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CA1" w:rsidRPr="000D3CA1" w:rsidRDefault="000D3CA1" w:rsidP="000D3CA1">
      <w:pPr>
        <w:widowControl w:val="0"/>
        <w:shd w:val="clear" w:color="auto" w:fill="FFFFFF"/>
        <w:jc w:val="center"/>
        <w:rPr>
          <w:rFonts w:ascii="IRYakout" w:hAnsi="IRYakout" w:cs="IRYakout"/>
          <w:sz w:val="40"/>
          <w:szCs w:val="40"/>
          <w:rtl/>
        </w:rPr>
      </w:pPr>
      <w:r w:rsidRPr="000D3CA1">
        <w:rPr>
          <w:rFonts w:ascii="IRYakout" w:hAnsi="IRYakout" w:cs="IRYakout"/>
          <w:b/>
          <w:bCs/>
          <w:sz w:val="40"/>
          <w:szCs w:val="40"/>
          <w:rtl/>
          <w:lang w:bidi="fa-IR"/>
        </w:rPr>
        <w:t>مسلم بن حجاج نيشابوری</w:t>
      </w:r>
    </w:p>
    <w:p w:rsidR="006B324B" w:rsidRDefault="006B324B" w:rsidP="000D3CA1">
      <w:pPr>
        <w:widowControl w:val="0"/>
        <w:shd w:val="clear" w:color="auto" w:fill="FFFFFF"/>
        <w:jc w:val="center"/>
        <w:rPr>
          <w:rFonts w:ascii="IRYakout" w:hAnsi="IRYakout" w:cs="IRYakout"/>
          <w:b/>
          <w:bCs/>
          <w:sz w:val="40"/>
          <w:szCs w:val="40"/>
          <w:rtl/>
        </w:rPr>
      </w:pPr>
    </w:p>
    <w:p w:rsidR="006B324B" w:rsidRDefault="006B324B" w:rsidP="000D3CA1">
      <w:pPr>
        <w:widowControl w:val="0"/>
        <w:shd w:val="clear" w:color="auto" w:fill="FFFFFF"/>
        <w:jc w:val="center"/>
        <w:rPr>
          <w:rFonts w:ascii="IRYakout" w:hAnsi="IRYakout" w:cs="IRYakout"/>
          <w:b/>
          <w:bCs/>
          <w:sz w:val="40"/>
          <w:szCs w:val="40"/>
          <w:rtl/>
        </w:rPr>
      </w:pPr>
    </w:p>
    <w:p w:rsidR="000D3CA1" w:rsidRPr="006B324B" w:rsidRDefault="000D3CA1" w:rsidP="000D3CA1">
      <w:pPr>
        <w:widowControl w:val="0"/>
        <w:shd w:val="clear" w:color="auto" w:fill="FFFFFF"/>
        <w:jc w:val="center"/>
        <w:rPr>
          <w:rFonts w:ascii="IRTitr" w:hAnsi="IRTitr" w:cs="IRTitr"/>
          <w:sz w:val="52"/>
          <w:szCs w:val="52"/>
          <w:rtl/>
        </w:rPr>
      </w:pPr>
      <w:r w:rsidRPr="006B324B">
        <w:rPr>
          <w:rFonts w:ascii="IRTitr" w:hAnsi="IRTitr" w:cs="IRTitr"/>
          <w:sz w:val="52"/>
          <w:szCs w:val="52"/>
          <w:rtl/>
        </w:rPr>
        <w:t>مختصر</w:t>
      </w:r>
    </w:p>
    <w:p w:rsidR="000D3CA1" w:rsidRPr="00DB04C7" w:rsidRDefault="000D3CA1" w:rsidP="000D3CA1">
      <w:pPr>
        <w:widowControl w:val="0"/>
        <w:shd w:val="clear" w:color="auto" w:fill="FFFFFF"/>
        <w:jc w:val="center"/>
        <w:rPr>
          <w:rStyle w:val="Strong"/>
          <w:rtl/>
        </w:rPr>
      </w:pPr>
      <w:r w:rsidRPr="000D3CA1">
        <w:rPr>
          <w:rFonts w:ascii="IRTitr" w:hAnsi="IRTitr" w:cs="IRTitr"/>
          <w:sz w:val="72"/>
          <w:szCs w:val="72"/>
          <w:rtl/>
        </w:rPr>
        <w:t>صحيح مسلم</w:t>
      </w:r>
    </w:p>
    <w:p w:rsidR="000D3CA1" w:rsidRPr="000D3CA1" w:rsidRDefault="000D3CA1" w:rsidP="000D3CA1">
      <w:pPr>
        <w:widowControl w:val="0"/>
        <w:shd w:val="clear" w:color="auto" w:fill="FFFFFF"/>
        <w:jc w:val="center"/>
        <w:rPr>
          <w:rFonts w:ascii="mylotus" w:hAnsi="mylotus" w:cs="mylotus"/>
          <w:b/>
          <w:bCs/>
          <w:sz w:val="40"/>
          <w:szCs w:val="40"/>
          <w:rtl/>
          <w:lang w:bidi="fa-IR"/>
        </w:rPr>
      </w:pPr>
      <w:r>
        <w:rPr>
          <w:rFonts w:ascii="mylotus" w:hAnsi="mylotus" w:cs="mylotus" w:hint="cs"/>
          <w:b/>
          <w:bCs/>
          <w:sz w:val="40"/>
          <w:szCs w:val="40"/>
          <w:rtl/>
          <w:lang w:bidi="fa-IR"/>
        </w:rPr>
        <w:t>(</w:t>
      </w:r>
      <w:r w:rsidRPr="000D3CA1">
        <w:rPr>
          <w:rFonts w:ascii="mylotus" w:hAnsi="mylotus" w:cs="mylotus"/>
          <w:b/>
          <w:bCs/>
          <w:sz w:val="40"/>
          <w:szCs w:val="40"/>
          <w:rtl/>
          <w:lang w:bidi="fa-IR"/>
        </w:rPr>
        <w:t>جلد اول</w:t>
      </w:r>
      <w:r>
        <w:rPr>
          <w:rFonts w:ascii="mylotus" w:hAnsi="mylotus" w:cs="mylotus" w:hint="cs"/>
          <w:b/>
          <w:bCs/>
          <w:sz w:val="40"/>
          <w:szCs w:val="40"/>
          <w:rtl/>
          <w:lang w:bidi="fa-IR"/>
        </w:rPr>
        <w:t>)</w:t>
      </w:r>
    </w:p>
    <w:p w:rsidR="000D3CA1" w:rsidRPr="003120B0" w:rsidRDefault="000D3CA1" w:rsidP="000D3CA1">
      <w:pPr>
        <w:widowControl w:val="0"/>
        <w:shd w:val="clear" w:color="auto" w:fill="FFFFFF"/>
        <w:jc w:val="center"/>
        <w:rPr>
          <w:rFonts w:cs="IRYakout"/>
          <w:b/>
          <w:bCs/>
          <w:sz w:val="28"/>
          <w:szCs w:val="28"/>
          <w:rtl/>
          <w:lang w:bidi="fa-IR"/>
        </w:rPr>
      </w:pPr>
    </w:p>
    <w:p w:rsidR="000D3CA1" w:rsidRPr="003120B0" w:rsidRDefault="000D3CA1" w:rsidP="000D3CA1">
      <w:pPr>
        <w:widowControl w:val="0"/>
        <w:shd w:val="clear" w:color="auto" w:fill="FFFFFF"/>
        <w:jc w:val="center"/>
        <w:rPr>
          <w:rFonts w:cs="IRYakout"/>
          <w:b/>
          <w:bCs/>
          <w:sz w:val="28"/>
          <w:szCs w:val="28"/>
          <w:rtl/>
          <w:lang w:bidi="fa-IR"/>
        </w:rPr>
      </w:pPr>
    </w:p>
    <w:p w:rsidR="000D3CA1" w:rsidRPr="003120B0" w:rsidRDefault="000D3CA1" w:rsidP="000D3CA1">
      <w:pPr>
        <w:widowControl w:val="0"/>
        <w:shd w:val="clear" w:color="auto" w:fill="FFFFFF"/>
        <w:jc w:val="center"/>
        <w:rPr>
          <w:rFonts w:cs="IRYakout"/>
          <w:b/>
          <w:bCs/>
          <w:sz w:val="28"/>
          <w:szCs w:val="28"/>
          <w:rtl/>
          <w:lang w:bidi="fa-IR"/>
        </w:rPr>
      </w:pPr>
    </w:p>
    <w:p w:rsidR="000D3CA1" w:rsidRPr="000D3CA1" w:rsidRDefault="000D3CA1" w:rsidP="000D3CA1">
      <w:pPr>
        <w:widowControl w:val="0"/>
        <w:shd w:val="clear" w:color="auto" w:fill="FFFFFF"/>
        <w:jc w:val="center"/>
        <w:rPr>
          <w:rFonts w:ascii="IRYakout" w:hAnsi="IRYakout" w:cs="IRYakout"/>
          <w:b/>
          <w:bCs/>
          <w:sz w:val="32"/>
          <w:szCs w:val="32"/>
          <w:rtl/>
          <w:lang w:bidi="fa-IR"/>
        </w:rPr>
      </w:pPr>
      <w:r w:rsidRPr="000D3CA1">
        <w:rPr>
          <w:rFonts w:ascii="IRYakout" w:hAnsi="IRYakout" w:cs="IRYakout"/>
          <w:b/>
          <w:bCs/>
          <w:sz w:val="32"/>
          <w:szCs w:val="32"/>
          <w:rtl/>
          <w:lang w:bidi="fa-IR"/>
        </w:rPr>
        <w:t>اختصارکننده:</w:t>
      </w:r>
    </w:p>
    <w:p w:rsidR="000D3CA1" w:rsidRPr="000D3CA1" w:rsidRDefault="000D3CA1" w:rsidP="000D3CA1">
      <w:pPr>
        <w:widowControl w:val="0"/>
        <w:shd w:val="clear" w:color="auto" w:fill="FFFFFF"/>
        <w:jc w:val="center"/>
        <w:rPr>
          <w:rFonts w:ascii="IRYakout" w:hAnsi="IRYakout" w:cs="IRYakout"/>
          <w:b/>
          <w:bCs/>
          <w:sz w:val="36"/>
          <w:szCs w:val="36"/>
          <w:rtl/>
          <w:lang w:bidi="fa-IR"/>
        </w:rPr>
      </w:pPr>
      <w:r w:rsidRPr="000D3CA1">
        <w:rPr>
          <w:rFonts w:ascii="IRYakout" w:hAnsi="IRYakout" w:cs="IRYakout"/>
          <w:b/>
          <w:bCs/>
          <w:sz w:val="36"/>
          <w:szCs w:val="36"/>
          <w:rtl/>
          <w:lang w:bidi="fa-IR"/>
        </w:rPr>
        <w:t>علامه زکی الدين عبدالعظيم منذری</w:t>
      </w:r>
    </w:p>
    <w:p w:rsidR="000D3CA1" w:rsidRDefault="000D3CA1" w:rsidP="000D3CA1">
      <w:pPr>
        <w:widowControl w:val="0"/>
        <w:shd w:val="clear" w:color="auto" w:fill="FFFFFF"/>
        <w:jc w:val="center"/>
        <w:rPr>
          <w:rFonts w:ascii="IRYakout" w:hAnsi="IRYakout" w:cs="IRYakout"/>
          <w:b/>
          <w:bCs/>
          <w:sz w:val="32"/>
          <w:szCs w:val="32"/>
          <w:rtl/>
          <w:lang w:bidi="fa-IR"/>
        </w:rPr>
      </w:pPr>
    </w:p>
    <w:p w:rsidR="000D3CA1" w:rsidRPr="000D3CA1" w:rsidRDefault="000D3CA1" w:rsidP="000D3CA1">
      <w:pPr>
        <w:widowControl w:val="0"/>
        <w:shd w:val="clear" w:color="auto" w:fill="FFFFFF"/>
        <w:jc w:val="center"/>
        <w:rPr>
          <w:rFonts w:ascii="IRYakout" w:hAnsi="IRYakout" w:cs="IRYakout"/>
          <w:b/>
          <w:bCs/>
          <w:sz w:val="32"/>
          <w:szCs w:val="32"/>
          <w:rtl/>
          <w:lang w:bidi="fa-IR"/>
        </w:rPr>
      </w:pPr>
      <w:r w:rsidRPr="000D3CA1">
        <w:rPr>
          <w:rFonts w:ascii="IRYakout" w:hAnsi="IRYakout" w:cs="IRYakout"/>
          <w:b/>
          <w:bCs/>
          <w:sz w:val="32"/>
          <w:szCs w:val="32"/>
          <w:rtl/>
          <w:lang w:bidi="fa-IR"/>
        </w:rPr>
        <w:t>مترجم:</w:t>
      </w:r>
    </w:p>
    <w:p w:rsidR="000D3CA1" w:rsidRPr="000D3CA1" w:rsidRDefault="000D3CA1" w:rsidP="000D3CA1">
      <w:pPr>
        <w:widowControl w:val="0"/>
        <w:shd w:val="clear" w:color="auto" w:fill="FFFFFF"/>
        <w:jc w:val="center"/>
        <w:rPr>
          <w:rFonts w:ascii="IRYakout" w:hAnsi="IRYakout" w:cs="IRYakout"/>
          <w:b/>
          <w:bCs/>
          <w:sz w:val="36"/>
          <w:szCs w:val="36"/>
          <w:rtl/>
          <w:lang w:bidi="fa-IR"/>
        </w:rPr>
      </w:pPr>
      <w:r w:rsidRPr="000D3CA1">
        <w:rPr>
          <w:rFonts w:ascii="IRYakout" w:hAnsi="IRYakout" w:cs="IRYakout"/>
          <w:b/>
          <w:bCs/>
          <w:sz w:val="36"/>
          <w:szCs w:val="36"/>
          <w:rtl/>
          <w:lang w:bidi="fa-IR"/>
        </w:rPr>
        <w:t>عبدالقادر ترشابی</w:t>
      </w:r>
    </w:p>
    <w:p w:rsidR="00922023" w:rsidRDefault="00922023" w:rsidP="000D3CA1">
      <w:pPr>
        <w:widowControl w:val="0"/>
        <w:shd w:val="clear" w:color="auto" w:fill="FFFFFF"/>
        <w:jc w:val="center"/>
        <w:rPr>
          <w:rFonts w:ascii="IRYakout" w:hAnsi="IRYakout" w:cs="IRYakout"/>
          <w:b/>
          <w:bCs/>
          <w:sz w:val="32"/>
          <w:szCs w:val="32"/>
          <w:rtl/>
          <w:lang w:bidi="fa-IR"/>
        </w:rPr>
        <w:sectPr w:rsidR="00922023" w:rsidSect="000D3CA1">
          <w:pgSz w:w="9356" w:h="13608" w:code="1"/>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DB04C7" w:rsidRPr="00C50D4D" w:rsidTr="00F2376B">
        <w:trPr>
          <w:jc w:val="center"/>
        </w:trPr>
        <w:tc>
          <w:tcPr>
            <w:tcW w:w="1529" w:type="pct"/>
            <w:vAlign w:val="center"/>
          </w:tcPr>
          <w:p w:rsidR="00DB04C7" w:rsidRPr="00855B06" w:rsidRDefault="00315321" w:rsidP="00F2376B">
            <w:pPr>
              <w:spacing w:after="60"/>
              <w:jc w:val="both"/>
              <w:rPr>
                <w:rFonts w:ascii="IRMitra" w:hAnsi="IRMitra" w:cs="IRMitra"/>
                <w:b/>
                <w:bCs/>
                <w:color w:val="FF0000"/>
                <w:sz w:val="27"/>
                <w:szCs w:val="27"/>
                <w:rtl/>
                <w:lang w:bidi="fa-IR"/>
              </w:rPr>
            </w:pPr>
            <w:r>
              <w:rPr>
                <w:rFonts w:ascii="IRMitra" w:hAnsi="IRMitra" w:cs="IRMitra" w:hint="cs"/>
                <w:b/>
                <w:bCs/>
                <w:noProof/>
                <w:sz w:val="27"/>
                <w:szCs w:val="27"/>
                <w:rtl/>
              </w:rPr>
              <w:lastRenderedPageBreak/>
              <mc:AlternateContent>
                <mc:Choice Requires="wps">
                  <w:drawing>
                    <wp:anchor distT="0" distB="0" distL="114300" distR="114300" simplePos="0" relativeHeight="251658240" behindDoc="1" locked="0" layoutInCell="0" allowOverlap="1" wp14:anchorId="12E65AAB" wp14:editId="2A3115DC">
                      <wp:simplePos x="0" y="0"/>
                      <wp:positionH relativeFrom="column">
                        <wp:posOffset>-1282065</wp:posOffset>
                      </wp:positionH>
                      <wp:positionV relativeFrom="page">
                        <wp:posOffset>0</wp:posOffset>
                      </wp:positionV>
                      <wp:extent cx="6627495" cy="3419475"/>
                      <wp:effectExtent l="0" t="0" r="1905"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41947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100.95pt;margin-top:0;width:521.85pt;height:26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" o:allowincell="f" fillcolor="#f2f2f2" stroked="f" strokeweight="2pt">
                      <v:path arrowok="t"/>
                      <w10:wrap anchory="page"/>
                    </v:rect>
                  </w:pict>
                </mc:Fallback>
              </mc:AlternateContent>
            </w:r>
            <w:r w:rsidR="00DB04C7" w:rsidRPr="00855B06">
              <w:rPr>
                <w:rFonts w:ascii="IRMitra" w:hAnsi="IRMitra" w:cs="IRMitra" w:hint="cs"/>
                <w:b/>
                <w:bCs/>
                <w:sz w:val="27"/>
                <w:szCs w:val="27"/>
                <w:rtl/>
                <w:lang w:bidi="fa-IR"/>
              </w:rPr>
              <w:t>عنوان</w:t>
            </w:r>
            <w:r w:rsidR="00DB04C7" w:rsidRPr="00855B06">
              <w:rPr>
                <w:rFonts w:ascii="IRMitra" w:hAnsi="IRMitra" w:cs="IRMitra"/>
                <w:b/>
                <w:bCs/>
                <w:sz w:val="27"/>
                <w:szCs w:val="27"/>
                <w:rtl/>
                <w:lang w:bidi="fa-IR"/>
              </w:rPr>
              <w:t xml:space="preserve"> کتاب</w:t>
            </w:r>
            <w:r w:rsidR="00DB04C7" w:rsidRPr="00855B06">
              <w:rPr>
                <w:rFonts w:ascii="IRMitra" w:hAnsi="IRMitra" w:cs="IRMitra" w:hint="cs"/>
                <w:b/>
                <w:bCs/>
                <w:sz w:val="27"/>
                <w:szCs w:val="27"/>
                <w:rtl/>
                <w:lang w:bidi="fa-IR"/>
              </w:rPr>
              <w:t>:</w:t>
            </w:r>
          </w:p>
        </w:tc>
        <w:tc>
          <w:tcPr>
            <w:tcW w:w="3471" w:type="pct"/>
            <w:gridSpan w:val="4"/>
            <w:vAlign w:val="center"/>
          </w:tcPr>
          <w:p w:rsidR="00DB04C7" w:rsidRPr="00855B06" w:rsidRDefault="00F364D0" w:rsidP="00F2376B">
            <w:pPr>
              <w:spacing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 xml:space="preserve">مختصر </w:t>
            </w:r>
            <w:r w:rsidR="00DB04C7">
              <w:rPr>
                <w:rFonts w:ascii="IRMitra" w:hAnsi="IRMitra" w:cs="IRMitra" w:hint="cs"/>
                <w:color w:val="244061" w:themeColor="accent1" w:themeShade="80"/>
                <w:sz w:val="30"/>
                <w:szCs w:val="30"/>
                <w:rtl/>
              </w:rPr>
              <w:t>صحيح مسلم</w:t>
            </w:r>
            <w:r>
              <w:rPr>
                <w:rFonts w:ascii="IRMitra" w:hAnsi="IRMitra" w:cs="IRMitra" w:hint="cs"/>
                <w:color w:val="244061" w:themeColor="accent1" w:themeShade="80"/>
                <w:sz w:val="30"/>
                <w:szCs w:val="30"/>
                <w:rtl/>
              </w:rPr>
              <w:t xml:space="preserve"> (جلد اول)</w:t>
            </w:r>
          </w:p>
        </w:tc>
      </w:tr>
      <w:tr w:rsidR="00DB04C7" w:rsidRPr="00C50D4D" w:rsidTr="00F2376B">
        <w:trPr>
          <w:jc w:val="center"/>
        </w:trPr>
        <w:tc>
          <w:tcPr>
            <w:tcW w:w="1529" w:type="pct"/>
            <w:vAlign w:val="center"/>
          </w:tcPr>
          <w:p w:rsidR="00DB04C7" w:rsidRPr="00855B06" w:rsidRDefault="00DB04C7" w:rsidP="00F2376B">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DB04C7" w:rsidRPr="00855B06" w:rsidRDefault="006B324B" w:rsidP="00F2376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مختصر صحیح المسلم</w:t>
            </w:r>
          </w:p>
        </w:tc>
      </w:tr>
      <w:tr w:rsidR="00DB04C7" w:rsidRPr="00C50D4D" w:rsidTr="00F2376B">
        <w:trPr>
          <w:jc w:val="center"/>
        </w:trPr>
        <w:tc>
          <w:tcPr>
            <w:tcW w:w="1529" w:type="pct"/>
            <w:vAlign w:val="center"/>
          </w:tcPr>
          <w:p w:rsidR="00DB04C7" w:rsidRPr="00855B06" w:rsidRDefault="00DB04C7" w:rsidP="00F2376B">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اختصار کننده</w:t>
            </w:r>
            <w:r w:rsidRPr="00855B06">
              <w:rPr>
                <w:rFonts w:ascii="IRMitra" w:hAnsi="IRMitra" w:cs="IRMitra" w:hint="cs"/>
                <w:b/>
                <w:bCs/>
                <w:sz w:val="27"/>
                <w:szCs w:val="27"/>
                <w:rtl/>
                <w:lang w:bidi="fa-IR"/>
              </w:rPr>
              <w:t xml:space="preserve">: </w:t>
            </w:r>
          </w:p>
        </w:tc>
        <w:tc>
          <w:tcPr>
            <w:tcW w:w="3471" w:type="pct"/>
            <w:gridSpan w:val="4"/>
            <w:vAlign w:val="center"/>
          </w:tcPr>
          <w:p w:rsidR="00DB04C7" w:rsidRPr="00855B06" w:rsidRDefault="00DB04C7" w:rsidP="00F2376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علامه زکی الدی</w:t>
            </w:r>
            <w:bookmarkStart w:id="0" w:name="_GoBack"/>
            <w:bookmarkEnd w:id="0"/>
            <w:r>
              <w:rPr>
                <w:rFonts w:ascii="IRMitra" w:hAnsi="IRMitra" w:cs="IRMitra" w:hint="cs"/>
                <w:color w:val="244061" w:themeColor="accent1" w:themeShade="80"/>
                <w:sz w:val="30"/>
                <w:szCs w:val="30"/>
                <w:rtl/>
                <w:lang w:bidi="fa-IR"/>
              </w:rPr>
              <w:t>ن عبدالعظیم منذری</w:t>
            </w:r>
          </w:p>
        </w:tc>
      </w:tr>
      <w:tr w:rsidR="00DB04C7" w:rsidRPr="00C50D4D" w:rsidTr="00F2376B">
        <w:trPr>
          <w:jc w:val="center"/>
        </w:trPr>
        <w:tc>
          <w:tcPr>
            <w:tcW w:w="1529" w:type="pct"/>
            <w:vAlign w:val="center"/>
          </w:tcPr>
          <w:p w:rsidR="00DB04C7" w:rsidRPr="00855B06" w:rsidRDefault="00DB04C7" w:rsidP="00F2376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DB04C7" w:rsidRPr="00855B06" w:rsidRDefault="00DB04C7" w:rsidP="00F2376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عبدالقادر ترشابی</w:t>
            </w:r>
          </w:p>
        </w:tc>
      </w:tr>
      <w:tr w:rsidR="00DB04C7" w:rsidRPr="00C50D4D" w:rsidTr="00F2376B">
        <w:trPr>
          <w:jc w:val="center"/>
        </w:trPr>
        <w:tc>
          <w:tcPr>
            <w:tcW w:w="1529" w:type="pct"/>
            <w:vAlign w:val="center"/>
          </w:tcPr>
          <w:p w:rsidR="00DB04C7" w:rsidRPr="00855B06" w:rsidRDefault="00DB04C7" w:rsidP="00F2376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DB04C7" w:rsidRPr="00855B06" w:rsidRDefault="00B44906" w:rsidP="00F2376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احادیث نبوی</w:t>
            </w:r>
          </w:p>
        </w:tc>
      </w:tr>
      <w:tr w:rsidR="00DB04C7" w:rsidRPr="00C50D4D" w:rsidTr="00F2376B">
        <w:trPr>
          <w:jc w:val="center"/>
        </w:trPr>
        <w:tc>
          <w:tcPr>
            <w:tcW w:w="1529" w:type="pct"/>
            <w:vAlign w:val="center"/>
          </w:tcPr>
          <w:p w:rsidR="00DB04C7" w:rsidRPr="00855B06" w:rsidRDefault="00DB04C7" w:rsidP="00F2376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DB04C7" w:rsidRPr="00855B06" w:rsidRDefault="00DB04C7" w:rsidP="00315321">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DB04C7" w:rsidRPr="00C50D4D" w:rsidTr="00F2376B">
        <w:trPr>
          <w:jc w:val="center"/>
        </w:trPr>
        <w:tc>
          <w:tcPr>
            <w:tcW w:w="1529" w:type="pct"/>
            <w:vAlign w:val="center"/>
          </w:tcPr>
          <w:p w:rsidR="00DB04C7" w:rsidRPr="00855B06" w:rsidRDefault="00DB04C7" w:rsidP="00F2376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DB04C7" w:rsidRPr="00855B06" w:rsidRDefault="00B44906" w:rsidP="00B44906">
            <w:pPr>
              <w:spacing w:before="60" w:after="60"/>
              <w:jc w:val="both"/>
              <w:rPr>
                <w:rFonts w:ascii="IRMitra" w:hAnsi="IRMitra" w:cs="IRMitra"/>
                <w:color w:val="244061" w:themeColor="accent1" w:themeShade="80"/>
                <w:sz w:val="30"/>
                <w:szCs w:val="30"/>
                <w:rtl/>
              </w:rPr>
            </w:pPr>
            <w:r>
              <w:rPr>
                <w:rFonts w:ascii="IRMitra" w:hAnsi="IRMitra" w:cs="IRMitra" w:hint="cs"/>
                <w:color w:val="244061"/>
                <w:sz w:val="30"/>
                <w:szCs w:val="30"/>
                <w:rtl/>
              </w:rPr>
              <w:t>خرداد</w:t>
            </w:r>
            <w:r w:rsidR="00315321" w:rsidRPr="00882383">
              <w:rPr>
                <w:rFonts w:ascii="IRMitra" w:hAnsi="IRMitra" w:cs="IRMitra" w:hint="cs"/>
                <w:color w:val="244061"/>
                <w:sz w:val="30"/>
                <w:szCs w:val="30"/>
                <w:rtl/>
              </w:rPr>
              <w:t xml:space="preserve"> (</w:t>
            </w:r>
            <w:r>
              <w:rPr>
                <w:rFonts w:ascii="IRMitra" w:hAnsi="IRMitra" w:cs="IRMitra" w:hint="cs"/>
                <w:color w:val="244061"/>
                <w:sz w:val="30"/>
                <w:szCs w:val="30"/>
                <w:rtl/>
              </w:rPr>
              <w:t>جوزا</w:t>
            </w:r>
            <w:r w:rsidR="00315321" w:rsidRPr="00882383">
              <w:rPr>
                <w:rFonts w:ascii="IRMitra" w:hAnsi="IRMitra" w:cs="IRMitra" w:hint="cs"/>
                <w:color w:val="244061"/>
                <w:sz w:val="30"/>
                <w:szCs w:val="30"/>
                <w:rtl/>
              </w:rPr>
              <w:t>) 139</w:t>
            </w:r>
            <w:r>
              <w:rPr>
                <w:rFonts w:ascii="IRMitra" w:hAnsi="IRMitra" w:cs="IRMitra" w:hint="cs"/>
                <w:color w:val="244061"/>
                <w:sz w:val="30"/>
                <w:szCs w:val="30"/>
                <w:rtl/>
              </w:rPr>
              <w:t>5</w:t>
            </w:r>
            <w:r w:rsidR="00315321" w:rsidRPr="00882383">
              <w:rPr>
                <w:rFonts w:ascii="IRMitra" w:hAnsi="IRMitra" w:cs="IRMitra" w:hint="cs"/>
                <w:color w:val="244061"/>
                <w:sz w:val="30"/>
                <w:szCs w:val="30"/>
                <w:rtl/>
              </w:rPr>
              <w:t xml:space="preserve"> شمسی </w:t>
            </w:r>
            <w:r>
              <w:rPr>
                <w:rFonts w:ascii="IRMitra" w:hAnsi="IRMitra" w:cs="IRMitra" w:hint="cs"/>
                <w:color w:val="244061"/>
                <w:sz w:val="30"/>
                <w:szCs w:val="30"/>
                <w:rtl/>
              </w:rPr>
              <w:t>-شعبان</w:t>
            </w:r>
            <w:r w:rsidR="00315321" w:rsidRPr="00882383">
              <w:rPr>
                <w:rFonts w:ascii="IRMitra" w:hAnsi="IRMitra" w:cs="IRMitra" w:hint="cs"/>
                <w:color w:val="244061"/>
                <w:sz w:val="30"/>
                <w:szCs w:val="30"/>
                <w:rtl/>
              </w:rPr>
              <w:t xml:space="preserve"> 1437 هجری</w:t>
            </w:r>
          </w:p>
        </w:tc>
      </w:tr>
      <w:tr w:rsidR="00DB04C7" w:rsidRPr="00C50D4D" w:rsidTr="00F2376B">
        <w:trPr>
          <w:jc w:val="center"/>
        </w:trPr>
        <w:tc>
          <w:tcPr>
            <w:tcW w:w="1529" w:type="pct"/>
            <w:vAlign w:val="center"/>
          </w:tcPr>
          <w:p w:rsidR="00DB04C7" w:rsidRPr="00855B06" w:rsidRDefault="00DB04C7" w:rsidP="00F2376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DB04C7" w:rsidRPr="00855B06" w:rsidRDefault="00B44906" w:rsidP="00F2376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سایت عقیده- انتشارات حرمین</w:t>
            </w:r>
          </w:p>
        </w:tc>
      </w:tr>
      <w:tr w:rsidR="00DB04C7" w:rsidRPr="00C50D4D" w:rsidTr="00F2376B">
        <w:trPr>
          <w:jc w:val="center"/>
        </w:trPr>
        <w:tc>
          <w:tcPr>
            <w:tcW w:w="3469" w:type="pct"/>
            <w:gridSpan w:val="4"/>
            <w:vAlign w:val="center"/>
          </w:tcPr>
          <w:p w:rsidR="00315321" w:rsidRDefault="00315321" w:rsidP="00F2376B">
            <w:pPr>
              <w:jc w:val="center"/>
              <w:rPr>
                <w:rFonts w:cs="IRNazanin"/>
                <w:b/>
                <w:bCs/>
                <w:color w:val="244061" w:themeColor="accent1" w:themeShade="80"/>
                <w:szCs w:val="28"/>
                <w:rtl/>
                <w:lang w:bidi="fa-IR"/>
              </w:rPr>
            </w:pPr>
          </w:p>
          <w:p w:rsidR="00DB04C7" w:rsidRPr="00AA082B" w:rsidRDefault="00DB04C7" w:rsidP="00F2376B">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DB04C7" w:rsidRPr="00855B06" w:rsidRDefault="00DB04C7" w:rsidP="00F2376B">
            <w:pPr>
              <w:spacing w:before="60" w:after="60"/>
              <w:jc w:val="center"/>
              <w:rPr>
                <w:rFonts w:ascii="IRMitra" w:hAnsi="IRMitra" w:cs="IRMitra"/>
                <w:b/>
                <w:bCs/>
                <w:sz w:val="27"/>
                <w:szCs w:val="27"/>
                <w:rtl/>
                <w:lang w:bidi="fa-IR"/>
              </w:rPr>
            </w:pPr>
            <w:r w:rsidRPr="00AA082B">
              <w:rPr>
                <w:b/>
                <w:bCs/>
                <w:color w:val="244061" w:themeColor="accent1" w:themeShade="80"/>
                <w:lang w:bidi="fa-IR"/>
              </w:rPr>
              <w:t>www.aqeedeh.com</w:t>
            </w:r>
          </w:p>
        </w:tc>
        <w:tc>
          <w:tcPr>
            <w:tcW w:w="1531" w:type="pct"/>
          </w:tcPr>
          <w:p w:rsidR="00315321" w:rsidRPr="00315321" w:rsidRDefault="00315321" w:rsidP="00F2376B">
            <w:pPr>
              <w:spacing w:before="60" w:after="60"/>
              <w:jc w:val="center"/>
              <w:rPr>
                <w:rFonts w:ascii="IRMitra" w:hAnsi="IRMitra" w:cs="IRMitra"/>
                <w:noProof/>
                <w:color w:val="244061" w:themeColor="accent1" w:themeShade="80"/>
                <w:sz w:val="36"/>
                <w:szCs w:val="36"/>
                <w:rtl/>
              </w:rPr>
            </w:pPr>
          </w:p>
          <w:p w:rsidR="00DB04C7" w:rsidRPr="00855B06" w:rsidRDefault="00DB04C7" w:rsidP="00F2376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2A51B40" wp14:editId="031338E6">
                  <wp:extent cx="943200" cy="943200"/>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B04C7" w:rsidRPr="00C50D4D" w:rsidTr="00F2376B">
        <w:trPr>
          <w:jc w:val="center"/>
        </w:trPr>
        <w:tc>
          <w:tcPr>
            <w:tcW w:w="1529" w:type="pct"/>
            <w:vAlign w:val="center"/>
          </w:tcPr>
          <w:p w:rsidR="00DB04C7" w:rsidRPr="00855B06" w:rsidRDefault="00DB04C7" w:rsidP="00F2376B">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DB04C7" w:rsidRPr="00855B06" w:rsidRDefault="00DB04C7" w:rsidP="00F2376B">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DB04C7" w:rsidRPr="00C50D4D" w:rsidTr="00F2376B">
        <w:trPr>
          <w:jc w:val="center"/>
        </w:trPr>
        <w:tc>
          <w:tcPr>
            <w:tcW w:w="5000" w:type="pct"/>
            <w:gridSpan w:val="5"/>
            <w:vAlign w:val="bottom"/>
          </w:tcPr>
          <w:p w:rsidR="00DB04C7" w:rsidRPr="00855B06" w:rsidRDefault="00DB04C7" w:rsidP="00F2376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DB04C7" w:rsidRPr="00C50D4D" w:rsidTr="00F2376B">
        <w:trPr>
          <w:jc w:val="center"/>
        </w:trPr>
        <w:tc>
          <w:tcPr>
            <w:tcW w:w="2297" w:type="pct"/>
            <w:gridSpan w:val="2"/>
            <w:shd w:val="clear" w:color="auto" w:fill="auto"/>
          </w:tcPr>
          <w:p w:rsidR="00DB04C7" w:rsidRPr="00DB04C7" w:rsidRDefault="00DB04C7" w:rsidP="00DB04C7">
            <w:pPr>
              <w:widowControl w:val="0"/>
              <w:tabs>
                <w:tab w:val="right" w:leader="dot" w:pos="5138"/>
              </w:tabs>
              <w:bidi w:val="0"/>
              <w:spacing w:before="60" w:after="60"/>
              <w:rPr>
                <w:rFonts w:ascii="Literata" w:hAnsi="Literata"/>
                <w:lang w:bidi="fa-IR"/>
              </w:rPr>
            </w:pPr>
            <w:r w:rsidRPr="00DB04C7">
              <w:rPr>
                <w:rFonts w:ascii="Literata" w:hAnsi="Literata"/>
                <w:lang w:bidi="fa-IR"/>
              </w:rPr>
              <w:t>www.mowahedin.com</w:t>
            </w:r>
          </w:p>
          <w:p w:rsidR="00DB04C7" w:rsidRPr="00DB04C7" w:rsidRDefault="00DB04C7" w:rsidP="00DB04C7">
            <w:pPr>
              <w:widowControl w:val="0"/>
              <w:tabs>
                <w:tab w:val="right" w:leader="dot" w:pos="5138"/>
              </w:tabs>
              <w:bidi w:val="0"/>
              <w:spacing w:before="60" w:after="60"/>
              <w:rPr>
                <w:rFonts w:ascii="Literata" w:hAnsi="Literata"/>
                <w:lang w:bidi="fa-IR"/>
              </w:rPr>
            </w:pPr>
            <w:r w:rsidRPr="00DB04C7">
              <w:rPr>
                <w:rFonts w:ascii="Literata" w:hAnsi="Literata"/>
                <w:lang w:bidi="fa-IR"/>
              </w:rPr>
              <w:t>www.videofarsi.com</w:t>
            </w:r>
          </w:p>
          <w:p w:rsidR="00DB04C7" w:rsidRPr="00DB04C7" w:rsidRDefault="00DB04C7" w:rsidP="00DB04C7">
            <w:pPr>
              <w:bidi w:val="0"/>
              <w:spacing w:before="60" w:after="60"/>
              <w:rPr>
                <w:rFonts w:ascii="Literata" w:hAnsi="Literata"/>
                <w:lang w:bidi="fa-IR"/>
              </w:rPr>
            </w:pPr>
            <w:r w:rsidRPr="00DB04C7">
              <w:rPr>
                <w:rFonts w:ascii="Literata" w:hAnsi="Literata"/>
                <w:lang w:bidi="fa-IR"/>
              </w:rPr>
              <w:t>www.zekr.tv</w:t>
            </w:r>
          </w:p>
          <w:p w:rsidR="00DB04C7" w:rsidRPr="00DB04C7" w:rsidRDefault="00DB04C7" w:rsidP="00DB04C7">
            <w:pPr>
              <w:bidi w:val="0"/>
              <w:spacing w:before="60" w:after="60"/>
              <w:rPr>
                <w:rFonts w:ascii="IRMitra" w:hAnsi="IRMitra" w:cs="IRMitra"/>
                <w:b/>
                <w:bCs/>
                <w:sz w:val="27"/>
                <w:szCs w:val="27"/>
                <w:rtl/>
                <w:lang w:bidi="fa-IR"/>
              </w:rPr>
            </w:pPr>
            <w:r w:rsidRPr="00DB04C7">
              <w:rPr>
                <w:rFonts w:ascii="Literata" w:hAnsi="Literata"/>
                <w:lang w:bidi="fa-IR"/>
              </w:rPr>
              <w:t>www.mowahed.com</w:t>
            </w:r>
          </w:p>
        </w:tc>
        <w:tc>
          <w:tcPr>
            <w:tcW w:w="360" w:type="pct"/>
          </w:tcPr>
          <w:p w:rsidR="00DB04C7" w:rsidRPr="00DB04C7" w:rsidRDefault="00DB04C7" w:rsidP="00DB04C7">
            <w:pPr>
              <w:bidi w:val="0"/>
              <w:spacing w:before="60" w:after="60"/>
              <w:rPr>
                <w:rFonts w:ascii="IRMitra" w:hAnsi="IRMitra" w:cs="IRMitra"/>
                <w:sz w:val="30"/>
                <w:szCs w:val="30"/>
                <w:rtl/>
                <w:lang w:bidi="fa-IR"/>
              </w:rPr>
            </w:pPr>
          </w:p>
        </w:tc>
        <w:tc>
          <w:tcPr>
            <w:tcW w:w="2343" w:type="pct"/>
            <w:gridSpan w:val="2"/>
          </w:tcPr>
          <w:p w:rsidR="00DB04C7" w:rsidRPr="00DB04C7" w:rsidRDefault="00DB04C7" w:rsidP="00DB04C7">
            <w:pPr>
              <w:widowControl w:val="0"/>
              <w:tabs>
                <w:tab w:val="right" w:leader="dot" w:pos="5138"/>
              </w:tabs>
              <w:bidi w:val="0"/>
              <w:spacing w:before="60" w:after="60"/>
              <w:rPr>
                <w:rFonts w:ascii="Literata" w:hAnsi="Literata"/>
              </w:rPr>
            </w:pPr>
            <w:r w:rsidRPr="00DB04C7">
              <w:rPr>
                <w:rFonts w:ascii="Literata" w:hAnsi="Literata"/>
              </w:rPr>
              <w:t>www.aqeedeh.com</w:t>
            </w:r>
          </w:p>
          <w:p w:rsidR="00DB04C7" w:rsidRPr="00DB04C7" w:rsidRDefault="00DB04C7" w:rsidP="00DB04C7">
            <w:pPr>
              <w:widowControl w:val="0"/>
              <w:tabs>
                <w:tab w:val="right" w:leader="dot" w:pos="5138"/>
              </w:tabs>
              <w:bidi w:val="0"/>
              <w:spacing w:before="60" w:after="60"/>
              <w:rPr>
                <w:rFonts w:ascii="Literata" w:hAnsi="Literata"/>
              </w:rPr>
            </w:pPr>
            <w:r w:rsidRPr="00DB04C7">
              <w:rPr>
                <w:rFonts w:ascii="Literata" w:hAnsi="Literata"/>
              </w:rPr>
              <w:t>www.islamtxt.com</w:t>
            </w:r>
          </w:p>
          <w:p w:rsidR="00DB04C7" w:rsidRPr="00DB04C7" w:rsidRDefault="007051FA" w:rsidP="00DB04C7">
            <w:pPr>
              <w:widowControl w:val="0"/>
              <w:tabs>
                <w:tab w:val="right" w:leader="dot" w:pos="5138"/>
              </w:tabs>
              <w:bidi w:val="0"/>
              <w:spacing w:before="60" w:after="60"/>
              <w:rPr>
                <w:rFonts w:ascii="Literata" w:hAnsi="Literata"/>
              </w:rPr>
            </w:pPr>
            <w:hyperlink r:id="rId10" w:history="1">
              <w:r w:rsidR="00DB04C7" w:rsidRPr="00DB04C7">
                <w:rPr>
                  <w:rStyle w:val="Hyperlink"/>
                  <w:rFonts w:ascii="Literata" w:hAnsi="Literata"/>
                  <w:color w:val="auto"/>
                  <w:u w:val="none"/>
                </w:rPr>
                <w:t>www.shabnam.cc</w:t>
              </w:r>
            </w:hyperlink>
          </w:p>
          <w:p w:rsidR="00DB04C7" w:rsidRPr="00DB04C7" w:rsidRDefault="00DB04C7" w:rsidP="00DB04C7">
            <w:pPr>
              <w:bidi w:val="0"/>
              <w:spacing w:before="60" w:after="60"/>
              <w:rPr>
                <w:rFonts w:ascii="IRMitra" w:hAnsi="IRMitra" w:cs="IRMitra"/>
                <w:sz w:val="30"/>
                <w:szCs w:val="30"/>
                <w:rtl/>
                <w:lang w:bidi="fa-IR"/>
              </w:rPr>
            </w:pPr>
            <w:r w:rsidRPr="00DB04C7">
              <w:rPr>
                <w:rFonts w:ascii="Literata" w:hAnsi="Literata"/>
              </w:rPr>
              <w:t>www.sadaislam.com</w:t>
            </w:r>
          </w:p>
        </w:tc>
      </w:tr>
      <w:tr w:rsidR="00DB04C7" w:rsidRPr="00EA1553" w:rsidTr="00F2376B">
        <w:trPr>
          <w:jc w:val="center"/>
        </w:trPr>
        <w:tc>
          <w:tcPr>
            <w:tcW w:w="2297" w:type="pct"/>
            <w:gridSpan w:val="2"/>
          </w:tcPr>
          <w:p w:rsidR="00DB04C7" w:rsidRPr="00EA1553" w:rsidRDefault="00DB04C7" w:rsidP="00F2376B">
            <w:pPr>
              <w:spacing w:before="60" w:after="60"/>
              <w:rPr>
                <w:rFonts w:ascii="IRMitra" w:hAnsi="IRMitra" w:cs="IRMitra"/>
                <w:b/>
                <w:bCs/>
                <w:sz w:val="5"/>
                <w:szCs w:val="5"/>
                <w:rtl/>
                <w:lang w:bidi="fa-IR"/>
              </w:rPr>
            </w:pPr>
          </w:p>
        </w:tc>
        <w:tc>
          <w:tcPr>
            <w:tcW w:w="2703" w:type="pct"/>
            <w:gridSpan w:val="3"/>
          </w:tcPr>
          <w:p w:rsidR="00DB04C7" w:rsidRPr="00EA1553" w:rsidRDefault="00DB04C7" w:rsidP="00F2376B">
            <w:pPr>
              <w:spacing w:before="60" w:after="60"/>
              <w:rPr>
                <w:rFonts w:ascii="IRMitra" w:hAnsi="IRMitra" w:cs="IRMitra"/>
                <w:color w:val="244061" w:themeColor="accent1" w:themeShade="80"/>
                <w:sz w:val="5"/>
                <w:szCs w:val="5"/>
                <w:rtl/>
                <w:lang w:bidi="fa-IR"/>
              </w:rPr>
            </w:pPr>
          </w:p>
        </w:tc>
      </w:tr>
      <w:tr w:rsidR="00DB04C7" w:rsidRPr="00C50D4D" w:rsidTr="00F2376B">
        <w:trPr>
          <w:jc w:val="center"/>
        </w:trPr>
        <w:tc>
          <w:tcPr>
            <w:tcW w:w="5000" w:type="pct"/>
            <w:gridSpan w:val="5"/>
          </w:tcPr>
          <w:p w:rsidR="00DB04C7" w:rsidRPr="00855B06" w:rsidRDefault="00DB04C7" w:rsidP="00F2376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37A9072" wp14:editId="6004246E">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B04C7" w:rsidRPr="00C50D4D" w:rsidTr="00F2376B">
        <w:trPr>
          <w:jc w:val="center"/>
        </w:trPr>
        <w:tc>
          <w:tcPr>
            <w:tcW w:w="5000" w:type="pct"/>
            <w:gridSpan w:val="5"/>
            <w:vAlign w:val="center"/>
          </w:tcPr>
          <w:p w:rsidR="00DB04C7" w:rsidRDefault="00DB04C7" w:rsidP="00F2376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81454D" w:rsidRDefault="0081454D" w:rsidP="00315321">
      <w:pPr>
        <w:rPr>
          <w:rFonts w:ascii="IRYakout" w:hAnsi="IRYakout" w:cs="IRYakout"/>
          <w:b/>
          <w:bCs/>
          <w:sz w:val="36"/>
          <w:szCs w:val="36"/>
          <w:rtl/>
          <w:lang w:bidi="fa-IR"/>
        </w:rPr>
        <w:sectPr w:rsidR="0081454D" w:rsidSect="00922023">
          <w:pgSz w:w="9356" w:h="13608" w:code="1"/>
          <w:pgMar w:top="567" w:right="1134" w:bottom="851" w:left="1134" w:header="454" w:footer="0" w:gutter="0"/>
          <w:cols w:space="708"/>
          <w:titlePg/>
          <w:bidi/>
          <w:rtlGutter/>
          <w:docGrid w:linePitch="360"/>
        </w:sectPr>
      </w:pPr>
    </w:p>
    <w:p w:rsidR="001C7CAE" w:rsidRPr="00B65278" w:rsidRDefault="001C7CAE" w:rsidP="006F7EA6">
      <w:pPr>
        <w:pStyle w:val="a6"/>
        <w:ind w:firstLine="0"/>
        <w:jc w:val="center"/>
        <w:rPr>
          <w:rFonts w:ascii="IranNastaliq" w:hAnsi="IranNastaliq" w:cs="IranNastaliq"/>
          <w:sz w:val="36"/>
          <w:szCs w:val="36"/>
          <w:rtl/>
        </w:rPr>
      </w:pPr>
      <w:r w:rsidRPr="00DB04C7">
        <w:rPr>
          <w:rFonts w:ascii="IranNastaliq" w:hAnsi="IranNastaliq" w:cs="IranNastaliq"/>
          <w:sz w:val="30"/>
          <w:szCs w:val="30"/>
          <w:rtl/>
        </w:rPr>
        <w:lastRenderedPageBreak/>
        <w:t>بسم الله الرحمن الرحيم</w:t>
      </w:r>
    </w:p>
    <w:p w:rsidR="001C7CAE" w:rsidRDefault="001C7CAE" w:rsidP="001C7CAE">
      <w:pPr>
        <w:pStyle w:val="a1"/>
        <w:rPr>
          <w:rtl/>
        </w:rPr>
      </w:pPr>
      <w:bookmarkStart w:id="1" w:name="_Toc445895302"/>
      <w:bookmarkStart w:id="2" w:name="_Toc448059396"/>
      <w:r w:rsidRPr="005627A2">
        <w:rPr>
          <w:rFonts w:hint="cs"/>
          <w:rtl/>
        </w:rPr>
        <w:t>فهرست</w:t>
      </w:r>
      <w:r w:rsidRPr="00A52D31">
        <w:rPr>
          <w:rFonts w:hint="cs"/>
          <w:rtl/>
        </w:rPr>
        <w:t xml:space="preserve"> مطالب</w:t>
      </w:r>
      <w:bookmarkEnd w:id="1"/>
      <w:bookmarkEnd w:id="2"/>
    </w:p>
    <w:p w:rsidR="00B9450E" w:rsidRDefault="00F364D0">
      <w:pPr>
        <w:pStyle w:val="TOC1"/>
        <w:tabs>
          <w:tab w:val="right" w:leader="dot" w:pos="7078"/>
        </w:tabs>
        <w:rPr>
          <w:rFonts w:asciiTheme="minorHAnsi" w:eastAsiaTheme="minorEastAsia" w:hAnsiTheme="minorHAnsi" w:cstheme="minorBidi"/>
          <w:b w:val="0"/>
          <w:bCs w:val="0"/>
          <w:sz w:val="22"/>
          <w:szCs w:val="22"/>
          <w:rtl/>
        </w:rPr>
      </w:pPr>
      <w:r>
        <w:rPr>
          <w:b w:val="0"/>
          <w:bCs w:val="0"/>
          <w:rtl/>
        </w:rPr>
        <w:fldChar w:fldCharType="begin"/>
      </w:r>
      <w:r>
        <w:rPr>
          <w:b w:val="0"/>
          <w:bCs w:val="0"/>
          <w:rtl/>
        </w:rPr>
        <w:instrText xml:space="preserve"> </w:instrText>
      </w:r>
      <w:r>
        <w:rPr>
          <w:b w:val="0"/>
          <w:bCs w:val="0"/>
        </w:rPr>
        <w:instrText>TOC</w:instrText>
      </w:r>
      <w:r>
        <w:rPr>
          <w:b w:val="0"/>
          <w:bCs w:val="0"/>
          <w:rtl/>
        </w:rPr>
        <w:instrText xml:space="preserve"> \</w:instrText>
      </w:r>
      <w:r>
        <w:rPr>
          <w:b w:val="0"/>
          <w:bCs w:val="0"/>
        </w:rPr>
        <w:instrText>h \z \t</w:instrText>
      </w:r>
      <w:r>
        <w:rPr>
          <w:b w:val="0"/>
          <w:bCs w:val="0"/>
          <w:rtl/>
        </w:rPr>
        <w:instrText xml:space="preserve"> "تیتر اول,1,تیتر دوم,2,تیتر سوم,3" </w:instrText>
      </w:r>
      <w:r>
        <w:rPr>
          <w:b w:val="0"/>
          <w:bCs w:val="0"/>
          <w:rtl/>
        </w:rPr>
        <w:fldChar w:fldCharType="separate"/>
      </w:r>
      <w:hyperlink w:anchor="_Toc448059396" w:history="1">
        <w:r w:rsidR="00B9450E" w:rsidRPr="00E243EB">
          <w:rPr>
            <w:rStyle w:val="Hyperlink"/>
            <w:rFonts w:hint="eastAsia"/>
            <w:rtl/>
            <w:lang w:bidi="fa-IR"/>
          </w:rPr>
          <w:t>فهرست</w:t>
        </w:r>
        <w:r w:rsidR="00B9450E" w:rsidRPr="00E243EB">
          <w:rPr>
            <w:rStyle w:val="Hyperlink"/>
            <w:rtl/>
            <w:lang w:bidi="fa-IR"/>
          </w:rPr>
          <w:t xml:space="preserve"> </w:t>
        </w:r>
        <w:r w:rsidR="00B9450E" w:rsidRPr="00E243EB">
          <w:rPr>
            <w:rStyle w:val="Hyperlink"/>
            <w:rFonts w:hint="eastAsia"/>
            <w:rtl/>
            <w:lang w:bidi="fa-IR"/>
          </w:rPr>
          <w:t>مطالب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448059396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‌أ</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397" w:history="1">
        <w:r w:rsidR="00B9450E" w:rsidRPr="00E243EB">
          <w:rPr>
            <w:rStyle w:val="Hyperlink"/>
            <w:rFonts w:hint="eastAsia"/>
            <w:rtl/>
            <w:lang w:bidi="fa-IR"/>
          </w:rPr>
          <w:t>مقدمه‌</w:t>
        </w:r>
        <w:r w:rsidR="00B9450E" w:rsidRPr="00E243EB">
          <w:rPr>
            <w:rStyle w:val="Hyperlink"/>
            <w:rFonts w:hint="cs"/>
            <w:rtl/>
            <w:lang w:bidi="fa-IR"/>
          </w:rPr>
          <w:t>ی</w:t>
        </w:r>
        <w:r w:rsidR="00B9450E" w:rsidRPr="00E243EB">
          <w:rPr>
            <w:rStyle w:val="Hyperlink"/>
            <w:rtl/>
            <w:lang w:bidi="fa-IR"/>
          </w:rPr>
          <w:t xml:space="preserve"> </w:t>
        </w:r>
        <w:r w:rsidR="00B9450E" w:rsidRPr="00E243EB">
          <w:rPr>
            <w:rStyle w:val="Hyperlink"/>
            <w:rFonts w:hint="eastAsia"/>
            <w:rtl/>
            <w:lang w:bidi="fa-IR"/>
          </w:rPr>
          <w:t>مترجم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448059397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1</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398" w:history="1">
        <w:r w:rsidR="00B9450E" w:rsidRPr="00E243EB">
          <w:rPr>
            <w:rStyle w:val="Hyperlink"/>
            <w:rFonts w:hint="eastAsia"/>
            <w:rtl/>
            <w:lang w:bidi="fa-IR"/>
          </w:rPr>
          <w:t>شرح</w:t>
        </w:r>
        <w:r w:rsidR="00B9450E" w:rsidRPr="00E243EB">
          <w:rPr>
            <w:rStyle w:val="Hyperlink"/>
            <w:rtl/>
            <w:lang w:bidi="fa-IR"/>
          </w:rPr>
          <w:t xml:space="preserve"> </w:t>
        </w:r>
        <w:r w:rsidR="00B9450E" w:rsidRPr="00E243EB">
          <w:rPr>
            <w:rStyle w:val="Hyperlink"/>
            <w:rFonts w:hint="eastAsia"/>
            <w:rtl/>
            <w:lang w:bidi="fa-IR"/>
          </w:rPr>
          <w:t>حال</w:t>
        </w:r>
        <w:r w:rsidR="00B9450E" w:rsidRPr="00E243EB">
          <w:rPr>
            <w:rStyle w:val="Hyperlink"/>
            <w:rtl/>
            <w:lang w:bidi="fa-IR"/>
          </w:rPr>
          <w:t xml:space="preserve"> </w:t>
        </w:r>
        <w:r w:rsidR="00B9450E" w:rsidRPr="00E243EB">
          <w:rPr>
            <w:rStyle w:val="Hyperlink"/>
            <w:rFonts w:hint="eastAsia"/>
            <w:rtl/>
            <w:lang w:bidi="fa-IR"/>
          </w:rPr>
          <w:t>امام</w:t>
        </w:r>
        <w:r w:rsidR="00B9450E" w:rsidRPr="00E243EB">
          <w:rPr>
            <w:rStyle w:val="Hyperlink"/>
            <w:rtl/>
            <w:lang w:bidi="fa-IR"/>
          </w:rPr>
          <w:t xml:space="preserve"> </w:t>
        </w:r>
        <w:r w:rsidR="00B9450E" w:rsidRPr="00E243EB">
          <w:rPr>
            <w:rStyle w:val="Hyperlink"/>
            <w:rFonts w:hint="eastAsia"/>
            <w:rtl/>
            <w:lang w:bidi="fa-IR"/>
          </w:rPr>
          <w:t>مسلم</w:t>
        </w:r>
        <w:r w:rsidR="00B9450E" w:rsidRPr="00E243EB">
          <w:rPr>
            <w:rStyle w:val="Hyperlink"/>
            <w:rtl/>
            <w:lang w:bidi="fa-IR"/>
          </w:rPr>
          <w:t xml:space="preserve"> </w:t>
        </w:r>
        <w:r w:rsidR="00B9450E" w:rsidRPr="00E243EB">
          <w:rPr>
            <w:rStyle w:val="Hyperlink"/>
            <w:rFonts w:hint="eastAsia"/>
            <w:rtl/>
            <w:lang w:bidi="fa-IR"/>
          </w:rPr>
          <w:t>بن</w:t>
        </w:r>
        <w:r w:rsidR="00B9450E" w:rsidRPr="00E243EB">
          <w:rPr>
            <w:rStyle w:val="Hyperlink"/>
            <w:rtl/>
            <w:lang w:bidi="fa-IR"/>
          </w:rPr>
          <w:t xml:space="preserve"> </w:t>
        </w:r>
        <w:r w:rsidR="00B9450E" w:rsidRPr="00E243EB">
          <w:rPr>
            <w:rStyle w:val="Hyperlink"/>
            <w:rFonts w:hint="eastAsia"/>
            <w:rtl/>
            <w:lang w:bidi="fa-IR"/>
          </w:rPr>
          <w:t>حجاج</w:t>
        </w:r>
        <w:r w:rsidR="00B9450E" w:rsidRPr="00E243EB">
          <w:rPr>
            <w:rStyle w:val="Hyperlink"/>
            <w:rtl/>
            <w:lang w:bidi="fa-IR"/>
          </w:rPr>
          <w:t xml:space="preserve"> </w:t>
        </w:r>
        <w:r w:rsidR="00B9450E" w:rsidRPr="00E243EB">
          <w:rPr>
            <w:rStyle w:val="Hyperlink"/>
            <w:rFonts w:hint="eastAsia"/>
            <w:rtl/>
            <w:lang w:bidi="fa-IR"/>
          </w:rPr>
          <w:t>قُش</w:t>
        </w:r>
        <w:r w:rsidR="00B9450E" w:rsidRPr="00E243EB">
          <w:rPr>
            <w:rStyle w:val="Hyperlink"/>
            <w:rFonts w:hint="cs"/>
            <w:rtl/>
            <w:lang w:bidi="fa-IR"/>
          </w:rPr>
          <w:t>ی</w:t>
        </w:r>
        <w:r w:rsidR="00B9450E" w:rsidRPr="00E243EB">
          <w:rPr>
            <w:rStyle w:val="Hyperlink"/>
            <w:rFonts w:hint="eastAsia"/>
            <w:rtl/>
            <w:lang w:bidi="fa-IR"/>
          </w:rPr>
          <w:t>ر</w:t>
        </w:r>
        <w:r w:rsidR="00B9450E" w:rsidRPr="00E243EB">
          <w:rPr>
            <w:rStyle w:val="Hyperlink"/>
            <w:rFonts w:hint="cs"/>
            <w:rtl/>
            <w:lang w:bidi="fa-IR"/>
          </w:rPr>
          <w:t>ی</w:t>
        </w:r>
        <w:r w:rsidR="00B9450E" w:rsidRPr="00E243EB">
          <w:rPr>
            <w:rStyle w:val="Hyperlink"/>
            <w:rtl/>
            <w:lang w:bidi="fa-IR"/>
          </w:rPr>
          <w:t xml:space="preserve"> </w:t>
        </w:r>
        <w:r w:rsidR="00B9450E" w:rsidRPr="00E243EB">
          <w:rPr>
            <w:rStyle w:val="Hyperlink"/>
            <w:rFonts w:hint="eastAsia"/>
            <w:rtl/>
            <w:lang w:bidi="fa-IR"/>
          </w:rPr>
          <w:t>نيشابور</w:t>
        </w:r>
        <w:r w:rsidR="00B9450E" w:rsidRPr="00E243EB">
          <w:rPr>
            <w:rStyle w:val="Hyperlink"/>
            <w:rFonts w:hint="cs"/>
            <w:rtl/>
            <w:lang w:bidi="fa-IR"/>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448059398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11</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399" w:history="1">
        <w:r w:rsidR="00B9450E" w:rsidRPr="00E243EB">
          <w:rPr>
            <w:rStyle w:val="Hyperlink"/>
            <w:rtl/>
            <w:lang w:bidi="fa-IR"/>
          </w:rPr>
          <w:t xml:space="preserve">1- </w:t>
        </w:r>
        <w:r w:rsidR="00B9450E" w:rsidRPr="00E243EB">
          <w:rPr>
            <w:rStyle w:val="Hyperlink"/>
            <w:rFonts w:hint="eastAsia"/>
            <w:rtl/>
            <w:lang w:bidi="fa-IR"/>
          </w:rPr>
          <w:t>كتاب</w:t>
        </w:r>
        <w:r w:rsidR="00B9450E" w:rsidRPr="00E243EB">
          <w:rPr>
            <w:rStyle w:val="Hyperlink"/>
            <w:rtl/>
            <w:lang w:bidi="fa-IR"/>
          </w:rPr>
          <w:t xml:space="preserve"> </w:t>
        </w:r>
        <w:r w:rsidR="00B9450E" w:rsidRPr="00E243EB">
          <w:rPr>
            <w:rStyle w:val="Hyperlink"/>
            <w:rFonts w:hint="eastAsia"/>
            <w:rtl/>
            <w:lang w:bidi="fa-IR"/>
          </w:rPr>
          <w:t>ايمان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448059399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00"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اول</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لا</w:t>
        </w:r>
        <w:r w:rsidR="00B9450E" w:rsidRPr="00E243EB">
          <w:rPr>
            <w:rStyle w:val="Hyperlink"/>
            <w:rtl/>
          </w:rPr>
          <w:t xml:space="preserve"> </w:t>
        </w:r>
        <w:r w:rsidR="00B9450E" w:rsidRPr="00E243EB">
          <w:rPr>
            <w:rStyle w:val="Hyperlink"/>
            <w:rFonts w:hint="eastAsia"/>
            <w:rtl/>
          </w:rPr>
          <w:t>إله</w:t>
        </w:r>
        <w:r w:rsidR="00B9450E" w:rsidRPr="00E243EB">
          <w:rPr>
            <w:rStyle w:val="Hyperlink"/>
            <w:rtl/>
          </w:rPr>
          <w:t xml:space="preserve"> </w:t>
        </w:r>
        <w:r w:rsidR="00B9450E" w:rsidRPr="00E243EB">
          <w:rPr>
            <w:rStyle w:val="Hyperlink"/>
            <w:rFonts w:hint="eastAsia"/>
            <w:rtl/>
          </w:rPr>
          <w:t>إلا</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448059400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01"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من</w:t>
        </w:r>
        <w:r w:rsidR="00B9450E" w:rsidRPr="00E243EB">
          <w:rPr>
            <w:rStyle w:val="Hyperlink"/>
            <w:rtl/>
          </w:rPr>
          <w:t xml:space="preserve"> </w:t>
        </w:r>
        <w:r w:rsidR="00B9450E" w:rsidRPr="00E243EB">
          <w:rPr>
            <w:rStyle w:val="Hyperlink"/>
            <w:rFonts w:hint="eastAsia"/>
            <w:rtl/>
          </w:rPr>
          <w:t>دستور</w:t>
        </w:r>
        <w:r w:rsidR="00B9450E" w:rsidRPr="00E243EB">
          <w:rPr>
            <w:rStyle w:val="Hyperlink"/>
            <w:rtl/>
          </w:rPr>
          <w:t xml:space="preserve"> </w:t>
        </w:r>
        <w:r w:rsidR="00B9450E" w:rsidRPr="00E243EB">
          <w:rPr>
            <w:rStyle w:val="Hyperlink"/>
            <w:rFonts w:hint="eastAsia"/>
            <w:rtl/>
          </w:rPr>
          <w:t>داده</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مردم</w:t>
        </w:r>
        <w:r w:rsidR="00B9450E" w:rsidRPr="00E243EB">
          <w:rPr>
            <w:rStyle w:val="Hyperlink"/>
            <w:rtl/>
          </w:rPr>
          <w:t xml:space="preserve"> </w:t>
        </w:r>
        <w:r w:rsidR="00B9450E" w:rsidRPr="00E243EB">
          <w:rPr>
            <w:rStyle w:val="Hyperlink"/>
            <w:rFonts w:hint="eastAsia"/>
            <w:rtl/>
          </w:rPr>
          <w:t>بجنگم</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زمان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لا</w:t>
        </w:r>
        <w:r w:rsidR="00B9450E" w:rsidRPr="00E243EB">
          <w:rPr>
            <w:rStyle w:val="Hyperlink"/>
            <w:rtl/>
          </w:rPr>
          <w:t xml:space="preserve"> </w:t>
        </w:r>
        <w:r w:rsidR="00B9450E" w:rsidRPr="00E243EB">
          <w:rPr>
            <w:rStyle w:val="Hyperlink"/>
            <w:rFonts w:hint="eastAsia"/>
            <w:rtl/>
          </w:rPr>
          <w:t>اله</w:t>
        </w:r>
        <w:r w:rsidR="00B9450E" w:rsidRPr="00E243EB">
          <w:rPr>
            <w:rStyle w:val="Hyperlink"/>
            <w:rtl/>
          </w:rPr>
          <w:t xml:space="preserve"> </w:t>
        </w:r>
        <w:r w:rsidR="00B9450E" w:rsidRPr="00E243EB">
          <w:rPr>
            <w:rStyle w:val="Hyperlink"/>
            <w:rFonts w:hint="eastAsia"/>
            <w:rtl/>
          </w:rPr>
          <w:t>الا</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بگو</w:t>
        </w:r>
        <w:r w:rsidR="00B9450E" w:rsidRPr="00E243EB">
          <w:rPr>
            <w:rStyle w:val="Hyperlink"/>
            <w:rFonts w:hint="cs"/>
            <w:rtl/>
          </w:rPr>
          <w:t>ی</w:t>
        </w:r>
        <w:r w:rsidR="00B9450E" w:rsidRPr="00E243EB">
          <w:rPr>
            <w:rStyle w:val="Hyperlink"/>
            <w:rFonts w:hint="eastAsia"/>
            <w:rtl/>
          </w:rPr>
          <w:t>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448059401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02" w:history="1">
        <w:r w:rsidR="00B9450E" w:rsidRPr="00E243EB">
          <w:rPr>
            <w:rStyle w:val="Hyperlink"/>
            <w:rFonts w:hint="eastAsia"/>
            <w:rtl/>
          </w:rPr>
          <w:t>باب</w:t>
        </w:r>
        <w:r w:rsidR="00B9450E" w:rsidRPr="00E243EB">
          <w:rPr>
            <w:rStyle w:val="Hyperlink"/>
            <w:rtl/>
          </w:rPr>
          <w:t xml:space="preserve">(3):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کافر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لا</w:t>
        </w:r>
        <w:r w:rsidR="00B9450E" w:rsidRPr="00E243EB">
          <w:rPr>
            <w:rStyle w:val="Hyperlink"/>
            <w:rtl/>
          </w:rPr>
          <w:t xml:space="preserve"> </w:t>
        </w:r>
        <w:r w:rsidR="00B9450E" w:rsidRPr="00E243EB">
          <w:rPr>
            <w:rStyle w:val="Hyperlink"/>
            <w:rFonts w:hint="eastAsia"/>
            <w:rtl/>
          </w:rPr>
          <w:t>اله</w:t>
        </w:r>
        <w:r w:rsidR="00B9450E" w:rsidRPr="00E243EB">
          <w:rPr>
            <w:rStyle w:val="Hyperlink"/>
            <w:rtl/>
          </w:rPr>
          <w:t xml:space="preserve"> </w:t>
        </w:r>
        <w:r w:rsidR="00B9450E" w:rsidRPr="00E243EB">
          <w:rPr>
            <w:rStyle w:val="Hyperlink"/>
            <w:rFonts w:hint="eastAsia"/>
            <w:rtl/>
          </w:rPr>
          <w:t>الا</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قتل</w:t>
        </w:r>
        <w:r w:rsidR="00B9450E" w:rsidRPr="00E243EB">
          <w:rPr>
            <w:rStyle w:val="Hyperlink"/>
            <w:rtl/>
          </w:rPr>
          <w:t xml:space="preserve"> </w:t>
        </w:r>
        <w:r w:rsidR="00B9450E" w:rsidRPr="00E243EB">
          <w:rPr>
            <w:rStyle w:val="Hyperlink"/>
            <w:rFonts w:hint="eastAsia"/>
            <w:rtl/>
          </w:rPr>
          <w:t>برساند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448059402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03" w:history="1">
        <w:r w:rsidR="00B9450E" w:rsidRPr="00E243EB">
          <w:rPr>
            <w:rStyle w:val="Hyperlink"/>
            <w:rFonts w:hint="eastAsia"/>
            <w:rtl/>
          </w:rPr>
          <w:t>باب</w:t>
        </w:r>
        <w:r w:rsidR="00B9450E" w:rsidRPr="00E243EB">
          <w:rPr>
            <w:rStyle w:val="Hyperlink"/>
            <w:rtl/>
          </w:rPr>
          <w:t xml:space="preserve">(4):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کس،</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شک</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ترد</w:t>
        </w:r>
        <w:r w:rsidR="00B9450E" w:rsidRPr="00E243EB">
          <w:rPr>
            <w:rStyle w:val="Hyperlink"/>
            <w:rFonts w:hint="cs"/>
            <w:rtl/>
          </w:rPr>
          <w:t>ی</w:t>
        </w:r>
        <w:r w:rsidR="00B9450E" w:rsidRPr="00E243EB">
          <w:rPr>
            <w:rStyle w:val="Hyperlink"/>
            <w:rFonts w:hint="eastAsia"/>
            <w:rtl/>
          </w:rPr>
          <w:t>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وجود</w:t>
        </w:r>
        <w:r w:rsidR="00B9450E" w:rsidRPr="00E243EB">
          <w:rPr>
            <w:rStyle w:val="Hyperlink"/>
            <w:rtl/>
          </w:rPr>
          <w:t xml:space="preserve"> </w:t>
        </w:r>
        <w:r w:rsidR="00B9450E" w:rsidRPr="00E243EB">
          <w:rPr>
            <w:rStyle w:val="Hyperlink"/>
            <w:rFonts w:hint="eastAsia"/>
            <w:rtl/>
          </w:rPr>
          <w:t>نداشته</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ملاقات</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برود،</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بهشت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448059403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04" w:history="1">
        <w:r w:rsidR="00B9450E" w:rsidRPr="00E243EB">
          <w:rPr>
            <w:rStyle w:val="Hyperlink"/>
            <w:rFonts w:hint="eastAsia"/>
            <w:rtl/>
          </w:rPr>
          <w:t>باب</w:t>
        </w:r>
        <w:r w:rsidR="00B9450E" w:rsidRPr="00E243EB">
          <w:rPr>
            <w:rStyle w:val="Hyperlink"/>
            <w:rtl/>
          </w:rPr>
          <w:t xml:space="preserve">(5):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خصلت</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448059404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05" w:history="1">
        <w:r w:rsidR="00B9450E" w:rsidRPr="00E243EB">
          <w:rPr>
            <w:rStyle w:val="Hyperlink"/>
            <w:rFonts w:hint="eastAsia"/>
            <w:rtl/>
          </w:rPr>
          <w:t>باب</w:t>
        </w:r>
        <w:r w:rsidR="00B9450E" w:rsidRPr="00E243EB">
          <w:rPr>
            <w:rStyle w:val="Hyperlink"/>
            <w:rtl/>
          </w:rPr>
          <w:t xml:space="preserve">(6): </w:t>
        </w:r>
        <w:r w:rsidR="00B9450E" w:rsidRPr="00E243EB">
          <w:rPr>
            <w:rStyle w:val="Hyperlink"/>
            <w:rFonts w:hint="eastAsia"/>
            <w:rtl/>
          </w:rPr>
          <w:t>بهتر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448059405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06" w:history="1">
        <w:r w:rsidR="00B9450E" w:rsidRPr="00E243EB">
          <w:rPr>
            <w:rStyle w:val="Hyperlink"/>
            <w:rFonts w:hint="eastAsia"/>
            <w:rtl/>
          </w:rPr>
          <w:t>باب</w:t>
        </w:r>
        <w:r w:rsidR="00B9450E" w:rsidRPr="00E243EB">
          <w:rPr>
            <w:rStyle w:val="Hyperlink"/>
            <w:rtl/>
          </w:rPr>
          <w:t xml:space="preserve">(7):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وسوسه‌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طان،</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اور</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پناه</w:t>
        </w:r>
        <w:r w:rsidR="00B9450E" w:rsidRPr="00E243EB">
          <w:rPr>
            <w:rStyle w:val="Hyperlink"/>
            <w:rtl/>
          </w:rPr>
          <w:t xml:space="preserve"> </w:t>
        </w:r>
        <w:r w:rsidR="00B9450E" w:rsidRPr="00E243EB">
          <w:rPr>
            <w:rStyle w:val="Hyperlink"/>
            <w:rFonts w:hint="eastAsia"/>
            <w:rtl/>
          </w:rPr>
          <w:t>ببر</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448059406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07" w:history="1">
        <w:r w:rsidR="00B9450E" w:rsidRPr="00E243EB">
          <w:rPr>
            <w:rStyle w:val="Hyperlink"/>
            <w:rFonts w:hint="eastAsia"/>
            <w:rtl/>
          </w:rPr>
          <w:t>باب</w:t>
        </w:r>
        <w:r w:rsidR="00B9450E" w:rsidRPr="00E243EB">
          <w:rPr>
            <w:rStyle w:val="Hyperlink"/>
            <w:rtl/>
          </w:rPr>
          <w:t xml:space="preserve">(8):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استقامت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448059407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08" w:history="1">
        <w:r w:rsidR="00B9450E" w:rsidRPr="00E243EB">
          <w:rPr>
            <w:rStyle w:val="Hyperlink"/>
            <w:rFonts w:hint="eastAsia"/>
            <w:rtl/>
          </w:rPr>
          <w:t>باب</w:t>
        </w:r>
        <w:r w:rsidR="00B9450E" w:rsidRPr="00E243EB">
          <w:rPr>
            <w:rStyle w:val="Hyperlink"/>
            <w:rtl/>
          </w:rPr>
          <w:t xml:space="preserve">(9):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معجزات</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امبر</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آنها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448059408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09" w:history="1">
        <w:r w:rsidR="00B9450E" w:rsidRPr="00E243EB">
          <w:rPr>
            <w:rStyle w:val="Hyperlink"/>
            <w:rFonts w:hint="eastAsia"/>
            <w:rtl/>
          </w:rPr>
          <w:t>باب</w:t>
        </w:r>
        <w:r w:rsidR="00B9450E" w:rsidRPr="00E243EB">
          <w:rPr>
            <w:rStyle w:val="Hyperlink"/>
            <w:rtl/>
          </w:rPr>
          <w:t xml:space="preserve">(10):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کس،</w:t>
        </w:r>
        <w:r w:rsidR="00B9450E" w:rsidRPr="00E243EB">
          <w:rPr>
            <w:rStyle w:val="Hyperlink"/>
            <w:rtl/>
          </w:rPr>
          <w:t xml:space="preserve"> </w:t>
        </w:r>
        <w:r w:rsidR="00B9450E" w:rsidRPr="00E243EB">
          <w:rPr>
            <w:rStyle w:val="Hyperlink"/>
            <w:rFonts w:hint="eastAsia"/>
            <w:rtl/>
          </w:rPr>
          <w:t>سه</w:t>
        </w:r>
        <w:r w:rsidR="00B9450E" w:rsidRPr="00E243EB">
          <w:rPr>
            <w:rStyle w:val="Hyperlink"/>
            <w:rtl/>
          </w:rPr>
          <w:t xml:space="preserve"> </w:t>
        </w:r>
        <w:r w:rsidR="00B9450E" w:rsidRPr="00E243EB">
          <w:rPr>
            <w:rStyle w:val="Hyperlink"/>
            <w:rFonts w:hint="eastAsia"/>
            <w:rtl/>
          </w:rPr>
          <w:t>خصلت</w:t>
        </w:r>
        <w:r w:rsidR="00B9450E" w:rsidRPr="00E243EB">
          <w:rPr>
            <w:rStyle w:val="Hyperlink"/>
            <w:rtl/>
          </w:rPr>
          <w:t xml:space="preserve"> </w:t>
        </w:r>
        <w:r w:rsidR="00B9450E" w:rsidRPr="00E243EB">
          <w:rPr>
            <w:rStyle w:val="Hyperlink"/>
            <w:rFonts w:hint="eastAsia"/>
            <w:rtl/>
          </w:rPr>
          <w:t>داشته</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لذت</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احساس</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Pr>
          <w:t>‌</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448059409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10" w:history="1">
        <w:r w:rsidR="00B9450E" w:rsidRPr="00E243EB">
          <w:rPr>
            <w:rStyle w:val="Hyperlink"/>
            <w:rFonts w:hint="eastAsia"/>
            <w:rtl/>
          </w:rPr>
          <w:t>باب</w:t>
        </w:r>
        <w:r w:rsidR="00B9450E" w:rsidRPr="00E243EB">
          <w:rPr>
            <w:rStyle w:val="Hyperlink"/>
            <w:rtl/>
          </w:rPr>
          <w:t xml:space="preserve"> (11):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بعنوان</w:t>
        </w:r>
        <w:r w:rsidR="00B9450E" w:rsidRPr="00E243EB">
          <w:rPr>
            <w:rStyle w:val="Hyperlink"/>
            <w:rtl/>
          </w:rPr>
          <w:t xml:space="preserve"> </w:t>
        </w:r>
        <w:r w:rsidR="00B9450E" w:rsidRPr="00E243EB">
          <w:rPr>
            <w:rStyle w:val="Hyperlink"/>
            <w:rFonts w:hint="eastAsia"/>
            <w:rtl/>
          </w:rPr>
          <w:t>پروردگارش</w:t>
        </w:r>
        <w:r w:rsidR="00B9450E" w:rsidRPr="00E243EB">
          <w:rPr>
            <w:rStyle w:val="Hyperlink"/>
            <w:rtl/>
          </w:rPr>
          <w:t xml:space="preserve"> </w:t>
        </w:r>
        <w:r w:rsidR="00B9450E" w:rsidRPr="00E243EB">
          <w:rPr>
            <w:rStyle w:val="Hyperlink"/>
            <w:rFonts w:hint="eastAsia"/>
            <w:rtl/>
          </w:rPr>
          <w:t>برگز</w:t>
        </w:r>
        <w:r w:rsidR="00B9450E" w:rsidRPr="00E243EB">
          <w:rPr>
            <w:rStyle w:val="Hyperlink"/>
            <w:rFonts w:hint="cs"/>
            <w:rtl/>
          </w:rPr>
          <w:t>ی</w:t>
        </w:r>
        <w:r w:rsidR="00B9450E" w:rsidRPr="00E243EB">
          <w:rPr>
            <w:rStyle w:val="Hyperlink"/>
            <w:rFonts w:hint="eastAsia"/>
            <w:rtl/>
          </w:rPr>
          <w:t>ند</w:t>
        </w:r>
        <w:r w:rsidR="00B9450E" w:rsidRPr="00E243EB">
          <w:rPr>
            <w:rStyle w:val="Hyperlink"/>
            <w:rtl/>
          </w:rPr>
          <w:t xml:space="preserve"> </w:t>
        </w:r>
        <w:r w:rsidR="00B9450E" w:rsidRPr="00E243EB">
          <w:rPr>
            <w:rStyle w:val="Hyperlink"/>
            <w:rFonts w:hint="eastAsia"/>
            <w:rtl/>
          </w:rPr>
          <w:t>لذت</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چشد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448059410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11" w:history="1">
        <w:r w:rsidR="00B9450E" w:rsidRPr="00E243EB">
          <w:rPr>
            <w:rStyle w:val="Hyperlink"/>
            <w:rFonts w:hint="eastAsia"/>
            <w:rtl/>
          </w:rPr>
          <w:t>باب</w:t>
        </w:r>
        <w:r w:rsidR="00B9450E" w:rsidRPr="00E243EB">
          <w:rPr>
            <w:rStyle w:val="Hyperlink"/>
            <w:rtl/>
          </w:rPr>
          <w:t xml:space="preserve">(12):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چهار</w:t>
        </w:r>
        <w:r w:rsidR="00B9450E" w:rsidRPr="00E243EB">
          <w:rPr>
            <w:rStyle w:val="Hyperlink"/>
            <w:rtl/>
          </w:rPr>
          <w:t xml:space="preserve"> </w:t>
        </w:r>
        <w:r w:rsidR="00B9450E" w:rsidRPr="00E243EB">
          <w:rPr>
            <w:rStyle w:val="Hyperlink"/>
            <w:rFonts w:hint="eastAsia"/>
            <w:rtl/>
          </w:rPr>
          <w:t>خصلت</w:t>
        </w:r>
        <w:r w:rsidR="00B9450E" w:rsidRPr="00E243EB">
          <w:rPr>
            <w:rStyle w:val="Hyperlink"/>
            <w:rtl/>
          </w:rPr>
          <w:t xml:space="preserve"> </w:t>
        </w:r>
        <w:r w:rsidR="00B9450E" w:rsidRPr="00E243EB">
          <w:rPr>
            <w:rStyle w:val="Hyperlink"/>
            <w:rFonts w:hint="eastAsia"/>
            <w:rtl/>
          </w:rPr>
          <w:t>داشته</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منافق</w:t>
        </w:r>
        <w:r w:rsidR="00B9450E" w:rsidRPr="00E243EB">
          <w:rPr>
            <w:rStyle w:val="Hyperlink"/>
            <w:rtl/>
          </w:rPr>
          <w:t xml:space="preserve"> </w:t>
        </w:r>
        <w:r w:rsidR="00B9450E" w:rsidRPr="00E243EB">
          <w:rPr>
            <w:rStyle w:val="Hyperlink"/>
            <w:rFonts w:hint="eastAsia"/>
            <w:rtl/>
          </w:rPr>
          <w:t>خالص</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448059411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12" w:history="1">
        <w:r w:rsidR="00B9450E" w:rsidRPr="00E243EB">
          <w:rPr>
            <w:rStyle w:val="Hyperlink"/>
            <w:rFonts w:hint="eastAsia"/>
            <w:rtl/>
          </w:rPr>
          <w:t>باب</w:t>
        </w:r>
        <w:r w:rsidR="00B9450E" w:rsidRPr="00E243EB">
          <w:rPr>
            <w:rStyle w:val="Hyperlink"/>
            <w:rtl/>
          </w:rPr>
          <w:t xml:space="preserve">(13):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مانند</w:t>
        </w:r>
        <w:r w:rsidR="00B9450E" w:rsidRPr="00E243EB">
          <w:rPr>
            <w:rStyle w:val="Hyperlink"/>
            <w:rtl/>
          </w:rPr>
          <w:t xml:space="preserve"> </w:t>
        </w:r>
        <w:r w:rsidR="00B9450E" w:rsidRPr="00E243EB">
          <w:rPr>
            <w:rStyle w:val="Hyperlink"/>
            <w:rFonts w:hint="eastAsia"/>
            <w:rtl/>
          </w:rPr>
          <w:t>کشته،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منافق</w:t>
        </w:r>
        <w:r w:rsidR="00B9450E" w:rsidRPr="00E243EB">
          <w:rPr>
            <w:rStyle w:val="Hyperlink"/>
            <w:rtl/>
          </w:rPr>
          <w:t xml:space="preserve"> </w:t>
        </w:r>
        <w:r w:rsidR="00B9450E" w:rsidRPr="00E243EB">
          <w:rPr>
            <w:rStyle w:val="Hyperlink"/>
            <w:rFonts w:hint="eastAsia"/>
            <w:rtl/>
          </w:rPr>
          <w:t>وکافر</w:t>
        </w:r>
        <w:r w:rsidR="00B9450E" w:rsidRPr="00E243EB">
          <w:rPr>
            <w:rStyle w:val="Hyperlink"/>
            <w:rtl/>
          </w:rPr>
          <w:t xml:space="preserve"> </w:t>
        </w:r>
        <w:r w:rsidR="00B9450E" w:rsidRPr="00E243EB">
          <w:rPr>
            <w:rStyle w:val="Hyperlink"/>
            <w:rFonts w:hint="eastAsia"/>
            <w:rtl/>
          </w:rPr>
          <w:t>مانند</w:t>
        </w:r>
        <w:r w:rsidR="00B9450E" w:rsidRPr="00E243EB">
          <w:rPr>
            <w:rStyle w:val="Hyperlink"/>
            <w:rtl/>
          </w:rPr>
          <w:t xml:space="preserve"> </w:t>
        </w:r>
        <w:r w:rsidR="00B9450E" w:rsidRPr="00E243EB">
          <w:rPr>
            <w:rStyle w:val="Hyperlink"/>
            <w:rFonts w:hint="eastAsia"/>
            <w:rtl/>
          </w:rPr>
          <w:t>صنوبر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448059412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13" w:history="1">
        <w:r w:rsidR="00B9450E" w:rsidRPr="00E243EB">
          <w:rPr>
            <w:rStyle w:val="Hyperlink"/>
            <w:rFonts w:hint="eastAsia"/>
            <w:rtl/>
          </w:rPr>
          <w:t>باب</w:t>
        </w:r>
        <w:r w:rsidR="00B9450E" w:rsidRPr="00E243EB">
          <w:rPr>
            <w:rStyle w:val="Hyperlink"/>
            <w:rtl/>
          </w:rPr>
          <w:t xml:space="preserve"> (14):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مانند</w:t>
        </w:r>
        <w:r w:rsidR="00B9450E" w:rsidRPr="00E243EB">
          <w:rPr>
            <w:rStyle w:val="Hyperlink"/>
            <w:rtl/>
          </w:rPr>
          <w:t xml:space="preserve"> </w:t>
        </w:r>
        <w:r w:rsidR="00B9450E" w:rsidRPr="00E243EB">
          <w:rPr>
            <w:rStyle w:val="Hyperlink"/>
            <w:rFonts w:hint="eastAsia"/>
            <w:rtl/>
          </w:rPr>
          <w:t>درخت</w:t>
        </w:r>
        <w:r w:rsidR="00B9450E" w:rsidRPr="00E243EB">
          <w:rPr>
            <w:rStyle w:val="Hyperlink"/>
            <w:rtl/>
          </w:rPr>
          <w:t xml:space="preserve"> </w:t>
        </w:r>
        <w:r w:rsidR="00B9450E" w:rsidRPr="00E243EB">
          <w:rPr>
            <w:rStyle w:val="Hyperlink"/>
            <w:rFonts w:hint="eastAsia"/>
            <w:rtl/>
          </w:rPr>
          <w:t>خرما</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448059413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14" w:history="1">
        <w:r w:rsidR="00B9450E" w:rsidRPr="00E243EB">
          <w:rPr>
            <w:rStyle w:val="Hyperlink"/>
            <w:rFonts w:hint="eastAsia"/>
            <w:rtl/>
          </w:rPr>
          <w:t>باب</w:t>
        </w:r>
        <w:r w:rsidR="00B9450E" w:rsidRPr="00E243EB">
          <w:rPr>
            <w:rStyle w:val="Hyperlink"/>
            <w:rtl/>
          </w:rPr>
          <w:t xml:space="preserve">(15): </w:t>
        </w:r>
        <w:r w:rsidR="00B9450E" w:rsidRPr="00E243EB">
          <w:rPr>
            <w:rStyle w:val="Hyperlink"/>
            <w:rFonts w:hint="eastAsia"/>
            <w:rtl/>
          </w:rPr>
          <w:t>ح</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شاخه</w:t>
        </w:r>
        <w:r w:rsidR="00B9450E" w:rsidRPr="00E243EB">
          <w:rPr>
            <w:rStyle w:val="Hyperlink"/>
            <w:rFonts w:hint="eastAsia"/>
          </w:rPr>
          <w:t>‌</w:t>
        </w:r>
        <w:r w:rsidR="00B9450E" w:rsidRPr="00E243EB">
          <w:rPr>
            <w:rStyle w:val="Hyperlink"/>
            <w:rFonts w:hint="eastAsia"/>
            <w:rtl/>
          </w:rPr>
          <w:t>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448059414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15" w:history="1">
        <w:r w:rsidR="00B9450E" w:rsidRPr="00E243EB">
          <w:rPr>
            <w:rStyle w:val="Hyperlink"/>
            <w:rFonts w:hint="eastAsia"/>
            <w:rtl/>
          </w:rPr>
          <w:t>باب</w:t>
        </w:r>
        <w:r w:rsidR="00B9450E" w:rsidRPr="00E243EB">
          <w:rPr>
            <w:rStyle w:val="Hyperlink"/>
            <w:rtl/>
          </w:rPr>
          <w:t xml:space="preserve">(16): </w:t>
        </w:r>
        <w:r w:rsidR="00B9450E" w:rsidRPr="00E243EB">
          <w:rPr>
            <w:rStyle w:val="Hyperlink"/>
            <w:rFonts w:hint="eastAsia"/>
            <w:rtl/>
          </w:rPr>
          <w:t>حسن</w:t>
        </w:r>
        <w:r w:rsidR="00B9450E" w:rsidRPr="00E243EB">
          <w:rPr>
            <w:rStyle w:val="Hyperlink"/>
            <w:rtl/>
          </w:rPr>
          <w:t xml:space="preserve"> </w:t>
        </w:r>
        <w:r w:rsidR="00B9450E" w:rsidRPr="00E243EB">
          <w:rPr>
            <w:rStyle w:val="Hyperlink"/>
            <w:rFonts w:hint="eastAsia"/>
            <w:rtl/>
          </w:rPr>
          <w:t>جوار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احترام</w:t>
        </w:r>
        <w:r w:rsidR="00B9450E" w:rsidRPr="00E243EB">
          <w:rPr>
            <w:rStyle w:val="Hyperlink"/>
            <w:rtl/>
          </w:rPr>
          <w:t xml:space="preserve"> </w:t>
        </w:r>
        <w:r w:rsidR="00B9450E" w:rsidRPr="00E243EB">
          <w:rPr>
            <w:rStyle w:val="Hyperlink"/>
            <w:rFonts w:hint="eastAsia"/>
            <w:rtl/>
          </w:rPr>
          <w:t>گذاشتن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مهمان،</w:t>
        </w:r>
        <w:r w:rsidR="00B9450E" w:rsidRPr="00E243EB">
          <w:rPr>
            <w:rStyle w:val="Hyperlink"/>
            <w:rtl/>
          </w:rPr>
          <w:t xml:space="preserve"> </w:t>
        </w:r>
        <w:r w:rsidR="00B9450E" w:rsidRPr="00E243EB">
          <w:rPr>
            <w:rStyle w:val="Hyperlink"/>
            <w:rFonts w:hint="eastAsia"/>
            <w:rtl/>
          </w:rPr>
          <w:t>بخش</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بشمار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448059415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16" w:history="1">
        <w:r w:rsidR="00B9450E" w:rsidRPr="00E243EB">
          <w:rPr>
            <w:rStyle w:val="Hyperlink"/>
            <w:rFonts w:hint="eastAsia"/>
            <w:spacing w:val="-6"/>
            <w:rtl/>
          </w:rPr>
          <w:t>باب</w:t>
        </w:r>
        <w:r w:rsidR="00B9450E" w:rsidRPr="00E243EB">
          <w:rPr>
            <w:rStyle w:val="Hyperlink"/>
            <w:spacing w:val="-6"/>
            <w:rtl/>
          </w:rPr>
          <w:t>(17):</w:t>
        </w:r>
        <w:r w:rsidR="00B9450E" w:rsidRPr="00E243EB">
          <w:rPr>
            <w:rStyle w:val="Hyperlink"/>
            <w:rFonts w:hint="eastAsia"/>
            <w:spacing w:val="-6"/>
            <w:rtl/>
          </w:rPr>
          <w:t>کس</w:t>
        </w:r>
        <w:r w:rsidR="00B9450E" w:rsidRPr="00E243EB">
          <w:rPr>
            <w:rStyle w:val="Hyperlink"/>
            <w:rFonts w:hint="cs"/>
            <w:spacing w:val="-6"/>
            <w:rtl/>
          </w:rPr>
          <w:t>ی</w:t>
        </w:r>
        <w:r w:rsidR="00B9450E" w:rsidRPr="00E243EB">
          <w:rPr>
            <w:rStyle w:val="Hyperlink"/>
            <w:spacing w:val="-6"/>
            <w:rtl/>
          </w:rPr>
          <w:t xml:space="preserve"> </w:t>
        </w:r>
        <w:r w:rsidR="00B9450E" w:rsidRPr="00E243EB">
          <w:rPr>
            <w:rStyle w:val="Hyperlink"/>
            <w:rFonts w:hint="eastAsia"/>
            <w:spacing w:val="-6"/>
            <w:rtl/>
          </w:rPr>
          <w:t>که</w:t>
        </w:r>
        <w:r w:rsidR="00B9450E" w:rsidRPr="00E243EB">
          <w:rPr>
            <w:rStyle w:val="Hyperlink"/>
            <w:spacing w:val="-6"/>
            <w:rtl/>
          </w:rPr>
          <w:t xml:space="preserve"> </w:t>
        </w:r>
        <w:r w:rsidR="00B9450E" w:rsidRPr="00E243EB">
          <w:rPr>
            <w:rStyle w:val="Hyperlink"/>
            <w:rFonts w:hint="eastAsia"/>
            <w:spacing w:val="-6"/>
            <w:rtl/>
          </w:rPr>
          <w:t>همسا</w:t>
        </w:r>
        <w:r w:rsidR="00B9450E" w:rsidRPr="00E243EB">
          <w:rPr>
            <w:rStyle w:val="Hyperlink"/>
            <w:rFonts w:hint="cs"/>
            <w:spacing w:val="-6"/>
            <w:rtl/>
          </w:rPr>
          <w:t>ی</w:t>
        </w:r>
        <w:r w:rsidR="00B9450E" w:rsidRPr="00E243EB">
          <w:rPr>
            <w:rStyle w:val="Hyperlink"/>
            <w:rFonts w:hint="eastAsia"/>
            <w:spacing w:val="-6"/>
            <w:rtl/>
          </w:rPr>
          <w:t>ه</w:t>
        </w:r>
        <w:r w:rsidR="00B9450E" w:rsidRPr="00E243EB">
          <w:rPr>
            <w:rStyle w:val="Hyperlink"/>
            <w:rFonts w:hint="eastAsia"/>
            <w:spacing w:val="-6"/>
          </w:rPr>
          <w:t>‌</w:t>
        </w:r>
        <w:r w:rsidR="00B9450E" w:rsidRPr="00E243EB">
          <w:rPr>
            <w:rStyle w:val="Hyperlink"/>
            <w:rFonts w:hint="eastAsia"/>
            <w:spacing w:val="-6"/>
            <w:rtl/>
          </w:rPr>
          <w:t>اش</w:t>
        </w:r>
        <w:r w:rsidR="00B9450E" w:rsidRPr="00E243EB">
          <w:rPr>
            <w:rStyle w:val="Hyperlink"/>
            <w:spacing w:val="-6"/>
            <w:rtl/>
          </w:rPr>
          <w:t xml:space="preserve"> </w:t>
        </w:r>
        <w:r w:rsidR="00B9450E" w:rsidRPr="00E243EB">
          <w:rPr>
            <w:rStyle w:val="Hyperlink"/>
            <w:rFonts w:hint="eastAsia"/>
            <w:spacing w:val="-6"/>
            <w:rtl/>
          </w:rPr>
          <w:t>از</w:t>
        </w:r>
        <w:r w:rsidR="00B9450E" w:rsidRPr="00E243EB">
          <w:rPr>
            <w:rStyle w:val="Hyperlink"/>
            <w:spacing w:val="-6"/>
            <w:rtl/>
          </w:rPr>
          <w:t xml:space="preserve"> </w:t>
        </w:r>
        <w:r w:rsidR="00B9450E" w:rsidRPr="00E243EB">
          <w:rPr>
            <w:rStyle w:val="Hyperlink"/>
            <w:rFonts w:hint="eastAsia"/>
            <w:spacing w:val="-6"/>
            <w:rtl/>
          </w:rPr>
          <w:t>اذ</w:t>
        </w:r>
        <w:r w:rsidR="00B9450E" w:rsidRPr="00E243EB">
          <w:rPr>
            <w:rStyle w:val="Hyperlink"/>
            <w:rFonts w:hint="cs"/>
            <w:spacing w:val="-6"/>
            <w:rtl/>
          </w:rPr>
          <w:t>ی</w:t>
        </w:r>
        <w:r w:rsidR="00B9450E" w:rsidRPr="00E243EB">
          <w:rPr>
            <w:rStyle w:val="Hyperlink"/>
            <w:rFonts w:hint="eastAsia"/>
            <w:spacing w:val="-6"/>
            <w:rtl/>
          </w:rPr>
          <w:t>ت</w:t>
        </w:r>
        <w:r w:rsidR="00B9450E" w:rsidRPr="00E243EB">
          <w:rPr>
            <w:rStyle w:val="Hyperlink"/>
            <w:spacing w:val="-6"/>
            <w:rtl/>
          </w:rPr>
          <w:t xml:space="preserve"> </w:t>
        </w:r>
        <w:r w:rsidR="00B9450E" w:rsidRPr="00E243EB">
          <w:rPr>
            <w:rStyle w:val="Hyperlink"/>
            <w:rFonts w:hint="eastAsia"/>
            <w:spacing w:val="-6"/>
            <w:rtl/>
          </w:rPr>
          <w:t>و</w:t>
        </w:r>
        <w:r w:rsidR="00B9450E" w:rsidRPr="00E243EB">
          <w:rPr>
            <w:rStyle w:val="Hyperlink"/>
            <w:spacing w:val="-6"/>
            <w:rtl/>
          </w:rPr>
          <w:t xml:space="preserve"> </w:t>
        </w:r>
        <w:r w:rsidR="00B9450E" w:rsidRPr="00E243EB">
          <w:rPr>
            <w:rStyle w:val="Hyperlink"/>
            <w:rFonts w:hint="eastAsia"/>
            <w:spacing w:val="-6"/>
            <w:rtl/>
          </w:rPr>
          <w:t>آزار</w:t>
        </w:r>
        <w:r w:rsidR="00B9450E" w:rsidRPr="00E243EB">
          <w:rPr>
            <w:rStyle w:val="Hyperlink"/>
            <w:spacing w:val="-6"/>
            <w:rtl/>
          </w:rPr>
          <w:t xml:space="preserve"> </w:t>
        </w:r>
        <w:r w:rsidR="00B9450E" w:rsidRPr="00E243EB">
          <w:rPr>
            <w:rStyle w:val="Hyperlink"/>
            <w:rFonts w:hint="eastAsia"/>
            <w:spacing w:val="-6"/>
            <w:rtl/>
          </w:rPr>
          <w:t>او</w:t>
        </w:r>
        <w:r w:rsidR="00B9450E" w:rsidRPr="00E243EB">
          <w:rPr>
            <w:rStyle w:val="Hyperlink"/>
            <w:spacing w:val="-6"/>
            <w:rtl/>
          </w:rPr>
          <w:t xml:space="preserve"> </w:t>
        </w:r>
        <w:r w:rsidR="00B9450E" w:rsidRPr="00E243EB">
          <w:rPr>
            <w:rStyle w:val="Hyperlink"/>
            <w:rFonts w:hint="eastAsia"/>
            <w:spacing w:val="-6"/>
            <w:rtl/>
          </w:rPr>
          <w:t>در</w:t>
        </w:r>
        <w:r w:rsidR="00B9450E" w:rsidRPr="00E243EB">
          <w:rPr>
            <w:rStyle w:val="Hyperlink"/>
            <w:spacing w:val="-6"/>
            <w:rtl/>
          </w:rPr>
          <w:t xml:space="preserve"> </w:t>
        </w:r>
        <w:r w:rsidR="00B9450E" w:rsidRPr="00E243EB">
          <w:rPr>
            <w:rStyle w:val="Hyperlink"/>
            <w:rFonts w:hint="eastAsia"/>
            <w:spacing w:val="-6"/>
            <w:rtl/>
          </w:rPr>
          <w:t>امان</w:t>
        </w:r>
        <w:r w:rsidR="00B9450E" w:rsidRPr="00E243EB">
          <w:rPr>
            <w:rStyle w:val="Hyperlink"/>
            <w:spacing w:val="-6"/>
            <w:rtl/>
          </w:rPr>
          <w:t xml:space="preserve"> </w:t>
        </w:r>
        <w:r w:rsidR="00B9450E" w:rsidRPr="00E243EB">
          <w:rPr>
            <w:rStyle w:val="Hyperlink"/>
            <w:rFonts w:hint="eastAsia"/>
            <w:spacing w:val="-6"/>
            <w:rtl/>
          </w:rPr>
          <w:t>نباشد،</w:t>
        </w:r>
        <w:r w:rsidR="00B9450E" w:rsidRPr="00E243EB">
          <w:rPr>
            <w:rStyle w:val="Hyperlink"/>
            <w:spacing w:val="-6"/>
            <w:rtl/>
          </w:rPr>
          <w:t xml:space="preserve"> </w:t>
        </w:r>
        <w:r w:rsidR="00B9450E" w:rsidRPr="00E243EB">
          <w:rPr>
            <w:rStyle w:val="Hyperlink"/>
            <w:rFonts w:hint="eastAsia"/>
            <w:spacing w:val="-6"/>
            <w:rtl/>
          </w:rPr>
          <w:t>وارد</w:t>
        </w:r>
        <w:r w:rsidR="00B9450E" w:rsidRPr="00E243EB">
          <w:rPr>
            <w:rStyle w:val="Hyperlink"/>
            <w:spacing w:val="-6"/>
            <w:rtl/>
          </w:rPr>
          <w:t xml:space="preserve"> </w:t>
        </w:r>
        <w:r w:rsidR="00B9450E" w:rsidRPr="00E243EB">
          <w:rPr>
            <w:rStyle w:val="Hyperlink"/>
            <w:rFonts w:hint="eastAsia"/>
            <w:spacing w:val="-6"/>
            <w:rtl/>
          </w:rPr>
          <w:t>بهشت</w:t>
        </w:r>
        <w:r w:rsidR="00B9450E" w:rsidRPr="00E243EB">
          <w:rPr>
            <w:rStyle w:val="Hyperlink"/>
            <w:spacing w:val="-6"/>
            <w:rtl/>
          </w:rPr>
          <w:t xml:space="preserve"> </w:t>
        </w:r>
        <w:r w:rsidR="00B9450E" w:rsidRPr="00E243EB">
          <w:rPr>
            <w:rStyle w:val="Hyperlink"/>
            <w:rFonts w:hint="eastAsia"/>
            <w:spacing w:val="-6"/>
            <w:rtl/>
          </w:rPr>
          <w:t>نم</w:t>
        </w:r>
        <w:r w:rsidR="00B9450E" w:rsidRPr="00E243EB">
          <w:rPr>
            <w:rStyle w:val="Hyperlink"/>
            <w:rFonts w:hint="cs"/>
            <w:spacing w:val="-6"/>
            <w:rtl/>
          </w:rPr>
          <w:t>ی</w:t>
        </w:r>
        <w:r w:rsidR="00B9450E" w:rsidRPr="00E243EB">
          <w:rPr>
            <w:rStyle w:val="Hyperlink"/>
            <w:rFonts w:hint="eastAsia"/>
            <w:spacing w:val="-6"/>
          </w:rPr>
          <w:t>‌</w:t>
        </w:r>
        <w:r w:rsidR="00B9450E" w:rsidRPr="00E243EB">
          <w:rPr>
            <w:rStyle w:val="Hyperlink"/>
            <w:rFonts w:hint="eastAsia"/>
            <w:spacing w:val="-6"/>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448059416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17" w:history="1">
        <w:r w:rsidR="00B9450E" w:rsidRPr="00E243EB">
          <w:rPr>
            <w:rStyle w:val="Hyperlink"/>
            <w:rFonts w:hint="eastAsia"/>
            <w:rtl/>
          </w:rPr>
          <w:t>باب</w:t>
        </w:r>
        <w:r w:rsidR="00B9450E" w:rsidRPr="00E243EB">
          <w:rPr>
            <w:rStyle w:val="Hyperlink"/>
            <w:rtl/>
          </w:rPr>
          <w:t xml:space="preserve">(18): </w:t>
        </w:r>
        <w:r w:rsidR="00B9450E" w:rsidRPr="00E243EB">
          <w:rPr>
            <w:rStyle w:val="Hyperlink"/>
            <w:rFonts w:hint="eastAsia"/>
            <w:rtl/>
          </w:rPr>
          <w:t>تغ</w:t>
        </w:r>
        <w:r w:rsidR="00B9450E" w:rsidRPr="00E243EB">
          <w:rPr>
            <w:rStyle w:val="Hyperlink"/>
            <w:rFonts w:hint="cs"/>
            <w:rtl/>
          </w:rPr>
          <w:t>یی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منکر</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زبان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قلب،</w:t>
        </w:r>
        <w:r w:rsidR="00B9450E" w:rsidRPr="00E243EB">
          <w:rPr>
            <w:rStyle w:val="Hyperlink"/>
            <w:rtl/>
          </w:rPr>
          <w:t xml:space="preserve"> </w:t>
        </w:r>
        <w:r w:rsidR="00B9450E" w:rsidRPr="00E243EB">
          <w:rPr>
            <w:rStyle w:val="Hyperlink"/>
            <w:rFonts w:hint="eastAsia"/>
            <w:rtl/>
          </w:rPr>
          <w:t>نشانه‌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448059417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18" w:history="1">
        <w:r w:rsidR="00B9450E" w:rsidRPr="00E243EB">
          <w:rPr>
            <w:rStyle w:val="Hyperlink"/>
            <w:rFonts w:hint="eastAsia"/>
            <w:rtl/>
          </w:rPr>
          <w:t>باب</w:t>
        </w:r>
        <w:r w:rsidR="00B9450E" w:rsidRPr="00E243EB">
          <w:rPr>
            <w:rStyle w:val="Hyperlink"/>
            <w:rtl/>
          </w:rPr>
          <w:t xml:space="preserve">(19): </w:t>
        </w:r>
        <w:r w:rsidR="00B9450E" w:rsidRPr="00E243EB">
          <w:rPr>
            <w:rStyle w:val="Hyperlink"/>
            <w:rFonts w:hint="eastAsia"/>
            <w:rtl/>
          </w:rPr>
          <w:t>عل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بجز</w:t>
        </w:r>
        <w:r w:rsidR="00B9450E" w:rsidRPr="00E243EB">
          <w:rPr>
            <w:rStyle w:val="Hyperlink"/>
            <w:rtl/>
          </w:rPr>
          <w:t xml:space="preserve"> </w:t>
        </w:r>
        <w:r w:rsidR="00B9450E" w:rsidRPr="00E243EB">
          <w:rPr>
            <w:rStyle w:val="Hyperlink"/>
            <w:rFonts w:hint="eastAsia"/>
            <w:rtl/>
          </w:rPr>
          <w:t>مؤمن،</w:t>
        </w:r>
        <w:r w:rsidR="00B9450E" w:rsidRPr="00E243EB">
          <w:rPr>
            <w:rStyle w:val="Hyperlink"/>
            <w:rtl/>
          </w:rPr>
          <w:t xml:space="preserve"> </w:t>
        </w:r>
        <w:r w:rsidR="00B9450E" w:rsidRPr="00E243EB">
          <w:rPr>
            <w:rStyle w:val="Hyperlink"/>
            <w:rFonts w:hint="eastAsia"/>
            <w:rtl/>
          </w:rPr>
          <w:t>دوست</w:t>
        </w:r>
        <w:r w:rsidR="00B9450E" w:rsidRPr="00E243EB">
          <w:rPr>
            <w:rStyle w:val="Hyperlink"/>
            <w:rtl/>
          </w:rPr>
          <w:t xml:space="preserve"> </w:t>
        </w:r>
        <w:r w:rsidR="00B9450E" w:rsidRPr="00E243EB">
          <w:rPr>
            <w:rStyle w:val="Hyperlink"/>
            <w:rFonts w:hint="eastAsia"/>
            <w:rtl/>
          </w:rPr>
          <w:t>ندارد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بجز</w:t>
        </w:r>
        <w:r w:rsidR="00B9450E" w:rsidRPr="00E243EB">
          <w:rPr>
            <w:rStyle w:val="Hyperlink"/>
            <w:rtl/>
          </w:rPr>
          <w:t xml:space="preserve"> </w:t>
        </w:r>
        <w:r w:rsidR="00B9450E" w:rsidRPr="00E243EB">
          <w:rPr>
            <w:rStyle w:val="Hyperlink"/>
            <w:rFonts w:hint="eastAsia"/>
            <w:rtl/>
          </w:rPr>
          <w:t>منافق،</w:t>
        </w:r>
        <w:r w:rsidR="00B9450E" w:rsidRPr="00E243EB">
          <w:rPr>
            <w:rStyle w:val="Hyperlink"/>
            <w:rtl/>
          </w:rPr>
          <w:t xml:space="preserve"> </w:t>
        </w:r>
        <w:r w:rsidR="00B9450E" w:rsidRPr="00E243EB">
          <w:rPr>
            <w:rStyle w:val="Hyperlink"/>
            <w:rFonts w:hint="eastAsia"/>
            <w:rtl/>
          </w:rPr>
          <w:t>دشمن</w:t>
        </w:r>
        <w:r w:rsidR="00B9450E" w:rsidRPr="00E243EB">
          <w:rPr>
            <w:rStyle w:val="Hyperlink"/>
            <w:rtl/>
          </w:rPr>
          <w:t xml:space="preserve"> </w:t>
        </w:r>
        <w:r w:rsidR="00B9450E" w:rsidRPr="00E243EB">
          <w:rPr>
            <w:rStyle w:val="Hyperlink"/>
            <w:rFonts w:hint="eastAsia"/>
            <w:rtl/>
          </w:rPr>
          <w:t>ندارد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448059418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19" w:history="1">
        <w:r w:rsidR="00B9450E" w:rsidRPr="00E243EB">
          <w:rPr>
            <w:rStyle w:val="Hyperlink"/>
            <w:rFonts w:hint="eastAsia"/>
            <w:rtl/>
          </w:rPr>
          <w:t>باب</w:t>
        </w:r>
        <w:r w:rsidR="00B9450E" w:rsidRPr="00E243EB">
          <w:rPr>
            <w:rStyle w:val="Hyperlink"/>
            <w:rtl/>
          </w:rPr>
          <w:t xml:space="preserve"> (20): </w:t>
        </w:r>
        <w:r w:rsidR="00B9450E" w:rsidRPr="00E243EB">
          <w:rPr>
            <w:rStyle w:val="Hyperlink"/>
            <w:rFonts w:hint="eastAsia"/>
            <w:rtl/>
          </w:rPr>
          <w:t>دوست</w:t>
        </w:r>
        <w:r w:rsidR="00B9450E" w:rsidRPr="00E243EB">
          <w:rPr>
            <w:rStyle w:val="Hyperlink"/>
            <w:rtl/>
          </w:rPr>
          <w:t xml:space="preserve"> </w:t>
        </w:r>
        <w:r w:rsidR="00B9450E" w:rsidRPr="00E243EB">
          <w:rPr>
            <w:rStyle w:val="Hyperlink"/>
            <w:rFonts w:hint="eastAsia"/>
            <w:rtl/>
          </w:rPr>
          <w:t>داشتن</w:t>
        </w:r>
        <w:r w:rsidR="00B9450E" w:rsidRPr="00E243EB">
          <w:rPr>
            <w:rStyle w:val="Hyperlink"/>
            <w:rtl/>
          </w:rPr>
          <w:t xml:space="preserve"> </w:t>
        </w:r>
        <w:r w:rsidR="00B9450E" w:rsidRPr="00E243EB">
          <w:rPr>
            <w:rStyle w:val="Hyperlink"/>
            <w:rFonts w:hint="eastAsia"/>
            <w:rtl/>
          </w:rPr>
          <w:t>انصار،</w:t>
        </w:r>
        <w:r w:rsidR="00B9450E" w:rsidRPr="00E243EB">
          <w:rPr>
            <w:rStyle w:val="Hyperlink"/>
            <w:rtl/>
          </w:rPr>
          <w:t xml:space="preserve"> </w:t>
        </w:r>
        <w:r w:rsidR="00B9450E" w:rsidRPr="00E243EB">
          <w:rPr>
            <w:rStyle w:val="Hyperlink"/>
            <w:rFonts w:hint="eastAsia"/>
            <w:rtl/>
          </w:rPr>
          <w:t>نشانه‌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دشمن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انصار،</w:t>
        </w:r>
        <w:r w:rsidR="00B9450E" w:rsidRPr="00E243EB">
          <w:rPr>
            <w:rStyle w:val="Hyperlink"/>
            <w:rtl/>
          </w:rPr>
          <w:t xml:space="preserve"> </w:t>
        </w:r>
        <w:r w:rsidR="00B9450E" w:rsidRPr="00E243EB">
          <w:rPr>
            <w:rStyle w:val="Hyperlink"/>
            <w:rFonts w:hint="eastAsia"/>
            <w:rtl/>
          </w:rPr>
          <w:t>نشانه‌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نفاق</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448059419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20" w:history="1">
        <w:r w:rsidR="00B9450E" w:rsidRPr="00E243EB">
          <w:rPr>
            <w:rStyle w:val="Hyperlink"/>
            <w:rFonts w:hint="eastAsia"/>
            <w:rtl/>
          </w:rPr>
          <w:t>باب</w:t>
        </w:r>
        <w:r w:rsidR="00B9450E" w:rsidRPr="00E243EB">
          <w:rPr>
            <w:rStyle w:val="Hyperlink"/>
            <w:rtl/>
          </w:rPr>
          <w:t xml:space="preserve">(21):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پناه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448059420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21" w:history="1">
        <w:r w:rsidR="00B9450E" w:rsidRPr="00E243EB">
          <w:rPr>
            <w:rStyle w:val="Hyperlink"/>
            <w:rFonts w:hint="eastAsia"/>
            <w:rtl/>
          </w:rPr>
          <w:t>باب</w:t>
        </w:r>
        <w:r w:rsidR="00B9450E" w:rsidRPr="00E243EB">
          <w:rPr>
            <w:rStyle w:val="Hyperlink"/>
            <w:rtl/>
          </w:rPr>
          <w:t xml:space="preserve">(22):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من،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حکمت</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من</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448059421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22" w:history="1">
        <w:r w:rsidR="00B9450E" w:rsidRPr="00E243EB">
          <w:rPr>
            <w:rStyle w:val="Hyperlink"/>
            <w:rFonts w:hint="eastAsia"/>
            <w:rtl/>
          </w:rPr>
          <w:t>باب</w:t>
        </w:r>
        <w:r w:rsidR="00B9450E" w:rsidRPr="00E243EB">
          <w:rPr>
            <w:rStyle w:val="Hyperlink"/>
            <w:rtl/>
          </w:rPr>
          <w:t xml:space="preserve">(23):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اورد،</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سودى</w:t>
        </w:r>
        <w:r w:rsidR="00B9450E" w:rsidRPr="00E243EB">
          <w:rPr>
            <w:rStyle w:val="Hyperlink"/>
            <w:rtl/>
          </w:rPr>
          <w:t xml:space="preserve"> </w:t>
        </w:r>
        <w:r w:rsidR="00B9450E" w:rsidRPr="00E243EB">
          <w:rPr>
            <w:rStyle w:val="Hyperlink"/>
            <w:rFonts w:hint="eastAsia"/>
            <w:rtl/>
          </w:rPr>
          <w:t>ندارد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448059422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23" w:history="1">
        <w:r w:rsidR="00B9450E" w:rsidRPr="00E243EB">
          <w:rPr>
            <w:rStyle w:val="Hyperlink"/>
            <w:rFonts w:hint="eastAsia"/>
            <w:rtl/>
          </w:rPr>
          <w:t>باب</w:t>
        </w:r>
        <w:r w:rsidR="00B9450E" w:rsidRPr="00E243EB">
          <w:rPr>
            <w:rStyle w:val="Hyperlink"/>
            <w:rtl/>
          </w:rPr>
          <w:t xml:space="preserve">(24):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اور</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بهشت</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448059423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24" w:history="1">
        <w:r w:rsidR="00B9450E" w:rsidRPr="00E243EB">
          <w:rPr>
            <w:rStyle w:val="Hyperlink"/>
            <w:rFonts w:hint="eastAsia"/>
            <w:rtl/>
          </w:rPr>
          <w:t>باب</w:t>
        </w:r>
        <w:r w:rsidR="00B9450E" w:rsidRPr="00E243EB">
          <w:rPr>
            <w:rStyle w:val="Hyperlink"/>
            <w:rtl/>
          </w:rPr>
          <w:t xml:space="preserve">(25): </w:t>
        </w:r>
        <w:r w:rsidR="00B9450E" w:rsidRPr="00E243EB">
          <w:rPr>
            <w:rStyle w:val="Hyperlink"/>
            <w:rFonts w:hint="eastAsia"/>
            <w:rtl/>
          </w:rPr>
          <w:t>زناکار</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ارتکاب</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زنا،</w:t>
        </w:r>
        <w:r w:rsidR="00B9450E" w:rsidRPr="00E243EB">
          <w:rPr>
            <w:rStyle w:val="Hyperlink"/>
            <w:rtl/>
          </w:rPr>
          <w:t xml:space="preserve"> </w:t>
        </w:r>
        <w:r w:rsidR="00B9450E" w:rsidRPr="00E243EB">
          <w:rPr>
            <w:rStyle w:val="Hyperlink"/>
            <w:rFonts w:hint="eastAsia"/>
            <w:rtl/>
          </w:rPr>
          <w:t>مؤمن</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448059424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25" w:history="1">
        <w:r w:rsidR="00B9450E" w:rsidRPr="00E243EB">
          <w:rPr>
            <w:rStyle w:val="Hyperlink"/>
            <w:rFonts w:hint="eastAsia"/>
            <w:rtl/>
          </w:rPr>
          <w:t>باب</w:t>
        </w:r>
        <w:r w:rsidR="00B9450E" w:rsidRPr="00E243EB">
          <w:rPr>
            <w:rStyle w:val="Hyperlink"/>
            <w:rtl/>
          </w:rPr>
          <w:t xml:space="preserve">(26): </w:t>
        </w:r>
        <w:r w:rsidR="00B9450E" w:rsidRPr="00E243EB">
          <w:rPr>
            <w:rStyle w:val="Hyperlink"/>
            <w:rFonts w:hint="eastAsia"/>
            <w:rtl/>
          </w:rPr>
          <w:t>مؤمن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سوراخ</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بار</w:t>
        </w:r>
        <w:r w:rsidR="00B9450E" w:rsidRPr="00E243EB">
          <w:rPr>
            <w:rStyle w:val="Hyperlink"/>
            <w:rtl/>
          </w:rPr>
          <w:t xml:space="preserve"> </w:t>
        </w:r>
        <w:r w:rsidR="00B9450E" w:rsidRPr="00E243EB">
          <w:rPr>
            <w:rStyle w:val="Hyperlink"/>
            <w:rFonts w:hint="eastAsia"/>
            <w:rtl/>
          </w:rPr>
          <w:t>گز</w:t>
        </w:r>
        <w:r w:rsidR="00B9450E" w:rsidRPr="00E243EB">
          <w:rPr>
            <w:rStyle w:val="Hyperlink"/>
            <w:rFonts w:hint="cs"/>
            <w:rtl/>
          </w:rPr>
          <w:t>ی</w:t>
        </w:r>
        <w:r w:rsidR="00B9450E" w:rsidRPr="00E243EB">
          <w:rPr>
            <w:rStyle w:val="Hyperlink"/>
            <w:rFonts w:hint="eastAsia"/>
            <w:rtl/>
          </w:rPr>
          <w:t>ده</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448059425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26" w:history="1">
        <w:r w:rsidR="00B9450E" w:rsidRPr="00E243EB">
          <w:rPr>
            <w:rStyle w:val="Hyperlink"/>
            <w:rFonts w:hint="eastAsia"/>
            <w:rtl/>
          </w:rPr>
          <w:t>باب</w:t>
        </w:r>
        <w:r w:rsidR="00B9450E" w:rsidRPr="00E243EB">
          <w:rPr>
            <w:rStyle w:val="Hyperlink"/>
            <w:rtl/>
          </w:rPr>
          <w:t xml:space="preserve">(27): </w:t>
        </w:r>
        <w:r w:rsidR="00B9450E" w:rsidRPr="00E243EB">
          <w:rPr>
            <w:rStyle w:val="Hyperlink"/>
            <w:rFonts w:hint="eastAsia"/>
            <w:rtl/>
          </w:rPr>
          <w:t>وسوسه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448059426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27" w:history="1">
        <w:r w:rsidR="00B9450E" w:rsidRPr="00E243EB">
          <w:rPr>
            <w:rStyle w:val="Hyperlink"/>
            <w:rFonts w:hint="eastAsia"/>
            <w:rtl/>
          </w:rPr>
          <w:t>باب</w:t>
        </w:r>
        <w:r w:rsidR="00B9450E" w:rsidRPr="00E243EB">
          <w:rPr>
            <w:rStyle w:val="Hyperlink"/>
            <w:rtl/>
          </w:rPr>
          <w:t xml:space="preserve">(28): </w:t>
        </w:r>
        <w:r w:rsidR="00B9450E" w:rsidRPr="00E243EB">
          <w:rPr>
            <w:rStyle w:val="Hyperlink"/>
            <w:rFonts w:hint="eastAsia"/>
            <w:rtl/>
          </w:rPr>
          <w:t>بزرگ</w:t>
        </w:r>
        <w:r w:rsidR="00B9450E" w:rsidRPr="00E243EB">
          <w:rPr>
            <w:rStyle w:val="Hyperlink"/>
            <w:rFonts w:hint="eastAsia"/>
          </w:rPr>
          <w:t>‌</w:t>
        </w:r>
        <w:r w:rsidR="00B9450E" w:rsidRPr="00E243EB">
          <w:rPr>
            <w:rStyle w:val="Hyperlink"/>
            <w:rFonts w:hint="eastAsia"/>
            <w:rtl/>
          </w:rPr>
          <w:t>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گناه</w:t>
        </w:r>
        <w:r w:rsidR="00B9450E" w:rsidRPr="00E243EB">
          <w:rPr>
            <w:rStyle w:val="Hyperlink"/>
            <w:rtl/>
          </w:rPr>
          <w:t xml:space="preserve"> </w:t>
        </w:r>
        <w:r w:rsidR="00B9450E" w:rsidRPr="00E243EB">
          <w:rPr>
            <w:rStyle w:val="Hyperlink"/>
            <w:rFonts w:hint="eastAsia"/>
            <w:rtl/>
          </w:rPr>
          <w:t>کب</w:t>
        </w:r>
        <w:r w:rsidR="00B9450E" w:rsidRPr="00E243EB">
          <w:rPr>
            <w:rStyle w:val="Hyperlink"/>
            <w:rFonts w:hint="cs"/>
            <w:rtl/>
          </w:rPr>
          <w:t>ی</w:t>
        </w:r>
        <w:r w:rsidR="00B9450E" w:rsidRPr="00E243EB">
          <w:rPr>
            <w:rStyle w:val="Hyperlink"/>
            <w:rFonts w:hint="eastAsia"/>
            <w:rtl/>
          </w:rPr>
          <w:t>ره،</w:t>
        </w:r>
        <w:r w:rsidR="00B9450E" w:rsidRPr="00E243EB">
          <w:rPr>
            <w:rStyle w:val="Hyperlink"/>
            <w:rtl/>
          </w:rPr>
          <w:t xml:space="preserve"> </w:t>
        </w:r>
        <w:r w:rsidR="00B9450E" w:rsidRPr="00E243EB">
          <w:rPr>
            <w:rStyle w:val="Hyperlink"/>
            <w:rFonts w:hint="eastAsia"/>
            <w:rtl/>
          </w:rPr>
          <w:t>شرک</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448059427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28" w:history="1">
        <w:r w:rsidR="00B9450E" w:rsidRPr="00E243EB">
          <w:rPr>
            <w:rStyle w:val="Hyperlink"/>
            <w:rFonts w:hint="eastAsia"/>
            <w:rtl/>
          </w:rPr>
          <w:t>باب</w:t>
        </w:r>
        <w:r w:rsidR="00B9450E" w:rsidRPr="00E243EB">
          <w:rPr>
            <w:rStyle w:val="Hyperlink"/>
            <w:rtl/>
          </w:rPr>
          <w:t xml:space="preserve">(29):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من</w:t>
        </w:r>
        <w:r w:rsidR="00B9450E" w:rsidRPr="00E243EB">
          <w:rPr>
            <w:rStyle w:val="Hyperlink"/>
            <w:rtl/>
          </w:rPr>
          <w:t xml:space="preserve"> </w:t>
        </w:r>
        <w:r w:rsidR="00B9450E" w:rsidRPr="00E243EB">
          <w:rPr>
            <w:rStyle w:val="Hyperlink"/>
            <w:rFonts w:hint="eastAsia"/>
            <w:rtl/>
          </w:rPr>
          <w:t>کافر</w:t>
        </w:r>
        <w:r w:rsidR="00B9450E" w:rsidRPr="00E243EB">
          <w:rPr>
            <w:rStyle w:val="Hyperlink"/>
            <w:rtl/>
          </w:rPr>
          <w:t xml:space="preserve"> </w:t>
        </w:r>
        <w:r w:rsidR="00B9450E" w:rsidRPr="00E243EB">
          <w:rPr>
            <w:rStyle w:val="Hyperlink"/>
            <w:rFonts w:hint="eastAsia"/>
            <w:rtl/>
          </w:rPr>
          <w:t>نشو</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برخ</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شما</w:t>
        </w:r>
        <w:r w:rsidR="00B9450E" w:rsidRPr="00E243EB">
          <w:rPr>
            <w:rStyle w:val="Hyperlink"/>
            <w:rtl/>
          </w:rPr>
          <w:t xml:space="preserve"> </w:t>
        </w:r>
        <w:r w:rsidR="00B9450E" w:rsidRPr="00E243EB">
          <w:rPr>
            <w:rStyle w:val="Hyperlink"/>
            <w:rFonts w:hint="eastAsia"/>
            <w:rtl/>
          </w:rPr>
          <w:t>گردن</w:t>
        </w:r>
        <w:r w:rsidR="00B9450E" w:rsidRPr="00E243EB">
          <w:rPr>
            <w:rStyle w:val="Hyperlink"/>
            <w:rtl/>
          </w:rPr>
          <w:t xml:space="preserve"> </w:t>
        </w:r>
        <w:r w:rsidR="00B9450E" w:rsidRPr="00E243EB">
          <w:rPr>
            <w:rStyle w:val="Hyperlink"/>
            <w:rFonts w:hint="eastAsia"/>
            <w:rtl/>
          </w:rPr>
          <w:t>برخ</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بزند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448059428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29" w:history="1">
        <w:r w:rsidR="00B9450E" w:rsidRPr="00E243EB">
          <w:rPr>
            <w:rStyle w:val="Hyperlink"/>
            <w:rFonts w:hint="eastAsia"/>
            <w:rtl/>
          </w:rPr>
          <w:t>باب</w:t>
        </w:r>
        <w:r w:rsidR="00B9450E" w:rsidRPr="00E243EB">
          <w:rPr>
            <w:rStyle w:val="Hyperlink"/>
            <w:rtl/>
          </w:rPr>
          <w:t xml:space="preserve">(30): </w:t>
        </w:r>
        <w:r w:rsidR="00B9450E" w:rsidRPr="00E243EB">
          <w:rPr>
            <w:rStyle w:val="Hyperlink"/>
            <w:rFonts w:hint="eastAsia"/>
            <w:rtl/>
          </w:rPr>
          <w:t>رو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گردان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پدر،</w:t>
        </w:r>
        <w:r w:rsidR="00B9450E" w:rsidRPr="00E243EB">
          <w:rPr>
            <w:rStyle w:val="Hyperlink"/>
            <w:rtl/>
          </w:rPr>
          <w:t xml:space="preserve"> </w:t>
        </w:r>
        <w:r w:rsidR="00B9450E" w:rsidRPr="00E243EB">
          <w:rPr>
            <w:rStyle w:val="Hyperlink"/>
            <w:rFonts w:hint="eastAsia"/>
            <w:rtl/>
          </w:rPr>
          <w:t>کفر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448059429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30" w:history="1">
        <w:r w:rsidR="00B9450E" w:rsidRPr="00E243EB">
          <w:rPr>
            <w:rStyle w:val="Hyperlink"/>
            <w:rFonts w:hint="eastAsia"/>
            <w:rtl/>
          </w:rPr>
          <w:t>باب</w:t>
        </w:r>
        <w:r w:rsidR="00B9450E" w:rsidRPr="00E243EB">
          <w:rPr>
            <w:rStyle w:val="Hyperlink"/>
            <w:rtl/>
          </w:rPr>
          <w:t xml:space="preserve">(31):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برادر</w:t>
        </w:r>
        <w:r w:rsidR="00B9450E" w:rsidRPr="00E243EB">
          <w:rPr>
            <w:rStyle w:val="Hyperlink"/>
            <w:rtl/>
          </w:rPr>
          <w:t xml:space="preserve"> </w:t>
        </w:r>
        <w:r w:rsidR="00B9450E" w:rsidRPr="00E243EB">
          <w:rPr>
            <w:rStyle w:val="Hyperlink"/>
            <w:rFonts w:hint="eastAsia"/>
            <w:rtl/>
          </w:rPr>
          <w:t>مسلمانش،</w:t>
        </w:r>
        <w:r w:rsidR="00B9450E" w:rsidRPr="00E243EB">
          <w:rPr>
            <w:rStyle w:val="Hyperlink"/>
            <w:rtl/>
          </w:rPr>
          <w:t xml:space="preserve"> </w:t>
        </w:r>
        <w:r w:rsidR="00B9450E" w:rsidRPr="00E243EB">
          <w:rPr>
            <w:rStyle w:val="Hyperlink"/>
            <w:rFonts w:hint="eastAsia"/>
            <w:rtl/>
          </w:rPr>
          <w:t>کافر</w:t>
        </w:r>
        <w:r w:rsidR="00B9450E" w:rsidRPr="00E243EB">
          <w:rPr>
            <w:rStyle w:val="Hyperlink"/>
            <w:rtl/>
          </w:rPr>
          <w:t xml:space="preserve"> </w:t>
        </w:r>
        <w:r w:rsidR="00B9450E" w:rsidRPr="00E243EB">
          <w:rPr>
            <w:rStyle w:val="Hyperlink"/>
            <w:rFonts w:hint="eastAsia"/>
            <w:rtl/>
          </w:rPr>
          <w:t>بگو</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448059430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31" w:history="1">
        <w:r w:rsidR="00B9450E" w:rsidRPr="00E243EB">
          <w:rPr>
            <w:rStyle w:val="Hyperlink"/>
            <w:rFonts w:hint="eastAsia"/>
            <w:rtl/>
          </w:rPr>
          <w:t>باب</w:t>
        </w:r>
        <w:r w:rsidR="00B9450E" w:rsidRPr="00E243EB">
          <w:rPr>
            <w:rStyle w:val="Hyperlink"/>
            <w:rtl/>
          </w:rPr>
          <w:t xml:space="preserve">(32): </w:t>
        </w:r>
        <w:r w:rsidR="00B9450E" w:rsidRPr="00E243EB">
          <w:rPr>
            <w:rStyle w:val="Hyperlink"/>
            <w:rFonts w:hint="eastAsia"/>
            <w:rtl/>
          </w:rPr>
          <w:t>بزرگ</w:t>
        </w:r>
        <w:r w:rsidR="00B9450E" w:rsidRPr="00E243EB">
          <w:rPr>
            <w:rStyle w:val="Hyperlink"/>
            <w:rFonts w:hint="eastAsia"/>
          </w:rPr>
          <w:t>‌</w:t>
        </w:r>
        <w:r w:rsidR="00B9450E" w:rsidRPr="00E243EB">
          <w:rPr>
            <w:rStyle w:val="Hyperlink"/>
            <w:rFonts w:hint="eastAsia"/>
            <w:rtl/>
          </w:rPr>
          <w:t>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گناه</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448059431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32" w:history="1">
        <w:r w:rsidR="00B9450E" w:rsidRPr="00E243EB">
          <w:rPr>
            <w:rStyle w:val="Hyperlink"/>
            <w:rFonts w:hint="eastAsia"/>
            <w:rtl/>
          </w:rPr>
          <w:t>باب</w:t>
        </w:r>
        <w:r w:rsidR="00B9450E" w:rsidRPr="00E243EB">
          <w:rPr>
            <w:rStyle w:val="Hyperlink"/>
            <w:rtl/>
          </w:rPr>
          <w:t xml:space="preserve">(33):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حال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بم</w:t>
        </w:r>
        <w:r w:rsidR="00B9450E" w:rsidRPr="00E243EB">
          <w:rPr>
            <w:rStyle w:val="Hyperlink"/>
            <w:rFonts w:hint="cs"/>
            <w:rtl/>
          </w:rPr>
          <w:t>ی</w:t>
        </w:r>
        <w:r w:rsidR="00B9450E" w:rsidRPr="00E243EB">
          <w:rPr>
            <w:rStyle w:val="Hyperlink"/>
            <w:rFonts w:hint="eastAsia"/>
            <w:rtl/>
          </w:rPr>
          <w:t>رد</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شرک</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ورزد،</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بهشت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448059432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33" w:history="1">
        <w:r w:rsidR="00B9450E" w:rsidRPr="00E243EB">
          <w:rPr>
            <w:rStyle w:val="Hyperlink"/>
            <w:rFonts w:hint="eastAsia"/>
            <w:rtl/>
          </w:rPr>
          <w:t>باب</w:t>
        </w:r>
        <w:r w:rsidR="00B9450E" w:rsidRPr="00E243EB">
          <w:rPr>
            <w:rStyle w:val="Hyperlink"/>
            <w:rtl/>
          </w:rPr>
          <w:t xml:space="preserve">(34):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دل</w:t>
        </w:r>
        <w:r w:rsidR="00B9450E" w:rsidRPr="00E243EB">
          <w:rPr>
            <w:rStyle w:val="Hyperlink"/>
            <w:rtl/>
          </w:rPr>
          <w:t xml:space="preserve">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ذره‌ا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تکبر</w:t>
        </w:r>
        <w:r w:rsidR="00B9450E" w:rsidRPr="00E243EB">
          <w:rPr>
            <w:rStyle w:val="Hyperlink"/>
            <w:rtl/>
          </w:rPr>
          <w:t xml:space="preserve"> </w:t>
        </w:r>
        <w:r w:rsidR="00B9450E" w:rsidRPr="00E243EB">
          <w:rPr>
            <w:rStyle w:val="Hyperlink"/>
            <w:rFonts w:hint="eastAsia"/>
            <w:rtl/>
          </w:rPr>
          <w:t>وجود</w:t>
        </w:r>
        <w:r w:rsidR="00B9450E" w:rsidRPr="00E243EB">
          <w:rPr>
            <w:rStyle w:val="Hyperlink"/>
            <w:rtl/>
          </w:rPr>
          <w:t xml:space="preserve"> </w:t>
        </w:r>
        <w:r w:rsidR="00B9450E" w:rsidRPr="00E243EB">
          <w:rPr>
            <w:rStyle w:val="Hyperlink"/>
            <w:rFonts w:hint="eastAsia"/>
            <w:rtl/>
          </w:rPr>
          <w:t>داشته</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بهشت</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448059433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34" w:history="1">
        <w:r w:rsidR="00B9450E" w:rsidRPr="00E243EB">
          <w:rPr>
            <w:rStyle w:val="Hyperlink"/>
            <w:rFonts w:hint="eastAsia"/>
            <w:rtl/>
          </w:rPr>
          <w:t>باب</w:t>
        </w:r>
        <w:r w:rsidR="00B9450E" w:rsidRPr="00E243EB">
          <w:rPr>
            <w:rStyle w:val="Hyperlink"/>
            <w:rtl/>
          </w:rPr>
          <w:t xml:space="preserve">(35): </w:t>
        </w:r>
        <w:r w:rsidR="00B9450E" w:rsidRPr="00E243EB">
          <w:rPr>
            <w:rStyle w:val="Hyperlink"/>
            <w:rFonts w:hint="eastAsia"/>
            <w:rtl/>
          </w:rPr>
          <w:t>طعنه</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نسب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نوحه</w:t>
        </w:r>
        <w:r w:rsidR="00B9450E" w:rsidRPr="00E243EB">
          <w:rPr>
            <w:rStyle w:val="Hyperlink"/>
            <w:rtl/>
          </w:rPr>
          <w:t xml:space="preserve"> </w:t>
        </w:r>
        <w:r w:rsidR="00B9450E" w:rsidRPr="00E243EB">
          <w:rPr>
            <w:rStyle w:val="Hyperlink"/>
            <w:rFonts w:hint="eastAsia"/>
            <w:rtl/>
          </w:rPr>
          <w:t>خوان</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کفر</w:t>
        </w:r>
        <w:r w:rsidR="00B9450E" w:rsidRPr="00E243EB">
          <w:rPr>
            <w:rStyle w:val="Hyperlink"/>
            <w:rtl/>
          </w:rPr>
          <w:t xml:space="preserve"> </w:t>
        </w:r>
        <w:r w:rsidR="00B9450E" w:rsidRPr="00E243EB">
          <w:rPr>
            <w:rStyle w:val="Hyperlink"/>
            <w:rFonts w:hint="eastAsia"/>
            <w:rtl/>
          </w:rPr>
          <w:t>بشمار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448059434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35" w:history="1">
        <w:r w:rsidR="00B9450E" w:rsidRPr="00E243EB">
          <w:rPr>
            <w:rStyle w:val="Hyperlink"/>
            <w:rFonts w:hint="eastAsia"/>
            <w:rtl/>
          </w:rPr>
          <w:t>باب</w:t>
        </w:r>
        <w:r w:rsidR="00B9450E" w:rsidRPr="00E243EB">
          <w:rPr>
            <w:rStyle w:val="Hyperlink"/>
            <w:rtl/>
          </w:rPr>
          <w:t xml:space="preserve">(36):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بگو</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ستارگان</w:t>
        </w:r>
        <w:r w:rsidR="00B9450E" w:rsidRPr="00E243EB">
          <w:rPr>
            <w:rStyle w:val="Hyperlink"/>
            <w:rtl/>
          </w:rPr>
          <w:t xml:space="preserve"> </w:t>
        </w:r>
        <w:r w:rsidR="00B9450E" w:rsidRPr="00E243EB">
          <w:rPr>
            <w:rStyle w:val="Hyperlink"/>
            <w:rFonts w:hint="eastAsia"/>
            <w:rtl/>
          </w:rPr>
          <w:t>باعث</w:t>
        </w:r>
        <w:r w:rsidR="00B9450E" w:rsidRPr="00E243EB">
          <w:rPr>
            <w:rStyle w:val="Hyperlink"/>
            <w:rtl/>
          </w:rPr>
          <w:t xml:space="preserve"> </w:t>
        </w:r>
        <w:r w:rsidR="00B9450E" w:rsidRPr="00E243EB">
          <w:rPr>
            <w:rStyle w:val="Hyperlink"/>
            <w:rFonts w:hint="eastAsia"/>
            <w:rtl/>
          </w:rPr>
          <w:t>باران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ما</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شوند،</w:t>
        </w:r>
        <w:r w:rsidR="00B9450E" w:rsidRPr="00E243EB">
          <w:rPr>
            <w:rStyle w:val="Hyperlink"/>
            <w:rtl/>
          </w:rPr>
          <w:t xml:space="preserve"> </w:t>
        </w:r>
        <w:r w:rsidR="00B9450E" w:rsidRPr="00E243EB">
          <w:rPr>
            <w:rStyle w:val="Hyperlink"/>
            <w:rFonts w:hint="eastAsia"/>
            <w:rtl/>
          </w:rPr>
          <w:t>کافر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448059435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36" w:history="1">
        <w:r w:rsidR="00B9450E" w:rsidRPr="00E243EB">
          <w:rPr>
            <w:rStyle w:val="Hyperlink"/>
            <w:rFonts w:hint="eastAsia"/>
            <w:rtl/>
          </w:rPr>
          <w:t>باب</w:t>
        </w:r>
        <w:r w:rsidR="00B9450E" w:rsidRPr="00E243EB">
          <w:rPr>
            <w:rStyle w:val="Hyperlink"/>
            <w:rtl/>
          </w:rPr>
          <w:t xml:space="preserve">(37): </w:t>
        </w:r>
        <w:r w:rsidR="00B9450E" w:rsidRPr="00E243EB">
          <w:rPr>
            <w:rStyle w:val="Hyperlink"/>
            <w:rFonts w:hint="eastAsia"/>
            <w:rtl/>
          </w:rPr>
          <w:t>فرار</w:t>
        </w:r>
        <w:r w:rsidR="00B9450E" w:rsidRPr="00E243EB">
          <w:rPr>
            <w:rStyle w:val="Hyperlink"/>
            <w:rtl/>
          </w:rPr>
          <w:t xml:space="preserve"> </w:t>
        </w:r>
        <w:r w:rsidR="00B9450E" w:rsidRPr="00E243EB">
          <w:rPr>
            <w:rStyle w:val="Hyperlink"/>
            <w:rFonts w:hint="eastAsia"/>
            <w:rtl/>
          </w:rPr>
          <w:t>برده،</w:t>
        </w:r>
        <w:r w:rsidR="00B9450E" w:rsidRPr="00E243EB">
          <w:rPr>
            <w:rStyle w:val="Hyperlink"/>
            <w:rtl/>
          </w:rPr>
          <w:t xml:space="preserve"> </w:t>
        </w:r>
        <w:r w:rsidR="00B9450E" w:rsidRPr="00E243EB">
          <w:rPr>
            <w:rStyle w:val="Hyperlink"/>
            <w:rFonts w:hint="eastAsia"/>
            <w:rtl/>
          </w:rPr>
          <w:t>کفر</w:t>
        </w:r>
        <w:r w:rsidR="00B9450E" w:rsidRPr="00E243EB">
          <w:rPr>
            <w:rStyle w:val="Hyperlink"/>
            <w:rtl/>
          </w:rPr>
          <w:t xml:space="preserve"> </w:t>
        </w:r>
        <w:r w:rsidR="00B9450E" w:rsidRPr="00E243EB">
          <w:rPr>
            <w:rStyle w:val="Hyperlink"/>
            <w:rFonts w:hint="eastAsia"/>
            <w:rtl/>
          </w:rPr>
          <w:t>بشمار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448059436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37" w:history="1">
        <w:r w:rsidR="00B9450E" w:rsidRPr="00E243EB">
          <w:rPr>
            <w:rStyle w:val="Hyperlink"/>
            <w:rFonts w:hint="eastAsia"/>
            <w:rtl/>
          </w:rPr>
          <w:t>باب</w:t>
        </w:r>
        <w:r w:rsidR="00B9450E" w:rsidRPr="00E243EB">
          <w:rPr>
            <w:rStyle w:val="Hyperlink"/>
            <w:rtl/>
          </w:rPr>
          <w:t xml:space="preserve">(38): </w:t>
        </w:r>
        <w:r w:rsidR="00B9450E" w:rsidRPr="00E243EB">
          <w:rPr>
            <w:rStyle w:val="Hyperlink"/>
            <w:rFonts w:hint="eastAsia"/>
            <w:rtl/>
          </w:rPr>
          <w:t>همانا</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مؤمنان</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کوکار،</w:t>
        </w:r>
        <w:r w:rsidR="00B9450E" w:rsidRPr="00E243EB">
          <w:rPr>
            <w:rStyle w:val="Hyperlink"/>
            <w:rtl/>
          </w:rPr>
          <w:t xml:space="preserve"> </w:t>
        </w:r>
        <w:r w:rsidR="00B9450E" w:rsidRPr="00E243EB">
          <w:rPr>
            <w:rStyle w:val="Hyperlink"/>
            <w:rFonts w:hint="eastAsia"/>
            <w:rtl/>
          </w:rPr>
          <w:t>دوست</w:t>
        </w:r>
        <w:r w:rsidR="00B9450E" w:rsidRPr="00E243EB">
          <w:rPr>
            <w:rStyle w:val="Hyperlink"/>
            <w:rtl/>
          </w:rPr>
          <w:t xml:space="preserve"> </w:t>
        </w:r>
        <w:r w:rsidR="00B9450E" w:rsidRPr="00E243EB">
          <w:rPr>
            <w:rStyle w:val="Hyperlink"/>
            <w:rFonts w:hint="eastAsia"/>
            <w:rtl/>
          </w:rPr>
          <w:t>من</w:t>
        </w:r>
        <w:r w:rsidR="00B9450E" w:rsidRPr="00E243EB">
          <w:rPr>
            <w:rStyle w:val="Hyperlink"/>
            <w:rtl/>
          </w:rPr>
          <w:t xml:space="preserve"> </w:t>
        </w:r>
        <w:r w:rsidR="00B9450E" w:rsidRPr="00E243EB">
          <w:rPr>
            <w:rStyle w:val="Hyperlink"/>
            <w:rFonts w:hint="eastAsia"/>
            <w:rtl/>
          </w:rPr>
          <w:t>هستند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448059437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38" w:history="1">
        <w:r w:rsidR="00B9450E" w:rsidRPr="00E243EB">
          <w:rPr>
            <w:rStyle w:val="Hyperlink"/>
            <w:rFonts w:hint="eastAsia"/>
            <w:rtl/>
          </w:rPr>
          <w:t>باب</w:t>
        </w:r>
        <w:r w:rsidR="00B9450E" w:rsidRPr="00E243EB">
          <w:rPr>
            <w:rStyle w:val="Hyperlink"/>
            <w:rtl/>
          </w:rPr>
          <w:t xml:space="preserve">(39): </w:t>
        </w:r>
        <w:r w:rsidR="00B9450E" w:rsidRPr="00E243EB">
          <w:rPr>
            <w:rStyle w:val="Hyperlink"/>
            <w:rFonts w:hint="eastAsia"/>
            <w:rtl/>
          </w:rPr>
          <w:t>مؤمن</w:t>
        </w:r>
        <w:r w:rsidR="00B9450E" w:rsidRPr="00E243EB">
          <w:rPr>
            <w:rStyle w:val="Hyperlink"/>
            <w:rtl/>
          </w:rPr>
          <w:t xml:space="preserve"> </w:t>
        </w:r>
        <w:r w:rsidR="00B9450E" w:rsidRPr="00E243EB">
          <w:rPr>
            <w:rStyle w:val="Hyperlink"/>
            <w:rFonts w:hint="eastAsia"/>
            <w:rtl/>
          </w:rPr>
          <w:t>پاداش</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sidRPr="00E243EB">
          <w:rPr>
            <w:rStyle w:val="Hyperlink"/>
            <w:rFonts w:hint="eastAsia"/>
            <w:rtl/>
          </w:rPr>
          <w:t>‌ها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دن</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آخرت</w:t>
        </w:r>
        <w:r w:rsidR="00B9450E" w:rsidRPr="00E243EB">
          <w:rPr>
            <w:rStyle w:val="Hyperlink"/>
            <w:rtl/>
          </w:rPr>
          <w:t xml:space="preserve"> </w:t>
        </w:r>
        <w:r w:rsidR="00B9450E" w:rsidRPr="00E243EB">
          <w:rPr>
            <w:rStyle w:val="Hyperlink"/>
            <w:rFonts w:hint="eastAsia"/>
            <w:rtl/>
          </w:rPr>
          <w:t>در</w:t>
        </w:r>
        <w:r w:rsidR="00B9450E" w:rsidRPr="00E243EB">
          <w:rPr>
            <w:rStyle w:val="Hyperlink"/>
            <w:rFonts w:hint="cs"/>
            <w:rtl/>
          </w:rPr>
          <w:t>ی</w:t>
        </w:r>
        <w:r w:rsidR="00B9450E" w:rsidRPr="00E243EB">
          <w:rPr>
            <w:rStyle w:val="Hyperlink"/>
            <w:rFonts w:hint="eastAsia"/>
            <w:rtl/>
          </w:rPr>
          <w:t>افت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شخص</w:t>
        </w:r>
        <w:r w:rsidR="00B9450E" w:rsidRPr="00E243EB">
          <w:rPr>
            <w:rStyle w:val="Hyperlink"/>
            <w:rtl/>
          </w:rPr>
          <w:t xml:space="preserve"> </w:t>
        </w:r>
        <w:r w:rsidR="00B9450E" w:rsidRPr="00E243EB">
          <w:rPr>
            <w:rStyle w:val="Hyperlink"/>
            <w:rFonts w:hint="eastAsia"/>
            <w:rtl/>
          </w:rPr>
          <w:t>کافر،</w:t>
        </w:r>
        <w:r w:rsidR="00B9450E" w:rsidRPr="00E243EB">
          <w:rPr>
            <w:rStyle w:val="Hyperlink"/>
            <w:rtl/>
          </w:rPr>
          <w:t xml:space="preserve"> </w:t>
        </w:r>
        <w:r w:rsidR="00B9450E" w:rsidRPr="00E243EB">
          <w:rPr>
            <w:rStyle w:val="Hyperlink"/>
            <w:rFonts w:hint="eastAsia"/>
            <w:rtl/>
          </w:rPr>
          <w:t>پاداش</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sidRPr="00E243EB">
          <w:rPr>
            <w:rStyle w:val="Hyperlink"/>
            <w:rFonts w:hint="eastAsia"/>
            <w:rtl/>
          </w:rPr>
          <w:t>‌ها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فقط</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دن</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در</w:t>
        </w:r>
        <w:r w:rsidR="00B9450E" w:rsidRPr="00E243EB">
          <w:rPr>
            <w:rStyle w:val="Hyperlink"/>
            <w:rFonts w:hint="cs"/>
            <w:rtl/>
          </w:rPr>
          <w:t>ی</w:t>
        </w:r>
        <w:r w:rsidR="00B9450E" w:rsidRPr="00E243EB">
          <w:rPr>
            <w:rStyle w:val="Hyperlink"/>
            <w:rFonts w:hint="eastAsia"/>
            <w:rtl/>
          </w:rPr>
          <w:t>افت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448059438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39" w:history="1">
        <w:r w:rsidR="00B9450E" w:rsidRPr="00E243EB">
          <w:rPr>
            <w:rStyle w:val="Hyperlink"/>
            <w:rFonts w:hint="eastAsia"/>
            <w:rtl/>
          </w:rPr>
          <w:t>باب</w:t>
        </w:r>
        <w:r w:rsidR="00B9450E" w:rsidRPr="00E243EB">
          <w:rPr>
            <w:rStyle w:val="Hyperlink"/>
            <w:rtl/>
          </w:rPr>
          <w:t xml:space="preserve">(40): </w:t>
        </w:r>
        <w:r w:rsidR="00B9450E" w:rsidRPr="00E243EB">
          <w:rPr>
            <w:rStyle w:val="Hyperlink"/>
            <w:rFonts w:hint="eastAsia"/>
            <w:rtl/>
          </w:rPr>
          <w:t>اسلام</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صفات</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448059439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40" w:history="1">
        <w:r w:rsidR="00B9450E" w:rsidRPr="00E243EB">
          <w:rPr>
            <w:rStyle w:val="Hyperlink"/>
            <w:rFonts w:hint="eastAsia"/>
            <w:rtl/>
          </w:rPr>
          <w:t>باب</w:t>
        </w:r>
        <w:r w:rsidR="00B9450E" w:rsidRPr="00E243EB">
          <w:rPr>
            <w:rStyle w:val="Hyperlink"/>
            <w:rtl/>
          </w:rPr>
          <w:t xml:space="preserve">(41): </w:t>
        </w:r>
        <w:r w:rsidR="00B9450E" w:rsidRPr="00E243EB">
          <w:rPr>
            <w:rStyle w:val="Hyperlink"/>
            <w:rFonts w:hint="eastAsia"/>
            <w:rtl/>
          </w:rPr>
          <w:t>اسلام</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پنج</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بن</w:t>
        </w:r>
        <w:r w:rsidR="00B9450E" w:rsidRPr="00E243EB">
          <w:rPr>
            <w:rStyle w:val="Hyperlink"/>
            <w:rFonts w:hint="cs"/>
            <w:rtl/>
          </w:rPr>
          <w:t>ی</w:t>
        </w:r>
        <w:r w:rsidR="00B9450E" w:rsidRPr="00E243EB">
          <w:rPr>
            <w:rStyle w:val="Hyperlink"/>
            <w:rFonts w:hint="eastAsia"/>
            <w:rtl/>
          </w:rPr>
          <w:t>اد</w:t>
        </w:r>
        <w:r w:rsidR="00B9450E" w:rsidRPr="00E243EB">
          <w:rPr>
            <w:rStyle w:val="Hyperlink"/>
            <w:rtl/>
          </w:rPr>
          <w:t xml:space="preserve"> </w:t>
        </w:r>
        <w:r w:rsidR="00B9450E" w:rsidRPr="00E243EB">
          <w:rPr>
            <w:rStyle w:val="Hyperlink"/>
            <w:rFonts w:hint="eastAsia"/>
            <w:rtl/>
          </w:rPr>
          <w:t>گذار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448059440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41" w:history="1">
        <w:r w:rsidR="00B9450E" w:rsidRPr="00E243EB">
          <w:rPr>
            <w:rStyle w:val="Hyperlink"/>
            <w:rFonts w:hint="eastAsia"/>
            <w:rtl/>
          </w:rPr>
          <w:t>باب</w:t>
        </w:r>
        <w:r w:rsidR="00B9450E" w:rsidRPr="00E243EB">
          <w:rPr>
            <w:rStyle w:val="Hyperlink"/>
            <w:rtl/>
          </w:rPr>
          <w:t xml:space="preserve">(42): </w:t>
        </w:r>
        <w:r w:rsidR="00B9450E" w:rsidRPr="00E243EB">
          <w:rPr>
            <w:rStyle w:val="Hyperlink"/>
            <w:rFonts w:hint="eastAsia"/>
            <w:rtl/>
          </w:rPr>
          <w:t>کدام</w:t>
        </w:r>
        <w:r w:rsidR="00B9450E" w:rsidRPr="00E243EB">
          <w:rPr>
            <w:rStyle w:val="Hyperlink"/>
            <w:rtl/>
          </w:rPr>
          <w:t xml:space="preserve"> </w:t>
        </w:r>
        <w:r w:rsidR="00B9450E" w:rsidRPr="00E243EB">
          <w:rPr>
            <w:rStyle w:val="Hyperlink"/>
            <w:rFonts w:hint="eastAsia"/>
            <w:rtl/>
          </w:rPr>
          <w:t>کار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اسلام</w:t>
        </w:r>
        <w:r w:rsidR="00B9450E" w:rsidRPr="00E243EB">
          <w:rPr>
            <w:rStyle w:val="Hyperlink"/>
            <w:rtl/>
          </w:rPr>
          <w:t xml:space="preserve"> </w:t>
        </w:r>
        <w:r w:rsidR="00B9450E" w:rsidRPr="00E243EB">
          <w:rPr>
            <w:rStyle w:val="Hyperlink"/>
            <w:rFonts w:hint="eastAsia"/>
            <w:rtl/>
          </w:rPr>
          <w:t>بهتر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448059441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42" w:history="1">
        <w:r w:rsidR="00B9450E" w:rsidRPr="00E243EB">
          <w:rPr>
            <w:rStyle w:val="Hyperlink"/>
            <w:rFonts w:hint="eastAsia"/>
            <w:rtl/>
          </w:rPr>
          <w:t>باب</w:t>
        </w:r>
        <w:r w:rsidR="00B9450E" w:rsidRPr="00E243EB">
          <w:rPr>
            <w:rStyle w:val="Hyperlink"/>
            <w:rtl/>
          </w:rPr>
          <w:t xml:space="preserve">(43): </w:t>
        </w:r>
        <w:r w:rsidR="00B9450E" w:rsidRPr="00E243EB">
          <w:rPr>
            <w:rStyle w:val="Hyperlink"/>
            <w:rFonts w:hint="eastAsia"/>
            <w:rtl/>
          </w:rPr>
          <w:t>اسلام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هجرت،</w:t>
        </w:r>
        <w:r w:rsidR="00B9450E" w:rsidRPr="00E243EB">
          <w:rPr>
            <w:rStyle w:val="Hyperlink"/>
            <w:rtl/>
          </w:rPr>
          <w:t xml:space="preserve"> </w:t>
        </w:r>
        <w:r w:rsidR="00B9450E" w:rsidRPr="00E243EB">
          <w:rPr>
            <w:rStyle w:val="Hyperlink"/>
            <w:rFonts w:hint="eastAsia"/>
            <w:rtl/>
          </w:rPr>
          <w:t>گناهان</w:t>
        </w:r>
        <w:r w:rsidR="00B9450E" w:rsidRPr="00E243EB">
          <w:rPr>
            <w:rStyle w:val="Hyperlink"/>
            <w:rtl/>
          </w:rPr>
          <w:t xml:space="preserve"> </w:t>
        </w:r>
        <w:r w:rsidR="00B9450E" w:rsidRPr="00E243EB">
          <w:rPr>
            <w:rStyle w:val="Hyperlink"/>
            <w:rFonts w:hint="eastAsia"/>
            <w:rtl/>
          </w:rPr>
          <w:t>گذشته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محو</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نابود</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448059442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43" w:history="1">
        <w:r w:rsidR="00B9450E" w:rsidRPr="00E243EB">
          <w:rPr>
            <w:rStyle w:val="Hyperlink"/>
            <w:rFonts w:hint="eastAsia"/>
            <w:rtl/>
          </w:rPr>
          <w:t>باب</w:t>
        </w:r>
        <w:r w:rsidR="00B9450E" w:rsidRPr="00E243EB">
          <w:rPr>
            <w:rStyle w:val="Hyperlink"/>
            <w:rtl/>
          </w:rPr>
          <w:t xml:space="preserve">(44): </w:t>
        </w:r>
        <w:r w:rsidR="00B9450E" w:rsidRPr="00E243EB">
          <w:rPr>
            <w:rStyle w:val="Hyperlink"/>
            <w:rFonts w:hint="eastAsia"/>
            <w:rtl/>
          </w:rPr>
          <w:t>دشنام</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فسق،</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جنگ</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کفر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448059443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44" w:history="1">
        <w:r w:rsidR="00B9450E" w:rsidRPr="00E243EB">
          <w:rPr>
            <w:rStyle w:val="Hyperlink"/>
            <w:rFonts w:hint="eastAsia"/>
            <w:rtl/>
          </w:rPr>
          <w:t>باب</w:t>
        </w:r>
        <w:r w:rsidR="00B9450E" w:rsidRPr="00E243EB">
          <w:rPr>
            <w:rStyle w:val="Hyperlink"/>
            <w:rtl/>
          </w:rPr>
          <w:t xml:space="preserve">(45):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Pr>
          <w:t>‌</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خوب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eastAsia"/>
            <w:rtl/>
          </w:rPr>
          <w:t>بخاطر</w:t>
        </w:r>
        <w:r w:rsidR="00B9450E" w:rsidRPr="00E243EB">
          <w:rPr>
            <w:rStyle w:val="Hyperlink"/>
            <w:rtl/>
          </w:rPr>
          <w:t xml:space="preserve"> </w:t>
        </w:r>
        <w:r w:rsidR="00B9450E" w:rsidRPr="00E243EB">
          <w:rPr>
            <w:rStyle w:val="Hyperlink"/>
            <w:rFonts w:hint="eastAsia"/>
            <w:rtl/>
          </w:rPr>
          <w:t>اعمال</w:t>
        </w:r>
        <w:r w:rsidR="00B9450E" w:rsidRPr="00E243EB">
          <w:rPr>
            <w:rStyle w:val="Hyperlink"/>
            <w:rtl/>
          </w:rPr>
          <w:t xml:space="preserve"> </w:t>
        </w:r>
        <w:r w:rsidR="00B9450E" w:rsidRPr="00E243EB">
          <w:rPr>
            <w:rStyle w:val="Hyperlink"/>
            <w:rFonts w:hint="eastAsia"/>
            <w:rtl/>
          </w:rPr>
          <w:t>زمان</w:t>
        </w:r>
        <w:r w:rsidR="00B9450E" w:rsidRPr="00E243EB">
          <w:rPr>
            <w:rStyle w:val="Hyperlink"/>
            <w:rtl/>
          </w:rPr>
          <w:t xml:space="preserve"> </w:t>
        </w:r>
        <w:r w:rsidR="00B9450E" w:rsidRPr="00E243EB">
          <w:rPr>
            <w:rStyle w:val="Hyperlink"/>
            <w:rFonts w:hint="eastAsia"/>
            <w:rtl/>
          </w:rPr>
          <w:t>جاهل</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مؤاخذه</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448059444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45" w:history="1">
        <w:r w:rsidR="00B9450E" w:rsidRPr="00E243EB">
          <w:rPr>
            <w:rStyle w:val="Hyperlink"/>
            <w:rFonts w:hint="eastAsia"/>
            <w:spacing w:val="-6"/>
            <w:rtl/>
          </w:rPr>
          <w:t>باب</w:t>
        </w:r>
        <w:r w:rsidR="00B9450E" w:rsidRPr="00E243EB">
          <w:rPr>
            <w:rStyle w:val="Hyperlink"/>
            <w:spacing w:val="-6"/>
            <w:rtl/>
          </w:rPr>
          <w:t xml:space="preserve">(46): </w:t>
        </w:r>
        <w:r w:rsidR="00B9450E" w:rsidRPr="00E243EB">
          <w:rPr>
            <w:rStyle w:val="Hyperlink"/>
            <w:rFonts w:hint="eastAsia"/>
            <w:spacing w:val="-6"/>
            <w:rtl/>
          </w:rPr>
          <w:t>هرکس</w:t>
        </w:r>
        <w:r w:rsidR="00B9450E" w:rsidRPr="00E243EB">
          <w:rPr>
            <w:rStyle w:val="Hyperlink"/>
            <w:spacing w:val="-6"/>
            <w:rtl/>
          </w:rPr>
          <w:t xml:space="preserve"> </w:t>
        </w:r>
        <w:r w:rsidR="00B9450E" w:rsidRPr="00E243EB">
          <w:rPr>
            <w:rStyle w:val="Hyperlink"/>
            <w:rFonts w:hint="eastAsia"/>
            <w:spacing w:val="-6"/>
            <w:rtl/>
          </w:rPr>
          <w:t>از</w:t>
        </w:r>
        <w:r w:rsidR="00B9450E" w:rsidRPr="00E243EB">
          <w:rPr>
            <w:rStyle w:val="Hyperlink"/>
            <w:spacing w:val="-6"/>
            <w:rtl/>
          </w:rPr>
          <w:t xml:space="preserve"> </w:t>
        </w:r>
        <w:r w:rsidR="00B9450E" w:rsidRPr="00E243EB">
          <w:rPr>
            <w:rStyle w:val="Hyperlink"/>
            <w:rFonts w:hint="eastAsia"/>
            <w:spacing w:val="-6"/>
            <w:rtl/>
          </w:rPr>
          <w:t>شما</w:t>
        </w:r>
        <w:r w:rsidR="00B9450E" w:rsidRPr="00E243EB">
          <w:rPr>
            <w:rStyle w:val="Hyperlink"/>
            <w:spacing w:val="-6"/>
            <w:rtl/>
          </w:rPr>
          <w:t xml:space="preserve"> </w:t>
        </w:r>
        <w:r w:rsidR="00B9450E" w:rsidRPr="00E243EB">
          <w:rPr>
            <w:rStyle w:val="Hyperlink"/>
            <w:rFonts w:hint="eastAsia"/>
            <w:spacing w:val="-6"/>
            <w:rtl/>
          </w:rPr>
          <w:t>مسلمان</w:t>
        </w:r>
        <w:r w:rsidR="00B9450E" w:rsidRPr="00E243EB">
          <w:rPr>
            <w:rStyle w:val="Hyperlink"/>
            <w:spacing w:val="-6"/>
            <w:rtl/>
          </w:rPr>
          <w:t xml:space="preserve"> </w:t>
        </w:r>
        <w:r w:rsidR="00B9450E" w:rsidRPr="00E243EB">
          <w:rPr>
            <w:rStyle w:val="Hyperlink"/>
            <w:rFonts w:hint="eastAsia"/>
            <w:spacing w:val="-6"/>
            <w:rtl/>
          </w:rPr>
          <w:t>خوب</w:t>
        </w:r>
        <w:r w:rsidR="00B9450E" w:rsidRPr="00E243EB">
          <w:rPr>
            <w:rStyle w:val="Hyperlink"/>
            <w:rFonts w:hint="cs"/>
            <w:spacing w:val="-6"/>
            <w:rtl/>
          </w:rPr>
          <w:t>ی</w:t>
        </w:r>
        <w:r w:rsidR="00B9450E" w:rsidRPr="00E243EB">
          <w:rPr>
            <w:rStyle w:val="Hyperlink"/>
            <w:spacing w:val="-6"/>
            <w:rtl/>
          </w:rPr>
          <w:t xml:space="preserve"> </w:t>
        </w:r>
        <w:r w:rsidR="00B9450E" w:rsidRPr="00E243EB">
          <w:rPr>
            <w:rStyle w:val="Hyperlink"/>
            <w:rFonts w:hint="eastAsia"/>
            <w:spacing w:val="-6"/>
            <w:rtl/>
          </w:rPr>
          <w:t>باشد،</w:t>
        </w:r>
        <w:r w:rsidR="00B9450E" w:rsidRPr="00E243EB">
          <w:rPr>
            <w:rStyle w:val="Hyperlink"/>
            <w:spacing w:val="-6"/>
            <w:rtl/>
          </w:rPr>
          <w:t xml:space="preserve"> </w:t>
        </w:r>
        <w:r w:rsidR="00B9450E" w:rsidRPr="00E243EB">
          <w:rPr>
            <w:rStyle w:val="Hyperlink"/>
            <w:rFonts w:hint="eastAsia"/>
            <w:spacing w:val="-6"/>
            <w:rtl/>
          </w:rPr>
          <w:t>هر</w:t>
        </w:r>
        <w:r w:rsidR="00B9450E" w:rsidRPr="00E243EB">
          <w:rPr>
            <w:rStyle w:val="Hyperlink"/>
            <w:spacing w:val="-6"/>
            <w:rtl/>
          </w:rPr>
          <w:t xml:space="preserve"> </w:t>
        </w:r>
        <w:r w:rsidR="00B9450E" w:rsidRPr="00E243EB">
          <w:rPr>
            <w:rStyle w:val="Hyperlink"/>
            <w:rFonts w:hint="eastAsia"/>
            <w:spacing w:val="-6"/>
            <w:rtl/>
          </w:rPr>
          <w:t>ن</w:t>
        </w:r>
        <w:r w:rsidR="00B9450E" w:rsidRPr="00E243EB">
          <w:rPr>
            <w:rStyle w:val="Hyperlink"/>
            <w:rFonts w:hint="cs"/>
            <w:spacing w:val="-6"/>
            <w:rtl/>
          </w:rPr>
          <w:t>ی</w:t>
        </w:r>
        <w:r w:rsidR="00B9450E" w:rsidRPr="00E243EB">
          <w:rPr>
            <w:rStyle w:val="Hyperlink"/>
            <w:rFonts w:hint="eastAsia"/>
            <w:spacing w:val="-6"/>
            <w:rtl/>
          </w:rPr>
          <w:t>ک</w:t>
        </w:r>
        <w:r w:rsidR="00B9450E" w:rsidRPr="00E243EB">
          <w:rPr>
            <w:rStyle w:val="Hyperlink"/>
            <w:rFonts w:hint="cs"/>
            <w:spacing w:val="-6"/>
            <w:rtl/>
          </w:rPr>
          <w:t>ی</w:t>
        </w:r>
        <w:r w:rsidR="00B9450E" w:rsidRPr="00E243EB">
          <w:rPr>
            <w:rStyle w:val="Hyperlink"/>
            <w:rFonts w:hint="eastAsia"/>
            <w:spacing w:val="-6"/>
          </w:rPr>
          <w:t>‌</w:t>
        </w:r>
        <w:r w:rsidR="00B9450E" w:rsidRPr="00E243EB">
          <w:rPr>
            <w:rStyle w:val="Hyperlink"/>
            <w:rFonts w:hint="eastAsia"/>
            <w:spacing w:val="-6"/>
            <w:rtl/>
          </w:rPr>
          <w:t>اش،</w:t>
        </w:r>
        <w:r w:rsidR="00B9450E" w:rsidRPr="00E243EB">
          <w:rPr>
            <w:rStyle w:val="Hyperlink"/>
            <w:spacing w:val="-6"/>
            <w:rtl/>
          </w:rPr>
          <w:t xml:space="preserve"> </w:t>
        </w:r>
        <w:r w:rsidR="00B9450E" w:rsidRPr="00E243EB">
          <w:rPr>
            <w:rStyle w:val="Hyperlink"/>
            <w:rFonts w:hint="eastAsia"/>
            <w:spacing w:val="-6"/>
            <w:rtl/>
          </w:rPr>
          <w:t>ده</w:t>
        </w:r>
        <w:r w:rsidR="00B9450E" w:rsidRPr="00E243EB">
          <w:rPr>
            <w:rStyle w:val="Hyperlink"/>
            <w:spacing w:val="-6"/>
            <w:rtl/>
          </w:rPr>
          <w:t xml:space="preserve"> </w:t>
        </w:r>
        <w:r w:rsidR="00B9450E" w:rsidRPr="00E243EB">
          <w:rPr>
            <w:rStyle w:val="Hyperlink"/>
            <w:rFonts w:hint="eastAsia"/>
            <w:spacing w:val="-6"/>
            <w:rtl/>
          </w:rPr>
          <w:t>برابر</w:t>
        </w:r>
        <w:r w:rsidR="00B9450E" w:rsidRPr="00E243EB">
          <w:rPr>
            <w:rStyle w:val="Hyperlink"/>
            <w:spacing w:val="-6"/>
            <w:rtl/>
          </w:rPr>
          <w:t xml:space="preserve"> </w:t>
        </w:r>
        <w:r w:rsidR="00B9450E" w:rsidRPr="00E243EB">
          <w:rPr>
            <w:rStyle w:val="Hyperlink"/>
            <w:rFonts w:hint="eastAsia"/>
            <w:spacing w:val="-6"/>
            <w:rtl/>
          </w:rPr>
          <w:t>نوشته</w:t>
        </w:r>
        <w:r w:rsidR="00B9450E" w:rsidRPr="00E243EB">
          <w:rPr>
            <w:rStyle w:val="Hyperlink"/>
            <w:spacing w:val="-6"/>
            <w:rtl/>
          </w:rPr>
          <w:t xml:space="preserve"> </w:t>
        </w:r>
        <w:r w:rsidR="00B9450E" w:rsidRPr="00E243EB">
          <w:rPr>
            <w:rStyle w:val="Hyperlink"/>
            <w:rFonts w:hint="eastAsia"/>
            <w:spacing w:val="-6"/>
            <w:rtl/>
          </w:rPr>
          <w:t>م</w:t>
        </w:r>
        <w:r w:rsidR="00B9450E" w:rsidRPr="00E243EB">
          <w:rPr>
            <w:rStyle w:val="Hyperlink"/>
            <w:rFonts w:hint="cs"/>
            <w:spacing w:val="-6"/>
            <w:rtl/>
          </w:rPr>
          <w:t>ی‌</w:t>
        </w:r>
        <w:r w:rsidR="00B9450E" w:rsidRPr="00E243EB">
          <w:rPr>
            <w:rStyle w:val="Hyperlink"/>
            <w:rFonts w:hint="eastAsia"/>
            <w:spacing w:val="-6"/>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448059445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46" w:history="1">
        <w:r w:rsidR="00B9450E" w:rsidRPr="00E243EB">
          <w:rPr>
            <w:rStyle w:val="Hyperlink"/>
            <w:rFonts w:hint="eastAsia"/>
            <w:rtl/>
          </w:rPr>
          <w:t>باب</w:t>
        </w:r>
        <w:r w:rsidR="00B9450E" w:rsidRPr="00E243EB">
          <w:rPr>
            <w:rStyle w:val="Hyperlink"/>
            <w:rtl/>
          </w:rPr>
          <w:t xml:space="preserve">(47):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سا</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مسلمانان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امان</w:t>
        </w:r>
        <w:r w:rsidR="00B9450E" w:rsidRPr="00E243EB">
          <w:rPr>
            <w:rStyle w:val="Hyperlink"/>
            <w:rtl/>
          </w:rPr>
          <w:t xml:space="preserve"> </w:t>
        </w:r>
        <w:r w:rsidR="00B9450E" w:rsidRPr="00E243EB">
          <w:rPr>
            <w:rStyle w:val="Hyperlink"/>
            <w:rFonts w:hint="eastAsia"/>
            <w:rtl/>
          </w:rPr>
          <w:t>باشند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448059446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47" w:history="1">
        <w:r w:rsidR="00B9450E" w:rsidRPr="00E243EB">
          <w:rPr>
            <w:rStyle w:val="Hyperlink"/>
            <w:rFonts w:hint="eastAsia"/>
            <w:rtl/>
          </w:rPr>
          <w:t>باب</w:t>
        </w:r>
        <w:r w:rsidR="00B9450E" w:rsidRPr="00E243EB">
          <w:rPr>
            <w:rStyle w:val="Hyperlink"/>
            <w:rtl/>
          </w:rPr>
          <w:t xml:space="preserve">(48):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دوران</w:t>
        </w:r>
        <w:r w:rsidR="00B9450E" w:rsidRPr="00E243EB">
          <w:rPr>
            <w:rStyle w:val="Hyperlink"/>
            <w:rtl/>
          </w:rPr>
          <w:t xml:space="preserve"> </w:t>
        </w:r>
        <w:r w:rsidR="00B9450E" w:rsidRPr="00E243EB">
          <w:rPr>
            <w:rStyle w:val="Hyperlink"/>
            <w:rFonts w:hint="eastAsia"/>
            <w:rtl/>
          </w:rPr>
          <w:t>جاهل</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کار</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انجام</w:t>
        </w:r>
        <w:r w:rsidR="00B9450E" w:rsidRPr="00E243EB">
          <w:rPr>
            <w:rStyle w:val="Hyperlink"/>
            <w:rtl/>
          </w:rPr>
          <w:t xml:space="preserve"> </w:t>
        </w:r>
        <w:r w:rsidR="00B9450E" w:rsidRPr="00E243EB">
          <w:rPr>
            <w:rStyle w:val="Hyperlink"/>
            <w:rFonts w:hint="eastAsia"/>
            <w:rtl/>
          </w:rPr>
          <w:t>دهد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448059447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48" w:history="1">
        <w:r w:rsidR="00B9450E" w:rsidRPr="00E243EB">
          <w:rPr>
            <w:rStyle w:val="Hyperlink"/>
            <w:rFonts w:hint="eastAsia"/>
            <w:rtl/>
          </w:rPr>
          <w:t>باب</w:t>
        </w:r>
        <w:r w:rsidR="00B9450E" w:rsidRPr="00E243EB">
          <w:rPr>
            <w:rStyle w:val="Hyperlink"/>
            <w:rtl/>
          </w:rPr>
          <w:t xml:space="preserve">(49): </w:t>
        </w:r>
        <w:r w:rsidR="00B9450E" w:rsidRPr="00E243EB">
          <w:rPr>
            <w:rStyle w:val="Hyperlink"/>
            <w:rFonts w:hint="eastAsia"/>
            <w:rtl/>
          </w:rPr>
          <w:t>پره</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امتحان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آزما</w:t>
        </w:r>
        <w:r w:rsidR="00B9450E" w:rsidRPr="00E243EB">
          <w:rPr>
            <w:rStyle w:val="Hyperlink"/>
            <w:rFonts w:hint="cs"/>
            <w:rtl/>
          </w:rPr>
          <w:t>ی</w:t>
        </w:r>
        <w:r w:rsidR="00B9450E" w:rsidRPr="00E243EB">
          <w:rPr>
            <w:rStyle w:val="Hyperlink"/>
            <w:rFonts w:hint="eastAsia"/>
            <w:rtl/>
          </w:rPr>
          <w:t>ش</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448059448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49" w:history="1">
        <w:r w:rsidR="00B9450E" w:rsidRPr="00E243EB">
          <w:rPr>
            <w:rStyle w:val="Hyperlink"/>
            <w:rFonts w:hint="eastAsia"/>
            <w:rtl/>
          </w:rPr>
          <w:t>باب</w:t>
        </w:r>
        <w:r w:rsidR="00B9450E" w:rsidRPr="00E243EB">
          <w:rPr>
            <w:rStyle w:val="Hyperlink"/>
            <w:rtl/>
          </w:rPr>
          <w:t xml:space="preserve">(50): </w:t>
        </w:r>
        <w:r w:rsidR="00B9450E" w:rsidRPr="00E243EB">
          <w:rPr>
            <w:rStyle w:val="Hyperlink"/>
            <w:rFonts w:hint="eastAsia"/>
            <w:rtl/>
          </w:rPr>
          <w:t>اسلام</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غربت</w:t>
        </w:r>
        <w:r w:rsidR="00B9450E" w:rsidRPr="00E243EB">
          <w:rPr>
            <w:rStyle w:val="Hyperlink"/>
            <w:rtl/>
          </w:rPr>
          <w:t xml:space="preserve"> </w:t>
        </w:r>
        <w:r w:rsidR="00B9450E" w:rsidRPr="00E243EB">
          <w:rPr>
            <w:rStyle w:val="Hyperlink"/>
            <w:rFonts w:hint="eastAsia"/>
            <w:rtl/>
          </w:rPr>
          <w:t>آغاز</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بزود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حالت</w:t>
        </w:r>
        <w:r w:rsidR="00B9450E" w:rsidRPr="00E243EB">
          <w:rPr>
            <w:rStyle w:val="Hyperlink"/>
            <w:rtl/>
          </w:rPr>
          <w:t xml:space="preserve"> </w:t>
        </w:r>
        <w:r w:rsidR="00B9450E" w:rsidRPr="00E243EB">
          <w:rPr>
            <w:rStyle w:val="Hyperlink"/>
            <w:rFonts w:hint="eastAsia"/>
            <w:rtl/>
          </w:rPr>
          <w:t>اول</w:t>
        </w:r>
        <w:r w:rsidR="00B9450E" w:rsidRPr="00E243EB">
          <w:rPr>
            <w:rStyle w:val="Hyperlink"/>
            <w:rtl/>
          </w:rPr>
          <w:t xml:space="preserve"> </w:t>
        </w:r>
        <w:r w:rsidR="00B9450E" w:rsidRPr="00E243EB">
          <w:rPr>
            <w:rStyle w:val="Hyperlink"/>
            <w:rFonts w:hint="eastAsia"/>
            <w:rtl/>
          </w:rPr>
          <w:t>خود</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خواهد</w:t>
        </w:r>
        <w:r w:rsidR="00B9450E" w:rsidRPr="00E243EB">
          <w:rPr>
            <w:rStyle w:val="Hyperlink"/>
            <w:rtl/>
          </w:rPr>
          <w:t xml:space="preserve"> </w:t>
        </w:r>
        <w:r w:rsidR="00B9450E" w:rsidRPr="00E243EB">
          <w:rPr>
            <w:rStyle w:val="Hyperlink"/>
            <w:rFonts w:hint="eastAsia"/>
            <w:rtl/>
          </w:rPr>
          <w:t>گشت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جمع</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448059449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50" w:history="1">
        <w:r w:rsidR="00B9450E" w:rsidRPr="00E243EB">
          <w:rPr>
            <w:rStyle w:val="Hyperlink"/>
            <w:rFonts w:hint="eastAsia"/>
            <w:rtl/>
          </w:rPr>
          <w:t>باب</w:t>
        </w:r>
        <w:r w:rsidR="00B9450E" w:rsidRPr="00E243EB">
          <w:rPr>
            <w:rStyle w:val="Hyperlink"/>
            <w:rtl/>
          </w:rPr>
          <w:t xml:space="preserve">(51): </w:t>
        </w:r>
        <w:r w:rsidR="00B9450E" w:rsidRPr="00E243EB">
          <w:rPr>
            <w:rStyle w:val="Hyperlink"/>
            <w:rFonts w:hint="eastAsia"/>
            <w:rtl/>
          </w:rPr>
          <w:t>آغاز</w:t>
        </w:r>
        <w:r w:rsidR="00B9450E" w:rsidRPr="00E243EB">
          <w:rPr>
            <w:rStyle w:val="Hyperlink"/>
            <w:rtl/>
          </w:rPr>
          <w:t xml:space="preserve"> </w:t>
        </w:r>
        <w:r w:rsidR="00B9450E" w:rsidRPr="00E243EB">
          <w:rPr>
            <w:rStyle w:val="Hyperlink"/>
            <w:rFonts w:hint="eastAsia"/>
            <w:rtl/>
          </w:rPr>
          <w:t>وح</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رسول</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cs="CTraditional Arabic" w:hint="eastAsia"/>
            <w:rtl/>
          </w:rPr>
          <w:t>ص</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448059450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51" w:history="1">
        <w:r w:rsidR="00B9450E" w:rsidRPr="00E243EB">
          <w:rPr>
            <w:rStyle w:val="Hyperlink"/>
            <w:rFonts w:hint="eastAsia"/>
            <w:rtl/>
          </w:rPr>
          <w:t>باب</w:t>
        </w:r>
        <w:r w:rsidR="00B9450E" w:rsidRPr="00E243EB">
          <w:rPr>
            <w:rStyle w:val="Hyperlink"/>
            <w:rtl/>
          </w:rPr>
          <w:t xml:space="preserve">(52): </w:t>
        </w:r>
        <w:r w:rsidR="00B9450E" w:rsidRPr="00E243EB">
          <w:rPr>
            <w:rStyle w:val="Hyperlink"/>
            <w:rFonts w:hint="eastAsia"/>
            <w:rtl/>
          </w:rPr>
          <w:t>کثرت</w:t>
        </w:r>
        <w:r w:rsidR="00B9450E" w:rsidRPr="00E243EB">
          <w:rPr>
            <w:rStyle w:val="Hyperlink"/>
            <w:rtl/>
          </w:rPr>
          <w:t xml:space="preserve"> </w:t>
        </w:r>
        <w:r w:rsidR="00B9450E" w:rsidRPr="00E243EB">
          <w:rPr>
            <w:rStyle w:val="Hyperlink"/>
            <w:rFonts w:hint="eastAsia"/>
            <w:rtl/>
          </w:rPr>
          <w:t>نزول</w:t>
        </w:r>
        <w:r w:rsidR="00B9450E" w:rsidRPr="00E243EB">
          <w:rPr>
            <w:rStyle w:val="Hyperlink"/>
            <w:rtl/>
          </w:rPr>
          <w:t xml:space="preserve"> </w:t>
        </w:r>
        <w:r w:rsidR="00B9450E" w:rsidRPr="00E243EB">
          <w:rPr>
            <w:rStyle w:val="Hyperlink"/>
            <w:rFonts w:hint="eastAsia"/>
            <w:rtl/>
          </w:rPr>
          <w:t>وح</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448059451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52" w:history="1">
        <w:r w:rsidR="00B9450E" w:rsidRPr="00E243EB">
          <w:rPr>
            <w:rStyle w:val="Hyperlink"/>
            <w:rFonts w:hint="eastAsia"/>
            <w:rtl/>
          </w:rPr>
          <w:t>باب</w:t>
        </w:r>
        <w:r w:rsidR="00B9450E" w:rsidRPr="00E243EB">
          <w:rPr>
            <w:rStyle w:val="Hyperlink"/>
            <w:rtl/>
          </w:rPr>
          <w:t xml:space="preserve"> (53): </w:t>
        </w:r>
        <w:r w:rsidR="00B9450E" w:rsidRPr="00E243EB">
          <w:rPr>
            <w:rStyle w:val="Hyperlink"/>
            <w:rFonts w:hint="eastAsia"/>
            <w:rtl/>
          </w:rPr>
          <w:t>معراج</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فرض</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نمازها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448059452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60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53" w:history="1">
        <w:r w:rsidR="00B9450E" w:rsidRPr="00E243EB">
          <w:rPr>
            <w:rStyle w:val="Hyperlink"/>
            <w:rFonts w:hint="eastAsia"/>
            <w:rtl/>
          </w:rPr>
          <w:t>باب</w:t>
        </w:r>
        <w:r w:rsidR="00B9450E" w:rsidRPr="00E243EB">
          <w:rPr>
            <w:rStyle w:val="Hyperlink"/>
            <w:rtl/>
          </w:rPr>
          <w:t xml:space="preserve"> (54):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سا</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انب</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cs="CTraditional Arabic"/>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448059453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63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54" w:history="1">
        <w:r w:rsidR="00B9450E" w:rsidRPr="00E243EB">
          <w:rPr>
            <w:rStyle w:val="Hyperlink"/>
            <w:rFonts w:hint="eastAsia"/>
            <w:rtl/>
          </w:rPr>
          <w:t>باب</w:t>
        </w:r>
        <w:r w:rsidR="00B9450E" w:rsidRPr="00E243EB">
          <w:rPr>
            <w:rStyle w:val="Hyperlink"/>
            <w:rtl/>
          </w:rPr>
          <w:t xml:space="preserve"> (55): </w:t>
        </w:r>
        <w:r w:rsidR="00B9450E" w:rsidRPr="00E243EB">
          <w:rPr>
            <w:rStyle w:val="Hyperlink"/>
            <w:rFonts w:hint="eastAsia"/>
            <w:rtl/>
          </w:rPr>
          <w:t>سخنان</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مس</w:t>
        </w:r>
        <w:r w:rsidR="00B9450E" w:rsidRPr="00E243EB">
          <w:rPr>
            <w:rStyle w:val="Hyperlink"/>
            <w:rFonts w:hint="cs"/>
            <w:rtl/>
          </w:rPr>
          <w:t>ی</w:t>
        </w:r>
        <w:r w:rsidR="00B9450E" w:rsidRPr="00E243EB">
          <w:rPr>
            <w:rStyle w:val="Hyperlink"/>
            <w:rFonts w:hint="eastAsia"/>
            <w:rtl/>
          </w:rPr>
          <w:t>ح</w:t>
        </w:r>
        <w:r w:rsidR="00B9450E" w:rsidRPr="00E243EB">
          <w:rPr>
            <w:rStyle w:val="Hyperlink"/>
            <w:rtl/>
          </w:rPr>
          <w:t xml:space="preserve"> </w:t>
        </w:r>
        <w:r w:rsidR="00B9450E" w:rsidRPr="00E243EB">
          <w:rPr>
            <w:rStyle w:val="Hyperlink"/>
            <w:rFonts w:cs="CTraditional Arabic"/>
            <w:rtl/>
          </w:rPr>
          <w:t>÷</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دجال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448059454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65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55" w:history="1">
        <w:r w:rsidR="00B9450E" w:rsidRPr="00E243EB">
          <w:rPr>
            <w:rStyle w:val="Hyperlink"/>
            <w:rFonts w:hint="eastAsia"/>
            <w:rtl/>
          </w:rPr>
          <w:t>باب</w:t>
        </w:r>
        <w:r w:rsidR="00B9450E" w:rsidRPr="00E243EB">
          <w:rPr>
            <w:rStyle w:val="Hyperlink"/>
            <w:rtl/>
          </w:rPr>
          <w:t xml:space="preserve"> (56): </w:t>
        </w:r>
        <w:r w:rsidR="00B9450E" w:rsidRPr="00E243EB">
          <w:rPr>
            <w:rStyle w:val="Hyperlink"/>
            <w:rFonts w:hint="eastAsia"/>
            <w:rtl/>
          </w:rPr>
          <w:t>انب</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cs="CTraditional Arabic"/>
            <w:rtl/>
          </w:rPr>
          <w:t>†</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امامت</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448059455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66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56" w:history="1">
        <w:r w:rsidR="00B9450E" w:rsidRPr="00E243EB">
          <w:rPr>
            <w:rStyle w:val="Hyperlink"/>
            <w:rFonts w:hint="eastAsia"/>
            <w:rtl/>
          </w:rPr>
          <w:t>باب</w:t>
        </w:r>
        <w:r w:rsidR="00B9450E" w:rsidRPr="00E243EB">
          <w:rPr>
            <w:rStyle w:val="Hyperlink"/>
            <w:rtl/>
          </w:rPr>
          <w:t xml:space="preserve">(57): </w:t>
        </w:r>
        <w:r w:rsidR="00B9450E" w:rsidRPr="00E243EB">
          <w:rPr>
            <w:rStyle w:val="Hyperlink"/>
            <w:rFonts w:hint="eastAsia"/>
            <w:rtl/>
          </w:rPr>
          <w:t>رسول</w:t>
        </w:r>
        <w:r w:rsidR="00B9450E" w:rsidRPr="00E243EB">
          <w:rPr>
            <w:rStyle w:val="Hyperlink"/>
            <w:rtl/>
          </w:rPr>
          <w:t xml:space="preserve"> </w:t>
        </w:r>
        <w:r w:rsidR="00B9450E" w:rsidRPr="00E243EB">
          <w:rPr>
            <w:rStyle w:val="Hyperlink"/>
            <w:rFonts w:hint="eastAsia"/>
            <w:rtl/>
          </w:rPr>
          <w:t>الله</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اسراء</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سدرة</w:t>
        </w:r>
        <w:r w:rsidR="00B9450E" w:rsidRPr="00E243EB">
          <w:rPr>
            <w:rStyle w:val="Hyperlink"/>
            <w:rtl/>
          </w:rPr>
          <w:t xml:space="preserve"> </w:t>
        </w:r>
        <w:r w:rsidR="00B9450E" w:rsidRPr="00E243EB">
          <w:rPr>
            <w:rStyle w:val="Hyperlink"/>
            <w:rFonts w:hint="eastAsia"/>
            <w:rtl/>
          </w:rPr>
          <w:t>المنته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رس</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448059456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67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57" w:history="1">
        <w:r w:rsidR="00B9450E" w:rsidRPr="00E243EB">
          <w:rPr>
            <w:rStyle w:val="Hyperlink"/>
            <w:rFonts w:hint="eastAsia"/>
            <w:rtl/>
          </w:rPr>
          <w:t>باب</w:t>
        </w:r>
        <w:r w:rsidR="00B9450E" w:rsidRPr="00E243EB">
          <w:rPr>
            <w:rStyle w:val="Hyperlink"/>
            <w:rtl/>
          </w:rPr>
          <w:t xml:space="preserve"> (58):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cs="Traditional Arabic"/>
            <w:rtl/>
          </w:rPr>
          <w:t>﴿</w:t>
        </w:r>
        <w:r w:rsidR="00B9450E" w:rsidRPr="00E243EB">
          <w:rPr>
            <w:rStyle w:val="Hyperlink"/>
            <w:rFonts w:ascii="KFGQPC Uthmanic Script HAFS" w:hAnsi="KFGQPC Uthmanic Script HAFS" w:cs="KFGQPC Uthmanic Script HAFS" w:hint="eastAsia"/>
            <w:rtl/>
          </w:rPr>
          <w:t>فَكَانَ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قَابَ</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قَوۡسَيۡنِ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أَوۡ</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أَدۡنَىٰ</w:t>
        </w:r>
        <w:r w:rsidR="00B9450E" w:rsidRPr="00E243EB">
          <w:rPr>
            <w:rStyle w:val="Hyperlink"/>
            <w:rFonts w:cs="Traditional Arabic"/>
            <w:rtl/>
          </w:rPr>
          <w:t>﴾</w:t>
        </w:r>
        <w:r w:rsidR="00B9450E" w:rsidRPr="00E243EB">
          <w:rPr>
            <w:rStyle w:val="Hyperlink"/>
            <w:rtl/>
          </w:rPr>
          <w:t xml:space="preserve"> (</w:t>
        </w:r>
        <w:r w:rsidR="00B9450E" w:rsidRPr="00E243EB">
          <w:rPr>
            <w:rStyle w:val="Hyperlink"/>
            <w:rFonts w:hint="eastAsia"/>
            <w:rtl/>
          </w:rPr>
          <w:t>فاصله‌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محمد</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اندازه‌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کمان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نزد</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eastAsia"/>
          </w:rPr>
          <w:t>‌</w:t>
        </w:r>
        <w:r w:rsidR="00B9450E" w:rsidRPr="00E243EB">
          <w:rPr>
            <w:rStyle w:val="Hyperlink"/>
            <w:rFonts w:hint="eastAsia"/>
            <w:rtl/>
          </w:rPr>
          <w:t>تر</w:t>
        </w:r>
        <w:r w:rsidR="00B9450E" w:rsidRPr="00E243EB">
          <w:rPr>
            <w:rStyle w:val="Hyperlink"/>
            <w:rtl/>
          </w:rPr>
          <w:t xml:space="preserve"> </w:t>
        </w:r>
        <w:r w:rsidR="00B9450E" w:rsidRPr="00E243EB">
          <w:rPr>
            <w:rStyle w:val="Hyperlink"/>
            <w:rFonts w:hint="eastAsia"/>
            <w:rtl/>
          </w:rPr>
          <w:t>بود</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448059457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67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58" w:history="1">
        <w:r w:rsidR="00B9450E" w:rsidRPr="00E243EB">
          <w:rPr>
            <w:rStyle w:val="Hyperlink"/>
            <w:rFonts w:hint="eastAsia"/>
            <w:rtl/>
          </w:rPr>
          <w:t>باب</w:t>
        </w:r>
        <w:r w:rsidR="00B9450E" w:rsidRPr="00E243EB">
          <w:rPr>
            <w:rStyle w:val="Hyperlink"/>
            <w:rtl/>
          </w:rPr>
          <w:t xml:space="preserve"> (59): </w:t>
        </w:r>
        <w:r w:rsidR="00B9450E" w:rsidRPr="00E243EB">
          <w:rPr>
            <w:rStyle w:val="Hyperlink"/>
            <w:rFonts w:hint="eastAsia"/>
            <w:rtl/>
          </w:rPr>
          <w:t>درباره</w:t>
        </w:r>
        <w:r w:rsidR="00B9450E" w:rsidRPr="00E243EB">
          <w:rPr>
            <w:rStyle w:val="Hyperlink"/>
            <w:rtl/>
          </w:rPr>
          <w:t xml:space="preserve"> </w:t>
        </w:r>
        <w:r w:rsidR="00B9450E" w:rsidRPr="00E243EB">
          <w:rPr>
            <w:rStyle w:val="Hyperlink"/>
            <w:rFonts w:hint="eastAsia"/>
            <w:rtl/>
          </w:rPr>
          <w:t>رؤ</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cs="CTraditional Arabic" w:hint="cs"/>
            <w:rtl/>
          </w:rPr>
          <w:t>ﻷ</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448059458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68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59" w:history="1">
        <w:r w:rsidR="00B9450E" w:rsidRPr="00E243EB">
          <w:rPr>
            <w:rStyle w:val="Hyperlink"/>
            <w:rFonts w:hint="eastAsia"/>
            <w:rtl/>
          </w:rPr>
          <w:t>باب</w:t>
        </w:r>
        <w:r w:rsidR="00B9450E" w:rsidRPr="00E243EB">
          <w:rPr>
            <w:rStyle w:val="Hyperlink"/>
            <w:rtl/>
          </w:rPr>
          <w:t xml:space="preserve">(60):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آمدن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کتا</w:t>
        </w:r>
        <w:r w:rsidR="00B9450E" w:rsidRPr="00E243EB">
          <w:rPr>
            <w:rStyle w:val="Hyperlink"/>
            <w:rtl/>
          </w:rPr>
          <w:t xml:space="preserve"> </w:t>
        </w:r>
        <w:r w:rsidR="00B9450E" w:rsidRPr="00E243EB">
          <w:rPr>
            <w:rStyle w:val="Hyperlink"/>
            <w:rFonts w:hint="eastAsia"/>
            <w:rtl/>
          </w:rPr>
          <w:t>پرستان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آتش</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448059459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75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60" w:history="1">
        <w:r w:rsidR="00B9450E" w:rsidRPr="00E243EB">
          <w:rPr>
            <w:rStyle w:val="Hyperlink"/>
            <w:rFonts w:hint="eastAsia"/>
            <w:rtl/>
          </w:rPr>
          <w:t>باب</w:t>
        </w:r>
        <w:r w:rsidR="00B9450E" w:rsidRPr="00E243EB">
          <w:rPr>
            <w:rStyle w:val="Hyperlink"/>
            <w:rtl/>
          </w:rPr>
          <w:t xml:space="preserve">(61): </w:t>
        </w:r>
        <w:r w:rsidR="00B9450E" w:rsidRPr="00E243EB">
          <w:rPr>
            <w:rStyle w:val="Hyperlink"/>
            <w:rFonts w:hint="eastAsia"/>
            <w:rtl/>
          </w:rPr>
          <w:t>شفاعت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448059460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61" w:history="1">
        <w:r w:rsidR="00B9450E" w:rsidRPr="00E243EB">
          <w:rPr>
            <w:rStyle w:val="Hyperlink"/>
            <w:rFonts w:hint="eastAsia"/>
            <w:spacing w:val="-2"/>
            <w:rtl/>
          </w:rPr>
          <w:t>باب</w:t>
        </w:r>
        <w:r w:rsidR="00B9450E" w:rsidRPr="00E243EB">
          <w:rPr>
            <w:rStyle w:val="Hyperlink"/>
            <w:spacing w:val="-2"/>
            <w:rtl/>
          </w:rPr>
          <w:t xml:space="preserve"> (62): </w:t>
        </w:r>
        <w:r w:rsidR="00B9450E" w:rsidRPr="00E243EB">
          <w:rPr>
            <w:rStyle w:val="Hyperlink"/>
            <w:rFonts w:hint="eastAsia"/>
            <w:spacing w:val="-2"/>
            <w:rtl/>
          </w:rPr>
          <w:t>در</w:t>
        </w:r>
        <w:r w:rsidR="00B9450E" w:rsidRPr="00E243EB">
          <w:rPr>
            <w:rStyle w:val="Hyperlink"/>
            <w:spacing w:val="-2"/>
            <w:rtl/>
          </w:rPr>
          <w:t xml:space="preserve"> </w:t>
        </w:r>
        <w:r w:rsidR="00B9450E" w:rsidRPr="00E243EB">
          <w:rPr>
            <w:rStyle w:val="Hyperlink"/>
            <w:rFonts w:hint="eastAsia"/>
            <w:spacing w:val="-2"/>
            <w:rtl/>
          </w:rPr>
          <w:t>مورد</w:t>
        </w:r>
        <w:r w:rsidR="00B9450E" w:rsidRPr="00E243EB">
          <w:rPr>
            <w:rStyle w:val="Hyperlink"/>
            <w:spacing w:val="-2"/>
            <w:rtl/>
          </w:rPr>
          <w:t xml:space="preserve"> </w:t>
        </w:r>
        <w:r w:rsidR="00B9450E" w:rsidRPr="00E243EB">
          <w:rPr>
            <w:rStyle w:val="Hyperlink"/>
            <w:rFonts w:hint="eastAsia"/>
            <w:spacing w:val="-2"/>
            <w:rtl/>
          </w:rPr>
          <w:t>ا</w:t>
        </w:r>
        <w:r w:rsidR="00B9450E" w:rsidRPr="00E243EB">
          <w:rPr>
            <w:rStyle w:val="Hyperlink"/>
            <w:rFonts w:hint="cs"/>
            <w:spacing w:val="-2"/>
            <w:rtl/>
          </w:rPr>
          <w:t>ی</w:t>
        </w:r>
        <w:r w:rsidR="00B9450E" w:rsidRPr="00E243EB">
          <w:rPr>
            <w:rStyle w:val="Hyperlink"/>
            <w:rFonts w:hint="eastAsia"/>
            <w:spacing w:val="-2"/>
            <w:rtl/>
          </w:rPr>
          <w:t>ن</w:t>
        </w:r>
        <w:r w:rsidR="00B9450E" w:rsidRPr="00E243EB">
          <w:rPr>
            <w:rStyle w:val="Hyperlink"/>
            <w:spacing w:val="-2"/>
            <w:rtl/>
          </w:rPr>
          <w:t xml:space="preserve"> </w:t>
        </w:r>
        <w:r w:rsidR="00B9450E" w:rsidRPr="00E243EB">
          <w:rPr>
            <w:rStyle w:val="Hyperlink"/>
            <w:rFonts w:hint="eastAsia"/>
            <w:spacing w:val="-2"/>
            <w:rtl/>
          </w:rPr>
          <w:t>سخن</w:t>
        </w:r>
        <w:r w:rsidR="00B9450E" w:rsidRPr="00E243EB">
          <w:rPr>
            <w:rStyle w:val="Hyperlink"/>
            <w:spacing w:val="-2"/>
            <w:rtl/>
          </w:rPr>
          <w:t xml:space="preserve"> </w:t>
        </w:r>
        <w:r w:rsidR="00B9450E" w:rsidRPr="00E243EB">
          <w:rPr>
            <w:rStyle w:val="Hyperlink"/>
            <w:rFonts w:hint="eastAsia"/>
            <w:spacing w:val="-2"/>
            <w:rtl/>
          </w:rPr>
          <w:t>نب</w:t>
        </w:r>
        <w:r w:rsidR="00B9450E" w:rsidRPr="00E243EB">
          <w:rPr>
            <w:rStyle w:val="Hyperlink"/>
            <w:rFonts w:hint="cs"/>
            <w:spacing w:val="-2"/>
            <w:rtl/>
          </w:rPr>
          <w:t>ی</w:t>
        </w:r>
        <w:r w:rsidR="00B9450E" w:rsidRPr="00E243EB">
          <w:rPr>
            <w:rStyle w:val="Hyperlink"/>
            <w:spacing w:val="-2"/>
            <w:rtl/>
          </w:rPr>
          <w:t xml:space="preserve"> </w:t>
        </w:r>
        <w:r w:rsidR="00B9450E" w:rsidRPr="00E243EB">
          <w:rPr>
            <w:rStyle w:val="Hyperlink"/>
            <w:rFonts w:hint="eastAsia"/>
            <w:spacing w:val="-2"/>
            <w:rtl/>
          </w:rPr>
          <w:t>اکرم</w:t>
        </w:r>
        <w:r w:rsidR="00B9450E" w:rsidRPr="00E243EB">
          <w:rPr>
            <w:rStyle w:val="Hyperlink"/>
            <w:rFonts w:cs="CTraditional Arabic"/>
            <w:spacing w:val="-2"/>
            <w:rtl/>
          </w:rPr>
          <w:t xml:space="preserve"> </w:t>
        </w:r>
        <w:r w:rsidR="00B9450E" w:rsidRPr="00E243EB">
          <w:rPr>
            <w:rStyle w:val="Hyperlink"/>
            <w:rFonts w:cs="CTraditional Arabic" w:hint="eastAsia"/>
            <w:spacing w:val="-2"/>
            <w:rtl/>
          </w:rPr>
          <w:t>ص</w:t>
        </w:r>
        <w:r w:rsidR="00B9450E" w:rsidRPr="00E243EB">
          <w:rPr>
            <w:rStyle w:val="Hyperlink"/>
            <w:rFonts w:cs="CTraditional Arabic"/>
            <w:spacing w:val="-2"/>
            <w:rtl/>
          </w:rPr>
          <w:t xml:space="preserve"> </w:t>
        </w:r>
        <w:r w:rsidR="00B9450E" w:rsidRPr="00E243EB">
          <w:rPr>
            <w:rStyle w:val="Hyperlink"/>
            <w:rFonts w:hint="eastAsia"/>
            <w:spacing w:val="-2"/>
            <w:rtl/>
          </w:rPr>
          <w:t>که</w:t>
        </w:r>
        <w:r w:rsidR="00B9450E" w:rsidRPr="00E243EB">
          <w:rPr>
            <w:rStyle w:val="Hyperlink"/>
            <w:spacing w:val="-2"/>
            <w:rtl/>
          </w:rPr>
          <w:t xml:space="preserve"> </w:t>
        </w:r>
        <w:r w:rsidR="00B9450E" w:rsidRPr="00E243EB">
          <w:rPr>
            <w:rStyle w:val="Hyperlink"/>
            <w:rFonts w:hint="eastAsia"/>
            <w:spacing w:val="-2"/>
            <w:rtl/>
          </w:rPr>
          <w:t>فرمود</w:t>
        </w:r>
        <w:r w:rsidR="00B9450E" w:rsidRPr="00E243EB">
          <w:rPr>
            <w:rStyle w:val="Hyperlink"/>
            <w:spacing w:val="-2"/>
            <w:rtl/>
          </w:rPr>
          <w:t>: «</w:t>
        </w:r>
        <w:r w:rsidR="00B9450E" w:rsidRPr="00E243EB">
          <w:rPr>
            <w:rStyle w:val="Hyperlink"/>
            <w:rFonts w:hint="eastAsia"/>
            <w:spacing w:val="-2"/>
            <w:rtl/>
          </w:rPr>
          <w:t>من</w:t>
        </w:r>
        <w:r w:rsidR="00B9450E" w:rsidRPr="00E243EB">
          <w:rPr>
            <w:rStyle w:val="Hyperlink"/>
            <w:spacing w:val="-2"/>
            <w:rtl/>
          </w:rPr>
          <w:t xml:space="preserve"> </w:t>
        </w:r>
        <w:r w:rsidR="00B9450E" w:rsidRPr="00E243EB">
          <w:rPr>
            <w:rStyle w:val="Hyperlink"/>
            <w:rFonts w:hint="eastAsia"/>
            <w:spacing w:val="-2"/>
            <w:rtl/>
          </w:rPr>
          <w:t>نخست</w:t>
        </w:r>
        <w:r w:rsidR="00B9450E" w:rsidRPr="00E243EB">
          <w:rPr>
            <w:rStyle w:val="Hyperlink"/>
            <w:rFonts w:hint="cs"/>
            <w:spacing w:val="-2"/>
            <w:rtl/>
          </w:rPr>
          <w:t>ی</w:t>
        </w:r>
        <w:r w:rsidR="00B9450E" w:rsidRPr="00E243EB">
          <w:rPr>
            <w:rStyle w:val="Hyperlink"/>
            <w:rFonts w:hint="eastAsia"/>
            <w:spacing w:val="-2"/>
            <w:rtl/>
          </w:rPr>
          <w:t>ن</w:t>
        </w:r>
        <w:r w:rsidR="00B9450E" w:rsidRPr="00E243EB">
          <w:rPr>
            <w:rStyle w:val="Hyperlink"/>
            <w:spacing w:val="-2"/>
            <w:rtl/>
          </w:rPr>
          <w:t xml:space="preserve"> </w:t>
        </w:r>
        <w:r w:rsidR="00B9450E" w:rsidRPr="00E243EB">
          <w:rPr>
            <w:rStyle w:val="Hyperlink"/>
            <w:rFonts w:hint="eastAsia"/>
            <w:spacing w:val="-2"/>
            <w:rtl/>
          </w:rPr>
          <w:t>کس</w:t>
        </w:r>
        <w:r w:rsidR="00B9450E" w:rsidRPr="00E243EB">
          <w:rPr>
            <w:rStyle w:val="Hyperlink"/>
            <w:rFonts w:hint="cs"/>
            <w:spacing w:val="-2"/>
            <w:rtl/>
          </w:rPr>
          <w:t>ی</w:t>
        </w:r>
        <w:r w:rsidR="00B9450E" w:rsidRPr="00E243EB">
          <w:rPr>
            <w:rStyle w:val="Hyperlink"/>
            <w:spacing w:val="-2"/>
            <w:rtl/>
          </w:rPr>
          <w:t xml:space="preserve"> </w:t>
        </w:r>
        <w:r w:rsidR="00B9450E" w:rsidRPr="00E243EB">
          <w:rPr>
            <w:rStyle w:val="Hyperlink"/>
            <w:rFonts w:hint="eastAsia"/>
            <w:spacing w:val="-2"/>
            <w:rtl/>
          </w:rPr>
          <w:t>هستم</w:t>
        </w:r>
        <w:r w:rsidR="00B9450E" w:rsidRPr="00E243EB">
          <w:rPr>
            <w:rStyle w:val="Hyperlink"/>
            <w:spacing w:val="-2"/>
            <w:rtl/>
          </w:rPr>
          <w:t xml:space="preserve"> </w:t>
        </w:r>
        <w:r w:rsidR="00B9450E" w:rsidRPr="00E243EB">
          <w:rPr>
            <w:rStyle w:val="Hyperlink"/>
            <w:rFonts w:hint="eastAsia"/>
            <w:spacing w:val="-2"/>
            <w:rtl/>
          </w:rPr>
          <w:t>که</w:t>
        </w:r>
        <w:r w:rsidR="00B9450E" w:rsidRPr="00E243EB">
          <w:rPr>
            <w:rStyle w:val="Hyperlink"/>
            <w:spacing w:val="-2"/>
            <w:rtl/>
          </w:rPr>
          <w:t xml:space="preserve"> </w:t>
        </w:r>
        <w:r w:rsidR="00B9450E" w:rsidRPr="00E243EB">
          <w:rPr>
            <w:rStyle w:val="Hyperlink"/>
            <w:rFonts w:hint="eastAsia"/>
            <w:spacing w:val="-2"/>
            <w:rtl/>
          </w:rPr>
          <w:t>برا</w:t>
        </w:r>
        <w:r w:rsidR="00B9450E" w:rsidRPr="00E243EB">
          <w:rPr>
            <w:rStyle w:val="Hyperlink"/>
            <w:rFonts w:hint="cs"/>
            <w:spacing w:val="-2"/>
            <w:rtl/>
          </w:rPr>
          <w:t>ی</w:t>
        </w:r>
        <w:r w:rsidR="00B9450E" w:rsidRPr="00E243EB">
          <w:rPr>
            <w:rStyle w:val="Hyperlink"/>
            <w:spacing w:val="-2"/>
            <w:rtl/>
          </w:rPr>
          <w:t xml:space="preserve"> </w:t>
        </w:r>
        <w:r w:rsidR="00B9450E" w:rsidRPr="00E243EB">
          <w:rPr>
            <w:rStyle w:val="Hyperlink"/>
            <w:rFonts w:hint="eastAsia"/>
            <w:spacing w:val="-2"/>
            <w:rtl/>
          </w:rPr>
          <w:t>ورود</w:t>
        </w:r>
        <w:r w:rsidR="00B9450E" w:rsidRPr="00E243EB">
          <w:rPr>
            <w:rStyle w:val="Hyperlink"/>
            <w:spacing w:val="-2"/>
            <w:rtl/>
          </w:rPr>
          <w:t xml:space="preserve"> </w:t>
        </w:r>
        <w:r w:rsidR="00B9450E" w:rsidRPr="00E243EB">
          <w:rPr>
            <w:rStyle w:val="Hyperlink"/>
            <w:rFonts w:hint="eastAsia"/>
            <w:spacing w:val="-2"/>
            <w:rtl/>
          </w:rPr>
          <w:t>به</w:t>
        </w:r>
        <w:r w:rsidR="00B9450E" w:rsidRPr="00E243EB">
          <w:rPr>
            <w:rStyle w:val="Hyperlink"/>
            <w:spacing w:val="-2"/>
            <w:rtl/>
          </w:rPr>
          <w:t xml:space="preserve"> </w:t>
        </w:r>
        <w:r w:rsidR="00B9450E" w:rsidRPr="00E243EB">
          <w:rPr>
            <w:rStyle w:val="Hyperlink"/>
            <w:rFonts w:hint="eastAsia"/>
            <w:spacing w:val="-2"/>
            <w:rtl/>
          </w:rPr>
          <w:t>بهشت</w:t>
        </w:r>
        <w:r w:rsidR="00B9450E" w:rsidRPr="00E243EB">
          <w:rPr>
            <w:rStyle w:val="Hyperlink"/>
            <w:spacing w:val="-2"/>
            <w:rtl/>
          </w:rPr>
          <w:t xml:space="preserve"> </w:t>
        </w:r>
        <w:r w:rsidR="00B9450E" w:rsidRPr="00E243EB">
          <w:rPr>
            <w:rStyle w:val="Hyperlink"/>
            <w:rFonts w:hint="eastAsia"/>
            <w:spacing w:val="-2"/>
            <w:rtl/>
          </w:rPr>
          <w:t>شفاعت</w:t>
        </w:r>
        <w:r w:rsidR="00B9450E" w:rsidRPr="00E243EB">
          <w:rPr>
            <w:rStyle w:val="Hyperlink"/>
            <w:spacing w:val="-2"/>
            <w:rtl/>
          </w:rPr>
          <w:t xml:space="preserve"> </w:t>
        </w:r>
        <w:r w:rsidR="00B9450E" w:rsidRPr="00E243EB">
          <w:rPr>
            <w:rStyle w:val="Hyperlink"/>
            <w:rFonts w:hint="eastAsia"/>
            <w:spacing w:val="-2"/>
            <w:rtl/>
          </w:rPr>
          <w:t>م</w:t>
        </w:r>
        <w:r w:rsidR="00B9450E" w:rsidRPr="00E243EB">
          <w:rPr>
            <w:rStyle w:val="Hyperlink"/>
            <w:rFonts w:hint="cs"/>
            <w:spacing w:val="-2"/>
            <w:rtl/>
          </w:rPr>
          <w:t>ی‌</w:t>
        </w:r>
        <w:r w:rsidR="00B9450E" w:rsidRPr="00E243EB">
          <w:rPr>
            <w:rStyle w:val="Hyperlink"/>
            <w:rFonts w:hint="eastAsia"/>
            <w:spacing w:val="-2"/>
            <w:rtl/>
          </w:rPr>
          <w:t>کنم</w:t>
        </w:r>
        <w:r w:rsidR="00B9450E" w:rsidRPr="00E243EB">
          <w:rPr>
            <w:rStyle w:val="Hyperlink"/>
            <w:spacing w:val="-2"/>
            <w:rtl/>
          </w:rPr>
          <w:t xml:space="preserve"> </w:t>
        </w:r>
        <w:r w:rsidR="00B9450E" w:rsidRPr="00E243EB">
          <w:rPr>
            <w:rStyle w:val="Hyperlink"/>
            <w:rFonts w:hint="eastAsia"/>
            <w:spacing w:val="-2"/>
            <w:rtl/>
          </w:rPr>
          <w:t>و</w:t>
        </w:r>
        <w:r w:rsidR="00B9450E" w:rsidRPr="00E243EB">
          <w:rPr>
            <w:rStyle w:val="Hyperlink"/>
            <w:spacing w:val="-2"/>
            <w:rtl/>
          </w:rPr>
          <w:t xml:space="preserve"> </w:t>
        </w:r>
        <w:r w:rsidR="00B9450E" w:rsidRPr="00E243EB">
          <w:rPr>
            <w:rStyle w:val="Hyperlink"/>
            <w:rFonts w:hint="eastAsia"/>
            <w:spacing w:val="-2"/>
            <w:rtl/>
          </w:rPr>
          <w:t>از</w:t>
        </w:r>
        <w:r w:rsidR="00B9450E" w:rsidRPr="00E243EB">
          <w:rPr>
            <w:rStyle w:val="Hyperlink"/>
            <w:spacing w:val="-2"/>
            <w:rtl/>
          </w:rPr>
          <w:t xml:space="preserve"> </w:t>
        </w:r>
        <w:r w:rsidR="00B9450E" w:rsidRPr="00E243EB">
          <w:rPr>
            <w:rStyle w:val="Hyperlink"/>
            <w:rFonts w:hint="eastAsia"/>
            <w:spacing w:val="-2"/>
            <w:rtl/>
          </w:rPr>
          <w:t>م</w:t>
        </w:r>
        <w:r w:rsidR="00B9450E" w:rsidRPr="00E243EB">
          <w:rPr>
            <w:rStyle w:val="Hyperlink"/>
            <w:rFonts w:hint="cs"/>
            <w:spacing w:val="-2"/>
            <w:rtl/>
          </w:rPr>
          <w:t>ی</w:t>
        </w:r>
        <w:r w:rsidR="00B9450E" w:rsidRPr="00E243EB">
          <w:rPr>
            <w:rStyle w:val="Hyperlink"/>
            <w:rFonts w:hint="eastAsia"/>
            <w:spacing w:val="-2"/>
            <w:rtl/>
          </w:rPr>
          <w:t>ان</w:t>
        </w:r>
        <w:r w:rsidR="00B9450E" w:rsidRPr="00E243EB">
          <w:rPr>
            <w:rStyle w:val="Hyperlink"/>
            <w:spacing w:val="-2"/>
            <w:rtl/>
          </w:rPr>
          <w:t xml:space="preserve"> </w:t>
        </w:r>
        <w:r w:rsidR="00B9450E" w:rsidRPr="00E243EB">
          <w:rPr>
            <w:rStyle w:val="Hyperlink"/>
            <w:rFonts w:hint="eastAsia"/>
            <w:spacing w:val="-2"/>
            <w:rtl/>
          </w:rPr>
          <w:t>پ</w:t>
        </w:r>
        <w:r w:rsidR="00B9450E" w:rsidRPr="00E243EB">
          <w:rPr>
            <w:rStyle w:val="Hyperlink"/>
            <w:rFonts w:hint="cs"/>
            <w:spacing w:val="-2"/>
            <w:rtl/>
          </w:rPr>
          <w:t>ی</w:t>
        </w:r>
        <w:r w:rsidR="00B9450E" w:rsidRPr="00E243EB">
          <w:rPr>
            <w:rStyle w:val="Hyperlink"/>
            <w:rFonts w:hint="eastAsia"/>
            <w:spacing w:val="-2"/>
            <w:rtl/>
          </w:rPr>
          <w:t>امبران،</w:t>
        </w:r>
        <w:r w:rsidR="00B9450E" w:rsidRPr="00E243EB">
          <w:rPr>
            <w:rStyle w:val="Hyperlink"/>
            <w:spacing w:val="-2"/>
            <w:rtl/>
          </w:rPr>
          <w:t xml:space="preserve"> </w:t>
        </w:r>
        <w:r w:rsidR="00B9450E" w:rsidRPr="00E243EB">
          <w:rPr>
            <w:rStyle w:val="Hyperlink"/>
            <w:rFonts w:hint="eastAsia"/>
            <w:spacing w:val="-2"/>
            <w:rtl/>
          </w:rPr>
          <w:t>ب</w:t>
        </w:r>
        <w:r w:rsidR="00B9450E" w:rsidRPr="00E243EB">
          <w:rPr>
            <w:rStyle w:val="Hyperlink"/>
            <w:rFonts w:hint="cs"/>
            <w:spacing w:val="-2"/>
            <w:rtl/>
          </w:rPr>
          <w:t>ی</w:t>
        </w:r>
        <w:r w:rsidR="00B9450E" w:rsidRPr="00E243EB">
          <w:rPr>
            <w:rStyle w:val="Hyperlink"/>
            <w:rFonts w:hint="eastAsia"/>
            <w:spacing w:val="-2"/>
            <w:rtl/>
          </w:rPr>
          <w:t>شتر</w:t>
        </w:r>
        <w:r w:rsidR="00B9450E" w:rsidRPr="00E243EB">
          <w:rPr>
            <w:rStyle w:val="Hyperlink"/>
            <w:rFonts w:hint="cs"/>
            <w:spacing w:val="-2"/>
            <w:rtl/>
          </w:rPr>
          <w:t>ی</w:t>
        </w:r>
        <w:r w:rsidR="00B9450E" w:rsidRPr="00E243EB">
          <w:rPr>
            <w:rStyle w:val="Hyperlink"/>
            <w:rFonts w:hint="eastAsia"/>
            <w:spacing w:val="-2"/>
            <w:rtl/>
          </w:rPr>
          <w:t>ن</w:t>
        </w:r>
        <w:r w:rsidR="00B9450E" w:rsidRPr="00E243EB">
          <w:rPr>
            <w:rStyle w:val="Hyperlink"/>
            <w:spacing w:val="-2"/>
            <w:rtl/>
          </w:rPr>
          <w:t xml:space="preserve"> </w:t>
        </w:r>
        <w:r w:rsidR="00B9450E" w:rsidRPr="00E243EB">
          <w:rPr>
            <w:rStyle w:val="Hyperlink"/>
            <w:rFonts w:hint="eastAsia"/>
            <w:spacing w:val="-2"/>
            <w:rtl/>
          </w:rPr>
          <w:t>پ</w:t>
        </w:r>
        <w:r w:rsidR="00B9450E" w:rsidRPr="00E243EB">
          <w:rPr>
            <w:rStyle w:val="Hyperlink"/>
            <w:rFonts w:hint="cs"/>
            <w:spacing w:val="-2"/>
            <w:rtl/>
          </w:rPr>
          <w:t>ی</w:t>
        </w:r>
        <w:r w:rsidR="00B9450E" w:rsidRPr="00E243EB">
          <w:rPr>
            <w:rStyle w:val="Hyperlink"/>
            <w:rFonts w:hint="eastAsia"/>
            <w:spacing w:val="-2"/>
            <w:rtl/>
          </w:rPr>
          <w:t>روان</w:t>
        </w:r>
        <w:r w:rsidR="00B9450E" w:rsidRPr="00E243EB">
          <w:rPr>
            <w:rStyle w:val="Hyperlink"/>
            <w:spacing w:val="-2"/>
            <w:rtl/>
          </w:rPr>
          <w:t xml:space="preserve"> </w:t>
        </w:r>
        <w:r w:rsidR="00B9450E" w:rsidRPr="00E243EB">
          <w:rPr>
            <w:rStyle w:val="Hyperlink"/>
            <w:rFonts w:hint="eastAsia"/>
            <w:spacing w:val="-2"/>
            <w:rtl/>
          </w:rPr>
          <w:t>را</w:t>
        </w:r>
        <w:r w:rsidR="00B9450E" w:rsidRPr="00E243EB">
          <w:rPr>
            <w:rStyle w:val="Hyperlink"/>
            <w:spacing w:val="-2"/>
            <w:rtl/>
          </w:rPr>
          <w:t xml:space="preserve"> </w:t>
        </w:r>
        <w:r w:rsidR="00B9450E" w:rsidRPr="00E243EB">
          <w:rPr>
            <w:rStyle w:val="Hyperlink"/>
            <w:rFonts w:hint="eastAsia"/>
            <w:spacing w:val="-2"/>
            <w:rtl/>
          </w:rPr>
          <w:t>دارم»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448059461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84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62" w:history="1">
        <w:r w:rsidR="00B9450E" w:rsidRPr="00E243EB">
          <w:rPr>
            <w:rStyle w:val="Hyperlink"/>
            <w:rFonts w:hint="eastAsia"/>
            <w:rtl/>
          </w:rPr>
          <w:t>باب</w:t>
        </w:r>
        <w:r w:rsidR="00B9450E" w:rsidRPr="00E243EB">
          <w:rPr>
            <w:rStyle w:val="Hyperlink"/>
            <w:rtl/>
          </w:rPr>
          <w:t xml:space="preserve"> (63): </w:t>
        </w:r>
        <w:r w:rsidR="00B9450E" w:rsidRPr="00E243EB">
          <w:rPr>
            <w:rStyle w:val="Hyperlink"/>
            <w:rFonts w:hint="eastAsia"/>
            <w:rtl/>
          </w:rPr>
          <w:t>افتتاح</w:t>
        </w:r>
        <w:r w:rsidR="00B9450E" w:rsidRPr="00E243EB">
          <w:rPr>
            <w:rStyle w:val="Hyperlink"/>
            <w:rtl/>
          </w:rPr>
          <w:t xml:space="preserve"> </w:t>
        </w:r>
        <w:r w:rsidR="00B9450E" w:rsidRPr="00E243EB">
          <w:rPr>
            <w:rStyle w:val="Hyperlink"/>
            <w:rFonts w:hint="eastAsia"/>
            <w:rtl/>
          </w:rPr>
          <w:t>بهشت</w:t>
        </w:r>
        <w:r w:rsidR="00B9450E" w:rsidRPr="00E243EB">
          <w:rPr>
            <w:rStyle w:val="Hyperlink"/>
            <w:rtl/>
          </w:rPr>
          <w:t xml:space="preserve"> </w:t>
        </w:r>
        <w:r w:rsidR="00B9450E" w:rsidRPr="00E243EB">
          <w:rPr>
            <w:rStyle w:val="Hyperlink"/>
            <w:rFonts w:hint="eastAsia"/>
            <w:rtl/>
          </w:rPr>
          <w:t>توسط</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tl/>
          </w:rPr>
          <w:t xml:space="preserve"> </w:t>
        </w:r>
        <w:r w:rsidR="00B9450E" w:rsidRPr="00E243EB">
          <w:rPr>
            <w:rStyle w:val="Hyperlink"/>
            <w:rFonts w:cs="CTraditional Arabic" w:hint="eastAsia"/>
            <w:rtl/>
          </w:rPr>
          <w:t>ص</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448059462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84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63" w:history="1">
        <w:r w:rsidR="00B9450E" w:rsidRPr="00E243EB">
          <w:rPr>
            <w:rStyle w:val="Hyperlink"/>
            <w:rFonts w:hint="eastAsia"/>
            <w:rtl/>
          </w:rPr>
          <w:t>باب</w:t>
        </w:r>
        <w:r w:rsidR="00B9450E" w:rsidRPr="00E243EB">
          <w:rPr>
            <w:rStyle w:val="Hyperlink"/>
            <w:rtl/>
          </w:rPr>
          <w:t xml:space="preserve"> (64): </w:t>
        </w:r>
        <w:r w:rsidR="00B9450E" w:rsidRPr="00E243EB">
          <w:rPr>
            <w:rStyle w:val="Hyperlink"/>
            <w:rFonts w:hint="eastAsia"/>
            <w:rtl/>
          </w:rPr>
          <w:t>درباره</w:t>
        </w:r>
        <w:r w:rsidR="00B9450E" w:rsidRPr="00E243EB">
          <w:rPr>
            <w:rStyle w:val="Hyperlink"/>
            <w:rFonts w:hint="eastAsia"/>
          </w:rPr>
          <w:t>‌</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امبر</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فرمود</w:t>
        </w:r>
        <w:r w:rsidR="00B9450E" w:rsidRPr="00E243EB">
          <w:rPr>
            <w:rStyle w:val="Hyperlink"/>
            <w:rtl/>
          </w:rPr>
          <w:t>: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امبر،</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دعا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مستجاب</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448059463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64" w:history="1">
        <w:r w:rsidR="00B9450E" w:rsidRPr="00E243EB">
          <w:rPr>
            <w:rStyle w:val="Hyperlink"/>
            <w:rFonts w:hint="eastAsia"/>
            <w:rtl/>
          </w:rPr>
          <w:t>باب</w:t>
        </w:r>
        <w:r w:rsidR="00B9450E" w:rsidRPr="00E243EB">
          <w:rPr>
            <w:rStyle w:val="Hyperlink"/>
            <w:rtl/>
          </w:rPr>
          <w:t xml:space="preserve"> (65): </w:t>
        </w:r>
        <w:r w:rsidR="00B9450E" w:rsidRPr="00E243EB">
          <w:rPr>
            <w:rStyle w:val="Hyperlink"/>
            <w:rFonts w:hint="eastAsia"/>
            <w:rtl/>
          </w:rPr>
          <w:t>دعا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امبر</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امتش</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448059464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65" w:history="1">
        <w:r w:rsidR="00B9450E" w:rsidRPr="00E243EB">
          <w:rPr>
            <w:rStyle w:val="Hyperlink"/>
            <w:rFonts w:hint="eastAsia"/>
            <w:rtl/>
          </w:rPr>
          <w:t>باب</w:t>
        </w:r>
        <w:r w:rsidR="00B9450E" w:rsidRPr="00E243EB">
          <w:rPr>
            <w:rStyle w:val="Hyperlink"/>
            <w:rtl/>
          </w:rPr>
          <w:t xml:space="preserve"> (66):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cs="Traditional Arabic"/>
            <w:rtl/>
          </w:rPr>
          <w:t>﴿</w:t>
        </w:r>
        <w:r w:rsidR="00B9450E" w:rsidRPr="00E243EB">
          <w:rPr>
            <w:rStyle w:val="Hyperlink"/>
            <w:rFonts w:ascii="KFGQPC Uthmanic Script HAFS" w:hAnsi="KFGQPC Uthmanic Script HAFS" w:cs="KFGQPC Uthmanic Script HAFS" w:hint="eastAsia"/>
            <w:rtl/>
          </w:rPr>
          <w:t>وَأَنذِرۡ</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عَشِيرَتَكَ</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لۡأَقۡرَبِينَ</w:t>
        </w:r>
        <w:r w:rsidR="00B9450E" w:rsidRPr="00E243EB">
          <w:rPr>
            <w:rStyle w:val="Hyperlink"/>
            <w:rFonts w:cs="Traditional Arabic"/>
            <w:rtl/>
          </w:rPr>
          <w:t>﴾</w:t>
        </w:r>
        <w:r w:rsidR="00B9450E" w:rsidRPr="00E243EB">
          <w:rPr>
            <w:rStyle w:val="Hyperlink"/>
            <w:rtl/>
          </w:rPr>
          <w:t xml:space="preserve"> «</w:t>
        </w:r>
        <w:r w:rsidR="00B9450E" w:rsidRPr="00E243EB">
          <w:rPr>
            <w:rStyle w:val="Hyperlink"/>
            <w:rFonts w:hint="eastAsia"/>
            <w:rtl/>
          </w:rPr>
          <w:t>خو</w:t>
        </w:r>
        <w:r w:rsidR="00B9450E" w:rsidRPr="00E243EB">
          <w:rPr>
            <w:rStyle w:val="Hyperlink"/>
            <w:rFonts w:hint="cs"/>
            <w:rtl/>
          </w:rPr>
          <w:t>ی</w:t>
        </w:r>
        <w:r w:rsidR="00B9450E" w:rsidRPr="00E243EB">
          <w:rPr>
            <w:rStyle w:val="Hyperlink"/>
            <w:rFonts w:hint="eastAsia"/>
            <w:rtl/>
          </w:rPr>
          <w:t>شاوندان</w:t>
        </w:r>
        <w:r w:rsidR="00B9450E" w:rsidRPr="00E243EB">
          <w:rPr>
            <w:rStyle w:val="Hyperlink"/>
            <w:rtl/>
          </w:rPr>
          <w:t xml:space="preserve"> </w:t>
        </w:r>
        <w:r w:rsidR="00B9450E" w:rsidRPr="00E243EB">
          <w:rPr>
            <w:rStyle w:val="Hyperlink"/>
            <w:rFonts w:hint="eastAsia"/>
            <w:rtl/>
          </w:rPr>
          <w:t>نزد</w:t>
        </w:r>
        <w:r w:rsidR="00B9450E" w:rsidRPr="00E243EB">
          <w:rPr>
            <w:rStyle w:val="Hyperlink"/>
            <w:rFonts w:hint="cs"/>
            <w:rtl/>
          </w:rPr>
          <w:t>ی</w:t>
        </w:r>
        <w:r w:rsidR="00B9450E" w:rsidRPr="00E243EB">
          <w:rPr>
            <w:rStyle w:val="Hyperlink"/>
            <w:rFonts w:hint="eastAsia"/>
            <w:rtl/>
          </w:rPr>
          <w:t>کت</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بترسان</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448059465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66" w:history="1">
        <w:r w:rsidR="00B9450E" w:rsidRPr="00E243EB">
          <w:rPr>
            <w:rStyle w:val="Hyperlink"/>
            <w:rFonts w:hint="eastAsia"/>
            <w:rtl/>
          </w:rPr>
          <w:t>باب</w:t>
        </w:r>
        <w:r w:rsidR="00B9450E" w:rsidRPr="00E243EB">
          <w:rPr>
            <w:rStyle w:val="Hyperlink"/>
            <w:rtl/>
          </w:rPr>
          <w:t xml:space="preserve"> (67): </w:t>
        </w:r>
        <w:r w:rsidR="00B9450E" w:rsidRPr="00E243EB">
          <w:rPr>
            <w:rStyle w:val="Hyperlink"/>
            <w:rFonts w:hint="eastAsia"/>
            <w:rtl/>
          </w:rPr>
          <w:t>نفع</w:t>
        </w:r>
        <w:r w:rsidR="00B9450E" w:rsidRPr="00E243EB">
          <w:rPr>
            <w:rStyle w:val="Hyperlink"/>
            <w:rtl/>
          </w:rPr>
          <w:t xml:space="preserve"> </w:t>
        </w:r>
        <w:r w:rsidR="00B9450E" w:rsidRPr="00E243EB">
          <w:rPr>
            <w:rStyle w:val="Hyperlink"/>
            <w:rFonts w:hint="eastAsia"/>
            <w:rtl/>
          </w:rPr>
          <w:t>رساندن</w:t>
        </w:r>
        <w:r w:rsidR="00B9450E" w:rsidRPr="00E243EB">
          <w:rPr>
            <w:rStyle w:val="Hyperlink"/>
            <w:rtl/>
          </w:rPr>
          <w:t xml:space="preserve"> </w:t>
        </w:r>
        <w:r w:rsidR="00B9450E" w:rsidRPr="00E243EB">
          <w:rPr>
            <w:rStyle w:val="Hyperlink"/>
            <w:rFonts w:hint="eastAsia"/>
            <w:rtl/>
          </w:rPr>
          <w:t>رسول</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ابو</w:t>
        </w:r>
        <w:r w:rsidR="00B9450E" w:rsidRPr="00E243EB">
          <w:rPr>
            <w:rStyle w:val="Hyperlink"/>
            <w:rtl/>
          </w:rPr>
          <w:t xml:space="preserve"> </w:t>
        </w:r>
        <w:r w:rsidR="00B9450E" w:rsidRPr="00E243EB">
          <w:rPr>
            <w:rStyle w:val="Hyperlink"/>
            <w:rFonts w:hint="eastAsia"/>
            <w:rtl/>
          </w:rPr>
          <w:t>طالب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448059466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88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67" w:history="1">
        <w:r w:rsidR="00B9450E" w:rsidRPr="00E243EB">
          <w:rPr>
            <w:rStyle w:val="Hyperlink"/>
            <w:rFonts w:hint="eastAsia"/>
            <w:rtl/>
          </w:rPr>
          <w:t>باب</w:t>
        </w:r>
        <w:r w:rsidR="00B9450E" w:rsidRPr="00E243EB">
          <w:rPr>
            <w:rStyle w:val="Hyperlink"/>
            <w:rtl/>
          </w:rPr>
          <w:t xml:space="preserve"> (68):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فرمود</w:t>
        </w:r>
        <w:r w:rsidR="00B9450E" w:rsidRPr="00E243EB">
          <w:rPr>
            <w:rStyle w:val="Hyperlink"/>
            <w:rtl/>
          </w:rPr>
          <w:t>: «</w:t>
        </w:r>
        <w:r w:rsidR="00B9450E" w:rsidRPr="00E243EB">
          <w:rPr>
            <w:rStyle w:val="Hyperlink"/>
            <w:rFonts w:hint="eastAsia"/>
            <w:rtl/>
          </w:rPr>
          <w:t>هفتاد</w:t>
        </w:r>
        <w:r w:rsidR="00B9450E" w:rsidRPr="00E243EB">
          <w:rPr>
            <w:rStyle w:val="Hyperlink"/>
            <w:rtl/>
          </w:rPr>
          <w:t xml:space="preserve"> </w:t>
        </w:r>
        <w:r w:rsidR="00B9450E" w:rsidRPr="00E243EB">
          <w:rPr>
            <w:rStyle w:val="Hyperlink"/>
            <w:rFonts w:hint="eastAsia"/>
            <w:rtl/>
          </w:rPr>
          <w:t>هزار</w:t>
        </w:r>
        <w:r w:rsidR="00B9450E" w:rsidRPr="00E243EB">
          <w:rPr>
            <w:rStyle w:val="Hyperlink"/>
            <w:rtl/>
          </w:rPr>
          <w:t xml:space="preserve"> </w:t>
        </w:r>
        <w:r w:rsidR="00B9450E" w:rsidRPr="00E243EB">
          <w:rPr>
            <w:rStyle w:val="Hyperlink"/>
            <w:rFonts w:hint="eastAsia"/>
            <w:rtl/>
          </w:rPr>
          <w:t>نفر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امت</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من</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محاسبه،</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بهشت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448059467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88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68" w:history="1">
        <w:r w:rsidR="00B9450E" w:rsidRPr="00E243EB">
          <w:rPr>
            <w:rStyle w:val="Hyperlink"/>
            <w:rFonts w:hint="eastAsia"/>
            <w:rtl/>
          </w:rPr>
          <w:t>باب</w:t>
        </w:r>
        <w:r w:rsidR="00B9450E" w:rsidRPr="00E243EB">
          <w:rPr>
            <w:rStyle w:val="Hyperlink"/>
            <w:rtl/>
          </w:rPr>
          <w:t xml:space="preserve">(69): </w:t>
        </w:r>
        <w:r w:rsidR="00B9450E" w:rsidRPr="00E243EB">
          <w:rPr>
            <w:rStyle w:val="Hyperlink"/>
            <w:rFonts w:hint="eastAsia"/>
            <w:rtl/>
          </w:rPr>
          <w:t>درباره</w:t>
        </w:r>
        <w:r w:rsidR="00B9450E" w:rsidRPr="00E243EB">
          <w:rPr>
            <w:rStyle w:val="Hyperlink"/>
            <w:rFonts w:hint="eastAsia"/>
          </w:rPr>
          <w:t>‌</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امبر</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فرمود</w:t>
        </w:r>
        <w:r w:rsidR="00B9450E" w:rsidRPr="00E243EB">
          <w:rPr>
            <w:rStyle w:val="Hyperlink"/>
            <w:rtl/>
          </w:rPr>
          <w:t>: «</w:t>
        </w:r>
        <w:r w:rsidR="00B9450E" w:rsidRPr="00E243EB">
          <w:rPr>
            <w:rStyle w:val="Hyperlink"/>
            <w:rFonts w:hint="eastAsia"/>
            <w:rtl/>
          </w:rPr>
          <w:t>ام</w:t>
        </w:r>
        <w:r w:rsidR="00B9450E" w:rsidRPr="00E243EB">
          <w:rPr>
            <w:rStyle w:val="Hyperlink"/>
            <w:rFonts w:hint="cs"/>
            <w:rtl/>
          </w:rPr>
          <w:t>ی</w:t>
        </w:r>
        <w:r w:rsidR="00B9450E" w:rsidRPr="00E243EB">
          <w:rPr>
            <w:rStyle w:val="Hyperlink"/>
            <w:rFonts w:hint="eastAsia"/>
            <w:rtl/>
          </w:rPr>
          <w:t>دوارم</w:t>
        </w:r>
        <w:r w:rsidR="00B9450E" w:rsidRPr="00E243EB">
          <w:rPr>
            <w:rStyle w:val="Hyperlink"/>
            <w:rtl/>
          </w:rPr>
          <w:t xml:space="preserve"> </w:t>
        </w:r>
        <w:r w:rsidR="00B9450E" w:rsidRPr="00E243EB">
          <w:rPr>
            <w:rStyle w:val="Hyperlink"/>
            <w:rFonts w:hint="eastAsia"/>
            <w:rtl/>
          </w:rPr>
          <w:t>شما</w:t>
        </w:r>
        <w:r w:rsidR="00B9450E" w:rsidRPr="00E243EB">
          <w:rPr>
            <w:rStyle w:val="Hyperlink"/>
            <w:rtl/>
          </w:rPr>
          <w:t xml:space="preserve"> </w:t>
        </w:r>
        <w:r w:rsidR="00B9450E" w:rsidRPr="00E243EB">
          <w:rPr>
            <w:rStyle w:val="Hyperlink"/>
            <w:rFonts w:hint="eastAsia"/>
            <w:rtl/>
          </w:rPr>
          <w:t>نصف</w:t>
        </w:r>
        <w:r w:rsidR="00B9450E" w:rsidRPr="00E243EB">
          <w:rPr>
            <w:rStyle w:val="Hyperlink"/>
            <w:rtl/>
          </w:rPr>
          <w:t xml:space="preserve"> </w:t>
        </w:r>
        <w:r w:rsidR="00B9450E" w:rsidRPr="00E243EB">
          <w:rPr>
            <w:rStyle w:val="Hyperlink"/>
            <w:rFonts w:hint="eastAsia"/>
            <w:rtl/>
          </w:rPr>
          <w:t>اهل</w:t>
        </w:r>
        <w:r w:rsidR="00B9450E" w:rsidRPr="00E243EB">
          <w:rPr>
            <w:rStyle w:val="Hyperlink"/>
            <w:rtl/>
          </w:rPr>
          <w:t xml:space="preserve"> </w:t>
        </w:r>
        <w:r w:rsidR="00B9450E" w:rsidRPr="00E243EB">
          <w:rPr>
            <w:rStyle w:val="Hyperlink"/>
            <w:rFonts w:hint="eastAsia"/>
            <w:rtl/>
          </w:rPr>
          <w:t>بهشت</w:t>
        </w:r>
        <w:r w:rsidR="00B9450E" w:rsidRPr="00E243EB">
          <w:rPr>
            <w:rStyle w:val="Hyperlink"/>
            <w:rtl/>
          </w:rPr>
          <w:t xml:space="preserve"> </w:t>
        </w:r>
        <w:r w:rsidR="00B9450E" w:rsidRPr="00E243EB">
          <w:rPr>
            <w:rStyle w:val="Hyperlink"/>
            <w:rFonts w:hint="eastAsia"/>
            <w:rtl/>
          </w:rPr>
          <w:t>باش</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448059468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69" w:history="1">
        <w:r w:rsidR="00B9450E" w:rsidRPr="00E243EB">
          <w:rPr>
            <w:rStyle w:val="Hyperlink"/>
            <w:rFonts w:hint="eastAsia"/>
            <w:rtl/>
          </w:rPr>
          <w:t>باب</w:t>
        </w:r>
        <w:r w:rsidR="00B9450E" w:rsidRPr="00E243EB">
          <w:rPr>
            <w:rStyle w:val="Hyperlink"/>
            <w:rtl/>
          </w:rPr>
          <w:t xml:space="preserve"> (70): </w:t>
        </w:r>
        <w:r w:rsidR="00B9450E" w:rsidRPr="00E243EB">
          <w:rPr>
            <w:rStyle w:val="Hyperlink"/>
            <w:rFonts w:hint="eastAsia"/>
            <w:rtl/>
          </w:rPr>
          <w:t>درباره</w:t>
        </w:r>
        <w:r w:rsidR="00B9450E" w:rsidRPr="00E243EB">
          <w:rPr>
            <w:rStyle w:val="Hyperlink"/>
            <w:rFonts w:hint="eastAsia"/>
          </w:rPr>
          <w:t>‌</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cs="CTraditional Arabic" w:hint="cs"/>
            <w:rtl/>
          </w:rPr>
          <w:t>ﻷ</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آدم</w:t>
        </w:r>
        <w:r w:rsidR="00B9450E" w:rsidRPr="00E243EB">
          <w:rPr>
            <w:rStyle w:val="Hyperlink"/>
            <w:rtl/>
          </w:rPr>
          <w:t xml:space="preserve"> </w:t>
        </w:r>
        <w:r w:rsidR="00B9450E" w:rsidRPr="00E243EB">
          <w:rPr>
            <w:rStyle w:val="Hyperlink"/>
            <w:rFonts w:hint="eastAsia"/>
            <w:rtl/>
          </w:rPr>
          <w:t>فرمود</w:t>
        </w:r>
        <w:r w:rsidR="00B9450E" w:rsidRPr="00E243EB">
          <w:rPr>
            <w:rStyle w:val="Hyperlink"/>
            <w:rtl/>
          </w:rPr>
          <w:t>: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هزار</w:t>
        </w:r>
        <w:r w:rsidR="00B9450E" w:rsidRPr="00E243EB">
          <w:rPr>
            <w:rStyle w:val="Hyperlink"/>
            <w:rtl/>
          </w:rPr>
          <w:t xml:space="preserve"> </w:t>
        </w:r>
        <w:r w:rsidR="00B9450E" w:rsidRPr="00E243EB">
          <w:rPr>
            <w:rStyle w:val="Hyperlink"/>
            <w:rFonts w:hint="eastAsia"/>
            <w:rtl/>
          </w:rPr>
          <w:t>نفر،</w:t>
        </w:r>
        <w:r w:rsidR="00B9450E" w:rsidRPr="00E243EB">
          <w:rPr>
            <w:rStyle w:val="Hyperlink"/>
            <w:rtl/>
          </w:rPr>
          <w:t xml:space="preserve"> </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صد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نود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نفر</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جهنم</w:t>
        </w:r>
        <w:r w:rsidR="00B9450E" w:rsidRPr="00E243EB">
          <w:rPr>
            <w:rStyle w:val="Hyperlink"/>
            <w:rtl/>
          </w:rPr>
          <w:t xml:space="preserve"> </w:t>
        </w:r>
        <w:r w:rsidR="00B9450E" w:rsidRPr="00E243EB">
          <w:rPr>
            <w:rStyle w:val="Hyperlink"/>
            <w:rFonts w:hint="eastAsia"/>
            <w:rtl/>
          </w:rPr>
          <w:t>جدا</w:t>
        </w:r>
        <w:r w:rsidR="00B9450E" w:rsidRPr="00E243EB">
          <w:rPr>
            <w:rStyle w:val="Hyperlink"/>
            <w:rtl/>
          </w:rPr>
          <w:t xml:space="preserve"> </w:t>
        </w:r>
        <w:r w:rsidR="00B9450E" w:rsidRPr="00E243EB">
          <w:rPr>
            <w:rStyle w:val="Hyperlink"/>
            <w:rFonts w:hint="eastAsia"/>
            <w:rtl/>
          </w:rPr>
          <w:t>کن»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448059469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91</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470" w:history="1">
        <w:r w:rsidR="00B9450E" w:rsidRPr="00E243EB">
          <w:rPr>
            <w:rStyle w:val="Hyperlink"/>
            <w:rtl/>
            <w:lang w:bidi="fa-IR"/>
          </w:rPr>
          <w:t xml:space="preserve">2- </w:t>
        </w:r>
        <w:r w:rsidR="00B9450E" w:rsidRPr="00E243EB">
          <w:rPr>
            <w:rStyle w:val="Hyperlink"/>
            <w:rFonts w:hint="eastAsia"/>
            <w:rtl/>
            <w:lang w:bidi="fa-IR"/>
          </w:rPr>
          <w:t>كتاب</w:t>
        </w:r>
        <w:r w:rsidR="00B9450E" w:rsidRPr="00E243EB">
          <w:rPr>
            <w:rStyle w:val="Hyperlink"/>
            <w:rtl/>
            <w:lang w:bidi="fa-IR"/>
          </w:rPr>
          <w:t xml:space="preserve"> </w:t>
        </w:r>
        <w:r w:rsidR="00B9450E" w:rsidRPr="00E243EB">
          <w:rPr>
            <w:rStyle w:val="Hyperlink"/>
            <w:rFonts w:hint="eastAsia"/>
            <w:rtl/>
            <w:lang w:bidi="fa-IR"/>
          </w:rPr>
          <w:t>وضو</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448059470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71"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ه</w:t>
        </w:r>
        <w:r w:rsidR="00B9450E" w:rsidRPr="00E243EB">
          <w:rPr>
            <w:rStyle w:val="Hyperlink"/>
            <w:rFonts w:hint="cs"/>
            <w:rtl/>
          </w:rPr>
          <w:t>ی</w:t>
        </w:r>
        <w:r w:rsidR="00B9450E" w:rsidRPr="00E243EB">
          <w:rPr>
            <w:rStyle w:val="Hyperlink"/>
            <w:rFonts w:hint="eastAsia"/>
            <w:rtl/>
          </w:rPr>
          <w:t>چ</w:t>
        </w:r>
        <w:r w:rsidR="00B9450E" w:rsidRPr="00E243EB">
          <w:rPr>
            <w:rStyle w:val="Hyperlink"/>
            <w:rtl/>
          </w:rPr>
          <w:t xml:space="preserve"> </w:t>
        </w:r>
        <w:r w:rsidR="00B9450E" w:rsidRPr="00E243EB">
          <w:rPr>
            <w:rStyle w:val="Hyperlink"/>
            <w:rFonts w:hint="eastAsia"/>
            <w:rtl/>
          </w:rPr>
          <w:t>نماز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پذ</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448059471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72" w:history="1">
        <w:r w:rsidR="00B9450E" w:rsidRPr="00E243EB">
          <w:rPr>
            <w:rStyle w:val="Hyperlink"/>
            <w:rFonts w:hint="eastAsia"/>
            <w:rtl/>
          </w:rPr>
          <w:t>باب</w:t>
        </w:r>
        <w:r w:rsidR="00B9450E" w:rsidRPr="00E243EB">
          <w:rPr>
            <w:rStyle w:val="Hyperlink"/>
            <w:rtl/>
          </w:rPr>
          <w:t xml:space="preserve">(2): </w:t>
        </w:r>
        <w:r w:rsidR="00B9450E" w:rsidRPr="00E243EB">
          <w:rPr>
            <w:rStyle w:val="Hyperlink"/>
            <w:rFonts w:hint="eastAsia"/>
            <w:rtl/>
          </w:rPr>
          <w:t>دست</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Fonts w:hint="eastAsia"/>
            <w:rtl/>
          </w:rPr>
          <w:t>تان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دار</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خواب،</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ظرف</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بشو</w:t>
        </w:r>
        <w:r w:rsidR="00B9450E" w:rsidRPr="00E243EB">
          <w:rPr>
            <w:rStyle w:val="Hyperlink"/>
            <w:rFonts w:hint="cs"/>
            <w:rtl/>
          </w:rPr>
          <w:t>یی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448059472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73" w:history="1">
        <w:r w:rsidR="00B9450E" w:rsidRPr="00E243EB">
          <w:rPr>
            <w:rStyle w:val="Hyperlink"/>
            <w:rFonts w:hint="eastAsia"/>
            <w:rtl/>
          </w:rPr>
          <w:t>باب</w:t>
        </w:r>
        <w:r w:rsidR="00B9450E" w:rsidRPr="00E243EB">
          <w:rPr>
            <w:rStyle w:val="Hyperlink"/>
            <w:rtl/>
          </w:rPr>
          <w:t xml:space="preserve">(3):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قضا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حاجت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راه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سا</w:t>
        </w:r>
        <w:r w:rsidR="00B9450E" w:rsidRPr="00E243EB">
          <w:rPr>
            <w:rStyle w:val="Hyperlink"/>
            <w:rFonts w:hint="cs"/>
            <w:rtl/>
          </w:rPr>
          <w:t>ی</w:t>
        </w:r>
        <w:r w:rsidR="00B9450E" w:rsidRPr="00E243EB">
          <w:rPr>
            <w:rStyle w:val="Hyperlink"/>
            <w:rFonts w:hint="eastAsia"/>
            <w:rtl/>
          </w:rPr>
          <w:t>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448059473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74"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انسان</w:t>
        </w:r>
        <w:r w:rsidR="00B9450E" w:rsidRPr="00E243EB">
          <w:rPr>
            <w:rStyle w:val="Hyperlink"/>
            <w:rtl/>
          </w:rPr>
          <w:t xml:space="preserve"> </w:t>
        </w:r>
        <w:r w:rsidR="00B9450E" w:rsidRPr="00E243EB">
          <w:rPr>
            <w:rStyle w:val="Hyperlink"/>
            <w:rFonts w:hint="eastAsia"/>
            <w:rtl/>
          </w:rPr>
          <w:t>خودش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قضا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حاجت،</w:t>
        </w:r>
        <w:r w:rsidR="00B9450E" w:rsidRPr="00E243EB">
          <w:rPr>
            <w:rStyle w:val="Hyperlink"/>
            <w:rtl/>
          </w:rPr>
          <w:t xml:space="preserve"> </w:t>
        </w:r>
        <w:r w:rsidR="00B9450E" w:rsidRPr="00E243EB">
          <w:rPr>
            <w:rStyle w:val="Hyperlink"/>
            <w:rFonts w:hint="eastAsia"/>
            <w:rtl/>
          </w:rPr>
          <w:t>بدان</w:t>
        </w:r>
        <w:r w:rsidR="00B9450E" w:rsidRPr="00E243EB">
          <w:rPr>
            <w:rStyle w:val="Hyperlink"/>
            <w:rtl/>
          </w:rPr>
          <w:t xml:space="preserve"> </w:t>
        </w:r>
        <w:r w:rsidR="00B9450E" w:rsidRPr="00E243EB">
          <w:rPr>
            <w:rStyle w:val="Hyperlink"/>
            <w:rFonts w:hint="eastAsia"/>
            <w:rtl/>
          </w:rPr>
          <w:t>پنهان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448059474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75" w:history="1">
        <w:r w:rsidR="00B9450E" w:rsidRPr="00E243EB">
          <w:rPr>
            <w:rStyle w:val="Hyperlink"/>
            <w:rFonts w:hint="eastAsia"/>
            <w:rtl/>
          </w:rPr>
          <w:t>باب</w:t>
        </w:r>
        <w:r w:rsidR="00B9450E" w:rsidRPr="00E243EB">
          <w:rPr>
            <w:rStyle w:val="Hyperlink"/>
            <w:rtl/>
          </w:rPr>
          <w:t xml:space="preserve">(5):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داخل</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دستشو</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گفت؟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448059475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76" w:history="1">
        <w:r w:rsidR="00B9450E" w:rsidRPr="00E243EB">
          <w:rPr>
            <w:rStyle w:val="Hyperlink"/>
            <w:rFonts w:hint="eastAsia"/>
            <w:rtl/>
          </w:rPr>
          <w:t>باب</w:t>
        </w:r>
        <w:r w:rsidR="00B9450E" w:rsidRPr="00E243EB">
          <w:rPr>
            <w:rStyle w:val="Hyperlink"/>
            <w:rtl/>
          </w:rPr>
          <w:t xml:space="preserve">(6):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قضا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حاجت</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ادرار</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مدفوع،</w:t>
        </w:r>
        <w:r w:rsidR="00B9450E" w:rsidRPr="00E243EB">
          <w:rPr>
            <w:rStyle w:val="Hyperlink"/>
            <w:rtl/>
          </w:rPr>
          <w:t xml:space="preserve"> </w:t>
        </w:r>
        <w:r w:rsidR="00B9450E" w:rsidRPr="00E243EB">
          <w:rPr>
            <w:rStyle w:val="Hyperlink"/>
            <w:rFonts w:hint="eastAsia"/>
            <w:rtl/>
          </w:rPr>
          <w:t>رو</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پشت</w:t>
        </w:r>
        <w:r w:rsidR="00B9450E" w:rsidRPr="00E243EB">
          <w:rPr>
            <w:rStyle w:val="Hyperlink"/>
            <w:rtl/>
          </w:rPr>
          <w:t xml:space="preserve"> </w:t>
        </w:r>
        <w:r w:rsidR="00B9450E" w:rsidRPr="00E243EB">
          <w:rPr>
            <w:rStyle w:val="Hyperlink"/>
            <w:rFonts w:hint="eastAsia"/>
            <w:rtl/>
          </w:rPr>
          <w:t>خود</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طرف</w:t>
        </w:r>
        <w:r w:rsidR="00B9450E" w:rsidRPr="00E243EB">
          <w:rPr>
            <w:rStyle w:val="Hyperlink"/>
            <w:rtl/>
          </w:rPr>
          <w:t xml:space="preserve"> </w:t>
        </w:r>
        <w:r w:rsidR="00B9450E" w:rsidRPr="00E243EB">
          <w:rPr>
            <w:rStyle w:val="Hyperlink"/>
            <w:rFonts w:hint="eastAsia"/>
            <w:rtl/>
          </w:rPr>
          <w:t>قبله</w:t>
        </w:r>
        <w:r w:rsidR="00B9450E" w:rsidRPr="00E243EB">
          <w:rPr>
            <w:rStyle w:val="Hyperlink"/>
            <w:rtl/>
          </w:rPr>
          <w:t xml:space="preserve"> </w:t>
        </w:r>
        <w:r w:rsidR="00B9450E" w:rsidRPr="00E243EB">
          <w:rPr>
            <w:rStyle w:val="Hyperlink"/>
            <w:rFonts w:hint="eastAsia"/>
            <w:rtl/>
          </w:rPr>
          <w:t>نکن</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448059476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77" w:history="1">
        <w:r w:rsidR="00B9450E" w:rsidRPr="00E243EB">
          <w:rPr>
            <w:rStyle w:val="Hyperlink"/>
            <w:rFonts w:hint="eastAsia"/>
            <w:rtl/>
          </w:rPr>
          <w:t>باب</w:t>
        </w:r>
        <w:r w:rsidR="00B9450E" w:rsidRPr="00E243EB">
          <w:rPr>
            <w:rStyle w:val="Hyperlink"/>
            <w:rtl/>
          </w:rPr>
          <w:t xml:space="preserve">(7): </w:t>
        </w:r>
        <w:r w:rsidR="00B9450E" w:rsidRPr="00E243EB">
          <w:rPr>
            <w:rStyle w:val="Hyperlink"/>
            <w:rFonts w:hint="eastAsia"/>
            <w:rtl/>
          </w:rPr>
          <w:t>داخل</w:t>
        </w:r>
        <w:r w:rsidR="00B9450E" w:rsidRPr="00E243EB">
          <w:rPr>
            <w:rStyle w:val="Hyperlink"/>
            <w:rtl/>
          </w:rPr>
          <w:t xml:space="preserve"> </w:t>
        </w:r>
        <w:r w:rsidR="00B9450E" w:rsidRPr="00E243EB">
          <w:rPr>
            <w:rStyle w:val="Hyperlink"/>
            <w:rFonts w:hint="eastAsia"/>
            <w:rtl/>
          </w:rPr>
          <w:t>ساختمان</w:t>
        </w:r>
        <w:r w:rsidR="00B9450E" w:rsidRPr="00E243EB">
          <w:rPr>
            <w:rStyle w:val="Hyperlink"/>
            <w:rFonts w:hint="eastAsia"/>
          </w:rPr>
          <w:t>‌</w:t>
        </w:r>
        <w:r w:rsidR="00B9450E" w:rsidRPr="00E243EB">
          <w:rPr>
            <w:rStyle w:val="Hyperlink"/>
            <w:rFonts w:hint="eastAsia"/>
            <w:rtl/>
          </w:rPr>
          <w:t>ها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باره،</w:t>
        </w:r>
        <w:r w:rsidR="00B9450E" w:rsidRPr="00E243EB">
          <w:rPr>
            <w:rStyle w:val="Hyperlink"/>
            <w:rtl/>
          </w:rPr>
          <w:t xml:space="preserve"> </w:t>
        </w:r>
        <w:r w:rsidR="00B9450E" w:rsidRPr="00E243EB">
          <w:rPr>
            <w:rStyle w:val="Hyperlink"/>
            <w:rFonts w:hint="eastAsia"/>
            <w:rtl/>
          </w:rPr>
          <w:t>جواز</w:t>
        </w:r>
        <w:r w:rsidR="00B9450E" w:rsidRPr="00E243EB">
          <w:rPr>
            <w:rStyle w:val="Hyperlink"/>
            <w:rtl/>
          </w:rPr>
          <w:t xml:space="preserve"> </w:t>
        </w:r>
        <w:r w:rsidR="00B9450E" w:rsidRPr="00E243EB">
          <w:rPr>
            <w:rStyle w:val="Hyperlink"/>
            <w:rFonts w:hint="eastAsia"/>
            <w:rtl/>
          </w:rPr>
          <w:t>وجود</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448059477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78" w:history="1">
        <w:r w:rsidR="00B9450E" w:rsidRPr="00E243EB">
          <w:rPr>
            <w:rStyle w:val="Hyperlink"/>
            <w:rFonts w:hint="eastAsia"/>
            <w:rtl/>
          </w:rPr>
          <w:t>باب</w:t>
        </w:r>
        <w:r w:rsidR="00B9450E" w:rsidRPr="00E243EB">
          <w:rPr>
            <w:rStyle w:val="Hyperlink"/>
            <w:rtl/>
          </w:rPr>
          <w:t xml:space="preserve">(8):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ادرار</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448059478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79"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پاک</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ادرار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پره</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448059479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80" w:history="1">
        <w:r w:rsidR="00B9450E" w:rsidRPr="00E243EB">
          <w:rPr>
            <w:rStyle w:val="Hyperlink"/>
            <w:rFonts w:hint="eastAsia"/>
            <w:rtl/>
          </w:rPr>
          <w:t>باب</w:t>
        </w:r>
        <w:r w:rsidR="00B9450E" w:rsidRPr="00E243EB">
          <w:rPr>
            <w:rStyle w:val="Hyperlink"/>
            <w:rtl/>
          </w:rPr>
          <w:t xml:space="preserve">(10):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راست،</w:t>
        </w:r>
        <w:r w:rsidR="00B9450E" w:rsidRPr="00E243EB">
          <w:rPr>
            <w:rStyle w:val="Hyperlink"/>
            <w:rtl/>
          </w:rPr>
          <w:t xml:space="preserve"> </w:t>
        </w:r>
        <w:r w:rsidR="00B9450E" w:rsidRPr="00E243EB">
          <w:rPr>
            <w:rStyle w:val="Hyperlink"/>
            <w:rFonts w:hint="eastAsia"/>
            <w:rtl/>
          </w:rPr>
          <w:t>استنجا</w:t>
        </w:r>
        <w:r w:rsidR="00B9450E" w:rsidRPr="00E243EB">
          <w:rPr>
            <w:rStyle w:val="Hyperlink"/>
            <w:rtl/>
          </w:rPr>
          <w:t xml:space="preserve"> </w:t>
        </w:r>
        <w:r w:rsidR="00B9450E" w:rsidRPr="00E243EB">
          <w:rPr>
            <w:rStyle w:val="Hyperlink"/>
            <w:rFonts w:hint="eastAsia"/>
            <w:rtl/>
          </w:rPr>
          <w:t>نمود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448059480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81" w:history="1">
        <w:r w:rsidR="00B9450E" w:rsidRPr="00E243EB">
          <w:rPr>
            <w:rStyle w:val="Hyperlink"/>
            <w:rFonts w:hint="eastAsia"/>
            <w:rtl/>
          </w:rPr>
          <w:t>باب</w:t>
        </w:r>
        <w:r w:rsidR="00B9450E" w:rsidRPr="00E243EB">
          <w:rPr>
            <w:rStyle w:val="Hyperlink"/>
            <w:rtl/>
          </w:rPr>
          <w:t xml:space="preserve">(11): </w:t>
        </w:r>
        <w:r w:rsidR="00B9450E" w:rsidRPr="00E243EB">
          <w:rPr>
            <w:rStyle w:val="Hyperlink"/>
            <w:rFonts w:hint="eastAsia"/>
            <w:rtl/>
          </w:rPr>
          <w:t>استنجا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آب</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قضا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حاجت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448059481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82" w:history="1">
        <w:r w:rsidR="00B9450E" w:rsidRPr="00E243EB">
          <w:rPr>
            <w:rStyle w:val="Hyperlink"/>
            <w:rFonts w:hint="eastAsia"/>
            <w:rtl/>
          </w:rPr>
          <w:t>باب</w:t>
        </w:r>
        <w:r w:rsidR="00B9450E" w:rsidRPr="00E243EB">
          <w:rPr>
            <w:rStyle w:val="Hyperlink"/>
            <w:rtl/>
          </w:rPr>
          <w:t xml:space="preserve">(12):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استنجا</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سنگ،</w:t>
        </w:r>
        <w:r w:rsidR="00B9450E" w:rsidRPr="00E243EB">
          <w:rPr>
            <w:rStyle w:val="Hyperlink"/>
            <w:rtl/>
          </w:rPr>
          <w:t xml:space="preserve"> </w:t>
        </w:r>
        <w:r w:rsidR="00B9450E" w:rsidRPr="00E243EB">
          <w:rPr>
            <w:rStyle w:val="Hyperlink"/>
            <w:rFonts w:hint="eastAsia"/>
            <w:rtl/>
          </w:rPr>
          <w:t>عدد</w:t>
        </w:r>
        <w:r w:rsidR="00B9450E" w:rsidRPr="00E243EB">
          <w:rPr>
            <w:rStyle w:val="Hyperlink"/>
            <w:rtl/>
          </w:rPr>
          <w:t xml:space="preserve"> </w:t>
        </w:r>
        <w:r w:rsidR="00B9450E" w:rsidRPr="00E243EB">
          <w:rPr>
            <w:rStyle w:val="Hyperlink"/>
            <w:rFonts w:hint="eastAsia"/>
            <w:rtl/>
          </w:rPr>
          <w:t>فرد</w:t>
        </w:r>
        <w:r w:rsidR="00B9450E" w:rsidRPr="00E243EB">
          <w:rPr>
            <w:rStyle w:val="Hyperlink"/>
            <w:rtl/>
          </w:rPr>
          <w:t xml:space="preserve"> </w:t>
        </w:r>
        <w:r w:rsidR="00B9450E" w:rsidRPr="00E243EB">
          <w:rPr>
            <w:rStyle w:val="Hyperlink"/>
            <w:rFonts w:hint="eastAsia"/>
            <w:rtl/>
          </w:rPr>
          <w:t>رعا</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448059482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83" w:history="1">
        <w:r w:rsidR="00B9450E" w:rsidRPr="00E243EB">
          <w:rPr>
            <w:rStyle w:val="Hyperlink"/>
            <w:rFonts w:hint="eastAsia"/>
            <w:rtl/>
          </w:rPr>
          <w:t>باب</w:t>
        </w:r>
        <w:r w:rsidR="00B9450E" w:rsidRPr="00E243EB">
          <w:rPr>
            <w:rStyle w:val="Hyperlink"/>
            <w:rtl/>
          </w:rPr>
          <w:t xml:space="preserve">(13): </w:t>
        </w:r>
        <w:r w:rsidR="00B9450E" w:rsidRPr="00E243EB">
          <w:rPr>
            <w:rStyle w:val="Hyperlink"/>
            <w:rFonts w:hint="eastAsia"/>
            <w:rtl/>
          </w:rPr>
          <w:t>استنجا</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سنگ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استعمال</w:t>
        </w:r>
        <w:r w:rsidR="00B9450E" w:rsidRPr="00E243EB">
          <w:rPr>
            <w:rStyle w:val="Hyperlink"/>
            <w:rtl/>
          </w:rPr>
          <w:t xml:space="preserve"> </w:t>
        </w:r>
        <w:r w:rsidR="00B9450E" w:rsidRPr="00E243EB">
          <w:rPr>
            <w:rStyle w:val="Hyperlink"/>
            <w:rFonts w:hint="eastAsia"/>
            <w:rtl/>
          </w:rPr>
          <w:t>سرگ</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استخوان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448059483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84" w:history="1">
        <w:r w:rsidR="00B9450E" w:rsidRPr="00E243EB">
          <w:rPr>
            <w:rStyle w:val="Hyperlink"/>
            <w:rFonts w:hint="eastAsia"/>
            <w:rtl/>
          </w:rPr>
          <w:t>باب</w:t>
        </w:r>
        <w:r w:rsidR="00B9450E" w:rsidRPr="00E243EB">
          <w:rPr>
            <w:rStyle w:val="Hyperlink"/>
            <w:rtl/>
          </w:rPr>
          <w:t xml:space="preserve">(14): </w:t>
        </w:r>
        <w:r w:rsidR="00B9450E" w:rsidRPr="00E243EB">
          <w:rPr>
            <w:rStyle w:val="Hyperlink"/>
            <w:rFonts w:hint="eastAsia"/>
            <w:rtl/>
          </w:rPr>
          <w:t>استعمال</w:t>
        </w:r>
        <w:r w:rsidR="00B9450E" w:rsidRPr="00E243EB">
          <w:rPr>
            <w:rStyle w:val="Hyperlink"/>
            <w:rtl/>
          </w:rPr>
          <w:t xml:space="preserve"> </w:t>
        </w:r>
        <w:r w:rsidR="00B9450E" w:rsidRPr="00E243EB">
          <w:rPr>
            <w:rStyle w:val="Hyperlink"/>
            <w:rFonts w:hint="eastAsia"/>
            <w:rtl/>
          </w:rPr>
          <w:t>پوست</w:t>
        </w:r>
        <w:r w:rsidR="00B9450E" w:rsidRPr="00E243EB">
          <w:rPr>
            <w:rStyle w:val="Hyperlink"/>
            <w:rtl/>
          </w:rPr>
          <w:t xml:space="preserve"> </w:t>
        </w:r>
        <w:r w:rsidR="00B9450E" w:rsidRPr="00E243EB">
          <w:rPr>
            <w:rStyle w:val="Hyperlink"/>
            <w:rFonts w:hint="eastAsia"/>
            <w:rtl/>
          </w:rPr>
          <w:t>ح</w:t>
        </w:r>
        <w:r w:rsidR="00B9450E" w:rsidRPr="00E243EB">
          <w:rPr>
            <w:rStyle w:val="Hyperlink"/>
            <w:rFonts w:hint="cs"/>
            <w:rtl/>
          </w:rPr>
          <w:t>ی</w:t>
        </w:r>
        <w:r w:rsidR="00B9450E" w:rsidRPr="00E243EB">
          <w:rPr>
            <w:rStyle w:val="Hyperlink"/>
            <w:rFonts w:hint="eastAsia"/>
            <w:rtl/>
          </w:rPr>
          <w:t>وانات</w:t>
        </w:r>
        <w:r w:rsidR="00B9450E" w:rsidRPr="00E243EB">
          <w:rPr>
            <w:rStyle w:val="Hyperlink"/>
            <w:rtl/>
          </w:rPr>
          <w:t xml:space="preserve"> </w:t>
        </w:r>
        <w:r w:rsidR="00B9450E" w:rsidRPr="00E243EB">
          <w:rPr>
            <w:rStyle w:val="Hyperlink"/>
            <w:rFonts w:hint="eastAsia"/>
            <w:rtl/>
          </w:rPr>
          <w:t>مرده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448059484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85" w:history="1">
        <w:r w:rsidR="00B9450E" w:rsidRPr="00E243EB">
          <w:rPr>
            <w:rStyle w:val="Hyperlink"/>
            <w:rFonts w:hint="eastAsia"/>
            <w:rtl/>
          </w:rPr>
          <w:t>باب</w:t>
        </w:r>
        <w:r w:rsidR="00B9450E" w:rsidRPr="00E243EB">
          <w:rPr>
            <w:rStyle w:val="Hyperlink"/>
            <w:rtl/>
          </w:rPr>
          <w:t xml:space="preserve">(15): </w:t>
        </w:r>
        <w:r w:rsidR="00B9450E" w:rsidRPr="00E243EB">
          <w:rPr>
            <w:rStyle w:val="Hyperlink"/>
            <w:rFonts w:hint="eastAsia"/>
            <w:rtl/>
          </w:rPr>
          <w:t>چون</w:t>
        </w:r>
        <w:r w:rsidR="00B9450E" w:rsidRPr="00E243EB">
          <w:rPr>
            <w:rStyle w:val="Hyperlink"/>
            <w:rtl/>
          </w:rPr>
          <w:t xml:space="preserve"> </w:t>
        </w:r>
        <w:r w:rsidR="00B9450E" w:rsidRPr="00E243EB">
          <w:rPr>
            <w:rStyle w:val="Hyperlink"/>
            <w:rFonts w:hint="eastAsia"/>
            <w:rtl/>
          </w:rPr>
          <w:t>پوست</w:t>
        </w:r>
        <w:r w:rsidR="00B9450E" w:rsidRPr="00E243EB">
          <w:rPr>
            <w:rStyle w:val="Hyperlink"/>
            <w:rtl/>
          </w:rPr>
          <w:t xml:space="preserve"> </w:t>
        </w:r>
        <w:r w:rsidR="00B9450E" w:rsidRPr="00E243EB">
          <w:rPr>
            <w:rStyle w:val="Hyperlink"/>
            <w:rFonts w:hint="eastAsia"/>
            <w:rtl/>
          </w:rPr>
          <w:t>دباغ</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eastAsia"/>
            <w:rtl/>
          </w:rPr>
          <w:t>پاک</w:t>
        </w:r>
        <w:r w:rsidR="00B9450E" w:rsidRPr="00E243EB">
          <w:rPr>
            <w:rStyle w:val="Hyperlink"/>
            <w:rtl/>
          </w:rPr>
          <w:t xml:space="preserve"> </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448059485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86" w:history="1">
        <w:r w:rsidR="00B9450E" w:rsidRPr="00E243EB">
          <w:rPr>
            <w:rStyle w:val="Hyperlink"/>
            <w:rFonts w:hint="eastAsia"/>
            <w:rtl/>
          </w:rPr>
          <w:t>باب</w:t>
        </w:r>
        <w:r w:rsidR="00B9450E" w:rsidRPr="00E243EB">
          <w:rPr>
            <w:rStyle w:val="Hyperlink"/>
            <w:rtl/>
          </w:rPr>
          <w:t xml:space="preserve">(16):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سگ</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ظرف</w:t>
        </w:r>
        <w:r w:rsidR="00B9450E" w:rsidRPr="00E243EB">
          <w:rPr>
            <w:rStyle w:val="Hyperlink"/>
            <w:rtl/>
          </w:rPr>
          <w:t xml:space="preserve"> </w:t>
        </w:r>
        <w:r w:rsidR="00B9450E" w:rsidRPr="00E243EB">
          <w:rPr>
            <w:rStyle w:val="Hyperlink"/>
            <w:rFonts w:hint="eastAsia"/>
            <w:rtl/>
          </w:rPr>
          <w:t>شما</w:t>
        </w:r>
        <w:r w:rsidR="00B9450E" w:rsidRPr="00E243EB">
          <w:rPr>
            <w:rStyle w:val="Hyperlink"/>
            <w:rtl/>
          </w:rPr>
          <w:t xml:space="preserve"> </w:t>
        </w:r>
        <w:r w:rsidR="00B9450E" w:rsidRPr="00E243EB">
          <w:rPr>
            <w:rStyle w:val="Hyperlink"/>
            <w:rFonts w:hint="eastAsia"/>
            <w:rtl/>
          </w:rPr>
          <w:t>آب</w:t>
        </w:r>
        <w:r w:rsidR="00B9450E" w:rsidRPr="00E243EB">
          <w:rPr>
            <w:rStyle w:val="Hyperlink"/>
            <w:rtl/>
          </w:rPr>
          <w:t xml:space="preserve"> </w:t>
        </w:r>
        <w:r w:rsidR="00B9450E" w:rsidRPr="00E243EB">
          <w:rPr>
            <w:rStyle w:val="Hyperlink"/>
            <w:rFonts w:hint="eastAsia"/>
            <w:rtl/>
          </w:rPr>
          <w:t>خورد،</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هفت</w:t>
        </w:r>
        <w:r w:rsidR="00B9450E" w:rsidRPr="00E243EB">
          <w:rPr>
            <w:rStyle w:val="Hyperlink"/>
            <w:rtl/>
          </w:rPr>
          <w:t xml:space="preserve"> </w:t>
        </w:r>
        <w:r w:rsidR="00B9450E" w:rsidRPr="00E243EB">
          <w:rPr>
            <w:rStyle w:val="Hyperlink"/>
            <w:rFonts w:hint="eastAsia"/>
            <w:rtl/>
          </w:rPr>
          <w:t>بار</w:t>
        </w:r>
        <w:r w:rsidR="00B9450E" w:rsidRPr="00E243EB">
          <w:rPr>
            <w:rStyle w:val="Hyperlink"/>
            <w:rtl/>
          </w:rPr>
          <w:t xml:space="preserve"> </w:t>
        </w:r>
        <w:r w:rsidR="00B9450E" w:rsidRPr="00E243EB">
          <w:rPr>
            <w:rStyle w:val="Hyperlink"/>
            <w:rFonts w:hint="eastAsia"/>
            <w:rtl/>
          </w:rPr>
          <w:t>بشو</w:t>
        </w:r>
        <w:r w:rsidR="00B9450E" w:rsidRPr="00E243EB">
          <w:rPr>
            <w:rStyle w:val="Hyperlink"/>
            <w:rFonts w:hint="cs"/>
            <w:rtl/>
          </w:rPr>
          <w:t>یی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448059486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87" w:history="1">
        <w:r w:rsidR="00B9450E" w:rsidRPr="00E243EB">
          <w:rPr>
            <w:rStyle w:val="Hyperlink"/>
            <w:rFonts w:hint="eastAsia"/>
            <w:rtl/>
          </w:rPr>
          <w:t>باب</w:t>
        </w:r>
        <w:r w:rsidR="00B9450E" w:rsidRPr="00E243EB">
          <w:rPr>
            <w:rStyle w:val="Hyperlink"/>
            <w:rtl/>
          </w:rPr>
          <w:t xml:space="preserve">(17):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وضو</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448059487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88" w:history="1">
        <w:r w:rsidR="00B9450E" w:rsidRPr="00E243EB">
          <w:rPr>
            <w:rStyle w:val="Hyperlink"/>
            <w:rFonts w:hint="eastAsia"/>
            <w:rtl/>
          </w:rPr>
          <w:t>باب</w:t>
        </w:r>
        <w:r w:rsidR="00B9450E" w:rsidRPr="00E243EB">
          <w:rPr>
            <w:rStyle w:val="Hyperlink"/>
            <w:rtl/>
          </w:rPr>
          <w:t xml:space="preserve">(18):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باعث</w:t>
        </w:r>
        <w:r w:rsidR="00B9450E" w:rsidRPr="00E243EB">
          <w:rPr>
            <w:rStyle w:val="Hyperlink"/>
            <w:rtl/>
          </w:rPr>
          <w:t xml:space="preserve"> </w:t>
        </w:r>
        <w:r w:rsidR="00B9450E" w:rsidRPr="00E243EB">
          <w:rPr>
            <w:rStyle w:val="Hyperlink"/>
            <w:rFonts w:hint="eastAsia"/>
            <w:rtl/>
          </w:rPr>
          <w:t>ر</w:t>
        </w:r>
        <w:r w:rsidR="00B9450E" w:rsidRPr="00E243EB">
          <w:rPr>
            <w:rStyle w:val="Hyperlink"/>
            <w:rFonts w:hint="cs"/>
            <w:rtl/>
          </w:rPr>
          <w:t>ی</w:t>
        </w:r>
        <w:r w:rsidR="00B9450E" w:rsidRPr="00E243EB">
          <w:rPr>
            <w:rStyle w:val="Hyperlink"/>
            <w:rFonts w:hint="eastAsia"/>
            <w:rtl/>
          </w:rPr>
          <w:t>ختن</w:t>
        </w:r>
        <w:r w:rsidR="00B9450E" w:rsidRPr="00E243EB">
          <w:rPr>
            <w:rStyle w:val="Hyperlink"/>
            <w:rtl/>
          </w:rPr>
          <w:t xml:space="preserve"> </w:t>
        </w:r>
        <w:r w:rsidR="00B9450E" w:rsidRPr="00E243EB">
          <w:rPr>
            <w:rStyle w:val="Hyperlink"/>
            <w:rFonts w:hint="eastAsia"/>
            <w:rtl/>
          </w:rPr>
          <w:t>گناهان</w:t>
        </w:r>
        <w:r w:rsidR="00B9450E" w:rsidRPr="00E243EB">
          <w:rPr>
            <w:rStyle w:val="Hyperlink"/>
            <w:rtl/>
          </w:rPr>
          <w:t xml:space="preserve"> </w:t>
        </w:r>
        <w:r w:rsidR="00B9450E" w:rsidRPr="00E243EB">
          <w:rPr>
            <w:rStyle w:val="Hyperlink"/>
            <w:rFonts w:hint="eastAsia"/>
            <w:rtl/>
          </w:rPr>
          <w:t>انسان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448059488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99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89" w:history="1">
        <w:r w:rsidR="00B9450E" w:rsidRPr="00E243EB">
          <w:rPr>
            <w:rStyle w:val="Hyperlink"/>
            <w:rFonts w:hint="eastAsia"/>
            <w:rtl/>
          </w:rPr>
          <w:t>باب</w:t>
        </w:r>
        <w:r w:rsidR="00B9450E" w:rsidRPr="00E243EB">
          <w:rPr>
            <w:rStyle w:val="Hyperlink"/>
            <w:rtl/>
          </w:rPr>
          <w:t xml:space="preserve">(19): </w:t>
        </w:r>
        <w:r w:rsidR="00B9450E" w:rsidRPr="00E243EB">
          <w:rPr>
            <w:rStyle w:val="Hyperlink"/>
            <w:rFonts w:hint="eastAsia"/>
            <w:rtl/>
          </w:rPr>
          <w:t>مسواک</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گرفتن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448059489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90" w:history="1">
        <w:r w:rsidR="00B9450E" w:rsidRPr="00E243EB">
          <w:rPr>
            <w:rStyle w:val="Hyperlink"/>
            <w:rFonts w:hint="eastAsia"/>
            <w:rtl/>
          </w:rPr>
          <w:t>باب</w:t>
        </w:r>
        <w:r w:rsidR="00B9450E" w:rsidRPr="00E243EB">
          <w:rPr>
            <w:rStyle w:val="Hyperlink"/>
            <w:rtl/>
          </w:rPr>
          <w:t xml:space="preserve">(20): </w:t>
        </w:r>
        <w:r w:rsidR="00B9450E" w:rsidRPr="00E243EB">
          <w:rPr>
            <w:rStyle w:val="Hyperlink"/>
            <w:rFonts w:hint="eastAsia"/>
            <w:rtl/>
          </w:rPr>
          <w:t>شروع</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سمت</w:t>
        </w:r>
        <w:r w:rsidR="00B9450E" w:rsidRPr="00E243EB">
          <w:rPr>
            <w:rStyle w:val="Hyperlink"/>
            <w:rtl/>
          </w:rPr>
          <w:t xml:space="preserve"> </w:t>
        </w:r>
        <w:r w:rsidR="00B9450E" w:rsidRPr="00E243EB">
          <w:rPr>
            <w:rStyle w:val="Hyperlink"/>
            <w:rFonts w:hint="eastAsia"/>
            <w:rtl/>
          </w:rPr>
          <w:t>راست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سا</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کارها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448059490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91" w:history="1">
        <w:r w:rsidR="00B9450E" w:rsidRPr="00E243EB">
          <w:rPr>
            <w:rStyle w:val="Hyperlink"/>
            <w:rFonts w:hint="eastAsia"/>
            <w:rtl/>
          </w:rPr>
          <w:t>باب</w:t>
        </w:r>
        <w:r w:rsidR="00B9450E" w:rsidRPr="00E243EB">
          <w:rPr>
            <w:rStyle w:val="Hyperlink"/>
            <w:rtl/>
          </w:rPr>
          <w:t xml:space="preserve">(21): </w:t>
        </w:r>
        <w:r w:rsidR="00B9450E" w:rsidRPr="00E243EB">
          <w:rPr>
            <w:rStyle w:val="Hyperlink"/>
            <w:rFonts w:hint="eastAsia"/>
            <w:rtl/>
          </w:rPr>
          <w:t>چگونگ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وضو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رسول</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cs="CTraditional Arabic" w:hint="eastAsia"/>
            <w:rtl/>
          </w:rPr>
          <w:t>ص</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448059491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92" w:history="1">
        <w:r w:rsidR="00B9450E" w:rsidRPr="00E243EB">
          <w:rPr>
            <w:rStyle w:val="Hyperlink"/>
            <w:rFonts w:hint="eastAsia"/>
            <w:rtl/>
          </w:rPr>
          <w:t>باب</w:t>
        </w:r>
        <w:r w:rsidR="00B9450E" w:rsidRPr="00E243EB">
          <w:rPr>
            <w:rStyle w:val="Hyperlink"/>
            <w:rtl/>
          </w:rPr>
          <w:t xml:space="preserve">(22): </w:t>
        </w:r>
        <w:r w:rsidR="00B9450E" w:rsidRPr="00E243EB">
          <w:rPr>
            <w:rStyle w:val="Hyperlink"/>
            <w:rFonts w:hint="eastAsia"/>
            <w:rtl/>
          </w:rPr>
          <w:t>پاک</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ن</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448059492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93" w:history="1">
        <w:r w:rsidR="00B9450E" w:rsidRPr="00E243EB">
          <w:rPr>
            <w:rStyle w:val="Hyperlink"/>
            <w:rFonts w:hint="eastAsia"/>
            <w:rtl/>
          </w:rPr>
          <w:t>باب</w:t>
        </w:r>
        <w:r w:rsidR="00B9450E" w:rsidRPr="00E243EB">
          <w:rPr>
            <w:rStyle w:val="Hyperlink"/>
            <w:rtl/>
          </w:rPr>
          <w:t xml:space="preserve">(23): </w:t>
        </w:r>
        <w:r w:rsidR="00B9450E" w:rsidRPr="00E243EB">
          <w:rPr>
            <w:rStyle w:val="Hyperlink"/>
            <w:rFonts w:hint="eastAsia"/>
            <w:rtl/>
          </w:rPr>
          <w:t>نور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درخشش</w:t>
        </w:r>
        <w:r w:rsidR="00B9450E" w:rsidRPr="00E243EB">
          <w:rPr>
            <w:rStyle w:val="Hyperlink"/>
            <w:rtl/>
          </w:rPr>
          <w:t xml:space="preserve"> </w:t>
        </w:r>
        <w:r w:rsidR="00B9450E" w:rsidRPr="00E243EB">
          <w:rPr>
            <w:rStyle w:val="Hyperlink"/>
            <w:rFonts w:hint="eastAsia"/>
            <w:rtl/>
          </w:rPr>
          <w:t>صورت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پا</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اثر</w:t>
        </w:r>
        <w:r w:rsidR="00B9450E" w:rsidRPr="00E243EB">
          <w:rPr>
            <w:rStyle w:val="Hyperlink"/>
            <w:rtl/>
          </w:rPr>
          <w:t xml:space="preserve"> </w:t>
        </w:r>
        <w:r w:rsidR="00B9450E" w:rsidRPr="00E243EB">
          <w:rPr>
            <w:rStyle w:val="Hyperlink"/>
            <w:rFonts w:hint="eastAsia"/>
            <w:rtl/>
          </w:rPr>
          <w:t>کامل</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وضو</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448059493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94" w:history="1">
        <w:r w:rsidR="00B9450E" w:rsidRPr="00E243EB">
          <w:rPr>
            <w:rStyle w:val="Hyperlink"/>
            <w:rFonts w:hint="eastAsia"/>
            <w:rtl/>
          </w:rPr>
          <w:t>باب</w:t>
        </w:r>
        <w:r w:rsidR="00B9450E" w:rsidRPr="00E243EB">
          <w:rPr>
            <w:rStyle w:val="Hyperlink"/>
            <w:rtl/>
          </w:rPr>
          <w:t xml:space="preserve">(24):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خوب</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بگ</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448059494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95" w:history="1">
        <w:r w:rsidR="00B9450E" w:rsidRPr="00E243EB">
          <w:rPr>
            <w:rStyle w:val="Hyperlink"/>
            <w:rFonts w:hint="eastAsia"/>
            <w:rtl/>
          </w:rPr>
          <w:t>باب</w:t>
        </w:r>
        <w:r w:rsidR="00B9450E" w:rsidRPr="00E243EB">
          <w:rPr>
            <w:rStyle w:val="Hyperlink"/>
            <w:rtl/>
          </w:rPr>
          <w:t xml:space="preserve">(25): </w:t>
        </w:r>
        <w:r w:rsidR="00B9450E" w:rsidRPr="00E243EB">
          <w:rPr>
            <w:rStyle w:val="Hyperlink"/>
            <w:rFonts w:hint="eastAsia"/>
            <w:rtl/>
          </w:rPr>
          <w:t>کامل</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سخت</w:t>
        </w:r>
        <w:r w:rsidR="00B9450E" w:rsidRPr="00E243EB">
          <w:rPr>
            <w:rStyle w:val="Hyperlink"/>
            <w:rFonts w:hint="cs"/>
            <w:rtl/>
          </w:rPr>
          <w:t>ی</w:t>
        </w:r>
        <w:r w:rsidR="00B9450E" w:rsidRPr="00E243EB">
          <w:rPr>
            <w:rStyle w:val="Hyperlink"/>
            <w:rFonts w:hint="eastAsia"/>
          </w:rPr>
          <w:t>‌</w:t>
        </w:r>
        <w:r w:rsidR="00B9450E" w:rsidRPr="00E243EB">
          <w:rPr>
            <w:rStyle w:val="Hyperlink"/>
            <w:rFonts w:hint="eastAsia"/>
            <w:rtl/>
          </w:rPr>
          <w:t>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448059495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96" w:history="1">
        <w:r w:rsidR="00B9450E" w:rsidRPr="00E243EB">
          <w:rPr>
            <w:rStyle w:val="Hyperlink"/>
            <w:rFonts w:hint="eastAsia"/>
            <w:rtl/>
          </w:rPr>
          <w:t>باب</w:t>
        </w:r>
        <w:r w:rsidR="00B9450E" w:rsidRPr="00E243EB">
          <w:rPr>
            <w:rStyle w:val="Hyperlink"/>
            <w:rtl/>
          </w:rPr>
          <w:t xml:space="preserve">(26): </w:t>
        </w:r>
        <w:r w:rsidR="00B9450E" w:rsidRPr="00E243EB">
          <w:rPr>
            <w:rStyle w:val="Hyperlink"/>
            <w:rFonts w:hint="eastAsia"/>
            <w:rtl/>
          </w:rPr>
          <w:t>اعضا</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نوران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شوند</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آب</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برسد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448059496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97" w:history="1">
        <w:r w:rsidR="00B9450E" w:rsidRPr="00E243EB">
          <w:rPr>
            <w:rStyle w:val="Hyperlink"/>
            <w:rFonts w:hint="eastAsia"/>
            <w:rtl/>
          </w:rPr>
          <w:t>باب</w:t>
        </w:r>
        <w:r w:rsidR="00B9450E" w:rsidRPr="00E243EB">
          <w:rPr>
            <w:rStyle w:val="Hyperlink"/>
            <w:rtl/>
          </w:rPr>
          <w:t xml:space="preserve">(27):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قسمت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عضو</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آب</w:t>
        </w:r>
        <w:r w:rsidR="00B9450E" w:rsidRPr="00E243EB">
          <w:rPr>
            <w:rStyle w:val="Hyperlink"/>
            <w:rtl/>
          </w:rPr>
          <w:t xml:space="preserve"> </w:t>
        </w:r>
        <w:r w:rsidR="00B9450E" w:rsidRPr="00E243EB">
          <w:rPr>
            <w:rStyle w:val="Hyperlink"/>
            <w:rFonts w:hint="eastAsia"/>
            <w:rtl/>
          </w:rPr>
          <w:t>نرسد،</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آنرا</w:t>
        </w:r>
        <w:r w:rsidR="00B9450E" w:rsidRPr="00E243EB">
          <w:rPr>
            <w:rStyle w:val="Hyperlink"/>
            <w:rtl/>
          </w:rPr>
          <w:t xml:space="preserve"> </w:t>
        </w:r>
        <w:r w:rsidR="00B9450E" w:rsidRPr="00E243EB">
          <w:rPr>
            <w:rStyle w:val="Hyperlink"/>
            <w:rFonts w:hint="eastAsia"/>
            <w:rtl/>
          </w:rPr>
          <w:t>بشو</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دوباره</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بخواند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448059497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98" w:history="1">
        <w:r w:rsidR="00B9450E" w:rsidRPr="00E243EB">
          <w:rPr>
            <w:rStyle w:val="Hyperlink"/>
            <w:rFonts w:hint="eastAsia"/>
            <w:rtl/>
          </w:rPr>
          <w:t>باب</w:t>
        </w:r>
        <w:r w:rsidR="00B9450E" w:rsidRPr="00E243EB">
          <w:rPr>
            <w:rStyle w:val="Hyperlink"/>
            <w:rtl/>
          </w:rPr>
          <w:t xml:space="preserve">(28): </w:t>
        </w:r>
        <w:r w:rsidR="00B9450E" w:rsidRPr="00E243EB">
          <w:rPr>
            <w:rStyle w:val="Hyperlink"/>
            <w:rFonts w:hint="eastAsia"/>
            <w:rtl/>
          </w:rPr>
          <w:t>مقدار</w:t>
        </w:r>
        <w:r w:rsidR="00B9450E" w:rsidRPr="00E243EB">
          <w:rPr>
            <w:rStyle w:val="Hyperlink"/>
            <w:rtl/>
          </w:rPr>
          <w:t xml:space="preserve"> </w:t>
        </w:r>
        <w:r w:rsidR="00B9450E" w:rsidRPr="00E243EB">
          <w:rPr>
            <w:rStyle w:val="Hyperlink"/>
            <w:rFonts w:hint="eastAsia"/>
            <w:rtl/>
          </w:rPr>
          <w:t>آب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کاف</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448059498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499" w:history="1">
        <w:r w:rsidR="00B9450E" w:rsidRPr="00E243EB">
          <w:rPr>
            <w:rStyle w:val="Hyperlink"/>
            <w:rFonts w:hint="eastAsia"/>
            <w:rtl/>
          </w:rPr>
          <w:t>باب</w:t>
        </w:r>
        <w:r w:rsidR="00B9450E" w:rsidRPr="00E243EB">
          <w:rPr>
            <w:rStyle w:val="Hyperlink"/>
            <w:rtl/>
          </w:rPr>
          <w:t xml:space="preserve">(29) : </w:t>
        </w:r>
        <w:r w:rsidR="00B9450E" w:rsidRPr="00E243EB">
          <w:rPr>
            <w:rStyle w:val="Hyperlink"/>
            <w:rFonts w:hint="eastAsia"/>
            <w:rtl/>
          </w:rPr>
          <w:t>مسح</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موزه‌ها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448059499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00" w:history="1">
        <w:r w:rsidR="00B9450E" w:rsidRPr="00E243EB">
          <w:rPr>
            <w:rStyle w:val="Hyperlink"/>
            <w:rFonts w:hint="eastAsia"/>
            <w:rtl/>
          </w:rPr>
          <w:t>باب</w:t>
        </w:r>
        <w:r w:rsidR="00B9450E" w:rsidRPr="00E243EB">
          <w:rPr>
            <w:rStyle w:val="Hyperlink"/>
            <w:rtl/>
          </w:rPr>
          <w:t xml:space="preserve">(30): </w:t>
        </w:r>
        <w:r w:rsidR="00B9450E" w:rsidRPr="00E243EB">
          <w:rPr>
            <w:rStyle w:val="Hyperlink"/>
            <w:rFonts w:hint="eastAsia"/>
            <w:rtl/>
          </w:rPr>
          <w:t>مدت</w:t>
        </w:r>
        <w:r w:rsidR="00B9450E" w:rsidRPr="00E243EB">
          <w:rPr>
            <w:rStyle w:val="Hyperlink"/>
            <w:rtl/>
          </w:rPr>
          <w:t xml:space="preserve"> </w:t>
        </w:r>
        <w:r w:rsidR="00B9450E" w:rsidRPr="00E243EB">
          <w:rPr>
            <w:rStyle w:val="Hyperlink"/>
            <w:rFonts w:hint="eastAsia"/>
            <w:rtl/>
          </w:rPr>
          <w:t>مسح</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موزه‌ها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448059500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01" w:history="1">
        <w:r w:rsidR="00B9450E" w:rsidRPr="00E243EB">
          <w:rPr>
            <w:rStyle w:val="Hyperlink"/>
            <w:rFonts w:hint="eastAsia"/>
            <w:rtl/>
          </w:rPr>
          <w:t>باب</w:t>
        </w:r>
        <w:r w:rsidR="00B9450E" w:rsidRPr="00E243EB">
          <w:rPr>
            <w:rStyle w:val="Hyperlink"/>
            <w:rtl/>
          </w:rPr>
          <w:t xml:space="preserve">(31): </w:t>
        </w:r>
        <w:r w:rsidR="00B9450E" w:rsidRPr="00E243EB">
          <w:rPr>
            <w:rStyle w:val="Hyperlink"/>
            <w:rFonts w:hint="eastAsia"/>
            <w:rtl/>
          </w:rPr>
          <w:t>مسح</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قسمت</w:t>
        </w:r>
        <w:r w:rsidR="00B9450E" w:rsidRPr="00E243EB">
          <w:rPr>
            <w:rStyle w:val="Hyperlink"/>
            <w:rtl/>
          </w:rPr>
          <w:t xml:space="preserve"> </w:t>
        </w:r>
        <w:r w:rsidR="00B9450E" w:rsidRPr="00E243EB">
          <w:rPr>
            <w:rStyle w:val="Hyperlink"/>
            <w:rFonts w:hint="eastAsia"/>
            <w:rtl/>
          </w:rPr>
          <w:t>جلو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عمامه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448059501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02" w:history="1">
        <w:r w:rsidR="00B9450E" w:rsidRPr="00E243EB">
          <w:rPr>
            <w:rStyle w:val="Hyperlink"/>
            <w:rFonts w:hint="eastAsia"/>
            <w:rtl/>
          </w:rPr>
          <w:t>باب</w:t>
        </w:r>
        <w:r w:rsidR="00B9450E" w:rsidRPr="00E243EB">
          <w:rPr>
            <w:rStyle w:val="Hyperlink"/>
            <w:rtl/>
          </w:rPr>
          <w:t xml:space="preserve">(32): </w:t>
        </w:r>
        <w:r w:rsidR="00B9450E" w:rsidRPr="00E243EB">
          <w:rPr>
            <w:rStyle w:val="Hyperlink"/>
            <w:rFonts w:hint="eastAsia"/>
            <w:rtl/>
          </w:rPr>
          <w:t>مسح</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عمامه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448059502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03" w:history="1">
        <w:r w:rsidR="00B9450E" w:rsidRPr="00E243EB">
          <w:rPr>
            <w:rStyle w:val="Hyperlink"/>
            <w:rFonts w:hint="eastAsia"/>
            <w:rtl/>
          </w:rPr>
          <w:t>باب</w:t>
        </w:r>
        <w:r w:rsidR="00B9450E" w:rsidRPr="00E243EB">
          <w:rPr>
            <w:rStyle w:val="Hyperlink"/>
            <w:rtl/>
          </w:rPr>
          <w:t xml:space="preserve">(33):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چند</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وضو</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448059503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109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04" w:history="1">
        <w:r w:rsidR="00B9450E" w:rsidRPr="00E243EB">
          <w:rPr>
            <w:rStyle w:val="Hyperlink"/>
            <w:rFonts w:hint="eastAsia"/>
            <w:rtl/>
          </w:rPr>
          <w:t>باب</w:t>
        </w:r>
        <w:r w:rsidR="00B9450E" w:rsidRPr="00E243EB">
          <w:rPr>
            <w:rStyle w:val="Hyperlink"/>
            <w:rtl/>
          </w:rPr>
          <w:t xml:space="preserve">(34): </w:t>
        </w:r>
        <w:r w:rsidR="00B9450E" w:rsidRPr="00E243EB">
          <w:rPr>
            <w:rStyle w:val="Hyperlink"/>
            <w:rFonts w:hint="eastAsia"/>
            <w:rtl/>
          </w:rPr>
          <w:t>دعا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وضو</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448059504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05" w:history="1">
        <w:r w:rsidR="00B9450E" w:rsidRPr="00E243EB">
          <w:rPr>
            <w:rStyle w:val="Hyperlink"/>
            <w:rFonts w:hint="eastAsia"/>
            <w:rtl/>
          </w:rPr>
          <w:t>باب</w:t>
        </w:r>
        <w:r w:rsidR="00B9450E" w:rsidRPr="00E243EB">
          <w:rPr>
            <w:rStyle w:val="Hyperlink"/>
            <w:rtl/>
          </w:rPr>
          <w:t xml:space="preserve">(35): </w:t>
        </w:r>
        <w:r w:rsidR="00B9450E" w:rsidRPr="00E243EB">
          <w:rPr>
            <w:rStyle w:val="Hyperlink"/>
            <w:rFonts w:hint="eastAsia"/>
            <w:rtl/>
          </w:rPr>
          <w:t>شستن</w:t>
        </w:r>
        <w:r w:rsidR="00B9450E" w:rsidRPr="00E243EB">
          <w:rPr>
            <w:rStyle w:val="Hyperlink"/>
            <w:rtl/>
          </w:rPr>
          <w:t xml:space="preserve"> </w:t>
        </w:r>
        <w:r w:rsidR="00B9450E" w:rsidRPr="00E243EB">
          <w:rPr>
            <w:rStyle w:val="Hyperlink"/>
            <w:rFonts w:hint="eastAsia"/>
            <w:rtl/>
          </w:rPr>
          <w:t>مذ</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448059505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06" w:history="1">
        <w:r w:rsidR="00B9450E" w:rsidRPr="00E243EB">
          <w:rPr>
            <w:rStyle w:val="Hyperlink"/>
            <w:rFonts w:hint="eastAsia"/>
            <w:rtl/>
          </w:rPr>
          <w:t>باب</w:t>
        </w:r>
        <w:r w:rsidR="00B9450E" w:rsidRPr="00E243EB">
          <w:rPr>
            <w:rStyle w:val="Hyperlink"/>
            <w:rtl/>
          </w:rPr>
          <w:t xml:space="preserve">(36): </w:t>
        </w:r>
        <w:r w:rsidR="00B9450E" w:rsidRPr="00E243EB">
          <w:rPr>
            <w:rStyle w:val="Hyperlink"/>
            <w:rFonts w:hint="eastAsia"/>
            <w:rtl/>
          </w:rPr>
          <w:t>خواب</w:t>
        </w:r>
        <w:r w:rsidR="00B9450E" w:rsidRPr="00E243EB">
          <w:rPr>
            <w:rStyle w:val="Hyperlink"/>
            <w:rtl/>
          </w:rPr>
          <w:t xml:space="preserve"> </w:t>
        </w:r>
        <w:r w:rsidR="00B9450E" w:rsidRPr="00E243EB">
          <w:rPr>
            <w:rStyle w:val="Hyperlink"/>
            <w:rFonts w:hint="eastAsia"/>
            <w:rtl/>
          </w:rPr>
          <w:t>نشسته،</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448059506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07" w:history="1">
        <w:r w:rsidR="00B9450E" w:rsidRPr="00E243EB">
          <w:rPr>
            <w:rStyle w:val="Hyperlink"/>
            <w:rFonts w:hint="eastAsia"/>
            <w:rtl/>
          </w:rPr>
          <w:t>باب</w:t>
        </w:r>
        <w:r w:rsidR="00B9450E" w:rsidRPr="00E243EB">
          <w:rPr>
            <w:rStyle w:val="Hyperlink"/>
            <w:rtl/>
          </w:rPr>
          <w:t xml:space="preserve">(37):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گوشت</w:t>
        </w:r>
        <w:r w:rsidR="00B9450E" w:rsidRPr="00E243EB">
          <w:rPr>
            <w:rStyle w:val="Hyperlink"/>
            <w:rtl/>
          </w:rPr>
          <w:t xml:space="preserve"> </w:t>
        </w:r>
        <w:r w:rsidR="00B9450E" w:rsidRPr="00E243EB">
          <w:rPr>
            <w:rStyle w:val="Hyperlink"/>
            <w:rFonts w:hint="eastAsia"/>
            <w:rtl/>
          </w:rPr>
          <w:t>شتر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448059507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08" w:history="1">
        <w:r w:rsidR="00B9450E" w:rsidRPr="00E243EB">
          <w:rPr>
            <w:rStyle w:val="Hyperlink"/>
            <w:rFonts w:hint="eastAsia"/>
            <w:rtl/>
          </w:rPr>
          <w:t>باب</w:t>
        </w:r>
        <w:r w:rsidR="00B9450E" w:rsidRPr="00E243EB">
          <w:rPr>
            <w:rStyle w:val="Hyperlink"/>
            <w:rtl/>
          </w:rPr>
          <w:t xml:space="preserve">(38):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آتش</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رس</w:t>
        </w:r>
        <w:r w:rsidR="00B9450E" w:rsidRPr="00E243EB">
          <w:rPr>
            <w:rStyle w:val="Hyperlink"/>
            <w:rFonts w:hint="cs"/>
            <w:rtl/>
          </w:rPr>
          <w:t>ی</w:t>
        </w:r>
        <w:r w:rsidR="00B9450E" w:rsidRPr="00E243EB">
          <w:rPr>
            <w:rStyle w:val="Hyperlink"/>
            <w:rFonts w:hint="eastAsia"/>
            <w:rtl/>
          </w:rPr>
          <w:t>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448059508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09" w:history="1">
        <w:r w:rsidR="00B9450E" w:rsidRPr="00E243EB">
          <w:rPr>
            <w:rStyle w:val="Hyperlink"/>
            <w:rFonts w:hint="eastAsia"/>
            <w:rtl/>
          </w:rPr>
          <w:t>باب</w:t>
        </w:r>
        <w:r w:rsidR="00B9450E" w:rsidRPr="00E243EB">
          <w:rPr>
            <w:rStyle w:val="Hyperlink"/>
            <w:rtl/>
          </w:rPr>
          <w:t xml:space="preserve">(39): </w:t>
        </w:r>
        <w:r w:rsidR="00B9450E" w:rsidRPr="00E243EB">
          <w:rPr>
            <w:rStyle w:val="Hyperlink"/>
            <w:rFonts w:hint="eastAsia"/>
            <w:rtl/>
          </w:rPr>
          <w:t>منسوخ</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آتش</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رس</w:t>
        </w:r>
        <w:r w:rsidR="00B9450E" w:rsidRPr="00E243EB">
          <w:rPr>
            <w:rStyle w:val="Hyperlink"/>
            <w:rFonts w:hint="cs"/>
            <w:rtl/>
          </w:rPr>
          <w:t>ی</w:t>
        </w:r>
        <w:r w:rsidR="00B9450E" w:rsidRPr="00E243EB">
          <w:rPr>
            <w:rStyle w:val="Hyperlink"/>
            <w:rFonts w:hint="eastAsia"/>
            <w:rtl/>
          </w:rPr>
          <w:t>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448059509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10" w:history="1">
        <w:r w:rsidR="00B9450E" w:rsidRPr="00E243EB">
          <w:rPr>
            <w:rStyle w:val="Hyperlink"/>
            <w:rFonts w:hint="eastAsia"/>
            <w:rtl/>
          </w:rPr>
          <w:t>باب</w:t>
        </w:r>
        <w:r w:rsidR="00B9450E" w:rsidRPr="00E243EB">
          <w:rPr>
            <w:rStyle w:val="Hyperlink"/>
            <w:rtl/>
          </w:rPr>
          <w:t xml:space="preserve">(40):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گمان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448059510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112</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511" w:history="1">
        <w:r w:rsidR="00B9450E" w:rsidRPr="00E243EB">
          <w:rPr>
            <w:rStyle w:val="Hyperlink"/>
            <w:rtl/>
            <w:lang w:bidi="fa-IR"/>
          </w:rPr>
          <w:t>3</w:t>
        </w:r>
        <w:r w:rsidR="00B9450E" w:rsidRPr="00E243EB">
          <w:rPr>
            <w:rStyle w:val="Hyperlink"/>
            <w:lang w:bidi="fa-IR"/>
          </w:rPr>
          <w:t>-</w:t>
        </w:r>
        <w:r w:rsidR="00B9450E" w:rsidRPr="00E243EB">
          <w:rPr>
            <w:rStyle w:val="Hyperlink"/>
            <w:rtl/>
            <w:lang w:bidi="fa-IR"/>
          </w:rPr>
          <w:t xml:space="preserve"> </w:t>
        </w:r>
        <w:r w:rsidR="00B9450E" w:rsidRPr="00E243EB">
          <w:rPr>
            <w:rStyle w:val="Hyperlink"/>
            <w:rFonts w:hint="eastAsia"/>
            <w:rtl/>
            <w:lang w:bidi="fa-IR"/>
          </w:rPr>
          <w:t>كتاب</w:t>
        </w:r>
        <w:r w:rsidR="00B9450E" w:rsidRPr="00E243EB">
          <w:rPr>
            <w:rStyle w:val="Hyperlink"/>
            <w:rtl/>
            <w:lang w:bidi="fa-IR"/>
          </w:rPr>
          <w:t xml:space="preserve"> </w:t>
        </w:r>
        <w:r w:rsidR="00B9450E" w:rsidRPr="00E243EB">
          <w:rPr>
            <w:rStyle w:val="Hyperlink"/>
            <w:rFonts w:hint="eastAsia"/>
            <w:rtl/>
            <w:lang w:bidi="fa-IR"/>
          </w:rPr>
          <w:t>غسل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448059511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113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12" w:history="1">
        <w:r w:rsidR="00B9450E" w:rsidRPr="00E243EB">
          <w:rPr>
            <w:rStyle w:val="Hyperlink"/>
            <w:rFonts w:hint="eastAsia"/>
            <w:rtl/>
          </w:rPr>
          <w:t>باب</w:t>
        </w:r>
        <w:r w:rsidR="00B9450E" w:rsidRPr="00E243EB">
          <w:rPr>
            <w:rStyle w:val="Hyperlink"/>
            <w:rtl/>
          </w:rPr>
          <w:t xml:space="preserve">(1):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واجب</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مرد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همبستر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eastAsia"/>
            <w:rtl/>
          </w:rPr>
          <w:t>اما</w:t>
        </w:r>
        <w:r w:rsidR="00B9450E" w:rsidRPr="00E243EB">
          <w:rPr>
            <w:rStyle w:val="Hyperlink"/>
            <w:rtl/>
          </w:rPr>
          <w:t xml:space="preserve"> </w:t>
        </w:r>
        <w:r w:rsidR="00B9450E" w:rsidRPr="00E243EB">
          <w:rPr>
            <w:rStyle w:val="Hyperlink"/>
            <w:rFonts w:hint="eastAsia"/>
            <w:rtl/>
          </w:rPr>
          <w:t>انزال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صورت</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Pr>
          <w:t>‌</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448059512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13" w:history="1">
        <w:r w:rsidR="00B9450E" w:rsidRPr="00E243EB">
          <w:rPr>
            <w:rStyle w:val="Hyperlink"/>
            <w:rFonts w:hint="eastAsia"/>
            <w:rtl/>
          </w:rPr>
          <w:t>باب</w:t>
        </w:r>
        <w:r w:rsidR="00B9450E" w:rsidRPr="00E243EB">
          <w:rPr>
            <w:rStyle w:val="Hyperlink"/>
            <w:rtl/>
          </w:rPr>
          <w:t xml:space="preserve">(2): </w:t>
        </w:r>
        <w:r w:rsidR="00B9450E" w:rsidRPr="00E243EB">
          <w:rPr>
            <w:rStyle w:val="Hyperlink"/>
            <w:rFonts w:hint="eastAsia"/>
            <w:rtl/>
          </w:rPr>
          <w:t>منسوخ</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قبل</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دانست</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تماس</w:t>
        </w:r>
        <w:r w:rsidR="00B9450E" w:rsidRPr="00E243EB">
          <w:rPr>
            <w:rStyle w:val="Hyperlink"/>
            <w:vertAlign w:val="superscript"/>
            <w:rtl/>
          </w:rPr>
          <w:t>()</w:t>
        </w:r>
        <w:r w:rsidR="00B9450E" w:rsidRPr="00E243EB">
          <w:rPr>
            <w:rStyle w:val="Hyperlink"/>
            <w:rtl/>
          </w:rPr>
          <w:t xml:space="preserve"> </w:t>
        </w:r>
        <w:r w:rsidR="00B9450E" w:rsidRPr="00E243EB">
          <w:rPr>
            <w:rStyle w:val="Hyperlink"/>
            <w:rFonts w:hint="eastAsia"/>
            <w:rtl/>
          </w:rPr>
          <w:t>آله‌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تناسل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مرد</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واجب</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448059513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14" w:history="1">
        <w:r w:rsidR="00B9450E" w:rsidRPr="00E243EB">
          <w:rPr>
            <w:rStyle w:val="Hyperlink"/>
            <w:rFonts w:hint="eastAsia"/>
            <w:rtl/>
          </w:rPr>
          <w:t>باب</w:t>
        </w:r>
        <w:r w:rsidR="00B9450E" w:rsidRPr="00E243EB">
          <w:rPr>
            <w:rStyle w:val="Hyperlink"/>
            <w:rtl/>
          </w:rPr>
          <w:t xml:space="preserve">(3): </w:t>
        </w:r>
        <w:r w:rsidR="00B9450E" w:rsidRPr="00E243EB">
          <w:rPr>
            <w:rStyle w:val="Hyperlink"/>
            <w:rFonts w:hint="eastAsia"/>
            <w:rtl/>
          </w:rPr>
          <w:t>درباره</w:t>
        </w:r>
        <w:r w:rsidR="00B9450E" w:rsidRPr="00E243EB">
          <w:rPr>
            <w:rStyle w:val="Hyperlink"/>
            <w:rFonts w:hint="eastAsia"/>
          </w:rPr>
          <w:t>‌</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مانند</w:t>
        </w:r>
        <w:r w:rsidR="00B9450E" w:rsidRPr="00E243EB">
          <w:rPr>
            <w:rStyle w:val="Hyperlink"/>
            <w:rtl/>
          </w:rPr>
          <w:t xml:space="preserve"> </w:t>
        </w:r>
        <w:r w:rsidR="00B9450E" w:rsidRPr="00E243EB">
          <w:rPr>
            <w:rStyle w:val="Hyperlink"/>
            <w:rFonts w:hint="eastAsia"/>
            <w:rtl/>
          </w:rPr>
          <w:t>خواب</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مرد،</w:t>
        </w:r>
        <w:r w:rsidR="00B9450E" w:rsidRPr="00E243EB">
          <w:rPr>
            <w:rStyle w:val="Hyperlink"/>
            <w:rtl/>
          </w:rPr>
          <w:t xml:space="preserve"> </w:t>
        </w:r>
        <w:r w:rsidR="00B9450E" w:rsidRPr="00E243EB">
          <w:rPr>
            <w:rStyle w:val="Hyperlink"/>
            <w:rFonts w:hint="eastAsia"/>
            <w:rtl/>
          </w:rPr>
          <w:t>خواب</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ند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448059514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15" w:history="1">
        <w:r w:rsidR="00B9450E" w:rsidRPr="00E243EB">
          <w:rPr>
            <w:rStyle w:val="Hyperlink"/>
            <w:rFonts w:hint="eastAsia"/>
            <w:rtl/>
          </w:rPr>
          <w:t>باب</w:t>
        </w:r>
        <w:r w:rsidR="00B9450E" w:rsidRPr="00E243EB">
          <w:rPr>
            <w:rStyle w:val="Hyperlink"/>
            <w:rtl/>
          </w:rPr>
          <w:t xml:space="preserve">(4): </w:t>
        </w:r>
        <w:r w:rsidR="00B9450E" w:rsidRPr="00E243EB">
          <w:rPr>
            <w:rStyle w:val="Hyperlink"/>
            <w:rFonts w:hint="eastAsia"/>
            <w:rtl/>
          </w:rPr>
          <w:t>چگونگ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جنابت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448059515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16" w:history="1">
        <w:r w:rsidR="00B9450E" w:rsidRPr="00E243EB">
          <w:rPr>
            <w:rStyle w:val="Hyperlink"/>
            <w:rFonts w:hint="eastAsia"/>
            <w:rtl/>
          </w:rPr>
          <w:t>باب</w:t>
        </w:r>
        <w:r w:rsidR="00B9450E" w:rsidRPr="00E243EB">
          <w:rPr>
            <w:rStyle w:val="Hyperlink"/>
            <w:rtl/>
          </w:rPr>
          <w:t xml:space="preserve">(5): </w:t>
        </w:r>
        <w:r w:rsidR="00B9450E" w:rsidRPr="00E243EB">
          <w:rPr>
            <w:rStyle w:val="Hyperlink"/>
            <w:rFonts w:hint="eastAsia"/>
            <w:rtl/>
          </w:rPr>
          <w:t>مقدار</w:t>
        </w:r>
        <w:r w:rsidR="00B9450E" w:rsidRPr="00E243EB">
          <w:rPr>
            <w:rStyle w:val="Hyperlink"/>
            <w:rtl/>
          </w:rPr>
          <w:t xml:space="preserve"> </w:t>
        </w:r>
        <w:r w:rsidR="00B9450E" w:rsidRPr="00E243EB">
          <w:rPr>
            <w:rStyle w:val="Hyperlink"/>
            <w:rFonts w:hint="eastAsia"/>
            <w:rtl/>
          </w:rPr>
          <w:t>آب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جنابت</w:t>
        </w:r>
        <w:r w:rsidR="00B9450E" w:rsidRPr="00E243EB">
          <w:rPr>
            <w:rStyle w:val="Hyperlink"/>
            <w:rtl/>
          </w:rPr>
          <w:t xml:space="preserve"> </w:t>
        </w:r>
        <w:r w:rsidR="00B9450E" w:rsidRPr="00E243EB">
          <w:rPr>
            <w:rStyle w:val="Hyperlink"/>
            <w:rFonts w:hint="eastAsia"/>
            <w:rtl/>
          </w:rPr>
          <w:t>استفاده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448059516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17" w:history="1">
        <w:r w:rsidR="00B9450E" w:rsidRPr="00E243EB">
          <w:rPr>
            <w:rStyle w:val="Hyperlink"/>
            <w:rFonts w:hint="eastAsia"/>
            <w:rtl/>
          </w:rPr>
          <w:t>باب</w:t>
        </w:r>
        <w:r w:rsidR="00B9450E" w:rsidRPr="00E243EB">
          <w:rPr>
            <w:rStyle w:val="Hyperlink"/>
            <w:rtl/>
          </w:rPr>
          <w:t xml:space="preserve">(6): </w:t>
        </w:r>
        <w:r w:rsidR="00B9450E" w:rsidRPr="00E243EB">
          <w:rPr>
            <w:rStyle w:val="Hyperlink"/>
            <w:rFonts w:hint="eastAsia"/>
            <w:rtl/>
          </w:rPr>
          <w:t>پنهان</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کننده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پارچه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448059517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18" w:history="1">
        <w:r w:rsidR="00B9450E" w:rsidRPr="00E243EB">
          <w:rPr>
            <w:rStyle w:val="Hyperlink"/>
            <w:rFonts w:hint="eastAsia"/>
            <w:rtl/>
          </w:rPr>
          <w:t>باب</w:t>
        </w:r>
        <w:r w:rsidR="00B9450E" w:rsidRPr="00E243EB">
          <w:rPr>
            <w:rStyle w:val="Hyperlink"/>
            <w:rtl/>
          </w:rPr>
          <w:t xml:space="preserve">(7): </w:t>
        </w:r>
        <w:r w:rsidR="00B9450E" w:rsidRPr="00E243EB">
          <w:rPr>
            <w:rStyle w:val="Hyperlink"/>
            <w:rFonts w:hint="eastAsia"/>
            <w:rtl/>
          </w:rPr>
          <w:t>تنها</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مرد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جنابت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رعا</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ستر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448059518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19" w:history="1">
        <w:r w:rsidR="00B9450E" w:rsidRPr="00E243EB">
          <w:rPr>
            <w:rStyle w:val="Hyperlink"/>
            <w:rFonts w:hint="eastAsia"/>
            <w:rtl/>
          </w:rPr>
          <w:t>باب</w:t>
        </w:r>
        <w:r w:rsidR="00B9450E" w:rsidRPr="00E243EB">
          <w:rPr>
            <w:rStyle w:val="Hyperlink"/>
            <w:rtl/>
          </w:rPr>
          <w:t xml:space="preserve">(8):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نگاه</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عورت</w:t>
        </w:r>
        <w:r w:rsidR="00B9450E" w:rsidRPr="00E243EB">
          <w:rPr>
            <w:rStyle w:val="Hyperlink"/>
            <w:rtl/>
          </w:rPr>
          <w:t xml:space="preserve"> </w:t>
        </w:r>
        <w:r w:rsidR="00B9450E" w:rsidRPr="00E243EB">
          <w:rPr>
            <w:rStyle w:val="Hyperlink"/>
            <w:rFonts w:hint="eastAsia"/>
            <w:rtl/>
          </w:rPr>
          <w:t>مرد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زن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448059519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20" w:history="1">
        <w:r w:rsidR="00B9450E" w:rsidRPr="00E243EB">
          <w:rPr>
            <w:rStyle w:val="Hyperlink"/>
            <w:rFonts w:hint="eastAsia"/>
            <w:rtl/>
          </w:rPr>
          <w:t>باب</w:t>
        </w:r>
        <w:r w:rsidR="00B9450E" w:rsidRPr="00E243EB">
          <w:rPr>
            <w:rStyle w:val="Hyperlink"/>
            <w:rtl/>
          </w:rPr>
          <w:t xml:space="preserve">(9):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رعا</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ستر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پوشش</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انسان،</w:t>
        </w:r>
        <w:r w:rsidR="00B9450E" w:rsidRPr="00E243EB">
          <w:rPr>
            <w:rStyle w:val="Hyperlink"/>
            <w:rtl/>
          </w:rPr>
          <w:t xml:space="preserve"> </w:t>
        </w:r>
        <w:r w:rsidR="00B9450E" w:rsidRPr="00E243EB">
          <w:rPr>
            <w:rStyle w:val="Hyperlink"/>
            <w:rFonts w:hint="eastAsia"/>
            <w:rtl/>
          </w:rPr>
          <w:t>عر</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ده</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448059520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21" w:history="1">
        <w:r w:rsidR="00B9450E" w:rsidRPr="00E243EB">
          <w:rPr>
            <w:rStyle w:val="Hyperlink"/>
            <w:rFonts w:hint="eastAsia"/>
            <w:rtl/>
          </w:rPr>
          <w:t>باب</w:t>
        </w:r>
        <w:r w:rsidR="00B9450E" w:rsidRPr="00E243EB">
          <w:rPr>
            <w:rStyle w:val="Hyperlink"/>
            <w:rtl/>
          </w:rPr>
          <w:t xml:space="preserve">(10):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جنابت</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شوهر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ظرف</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448059521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22" w:history="1">
        <w:r w:rsidR="00B9450E" w:rsidRPr="00E243EB">
          <w:rPr>
            <w:rStyle w:val="Hyperlink"/>
            <w:rFonts w:hint="eastAsia"/>
            <w:rtl/>
          </w:rPr>
          <w:t>باب</w:t>
        </w:r>
        <w:r w:rsidR="00B9450E" w:rsidRPr="00E243EB">
          <w:rPr>
            <w:rStyle w:val="Hyperlink"/>
            <w:rtl/>
          </w:rPr>
          <w:t xml:space="preserve">(11): </w:t>
        </w:r>
        <w:r w:rsidR="00B9450E" w:rsidRPr="00E243EB">
          <w:rPr>
            <w:rStyle w:val="Hyperlink"/>
            <w:rFonts w:hint="eastAsia"/>
            <w:rtl/>
          </w:rPr>
          <w:t>شخص</w:t>
        </w:r>
        <w:r w:rsidR="00B9450E" w:rsidRPr="00E243EB">
          <w:rPr>
            <w:rStyle w:val="Hyperlink"/>
            <w:rtl/>
          </w:rPr>
          <w:t xml:space="preserve"> </w:t>
        </w:r>
        <w:r w:rsidR="00B9450E" w:rsidRPr="00E243EB">
          <w:rPr>
            <w:rStyle w:val="Hyperlink"/>
            <w:rFonts w:hint="eastAsia"/>
            <w:rtl/>
          </w:rPr>
          <w:t>جنب</w:t>
        </w:r>
        <w:r w:rsidR="00B9450E" w:rsidRPr="00E243EB">
          <w:rPr>
            <w:rStyle w:val="Hyperlink"/>
            <w:rtl/>
          </w:rPr>
          <w:t xml:space="preserve">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خواست</w:t>
        </w:r>
        <w:r w:rsidR="00B9450E" w:rsidRPr="00E243EB">
          <w:rPr>
            <w:rStyle w:val="Hyperlink"/>
            <w:rtl/>
          </w:rPr>
          <w:t xml:space="preserve"> </w:t>
        </w:r>
        <w:r w:rsidR="00B9450E" w:rsidRPr="00E243EB">
          <w:rPr>
            <w:rStyle w:val="Hyperlink"/>
            <w:rFonts w:hint="eastAsia"/>
            <w:rtl/>
          </w:rPr>
          <w:t>بخورد</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بخوابد،</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بگ</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448059522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23" w:history="1">
        <w:r w:rsidR="00B9450E" w:rsidRPr="00E243EB">
          <w:rPr>
            <w:rStyle w:val="Hyperlink"/>
            <w:rFonts w:hint="eastAsia"/>
            <w:rtl/>
          </w:rPr>
          <w:t>باب</w:t>
        </w:r>
        <w:r w:rsidR="00B9450E" w:rsidRPr="00E243EB">
          <w:rPr>
            <w:rStyle w:val="Hyperlink"/>
            <w:rtl/>
          </w:rPr>
          <w:t xml:space="preserve">(12): </w:t>
        </w:r>
        <w:r w:rsidR="00B9450E" w:rsidRPr="00E243EB">
          <w:rPr>
            <w:rStyle w:val="Hyperlink"/>
            <w:rFonts w:hint="eastAsia"/>
            <w:rtl/>
          </w:rPr>
          <w:t>خواب</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جنب</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نمودن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448059523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24" w:history="1">
        <w:r w:rsidR="00B9450E" w:rsidRPr="00E243EB">
          <w:rPr>
            <w:rStyle w:val="Hyperlink"/>
            <w:rFonts w:hint="eastAsia"/>
            <w:rtl/>
          </w:rPr>
          <w:t>باب</w:t>
        </w:r>
        <w:r w:rsidR="00B9450E" w:rsidRPr="00E243EB">
          <w:rPr>
            <w:rStyle w:val="Hyperlink"/>
            <w:rtl/>
          </w:rPr>
          <w:t xml:space="preserve">(13): </w:t>
        </w:r>
        <w:r w:rsidR="00B9450E" w:rsidRPr="00E243EB">
          <w:rPr>
            <w:rStyle w:val="Hyperlink"/>
            <w:rFonts w:hint="eastAsia"/>
            <w:rtl/>
          </w:rPr>
          <w:t>اگر</w:t>
        </w:r>
        <w:r w:rsidR="00B9450E" w:rsidRPr="00E243EB">
          <w:rPr>
            <w:rStyle w:val="Hyperlink"/>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همبستر</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خواست</w:t>
        </w:r>
        <w:r w:rsidR="00B9450E" w:rsidRPr="00E243EB">
          <w:rPr>
            <w:rStyle w:val="Hyperlink"/>
            <w:rtl/>
          </w:rPr>
          <w:t xml:space="preserve"> </w:t>
        </w:r>
        <w:r w:rsidR="00B9450E" w:rsidRPr="00E243EB">
          <w:rPr>
            <w:rStyle w:val="Hyperlink"/>
            <w:rFonts w:hint="eastAsia"/>
            <w:rtl/>
          </w:rPr>
          <w:t>دوباره</w:t>
        </w:r>
        <w:r w:rsidR="00B9450E" w:rsidRPr="00E243EB">
          <w:rPr>
            <w:rStyle w:val="Hyperlink"/>
            <w:rtl/>
          </w:rPr>
          <w:t xml:space="preserve"> </w:t>
        </w:r>
        <w:r w:rsidR="00B9450E" w:rsidRPr="00E243EB">
          <w:rPr>
            <w:rStyle w:val="Hyperlink"/>
            <w:rFonts w:hint="eastAsia"/>
            <w:rtl/>
          </w:rPr>
          <w:t>همبستر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بگ</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448059524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25" w:history="1">
        <w:r w:rsidR="00B9450E" w:rsidRPr="00E243EB">
          <w:rPr>
            <w:rStyle w:val="Hyperlink"/>
            <w:rFonts w:hint="eastAsia"/>
            <w:rtl/>
          </w:rPr>
          <w:t>باب</w:t>
        </w:r>
        <w:r w:rsidR="00B9450E" w:rsidRPr="00E243EB">
          <w:rPr>
            <w:rStyle w:val="Hyperlink"/>
            <w:rtl/>
          </w:rPr>
          <w:t xml:space="preserve">(14): </w:t>
        </w:r>
        <w:r w:rsidR="00B9450E" w:rsidRPr="00E243EB">
          <w:rPr>
            <w:rStyle w:val="Hyperlink"/>
            <w:rFonts w:hint="eastAsia"/>
            <w:rtl/>
          </w:rPr>
          <w:t>ت</w:t>
        </w:r>
        <w:r w:rsidR="00B9450E" w:rsidRPr="00E243EB">
          <w:rPr>
            <w:rStyle w:val="Hyperlink"/>
            <w:rFonts w:hint="cs"/>
            <w:rtl/>
          </w:rPr>
          <w:t>ی</w:t>
        </w:r>
        <w:r w:rsidR="00B9450E" w:rsidRPr="00E243EB">
          <w:rPr>
            <w:rStyle w:val="Hyperlink"/>
            <w:rFonts w:hint="eastAsia"/>
            <w:rtl/>
          </w:rPr>
          <w:t>مم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448059525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26" w:history="1">
        <w:r w:rsidR="00B9450E" w:rsidRPr="00E243EB">
          <w:rPr>
            <w:rStyle w:val="Hyperlink"/>
            <w:rFonts w:hint="eastAsia"/>
            <w:rtl/>
          </w:rPr>
          <w:t>باب</w:t>
        </w:r>
        <w:r w:rsidR="00B9450E" w:rsidRPr="00E243EB">
          <w:rPr>
            <w:rStyle w:val="Hyperlink"/>
            <w:rtl/>
          </w:rPr>
          <w:t xml:space="preserve">(15): </w:t>
        </w:r>
        <w:r w:rsidR="00B9450E" w:rsidRPr="00E243EB">
          <w:rPr>
            <w:rStyle w:val="Hyperlink"/>
            <w:rFonts w:hint="eastAsia"/>
            <w:rtl/>
          </w:rPr>
          <w:t>ت</w:t>
        </w:r>
        <w:r w:rsidR="00B9450E" w:rsidRPr="00E243EB">
          <w:rPr>
            <w:rStyle w:val="Hyperlink"/>
            <w:rFonts w:hint="cs"/>
            <w:rtl/>
          </w:rPr>
          <w:t>ی</w:t>
        </w:r>
        <w:r w:rsidR="00B9450E" w:rsidRPr="00E243EB">
          <w:rPr>
            <w:rStyle w:val="Hyperlink"/>
            <w:rFonts w:hint="eastAsia"/>
            <w:rtl/>
          </w:rPr>
          <w:t>مم</w:t>
        </w:r>
        <w:r w:rsidR="00B9450E" w:rsidRPr="00E243EB">
          <w:rPr>
            <w:rStyle w:val="Hyperlink"/>
            <w:rtl/>
          </w:rPr>
          <w:t xml:space="preserve"> </w:t>
        </w:r>
        <w:r w:rsidR="00B9450E" w:rsidRPr="00E243EB">
          <w:rPr>
            <w:rStyle w:val="Hyperlink"/>
            <w:rFonts w:hint="eastAsia"/>
            <w:rtl/>
          </w:rPr>
          <w:t>جنب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448059526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27" w:history="1">
        <w:r w:rsidR="00B9450E" w:rsidRPr="00E243EB">
          <w:rPr>
            <w:rStyle w:val="Hyperlink"/>
            <w:rFonts w:hint="eastAsia"/>
            <w:rtl/>
          </w:rPr>
          <w:t>باب</w:t>
        </w:r>
        <w:r w:rsidR="00B9450E" w:rsidRPr="00E243EB">
          <w:rPr>
            <w:rStyle w:val="Hyperlink"/>
            <w:rtl/>
          </w:rPr>
          <w:t xml:space="preserve">(16): </w:t>
        </w:r>
        <w:r w:rsidR="00B9450E" w:rsidRPr="00E243EB">
          <w:rPr>
            <w:rStyle w:val="Hyperlink"/>
            <w:rFonts w:hint="eastAsia"/>
            <w:rtl/>
          </w:rPr>
          <w:t>ت</w:t>
        </w:r>
        <w:r w:rsidR="00B9450E" w:rsidRPr="00E243EB">
          <w:rPr>
            <w:rStyle w:val="Hyperlink"/>
            <w:rFonts w:hint="cs"/>
            <w:rtl/>
          </w:rPr>
          <w:t>ی</w:t>
        </w:r>
        <w:r w:rsidR="00B9450E" w:rsidRPr="00E243EB">
          <w:rPr>
            <w:rStyle w:val="Hyperlink"/>
            <w:rFonts w:hint="eastAsia"/>
            <w:rtl/>
          </w:rPr>
          <w:t>مم</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جواب</w:t>
        </w:r>
        <w:r w:rsidR="00B9450E" w:rsidRPr="00E243EB">
          <w:rPr>
            <w:rStyle w:val="Hyperlink"/>
            <w:rtl/>
          </w:rPr>
          <w:t xml:space="preserve"> </w:t>
        </w:r>
        <w:r w:rsidR="00B9450E" w:rsidRPr="00E243EB">
          <w:rPr>
            <w:rStyle w:val="Hyperlink"/>
            <w:rFonts w:hint="eastAsia"/>
            <w:rtl/>
          </w:rPr>
          <w:t>سلام</w:t>
        </w:r>
        <w:r w:rsidR="00B9450E" w:rsidRPr="00E243EB">
          <w:rPr>
            <w:rStyle w:val="Hyperlink"/>
            <w:rtl/>
          </w:rPr>
          <w:t xml:space="preserve"> </w:t>
        </w:r>
        <w:r w:rsidR="00B9450E" w:rsidRPr="00E243EB">
          <w:rPr>
            <w:rStyle w:val="Hyperlink"/>
            <w:rFonts w:hint="eastAsia"/>
            <w:rtl/>
          </w:rPr>
          <w:t>گفتن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448059527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28" w:history="1">
        <w:r w:rsidR="00B9450E" w:rsidRPr="00E243EB">
          <w:rPr>
            <w:rStyle w:val="Hyperlink"/>
            <w:rFonts w:hint="eastAsia"/>
            <w:rtl/>
          </w:rPr>
          <w:t>باب</w:t>
        </w:r>
        <w:r w:rsidR="00B9450E" w:rsidRPr="00E243EB">
          <w:rPr>
            <w:rStyle w:val="Hyperlink"/>
            <w:rtl/>
          </w:rPr>
          <w:t xml:space="preserve">(17): </w:t>
        </w:r>
        <w:r w:rsidR="00B9450E" w:rsidRPr="00E243EB">
          <w:rPr>
            <w:rStyle w:val="Hyperlink"/>
            <w:rFonts w:hint="eastAsia"/>
            <w:rtl/>
          </w:rPr>
          <w:t>مؤمن</w:t>
        </w:r>
        <w:r w:rsidR="00B9450E" w:rsidRPr="00E243EB">
          <w:rPr>
            <w:rStyle w:val="Hyperlink"/>
            <w:rtl/>
          </w:rPr>
          <w:t xml:space="preserve"> </w:t>
        </w:r>
        <w:r w:rsidR="00B9450E" w:rsidRPr="00E243EB">
          <w:rPr>
            <w:rStyle w:val="Hyperlink"/>
            <w:rFonts w:hint="eastAsia"/>
            <w:rtl/>
          </w:rPr>
          <w:t>نجس</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448059528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29" w:history="1">
        <w:r w:rsidR="00B9450E" w:rsidRPr="00E243EB">
          <w:rPr>
            <w:rStyle w:val="Hyperlink"/>
            <w:rFonts w:hint="eastAsia"/>
            <w:rtl/>
          </w:rPr>
          <w:t>باب</w:t>
        </w:r>
        <w:r w:rsidR="00B9450E" w:rsidRPr="00E243EB">
          <w:rPr>
            <w:rStyle w:val="Hyperlink"/>
            <w:rtl/>
          </w:rPr>
          <w:t xml:space="preserve">(18): </w:t>
        </w:r>
        <w:r w:rsidR="00B9450E" w:rsidRPr="00E243EB">
          <w:rPr>
            <w:rStyle w:val="Hyperlink"/>
            <w:rFonts w:hint="eastAsia"/>
            <w:rtl/>
          </w:rPr>
          <w:t>ذکر</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حالت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448059529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30" w:history="1">
        <w:r w:rsidR="00B9450E" w:rsidRPr="00E243EB">
          <w:rPr>
            <w:rStyle w:val="Hyperlink"/>
            <w:rFonts w:hint="eastAsia"/>
            <w:rtl/>
          </w:rPr>
          <w:t>باب</w:t>
        </w:r>
        <w:r w:rsidR="00B9450E" w:rsidRPr="00E243EB">
          <w:rPr>
            <w:rStyle w:val="Hyperlink"/>
            <w:rtl/>
          </w:rPr>
          <w:t xml:space="preserve">(19): </w:t>
        </w:r>
        <w:r w:rsidR="00B9450E" w:rsidRPr="00E243EB">
          <w:rPr>
            <w:rStyle w:val="Hyperlink"/>
            <w:rFonts w:hint="eastAsia"/>
            <w:rtl/>
          </w:rPr>
          <w:t>انسان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تواند</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وضو،</w:t>
        </w:r>
        <w:r w:rsidR="00B9450E" w:rsidRPr="00E243EB">
          <w:rPr>
            <w:rStyle w:val="Hyperlink"/>
            <w:rtl/>
          </w:rPr>
          <w:t xml:space="preserve"> </w:t>
        </w:r>
        <w:r w:rsidR="00B9450E" w:rsidRPr="00E243EB">
          <w:rPr>
            <w:rStyle w:val="Hyperlink"/>
            <w:rFonts w:hint="eastAsia"/>
            <w:rtl/>
          </w:rPr>
          <w:t>غذا</w:t>
        </w:r>
        <w:r w:rsidR="00B9450E" w:rsidRPr="00E243EB">
          <w:rPr>
            <w:rStyle w:val="Hyperlink"/>
            <w:rtl/>
          </w:rPr>
          <w:t xml:space="preserve"> </w:t>
        </w:r>
        <w:r w:rsidR="00B9450E" w:rsidRPr="00E243EB">
          <w:rPr>
            <w:rStyle w:val="Hyperlink"/>
            <w:rFonts w:hint="eastAsia"/>
            <w:rtl/>
          </w:rPr>
          <w:t>بخورد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448059530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123</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531" w:history="1">
        <w:r w:rsidR="00B9450E" w:rsidRPr="00E243EB">
          <w:rPr>
            <w:rStyle w:val="Hyperlink"/>
            <w:rtl/>
            <w:lang w:bidi="fa-IR"/>
          </w:rPr>
          <w:t xml:space="preserve">4- </w:t>
        </w:r>
        <w:r w:rsidR="00B9450E" w:rsidRPr="00E243EB">
          <w:rPr>
            <w:rStyle w:val="Hyperlink"/>
            <w:rFonts w:hint="eastAsia"/>
            <w:rtl/>
            <w:lang w:bidi="fa-IR"/>
          </w:rPr>
          <w:t>كتاب</w:t>
        </w:r>
        <w:r w:rsidR="00B9450E" w:rsidRPr="00E243EB">
          <w:rPr>
            <w:rStyle w:val="Hyperlink"/>
            <w:rtl/>
            <w:lang w:bidi="fa-IR"/>
          </w:rPr>
          <w:t xml:space="preserve"> </w:t>
        </w:r>
        <w:r w:rsidR="00B9450E" w:rsidRPr="00E243EB">
          <w:rPr>
            <w:rStyle w:val="Hyperlink"/>
            <w:rFonts w:hint="eastAsia"/>
            <w:rtl/>
            <w:lang w:bidi="fa-IR"/>
          </w:rPr>
          <w:t>قاعدگ</w:t>
        </w:r>
        <w:r w:rsidR="00B9450E" w:rsidRPr="00E243EB">
          <w:rPr>
            <w:rStyle w:val="Hyperlink"/>
            <w:rFonts w:hint="cs"/>
            <w:rtl/>
            <w:lang w:bidi="fa-IR"/>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448059531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125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32" w:history="1">
        <w:r w:rsidR="00B9450E" w:rsidRPr="00E243EB">
          <w:rPr>
            <w:rStyle w:val="Hyperlink"/>
            <w:rFonts w:hint="eastAsia"/>
            <w:rtl/>
          </w:rPr>
          <w:t>باب</w:t>
        </w:r>
        <w:r w:rsidR="00B9450E" w:rsidRPr="00E243EB">
          <w:rPr>
            <w:rStyle w:val="Hyperlink"/>
            <w:rtl/>
          </w:rPr>
          <w:t xml:space="preserve">(1):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w:t>
        </w:r>
        <w:r w:rsidR="00B9450E" w:rsidRPr="00E243EB">
          <w:rPr>
            <w:rStyle w:val="Hyperlink"/>
            <w:rFonts w:hint="cs"/>
            <w:rtl/>
          </w:rPr>
          <w:t>ی</w:t>
        </w:r>
        <w:r w:rsidR="00B9450E" w:rsidRPr="00E243EB">
          <w:rPr>
            <w:rStyle w:val="Hyperlink"/>
            <w:rFonts w:hint="eastAsia"/>
            <w:rtl/>
          </w:rPr>
          <w:t>ه‌</w:t>
        </w:r>
        <w:r w:rsidR="00B9450E" w:rsidRPr="00E243EB">
          <w:rPr>
            <w:rStyle w:val="Hyperlink"/>
            <w:rFonts w:hint="cs"/>
            <w:rtl/>
          </w:rPr>
          <w:t>ی‌</w:t>
        </w:r>
        <w:r w:rsidR="00B9450E" w:rsidRPr="00E243EB">
          <w:rPr>
            <w:rStyle w:val="Hyperlink"/>
            <w:rtl/>
          </w:rPr>
          <w:t xml:space="preserve"> </w:t>
        </w:r>
        <w:r w:rsidR="00B9450E" w:rsidRPr="00E243EB">
          <w:rPr>
            <w:rStyle w:val="Hyperlink"/>
            <w:rFonts w:cs="CTraditional Arabic"/>
            <w:rtl/>
          </w:rPr>
          <w:t>+</w:t>
        </w:r>
        <w:r w:rsidR="00B9450E" w:rsidRPr="00E243EB">
          <w:rPr>
            <w:rStyle w:val="Hyperlink"/>
            <w:rFonts w:ascii="KFGQPC Uthmanic Script HAFS" w:hAnsi="KFGQPC Uthmanic Script HAFS" w:cs="KFGQPC Uthmanic Script HAFS" w:hint="eastAsia"/>
            <w:rtl/>
          </w:rPr>
          <w:t>وَيَسۡ‍َٔلُونَكَ</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عَنِ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لۡمَحِيضِۖ</w:t>
        </w:r>
        <w:r w:rsidR="00B9450E" w:rsidRPr="00E243EB">
          <w:rPr>
            <w:rStyle w:val="Hyperlink"/>
            <w:rFonts w:cs="CTraditional Arabic"/>
            <w:rtl/>
          </w:rPr>
          <w:t>_</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تو</w:t>
        </w:r>
        <w:r w:rsidR="00B9450E" w:rsidRPr="00E243EB">
          <w:rPr>
            <w:rStyle w:val="Hyperlink"/>
            <w:rtl/>
          </w:rPr>
          <w:t xml:space="preserve">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قاعدگ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پرسند</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448059532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33" w:history="1">
        <w:r w:rsidR="00B9450E" w:rsidRPr="00E243EB">
          <w:rPr>
            <w:rStyle w:val="Hyperlink"/>
            <w:rFonts w:hint="eastAsia"/>
            <w:rtl/>
          </w:rPr>
          <w:t>باب</w:t>
        </w:r>
        <w:r w:rsidR="00B9450E" w:rsidRPr="00E243EB">
          <w:rPr>
            <w:rStyle w:val="Hyperlink"/>
            <w:rtl/>
          </w:rPr>
          <w:t xml:space="preserve">(2): </w:t>
        </w:r>
        <w:r w:rsidR="00B9450E" w:rsidRPr="00E243EB">
          <w:rPr>
            <w:rStyle w:val="Hyperlink"/>
            <w:rFonts w:hint="eastAsia"/>
            <w:rtl/>
          </w:rPr>
          <w:t>ک</w:t>
        </w:r>
        <w:r w:rsidR="00B9450E" w:rsidRPr="00E243EB">
          <w:rPr>
            <w:rStyle w:val="Hyperlink"/>
            <w:rFonts w:hint="cs"/>
            <w:rtl/>
          </w:rPr>
          <w:t>ی</w:t>
        </w:r>
        <w:r w:rsidR="00B9450E" w:rsidRPr="00E243EB">
          <w:rPr>
            <w:rStyle w:val="Hyperlink"/>
            <w:rFonts w:hint="eastAsia"/>
            <w:rtl/>
          </w:rPr>
          <w:t>ف</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قاعدگ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جنابت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448059533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34" w:history="1">
        <w:r w:rsidR="00B9450E" w:rsidRPr="00E243EB">
          <w:rPr>
            <w:rStyle w:val="Hyperlink"/>
            <w:rFonts w:hint="eastAsia"/>
            <w:rtl/>
          </w:rPr>
          <w:t>باب</w:t>
        </w:r>
        <w:r w:rsidR="00B9450E" w:rsidRPr="00E243EB">
          <w:rPr>
            <w:rStyle w:val="Hyperlink"/>
            <w:rtl/>
          </w:rPr>
          <w:t xml:space="preserve">(3):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پارچه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سجّاده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قاعده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448059534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35" w:history="1">
        <w:r w:rsidR="00B9450E" w:rsidRPr="00E243EB">
          <w:rPr>
            <w:rStyle w:val="Hyperlink"/>
            <w:rFonts w:hint="eastAsia"/>
            <w:rtl/>
          </w:rPr>
          <w:t>باب</w:t>
        </w:r>
        <w:r w:rsidR="00B9450E" w:rsidRPr="00E243EB">
          <w:rPr>
            <w:rStyle w:val="Hyperlink"/>
            <w:rtl/>
          </w:rPr>
          <w:t xml:space="preserve">(4): </w:t>
        </w:r>
        <w:r w:rsidR="00B9450E" w:rsidRPr="00E243EB">
          <w:rPr>
            <w:rStyle w:val="Hyperlink"/>
            <w:rFonts w:hint="eastAsia"/>
            <w:rtl/>
          </w:rPr>
          <w:t>شستن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شانه</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شوهر</w:t>
        </w:r>
        <w:r w:rsidR="00B9450E" w:rsidRPr="00E243EB">
          <w:rPr>
            <w:rStyle w:val="Hyperlink"/>
            <w:rtl/>
          </w:rPr>
          <w:t xml:space="preserve"> </w:t>
        </w:r>
        <w:r w:rsidR="00B9450E" w:rsidRPr="00E243EB">
          <w:rPr>
            <w:rStyle w:val="Hyperlink"/>
            <w:rFonts w:hint="eastAsia"/>
            <w:rtl/>
          </w:rPr>
          <w:t>توسط</w:t>
        </w:r>
        <w:r w:rsidR="00B9450E" w:rsidRPr="00E243EB">
          <w:rPr>
            <w:rStyle w:val="Hyperlink"/>
            <w:rtl/>
          </w:rPr>
          <w:t xml:space="preserve"> </w:t>
        </w:r>
        <w:r w:rsidR="00B9450E" w:rsidRPr="00E243EB">
          <w:rPr>
            <w:rStyle w:val="Hyperlink"/>
            <w:rFonts w:hint="eastAsia"/>
            <w:rtl/>
          </w:rPr>
          <w:t>زن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دوران</w:t>
        </w:r>
        <w:r w:rsidR="00B9450E" w:rsidRPr="00E243EB">
          <w:rPr>
            <w:rStyle w:val="Hyperlink"/>
            <w:rtl/>
          </w:rPr>
          <w:t xml:space="preserve"> </w:t>
        </w:r>
        <w:r w:rsidR="00B9450E" w:rsidRPr="00E243EB">
          <w:rPr>
            <w:rStyle w:val="Hyperlink"/>
            <w:rFonts w:hint="eastAsia"/>
            <w:rtl/>
          </w:rPr>
          <w:t>قاعدگ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بسر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448059535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36" w:history="1">
        <w:r w:rsidR="00B9450E" w:rsidRPr="00E243EB">
          <w:rPr>
            <w:rStyle w:val="Hyperlink"/>
            <w:rFonts w:hint="eastAsia"/>
            <w:rtl/>
          </w:rPr>
          <w:t>باب</w:t>
        </w:r>
        <w:r w:rsidR="00B9450E" w:rsidRPr="00E243EB">
          <w:rPr>
            <w:rStyle w:val="Hyperlink"/>
            <w:rtl/>
          </w:rPr>
          <w:t xml:space="preserve">(5): </w:t>
        </w:r>
        <w:r w:rsidR="00B9450E" w:rsidRPr="00E243EB">
          <w:rPr>
            <w:rStyle w:val="Hyperlink"/>
            <w:rFonts w:hint="eastAsia"/>
            <w:rtl/>
          </w:rPr>
          <w:t>تک</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آغوش</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حائض</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تلاوت</w:t>
        </w:r>
        <w:r w:rsidR="00B9450E" w:rsidRPr="00E243EB">
          <w:rPr>
            <w:rStyle w:val="Hyperlink"/>
            <w:rtl/>
          </w:rPr>
          <w:t xml:space="preserve"> </w:t>
        </w:r>
        <w:r w:rsidR="00B9450E" w:rsidRPr="00E243EB">
          <w:rPr>
            <w:rStyle w:val="Hyperlink"/>
            <w:rFonts w:hint="eastAsia"/>
            <w:rtl/>
          </w:rPr>
          <w:t>قرآن</w:t>
        </w:r>
        <w:r w:rsidR="00B9450E" w:rsidRPr="00E243EB">
          <w:rPr>
            <w:rStyle w:val="Hyperlink"/>
            <w:rtl/>
          </w:rPr>
          <w:t xml:space="preserve"> </w:t>
        </w:r>
        <w:r w:rsidR="00B9450E" w:rsidRPr="00E243EB">
          <w:rPr>
            <w:rStyle w:val="Hyperlink"/>
            <w:rFonts w:hint="eastAsia"/>
            <w:rtl/>
          </w:rPr>
          <w:t>کر</w:t>
        </w:r>
        <w:r w:rsidR="00B9450E" w:rsidRPr="00E243EB">
          <w:rPr>
            <w:rStyle w:val="Hyperlink"/>
            <w:rFonts w:hint="cs"/>
            <w:rtl/>
          </w:rPr>
          <w:t>ی</w:t>
        </w:r>
        <w:r w:rsidR="00B9450E" w:rsidRPr="00E243EB">
          <w:rPr>
            <w:rStyle w:val="Hyperlink"/>
            <w:rFonts w:hint="eastAsia"/>
            <w:rtl/>
          </w:rPr>
          <w:t>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448059536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37" w:history="1">
        <w:r w:rsidR="00B9450E" w:rsidRPr="00E243EB">
          <w:rPr>
            <w:rStyle w:val="Hyperlink"/>
            <w:rFonts w:hint="eastAsia"/>
            <w:rtl/>
          </w:rPr>
          <w:t>باب</w:t>
        </w:r>
        <w:r w:rsidR="00B9450E" w:rsidRPr="00E243EB">
          <w:rPr>
            <w:rStyle w:val="Hyperlink"/>
            <w:rtl/>
          </w:rPr>
          <w:t xml:space="preserve">(6): </w:t>
        </w:r>
        <w:r w:rsidR="00B9450E" w:rsidRPr="00E243EB">
          <w:rPr>
            <w:rStyle w:val="Hyperlink"/>
            <w:rFonts w:hint="eastAsia"/>
            <w:rtl/>
          </w:rPr>
          <w:t>خواب</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حائضه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لحاف</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448059537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38" w:history="1">
        <w:r w:rsidR="00B9450E" w:rsidRPr="00E243EB">
          <w:rPr>
            <w:rStyle w:val="Hyperlink"/>
            <w:rFonts w:hint="eastAsia"/>
            <w:rtl/>
          </w:rPr>
          <w:t>باب</w:t>
        </w:r>
        <w:r w:rsidR="00B9450E" w:rsidRPr="00E243EB">
          <w:rPr>
            <w:rStyle w:val="Hyperlink"/>
            <w:rtl/>
          </w:rPr>
          <w:t xml:space="preserve">(7): </w:t>
        </w:r>
        <w:r w:rsidR="00B9450E" w:rsidRPr="00E243EB">
          <w:rPr>
            <w:rStyle w:val="Hyperlink"/>
            <w:rFonts w:hint="eastAsia"/>
            <w:rtl/>
          </w:rPr>
          <w:t>مباشرت</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حائض</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بالا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448059538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39" w:history="1">
        <w:r w:rsidR="00B9450E" w:rsidRPr="00E243EB">
          <w:rPr>
            <w:rStyle w:val="Hyperlink"/>
            <w:rFonts w:hint="eastAsia"/>
            <w:rtl/>
          </w:rPr>
          <w:t>باب</w:t>
        </w:r>
        <w:r w:rsidR="00B9450E" w:rsidRPr="00E243EB">
          <w:rPr>
            <w:rStyle w:val="Hyperlink"/>
            <w:rtl/>
          </w:rPr>
          <w:t>(8):</w:t>
        </w:r>
        <w:r w:rsidR="00B9450E" w:rsidRPr="00E243EB">
          <w:rPr>
            <w:rStyle w:val="Hyperlink"/>
            <w:rFonts w:hint="eastAsia"/>
            <w:rtl/>
          </w:rPr>
          <w:t>آب</w:t>
        </w:r>
        <w:r w:rsidR="00B9450E" w:rsidRPr="00E243EB">
          <w:rPr>
            <w:rStyle w:val="Hyperlink"/>
            <w:rtl/>
          </w:rPr>
          <w:t xml:space="preserve"> </w:t>
        </w:r>
        <w:r w:rsidR="00B9450E" w:rsidRPr="00E243EB">
          <w:rPr>
            <w:rStyle w:val="Hyperlink"/>
            <w:rFonts w:hint="eastAsia"/>
            <w:rtl/>
          </w:rPr>
          <w:t>نوش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حائض</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ظرف</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448059539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40" w:history="1">
        <w:r w:rsidR="00B9450E" w:rsidRPr="00E243EB">
          <w:rPr>
            <w:rStyle w:val="Hyperlink"/>
            <w:rFonts w:hint="eastAsia"/>
            <w:rtl/>
          </w:rPr>
          <w:t>باب</w:t>
        </w:r>
        <w:r w:rsidR="00B9450E" w:rsidRPr="00E243EB">
          <w:rPr>
            <w:rStyle w:val="Hyperlink"/>
            <w:rtl/>
          </w:rPr>
          <w:t xml:space="preserve">(9):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مستحاضه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448059540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41" w:history="1">
        <w:r w:rsidR="00B9450E" w:rsidRPr="00E243EB">
          <w:rPr>
            <w:rStyle w:val="Hyperlink"/>
            <w:rFonts w:hint="eastAsia"/>
            <w:rtl/>
          </w:rPr>
          <w:t>باب</w:t>
        </w:r>
        <w:r w:rsidR="00B9450E" w:rsidRPr="00E243EB">
          <w:rPr>
            <w:rStyle w:val="Hyperlink"/>
            <w:rtl/>
          </w:rPr>
          <w:t xml:space="preserve">(10):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حائض،</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قضا</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آورد</w:t>
        </w:r>
        <w:r w:rsidR="00B9450E" w:rsidRPr="00E243EB">
          <w:rPr>
            <w:rStyle w:val="Hyperlink"/>
            <w:rtl/>
          </w:rPr>
          <w:t xml:space="preserve"> </w:t>
        </w:r>
        <w:r w:rsidR="00B9450E" w:rsidRPr="00E243EB">
          <w:rPr>
            <w:rStyle w:val="Hyperlink"/>
            <w:rFonts w:hint="eastAsia"/>
            <w:rtl/>
          </w:rPr>
          <w:t>ول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قضا</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آورد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448059541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129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42" w:history="1">
        <w:r w:rsidR="00B9450E" w:rsidRPr="00E243EB">
          <w:rPr>
            <w:rStyle w:val="Hyperlink"/>
            <w:rFonts w:hint="eastAsia"/>
            <w:rtl/>
          </w:rPr>
          <w:t>باب</w:t>
        </w:r>
        <w:r w:rsidR="00B9450E" w:rsidRPr="00E243EB">
          <w:rPr>
            <w:rStyle w:val="Hyperlink"/>
            <w:rtl/>
          </w:rPr>
          <w:t xml:space="preserve">(11): </w:t>
        </w:r>
        <w:r w:rsidR="00B9450E" w:rsidRPr="00E243EB">
          <w:rPr>
            <w:rStyle w:val="Hyperlink"/>
            <w:rFonts w:hint="eastAsia"/>
            <w:rtl/>
          </w:rPr>
          <w:t>پنج</w:t>
        </w:r>
        <w:r w:rsidR="00B9450E" w:rsidRPr="00E243EB">
          <w:rPr>
            <w:rStyle w:val="Hyperlink"/>
            <w:rtl/>
          </w:rPr>
          <w:t xml:space="preserve"> </w:t>
        </w:r>
        <w:r w:rsidR="00B9450E" w:rsidRPr="00E243EB">
          <w:rPr>
            <w:rStyle w:val="Hyperlink"/>
            <w:rFonts w:hint="eastAsia"/>
            <w:rtl/>
          </w:rPr>
          <w:t>رفتار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فطرت</w:t>
        </w:r>
        <w:r w:rsidR="00B9450E" w:rsidRPr="00E243EB">
          <w:rPr>
            <w:rStyle w:val="Hyperlink"/>
            <w:rtl/>
          </w:rPr>
          <w:t xml:space="preserve"> </w:t>
        </w:r>
        <w:r w:rsidR="00B9450E" w:rsidRPr="00E243EB">
          <w:rPr>
            <w:rStyle w:val="Hyperlink"/>
            <w:rFonts w:hint="eastAsia"/>
            <w:rtl/>
          </w:rPr>
          <w:t>هستند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448059542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43" w:history="1">
        <w:r w:rsidR="00B9450E" w:rsidRPr="00E243EB">
          <w:rPr>
            <w:rStyle w:val="Hyperlink"/>
            <w:rFonts w:hint="eastAsia"/>
            <w:rtl/>
          </w:rPr>
          <w:t>باب</w:t>
        </w:r>
        <w:r w:rsidR="00B9450E" w:rsidRPr="00E243EB">
          <w:rPr>
            <w:rStyle w:val="Hyperlink"/>
            <w:rtl/>
          </w:rPr>
          <w:t xml:space="preserve">(12): </w:t>
        </w:r>
        <w:r w:rsidR="00B9450E" w:rsidRPr="00E243EB">
          <w:rPr>
            <w:rStyle w:val="Hyperlink"/>
            <w:rFonts w:hint="eastAsia"/>
            <w:rtl/>
          </w:rPr>
          <w:t>ده</w:t>
        </w:r>
        <w:r w:rsidR="00B9450E" w:rsidRPr="00E243EB">
          <w:rPr>
            <w:rStyle w:val="Hyperlink"/>
            <w:rtl/>
          </w:rPr>
          <w:t xml:space="preserve"> </w:t>
        </w:r>
        <w:r w:rsidR="00B9450E" w:rsidRPr="00E243EB">
          <w:rPr>
            <w:rStyle w:val="Hyperlink"/>
            <w:rFonts w:hint="eastAsia"/>
            <w:rtl/>
          </w:rPr>
          <w:t>رفتار</w:t>
        </w:r>
        <w:r w:rsidR="00B9450E" w:rsidRPr="00E243EB">
          <w:rPr>
            <w:rStyle w:val="Hyperlink"/>
            <w:rtl/>
          </w:rPr>
          <w:t xml:space="preserve"> </w:t>
        </w:r>
        <w:r w:rsidR="00B9450E" w:rsidRPr="00E243EB">
          <w:rPr>
            <w:rStyle w:val="Hyperlink"/>
            <w:rFonts w:hint="eastAsia"/>
            <w:rtl/>
          </w:rPr>
          <w:t>جزو</w:t>
        </w:r>
        <w:r w:rsidR="00B9450E" w:rsidRPr="00E243EB">
          <w:rPr>
            <w:rStyle w:val="Hyperlink"/>
            <w:rtl/>
          </w:rPr>
          <w:t xml:space="preserve"> </w:t>
        </w:r>
        <w:r w:rsidR="00B9450E" w:rsidRPr="00E243EB">
          <w:rPr>
            <w:rStyle w:val="Hyperlink"/>
            <w:rFonts w:hint="eastAsia"/>
            <w:rtl/>
          </w:rPr>
          <w:t>فطرت</w:t>
        </w:r>
        <w:r w:rsidR="00B9450E" w:rsidRPr="00E243EB">
          <w:rPr>
            <w:rStyle w:val="Hyperlink"/>
            <w:rtl/>
          </w:rPr>
          <w:t xml:space="preserve"> </w:t>
        </w:r>
        <w:r w:rsidR="00B9450E" w:rsidRPr="00E243EB">
          <w:rPr>
            <w:rStyle w:val="Hyperlink"/>
            <w:rFonts w:hint="eastAsia"/>
            <w:rtl/>
          </w:rPr>
          <w:t>هستند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448059543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44" w:history="1">
        <w:r w:rsidR="00B9450E" w:rsidRPr="00E243EB">
          <w:rPr>
            <w:rStyle w:val="Hyperlink"/>
            <w:rFonts w:hint="eastAsia"/>
            <w:rtl/>
          </w:rPr>
          <w:t>باب</w:t>
        </w:r>
        <w:r w:rsidR="00B9450E" w:rsidRPr="00E243EB">
          <w:rPr>
            <w:rStyle w:val="Hyperlink"/>
            <w:rtl/>
          </w:rPr>
          <w:t xml:space="preserve">(13):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مسواک</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بزرگ</w:t>
        </w:r>
        <w:r w:rsidR="00B9450E" w:rsidRPr="00E243EB">
          <w:rPr>
            <w:rStyle w:val="Hyperlink"/>
            <w:rFonts w:hint="eastAsia"/>
          </w:rPr>
          <w:t>‌</w:t>
        </w:r>
        <w:r w:rsidR="00B9450E" w:rsidRPr="00E243EB">
          <w:rPr>
            <w:rStyle w:val="Hyperlink"/>
            <w:rFonts w:hint="eastAsia"/>
            <w:rtl/>
          </w:rPr>
          <w:t>تر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448059544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45" w:history="1">
        <w:r w:rsidR="00B9450E" w:rsidRPr="00E243EB">
          <w:rPr>
            <w:rStyle w:val="Hyperlink"/>
            <w:rFonts w:hint="eastAsia"/>
            <w:rtl/>
          </w:rPr>
          <w:t>باب</w:t>
        </w:r>
        <w:r w:rsidR="00B9450E" w:rsidRPr="00E243EB">
          <w:rPr>
            <w:rStyle w:val="Hyperlink"/>
            <w:rtl/>
          </w:rPr>
          <w:t xml:space="preserve">(14): </w:t>
        </w:r>
        <w:r w:rsidR="00B9450E" w:rsidRPr="00E243EB">
          <w:rPr>
            <w:rStyle w:val="Hyperlink"/>
            <w:rFonts w:hint="eastAsia"/>
            <w:rtl/>
          </w:rPr>
          <w:t>سب</w:t>
        </w:r>
        <w:r w:rsidR="00B9450E" w:rsidRPr="00E243EB">
          <w:rPr>
            <w:rStyle w:val="Hyperlink"/>
            <w:rFonts w:hint="cs"/>
            <w:rtl/>
          </w:rPr>
          <w:t>ی</w:t>
        </w:r>
        <w:r w:rsidR="00B9450E" w:rsidRPr="00E243EB">
          <w:rPr>
            <w:rStyle w:val="Hyperlink"/>
            <w:rFonts w:hint="eastAsia"/>
            <w:rtl/>
          </w:rPr>
          <w:t>ل‌ها</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کوتاه</w:t>
        </w:r>
        <w:r w:rsidR="00B9450E" w:rsidRPr="00E243EB">
          <w:rPr>
            <w:rStyle w:val="Hyperlink"/>
            <w:rtl/>
          </w:rPr>
          <w:t xml:space="preserve"> </w:t>
        </w:r>
        <w:r w:rsidR="00B9450E" w:rsidRPr="00E243EB">
          <w:rPr>
            <w:rStyle w:val="Hyperlink"/>
            <w:rFonts w:hint="eastAsia"/>
            <w:rtl/>
          </w:rPr>
          <w:t>کن</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ر</w:t>
        </w:r>
        <w:r w:rsidR="00B9450E" w:rsidRPr="00E243EB">
          <w:rPr>
            <w:rStyle w:val="Hyperlink"/>
            <w:rFonts w:hint="cs"/>
            <w:rtl/>
          </w:rPr>
          <w:t>ی</w:t>
        </w:r>
        <w:r w:rsidR="00B9450E" w:rsidRPr="00E243EB">
          <w:rPr>
            <w:rStyle w:val="Hyperlink"/>
            <w:rFonts w:hint="eastAsia"/>
            <w:rtl/>
          </w:rPr>
          <w:t>ش‌ها</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بگذار</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448059545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46" w:history="1">
        <w:r w:rsidR="00B9450E" w:rsidRPr="00E243EB">
          <w:rPr>
            <w:rStyle w:val="Hyperlink"/>
            <w:rFonts w:hint="eastAsia"/>
            <w:rtl/>
          </w:rPr>
          <w:t>باب</w:t>
        </w:r>
        <w:r w:rsidR="00B9450E" w:rsidRPr="00E243EB">
          <w:rPr>
            <w:rStyle w:val="Hyperlink"/>
            <w:rtl/>
          </w:rPr>
          <w:t xml:space="preserve">(15): </w:t>
        </w:r>
        <w:r w:rsidR="00B9450E" w:rsidRPr="00E243EB">
          <w:rPr>
            <w:rStyle w:val="Hyperlink"/>
            <w:rFonts w:hint="eastAsia"/>
            <w:rtl/>
          </w:rPr>
          <w:t>شستن</w:t>
        </w:r>
        <w:r w:rsidR="00B9450E" w:rsidRPr="00E243EB">
          <w:rPr>
            <w:rStyle w:val="Hyperlink"/>
            <w:rtl/>
          </w:rPr>
          <w:t xml:space="preserve"> </w:t>
        </w:r>
        <w:r w:rsidR="00B9450E" w:rsidRPr="00E243EB">
          <w:rPr>
            <w:rStyle w:val="Hyperlink"/>
            <w:rFonts w:hint="eastAsia"/>
            <w:rtl/>
          </w:rPr>
          <w:t>ادرار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مسجد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448059546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47" w:history="1">
        <w:r w:rsidR="00B9450E" w:rsidRPr="00E243EB">
          <w:rPr>
            <w:rStyle w:val="Hyperlink"/>
            <w:rFonts w:hint="eastAsia"/>
            <w:rtl/>
          </w:rPr>
          <w:t>باب</w:t>
        </w:r>
        <w:r w:rsidR="00B9450E" w:rsidRPr="00E243EB">
          <w:rPr>
            <w:rStyle w:val="Hyperlink"/>
            <w:rtl/>
          </w:rPr>
          <w:t xml:space="preserve">(16): </w:t>
        </w:r>
        <w:r w:rsidR="00B9450E" w:rsidRPr="00E243EB">
          <w:rPr>
            <w:rStyle w:val="Hyperlink"/>
            <w:rFonts w:hint="eastAsia"/>
            <w:rtl/>
          </w:rPr>
          <w:t>پاش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آب</w:t>
        </w:r>
        <w:r w:rsidR="00B9450E" w:rsidRPr="00E243EB">
          <w:rPr>
            <w:rStyle w:val="Hyperlink"/>
            <w:rtl/>
          </w:rPr>
          <w:t xml:space="preserve"> </w:t>
        </w:r>
        <w:r w:rsidR="00B9450E" w:rsidRPr="00E243EB">
          <w:rPr>
            <w:rStyle w:val="Hyperlink"/>
            <w:rFonts w:hint="eastAsia"/>
            <w:rtl/>
          </w:rPr>
          <w:t>رو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ادرار</w:t>
        </w:r>
        <w:r w:rsidR="00B9450E" w:rsidRPr="00E243EB">
          <w:rPr>
            <w:rStyle w:val="Hyperlink"/>
            <w:rtl/>
          </w:rPr>
          <w:t xml:space="preserve"> </w:t>
        </w:r>
        <w:r w:rsidR="00B9450E" w:rsidRPr="00E243EB">
          <w:rPr>
            <w:rStyle w:val="Hyperlink"/>
            <w:rFonts w:hint="eastAsia"/>
            <w:rtl/>
          </w:rPr>
          <w:t>پسر</w:t>
        </w:r>
        <w:r w:rsidR="00B9450E" w:rsidRPr="00E243EB">
          <w:rPr>
            <w:rStyle w:val="Hyperlink"/>
            <w:rtl/>
          </w:rPr>
          <w:t xml:space="preserve"> </w:t>
        </w:r>
        <w:r w:rsidR="00B9450E" w:rsidRPr="00E243EB">
          <w:rPr>
            <w:rStyle w:val="Hyperlink"/>
            <w:rFonts w:hint="eastAsia"/>
            <w:rtl/>
          </w:rPr>
          <w:t>خُرد</w:t>
        </w:r>
        <w:r w:rsidR="00B9450E" w:rsidRPr="00E243EB">
          <w:rPr>
            <w:rStyle w:val="Hyperlink"/>
            <w:rtl/>
          </w:rPr>
          <w:t xml:space="preserve"> </w:t>
        </w:r>
        <w:r w:rsidR="00B9450E" w:rsidRPr="00E243EB">
          <w:rPr>
            <w:rStyle w:val="Hyperlink"/>
            <w:rFonts w:hint="eastAsia"/>
            <w:rtl/>
          </w:rPr>
          <w:t>سال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448059547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48" w:history="1">
        <w:r w:rsidR="00B9450E" w:rsidRPr="00E243EB">
          <w:rPr>
            <w:rStyle w:val="Hyperlink"/>
            <w:rFonts w:hint="eastAsia"/>
            <w:rtl/>
          </w:rPr>
          <w:t>باب</w:t>
        </w:r>
        <w:r w:rsidR="00B9450E" w:rsidRPr="00E243EB">
          <w:rPr>
            <w:rStyle w:val="Hyperlink"/>
            <w:rtl/>
          </w:rPr>
          <w:t xml:space="preserve">(17): </w:t>
        </w:r>
        <w:r w:rsidR="00B9450E" w:rsidRPr="00E243EB">
          <w:rPr>
            <w:rStyle w:val="Hyperlink"/>
            <w:rFonts w:hint="eastAsia"/>
            <w:rtl/>
          </w:rPr>
          <w:t>شستن</w:t>
        </w:r>
        <w:r w:rsidR="00B9450E" w:rsidRPr="00E243EB">
          <w:rPr>
            <w:rStyle w:val="Hyperlink"/>
            <w:rtl/>
          </w:rPr>
          <w:t xml:space="preserve"> </w:t>
        </w:r>
        <w:r w:rsidR="00B9450E" w:rsidRPr="00E243EB">
          <w:rPr>
            <w:rStyle w:val="Hyperlink"/>
            <w:rFonts w:hint="eastAsia"/>
            <w:rtl/>
          </w:rPr>
          <w:t>من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لباس</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448059548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49" w:history="1">
        <w:r w:rsidR="00B9450E" w:rsidRPr="00E243EB">
          <w:rPr>
            <w:rStyle w:val="Hyperlink"/>
            <w:rFonts w:hint="eastAsia"/>
            <w:rtl/>
          </w:rPr>
          <w:t>باب</w:t>
        </w:r>
        <w:r w:rsidR="00B9450E" w:rsidRPr="00E243EB">
          <w:rPr>
            <w:rStyle w:val="Hyperlink"/>
            <w:rtl/>
          </w:rPr>
          <w:t xml:space="preserve">(18): </w:t>
        </w:r>
        <w:r w:rsidR="00B9450E" w:rsidRPr="00E243EB">
          <w:rPr>
            <w:rStyle w:val="Hyperlink"/>
            <w:rFonts w:hint="eastAsia"/>
            <w:rtl/>
          </w:rPr>
          <w:t>شستن</w:t>
        </w:r>
        <w:r w:rsidR="00B9450E" w:rsidRPr="00E243EB">
          <w:rPr>
            <w:rStyle w:val="Hyperlink"/>
            <w:rtl/>
          </w:rPr>
          <w:t xml:space="preserve"> </w:t>
        </w:r>
        <w:r w:rsidR="00B9450E" w:rsidRPr="00E243EB">
          <w:rPr>
            <w:rStyle w:val="Hyperlink"/>
            <w:rFonts w:hint="eastAsia"/>
            <w:rtl/>
          </w:rPr>
          <w:t>خون</w:t>
        </w:r>
        <w:r w:rsidR="00B9450E" w:rsidRPr="00E243EB">
          <w:rPr>
            <w:rStyle w:val="Hyperlink"/>
            <w:rtl/>
          </w:rPr>
          <w:t xml:space="preserve"> </w:t>
        </w:r>
        <w:r w:rsidR="00B9450E" w:rsidRPr="00E243EB">
          <w:rPr>
            <w:rStyle w:val="Hyperlink"/>
            <w:rFonts w:hint="eastAsia"/>
            <w:rtl/>
          </w:rPr>
          <w:t>قاعدگ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لباس</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448059549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132</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550" w:history="1">
        <w:r w:rsidR="00B9450E" w:rsidRPr="00E243EB">
          <w:rPr>
            <w:rStyle w:val="Hyperlink"/>
            <w:rtl/>
            <w:lang w:bidi="fa-IR"/>
          </w:rPr>
          <w:t xml:space="preserve">5- </w:t>
        </w:r>
        <w:r w:rsidR="00B9450E" w:rsidRPr="00E243EB">
          <w:rPr>
            <w:rStyle w:val="Hyperlink"/>
            <w:rFonts w:hint="eastAsia"/>
            <w:rtl/>
            <w:lang w:bidi="fa-IR"/>
          </w:rPr>
          <w:t>كتاب</w:t>
        </w:r>
        <w:r w:rsidR="00B9450E" w:rsidRPr="00E243EB">
          <w:rPr>
            <w:rStyle w:val="Hyperlink"/>
            <w:rtl/>
            <w:lang w:bidi="fa-IR"/>
          </w:rPr>
          <w:t xml:space="preserve"> </w:t>
        </w:r>
        <w:r w:rsidR="00B9450E" w:rsidRPr="00E243EB">
          <w:rPr>
            <w:rStyle w:val="Hyperlink"/>
            <w:rFonts w:hint="eastAsia"/>
            <w:rtl/>
            <w:lang w:bidi="fa-IR"/>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448059550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135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51" w:history="1">
        <w:r w:rsidR="00B9450E" w:rsidRPr="00E243EB">
          <w:rPr>
            <w:rStyle w:val="Hyperlink"/>
            <w:rFonts w:hint="eastAsia"/>
            <w:rtl/>
          </w:rPr>
          <w:t>باب</w:t>
        </w:r>
        <w:r w:rsidR="00B9450E" w:rsidRPr="00E243EB">
          <w:rPr>
            <w:rStyle w:val="Hyperlink"/>
            <w:rtl/>
          </w:rPr>
          <w:t xml:space="preserve">(1): </w:t>
        </w:r>
        <w:r w:rsidR="00B9450E" w:rsidRPr="00E243EB">
          <w:rPr>
            <w:rStyle w:val="Hyperlink"/>
            <w:rFonts w:hint="eastAsia"/>
            <w:rtl/>
          </w:rPr>
          <w:t>آغاز</w:t>
        </w:r>
        <w:r w:rsidR="00B9450E" w:rsidRPr="00E243EB">
          <w:rPr>
            <w:rStyle w:val="Hyperlink"/>
            <w:rtl/>
          </w:rPr>
          <w:t xml:space="preserve"> </w:t>
        </w:r>
        <w:r w:rsidR="00B9450E" w:rsidRPr="00E243EB">
          <w:rPr>
            <w:rStyle w:val="Hyperlink"/>
            <w:rFonts w:hint="eastAsia"/>
            <w:rtl/>
          </w:rPr>
          <w:t>اذان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448059551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52" w:history="1">
        <w:r w:rsidR="00B9450E" w:rsidRPr="00E243EB">
          <w:rPr>
            <w:rStyle w:val="Hyperlink"/>
            <w:rFonts w:hint="eastAsia"/>
            <w:rtl/>
          </w:rPr>
          <w:t>باب</w:t>
        </w:r>
        <w:r w:rsidR="00B9450E" w:rsidRPr="00E243EB">
          <w:rPr>
            <w:rStyle w:val="Hyperlink"/>
            <w:rtl/>
          </w:rPr>
          <w:t xml:space="preserve">(2): </w:t>
        </w:r>
        <w:r w:rsidR="00B9450E" w:rsidRPr="00E243EB">
          <w:rPr>
            <w:rStyle w:val="Hyperlink"/>
            <w:rFonts w:hint="eastAsia"/>
            <w:rtl/>
          </w:rPr>
          <w:t>چگونگ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اذان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448059552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53" w:history="1">
        <w:r w:rsidR="00B9450E" w:rsidRPr="00E243EB">
          <w:rPr>
            <w:rStyle w:val="Hyperlink"/>
            <w:rFonts w:hint="eastAsia"/>
            <w:rtl/>
          </w:rPr>
          <w:t>باب</w:t>
        </w:r>
        <w:r w:rsidR="00B9450E" w:rsidRPr="00E243EB">
          <w:rPr>
            <w:rStyle w:val="Hyperlink"/>
            <w:rtl/>
          </w:rPr>
          <w:t xml:space="preserve">(3): </w:t>
        </w:r>
        <w:r w:rsidR="00B9450E" w:rsidRPr="00E243EB">
          <w:rPr>
            <w:rStyle w:val="Hyperlink"/>
            <w:rFonts w:hint="eastAsia"/>
            <w:rtl/>
          </w:rPr>
          <w:t>کلمات</w:t>
        </w:r>
        <w:r w:rsidR="00B9450E" w:rsidRPr="00E243EB">
          <w:rPr>
            <w:rStyle w:val="Hyperlink"/>
            <w:rtl/>
          </w:rPr>
          <w:t xml:space="preserve"> </w:t>
        </w:r>
        <w:r w:rsidR="00B9450E" w:rsidRPr="00E243EB">
          <w:rPr>
            <w:rStyle w:val="Hyperlink"/>
            <w:rFonts w:hint="eastAsia"/>
            <w:rtl/>
          </w:rPr>
          <w:t>اذان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بار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کلمات</w:t>
        </w:r>
        <w:r w:rsidR="00B9450E" w:rsidRPr="00E243EB">
          <w:rPr>
            <w:rStyle w:val="Hyperlink"/>
            <w:rtl/>
          </w:rPr>
          <w:t xml:space="preserve"> </w:t>
        </w:r>
        <w:r w:rsidR="00B9450E" w:rsidRPr="00E243EB">
          <w:rPr>
            <w:rStyle w:val="Hyperlink"/>
            <w:rFonts w:hint="eastAsia"/>
            <w:rtl/>
          </w:rPr>
          <w:t>اقامه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بار،</w:t>
        </w:r>
        <w:r w:rsidR="00B9450E" w:rsidRPr="00E243EB">
          <w:rPr>
            <w:rStyle w:val="Hyperlink"/>
            <w:rtl/>
          </w:rPr>
          <w:t xml:space="preserve"> </w:t>
        </w:r>
        <w:r w:rsidR="00B9450E" w:rsidRPr="00E243EB">
          <w:rPr>
            <w:rStyle w:val="Hyperlink"/>
            <w:rFonts w:hint="eastAsia"/>
            <w:rtl/>
          </w:rPr>
          <w:t>بگو</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448059553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54" w:history="1">
        <w:r w:rsidR="00B9450E" w:rsidRPr="00E243EB">
          <w:rPr>
            <w:rStyle w:val="Hyperlink"/>
            <w:rFonts w:hint="eastAsia"/>
            <w:rtl/>
          </w:rPr>
          <w:t>باب</w:t>
        </w:r>
        <w:r w:rsidR="00B9450E" w:rsidRPr="00E243EB">
          <w:rPr>
            <w:rStyle w:val="Hyperlink"/>
            <w:rtl/>
          </w:rPr>
          <w:t xml:space="preserve">(4): </w:t>
        </w:r>
        <w:r w:rsidR="00B9450E" w:rsidRPr="00E243EB">
          <w:rPr>
            <w:rStyle w:val="Hyperlink"/>
            <w:rFonts w:hint="eastAsia"/>
            <w:rtl/>
          </w:rPr>
          <w:t>انتخاب</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مؤذن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448059554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55" w:history="1">
        <w:r w:rsidR="00B9450E" w:rsidRPr="00E243EB">
          <w:rPr>
            <w:rStyle w:val="Hyperlink"/>
            <w:rFonts w:hint="eastAsia"/>
            <w:rtl/>
          </w:rPr>
          <w:t>باب</w:t>
        </w:r>
        <w:r w:rsidR="00B9450E" w:rsidRPr="00E243EB">
          <w:rPr>
            <w:rStyle w:val="Hyperlink"/>
            <w:rtl/>
          </w:rPr>
          <w:t xml:space="preserve">(5): </w:t>
        </w:r>
        <w:r w:rsidR="00B9450E" w:rsidRPr="00E243EB">
          <w:rPr>
            <w:rStyle w:val="Hyperlink"/>
            <w:rFonts w:hint="eastAsia"/>
            <w:rtl/>
          </w:rPr>
          <w:t>انتخاب</w:t>
        </w:r>
        <w:r w:rsidR="00B9450E" w:rsidRPr="00E243EB">
          <w:rPr>
            <w:rStyle w:val="Hyperlink"/>
            <w:rtl/>
          </w:rPr>
          <w:t xml:space="preserve"> </w:t>
        </w:r>
        <w:r w:rsidR="00B9450E" w:rsidRPr="00E243EB">
          <w:rPr>
            <w:rStyle w:val="Hyperlink"/>
            <w:rFonts w:hint="eastAsia"/>
            <w:rtl/>
          </w:rPr>
          <w:t>مؤذن</w:t>
        </w:r>
        <w:r w:rsidR="00B9450E" w:rsidRPr="00E243EB">
          <w:rPr>
            <w:rStyle w:val="Hyperlink"/>
            <w:rtl/>
          </w:rPr>
          <w:t xml:space="preserve"> </w:t>
        </w:r>
        <w:r w:rsidR="00B9450E" w:rsidRPr="00E243EB">
          <w:rPr>
            <w:rStyle w:val="Hyperlink"/>
            <w:rFonts w:hint="eastAsia"/>
            <w:rtl/>
          </w:rPr>
          <w:t>ناب</w:t>
        </w:r>
        <w:r w:rsidR="00B9450E" w:rsidRPr="00E243EB">
          <w:rPr>
            <w:rStyle w:val="Hyperlink"/>
            <w:rFonts w:hint="cs"/>
            <w:rtl/>
          </w:rPr>
          <w:t>ی</w:t>
        </w:r>
        <w:r w:rsidR="00B9450E" w:rsidRPr="00E243EB">
          <w:rPr>
            <w:rStyle w:val="Hyperlink"/>
            <w:rFonts w:hint="eastAsia"/>
            <w:rtl/>
          </w:rPr>
          <w:t>نا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448059555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56" w:history="1">
        <w:r w:rsidR="00B9450E" w:rsidRPr="00E243EB">
          <w:rPr>
            <w:rStyle w:val="Hyperlink"/>
            <w:rFonts w:hint="eastAsia"/>
            <w:rtl/>
          </w:rPr>
          <w:t>باب</w:t>
        </w:r>
        <w:r w:rsidR="00B9450E" w:rsidRPr="00E243EB">
          <w:rPr>
            <w:rStyle w:val="Hyperlink"/>
            <w:rtl/>
          </w:rPr>
          <w:t xml:space="preserve">(6):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اذان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448059556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57" w:history="1">
        <w:r w:rsidR="00B9450E" w:rsidRPr="00E243EB">
          <w:rPr>
            <w:rStyle w:val="Hyperlink"/>
            <w:rFonts w:hint="eastAsia"/>
            <w:rtl/>
          </w:rPr>
          <w:t>باب</w:t>
        </w:r>
        <w:r w:rsidR="00B9450E" w:rsidRPr="00E243EB">
          <w:rPr>
            <w:rStyle w:val="Hyperlink"/>
            <w:rtl/>
          </w:rPr>
          <w:t xml:space="preserve">(7):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مؤذن‌ها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448059557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58" w:history="1">
        <w:r w:rsidR="00B9450E" w:rsidRPr="00E243EB">
          <w:rPr>
            <w:rStyle w:val="Hyperlink"/>
            <w:rFonts w:hint="eastAsia"/>
            <w:rtl/>
          </w:rPr>
          <w:t>باب</w:t>
        </w:r>
        <w:r w:rsidR="00B9450E" w:rsidRPr="00E243EB">
          <w:rPr>
            <w:rStyle w:val="Hyperlink"/>
            <w:rtl/>
          </w:rPr>
          <w:t xml:space="preserve">(8): </w:t>
        </w:r>
        <w:r w:rsidR="00B9450E" w:rsidRPr="00E243EB">
          <w:rPr>
            <w:rStyle w:val="Hyperlink"/>
            <w:rFonts w:hint="eastAsia"/>
            <w:rtl/>
          </w:rPr>
          <w:t>جواب</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مؤذن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448059558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59" w:history="1">
        <w:r w:rsidR="00B9450E" w:rsidRPr="00E243EB">
          <w:rPr>
            <w:rStyle w:val="Hyperlink"/>
            <w:rFonts w:hint="eastAsia"/>
            <w:rtl/>
          </w:rPr>
          <w:t>باب</w:t>
        </w:r>
        <w:r w:rsidR="00B9450E" w:rsidRPr="00E243EB">
          <w:rPr>
            <w:rStyle w:val="Hyperlink"/>
            <w:rtl/>
          </w:rPr>
          <w:t xml:space="preserve">(9):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جواب</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مؤذن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448059559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60" w:history="1">
        <w:r w:rsidR="00B9450E" w:rsidRPr="00E243EB">
          <w:rPr>
            <w:rStyle w:val="Hyperlink"/>
            <w:rFonts w:hint="eastAsia"/>
            <w:rtl/>
          </w:rPr>
          <w:t>باب</w:t>
        </w:r>
        <w:r w:rsidR="00B9450E" w:rsidRPr="00E243EB">
          <w:rPr>
            <w:rStyle w:val="Hyperlink"/>
            <w:rtl/>
          </w:rPr>
          <w:t xml:space="preserve">(10): </w:t>
        </w:r>
        <w:r w:rsidR="00B9450E" w:rsidRPr="00E243EB">
          <w:rPr>
            <w:rStyle w:val="Hyperlink"/>
            <w:rFonts w:hint="eastAsia"/>
            <w:rtl/>
          </w:rPr>
          <w:t>فرض</w:t>
        </w:r>
        <w:r w:rsidR="00B9450E" w:rsidRPr="00E243EB">
          <w:rPr>
            <w:rStyle w:val="Hyperlink"/>
            <w:rtl/>
          </w:rPr>
          <w:t xml:space="preserve"> </w:t>
        </w:r>
        <w:r w:rsidR="00B9450E" w:rsidRPr="00E243EB">
          <w:rPr>
            <w:rStyle w:val="Hyperlink"/>
            <w:rFonts w:hint="eastAsia"/>
            <w:rtl/>
          </w:rPr>
          <w:t>بودن</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448059560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139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61" w:history="1">
        <w:r w:rsidR="00B9450E" w:rsidRPr="00E243EB">
          <w:rPr>
            <w:rStyle w:val="Hyperlink"/>
            <w:rFonts w:hint="eastAsia"/>
            <w:rtl/>
          </w:rPr>
          <w:t>باب</w:t>
        </w:r>
        <w:r w:rsidR="00B9450E" w:rsidRPr="00E243EB">
          <w:rPr>
            <w:rStyle w:val="Hyperlink"/>
            <w:rtl/>
          </w:rPr>
          <w:t xml:space="preserve">(11):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ابتدا،</w:t>
        </w:r>
        <w:r w:rsidR="00B9450E" w:rsidRPr="00E243EB">
          <w:rPr>
            <w:rStyle w:val="Hyperlink"/>
            <w:rtl/>
          </w:rPr>
          <w:t xml:space="preserve"> </w:t>
        </w:r>
        <w:r w:rsidR="00B9450E" w:rsidRPr="00E243EB">
          <w:rPr>
            <w:rStyle w:val="Hyperlink"/>
            <w:rFonts w:hint="eastAsia"/>
            <w:rtl/>
          </w:rPr>
          <w:t>نمازها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فرض،</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448059561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62" w:history="1">
        <w:r w:rsidR="00B9450E" w:rsidRPr="00E243EB">
          <w:rPr>
            <w:rStyle w:val="Hyperlink"/>
            <w:rFonts w:hint="eastAsia"/>
            <w:rtl/>
          </w:rPr>
          <w:t>باب</w:t>
        </w:r>
        <w:r w:rsidR="00B9450E" w:rsidRPr="00E243EB">
          <w:rPr>
            <w:rStyle w:val="Hyperlink"/>
            <w:rtl/>
          </w:rPr>
          <w:t xml:space="preserve">(12): </w:t>
        </w:r>
        <w:r w:rsidR="00B9450E" w:rsidRPr="00E243EB">
          <w:rPr>
            <w:rStyle w:val="Hyperlink"/>
            <w:rFonts w:hint="eastAsia"/>
            <w:rtl/>
          </w:rPr>
          <w:t>نمازها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پنجگانه</w:t>
        </w:r>
        <w:r w:rsidR="00B9450E" w:rsidRPr="00E243EB">
          <w:rPr>
            <w:rStyle w:val="Hyperlink"/>
            <w:rtl/>
          </w:rPr>
          <w:t xml:space="preserve"> </w:t>
        </w:r>
        <w:r w:rsidR="00B9450E" w:rsidRPr="00E243EB">
          <w:rPr>
            <w:rStyle w:val="Hyperlink"/>
            <w:rFonts w:hint="eastAsia"/>
            <w:rtl/>
          </w:rPr>
          <w:t>باعث</w:t>
        </w:r>
        <w:r w:rsidR="00B9450E" w:rsidRPr="00E243EB">
          <w:rPr>
            <w:rStyle w:val="Hyperlink"/>
            <w:rtl/>
          </w:rPr>
          <w:t xml:space="preserve"> </w:t>
        </w:r>
        <w:r w:rsidR="00B9450E" w:rsidRPr="00E243EB">
          <w:rPr>
            <w:rStyle w:val="Hyperlink"/>
            <w:rFonts w:hint="eastAsia"/>
            <w:rtl/>
          </w:rPr>
          <w:t>کفاره</w:t>
        </w:r>
        <w:r w:rsidR="00B9450E" w:rsidRPr="00E243EB">
          <w:rPr>
            <w:rStyle w:val="Hyperlink"/>
            <w:rtl/>
          </w:rPr>
          <w:t xml:space="preserve"> </w:t>
        </w:r>
        <w:r w:rsidR="00B9450E" w:rsidRPr="00E243EB">
          <w:rPr>
            <w:rStyle w:val="Hyperlink"/>
            <w:rFonts w:hint="eastAsia"/>
            <w:rtl/>
          </w:rPr>
          <w:t>گناهان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448059562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63" w:history="1">
        <w:r w:rsidR="00B9450E" w:rsidRPr="00E243EB">
          <w:rPr>
            <w:rStyle w:val="Hyperlink"/>
            <w:rFonts w:hint="eastAsia"/>
            <w:rtl/>
          </w:rPr>
          <w:t>باب</w:t>
        </w:r>
        <w:r w:rsidR="00B9450E" w:rsidRPr="00E243EB">
          <w:rPr>
            <w:rStyle w:val="Hyperlink"/>
            <w:rtl/>
          </w:rPr>
          <w:t xml:space="preserve">(13): </w:t>
        </w:r>
        <w:r w:rsidR="00B9450E" w:rsidRPr="00E243EB">
          <w:rPr>
            <w:rStyle w:val="Hyperlink"/>
            <w:rFonts w:hint="eastAsia"/>
            <w:rtl/>
          </w:rPr>
          <w:t>ترک</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کفر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448059563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64" w:history="1">
        <w:r w:rsidR="00B9450E" w:rsidRPr="00E243EB">
          <w:rPr>
            <w:rStyle w:val="Hyperlink"/>
            <w:rFonts w:hint="eastAsia"/>
            <w:rtl/>
          </w:rPr>
          <w:t>باب</w:t>
        </w:r>
        <w:r w:rsidR="00B9450E" w:rsidRPr="00E243EB">
          <w:rPr>
            <w:rStyle w:val="Hyperlink"/>
            <w:rtl/>
          </w:rPr>
          <w:t xml:space="preserve">(14): </w:t>
        </w:r>
        <w:r w:rsidR="00B9450E" w:rsidRPr="00E243EB">
          <w:rPr>
            <w:rStyle w:val="Hyperlink"/>
            <w:rFonts w:hint="eastAsia"/>
            <w:rtl/>
          </w:rPr>
          <w:t>اوقات</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448059564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65" w:history="1">
        <w:r w:rsidR="00B9450E" w:rsidRPr="00E243EB">
          <w:rPr>
            <w:rStyle w:val="Hyperlink"/>
            <w:rFonts w:hint="eastAsia"/>
            <w:rtl/>
          </w:rPr>
          <w:t>باب</w:t>
        </w:r>
        <w:r w:rsidR="00B9450E" w:rsidRPr="00E243EB">
          <w:rPr>
            <w:rStyle w:val="Hyperlink"/>
            <w:rtl/>
          </w:rPr>
          <w:t xml:space="preserve">(15):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صبح</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تار</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448059565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66" w:history="1">
        <w:r w:rsidR="00B9450E" w:rsidRPr="00E243EB">
          <w:rPr>
            <w:rStyle w:val="Hyperlink"/>
            <w:rFonts w:hint="eastAsia"/>
            <w:rtl/>
          </w:rPr>
          <w:t>باب</w:t>
        </w:r>
        <w:r w:rsidR="00B9450E" w:rsidRPr="00E243EB">
          <w:rPr>
            <w:rStyle w:val="Hyperlink"/>
            <w:rtl/>
          </w:rPr>
          <w:t xml:space="preserve">(16): </w:t>
        </w:r>
        <w:r w:rsidR="00B9450E" w:rsidRPr="00E243EB">
          <w:rPr>
            <w:rStyle w:val="Hyperlink"/>
            <w:rFonts w:hint="eastAsia"/>
            <w:rtl/>
          </w:rPr>
          <w:t>مداومت</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صبح</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عصر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448059566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67" w:history="1">
        <w:r w:rsidR="00B9450E" w:rsidRPr="00E243EB">
          <w:rPr>
            <w:rStyle w:val="Hyperlink"/>
            <w:rFonts w:hint="eastAsia"/>
            <w:rtl/>
          </w:rPr>
          <w:t>باب</w:t>
        </w:r>
        <w:r w:rsidR="00B9450E" w:rsidRPr="00E243EB">
          <w:rPr>
            <w:rStyle w:val="Hyperlink"/>
            <w:rtl/>
          </w:rPr>
          <w:t xml:space="preserve">(17):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طلوع</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غروب</w:t>
        </w:r>
        <w:r w:rsidR="00B9450E" w:rsidRPr="00E243EB">
          <w:rPr>
            <w:rStyle w:val="Hyperlink"/>
            <w:rtl/>
          </w:rPr>
          <w:t xml:space="preserve"> </w:t>
        </w:r>
        <w:r w:rsidR="00B9450E" w:rsidRPr="00E243EB">
          <w:rPr>
            <w:rStyle w:val="Hyperlink"/>
            <w:rFonts w:hint="eastAsia"/>
            <w:rtl/>
          </w:rPr>
          <w:t>آفتاب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448059567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68" w:history="1">
        <w:r w:rsidR="00B9450E" w:rsidRPr="00E243EB">
          <w:rPr>
            <w:rStyle w:val="Hyperlink"/>
            <w:rFonts w:hint="eastAsia"/>
            <w:rtl/>
          </w:rPr>
          <w:t>باب</w:t>
        </w:r>
        <w:r w:rsidR="00B9450E" w:rsidRPr="00E243EB">
          <w:rPr>
            <w:rStyle w:val="Hyperlink"/>
            <w:rtl/>
          </w:rPr>
          <w:t xml:space="preserve">(18):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ظهر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اول</w:t>
        </w:r>
        <w:r w:rsidR="00B9450E" w:rsidRPr="00E243EB">
          <w:rPr>
            <w:rStyle w:val="Hyperlink"/>
            <w:rtl/>
          </w:rPr>
          <w:t xml:space="preserve"> </w:t>
        </w:r>
        <w:r w:rsidR="00B9450E" w:rsidRPr="00E243EB">
          <w:rPr>
            <w:rStyle w:val="Hyperlink"/>
            <w:rFonts w:hint="eastAsia"/>
            <w:rtl/>
          </w:rPr>
          <w:t>وقت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448059568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69" w:history="1">
        <w:r w:rsidR="00B9450E" w:rsidRPr="00E243EB">
          <w:rPr>
            <w:rStyle w:val="Hyperlink"/>
            <w:rFonts w:hint="eastAsia"/>
            <w:rtl/>
          </w:rPr>
          <w:t>باب</w:t>
        </w:r>
        <w:r w:rsidR="00B9450E" w:rsidRPr="00E243EB">
          <w:rPr>
            <w:rStyle w:val="Hyperlink"/>
            <w:rtl/>
          </w:rPr>
          <w:t xml:space="preserve">(19):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شدت</w:t>
        </w:r>
        <w:r w:rsidR="00B9450E" w:rsidRPr="00E243EB">
          <w:rPr>
            <w:rStyle w:val="Hyperlink"/>
            <w:rtl/>
          </w:rPr>
          <w:t xml:space="preserve"> </w:t>
        </w:r>
        <w:r w:rsidR="00B9450E" w:rsidRPr="00E243EB">
          <w:rPr>
            <w:rStyle w:val="Hyperlink"/>
            <w:rFonts w:hint="eastAsia"/>
            <w:rtl/>
          </w:rPr>
          <w:t>گرما،</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سرد</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هوا</w:t>
        </w:r>
        <w:r w:rsidR="00B9450E" w:rsidRPr="00E243EB">
          <w:rPr>
            <w:rStyle w:val="Hyperlink"/>
            <w:rtl/>
          </w:rPr>
          <w:t xml:space="preserve"> </w:t>
        </w:r>
        <w:r w:rsidR="00B9450E" w:rsidRPr="00E243EB">
          <w:rPr>
            <w:rStyle w:val="Hyperlink"/>
            <w:rFonts w:hint="eastAsia"/>
            <w:rtl/>
          </w:rPr>
          <w:t>خوانده</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448059569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70" w:history="1">
        <w:r w:rsidR="00B9450E" w:rsidRPr="00E243EB">
          <w:rPr>
            <w:rStyle w:val="Hyperlink"/>
            <w:rFonts w:hint="eastAsia"/>
            <w:rtl/>
          </w:rPr>
          <w:t>باب</w:t>
        </w:r>
        <w:r w:rsidR="00B9450E" w:rsidRPr="00E243EB">
          <w:rPr>
            <w:rStyle w:val="Hyperlink"/>
            <w:rtl/>
          </w:rPr>
          <w:t xml:space="preserve">(20): </w:t>
        </w:r>
        <w:r w:rsidR="00B9450E" w:rsidRPr="00E243EB">
          <w:rPr>
            <w:rStyle w:val="Hyperlink"/>
            <w:rFonts w:hint="eastAsia"/>
            <w:rtl/>
          </w:rPr>
          <w:t>اول</w:t>
        </w:r>
        <w:r w:rsidR="00B9450E" w:rsidRPr="00E243EB">
          <w:rPr>
            <w:rStyle w:val="Hyperlink"/>
            <w:rtl/>
          </w:rPr>
          <w:t xml:space="preserve"> </w:t>
        </w:r>
        <w:r w:rsidR="00B9450E" w:rsidRPr="00E243EB">
          <w:rPr>
            <w:rStyle w:val="Hyperlink"/>
            <w:rFonts w:hint="eastAsia"/>
            <w:rtl/>
          </w:rPr>
          <w:t>وقت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عصر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448059570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71" w:history="1">
        <w:r w:rsidR="00B9450E" w:rsidRPr="00E243EB">
          <w:rPr>
            <w:rStyle w:val="Hyperlink"/>
            <w:rFonts w:hint="eastAsia"/>
            <w:rtl/>
          </w:rPr>
          <w:t>باب</w:t>
        </w:r>
        <w:r w:rsidR="00B9450E" w:rsidRPr="00E243EB">
          <w:rPr>
            <w:rStyle w:val="Hyperlink"/>
            <w:rtl/>
          </w:rPr>
          <w:t xml:space="preserve">(21): </w:t>
        </w:r>
        <w:r w:rsidR="00B9450E" w:rsidRPr="00E243EB">
          <w:rPr>
            <w:rStyle w:val="Hyperlink"/>
            <w:rFonts w:hint="eastAsia"/>
            <w:rtl/>
          </w:rPr>
          <w:t>مداومت</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عصر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448059571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72" w:history="1">
        <w:r w:rsidR="00B9450E" w:rsidRPr="00E243EB">
          <w:rPr>
            <w:rStyle w:val="Hyperlink"/>
            <w:rFonts w:hint="eastAsia"/>
            <w:rtl/>
          </w:rPr>
          <w:t>باب</w:t>
        </w:r>
        <w:r w:rsidR="00B9450E" w:rsidRPr="00E243EB">
          <w:rPr>
            <w:rStyle w:val="Hyperlink"/>
            <w:rtl/>
          </w:rPr>
          <w:t xml:space="preserve">(22): </w:t>
        </w:r>
        <w:r w:rsidR="00B9450E" w:rsidRPr="00E243EB">
          <w:rPr>
            <w:rStyle w:val="Hyperlink"/>
            <w:rFonts w:hint="eastAsia"/>
            <w:rtl/>
          </w:rPr>
          <w:t>سخت</w:t>
        </w:r>
        <w:r w:rsidR="00B9450E" w:rsidRPr="00E243EB">
          <w:rPr>
            <w:rStyle w:val="Hyperlink"/>
            <w:rtl/>
          </w:rPr>
          <w:t xml:space="preserve"> </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عصرش</w:t>
        </w:r>
        <w:r w:rsidR="00B9450E" w:rsidRPr="00E243EB">
          <w:rPr>
            <w:rStyle w:val="Hyperlink"/>
            <w:rtl/>
          </w:rPr>
          <w:t xml:space="preserve"> </w:t>
        </w:r>
        <w:r w:rsidR="00B9450E" w:rsidRPr="00E243EB">
          <w:rPr>
            <w:rStyle w:val="Hyperlink"/>
            <w:rFonts w:hint="eastAsia"/>
            <w:rtl/>
          </w:rPr>
          <w:t>فوت</w:t>
        </w:r>
        <w:r w:rsidR="00B9450E" w:rsidRPr="00E243EB">
          <w:rPr>
            <w:rStyle w:val="Hyperlink"/>
            <w:rtl/>
          </w:rPr>
          <w:t xml:space="preserve"> </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448059572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73" w:history="1">
        <w:r w:rsidR="00B9450E" w:rsidRPr="00E243EB">
          <w:rPr>
            <w:rStyle w:val="Hyperlink"/>
            <w:rFonts w:hint="eastAsia"/>
            <w:rtl/>
          </w:rPr>
          <w:t>باب</w:t>
        </w:r>
        <w:r w:rsidR="00B9450E" w:rsidRPr="00E243EB">
          <w:rPr>
            <w:rStyle w:val="Hyperlink"/>
            <w:rtl/>
          </w:rPr>
          <w:t xml:space="preserve">(23):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وسط</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آمده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448059573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74" w:history="1">
        <w:r w:rsidR="00B9450E" w:rsidRPr="00E243EB">
          <w:rPr>
            <w:rStyle w:val="Hyperlink"/>
            <w:rFonts w:hint="eastAsia"/>
            <w:rtl/>
          </w:rPr>
          <w:t>باب</w:t>
        </w:r>
        <w:r w:rsidR="00B9450E" w:rsidRPr="00E243EB">
          <w:rPr>
            <w:rStyle w:val="Hyperlink"/>
            <w:rtl/>
          </w:rPr>
          <w:t xml:space="preserve">(24):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عصر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صبح</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448059574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75" w:history="1">
        <w:r w:rsidR="00B9450E" w:rsidRPr="00E243EB">
          <w:rPr>
            <w:rStyle w:val="Hyperlink"/>
            <w:rFonts w:hint="eastAsia"/>
            <w:rtl/>
          </w:rPr>
          <w:t>باب</w:t>
        </w:r>
        <w:r w:rsidR="00B9450E" w:rsidRPr="00E243EB">
          <w:rPr>
            <w:rStyle w:val="Hyperlink"/>
            <w:rtl/>
          </w:rPr>
          <w:t xml:space="preserve">(24): </w:t>
        </w:r>
        <w:r w:rsidR="00B9450E" w:rsidRPr="00E243EB">
          <w:rPr>
            <w:rStyle w:val="Hyperlink"/>
            <w:rFonts w:hint="eastAsia"/>
            <w:rtl/>
          </w:rPr>
          <w:t>سه</w:t>
        </w:r>
        <w:r w:rsidR="00B9450E" w:rsidRPr="00E243EB">
          <w:rPr>
            <w:rStyle w:val="Hyperlink"/>
            <w:rtl/>
          </w:rPr>
          <w:t xml:space="preserve"> </w:t>
        </w:r>
        <w:r w:rsidR="00B9450E" w:rsidRPr="00E243EB">
          <w:rPr>
            <w:rStyle w:val="Hyperlink"/>
            <w:rFonts w:hint="eastAsia"/>
            <w:rtl/>
          </w:rPr>
          <w:t>وقت،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قبر</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مردگان،</w:t>
        </w:r>
        <w:r w:rsidR="00B9450E" w:rsidRPr="00E243EB">
          <w:rPr>
            <w:rStyle w:val="Hyperlink"/>
            <w:rtl/>
          </w:rPr>
          <w:t xml:space="preserve"> </w:t>
        </w:r>
        <w:r w:rsidR="00B9450E" w:rsidRPr="00E243EB">
          <w:rPr>
            <w:rStyle w:val="Hyperlink"/>
            <w:rFonts w:hint="eastAsia"/>
            <w:rtl/>
          </w:rPr>
          <w:t>درست</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448059575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76" w:history="1">
        <w:r w:rsidR="00B9450E" w:rsidRPr="00E243EB">
          <w:rPr>
            <w:rStyle w:val="Hyperlink"/>
            <w:rFonts w:hint="eastAsia"/>
            <w:rtl/>
          </w:rPr>
          <w:t>باب</w:t>
        </w:r>
        <w:r w:rsidR="00B9450E" w:rsidRPr="00E243EB">
          <w:rPr>
            <w:rStyle w:val="Hyperlink"/>
            <w:rtl/>
          </w:rPr>
          <w:t xml:space="preserve">(26):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عصر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448059576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77" w:history="1">
        <w:r w:rsidR="00B9450E" w:rsidRPr="00E243EB">
          <w:rPr>
            <w:rStyle w:val="Hyperlink"/>
            <w:rFonts w:hint="eastAsia"/>
            <w:rtl/>
          </w:rPr>
          <w:t>باب</w:t>
        </w:r>
        <w:r w:rsidR="00B9450E" w:rsidRPr="00E243EB">
          <w:rPr>
            <w:rStyle w:val="Hyperlink"/>
            <w:rtl/>
          </w:rPr>
          <w:t xml:space="preserve">(27): </w:t>
        </w:r>
        <w:r w:rsidR="00B9450E" w:rsidRPr="00E243EB">
          <w:rPr>
            <w:rStyle w:val="Hyperlink"/>
            <w:rFonts w:hint="eastAsia"/>
            <w:rtl/>
          </w:rPr>
          <w:t>قضا</w:t>
        </w:r>
        <w:r w:rsidR="00B9450E" w:rsidRPr="00E243EB">
          <w:rPr>
            <w:rStyle w:val="Hyperlink"/>
            <w:rtl/>
          </w:rPr>
          <w:t xml:space="preserve"> </w:t>
        </w:r>
        <w:r w:rsidR="00B9450E" w:rsidRPr="00E243EB">
          <w:rPr>
            <w:rStyle w:val="Hyperlink"/>
            <w:rFonts w:hint="eastAsia"/>
            <w:rtl/>
          </w:rPr>
          <w:t>آوردن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عصر</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غروب</w:t>
        </w:r>
        <w:r w:rsidR="00B9450E" w:rsidRPr="00E243EB">
          <w:rPr>
            <w:rStyle w:val="Hyperlink"/>
            <w:rtl/>
          </w:rPr>
          <w:t xml:space="preserve"> </w:t>
        </w:r>
        <w:r w:rsidR="00B9450E" w:rsidRPr="00E243EB">
          <w:rPr>
            <w:rStyle w:val="Hyperlink"/>
            <w:rFonts w:hint="eastAsia"/>
            <w:rtl/>
          </w:rPr>
          <w:t>آفتاب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448059577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78" w:history="1">
        <w:r w:rsidR="00B9450E" w:rsidRPr="00E243EB">
          <w:rPr>
            <w:rStyle w:val="Hyperlink"/>
            <w:rFonts w:hint="eastAsia"/>
            <w:rtl/>
          </w:rPr>
          <w:t>باب</w:t>
        </w:r>
        <w:r w:rsidR="00B9450E" w:rsidRPr="00E243EB">
          <w:rPr>
            <w:rStyle w:val="Hyperlink"/>
            <w:rtl/>
          </w:rPr>
          <w:t xml:space="preserve"> (28):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مغرب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غروب</w:t>
        </w:r>
        <w:r w:rsidR="00B9450E" w:rsidRPr="00E243EB">
          <w:rPr>
            <w:rStyle w:val="Hyperlink"/>
            <w:rtl/>
          </w:rPr>
          <w:t xml:space="preserve"> </w:t>
        </w:r>
        <w:r w:rsidR="00B9450E" w:rsidRPr="00E243EB">
          <w:rPr>
            <w:rStyle w:val="Hyperlink"/>
            <w:rFonts w:hint="eastAsia"/>
            <w:rtl/>
          </w:rPr>
          <w:t>آفتاب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448059578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149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79" w:history="1">
        <w:r w:rsidR="00B9450E" w:rsidRPr="00E243EB">
          <w:rPr>
            <w:rStyle w:val="Hyperlink"/>
            <w:rFonts w:hint="eastAsia"/>
            <w:rtl/>
          </w:rPr>
          <w:t>باب</w:t>
        </w:r>
        <w:r w:rsidR="00B9450E" w:rsidRPr="00E243EB">
          <w:rPr>
            <w:rStyle w:val="Hyperlink"/>
            <w:rtl/>
          </w:rPr>
          <w:t xml:space="preserve">(29): </w:t>
        </w:r>
        <w:r w:rsidR="00B9450E" w:rsidRPr="00E243EB">
          <w:rPr>
            <w:rStyle w:val="Hyperlink"/>
            <w:rFonts w:hint="eastAsia"/>
            <w:rtl/>
          </w:rPr>
          <w:t>وقت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مغرب،</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خورش</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غروب</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448059579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80" w:history="1">
        <w:r w:rsidR="00B9450E" w:rsidRPr="00E243EB">
          <w:rPr>
            <w:rStyle w:val="Hyperlink"/>
            <w:rFonts w:hint="eastAsia"/>
            <w:rtl/>
          </w:rPr>
          <w:t>باب</w:t>
        </w:r>
        <w:r w:rsidR="00B9450E" w:rsidRPr="00E243EB">
          <w:rPr>
            <w:rStyle w:val="Hyperlink"/>
            <w:rtl/>
          </w:rPr>
          <w:t xml:space="preserve">(30): </w:t>
        </w:r>
        <w:r w:rsidR="00B9450E" w:rsidRPr="00E243EB">
          <w:rPr>
            <w:rStyle w:val="Hyperlink"/>
            <w:rFonts w:hint="eastAsia"/>
            <w:rtl/>
          </w:rPr>
          <w:t>وقت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عشا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تأخ</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448059580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81" w:history="1">
        <w:r w:rsidR="00B9450E" w:rsidRPr="00E243EB">
          <w:rPr>
            <w:rStyle w:val="Hyperlink"/>
            <w:rFonts w:hint="eastAsia"/>
            <w:rtl/>
          </w:rPr>
          <w:t>باب</w:t>
        </w:r>
        <w:r w:rsidR="00B9450E" w:rsidRPr="00E243EB">
          <w:rPr>
            <w:rStyle w:val="Hyperlink"/>
            <w:rtl/>
          </w:rPr>
          <w:t xml:space="preserve">(31):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اسم</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عشا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448059581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82" w:history="1">
        <w:r w:rsidR="00B9450E" w:rsidRPr="00E243EB">
          <w:rPr>
            <w:rStyle w:val="Hyperlink"/>
            <w:rFonts w:hint="eastAsia"/>
            <w:rtl/>
          </w:rPr>
          <w:t>باب</w:t>
        </w:r>
        <w:r w:rsidR="00B9450E" w:rsidRPr="00E243EB">
          <w:rPr>
            <w:rStyle w:val="Hyperlink"/>
            <w:rtl/>
          </w:rPr>
          <w:t xml:space="preserve">(32):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وقتش</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تأخ</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انداخت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448059582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83" w:history="1">
        <w:r w:rsidR="00B9450E" w:rsidRPr="00E243EB">
          <w:rPr>
            <w:rStyle w:val="Hyperlink"/>
            <w:rFonts w:hint="eastAsia"/>
            <w:rtl/>
          </w:rPr>
          <w:t>باب</w:t>
        </w:r>
        <w:r w:rsidR="00B9450E" w:rsidRPr="00E243EB">
          <w:rPr>
            <w:rStyle w:val="Hyperlink"/>
            <w:rtl/>
          </w:rPr>
          <w:t xml:space="preserve">(33): </w:t>
        </w:r>
        <w:r w:rsidR="00B9450E" w:rsidRPr="00E243EB">
          <w:rPr>
            <w:rStyle w:val="Hyperlink"/>
            <w:rFonts w:hint="eastAsia"/>
            <w:rtl/>
          </w:rPr>
          <w:t>بهتر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وقتش</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448059583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84" w:history="1">
        <w:r w:rsidR="00B9450E" w:rsidRPr="00E243EB">
          <w:rPr>
            <w:rStyle w:val="Hyperlink"/>
            <w:rFonts w:hint="eastAsia"/>
            <w:rtl/>
          </w:rPr>
          <w:t>باب</w:t>
        </w:r>
        <w:r w:rsidR="00B9450E" w:rsidRPr="00E243EB">
          <w:rPr>
            <w:rStyle w:val="Hyperlink"/>
            <w:rtl/>
          </w:rPr>
          <w:t xml:space="preserve">(34):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در</w:t>
        </w:r>
        <w:r w:rsidR="00B9450E" w:rsidRPr="00E243EB">
          <w:rPr>
            <w:rStyle w:val="Hyperlink"/>
            <w:rFonts w:hint="cs"/>
            <w:rtl/>
          </w:rPr>
          <w:t>ی</w:t>
        </w:r>
        <w:r w:rsidR="00B9450E" w:rsidRPr="00E243EB">
          <w:rPr>
            <w:rStyle w:val="Hyperlink"/>
            <w:rFonts w:hint="eastAsia"/>
            <w:rtl/>
          </w:rPr>
          <w:t>ابد،</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در</w:t>
        </w:r>
        <w:r w:rsidR="00B9450E" w:rsidRPr="00E243EB">
          <w:rPr>
            <w:rStyle w:val="Hyperlink"/>
            <w:rFonts w:hint="cs"/>
            <w:rtl/>
          </w:rPr>
          <w:t>ی</w:t>
        </w:r>
        <w:r w:rsidR="00B9450E" w:rsidRPr="00E243EB">
          <w:rPr>
            <w:rStyle w:val="Hyperlink"/>
            <w:rFonts w:hint="eastAsia"/>
            <w:rtl/>
          </w:rPr>
          <w:t>افته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448059584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85" w:history="1">
        <w:r w:rsidR="00B9450E" w:rsidRPr="00E243EB">
          <w:rPr>
            <w:rStyle w:val="Hyperlink"/>
            <w:rFonts w:hint="eastAsia"/>
            <w:rtl/>
          </w:rPr>
          <w:t>باب</w:t>
        </w:r>
        <w:r w:rsidR="00B9450E" w:rsidRPr="00E243EB">
          <w:rPr>
            <w:rStyle w:val="Hyperlink"/>
            <w:rtl/>
          </w:rPr>
          <w:t xml:space="preserve">(35):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خواب</w:t>
        </w:r>
        <w:r w:rsidR="00B9450E" w:rsidRPr="00E243EB">
          <w:rPr>
            <w:rStyle w:val="Hyperlink"/>
            <w:rtl/>
          </w:rPr>
          <w:t xml:space="preserve"> </w:t>
        </w:r>
        <w:r w:rsidR="00B9450E" w:rsidRPr="00E243EB">
          <w:rPr>
            <w:rStyle w:val="Hyperlink"/>
            <w:rFonts w:hint="eastAsia"/>
            <w:rtl/>
          </w:rPr>
          <w:t>افتاد</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نماز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فراموش</w:t>
        </w:r>
        <w:r w:rsidR="00B9450E" w:rsidRPr="00E243EB">
          <w:rPr>
            <w:rStyle w:val="Hyperlink"/>
            <w:rtl/>
          </w:rPr>
          <w:t xml:space="preserve"> </w:t>
        </w:r>
        <w:r w:rsidR="00B9450E" w:rsidRPr="00E243EB">
          <w:rPr>
            <w:rStyle w:val="Hyperlink"/>
            <w:rFonts w:hint="eastAsia"/>
            <w:rtl/>
          </w:rPr>
          <w:t>کرد،</w:t>
        </w:r>
        <w:r w:rsidR="00B9450E" w:rsidRPr="00E243EB">
          <w:rPr>
            <w:rStyle w:val="Hyperlink"/>
            <w:rtl/>
          </w:rPr>
          <w:t xml:space="preserve"> </w:t>
        </w:r>
        <w:r w:rsidR="00B9450E" w:rsidRPr="00E243EB">
          <w:rPr>
            <w:rStyle w:val="Hyperlink"/>
            <w:rFonts w:hint="eastAsia"/>
            <w:rtl/>
          </w:rPr>
          <w:t>هرگاه</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ادش</w:t>
        </w:r>
        <w:r w:rsidR="00B9450E" w:rsidRPr="00E243EB">
          <w:rPr>
            <w:rStyle w:val="Hyperlink"/>
            <w:rtl/>
          </w:rPr>
          <w:t xml:space="preserve"> </w:t>
        </w:r>
        <w:r w:rsidR="00B9450E" w:rsidRPr="00E243EB">
          <w:rPr>
            <w:rStyle w:val="Hyperlink"/>
            <w:rFonts w:hint="eastAsia"/>
            <w:rtl/>
          </w:rPr>
          <w:t>آمد،</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بخواند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448059585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86" w:history="1">
        <w:r w:rsidR="00B9450E" w:rsidRPr="00E243EB">
          <w:rPr>
            <w:rStyle w:val="Hyperlink"/>
            <w:rFonts w:hint="eastAsia"/>
            <w:rtl/>
          </w:rPr>
          <w:t>باب</w:t>
        </w:r>
        <w:r w:rsidR="00B9450E" w:rsidRPr="00E243EB">
          <w:rPr>
            <w:rStyle w:val="Hyperlink"/>
            <w:rtl/>
          </w:rPr>
          <w:t xml:space="preserve">(36):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قطعه</w:t>
        </w:r>
        <w:r w:rsidR="00B9450E" w:rsidRPr="00E243EB">
          <w:rPr>
            <w:rStyle w:val="Hyperlink"/>
            <w:rtl/>
          </w:rPr>
          <w:t xml:space="preserve"> </w:t>
        </w:r>
        <w:r w:rsidR="00B9450E" w:rsidRPr="00E243EB">
          <w:rPr>
            <w:rStyle w:val="Hyperlink"/>
            <w:rFonts w:hint="eastAsia"/>
            <w:rtl/>
          </w:rPr>
          <w:t>پارچه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448059586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87" w:history="1">
        <w:r w:rsidR="00B9450E" w:rsidRPr="00E243EB">
          <w:rPr>
            <w:rStyle w:val="Hyperlink"/>
            <w:rFonts w:hint="eastAsia"/>
            <w:rtl/>
          </w:rPr>
          <w:t>باب</w:t>
        </w:r>
        <w:r w:rsidR="00B9450E" w:rsidRPr="00E243EB">
          <w:rPr>
            <w:rStyle w:val="Hyperlink"/>
            <w:rtl/>
          </w:rPr>
          <w:t xml:space="preserve">(37):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لباس</w:t>
        </w:r>
        <w:r w:rsidR="00B9450E" w:rsidRPr="00E243EB">
          <w:rPr>
            <w:rStyle w:val="Hyperlink"/>
            <w:rtl/>
          </w:rPr>
          <w:t xml:space="preserve"> </w:t>
        </w:r>
        <w:r w:rsidR="00B9450E" w:rsidRPr="00E243EB">
          <w:rPr>
            <w:rStyle w:val="Hyperlink"/>
            <w:rFonts w:hint="eastAsia"/>
            <w:rtl/>
          </w:rPr>
          <w:t>نقش</w:t>
        </w:r>
        <w:r w:rsidR="00B9450E" w:rsidRPr="00E243EB">
          <w:rPr>
            <w:rStyle w:val="Hyperlink"/>
            <w:rtl/>
          </w:rPr>
          <w:t xml:space="preserve"> </w:t>
        </w:r>
        <w:r w:rsidR="00B9450E" w:rsidRPr="00E243EB">
          <w:rPr>
            <w:rStyle w:val="Hyperlink"/>
            <w:rFonts w:hint="eastAsia"/>
            <w:rtl/>
          </w:rPr>
          <w:t>دار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448059587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88" w:history="1">
        <w:r w:rsidR="00B9450E" w:rsidRPr="00E243EB">
          <w:rPr>
            <w:rStyle w:val="Hyperlink"/>
            <w:rFonts w:hint="eastAsia"/>
            <w:rtl/>
          </w:rPr>
          <w:t>باب</w:t>
        </w:r>
        <w:r w:rsidR="00B9450E" w:rsidRPr="00E243EB">
          <w:rPr>
            <w:rStyle w:val="Hyperlink"/>
            <w:rtl/>
          </w:rPr>
          <w:t xml:space="preserve">(38):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حص</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بور</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448059588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89" w:history="1">
        <w:r w:rsidR="00B9450E" w:rsidRPr="00E243EB">
          <w:rPr>
            <w:rStyle w:val="Hyperlink"/>
            <w:rFonts w:hint="eastAsia"/>
            <w:rtl/>
          </w:rPr>
          <w:t>باب</w:t>
        </w:r>
        <w:r w:rsidR="00B9450E" w:rsidRPr="00E243EB">
          <w:rPr>
            <w:rStyle w:val="Hyperlink"/>
            <w:rtl/>
          </w:rPr>
          <w:t xml:space="preserve">(39):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کفش</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448059589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90" w:history="1">
        <w:r w:rsidR="00B9450E" w:rsidRPr="00E243EB">
          <w:rPr>
            <w:rStyle w:val="Hyperlink"/>
            <w:rFonts w:hint="eastAsia"/>
            <w:rtl/>
          </w:rPr>
          <w:t>باب</w:t>
        </w:r>
        <w:r w:rsidR="00B9450E" w:rsidRPr="00E243EB">
          <w:rPr>
            <w:rStyle w:val="Hyperlink"/>
            <w:rtl/>
          </w:rPr>
          <w:t xml:space="preserve">(40): </w:t>
        </w:r>
        <w:r w:rsidR="00B9450E" w:rsidRPr="00E243EB">
          <w:rPr>
            <w:rStyle w:val="Hyperlink"/>
            <w:rFonts w:hint="eastAsia"/>
            <w:rtl/>
          </w:rPr>
          <w:t>اول</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مسجد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رو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ساخته</w:t>
        </w:r>
        <w:r w:rsidR="00B9450E" w:rsidRPr="00E243EB">
          <w:rPr>
            <w:rStyle w:val="Hyperlink"/>
            <w:rtl/>
          </w:rPr>
          <w:t xml:space="preserve"> </w:t>
        </w:r>
        <w:r w:rsidR="00B9450E" w:rsidRPr="00E243EB">
          <w:rPr>
            <w:rStyle w:val="Hyperlink"/>
            <w:rFonts w:hint="eastAsia"/>
            <w:rtl/>
          </w:rPr>
          <w:t>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448059590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91" w:history="1">
        <w:r w:rsidR="00B9450E" w:rsidRPr="00E243EB">
          <w:rPr>
            <w:rStyle w:val="Hyperlink"/>
            <w:rFonts w:hint="eastAsia"/>
            <w:rtl/>
          </w:rPr>
          <w:t>باب</w:t>
        </w:r>
        <w:r w:rsidR="00B9450E" w:rsidRPr="00E243EB">
          <w:rPr>
            <w:rStyle w:val="Hyperlink"/>
            <w:rtl/>
          </w:rPr>
          <w:t xml:space="preserve">(41): </w:t>
        </w:r>
        <w:r w:rsidR="00B9450E" w:rsidRPr="00E243EB">
          <w:rPr>
            <w:rStyle w:val="Hyperlink"/>
            <w:rFonts w:hint="eastAsia"/>
            <w:rtl/>
          </w:rPr>
          <w:t>ساختن</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النب</w:t>
        </w:r>
        <w:r w:rsidR="00B9450E" w:rsidRPr="00E243EB">
          <w:rPr>
            <w:rStyle w:val="Hyperlink"/>
            <w:rFonts w:hint="cs"/>
            <w:rtl/>
          </w:rPr>
          <w:t>ی</w:t>
        </w:r>
        <w:r w:rsidR="00B9450E" w:rsidRPr="00E243EB">
          <w:rPr>
            <w:rStyle w:val="Hyperlink"/>
            <w:rtl/>
          </w:rPr>
          <w:t xml:space="preserve"> </w:t>
        </w:r>
        <w:r w:rsidR="00B9450E" w:rsidRPr="00E243EB">
          <w:rPr>
            <w:rStyle w:val="Hyperlink"/>
            <w:rFonts w:cs="CTraditional Arabic" w:hint="eastAsia"/>
            <w:rtl/>
          </w:rPr>
          <w:t>ص</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448059591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92" w:history="1">
        <w:r w:rsidR="00B9450E" w:rsidRPr="00E243EB">
          <w:rPr>
            <w:rStyle w:val="Hyperlink"/>
            <w:rFonts w:hint="eastAsia"/>
            <w:rtl/>
          </w:rPr>
          <w:t>باب</w:t>
        </w:r>
        <w:r w:rsidR="00B9450E" w:rsidRPr="00E243EB">
          <w:rPr>
            <w:rStyle w:val="Hyperlink"/>
            <w:rtl/>
          </w:rPr>
          <w:t xml:space="preserve">(42):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مسجد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اساس</w:t>
        </w:r>
        <w:r w:rsidR="00B9450E" w:rsidRPr="00E243EB">
          <w:rPr>
            <w:rStyle w:val="Hyperlink"/>
            <w:rtl/>
          </w:rPr>
          <w:t xml:space="preserve"> </w:t>
        </w:r>
        <w:r w:rsidR="00B9450E" w:rsidRPr="00E243EB">
          <w:rPr>
            <w:rStyle w:val="Hyperlink"/>
            <w:rFonts w:hint="eastAsia"/>
            <w:rtl/>
          </w:rPr>
          <w:t>تقوا،</w:t>
        </w:r>
        <w:r w:rsidR="00B9450E" w:rsidRPr="00E243EB">
          <w:rPr>
            <w:rStyle w:val="Hyperlink"/>
            <w:rtl/>
          </w:rPr>
          <w:t xml:space="preserve"> </w:t>
        </w:r>
        <w:r w:rsidR="00B9450E" w:rsidRPr="00E243EB">
          <w:rPr>
            <w:rStyle w:val="Hyperlink"/>
            <w:rFonts w:hint="eastAsia"/>
            <w:rtl/>
          </w:rPr>
          <w:t>بن</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گذار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448059592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93" w:history="1">
        <w:r w:rsidR="00B9450E" w:rsidRPr="00E243EB">
          <w:rPr>
            <w:rStyle w:val="Hyperlink"/>
            <w:rFonts w:hint="eastAsia"/>
            <w:rtl/>
          </w:rPr>
          <w:t>باب</w:t>
        </w:r>
        <w:r w:rsidR="00B9450E" w:rsidRPr="00E243EB">
          <w:rPr>
            <w:rStyle w:val="Hyperlink"/>
            <w:rtl/>
          </w:rPr>
          <w:t xml:space="preserve">(43):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مکه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448059593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94" w:history="1">
        <w:r w:rsidR="00B9450E" w:rsidRPr="00E243EB">
          <w:rPr>
            <w:rStyle w:val="Hyperlink"/>
            <w:rFonts w:hint="eastAsia"/>
            <w:rtl/>
          </w:rPr>
          <w:t>باب</w:t>
        </w:r>
        <w:r w:rsidR="00B9450E" w:rsidRPr="00E243EB">
          <w:rPr>
            <w:rStyle w:val="Hyperlink"/>
            <w:rtl/>
          </w:rPr>
          <w:t xml:space="preserve">(44):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قبا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448059594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159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95" w:history="1">
        <w:r w:rsidR="00B9450E" w:rsidRPr="00E243EB">
          <w:rPr>
            <w:rStyle w:val="Hyperlink"/>
            <w:rFonts w:hint="eastAsia"/>
            <w:rtl/>
          </w:rPr>
          <w:t>باب</w:t>
        </w:r>
        <w:r w:rsidR="00B9450E" w:rsidRPr="00E243EB">
          <w:rPr>
            <w:rStyle w:val="Hyperlink"/>
            <w:rtl/>
          </w:rPr>
          <w:t xml:space="preserve">(45):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خاطر</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بسازد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448059595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96" w:history="1">
        <w:r w:rsidR="00B9450E" w:rsidRPr="00E243EB">
          <w:rPr>
            <w:rStyle w:val="Hyperlink"/>
            <w:rFonts w:hint="eastAsia"/>
            <w:rtl/>
          </w:rPr>
          <w:t>باب</w:t>
        </w:r>
        <w:r w:rsidR="00B9450E" w:rsidRPr="00E243EB">
          <w:rPr>
            <w:rStyle w:val="Hyperlink"/>
            <w:rtl/>
          </w:rPr>
          <w:t xml:space="preserve">(46):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مساجد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448059596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97" w:history="1">
        <w:r w:rsidR="00B9450E" w:rsidRPr="00E243EB">
          <w:rPr>
            <w:rStyle w:val="Hyperlink"/>
            <w:rFonts w:hint="eastAsia"/>
            <w:rtl/>
          </w:rPr>
          <w:t>باب</w:t>
        </w:r>
        <w:r w:rsidR="00B9450E" w:rsidRPr="00E243EB">
          <w:rPr>
            <w:rStyle w:val="Hyperlink"/>
            <w:rtl/>
          </w:rPr>
          <w:t xml:space="preserve">(47):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گام</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ز</w:t>
        </w:r>
        <w:r w:rsidR="00B9450E" w:rsidRPr="00E243EB">
          <w:rPr>
            <w:rStyle w:val="Hyperlink"/>
            <w:rFonts w:hint="cs"/>
            <w:rtl/>
          </w:rPr>
          <w:t>ی</w:t>
        </w:r>
        <w:r w:rsidR="00B9450E" w:rsidRPr="00E243EB">
          <w:rPr>
            <w:rStyle w:val="Hyperlink"/>
            <w:rFonts w:hint="eastAsia"/>
            <w:rtl/>
          </w:rPr>
          <w:t>اد</w:t>
        </w:r>
        <w:r w:rsidR="00B9450E" w:rsidRPr="00E243EB">
          <w:rPr>
            <w:rStyle w:val="Hyperlink"/>
            <w:rtl/>
          </w:rPr>
          <w:t xml:space="preserve"> </w:t>
        </w:r>
        <w:r w:rsidR="00B9450E" w:rsidRPr="00E243EB">
          <w:rPr>
            <w:rStyle w:val="Hyperlink"/>
            <w:rFonts w:hint="eastAsia"/>
            <w:rtl/>
          </w:rPr>
          <w:t>بسو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مساجد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448059597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98" w:history="1">
        <w:r w:rsidR="00B9450E" w:rsidRPr="00E243EB">
          <w:rPr>
            <w:rStyle w:val="Hyperlink"/>
            <w:rFonts w:hint="eastAsia"/>
            <w:rtl/>
          </w:rPr>
          <w:t>باب</w:t>
        </w:r>
        <w:r w:rsidR="00B9450E" w:rsidRPr="00E243EB">
          <w:rPr>
            <w:rStyle w:val="Hyperlink"/>
            <w:rtl/>
          </w:rPr>
          <w:t xml:space="preserve">(48): </w:t>
        </w:r>
        <w:r w:rsidR="00B9450E" w:rsidRPr="00E243EB">
          <w:rPr>
            <w:rStyle w:val="Hyperlink"/>
            <w:rFonts w:hint="eastAsia"/>
            <w:rtl/>
          </w:rPr>
          <w:t>گام</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بسو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باعث</w:t>
        </w:r>
        <w:r w:rsidR="00B9450E" w:rsidRPr="00E243EB">
          <w:rPr>
            <w:rStyle w:val="Hyperlink"/>
            <w:rtl/>
          </w:rPr>
          <w:t xml:space="preserve"> </w:t>
        </w:r>
        <w:r w:rsidR="00B9450E" w:rsidRPr="00E243EB">
          <w:rPr>
            <w:rStyle w:val="Hyperlink"/>
            <w:rFonts w:hint="eastAsia"/>
            <w:rtl/>
          </w:rPr>
          <w:t>محو</w:t>
        </w:r>
        <w:r w:rsidR="00B9450E" w:rsidRPr="00E243EB">
          <w:rPr>
            <w:rStyle w:val="Hyperlink"/>
            <w:rtl/>
          </w:rPr>
          <w:t xml:space="preserve"> </w:t>
        </w:r>
        <w:r w:rsidR="00B9450E" w:rsidRPr="00E243EB">
          <w:rPr>
            <w:rStyle w:val="Hyperlink"/>
            <w:rFonts w:hint="eastAsia"/>
            <w:rtl/>
          </w:rPr>
          <w:t>گناهان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رفع</w:t>
        </w:r>
        <w:r w:rsidR="00B9450E" w:rsidRPr="00E243EB">
          <w:rPr>
            <w:rStyle w:val="Hyperlink"/>
            <w:rtl/>
          </w:rPr>
          <w:t xml:space="preserve"> </w:t>
        </w:r>
        <w:r w:rsidR="00B9450E" w:rsidRPr="00E243EB">
          <w:rPr>
            <w:rStyle w:val="Hyperlink"/>
            <w:rFonts w:hint="eastAsia"/>
            <w:rtl/>
          </w:rPr>
          <w:t>درجات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448059598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599" w:history="1">
        <w:r w:rsidR="00B9450E" w:rsidRPr="00E243EB">
          <w:rPr>
            <w:rStyle w:val="Hyperlink"/>
            <w:rFonts w:hint="eastAsia"/>
            <w:rtl/>
          </w:rPr>
          <w:t>باب</w:t>
        </w:r>
        <w:r w:rsidR="00B9450E" w:rsidRPr="00E243EB">
          <w:rPr>
            <w:rStyle w:val="Hyperlink"/>
            <w:rtl/>
          </w:rPr>
          <w:t xml:space="preserve">(49):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آرامش</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وقار</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رفت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دو</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درست</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448059599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00" w:history="1">
        <w:r w:rsidR="00B9450E" w:rsidRPr="00E243EB">
          <w:rPr>
            <w:rStyle w:val="Hyperlink"/>
            <w:rFonts w:hint="eastAsia"/>
            <w:rtl/>
          </w:rPr>
          <w:t>باب</w:t>
        </w:r>
        <w:r w:rsidR="00B9450E" w:rsidRPr="00E243EB">
          <w:rPr>
            <w:rStyle w:val="Hyperlink"/>
            <w:rtl/>
          </w:rPr>
          <w:t xml:space="preserve">(50):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زنان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مساجد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448059600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01" w:history="1">
        <w:r w:rsidR="00B9450E" w:rsidRPr="00E243EB">
          <w:rPr>
            <w:rStyle w:val="Hyperlink"/>
            <w:rFonts w:hint="eastAsia"/>
            <w:rtl/>
          </w:rPr>
          <w:t>باب</w:t>
        </w:r>
        <w:r w:rsidR="00B9450E" w:rsidRPr="00E243EB">
          <w:rPr>
            <w:rStyle w:val="Hyperlink"/>
            <w:rtl/>
          </w:rPr>
          <w:t xml:space="preserve">(51): </w:t>
        </w:r>
        <w:r w:rsidR="00B9450E" w:rsidRPr="00E243EB">
          <w:rPr>
            <w:rStyle w:val="Hyperlink"/>
            <w:rFonts w:hint="eastAsia"/>
            <w:rtl/>
          </w:rPr>
          <w:t>جلوگ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زنان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مساجد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448059601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02" w:history="1">
        <w:r w:rsidR="00B9450E" w:rsidRPr="00E243EB">
          <w:rPr>
            <w:rStyle w:val="Hyperlink"/>
            <w:rFonts w:hint="eastAsia"/>
            <w:rtl/>
          </w:rPr>
          <w:t>باب</w:t>
        </w:r>
        <w:r w:rsidR="00B9450E" w:rsidRPr="00E243EB">
          <w:rPr>
            <w:rStyle w:val="Hyperlink"/>
            <w:rtl/>
          </w:rPr>
          <w:t xml:space="preserve">(52): </w:t>
        </w:r>
        <w:r w:rsidR="00B9450E" w:rsidRPr="00E243EB">
          <w:rPr>
            <w:rStyle w:val="Hyperlink"/>
            <w:rFonts w:hint="eastAsia"/>
            <w:rtl/>
          </w:rPr>
          <w:t>دعا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ازآن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448059602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03" w:history="1">
        <w:r w:rsidR="00B9450E" w:rsidRPr="00E243EB">
          <w:rPr>
            <w:rStyle w:val="Hyperlink"/>
            <w:rFonts w:hint="eastAsia"/>
            <w:rtl/>
          </w:rPr>
          <w:t>باب</w:t>
        </w:r>
        <w:r w:rsidR="00B9450E" w:rsidRPr="00E243EB">
          <w:rPr>
            <w:rStyle w:val="Hyperlink"/>
            <w:rtl/>
          </w:rPr>
          <w:t xml:space="preserve">(53):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داخل</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بخوان</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448059603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04" w:history="1">
        <w:r w:rsidR="00B9450E" w:rsidRPr="00E243EB">
          <w:rPr>
            <w:rStyle w:val="Hyperlink"/>
            <w:rFonts w:hint="eastAsia"/>
            <w:rtl/>
          </w:rPr>
          <w:t>باب</w:t>
        </w:r>
        <w:r w:rsidR="00B9450E" w:rsidRPr="00E243EB">
          <w:rPr>
            <w:rStyle w:val="Hyperlink"/>
            <w:rtl/>
          </w:rPr>
          <w:t xml:space="preserve">(54):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اذان،</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رفت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448059604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05" w:history="1">
        <w:r w:rsidR="00B9450E" w:rsidRPr="00E243EB">
          <w:rPr>
            <w:rStyle w:val="Hyperlink"/>
            <w:rFonts w:hint="eastAsia"/>
            <w:rtl/>
          </w:rPr>
          <w:t>باب</w:t>
        </w:r>
        <w:r w:rsidR="00B9450E" w:rsidRPr="00E243EB">
          <w:rPr>
            <w:rStyle w:val="Hyperlink"/>
            <w:rtl/>
          </w:rPr>
          <w:t xml:space="preserve">(55): </w:t>
        </w:r>
        <w:r w:rsidR="00B9450E" w:rsidRPr="00E243EB">
          <w:rPr>
            <w:rStyle w:val="Hyperlink"/>
            <w:rFonts w:hint="eastAsia"/>
            <w:rtl/>
          </w:rPr>
          <w:t>کفاره‌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تف</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مسجد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448059605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06" w:history="1">
        <w:r w:rsidR="00B9450E" w:rsidRPr="00E243EB">
          <w:rPr>
            <w:rStyle w:val="Hyperlink"/>
            <w:rFonts w:hint="eastAsia"/>
            <w:rtl/>
          </w:rPr>
          <w:t>باب</w:t>
        </w:r>
        <w:r w:rsidR="00B9450E" w:rsidRPr="00E243EB">
          <w:rPr>
            <w:rStyle w:val="Hyperlink"/>
            <w:rtl/>
          </w:rPr>
          <w:t xml:space="preserve">(56): </w:t>
        </w:r>
        <w:r w:rsidR="00B9450E" w:rsidRPr="00E243EB">
          <w:rPr>
            <w:rStyle w:val="Hyperlink"/>
            <w:rFonts w:hint="eastAsia"/>
            <w:rtl/>
          </w:rPr>
          <w:t>کراه</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س</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رفتن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448059606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07" w:history="1">
        <w:r w:rsidR="00B9450E" w:rsidRPr="00E243EB">
          <w:rPr>
            <w:rStyle w:val="Hyperlink"/>
            <w:rFonts w:hint="eastAsia"/>
            <w:rtl/>
          </w:rPr>
          <w:t>باب</w:t>
        </w:r>
        <w:r w:rsidR="00B9450E" w:rsidRPr="00E243EB">
          <w:rPr>
            <w:rStyle w:val="Hyperlink"/>
            <w:rtl/>
          </w:rPr>
          <w:t xml:space="preserve">(57):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Pr>
          <w:t>‌</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تره</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س</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خورد،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کناره</w:t>
        </w:r>
        <w:r w:rsidR="00B9450E" w:rsidRPr="00E243EB">
          <w:rPr>
            <w:rStyle w:val="Hyperlink"/>
            <w:rtl/>
          </w:rPr>
          <w:t xml:space="preserve"> </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448059607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08" w:history="1">
        <w:r w:rsidR="00B9450E" w:rsidRPr="00E243EB">
          <w:rPr>
            <w:rStyle w:val="Hyperlink"/>
            <w:rFonts w:hint="eastAsia"/>
            <w:rtl/>
          </w:rPr>
          <w:t>باب</w:t>
        </w:r>
        <w:r w:rsidR="00B9450E" w:rsidRPr="00E243EB">
          <w:rPr>
            <w:rStyle w:val="Hyperlink"/>
            <w:rtl/>
          </w:rPr>
          <w:t xml:space="preserve">(58):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شخص</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داخل</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بو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مشام</w:t>
        </w:r>
        <w:r w:rsidR="00B9450E" w:rsidRPr="00E243EB">
          <w:rPr>
            <w:rStyle w:val="Hyperlink"/>
            <w:rtl/>
          </w:rPr>
          <w:t xml:space="preserve"> </w:t>
        </w:r>
        <w:r w:rsidR="00B9450E" w:rsidRPr="00E243EB">
          <w:rPr>
            <w:rStyle w:val="Hyperlink"/>
            <w:rFonts w:hint="eastAsia"/>
            <w:rtl/>
          </w:rPr>
          <w:t>رس</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اخراج</w:t>
        </w:r>
        <w:r w:rsidR="00B9450E" w:rsidRPr="00E243EB">
          <w:rPr>
            <w:rStyle w:val="Hyperlink"/>
            <w:rtl/>
          </w:rPr>
          <w:t xml:space="preserve"> </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448059608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09" w:history="1">
        <w:r w:rsidR="00B9450E" w:rsidRPr="00E243EB">
          <w:rPr>
            <w:rStyle w:val="Hyperlink"/>
            <w:rFonts w:hint="eastAsia"/>
            <w:rtl/>
          </w:rPr>
          <w:t>باب</w:t>
        </w:r>
        <w:r w:rsidR="00B9450E" w:rsidRPr="00E243EB">
          <w:rPr>
            <w:rStyle w:val="Hyperlink"/>
            <w:rtl/>
          </w:rPr>
          <w:t xml:space="preserve">(59):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اعلان</w:t>
        </w:r>
        <w:r w:rsidR="00B9450E" w:rsidRPr="00E243EB">
          <w:rPr>
            <w:rStyle w:val="Hyperlink"/>
            <w:rtl/>
          </w:rPr>
          <w:t xml:space="preserve"> </w:t>
        </w:r>
        <w:r w:rsidR="00B9450E" w:rsidRPr="00E243EB">
          <w:rPr>
            <w:rStyle w:val="Hyperlink"/>
            <w:rFonts w:hint="eastAsia"/>
            <w:rtl/>
          </w:rPr>
          <w:t>اش</w:t>
        </w:r>
        <w:r w:rsidR="00B9450E" w:rsidRPr="00E243EB">
          <w:rPr>
            <w:rStyle w:val="Hyperlink"/>
            <w:rFonts w:hint="cs"/>
            <w:rtl/>
          </w:rPr>
          <w:t>ی</w:t>
        </w:r>
        <w:r w:rsidR="00B9450E" w:rsidRPr="00E243EB">
          <w:rPr>
            <w:rStyle w:val="Hyperlink"/>
            <w:rFonts w:hint="eastAsia"/>
            <w:rtl/>
          </w:rPr>
          <w:t>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گم</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داخل</w:t>
        </w:r>
        <w:r w:rsidR="00B9450E" w:rsidRPr="00E243EB">
          <w:rPr>
            <w:rStyle w:val="Hyperlink"/>
            <w:rtl/>
          </w:rPr>
          <w:t xml:space="preserve"> </w:t>
        </w:r>
        <w:r w:rsidR="00B9450E" w:rsidRPr="00E243EB">
          <w:rPr>
            <w:rStyle w:val="Hyperlink"/>
            <w:rFonts w:hint="eastAsia"/>
            <w:rtl/>
          </w:rPr>
          <w:t>مسجد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448059609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10" w:history="1">
        <w:r w:rsidR="00B9450E" w:rsidRPr="00E243EB">
          <w:rPr>
            <w:rStyle w:val="Hyperlink"/>
            <w:rFonts w:hint="eastAsia"/>
            <w:rtl/>
          </w:rPr>
          <w:t>باب</w:t>
        </w:r>
        <w:r w:rsidR="00B9450E" w:rsidRPr="00E243EB">
          <w:rPr>
            <w:rStyle w:val="Hyperlink"/>
            <w:rtl/>
          </w:rPr>
          <w:t xml:space="preserve">(60): </w:t>
        </w:r>
        <w:r w:rsidR="00B9450E" w:rsidRPr="00E243EB">
          <w:rPr>
            <w:rStyle w:val="Hyperlink"/>
            <w:rFonts w:hint="eastAsia"/>
            <w:rtl/>
          </w:rPr>
          <w:t>قبرها</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قرار</w:t>
        </w:r>
        <w:r w:rsidR="00B9450E" w:rsidRPr="00E243EB">
          <w:rPr>
            <w:rStyle w:val="Hyperlink"/>
            <w:rtl/>
          </w:rPr>
          <w:t xml:space="preserve"> </w:t>
        </w:r>
        <w:r w:rsidR="00B9450E" w:rsidRPr="00E243EB">
          <w:rPr>
            <w:rStyle w:val="Hyperlink"/>
            <w:rFonts w:hint="eastAsia"/>
            <w:rtl/>
          </w:rPr>
          <w:t>داد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448059610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11" w:history="1">
        <w:r w:rsidR="00B9450E" w:rsidRPr="00E243EB">
          <w:rPr>
            <w:rStyle w:val="Hyperlink"/>
            <w:rFonts w:hint="eastAsia"/>
            <w:rtl/>
          </w:rPr>
          <w:t>باب</w:t>
        </w:r>
        <w:r w:rsidR="00B9450E" w:rsidRPr="00E243EB">
          <w:rPr>
            <w:rStyle w:val="Hyperlink"/>
            <w:rtl/>
          </w:rPr>
          <w:t xml:space="preserve">(61):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ساختن</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قبرها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448059611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12" w:history="1">
        <w:r w:rsidR="00B9450E" w:rsidRPr="00E243EB">
          <w:rPr>
            <w:rStyle w:val="Hyperlink"/>
            <w:rFonts w:hint="eastAsia"/>
            <w:rtl/>
          </w:rPr>
          <w:t>باب</w:t>
        </w:r>
        <w:r w:rsidR="00B9450E" w:rsidRPr="00E243EB">
          <w:rPr>
            <w:rStyle w:val="Hyperlink"/>
            <w:rtl/>
          </w:rPr>
          <w:t xml:space="preserve">(62): </w:t>
        </w:r>
        <w:r w:rsidR="00B9450E" w:rsidRPr="00E243EB">
          <w:rPr>
            <w:rStyle w:val="Hyperlink"/>
            <w:rFonts w:hint="eastAsia"/>
            <w:rtl/>
          </w:rPr>
          <w:t>همه‌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من</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پاک</w:t>
        </w:r>
        <w:r w:rsidR="00B9450E" w:rsidRPr="00E243EB">
          <w:rPr>
            <w:rStyle w:val="Hyperlink"/>
            <w:rtl/>
          </w:rPr>
          <w:t xml:space="preserve"> </w:t>
        </w:r>
        <w:r w:rsidR="00B9450E" w:rsidRPr="00E243EB">
          <w:rPr>
            <w:rStyle w:val="Hyperlink"/>
            <w:rFonts w:hint="eastAsia"/>
            <w:rtl/>
          </w:rPr>
          <w:t>قرار</w:t>
        </w:r>
        <w:r w:rsidR="00B9450E" w:rsidRPr="00E243EB">
          <w:rPr>
            <w:rStyle w:val="Hyperlink"/>
            <w:rtl/>
          </w:rPr>
          <w:t xml:space="preserve"> </w:t>
        </w:r>
        <w:r w:rsidR="00B9450E" w:rsidRPr="00E243EB">
          <w:rPr>
            <w:rStyle w:val="Hyperlink"/>
            <w:rFonts w:hint="eastAsia"/>
            <w:rtl/>
          </w:rPr>
          <w:t>داده</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448059612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13" w:history="1">
        <w:r w:rsidR="00B9450E" w:rsidRPr="00E243EB">
          <w:rPr>
            <w:rStyle w:val="Hyperlink"/>
            <w:rFonts w:hint="eastAsia"/>
            <w:rtl/>
          </w:rPr>
          <w:t>باب</w:t>
        </w:r>
        <w:r w:rsidR="00B9450E" w:rsidRPr="00E243EB">
          <w:rPr>
            <w:rStyle w:val="Hyperlink"/>
            <w:rtl/>
          </w:rPr>
          <w:t xml:space="preserve">(63): </w:t>
        </w:r>
        <w:r w:rsidR="00B9450E" w:rsidRPr="00E243EB">
          <w:rPr>
            <w:rStyle w:val="Hyperlink"/>
            <w:rFonts w:hint="eastAsia"/>
            <w:rtl/>
          </w:rPr>
          <w:t>اندازه‌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ستره‌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نمازگزار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448059613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14" w:history="1">
        <w:r w:rsidR="00B9450E" w:rsidRPr="00E243EB">
          <w:rPr>
            <w:rStyle w:val="Hyperlink"/>
            <w:rFonts w:hint="eastAsia"/>
            <w:rtl/>
          </w:rPr>
          <w:t>باب</w:t>
        </w:r>
        <w:r w:rsidR="00B9450E" w:rsidRPr="00E243EB">
          <w:rPr>
            <w:rStyle w:val="Hyperlink"/>
            <w:rtl/>
          </w:rPr>
          <w:t xml:space="preserve">(64): </w:t>
        </w:r>
        <w:r w:rsidR="00B9450E" w:rsidRPr="00E243EB">
          <w:rPr>
            <w:rStyle w:val="Hyperlink"/>
            <w:rFonts w:hint="eastAsia"/>
            <w:rtl/>
          </w:rPr>
          <w:t>نزد</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ستره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448059614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15" w:history="1">
        <w:r w:rsidR="00B9450E" w:rsidRPr="00E243EB">
          <w:rPr>
            <w:rStyle w:val="Hyperlink"/>
            <w:rFonts w:hint="eastAsia"/>
            <w:rtl/>
          </w:rPr>
          <w:t>باب</w:t>
        </w:r>
        <w:r w:rsidR="00B9450E" w:rsidRPr="00E243EB">
          <w:rPr>
            <w:rStyle w:val="Hyperlink"/>
            <w:rtl/>
          </w:rPr>
          <w:t xml:space="preserve">(65):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پهلو</w:t>
        </w:r>
        <w:r w:rsidR="00B9450E" w:rsidRPr="00E243EB">
          <w:rPr>
            <w:rStyle w:val="Hyperlink"/>
            <w:rtl/>
          </w:rPr>
          <w:t xml:space="preserve"> </w:t>
        </w:r>
        <w:r w:rsidR="00B9450E" w:rsidRPr="00E243EB">
          <w:rPr>
            <w:rStyle w:val="Hyperlink"/>
            <w:rFonts w:hint="eastAsia"/>
            <w:rtl/>
          </w:rPr>
          <w:t>خواب</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روبرو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نمازگزار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448059615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16" w:history="1">
        <w:r w:rsidR="00B9450E" w:rsidRPr="00E243EB">
          <w:rPr>
            <w:rStyle w:val="Hyperlink"/>
            <w:rFonts w:hint="eastAsia"/>
            <w:rtl/>
          </w:rPr>
          <w:t>باب</w:t>
        </w:r>
        <w:r w:rsidR="00B9450E" w:rsidRPr="00E243EB">
          <w:rPr>
            <w:rStyle w:val="Hyperlink"/>
            <w:rtl/>
          </w:rPr>
          <w:t xml:space="preserve">(66): </w:t>
        </w:r>
        <w:r w:rsidR="00B9450E" w:rsidRPr="00E243EB">
          <w:rPr>
            <w:rStyle w:val="Hyperlink"/>
            <w:rFonts w:hint="eastAsia"/>
            <w:rtl/>
          </w:rPr>
          <w:t>دستور</w:t>
        </w:r>
        <w:r w:rsidR="00B9450E" w:rsidRPr="00E243EB">
          <w:rPr>
            <w:rStyle w:val="Hyperlink"/>
            <w:rtl/>
          </w:rPr>
          <w:t xml:space="preserve"> </w:t>
        </w:r>
        <w:r w:rsidR="00B9450E" w:rsidRPr="00E243EB">
          <w:rPr>
            <w:rStyle w:val="Hyperlink"/>
            <w:rFonts w:hint="eastAsia"/>
            <w:rtl/>
          </w:rPr>
          <w:t>استقبال</w:t>
        </w:r>
        <w:r w:rsidR="00B9450E" w:rsidRPr="00E243EB">
          <w:rPr>
            <w:rStyle w:val="Hyperlink"/>
            <w:rtl/>
          </w:rPr>
          <w:t xml:space="preserve"> </w:t>
        </w:r>
        <w:r w:rsidR="00B9450E" w:rsidRPr="00E243EB">
          <w:rPr>
            <w:rStyle w:val="Hyperlink"/>
            <w:rFonts w:hint="eastAsia"/>
            <w:rtl/>
          </w:rPr>
          <w:t>قبله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448059616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17" w:history="1">
        <w:r w:rsidR="00B9450E" w:rsidRPr="00E243EB">
          <w:rPr>
            <w:rStyle w:val="Hyperlink"/>
            <w:rFonts w:hint="eastAsia"/>
            <w:rtl/>
          </w:rPr>
          <w:t>باب</w:t>
        </w:r>
        <w:r w:rsidR="00B9450E" w:rsidRPr="00E243EB">
          <w:rPr>
            <w:rStyle w:val="Hyperlink"/>
            <w:rtl/>
          </w:rPr>
          <w:t xml:space="preserve">(67): </w:t>
        </w:r>
        <w:r w:rsidR="00B9450E" w:rsidRPr="00E243EB">
          <w:rPr>
            <w:rStyle w:val="Hyperlink"/>
            <w:rFonts w:hint="eastAsia"/>
            <w:rtl/>
          </w:rPr>
          <w:t>تغ</w:t>
        </w:r>
        <w:r w:rsidR="00B9450E" w:rsidRPr="00E243EB">
          <w:rPr>
            <w:rStyle w:val="Hyperlink"/>
            <w:rFonts w:hint="cs"/>
            <w:rtl/>
          </w:rPr>
          <w:t>یی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جهت</w:t>
        </w:r>
        <w:r w:rsidR="00B9450E" w:rsidRPr="00E243EB">
          <w:rPr>
            <w:rStyle w:val="Hyperlink"/>
            <w:rtl/>
          </w:rPr>
          <w:t xml:space="preserve"> </w:t>
        </w:r>
        <w:r w:rsidR="00B9450E" w:rsidRPr="00E243EB">
          <w:rPr>
            <w:rStyle w:val="Hyperlink"/>
            <w:rFonts w:hint="eastAsia"/>
            <w:rtl/>
          </w:rPr>
          <w:t>قبله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شام</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المقدس</w:t>
        </w:r>
        <w:r w:rsidR="00B9450E" w:rsidRPr="00E243EB">
          <w:rPr>
            <w:rStyle w:val="Hyperlink"/>
            <w:rtl/>
          </w:rPr>
          <w:t xml:space="preserve">) </w:t>
        </w:r>
        <w:r w:rsidR="00B9450E" w:rsidRPr="00E243EB">
          <w:rPr>
            <w:rStyle w:val="Hyperlink"/>
            <w:rFonts w:hint="eastAsia"/>
            <w:rtl/>
          </w:rPr>
          <w:t>بسو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کعبه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448059617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18" w:history="1">
        <w:r w:rsidR="00B9450E" w:rsidRPr="00E243EB">
          <w:rPr>
            <w:rStyle w:val="Hyperlink"/>
            <w:rFonts w:hint="eastAsia"/>
            <w:rtl/>
          </w:rPr>
          <w:t>باب</w:t>
        </w:r>
        <w:r w:rsidR="00B9450E" w:rsidRPr="00E243EB">
          <w:rPr>
            <w:rStyle w:val="Hyperlink"/>
            <w:rtl/>
          </w:rPr>
          <w:t xml:space="preserve">(68):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اقامه</w:t>
        </w:r>
        <w:r w:rsidR="00B9450E" w:rsidRPr="00E243EB">
          <w:rPr>
            <w:rStyle w:val="Hyperlink"/>
            <w:rtl/>
          </w:rPr>
          <w:t xml:space="preserve"> </w:t>
        </w:r>
        <w:r w:rsidR="00B9450E" w:rsidRPr="00E243EB">
          <w:rPr>
            <w:rStyle w:val="Hyperlink"/>
            <w:rFonts w:hint="eastAsia"/>
            <w:rtl/>
          </w:rPr>
          <w:t>گفته</w:t>
        </w:r>
        <w:r w:rsidR="00B9450E" w:rsidRPr="00E243EB">
          <w:rPr>
            <w:rStyle w:val="Hyperlink"/>
            <w:rtl/>
          </w:rPr>
          <w:t xml:space="preserve"> </w:t>
        </w:r>
        <w:r w:rsidR="00B9450E" w:rsidRPr="00E243EB">
          <w:rPr>
            <w:rStyle w:val="Hyperlink"/>
            <w:rFonts w:hint="eastAsia"/>
            <w:rtl/>
          </w:rPr>
          <w:t>شد</w:t>
        </w:r>
        <w:r w:rsidR="00B9450E" w:rsidRPr="00E243EB">
          <w:rPr>
            <w:rStyle w:val="Hyperlink"/>
            <w:rtl/>
          </w:rPr>
          <w:t xml:space="preserve"> </w:t>
        </w:r>
        <w:r w:rsidR="00B9450E" w:rsidRPr="00E243EB">
          <w:rPr>
            <w:rStyle w:val="Hyperlink"/>
            <w:rFonts w:hint="eastAsia"/>
            <w:rtl/>
          </w:rPr>
          <w:t>ه</w:t>
        </w:r>
        <w:r w:rsidR="00B9450E" w:rsidRPr="00E243EB">
          <w:rPr>
            <w:rStyle w:val="Hyperlink"/>
            <w:rFonts w:hint="cs"/>
            <w:rtl/>
          </w:rPr>
          <w:t>ی</w:t>
        </w:r>
        <w:r w:rsidR="00B9450E" w:rsidRPr="00E243EB">
          <w:rPr>
            <w:rStyle w:val="Hyperlink"/>
            <w:rFonts w:hint="eastAsia"/>
            <w:rtl/>
          </w:rPr>
          <w:t>چ</w:t>
        </w:r>
        <w:r w:rsidR="00B9450E" w:rsidRPr="00E243EB">
          <w:rPr>
            <w:rStyle w:val="Hyperlink"/>
            <w:rtl/>
          </w:rPr>
          <w:t xml:space="preserve"> </w:t>
        </w:r>
        <w:r w:rsidR="00B9450E" w:rsidRPr="00E243EB">
          <w:rPr>
            <w:rStyle w:val="Hyperlink"/>
            <w:rFonts w:hint="eastAsia"/>
            <w:rtl/>
          </w:rPr>
          <w:t>نماز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بجز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فرض،</w:t>
        </w:r>
        <w:r w:rsidR="00B9450E" w:rsidRPr="00E243EB">
          <w:rPr>
            <w:rStyle w:val="Hyperlink"/>
            <w:rtl/>
          </w:rPr>
          <w:t xml:space="preserve"> </w:t>
        </w:r>
        <w:r w:rsidR="00B9450E" w:rsidRPr="00E243EB">
          <w:rPr>
            <w:rStyle w:val="Hyperlink"/>
            <w:rFonts w:hint="eastAsia"/>
            <w:rtl/>
          </w:rPr>
          <w:t>درست</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448059618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169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19" w:history="1">
        <w:r w:rsidR="00B9450E" w:rsidRPr="00E243EB">
          <w:rPr>
            <w:rStyle w:val="Hyperlink"/>
            <w:rFonts w:hint="eastAsia"/>
            <w:rtl/>
          </w:rPr>
          <w:t>باب</w:t>
        </w:r>
        <w:r w:rsidR="00B9450E" w:rsidRPr="00E243EB">
          <w:rPr>
            <w:rStyle w:val="Hyperlink"/>
            <w:rtl/>
          </w:rPr>
          <w:t xml:space="preserve">(69):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وقت</w:t>
        </w:r>
        <w:r w:rsidR="00B9450E" w:rsidRPr="00E243EB">
          <w:rPr>
            <w:rStyle w:val="Hyperlink"/>
            <w:rtl/>
          </w:rPr>
          <w:t xml:space="preserve"> </w:t>
        </w:r>
        <w:r w:rsidR="00B9450E" w:rsidRPr="00E243EB">
          <w:rPr>
            <w:rStyle w:val="Hyperlink"/>
            <w:rFonts w:hint="eastAsia"/>
            <w:rtl/>
          </w:rPr>
          <w:t>مردم</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بلند</w:t>
        </w:r>
        <w:r w:rsidR="00B9450E" w:rsidRPr="00E243EB">
          <w:rPr>
            <w:rStyle w:val="Hyperlink"/>
            <w:rtl/>
          </w:rPr>
          <w:t xml:space="preserve"> </w:t>
        </w:r>
        <w:r w:rsidR="00B9450E" w:rsidRPr="00E243EB">
          <w:rPr>
            <w:rStyle w:val="Hyperlink"/>
            <w:rFonts w:hint="eastAsia"/>
            <w:rtl/>
          </w:rPr>
          <w:t>شوند؟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448059619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20" w:history="1">
        <w:r w:rsidR="00B9450E" w:rsidRPr="00E243EB">
          <w:rPr>
            <w:rStyle w:val="Hyperlink"/>
            <w:rFonts w:hint="eastAsia"/>
            <w:rtl/>
          </w:rPr>
          <w:t>باب</w:t>
        </w:r>
        <w:r w:rsidR="00B9450E" w:rsidRPr="00E243EB">
          <w:rPr>
            <w:rStyle w:val="Hyperlink"/>
            <w:rtl/>
          </w:rPr>
          <w:t xml:space="preserve">(70): </w:t>
        </w:r>
        <w:r w:rsidR="00B9450E" w:rsidRPr="00E243EB">
          <w:rPr>
            <w:rStyle w:val="Hyperlink"/>
            <w:rFonts w:hint="eastAsia"/>
            <w:rtl/>
          </w:rPr>
          <w:t>اقامه</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امام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آ</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448059620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21" w:history="1">
        <w:r w:rsidR="00B9450E" w:rsidRPr="00E243EB">
          <w:rPr>
            <w:rStyle w:val="Hyperlink"/>
            <w:rFonts w:hint="eastAsia"/>
            <w:rtl/>
          </w:rPr>
          <w:t>باب</w:t>
        </w:r>
        <w:r w:rsidR="00B9450E" w:rsidRPr="00E243EB">
          <w:rPr>
            <w:rStyle w:val="Hyperlink"/>
            <w:rtl/>
          </w:rPr>
          <w:t xml:space="preserve">(71):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امام</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اقامه</w:t>
        </w:r>
        <w:r w:rsidR="00B9450E" w:rsidRPr="00E243EB">
          <w:rPr>
            <w:rStyle w:val="Hyperlink"/>
            <w:rtl/>
          </w:rPr>
          <w:t xml:space="preserve"> </w:t>
        </w:r>
        <w:r w:rsidR="00B9450E" w:rsidRPr="00E243EB">
          <w:rPr>
            <w:rStyle w:val="Hyperlink"/>
            <w:rFonts w:hint="eastAsia"/>
            <w:rtl/>
          </w:rPr>
          <w:t>گفتن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448059621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22" w:history="1">
        <w:r w:rsidR="00B9450E" w:rsidRPr="00E243EB">
          <w:rPr>
            <w:rStyle w:val="Hyperlink"/>
            <w:rFonts w:hint="eastAsia"/>
            <w:rtl/>
          </w:rPr>
          <w:t>باب</w:t>
        </w:r>
        <w:r w:rsidR="00B9450E" w:rsidRPr="00E243EB">
          <w:rPr>
            <w:rStyle w:val="Hyperlink"/>
            <w:rtl/>
          </w:rPr>
          <w:t xml:space="preserve">(72): </w:t>
        </w:r>
        <w:r w:rsidR="00B9450E" w:rsidRPr="00E243EB">
          <w:rPr>
            <w:rStyle w:val="Hyperlink"/>
            <w:rFonts w:hint="eastAsia"/>
            <w:rtl/>
          </w:rPr>
          <w:t>راست</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صف</w:t>
        </w:r>
        <w:r w:rsidR="00B9450E" w:rsidRPr="00E243EB">
          <w:rPr>
            <w:rStyle w:val="Hyperlink"/>
            <w:rFonts w:hint="eastAsia"/>
          </w:rPr>
          <w:t>‌</w:t>
        </w:r>
        <w:r w:rsidR="00B9450E" w:rsidRPr="00E243EB">
          <w:rPr>
            <w:rStyle w:val="Hyperlink"/>
            <w:rFonts w:hint="eastAsia"/>
            <w:rtl/>
          </w:rPr>
          <w:t>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448059622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23" w:history="1">
        <w:r w:rsidR="00B9450E" w:rsidRPr="00E243EB">
          <w:rPr>
            <w:rStyle w:val="Hyperlink"/>
            <w:rFonts w:hint="eastAsia"/>
            <w:rtl/>
          </w:rPr>
          <w:t>باب</w:t>
        </w:r>
        <w:r w:rsidR="00B9450E" w:rsidRPr="00E243EB">
          <w:rPr>
            <w:rStyle w:val="Hyperlink"/>
            <w:rtl/>
          </w:rPr>
          <w:t xml:space="preserve">(73):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صف</w:t>
        </w:r>
        <w:r w:rsidR="00B9450E" w:rsidRPr="00E243EB">
          <w:rPr>
            <w:rStyle w:val="Hyperlink"/>
            <w:rtl/>
          </w:rPr>
          <w:t xml:space="preserve"> </w:t>
        </w:r>
        <w:r w:rsidR="00B9450E" w:rsidRPr="00E243EB">
          <w:rPr>
            <w:rStyle w:val="Hyperlink"/>
            <w:rFonts w:hint="eastAsia"/>
            <w:rtl/>
          </w:rPr>
          <w:t>اول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448059623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24" w:history="1">
        <w:r w:rsidR="00B9450E" w:rsidRPr="00E243EB">
          <w:rPr>
            <w:rStyle w:val="Hyperlink"/>
            <w:rFonts w:hint="eastAsia"/>
            <w:rtl/>
          </w:rPr>
          <w:t>باب</w:t>
        </w:r>
        <w:r w:rsidR="00B9450E" w:rsidRPr="00E243EB">
          <w:rPr>
            <w:rStyle w:val="Hyperlink"/>
            <w:rtl/>
          </w:rPr>
          <w:t xml:space="preserve">(74): </w:t>
        </w:r>
        <w:r w:rsidR="00B9450E" w:rsidRPr="00E243EB">
          <w:rPr>
            <w:rStyle w:val="Hyperlink"/>
            <w:rFonts w:hint="eastAsia"/>
            <w:rtl/>
          </w:rPr>
          <w:t>مسواک</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وقت</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448059624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25" w:history="1">
        <w:r w:rsidR="00B9450E" w:rsidRPr="00E243EB">
          <w:rPr>
            <w:rStyle w:val="Hyperlink"/>
            <w:rFonts w:hint="eastAsia"/>
            <w:rtl/>
          </w:rPr>
          <w:t>باب</w:t>
        </w:r>
        <w:r w:rsidR="00B9450E" w:rsidRPr="00E243EB">
          <w:rPr>
            <w:rStyle w:val="Hyperlink"/>
            <w:rtl/>
          </w:rPr>
          <w:t xml:space="preserve">(75):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ذکر</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شروع</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448059625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26" w:history="1">
        <w:r w:rsidR="00B9450E" w:rsidRPr="00E243EB">
          <w:rPr>
            <w:rStyle w:val="Hyperlink"/>
            <w:rFonts w:hint="eastAsia"/>
            <w:rtl/>
          </w:rPr>
          <w:t>باب</w:t>
        </w:r>
        <w:r w:rsidR="00B9450E" w:rsidRPr="00E243EB">
          <w:rPr>
            <w:rStyle w:val="Hyperlink"/>
            <w:rtl/>
          </w:rPr>
          <w:t xml:space="preserve">(76): </w:t>
        </w:r>
        <w:r w:rsidR="00B9450E" w:rsidRPr="00E243EB">
          <w:rPr>
            <w:rStyle w:val="Hyperlink"/>
            <w:rFonts w:hint="eastAsia"/>
            <w:rtl/>
          </w:rPr>
          <w:t>رفع</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448059626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27" w:history="1">
        <w:r w:rsidR="00B9450E" w:rsidRPr="00E243EB">
          <w:rPr>
            <w:rStyle w:val="Hyperlink"/>
            <w:rFonts w:hint="eastAsia"/>
            <w:rtl/>
          </w:rPr>
          <w:t>باب</w:t>
        </w:r>
        <w:r w:rsidR="00B9450E" w:rsidRPr="00E243EB">
          <w:rPr>
            <w:rStyle w:val="Hyperlink"/>
            <w:rtl/>
          </w:rPr>
          <w:t xml:space="preserve">(77): </w:t>
        </w:r>
        <w:r w:rsidR="00B9450E" w:rsidRPr="00E243EB">
          <w:rPr>
            <w:rStyle w:val="Hyperlink"/>
            <w:rFonts w:hint="eastAsia"/>
            <w:rtl/>
          </w:rPr>
          <w:t>آغاز</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پا</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448059627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28" w:history="1">
        <w:r w:rsidR="00B9450E" w:rsidRPr="00E243EB">
          <w:rPr>
            <w:rStyle w:val="Hyperlink"/>
            <w:rFonts w:hint="eastAsia"/>
            <w:rtl/>
          </w:rPr>
          <w:t>باب</w:t>
        </w:r>
        <w:r w:rsidR="00B9450E" w:rsidRPr="00E243EB">
          <w:rPr>
            <w:rStyle w:val="Hyperlink"/>
            <w:rtl/>
          </w:rPr>
          <w:t xml:space="preserve">(78): </w:t>
        </w:r>
        <w:r w:rsidR="00B9450E" w:rsidRPr="00E243EB">
          <w:rPr>
            <w:rStyle w:val="Hyperlink"/>
            <w:rFonts w:hint="eastAsia"/>
            <w:rtl/>
          </w:rPr>
          <w:t>تکب</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448059628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29" w:history="1">
        <w:r w:rsidR="00B9450E" w:rsidRPr="00E243EB">
          <w:rPr>
            <w:rStyle w:val="Hyperlink"/>
            <w:rFonts w:hint="eastAsia"/>
            <w:rtl/>
          </w:rPr>
          <w:t>باب</w:t>
        </w:r>
        <w:r w:rsidR="00B9450E" w:rsidRPr="00E243EB">
          <w:rPr>
            <w:rStyle w:val="Hyperlink"/>
            <w:rtl/>
          </w:rPr>
          <w:t xml:space="preserve">(79):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تکب</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امام،</w:t>
        </w:r>
        <w:r w:rsidR="00B9450E" w:rsidRPr="00E243EB">
          <w:rPr>
            <w:rStyle w:val="Hyperlink"/>
            <w:rtl/>
          </w:rPr>
          <w:t xml:space="preserve"> </w:t>
        </w:r>
        <w:r w:rsidR="00B9450E" w:rsidRPr="00E243EB">
          <w:rPr>
            <w:rStyle w:val="Hyperlink"/>
            <w:rFonts w:hint="eastAsia"/>
            <w:rtl/>
          </w:rPr>
          <w:t>سبقت</w:t>
        </w:r>
        <w:r w:rsidR="00B9450E" w:rsidRPr="00E243EB">
          <w:rPr>
            <w:rStyle w:val="Hyperlink"/>
            <w:rtl/>
          </w:rPr>
          <w:t xml:space="preserve"> </w:t>
        </w:r>
        <w:r w:rsidR="00B9450E" w:rsidRPr="00E243EB">
          <w:rPr>
            <w:rStyle w:val="Hyperlink"/>
            <w:rFonts w:hint="eastAsia"/>
            <w:rtl/>
          </w:rPr>
          <w:t>گرفت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448059629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30" w:history="1">
        <w:r w:rsidR="00B9450E" w:rsidRPr="00E243EB">
          <w:rPr>
            <w:rStyle w:val="Hyperlink"/>
            <w:rFonts w:hint="eastAsia"/>
            <w:rtl/>
          </w:rPr>
          <w:t>باب</w:t>
        </w:r>
        <w:r w:rsidR="00B9450E" w:rsidRPr="00E243EB">
          <w:rPr>
            <w:rStyle w:val="Hyperlink"/>
            <w:rtl/>
          </w:rPr>
          <w:t xml:space="preserve">(80): </w:t>
        </w:r>
        <w:r w:rsidR="00B9450E" w:rsidRPr="00E243EB">
          <w:rPr>
            <w:rStyle w:val="Hyperlink"/>
            <w:rFonts w:hint="eastAsia"/>
            <w:rtl/>
          </w:rPr>
          <w:t>اقتدا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مقتد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امام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448059630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31" w:history="1">
        <w:r w:rsidR="00B9450E" w:rsidRPr="00E243EB">
          <w:rPr>
            <w:rStyle w:val="Hyperlink"/>
            <w:rFonts w:hint="eastAsia"/>
            <w:rtl/>
          </w:rPr>
          <w:t>باب</w:t>
        </w:r>
        <w:r w:rsidR="00B9450E" w:rsidRPr="00E243EB">
          <w:rPr>
            <w:rStyle w:val="Hyperlink"/>
            <w:rtl/>
          </w:rPr>
          <w:t xml:space="preserve">(81): </w:t>
        </w:r>
        <w:r w:rsidR="00B9450E" w:rsidRPr="00E243EB">
          <w:rPr>
            <w:rStyle w:val="Hyperlink"/>
            <w:rFonts w:hint="eastAsia"/>
            <w:rtl/>
          </w:rPr>
          <w:t>گذاشتن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448059631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32" w:history="1">
        <w:r w:rsidR="00B9450E" w:rsidRPr="00E243EB">
          <w:rPr>
            <w:rStyle w:val="Hyperlink"/>
            <w:rFonts w:hint="eastAsia"/>
            <w:rtl/>
          </w:rPr>
          <w:t>باب</w:t>
        </w:r>
        <w:r w:rsidR="00B9450E" w:rsidRPr="00E243EB">
          <w:rPr>
            <w:rStyle w:val="Hyperlink"/>
            <w:rtl/>
          </w:rPr>
          <w:t xml:space="preserve">(82):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تکب</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قرائت</w:t>
        </w:r>
        <w:r w:rsidR="00B9450E" w:rsidRPr="00E243EB">
          <w:rPr>
            <w:rStyle w:val="Hyperlink"/>
            <w:rtl/>
          </w:rPr>
          <w:t xml:space="preserve"> </w:t>
        </w:r>
        <w:r w:rsidR="00B9450E" w:rsidRPr="00E243EB">
          <w:rPr>
            <w:rStyle w:val="Hyperlink"/>
            <w:rFonts w:hint="eastAsia"/>
            <w:rtl/>
          </w:rPr>
          <w:t>خوانده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448059632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33" w:history="1">
        <w:r w:rsidR="00B9450E" w:rsidRPr="00E243EB">
          <w:rPr>
            <w:rStyle w:val="Hyperlink"/>
            <w:rFonts w:hint="eastAsia"/>
            <w:rtl/>
          </w:rPr>
          <w:t>باب</w:t>
        </w:r>
        <w:r w:rsidR="00B9450E" w:rsidRPr="00E243EB">
          <w:rPr>
            <w:rStyle w:val="Hyperlink"/>
            <w:rtl/>
          </w:rPr>
          <w:t xml:space="preserve">(83): </w:t>
        </w:r>
        <w:r w:rsidR="00B9450E" w:rsidRPr="00E243EB">
          <w:rPr>
            <w:rStyle w:val="Hyperlink"/>
            <w:rFonts w:hint="eastAsia"/>
            <w:rtl/>
          </w:rPr>
          <w:t>بسم</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الرحمن</w:t>
        </w:r>
        <w:r w:rsidR="00B9450E" w:rsidRPr="00E243EB">
          <w:rPr>
            <w:rStyle w:val="Hyperlink"/>
            <w:rtl/>
          </w:rPr>
          <w:t xml:space="preserve"> </w:t>
        </w:r>
        <w:r w:rsidR="00B9450E" w:rsidRPr="00E243EB">
          <w:rPr>
            <w:rStyle w:val="Hyperlink"/>
            <w:rFonts w:hint="eastAsia"/>
            <w:rtl/>
          </w:rPr>
          <w:t>الرح</w:t>
        </w:r>
        <w:r w:rsidR="00B9450E" w:rsidRPr="00E243EB">
          <w:rPr>
            <w:rStyle w:val="Hyperlink"/>
            <w:rFonts w:hint="cs"/>
            <w:rtl/>
          </w:rPr>
          <w:t>ی</w:t>
        </w:r>
        <w:r w:rsidR="00B9450E" w:rsidRPr="00E243EB">
          <w:rPr>
            <w:rStyle w:val="Hyperlink"/>
            <w:rFonts w:hint="eastAsia"/>
            <w:rtl/>
          </w:rPr>
          <w:t>م</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صدا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بلند</w:t>
        </w:r>
        <w:r w:rsidR="00B9450E" w:rsidRPr="00E243EB">
          <w:rPr>
            <w:rStyle w:val="Hyperlink"/>
            <w:rtl/>
          </w:rPr>
          <w:t xml:space="preserve"> </w:t>
        </w:r>
        <w:r w:rsidR="00B9450E" w:rsidRPr="00E243EB">
          <w:rPr>
            <w:rStyle w:val="Hyperlink"/>
            <w:rFonts w:hint="eastAsia"/>
            <w:rtl/>
          </w:rPr>
          <w:t>خوانده</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448059633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34" w:history="1">
        <w:r w:rsidR="00B9450E" w:rsidRPr="00E243EB">
          <w:rPr>
            <w:rStyle w:val="Hyperlink"/>
            <w:rFonts w:hint="eastAsia"/>
            <w:rtl/>
          </w:rPr>
          <w:t>باب</w:t>
        </w:r>
        <w:r w:rsidR="00B9450E" w:rsidRPr="00E243EB">
          <w:rPr>
            <w:rStyle w:val="Hyperlink"/>
            <w:rtl/>
          </w:rPr>
          <w:t xml:space="preserve">(84):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بسم</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الرحمن</w:t>
        </w:r>
        <w:r w:rsidR="00B9450E" w:rsidRPr="00E243EB">
          <w:rPr>
            <w:rStyle w:val="Hyperlink"/>
            <w:rtl/>
          </w:rPr>
          <w:t xml:space="preserve"> </w:t>
        </w:r>
        <w:r w:rsidR="00B9450E" w:rsidRPr="00E243EB">
          <w:rPr>
            <w:rStyle w:val="Hyperlink"/>
            <w:rFonts w:hint="eastAsia"/>
            <w:rtl/>
          </w:rPr>
          <w:t>الر</w:t>
        </w:r>
        <w:r w:rsidR="00B9450E" w:rsidRPr="00E243EB">
          <w:rPr>
            <w:rStyle w:val="Hyperlink"/>
            <w:rtl/>
          </w:rPr>
          <w:t xml:space="preserve"> </w:t>
        </w:r>
        <w:r w:rsidR="00B9450E" w:rsidRPr="00E243EB">
          <w:rPr>
            <w:rStyle w:val="Hyperlink"/>
            <w:rFonts w:hint="eastAsia"/>
            <w:rtl/>
          </w:rPr>
          <w:t>ح</w:t>
        </w:r>
        <w:r w:rsidR="00B9450E" w:rsidRPr="00E243EB">
          <w:rPr>
            <w:rStyle w:val="Hyperlink"/>
            <w:rFonts w:hint="cs"/>
            <w:rtl/>
          </w:rPr>
          <w:t>ی</w:t>
        </w:r>
        <w:r w:rsidR="00B9450E" w:rsidRPr="00E243EB">
          <w:rPr>
            <w:rStyle w:val="Hyperlink"/>
            <w:rFonts w:hint="eastAsia"/>
            <w:rtl/>
          </w:rPr>
          <w:t>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448059634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35" w:history="1">
        <w:r w:rsidR="00B9450E" w:rsidRPr="00E243EB">
          <w:rPr>
            <w:rStyle w:val="Hyperlink"/>
            <w:rFonts w:hint="eastAsia"/>
            <w:rtl/>
          </w:rPr>
          <w:t>باب</w:t>
        </w:r>
        <w:r w:rsidR="00B9450E" w:rsidRPr="00E243EB">
          <w:rPr>
            <w:rStyle w:val="Hyperlink"/>
            <w:rtl/>
          </w:rPr>
          <w:t xml:space="preserve">(85): </w:t>
        </w:r>
        <w:r w:rsidR="00B9450E" w:rsidRPr="00E243EB">
          <w:rPr>
            <w:rStyle w:val="Hyperlink"/>
            <w:rFonts w:hint="eastAsia"/>
            <w:rtl/>
          </w:rPr>
          <w:t>وجوب</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فاتحه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448059635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179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36" w:history="1">
        <w:r w:rsidR="00B9450E" w:rsidRPr="00E243EB">
          <w:rPr>
            <w:rStyle w:val="Hyperlink"/>
            <w:rFonts w:hint="eastAsia"/>
            <w:rtl/>
          </w:rPr>
          <w:t>باب</w:t>
        </w:r>
        <w:r w:rsidR="00B9450E" w:rsidRPr="00E243EB">
          <w:rPr>
            <w:rStyle w:val="Hyperlink"/>
            <w:rtl/>
          </w:rPr>
          <w:t xml:space="preserve">(86):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448059636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37" w:history="1">
        <w:r w:rsidR="00B9450E" w:rsidRPr="00E243EB">
          <w:rPr>
            <w:rStyle w:val="Hyperlink"/>
            <w:rFonts w:hint="eastAsia"/>
            <w:rtl/>
          </w:rPr>
          <w:t>باب</w:t>
        </w:r>
        <w:r w:rsidR="00B9450E" w:rsidRPr="00E243EB">
          <w:rPr>
            <w:rStyle w:val="Hyperlink"/>
            <w:rtl/>
          </w:rPr>
          <w:t xml:space="preserve">(87): </w:t>
        </w:r>
        <w:r w:rsidR="00B9450E" w:rsidRPr="00E243EB">
          <w:rPr>
            <w:rStyle w:val="Hyperlink"/>
            <w:rFonts w:hint="eastAsia"/>
            <w:rtl/>
          </w:rPr>
          <w:t>قرائت</w:t>
        </w:r>
        <w:r w:rsidR="00B9450E" w:rsidRPr="00E243EB">
          <w:rPr>
            <w:rStyle w:val="Hyperlink"/>
            <w:rtl/>
          </w:rPr>
          <w:t xml:space="preserve"> </w:t>
        </w:r>
        <w:r w:rsidR="00B9450E" w:rsidRPr="00E243EB">
          <w:rPr>
            <w:rStyle w:val="Hyperlink"/>
            <w:rFonts w:hint="eastAsia"/>
            <w:rtl/>
          </w:rPr>
          <w:t>پشت</w:t>
        </w:r>
        <w:r w:rsidR="00B9450E" w:rsidRPr="00E243EB">
          <w:rPr>
            <w:rStyle w:val="Hyperlink"/>
            <w:rtl/>
          </w:rPr>
          <w:t xml:space="preserve">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امام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448059637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38" w:history="1">
        <w:r w:rsidR="00B9450E" w:rsidRPr="00E243EB">
          <w:rPr>
            <w:rStyle w:val="Hyperlink"/>
            <w:rFonts w:hint="eastAsia"/>
            <w:rtl/>
          </w:rPr>
          <w:t>باب</w:t>
        </w:r>
        <w:r w:rsidR="00B9450E" w:rsidRPr="00E243EB">
          <w:rPr>
            <w:rStyle w:val="Hyperlink"/>
            <w:rtl/>
          </w:rPr>
          <w:t>(88):</w:t>
        </w:r>
        <w:r w:rsidR="00B9450E" w:rsidRPr="00E243EB">
          <w:rPr>
            <w:rStyle w:val="Hyperlink"/>
            <w:rFonts w:hint="eastAsia"/>
            <w:rtl/>
          </w:rPr>
          <w:t>آم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گفتن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448059638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39" w:history="1">
        <w:r w:rsidR="00B9450E" w:rsidRPr="00E243EB">
          <w:rPr>
            <w:rStyle w:val="Hyperlink"/>
            <w:rFonts w:hint="eastAsia"/>
            <w:rtl/>
          </w:rPr>
          <w:t>باب</w:t>
        </w:r>
        <w:r w:rsidR="00B9450E" w:rsidRPr="00E243EB">
          <w:rPr>
            <w:rStyle w:val="Hyperlink"/>
            <w:rtl/>
          </w:rPr>
          <w:t xml:space="preserve">(89): </w:t>
        </w:r>
        <w:r w:rsidR="00B9450E" w:rsidRPr="00E243EB">
          <w:rPr>
            <w:rStyle w:val="Hyperlink"/>
            <w:rFonts w:hint="eastAsia"/>
            <w:rtl/>
          </w:rPr>
          <w:t>قرائت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صبح</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448059639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40" w:history="1">
        <w:r w:rsidR="00B9450E" w:rsidRPr="00E243EB">
          <w:rPr>
            <w:rStyle w:val="Hyperlink"/>
            <w:rFonts w:hint="eastAsia"/>
            <w:rtl/>
          </w:rPr>
          <w:t>باب</w:t>
        </w:r>
        <w:r w:rsidR="00B9450E" w:rsidRPr="00E243EB">
          <w:rPr>
            <w:rStyle w:val="Hyperlink"/>
            <w:rtl/>
          </w:rPr>
          <w:t xml:space="preserve">(90): </w:t>
        </w:r>
        <w:r w:rsidR="00B9450E" w:rsidRPr="00E243EB">
          <w:rPr>
            <w:rStyle w:val="Hyperlink"/>
            <w:rFonts w:hint="eastAsia"/>
            <w:rtl/>
          </w:rPr>
          <w:t>قرائت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ظهر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عصر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448059640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41" w:history="1">
        <w:r w:rsidR="00B9450E" w:rsidRPr="00E243EB">
          <w:rPr>
            <w:rStyle w:val="Hyperlink"/>
            <w:rFonts w:hint="eastAsia"/>
            <w:rtl/>
          </w:rPr>
          <w:t>باب</w:t>
        </w:r>
        <w:r w:rsidR="00B9450E" w:rsidRPr="00E243EB">
          <w:rPr>
            <w:rStyle w:val="Hyperlink"/>
            <w:rtl/>
          </w:rPr>
          <w:t xml:space="preserve">(91): </w:t>
        </w:r>
        <w:r w:rsidR="00B9450E" w:rsidRPr="00E243EB">
          <w:rPr>
            <w:rStyle w:val="Hyperlink"/>
            <w:rFonts w:hint="eastAsia"/>
            <w:rtl/>
          </w:rPr>
          <w:t>قرائت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مغرب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448059641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42" w:history="1">
        <w:r w:rsidR="00B9450E" w:rsidRPr="00E243EB">
          <w:rPr>
            <w:rStyle w:val="Hyperlink"/>
            <w:rFonts w:hint="eastAsia"/>
            <w:rtl/>
          </w:rPr>
          <w:t>باب</w:t>
        </w:r>
        <w:r w:rsidR="00B9450E" w:rsidRPr="00E243EB">
          <w:rPr>
            <w:rStyle w:val="Hyperlink"/>
            <w:rtl/>
          </w:rPr>
          <w:t xml:space="preserve">(92): </w:t>
        </w:r>
        <w:r w:rsidR="00B9450E" w:rsidRPr="00E243EB">
          <w:rPr>
            <w:rStyle w:val="Hyperlink"/>
            <w:rFonts w:hint="eastAsia"/>
            <w:rtl/>
          </w:rPr>
          <w:t>قرائت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عشا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448059642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43" w:history="1">
        <w:r w:rsidR="00B9450E" w:rsidRPr="00E243EB">
          <w:rPr>
            <w:rStyle w:val="Hyperlink"/>
            <w:rFonts w:hint="eastAsia"/>
            <w:rtl/>
          </w:rPr>
          <w:t>باب</w:t>
        </w:r>
        <w:r w:rsidR="00B9450E" w:rsidRPr="00E243EB">
          <w:rPr>
            <w:rStyle w:val="Hyperlink"/>
            <w:rtl/>
          </w:rPr>
          <w:t xml:space="preserve">(93): </w:t>
        </w:r>
        <w:r w:rsidR="00B9450E" w:rsidRPr="00E243EB">
          <w:rPr>
            <w:rStyle w:val="Hyperlink"/>
            <w:rFonts w:hint="eastAsia"/>
            <w:rtl/>
          </w:rPr>
          <w:t>سبقت</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امام</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رکوع</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سجده،</w:t>
        </w:r>
        <w:r w:rsidR="00B9450E" w:rsidRPr="00E243EB">
          <w:rPr>
            <w:rStyle w:val="Hyperlink"/>
            <w:rtl/>
          </w:rPr>
          <w:t xml:space="preserve"> </w:t>
        </w:r>
        <w:r w:rsidR="00B9450E" w:rsidRPr="00E243EB">
          <w:rPr>
            <w:rStyle w:val="Hyperlink"/>
            <w:rFonts w:hint="eastAsia"/>
            <w:rtl/>
          </w:rPr>
          <w:t>درست</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448059643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44" w:history="1">
        <w:r w:rsidR="00B9450E" w:rsidRPr="00E243EB">
          <w:rPr>
            <w:rStyle w:val="Hyperlink"/>
            <w:rFonts w:hint="eastAsia"/>
            <w:rtl/>
          </w:rPr>
          <w:t>باب</w:t>
        </w:r>
        <w:r w:rsidR="00B9450E" w:rsidRPr="00E243EB">
          <w:rPr>
            <w:rStyle w:val="Hyperlink"/>
            <w:rtl/>
          </w:rPr>
          <w:t xml:space="preserve">(94):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برداشتن</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امام،</w:t>
        </w:r>
        <w:r w:rsidR="00B9450E" w:rsidRPr="00E243EB">
          <w:rPr>
            <w:rStyle w:val="Hyperlink"/>
            <w:rtl/>
          </w:rPr>
          <w:t xml:space="preserve"> </w:t>
        </w:r>
        <w:r w:rsidR="00B9450E" w:rsidRPr="00E243EB">
          <w:rPr>
            <w:rStyle w:val="Hyperlink"/>
            <w:rFonts w:hint="eastAsia"/>
            <w:rtl/>
          </w:rPr>
          <w:t>درست</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448059644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45" w:history="1">
        <w:r w:rsidR="00B9450E" w:rsidRPr="00E243EB">
          <w:rPr>
            <w:rStyle w:val="Hyperlink"/>
            <w:rFonts w:hint="eastAsia"/>
            <w:rtl/>
          </w:rPr>
          <w:t>باب</w:t>
        </w:r>
        <w:r w:rsidR="00B9450E" w:rsidRPr="00E243EB">
          <w:rPr>
            <w:rStyle w:val="Hyperlink"/>
            <w:rtl/>
          </w:rPr>
          <w:t xml:space="preserve">(95): </w:t>
        </w:r>
        <w:r w:rsidR="00B9450E" w:rsidRPr="00E243EB">
          <w:rPr>
            <w:rStyle w:val="Hyperlink"/>
            <w:rFonts w:hint="eastAsia"/>
            <w:rtl/>
          </w:rPr>
          <w:t>تطب</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رکوع</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448059645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46" w:history="1">
        <w:r w:rsidR="00B9450E" w:rsidRPr="00E243EB">
          <w:rPr>
            <w:rStyle w:val="Hyperlink"/>
            <w:rFonts w:hint="eastAsia"/>
            <w:rtl/>
          </w:rPr>
          <w:t>باب</w:t>
        </w:r>
        <w:r w:rsidR="00B9450E" w:rsidRPr="00E243EB">
          <w:rPr>
            <w:rStyle w:val="Hyperlink"/>
            <w:rtl/>
          </w:rPr>
          <w:t xml:space="preserve">(96): </w:t>
        </w:r>
        <w:r w:rsidR="00B9450E" w:rsidRPr="00E243EB">
          <w:rPr>
            <w:rStyle w:val="Hyperlink"/>
            <w:rFonts w:hint="eastAsia"/>
            <w:rtl/>
          </w:rPr>
          <w:t>گذاشتن</w:t>
        </w:r>
        <w:r w:rsidR="00B9450E" w:rsidRPr="00E243EB">
          <w:rPr>
            <w:rStyle w:val="Hyperlink"/>
            <w:rtl/>
          </w:rPr>
          <w:t xml:space="preserve"> </w:t>
        </w:r>
        <w:r w:rsidR="00B9450E" w:rsidRPr="00E243EB">
          <w:rPr>
            <w:rStyle w:val="Hyperlink"/>
            <w:rFonts w:hint="eastAsia"/>
            <w:rtl/>
          </w:rPr>
          <w:t>دست</w:t>
        </w:r>
        <w:r w:rsidR="00B9450E" w:rsidRPr="00E243EB">
          <w:rPr>
            <w:rStyle w:val="Hyperlink"/>
            <w:rFonts w:hint="eastAsia"/>
          </w:rPr>
          <w:t>‌</w:t>
        </w:r>
        <w:r w:rsidR="00B9450E" w:rsidRPr="00E243EB">
          <w:rPr>
            <w:rStyle w:val="Hyperlink"/>
            <w:rFonts w:hint="eastAsia"/>
            <w:rtl/>
          </w:rPr>
          <w:t>ها</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زانوها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نسخ</w:t>
        </w:r>
        <w:r w:rsidR="00B9450E" w:rsidRPr="00E243EB">
          <w:rPr>
            <w:rStyle w:val="Hyperlink"/>
            <w:rtl/>
          </w:rPr>
          <w:t xml:space="preserve"> </w:t>
        </w:r>
        <w:r w:rsidR="00B9450E" w:rsidRPr="00E243EB">
          <w:rPr>
            <w:rStyle w:val="Hyperlink"/>
            <w:rFonts w:hint="eastAsia"/>
            <w:rtl/>
          </w:rPr>
          <w:t>تطب</w:t>
        </w:r>
        <w:r w:rsidR="00B9450E" w:rsidRPr="00E243EB">
          <w:rPr>
            <w:rStyle w:val="Hyperlink"/>
            <w:rFonts w:hint="cs"/>
            <w:rtl/>
          </w:rPr>
          <w:t>ی</w:t>
        </w:r>
        <w:r w:rsidR="00B9450E" w:rsidRPr="00E243EB">
          <w:rPr>
            <w:rStyle w:val="Hyperlink"/>
            <w:rFonts w:hint="eastAsia"/>
            <w:rtl/>
          </w:rPr>
          <w:t>ق</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448059646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47" w:history="1">
        <w:r w:rsidR="00B9450E" w:rsidRPr="00E243EB">
          <w:rPr>
            <w:rStyle w:val="Hyperlink"/>
            <w:rFonts w:hint="eastAsia"/>
            <w:rtl/>
          </w:rPr>
          <w:t>باب</w:t>
        </w:r>
        <w:r w:rsidR="00B9450E" w:rsidRPr="00E243EB">
          <w:rPr>
            <w:rStyle w:val="Hyperlink"/>
            <w:rtl/>
          </w:rPr>
          <w:t xml:space="preserve">(97):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رکوع</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سجده</w:t>
        </w:r>
        <w:r w:rsidR="00B9450E" w:rsidRPr="00E243EB">
          <w:rPr>
            <w:rStyle w:val="Hyperlink"/>
            <w:rtl/>
          </w:rPr>
          <w:t xml:space="preserve"> </w:t>
        </w:r>
        <w:r w:rsidR="00B9450E" w:rsidRPr="00E243EB">
          <w:rPr>
            <w:rStyle w:val="Hyperlink"/>
            <w:rFonts w:hint="eastAsia"/>
            <w:rtl/>
          </w:rPr>
          <w:t>گفته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448059647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48" w:history="1">
        <w:r w:rsidR="00B9450E" w:rsidRPr="00E243EB">
          <w:rPr>
            <w:rStyle w:val="Hyperlink"/>
            <w:rFonts w:hint="eastAsia"/>
            <w:rtl/>
          </w:rPr>
          <w:t>باب</w:t>
        </w:r>
        <w:r w:rsidR="00B9450E" w:rsidRPr="00E243EB">
          <w:rPr>
            <w:rStyle w:val="Hyperlink"/>
            <w:rtl/>
          </w:rPr>
          <w:t xml:space="preserve">(98):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قرآن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رکوع</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سجده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448059648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49" w:history="1">
        <w:r w:rsidR="00B9450E" w:rsidRPr="00E243EB">
          <w:rPr>
            <w:rStyle w:val="Hyperlink"/>
            <w:rFonts w:hint="eastAsia"/>
            <w:rtl/>
          </w:rPr>
          <w:t>باب</w:t>
        </w:r>
        <w:r w:rsidR="00B9450E" w:rsidRPr="00E243EB">
          <w:rPr>
            <w:rStyle w:val="Hyperlink"/>
            <w:rtl/>
          </w:rPr>
          <w:t xml:space="preserve">(99):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بلند</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رکوع</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قومه</w:t>
        </w:r>
        <w:r w:rsidR="00B9450E" w:rsidRPr="00E243EB">
          <w:rPr>
            <w:rStyle w:val="Hyperlink"/>
            <w:rtl/>
          </w:rPr>
          <w:t xml:space="preserve">) </w:t>
        </w:r>
        <w:r w:rsidR="00B9450E" w:rsidRPr="00E243EB">
          <w:rPr>
            <w:rStyle w:val="Hyperlink"/>
            <w:rFonts w:hint="eastAsia"/>
            <w:rtl/>
          </w:rPr>
          <w:t>گفته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448059649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50" w:history="1">
        <w:r w:rsidR="00B9450E" w:rsidRPr="00E243EB">
          <w:rPr>
            <w:rStyle w:val="Hyperlink"/>
            <w:rFonts w:hint="eastAsia"/>
            <w:rtl/>
          </w:rPr>
          <w:t>باب</w:t>
        </w:r>
        <w:r w:rsidR="00B9450E" w:rsidRPr="00E243EB">
          <w:rPr>
            <w:rStyle w:val="Hyperlink"/>
            <w:rtl/>
          </w:rPr>
          <w:t xml:space="preserve"> (100):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سجده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سجده</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ز</w:t>
        </w:r>
        <w:r w:rsidR="00B9450E" w:rsidRPr="00E243EB">
          <w:rPr>
            <w:rStyle w:val="Hyperlink"/>
            <w:rFonts w:hint="cs"/>
            <w:rtl/>
          </w:rPr>
          <w:t>ی</w:t>
        </w:r>
        <w:r w:rsidR="00B9450E" w:rsidRPr="00E243EB">
          <w:rPr>
            <w:rStyle w:val="Hyperlink"/>
            <w:rFonts w:hint="eastAsia"/>
            <w:rtl/>
          </w:rPr>
          <w:t>اد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448059650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51" w:history="1">
        <w:r w:rsidR="00B9450E" w:rsidRPr="00E243EB">
          <w:rPr>
            <w:rStyle w:val="Hyperlink"/>
            <w:rFonts w:hint="eastAsia"/>
            <w:rtl/>
          </w:rPr>
          <w:t>باب</w:t>
        </w:r>
        <w:r w:rsidR="00B9450E" w:rsidRPr="00E243EB">
          <w:rPr>
            <w:rStyle w:val="Hyperlink"/>
            <w:rtl/>
          </w:rPr>
          <w:t xml:space="preserve"> (101): </w:t>
        </w:r>
        <w:r w:rsidR="00B9450E" w:rsidRPr="00E243EB">
          <w:rPr>
            <w:rStyle w:val="Hyperlink"/>
            <w:rFonts w:hint="eastAsia"/>
            <w:rtl/>
          </w:rPr>
          <w:t>دعا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سجده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448059651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52" w:history="1">
        <w:r w:rsidR="00B9450E" w:rsidRPr="00E243EB">
          <w:rPr>
            <w:rStyle w:val="Hyperlink"/>
            <w:rFonts w:hint="eastAsia"/>
            <w:rtl/>
          </w:rPr>
          <w:t>باب</w:t>
        </w:r>
        <w:r w:rsidR="00B9450E" w:rsidRPr="00E243EB">
          <w:rPr>
            <w:rStyle w:val="Hyperlink"/>
            <w:rtl/>
          </w:rPr>
          <w:t xml:space="preserve">(102):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چند</w:t>
        </w:r>
        <w:r w:rsidR="00B9450E" w:rsidRPr="00E243EB">
          <w:rPr>
            <w:rStyle w:val="Hyperlink"/>
            <w:rtl/>
          </w:rPr>
          <w:t xml:space="preserve"> </w:t>
        </w:r>
        <w:r w:rsidR="00B9450E" w:rsidRPr="00E243EB">
          <w:rPr>
            <w:rStyle w:val="Hyperlink"/>
            <w:rFonts w:hint="eastAsia"/>
            <w:rtl/>
          </w:rPr>
          <w:t>عضو</w:t>
        </w:r>
        <w:r w:rsidR="00B9450E" w:rsidRPr="00E243EB">
          <w:rPr>
            <w:rStyle w:val="Hyperlink"/>
            <w:rtl/>
          </w:rPr>
          <w:t xml:space="preserve"> </w:t>
        </w:r>
        <w:r w:rsidR="00B9450E" w:rsidRPr="00E243EB">
          <w:rPr>
            <w:rStyle w:val="Hyperlink"/>
            <w:rFonts w:hint="eastAsia"/>
            <w:rtl/>
          </w:rPr>
          <w:t>سجده</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448059652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53" w:history="1">
        <w:r w:rsidR="00B9450E" w:rsidRPr="00E243EB">
          <w:rPr>
            <w:rStyle w:val="Hyperlink"/>
            <w:rFonts w:hint="eastAsia"/>
            <w:rtl/>
          </w:rPr>
          <w:t>باب</w:t>
        </w:r>
        <w:r w:rsidR="00B9450E" w:rsidRPr="00E243EB">
          <w:rPr>
            <w:rStyle w:val="Hyperlink"/>
          </w:rPr>
          <w:t xml:space="preserve"> </w:t>
        </w:r>
        <w:r w:rsidR="00B9450E" w:rsidRPr="00E243EB">
          <w:rPr>
            <w:rStyle w:val="Hyperlink"/>
            <w:rtl/>
          </w:rPr>
          <w:t xml:space="preserve">(103): </w:t>
        </w:r>
        <w:r w:rsidR="00B9450E" w:rsidRPr="00E243EB">
          <w:rPr>
            <w:rStyle w:val="Hyperlink"/>
            <w:rFonts w:hint="eastAsia"/>
            <w:rtl/>
          </w:rPr>
          <w:t>اعتدال</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سجده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بلند</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آرنج</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448059653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54" w:history="1">
        <w:r w:rsidR="00B9450E" w:rsidRPr="00E243EB">
          <w:rPr>
            <w:rStyle w:val="Hyperlink"/>
            <w:rFonts w:hint="eastAsia"/>
            <w:rtl/>
          </w:rPr>
          <w:t>باب</w:t>
        </w:r>
        <w:r w:rsidR="00B9450E" w:rsidRPr="00E243EB">
          <w:rPr>
            <w:rStyle w:val="Hyperlink"/>
            <w:rtl/>
          </w:rPr>
          <w:t xml:space="preserve">(104): </w:t>
        </w:r>
        <w:r w:rsidR="00B9450E" w:rsidRPr="00E243EB">
          <w:rPr>
            <w:rStyle w:val="Hyperlink"/>
            <w:rFonts w:hint="eastAsia"/>
            <w:rtl/>
          </w:rPr>
          <w:t>دور</w:t>
        </w:r>
        <w:r w:rsidR="00B9450E" w:rsidRPr="00E243EB">
          <w:rPr>
            <w:rStyle w:val="Hyperlink"/>
            <w:rtl/>
          </w:rPr>
          <w:t xml:space="preserve"> </w:t>
        </w:r>
        <w:r w:rsidR="00B9450E" w:rsidRPr="00E243EB">
          <w:rPr>
            <w:rStyle w:val="Hyperlink"/>
            <w:rFonts w:hint="eastAsia"/>
            <w:rtl/>
          </w:rPr>
          <w:t>نگه</w:t>
        </w:r>
        <w:r w:rsidR="00B9450E" w:rsidRPr="00E243EB">
          <w:rPr>
            <w:rStyle w:val="Hyperlink"/>
            <w:rtl/>
          </w:rPr>
          <w:t xml:space="preserve"> </w:t>
        </w:r>
        <w:r w:rsidR="00B9450E" w:rsidRPr="00E243EB">
          <w:rPr>
            <w:rStyle w:val="Hyperlink"/>
            <w:rFonts w:hint="eastAsia"/>
            <w:rtl/>
          </w:rPr>
          <w:t>داشتن</w:t>
        </w:r>
        <w:r w:rsidR="00B9450E" w:rsidRPr="00E243EB">
          <w:rPr>
            <w:rStyle w:val="Hyperlink"/>
            <w:rtl/>
          </w:rPr>
          <w:t xml:space="preserve"> </w:t>
        </w:r>
        <w:r w:rsidR="00B9450E" w:rsidRPr="00E243EB">
          <w:rPr>
            <w:rStyle w:val="Hyperlink"/>
            <w:rFonts w:hint="eastAsia"/>
            <w:rtl/>
          </w:rPr>
          <w:t>دست</w:t>
        </w:r>
        <w:r w:rsidR="00B9450E" w:rsidRPr="00E243EB">
          <w:rPr>
            <w:rStyle w:val="Hyperlink"/>
            <w:rFonts w:hint="eastAsia"/>
          </w:rPr>
          <w:t>‌</w:t>
        </w:r>
        <w:r w:rsidR="00B9450E" w:rsidRPr="00E243EB">
          <w:rPr>
            <w:rStyle w:val="Hyperlink"/>
            <w:rFonts w:hint="eastAsia"/>
            <w:rtl/>
          </w:rPr>
          <w:t>ها</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کد</w:t>
        </w:r>
        <w:r w:rsidR="00B9450E" w:rsidRPr="00E243EB">
          <w:rPr>
            <w:rStyle w:val="Hyperlink"/>
            <w:rFonts w:hint="cs"/>
            <w:rtl/>
          </w:rPr>
          <w:t>ی</w:t>
        </w:r>
        <w:r w:rsidR="00B9450E" w:rsidRPr="00E243EB">
          <w:rPr>
            <w:rStyle w:val="Hyperlink"/>
            <w:rFonts w:hint="eastAsia"/>
            <w:rtl/>
          </w:rPr>
          <w:t>گر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سجده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448059654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55" w:history="1">
        <w:r w:rsidR="00B9450E" w:rsidRPr="00E243EB">
          <w:rPr>
            <w:rStyle w:val="Hyperlink"/>
            <w:rFonts w:hint="eastAsia"/>
            <w:rtl/>
          </w:rPr>
          <w:t>باب</w:t>
        </w:r>
        <w:r w:rsidR="00B9450E" w:rsidRPr="00E243EB">
          <w:rPr>
            <w:rStyle w:val="Hyperlink"/>
            <w:rtl/>
          </w:rPr>
          <w:t xml:space="preserve"> (105): </w:t>
        </w:r>
        <w:r w:rsidR="00B9450E" w:rsidRPr="00E243EB">
          <w:rPr>
            <w:rStyle w:val="Hyperlink"/>
            <w:rFonts w:hint="eastAsia"/>
            <w:rtl/>
          </w:rPr>
          <w:t>ک</w:t>
        </w:r>
        <w:r w:rsidR="00B9450E" w:rsidRPr="00E243EB">
          <w:rPr>
            <w:rStyle w:val="Hyperlink"/>
            <w:rFonts w:hint="cs"/>
            <w:rtl/>
          </w:rPr>
          <w:t>ی</w:t>
        </w:r>
        <w:r w:rsidR="00B9450E" w:rsidRPr="00E243EB">
          <w:rPr>
            <w:rStyle w:val="Hyperlink"/>
            <w:rFonts w:hint="eastAsia"/>
            <w:rtl/>
          </w:rPr>
          <w:t>ف</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نشستن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448059655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189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56" w:history="1">
        <w:r w:rsidR="00B9450E" w:rsidRPr="00E243EB">
          <w:rPr>
            <w:rStyle w:val="Hyperlink"/>
            <w:rFonts w:hint="eastAsia"/>
            <w:rtl/>
          </w:rPr>
          <w:t>باب</w:t>
        </w:r>
        <w:r w:rsidR="00B9450E" w:rsidRPr="00E243EB">
          <w:rPr>
            <w:rStyle w:val="Hyperlink"/>
            <w:rtl/>
          </w:rPr>
          <w:t xml:space="preserve">(106): </w:t>
        </w:r>
        <w:r w:rsidR="00B9450E" w:rsidRPr="00E243EB">
          <w:rPr>
            <w:rStyle w:val="Hyperlink"/>
            <w:rFonts w:hint="eastAsia"/>
            <w:rtl/>
          </w:rPr>
          <w:t>نشستن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قدم</w:t>
        </w:r>
        <w:r w:rsidR="00B9450E" w:rsidRPr="00E243EB">
          <w:rPr>
            <w:rStyle w:val="Hyperlink"/>
            <w:rFonts w:hint="eastAsia"/>
          </w:rPr>
          <w:t>‌</w:t>
        </w:r>
        <w:r w:rsidR="00B9450E" w:rsidRPr="00E243EB">
          <w:rPr>
            <w:rStyle w:val="Hyperlink"/>
            <w:rFonts w:hint="eastAsia"/>
            <w:rtl/>
          </w:rPr>
          <w:t>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448059656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57" w:history="1">
        <w:r w:rsidR="00B9450E" w:rsidRPr="00E243EB">
          <w:rPr>
            <w:rStyle w:val="Hyperlink"/>
            <w:rFonts w:hint="eastAsia"/>
            <w:rtl/>
          </w:rPr>
          <w:t>باب</w:t>
        </w:r>
        <w:r w:rsidR="00B9450E" w:rsidRPr="00E243EB">
          <w:rPr>
            <w:rStyle w:val="Hyperlink"/>
            <w:rtl/>
          </w:rPr>
          <w:t xml:space="preserve">(107): </w:t>
        </w:r>
        <w:r w:rsidR="00B9450E" w:rsidRPr="00E243EB">
          <w:rPr>
            <w:rStyle w:val="Hyperlink"/>
            <w:rFonts w:hint="eastAsia"/>
            <w:rtl/>
          </w:rPr>
          <w:t>تشهد</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448059657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58" w:history="1">
        <w:r w:rsidR="00B9450E" w:rsidRPr="00E243EB">
          <w:rPr>
            <w:rStyle w:val="Hyperlink"/>
            <w:rFonts w:hint="eastAsia"/>
            <w:rtl/>
          </w:rPr>
          <w:t>باب</w:t>
        </w:r>
        <w:r w:rsidR="00B9450E" w:rsidRPr="00E243EB">
          <w:rPr>
            <w:rStyle w:val="Hyperlink"/>
            <w:rtl/>
          </w:rPr>
          <w:t xml:space="preserve">(108):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پناه</w:t>
        </w:r>
        <w:r w:rsidR="00B9450E" w:rsidRPr="00E243EB">
          <w:rPr>
            <w:rStyle w:val="Hyperlink"/>
            <w:rtl/>
          </w:rPr>
          <w:t xml:space="preserve"> </w:t>
        </w:r>
        <w:r w:rsidR="00B9450E" w:rsidRPr="00E243EB">
          <w:rPr>
            <w:rStyle w:val="Hyperlink"/>
            <w:rFonts w:hint="eastAsia"/>
            <w:rtl/>
          </w:rPr>
          <w:t>خواسته</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448059658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59" w:history="1">
        <w:r w:rsidR="00B9450E" w:rsidRPr="00E243EB">
          <w:rPr>
            <w:rStyle w:val="Hyperlink"/>
            <w:rFonts w:hint="eastAsia"/>
            <w:rtl/>
          </w:rPr>
          <w:t>باب</w:t>
        </w:r>
        <w:r w:rsidR="00B9450E" w:rsidRPr="00E243EB">
          <w:rPr>
            <w:rStyle w:val="Hyperlink"/>
            <w:rtl/>
          </w:rPr>
          <w:t xml:space="preserve">(109): </w:t>
        </w:r>
        <w:r w:rsidR="00B9450E" w:rsidRPr="00E243EB">
          <w:rPr>
            <w:rStyle w:val="Hyperlink"/>
            <w:rFonts w:hint="eastAsia"/>
            <w:rtl/>
          </w:rPr>
          <w:t>دعا</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448059659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60" w:history="1">
        <w:r w:rsidR="00B9450E" w:rsidRPr="00E243EB">
          <w:rPr>
            <w:rStyle w:val="Hyperlink"/>
            <w:rFonts w:hint="eastAsia"/>
            <w:rtl/>
          </w:rPr>
          <w:t>باب</w:t>
        </w:r>
        <w:r w:rsidR="00B9450E" w:rsidRPr="00E243EB">
          <w:rPr>
            <w:rStyle w:val="Hyperlink"/>
            <w:rtl/>
          </w:rPr>
          <w:t xml:space="preserve">(110): </w:t>
        </w:r>
        <w:r w:rsidR="00B9450E" w:rsidRPr="00E243EB">
          <w:rPr>
            <w:rStyle w:val="Hyperlink"/>
            <w:rFonts w:hint="eastAsia"/>
            <w:rtl/>
          </w:rPr>
          <w:t>لعنت</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طان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پناه</w:t>
        </w:r>
        <w:r w:rsidR="00B9450E" w:rsidRPr="00E243EB">
          <w:rPr>
            <w:rStyle w:val="Hyperlink"/>
            <w:rtl/>
          </w:rPr>
          <w:t xml:space="preserve"> </w:t>
        </w:r>
        <w:r w:rsidR="00B9450E" w:rsidRPr="00E243EB">
          <w:rPr>
            <w:rStyle w:val="Hyperlink"/>
            <w:rFonts w:hint="eastAsia"/>
            <w:rtl/>
          </w:rPr>
          <w:t>بردن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448059660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61" w:history="1">
        <w:r w:rsidR="00B9450E" w:rsidRPr="00E243EB">
          <w:rPr>
            <w:rStyle w:val="Hyperlink"/>
            <w:rFonts w:hint="eastAsia"/>
            <w:rtl/>
          </w:rPr>
          <w:t>باب</w:t>
        </w:r>
        <w:r w:rsidR="00B9450E" w:rsidRPr="00E243EB">
          <w:rPr>
            <w:rStyle w:val="Hyperlink"/>
            <w:rtl/>
          </w:rPr>
          <w:t xml:space="preserve">(111): </w:t>
        </w:r>
        <w:r w:rsidR="00B9450E" w:rsidRPr="00E243EB">
          <w:rPr>
            <w:rStyle w:val="Hyperlink"/>
            <w:rFonts w:hint="eastAsia"/>
            <w:rtl/>
          </w:rPr>
          <w:t>درود</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448059661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62" w:history="1">
        <w:r w:rsidR="00B9450E" w:rsidRPr="00E243EB">
          <w:rPr>
            <w:rStyle w:val="Hyperlink"/>
            <w:rFonts w:hint="eastAsia"/>
            <w:rtl/>
          </w:rPr>
          <w:t>باب</w:t>
        </w:r>
        <w:r w:rsidR="00B9450E" w:rsidRPr="00E243EB">
          <w:rPr>
            <w:rStyle w:val="Hyperlink"/>
            <w:rtl/>
          </w:rPr>
          <w:t xml:space="preserve">(112): </w:t>
        </w:r>
        <w:r w:rsidR="00B9450E" w:rsidRPr="00E243EB">
          <w:rPr>
            <w:rStyle w:val="Hyperlink"/>
            <w:rFonts w:hint="eastAsia"/>
            <w:rtl/>
          </w:rPr>
          <w:t>سلام</w:t>
        </w:r>
        <w:r w:rsidR="00B9450E" w:rsidRPr="00E243EB">
          <w:rPr>
            <w:rStyle w:val="Hyperlink"/>
            <w:rtl/>
          </w:rPr>
          <w:t xml:space="preserve"> </w:t>
        </w:r>
        <w:r w:rsidR="00B9450E" w:rsidRPr="00E243EB">
          <w:rPr>
            <w:rStyle w:val="Hyperlink"/>
            <w:rFonts w:hint="eastAsia"/>
            <w:rtl/>
          </w:rPr>
          <w:t>گفتن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448059662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63" w:history="1">
        <w:r w:rsidR="00B9450E" w:rsidRPr="00E243EB">
          <w:rPr>
            <w:rStyle w:val="Hyperlink"/>
            <w:rFonts w:hint="eastAsia"/>
            <w:rtl/>
          </w:rPr>
          <w:t>باب</w:t>
        </w:r>
        <w:r w:rsidR="00B9450E" w:rsidRPr="00E243EB">
          <w:rPr>
            <w:rStyle w:val="Hyperlink"/>
            <w:rtl/>
          </w:rPr>
          <w:t xml:space="preserve">(113): </w:t>
        </w:r>
        <w:r w:rsidR="00B9450E" w:rsidRPr="00E243EB">
          <w:rPr>
            <w:rStyle w:val="Hyperlink"/>
            <w:rFonts w:hint="eastAsia"/>
            <w:rtl/>
          </w:rPr>
          <w:t>کراه</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اشاره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سلام</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آخر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448059663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64" w:history="1">
        <w:r w:rsidR="00B9450E" w:rsidRPr="00E243EB">
          <w:rPr>
            <w:rStyle w:val="Hyperlink"/>
            <w:rFonts w:hint="eastAsia"/>
            <w:rtl/>
          </w:rPr>
          <w:t>باب</w:t>
        </w:r>
        <w:r w:rsidR="00B9450E" w:rsidRPr="00E243EB">
          <w:rPr>
            <w:rStyle w:val="Hyperlink"/>
            <w:rtl/>
          </w:rPr>
          <w:t xml:space="preserve">(114):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سلام</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گفت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448059664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65" w:history="1">
        <w:r w:rsidR="00B9450E" w:rsidRPr="00E243EB">
          <w:rPr>
            <w:rStyle w:val="Hyperlink"/>
            <w:rFonts w:hint="eastAsia"/>
            <w:rtl/>
          </w:rPr>
          <w:t>باب</w:t>
        </w:r>
        <w:r w:rsidR="00B9450E" w:rsidRPr="00E243EB">
          <w:rPr>
            <w:rStyle w:val="Hyperlink"/>
            <w:rtl/>
          </w:rPr>
          <w:t xml:space="preserve">(115): </w:t>
        </w:r>
        <w:r w:rsidR="00B9450E" w:rsidRPr="00E243EB">
          <w:rPr>
            <w:rStyle w:val="Hyperlink"/>
            <w:rFonts w:hint="eastAsia"/>
            <w:rtl/>
          </w:rPr>
          <w:t>تکب</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448059665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66" w:history="1">
        <w:r w:rsidR="00B9450E" w:rsidRPr="00E243EB">
          <w:rPr>
            <w:rStyle w:val="Hyperlink"/>
            <w:rFonts w:hint="eastAsia"/>
            <w:rtl/>
          </w:rPr>
          <w:t>باب</w:t>
        </w:r>
        <w:r w:rsidR="00B9450E" w:rsidRPr="00E243EB">
          <w:rPr>
            <w:rStyle w:val="Hyperlink"/>
            <w:rtl/>
          </w:rPr>
          <w:t xml:space="preserve">(116): </w:t>
        </w:r>
        <w:r w:rsidR="00B9450E" w:rsidRPr="00E243EB">
          <w:rPr>
            <w:rStyle w:val="Hyperlink"/>
            <w:rFonts w:hint="eastAsia"/>
            <w:rtl/>
          </w:rPr>
          <w:t>تسب</w:t>
        </w:r>
        <w:r w:rsidR="00B9450E" w:rsidRPr="00E243EB">
          <w:rPr>
            <w:rStyle w:val="Hyperlink"/>
            <w:rFonts w:hint="cs"/>
            <w:rtl/>
          </w:rPr>
          <w:t>ی</w:t>
        </w:r>
        <w:r w:rsidR="00B9450E" w:rsidRPr="00E243EB">
          <w:rPr>
            <w:rStyle w:val="Hyperlink"/>
            <w:rFonts w:hint="eastAsia"/>
            <w:rtl/>
          </w:rPr>
          <w:t>ح،</w:t>
        </w:r>
        <w:r w:rsidR="00B9450E" w:rsidRPr="00E243EB">
          <w:rPr>
            <w:rStyle w:val="Hyperlink"/>
            <w:rtl/>
          </w:rPr>
          <w:t xml:space="preserve"> </w:t>
        </w:r>
        <w:r w:rsidR="00B9450E" w:rsidRPr="00E243EB">
          <w:rPr>
            <w:rStyle w:val="Hyperlink"/>
            <w:rFonts w:hint="eastAsia"/>
            <w:rtl/>
          </w:rPr>
          <w:t>تحم</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تکب</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448059666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67" w:history="1">
        <w:r w:rsidR="00B9450E" w:rsidRPr="00E243EB">
          <w:rPr>
            <w:rStyle w:val="Hyperlink"/>
            <w:rFonts w:hint="eastAsia"/>
            <w:rtl/>
          </w:rPr>
          <w:t>باب</w:t>
        </w:r>
        <w:r w:rsidR="00B9450E" w:rsidRPr="00E243EB">
          <w:rPr>
            <w:rStyle w:val="Hyperlink"/>
            <w:rtl/>
          </w:rPr>
          <w:t xml:space="preserve">(117): </w:t>
        </w:r>
        <w:r w:rsidR="00B9450E" w:rsidRPr="00E243EB">
          <w:rPr>
            <w:rStyle w:val="Hyperlink"/>
            <w:rFonts w:hint="eastAsia"/>
            <w:rtl/>
          </w:rPr>
          <w:t>رو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گردان</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سمت</w:t>
        </w:r>
        <w:r w:rsidR="00B9450E" w:rsidRPr="00E243EB">
          <w:rPr>
            <w:rStyle w:val="Hyperlink"/>
            <w:rtl/>
          </w:rPr>
          <w:t xml:space="preserve"> </w:t>
        </w:r>
        <w:r w:rsidR="00B9450E" w:rsidRPr="00E243EB">
          <w:rPr>
            <w:rStyle w:val="Hyperlink"/>
            <w:rFonts w:hint="eastAsia"/>
            <w:rtl/>
          </w:rPr>
          <w:t>چپ</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راست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448059667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68" w:history="1">
        <w:r w:rsidR="00B9450E" w:rsidRPr="00E243EB">
          <w:rPr>
            <w:rStyle w:val="Hyperlink"/>
            <w:rFonts w:hint="eastAsia"/>
            <w:rtl/>
          </w:rPr>
          <w:t>باب</w:t>
        </w:r>
        <w:r w:rsidR="00B9450E" w:rsidRPr="00E243EB">
          <w:rPr>
            <w:rStyle w:val="Hyperlink"/>
            <w:rtl/>
          </w:rPr>
          <w:t xml:space="preserve">(118):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امامت،</w:t>
        </w:r>
        <w:r w:rsidR="00B9450E" w:rsidRPr="00E243EB">
          <w:rPr>
            <w:rStyle w:val="Hyperlink"/>
            <w:rtl/>
          </w:rPr>
          <w:t xml:space="preserve"> </w:t>
        </w:r>
        <w:r w:rsidR="00B9450E" w:rsidRPr="00E243EB">
          <w:rPr>
            <w:rStyle w:val="Hyperlink"/>
            <w:rFonts w:hint="eastAsia"/>
            <w:rtl/>
          </w:rPr>
          <w:t>شا</w:t>
        </w:r>
        <w:r w:rsidR="00B9450E" w:rsidRPr="00E243EB">
          <w:rPr>
            <w:rStyle w:val="Hyperlink"/>
            <w:rFonts w:hint="cs"/>
            <w:rtl/>
          </w:rPr>
          <w:t>ی</w:t>
        </w:r>
        <w:r w:rsidR="00B9450E" w:rsidRPr="00E243EB">
          <w:rPr>
            <w:rStyle w:val="Hyperlink"/>
            <w:rFonts w:hint="eastAsia"/>
            <w:rtl/>
          </w:rPr>
          <w:t>سته</w:t>
        </w:r>
        <w:r w:rsidR="00B9450E" w:rsidRPr="00E243EB">
          <w:rPr>
            <w:rStyle w:val="Hyperlink"/>
            <w:rFonts w:hint="eastAsia"/>
          </w:rPr>
          <w:t>‌</w:t>
        </w:r>
        <w:r w:rsidR="00B9450E" w:rsidRPr="00E243EB">
          <w:rPr>
            <w:rStyle w:val="Hyperlink"/>
            <w:rFonts w:hint="eastAsia"/>
            <w:rtl/>
          </w:rPr>
          <w:t>تر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448059668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69" w:history="1">
        <w:r w:rsidR="00B9450E" w:rsidRPr="00E243EB">
          <w:rPr>
            <w:rStyle w:val="Hyperlink"/>
            <w:rFonts w:hint="eastAsia"/>
            <w:rtl/>
          </w:rPr>
          <w:t>باب</w:t>
        </w:r>
        <w:r w:rsidR="00B9450E" w:rsidRPr="00E243EB">
          <w:rPr>
            <w:rStyle w:val="Hyperlink"/>
            <w:rtl/>
          </w:rPr>
          <w:t xml:space="preserve">(119):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رو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امام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پس</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او</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448059669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70" w:history="1">
        <w:r w:rsidR="00B9450E" w:rsidRPr="00E243EB">
          <w:rPr>
            <w:rStyle w:val="Hyperlink"/>
            <w:rFonts w:hint="eastAsia"/>
            <w:rtl/>
          </w:rPr>
          <w:t>باب</w:t>
        </w:r>
        <w:r w:rsidR="00B9450E" w:rsidRPr="00E243EB">
          <w:rPr>
            <w:rStyle w:val="Hyperlink"/>
            <w:rtl/>
          </w:rPr>
          <w:t xml:space="preserve">(120): </w:t>
        </w:r>
        <w:r w:rsidR="00B9450E" w:rsidRPr="00E243EB">
          <w:rPr>
            <w:rStyle w:val="Hyperlink"/>
            <w:rFonts w:hint="eastAsia"/>
            <w:rtl/>
          </w:rPr>
          <w:t>امامان</w:t>
        </w:r>
        <w:r w:rsidR="00B9450E" w:rsidRPr="00E243EB">
          <w:rPr>
            <w:rStyle w:val="Hyperlink"/>
            <w:rtl/>
          </w:rPr>
          <w:t xml:space="preserve"> </w:t>
        </w:r>
        <w:r w:rsidR="00B9450E" w:rsidRPr="00E243EB">
          <w:rPr>
            <w:rStyle w:val="Hyperlink"/>
            <w:rFonts w:hint="eastAsia"/>
            <w:rtl/>
          </w:rPr>
          <w:t>مساجد</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نمازها</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مختصر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کامل</w:t>
        </w:r>
        <w:r w:rsidR="00B9450E" w:rsidRPr="00E243EB">
          <w:rPr>
            <w:rStyle w:val="Hyperlink"/>
            <w:rtl/>
          </w:rPr>
          <w:t xml:space="preserve"> </w:t>
        </w:r>
        <w:r w:rsidR="00B9450E" w:rsidRPr="00E243EB">
          <w:rPr>
            <w:rStyle w:val="Hyperlink"/>
            <w:rFonts w:hint="eastAsia"/>
            <w:rtl/>
          </w:rPr>
          <w:t>بخوانند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448059670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71" w:history="1">
        <w:r w:rsidR="00B9450E" w:rsidRPr="00E243EB">
          <w:rPr>
            <w:rStyle w:val="Hyperlink"/>
            <w:rFonts w:hint="eastAsia"/>
            <w:rtl/>
          </w:rPr>
          <w:t>باب</w:t>
        </w:r>
        <w:r w:rsidR="00B9450E" w:rsidRPr="00E243EB">
          <w:rPr>
            <w:rStyle w:val="Hyperlink"/>
            <w:rtl/>
          </w:rPr>
          <w:t xml:space="preserve">(121):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امام،</w:t>
        </w:r>
        <w:r w:rsidR="00B9450E" w:rsidRPr="00E243EB">
          <w:rPr>
            <w:rStyle w:val="Hyperlink"/>
            <w:rtl/>
          </w:rPr>
          <w:t xml:space="preserve"> </w:t>
        </w:r>
        <w:r w:rsidR="00B9450E" w:rsidRPr="00E243EB">
          <w:rPr>
            <w:rStyle w:val="Hyperlink"/>
            <w:rFonts w:hint="eastAsia"/>
            <w:rtl/>
          </w:rPr>
          <w:t>مر</w:t>
        </w:r>
        <w:r w:rsidR="00B9450E" w:rsidRPr="00E243EB">
          <w:rPr>
            <w:rStyle w:val="Hyperlink"/>
            <w:rFonts w:hint="cs"/>
            <w:rtl/>
          </w:rPr>
          <w:t>ی</w:t>
        </w:r>
        <w:r w:rsidR="00B9450E" w:rsidRPr="00E243EB">
          <w:rPr>
            <w:rStyle w:val="Hyperlink"/>
            <w:rFonts w:hint="eastAsia"/>
            <w:rtl/>
          </w:rPr>
          <w:t>ض</w:t>
        </w:r>
        <w:r w:rsidR="00B9450E" w:rsidRPr="00E243EB">
          <w:rPr>
            <w:rStyle w:val="Hyperlink"/>
            <w:rtl/>
          </w:rPr>
          <w:t xml:space="preserve"> </w:t>
        </w:r>
        <w:r w:rsidR="00B9450E" w:rsidRPr="00E243EB">
          <w:rPr>
            <w:rStyle w:val="Hyperlink"/>
            <w:rFonts w:hint="eastAsia"/>
            <w:rtl/>
          </w:rPr>
          <w:t>شد،</w:t>
        </w:r>
        <w:r w:rsidR="00B9450E" w:rsidRPr="00E243EB">
          <w:rPr>
            <w:rStyle w:val="Hyperlink"/>
            <w:rtl/>
          </w:rPr>
          <w:t xml:space="preserve"> </w:t>
        </w:r>
        <w:r w:rsidR="00B9450E" w:rsidRPr="00E243EB">
          <w:rPr>
            <w:rStyle w:val="Hyperlink"/>
            <w:rFonts w:hint="eastAsia"/>
            <w:rtl/>
          </w:rPr>
          <w:t>جانش</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تع</w:t>
        </w:r>
        <w:r w:rsidR="00B9450E" w:rsidRPr="00E243EB">
          <w:rPr>
            <w:rStyle w:val="Hyperlink"/>
            <w:rFonts w:hint="cs"/>
            <w:rtl/>
          </w:rPr>
          <w:t>یی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مردم</w:t>
        </w:r>
        <w:r w:rsidR="00B9450E" w:rsidRPr="00E243EB">
          <w:rPr>
            <w:rStyle w:val="Hyperlink"/>
            <w:rtl/>
          </w:rPr>
          <w:t xml:space="preserve"> </w:t>
        </w:r>
        <w:r w:rsidR="00B9450E" w:rsidRPr="00E243EB">
          <w:rPr>
            <w:rStyle w:val="Hyperlink"/>
            <w:rFonts w:hint="eastAsia"/>
            <w:rtl/>
          </w:rPr>
          <w:t>امامت</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448059671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199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72" w:history="1">
        <w:r w:rsidR="00B9450E" w:rsidRPr="00E243EB">
          <w:rPr>
            <w:rStyle w:val="Hyperlink"/>
            <w:rFonts w:hint="eastAsia"/>
            <w:rtl/>
          </w:rPr>
          <w:t>باب</w:t>
        </w:r>
        <w:r w:rsidR="00B9450E" w:rsidRPr="00E243EB">
          <w:rPr>
            <w:rStyle w:val="Hyperlink"/>
            <w:rtl/>
          </w:rPr>
          <w:t xml:space="preserve">(122):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امام</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امد،</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tl/>
          </w:rPr>
          <w:t xml:space="preserve"> </w:t>
        </w:r>
        <w:r w:rsidR="00B9450E" w:rsidRPr="00E243EB">
          <w:rPr>
            <w:rStyle w:val="Hyperlink"/>
            <w:rFonts w:hint="eastAsia"/>
            <w:rtl/>
          </w:rPr>
          <w:t>جلو</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448059672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73" w:history="1">
        <w:r w:rsidR="00B9450E" w:rsidRPr="00E243EB">
          <w:rPr>
            <w:rStyle w:val="Hyperlink"/>
            <w:rFonts w:hint="eastAsia"/>
            <w:rtl/>
          </w:rPr>
          <w:t>باب</w:t>
        </w:r>
        <w:r w:rsidR="00B9450E" w:rsidRPr="00E243EB">
          <w:rPr>
            <w:rStyle w:val="Hyperlink"/>
            <w:rtl/>
          </w:rPr>
          <w:t xml:space="preserve">(123): </w:t>
        </w:r>
        <w:r w:rsidR="00B9450E" w:rsidRPr="00E243EB">
          <w:rPr>
            <w:rStyle w:val="Hyperlink"/>
            <w:rFonts w:hint="eastAsia"/>
            <w:rtl/>
          </w:rPr>
          <w:t>وجوب</w:t>
        </w:r>
        <w:r w:rsidR="00B9450E" w:rsidRPr="00E243EB">
          <w:rPr>
            <w:rStyle w:val="Hyperlink"/>
            <w:rtl/>
          </w:rPr>
          <w:t xml:space="preserve"> </w:t>
        </w:r>
        <w:r w:rsidR="00B9450E" w:rsidRPr="00E243EB">
          <w:rPr>
            <w:rStyle w:val="Hyperlink"/>
            <w:rFonts w:hint="eastAsia"/>
            <w:rtl/>
          </w:rPr>
          <w:t>آمدن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اذان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شنود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448059673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74" w:history="1">
        <w:r w:rsidR="00B9450E" w:rsidRPr="00E243EB">
          <w:rPr>
            <w:rStyle w:val="Hyperlink"/>
            <w:rFonts w:hint="eastAsia"/>
            <w:rtl/>
          </w:rPr>
          <w:t>باب</w:t>
        </w:r>
        <w:r w:rsidR="00B9450E" w:rsidRPr="00E243EB">
          <w:rPr>
            <w:rStyle w:val="Hyperlink"/>
            <w:rtl/>
          </w:rPr>
          <w:t xml:space="preserve">(124):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جماعت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448059674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75" w:history="1">
        <w:r w:rsidR="00B9450E" w:rsidRPr="00E243EB">
          <w:rPr>
            <w:rStyle w:val="Hyperlink"/>
            <w:rFonts w:hint="eastAsia"/>
            <w:rtl/>
          </w:rPr>
          <w:t>باب</w:t>
        </w:r>
        <w:r w:rsidR="00B9450E" w:rsidRPr="00E243EB">
          <w:rPr>
            <w:rStyle w:val="Hyperlink"/>
            <w:rtl/>
          </w:rPr>
          <w:t xml:space="preserve">(125):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جماعت</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راه</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هدا</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448059675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76" w:history="1">
        <w:r w:rsidR="00B9450E" w:rsidRPr="00E243EB">
          <w:rPr>
            <w:rStyle w:val="Hyperlink"/>
            <w:rFonts w:hint="eastAsia"/>
            <w:rtl/>
          </w:rPr>
          <w:t>باب</w:t>
        </w:r>
        <w:r w:rsidR="00B9450E" w:rsidRPr="00E243EB">
          <w:rPr>
            <w:rStyle w:val="Hyperlink"/>
            <w:rtl/>
          </w:rPr>
          <w:t xml:space="preserve">(126): </w:t>
        </w:r>
        <w:r w:rsidR="00B9450E" w:rsidRPr="00E243EB">
          <w:rPr>
            <w:rStyle w:val="Hyperlink"/>
            <w:rFonts w:hint="eastAsia"/>
            <w:rtl/>
          </w:rPr>
          <w:t>انتظار</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جماعت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448059676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77" w:history="1">
        <w:r w:rsidR="00B9450E" w:rsidRPr="00E243EB">
          <w:rPr>
            <w:rStyle w:val="Hyperlink"/>
            <w:rFonts w:hint="eastAsia"/>
            <w:rtl/>
          </w:rPr>
          <w:t>باب</w:t>
        </w:r>
        <w:r w:rsidR="00B9450E" w:rsidRPr="00E243EB">
          <w:rPr>
            <w:rStyle w:val="Hyperlink"/>
            <w:rtl/>
          </w:rPr>
          <w:t xml:space="preserve">(127):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عشا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صبح</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جماعت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448059677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78" w:history="1">
        <w:r w:rsidR="00B9450E" w:rsidRPr="00E243EB">
          <w:rPr>
            <w:rStyle w:val="Hyperlink"/>
            <w:rFonts w:hint="eastAsia"/>
            <w:rtl/>
          </w:rPr>
          <w:t>باب</w:t>
        </w:r>
        <w:r w:rsidR="00B9450E" w:rsidRPr="00E243EB">
          <w:rPr>
            <w:rStyle w:val="Hyperlink"/>
            <w:rtl/>
          </w:rPr>
          <w:t xml:space="preserve">(128): </w:t>
        </w:r>
        <w:r w:rsidR="00B9450E" w:rsidRPr="00E243EB">
          <w:rPr>
            <w:rStyle w:val="Hyperlink"/>
            <w:rFonts w:hint="eastAsia"/>
            <w:rtl/>
          </w:rPr>
          <w:t>تهد</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جماعت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صبح</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عشا،</w:t>
        </w:r>
        <w:r w:rsidR="00B9450E" w:rsidRPr="00E243EB">
          <w:rPr>
            <w:rStyle w:val="Hyperlink"/>
            <w:rtl/>
          </w:rPr>
          <w:t xml:space="preserve"> </w:t>
        </w:r>
        <w:r w:rsidR="00B9450E" w:rsidRPr="00E243EB">
          <w:rPr>
            <w:rStyle w:val="Hyperlink"/>
            <w:rFonts w:hint="eastAsia"/>
            <w:rtl/>
          </w:rPr>
          <w:t>تخلف</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448059678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79" w:history="1">
        <w:r w:rsidR="00B9450E" w:rsidRPr="00E243EB">
          <w:rPr>
            <w:rStyle w:val="Hyperlink"/>
            <w:rFonts w:hint="eastAsia"/>
            <w:rtl/>
          </w:rPr>
          <w:t>باب</w:t>
        </w:r>
        <w:r w:rsidR="00B9450E" w:rsidRPr="00E243EB">
          <w:rPr>
            <w:rStyle w:val="Hyperlink"/>
            <w:rtl/>
          </w:rPr>
          <w:t xml:space="preserve">(129): </w:t>
        </w:r>
        <w:r w:rsidR="00B9450E" w:rsidRPr="00E243EB">
          <w:rPr>
            <w:rStyle w:val="Hyperlink"/>
            <w:rFonts w:hint="eastAsia"/>
            <w:rtl/>
          </w:rPr>
          <w:t>اجازه‌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تخلف</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جماعت</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عذر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448059679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80" w:history="1">
        <w:r w:rsidR="00B9450E" w:rsidRPr="00E243EB">
          <w:rPr>
            <w:rStyle w:val="Hyperlink"/>
            <w:rFonts w:hint="eastAsia"/>
            <w:rtl/>
          </w:rPr>
          <w:t>باب</w:t>
        </w:r>
        <w:r w:rsidR="00B9450E" w:rsidRPr="00E243EB">
          <w:rPr>
            <w:rStyle w:val="Hyperlink"/>
            <w:rtl/>
          </w:rPr>
          <w:t xml:space="preserve">(130): </w:t>
        </w:r>
        <w:r w:rsidR="00B9450E" w:rsidRPr="00E243EB">
          <w:rPr>
            <w:rStyle w:val="Hyperlink"/>
            <w:rFonts w:hint="eastAsia"/>
            <w:rtl/>
          </w:rPr>
          <w:t>دستور</w:t>
        </w:r>
        <w:r w:rsidR="00B9450E" w:rsidRPr="00E243EB">
          <w:rPr>
            <w:rStyle w:val="Hyperlink"/>
            <w:rtl/>
          </w:rPr>
          <w:t xml:space="preserve"> </w:t>
        </w:r>
        <w:r w:rsidR="00B9450E" w:rsidRPr="00E243EB">
          <w:rPr>
            <w:rStyle w:val="Hyperlink"/>
            <w:rFonts w:hint="eastAsia"/>
            <w:rtl/>
          </w:rPr>
          <w:t>خوب</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448059680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81" w:history="1">
        <w:r w:rsidR="00B9450E" w:rsidRPr="00E243EB">
          <w:rPr>
            <w:rStyle w:val="Hyperlink"/>
            <w:rFonts w:hint="eastAsia"/>
            <w:rtl/>
          </w:rPr>
          <w:t>باب</w:t>
        </w:r>
        <w:r w:rsidR="00B9450E" w:rsidRPr="00E243EB">
          <w:rPr>
            <w:rStyle w:val="Hyperlink"/>
            <w:rtl/>
          </w:rPr>
          <w:t xml:space="preserve">(131): </w:t>
        </w:r>
        <w:r w:rsidR="00B9450E" w:rsidRPr="00E243EB">
          <w:rPr>
            <w:rStyle w:val="Hyperlink"/>
            <w:rFonts w:hint="eastAsia"/>
            <w:rtl/>
          </w:rPr>
          <w:t>اعتدال</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کامل</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448059681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82" w:history="1">
        <w:r w:rsidR="00B9450E" w:rsidRPr="00E243EB">
          <w:rPr>
            <w:rStyle w:val="Hyperlink"/>
            <w:rFonts w:hint="eastAsia"/>
            <w:rtl/>
          </w:rPr>
          <w:t>باب</w:t>
        </w:r>
        <w:r w:rsidR="00B9450E" w:rsidRPr="00E243EB">
          <w:rPr>
            <w:rStyle w:val="Hyperlink"/>
            <w:rtl/>
          </w:rPr>
          <w:t xml:space="preserve">(132): </w:t>
        </w:r>
        <w:r w:rsidR="00B9450E" w:rsidRPr="00E243EB">
          <w:rPr>
            <w:rStyle w:val="Hyperlink"/>
            <w:rFonts w:hint="eastAsia"/>
            <w:rtl/>
          </w:rPr>
          <w:t>بهتر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ق</w:t>
        </w:r>
        <w:r w:rsidR="00B9450E" w:rsidRPr="00E243EB">
          <w:rPr>
            <w:rStyle w:val="Hyperlink"/>
            <w:rFonts w:hint="cs"/>
            <w:rtl/>
          </w:rPr>
          <w:t>ی</w:t>
        </w:r>
        <w:r w:rsidR="00B9450E" w:rsidRPr="00E243EB">
          <w:rPr>
            <w:rStyle w:val="Hyperlink"/>
            <w:rFonts w:hint="eastAsia"/>
            <w:rtl/>
          </w:rPr>
          <w:t>ام</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طولان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448059682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83" w:history="1">
        <w:r w:rsidR="00B9450E" w:rsidRPr="00E243EB">
          <w:rPr>
            <w:rStyle w:val="Hyperlink"/>
            <w:rFonts w:hint="eastAsia"/>
            <w:rtl/>
          </w:rPr>
          <w:t>باب</w:t>
        </w:r>
        <w:r w:rsidR="00B9450E" w:rsidRPr="00E243EB">
          <w:rPr>
            <w:rStyle w:val="Hyperlink"/>
            <w:rtl/>
          </w:rPr>
          <w:t xml:space="preserve">(133): </w:t>
        </w:r>
        <w:r w:rsidR="00B9450E" w:rsidRPr="00E243EB">
          <w:rPr>
            <w:rStyle w:val="Hyperlink"/>
            <w:rFonts w:hint="eastAsia"/>
            <w:rtl/>
          </w:rPr>
          <w:t>دستور</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سکون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آرامش</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448059683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84" w:history="1">
        <w:r w:rsidR="00B9450E" w:rsidRPr="00E243EB">
          <w:rPr>
            <w:rStyle w:val="Hyperlink"/>
            <w:rFonts w:hint="eastAsia"/>
            <w:rtl/>
          </w:rPr>
          <w:t>باب</w:t>
        </w:r>
        <w:r w:rsidR="00B9450E" w:rsidRPr="00E243EB">
          <w:rPr>
            <w:rStyle w:val="Hyperlink"/>
            <w:rtl/>
          </w:rPr>
          <w:t xml:space="preserve">(134): </w:t>
        </w:r>
        <w:r w:rsidR="00B9450E" w:rsidRPr="00E243EB">
          <w:rPr>
            <w:rStyle w:val="Hyperlink"/>
            <w:rFonts w:hint="eastAsia"/>
            <w:rtl/>
          </w:rPr>
          <w:t>سلام</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اشاره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448059684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85" w:history="1">
        <w:r w:rsidR="00B9450E" w:rsidRPr="00E243EB">
          <w:rPr>
            <w:rStyle w:val="Hyperlink"/>
            <w:rFonts w:hint="eastAsia"/>
            <w:rtl/>
          </w:rPr>
          <w:t>باب</w:t>
        </w:r>
        <w:r w:rsidR="00B9450E" w:rsidRPr="00E243EB">
          <w:rPr>
            <w:rStyle w:val="Hyperlink"/>
            <w:rtl/>
          </w:rPr>
          <w:t xml:space="preserve">(135): </w:t>
        </w:r>
        <w:r w:rsidR="00B9450E" w:rsidRPr="00E243EB">
          <w:rPr>
            <w:rStyle w:val="Hyperlink"/>
            <w:rFonts w:hint="eastAsia"/>
            <w:rtl/>
          </w:rPr>
          <w:t>صحبت</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منسوخ</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448059685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209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86" w:history="1">
        <w:r w:rsidR="00B9450E" w:rsidRPr="00E243EB">
          <w:rPr>
            <w:rStyle w:val="Hyperlink"/>
            <w:rFonts w:hint="eastAsia"/>
            <w:rtl/>
          </w:rPr>
          <w:t>باب</w:t>
        </w:r>
        <w:r w:rsidR="00B9450E" w:rsidRPr="00E243EB">
          <w:rPr>
            <w:rStyle w:val="Hyperlink"/>
            <w:rtl/>
          </w:rPr>
          <w:t xml:space="preserve">(136): </w:t>
        </w:r>
        <w:r w:rsidR="00B9450E" w:rsidRPr="00E243EB">
          <w:rPr>
            <w:rStyle w:val="Hyperlink"/>
            <w:rFonts w:hint="eastAsia"/>
            <w:rtl/>
          </w:rPr>
          <w:t>سبحان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448059686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87" w:history="1">
        <w:r w:rsidR="00B9450E" w:rsidRPr="00E243EB">
          <w:rPr>
            <w:rStyle w:val="Hyperlink"/>
            <w:rFonts w:hint="eastAsia"/>
            <w:rtl/>
          </w:rPr>
          <w:t>باب</w:t>
        </w:r>
        <w:r w:rsidR="00B9450E" w:rsidRPr="00E243EB">
          <w:rPr>
            <w:rStyle w:val="Hyperlink"/>
            <w:rtl/>
          </w:rPr>
          <w:t xml:space="preserve">(137):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بالا</w:t>
        </w:r>
        <w:r w:rsidR="00B9450E" w:rsidRPr="00E243EB">
          <w:rPr>
            <w:rStyle w:val="Hyperlink"/>
            <w:rtl/>
          </w:rPr>
          <w:t xml:space="preserve"> </w:t>
        </w:r>
        <w:r w:rsidR="00B9450E" w:rsidRPr="00E243EB">
          <w:rPr>
            <w:rStyle w:val="Hyperlink"/>
            <w:rFonts w:hint="eastAsia"/>
            <w:rtl/>
          </w:rPr>
          <w:t>بردن</w:t>
        </w:r>
        <w:r w:rsidR="00B9450E" w:rsidRPr="00E243EB">
          <w:rPr>
            <w:rStyle w:val="Hyperlink"/>
            <w:rtl/>
          </w:rPr>
          <w:t xml:space="preserve"> </w:t>
        </w:r>
        <w:r w:rsidR="00B9450E" w:rsidRPr="00E243EB">
          <w:rPr>
            <w:rStyle w:val="Hyperlink"/>
            <w:rFonts w:hint="eastAsia"/>
            <w:rtl/>
          </w:rPr>
          <w:t>چشم</w:t>
        </w:r>
        <w:r w:rsidR="00B9450E" w:rsidRPr="00E243EB">
          <w:rPr>
            <w:rStyle w:val="Hyperlink"/>
            <w:rFonts w:hint="eastAsia"/>
          </w:rPr>
          <w:t>‌</w:t>
        </w:r>
        <w:r w:rsidR="00B9450E" w:rsidRPr="00E243EB">
          <w:rPr>
            <w:rStyle w:val="Hyperlink"/>
            <w:rFonts w:hint="eastAsia"/>
            <w:rtl/>
          </w:rPr>
          <w:t>ها</w:t>
        </w:r>
        <w:r w:rsidR="00B9450E" w:rsidRPr="00E243EB">
          <w:rPr>
            <w:rStyle w:val="Hyperlink"/>
            <w:rtl/>
          </w:rPr>
          <w:t xml:space="preserve"> </w:t>
        </w:r>
        <w:r w:rsidR="00B9450E" w:rsidRPr="00E243EB">
          <w:rPr>
            <w:rStyle w:val="Hyperlink"/>
            <w:rFonts w:hint="eastAsia"/>
            <w:rtl/>
          </w:rPr>
          <w:t>بسو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آسمان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448059687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88" w:history="1">
        <w:r w:rsidR="00B9450E" w:rsidRPr="00E243EB">
          <w:rPr>
            <w:rStyle w:val="Hyperlink"/>
            <w:rFonts w:hint="eastAsia"/>
            <w:rtl/>
          </w:rPr>
          <w:t>باب</w:t>
        </w:r>
        <w:r w:rsidR="00B9450E" w:rsidRPr="00E243EB">
          <w:rPr>
            <w:rStyle w:val="Hyperlink"/>
            <w:rtl/>
          </w:rPr>
          <w:t xml:space="preserve">(138): </w:t>
        </w:r>
        <w:r w:rsidR="00B9450E" w:rsidRPr="00E243EB">
          <w:rPr>
            <w:rStyle w:val="Hyperlink"/>
            <w:rFonts w:hint="eastAsia"/>
            <w:rtl/>
          </w:rPr>
          <w:t>گناه</w:t>
        </w:r>
        <w:r w:rsidR="00B9450E" w:rsidRPr="00E243EB">
          <w:rPr>
            <w:rStyle w:val="Hyperlink"/>
            <w:rtl/>
          </w:rPr>
          <w:t xml:space="preserve"> </w:t>
        </w:r>
        <w:r w:rsidR="00B9450E" w:rsidRPr="00E243EB">
          <w:rPr>
            <w:rStyle w:val="Hyperlink"/>
            <w:rFonts w:hint="eastAsia"/>
            <w:rtl/>
          </w:rPr>
          <w:t>عبور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جلو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گزار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448059688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89" w:history="1">
        <w:r w:rsidR="00B9450E" w:rsidRPr="00E243EB">
          <w:rPr>
            <w:rStyle w:val="Hyperlink"/>
            <w:rFonts w:hint="eastAsia"/>
            <w:rtl/>
          </w:rPr>
          <w:t>باب</w:t>
        </w:r>
        <w:r w:rsidR="00B9450E" w:rsidRPr="00E243EB">
          <w:rPr>
            <w:rStyle w:val="Hyperlink"/>
            <w:rtl/>
          </w:rPr>
          <w:t xml:space="preserve">(139): </w:t>
        </w:r>
        <w:r w:rsidR="00B9450E" w:rsidRPr="00E243EB">
          <w:rPr>
            <w:rStyle w:val="Hyperlink"/>
            <w:rFonts w:hint="eastAsia"/>
            <w:rtl/>
          </w:rPr>
          <w:t>جلوگ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عبور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جلو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نمازگزار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448059689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90" w:history="1">
        <w:r w:rsidR="00B9450E" w:rsidRPr="00E243EB">
          <w:rPr>
            <w:rStyle w:val="Hyperlink"/>
            <w:rFonts w:hint="eastAsia"/>
            <w:rtl/>
          </w:rPr>
          <w:t>باب</w:t>
        </w:r>
        <w:r w:rsidR="00B9450E" w:rsidRPr="00E243EB">
          <w:rPr>
            <w:rStyle w:val="Hyperlink"/>
            <w:rtl/>
          </w:rPr>
          <w:t xml:space="preserve">(140): </w:t>
        </w:r>
        <w:r w:rsidR="00B9450E" w:rsidRPr="00E243EB">
          <w:rPr>
            <w:rStyle w:val="Hyperlink"/>
            <w:rFonts w:hint="eastAsia"/>
            <w:rtl/>
          </w:rPr>
          <w:t>ستره‌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نمازگزار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448059690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91" w:history="1">
        <w:r w:rsidR="00B9450E" w:rsidRPr="00E243EB">
          <w:rPr>
            <w:rStyle w:val="Hyperlink"/>
            <w:rFonts w:hint="eastAsia"/>
            <w:rtl/>
          </w:rPr>
          <w:t>باب</w:t>
        </w:r>
        <w:r w:rsidR="00B9450E" w:rsidRPr="00E243EB">
          <w:rPr>
            <w:rStyle w:val="Hyperlink"/>
            <w:rtl/>
          </w:rPr>
          <w:t xml:space="preserve">(141):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بسو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448059691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92" w:history="1">
        <w:r w:rsidR="00B9450E" w:rsidRPr="00E243EB">
          <w:rPr>
            <w:rStyle w:val="Hyperlink"/>
            <w:rFonts w:hint="eastAsia"/>
            <w:rtl/>
          </w:rPr>
          <w:t>باب</w:t>
        </w:r>
        <w:r w:rsidR="00B9450E" w:rsidRPr="00E243EB">
          <w:rPr>
            <w:rStyle w:val="Hyperlink"/>
            <w:rtl/>
          </w:rPr>
          <w:t xml:space="preserve">(142):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بسو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مرکب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448059692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93" w:history="1">
        <w:r w:rsidR="00B9450E" w:rsidRPr="00E243EB">
          <w:rPr>
            <w:rStyle w:val="Hyperlink"/>
            <w:rFonts w:hint="eastAsia"/>
            <w:rtl/>
          </w:rPr>
          <w:t>باب</w:t>
        </w:r>
        <w:r w:rsidR="00B9450E" w:rsidRPr="00E243EB">
          <w:rPr>
            <w:rStyle w:val="Hyperlink"/>
            <w:rtl/>
          </w:rPr>
          <w:t xml:space="preserve">(143): </w:t>
        </w:r>
        <w:r w:rsidR="00B9450E" w:rsidRPr="00E243EB">
          <w:rPr>
            <w:rStyle w:val="Hyperlink"/>
            <w:rFonts w:hint="eastAsia"/>
            <w:rtl/>
          </w:rPr>
          <w:t>عبور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جلو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نمازگزار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پشت</w:t>
        </w:r>
        <w:r w:rsidR="00B9450E" w:rsidRPr="00E243EB">
          <w:rPr>
            <w:rStyle w:val="Hyperlink"/>
            <w:rtl/>
          </w:rPr>
          <w:t xml:space="preserve"> </w:t>
        </w:r>
        <w:r w:rsidR="00B9450E" w:rsidRPr="00E243EB">
          <w:rPr>
            <w:rStyle w:val="Hyperlink"/>
            <w:rFonts w:hint="eastAsia"/>
            <w:rtl/>
          </w:rPr>
          <w:t>ستره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448059693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94" w:history="1">
        <w:r w:rsidR="00B9450E" w:rsidRPr="00E243EB">
          <w:rPr>
            <w:rStyle w:val="Hyperlink"/>
            <w:rFonts w:hint="eastAsia"/>
            <w:rtl/>
          </w:rPr>
          <w:t>باب</w:t>
        </w:r>
        <w:r w:rsidR="00B9450E" w:rsidRPr="00E243EB">
          <w:rPr>
            <w:rStyle w:val="Hyperlink"/>
            <w:rtl/>
          </w:rPr>
          <w:t xml:space="preserve">(144):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کمر،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448059694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95" w:history="1">
        <w:r w:rsidR="00B9450E" w:rsidRPr="00E243EB">
          <w:rPr>
            <w:rStyle w:val="Hyperlink"/>
            <w:rFonts w:hint="eastAsia"/>
            <w:rtl/>
          </w:rPr>
          <w:t>باب</w:t>
        </w:r>
        <w:r w:rsidR="00B9450E" w:rsidRPr="00E243EB">
          <w:rPr>
            <w:rStyle w:val="Hyperlink"/>
            <w:rtl/>
          </w:rPr>
          <w:t xml:space="preserve">(145):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تف</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طرف</w:t>
        </w:r>
        <w:r w:rsidR="00B9450E" w:rsidRPr="00E243EB">
          <w:rPr>
            <w:rStyle w:val="Hyperlink"/>
            <w:rtl/>
          </w:rPr>
          <w:t xml:space="preserve"> </w:t>
        </w:r>
        <w:r w:rsidR="00B9450E" w:rsidRPr="00E243EB">
          <w:rPr>
            <w:rStyle w:val="Hyperlink"/>
            <w:rFonts w:hint="eastAsia"/>
            <w:rtl/>
          </w:rPr>
          <w:t>جلو</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448059695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96" w:history="1">
        <w:r w:rsidR="00B9450E" w:rsidRPr="00E243EB">
          <w:rPr>
            <w:rStyle w:val="Hyperlink"/>
            <w:rFonts w:hint="eastAsia"/>
            <w:rtl/>
          </w:rPr>
          <w:t>باب</w:t>
        </w:r>
        <w:r w:rsidR="00B9450E" w:rsidRPr="00E243EB">
          <w:rPr>
            <w:rStyle w:val="Hyperlink"/>
            <w:rtl/>
          </w:rPr>
          <w:t xml:space="preserve">(146): </w:t>
        </w:r>
        <w:r w:rsidR="00B9450E" w:rsidRPr="00E243EB">
          <w:rPr>
            <w:rStyle w:val="Hyperlink"/>
            <w:rFonts w:hint="eastAsia"/>
            <w:rtl/>
          </w:rPr>
          <w:t>خم</w:t>
        </w:r>
        <w:r w:rsidR="00B9450E" w:rsidRPr="00E243EB">
          <w:rPr>
            <w:rStyle w:val="Hyperlink"/>
            <w:rFonts w:hint="cs"/>
            <w:rtl/>
          </w:rPr>
          <w:t>ی</w:t>
        </w:r>
        <w:r w:rsidR="00B9450E" w:rsidRPr="00E243EB">
          <w:rPr>
            <w:rStyle w:val="Hyperlink"/>
            <w:rFonts w:hint="eastAsia"/>
            <w:rtl/>
          </w:rPr>
          <w:t>ازه</w:t>
        </w:r>
        <w:r w:rsidR="00B9450E" w:rsidRPr="00E243EB">
          <w:rPr>
            <w:rStyle w:val="Hyperlink"/>
            <w:rtl/>
          </w:rPr>
          <w:t xml:space="preserve"> </w:t>
        </w:r>
        <w:r w:rsidR="00B9450E" w:rsidRPr="00E243EB">
          <w:rPr>
            <w:rStyle w:val="Hyperlink"/>
            <w:rFonts w:hint="eastAsia"/>
            <w:rtl/>
          </w:rPr>
          <w:t>کش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جلوگ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448059696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97" w:history="1">
        <w:r w:rsidR="00B9450E" w:rsidRPr="00E243EB">
          <w:rPr>
            <w:rStyle w:val="Hyperlink"/>
            <w:rFonts w:hint="eastAsia"/>
            <w:rtl/>
          </w:rPr>
          <w:t>باب</w:t>
        </w:r>
        <w:r w:rsidR="00B9450E" w:rsidRPr="00E243EB">
          <w:rPr>
            <w:rStyle w:val="Hyperlink"/>
            <w:rtl/>
          </w:rPr>
          <w:t xml:space="preserve">(147):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دوش</w:t>
        </w:r>
        <w:r w:rsidR="00B9450E" w:rsidRPr="00E243EB">
          <w:rPr>
            <w:rStyle w:val="Hyperlink"/>
            <w:rtl/>
          </w:rPr>
          <w:t xml:space="preserve"> </w:t>
        </w:r>
        <w:r w:rsidR="00B9450E" w:rsidRPr="00E243EB">
          <w:rPr>
            <w:rStyle w:val="Hyperlink"/>
            <w:rFonts w:hint="eastAsia"/>
            <w:rtl/>
          </w:rPr>
          <w:t>گذاشتن</w:t>
        </w:r>
        <w:r w:rsidR="00B9450E" w:rsidRPr="00E243EB">
          <w:rPr>
            <w:rStyle w:val="Hyperlink"/>
            <w:rtl/>
          </w:rPr>
          <w:t xml:space="preserve"> </w:t>
        </w:r>
        <w:r w:rsidR="00B9450E" w:rsidRPr="00E243EB">
          <w:rPr>
            <w:rStyle w:val="Hyperlink"/>
            <w:rFonts w:hint="eastAsia"/>
            <w:rtl/>
          </w:rPr>
          <w:t>اطفال</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448059697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98" w:history="1">
        <w:r w:rsidR="00B9450E" w:rsidRPr="00E243EB">
          <w:rPr>
            <w:rStyle w:val="Hyperlink"/>
            <w:rFonts w:hint="eastAsia"/>
            <w:rtl/>
          </w:rPr>
          <w:t>باب</w:t>
        </w:r>
        <w:r w:rsidR="00B9450E" w:rsidRPr="00E243EB">
          <w:rPr>
            <w:rStyle w:val="Hyperlink"/>
            <w:rtl/>
          </w:rPr>
          <w:t xml:space="preserve">(148):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کش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سنگر</w:t>
        </w:r>
        <w:r w:rsidR="00B9450E" w:rsidRPr="00E243EB">
          <w:rPr>
            <w:rStyle w:val="Hyperlink"/>
            <w:rFonts w:hint="cs"/>
            <w:rtl/>
          </w:rPr>
          <w:t>ی</w:t>
        </w:r>
        <w:r w:rsidR="00B9450E" w:rsidRPr="00E243EB">
          <w:rPr>
            <w:rStyle w:val="Hyperlink"/>
            <w:rFonts w:hint="eastAsia"/>
            <w:rtl/>
          </w:rPr>
          <w:t>زه‌ها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مسجد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448059698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699" w:history="1">
        <w:r w:rsidR="00B9450E" w:rsidRPr="00E243EB">
          <w:rPr>
            <w:rStyle w:val="Hyperlink"/>
            <w:rFonts w:hint="eastAsia"/>
            <w:rtl/>
          </w:rPr>
          <w:t>باب</w:t>
        </w:r>
        <w:r w:rsidR="00B9450E" w:rsidRPr="00E243EB">
          <w:rPr>
            <w:rStyle w:val="Hyperlink"/>
            <w:rtl/>
          </w:rPr>
          <w:t xml:space="preserve">(149): </w:t>
        </w:r>
        <w:r w:rsidR="00B9450E" w:rsidRPr="00E243EB">
          <w:rPr>
            <w:rStyle w:val="Hyperlink"/>
            <w:rFonts w:hint="eastAsia"/>
            <w:rtl/>
          </w:rPr>
          <w:t>مال</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بلغم</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کفش</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448059699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00" w:history="1">
        <w:r w:rsidR="00B9450E" w:rsidRPr="00E243EB">
          <w:rPr>
            <w:rStyle w:val="Hyperlink"/>
            <w:rFonts w:hint="eastAsia"/>
            <w:rtl/>
          </w:rPr>
          <w:t>باب</w:t>
        </w:r>
        <w:r w:rsidR="00B9450E" w:rsidRPr="00E243EB">
          <w:rPr>
            <w:rStyle w:val="Hyperlink"/>
            <w:rtl/>
          </w:rPr>
          <w:t xml:space="preserve">(150): </w:t>
        </w:r>
        <w:r w:rsidR="00B9450E" w:rsidRPr="00E243EB">
          <w:rPr>
            <w:rStyle w:val="Hyperlink"/>
            <w:rFonts w:hint="eastAsia"/>
            <w:rtl/>
          </w:rPr>
          <w:t>جمع</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بستن</w:t>
        </w:r>
        <w:r w:rsidR="00B9450E" w:rsidRPr="00E243EB">
          <w:rPr>
            <w:rStyle w:val="Hyperlink"/>
            <w:rtl/>
          </w:rPr>
          <w:t xml:space="preserve"> </w:t>
        </w:r>
        <w:r w:rsidR="00B9450E" w:rsidRPr="00E243EB">
          <w:rPr>
            <w:rStyle w:val="Hyperlink"/>
            <w:rFonts w:hint="eastAsia"/>
            <w:rtl/>
          </w:rPr>
          <w:t>موها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448059700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01" w:history="1">
        <w:r w:rsidR="00B9450E" w:rsidRPr="00E243EB">
          <w:rPr>
            <w:rStyle w:val="Hyperlink"/>
            <w:rFonts w:hint="eastAsia"/>
            <w:rtl/>
          </w:rPr>
          <w:t>باب</w:t>
        </w:r>
        <w:r w:rsidR="00B9450E" w:rsidRPr="00E243EB">
          <w:rPr>
            <w:rStyle w:val="Hyperlink"/>
            <w:rtl/>
          </w:rPr>
          <w:t xml:space="preserve">(151):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غذا</w:t>
        </w:r>
        <w:r w:rsidR="00B9450E" w:rsidRPr="00E243EB">
          <w:rPr>
            <w:rStyle w:val="Hyperlink"/>
            <w:rtl/>
          </w:rPr>
          <w:t xml:space="preserve"> </w:t>
        </w:r>
        <w:r w:rsidR="00B9450E" w:rsidRPr="00E243EB">
          <w:rPr>
            <w:rStyle w:val="Hyperlink"/>
            <w:rFonts w:hint="eastAsia"/>
            <w:rtl/>
          </w:rPr>
          <w:t>حاضر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448059701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02" w:history="1">
        <w:r w:rsidR="00B9450E" w:rsidRPr="00E243EB">
          <w:rPr>
            <w:rStyle w:val="Hyperlink"/>
            <w:rFonts w:hint="eastAsia"/>
            <w:rtl/>
          </w:rPr>
          <w:t>باب</w:t>
        </w:r>
        <w:r w:rsidR="00B9450E" w:rsidRPr="00E243EB">
          <w:rPr>
            <w:rStyle w:val="Hyperlink"/>
            <w:rtl/>
          </w:rPr>
          <w:t xml:space="preserve">(152): </w:t>
        </w:r>
        <w:r w:rsidR="00B9450E" w:rsidRPr="00E243EB">
          <w:rPr>
            <w:rStyle w:val="Hyperlink"/>
            <w:rFonts w:hint="eastAsia"/>
            <w:rtl/>
          </w:rPr>
          <w:t>فراموش</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سجده‌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سهو</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448059702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03" w:history="1">
        <w:r w:rsidR="00B9450E" w:rsidRPr="00E243EB">
          <w:rPr>
            <w:rStyle w:val="Hyperlink"/>
            <w:rFonts w:hint="eastAsia"/>
            <w:rtl/>
          </w:rPr>
          <w:t>باب</w:t>
        </w:r>
        <w:r w:rsidR="00B9450E" w:rsidRPr="00E243EB">
          <w:rPr>
            <w:rStyle w:val="Hyperlink"/>
            <w:rtl/>
          </w:rPr>
          <w:t xml:space="preserve">(153): </w:t>
        </w:r>
        <w:r w:rsidR="00B9450E" w:rsidRPr="00E243EB">
          <w:rPr>
            <w:rStyle w:val="Hyperlink"/>
            <w:rFonts w:hint="eastAsia"/>
            <w:rtl/>
          </w:rPr>
          <w:t>سجده‌ها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تلاوت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448059703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04" w:history="1">
        <w:r w:rsidR="00B9450E" w:rsidRPr="00E243EB">
          <w:rPr>
            <w:rStyle w:val="Hyperlink"/>
            <w:rFonts w:hint="eastAsia"/>
            <w:rtl/>
          </w:rPr>
          <w:t>باب</w:t>
        </w:r>
        <w:r w:rsidR="00B9450E" w:rsidRPr="00E243EB">
          <w:rPr>
            <w:rStyle w:val="Hyperlink"/>
            <w:rtl/>
          </w:rPr>
          <w:t xml:space="preserve">(154):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قنوت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صبح</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448059704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05" w:history="1">
        <w:r w:rsidR="00B9450E" w:rsidRPr="00E243EB">
          <w:rPr>
            <w:rStyle w:val="Hyperlink"/>
            <w:rFonts w:hint="eastAsia"/>
            <w:rtl/>
          </w:rPr>
          <w:t>باب</w:t>
        </w:r>
        <w:r w:rsidR="00B9450E" w:rsidRPr="00E243EB">
          <w:rPr>
            <w:rStyle w:val="Hyperlink"/>
            <w:rtl/>
          </w:rPr>
          <w:t xml:space="preserve">(155):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قنوت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ظهر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tl/>
          </w:rPr>
          <w:t xml:space="preserve"> </w:t>
        </w:r>
        <w:r w:rsidR="00B9450E" w:rsidRPr="00E243EB">
          <w:rPr>
            <w:rStyle w:val="Hyperlink"/>
            <w:rFonts w:hint="eastAsia"/>
            <w:rtl/>
          </w:rPr>
          <w:t>نمازها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448059705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06" w:history="1">
        <w:r w:rsidR="00B9450E" w:rsidRPr="00E243EB">
          <w:rPr>
            <w:rStyle w:val="Hyperlink"/>
            <w:rFonts w:hint="eastAsia"/>
            <w:rtl/>
          </w:rPr>
          <w:t>باب</w:t>
        </w:r>
        <w:r w:rsidR="00B9450E" w:rsidRPr="00E243EB">
          <w:rPr>
            <w:rStyle w:val="Hyperlink"/>
            <w:rtl/>
          </w:rPr>
          <w:t xml:space="preserve">(156):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قنوت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مغرب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448059706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07" w:history="1">
        <w:r w:rsidR="00B9450E" w:rsidRPr="00E243EB">
          <w:rPr>
            <w:rStyle w:val="Hyperlink"/>
            <w:rFonts w:hint="eastAsia"/>
            <w:rtl/>
          </w:rPr>
          <w:t>باب</w:t>
        </w:r>
        <w:r w:rsidR="00B9450E" w:rsidRPr="00E243EB">
          <w:rPr>
            <w:rStyle w:val="Hyperlink"/>
            <w:rtl/>
          </w:rPr>
          <w:t xml:space="preserve">(157):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سنت</w:t>
        </w:r>
        <w:r w:rsidR="00B9450E" w:rsidRPr="00E243EB">
          <w:rPr>
            <w:rStyle w:val="Hyperlink"/>
            <w:rtl/>
          </w:rPr>
          <w:t xml:space="preserve"> </w:t>
        </w:r>
        <w:r w:rsidR="00B9450E" w:rsidRPr="00E243EB">
          <w:rPr>
            <w:rStyle w:val="Hyperlink"/>
            <w:rFonts w:hint="eastAsia"/>
            <w:rtl/>
          </w:rPr>
          <w:t>فجر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448059707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08" w:history="1">
        <w:r w:rsidR="00B9450E" w:rsidRPr="00E243EB">
          <w:rPr>
            <w:rStyle w:val="Hyperlink"/>
            <w:rFonts w:hint="eastAsia"/>
            <w:rtl/>
          </w:rPr>
          <w:t>باب</w:t>
        </w:r>
        <w:r w:rsidR="00B9450E" w:rsidRPr="00E243EB">
          <w:rPr>
            <w:rStyle w:val="Hyperlink"/>
            <w:rtl/>
          </w:rPr>
          <w:t xml:space="preserve">(158):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سنت</w:t>
        </w:r>
        <w:r w:rsidR="00B9450E" w:rsidRPr="00E243EB">
          <w:rPr>
            <w:rStyle w:val="Hyperlink"/>
            <w:rtl/>
          </w:rPr>
          <w:t xml:space="preserve"> </w:t>
        </w:r>
        <w:r w:rsidR="00B9450E" w:rsidRPr="00E243EB">
          <w:rPr>
            <w:rStyle w:val="Hyperlink"/>
            <w:rFonts w:hint="eastAsia"/>
            <w:rtl/>
          </w:rPr>
          <w:t>فجر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448059708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09" w:history="1">
        <w:r w:rsidR="00B9450E" w:rsidRPr="00E243EB">
          <w:rPr>
            <w:rStyle w:val="Hyperlink"/>
            <w:rFonts w:hint="eastAsia"/>
            <w:rtl/>
          </w:rPr>
          <w:t>باب</w:t>
        </w:r>
        <w:r w:rsidR="00B9450E" w:rsidRPr="00E243EB">
          <w:rPr>
            <w:rStyle w:val="Hyperlink"/>
            <w:rtl/>
          </w:rPr>
          <w:t xml:space="preserve">(159): </w:t>
        </w:r>
        <w:r w:rsidR="00B9450E" w:rsidRPr="00E243EB">
          <w:rPr>
            <w:rStyle w:val="Hyperlink"/>
            <w:rFonts w:hint="eastAsia"/>
            <w:rtl/>
          </w:rPr>
          <w:t>قرائت</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سنت</w:t>
        </w:r>
        <w:r w:rsidR="00B9450E" w:rsidRPr="00E243EB">
          <w:rPr>
            <w:rStyle w:val="Hyperlink"/>
            <w:rtl/>
          </w:rPr>
          <w:t xml:space="preserve"> </w:t>
        </w:r>
        <w:r w:rsidR="00B9450E" w:rsidRPr="00E243EB">
          <w:rPr>
            <w:rStyle w:val="Hyperlink"/>
            <w:rFonts w:hint="eastAsia"/>
            <w:rtl/>
          </w:rPr>
          <w:t>فجر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448059709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10" w:history="1">
        <w:r w:rsidR="00B9450E" w:rsidRPr="00E243EB">
          <w:rPr>
            <w:rStyle w:val="Hyperlink"/>
            <w:rFonts w:hint="eastAsia"/>
            <w:rtl/>
          </w:rPr>
          <w:t>باب</w:t>
        </w:r>
        <w:r w:rsidR="00B9450E" w:rsidRPr="00E243EB">
          <w:rPr>
            <w:rStyle w:val="Hyperlink"/>
            <w:rtl/>
          </w:rPr>
          <w:t xml:space="preserve">(160): </w:t>
        </w:r>
        <w:r w:rsidR="00B9450E" w:rsidRPr="00E243EB">
          <w:rPr>
            <w:rStyle w:val="Hyperlink"/>
            <w:rFonts w:hint="eastAsia"/>
            <w:rtl/>
          </w:rPr>
          <w:t>دراز</w:t>
        </w:r>
        <w:r w:rsidR="00B9450E" w:rsidRPr="00E243EB">
          <w:rPr>
            <w:rStyle w:val="Hyperlink"/>
            <w:rtl/>
          </w:rPr>
          <w:t xml:space="preserve"> </w:t>
        </w:r>
        <w:r w:rsidR="00B9450E" w:rsidRPr="00E243EB">
          <w:rPr>
            <w:rStyle w:val="Hyperlink"/>
            <w:rFonts w:hint="eastAsia"/>
            <w:rtl/>
          </w:rPr>
          <w:t>کش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سنت‌ها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فجر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448059710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11" w:history="1">
        <w:r w:rsidR="00B9450E" w:rsidRPr="00E243EB">
          <w:rPr>
            <w:rStyle w:val="Hyperlink"/>
            <w:rFonts w:hint="eastAsia"/>
            <w:rtl/>
          </w:rPr>
          <w:t>باب</w:t>
        </w:r>
        <w:r w:rsidR="00B9450E" w:rsidRPr="00E243EB">
          <w:rPr>
            <w:rStyle w:val="Hyperlink"/>
            <w:rtl/>
          </w:rPr>
          <w:t xml:space="preserve">(161): </w:t>
        </w:r>
        <w:r w:rsidR="00B9450E" w:rsidRPr="00E243EB">
          <w:rPr>
            <w:rStyle w:val="Hyperlink"/>
            <w:rFonts w:hint="eastAsia"/>
            <w:rtl/>
          </w:rPr>
          <w:t>نشستن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صبح</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448059711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12" w:history="1">
        <w:r w:rsidR="00B9450E" w:rsidRPr="00E243EB">
          <w:rPr>
            <w:rStyle w:val="Hyperlink"/>
            <w:rFonts w:hint="eastAsia"/>
            <w:rtl/>
          </w:rPr>
          <w:t>باب</w:t>
        </w:r>
        <w:r w:rsidR="00B9450E" w:rsidRPr="00E243EB">
          <w:rPr>
            <w:rStyle w:val="Hyperlink"/>
            <w:rtl/>
          </w:rPr>
          <w:t xml:space="preserve">(162):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چاشت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448059712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13" w:history="1">
        <w:r w:rsidR="00B9450E" w:rsidRPr="00E243EB">
          <w:rPr>
            <w:rStyle w:val="Hyperlink"/>
            <w:rFonts w:hint="eastAsia"/>
            <w:rtl/>
          </w:rPr>
          <w:t>باب</w:t>
        </w:r>
        <w:r w:rsidR="00B9450E" w:rsidRPr="00E243EB">
          <w:rPr>
            <w:rStyle w:val="Hyperlink"/>
            <w:rtl/>
          </w:rPr>
          <w:t xml:space="preserve">(163):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چاشت،</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448059713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14" w:history="1">
        <w:r w:rsidR="00B9450E" w:rsidRPr="00E243EB">
          <w:rPr>
            <w:rStyle w:val="Hyperlink"/>
            <w:rFonts w:hint="eastAsia"/>
            <w:rtl/>
          </w:rPr>
          <w:t>باب</w:t>
        </w:r>
        <w:r w:rsidR="00B9450E" w:rsidRPr="00E243EB">
          <w:rPr>
            <w:rStyle w:val="Hyperlink"/>
            <w:rtl/>
          </w:rPr>
          <w:t xml:space="preserve">(164):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چاشت،</w:t>
        </w:r>
        <w:r w:rsidR="00B9450E" w:rsidRPr="00E243EB">
          <w:rPr>
            <w:rStyle w:val="Hyperlink"/>
            <w:rtl/>
          </w:rPr>
          <w:t xml:space="preserve"> </w:t>
        </w:r>
        <w:r w:rsidR="00B9450E" w:rsidRPr="00E243EB">
          <w:rPr>
            <w:rStyle w:val="Hyperlink"/>
            <w:rFonts w:hint="eastAsia"/>
            <w:rtl/>
          </w:rPr>
          <w:t>چهار</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448059714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15" w:history="1">
        <w:r w:rsidR="00B9450E" w:rsidRPr="00E243EB">
          <w:rPr>
            <w:rStyle w:val="Hyperlink"/>
            <w:rFonts w:hint="eastAsia"/>
            <w:rtl/>
          </w:rPr>
          <w:t>باب</w:t>
        </w:r>
        <w:r w:rsidR="00B9450E" w:rsidRPr="00E243EB">
          <w:rPr>
            <w:rStyle w:val="Hyperlink"/>
            <w:rtl/>
          </w:rPr>
          <w:t xml:space="preserve">(165):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چاشت،</w:t>
        </w:r>
        <w:r w:rsidR="00B9450E" w:rsidRPr="00E243EB">
          <w:rPr>
            <w:rStyle w:val="Hyperlink"/>
            <w:rtl/>
          </w:rPr>
          <w:t xml:space="preserve"> </w:t>
        </w:r>
        <w:r w:rsidR="00B9450E" w:rsidRPr="00E243EB">
          <w:rPr>
            <w:rStyle w:val="Hyperlink"/>
            <w:rFonts w:hint="eastAsia"/>
            <w:rtl/>
          </w:rPr>
          <w:t>هشت</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448059715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16" w:history="1">
        <w:r w:rsidR="00B9450E" w:rsidRPr="00E243EB">
          <w:rPr>
            <w:rStyle w:val="Hyperlink"/>
            <w:rFonts w:hint="eastAsia"/>
            <w:rtl/>
          </w:rPr>
          <w:t>باب</w:t>
        </w:r>
        <w:r w:rsidR="00B9450E" w:rsidRPr="00E243EB">
          <w:rPr>
            <w:rStyle w:val="Hyperlink"/>
            <w:rtl/>
          </w:rPr>
          <w:t xml:space="preserve">(166): </w:t>
        </w:r>
        <w:r w:rsidR="00B9450E" w:rsidRPr="00E243EB">
          <w:rPr>
            <w:rStyle w:val="Hyperlink"/>
            <w:rFonts w:hint="eastAsia"/>
            <w:rtl/>
          </w:rPr>
          <w:t>توص</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چاشت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448059716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17" w:history="1">
        <w:r w:rsidR="00B9450E" w:rsidRPr="00E243EB">
          <w:rPr>
            <w:rStyle w:val="Hyperlink"/>
            <w:rFonts w:hint="eastAsia"/>
            <w:rtl/>
          </w:rPr>
          <w:t>باب</w:t>
        </w:r>
        <w:r w:rsidR="00B9450E" w:rsidRPr="00E243EB">
          <w:rPr>
            <w:rStyle w:val="Hyperlink"/>
            <w:rtl/>
          </w:rPr>
          <w:t xml:space="preserve">(167):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أواب</w:t>
        </w:r>
        <w:r w:rsidR="00B9450E" w:rsidRPr="00E243EB">
          <w:rPr>
            <w:rStyle w:val="Hyperlink"/>
            <w:rFonts w:hint="cs"/>
            <w:rtl/>
          </w:rPr>
          <w:t>ی</w:t>
        </w:r>
        <w:r w:rsidR="00B9450E" w:rsidRPr="00E243EB">
          <w:rPr>
            <w:rStyle w:val="Hyperlink"/>
            <w:rFonts w:hint="eastAsia"/>
            <w:rtl/>
          </w:rPr>
          <w:t>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448059717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18" w:history="1">
        <w:r w:rsidR="00B9450E" w:rsidRPr="00E243EB">
          <w:rPr>
            <w:rStyle w:val="Hyperlink"/>
            <w:rFonts w:hint="eastAsia"/>
            <w:rtl/>
          </w:rPr>
          <w:t>باب</w:t>
        </w:r>
        <w:r w:rsidR="00B9450E" w:rsidRPr="00E243EB">
          <w:rPr>
            <w:rStyle w:val="Hyperlink"/>
            <w:rtl/>
          </w:rPr>
          <w:t xml:space="preserve">(168):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سجده</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بهشت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448059718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19" w:history="1">
        <w:r w:rsidR="00B9450E" w:rsidRPr="00E243EB">
          <w:rPr>
            <w:rStyle w:val="Hyperlink"/>
            <w:rFonts w:hint="eastAsia"/>
            <w:rtl/>
          </w:rPr>
          <w:t>باب</w:t>
        </w:r>
        <w:r w:rsidR="00B9450E" w:rsidRPr="00E243EB">
          <w:rPr>
            <w:rStyle w:val="Hyperlink"/>
            <w:rtl/>
          </w:rPr>
          <w:t xml:space="preserve">(169):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Pr>
          <w:t>‌</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شبانه</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دوازده</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خواند</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448059719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20" w:history="1">
        <w:r w:rsidR="00B9450E" w:rsidRPr="00E243EB">
          <w:rPr>
            <w:rStyle w:val="Hyperlink"/>
            <w:rFonts w:hint="eastAsia"/>
            <w:rtl/>
          </w:rPr>
          <w:t>باب</w:t>
        </w:r>
        <w:r w:rsidR="00B9450E" w:rsidRPr="00E243EB">
          <w:rPr>
            <w:rStyle w:val="Hyperlink"/>
            <w:rtl/>
          </w:rPr>
          <w:t xml:space="preserve">(170):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اذان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اقامه،</w:t>
        </w:r>
        <w:r w:rsidR="00B9450E" w:rsidRPr="00E243EB">
          <w:rPr>
            <w:rStyle w:val="Hyperlink"/>
            <w:rtl/>
          </w:rPr>
          <w:t xml:space="preserve"> </w:t>
        </w:r>
        <w:r w:rsidR="00B9450E" w:rsidRPr="00E243EB">
          <w:rPr>
            <w:rStyle w:val="Hyperlink"/>
            <w:rFonts w:hint="eastAsia"/>
            <w:rtl/>
          </w:rPr>
          <w:t>نماز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وجود</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448059720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21" w:history="1">
        <w:r w:rsidR="00B9450E" w:rsidRPr="00E243EB">
          <w:rPr>
            <w:rStyle w:val="Hyperlink"/>
            <w:rFonts w:hint="eastAsia"/>
            <w:rtl/>
          </w:rPr>
          <w:t>باب</w:t>
        </w:r>
        <w:r w:rsidR="00B9450E" w:rsidRPr="00E243EB">
          <w:rPr>
            <w:rStyle w:val="Hyperlink"/>
            <w:rtl/>
          </w:rPr>
          <w:t xml:space="preserve">(171):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نفل</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448059721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22" w:history="1">
        <w:r w:rsidR="00B9450E" w:rsidRPr="00E243EB">
          <w:rPr>
            <w:rStyle w:val="Hyperlink"/>
            <w:rFonts w:hint="eastAsia"/>
            <w:rtl/>
          </w:rPr>
          <w:t>باب</w:t>
        </w:r>
        <w:r w:rsidR="00B9450E" w:rsidRPr="00E243EB">
          <w:rPr>
            <w:rStyle w:val="Hyperlink"/>
            <w:rtl/>
          </w:rPr>
          <w:t xml:space="preserve">(172): </w:t>
        </w:r>
        <w:r w:rsidR="00B9450E" w:rsidRPr="00E243EB">
          <w:rPr>
            <w:rStyle w:val="Hyperlink"/>
            <w:rFonts w:hint="eastAsia"/>
            <w:rtl/>
          </w:rPr>
          <w:t>نوافل</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روز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448059722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23" w:history="1">
        <w:r w:rsidR="00B9450E" w:rsidRPr="00E243EB">
          <w:rPr>
            <w:rStyle w:val="Hyperlink"/>
            <w:rFonts w:hint="eastAsia"/>
            <w:rtl/>
          </w:rPr>
          <w:t>باب</w:t>
        </w:r>
        <w:r w:rsidR="00B9450E" w:rsidRPr="00E243EB">
          <w:rPr>
            <w:rStyle w:val="Hyperlink"/>
            <w:rtl/>
          </w:rPr>
          <w:t xml:space="preserve">(173):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نفل</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مسجد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448059723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24" w:history="1">
        <w:r w:rsidR="00B9450E" w:rsidRPr="00E243EB">
          <w:rPr>
            <w:rStyle w:val="Hyperlink"/>
            <w:rFonts w:hint="eastAsia"/>
            <w:rtl/>
          </w:rPr>
          <w:t>باب</w:t>
        </w:r>
        <w:r w:rsidR="00B9450E" w:rsidRPr="00E243EB">
          <w:rPr>
            <w:rStyle w:val="Hyperlink"/>
            <w:rtl/>
          </w:rPr>
          <w:t xml:space="preserve">(174):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نفل</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خانه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448059724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25" w:history="1">
        <w:r w:rsidR="00B9450E" w:rsidRPr="00E243EB">
          <w:rPr>
            <w:rStyle w:val="Hyperlink"/>
            <w:rFonts w:hint="eastAsia"/>
            <w:rtl/>
          </w:rPr>
          <w:t>باب</w:t>
        </w:r>
        <w:r w:rsidR="00B9450E" w:rsidRPr="00E243EB">
          <w:rPr>
            <w:rStyle w:val="Hyperlink"/>
            <w:rtl/>
          </w:rPr>
          <w:t xml:space="preserve">(175):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وقت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نشاط</w:t>
        </w:r>
        <w:r w:rsidR="00B9450E" w:rsidRPr="00E243EB">
          <w:rPr>
            <w:rStyle w:val="Hyperlink"/>
            <w:rtl/>
          </w:rPr>
          <w:t xml:space="preserve"> </w:t>
        </w:r>
        <w:r w:rsidR="00B9450E" w:rsidRPr="00E243EB">
          <w:rPr>
            <w:rStyle w:val="Hyperlink"/>
            <w:rFonts w:hint="eastAsia"/>
            <w:rtl/>
          </w:rPr>
          <w:t>هست</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بخوان</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هرگاه،</w:t>
        </w:r>
        <w:r w:rsidR="00B9450E" w:rsidRPr="00E243EB">
          <w:rPr>
            <w:rStyle w:val="Hyperlink"/>
            <w:rtl/>
          </w:rPr>
          <w:t xml:space="preserve"> </w:t>
        </w:r>
        <w:r w:rsidR="00B9450E" w:rsidRPr="00E243EB">
          <w:rPr>
            <w:rStyle w:val="Hyperlink"/>
            <w:rFonts w:hint="eastAsia"/>
            <w:rtl/>
          </w:rPr>
          <w:t>خسته</w:t>
        </w:r>
        <w:r w:rsidR="00B9450E" w:rsidRPr="00E243EB">
          <w:rPr>
            <w:rStyle w:val="Hyperlink"/>
            <w:rtl/>
          </w:rPr>
          <w:t xml:space="preserve"> </w:t>
        </w:r>
        <w:r w:rsidR="00B9450E" w:rsidRPr="00E243EB">
          <w:rPr>
            <w:rStyle w:val="Hyperlink"/>
            <w:rFonts w:hint="eastAsia"/>
            <w:rtl/>
          </w:rPr>
          <w:t>شد</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بنش</w:t>
        </w:r>
        <w:r w:rsidR="00B9450E" w:rsidRPr="00E243EB">
          <w:rPr>
            <w:rStyle w:val="Hyperlink"/>
            <w:rFonts w:hint="cs"/>
            <w:rtl/>
          </w:rPr>
          <w:t>ی</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448059725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26" w:history="1">
        <w:r w:rsidR="00B9450E" w:rsidRPr="00E243EB">
          <w:rPr>
            <w:rStyle w:val="Hyperlink"/>
            <w:rFonts w:hint="eastAsia"/>
            <w:rtl/>
          </w:rPr>
          <w:t>باب</w:t>
        </w:r>
        <w:r w:rsidR="00B9450E" w:rsidRPr="00E243EB">
          <w:rPr>
            <w:rStyle w:val="Hyperlink"/>
            <w:rtl/>
          </w:rPr>
          <w:t xml:space="preserve">(176): </w:t>
        </w:r>
        <w:r w:rsidR="00B9450E" w:rsidRPr="00E243EB">
          <w:rPr>
            <w:rStyle w:val="Hyperlink"/>
            <w:rFonts w:hint="eastAsia"/>
            <w:rtl/>
          </w:rPr>
          <w:t>محبوبتر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اعمال</w:t>
        </w:r>
        <w:r w:rsidR="00B9450E" w:rsidRPr="00E243EB">
          <w:rPr>
            <w:rStyle w:val="Hyperlink"/>
            <w:rtl/>
          </w:rPr>
          <w:t xml:space="preserve"> </w:t>
        </w:r>
        <w:r w:rsidR="00B9450E" w:rsidRPr="00E243EB">
          <w:rPr>
            <w:rStyle w:val="Hyperlink"/>
            <w:rFonts w:hint="eastAsia"/>
            <w:rtl/>
          </w:rPr>
          <w:t>نزد</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دوام</w:t>
        </w:r>
        <w:r w:rsidR="00B9450E" w:rsidRPr="00E243EB">
          <w:rPr>
            <w:rStyle w:val="Hyperlink"/>
            <w:rFonts w:hint="eastAsia"/>
          </w:rPr>
          <w:t>‌</w:t>
        </w:r>
        <w:r w:rsidR="00B9450E" w:rsidRPr="00E243EB">
          <w:rPr>
            <w:rStyle w:val="Hyperlink"/>
            <w:rFonts w:hint="eastAsia"/>
            <w:rtl/>
          </w:rPr>
          <w:t>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آنهاست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448059726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27" w:history="1">
        <w:r w:rsidR="00B9450E" w:rsidRPr="00E243EB">
          <w:rPr>
            <w:rStyle w:val="Hyperlink"/>
            <w:rFonts w:hint="eastAsia"/>
            <w:rtl/>
          </w:rPr>
          <w:t>باب</w:t>
        </w:r>
        <w:r w:rsidR="00B9450E" w:rsidRPr="00E243EB">
          <w:rPr>
            <w:rStyle w:val="Hyperlink"/>
            <w:rtl/>
          </w:rPr>
          <w:t>(177):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نوافل</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اندازه‌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توان</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448059727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28" w:history="1">
        <w:r w:rsidR="00B9450E" w:rsidRPr="00E243EB">
          <w:rPr>
            <w:rStyle w:val="Hyperlink"/>
            <w:rFonts w:hint="eastAsia"/>
            <w:rtl/>
          </w:rPr>
          <w:t>باب</w:t>
        </w:r>
        <w:r w:rsidR="00B9450E" w:rsidRPr="00E243EB">
          <w:rPr>
            <w:rStyle w:val="Hyperlink"/>
            <w:rtl/>
          </w:rPr>
          <w:t xml:space="preserve">(178): </w:t>
        </w:r>
        <w:r w:rsidR="00B9450E" w:rsidRPr="00E243EB">
          <w:rPr>
            <w:rStyle w:val="Hyperlink"/>
            <w:rFonts w:hint="eastAsia"/>
            <w:rtl/>
          </w:rPr>
          <w:t>درباره</w:t>
        </w:r>
        <w:r w:rsidR="00B9450E" w:rsidRPr="00E243EB">
          <w:rPr>
            <w:rStyle w:val="Hyperlink"/>
            <w:rFonts w:hint="eastAsia"/>
          </w:rPr>
          <w:t>‌</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دعا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امبر</w:t>
        </w:r>
        <w:r w:rsidR="00B9450E" w:rsidRPr="00E243EB">
          <w:rPr>
            <w:rStyle w:val="Hyperlink"/>
            <w:rtl/>
          </w:rPr>
          <w:t xml:space="preserve"> </w:t>
        </w:r>
        <w:r w:rsidR="00B9450E" w:rsidRPr="00E243EB">
          <w:rPr>
            <w:rStyle w:val="Hyperlink"/>
            <w:rFonts w:hint="eastAsia"/>
            <w:rtl/>
          </w:rPr>
          <w:t>اکرم</w:t>
        </w:r>
        <w:r w:rsidR="00B9450E" w:rsidRPr="00E243EB">
          <w:rPr>
            <w:rStyle w:val="Hyperlink"/>
            <w:rtl/>
          </w:rPr>
          <w:t xml:space="preserve"> </w:t>
        </w:r>
        <w:r w:rsidR="00B9450E" w:rsidRPr="00E243EB">
          <w:rPr>
            <w:rStyle w:val="Hyperlink"/>
            <w:rFonts w:cs="CTraditional Arabic" w:hint="eastAsia"/>
            <w:rtl/>
          </w:rPr>
          <w:t>ص</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448059728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29" w:history="1">
        <w:r w:rsidR="00B9450E" w:rsidRPr="00E243EB">
          <w:rPr>
            <w:rStyle w:val="Hyperlink"/>
            <w:rFonts w:hint="eastAsia"/>
            <w:rtl/>
          </w:rPr>
          <w:t>باب</w:t>
        </w:r>
        <w:r w:rsidR="00B9450E" w:rsidRPr="00E243EB">
          <w:rPr>
            <w:rStyle w:val="Hyperlink"/>
            <w:rtl/>
          </w:rPr>
          <w:t xml:space="preserve">(179): </w:t>
        </w:r>
        <w:r w:rsidR="00B9450E" w:rsidRPr="00E243EB">
          <w:rPr>
            <w:rStyle w:val="Hyperlink"/>
            <w:rFonts w:hint="eastAsia"/>
            <w:rtl/>
          </w:rPr>
          <w:t>دعا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برخاستن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شب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448059729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229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30" w:history="1">
        <w:r w:rsidR="00B9450E" w:rsidRPr="00E243EB">
          <w:rPr>
            <w:rStyle w:val="Hyperlink"/>
            <w:rFonts w:hint="eastAsia"/>
            <w:rtl/>
          </w:rPr>
          <w:t>باب</w:t>
        </w:r>
        <w:r w:rsidR="00B9450E" w:rsidRPr="00E243EB">
          <w:rPr>
            <w:rStyle w:val="Hyperlink"/>
            <w:rtl/>
          </w:rPr>
          <w:t xml:space="preserve">(180): </w:t>
        </w:r>
        <w:r w:rsidR="00B9450E" w:rsidRPr="00E243EB">
          <w:rPr>
            <w:rStyle w:val="Hyperlink"/>
            <w:rFonts w:hint="eastAsia"/>
            <w:rtl/>
          </w:rPr>
          <w:t>ک</w:t>
        </w:r>
        <w:r w:rsidR="00B9450E" w:rsidRPr="00E243EB">
          <w:rPr>
            <w:rStyle w:val="Hyperlink"/>
            <w:rFonts w:hint="cs"/>
            <w:rtl/>
          </w:rPr>
          <w:t>ی</w:t>
        </w:r>
        <w:r w:rsidR="00B9450E" w:rsidRPr="00E243EB">
          <w:rPr>
            <w:rStyle w:val="Hyperlink"/>
            <w:rFonts w:hint="eastAsia"/>
            <w:rtl/>
          </w:rPr>
          <w:t>ف</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تعداد</w:t>
        </w:r>
        <w:r w:rsidR="00B9450E" w:rsidRPr="00E243EB">
          <w:rPr>
            <w:rStyle w:val="Hyperlink"/>
            <w:rtl/>
          </w:rPr>
          <w:t xml:space="preserve"> </w:t>
        </w:r>
        <w:r w:rsidR="00B9450E" w:rsidRPr="00E243EB">
          <w:rPr>
            <w:rStyle w:val="Hyperlink"/>
            <w:rFonts w:hint="eastAsia"/>
            <w:rtl/>
          </w:rPr>
          <w:t>رکعات</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448059730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31" w:history="1">
        <w:r w:rsidR="00B9450E" w:rsidRPr="00E243EB">
          <w:rPr>
            <w:rStyle w:val="Hyperlink"/>
            <w:rFonts w:hint="eastAsia"/>
            <w:rtl/>
          </w:rPr>
          <w:t>باب</w:t>
        </w:r>
        <w:r w:rsidR="00B9450E" w:rsidRPr="00E243EB">
          <w:rPr>
            <w:rStyle w:val="Hyperlink"/>
            <w:rtl/>
          </w:rPr>
          <w:t xml:space="preserve">(181):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شب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448059731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32" w:history="1">
        <w:r w:rsidR="00B9450E" w:rsidRPr="00E243EB">
          <w:rPr>
            <w:rStyle w:val="Hyperlink"/>
            <w:rFonts w:hint="eastAsia"/>
            <w:rtl/>
          </w:rPr>
          <w:t>باب</w:t>
        </w:r>
        <w:r w:rsidR="00B9450E" w:rsidRPr="00E243EB">
          <w:rPr>
            <w:rStyle w:val="Hyperlink"/>
            <w:rtl/>
          </w:rPr>
          <w:t xml:space="preserve">(182):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نشسته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ستاده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448059732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33" w:history="1">
        <w:r w:rsidR="00B9450E" w:rsidRPr="00E243EB">
          <w:rPr>
            <w:rStyle w:val="Hyperlink"/>
            <w:rFonts w:hint="eastAsia"/>
            <w:rtl/>
          </w:rPr>
          <w:t>باب</w:t>
        </w:r>
        <w:r w:rsidR="00B9450E" w:rsidRPr="00E243EB">
          <w:rPr>
            <w:rStyle w:val="Hyperlink"/>
            <w:rtl/>
          </w:rPr>
          <w:t xml:space="preserve">(183): </w:t>
        </w:r>
        <w:r w:rsidR="00B9450E" w:rsidRPr="00E243EB">
          <w:rPr>
            <w:rStyle w:val="Hyperlink"/>
            <w:rFonts w:hint="eastAsia"/>
            <w:rtl/>
          </w:rPr>
          <w:t>کراه</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خواب</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تمام</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نماز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خوانده</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448059733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34" w:history="1">
        <w:r w:rsidR="00B9450E" w:rsidRPr="00E243EB">
          <w:rPr>
            <w:rStyle w:val="Hyperlink"/>
            <w:rFonts w:hint="eastAsia"/>
            <w:rtl/>
          </w:rPr>
          <w:t>باب</w:t>
        </w:r>
        <w:r w:rsidR="00B9450E" w:rsidRPr="00E243EB">
          <w:rPr>
            <w:rStyle w:val="Hyperlink"/>
            <w:rtl/>
          </w:rPr>
          <w:t xml:space="preserve">(184): </w:t>
        </w:r>
        <w:r w:rsidR="00B9450E" w:rsidRPr="00E243EB">
          <w:rPr>
            <w:rStyle w:val="Hyperlink"/>
            <w:rFonts w:hint="eastAsia"/>
            <w:rtl/>
          </w:rPr>
          <w:t>هرگاه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چرت</w:t>
        </w:r>
        <w:r w:rsidR="00B9450E" w:rsidRPr="00E243EB">
          <w:rPr>
            <w:rStyle w:val="Hyperlink"/>
            <w:rtl/>
          </w:rPr>
          <w:t xml:space="preserve"> </w:t>
        </w:r>
        <w:r w:rsidR="00B9450E" w:rsidRPr="00E243EB">
          <w:rPr>
            <w:rStyle w:val="Hyperlink"/>
            <w:rFonts w:hint="eastAsia"/>
            <w:rtl/>
          </w:rPr>
          <w:t>زد</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بخواب</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448059734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35" w:history="1">
        <w:r w:rsidR="00B9450E" w:rsidRPr="00E243EB">
          <w:rPr>
            <w:rStyle w:val="Hyperlink"/>
            <w:rFonts w:hint="eastAsia"/>
            <w:rtl/>
          </w:rPr>
          <w:t>باب</w:t>
        </w:r>
        <w:r w:rsidR="00B9450E" w:rsidRPr="00E243EB">
          <w:rPr>
            <w:rStyle w:val="Hyperlink"/>
            <w:rtl/>
          </w:rPr>
          <w:t>(185):</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باعث</w:t>
        </w:r>
        <w:r w:rsidR="00B9450E" w:rsidRPr="00E243EB">
          <w:rPr>
            <w:rStyle w:val="Hyperlink"/>
            <w:rtl/>
          </w:rPr>
          <w:t xml:space="preserve"> </w:t>
        </w:r>
        <w:r w:rsidR="00B9450E" w:rsidRPr="00E243EB">
          <w:rPr>
            <w:rStyle w:val="Hyperlink"/>
            <w:rFonts w:hint="eastAsia"/>
            <w:rtl/>
          </w:rPr>
          <w:t>باز</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گرهها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طان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448059735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36" w:history="1">
        <w:r w:rsidR="00B9450E" w:rsidRPr="00E243EB">
          <w:rPr>
            <w:rStyle w:val="Hyperlink"/>
            <w:rFonts w:hint="eastAsia"/>
            <w:rtl/>
          </w:rPr>
          <w:t>باب</w:t>
        </w:r>
        <w:r w:rsidR="00B9450E" w:rsidRPr="00E243EB">
          <w:rPr>
            <w:rStyle w:val="Hyperlink"/>
            <w:rtl/>
          </w:rPr>
          <w:t xml:space="preserve">(186):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لحظه</w:t>
        </w:r>
        <w:r w:rsidR="00B9450E" w:rsidRPr="00E243EB">
          <w:rPr>
            <w:rStyle w:val="Hyperlink"/>
            <w:rFonts w:hint="eastAsia"/>
          </w:rPr>
          <w:t>‌</w:t>
        </w:r>
        <w:r w:rsidR="00B9450E" w:rsidRPr="00E243EB">
          <w:rPr>
            <w:rStyle w:val="Hyperlink"/>
            <w:rFonts w:hint="eastAsia"/>
            <w:rtl/>
          </w:rPr>
          <w:t>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وجود</w:t>
        </w:r>
        <w:r w:rsidR="00B9450E" w:rsidRPr="00E243EB">
          <w:rPr>
            <w:rStyle w:val="Hyperlink"/>
            <w:rtl/>
          </w:rPr>
          <w:t xml:space="preserve"> </w:t>
        </w:r>
        <w:r w:rsidR="00B9450E" w:rsidRPr="00E243EB">
          <w:rPr>
            <w:rStyle w:val="Hyperlink"/>
            <w:rFonts w:hint="eastAsia"/>
            <w:rtl/>
          </w:rPr>
          <w:t>دارد</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دعا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اجابت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448059736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37" w:history="1">
        <w:r w:rsidR="00B9450E" w:rsidRPr="00E243EB">
          <w:rPr>
            <w:rStyle w:val="Hyperlink"/>
            <w:rFonts w:hint="eastAsia"/>
            <w:rtl/>
          </w:rPr>
          <w:t>باب</w:t>
        </w:r>
        <w:r w:rsidR="00B9450E" w:rsidRPr="00E243EB">
          <w:rPr>
            <w:rStyle w:val="Hyperlink"/>
            <w:rtl/>
          </w:rPr>
          <w:t xml:space="preserve">(187):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دعا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ذکر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آخر</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اجابت</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448059737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38" w:history="1">
        <w:r w:rsidR="00B9450E" w:rsidRPr="00E243EB">
          <w:rPr>
            <w:rStyle w:val="Hyperlink"/>
            <w:rFonts w:hint="eastAsia"/>
            <w:rtl/>
          </w:rPr>
          <w:t>باب</w:t>
        </w:r>
        <w:r w:rsidR="00B9450E" w:rsidRPr="00E243EB">
          <w:rPr>
            <w:rStyle w:val="Hyperlink"/>
            <w:rtl/>
          </w:rPr>
          <w:t xml:space="preserve">(188):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خواب</w:t>
        </w:r>
        <w:r w:rsidR="00B9450E" w:rsidRPr="00E243EB">
          <w:rPr>
            <w:rStyle w:val="Hyperlink"/>
            <w:rtl/>
          </w:rPr>
          <w:t xml:space="preserve"> </w:t>
        </w:r>
        <w:r w:rsidR="00B9450E" w:rsidRPr="00E243EB">
          <w:rPr>
            <w:rStyle w:val="Hyperlink"/>
            <w:rFonts w:hint="eastAsia"/>
            <w:rtl/>
          </w:rPr>
          <w:t>افتاد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مر</w:t>
        </w:r>
        <w:r w:rsidR="00B9450E" w:rsidRPr="00E243EB">
          <w:rPr>
            <w:rStyle w:val="Hyperlink"/>
            <w:rFonts w:hint="cs"/>
            <w:rtl/>
          </w:rPr>
          <w:t>ی</w:t>
        </w:r>
        <w:r w:rsidR="00B9450E" w:rsidRPr="00E243EB">
          <w:rPr>
            <w:rStyle w:val="Hyperlink"/>
            <w:rFonts w:hint="eastAsia"/>
            <w:rtl/>
          </w:rPr>
          <w:t>ض</w:t>
        </w:r>
        <w:r w:rsidR="00B9450E" w:rsidRPr="00E243EB">
          <w:rPr>
            <w:rStyle w:val="Hyperlink"/>
            <w:rtl/>
          </w:rPr>
          <w:t xml:space="preserve"> </w:t>
        </w:r>
        <w:r w:rsidR="00B9450E" w:rsidRPr="00E243EB">
          <w:rPr>
            <w:rStyle w:val="Hyperlink"/>
            <w:rFonts w:hint="eastAsia"/>
            <w:rtl/>
          </w:rPr>
          <w:t>شد</w:t>
        </w:r>
        <w:r w:rsidR="00B9450E" w:rsidRPr="00E243EB">
          <w:rPr>
            <w:rStyle w:val="Hyperlink"/>
            <w:rtl/>
          </w:rPr>
          <w:t>(</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نتوانست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بخواند</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448059738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39" w:history="1">
        <w:r w:rsidR="00B9450E" w:rsidRPr="00E243EB">
          <w:rPr>
            <w:rStyle w:val="Hyperlink"/>
            <w:rFonts w:hint="eastAsia"/>
            <w:rtl/>
          </w:rPr>
          <w:t>باب</w:t>
        </w:r>
        <w:r w:rsidR="00B9450E" w:rsidRPr="00E243EB">
          <w:rPr>
            <w:rStyle w:val="Hyperlink"/>
            <w:rtl/>
          </w:rPr>
          <w:t xml:space="preserve">(189):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وتر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448059739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40" w:history="1">
        <w:r w:rsidR="00B9450E" w:rsidRPr="00E243EB">
          <w:rPr>
            <w:rStyle w:val="Hyperlink"/>
            <w:rFonts w:hint="eastAsia"/>
            <w:rtl/>
          </w:rPr>
          <w:t>باب</w:t>
        </w:r>
        <w:r w:rsidR="00B9450E" w:rsidRPr="00E243EB">
          <w:rPr>
            <w:rStyle w:val="Hyperlink"/>
            <w:rtl/>
          </w:rPr>
          <w:t xml:space="preserve">(190):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وتر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سنت</w:t>
        </w:r>
        <w:r w:rsidR="00B9450E" w:rsidRPr="00E243EB">
          <w:rPr>
            <w:rStyle w:val="Hyperlink"/>
            <w:rtl/>
          </w:rPr>
          <w:t xml:space="preserve">) </w:t>
        </w:r>
        <w:r w:rsidR="00B9450E" w:rsidRPr="00E243EB">
          <w:rPr>
            <w:rStyle w:val="Hyperlink"/>
            <w:rFonts w:hint="eastAsia"/>
            <w:rtl/>
          </w:rPr>
          <w:t>فجر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448059740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41" w:history="1">
        <w:r w:rsidR="00B9450E" w:rsidRPr="00E243EB">
          <w:rPr>
            <w:rStyle w:val="Hyperlink"/>
            <w:rFonts w:hint="eastAsia"/>
            <w:rtl/>
          </w:rPr>
          <w:t>باب</w:t>
        </w:r>
        <w:r w:rsidR="00B9450E" w:rsidRPr="00E243EB">
          <w:rPr>
            <w:rStyle w:val="Hyperlink"/>
            <w:rtl/>
          </w:rPr>
          <w:t xml:space="preserve">(191):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ترسد</w:t>
        </w:r>
        <w:r w:rsidR="00B9450E" w:rsidRPr="00E243EB">
          <w:rPr>
            <w:rStyle w:val="Hyperlink"/>
            <w:rtl/>
          </w:rPr>
          <w:t xml:space="preserve"> </w:t>
        </w:r>
        <w:r w:rsidR="00B9450E" w:rsidRPr="00E243EB">
          <w:rPr>
            <w:rStyle w:val="Hyperlink"/>
            <w:rFonts w:hint="eastAsia"/>
            <w:rtl/>
          </w:rPr>
          <w:t>آخر</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دار</w:t>
        </w:r>
        <w:r w:rsidR="00B9450E" w:rsidRPr="00E243EB">
          <w:rPr>
            <w:rStyle w:val="Hyperlink"/>
            <w:rtl/>
          </w:rPr>
          <w:t xml:space="preserve"> </w:t>
        </w:r>
        <w:r w:rsidR="00B9450E" w:rsidRPr="00E243EB">
          <w:rPr>
            <w:rStyle w:val="Hyperlink"/>
            <w:rFonts w:hint="eastAsia"/>
            <w:rtl/>
          </w:rPr>
          <w:t>نشود،</w:t>
        </w:r>
        <w:r w:rsidR="00B9450E" w:rsidRPr="00E243EB">
          <w:rPr>
            <w:rStyle w:val="Hyperlink"/>
            <w:rtl/>
          </w:rPr>
          <w:t xml:space="preserve"> </w:t>
        </w:r>
        <w:r w:rsidR="00B9450E" w:rsidRPr="00E243EB">
          <w:rPr>
            <w:rStyle w:val="Hyperlink"/>
            <w:rFonts w:hint="eastAsia"/>
            <w:rtl/>
          </w:rPr>
          <w:t>اول</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وتر</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بخواند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448059741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42" w:history="1">
        <w:r w:rsidR="00B9450E" w:rsidRPr="00E243EB">
          <w:rPr>
            <w:rStyle w:val="Hyperlink"/>
            <w:rFonts w:hint="eastAsia"/>
            <w:rtl/>
          </w:rPr>
          <w:t>باب</w:t>
        </w:r>
        <w:r w:rsidR="00B9450E" w:rsidRPr="00E243EB">
          <w:rPr>
            <w:rStyle w:val="Hyperlink"/>
            <w:rtl/>
          </w:rPr>
          <w:t xml:space="preserve">(192):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وتر</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طلوع</w:t>
        </w:r>
        <w:r w:rsidR="00B9450E" w:rsidRPr="00E243EB">
          <w:rPr>
            <w:rStyle w:val="Hyperlink"/>
            <w:rtl/>
          </w:rPr>
          <w:t xml:space="preserve"> </w:t>
        </w:r>
        <w:r w:rsidR="00B9450E" w:rsidRPr="00E243EB">
          <w:rPr>
            <w:rStyle w:val="Hyperlink"/>
            <w:rFonts w:hint="eastAsia"/>
            <w:rtl/>
          </w:rPr>
          <w:t>فجر</w:t>
        </w:r>
        <w:r w:rsidR="00B9450E" w:rsidRPr="00E243EB">
          <w:rPr>
            <w:rStyle w:val="Hyperlink"/>
            <w:rtl/>
          </w:rPr>
          <w:t xml:space="preserve"> </w:t>
        </w:r>
        <w:r w:rsidR="00B9450E" w:rsidRPr="00E243EB">
          <w:rPr>
            <w:rStyle w:val="Hyperlink"/>
            <w:rFonts w:hint="eastAsia"/>
            <w:rtl/>
          </w:rPr>
          <w:t>بخوان</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448059742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43" w:history="1">
        <w:r w:rsidR="00B9450E" w:rsidRPr="00E243EB">
          <w:rPr>
            <w:rStyle w:val="Hyperlink"/>
            <w:rFonts w:hint="eastAsia"/>
            <w:rtl/>
          </w:rPr>
          <w:t>باب</w:t>
        </w:r>
        <w:r w:rsidR="00B9450E" w:rsidRPr="00E243EB">
          <w:rPr>
            <w:rStyle w:val="Hyperlink"/>
            <w:rtl/>
          </w:rPr>
          <w:t xml:space="preserve">(193):‌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قرآن</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448059743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44" w:history="1">
        <w:r w:rsidR="00B9450E" w:rsidRPr="00E243EB">
          <w:rPr>
            <w:rStyle w:val="Hyperlink"/>
            <w:rFonts w:hint="eastAsia"/>
            <w:rtl/>
          </w:rPr>
          <w:t>باب</w:t>
        </w:r>
        <w:r w:rsidR="00B9450E" w:rsidRPr="00E243EB">
          <w:rPr>
            <w:rStyle w:val="Hyperlink"/>
            <w:rtl/>
          </w:rPr>
          <w:t xml:space="preserve">(194): </w:t>
        </w:r>
        <w:r w:rsidR="00B9450E" w:rsidRPr="00E243EB">
          <w:rPr>
            <w:rStyle w:val="Hyperlink"/>
            <w:rFonts w:hint="eastAsia"/>
            <w:rtl/>
          </w:rPr>
          <w:t>سوره‌ها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مشابه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سوره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آنها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خوانده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448059744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45" w:history="1">
        <w:r w:rsidR="00B9450E" w:rsidRPr="00E243EB">
          <w:rPr>
            <w:rStyle w:val="Hyperlink"/>
            <w:rFonts w:hint="eastAsia"/>
            <w:rtl/>
          </w:rPr>
          <w:t>باب</w:t>
        </w:r>
        <w:r w:rsidR="00B9450E" w:rsidRPr="00E243EB">
          <w:rPr>
            <w:rStyle w:val="Hyperlink"/>
            <w:rtl/>
          </w:rPr>
          <w:t xml:space="preserve">(195):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تراو</w:t>
        </w:r>
        <w:r w:rsidR="00B9450E" w:rsidRPr="00E243EB">
          <w:rPr>
            <w:rStyle w:val="Hyperlink"/>
            <w:rFonts w:hint="cs"/>
            <w:rtl/>
          </w:rPr>
          <w:t>ی</w:t>
        </w:r>
        <w:r w:rsidR="00B9450E" w:rsidRPr="00E243EB">
          <w:rPr>
            <w:rStyle w:val="Hyperlink"/>
            <w:rFonts w:hint="eastAsia"/>
            <w:rtl/>
          </w:rPr>
          <w:t>ح</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رمضان</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448059745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239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46" w:history="1">
        <w:r w:rsidR="00B9450E" w:rsidRPr="00E243EB">
          <w:rPr>
            <w:rStyle w:val="Hyperlink"/>
            <w:rFonts w:hint="eastAsia"/>
            <w:rtl/>
          </w:rPr>
          <w:t>باب</w:t>
        </w:r>
        <w:r w:rsidR="00B9450E" w:rsidRPr="00E243EB">
          <w:rPr>
            <w:rStyle w:val="Hyperlink"/>
            <w:rtl/>
          </w:rPr>
          <w:t xml:space="preserve">(196):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Fonts w:hint="eastAsia"/>
          </w:rPr>
          <w:t>‌</w:t>
        </w:r>
        <w:r w:rsidR="00B9450E" w:rsidRPr="00E243EB">
          <w:rPr>
            <w:rStyle w:val="Hyperlink"/>
            <w:rtl/>
          </w:rPr>
          <w:t xml:space="preserve"> </w:t>
        </w:r>
        <w:r w:rsidR="00B9450E" w:rsidRPr="00E243EB">
          <w:rPr>
            <w:rStyle w:val="Hyperlink"/>
            <w:rFonts w:hint="eastAsia"/>
            <w:rtl/>
          </w:rPr>
          <w:t>ق</w:t>
        </w:r>
        <w:r w:rsidR="00B9450E" w:rsidRPr="00E243EB">
          <w:rPr>
            <w:rStyle w:val="Hyperlink"/>
            <w:rFonts w:hint="cs"/>
            <w:rtl/>
          </w:rPr>
          <w:t>ی</w:t>
        </w:r>
        <w:r w:rsidR="00B9450E" w:rsidRPr="00E243EB">
          <w:rPr>
            <w:rStyle w:val="Hyperlink"/>
            <w:rFonts w:hint="eastAsia"/>
            <w:rtl/>
          </w:rPr>
          <w:t>ام</w:t>
        </w:r>
        <w:r w:rsidR="00B9450E" w:rsidRPr="00E243EB">
          <w:rPr>
            <w:rStyle w:val="Hyperlink"/>
            <w:rtl/>
          </w:rPr>
          <w:t xml:space="preserve"> </w:t>
        </w:r>
        <w:r w:rsidR="00B9450E" w:rsidRPr="00E243EB">
          <w:rPr>
            <w:rStyle w:val="Hyperlink"/>
            <w:rFonts w:hint="eastAsia"/>
            <w:rtl/>
          </w:rPr>
          <w:t>رمضان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448059746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240</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747" w:history="1">
        <w:r w:rsidR="00B9450E" w:rsidRPr="00E243EB">
          <w:rPr>
            <w:rStyle w:val="Hyperlink"/>
            <w:rtl/>
            <w:lang w:bidi="fa-IR"/>
          </w:rPr>
          <w:t xml:space="preserve">6- </w:t>
        </w:r>
        <w:r w:rsidR="00B9450E" w:rsidRPr="00E243EB">
          <w:rPr>
            <w:rStyle w:val="Hyperlink"/>
            <w:rFonts w:hint="eastAsia"/>
            <w:rtl/>
            <w:lang w:bidi="fa-IR"/>
          </w:rPr>
          <w:t>ابواب</w:t>
        </w:r>
        <w:r w:rsidR="00B9450E" w:rsidRPr="00E243EB">
          <w:rPr>
            <w:rStyle w:val="Hyperlink"/>
            <w:rtl/>
            <w:lang w:bidi="fa-IR"/>
          </w:rPr>
          <w:t xml:space="preserve"> </w:t>
        </w:r>
        <w:r w:rsidR="00B9450E" w:rsidRPr="00E243EB">
          <w:rPr>
            <w:rStyle w:val="Hyperlink"/>
            <w:rFonts w:hint="eastAsia"/>
            <w:rtl/>
            <w:lang w:bidi="fa-IR"/>
          </w:rPr>
          <w:t>جمعه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448059747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241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48" w:history="1">
        <w:r w:rsidR="00B9450E" w:rsidRPr="00E243EB">
          <w:rPr>
            <w:rStyle w:val="Hyperlink"/>
            <w:rFonts w:hint="eastAsia"/>
            <w:rtl/>
          </w:rPr>
          <w:t>باب</w:t>
        </w:r>
        <w:r w:rsidR="00B9450E" w:rsidRPr="00E243EB">
          <w:rPr>
            <w:rStyle w:val="Hyperlink"/>
            <w:rtl/>
          </w:rPr>
          <w:t xml:space="preserve">(1): </w:t>
        </w:r>
        <w:r w:rsidR="00B9450E" w:rsidRPr="00E243EB">
          <w:rPr>
            <w:rStyle w:val="Hyperlink"/>
            <w:rFonts w:hint="eastAsia"/>
            <w:rtl/>
          </w:rPr>
          <w:t>معرف</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جمعه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امت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448059748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49" w:history="1">
        <w:r w:rsidR="00B9450E" w:rsidRPr="00E243EB">
          <w:rPr>
            <w:rStyle w:val="Hyperlink"/>
            <w:rFonts w:hint="eastAsia"/>
            <w:rtl/>
          </w:rPr>
          <w:t>باب</w:t>
        </w:r>
        <w:r w:rsidR="00B9450E" w:rsidRPr="00E243EB">
          <w:rPr>
            <w:rStyle w:val="Hyperlink"/>
            <w:rtl/>
          </w:rPr>
          <w:t xml:space="preserve">(2):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جمعه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448059749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50" w:history="1">
        <w:r w:rsidR="00B9450E" w:rsidRPr="00E243EB">
          <w:rPr>
            <w:rStyle w:val="Hyperlink"/>
            <w:rFonts w:hint="eastAsia"/>
            <w:rtl/>
          </w:rPr>
          <w:t>باب</w:t>
        </w:r>
        <w:r w:rsidR="00B9450E" w:rsidRPr="00E243EB">
          <w:rPr>
            <w:rStyle w:val="Hyperlink"/>
            <w:rtl/>
          </w:rPr>
          <w:t xml:space="preserve">(3):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لحظه‌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اجابت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جمعه</w:t>
        </w:r>
        <w:r w:rsidR="00B9450E" w:rsidRPr="00E243EB">
          <w:rPr>
            <w:rStyle w:val="Hyperlink"/>
            <w:rtl/>
          </w:rPr>
          <w:t xml:space="preserve"> </w:t>
        </w:r>
        <w:r w:rsidR="00B9450E" w:rsidRPr="00E243EB">
          <w:rPr>
            <w:rStyle w:val="Hyperlink"/>
            <w:rFonts w:hint="eastAsia"/>
            <w:rtl/>
          </w:rPr>
          <w:t>وجود</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448059750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51" w:history="1">
        <w:r w:rsidR="00B9450E" w:rsidRPr="00E243EB">
          <w:rPr>
            <w:rStyle w:val="Hyperlink"/>
            <w:rFonts w:hint="eastAsia"/>
            <w:rtl/>
          </w:rPr>
          <w:t>باب</w:t>
        </w:r>
        <w:r w:rsidR="00B9450E" w:rsidRPr="00E243EB">
          <w:rPr>
            <w:rStyle w:val="Hyperlink"/>
            <w:rtl/>
          </w:rPr>
          <w:t xml:space="preserve">(4):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فجر</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جمعه</w:t>
        </w:r>
        <w:r w:rsidR="00B9450E" w:rsidRPr="00E243EB">
          <w:rPr>
            <w:rStyle w:val="Hyperlink"/>
            <w:rtl/>
          </w:rPr>
          <w:t xml:space="preserve"> </w:t>
        </w:r>
        <w:r w:rsidR="00B9450E" w:rsidRPr="00E243EB">
          <w:rPr>
            <w:rStyle w:val="Hyperlink"/>
            <w:rFonts w:hint="eastAsia"/>
            <w:rtl/>
          </w:rPr>
          <w:t>خوانده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448059751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52" w:history="1">
        <w:r w:rsidR="00B9450E" w:rsidRPr="00E243EB">
          <w:rPr>
            <w:rStyle w:val="Hyperlink"/>
            <w:rFonts w:hint="eastAsia"/>
            <w:rtl/>
          </w:rPr>
          <w:t>باب</w:t>
        </w:r>
        <w:r w:rsidR="00B9450E" w:rsidRPr="00E243EB">
          <w:rPr>
            <w:rStyle w:val="Hyperlink"/>
            <w:rtl/>
          </w:rPr>
          <w:t xml:space="preserve">(5): </w:t>
        </w:r>
        <w:r w:rsidR="00B9450E" w:rsidRPr="00E243EB">
          <w:rPr>
            <w:rStyle w:val="Hyperlink"/>
            <w:rFonts w:hint="eastAsia"/>
            <w:rtl/>
          </w:rPr>
          <w:t>درباره</w:t>
        </w:r>
        <w:r w:rsidR="00B9450E" w:rsidRPr="00E243EB">
          <w:rPr>
            <w:rStyle w:val="Hyperlink"/>
            <w:rFonts w:hint="eastAsia"/>
          </w:rPr>
          <w:t>‌</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جمعه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448059752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53" w:history="1">
        <w:r w:rsidR="00B9450E" w:rsidRPr="00E243EB">
          <w:rPr>
            <w:rStyle w:val="Hyperlink"/>
            <w:rFonts w:hint="eastAsia"/>
            <w:rtl/>
          </w:rPr>
          <w:t>باب</w:t>
        </w:r>
        <w:r w:rsidR="00B9450E" w:rsidRPr="00E243EB">
          <w:rPr>
            <w:rStyle w:val="Hyperlink"/>
            <w:rtl/>
          </w:rPr>
          <w:t xml:space="preserve">(6): </w:t>
        </w:r>
        <w:r w:rsidR="00B9450E" w:rsidRPr="00E243EB">
          <w:rPr>
            <w:rStyle w:val="Hyperlink"/>
            <w:rFonts w:hint="eastAsia"/>
            <w:rtl/>
          </w:rPr>
          <w:t>استعمال</w:t>
        </w:r>
        <w:r w:rsidR="00B9450E" w:rsidRPr="00E243EB">
          <w:rPr>
            <w:rStyle w:val="Hyperlink"/>
            <w:rtl/>
          </w:rPr>
          <w:t xml:space="preserve"> </w:t>
        </w:r>
        <w:r w:rsidR="00B9450E" w:rsidRPr="00E243EB">
          <w:rPr>
            <w:rStyle w:val="Hyperlink"/>
            <w:rFonts w:hint="eastAsia"/>
            <w:rtl/>
          </w:rPr>
          <w:t>خوشبو</w:t>
        </w:r>
        <w:r w:rsidR="00B9450E" w:rsidRPr="00E243EB">
          <w:rPr>
            <w:rStyle w:val="Hyperlink"/>
            <w:rFonts w:hint="cs"/>
            <w:rtl/>
          </w:rPr>
          <w:t>یی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مسواک</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جمعه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448059753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54" w:history="1">
        <w:r w:rsidR="00B9450E" w:rsidRPr="00E243EB">
          <w:rPr>
            <w:rStyle w:val="Hyperlink"/>
            <w:rFonts w:hint="eastAsia"/>
            <w:rtl/>
          </w:rPr>
          <w:t>باب</w:t>
        </w:r>
        <w:r w:rsidR="00B9450E" w:rsidRPr="00E243EB">
          <w:rPr>
            <w:rStyle w:val="Hyperlink"/>
            <w:rtl/>
          </w:rPr>
          <w:t xml:space="preserve">(7):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زود</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جمعه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448059754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55" w:history="1">
        <w:r w:rsidR="00B9450E" w:rsidRPr="00E243EB">
          <w:rPr>
            <w:rStyle w:val="Hyperlink"/>
            <w:rFonts w:hint="eastAsia"/>
            <w:rtl/>
          </w:rPr>
          <w:t>باب</w:t>
        </w:r>
        <w:r w:rsidR="00B9450E" w:rsidRPr="00E243EB">
          <w:rPr>
            <w:rStyle w:val="Hyperlink"/>
            <w:rtl/>
          </w:rPr>
          <w:t xml:space="preserve">(8): </w:t>
        </w:r>
        <w:r w:rsidR="00B9450E" w:rsidRPr="00E243EB">
          <w:rPr>
            <w:rStyle w:val="Hyperlink"/>
            <w:rFonts w:hint="eastAsia"/>
            <w:rtl/>
          </w:rPr>
          <w:t>نمازجمعه</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زوال</w:t>
        </w:r>
        <w:r w:rsidR="00B9450E" w:rsidRPr="00E243EB">
          <w:rPr>
            <w:rStyle w:val="Hyperlink"/>
            <w:rtl/>
          </w:rPr>
          <w:t xml:space="preserve"> </w:t>
        </w:r>
        <w:r w:rsidR="00B9450E" w:rsidRPr="00E243EB">
          <w:rPr>
            <w:rStyle w:val="Hyperlink"/>
            <w:rFonts w:hint="eastAsia"/>
            <w:rtl/>
          </w:rPr>
          <w:t>آفتاب</w:t>
        </w:r>
        <w:r w:rsidR="00B9450E" w:rsidRPr="00E243EB">
          <w:rPr>
            <w:rStyle w:val="Hyperlink"/>
            <w:rtl/>
          </w:rPr>
          <w:t>(</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اول</w:t>
        </w:r>
        <w:r w:rsidR="00B9450E" w:rsidRPr="00E243EB">
          <w:rPr>
            <w:rStyle w:val="Hyperlink"/>
            <w:rtl/>
          </w:rPr>
          <w:t xml:space="preserve"> </w:t>
        </w:r>
        <w:r w:rsidR="00B9450E" w:rsidRPr="00E243EB">
          <w:rPr>
            <w:rStyle w:val="Hyperlink"/>
            <w:rFonts w:hint="eastAsia"/>
            <w:rtl/>
          </w:rPr>
          <w:t>وقت</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448059755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56" w:history="1">
        <w:r w:rsidR="00B9450E" w:rsidRPr="00E243EB">
          <w:rPr>
            <w:rStyle w:val="Hyperlink"/>
            <w:rFonts w:hint="eastAsia"/>
            <w:rtl/>
          </w:rPr>
          <w:t>باب</w:t>
        </w:r>
        <w:r w:rsidR="00B9450E" w:rsidRPr="00E243EB">
          <w:rPr>
            <w:rStyle w:val="Hyperlink"/>
            <w:rtl/>
          </w:rPr>
          <w:t xml:space="preserve">(9): </w:t>
        </w:r>
        <w:r w:rsidR="00B9450E" w:rsidRPr="00E243EB">
          <w:rPr>
            <w:rStyle w:val="Hyperlink"/>
            <w:rFonts w:hint="eastAsia"/>
            <w:rtl/>
          </w:rPr>
          <w:t>ساختن</w:t>
        </w:r>
        <w:r w:rsidR="00B9450E" w:rsidRPr="00E243EB">
          <w:rPr>
            <w:rStyle w:val="Hyperlink"/>
            <w:rtl/>
          </w:rPr>
          <w:t xml:space="preserve"> </w:t>
        </w:r>
        <w:r w:rsidR="00B9450E" w:rsidRPr="00E243EB">
          <w:rPr>
            <w:rStyle w:val="Hyperlink"/>
            <w:rFonts w:hint="eastAsia"/>
            <w:rtl/>
          </w:rPr>
          <w:t>منبر</w:t>
        </w:r>
        <w:r w:rsidR="00B9450E" w:rsidRPr="00E243EB">
          <w:rPr>
            <w:rStyle w:val="Hyperlink"/>
            <w:rtl/>
          </w:rPr>
          <w:t xml:space="preserve"> </w:t>
        </w:r>
        <w:r w:rsidR="00B9450E" w:rsidRPr="00E243EB">
          <w:rPr>
            <w:rStyle w:val="Hyperlink"/>
            <w:rFonts w:hint="eastAsia"/>
            <w:rtl/>
          </w:rPr>
          <w:t>رسول</w:t>
        </w:r>
        <w:r w:rsidR="00B9450E" w:rsidRPr="00E243EB">
          <w:rPr>
            <w:rStyle w:val="Hyperlink"/>
            <w:rtl/>
          </w:rPr>
          <w:t xml:space="preserve"> </w:t>
        </w:r>
        <w:r w:rsidR="00B9450E" w:rsidRPr="00E243EB">
          <w:rPr>
            <w:rStyle w:val="Hyperlink"/>
            <w:rFonts w:hint="eastAsia"/>
            <w:rtl/>
          </w:rPr>
          <w:t>الله</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ستادن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448059756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57" w:history="1">
        <w:r w:rsidR="00B9450E" w:rsidRPr="00E243EB">
          <w:rPr>
            <w:rStyle w:val="Hyperlink"/>
            <w:rFonts w:hint="eastAsia"/>
            <w:rtl/>
          </w:rPr>
          <w:t>باب</w:t>
        </w:r>
        <w:r w:rsidR="00B9450E" w:rsidRPr="00E243EB">
          <w:rPr>
            <w:rStyle w:val="Hyperlink"/>
            <w:rtl/>
          </w:rPr>
          <w:t xml:space="preserve">(10):‌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خطبه</w:t>
        </w:r>
        <w:r w:rsidR="00B9450E" w:rsidRPr="00E243EB">
          <w:rPr>
            <w:rStyle w:val="Hyperlink"/>
            <w:rtl/>
          </w:rPr>
          <w:t xml:space="preserve"> </w:t>
        </w:r>
        <w:r w:rsidR="00B9450E" w:rsidRPr="00E243EB">
          <w:rPr>
            <w:rStyle w:val="Hyperlink"/>
            <w:rFonts w:hint="eastAsia"/>
            <w:rtl/>
          </w:rPr>
          <w:t>گفته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448059757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58" w:history="1">
        <w:r w:rsidR="00B9450E" w:rsidRPr="00E243EB">
          <w:rPr>
            <w:rStyle w:val="Hyperlink"/>
            <w:rFonts w:hint="eastAsia"/>
            <w:rtl/>
          </w:rPr>
          <w:t>باب</w:t>
        </w:r>
        <w:r w:rsidR="00B9450E" w:rsidRPr="00E243EB">
          <w:rPr>
            <w:rStyle w:val="Hyperlink"/>
            <w:rtl/>
          </w:rPr>
          <w:t xml:space="preserve">(11): </w:t>
        </w:r>
        <w:r w:rsidR="00B9450E" w:rsidRPr="00E243EB">
          <w:rPr>
            <w:rStyle w:val="Hyperlink"/>
            <w:rFonts w:hint="eastAsia"/>
            <w:rtl/>
          </w:rPr>
          <w:t>سخنران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صدا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بلند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گفته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448059758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59" w:history="1">
        <w:r w:rsidR="00B9450E" w:rsidRPr="00E243EB">
          <w:rPr>
            <w:rStyle w:val="Hyperlink"/>
            <w:rFonts w:hint="eastAsia"/>
            <w:rtl/>
          </w:rPr>
          <w:t>باب</w:t>
        </w:r>
        <w:r w:rsidR="00B9450E" w:rsidRPr="00E243EB">
          <w:rPr>
            <w:rStyle w:val="Hyperlink"/>
            <w:rtl/>
          </w:rPr>
          <w:t xml:space="preserve">(12): </w:t>
        </w:r>
        <w:r w:rsidR="00B9450E" w:rsidRPr="00E243EB">
          <w:rPr>
            <w:rStyle w:val="Hyperlink"/>
            <w:rFonts w:hint="eastAsia"/>
            <w:rtl/>
          </w:rPr>
          <w:t>اختصار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سخنران</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448059759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60" w:history="1">
        <w:r w:rsidR="00B9450E" w:rsidRPr="00E243EB">
          <w:rPr>
            <w:rStyle w:val="Hyperlink"/>
            <w:rFonts w:hint="eastAsia"/>
            <w:rtl/>
          </w:rPr>
          <w:t>باب</w:t>
        </w:r>
        <w:r w:rsidR="00B9450E" w:rsidRPr="00E243EB">
          <w:rPr>
            <w:rStyle w:val="Hyperlink"/>
            <w:rtl/>
          </w:rPr>
          <w:t xml:space="preserve">(13):‌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حذف</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سخنران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جائز</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448059760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61" w:history="1">
        <w:r w:rsidR="00B9450E" w:rsidRPr="00E243EB">
          <w:rPr>
            <w:rStyle w:val="Hyperlink"/>
            <w:rFonts w:hint="eastAsia"/>
            <w:rtl/>
          </w:rPr>
          <w:t>باب</w:t>
        </w:r>
        <w:r w:rsidR="00B9450E" w:rsidRPr="00E243EB">
          <w:rPr>
            <w:rStyle w:val="Hyperlink"/>
            <w:rtl/>
          </w:rPr>
          <w:t xml:space="preserve">(14):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قرآن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منبر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سخنران</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448059761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62" w:history="1">
        <w:r w:rsidR="00B9450E" w:rsidRPr="00E243EB">
          <w:rPr>
            <w:rStyle w:val="Hyperlink"/>
            <w:rFonts w:hint="eastAsia"/>
            <w:rtl/>
          </w:rPr>
          <w:t>باب</w:t>
        </w:r>
        <w:r w:rsidR="00B9450E" w:rsidRPr="00E243EB">
          <w:rPr>
            <w:rStyle w:val="Hyperlink"/>
            <w:rtl/>
          </w:rPr>
          <w:t xml:space="preserve">(15): </w:t>
        </w:r>
        <w:r w:rsidR="00B9450E" w:rsidRPr="00E243EB">
          <w:rPr>
            <w:rStyle w:val="Hyperlink"/>
            <w:rFonts w:hint="eastAsia"/>
            <w:rtl/>
          </w:rPr>
          <w:t>اشاره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انگشت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اثنا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سخنران</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448059762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63" w:history="1">
        <w:r w:rsidR="00B9450E" w:rsidRPr="00E243EB">
          <w:rPr>
            <w:rStyle w:val="Hyperlink"/>
            <w:rFonts w:hint="eastAsia"/>
            <w:rtl/>
          </w:rPr>
          <w:t>باب</w:t>
        </w:r>
        <w:r w:rsidR="00B9450E" w:rsidRPr="00E243EB">
          <w:rPr>
            <w:rStyle w:val="Hyperlink"/>
            <w:rtl/>
          </w:rPr>
          <w:t xml:space="preserve">(16):‌ </w:t>
        </w:r>
        <w:r w:rsidR="00B9450E" w:rsidRPr="00E243EB">
          <w:rPr>
            <w:rStyle w:val="Hyperlink"/>
            <w:rFonts w:hint="eastAsia"/>
            <w:rtl/>
          </w:rPr>
          <w:t>آموزش</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هدف</w:t>
        </w:r>
        <w:r w:rsidR="00B9450E" w:rsidRPr="00E243EB">
          <w:rPr>
            <w:rStyle w:val="Hyperlink"/>
            <w:rtl/>
          </w:rPr>
          <w:t xml:space="preserve"> </w:t>
        </w:r>
        <w:r w:rsidR="00B9450E" w:rsidRPr="00E243EB">
          <w:rPr>
            <w:rStyle w:val="Hyperlink"/>
            <w:rFonts w:hint="eastAsia"/>
            <w:rtl/>
          </w:rPr>
          <w:t>شناخت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اثنا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خطبه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448059763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64" w:history="1">
        <w:r w:rsidR="00B9450E" w:rsidRPr="00E243EB">
          <w:rPr>
            <w:rStyle w:val="Hyperlink"/>
            <w:rFonts w:hint="eastAsia"/>
            <w:rtl/>
          </w:rPr>
          <w:t>باب</w:t>
        </w:r>
        <w:r w:rsidR="00B9450E" w:rsidRPr="00E243EB">
          <w:rPr>
            <w:rStyle w:val="Hyperlink"/>
            <w:rtl/>
          </w:rPr>
          <w:t xml:space="preserve">(17):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نشستن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خطبه‌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جمعه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448059764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249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65" w:history="1">
        <w:r w:rsidR="00B9450E" w:rsidRPr="00E243EB">
          <w:rPr>
            <w:rStyle w:val="Hyperlink"/>
            <w:rFonts w:hint="eastAsia"/>
            <w:rtl/>
          </w:rPr>
          <w:t>باب</w:t>
        </w:r>
        <w:r w:rsidR="00B9450E" w:rsidRPr="00E243EB">
          <w:rPr>
            <w:rStyle w:val="Hyperlink"/>
            <w:rtl/>
          </w:rPr>
          <w:t xml:space="preserve">(18): </w:t>
        </w:r>
        <w:r w:rsidR="00B9450E" w:rsidRPr="00E243EB">
          <w:rPr>
            <w:rStyle w:val="Hyperlink"/>
            <w:rFonts w:hint="eastAsia"/>
            <w:rtl/>
          </w:rPr>
          <w:t>مختصر</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خطبه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448059765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66" w:history="1">
        <w:r w:rsidR="00B9450E" w:rsidRPr="00E243EB">
          <w:rPr>
            <w:rStyle w:val="Hyperlink"/>
            <w:rFonts w:hint="eastAsia"/>
            <w:rtl/>
          </w:rPr>
          <w:t>باب</w:t>
        </w:r>
        <w:r w:rsidR="00B9450E" w:rsidRPr="00E243EB">
          <w:rPr>
            <w:rStyle w:val="Hyperlink"/>
            <w:rtl/>
          </w:rPr>
          <w:t xml:space="preserve">(19):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جمعه</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شد</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حال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امام</w:t>
        </w:r>
        <w:r w:rsidR="00B9450E" w:rsidRPr="00E243EB">
          <w:rPr>
            <w:rStyle w:val="Hyperlink"/>
            <w:rtl/>
          </w:rPr>
          <w:t xml:space="preserve"> </w:t>
        </w:r>
        <w:r w:rsidR="00B9450E" w:rsidRPr="00E243EB">
          <w:rPr>
            <w:rStyle w:val="Hyperlink"/>
            <w:rFonts w:hint="eastAsia"/>
            <w:rtl/>
          </w:rPr>
          <w:t>خطبه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خواند،</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بخواند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448059766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67" w:history="1">
        <w:r w:rsidR="00B9450E" w:rsidRPr="00E243EB">
          <w:rPr>
            <w:rStyle w:val="Hyperlink"/>
            <w:rFonts w:hint="eastAsia"/>
            <w:rtl/>
          </w:rPr>
          <w:t>باب</w:t>
        </w:r>
        <w:r w:rsidR="00B9450E" w:rsidRPr="00E243EB">
          <w:rPr>
            <w:rStyle w:val="Hyperlink"/>
            <w:rtl/>
          </w:rPr>
          <w:t xml:space="preserve">(20):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سکوت</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گوش</w:t>
        </w:r>
        <w:r w:rsidR="00B9450E" w:rsidRPr="00E243EB">
          <w:rPr>
            <w:rStyle w:val="Hyperlink"/>
            <w:rtl/>
          </w:rPr>
          <w:t xml:space="preserve"> </w:t>
        </w:r>
        <w:r w:rsidR="00B9450E" w:rsidRPr="00E243EB">
          <w:rPr>
            <w:rStyle w:val="Hyperlink"/>
            <w:rFonts w:hint="eastAsia"/>
            <w:rtl/>
          </w:rPr>
          <w:t>فرا</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خطبه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448059767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68" w:history="1">
        <w:r w:rsidR="00B9450E" w:rsidRPr="00E243EB">
          <w:rPr>
            <w:rStyle w:val="Hyperlink"/>
            <w:rFonts w:hint="eastAsia"/>
            <w:rtl/>
          </w:rPr>
          <w:t>باب</w:t>
        </w:r>
        <w:r w:rsidR="00B9450E" w:rsidRPr="00E243EB">
          <w:rPr>
            <w:rStyle w:val="Hyperlink"/>
            <w:rtl/>
          </w:rPr>
          <w:t xml:space="preserve">(21):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جمعه،</w:t>
        </w:r>
        <w:r w:rsidR="00B9450E" w:rsidRPr="00E243EB">
          <w:rPr>
            <w:rStyle w:val="Hyperlink"/>
            <w:rtl/>
          </w:rPr>
          <w:t xml:space="preserve"> </w:t>
        </w:r>
        <w:r w:rsidR="00B9450E" w:rsidRPr="00E243EB">
          <w:rPr>
            <w:rStyle w:val="Hyperlink"/>
            <w:rFonts w:hint="eastAsia"/>
            <w:rtl/>
          </w:rPr>
          <w:t>گوش</w:t>
        </w:r>
        <w:r w:rsidR="00B9450E" w:rsidRPr="00E243EB">
          <w:rPr>
            <w:rStyle w:val="Hyperlink"/>
            <w:rtl/>
          </w:rPr>
          <w:t xml:space="preserve"> </w:t>
        </w:r>
        <w:r w:rsidR="00B9450E" w:rsidRPr="00E243EB">
          <w:rPr>
            <w:rStyle w:val="Hyperlink"/>
            <w:rFonts w:hint="eastAsia"/>
            <w:rtl/>
          </w:rPr>
          <w:t>فرا</w:t>
        </w:r>
        <w:r w:rsidR="00B9450E" w:rsidRPr="00E243EB">
          <w:rPr>
            <w:rStyle w:val="Hyperlink"/>
            <w:rtl/>
          </w:rPr>
          <w:t xml:space="preserve"> </w:t>
        </w:r>
        <w:r w:rsidR="00B9450E" w:rsidRPr="00E243EB">
          <w:rPr>
            <w:rStyle w:val="Hyperlink"/>
            <w:rFonts w:hint="eastAsia"/>
            <w:rtl/>
          </w:rPr>
          <w:t>دهد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سکوت</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448059768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69" w:history="1">
        <w:r w:rsidR="00B9450E" w:rsidRPr="00E243EB">
          <w:rPr>
            <w:rStyle w:val="Hyperlink"/>
            <w:rFonts w:hint="eastAsia"/>
            <w:rtl/>
          </w:rPr>
          <w:t>باب</w:t>
        </w:r>
        <w:r w:rsidR="00B9450E" w:rsidRPr="00E243EB">
          <w:rPr>
            <w:rStyle w:val="Hyperlink"/>
            <w:rtl/>
          </w:rPr>
          <w:t>(22):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تجارت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سرگرم</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دند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اطراف</w:t>
        </w:r>
        <w:r w:rsidR="00B9450E" w:rsidRPr="00E243EB">
          <w:rPr>
            <w:rStyle w:val="Hyperlink"/>
            <w:rtl/>
          </w:rPr>
          <w:t xml:space="preserve"> </w:t>
        </w:r>
        <w:r w:rsidR="00B9450E" w:rsidRPr="00E243EB">
          <w:rPr>
            <w:rStyle w:val="Hyperlink"/>
            <w:rFonts w:hint="eastAsia"/>
            <w:rtl/>
          </w:rPr>
          <w:t>تو</w:t>
        </w:r>
        <w:r w:rsidR="00B9450E" w:rsidRPr="00E243EB">
          <w:rPr>
            <w:rStyle w:val="Hyperlink"/>
            <w:rtl/>
          </w:rPr>
          <w:t xml:space="preserve"> </w:t>
        </w:r>
        <w:r w:rsidR="00B9450E" w:rsidRPr="00E243EB">
          <w:rPr>
            <w:rStyle w:val="Hyperlink"/>
            <w:rFonts w:hint="eastAsia"/>
            <w:rtl/>
          </w:rPr>
          <w:t>بسو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تجارت</w:t>
        </w:r>
        <w:r w:rsidR="00B9450E" w:rsidRPr="00E243EB">
          <w:rPr>
            <w:rStyle w:val="Hyperlink"/>
            <w:rtl/>
          </w:rPr>
          <w:t xml:space="preserve"> </w:t>
        </w:r>
        <w:r w:rsidR="00B9450E" w:rsidRPr="00E243EB">
          <w:rPr>
            <w:rStyle w:val="Hyperlink"/>
            <w:rFonts w:hint="eastAsia"/>
            <w:rtl/>
          </w:rPr>
          <w:t>پراکنده</w:t>
        </w:r>
        <w:r w:rsidR="00B9450E" w:rsidRPr="00E243EB">
          <w:rPr>
            <w:rStyle w:val="Hyperlink"/>
            <w:rtl/>
          </w:rPr>
          <w:t xml:space="preserve"> </w:t>
        </w:r>
        <w:r w:rsidR="00B9450E" w:rsidRPr="00E243EB">
          <w:rPr>
            <w:rStyle w:val="Hyperlink"/>
            <w:rFonts w:hint="eastAsia"/>
            <w:rtl/>
          </w:rPr>
          <w:t>شدند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تو</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ستاده،</w:t>
        </w:r>
        <w:r w:rsidR="00B9450E" w:rsidRPr="00E243EB">
          <w:rPr>
            <w:rStyle w:val="Hyperlink"/>
            <w:rtl/>
          </w:rPr>
          <w:t xml:space="preserve"> </w:t>
        </w:r>
        <w:r w:rsidR="00B9450E" w:rsidRPr="00E243EB">
          <w:rPr>
            <w:rStyle w:val="Hyperlink"/>
            <w:rFonts w:hint="eastAsia"/>
            <w:rtl/>
          </w:rPr>
          <w:t>رها</w:t>
        </w:r>
        <w:r w:rsidR="00B9450E" w:rsidRPr="00E243EB">
          <w:rPr>
            <w:rStyle w:val="Hyperlink"/>
            <w:rtl/>
          </w:rPr>
          <w:t xml:space="preserve"> </w:t>
        </w:r>
        <w:r w:rsidR="00B9450E" w:rsidRPr="00E243EB">
          <w:rPr>
            <w:rStyle w:val="Hyperlink"/>
            <w:rFonts w:hint="eastAsia"/>
            <w:rtl/>
          </w:rPr>
          <w:t>کردند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448059769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70" w:history="1">
        <w:r w:rsidR="00B9450E" w:rsidRPr="00E243EB">
          <w:rPr>
            <w:rStyle w:val="Hyperlink"/>
            <w:rFonts w:hint="eastAsia"/>
            <w:rtl/>
          </w:rPr>
          <w:t>باب</w:t>
        </w:r>
        <w:r w:rsidR="00B9450E" w:rsidRPr="00E243EB">
          <w:rPr>
            <w:rStyle w:val="Hyperlink"/>
            <w:rtl/>
          </w:rPr>
          <w:t xml:space="preserve">(23): </w:t>
        </w:r>
        <w:r w:rsidR="00B9450E" w:rsidRPr="00E243EB">
          <w:rPr>
            <w:rStyle w:val="Hyperlink"/>
            <w:rFonts w:hint="eastAsia"/>
            <w:rtl/>
          </w:rPr>
          <w:t>سوره‌ها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جمعه</w:t>
        </w:r>
        <w:r w:rsidR="00B9450E" w:rsidRPr="00E243EB">
          <w:rPr>
            <w:rStyle w:val="Hyperlink"/>
            <w:rtl/>
          </w:rPr>
          <w:t xml:space="preserve"> </w:t>
        </w:r>
        <w:r w:rsidR="00B9450E" w:rsidRPr="00E243EB">
          <w:rPr>
            <w:rStyle w:val="Hyperlink"/>
            <w:rFonts w:hint="eastAsia"/>
            <w:rtl/>
          </w:rPr>
          <w:t>خوانده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448059770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71" w:history="1">
        <w:r w:rsidR="00B9450E" w:rsidRPr="00E243EB">
          <w:rPr>
            <w:rStyle w:val="Hyperlink"/>
            <w:rFonts w:hint="eastAsia"/>
            <w:rtl/>
          </w:rPr>
          <w:t>باب</w:t>
        </w:r>
        <w:r w:rsidR="00B9450E" w:rsidRPr="00E243EB">
          <w:rPr>
            <w:rStyle w:val="Hyperlink"/>
            <w:rtl/>
          </w:rPr>
          <w:t xml:space="preserve">(24):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جمعه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مسجد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448059771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72" w:history="1">
        <w:r w:rsidR="00B9450E" w:rsidRPr="00E243EB">
          <w:rPr>
            <w:rStyle w:val="Hyperlink"/>
            <w:rFonts w:hint="eastAsia"/>
            <w:rtl/>
          </w:rPr>
          <w:t>باب</w:t>
        </w:r>
        <w:r w:rsidR="00B9450E" w:rsidRPr="00E243EB">
          <w:rPr>
            <w:rStyle w:val="Hyperlink"/>
            <w:rtl/>
          </w:rPr>
          <w:t xml:space="preserve">(25):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جمعه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خانه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448059772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73" w:history="1">
        <w:r w:rsidR="00B9450E" w:rsidRPr="00E243EB">
          <w:rPr>
            <w:rStyle w:val="Hyperlink"/>
            <w:rFonts w:hint="eastAsia"/>
            <w:rtl/>
          </w:rPr>
          <w:t>باب</w:t>
        </w:r>
        <w:r w:rsidR="00B9450E" w:rsidRPr="00E243EB">
          <w:rPr>
            <w:rStyle w:val="Hyperlink"/>
            <w:rtl/>
          </w:rPr>
          <w:t xml:space="preserve"> (26)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جمعه</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صحبت</w:t>
        </w:r>
        <w:r w:rsidR="00B9450E" w:rsidRPr="00E243EB">
          <w:rPr>
            <w:rStyle w:val="Hyperlink"/>
            <w:rtl/>
          </w:rPr>
          <w:t xml:space="preserve"> </w:t>
        </w:r>
        <w:r w:rsidR="00B9450E" w:rsidRPr="00E243EB">
          <w:rPr>
            <w:rStyle w:val="Hyperlink"/>
            <w:rFonts w:hint="eastAsia"/>
            <w:rtl/>
          </w:rPr>
          <w:t>نکرده‌ا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نرفته‌ا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نخوان</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448059773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74" w:history="1">
        <w:r w:rsidR="00B9450E" w:rsidRPr="00E243EB">
          <w:rPr>
            <w:rStyle w:val="Hyperlink"/>
            <w:rFonts w:hint="eastAsia"/>
            <w:rtl/>
          </w:rPr>
          <w:t>باب</w:t>
        </w:r>
        <w:r w:rsidR="00B9450E" w:rsidRPr="00E243EB">
          <w:rPr>
            <w:rStyle w:val="Hyperlink"/>
            <w:rtl/>
          </w:rPr>
          <w:t xml:space="preserve"> (27): </w:t>
        </w:r>
        <w:r w:rsidR="00B9450E" w:rsidRPr="00E243EB">
          <w:rPr>
            <w:rStyle w:val="Hyperlink"/>
            <w:rFonts w:hint="eastAsia"/>
            <w:rtl/>
          </w:rPr>
          <w:t>گناه</w:t>
        </w:r>
        <w:r w:rsidR="00B9450E" w:rsidRPr="00E243EB">
          <w:rPr>
            <w:rStyle w:val="Hyperlink"/>
            <w:rtl/>
          </w:rPr>
          <w:t xml:space="preserve"> </w:t>
        </w:r>
        <w:r w:rsidR="00B9450E" w:rsidRPr="00E243EB">
          <w:rPr>
            <w:rStyle w:val="Hyperlink"/>
            <w:rFonts w:hint="eastAsia"/>
            <w:rtl/>
          </w:rPr>
          <w:t>ترک</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جمعه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448059774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253</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775" w:history="1">
        <w:r w:rsidR="00B9450E" w:rsidRPr="00E243EB">
          <w:rPr>
            <w:rStyle w:val="Hyperlink"/>
            <w:rtl/>
            <w:lang w:bidi="fa-IR"/>
          </w:rPr>
          <w:t xml:space="preserve">7- </w:t>
        </w:r>
        <w:r w:rsidR="00B9450E" w:rsidRPr="00E243EB">
          <w:rPr>
            <w:rStyle w:val="Hyperlink"/>
            <w:rFonts w:hint="eastAsia"/>
            <w:rtl/>
            <w:lang w:bidi="fa-IR"/>
          </w:rPr>
          <w:t>نمازها</w:t>
        </w:r>
        <w:r w:rsidR="00B9450E" w:rsidRPr="00E243EB">
          <w:rPr>
            <w:rStyle w:val="Hyperlink"/>
            <w:rFonts w:hint="cs"/>
            <w:rtl/>
            <w:lang w:bidi="fa-IR"/>
          </w:rPr>
          <w:t>ی</w:t>
        </w:r>
        <w:r w:rsidR="00B9450E" w:rsidRPr="00E243EB">
          <w:rPr>
            <w:rStyle w:val="Hyperlink"/>
            <w:rtl/>
            <w:lang w:bidi="fa-IR"/>
          </w:rPr>
          <w:t xml:space="preserve"> </w:t>
        </w:r>
        <w:r w:rsidR="00B9450E" w:rsidRPr="00E243EB">
          <w:rPr>
            <w:rStyle w:val="Hyperlink"/>
            <w:rFonts w:hint="eastAsia"/>
            <w:rtl/>
            <w:lang w:bidi="fa-IR"/>
          </w:rPr>
          <w:t>ع</w:t>
        </w:r>
        <w:r w:rsidR="00B9450E" w:rsidRPr="00E243EB">
          <w:rPr>
            <w:rStyle w:val="Hyperlink"/>
            <w:rFonts w:hint="cs"/>
            <w:rtl/>
            <w:lang w:bidi="fa-IR"/>
          </w:rPr>
          <w:t>ی</w:t>
        </w:r>
        <w:r w:rsidR="00B9450E" w:rsidRPr="00E243EB">
          <w:rPr>
            <w:rStyle w:val="Hyperlink"/>
            <w:rFonts w:hint="eastAsia"/>
            <w:rtl/>
            <w:lang w:bidi="fa-IR"/>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448059775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255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76"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ترک</w:t>
        </w:r>
        <w:r w:rsidR="00B9450E" w:rsidRPr="00E243EB">
          <w:rPr>
            <w:rStyle w:val="Hyperlink"/>
            <w:rtl/>
          </w:rPr>
          <w:t xml:space="preserve"> </w:t>
        </w:r>
        <w:r w:rsidR="00B9450E" w:rsidRPr="00E243EB">
          <w:rPr>
            <w:rStyle w:val="Hyperlink"/>
            <w:rFonts w:hint="eastAsia"/>
            <w:rtl/>
          </w:rPr>
          <w:t>اذان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اقامه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448059776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77" w:history="1">
        <w:r w:rsidR="00B9450E" w:rsidRPr="00E243EB">
          <w:rPr>
            <w:rStyle w:val="Hyperlink"/>
            <w:rFonts w:hint="eastAsia"/>
            <w:rtl/>
          </w:rPr>
          <w:t>باب</w:t>
        </w:r>
        <w:r w:rsidR="00B9450E" w:rsidRPr="00E243EB">
          <w:rPr>
            <w:rStyle w:val="Hyperlink"/>
            <w:rtl/>
          </w:rPr>
          <w:t xml:space="preserve">(2): </w:t>
        </w:r>
        <w:r w:rsidR="00B9450E" w:rsidRPr="00E243EB">
          <w:rPr>
            <w:rStyle w:val="Hyperlink"/>
            <w:rFonts w:hint="eastAsia"/>
            <w:rtl/>
          </w:rPr>
          <w:t>نمازها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خطبه</w:t>
        </w:r>
        <w:r w:rsidR="00B9450E" w:rsidRPr="00E243EB">
          <w:rPr>
            <w:rStyle w:val="Hyperlink"/>
            <w:rtl/>
          </w:rPr>
          <w:t xml:space="preserve"> </w:t>
        </w:r>
        <w:r w:rsidR="00B9450E" w:rsidRPr="00E243EB">
          <w:rPr>
            <w:rStyle w:val="Hyperlink"/>
            <w:rFonts w:hint="eastAsia"/>
            <w:rtl/>
          </w:rPr>
          <w:t>خوانده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448059777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78"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سوره‌ها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خوانده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448059778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79" w:history="1">
        <w:r w:rsidR="00B9450E" w:rsidRPr="00E243EB">
          <w:rPr>
            <w:rStyle w:val="Hyperlink"/>
            <w:rFonts w:hint="eastAsia"/>
            <w:rtl/>
          </w:rPr>
          <w:t>باب</w:t>
        </w:r>
        <w:r w:rsidR="00B9450E" w:rsidRPr="00E243EB">
          <w:rPr>
            <w:rStyle w:val="Hyperlink"/>
            <w:rtl/>
          </w:rPr>
          <w:t xml:space="preserve">(4): </w:t>
        </w:r>
        <w:r w:rsidR="00B9450E" w:rsidRPr="00E243EB">
          <w:rPr>
            <w:rStyle w:val="Hyperlink"/>
            <w:rFonts w:hint="eastAsia"/>
            <w:rtl/>
          </w:rPr>
          <w:t>نخواندن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مصل</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448059779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80" w:history="1">
        <w:r w:rsidR="00B9450E" w:rsidRPr="00E243EB">
          <w:rPr>
            <w:rStyle w:val="Hyperlink"/>
            <w:rFonts w:hint="eastAsia"/>
            <w:rtl/>
          </w:rPr>
          <w:t>باب</w:t>
        </w:r>
        <w:r w:rsidR="00B9450E" w:rsidRPr="00E243EB">
          <w:rPr>
            <w:rStyle w:val="Hyperlink"/>
            <w:rtl/>
          </w:rPr>
          <w:t xml:space="preserve">(5):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زنان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نمازها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448059780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81"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دختر</w:t>
        </w:r>
        <w:r w:rsidR="00B9450E" w:rsidRPr="00E243EB">
          <w:rPr>
            <w:rStyle w:val="Hyperlink"/>
            <w:rtl/>
          </w:rPr>
          <w:t xml:space="preserve"> </w:t>
        </w:r>
        <w:r w:rsidR="00B9450E" w:rsidRPr="00E243EB">
          <w:rPr>
            <w:rStyle w:val="Hyperlink"/>
            <w:rFonts w:hint="eastAsia"/>
            <w:rtl/>
          </w:rPr>
          <w:t>بچه‌ها</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خوانند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448059781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257</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782" w:history="1">
        <w:r w:rsidR="00B9450E" w:rsidRPr="00E243EB">
          <w:rPr>
            <w:rStyle w:val="Hyperlink"/>
            <w:rtl/>
            <w:lang w:bidi="fa-IR"/>
          </w:rPr>
          <w:t xml:space="preserve">8- </w:t>
        </w:r>
        <w:r w:rsidR="00B9450E" w:rsidRPr="00E243EB">
          <w:rPr>
            <w:rStyle w:val="Hyperlink"/>
            <w:rFonts w:hint="eastAsia"/>
            <w:rtl/>
            <w:lang w:bidi="fa-IR"/>
          </w:rPr>
          <w:t>نماز</w:t>
        </w:r>
        <w:r w:rsidR="00B9450E" w:rsidRPr="00E243EB">
          <w:rPr>
            <w:rStyle w:val="Hyperlink"/>
            <w:rtl/>
            <w:lang w:bidi="fa-IR"/>
          </w:rPr>
          <w:t xml:space="preserve"> </w:t>
        </w:r>
        <w:r w:rsidR="00B9450E" w:rsidRPr="00E243EB">
          <w:rPr>
            <w:rStyle w:val="Hyperlink"/>
            <w:rFonts w:hint="eastAsia"/>
            <w:rtl/>
            <w:lang w:bidi="fa-IR"/>
          </w:rPr>
          <w:t>مسافر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448059782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259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83"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تخف</w:t>
        </w:r>
        <w:r w:rsidR="00B9450E" w:rsidRPr="00E243EB">
          <w:rPr>
            <w:rStyle w:val="Hyperlink"/>
            <w:rFonts w:hint="cs"/>
            <w:rtl/>
          </w:rPr>
          <w:t>ی</w:t>
        </w:r>
        <w:r w:rsidR="00B9450E" w:rsidRPr="00E243EB">
          <w:rPr>
            <w:rStyle w:val="Hyperlink"/>
            <w:rFonts w:hint="eastAsia"/>
            <w:rtl/>
          </w:rPr>
          <w:t>ف</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مسافر</w:t>
        </w:r>
        <w:r w:rsidR="00B9450E" w:rsidRPr="00E243EB">
          <w:rPr>
            <w:rStyle w:val="Hyperlink"/>
            <w:rtl/>
          </w:rPr>
          <w:t xml:space="preserve">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امن</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داشته</w:t>
        </w:r>
        <w:r w:rsidR="00B9450E" w:rsidRPr="00E243EB">
          <w:rPr>
            <w:rStyle w:val="Hyperlink"/>
            <w:rtl/>
          </w:rPr>
          <w:t xml:space="preserve"> </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448059783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84"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مسافت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کوتاه</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رکعت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خوانده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448059784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259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85" w:history="1">
        <w:r w:rsidR="00B9450E" w:rsidRPr="00E243EB">
          <w:rPr>
            <w:rStyle w:val="Hyperlink"/>
            <w:rFonts w:hint="eastAsia"/>
            <w:rtl/>
          </w:rPr>
          <w:t>باب</w:t>
        </w:r>
        <w:r w:rsidR="00B9450E" w:rsidRPr="00E243EB">
          <w:rPr>
            <w:rStyle w:val="Hyperlink"/>
            <w:rtl/>
          </w:rPr>
          <w:t xml:space="preserve">(3): </w:t>
        </w:r>
        <w:r w:rsidR="00B9450E" w:rsidRPr="00E243EB">
          <w:rPr>
            <w:rStyle w:val="Hyperlink"/>
            <w:rFonts w:hint="eastAsia"/>
            <w:rtl/>
          </w:rPr>
          <w:t>کوتاه</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448059785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86"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کوتاه</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منا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448059786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87"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جمع</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سفر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448059787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88"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جمع</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مق</w:t>
        </w:r>
        <w:r w:rsidR="00B9450E" w:rsidRPr="00E243EB">
          <w:rPr>
            <w:rStyle w:val="Hyperlink"/>
            <w:rFonts w:hint="cs"/>
            <w:rtl/>
          </w:rPr>
          <w:t>ی</w:t>
        </w:r>
        <w:r w:rsidR="00B9450E" w:rsidRPr="00E243EB">
          <w:rPr>
            <w:rStyle w:val="Hyperlink"/>
            <w:rFonts w:hint="eastAsia"/>
            <w:rtl/>
          </w:rPr>
          <w:t>م</w:t>
        </w:r>
        <w:r w:rsidR="00B9450E" w:rsidRPr="00E243EB">
          <w:rPr>
            <w:rStyle w:val="Hyperlink"/>
            <w:rtl/>
          </w:rPr>
          <w:t xml:space="preserve"> </w:t>
        </w:r>
        <w:r w:rsidR="00B9450E" w:rsidRPr="00E243EB">
          <w:rPr>
            <w:rStyle w:val="Hyperlink"/>
            <w:rFonts w:hint="eastAsia"/>
            <w:rtl/>
          </w:rPr>
          <w:t>بودن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448059788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89"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منزل</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باران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448059789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90"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ترک</w:t>
        </w:r>
        <w:r w:rsidR="00B9450E" w:rsidRPr="00E243EB">
          <w:rPr>
            <w:rStyle w:val="Hyperlink"/>
            <w:rtl/>
          </w:rPr>
          <w:t xml:space="preserve"> </w:t>
        </w:r>
        <w:r w:rsidR="00B9450E" w:rsidRPr="00E243EB">
          <w:rPr>
            <w:rStyle w:val="Hyperlink"/>
            <w:rFonts w:hint="eastAsia"/>
            <w:rtl/>
          </w:rPr>
          <w:t>نمازها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نفل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سفر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448059790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91"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نفل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سوار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سفر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448059791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92" w:history="1">
        <w:r w:rsidR="00B9450E" w:rsidRPr="00E243EB">
          <w:rPr>
            <w:rStyle w:val="Hyperlink"/>
            <w:rFonts w:hint="eastAsia"/>
            <w:rtl/>
          </w:rPr>
          <w:t>باب</w:t>
        </w:r>
        <w:r w:rsidR="00B9450E" w:rsidRPr="00E243EB">
          <w:rPr>
            <w:rStyle w:val="Hyperlink"/>
            <w:rtl/>
          </w:rPr>
          <w:t xml:space="preserve"> (10):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گاه</w:t>
        </w:r>
        <w:r w:rsidR="00B9450E" w:rsidRPr="00E243EB">
          <w:rPr>
            <w:rStyle w:val="Hyperlink"/>
            <w:rtl/>
          </w:rPr>
          <w:t xml:space="preserve"> </w:t>
        </w:r>
        <w:r w:rsidR="00B9450E" w:rsidRPr="00E243EB">
          <w:rPr>
            <w:rStyle w:val="Hyperlink"/>
            <w:rFonts w:hint="eastAsia"/>
            <w:rtl/>
          </w:rPr>
          <w:t>رسول</w:t>
        </w:r>
        <w:r w:rsidR="00B9450E" w:rsidRPr="00E243EB">
          <w:rPr>
            <w:rStyle w:val="Hyperlink"/>
            <w:rtl/>
          </w:rPr>
          <w:t xml:space="preserve"> </w:t>
        </w:r>
        <w:r w:rsidR="00B9450E" w:rsidRPr="00E243EB">
          <w:rPr>
            <w:rStyle w:val="Hyperlink"/>
            <w:rFonts w:hint="eastAsia"/>
            <w:rtl/>
          </w:rPr>
          <w:t>الله</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سفر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آمد،</w:t>
        </w:r>
        <w:r w:rsidR="00B9450E" w:rsidRPr="00E243EB">
          <w:rPr>
            <w:rStyle w:val="Hyperlink"/>
            <w:rtl/>
          </w:rPr>
          <w:t xml:space="preserve"> </w:t>
        </w:r>
        <w:r w:rsidR="00B9450E" w:rsidRPr="00E243EB">
          <w:rPr>
            <w:rStyle w:val="Hyperlink"/>
            <w:rFonts w:ascii="Times New Roman" w:hAnsi="Times New Roman" w:hint="eastAsia"/>
            <w:rtl/>
          </w:rPr>
          <w:t>در</w:t>
        </w:r>
        <w:r w:rsidR="00B9450E" w:rsidRPr="00E243EB">
          <w:rPr>
            <w:rStyle w:val="Hyperlink"/>
            <w:rFonts w:ascii="Times New Roman" w:hAnsi="Times New Roman"/>
            <w:rtl/>
          </w:rPr>
          <w:t xml:space="preserve"> </w:t>
        </w:r>
        <w:r w:rsidR="00B9450E" w:rsidRPr="00E243EB">
          <w:rPr>
            <w:rStyle w:val="Hyperlink"/>
            <w:rFonts w:ascii="Times New Roman" w:hAnsi="Times New Roman" w:hint="eastAsia"/>
            <w:rtl/>
          </w:rPr>
          <w:t>مسجد</w:t>
        </w:r>
        <w:r w:rsidR="00B9450E" w:rsidRPr="00E243EB">
          <w:rPr>
            <w:rStyle w:val="Hyperlink"/>
            <w:rFonts w:ascii="Times New Roman" w:hAnsi="Times New Roman"/>
            <w:rtl/>
          </w:rPr>
          <w:t xml:space="preserve"> </w:t>
        </w:r>
        <w:r w:rsidR="00B9450E" w:rsidRPr="00E243EB">
          <w:rPr>
            <w:rStyle w:val="Hyperlink"/>
            <w:rFonts w:ascii="Times New Roman" w:hAnsi="Times New Roman" w:hint="eastAsia"/>
            <w:rtl/>
          </w:rPr>
          <w:t>دو</w:t>
        </w:r>
        <w:r w:rsidR="00B9450E" w:rsidRPr="00E243EB">
          <w:rPr>
            <w:rStyle w:val="Hyperlink"/>
            <w:rFonts w:ascii="Times New Roman" w:hAnsi="Times New Roman"/>
            <w:rtl/>
          </w:rPr>
          <w:t xml:space="preserve"> </w:t>
        </w:r>
        <w:r w:rsidR="00B9450E" w:rsidRPr="00E243EB">
          <w:rPr>
            <w:rStyle w:val="Hyperlink"/>
            <w:rFonts w:ascii="Times New Roman" w:hAnsi="Times New Roman" w:hint="eastAsia"/>
            <w:rtl/>
          </w:rPr>
          <w:t>رکعت</w:t>
        </w:r>
        <w:r w:rsidR="00B9450E" w:rsidRPr="00E243EB">
          <w:rPr>
            <w:rStyle w:val="Hyperlink"/>
            <w:rFonts w:ascii="Times New Roman" w:hAnsi="Times New Roman"/>
            <w:rtl/>
          </w:rPr>
          <w:t xml:space="preserve"> </w:t>
        </w:r>
        <w:r w:rsidR="00B9450E" w:rsidRPr="00E243EB">
          <w:rPr>
            <w:rStyle w:val="Hyperlink"/>
            <w:rFonts w:ascii="Times New Roman" w:hAnsi="Times New Roman" w:hint="eastAsia"/>
            <w:rtl/>
          </w:rPr>
          <w:t>نماز</w:t>
        </w:r>
        <w:r w:rsidR="00B9450E" w:rsidRPr="00E243EB">
          <w:rPr>
            <w:rStyle w:val="Hyperlink"/>
            <w:rFonts w:ascii="Times New Roman" w:hAnsi="Times New Roman"/>
            <w:rtl/>
          </w:rPr>
          <w:t xml:space="preserve"> </w:t>
        </w:r>
        <w:r w:rsidR="00B9450E" w:rsidRPr="00E243EB">
          <w:rPr>
            <w:rStyle w:val="Hyperlink"/>
            <w:rFonts w:ascii="Times New Roman" w:hAnsi="Times New Roman" w:hint="eastAsia"/>
            <w:rtl/>
          </w:rPr>
          <w:t>م</w:t>
        </w:r>
        <w:r w:rsidR="00B9450E" w:rsidRPr="00E243EB">
          <w:rPr>
            <w:rStyle w:val="Hyperlink"/>
            <w:rFonts w:ascii="Times New Roman" w:hAnsi="Times New Roman" w:hint="cs"/>
            <w:rtl/>
          </w:rPr>
          <w:t>ی‌</w:t>
        </w:r>
        <w:r w:rsidR="00B9450E" w:rsidRPr="00E243EB">
          <w:rPr>
            <w:rStyle w:val="Hyperlink"/>
            <w:rFonts w:ascii="Times New Roman" w:hAnsi="Times New Roman" w:hint="eastAsia"/>
            <w:rtl/>
          </w:rPr>
          <w:t>خواند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448059792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93" w:history="1">
        <w:r w:rsidR="00B9450E" w:rsidRPr="00E243EB">
          <w:rPr>
            <w:rStyle w:val="Hyperlink"/>
            <w:rFonts w:hint="eastAsia"/>
            <w:rtl/>
          </w:rPr>
          <w:t>باب</w:t>
        </w:r>
        <w:r w:rsidR="00B9450E" w:rsidRPr="00E243EB">
          <w:rPr>
            <w:rStyle w:val="Hyperlink"/>
            <w:rtl/>
          </w:rPr>
          <w:t xml:space="preserve"> (11):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خوف</w:t>
        </w:r>
        <w:r w:rsidR="00B9450E" w:rsidRPr="00E243EB">
          <w:rPr>
            <w:rStyle w:val="Hyperlink"/>
            <w:rtl/>
          </w:rPr>
          <w:t xml:space="preserve"> </w:t>
        </w:r>
        <w:r w:rsidR="00B9450E" w:rsidRPr="00E243EB">
          <w:rPr>
            <w:rStyle w:val="Hyperlink"/>
            <w:rFonts w:hint="eastAsia"/>
            <w:rtl/>
          </w:rPr>
          <w:t>آمده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448059793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94" w:history="1">
        <w:r w:rsidR="00B9450E" w:rsidRPr="00E243EB">
          <w:rPr>
            <w:rStyle w:val="Hyperlink"/>
            <w:rFonts w:hint="eastAsia"/>
            <w:rtl/>
          </w:rPr>
          <w:t>باب</w:t>
        </w:r>
        <w:r w:rsidR="00B9450E" w:rsidRPr="00E243EB">
          <w:rPr>
            <w:rStyle w:val="Hyperlink"/>
            <w:rtl/>
          </w:rPr>
          <w:t xml:space="preserve"> (12):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کسوف</w:t>
        </w:r>
        <w:r w:rsidR="00B9450E" w:rsidRPr="00E243EB">
          <w:rPr>
            <w:rStyle w:val="Hyperlink"/>
            <w:rtl/>
          </w:rPr>
          <w:t xml:space="preserve"> (</w:t>
        </w:r>
        <w:r w:rsidR="00B9450E" w:rsidRPr="00E243EB">
          <w:rPr>
            <w:rStyle w:val="Hyperlink"/>
            <w:rFonts w:hint="eastAsia"/>
            <w:rtl/>
          </w:rPr>
          <w:t>خورش</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گرفتگ</w:t>
        </w:r>
        <w:r w:rsidR="00B9450E" w:rsidRPr="00E243EB">
          <w:rPr>
            <w:rStyle w:val="Hyperlink"/>
            <w:rFonts w:hint="cs"/>
            <w:rtl/>
          </w:rPr>
          <w:t>ی</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448059794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95" w:history="1">
        <w:r w:rsidR="00B9450E" w:rsidRPr="00E243EB">
          <w:rPr>
            <w:rStyle w:val="Hyperlink"/>
            <w:rFonts w:hint="eastAsia"/>
            <w:rtl/>
          </w:rPr>
          <w:t>باب</w:t>
        </w:r>
        <w:r w:rsidR="00B9450E" w:rsidRPr="00E243EB">
          <w:rPr>
            <w:rStyle w:val="Hyperlink"/>
            <w:rtl/>
          </w:rPr>
          <w:t xml:space="preserve"> (13):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استسقا</w:t>
        </w:r>
        <w:r w:rsidR="00B9450E" w:rsidRPr="00E243EB">
          <w:rPr>
            <w:rStyle w:val="Hyperlink"/>
            <w:rtl/>
          </w:rPr>
          <w:t xml:space="preserve"> (</w:t>
        </w:r>
        <w:r w:rsidR="00B9450E" w:rsidRPr="00E243EB">
          <w:rPr>
            <w:rStyle w:val="Hyperlink"/>
            <w:rFonts w:hint="eastAsia"/>
            <w:rtl/>
          </w:rPr>
          <w:t>طلب</w:t>
        </w:r>
        <w:r w:rsidR="00B9450E" w:rsidRPr="00E243EB">
          <w:rPr>
            <w:rStyle w:val="Hyperlink"/>
            <w:rtl/>
          </w:rPr>
          <w:t xml:space="preserve"> </w:t>
        </w:r>
        <w:r w:rsidR="00B9450E" w:rsidRPr="00E243EB">
          <w:rPr>
            <w:rStyle w:val="Hyperlink"/>
            <w:rFonts w:hint="eastAsia"/>
            <w:rtl/>
          </w:rPr>
          <w:t>باران</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448059795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96" w:history="1">
        <w:r w:rsidR="00B9450E" w:rsidRPr="00E243EB">
          <w:rPr>
            <w:rStyle w:val="Hyperlink"/>
            <w:rFonts w:hint="eastAsia"/>
            <w:rtl/>
          </w:rPr>
          <w:t>باب</w:t>
        </w:r>
        <w:r w:rsidR="00B9450E" w:rsidRPr="00E243EB">
          <w:rPr>
            <w:rStyle w:val="Hyperlink"/>
            <w:rtl/>
          </w:rPr>
          <w:t xml:space="preserve">(14): </w:t>
        </w:r>
        <w:r w:rsidR="00B9450E" w:rsidRPr="00E243EB">
          <w:rPr>
            <w:rStyle w:val="Hyperlink"/>
            <w:rFonts w:hint="eastAsia"/>
            <w:rtl/>
          </w:rPr>
          <w:t>برکت</w:t>
        </w:r>
        <w:r w:rsidR="00B9450E" w:rsidRPr="00E243EB">
          <w:rPr>
            <w:rStyle w:val="Hyperlink"/>
            <w:rtl/>
          </w:rPr>
          <w:t xml:space="preserve"> </w:t>
        </w:r>
        <w:r w:rsidR="00B9450E" w:rsidRPr="00E243EB">
          <w:rPr>
            <w:rStyle w:val="Hyperlink"/>
            <w:rFonts w:hint="eastAsia"/>
            <w:rtl/>
          </w:rPr>
          <w:t>باران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448059796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97" w:history="1">
        <w:r w:rsidR="00B9450E" w:rsidRPr="00E243EB">
          <w:rPr>
            <w:rStyle w:val="Hyperlink"/>
            <w:rFonts w:hint="eastAsia"/>
            <w:rtl/>
          </w:rPr>
          <w:t>باب</w:t>
        </w:r>
        <w:r w:rsidR="00B9450E" w:rsidRPr="00E243EB">
          <w:rPr>
            <w:rStyle w:val="Hyperlink"/>
            <w:rtl/>
          </w:rPr>
          <w:t xml:space="preserve"> (15):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پناه</w:t>
        </w:r>
        <w:r w:rsidR="00B9450E" w:rsidRPr="00E243EB">
          <w:rPr>
            <w:rStyle w:val="Hyperlink"/>
            <w:rtl/>
          </w:rPr>
          <w:t xml:space="preserve"> </w:t>
        </w:r>
        <w:r w:rsidR="00B9450E" w:rsidRPr="00E243EB">
          <w:rPr>
            <w:rStyle w:val="Hyperlink"/>
            <w:rFonts w:hint="eastAsia"/>
            <w:rtl/>
          </w:rPr>
          <w:t>خواستن،</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ابر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باد،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خوشحال</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باران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448059797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798" w:history="1">
        <w:r w:rsidR="00B9450E" w:rsidRPr="00E243EB">
          <w:rPr>
            <w:rStyle w:val="Hyperlink"/>
            <w:rFonts w:hint="eastAsia"/>
            <w:rtl/>
          </w:rPr>
          <w:t>باب</w:t>
        </w:r>
        <w:r w:rsidR="00B9450E" w:rsidRPr="00E243EB">
          <w:rPr>
            <w:rStyle w:val="Hyperlink"/>
            <w:rtl/>
          </w:rPr>
          <w:t xml:space="preserve"> (16):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باد</w:t>
        </w:r>
        <w:r w:rsidR="00B9450E" w:rsidRPr="00E243EB">
          <w:rPr>
            <w:rStyle w:val="Hyperlink"/>
            <w:rtl/>
          </w:rPr>
          <w:t xml:space="preserve"> </w:t>
        </w:r>
        <w:r w:rsidR="00B9450E" w:rsidRPr="00E243EB">
          <w:rPr>
            <w:rStyle w:val="Hyperlink"/>
            <w:rFonts w:hint="eastAsia"/>
            <w:rtl/>
          </w:rPr>
          <w:t>صبا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باد</w:t>
        </w:r>
        <w:r w:rsidR="00B9450E" w:rsidRPr="00E243EB">
          <w:rPr>
            <w:rStyle w:val="Hyperlink"/>
            <w:rtl/>
          </w:rPr>
          <w:t xml:space="preserve"> </w:t>
        </w:r>
        <w:r w:rsidR="00B9450E" w:rsidRPr="00E243EB">
          <w:rPr>
            <w:rStyle w:val="Hyperlink"/>
            <w:rFonts w:hint="eastAsia"/>
            <w:rtl/>
          </w:rPr>
          <w:t>دبور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448059798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267</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799" w:history="1">
        <w:r w:rsidR="00B9450E" w:rsidRPr="00E243EB">
          <w:rPr>
            <w:rStyle w:val="Hyperlink"/>
            <w:rtl/>
            <w:lang w:bidi="fa-IR"/>
          </w:rPr>
          <w:t>9-</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جنازه‌ها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448059799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269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00"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ادت</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ماران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448059800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01"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نزد</w:t>
        </w:r>
        <w:r w:rsidR="00B9450E" w:rsidRPr="00E243EB">
          <w:rPr>
            <w:rStyle w:val="Hyperlink"/>
            <w:rtl/>
          </w:rPr>
          <w:t xml:space="preserve"> </w:t>
        </w:r>
        <w:r w:rsidR="00B9450E" w:rsidRPr="00E243EB">
          <w:rPr>
            <w:rStyle w:val="Hyperlink"/>
            <w:rFonts w:hint="eastAsia"/>
            <w:rtl/>
          </w:rPr>
          <w:t>مر</w:t>
        </w:r>
        <w:r w:rsidR="00B9450E" w:rsidRPr="00E243EB">
          <w:rPr>
            <w:rStyle w:val="Hyperlink"/>
            <w:rFonts w:hint="cs"/>
            <w:rtl/>
          </w:rPr>
          <w:t>ی</w:t>
        </w:r>
        <w:r w:rsidR="00B9450E" w:rsidRPr="00E243EB">
          <w:rPr>
            <w:rStyle w:val="Hyperlink"/>
            <w:rFonts w:hint="eastAsia"/>
            <w:rtl/>
          </w:rPr>
          <w:t>ض</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گفته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448059801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269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02"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تلق</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لا</w:t>
        </w:r>
        <w:r w:rsidR="00B9450E" w:rsidRPr="00E243EB">
          <w:rPr>
            <w:rStyle w:val="Hyperlink"/>
            <w:rtl/>
          </w:rPr>
          <w:t xml:space="preserve"> </w:t>
        </w:r>
        <w:r w:rsidR="00B9450E" w:rsidRPr="00E243EB">
          <w:rPr>
            <w:rStyle w:val="Hyperlink"/>
            <w:rFonts w:hint="eastAsia"/>
            <w:rtl/>
          </w:rPr>
          <w:t>اله</w:t>
        </w:r>
        <w:r w:rsidR="00B9450E" w:rsidRPr="00E243EB">
          <w:rPr>
            <w:rStyle w:val="Hyperlink"/>
            <w:rtl/>
          </w:rPr>
          <w:t xml:space="preserve"> </w:t>
        </w:r>
        <w:r w:rsidR="00B9450E" w:rsidRPr="00E243EB">
          <w:rPr>
            <w:rStyle w:val="Hyperlink"/>
            <w:rFonts w:hint="eastAsia"/>
            <w:rtl/>
          </w:rPr>
          <w:t>الا</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کسان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حال</w:t>
        </w:r>
        <w:r w:rsidR="00B9450E" w:rsidRPr="00E243EB">
          <w:rPr>
            <w:rStyle w:val="Hyperlink"/>
            <w:rtl/>
          </w:rPr>
          <w:t xml:space="preserve"> </w:t>
        </w:r>
        <w:r w:rsidR="00B9450E" w:rsidRPr="00E243EB">
          <w:rPr>
            <w:rStyle w:val="Hyperlink"/>
            <w:rFonts w:hint="eastAsia"/>
            <w:rtl/>
          </w:rPr>
          <w:t>مرگ</w:t>
        </w:r>
        <w:r w:rsidR="00B9450E" w:rsidRPr="00E243EB">
          <w:rPr>
            <w:rStyle w:val="Hyperlink"/>
            <w:rFonts w:hint="eastAsia"/>
          </w:rPr>
          <w:t>‌</w:t>
        </w:r>
        <w:r w:rsidR="00B9450E" w:rsidRPr="00E243EB">
          <w:rPr>
            <w:rStyle w:val="Hyperlink"/>
            <w:rFonts w:hint="eastAsia"/>
            <w:rtl/>
          </w:rPr>
          <w:t>اند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448059802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03"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ملاقات</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دوست</w:t>
        </w:r>
        <w:r w:rsidR="00B9450E" w:rsidRPr="00E243EB">
          <w:rPr>
            <w:rStyle w:val="Hyperlink"/>
            <w:rtl/>
          </w:rPr>
          <w:t xml:space="preserve"> </w:t>
        </w:r>
        <w:r w:rsidR="00B9450E" w:rsidRPr="00E243EB">
          <w:rPr>
            <w:rStyle w:val="Hyperlink"/>
            <w:rFonts w:hint="eastAsia"/>
            <w:rtl/>
          </w:rPr>
          <w:t>داشته</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هم</w:t>
        </w:r>
        <w:r w:rsidR="00B9450E" w:rsidRPr="00E243EB">
          <w:rPr>
            <w:rStyle w:val="Hyperlink"/>
            <w:rtl/>
          </w:rPr>
          <w:t xml:space="preserve"> </w:t>
        </w:r>
        <w:r w:rsidR="00B9450E" w:rsidRPr="00E243EB">
          <w:rPr>
            <w:rStyle w:val="Hyperlink"/>
            <w:rFonts w:hint="eastAsia"/>
            <w:rtl/>
          </w:rPr>
          <w:t>ملاقات</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دوست</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448059803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04"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حسن</w:t>
        </w:r>
        <w:r w:rsidR="00B9450E" w:rsidRPr="00E243EB">
          <w:rPr>
            <w:rStyle w:val="Hyperlink"/>
            <w:rtl/>
          </w:rPr>
          <w:t xml:space="preserve"> </w:t>
        </w:r>
        <w:r w:rsidR="00B9450E" w:rsidRPr="00E243EB">
          <w:rPr>
            <w:rStyle w:val="Hyperlink"/>
            <w:rFonts w:hint="eastAsia"/>
            <w:rtl/>
          </w:rPr>
          <w:t>ظن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مرگ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448059804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05"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بستن</w:t>
        </w:r>
        <w:r w:rsidR="00B9450E" w:rsidRPr="00E243EB">
          <w:rPr>
            <w:rStyle w:val="Hyperlink"/>
            <w:rtl/>
          </w:rPr>
          <w:t xml:space="preserve"> </w:t>
        </w:r>
        <w:r w:rsidR="00B9450E" w:rsidRPr="00E243EB">
          <w:rPr>
            <w:rStyle w:val="Hyperlink"/>
            <w:rFonts w:hint="eastAsia"/>
            <w:rtl/>
          </w:rPr>
          <w:t>چشمان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دعا</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احتضار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448059805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06"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پوشاندن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448059806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07"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ارواح</w:t>
        </w:r>
        <w:r w:rsidR="00B9450E" w:rsidRPr="00E243EB">
          <w:rPr>
            <w:rStyle w:val="Hyperlink"/>
            <w:rtl/>
          </w:rPr>
          <w:t xml:space="preserve"> </w:t>
        </w:r>
        <w:r w:rsidR="00B9450E" w:rsidRPr="00E243EB">
          <w:rPr>
            <w:rStyle w:val="Hyperlink"/>
            <w:rFonts w:hint="eastAsia"/>
            <w:rtl/>
          </w:rPr>
          <w:t>مؤمنان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ارواح</w:t>
        </w:r>
        <w:r w:rsidR="00B9450E" w:rsidRPr="00E243EB">
          <w:rPr>
            <w:rStyle w:val="Hyperlink"/>
            <w:rtl/>
          </w:rPr>
          <w:t xml:space="preserve"> </w:t>
        </w:r>
        <w:r w:rsidR="00B9450E" w:rsidRPr="00E243EB">
          <w:rPr>
            <w:rStyle w:val="Hyperlink"/>
            <w:rFonts w:hint="eastAsia"/>
            <w:rtl/>
          </w:rPr>
          <w:t>کافران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448059807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08"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صبر</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مص</w:t>
        </w:r>
        <w:r w:rsidR="00B9450E" w:rsidRPr="00E243EB">
          <w:rPr>
            <w:rStyle w:val="Hyperlink"/>
            <w:rFonts w:hint="cs"/>
            <w:rtl/>
          </w:rPr>
          <w:t>ی</w:t>
        </w:r>
        <w:r w:rsidR="00B9450E" w:rsidRPr="00E243EB">
          <w:rPr>
            <w:rStyle w:val="Hyperlink"/>
            <w:rFonts w:hint="eastAsia"/>
            <w:rtl/>
          </w:rPr>
          <w:t>بت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آغاز</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448059808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09" w:history="1">
        <w:r w:rsidR="00B9450E" w:rsidRPr="00E243EB">
          <w:rPr>
            <w:rStyle w:val="Hyperlink"/>
            <w:rFonts w:hint="eastAsia"/>
            <w:rtl/>
          </w:rPr>
          <w:t>باب</w:t>
        </w:r>
        <w:r w:rsidR="00B9450E" w:rsidRPr="00E243EB">
          <w:rPr>
            <w:rStyle w:val="Hyperlink"/>
            <w:rtl/>
          </w:rPr>
          <w:t xml:space="preserve"> (10) </w:t>
        </w:r>
        <w:r w:rsidR="00B9450E" w:rsidRPr="00E243EB">
          <w:rPr>
            <w:rStyle w:val="Hyperlink"/>
            <w:rFonts w:hint="eastAsia"/>
            <w:rtl/>
          </w:rPr>
          <w:t>پاداش</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فرزندش</w:t>
        </w:r>
        <w:r w:rsidR="00B9450E" w:rsidRPr="00E243EB">
          <w:rPr>
            <w:rStyle w:val="Hyperlink"/>
            <w:rtl/>
          </w:rPr>
          <w:t xml:space="preserve"> </w:t>
        </w:r>
        <w:r w:rsidR="00B9450E" w:rsidRPr="00E243EB">
          <w:rPr>
            <w:rStyle w:val="Hyperlink"/>
            <w:rFonts w:hint="eastAsia"/>
            <w:rtl/>
          </w:rPr>
          <w:t>فوت</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اجرش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بخواهد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448059809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10" w:history="1">
        <w:r w:rsidR="00B9450E" w:rsidRPr="00E243EB">
          <w:rPr>
            <w:rStyle w:val="Hyperlink"/>
            <w:rFonts w:hint="eastAsia"/>
            <w:rtl/>
          </w:rPr>
          <w:t>باب</w:t>
        </w:r>
        <w:r w:rsidR="00B9450E" w:rsidRPr="00E243EB">
          <w:rPr>
            <w:rStyle w:val="Hyperlink"/>
            <w:rtl/>
          </w:rPr>
          <w:t xml:space="preserve"> (11):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مص</w:t>
        </w:r>
        <w:r w:rsidR="00B9450E" w:rsidRPr="00E243EB">
          <w:rPr>
            <w:rStyle w:val="Hyperlink"/>
            <w:rFonts w:hint="cs"/>
            <w:rtl/>
          </w:rPr>
          <w:t>ی</w:t>
        </w:r>
        <w:r w:rsidR="00B9450E" w:rsidRPr="00E243EB">
          <w:rPr>
            <w:rStyle w:val="Hyperlink"/>
            <w:rFonts w:hint="eastAsia"/>
            <w:rtl/>
          </w:rPr>
          <w:t>بت</w:t>
        </w:r>
        <w:r w:rsidR="00B9450E" w:rsidRPr="00E243EB">
          <w:rPr>
            <w:rStyle w:val="Hyperlink"/>
            <w:rtl/>
          </w:rPr>
          <w:t xml:space="preserve"> </w:t>
        </w:r>
        <w:r w:rsidR="00B9450E" w:rsidRPr="00E243EB">
          <w:rPr>
            <w:rStyle w:val="Hyperlink"/>
            <w:rFonts w:hint="eastAsia"/>
            <w:rtl/>
          </w:rPr>
          <w:t>گفته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448059810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11" w:history="1">
        <w:r w:rsidR="00B9450E" w:rsidRPr="00E243EB">
          <w:rPr>
            <w:rStyle w:val="Hyperlink"/>
            <w:rFonts w:hint="eastAsia"/>
            <w:rtl/>
          </w:rPr>
          <w:t>باب</w:t>
        </w:r>
        <w:r w:rsidR="00B9450E" w:rsidRPr="00E243EB">
          <w:rPr>
            <w:rStyle w:val="Hyperlink"/>
            <w:rtl/>
          </w:rPr>
          <w:t xml:space="preserve"> (12) </w:t>
        </w:r>
        <w:r w:rsidR="00B9450E" w:rsidRPr="00E243EB">
          <w:rPr>
            <w:rStyle w:val="Hyperlink"/>
            <w:rFonts w:hint="eastAsia"/>
            <w:rtl/>
          </w:rPr>
          <w:t>گر</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448059811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12" w:history="1">
        <w:r w:rsidR="00B9450E" w:rsidRPr="00E243EB">
          <w:rPr>
            <w:rStyle w:val="Hyperlink"/>
            <w:rFonts w:hint="eastAsia"/>
            <w:rtl/>
          </w:rPr>
          <w:t>باب</w:t>
        </w:r>
        <w:r w:rsidR="00B9450E" w:rsidRPr="00E243EB">
          <w:rPr>
            <w:rStyle w:val="Hyperlink"/>
            <w:rtl/>
          </w:rPr>
          <w:t xml:space="preserve"> (13): </w:t>
        </w:r>
        <w:r w:rsidR="00B9450E" w:rsidRPr="00E243EB">
          <w:rPr>
            <w:rStyle w:val="Hyperlink"/>
            <w:rFonts w:hint="eastAsia"/>
            <w:rtl/>
          </w:rPr>
          <w:t>سخت‌گ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نوحه</w:t>
        </w:r>
        <w:r w:rsidR="00B9450E" w:rsidRPr="00E243EB">
          <w:rPr>
            <w:rStyle w:val="Hyperlink"/>
            <w:rtl/>
          </w:rPr>
          <w:t xml:space="preserve"> </w:t>
        </w:r>
        <w:r w:rsidR="00B9450E" w:rsidRPr="00E243EB">
          <w:rPr>
            <w:rStyle w:val="Hyperlink"/>
            <w:rFonts w:hint="eastAsia"/>
            <w:rtl/>
          </w:rPr>
          <w:t>خواندن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448059812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13" w:history="1">
        <w:r w:rsidR="00B9450E" w:rsidRPr="00E243EB">
          <w:rPr>
            <w:rStyle w:val="Hyperlink"/>
            <w:rFonts w:hint="eastAsia"/>
            <w:rtl/>
          </w:rPr>
          <w:t>باب</w:t>
        </w:r>
        <w:r w:rsidR="00B9450E" w:rsidRPr="00E243EB">
          <w:rPr>
            <w:rStyle w:val="Hyperlink"/>
            <w:rtl/>
          </w:rPr>
          <w:t xml:space="preserve"> (14):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صورت</w:t>
        </w:r>
        <w:r w:rsidR="00B9450E" w:rsidRPr="00E243EB">
          <w:rPr>
            <w:rStyle w:val="Hyperlink"/>
            <w:rtl/>
          </w:rPr>
          <w:t xml:space="preserve"> </w:t>
        </w:r>
        <w:r w:rsidR="00B9450E" w:rsidRPr="00E243EB">
          <w:rPr>
            <w:rStyle w:val="Hyperlink"/>
            <w:rFonts w:hint="eastAsia"/>
            <w:rtl/>
          </w:rPr>
          <w:t>بزند</w:t>
        </w:r>
        <w:r w:rsidR="00B9450E" w:rsidRPr="00E243EB">
          <w:rPr>
            <w:rStyle w:val="Hyperlink"/>
            <w:rtl/>
          </w:rPr>
          <w:t xml:space="preserve"> </w:t>
        </w:r>
        <w:r w:rsidR="00B9450E" w:rsidRPr="00E243EB">
          <w:rPr>
            <w:rStyle w:val="Hyperlink"/>
            <w:rFonts w:hint="eastAsia"/>
            <w:rtl/>
          </w:rPr>
          <w:t>وگر</w:t>
        </w:r>
        <w:r w:rsidR="00B9450E" w:rsidRPr="00E243EB">
          <w:rPr>
            <w:rStyle w:val="Hyperlink"/>
            <w:rFonts w:hint="cs"/>
            <w:rtl/>
          </w:rPr>
          <w:t>ی</w:t>
        </w:r>
        <w:r w:rsidR="00B9450E" w:rsidRPr="00E243EB">
          <w:rPr>
            <w:rStyle w:val="Hyperlink"/>
            <w:rFonts w:hint="eastAsia"/>
            <w:rtl/>
          </w:rPr>
          <w:t>بان</w:t>
        </w:r>
        <w:r w:rsidR="00B9450E" w:rsidRPr="00E243EB">
          <w:rPr>
            <w:rStyle w:val="Hyperlink"/>
            <w:rtl/>
          </w:rPr>
          <w:t xml:space="preserve"> </w:t>
        </w:r>
        <w:r w:rsidR="00B9450E" w:rsidRPr="00E243EB">
          <w:rPr>
            <w:rStyle w:val="Hyperlink"/>
            <w:rFonts w:hint="eastAsia"/>
            <w:rtl/>
          </w:rPr>
          <w:t>پاره</w:t>
        </w:r>
        <w:r w:rsidR="00B9450E" w:rsidRPr="00E243EB">
          <w:rPr>
            <w:rStyle w:val="Hyperlink"/>
            <w:rtl/>
          </w:rPr>
          <w:t xml:space="preserve"> </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ما</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448059813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14" w:history="1">
        <w:r w:rsidR="00B9450E" w:rsidRPr="00E243EB">
          <w:rPr>
            <w:rStyle w:val="Hyperlink"/>
            <w:rFonts w:hint="eastAsia"/>
            <w:rtl/>
          </w:rPr>
          <w:t>باب</w:t>
        </w:r>
        <w:r w:rsidR="00B9450E" w:rsidRPr="00E243EB">
          <w:rPr>
            <w:rStyle w:val="Hyperlink"/>
            <w:rtl/>
          </w:rPr>
          <w:t xml:space="preserve"> (15):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خاطر</w:t>
        </w:r>
        <w:r w:rsidR="00B9450E" w:rsidRPr="00E243EB">
          <w:rPr>
            <w:rStyle w:val="Hyperlink"/>
            <w:rtl/>
          </w:rPr>
          <w:t xml:space="preserve"> </w:t>
        </w:r>
        <w:r w:rsidR="00B9450E" w:rsidRPr="00E243EB">
          <w:rPr>
            <w:rStyle w:val="Hyperlink"/>
            <w:rFonts w:hint="eastAsia"/>
            <w:rtl/>
          </w:rPr>
          <w:t>گر</w:t>
        </w:r>
        <w:r w:rsidR="00B9450E" w:rsidRPr="00E243EB">
          <w:rPr>
            <w:rStyle w:val="Hyperlink"/>
            <w:rFonts w:hint="cs"/>
            <w:rtl/>
          </w:rPr>
          <w:t>ی</w:t>
        </w:r>
        <w:r w:rsidR="00B9450E" w:rsidRPr="00E243EB">
          <w:rPr>
            <w:rStyle w:val="Hyperlink"/>
            <w:rFonts w:hint="eastAsia"/>
            <w:rtl/>
          </w:rPr>
          <w:t>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افراد</w:t>
        </w:r>
        <w:r w:rsidR="00B9450E" w:rsidRPr="00E243EB">
          <w:rPr>
            <w:rStyle w:val="Hyperlink"/>
            <w:rtl/>
          </w:rPr>
          <w:t xml:space="preserve"> </w:t>
        </w:r>
        <w:r w:rsidR="00B9450E" w:rsidRPr="00E243EB">
          <w:rPr>
            <w:rStyle w:val="Hyperlink"/>
            <w:rFonts w:hint="eastAsia"/>
            <w:rtl/>
          </w:rPr>
          <w:t>زنده</w:t>
        </w:r>
        <w:r w:rsidR="00B9450E" w:rsidRPr="00E243EB">
          <w:rPr>
            <w:rStyle w:val="Hyperlink"/>
            <w:rtl/>
          </w:rPr>
          <w:t xml:space="preserve"> </w:t>
        </w:r>
        <w:r w:rsidR="00B9450E" w:rsidRPr="00E243EB">
          <w:rPr>
            <w:rStyle w:val="Hyperlink"/>
            <w:rFonts w:hint="eastAsia"/>
            <w:rtl/>
          </w:rPr>
          <w:t>عذاب</w:t>
        </w:r>
        <w:r w:rsidR="00B9450E" w:rsidRPr="00E243EB">
          <w:rPr>
            <w:rStyle w:val="Hyperlink"/>
            <w:rtl/>
          </w:rPr>
          <w:t xml:space="preserve"> </w:t>
        </w:r>
        <w:r w:rsidR="00B9450E" w:rsidRPr="00E243EB">
          <w:rPr>
            <w:rStyle w:val="Hyperlink"/>
            <w:rFonts w:hint="eastAsia"/>
            <w:rtl/>
          </w:rPr>
          <w:t>داده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448059814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15" w:history="1">
        <w:r w:rsidR="00B9450E" w:rsidRPr="00E243EB">
          <w:rPr>
            <w:rStyle w:val="Hyperlink"/>
            <w:rFonts w:hint="eastAsia"/>
            <w:rtl/>
          </w:rPr>
          <w:t>باب</w:t>
        </w:r>
        <w:r w:rsidR="00B9450E" w:rsidRPr="00E243EB">
          <w:rPr>
            <w:rStyle w:val="Hyperlink"/>
            <w:rtl/>
          </w:rPr>
          <w:t xml:space="preserve"> (16):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خودش</w:t>
        </w:r>
        <w:r w:rsidR="00B9450E" w:rsidRPr="00E243EB">
          <w:rPr>
            <w:rStyle w:val="Hyperlink"/>
            <w:rtl/>
          </w:rPr>
          <w:t xml:space="preserve"> </w:t>
        </w:r>
        <w:r w:rsidR="00B9450E" w:rsidRPr="00E243EB">
          <w:rPr>
            <w:rStyle w:val="Hyperlink"/>
            <w:rFonts w:hint="eastAsia"/>
            <w:rtl/>
          </w:rPr>
          <w:t>راحت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راحت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448059815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16" w:history="1">
        <w:r w:rsidR="00B9450E" w:rsidRPr="00E243EB">
          <w:rPr>
            <w:rStyle w:val="Hyperlink"/>
            <w:rFonts w:hint="eastAsia"/>
            <w:rtl/>
          </w:rPr>
          <w:t>باب</w:t>
        </w:r>
        <w:r w:rsidR="00B9450E" w:rsidRPr="00E243EB">
          <w:rPr>
            <w:rStyle w:val="Hyperlink"/>
            <w:rtl/>
          </w:rPr>
          <w:t xml:space="preserve"> (17):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448059816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17" w:history="1">
        <w:r w:rsidR="00B9450E" w:rsidRPr="00E243EB">
          <w:rPr>
            <w:rStyle w:val="Hyperlink"/>
            <w:rFonts w:hint="eastAsia"/>
            <w:rtl/>
          </w:rPr>
          <w:t>باب</w:t>
        </w:r>
        <w:r w:rsidR="00B9450E" w:rsidRPr="00E243EB">
          <w:rPr>
            <w:rStyle w:val="Hyperlink"/>
            <w:rtl/>
          </w:rPr>
          <w:t xml:space="preserve"> (18):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کفن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448059817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18" w:history="1">
        <w:r w:rsidR="00B9450E" w:rsidRPr="00E243EB">
          <w:rPr>
            <w:rStyle w:val="Hyperlink"/>
            <w:rFonts w:hint="eastAsia"/>
            <w:rtl/>
          </w:rPr>
          <w:t>باب</w:t>
        </w:r>
        <w:r w:rsidR="00B9450E" w:rsidRPr="00E243EB">
          <w:rPr>
            <w:rStyle w:val="Hyperlink"/>
            <w:rtl/>
          </w:rPr>
          <w:t xml:space="preserve"> (19): </w:t>
        </w:r>
        <w:r w:rsidR="00B9450E" w:rsidRPr="00E243EB">
          <w:rPr>
            <w:rStyle w:val="Hyperlink"/>
            <w:rFonts w:hint="eastAsia"/>
            <w:rtl/>
          </w:rPr>
          <w:t>خوب</w:t>
        </w:r>
        <w:r w:rsidR="00B9450E" w:rsidRPr="00E243EB">
          <w:rPr>
            <w:rStyle w:val="Hyperlink"/>
            <w:rtl/>
          </w:rPr>
          <w:t xml:space="preserve"> </w:t>
        </w:r>
        <w:r w:rsidR="00B9450E" w:rsidRPr="00E243EB">
          <w:rPr>
            <w:rStyle w:val="Hyperlink"/>
            <w:rFonts w:hint="eastAsia"/>
            <w:rtl/>
          </w:rPr>
          <w:t>کفن</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448059818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19" w:history="1">
        <w:r w:rsidR="00B9450E" w:rsidRPr="00E243EB">
          <w:rPr>
            <w:rStyle w:val="Hyperlink"/>
            <w:rFonts w:hint="eastAsia"/>
            <w:rtl/>
          </w:rPr>
          <w:t>باب</w:t>
        </w:r>
        <w:r w:rsidR="00B9450E" w:rsidRPr="00E243EB">
          <w:rPr>
            <w:rStyle w:val="Hyperlink"/>
            <w:rtl/>
          </w:rPr>
          <w:t xml:space="preserve"> (20): </w:t>
        </w:r>
        <w:r w:rsidR="00B9450E" w:rsidRPr="00E243EB">
          <w:rPr>
            <w:rStyle w:val="Hyperlink"/>
            <w:rFonts w:hint="eastAsia"/>
            <w:rtl/>
          </w:rPr>
          <w:t>عجله</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دفن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448059819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20" w:history="1">
        <w:r w:rsidR="00B9450E" w:rsidRPr="00E243EB">
          <w:rPr>
            <w:rStyle w:val="Hyperlink"/>
            <w:rFonts w:hint="eastAsia"/>
            <w:rtl/>
          </w:rPr>
          <w:t>باب</w:t>
        </w:r>
        <w:r w:rsidR="00B9450E" w:rsidRPr="00E243EB">
          <w:rPr>
            <w:rStyle w:val="Hyperlink"/>
            <w:rtl/>
          </w:rPr>
          <w:t xml:space="preserve"> (21): </w:t>
        </w:r>
        <w:r w:rsidR="00B9450E" w:rsidRPr="00E243EB">
          <w:rPr>
            <w:rStyle w:val="Hyperlink"/>
            <w:rFonts w:hint="eastAsia"/>
            <w:rtl/>
          </w:rPr>
          <w:t>جلوگ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زنان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شرکت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تش</w:t>
        </w:r>
        <w:r w:rsidR="00B9450E" w:rsidRPr="00E243EB">
          <w:rPr>
            <w:rStyle w:val="Hyperlink"/>
            <w:rFonts w:hint="cs"/>
            <w:rtl/>
          </w:rPr>
          <w:t>یی</w:t>
        </w:r>
        <w:r w:rsidR="00B9450E" w:rsidRPr="00E243EB">
          <w:rPr>
            <w:rStyle w:val="Hyperlink"/>
            <w:rFonts w:hint="eastAsia"/>
            <w:rtl/>
          </w:rPr>
          <w:t>ع</w:t>
        </w:r>
        <w:r w:rsidR="00B9450E" w:rsidRPr="00E243EB">
          <w:rPr>
            <w:rStyle w:val="Hyperlink"/>
            <w:rtl/>
          </w:rPr>
          <w:t xml:space="preserve"> </w:t>
        </w:r>
        <w:r w:rsidR="00B9450E" w:rsidRPr="00E243EB">
          <w:rPr>
            <w:rStyle w:val="Hyperlink"/>
            <w:rFonts w:hint="eastAsia"/>
            <w:rtl/>
          </w:rPr>
          <w:t>جنازه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448059820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21" w:history="1">
        <w:r w:rsidR="00B9450E" w:rsidRPr="00E243EB">
          <w:rPr>
            <w:rStyle w:val="Hyperlink"/>
            <w:rFonts w:hint="eastAsia"/>
            <w:rtl/>
          </w:rPr>
          <w:t>باب</w:t>
        </w:r>
        <w:r w:rsidR="00B9450E" w:rsidRPr="00E243EB">
          <w:rPr>
            <w:rStyle w:val="Hyperlink"/>
            <w:rtl/>
          </w:rPr>
          <w:t xml:space="preserve"> (22): </w:t>
        </w:r>
        <w:r w:rsidR="00B9450E" w:rsidRPr="00E243EB">
          <w:rPr>
            <w:rStyle w:val="Hyperlink"/>
            <w:rFonts w:hint="eastAsia"/>
            <w:rtl/>
          </w:rPr>
          <w:t>بلند</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جنازه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448059821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22" w:history="1">
        <w:r w:rsidR="00B9450E" w:rsidRPr="00E243EB">
          <w:rPr>
            <w:rStyle w:val="Hyperlink"/>
            <w:rFonts w:hint="eastAsia"/>
            <w:rtl/>
          </w:rPr>
          <w:t>باب</w:t>
        </w:r>
        <w:r w:rsidR="00B9450E" w:rsidRPr="00E243EB">
          <w:rPr>
            <w:rStyle w:val="Hyperlink"/>
            <w:rtl/>
          </w:rPr>
          <w:t xml:space="preserve"> (23): </w:t>
        </w:r>
        <w:r w:rsidR="00B9450E" w:rsidRPr="00E243EB">
          <w:rPr>
            <w:rStyle w:val="Hyperlink"/>
            <w:rFonts w:hint="eastAsia"/>
            <w:rtl/>
          </w:rPr>
          <w:t>بلند</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جنازه،</w:t>
        </w:r>
        <w:r w:rsidR="00B9450E" w:rsidRPr="00E243EB">
          <w:rPr>
            <w:rStyle w:val="Hyperlink"/>
            <w:rtl/>
          </w:rPr>
          <w:t xml:space="preserve"> </w:t>
        </w:r>
        <w:r w:rsidR="00B9450E" w:rsidRPr="00E243EB">
          <w:rPr>
            <w:rStyle w:val="Hyperlink"/>
            <w:rFonts w:hint="eastAsia"/>
            <w:rtl/>
          </w:rPr>
          <w:t>منسوخ</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448059822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23" w:history="1">
        <w:r w:rsidR="00B9450E" w:rsidRPr="00E243EB">
          <w:rPr>
            <w:rStyle w:val="Hyperlink"/>
            <w:rFonts w:hint="eastAsia"/>
            <w:rtl/>
          </w:rPr>
          <w:t>باب</w:t>
        </w:r>
        <w:r w:rsidR="00B9450E" w:rsidRPr="00E243EB">
          <w:rPr>
            <w:rStyle w:val="Hyperlink"/>
            <w:rtl/>
          </w:rPr>
          <w:t xml:space="preserve"> (24): </w:t>
        </w:r>
        <w:r w:rsidR="00B9450E" w:rsidRPr="00E243EB">
          <w:rPr>
            <w:rStyle w:val="Hyperlink"/>
            <w:rFonts w:hint="eastAsia"/>
            <w:rtl/>
          </w:rPr>
          <w:t>امام،</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جنازه؛</w:t>
        </w:r>
        <w:r w:rsidR="00B9450E" w:rsidRPr="00E243EB">
          <w:rPr>
            <w:rStyle w:val="Hyperlink"/>
            <w:rtl/>
          </w:rPr>
          <w:t xml:space="preserve"> </w:t>
        </w:r>
        <w:r w:rsidR="00B9450E" w:rsidRPr="00E243EB">
          <w:rPr>
            <w:rStyle w:val="Hyperlink"/>
            <w:rFonts w:hint="eastAsia"/>
            <w:rtl/>
          </w:rPr>
          <w:t>کجا</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ستد؟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448059823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24" w:history="1">
        <w:r w:rsidR="00B9450E" w:rsidRPr="00E243EB">
          <w:rPr>
            <w:rStyle w:val="Hyperlink"/>
            <w:rFonts w:hint="eastAsia"/>
            <w:rtl/>
          </w:rPr>
          <w:t>باب</w:t>
        </w:r>
        <w:r w:rsidR="00B9450E" w:rsidRPr="00E243EB">
          <w:rPr>
            <w:rStyle w:val="Hyperlink"/>
            <w:rtl/>
          </w:rPr>
          <w:t xml:space="preserve"> (25): </w:t>
        </w:r>
        <w:r w:rsidR="00B9450E" w:rsidRPr="00E243EB">
          <w:rPr>
            <w:rStyle w:val="Hyperlink"/>
            <w:rFonts w:hint="eastAsia"/>
            <w:rtl/>
          </w:rPr>
          <w:t>تکب</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جنازه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448059824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279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25" w:history="1">
        <w:r w:rsidR="00B9450E" w:rsidRPr="00E243EB">
          <w:rPr>
            <w:rStyle w:val="Hyperlink"/>
            <w:rFonts w:hint="eastAsia"/>
            <w:rtl/>
          </w:rPr>
          <w:t>باب</w:t>
        </w:r>
        <w:r w:rsidR="00B9450E" w:rsidRPr="00E243EB">
          <w:rPr>
            <w:rStyle w:val="Hyperlink"/>
            <w:rtl/>
          </w:rPr>
          <w:t xml:space="preserve"> (26):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پنج</w:t>
        </w:r>
        <w:r w:rsidR="00B9450E" w:rsidRPr="00E243EB">
          <w:rPr>
            <w:rStyle w:val="Hyperlink"/>
            <w:rtl/>
          </w:rPr>
          <w:t xml:space="preserve"> </w:t>
        </w:r>
        <w:r w:rsidR="00B9450E" w:rsidRPr="00E243EB">
          <w:rPr>
            <w:rStyle w:val="Hyperlink"/>
            <w:rFonts w:hint="eastAsia"/>
            <w:rtl/>
          </w:rPr>
          <w:t>تکب</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جنازه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448059825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26" w:history="1">
        <w:r w:rsidR="00B9450E" w:rsidRPr="00E243EB">
          <w:rPr>
            <w:rStyle w:val="Hyperlink"/>
            <w:rFonts w:hint="eastAsia"/>
            <w:rtl/>
          </w:rPr>
          <w:t>باب</w:t>
        </w:r>
        <w:r w:rsidR="00B9450E" w:rsidRPr="00E243EB">
          <w:rPr>
            <w:rStyle w:val="Hyperlink"/>
            <w:rtl/>
          </w:rPr>
          <w:t xml:space="preserve"> (27) </w:t>
        </w:r>
        <w:r w:rsidR="00B9450E" w:rsidRPr="00E243EB">
          <w:rPr>
            <w:rStyle w:val="Hyperlink"/>
            <w:rFonts w:hint="eastAsia"/>
            <w:rtl/>
          </w:rPr>
          <w:t>دعا</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448059826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27" w:history="1">
        <w:r w:rsidR="00B9450E" w:rsidRPr="00E243EB">
          <w:rPr>
            <w:rStyle w:val="Hyperlink"/>
            <w:rFonts w:hint="eastAsia"/>
            <w:rtl/>
          </w:rPr>
          <w:t>باب</w:t>
        </w:r>
        <w:r w:rsidR="00B9450E" w:rsidRPr="00E243EB">
          <w:rPr>
            <w:rStyle w:val="Hyperlink"/>
            <w:rtl/>
          </w:rPr>
          <w:t xml:space="preserve"> (28):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جنازه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مسجد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448059827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28" w:history="1">
        <w:r w:rsidR="00B9450E" w:rsidRPr="00E243EB">
          <w:rPr>
            <w:rStyle w:val="Hyperlink"/>
            <w:rFonts w:hint="eastAsia"/>
            <w:rtl/>
          </w:rPr>
          <w:t>باب</w:t>
        </w:r>
        <w:r w:rsidR="00B9450E" w:rsidRPr="00E243EB">
          <w:rPr>
            <w:rStyle w:val="Hyperlink"/>
            <w:rtl/>
          </w:rPr>
          <w:t xml:space="preserve"> (29):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قبر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448059828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29" w:history="1">
        <w:r w:rsidR="00B9450E" w:rsidRPr="00E243EB">
          <w:rPr>
            <w:rStyle w:val="Hyperlink"/>
            <w:rFonts w:hint="eastAsia"/>
            <w:rtl/>
          </w:rPr>
          <w:t>باب</w:t>
        </w:r>
        <w:r w:rsidR="00B9450E" w:rsidRPr="00E243EB">
          <w:rPr>
            <w:rStyle w:val="Hyperlink"/>
            <w:rtl/>
          </w:rPr>
          <w:t xml:space="preserve"> (30):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خودکش</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448059829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30" w:history="1">
        <w:r w:rsidR="00B9450E" w:rsidRPr="00E243EB">
          <w:rPr>
            <w:rStyle w:val="Hyperlink"/>
            <w:rFonts w:hint="eastAsia"/>
            <w:rtl/>
          </w:rPr>
          <w:t>باب</w:t>
        </w:r>
        <w:r w:rsidR="00B9450E" w:rsidRPr="00E243EB">
          <w:rPr>
            <w:rStyle w:val="Hyperlink"/>
            <w:rtl/>
          </w:rPr>
          <w:t xml:space="preserve"> (31):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جنازه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تش</w:t>
        </w:r>
        <w:r w:rsidR="00B9450E" w:rsidRPr="00E243EB">
          <w:rPr>
            <w:rStyle w:val="Hyperlink"/>
            <w:rFonts w:hint="cs"/>
            <w:rtl/>
          </w:rPr>
          <w:t>یی</w:t>
        </w:r>
        <w:r w:rsidR="00B9450E" w:rsidRPr="00E243EB">
          <w:rPr>
            <w:rStyle w:val="Hyperlink"/>
            <w:rFonts w:hint="eastAsia"/>
            <w:rtl/>
          </w:rPr>
          <w:t>ع</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448059830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31" w:history="1">
        <w:r w:rsidR="00B9450E" w:rsidRPr="00E243EB">
          <w:rPr>
            <w:rStyle w:val="Hyperlink"/>
            <w:rFonts w:hint="eastAsia"/>
            <w:rtl/>
          </w:rPr>
          <w:t>باب</w:t>
        </w:r>
        <w:r w:rsidR="00B9450E" w:rsidRPr="00E243EB">
          <w:rPr>
            <w:rStyle w:val="Hyperlink"/>
            <w:rtl/>
          </w:rPr>
          <w:t xml:space="preserve"> (32):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صد</w:t>
        </w:r>
        <w:r w:rsidR="00B9450E" w:rsidRPr="00E243EB">
          <w:rPr>
            <w:rStyle w:val="Hyperlink"/>
            <w:rtl/>
          </w:rPr>
          <w:t xml:space="preserve"> </w:t>
        </w:r>
        <w:r w:rsidR="00B9450E" w:rsidRPr="00E243EB">
          <w:rPr>
            <w:rStyle w:val="Hyperlink"/>
            <w:rFonts w:hint="eastAsia"/>
            <w:rtl/>
          </w:rPr>
          <w:t>نفر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جنازه</w:t>
        </w:r>
        <w:r w:rsidR="00B9450E" w:rsidRPr="00E243EB">
          <w:rPr>
            <w:rStyle w:val="Hyperlink"/>
            <w:rtl/>
          </w:rPr>
          <w:t xml:space="preserve"> </w:t>
        </w:r>
        <w:r w:rsidR="00B9450E" w:rsidRPr="00E243EB">
          <w:rPr>
            <w:rStyle w:val="Hyperlink"/>
            <w:rFonts w:hint="eastAsia"/>
            <w:rtl/>
          </w:rPr>
          <w:t>بخواند،</w:t>
        </w:r>
        <w:r w:rsidR="00B9450E" w:rsidRPr="00E243EB">
          <w:rPr>
            <w:rStyle w:val="Hyperlink"/>
            <w:rtl/>
          </w:rPr>
          <w:t xml:space="preserve"> </w:t>
        </w:r>
        <w:r w:rsidR="00B9450E" w:rsidRPr="00E243EB">
          <w:rPr>
            <w:rStyle w:val="Hyperlink"/>
            <w:rFonts w:hint="eastAsia"/>
            <w:rtl/>
          </w:rPr>
          <w:t>شفاعت</w:t>
        </w:r>
        <w:r w:rsidR="00B9450E" w:rsidRPr="00E243EB">
          <w:rPr>
            <w:rStyle w:val="Hyperlink"/>
            <w:rtl/>
          </w:rPr>
          <w:t xml:space="preserve"> </w:t>
        </w:r>
        <w:r w:rsidR="00B9450E" w:rsidRPr="00E243EB">
          <w:rPr>
            <w:rStyle w:val="Hyperlink"/>
            <w:rFonts w:hint="eastAsia"/>
            <w:rtl/>
          </w:rPr>
          <w:t>آنها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حق</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پذ</w:t>
        </w:r>
        <w:r w:rsidR="00B9450E" w:rsidRPr="00E243EB">
          <w:rPr>
            <w:rStyle w:val="Hyperlink"/>
            <w:rFonts w:hint="cs"/>
            <w:rtl/>
          </w:rPr>
          <w:t>ی</w:t>
        </w:r>
        <w:r w:rsidR="00B9450E" w:rsidRPr="00E243EB">
          <w:rPr>
            <w:rStyle w:val="Hyperlink"/>
            <w:rFonts w:hint="eastAsia"/>
            <w:rtl/>
          </w:rPr>
          <w:t>رفته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448059831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32" w:history="1">
        <w:r w:rsidR="00B9450E" w:rsidRPr="00E243EB">
          <w:rPr>
            <w:rStyle w:val="Hyperlink"/>
            <w:rFonts w:hint="eastAsia"/>
            <w:rtl/>
          </w:rPr>
          <w:t>باب</w:t>
        </w:r>
        <w:r w:rsidR="00B9450E" w:rsidRPr="00E243EB">
          <w:rPr>
            <w:rStyle w:val="Hyperlink"/>
            <w:rtl/>
          </w:rPr>
          <w:t xml:space="preserve"> (33):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چهل</w:t>
        </w:r>
        <w:r w:rsidR="00B9450E" w:rsidRPr="00E243EB">
          <w:rPr>
            <w:rStyle w:val="Hyperlink"/>
            <w:rtl/>
          </w:rPr>
          <w:t xml:space="preserve"> </w:t>
        </w:r>
        <w:r w:rsidR="00B9450E" w:rsidRPr="00E243EB">
          <w:rPr>
            <w:rStyle w:val="Hyperlink"/>
            <w:rFonts w:hint="eastAsia"/>
            <w:rtl/>
          </w:rPr>
          <w:t>نفر</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جنازه</w:t>
        </w:r>
        <w:r w:rsidR="00B9450E" w:rsidRPr="00E243EB">
          <w:rPr>
            <w:rStyle w:val="Hyperlink"/>
            <w:rtl/>
          </w:rPr>
          <w:t xml:space="preserve"> </w:t>
        </w:r>
        <w:r w:rsidR="00B9450E" w:rsidRPr="00E243EB">
          <w:rPr>
            <w:rStyle w:val="Hyperlink"/>
            <w:rFonts w:hint="eastAsia"/>
            <w:rtl/>
          </w:rPr>
          <w:t>بخواند،</w:t>
        </w:r>
        <w:r w:rsidR="00B9450E" w:rsidRPr="00E243EB">
          <w:rPr>
            <w:rStyle w:val="Hyperlink"/>
            <w:rtl/>
          </w:rPr>
          <w:t xml:space="preserve"> </w:t>
        </w:r>
        <w:r w:rsidR="00B9450E" w:rsidRPr="00E243EB">
          <w:rPr>
            <w:rStyle w:val="Hyperlink"/>
            <w:rFonts w:hint="eastAsia"/>
            <w:rtl/>
          </w:rPr>
          <w:t>شفاعت</w:t>
        </w:r>
        <w:r w:rsidR="00B9450E" w:rsidRPr="00E243EB">
          <w:rPr>
            <w:rStyle w:val="Hyperlink"/>
            <w:rtl/>
          </w:rPr>
          <w:t xml:space="preserve"> </w:t>
        </w:r>
        <w:r w:rsidR="00B9450E" w:rsidRPr="00E243EB">
          <w:rPr>
            <w:rStyle w:val="Hyperlink"/>
            <w:rFonts w:hint="eastAsia"/>
            <w:rtl/>
          </w:rPr>
          <w:t>آنان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حق</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پذ</w:t>
        </w:r>
        <w:r w:rsidR="00B9450E" w:rsidRPr="00E243EB">
          <w:rPr>
            <w:rStyle w:val="Hyperlink"/>
            <w:rFonts w:hint="cs"/>
            <w:rtl/>
          </w:rPr>
          <w:t>ی</w:t>
        </w:r>
        <w:r w:rsidR="00B9450E" w:rsidRPr="00E243EB">
          <w:rPr>
            <w:rStyle w:val="Hyperlink"/>
            <w:rFonts w:hint="eastAsia"/>
            <w:rtl/>
          </w:rPr>
          <w:t>رفته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448059832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33" w:history="1">
        <w:r w:rsidR="00B9450E" w:rsidRPr="00E243EB">
          <w:rPr>
            <w:rStyle w:val="Hyperlink"/>
            <w:rFonts w:hint="eastAsia"/>
            <w:rtl/>
          </w:rPr>
          <w:t>باب</w:t>
        </w:r>
        <w:r w:rsidR="00B9450E" w:rsidRPr="00E243EB">
          <w:rPr>
            <w:rStyle w:val="Hyperlink"/>
            <w:rtl/>
          </w:rPr>
          <w:t xml:space="preserve"> (34):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مردگان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ستا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نکوهش</w:t>
        </w:r>
        <w:r w:rsidR="00B9450E" w:rsidRPr="00E243EB">
          <w:rPr>
            <w:rStyle w:val="Hyperlink"/>
            <w:rtl/>
          </w:rPr>
          <w:t xml:space="preserve"> </w:t>
        </w:r>
        <w:r w:rsidR="00B9450E" w:rsidRPr="00E243EB">
          <w:rPr>
            <w:rStyle w:val="Hyperlink"/>
            <w:rFonts w:hint="eastAsia"/>
            <w:rtl/>
          </w:rPr>
          <w:t>مردم</w:t>
        </w:r>
        <w:r w:rsidR="00B9450E" w:rsidRPr="00E243EB">
          <w:rPr>
            <w:rStyle w:val="Hyperlink"/>
            <w:rtl/>
          </w:rPr>
          <w:t xml:space="preserve"> </w:t>
        </w:r>
        <w:r w:rsidR="00B9450E" w:rsidRPr="00E243EB">
          <w:rPr>
            <w:rStyle w:val="Hyperlink"/>
            <w:rFonts w:hint="eastAsia"/>
            <w:rtl/>
          </w:rPr>
          <w:t>قرار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448059833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34" w:history="1">
        <w:r w:rsidR="00B9450E" w:rsidRPr="00E243EB">
          <w:rPr>
            <w:rStyle w:val="Hyperlink"/>
            <w:rFonts w:hint="eastAsia"/>
            <w:rtl/>
          </w:rPr>
          <w:t>باب</w:t>
        </w:r>
        <w:r w:rsidR="00B9450E" w:rsidRPr="00E243EB">
          <w:rPr>
            <w:rStyle w:val="Hyperlink"/>
            <w:rtl/>
          </w:rPr>
          <w:t xml:space="preserve"> (35): </w:t>
        </w:r>
        <w:r w:rsidR="00B9450E" w:rsidRPr="00E243EB">
          <w:rPr>
            <w:rStyle w:val="Hyperlink"/>
            <w:rFonts w:hint="eastAsia"/>
            <w:rtl/>
          </w:rPr>
          <w:t>سوار</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مرکب،</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بازگشت</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جنازه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448059834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35" w:history="1">
        <w:r w:rsidR="00B9450E" w:rsidRPr="00E243EB">
          <w:rPr>
            <w:rStyle w:val="Hyperlink"/>
            <w:rFonts w:hint="eastAsia"/>
            <w:rtl/>
          </w:rPr>
          <w:t>باب</w:t>
        </w:r>
        <w:r w:rsidR="00B9450E" w:rsidRPr="00E243EB">
          <w:rPr>
            <w:rStyle w:val="Hyperlink"/>
            <w:rtl/>
          </w:rPr>
          <w:t xml:space="preserve"> (36): </w:t>
        </w:r>
        <w:r w:rsidR="00B9450E" w:rsidRPr="00E243EB">
          <w:rPr>
            <w:rStyle w:val="Hyperlink"/>
            <w:rFonts w:hint="eastAsia"/>
            <w:rtl/>
          </w:rPr>
          <w:t>گذاشتن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قطعه</w:t>
        </w:r>
        <w:r w:rsidR="00B9450E" w:rsidRPr="00E243EB">
          <w:rPr>
            <w:rStyle w:val="Hyperlink"/>
            <w:rtl/>
          </w:rPr>
          <w:t xml:space="preserve"> </w:t>
        </w:r>
        <w:r w:rsidR="00B9450E" w:rsidRPr="00E243EB">
          <w:rPr>
            <w:rStyle w:val="Hyperlink"/>
            <w:rFonts w:hint="eastAsia"/>
            <w:rtl/>
          </w:rPr>
          <w:t>پارچه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قبر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448059835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36" w:history="1">
        <w:r w:rsidR="00B9450E" w:rsidRPr="00E243EB">
          <w:rPr>
            <w:rStyle w:val="Hyperlink"/>
            <w:rFonts w:hint="eastAsia"/>
            <w:rtl/>
          </w:rPr>
          <w:t>باب</w:t>
        </w:r>
        <w:r w:rsidR="00B9450E" w:rsidRPr="00E243EB">
          <w:rPr>
            <w:rStyle w:val="Hyperlink"/>
            <w:rtl/>
          </w:rPr>
          <w:t xml:space="preserve"> (37):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لحد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بستن</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خشت</w:t>
        </w:r>
        <w:r w:rsidR="00B9450E" w:rsidRPr="00E243EB">
          <w:rPr>
            <w:rStyle w:val="Hyperlink"/>
            <w:rtl/>
          </w:rPr>
          <w:t xml:space="preserve"> </w:t>
        </w:r>
        <w:r w:rsidR="00B9450E" w:rsidRPr="00E243EB">
          <w:rPr>
            <w:rStyle w:val="Hyperlink"/>
            <w:rFonts w:hint="eastAsia"/>
            <w:rtl/>
          </w:rPr>
          <w:t>خام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448059836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37" w:history="1">
        <w:r w:rsidR="00B9450E" w:rsidRPr="00E243EB">
          <w:rPr>
            <w:rStyle w:val="Hyperlink"/>
            <w:rFonts w:hint="eastAsia"/>
            <w:rtl/>
          </w:rPr>
          <w:t>باب</w:t>
        </w:r>
        <w:r w:rsidR="00B9450E" w:rsidRPr="00E243EB">
          <w:rPr>
            <w:rStyle w:val="Hyperlink"/>
            <w:rtl/>
          </w:rPr>
          <w:t xml:space="preserve"> (38): </w:t>
        </w:r>
        <w:r w:rsidR="00B9450E" w:rsidRPr="00E243EB">
          <w:rPr>
            <w:rStyle w:val="Hyperlink"/>
            <w:rFonts w:hint="eastAsia"/>
            <w:rtl/>
          </w:rPr>
          <w:t>دستور</w:t>
        </w:r>
        <w:r w:rsidR="00B9450E" w:rsidRPr="00E243EB">
          <w:rPr>
            <w:rStyle w:val="Hyperlink"/>
            <w:rtl/>
          </w:rPr>
          <w:t xml:space="preserve"> </w:t>
        </w:r>
        <w:r w:rsidR="00B9450E" w:rsidRPr="00E243EB">
          <w:rPr>
            <w:rStyle w:val="Hyperlink"/>
            <w:rFonts w:hint="eastAsia"/>
            <w:rtl/>
          </w:rPr>
          <w:t>هموار</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قبرها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448059837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38" w:history="1">
        <w:r w:rsidR="00B9450E" w:rsidRPr="00E243EB">
          <w:rPr>
            <w:rStyle w:val="Hyperlink"/>
            <w:rFonts w:hint="eastAsia"/>
            <w:rtl/>
          </w:rPr>
          <w:t>باب</w:t>
        </w:r>
        <w:r w:rsidR="00B9450E" w:rsidRPr="00E243EB">
          <w:rPr>
            <w:rStyle w:val="Hyperlink"/>
            <w:rtl/>
          </w:rPr>
          <w:t xml:space="preserve"> (39): </w:t>
        </w:r>
        <w:r w:rsidR="00B9450E" w:rsidRPr="00E243EB">
          <w:rPr>
            <w:rStyle w:val="Hyperlink"/>
            <w:rFonts w:hint="eastAsia"/>
            <w:rtl/>
          </w:rPr>
          <w:t>کراه</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ساختن</w:t>
        </w:r>
        <w:r w:rsidR="00B9450E" w:rsidRPr="00E243EB">
          <w:rPr>
            <w:rStyle w:val="Hyperlink"/>
            <w:rtl/>
          </w:rPr>
          <w:t xml:space="preserve"> </w:t>
        </w:r>
        <w:r w:rsidR="00B9450E" w:rsidRPr="00E243EB">
          <w:rPr>
            <w:rStyle w:val="Hyperlink"/>
            <w:rFonts w:hint="eastAsia"/>
            <w:rtl/>
          </w:rPr>
          <w:t>بنا</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قبر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گچ</w:t>
        </w:r>
        <w:r w:rsidR="00B9450E" w:rsidRPr="00E243EB">
          <w:rPr>
            <w:rStyle w:val="Hyperlink"/>
            <w:rtl/>
          </w:rPr>
          <w:t xml:space="preserve"> </w:t>
        </w:r>
        <w:r w:rsidR="00B9450E" w:rsidRPr="00E243EB">
          <w:rPr>
            <w:rStyle w:val="Hyperlink"/>
            <w:rFonts w:hint="eastAsia"/>
            <w:rtl/>
          </w:rPr>
          <w:t>کار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448059838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39" w:history="1">
        <w:r w:rsidR="00B9450E" w:rsidRPr="00E243EB">
          <w:rPr>
            <w:rStyle w:val="Hyperlink"/>
            <w:rFonts w:hint="eastAsia"/>
            <w:rtl/>
          </w:rPr>
          <w:t>باب</w:t>
        </w:r>
        <w:r w:rsidR="00B9450E" w:rsidRPr="00E243EB">
          <w:rPr>
            <w:rStyle w:val="Hyperlink"/>
            <w:rtl/>
          </w:rPr>
          <w:t xml:space="preserve"> (40): </w:t>
        </w:r>
        <w:r w:rsidR="00B9450E" w:rsidRPr="00E243EB">
          <w:rPr>
            <w:rStyle w:val="Hyperlink"/>
            <w:rFonts w:hint="eastAsia"/>
            <w:rtl/>
          </w:rPr>
          <w:t>هرگاه،</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فوت</w:t>
        </w:r>
        <w:r w:rsidR="00B9450E" w:rsidRPr="00E243EB">
          <w:rPr>
            <w:rStyle w:val="Hyperlink"/>
            <w:rtl/>
          </w:rPr>
          <w:t xml:space="preserve"> </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بهشت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جهنم</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w:t>
        </w:r>
        <w:r w:rsidR="00B9450E" w:rsidRPr="00E243EB">
          <w:rPr>
            <w:rStyle w:val="Hyperlink"/>
            <w:rFonts w:hint="eastAsia"/>
            <w:rtl/>
          </w:rPr>
          <w:t>گاهش</w:t>
        </w:r>
        <w:r w:rsidR="00B9450E" w:rsidRPr="00E243EB">
          <w:rPr>
            <w:rStyle w:val="Hyperlink"/>
            <w:rtl/>
          </w:rPr>
          <w:t xml:space="preserve"> </w:t>
        </w:r>
        <w:r w:rsidR="00B9450E" w:rsidRPr="00E243EB">
          <w:rPr>
            <w:rStyle w:val="Hyperlink"/>
            <w:rFonts w:hint="eastAsia"/>
            <w:rtl/>
          </w:rPr>
          <w:t>صبح</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شام</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عرضه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448059839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40" w:history="1">
        <w:r w:rsidR="00B9450E" w:rsidRPr="00E243EB">
          <w:rPr>
            <w:rStyle w:val="Hyperlink"/>
            <w:rFonts w:hint="eastAsia"/>
            <w:rtl/>
          </w:rPr>
          <w:t>باب</w:t>
        </w:r>
        <w:r w:rsidR="00B9450E" w:rsidRPr="00E243EB">
          <w:rPr>
            <w:rStyle w:val="Hyperlink"/>
            <w:rtl/>
          </w:rPr>
          <w:t xml:space="preserve"> (41): </w:t>
        </w:r>
        <w:r w:rsidR="00B9450E" w:rsidRPr="00E243EB">
          <w:rPr>
            <w:rStyle w:val="Hyperlink"/>
            <w:rFonts w:hint="eastAsia"/>
            <w:rtl/>
          </w:rPr>
          <w:t>سؤال</w:t>
        </w:r>
        <w:r w:rsidR="00B9450E" w:rsidRPr="00E243EB">
          <w:rPr>
            <w:rStyle w:val="Hyperlink"/>
            <w:rtl/>
          </w:rPr>
          <w:t xml:space="preserve"> </w:t>
        </w:r>
        <w:r w:rsidR="00B9450E" w:rsidRPr="00E243EB">
          <w:rPr>
            <w:rStyle w:val="Hyperlink"/>
            <w:rFonts w:hint="eastAsia"/>
            <w:rtl/>
          </w:rPr>
          <w:t>فرشتگان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بنده،</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قبر،</w:t>
        </w:r>
        <w:r w:rsidR="00B9450E" w:rsidRPr="00E243EB">
          <w:rPr>
            <w:rStyle w:val="Hyperlink"/>
            <w:rtl/>
          </w:rPr>
          <w:t xml:space="preserve"> </w:t>
        </w:r>
        <w:r w:rsidR="00B9450E" w:rsidRPr="00E243EB">
          <w:rPr>
            <w:rStyle w:val="Hyperlink"/>
            <w:rFonts w:hint="eastAsia"/>
            <w:rtl/>
          </w:rPr>
          <w:t>گذاشته</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448059840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41" w:history="1">
        <w:r w:rsidR="00B9450E" w:rsidRPr="00E243EB">
          <w:rPr>
            <w:rStyle w:val="Hyperlink"/>
            <w:rFonts w:hint="eastAsia"/>
            <w:rtl/>
          </w:rPr>
          <w:t>باب</w:t>
        </w:r>
        <w:r w:rsidR="00B9450E" w:rsidRPr="00E243EB">
          <w:rPr>
            <w:rStyle w:val="Hyperlink"/>
            <w:rtl/>
          </w:rPr>
          <w:t xml:space="preserve"> (42):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قبر</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اثبات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رسد</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cs="CTraditional Arabic"/>
            <w:rtl/>
          </w:rPr>
          <w:t>+</w:t>
        </w:r>
        <w:r w:rsidR="00B9450E" w:rsidRPr="00E243EB">
          <w:rPr>
            <w:rStyle w:val="Hyperlink"/>
            <w:rFonts w:ascii="KFGQPC Uthmanic Script HAFS" w:hAnsi="KFGQPC Uthmanic Script HAFS" w:cs="KFGQPC Uthmanic Script HAFS" w:hint="eastAsia"/>
            <w:rtl/>
          </w:rPr>
          <w:t>يُثَبِّتُ</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للَّهُ</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لَّذِينَ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ءَامَنُواْ</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بِ</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لۡقَوۡلِ</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لثَّابِتِ</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فِي</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لۡحَيَوٰةِ</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لدُّنۡيَا</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وَفِي</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لۡأٓخِرَةِۖ</w:t>
        </w:r>
        <w:r w:rsidR="00B9450E" w:rsidRPr="00E243EB">
          <w:rPr>
            <w:rStyle w:val="Hyperlink"/>
            <w:rFonts w:cs="CTraditional Arabic"/>
            <w:rtl/>
          </w:rPr>
          <w:t>_</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مؤمنان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زندگ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دن</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آخرت</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حق،</w:t>
        </w:r>
        <w:r w:rsidR="00B9450E" w:rsidRPr="00E243EB">
          <w:rPr>
            <w:rStyle w:val="Hyperlink"/>
            <w:rtl/>
          </w:rPr>
          <w:t xml:space="preserve"> </w:t>
        </w:r>
        <w:r w:rsidR="00B9450E" w:rsidRPr="00E243EB">
          <w:rPr>
            <w:rStyle w:val="Hyperlink"/>
            <w:rFonts w:hint="eastAsia"/>
            <w:rtl/>
          </w:rPr>
          <w:t>ثابت</w:t>
        </w:r>
        <w:r w:rsidR="00B9450E" w:rsidRPr="00E243EB">
          <w:rPr>
            <w:rStyle w:val="Hyperlink"/>
            <w:rtl/>
          </w:rPr>
          <w:t xml:space="preserve"> </w:t>
        </w:r>
        <w:r w:rsidR="00B9450E" w:rsidRPr="00E243EB">
          <w:rPr>
            <w:rStyle w:val="Hyperlink"/>
            <w:rFonts w:hint="eastAsia"/>
            <w:rtl/>
          </w:rPr>
          <w:t>قدم</w:t>
        </w:r>
        <w:r w:rsidR="00B9450E" w:rsidRPr="00E243EB">
          <w:rPr>
            <w:rStyle w:val="Hyperlink"/>
            <w:rtl/>
          </w:rPr>
          <w:t xml:space="preserve"> </w:t>
        </w:r>
        <w:r w:rsidR="00B9450E" w:rsidRPr="00E243EB">
          <w:rPr>
            <w:rStyle w:val="Hyperlink"/>
            <w:rFonts w:hint="eastAsia"/>
            <w:rtl/>
          </w:rPr>
          <w:t>نگه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دارد</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448059841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42" w:history="1">
        <w:r w:rsidR="00B9450E" w:rsidRPr="00E243EB">
          <w:rPr>
            <w:rStyle w:val="Hyperlink"/>
            <w:rFonts w:hint="eastAsia"/>
            <w:rtl/>
          </w:rPr>
          <w:t>باب</w:t>
        </w:r>
        <w:r w:rsidR="00B9450E" w:rsidRPr="00E243EB">
          <w:rPr>
            <w:rStyle w:val="Hyperlink"/>
            <w:rtl/>
          </w:rPr>
          <w:t xml:space="preserve"> (43):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عذاب</w:t>
        </w:r>
        <w:r w:rsidR="00B9450E" w:rsidRPr="00E243EB">
          <w:rPr>
            <w:rStyle w:val="Hyperlink"/>
            <w:rtl/>
          </w:rPr>
          <w:t xml:space="preserve"> </w:t>
        </w:r>
        <w:r w:rsidR="00B9450E" w:rsidRPr="00E243EB">
          <w:rPr>
            <w:rStyle w:val="Hyperlink"/>
            <w:rFonts w:hint="eastAsia"/>
            <w:rtl/>
          </w:rPr>
          <w:t>قبر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پناه</w:t>
        </w:r>
        <w:r w:rsidR="00B9450E" w:rsidRPr="00E243EB">
          <w:rPr>
            <w:rStyle w:val="Hyperlink"/>
            <w:rtl/>
          </w:rPr>
          <w:t xml:space="preserve"> </w:t>
        </w:r>
        <w:r w:rsidR="00B9450E" w:rsidRPr="00E243EB">
          <w:rPr>
            <w:rStyle w:val="Hyperlink"/>
            <w:rFonts w:hint="eastAsia"/>
            <w:rtl/>
          </w:rPr>
          <w:t>خواستن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448059842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43" w:history="1">
        <w:r w:rsidR="00B9450E" w:rsidRPr="00E243EB">
          <w:rPr>
            <w:rStyle w:val="Hyperlink"/>
            <w:rFonts w:hint="eastAsia"/>
            <w:rtl/>
          </w:rPr>
          <w:t>باب</w:t>
        </w:r>
        <w:r w:rsidR="00B9450E" w:rsidRPr="00E243EB">
          <w:rPr>
            <w:rStyle w:val="Hyperlink"/>
            <w:rtl/>
          </w:rPr>
          <w:t xml:space="preserve"> (44): </w:t>
        </w:r>
        <w:r w:rsidR="00B9450E" w:rsidRPr="00E243EB">
          <w:rPr>
            <w:rStyle w:val="Hyperlink"/>
            <w:rFonts w:hint="cs"/>
            <w:rtl/>
          </w:rPr>
          <w:t>ی</w:t>
        </w:r>
        <w:r w:rsidR="00B9450E" w:rsidRPr="00E243EB">
          <w:rPr>
            <w:rStyle w:val="Hyperlink"/>
            <w:rFonts w:hint="eastAsia"/>
            <w:rtl/>
          </w:rPr>
          <w:t>هود</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قبرها</w:t>
        </w:r>
        <w:r w:rsidR="00B9450E" w:rsidRPr="00E243EB">
          <w:rPr>
            <w:rStyle w:val="Hyperlink"/>
            <w:rFonts w:hint="cs"/>
            <w:rtl/>
          </w:rPr>
          <w:t>ی</w:t>
        </w:r>
        <w:r w:rsidR="00B9450E" w:rsidRPr="00E243EB">
          <w:rPr>
            <w:rStyle w:val="Hyperlink"/>
            <w:rFonts w:hint="eastAsia"/>
            <w:rtl/>
          </w:rPr>
          <w:t>شان،</w:t>
        </w:r>
        <w:r w:rsidR="00B9450E" w:rsidRPr="00E243EB">
          <w:rPr>
            <w:rStyle w:val="Hyperlink"/>
            <w:rtl/>
          </w:rPr>
          <w:t xml:space="preserve"> </w:t>
        </w:r>
        <w:r w:rsidR="00B9450E" w:rsidRPr="00E243EB">
          <w:rPr>
            <w:rStyle w:val="Hyperlink"/>
            <w:rFonts w:hint="eastAsia"/>
            <w:rtl/>
          </w:rPr>
          <w:t>عذاب</w:t>
        </w:r>
        <w:r w:rsidR="00B9450E" w:rsidRPr="00E243EB">
          <w:rPr>
            <w:rStyle w:val="Hyperlink"/>
            <w:rtl/>
          </w:rPr>
          <w:t xml:space="preserve"> </w:t>
        </w:r>
        <w:r w:rsidR="00B9450E" w:rsidRPr="00E243EB">
          <w:rPr>
            <w:rStyle w:val="Hyperlink"/>
            <w:rFonts w:hint="eastAsia"/>
            <w:rtl/>
          </w:rPr>
          <w:t>داده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448059843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44" w:history="1">
        <w:r w:rsidR="00B9450E" w:rsidRPr="00E243EB">
          <w:rPr>
            <w:rStyle w:val="Hyperlink"/>
            <w:rFonts w:hint="eastAsia"/>
            <w:rtl/>
          </w:rPr>
          <w:t>باب</w:t>
        </w:r>
        <w:r w:rsidR="00B9450E" w:rsidRPr="00E243EB">
          <w:rPr>
            <w:rStyle w:val="Hyperlink"/>
            <w:rtl/>
          </w:rPr>
          <w:t xml:space="preserve"> (45):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w:t>
        </w:r>
        <w:r w:rsidR="00B9450E" w:rsidRPr="00E243EB">
          <w:rPr>
            <w:rStyle w:val="Hyperlink"/>
            <w:rFonts w:hint="cs"/>
            <w:rtl/>
          </w:rPr>
          <w:t>ی</w:t>
        </w:r>
        <w:r w:rsidR="00B9450E" w:rsidRPr="00E243EB">
          <w:rPr>
            <w:rStyle w:val="Hyperlink"/>
            <w:rFonts w:hint="eastAsia"/>
            <w:rtl/>
          </w:rPr>
          <w:t>ارت</w:t>
        </w:r>
        <w:r w:rsidR="00B9450E" w:rsidRPr="00E243EB">
          <w:rPr>
            <w:rStyle w:val="Hyperlink"/>
            <w:rtl/>
          </w:rPr>
          <w:t xml:space="preserve"> </w:t>
        </w:r>
        <w:r w:rsidR="00B9450E" w:rsidRPr="00E243EB">
          <w:rPr>
            <w:rStyle w:val="Hyperlink"/>
            <w:rFonts w:hint="eastAsia"/>
            <w:rtl/>
          </w:rPr>
          <w:t>قبرها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طلب</w:t>
        </w:r>
        <w:r w:rsidR="00B9450E" w:rsidRPr="00E243EB">
          <w:rPr>
            <w:rStyle w:val="Hyperlink"/>
            <w:rtl/>
          </w:rPr>
          <w:t xml:space="preserve"> </w:t>
        </w:r>
        <w:r w:rsidR="00B9450E" w:rsidRPr="00E243EB">
          <w:rPr>
            <w:rStyle w:val="Hyperlink"/>
            <w:rFonts w:hint="eastAsia"/>
            <w:rtl/>
          </w:rPr>
          <w:t>مغفرت</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آنان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448059844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45" w:history="1">
        <w:r w:rsidR="00B9450E" w:rsidRPr="00E243EB">
          <w:rPr>
            <w:rStyle w:val="Hyperlink"/>
            <w:rFonts w:hint="eastAsia"/>
            <w:rtl/>
          </w:rPr>
          <w:t>باب</w:t>
        </w:r>
        <w:r w:rsidR="00B9450E" w:rsidRPr="00E243EB">
          <w:rPr>
            <w:rStyle w:val="Hyperlink"/>
            <w:rtl/>
          </w:rPr>
          <w:t xml:space="preserve"> (46): </w:t>
        </w:r>
        <w:r w:rsidR="00B9450E" w:rsidRPr="00E243EB">
          <w:rPr>
            <w:rStyle w:val="Hyperlink"/>
            <w:rFonts w:hint="eastAsia"/>
            <w:rtl/>
          </w:rPr>
          <w:t>سلام</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ساکنان</w:t>
        </w:r>
        <w:r w:rsidR="00B9450E" w:rsidRPr="00E243EB">
          <w:rPr>
            <w:rStyle w:val="Hyperlink"/>
            <w:rtl/>
          </w:rPr>
          <w:t xml:space="preserve"> </w:t>
        </w:r>
        <w:r w:rsidR="00B9450E" w:rsidRPr="00E243EB">
          <w:rPr>
            <w:rStyle w:val="Hyperlink"/>
            <w:rFonts w:hint="eastAsia"/>
            <w:rtl/>
          </w:rPr>
          <w:t>قبور،</w:t>
        </w:r>
        <w:r w:rsidR="00B9450E" w:rsidRPr="00E243EB">
          <w:rPr>
            <w:rStyle w:val="Hyperlink"/>
            <w:rtl/>
          </w:rPr>
          <w:t xml:space="preserve"> </w:t>
        </w:r>
        <w:r w:rsidR="00B9450E" w:rsidRPr="00E243EB">
          <w:rPr>
            <w:rStyle w:val="Hyperlink"/>
            <w:rFonts w:hint="eastAsia"/>
            <w:rtl/>
          </w:rPr>
          <w:t>طلب</w:t>
        </w:r>
        <w:r w:rsidR="00B9450E" w:rsidRPr="00E243EB">
          <w:rPr>
            <w:rStyle w:val="Hyperlink"/>
            <w:rtl/>
          </w:rPr>
          <w:t xml:space="preserve"> </w:t>
        </w:r>
        <w:r w:rsidR="00B9450E" w:rsidRPr="00E243EB">
          <w:rPr>
            <w:rStyle w:val="Hyperlink"/>
            <w:rFonts w:hint="eastAsia"/>
            <w:rtl/>
          </w:rPr>
          <w:t>رحمت</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Fonts w:hint="eastAsia"/>
            <w:rtl/>
          </w:rPr>
          <w:t>شان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دعا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حق</w:t>
        </w:r>
        <w:r w:rsidR="00B9450E" w:rsidRPr="00E243EB">
          <w:rPr>
            <w:rStyle w:val="Hyperlink"/>
            <w:rtl/>
          </w:rPr>
          <w:t xml:space="preserve"> </w:t>
        </w:r>
        <w:r w:rsidR="00B9450E" w:rsidRPr="00E243EB">
          <w:rPr>
            <w:rStyle w:val="Hyperlink"/>
            <w:rFonts w:hint="eastAsia"/>
            <w:rtl/>
          </w:rPr>
          <w:t>آنها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448059845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289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46" w:history="1">
        <w:r w:rsidR="00B9450E" w:rsidRPr="00E243EB">
          <w:rPr>
            <w:rStyle w:val="Hyperlink"/>
            <w:rFonts w:hint="eastAsia"/>
            <w:rtl/>
          </w:rPr>
          <w:t>باب</w:t>
        </w:r>
        <w:r w:rsidR="00B9450E" w:rsidRPr="00E243EB">
          <w:rPr>
            <w:rStyle w:val="Hyperlink"/>
            <w:rtl/>
          </w:rPr>
          <w:t xml:space="preserve"> (47): </w:t>
        </w:r>
        <w:r w:rsidR="00B9450E" w:rsidRPr="00E243EB">
          <w:rPr>
            <w:rStyle w:val="Hyperlink"/>
            <w:rFonts w:hint="eastAsia"/>
            <w:rtl/>
          </w:rPr>
          <w:t>نشستن</w:t>
        </w:r>
        <w:r w:rsidR="00B9450E" w:rsidRPr="00E243EB">
          <w:rPr>
            <w:rStyle w:val="Hyperlink"/>
            <w:rtl/>
          </w:rPr>
          <w:t xml:space="preserve"> </w:t>
        </w:r>
        <w:r w:rsidR="00B9450E" w:rsidRPr="00E243EB">
          <w:rPr>
            <w:rStyle w:val="Hyperlink"/>
            <w:rFonts w:hint="eastAsia"/>
            <w:rtl/>
          </w:rPr>
          <w:t>بالا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قبرها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آنها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448059846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47" w:history="1">
        <w:r w:rsidR="00B9450E" w:rsidRPr="00E243EB">
          <w:rPr>
            <w:rStyle w:val="Hyperlink"/>
            <w:rFonts w:hint="eastAsia"/>
            <w:rtl/>
          </w:rPr>
          <w:t>باب</w:t>
        </w:r>
        <w:r w:rsidR="00B9450E" w:rsidRPr="00E243EB">
          <w:rPr>
            <w:rStyle w:val="Hyperlink"/>
            <w:rtl/>
          </w:rPr>
          <w:t xml:space="preserve"> (48):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مرد</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کوکار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بخاطر</w:t>
        </w:r>
        <w:r w:rsidR="00B9450E" w:rsidRPr="00E243EB">
          <w:rPr>
            <w:rStyle w:val="Hyperlink"/>
            <w:rtl/>
          </w:rPr>
          <w:t xml:space="preserve"> </w:t>
        </w:r>
        <w:r w:rsidR="00B9450E" w:rsidRPr="00E243EB">
          <w:rPr>
            <w:rStyle w:val="Hyperlink"/>
            <w:rFonts w:hint="eastAsia"/>
            <w:rtl/>
          </w:rPr>
          <w:t>کارها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ستا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قرار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448059847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291</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848" w:history="1">
        <w:r w:rsidR="00B9450E" w:rsidRPr="00E243EB">
          <w:rPr>
            <w:rStyle w:val="Hyperlink"/>
            <w:rtl/>
            <w:lang w:bidi="fa-IR"/>
          </w:rPr>
          <w:t xml:space="preserve">10-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زکات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448059848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293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49"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واجب</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زکات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448059849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50"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اموال</w:t>
        </w:r>
        <w:r w:rsidR="00B9450E" w:rsidRPr="00E243EB">
          <w:rPr>
            <w:rStyle w:val="Hyperlink"/>
            <w:rtl/>
          </w:rPr>
          <w:t xml:space="preserve"> </w:t>
        </w:r>
        <w:r w:rsidR="00B9450E" w:rsidRPr="00E243EB">
          <w:rPr>
            <w:rStyle w:val="Hyperlink"/>
            <w:rFonts w:hint="eastAsia"/>
            <w:rtl/>
          </w:rPr>
          <w:t>نقد</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کشاورز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چهارپا</w:t>
        </w:r>
        <w:r w:rsidR="00B9450E" w:rsidRPr="00E243EB">
          <w:rPr>
            <w:rStyle w:val="Hyperlink"/>
            <w:rFonts w:hint="cs"/>
            <w:rtl/>
          </w:rPr>
          <w:t>ی</w:t>
        </w:r>
        <w:r w:rsidR="00B9450E" w:rsidRPr="00E243EB">
          <w:rPr>
            <w:rStyle w:val="Hyperlink"/>
            <w:rFonts w:hint="eastAsia"/>
            <w:rtl/>
          </w:rPr>
          <w:t>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زکات</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آنها</w:t>
        </w:r>
        <w:r w:rsidR="00B9450E" w:rsidRPr="00E243EB">
          <w:rPr>
            <w:rStyle w:val="Hyperlink"/>
            <w:rtl/>
          </w:rPr>
          <w:t xml:space="preserve"> </w:t>
        </w:r>
        <w:r w:rsidR="00B9450E" w:rsidRPr="00E243EB">
          <w:rPr>
            <w:rStyle w:val="Hyperlink"/>
            <w:rFonts w:hint="eastAsia"/>
            <w:rtl/>
          </w:rPr>
          <w:t>تعلق</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448059850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51"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دهم</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ستم،</w:t>
        </w:r>
        <w:r w:rsidR="00B9450E" w:rsidRPr="00E243EB">
          <w:rPr>
            <w:rStyle w:val="Hyperlink"/>
            <w:rtl/>
          </w:rPr>
          <w:t xml:space="preserve"> </w:t>
        </w:r>
        <w:r w:rsidR="00B9450E" w:rsidRPr="00E243EB">
          <w:rPr>
            <w:rStyle w:val="Hyperlink"/>
            <w:rFonts w:hint="eastAsia"/>
            <w:rtl/>
          </w:rPr>
          <w:t>زکات</w:t>
        </w:r>
        <w:r w:rsidR="00B9450E" w:rsidRPr="00E243EB">
          <w:rPr>
            <w:rStyle w:val="Hyperlink"/>
            <w:rtl/>
          </w:rPr>
          <w:t xml:space="preserve"> </w:t>
        </w:r>
        <w:r w:rsidR="00B9450E" w:rsidRPr="00E243EB">
          <w:rPr>
            <w:rStyle w:val="Hyperlink"/>
            <w:rFonts w:hint="eastAsia"/>
            <w:rtl/>
          </w:rPr>
          <w:t>واجب</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448059851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52"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اسب</w:t>
        </w:r>
        <w:r w:rsidR="00B9450E" w:rsidRPr="00E243EB">
          <w:rPr>
            <w:rStyle w:val="Hyperlink"/>
            <w:rFonts w:hint="eastAsia"/>
          </w:rPr>
          <w:t>‌</w:t>
        </w:r>
        <w:r w:rsidR="00B9450E" w:rsidRPr="00E243EB">
          <w:rPr>
            <w:rStyle w:val="Hyperlink"/>
            <w:rFonts w:hint="eastAsia"/>
            <w:rtl/>
          </w:rPr>
          <w:t>ها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برده‌ها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مسلمانان،</w:t>
        </w:r>
        <w:r w:rsidR="00B9450E" w:rsidRPr="00E243EB">
          <w:rPr>
            <w:rStyle w:val="Hyperlink"/>
            <w:rtl/>
          </w:rPr>
          <w:t xml:space="preserve"> </w:t>
        </w:r>
        <w:r w:rsidR="00B9450E" w:rsidRPr="00E243EB">
          <w:rPr>
            <w:rStyle w:val="Hyperlink"/>
            <w:rFonts w:hint="eastAsia"/>
            <w:rtl/>
          </w:rPr>
          <w:t>زکات</w:t>
        </w:r>
        <w:r w:rsidR="00B9450E" w:rsidRPr="00E243EB">
          <w:rPr>
            <w:rStyle w:val="Hyperlink"/>
            <w:rtl/>
          </w:rPr>
          <w:t xml:space="preserve"> </w:t>
        </w:r>
        <w:r w:rsidR="00B9450E" w:rsidRPr="00E243EB">
          <w:rPr>
            <w:rStyle w:val="Hyperlink"/>
            <w:rFonts w:hint="eastAsia"/>
            <w:rtl/>
          </w:rPr>
          <w:t>واجب</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448059852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53"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تقد</w:t>
        </w:r>
        <w:r w:rsidR="00B9450E" w:rsidRPr="00E243EB">
          <w:rPr>
            <w:rStyle w:val="Hyperlink"/>
            <w:rFonts w:hint="cs"/>
            <w:rtl/>
          </w:rPr>
          <w:t>ی</w:t>
        </w:r>
        <w:r w:rsidR="00B9450E" w:rsidRPr="00E243EB">
          <w:rPr>
            <w:rStyle w:val="Hyperlink"/>
            <w:rFonts w:hint="eastAsia"/>
            <w:rtl/>
          </w:rPr>
          <w:t>م</w:t>
        </w:r>
        <w:r w:rsidR="00B9450E" w:rsidRPr="00E243EB">
          <w:rPr>
            <w:rStyle w:val="Hyperlink"/>
            <w:rtl/>
          </w:rPr>
          <w:t xml:space="preserve"> </w:t>
        </w:r>
        <w:r w:rsidR="00B9450E" w:rsidRPr="00E243EB">
          <w:rPr>
            <w:rStyle w:val="Hyperlink"/>
            <w:rFonts w:hint="eastAsia"/>
            <w:rtl/>
          </w:rPr>
          <w:t>زکات</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وقتش</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ندادن</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448059853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54"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زکات</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دهد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448059854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55"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مال</w:t>
        </w:r>
        <w:r w:rsidR="00B9450E" w:rsidRPr="00E243EB">
          <w:rPr>
            <w:rStyle w:val="Hyperlink"/>
            <w:rtl/>
          </w:rPr>
          <w:t xml:space="preserve"> </w:t>
        </w:r>
        <w:r w:rsidR="00B9450E" w:rsidRPr="00E243EB">
          <w:rPr>
            <w:rStyle w:val="Hyperlink"/>
            <w:rFonts w:hint="eastAsia"/>
            <w:rtl/>
          </w:rPr>
          <w:t>اندوزان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شدت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سخت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آنها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448059855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56"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دستور</w:t>
        </w:r>
        <w:r w:rsidR="00B9450E" w:rsidRPr="00E243EB">
          <w:rPr>
            <w:rStyle w:val="Hyperlink"/>
            <w:rtl/>
          </w:rPr>
          <w:t xml:space="preserve"> </w:t>
        </w:r>
        <w:r w:rsidR="00B9450E" w:rsidRPr="00E243EB">
          <w:rPr>
            <w:rStyle w:val="Hyperlink"/>
            <w:rFonts w:hint="eastAsia"/>
            <w:rtl/>
          </w:rPr>
          <w:t>راض</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ساختن</w:t>
        </w:r>
        <w:r w:rsidR="00B9450E" w:rsidRPr="00E243EB">
          <w:rPr>
            <w:rStyle w:val="Hyperlink"/>
            <w:rtl/>
          </w:rPr>
          <w:t xml:space="preserve"> </w:t>
        </w:r>
        <w:r w:rsidR="00B9450E" w:rsidRPr="00E243EB">
          <w:rPr>
            <w:rStyle w:val="Hyperlink"/>
            <w:rFonts w:hint="eastAsia"/>
            <w:rtl/>
          </w:rPr>
          <w:t>مأموران</w:t>
        </w:r>
        <w:r w:rsidR="00B9450E" w:rsidRPr="00E243EB">
          <w:rPr>
            <w:rStyle w:val="Hyperlink"/>
            <w:rtl/>
          </w:rPr>
          <w:t xml:space="preserve"> </w:t>
        </w:r>
        <w:r w:rsidR="00B9450E" w:rsidRPr="00E243EB">
          <w:rPr>
            <w:rStyle w:val="Hyperlink"/>
            <w:rFonts w:hint="eastAsia"/>
            <w:rtl/>
          </w:rPr>
          <w:t>جمع</w:t>
        </w:r>
        <w:r w:rsidR="00B9450E" w:rsidRPr="00E243EB">
          <w:rPr>
            <w:rStyle w:val="Hyperlink"/>
            <w:rtl/>
          </w:rPr>
          <w:t xml:space="preserve"> </w:t>
        </w:r>
        <w:r w:rsidR="00B9450E" w:rsidRPr="00E243EB">
          <w:rPr>
            <w:rStyle w:val="Hyperlink"/>
            <w:rFonts w:hint="eastAsia"/>
            <w:rtl/>
          </w:rPr>
          <w:t>آور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زکات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448059856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57"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دعا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خودش</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اش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اورد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448059857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58" w:history="1">
        <w:r w:rsidR="00B9450E" w:rsidRPr="00E243EB">
          <w:rPr>
            <w:rStyle w:val="Hyperlink"/>
            <w:rFonts w:hint="eastAsia"/>
            <w:rtl/>
          </w:rPr>
          <w:t>باب</w:t>
        </w:r>
        <w:r w:rsidR="00B9450E" w:rsidRPr="00E243EB">
          <w:rPr>
            <w:rStyle w:val="Hyperlink"/>
            <w:rtl/>
          </w:rPr>
          <w:t xml:space="preserve"> (10): </w:t>
        </w:r>
        <w:r w:rsidR="00B9450E" w:rsidRPr="00E243EB">
          <w:rPr>
            <w:rStyle w:val="Hyperlink"/>
            <w:rFonts w:hint="eastAsia"/>
            <w:rtl/>
          </w:rPr>
          <w:t>بخشش</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م</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مانش</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448059858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299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59" w:history="1">
        <w:r w:rsidR="00B9450E" w:rsidRPr="00E243EB">
          <w:rPr>
            <w:rStyle w:val="Hyperlink"/>
            <w:rFonts w:hint="eastAsia"/>
            <w:rtl/>
          </w:rPr>
          <w:t>باب</w:t>
        </w:r>
        <w:r w:rsidR="00B9450E" w:rsidRPr="00E243EB">
          <w:rPr>
            <w:rStyle w:val="Hyperlink"/>
            <w:rtl/>
          </w:rPr>
          <w:t xml:space="preserve"> (11) </w:t>
        </w:r>
        <w:r w:rsidR="00B9450E" w:rsidRPr="00E243EB">
          <w:rPr>
            <w:rStyle w:val="Hyperlink"/>
            <w:rFonts w:hint="eastAsia"/>
            <w:rtl/>
          </w:rPr>
          <w:t>انفاق</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تازه</w:t>
        </w:r>
        <w:r w:rsidR="00B9450E" w:rsidRPr="00E243EB">
          <w:rPr>
            <w:rStyle w:val="Hyperlink"/>
            <w:rtl/>
          </w:rPr>
          <w:t xml:space="preserve"> </w:t>
        </w:r>
        <w:r w:rsidR="00B9450E" w:rsidRPr="00E243EB">
          <w:rPr>
            <w:rStyle w:val="Hyperlink"/>
            <w:rFonts w:hint="eastAsia"/>
            <w:rtl/>
          </w:rPr>
          <w:t>مسلمانان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دلجو</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آنان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صبر</w:t>
        </w:r>
        <w:r w:rsidR="00B9450E" w:rsidRPr="00E243EB">
          <w:rPr>
            <w:rStyle w:val="Hyperlink"/>
            <w:rtl/>
          </w:rPr>
          <w:t xml:space="preserve"> </w:t>
        </w:r>
        <w:r w:rsidR="00B9450E" w:rsidRPr="00E243EB">
          <w:rPr>
            <w:rStyle w:val="Hyperlink"/>
            <w:rFonts w:hint="eastAsia"/>
            <w:rtl/>
          </w:rPr>
          <w:t>کسان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مان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قو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برخوردارند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448059859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60" w:history="1">
        <w:r w:rsidR="00B9450E" w:rsidRPr="00E243EB">
          <w:rPr>
            <w:rStyle w:val="Hyperlink"/>
            <w:rFonts w:hint="eastAsia"/>
            <w:rtl/>
          </w:rPr>
          <w:t>باب</w:t>
        </w:r>
        <w:r w:rsidR="00B9450E" w:rsidRPr="00E243EB">
          <w:rPr>
            <w:rStyle w:val="Hyperlink"/>
            <w:rtl/>
          </w:rPr>
          <w:t xml:space="preserve"> (12):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زکات</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رسول</w:t>
        </w:r>
        <w:r w:rsidR="00B9450E" w:rsidRPr="00E243EB">
          <w:rPr>
            <w:rStyle w:val="Hyperlink"/>
            <w:rtl/>
          </w:rPr>
          <w:t xml:space="preserve"> </w:t>
        </w:r>
        <w:r w:rsidR="00B9450E" w:rsidRPr="00E243EB">
          <w:rPr>
            <w:rStyle w:val="Hyperlink"/>
            <w:rFonts w:hint="eastAsia"/>
            <w:rtl/>
          </w:rPr>
          <w:t>الله</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اهل</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شان،</w:t>
        </w:r>
        <w:r w:rsidR="00B9450E" w:rsidRPr="00E243EB">
          <w:rPr>
            <w:rStyle w:val="Hyperlink"/>
            <w:rtl/>
          </w:rPr>
          <w:t xml:space="preserve"> </w:t>
        </w:r>
        <w:r w:rsidR="00B9450E" w:rsidRPr="00E243EB">
          <w:rPr>
            <w:rStyle w:val="Hyperlink"/>
            <w:rFonts w:hint="eastAsia"/>
            <w:rtl/>
          </w:rPr>
          <w:t>حلال</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448059860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61" w:history="1">
        <w:r w:rsidR="00B9450E" w:rsidRPr="00E243EB">
          <w:rPr>
            <w:rStyle w:val="Hyperlink"/>
            <w:rFonts w:hint="eastAsia"/>
            <w:rtl/>
          </w:rPr>
          <w:t>باب</w:t>
        </w:r>
        <w:r w:rsidR="00B9450E" w:rsidRPr="00E243EB">
          <w:rPr>
            <w:rStyle w:val="Hyperlink"/>
            <w:rtl/>
          </w:rPr>
          <w:t xml:space="preserve"> (13): </w:t>
        </w:r>
        <w:r w:rsidR="00B9450E" w:rsidRPr="00E243EB">
          <w:rPr>
            <w:rStyle w:val="Hyperlink"/>
            <w:rFonts w:hint="eastAsia"/>
            <w:rtl/>
          </w:rPr>
          <w:t>کراه</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کار</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آل</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امبر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جمع</w:t>
        </w:r>
        <w:r w:rsidR="00B9450E" w:rsidRPr="00E243EB">
          <w:rPr>
            <w:rStyle w:val="Hyperlink"/>
            <w:rtl/>
          </w:rPr>
          <w:t xml:space="preserve"> </w:t>
        </w:r>
        <w:r w:rsidR="00B9450E" w:rsidRPr="00E243EB">
          <w:rPr>
            <w:rStyle w:val="Hyperlink"/>
            <w:rFonts w:hint="eastAsia"/>
            <w:rtl/>
          </w:rPr>
          <w:t>آور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زکات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448059861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62" w:history="1">
        <w:r w:rsidR="00B9450E" w:rsidRPr="00E243EB">
          <w:rPr>
            <w:rStyle w:val="Hyperlink"/>
            <w:rFonts w:hint="eastAsia"/>
            <w:rtl/>
          </w:rPr>
          <w:t>باب</w:t>
        </w:r>
        <w:r w:rsidR="00B9450E" w:rsidRPr="00E243EB">
          <w:rPr>
            <w:rStyle w:val="Hyperlink"/>
            <w:rtl/>
          </w:rPr>
          <w:t xml:space="preserve"> (14): </w:t>
        </w:r>
        <w:r w:rsidR="00B9450E" w:rsidRPr="00E243EB">
          <w:rPr>
            <w:rStyle w:val="Hyperlink"/>
            <w:rFonts w:hint="eastAsia"/>
            <w:rtl/>
          </w:rPr>
          <w:t>اباحت</w:t>
        </w:r>
        <w:r w:rsidR="00B9450E" w:rsidRPr="00E243EB">
          <w:rPr>
            <w:rStyle w:val="Hyperlink"/>
            <w:rtl/>
          </w:rPr>
          <w:t xml:space="preserve"> </w:t>
        </w:r>
        <w:r w:rsidR="00B9450E" w:rsidRPr="00E243EB">
          <w:rPr>
            <w:rStyle w:val="Hyperlink"/>
            <w:rFonts w:hint="eastAsia"/>
            <w:rtl/>
          </w:rPr>
          <w:t>صدقه‌ا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اهل</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امبر</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اهدا</w:t>
        </w:r>
        <w:r w:rsidR="00B9450E" w:rsidRPr="00E243EB">
          <w:rPr>
            <w:rStyle w:val="Hyperlink"/>
            <w:rtl/>
          </w:rPr>
          <w:t xml:space="preserve"> </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448059862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63" w:history="1">
        <w:r w:rsidR="00B9450E" w:rsidRPr="00E243EB">
          <w:rPr>
            <w:rStyle w:val="Hyperlink"/>
            <w:rFonts w:hint="eastAsia"/>
            <w:rtl/>
          </w:rPr>
          <w:t>باب</w:t>
        </w:r>
        <w:r w:rsidR="00B9450E" w:rsidRPr="00E243EB">
          <w:rPr>
            <w:rStyle w:val="Hyperlink"/>
            <w:rtl/>
          </w:rPr>
          <w:t xml:space="preserve"> (15):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هد</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پذ</w:t>
        </w:r>
        <w:r w:rsidR="00B9450E" w:rsidRPr="00E243EB">
          <w:rPr>
            <w:rStyle w:val="Hyperlink"/>
            <w:rFonts w:hint="cs"/>
            <w:rtl/>
          </w:rPr>
          <w:t>ی</w:t>
        </w:r>
        <w:r w:rsidR="00B9450E" w:rsidRPr="00E243EB">
          <w:rPr>
            <w:rStyle w:val="Hyperlink"/>
            <w:rFonts w:hint="eastAsia"/>
            <w:rtl/>
          </w:rPr>
          <w:t>رفت</w:t>
        </w:r>
        <w:r w:rsidR="00B9450E" w:rsidRPr="00E243EB">
          <w:rPr>
            <w:rStyle w:val="Hyperlink"/>
            <w:rtl/>
          </w:rPr>
          <w:t xml:space="preserve"> </w:t>
        </w:r>
        <w:r w:rsidR="00B9450E" w:rsidRPr="00E243EB">
          <w:rPr>
            <w:rStyle w:val="Hyperlink"/>
            <w:rFonts w:hint="eastAsia"/>
            <w:rtl/>
          </w:rPr>
          <w:t>ول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پذ</w:t>
        </w:r>
        <w:r w:rsidR="00B9450E" w:rsidRPr="00E243EB">
          <w:rPr>
            <w:rStyle w:val="Hyperlink"/>
            <w:rFonts w:hint="cs"/>
            <w:rtl/>
          </w:rPr>
          <w:t>ی</w:t>
        </w:r>
        <w:r w:rsidR="00B9450E" w:rsidRPr="00E243EB">
          <w:rPr>
            <w:rStyle w:val="Hyperlink"/>
            <w:rFonts w:hint="eastAsia"/>
            <w:rtl/>
          </w:rPr>
          <w:t>رفت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448059863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64" w:history="1">
        <w:r w:rsidR="00B9450E" w:rsidRPr="00E243EB">
          <w:rPr>
            <w:rStyle w:val="Hyperlink"/>
            <w:rFonts w:hint="eastAsia"/>
            <w:rtl/>
          </w:rPr>
          <w:t>باب</w:t>
        </w:r>
        <w:r w:rsidR="00B9450E" w:rsidRPr="00E243EB">
          <w:rPr>
            <w:rStyle w:val="Hyperlink"/>
            <w:rtl/>
          </w:rPr>
          <w:t xml:space="preserve"> (16):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خرما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جو،</w:t>
        </w:r>
        <w:r w:rsidR="00B9450E" w:rsidRPr="00E243EB">
          <w:rPr>
            <w:rStyle w:val="Hyperlink"/>
            <w:rtl/>
          </w:rPr>
          <w:t xml:space="preserve"> </w:t>
        </w:r>
        <w:r w:rsidR="00B9450E" w:rsidRPr="00E243EB">
          <w:rPr>
            <w:rStyle w:val="Hyperlink"/>
            <w:rFonts w:hint="eastAsia"/>
            <w:rtl/>
          </w:rPr>
          <w:t>صدق</w:t>
        </w:r>
        <w:r w:rsidR="00B9450E" w:rsidRPr="00E243EB">
          <w:rPr>
            <w:rStyle w:val="Hyperlink"/>
            <w:rFonts w:ascii="AGA Arabesque" w:hAnsi="AGA Arabesque" w:hint="eastAsia"/>
            <w:rtl/>
          </w:rPr>
          <w:t>ه‌</w:t>
        </w:r>
        <w:r w:rsidR="00B9450E" w:rsidRPr="00E243EB">
          <w:rPr>
            <w:rStyle w:val="Hyperlink"/>
            <w:rFonts w:ascii="AGA Arabesque" w:hAnsi="AGA Arabesque" w:hint="cs"/>
            <w:rtl/>
          </w:rPr>
          <w:t>ی</w:t>
        </w:r>
        <w:r w:rsidR="00B9450E" w:rsidRPr="00E243EB">
          <w:rPr>
            <w:rStyle w:val="Hyperlink"/>
            <w:rtl/>
          </w:rPr>
          <w:t xml:space="preserve"> </w:t>
        </w:r>
        <w:r w:rsidR="00B9450E" w:rsidRPr="00E243EB">
          <w:rPr>
            <w:rStyle w:val="Hyperlink"/>
            <w:rFonts w:hint="eastAsia"/>
            <w:rtl/>
          </w:rPr>
          <w:t>فطر</w:t>
        </w:r>
        <w:r w:rsidR="00B9450E" w:rsidRPr="00E243EB">
          <w:rPr>
            <w:rStyle w:val="Hyperlink"/>
            <w:rtl/>
          </w:rPr>
          <w:t xml:space="preserve"> </w:t>
        </w:r>
        <w:r w:rsidR="00B9450E" w:rsidRPr="00E243EB">
          <w:rPr>
            <w:rStyle w:val="Hyperlink"/>
            <w:rFonts w:hint="eastAsia"/>
            <w:rtl/>
          </w:rPr>
          <w:t>بدهد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448059864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65" w:history="1">
        <w:r w:rsidR="00B9450E" w:rsidRPr="00E243EB">
          <w:rPr>
            <w:rStyle w:val="Hyperlink"/>
            <w:rFonts w:hint="eastAsia"/>
            <w:rtl/>
          </w:rPr>
          <w:t>باب</w:t>
        </w:r>
        <w:r w:rsidR="00B9450E" w:rsidRPr="00E243EB">
          <w:rPr>
            <w:rStyle w:val="Hyperlink"/>
            <w:rtl/>
          </w:rPr>
          <w:t xml:space="preserve"> (17): </w:t>
        </w:r>
        <w:r w:rsidR="00B9450E" w:rsidRPr="00E243EB">
          <w:rPr>
            <w:rStyle w:val="Hyperlink"/>
            <w:rFonts w:hint="eastAsia"/>
            <w:rtl/>
          </w:rPr>
          <w:t>طعام،</w:t>
        </w:r>
        <w:r w:rsidR="00B9450E" w:rsidRPr="00E243EB">
          <w:rPr>
            <w:rStyle w:val="Hyperlink"/>
            <w:rtl/>
          </w:rPr>
          <w:t xml:space="preserve"> </w:t>
        </w:r>
        <w:r w:rsidR="00B9450E" w:rsidRPr="00E243EB">
          <w:rPr>
            <w:rStyle w:val="Hyperlink"/>
            <w:rFonts w:hint="eastAsia"/>
            <w:rtl/>
          </w:rPr>
          <w:t>کشک</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کشمش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بعنوان</w:t>
        </w:r>
        <w:r w:rsidR="00B9450E" w:rsidRPr="00E243EB">
          <w:rPr>
            <w:rStyle w:val="Hyperlink"/>
            <w:rtl/>
          </w:rPr>
          <w:t xml:space="preserve"> </w:t>
        </w:r>
        <w:r w:rsidR="00B9450E" w:rsidRPr="00E243EB">
          <w:rPr>
            <w:rStyle w:val="Hyperlink"/>
            <w:rFonts w:hint="eastAsia"/>
            <w:rtl/>
          </w:rPr>
          <w:t>صدق</w:t>
        </w:r>
        <w:r w:rsidR="00B9450E" w:rsidRPr="00E243EB">
          <w:rPr>
            <w:rStyle w:val="Hyperlink"/>
            <w:rFonts w:ascii="AGA Arabesque" w:hAnsi="AGA Arabesque" w:hint="eastAsia"/>
            <w:rtl/>
          </w:rPr>
          <w:t>ه‌</w:t>
        </w:r>
        <w:r w:rsidR="00B9450E" w:rsidRPr="00E243EB">
          <w:rPr>
            <w:rStyle w:val="Hyperlink"/>
            <w:rFonts w:ascii="AGA Arabesque" w:hAnsi="AGA Arabesque" w:hint="cs"/>
            <w:rtl/>
          </w:rPr>
          <w:t>ی</w:t>
        </w:r>
        <w:r w:rsidR="00B9450E" w:rsidRPr="00E243EB">
          <w:rPr>
            <w:rStyle w:val="Hyperlink"/>
            <w:rtl/>
          </w:rPr>
          <w:t xml:space="preserve"> </w:t>
        </w:r>
        <w:r w:rsidR="00B9450E" w:rsidRPr="00E243EB">
          <w:rPr>
            <w:rStyle w:val="Hyperlink"/>
            <w:rFonts w:hint="eastAsia"/>
            <w:rtl/>
          </w:rPr>
          <w:t>فطر</w:t>
        </w:r>
        <w:r w:rsidR="00B9450E" w:rsidRPr="00E243EB">
          <w:rPr>
            <w:rStyle w:val="Hyperlink"/>
            <w:rtl/>
          </w:rPr>
          <w:t xml:space="preserve"> </w:t>
        </w:r>
        <w:r w:rsidR="00B9450E" w:rsidRPr="00E243EB">
          <w:rPr>
            <w:rStyle w:val="Hyperlink"/>
            <w:rFonts w:hint="eastAsia"/>
            <w:rtl/>
          </w:rPr>
          <w:t>داد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448059865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66" w:history="1">
        <w:r w:rsidR="00B9450E" w:rsidRPr="00E243EB">
          <w:rPr>
            <w:rStyle w:val="Hyperlink"/>
            <w:rFonts w:hint="eastAsia"/>
            <w:rtl/>
          </w:rPr>
          <w:t>باب</w:t>
        </w:r>
        <w:r w:rsidR="00B9450E" w:rsidRPr="00E243EB">
          <w:rPr>
            <w:rStyle w:val="Hyperlink"/>
            <w:rtl/>
          </w:rPr>
          <w:t xml:space="preserve"> (18): </w:t>
        </w:r>
        <w:r w:rsidR="00B9450E" w:rsidRPr="00E243EB">
          <w:rPr>
            <w:rStyle w:val="Hyperlink"/>
            <w:rFonts w:hint="eastAsia"/>
            <w:rtl/>
          </w:rPr>
          <w:t>پرداخت</w:t>
        </w:r>
        <w:r w:rsidR="00B9450E" w:rsidRPr="00E243EB">
          <w:rPr>
            <w:rStyle w:val="Hyperlink"/>
            <w:rtl/>
          </w:rPr>
          <w:t xml:space="preserve"> </w:t>
        </w:r>
        <w:r w:rsidR="00B9450E" w:rsidRPr="00E243EB">
          <w:rPr>
            <w:rStyle w:val="Hyperlink"/>
            <w:rFonts w:hint="eastAsia"/>
            <w:rtl/>
          </w:rPr>
          <w:t>صدق</w:t>
        </w:r>
        <w:r w:rsidR="00B9450E" w:rsidRPr="00E243EB">
          <w:rPr>
            <w:rStyle w:val="Hyperlink"/>
            <w:rFonts w:ascii="AGA Arabesque" w:hAnsi="AGA Arabesque" w:hint="eastAsia"/>
            <w:rtl/>
          </w:rPr>
          <w:t>ه‌</w:t>
        </w:r>
        <w:r w:rsidR="00B9450E" w:rsidRPr="00E243EB">
          <w:rPr>
            <w:rStyle w:val="Hyperlink"/>
            <w:rFonts w:ascii="AGA Arabesque" w:hAnsi="AGA Arabesque" w:hint="cs"/>
            <w:rtl/>
          </w:rPr>
          <w:t>ی</w:t>
        </w:r>
        <w:r w:rsidR="00B9450E" w:rsidRPr="00E243EB">
          <w:rPr>
            <w:rStyle w:val="Hyperlink"/>
            <w:rtl/>
          </w:rPr>
          <w:t xml:space="preserve"> </w:t>
        </w:r>
        <w:r w:rsidR="00B9450E" w:rsidRPr="00E243EB">
          <w:rPr>
            <w:rStyle w:val="Hyperlink"/>
            <w:rFonts w:hint="eastAsia"/>
            <w:rtl/>
          </w:rPr>
          <w:t>فطر</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فطر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448059866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67" w:history="1">
        <w:r w:rsidR="00B9450E" w:rsidRPr="00E243EB">
          <w:rPr>
            <w:rStyle w:val="Hyperlink"/>
            <w:rFonts w:hint="eastAsia"/>
            <w:rtl/>
          </w:rPr>
          <w:t>باب</w:t>
        </w:r>
        <w:r w:rsidR="00B9450E" w:rsidRPr="00E243EB">
          <w:rPr>
            <w:rStyle w:val="Hyperlink"/>
            <w:rtl/>
          </w:rPr>
          <w:t xml:space="preserve"> (19):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صدقه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448059867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68" w:history="1">
        <w:r w:rsidR="00B9450E" w:rsidRPr="00E243EB">
          <w:rPr>
            <w:rStyle w:val="Hyperlink"/>
            <w:rFonts w:hint="eastAsia"/>
            <w:rtl/>
          </w:rPr>
          <w:t>باب</w:t>
        </w:r>
        <w:r w:rsidR="00B9450E" w:rsidRPr="00E243EB">
          <w:rPr>
            <w:rStyle w:val="Hyperlink"/>
            <w:rtl/>
          </w:rPr>
          <w:t xml:space="preserve"> (20):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انفاق</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448059868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69" w:history="1">
        <w:r w:rsidR="00B9450E" w:rsidRPr="00E243EB">
          <w:rPr>
            <w:rStyle w:val="Hyperlink"/>
            <w:rFonts w:hint="eastAsia"/>
            <w:rtl/>
          </w:rPr>
          <w:t>باب</w:t>
        </w:r>
        <w:r w:rsidR="00B9450E" w:rsidRPr="00E243EB">
          <w:rPr>
            <w:rStyle w:val="Hyperlink"/>
            <w:rtl/>
          </w:rPr>
          <w:t xml:space="preserve"> (21):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زمان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فرا</w:t>
        </w:r>
        <w:r w:rsidR="00B9450E" w:rsidRPr="00E243EB">
          <w:rPr>
            <w:rStyle w:val="Hyperlink"/>
            <w:rtl/>
          </w:rPr>
          <w:t xml:space="preserve"> </w:t>
        </w:r>
        <w:r w:rsidR="00B9450E" w:rsidRPr="00E243EB">
          <w:rPr>
            <w:rStyle w:val="Hyperlink"/>
            <w:rFonts w:hint="eastAsia"/>
            <w:rtl/>
          </w:rPr>
          <w:t>رسد</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پذ</w:t>
        </w:r>
        <w:r w:rsidR="00B9450E" w:rsidRPr="00E243EB">
          <w:rPr>
            <w:rStyle w:val="Hyperlink"/>
            <w:rFonts w:hint="cs"/>
            <w:rtl/>
          </w:rPr>
          <w:t>ی</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افت</w:t>
        </w:r>
        <w:r w:rsidR="00B9450E" w:rsidRPr="00E243EB">
          <w:rPr>
            <w:rStyle w:val="Hyperlink"/>
            <w:rtl/>
          </w:rPr>
          <w:t xml:space="preserve"> </w:t>
        </w:r>
        <w:r w:rsidR="00B9450E" w:rsidRPr="00E243EB">
          <w:rPr>
            <w:rStyle w:val="Hyperlink"/>
            <w:rFonts w:hint="eastAsia"/>
            <w:rtl/>
          </w:rPr>
          <w:t>نشود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448059869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70" w:history="1">
        <w:r w:rsidR="00B9450E" w:rsidRPr="00E243EB">
          <w:rPr>
            <w:rStyle w:val="Hyperlink"/>
            <w:rFonts w:hint="eastAsia"/>
            <w:rtl/>
          </w:rPr>
          <w:t>باب</w:t>
        </w:r>
        <w:r w:rsidR="00B9450E" w:rsidRPr="00E243EB">
          <w:rPr>
            <w:rStyle w:val="Hyperlink"/>
            <w:rtl/>
          </w:rPr>
          <w:t xml:space="preserve"> (22):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همسر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فرزند</w:t>
        </w:r>
        <w:r w:rsidR="00B9450E" w:rsidRPr="00E243EB">
          <w:rPr>
            <w:rStyle w:val="Hyperlink"/>
            <w:rtl/>
          </w:rPr>
          <w:t xml:space="preserve"> </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448059870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309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71" w:history="1">
        <w:r w:rsidR="00B9450E" w:rsidRPr="00E243EB">
          <w:rPr>
            <w:rStyle w:val="Hyperlink"/>
            <w:rFonts w:hint="eastAsia"/>
            <w:rtl/>
          </w:rPr>
          <w:t>باب</w:t>
        </w:r>
        <w:r w:rsidR="00B9450E" w:rsidRPr="00E243EB">
          <w:rPr>
            <w:rStyle w:val="Hyperlink"/>
            <w:rtl/>
          </w:rPr>
          <w:t xml:space="preserve"> (23):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خو</w:t>
        </w:r>
        <w:r w:rsidR="00B9450E" w:rsidRPr="00E243EB">
          <w:rPr>
            <w:rStyle w:val="Hyperlink"/>
            <w:rFonts w:hint="cs"/>
            <w:rtl/>
          </w:rPr>
          <w:t>ی</w:t>
        </w:r>
        <w:r w:rsidR="00B9450E" w:rsidRPr="00E243EB">
          <w:rPr>
            <w:rStyle w:val="Hyperlink"/>
            <w:rFonts w:hint="eastAsia"/>
            <w:rtl/>
          </w:rPr>
          <w:t>شاوندان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448059871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72" w:history="1">
        <w:r w:rsidR="00B9450E" w:rsidRPr="00E243EB">
          <w:rPr>
            <w:rStyle w:val="Hyperlink"/>
            <w:rFonts w:hint="eastAsia"/>
            <w:rtl/>
          </w:rPr>
          <w:t>باب</w:t>
        </w:r>
        <w:r w:rsidR="00B9450E" w:rsidRPr="00E243EB">
          <w:rPr>
            <w:rStyle w:val="Hyperlink"/>
            <w:rtl/>
          </w:rPr>
          <w:t xml:space="preserve"> (24):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دا</w:t>
        </w:r>
        <w:r w:rsidR="00B9450E" w:rsidRPr="00E243EB">
          <w:rPr>
            <w:rStyle w:val="Hyperlink"/>
            <w:rFonts w:hint="cs"/>
            <w:rtl/>
          </w:rPr>
          <w:t>یی</w:t>
        </w:r>
        <w:r w:rsidR="00B9450E" w:rsidRPr="00E243EB">
          <w:rPr>
            <w:rStyle w:val="Hyperlink"/>
            <w:rFonts w:hint="eastAsia"/>
            <w:rtl/>
          </w:rPr>
          <w:t>‌ها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448059872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73" w:history="1">
        <w:r w:rsidR="00B9450E" w:rsidRPr="00E243EB">
          <w:rPr>
            <w:rStyle w:val="Hyperlink"/>
            <w:rFonts w:hint="eastAsia"/>
            <w:rtl/>
          </w:rPr>
          <w:t>باب</w:t>
        </w:r>
        <w:r w:rsidR="00B9450E" w:rsidRPr="00E243EB">
          <w:rPr>
            <w:rStyle w:val="Hyperlink"/>
            <w:rtl/>
          </w:rPr>
          <w:t xml:space="preserve"> (25): </w:t>
        </w:r>
        <w:r w:rsidR="00B9450E" w:rsidRPr="00E243EB">
          <w:rPr>
            <w:rStyle w:val="Hyperlink"/>
            <w:rFonts w:hint="eastAsia"/>
            <w:rtl/>
          </w:rPr>
          <w:t>صله</w:t>
        </w:r>
        <w:r w:rsidR="00B9450E" w:rsidRPr="00E243EB">
          <w:rPr>
            <w:rStyle w:val="Hyperlink"/>
            <w:rtl/>
          </w:rPr>
          <w:t xml:space="preserve"> </w:t>
        </w:r>
        <w:r w:rsidR="00B9450E" w:rsidRPr="00E243EB">
          <w:rPr>
            <w:rStyle w:val="Hyperlink"/>
            <w:rFonts w:hint="eastAsia"/>
            <w:rtl/>
          </w:rPr>
          <w:t>رحم</w:t>
        </w:r>
        <w:r w:rsidR="00B9450E" w:rsidRPr="00E243EB">
          <w:rPr>
            <w:rStyle w:val="Hyperlink"/>
            <w:rFonts w:hint="cs"/>
            <w:rtl/>
          </w:rPr>
          <w:t>ی‌</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مادر</w:t>
        </w:r>
        <w:r w:rsidR="00B9450E" w:rsidRPr="00E243EB">
          <w:rPr>
            <w:rStyle w:val="Hyperlink"/>
            <w:rtl/>
          </w:rPr>
          <w:t xml:space="preserve"> </w:t>
        </w:r>
        <w:r w:rsidR="00B9450E" w:rsidRPr="00E243EB">
          <w:rPr>
            <w:rStyle w:val="Hyperlink"/>
            <w:rFonts w:hint="eastAsia"/>
            <w:rtl/>
          </w:rPr>
          <w:t>مشرک</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448059873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74" w:history="1">
        <w:r w:rsidR="00B9450E" w:rsidRPr="00E243EB">
          <w:rPr>
            <w:rStyle w:val="Hyperlink"/>
            <w:rFonts w:hint="eastAsia"/>
            <w:rtl/>
          </w:rPr>
          <w:t>باب</w:t>
        </w:r>
        <w:r w:rsidR="00B9450E" w:rsidRPr="00E243EB">
          <w:rPr>
            <w:rStyle w:val="Hyperlink"/>
            <w:rtl/>
          </w:rPr>
          <w:t xml:space="preserve"> (26):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طرف</w:t>
        </w:r>
        <w:r w:rsidR="00B9450E" w:rsidRPr="00E243EB">
          <w:rPr>
            <w:rStyle w:val="Hyperlink"/>
            <w:rtl/>
          </w:rPr>
          <w:t xml:space="preserve"> </w:t>
        </w:r>
        <w:r w:rsidR="00B9450E" w:rsidRPr="00E243EB">
          <w:rPr>
            <w:rStyle w:val="Hyperlink"/>
            <w:rFonts w:hint="eastAsia"/>
            <w:rtl/>
          </w:rPr>
          <w:t>مادر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فوت</w:t>
        </w:r>
        <w:r w:rsidR="00B9450E" w:rsidRPr="00E243EB">
          <w:rPr>
            <w:rStyle w:val="Hyperlink"/>
            <w:rtl/>
          </w:rPr>
          <w:t xml:space="preserve"> </w:t>
        </w:r>
        <w:r w:rsidR="00B9450E" w:rsidRPr="00E243EB">
          <w:rPr>
            <w:rStyle w:val="Hyperlink"/>
            <w:rFonts w:hint="eastAsia"/>
            <w:rtl/>
          </w:rPr>
          <w:t>نموده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448059874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75" w:history="1">
        <w:r w:rsidR="00B9450E" w:rsidRPr="00E243EB">
          <w:rPr>
            <w:rStyle w:val="Hyperlink"/>
            <w:rFonts w:hint="eastAsia"/>
            <w:rtl/>
          </w:rPr>
          <w:t>باب</w:t>
        </w:r>
        <w:r w:rsidR="00B9450E" w:rsidRPr="00E243EB">
          <w:rPr>
            <w:rStyle w:val="Hyperlink"/>
            <w:rtl/>
          </w:rPr>
          <w:t xml:space="preserve"> (27):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ازمندان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پاداش</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روش</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کو</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پا</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گذار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448059875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76" w:history="1">
        <w:r w:rsidR="00B9450E" w:rsidRPr="00E243EB">
          <w:rPr>
            <w:rStyle w:val="Hyperlink"/>
            <w:rFonts w:hint="eastAsia"/>
            <w:rtl/>
          </w:rPr>
          <w:t>باب</w:t>
        </w:r>
        <w:r w:rsidR="00B9450E" w:rsidRPr="00E243EB">
          <w:rPr>
            <w:rStyle w:val="Hyperlink"/>
            <w:rtl/>
          </w:rPr>
          <w:t xml:space="preserve"> (28):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مسک</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مسافر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448059876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77" w:history="1">
        <w:r w:rsidR="00B9450E" w:rsidRPr="00E243EB">
          <w:rPr>
            <w:rStyle w:val="Hyperlink"/>
            <w:rFonts w:hint="eastAsia"/>
            <w:rtl/>
          </w:rPr>
          <w:t>باب</w:t>
        </w:r>
        <w:r w:rsidR="00B9450E" w:rsidRPr="00E243EB">
          <w:rPr>
            <w:rStyle w:val="Hyperlink"/>
            <w:rtl/>
          </w:rPr>
          <w:t xml:space="preserve"> (29):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آتش،</w:t>
        </w:r>
        <w:r w:rsidR="00B9450E" w:rsidRPr="00E243EB">
          <w:rPr>
            <w:rStyle w:val="Hyperlink"/>
            <w:rtl/>
          </w:rPr>
          <w:t xml:space="preserve"> </w:t>
        </w:r>
        <w:r w:rsidR="00B9450E" w:rsidRPr="00E243EB">
          <w:rPr>
            <w:rStyle w:val="Hyperlink"/>
            <w:rFonts w:hint="eastAsia"/>
            <w:rtl/>
          </w:rPr>
          <w:t>دور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کن</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نصف</w:t>
        </w:r>
        <w:r w:rsidR="00B9450E" w:rsidRPr="00E243EB">
          <w:rPr>
            <w:rStyle w:val="Hyperlink"/>
            <w:rtl/>
          </w:rPr>
          <w:t xml:space="preserve"> </w:t>
        </w:r>
        <w:r w:rsidR="00B9450E" w:rsidRPr="00E243EB">
          <w:rPr>
            <w:rStyle w:val="Hyperlink"/>
            <w:rFonts w:hint="eastAsia"/>
            <w:rtl/>
          </w:rPr>
          <w:t>خرما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448059877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78" w:history="1">
        <w:r w:rsidR="00B9450E" w:rsidRPr="00E243EB">
          <w:rPr>
            <w:rStyle w:val="Hyperlink"/>
            <w:rFonts w:hint="eastAsia"/>
            <w:rtl/>
          </w:rPr>
          <w:t>باب</w:t>
        </w:r>
        <w:r w:rsidR="00B9450E" w:rsidRPr="00E243EB">
          <w:rPr>
            <w:rStyle w:val="Hyperlink"/>
            <w:rtl/>
          </w:rPr>
          <w:t xml:space="preserve"> (30):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شتر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448059878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79" w:history="1">
        <w:r w:rsidR="00B9450E" w:rsidRPr="00E243EB">
          <w:rPr>
            <w:rStyle w:val="Hyperlink"/>
            <w:rFonts w:hint="eastAsia"/>
            <w:rtl/>
          </w:rPr>
          <w:t>باب</w:t>
        </w:r>
        <w:r w:rsidR="00B9450E" w:rsidRPr="00E243EB">
          <w:rPr>
            <w:rStyle w:val="Hyperlink"/>
            <w:rtl/>
          </w:rPr>
          <w:t xml:space="preserve"> (31):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پنهان</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448059879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80" w:history="1">
        <w:r w:rsidR="00B9450E" w:rsidRPr="00E243EB">
          <w:rPr>
            <w:rStyle w:val="Hyperlink"/>
            <w:rFonts w:hint="eastAsia"/>
            <w:rtl/>
          </w:rPr>
          <w:t>باب</w:t>
        </w:r>
        <w:r w:rsidR="00B9450E" w:rsidRPr="00E243EB">
          <w:rPr>
            <w:rStyle w:val="Hyperlink"/>
            <w:rtl/>
          </w:rPr>
          <w:t xml:space="preserve"> (32):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انسان</w:t>
        </w:r>
        <w:r w:rsidR="00B9450E" w:rsidRPr="00E243EB">
          <w:rPr>
            <w:rStyle w:val="Hyperlink"/>
            <w:rtl/>
          </w:rPr>
          <w:t xml:space="preserve"> </w:t>
        </w:r>
        <w:r w:rsidR="00B9450E" w:rsidRPr="00E243EB">
          <w:rPr>
            <w:rStyle w:val="Hyperlink"/>
            <w:rFonts w:hint="eastAsia"/>
            <w:rtl/>
          </w:rPr>
          <w:t>تندرست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بخ</w:t>
        </w:r>
        <w:r w:rsidR="00B9450E" w:rsidRPr="00E243EB">
          <w:rPr>
            <w:rStyle w:val="Hyperlink"/>
            <w:rFonts w:hint="cs"/>
            <w:rtl/>
          </w:rPr>
          <w:t>ی</w:t>
        </w:r>
        <w:r w:rsidR="00B9450E" w:rsidRPr="00E243EB">
          <w:rPr>
            <w:rStyle w:val="Hyperlink"/>
            <w:rFonts w:hint="eastAsia"/>
            <w:rtl/>
          </w:rPr>
          <w:t>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448059880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81" w:history="1">
        <w:r w:rsidR="00B9450E" w:rsidRPr="00E243EB">
          <w:rPr>
            <w:rStyle w:val="Hyperlink"/>
            <w:rFonts w:hint="eastAsia"/>
            <w:rtl/>
          </w:rPr>
          <w:t>باب</w:t>
        </w:r>
        <w:r w:rsidR="00B9450E" w:rsidRPr="00E243EB">
          <w:rPr>
            <w:rStyle w:val="Hyperlink"/>
            <w:rtl/>
          </w:rPr>
          <w:t xml:space="preserve"> (33): </w:t>
        </w:r>
        <w:r w:rsidR="00B9450E" w:rsidRPr="00E243EB">
          <w:rPr>
            <w:rStyle w:val="Hyperlink"/>
            <w:rFonts w:hint="eastAsia"/>
            <w:rtl/>
          </w:rPr>
          <w:t>پذ</w:t>
        </w:r>
        <w:r w:rsidR="00B9450E" w:rsidRPr="00E243EB">
          <w:rPr>
            <w:rStyle w:val="Hyperlink"/>
            <w:rFonts w:hint="cs"/>
            <w:rtl/>
          </w:rPr>
          <w:t>ی</w:t>
        </w:r>
        <w:r w:rsidR="00B9450E" w:rsidRPr="00E243EB">
          <w:rPr>
            <w:rStyle w:val="Hyperlink"/>
            <w:rFonts w:hint="eastAsia"/>
            <w:rtl/>
          </w:rPr>
          <w:t>رفته</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مال</w:t>
        </w:r>
        <w:r w:rsidR="00B9450E" w:rsidRPr="00E243EB">
          <w:rPr>
            <w:rStyle w:val="Hyperlink"/>
            <w:rtl/>
          </w:rPr>
          <w:t xml:space="preserve"> </w:t>
        </w:r>
        <w:r w:rsidR="00B9450E" w:rsidRPr="00E243EB">
          <w:rPr>
            <w:rStyle w:val="Hyperlink"/>
            <w:rFonts w:hint="eastAsia"/>
            <w:rtl/>
          </w:rPr>
          <w:t>پاک</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پرورش</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448059881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82" w:history="1">
        <w:r w:rsidR="00B9450E" w:rsidRPr="00E243EB">
          <w:rPr>
            <w:rStyle w:val="Hyperlink"/>
            <w:rFonts w:hint="eastAsia"/>
            <w:rtl/>
          </w:rPr>
          <w:t>باب</w:t>
        </w:r>
        <w:r w:rsidR="00B9450E" w:rsidRPr="00E243EB">
          <w:rPr>
            <w:rStyle w:val="Hyperlink"/>
            <w:rtl/>
          </w:rPr>
          <w:t xml:space="preserve"> (34): </w:t>
        </w:r>
        <w:r w:rsidR="00B9450E" w:rsidRPr="00E243EB">
          <w:rPr>
            <w:rStyle w:val="Hyperlink"/>
            <w:rFonts w:hint="eastAsia"/>
            <w:rtl/>
          </w:rPr>
          <w:t>صدقه‌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اندک</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کوچک</w:t>
        </w:r>
        <w:r w:rsidR="00B9450E" w:rsidRPr="00E243EB">
          <w:rPr>
            <w:rStyle w:val="Hyperlink"/>
            <w:rtl/>
          </w:rPr>
          <w:t xml:space="preserve"> </w:t>
        </w:r>
        <w:r w:rsidR="00B9450E" w:rsidRPr="00E243EB">
          <w:rPr>
            <w:rStyle w:val="Hyperlink"/>
            <w:rFonts w:hint="eastAsia"/>
            <w:rtl/>
          </w:rPr>
          <w:t>شمرد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448059882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83" w:history="1">
        <w:r w:rsidR="00B9450E" w:rsidRPr="00E243EB">
          <w:rPr>
            <w:rStyle w:val="Hyperlink"/>
            <w:rFonts w:hint="eastAsia"/>
            <w:rtl/>
          </w:rPr>
          <w:t>باب</w:t>
        </w:r>
        <w:r w:rsidR="00B9450E" w:rsidRPr="00E243EB">
          <w:rPr>
            <w:rStyle w:val="Hyperlink"/>
            <w:rtl/>
          </w:rPr>
          <w:t xml:space="preserve">(35):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cs="CTraditional Arabic"/>
            <w:rtl/>
          </w:rPr>
          <w:t>+</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لَّذِينَ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يَلۡمِزُونَ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لۡمُطَّوِّعِينَ</w:t>
        </w:r>
        <w:r w:rsidR="00B9450E" w:rsidRPr="00E243EB">
          <w:rPr>
            <w:rStyle w:val="Hyperlink"/>
            <w:rFonts w:cs="CTraditional Arabic"/>
            <w:rtl/>
          </w:rPr>
          <w:t>_</w:t>
        </w:r>
        <w:r w:rsidR="00B9450E" w:rsidRPr="00E243EB">
          <w:rPr>
            <w:rStyle w:val="Hyperlink"/>
            <w:rtl/>
          </w:rPr>
          <w:t xml:space="preserve"> «</w:t>
        </w:r>
        <w:r w:rsidR="00B9450E" w:rsidRPr="00E243EB">
          <w:rPr>
            <w:rStyle w:val="Hyperlink"/>
            <w:rFonts w:hint="eastAsia"/>
            <w:rtl/>
          </w:rPr>
          <w:t>کسان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مؤمنان</w:t>
        </w:r>
        <w:r w:rsidR="00B9450E" w:rsidRPr="00E243EB">
          <w:rPr>
            <w:rStyle w:val="Hyperlink"/>
            <w:rtl/>
          </w:rPr>
          <w:t xml:space="preserve"> </w:t>
        </w:r>
        <w:r w:rsidR="00B9450E" w:rsidRPr="00E243EB">
          <w:rPr>
            <w:rStyle w:val="Hyperlink"/>
            <w:rFonts w:hint="eastAsia"/>
            <w:rtl/>
          </w:rPr>
          <w:t>مشتاق</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مسخره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رند</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448059883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84" w:history="1">
        <w:r w:rsidR="00B9450E" w:rsidRPr="00E243EB">
          <w:rPr>
            <w:rStyle w:val="Hyperlink"/>
            <w:rFonts w:hint="eastAsia"/>
            <w:rtl/>
          </w:rPr>
          <w:t>باب</w:t>
        </w:r>
        <w:r w:rsidR="00B9450E" w:rsidRPr="00E243EB">
          <w:rPr>
            <w:rStyle w:val="Hyperlink"/>
            <w:rtl/>
          </w:rPr>
          <w:t xml:space="preserve"> (36):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دهد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سا</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کارها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انجام</w:t>
        </w:r>
        <w:r w:rsidR="00B9450E" w:rsidRPr="00E243EB">
          <w:rPr>
            <w:rStyle w:val="Hyperlink"/>
            <w:rtl/>
          </w:rPr>
          <w:t xml:space="preserve"> </w:t>
        </w:r>
        <w:r w:rsidR="00B9450E" w:rsidRPr="00E243EB">
          <w:rPr>
            <w:rStyle w:val="Hyperlink"/>
            <w:rFonts w:hint="eastAsia"/>
            <w:rtl/>
          </w:rPr>
          <w:t>دهد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448059884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85" w:history="1">
        <w:r w:rsidR="00B9450E" w:rsidRPr="00E243EB">
          <w:rPr>
            <w:rStyle w:val="Hyperlink"/>
            <w:rFonts w:hint="eastAsia"/>
            <w:rtl/>
          </w:rPr>
          <w:t>باب</w:t>
        </w:r>
        <w:r w:rsidR="00B9450E" w:rsidRPr="00E243EB">
          <w:rPr>
            <w:rStyle w:val="Hyperlink"/>
            <w:rtl/>
          </w:rPr>
          <w:t xml:space="preserve"> (37):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کار</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بشمار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448059885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86" w:history="1">
        <w:r w:rsidR="00B9450E" w:rsidRPr="00E243EB">
          <w:rPr>
            <w:rStyle w:val="Hyperlink"/>
            <w:rFonts w:hint="eastAsia"/>
            <w:rtl/>
          </w:rPr>
          <w:t>باب</w:t>
        </w:r>
        <w:r w:rsidR="00B9450E" w:rsidRPr="00E243EB">
          <w:rPr>
            <w:rStyle w:val="Hyperlink"/>
            <w:rtl/>
          </w:rPr>
          <w:t xml:space="preserve"> (38): </w:t>
        </w:r>
        <w:r w:rsidR="00B9450E" w:rsidRPr="00E243EB">
          <w:rPr>
            <w:rStyle w:val="Hyperlink"/>
            <w:rFonts w:hint="eastAsia"/>
            <w:rtl/>
          </w:rPr>
          <w:t>سبحان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لا</w:t>
        </w:r>
        <w:r w:rsidR="00B9450E" w:rsidRPr="00E243EB">
          <w:rPr>
            <w:rStyle w:val="Hyperlink"/>
            <w:rtl/>
          </w:rPr>
          <w:t xml:space="preserve"> </w:t>
        </w:r>
        <w:r w:rsidR="00B9450E" w:rsidRPr="00E243EB">
          <w:rPr>
            <w:rStyle w:val="Hyperlink"/>
            <w:rFonts w:hint="eastAsia"/>
            <w:rtl/>
          </w:rPr>
          <w:t>اله</w:t>
        </w:r>
        <w:r w:rsidR="00B9450E" w:rsidRPr="00E243EB">
          <w:rPr>
            <w:rStyle w:val="Hyperlink"/>
            <w:rtl/>
          </w:rPr>
          <w:t xml:space="preserve"> </w:t>
        </w:r>
        <w:r w:rsidR="00B9450E" w:rsidRPr="00E243EB">
          <w:rPr>
            <w:rStyle w:val="Hyperlink"/>
            <w:rFonts w:hint="eastAsia"/>
            <w:rtl/>
          </w:rPr>
          <w:t>الا</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سا</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sidRPr="00E243EB">
          <w:rPr>
            <w:rStyle w:val="Hyperlink"/>
            <w:rFonts w:hint="eastAsia"/>
            <w:rtl/>
          </w:rPr>
          <w:t>ها،</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شمرده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448059886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87" w:history="1">
        <w:r w:rsidR="00B9450E" w:rsidRPr="00E243EB">
          <w:rPr>
            <w:rStyle w:val="Hyperlink"/>
            <w:rFonts w:hint="eastAsia"/>
            <w:rtl/>
          </w:rPr>
          <w:t>باب</w:t>
        </w:r>
        <w:r w:rsidR="00B9450E" w:rsidRPr="00E243EB">
          <w:rPr>
            <w:rStyle w:val="Hyperlink"/>
            <w:rtl/>
          </w:rPr>
          <w:t xml:space="preserve"> (39): </w:t>
        </w:r>
        <w:r w:rsidR="00B9450E" w:rsidRPr="00E243EB">
          <w:rPr>
            <w:rStyle w:val="Hyperlink"/>
            <w:rFonts w:hint="eastAsia"/>
            <w:rtl/>
          </w:rPr>
          <w:t>وجوب</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مَفصل‌ها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بدن</w:t>
        </w:r>
        <w:r w:rsidR="00B9450E" w:rsidRPr="00E243EB">
          <w:rPr>
            <w:rStyle w:val="Hyperlink"/>
            <w:rtl/>
          </w:rPr>
          <w:t xml:space="preserve"> </w:t>
        </w:r>
        <w:r w:rsidR="00B9450E" w:rsidRPr="00E243EB">
          <w:rPr>
            <w:rStyle w:val="Hyperlink"/>
            <w:rFonts w:hint="eastAsia"/>
            <w:rtl/>
          </w:rPr>
          <w:t>انسان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448059887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88" w:history="1">
        <w:r w:rsidR="00B9450E" w:rsidRPr="00E243EB">
          <w:rPr>
            <w:rStyle w:val="Hyperlink"/>
            <w:rFonts w:hint="eastAsia"/>
            <w:rtl/>
          </w:rPr>
          <w:t>باب</w:t>
        </w:r>
        <w:r w:rsidR="00B9450E" w:rsidRPr="00E243EB">
          <w:rPr>
            <w:rStyle w:val="Hyperlink"/>
            <w:rtl/>
          </w:rPr>
          <w:t xml:space="preserve">(40): </w:t>
        </w:r>
        <w:r w:rsidR="00B9450E" w:rsidRPr="00E243EB">
          <w:rPr>
            <w:rStyle w:val="Hyperlink"/>
            <w:rFonts w:hint="eastAsia"/>
            <w:rtl/>
          </w:rPr>
          <w:t>پذ</w:t>
        </w:r>
        <w:r w:rsidR="00B9450E" w:rsidRPr="00E243EB">
          <w:rPr>
            <w:rStyle w:val="Hyperlink"/>
            <w:rFonts w:hint="cs"/>
            <w:rtl/>
          </w:rPr>
          <w:t>ی</w:t>
        </w:r>
        <w:r w:rsidR="00B9450E" w:rsidRPr="00E243EB">
          <w:rPr>
            <w:rStyle w:val="Hyperlink"/>
            <w:rFonts w:hint="eastAsia"/>
            <w:rtl/>
          </w:rPr>
          <w:t>رفته</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صدقه‌ا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غ</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مستحق</w:t>
        </w:r>
        <w:r w:rsidR="00B9450E" w:rsidRPr="00E243EB">
          <w:rPr>
            <w:rStyle w:val="Hyperlink"/>
            <w:rFonts w:hint="eastAsia"/>
          </w:rPr>
          <w:t>‌</w:t>
        </w:r>
        <w:r w:rsidR="00B9450E" w:rsidRPr="00E243EB">
          <w:rPr>
            <w:rStyle w:val="Hyperlink"/>
            <w:rFonts w:hint="eastAsia"/>
            <w:rtl/>
          </w:rPr>
          <w:t>اش</w:t>
        </w:r>
        <w:r w:rsidR="00B9450E" w:rsidRPr="00E243EB">
          <w:rPr>
            <w:rStyle w:val="Hyperlink"/>
            <w:rtl/>
          </w:rPr>
          <w:t xml:space="preserve"> </w:t>
        </w:r>
        <w:r w:rsidR="00B9450E" w:rsidRPr="00E243EB">
          <w:rPr>
            <w:rStyle w:val="Hyperlink"/>
            <w:rFonts w:hint="eastAsia"/>
            <w:rtl/>
          </w:rPr>
          <w:t>برسد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448059888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89" w:history="1">
        <w:r w:rsidR="00B9450E" w:rsidRPr="00E243EB">
          <w:rPr>
            <w:rStyle w:val="Hyperlink"/>
            <w:rFonts w:hint="eastAsia"/>
            <w:rtl/>
          </w:rPr>
          <w:t>باب</w:t>
        </w:r>
        <w:r w:rsidR="00B9450E" w:rsidRPr="00E243EB">
          <w:rPr>
            <w:rStyle w:val="Hyperlink"/>
            <w:rtl/>
          </w:rPr>
          <w:t xml:space="preserve">(41):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دهنده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بخ</w:t>
        </w:r>
        <w:r w:rsidR="00B9450E" w:rsidRPr="00E243EB">
          <w:rPr>
            <w:rStyle w:val="Hyperlink"/>
            <w:rFonts w:hint="cs"/>
            <w:rtl/>
          </w:rPr>
          <w:t>ی</w:t>
        </w:r>
        <w:r w:rsidR="00B9450E" w:rsidRPr="00E243EB">
          <w:rPr>
            <w:rStyle w:val="Hyperlink"/>
            <w:rFonts w:hint="eastAsia"/>
            <w:rtl/>
          </w:rPr>
          <w:t>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448059889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90" w:history="1">
        <w:r w:rsidR="00B9450E" w:rsidRPr="00E243EB">
          <w:rPr>
            <w:rStyle w:val="Hyperlink"/>
            <w:rFonts w:hint="eastAsia"/>
            <w:rtl/>
          </w:rPr>
          <w:t>باب</w:t>
        </w:r>
        <w:r w:rsidR="00B9450E" w:rsidRPr="00E243EB">
          <w:rPr>
            <w:rStyle w:val="Hyperlink"/>
            <w:rtl/>
          </w:rPr>
          <w:t xml:space="preserve"> (42):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انفاق</w:t>
        </w:r>
        <w:r w:rsidR="00B9450E" w:rsidRPr="00E243EB">
          <w:rPr>
            <w:rStyle w:val="Hyperlink"/>
            <w:rtl/>
          </w:rPr>
          <w:t xml:space="preserve"> </w:t>
        </w:r>
        <w:r w:rsidR="00B9450E" w:rsidRPr="00E243EB">
          <w:rPr>
            <w:rStyle w:val="Hyperlink"/>
            <w:rFonts w:hint="eastAsia"/>
            <w:rtl/>
          </w:rPr>
          <w:t>کننده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بخ</w:t>
        </w:r>
        <w:r w:rsidR="00B9450E" w:rsidRPr="00E243EB">
          <w:rPr>
            <w:rStyle w:val="Hyperlink"/>
            <w:rFonts w:hint="cs"/>
            <w:rtl/>
          </w:rPr>
          <w:t>ی</w:t>
        </w:r>
        <w:r w:rsidR="00B9450E" w:rsidRPr="00E243EB">
          <w:rPr>
            <w:rStyle w:val="Hyperlink"/>
            <w:rFonts w:hint="eastAsia"/>
            <w:rtl/>
          </w:rPr>
          <w:t>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448059890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91" w:history="1">
        <w:r w:rsidR="00B9450E" w:rsidRPr="00E243EB">
          <w:rPr>
            <w:rStyle w:val="Hyperlink"/>
            <w:rFonts w:hint="eastAsia"/>
            <w:rtl/>
          </w:rPr>
          <w:t>باب</w:t>
        </w:r>
        <w:r w:rsidR="00B9450E" w:rsidRPr="00E243EB">
          <w:rPr>
            <w:rStyle w:val="Hyperlink"/>
            <w:rtl/>
          </w:rPr>
          <w:t xml:space="preserve"> (43): </w:t>
        </w:r>
        <w:r w:rsidR="00B9450E" w:rsidRPr="00E243EB">
          <w:rPr>
            <w:rStyle w:val="Hyperlink"/>
            <w:rFonts w:hint="eastAsia"/>
            <w:rtl/>
          </w:rPr>
          <w:t>انباردار</w:t>
        </w:r>
        <w:r w:rsidR="00B9450E" w:rsidRPr="00E243EB">
          <w:rPr>
            <w:rStyle w:val="Hyperlink"/>
            <w:rtl/>
          </w:rPr>
          <w:t xml:space="preserve"> </w:t>
        </w:r>
        <w:r w:rsidR="00B9450E" w:rsidRPr="00E243EB">
          <w:rPr>
            <w:rStyle w:val="Hyperlink"/>
            <w:rFonts w:hint="eastAsia"/>
            <w:rtl/>
          </w:rPr>
          <w:t>ام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دهندگان</w:t>
        </w:r>
        <w:r w:rsidR="00B9450E" w:rsidRPr="00E243EB">
          <w:rPr>
            <w:rStyle w:val="Hyperlink"/>
            <w:rtl/>
          </w:rPr>
          <w:t xml:space="preserve"> </w:t>
        </w:r>
        <w:r w:rsidR="00B9450E" w:rsidRPr="00E243EB">
          <w:rPr>
            <w:rStyle w:val="Hyperlink"/>
            <w:rFonts w:hint="eastAsia"/>
            <w:rtl/>
          </w:rPr>
          <w:t>بشمار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448059891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92" w:history="1">
        <w:r w:rsidR="00B9450E" w:rsidRPr="00E243EB">
          <w:rPr>
            <w:rStyle w:val="Hyperlink"/>
            <w:rFonts w:hint="eastAsia"/>
            <w:rtl/>
          </w:rPr>
          <w:t>باب</w:t>
        </w:r>
        <w:r w:rsidR="00B9450E" w:rsidRPr="00E243EB">
          <w:rPr>
            <w:rStyle w:val="Hyperlink"/>
            <w:rtl/>
          </w:rPr>
          <w:t xml:space="preserve"> (44): </w:t>
        </w:r>
        <w:r w:rsidR="00B9450E" w:rsidRPr="00E243EB">
          <w:rPr>
            <w:rStyle w:val="Hyperlink"/>
            <w:rFonts w:hint="eastAsia"/>
            <w:rtl/>
          </w:rPr>
          <w:t>انفاق</w:t>
        </w:r>
        <w:r w:rsidR="00B9450E" w:rsidRPr="00E243EB">
          <w:rPr>
            <w:rStyle w:val="Hyperlink"/>
            <w:rtl/>
          </w:rPr>
          <w:t xml:space="preserve"> </w:t>
        </w:r>
        <w:r w:rsidR="00B9450E" w:rsidRPr="00E243EB">
          <w:rPr>
            <w:rStyle w:val="Hyperlink"/>
            <w:rFonts w:hint="eastAsia"/>
            <w:rtl/>
          </w:rPr>
          <w:t>کن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حساب</w:t>
        </w:r>
        <w:r w:rsidR="00B9450E" w:rsidRPr="00E243EB">
          <w:rPr>
            <w:rStyle w:val="Hyperlink"/>
            <w:rtl/>
          </w:rPr>
          <w:t xml:space="preserve"> </w:t>
        </w:r>
        <w:r w:rsidR="00B9450E" w:rsidRPr="00E243EB">
          <w:rPr>
            <w:rStyle w:val="Hyperlink"/>
            <w:rFonts w:hint="eastAsia"/>
            <w:rtl/>
          </w:rPr>
          <w:t>نکن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دستت</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محکم</w:t>
        </w:r>
        <w:r w:rsidR="00B9450E" w:rsidRPr="00E243EB">
          <w:rPr>
            <w:rStyle w:val="Hyperlink"/>
            <w:rtl/>
          </w:rPr>
          <w:t xml:space="preserve"> </w:t>
        </w:r>
        <w:r w:rsidR="00B9450E" w:rsidRPr="00E243EB">
          <w:rPr>
            <w:rStyle w:val="Hyperlink"/>
            <w:rFonts w:hint="eastAsia"/>
            <w:rtl/>
          </w:rPr>
          <w:t>نگ</w:t>
        </w:r>
        <w:r w:rsidR="00B9450E" w:rsidRPr="00E243EB">
          <w:rPr>
            <w:rStyle w:val="Hyperlink"/>
            <w:rFonts w:hint="cs"/>
            <w:rtl/>
          </w:rPr>
          <w:t>ی</w:t>
        </w:r>
        <w:r w:rsidR="00B9450E" w:rsidRPr="00E243EB">
          <w:rPr>
            <w:rStyle w:val="Hyperlink"/>
            <w:rFonts w:hint="eastAsia"/>
            <w:rtl/>
          </w:rPr>
          <w:t>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448059892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93" w:history="1">
        <w:r w:rsidR="00B9450E" w:rsidRPr="00E243EB">
          <w:rPr>
            <w:rStyle w:val="Hyperlink"/>
            <w:rFonts w:hint="eastAsia"/>
            <w:rtl/>
          </w:rPr>
          <w:t>باب</w:t>
        </w:r>
        <w:r w:rsidR="00B9450E" w:rsidRPr="00E243EB">
          <w:rPr>
            <w:rStyle w:val="Hyperlink"/>
            <w:rtl/>
          </w:rPr>
          <w:t xml:space="preserve"> (45):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خانه‌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شوهرش</w:t>
        </w:r>
        <w:r w:rsidR="00B9450E" w:rsidRPr="00E243EB">
          <w:rPr>
            <w:rStyle w:val="Hyperlink"/>
            <w:rtl/>
          </w:rPr>
          <w:t xml:space="preserve"> </w:t>
        </w:r>
        <w:r w:rsidR="00B9450E" w:rsidRPr="00E243EB">
          <w:rPr>
            <w:rStyle w:val="Hyperlink"/>
            <w:rFonts w:hint="eastAsia"/>
            <w:rtl/>
          </w:rPr>
          <w:t>انفاق</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448059893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94" w:history="1">
        <w:r w:rsidR="00B9450E" w:rsidRPr="00E243EB">
          <w:rPr>
            <w:rStyle w:val="Hyperlink"/>
            <w:rFonts w:hint="eastAsia"/>
            <w:rtl/>
          </w:rPr>
          <w:t>باب</w:t>
        </w:r>
        <w:r w:rsidR="00B9450E" w:rsidRPr="00E243EB">
          <w:rPr>
            <w:rStyle w:val="Hyperlink"/>
            <w:rtl/>
          </w:rPr>
          <w:t xml:space="preserve"> (46):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برده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مال</w:t>
        </w:r>
        <w:r w:rsidR="00B9450E" w:rsidRPr="00E243EB">
          <w:rPr>
            <w:rStyle w:val="Hyperlink"/>
            <w:rtl/>
          </w:rPr>
          <w:t xml:space="preserve"> </w:t>
        </w:r>
        <w:r w:rsidR="00B9450E" w:rsidRPr="00E243EB">
          <w:rPr>
            <w:rStyle w:val="Hyperlink"/>
            <w:rFonts w:hint="eastAsia"/>
            <w:rtl/>
          </w:rPr>
          <w:t>آقا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انفاق</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448059894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95" w:history="1">
        <w:r w:rsidR="00B9450E" w:rsidRPr="00E243EB">
          <w:rPr>
            <w:rStyle w:val="Hyperlink"/>
            <w:rFonts w:hint="eastAsia"/>
            <w:rtl/>
          </w:rPr>
          <w:t>باب</w:t>
        </w:r>
        <w:r w:rsidR="00B9450E" w:rsidRPr="00E243EB">
          <w:rPr>
            <w:rStyle w:val="Hyperlink"/>
            <w:rtl/>
          </w:rPr>
          <w:t xml:space="preserve"> (47): </w:t>
        </w:r>
        <w:r w:rsidR="00B9450E" w:rsidRPr="00E243EB">
          <w:rPr>
            <w:rStyle w:val="Hyperlink"/>
            <w:rFonts w:hint="eastAsia"/>
            <w:rtl/>
          </w:rPr>
          <w:t>خوددار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سؤال</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مردم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صبر</w:t>
        </w:r>
        <w:r w:rsidR="00B9450E" w:rsidRPr="00E243EB">
          <w:rPr>
            <w:rStyle w:val="Hyperlink"/>
            <w:rtl/>
          </w:rPr>
          <w:t xml:space="preserve"> </w:t>
        </w:r>
        <w:r w:rsidR="00B9450E" w:rsidRPr="00E243EB">
          <w:rPr>
            <w:rStyle w:val="Hyperlink"/>
            <w:rFonts w:hint="eastAsia"/>
            <w:rtl/>
          </w:rPr>
          <w:t>نمودن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448059895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96" w:history="1">
        <w:r w:rsidR="00B9450E" w:rsidRPr="00E243EB">
          <w:rPr>
            <w:rStyle w:val="Hyperlink"/>
            <w:rFonts w:hint="eastAsia"/>
            <w:rtl/>
          </w:rPr>
          <w:t>باب</w:t>
        </w:r>
        <w:r w:rsidR="00B9450E" w:rsidRPr="00E243EB">
          <w:rPr>
            <w:rStyle w:val="Hyperlink"/>
            <w:rtl/>
          </w:rPr>
          <w:t xml:space="preserve"> (48):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کفاف</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قناعت</w:t>
        </w:r>
        <w:r w:rsidR="00B9450E" w:rsidRPr="00E243EB">
          <w:rPr>
            <w:rStyle w:val="Hyperlink"/>
            <w:rtl/>
          </w:rPr>
          <w:t xml:space="preserve"> </w:t>
        </w:r>
        <w:r w:rsidR="00B9450E" w:rsidRPr="00E243EB">
          <w:rPr>
            <w:rStyle w:val="Hyperlink"/>
            <w:rFonts w:hint="eastAsia"/>
            <w:rtl/>
          </w:rPr>
          <w:t>ورز</w:t>
        </w:r>
        <w:r w:rsidR="00B9450E" w:rsidRPr="00E243EB">
          <w:rPr>
            <w:rStyle w:val="Hyperlink"/>
            <w:rFonts w:hint="cs"/>
            <w:rtl/>
          </w:rPr>
          <w:t>ی</w:t>
        </w:r>
        <w:r w:rsidR="00B9450E" w:rsidRPr="00E243EB">
          <w:rPr>
            <w:rStyle w:val="Hyperlink"/>
            <w:rFonts w:hint="eastAsia"/>
            <w:rtl/>
          </w:rPr>
          <w:t>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448059896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97" w:history="1">
        <w:r w:rsidR="00B9450E" w:rsidRPr="00E243EB">
          <w:rPr>
            <w:rStyle w:val="Hyperlink"/>
            <w:rFonts w:hint="eastAsia"/>
            <w:rtl/>
          </w:rPr>
          <w:t>باب</w:t>
        </w:r>
        <w:r w:rsidR="00B9450E" w:rsidRPr="00E243EB">
          <w:rPr>
            <w:rStyle w:val="Hyperlink"/>
            <w:rtl/>
          </w:rPr>
          <w:t xml:space="preserve"> (49): </w:t>
        </w:r>
        <w:r w:rsidR="00B9450E" w:rsidRPr="00E243EB">
          <w:rPr>
            <w:rStyle w:val="Hyperlink"/>
            <w:rFonts w:hint="eastAsia"/>
            <w:rtl/>
          </w:rPr>
          <w:t>خوددار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سؤال</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مردم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448059897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98" w:history="1">
        <w:r w:rsidR="00B9450E" w:rsidRPr="00E243EB">
          <w:rPr>
            <w:rStyle w:val="Hyperlink"/>
            <w:rFonts w:hint="eastAsia"/>
            <w:rtl/>
          </w:rPr>
          <w:t>باب</w:t>
        </w:r>
        <w:r w:rsidR="00B9450E" w:rsidRPr="00E243EB">
          <w:rPr>
            <w:rStyle w:val="Hyperlink"/>
            <w:rtl/>
          </w:rPr>
          <w:t xml:space="preserve"> (50): </w:t>
        </w:r>
        <w:r w:rsidR="00B9450E" w:rsidRPr="00E243EB">
          <w:rPr>
            <w:rStyle w:val="Hyperlink"/>
            <w:rFonts w:hint="eastAsia"/>
            <w:rtl/>
          </w:rPr>
          <w:t>کراه</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سؤال</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مردم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448059898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899" w:history="1">
        <w:r w:rsidR="00B9450E" w:rsidRPr="00E243EB">
          <w:rPr>
            <w:rStyle w:val="Hyperlink"/>
            <w:rFonts w:hint="eastAsia"/>
            <w:rtl/>
          </w:rPr>
          <w:t>باب</w:t>
        </w:r>
        <w:r w:rsidR="00B9450E" w:rsidRPr="00E243EB">
          <w:rPr>
            <w:rStyle w:val="Hyperlink"/>
            <w:rtl/>
          </w:rPr>
          <w:t xml:space="preserve"> (51):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بالا</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پا</w:t>
        </w:r>
        <w:r w:rsidR="00B9450E" w:rsidRPr="00E243EB">
          <w:rPr>
            <w:rStyle w:val="Hyperlink"/>
            <w:rFonts w:hint="cs"/>
            <w:rtl/>
          </w:rPr>
          <w:t>یی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بهتر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448059899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00" w:history="1">
        <w:r w:rsidR="00B9450E" w:rsidRPr="00E243EB">
          <w:rPr>
            <w:rStyle w:val="Hyperlink"/>
            <w:rFonts w:hint="eastAsia"/>
            <w:rtl/>
          </w:rPr>
          <w:t>باب</w:t>
        </w:r>
        <w:r w:rsidR="00B9450E" w:rsidRPr="00E243EB">
          <w:rPr>
            <w:rStyle w:val="Hyperlink"/>
            <w:rtl/>
          </w:rPr>
          <w:t xml:space="preserve">(52): </w:t>
        </w:r>
        <w:r w:rsidR="00B9450E" w:rsidRPr="00E243EB">
          <w:rPr>
            <w:rStyle w:val="Hyperlink"/>
            <w:rFonts w:hint="eastAsia"/>
            <w:rtl/>
          </w:rPr>
          <w:t>مسک</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واقع</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ثروت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ندارد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حال،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مردم</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سؤال</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448059900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01" w:history="1">
        <w:r w:rsidR="00B9450E" w:rsidRPr="00E243EB">
          <w:rPr>
            <w:rStyle w:val="Hyperlink"/>
            <w:rFonts w:hint="eastAsia"/>
            <w:rtl/>
          </w:rPr>
          <w:t>باب</w:t>
        </w:r>
        <w:r w:rsidR="00B9450E" w:rsidRPr="00E243EB">
          <w:rPr>
            <w:rStyle w:val="Hyperlink"/>
            <w:rtl/>
          </w:rPr>
          <w:t xml:space="preserve"> (53):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کالا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w:t>
        </w:r>
        <w:r w:rsidR="00B9450E" w:rsidRPr="00E243EB">
          <w:rPr>
            <w:rStyle w:val="Hyperlink"/>
            <w:rFonts w:hint="cs"/>
            <w:rtl/>
          </w:rPr>
          <w:t>ی</w:t>
        </w:r>
        <w:r w:rsidR="00B9450E" w:rsidRPr="00E243EB">
          <w:rPr>
            <w:rStyle w:val="Hyperlink"/>
            <w:rFonts w:hint="eastAsia"/>
            <w:rtl/>
          </w:rPr>
          <w:t>اد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داشته</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سرما</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دار</w:t>
        </w:r>
        <w:r w:rsidR="00B9450E" w:rsidRPr="00E243EB">
          <w:rPr>
            <w:rStyle w:val="Hyperlink"/>
            <w:rtl/>
          </w:rPr>
          <w:t xml:space="preserve"> </w:t>
        </w:r>
        <w:r w:rsidR="00B9450E" w:rsidRPr="00E243EB">
          <w:rPr>
            <w:rStyle w:val="Hyperlink"/>
            <w:rFonts w:hint="eastAsia"/>
            <w:rtl/>
          </w:rPr>
          <w:t>بشمار</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448059901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02" w:history="1">
        <w:r w:rsidR="00B9450E" w:rsidRPr="00E243EB">
          <w:rPr>
            <w:rStyle w:val="Hyperlink"/>
            <w:rFonts w:hint="eastAsia"/>
            <w:rtl/>
          </w:rPr>
          <w:t>باب</w:t>
        </w:r>
        <w:r w:rsidR="00B9450E" w:rsidRPr="00E243EB">
          <w:rPr>
            <w:rStyle w:val="Hyperlink"/>
            <w:rtl/>
          </w:rPr>
          <w:t xml:space="preserve"> (54): </w:t>
        </w:r>
        <w:r w:rsidR="00B9450E" w:rsidRPr="00E243EB">
          <w:rPr>
            <w:rStyle w:val="Hyperlink"/>
            <w:rFonts w:hint="eastAsia"/>
            <w:rtl/>
          </w:rPr>
          <w:t>کراه</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حرص</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دن</w:t>
        </w:r>
        <w:r w:rsidR="00B9450E" w:rsidRPr="00E243EB">
          <w:rPr>
            <w:rStyle w:val="Hyperlink"/>
            <w:rFonts w:hint="cs"/>
            <w:rtl/>
          </w:rPr>
          <w:t>ی</w:t>
        </w:r>
        <w:r w:rsidR="00B9450E" w:rsidRPr="00E243EB">
          <w:rPr>
            <w:rStyle w:val="Hyperlink"/>
            <w:rFonts w:hint="eastAsia"/>
            <w:rtl/>
          </w:rPr>
          <w:t>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448059902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03" w:history="1">
        <w:r w:rsidR="00B9450E" w:rsidRPr="00E243EB">
          <w:rPr>
            <w:rStyle w:val="Hyperlink"/>
            <w:rFonts w:hint="eastAsia"/>
            <w:rtl/>
          </w:rPr>
          <w:t>باب</w:t>
        </w:r>
        <w:r w:rsidR="00B9450E" w:rsidRPr="00E243EB">
          <w:rPr>
            <w:rStyle w:val="Hyperlink"/>
            <w:rtl/>
          </w:rPr>
          <w:t xml:space="preserve">(55):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فرزند</w:t>
        </w:r>
        <w:r w:rsidR="00B9450E" w:rsidRPr="00E243EB">
          <w:rPr>
            <w:rStyle w:val="Hyperlink"/>
            <w:rtl/>
          </w:rPr>
          <w:t xml:space="preserve"> </w:t>
        </w:r>
        <w:r w:rsidR="00B9450E" w:rsidRPr="00E243EB">
          <w:rPr>
            <w:rStyle w:val="Hyperlink"/>
            <w:rFonts w:hint="eastAsia"/>
            <w:rtl/>
          </w:rPr>
          <w:t>آدم</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دره‌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مال</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ثروت</w:t>
        </w:r>
        <w:r w:rsidR="00B9450E" w:rsidRPr="00E243EB">
          <w:rPr>
            <w:rStyle w:val="Hyperlink"/>
            <w:rtl/>
          </w:rPr>
          <w:t xml:space="preserve"> </w:t>
        </w:r>
        <w:r w:rsidR="00B9450E" w:rsidRPr="00E243EB">
          <w:rPr>
            <w:rStyle w:val="Hyperlink"/>
            <w:rFonts w:hint="eastAsia"/>
            <w:rtl/>
          </w:rPr>
          <w:t>داشته</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دنبال</w:t>
        </w:r>
        <w:r w:rsidR="00B9450E" w:rsidRPr="00E243EB">
          <w:rPr>
            <w:rStyle w:val="Hyperlink"/>
            <w:rtl/>
          </w:rPr>
          <w:t xml:space="preserve"> </w:t>
        </w:r>
        <w:r w:rsidR="00B9450E" w:rsidRPr="00E243EB">
          <w:rPr>
            <w:rStyle w:val="Hyperlink"/>
            <w:rFonts w:hint="eastAsia"/>
            <w:rtl/>
          </w:rPr>
          <w:t>سوم</w:t>
        </w:r>
        <w:r w:rsidR="00B9450E" w:rsidRPr="00E243EB">
          <w:rPr>
            <w:rStyle w:val="Hyperlink"/>
            <w:rFonts w:hint="cs"/>
            <w:rtl/>
          </w:rPr>
          <w:t>ی‌</w:t>
        </w:r>
        <w:r w:rsidR="00B9450E" w:rsidRPr="00E243EB">
          <w:rPr>
            <w:rStyle w:val="Hyperlink"/>
            <w:rFonts w:hint="eastAsia"/>
            <w:rtl/>
          </w:rPr>
          <w:t>خواهد</w:t>
        </w:r>
        <w:r w:rsidR="00B9450E" w:rsidRPr="00E243EB">
          <w:rPr>
            <w:rStyle w:val="Hyperlink"/>
            <w:rtl/>
          </w:rPr>
          <w:t xml:space="preserve"> </w:t>
        </w:r>
        <w:r w:rsidR="00B9450E" w:rsidRPr="00E243EB">
          <w:rPr>
            <w:rStyle w:val="Hyperlink"/>
            <w:rFonts w:hint="eastAsia"/>
            <w:rtl/>
          </w:rPr>
          <w:t>رفت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448059903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04" w:history="1">
        <w:r w:rsidR="00B9450E" w:rsidRPr="00E243EB">
          <w:rPr>
            <w:rStyle w:val="Hyperlink"/>
            <w:rFonts w:hint="eastAsia"/>
            <w:rtl/>
          </w:rPr>
          <w:t>باب</w:t>
        </w:r>
        <w:r w:rsidR="00B9450E" w:rsidRPr="00E243EB">
          <w:rPr>
            <w:rStyle w:val="Hyperlink"/>
            <w:rtl/>
          </w:rPr>
          <w:t xml:space="preserve">(56): </w:t>
        </w:r>
        <w:r w:rsidR="00B9450E" w:rsidRPr="00E243EB">
          <w:rPr>
            <w:rStyle w:val="Hyperlink"/>
            <w:rFonts w:hint="eastAsia"/>
            <w:rtl/>
          </w:rPr>
          <w:t>زرق</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برق</w:t>
        </w:r>
        <w:r w:rsidR="00B9450E" w:rsidRPr="00E243EB">
          <w:rPr>
            <w:rStyle w:val="Hyperlink"/>
            <w:rtl/>
          </w:rPr>
          <w:t xml:space="preserve"> </w:t>
        </w:r>
        <w:r w:rsidR="00B9450E" w:rsidRPr="00E243EB">
          <w:rPr>
            <w:rStyle w:val="Hyperlink"/>
            <w:rFonts w:hint="eastAsia"/>
            <w:rtl/>
          </w:rPr>
          <w:t>دن</w:t>
        </w:r>
        <w:r w:rsidR="00B9450E" w:rsidRPr="00E243EB">
          <w:rPr>
            <w:rStyle w:val="Hyperlink"/>
            <w:rFonts w:hint="cs"/>
            <w:rtl/>
          </w:rPr>
          <w:t>ی</w:t>
        </w:r>
        <w:r w:rsidR="00B9450E" w:rsidRPr="00E243EB">
          <w:rPr>
            <w:rStyle w:val="Hyperlink"/>
            <w:rFonts w:hint="eastAsia"/>
            <w:rtl/>
          </w:rPr>
          <w:t>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448059904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05" w:history="1">
        <w:r w:rsidR="00B9450E" w:rsidRPr="00E243EB">
          <w:rPr>
            <w:rStyle w:val="Hyperlink"/>
            <w:rFonts w:hint="eastAsia"/>
            <w:rtl/>
          </w:rPr>
          <w:t>باب</w:t>
        </w:r>
        <w:r w:rsidR="00B9450E" w:rsidRPr="00E243EB">
          <w:rPr>
            <w:rStyle w:val="Hyperlink"/>
            <w:rtl/>
          </w:rPr>
          <w:t xml:space="preserve"> (57):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مال</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سؤال</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حرص</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طمع</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بدهند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448059905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06" w:history="1">
        <w:r w:rsidR="00B9450E" w:rsidRPr="00E243EB">
          <w:rPr>
            <w:rStyle w:val="Hyperlink"/>
            <w:rFonts w:hint="eastAsia"/>
            <w:rtl/>
          </w:rPr>
          <w:t>باب</w:t>
        </w:r>
        <w:r w:rsidR="00B9450E" w:rsidRPr="00E243EB">
          <w:rPr>
            <w:rStyle w:val="Hyperlink"/>
            <w:rtl/>
          </w:rPr>
          <w:t xml:space="preserve"> (58):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سؤال</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جائز</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448059906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329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07" w:history="1">
        <w:r w:rsidR="00B9450E" w:rsidRPr="00E243EB">
          <w:rPr>
            <w:rStyle w:val="Hyperlink"/>
            <w:rFonts w:hint="eastAsia"/>
            <w:rtl/>
          </w:rPr>
          <w:t>باب</w:t>
        </w:r>
        <w:r w:rsidR="00B9450E" w:rsidRPr="00E243EB">
          <w:rPr>
            <w:rStyle w:val="Hyperlink"/>
            <w:rtl/>
          </w:rPr>
          <w:t xml:space="preserve"> (59): </w:t>
        </w:r>
        <w:r w:rsidR="00B9450E" w:rsidRPr="00E243EB">
          <w:rPr>
            <w:rStyle w:val="Hyperlink"/>
            <w:rFonts w:hint="eastAsia"/>
            <w:rtl/>
          </w:rPr>
          <w:t>عطا</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خشونت،</w:t>
        </w:r>
        <w:r w:rsidR="00B9450E" w:rsidRPr="00E243EB">
          <w:rPr>
            <w:rStyle w:val="Hyperlink"/>
            <w:rtl/>
          </w:rPr>
          <w:t xml:space="preserve"> </w:t>
        </w:r>
        <w:r w:rsidR="00B9450E" w:rsidRPr="00E243EB">
          <w:rPr>
            <w:rStyle w:val="Hyperlink"/>
            <w:rFonts w:hint="eastAsia"/>
            <w:rtl/>
          </w:rPr>
          <w:t>سؤال</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448059907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330</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908" w:history="1">
        <w:r w:rsidR="00B9450E" w:rsidRPr="00E243EB">
          <w:rPr>
            <w:rStyle w:val="Hyperlink"/>
            <w:rtl/>
            <w:lang w:bidi="fa-IR"/>
          </w:rPr>
          <w:t xml:space="preserve">11-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روزه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448059908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331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09"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روزه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448059909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10"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ماه</w:t>
        </w:r>
        <w:r w:rsidR="00B9450E" w:rsidRPr="00E243EB">
          <w:rPr>
            <w:rStyle w:val="Hyperlink"/>
            <w:rtl/>
          </w:rPr>
          <w:t xml:space="preserve"> </w:t>
        </w:r>
        <w:r w:rsidR="00B9450E" w:rsidRPr="00E243EB">
          <w:rPr>
            <w:rStyle w:val="Hyperlink"/>
            <w:rFonts w:hint="eastAsia"/>
            <w:rtl/>
          </w:rPr>
          <w:t>مبارک</w:t>
        </w:r>
        <w:r w:rsidR="00B9450E" w:rsidRPr="00E243EB">
          <w:rPr>
            <w:rStyle w:val="Hyperlink"/>
            <w:rtl/>
          </w:rPr>
          <w:t xml:space="preserve"> </w:t>
        </w:r>
        <w:r w:rsidR="00B9450E" w:rsidRPr="00E243EB">
          <w:rPr>
            <w:rStyle w:val="Hyperlink"/>
            <w:rFonts w:hint="eastAsia"/>
            <w:rtl/>
          </w:rPr>
          <w:t>رمضان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448059910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11"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رمضان،</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نگ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448059911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12"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ماه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448059912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13"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ماه،</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448059913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14"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هلال</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ده</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طولان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نموده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448059914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15"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مردم</w:t>
        </w:r>
        <w:r w:rsidR="00B9450E" w:rsidRPr="00E243EB">
          <w:rPr>
            <w:rStyle w:val="Hyperlink"/>
            <w:rtl/>
          </w:rPr>
          <w:t xml:space="preserve">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سرزم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خودشان،</w:t>
        </w:r>
        <w:r w:rsidR="00B9450E" w:rsidRPr="00E243EB">
          <w:rPr>
            <w:rStyle w:val="Hyperlink"/>
            <w:rtl/>
          </w:rPr>
          <w:t xml:space="preserve"> </w:t>
        </w:r>
        <w:r w:rsidR="00B9450E" w:rsidRPr="00E243EB">
          <w:rPr>
            <w:rStyle w:val="Hyperlink"/>
            <w:rFonts w:hint="eastAsia"/>
            <w:rtl/>
          </w:rPr>
          <w:t>اعتبار</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448059915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16"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ماه</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فطر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اضح</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ناقص</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448059916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17"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سحر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448059917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18" w:history="1">
        <w:r w:rsidR="00B9450E" w:rsidRPr="00E243EB">
          <w:rPr>
            <w:rStyle w:val="Hyperlink"/>
            <w:rFonts w:hint="eastAsia"/>
            <w:rtl/>
          </w:rPr>
          <w:t>باب</w:t>
        </w:r>
        <w:r w:rsidR="00B9450E" w:rsidRPr="00E243EB">
          <w:rPr>
            <w:rStyle w:val="Hyperlink"/>
            <w:rtl/>
          </w:rPr>
          <w:t xml:space="preserve"> (10): </w:t>
        </w:r>
        <w:r w:rsidR="00B9450E" w:rsidRPr="00E243EB">
          <w:rPr>
            <w:rStyle w:val="Hyperlink"/>
            <w:rFonts w:hint="eastAsia"/>
            <w:rtl/>
          </w:rPr>
          <w:t>تأخ</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سحر</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448059918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19" w:history="1">
        <w:r w:rsidR="00B9450E" w:rsidRPr="00E243EB">
          <w:rPr>
            <w:rStyle w:val="Hyperlink"/>
            <w:rFonts w:hint="eastAsia"/>
            <w:rtl/>
          </w:rPr>
          <w:t>باب</w:t>
        </w:r>
        <w:r w:rsidR="00B9450E" w:rsidRPr="00E243EB">
          <w:rPr>
            <w:rStyle w:val="Hyperlink"/>
            <w:rtl/>
          </w:rPr>
          <w:t xml:space="preserve"> (11): </w:t>
        </w:r>
        <w:r w:rsidR="00B9450E" w:rsidRPr="00E243EB">
          <w:rPr>
            <w:rStyle w:val="Hyperlink"/>
            <w:rFonts w:hint="eastAsia"/>
            <w:rtl/>
          </w:rPr>
          <w:t>ک</w:t>
        </w:r>
        <w:r w:rsidR="00B9450E" w:rsidRPr="00E243EB">
          <w:rPr>
            <w:rStyle w:val="Hyperlink"/>
            <w:rFonts w:hint="cs"/>
            <w:rtl/>
          </w:rPr>
          <w:t>ی</w:t>
        </w:r>
        <w:r w:rsidR="00B9450E" w:rsidRPr="00E243EB">
          <w:rPr>
            <w:rStyle w:val="Hyperlink"/>
            <w:rFonts w:hint="eastAsia"/>
            <w:rtl/>
          </w:rPr>
          <w:t>ف</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فجر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باعث</w:t>
        </w:r>
        <w:r w:rsidR="00B9450E" w:rsidRPr="00E243EB">
          <w:rPr>
            <w:rStyle w:val="Hyperlink"/>
            <w:rtl/>
          </w:rPr>
          <w:t xml:space="preserve">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دار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448059919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20" w:history="1">
        <w:r w:rsidR="00B9450E" w:rsidRPr="00E243EB">
          <w:rPr>
            <w:rStyle w:val="Hyperlink"/>
            <w:rFonts w:hint="eastAsia"/>
            <w:rtl/>
          </w:rPr>
          <w:t>باب</w:t>
        </w:r>
        <w:r w:rsidR="00B9450E" w:rsidRPr="00E243EB">
          <w:rPr>
            <w:rStyle w:val="Hyperlink"/>
            <w:rtl/>
          </w:rPr>
          <w:t xml:space="preserve"> (12):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cs="CTraditional Arabic"/>
            <w:rtl/>
          </w:rPr>
          <w:t>+</w:t>
        </w:r>
        <w:r w:rsidR="00B9450E" w:rsidRPr="00E243EB">
          <w:rPr>
            <w:rStyle w:val="Hyperlink"/>
            <w:rFonts w:ascii="KFGQPC Uthmanic Script HAFS" w:hAnsi="KFGQPC Uthmanic Script HAFS" w:cs="KFGQPC Uthmanic Script HAFS" w:hint="eastAsia"/>
            <w:rtl/>
          </w:rPr>
          <w:t>وَكُلُواْ</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وَ</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شۡرَبُواْ</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حَتَّىٰ</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يَتَبَيَّنَ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لَكُمُ</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لۡخَيۡطُ</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لۡأَبۡيَضُ</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مِنَ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لۡخَيۡطِ</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لۡأَسۡوَدِ</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مِنَ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لۡفَجۡرِۖ</w:t>
        </w:r>
        <w:r w:rsidR="00B9450E" w:rsidRPr="00E243EB">
          <w:rPr>
            <w:rStyle w:val="Hyperlink"/>
            <w:rFonts w:cs="CTraditional Arabic"/>
            <w:rtl/>
          </w:rPr>
          <w:t>_</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عن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بخور</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اشام</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نخ</w:t>
        </w:r>
        <w:r w:rsidR="00B9450E" w:rsidRPr="00E243EB">
          <w:rPr>
            <w:rStyle w:val="Hyperlink"/>
            <w:rtl/>
          </w:rPr>
          <w:t xml:space="preserve"> </w:t>
        </w:r>
        <w:r w:rsidR="00B9450E" w:rsidRPr="00E243EB">
          <w:rPr>
            <w:rStyle w:val="Hyperlink"/>
            <w:rFonts w:hint="eastAsia"/>
            <w:rtl/>
          </w:rPr>
          <w:t>سف</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روشن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صبح</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نخ</w:t>
        </w:r>
        <w:r w:rsidR="00B9450E" w:rsidRPr="00E243EB">
          <w:rPr>
            <w:rStyle w:val="Hyperlink"/>
            <w:rtl/>
          </w:rPr>
          <w:t xml:space="preserve"> </w:t>
        </w:r>
        <w:r w:rsidR="00B9450E" w:rsidRPr="00E243EB">
          <w:rPr>
            <w:rStyle w:val="Hyperlink"/>
            <w:rFonts w:hint="eastAsia"/>
            <w:rtl/>
          </w:rPr>
          <w:t>س</w:t>
        </w:r>
        <w:r w:rsidR="00B9450E" w:rsidRPr="00E243EB">
          <w:rPr>
            <w:rStyle w:val="Hyperlink"/>
            <w:rFonts w:hint="cs"/>
            <w:rtl/>
          </w:rPr>
          <w:t>ی</w:t>
        </w:r>
        <w:r w:rsidR="00B9450E" w:rsidRPr="00E243EB">
          <w:rPr>
            <w:rStyle w:val="Hyperlink"/>
            <w:rFonts w:hint="eastAsia"/>
            <w:rtl/>
          </w:rPr>
          <w:t>اه</w:t>
        </w:r>
        <w:r w:rsidR="00B9450E" w:rsidRPr="00E243EB">
          <w:rPr>
            <w:rStyle w:val="Hyperlink"/>
            <w:rtl/>
          </w:rPr>
          <w:t xml:space="preserve"> (</w:t>
        </w:r>
        <w:r w:rsidR="00B9450E" w:rsidRPr="00E243EB">
          <w:rPr>
            <w:rStyle w:val="Hyperlink"/>
            <w:rFonts w:hint="eastAsia"/>
            <w:rtl/>
          </w:rPr>
          <w:t>تار</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کاملاً</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شما</w:t>
        </w:r>
        <w:r w:rsidR="00B9450E" w:rsidRPr="00E243EB">
          <w:rPr>
            <w:rStyle w:val="Hyperlink"/>
            <w:rtl/>
          </w:rPr>
          <w:t xml:space="preserve"> </w:t>
        </w:r>
        <w:r w:rsidR="00B9450E" w:rsidRPr="00E243EB">
          <w:rPr>
            <w:rStyle w:val="Hyperlink"/>
            <w:rFonts w:hint="eastAsia"/>
            <w:rtl/>
          </w:rPr>
          <w:t>آشکار</w:t>
        </w:r>
        <w:r w:rsidR="00B9450E" w:rsidRPr="00E243EB">
          <w:rPr>
            <w:rStyle w:val="Hyperlink"/>
            <w:rtl/>
          </w:rPr>
          <w:t xml:space="preserve"> </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448059920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21" w:history="1">
        <w:r w:rsidR="00B9450E" w:rsidRPr="00E243EB">
          <w:rPr>
            <w:rStyle w:val="Hyperlink"/>
            <w:rFonts w:hint="eastAsia"/>
            <w:rtl/>
          </w:rPr>
          <w:t>باب</w:t>
        </w:r>
        <w:r w:rsidR="00B9450E" w:rsidRPr="00E243EB">
          <w:rPr>
            <w:rStyle w:val="Hyperlink"/>
            <w:rtl/>
          </w:rPr>
          <w:t xml:space="preserve"> (13): </w:t>
        </w:r>
        <w:r w:rsidR="00B9450E" w:rsidRPr="00E243EB">
          <w:rPr>
            <w:rStyle w:val="Hyperlink"/>
            <w:rFonts w:hint="eastAsia"/>
            <w:rtl/>
          </w:rPr>
          <w:t>بلال</w:t>
        </w:r>
        <w:r w:rsidR="00B9450E" w:rsidRPr="00E243EB">
          <w:rPr>
            <w:rStyle w:val="Hyperlink"/>
            <w:rtl/>
          </w:rPr>
          <w:t xml:space="preserve"> </w:t>
        </w:r>
        <w:r w:rsidR="00B9450E" w:rsidRPr="00E243EB">
          <w:rPr>
            <w:rStyle w:val="Hyperlink"/>
            <w:rFonts w:hint="eastAsia"/>
            <w:rtl/>
          </w:rPr>
          <w:t>زمان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اذان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دهد</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هنوز</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لذا</w:t>
        </w:r>
        <w:r w:rsidR="00B9450E" w:rsidRPr="00E243EB">
          <w:rPr>
            <w:rStyle w:val="Hyperlink"/>
            <w:rtl/>
          </w:rPr>
          <w:t xml:space="preserve"> </w:t>
        </w:r>
        <w:r w:rsidR="00B9450E" w:rsidRPr="00E243EB">
          <w:rPr>
            <w:rStyle w:val="Hyperlink"/>
            <w:rFonts w:hint="eastAsia"/>
            <w:rtl/>
          </w:rPr>
          <w:t>بخور</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اشام</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448059921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22" w:history="1">
        <w:r w:rsidR="00B9450E" w:rsidRPr="00E243EB">
          <w:rPr>
            <w:rStyle w:val="Hyperlink"/>
            <w:rFonts w:hint="eastAsia"/>
            <w:rtl/>
          </w:rPr>
          <w:t>باب</w:t>
        </w:r>
        <w:r w:rsidR="00B9450E" w:rsidRPr="00E243EB">
          <w:rPr>
            <w:rStyle w:val="Hyperlink"/>
            <w:rtl/>
          </w:rPr>
          <w:t xml:space="preserve"> (14):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فجر،</w:t>
        </w:r>
        <w:r w:rsidR="00B9450E" w:rsidRPr="00E243EB">
          <w:rPr>
            <w:rStyle w:val="Hyperlink"/>
            <w:rtl/>
          </w:rPr>
          <w:t xml:space="preserve"> </w:t>
        </w:r>
        <w:r w:rsidR="00B9450E" w:rsidRPr="00E243EB">
          <w:rPr>
            <w:rStyle w:val="Hyperlink"/>
            <w:rFonts w:hint="eastAsia"/>
            <w:rtl/>
          </w:rPr>
          <w:t>طلوع</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هم</w:t>
        </w:r>
        <w:r w:rsidR="00B9450E" w:rsidRPr="00E243EB">
          <w:rPr>
            <w:rStyle w:val="Hyperlink"/>
            <w:rFonts w:hint="eastAsia"/>
          </w:rPr>
          <w:t>‌</w:t>
        </w:r>
        <w:r w:rsidR="00B9450E" w:rsidRPr="00E243EB">
          <w:rPr>
            <w:rStyle w:val="Hyperlink"/>
            <w:rFonts w:hint="eastAsia"/>
            <w:rtl/>
          </w:rPr>
          <w:t>چنان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جنابت</w:t>
        </w:r>
        <w:r w:rsidR="00B9450E" w:rsidRPr="00E243EB">
          <w:rPr>
            <w:rStyle w:val="Hyperlink"/>
            <w:rtl/>
          </w:rPr>
          <w:t xml:space="preserve"> </w:t>
        </w:r>
        <w:r w:rsidR="00B9450E" w:rsidRPr="00E243EB">
          <w:rPr>
            <w:rStyle w:val="Hyperlink"/>
            <w:rFonts w:hint="eastAsia"/>
            <w:rtl/>
          </w:rPr>
          <w:t>بسر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448059922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23" w:history="1">
        <w:r w:rsidR="00B9450E" w:rsidRPr="00E243EB">
          <w:rPr>
            <w:rStyle w:val="Hyperlink"/>
            <w:rFonts w:hint="eastAsia"/>
            <w:rtl/>
          </w:rPr>
          <w:t>باب</w:t>
        </w:r>
        <w:r w:rsidR="00B9450E" w:rsidRPr="00E243EB">
          <w:rPr>
            <w:rStyle w:val="Hyperlink"/>
            <w:rtl/>
          </w:rPr>
          <w:t xml:space="preserve"> (15):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دار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بطور</w:t>
        </w:r>
        <w:r w:rsidR="00B9450E" w:rsidRPr="00E243EB">
          <w:rPr>
            <w:rStyle w:val="Hyperlink"/>
            <w:rtl/>
          </w:rPr>
          <w:t xml:space="preserve"> </w:t>
        </w:r>
        <w:r w:rsidR="00B9450E" w:rsidRPr="00E243EB">
          <w:rPr>
            <w:rStyle w:val="Hyperlink"/>
            <w:rFonts w:hint="eastAsia"/>
            <w:rtl/>
          </w:rPr>
          <w:t>فراموش</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بخورد</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بنوشد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448059923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24" w:history="1">
        <w:r w:rsidR="00B9450E" w:rsidRPr="00E243EB">
          <w:rPr>
            <w:rStyle w:val="Hyperlink"/>
            <w:rFonts w:hint="eastAsia"/>
            <w:rtl/>
          </w:rPr>
          <w:t>باب</w:t>
        </w:r>
        <w:r w:rsidR="00B9450E" w:rsidRPr="00E243EB">
          <w:rPr>
            <w:rStyle w:val="Hyperlink"/>
            <w:rtl/>
          </w:rPr>
          <w:t xml:space="preserve"> (16):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دار</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صرف</w:t>
        </w:r>
        <w:r w:rsidR="00B9450E" w:rsidRPr="00E243EB">
          <w:rPr>
            <w:rStyle w:val="Hyperlink"/>
            <w:rtl/>
          </w:rPr>
          <w:t xml:space="preserve"> </w:t>
        </w:r>
        <w:r w:rsidR="00B9450E" w:rsidRPr="00E243EB">
          <w:rPr>
            <w:rStyle w:val="Hyperlink"/>
            <w:rFonts w:hint="eastAsia"/>
            <w:rtl/>
          </w:rPr>
          <w:t>غذا</w:t>
        </w:r>
        <w:r w:rsidR="00B9450E" w:rsidRPr="00E243EB">
          <w:rPr>
            <w:rStyle w:val="Hyperlink"/>
            <w:rtl/>
          </w:rPr>
          <w:t xml:space="preserve"> </w:t>
        </w:r>
        <w:r w:rsidR="00B9450E" w:rsidRPr="00E243EB">
          <w:rPr>
            <w:rStyle w:val="Hyperlink"/>
            <w:rFonts w:hint="eastAsia"/>
            <w:rtl/>
          </w:rPr>
          <w:t>دعوت</w:t>
        </w:r>
        <w:r w:rsidR="00B9450E" w:rsidRPr="00E243EB">
          <w:rPr>
            <w:rStyle w:val="Hyperlink"/>
            <w:rtl/>
          </w:rPr>
          <w:t xml:space="preserve"> </w:t>
        </w:r>
        <w:r w:rsidR="00B9450E" w:rsidRPr="00E243EB">
          <w:rPr>
            <w:rStyle w:val="Hyperlink"/>
            <w:rFonts w:hint="eastAsia"/>
            <w:rtl/>
          </w:rPr>
          <w:t>شد،</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بگو</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من</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هستم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448059924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25" w:history="1">
        <w:r w:rsidR="00B9450E" w:rsidRPr="00E243EB">
          <w:rPr>
            <w:rStyle w:val="Hyperlink"/>
            <w:rFonts w:hint="eastAsia"/>
            <w:rtl/>
          </w:rPr>
          <w:t>باب</w:t>
        </w:r>
        <w:r w:rsidR="00B9450E" w:rsidRPr="00E243EB">
          <w:rPr>
            <w:rStyle w:val="Hyperlink"/>
            <w:rtl/>
          </w:rPr>
          <w:t xml:space="preserve"> (17): </w:t>
        </w:r>
        <w:r w:rsidR="00B9450E" w:rsidRPr="00E243EB">
          <w:rPr>
            <w:rStyle w:val="Hyperlink"/>
            <w:rFonts w:hint="eastAsia"/>
            <w:rtl/>
          </w:rPr>
          <w:t>کفاره‌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ماه</w:t>
        </w:r>
        <w:r w:rsidR="00B9450E" w:rsidRPr="00E243EB">
          <w:rPr>
            <w:rStyle w:val="Hyperlink"/>
            <w:rtl/>
          </w:rPr>
          <w:t xml:space="preserve"> </w:t>
        </w:r>
        <w:r w:rsidR="00B9450E" w:rsidRPr="00E243EB">
          <w:rPr>
            <w:rStyle w:val="Hyperlink"/>
            <w:rFonts w:hint="eastAsia"/>
            <w:rtl/>
          </w:rPr>
          <w:t>رمضان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همبستر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448059925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26" w:history="1">
        <w:r w:rsidR="00B9450E" w:rsidRPr="00E243EB">
          <w:rPr>
            <w:rStyle w:val="Hyperlink"/>
            <w:rFonts w:hint="eastAsia"/>
            <w:rtl/>
          </w:rPr>
          <w:t>باب</w:t>
        </w:r>
        <w:r w:rsidR="00B9450E" w:rsidRPr="00E243EB">
          <w:rPr>
            <w:rStyle w:val="Hyperlink"/>
            <w:rtl/>
          </w:rPr>
          <w:t xml:space="preserve"> (18):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دار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بوسد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448059926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27" w:history="1">
        <w:r w:rsidR="00B9450E" w:rsidRPr="00E243EB">
          <w:rPr>
            <w:rStyle w:val="Hyperlink"/>
            <w:rFonts w:hint="eastAsia"/>
            <w:rtl/>
          </w:rPr>
          <w:t>باب</w:t>
        </w:r>
        <w:r w:rsidR="00B9450E" w:rsidRPr="00E243EB">
          <w:rPr>
            <w:rStyle w:val="Hyperlink"/>
            <w:rtl/>
          </w:rPr>
          <w:t xml:space="preserve"> (19):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فرا</w:t>
        </w:r>
        <w:r w:rsidR="00B9450E" w:rsidRPr="00E243EB">
          <w:rPr>
            <w:rStyle w:val="Hyperlink"/>
            <w:rtl/>
          </w:rPr>
          <w:t xml:space="preserve"> </w:t>
        </w:r>
        <w:r w:rsidR="00B9450E" w:rsidRPr="00E243EB">
          <w:rPr>
            <w:rStyle w:val="Hyperlink"/>
            <w:rFonts w:hint="eastAsia"/>
            <w:rtl/>
          </w:rPr>
          <w:t>رس</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خورش</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غروب</w:t>
        </w:r>
        <w:r w:rsidR="00B9450E" w:rsidRPr="00E243EB">
          <w:rPr>
            <w:rStyle w:val="Hyperlink"/>
            <w:rtl/>
          </w:rPr>
          <w:t xml:space="preserve"> </w:t>
        </w:r>
        <w:r w:rsidR="00B9450E" w:rsidRPr="00E243EB">
          <w:rPr>
            <w:rStyle w:val="Hyperlink"/>
            <w:rFonts w:hint="eastAsia"/>
            <w:rtl/>
          </w:rPr>
          <w:t>کرد،</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دار</w:t>
        </w:r>
        <w:r w:rsidR="00B9450E" w:rsidRPr="00E243EB">
          <w:rPr>
            <w:rStyle w:val="Hyperlink"/>
            <w:rtl/>
          </w:rPr>
          <w:t xml:space="preserve"> </w:t>
        </w:r>
        <w:r w:rsidR="00B9450E" w:rsidRPr="00E243EB">
          <w:rPr>
            <w:rStyle w:val="Hyperlink"/>
            <w:rFonts w:hint="eastAsia"/>
            <w:rtl/>
          </w:rPr>
          <w:t>افطارنما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448059927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28" w:history="1">
        <w:r w:rsidR="00B9450E" w:rsidRPr="00E243EB">
          <w:rPr>
            <w:rStyle w:val="Hyperlink"/>
            <w:rFonts w:hint="eastAsia"/>
            <w:rtl/>
          </w:rPr>
          <w:t>باب</w:t>
        </w:r>
        <w:r w:rsidR="00B9450E" w:rsidRPr="00E243EB">
          <w:rPr>
            <w:rStyle w:val="Hyperlink"/>
            <w:rtl/>
          </w:rPr>
          <w:t xml:space="preserve"> (20): </w:t>
        </w:r>
        <w:r w:rsidR="00B9450E" w:rsidRPr="00E243EB">
          <w:rPr>
            <w:rStyle w:val="Hyperlink"/>
            <w:rFonts w:hint="eastAsia"/>
            <w:rtl/>
          </w:rPr>
          <w:t>تعج</w:t>
        </w:r>
        <w:r w:rsidR="00B9450E" w:rsidRPr="00E243EB">
          <w:rPr>
            <w:rStyle w:val="Hyperlink"/>
            <w:rFonts w:hint="cs"/>
            <w:rtl/>
          </w:rPr>
          <w:t>ی</w:t>
        </w:r>
        <w:r w:rsidR="00B9450E" w:rsidRPr="00E243EB">
          <w:rPr>
            <w:rStyle w:val="Hyperlink"/>
            <w:rFonts w:hint="eastAsia"/>
            <w:rtl/>
          </w:rPr>
          <w:t>ل</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افطار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448059928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339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29" w:history="1">
        <w:r w:rsidR="00B9450E" w:rsidRPr="00E243EB">
          <w:rPr>
            <w:rStyle w:val="Hyperlink"/>
            <w:rFonts w:hint="eastAsia"/>
            <w:rtl/>
          </w:rPr>
          <w:t>باب</w:t>
        </w:r>
        <w:r w:rsidR="00B9450E" w:rsidRPr="00E243EB">
          <w:rPr>
            <w:rStyle w:val="Hyperlink"/>
            <w:rtl/>
          </w:rPr>
          <w:t xml:space="preserve"> (21):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روزه‌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وصال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448059929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30" w:history="1">
        <w:r w:rsidR="00B9450E" w:rsidRPr="00E243EB">
          <w:rPr>
            <w:rStyle w:val="Hyperlink"/>
            <w:rFonts w:hint="eastAsia"/>
            <w:rtl/>
          </w:rPr>
          <w:t>باب</w:t>
        </w:r>
        <w:r w:rsidR="00B9450E" w:rsidRPr="00E243EB">
          <w:rPr>
            <w:rStyle w:val="Hyperlink"/>
            <w:rtl/>
          </w:rPr>
          <w:t xml:space="preserve"> (22):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سفر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448059930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31" w:history="1">
        <w:r w:rsidR="00B9450E" w:rsidRPr="00E243EB">
          <w:rPr>
            <w:rStyle w:val="Hyperlink"/>
            <w:rFonts w:hint="eastAsia"/>
            <w:rtl/>
          </w:rPr>
          <w:t>باب</w:t>
        </w:r>
        <w:r w:rsidR="00B9450E" w:rsidRPr="00E243EB">
          <w:rPr>
            <w:rStyle w:val="Hyperlink"/>
            <w:rtl/>
          </w:rPr>
          <w:t xml:space="preserve"> (23):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سفر،</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محسوب</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448059931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32" w:history="1">
        <w:r w:rsidR="00B9450E" w:rsidRPr="00E243EB">
          <w:rPr>
            <w:rStyle w:val="Hyperlink"/>
            <w:rFonts w:hint="eastAsia"/>
            <w:rtl/>
          </w:rPr>
          <w:t>باب</w:t>
        </w:r>
        <w:r w:rsidR="00B9450E" w:rsidRPr="00E243EB">
          <w:rPr>
            <w:rStyle w:val="Hyperlink"/>
            <w:rtl/>
          </w:rPr>
          <w:t xml:space="preserve"> (24):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دار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غ</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دار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سفر</w:t>
        </w:r>
        <w:r w:rsidR="00B9450E" w:rsidRPr="00E243EB">
          <w:rPr>
            <w:rStyle w:val="Hyperlink"/>
            <w:rtl/>
          </w:rPr>
          <w:t xml:space="preserve">) </w:t>
        </w:r>
        <w:r w:rsidR="00B9450E" w:rsidRPr="00E243EB">
          <w:rPr>
            <w:rStyle w:val="Hyperlink"/>
            <w:rFonts w:hint="eastAsia"/>
            <w:rtl/>
          </w:rPr>
          <w:t>سرزنش</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448059932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33" w:history="1">
        <w:r w:rsidR="00B9450E" w:rsidRPr="00E243EB">
          <w:rPr>
            <w:rStyle w:val="Hyperlink"/>
            <w:rFonts w:hint="eastAsia"/>
            <w:rtl/>
          </w:rPr>
          <w:t>باب</w:t>
        </w:r>
        <w:r w:rsidR="00B9450E" w:rsidRPr="00E243EB">
          <w:rPr>
            <w:rStyle w:val="Hyperlink"/>
            <w:rtl/>
          </w:rPr>
          <w:t xml:space="preserve"> (25): </w:t>
        </w:r>
        <w:r w:rsidR="00B9450E" w:rsidRPr="00E243EB">
          <w:rPr>
            <w:rStyle w:val="Hyperlink"/>
            <w:rFonts w:hint="eastAsia"/>
            <w:rtl/>
          </w:rPr>
          <w:t>اجر</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سفر،</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کارها</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انجام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دهد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448059933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34" w:history="1">
        <w:r w:rsidR="00B9450E" w:rsidRPr="00E243EB">
          <w:rPr>
            <w:rStyle w:val="Hyperlink"/>
            <w:rFonts w:hint="eastAsia"/>
            <w:rtl/>
          </w:rPr>
          <w:t>باب</w:t>
        </w:r>
        <w:r w:rsidR="00B9450E" w:rsidRPr="00E243EB">
          <w:rPr>
            <w:rStyle w:val="Hyperlink"/>
            <w:rtl/>
          </w:rPr>
          <w:t xml:space="preserve"> (26):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نگرفتن</w:t>
        </w:r>
        <w:r w:rsidR="00B9450E" w:rsidRPr="00E243EB">
          <w:rPr>
            <w:rStyle w:val="Hyperlink"/>
            <w:rtl/>
          </w:rPr>
          <w:t xml:space="preserve"> </w:t>
        </w:r>
        <w:r w:rsidR="00B9450E" w:rsidRPr="00E243EB">
          <w:rPr>
            <w:rStyle w:val="Hyperlink"/>
            <w:rFonts w:hint="eastAsia"/>
            <w:rtl/>
          </w:rPr>
          <w:t>بخاطر</w:t>
        </w:r>
        <w:r w:rsidR="00B9450E" w:rsidRPr="00E243EB">
          <w:rPr>
            <w:rStyle w:val="Hyperlink"/>
            <w:rtl/>
          </w:rPr>
          <w:t xml:space="preserve"> </w:t>
        </w:r>
        <w:r w:rsidR="00B9450E" w:rsidRPr="00E243EB">
          <w:rPr>
            <w:rStyle w:val="Hyperlink"/>
            <w:rFonts w:hint="eastAsia"/>
            <w:rtl/>
          </w:rPr>
          <w:t>تقو</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w:t>
        </w:r>
        <w:r w:rsidR="00B9450E" w:rsidRPr="00E243EB">
          <w:rPr>
            <w:rStyle w:val="Hyperlink"/>
            <w:rFonts w:hint="cs"/>
            <w:rtl/>
          </w:rPr>
          <w:t>ی</w:t>
        </w:r>
        <w:r w:rsidR="00B9450E" w:rsidRPr="00E243EB">
          <w:rPr>
            <w:rStyle w:val="Hyperlink"/>
            <w:rFonts w:hint="eastAsia"/>
            <w:rtl/>
          </w:rPr>
          <w:t>ارو</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دشمن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448059934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35" w:history="1">
        <w:r w:rsidR="00B9450E" w:rsidRPr="00E243EB">
          <w:rPr>
            <w:rStyle w:val="Hyperlink"/>
            <w:rFonts w:hint="eastAsia"/>
            <w:rtl/>
          </w:rPr>
          <w:t>باب</w:t>
        </w:r>
        <w:r w:rsidR="00B9450E" w:rsidRPr="00E243EB">
          <w:rPr>
            <w:rStyle w:val="Hyperlink"/>
            <w:rtl/>
          </w:rPr>
          <w:t xml:space="preserve"> (27):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نگرفتن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سفر،</w:t>
        </w:r>
        <w:r w:rsidR="00B9450E" w:rsidRPr="00E243EB">
          <w:rPr>
            <w:rStyle w:val="Hyperlink"/>
            <w:rtl/>
          </w:rPr>
          <w:t xml:space="preserve"> </w:t>
        </w:r>
        <w:r w:rsidR="00B9450E" w:rsidRPr="00E243EB">
          <w:rPr>
            <w:rStyle w:val="Hyperlink"/>
            <w:rFonts w:hint="eastAsia"/>
            <w:rtl/>
          </w:rPr>
          <w:t>اخت</w:t>
        </w:r>
        <w:r w:rsidR="00B9450E" w:rsidRPr="00E243EB">
          <w:rPr>
            <w:rStyle w:val="Hyperlink"/>
            <w:rFonts w:hint="cs"/>
            <w:rtl/>
          </w:rPr>
          <w:t>ی</w:t>
        </w:r>
        <w:r w:rsidR="00B9450E" w:rsidRPr="00E243EB">
          <w:rPr>
            <w:rStyle w:val="Hyperlink"/>
            <w:rFonts w:hint="eastAsia"/>
            <w:rtl/>
          </w:rPr>
          <w:t>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448059935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36" w:history="1">
        <w:r w:rsidR="00B9450E" w:rsidRPr="00E243EB">
          <w:rPr>
            <w:rStyle w:val="Hyperlink"/>
            <w:rFonts w:hint="eastAsia"/>
            <w:rtl/>
          </w:rPr>
          <w:t>باب</w:t>
        </w:r>
        <w:r w:rsidR="00B9450E" w:rsidRPr="00E243EB">
          <w:rPr>
            <w:rStyle w:val="Hyperlink"/>
            <w:rtl/>
          </w:rPr>
          <w:t xml:space="preserve"> (28): </w:t>
        </w:r>
        <w:r w:rsidR="00B9450E" w:rsidRPr="00E243EB">
          <w:rPr>
            <w:rStyle w:val="Hyperlink"/>
            <w:rFonts w:hint="eastAsia"/>
            <w:rtl/>
          </w:rPr>
          <w:t>قضا</w:t>
        </w:r>
        <w:r w:rsidR="00B9450E" w:rsidRPr="00E243EB">
          <w:rPr>
            <w:rStyle w:val="Hyperlink"/>
            <w:rtl/>
          </w:rPr>
          <w:t xml:space="preserve"> </w:t>
        </w:r>
        <w:r w:rsidR="00B9450E" w:rsidRPr="00E243EB">
          <w:rPr>
            <w:rStyle w:val="Hyperlink"/>
            <w:rFonts w:hint="eastAsia"/>
            <w:rtl/>
          </w:rPr>
          <w:t>آوردن</w:t>
        </w:r>
        <w:r w:rsidR="00B9450E" w:rsidRPr="00E243EB">
          <w:rPr>
            <w:rStyle w:val="Hyperlink"/>
            <w:rtl/>
          </w:rPr>
          <w:t xml:space="preserve"> </w:t>
        </w:r>
        <w:r w:rsidR="00B9450E" w:rsidRPr="00E243EB">
          <w:rPr>
            <w:rStyle w:val="Hyperlink"/>
            <w:rFonts w:hint="eastAsia"/>
            <w:rtl/>
          </w:rPr>
          <w:t>روزه‌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رمضان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ماه</w:t>
        </w:r>
        <w:r w:rsidR="00B9450E" w:rsidRPr="00E243EB">
          <w:rPr>
            <w:rStyle w:val="Hyperlink"/>
            <w:rtl/>
          </w:rPr>
          <w:t xml:space="preserve"> </w:t>
        </w:r>
        <w:r w:rsidR="00B9450E" w:rsidRPr="00E243EB">
          <w:rPr>
            <w:rStyle w:val="Hyperlink"/>
            <w:rFonts w:hint="eastAsia"/>
            <w:rtl/>
          </w:rPr>
          <w:t>شعبان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448059936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37" w:history="1">
        <w:r w:rsidR="00B9450E" w:rsidRPr="00E243EB">
          <w:rPr>
            <w:rStyle w:val="Hyperlink"/>
            <w:rFonts w:hint="eastAsia"/>
            <w:rtl/>
          </w:rPr>
          <w:t>باب</w:t>
        </w:r>
        <w:r w:rsidR="00B9450E" w:rsidRPr="00E243EB">
          <w:rPr>
            <w:rStyle w:val="Hyperlink"/>
            <w:rtl/>
          </w:rPr>
          <w:t xml:space="preserve"> (29): </w:t>
        </w:r>
        <w:r w:rsidR="00B9450E" w:rsidRPr="00E243EB">
          <w:rPr>
            <w:rStyle w:val="Hyperlink"/>
            <w:rFonts w:hint="eastAsia"/>
            <w:rtl/>
          </w:rPr>
          <w:t>قضا</w:t>
        </w:r>
        <w:r w:rsidR="00B9450E" w:rsidRPr="00E243EB">
          <w:rPr>
            <w:rStyle w:val="Hyperlink"/>
            <w:rtl/>
          </w:rPr>
          <w:t xml:space="preserve"> </w:t>
        </w:r>
        <w:r w:rsidR="00B9450E" w:rsidRPr="00E243EB">
          <w:rPr>
            <w:rStyle w:val="Hyperlink"/>
            <w:rFonts w:hint="eastAsia"/>
            <w:rtl/>
          </w:rPr>
          <w:t>آوردن</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طرف</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448059937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38" w:history="1">
        <w:r w:rsidR="00B9450E" w:rsidRPr="00E243EB">
          <w:rPr>
            <w:rStyle w:val="Hyperlink"/>
            <w:rFonts w:hint="eastAsia"/>
            <w:rtl/>
          </w:rPr>
          <w:t>باب</w:t>
        </w:r>
        <w:r w:rsidR="00B9450E" w:rsidRPr="00E243EB">
          <w:rPr>
            <w:rStyle w:val="Hyperlink"/>
            <w:rtl/>
          </w:rPr>
          <w:t xml:space="preserve"> (30):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cs="CTraditional Arabic"/>
            <w:rtl/>
          </w:rPr>
          <w:t>+</w:t>
        </w:r>
        <w:r w:rsidR="00B9450E" w:rsidRPr="00E243EB">
          <w:rPr>
            <w:rStyle w:val="Hyperlink"/>
            <w:rFonts w:ascii="KFGQPC Uthmanic Script HAFS" w:hAnsi="KFGQPC Uthmanic Script HAFS" w:cs="KFGQPC Uthmanic Script HAFS" w:hint="eastAsia"/>
            <w:rtl/>
          </w:rPr>
          <w:t>وَعَلَى</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لَّذِينَ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يُطِيقُونَهُ</w:t>
        </w:r>
        <w:r w:rsidR="00B9450E" w:rsidRPr="00E243EB">
          <w:rPr>
            <w:rStyle w:val="Hyperlink"/>
            <w:rFonts w:ascii="KFGQPC Uthmanic Script HAFS" w:hAnsi="KFGQPC Uthmanic Script HAFS" w:cs="KFGQPC Uthmanic Script HAFS" w:hint="cs"/>
            <w:rtl/>
          </w:rPr>
          <w:t>ۥ</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فِدۡيَةٞ</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طَعَامُ</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مِسۡكِينٖۖ</w:t>
        </w:r>
        <w:r w:rsidR="00B9450E" w:rsidRPr="00E243EB">
          <w:rPr>
            <w:rStyle w:val="Hyperlink"/>
            <w:rFonts w:cs="CTraditional Arabic"/>
            <w:rtl/>
          </w:rPr>
          <w:t>_</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عن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توانا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دارند،</w:t>
        </w:r>
        <w:r w:rsidR="00B9450E" w:rsidRPr="00E243EB">
          <w:rPr>
            <w:rStyle w:val="Hyperlink"/>
            <w:rtl/>
          </w:rPr>
          <w:t xml:space="preserve"> </w:t>
        </w:r>
        <w:r w:rsidR="00B9450E" w:rsidRPr="00E243EB">
          <w:rPr>
            <w:rStyle w:val="Hyperlink"/>
            <w:rFonts w:hint="eastAsia"/>
            <w:rtl/>
          </w:rPr>
          <w:t>فد</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دهند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مسک</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طعام</w:t>
        </w:r>
        <w:r w:rsidR="00B9450E" w:rsidRPr="00E243EB">
          <w:rPr>
            <w:rStyle w:val="Hyperlink"/>
            <w:rtl/>
          </w:rPr>
          <w:t xml:space="preserve"> </w:t>
        </w:r>
        <w:r w:rsidR="00B9450E" w:rsidRPr="00E243EB">
          <w:rPr>
            <w:rStyle w:val="Hyperlink"/>
            <w:rFonts w:hint="eastAsia"/>
            <w:rtl/>
          </w:rPr>
          <w:t>دهند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448059938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39" w:history="1">
        <w:r w:rsidR="00B9450E" w:rsidRPr="00E243EB">
          <w:rPr>
            <w:rStyle w:val="Hyperlink"/>
            <w:rFonts w:hint="eastAsia"/>
            <w:rtl/>
          </w:rPr>
          <w:t>باب</w:t>
        </w:r>
        <w:r w:rsidR="00B9450E" w:rsidRPr="00E243EB">
          <w:rPr>
            <w:rStyle w:val="Hyperlink"/>
            <w:rtl/>
          </w:rPr>
          <w:t xml:space="preserve"> (31):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نگرفتن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سا</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ماه</w:t>
        </w:r>
        <w:r w:rsidR="00B9450E" w:rsidRPr="00E243EB">
          <w:rPr>
            <w:rStyle w:val="Hyperlink"/>
            <w:rFonts w:hint="eastAsia"/>
          </w:rPr>
          <w:t>‌</w:t>
        </w:r>
        <w:r w:rsidR="00B9450E" w:rsidRPr="00E243EB">
          <w:rPr>
            <w:rStyle w:val="Hyperlink"/>
            <w:rFonts w:hint="eastAsia"/>
            <w:rtl/>
          </w:rPr>
          <w:t>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448059939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40" w:history="1">
        <w:r w:rsidR="00B9450E" w:rsidRPr="00E243EB">
          <w:rPr>
            <w:rStyle w:val="Hyperlink"/>
            <w:rFonts w:hint="eastAsia"/>
            <w:rtl/>
          </w:rPr>
          <w:t>باب</w:t>
        </w:r>
        <w:r w:rsidR="00B9450E" w:rsidRPr="00E243EB">
          <w:rPr>
            <w:rStyle w:val="Hyperlink"/>
            <w:rtl/>
          </w:rPr>
          <w:t xml:space="preserve"> (32):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راه</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جهاد</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448059940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41" w:history="1">
        <w:r w:rsidR="00B9450E" w:rsidRPr="00E243EB">
          <w:rPr>
            <w:rStyle w:val="Hyperlink"/>
            <w:rFonts w:hint="eastAsia"/>
            <w:rtl/>
          </w:rPr>
          <w:t>باب</w:t>
        </w:r>
        <w:r w:rsidR="00B9450E" w:rsidRPr="00E243EB">
          <w:rPr>
            <w:rStyle w:val="Hyperlink"/>
            <w:rtl/>
          </w:rPr>
          <w:t xml:space="preserve"> (33):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روزه‌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ماه</w:t>
        </w:r>
        <w:r w:rsidR="00B9450E" w:rsidRPr="00E243EB">
          <w:rPr>
            <w:rStyle w:val="Hyperlink"/>
            <w:rtl/>
          </w:rPr>
          <w:t xml:space="preserve"> </w:t>
        </w:r>
        <w:r w:rsidR="00B9450E" w:rsidRPr="00E243EB">
          <w:rPr>
            <w:rStyle w:val="Hyperlink"/>
            <w:rFonts w:hint="eastAsia"/>
            <w:rtl/>
          </w:rPr>
          <w:t>محرم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448059941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42" w:history="1">
        <w:r w:rsidR="00B9450E" w:rsidRPr="00E243EB">
          <w:rPr>
            <w:rStyle w:val="Hyperlink"/>
            <w:rFonts w:hint="eastAsia"/>
            <w:rtl/>
          </w:rPr>
          <w:t>باب</w:t>
        </w:r>
        <w:r w:rsidR="00B9450E" w:rsidRPr="00E243EB">
          <w:rPr>
            <w:rStyle w:val="Hyperlink"/>
            <w:rtl/>
          </w:rPr>
          <w:t xml:space="preserve"> (34):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عاشورا</w:t>
        </w:r>
        <w:r w:rsidR="00B9450E" w:rsidRPr="00E243EB">
          <w:rPr>
            <w:rStyle w:val="Hyperlink"/>
            <w:rtl/>
          </w:rPr>
          <w:t xml:space="preserve"> (</w:t>
        </w:r>
        <w:r w:rsidR="00B9450E" w:rsidRPr="00E243EB">
          <w:rPr>
            <w:rStyle w:val="Hyperlink"/>
            <w:rFonts w:hint="eastAsia"/>
            <w:rtl/>
          </w:rPr>
          <w:t>دهم</w:t>
        </w:r>
        <w:r w:rsidR="00B9450E" w:rsidRPr="00E243EB">
          <w:rPr>
            <w:rStyle w:val="Hyperlink"/>
            <w:rtl/>
          </w:rPr>
          <w:t xml:space="preserve"> </w:t>
        </w:r>
        <w:r w:rsidR="00B9450E" w:rsidRPr="00E243EB">
          <w:rPr>
            <w:rStyle w:val="Hyperlink"/>
            <w:rFonts w:hint="eastAsia"/>
            <w:rtl/>
          </w:rPr>
          <w:t>محرم</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448059942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43" w:history="1">
        <w:r w:rsidR="00B9450E" w:rsidRPr="00E243EB">
          <w:rPr>
            <w:rStyle w:val="Hyperlink"/>
            <w:rFonts w:hint="eastAsia"/>
            <w:rtl/>
          </w:rPr>
          <w:t>باب</w:t>
        </w:r>
        <w:r w:rsidR="00B9450E" w:rsidRPr="00E243EB">
          <w:rPr>
            <w:rStyle w:val="Hyperlink"/>
            <w:rtl/>
          </w:rPr>
          <w:t xml:space="preserve"> (35): </w:t>
        </w:r>
        <w:r w:rsidR="00B9450E" w:rsidRPr="00E243EB">
          <w:rPr>
            <w:rStyle w:val="Hyperlink"/>
            <w:rFonts w:hint="eastAsia"/>
            <w:rtl/>
          </w:rPr>
          <w:t>عاشورا</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روز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448059943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44" w:history="1">
        <w:r w:rsidR="00B9450E" w:rsidRPr="00E243EB">
          <w:rPr>
            <w:rStyle w:val="Hyperlink"/>
            <w:rFonts w:hint="eastAsia"/>
            <w:rtl/>
          </w:rPr>
          <w:t>باب</w:t>
        </w:r>
        <w:r w:rsidR="00B9450E" w:rsidRPr="00E243EB">
          <w:rPr>
            <w:rStyle w:val="Hyperlink"/>
            <w:rtl/>
          </w:rPr>
          <w:t xml:space="preserve"> (36):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عاشورا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448059944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45" w:history="1">
        <w:r w:rsidR="00B9450E" w:rsidRPr="00E243EB">
          <w:rPr>
            <w:rStyle w:val="Hyperlink"/>
            <w:rFonts w:hint="eastAsia"/>
            <w:rtl/>
          </w:rPr>
          <w:t>باب</w:t>
        </w:r>
        <w:r w:rsidR="00B9450E" w:rsidRPr="00E243EB">
          <w:rPr>
            <w:rStyle w:val="Hyperlink"/>
            <w:rtl/>
          </w:rPr>
          <w:t xml:space="preserve"> (37):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عاشورا،</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خورد،</w:t>
        </w:r>
        <w:r w:rsidR="00B9450E" w:rsidRPr="00E243EB">
          <w:rPr>
            <w:rStyle w:val="Hyperlink"/>
            <w:rtl/>
          </w:rPr>
          <w:t xml:space="preserve"> </w:t>
        </w:r>
        <w:r w:rsidR="00B9450E" w:rsidRPr="00E243EB">
          <w:rPr>
            <w:rStyle w:val="Hyperlink"/>
            <w:rFonts w:hint="eastAsia"/>
            <w:rtl/>
          </w:rPr>
          <w:t>بق</w:t>
        </w:r>
        <w:r w:rsidR="00B9450E" w:rsidRPr="00E243EB">
          <w:rPr>
            <w:rStyle w:val="Hyperlink"/>
            <w:rFonts w:hint="cs"/>
            <w:rtl/>
          </w:rPr>
          <w:t>ی</w:t>
        </w:r>
        <w:r w:rsidR="00B9450E" w:rsidRPr="00E243EB">
          <w:rPr>
            <w:rStyle w:val="Hyperlink"/>
            <w:rFonts w:hint="eastAsia"/>
            <w:rtl/>
          </w:rPr>
          <w:t>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بگ</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448059945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46" w:history="1">
        <w:r w:rsidR="00B9450E" w:rsidRPr="00E243EB">
          <w:rPr>
            <w:rStyle w:val="Hyperlink"/>
            <w:rFonts w:hint="eastAsia"/>
            <w:rtl/>
          </w:rPr>
          <w:t>باب</w:t>
        </w:r>
        <w:r w:rsidR="00B9450E" w:rsidRPr="00E243EB">
          <w:rPr>
            <w:rStyle w:val="Hyperlink"/>
            <w:rtl/>
          </w:rPr>
          <w:t xml:space="preserve"> (38): </w:t>
        </w:r>
        <w:r w:rsidR="00B9450E" w:rsidRPr="00E243EB">
          <w:rPr>
            <w:rStyle w:val="Hyperlink"/>
            <w:rFonts w:hint="eastAsia"/>
            <w:rtl/>
          </w:rPr>
          <w:t>روزه‌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ماه</w:t>
        </w:r>
        <w:r w:rsidR="00B9450E" w:rsidRPr="00E243EB">
          <w:rPr>
            <w:rStyle w:val="Hyperlink"/>
            <w:rtl/>
          </w:rPr>
          <w:t xml:space="preserve"> </w:t>
        </w:r>
        <w:r w:rsidR="00B9450E" w:rsidRPr="00E243EB">
          <w:rPr>
            <w:rStyle w:val="Hyperlink"/>
            <w:rFonts w:hint="eastAsia"/>
            <w:rtl/>
          </w:rPr>
          <w:t>شعبان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448059946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47" w:history="1">
        <w:r w:rsidR="00B9450E" w:rsidRPr="00E243EB">
          <w:rPr>
            <w:rStyle w:val="Hyperlink"/>
            <w:rFonts w:hint="eastAsia"/>
            <w:rtl/>
          </w:rPr>
          <w:t>باب</w:t>
        </w:r>
        <w:r w:rsidR="00B9450E" w:rsidRPr="00E243EB">
          <w:rPr>
            <w:rStyle w:val="Hyperlink"/>
            <w:rtl/>
          </w:rPr>
          <w:t xml:space="preserve"> (39):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اواخر</w:t>
        </w:r>
        <w:r w:rsidR="00B9450E" w:rsidRPr="00E243EB">
          <w:rPr>
            <w:rStyle w:val="Hyperlink"/>
            <w:rtl/>
          </w:rPr>
          <w:t xml:space="preserve"> </w:t>
        </w:r>
        <w:r w:rsidR="00B9450E" w:rsidRPr="00E243EB">
          <w:rPr>
            <w:rStyle w:val="Hyperlink"/>
            <w:rFonts w:hint="eastAsia"/>
            <w:rtl/>
          </w:rPr>
          <w:t>شعبان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448059947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48" w:history="1">
        <w:r w:rsidR="00B9450E" w:rsidRPr="00E243EB">
          <w:rPr>
            <w:rStyle w:val="Hyperlink"/>
            <w:rFonts w:hint="eastAsia"/>
            <w:rtl/>
          </w:rPr>
          <w:t>باب</w:t>
        </w:r>
        <w:r w:rsidR="00B9450E" w:rsidRPr="00E243EB">
          <w:rPr>
            <w:rStyle w:val="Hyperlink"/>
            <w:rtl/>
          </w:rPr>
          <w:t xml:space="preserve"> (40):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شش</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شوال</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رمضان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448059948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49" w:history="1">
        <w:r w:rsidR="00B9450E" w:rsidRPr="00E243EB">
          <w:rPr>
            <w:rStyle w:val="Hyperlink"/>
            <w:rFonts w:hint="eastAsia"/>
            <w:rtl/>
          </w:rPr>
          <w:t>باب</w:t>
        </w:r>
        <w:r w:rsidR="00B9450E" w:rsidRPr="00E243EB">
          <w:rPr>
            <w:rStyle w:val="Hyperlink"/>
            <w:rtl/>
          </w:rPr>
          <w:t xml:space="preserve"> (41):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نگرفتن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دهه‌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اول</w:t>
        </w:r>
        <w:r w:rsidR="00B9450E" w:rsidRPr="00E243EB">
          <w:rPr>
            <w:rStyle w:val="Hyperlink"/>
            <w:rtl/>
          </w:rPr>
          <w:t xml:space="preserve"> </w:t>
        </w:r>
        <w:r w:rsidR="00B9450E" w:rsidRPr="00E243EB">
          <w:rPr>
            <w:rStyle w:val="Hyperlink"/>
            <w:rFonts w:hint="eastAsia"/>
            <w:rtl/>
          </w:rPr>
          <w:t>ذو</w:t>
        </w:r>
        <w:r w:rsidR="00B9450E" w:rsidRPr="00E243EB">
          <w:rPr>
            <w:rStyle w:val="Hyperlink"/>
            <w:rtl/>
          </w:rPr>
          <w:t xml:space="preserve"> </w:t>
        </w:r>
        <w:r w:rsidR="00B9450E" w:rsidRPr="00E243EB">
          <w:rPr>
            <w:rStyle w:val="Hyperlink"/>
            <w:rFonts w:hint="eastAsia"/>
            <w:rtl/>
          </w:rPr>
          <w:t>الحجه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448059949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50" w:history="1">
        <w:r w:rsidR="00B9450E" w:rsidRPr="00E243EB">
          <w:rPr>
            <w:rStyle w:val="Hyperlink"/>
            <w:rFonts w:hint="eastAsia"/>
            <w:rtl/>
          </w:rPr>
          <w:t>باب</w:t>
        </w:r>
        <w:r w:rsidR="00B9450E" w:rsidRPr="00E243EB">
          <w:rPr>
            <w:rStyle w:val="Hyperlink"/>
            <w:rtl/>
          </w:rPr>
          <w:t xml:space="preserve"> (42):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عرفه</w:t>
        </w:r>
        <w:r w:rsidR="00B9450E" w:rsidRPr="00E243EB">
          <w:rPr>
            <w:rStyle w:val="Hyperlink"/>
            <w:rtl/>
          </w:rPr>
          <w:t xml:space="preserve"> (</w:t>
        </w:r>
        <w:r w:rsidR="00B9450E" w:rsidRPr="00E243EB">
          <w:rPr>
            <w:rStyle w:val="Hyperlink"/>
            <w:rFonts w:hint="eastAsia"/>
            <w:rtl/>
          </w:rPr>
          <w:t>نهم</w:t>
        </w:r>
        <w:r w:rsidR="00B9450E" w:rsidRPr="00E243EB">
          <w:rPr>
            <w:rStyle w:val="Hyperlink"/>
            <w:rtl/>
          </w:rPr>
          <w:t xml:space="preserve"> </w:t>
        </w:r>
        <w:r w:rsidR="00B9450E" w:rsidRPr="00E243EB">
          <w:rPr>
            <w:rStyle w:val="Hyperlink"/>
            <w:rFonts w:hint="eastAsia"/>
            <w:rtl/>
          </w:rPr>
          <w:t>ذو</w:t>
        </w:r>
        <w:r w:rsidR="00B9450E" w:rsidRPr="00E243EB">
          <w:rPr>
            <w:rStyle w:val="Hyperlink"/>
            <w:rtl/>
          </w:rPr>
          <w:t xml:space="preserve"> </w:t>
        </w:r>
        <w:r w:rsidR="00B9450E" w:rsidRPr="00E243EB">
          <w:rPr>
            <w:rStyle w:val="Hyperlink"/>
            <w:rFonts w:hint="eastAsia"/>
            <w:rtl/>
          </w:rPr>
          <w:t>الحجه</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448059950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349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51" w:history="1">
        <w:r w:rsidR="00B9450E" w:rsidRPr="00E243EB">
          <w:rPr>
            <w:rStyle w:val="Hyperlink"/>
            <w:rFonts w:hint="eastAsia"/>
            <w:rtl/>
          </w:rPr>
          <w:t>باب</w:t>
        </w:r>
        <w:r w:rsidR="00B9450E" w:rsidRPr="00E243EB">
          <w:rPr>
            <w:rStyle w:val="Hyperlink"/>
            <w:rtl/>
          </w:rPr>
          <w:t xml:space="preserve"> (43): </w:t>
        </w:r>
        <w:r w:rsidR="00B9450E" w:rsidRPr="00E243EB">
          <w:rPr>
            <w:rStyle w:val="Hyperlink"/>
            <w:rFonts w:hint="eastAsia"/>
            <w:rtl/>
          </w:rPr>
          <w:t>حجاج</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عرفه،</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عرفه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نگ</w:t>
        </w:r>
        <w:r w:rsidR="00B9450E" w:rsidRPr="00E243EB">
          <w:rPr>
            <w:rStyle w:val="Hyperlink"/>
            <w:rFonts w:hint="cs"/>
            <w:rtl/>
          </w:rPr>
          <w:t>ی</w:t>
        </w:r>
        <w:r w:rsidR="00B9450E" w:rsidRPr="00E243EB">
          <w:rPr>
            <w:rStyle w:val="Hyperlink"/>
            <w:rFonts w:hint="eastAsia"/>
            <w:rtl/>
          </w:rPr>
          <w:t>رند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448059951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52" w:history="1">
        <w:r w:rsidR="00B9450E" w:rsidRPr="00E243EB">
          <w:rPr>
            <w:rStyle w:val="Hyperlink"/>
            <w:rFonts w:hint="eastAsia"/>
            <w:rtl/>
          </w:rPr>
          <w:t>باب</w:t>
        </w:r>
        <w:r w:rsidR="00B9450E" w:rsidRPr="00E243EB">
          <w:rPr>
            <w:rStyle w:val="Hyperlink"/>
            <w:rtl/>
          </w:rPr>
          <w:t xml:space="preserve"> (44):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قربان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فطر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448059952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53" w:history="1">
        <w:r w:rsidR="00B9450E" w:rsidRPr="00E243EB">
          <w:rPr>
            <w:rStyle w:val="Hyperlink"/>
            <w:rFonts w:hint="eastAsia"/>
            <w:rtl/>
          </w:rPr>
          <w:t>باب</w:t>
        </w:r>
        <w:r w:rsidR="00B9450E" w:rsidRPr="00E243EB">
          <w:rPr>
            <w:rStyle w:val="Hyperlink"/>
            <w:rtl/>
          </w:rPr>
          <w:t xml:space="preserve"> (45): </w:t>
        </w:r>
        <w:r w:rsidR="00B9450E" w:rsidRPr="00E243EB">
          <w:rPr>
            <w:rStyle w:val="Hyperlink"/>
            <w:rFonts w:hint="eastAsia"/>
            <w:rtl/>
          </w:rPr>
          <w:t>کراه</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روزها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تشر</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ازدهم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دوازدهم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w:t>
        </w:r>
        <w:r w:rsidR="00B9450E" w:rsidRPr="00E243EB">
          <w:rPr>
            <w:rStyle w:val="Hyperlink"/>
            <w:rFonts w:hint="cs"/>
            <w:rtl/>
          </w:rPr>
          <w:t>ی</w:t>
        </w:r>
        <w:r w:rsidR="00B9450E" w:rsidRPr="00E243EB">
          <w:rPr>
            <w:rStyle w:val="Hyperlink"/>
            <w:rFonts w:hint="eastAsia"/>
            <w:rtl/>
          </w:rPr>
          <w:t>زدهم</w:t>
        </w:r>
        <w:r w:rsidR="00B9450E" w:rsidRPr="00E243EB">
          <w:rPr>
            <w:rStyle w:val="Hyperlink"/>
            <w:rtl/>
          </w:rPr>
          <w:t xml:space="preserve"> </w:t>
        </w:r>
        <w:r w:rsidR="00B9450E" w:rsidRPr="00E243EB">
          <w:rPr>
            <w:rStyle w:val="Hyperlink"/>
            <w:rFonts w:hint="eastAsia"/>
            <w:rtl/>
          </w:rPr>
          <w:t>ذو</w:t>
        </w:r>
        <w:r w:rsidR="00B9450E" w:rsidRPr="00E243EB">
          <w:rPr>
            <w:rStyle w:val="Hyperlink"/>
            <w:rtl/>
          </w:rPr>
          <w:t xml:space="preserve"> </w:t>
        </w:r>
        <w:r w:rsidR="00B9450E" w:rsidRPr="00E243EB">
          <w:rPr>
            <w:rStyle w:val="Hyperlink"/>
            <w:rFonts w:hint="eastAsia"/>
            <w:rtl/>
          </w:rPr>
          <w:t>الحجه</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448059953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54" w:history="1">
        <w:r w:rsidR="00B9450E" w:rsidRPr="00E243EB">
          <w:rPr>
            <w:rStyle w:val="Hyperlink"/>
            <w:rFonts w:hint="eastAsia"/>
            <w:rtl/>
          </w:rPr>
          <w:t>باب</w:t>
        </w:r>
        <w:r w:rsidR="00B9450E" w:rsidRPr="00E243EB">
          <w:rPr>
            <w:rStyle w:val="Hyperlink"/>
            <w:rtl/>
          </w:rPr>
          <w:t xml:space="preserve"> (46):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دوشنبه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448059954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55" w:history="1">
        <w:r w:rsidR="00B9450E" w:rsidRPr="00E243EB">
          <w:rPr>
            <w:rStyle w:val="Hyperlink"/>
            <w:rFonts w:hint="eastAsia"/>
            <w:rtl/>
          </w:rPr>
          <w:t>باب</w:t>
        </w:r>
        <w:r w:rsidR="00B9450E" w:rsidRPr="00E243EB">
          <w:rPr>
            <w:rStyle w:val="Hyperlink"/>
            <w:rtl/>
          </w:rPr>
          <w:t xml:space="preserve"> (47): </w:t>
        </w:r>
        <w:r w:rsidR="00B9450E" w:rsidRPr="00E243EB">
          <w:rPr>
            <w:rStyle w:val="Hyperlink"/>
            <w:rFonts w:hint="eastAsia"/>
            <w:rtl/>
          </w:rPr>
          <w:t>کراه</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جمعه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تنها</w:t>
        </w:r>
        <w:r w:rsidR="00B9450E" w:rsidRPr="00E243EB">
          <w:rPr>
            <w:rStyle w:val="Hyperlink"/>
            <w:rFonts w:hint="cs"/>
            <w:rtl/>
          </w:rPr>
          <w:t>یی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448059955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56" w:history="1">
        <w:r w:rsidR="00B9450E" w:rsidRPr="00E243EB">
          <w:rPr>
            <w:rStyle w:val="Hyperlink"/>
            <w:rFonts w:hint="eastAsia"/>
            <w:rtl/>
          </w:rPr>
          <w:t>باب</w:t>
        </w:r>
        <w:r w:rsidR="00B9450E" w:rsidRPr="00E243EB">
          <w:rPr>
            <w:rStyle w:val="Hyperlink"/>
            <w:rtl/>
          </w:rPr>
          <w:t xml:space="preserve"> (48):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سه</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ماه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448059956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57" w:history="1">
        <w:r w:rsidR="00B9450E" w:rsidRPr="00E243EB">
          <w:rPr>
            <w:rStyle w:val="Hyperlink"/>
            <w:rFonts w:hint="eastAsia"/>
            <w:rtl/>
          </w:rPr>
          <w:t>باب</w:t>
        </w:r>
        <w:r w:rsidR="00B9450E" w:rsidRPr="00E243EB">
          <w:rPr>
            <w:rStyle w:val="Hyperlink"/>
            <w:rtl/>
          </w:rPr>
          <w:t xml:space="preserve"> (49): </w:t>
        </w:r>
        <w:r w:rsidR="00B9450E" w:rsidRPr="00E243EB">
          <w:rPr>
            <w:rStyle w:val="Hyperlink"/>
            <w:rFonts w:hint="eastAsia"/>
            <w:rtl/>
          </w:rPr>
          <w:t>کراه</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448059957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58" w:history="1">
        <w:r w:rsidR="00B9450E" w:rsidRPr="00E243EB">
          <w:rPr>
            <w:rStyle w:val="Hyperlink"/>
            <w:rFonts w:hint="eastAsia"/>
            <w:rtl/>
          </w:rPr>
          <w:t>باب</w:t>
        </w:r>
        <w:r w:rsidR="00B9450E" w:rsidRPr="00E243EB">
          <w:rPr>
            <w:rStyle w:val="Hyperlink"/>
            <w:rtl/>
          </w:rPr>
          <w:t xml:space="preserve"> (50):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Fonts w:hint="eastAsia"/>
          </w:rPr>
          <w:t>‌</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 xml:space="preserve"> </w:t>
        </w:r>
        <w:r w:rsidR="00B9450E" w:rsidRPr="00E243EB">
          <w:rPr>
            <w:rStyle w:val="Hyperlink"/>
            <w:rFonts w:hint="eastAsia"/>
            <w:rtl/>
          </w:rPr>
          <w:t>روزه‌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داوود</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گرفت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روزه</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گرفت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448059958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59" w:history="1">
        <w:r w:rsidR="00B9450E" w:rsidRPr="00E243EB">
          <w:rPr>
            <w:rStyle w:val="Hyperlink"/>
            <w:rFonts w:hint="eastAsia"/>
            <w:rtl/>
          </w:rPr>
          <w:t>باب</w:t>
        </w:r>
        <w:r w:rsidR="00B9450E" w:rsidRPr="00E243EB">
          <w:rPr>
            <w:rStyle w:val="Hyperlink"/>
            <w:rtl/>
          </w:rPr>
          <w:t xml:space="preserve"> (51):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روزه‌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نفل</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صبح</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سپس</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خورد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448059959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354</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960" w:history="1">
        <w:r w:rsidR="00B9450E" w:rsidRPr="00E243EB">
          <w:rPr>
            <w:rStyle w:val="Hyperlink"/>
            <w:rtl/>
            <w:lang w:bidi="fa-IR"/>
          </w:rPr>
          <w:t xml:space="preserve">12-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اعتکاف</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448059960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355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61"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فرد</w:t>
        </w:r>
        <w:r w:rsidR="00B9450E" w:rsidRPr="00E243EB">
          <w:rPr>
            <w:rStyle w:val="Hyperlink"/>
            <w:rtl/>
          </w:rPr>
          <w:t xml:space="preserve"> </w:t>
        </w:r>
        <w:r w:rsidR="00B9450E" w:rsidRPr="00E243EB">
          <w:rPr>
            <w:rStyle w:val="Hyperlink"/>
            <w:rFonts w:hint="eastAsia"/>
            <w:rtl/>
          </w:rPr>
          <w:t>اعتکاف</w:t>
        </w:r>
        <w:r w:rsidR="00B9450E" w:rsidRPr="00E243EB">
          <w:rPr>
            <w:rStyle w:val="Hyperlink"/>
            <w:rtl/>
          </w:rPr>
          <w:t xml:space="preserve"> </w:t>
        </w:r>
        <w:r w:rsidR="00B9450E" w:rsidRPr="00E243EB">
          <w:rPr>
            <w:rStyle w:val="Hyperlink"/>
            <w:rFonts w:hint="eastAsia"/>
            <w:rtl/>
          </w:rPr>
          <w:t>نش</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محل</w:t>
        </w:r>
        <w:r w:rsidR="00B9450E" w:rsidRPr="00E243EB">
          <w:rPr>
            <w:rStyle w:val="Hyperlink"/>
            <w:rtl/>
          </w:rPr>
          <w:t xml:space="preserve"> </w:t>
        </w:r>
        <w:r w:rsidR="00B9450E" w:rsidRPr="00E243EB">
          <w:rPr>
            <w:rStyle w:val="Hyperlink"/>
            <w:rFonts w:hint="eastAsia"/>
            <w:rtl/>
          </w:rPr>
          <w:t>اعتکافش</w:t>
        </w:r>
        <w:r w:rsidR="00B9450E" w:rsidRPr="00E243EB">
          <w:rPr>
            <w:rStyle w:val="Hyperlink"/>
            <w:rtl/>
          </w:rPr>
          <w:t xml:space="preserve"> </w:t>
        </w:r>
        <w:r w:rsidR="00B9450E" w:rsidRPr="00E243EB">
          <w:rPr>
            <w:rStyle w:val="Hyperlink"/>
            <w:rFonts w:hint="eastAsia"/>
            <w:rtl/>
          </w:rPr>
          <w:t>برود؟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448059961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62"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اعتکاف</w:t>
        </w:r>
        <w:r w:rsidR="00B9450E" w:rsidRPr="00E243EB">
          <w:rPr>
            <w:rStyle w:val="Hyperlink"/>
            <w:rtl/>
          </w:rPr>
          <w:t xml:space="preserve"> </w:t>
        </w:r>
        <w:r w:rsidR="00B9450E" w:rsidRPr="00E243EB">
          <w:rPr>
            <w:rStyle w:val="Hyperlink"/>
            <w:rFonts w:hint="eastAsia"/>
            <w:rtl/>
          </w:rPr>
          <w:t>نشستن</w:t>
        </w:r>
        <w:r w:rsidR="00B9450E" w:rsidRPr="00E243EB">
          <w:rPr>
            <w:rStyle w:val="Hyperlink"/>
            <w:rtl/>
          </w:rPr>
          <w:t xml:space="preserve"> </w:t>
        </w:r>
        <w:r w:rsidR="00B9450E" w:rsidRPr="00E243EB">
          <w:rPr>
            <w:rStyle w:val="Hyperlink"/>
            <w:rFonts w:hint="eastAsia"/>
            <w:rtl/>
          </w:rPr>
          <w:t>دهه‌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اول</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دهه‌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وسط</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448059962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63"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اعتکاف</w:t>
        </w:r>
        <w:r w:rsidR="00B9450E" w:rsidRPr="00E243EB">
          <w:rPr>
            <w:rStyle w:val="Hyperlink"/>
            <w:rtl/>
          </w:rPr>
          <w:t xml:space="preserve"> </w:t>
        </w:r>
        <w:r w:rsidR="00B9450E" w:rsidRPr="00E243EB">
          <w:rPr>
            <w:rStyle w:val="Hyperlink"/>
            <w:rFonts w:hint="eastAsia"/>
            <w:rtl/>
          </w:rPr>
          <w:t>نشستن</w:t>
        </w:r>
        <w:r w:rsidR="00B9450E" w:rsidRPr="00E243EB">
          <w:rPr>
            <w:rStyle w:val="Hyperlink"/>
            <w:rtl/>
          </w:rPr>
          <w:t xml:space="preserve"> </w:t>
        </w:r>
        <w:r w:rsidR="00B9450E" w:rsidRPr="00E243EB">
          <w:rPr>
            <w:rStyle w:val="Hyperlink"/>
            <w:rFonts w:hint="eastAsia"/>
            <w:rtl/>
          </w:rPr>
          <w:t>دهه‌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آخر</w:t>
        </w:r>
        <w:r w:rsidR="00B9450E" w:rsidRPr="00E243EB">
          <w:rPr>
            <w:rStyle w:val="Hyperlink"/>
            <w:rtl/>
          </w:rPr>
          <w:t xml:space="preserve"> </w:t>
        </w:r>
        <w:r w:rsidR="00B9450E" w:rsidRPr="00E243EB">
          <w:rPr>
            <w:rStyle w:val="Hyperlink"/>
            <w:rFonts w:hint="eastAsia"/>
            <w:rtl/>
          </w:rPr>
          <w:t>رمضان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448059963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64"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تلاش</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دهه‌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آخر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448059964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65"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قدر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جستجو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دهه‌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آخر</w:t>
        </w:r>
        <w:r w:rsidR="00B9450E" w:rsidRPr="00E243EB">
          <w:rPr>
            <w:rStyle w:val="Hyperlink"/>
            <w:rtl/>
          </w:rPr>
          <w:t xml:space="preserve"> </w:t>
        </w:r>
        <w:r w:rsidR="00B9450E" w:rsidRPr="00E243EB">
          <w:rPr>
            <w:rStyle w:val="Hyperlink"/>
            <w:rFonts w:hint="eastAsia"/>
            <w:rtl/>
          </w:rPr>
          <w:t>رمضان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448059965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66"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قدر،</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کم</w:t>
        </w:r>
        <w:r w:rsidR="00B9450E" w:rsidRPr="00E243EB">
          <w:rPr>
            <w:rStyle w:val="Hyperlink"/>
            <w:rtl/>
          </w:rPr>
          <w:t xml:space="preserve"> </w:t>
        </w:r>
        <w:r w:rsidR="00B9450E" w:rsidRPr="00E243EB">
          <w:rPr>
            <w:rStyle w:val="Hyperlink"/>
            <w:rFonts w:hint="eastAsia"/>
            <w:rtl/>
          </w:rPr>
          <w:t>ماه</w:t>
        </w:r>
        <w:r w:rsidR="00B9450E" w:rsidRPr="00E243EB">
          <w:rPr>
            <w:rStyle w:val="Hyperlink"/>
            <w:rtl/>
          </w:rPr>
          <w:t xml:space="preserve"> </w:t>
        </w:r>
        <w:r w:rsidR="00B9450E" w:rsidRPr="00E243EB">
          <w:rPr>
            <w:rStyle w:val="Hyperlink"/>
            <w:rFonts w:hint="eastAsia"/>
            <w:rtl/>
          </w:rPr>
          <w:t>رمضان</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448059966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67"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قدر،</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سوم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448059967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68"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قدر</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شب‌ها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نهم،</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هفتم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پنجم</w:t>
        </w:r>
        <w:r w:rsidR="00B9450E" w:rsidRPr="00E243EB">
          <w:rPr>
            <w:rStyle w:val="Hyperlink"/>
            <w:rtl/>
          </w:rPr>
          <w:t xml:space="preserve"> </w:t>
        </w:r>
        <w:r w:rsidR="00B9450E" w:rsidRPr="00E243EB">
          <w:rPr>
            <w:rStyle w:val="Hyperlink"/>
            <w:rFonts w:hint="eastAsia"/>
            <w:rtl/>
          </w:rPr>
          <w:t>رمضان،</w:t>
        </w:r>
        <w:r w:rsidR="00B9450E" w:rsidRPr="00E243EB">
          <w:rPr>
            <w:rStyle w:val="Hyperlink"/>
            <w:rtl/>
          </w:rPr>
          <w:t xml:space="preserve"> </w:t>
        </w:r>
        <w:r w:rsidR="00B9450E" w:rsidRPr="00E243EB">
          <w:rPr>
            <w:rStyle w:val="Hyperlink"/>
            <w:rFonts w:hint="eastAsia"/>
            <w:rtl/>
          </w:rPr>
          <w:t>جستجو</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448059968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69"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قدر،</w:t>
        </w:r>
        <w:r w:rsidR="00B9450E" w:rsidRPr="00E243EB">
          <w:rPr>
            <w:rStyle w:val="Hyperlink"/>
            <w:rtl/>
          </w:rPr>
          <w:t xml:space="preserve"> </w:t>
        </w:r>
        <w:r w:rsidR="00B9450E" w:rsidRPr="00E243EB">
          <w:rPr>
            <w:rStyle w:val="Hyperlink"/>
            <w:rFonts w:hint="eastAsia"/>
            <w:rtl/>
          </w:rPr>
          <w:t>شب</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هفتم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448059969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359</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59970" w:history="1">
        <w:r w:rsidR="00B9450E" w:rsidRPr="00E243EB">
          <w:rPr>
            <w:rStyle w:val="Hyperlink"/>
            <w:rtl/>
            <w:lang w:bidi="fa-IR"/>
          </w:rPr>
          <w:t xml:space="preserve">13-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حج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448059970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361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71"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بار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عمر،</w:t>
        </w:r>
        <w:r w:rsidR="00B9450E" w:rsidRPr="00E243EB">
          <w:rPr>
            <w:rStyle w:val="Hyperlink"/>
            <w:rtl/>
          </w:rPr>
          <w:t xml:space="preserve"> </w:t>
        </w:r>
        <w:r w:rsidR="00B9450E" w:rsidRPr="00E243EB">
          <w:rPr>
            <w:rStyle w:val="Hyperlink"/>
            <w:rFonts w:hint="eastAsia"/>
            <w:rtl/>
          </w:rPr>
          <w:t>فرض</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448059971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72"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ثواب</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عمره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448059972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73"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اکبر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448059973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74"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عرفه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448059974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75"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سوار</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مرکب</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سفر</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سا</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سفرها،</w:t>
        </w:r>
        <w:r w:rsidR="00B9450E" w:rsidRPr="00E243EB">
          <w:rPr>
            <w:rStyle w:val="Hyperlink"/>
            <w:rtl/>
          </w:rPr>
          <w:t xml:space="preserve"> </w:t>
        </w:r>
        <w:r w:rsidR="00B9450E" w:rsidRPr="00E243EB">
          <w:rPr>
            <w:rStyle w:val="Hyperlink"/>
            <w:rFonts w:hint="eastAsia"/>
            <w:rtl/>
          </w:rPr>
          <w:t>گفته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448059975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76"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سفر</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همراه</w:t>
        </w:r>
        <w:r w:rsidR="00B9450E" w:rsidRPr="00E243EB">
          <w:rPr>
            <w:rStyle w:val="Hyperlink"/>
            <w:rtl/>
          </w:rPr>
          <w:t xml:space="preserve"> </w:t>
        </w:r>
        <w:r w:rsidR="00B9450E" w:rsidRPr="00E243EB">
          <w:rPr>
            <w:rStyle w:val="Hyperlink"/>
            <w:rFonts w:hint="eastAsia"/>
            <w:rtl/>
          </w:rPr>
          <w:t>مَحرَم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448059976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77"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کودک</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پاداش</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برده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448059977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78"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طرف</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تواند</w:t>
        </w:r>
        <w:r w:rsidR="00B9450E" w:rsidRPr="00E243EB">
          <w:rPr>
            <w:rStyle w:val="Hyperlink"/>
            <w:rtl/>
          </w:rPr>
          <w:t xml:space="preserve"> </w:t>
        </w:r>
        <w:r w:rsidR="00B9450E" w:rsidRPr="00E243EB">
          <w:rPr>
            <w:rStyle w:val="Hyperlink"/>
            <w:rFonts w:hint="eastAsia"/>
            <w:rtl/>
          </w:rPr>
          <w:t>خودش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بالا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سوار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نگه</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448059978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79" w:history="1">
        <w:r w:rsidR="00B9450E" w:rsidRPr="00E243EB">
          <w:rPr>
            <w:rStyle w:val="Hyperlink"/>
            <w:rFonts w:hint="eastAsia"/>
            <w:spacing w:val="-2"/>
            <w:rtl/>
          </w:rPr>
          <w:t>باب</w:t>
        </w:r>
        <w:r w:rsidR="00B9450E" w:rsidRPr="00E243EB">
          <w:rPr>
            <w:rStyle w:val="Hyperlink"/>
            <w:spacing w:val="-2"/>
            <w:rtl/>
          </w:rPr>
          <w:t xml:space="preserve"> (9): </w:t>
        </w:r>
        <w:r w:rsidR="00B9450E" w:rsidRPr="00E243EB">
          <w:rPr>
            <w:rStyle w:val="Hyperlink"/>
            <w:rFonts w:hint="eastAsia"/>
            <w:spacing w:val="-2"/>
            <w:rtl/>
          </w:rPr>
          <w:t>درباره‌</w:t>
        </w:r>
        <w:r w:rsidR="00B9450E" w:rsidRPr="00E243EB">
          <w:rPr>
            <w:rStyle w:val="Hyperlink"/>
            <w:rFonts w:hint="cs"/>
            <w:spacing w:val="-2"/>
            <w:rtl/>
          </w:rPr>
          <w:t>ی</w:t>
        </w:r>
        <w:r w:rsidR="00B9450E" w:rsidRPr="00E243EB">
          <w:rPr>
            <w:rStyle w:val="Hyperlink"/>
            <w:spacing w:val="-2"/>
            <w:rtl/>
          </w:rPr>
          <w:t xml:space="preserve"> </w:t>
        </w:r>
        <w:r w:rsidR="00B9450E" w:rsidRPr="00E243EB">
          <w:rPr>
            <w:rStyle w:val="Hyperlink"/>
            <w:rFonts w:hint="eastAsia"/>
            <w:spacing w:val="-2"/>
            <w:rtl/>
          </w:rPr>
          <w:t>زن</w:t>
        </w:r>
        <w:r w:rsidR="00B9450E" w:rsidRPr="00E243EB">
          <w:rPr>
            <w:rStyle w:val="Hyperlink"/>
            <w:rFonts w:hint="cs"/>
            <w:spacing w:val="-2"/>
            <w:rtl/>
          </w:rPr>
          <w:t>ی</w:t>
        </w:r>
        <w:r w:rsidR="00B9450E" w:rsidRPr="00E243EB">
          <w:rPr>
            <w:rStyle w:val="Hyperlink"/>
            <w:spacing w:val="-2"/>
            <w:rtl/>
          </w:rPr>
          <w:t xml:space="preserve"> </w:t>
        </w:r>
        <w:r w:rsidR="00B9450E" w:rsidRPr="00E243EB">
          <w:rPr>
            <w:rStyle w:val="Hyperlink"/>
            <w:rFonts w:hint="eastAsia"/>
            <w:spacing w:val="-2"/>
            <w:rtl/>
          </w:rPr>
          <w:t>که</w:t>
        </w:r>
        <w:r w:rsidR="00B9450E" w:rsidRPr="00E243EB">
          <w:rPr>
            <w:rStyle w:val="Hyperlink"/>
            <w:spacing w:val="-2"/>
            <w:rtl/>
          </w:rPr>
          <w:t xml:space="preserve"> </w:t>
        </w:r>
        <w:r w:rsidR="00B9450E" w:rsidRPr="00E243EB">
          <w:rPr>
            <w:rStyle w:val="Hyperlink"/>
            <w:rFonts w:hint="eastAsia"/>
            <w:spacing w:val="-2"/>
            <w:rtl/>
          </w:rPr>
          <w:t>در</w:t>
        </w:r>
        <w:r w:rsidR="00B9450E" w:rsidRPr="00E243EB">
          <w:rPr>
            <w:rStyle w:val="Hyperlink"/>
            <w:spacing w:val="-2"/>
            <w:rtl/>
          </w:rPr>
          <w:t xml:space="preserve"> </w:t>
        </w:r>
        <w:r w:rsidR="00B9450E" w:rsidRPr="00E243EB">
          <w:rPr>
            <w:rStyle w:val="Hyperlink"/>
            <w:rFonts w:hint="eastAsia"/>
            <w:spacing w:val="-2"/>
            <w:rtl/>
          </w:rPr>
          <w:t>دوران</w:t>
        </w:r>
        <w:r w:rsidR="00B9450E" w:rsidRPr="00E243EB">
          <w:rPr>
            <w:rStyle w:val="Hyperlink"/>
            <w:spacing w:val="-2"/>
            <w:rtl/>
          </w:rPr>
          <w:t xml:space="preserve"> </w:t>
        </w:r>
        <w:r w:rsidR="00B9450E" w:rsidRPr="00E243EB">
          <w:rPr>
            <w:rStyle w:val="Hyperlink"/>
            <w:rFonts w:hint="eastAsia"/>
            <w:spacing w:val="-2"/>
            <w:rtl/>
          </w:rPr>
          <w:t>عادت</w:t>
        </w:r>
        <w:r w:rsidR="00B9450E" w:rsidRPr="00E243EB">
          <w:rPr>
            <w:rStyle w:val="Hyperlink"/>
            <w:spacing w:val="-2"/>
            <w:rtl/>
          </w:rPr>
          <w:t xml:space="preserve"> </w:t>
        </w:r>
        <w:r w:rsidR="00B9450E" w:rsidRPr="00E243EB">
          <w:rPr>
            <w:rStyle w:val="Hyperlink"/>
            <w:rFonts w:hint="eastAsia"/>
            <w:spacing w:val="-2"/>
            <w:rtl/>
          </w:rPr>
          <w:t>ماه</w:t>
        </w:r>
        <w:r w:rsidR="00B9450E" w:rsidRPr="00E243EB">
          <w:rPr>
            <w:rStyle w:val="Hyperlink"/>
            <w:rFonts w:hint="cs"/>
            <w:spacing w:val="-2"/>
            <w:rtl/>
          </w:rPr>
          <w:t>ی</w:t>
        </w:r>
        <w:r w:rsidR="00B9450E" w:rsidRPr="00E243EB">
          <w:rPr>
            <w:rStyle w:val="Hyperlink"/>
            <w:rFonts w:hint="eastAsia"/>
            <w:spacing w:val="-2"/>
            <w:rtl/>
          </w:rPr>
          <w:t>انه</w:t>
        </w:r>
        <w:r w:rsidR="00B9450E" w:rsidRPr="00E243EB">
          <w:rPr>
            <w:rStyle w:val="Hyperlink"/>
            <w:spacing w:val="-2"/>
            <w:rtl/>
          </w:rPr>
          <w:t xml:space="preserve"> </w:t>
        </w:r>
        <w:r w:rsidR="00B9450E" w:rsidRPr="00E243EB">
          <w:rPr>
            <w:rStyle w:val="Hyperlink"/>
            <w:rFonts w:hint="eastAsia"/>
            <w:spacing w:val="-2"/>
            <w:rtl/>
          </w:rPr>
          <w:t>و</w:t>
        </w:r>
        <w:r w:rsidR="00B9450E" w:rsidRPr="00E243EB">
          <w:rPr>
            <w:rStyle w:val="Hyperlink"/>
            <w:spacing w:val="-2"/>
            <w:rtl/>
          </w:rPr>
          <w:t xml:space="preserve"> </w:t>
        </w:r>
        <w:r w:rsidR="00B9450E" w:rsidRPr="00E243EB">
          <w:rPr>
            <w:rStyle w:val="Hyperlink"/>
            <w:rFonts w:hint="cs"/>
            <w:spacing w:val="-2"/>
            <w:rtl/>
          </w:rPr>
          <w:t>ی</w:t>
        </w:r>
        <w:r w:rsidR="00B9450E" w:rsidRPr="00E243EB">
          <w:rPr>
            <w:rStyle w:val="Hyperlink"/>
            <w:rFonts w:hint="eastAsia"/>
            <w:spacing w:val="-2"/>
            <w:rtl/>
          </w:rPr>
          <w:t>ا</w:t>
        </w:r>
        <w:r w:rsidR="00B9450E" w:rsidRPr="00E243EB">
          <w:rPr>
            <w:rStyle w:val="Hyperlink"/>
            <w:spacing w:val="-2"/>
            <w:rtl/>
          </w:rPr>
          <w:t xml:space="preserve"> </w:t>
        </w:r>
        <w:r w:rsidR="00B9450E" w:rsidRPr="00E243EB">
          <w:rPr>
            <w:rStyle w:val="Hyperlink"/>
            <w:rFonts w:hint="eastAsia"/>
            <w:spacing w:val="-2"/>
            <w:rtl/>
          </w:rPr>
          <w:t>نفاس،</w:t>
        </w:r>
        <w:r w:rsidR="00B9450E" w:rsidRPr="00E243EB">
          <w:rPr>
            <w:rStyle w:val="Hyperlink"/>
            <w:spacing w:val="-2"/>
            <w:rtl/>
          </w:rPr>
          <w:t xml:space="preserve"> </w:t>
        </w:r>
        <w:r w:rsidR="00B9450E" w:rsidRPr="00E243EB">
          <w:rPr>
            <w:rStyle w:val="Hyperlink"/>
            <w:rFonts w:hint="eastAsia"/>
            <w:spacing w:val="-2"/>
            <w:rtl/>
          </w:rPr>
          <w:t>م</w:t>
        </w:r>
        <w:r w:rsidR="00B9450E" w:rsidRPr="00E243EB">
          <w:rPr>
            <w:rStyle w:val="Hyperlink"/>
            <w:rFonts w:hint="cs"/>
            <w:spacing w:val="-2"/>
            <w:rtl/>
          </w:rPr>
          <w:t>ی‌</w:t>
        </w:r>
        <w:r w:rsidR="00B9450E" w:rsidRPr="00E243EB">
          <w:rPr>
            <w:rStyle w:val="Hyperlink"/>
            <w:rFonts w:hint="eastAsia"/>
            <w:spacing w:val="-2"/>
            <w:rtl/>
          </w:rPr>
          <w:t>خواهد</w:t>
        </w:r>
        <w:r w:rsidR="00B9450E" w:rsidRPr="00E243EB">
          <w:rPr>
            <w:rStyle w:val="Hyperlink"/>
            <w:spacing w:val="-2"/>
            <w:rtl/>
          </w:rPr>
          <w:t xml:space="preserve"> </w:t>
        </w:r>
        <w:r w:rsidR="00B9450E" w:rsidRPr="00E243EB">
          <w:rPr>
            <w:rStyle w:val="Hyperlink"/>
            <w:rFonts w:hint="eastAsia"/>
            <w:spacing w:val="-2"/>
            <w:rtl/>
          </w:rPr>
          <w:t>احرام</w:t>
        </w:r>
        <w:r w:rsidR="00B9450E" w:rsidRPr="00E243EB">
          <w:rPr>
            <w:rStyle w:val="Hyperlink"/>
            <w:spacing w:val="-2"/>
            <w:rtl/>
          </w:rPr>
          <w:t xml:space="preserve"> </w:t>
        </w:r>
        <w:r w:rsidR="00B9450E" w:rsidRPr="00E243EB">
          <w:rPr>
            <w:rStyle w:val="Hyperlink"/>
            <w:rFonts w:hint="eastAsia"/>
            <w:spacing w:val="-2"/>
            <w:rtl/>
          </w:rPr>
          <w:t>ببندد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448059979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80" w:history="1">
        <w:r w:rsidR="00B9450E" w:rsidRPr="00E243EB">
          <w:rPr>
            <w:rStyle w:val="Hyperlink"/>
            <w:rFonts w:hint="eastAsia"/>
            <w:rtl/>
          </w:rPr>
          <w:t>باب</w:t>
        </w:r>
        <w:r w:rsidR="00B9450E" w:rsidRPr="00E243EB">
          <w:rPr>
            <w:rStyle w:val="Hyperlink"/>
            <w:rtl/>
          </w:rPr>
          <w:t xml:space="preserve"> (10): </w:t>
        </w:r>
        <w:r w:rsidR="00B9450E" w:rsidRPr="00E243EB">
          <w:rPr>
            <w:rStyle w:val="Hyperlink"/>
            <w:rFonts w:hint="eastAsia"/>
            <w:rtl/>
          </w:rPr>
          <w:t>مواق</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حج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448059980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81" w:history="1">
        <w:r w:rsidR="00B9450E" w:rsidRPr="00E243EB">
          <w:rPr>
            <w:rStyle w:val="Hyperlink"/>
            <w:rFonts w:hint="eastAsia"/>
            <w:rtl/>
          </w:rPr>
          <w:t>باب</w:t>
        </w:r>
        <w:r w:rsidR="00B9450E" w:rsidRPr="00E243EB">
          <w:rPr>
            <w:rStyle w:val="Hyperlink"/>
            <w:rtl/>
          </w:rPr>
          <w:t xml:space="preserve"> (11): </w:t>
        </w:r>
        <w:r w:rsidR="00B9450E" w:rsidRPr="00E243EB">
          <w:rPr>
            <w:rStyle w:val="Hyperlink"/>
            <w:rFonts w:hint="eastAsia"/>
            <w:rtl/>
          </w:rPr>
          <w:t>خوشبو</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مُحرِم</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بستن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448059981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82" w:history="1">
        <w:r w:rsidR="00B9450E" w:rsidRPr="00E243EB">
          <w:rPr>
            <w:rStyle w:val="Hyperlink"/>
            <w:rFonts w:hint="eastAsia"/>
            <w:rtl/>
          </w:rPr>
          <w:t>باب</w:t>
        </w:r>
        <w:r w:rsidR="00B9450E" w:rsidRPr="00E243EB">
          <w:rPr>
            <w:rStyle w:val="Hyperlink"/>
            <w:rtl/>
          </w:rPr>
          <w:t xml:space="preserve"> (12): </w:t>
        </w:r>
        <w:r w:rsidR="00B9450E" w:rsidRPr="00E243EB">
          <w:rPr>
            <w:rStyle w:val="Hyperlink"/>
            <w:rFonts w:hint="eastAsia"/>
            <w:rtl/>
          </w:rPr>
          <w:t>مشک،</w:t>
        </w:r>
        <w:r w:rsidR="00B9450E" w:rsidRPr="00E243EB">
          <w:rPr>
            <w:rStyle w:val="Hyperlink"/>
            <w:rtl/>
          </w:rPr>
          <w:t xml:space="preserve"> </w:t>
        </w:r>
        <w:r w:rsidR="00B9450E" w:rsidRPr="00E243EB">
          <w:rPr>
            <w:rStyle w:val="Hyperlink"/>
            <w:rFonts w:hint="eastAsia"/>
            <w:rtl/>
          </w:rPr>
          <w:t>بهتر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خوشبو</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448059982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83" w:history="1">
        <w:r w:rsidR="00B9450E" w:rsidRPr="00E243EB">
          <w:rPr>
            <w:rStyle w:val="Hyperlink"/>
            <w:rFonts w:hint="eastAsia"/>
            <w:rtl/>
          </w:rPr>
          <w:t>باب</w:t>
        </w:r>
        <w:r w:rsidR="00B9450E" w:rsidRPr="00E243EB">
          <w:rPr>
            <w:rStyle w:val="Hyperlink"/>
            <w:rtl/>
          </w:rPr>
          <w:t xml:space="preserve"> (13): </w:t>
        </w:r>
        <w:r w:rsidR="00B9450E" w:rsidRPr="00E243EB">
          <w:rPr>
            <w:rStyle w:val="Hyperlink"/>
            <w:rFonts w:hint="eastAsia"/>
            <w:rtl/>
          </w:rPr>
          <w:t>عود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کافور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448059983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84" w:history="1">
        <w:r w:rsidR="00B9450E" w:rsidRPr="00E243EB">
          <w:rPr>
            <w:rStyle w:val="Hyperlink"/>
            <w:rFonts w:hint="eastAsia"/>
            <w:rtl/>
          </w:rPr>
          <w:t>باب</w:t>
        </w:r>
        <w:r w:rsidR="00B9450E" w:rsidRPr="00E243EB">
          <w:rPr>
            <w:rStyle w:val="Hyperlink"/>
            <w:rtl/>
          </w:rPr>
          <w:t xml:space="preserve"> (14):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w:t>
        </w:r>
        <w:r w:rsidR="00B9450E" w:rsidRPr="00E243EB">
          <w:rPr>
            <w:rStyle w:val="Hyperlink"/>
            <w:rFonts w:hint="cs"/>
            <w:rtl/>
          </w:rPr>
          <w:t>ی</w:t>
        </w:r>
        <w:r w:rsidR="00B9450E" w:rsidRPr="00E243EB">
          <w:rPr>
            <w:rStyle w:val="Hyperlink"/>
            <w:rFonts w:hint="eastAsia"/>
            <w:rtl/>
          </w:rPr>
          <w:t>حان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448059984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85" w:history="1">
        <w:r w:rsidR="00B9450E" w:rsidRPr="00E243EB">
          <w:rPr>
            <w:rStyle w:val="Hyperlink"/>
            <w:rFonts w:hint="eastAsia"/>
            <w:rtl/>
          </w:rPr>
          <w:t>باب</w:t>
        </w:r>
        <w:r w:rsidR="00B9450E" w:rsidRPr="00E243EB">
          <w:rPr>
            <w:rStyle w:val="Hyperlink"/>
            <w:rtl/>
          </w:rPr>
          <w:t xml:space="preserve"> (15):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بستن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ذو</w:t>
        </w:r>
        <w:r w:rsidR="00B9450E" w:rsidRPr="00E243EB">
          <w:rPr>
            <w:rStyle w:val="Hyperlink"/>
            <w:rtl/>
          </w:rPr>
          <w:t xml:space="preserve"> </w:t>
        </w:r>
        <w:r w:rsidR="00B9450E" w:rsidRPr="00E243EB">
          <w:rPr>
            <w:rStyle w:val="Hyperlink"/>
            <w:rFonts w:hint="eastAsia"/>
            <w:rtl/>
          </w:rPr>
          <w:t>الحل</w:t>
        </w:r>
        <w:r w:rsidR="00B9450E" w:rsidRPr="00E243EB">
          <w:rPr>
            <w:rStyle w:val="Hyperlink"/>
            <w:rFonts w:hint="cs"/>
            <w:rtl/>
          </w:rPr>
          <w:t>ی</w:t>
        </w:r>
        <w:r w:rsidR="00B9450E" w:rsidRPr="00E243EB">
          <w:rPr>
            <w:rStyle w:val="Hyperlink"/>
            <w:rFonts w:hint="eastAsia"/>
            <w:rtl/>
          </w:rPr>
          <w:t>فه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448059985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86" w:history="1">
        <w:r w:rsidR="00B9450E" w:rsidRPr="00E243EB">
          <w:rPr>
            <w:rStyle w:val="Hyperlink"/>
            <w:rFonts w:hint="eastAsia"/>
            <w:rtl/>
          </w:rPr>
          <w:t>باب</w:t>
        </w:r>
        <w:r w:rsidR="00B9450E" w:rsidRPr="00E243EB">
          <w:rPr>
            <w:rStyle w:val="Hyperlink"/>
            <w:rtl/>
          </w:rPr>
          <w:t xml:space="preserve"> (16):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بستن</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برخاستن</w:t>
        </w:r>
        <w:r w:rsidR="00B9450E" w:rsidRPr="00E243EB">
          <w:rPr>
            <w:rStyle w:val="Hyperlink"/>
            <w:rtl/>
          </w:rPr>
          <w:t xml:space="preserve"> </w:t>
        </w:r>
        <w:r w:rsidR="00B9450E" w:rsidRPr="00E243EB">
          <w:rPr>
            <w:rStyle w:val="Hyperlink"/>
            <w:rFonts w:hint="eastAsia"/>
            <w:rtl/>
          </w:rPr>
          <w:t>سوار</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448059986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87" w:history="1">
        <w:r w:rsidR="00B9450E" w:rsidRPr="00E243EB">
          <w:rPr>
            <w:rStyle w:val="Hyperlink"/>
            <w:rFonts w:hint="eastAsia"/>
            <w:rtl/>
          </w:rPr>
          <w:t>باب</w:t>
        </w:r>
        <w:r w:rsidR="00B9450E" w:rsidRPr="00E243EB">
          <w:rPr>
            <w:rStyle w:val="Hyperlink"/>
            <w:rtl/>
          </w:rPr>
          <w:t xml:space="preserve"> (17):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بستن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مکه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448059987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368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88" w:history="1">
        <w:r w:rsidR="00B9450E" w:rsidRPr="00E243EB">
          <w:rPr>
            <w:rStyle w:val="Hyperlink"/>
            <w:rFonts w:hint="eastAsia"/>
            <w:rtl/>
          </w:rPr>
          <w:t>باب</w:t>
        </w:r>
        <w:r w:rsidR="00B9450E" w:rsidRPr="00E243EB">
          <w:rPr>
            <w:rStyle w:val="Hyperlink"/>
            <w:rtl/>
          </w:rPr>
          <w:t xml:space="preserve"> (18): </w:t>
        </w:r>
        <w:r w:rsidR="00B9450E" w:rsidRPr="00E243EB">
          <w:rPr>
            <w:rStyle w:val="Hyperlink"/>
            <w:rFonts w:hint="eastAsia"/>
            <w:rtl/>
          </w:rPr>
          <w:t>لب</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گفتن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448059988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89" w:history="1">
        <w:r w:rsidR="00B9450E" w:rsidRPr="00E243EB">
          <w:rPr>
            <w:rStyle w:val="Hyperlink"/>
            <w:rFonts w:hint="eastAsia"/>
            <w:rtl/>
          </w:rPr>
          <w:t>باب</w:t>
        </w:r>
        <w:r w:rsidR="00B9450E" w:rsidRPr="00E243EB">
          <w:rPr>
            <w:rStyle w:val="Hyperlink"/>
            <w:rtl/>
          </w:rPr>
          <w:t xml:space="preserve"> (19): </w:t>
        </w:r>
        <w:r w:rsidR="00B9450E" w:rsidRPr="00E243EB">
          <w:rPr>
            <w:rStyle w:val="Hyperlink"/>
            <w:rFonts w:hint="eastAsia"/>
            <w:rtl/>
          </w:rPr>
          <w:t>لب</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عمره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حج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448059989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90" w:history="1">
        <w:r w:rsidR="00B9450E" w:rsidRPr="00E243EB">
          <w:rPr>
            <w:rStyle w:val="Hyperlink"/>
            <w:rFonts w:hint="eastAsia"/>
            <w:rtl/>
          </w:rPr>
          <w:t>باب</w:t>
        </w:r>
        <w:r w:rsidR="00B9450E" w:rsidRPr="00E243EB">
          <w:rPr>
            <w:rStyle w:val="Hyperlink"/>
            <w:rtl/>
          </w:rPr>
          <w:t xml:space="preserve"> (20):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مفرد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448059990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91" w:history="1">
        <w:r w:rsidR="00B9450E" w:rsidRPr="00E243EB">
          <w:rPr>
            <w:rStyle w:val="Hyperlink"/>
            <w:rFonts w:hint="eastAsia"/>
            <w:rtl/>
          </w:rPr>
          <w:t>باب</w:t>
        </w:r>
        <w:r w:rsidR="00B9450E" w:rsidRPr="00E243EB">
          <w:rPr>
            <w:rStyle w:val="Hyperlink"/>
            <w:rtl/>
          </w:rPr>
          <w:t xml:space="preserve"> (21):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قِران</w:t>
        </w:r>
        <w:r w:rsidR="00B9450E" w:rsidRPr="00E243EB">
          <w:rPr>
            <w:rStyle w:val="Hyperlink"/>
            <w:rtl/>
          </w:rPr>
          <w:t xml:space="preserve"> (</w:t>
        </w:r>
        <w:r w:rsidR="00B9450E" w:rsidRPr="00E243EB">
          <w:rPr>
            <w:rStyle w:val="Hyperlink"/>
            <w:rFonts w:hint="eastAsia"/>
            <w:rtl/>
          </w:rPr>
          <w:t>انجام</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عمره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هم</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448059991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92" w:history="1">
        <w:r w:rsidR="00B9450E" w:rsidRPr="00E243EB">
          <w:rPr>
            <w:rStyle w:val="Hyperlink"/>
            <w:rFonts w:hint="eastAsia"/>
            <w:rtl/>
          </w:rPr>
          <w:t>باب</w:t>
        </w:r>
        <w:r w:rsidR="00B9450E" w:rsidRPr="00E243EB">
          <w:rPr>
            <w:rStyle w:val="Hyperlink"/>
            <w:rtl/>
          </w:rPr>
          <w:t xml:space="preserve"> (22):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تمتع</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448059992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93" w:history="1">
        <w:r w:rsidR="00B9450E" w:rsidRPr="00E243EB">
          <w:rPr>
            <w:rStyle w:val="Hyperlink"/>
            <w:rFonts w:hint="eastAsia"/>
            <w:rtl/>
          </w:rPr>
          <w:t>باب</w:t>
        </w:r>
        <w:r w:rsidR="00B9450E" w:rsidRPr="00E243EB">
          <w:rPr>
            <w:rStyle w:val="Hyperlink"/>
            <w:rtl/>
          </w:rPr>
          <w:t xml:space="preserve"> (23):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ببندد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هد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شُکرانه</w:t>
        </w:r>
        <w:r w:rsidR="00B9450E" w:rsidRPr="00E243EB">
          <w:rPr>
            <w:rStyle w:val="Hyperlink"/>
            <w:rtl/>
          </w:rPr>
          <w:t xml:space="preserve">) </w:t>
        </w:r>
        <w:r w:rsidR="00B9450E" w:rsidRPr="00E243EB">
          <w:rPr>
            <w:rStyle w:val="Hyperlink"/>
            <w:rFonts w:hint="eastAsia"/>
            <w:rtl/>
          </w:rPr>
          <w:t>همراه</w:t>
        </w:r>
        <w:r w:rsidR="00B9450E" w:rsidRPr="00E243EB">
          <w:rPr>
            <w:rStyle w:val="Hyperlink"/>
            <w:rtl/>
          </w:rPr>
          <w:t xml:space="preserve"> </w:t>
        </w:r>
        <w:r w:rsidR="00B9450E" w:rsidRPr="00E243EB">
          <w:rPr>
            <w:rStyle w:val="Hyperlink"/>
            <w:rFonts w:hint="eastAsia"/>
            <w:rtl/>
          </w:rPr>
          <w:t>داشته</w:t>
        </w:r>
        <w:r w:rsidR="00B9450E" w:rsidRPr="00E243EB">
          <w:rPr>
            <w:rStyle w:val="Hyperlink"/>
            <w:rtl/>
          </w:rPr>
          <w:t xml:space="preserve"> </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448059993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94" w:history="1">
        <w:r w:rsidR="00B9450E" w:rsidRPr="00E243EB">
          <w:rPr>
            <w:rStyle w:val="Hyperlink"/>
            <w:rFonts w:hint="eastAsia"/>
            <w:rtl/>
          </w:rPr>
          <w:t>باب</w:t>
        </w:r>
        <w:r w:rsidR="00B9450E" w:rsidRPr="00E243EB">
          <w:rPr>
            <w:rStyle w:val="Hyperlink"/>
            <w:rtl/>
          </w:rPr>
          <w:t xml:space="preserve"> (24): </w:t>
        </w:r>
        <w:r w:rsidR="00B9450E" w:rsidRPr="00E243EB">
          <w:rPr>
            <w:rStyle w:val="Hyperlink"/>
            <w:rFonts w:hint="eastAsia"/>
            <w:rtl/>
          </w:rPr>
          <w:t>نسخ</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آمدن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دستور</w:t>
        </w:r>
        <w:r w:rsidR="00B9450E" w:rsidRPr="00E243EB">
          <w:rPr>
            <w:rStyle w:val="Hyperlink"/>
            <w:rtl/>
          </w:rPr>
          <w:t xml:space="preserve"> </w:t>
        </w:r>
        <w:r w:rsidR="00B9450E" w:rsidRPr="00E243EB">
          <w:rPr>
            <w:rStyle w:val="Hyperlink"/>
            <w:rFonts w:hint="eastAsia"/>
            <w:rtl/>
          </w:rPr>
          <w:t>کامل</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448059994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95" w:history="1">
        <w:r w:rsidR="00B9450E" w:rsidRPr="00E243EB">
          <w:rPr>
            <w:rStyle w:val="Hyperlink"/>
            <w:rFonts w:hint="eastAsia"/>
            <w:rtl/>
          </w:rPr>
          <w:t>باب</w:t>
        </w:r>
        <w:r w:rsidR="00B9450E" w:rsidRPr="00E243EB">
          <w:rPr>
            <w:rStyle w:val="Hyperlink"/>
            <w:rtl/>
          </w:rPr>
          <w:t xml:space="preserve"> (25): </w:t>
        </w:r>
        <w:r w:rsidR="00B9450E" w:rsidRPr="00E243EB">
          <w:rPr>
            <w:rStyle w:val="Hyperlink"/>
            <w:rFonts w:hint="eastAsia"/>
            <w:rtl/>
          </w:rPr>
          <w:t>هد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قِران</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عمره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هم</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448059995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96" w:history="1">
        <w:r w:rsidR="00B9450E" w:rsidRPr="00E243EB">
          <w:rPr>
            <w:rStyle w:val="Hyperlink"/>
            <w:rFonts w:hint="eastAsia"/>
            <w:rtl/>
          </w:rPr>
          <w:t>باب</w:t>
        </w:r>
        <w:r w:rsidR="00B9450E" w:rsidRPr="00E243EB">
          <w:rPr>
            <w:rStyle w:val="Hyperlink"/>
            <w:rtl/>
          </w:rPr>
          <w:t xml:space="preserve"> (26): </w:t>
        </w:r>
        <w:r w:rsidR="00B9450E" w:rsidRPr="00E243EB">
          <w:rPr>
            <w:rStyle w:val="Hyperlink"/>
            <w:rFonts w:hint="eastAsia"/>
            <w:rtl/>
          </w:rPr>
          <w:t>هد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تمتع</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448059996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97" w:history="1">
        <w:r w:rsidR="00B9450E" w:rsidRPr="00E243EB">
          <w:rPr>
            <w:rStyle w:val="Hyperlink"/>
            <w:rFonts w:hint="eastAsia"/>
            <w:rtl/>
          </w:rPr>
          <w:t>باب</w:t>
        </w:r>
        <w:r w:rsidR="00B9450E" w:rsidRPr="00E243EB">
          <w:rPr>
            <w:rStyle w:val="Hyperlink"/>
            <w:rtl/>
          </w:rPr>
          <w:t xml:space="preserve"> (27): </w:t>
        </w:r>
        <w:r w:rsidR="00B9450E" w:rsidRPr="00E243EB">
          <w:rPr>
            <w:rStyle w:val="Hyperlink"/>
            <w:rFonts w:hint="eastAsia"/>
            <w:rtl/>
          </w:rPr>
          <w:t>انجام</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عمره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448059997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98" w:history="1">
        <w:r w:rsidR="00B9450E" w:rsidRPr="00E243EB">
          <w:rPr>
            <w:rStyle w:val="Hyperlink"/>
            <w:rFonts w:hint="eastAsia"/>
            <w:rtl/>
          </w:rPr>
          <w:t>باب</w:t>
        </w:r>
        <w:r w:rsidR="00B9450E" w:rsidRPr="00E243EB">
          <w:rPr>
            <w:rStyle w:val="Hyperlink"/>
            <w:rtl/>
          </w:rPr>
          <w:t xml:space="preserve"> (28): </w:t>
        </w:r>
        <w:r w:rsidR="00B9450E" w:rsidRPr="00E243EB">
          <w:rPr>
            <w:rStyle w:val="Hyperlink"/>
            <w:rFonts w:hint="eastAsia"/>
            <w:rtl/>
          </w:rPr>
          <w:t>شرط</w:t>
        </w:r>
        <w:r w:rsidR="00B9450E" w:rsidRPr="00E243EB">
          <w:rPr>
            <w:rStyle w:val="Hyperlink"/>
            <w:rtl/>
          </w:rPr>
          <w:t xml:space="preserve"> </w:t>
        </w:r>
        <w:r w:rsidR="00B9450E" w:rsidRPr="00E243EB">
          <w:rPr>
            <w:rStyle w:val="Hyperlink"/>
            <w:rFonts w:hint="eastAsia"/>
            <w:rtl/>
          </w:rPr>
          <w:t>گذاشتن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عمره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448059998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59999" w:history="1">
        <w:r w:rsidR="00B9450E" w:rsidRPr="00E243EB">
          <w:rPr>
            <w:rStyle w:val="Hyperlink"/>
            <w:rFonts w:hint="eastAsia"/>
            <w:rtl/>
          </w:rPr>
          <w:t>باب</w:t>
        </w:r>
        <w:r w:rsidR="00B9450E" w:rsidRPr="00E243EB">
          <w:rPr>
            <w:rStyle w:val="Hyperlink"/>
            <w:rtl/>
          </w:rPr>
          <w:t xml:space="preserve"> (29):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ببندد</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حال</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عبا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پوش</w:t>
        </w:r>
        <w:r w:rsidR="00B9450E" w:rsidRPr="00E243EB">
          <w:rPr>
            <w:rStyle w:val="Hyperlink"/>
            <w:rFonts w:hint="cs"/>
            <w:rtl/>
          </w:rPr>
          <w:t>ی</w:t>
        </w:r>
        <w:r w:rsidR="00B9450E" w:rsidRPr="00E243EB">
          <w:rPr>
            <w:rStyle w:val="Hyperlink"/>
            <w:rFonts w:hint="eastAsia"/>
            <w:rtl/>
          </w:rPr>
          <w:t>ده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اثر</w:t>
        </w:r>
        <w:r w:rsidR="00B9450E" w:rsidRPr="00E243EB">
          <w:rPr>
            <w:rStyle w:val="Hyperlink"/>
            <w:rtl/>
          </w:rPr>
          <w:t xml:space="preserve"> </w:t>
        </w:r>
        <w:r w:rsidR="00B9450E" w:rsidRPr="00E243EB">
          <w:rPr>
            <w:rStyle w:val="Hyperlink"/>
            <w:rFonts w:hint="eastAsia"/>
            <w:rtl/>
          </w:rPr>
          <w:t>خوشبو</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بدنش،</w:t>
        </w:r>
        <w:r w:rsidR="00B9450E" w:rsidRPr="00E243EB">
          <w:rPr>
            <w:rStyle w:val="Hyperlink"/>
            <w:rtl/>
          </w:rPr>
          <w:t xml:space="preserve"> </w:t>
        </w:r>
        <w:r w:rsidR="00B9450E" w:rsidRPr="00E243EB">
          <w:rPr>
            <w:rStyle w:val="Hyperlink"/>
            <w:rFonts w:hint="eastAsia"/>
            <w:rtl/>
          </w:rPr>
          <w:t>وجود</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448059999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00" w:history="1">
        <w:r w:rsidR="00B9450E" w:rsidRPr="00E243EB">
          <w:rPr>
            <w:rStyle w:val="Hyperlink"/>
            <w:rFonts w:hint="eastAsia"/>
            <w:rtl/>
          </w:rPr>
          <w:t>باب</w:t>
        </w:r>
        <w:r w:rsidR="00B9450E" w:rsidRPr="00E243EB">
          <w:rPr>
            <w:rStyle w:val="Hyperlink"/>
            <w:rtl/>
          </w:rPr>
          <w:t xml:space="preserve"> (30): </w:t>
        </w:r>
        <w:r w:rsidR="00B9450E" w:rsidRPr="00E243EB">
          <w:rPr>
            <w:rStyle w:val="Hyperlink"/>
            <w:rFonts w:hint="eastAsia"/>
            <w:rtl/>
          </w:rPr>
          <w:t>لباس</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مُحرِم</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بپوشد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448060000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01" w:history="1">
        <w:r w:rsidR="00B9450E" w:rsidRPr="00E243EB">
          <w:rPr>
            <w:rStyle w:val="Hyperlink"/>
            <w:rFonts w:hint="eastAsia"/>
            <w:rtl/>
          </w:rPr>
          <w:t>باب</w:t>
        </w:r>
        <w:r w:rsidR="00B9450E" w:rsidRPr="00E243EB">
          <w:rPr>
            <w:rStyle w:val="Hyperlink"/>
            <w:rtl/>
          </w:rPr>
          <w:t xml:space="preserve"> (31):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شکار</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مُحرِم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448060001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379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02" w:history="1">
        <w:r w:rsidR="00B9450E" w:rsidRPr="00E243EB">
          <w:rPr>
            <w:rStyle w:val="Hyperlink"/>
            <w:rFonts w:hint="eastAsia"/>
            <w:rtl/>
          </w:rPr>
          <w:t>باب</w:t>
        </w:r>
        <w:r w:rsidR="00B9450E" w:rsidRPr="00E243EB">
          <w:rPr>
            <w:rStyle w:val="Hyperlink"/>
            <w:rtl/>
          </w:rPr>
          <w:t xml:space="preserve"> (32):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گوشت</w:t>
        </w:r>
        <w:r w:rsidR="00B9450E" w:rsidRPr="00E243EB">
          <w:rPr>
            <w:rStyle w:val="Hyperlink"/>
            <w:rtl/>
          </w:rPr>
          <w:t xml:space="preserve"> </w:t>
        </w:r>
        <w:r w:rsidR="00B9450E" w:rsidRPr="00E243EB">
          <w:rPr>
            <w:rStyle w:val="Hyperlink"/>
            <w:rFonts w:hint="eastAsia"/>
            <w:rtl/>
          </w:rPr>
          <w:t>شکار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شخص</w:t>
        </w:r>
        <w:r w:rsidR="00B9450E" w:rsidRPr="00E243EB">
          <w:rPr>
            <w:rStyle w:val="Hyperlink"/>
            <w:rtl/>
          </w:rPr>
          <w:t xml:space="preserve"> </w:t>
        </w:r>
        <w:r w:rsidR="00B9450E" w:rsidRPr="00E243EB">
          <w:rPr>
            <w:rStyle w:val="Hyperlink"/>
            <w:rFonts w:hint="eastAsia"/>
            <w:rtl/>
          </w:rPr>
          <w:t>غ</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مُحرِم</w:t>
        </w:r>
        <w:r w:rsidR="00B9450E" w:rsidRPr="00E243EB">
          <w:rPr>
            <w:rStyle w:val="Hyperlink"/>
            <w:rtl/>
          </w:rPr>
          <w:t xml:space="preserve"> </w:t>
        </w:r>
        <w:r w:rsidR="00B9450E" w:rsidRPr="00E243EB">
          <w:rPr>
            <w:rStyle w:val="Hyperlink"/>
            <w:rFonts w:hint="eastAsia"/>
            <w:rtl/>
          </w:rPr>
          <w:t>آنرا</w:t>
        </w:r>
        <w:r w:rsidR="00B9450E" w:rsidRPr="00E243EB">
          <w:rPr>
            <w:rStyle w:val="Hyperlink"/>
            <w:rtl/>
          </w:rPr>
          <w:t xml:space="preserve"> </w:t>
        </w:r>
        <w:r w:rsidR="00B9450E" w:rsidRPr="00E243EB">
          <w:rPr>
            <w:rStyle w:val="Hyperlink"/>
            <w:rFonts w:hint="eastAsia"/>
            <w:rtl/>
          </w:rPr>
          <w:t>شکار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فرد</w:t>
        </w:r>
        <w:r w:rsidR="00B9450E" w:rsidRPr="00E243EB">
          <w:rPr>
            <w:rStyle w:val="Hyperlink"/>
            <w:rtl/>
          </w:rPr>
          <w:t xml:space="preserve"> </w:t>
        </w:r>
        <w:r w:rsidR="00B9450E" w:rsidRPr="00E243EB">
          <w:rPr>
            <w:rStyle w:val="Hyperlink"/>
            <w:rFonts w:hint="eastAsia"/>
            <w:rtl/>
          </w:rPr>
          <w:t>مُحرِم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448060002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03" w:history="1">
        <w:r w:rsidR="00B9450E" w:rsidRPr="00E243EB">
          <w:rPr>
            <w:rStyle w:val="Hyperlink"/>
            <w:rFonts w:hint="eastAsia"/>
            <w:rtl/>
          </w:rPr>
          <w:t>باب</w:t>
        </w:r>
        <w:r w:rsidR="00B9450E" w:rsidRPr="00E243EB">
          <w:rPr>
            <w:rStyle w:val="Hyperlink"/>
            <w:rtl/>
          </w:rPr>
          <w:t xml:space="preserve"> (33): </w:t>
        </w:r>
        <w:r w:rsidR="00B9450E" w:rsidRPr="00E243EB">
          <w:rPr>
            <w:rStyle w:val="Hyperlink"/>
            <w:rFonts w:hint="eastAsia"/>
            <w:rtl/>
          </w:rPr>
          <w:t>ح</w:t>
        </w:r>
        <w:r w:rsidR="00B9450E" w:rsidRPr="00E243EB">
          <w:rPr>
            <w:rStyle w:val="Hyperlink"/>
            <w:rFonts w:hint="cs"/>
            <w:rtl/>
          </w:rPr>
          <w:t>ی</w:t>
        </w:r>
        <w:r w:rsidR="00B9450E" w:rsidRPr="00E243EB">
          <w:rPr>
            <w:rStyle w:val="Hyperlink"/>
            <w:rFonts w:hint="eastAsia"/>
            <w:rtl/>
          </w:rPr>
          <w:t>وانات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مُحرِم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تواند</w:t>
        </w:r>
        <w:r w:rsidR="00B9450E" w:rsidRPr="00E243EB">
          <w:rPr>
            <w:rStyle w:val="Hyperlink"/>
            <w:rtl/>
          </w:rPr>
          <w:t xml:space="preserve"> </w:t>
        </w:r>
        <w:r w:rsidR="00B9450E" w:rsidRPr="00E243EB">
          <w:rPr>
            <w:rStyle w:val="Hyperlink"/>
            <w:rFonts w:hint="eastAsia"/>
            <w:rtl/>
          </w:rPr>
          <w:t>بکشد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448060003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04" w:history="1">
        <w:r w:rsidR="00B9450E" w:rsidRPr="00E243EB">
          <w:rPr>
            <w:rStyle w:val="Hyperlink"/>
            <w:rFonts w:hint="eastAsia"/>
            <w:rtl/>
          </w:rPr>
          <w:t>باب</w:t>
        </w:r>
        <w:r w:rsidR="00B9450E" w:rsidRPr="00E243EB">
          <w:rPr>
            <w:rStyle w:val="Hyperlink"/>
            <w:rtl/>
          </w:rPr>
          <w:t xml:space="preserve"> (34): </w:t>
        </w:r>
        <w:r w:rsidR="00B9450E" w:rsidRPr="00E243EB">
          <w:rPr>
            <w:rStyle w:val="Hyperlink"/>
            <w:rFonts w:hint="eastAsia"/>
            <w:rtl/>
          </w:rPr>
          <w:t>حجامت</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مُحرِم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448060004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05" w:history="1">
        <w:r w:rsidR="00B9450E" w:rsidRPr="00E243EB">
          <w:rPr>
            <w:rStyle w:val="Hyperlink"/>
            <w:rFonts w:hint="eastAsia"/>
            <w:rtl/>
          </w:rPr>
          <w:t>باب</w:t>
        </w:r>
        <w:r w:rsidR="00B9450E" w:rsidRPr="00E243EB">
          <w:rPr>
            <w:rStyle w:val="Hyperlink"/>
            <w:rtl/>
          </w:rPr>
          <w:t xml:space="preserve"> (35):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مُحرِم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چشم</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مداوا</w:t>
        </w:r>
        <w:r w:rsidR="00B9450E" w:rsidRPr="00E243EB">
          <w:rPr>
            <w:rStyle w:val="Hyperlink"/>
            <w:rtl/>
          </w:rPr>
          <w:t xml:space="preserve"> </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448060005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06" w:history="1">
        <w:r w:rsidR="00B9450E" w:rsidRPr="00E243EB">
          <w:rPr>
            <w:rStyle w:val="Hyperlink"/>
            <w:rFonts w:hint="eastAsia"/>
            <w:rtl/>
          </w:rPr>
          <w:t>باب</w:t>
        </w:r>
        <w:r w:rsidR="00B9450E" w:rsidRPr="00E243EB">
          <w:rPr>
            <w:rStyle w:val="Hyperlink"/>
            <w:rtl/>
          </w:rPr>
          <w:t xml:space="preserve"> (36):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شستن</w:t>
        </w:r>
        <w:r w:rsidR="00B9450E" w:rsidRPr="00E243EB">
          <w:rPr>
            <w:rStyle w:val="Hyperlink"/>
            <w:rtl/>
          </w:rPr>
          <w:t xml:space="preserve"> </w:t>
        </w:r>
        <w:r w:rsidR="00B9450E" w:rsidRPr="00E243EB">
          <w:rPr>
            <w:rStyle w:val="Hyperlink"/>
            <w:rFonts w:hint="eastAsia"/>
            <w:rtl/>
          </w:rPr>
          <w:t>مُحرِم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448060006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07" w:history="1">
        <w:r w:rsidR="00B9450E" w:rsidRPr="00E243EB">
          <w:rPr>
            <w:rStyle w:val="Hyperlink"/>
            <w:rFonts w:hint="eastAsia"/>
            <w:rtl/>
          </w:rPr>
          <w:t>باب</w:t>
        </w:r>
        <w:r w:rsidR="00B9450E" w:rsidRPr="00E243EB">
          <w:rPr>
            <w:rStyle w:val="Hyperlink"/>
            <w:rtl/>
          </w:rPr>
          <w:t xml:space="preserve"> (37): </w:t>
        </w:r>
        <w:r w:rsidR="00B9450E" w:rsidRPr="00E243EB">
          <w:rPr>
            <w:rStyle w:val="Hyperlink"/>
            <w:rFonts w:hint="eastAsia"/>
            <w:rtl/>
          </w:rPr>
          <w:t>واجب</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فد</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مُحرِم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448060007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08" w:history="1">
        <w:r w:rsidR="00B9450E" w:rsidRPr="00E243EB">
          <w:rPr>
            <w:rStyle w:val="Hyperlink"/>
            <w:rFonts w:hint="eastAsia"/>
            <w:rtl/>
          </w:rPr>
          <w:t>باب</w:t>
        </w:r>
        <w:r w:rsidR="00B9450E" w:rsidRPr="00E243EB">
          <w:rPr>
            <w:rStyle w:val="Hyperlink"/>
            <w:rtl/>
          </w:rPr>
          <w:t xml:space="preserve"> (38):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حالت</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فوت</w:t>
        </w:r>
        <w:r w:rsidR="00B9450E" w:rsidRPr="00E243EB">
          <w:rPr>
            <w:rStyle w:val="Hyperlink"/>
            <w:rtl/>
          </w:rPr>
          <w:t xml:space="preserve"> </w:t>
        </w:r>
        <w:r w:rsidR="00B9450E" w:rsidRPr="00E243EB">
          <w:rPr>
            <w:rStyle w:val="Hyperlink"/>
            <w:rFonts w:hint="eastAsia"/>
            <w:rtl/>
          </w:rPr>
          <w:t>نمود،</w:t>
        </w:r>
        <w:r w:rsidR="00B9450E" w:rsidRPr="00E243EB">
          <w:rPr>
            <w:rStyle w:val="Hyperlink"/>
            <w:rtl/>
          </w:rPr>
          <w:t xml:space="preserve"> </w:t>
        </w:r>
        <w:r w:rsidR="00B9450E" w:rsidRPr="00E243EB">
          <w:rPr>
            <w:rStyle w:val="Hyperlink"/>
            <w:rFonts w:hint="eastAsia"/>
            <w:rtl/>
          </w:rPr>
          <w:t>چگونه</w:t>
        </w:r>
        <w:r w:rsidR="00B9450E" w:rsidRPr="00E243EB">
          <w:rPr>
            <w:rStyle w:val="Hyperlink"/>
            <w:rtl/>
          </w:rPr>
          <w:t xml:space="preserve"> </w:t>
        </w:r>
        <w:r w:rsidR="00B9450E" w:rsidRPr="00E243EB">
          <w:rPr>
            <w:rStyle w:val="Hyperlink"/>
            <w:rFonts w:hint="eastAsia"/>
            <w:rtl/>
          </w:rPr>
          <w:t>کفن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دفن</w:t>
        </w:r>
        <w:r w:rsidR="00B9450E" w:rsidRPr="00E243EB">
          <w:rPr>
            <w:rStyle w:val="Hyperlink"/>
            <w:rtl/>
          </w:rPr>
          <w:t xml:space="preserve"> </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448060008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09" w:history="1">
        <w:r w:rsidR="00B9450E" w:rsidRPr="00E243EB">
          <w:rPr>
            <w:rStyle w:val="Hyperlink"/>
            <w:rFonts w:hint="eastAsia"/>
            <w:rtl/>
          </w:rPr>
          <w:t>باب</w:t>
        </w:r>
        <w:r w:rsidR="00B9450E" w:rsidRPr="00E243EB">
          <w:rPr>
            <w:rStyle w:val="Hyperlink"/>
            <w:rtl/>
          </w:rPr>
          <w:t xml:space="preserve"> (39):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توته</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ذ</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طو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غسل</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مکه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448060009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10" w:history="1">
        <w:r w:rsidR="00B9450E" w:rsidRPr="00E243EB">
          <w:rPr>
            <w:rStyle w:val="Hyperlink"/>
            <w:rFonts w:hint="eastAsia"/>
            <w:rtl/>
          </w:rPr>
          <w:t>باب</w:t>
        </w:r>
        <w:r w:rsidR="00B9450E" w:rsidRPr="00E243EB">
          <w:rPr>
            <w:rStyle w:val="Hyperlink"/>
            <w:rtl/>
          </w:rPr>
          <w:t xml:space="preserve"> (40):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راه،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راه</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448060010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11" w:history="1">
        <w:r w:rsidR="00B9450E" w:rsidRPr="00E243EB">
          <w:rPr>
            <w:rStyle w:val="Hyperlink"/>
            <w:rFonts w:hint="eastAsia"/>
            <w:rtl/>
          </w:rPr>
          <w:t>باب</w:t>
        </w:r>
        <w:r w:rsidR="00B9450E" w:rsidRPr="00E243EB">
          <w:rPr>
            <w:rStyle w:val="Hyperlink"/>
            <w:rtl/>
          </w:rPr>
          <w:t xml:space="preserve"> (41):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حاج</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خانه‌اش</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448060011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12" w:history="1">
        <w:r w:rsidR="00B9450E" w:rsidRPr="00E243EB">
          <w:rPr>
            <w:rStyle w:val="Hyperlink"/>
            <w:rFonts w:hint="eastAsia"/>
            <w:rtl/>
          </w:rPr>
          <w:t>باب</w:t>
        </w:r>
        <w:r w:rsidR="00B9450E" w:rsidRPr="00E243EB">
          <w:rPr>
            <w:rStyle w:val="Hyperlink"/>
            <w:rtl/>
          </w:rPr>
          <w:t xml:space="preserve"> (42): </w:t>
        </w:r>
        <w:r w:rsidR="00B9450E" w:rsidRPr="00E243EB">
          <w:rPr>
            <w:rStyle w:val="Hyperlink"/>
            <w:rFonts w:hint="eastAsia"/>
            <w:rtl/>
          </w:rPr>
          <w:t>رَمل</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طواف</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سع</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448060012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13" w:history="1">
        <w:r w:rsidR="00B9450E" w:rsidRPr="00E243EB">
          <w:rPr>
            <w:rStyle w:val="Hyperlink"/>
            <w:rFonts w:hint="eastAsia"/>
            <w:rtl/>
          </w:rPr>
          <w:t>باب</w:t>
        </w:r>
        <w:r w:rsidR="00B9450E" w:rsidRPr="00E243EB">
          <w:rPr>
            <w:rStyle w:val="Hyperlink"/>
            <w:rtl/>
          </w:rPr>
          <w:t xml:space="preserve"> (43): </w:t>
        </w:r>
        <w:r w:rsidR="00B9450E" w:rsidRPr="00E243EB">
          <w:rPr>
            <w:rStyle w:val="Hyperlink"/>
            <w:rFonts w:hint="eastAsia"/>
            <w:rtl/>
          </w:rPr>
          <w:t>بوس</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حجر</w:t>
        </w:r>
        <w:r w:rsidR="00B9450E" w:rsidRPr="00E243EB">
          <w:rPr>
            <w:rStyle w:val="Hyperlink"/>
            <w:rtl/>
          </w:rPr>
          <w:t xml:space="preserve"> </w:t>
        </w:r>
        <w:r w:rsidR="00B9450E" w:rsidRPr="00E243EB">
          <w:rPr>
            <w:rStyle w:val="Hyperlink"/>
            <w:rFonts w:hint="eastAsia"/>
            <w:rtl/>
          </w:rPr>
          <w:t>الاسود</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طواف</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448060013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14" w:history="1">
        <w:r w:rsidR="00B9450E" w:rsidRPr="00E243EB">
          <w:rPr>
            <w:rStyle w:val="Hyperlink"/>
            <w:rFonts w:hint="eastAsia"/>
            <w:rtl/>
          </w:rPr>
          <w:t>باب</w:t>
        </w:r>
        <w:r w:rsidR="00B9450E" w:rsidRPr="00E243EB">
          <w:rPr>
            <w:rStyle w:val="Hyperlink"/>
            <w:rtl/>
          </w:rPr>
          <w:t xml:space="preserve"> (44): </w:t>
        </w:r>
        <w:r w:rsidR="00B9450E" w:rsidRPr="00E243EB">
          <w:rPr>
            <w:rStyle w:val="Hyperlink"/>
            <w:rFonts w:hint="eastAsia"/>
            <w:rtl/>
          </w:rPr>
          <w:t>استلام</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رکن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مان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طواف</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448060014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15" w:history="1">
        <w:r w:rsidR="00B9450E" w:rsidRPr="00E243EB">
          <w:rPr>
            <w:rStyle w:val="Hyperlink"/>
            <w:rFonts w:hint="eastAsia"/>
            <w:rtl/>
          </w:rPr>
          <w:t>باب</w:t>
        </w:r>
        <w:r w:rsidR="00B9450E" w:rsidRPr="00E243EB">
          <w:rPr>
            <w:rStyle w:val="Hyperlink"/>
            <w:rtl/>
          </w:rPr>
          <w:t xml:space="preserve"> (45):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سواره،</w:t>
        </w:r>
        <w:r w:rsidR="00B9450E" w:rsidRPr="00E243EB">
          <w:rPr>
            <w:rStyle w:val="Hyperlink"/>
            <w:rtl/>
          </w:rPr>
          <w:t xml:space="preserve"> </w:t>
        </w:r>
        <w:r w:rsidR="00B9450E" w:rsidRPr="00E243EB">
          <w:rPr>
            <w:rStyle w:val="Hyperlink"/>
            <w:rFonts w:hint="eastAsia"/>
            <w:rtl/>
          </w:rPr>
          <w:t>طواف</w:t>
        </w:r>
        <w:r w:rsidR="00B9450E" w:rsidRPr="00E243EB">
          <w:rPr>
            <w:rStyle w:val="Hyperlink"/>
            <w:rtl/>
          </w:rPr>
          <w:t xml:space="preserve"> </w:t>
        </w:r>
        <w:r w:rsidR="00B9450E" w:rsidRPr="00E243EB">
          <w:rPr>
            <w:rStyle w:val="Hyperlink"/>
            <w:rFonts w:hint="eastAsia"/>
            <w:rtl/>
          </w:rPr>
          <w:t>نمودن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448060015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16" w:history="1">
        <w:r w:rsidR="00B9450E" w:rsidRPr="00E243EB">
          <w:rPr>
            <w:rStyle w:val="Hyperlink"/>
            <w:rFonts w:hint="eastAsia"/>
            <w:rtl/>
          </w:rPr>
          <w:t>باب</w:t>
        </w:r>
        <w:r w:rsidR="00B9450E" w:rsidRPr="00E243EB">
          <w:rPr>
            <w:rStyle w:val="Hyperlink"/>
            <w:rtl/>
          </w:rPr>
          <w:t xml:space="preserve"> (46): </w:t>
        </w:r>
        <w:r w:rsidR="00B9450E" w:rsidRPr="00E243EB">
          <w:rPr>
            <w:rStyle w:val="Hyperlink"/>
            <w:rFonts w:hint="eastAsia"/>
            <w:rtl/>
          </w:rPr>
          <w:t>طواف</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سوار</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مرکب</w:t>
        </w:r>
        <w:r w:rsidR="00B9450E" w:rsidRPr="00E243EB">
          <w:rPr>
            <w:rStyle w:val="Hyperlink"/>
            <w:rtl/>
          </w:rPr>
          <w:t xml:space="preserve"> </w:t>
        </w:r>
        <w:r w:rsidR="00B9450E" w:rsidRPr="00E243EB">
          <w:rPr>
            <w:rStyle w:val="Hyperlink"/>
            <w:rFonts w:hint="eastAsia"/>
            <w:rtl/>
          </w:rPr>
          <w:t>بخاطر</w:t>
        </w:r>
        <w:r w:rsidR="00B9450E" w:rsidRPr="00E243EB">
          <w:rPr>
            <w:rStyle w:val="Hyperlink"/>
            <w:rtl/>
          </w:rPr>
          <w:t xml:space="preserve"> </w:t>
        </w:r>
        <w:r w:rsidR="00B9450E" w:rsidRPr="00E243EB">
          <w:rPr>
            <w:rStyle w:val="Hyperlink"/>
            <w:rFonts w:hint="eastAsia"/>
            <w:rtl/>
          </w:rPr>
          <w:t>داشتن</w:t>
        </w:r>
        <w:r w:rsidR="00B9450E" w:rsidRPr="00E243EB">
          <w:rPr>
            <w:rStyle w:val="Hyperlink"/>
            <w:rtl/>
          </w:rPr>
          <w:t xml:space="preserve"> </w:t>
        </w:r>
        <w:r w:rsidR="00B9450E" w:rsidRPr="00E243EB">
          <w:rPr>
            <w:rStyle w:val="Hyperlink"/>
            <w:rFonts w:hint="eastAsia"/>
            <w:rtl/>
          </w:rPr>
          <w:t>عذر</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448060016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17" w:history="1">
        <w:r w:rsidR="00B9450E" w:rsidRPr="00E243EB">
          <w:rPr>
            <w:rStyle w:val="Hyperlink"/>
            <w:rFonts w:hint="eastAsia"/>
            <w:rtl/>
          </w:rPr>
          <w:t>باب</w:t>
        </w:r>
        <w:r w:rsidR="00B9450E" w:rsidRPr="00E243EB">
          <w:rPr>
            <w:rStyle w:val="Hyperlink"/>
            <w:rtl/>
          </w:rPr>
          <w:t xml:space="preserve"> (47):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سع</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صفا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مروه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w:t>
        </w:r>
        <w:r w:rsidR="00B9450E" w:rsidRPr="00E243EB">
          <w:rPr>
            <w:rStyle w:val="Hyperlink"/>
            <w:rFonts w:hint="eastAsia"/>
            <w:rtl/>
          </w:rPr>
          <w:t>همانا</w:t>
        </w:r>
        <w:r w:rsidR="00B9450E" w:rsidRPr="00E243EB">
          <w:rPr>
            <w:rStyle w:val="Hyperlink"/>
            <w:rtl/>
          </w:rPr>
          <w:t xml:space="preserve"> </w:t>
        </w:r>
        <w:r w:rsidR="00B9450E" w:rsidRPr="00E243EB">
          <w:rPr>
            <w:rStyle w:val="Hyperlink"/>
            <w:rFonts w:hint="eastAsia"/>
            <w:rtl/>
          </w:rPr>
          <w:t>صفا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مروه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نشانه‌ها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هستند»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448060017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18" w:history="1">
        <w:r w:rsidR="00B9450E" w:rsidRPr="00E243EB">
          <w:rPr>
            <w:rStyle w:val="Hyperlink"/>
            <w:rFonts w:hint="eastAsia"/>
            <w:rtl/>
          </w:rPr>
          <w:t>باب</w:t>
        </w:r>
        <w:r w:rsidR="00B9450E" w:rsidRPr="00E243EB">
          <w:rPr>
            <w:rStyle w:val="Hyperlink"/>
            <w:rtl/>
          </w:rPr>
          <w:t xml:space="preserve"> (48): </w:t>
        </w:r>
        <w:r w:rsidR="00B9450E" w:rsidRPr="00E243EB">
          <w:rPr>
            <w:rStyle w:val="Hyperlink"/>
            <w:rFonts w:hint="eastAsia"/>
            <w:rtl/>
          </w:rPr>
          <w:t>هفت</w:t>
        </w:r>
        <w:r w:rsidR="00B9450E" w:rsidRPr="00E243EB">
          <w:rPr>
            <w:rStyle w:val="Hyperlink"/>
            <w:rtl/>
          </w:rPr>
          <w:t xml:space="preserve"> </w:t>
        </w:r>
        <w:r w:rsidR="00B9450E" w:rsidRPr="00E243EB">
          <w:rPr>
            <w:rStyle w:val="Hyperlink"/>
            <w:rFonts w:hint="eastAsia"/>
            <w:rtl/>
          </w:rPr>
          <w:t>سع</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صفا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مروه،</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بار</w:t>
        </w:r>
        <w:r w:rsidR="00B9450E" w:rsidRPr="00E243EB">
          <w:rPr>
            <w:rStyle w:val="Hyperlink"/>
            <w:rtl/>
          </w:rPr>
          <w:t xml:space="preserve"> </w:t>
        </w:r>
        <w:r w:rsidR="00B9450E" w:rsidRPr="00E243EB">
          <w:rPr>
            <w:rStyle w:val="Hyperlink"/>
            <w:rFonts w:hint="eastAsia"/>
            <w:rtl/>
          </w:rPr>
          <w:t>انجام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448060018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19" w:history="1">
        <w:r w:rsidR="00B9450E" w:rsidRPr="00E243EB">
          <w:rPr>
            <w:rStyle w:val="Hyperlink"/>
            <w:rFonts w:hint="eastAsia"/>
            <w:rtl/>
          </w:rPr>
          <w:t>باب</w:t>
        </w:r>
        <w:r w:rsidR="00B9450E" w:rsidRPr="00E243EB">
          <w:rPr>
            <w:rStyle w:val="Hyperlink"/>
            <w:rtl/>
          </w:rPr>
          <w:t xml:space="preserve"> (49): </w:t>
        </w:r>
        <w:r w:rsidR="00B9450E" w:rsidRPr="00E243EB">
          <w:rPr>
            <w:rStyle w:val="Hyperlink"/>
            <w:rFonts w:hint="eastAsia"/>
            <w:rtl/>
          </w:rPr>
          <w:t>طواف</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سع</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لازم</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بندد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آ</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448060019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389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20" w:history="1">
        <w:r w:rsidR="00B9450E" w:rsidRPr="00E243EB">
          <w:rPr>
            <w:rStyle w:val="Hyperlink"/>
            <w:rFonts w:hint="eastAsia"/>
            <w:rtl/>
          </w:rPr>
          <w:t>باب</w:t>
        </w:r>
        <w:r w:rsidR="00B9450E" w:rsidRPr="00E243EB">
          <w:rPr>
            <w:rStyle w:val="Hyperlink"/>
            <w:rtl/>
          </w:rPr>
          <w:t xml:space="preserve"> (50):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کعبه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دعا</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448060020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390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21" w:history="1">
        <w:r w:rsidR="00B9450E" w:rsidRPr="00E243EB">
          <w:rPr>
            <w:rStyle w:val="Hyperlink"/>
            <w:rFonts w:hint="eastAsia"/>
            <w:rtl/>
          </w:rPr>
          <w:t>باب</w:t>
        </w:r>
        <w:r w:rsidR="00B9450E" w:rsidRPr="00E243EB">
          <w:rPr>
            <w:rStyle w:val="Hyperlink"/>
            <w:rtl/>
          </w:rPr>
          <w:t xml:space="preserve"> (51):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tl/>
          </w:rPr>
          <w:t xml:space="preserve"> </w:t>
        </w:r>
        <w:r w:rsidR="00B9450E" w:rsidRPr="00E243EB">
          <w:rPr>
            <w:rStyle w:val="Hyperlink"/>
            <w:rFonts w:cs="CTraditional Arabic" w:hint="eastAsia"/>
            <w:rtl/>
          </w:rPr>
          <w:t>ص</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448060021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391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22" w:history="1">
        <w:r w:rsidR="00B9450E" w:rsidRPr="00E243EB">
          <w:rPr>
            <w:rStyle w:val="Hyperlink"/>
            <w:rFonts w:hint="eastAsia"/>
            <w:rtl/>
          </w:rPr>
          <w:t>باب</w:t>
        </w:r>
        <w:r w:rsidR="00B9450E" w:rsidRPr="00E243EB">
          <w:rPr>
            <w:rStyle w:val="Hyperlink"/>
            <w:rtl/>
          </w:rPr>
          <w:t xml:space="preserve"> (52): </w:t>
        </w:r>
        <w:r w:rsidR="00B9450E" w:rsidRPr="00E243EB">
          <w:rPr>
            <w:rStyle w:val="Hyperlink"/>
            <w:rFonts w:hint="eastAsia"/>
            <w:rtl/>
          </w:rPr>
          <w:t>لب</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تکب</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منا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عرفات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448060022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23" w:history="1">
        <w:r w:rsidR="00B9450E" w:rsidRPr="00E243EB">
          <w:rPr>
            <w:rStyle w:val="Hyperlink"/>
            <w:rFonts w:hint="eastAsia"/>
            <w:rtl/>
          </w:rPr>
          <w:t>باب</w:t>
        </w:r>
        <w:r w:rsidR="00B9450E" w:rsidRPr="00E243EB">
          <w:rPr>
            <w:rStyle w:val="Hyperlink"/>
            <w:rtl/>
          </w:rPr>
          <w:t xml:space="preserve"> (53):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وقوف</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عرفه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cs="CTraditional Arabic"/>
            <w:rtl/>
          </w:rPr>
          <w:t>+</w:t>
        </w:r>
        <w:r w:rsidR="00B9450E" w:rsidRPr="00E243EB">
          <w:rPr>
            <w:rStyle w:val="Hyperlink"/>
            <w:rFonts w:ascii="KFGQPC Uthmanic Script HAFS" w:hAnsi="KFGQPC Uthmanic Script HAFS" w:cs="KFGQPC Uthmanic Script HAFS" w:hint="eastAsia"/>
            <w:rtl/>
          </w:rPr>
          <w:t>ثُمَّ</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أَفِيضُواْ</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مِنۡ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حَيۡثُ</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أَفَاضَ</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لنَّاسُ</w:t>
        </w:r>
        <w:r w:rsidR="00B9450E" w:rsidRPr="00E243EB">
          <w:rPr>
            <w:rStyle w:val="Hyperlink"/>
            <w:rFonts w:cs="CTraditional Arabic"/>
            <w:rtl/>
          </w:rPr>
          <w:t>_</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همان</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مردم،</w:t>
        </w:r>
        <w:r w:rsidR="00B9450E" w:rsidRPr="00E243EB">
          <w:rPr>
            <w:rStyle w:val="Hyperlink"/>
            <w:rtl/>
          </w:rPr>
          <w:t xml:space="preserve"> </w:t>
        </w:r>
        <w:r w:rsidR="00B9450E" w:rsidRPr="00E243EB">
          <w:rPr>
            <w:rStyle w:val="Hyperlink"/>
            <w:rFonts w:hint="eastAsia"/>
            <w:rtl/>
          </w:rPr>
          <w:t>حرکت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کنند،</w:t>
        </w:r>
        <w:r w:rsidR="00B9450E" w:rsidRPr="00E243EB">
          <w:rPr>
            <w:rStyle w:val="Hyperlink"/>
            <w:rtl/>
          </w:rPr>
          <w:t xml:space="preserve"> </w:t>
        </w:r>
        <w:r w:rsidR="00B9450E" w:rsidRPr="00E243EB">
          <w:rPr>
            <w:rStyle w:val="Hyperlink"/>
            <w:rFonts w:hint="eastAsia"/>
            <w:rtl/>
          </w:rPr>
          <w:t>شما</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حرکت</w:t>
        </w:r>
        <w:r w:rsidR="00B9450E" w:rsidRPr="00E243EB">
          <w:rPr>
            <w:rStyle w:val="Hyperlink"/>
            <w:rtl/>
          </w:rPr>
          <w:t xml:space="preserve"> </w:t>
        </w:r>
        <w:r w:rsidR="00B9450E" w:rsidRPr="00E243EB">
          <w:rPr>
            <w:rStyle w:val="Hyperlink"/>
            <w:rFonts w:hint="eastAsia"/>
            <w:rtl/>
          </w:rPr>
          <w:t>کن</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448060023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24" w:history="1">
        <w:r w:rsidR="00B9450E" w:rsidRPr="00E243EB">
          <w:rPr>
            <w:rStyle w:val="Hyperlink"/>
            <w:rFonts w:hint="eastAsia"/>
            <w:rtl/>
          </w:rPr>
          <w:t>باب</w:t>
        </w:r>
        <w:r w:rsidR="00B9450E" w:rsidRPr="00E243EB">
          <w:rPr>
            <w:rStyle w:val="Hyperlink"/>
            <w:rtl/>
          </w:rPr>
          <w:t xml:space="preserve"> (54): </w:t>
        </w:r>
        <w:r w:rsidR="00B9450E" w:rsidRPr="00E243EB">
          <w:rPr>
            <w:rStyle w:val="Hyperlink"/>
            <w:rFonts w:hint="eastAsia"/>
            <w:rtl/>
          </w:rPr>
          <w:t>راه</w:t>
        </w:r>
        <w:r w:rsidR="00B9450E" w:rsidRPr="00E243EB">
          <w:rPr>
            <w:rStyle w:val="Hyperlink"/>
            <w:rtl/>
          </w:rPr>
          <w:t xml:space="preserve"> </w:t>
        </w:r>
        <w:r w:rsidR="00B9450E" w:rsidRPr="00E243EB">
          <w:rPr>
            <w:rStyle w:val="Hyperlink"/>
            <w:rFonts w:hint="eastAsia"/>
            <w:rtl/>
          </w:rPr>
          <w:t>افتادن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عرفه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مزدلفه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448060024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25" w:history="1">
        <w:r w:rsidR="00B9450E" w:rsidRPr="00E243EB">
          <w:rPr>
            <w:rStyle w:val="Hyperlink"/>
            <w:rFonts w:hint="eastAsia"/>
            <w:rtl/>
          </w:rPr>
          <w:t>باب</w:t>
        </w:r>
        <w:r w:rsidR="00B9450E" w:rsidRPr="00E243EB">
          <w:rPr>
            <w:rStyle w:val="Hyperlink"/>
            <w:rtl/>
          </w:rPr>
          <w:t xml:space="preserve"> (55): </w:t>
        </w:r>
        <w:r w:rsidR="00B9450E" w:rsidRPr="00E243EB">
          <w:rPr>
            <w:rStyle w:val="Hyperlink"/>
            <w:rFonts w:hint="eastAsia"/>
            <w:rtl/>
          </w:rPr>
          <w:t>روش</w:t>
        </w:r>
        <w:r w:rsidR="00B9450E" w:rsidRPr="00E243EB">
          <w:rPr>
            <w:rStyle w:val="Hyperlink"/>
            <w:rtl/>
          </w:rPr>
          <w:t xml:space="preserve"> </w:t>
        </w:r>
        <w:r w:rsidR="00B9450E" w:rsidRPr="00E243EB">
          <w:rPr>
            <w:rStyle w:val="Hyperlink"/>
            <w:rFonts w:hint="eastAsia"/>
            <w:rtl/>
          </w:rPr>
          <w:t>راه</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حرکت</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عرفه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448060025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26" w:history="1">
        <w:r w:rsidR="00B9450E" w:rsidRPr="00E243EB">
          <w:rPr>
            <w:rStyle w:val="Hyperlink"/>
            <w:rFonts w:hint="eastAsia"/>
            <w:rtl/>
          </w:rPr>
          <w:t>باب</w:t>
        </w:r>
        <w:r w:rsidR="00B9450E" w:rsidRPr="00E243EB">
          <w:rPr>
            <w:rStyle w:val="Hyperlink"/>
            <w:rtl/>
          </w:rPr>
          <w:t xml:space="preserve"> (56):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مغرب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عشا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مزدلفه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448060026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27" w:history="1">
        <w:r w:rsidR="00B9450E" w:rsidRPr="00E243EB">
          <w:rPr>
            <w:rStyle w:val="Hyperlink"/>
            <w:rFonts w:hint="eastAsia"/>
            <w:rtl/>
          </w:rPr>
          <w:t>باب</w:t>
        </w:r>
        <w:r w:rsidR="00B9450E" w:rsidRPr="00E243EB">
          <w:rPr>
            <w:rStyle w:val="Hyperlink"/>
            <w:rtl/>
          </w:rPr>
          <w:t xml:space="preserve"> (57):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مغرب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عشا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مزدلفه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اقامه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448060027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28" w:history="1">
        <w:r w:rsidR="00B9450E" w:rsidRPr="00E243EB">
          <w:rPr>
            <w:rStyle w:val="Hyperlink"/>
            <w:rFonts w:hint="eastAsia"/>
            <w:rtl/>
          </w:rPr>
          <w:t>باب</w:t>
        </w:r>
        <w:r w:rsidR="00B9450E" w:rsidRPr="00E243EB">
          <w:rPr>
            <w:rStyle w:val="Hyperlink"/>
            <w:rtl/>
          </w:rPr>
          <w:t xml:space="preserve"> (58): </w:t>
        </w:r>
        <w:r w:rsidR="00B9450E" w:rsidRPr="00E243EB">
          <w:rPr>
            <w:rStyle w:val="Hyperlink"/>
            <w:rFonts w:hint="eastAsia"/>
            <w:rtl/>
          </w:rPr>
          <w:t>زود</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صبح</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مزدلفه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448060028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29" w:history="1">
        <w:r w:rsidR="00B9450E" w:rsidRPr="00E243EB">
          <w:rPr>
            <w:rStyle w:val="Hyperlink"/>
            <w:rFonts w:hint="eastAsia"/>
            <w:rtl/>
          </w:rPr>
          <w:t>باب</w:t>
        </w:r>
        <w:r w:rsidR="00B9450E" w:rsidRPr="00E243EB">
          <w:rPr>
            <w:rStyle w:val="Hyperlink"/>
            <w:rtl/>
          </w:rPr>
          <w:t xml:space="preserve"> (59): </w:t>
        </w:r>
        <w:r w:rsidR="00B9450E" w:rsidRPr="00E243EB">
          <w:rPr>
            <w:rStyle w:val="Hyperlink"/>
            <w:rFonts w:hint="eastAsia"/>
            <w:rtl/>
          </w:rPr>
          <w:t>زنان</w:t>
        </w:r>
        <w:r w:rsidR="00B9450E" w:rsidRPr="00E243EB">
          <w:rPr>
            <w:rStyle w:val="Hyperlink"/>
            <w:rtl/>
          </w:rPr>
          <w:t xml:space="preserve"> </w:t>
        </w:r>
        <w:r w:rsidR="00B9450E" w:rsidRPr="00E243EB">
          <w:rPr>
            <w:rStyle w:val="Hyperlink"/>
            <w:rFonts w:hint="eastAsia"/>
            <w:rtl/>
          </w:rPr>
          <w:t>سنگ</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وزن،</w:t>
        </w:r>
        <w:r w:rsidR="00B9450E" w:rsidRPr="00E243EB">
          <w:rPr>
            <w:rStyle w:val="Hyperlink"/>
            <w:rtl/>
          </w:rPr>
          <w:t xml:space="preserve"> </w:t>
        </w:r>
        <w:r w:rsidR="00B9450E" w:rsidRPr="00E243EB">
          <w:rPr>
            <w:rStyle w:val="Hyperlink"/>
            <w:rFonts w:hint="eastAsia"/>
            <w:rtl/>
          </w:rPr>
          <w:t>شبانه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توانند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مزدلفه،</w:t>
        </w:r>
        <w:r w:rsidR="00B9450E" w:rsidRPr="00E243EB">
          <w:rPr>
            <w:rStyle w:val="Hyperlink"/>
            <w:rtl/>
          </w:rPr>
          <w:t xml:space="preserve"> </w:t>
        </w:r>
        <w:r w:rsidR="00B9450E" w:rsidRPr="00E243EB">
          <w:rPr>
            <w:rStyle w:val="Hyperlink"/>
            <w:rFonts w:hint="eastAsia"/>
            <w:rtl/>
          </w:rPr>
          <w:t>حرکت</w:t>
        </w:r>
        <w:r w:rsidR="00B9450E" w:rsidRPr="00E243EB">
          <w:rPr>
            <w:rStyle w:val="Hyperlink"/>
            <w:rtl/>
          </w:rPr>
          <w:t xml:space="preserve"> </w:t>
        </w:r>
        <w:r w:rsidR="00B9450E" w:rsidRPr="00E243EB">
          <w:rPr>
            <w:rStyle w:val="Hyperlink"/>
            <w:rFonts w:hint="eastAsia"/>
            <w:rtl/>
          </w:rPr>
          <w:t>کنند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448060029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30" w:history="1">
        <w:r w:rsidR="00B9450E" w:rsidRPr="00E243EB">
          <w:rPr>
            <w:rStyle w:val="Hyperlink"/>
            <w:rFonts w:hint="eastAsia"/>
            <w:rtl/>
          </w:rPr>
          <w:t>باب</w:t>
        </w:r>
        <w:r w:rsidR="00B9450E" w:rsidRPr="00E243EB">
          <w:rPr>
            <w:rStyle w:val="Hyperlink"/>
            <w:rtl/>
          </w:rPr>
          <w:t xml:space="preserve"> (60): </w:t>
        </w:r>
        <w:r w:rsidR="00B9450E" w:rsidRPr="00E243EB">
          <w:rPr>
            <w:rStyle w:val="Hyperlink"/>
            <w:rFonts w:hint="eastAsia"/>
            <w:rtl/>
          </w:rPr>
          <w:t>جلو</w:t>
        </w:r>
        <w:r w:rsidR="00B9450E" w:rsidRPr="00E243EB">
          <w:rPr>
            <w:rStyle w:val="Hyperlink"/>
            <w:rtl/>
          </w:rPr>
          <w:t xml:space="preserve"> </w:t>
        </w:r>
        <w:r w:rsidR="00B9450E" w:rsidRPr="00E243EB">
          <w:rPr>
            <w:rStyle w:val="Hyperlink"/>
            <w:rFonts w:hint="eastAsia"/>
            <w:rtl/>
          </w:rPr>
          <w:t>فرستادن</w:t>
        </w:r>
        <w:r w:rsidR="00B9450E" w:rsidRPr="00E243EB">
          <w:rPr>
            <w:rStyle w:val="Hyperlink"/>
            <w:rtl/>
          </w:rPr>
          <w:t xml:space="preserve"> </w:t>
        </w:r>
        <w:r w:rsidR="00B9450E" w:rsidRPr="00E243EB">
          <w:rPr>
            <w:rStyle w:val="Hyperlink"/>
            <w:rFonts w:hint="eastAsia"/>
            <w:rtl/>
          </w:rPr>
          <w:t>زنان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مزدلفه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448060030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31" w:history="1">
        <w:r w:rsidR="00B9450E" w:rsidRPr="00E243EB">
          <w:rPr>
            <w:rStyle w:val="Hyperlink"/>
            <w:rFonts w:hint="eastAsia"/>
            <w:rtl/>
          </w:rPr>
          <w:t>باب</w:t>
        </w:r>
        <w:r w:rsidR="00B9450E" w:rsidRPr="00E243EB">
          <w:rPr>
            <w:rStyle w:val="Hyperlink"/>
            <w:rtl/>
          </w:rPr>
          <w:t xml:space="preserve"> (61): </w:t>
        </w:r>
        <w:r w:rsidR="00B9450E" w:rsidRPr="00E243EB">
          <w:rPr>
            <w:rStyle w:val="Hyperlink"/>
            <w:rFonts w:hint="eastAsia"/>
            <w:rtl/>
          </w:rPr>
          <w:t>جلو</w:t>
        </w:r>
        <w:r w:rsidR="00B9450E" w:rsidRPr="00E243EB">
          <w:rPr>
            <w:rStyle w:val="Hyperlink"/>
            <w:rtl/>
          </w:rPr>
          <w:t xml:space="preserve"> </w:t>
        </w:r>
        <w:r w:rsidR="00B9450E" w:rsidRPr="00E243EB">
          <w:rPr>
            <w:rStyle w:val="Hyperlink"/>
            <w:rFonts w:hint="eastAsia"/>
            <w:rtl/>
          </w:rPr>
          <w:t>فرستادن</w:t>
        </w:r>
        <w:r w:rsidR="00B9450E" w:rsidRPr="00E243EB">
          <w:rPr>
            <w:rStyle w:val="Hyperlink"/>
            <w:rtl/>
          </w:rPr>
          <w:t xml:space="preserve"> </w:t>
        </w:r>
        <w:r w:rsidR="00B9450E" w:rsidRPr="00E243EB">
          <w:rPr>
            <w:rStyle w:val="Hyperlink"/>
            <w:rFonts w:hint="eastAsia"/>
            <w:rtl/>
          </w:rPr>
          <w:t>افراد</w:t>
        </w:r>
        <w:r w:rsidR="00B9450E" w:rsidRPr="00E243EB">
          <w:rPr>
            <w:rStyle w:val="Hyperlink"/>
            <w:rtl/>
          </w:rPr>
          <w:t xml:space="preserve"> </w:t>
        </w:r>
        <w:r w:rsidR="00B9450E" w:rsidRPr="00E243EB">
          <w:rPr>
            <w:rStyle w:val="Hyperlink"/>
            <w:rFonts w:hint="eastAsia"/>
            <w:rtl/>
          </w:rPr>
          <w:t>ضع</w:t>
        </w:r>
        <w:r w:rsidR="00B9450E" w:rsidRPr="00E243EB">
          <w:rPr>
            <w:rStyle w:val="Hyperlink"/>
            <w:rFonts w:hint="cs"/>
            <w:rtl/>
          </w:rPr>
          <w:t>ی</w:t>
        </w:r>
        <w:r w:rsidR="00B9450E" w:rsidRPr="00E243EB">
          <w:rPr>
            <w:rStyle w:val="Hyperlink"/>
            <w:rFonts w:hint="eastAsia"/>
            <w:rtl/>
          </w:rPr>
          <w:t>ف</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ناتوان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مزدلفه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448060031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32" w:history="1">
        <w:r w:rsidR="00B9450E" w:rsidRPr="00E243EB">
          <w:rPr>
            <w:rStyle w:val="Hyperlink"/>
            <w:rFonts w:hint="eastAsia"/>
            <w:rtl/>
          </w:rPr>
          <w:t>باب</w:t>
        </w:r>
        <w:r w:rsidR="00B9450E" w:rsidRPr="00E243EB">
          <w:rPr>
            <w:rStyle w:val="Hyperlink"/>
            <w:rtl/>
          </w:rPr>
          <w:t xml:space="preserve"> (62): </w:t>
        </w:r>
        <w:r w:rsidR="00B9450E" w:rsidRPr="00E243EB">
          <w:rPr>
            <w:rStyle w:val="Hyperlink"/>
            <w:rFonts w:hint="eastAsia"/>
            <w:rtl/>
          </w:rPr>
          <w:t>لب</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حاج</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سنگ</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جمره‌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عقبه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448060032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33" w:history="1">
        <w:r w:rsidR="00B9450E" w:rsidRPr="00E243EB">
          <w:rPr>
            <w:rStyle w:val="Hyperlink"/>
            <w:rFonts w:hint="eastAsia"/>
            <w:rtl/>
          </w:rPr>
          <w:t>باب</w:t>
        </w:r>
        <w:r w:rsidR="00B9450E" w:rsidRPr="00E243EB">
          <w:rPr>
            <w:rStyle w:val="Hyperlink"/>
            <w:rtl/>
          </w:rPr>
          <w:t xml:space="preserve"> (63):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رم</w:t>
        </w:r>
        <w:r w:rsidR="00B9450E" w:rsidRPr="00E243EB">
          <w:rPr>
            <w:rStyle w:val="Hyperlink"/>
            <w:rFonts w:hint="cs"/>
            <w:rtl/>
          </w:rPr>
          <w:t>ی‌</w:t>
        </w:r>
        <w:r w:rsidR="00B9450E" w:rsidRPr="00E243EB">
          <w:rPr>
            <w:rStyle w:val="Hyperlink"/>
            <w:rFonts w:hint="eastAsia"/>
            <w:rtl/>
          </w:rPr>
          <w:t>جمره‌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عقبه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بطن</w:t>
        </w:r>
        <w:r w:rsidR="00B9450E" w:rsidRPr="00E243EB">
          <w:rPr>
            <w:rStyle w:val="Hyperlink"/>
            <w:rtl/>
          </w:rPr>
          <w:t xml:space="preserve"> </w:t>
        </w:r>
        <w:r w:rsidR="00B9450E" w:rsidRPr="00E243EB">
          <w:rPr>
            <w:rStyle w:val="Hyperlink"/>
            <w:rFonts w:hint="eastAsia"/>
            <w:rtl/>
          </w:rPr>
          <w:t>واد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تکب</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سنگر</w:t>
        </w:r>
        <w:r w:rsidR="00B9450E" w:rsidRPr="00E243EB">
          <w:rPr>
            <w:rStyle w:val="Hyperlink"/>
            <w:rFonts w:hint="cs"/>
            <w:rtl/>
          </w:rPr>
          <w:t>ی</w:t>
        </w:r>
        <w:r w:rsidR="00B9450E" w:rsidRPr="00E243EB">
          <w:rPr>
            <w:rStyle w:val="Hyperlink"/>
            <w:rFonts w:hint="eastAsia"/>
            <w:rtl/>
          </w:rPr>
          <w:t>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448060033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34" w:history="1">
        <w:r w:rsidR="00B9450E" w:rsidRPr="00E243EB">
          <w:rPr>
            <w:rStyle w:val="Hyperlink"/>
            <w:rFonts w:hint="eastAsia"/>
            <w:rtl/>
          </w:rPr>
          <w:t>باب</w:t>
        </w:r>
        <w:r w:rsidR="00B9450E" w:rsidRPr="00E243EB">
          <w:rPr>
            <w:rStyle w:val="Hyperlink"/>
            <w:rtl/>
          </w:rPr>
          <w:t xml:space="preserve"> (64):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سنگ</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جمره‌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عقبه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دهم،</w:t>
        </w:r>
        <w:r w:rsidR="00B9450E" w:rsidRPr="00E243EB">
          <w:rPr>
            <w:rStyle w:val="Hyperlink"/>
            <w:rtl/>
          </w:rPr>
          <w:t xml:space="preserve"> </w:t>
        </w:r>
        <w:r w:rsidR="00B9450E" w:rsidRPr="00E243EB">
          <w:rPr>
            <w:rStyle w:val="Hyperlink"/>
            <w:rFonts w:hint="eastAsia"/>
            <w:rtl/>
          </w:rPr>
          <w:t>سوار</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مرکب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448060034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35" w:history="1">
        <w:r w:rsidR="00B9450E" w:rsidRPr="00E243EB">
          <w:rPr>
            <w:rStyle w:val="Hyperlink"/>
            <w:rFonts w:hint="eastAsia"/>
            <w:rtl/>
          </w:rPr>
          <w:t>باب</w:t>
        </w:r>
        <w:r w:rsidR="00B9450E" w:rsidRPr="00E243EB">
          <w:rPr>
            <w:rStyle w:val="Hyperlink"/>
            <w:rtl/>
          </w:rPr>
          <w:t xml:space="preserve"> (65): </w:t>
        </w:r>
        <w:r w:rsidR="00B9450E" w:rsidRPr="00E243EB">
          <w:rPr>
            <w:rStyle w:val="Hyperlink"/>
            <w:rFonts w:hint="eastAsia"/>
            <w:rtl/>
          </w:rPr>
          <w:t>اندازه‌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سنگر</w:t>
        </w:r>
        <w:r w:rsidR="00B9450E" w:rsidRPr="00E243EB">
          <w:rPr>
            <w:rStyle w:val="Hyperlink"/>
            <w:rFonts w:hint="cs"/>
            <w:rtl/>
          </w:rPr>
          <w:t>ی</w:t>
        </w:r>
        <w:r w:rsidR="00B9450E" w:rsidRPr="00E243EB">
          <w:rPr>
            <w:rStyle w:val="Hyperlink"/>
            <w:rFonts w:hint="eastAsia"/>
            <w:rtl/>
          </w:rPr>
          <w:t>زه‌ها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448060035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36" w:history="1">
        <w:r w:rsidR="00B9450E" w:rsidRPr="00E243EB">
          <w:rPr>
            <w:rStyle w:val="Hyperlink"/>
            <w:rFonts w:hint="eastAsia"/>
            <w:rtl/>
          </w:rPr>
          <w:t>باب</w:t>
        </w:r>
        <w:r w:rsidR="00B9450E" w:rsidRPr="00E243EB">
          <w:rPr>
            <w:rStyle w:val="Hyperlink"/>
            <w:rtl/>
          </w:rPr>
          <w:t xml:space="preserve"> (66): </w:t>
        </w:r>
        <w:r w:rsidR="00B9450E" w:rsidRPr="00E243EB">
          <w:rPr>
            <w:rStyle w:val="Hyperlink"/>
            <w:rFonts w:hint="eastAsia"/>
            <w:rtl/>
          </w:rPr>
          <w:t>وقت</w:t>
        </w:r>
        <w:r w:rsidR="00B9450E" w:rsidRPr="00E243EB">
          <w:rPr>
            <w:rStyle w:val="Hyperlink"/>
            <w:rtl/>
          </w:rPr>
          <w:t xml:space="preserve"> </w:t>
        </w:r>
        <w:r w:rsidR="00B9450E" w:rsidRPr="00E243EB">
          <w:rPr>
            <w:rStyle w:val="Hyperlink"/>
            <w:rFonts w:hint="eastAsia"/>
            <w:rtl/>
          </w:rPr>
          <w:t>رم</w:t>
        </w:r>
        <w:r w:rsidR="00B9450E" w:rsidRPr="00E243EB">
          <w:rPr>
            <w:rStyle w:val="Hyperlink"/>
            <w:rFonts w:hint="cs"/>
            <w:rtl/>
          </w:rPr>
          <w:t>ی‌</w:t>
        </w:r>
        <w:r w:rsidR="00B9450E" w:rsidRPr="00E243EB">
          <w:rPr>
            <w:rStyle w:val="Hyperlink"/>
            <w:rFonts w:hint="eastAsia"/>
            <w:rtl/>
          </w:rPr>
          <w:t>جمرات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448060036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37" w:history="1">
        <w:r w:rsidR="00B9450E" w:rsidRPr="00E243EB">
          <w:rPr>
            <w:rStyle w:val="Hyperlink"/>
            <w:rFonts w:hint="eastAsia"/>
            <w:rtl/>
          </w:rPr>
          <w:t>باب</w:t>
        </w:r>
        <w:r w:rsidR="00B9450E" w:rsidRPr="00E243EB">
          <w:rPr>
            <w:rStyle w:val="Hyperlink"/>
            <w:rtl/>
          </w:rPr>
          <w:t xml:space="preserve"> (67): </w:t>
        </w:r>
        <w:r w:rsidR="00B9450E" w:rsidRPr="00E243EB">
          <w:rPr>
            <w:rStyle w:val="Hyperlink"/>
            <w:rFonts w:hint="eastAsia"/>
            <w:rtl/>
          </w:rPr>
          <w:t>تعداد</w:t>
        </w:r>
        <w:r w:rsidR="00B9450E" w:rsidRPr="00E243EB">
          <w:rPr>
            <w:rStyle w:val="Hyperlink"/>
            <w:rtl/>
          </w:rPr>
          <w:t xml:space="preserve"> </w:t>
        </w:r>
        <w:r w:rsidR="00B9450E" w:rsidRPr="00E243EB">
          <w:rPr>
            <w:rStyle w:val="Hyperlink"/>
            <w:rFonts w:hint="eastAsia"/>
            <w:rtl/>
          </w:rPr>
          <w:t>رم</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فرد</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448060037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38" w:history="1">
        <w:r w:rsidR="00B9450E" w:rsidRPr="00E243EB">
          <w:rPr>
            <w:rStyle w:val="Hyperlink"/>
            <w:rFonts w:hint="eastAsia"/>
            <w:rtl/>
          </w:rPr>
          <w:t>باب</w:t>
        </w:r>
        <w:r w:rsidR="00B9450E" w:rsidRPr="00E243EB">
          <w:rPr>
            <w:rStyle w:val="Hyperlink"/>
            <w:rtl/>
          </w:rPr>
          <w:t xml:space="preserve"> (68):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تراش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448060038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39" w:history="1">
        <w:r w:rsidR="00B9450E" w:rsidRPr="00E243EB">
          <w:rPr>
            <w:rStyle w:val="Hyperlink"/>
            <w:rFonts w:hint="eastAsia"/>
            <w:rtl/>
          </w:rPr>
          <w:t>باب</w:t>
        </w:r>
        <w:r w:rsidR="00B9450E" w:rsidRPr="00E243EB">
          <w:rPr>
            <w:rStyle w:val="Hyperlink"/>
            <w:rtl/>
          </w:rPr>
          <w:t xml:space="preserve"> (69):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تراش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موها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کوتاه</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آنها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448060039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40" w:history="1">
        <w:r w:rsidR="00B9450E" w:rsidRPr="00E243EB">
          <w:rPr>
            <w:rStyle w:val="Hyperlink"/>
            <w:rFonts w:hint="eastAsia"/>
            <w:rtl/>
          </w:rPr>
          <w:t>باب</w:t>
        </w:r>
        <w:r w:rsidR="00B9450E" w:rsidRPr="00E243EB">
          <w:rPr>
            <w:rStyle w:val="Hyperlink"/>
            <w:rtl/>
          </w:rPr>
          <w:t xml:space="preserve"> (70):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رم</w:t>
        </w:r>
        <w:r w:rsidR="00B9450E" w:rsidRPr="00E243EB">
          <w:rPr>
            <w:rStyle w:val="Hyperlink"/>
            <w:rFonts w:hint="cs"/>
            <w:rtl/>
          </w:rPr>
          <w:t>ی‌</w:t>
        </w:r>
        <w:r w:rsidR="00B9450E" w:rsidRPr="00E243EB">
          <w:rPr>
            <w:rStyle w:val="Hyperlink"/>
            <w:rFonts w:hint="eastAsia"/>
            <w:rtl/>
          </w:rPr>
          <w:t>جمره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پس</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قربان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تراش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تراش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سمت</w:t>
        </w:r>
        <w:r w:rsidR="00B9450E" w:rsidRPr="00E243EB">
          <w:rPr>
            <w:rStyle w:val="Hyperlink"/>
            <w:rtl/>
          </w:rPr>
          <w:t xml:space="preserve"> </w:t>
        </w:r>
        <w:r w:rsidR="00B9450E" w:rsidRPr="00E243EB">
          <w:rPr>
            <w:rStyle w:val="Hyperlink"/>
            <w:rFonts w:hint="eastAsia"/>
            <w:rtl/>
          </w:rPr>
          <w:t>راست،</w:t>
        </w:r>
        <w:r w:rsidR="00B9450E" w:rsidRPr="00E243EB">
          <w:rPr>
            <w:rStyle w:val="Hyperlink"/>
            <w:rtl/>
          </w:rPr>
          <w:t xml:space="preserve"> </w:t>
        </w:r>
        <w:r w:rsidR="00B9450E" w:rsidRPr="00E243EB">
          <w:rPr>
            <w:rStyle w:val="Hyperlink"/>
            <w:rFonts w:hint="eastAsia"/>
            <w:rtl/>
          </w:rPr>
          <w:t>آغاز</w:t>
        </w:r>
        <w:r w:rsidR="00B9450E" w:rsidRPr="00E243EB">
          <w:rPr>
            <w:rStyle w:val="Hyperlink"/>
            <w:rtl/>
          </w:rPr>
          <w:t xml:space="preserve"> </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448060040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41" w:history="1">
        <w:r w:rsidR="00B9450E" w:rsidRPr="00E243EB">
          <w:rPr>
            <w:rStyle w:val="Hyperlink"/>
            <w:rFonts w:hint="eastAsia"/>
            <w:rtl/>
          </w:rPr>
          <w:t>باب</w:t>
        </w:r>
        <w:r w:rsidR="00B9450E" w:rsidRPr="00E243EB">
          <w:rPr>
            <w:rStyle w:val="Hyperlink"/>
            <w:rtl/>
          </w:rPr>
          <w:t xml:space="preserve"> (71):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ذبح</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قربان</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spacing w:val="-2"/>
            <w:rtl/>
          </w:rPr>
          <w:t>سرش</w:t>
        </w:r>
        <w:r w:rsidR="00B9450E" w:rsidRPr="00E243EB">
          <w:rPr>
            <w:rStyle w:val="Hyperlink"/>
            <w:spacing w:val="-2"/>
            <w:rtl/>
          </w:rPr>
          <w:t xml:space="preserve"> </w:t>
        </w:r>
        <w:r w:rsidR="00B9450E" w:rsidRPr="00E243EB">
          <w:rPr>
            <w:rStyle w:val="Hyperlink"/>
            <w:rFonts w:hint="eastAsia"/>
            <w:spacing w:val="-2"/>
            <w:rtl/>
          </w:rPr>
          <w:t>را</w:t>
        </w:r>
        <w:r w:rsidR="00B9450E" w:rsidRPr="00E243EB">
          <w:rPr>
            <w:rStyle w:val="Hyperlink"/>
            <w:spacing w:val="-2"/>
            <w:rtl/>
          </w:rPr>
          <w:t xml:space="preserve"> </w:t>
        </w:r>
        <w:r w:rsidR="00B9450E" w:rsidRPr="00E243EB">
          <w:rPr>
            <w:rStyle w:val="Hyperlink"/>
            <w:rFonts w:hint="eastAsia"/>
            <w:spacing w:val="-2"/>
            <w:rtl/>
          </w:rPr>
          <w:t>بتراشد</w:t>
        </w:r>
        <w:r w:rsidR="00B9450E" w:rsidRPr="00E243EB">
          <w:rPr>
            <w:rStyle w:val="Hyperlink"/>
            <w:spacing w:val="-2"/>
            <w:rtl/>
          </w:rPr>
          <w:t xml:space="preserve"> </w:t>
        </w:r>
        <w:r w:rsidR="00B9450E" w:rsidRPr="00E243EB">
          <w:rPr>
            <w:rStyle w:val="Hyperlink"/>
            <w:rFonts w:hint="cs"/>
            <w:spacing w:val="-2"/>
            <w:rtl/>
          </w:rPr>
          <w:t>ی</w:t>
        </w:r>
        <w:r w:rsidR="00B9450E" w:rsidRPr="00E243EB">
          <w:rPr>
            <w:rStyle w:val="Hyperlink"/>
            <w:rFonts w:hint="eastAsia"/>
            <w:spacing w:val="-2"/>
            <w:rtl/>
          </w:rPr>
          <w:t>ا</w:t>
        </w:r>
        <w:r w:rsidR="00B9450E" w:rsidRPr="00E243EB">
          <w:rPr>
            <w:rStyle w:val="Hyperlink"/>
            <w:spacing w:val="-2"/>
            <w:rtl/>
          </w:rPr>
          <w:t xml:space="preserve"> </w:t>
        </w:r>
        <w:r w:rsidR="00B9450E" w:rsidRPr="00E243EB">
          <w:rPr>
            <w:rStyle w:val="Hyperlink"/>
            <w:rFonts w:hint="eastAsia"/>
            <w:spacing w:val="-2"/>
            <w:rtl/>
          </w:rPr>
          <w:t>قبل</w:t>
        </w:r>
        <w:r w:rsidR="00B9450E" w:rsidRPr="00E243EB">
          <w:rPr>
            <w:rStyle w:val="Hyperlink"/>
            <w:spacing w:val="-2"/>
            <w:rtl/>
          </w:rPr>
          <w:t xml:space="preserve"> </w:t>
        </w:r>
        <w:r w:rsidR="00B9450E" w:rsidRPr="00E243EB">
          <w:rPr>
            <w:rStyle w:val="Hyperlink"/>
            <w:rFonts w:hint="eastAsia"/>
            <w:spacing w:val="-2"/>
            <w:rtl/>
          </w:rPr>
          <w:t>از</w:t>
        </w:r>
        <w:r w:rsidR="00B9450E" w:rsidRPr="00E243EB">
          <w:rPr>
            <w:rStyle w:val="Hyperlink"/>
            <w:spacing w:val="-2"/>
            <w:rtl/>
          </w:rPr>
          <w:t xml:space="preserve"> </w:t>
        </w:r>
        <w:r w:rsidR="00B9450E" w:rsidRPr="00E243EB">
          <w:rPr>
            <w:rStyle w:val="Hyperlink"/>
            <w:rFonts w:hint="eastAsia"/>
            <w:spacing w:val="-2"/>
            <w:rtl/>
          </w:rPr>
          <w:t>رم</w:t>
        </w:r>
        <w:r w:rsidR="00B9450E" w:rsidRPr="00E243EB">
          <w:rPr>
            <w:rStyle w:val="Hyperlink"/>
            <w:rFonts w:hint="cs"/>
            <w:spacing w:val="-2"/>
            <w:rtl/>
          </w:rPr>
          <w:t>ی‌</w:t>
        </w:r>
        <w:r w:rsidR="00B9450E" w:rsidRPr="00E243EB">
          <w:rPr>
            <w:rStyle w:val="Hyperlink"/>
            <w:rFonts w:hint="eastAsia"/>
            <w:spacing w:val="-2"/>
            <w:rtl/>
          </w:rPr>
          <w:t>جمره،</w:t>
        </w:r>
        <w:r w:rsidR="00B9450E" w:rsidRPr="00E243EB">
          <w:rPr>
            <w:rStyle w:val="Hyperlink"/>
            <w:spacing w:val="-2"/>
            <w:rtl/>
          </w:rPr>
          <w:t xml:space="preserve"> </w:t>
        </w:r>
        <w:r w:rsidR="00B9450E" w:rsidRPr="00E243EB">
          <w:rPr>
            <w:rStyle w:val="Hyperlink"/>
            <w:rFonts w:hint="eastAsia"/>
            <w:spacing w:val="-2"/>
            <w:rtl/>
          </w:rPr>
          <w:t>قربان</w:t>
        </w:r>
        <w:r w:rsidR="00B9450E" w:rsidRPr="00E243EB">
          <w:rPr>
            <w:rStyle w:val="Hyperlink"/>
            <w:rFonts w:hint="cs"/>
            <w:spacing w:val="-2"/>
            <w:rtl/>
          </w:rPr>
          <w:t>ی</w:t>
        </w:r>
        <w:r w:rsidR="00B9450E" w:rsidRPr="00E243EB">
          <w:rPr>
            <w:rStyle w:val="Hyperlink"/>
            <w:spacing w:val="-2"/>
            <w:rtl/>
          </w:rPr>
          <w:t xml:space="preserve"> </w:t>
        </w:r>
        <w:r w:rsidR="00B9450E" w:rsidRPr="00E243EB">
          <w:rPr>
            <w:rStyle w:val="Hyperlink"/>
            <w:rFonts w:hint="eastAsia"/>
            <w:spacing w:val="-2"/>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448060041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42" w:history="1">
        <w:r w:rsidR="00B9450E" w:rsidRPr="00E243EB">
          <w:rPr>
            <w:rStyle w:val="Hyperlink"/>
            <w:rFonts w:hint="eastAsia"/>
            <w:rtl/>
          </w:rPr>
          <w:t>باب</w:t>
        </w:r>
        <w:r w:rsidR="00B9450E" w:rsidRPr="00E243EB">
          <w:rPr>
            <w:rStyle w:val="Hyperlink"/>
            <w:rtl/>
          </w:rPr>
          <w:t xml:space="preserve"> (72): </w:t>
        </w:r>
        <w:r w:rsidR="00B9450E" w:rsidRPr="00E243EB">
          <w:rPr>
            <w:rStyle w:val="Hyperlink"/>
            <w:rFonts w:hint="eastAsia"/>
            <w:rtl/>
          </w:rPr>
          <w:t>قلاده</w:t>
        </w:r>
        <w:r w:rsidR="00B9450E" w:rsidRPr="00E243EB">
          <w:rPr>
            <w:rStyle w:val="Hyperlink"/>
            <w:rtl/>
          </w:rPr>
          <w:t xml:space="preserve"> </w:t>
        </w:r>
        <w:r w:rsidR="00B9450E" w:rsidRPr="00E243EB">
          <w:rPr>
            <w:rStyle w:val="Hyperlink"/>
            <w:rFonts w:hint="eastAsia"/>
            <w:rtl/>
          </w:rPr>
          <w:t>انداختن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گردن</w:t>
        </w:r>
        <w:r w:rsidR="00B9450E" w:rsidRPr="00E243EB">
          <w:rPr>
            <w:rStyle w:val="Hyperlink"/>
            <w:rtl/>
          </w:rPr>
          <w:t xml:space="preserve"> </w:t>
        </w:r>
        <w:r w:rsidR="00B9450E" w:rsidRPr="00E243EB">
          <w:rPr>
            <w:rStyle w:val="Hyperlink"/>
            <w:rFonts w:hint="eastAsia"/>
            <w:rtl/>
          </w:rPr>
          <w:t>هد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شکرانه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علامت</w:t>
        </w:r>
        <w:r w:rsidR="00B9450E" w:rsidRPr="00E243EB">
          <w:rPr>
            <w:rStyle w:val="Hyperlink"/>
            <w:rtl/>
          </w:rPr>
          <w:t xml:space="preserve"> </w:t>
        </w:r>
        <w:r w:rsidR="00B9450E" w:rsidRPr="00E243EB">
          <w:rPr>
            <w:rStyle w:val="Hyperlink"/>
            <w:rFonts w:hint="eastAsia"/>
            <w:rtl/>
          </w:rPr>
          <w:t>گذار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کوهان</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احرام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448060042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409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43" w:history="1">
        <w:r w:rsidR="00B9450E" w:rsidRPr="00E243EB">
          <w:rPr>
            <w:rStyle w:val="Hyperlink"/>
            <w:rFonts w:hint="eastAsia"/>
            <w:rtl/>
          </w:rPr>
          <w:t>باب</w:t>
        </w:r>
        <w:r w:rsidR="00B9450E" w:rsidRPr="00E243EB">
          <w:rPr>
            <w:rStyle w:val="Hyperlink"/>
            <w:rtl/>
          </w:rPr>
          <w:t xml:space="preserve"> (73): </w:t>
        </w:r>
        <w:r w:rsidR="00B9450E" w:rsidRPr="00E243EB">
          <w:rPr>
            <w:rStyle w:val="Hyperlink"/>
            <w:rFonts w:hint="eastAsia"/>
            <w:rtl/>
          </w:rPr>
          <w:t>فرستادن</w:t>
        </w:r>
        <w:r w:rsidR="00B9450E" w:rsidRPr="00E243EB">
          <w:rPr>
            <w:rStyle w:val="Hyperlink"/>
            <w:rtl/>
          </w:rPr>
          <w:t xml:space="preserve"> </w:t>
        </w:r>
        <w:r w:rsidR="00B9450E" w:rsidRPr="00E243EB">
          <w:rPr>
            <w:rStyle w:val="Hyperlink"/>
            <w:rFonts w:hint="eastAsia"/>
            <w:rtl/>
          </w:rPr>
          <w:t>هد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قلاده</w:t>
        </w:r>
        <w:r w:rsidR="00B9450E" w:rsidRPr="00E243EB">
          <w:rPr>
            <w:rStyle w:val="Hyperlink"/>
            <w:rtl/>
          </w:rPr>
          <w:t xml:space="preserve"> </w:t>
        </w:r>
        <w:r w:rsidR="00B9450E" w:rsidRPr="00E243EB">
          <w:rPr>
            <w:rStyle w:val="Hyperlink"/>
            <w:rFonts w:hint="eastAsia"/>
            <w:rtl/>
          </w:rPr>
          <w:t>انداختن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گردن</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بستن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448060043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44" w:history="1">
        <w:r w:rsidR="00B9450E" w:rsidRPr="00E243EB">
          <w:rPr>
            <w:rStyle w:val="Hyperlink"/>
            <w:rFonts w:hint="eastAsia"/>
            <w:rtl/>
          </w:rPr>
          <w:t>باب</w:t>
        </w:r>
        <w:r w:rsidR="00B9450E" w:rsidRPr="00E243EB">
          <w:rPr>
            <w:rStyle w:val="Hyperlink"/>
            <w:rtl/>
          </w:rPr>
          <w:t xml:space="preserve"> (74): </w:t>
        </w:r>
        <w:r w:rsidR="00B9450E" w:rsidRPr="00E243EB">
          <w:rPr>
            <w:rStyle w:val="Hyperlink"/>
            <w:rFonts w:hint="eastAsia"/>
            <w:rtl/>
          </w:rPr>
          <w:t>سوار</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شتر</w:t>
        </w:r>
        <w:r w:rsidR="00B9450E" w:rsidRPr="00E243EB">
          <w:rPr>
            <w:rStyle w:val="Hyperlink"/>
            <w:rtl/>
          </w:rPr>
          <w:t xml:space="preserve"> </w:t>
        </w:r>
        <w:r w:rsidR="00B9450E" w:rsidRPr="00E243EB">
          <w:rPr>
            <w:rStyle w:val="Hyperlink"/>
            <w:rFonts w:hint="eastAsia"/>
            <w:rtl/>
          </w:rPr>
          <w:t>قربان</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448060044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45" w:history="1">
        <w:r w:rsidR="00B9450E" w:rsidRPr="00E243EB">
          <w:rPr>
            <w:rStyle w:val="Hyperlink"/>
            <w:rFonts w:hint="eastAsia"/>
            <w:rtl/>
          </w:rPr>
          <w:t>باب</w:t>
        </w:r>
        <w:r w:rsidR="00B9450E" w:rsidRPr="00E243EB">
          <w:rPr>
            <w:rStyle w:val="Hyperlink"/>
            <w:rtl/>
          </w:rPr>
          <w:t xml:space="preserve"> (75):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شکرانه‌ا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رس</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w:t>
        </w:r>
        <w:r w:rsidR="00B9450E" w:rsidRPr="00E243EB">
          <w:rPr>
            <w:rStyle w:val="Hyperlink"/>
            <w:rFonts w:hint="eastAsia"/>
            <w:rtl/>
          </w:rPr>
          <w:t>گاهش</w:t>
        </w:r>
        <w:r w:rsidR="00B9450E" w:rsidRPr="00E243EB">
          <w:rPr>
            <w:rStyle w:val="Hyperlink"/>
            <w:rtl/>
          </w:rPr>
          <w:t xml:space="preserve"> </w:t>
        </w:r>
        <w:r w:rsidR="00B9450E" w:rsidRPr="00E243EB">
          <w:rPr>
            <w:rStyle w:val="Hyperlink"/>
            <w:rFonts w:hint="eastAsia"/>
            <w:rtl/>
          </w:rPr>
          <w:t>بم</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448060045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46" w:history="1">
        <w:r w:rsidR="00B9450E" w:rsidRPr="00E243EB">
          <w:rPr>
            <w:rStyle w:val="Hyperlink"/>
            <w:rFonts w:hint="eastAsia"/>
            <w:rtl/>
          </w:rPr>
          <w:t>باب</w:t>
        </w:r>
        <w:r w:rsidR="00B9450E" w:rsidRPr="00E243EB">
          <w:rPr>
            <w:rStyle w:val="Hyperlink"/>
            <w:rtl/>
          </w:rPr>
          <w:t xml:space="preserve"> (76): </w:t>
        </w:r>
        <w:r w:rsidR="00B9450E" w:rsidRPr="00E243EB">
          <w:rPr>
            <w:rStyle w:val="Hyperlink"/>
            <w:rFonts w:hint="eastAsia"/>
            <w:rtl/>
          </w:rPr>
          <w:t>شر</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هد</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448060046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47" w:history="1">
        <w:r w:rsidR="00B9450E" w:rsidRPr="00E243EB">
          <w:rPr>
            <w:rStyle w:val="Hyperlink"/>
            <w:rFonts w:hint="eastAsia"/>
            <w:rtl/>
          </w:rPr>
          <w:t>باب</w:t>
        </w:r>
        <w:r w:rsidR="00B9450E" w:rsidRPr="00E243EB">
          <w:rPr>
            <w:rStyle w:val="Hyperlink"/>
            <w:rtl/>
          </w:rPr>
          <w:t xml:space="preserve"> (77): </w:t>
        </w:r>
        <w:r w:rsidR="00B9450E" w:rsidRPr="00E243EB">
          <w:rPr>
            <w:rStyle w:val="Hyperlink"/>
            <w:rFonts w:hint="eastAsia"/>
            <w:rtl/>
          </w:rPr>
          <w:t>قربان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گاو</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448060047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48" w:history="1">
        <w:r w:rsidR="00B9450E" w:rsidRPr="00E243EB">
          <w:rPr>
            <w:rStyle w:val="Hyperlink"/>
            <w:rFonts w:hint="eastAsia"/>
            <w:rtl/>
          </w:rPr>
          <w:t>باب</w:t>
        </w:r>
        <w:r w:rsidR="00B9450E" w:rsidRPr="00E243EB">
          <w:rPr>
            <w:rStyle w:val="Hyperlink"/>
            <w:rtl/>
          </w:rPr>
          <w:t xml:space="preserve"> (78): </w:t>
        </w:r>
        <w:r w:rsidR="00B9450E" w:rsidRPr="00E243EB">
          <w:rPr>
            <w:rStyle w:val="Hyperlink"/>
            <w:rFonts w:hint="eastAsia"/>
            <w:rtl/>
          </w:rPr>
          <w:t>نحر</w:t>
        </w:r>
        <w:r w:rsidR="00B9450E" w:rsidRPr="00E243EB">
          <w:rPr>
            <w:rStyle w:val="Hyperlink"/>
            <w:rtl/>
          </w:rPr>
          <w:t xml:space="preserve"> </w:t>
        </w:r>
        <w:r w:rsidR="00B9450E" w:rsidRPr="00E243EB">
          <w:rPr>
            <w:rStyle w:val="Hyperlink"/>
            <w:rFonts w:hint="eastAsia"/>
            <w:rtl/>
          </w:rPr>
          <w:t>شتر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حالت</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ستاده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پا</w:t>
        </w:r>
        <w:r w:rsidR="00B9450E" w:rsidRPr="00E243EB">
          <w:rPr>
            <w:rStyle w:val="Hyperlink"/>
            <w:rtl/>
          </w:rPr>
          <w:t xml:space="preserve"> </w:t>
        </w:r>
        <w:r w:rsidR="00B9450E" w:rsidRPr="00E243EB">
          <w:rPr>
            <w:rStyle w:val="Hyperlink"/>
            <w:rFonts w:hint="eastAsia"/>
            <w:rtl/>
          </w:rPr>
          <w:t>بسته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448060048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49" w:history="1">
        <w:r w:rsidR="00B9450E" w:rsidRPr="00E243EB">
          <w:rPr>
            <w:rStyle w:val="Hyperlink"/>
            <w:rFonts w:hint="eastAsia"/>
            <w:rtl/>
          </w:rPr>
          <w:t>باب</w:t>
        </w:r>
        <w:r w:rsidR="00B9450E" w:rsidRPr="00E243EB">
          <w:rPr>
            <w:rStyle w:val="Hyperlink"/>
            <w:rtl/>
          </w:rPr>
          <w:t xml:space="preserve"> (79):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گوشت،</w:t>
        </w:r>
        <w:r w:rsidR="00B9450E" w:rsidRPr="00E243EB">
          <w:rPr>
            <w:rStyle w:val="Hyperlink"/>
            <w:rtl/>
          </w:rPr>
          <w:t xml:space="preserve"> </w:t>
        </w:r>
        <w:r w:rsidR="00B9450E" w:rsidRPr="00E243EB">
          <w:rPr>
            <w:rStyle w:val="Hyperlink"/>
            <w:rFonts w:hint="eastAsia"/>
            <w:rtl/>
          </w:rPr>
          <w:t>پوست</w:t>
        </w:r>
        <w:r w:rsidR="00B9450E" w:rsidRPr="00E243EB">
          <w:rPr>
            <w:rStyle w:val="Hyperlink"/>
            <w:rtl/>
          </w:rPr>
          <w:t xml:space="preserve"> </w:t>
        </w:r>
        <w:r w:rsidR="00B9450E" w:rsidRPr="00E243EB">
          <w:rPr>
            <w:rStyle w:val="Hyperlink"/>
            <w:rFonts w:hint="eastAsia"/>
            <w:rtl/>
          </w:rPr>
          <w:t>وپالان</w:t>
        </w:r>
        <w:r w:rsidR="00B9450E" w:rsidRPr="00E243EB">
          <w:rPr>
            <w:rStyle w:val="Hyperlink"/>
            <w:rtl/>
          </w:rPr>
          <w:t xml:space="preserve"> </w:t>
        </w:r>
        <w:r w:rsidR="00B9450E" w:rsidRPr="00E243EB">
          <w:rPr>
            <w:rStyle w:val="Hyperlink"/>
            <w:rFonts w:hint="eastAsia"/>
            <w:rtl/>
          </w:rPr>
          <w:t>شترها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قربان</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448060049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50" w:history="1">
        <w:r w:rsidR="00B9450E" w:rsidRPr="00E243EB">
          <w:rPr>
            <w:rStyle w:val="Hyperlink"/>
            <w:rFonts w:hint="eastAsia"/>
            <w:rtl/>
          </w:rPr>
          <w:t>باب</w:t>
        </w:r>
        <w:r w:rsidR="00B9450E" w:rsidRPr="00E243EB">
          <w:rPr>
            <w:rStyle w:val="Hyperlink"/>
            <w:rtl/>
          </w:rPr>
          <w:t xml:space="preserve"> (80): </w:t>
        </w:r>
        <w:r w:rsidR="00B9450E" w:rsidRPr="00E243EB">
          <w:rPr>
            <w:rStyle w:val="Hyperlink"/>
            <w:rFonts w:hint="eastAsia"/>
            <w:rtl/>
          </w:rPr>
          <w:t>طواف</w:t>
        </w:r>
        <w:r w:rsidR="00B9450E" w:rsidRPr="00E243EB">
          <w:rPr>
            <w:rStyle w:val="Hyperlink"/>
            <w:rtl/>
          </w:rPr>
          <w:t xml:space="preserve"> </w:t>
        </w:r>
        <w:r w:rsidR="00B9450E" w:rsidRPr="00E243EB">
          <w:rPr>
            <w:rStyle w:val="Hyperlink"/>
            <w:rFonts w:hint="eastAsia"/>
            <w:rtl/>
          </w:rPr>
          <w:t>افاضه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قربان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448060050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51" w:history="1">
        <w:r w:rsidR="00B9450E" w:rsidRPr="00E243EB">
          <w:rPr>
            <w:rStyle w:val="Hyperlink"/>
            <w:rFonts w:hint="eastAsia"/>
            <w:rtl/>
          </w:rPr>
          <w:t>باب</w:t>
        </w:r>
        <w:r w:rsidR="00B9450E" w:rsidRPr="00E243EB">
          <w:rPr>
            <w:rStyle w:val="Hyperlink"/>
            <w:rtl/>
          </w:rPr>
          <w:t xml:space="preserve"> (81):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طواف</w:t>
        </w:r>
        <w:r w:rsidR="00B9450E" w:rsidRPr="00E243EB">
          <w:rPr>
            <w:rStyle w:val="Hyperlink"/>
            <w:rtl/>
          </w:rPr>
          <w:t xml:space="preserve"> </w:t>
        </w:r>
        <w:r w:rsidR="00B9450E" w:rsidRPr="00E243EB">
          <w:rPr>
            <w:rStyle w:val="Hyperlink"/>
            <w:rFonts w:hint="eastAsia"/>
            <w:rtl/>
          </w:rPr>
          <w:t>کعبه</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448060051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52" w:history="1">
        <w:r w:rsidR="00B9450E" w:rsidRPr="00E243EB">
          <w:rPr>
            <w:rStyle w:val="Hyperlink"/>
            <w:rFonts w:hint="eastAsia"/>
            <w:rtl/>
          </w:rPr>
          <w:t>باب</w:t>
        </w:r>
        <w:r w:rsidR="00B9450E" w:rsidRPr="00E243EB">
          <w:rPr>
            <w:rStyle w:val="Hyperlink"/>
            <w:rtl/>
          </w:rPr>
          <w:t xml:space="preserve"> (82):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قران</w:t>
        </w:r>
        <w:r w:rsidR="00B9450E" w:rsidRPr="00E243EB">
          <w:rPr>
            <w:rStyle w:val="Hyperlink"/>
            <w:rtl/>
          </w:rPr>
          <w:t xml:space="preserve"> </w:t>
        </w:r>
        <w:r w:rsidR="00B9450E" w:rsidRPr="00E243EB">
          <w:rPr>
            <w:rStyle w:val="Hyperlink"/>
            <w:rFonts w:hint="eastAsia"/>
            <w:rtl/>
          </w:rPr>
          <w:t>بجا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آورد</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عمره،</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طواف،</w:t>
        </w:r>
        <w:r w:rsidR="00B9450E" w:rsidRPr="00E243EB">
          <w:rPr>
            <w:rStyle w:val="Hyperlink"/>
            <w:rtl/>
          </w:rPr>
          <w:t xml:space="preserve"> </w:t>
        </w:r>
        <w:r w:rsidR="00B9450E" w:rsidRPr="00E243EB">
          <w:rPr>
            <w:rStyle w:val="Hyperlink"/>
            <w:rFonts w:hint="eastAsia"/>
            <w:rtl/>
          </w:rPr>
          <w:t>کاف</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448060052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53" w:history="1">
        <w:r w:rsidR="00B9450E" w:rsidRPr="00E243EB">
          <w:rPr>
            <w:rStyle w:val="Hyperlink"/>
            <w:rFonts w:hint="eastAsia"/>
            <w:rtl/>
          </w:rPr>
          <w:t>باب</w:t>
        </w:r>
        <w:r w:rsidR="00B9450E" w:rsidRPr="00E243EB">
          <w:rPr>
            <w:rStyle w:val="Hyperlink"/>
            <w:rtl/>
          </w:rPr>
          <w:t xml:space="preserve"> (83):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عمره،</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ببندد</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وقت</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آ</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448060053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54" w:history="1">
        <w:r w:rsidR="00B9450E" w:rsidRPr="00E243EB">
          <w:rPr>
            <w:rStyle w:val="Hyperlink"/>
            <w:rFonts w:hint="eastAsia"/>
            <w:rtl/>
          </w:rPr>
          <w:t>باب</w:t>
        </w:r>
        <w:r w:rsidR="00B9450E" w:rsidRPr="00E243EB">
          <w:rPr>
            <w:rStyle w:val="Hyperlink"/>
            <w:rtl/>
          </w:rPr>
          <w:t xml:space="preserve"> (84): </w:t>
        </w:r>
        <w:r w:rsidR="00B9450E" w:rsidRPr="00E243EB">
          <w:rPr>
            <w:rStyle w:val="Hyperlink"/>
            <w:rFonts w:hint="eastAsia"/>
            <w:rtl/>
          </w:rPr>
          <w:t>توقف</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محصّب</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نفر</w:t>
        </w:r>
        <w:r w:rsidR="00B9450E" w:rsidRPr="00E243EB">
          <w:rPr>
            <w:rStyle w:val="Hyperlink"/>
            <w:rtl/>
          </w:rPr>
          <w:t xml:space="preserve"> (</w:t>
        </w:r>
        <w:r w:rsidR="00B9450E" w:rsidRPr="00E243EB">
          <w:rPr>
            <w:rStyle w:val="Hyperlink"/>
            <w:rFonts w:hint="eastAsia"/>
            <w:rtl/>
          </w:rPr>
          <w:t>دوازدهم</w:t>
        </w:r>
        <w:r w:rsidR="00B9450E" w:rsidRPr="00E243EB">
          <w:rPr>
            <w:rStyle w:val="Hyperlink"/>
            <w:rtl/>
          </w:rPr>
          <w:t xml:space="preserve"> </w:t>
        </w:r>
        <w:r w:rsidR="00B9450E" w:rsidRPr="00E243EB">
          <w:rPr>
            <w:rStyle w:val="Hyperlink"/>
            <w:rFonts w:hint="eastAsia"/>
            <w:rtl/>
          </w:rPr>
          <w:t>ذو</w:t>
        </w:r>
        <w:r w:rsidR="00B9450E" w:rsidRPr="00E243EB">
          <w:rPr>
            <w:rStyle w:val="Hyperlink"/>
            <w:rtl/>
          </w:rPr>
          <w:t xml:space="preserve"> </w:t>
        </w:r>
        <w:r w:rsidR="00B9450E" w:rsidRPr="00E243EB">
          <w:rPr>
            <w:rStyle w:val="Hyperlink"/>
            <w:rFonts w:hint="eastAsia"/>
            <w:rtl/>
          </w:rPr>
          <w:t>الحجه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448060054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55" w:history="1">
        <w:r w:rsidR="00B9450E" w:rsidRPr="00E243EB">
          <w:rPr>
            <w:rStyle w:val="Hyperlink"/>
            <w:rFonts w:hint="eastAsia"/>
            <w:rtl/>
          </w:rPr>
          <w:t>باب</w:t>
        </w:r>
        <w:r w:rsidR="00B9450E" w:rsidRPr="00E243EB">
          <w:rPr>
            <w:rStyle w:val="Hyperlink"/>
            <w:rtl/>
          </w:rPr>
          <w:t xml:space="preserve"> (85): </w:t>
        </w:r>
        <w:r w:rsidR="00B9450E" w:rsidRPr="00E243EB">
          <w:rPr>
            <w:rStyle w:val="Hyperlink"/>
            <w:rFonts w:hint="eastAsia"/>
            <w:rtl/>
          </w:rPr>
          <w:t>ماندن</w:t>
        </w:r>
        <w:r w:rsidR="00B9450E" w:rsidRPr="00E243EB">
          <w:rPr>
            <w:rStyle w:val="Hyperlink"/>
            <w:rtl/>
          </w:rPr>
          <w:t xml:space="preserve"> </w:t>
        </w:r>
        <w:r w:rsidR="00B9450E" w:rsidRPr="00E243EB">
          <w:rPr>
            <w:rStyle w:val="Hyperlink"/>
            <w:rFonts w:hint="eastAsia"/>
            <w:rtl/>
          </w:rPr>
          <w:t>شب</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منا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حجاج،</w:t>
        </w:r>
        <w:r w:rsidR="00B9450E" w:rsidRPr="00E243EB">
          <w:rPr>
            <w:rStyle w:val="Hyperlink"/>
            <w:rtl/>
          </w:rPr>
          <w:t xml:space="preserve"> </w:t>
        </w:r>
        <w:r w:rsidR="00B9450E" w:rsidRPr="00E243EB">
          <w:rPr>
            <w:rStyle w:val="Hyperlink"/>
            <w:rFonts w:hint="eastAsia"/>
            <w:rtl/>
          </w:rPr>
          <w:t>آب</w:t>
        </w:r>
        <w:r w:rsidR="00B9450E" w:rsidRPr="00E243EB">
          <w:rPr>
            <w:rStyle w:val="Hyperlink"/>
            <w:rtl/>
          </w:rPr>
          <w:t xml:space="preserve"> </w:t>
        </w:r>
        <w:r w:rsidR="00B9450E" w:rsidRPr="00E243EB">
          <w:rPr>
            <w:rStyle w:val="Hyperlink"/>
            <w:rFonts w:hint="eastAsia"/>
            <w:rtl/>
          </w:rPr>
          <w:t>تدارک</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نند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448060055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56" w:history="1">
        <w:r w:rsidR="00B9450E" w:rsidRPr="00E243EB">
          <w:rPr>
            <w:rStyle w:val="Hyperlink"/>
            <w:rFonts w:hint="eastAsia"/>
            <w:rtl/>
          </w:rPr>
          <w:t>باب</w:t>
        </w:r>
        <w:r w:rsidR="00B9450E" w:rsidRPr="00E243EB">
          <w:rPr>
            <w:rStyle w:val="Hyperlink"/>
            <w:rtl/>
          </w:rPr>
          <w:t xml:space="preserve"> (86): </w:t>
        </w:r>
        <w:r w:rsidR="00B9450E" w:rsidRPr="00E243EB">
          <w:rPr>
            <w:rStyle w:val="Hyperlink"/>
            <w:rFonts w:hint="eastAsia"/>
            <w:rtl/>
          </w:rPr>
          <w:t>ماندن</w:t>
        </w:r>
        <w:r w:rsidR="00B9450E" w:rsidRPr="00E243EB">
          <w:rPr>
            <w:rStyle w:val="Hyperlink"/>
            <w:rtl/>
          </w:rPr>
          <w:t xml:space="preserve"> </w:t>
        </w:r>
        <w:r w:rsidR="00B9450E" w:rsidRPr="00E243EB">
          <w:rPr>
            <w:rStyle w:val="Hyperlink"/>
            <w:rFonts w:hint="eastAsia"/>
            <w:rtl/>
          </w:rPr>
          <w:t>شخص</w:t>
        </w:r>
        <w:r w:rsidR="00B9450E" w:rsidRPr="00E243EB">
          <w:rPr>
            <w:rStyle w:val="Hyperlink"/>
            <w:rtl/>
          </w:rPr>
          <w:t xml:space="preserve"> </w:t>
        </w:r>
        <w:r w:rsidR="00B9450E" w:rsidRPr="00E243EB">
          <w:rPr>
            <w:rStyle w:val="Hyperlink"/>
            <w:rFonts w:hint="eastAsia"/>
            <w:rtl/>
          </w:rPr>
          <w:t>مهاجر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انجام</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عمره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448060056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57" w:history="1">
        <w:r w:rsidR="00B9450E" w:rsidRPr="00E243EB">
          <w:rPr>
            <w:rStyle w:val="Hyperlink"/>
            <w:rFonts w:hint="eastAsia"/>
            <w:rtl/>
          </w:rPr>
          <w:t>باب</w:t>
        </w:r>
        <w:r w:rsidR="00B9450E" w:rsidRPr="00E243EB">
          <w:rPr>
            <w:rStyle w:val="Hyperlink"/>
            <w:rtl/>
          </w:rPr>
          <w:t xml:space="preserve"> (87): </w:t>
        </w:r>
        <w:r w:rsidR="00B9450E" w:rsidRPr="00E243EB">
          <w:rPr>
            <w:rStyle w:val="Hyperlink"/>
            <w:rFonts w:hint="eastAsia"/>
            <w:rtl/>
          </w:rPr>
          <w:t>ه</w:t>
        </w:r>
        <w:r w:rsidR="00B9450E" w:rsidRPr="00E243EB">
          <w:rPr>
            <w:rStyle w:val="Hyperlink"/>
            <w:rFonts w:hint="cs"/>
            <w:rtl/>
          </w:rPr>
          <w:t>ی</w:t>
        </w:r>
        <w:r w:rsidR="00B9450E" w:rsidRPr="00E243EB">
          <w:rPr>
            <w:rStyle w:val="Hyperlink"/>
            <w:rFonts w:hint="eastAsia"/>
            <w:rtl/>
          </w:rPr>
          <w:t>چ</w:t>
        </w:r>
        <w:r w:rsidR="00B9450E" w:rsidRPr="00E243EB">
          <w:rPr>
            <w:rStyle w:val="Hyperlink"/>
            <w:rtl/>
          </w:rPr>
          <w:t xml:space="preserve"> </w:t>
        </w:r>
        <w:r w:rsidR="00B9450E" w:rsidRPr="00E243EB">
          <w:rPr>
            <w:rStyle w:val="Hyperlink"/>
            <w:rFonts w:hint="eastAsia"/>
            <w:rtl/>
          </w:rPr>
          <w:t>کس</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طواف</w:t>
        </w:r>
        <w:r w:rsidR="00B9450E" w:rsidRPr="00E243EB">
          <w:rPr>
            <w:rStyle w:val="Hyperlink"/>
            <w:rtl/>
          </w:rPr>
          <w:t xml:space="preserve"> </w:t>
        </w:r>
        <w:r w:rsidR="00B9450E" w:rsidRPr="00E243EB">
          <w:rPr>
            <w:rStyle w:val="Hyperlink"/>
            <w:rFonts w:hint="eastAsia"/>
            <w:rtl/>
          </w:rPr>
          <w:t>وداع</w:t>
        </w:r>
        <w:r w:rsidR="00B9450E" w:rsidRPr="00E243EB">
          <w:rPr>
            <w:rStyle w:val="Hyperlink"/>
            <w:rtl/>
          </w:rPr>
          <w:t xml:space="preserve"> (</w:t>
        </w:r>
        <w:r w:rsidR="00B9450E" w:rsidRPr="00E243EB">
          <w:rPr>
            <w:rStyle w:val="Hyperlink"/>
            <w:rFonts w:hint="eastAsia"/>
            <w:rtl/>
          </w:rPr>
          <w:t>خدا</w:t>
        </w:r>
        <w:r w:rsidR="00B9450E" w:rsidRPr="00E243EB">
          <w:rPr>
            <w:rStyle w:val="Hyperlink"/>
            <w:rtl/>
          </w:rPr>
          <w:t xml:space="preserve"> </w:t>
        </w:r>
        <w:r w:rsidR="00B9450E" w:rsidRPr="00E243EB">
          <w:rPr>
            <w:rStyle w:val="Hyperlink"/>
            <w:rFonts w:hint="eastAsia"/>
            <w:rtl/>
          </w:rPr>
          <w:t>حافظ</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نرود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448060057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58" w:history="1">
        <w:r w:rsidR="00B9450E" w:rsidRPr="00E243EB">
          <w:rPr>
            <w:rStyle w:val="Hyperlink"/>
            <w:rFonts w:hint="eastAsia"/>
            <w:rtl/>
          </w:rPr>
          <w:t>باب</w:t>
        </w:r>
        <w:r w:rsidR="00B9450E" w:rsidRPr="00E243EB">
          <w:rPr>
            <w:rStyle w:val="Hyperlink"/>
            <w:rtl/>
          </w:rPr>
          <w:t xml:space="preserve"> (88):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زن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طواف</w:t>
        </w:r>
        <w:r w:rsidR="00B9450E" w:rsidRPr="00E243EB">
          <w:rPr>
            <w:rStyle w:val="Hyperlink"/>
            <w:rtl/>
          </w:rPr>
          <w:t xml:space="preserve"> </w:t>
        </w:r>
        <w:r w:rsidR="00B9450E" w:rsidRPr="00E243EB">
          <w:rPr>
            <w:rStyle w:val="Hyperlink"/>
            <w:rFonts w:hint="eastAsia"/>
            <w:rtl/>
          </w:rPr>
          <w:t>وداع،</w:t>
        </w:r>
        <w:r w:rsidR="00B9450E" w:rsidRPr="00E243EB">
          <w:rPr>
            <w:rStyle w:val="Hyperlink"/>
            <w:rtl/>
          </w:rPr>
          <w:t xml:space="preserve"> </w:t>
        </w:r>
        <w:r w:rsidR="00B9450E" w:rsidRPr="00E243EB">
          <w:rPr>
            <w:rStyle w:val="Hyperlink"/>
            <w:rFonts w:hint="eastAsia"/>
            <w:rtl/>
          </w:rPr>
          <w:t>دچار</w:t>
        </w:r>
        <w:r w:rsidR="00B9450E" w:rsidRPr="00E243EB">
          <w:rPr>
            <w:rStyle w:val="Hyperlink"/>
            <w:rtl/>
          </w:rPr>
          <w:t xml:space="preserve"> </w:t>
        </w:r>
        <w:r w:rsidR="00B9450E" w:rsidRPr="00E243EB">
          <w:rPr>
            <w:rStyle w:val="Hyperlink"/>
            <w:rFonts w:hint="eastAsia"/>
            <w:rtl/>
          </w:rPr>
          <w:t>عادت</w:t>
        </w:r>
        <w:r w:rsidR="00B9450E" w:rsidRPr="00E243EB">
          <w:rPr>
            <w:rStyle w:val="Hyperlink"/>
            <w:rtl/>
          </w:rPr>
          <w:t xml:space="preserve"> </w:t>
        </w:r>
        <w:r w:rsidR="00B9450E" w:rsidRPr="00E243EB">
          <w:rPr>
            <w:rStyle w:val="Hyperlink"/>
            <w:rFonts w:hint="eastAsia"/>
            <w:rtl/>
          </w:rPr>
          <w:t>ماه</w:t>
        </w:r>
        <w:r w:rsidR="00B9450E" w:rsidRPr="00E243EB">
          <w:rPr>
            <w:rStyle w:val="Hyperlink"/>
            <w:rFonts w:hint="cs"/>
            <w:rtl/>
          </w:rPr>
          <w:t>ی</w:t>
        </w:r>
        <w:r w:rsidR="00B9450E" w:rsidRPr="00E243EB">
          <w:rPr>
            <w:rStyle w:val="Hyperlink"/>
            <w:rFonts w:hint="eastAsia"/>
            <w:rtl/>
          </w:rPr>
          <w:t>انه</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448060058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59" w:history="1">
        <w:r w:rsidR="00B9450E" w:rsidRPr="00E243EB">
          <w:rPr>
            <w:rStyle w:val="Hyperlink"/>
            <w:rFonts w:hint="eastAsia"/>
            <w:rtl/>
          </w:rPr>
          <w:t>باب</w:t>
        </w:r>
        <w:r w:rsidR="00B9450E" w:rsidRPr="00E243EB">
          <w:rPr>
            <w:rStyle w:val="Hyperlink"/>
            <w:rtl/>
          </w:rPr>
          <w:t xml:space="preserve"> (89): </w:t>
        </w:r>
        <w:r w:rsidR="00B9450E" w:rsidRPr="00E243EB">
          <w:rPr>
            <w:rStyle w:val="Hyperlink"/>
            <w:rFonts w:hint="eastAsia"/>
            <w:rtl/>
          </w:rPr>
          <w:t>جا</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بودن</w:t>
        </w:r>
        <w:r w:rsidR="00B9450E" w:rsidRPr="00E243EB">
          <w:rPr>
            <w:rStyle w:val="Hyperlink"/>
            <w:rtl/>
          </w:rPr>
          <w:t xml:space="preserve"> </w:t>
        </w:r>
        <w:r w:rsidR="00B9450E" w:rsidRPr="00E243EB">
          <w:rPr>
            <w:rStyle w:val="Hyperlink"/>
            <w:rFonts w:hint="eastAsia"/>
            <w:rtl/>
          </w:rPr>
          <w:t>انجام</w:t>
        </w:r>
        <w:r w:rsidR="00B9450E" w:rsidRPr="00E243EB">
          <w:rPr>
            <w:rStyle w:val="Hyperlink"/>
            <w:rtl/>
          </w:rPr>
          <w:t xml:space="preserve"> </w:t>
        </w:r>
        <w:r w:rsidR="00B9450E" w:rsidRPr="00E243EB">
          <w:rPr>
            <w:rStyle w:val="Hyperlink"/>
            <w:rFonts w:hint="eastAsia"/>
            <w:rtl/>
          </w:rPr>
          <w:t>عمره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ماه</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448060059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60" w:history="1">
        <w:r w:rsidR="00B9450E" w:rsidRPr="00E243EB">
          <w:rPr>
            <w:rStyle w:val="Hyperlink"/>
            <w:rFonts w:hint="eastAsia"/>
            <w:rtl/>
          </w:rPr>
          <w:t>باب</w:t>
        </w:r>
        <w:r w:rsidR="00B9450E" w:rsidRPr="00E243EB">
          <w:rPr>
            <w:rStyle w:val="Hyperlink"/>
            <w:rtl/>
          </w:rPr>
          <w:t xml:space="preserve"> (90):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عمره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ماه</w:t>
        </w:r>
        <w:r w:rsidR="00B9450E" w:rsidRPr="00E243EB">
          <w:rPr>
            <w:rStyle w:val="Hyperlink"/>
            <w:rtl/>
          </w:rPr>
          <w:t xml:space="preserve"> </w:t>
        </w:r>
        <w:r w:rsidR="00B9450E" w:rsidRPr="00E243EB">
          <w:rPr>
            <w:rStyle w:val="Hyperlink"/>
            <w:rFonts w:hint="eastAsia"/>
            <w:rtl/>
          </w:rPr>
          <w:t>رمضان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448060060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61" w:history="1">
        <w:r w:rsidR="00B9450E" w:rsidRPr="00E243EB">
          <w:rPr>
            <w:rStyle w:val="Hyperlink"/>
            <w:rFonts w:hint="eastAsia"/>
            <w:rtl/>
          </w:rPr>
          <w:t>باب</w:t>
        </w:r>
        <w:r w:rsidR="00B9450E" w:rsidRPr="00E243EB">
          <w:rPr>
            <w:rStyle w:val="Hyperlink"/>
            <w:rtl/>
          </w:rPr>
          <w:t xml:space="preserve"> (91):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چند</w:t>
        </w:r>
        <w:r w:rsidR="00B9450E" w:rsidRPr="00E243EB">
          <w:rPr>
            <w:rStyle w:val="Hyperlink"/>
            <w:rtl/>
          </w:rPr>
          <w:t xml:space="preserve"> </w:t>
        </w:r>
        <w:r w:rsidR="00B9450E" w:rsidRPr="00E243EB">
          <w:rPr>
            <w:rStyle w:val="Hyperlink"/>
            <w:rFonts w:hint="eastAsia"/>
            <w:rtl/>
          </w:rPr>
          <w:t>بار،</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نمود؟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448060061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62" w:history="1">
        <w:r w:rsidR="00B9450E" w:rsidRPr="00E243EB">
          <w:rPr>
            <w:rStyle w:val="Hyperlink"/>
            <w:rFonts w:hint="eastAsia"/>
            <w:rtl/>
          </w:rPr>
          <w:t>باب</w:t>
        </w:r>
        <w:r w:rsidR="00B9450E" w:rsidRPr="00E243EB">
          <w:rPr>
            <w:rStyle w:val="Hyperlink"/>
            <w:rtl/>
          </w:rPr>
          <w:t xml:space="preserve"> (92):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چند</w:t>
        </w:r>
        <w:r w:rsidR="00B9450E" w:rsidRPr="00E243EB">
          <w:rPr>
            <w:rStyle w:val="Hyperlink"/>
            <w:rtl/>
          </w:rPr>
          <w:t xml:space="preserve"> </w:t>
        </w:r>
        <w:r w:rsidR="00B9450E" w:rsidRPr="00E243EB">
          <w:rPr>
            <w:rStyle w:val="Hyperlink"/>
            <w:rFonts w:hint="eastAsia"/>
            <w:rtl/>
          </w:rPr>
          <w:t>بار،</w:t>
        </w:r>
        <w:r w:rsidR="00B9450E" w:rsidRPr="00E243EB">
          <w:rPr>
            <w:rStyle w:val="Hyperlink"/>
            <w:rtl/>
          </w:rPr>
          <w:t xml:space="preserve"> </w:t>
        </w:r>
        <w:r w:rsidR="00B9450E" w:rsidRPr="00E243EB">
          <w:rPr>
            <w:rStyle w:val="Hyperlink"/>
            <w:rFonts w:hint="eastAsia"/>
            <w:rtl/>
          </w:rPr>
          <w:t>عمره</w:t>
        </w:r>
        <w:r w:rsidR="00B9450E" w:rsidRPr="00E243EB">
          <w:rPr>
            <w:rStyle w:val="Hyperlink"/>
            <w:rtl/>
          </w:rPr>
          <w:t xml:space="preserve"> </w:t>
        </w:r>
        <w:r w:rsidR="00B9450E" w:rsidRPr="00E243EB">
          <w:rPr>
            <w:rStyle w:val="Hyperlink"/>
            <w:rFonts w:hint="eastAsia"/>
            <w:rtl/>
          </w:rPr>
          <w:t>نمود؟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448060062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63" w:history="1">
        <w:r w:rsidR="00B9450E" w:rsidRPr="00E243EB">
          <w:rPr>
            <w:rStyle w:val="Hyperlink"/>
            <w:rFonts w:hint="eastAsia"/>
            <w:rtl/>
          </w:rPr>
          <w:t>باب</w:t>
        </w:r>
        <w:r w:rsidR="00B9450E" w:rsidRPr="00E243EB">
          <w:rPr>
            <w:rStyle w:val="Hyperlink"/>
            <w:rtl/>
          </w:rPr>
          <w:t xml:space="preserve"> (93): </w:t>
        </w:r>
        <w:r w:rsidR="00B9450E" w:rsidRPr="00E243EB">
          <w:rPr>
            <w:rStyle w:val="Hyperlink"/>
            <w:rFonts w:hint="eastAsia"/>
            <w:rtl/>
          </w:rPr>
          <w:t>کوتاه</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موها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عمره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448060063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64" w:history="1">
        <w:r w:rsidR="00B9450E" w:rsidRPr="00E243EB">
          <w:rPr>
            <w:rStyle w:val="Hyperlink"/>
            <w:rFonts w:hint="eastAsia"/>
            <w:rtl/>
          </w:rPr>
          <w:t>باب</w:t>
        </w:r>
        <w:r w:rsidR="00B9450E" w:rsidRPr="00E243EB">
          <w:rPr>
            <w:rStyle w:val="Hyperlink"/>
            <w:rtl/>
          </w:rPr>
          <w:t xml:space="preserve"> (94): </w:t>
        </w:r>
        <w:r w:rsidR="00B9450E" w:rsidRPr="00E243EB">
          <w:rPr>
            <w:rStyle w:val="Hyperlink"/>
            <w:rFonts w:hint="eastAsia"/>
            <w:rtl/>
          </w:rPr>
          <w:t>زن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دچار</w:t>
        </w:r>
        <w:r w:rsidR="00B9450E" w:rsidRPr="00E243EB">
          <w:rPr>
            <w:rStyle w:val="Hyperlink"/>
            <w:rtl/>
          </w:rPr>
          <w:t xml:space="preserve"> </w:t>
        </w:r>
        <w:r w:rsidR="00B9450E" w:rsidRPr="00E243EB">
          <w:rPr>
            <w:rStyle w:val="Hyperlink"/>
            <w:rFonts w:hint="eastAsia"/>
            <w:rtl/>
          </w:rPr>
          <w:t>عادت</w:t>
        </w:r>
        <w:r w:rsidR="00B9450E" w:rsidRPr="00E243EB">
          <w:rPr>
            <w:rStyle w:val="Hyperlink"/>
            <w:rtl/>
          </w:rPr>
          <w:t xml:space="preserve"> </w:t>
        </w:r>
        <w:r w:rsidR="00B9450E" w:rsidRPr="00E243EB">
          <w:rPr>
            <w:rStyle w:val="Hyperlink"/>
            <w:rFonts w:hint="eastAsia"/>
            <w:rtl/>
          </w:rPr>
          <w:t>ماهانه</w:t>
        </w:r>
        <w:r w:rsidR="00B9450E" w:rsidRPr="00E243EB">
          <w:rPr>
            <w:rStyle w:val="Hyperlink"/>
            <w:rtl/>
          </w:rPr>
          <w:t xml:space="preserve"> </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تواند</w:t>
        </w:r>
        <w:r w:rsidR="00B9450E" w:rsidRPr="00E243EB">
          <w:rPr>
            <w:rStyle w:val="Hyperlink"/>
            <w:rtl/>
          </w:rPr>
          <w:t xml:space="preserve"> </w:t>
        </w:r>
        <w:r w:rsidR="00B9450E" w:rsidRPr="00E243EB">
          <w:rPr>
            <w:rStyle w:val="Hyperlink"/>
            <w:rFonts w:hint="eastAsia"/>
            <w:rtl/>
          </w:rPr>
          <w:t>قضا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عمره</w:t>
        </w:r>
        <w:r w:rsidR="00B9450E" w:rsidRPr="00E243EB">
          <w:rPr>
            <w:rStyle w:val="Hyperlink"/>
            <w:rFonts w:hint="eastAsia"/>
          </w:rPr>
          <w:t>‌</w:t>
        </w:r>
        <w:r w:rsidR="00B9450E" w:rsidRPr="00E243EB">
          <w:rPr>
            <w:rStyle w:val="Hyperlink"/>
            <w:rFonts w:hint="eastAsia"/>
            <w:rtl/>
          </w:rPr>
          <w:t>اش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بجا</w:t>
        </w:r>
        <w:r w:rsidR="00B9450E" w:rsidRPr="00E243EB">
          <w:rPr>
            <w:rStyle w:val="Hyperlink"/>
            <w:rtl/>
          </w:rPr>
          <w:t xml:space="preserve"> </w:t>
        </w:r>
        <w:r w:rsidR="00B9450E" w:rsidRPr="00E243EB">
          <w:rPr>
            <w:rStyle w:val="Hyperlink"/>
            <w:rFonts w:hint="eastAsia"/>
            <w:rtl/>
          </w:rPr>
          <w:t>آورد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448060064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65" w:history="1">
        <w:r w:rsidR="00B9450E" w:rsidRPr="00E243EB">
          <w:rPr>
            <w:rStyle w:val="Hyperlink"/>
            <w:rFonts w:hint="eastAsia"/>
            <w:rtl/>
          </w:rPr>
          <w:t>باب</w:t>
        </w:r>
        <w:r w:rsidR="00B9450E" w:rsidRPr="00E243EB">
          <w:rPr>
            <w:rStyle w:val="Hyperlink"/>
            <w:rtl/>
          </w:rPr>
          <w:t xml:space="preserve"> (95):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بازگشت</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سفر</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سا</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سفرها</w:t>
        </w:r>
        <w:r w:rsidR="00B9450E" w:rsidRPr="00E243EB">
          <w:rPr>
            <w:rStyle w:val="Hyperlink"/>
            <w:rtl/>
          </w:rPr>
          <w:t xml:space="preserve"> </w:t>
        </w:r>
        <w:r w:rsidR="00B9450E" w:rsidRPr="00E243EB">
          <w:rPr>
            <w:rStyle w:val="Hyperlink"/>
            <w:rFonts w:hint="eastAsia"/>
            <w:rtl/>
          </w:rPr>
          <w:t>گفته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448060065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66" w:history="1">
        <w:r w:rsidR="00B9450E" w:rsidRPr="00E243EB">
          <w:rPr>
            <w:rStyle w:val="Hyperlink"/>
            <w:rFonts w:hint="eastAsia"/>
            <w:rtl/>
          </w:rPr>
          <w:t>باب</w:t>
        </w:r>
        <w:r w:rsidR="00B9450E" w:rsidRPr="00E243EB">
          <w:rPr>
            <w:rStyle w:val="Hyperlink"/>
            <w:rtl/>
          </w:rPr>
          <w:t xml:space="preserve"> (96): </w:t>
        </w:r>
        <w:r w:rsidR="00B9450E" w:rsidRPr="00E243EB">
          <w:rPr>
            <w:rStyle w:val="Hyperlink"/>
            <w:rFonts w:hint="eastAsia"/>
            <w:rtl/>
          </w:rPr>
          <w:t>توقف</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ذوالحل</w:t>
        </w:r>
        <w:r w:rsidR="00B9450E" w:rsidRPr="00E243EB">
          <w:rPr>
            <w:rStyle w:val="Hyperlink"/>
            <w:rFonts w:hint="cs"/>
            <w:rtl/>
          </w:rPr>
          <w:t>ی</w:t>
        </w:r>
        <w:r w:rsidR="00B9450E" w:rsidRPr="00E243EB">
          <w:rPr>
            <w:rStyle w:val="Hyperlink"/>
            <w:rFonts w:hint="eastAsia"/>
            <w:rtl/>
          </w:rPr>
          <w:t>فه</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بازگشت</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حج</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عمره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448060066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67" w:history="1">
        <w:r w:rsidR="00B9450E" w:rsidRPr="00E243EB">
          <w:rPr>
            <w:rStyle w:val="Hyperlink"/>
            <w:rFonts w:hint="eastAsia"/>
            <w:rtl/>
          </w:rPr>
          <w:t>باب</w:t>
        </w:r>
        <w:r w:rsidR="00B9450E" w:rsidRPr="00E243EB">
          <w:rPr>
            <w:rStyle w:val="Hyperlink"/>
            <w:rtl/>
          </w:rPr>
          <w:t xml:space="preserve"> (97):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 xml:space="preserve"> </w:t>
        </w:r>
        <w:r w:rsidR="00B9450E" w:rsidRPr="00E243EB">
          <w:rPr>
            <w:rStyle w:val="Hyperlink"/>
            <w:rFonts w:hint="eastAsia"/>
            <w:rtl/>
          </w:rPr>
          <w:t>شکار</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درخت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گم</w:t>
        </w:r>
        <w:r w:rsidR="00B9450E" w:rsidRPr="00E243EB">
          <w:rPr>
            <w:rStyle w:val="Hyperlink"/>
            <w:rtl/>
          </w:rPr>
          <w:t xml:space="preserve"> </w:t>
        </w:r>
        <w:r w:rsidR="00B9450E" w:rsidRPr="00E243EB">
          <w:rPr>
            <w:rStyle w:val="Hyperlink"/>
            <w:rFonts w:hint="eastAsia"/>
            <w:rtl/>
          </w:rPr>
          <w:t>شده‌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448060067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68" w:history="1">
        <w:r w:rsidR="00B9450E" w:rsidRPr="00E243EB">
          <w:rPr>
            <w:rStyle w:val="Hyperlink"/>
            <w:rFonts w:hint="eastAsia"/>
            <w:rtl/>
          </w:rPr>
          <w:t>باب</w:t>
        </w:r>
        <w:r w:rsidR="00B9450E" w:rsidRPr="00E243EB">
          <w:rPr>
            <w:rStyle w:val="Hyperlink"/>
            <w:rtl/>
          </w:rPr>
          <w:t xml:space="preserve"> (98):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فتح</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احرام،</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 xml:space="preserve"> </w:t>
        </w:r>
        <w:r w:rsidR="00B9450E" w:rsidRPr="00E243EB">
          <w:rPr>
            <w:rStyle w:val="Hyperlink"/>
            <w:rFonts w:hint="eastAsia"/>
            <w:rtl/>
          </w:rPr>
          <w:t>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448060068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69" w:history="1">
        <w:r w:rsidR="00B9450E" w:rsidRPr="00E243EB">
          <w:rPr>
            <w:rStyle w:val="Hyperlink"/>
            <w:rFonts w:hint="eastAsia"/>
            <w:rtl/>
          </w:rPr>
          <w:t>باب</w:t>
        </w:r>
        <w:r w:rsidR="00B9450E" w:rsidRPr="00E243EB">
          <w:rPr>
            <w:rStyle w:val="Hyperlink"/>
            <w:rtl/>
          </w:rPr>
          <w:t xml:space="preserve"> (99):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حط</w:t>
        </w:r>
        <w:r w:rsidR="00B9450E" w:rsidRPr="00E243EB">
          <w:rPr>
            <w:rStyle w:val="Hyperlink"/>
            <w:rFonts w:hint="cs"/>
            <w:rtl/>
          </w:rPr>
          <w:t>ی</w:t>
        </w:r>
        <w:r w:rsidR="00B9450E" w:rsidRPr="00E243EB">
          <w:rPr>
            <w:rStyle w:val="Hyperlink"/>
            <w:rFonts w:hint="eastAsia"/>
            <w:rtl/>
          </w:rPr>
          <w:t>م</w:t>
        </w:r>
        <w:r w:rsidR="00B9450E" w:rsidRPr="00E243EB">
          <w:rPr>
            <w:rStyle w:val="Hyperlink"/>
            <w:rtl/>
          </w:rPr>
          <w:t xml:space="preserve"> </w:t>
        </w:r>
        <w:r w:rsidR="00B9450E" w:rsidRPr="00E243EB">
          <w:rPr>
            <w:rStyle w:val="Hyperlink"/>
            <w:rFonts w:hint="eastAsia"/>
            <w:rtl/>
          </w:rPr>
          <w:t>کعبه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دروازه‌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448060069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70" w:history="1">
        <w:r w:rsidR="00B9450E" w:rsidRPr="00E243EB">
          <w:rPr>
            <w:rStyle w:val="Hyperlink"/>
            <w:rFonts w:hint="eastAsia"/>
            <w:rtl/>
          </w:rPr>
          <w:t>باب</w:t>
        </w:r>
        <w:r w:rsidR="00B9450E" w:rsidRPr="00E243EB">
          <w:rPr>
            <w:rStyle w:val="Hyperlink"/>
            <w:rtl/>
          </w:rPr>
          <w:t xml:space="preserve"> (100):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خراب</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ساختن</w:t>
        </w:r>
        <w:r w:rsidR="00B9450E" w:rsidRPr="00E243EB">
          <w:rPr>
            <w:rStyle w:val="Hyperlink"/>
            <w:rtl/>
          </w:rPr>
          <w:t xml:space="preserve"> </w:t>
        </w:r>
        <w:r w:rsidR="00B9450E" w:rsidRPr="00E243EB">
          <w:rPr>
            <w:rStyle w:val="Hyperlink"/>
            <w:rFonts w:hint="eastAsia"/>
            <w:rtl/>
          </w:rPr>
          <w:t>کعبه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448060070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71" w:history="1">
        <w:r w:rsidR="00B9450E" w:rsidRPr="00E243EB">
          <w:rPr>
            <w:rStyle w:val="Hyperlink"/>
            <w:rFonts w:hint="eastAsia"/>
            <w:rtl/>
          </w:rPr>
          <w:t>باب</w:t>
        </w:r>
        <w:r w:rsidR="00B9450E" w:rsidRPr="00E243EB">
          <w:rPr>
            <w:rStyle w:val="Hyperlink"/>
            <w:rtl/>
          </w:rPr>
          <w:t xml:space="preserve"> (101):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شکار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درخت</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دعا</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448060071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72" w:history="1">
        <w:r w:rsidR="00B9450E" w:rsidRPr="00E243EB">
          <w:rPr>
            <w:rStyle w:val="Hyperlink"/>
            <w:rFonts w:hint="eastAsia"/>
            <w:rtl/>
          </w:rPr>
          <w:t>باب</w:t>
        </w:r>
        <w:r w:rsidR="00B9450E" w:rsidRPr="00E243EB">
          <w:rPr>
            <w:rStyle w:val="Hyperlink"/>
            <w:rtl/>
          </w:rPr>
          <w:t xml:space="preserve"> (102):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سکونت</w:t>
        </w:r>
        <w:r w:rsidR="00B9450E" w:rsidRPr="00E243EB">
          <w:rPr>
            <w:rStyle w:val="Hyperlink"/>
            <w:rtl/>
          </w:rPr>
          <w:t xml:space="preserve"> </w:t>
        </w:r>
        <w:r w:rsidR="00B9450E" w:rsidRPr="00E243EB">
          <w:rPr>
            <w:rStyle w:val="Hyperlink"/>
            <w:rFonts w:hint="eastAsia"/>
            <w:rtl/>
          </w:rPr>
          <w:t>گز</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تحمل</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دشوار</w:t>
        </w:r>
        <w:r w:rsidR="00B9450E" w:rsidRPr="00E243EB">
          <w:rPr>
            <w:rStyle w:val="Hyperlink"/>
            <w:rFonts w:hint="cs"/>
            <w:rtl/>
          </w:rPr>
          <w:t>ی</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Fonts w:hint="eastAsia"/>
            <w:rtl/>
          </w:rPr>
          <w:t>ش</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448060072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73" w:history="1">
        <w:r w:rsidR="00B9450E" w:rsidRPr="00E243EB">
          <w:rPr>
            <w:rStyle w:val="Hyperlink"/>
            <w:rFonts w:hint="eastAsia"/>
            <w:rtl/>
          </w:rPr>
          <w:t>باب</w:t>
        </w:r>
        <w:r w:rsidR="00B9450E" w:rsidRPr="00E243EB">
          <w:rPr>
            <w:rStyle w:val="Hyperlink"/>
            <w:rtl/>
          </w:rPr>
          <w:t xml:space="preserve"> (103): </w:t>
        </w:r>
        <w:r w:rsidR="00B9450E" w:rsidRPr="00E243EB">
          <w:rPr>
            <w:rStyle w:val="Hyperlink"/>
            <w:rFonts w:hint="eastAsia"/>
            <w:rtl/>
          </w:rPr>
          <w:t>طاعون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دجال،</w:t>
        </w:r>
        <w:r w:rsidR="00B9450E" w:rsidRPr="00E243EB">
          <w:rPr>
            <w:rStyle w:val="Hyperlink"/>
            <w:rtl/>
          </w:rPr>
          <w:t xml:space="preserve"> </w:t>
        </w:r>
        <w:r w:rsidR="00B9450E" w:rsidRPr="00E243EB">
          <w:rPr>
            <w:rStyle w:val="Hyperlink"/>
            <w:rFonts w:hint="eastAsia"/>
            <w:rtl/>
          </w:rPr>
          <w:t>وارد</w:t>
        </w:r>
        <w:r w:rsidR="00B9450E" w:rsidRPr="00E243EB">
          <w:rPr>
            <w:rStyle w:val="Hyperlink"/>
            <w:rtl/>
          </w:rPr>
          <w:t xml:space="preserve">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448060073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429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74" w:history="1">
        <w:r w:rsidR="00B9450E" w:rsidRPr="00E243EB">
          <w:rPr>
            <w:rStyle w:val="Hyperlink"/>
            <w:rFonts w:hint="eastAsia"/>
            <w:rtl/>
          </w:rPr>
          <w:t>باب</w:t>
        </w:r>
        <w:r w:rsidR="00B9450E" w:rsidRPr="00E243EB">
          <w:rPr>
            <w:rStyle w:val="Hyperlink"/>
            <w:rtl/>
          </w:rPr>
          <w:t xml:space="preserve"> (104):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افراد</w:t>
        </w:r>
        <w:r w:rsidR="00B9450E" w:rsidRPr="00E243EB">
          <w:rPr>
            <w:rStyle w:val="Hyperlink"/>
            <w:rtl/>
          </w:rPr>
          <w:t xml:space="preserve"> </w:t>
        </w:r>
        <w:r w:rsidR="00B9450E" w:rsidRPr="00E243EB">
          <w:rPr>
            <w:rStyle w:val="Hyperlink"/>
            <w:rFonts w:hint="eastAsia"/>
            <w:rtl/>
          </w:rPr>
          <w:t>ناپاک</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طرد</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448060074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75" w:history="1">
        <w:r w:rsidR="00B9450E" w:rsidRPr="00E243EB">
          <w:rPr>
            <w:rStyle w:val="Hyperlink"/>
            <w:rFonts w:hint="eastAsia"/>
            <w:rtl/>
          </w:rPr>
          <w:t>باب</w:t>
        </w:r>
        <w:r w:rsidR="00B9450E" w:rsidRPr="00E243EB">
          <w:rPr>
            <w:rStyle w:val="Hyperlink"/>
            <w:rtl/>
          </w:rPr>
          <w:t xml:space="preserve"> (105):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اهل</w:t>
        </w:r>
        <w:r w:rsidR="00B9450E" w:rsidRPr="00E243EB">
          <w:rPr>
            <w:rStyle w:val="Hyperlink"/>
            <w:rtl/>
          </w:rPr>
          <w:t xml:space="preserve">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بد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داشته</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نابود</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448060075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76" w:history="1">
        <w:r w:rsidR="00B9450E" w:rsidRPr="00E243EB">
          <w:rPr>
            <w:rStyle w:val="Hyperlink"/>
            <w:rFonts w:hint="eastAsia"/>
            <w:rtl/>
          </w:rPr>
          <w:t>باب</w:t>
        </w:r>
        <w:r w:rsidR="00B9450E" w:rsidRPr="00E243EB">
          <w:rPr>
            <w:rStyle w:val="Hyperlink"/>
            <w:rtl/>
          </w:rPr>
          <w:t xml:space="preserve"> (106):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ماندن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فتح</w:t>
        </w:r>
        <w:r w:rsidR="00B9450E" w:rsidRPr="00E243EB">
          <w:rPr>
            <w:rStyle w:val="Hyperlink"/>
            <w:rtl/>
          </w:rPr>
          <w:t xml:space="preserve"> </w:t>
        </w:r>
        <w:r w:rsidR="00B9450E" w:rsidRPr="00E243EB">
          <w:rPr>
            <w:rStyle w:val="Hyperlink"/>
            <w:rFonts w:hint="eastAsia"/>
            <w:rtl/>
          </w:rPr>
          <w:t>شهرها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448060076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77" w:history="1">
        <w:r w:rsidR="00B9450E" w:rsidRPr="00E243EB">
          <w:rPr>
            <w:rStyle w:val="Hyperlink"/>
            <w:rFonts w:hint="eastAsia"/>
            <w:rtl/>
          </w:rPr>
          <w:t>باب</w:t>
        </w:r>
        <w:r w:rsidR="00B9450E" w:rsidRPr="00E243EB">
          <w:rPr>
            <w:rStyle w:val="Hyperlink"/>
            <w:rtl/>
          </w:rPr>
          <w:t xml:space="preserve"> (107):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وضع</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مد</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ساکنانش</w:t>
        </w:r>
        <w:r w:rsidR="00B9450E" w:rsidRPr="00E243EB">
          <w:rPr>
            <w:rStyle w:val="Hyperlink"/>
            <w:rtl/>
          </w:rPr>
          <w:t xml:space="preserve"> </w:t>
        </w:r>
        <w:r w:rsidR="00B9450E" w:rsidRPr="00E243EB">
          <w:rPr>
            <w:rStyle w:val="Hyperlink"/>
            <w:rFonts w:hint="eastAsia"/>
            <w:rtl/>
          </w:rPr>
          <w:t>آنرا</w:t>
        </w:r>
        <w:r w:rsidR="00B9450E" w:rsidRPr="00E243EB">
          <w:rPr>
            <w:rStyle w:val="Hyperlink"/>
            <w:rtl/>
          </w:rPr>
          <w:t xml:space="preserve"> </w:t>
        </w:r>
        <w:r w:rsidR="00B9450E" w:rsidRPr="00E243EB">
          <w:rPr>
            <w:rStyle w:val="Hyperlink"/>
            <w:rFonts w:hint="eastAsia"/>
            <w:rtl/>
          </w:rPr>
          <w:t>ترک</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448060077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78" w:history="1">
        <w:r w:rsidR="00B9450E" w:rsidRPr="00E243EB">
          <w:rPr>
            <w:rStyle w:val="Hyperlink"/>
            <w:rFonts w:hint="eastAsia"/>
            <w:rtl/>
          </w:rPr>
          <w:t>باب</w:t>
        </w:r>
        <w:r w:rsidR="00B9450E" w:rsidRPr="00E243EB">
          <w:rPr>
            <w:rStyle w:val="Hyperlink"/>
            <w:rtl/>
          </w:rPr>
          <w:t xml:space="preserve"> (108):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خانه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منبر</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امر</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باغ</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باغ</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بهشت</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448060078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79" w:history="1">
        <w:r w:rsidR="00B9450E" w:rsidRPr="00E243EB">
          <w:rPr>
            <w:rStyle w:val="Hyperlink"/>
            <w:rFonts w:hint="eastAsia"/>
            <w:rtl/>
          </w:rPr>
          <w:t>باب</w:t>
        </w:r>
        <w:r w:rsidR="00B9450E" w:rsidRPr="00E243EB">
          <w:rPr>
            <w:rStyle w:val="Hyperlink"/>
            <w:rtl/>
          </w:rPr>
          <w:t xml:space="preserve"> (109): </w:t>
        </w:r>
        <w:r w:rsidR="00B9450E" w:rsidRPr="00E243EB">
          <w:rPr>
            <w:rStyle w:val="Hyperlink"/>
            <w:rFonts w:hint="eastAsia"/>
            <w:rtl/>
          </w:rPr>
          <w:t>احد،</w:t>
        </w:r>
        <w:r w:rsidR="00B9450E" w:rsidRPr="00E243EB">
          <w:rPr>
            <w:rStyle w:val="Hyperlink"/>
            <w:rtl/>
          </w:rPr>
          <w:t xml:space="preserve"> </w:t>
        </w:r>
        <w:r w:rsidR="00B9450E" w:rsidRPr="00E243EB">
          <w:rPr>
            <w:rStyle w:val="Hyperlink"/>
            <w:rFonts w:hint="eastAsia"/>
            <w:rtl/>
          </w:rPr>
          <w:t>کوه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ما</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دوست</w:t>
        </w:r>
        <w:r w:rsidR="00B9450E" w:rsidRPr="00E243EB">
          <w:rPr>
            <w:rStyle w:val="Hyperlink"/>
            <w:rtl/>
          </w:rPr>
          <w:t xml:space="preserve"> </w:t>
        </w:r>
        <w:r w:rsidR="00B9450E" w:rsidRPr="00E243EB">
          <w:rPr>
            <w:rStyle w:val="Hyperlink"/>
            <w:rFonts w:hint="eastAsia"/>
            <w:rtl/>
          </w:rPr>
          <w:t>دارد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ما</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دوست</w:t>
        </w:r>
        <w:r w:rsidR="00B9450E" w:rsidRPr="00E243EB">
          <w:rPr>
            <w:rStyle w:val="Hyperlink"/>
            <w:rtl/>
          </w:rPr>
          <w:t xml:space="preserve"> </w:t>
        </w:r>
        <w:r w:rsidR="00B9450E" w:rsidRPr="00E243EB">
          <w:rPr>
            <w:rStyle w:val="Hyperlink"/>
            <w:rFonts w:hint="eastAsia"/>
            <w:rtl/>
          </w:rPr>
          <w:t>دار</w:t>
        </w:r>
        <w:r w:rsidR="00B9450E" w:rsidRPr="00E243EB">
          <w:rPr>
            <w:rStyle w:val="Hyperlink"/>
            <w:rFonts w:hint="cs"/>
            <w:rtl/>
          </w:rPr>
          <w:t>ی</w:t>
        </w:r>
        <w:r w:rsidR="00B9450E" w:rsidRPr="00E243EB">
          <w:rPr>
            <w:rStyle w:val="Hyperlink"/>
            <w:rFonts w:hint="eastAsia"/>
            <w:rtl/>
          </w:rPr>
          <w:t>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448060079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80" w:history="1">
        <w:r w:rsidR="00B9450E" w:rsidRPr="00E243EB">
          <w:rPr>
            <w:rStyle w:val="Hyperlink"/>
            <w:rFonts w:hint="eastAsia"/>
            <w:rtl/>
          </w:rPr>
          <w:t>باب</w:t>
        </w:r>
        <w:r w:rsidR="00B9450E" w:rsidRPr="00E243EB">
          <w:rPr>
            <w:rStyle w:val="Hyperlink"/>
            <w:rtl/>
          </w:rPr>
          <w:t xml:space="preserve"> (110): </w:t>
        </w:r>
        <w:r w:rsidR="00B9450E" w:rsidRPr="00E243EB">
          <w:rPr>
            <w:rStyle w:val="Hyperlink"/>
            <w:rFonts w:hint="eastAsia"/>
            <w:rtl/>
          </w:rPr>
          <w:t>سفر</w:t>
        </w:r>
        <w:r w:rsidR="00B9450E" w:rsidRPr="00E243EB">
          <w:rPr>
            <w:rStyle w:val="Hyperlink"/>
            <w:rtl/>
          </w:rPr>
          <w:t xml:space="preserve"> </w:t>
        </w:r>
        <w:r w:rsidR="00B9450E" w:rsidRPr="00E243EB">
          <w:rPr>
            <w:rStyle w:val="Hyperlink"/>
            <w:rFonts w:hint="eastAsia"/>
            <w:rtl/>
          </w:rPr>
          <w:t>ز</w:t>
        </w:r>
        <w:r w:rsidR="00B9450E" w:rsidRPr="00E243EB">
          <w:rPr>
            <w:rStyle w:val="Hyperlink"/>
            <w:rFonts w:hint="cs"/>
            <w:rtl/>
          </w:rPr>
          <w:t>ی</w:t>
        </w:r>
        <w:r w:rsidR="00B9450E" w:rsidRPr="00E243EB">
          <w:rPr>
            <w:rStyle w:val="Hyperlink"/>
            <w:rFonts w:hint="eastAsia"/>
            <w:rtl/>
          </w:rPr>
          <w:t>ارت،</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sidRPr="00E243EB">
          <w:rPr>
            <w:rStyle w:val="Hyperlink"/>
            <w:rtl/>
          </w:rPr>
          <w:t xml:space="preserve"> </w:t>
        </w:r>
        <w:r w:rsidR="00B9450E" w:rsidRPr="00E243EB">
          <w:rPr>
            <w:rStyle w:val="Hyperlink"/>
            <w:rFonts w:hint="eastAsia"/>
            <w:rtl/>
          </w:rPr>
          <w:t>مگر</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سه</w:t>
        </w:r>
        <w:r w:rsidR="00B9450E" w:rsidRPr="00E243EB">
          <w:rPr>
            <w:rStyle w:val="Hyperlink"/>
            <w:rtl/>
          </w:rPr>
          <w:t xml:space="preserve"> </w:t>
        </w:r>
        <w:r w:rsidR="00B9450E" w:rsidRPr="00E243EB">
          <w:rPr>
            <w:rStyle w:val="Hyperlink"/>
            <w:rFonts w:hint="eastAsia"/>
            <w:rtl/>
          </w:rPr>
          <w:t>مسجد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448060080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81" w:history="1">
        <w:r w:rsidR="00B9450E" w:rsidRPr="00E243EB">
          <w:rPr>
            <w:rStyle w:val="Hyperlink"/>
            <w:rFonts w:hint="eastAsia"/>
            <w:rtl/>
          </w:rPr>
          <w:t>باب</w:t>
        </w:r>
        <w:r w:rsidR="00B9450E" w:rsidRPr="00E243EB">
          <w:rPr>
            <w:rStyle w:val="Hyperlink"/>
            <w:rtl/>
          </w:rPr>
          <w:t xml:space="preserve"> (111):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نماز</w:t>
        </w:r>
        <w:r w:rsidR="00B9450E" w:rsidRPr="00E243EB">
          <w:rPr>
            <w:rStyle w:val="Hyperlink"/>
            <w:rtl/>
          </w:rPr>
          <w:t xml:space="preserve"> </w:t>
        </w:r>
        <w:r w:rsidR="00B9450E" w:rsidRPr="00E243EB">
          <w:rPr>
            <w:rStyle w:val="Hyperlink"/>
            <w:rFonts w:hint="eastAsia"/>
            <w:rtl/>
          </w:rPr>
          <w:t>خواندن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حرم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شر</w:t>
        </w:r>
        <w:r w:rsidR="00B9450E" w:rsidRPr="00E243EB">
          <w:rPr>
            <w:rStyle w:val="Hyperlink"/>
            <w:rFonts w:hint="cs"/>
            <w:rtl/>
          </w:rPr>
          <w:t>ی</w:t>
        </w:r>
        <w:r w:rsidR="00B9450E" w:rsidRPr="00E243EB">
          <w:rPr>
            <w:rStyle w:val="Hyperlink"/>
            <w:rFonts w:hint="eastAsia"/>
            <w:rtl/>
          </w:rPr>
          <w:t>ف</w:t>
        </w:r>
        <w:r w:rsidR="00B9450E" w:rsidRPr="00E243EB">
          <w:rPr>
            <w:rStyle w:val="Hyperlink"/>
            <w:rFonts w:hint="cs"/>
            <w:rtl/>
          </w:rPr>
          <w:t>ی</w:t>
        </w:r>
        <w:r w:rsidR="00B9450E" w:rsidRPr="00E243EB">
          <w:rPr>
            <w:rStyle w:val="Hyperlink"/>
            <w:rFonts w:hint="eastAsia"/>
            <w:rtl/>
          </w:rPr>
          <w:t>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448060081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82" w:history="1">
        <w:r w:rsidR="00B9450E" w:rsidRPr="00E243EB">
          <w:rPr>
            <w:rStyle w:val="Hyperlink"/>
            <w:rFonts w:hint="eastAsia"/>
            <w:rtl/>
          </w:rPr>
          <w:t>باب</w:t>
        </w:r>
        <w:r w:rsidR="00B9450E" w:rsidRPr="00E243EB">
          <w:rPr>
            <w:rStyle w:val="Hyperlink"/>
            <w:rtl/>
          </w:rPr>
          <w:t xml:space="preserve"> (112):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مسجد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اساس</w:t>
        </w:r>
        <w:r w:rsidR="00B9450E" w:rsidRPr="00E243EB">
          <w:rPr>
            <w:rStyle w:val="Hyperlink"/>
            <w:rtl/>
          </w:rPr>
          <w:t xml:space="preserve"> </w:t>
        </w:r>
        <w:r w:rsidR="00B9450E" w:rsidRPr="00E243EB">
          <w:rPr>
            <w:rStyle w:val="Hyperlink"/>
            <w:rFonts w:hint="eastAsia"/>
            <w:rtl/>
          </w:rPr>
          <w:t>تقوا</w:t>
        </w:r>
        <w:r w:rsidR="00B9450E" w:rsidRPr="00E243EB">
          <w:rPr>
            <w:rStyle w:val="Hyperlink"/>
            <w:rtl/>
          </w:rPr>
          <w:t xml:space="preserve"> </w:t>
        </w:r>
        <w:r w:rsidR="00B9450E" w:rsidRPr="00E243EB">
          <w:rPr>
            <w:rStyle w:val="Hyperlink"/>
            <w:rFonts w:hint="eastAsia"/>
            <w:rtl/>
          </w:rPr>
          <w:t>بن</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گذار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448060082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83" w:history="1">
        <w:r w:rsidR="00B9450E" w:rsidRPr="00E243EB">
          <w:rPr>
            <w:rStyle w:val="Hyperlink"/>
            <w:rFonts w:hint="eastAsia"/>
            <w:rtl/>
          </w:rPr>
          <w:t>باب</w:t>
        </w:r>
        <w:r w:rsidR="00B9450E" w:rsidRPr="00E243EB">
          <w:rPr>
            <w:rStyle w:val="Hyperlink"/>
            <w:rtl/>
          </w:rPr>
          <w:t xml:space="preserve"> (113):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مسجد</w:t>
        </w:r>
        <w:r w:rsidR="00B9450E" w:rsidRPr="00E243EB">
          <w:rPr>
            <w:rStyle w:val="Hyperlink"/>
            <w:rtl/>
          </w:rPr>
          <w:t xml:space="preserve"> </w:t>
        </w:r>
        <w:r w:rsidR="00B9450E" w:rsidRPr="00E243EB">
          <w:rPr>
            <w:rStyle w:val="Hyperlink"/>
            <w:rFonts w:hint="eastAsia"/>
            <w:rtl/>
          </w:rPr>
          <w:t>قبا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448060083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433</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084" w:history="1">
        <w:r w:rsidR="00B9450E" w:rsidRPr="00E243EB">
          <w:rPr>
            <w:rStyle w:val="Hyperlink"/>
            <w:rtl/>
            <w:lang w:bidi="fa-IR"/>
          </w:rPr>
          <w:t xml:space="preserve">14-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نکاح</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448060084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435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85"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ازدواج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448060085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86"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بهتر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کالا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دن</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کوکار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448060086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87"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متد</w:t>
        </w:r>
        <w:r w:rsidR="00B9450E" w:rsidRPr="00E243EB">
          <w:rPr>
            <w:rStyle w:val="Hyperlink"/>
            <w:rFonts w:hint="cs"/>
            <w:rtl/>
          </w:rPr>
          <w:t>ی</w:t>
        </w:r>
        <w:r w:rsidR="00B9450E" w:rsidRPr="00E243EB">
          <w:rPr>
            <w:rStyle w:val="Hyperlink"/>
            <w:rFonts w:hint="eastAsia"/>
            <w:rtl/>
          </w:rPr>
          <w:t>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448060087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88"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دختر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448060088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89"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برادر</w:t>
        </w:r>
        <w:r w:rsidR="00B9450E" w:rsidRPr="00E243EB">
          <w:rPr>
            <w:rStyle w:val="Hyperlink"/>
            <w:rtl/>
          </w:rPr>
          <w:t xml:space="preserve"> </w:t>
        </w:r>
        <w:r w:rsidR="00B9450E" w:rsidRPr="00E243EB">
          <w:rPr>
            <w:rStyle w:val="Hyperlink"/>
            <w:rFonts w:hint="eastAsia"/>
            <w:rtl/>
          </w:rPr>
          <w:t>مسلمانش</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خواستگار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نموده،</w:t>
        </w:r>
        <w:r w:rsidR="00B9450E" w:rsidRPr="00E243EB">
          <w:rPr>
            <w:rStyle w:val="Hyperlink"/>
            <w:rtl/>
          </w:rPr>
          <w:t xml:space="preserve"> </w:t>
        </w:r>
        <w:r w:rsidR="00B9450E" w:rsidRPr="00E243EB">
          <w:rPr>
            <w:rStyle w:val="Hyperlink"/>
            <w:rFonts w:hint="eastAsia"/>
            <w:rtl/>
          </w:rPr>
          <w:t>خواستگار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448060089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90"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نگاه</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قصد</w:t>
        </w:r>
        <w:r w:rsidR="00B9450E" w:rsidRPr="00E243EB">
          <w:rPr>
            <w:rStyle w:val="Hyperlink"/>
            <w:rtl/>
          </w:rPr>
          <w:t xml:space="preserve">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448060090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91"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مشورت</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وه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دختر،</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ازدواج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448060091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92"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شرط</w:t>
        </w:r>
        <w:r w:rsidR="00B9450E" w:rsidRPr="00E243EB">
          <w:rPr>
            <w:rStyle w:val="Hyperlink"/>
            <w:rtl/>
          </w:rPr>
          <w:t xml:space="preserve"> </w:t>
        </w:r>
        <w:r w:rsidR="00B9450E" w:rsidRPr="00E243EB">
          <w:rPr>
            <w:rStyle w:val="Hyperlink"/>
            <w:rFonts w:hint="eastAsia"/>
            <w:rtl/>
          </w:rPr>
          <w:t>گذاشتن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نکاح</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448060092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93"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دختر</w:t>
        </w:r>
        <w:r w:rsidR="00B9450E" w:rsidRPr="00E243EB">
          <w:rPr>
            <w:rStyle w:val="Hyperlink"/>
            <w:rtl/>
          </w:rPr>
          <w:t xml:space="preserve"> </w:t>
        </w:r>
        <w:r w:rsidR="00B9450E" w:rsidRPr="00E243EB">
          <w:rPr>
            <w:rStyle w:val="Hyperlink"/>
            <w:rFonts w:hint="eastAsia"/>
            <w:rtl/>
          </w:rPr>
          <w:t>کم</w:t>
        </w:r>
        <w:r w:rsidR="00B9450E" w:rsidRPr="00E243EB">
          <w:rPr>
            <w:rStyle w:val="Hyperlink"/>
            <w:rtl/>
          </w:rPr>
          <w:t xml:space="preserve"> </w:t>
        </w:r>
        <w:r w:rsidR="00B9450E" w:rsidRPr="00E243EB">
          <w:rPr>
            <w:rStyle w:val="Hyperlink"/>
            <w:rFonts w:hint="eastAsia"/>
            <w:rtl/>
          </w:rPr>
          <w:t>سن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سال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448060093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94" w:history="1">
        <w:r w:rsidR="00B9450E" w:rsidRPr="00E243EB">
          <w:rPr>
            <w:rStyle w:val="Hyperlink"/>
            <w:rFonts w:hint="eastAsia"/>
            <w:rtl/>
          </w:rPr>
          <w:t>باب</w:t>
        </w:r>
        <w:r w:rsidR="00B9450E" w:rsidRPr="00E243EB">
          <w:rPr>
            <w:rStyle w:val="Hyperlink"/>
            <w:rtl/>
          </w:rPr>
          <w:t xml:space="preserve"> (10): </w:t>
        </w:r>
        <w:r w:rsidR="00B9450E" w:rsidRPr="00E243EB">
          <w:rPr>
            <w:rStyle w:val="Hyperlink"/>
            <w:rFonts w:hint="eastAsia"/>
            <w:rtl/>
          </w:rPr>
          <w:t>آزاد</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کن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او</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448060094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439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95" w:history="1">
        <w:r w:rsidR="00B9450E" w:rsidRPr="00E243EB">
          <w:rPr>
            <w:rStyle w:val="Hyperlink"/>
            <w:rFonts w:hint="eastAsia"/>
            <w:rtl/>
          </w:rPr>
          <w:t>باب</w:t>
        </w:r>
        <w:r w:rsidR="00B9450E" w:rsidRPr="00E243EB">
          <w:rPr>
            <w:rStyle w:val="Hyperlink"/>
            <w:rtl/>
          </w:rPr>
          <w:t xml:space="preserve"> (11): </w:t>
        </w:r>
        <w:r w:rsidR="00B9450E" w:rsidRPr="00E243EB">
          <w:rPr>
            <w:rStyle w:val="Hyperlink"/>
            <w:rFonts w:hint="eastAsia"/>
            <w:rtl/>
          </w:rPr>
          <w:t>نکاح</w:t>
        </w:r>
        <w:r w:rsidR="00B9450E" w:rsidRPr="00E243EB">
          <w:rPr>
            <w:rStyle w:val="Hyperlink"/>
            <w:rtl/>
          </w:rPr>
          <w:t xml:space="preserve"> </w:t>
        </w:r>
        <w:r w:rsidR="00B9450E" w:rsidRPr="00E243EB">
          <w:rPr>
            <w:rStyle w:val="Hyperlink"/>
            <w:rFonts w:hint="eastAsia"/>
            <w:rtl/>
          </w:rPr>
          <w:t>شغار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448060095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96" w:history="1">
        <w:r w:rsidR="00B9450E" w:rsidRPr="00E243EB">
          <w:rPr>
            <w:rStyle w:val="Hyperlink"/>
            <w:rFonts w:hint="eastAsia"/>
            <w:rtl/>
          </w:rPr>
          <w:t>باب</w:t>
        </w:r>
        <w:r w:rsidR="00B9450E" w:rsidRPr="00E243EB">
          <w:rPr>
            <w:rStyle w:val="Hyperlink"/>
            <w:rtl/>
          </w:rPr>
          <w:t xml:space="preserve"> (12):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موقت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448060096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97" w:history="1">
        <w:r w:rsidR="00B9450E" w:rsidRPr="00E243EB">
          <w:rPr>
            <w:rStyle w:val="Hyperlink"/>
            <w:rFonts w:hint="eastAsia"/>
            <w:rtl/>
          </w:rPr>
          <w:t>باب</w:t>
        </w:r>
        <w:r w:rsidR="00B9450E" w:rsidRPr="00E243EB">
          <w:rPr>
            <w:rStyle w:val="Hyperlink"/>
            <w:rtl/>
          </w:rPr>
          <w:t xml:space="preserve"> (13): </w:t>
        </w:r>
        <w:r w:rsidR="00B9450E" w:rsidRPr="00E243EB">
          <w:rPr>
            <w:rStyle w:val="Hyperlink"/>
            <w:rFonts w:hint="eastAsia"/>
            <w:rtl/>
          </w:rPr>
          <w:t>منسوخ</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موقت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448060097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98" w:history="1">
        <w:r w:rsidR="00B9450E" w:rsidRPr="00E243EB">
          <w:rPr>
            <w:rStyle w:val="Hyperlink"/>
            <w:rFonts w:hint="eastAsia"/>
            <w:rtl/>
          </w:rPr>
          <w:t>باب</w:t>
        </w:r>
        <w:r w:rsidR="00B9450E" w:rsidRPr="00E243EB">
          <w:rPr>
            <w:rStyle w:val="Hyperlink"/>
            <w:rtl/>
          </w:rPr>
          <w:t xml:space="preserve"> (14): </w:t>
        </w:r>
        <w:r w:rsidR="00B9450E" w:rsidRPr="00E243EB">
          <w:rPr>
            <w:rStyle w:val="Hyperlink"/>
            <w:rFonts w:hint="eastAsia"/>
            <w:rtl/>
          </w:rPr>
          <w:t>مُحرِم</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خواستگار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نکاح</w:t>
        </w:r>
        <w:r w:rsidR="00B9450E" w:rsidRPr="00E243EB">
          <w:rPr>
            <w:rStyle w:val="Hyperlink"/>
            <w:rtl/>
          </w:rPr>
          <w:t xml:space="preserve"> </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448060098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099" w:history="1">
        <w:r w:rsidR="00B9450E" w:rsidRPr="00E243EB">
          <w:rPr>
            <w:rStyle w:val="Hyperlink"/>
            <w:rFonts w:hint="eastAsia"/>
            <w:rtl/>
          </w:rPr>
          <w:t>باب</w:t>
        </w:r>
        <w:r w:rsidR="00B9450E" w:rsidRPr="00E243EB">
          <w:rPr>
            <w:rStyle w:val="Hyperlink"/>
            <w:rtl/>
          </w:rPr>
          <w:t xml:space="preserve"> (15):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همزمان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عمه‌</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خاله‌اش،</w:t>
        </w:r>
        <w:r w:rsidR="00B9450E" w:rsidRPr="00E243EB">
          <w:rPr>
            <w:rStyle w:val="Hyperlink"/>
            <w:rtl/>
          </w:rPr>
          <w:t xml:space="preserve"> </w:t>
        </w:r>
        <w:r w:rsidR="00B9450E" w:rsidRPr="00E243EB">
          <w:rPr>
            <w:rStyle w:val="Hyperlink"/>
            <w:rFonts w:hint="eastAsia"/>
            <w:rtl/>
          </w:rPr>
          <w:t>حرام</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448060099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00" w:history="1">
        <w:r w:rsidR="00B9450E" w:rsidRPr="00E243EB">
          <w:rPr>
            <w:rStyle w:val="Hyperlink"/>
            <w:rFonts w:hint="eastAsia"/>
            <w:rtl/>
          </w:rPr>
          <w:t>باب</w:t>
        </w:r>
        <w:r w:rsidR="00B9450E" w:rsidRPr="00E243EB">
          <w:rPr>
            <w:rStyle w:val="Hyperlink"/>
            <w:rtl/>
          </w:rPr>
          <w:t xml:space="preserve"> (16): </w:t>
        </w:r>
        <w:r w:rsidR="00B9450E" w:rsidRPr="00E243EB">
          <w:rPr>
            <w:rStyle w:val="Hyperlink"/>
            <w:rFonts w:hint="eastAsia"/>
            <w:rtl/>
          </w:rPr>
          <w:t>مهر</w:t>
        </w:r>
        <w:r w:rsidR="00B9450E" w:rsidRPr="00E243EB">
          <w:rPr>
            <w:rStyle w:val="Hyperlink"/>
            <w:rFonts w:hint="cs"/>
            <w:rtl/>
          </w:rPr>
          <w:t>ی</w:t>
        </w:r>
        <w:r w:rsidR="00B9450E" w:rsidRPr="00E243EB">
          <w:rPr>
            <w:rStyle w:val="Hyperlink"/>
            <w:rFonts w:hint="eastAsia"/>
            <w:rtl/>
          </w:rPr>
          <w:t>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همسران</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امبر</w:t>
        </w:r>
        <w:r w:rsidR="00B9450E" w:rsidRPr="00E243EB">
          <w:rPr>
            <w:rStyle w:val="Hyperlink"/>
            <w:rtl/>
          </w:rPr>
          <w:t xml:space="preserve"> </w:t>
        </w:r>
        <w:r w:rsidR="00B9450E" w:rsidRPr="00E243EB">
          <w:rPr>
            <w:rStyle w:val="Hyperlink"/>
            <w:rFonts w:hint="eastAsia"/>
            <w:rtl/>
          </w:rPr>
          <w:t>اکرم</w:t>
        </w:r>
        <w:r w:rsidR="00B9450E" w:rsidRPr="00E243EB">
          <w:rPr>
            <w:rStyle w:val="Hyperlink"/>
            <w:rtl/>
          </w:rPr>
          <w:t xml:space="preserve"> </w:t>
        </w:r>
        <w:r w:rsidR="00B9450E" w:rsidRPr="00E243EB">
          <w:rPr>
            <w:rStyle w:val="Hyperlink"/>
            <w:rFonts w:cs="CTraditional Arabic" w:hint="eastAsia"/>
            <w:rtl/>
          </w:rPr>
          <w:t>ص</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448060100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01" w:history="1">
        <w:r w:rsidR="00B9450E" w:rsidRPr="00E243EB">
          <w:rPr>
            <w:rStyle w:val="Hyperlink"/>
            <w:rFonts w:hint="eastAsia"/>
            <w:rtl/>
          </w:rPr>
          <w:t>باب</w:t>
        </w:r>
        <w:r w:rsidR="00B9450E" w:rsidRPr="00E243EB">
          <w:rPr>
            <w:rStyle w:val="Hyperlink"/>
            <w:rtl/>
          </w:rPr>
          <w:t xml:space="preserve"> (17): </w:t>
        </w:r>
        <w:r w:rsidR="00B9450E" w:rsidRPr="00E243EB">
          <w:rPr>
            <w:rStyle w:val="Hyperlink"/>
            <w:rFonts w:hint="eastAsia"/>
            <w:rtl/>
          </w:rPr>
          <w:t>نکاح</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نواه</w:t>
        </w:r>
        <w:r w:rsidR="00B9450E" w:rsidRPr="00E243EB">
          <w:rPr>
            <w:rStyle w:val="Hyperlink"/>
            <w:vertAlign w:val="superscript"/>
            <w:rtl/>
          </w:rPr>
          <w:t>()</w:t>
        </w:r>
        <w:r w:rsidR="00B9450E" w:rsidRPr="00E243EB">
          <w:rPr>
            <w:rStyle w:val="Hyperlink"/>
            <w:rtl/>
          </w:rPr>
          <w:t>(</w:t>
        </w:r>
        <w:r w:rsidR="00B9450E" w:rsidRPr="00E243EB">
          <w:rPr>
            <w:rStyle w:val="Hyperlink"/>
            <w:rFonts w:hint="eastAsia"/>
            <w:rtl/>
          </w:rPr>
          <w:t>پنج</w:t>
        </w:r>
        <w:r w:rsidR="00B9450E" w:rsidRPr="00E243EB">
          <w:rPr>
            <w:rStyle w:val="Hyperlink"/>
            <w:rtl/>
          </w:rPr>
          <w:t xml:space="preserve"> </w:t>
        </w:r>
        <w:r w:rsidR="00B9450E" w:rsidRPr="00E243EB">
          <w:rPr>
            <w:rStyle w:val="Hyperlink"/>
            <w:rFonts w:hint="eastAsia"/>
            <w:rtl/>
          </w:rPr>
          <w:t>درهم</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448060101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02" w:history="1">
        <w:r w:rsidR="00B9450E" w:rsidRPr="00E243EB">
          <w:rPr>
            <w:rStyle w:val="Hyperlink"/>
            <w:rFonts w:hint="eastAsia"/>
            <w:rtl/>
          </w:rPr>
          <w:t>باب</w:t>
        </w:r>
        <w:r w:rsidR="00B9450E" w:rsidRPr="00E243EB">
          <w:rPr>
            <w:rStyle w:val="Hyperlink"/>
            <w:rtl/>
          </w:rPr>
          <w:t xml:space="preserve"> (18): </w:t>
        </w:r>
        <w:r w:rsidR="00B9450E" w:rsidRPr="00E243EB">
          <w:rPr>
            <w:rStyle w:val="Hyperlink"/>
            <w:rFonts w:hint="eastAsia"/>
            <w:rtl/>
          </w:rPr>
          <w:t>آموزش</w:t>
        </w:r>
        <w:r w:rsidR="00B9450E" w:rsidRPr="00E243EB">
          <w:rPr>
            <w:rStyle w:val="Hyperlink"/>
            <w:rtl/>
          </w:rPr>
          <w:t xml:space="preserve"> </w:t>
        </w:r>
        <w:r w:rsidR="00B9450E" w:rsidRPr="00E243EB">
          <w:rPr>
            <w:rStyle w:val="Hyperlink"/>
            <w:rFonts w:hint="eastAsia"/>
            <w:rtl/>
          </w:rPr>
          <w:t>قرآن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عنوان</w:t>
        </w:r>
        <w:r w:rsidR="00B9450E" w:rsidRPr="00E243EB">
          <w:rPr>
            <w:rStyle w:val="Hyperlink"/>
            <w:rtl/>
          </w:rPr>
          <w:t xml:space="preserve"> </w:t>
        </w:r>
        <w:r w:rsidR="00B9450E" w:rsidRPr="00E243EB">
          <w:rPr>
            <w:rStyle w:val="Hyperlink"/>
            <w:rFonts w:hint="eastAsia"/>
            <w:rtl/>
          </w:rPr>
          <w:t>مهر</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ازدواج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448060102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03" w:history="1">
        <w:r w:rsidR="00B9450E" w:rsidRPr="00E243EB">
          <w:rPr>
            <w:rStyle w:val="Hyperlink"/>
            <w:rFonts w:hint="eastAsia"/>
            <w:rtl/>
          </w:rPr>
          <w:t>باب</w:t>
        </w:r>
        <w:r w:rsidR="00B9450E" w:rsidRPr="00E243EB">
          <w:rPr>
            <w:rStyle w:val="Hyperlink"/>
            <w:rtl/>
          </w:rPr>
          <w:t xml:space="preserve"> (19):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فرموده‌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cs="CTraditional Arabic"/>
            <w:rtl/>
          </w:rPr>
          <w:t>+</w:t>
        </w:r>
        <w:r w:rsidR="00B9450E" w:rsidRPr="00E243EB">
          <w:rPr>
            <w:rStyle w:val="Hyperlink"/>
            <w:rFonts w:ascii="KFGQPC Uthmanic Script HAFS" w:hAnsi="KFGQPC Uthmanic Script HAFS" w:cs="KFGQPC Uthmanic Script HAFS" w:hint="eastAsia"/>
            <w:rtl/>
          </w:rPr>
          <w:t>تُرۡجِي</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مَن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تَشَآءُ</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مِنۡهُنَّ</w:t>
        </w:r>
        <w:r w:rsidR="00B9450E" w:rsidRPr="00E243EB">
          <w:rPr>
            <w:rStyle w:val="Hyperlink"/>
            <w:rFonts w:cs="CTraditional Arabic"/>
            <w:rtl/>
          </w:rPr>
          <w:t>_</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448060103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04" w:history="1">
        <w:r w:rsidR="00B9450E" w:rsidRPr="00E243EB">
          <w:rPr>
            <w:rStyle w:val="Hyperlink"/>
            <w:rFonts w:hint="eastAsia"/>
            <w:rtl/>
          </w:rPr>
          <w:t>باب</w:t>
        </w:r>
        <w:r w:rsidR="00B9450E" w:rsidRPr="00E243EB">
          <w:rPr>
            <w:rStyle w:val="Hyperlink"/>
            <w:rtl/>
          </w:rPr>
          <w:t xml:space="preserve"> (20):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ماه</w:t>
        </w:r>
        <w:r w:rsidR="00B9450E" w:rsidRPr="00E243EB">
          <w:rPr>
            <w:rStyle w:val="Hyperlink"/>
            <w:rtl/>
          </w:rPr>
          <w:t xml:space="preserve"> </w:t>
        </w:r>
        <w:r w:rsidR="00B9450E" w:rsidRPr="00E243EB">
          <w:rPr>
            <w:rStyle w:val="Hyperlink"/>
            <w:rFonts w:hint="eastAsia"/>
            <w:rtl/>
          </w:rPr>
          <w:t>شوال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448060104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05" w:history="1">
        <w:r w:rsidR="00B9450E" w:rsidRPr="00E243EB">
          <w:rPr>
            <w:rStyle w:val="Hyperlink"/>
            <w:rFonts w:hint="eastAsia"/>
            <w:rtl/>
          </w:rPr>
          <w:t>باب</w:t>
        </w:r>
        <w:r w:rsidR="00B9450E" w:rsidRPr="00E243EB">
          <w:rPr>
            <w:rStyle w:val="Hyperlink"/>
            <w:rtl/>
          </w:rPr>
          <w:t xml:space="preserve"> (21): </w:t>
        </w:r>
        <w:r w:rsidR="00B9450E" w:rsidRPr="00E243EB">
          <w:rPr>
            <w:rStyle w:val="Hyperlink"/>
            <w:rFonts w:hint="eastAsia"/>
            <w:rtl/>
          </w:rPr>
          <w:t>ول</w:t>
        </w:r>
        <w:r w:rsidR="00B9450E" w:rsidRPr="00E243EB">
          <w:rPr>
            <w:rStyle w:val="Hyperlink"/>
            <w:rFonts w:hint="cs"/>
            <w:rtl/>
          </w:rPr>
          <w:t>ی</w:t>
        </w:r>
        <w:r w:rsidR="00B9450E" w:rsidRPr="00E243EB">
          <w:rPr>
            <w:rStyle w:val="Hyperlink"/>
            <w:rFonts w:hint="eastAsia"/>
            <w:rtl/>
          </w:rPr>
          <w:t>مه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ازدواج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448060105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06" w:history="1">
        <w:r w:rsidR="00B9450E" w:rsidRPr="00E243EB">
          <w:rPr>
            <w:rStyle w:val="Hyperlink"/>
            <w:rFonts w:hint="eastAsia"/>
            <w:rtl/>
          </w:rPr>
          <w:t>باب</w:t>
        </w:r>
        <w:r w:rsidR="00B9450E" w:rsidRPr="00E243EB">
          <w:rPr>
            <w:rStyle w:val="Hyperlink"/>
            <w:rtl/>
          </w:rPr>
          <w:t xml:space="preserve"> (22): </w:t>
        </w:r>
        <w:r w:rsidR="00B9450E" w:rsidRPr="00E243EB">
          <w:rPr>
            <w:rStyle w:val="Hyperlink"/>
            <w:rFonts w:hint="eastAsia"/>
            <w:rtl/>
          </w:rPr>
          <w:t>پذ</w:t>
        </w:r>
        <w:r w:rsidR="00B9450E" w:rsidRPr="00E243EB">
          <w:rPr>
            <w:rStyle w:val="Hyperlink"/>
            <w:rFonts w:hint="cs"/>
            <w:rtl/>
          </w:rPr>
          <w:t>ی</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دعوت</w:t>
        </w:r>
        <w:r w:rsidR="00B9450E" w:rsidRPr="00E243EB">
          <w:rPr>
            <w:rStyle w:val="Hyperlink"/>
            <w:rtl/>
          </w:rPr>
          <w:t xml:space="preserve"> </w:t>
        </w:r>
        <w:r w:rsidR="00B9450E" w:rsidRPr="00E243EB">
          <w:rPr>
            <w:rStyle w:val="Hyperlink"/>
            <w:rFonts w:hint="eastAsia"/>
            <w:rtl/>
          </w:rPr>
          <w:t>عروس</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448060106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07" w:history="1">
        <w:r w:rsidR="00B9450E" w:rsidRPr="00E243EB">
          <w:rPr>
            <w:rStyle w:val="Hyperlink"/>
            <w:rFonts w:hint="eastAsia"/>
            <w:rtl/>
          </w:rPr>
          <w:t>باب</w:t>
        </w:r>
        <w:r w:rsidR="00B9450E" w:rsidRPr="00E243EB">
          <w:rPr>
            <w:rStyle w:val="Hyperlink"/>
            <w:rtl/>
          </w:rPr>
          <w:t xml:space="preserve"> (23): </w:t>
        </w:r>
        <w:r w:rsidR="00B9450E" w:rsidRPr="00E243EB">
          <w:rPr>
            <w:rStyle w:val="Hyperlink"/>
            <w:rFonts w:hint="eastAsia"/>
            <w:rtl/>
          </w:rPr>
          <w:t>دعا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همبستر</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همسر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448060107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08" w:history="1">
        <w:r w:rsidR="00B9450E" w:rsidRPr="00E243EB">
          <w:rPr>
            <w:rStyle w:val="Hyperlink"/>
            <w:rFonts w:hint="eastAsia"/>
            <w:rtl/>
          </w:rPr>
          <w:t>باب</w:t>
        </w:r>
        <w:r w:rsidR="00B9450E" w:rsidRPr="00E243EB">
          <w:rPr>
            <w:rStyle w:val="Hyperlink"/>
            <w:rtl/>
          </w:rPr>
          <w:t xml:space="preserve"> (24):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cs="CTraditional Arabic"/>
            <w:rtl/>
          </w:rPr>
          <w:t>+</w:t>
        </w:r>
        <w:r w:rsidR="00B9450E" w:rsidRPr="00E243EB">
          <w:rPr>
            <w:rStyle w:val="Hyperlink"/>
            <w:rFonts w:ascii="KFGQPC Uthmanic Script HAFS" w:hAnsi="KFGQPC Uthmanic Script HAFS" w:cs="KFGQPC Uthmanic Script HAFS" w:hint="eastAsia"/>
            <w:rtl/>
          </w:rPr>
          <w:t>نِسَآؤُكُمۡ</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حَرۡثٞ</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لَّكُمۡ</w:t>
        </w:r>
        <w:r w:rsidR="00B9450E" w:rsidRPr="00E243EB">
          <w:rPr>
            <w:rStyle w:val="Hyperlink"/>
            <w:rFonts w:cs="CTraditional Arabic"/>
            <w:rtl/>
          </w:rPr>
          <w:t>_</w:t>
        </w:r>
        <w:r w:rsidR="00B9450E" w:rsidRPr="00E243EB">
          <w:rPr>
            <w:rStyle w:val="Hyperlink"/>
            <w:rtl/>
          </w:rPr>
          <w:t xml:space="preserve"> «</w:t>
        </w:r>
        <w:r w:rsidR="00B9450E" w:rsidRPr="00E243EB">
          <w:rPr>
            <w:rStyle w:val="Hyperlink"/>
            <w:rFonts w:hint="eastAsia"/>
            <w:rtl/>
          </w:rPr>
          <w:t>همسران</w:t>
        </w:r>
        <w:r w:rsidR="00B9450E" w:rsidRPr="00E243EB">
          <w:rPr>
            <w:rStyle w:val="Hyperlink"/>
            <w:rtl/>
          </w:rPr>
          <w:t xml:space="preserve"> </w:t>
        </w:r>
        <w:r w:rsidR="00B9450E" w:rsidRPr="00E243EB">
          <w:rPr>
            <w:rStyle w:val="Hyperlink"/>
            <w:rFonts w:hint="eastAsia"/>
            <w:rtl/>
          </w:rPr>
          <w:t>شما</w:t>
        </w:r>
        <w:r w:rsidR="00B9450E" w:rsidRPr="00E243EB">
          <w:rPr>
            <w:rStyle w:val="Hyperlink"/>
            <w:rtl/>
          </w:rPr>
          <w:t xml:space="preserve"> </w:t>
        </w:r>
        <w:r w:rsidR="00B9450E" w:rsidRPr="00E243EB">
          <w:rPr>
            <w:rStyle w:val="Hyperlink"/>
            <w:rFonts w:hint="eastAsia"/>
            <w:rtl/>
          </w:rPr>
          <w:t>محل</w:t>
        </w:r>
        <w:r w:rsidR="00B9450E" w:rsidRPr="00E243EB">
          <w:rPr>
            <w:rStyle w:val="Hyperlink"/>
            <w:rtl/>
          </w:rPr>
          <w:t xml:space="preserve"> </w:t>
        </w:r>
        <w:r w:rsidR="00B9450E" w:rsidRPr="00E243EB">
          <w:rPr>
            <w:rStyle w:val="Hyperlink"/>
            <w:rFonts w:hint="eastAsia"/>
            <w:rtl/>
          </w:rPr>
          <w:t>بذر</w:t>
        </w:r>
        <w:r w:rsidR="00B9450E" w:rsidRPr="00E243EB">
          <w:rPr>
            <w:rStyle w:val="Hyperlink"/>
            <w:rtl/>
          </w:rPr>
          <w:t xml:space="preserve"> </w:t>
        </w:r>
        <w:r w:rsidR="00B9450E" w:rsidRPr="00E243EB">
          <w:rPr>
            <w:rStyle w:val="Hyperlink"/>
            <w:rFonts w:hint="eastAsia"/>
            <w:rtl/>
          </w:rPr>
          <w:t>افشان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شما</w:t>
        </w:r>
        <w:r w:rsidR="00B9450E" w:rsidRPr="00E243EB">
          <w:rPr>
            <w:rStyle w:val="Hyperlink"/>
            <w:rtl/>
          </w:rPr>
          <w:t xml:space="preserve"> </w:t>
        </w:r>
        <w:r w:rsidR="00B9450E" w:rsidRPr="00E243EB">
          <w:rPr>
            <w:rStyle w:val="Hyperlink"/>
            <w:rFonts w:hint="eastAsia"/>
            <w:rtl/>
          </w:rPr>
          <w:t>هستند»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448060108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09" w:history="1">
        <w:r w:rsidR="00B9450E" w:rsidRPr="00E243EB">
          <w:rPr>
            <w:rStyle w:val="Hyperlink"/>
            <w:rFonts w:hint="eastAsia"/>
            <w:rtl/>
          </w:rPr>
          <w:t>باب</w:t>
        </w:r>
        <w:r w:rsidR="00B9450E" w:rsidRPr="00E243EB">
          <w:rPr>
            <w:rStyle w:val="Hyperlink"/>
            <w:rtl/>
          </w:rPr>
          <w:t xml:space="preserve"> (25):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همبستر</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امتناع</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ورزد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448060109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10" w:history="1">
        <w:r w:rsidR="00B9450E" w:rsidRPr="00E243EB">
          <w:rPr>
            <w:rStyle w:val="Hyperlink"/>
            <w:rFonts w:hint="eastAsia"/>
            <w:rtl/>
          </w:rPr>
          <w:t>باب</w:t>
        </w:r>
        <w:r w:rsidR="00B9450E" w:rsidRPr="00E243EB">
          <w:rPr>
            <w:rStyle w:val="Hyperlink"/>
            <w:rtl/>
          </w:rPr>
          <w:t xml:space="preserve"> (26):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پخش</w:t>
        </w:r>
        <w:r w:rsidR="00B9450E" w:rsidRPr="00E243EB">
          <w:rPr>
            <w:rStyle w:val="Hyperlink"/>
            <w:rtl/>
          </w:rPr>
          <w:t xml:space="preserve"> </w:t>
        </w:r>
        <w:r w:rsidR="00B9450E" w:rsidRPr="00E243EB">
          <w:rPr>
            <w:rStyle w:val="Hyperlink"/>
            <w:rFonts w:hint="eastAsia"/>
            <w:rtl/>
          </w:rPr>
          <w:t>اسرار</w:t>
        </w:r>
        <w:r w:rsidR="00B9450E" w:rsidRPr="00E243EB">
          <w:rPr>
            <w:rStyle w:val="Hyperlink"/>
            <w:rtl/>
          </w:rPr>
          <w:t xml:space="preserve"> </w:t>
        </w:r>
        <w:r w:rsidR="00B9450E" w:rsidRPr="00E243EB">
          <w:rPr>
            <w:rStyle w:val="Hyperlink"/>
            <w:rFonts w:hint="eastAsia"/>
            <w:rtl/>
          </w:rPr>
          <w:t>همسر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448060110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11" w:history="1">
        <w:r w:rsidR="00B9450E" w:rsidRPr="00E243EB">
          <w:rPr>
            <w:rStyle w:val="Hyperlink"/>
            <w:rFonts w:hint="eastAsia"/>
            <w:rtl/>
          </w:rPr>
          <w:t>باب</w:t>
        </w:r>
        <w:r w:rsidR="00B9450E" w:rsidRPr="00E243EB">
          <w:rPr>
            <w:rStyle w:val="Hyperlink"/>
            <w:rtl/>
          </w:rPr>
          <w:t xml:space="preserve"> (27):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بنده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پوشاند</w:t>
        </w:r>
        <w:r w:rsidR="00B9450E" w:rsidRPr="00E243EB">
          <w:rPr>
            <w:rStyle w:val="Hyperlink"/>
            <w:rtl/>
          </w:rPr>
          <w:t xml:space="preserve"> </w:t>
        </w:r>
        <w:r w:rsidR="00B9450E" w:rsidRPr="00E243EB">
          <w:rPr>
            <w:rStyle w:val="Hyperlink"/>
            <w:rFonts w:hint="eastAsia"/>
            <w:rtl/>
          </w:rPr>
          <w:t>ول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خود</w:t>
        </w:r>
        <w:r w:rsidR="00B9450E" w:rsidRPr="00E243EB">
          <w:rPr>
            <w:rStyle w:val="Hyperlink"/>
            <w:rtl/>
          </w:rPr>
          <w:t xml:space="preserve"> </w:t>
        </w:r>
        <w:r w:rsidR="00B9450E" w:rsidRPr="00E243EB">
          <w:rPr>
            <w:rStyle w:val="Hyperlink"/>
            <w:rFonts w:hint="eastAsia"/>
            <w:rtl/>
          </w:rPr>
          <w:t>بنده،</w:t>
        </w:r>
        <w:r w:rsidR="00B9450E" w:rsidRPr="00E243EB">
          <w:rPr>
            <w:rStyle w:val="Hyperlink"/>
            <w:rtl/>
          </w:rPr>
          <w:t xml:space="preserve"> </w:t>
        </w:r>
        <w:r w:rsidR="00B9450E" w:rsidRPr="00E243EB">
          <w:rPr>
            <w:rStyle w:val="Hyperlink"/>
            <w:rFonts w:hint="eastAsia"/>
            <w:rtl/>
          </w:rPr>
          <w:t>عملش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آشکار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448060111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12" w:history="1">
        <w:r w:rsidR="00B9450E" w:rsidRPr="00E243EB">
          <w:rPr>
            <w:rStyle w:val="Hyperlink"/>
            <w:rFonts w:hint="eastAsia"/>
            <w:rtl/>
          </w:rPr>
          <w:t>باب</w:t>
        </w:r>
        <w:r w:rsidR="00B9450E" w:rsidRPr="00E243EB">
          <w:rPr>
            <w:rStyle w:val="Hyperlink"/>
            <w:rtl/>
          </w:rPr>
          <w:t xml:space="preserve"> (28):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جلوگ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طب</w:t>
        </w:r>
        <w:r w:rsidR="00B9450E" w:rsidRPr="00E243EB">
          <w:rPr>
            <w:rStyle w:val="Hyperlink"/>
            <w:rFonts w:hint="cs"/>
            <w:rtl/>
          </w:rPr>
          <w:t>ی</w:t>
        </w:r>
        <w:r w:rsidR="00B9450E" w:rsidRPr="00E243EB">
          <w:rPr>
            <w:rStyle w:val="Hyperlink"/>
            <w:rFonts w:hint="eastAsia"/>
            <w:rtl/>
          </w:rPr>
          <w:t>ع</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448060112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13" w:history="1">
        <w:r w:rsidR="00B9450E" w:rsidRPr="00E243EB">
          <w:rPr>
            <w:rStyle w:val="Hyperlink"/>
            <w:rFonts w:hint="eastAsia"/>
            <w:rtl/>
          </w:rPr>
          <w:t>باب</w:t>
        </w:r>
        <w:r w:rsidR="00B9450E" w:rsidRPr="00E243EB">
          <w:rPr>
            <w:rStyle w:val="Hyperlink"/>
            <w:rtl/>
          </w:rPr>
          <w:t xml:space="preserve"> (29):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همبستر</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رده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448060113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14" w:history="1">
        <w:r w:rsidR="00B9450E" w:rsidRPr="00E243EB">
          <w:rPr>
            <w:rStyle w:val="Hyperlink"/>
            <w:rFonts w:hint="eastAsia"/>
            <w:rtl/>
          </w:rPr>
          <w:t>باب</w:t>
        </w:r>
        <w:r w:rsidR="00B9450E" w:rsidRPr="00E243EB">
          <w:rPr>
            <w:rStyle w:val="Hyperlink"/>
            <w:rtl/>
          </w:rPr>
          <w:t xml:space="preserve"> (30): </w:t>
        </w:r>
        <w:r w:rsidR="00B9450E" w:rsidRPr="00E243EB">
          <w:rPr>
            <w:rStyle w:val="Hyperlink"/>
            <w:rFonts w:hint="eastAsia"/>
            <w:rtl/>
          </w:rPr>
          <w:t>همبستر</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اس</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باردار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448060114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15" w:history="1">
        <w:r w:rsidR="00B9450E" w:rsidRPr="00E243EB">
          <w:rPr>
            <w:rStyle w:val="Hyperlink"/>
            <w:rFonts w:hint="eastAsia"/>
            <w:rtl/>
          </w:rPr>
          <w:t>باب</w:t>
        </w:r>
        <w:r w:rsidR="00B9450E" w:rsidRPr="00E243EB">
          <w:rPr>
            <w:rStyle w:val="Hyperlink"/>
            <w:rtl/>
          </w:rPr>
          <w:t xml:space="preserve"> (31): </w:t>
        </w:r>
        <w:r w:rsidR="00B9450E" w:rsidRPr="00E243EB">
          <w:rPr>
            <w:rStyle w:val="Hyperlink"/>
            <w:rFonts w:hint="eastAsia"/>
            <w:rtl/>
          </w:rPr>
          <w:t>تقس</w:t>
        </w:r>
        <w:r w:rsidR="00B9450E" w:rsidRPr="00E243EB">
          <w:rPr>
            <w:rStyle w:val="Hyperlink"/>
            <w:rFonts w:hint="cs"/>
            <w:rtl/>
          </w:rPr>
          <w:t>ی</w:t>
        </w:r>
        <w:r w:rsidR="00B9450E" w:rsidRPr="00E243EB">
          <w:rPr>
            <w:rStyle w:val="Hyperlink"/>
            <w:rFonts w:hint="eastAsia"/>
            <w:rtl/>
          </w:rPr>
          <w:t>م</w:t>
        </w:r>
        <w:r w:rsidR="00B9450E" w:rsidRPr="00E243EB">
          <w:rPr>
            <w:rStyle w:val="Hyperlink"/>
            <w:rtl/>
          </w:rPr>
          <w:t xml:space="preserve"> </w:t>
        </w:r>
        <w:r w:rsidR="00B9450E" w:rsidRPr="00E243EB">
          <w:rPr>
            <w:rStyle w:val="Hyperlink"/>
            <w:rFonts w:hint="eastAsia"/>
            <w:rtl/>
          </w:rPr>
          <w:t>وقت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همسران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448060115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16" w:history="1">
        <w:r w:rsidR="00B9450E" w:rsidRPr="00E243EB">
          <w:rPr>
            <w:rStyle w:val="Hyperlink"/>
            <w:rFonts w:hint="eastAsia"/>
            <w:rtl/>
          </w:rPr>
          <w:t>باب</w:t>
        </w:r>
        <w:r w:rsidR="00B9450E" w:rsidRPr="00E243EB">
          <w:rPr>
            <w:rStyle w:val="Hyperlink"/>
            <w:rtl/>
          </w:rPr>
          <w:t xml:space="preserve"> (32): </w:t>
        </w:r>
        <w:r w:rsidR="00B9450E" w:rsidRPr="00E243EB">
          <w:rPr>
            <w:rStyle w:val="Hyperlink"/>
            <w:rFonts w:hint="eastAsia"/>
            <w:rtl/>
          </w:rPr>
          <w:t>مدت</w:t>
        </w:r>
        <w:r w:rsidR="00B9450E" w:rsidRPr="00E243EB">
          <w:rPr>
            <w:rStyle w:val="Hyperlink"/>
            <w:rtl/>
          </w:rPr>
          <w:t xml:space="preserve"> </w:t>
        </w:r>
        <w:r w:rsidR="00B9450E" w:rsidRPr="00E243EB">
          <w:rPr>
            <w:rStyle w:val="Hyperlink"/>
            <w:rFonts w:hint="eastAsia"/>
            <w:rtl/>
          </w:rPr>
          <w:t>ماندن</w:t>
        </w:r>
        <w:r w:rsidR="00B9450E" w:rsidRPr="00E243EB">
          <w:rPr>
            <w:rStyle w:val="Hyperlink"/>
            <w:rtl/>
          </w:rPr>
          <w:t xml:space="preserve"> </w:t>
        </w:r>
        <w:r w:rsidR="00B9450E" w:rsidRPr="00E243EB">
          <w:rPr>
            <w:rStyle w:val="Hyperlink"/>
            <w:rFonts w:hint="eastAsia"/>
            <w:rtl/>
          </w:rPr>
          <w:t>نزد</w:t>
        </w:r>
        <w:r w:rsidR="00B9450E" w:rsidRPr="00E243EB">
          <w:rPr>
            <w:rStyle w:val="Hyperlink"/>
            <w:rtl/>
          </w:rPr>
          <w:t xml:space="preserve"> </w:t>
        </w:r>
        <w:r w:rsidR="00B9450E" w:rsidRPr="00E243EB">
          <w:rPr>
            <w:rStyle w:val="Hyperlink"/>
            <w:rFonts w:hint="eastAsia"/>
            <w:rtl/>
          </w:rPr>
          <w:t>دوش</w:t>
        </w:r>
        <w:r w:rsidR="00B9450E" w:rsidRPr="00E243EB">
          <w:rPr>
            <w:rStyle w:val="Hyperlink"/>
            <w:rFonts w:hint="cs"/>
            <w:rtl/>
          </w:rPr>
          <w:t>ی</w:t>
        </w:r>
        <w:r w:rsidR="00B9450E" w:rsidRPr="00E243EB">
          <w:rPr>
            <w:rStyle w:val="Hyperlink"/>
            <w:rFonts w:hint="eastAsia"/>
            <w:rtl/>
          </w:rPr>
          <w:t>زه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وه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448060116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17" w:history="1">
        <w:r w:rsidR="00B9450E" w:rsidRPr="00E243EB">
          <w:rPr>
            <w:rStyle w:val="Hyperlink"/>
            <w:rFonts w:hint="eastAsia"/>
            <w:rtl/>
          </w:rPr>
          <w:t>باب</w:t>
        </w:r>
        <w:r w:rsidR="00B9450E" w:rsidRPr="00E243EB">
          <w:rPr>
            <w:rStyle w:val="Hyperlink"/>
            <w:rtl/>
          </w:rPr>
          <w:t xml:space="preserve"> (33):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همسر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روزش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همسر</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بخشد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448060117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18" w:history="1">
        <w:r w:rsidR="00B9450E" w:rsidRPr="00E243EB">
          <w:rPr>
            <w:rStyle w:val="Hyperlink"/>
            <w:rFonts w:hint="eastAsia"/>
            <w:rtl/>
          </w:rPr>
          <w:t>باب</w:t>
        </w:r>
        <w:r w:rsidR="00B9450E" w:rsidRPr="00E243EB">
          <w:rPr>
            <w:rStyle w:val="Hyperlink"/>
            <w:rtl/>
          </w:rPr>
          <w:t xml:space="preserve"> (34): </w:t>
        </w:r>
        <w:r w:rsidR="00B9450E" w:rsidRPr="00E243EB">
          <w:rPr>
            <w:rStyle w:val="Hyperlink"/>
            <w:rFonts w:hint="eastAsia"/>
            <w:rtl/>
          </w:rPr>
          <w:t>عدم</w:t>
        </w:r>
        <w:r w:rsidR="00B9450E" w:rsidRPr="00E243EB">
          <w:rPr>
            <w:rStyle w:val="Hyperlink"/>
            <w:rtl/>
          </w:rPr>
          <w:t xml:space="preserve"> </w:t>
        </w:r>
        <w:r w:rsidR="00B9450E" w:rsidRPr="00E243EB">
          <w:rPr>
            <w:rStyle w:val="Hyperlink"/>
            <w:rFonts w:hint="eastAsia"/>
            <w:rtl/>
          </w:rPr>
          <w:t>رعا</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نوبت</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برخ</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زنان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448060118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19" w:history="1">
        <w:r w:rsidR="00B9450E" w:rsidRPr="00E243EB">
          <w:rPr>
            <w:rStyle w:val="Hyperlink"/>
            <w:rFonts w:hint="eastAsia"/>
            <w:rtl/>
          </w:rPr>
          <w:t>باب</w:t>
        </w:r>
        <w:r w:rsidR="00B9450E" w:rsidRPr="00E243EB">
          <w:rPr>
            <w:rStyle w:val="Hyperlink"/>
            <w:rtl/>
          </w:rPr>
          <w:t xml:space="preserve"> (35):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چشم</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زن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افتاد،</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همبستر</w:t>
        </w:r>
        <w:r w:rsidR="00B9450E" w:rsidRPr="00E243EB">
          <w:rPr>
            <w:rStyle w:val="Hyperlink"/>
            <w:rtl/>
          </w:rPr>
          <w:t xml:space="preserve"> </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وسوسه</w:t>
        </w:r>
        <w:r w:rsidR="00B9450E" w:rsidRPr="00E243EB">
          <w:rPr>
            <w:rStyle w:val="Hyperlink"/>
            <w:rFonts w:hint="eastAsia"/>
          </w:rPr>
          <w:t>‌</w:t>
        </w:r>
        <w:r w:rsidR="00B9450E" w:rsidRPr="00E243EB">
          <w:rPr>
            <w:rStyle w:val="Hyperlink"/>
            <w:rFonts w:hint="eastAsia"/>
            <w:rtl/>
          </w:rPr>
          <w:t>اش</w:t>
        </w:r>
        <w:r w:rsidR="00B9450E" w:rsidRPr="00E243EB">
          <w:rPr>
            <w:rStyle w:val="Hyperlink"/>
            <w:rtl/>
          </w:rPr>
          <w:t xml:space="preserve"> </w:t>
        </w:r>
        <w:r w:rsidR="00B9450E" w:rsidRPr="00E243EB">
          <w:rPr>
            <w:rStyle w:val="Hyperlink"/>
            <w:rFonts w:hint="eastAsia"/>
            <w:rtl/>
          </w:rPr>
          <w:t>برطرف</w:t>
        </w:r>
        <w:r w:rsidR="00B9450E" w:rsidRPr="00E243EB">
          <w:rPr>
            <w:rStyle w:val="Hyperlink"/>
            <w:rtl/>
          </w:rPr>
          <w:t xml:space="preserve"> </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448060119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20" w:history="1">
        <w:r w:rsidR="00B9450E" w:rsidRPr="00E243EB">
          <w:rPr>
            <w:rStyle w:val="Hyperlink"/>
            <w:rFonts w:hint="eastAsia"/>
            <w:rtl/>
          </w:rPr>
          <w:t>باب</w:t>
        </w:r>
        <w:r w:rsidR="00B9450E" w:rsidRPr="00E243EB">
          <w:rPr>
            <w:rStyle w:val="Hyperlink"/>
            <w:rtl/>
          </w:rPr>
          <w:t xml:space="preserve"> (36):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مدارا</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زنان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توص</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آنان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448060120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21" w:history="1">
        <w:r w:rsidR="00B9450E" w:rsidRPr="00E243EB">
          <w:rPr>
            <w:rStyle w:val="Hyperlink"/>
            <w:rFonts w:hint="eastAsia"/>
            <w:rtl/>
          </w:rPr>
          <w:t>باب</w:t>
        </w:r>
        <w:r w:rsidR="00B9450E" w:rsidRPr="00E243EB">
          <w:rPr>
            <w:rStyle w:val="Hyperlink"/>
            <w:rtl/>
          </w:rPr>
          <w:t xml:space="preserve"> (37): </w:t>
        </w:r>
        <w:r w:rsidR="00B9450E" w:rsidRPr="00E243EB">
          <w:rPr>
            <w:rStyle w:val="Hyperlink"/>
            <w:rFonts w:hint="eastAsia"/>
            <w:rtl/>
          </w:rPr>
          <w:t>ه</w:t>
        </w:r>
        <w:r w:rsidR="00B9450E" w:rsidRPr="00E243EB">
          <w:rPr>
            <w:rStyle w:val="Hyperlink"/>
            <w:rFonts w:hint="cs"/>
            <w:rtl/>
          </w:rPr>
          <w:t>ی</w:t>
        </w:r>
        <w:r w:rsidR="00B9450E" w:rsidRPr="00E243EB">
          <w:rPr>
            <w:rStyle w:val="Hyperlink"/>
            <w:rFonts w:hint="eastAsia"/>
            <w:rtl/>
          </w:rPr>
          <w:t>چ</w:t>
        </w:r>
        <w:r w:rsidR="00B9450E" w:rsidRPr="00E243EB">
          <w:rPr>
            <w:rStyle w:val="Hyperlink"/>
            <w:rtl/>
          </w:rPr>
          <w:t xml:space="preserve"> </w:t>
        </w:r>
        <w:r w:rsidR="00B9450E" w:rsidRPr="00E243EB">
          <w:rPr>
            <w:rStyle w:val="Hyperlink"/>
            <w:rFonts w:hint="eastAsia"/>
            <w:rtl/>
          </w:rPr>
          <w:t>مرد</w:t>
        </w:r>
        <w:r w:rsidR="00B9450E" w:rsidRPr="00E243EB">
          <w:rPr>
            <w:rStyle w:val="Hyperlink"/>
            <w:rtl/>
          </w:rPr>
          <w:t xml:space="preserve"> </w:t>
        </w:r>
        <w:r w:rsidR="00B9450E" w:rsidRPr="00E243EB">
          <w:rPr>
            <w:rStyle w:val="Hyperlink"/>
            <w:rFonts w:hint="eastAsia"/>
            <w:rtl/>
          </w:rPr>
          <w:t>مؤمن</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نسبت</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ک</w:t>
        </w:r>
        <w:r w:rsidR="00B9450E" w:rsidRPr="00E243EB">
          <w:rPr>
            <w:rStyle w:val="Hyperlink"/>
            <w:rFonts w:hint="cs"/>
            <w:rtl/>
          </w:rPr>
          <w:t>ی</w:t>
        </w:r>
        <w:r w:rsidR="00B9450E" w:rsidRPr="00E243EB">
          <w:rPr>
            <w:rStyle w:val="Hyperlink"/>
            <w:rFonts w:hint="eastAsia"/>
            <w:rtl/>
          </w:rPr>
          <w:t>نه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دشمن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نورزد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448060121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22" w:history="1">
        <w:r w:rsidR="00B9450E" w:rsidRPr="00E243EB">
          <w:rPr>
            <w:rStyle w:val="Hyperlink"/>
            <w:rFonts w:hint="eastAsia"/>
            <w:rtl/>
          </w:rPr>
          <w:t>باب</w:t>
        </w:r>
        <w:r w:rsidR="00B9450E" w:rsidRPr="00E243EB">
          <w:rPr>
            <w:rStyle w:val="Hyperlink"/>
            <w:rtl/>
          </w:rPr>
          <w:t xml:space="preserve"> (38):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حوا</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بود،</w:t>
        </w:r>
        <w:r w:rsidR="00B9450E" w:rsidRPr="00E243EB">
          <w:rPr>
            <w:rStyle w:val="Hyperlink"/>
            <w:rtl/>
          </w:rPr>
          <w:t xml:space="preserve"> </w:t>
        </w:r>
        <w:r w:rsidR="00B9450E" w:rsidRPr="00E243EB">
          <w:rPr>
            <w:rStyle w:val="Hyperlink"/>
            <w:rFonts w:hint="eastAsia"/>
            <w:rtl/>
          </w:rPr>
          <w:t>ه</w:t>
        </w:r>
        <w:r w:rsidR="00B9450E" w:rsidRPr="00E243EB">
          <w:rPr>
            <w:rStyle w:val="Hyperlink"/>
            <w:rFonts w:hint="cs"/>
            <w:rtl/>
          </w:rPr>
          <w:t>ی</w:t>
        </w:r>
        <w:r w:rsidR="00B9450E" w:rsidRPr="00E243EB">
          <w:rPr>
            <w:rStyle w:val="Hyperlink"/>
            <w:rFonts w:hint="eastAsia"/>
            <w:rtl/>
          </w:rPr>
          <w:t>چ</w:t>
        </w:r>
        <w:r w:rsidR="00B9450E" w:rsidRPr="00E243EB">
          <w:rPr>
            <w:rStyle w:val="Hyperlink"/>
            <w:rtl/>
          </w:rPr>
          <w:t xml:space="preserve"> </w:t>
        </w:r>
        <w:r w:rsidR="00B9450E" w:rsidRPr="00E243EB">
          <w:rPr>
            <w:rStyle w:val="Hyperlink"/>
            <w:rFonts w:hint="eastAsia"/>
            <w:rtl/>
          </w:rPr>
          <w:t>زن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شوهرش</w:t>
        </w:r>
        <w:r w:rsidR="00B9450E" w:rsidRPr="00E243EB">
          <w:rPr>
            <w:rStyle w:val="Hyperlink"/>
            <w:rtl/>
          </w:rPr>
          <w:t xml:space="preserve"> </w:t>
        </w:r>
        <w:r w:rsidR="00B9450E" w:rsidRPr="00E243EB">
          <w:rPr>
            <w:rStyle w:val="Hyperlink"/>
            <w:rFonts w:hint="eastAsia"/>
            <w:rtl/>
          </w:rPr>
          <w:t>خ</w:t>
        </w:r>
        <w:r w:rsidR="00B9450E" w:rsidRPr="00E243EB">
          <w:rPr>
            <w:rStyle w:val="Hyperlink"/>
            <w:rFonts w:hint="cs"/>
            <w:rtl/>
          </w:rPr>
          <w:t>ی</w:t>
        </w:r>
        <w:r w:rsidR="00B9450E" w:rsidRPr="00E243EB">
          <w:rPr>
            <w:rStyle w:val="Hyperlink"/>
            <w:rFonts w:hint="eastAsia"/>
            <w:rtl/>
          </w:rPr>
          <w:t>انت</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کرد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448060122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459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23" w:history="1">
        <w:r w:rsidR="00B9450E" w:rsidRPr="00E243EB">
          <w:rPr>
            <w:rStyle w:val="Hyperlink"/>
            <w:rFonts w:hint="eastAsia"/>
            <w:rtl/>
          </w:rPr>
          <w:t>باب</w:t>
        </w:r>
        <w:r w:rsidR="00B9450E" w:rsidRPr="00E243EB">
          <w:rPr>
            <w:rStyle w:val="Hyperlink"/>
            <w:rtl/>
          </w:rPr>
          <w:t xml:space="preserve"> (39):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سفر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آ</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نزد</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عجله</w:t>
        </w:r>
        <w:r w:rsidR="00B9450E" w:rsidRPr="00E243EB">
          <w:rPr>
            <w:rStyle w:val="Hyperlink"/>
            <w:rtl/>
          </w:rPr>
          <w:t xml:space="preserve"> </w:t>
        </w:r>
        <w:r w:rsidR="00B9450E" w:rsidRPr="00E243EB">
          <w:rPr>
            <w:rStyle w:val="Hyperlink"/>
            <w:rFonts w:hint="eastAsia"/>
            <w:rtl/>
          </w:rPr>
          <w:t>نکند</w:t>
        </w:r>
        <w:r w:rsidR="00B9450E" w:rsidRPr="00E243EB">
          <w:rPr>
            <w:rStyle w:val="Hyperlink"/>
            <w:rtl/>
          </w:rPr>
          <w:t xml:space="preserve"> </w:t>
        </w:r>
        <w:r w:rsidR="00B9450E" w:rsidRPr="00E243EB">
          <w:rPr>
            <w:rStyle w:val="Hyperlink"/>
            <w:rFonts w:hint="eastAsia"/>
            <w:rtl/>
          </w:rPr>
          <w:t>بلکه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فرصت</w:t>
        </w:r>
        <w:r w:rsidR="00B9450E" w:rsidRPr="00E243EB">
          <w:rPr>
            <w:rStyle w:val="Hyperlink"/>
            <w:rtl/>
          </w:rPr>
          <w:t xml:space="preserve"> </w:t>
        </w:r>
        <w:r w:rsidR="00B9450E" w:rsidRPr="00E243EB">
          <w:rPr>
            <w:rStyle w:val="Hyperlink"/>
            <w:rFonts w:hint="eastAsia"/>
            <w:rtl/>
          </w:rPr>
          <w:t>دهد</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موها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شانه</w:t>
        </w:r>
        <w:r w:rsidR="00B9450E" w:rsidRPr="00E243EB">
          <w:rPr>
            <w:rStyle w:val="Hyperlink"/>
            <w:rtl/>
          </w:rPr>
          <w:t xml:space="preserve"> </w:t>
        </w:r>
        <w:r w:rsidR="00B9450E" w:rsidRPr="00E243EB">
          <w:rPr>
            <w:rStyle w:val="Hyperlink"/>
            <w:rFonts w:hint="eastAsia"/>
            <w:rtl/>
          </w:rPr>
          <w:t>بزند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سامان</w:t>
        </w:r>
        <w:r w:rsidR="00B9450E" w:rsidRPr="00E243EB">
          <w:rPr>
            <w:rStyle w:val="Hyperlink"/>
            <w:rtl/>
          </w:rPr>
          <w:t xml:space="preserve"> </w:t>
        </w:r>
        <w:r w:rsidR="00B9450E" w:rsidRPr="00E243EB">
          <w:rPr>
            <w:rStyle w:val="Hyperlink"/>
            <w:rFonts w:hint="eastAsia"/>
            <w:rtl/>
          </w:rPr>
          <w:t>دهد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448060123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460</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124" w:history="1">
        <w:r w:rsidR="00B9450E" w:rsidRPr="00E243EB">
          <w:rPr>
            <w:rStyle w:val="Hyperlink"/>
            <w:rtl/>
            <w:lang w:bidi="fa-IR"/>
          </w:rPr>
          <w:t xml:space="preserve">15-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طلاق</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448060124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461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25"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مرد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دوران</w:t>
        </w:r>
        <w:r w:rsidR="00B9450E" w:rsidRPr="00E243EB">
          <w:rPr>
            <w:rStyle w:val="Hyperlink"/>
            <w:rtl/>
          </w:rPr>
          <w:t xml:space="preserve"> </w:t>
        </w:r>
        <w:r w:rsidR="00B9450E" w:rsidRPr="00E243EB">
          <w:rPr>
            <w:rStyle w:val="Hyperlink"/>
            <w:rFonts w:hint="eastAsia"/>
            <w:rtl/>
          </w:rPr>
          <w:t>عادت</w:t>
        </w:r>
        <w:r w:rsidR="00B9450E" w:rsidRPr="00E243EB">
          <w:rPr>
            <w:rStyle w:val="Hyperlink"/>
            <w:rtl/>
          </w:rPr>
          <w:t xml:space="preserve"> </w:t>
        </w:r>
        <w:r w:rsidR="00B9450E" w:rsidRPr="00E243EB">
          <w:rPr>
            <w:rStyle w:val="Hyperlink"/>
            <w:rFonts w:hint="eastAsia"/>
            <w:rtl/>
          </w:rPr>
          <w:t>ماهانه،</w:t>
        </w:r>
        <w:r w:rsidR="00B9450E" w:rsidRPr="00E243EB">
          <w:rPr>
            <w:rStyle w:val="Hyperlink"/>
            <w:rtl/>
          </w:rPr>
          <w:t xml:space="preserve"> </w:t>
        </w:r>
        <w:r w:rsidR="00B9450E" w:rsidRPr="00E243EB">
          <w:rPr>
            <w:rStyle w:val="Hyperlink"/>
            <w:rFonts w:hint="eastAsia"/>
            <w:rtl/>
          </w:rPr>
          <w:t>طلاق</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دهد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448060125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26"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سه</w:t>
        </w:r>
        <w:r w:rsidR="00B9450E" w:rsidRPr="00E243EB">
          <w:rPr>
            <w:rStyle w:val="Hyperlink"/>
            <w:rtl/>
          </w:rPr>
          <w:t xml:space="preserve"> </w:t>
        </w:r>
        <w:r w:rsidR="00B9450E" w:rsidRPr="00E243EB">
          <w:rPr>
            <w:rStyle w:val="Hyperlink"/>
            <w:rFonts w:hint="eastAsia"/>
            <w:rtl/>
          </w:rPr>
          <w:t>طلاق</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عصر</w:t>
        </w:r>
        <w:r w:rsidR="00B9450E" w:rsidRPr="00E243EB">
          <w:rPr>
            <w:rStyle w:val="Hyperlink"/>
            <w:rtl/>
          </w:rPr>
          <w:t xml:space="preserve"> </w:t>
        </w:r>
        <w:r w:rsidR="00B9450E" w:rsidRPr="00E243EB">
          <w:rPr>
            <w:rStyle w:val="Hyperlink"/>
            <w:rFonts w:hint="eastAsia"/>
            <w:rtl/>
          </w:rPr>
          <w:t>رسول</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cs="CTraditional Arabic" w:hint="eastAsia"/>
            <w:rtl/>
          </w:rPr>
          <w:t>ص</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448060126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27"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مرد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طلاق</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دهد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مرد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tl/>
          </w:rPr>
          <w:t xml:space="preserve">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اما</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مرد</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همبستر</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eastAsia"/>
            <w:rtl/>
          </w:rPr>
          <w:t>چن</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زن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تواند</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شوهر</w:t>
        </w:r>
        <w:r w:rsidR="00B9450E" w:rsidRPr="00E243EB">
          <w:rPr>
            <w:rStyle w:val="Hyperlink"/>
            <w:rtl/>
          </w:rPr>
          <w:t xml:space="preserve"> </w:t>
        </w:r>
        <w:r w:rsidR="00B9450E" w:rsidRPr="00E243EB">
          <w:rPr>
            <w:rStyle w:val="Hyperlink"/>
            <w:rFonts w:hint="eastAsia"/>
            <w:rtl/>
          </w:rPr>
          <w:t>اولش</w:t>
        </w:r>
        <w:r w:rsidR="00B9450E" w:rsidRPr="00E243EB">
          <w:rPr>
            <w:rStyle w:val="Hyperlink"/>
            <w:rtl/>
          </w:rPr>
          <w:t xml:space="preserve"> </w:t>
        </w:r>
        <w:r w:rsidR="00B9450E" w:rsidRPr="00E243EB">
          <w:rPr>
            <w:rStyle w:val="Hyperlink"/>
            <w:rFonts w:hint="eastAsia"/>
            <w:rtl/>
          </w:rPr>
          <w:t>برگردد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448060127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28"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حرام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cs="CTraditional Arabic"/>
            <w:rtl/>
          </w:rPr>
          <w:t>+</w:t>
        </w:r>
        <w:r w:rsidR="00B9450E" w:rsidRPr="00E243EB">
          <w:rPr>
            <w:rStyle w:val="Hyperlink"/>
            <w:rFonts w:ascii="KFGQPC Uthmanic Script HAFS" w:hAnsi="KFGQPC Uthmanic Script HAFS" w:cs="KFGQPC Uthmanic Script HAFS" w:hint="eastAsia"/>
            <w:rtl/>
          </w:rPr>
          <w:t>يَٰ</w:t>
        </w:r>
        <w:r w:rsidR="00B9450E" w:rsidRPr="00E243EB">
          <w:rPr>
            <w:rStyle w:val="Hyperlink"/>
            <w:rFonts w:ascii="KFGQPC Uthmanic Script HAFS" w:hAnsi="KFGQPC Uthmanic Script HAFS" w:cs="KFGQPC Uthmanic Script HAFS"/>
            <w:rtl/>
          </w:rPr>
          <w:t>ٓ</w:t>
        </w:r>
        <w:r w:rsidR="00B9450E" w:rsidRPr="00E243EB">
          <w:rPr>
            <w:rStyle w:val="Hyperlink"/>
            <w:rFonts w:ascii="KFGQPC Uthmanic Script HAFS" w:hAnsi="KFGQPC Uthmanic Script HAFS" w:cs="KFGQPC Uthmanic Script HAFS" w:hint="eastAsia"/>
            <w:rtl/>
          </w:rPr>
          <w:t>أَيُّهَا</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لنَّبِيُّ</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لِمَ</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تُحَرِّمُ</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مَا</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أَحَلَّ</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cs"/>
            <w:rtl/>
          </w:rPr>
          <w:t>ٱ</w:t>
        </w:r>
        <w:r w:rsidR="00B9450E" w:rsidRPr="00E243EB">
          <w:rPr>
            <w:rStyle w:val="Hyperlink"/>
            <w:rFonts w:ascii="KFGQPC Uthmanic Script HAFS" w:hAnsi="KFGQPC Uthmanic Script HAFS" w:cs="KFGQPC Uthmanic Script HAFS" w:hint="eastAsia"/>
            <w:rtl/>
          </w:rPr>
          <w:t>للَّهُ</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لَكَ</w:t>
        </w:r>
        <w:r w:rsidR="00B9450E" w:rsidRPr="00E243EB">
          <w:rPr>
            <w:rStyle w:val="Hyperlink"/>
            <w:rFonts w:ascii="KFGQPC Uthmanic Script HAFS" w:hAnsi="KFGQPC Uthmanic Script HAFS" w:cs="KFGQPC Uthmanic Script HAFS"/>
            <w:rtl/>
          </w:rPr>
          <w:t>ۖ</w:t>
        </w:r>
        <w:r w:rsidR="00B9450E" w:rsidRPr="00E243EB">
          <w:rPr>
            <w:rStyle w:val="Hyperlink"/>
            <w:rFonts w:cs="CTraditional Arabic"/>
            <w:rtl/>
          </w:rPr>
          <w:t>_</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عن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امبر</w:t>
        </w:r>
        <w:r w:rsidR="00B9450E" w:rsidRPr="00E243EB">
          <w:rPr>
            <w:rStyle w:val="Hyperlink"/>
            <w:rtl/>
          </w:rPr>
          <w:t xml:space="preserve">! </w:t>
        </w:r>
        <w:r w:rsidR="00B9450E" w:rsidRPr="00E243EB">
          <w:rPr>
            <w:rStyle w:val="Hyperlink"/>
            <w:rFonts w:hint="eastAsia"/>
            <w:rtl/>
          </w:rPr>
          <w:t>چرا</w:t>
        </w:r>
        <w:r w:rsidR="00B9450E" w:rsidRPr="00E243EB">
          <w:rPr>
            <w:rStyle w:val="Hyperlink"/>
            <w:rtl/>
          </w:rPr>
          <w:t xml:space="preserve">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حلال</w:t>
        </w:r>
        <w:r w:rsidR="00B9450E" w:rsidRPr="00E243EB">
          <w:rPr>
            <w:rStyle w:val="Hyperlink"/>
            <w:rtl/>
          </w:rPr>
          <w:t xml:space="preserve"> </w:t>
        </w:r>
        <w:r w:rsidR="00B9450E" w:rsidRPr="00E243EB">
          <w:rPr>
            <w:rStyle w:val="Hyperlink"/>
            <w:rFonts w:hint="eastAsia"/>
            <w:rtl/>
          </w:rPr>
          <w:t>ساخته</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حرامش</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w:t>
        </w:r>
        <w:r w:rsidR="00B9450E" w:rsidRPr="00E243EB">
          <w:rPr>
            <w:rStyle w:val="Hyperlink"/>
            <w:rFonts w:hint="cs"/>
            <w:rtl/>
          </w:rPr>
          <w:t>ی</w:t>
        </w:r>
        <w:r w:rsidR="00B9450E" w:rsidRPr="00E243EB">
          <w:rPr>
            <w:rStyle w:val="Hyperlink"/>
            <w:rFonts w:hint="eastAsia"/>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448060128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463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29"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شوهر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حق</w:t>
        </w:r>
        <w:r w:rsidR="00B9450E" w:rsidRPr="00E243EB">
          <w:rPr>
            <w:rStyle w:val="Hyperlink"/>
            <w:rtl/>
          </w:rPr>
          <w:t xml:space="preserve"> </w:t>
        </w:r>
        <w:r w:rsidR="00B9450E" w:rsidRPr="00E243EB">
          <w:rPr>
            <w:rStyle w:val="Hyperlink"/>
            <w:rFonts w:hint="eastAsia"/>
            <w:rtl/>
          </w:rPr>
          <w:t>انتخاب</w:t>
        </w:r>
        <w:r w:rsidR="00B9450E" w:rsidRPr="00E243EB">
          <w:rPr>
            <w:rStyle w:val="Hyperlink"/>
            <w:rtl/>
          </w:rPr>
          <w:t xml:space="preserve"> </w:t>
        </w:r>
        <w:r w:rsidR="00B9450E" w:rsidRPr="00E243EB">
          <w:rPr>
            <w:rStyle w:val="Hyperlink"/>
            <w:rFonts w:hint="eastAsia"/>
            <w:rtl/>
          </w:rPr>
          <w:t>عنا</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نمود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448060129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466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30"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فرما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cs="CTraditional Arabic"/>
            <w:rtl/>
          </w:rPr>
          <w:t>+</w:t>
        </w:r>
        <w:r w:rsidR="00B9450E" w:rsidRPr="00E243EB">
          <w:rPr>
            <w:rStyle w:val="Hyperlink"/>
            <w:rFonts w:ascii="KFGQPC Uthmanic Script HAFS" w:hAnsi="KFGQPC Uthmanic Script HAFS" w:cs="KFGQPC Uthmanic Script HAFS" w:hint="eastAsia"/>
            <w:rtl/>
          </w:rPr>
          <w:t>وَإِن</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تَظَٰهَرَا</w:t>
        </w:r>
        <w:r w:rsidR="00B9450E" w:rsidRPr="00E243EB">
          <w:rPr>
            <w:rStyle w:val="Hyperlink"/>
            <w:rFonts w:ascii="KFGQPC Uthmanic Script HAFS" w:hAnsi="KFGQPC Uthmanic Script HAFS" w:cs="KFGQPC Uthmanic Script HAFS"/>
            <w:rtl/>
          </w:rPr>
          <w:t xml:space="preserve"> </w:t>
        </w:r>
        <w:r w:rsidR="00B9450E" w:rsidRPr="00E243EB">
          <w:rPr>
            <w:rStyle w:val="Hyperlink"/>
            <w:rFonts w:ascii="KFGQPC Uthmanic Script HAFS" w:hAnsi="KFGQPC Uthmanic Script HAFS" w:cs="KFGQPC Uthmanic Script HAFS" w:hint="eastAsia"/>
            <w:rtl/>
          </w:rPr>
          <w:t>عَلَيۡهِ</w:t>
        </w:r>
        <w:r w:rsidR="00B9450E" w:rsidRPr="00E243EB">
          <w:rPr>
            <w:rStyle w:val="Hyperlink"/>
            <w:rFonts w:cs="CTraditional Arabic"/>
            <w:rtl/>
          </w:rPr>
          <w:t>_</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عن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عل</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همدست</w:t>
        </w:r>
        <w:r w:rsidR="00B9450E" w:rsidRPr="00E243EB">
          <w:rPr>
            <w:rStyle w:val="Hyperlink"/>
            <w:rtl/>
          </w:rPr>
          <w:t xml:space="preserve"> </w:t>
        </w:r>
        <w:r w:rsidR="00B9450E" w:rsidRPr="00E243EB">
          <w:rPr>
            <w:rStyle w:val="Hyperlink"/>
            <w:rFonts w:hint="eastAsia"/>
            <w:rtl/>
          </w:rPr>
          <w:t>شو</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448060130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468</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131" w:history="1">
        <w:r w:rsidR="00B9450E" w:rsidRPr="00E243EB">
          <w:rPr>
            <w:rStyle w:val="Hyperlink"/>
            <w:rtl/>
            <w:lang w:bidi="fa-IR"/>
          </w:rPr>
          <w:t xml:space="preserve">16-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عده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448060131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473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32"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باردار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وفات</w:t>
        </w:r>
        <w:r w:rsidR="00B9450E" w:rsidRPr="00E243EB">
          <w:rPr>
            <w:rStyle w:val="Hyperlink"/>
            <w:rtl/>
          </w:rPr>
          <w:t xml:space="preserve"> </w:t>
        </w:r>
        <w:r w:rsidR="00B9450E" w:rsidRPr="00E243EB">
          <w:rPr>
            <w:rStyle w:val="Hyperlink"/>
            <w:rFonts w:hint="eastAsia"/>
            <w:rtl/>
          </w:rPr>
          <w:t>همسرش،</w:t>
        </w:r>
        <w:r w:rsidR="00B9450E" w:rsidRPr="00E243EB">
          <w:rPr>
            <w:rStyle w:val="Hyperlink"/>
            <w:rtl/>
          </w:rPr>
          <w:t xml:space="preserve"> </w:t>
        </w:r>
        <w:r w:rsidR="00B9450E" w:rsidRPr="00E243EB">
          <w:rPr>
            <w:rStyle w:val="Hyperlink"/>
            <w:rFonts w:hint="eastAsia"/>
            <w:rtl/>
          </w:rPr>
          <w:t>وضع</w:t>
        </w:r>
        <w:r w:rsidR="00B9450E" w:rsidRPr="00E243EB">
          <w:rPr>
            <w:rStyle w:val="Hyperlink"/>
            <w:rtl/>
          </w:rPr>
          <w:t xml:space="preserve"> </w:t>
        </w:r>
        <w:r w:rsidR="00B9450E" w:rsidRPr="00E243EB">
          <w:rPr>
            <w:rStyle w:val="Hyperlink"/>
            <w:rFonts w:hint="eastAsia"/>
            <w:rtl/>
          </w:rPr>
          <w:t>حمل</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448060132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473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33"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مطلقه‌ا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دوران</w:t>
        </w:r>
        <w:r w:rsidR="00B9450E" w:rsidRPr="00E243EB">
          <w:rPr>
            <w:rStyle w:val="Hyperlink"/>
            <w:rtl/>
          </w:rPr>
          <w:t xml:space="preserve"> </w:t>
        </w:r>
        <w:r w:rsidR="00B9450E" w:rsidRPr="00E243EB">
          <w:rPr>
            <w:rStyle w:val="Hyperlink"/>
            <w:rFonts w:hint="eastAsia"/>
            <w:rtl/>
          </w:rPr>
          <w:t>عده</w:t>
        </w:r>
        <w:r w:rsidR="00B9450E" w:rsidRPr="00E243EB">
          <w:rPr>
            <w:rStyle w:val="Hyperlink"/>
            <w:rtl/>
          </w:rPr>
          <w:t xml:space="preserve"> </w:t>
        </w:r>
        <w:r w:rsidR="00B9450E" w:rsidRPr="00E243EB">
          <w:rPr>
            <w:rStyle w:val="Hyperlink"/>
            <w:rFonts w:hint="eastAsia"/>
            <w:rtl/>
          </w:rPr>
          <w:t>بسر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برد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خرماها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448060133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474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34"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مطلقه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خانه</w:t>
        </w:r>
        <w:r w:rsidR="00B9450E" w:rsidRPr="00E243EB">
          <w:rPr>
            <w:rStyle w:val="Hyperlink"/>
            <w:rtl/>
          </w:rPr>
          <w:t xml:space="preserve"> </w:t>
        </w:r>
        <w:r w:rsidR="00B9450E" w:rsidRPr="00E243EB">
          <w:rPr>
            <w:rStyle w:val="Hyperlink"/>
            <w:rFonts w:hint="eastAsia"/>
            <w:rtl/>
          </w:rPr>
          <w:t>اش</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صورت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احساس</w:t>
        </w:r>
        <w:r w:rsidR="00B9450E" w:rsidRPr="00E243EB">
          <w:rPr>
            <w:rStyle w:val="Hyperlink"/>
            <w:rtl/>
          </w:rPr>
          <w:t xml:space="preserve"> </w:t>
        </w:r>
        <w:r w:rsidR="00B9450E" w:rsidRPr="00E243EB">
          <w:rPr>
            <w:rStyle w:val="Hyperlink"/>
            <w:rFonts w:hint="eastAsia"/>
            <w:rtl/>
          </w:rPr>
          <w:t>خطر</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448060134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474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35"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مطلقه</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تمام</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عده</w:t>
        </w:r>
        <w:r w:rsidR="00B9450E" w:rsidRPr="00E243EB">
          <w:rPr>
            <w:rStyle w:val="Hyperlink"/>
            <w:rFonts w:hint="eastAsia"/>
          </w:rPr>
          <w:t>‌</w:t>
        </w:r>
        <w:r w:rsidR="00B9450E" w:rsidRPr="00E243EB">
          <w:rPr>
            <w:rStyle w:val="Hyperlink"/>
            <w:rFonts w:hint="eastAsia"/>
            <w:rtl/>
          </w:rPr>
          <w:t>اش</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448060135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475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36"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سوگ</w:t>
        </w:r>
        <w:r w:rsidR="00B9450E" w:rsidRPr="00E243EB">
          <w:rPr>
            <w:rStyle w:val="Hyperlink"/>
            <w:rtl/>
          </w:rPr>
          <w:t xml:space="preserve"> </w:t>
        </w:r>
        <w:r w:rsidR="00B9450E" w:rsidRPr="00E243EB">
          <w:rPr>
            <w:rStyle w:val="Hyperlink"/>
            <w:rFonts w:hint="eastAsia"/>
            <w:rtl/>
          </w:rPr>
          <w:t>نشستن</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سرمه</w:t>
        </w:r>
        <w:r w:rsidR="00B9450E" w:rsidRPr="00E243EB">
          <w:rPr>
            <w:rStyle w:val="Hyperlink"/>
            <w:rtl/>
          </w:rPr>
          <w:t xml:space="preserve"> </w:t>
        </w:r>
        <w:r w:rsidR="00B9450E" w:rsidRPr="00E243EB">
          <w:rPr>
            <w:rStyle w:val="Hyperlink"/>
            <w:rFonts w:hint="eastAsia"/>
            <w:rtl/>
          </w:rPr>
          <w:t>نکردن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دوران</w:t>
        </w:r>
        <w:r w:rsidR="00B9450E" w:rsidRPr="00E243EB">
          <w:rPr>
            <w:rStyle w:val="Hyperlink"/>
            <w:rtl/>
          </w:rPr>
          <w:t xml:space="preserve"> </w:t>
        </w:r>
        <w:r w:rsidR="00B9450E" w:rsidRPr="00E243EB">
          <w:rPr>
            <w:rStyle w:val="Hyperlink"/>
            <w:rFonts w:hint="eastAsia"/>
            <w:rtl/>
          </w:rPr>
          <w:t>عده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448060136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476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37"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عدم</w:t>
        </w:r>
        <w:r w:rsidR="00B9450E" w:rsidRPr="00E243EB">
          <w:rPr>
            <w:rStyle w:val="Hyperlink"/>
            <w:rtl/>
          </w:rPr>
          <w:t xml:space="preserve"> </w:t>
        </w:r>
        <w:r w:rsidR="00B9450E" w:rsidRPr="00E243EB">
          <w:rPr>
            <w:rStyle w:val="Hyperlink"/>
            <w:rFonts w:hint="eastAsia"/>
            <w:rtl/>
          </w:rPr>
          <w:t>استعمال</w:t>
        </w:r>
        <w:r w:rsidR="00B9450E" w:rsidRPr="00E243EB">
          <w:rPr>
            <w:rStyle w:val="Hyperlink"/>
            <w:rtl/>
          </w:rPr>
          <w:t xml:space="preserve"> </w:t>
        </w:r>
        <w:r w:rsidR="00B9450E" w:rsidRPr="00E243EB">
          <w:rPr>
            <w:rStyle w:val="Hyperlink"/>
            <w:rFonts w:hint="eastAsia"/>
            <w:rtl/>
          </w:rPr>
          <w:t>خوشبو</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نپوش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لباس</w:t>
        </w:r>
        <w:r w:rsidR="00B9450E" w:rsidRPr="00E243EB">
          <w:rPr>
            <w:rStyle w:val="Hyperlink"/>
            <w:rtl/>
          </w:rPr>
          <w:t xml:space="preserve"> </w:t>
        </w:r>
        <w:r w:rsidR="00B9450E" w:rsidRPr="00E243EB">
          <w:rPr>
            <w:rStyle w:val="Hyperlink"/>
            <w:rFonts w:hint="eastAsia"/>
            <w:rtl/>
          </w:rPr>
          <w:t>رنگ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سوگوار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448060137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478</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138" w:history="1">
        <w:r w:rsidR="00B9450E" w:rsidRPr="00E243EB">
          <w:rPr>
            <w:rStyle w:val="Hyperlink"/>
            <w:rtl/>
            <w:lang w:bidi="fa-IR"/>
          </w:rPr>
          <w:t xml:space="preserve">17-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لعان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448060138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479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39"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مرد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زنش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همره</w:t>
        </w:r>
        <w:r w:rsidR="00B9450E" w:rsidRPr="00E243EB">
          <w:rPr>
            <w:rStyle w:val="Hyperlink"/>
            <w:rtl/>
          </w:rPr>
          <w:t xml:space="preserve"> </w:t>
        </w:r>
        <w:r w:rsidR="00B9450E" w:rsidRPr="00E243EB">
          <w:rPr>
            <w:rStyle w:val="Hyperlink"/>
            <w:rFonts w:hint="eastAsia"/>
            <w:rtl/>
          </w:rPr>
          <w:t>مرد</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بب</w:t>
        </w:r>
        <w:r w:rsidR="00B9450E" w:rsidRPr="00E243EB">
          <w:rPr>
            <w:rStyle w:val="Hyperlink"/>
            <w:rFonts w:hint="cs"/>
            <w:rtl/>
          </w:rPr>
          <w:t>ی</w:t>
        </w:r>
        <w:r w:rsidR="00B9450E" w:rsidRPr="00E243EB">
          <w:rPr>
            <w:rStyle w:val="Hyperlink"/>
            <w:rFonts w:hint="eastAsia"/>
            <w:rtl/>
          </w:rPr>
          <w:t>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448060139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479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40"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انکار</w:t>
        </w:r>
        <w:r w:rsidR="00B9450E" w:rsidRPr="00E243EB">
          <w:rPr>
            <w:rStyle w:val="Hyperlink"/>
            <w:rtl/>
          </w:rPr>
          <w:t xml:space="preserve"> </w:t>
        </w:r>
        <w:r w:rsidR="00B9450E" w:rsidRPr="00E243EB">
          <w:rPr>
            <w:rStyle w:val="Hyperlink"/>
            <w:rFonts w:hint="eastAsia"/>
            <w:rtl/>
          </w:rPr>
          <w:t>فرزند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شباهت</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نژاد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448060140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41"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بچه</w:t>
        </w:r>
        <w:r w:rsidR="00B9450E" w:rsidRPr="00E243EB">
          <w:rPr>
            <w:rStyle w:val="Hyperlink"/>
            <w:rtl/>
          </w:rPr>
          <w:t xml:space="preserve"> </w:t>
        </w:r>
        <w:r w:rsidR="00B9450E" w:rsidRPr="00E243EB">
          <w:rPr>
            <w:rStyle w:val="Hyperlink"/>
            <w:rFonts w:hint="eastAsia"/>
            <w:rtl/>
          </w:rPr>
          <w:t>متعلق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صاحب</w:t>
        </w:r>
        <w:r w:rsidR="00B9450E" w:rsidRPr="00E243EB">
          <w:rPr>
            <w:rStyle w:val="Hyperlink"/>
            <w:rtl/>
          </w:rPr>
          <w:t xml:space="preserve"> </w:t>
        </w:r>
        <w:r w:rsidR="00B9450E" w:rsidRPr="00E243EB">
          <w:rPr>
            <w:rStyle w:val="Hyperlink"/>
            <w:rFonts w:hint="eastAsia"/>
            <w:rtl/>
          </w:rPr>
          <w:t>رختخواب</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448060141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42"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پذ</w:t>
        </w:r>
        <w:r w:rsidR="00B9450E" w:rsidRPr="00E243EB">
          <w:rPr>
            <w:rStyle w:val="Hyperlink"/>
            <w:rFonts w:hint="cs"/>
            <w:rtl/>
          </w:rPr>
          <w:t>ی</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سخن</w:t>
        </w:r>
        <w:r w:rsidR="00B9450E" w:rsidRPr="00E243EB">
          <w:rPr>
            <w:rStyle w:val="Hyperlink"/>
            <w:rtl/>
          </w:rPr>
          <w:t xml:space="preserve"> </w:t>
        </w:r>
        <w:r w:rsidR="00B9450E" w:rsidRPr="00E243EB">
          <w:rPr>
            <w:rStyle w:val="Hyperlink"/>
            <w:rFonts w:hint="eastAsia"/>
            <w:rtl/>
          </w:rPr>
          <w:t>ق</w:t>
        </w:r>
        <w:r w:rsidR="00B9450E" w:rsidRPr="00E243EB">
          <w:rPr>
            <w:rStyle w:val="Hyperlink"/>
            <w:rFonts w:hint="cs"/>
            <w:rtl/>
          </w:rPr>
          <w:t>ی</w:t>
        </w:r>
        <w:r w:rsidR="00B9450E" w:rsidRPr="00E243EB">
          <w:rPr>
            <w:rStyle w:val="Hyperlink"/>
            <w:rFonts w:hint="eastAsia"/>
            <w:rtl/>
          </w:rPr>
          <w:t>افه</w:t>
        </w:r>
        <w:r w:rsidR="00B9450E" w:rsidRPr="00E243EB">
          <w:rPr>
            <w:rStyle w:val="Hyperlink"/>
            <w:rtl/>
          </w:rPr>
          <w:t xml:space="preserve"> </w:t>
        </w:r>
        <w:r w:rsidR="00B9450E" w:rsidRPr="00E243EB">
          <w:rPr>
            <w:rStyle w:val="Hyperlink"/>
            <w:rFonts w:hint="eastAsia"/>
            <w:rtl/>
          </w:rPr>
          <w:t>شناسان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فرزند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448060142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484</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143" w:history="1">
        <w:r w:rsidR="00B9450E" w:rsidRPr="00E243EB">
          <w:rPr>
            <w:rStyle w:val="Hyperlink"/>
            <w:rtl/>
            <w:lang w:bidi="fa-IR"/>
          </w:rPr>
          <w:t xml:space="preserve">18-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رضاع</w:t>
        </w:r>
        <w:r w:rsidR="00B9450E" w:rsidRPr="00E243EB">
          <w:rPr>
            <w:rStyle w:val="Hyperlink"/>
            <w:rtl/>
            <w:lang w:bidi="fa-IR"/>
          </w:rPr>
          <w:t xml:space="preserve"> (</w:t>
        </w:r>
        <w:r w:rsidR="00B9450E" w:rsidRPr="00E243EB">
          <w:rPr>
            <w:rStyle w:val="Hyperlink"/>
            <w:rFonts w:hint="eastAsia"/>
            <w:rtl/>
            <w:lang w:bidi="fa-IR"/>
          </w:rPr>
          <w:t>ش</w:t>
        </w:r>
        <w:r w:rsidR="00B9450E" w:rsidRPr="00E243EB">
          <w:rPr>
            <w:rStyle w:val="Hyperlink"/>
            <w:rFonts w:hint="cs"/>
            <w:rtl/>
            <w:lang w:bidi="fa-IR"/>
          </w:rPr>
          <w:t>ی</w:t>
        </w:r>
        <w:r w:rsidR="00B9450E" w:rsidRPr="00E243EB">
          <w:rPr>
            <w:rStyle w:val="Hyperlink"/>
            <w:rFonts w:hint="eastAsia"/>
            <w:rtl/>
            <w:lang w:bidi="fa-IR"/>
          </w:rPr>
          <w:t>ر</w:t>
        </w:r>
        <w:r w:rsidR="00B9450E" w:rsidRPr="00E243EB">
          <w:rPr>
            <w:rStyle w:val="Hyperlink"/>
            <w:rtl/>
            <w:lang w:bidi="fa-IR"/>
          </w:rPr>
          <w:t xml:space="preserve"> </w:t>
        </w:r>
        <w:r w:rsidR="00B9450E" w:rsidRPr="00E243EB">
          <w:rPr>
            <w:rStyle w:val="Hyperlink"/>
            <w:rFonts w:hint="eastAsia"/>
            <w:rtl/>
            <w:lang w:bidi="fa-IR"/>
          </w:rPr>
          <w:t>خوردن</w:t>
        </w:r>
        <w:r w:rsidR="00B9450E" w:rsidRPr="00E243EB">
          <w:rPr>
            <w:rStyle w:val="Hyperlink"/>
            <w:rtl/>
            <w:lang w:bidi="fa-IR"/>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448060143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487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44"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خو</w:t>
        </w:r>
        <w:r w:rsidR="00B9450E" w:rsidRPr="00E243EB">
          <w:rPr>
            <w:rStyle w:val="Hyperlink"/>
            <w:rFonts w:hint="cs"/>
            <w:rtl/>
          </w:rPr>
          <w:t>ی</w:t>
        </w:r>
        <w:r w:rsidR="00B9450E" w:rsidRPr="00E243EB">
          <w:rPr>
            <w:rStyle w:val="Hyperlink"/>
            <w:rFonts w:hint="eastAsia"/>
            <w:rtl/>
          </w:rPr>
          <w:t>شاوند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نسب</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حرام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رخوارگ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حرام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گرداند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448060144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45"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رخوارگ</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شوهر</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دهنده</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ثابت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گردد؛</w:t>
        </w:r>
        <w:r w:rsidR="00B9450E" w:rsidRPr="00E243EB">
          <w:rPr>
            <w:rStyle w:val="Hyperlink"/>
            <w:rtl/>
          </w:rPr>
          <w:t xml:space="preserve"> </w:t>
        </w:r>
        <w:r w:rsidR="00B9450E" w:rsidRPr="00E243EB">
          <w:rPr>
            <w:rStyle w:val="Hyperlink"/>
            <w:rFonts w:hint="eastAsia"/>
            <w:rtl/>
          </w:rPr>
          <w:t>ز</w:t>
        </w:r>
        <w:r w:rsidR="00B9450E" w:rsidRPr="00E243EB">
          <w:rPr>
            <w:rStyle w:val="Hyperlink"/>
            <w:rFonts w:hint="cs"/>
            <w:rtl/>
          </w:rPr>
          <w:t>ی</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طرف</w:t>
        </w:r>
        <w:r w:rsidR="00B9450E" w:rsidRPr="00E243EB">
          <w:rPr>
            <w:rStyle w:val="Hyperlink"/>
            <w:rtl/>
          </w:rPr>
          <w:t xml:space="preserve"> </w:t>
        </w:r>
        <w:r w:rsidR="00B9450E" w:rsidRPr="00E243EB">
          <w:rPr>
            <w:rStyle w:val="Hyperlink"/>
            <w:rFonts w:hint="eastAsia"/>
            <w:rtl/>
          </w:rPr>
          <w:t>شوهر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448060145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46"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برادرزاده‌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رضاع</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448060146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47"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ازدواج</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دختر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خواهر</w:t>
        </w:r>
        <w:r w:rsidR="00B9450E" w:rsidRPr="00E243EB">
          <w:rPr>
            <w:rStyle w:val="Hyperlink"/>
            <w:rtl/>
          </w:rPr>
          <w:t xml:space="preserve"> </w:t>
        </w:r>
        <w:r w:rsidR="00B9450E" w:rsidRPr="00E243EB">
          <w:rPr>
            <w:rStyle w:val="Hyperlink"/>
            <w:rFonts w:hint="eastAsia"/>
            <w:rtl/>
          </w:rPr>
          <w:t>همسر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448060147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48"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بار</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خوردن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448060148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49"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پنج</w:t>
        </w:r>
        <w:r w:rsidR="00B9450E" w:rsidRPr="00E243EB">
          <w:rPr>
            <w:rStyle w:val="Hyperlink"/>
            <w:rtl/>
          </w:rPr>
          <w:t xml:space="preserve"> </w:t>
        </w:r>
        <w:r w:rsidR="00B9450E" w:rsidRPr="00E243EB">
          <w:rPr>
            <w:rStyle w:val="Hyperlink"/>
            <w:rFonts w:hint="eastAsia"/>
            <w:rtl/>
          </w:rPr>
          <w:t>بار</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خوردن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448060149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50"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فرد</w:t>
        </w:r>
        <w:r w:rsidR="00B9450E" w:rsidRPr="00E243EB">
          <w:rPr>
            <w:rStyle w:val="Hyperlink"/>
            <w:rtl/>
          </w:rPr>
          <w:t xml:space="preserve"> </w:t>
        </w:r>
        <w:r w:rsidR="00B9450E" w:rsidRPr="00E243EB">
          <w:rPr>
            <w:rStyle w:val="Hyperlink"/>
            <w:rFonts w:hint="eastAsia"/>
            <w:rtl/>
          </w:rPr>
          <w:t>بزرگسال</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448060150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489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51"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رضاعت،</w:t>
        </w:r>
        <w:r w:rsidR="00B9450E" w:rsidRPr="00E243EB">
          <w:rPr>
            <w:rStyle w:val="Hyperlink"/>
            <w:rtl/>
          </w:rPr>
          <w:t xml:space="preserve"> </w:t>
        </w:r>
        <w:r w:rsidR="00B9450E" w:rsidRPr="00E243EB">
          <w:rPr>
            <w:rStyle w:val="Hyperlink"/>
            <w:rFonts w:hint="eastAsia"/>
            <w:rtl/>
          </w:rPr>
          <w:t>زمان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ثبوت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رسد</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گرسنگ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برطرف</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448060151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490</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152" w:history="1">
        <w:r w:rsidR="00B9450E" w:rsidRPr="00E243EB">
          <w:rPr>
            <w:rStyle w:val="Hyperlink"/>
            <w:rtl/>
            <w:lang w:bidi="fa-IR"/>
          </w:rPr>
          <w:t xml:space="preserve">19-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نفقه‌ها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448060152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493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53"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آغاز</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خود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خانواده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خو</w:t>
        </w:r>
        <w:r w:rsidR="00B9450E" w:rsidRPr="00E243EB">
          <w:rPr>
            <w:rStyle w:val="Hyperlink"/>
            <w:rFonts w:hint="cs"/>
            <w:rtl/>
          </w:rPr>
          <w:t>ی</w:t>
        </w:r>
        <w:r w:rsidR="00B9450E" w:rsidRPr="00E243EB">
          <w:rPr>
            <w:rStyle w:val="Hyperlink"/>
            <w:rFonts w:hint="eastAsia"/>
            <w:rtl/>
          </w:rPr>
          <w:t>شاوندان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448060153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54"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نفقه</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برده‌ها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گناه</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آنان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طعام</w:t>
        </w:r>
        <w:r w:rsidR="00B9450E" w:rsidRPr="00E243EB">
          <w:rPr>
            <w:rStyle w:val="Hyperlink"/>
            <w:rFonts w:hint="eastAsia"/>
          </w:rPr>
          <w:t>‌</w:t>
        </w:r>
        <w:r w:rsidR="00B9450E" w:rsidRPr="00E243EB">
          <w:rPr>
            <w:rStyle w:val="Hyperlink"/>
            <w:rFonts w:hint="eastAsia"/>
            <w:rtl/>
          </w:rPr>
          <w:t>شان،</w:t>
        </w:r>
        <w:r w:rsidR="00B9450E" w:rsidRPr="00E243EB">
          <w:rPr>
            <w:rStyle w:val="Hyperlink"/>
            <w:rtl/>
          </w:rPr>
          <w:t xml:space="preserve"> </w:t>
        </w:r>
        <w:r w:rsidR="00B9450E" w:rsidRPr="00E243EB">
          <w:rPr>
            <w:rStyle w:val="Hyperlink"/>
            <w:rFonts w:hint="eastAsia"/>
            <w:rtl/>
          </w:rPr>
          <w:t>محروم</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448060154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55"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انفاق</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افراد</w:t>
        </w:r>
        <w:r w:rsidR="00B9450E" w:rsidRPr="00E243EB">
          <w:rPr>
            <w:rStyle w:val="Hyperlink"/>
            <w:rtl/>
          </w:rPr>
          <w:t xml:space="preserve"> </w:t>
        </w:r>
        <w:r w:rsidR="00B9450E" w:rsidRPr="00E243EB">
          <w:rPr>
            <w:rStyle w:val="Hyperlink"/>
            <w:rFonts w:hint="eastAsia"/>
            <w:rtl/>
          </w:rPr>
          <w:t>تحت</w:t>
        </w:r>
        <w:r w:rsidR="00B9450E" w:rsidRPr="00E243EB">
          <w:rPr>
            <w:rStyle w:val="Hyperlink"/>
            <w:rtl/>
          </w:rPr>
          <w:t xml:space="preserve"> </w:t>
        </w:r>
        <w:r w:rsidR="00B9450E" w:rsidRPr="00E243EB">
          <w:rPr>
            <w:rStyle w:val="Hyperlink"/>
            <w:rFonts w:hint="eastAsia"/>
            <w:rtl/>
          </w:rPr>
          <w:t>تکفل</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همسر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448060155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56"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زن</w:t>
        </w:r>
        <w:r w:rsidR="00B9450E" w:rsidRPr="00E243EB">
          <w:rPr>
            <w:rStyle w:val="Hyperlink"/>
            <w:rtl/>
          </w:rPr>
          <w:t xml:space="preserve"> </w:t>
        </w:r>
        <w:r w:rsidR="00B9450E" w:rsidRPr="00E243EB">
          <w:rPr>
            <w:rStyle w:val="Hyperlink"/>
            <w:rFonts w:hint="eastAsia"/>
            <w:rtl/>
          </w:rPr>
          <w:t>اجازه</w:t>
        </w:r>
        <w:r w:rsidR="00B9450E" w:rsidRPr="00E243EB">
          <w:rPr>
            <w:rStyle w:val="Hyperlink"/>
            <w:rtl/>
          </w:rPr>
          <w:t xml:space="preserve"> </w:t>
        </w:r>
        <w:r w:rsidR="00B9450E" w:rsidRPr="00E243EB">
          <w:rPr>
            <w:rStyle w:val="Hyperlink"/>
            <w:rFonts w:hint="eastAsia"/>
            <w:rtl/>
          </w:rPr>
          <w:t>دارد</w:t>
        </w:r>
        <w:r w:rsidR="00B9450E" w:rsidRPr="00E243EB">
          <w:rPr>
            <w:rStyle w:val="Hyperlink"/>
            <w:rtl/>
          </w:rPr>
          <w:t xml:space="preserve"> </w:t>
        </w:r>
        <w:r w:rsidR="00B9450E" w:rsidRPr="00E243EB">
          <w:rPr>
            <w:rStyle w:val="Hyperlink"/>
            <w:rFonts w:hint="eastAsia"/>
            <w:rtl/>
          </w:rPr>
          <w:t>طبق</w:t>
        </w:r>
        <w:r w:rsidR="00B9450E" w:rsidRPr="00E243EB">
          <w:rPr>
            <w:rStyle w:val="Hyperlink"/>
            <w:rtl/>
          </w:rPr>
          <w:t xml:space="preserve"> </w:t>
        </w:r>
        <w:r w:rsidR="00B9450E" w:rsidRPr="00E243EB">
          <w:rPr>
            <w:rStyle w:val="Hyperlink"/>
            <w:rFonts w:hint="eastAsia"/>
            <w:rtl/>
          </w:rPr>
          <w:t>عرف</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مال</w:t>
        </w:r>
        <w:r w:rsidR="00B9450E" w:rsidRPr="00E243EB">
          <w:rPr>
            <w:rStyle w:val="Hyperlink"/>
            <w:rtl/>
          </w:rPr>
          <w:t xml:space="preserve"> </w:t>
        </w:r>
        <w:r w:rsidR="00B9450E" w:rsidRPr="00E243EB">
          <w:rPr>
            <w:rStyle w:val="Hyperlink"/>
            <w:rFonts w:hint="eastAsia"/>
            <w:rtl/>
          </w:rPr>
          <w:t>شوهرش</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فرزندانش</w:t>
        </w:r>
        <w:r w:rsidR="00B9450E" w:rsidRPr="00E243EB">
          <w:rPr>
            <w:rStyle w:val="Hyperlink"/>
            <w:rtl/>
          </w:rPr>
          <w:t xml:space="preserve"> </w:t>
        </w:r>
        <w:r w:rsidR="00B9450E" w:rsidRPr="00E243EB">
          <w:rPr>
            <w:rStyle w:val="Hyperlink"/>
            <w:rFonts w:hint="eastAsia"/>
            <w:rtl/>
          </w:rPr>
          <w:t>انفاق</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448060156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57"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زن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سه</w:t>
        </w:r>
        <w:r w:rsidR="00B9450E" w:rsidRPr="00E243EB">
          <w:rPr>
            <w:rStyle w:val="Hyperlink"/>
            <w:rtl/>
          </w:rPr>
          <w:t xml:space="preserve"> </w:t>
        </w:r>
        <w:r w:rsidR="00B9450E" w:rsidRPr="00E243EB">
          <w:rPr>
            <w:rStyle w:val="Hyperlink"/>
            <w:rFonts w:hint="eastAsia"/>
            <w:rtl/>
          </w:rPr>
          <w:t>طلاقه</w:t>
        </w:r>
        <w:r w:rsidR="00B9450E" w:rsidRPr="00E243EB">
          <w:rPr>
            <w:rStyle w:val="Hyperlink"/>
            <w:rtl/>
          </w:rPr>
          <w:t xml:space="preserve"> </w:t>
        </w:r>
        <w:r w:rsidR="00B9450E" w:rsidRPr="00E243EB">
          <w:rPr>
            <w:rStyle w:val="Hyperlink"/>
            <w:rFonts w:hint="eastAsia"/>
            <w:rtl/>
          </w:rPr>
          <w:t>شد،</w:t>
        </w:r>
        <w:r w:rsidR="00B9450E" w:rsidRPr="00E243EB">
          <w:rPr>
            <w:rStyle w:val="Hyperlink"/>
            <w:rtl/>
          </w:rPr>
          <w:t xml:space="preserve"> </w:t>
        </w:r>
        <w:r w:rsidR="00B9450E" w:rsidRPr="00E243EB">
          <w:rPr>
            <w:rStyle w:val="Hyperlink"/>
            <w:rFonts w:hint="eastAsia"/>
            <w:rtl/>
          </w:rPr>
          <w:t>نفقه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تعلق</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448060157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495</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158" w:history="1">
        <w:r w:rsidR="00B9450E" w:rsidRPr="00E243EB">
          <w:rPr>
            <w:rStyle w:val="Hyperlink"/>
            <w:rtl/>
            <w:lang w:bidi="fa-IR"/>
          </w:rPr>
          <w:t xml:space="preserve">20-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آزاد</w:t>
        </w:r>
        <w:r w:rsidR="00B9450E" w:rsidRPr="00E243EB">
          <w:rPr>
            <w:rStyle w:val="Hyperlink"/>
            <w:rFonts w:hint="cs"/>
            <w:rtl/>
            <w:lang w:bidi="fa-IR"/>
          </w:rPr>
          <w:t>ی</w:t>
        </w:r>
        <w:r w:rsidR="00B9450E" w:rsidRPr="00E243EB">
          <w:rPr>
            <w:rStyle w:val="Hyperlink"/>
            <w:rtl/>
            <w:lang w:bidi="fa-IR"/>
          </w:rPr>
          <w:t xml:space="preserve"> </w:t>
        </w:r>
        <w:r w:rsidR="00B9450E" w:rsidRPr="00E243EB">
          <w:rPr>
            <w:rStyle w:val="Hyperlink"/>
            <w:rFonts w:hint="eastAsia"/>
            <w:rtl/>
            <w:lang w:bidi="fa-IR"/>
          </w:rPr>
          <w:t>بردگان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448060158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497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59"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فض</w:t>
        </w:r>
        <w:r w:rsidR="00B9450E" w:rsidRPr="00E243EB">
          <w:rPr>
            <w:rStyle w:val="Hyperlink"/>
            <w:rFonts w:hint="cs"/>
            <w:rtl/>
          </w:rPr>
          <w:t>ی</w:t>
        </w:r>
        <w:r w:rsidR="00B9450E" w:rsidRPr="00E243EB">
          <w:rPr>
            <w:rStyle w:val="Hyperlink"/>
            <w:rFonts w:hint="eastAsia"/>
            <w:rtl/>
          </w:rPr>
          <w:t>لت</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برده‌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مؤمن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آزاد</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448060159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60"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فرزند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پدرش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آزاد</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448060160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61"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برده‌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مشترک،</w:t>
        </w:r>
        <w:r w:rsidR="00B9450E" w:rsidRPr="00E243EB">
          <w:rPr>
            <w:rStyle w:val="Hyperlink"/>
            <w:rtl/>
          </w:rPr>
          <w:t xml:space="preserve"> </w:t>
        </w:r>
        <w:r w:rsidR="00B9450E" w:rsidRPr="00E243EB">
          <w:rPr>
            <w:rStyle w:val="Hyperlink"/>
            <w:rFonts w:hint="eastAsia"/>
            <w:rtl/>
          </w:rPr>
          <w:t>سهم</w:t>
        </w:r>
        <w:r w:rsidR="00B9450E" w:rsidRPr="00E243EB">
          <w:rPr>
            <w:rStyle w:val="Hyperlink"/>
            <w:rtl/>
          </w:rPr>
          <w:t xml:space="preserve"> </w:t>
        </w:r>
        <w:r w:rsidR="00B9450E" w:rsidRPr="00E243EB">
          <w:rPr>
            <w:rStyle w:val="Hyperlink"/>
            <w:rFonts w:hint="eastAsia"/>
            <w:rtl/>
          </w:rPr>
          <w:t>خود</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آزاد</w:t>
        </w:r>
        <w:r w:rsidR="00B9450E" w:rsidRPr="00E243EB">
          <w:rPr>
            <w:rStyle w:val="Hyperlink"/>
            <w:rtl/>
          </w:rPr>
          <w:t xml:space="preserve"> </w:t>
        </w:r>
        <w:r w:rsidR="00B9450E" w:rsidRPr="00E243EB">
          <w:rPr>
            <w:rStyle w:val="Hyperlink"/>
            <w:rFonts w:hint="eastAsia"/>
            <w:rtl/>
          </w:rPr>
          <w:t>نمود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448060161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62"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تلاش</w:t>
        </w:r>
        <w:r w:rsidR="00B9450E" w:rsidRPr="00E243EB">
          <w:rPr>
            <w:rStyle w:val="Hyperlink"/>
            <w:rtl/>
          </w:rPr>
          <w:t xml:space="preserve"> </w:t>
        </w:r>
        <w:r w:rsidR="00B9450E" w:rsidRPr="00E243EB">
          <w:rPr>
            <w:rStyle w:val="Hyperlink"/>
            <w:rFonts w:hint="eastAsia"/>
            <w:rtl/>
          </w:rPr>
          <w:t>برده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آزاد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خودش</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448060162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63"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قرعه</w:t>
        </w:r>
        <w:r w:rsidR="00B9450E" w:rsidRPr="00E243EB">
          <w:rPr>
            <w:rStyle w:val="Hyperlink"/>
            <w:rtl/>
          </w:rPr>
          <w:t xml:space="preserve"> </w:t>
        </w:r>
        <w:r w:rsidR="00B9450E" w:rsidRPr="00E243EB">
          <w:rPr>
            <w:rStyle w:val="Hyperlink"/>
            <w:rFonts w:hint="eastAsia"/>
            <w:rtl/>
          </w:rPr>
          <w:t>کش</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آزاد</w:t>
        </w:r>
        <w:r w:rsidR="00B9450E" w:rsidRPr="00E243EB">
          <w:rPr>
            <w:rStyle w:val="Hyperlink"/>
            <w:rtl/>
          </w:rPr>
          <w:t xml:space="preserve"> </w:t>
        </w:r>
        <w:r w:rsidR="00B9450E" w:rsidRPr="00E243EB">
          <w:rPr>
            <w:rStyle w:val="Hyperlink"/>
            <w:rFonts w:hint="eastAsia"/>
            <w:rtl/>
          </w:rPr>
          <w:t>شدن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448060163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64"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ولاء</w:t>
        </w:r>
        <w:r w:rsidR="00B9450E" w:rsidRPr="00E243EB">
          <w:rPr>
            <w:rStyle w:val="Hyperlink"/>
            <w:rtl/>
          </w:rPr>
          <w:t xml:space="preserve"> (</w:t>
        </w:r>
        <w:r w:rsidR="00B9450E" w:rsidRPr="00E243EB">
          <w:rPr>
            <w:rStyle w:val="Hyperlink"/>
            <w:rFonts w:hint="eastAsia"/>
            <w:rtl/>
          </w:rPr>
          <w:t>اموال</w:t>
        </w:r>
        <w:r w:rsidR="00B9450E" w:rsidRPr="00E243EB">
          <w:rPr>
            <w:rStyle w:val="Hyperlink"/>
            <w:rtl/>
          </w:rPr>
          <w:t xml:space="preserve"> </w:t>
        </w:r>
        <w:r w:rsidR="00B9450E" w:rsidRPr="00E243EB">
          <w:rPr>
            <w:rStyle w:val="Hyperlink"/>
            <w:rFonts w:hint="eastAsia"/>
            <w:rtl/>
          </w:rPr>
          <w:t>برده‌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آزاد</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پس</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مرگ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آزاد</w:t>
        </w:r>
        <w:r w:rsidR="00B9450E" w:rsidRPr="00E243EB">
          <w:rPr>
            <w:rStyle w:val="Hyperlink"/>
            <w:rtl/>
          </w:rPr>
          <w:t xml:space="preserve"> </w:t>
        </w:r>
        <w:r w:rsidR="00B9450E" w:rsidRPr="00E243EB">
          <w:rPr>
            <w:rStyle w:val="Hyperlink"/>
            <w:rFonts w:hint="eastAsia"/>
            <w:rtl/>
          </w:rPr>
          <w:t>کننده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448060164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65"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اخت</w:t>
        </w:r>
        <w:r w:rsidR="00B9450E" w:rsidRPr="00E243EB">
          <w:rPr>
            <w:rStyle w:val="Hyperlink"/>
            <w:rFonts w:hint="cs"/>
            <w:rtl/>
          </w:rPr>
          <w:t>ی</w:t>
        </w:r>
        <w:r w:rsidR="00B9450E" w:rsidRPr="00E243EB">
          <w:rPr>
            <w:rStyle w:val="Hyperlink"/>
            <w:rFonts w:hint="eastAsia"/>
            <w:rtl/>
          </w:rPr>
          <w:t>ار</w:t>
        </w:r>
        <w:r w:rsidR="00B9450E" w:rsidRPr="00E243EB">
          <w:rPr>
            <w:rStyle w:val="Hyperlink"/>
            <w:rtl/>
          </w:rPr>
          <w:t xml:space="preserve"> </w:t>
        </w:r>
        <w:r w:rsidR="00B9450E" w:rsidRPr="00E243EB">
          <w:rPr>
            <w:rStyle w:val="Hyperlink"/>
            <w:rFonts w:hint="eastAsia"/>
            <w:rtl/>
          </w:rPr>
          <w:t>کن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آزاد</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همسرش</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448060165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499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66"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ممنوع</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eastAsia"/>
            <w:rtl/>
          </w:rPr>
          <w:t>حق</w:t>
        </w:r>
        <w:r w:rsidR="00B9450E" w:rsidRPr="00E243EB">
          <w:rPr>
            <w:rStyle w:val="Hyperlink"/>
            <w:rtl/>
          </w:rPr>
          <w:t xml:space="preserve"> </w:t>
        </w:r>
        <w:r w:rsidR="00B9450E" w:rsidRPr="00E243EB">
          <w:rPr>
            <w:rStyle w:val="Hyperlink"/>
            <w:rFonts w:hint="eastAsia"/>
            <w:rtl/>
          </w:rPr>
          <w:t>ولا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بخش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448060166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67"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برده‌ا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اجازه‌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مولا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گران،</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مان</w:t>
        </w:r>
        <w:r w:rsidR="00B9450E" w:rsidRPr="00E243EB">
          <w:rPr>
            <w:rStyle w:val="Hyperlink"/>
            <w:rtl/>
          </w:rPr>
          <w:t xml:space="preserve"> </w:t>
        </w:r>
        <w:r w:rsidR="00B9450E" w:rsidRPr="00E243EB">
          <w:rPr>
            <w:rStyle w:val="Hyperlink"/>
            <w:rFonts w:hint="eastAsia"/>
            <w:rtl/>
          </w:rPr>
          <w:t>دوست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ببندد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448060167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68" w:history="1">
        <w:r w:rsidR="00B9450E" w:rsidRPr="00E243EB">
          <w:rPr>
            <w:rStyle w:val="Hyperlink"/>
            <w:rFonts w:hint="eastAsia"/>
            <w:rtl/>
          </w:rPr>
          <w:t>باب</w:t>
        </w:r>
        <w:r w:rsidR="00B9450E" w:rsidRPr="00E243EB">
          <w:rPr>
            <w:rStyle w:val="Hyperlink"/>
            <w:rtl/>
          </w:rPr>
          <w:t xml:space="preserve"> (10):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برده‌اش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کتک</w:t>
        </w:r>
        <w:r w:rsidR="00B9450E" w:rsidRPr="00E243EB">
          <w:rPr>
            <w:rStyle w:val="Hyperlink"/>
            <w:rtl/>
          </w:rPr>
          <w:t xml:space="preserve"> </w:t>
        </w:r>
        <w:r w:rsidR="00B9450E" w:rsidRPr="00E243EB">
          <w:rPr>
            <w:rStyle w:val="Hyperlink"/>
            <w:rFonts w:hint="eastAsia"/>
            <w:rtl/>
          </w:rPr>
          <w:t>زد،</w:t>
        </w:r>
        <w:r w:rsidR="00B9450E" w:rsidRPr="00E243EB">
          <w:rPr>
            <w:rStyle w:val="Hyperlink"/>
            <w:rtl/>
          </w:rPr>
          <w:t xml:space="preserve"> </w:t>
        </w:r>
        <w:r w:rsidR="00B9450E" w:rsidRPr="00E243EB">
          <w:rPr>
            <w:rStyle w:val="Hyperlink"/>
            <w:rFonts w:hint="eastAsia"/>
            <w:rtl/>
          </w:rPr>
          <w:t>آزاد</w:t>
        </w:r>
        <w:r w:rsidR="00B9450E" w:rsidRPr="00E243EB">
          <w:rPr>
            <w:rStyle w:val="Hyperlink"/>
            <w:rtl/>
          </w:rPr>
          <w:t xml:space="preserve"> </w:t>
        </w:r>
        <w:r w:rsidR="00B9450E" w:rsidRPr="00E243EB">
          <w:rPr>
            <w:rStyle w:val="Hyperlink"/>
            <w:rFonts w:hint="eastAsia"/>
            <w:rtl/>
          </w:rPr>
          <w:t>نمود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448060168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69" w:history="1">
        <w:r w:rsidR="00B9450E" w:rsidRPr="00E243EB">
          <w:rPr>
            <w:rStyle w:val="Hyperlink"/>
            <w:rFonts w:hint="eastAsia"/>
            <w:rtl/>
          </w:rPr>
          <w:t>باب</w:t>
        </w:r>
        <w:r w:rsidR="00B9450E" w:rsidRPr="00E243EB">
          <w:rPr>
            <w:rStyle w:val="Hyperlink"/>
            <w:rtl/>
          </w:rPr>
          <w:t xml:space="preserve"> (11): </w:t>
        </w:r>
        <w:r w:rsidR="00B9450E" w:rsidRPr="00E243EB">
          <w:rPr>
            <w:rStyle w:val="Hyperlink"/>
            <w:rFonts w:hint="eastAsia"/>
            <w:rtl/>
          </w:rPr>
          <w:t>تهد</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برده‌اش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متهم</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زنا</w:t>
        </w:r>
        <w:r w:rsidR="00B9450E" w:rsidRPr="00E243EB">
          <w:rPr>
            <w:rStyle w:val="Hyperlink"/>
            <w:rtl/>
          </w:rPr>
          <w:t xml:space="preserve"> </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448060169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70" w:history="1">
        <w:r w:rsidR="00B9450E" w:rsidRPr="00E243EB">
          <w:rPr>
            <w:rStyle w:val="Hyperlink"/>
            <w:rFonts w:hint="eastAsia"/>
            <w:rtl/>
          </w:rPr>
          <w:t>باب</w:t>
        </w:r>
        <w:r w:rsidR="00B9450E" w:rsidRPr="00E243EB">
          <w:rPr>
            <w:rStyle w:val="Hyperlink"/>
            <w:rtl/>
          </w:rPr>
          <w:t xml:space="preserve"> (12): </w:t>
        </w:r>
        <w:r w:rsidR="00B9450E" w:rsidRPr="00E243EB">
          <w:rPr>
            <w:rStyle w:val="Hyperlink"/>
            <w:rFonts w:hint="eastAsia"/>
            <w:rtl/>
          </w:rPr>
          <w:t>بردگان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غذا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خوب</w:t>
        </w:r>
        <w:r w:rsidR="00B9450E" w:rsidRPr="00E243EB">
          <w:rPr>
            <w:rStyle w:val="Hyperlink"/>
            <w:rtl/>
          </w:rPr>
          <w:t xml:space="preserve"> </w:t>
        </w:r>
        <w:r w:rsidR="00B9450E" w:rsidRPr="00E243EB">
          <w:rPr>
            <w:rStyle w:val="Hyperlink"/>
            <w:rFonts w:hint="eastAsia"/>
            <w:rtl/>
          </w:rPr>
          <w:t>بده</w:t>
        </w:r>
        <w:r w:rsidR="00B9450E" w:rsidRPr="00E243EB">
          <w:rPr>
            <w:rStyle w:val="Hyperlink"/>
            <w:rFonts w:hint="cs"/>
            <w:rtl/>
          </w:rPr>
          <w:t>ی</w:t>
        </w:r>
        <w:r w:rsidR="00B9450E" w:rsidRPr="00E243EB">
          <w:rPr>
            <w:rStyle w:val="Hyperlink"/>
            <w:rFonts w:hint="eastAsia"/>
            <w:rtl/>
          </w:rPr>
          <w:t>م،</w:t>
        </w:r>
        <w:r w:rsidR="00B9450E" w:rsidRPr="00E243EB">
          <w:rPr>
            <w:rStyle w:val="Hyperlink"/>
            <w:rtl/>
          </w:rPr>
          <w:t xml:space="preserve"> </w:t>
        </w:r>
        <w:r w:rsidR="00B9450E" w:rsidRPr="00E243EB">
          <w:rPr>
            <w:rStyle w:val="Hyperlink"/>
            <w:rFonts w:hint="eastAsia"/>
            <w:rtl/>
          </w:rPr>
          <w:t>لباس</w:t>
        </w:r>
        <w:r w:rsidR="00B9450E" w:rsidRPr="00E243EB">
          <w:rPr>
            <w:rStyle w:val="Hyperlink"/>
            <w:rtl/>
          </w:rPr>
          <w:t xml:space="preserve"> </w:t>
        </w:r>
        <w:r w:rsidR="00B9450E" w:rsidRPr="00E243EB">
          <w:rPr>
            <w:rStyle w:val="Hyperlink"/>
            <w:rFonts w:hint="eastAsia"/>
            <w:rtl/>
          </w:rPr>
          <w:t>خوب</w:t>
        </w:r>
        <w:r w:rsidR="00B9450E" w:rsidRPr="00E243EB">
          <w:rPr>
            <w:rStyle w:val="Hyperlink"/>
            <w:rtl/>
          </w:rPr>
          <w:t xml:space="preserve"> </w:t>
        </w:r>
        <w:r w:rsidR="00B9450E" w:rsidRPr="00E243EB">
          <w:rPr>
            <w:rStyle w:val="Hyperlink"/>
            <w:rFonts w:hint="eastAsia"/>
            <w:rtl/>
          </w:rPr>
          <w:t>بپوشان</w:t>
        </w:r>
        <w:r w:rsidR="00B9450E" w:rsidRPr="00E243EB">
          <w:rPr>
            <w:rStyle w:val="Hyperlink"/>
            <w:rFonts w:hint="cs"/>
            <w:rtl/>
          </w:rPr>
          <w:t>ی</w:t>
        </w:r>
        <w:r w:rsidR="00B9450E" w:rsidRPr="00E243EB">
          <w:rPr>
            <w:rStyle w:val="Hyperlink"/>
            <w:rFonts w:hint="eastAsia"/>
            <w:rtl/>
          </w:rPr>
          <w:t>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اندازه‌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توان</w:t>
        </w:r>
        <w:r w:rsidR="00B9450E" w:rsidRPr="00E243EB">
          <w:rPr>
            <w:rStyle w:val="Hyperlink"/>
            <w:rFonts w:hint="eastAsia"/>
          </w:rPr>
          <w:t>‌</w:t>
        </w:r>
        <w:r w:rsidR="00B9450E" w:rsidRPr="00E243EB">
          <w:rPr>
            <w:rStyle w:val="Hyperlink"/>
            <w:rFonts w:hint="eastAsia"/>
            <w:rtl/>
          </w:rPr>
          <w:t>شان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آنان</w:t>
        </w:r>
        <w:r w:rsidR="00B9450E" w:rsidRPr="00E243EB">
          <w:rPr>
            <w:rStyle w:val="Hyperlink"/>
            <w:rtl/>
          </w:rPr>
          <w:t xml:space="preserve"> </w:t>
        </w:r>
        <w:r w:rsidR="00B9450E" w:rsidRPr="00E243EB">
          <w:rPr>
            <w:rStyle w:val="Hyperlink"/>
            <w:rFonts w:hint="eastAsia"/>
            <w:rtl/>
          </w:rPr>
          <w:t>کار</w:t>
        </w:r>
        <w:r w:rsidR="00B9450E" w:rsidRPr="00E243EB">
          <w:rPr>
            <w:rStyle w:val="Hyperlink"/>
            <w:rtl/>
          </w:rPr>
          <w:t xml:space="preserve"> </w:t>
        </w:r>
        <w:r w:rsidR="00B9450E" w:rsidRPr="00E243EB">
          <w:rPr>
            <w:rStyle w:val="Hyperlink"/>
            <w:rFonts w:hint="eastAsia"/>
            <w:rtl/>
          </w:rPr>
          <w:t>بگ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Fonts w:hint="eastAsia"/>
            <w:rtl/>
          </w:rPr>
          <w:t>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448060170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71" w:history="1">
        <w:r w:rsidR="00B9450E" w:rsidRPr="00E243EB">
          <w:rPr>
            <w:rStyle w:val="Hyperlink"/>
            <w:rFonts w:hint="eastAsia"/>
            <w:rtl/>
          </w:rPr>
          <w:t>باب</w:t>
        </w:r>
        <w:r w:rsidR="00B9450E" w:rsidRPr="00E243EB">
          <w:rPr>
            <w:rStyle w:val="Hyperlink"/>
            <w:rtl/>
          </w:rPr>
          <w:t xml:space="preserve"> (13):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ثواب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پاداش</w:t>
        </w:r>
        <w:r w:rsidR="00B9450E" w:rsidRPr="00E243EB">
          <w:rPr>
            <w:rStyle w:val="Hyperlink"/>
            <w:rtl/>
          </w:rPr>
          <w:t xml:space="preserve"> </w:t>
        </w:r>
        <w:r w:rsidR="00B9450E" w:rsidRPr="00E243EB">
          <w:rPr>
            <w:rStyle w:val="Hyperlink"/>
            <w:rFonts w:hint="eastAsia"/>
            <w:rtl/>
          </w:rPr>
          <w:t>برده‌ا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خ</w:t>
        </w:r>
        <w:r w:rsidR="00B9450E" w:rsidRPr="00E243EB">
          <w:rPr>
            <w:rStyle w:val="Hyperlink"/>
            <w:rFonts w:hint="cs"/>
            <w:rtl/>
          </w:rPr>
          <w:t>ی</w:t>
        </w:r>
        <w:r w:rsidR="00B9450E" w:rsidRPr="00E243EB">
          <w:rPr>
            <w:rStyle w:val="Hyperlink"/>
            <w:rFonts w:hint="eastAsia"/>
            <w:rtl/>
          </w:rPr>
          <w:t>رخواه</w:t>
        </w:r>
        <w:r w:rsidR="00B9450E" w:rsidRPr="00E243EB">
          <w:rPr>
            <w:rStyle w:val="Hyperlink"/>
            <w:rtl/>
          </w:rPr>
          <w:t xml:space="preserve"> </w:t>
        </w:r>
        <w:r w:rsidR="00B9450E" w:rsidRPr="00E243EB">
          <w:rPr>
            <w:rStyle w:val="Hyperlink"/>
            <w:rFonts w:hint="eastAsia"/>
            <w:rtl/>
          </w:rPr>
          <w:t>مولا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خوب</w:t>
        </w:r>
        <w:r w:rsidR="00B9450E" w:rsidRPr="00E243EB">
          <w:rPr>
            <w:rStyle w:val="Hyperlink"/>
            <w:rtl/>
          </w:rPr>
          <w:t xml:space="preserve"> </w:t>
        </w:r>
        <w:r w:rsidR="00B9450E" w:rsidRPr="00E243EB">
          <w:rPr>
            <w:rStyle w:val="Hyperlink"/>
            <w:rFonts w:hint="eastAsia"/>
            <w:rtl/>
          </w:rPr>
          <w:t>عبادت</w:t>
        </w:r>
        <w:r w:rsidR="00B9450E" w:rsidRPr="00E243EB">
          <w:rPr>
            <w:rStyle w:val="Hyperlink"/>
            <w:rtl/>
          </w:rPr>
          <w:t xml:space="preserve"> </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448060171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72" w:history="1">
        <w:r w:rsidR="00B9450E" w:rsidRPr="00E243EB">
          <w:rPr>
            <w:rStyle w:val="Hyperlink"/>
            <w:rFonts w:hint="eastAsia"/>
            <w:rtl/>
          </w:rPr>
          <w:t>باب</w:t>
        </w:r>
        <w:r w:rsidR="00B9450E" w:rsidRPr="00E243EB">
          <w:rPr>
            <w:rStyle w:val="Hyperlink"/>
            <w:rtl/>
          </w:rPr>
          <w:t xml:space="preserve"> (14):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eastAsia"/>
            <w:rtl/>
          </w:rPr>
          <w:t>غلام</w:t>
        </w:r>
        <w:r w:rsidR="00B9450E" w:rsidRPr="00E243EB">
          <w:rPr>
            <w:rStyle w:val="Hyperlink"/>
            <w:rtl/>
          </w:rPr>
          <w:t xml:space="preserve"> </w:t>
        </w:r>
        <w:r w:rsidR="00B9450E" w:rsidRPr="00E243EB">
          <w:rPr>
            <w:rStyle w:val="Hyperlink"/>
            <w:rFonts w:hint="eastAsia"/>
            <w:rtl/>
          </w:rPr>
          <w:t>مدبر،</w:t>
        </w:r>
        <w:r w:rsidR="00B9450E" w:rsidRPr="00E243EB">
          <w:rPr>
            <w:rStyle w:val="Hyperlink"/>
            <w:rtl/>
          </w:rPr>
          <w:t xml:space="preserve"> </w:t>
        </w:r>
        <w:r w:rsidR="00B9450E" w:rsidRPr="00E243EB">
          <w:rPr>
            <w:rStyle w:val="Hyperlink"/>
            <w:rFonts w:hint="eastAsia"/>
            <w:rtl/>
          </w:rPr>
          <w:t>هنگام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مالکش</w:t>
        </w:r>
        <w:r w:rsidR="00B9450E" w:rsidRPr="00E243EB">
          <w:rPr>
            <w:rStyle w:val="Hyperlink"/>
            <w:rtl/>
          </w:rPr>
          <w:t xml:space="preserve"> </w:t>
        </w:r>
        <w:r w:rsidR="00B9450E" w:rsidRPr="00E243EB">
          <w:rPr>
            <w:rStyle w:val="Hyperlink"/>
            <w:rFonts w:hint="eastAsia"/>
            <w:rtl/>
          </w:rPr>
          <w:t>مال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tl/>
          </w:rPr>
          <w:t xml:space="preserve"> </w:t>
        </w:r>
        <w:r w:rsidR="00B9450E" w:rsidRPr="00E243EB">
          <w:rPr>
            <w:rStyle w:val="Hyperlink"/>
            <w:rFonts w:hint="eastAsia"/>
            <w:rtl/>
          </w:rPr>
          <w:t>نداشته</w:t>
        </w:r>
        <w:r w:rsidR="00B9450E" w:rsidRPr="00E243EB">
          <w:rPr>
            <w:rStyle w:val="Hyperlink"/>
            <w:rtl/>
          </w:rPr>
          <w:t xml:space="preserve"> </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448060172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504</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173" w:history="1">
        <w:r w:rsidR="00B9450E" w:rsidRPr="00E243EB">
          <w:rPr>
            <w:rStyle w:val="Hyperlink"/>
            <w:rtl/>
            <w:lang w:bidi="fa-IR"/>
          </w:rPr>
          <w:t xml:space="preserve">21-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ب</w:t>
        </w:r>
        <w:r w:rsidR="00B9450E" w:rsidRPr="00E243EB">
          <w:rPr>
            <w:rStyle w:val="Hyperlink"/>
            <w:rFonts w:hint="cs"/>
            <w:rtl/>
            <w:lang w:bidi="fa-IR"/>
          </w:rPr>
          <w:t>ی</w:t>
        </w:r>
        <w:r w:rsidR="00B9450E" w:rsidRPr="00E243EB">
          <w:rPr>
            <w:rStyle w:val="Hyperlink"/>
            <w:rFonts w:hint="eastAsia"/>
            <w:rtl/>
            <w:lang w:bidi="fa-IR"/>
          </w:rPr>
          <w:t>وع</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448060173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505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74"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غذا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غذا</w:t>
        </w:r>
        <w:r w:rsidR="00B9450E" w:rsidRPr="00E243EB">
          <w:rPr>
            <w:rStyle w:val="Hyperlink"/>
            <w:rtl/>
          </w:rPr>
          <w:t xml:space="preserve"> </w:t>
        </w:r>
        <w:r w:rsidR="00B9450E" w:rsidRPr="00E243EB">
          <w:rPr>
            <w:rStyle w:val="Hyperlink"/>
            <w:rFonts w:hint="eastAsia"/>
            <w:rtl/>
          </w:rPr>
          <w:t>فروخته</w:t>
        </w:r>
        <w:r w:rsidR="00B9450E" w:rsidRPr="00E243EB">
          <w:rPr>
            <w:rStyle w:val="Hyperlink"/>
            <w:rtl/>
          </w:rPr>
          <w:t xml:space="preserve"> </w:t>
        </w:r>
        <w:r w:rsidR="00B9450E" w:rsidRPr="00E243EB">
          <w:rPr>
            <w:rStyle w:val="Hyperlink"/>
            <w:rFonts w:hint="eastAsia"/>
            <w:rtl/>
          </w:rPr>
          <w:t>شد،</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هم</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باشند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448060174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75"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ممنوع</w:t>
        </w:r>
        <w:r w:rsidR="00B9450E" w:rsidRPr="00E243EB">
          <w:rPr>
            <w:rStyle w:val="Hyperlink"/>
            <w:rtl/>
          </w:rPr>
          <w:t xml:space="preserve"> </w:t>
        </w:r>
        <w:r w:rsidR="00B9450E" w:rsidRPr="00E243EB">
          <w:rPr>
            <w:rStyle w:val="Hyperlink"/>
            <w:rFonts w:hint="eastAsia"/>
            <w:rtl/>
          </w:rPr>
          <w:t>بودن</w:t>
        </w:r>
        <w:r w:rsidR="00B9450E" w:rsidRPr="00E243EB">
          <w:rPr>
            <w:rStyle w:val="Hyperlink"/>
            <w:rtl/>
          </w:rPr>
          <w:t xml:space="preserve">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eastAsia"/>
            <w:rtl/>
          </w:rPr>
          <w:t>طعام</w:t>
        </w:r>
        <w:r w:rsidR="00B9450E" w:rsidRPr="00E243EB">
          <w:rPr>
            <w:rStyle w:val="Hyperlink"/>
            <w:rtl/>
          </w:rPr>
          <w:t xml:space="preserve"> </w:t>
        </w:r>
        <w:r w:rsidR="00B9450E" w:rsidRPr="00E243EB">
          <w:rPr>
            <w:rStyle w:val="Hyperlink"/>
            <w:rFonts w:hint="eastAsia"/>
            <w:rtl/>
          </w:rPr>
          <w:t>قبل</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قبض</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تحو</w:t>
        </w:r>
        <w:r w:rsidR="00B9450E" w:rsidRPr="00E243EB">
          <w:rPr>
            <w:rStyle w:val="Hyperlink"/>
            <w:rFonts w:hint="cs"/>
            <w:rtl/>
          </w:rPr>
          <w:t>ی</w:t>
        </w:r>
        <w:r w:rsidR="00B9450E" w:rsidRPr="00E243EB">
          <w:rPr>
            <w:rStyle w:val="Hyperlink"/>
            <w:rFonts w:hint="eastAsia"/>
            <w:rtl/>
          </w:rPr>
          <w:t>ل</w:t>
        </w:r>
        <w:r w:rsidR="00B9450E" w:rsidRPr="00E243EB">
          <w:rPr>
            <w:rStyle w:val="Hyperlink"/>
            <w:rtl/>
          </w:rPr>
          <w:t xml:space="preserve"> </w:t>
        </w:r>
        <w:r w:rsidR="00B9450E" w:rsidRPr="00E243EB">
          <w:rPr>
            <w:rStyle w:val="Hyperlink"/>
            <w:rFonts w:hint="eastAsia"/>
            <w:rtl/>
          </w:rPr>
          <w:t>گرفتن</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448060175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76"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جا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جا</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طعام</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صورت</w:t>
        </w:r>
        <w:r w:rsidR="00B9450E" w:rsidRPr="00E243EB">
          <w:rPr>
            <w:rStyle w:val="Hyperlink"/>
            <w:rtl/>
          </w:rPr>
          <w:t xml:space="preserve">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طور</w:t>
        </w:r>
        <w:r w:rsidR="00B9450E" w:rsidRPr="00E243EB">
          <w:rPr>
            <w:rStyle w:val="Hyperlink"/>
            <w:rtl/>
          </w:rPr>
          <w:t xml:space="preserve"> </w:t>
        </w:r>
        <w:r w:rsidR="00B9450E" w:rsidRPr="00E243EB">
          <w:rPr>
            <w:rStyle w:val="Hyperlink"/>
            <w:rFonts w:hint="eastAsia"/>
            <w:rtl/>
          </w:rPr>
          <w:t>تخم</w:t>
        </w:r>
        <w:r w:rsidR="00B9450E" w:rsidRPr="00E243EB">
          <w:rPr>
            <w:rStyle w:val="Hyperlink"/>
            <w:rFonts w:hint="cs"/>
            <w:rtl/>
          </w:rPr>
          <w:t>ی</w:t>
        </w:r>
        <w:r w:rsidR="00B9450E" w:rsidRPr="00E243EB">
          <w:rPr>
            <w:rStyle w:val="Hyperlink"/>
            <w:rFonts w:hint="eastAsia"/>
            <w:rtl/>
          </w:rPr>
          <w:t>ن</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448060176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77"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eastAsia"/>
            <w:rtl/>
          </w:rPr>
          <w:t>طعام</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مانه‌ا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طعام</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اندازه‌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مانه</w:t>
        </w:r>
        <w:r w:rsidR="00B9450E" w:rsidRPr="00E243EB">
          <w:rPr>
            <w:rStyle w:val="Hyperlink"/>
            <w:rtl/>
          </w:rPr>
          <w:t xml:space="preserve"> </w:t>
        </w:r>
        <w:r w:rsidR="00B9450E" w:rsidRPr="00E243EB">
          <w:rPr>
            <w:rStyle w:val="Hyperlink"/>
            <w:rFonts w:hint="eastAsia"/>
            <w:rtl/>
          </w:rPr>
          <w:t>مشخص</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eastAsia"/>
            <w:rtl/>
          </w:rPr>
          <w:t>بصورت</w:t>
        </w:r>
        <w:r w:rsidR="00B9450E" w:rsidRPr="00E243EB">
          <w:rPr>
            <w:rStyle w:val="Hyperlink"/>
            <w:rtl/>
          </w:rPr>
          <w:t xml:space="preserve"> </w:t>
        </w:r>
        <w:r w:rsidR="00B9450E" w:rsidRPr="00E243EB">
          <w:rPr>
            <w:rStyle w:val="Hyperlink"/>
            <w:rFonts w:hint="eastAsia"/>
            <w:rtl/>
          </w:rPr>
          <w:t>تخم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مانه</w:t>
        </w:r>
        <w:r w:rsidR="00B9450E" w:rsidRPr="00E243EB">
          <w:rPr>
            <w:rStyle w:val="Hyperlink"/>
            <w:rtl/>
          </w:rPr>
          <w:t xml:space="preserve"> </w:t>
        </w:r>
        <w:r w:rsidR="00B9450E" w:rsidRPr="00E243EB">
          <w:rPr>
            <w:rStyle w:val="Hyperlink"/>
            <w:rFonts w:hint="eastAsia"/>
            <w:rtl/>
          </w:rPr>
          <w:t>کردن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448060177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78"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خرما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خرما</w:t>
        </w:r>
        <w:r w:rsidR="00B9450E" w:rsidRPr="00E243EB">
          <w:rPr>
            <w:rStyle w:val="Hyperlink"/>
            <w:rtl/>
          </w:rPr>
          <w:t xml:space="preserve"> </w:t>
        </w:r>
        <w:r w:rsidR="00B9450E" w:rsidRPr="00E243EB">
          <w:rPr>
            <w:rStyle w:val="Hyperlink"/>
            <w:rFonts w:hint="eastAsia"/>
            <w:rtl/>
          </w:rPr>
          <w:t>بطور</w:t>
        </w:r>
        <w:r w:rsidR="00B9450E" w:rsidRPr="00E243EB">
          <w:rPr>
            <w:rStyle w:val="Hyperlink"/>
            <w:rtl/>
          </w:rPr>
          <w:t xml:space="preserve"> </w:t>
        </w:r>
        <w:r w:rsidR="00B9450E" w:rsidRPr="00E243EB">
          <w:rPr>
            <w:rStyle w:val="Hyperlink"/>
            <w:rFonts w:hint="eastAsia"/>
            <w:rtl/>
          </w:rPr>
          <w:t>برابر،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448060178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79"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من</w:t>
        </w:r>
        <w:r w:rsidR="00B9450E" w:rsidRPr="00E243EB">
          <w:rPr>
            <w:rStyle w:val="Hyperlink"/>
            <w:rtl/>
          </w:rPr>
          <w:t xml:space="preserve"> </w:t>
        </w:r>
        <w:r w:rsidR="00B9450E" w:rsidRPr="00E243EB">
          <w:rPr>
            <w:rStyle w:val="Hyperlink"/>
            <w:rFonts w:hint="eastAsia"/>
            <w:rtl/>
          </w:rPr>
          <w:t>خرما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448060179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80"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وه</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زمان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پخته</w:t>
        </w:r>
        <w:r w:rsidR="00B9450E" w:rsidRPr="00E243EB">
          <w:rPr>
            <w:rStyle w:val="Hyperlink"/>
            <w:rtl/>
          </w:rPr>
          <w:t xml:space="preserve"> </w:t>
        </w:r>
        <w:r w:rsidR="00B9450E" w:rsidRPr="00E243EB">
          <w:rPr>
            <w:rStyle w:val="Hyperlink"/>
            <w:rFonts w:hint="eastAsia"/>
            <w:rtl/>
          </w:rPr>
          <w:t>نشده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448060180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81"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وه</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زمان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قابل</w:t>
        </w:r>
        <w:r w:rsidR="00B9450E" w:rsidRPr="00E243EB">
          <w:rPr>
            <w:rStyle w:val="Hyperlink"/>
            <w:rtl/>
          </w:rPr>
          <w:t xml:space="preserve"> </w:t>
        </w:r>
        <w:r w:rsidR="00B9450E" w:rsidRPr="00E243EB">
          <w:rPr>
            <w:rStyle w:val="Hyperlink"/>
            <w:rFonts w:hint="eastAsia"/>
            <w:rtl/>
          </w:rPr>
          <w:t>استفاده</w:t>
        </w:r>
        <w:r w:rsidR="00B9450E" w:rsidRPr="00E243EB">
          <w:rPr>
            <w:rStyle w:val="Hyperlink"/>
            <w:rtl/>
          </w:rPr>
          <w:t xml:space="preserve"> </w:t>
        </w:r>
        <w:r w:rsidR="00B9450E" w:rsidRPr="00E243EB">
          <w:rPr>
            <w:rStyle w:val="Hyperlink"/>
            <w:rFonts w:hint="eastAsia"/>
            <w:rtl/>
          </w:rPr>
          <w:t>نشده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448060181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82"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ع</w:t>
        </w:r>
        <w:r w:rsidR="00B9450E" w:rsidRPr="00E243EB">
          <w:rPr>
            <w:rStyle w:val="Hyperlink"/>
            <w:rtl/>
          </w:rPr>
          <w:t xml:space="preserve"> </w:t>
        </w:r>
        <w:r w:rsidR="00B9450E" w:rsidRPr="00E243EB">
          <w:rPr>
            <w:rStyle w:val="Hyperlink"/>
            <w:rFonts w:hint="eastAsia"/>
            <w:rtl/>
          </w:rPr>
          <w:t>مزابنه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448060182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83" w:history="1">
        <w:r w:rsidR="00B9450E" w:rsidRPr="00E243EB">
          <w:rPr>
            <w:rStyle w:val="Hyperlink"/>
            <w:rFonts w:hint="eastAsia"/>
            <w:rtl/>
          </w:rPr>
          <w:t>باب</w:t>
        </w:r>
        <w:r w:rsidR="00B9450E" w:rsidRPr="00E243EB">
          <w:rPr>
            <w:rStyle w:val="Hyperlink"/>
            <w:rtl/>
          </w:rPr>
          <w:t xml:space="preserve"> (10): </w:t>
        </w:r>
        <w:r w:rsidR="00B9450E" w:rsidRPr="00E243EB">
          <w:rPr>
            <w:rStyle w:val="Hyperlink"/>
            <w:rFonts w:hint="eastAsia"/>
            <w:rtl/>
          </w:rPr>
          <w:t>معامله‌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عر</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تخم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448060183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84" w:history="1">
        <w:r w:rsidR="00B9450E" w:rsidRPr="00E243EB">
          <w:rPr>
            <w:rStyle w:val="Hyperlink"/>
            <w:rFonts w:hint="eastAsia"/>
            <w:rtl/>
          </w:rPr>
          <w:t>باب</w:t>
        </w:r>
        <w:r w:rsidR="00B9450E" w:rsidRPr="00E243EB">
          <w:rPr>
            <w:rStyle w:val="Hyperlink"/>
            <w:rtl/>
          </w:rPr>
          <w:t xml:space="preserve"> (11):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مقدار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معامله‌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عر</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صح</w:t>
        </w:r>
        <w:r w:rsidR="00B9450E" w:rsidRPr="00E243EB">
          <w:rPr>
            <w:rStyle w:val="Hyperlink"/>
            <w:rFonts w:hint="cs"/>
            <w:rtl/>
          </w:rPr>
          <w:t>ی</w:t>
        </w:r>
        <w:r w:rsidR="00B9450E" w:rsidRPr="00E243EB">
          <w:rPr>
            <w:rStyle w:val="Hyperlink"/>
            <w:rFonts w:hint="eastAsia"/>
            <w:rtl/>
          </w:rPr>
          <w:t>ح</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448060184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85" w:history="1">
        <w:r w:rsidR="00B9450E" w:rsidRPr="00E243EB">
          <w:rPr>
            <w:rStyle w:val="Hyperlink"/>
            <w:rFonts w:hint="eastAsia"/>
            <w:rtl/>
          </w:rPr>
          <w:t>باب</w:t>
        </w:r>
        <w:r w:rsidR="00B9450E" w:rsidRPr="00E243EB">
          <w:rPr>
            <w:rStyle w:val="Hyperlink"/>
            <w:rtl/>
          </w:rPr>
          <w:t xml:space="preserve"> (12):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وه‌ها</w:t>
        </w:r>
        <w:r w:rsidR="00B9450E" w:rsidRPr="00E243EB">
          <w:rPr>
            <w:rStyle w:val="Hyperlink"/>
            <w:rtl/>
          </w:rPr>
          <w:t xml:space="preserve"> </w:t>
        </w:r>
        <w:r w:rsidR="00B9450E" w:rsidRPr="00E243EB">
          <w:rPr>
            <w:rStyle w:val="Hyperlink"/>
            <w:rFonts w:hint="eastAsia"/>
            <w:rtl/>
          </w:rPr>
          <w:t>دچار</w:t>
        </w:r>
        <w:r w:rsidR="00B9450E" w:rsidRPr="00E243EB">
          <w:rPr>
            <w:rStyle w:val="Hyperlink"/>
            <w:rtl/>
          </w:rPr>
          <w:t xml:space="preserve"> </w:t>
        </w:r>
        <w:r w:rsidR="00B9450E" w:rsidRPr="00E243EB">
          <w:rPr>
            <w:rStyle w:val="Hyperlink"/>
            <w:rFonts w:hint="eastAsia"/>
            <w:rtl/>
          </w:rPr>
          <w:t>آفت</w:t>
        </w:r>
        <w:r w:rsidR="00B9450E" w:rsidRPr="00E243EB">
          <w:rPr>
            <w:rStyle w:val="Hyperlink"/>
            <w:rtl/>
          </w:rPr>
          <w:t xml:space="preserve"> </w:t>
        </w:r>
        <w:r w:rsidR="00B9450E" w:rsidRPr="00E243EB">
          <w:rPr>
            <w:rStyle w:val="Hyperlink"/>
            <w:rFonts w:hint="eastAsia"/>
            <w:rtl/>
          </w:rPr>
          <w:t>شدند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448060185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86" w:history="1">
        <w:r w:rsidR="00B9450E" w:rsidRPr="00E243EB">
          <w:rPr>
            <w:rStyle w:val="Hyperlink"/>
            <w:rFonts w:hint="eastAsia"/>
            <w:rtl/>
          </w:rPr>
          <w:t>باب</w:t>
        </w:r>
        <w:r w:rsidR="00B9450E" w:rsidRPr="00E243EB">
          <w:rPr>
            <w:rStyle w:val="Hyperlink"/>
            <w:rtl/>
          </w:rPr>
          <w:t xml:space="preserve"> (13):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آفت</w:t>
        </w:r>
        <w:r w:rsidR="00B9450E" w:rsidRPr="00E243EB">
          <w:rPr>
            <w:rStyle w:val="Hyperlink"/>
            <w:rtl/>
          </w:rPr>
          <w:t xml:space="preserve"> </w:t>
        </w:r>
        <w:r w:rsidR="00B9450E" w:rsidRPr="00E243EB">
          <w:rPr>
            <w:rStyle w:val="Hyperlink"/>
            <w:rFonts w:hint="eastAsia"/>
            <w:rtl/>
          </w:rPr>
          <w:t>زدگ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w:t>
        </w:r>
        <w:r w:rsidR="00B9450E" w:rsidRPr="00E243EB">
          <w:rPr>
            <w:rStyle w:val="Hyperlink"/>
            <w:rFonts w:hint="eastAsia"/>
          </w:rPr>
          <w:t>‌</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طلبکاران</w:t>
        </w:r>
        <w:r w:rsidR="00B9450E" w:rsidRPr="00E243EB">
          <w:rPr>
            <w:rStyle w:val="Hyperlink"/>
            <w:rtl/>
          </w:rPr>
          <w:t xml:space="preserve">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افتند،</w:t>
        </w:r>
        <w:r w:rsidR="00B9450E" w:rsidRPr="00E243EB">
          <w:rPr>
            <w:rStyle w:val="Hyperlink"/>
            <w:rtl/>
          </w:rPr>
          <w:t xml:space="preserve"> </w:t>
        </w:r>
        <w:r w:rsidR="00B9450E" w:rsidRPr="00E243EB">
          <w:rPr>
            <w:rStyle w:val="Hyperlink"/>
            <w:rFonts w:hint="eastAsia"/>
            <w:rtl/>
          </w:rPr>
          <w:t>بگ</w:t>
        </w:r>
        <w:r w:rsidR="00B9450E" w:rsidRPr="00E243EB">
          <w:rPr>
            <w:rStyle w:val="Hyperlink"/>
            <w:rFonts w:hint="cs"/>
            <w:rtl/>
          </w:rPr>
          <w:t>ی</w:t>
        </w:r>
        <w:r w:rsidR="00B9450E" w:rsidRPr="00E243EB">
          <w:rPr>
            <w:rStyle w:val="Hyperlink"/>
            <w:rFonts w:hint="eastAsia"/>
            <w:rtl/>
          </w:rPr>
          <w:t>رند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448060186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509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87" w:history="1">
        <w:r w:rsidR="00B9450E" w:rsidRPr="00E243EB">
          <w:rPr>
            <w:rStyle w:val="Hyperlink"/>
            <w:rFonts w:hint="eastAsia"/>
            <w:rtl/>
          </w:rPr>
          <w:t>باب</w:t>
        </w:r>
        <w:r w:rsidR="00B9450E" w:rsidRPr="00E243EB">
          <w:rPr>
            <w:rStyle w:val="Hyperlink"/>
            <w:rtl/>
          </w:rPr>
          <w:t xml:space="preserve"> (14):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نخل‌ها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دارا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وه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بفروشد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448060187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88" w:history="1">
        <w:r w:rsidR="00B9450E" w:rsidRPr="00E243EB">
          <w:rPr>
            <w:rStyle w:val="Hyperlink"/>
            <w:rFonts w:hint="eastAsia"/>
            <w:rtl/>
          </w:rPr>
          <w:t>باب</w:t>
        </w:r>
        <w:r w:rsidR="00B9450E" w:rsidRPr="00E243EB">
          <w:rPr>
            <w:rStyle w:val="Hyperlink"/>
            <w:rtl/>
          </w:rPr>
          <w:t xml:space="preserve"> (15):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ع</w:t>
        </w:r>
        <w:r w:rsidR="00B9450E" w:rsidRPr="00E243EB">
          <w:rPr>
            <w:rStyle w:val="Hyperlink"/>
            <w:rtl/>
          </w:rPr>
          <w:t xml:space="preserve"> </w:t>
        </w:r>
        <w:r w:rsidR="00B9450E" w:rsidRPr="00E243EB">
          <w:rPr>
            <w:rStyle w:val="Hyperlink"/>
            <w:rFonts w:hint="eastAsia"/>
            <w:rtl/>
          </w:rPr>
          <w:t>مخابره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محاقله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448060188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89" w:history="1">
        <w:r w:rsidR="00B9450E" w:rsidRPr="00E243EB">
          <w:rPr>
            <w:rStyle w:val="Hyperlink"/>
            <w:rFonts w:hint="eastAsia"/>
            <w:rtl/>
          </w:rPr>
          <w:t>باب</w:t>
        </w:r>
        <w:r w:rsidR="00B9450E" w:rsidRPr="00E243EB">
          <w:rPr>
            <w:rStyle w:val="Hyperlink"/>
            <w:rtl/>
          </w:rPr>
          <w:t xml:space="preserve"> (16):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ع</w:t>
        </w:r>
        <w:r w:rsidR="00B9450E" w:rsidRPr="00E243EB">
          <w:rPr>
            <w:rStyle w:val="Hyperlink"/>
            <w:rtl/>
          </w:rPr>
          <w:t xml:space="preserve"> </w:t>
        </w:r>
        <w:r w:rsidR="00B9450E" w:rsidRPr="00E243EB">
          <w:rPr>
            <w:rStyle w:val="Hyperlink"/>
            <w:rFonts w:hint="eastAsia"/>
            <w:rtl/>
          </w:rPr>
          <w:t>معاومه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448060189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90" w:history="1">
        <w:r w:rsidR="00B9450E" w:rsidRPr="00E243EB">
          <w:rPr>
            <w:rStyle w:val="Hyperlink"/>
            <w:rFonts w:hint="eastAsia"/>
            <w:rtl/>
          </w:rPr>
          <w:t>باب</w:t>
        </w:r>
        <w:r w:rsidR="00B9450E" w:rsidRPr="00E243EB">
          <w:rPr>
            <w:rStyle w:val="Hyperlink"/>
            <w:rtl/>
          </w:rPr>
          <w:t xml:space="preserve"> (17):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برده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برده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448060190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91" w:history="1">
        <w:r w:rsidR="00B9450E" w:rsidRPr="00E243EB">
          <w:rPr>
            <w:rStyle w:val="Hyperlink"/>
            <w:rFonts w:hint="eastAsia"/>
            <w:rtl/>
          </w:rPr>
          <w:t>باب</w:t>
        </w:r>
        <w:r w:rsidR="00B9450E" w:rsidRPr="00E243EB">
          <w:rPr>
            <w:rStyle w:val="Hyperlink"/>
            <w:rtl/>
          </w:rPr>
          <w:t xml:space="preserve"> (18): </w:t>
        </w:r>
        <w:r w:rsidR="00B9450E" w:rsidRPr="00E243EB">
          <w:rPr>
            <w:rStyle w:val="Hyperlink"/>
            <w:rFonts w:hint="eastAsia"/>
            <w:rtl/>
          </w:rPr>
          <w:t>ممنوع</w:t>
        </w:r>
        <w:r w:rsidR="00B9450E" w:rsidRPr="00E243EB">
          <w:rPr>
            <w:rStyle w:val="Hyperlink"/>
            <w:rtl/>
          </w:rPr>
          <w:t xml:space="preserve"> </w:t>
        </w:r>
        <w:r w:rsidR="00B9450E" w:rsidRPr="00E243EB">
          <w:rPr>
            <w:rStyle w:val="Hyperlink"/>
            <w:rFonts w:hint="eastAsia"/>
            <w:rtl/>
          </w:rPr>
          <w:t>بودن</w:t>
        </w:r>
        <w:r w:rsidR="00B9450E" w:rsidRPr="00E243EB">
          <w:rPr>
            <w:rStyle w:val="Hyperlink"/>
            <w:rtl/>
          </w:rPr>
          <w:t xml:space="preserve">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ح</w:t>
        </w:r>
        <w:r w:rsidR="00B9450E" w:rsidRPr="00E243EB">
          <w:rPr>
            <w:rStyle w:val="Hyperlink"/>
            <w:rFonts w:hint="cs"/>
            <w:rtl/>
          </w:rPr>
          <w:t>ی</w:t>
        </w:r>
        <w:r w:rsidR="00B9450E" w:rsidRPr="00E243EB">
          <w:rPr>
            <w:rStyle w:val="Hyperlink"/>
            <w:rFonts w:hint="eastAsia"/>
            <w:rtl/>
          </w:rPr>
          <w:t>وان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فر</w:t>
        </w:r>
        <w:r w:rsidR="00B9450E" w:rsidRPr="00E243EB">
          <w:rPr>
            <w:rStyle w:val="Hyperlink"/>
            <w:rFonts w:hint="cs"/>
            <w:rtl/>
          </w:rPr>
          <w:t>ی</w:t>
        </w:r>
        <w:r w:rsidR="00B9450E" w:rsidRPr="00E243EB">
          <w:rPr>
            <w:rStyle w:val="Hyperlink"/>
            <w:rFonts w:hint="eastAsia"/>
            <w:rtl/>
          </w:rPr>
          <w:t>ب</w:t>
        </w:r>
        <w:r w:rsidR="00B9450E" w:rsidRPr="00E243EB">
          <w:rPr>
            <w:rStyle w:val="Hyperlink"/>
            <w:rtl/>
          </w:rPr>
          <w:t xml:space="preserve"> </w:t>
        </w:r>
        <w:r w:rsidR="00B9450E" w:rsidRPr="00E243EB">
          <w:rPr>
            <w:rStyle w:val="Hyperlink"/>
            <w:rFonts w:hint="eastAsia"/>
            <w:rtl/>
          </w:rPr>
          <w:t>مشتر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چند</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دوش</w:t>
        </w:r>
        <w:r w:rsidR="00B9450E" w:rsidRPr="00E243EB">
          <w:rPr>
            <w:rStyle w:val="Hyperlink"/>
            <w:rFonts w:hint="cs"/>
            <w:rtl/>
          </w:rPr>
          <w:t>ی</w:t>
        </w:r>
        <w:r w:rsidR="00B9450E" w:rsidRPr="00E243EB">
          <w:rPr>
            <w:rStyle w:val="Hyperlink"/>
            <w:rFonts w:hint="eastAsia"/>
            <w:rtl/>
          </w:rPr>
          <w:t>ده</w:t>
        </w:r>
        <w:r w:rsidR="00B9450E" w:rsidRPr="00E243EB">
          <w:rPr>
            <w:rStyle w:val="Hyperlink"/>
            <w:rtl/>
          </w:rPr>
          <w:t xml:space="preserve"> </w:t>
        </w:r>
        <w:r w:rsidR="00B9450E" w:rsidRPr="00E243EB">
          <w:rPr>
            <w:rStyle w:val="Hyperlink"/>
            <w:rFonts w:hint="eastAsia"/>
            <w:rtl/>
          </w:rPr>
          <w:t>نشده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448060191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92" w:history="1">
        <w:r w:rsidR="00B9450E" w:rsidRPr="00E243EB">
          <w:rPr>
            <w:rStyle w:val="Hyperlink"/>
            <w:rFonts w:hint="eastAsia"/>
            <w:rtl/>
          </w:rPr>
          <w:t>باب</w:t>
        </w:r>
        <w:r w:rsidR="00B9450E" w:rsidRPr="00E243EB">
          <w:rPr>
            <w:rStyle w:val="Hyperlink"/>
            <w:rtl/>
          </w:rPr>
          <w:t xml:space="preserve"> (19):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Fonts w:hint="cs"/>
            <w:rtl/>
          </w:rPr>
          <w:t>ی</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حرام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448060192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93" w:history="1">
        <w:r w:rsidR="00B9450E" w:rsidRPr="00E243EB">
          <w:rPr>
            <w:rStyle w:val="Hyperlink"/>
            <w:rFonts w:hint="eastAsia"/>
            <w:rtl/>
          </w:rPr>
          <w:t>باب</w:t>
        </w:r>
        <w:r w:rsidR="00B9450E" w:rsidRPr="00E243EB">
          <w:rPr>
            <w:rStyle w:val="Hyperlink"/>
            <w:rtl/>
          </w:rPr>
          <w:t xml:space="preserve"> (20):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eastAsia"/>
            <w:rtl/>
          </w:rPr>
          <w:t>شراب</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448060193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94" w:history="1">
        <w:r w:rsidR="00B9450E" w:rsidRPr="00E243EB">
          <w:rPr>
            <w:rStyle w:val="Hyperlink"/>
            <w:rFonts w:hint="eastAsia"/>
            <w:rtl/>
          </w:rPr>
          <w:t>باب</w:t>
        </w:r>
        <w:r w:rsidR="00B9450E" w:rsidRPr="00E243EB">
          <w:rPr>
            <w:rStyle w:val="Hyperlink"/>
            <w:rtl/>
          </w:rPr>
          <w:t xml:space="preserve"> (21):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eastAsia"/>
            <w:rtl/>
          </w:rPr>
          <w:t>ح</w:t>
        </w:r>
        <w:r w:rsidR="00B9450E" w:rsidRPr="00E243EB">
          <w:rPr>
            <w:rStyle w:val="Hyperlink"/>
            <w:rFonts w:hint="cs"/>
            <w:rtl/>
          </w:rPr>
          <w:t>ی</w:t>
        </w:r>
        <w:r w:rsidR="00B9450E" w:rsidRPr="00E243EB">
          <w:rPr>
            <w:rStyle w:val="Hyperlink"/>
            <w:rFonts w:hint="eastAsia"/>
            <w:rtl/>
          </w:rPr>
          <w:t>وان</w:t>
        </w:r>
        <w:r w:rsidR="00B9450E" w:rsidRPr="00E243EB">
          <w:rPr>
            <w:rStyle w:val="Hyperlink"/>
            <w:rtl/>
          </w:rPr>
          <w:t xml:space="preserve"> </w:t>
        </w:r>
        <w:r w:rsidR="00B9450E" w:rsidRPr="00E243EB">
          <w:rPr>
            <w:rStyle w:val="Hyperlink"/>
            <w:rFonts w:hint="eastAsia"/>
            <w:rtl/>
          </w:rPr>
          <w:t>مرده،</w:t>
        </w:r>
        <w:r w:rsidR="00B9450E" w:rsidRPr="00E243EB">
          <w:rPr>
            <w:rStyle w:val="Hyperlink"/>
            <w:rtl/>
          </w:rPr>
          <w:t xml:space="preserve"> </w:t>
        </w:r>
        <w:r w:rsidR="00B9450E" w:rsidRPr="00E243EB">
          <w:rPr>
            <w:rStyle w:val="Hyperlink"/>
            <w:rFonts w:hint="eastAsia"/>
            <w:rtl/>
          </w:rPr>
          <w:t>بت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خنز</w:t>
        </w:r>
        <w:r w:rsidR="00B9450E" w:rsidRPr="00E243EB">
          <w:rPr>
            <w:rStyle w:val="Hyperlink"/>
            <w:rFonts w:hint="cs"/>
            <w:rtl/>
          </w:rPr>
          <w:t>ی</w:t>
        </w:r>
        <w:r w:rsidR="00B9450E" w:rsidRPr="00E243EB">
          <w:rPr>
            <w:rStyle w:val="Hyperlink"/>
            <w:rFonts w:hint="eastAsia"/>
            <w:rtl/>
          </w:rPr>
          <w:t>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448060194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95" w:history="1">
        <w:r w:rsidR="00B9450E" w:rsidRPr="00E243EB">
          <w:rPr>
            <w:rStyle w:val="Hyperlink"/>
            <w:rFonts w:hint="eastAsia"/>
            <w:rtl/>
          </w:rPr>
          <w:t>باب</w:t>
        </w:r>
        <w:r w:rsidR="00B9450E" w:rsidRPr="00E243EB">
          <w:rPr>
            <w:rStyle w:val="Hyperlink"/>
            <w:rtl/>
          </w:rPr>
          <w:t xml:space="preserve"> (22):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ق</w:t>
        </w:r>
        <w:r w:rsidR="00B9450E" w:rsidRPr="00E243EB">
          <w:rPr>
            <w:rStyle w:val="Hyperlink"/>
            <w:rFonts w:hint="cs"/>
            <w:rtl/>
          </w:rPr>
          <w:t>ی</w:t>
        </w:r>
        <w:r w:rsidR="00B9450E" w:rsidRPr="00E243EB">
          <w:rPr>
            <w:rStyle w:val="Hyperlink"/>
            <w:rFonts w:hint="eastAsia"/>
            <w:rtl/>
          </w:rPr>
          <w:t>مت</w:t>
        </w:r>
        <w:r w:rsidR="00B9450E" w:rsidRPr="00E243EB">
          <w:rPr>
            <w:rStyle w:val="Hyperlink"/>
            <w:rtl/>
          </w:rPr>
          <w:t xml:space="preserve"> </w:t>
        </w:r>
        <w:r w:rsidR="00B9450E" w:rsidRPr="00E243EB">
          <w:rPr>
            <w:rStyle w:val="Hyperlink"/>
            <w:rFonts w:hint="eastAsia"/>
            <w:rtl/>
          </w:rPr>
          <w:t>سگ،</w:t>
        </w:r>
        <w:r w:rsidR="00B9450E" w:rsidRPr="00E243EB">
          <w:rPr>
            <w:rStyle w:val="Hyperlink"/>
            <w:rtl/>
          </w:rPr>
          <w:t xml:space="preserve"> </w:t>
        </w:r>
        <w:r w:rsidR="00B9450E" w:rsidRPr="00E243EB">
          <w:rPr>
            <w:rStyle w:val="Hyperlink"/>
            <w:rFonts w:hint="eastAsia"/>
            <w:rtl/>
          </w:rPr>
          <w:t>پول</w:t>
        </w:r>
        <w:r w:rsidR="00B9450E" w:rsidRPr="00E243EB">
          <w:rPr>
            <w:rStyle w:val="Hyperlink"/>
            <w:rtl/>
          </w:rPr>
          <w:t xml:space="preserve"> </w:t>
        </w:r>
        <w:r w:rsidR="00B9450E" w:rsidRPr="00E243EB">
          <w:rPr>
            <w:rStyle w:val="Hyperlink"/>
            <w:rFonts w:hint="eastAsia"/>
            <w:rtl/>
          </w:rPr>
          <w:t>زنا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آنچه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کهانت</w:t>
        </w:r>
        <w:r w:rsidR="00B9450E" w:rsidRPr="00E243EB">
          <w:rPr>
            <w:rStyle w:val="Hyperlink"/>
            <w:rtl/>
          </w:rPr>
          <w:t xml:space="preserve"> </w:t>
        </w:r>
        <w:r w:rsidR="00B9450E" w:rsidRPr="00E243EB">
          <w:rPr>
            <w:rStyle w:val="Hyperlink"/>
            <w:rFonts w:hint="eastAsia"/>
            <w:rtl/>
          </w:rPr>
          <w:t>بدست</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آ</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ممنوع</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448060195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96" w:history="1">
        <w:r w:rsidR="00B9450E" w:rsidRPr="00E243EB">
          <w:rPr>
            <w:rStyle w:val="Hyperlink"/>
            <w:rFonts w:hint="eastAsia"/>
            <w:rtl/>
          </w:rPr>
          <w:t>باب</w:t>
        </w:r>
        <w:r w:rsidR="00B9450E" w:rsidRPr="00E243EB">
          <w:rPr>
            <w:rStyle w:val="Hyperlink"/>
            <w:rtl/>
          </w:rPr>
          <w:t xml:space="preserve"> (23):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ق</w:t>
        </w:r>
        <w:r w:rsidR="00B9450E" w:rsidRPr="00E243EB">
          <w:rPr>
            <w:rStyle w:val="Hyperlink"/>
            <w:rFonts w:hint="cs"/>
            <w:rtl/>
          </w:rPr>
          <w:t>ی</w:t>
        </w:r>
        <w:r w:rsidR="00B9450E" w:rsidRPr="00E243EB">
          <w:rPr>
            <w:rStyle w:val="Hyperlink"/>
            <w:rFonts w:hint="eastAsia"/>
            <w:rtl/>
          </w:rPr>
          <w:t>مت</w:t>
        </w:r>
        <w:r w:rsidR="00B9450E" w:rsidRPr="00E243EB">
          <w:rPr>
            <w:rStyle w:val="Hyperlink"/>
            <w:rtl/>
          </w:rPr>
          <w:t xml:space="preserve"> </w:t>
        </w:r>
        <w:r w:rsidR="00B9450E" w:rsidRPr="00E243EB">
          <w:rPr>
            <w:rStyle w:val="Hyperlink"/>
            <w:rFonts w:hint="eastAsia"/>
            <w:rtl/>
          </w:rPr>
          <w:t>گربه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448060196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97" w:history="1">
        <w:r w:rsidR="00B9450E" w:rsidRPr="00E243EB">
          <w:rPr>
            <w:rStyle w:val="Hyperlink"/>
            <w:rFonts w:ascii="AGA Arabesque" w:hAnsi="AGA Arabesque" w:hint="eastAsia"/>
            <w:rtl/>
          </w:rPr>
          <w:t>باب</w:t>
        </w:r>
        <w:r w:rsidR="00B9450E" w:rsidRPr="00E243EB">
          <w:rPr>
            <w:rStyle w:val="Hyperlink"/>
            <w:rFonts w:ascii="AGA Arabesque" w:hAnsi="AGA Arabesque"/>
            <w:rtl/>
          </w:rPr>
          <w:t xml:space="preserve"> (24):</w:t>
        </w:r>
        <w:r w:rsidR="00B9450E" w:rsidRPr="00E243EB">
          <w:rPr>
            <w:rStyle w:val="Hyperlink"/>
            <w:rtl/>
          </w:rPr>
          <w:t xml:space="preserve"> </w:t>
        </w:r>
        <w:r w:rsidR="00B9450E" w:rsidRPr="00E243EB">
          <w:rPr>
            <w:rStyle w:val="Hyperlink"/>
            <w:rFonts w:hint="eastAsia"/>
            <w:rtl/>
          </w:rPr>
          <w:t>کسب</w:t>
        </w:r>
        <w:r w:rsidR="00B9450E" w:rsidRPr="00E243EB">
          <w:rPr>
            <w:rStyle w:val="Hyperlink"/>
            <w:rtl/>
          </w:rPr>
          <w:t xml:space="preserve"> </w:t>
        </w:r>
        <w:r w:rsidR="00B9450E" w:rsidRPr="00E243EB">
          <w:rPr>
            <w:rStyle w:val="Hyperlink"/>
            <w:rFonts w:hint="eastAsia"/>
            <w:rtl/>
          </w:rPr>
          <w:t>حجّام،</w:t>
        </w:r>
        <w:r w:rsidR="00B9450E" w:rsidRPr="00E243EB">
          <w:rPr>
            <w:rStyle w:val="Hyperlink"/>
            <w:rtl/>
          </w:rPr>
          <w:t xml:space="preserve"> </w:t>
        </w:r>
        <w:r w:rsidR="00B9450E" w:rsidRPr="00E243EB">
          <w:rPr>
            <w:rStyle w:val="Hyperlink"/>
            <w:rFonts w:hint="eastAsia"/>
            <w:rtl/>
          </w:rPr>
          <w:t>پل</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448060197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98" w:history="1">
        <w:r w:rsidR="00B9450E" w:rsidRPr="00E243EB">
          <w:rPr>
            <w:rStyle w:val="Hyperlink"/>
            <w:rFonts w:hint="eastAsia"/>
            <w:rtl/>
          </w:rPr>
          <w:t>باب</w:t>
        </w:r>
        <w:r w:rsidR="00B9450E" w:rsidRPr="00E243EB">
          <w:rPr>
            <w:rStyle w:val="Hyperlink"/>
            <w:rtl/>
          </w:rPr>
          <w:t xml:space="preserve"> (25): </w:t>
        </w:r>
        <w:r w:rsidR="00B9450E" w:rsidRPr="00E243EB">
          <w:rPr>
            <w:rStyle w:val="Hyperlink"/>
            <w:rFonts w:hint="eastAsia"/>
            <w:rtl/>
          </w:rPr>
          <w:t>مباح</w:t>
        </w:r>
        <w:r w:rsidR="00B9450E" w:rsidRPr="00E243EB">
          <w:rPr>
            <w:rStyle w:val="Hyperlink"/>
            <w:rtl/>
          </w:rPr>
          <w:t xml:space="preserve"> </w:t>
        </w:r>
        <w:r w:rsidR="00B9450E" w:rsidRPr="00E243EB">
          <w:rPr>
            <w:rStyle w:val="Hyperlink"/>
            <w:rFonts w:hint="eastAsia"/>
            <w:rtl/>
          </w:rPr>
          <w:t>بودن</w:t>
        </w:r>
        <w:r w:rsidR="00B9450E" w:rsidRPr="00E243EB">
          <w:rPr>
            <w:rStyle w:val="Hyperlink"/>
            <w:rtl/>
          </w:rPr>
          <w:t xml:space="preserve"> </w:t>
        </w:r>
        <w:r w:rsidR="00B9450E" w:rsidRPr="00E243EB">
          <w:rPr>
            <w:rStyle w:val="Hyperlink"/>
            <w:rFonts w:hint="eastAsia"/>
            <w:rtl/>
          </w:rPr>
          <w:t>مزد</w:t>
        </w:r>
        <w:r w:rsidR="00B9450E" w:rsidRPr="00E243EB">
          <w:rPr>
            <w:rStyle w:val="Hyperlink"/>
            <w:rtl/>
          </w:rPr>
          <w:t xml:space="preserve"> </w:t>
        </w:r>
        <w:r w:rsidR="00B9450E" w:rsidRPr="00E243EB">
          <w:rPr>
            <w:rStyle w:val="Hyperlink"/>
            <w:rFonts w:hint="eastAsia"/>
            <w:rtl/>
          </w:rPr>
          <w:t>حجّام</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448060198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199" w:history="1">
        <w:r w:rsidR="00B9450E" w:rsidRPr="00E243EB">
          <w:rPr>
            <w:rStyle w:val="Hyperlink"/>
            <w:rFonts w:hint="eastAsia"/>
            <w:rtl/>
          </w:rPr>
          <w:t>باب</w:t>
        </w:r>
        <w:r w:rsidR="00B9450E" w:rsidRPr="00E243EB">
          <w:rPr>
            <w:rStyle w:val="Hyperlink"/>
            <w:rtl/>
          </w:rPr>
          <w:t xml:space="preserve"> (26):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حبل</w:t>
        </w:r>
        <w:r w:rsidR="00B9450E" w:rsidRPr="00E243EB">
          <w:rPr>
            <w:rStyle w:val="Hyperlink"/>
            <w:rtl/>
          </w:rPr>
          <w:t xml:space="preserve"> </w:t>
        </w:r>
        <w:r w:rsidR="00B9450E" w:rsidRPr="00E243EB">
          <w:rPr>
            <w:rStyle w:val="Hyperlink"/>
            <w:rFonts w:hint="eastAsia"/>
            <w:rtl/>
          </w:rPr>
          <w:t>الحبله</w:t>
        </w:r>
        <w:r w:rsidR="00B9450E" w:rsidRPr="00E243EB">
          <w:rPr>
            <w:rStyle w:val="Hyperlink"/>
            <w:rtl/>
          </w:rPr>
          <w:t xml:space="preserve"> (</w:t>
        </w:r>
        <w:r w:rsidR="00B9450E" w:rsidRPr="00E243EB">
          <w:rPr>
            <w:rStyle w:val="Hyperlink"/>
            <w:rFonts w:hint="eastAsia"/>
            <w:rtl/>
          </w:rPr>
          <w:t>حمل</w:t>
        </w:r>
        <w:r w:rsidR="00B9450E" w:rsidRPr="00E243EB">
          <w:rPr>
            <w:rStyle w:val="Hyperlink"/>
            <w:rtl/>
          </w:rPr>
          <w:t xml:space="preserve"> </w:t>
        </w:r>
        <w:r w:rsidR="00B9450E" w:rsidRPr="00E243EB">
          <w:rPr>
            <w:rStyle w:val="Hyperlink"/>
            <w:rFonts w:hint="eastAsia"/>
            <w:rtl/>
          </w:rPr>
          <w:t>شتر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شکم</w:t>
        </w:r>
        <w:r w:rsidR="00B9450E" w:rsidRPr="00E243EB">
          <w:rPr>
            <w:rStyle w:val="Hyperlink"/>
            <w:rtl/>
          </w:rPr>
          <w:t xml:space="preserve"> </w:t>
        </w:r>
        <w:r w:rsidR="00B9450E" w:rsidRPr="00E243EB">
          <w:rPr>
            <w:rStyle w:val="Hyperlink"/>
            <w:rFonts w:hint="eastAsia"/>
            <w:rtl/>
          </w:rPr>
          <w:t>مادر</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448060199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00" w:history="1">
        <w:r w:rsidR="00B9450E" w:rsidRPr="00E243EB">
          <w:rPr>
            <w:rStyle w:val="Hyperlink"/>
            <w:rFonts w:hint="eastAsia"/>
            <w:rtl/>
          </w:rPr>
          <w:t>باب</w:t>
        </w:r>
        <w:r w:rsidR="00B9450E" w:rsidRPr="00E243EB">
          <w:rPr>
            <w:rStyle w:val="Hyperlink"/>
            <w:rtl/>
          </w:rPr>
          <w:t xml:space="preserve"> (27):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ع</w:t>
        </w:r>
        <w:r w:rsidR="00B9450E" w:rsidRPr="00E243EB">
          <w:rPr>
            <w:rStyle w:val="Hyperlink"/>
            <w:rtl/>
          </w:rPr>
          <w:t xml:space="preserve"> </w:t>
        </w:r>
        <w:r w:rsidR="00B9450E" w:rsidRPr="00E243EB">
          <w:rPr>
            <w:rStyle w:val="Hyperlink"/>
            <w:rFonts w:hint="eastAsia"/>
            <w:rtl/>
          </w:rPr>
          <w:t>ملامسه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منابذه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448060200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01" w:history="1">
        <w:r w:rsidR="00B9450E" w:rsidRPr="00E243EB">
          <w:rPr>
            <w:rStyle w:val="Hyperlink"/>
            <w:rFonts w:hint="eastAsia"/>
            <w:rtl/>
          </w:rPr>
          <w:t>باب</w:t>
        </w:r>
        <w:r w:rsidR="00B9450E" w:rsidRPr="00E243EB">
          <w:rPr>
            <w:rStyle w:val="Hyperlink"/>
            <w:rtl/>
          </w:rPr>
          <w:t xml:space="preserve"> (28): </w:t>
        </w:r>
        <w:r w:rsidR="00B9450E" w:rsidRPr="00E243EB">
          <w:rPr>
            <w:rStyle w:val="Hyperlink"/>
            <w:rFonts w:hint="eastAsia"/>
            <w:rtl/>
          </w:rPr>
          <w:t>معامله‌ا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فر</w:t>
        </w:r>
        <w:r w:rsidR="00B9450E" w:rsidRPr="00E243EB">
          <w:rPr>
            <w:rStyle w:val="Hyperlink"/>
            <w:rFonts w:hint="cs"/>
            <w:rtl/>
          </w:rPr>
          <w:t>ی</w:t>
        </w:r>
        <w:r w:rsidR="00B9450E" w:rsidRPr="00E243EB">
          <w:rPr>
            <w:rStyle w:val="Hyperlink"/>
            <w:rFonts w:hint="eastAsia"/>
            <w:rtl/>
          </w:rPr>
          <w:t>ب</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معامله‌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سنگر</w:t>
        </w:r>
        <w:r w:rsidR="00B9450E" w:rsidRPr="00E243EB">
          <w:rPr>
            <w:rStyle w:val="Hyperlink"/>
            <w:rFonts w:hint="cs"/>
            <w:rtl/>
          </w:rPr>
          <w:t>ی</w:t>
        </w:r>
        <w:r w:rsidR="00B9450E" w:rsidRPr="00E243EB">
          <w:rPr>
            <w:rStyle w:val="Hyperlink"/>
            <w:rFonts w:hint="eastAsia"/>
            <w:rtl/>
          </w:rPr>
          <w:t>زه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448060201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02" w:history="1">
        <w:r w:rsidR="00B9450E" w:rsidRPr="00E243EB">
          <w:rPr>
            <w:rStyle w:val="Hyperlink"/>
            <w:rFonts w:hint="eastAsia"/>
            <w:rtl/>
          </w:rPr>
          <w:t>باب</w:t>
        </w:r>
        <w:r w:rsidR="00B9450E" w:rsidRPr="00E243EB">
          <w:rPr>
            <w:rStyle w:val="Hyperlink"/>
            <w:rtl/>
          </w:rPr>
          <w:t xml:space="preserve"> (29): </w:t>
        </w:r>
        <w:r w:rsidR="00B9450E" w:rsidRPr="00E243EB">
          <w:rPr>
            <w:rStyle w:val="Hyperlink"/>
            <w:rFonts w:hint="eastAsia"/>
            <w:rtl/>
          </w:rPr>
          <w:t>بالا</w:t>
        </w:r>
        <w:r w:rsidR="00B9450E" w:rsidRPr="00E243EB">
          <w:rPr>
            <w:rStyle w:val="Hyperlink"/>
            <w:rtl/>
          </w:rPr>
          <w:t xml:space="preserve"> </w:t>
        </w:r>
        <w:r w:rsidR="00B9450E" w:rsidRPr="00E243EB">
          <w:rPr>
            <w:rStyle w:val="Hyperlink"/>
            <w:rFonts w:hint="eastAsia"/>
            <w:rtl/>
          </w:rPr>
          <w:t>بردن</w:t>
        </w:r>
        <w:r w:rsidR="00B9450E" w:rsidRPr="00E243EB">
          <w:rPr>
            <w:rStyle w:val="Hyperlink"/>
            <w:rtl/>
          </w:rPr>
          <w:t xml:space="preserve"> </w:t>
        </w:r>
        <w:r w:rsidR="00B9450E" w:rsidRPr="00E243EB">
          <w:rPr>
            <w:rStyle w:val="Hyperlink"/>
            <w:rFonts w:hint="eastAsia"/>
            <w:rtl/>
          </w:rPr>
          <w:t>ق</w:t>
        </w:r>
        <w:r w:rsidR="00B9450E" w:rsidRPr="00E243EB">
          <w:rPr>
            <w:rStyle w:val="Hyperlink"/>
            <w:rFonts w:hint="cs"/>
            <w:rtl/>
          </w:rPr>
          <w:t>ی</w:t>
        </w:r>
        <w:r w:rsidR="00B9450E" w:rsidRPr="00E243EB">
          <w:rPr>
            <w:rStyle w:val="Hyperlink"/>
            <w:rFonts w:hint="eastAsia"/>
            <w:rtl/>
          </w:rPr>
          <w:t>مت</w:t>
        </w:r>
        <w:r w:rsidR="00B9450E" w:rsidRPr="00E243EB">
          <w:rPr>
            <w:rStyle w:val="Hyperlink"/>
            <w:rtl/>
          </w:rPr>
          <w:t xml:space="preserve"> </w:t>
        </w:r>
        <w:r w:rsidR="00B9450E" w:rsidRPr="00E243EB">
          <w:rPr>
            <w:rStyle w:val="Hyperlink"/>
            <w:rFonts w:hint="eastAsia"/>
            <w:rtl/>
          </w:rPr>
          <w:t>کالا</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فر</w:t>
        </w:r>
        <w:r w:rsidR="00B9450E" w:rsidRPr="00E243EB">
          <w:rPr>
            <w:rStyle w:val="Hyperlink"/>
            <w:rFonts w:hint="cs"/>
            <w:rtl/>
          </w:rPr>
          <w:t>ی</w:t>
        </w:r>
        <w:r w:rsidR="00B9450E" w:rsidRPr="00E243EB">
          <w:rPr>
            <w:rStyle w:val="Hyperlink"/>
            <w:rFonts w:hint="eastAsia"/>
            <w:rtl/>
          </w:rPr>
          <w:t>ب</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گران،</w:t>
        </w:r>
        <w:r w:rsidR="00B9450E" w:rsidRPr="00E243EB">
          <w:rPr>
            <w:rStyle w:val="Hyperlink"/>
            <w:rtl/>
          </w:rPr>
          <w:t xml:space="preserve"> </w:t>
        </w:r>
        <w:r w:rsidR="00B9450E" w:rsidRPr="00E243EB">
          <w:rPr>
            <w:rStyle w:val="Hyperlink"/>
            <w:rFonts w:hint="eastAsia"/>
            <w:rtl/>
          </w:rPr>
          <w:t>حرام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448060202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03" w:history="1">
        <w:r w:rsidR="00B9450E" w:rsidRPr="00E243EB">
          <w:rPr>
            <w:rStyle w:val="Hyperlink"/>
            <w:rFonts w:hint="eastAsia"/>
            <w:rtl/>
          </w:rPr>
          <w:t>باب</w:t>
        </w:r>
        <w:r w:rsidR="00B9450E" w:rsidRPr="00E243EB">
          <w:rPr>
            <w:rStyle w:val="Hyperlink"/>
            <w:rtl/>
          </w:rPr>
          <w:t xml:space="preserve"> (30): </w:t>
        </w:r>
        <w:r w:rsidR="00B9450E" w:rsidRPr="00E243EB">
          <w:rPr>
            <w:rStyle w:val="Hyperlink"/>
            <w:rFonts w:hint="eastAsia"/>
            <w:rtl/>
          </w:rPr>
          <w:t>معامله</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معامله‌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گران،</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448060203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04" w:history="1">
        <w:r w:rsidR="00B9450E" w:rsidRPr="00E243EB">
          <w:rPr>
            <w:rStyle w:val="Hyperlink"/>
            <w:rFonts w:hint="eastAsia"/>
            <w:rtl/>
          </w:rPr>
          <w:t>باب</w:t>
        </w:r>
        <w:r w:rsidR="00B9450E" w:rsidRPr="00E243EB">
          <w:rPr>
            <w:rStyle w:val="Hyperlink"/>
            <w:rtl/>
          </w:rPr>
          <w:t xml:space="preserve"> (31):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استقبال</w:t>
        </w:r>
        <w:r w:rsidR="00B9450E" w:rsidRPr="00E243EB">
          <w:rPr>
            <w:rStyle w:val="Hyperlink"/>
            <w:rtl/>
          </w:rPr>
          <w:t xml:space="preserve"> </w:t>
        </w:r>
        <w:r w:rsidR="00B9450E" w:rsidRPr="00E243EB">
          <w:rPr>
            <w:rStyle w:val="Hyperlink"/>
            <w:rFonts w:hint="eastAsia"/>
            <w:rtl/>
          </w:rPr>
          <w:t>کالا</w:t>
        </w:r>
        <w:r w:rsidR="00B9450E" w:rsidRPr="00E243EB">
          <w:rPr>
            <w:rStyle w:val="Hyperlink"/>
            <w:rtl/>
          </w:rPr>
          <w:t xml:space="preserve"> </w:t>
        </w:r>
        <w:r w:rsidR="00B9450E" w:rsidRPr="00E243EB">
          <w:rPr>
            <w:rStyle w:val="Hyperlink"/>
            <w:rFonts w:hint="eastAsia"/>
            <w:rtl/>
          </w:rPr>
          <w:t>رفتن،</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448060204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05" w:history="1">
        <w:r w:rsidR="00B9450E" w:rsidRPr="00E243EB">
          <w:rPr>
            <w:rStyle w:val="Hyperlink"/>
            <w:rFonts w:hint="eastAsia"/>
            <w:rtl/>
          </w:rPr>
          <w:t>باب</w:t>
        </w:r>
        <w:r w:rsidR="00B9450E" w:rsidRPr="00E243EB">
          <w:rPr>
            <w:rStyle w:val="Hyperlink"/>
            <w:rtl/>
          </w:rPr>
          <w:t xml:space="preserve"> (32): </w:t>
        </w:r>
        <w:r w:rsidR="00B9450E" w:rsidRPr="00E243EB">
          <w:rPr>
            <w:rStyle w:val="Hyperlink"/>
            <w:rFonts w:hint="eastAsia"/>
            <w:rtl/>
          </w:rPr>
          <w:t>شهر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روستا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نفروشد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448060205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06" w:history="1">
        <w:r w:rsidR="00B9450E" w:rsidRPr="00E243EB">
          <w:rPr>
            <w:rStyle w:val="Hyperlink"/>
            <w:rFonts w:hint="eastAsia"/>
            <w:rtl/>
          </w:rPr>
          <w:t>باب</w:t>
        </w:r>
        <w:r w:rsidR="00B9450E" w:rsidRPr="00E243EB">
          <w:rPr>
            <w:rStyle w:val="Hyperlink"/>
            <w:rtl/>
          </w:rPr>
          <w:t xml:space="preserve"> (33):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احتکار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448060206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07" w:history="1">
        <w:r w:rsidR="00B9450E" w:rsidRPr="00E243EB">
          <w:rPr>
            <w:rStyle w:val="Hyperlink"/>
            <w:rFonts w:hint="eastAsia"/>
            <w:rtl/>
          </w:rPr>
          <w:t>باب</w:t>
        </w:r>
        <w:r w:rsidR="00B9450E" w:rsidRPr="00E243EB">
          <w:rPr>
            <w:rStyle w:val="Hyperlink"/>
            <w:rtl/>
          </w:rPr>
          <w:t xml:space="preserve"> (34): </w:t>
        </w:r>
        <w:r w:rsidR="00B9450E" w:rsidRPr="00E243EB">
          <w:rPr>
            <w:rStyle w:val="Hyperlink"/>
            <w:rFonts w:hint="eastAsia"/>
            <w:rtl/>
          </w:rPr>
          <w:t>معامله‌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اخت</w:t>
        </w:r>
        <w:r w:rsidR="00B9450E" w:rsidRPr="00E243EB">
          <w:rPr>
            <w:rStyle w:val="Hyperlink"/>
            <w:rFonts w:hint="cs"/>
            <w:rtl/>
          </w:rPr>
          <w:t>ی</w:t>
        </w:r>
        <w:r w:rsidR="00B9450E" w:rsidRPr="00E243EB">
          <w:rPr>
            <w:rStyle w:val="Hyperlink"/>
            <w:rFonts w:hint="eastAsia"/>
            <w:rtl/>
          </w:rPr>
          <w:t>ار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448060207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08" w:history="1">
        <w:r w:rsidR="00B9450E" w:rsidRPr="00E243EB">
          <w:rPr>
            <w:rStyle w:val="Hyperlink"/>
            <w:rFonts w:hint="eastAsia"/>
            <w:rtl/>
          </w:rPr>
          <w:t>باب</w:t>
        </w:r>
        <w:r w:rsidR="00B9450E" w:rsidRPr="00E243EB">
          <w:rPr>
            <w:rStyle w:val="Hyperlink"/>
            <w:rtl/>
          </w:rPr>
          <w:t xml:space="preserve"> (35):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اخت</w:t>
        </w:r>
        <w:r w:rsidR="00B9450E" w:rsidRPr="00E243EB">
          <w:rPr>
            <w:rStyle w:val="Hyperlink"/>
            <w:rFonts w:hint="cs"/>
            <w:rtl/>
          </w:rPr>
          <w:t>ی</w:t>
        </w:r>
        <w:r w:rsidR="00B9450E" w:rsidRPr="00E243EB">
          <w:rPr>
            <w:rStyle w:val="Hyperlink"/>
            <w:rFonts w:hint="eastAsia"/>
            <w:rtl/>
          </w:rPr>
          <w:t>ار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صداقت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معامله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ب</w:t>
        </w:r>
        <w:r w:rsidR="00B9450E" w:rsidRPr="00E243EB">
          <w:rPr>
            <w:rStyle w:val="Hyperlink"/>
            <w:rtl/>
          </w:rPr>
          <w:t xml:space="preserve"> </w:t>
        </w:r>
        <w:r w:rsidR="00B9450E" w:rsidRPr="00E243EB">
          <w:rPr>
            <w:rStyle w:val="Hyperlink"/>
            <w:rFonts w:hint="eastAsia"/>
            <w:rtl/>
          </w:rPr>
          <w:t>کالا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448060208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09" w:history="1">
        <w:r w:rsidR="00B9450E" w:rsidRPr="00E243EB">
          <w:rPr>
            <w:rStyle w:val="Hyperlink"/>
            <w:rFonts w:hint="eastAsia"/>
            <w:rtl/>
          </w:rPr>
          <w:t>باب</w:t>
        </w:r>
        <w:r w:rsidR="00B9450E" w:rsidRPr="00E243EB">
          <w:rPr>
            <w:rStyle w:val="Hyperlink"/>
            <w:rtl/>
          </w:rPr>
          <w:t xml:space="preserve"> (36):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معاملات،</w:t>
        </w:r>
        <w:r w:rsidR="00B9450E" w:rsidRPr="00E243EB">
          <w:rPr>
            <w:rStyle w:val="Hyperlink"/>
            <w:rtl/>
          </w:rPr>
          <w:t xml:space="preserve"> </w:t>
        </w:r>
        <w:r w:rsidR="00B9450E" w:rsidRPr="00E243EB">
          <w:rPr>
            <w:rStyle w:val="Hyperlink"/>
            <w:rFonts w:hint="eastAsia"/>
            <w:rtl/>
          </w:rPr>
          <w:t>فر</w:t>
        </w:r>
        <w:r w:rsidR="00B9450E" w:rsidRPr="00E243EB">
          <w:rPr>
            <w:rStyle w:val="Hyperlink"/>
            <w:rFonts w:hint="cs"/>
            <w:rtl/>
          </w:rPr>
          <w:t>ی</w:t>
        </w:r>
        <w:r w:rsidR="00B9450E" w:rsidRPr="00E243EB">
          <w:rPr>
            <w:rStyle w:val="Hyperlink"/>
            <w:rFonts w:hint="eastAsia"/>
            <w:rtl/>
          </w:rPr>
          <w:t>ب</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خورد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448060209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10" w:history="1">
        <w:r w:rsidR="00B9450E" w:rsidRPr="00E243EB">
          <w:rPr>
            <w:rStyle w:val="Hyperlink"/>
            <w:rFonts w:hint="eastAsia"/>
            <w:rtl/>
          </w:rPr>
          <w:t>باب</w:t>
        </w:r>
        <w:r w:rsidR="00B9450E" w:rsidRPr="00E243EB">
          <w:rPr>
            <w:rStyle w:val="Hyperlink"/>
            <w:rtl/>
          </w:rPr>
          <w:t xml:space="preserve"> (37):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کس،</w:t>
        </w:r>
        <w:r w:rsidR="00B9450E" w:rsidRPr="00E243EB">
          <w:rPr>
            <w:rStyle w:val="Hyperlink"/>
            <w:rtl/>
          </w:rPr>
          <w:t xml:space="preserve"> </w:t>
        </w:r>
        <w:r w:rsidR="00B9450E" w:rsidRPr="00E243EB">
          <w:rPr>
            <w:rStyle w:val="Hyperlink"/>
            <w:rFonts w:hint="eastAsia"/>
            <w:rtl/>
          </w:rPr>
          <w:t>فر</w:t>
        </w:r>
        <w:r w:rsidR="00B9450E" w:rsidRPr="00E243EB">
          <w:rPr>
            <w:rStyle w:val="Hyperlink"/>
            <w:rFonts w:hint="cs"/>
            <w:rtl/>
          </w:rPr>
          <w:t>ی</w:t>
        </w:r>
        <w:r w:rsidR="00B9450E" w:rsidRPr="00E243EB">
          <w:rPr>
            <w:rStyle w:val="Hyperlink"/>
            <w:rFonts w:hint="eastAsia"/>
            <w:rtl/>
          </w:rPr>
          <w:t>ب</w:t>
        </w:r>
        <w:r w:rsidR="00B9450E" w:rsidRPr="00E243EB">
          <w:rPr>
            <w:rStyle w:val="Hyperlink"/>
            <w:rtl/>
          </w:rPr>
          <w:t xml:space="preserve"> </w:t>
        </w:r>
        <w:r w:rsidR="00B9450E" w:rsidRPr="00E243EB">
          <w:rPr>
            <w:rStyle w:val="Hyperlink"/>
            <w:rFonts w:hint="eastAsia"/>
            <w:rtl/>
          </w:rPr>
          <w:t>دهد،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من</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448060210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11" w:history="1">
        <w:r w:rsidR="00B9450E" w:rsidRPr="00E243EB">
          <w:rPr>
            <w:rStyle w:val="Hyperlink"/>
            <w:rFonts w:hint="eastAsia"/>
            <w:rtl/>
          </w:rPr>
          <w:t>باب</w:t>
        </w:r>
        <w:r w:rsidR="00B9450E" w:rsidRPr="00E243EB">
          <w:rPr>
            <w:rStyle w:val="Hyperlink"/>
            <w:rtl/>
          </w:rPr>
          <w:t xml:space="preserve"> (38): </w:t>
        </w:r>
        <w:r w:rsidR="00B9450E" w:rsidRPr="00E243EB">
          <w:rPr>
            <w:rStyle w:val="Hyperlink"/>
            <w:rFonts w:hint="eastAsia"/>
            <w:rtl/>
          </w:rPr>
          <w:t>صراف</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طلا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نقره</w:t>
        </w:r>
        <w:r w:rsidR="00B9450E" w:rsidRPr="00E243EB">
          <w:rPr>
            <w:rStyle w:val="Hyperlink"/>
            <w:rtl/>
          </w:rPr>
          <w:t xml:space="preserve"> </w:t>
        </w:r>
        <w:r w:rsidR="00B9450E" w:rsidRPr="00E243EB">
          <w:rPr>
            <w:rStyle w:val="Hyperlink"/>
            <w:rFonts w:hint="eastAsia"/>
            <w:rtl/>
          </w:rPr>
          <w:t>بطور</w:t>
        </w:r>
        <w:r w:rsidR="00B9450E" w:rsidRPr="00E243EB">
          <w:rPr>
            <w:rStyle w:val="Hyperlink"/>
            <w:rtl/>
          </w:rPr>
          <w:t xml:space="preserve"> </w:t>
        </w:r>
        <w:r w:rsidR="00B9450E" w:rsidRPr="00E243EB">
          <w:rPr>
            <w:rStyle w:val="Hyperlink"/>
            <w:rFonts w:hint="eastAsia"/>
            <w:rtl/>
          </w:rPr>
          <w:t>نقد</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448060211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519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12" w:history="1">
        <w:r w:rsidR="00B9450E" w:rsidRPr="00E243EB">
          <w:rPr>
            <w:rStyle w:val="Hyperlink"/>
            <w:rFonts w:hint="eastAsia"/>
            <w:rtl/>
          </w:rPr>
          <w:t>باب</w:t>
        </w:r>
        <w:r w:rsidR="00B9450E" w:rsidRPr="00E243EB">
          <w:rPr>
            <w:rStyle w:val="Hyperlink"/>
            <w:rtl/>
          </w:rPr>
          <w:t xml:space="preserve"> (39):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طلا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طلا؛</w:t>
        </w:r>
        <w:r w:rsidR="00B9450E" w:rsidRPr="00E243EB">
          <w:rPr>
            <w:rStyle w:val="Hyperlink"/>
            <w:rtl/>
          </w:rPr>
          <w:t xml:space="preserve"> </w:t>
        </w:r>
        <w:r w:rsidR="00B9450E" w:rsidRPr="00E243EB">
          <w:rPr>
            <w:rStyle w:val="Hyperlink"/>
            <w:rFonts w:hint="eastAsia"/>
            <w:rtl/>
          </w:rPr>
          <w:t>نقره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نقره؛</w:t>
        </w:r>
        <w:r w:rsidR="00B9450E" w:rsidRPr="00E243EB">
          <w:rPr>
            <w:rStyle w:val="Hyperlink"/>
            <w:rtl/>
          </w:rPr>
          <w:t xml:space="preserve"> </w:t>
        </w:r>
        <w:r w:rsidR="00B9450E" w:rsidRPr="00E243EB">
          <w:rPr>
            <w:rStyle w:val="Hyperlink"/>
            <w:rFonts w:hint="eastAsia"/>
            <w:rtl/>
          </w:rPr>
          <w:t>گندم</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گندم</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همه</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ربو</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بطور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بدست</w:t>
        </w:r>
        <w:r w:rsidR="00B9450E" w:rsidRPr="00E243EB">
          <w:rPr>
            <w:rStyle w:val="Hyperlink"/>
            <w:rtl/>
          </w:rPr>
          <w:t xml:space="preserve"> </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448060212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13" w:history="1">
        <w:r w:rsidR="00B9450E" w:rsidRPr="00E243EB">
          <w:rPr>
            <w:rStyle w:val="Hyperlink"/>
            <w:rFonts w:hint="eastAsia"/>
            <w:rtl/>
          </w:rPr>
          <w:t>باب</w:t>
        </w:r>
        <w:r w:rsidR="00B9450E" w:rsidRPr="00E243EB">
          <w:rPr>
            <w:rStyle w:val="Hyperlink"/>
            <w:rtl/>
          </w:rPr>
          <w:t xml:space="preserve"> (40):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طلا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نقره</w:t>
        </w:r>
        <w:r w:rsidR="00B9450E" w:rsidRPr="00E243EB">
          <w:rPr>
            <w:rStyle w:val="Hyperlink"/>
            <w:rtl/>
          </w:rPr>
          <w:t xml:space="preserve"> </w:t>
        </w:r>
        <w:r w:rsidR="00B9450E" w:rsidRPr="00E243EB">
          <w:rPr>
            <w:rStyle w:val="Hyperlink"/>
            <w:rFonts w:hint="eastAsia"/>
            <w:rtl/>
          </w:rPr>
          <w:t>بطور</w:t>
        </w:r>
        <w:r w:rsidR="00B9450E" w:rsidRPr="00E243EB">
          <w:rPr>
            <w:rStyle w:val="Hyperlink"/>
            <w:rtl/>
          </w:rPr>
          <w:t xml:space="preserve"> </w:t>
        </w:r>
        <w:r w:rsidR="00B9450E" w:rsidRPr="00E243EB">
          <w:rPr>
            <w:rStyle w:val="Hyperlink"/>
            <w:rFonts w:hint="eastAsia"/>
            <w:rtl/>
          </w:rPr>
          <w:t>نس</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448060213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14" w:history="1">
        <w:r w:rsidR="00B9450E" w:rsidRPr="00E243EB">
          <w:rPr>
            <w:rStyle w:val="Hyperlink"/>
            <w:rFonts w:hint="eastAsia"/>
            <w:rtl/>
          </w:rPr>
          <w:t>باب</w:t>
        </w:r>
        <w:r w:rsidR="00B9450E" w:rsidRPr="00E243EB">
          <w:rPr>
            <w:rStyle w:val="Hyperlink"/>
            <w:rtl/>
          </w:rPr>
          <w:t xml:space="preserve"> (41):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نار</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نار،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درهم</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درهم</w:t>
        </w:r>
        <w:r w:rsidR="00B9450E" w:rsidRPr="00E243EB">
          <w:rPr>
            <w:rStyle w:val="Hyperlink"/>
            <w:rtl/>
          </w:rPr>
          <w:t xml:space="preserve"> </w:t>
        </w:r>
        <w:r w:rsidR="00B9450E" w:rsidRPr="00E243EB">
          <w:rPr>
            <w:rStyle w:val="Hyperlink"/>
            <w:rFonts w:hint="eastAsia"/>
            <w:rtl/>
          </w:rPr>
          <w:t>نفروش</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448060214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15" w:history="1">
        <w:r w:rsidR="00B9450E" w:rsidRPr="00E243EB">
          <w:rPr>
            <w:rStyle w:val="Hyperlink"/>
            <w:rFonts w:hint="eastAsia"/>
            <w:rtl/>
          </w:rPr>
          <w:t>باب</w:t>
        </w:r>
        <w:r w:rsidR="00B9450E" w:rsidRPr="00E243EB">
          <w:rPr>
            <w:rStyle w:val="Hyperlink"/>
            <w:rtl/>
          </w:rPr>
          <w:t xml:space="preserve"> (42):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گردنبند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دارا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طلا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مهره</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طلا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448060215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16" w:history="1">
        <w:r w:rsidR="00B9450E" w:rsidRPr="00E243EB">
          <w:rPr>
            <w:rStyle w:val="Hyperlink"/>
            <w:rFonts w:hint="eastAsia"/>
            <w:rtl/>
          </w:rPr>
          <w:t>باب</w:t>
        </w:r>
        <w:r w:rsidR="00B9450E" w:rsidRPr="00E243EB">
          <w:rPr>
            <w:rStyle w:val="Hyperlink"/>
            <w:rtl/>
          </w:rPr>
          <w:t xml:space="preserve"> (43):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ربا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معاملات</w:t>
        </w:r>
        <w:r w:rsidR="00B9450E" w:rsidRPr="00E243EB">
          <w:rPr>
            <w:rStyle w:val="Hyperlink"/>
            <w:rtl/>
          </w:rPr>
          <w:t xml:space="preserve"> </w:t>
        </w:r>
        <w:r w:rsidR="00B9450E" w:rsidRPr="00E243EB">
          <w:rPr>
            <w:rStyle w:val="Hyperlink"/>
            <w:rFonts w:hint="eastAsia"/>
            <w:rtl/>
          </w:rPr>
          <w:t>نقد</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448060216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17" w:history="1">
        <w:r w:rsidR="00B9450E" w:rsidRPr="00E243EB">
          <w:rPr>
            <w:rStyle w:val="Hyperlink"/>
            <w:rFonts w:hint="eastAsia"/>
            <w:rtl/>
          </w:rPr>
          <w:t>باب</w:t>
        </w:r>
        <w:r w:rsidR="00B9450E" w:rsidRPr="00E243EB">
          <w:rPr>
            <w:rStyle w:val="Hyperlink"/>
            <w:rtl/>
          </w:rPr>
          <w:t xml:space="preserve"> (44): </w:t>
        </w:r>
        <w:r w:rsidR="00B9450E" w:rsidRPr="00E243EB">
          <w:rPr>
            <w:rStyle w:val="Hyperlink"/>
            <w:rFonts w:hint="eastAsia"/>
            <w:rtl/>
          </w:rPr>
          <w:t>لعنت</w:t>
        </w:r>
        <w:r w:rsidR="00B9450E" w:rsidRPr="00E243EB">
          <w:rPr>
            <w:rStyle w:val="Hyperlink"/>
            <w:rtl/>
          </w:rPr>
          <w:t xml:space="preserve"> </w:t>
        </w:r>
        <w:r w:rsidR="00B9450E" w:rsidRPr="00E243EB">
          <w:rPr>
            <w:rStyle w:val="Hyperlink"/>
            <w:rFonts w:hint="eastAsia"/>
            <w:rtl/>
          </w:rPr>
          <w:t>شدن</w:t>
        </w:r>
        <w:r w:rsidR="00B9450E" w:rsidRPr="00E243EB">
          <w:rPr>
            <w:rStyle w:val="Hyperlink"/>
            <w:rtl/>
          </w:rPr>
          <w:t xml:space="preserve"> </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رنده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دهنده‌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ربا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448060217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18" w:history="1">
        <w:r w:rsidR="00B9450E" w:rsidRPr="00E243EB">
          <w:rPr>
            <w:rStyle w:val="Hyperlink"/>
            <w:rFonts w:hint="eastAsia"/>
            <w:rtl/>
          </w:rPr>
          <w:t>باب</w:t>
        </w:r>
        <w:r w:rsidR="00B9450E" w:rsidRPr="00E243EB">
          <w:rPr>
            <w:rStyle w:val="Hyperlink"/>
            <w:rtl/>
          </w:rPr>
          <w:t xml:space="preserve"> (45):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حلال</w:t>
        </w:r>
        <w:r w:rsidR="00B9450E" w:rsidRPr="00E243EB">
          <w:rPr>
            <w:rStyle w:val="Hyperlink"/>
            <w:rtl/>
          </w:rPr>
          <w:t xml:space="preserve"> </w:t>
        </w:r>
        <w:r w:rsidR="00B9450E" w:rsidRPr="00E243EB">
          <w:rPr>
            <w:rStyle w:val="Hyperlink"/>
            <w:rFonts w:hint="eastAsia"/>
            <w:rtl/>
          </w:rPr>
          <w:t>آشکار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ترک</w:t>
        </w:r>
        <w:r w:rsidR="00B9450E" w:rsidRPr="00E243EB">
          <w:rPr>
            <w:rStyle w:val="Hyperlink"/>
            <w:rtl/>
          </w:rPr>
          <w:t xml:space="preserve"> </w:t>
        </w:r>
        <w:r w:rsidR="00B9450E" w:rsidRPr="00E243EB">
          <w:rPr>
            <w:rStyle w:val="Hyperlink"/>
            <w:rFonts w:hint="eastAsia"/>
            <w:rtl/>
          </w:rPr>
          <w:t>شبهات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448060218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19" w:history="1">
        <w:r w:rsidR="00B9450E" w:rsidRPr="00E243EB">
          <w:rPr>
            <w:rStyle w:val="Hyperlink"/>
            <w:rFonts w:hint="eastAsia"/>
            <w:rtl/>
          </w:rPr>
          <w:t>باب</w:t>
        </w:r>
        <w:r w:rsidR="00B9450E" w:rsidRPr="00E243EB">
          <w:rPr>
            <w:rStyle w:val="Hyperlink"/>
            <w:rtl/>
          </w:rPr>
          <w:t xml:space="preserve"> (46):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قرض</w:t>
        </w:r>
        <w:r w:rsidR="00B9450E" w:rsidRPr="00E243EB">
          <w:rPr>
            <w:rStyle w:val="Hyperlink"/>
            <w:rtl/>
          </w:rPr>
          <w:t xml:space="preserve"> </w:t>
        </w:r>
        <w:r w:rsidR="00B9450E" w:rsidRPr="00E243EB">
          <w:rPr>
            <w:rStyle w:val="Hyperlink"/>
            <w:rFonts w:hint="eastAsia"/>
            <w:rtl/>
          </w:rPr>
          <w:t>بگ</w:t>
        </w:r>
        <w:r w:rsidR="00B9450E" w:rsidRPr="00E243EB">
          <w:rPr>
            <w:rStyle w:val="Hyperlink"/>
            <w:rFonts w:hint="cs"/>
            <w:rtl/>
          </w:rPr>
          <w:t>ی</w:t>
        </w:r>
        <w:r w:rsidR="00B9450E" w:rsidRPr="00E243EB">
          <w:rPr>
            <w:rStyle w:val="Hyperlink"/>
            <w:rFonts w:hint="eastAsia"/>
            <w:rtl/>
          </w:rPr>
          <w:t>رد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بهتر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پرداخت</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بهتر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شما،</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بده</w:t>
        </w:r>
        <w:r w:rsidR="00B9450E" w:rsidRPr="00E243EB">
          <w:rPr>
            <w:rStyle w:val="Hyperlink"/>
            <w:rFonts w:hint="cs"/>
            <w:rtl/>
          </w:rPr>
          <w:t>ی</w:t>
        </w:r>
        <w:r w:rsidR="00B9450E" w:rsidRPr="00E243EB">
          <w:rPr>
            <w:rStyle w:val="Hyperlink"/>
            <w:rFonts w:hint="eastAsia"/>
            <w:rtl/>
          </w:rPr>
          <w:t>‌ها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نحو</w:t>
        </w:r>
        <w:r w:rsidR="00B9450E" w:rsidRPr="00E243EB">
          <w:rPr>
            <w:rStyle w:val="Hyperlink"/>
            <w:rtl/>
          </w:rPr>
          <w:t xml:space="preserve"> </w:t>
        </w:r>
        <w:r w:rsidR="00B9450E" w:rsidRPr="00E243EB">
          <w:rPr>
            <w:rStyle w:val="Hyperlink"/>
            <w:rFonts w:hint="eastAsia"/>
            <w:rtl/>
          </w:rPr>
          <w:t>احسن،</w:t>
        </w:r>
        <w:r w:rsidR="00B9450E" w:rsidRPr="00E243EB">
          <w:rPr>
            <w:rStyle w:val="Hyperlink"/>
            <w:rtl/>
          </w:rPr>
          <w:t xml:space="preserve"> </w:t>
        </w:r>
        <w:r w:rsidR="00B9450E" w:rsidRPr="00E243EB">
          <w:rPr>
            <w:rStyle w:val="Hyperlink"/>
            <w:rFonts w:hint="eastAsia"/>
            <w:rtl/>
          </w:rPr>
          <w:t>بپردازد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448060219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20" w:history="1">
        <w:r w:rsidR="00B9450E" w:rsidRPr="00E243EB">
          <w:rPr>
            <w:rStyle w:val="Hyperlink"/>
            <w:rFonts w:hint="eastAsia"/>
            <w:rtl/>
          </w:rPr>
          <w:t>باب</w:t>
        </w:r>
        <w:r w:rsidR="00B9450E" w:rsidRPr="00E243EB">
          <w:rPr>
            <w:rStyle w:val="Hyperlink"/>
            <w:rtl/>
          </w:rPr>
          <w:t xml:space="preserve"> (47):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فروش،</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eastAsia"/>
            <w:rtl/>
          </w:rPr>
          <w:t>نخور</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448060220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21" w:history="1">
        <w:r w:rsidR="00B9450E" w:rsidRPr="00E243EB">
          <w:rPr>
            <w:rStyle w:val="Hyperlink"/>
            <w:rFonts w:hint="eastAsia"/>
            <w:rtl/>
          </w:rPr>
          <w:t>باب</w:t>
        </w:r>
        <w:r w:rsidR="00B9450E" w:rsidRPr="00E243EB">
          <w:rPr>
            <w:rStyle w:val="Hyperlink"/>
            <w:rtl/>
          </w:rPr>
          <w:t xml:space="preserve"> (48):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eastAsia"/>
            <w:rtl/>
          </w:rPr>
          <w:t>شتر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استثنا</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سوار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مسافت</w:t>
        </w:r>
        <w:r w:rsidR="00B9450E" w:rsidRPr="00E243EB">
          <w:rPr>
            <w:rStyle w:val="Hyperlink"/>
            <w:rtl/>
          </w:rPr>
          <w:t xml:space="preserve"> </w:t>
        </w:r>
        <w:r w:rsidR="00B9450E" w:rsidRPr="00E243EB">
          <w:rPr>
            <w:rStyle w:val="Hyperlink"/>
            <w:rFonts w:hint="eastAsia"/>
            <w:rtl/>
          </w:rPr>
          <w:t>مع</w:t>
        </w:r>
        <w:r w:rsidR="00B9450E" w:rsidRPr="00E243EB">
          <w:rPr>
            <w:rStyle w:val="Hyperlink"/>
            <w:rFonts w:hint="cs"/>
            <w:rtl/>
          </w:rPr>
          <w:t>ی</w:t>
        </w:r>
        <w:r w:rsidR="00B9450E" w:rsidRPr="00E243EB">
          <w:rPr>
            <w:rStyle w:val="Hyperlink"/>
            <w:rFonts w:hint="eastAsia"/>
            <w:rtl/>
          </w:rPr>
          <w:t>ن</w:t>
        </w:r>
        <w:r w:rsidR="00B9450E" w:rsidRPr="00E243EB">
          <w:rPr>
            <w:rStyle w:val="Hyperlink"/>
            <w:rFonts w:hint="cs"/>
            <w:rtl/>
          </w:rPr>
          <w:t>ی</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448060221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22" w:history="1">
        <w:r w:rsidR="00B9450E" w:rsidRPr="00E243EB">
          <w:rPr>
            <w:rStyle w:val="Hyperlink"/>
            <w:rFonts w:hint="eastAsia"/>
            <w:rtl/>
          </w:rPr>
          <w:t>باب</w:t>
        </w:r>
        <w:r w:rsidR="00B9450E" w:rsidRPr="00E243EB">
          <w:rPr>
            <w:rStyle w:val="Hyperlink"/>
            <w:rtl/>
          </w:rPr>
          <w:t xml:space="preserve"> (49):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بخش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بخش</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448060222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23" w:history="1">
        <w:r w:rsidR="00B9450E" w:rsidRPr="00E243EB">
          <w:rPr>
            <w:rStyle w:val="Hyperlink"/>
            <w:rFonts w:hint="eastAsia"/>
            <w:rtl/>
          </w:rPr>
          <w:t>باب</w:t>
        </w:r>
        <w:r w:rsidR="00B9450E" w:rsidRPr="00E243EB">
          <w:rPr>
            <w:rStyle w:val="Hyperlink"/>
            <w:rtl/>
          </w:rPr>
          <w:t xml:space="preserve"> (50):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حواله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تأخ</w:t>
        </w:r>
        <w:r w:rsidR="00B9450E" w:rsidRPr="00E243EB">
          <w:rPr>
            <w:rStyle w:val="Hyperlink"/>
            <w:rFonts w:hint="cs"/>
            <w:rtl/>
          </w:rPr>
          <w:t>ی</w:t>
        </w:r>
        <w:r w:rsidR="00B9450E" w:rsidRPr="00E243EB">
          <w:rPr>
            <w:rStyle w:val="Hyperlink"/>
            <w:rFonts w:hint="eastAsia"/>
            <w:rtl/>
          </w:rPr>
          <w:t>ر</w:t>
        </w:r>
        <w:r w:rsidR="00B9450E" w:rsidRPr="00E243EB">
          <w:rPr>
            <w:rStyle w:val="Hyperlink"/>
            <w:rtl/>
          </w:rPr>
          <w:t xml:space="preserve"> </w:t>
        </w:r>
        <w:r w:rsidR="00B9450E" w:rsidRPr="00E243EB">
          <w:rPr>
            <w:rStyle w:val="Hyperlink"/>
            <w:rFonts w:ascii="AGA Arabesque" w:hAnsi="AGA Arabesque" w:hint="eastAsia"/>
            <w:spacing w:val="-2"/>
            <w:rtl/>
          </w:rPr>
          <w:t>ثروتمند</w:t>
        </w:r>
        <w:r w:rsidR="00B9450E" w:rsidRPr="00E243EB">
          <w:rPr>
            <w:rStyle w:val="Hyperlink"/>
            <w:rFonts w:ascii="AGA Arabesque" w:hAnsi="AGA Arabesque"/>
            <w:spacing w:val="-2"/>
            <w:rtl/>
          </w:rPr>
          <w:t xml:space="preserve"> </w:t>
        </w:r>
        <w:r w:rsidR="00B9450E" w:rsidRPr="00E243EB">
          <w:rPr>
            <w:rStyle w:val="Hyperlink"/>
            <w:rFonts w:ascii="AGA Arabesque" w:hAnsi="AGA Arabesque" w:hint="eastAsia"/>
            <w:spacing w:val="-2"/>
            <w:rtl/>
          </w:rPr>
          <w:t>در</w:t>
        </w:r>
        <w:r w:rsidR="00B9450E" w:rsidRPr="00E243EB">
          <w:rPr>
            <w:rStyle w:val="Hyperlink"/>
            <w:rFonts w:ascii="AGA Arabesque" w:hAnsi="AGA Arabesque"/>
            <w:spacing w:val="-2"/>
            <w:rtl/>
          </w:rPr>
          <w:t xml:space="preserve"> </w:t>
        </w:r>
        <w:r w:rsidR="00B9450E" w:rsidRPr="00E243EB">
          <w:rPr>
            <w:rStyle w:val="Hyperlink"/>
            <w:rFonts w:ascii="AGA Arabesque" w:hAnsi="AGA Arabesque" w:hint="eastAsia"/>
            <w:spacing w:val="-2"/>
            <w:rtl/>
          </w:rPr>
          <w:t>پرداخت</w:t>
        </w:r>
        <w:r w:rsidR="00B9450E" w:rsidRPr="00E243EB">
          <w:rPr>
            <w:rStyle w:val="Hyperlink"/>
            <w:rFonts w:ascii="AGA Arabesque" w:hAnsi="AGA Arabesque"/>
            <w:spacing w:val="-2"/>
            <w:rtl/>
          </w:rPr>
          <w:t xml:space="preserve"> </w:t>
        </w:r>
        <w:r w:rsidR="00B9450E" w:rsidRPr="00E243EB">
          <w:rPr>
            <w:rStyle w:val="Hyperlink"/>
            <w:rFonts w:ascii="AGA Arabesque" w:hAnsi="AGA Arabesque" w:hint="eastAsia"/>
            <w:spacing w:val="-2"/>
            <w:rtl/>
          </w:rPr>
          <w:t>وام،</w:t>
        </w:r>
        <w:r w:rsidR="00B9450E" w:rsidRPr="00E243EB">
          <w:rPr>
            <w:rStyle w:val="Hyperlink"/>
            <w:rFonts w:ascii="AGA Arabesque" w:hAnsi="AGA Arabesque"/>
            <w:spacing w:val="-2"/>
            <w:rtl/>
          </w:rPr>
          <w:t xml:space="preserve"> </w:t>
        </w:r>
        <w:r w:rsidR="00B9450E" w:rsidRPr="00E243EB">
          <w:rPr>
            <w:rStyle w:val="Hyperlink"/>
            <w:rFonts w:ascii="AGA Arabesque" w:hAnsi="AGA Arabesque" w:hint="eastAsia"/>
            <w:spacing w:val="-2"/>
            <w:rtl/>
          </w:rPr>
          <w:t>ستم</w:t>
        </w:r>
        <w:r w:rsidR="00B9450E" w:rsidRPr="00E243EB">
          <w:rPr>
            <w:rStyle w:val="Hyperlink"/>
            <w:rFonts w:ascii="AGA Arabesque" w:hAnsi="AGA Arabesque"/>
            <w:spacing w:val="-2"/>
            <w:rtl/>
          </w:rPr>
          <w:t xml:space="preserve"> </w:t>
        </w:r>
        <w:r w:rsidR="00B9450E" w:rsidRPr="00E243EB">
          <w:rPr>
            <w:rStyle w:val="Hyperlink"/>
            <w:rFonts w:ascii="AGA Arabesque" w:hAnsi="AGA Arabesque" w:hint="eastAsia"/>
            <w:spacing w:val="-2"/>
            <w:rtl/>
          </w:rPr>
          <w:t>م</w:t>
        </w:r>
        <w:r w:rsidR="00B9450E" w:rsidRPr="00E243EB">
          <w:rPr>
            <w:rStyle w:val="Hyperlink"/>
            <w:rFonts w:ascii="AGA Arabesque" w:hAnsi="AGA Arabesque" w:hint="cs"/>
            <w:spacing w:val="-2"/>
            <w:rtl/>
          </w:rPr>
          <w:t>ی‌</w:t>
        </w:r>
        <w:r w:rsidR="00B9450E" w:rsidRPr="00E243EB">
          <w:rPr>
            <w:rStyle w:val="Hyperlink"/>
            <w:rFonts w:ascii="AGA Arabesque" w:hAnsi="AGA Arabesque" w:hint="eastAsia"/>
            <w:spacing w:val="-2"/>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448060223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24" w:history="1">
        <w:r w:rsidR="00B9450E" w:rsidRPr="00E243EB">
          <w:rPr>
            <w:rStyle w:val="Hyperlink"/>
            <w:rFonts w:hint="eastAsia"/>
            <w:rtl/>
          </w:rPr>
          <w:t>باب</w:t>
        </w:r>
        <w:r w:rsidR="00B9450E" w:rsidRPr="00E243EB">
          <w:rPr>
            <w:rStyle w:val="Hyperlink"/>
            <w:rtl/>
          </w:rPr>
          <w:t xml:space="preserve"> (51):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مهلت</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انسان</w:t>
        </w:r>
        <w:r w:rsidR="00B9450E" w:rsidRPr="00E243EB">
          <w:rPr>
            <w:rStyle w:val="Hyperlink"/>
            <w:rtl/>
          </w:rPr>
          <w:t xml:space="preserve"> </w:t>
        </w:r>
        <w:r w:rsidR="00B9450E" w:rsidRPr="00E243EB">
          <w:rPr>
            <w:rStyle w:val="Hyperlink"/>
            <w:rFonts w:hint="eastAsia"/>
            <w:rtl/>
          </w:rPr>
          <w:t>تنگدست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آسان</w:t>
        </w:r>
        <w:r w:rsidR="00B9450E" w:rsidRPr="00E243EB">
          <w:rPr>
            <w:rStyle w:val="Hyperlink"/>
            <w:rtl/>
          </w:rPr>
          <w:t xml:space="preserve"> </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448060224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25" w:history="1">
        <w:r w:rsidR="00B9450E" w:rsidRPr="00E243EB">
          <w:rPr>
            <w:rStyle w:val="Hyperlink"/>
            <w:rFonts w:hint="eastAsia"/>
            <w:rtl/>
          </w:rPr>
          <w:t>باب</w:t>
        </w:r>
        <w:r w:rsidR="00B9450E" w:rsidRPr="00E243EB">
          <w:rPr>
            <w:rStyle w:val="Hyperlink"/>
            <w:rtl/>
          </w:rPr>
          <w:t xml:space="preserve"> (52):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ع</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مالش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نزد</w:t>
        </w:r>
        <w:r w:rsidR="00B9450E" w:rsidRPr="00E243EB">
          <w:rPr>
            <w:rStyle w:val="Hyperlink"/>
            <w:rtl/>
          </w:rPr>
          <w:t xml:space="preserve"> </w:t>
        </w:r>
        <w:r w:rsidR="00B9450E" w:rsidRPr="00E243EB">
          <w:rPr>
            <w:rStyle w:val="Hyperlink"/>
            <w:rFonts w:hint="eastAsia"/>
            <w:rtl/>
          </w:rPr>
          <w:t>فرد</w:t>
        </w:r>
        <w:r w:rsidR="00B9450E" w:rsidRPr="00E243EB">
          <w:rPr>
            <w:rStyle w:val="Hyperlink"/>
            <w:rtl/>
          </w:rPr>
          <w:t xml:space="preserve"> </w:t>
        </w:r>
        <w:r w:rsidR="00B9450E" w:rsidRPr="00E243EB">
          <w:rPr>
            <w:rStyle w:val="Hyperlink"/>
            <w:rFonts w:hint="eastAsia"/>
            <w:rtl/>
          </w:rPr>
          <w:t>مفلس</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448060225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26" w:history="1">
        <w:r w:rsidR="00B9450E" w:rsidRPr="00E243EB">
          <w:rPr>
            <w:rStyle w:val="Hyperlink"/>
            <w:rFonts w:hint="eastAsia"/>
            <w:rtl/>
          </w:rPr>
          <w:t>باب</w:t>
        </w:r>
        <w:r w:rsidR="00B9450E" w:rsidRPr="00E243EB">
          <w:rPr>
            <w:rStyle w:val="Hyperlink"/>
            <w:rtl/>
          </w:rPr>
          <w:t xml:space="preserve"> (53):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معامله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رهن</w:t>
        </w:r>
        <w:r w:rsidR="00B9450E" w:rsidRPr="00E243EB">
          <w:rPr>
            <w:rStyle w:val="Hyperlink"/>
            <w:rtl/>
          </w:rPr>
          <w:t xml:space="preserve"> </w:t>
        </w:r>
        <w:r w:rsidR="00B9450E" w:rsidRPr="00E243EB">
          <w:rPr>
            <w:rStyle w:val="Hyperlink"/>
            <w:rFonts w:hint="eastAsia"/>
            <w:rtl/>
          </w:rPr>
          <w:t>گذاشتن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448060226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27" w:history="1">
        <w:r w:rsidR="00B9450E" w:rsidRPr="00E243EB">
          <w:rPr>
            <w:rStyle w:val="Hyperlink"/>
            <w:rFonts w:hint="eastAsia"/>
            <w:rtl/>
          </w:rPr>
          <w:t>باب</w:t>
        </w:r>
        <w:r w:rsidR="00B9450E" w:rsidRPr="00E243EB">
          <w:rPr>
            <w:rStyle w:val="Hyperlink"/>
            <w:rtl/>
          </w:rPr>
          <w:t xml:space="preserve"> (54):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ع</w:t>
        </w:r>
        <w:r w:rsidR="00B9450E" w:rsidRPr="00E243EB">
          <w:rPr>
            <w:rStyle w:val="Hyperlink"/>
            <w:rtl/>
          </w:rPr>
          <w:t xml:space="preserve"> </w:t>
        </w:r>
        <w:r w:rsidR="00B9450E" w:rsidRPr="00E243EB">
          <w:rPr>
            <w:rStyle w:val="Hyperlink"/>
            <w:rFonts w:hint="eastAsia"/>
            <w:rtl/>
          </w:rPr>
          <w:t>سَلَم</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وه‌ها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448060227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28" w:history="1">
        <w:r w:rsidR="00B9450E" w:rsidRPr="00E243EB">
          <w:rPr>
            <w:rStyle w:val="Hyperlink"/>
            <w:rFonts w:hint="eastAsia"/>
            <w:rtl/>
          </w:rPr>
          <w:t>باب</w:t>
        </w:r>
        <w:r w:rsidR="00B9450E" w:rsidRPr="00E243EB">
          <w:rPr>
            <w:rStyle w:val="Hyperlink"/>
            <w:rtl/>
          </w:rPr>
          <w:t xml:space="preserve"> (55):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شفعه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448060228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29" w:history="1">
        <w:r w:rsidR="00B9450E" w:rsidRPr="00E243EB">
          <w:rPr>
            <w:rStyle w:val="Hyperlink"/>
            <w:rFonts w:hint="eastAsia"/>
            <w:rtl/>
          </w:rPr>
          <w:t>باب</w:t>
        </w:r>
        <w:r w:rsidR="00B9450E" w:rsidRPr="00E243EB">
          <w:rPr>
            <w:rStyle w:val="Hyperlink"/>
            <w:rtl/>
          </w:rPr>
          <w:t xml:space="preserve"> (56): </w:t>
        </w:r>
        <w:r w:rsidR="00B9450E" w:rsidRPr="00E243EB">
          <w:rPr>
            <w:rStyle w:val="Hyperlink"/>
            <w:rFonts w:hint="eastAsia"/>
            <w:rtl/>
          </w:rPr>
          <w:t>کوب</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خ</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وار</w:t>
        </w:r>
        <w:r w:rsidR="00B9450E" w:rsidRPr="00E243EB">
          <w:rPr>
            <w:rStyle w:val="Hyperlink"/>
            <w:rtl/>
          </w:rPr>
          <w:t xml:space="preserve"> </w:t>
        </w:r>
        <w:r w:rsidR="00B9450E" w:rsidRPr="00E243EB">
          <w:rPr>
            <w:rStyle w:val="Hyperlink"/>
            <w:rFonts w:hint="eastAsia"/>
            <w:rtl/>
          </w:rPr>
          <w:t>همسا</w:t>
        </w:r>
        <w:r w:rsidR="00B9450E" w:rsidRPr="00E243EB">
          <w:rPr>
            <w:rStyle w:val="Hyperlink"/>
            <w:rFonts w:hint="cs"/>
            <w:rtl/>
          </w:rPr>
          <w:t>ی</w:t>
        </w:r>
        <w:r w:rsidR="00B9450E" w:rsidRPr="00E243EB">
          <w:rPr>
            <w:rStyle w:val="Hyperlink"/>
            <w:rFonts w:hint="eastAsia"/>
            <w:rtl/>
          </w:rPr>
          <w:t>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448060229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30" w:history="1">
        <w:r w:rsidR="00B9450E" w:rsidRPr="00E243EB">
          <w:rPr>
            <w:rStyle w:val="Hyperlink"/>
            <w:rFonts w:hint="eastAsia"/>
            <w:rtl/>
          </w:rPr>
          <w:t>باب</w:t>
        </w:r>
        <w:r w:rsidR="00B9450E" w:rsidRPr="00E243EB">
          <w:rPr>
            <w:rStyle w:val="Hyperlink"/>
            <w:rtl/>
          </w:rPr>
          <w:t xml:space="preserve"> (57):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کس،</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وجب</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ناحق،</w:t>
        </w:r>
        <w:r w:rsidR="00B9450E" w:rsidRPr="00E243EB">
          <w:rPr>
            <w:rStyle w:val="Hyperlink"/>
            <w:rtl/>
          </w:rPr>
          <w:t xml:space="preserve"> </w:t>
        </w:r>
        <w:r w:rsidR="00B9450E" w:rsidRPr="00E243EB">
          <w:rPr>
            <w:rStyle w:val="Hyperlink"/>
            <w:rFonts w:hint="eastAsia"/>
            <w:rtl/>
          </w:rPr>
          <w:t>تصاحب</w:t>
        </w:r>
        <w:r w:rsidR="00B9450E" w:rsidRPr="00E243EB">
          <w:rPr>
            <w:rStyle w:val="Hyperlink"/>
            <w:rtl/>
          </w:rPr>
          <w:t xml:space="preserve"> </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تا</w:t>
        </w:r>
        <w:r w:rsidR="00B9450E" w:rsidRPr="00E243EB">
          <w:rPr>
            <w:rStyle w:val="Hyperlink"/>
            <w:rtl/>
          </w:rPr>
          <w:t xml:space="preserve"> </w:t>
        </w:r>
        <w:r w:rsidR="00B9450E" w:rsidRPr="00E243EB">
          <w:rPr>
            <w:rStyle w:val="Hyperlink"/>
            <w:rFonts w:hint="eastAsia"/>
            <w:rtl/>
          </w:rPr>
          <w:t>هفت</w:t>
        </w:r>
        <w:r w:rsidR="00B9450E" w:rsidRPr="00E243EB">
          <w:rPr>
            <w:rStyle w:val="Hyperlink"/>
            <w:rtl/>
          </w:rPr>
          <w:t xml:space="preserve"> </w:t>
        </w:r>
        <w:r w:rsidR="00B9450E" w:rsidRPr="00E243EB">
          <w:rPr>
            <w:rStyle w:val="Hyperlink"/>
            <w:rFonts w:hint="eastAsia"/>
            <w:rtl/>
          </w:rPr>
          <w:t>طبق،</w:t>
        </w:r>
        <w:r w:rsidR="00B9450E" w:rsidRPr="00E243EB">
          <w:rPr>
            <w:rStyle w:val="Hyperlink"/>
            <w:rtl/>
          </w:rPr>
          <w:t xml:space="preserve"> </w:t>
        </w:r>
        <w:r w:rsidR="00B9450E" w:rsidRPr="00E243EB">
          <w:rPr>
            <w:rStyle w:val="Hyperlink"/>
            <w:rFonts w:hint="eastAsia"/>
            <w:rtl/>
          </w:rPr>
          <w:t>طوق</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گردن</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448060230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529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31" w:history="1">
        <w:r w:rsidR="00B9450E" w:rsidRPr="00E243EB">
          <w:rPr>
            <w:rStyle w:val="Hyperlink"/>
            <w:rFonts w:hint="eastAsia"/>
            <w:rtl/>
          </w:rPr>
          <w:t>باب</w:t>
        </w:r>
        <w:r w:rsidR="00B9450E" w:rsidRPr="00E243EB">
          <w:rPr>
            <w:rStyle w:val="Hyperlink"/>
            <w:rtl/>
          </w:rPr>
          <w:t xml:space="preserve"> (58):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اندازه‌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راه،</w:t>
        </w:r>
        <w:r w:rsidR="00B9450E" w:rsidRPr="00E243EB">
          <w:rPr>
            <w:rStyle w:val="Hyperlink"/>
            <w:rtl/>
          </w:rPr>
          <w:t xml:space="preserve"> </w:t>
        </w:r>
        <w:r w:rsidR="00B9450E" w:rsidRPr="00E243EB">
          <w:rPr>
            <w:rStyle w:val="Hyperlink"/>
            <w:rFonts w:hint="eastAsia"/>
            <w:rtl/>
          </w:rPr>
          <w:t>اختلاف</w:t>
        </w:r>
        <w:r w:rsidR="00B9450E" w:rsidRPr="00E243EB">
          <w:rPr>
            <w:rStyle w:val="Hyperlink"/>
            <w:rtl/>
          </w:rPr>
          <w:t xml:space="preserve"> </w:t>
        </w:r>
        <w:r w:rsidR="00B9450E" w:rsidRPr="00E243EB">
          <w:rPr>
            <w:rStyle w:val="Hyperlink"/>
            <w:rFonts w:hint="eastAsia"/>
            <w:rtl/>
          </w:rPr>
          <w:t>شد،</w:t>
        </w:r>
        <w:r w:rsidR="00B9450E" w:rsidRPr="00E243EB">
          <w:rPr>
            <w:rStyle w:val="Hyperlink"/>
            <w:rtl/>
          </w:rPr>
          <w:t xml:space="preserve"> </w:t>
        </w:r>
        <w:r w:rsidR="00B9450E" w:rsidRPr="00E243EB">
          <w:rPr>
            <w:rStyle w:val="Hyperlink"/>
            <w:rFonts w:hint="eastAsia"/>
            <w:rtl/>
          </w:rPr>
          <w:t>عرضش</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هفت</w:t>
        </w:r>
        <w:r w:rsidR="00B9450E" w:rsidRPr="00E243EB">
          <w:rPr>
            <w:rStyle w:val="Hyperlink"/>
            <w:rtl/>
          </w:rPr>
          <w:t xml:space="preserve"> </w:t>
        </w:r>
        <w:r w:rsidR="00B9450E" w:rsidRPr="00E243EB">
          <w:rPr>
            <w:rStyle w:val="Hyperlink"/>
            <w:rFonts w:hint="eastAsia"/>
            <w:rtl/>
          </w:rPr>
          <w:t>ذراع</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448060231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530</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232" w:history="1">
        <w:r w:rsidR="00B9450E" w:rsidRPr="00E243EB">
          <w:rPr>
            <w:rStyle w:val="Hyperlink"/>
            <w:rtl/>
            <w:lang w:bidi="fa-IR"/>
          </w:rPr>
          <w:t xml:space="preserve">22-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مزارعه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448060232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33"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منع</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اجاره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448060233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34"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اجاره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مواد</w:t>
        </w:r>
        <w:r w:rsidR="00B9450E" w:rsidRPr="00E243EB">
          <w:rPr>
            <w:rStyle w:val="Hyperlink"/>
            <w:rtl/>
          </w:rPr>
          <w:t xml:space="preserve"> </w:t>
        </w:r>
        <w:r w:rsidR="00B9450E" w:rsidRPr="00E243EB">
          <w:rPr>
            <w:rStyle w:val="Hyperlink"/>
            <w:rFonts w:hint="eastAsia"/>
            <w:rtl/>
          </w:rPr>
          <w:t>خوراک</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448060234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35"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اجاره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طلا</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نقره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448060235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36"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اجاره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448060236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37"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عار</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448060237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38"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مساقاه</w:t>
        </w:r>
        <w:r w:rsidR="00B9450E" w:rsidRPr="00E243EB">
          <w:rPr>
            <w:rStyle w:val="Hyperlink"/>
            <w:rtl/>
          </w:rPr>
          <w:t xml:space="preserve"> (</w:t>
        </w:r>
        <w:r w:rsidR="00B9450E" w:rsidRPr="00E243EB">
          <w:rPr>
            <w:rStyle w:val="Hyperlink"/>
            <w:rFonts w:hint="eastAsia"/>
            <w:rtl/>
          </w:rPr>
          <w:t>آب</w:t>
        </w:r>
        <w:r w:rsidR="00B9450E" w:rsidRPr="00E243EB">
          <w:rPr>
            <w:rStyle w:val="Hyperlink"/>
            <w:rFonts w:hint="cs"/>
            <w:rtl/>
          </w:rPr>
          <w:t>ی</w:t>
        </w:r>
        <w:r w:rsidR="00B9450E" w:rsidRPr="00E243EB">
          <w:rPr>
            <w:rStyle w:val="Hyperlink"/>
            <w:rFonts w:hint="eastAsia"/>
            <w:rtl/>
          </w:rPr>
          <w:t>ار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اجاره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برابر</w:t>
        </w:r>
        <w:r w:rsidR="00B9450E" w:rsidRPr="00E243EB">
          <w:rPr>
            <w:rStyle w:val="Hyperlink"/>
            <w:rtl/>
          </w:rPr>
          <w:t xml:space="preserve"> </w:t>
        </w:r>
        <w:r w:rsidR="00B9450E" w:rsidRPr="00E243EB">
          <w:rPr>
            <w:rStyle w:val="Hyperlink"/>
            <w:rFonts w:hint="eastAsia"/>
            <w:rtl/>
          </w:rPr>
          <w:t>بخش</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وه</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محصول</w:t>
        </w:r>
        <w:r w:rsidR="00B9450E" w:rsidRPr="00E243EB">
          <w:rPr>
            <w:rStyle w:val="Hyperlink"/>
            <w:rtl/>
          </w:rPr>
          <w:t xml:space="preserve"> </w:t>
        </w:r>
        <w:r w:rsidR="00B9450E" w:rsidRPr="00E243EB">
          <w:rPr>
            <w:rStyle w:val="Hyperlink"/>
            <w:rFonts w:hint="eastAsia"/>
            <w:rtl/>
          </w:rPr>
          <w:t>کشاورز</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448060238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39"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درخت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بکارد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448060239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40"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فروختن</w:t>
        </w:r>
        <w:r w:rsidR="00B9450E" w:rsidRPr="00E243EB">
          <w:rPr>
            <w:rStyle w:val="Hyperlink"/>
            <w:rtl/>
          </w:rPr>
          <w:t xml:space="preserve"> </w:t>
        </w:r>
        <w:r w:rsidR="00B9450E" w:rsidRPr="00E243EB">
          <w:rPr>
            <w:rStyle w:val="Hyperlink"/>
            <w:rFonts w:hint="eastAsia"/>
            <w:rtl/>
          </w:rPr>
          <w:t>آب</w:t>
        </w:r>
        <w:r w:rsidR="00B9450E" w:rsidRPr="00E243EB">
          <w:rPr>
            <w:rStyle w:val="Hyperlink"/>
            <w:rtl/>
          </w:rPr>
          <w:t xml:space="preserve"> </w:t>
        </w:r>
        <w:r w:rsidR="00B9450E" w:rsidRPr="00E243EB">
          <w:rPr>
            <w:rStyle w:val="Hyperlink"/>
            <w:rFonts w:hint="eastAsia"/>
            <w:rtl/>
          </w:rPr>
          <w:t>اضافه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448060240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41"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جلوگ</w:t>
        </w:r>
        <w:r w:rsidR="00B9450E" w:rsidRPr="00E243EB">
          <w:rPr>
            <w:rStyle w:val="Hyperlink"/>
            <w:rFonts w:hint="cs"/>
            <w:rtl/>
          </w:rPr>
          <w:t>ی</w:t>
        </w:r>
        <w:r w:rsidR="00B9450E" w:rsidRPr="00E243EB">
          <w:rPr>
            <w:rStyle w:val="Hyperlink"/>
            <w:rFonts w:hint="eastAsia"/>
            <w:rtl/>
          </w:rPr>
          <w:t>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آب</w:t>
        </w:r>
        <w:r w:rsidR="00B9450E" w:rsidRPr="00E243EB">
          <w:rPr>
            <w:rStyle w:val="Hyperlink"/>
            <w:rtl/>
          </w:rPr>
          <w:t xml:space="preserve"> </w:t>
        </w:r>
        <w:r w:rsidR="00B9450E" w:rsidRPr="00E243EB">
          <w:rPr>
            <w:rStyle w:val="Hyperlink"/>
            <w:rFonts w:hint="eastAsia"/>
            <w:rtl/>
          </w:rPr>
          <w:t>اضافه</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اهان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448060241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534</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242" w:history="1">
        <w:r w:rsidR="00B9450E" w:rsidRPr="00E243EB">
          <w:rPr>
            <w:rStyle w:val="Hyperlink"/>
            <w:rtl/>
            <w:lang w:bidi="fa-IR"/>
          </w:rPr>
          <w:t xml:space="preserve">23-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وص</w:t>
        </w:r>
        <w:r w:rsidR="00B9450E" w:rsidRPr="00E243EB">
          <w:rPr>
            <w:rStyle w:val="Hyperlink"/>
            <w:rFonts w:hint="cs"/>
            <w:rtl/>
            <w:lang w:bidi="fa-IR"/>
          </w:rPr>
          <w:t>ی</w:t>
        </w:r>
        <w:r w:rsidR="00B9450E" w:rsidRPr="00E243EB">
          <w:rPr>
            <w:rStyle w:val="Hyperlink"/>
            <w:rFonts w:hint="eastAsia"/>
            <w:rtl/>
            <w:lang w:bidi="fa-IR"/>
          </w:rPr>
          <w:t>ت‌ها،</w:t>
        </w:r>
        <w:r w:rsidR="00B9450E" w:rsidRPr="00E243EB">
          <w:rPr>
            <w:rStyle w:val="Hyperlink"/>
            <w:rtl/>
            <w:lang w:bidi="fa-IR"/>
          </w:rPr>
          <w:t xml:space="preserve"> </w:t>
        </w:r>
        <w:r w:rsidR="00B9450E" w:rsidRPr="00E243EB">
          <w:rPr>
            <w:rStyle w:val="Hyperlink"/>
            <w:rFonts w:hint="eastAsia"/>
            <w:rtl/>
            <w:lang w:bidi="fa-IR"/>
          </w:rPr>
          <w:t>صدقه،</w:t>
        </w:r>
        <w:r w:rsidR="00B9450E" w:rsidRPr="00E243EB">
          <w:rPr>
            <w:rStyle w:val="Hyperlink"/>
            <w:rtl/>
            <w:lang w:bidi="fa-IR"/>
          </w:rPr>
          <w:t xml:space="preserve"> </w:t>
        </w:r>
        <w:r w:rsidR="00B9450E" w:rsidRPr="00E243EB">
          <w:rPr>
            <w:rStyle w:val="Hyperlink"/>
            <w:rFonts w:hint="eastAsia"/>
            <w:rtl/>
            <w:lang w:bidi="fa-IR"/>
          </w:rPr>
          <w:t>بخشش</w:t>
        </w:r>
        <w:r w:rsidR="00B9450E" w:rsidRPr="00E243EB">
          <w:rPr>
            <w:rStyle w:val="Hyperlink"/>
            <w:rtl/>
            <w:lang w:bidi="fa-IR"/>
          </w:rPr>
          <w:t xml:space="preserve"> </w:t>
        </w:r>
        <w:r w:rsidR="00B9450E" w:rsidRPr="00E243EB">
          <w:rPr>
            <w:rStyle w:val="Hyperlink"/>
            <w:rFonts w:hint="eastAsia"/>
            <w:rtl/>
            <w:lang w:bidi="fa-IR"/>
          </w:rPr>
          <w:t>و</w:t>
        </w:r>
        <w:r w:rsidR="00B9450E" w:rsidRPr="00E243EB">
          <w:rPr>
            <w:rStyle w:val="Hyperlink"/>
            <w:rtl/>
            <w:lang w:bidi="fa-IR"/>
          </w:rPr>
          <w:t xml:space="preserve"> </w:t>
        </w:r>
        <w:r w:rsidR="00B9450E" w:rsidRPr="00E243EB">
          <w:rPr>
            <w:rStyle w:val="Hyperlink"/>
            <w:rFonts w:hint="eastAsia"/>
            <w:rtl/>
            <w:lang w:bidi="fa-IR"/>
          </w:rPr>
          <w:t>به</w:t>
        </w:r>
        <w:r w:rsidR="00B9450E" w:rsidRPr="00E243EB">
          <w:rPr>
            <w:rStyle w:val="Hyperlink"/>
            <w:rtl/>
            <w:lang w:bidi="fa-IR"/>
          </w:rPr>
          <w:t xml:space="preserve"> </w:t>
        </w:r>
        <w:r w:rsidR="00B9450E" w:rsidRPr="00E243EB">
          <w:rPr>
            <w:rStyle w:val="Hyperlink"/>
            <w:rFonts w:hint="eastAsia"/>
            <w:rtl/>
            <w:lang w:bidi="fa-IR"/>
          </w:rPr>
          <w:t>صورت</w:t>
        </w:r>
        <w:r w:rsidR="00B9450E" w:rsidRPr="00E243EB">
          <w:rPr>
            <w:rStyle w:val="Hyperlink"/>
            <w:rtl/>
            <w:lang w:bidi="fa-IR"/>
          </w:rPr>
          <w:t xml:space="preserve"> </w:t>
        </w:r>
        <w:r w:rsidR="00B9450E" w:rsidRPr="00E243EB">
          <w:rPr>
            <w:rStyle w:val="Hyperlink"/>
            <w:rFonts w:hint="eastAsia"/>
            <w:rtl/>
            <w:lang w:bidi="fa-IR"/>
          </w:rPr>
          <w:t>عمر</w:t>
        </w:r>
        <w:r w:rsidR="00B9450E" w:rsidRPr="00E243EB">
          <w:rPr>
            <w:rStyle w:val="Hyperlink"/>
            <w:rFonts w:hint="cs"/>
            <w:rtl/>
            <w:lang w:bidi="fa-IR"/>
          </w:rPr>
          <w:t>ی</w:t>
        </w:r>
        <w:r w:rsidR="00B9450E" w:rsidRPr="00E243EB">
          <w:rPr>
            <w:rStyle w:val="Hyperlink"/>
            <w:rtl/>
            <w:lang w:bidi="fa-IR"/>
          </w:rPr>
          <w:t xml:space="preserve"> </w:t>
        </w:r>
        <w:r w:rsidR="00B9450E" w:rsidRPr="00E243EB">
          <w:rPr>
            <w:rStyle w:val="Hyperlink"/>
            <w:rFonts w:hint="eastAsia"/>
            <w:rtl/>
            <w:lang w:bidi="fa-IR"/>
          </w:rPr>
          <w:t>دادن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448060242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43"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تشو</w:t>
        </w:r>
        <w:r w:rsidR="00B9450E" w:rsidRPr="00E243EB">
          <w:rPr>
            <w:rStyle w:val="Hyperlink"/>
            <w:rFonts w:hint="cs"/>
            <w:rtl/>
          </w:rPr>
          <w:t>ی</w:t>
        </w:r>
        <w:r w:rsidR="00B9450E" w:rsidRPr="00E243EB">
          <w:rPr>
            <w:rStyle w:val="Hyperlink"/>
            <w:rFonts w:hint="eastAsia"/>
            <w:rtl/>
          </w:rPr>
          <w:t>ق</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وص</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وص</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448060243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44"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وص</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شتر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سوم</w:t>
        </w:r>
        <w:r w:rsidR="00B9450E" w:rsidRPr="00E243EB">
          <w:rPr>
            <w:rStyle w:val="Hyperlink"/>
            <w:rtl/>
          </w:rPr>
          <w:t xml:space="preserve"> </w:t>
        </w:r>
        <w:r w:rsidR="00B9450E" w:rsidRPr="00E243EB">
          <w:rPr>
            <w:rStyle w:val="Hyperlink"/>
            <w:rFonts w:hint="eastAsia"/>
            <w:rtl/>
          </w:rPr>
          <w:t>مال</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شامل</w:t>
        </w:r>
        <w:r w:rsidR="00B9450E" w:rsidRPr="00E243EB">
          <w:rPr>
            <w:rStyle w:val="Hyperlink"/>
            <w:rtl/>
          </w:rPr>
          <w:t xml:space="preserve"> </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448060244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45"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وص</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کتاب</w:t>
        </w:r>
        <w:r w:rsidR="00B9450E" w:rsidRPr="00E243EB">
          <w:rPr>
            <w:rStyle w:val="Hyperlink"/>
            <w:rtl/>
          </w:rPr>
          <w:t xml:space="preserve"> </w:t>
        </w:r>
        <w:r w:rsidR="00B9450E" w:rsidRPr="00E243EB">
          <w:rPr>
            <w:rStyle w:val="Hyperlink"/>
            <w:rFonts w:hint="eastAsia"/>
            <w:rtl/>
          </w:rPr>
          <w:t>الله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448060245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46"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وص</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نب</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اکرم</w:t>
        </w:r>
        <w:r w:rsidR="00B9450E" w:rsidRPr="00E243EB">
          <w:rPr>
            <w:rStyle w:val="Hyperlink"/>
            <w:rFonts w:cs="CTraditional Arabic"/>
            <w:rtl/>
          </w:rPr>
          <w:t xml:space="preserve"> </w:t>
        </w:r>
        <w:r w:rsidR="00B9450E" w:rsidRPr="00E243EB">
          <w:rPr>
            <w:rStyle w:val="Hyperlink"/>
            <w:rFonts w:cs="CTraditional Arabic" w:hint="eastAsia"/>
            <w:rtl/>
          </w:rPr>
          <w:t>ص</w:t>
        </w:r>
        <w:r w:rsidR="00B9450E" w:rsidRPr="00E243EB">
          <w:rPr>
            <w:rStyle w:val="Hyperlink"/>
            <w:rFonts w:cs="CTraditional Arabic"/>
            <w:rtl/>
          </w:rPr>
          <w:t xml:space="preserve">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مشرک</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جز</w:t>
        </w:r>
        <w:r w:rsidR="00B9450E" w:rsidRPr="00E243EB">
          <w:rPr>
            <w:rStyle w:val="Hyperlink"/>
            <w:rFonts w:hint="cs"/>
            <w:rtl/>
          </w:rPr>
          <w:t>ی</w:t>
        </w:r>
        <w:r w:rsidR="00B9450E" w:rsidRPr="00E243EB">
          <w:rPr>
            <w:rStyle w:val="Hyperlink"/>
            <w:rFonts w:hint="eastAsia"/>
            <w:rtl/>
          </w:rPr>
          <w:t>رة</w:t>
        </w:r>
        <w:r w:rsidR="00B9450E" w:rsidRPr="00E243EB">
          <w:rPr>
            <w:rStyle w:val="Hyperlink"/>
            <w:rtl/>
          </w:rPr>
          <w:t xml:space="preserve"> </w:t>
        </w:r>
        <w:r w:rsidR="00B9450E" w:rsidRPr="00E243EB">
          <w:rPr>
            <w:rStyle w:val="Hyperlink"/>
            <w:rFonts w:hint="eastAsia"/>
            <w:rtl/>
          </w:rPr>
          <w:t>العرب</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جا</w:t>
        </w:r>
        <w:r w:rsidR="00B9450E" w:rsidRPr="00E243EB">
          <w:rPr>
            <w:rStyle w:val="Hyperlink"/>
            <w:rFonts w:hint="cs"/>
            <w:rtl/>
          </w:rPr>
          <w:t>ی</w:t>
        </w:r>
        <w:r w:rsidR="00B9450E" w:rsidRPr="00E243EB">
          <w:rPr>
            <w:rStyle w:val="Hyperlink"/>
            <w:rFonts w:hint="eastAsia"/>
            <w:rtl/>
          </w:rPr>
          <w:t>زه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ک‌ها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448060246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47"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پس</w:t>
        </w:r>
        <w:r w:rsidR="00B9450E" w:rsidRPr="00E243EB">
          <w:rPr>
            <w:rStyle w:val="Hyperlink"/>
            <w:rtl/>
          </w:rPr>
          <w:t xml:space="preserve"> </w:t>
        </w:r>
        <w:r w:rsidR="00B9450E" w:rsidRPr="00E243EB">
          <w:rPr>
            <w:rStyle w:val="Hyperlink"/>
            <w:rFonts w:hint="eastAsia"/>
            <w:rtl/>
          </w:rPr>
          <w:t>گرفت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448060247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48"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فرزندانش</w:t>
        </w:r>
        <w:r w:rsidR="00B9450E" w:rsidRPr="00E243EB">
          <w:rPr>
            <w:rStyle w:val="Hyperlink"/>
            <w:rtl/>
          </w:rPr>
          <w:t xml:space="preserve"> </w:t>
        </w:r>
        <w:r w:rsidR="00B9450E" w:rsidRPr="00E243EB">
          <w:rPr>
            <w:rStyle w:val="Hyperlink"/>
            <w:rFonts w:hint="eastAsia"/>
            <w:rtl/>
          </w:rPr>
          <w:t>عط</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بخشش</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بدهد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بق</w:t>
        </w:r>
        <w:r w:rsidR="00B9450E" w:rsidRPr="00E243EB">
          <w:rPr>
            <w:rStyle w:val="Hyperlink"/>
            <w:rFonts w:hint="cs"/>
            <w:rtl/>
          </w:rPr>
          <w:t>ی</w:t>
        </w:r>
        <w:r w:rsidR="00B9450E" w:rsidRPr="00E243EB">
          <w:rPr>
            <w:rStyle w:val="Hyperlink"/>
            <w:rFonts w:hint="eastAsia"/>
            <w:rtl/>
          </w:rPr>
          <w:t>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فرزندانش،</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ندهد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448060248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49"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صورت</w:t>
        </w:r>
        <w:r w:rsidR="00B9450E" w:rsidRPr="00E243EB">
          <w:rPr>
            <w:rStyle w:val="Hyperlink"/>
            <w:rtl/>
          </w:rPr>
          <w:t xml:space="preserve"> </w:t>
        </w:r>
        <w:r w:rsidR="00B9450E" w:rsidRPr="00E243EB">
          <w:rPr>
            <w:rStyle w:val="Hyperlink"/>
            <w:rFonts w:hint="eastAsia"/>
            <w:rtl/>
          </w:rPr>
          <w:t>عمر</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هبه</w:t>
        </w:r>
        <w:r w:rsidR="00B9450E" w:rsidRPr="00E243EB">
          <w:rPr>
            <w:rStyle w:val="Hyperlink"/>
            <w:rtl/>
          </w:rPr>
          <w:t xml:space="preserve"> </w:t>
        </w:r>
        <w:r w:rsidR="00B9450E" w:rsidRPr="00E243EB">
          <w:rPr>
            <w:rStyle w:val="Hyperlink"/>
            <w:rFonts w:hint="eastAsia"/>
            <w:rtl/>
          </w:rPr>
          <w:t>دهد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448060249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539</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250" w:history="1">
        <w:r w:rsidR="00B9450E" w:rsidRPr="00E243EB">
          <w:rPr>
            <w:rStyle w:val="Hyperlink"/>
            <w:rtl/>
            <w:lang w:bidi="fa-IR"/>
          </w:rPr>
          <w:t xml:space="preserve">24-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ارث</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448060250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51"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کافر،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کافر</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ارث</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برد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448060251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52"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سهم</w:t>
        </w:r>
        <w:r w:rsidR="00B9450E" w:rsidRPr="00E243EB">
          <w:rPr>
            <w:rStyle w:val="Hyperlink"/>
            <w:rFonts w:hint="cs"/>
            <w:rtl/>
          </w:rPr>
          <w:t>ی</w:t>
        </w:r>
        <w:r w:rsidR="00B9450E" w:rsidRPr="00E243EB">
          <w:rPr>
            <w:rStyle w:val="Hyperlink"/>
            <w:rFonts w:hint="eastAsia"/>
            <w:rtl/>
          </w:rPr>
          <w:t>ه‌ها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مع</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شده‌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ارث</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صاحبانشان</w:t>
        </w:r>
        <w:r w:rsidR="00B9450E" w:rsidRPr="00E243EB">
          <w:rPr>
            <w:rStyle w:val="Hyperlink"/>
            <w:rtl/>
          </w:rPr>
          <w:t xml:space="preserve"> </w:t>
        </w:r>
        <w:r w:rsidR="00B9450E" w:rsidRPr="00E243EB">
          <w:rPr>
            <w:rStyle w:val="Hyperlink"/>
            <w:rFonts w:hint="eastAsia"/>
            <w:rtl/>
          </w:rPr>
          <w:t>بده</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448060252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53"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راث</w:t>
        </w:r>
        <w:r w:rsidR="00B9450E" w:rsidRPr="00E243EB">
          <w:rPr>
            <w:rStyle w:val="Hyperlink"/>
            <w:rtl/>
          </w:rPr>
          <w:t xml:space="preserve"> </w:t>
        </w:r>
        <w:r w:rsidR="00B9450E" w:rsidRPr="00E243EB">
          <w:rPr>
            <w:rStyle w:val="Hyperlink"/>
            <w:rFonts w:hint="eastAsia"/>
            <w:rtl/>
          </w:rPr>
          <w:t>کلاله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448060253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54"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آخر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آ</w:t>
        </w:r>
        <w:r w:rsidR="00B9450E" w:rsidRPr="00E243EB">
          <w:rPr>
            <w:rStyle w:val="Hyperlink"/>
            <w:rFonts w:hint="cs"/>
            <w:rtl/>
          </w:rPr>
          <w:t>ی</w:t>
        </w:r>
        <w:r w:rsidR="00B9450E" w:rsidRPr="00E243EB">
          <w:rPr>
            <w:rStyle w:val="Hyperlink"/>
            <w:rFonts w:hint="eastAsia"/>
            <w:rtl/>
          </w:rPr>
          <w:t>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نازل</w:t>
        </w:r>
        <w:r w:rsidR="00B9450E" w:rsidRPr="00E243EB">
          <w:rPr>
            <w:rStyle w:val="Hyperlink"/>
            <w:rtl/>
          </w:rPr>
          <w:t xml:space="preserve"> </w:t>
        </w:r>
        <w:r w:rsidR="00B9450E" w:rsidRPr="00E243EB">
          <w:rPr>
            <w:rStyle w:val="Hyperlink"/>
            <w:rFonts w:hint="eastAsia"/>
            <w:rtl/>
          </w:rPr>
          <w:t>شد</w:t>
        </w:r>
        <w:r w:rsidR="00B9450E" w:rsidRPr="00E243EB">
          <w:rPr>
            <w:rStyle w:val="Hyperlink"/>
            <w:rtl/>
          </w:rPr>
          <w:t xml:space="preserve"> </w:t>
        </w:r>
        <w:r w:rsidR="00B9450E" w:rsidRPr="00E243EB">
          <w:rPr>
            <w:rStyle w:val="Hyperlink"/>
            <w:rFonts w:hint="eastAsia"/>
            <w:rtl/>
          </w:rPr>
          <w:t>آ</w:t>
        </w:r>
        <w:r w:rsidR="00B9450E" w:rsidRPr="00E243EB">
          <w:rPr>
            <w:rStyle w:val="Hyperlink"/>
            <w:rFonts w:hint="cs"/>
            <w:rtl/>
          </w:rPr>
          <w:t>ی</w:t>
        </w:r>
        <w:r w:rsidR="00B9450E" w:rsidRPr="00E243EB">
          <w:rPr>
            <w:rStyle w:val="Hyperlink"/>
            <w:rFonts w:hint="eastAsia"/>
            <w:rtl/>
          </w:rPr>
          <w:t>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کلاله</w:t>
        </w:r>
        <w:r w:rsidR="00B9450E" w:rsidRPr="00E243EB">
          <w:rPr>
            <w:rStyle w:val="Hyperlink"/>
            <w:rtl/>
          </w:rPr>
          <w:t xml:space="preserve"> </w:t>
        </w:r>
        <w:r w:rsidR="00B9450E" w:rsidRPr="00E243EB">
          <w:rPr>
            <w:rStyle w:val="Hyperlink"/>
            <w:rFonts w:hint="eastAsia"/>
            <w:rtl/>
          </w:rPr>
          <w:t>بود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448060254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55"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کس،</w:t>
        </w:r>
        <w:r w:rsidR="00B9450E" w:rsidRPr="00E243EB">
          <w:rPr>
            <w:rStyle w:val="Hyperlink"/>
            <w:rtl/>
          </w:rPr>
          <w:t xml:space="preserve"> </w:t>
        </w:r>
        <w:r w:rsidR="00B9450E" w:rsidRPr="00E243EB">
          <w:rPr>
            <w:rStyle w:val="Hyperlink"/>
            <w:rFonts w:hint="eastAsia"/>
            <w:rtl/>
          </w:rPr>
          <w:t>بعد</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خودش،</w:t>
        </w:r>
        <w:r w:rsidR="00B9450E" w:rsidRPr="00E243EB">
          <w:rPr>
            <w:rStyle w:val="Hyperlink"/>
            <w:rtl/>
          </w:rPr>
          <w:t xml:space="preserve"> </w:t>
        </w:r>
        <w:r w:rsidR="00B9450E" w:rsidRPr="00E243EB">
          <w:rPr>
            <w:rStyle w:val="Hyperlink"/>
            <w:rFonts w:hint="eastAsia"/>
            <w:rtl/>
          </w:rPr>
          <w:t>مال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بگذارد</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ورثه</w:t>
        </w:r>
        <w:r w:rsidR="00B9450E" w:rsidRPr="00E243EB">
          <w:rPr>
            <w:rStyle w:val="Hyperlink"/>
            <w:rFonts w:hint="eastAsia"/>
          </w:rPr>
          <w:t>‌</w:t>
        </w:r>
        <w:r w:rsidR="00B9450E" w:rsidRPr="00E243EB">
          <w:rPr>
            <w:rStyle w:val="Hyperlink"/>
            <w:rFonts w:hint="eastAsia"/>
            <w:rtl/>
          </w:rPr>
          <w:t>اش</w:t>
        </w:r>
        <w:r w:rsidR="00B9450E" w:rsidRPr="00E243EB">
          <w:rPr>
            <w:rStyle w:val="Hyperlink"/>
            <w:rtl/>
          </w:rPr>
          <w:t xml:space="preserve"> </w:t>
        </w:r>
        <w:r w:rsidR="00B9450E" w:rsidRPr="00E243EB">
          <w:rPr>
            <w:rStyle w:val="Hyperlink"/>
            <w:rFonts w:hint="eastAsia"/>
            <w:rtl/>
          </w:rPr>
          <w:t>تعلق</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448060255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542</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256" w:history="1">
        <w:r w:rsidR="00B9450E" w:rsidRPr="00E243EB">
          <w:rPr>
            <w:rStyle w:val="Hyperlink"/>
            <w:rtl/>
            <w:lang w:bidi="fa-IR"/>
          </w:rPr>
          <w:t xml:space="preserve">25-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وقف</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448060256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57"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وقف</w:t>
        </w:r>
        <w:r w:rsidR="00B9450E" w:rsidRPr="00E243EB">
          <w:rPr>
            <w:rStyle w:val="Hyperlink"/>
            <w:rtl/>
          </w:rPr>
          <w:t xml:space="preserve"> </w:t>
        </w:r>
        <w:r w:rsidR="00B9450E" w:rsidRPr="00E243EB">
          <w:rPr>
            <w:rStyle w:val="Hyperlink"/>
            <w:rFonts w:hint="eastAsia"/>
            <w:rtl/>
          </w:rPr>
          <w:t>اصل</w:t>
        </w:r>
        <w:r w:rsidR="00B9450E" w:rsidRPr="00E243EB">
          <w:rPr>
            <w:rStyle w:val="Hyperlink"/>
            <w:rtl/>
          </w:rPr>
          <w:t xml:space="preserve"> </w:t>
        </w:r>
        <w:r w:rsidR="00B9450E" w:rsidRPr="00E243EB">
          <w:rPr>
            <w:rStyle w:val="Hyperlink"/>
            <w:rFonts w:hint="eastAsia"/>
            <w:rtl/>
          </w:rPr>
          <w:t>زم</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درآمد</w:t>
        </w:r>
        <w:r w:rsidR="00B9450E" w:rsidRPr="00E243EB">
          <w:rPr>
            <w:rStyle w:val="Hyperlink"/>
            <w:rtl/>
          </w:rPr>
          <w:t xml:space="preserve"> </w:t>
        </w:r>
        <w:r w:rsidR="00B9450E" w:rsidRPr="00E243EB">
          <w:rPr>
            <w:rStyle w:val="Hyperlink"/>
            <w:rFonts w:hint="eastAsia"/>
            <w:rtl/>
          </w:rPr>
          <w:t>آن</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448060257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58"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اعمال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ثواب</w:t>
        </w:r>
        <w:r w:rsidR="00B9450E" w:rsidRPr="00E243EB">
          <w:rPr>
            <w:rStyle w:val="Hyperlink"/>
            <w:rtl/>
          </w:rPr>
          <w:t xml:space="preserve"> </w:t>
        </w:r>
        <w:r w:rsidR="00B9450E" w:rsidRPr="00E243EB">
          <w:rPr>
            <w:rStyle w:val="Hyperlink"/>
            <w:rFonts w:hint="eastAsia"/>
            <w:rtl/>
          </w:rPr>
          <w:t>آنها</w:t>
        </w:r>
        <w:r w:rsidR="00B9450E" w:rsidRPr="00E243EB">
          <w:rPr>
            <w:rStyle w:val="Hyperlink"/>
            <w:rtl/>
          </w:rPr>
          <w:t xml:space="preserve"> </w:t>
        </w:r>
        <w:r w:rsidR="00B9450E" w:rsidRPr="00E243EB">
          <w:rPr>
            <w:rStyle w:val="Hyperlink"/>
            <w:rFonts w:hint="eastAsia"/>
            <w:rtl/>
          </w:rPr>
          <w:t>پس</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مرگ</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انسان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رسد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448060258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59"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صدقه</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طرف</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وص</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فوت</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448060259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546</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260" w:history="1">
        <w:r w:rsidR="00B9450E" w:rsidRPr="00E243EB">
          <w:rPr>
            <w:rStyle w:val="Hyperlink"/>
            <w:rtl/>
            <w:lang w:bidi="fa-IR"/>
          </w:rPr>
          <w:t xml:space="preserve">26-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نذرها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448060260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61"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نذر</w:t>
        </w:r>
        <w:r w:rsidR="00B9450E" w:rsidRPr="00E243EB">
          <w:rPr>
            <w:rStyle w:val="Hyperlink"/>
            <w:rtl/>
          </w:rPr>
          <w:t xml:space="preserve"> </w:t>
        </w:r>
        <w:r w:rsidR="00B9450E" w:rsidRPr="00E243EB">
          <w:rPr>
            <w:rStyle w:val="Hyperlink"/>
            <w:rFonts w:hint="eastAsia"/>
            <w:rtl/>
          </w:rPr>
          <w:t>وقت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جهت</w:t>
        </w:r>
        <w:r w:rsidR="00B9450E" w:rsidRPr="00E243EB">
          <w:rPr>
            <w:rStyle w:val="Hyperlink"/>
            <w:rtl/>
          </w:rPr>
          <w:t xml:space="preserve"> </w:t>
        </w:r>
        <w:r w:rsidR="00B9450E" w:rsidRPr="00E243EB">
          <w:rPr>
            <w:rStyle w:val="Hyperlink"/>
            <w:rFonts w:hint="eastAsia"/>
            <w:rtl/>
          </w:rPr>
          <w:t>طاعت</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448060261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62"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دستور</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نذر</w:t>
        </w:r>
        <w:r w:rsidR="00B9450E" w:rsidRPr="00E243EB">
          <w:rPr>
            <w:rStyle w:val="Hyperlink"/>
            <w:rtl/>
          </w:rPr>
          <w:t xml:space="preserve"> (</w:t>
        </w:r>
        <w:r w:rsidR="00B9450E" w:rsidRPr="00E243EB">
          <w:rPr>
            <w:rStyle w:val="Hyperlink"/>
            <w:rFonts w:hint="eastAsia"/>
            <w:rtl/>
          </w:rPr>
          <w:t>فوت</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448060262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63"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نذر</w:t>
        </w:r>
        <w:r w:rsidR="00B9450E" w:rsidRPr="00E243EB">
          <w:rPr>
            <w:rStyle w:val="Hyperlink"/>
            <w:rtl/>
          </w:rPr>
          <w:t xml:space="preserve"> </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اده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کعبه</w:t>
        </w:r>
        <w:r w:rsidR="00B9450E" w:rsidRPr="00E243EB">
          <w:rPr>
            <w:rStyle w:val="Hyperlink"/>
            <w:rtl/>
          </w:rPr>
          <w:t xml:space="preserve"> </w:t>
        </w:r>
        <w:r w:rsidR="00B9450E" w:rsidRPr="00E243EB">
          <w:rPr>
            <w:rStyle w:val="Hyperlink"/>
            <w:rFonts w:hint="eastAsia"/>
            <w:rtl/>
          </w:rPr>
          <w:t>برود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448060263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64"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منع</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نذر؛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نذر</w:t>
        </w:r>
        <w:r w:rsidR="00B9450E" w:rsidRPr="00E243EB">
          <w:rPr>
            <w:rStyle w:val="Hyperlink"/>
            <w:rtl/>
          </w:rPr>
          <w:t xml:space="preserve"> </w:t>
        </w:r>
        <w:r w:rsidR="00B9450E" w:rsidRPr="00E243EB">
          <w:rPr>
            <w:rStyle w:val="Hyperlink"/>
            <w:rFonts w:hint="eastAsia"/>
            <w:rtl/>
          </w:rPr>
          <w:t>ه</w:t>
        </w:r>
        <w:r w:rsidR="00B9450E" w:rsidRPr="00E243EB">
          <w:rPr>
            <w:rStyle w:val="Hyperlink"/>
            <w:rFonts w:hint="cs"/>
            <w:rtl/>
          </w:rPr>
          <w:t>ی</w:t>
        </w:r>
        <w:r w:rsidR="00B9450E" w:rsidRPr="00E243EB">
          <w:rPr>
            <w:rStyle w:val="Hyperlink"/>
            <w:rFonts w:hint="eastAsia"/>
            <w:rtl/>
          </w:rPr>
          <w:t>چ</w:t>
        </w:r>
        <w:r w:rsidR="00B9450E" w:rsidRPr="00E243EB">
          <w:rPr>
            <w:rStyle w:val="Hyperlink"/>
            <w:rtl/>
          </w:rPr>
          <w:t xml:space="preserve"> </w:t>
        </w:r>
        <w:r w:rsidR="00B9450E" w:rsidRPr="00E243EB">
          <w:rPr>
            <w:rStyle w:val="Hyperlink"/>
            <w:rFonts w:hint="eastAsia"/>
            <w:rtl/>
          </w:rPr>
          <w:t>بلا</w:t>
        </w:r>
        <w:r w:rsidR="00B9450E" w:rsidRPr="00E243EB">
          <w:rPr>
            <w:rStyle w:val="Hyperlink"/>
            <w:rFonts w:hint="cs"/>
            <w:rtl/>
          </w:rPr>
          <w:t>یی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گرداند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448060264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548</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65"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نکردن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نذر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جهت</w:t>
        </w:r>
        <w:r w:rsidR="00B9450E" w:rsidRPr="00E243EB">
          <w:rPr>
            <w:rStyle w:val="Hyperlink"/>
            <w:rtl/>
          </w:rPr>
          <w:t xml:space="preserve"> </w:t>
        </w:r>
        <w:r w:rsidR="00B9450E" w:rsidRPr="00E243EB">
          <w:rPr>
            <w:rStyle w:val="Hyperlink"/>
            <w:rFonts w:hint="eastAsia"/>
            <w:rtl/>
          </w:rPr>
          <w:t>معص</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متعال</w:t>
        </w:r>
        <w:r w:rsidR="00B9450E" w:rsidRPr="00E243EB">
          <w:rPr>
            <w:rStyle w:val="Hyperlink"/>
            <w:rtl/>
          </w:rPr>
          <w:t xml:space="preserve"> </w:t>
        </w:r>
        <w:r w:rsidR="00B9450E" w:rsidRPr="00E243EB">
          <w:rPr>
            <w:rStyle w:val="Hyperlink"/>
            <w:rFonts w:hint="eastAsia"/>
            <w:rtl/>
          </w:rPr>
          <w:t>باشد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همچن</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عمل</w:t>
        </w:r>
        <w:r w:rsidR="00B9450E" w:rsidRPr="00E243EB">
          <w:rPr>
            <w:rStyle w:val="Hyperlink"/>
            <w:rtl/>
          </w:rPr>
          <w:t xml:space="preserve"> </w:t>
        </w:r>
        <w:r w:rsidR="00B9450E" w:rsidRPr="00E243EB">
          <w:rPr>
            <w:rStyle w:val="Hyperlink"/>
            <w:rFonts w:hint="eastAsia"/>
            <w:rtl/>
          </w:rPr>
          <w:t>نکردن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نذر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بنده،</w:t>
        </w:r>
        <w:r w:rsidR="00B9450E" w:rsidRPr="00E243EB">
          <w:rPr>
            <w:rStyle w:val="Hyperlink"/>
            <w:rtl/>
          </w:rPr>
          <w:t xml:space="preserve"> </w:t>
        </w:r>
        <w:r w:rsidR="00B9450E" w:rsidRPr="00E243EB">
          <w:rPr>
            <w:rStyle w:val="Hyperlink"/>
            <w:rFonts w:hint="eastAsia"/>
            <w:rtl/>
          </w:rPr>
          <w:t>مالک</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448060265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549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66"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کفاره‌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نذر</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448060266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551</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267" w:history="1">
        <w:r w:rsidR="00B9450E" w:rsidRPr="00E243EB">
          <w:rPr>
            <w:rStyle w:val="Hyperlink"/>
            <w:rtl/>
            <w:lang w:bidi="fa-IR"/>
          </w:rPr>
          <w:t xml:space="preserve">27-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سوگندها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448060267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553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68"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بنام</w:t>
        </w:r>
        <w:r w:rsidR="00B9450E" w:rsidRPr="00E243EB">
          <w:rPr>
            <w:rStyle w:val="Hyperlink"/>
            <w:rtl/>
          </w:rPr>
          <w:t xml:space="preserve"> </w:t>
        </w:r>
        <w:r w:rsidR="00B9450E" w:rsidRPr="00E243EB">
          <w:rPr>
            <w:rStyle w:val="Hyperlink"/>
            <w:rFonts w:hint="eastAsia"/>
            <w:rtl/>
          </w:rPr>
          <w:t>پدران،</w:t>
        </w:r>
        <w:r w:rsidR="00B9450E" w:rsidRPr="00E243EB">
          <w:rPr>
            <w:rStyle w:val="Hyperlink"/>
            <w:rtl/>
          </w:rPr>
          <w:t xml:space="preserve"> </w:t>
        </w:r>
        <w:r w:rsidR="00B9450E" w:rsidRPr="00E243EB">
          <w:rPr>
            <w:rStyle w:val="Hyperlink"/>
            <w:rFonts w:hint="eastAsia"/>
            <w:rtl/>
          </w:rPr>
          <w:t>منع</w:t>
        </w:r>
        <w:r w:rsidR="00B9450E" w:rsidRPr="00E243EB">
          <w:rPr>
            <w:rStyle w:val="Hyperlink"/>
            <w:rtl/>
          </w:rPr>
          <w:t xml:space="preserve"> </w:t>
        </w:r>
        <w:r w:rsidR="00B9450E" w:rsidRPr="00E243EB">
          <w:rPr>
            <w:rStyle w:val="Hyperlink"/>
            <w:rFonts w:hint="eastAsia"/>
            <w:rtl/>
          </w:rPr>
          <w:t>شده</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448060268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69"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نه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از</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نام</w:t>
        </w:r>
        <w:r w:rsidR="00B9450E" w:rsidRPr="00E243EB">
          <w:rPr>
            <w:rStyle w:val="Hyperlink"/>
            <w:rtl/>
          </w:rPr>
          <w:t xml:space="preserve"> </w:t>
        </w:r>
        <w:r w:rsidR="00B9450E" w:rsidRPr="00E243EB">
          <w:rPr>
            <w:rStyle w:val="Hyperlink"/>
            <w:rFonts w:hint="eastAsia"/>
            <w:rtl/>
          </w:rPr>
          <w:t>بت‌ها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448060269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70"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کس،</w:t>
        </w:r>
        <w:r w:rsidR="00B9450E" w:rsidRPr="00E243EB">
          <w:rPr>
            <w:rStyle w:val="Hyperlink"/>
            <w:rtl/>
          </w:rPr>
          <w:t xml:space="preserve"> </w:t>
        </w:r>
        <w:r w:rsidR="00B9450E" w:rsidRPr="00E243EB">
          <w:rPr>
            <w:rStyle w:val="Hyperlink"/>
            <w:rFonts w:hint="eastAsia"/>
            <w:rtl/>
          </w:rPr>
          <w:t>بنام</w:t>
        </w:r>
        <w:r w:rsidR="00B9450E" w:rsidRPr="00E243EB">
          <w:rPr>
            <w:rStyle w:val="Hyperlink"/>
            <w:rtl/>
          </w:rPr>
          <w:t xml:space="preserve"> </w:t>
        </w:r>
        <w:r w:rsidR="00B9450E" w:rsidRPr="00E243EB">
          <w:rPr>
            <w:rStyle w:val="Hyperlink"/>
            <w:rFonts w:hint="eastAsia"/>
            <w:rtl/>
          </w:rPr>
          <w:t>لات</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عز</w:t>
        </w:r>
        <w:r w:rsidR="00B9450E" w:rsidRPr="00E243EB">
          <w:rPr>
            <w:rStyle w:val="Hyperlink"/>
            <w:rFonts w:hint="cs"/>
            <w:rtl/>
          </w:rPr>
          <w:t>ی</w:t>
        </w:r>
        <w:r w:rsidR="00B9450E" w:rsidRPr="00E243EB">
          <w:rPr>
            <w:rStyle w:val="Hyperlink"/>
            <w:rFonts w:hint="eastAsia"/>
            <w:rtl/>
          </w:rPr>
          <w:t>،</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اد</w:t>
        </w:r>
        <w:r w:rsidR="00B9450E" w:rsidRPr="00E243EB">
          <w:rPr>
            <w:rStyle w:val="Hyperlink"/>
            <w:rtl/>
          </w:rPr>
          <w:t xml:space="preserve"> </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لا</w:t>
        </w:r>
        <w:r w:rsidR="00B9450E" w:rsidRPr="00E243EB">
          <w:rPr>
            <w:rStyle w:val="Hyperlink"/>
            <w:rtl/>
          </w:rPr>
          <w:t xml:space="preserve"> </w:t>
        </w:r>
        <w:r w:rsidR="00B9450E" w:rsidRPr="00E243EB">
          <w:rPr>
            <w:rStyle w:val="Hyperlink"/>
            <w:rFonts w:hint="eastAsia"/>
            <w:rtl/>
          </w:rPr>
          <w:t>اله</w:t>
        </w:r>
        <w:r w:rsidR="00B9450E" w:rsidRPr="00E243EB">
          <w:rPr>
            <w:rStyle w:val="Hyperlink"/>
            <w:rtl/>
          </w:rPr>
          <w:t xml:space="preserve"> </w:t>
        </w:r>
        <w:r w:rsidR="00B9450E" w:rsidRPr="00E243EB">
          <w:rPr>
            <w:rStyle w:val="Hyperlink"/>
            <w:rFonts w:hint="eastAsia"/>
            <w:rtl/>
          </w:rPr>
          <w:t>الا</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بگو</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448060270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71"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هنگام</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شاء</w:t>
        </w:r>
        <w:r w:rsidR="00B9450E" w:rsidRPr="00E243EB">
          <w:rPr>
            <w:rStyle w:val="Hyperlink"/>
            <w:rtl/>
          </w:rPr>
          <w:t xml:space="preserve"> </w:t>
        </w:r>
        <w:r w:rsidR="00B9450E" w:rsidRPr="00E243EB">
          <w:rPr>
            <w:rStyle w:val="Hyperlink"/>
            <w:rFonts w:hint="eastAsia"/>
            <w:rtl/>
          </w:rPr>
          <w:t>الله</w:t>
        </w:r>
        <w:r w:rsidR="00B9450E" w:rsidRPr="00E243EB">
          <w:rPr>
            <w:rStyle w:val="Hyperlink"/>
            <w:rtl/>
          </w:rPr>
          <w:t xml:space="preserve"> </w:t>
        </w:r>
        <w:r w:rsidR="00B9450E" w:rsidRPr="00E243EB">
          <w:rPr>
            <w:rStyle w:val="Hyperlink"/>
            <w:rFonts w:hint="eastAsia"/>
            <w:rtl/>
          </w:rPr>
          <w:t>گفتن،</w:t>
        </w:r>
        <w:r w:rsidR="00B9450E" w:rsidRPr="00E243EB">
          <w:rPr>
            <w:rStyle w:val="Hyperlink"/>
            <w:rtl/>
          </w:rPr>
          <w:t xml:space="preserve"> </w:t>
        </w:r>
        <w:r w:rsidR="00B9450E" w:rsidRPr="00E243EB">
          <w:rPr>
            <w:rStyle w:val="Hyperlink"/>
            <w:rFonts w:hint="eastAsia"/>
            <w:rtl/>
          </w:rPr>
          <w:t>مستحب</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448060271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72"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ن</w:t>
        </w:r>
        <w:r w:rsidR="00B9450E" w:rsidRPr="00E243EB">
          <w:rPr>
            <w:rStyle w:val="Hyperlink"/>
            <w:rFonts w:hint="cs"/>
            <w:rtl/>
          </w:rPr>
          <w:t>ی</w:t>
        </w:r>
        <w:r w:rsidR="00B9450E" w:rsidRPr="00E243EB">
          <w:rPr>
            <w:rStyle w:val="Hyperlink"/>
            <w:rFonts w:hint="eastAsia"/>
            <w:rtl/>
          </w:rPr>
          <w:t>ت</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eastAsia"/>
            <w:rtl/>
          </w:rPr>
          <w:t>دهنده</w:t>
        </w:r>
        <w:r w:rsidR="00B9450E" w:rsidRPr="00E243EB">
          <w:rPr>
            <w:rStyle w:val="Hyperlink"/>
            <w:rtl/>
          </w:rPr>
          <w:t xml:space="preserve"> </w:t>
        </w:r>
        <w:r w:rsidR="00B9450E" w:rsidRPr="00E243EB">
          <w:rPr>
            <w:rStyle w:val="Hyperlink"/>
            <w:rFonts w:hint="eastAsia"/>
            <w:rtl/>
          </w:rPr>
          <w:t>معتبر</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448060272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73"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مال</w:t>
        </w:r>
        <w:r w:rsidR="00B9450E" w:rsidRPr="00E243EB">
          <w:rPr>
            <w:rStyle w:val="Hyperlink"/>
            <w:rtl/>
          </w:rPr>
          <w:t xml:space="preserve"> </w:t>
        </w:r>
        <w:r w:rsidR="00B9450E" w:rsidRPr="00E243EB">
          <w:rPr>
            <w:rStyle w:val="Hyperlink"/>
            <w:rFonts w:hint="eastAsia"/>
            <w:rtl/>
          </w:rPr>
          <w:t>مسلمان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ناحق</w:t>
        </w:r>
        <w:r w:rsidR="00B9450E" w:rsidRPr="00E243EB">
          <w:rPr>
            <w:rStyle w:val="Hyperlink"/>
            <w:rtl/>
          </w:rPr>
          <w:t xml:space="preserve"> </w:t>
        </w:r>
        <w:r w:rsidR="00B9450E" w:rsidRPr="00E243EB">
          <w:rPr>
            <w:rStyle w:val="Hyperlink"/>
            <w:rFonts w:hint="eastAsia"/>
            <w:rtl/>
          </w:rPr>
          <w:t>بگ</w:t>
        </w:r>
        <w:r w:rsidR="00B9450E" w:rsidRPr="00E243EB">
          <w:rPr>
            <w:rStyle w:val="Hyperlink"/>
            <w:rFonts w:hint="cs"/>
            <w:rtl/>
          </w:rPr>
          <w:t>ی</w:t>
        </w:r>
        <w:r w:rsidR="00B9450E" w:rsidRPr="00E243EB">
          <w:rPr>
            <w:rStyle w:val="Hyperlink"/>
            <w:rFonts w:hint="eastAsia"/>
            <w:rtl/>
          </w:rPr>
          <w:t>رد،</w:t>
        </w:r>
        <w:r w:rsidR="00B9450E" w:rsidRPr="00E243EB">
          <w:rPr>
            <w:rStyle w:val="Hyperlink"/>
            <w:rtl/>
          </w:rPr>
          <w:t xml:space="preserve"> </w:t>
        </w:r>
        <w:r w:rsidR="00B9450E" w:rsidRPr="00E243EB">
          <w:rPr>
            <w:rStyle w:val="Hyperlink"/>
            <w:rFonts w:hint="eastAsia"/>
            <w:rtl/>
          </w:rPr>
          <w:t>جهنم</w:t>
        </w:r>
        <w:r w:rsidR="00B9450E" w:rsidRPr="00E243EB">
          <w:rPr>
            <w:rStyle w:val="Hyperlink"/>
            <w:rtl/>
          </w:rPr>
          <w:t xml:space="preserve"> </w:t>
        </w:r>
        <w:r w:rsidR="00B9450E" w:rsidRPr="00E243EB">
          <w:rPr>
            <w:rStyle w:val="Hyperlink"/>
            <w:rFonts w:hint="eastAsia"/>
            <w:rtl/>
          </w:rPr>
          <w:t>برا</w:t>
        </w:r>
        <w:r w:rsidR="00B9450E" w:rsidRPr="00E243EB">
          <w:rPr>
            <w:rStyle w:val="Hyperlink"/>
            <w:rFonts w:hint="cs"/>
            <w:rtl/>
          </w:rPr>
          <w:t>ی</w:t>
        </w:r>
        <w:r w:rsidR="00B9450E" w:rsidRPr="00E243EB">
          <w:rPr>
            <w:rStyle w:val="Hyperlink"/>
            <w:rFonts w:hint="eastAsia"/>
            <w:rtl/>
          </w:rPr>
          <w:t>ش،</w:t>
        </w:r>
        <w:r w:rsidR="00B9450E" w:rsidRPr="00E243EB">
          <w:rPr>
            <w:rStyle w:val="Hyperlink"/>
            <w:rtl/>
          </w:rPr>
          <w:t xml:space="preserve"> </w:t>
        </w:r>
        <w:r w:rsidR="00B9450E" w:rsidRPr="00E243EB">
          <w:rPr>
            <w:rStyle w:val="Hyperlink"/>
            <w:rFonts w:hint="eastAsia"/>
            <w:rtl/>
          </w:rPr>
          <w:t>لازم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گردد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448060273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74"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اد</w:t>
        </w:r>
        <w:r w:rsidR="00B9450E" w:rsidRPr="00E243EB">
          <w:rPr>
            <w:rStyle w:val="Hyperlink"/>
            <w:rtl/>
          </w:rPr>
          <w:t xml:space="preserve"> </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خلاف</w:t>
        </w:r>
        <w:r w:rsidR="00B9450E" w:rsidRPr="00E243EB">
          <w:rPr>
            <w:rStyle w:val="Hyperlink"/>
            <w:rtl/>
          </w:rPr>
          <w:t xml:space="preserve"> </w:t>
        </w:r>
        <w:r w:rsidR="00B9450E" w:rsidRPr="00E243EB">
          <w:rPr>
            <w:rStyle w:val="Hyperlink"/>
            <w:rFonts w:hint="eastAsia"/>
            <w:rtl/>
          </w:rPr>
          <w:t>آنرا</w:t>
        </w:r>
        <w:r w:rsidR="00B9450E" w:rsidRPr="00E243EB">
          <w:rPr>
            <w:rStyle w:val="Hyperlink"/>
            <w:rtl/>
          </w:rPr>
          <w:t xml:space="preserve"> </w:t>
        </w:r>
        <w:r w:rsidR="00B9450E" w:rsidRPr="00E243EB">
          <w:rPr>
            <w:rStyle w:val="Hyperlink"/>
            <w:rFonts w:hint="eastAsia"/>
            <w:rtl/>
          </w:rPr>
          <w:t>بهتر</w:t>
        </w:r>
        <w:r w:rsidR="00B9450E" w:rsidRPr="00E243EB">
          <w:rPr>
            <w:rStyle w:val="Hyperlink"/>
            <w:rtl/>
          </w:rPr>
          <w:t xml:space="preserve"> </w:t>
        </w:r>
        <w:r w:rsidR="00B9450E" w:rsidRPr="00E243EB">
          <w:rPr>
            <w:rStyle w:val="Hyperlink"/>
            <w:rFonts w:hint="eastAsia"/>
            <w:rtl/>
          </w:rPr>
          <w:t>بداند،</w:t>
        </w:r>
        <w:r w:rsidR="00B9450E" w:rsidRPr="00E243EB">
          <w:rPr>
            <w:rStyle w:val="Hyperlink"/>
            <w:rtl/>
          </w:rPr>
          <w:t xml:space="preserve"> </w:t>
        </w:r>
        <w:r w:rsidR="00B9450E" w:rsidRPr="00E243EB">
          <w:rPr>
            <w:rStyle w:val="Hyperlink"/>
            <w:rFonts w:hint="eastAsia"/>
            <w:rtl/>
          </w:rPr>
          <w:t>آن</w:t>
        </w:r>
        <w:r w:rsidR="00B9450E" w:rsidRPr="00E243EB">
          <w:rPr>
            <w:rStyle w:val="Hyperlink"/>
            <w:rtl/>
          </w:rPr>
          <w:t xml:space="preserve"> </w:t>
        </w:r>
        <w:r w:rsidR="00B9450E" w:rsidRPr="00E243EB">
          <w:rPr>
            <w:rStyle w:val="Hyperlink"/>
            <w:rFonts w:hint="eastAsia"/>
            <w:rtl/>
          </w:rPr>
          <w:t>کار</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انجام</w:t>
        </w:r>
        <w:r w:rsidR="00B9450E" w:rsidRPr="00E243EB">
          <w:rPr>
            <w:rStyle w:val="Hyperlink"/>
            <w:rtl/>
          </w:rPr>
          <w:t xml:space="preserve"> </w:t>
        </w:r>
        <w:r w:rsidR="00B9450E" w:rsidRPr="00E243EB">
          <w:rPr>
            <w:rStyle w:val="Hyperlink"/>
            <w:rFonts w:hint="eastAsia"/>
            <w:rtl/>
          </w:rPr>
          <w:t>دهد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کفاره</w:t>
        </w:r>
        <w:r w:rsidR="00B9450E" w:rsidRPr="00E243EB">
          <w:rPr>
            <w:rStyle w:val="Hyperlink"/>
            <w:rtl/>
          </w:rPr>
          <w:t xml:space="preserve"> </w:t>
        </w:r>
        <w:r w:rsidR="00B9450E" w:rsidRPr="00E243EB">
          <w:rPr>
            <w:rStyle w:val="Hyperlink"/>
            <w:rFonts w:hint="eastAsia"/>
            <w:rtl/>
          </w:rPr>
          <w:t>بدهد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448060274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75"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کفاره‌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سوگند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448060275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557</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276" w:history="1">
        <w:r w:rsidR="00B9450E" w:rsidRPr="00E243EB">
          <w:rPr>
            <w:rStyle w:val="Hyperlink"/>
            <w:rtl/>
            <w:lang w:bidi="fa-IR"/>
          </w:rPr>
          <w:t xml:space="preserve">28-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حرمت</w:t>
        </w:r>
        <w:r w:rsidR="00B9450E" w:rsidRPr="00E243EB">
          <w:rPr>
            <w:rStyle w:val="Hyperlink"/>
            <w:rtl/>
            <w:lang w:bidi="fa-IR"/>
          </w:rPr>
          <w:t xml:space="preserve"> </w:t>
        </w:r>
        <w:r w:rsidR="00B9450E" w:rsidRPr="00E243EB">
          <w:rPr>
            <w:rStyle w:val="Hyperlink"/>
            <w:rFonts w:hint="eastAsia"/>
            <w:rtl/>
            <w:lang w:bidi="fa-IR"/>
          </w:rPr>
          <w:t>خون</w:t>
        </w:r>
        <w:r w:rsidR="00B9450E" w:rsidRPr="00E243EB">
          <w:rPr>
            <w:rStyle w:val="Hyperlink"/>
            <w:rFonts w:hint="eastAsia"/>
            <w:lang w:bidi="fa-IR"/>
          </w:rPr>
          <w:t>‌</w:t>
        </w:r>
        <w:r w:rsidR="00B9450E" w:rsidRPr="00E243EB">
          <w:rPr>
            <w:rStyle w:val="Hyperlink"/>
            <w:rFonts w:hint="eastAsia"/>
            <w:rtl/>
            <w:lang w:bidi="fa-IR"/>
          </w:rPr>
          <w:t>ها</w:t>
        </w:r>
        <w:r w:rsidR="00B9450E" w:rsidRPr="00E243EB">
          <w:rPr>
            <w:rStyle w:val="Hyperlink"/>
            <w:rtl/>
            <w:lang w:bidi="fa-IR"/>
          </w:rPr>
          <w:t xml:space="preserve"> </w:t>
        </w:r>
        <w:r w:rsidR="00B9450E" w:rsidRPr="00E243EB">
          <w:rPr>
            <w:rStyle w:val="Hyperlink"/>
            <w:rFonts w:hint="eastAsia"/>
            <w:rtl/>
            <w:lang w:bidi="fa-IR"/>
          </w:rPr>
          <w:t>و</w:t>
        </w:r>
        <w:r w:rsidR="00B9450E" w:rsidRPr="00E243EB">
          <w:rPr>
            <w:rStyle w:val="Hyperlink"/>
            <w:rtl/>
            <w:lang w:bidi="fa-IR"/>
          </w:rPr>
          <w:t xml:space="preserve"> </w:t>
        </w:r>
        <w:r w:rsidR="00B9450E" w:rsidRPr="00E243EB">
          <w:rPr>
            <w:rStyle w:val="Hyperlink"/>
            <w:rFonts w:hint="eastAsia"/>
            <w:rtl/>
            <w:lang w:bidi="fa-IR"/>
          </w:rPr>
          <w:t>بحث</w:t>
        </w:r>
        <w:r w:rsidR="00B9450E" w:rsidRPr="00E243EB">
          <w:rPr>
            <w:rStyle w:val="Hyperlink"/>
            <w:rtl/>
            <w:lang w:bidi="fa-IR"/>
          </w:rPr>
          <w:t xml:space="preserve"> </w:t>
        </w:r>
        <w:r w:rsidR="00B9450E" w:rsidRPr="00E243EB">
          <w:rPr>
            <w:rStyle w:val="Hyperlink"/>
            <w:rFonts w:hint="eastAsia"/>
            <w:rtl/>
            <w:lang w:bidi="fa-IR"/>
          </w:rPr>
          <w:t>قصاص</w:t>
        </w:r>
        <w:r w:rsidR="00B9450E" w:rsidRPr="00E243EB">
          <w:rPr>
            <w:rStyle w:val="Hyperlink"/>
            <w:rtl/>
            <w:lang w:bidi="fa-IR"/>
          </w:rPr>
          <w:t xml:space="preserve"> </w:t>
        </w:r>
        <w:r w:rsidR="00B9450E" w:rsidRPr="00E243EB">
          <w:rPr>
            <w:rStyle w:val="Hyperlink"/>
            <w:rFonts w:hint="eastAsia"/>
            <w:rtl/>
            <w:lang w:bidi="fa-IR"/>
          </w:rPr>
          <w:t>و</w:t>
        </w:r>
        <w:r w:rsidR="00B9450E" w:rsidRPr="00E243EB">
          <w:rPr>
            <w:rStyle w:val="Hyperlink"/>
            <w:rtl/>
            <w:lang w:bidi="fa-IR"/>
          </w:rPr>
          <w:t xml:space="preserve"> </w:t>
        </w:r>
        <w:r w:rsidR="00B9450E" w:rsidRPr="00E243EB">
          <w:rPr>
            <w:rStyle w:val="Hyperlink"/>
            <w:rFonts w:hint="eastAsia"/>
            <w:rtl/>
            <w:lang w:bidi="fa-IR"/>
          </w:rPr>
          <w:t>خون</w:t>
        </w:r>
        <w:r w:rsidR="00B9450E" w:rsidRPr="00E243EB">
          <w:rPr>
            <w:rStyle w:val="Hyperlink"/>
            <w:rFonts w:hint="eastAsia"/>
            <w:lang w:bidi="fa-IR"/>
          </w:rPr>
          <w:t>‌</w:t>
        </w:r>
        <w:r w:rsidR="00B9450E" w:rsidRPr="00E243EB">
          <w:rPr>
            <w:rStyle w:val="Hyperlink"/>
            <w:rFonts w:hint="eastAsia"/>
            <w:rtl/>
            <w:lang w:bidi="fa-IR"/>
          </w:rPr>
          <w:t>بها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448060276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559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77"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حرمت</w:t>
        </w:r>
        <w:r w:rsidR="00B9450E" w:rsidRPr="00E243EB">
          <w:rPr>
            <w:rStyle w:val="Hyperlink"/>
            <w:rtl/>
          </w:rPr>
          <w:t xml:space="preserve"> </w:t>
        </w:r>
        <w:r w:rsidR="00B9450E" w:rsidRPr="00E243EB">
          <w:rPr>
            <w:rStyle w:val="Hyperlink"/>
            <w:rFonts w:hint="eastAsia"/>
            <w:rtl/>
          </w:rPr>
          <w:t>خون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مال</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آبرو</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448060277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559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78"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نخست</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ف</w:t>
        </w:r>
        <w:r w:rsidR="00B9450E" w:rsidRPr="00E243EB">
          <w:rPr>
            <w:rStyle w:val="Hyperlink"/>
            <w:rFonts w:hint="cs"/>
            <w:rtl/>
          </w:rPr>
          <w:t>ی</w:t>
        </w:r>
        <w:r w:rsidR="00B9450E" w:rsidRPr="00E243EB">
          <w:rPr>
            <w:rStyle w:val="Hyperlink"/>
            <w:rFonts w:hint="eastAsia"/>
            <w:rtl/>
          </w:rPr>
          <w:t>صله‌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روز</w:t>
        </w:r>
        <w:r w:rsidR="00B9450E" w:rsidRPr="00E243EB">
          <w:rPr>
            <w:rStyle w:val="Hyperlink"/>
            <w:rtl/>
          </w:rPr>
          <w:t xml:space="preserve"> </w:t>
        </w:r>
        <w:r w:rsidR="00B9450E" w:rsidRPr="00E243EB">
          <w:rPr>
            <w:rStyle w:val="Hyperlink"/>
            <w:rFonts w:hint="eastAsia"/>
            <w:rtl/>
          </w:rPr>
          <w:t>ق</w:t>
        </w:r>
        <w:r w:rsidR="00B9450E" w:rsidRPr="00E243EB">
          <w:rPr>
            <w:rStyle w:val="Hyperlink"/>
            <w:rFonts w:hint="cs"/>
            <w:rtl/>
          </w:rPr>
          <w:t>ی</w:t>
        </w:r>
        <w:r w:rsidR="00B9450E" w:rsidRPr="00E243EB">
          <w:rPr>
            <w:rStyle w:val="Hyperlink"/>
            <w:rFonts w:hint="eastAsia"/>
            <w:rtl/>
          </w:rPr>
          <w:t>امت،</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قتلها</w:t>
        </w:r>
        <w:r w:rsidR="00B9450E" w:rsidRPr="00E243EB">
          <w:rPr>
            <w:rStyle w:val="Hyperlink"/>
            <w:rtl/>
          </w:rPr>
          <w:t xml:space="preserve"> </w:t>
        </w:r>
        <w:r w:rsidR="00B9450E" w:rsidRPr="00E243EB">
          <w:rPr>
            <w:rStyle w:val="Hyperlink"/>
            <w:rFonts w:hint="eastAsia"/>
            <w:rtl/>
          </w:rPr>
          <w:t>است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448060278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79"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موارد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کشتن</w:t>
        </w:r>
        <w:r w:rsidR="00B9450E" w:rsidRPr="00E243EB">
          <w:rPr>
            <w:rStyle w:val="Hyperlink"/>
            <w:rtl/>
          </w:rPr>
          <w:t xml:space="preserve"> </w:t>
        </w:r>
        <w:r w:rsidR="00B9450E" w:rsidRPr="00E243EB">
          <w:rPr>
            <w:rStyle w:val="Hyperlink"/>
            <w:rFonts w:hint="eastAsia"/>
            <w:rtl/>
          </w:rPr>
          <w:t>مسلمان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حلال</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گرداند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448060279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560</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80"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مرتد</w:t>
        </w:r>
        <w:r w:rsidR="00B9450E" w:rsidRPr="00E243EB">
          <w:rPr>
            <w:rStyle w:val="Hyperlink"/>
            <w:rtl/>
          </w:rPr>
          <w:t xml:space="preserve"> </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مسلمانان</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بکشد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آنان،</w:t>
        </w:r>
        <w:r w:rsidR="00B9450E" w:rsidRPr="00E243EB">
          <w:rPr>
            <w:rStyle w:val="Hyperlink"/>
            <w:rtl/>
          </w:rPr>
          <w:t xml:space="preserve"> </w:t>
        </w:r>
        <w:r w:rsidR="00B9450E" w:rsidRPr="00E243EB">
          <w:rPr>
            <w:rStyle w:val="Hyperlink"/>
            <w:rFonts w:hint="eastAsia"/>
            <w:rtl/>
          </w:rPr>
          <w:t>بجنگد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448060280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81"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گناه</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قتل</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بنا</w:t>
        </w:r>
        <w:r w:rsidR="00B9450E" w:rsidRPr="00E243EB">
          <w:rPr>
            <w:rStyle w:val="Hyperlink"/>
            <w:rtl/>
          </w:rPr>
          <w:t xml:space="preserve"> </w:t>
        </w:r>
        <w:r w:rsidR="00B9450E" w:rsidRPr="00E243EB">
          <w:rPr>
            <w:rStyle w:val="Hyperlink"/>
            <w:rFonts w:hint="eastAsia"/>
            <w:rtl/>
          </w:rPr>
          <w:t>نهاد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448060281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82"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هرکس،</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خودکش</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بوس</w:t>
        </w:r>
        <w:r w:rsidR="00B9450E" w:rsidRPr="00E243EB">
          <w:rPr>
            <w:rStyle w:val="Hyperlink"/>
            <w:rFonts w:hint="cs"/>
            <w:rtl/>
          </w:rPr>
          <w:t>ی</w:t>
        </w:r>
        <w:r w:rsidR="00B9450E" w:rsidRPr="00E243EB">
          <w:rPr>
            <w:rStyle w:val="Hyperlink"/>
            <w:rFonts w:hint="eastAsia"/>
            <w:rtl/>
          </w:rPr>
          <w:t>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همان</w:t>
        </w:r>
        <w:r w:rsidR="00B9450E" w:rsidRPr="00E243EB">
          <w:rPr>
            <w:rStyle w:val="Hyperlink"/>
            <w:rtl/>
          </w:rPr>
          <w:t xml:space="preserve">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جهنم،</w:t>
        </w:r>
        <w:r w:rsidR="00B9450E" w:rsidRPr="00E243EB">
          <w:rPr>
            <w:rStyle w:val="Hyperlink"/>
            <w:rtl/>
          </w:rPr>
          <w:t xml:space="preserve"> </w:t>
        </w:r>
        <w:r w:rsidR="00B9450E" w:rsidRPr="00E243EB">
          <w:rPr>
            <w:rStyle w:val="Hyperlink"/>
            <w:rFonts w:hint="eastAsia"/>
            <w:rtl/>
          </w:rPr>
          <w:t>عذاب</w:t>
        </w:r>
        <w:r w:rsidR="00B9450E" w:rsidRPr="00E243EB">
          <w:rPr>
            <w:rStyle w:val="Hyperlink"/>
            <w:rtl/>
          </w:rPr>
          <w:t xml:space="preserve"> </w:t>
        </w:r>
        <w:r w:rsidR="00B9450E" w:rsidRPr="00E243EB">
          <w:rPr>
            <w:rStyle w:val="Hyperlink"/>
            <w:rFonts w:hint="eastAsia"/>
            <w:rtl/>
          </w:rPr>
          <w:t>داده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448060282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83"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بوس</w:t>
        </w:r>
        <w:r w:rsidR="00B9450E" w:rsidRPr="00E243EB">
          <w:rPr>
            <w:rStyle w:val="Hyperlink"/>
            <w:rFonts w:hint="cs"/>
            <w:rtl/>
          </w:rPr>
          <w:t>ی</w:t>
        </w:r>
        <w:r w:rsidR="00B9450E" w:rsidRPr="00E243EB">
          <w:rPr>
            <w:rStyle w:val="Hyperlink"/>
            <w:rFonts w:hint="eastAsia"/>
            <w:rtl/>
          </w:rPr>
          <w:t>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سنگ</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قتل</w:t>
        </w:r>
        <w:r w:rsidR="00B9450E" w:rsidRPr="00E243EB">
          <w:rPr>
            <w:rStyle w:val="Hyperlink"/>
            <w:rtl/>
          </w:rPr>
          <w:t xml:space="preserve"> </w:t>
        </w:r>
        <w:r w:rsidR="00B9450E" w:rsidRPr="00E243EB">
          <w:rPr>
            <w:rStyle w:val="Hyperlink"/>
            <w:rFonts w:hint="eastAsia"/>
            <w:rtl/>
          </w:rPr>
          <w:t>برساند</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سنگ،</w:t>
        </w:r>
        <w:r w:rsidR="00B9450E" w:rsidRPr="00E243EB">
          <w:rPr>
            <w:rStyle w:val="Hyperlink"/>
            <w:rtl/>
          </w:rPr>
          <w:t xml:space="preserve"> </w:t>
        </w:r>
        <w:r w:rsidR="00B9450E" w:rsidRPr="00E243EB">
          <w:rPr>
            <w:rStyle w:val="Hyperlink"/>
            <w:rFonts w:hint="eastAsia"/>
            <w:rtl/>
          </w:rPr>
          <w:t>کشته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شود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448060283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84"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دست</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گر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گاز</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گ</w:t>
        </w:r>
        <w:r w:rsidR="00B9450E" w:rsidRPr="00E243EB">
          <w:rPr>
            <w:rStyle w:val="Hyperlink"/>
            <w:rFonts w:hint="cs"/>
            <w:rtl/>
          </w:rPr>
          <w:t>ی</w:t>
        </w:r>
        <w:r w:rsidR="00B9450E" w:rsidRPr="00E243EB">
          <w:rPr>
            <w:rStyle w:val="Hyperlink"/>
            <w:rFonts w:hint="eastAsia"/>
            <w:rtl/>
          </w:rPr>
          <w:t>رد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دندان</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ش</w:t>
        </w:r>
        <w:r w:rsidR="00B9450E" w:rsidRPr="00E243EB">
          <w:rPr>
            <w:rStyle w:val="Hyperlink"/>
            <w:rFonts w:hint="cs"/>
            <w:rtl/>
          </w:rPr>
          <w:t>ی</w:t>
        </w:r>
        <w:r w:rsidR="00B9450E" w:rsidRPr="00E243EB">
          <w:rPr>
            <w:rStyle w:val="Hyperlink"/>
            <w:rFonts w:hint="eastAsia"/>
            <w:rtl/>
          </w:rPr>
          <w:t>ن</w:t>
        </w:r>
        <w:r w:rsidR="00B9450E" w:rsidRPr="00E243EB">
          <w:rPr>
            <w:rStyle w:val="Hyperlink"/>
            <w:rFonts w:hint="eastAsia"/>
          </w:rPr>
          <w:t>‌</w:t>
        </w:r>
        <w:r w:rsidR="00B9450E" w:rsidRPr="00E243EB">
          <w:rPr>
            <w:rStyle w:val="Hyperlink"/>
            <w:rFonts w:hint="eastAsia"/>
            <w:rtl/>
          </w:rPr>
          <w:t>اش</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رون</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آورد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448060284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85"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زخم</w:t>
        </w:r>
        <w:r w:rsidR="00B9450E" w:rsidRPr="00E243EB">
          <w:rPr>
            <w:rStyle w:val="Hyperlink"/>
            <w:rFonts w:hint="eastAsia"/>
          </w:rPr>
          <w:t>‌</w:t>
        </w:r>
        <w:r w:rsidR="00B9450E" w:rsidRPr="00E243EB">
          <w:rPr>
            <w:rStyle w:val="Hyperlink"/>
            <w:rFonts w:hint="eastAsia"/>
            <w:rtl/>
          </w:rPr>
          <w:t>ها،</w:t>
        </w:r>
        <w:r w:rsidR="00B9450E" w:rsidRPr="00E243EB">
          <w:rPr>
            <w:rStyle w:val="Hyperlink"/>
            <w:rtl/>
          </w:rPr>
          <w:t xml:space="preserve"> </w:t>
        </w:r>
        <w:r w:rsidR="00B9450E" w:rsidRPr="00E243EB">
          <w:rPr>
            <w:rStyle w:val="Hyperlink"/>
            <w:rFonts w:hint="eastAsia"/>
            <w:rtl/>
          </w:rPr>
          <w:t>قصاص</w:t>
        </w:r>
        <w:r w:rsidR="00B9450E" w:rsidRPr="00E243EB">
          <w:rPr>
            <w:rStyle w:val="Hyperlink"/>
            <w:rtl/>
          </w:rPr>
          <w:t xml:space="preserve"> </w:t>
        </w:r>
        <w:r w:rsidR="00B9450E" w:rsidRPr="00E243EB">
          <w:rPr>
            <w:rStyle w:val="Hyperlink"/>
            <w:rFonts w:hint="eastAsia"/>
            <w:rtl/>
          </w:rPr>
          <w:t>است</w:t>
        </w:r>
        <w:r w:rsidR="00B9450E" w:rsidRPr="00E243EB">
          <w:rPr>
            <w:rStyle w:val="Hyperlink"/>
            <w:rtl/>
          </w:rPr>
          <w:t xml:space="preserve"> </w:t>
        </w:r>
        <w:r w:rsidR="00B9450E" w:rsidRPr="00E243EB">
          <w:rPr>
            <w:rStyle w:val="Hyperlink"/>
            <w:rFonts w:hint="eastAsia"/>
            <w:rtl/>
          </w:rPr>
          <w:t>مگر</w:t>
        </w:r>
        <w:r w:rsidR="00B9450E" w:rsidRPr="00E243EB">
          <w:rPr>
            <w:rStyle w:val="Hyperlink"/>
            <w:rtl/>
          </w:rPr>
          <w:t xml:space="preserve"> </w:t>
        </w:r>
        <w:r w:rsidR="00B9450E" w:rsidRPr="00E243EB">
          <w:rPr>
            <w:rStyle w:val="Hyperlink"/>
            <w:rFonts w:hint="eastAsia"/>
            <w:rtl/>
          </w:rPr>
          <w:t>ا</w:t>
        </w:r>
        <w:r w:rsidR="00B9450E" w:rsidRPr="00E243EB">
          <w:rPr>
            <w:rStyle w:val="Hyperlink"/>
            <w:rFonts w:hint="cs"/>
            <w:rtl/>
          </w:rPr>
          <w:t>ی</w:t>
        </w:r>
        <w:r w:rsidR="00B9450E" w:rsidRPr="00E243EB">
          <w:rPr>
            <w:rStyle w:val="Hyperlink"/>
            <w:rFonts w:hint="eastAsia"/>
            <w:rtl/>
          </w:rPr>
          <w:t>نکه</w:t>
        </w:r>
        <w:r w:rsidR="00B9450E" w:rsidRPr="00E243EB">
          <w:rPr>
            <w:rStyle w:val="Hyperlink"/>
            <w:rtl/>
          </w:rPr>
          <w:t xml:space="preserve"> </w:t>
        </w:r>
        <w:r w:rsidR="00B9450E" w:rsidRPr="00E243EB">
          <w:rPr>
            <w:rStyle w:val="Hyperlink"/>
            <w:rFonts w:hint="eastAsia"/>
            <w:rtl/>
          </w:rPr>
          <w:t>صاحبان</w:t>
        </w:r>
        <w:r w:rsidR="00B9450E" w:rsidRPr="00E243EB">
          <w:rPr>
            <w:rStyle w:val="Hyperlink"/>
            <w:rtl/>
          </w:rPr>
          <w:t xml:space="preserve"> </w:t>
        </w:r>
        <w:r w:rsidR="00B9450E" w:rsidRPr="00E243EB">
          <w:rPr>
            <w:rStyle w:val="Hyperlink"/>
            <w:rFonts w:hint="eastAsia"/>
            <w:rtl/>
          </w:rPr>
          <w:t>زخم</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راض</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شوند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448060285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564</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86" w:history="1">
        <w:r w:rsidR="00B9450E" w:rsidRPr="00E243EB">
          <w:rPr>
            <w:rStyle w:val="Hyperlink"/>
            <w:rFonts w:hint="eastAsia"/>
            <w:rtl/>
          </w:rPr>
          <w:t>باب</w:t>
        </w:r>
        <w:r w:rsidR="00B9450E" w:rsidRPr="00E243EB">
          <w:rPr>
            <w:rStyle w:val="Hyperlink"/>
            <w:rtl/>
          </w:rPr>
          <w:t xml:space="preserve"> (10):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قتل،</w:t>
        </w:r>
        <w:r w:rsidR="00B9450E" w:rsidRPr="00E243EB">
          <w:rPr>
            <w:rStyle w:val="Hyperlink"/>
            <w:rtl/>
          </w:rPr>
          <w:t xml:space="preserve"> </w:t>
        </w:r>
        <w:r w:rsidR="00B9450E" w:rsidRPr="00E243EB">
          <w:rPr>
            <w:rStyle w:val="Hyperlink"/>
            <w:rFonts w:hint="eastAsia"/>
            <w:rtl/>
          </w:rPr>
          <w:t>اعتراف</w:t>
        </w:r>
        <w:r w:rsidR="00B9450E" w:rsidRPr="00E243EB">
          <w:rPr>
            <w:rStyle w:val="Hyperlink"/>
            <w:rtl/>
          </w:rPr>
          <w:t xml:space="preserve"> </w:t>
        </w:r>
        <w:r w:rsidR="00B9450E" w:rsidRPr="00E243EB">
          <w:rPr>
            <w:rStyle w:val="Hyperlink"/>
            <w:rFonts w:hint="eastAsia"/>
            <w:rtl/>
          </w:rPr>
          <w:t>کند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ول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مقتول</w:t>
        </w:r>
        <w:r w:rsidR="00B9450E" w:rsidRPr="00E243EB">
          <w:rPr>
            <w:rStyle w:val="Hyperlink"/>
            <w:rtl/>
          </w:rPr>
          <w:t xml:space="preserve"> </w:t>
        </w:r>
        <w:r w:rsidR="00B9450E" w:rsidRPr="00E243EB">
          <w:rPr>
            <w:rStyle w:val="Hyperlink"/>
            <w:rFonts w:hint="eastAsia"/>
            <w:rtl/>
          </w:rPr>
          <w:t>سپرده</w:t>
        </w:r>
        <w:r w:rsidR="00B9450E" w:rsidRPr="00E243EB">
          <w:rPr>
            <w:rStyle w:val="Hyperlink"/>
            <w:rtl/>
          </w:rPr>
          <w:t xml:space="preserve"> </w:t>
        </w:r>
        <w:r w:rsidR="00B9450E" w:rsidRPr="00E243EB">
          <w:rPr>
            <w:rStyle w:val="Hyperlink"/>
            <w:rFonts w:hint="eastAsia"/>
            <w:rtl/>
          </w:rPr>
          <w:t>شود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ول</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او</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ببخشد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448060286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87" w:history="1">
        <w:r w:rsidR="00B9450E" w:rsidRPr="00E243EB">
          <w:rPr>
            <w:rStyle w:val="Hyperlink"/>
            <w:rFonts w:hint="eastAsia"/>
            <w:rtl/>
          </w:rPr>
          <w:t>باب</w:t>
        </w:r>
        <w:r w:rsidR="00B9450E" w:rsidRPr="00E243EB">
          <w:rPr>
            <w:rStyle w:val="Hyperlink"/>
            <w:rtl/>
          </w:rPr>
          <w:t xml:space="preserve"> (11):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جن</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زن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بر</w:t>
        </w:r>
        <w:r w:rsidR="00B9450E" w:rsidRPr="00E243EB">
          <w:rPr>
            <w:rStyle w:val="Hyperlink"/>
            <w:rtl/>
          </w:rPr>
          <w:t xml:space="preserve"> </w:t>
        </w:r>
        <w:r w:rsidR="00B9450E" w:rsidRPr="00E243EB">
          <w:rPr>
            <w:rStyle w:val="Hyperlink"/>
            <w:rFonts w:hint="eastAsia"/>
            <w:rtl/>
          </w:rPr>
          <w:t>اثر</w:t>
        </w:r>
        <w:r w:rsidR="00B9450E" w:rsidRPr="00E243EB">
          <w:rPr>
            <w:rStyle w:val="Hyperlink"/>
            <w:rtl/>
          </w:rPr>
          <w:t xml:space="preserve"> </w:t>
        </w:r>
        <w:r w:rsidR="00B9450E" w:rsidRPr="00E243EB">
          <w:rPr>
            <w:rStyle w:val="Hyperlink"/>
            <w:rFonts w:hint="eastAsia"/>
            <w:rtl/>
          </w:rPr>
          <w:t>ضربه</w:t>
        </w:r>
        <w:r w:rsidR="00B9450E" w:rsidRPr="00E243EB">
          <w:rPr>
            <w:rStyle w:val="Hyperlink"/>
            <w:rtl/>
          </w:rPr>
          <w:t xml:space="preserve"> </w:t>
        </w:r>
        <w:r w:rsidR="00B9450E" w:rsidRPr="00E243EB">
          <w:rPr>
            <w:rStyle w:val="Hyperlink"/>
            <w:rFonts w:hint="eastAsia"/>
            <w:rtl/>
          </w:rPr>
          <w:t>زدن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شکمش،</w:t>
        </w:r>
        <w:r w:rsidR="00B9450E" w:rsidRPr="00E243EB">
          <w:rPr>
            <w:rStyle w:val="Hyperlink"/>
            <w:rtl/>
          </w:rPr>
          <w:t xml:space="preserve"> </w:t>
        </w:r>
        <w:r w:rsidR="00B9450E" w:rsidRPr="00E243EB">
          <w:rPr>
            <w:rStyle w:val="Hyperlink"/>
            <w:rFonts w:hint="eastAsia"/>
            <w:rtl/>
          </w:rPr>
          <w:t>سقط</w:t>
        </w:r>
        <w:r w:rsidR="00B9450E" w:rsidRPr="00E243EB">
          <w:rPr>
            <w:rStyle w:val="Hyperlink"/>
            <w:rtl/>
          </w:rPr>
          <w:t xml:space="preserve"> </w:t>
        </w:r>
        <w:r w:rsidR="00B9450E" w:rsidRPr="00E243EB">
          <w:rPr>
            <w:rStyle w:val="Hyperlink"/>
            <w:rFonts w:hint="eastAsia"/>
            <w:rtl/>
          </w:rPr>
          <w:t>جن</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خودش</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جن</w:t>
        </w:r>
        <w:r w:rsidR="00B9450E" w:rsidRPr="00E243EB">
          <w:rPr>
            <w:rStyle w:val="Hyperlink"/>
            <w:rFonts w:hint="cs"/>
            <w:rtl/>
          </w:rPr>
          <w:t>ی</w:t>
        </w:r>
        <w:r w:rsidR="00B9450E" w:rsidRPr="00E243EB">
          <w:rPr>
            <w:rStyle w:val="Hyperlink"/>
            <w:rFonts w:hint="eastAsia"/>
            <w:rtl/>
          </w:rPr>
          <w:t>نش</w:t>
        </w:r>
        <w:r w:rsidR="00B9450E" w:rsidRPr="00E243EB">
          <w:rPr>
            <w:rStyle w:val="Hyperlink"/>
            <w:rtl/>
          </w:rPr>
          <w:t xml:space="preserve"> </w:t>
        </w:r>
        <w:r w:rsidR="00B9450E" w:rsidRPr="00E243EB">
          <w:rPr>
            <w:rStyle w:val="Hyperlink"/>
            <w:rFonts w:hint="eastAsia"/>
            <w:rtl/>
          </w:rPr>
          <w:t>بم</w:t>
        </w:r>
        <w:r w:rsidR="00B9450E" w:rsidRPr="00E243EB">
          <w:rPr>
            <w:rStyle w:val="Hyperlink"/>
            <w:rFonts w:hint="cs"/>
            <w:rtl/>
          </w:rPr>
          <w:t>ی</w:t>
        </w:r>
        <w:r w:rsidR="00B9450E" w:rsidRPr="00E243EB">
          <w:rPr>
            <w:rStyle w:val="Hyperlink"/>
            <w:rFonts w:hint="eastAsia"/>
            <w:rtl/>
          </w:rPr>
          <w:t>رند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448060287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566</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88" w:history="1">
        <w:r w:rsidR="00B9450E" w:rsidRPr="00E243EB">
          <w:rPr>
            <w:rStyle w:val="Hyperlink"/>
            <w:rFonts w:hint="eastAsia"/>
            <w:rtl/>
          </w:rPr>
          <w:t>باب</w:t>
        </w:r>
        <w:r w:rsidR="00B9450E" w:rsidRPr="00E243EB">
          <w:rPr>
            <w:rStyle w:val="Hyperlink"/>
            <w:rtl/>
          </w:rPr>
          <w:t xml:space="preserve"> (12): </w:t>
        </w:r>
        <w:r w:rsidR="00B9450E" w:rsidRPr="00E243EB">
          <w:rPr>
            <w:rStyle w:val="Hyperlink"/>
            <w:rFonts w:hint="eastAsia"/>
            <w:rtl/>
          </w:rPr>
          <w:t>چ</w:t>
        </w:r>
        <w:r w:rsidR="00B9450E" w:rsidRPr="00E243EB">
          <w:rPr>
            <w:rStyle w:val="Hyperlink"/>
            <w:rFonts w:hint="cs"/>
            <w:rtl/>
          </w:rPr>
          <w:t>ی</w:t>
        </w:r>
        <w:r w:rsidR="00B9450E" w:rsidRPr="00E243EB">
          <w:rPr>
            <w:rStyle w:val="Hyperlink"/>
            <w:rFonts w:hint="eastAsia"/>
            <w:rtl/>
          </w:rPr>
          <w:t>ز</w:t>
        </w:r>
        <w:r w:rsidR="00B9450E" w:rsidRPr="00E243EB">
          <w:rPr>
            <w:rStyle w:val="Hyperlink"/>
            <w:rtl/>
          </w:rPr>
          <w:t xml:space="preserve"> </w:t>
        </w:r>
        <w:r w:rsidR="00B9450E" w:rsidRPr="00E243EB">
          <w:rPr>
            <w:rStyle w:val="Hyperlink"/>
            <w:rFonts w:hint="eastAsia"/>
            <w:rtl/>
          </w:rPr>
          <w:t>تلف</w:t>
        </w:r>
        <w:r w:rsidR="00B9450E" w:rsidRPr="00E243EB">
          <w:rPr>
            <w:rStyle w:val="Hyperlink"/>
            <w:rtl/>
          </w:rPr>
          <w:t xml:space="preserve"> </w:t>
        </w:r>
        <w:r w:rsidR="00B9450E" w:rsidRPr="00E243EB">
          <w:rPr>
            <w:rStyle w:val="Hyperlink"/>
            <w:rFonts w:hint="eastAsia"/>
            <w:rtl/>
          </w:rPr>
          <w:t>شده‌ا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د</w:t>
        </w:r>
        <w:r w:rsidR="00B9450E" w:rsidRPr="00E243EB">
          <w:rPr>
            <w:rStyle w:val="Hyperlink"/>
            <w:rFonts w:hint="cs"/>
            <w:rtl/>
          </w:rPr>
          <w:t>ی</w:t>
        </w:r>
        <w:r w:rsidR="00B9450E" w:rsidRPr="00E243EB">
          <w:rPr>
            <w:rStyle w:val="Hyperlink"/>
            <w:rFonts w:hint="eastAsia"/>
            <w:rtl/>
          </w:rPr>
          <w:t>ه</w:t>
        </w:r>
        <w:r w:rsidR="00B9450E" w:rsidRPr="00E243EB">
          <w:rPr>
            <w:rStyle w:val="Hyperlink"/>
            <w:rtl/>
          </w:rPr>
          <w:t xml:space="preserve"> </w:t>
        </w:r>
        <w:r w:rsidR="00B9450E" w:rsidRPr="00E243EB">
          <w:rPr>
            <w:rStyle w:val="Hyperlink"/>
            <w:rFonts w:hint="eastAsia"/>
            <w:rtl/>
          </w:rPr>
          <w:t>ندارد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448060288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566</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289" w:history="1">
        <w:r w:rsidR="00B9450E" w:rsidRPr="00E243EB">
          <w:rPr>
            <w:rStyle w:val="Hyperlink"/>
            <w:rtl/>
            <w:lang w:bidi="fa-IR"/>
          </w:rPr>
          <w:t>29</w:t>
        </w:r>
        <w:r w:rsidR="00B9450E" w:rsidRPr="00E243EB">
          <w:rPr>
            <w:rStyle w:val="Hyperlink"/>
            <w:rFonts w:hint="eastAsia"/>
            <w:rtl/>
            <w:lang w:bidi="fa-IR"/>
          </w:rPr>
          <w:t>ـ</w:t>
        </w:r>
        <w:r w:rsidR="00B9450E" w:rsidRPr="00E243EB">
          <w:rPr>
            <w:rStyle w:val="Hyperlink"/>
            <w:rtl/>
            <w:lang w:bidi="fa-IR"/>
          </w:rPr>
          <w:t xml:space="preserve">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قسامت</w:t>
        </w:r>
        <w:r w:rsidR="00B9450E" w:rsidRPr="00E243EB">
          <w:rPr>
            <w:rStyle w:val="Hyperlink"/>
            <w:rFonts w:ascii="IRNazli" w:hAnsi="IRNazli" w:cs="IRNazli"/>
            <w:vertAlign w:val="superscript"/>
            <w:rtl/>
            <w:lang w:bidi="fa-IR"/>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448060289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569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90" w:history="1">
        <w:r w:rsidR="00B9450E" w:rsidRPr="00E243EB">
          <w:rPr>
            <w:rStyle w:val="Hyperlink"/>
            <w:rFonts w:hint="eastAsia"/>
            <w:rtl/>
          </w:rPr>
          <w:t>باب</w:t>
        </w:r>
        <w:r w:rsidR="00B9450E" w:rsidRPr="00E243EB">
          <w:rPr>
            <w:rStyle w:val="Hyperlink"/>
            <w:rtl/>
          </w:rPr>
          <w:t xml:space="preserve">(1): </w:t>
        </w:r>
        <w:r w:rsidR="00B9450E" w:rsidRPr="00E243EB">
          <w:rPr>
            <w:rStyle w:val="Hyperlink"/>
            <w:rFonts w:hint="eastAsia"/>
            <w:rtl/>
          </w:rPr>
          <w:t>چه</w:t>
        </w:r>
        <w:r w:rsidR="00B9450E" w:rsidRPr="00E243EB">
          <w:rPr>
            <w:rStyle w:val="Hyperlink"/>
            <w:rtl/>
          </w:rPr>
          <w:t xml:space="preserve"> </w:t>
        </w:r>
        <w:r w:rsidR="00B9450E" w:rsidRPr="00E243EB">
          <w:rPr>
            <w:rStyle w:val="Hyperlink"/>
            <w:rFonts w:hint="eastAsia"/>
            <w:rtl/>
          </w:rPr>
          <w:t>کسان</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eastAsia"/>
            <w:rtl/>
          </w:rPr>
          <w:t>بخورند؟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448060290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569</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91"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باق</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گذاشتن</w:t>
        </w:r>
        <w:r w:rsidR="00B9450E" w:rsidRPr="00E243EB">
          <w:rPr>
            <w:rStyle w:val="Hyperlink"/>
            <w:rtl/>
          </w:rPr>
          <w:t xml:space="preserve"> </w:t>
        </w:r>
        <w:r w:rsidR="00B9450E" w:rsidRPr="00E243EB">
          <w:rPr>
            <w:rStyle w:val="Hyperlink"/>
            <w:rFonts w:hint="eastAsia"/>
            <w:rtl/>
          </w:rPr>
          <w:t>قسامت</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حالت</w:t>
        </w:r>
        <w:r w:rsidR="00B9450E" w:rsidRPr="00E243EB">
          <w:rPr>
            <w:rStyle w:val="Hyperlink"/>
            <w:rtl/>
          </w:rPr>
          <w:t xml:space="preserve"> </w:t>
        </w:r>
        <w:r w:rsidR="00B9450E" w:rsidRPr="00E243EB">
          <w:rPr>
            <w:rStyle w:val="Hyperlink"/>
            <w:rFonts w:hint="eastAsia"/>
            <w:rtl/>
          </w:rPr>
          <w:t>قبل</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448060291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570</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292" w:history="1">
        <w:r w:rsidR="00B9450E" w:rsidRPr="00E243EB">
          <w:rPr>
            <w:rStyle w:val="Hyperlink"/>
            <w:rtl/>
            <w:lang w:bidi="fa-IR"/>
          </w:rPr>
          <w:t xml:space="preserve">30-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حدود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448060292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571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293" w:history="1">
        <w:r w:rsidR="00B9450E" w:rsidRPr="00E243EB">
          <w:rPr>
            <w:rStyle w:val="Hyperlink"/>
            <w:rFonts w:hint="eastAsia"/>
            <w:rtl/>
          </w:rPr>
          <w:t>حد</w:t>
        </w:r>
        <w:r w:rsidR="00B9450E" w:rsidRPr="00E243EB">
          <w:rPr>
            <w:rStyle w:val="Hyperlink"/>
            <w:rtl/>
          </w:rPr>
          <w:t xml:space="preserve"> </w:t>
        </w:r>
        <w:r w:rsidR="00B9450E" w:rsidRPr="00E243EB">
          <w:rPr>
            <w:rStyle w:val="Hyperlink"/>
            <w:rFonts w:hint="eastAsia"/>
            <w:rtl/>
          </w:rPr>
          <w:t>زنا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448060293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571</w:t>
        </w:r>
        <w:r w:rsidR="00B9450E">
          <w:rPr>
            <w:rStyle w:val="Hyperlink"/>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294"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(1): </w:t>
        </w:r>
        <w:r w:rsidR="00B9450E" w:rsidRPr="00E243EB">
          <w:rPr>
            <w:rStyle w:val="Hyperlink"/>
            <w:rFonts w:eastAsia="MS Mincho" w:hint="eastAsia"/>
            <w:noProof/>
            <w:rtl/>
            <w:lang w:bidi="fa-IR"/>
          </w:rPr>
          <w:t>حد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دوش</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زه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و</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زن</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مرتکب</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زنا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شوند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448060294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571</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295"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(2): </w:t>
        </w:r>
        <w:r w:rsidR="00B9450E" w:rsidRPr="00E243EB">
          <w:rPr>
            <w:rStyle w:val="Hyperlink"/>
            <w:rFonts w:eastAsia="MS Mincho" w:hint="eastAsia"/>
            <w:noProof/>
            <w:rtl/>
            <w:lang w:bidi="fa-IR"/>
          </w:rPr>
          <w:t>سنگسار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زن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و</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مرد</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بعد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از</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ازدواج،</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مرتکب</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زنا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شوند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448060295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571</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296"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(3): </w:t>
        </w:r>
        <w:r w:rsidR="00B9450E" w:rsidRPr="00E243EB">
          <w:rPr>
            <w:rStyle w:val="Hyperlink"/>
            <w:rFonts w:eastAsia="MS Mincho" w:hint="eastAsia"/>
            <w:noProof/>
            <w:rtl/>
            <w:lang w:bidi="fa-IR"/>
          </w:rPr>
          <w:t>حدّ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کس</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که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زنا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اعتراف</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کند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448060296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572</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297"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(4): </w:t>
        </w:r>
        <w:r w:rsidR="00B9450E" w:rsidRPr="00E243EB">
          <w:rPr>
            <w:rStyle w:val="Hyperlink"/>
            <w:rFonts w:eastAsia="MS Mincho" w:hint="eastAsia"/>
            <w:noProof/>
            <w:rtl/>
            <w:lang w:bidi="fa-IR"/>
          </w:rPr>
          <w:t>درباره‌</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عدم</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پذ</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رش</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اعتراف</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زنا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تا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چهار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مرتبه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و</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چاله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کندن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برا</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کس</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که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سنگسار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شود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و</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فرصت</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دادن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زن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باردار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تا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هنگام</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وضع</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حمل،</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و</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نماز</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خواندن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کس</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که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سنگسار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گردد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448060297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573</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298"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(5): </w:t>
        </w:r>
        <w:r w:rsidR="00B9450E" w:rsidRPr="00E243EB">
          <w:rPr>
            <w:rStyle w:val="Hyperlink"/>
            <w:rFonts w:eastAsia="MS Mincho" w:hint="eastAsia"/>
            <w:noProof/>
            <w:rtl/>
            <w:lang w:bidi="fa-IR"/>
          </w:rPr>
          <w:t>سنگسار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کردن</w:t>
        </w:r>
        <w:r w:rsidR="00B9450E" w:rsidRPr="00E243EB">
          <w:rPr>
            <w:rStyle w:val="Hyperlink"/>
            <w:rFonts w:eastAsia="MS Mincho"/>
            <w:noProof/>
            <w:rtl/>
            <w:lang w:bidi="fa-IR"/>
          </w:rPr>
          <w:t xml:space="preserve"> </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هود</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ذم</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صورت</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مرتکب</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زنا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شود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448060298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574</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299"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(6): </w:t>
        </w:r>
        <w:r w:rsidR="00B9450E" w:rsidRPr="00E243EB">
          <w:rPr>
            <w:rStyle w:val="Hyperlink"/>
            <w:rFonts w:eastAsia="MS Mincho" w:hint="eastAsia"/>
            <w:noProof/>
            <w:rtl/>
            <w:lang w:bidi="fa-IR"/>
          </w:rPr>
          <w:t>شلاق</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زدن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کن</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ز</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صورت</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مرتکب</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زنا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شود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448060299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575</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300"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(7): </w:t>
        </w:r>
        <w:r w:rsidR="00B9450E" w:rsidRPr="00E243EB">
          <w:rPr>
            <w:rStyle w:val="Hyperlink"/>
            <w:rFonts w:eastAsia="MS Mincho" w:hint="eastAsia"/>
            <w:noProof/>
            <w:rtl/>
            <w:lang w:bidi="fa-IR"/>
          </w:rPr>
          <w:t>صاحب</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برده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برده</w:t>
        </w:r>
        <w:r w:rsidR="00B9450E" w:rsidRPr="00E243EB">
          <w:rPr>
            <w:rStyle w:val="Hyperlink"/>
            <w:rFonts w:eastAsia="MS Mincho" w:hint="eastAsia"/>
            <w:noProof/>
            <w:lang w:bidi="fa-IR"/>
          </w:rPr>
          <w:t>‌</w:t>
        </w:r>
        <w:r w:rsidR="00B9450E" w:rsidRPr="00E243EB">
          <w:rPr>
            <w:rStyle w:val="Hyperlink"/>
            <w:rFonts w:eastAsia="MS Mincho" w:hint="eastAsia"/>
            <w:noProof/>
            <w:rtl/>
            <w:lang w:bidi="fa-IR"/>
          </w:rPr>
          <w:t>اش،</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حد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را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جار</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کند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448060300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576</w:t>
        </w:r>
        <w:r w:rsidR="00B9450E">
          <w:rPr>
            <w:rStyle w:val="Hyperlink"/>
            <w:noProof/>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01" w:history="1">
        <w:r w:rsidR="00B9450E" w:rsidRPr="00E243EB">
          <w:rPr>
            <w:rStyle w:val="Hyperlink"/>
            <w:rFonts w:hint="eastAsia"/>
            <w:rtl/>
          </w:rPr>
          <w:t>حد</w:t>
        </w:r>
        <w:r w:rsidR="00B9450E" w:rsidRPr="00E243EB">
          <w:rPr>
            <w:rStyle w:val="Hyperlink"/>
            <w:rtl/>
          </w:rPr>
          <w:t xml:space="preserve"> </w:t>
        </w:r>
        <w:r w:rsidR="00B9450E" w:rsidRPr="00E243EB">
          <w:rPr>
            <w:rStyle w:val="Hyperlink"/>
            <w:rFonts w:hint="eastAsia"/>
            <w:rtl/>
          </w:rPr>
          <w:t>دزد</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448060301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576</w:t>
        </w:r>
        <w:r w:rsidR="00B9450E">
          <w:rPr>
            <w:rStyle w:val="Hyperlink"/>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302"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(1): </w:t>
        </w:r>
        <w:r w:rsidR="00B9450E" w:rsidRPr="00E243EB">
          <w:rPr>
            <w:rStyle w:val="Hyperlink"/>
            <w:rFonts w:eastAsia="MS Mincho" w:hint="eastAsia"/>
            <w:noProof/>
            <w:rtl/>
            <w:lang w:bidi="fa-IR"/>
          </w:rPr>
          <w:t>مقدار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مال</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قطع</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کردن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دست</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را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واجب</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گرداند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448060302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576</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303"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(2): </w:t>
        </w:r>
        <w:r w:rsidR="00B9450E" w:rsidRPr="00E243EB">
          <w:rPr>
            <w:rStyle w:val="Hyperlink"/>
            <w:rFonts w:eastAsia="MS Mincho" w:hint="eastAsia"/>
            <w:noProof/>
            <w:rtl/>
            <w:lang w:bidi="fa-IR"/>
          </w:rPr>
          <w:t>قطع</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کردن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دست</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خاطر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چ</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ز</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ق</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متش</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سه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درهم</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است</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448060303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576</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304"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(3): </w:t>
        </w:r>
        <w:r w:rsidR="00B9450E" w:rsidRPr="00E243EB">
          <w:rPr>
            <w:rStyle w:val="Hyperlink"/>
            <w:rFonts w:eastAsia="MS Mincho" w:hint="eastAsia"/>
            <w:noProof/>
            <w:rtl/>
            <w:lang w:bidi="fa-IR"/>
          </w:rPr>
          <w:t>قطع</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شدن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دست</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بخاطر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دزد</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دن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تخم</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مرغ</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448060304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577</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305"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(4): </w:t>
        </w:r>
        <w:r w:rsidR="00B9450E" w:rsidRPr="00E243EB">
          <w:rPr>
            <w:rStyle w:val="Hyperlink"/>
            <w:rFonts w:eastAsia="MS Mincho" w:hint="eastAsia"/>
            <w:noProof/>
            <w:rtl/>
            <w:lang w:bidi="fa-IR"/>
          </w:rPr>
          <w:t>منع</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کردن</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از</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شفاعت</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حدود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448060305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577</w:t>
        </w:r>
        <w:r w:rsidR="00B9450E">
          <w:rPr>
            <w:rStyle w:val="Hyperlink"/>
            <w:noProof/>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06" w:history="1">
        <w:r w:rsidR="00B9450E" w:rsidRPr="00E243EB">
          <w:rPr>
            <w:rStyle w:val="Hyperlink"/>
            <w:rFonts w:hint="eastAsia"/>
            <w:rtl/>
          </w:rPr>
          <w:t>حد</w:t>
        </w:r>
        <w:r w:rsidR="00B9450E" w:rsidRPr="00E243EB">
          <w:rPr>
            <w:rStyle w:val="Hyperlink"/>
            <w:rtl/>
          </w:rPr>
          <w:t xml:space="preserve"> </w:t>
        </w:r>
        <w:r w:rsidR="00B9450E" w:rsidRPr="00E243EB">
          <w:rPr>
            <w:rStyle w:val="Hyperlink"/>
            <w:rFonts w:hint="eastAsia"/>
            <w:rtl/>
          </w:rPr>
          <w:t>شراب</w:t>
        </w:r>
        <w:r w:rsidR="00B9450E" w:rsidRPr="00E243EB">
          <w:rPr>
            <w:rStyle w:val="Hyperlink"/>
            <w:rtl/>
          </w:rPr>
          <w:t xml:space="preserve"> </w:t>
        </w:r>
        <w:r w:rsidR="00B9450E" w:rsidRPr="00E243EB">
          <w:rPr>
            <w:rStyle w:val="Hyperlink"/>
            <w:rFonts w:hint="eastAsia"/>
            <w:rtl/>
          </w:rPr>
          <w:t>خوار</w:t>
        </w:r>
        <w:r w:rsidR="00B9450E" w:rsidRPr="00E243EB">
          <w:rPr>
            <w:rStyle w:val="Hyperlink"/>
            <w:rFonts w:hint="cs"/>
            <w:rtl/>
          </w:rPr>
          <w:t>ی</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448060306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578</w:t>
        </w:r>
        <w:r w:rsidR="00B9450E">
          <w:rPr>
            <w:rStyle w:val="Hyperlink"/>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307"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(1): </w:t>
        </w:r>
        <w:r w:rsidR="00B9450E" w:rsidRPr="00E243EB">
          <w:rPr>
            <w:rStyle w:val="Hyperlink"/>
            <w:rFonts w:eastAsia="MS Mincho" w:hint="eastAsia"/>
            <w:noProof/>
            <w:rtl/>
            <w:lang w:bidi="fa-IR"/>
          </w:rPr>
          <w:t>شراب</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خوار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را</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چند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ضربه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شلاق</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بزنند؟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448060307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578</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308"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(2): </w:t>
        </w:r>
        <w:r w:rsidR="00B9450E" w:rsidRPr="00E243EB">
          <w:rPr>
            <w:rStyle w:val="Hyperlink"/>
            <w:rFonts w:eastAsia="MS Mincho" w:hint="eastAsia"/>
            <w:noProof/>
            <w:rtl/>
            <w:lang w:bidi="fa-IR"/>
          </w:rPr>
          <w:t>تاز</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انه‌</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تعز</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ر</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تنب</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ه</w:t>
        </w:r>
        <w:r w:rsidR="00B9450E" w:rsidRPr="00E243EB">
          <w:rPr>
            <w:rStyle w:val="Hyperlink"/>
            <w:rFonts w:eastAsia="MS Mincho" w:hint="cs"/>
            <w:noProof/>
            <w:rtl/>
            <w:lang w:bidi="fa-IR"/>
          </w:rPr>
          <w:t>ی</w:t>
        </w:r>
        <w:r w:rsidR="00B9450E" w:rsidRPr="00E243EB">
          <w:rPr>
            <w:rStyle w:val="Hyperlink"/>
            <w:rFonts w:eastAsia="MS Mincho"/>
            <w:noProof/>
            <w:rtl/>
            <w:lang w:bidi="fa-IR"/>
          </w:rPr>
          <w:t>)</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448060308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579</w:t>
        </w:r>
        <w:r w:rsidR="00B9450E">
          <w:rPr>
            <w:rStyle w:val="Hyperlink"/>
            <w:noProof/>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309" w:history="1">
        <w:r w:rsidR="00B9450E" w:rsidRPr="00E243EB">
          <w:rPr>
            <w:rStyle w:val="Hyperlink"/>
            <w:rFonts w:eastAsia="MS Mincho" w:hint="eastAsia"/>
            <w:noProof/>
            <w:rtl/>
            <w:lang w:bidi="fa-IR"/>
          </w:rPr>
          <w:t>باب</w:t>
        </w:r>
        <w:r w:rsidR="00B9450E" w:rsidRPr="00E243EB">
          <w:rPr>
            <w:rStyle w:val="Hyperlink"/>
            <w:rFonts w:eastAsia="MS Mincho"/>
            <w:noProof/>
            <w:rtl/>
            <w:lang w:bidi="fa-IR"/>
          </w:rPr>
          <w:t xml:space="preserve"> (3): </w:t>
        </w:r>
        <w:r w:rsidR="00B9450E" w:rsidRPr="00E243EB">
          <w:rPr>
            <w:rStyle w:val="Hyperlink"/>
            <w:rFonts w:eastAsia="MS Mincho" w:hint="eastAsia"/>
            <w:noProof/>
            <w:rtl/>
            <w:lang w:bidi="fa-IR"/>
          </w:rPr>
          <w:t>هر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کس،</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مرتکب</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گناه</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شود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حدّ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دارد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و</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خاطر</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آن،مجازات</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شد،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باعث</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کفاره‌</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گناهش</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شود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448060309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579</w:t>
        </w:r>
        <w:r w:rsidR="00B9450E">
          <w:rPr>
            <w:rStyle w:val="Hyperlink"/>
            <w:noProof/>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310" w:history="1">
        <w:r w:rsidR="00B9450E" w:rsidRPr="00E243EB">
          <w:rPr>
            <w:rStyle w:val="Hyperlink"/>
            <w:rtl/>
            <w:lang w:bidi="fa-IR"/>
          </w:rPr>
          <w:t xml:space="preserve">31-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قضاوت</w:t>
        </w:r>
        <w:r w:rsidR="00B9450E" w:rsidRPr="00E243EB">
          <w:rPr>
            <w:rStyle w:val="Hyperlink"/>
            <w:rtl/>
            <w:lang w:bidi="fa-IR"/>
          </w:rPr>
          <w:t xml:space="preserve"> </w:t>
        </w:r>
        <w:r w:rsidR="00B9450E" w:rsidRPr="00E243EB">
          <w:rPr>
            <w:rStyle w:val="Hyperlink"/>
            <w:rFonts w:hint="eastAsia"/>
            <w:rtl/>
            <w:lang w:bidi="fa-IR"/>
          </w:rPr>
          <w:t>و</w:t>
        </w:r>
        <w:r w:rsidR="00B9450E" w:rsidRPr="00E243EB">
          <w:rPr>
            <w:rStyle w:val="Hyperlink"/>
            <w:rtl/>
            <w:lang w:bidi="fa-IR"/>
          </w:rPr>
          <w:t xml:space="preserve"> </w:t>
        </w:r>
        <w:r w:rsidR="00B9450E" w:rsidRPr="00E243EB">
          <w:rPr>
            <w:rStyle w:val="Hyperlink"/>
            <w:rFonts w:hint="eastAsia"/>
            <w:rtl/>
            <w:lang w:bidi="fa-IR"/>
          </w:rPr>
          <w:t>گواه</w:t>
        </w:r>
        <w:r w:rsidR="00B9450E" w:rsidRPr="00E243EB">
          <w:rPr>
            <w:rStyle w:val="Hyperlink"/>
            <w:rFonts w:hint="cs"/>
            <w:rtl/>
            <w:lang w:bidi="fa-IR"/>
          </w:rPr>
          <w:t>ی</w:t>
        </w:r>
        <w:r w:rsidR="00B9450E" w:rsidRPr="00E243EB">
          <w:rPr>
            <w:rStyle w:val="Hyperlink"/>
            <w:rFonts w:hint="eastAsia"/>
            <w:rtl/>
            <w:lang w:bidi="fa-IR"/>
          </w:rPr>
          <w:t>‌ها</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448060310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11"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شر</w:t>
        </w:r>
        <w:r w:rsidR="00B9450E" w:rsidRPr="00E243EB">
          <w:rPr>
            <w:rStyle w:val="Hyperlink"/>
            <w:rFonts w:hint="cs"/>
            <w:rtl/>
          </w:rPr>
          <w:t>ی</w:t>
        </w:r>
        <w:r w:rsidR="00B9450E" w:rsidRPr="00E243EB">
          <w:rPr>
            <w:rStyle w:val="Hyperlink"/>
            <w:rFonts w:hint="eastAsia"/>
            <w:rtl/>
          </w:rPr>
          <w:t>عت</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ظاهر</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چگونگ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دل</w:t>
        </w:r>
        <w:r w:rsidR="00B9450E" w:rsidRPr="00E243EB">
          <w:rPr>
            <w:rStyle w:val="Hyperlink"/>
            <w:rFonts w:hint="cs"/>
            <w:rtl/>
          </w:rPr>
          <w:t>ی</w:t>
        </w:r>
        <w:r w:rsidR="00B9450E" w:rsidRPr="00E243EB">
          <w:rPr>
            <w:rStyle w:val="Hyperlink"/>
            <w:rFonts w:hint="eastAsia"/>
            <w:rtl/>
          </w:rPr>
          <w:t>ل،</w:t>
        </w:r>
        <w:r w:rsidR="00B9450E" w:rsidRPr="00E243EB">
          <w:rPr>
            <w:rStyle w:val="Hyperlink"/>
            <w:rtl/>
          </w:rPr>
          <w:t xml:space="preserve">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448060311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12"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درباره‌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شخص</w:t>
        </w:r>
        <w:r w:rsidR="00B9450E" w:rsidRPr="00E243EB">
          <w:rPr>
            <w:rStyle w:val="Hyperlink"/>
            <w:rtl/>
          </w:rPr>
          <w:t xml:space="preserve"> </w:t>
        </w:r>
        <w:r w:rsidR="00B9450E" w:rsidRPr="00E243EB">
          <w:rPr>
            <w:rStyle w:val="Hyperlink"/>
            <w:rFonts w:hint="eastAsia"/>
            <w:rtl/>
          </w:rPr>
          <w:t>ست</w:t>
        </w:r>
        <w:r w:rsidR="00B9450E" w:rsidRPr="00E243EB">
          <w:rPr>
            <w:rStyle w:val="Hyperlink"/>
            <w:rFonts w:hint="cs"/>
            <w:rtl/>
          </w:rPr>
          <w:t>ی</w:t>
        </w:r>
        <w:r w:rsidR="00B9450E" w:rsidRPr="00E243EB">
          <w:rPr>
            <w:rStyle w:val="Hyperlink"/>
            <w:rFonts w:hint="eastAsia"/>
            <w:rtl/>
          </w:rPr>
          <w:t>زه</w:t>
        </w:r>
        <w:r w:rsidR="00B9450E" w:rsidRPr="00E243EB">
          <w:rPr>
            <w:rStyle w:val="Hyperlink"/>
            <w:rtl/>
          </w:rPr>
          <w:t xml:space="preserve"> </w:t>
        </w:r>
        <w:r w:rsidR="00B9450E" w:rsidRPr="00E243EB">
          <w:rPr>
            <w:rStyle w:val="Hyperlink"/>
            <w:rFonts w:hint="eastAsia"/>
            <w:rtl/>
          </w:rPr>
          <w:t>جو</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لجوج</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448060312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13"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ف</w:t>
        </w:r>
        <w:r w:rsidR="00B9450E" w:rsidRPr="00E243EB">
          <w:rPr>
            <w:rStyle w:val="Hyperlink"/>
            <w:rFonts w:hint="cs"/>
            <w:rtl/>
          </w:rPr>
          <w:t>ی</w:t>
        </w:r>
        <w:r w:rsidR="00B9450E" w:rsidRPr="00E243EB">
          <w:rPr>
            <w:rStyle w:val="Hyperlink"/>
            <w:rFonts w:hint="eastAsia"/>
            <w:rtl/>
          </w:rPr>
          <w:t>صله</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eastAsia"/>
            <w:rtl/>
          </w:rPr>
          <w:t>خوردن</w:t>
        </w:r>
        <w:r w:rsidR="00B9450E" w:rsidRPr="00E243EB">
          <w:rPr>
            <w:rStyle w:val="Hyperlink"/>
            <w:rtl/>
          </w:rPr>
          <w:t xml:space="preserve"> </w:t>
        </w:r>
        <w:r w:rsidR="00B9450E" w:rsidRPr="00E243EB">
          <w:rPr>
            <w:rStyle w:val="Hyperlink"/>
            <w:rFonts w:hint="eastAsia"/>
            <w:rtl/>
          </w:rPr>
          <w:t>مدع</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عل</w:t>
        </w:r>
        <w:r w:rsidR="00B9450E" w:rsidRPr="00E243EB">
          <w:rPr>
            <w:rStyle w:val="Hyperlink"/>
            <w:rFonts w:hint="cs"/>
            <w:rtl/>
          </w:rPr>
          <w:t>ی</w:t>
        </w:r>
        <w:r w:rsidR="00B9450E" w:rsidRPr="00E243EB">
          <w:rPr>
            <w:rStyle w:val="Hyperlink"/>
            <w:rFonts w:hint="eastAsia"/>
            <w:rtl/>
          </w:rPr>
          <w:t>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448060313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581</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14"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قضاوت</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سوگند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ک</w:t>
        </w:r>
        <w:r w:rsidR="00B9450E" w:rsidRPr="00E243EB">
          <w:rPr>
            <w:rStyle w:val="Hyperlink"/>
            <w:rtl/>
          </w:rPr>
          <w:t xml:space="preserve"> </w:t>
        </w:r>
        <w:r w:rsidR="00B9450E" w:rsidRPr="00E243EB">
          <w:rPr>
            <w:rStyle w:val="Hyperlink"/>
            <w:rFonts w:hint="eastAsia"/>
            <w:rtl/>
          </w:rPr>
          <w:t>گواه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448060314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15" w:history="1">
        <w:r w:rsidR="00B9450E" w:rsidRPr="00E243EB">
          <w:rPr>
            <w:rStyle w:val="Hyperlink"/>
            <w:rFonts w:hint="eastAsia"/>
            <w:rtl/>
          </w:rPr>
          <w:t>باب</w:t>
        </w:r>
        <w:r w:rsidR="00B9450E" w:rsidRPr="00E243EB">
          <w:rPr>
            <w:rStyle w:val="Hyperlink"/>
            <w:rtl/>
          </w:rPr>
          <w:t xml:space="preserve"> (5): </w:t>
        </w:r>
        <w:r w:rsidR="00B9450E" w:rsidRPr="00E243EB">
          <w:rPr>
            <w:rStyle w:val="Hyperlink"/>
            <w:rFonts w:hint="eastAsia"/>
            <w:rtl/>
          </w:rPr>
          <w:t>قاض</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نبا</w:t>
        </w:r>
        <w:r w:rsidR="00B9450E" w:rsidRPr="00E243EB">
          <w:rPr>
            <w:rStyle w:val="Hyperlink"/>
            <w:rFonts w:hint="cs"/>
            <w:rtl/>
          </w:rPr>
          <w:t>ی</w:t>
        </w:r>
        <w:r w:rsidR="00B9450E" w:rsidRPr="00E243EB">
          <w:rPr>
            <w:rStyle w:val="Hyperlink"/>
            <w:rFonts w:hint="eastAsia"/>
            <w:rtl/>
          </w:rPr>
          <w:t>د</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حالت</w:t>
        </w:r>
        <w:r w:rsidR="00B9450E" w:rsidRPr="00E243EB">
          <w:rPr>
            <w:rStyle w:val="Hyperlink"/>
            <w:rtl/>
          </w:rPr>
          <w:t xml:space="preserve"> </w:t>
        </w:r>
        <w:r w:rsidR="00B9450E" w:rsidRPr="00E243EB">
          <w:rPr>
            <w:rStyle w:val="Hyperlink"/>
            <w:rFonts w:hint="eastAsia"/>
            <w:rtl/>
          </w:rPr>
          <w:t>خشم،</w:t>
        </w:r>
        <w:r w:rsidR="00B9450E" w:rsidRPr="00E243EB">
          <w:rPr>
            <w:rStyle w:val="Hyperlink"/>
            <w:rtl/>
          </w:rPr>
          <w:t xml:space="preserve"> </w:t>
        </w:r>
        <w:r w:rsidR="00B9450E" w:rsidRPr="00E243EB">
          <w:rPr>
            <w:rStyle w:val="Hyperlink"/>
            <w:rFonts w:hint="eastAsia"/>
            <w:rtl/>
          </w:rPr>
          <w:t>قضاوت</w:t>
        </w:r>
        <w:r w:rsidR="00B9450E" w:rsidRPr="00E243EB">
          <w:rPr>
            <w:rStyle w:val="Hyperlink"/>
            <w:rtl/>
          </w:rPr>
          <w:t xml:space="preserve"> </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448060315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16" w:history="1">
        <w:r w:rsidR="00B9450E" w:rsidRPr="00E243EB">
          <w:rPr>
            <w:rStyle w:val="Hyperlink"/>
            <w:rFonts w:hint="eastAsia"/>
            <w:rtl/>
          </w:rPr>
          <w:t>باب</w:t>
        </w:r>
        <w:r w:rsidR="00B9450E" w:rsidRPr="00E243EB">
          <w:rPr>
            <w:rStyle w:val="Hyperlink"/>
            <w:rtl/>
          </w:rPr>
          <w:t xml:space="preserve"> (6): </w:t>
        </w:r>
        <w:r w:rsidR="00B9450E" w:rsidRPr="00E243EB">
          <w:rPr>
            <w:rStyle w:val="Hyperlink"/>
            <w:rFonts w:hint="eastAsia"/>
            <w:rtl/>
          </w:rPr>
          <w:t>اگر</w:t>
        </w:r>
        <w:r w:rsidR="00B9450E" w:rsidRPr="00E243EB">
          <w:rPr>
            <w:rStyle w:val="Hyperlink"/>
            <w:rtl/>
          </w:rPr>
          <w:t xml:space="preserve"> </w:t>
        </w:r>
        <w:r w:rsidR="00B9450E" w:rsidRPr="00E243EB">
          <w:rPr>
            <w:rStyle w:val="Hyperlink"/>
            <w:rFonts w:hint="eastAsia"/>
            <w:rtl/>
          </w:rPr>
          <w:t>حاکم،</w:t>
        </w:r>
        <w:r w:rsidR="00B9450E" w:rsidRPr="00E243EB">
          <w:rPr>
            <w:rStyle w:val="Hyperlink"/>
            <w:rtl/>
          </w:rPr>
          <w:t xml:space="preserve"> </w:t>
        </w:r>
        <w:r w:rsidR="00B9450E" w:rsidRPr="00E243EB">
          <w:rPr>
            <w:rStyle w:val="Hyperlink"/>
            <w:rFonts w:hint="eastAsia"/>
            <w:rtl/>
          </w:rPr>
          <w:t>اجتهاد</w:t>
        </w:r>
        <w:r w:rsidR="00B9450E" w:rsidRPr="00E243EB">
          <w:rPr>
            <w:rStyle w:val="Hyperlink"/>
            <w:rtl/>
          </w:rPr>
          <w:t xml:space="preserve"> </w:t>
        </w:r>
        <w:r w:rsidR="00B9450E" w:rsidRPr="00E243EB">
          <w:rPr>
            <w:rStyle w:val="Hyperlink"/>
            <w:rFonts w:hint="eastAsia"/>
            <w:rtl/>
          </w:rPr>
          <w:t>نمود</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صح</w:t>
        </w:r>
        <w:r w:rsidR="00B9450E" w:rsidRPr="00E243EB">
          <w:rPr>
            <w:rStyle w:val="Hyperlink"/>
            <w:rFonts w:hint="cs"/>
            <w:rtl/>
          </w:rPr>
          <w:t>ی</w:t>
        </w:r>
        <w:r w:rsidR="00B9450E" w:rsidRPr="00E243EB">
          <w:rPr>
            <w:rStyle w:val="Hyperlink"/>
            <w:rFonts w:hint="eastAsia"/>
            <w:rtl/>
          </w:rPr>
          <w:t>ح</w:t>
        </w:r>
        <w:r w:rsidR="00B9450E" w:rsidRPr="00E243EB">
          <w:rPr>
            <w:rStyle w:val="Hyperlink"/>
            <w:rtl/>
          </w:rPr>
          <w:t xml:space="preserve"> </w:t>
        </w:r>
        <w:r w:rsidR="00B9450E" w:rsidRPr="00E243EB">
          <w:rPr>
            <w:rStyle w:val="Hyperlink"/>
            <w:rFonts w:hint="cs"/>
            <w:rtl/>
          </w:rPr>
          <w:t>ی</w:t>
        </w:r>
        <w:r w:rsidR="00B9450E" w:rsidRPr="00E243EB">
          <w:rPr>
            <w:rStyle w:val="Hyperlink"/>
            <w:rFonts w:hint="eastAsia"/>
            <w:rtl/>
          </w:rPr>
          <w:t>ا</w:t>
        </w:r>
        <w:r w:rsidR="00B9450E" w:rsidRPr="00E243EB">
          <w:rPr>
            <w:rStyle w:val="Hyperlink"/>
            <w:rtl/>
          </w:rPr>
          <w:t xml:space="preserve"> </w:t>
        </w:r>
        <w:r w:rsidR="00B9450E" w:rsidRPr="00E243EB">
          <w:rPr>
            <w:rStyle w:val="Hyperlink"/>
            <w:rFonts w:hint="eastAsia"/>
            <w:rtl/>
          </w:rPr>
          <w:t>اشتباه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صادر</w:t>
        </w:r>
        <w:r w:rsidR="00B9450E" w:rsidRPr="00E243EB">
          <w:rPr>
            <w:rStyle w:val="Hyperlink"/>
            <w:rtl/>
          </w:rPr>
          <w:t xml:space="preserve"> </w:t>
        </w:r>
        <w:r w:rsidR="00B9450E" w:rsidRPr="00E243EB">
          <w:rPr>
            <w:rStyle w:val="Hyperlink"/>
            <w:rFonts w:hint="eastAsia"/>
            <w:rtl/>
          </w:rPr>
          <w:t>کرد؟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448060316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17" w:history="1">
        <w:r w:rsidR="00B9450E" w:rsidRPr="00E243EB">
          <w:rPr>
            <w:rStyle w:val="Hyperlink"/>
            <w:rFonts w:hint="eastAsia"/>
            <w:rtl/>
          </w:rPr>
          <w:t>باب</w:t>
        </w:r>
        <w:r w:rsidR="00B9450E" w:rsidRPr="00E243EB">
          <w:rPr>
            <w:rStyle w:val="Hyperlink"/>
            <w:rtl/>
          </w:rPr>
          <w:t xml:space="preserve"> (7): </w:t>
        </w:r>
        <w:r w:rsidR="00B9450E" w:rsidRPr="00E243EB">
          <w:rPr>
            <w:rStyle w:val="Hyperlink"/>
            <w:rFonts w:hint="eastAsia"/>
            <w:rtl/>
          </w:rPr>
          <w:t>اختلاف</w:t>
        </w:r>
        <w:r w:rsidR="00B9450E" w:rsidRPr="00E243EB">
          <w:rPr>
            <w:rStyle w:val="Hyperlink"/>
            <w:rtl/>
          </w:rPr>
          <w:t xml:space="preserve"> </w:t>
        </w:r>
        <w:r w:rsidR="00B9450E" w:rsidRPr="00E243EB">
          <w:rPr>
            <w:rStyle w:val="Hyperlink"/>
            <w:rFonts w:hint="eastAsia"/>
            <w:rtl/>
          </w:rPr>
          <w:t>ف</w:t>
        </w:r>
        <w:r w:rsidR="00B9450E" w:rsidRPr="00E243EB">
          <w:rPr>
            <w:rStyle w:val="Hyperlink"/>
            <w:rFonts w:hint="cs"/>
            <w:rtl/>
          </w:rPr>
          <w:t>ی</w:t>
        </w:r>
        <w:r w:rsidR="00B9450E" w:rsidRPr="00E243EB">
          <w:rPr>
            <w:rStyle w:val="Hyperlink"/>
            <w:rFonts w:hint="eastAsia"/>
            <w:rtl/>
          </w:rPr>
          <w:t>صله‌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مجتهد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448060317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582</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18" w:history="1">
        <w:r w:rsidR="00B9450E" w:rsidRPr="00E243EB">
          <w:rPr>
            <w:rStyle w:val="Hyperlink"/>
            <w:rFonts w:hint="eastAsia"/>
            <w:rtl/>
          </w:rPr>
          <w:t>باب</w:t>
        </w:r>
        <w:r w:rsidR="00B9450E" w:rsidRPr="00E243EB">
          <w:rPr>
            <w:rStyle w:val="Hyperlink"/>
            <w:rtl/>
          </w:rPr>
          <w:t xml:space="preserve"> (8): </w:t>
        </w:r>
        <w:r w:rsidR="00B9450E" w:rsidRPr="00E243EB">
          <w:rPr>
            <w:rStyle w:val="Hyperlink"/>
            <w:rFonts w:hint="eastAsia"/>
            <w:rtl/>
          </w:rPr>
          <w:t>داور</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ان</w:t>
        </w:r>
        <w:r w:rsidR="00B9450E" w:rsidRPr="00E243EB">
          <w:rPr>
            <w:rStyle w:val="Hyperlink"/>
            <w:rtl/>
          </w:rPr>
          <w:t xml:space="preserve"> </w:t>
        </w:r>
        <w:r w:rsidR="00B9450E" w:rsidRPr="00E243EB">
          <w:rPr>
            <w:rStyle w:val="Hyperlink"/>
            <w:rFonts w:hint="eastAsia"/>
            <w:rtl/>
          </w:rPr>
          <w:t>دو</w:t>
        </w:r>
        <w:r w:rsidR="00B9450E" w:rsidRPr="00E243EB">
          <w:rPr>
            <w:rStyle w:val="Hyperlink"/>
            <w:rtl/>
          </w:rPr>
          <w:t xml:space="preserve"> </w:t>
        </w:r>
        <w:r w:rsidR="00B9450E" w:rsidRPr="00E243EB">
          <w:rPr>
            <w:rStyle w:val="Hyperlink"/>
            <w:rFonts w:hint="eastAsia"/>
            <w:rtl/>
          </w:rPr>
          <w:t>نفر</w:t>
        </w:r>
        <w:r w:rsidR="00B9450E" w:rsidRPr="00E243EB">
          <w:rPr>
            <w:rStyle w:val="Hyperlink"/>
            <w:rtl/>
          </w:rPr>
          <w:t xml:space="preserve"> </w:t>
        </w:r>
        <w:r w:rsidR="00B9450E" w:rsidRPr="00E243EB">
          <w:rPr>
            <w:rStyle w:val="Hyperlink"/>
            <w:rFonts w:hint="eastAsia"/>
            <w:rtl/>
          </w:rPr>
          <w:t>متخاصم،</w:t>
        </w:r>
        <w:r w:rsidR="00B9450E" w:rsidRPr="00E243EB">
          <w:rPr>
            <w:rStyle w:val="Hyperlink"/>
            <w:rtl/>
          </w:rPr>
          <w:t xml:space="preserve"> </w:t>
        </w:r>
        <w:r w:rsidR="00B9450E" w:rsidRPr="00E243EB">
          <w:rPr>
            <w:rStyle w:val="Hyperlink"/>
            <w:rFonts w:hint="eastAsia"/>
            <w:rtl/>
          </w:rPr>
          <w:t>صلح</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آشت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برقرار</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نما</w:t>
        </w:r>
        <w:r w:rsidR="00B9450E" w:rsidRPr="00E243EB">
          <w:rPr>
            <w:rStyle w:val="Hyperlink"/>
            <w:rFonts w:hint="cs"/>
            <w:rtl/>
          </w:rPr>
          <w:t>ی</w:t>
        </w:r>
        <w:r w:rsidR="00B9450E" w:rsidRPr="00E243EB">
          <w:rPr>
            <w:rStyle w:val="Hyperlink"/>
            <w:rFonts w:hint="eastAsia"/>
            <w:rtl/>
          </w:rPr>
          <w:t>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448060318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583</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19" w:history="1">
        <w:r w:rsidR="00B9450E" w:rsidRPr="00E243EB">
          <w:rPr>
            <w:rStyle w:val="Hyperlink"/>
            <w:rFonts w:hint="eastAsia"/>
            <w:rtl/>
          </w:rPr>
          <w:t>باب</w:t>
        </w:r>
        <w:r w:rsidR="00B9450E" w:rsidRPr="00E243EB">
          <w:rPr>
            <w:rStyle w:val="Hyperlink"/>
            <w:rtl/>
          </w:rPr>
          <w:t xml:space="preserve"> (9): </w:t>
        </w:r>
        <w:r w:rsidR="00B9450E" w:rsidRPr="00E243EB">
          <w:rPr>
            <w:rStyle w:val="Hyperlink"/>
            <w:rFonts w:hint="eastAsia"/>
            <w:rtl/>
          </w:rPr>
          <w:t>بهتر</w:t>
        </w:r>
        <w:r w:rsidR="00B9450E" w:rsidRPr="00E243EB">
          <w:rPr>
            <w:rStyle w:val="Hyperlink"/>
            <w:rFonts w:hint="cs"/>
            <w:rtl/>
          </w:rPr>
          <w:t>ی</w:t>
        </w:r>
        <w:r w:rsidR="00B9450E" w:rsidRPr="00E243EB">
          <w:rPr>
            <w:rStyle w:val="Hyperlink"/>
            <w:rFonts w:hint="eastAsia"/>
            <w:rtl/>
          </w:rPr>
          <w:t>ن</w:t>
        </w:r>
        <w:r w:rsidR="00B9450E" w:rsidRPr="00E243EB">
          <w:rPr>
            <w:rStyle w:val="Hyperlink"/>
            <w:rtl/>
          </w:rPr>
          <w:t xml:space="preserve"> </w:t>
        </w:r>
        <w:r w:rsidR="00B9450E" w:rsidRPr="00E243EB">
          <w:rPr>
            <w:rStyle w:val="Hyperlink"/>
            <w:rFonts w:hint="eastAsia"/>
            <w:rtl/>
          </w:rPr>
          <w:t>گواه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448060319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584</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320" w:history="1">
        <w:r w:rsidR="00B9450E" w:rsidRPr="00E243EB">
          <w:rPr>
            <w:rStyle w:val="Hyperlink"/>
            <w:rtl/>
            <w:lang w:bidi="fa-IR"/>
          </w:rPr>
          <w:t xml:space="preserve">32-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لقطه</w:t>
        </w:r>
        <w:r w:rsidR="00B9450E" w:rsidRPr="00E243EB">
          <w:rPr>
            <w:rStyle w:val="Hyperlink"/>
            <w:rtl/>
            <w:lang w:bidi="fa-IR"/>
          </w:rPr>
          <w:t xml:space="preserve"> (</w:t>
        </w:r>
        <w:r w:rsidR="00B9450E" w:rsidRPr="00E243EB">
          <w:rPr>
            <w:rStyle w:val="Hyperlink"/>
            <w:rFonts w:hint="eastAsia"/>
            <w:rtl/>
            <w:lang w:bidi="fa-IR"/>
          </w:rPr>
          <w:t>اش</w:t>
        </w:r>
        <w:r w:rsidR="00B9450E" w:rsidRPr="00E243EB">
          <w:rPr>
            <w:rStyle w:val="Hyperlink"/>
            <w:rFonts w:hint="cs"/>
            <w:rtl/>
            <w:lang w:bidi="fa-IR"/>
          </w:rPr>
          <w:t>ی</w:t>
        </w:r>
        <w:r w:rsidR="00B9450E" w:rsidRPr="00E243EB">
          <w:rPr>
            <w:rStyle w:val="Hyperlink"/>
            <w:rFonts w:hint="eastAsia"/>
            <w:rtl/>
            <w:lang w:bidi="fa-IR"/>
          </w:rPr>
          <w:t>ا</w:t>
        </w:r>
        <w:r w:rsidR="00B9450E" w:rsidRPr="00E243EB">
          <w:rPr>
            <w:rStyle w:val="Hyperlink"/>
            <w:rFonts w:hint="cs"/>
            <w:rtl/>
            <w:lang w:bidi="fa-IR"/>
          </w:rPr>
          <w:t>ی</w:t>
        </w:r>
        <w:r w:rsidR="00B9450E" w:rsidRPr="00E243EB">
          <w:rPr>
            <w:rStyle w:val="Hyperlink"/>
            <w:rtl/>
            <w:lang w:bidi="fa-IR"/>
          </w:rPr>
          <w:t xml:space="preserve"> </w:t>
        </w:r>
        <w:r w:rsidR="00B9450E" w:rsidRPr="00E243EB">
          <w:rPr>
            <w:rStyle w:val="Hyperlink"/>
            <w:rFonts w:hint="eastAsia"/>
            <w:rtl/>
            <w:lang w:bidi="fa-IR"/>
          </w:rPr>
          <w:t>پ</w:t>
        </w:r>
        <w:r w:rsidR="00B9450E" w:rsidRPr="00E243EB">
          <w:rPr>
            <w:rStyle w:val="Hyperlink"/>
            <w:rFonts w:hint="cs"/>
            <w:rtl/>
            <w:lang w:bidi="fa-IR"/>
          </w:rPr>
          <w:t>ی</w:t>
        </w:r>
        <w:r w:rsidR="00B9450E" w:rsidRPr="00E243EB">
          <w:rPr>
            <w:rStyle w:val="Hyperlink"/>
            <w:rFonts w:hint="eastAsia"/>
            <w:rtl/>
            <w:lang w:bidi="fa-IR"/>
          </w:rPr>
          <w:t>دا</w:t>
        </w:r>
        <w:r w:rsidR="00B9450E" w:rsidRPr="00E243EB">
          <w:rPr>
            <w:rStyle w:val="Hyperlink"/>
            <w:rtl/>
            <w:lang w:bidi="fa-IR"/>
          </w:rPr>
          <w:t xml:space="preserve"> </w:t>
        </w:r>
        <w:r w:rsidR="00B9450E" w:rsidRPr="00E243EB">
          <w:rPr>
            <w:rStyle w:val="Hyperlink"/>
            <w:rFonts w:hint="eastAsia"/>
            <w:rtl/>
            <w:lang w:bidi="fa-IR"/>
          </w:rPr>
          <w:t>شده</w:t>
        </w:r>
        <w:r w:rsidR="00B9450E" w:rsidRPr="00E243EB">
          <w:rPr>
            <w:rStyle w:val="Hyperlink"/>
            <w:rtl/>
            <w:lang w:bidi="fa-IR"/>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448060320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21"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اش</w:t>
        </w:r>
        <w:r w:rsidR="00B9450E" w:rsidRPr="00E243EB">
          <w:rPr>
            <w:rStyle w:val="Hyperlink"/>
            <w:rFonts w:hint="cs"/>
            <w:rtl/>
          </w:rPr>
          <w:t>ی</w:t>
        </w:r>
        <w:r w:rsidR="00B9450E" w:rsidRPr="00E243EB">
          <w:rPr>
            <w:rStyle w:val="Hyperlink"/>
            <w:rFonts w:hint="eastAsia"/>
            <w:rtl/>
          </w:rPr>
          <w:t>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پ</w:t>
        </w:r>
        <w:r w:rsidR="00B9450E" w:rsidRPr="00E243EB">
          <w:rPr>
            <w:rStyle w:val="Hyperlink"/>
            <w:rFonts w:hint="cs"/>
            <w:rtl/>
          </w:rPr>
          <w:t>ی</w:t>
        </w:r>
        <w:r w:rsidR="00B9450E" w:rsidRPr="00E243EB">
          <w:rPr>
            <w:rStyle w:val="Hyperlink"/>
            <w:rFonts w:hint="eastAsia"/>
            <w:rtl/>
          </w:rPr>
          <w:t>دا</w:t>
        </w:r>
        <w:r w:rsidR="00B9450E" w:rsidRPr="00E243EB">
          <w:rPr>
            <w:rStyle w:val="Hyperlink"/>
            <w:rtl/>
          </w:rPr>
          <w:t xml:space="preserve"> </w:t>
        </w:r>
        <w:r w:rsidR="00B9450E" w:rsidRPr="00E243EB">
          <w:rPr>
            <w:rStyle w:val="Hyperlink"/>
            <w:rFonts w:hint="eastAsia"/>
            <w:rtl/>
          </w:rPr>
          <w:t>شده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448060321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22"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مورد</w:t>
        </w:r>
        <w:r w:rsidR="00B9450E" w:rsidRPr="00E243EB">
          <w:rPr>
            <w:rStyle w:val="Hyperlink"/>
            <w:rtl/>
          </w:rPr>
          <w:t xml:space="preserve"> </w:t>
        </w:r>
        <w:r w:rsidR="00B9450E" w:rsidRPr="00E243EB">
          <w:rPr>
            <w:rStyle w:val="Hyperlink"/>
            <w:rFonts w:hint="eastAsia"/>
            <w:rtl/>
          </w:rPr>
          <w:t>گم</w:t>
        </w:r>
        <w:r w:rsidR="00B9450E" w:rsidRPr="00E243EB">
          <w:rPr>
            <w:rStyle w:val="Hyperlink"/>
            <w:rtl/>
          </w:rPr>
          <w:t xml:space="preserve"> </w:t>
        </w:r>
        <w:r w:rsidR="00B9450E" w:rsidRPr="00E243EB">
          <w:rPr>
            <w:rStyle w:val="Hyperlink"/>
            <w:rFonts w:hint="eastAsia"/>
            <w:rtl/>
          </w:rPr>
          <w:t>شده‌</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حاج</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مکه</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448060322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585</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23"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هر</w:t>
        </w:r>
        <w:r w:rsidR="00B9450E" w:rsidRPr="00E243EB">
          <w:rPr>
            <w:rStyle w:val="Hyperlink"/>
            <w:rtl/>
          </w:rPr>
          <w:t xml:space="preserve"> </w:t>
        </w:r>
        <w:r w:rsidR="00B9450E" w:rsidRPr="00E243EB">
          <w:rPr>
            <w:rStyle w:val="Hyperlink"/>
            <w:rFonts w:hint="eastAsia"/>
            <w:rtl/>
          </w:rPr>
          <w:t>کس،</w:t>
        </w:r>
        <w:r w:rsidR="00B9450E" w:rsidRPr="00E243EB">
          <w:rPr>
            <w:rStyle w:val="Hyperlink"/>
            <w:rtl/>
          </w:rPr>
          <w:t xml:space="preserve"> </w:t>
        </w:r>
        <w:r w:rsidR="00B9450E" w:rsidRPr="00E243EB">
          <w:rPr>
            <w:rStyle w:val="Hyperlink"/>
            <w:rFonts w:hint="eastAsia"/>
            <w:rtl/>
          </w:rPr>
          <w:t>گم</w:t>
        </w:r>
        <w:r w:rsidR="00B9450E" w:rsidRPr="00E243EB">
          <w:rPr>
            <w:rStyle w:val="Hyperlink"/>
            <w:rtl/>
          </w:rPr>
          <w:t xml:space="preserve"> </w:t>
        </w:r>
        <w:r w:rsidR="00B9450E" w:rsidRPr="00E243EB">
          <w:rPr>
            <w:rStyle w:val="Hyperlink"/>
            <w:rFonts w:hint="eastAsia"/>
            <w:rtl/>
          </w:rPr>
          <w:t>شده‌ا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معرف</w:t>
        </w:r>
        <w:r w:rsidR="00B9450E" w:rsidRPr="00E243EB">
          <w:rPr>
            <w:rStyle w:val="Hyperlink"/>
            <w:rFonts w:hint="cs"/>
            <w:rtl/>
          </w:rPr>
          <w:t>ی</w:t>
        </w:r>
        <w:r w:rsidR="00B9450E" w:rsidRPr="00E243EB">
          <w:rPr>
            <w:rStyle w:val="Hyperlink"/>
            <w:rtl/>
          </w:rPr>
          <w:t>)</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448060323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586</w:t>
        </w:r>
        <w:r w:rsidR="00B9450E">
          <w:rPr>
            <w:rStyle w:val="Hyperlink"/>
          </w:rPr>
          <w:fldChar w:fldCharType="end"/>
        </w:r>
      </w:hyperlink>
    </w:p>
    <w:p w:rsidR="00B9450E" w:rsidRDefault="007051FA">
      <w:pPr>
        <w:pStyle w:val="TOC3"/>
        <w:tabs>
          <w:tab w:val="right" w:leader="dot" w:pos="7078"/>
        </w:tabs>
        <w:rPr>
          <w:rFonts w:asciiTheme="minorHAnsi" w:eastAsiaTheme="minorEastAsia" w:hAnsiTheme="minorHAnsi" w:cstheme="minorBidi"/>
          <w:noProof/>
          <w:sz w:val="22"/>
          <w:szCs w:val="22"/>
          <w:rtl/>
        </w:rPr>
      </w:pPr>
      <w:hyperlink w:anchor="_Toc448060324" w:history="1">
        <w:r w:rsidR="00B9450E" w:rsidRPr="00E243EB">
          <w:rPr>
            <w:rStyle w:val="Hyperlink"/>
            <w:rFonts w:eastAsia="MS Mincho" w:hint="eastAsia"/>
            <w:noProof/>
            <w:rtl/>
            <w:lang w:bidi="fa-IR"/>
          </w:rPr>
          <w:t>نگهدار</w:t>
        </w:r>
        <w:r w:rsidR="00B9450E" w:rsidRPr="00E243EB">
          <w:rPr>
            <w:rStyle w:val="Hyperlink"/>
            <w:rFonts w:eastAsia="MS Mincho" w:hint="cs"/>
            <w:noProof/>
            <w:rtl/>
            <w:lang w:bidi="fa-IR"/>
          </w:rPr>
          <w:t>ی</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کند،</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خودش</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گمراه</w:t>
        </w:r>
        <w:r w:rsidR="00B9450E" w:rsidRPr="00E243EB">
          <w:rPr>
            <w:rStyle w:val="Hyperlink"/>
            <w:rFonts w:eastAsia="MS Mincho"/>
            <w:noProof/>
            <w:rtl/>
            <w:lang w:bidi="fa-IR"/>
          </w:rPr>
          <w:t xml:space="preserve"> </w:t>
        </w:r>
        <w:r w:rsidR="00B9450E" w:rsidRPr="00E243EB">
          <w:rPr>
            <w:rStyle w:val="Hyperlink"/>
            <w:rFonts w:eastAsia="MS Mincho" w:hint="eastAsia"/>
            <w:noProof/>
            <w:rtl/>
            <w:lang w:bidi="fa-IR"/>
          </w:rPr>
          <w:t>م</w:t>
        </w:r>
        <w:r w:rsidR="00B9450E" w:rsidRPr="00E243EB">
          <w:rPr>
            <w:rStyle w:val="Hyperlink"/>
            <w:rFonts w:eastAsia="MS Mincho" w:hint="cs"/>
            <w:noProof/>
            <w:rtl/>
            <w:lang w:bidi="fa-IR"/>
          </w:rPr>
          <w:t>ی‌</w:t>
        </w:r>
        <w:r w:rsidR="00B9450E" w:rsidRPr="00E243EB">
          <w:rPr>
            <w:rStyle w:val="Hyperlink"/>
            <w:rFonts w:eastAsia="MS Mincho" w:hint="eastAsia"/>
            <w:noProof/>
            <w:rtl/>
            <w:lang w:bidi="fa-IR"/>
          </w:rPr>
          <w:t>باشد</w:t>
        </w:r>
        <w:r w:rsidR="00B9450E">
          <w:rPr>
            <w:noProof/>
            <w:webHidden/>
            <w:rtl/>
          </w:rPr>
          <w:tab/>
        </w:r>
        <w:r w:rsidR="00B9450E">
          <w:rPr>
            <w:rStyle w:val="Hyperlink"/>
            <w:noProof/>
          </w:rPr>
          <w:fldChar w:fldCharType="begin"/>
        </w:r>
        <w:r w:rsidR="00B9450E">
          <w:rPr>
            <w:noProof/>
            <w:webHidden/>
            <w:rtl/>
          </w:rPr>
          <w:instrText xml:space="preserve"> </w:instrText>
        </w:r>
        <w:r w:rsidR="00B9450E">
          <w:rPr>
            <w:noProof/>
            <w:webHidden/>
          </w:rPr>
          <w:instrText>PAGEREF</w:instrText>
        </w:r>
        <w:r w:rsidR="00B9450E">
          <w:rPr>
            <w:noProof/>
            <w:webHidden/>
            <w:rtl/>
          </w:rPr>
          <w:instrText xml:space="preserve"> _</w:instrText>
        </w:r>
        <w:r w:rsidR="00B9450E">
          <w:rPr>
            <w:noProof/>
            <w:webHidden/>
          </w:rPr>
          <w:instrText>Toc</w:instrText>
        </w:r>
        <w:r w:rsidR="00B9450E">
          <w:rPr>
            <w:noProof/>
            <w:webHidden/>
            <w:rtl/>
          </w:rPr>
          <w:instrText xml:space="preserve">448060324 </w:instrText>
        </w:r>
        <w:r w:rsidR="00B9450E">
          <w:rPr>
            <w:noProof/>
            <w:webHidden/>
          </w:rPr>
          <w:instrText>\h</w:instrText>
        </w:r>
        <w:r w:rsidR="00B9450E">
          <w:rPr>
            <w:noProof/>
            <w:webHidden/>
            <w:rtl/>
          </w:rPr>
          <w:instrText xml:space="preserve"> </w:instrText>
        </w:r>
        <w:r w:rsidR="00B9450E">
          <w:rPr>
            <w:rStyle w:val="Hyperlink"/>
            <w:noProof/>
          </w:rPr>
        </w:r>
        <w:r w:rsidR="00B9450E">
          <w:rPr>
            <w:rStyle w:val="Hyperlink"/>
            <w:noProof/>
          </w:rPr>
          <w:fldChar w:fldCharType="separate"/>
        </w:r>
        <w:r w:rsidR="003120B0">
          <w:rPr>
            <w:noProof/>
            <w:webHidden/>
            <w:rtl/>
          </w:rPr>
          <w:t>586</w:t>
        </w:r>
        <w:r w:rsidR="00B9450E">
          <w:rPr>
            <w:rStyle w:val="Hyperlink"/>
            <w:noProof/>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25"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دوش</w:t>
        </w:r>
        <w:r w:rsidR="00B9450E" w:rsidRPr="00E243EB">
          <w:rPr>
            <w:rStyle w:val="Hyperlink"/>
            <w:rFonts w:hint="cs"/>
            <w:rtl/>
          </w:rPr>
          <w:t>ی</w:t>
        </w:r>
        <w:r w:rsidR="00B9450E" w:rsidRPr="00E243EB">
          <w:rPr>
            <w:rStyle w:val="Hyperlink"/>
            <w:rFonts w:hint="eastAsia"/>
            <w:rtl/>
          </w:rPr>
          <w:t>دن</w:t>
        </w:r>
        <w:r w:rsidR="00B9450E" w:rsidRPr="00E243EB">
          <w:rPr>
            <w:rStyle w:val="Hyperlink"/>
            <w:rtl/>
          </w:rPr>
          <w:t xml:space="preserve"> </w:t>
        </w:r>
        <w:r w:rsidR="00B9450E" w:rsidRPr="00E243EB">
          <w:rPr>
            <w:rStyle w:val="Hyperlink"/>
            <w:rFonts w:hint="eastAsia"/>
            <w:rtl/>
          </w:rPr>
          <w:t>ح</w:t>
        </w:r>
        <w:r w:rsidR="00B9450E" w:rsidRPr="00E243EB">
          <w:rPr>
            <w:rStyle w:val="Hyperlink"/>
            <w:rFonts w:hint="cs"/>
            <w:rtl/>
          </w:rPr>
          <w:t>ی</w:t>
        </w:r>
        <w:r w:rsidR="00B9450E" w:rsidRPr="00E243EB">
          <w:rPr>
            <w:rStyle w:val="Hyperlink"/>
            <w:rFonts w:hint="eastAsia"/>
            <w:rtl/>
          </w:rPr>
          <w:t>وان</w:t>
        </w:r>
        <w:r w:rsidR="00B9450E" w:rsidRPr="00E243EB">
          <w:rPr>
            <w:rStyle w:val="Hyperlink"/>
            <w:rFonts w:hint="eastAsia"/>
          </w:rPr>
          <w:t>‌</w:t>
        </w:r>
        <w:r w:rsidR="00B9450E" w:rsidRPr="00E243EB">
          <w:rPr>
            <w:rStyle w:val="Hyperlink"/>
            <w:rFonts w:hint="eastAsia"/>
            <w:rtl/>
          </w:rPr>
          <w:t>ها</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مردم</w:t>
        </w:r>
        <w:r w:rsidR="00B9450E" w:rsidRPr="00E243EB">
          <w:rPr>
            <w:rStyle w:val="Hyperlink"/>
            <w:rtl/>
          </w:rPr>
          <w:t xml:space="preserve"> </w:t>
        </w:r>
        <w:r w:rsidR="00B9450E" w:rsidRPr="00E243EB">
          <w:rPr>
            <w:rStyle w:val="Hyperlink"/>
            <w:rFonts w:hint="eastAsia"/>
            <w:rtl/>
          </w:rPr>
          <w:t>بدون</w:t>
        </w:r>
        <w:r w:rsidR="00B9450E" w:rsidRPr="00E243EB">
          <w:rPr>
            <w:rStyle w:val="Hyperlink"/>
            <w:rtl/>
          </w:rPr>
          <w:t xml:space="preserve"> </w:t>
        </w:r>
        <w:r w:rsidR="00B9450E" w:rsidRPr="00E243EB">
          <w:rPr>
            <w:rStyle w:val="Hyperlink"/>
            <w:rFonts w:hint="eastAsia"/>
            <w:rtl/>
          </w:rPr>
          <w:t>اجازه،</w:t>
        </w:r>
        <w:r w:rsidR="00B9450E" w:rsidRPr="00E243EB">
          <w:rPr>
            <w:rStyle w:val="Hyperlink"/>
            <w:rtl/>
          </w:rPr>
          <w:t xml:space="preserve"> </w:t>
        </w:r>
        <w:r w:rsidR="00B9450E" w:rsidRPr="00E243EB">
          <w:rPr>
            <w:rStyle w:val="Hyperlink"/>
            <w:rFonts w:hint="eastAsia"/>
            <w:rtl/>
          </w:rPr>
          <w:t>ممنوع</w:t>
        </w:r>
        <w:r w:rsidR="00B9450E" w:rsidRPr="00E243EB">
          <w:rPr>
            <w:rStyle w:val="Hyperlink"/>
            <w:rtl/>
          </w:rPr>
          <w:t xml:space="preserve"> </w:t>
        </w:r>
        <w:r w:rsidR="00B9450E" w:rsidRPr="00E243EB">
          <w:rPr>
            <w:rStyle w:val="Hyperlink"/>
            <w:rFonts w:hint="eastAsia"/>
            <w:rtl/>
          </w:rPr>
          <w:t>م</w:t>
        </w:r>
        <w:r w:rsidR="00B9450E" w:rsidRPr="00E243EB">
          <w:rPr>
            <w:rStyle w:val="Hyperlink"/>
            <w:rFonts w:hint="cs"/>
            <w:rtl/>
          </w:rPr>
          <w:t>ی‌</w:t>
        </w:r>
        <w:r w:rsidR="00B9450E" w:rsidRPr="00E243EB">
          <w:rPr>
            <w:rStyle w:val="Hyperlink"/>
            <w:rFonts w:hint="eastAsia"/>
            <w:rtl/>
          </w:rPr>
          <w:t>باشد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448060325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586</w:t>
        </w:r>
        <w:r w:rsidR="00B9450E">
          <w:rPr>
            <w:rStyle w:val="Hyperlink"/>
          </w:rPr>
          <w:fldChar w:fldCharType="end"/>
        </w:r>
      </w:hyperlink>
    </w:p>
    <w:p w:rsidR="00B9450E" w:rsidRDefault="007051FA">
      <w:pPr>
        <w:pStyle w:val="TOC1"/>
        <w:tabs>
          <w:tab w:val="right" w:leader="dot" w:pos="7078"/>
        </w:tabs>
        <w:rPr>
          <w:rFonts w:asciiTheme="minorHAnsi" w:eastAsiaTheme="minorEastAsia" w:hAnsiTheme="minorHAnsi" w:cstheme="minorBidi"/>
          <w:b w:val="0"/>
          <w:bCs w:val="0"/>
          <w:sz w:val="22"/>
          <w:szCs w:val="22"/>
          <w:rtl/>
        </w:rPr>
      </w:pPr>
      <w:hyperlink w:anchor="_Toc448060326" w:history="1">
        <w:r w:rsidR="00B9450E" w:rsidRPr="00E243EB">
          <w:rPr>
            <w:rStyle w:val="Hyperlink"/>
            <w:rtl/>
            <w:lang w:bidi="fa-IR"/>
          </w:rPr>
          <w:t xml:space="preserve">33- </w:t>
        </w:r>
        <w:r w:rsidR="00B9450E" w:rsidRPr="00E243EB">
          <w:rPr>
            <w:rStyle w:val="Hyperlink"/>
            <w:rFonts w:hint="eastAsia"/>
            <w:rtl/>
            <w:lang w:bidi="fa-IR"/>
          </w:rPr>
          <w:t>کتاب</w:t>
        </w:r>
        <w:r w:rsidR="00B9450E" w:rsidRPr="00E243EB">
          <w:rPr>
            <w:rStyle w:val="Hyperlink"/>
            <w:rtl/>
            <w:lang w:bidi="fa-IR"/>
          </w:rPr>
          <w:t xml:space="preserve"> </w:t>
        </w:r>
        <w:r w:rsidR="00B9450E" w:rsidRPr="00E243EB">
          <w:rPr>
            <w:rStyle w:val="Hyperlink"/>
            <w:rFonts w:hint="eastAsia"/>
            <w:rtl/>
            <w:lang w:bidi="fa-IR"/>
          </w:rPr>
          <w:t>ض</w:t>
        </w:r>
        <w:r w:rsidR="00B9450E" w:rsidRPr="00E243EB">
          <w:rPr>
            <w:rStyle w:val="Hyperlink"/>
            <w:rFonts w:hint="cs"/>
            <w:rtl/>
            <w:lang w:bidi="fa-IR"/>
          </w:rPr>
          <w:t>ی</w:t>
        </w:r>
        <w:r w:rsidR="00B9450E" w:rsidRPr="00E243EB">
          <w:rPr>
            <w:rStyle w:val="Hyperlink"/>
            <w:rFonts w:hint="eastAsia"/>
            <w:rtl/>
            <w:lang w:bidi="fa-IR"/>
          </w:rPr>
          <w:t>افت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448060326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rPr>
          <w:t>587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27" w:history="1">
        <w:r w:rsidR="00B9450E" w:rsidRPr="00E243EB">
          <w:rPr>
            <w:rStyle w:val="Hyperlink"/>
            <w:rFonts w:hint="eastAsia"/>
            <w:rtl/>
          </w:rPr>
          <w:t>باب</w:t>
        </w:r>
        <w:r w:rsidR="00B9450E" w:rsidRPr="00E243EB">
          <w:rPr>
            <w:rStyle w:val="Hyperlink"/>
            <w:rtl/>
          </w:rPr>
          <w:t xml:space="preserve"> (1): </w:t>
        </w:r>
        <w:r w:rsidR="00B9450E" w:rsidRPr="00E243EB">
          <w:rPr>
            <w:rStyle w:val="Hyperlink"/>
            <w:rFonts w:hint="eastAsia"/>
            <w:rtl/>
          </w:rPr>
          <w:t>حکم</w:t>
        </w:r>
        <w:r w:rsidR="00B9450E" w:rsidRPr="00E243EB">
          <w:rPr>
            <w:rStyle w:val="Hyperlink"/>
            <w:rtl/>
          </w:rPr>
          <w:t xml:space="preserve"> </w:t>
        </w:r>
        <w:r w:rsidR="00B9450E" w:rsidRPr="00E243EB">
          <w:rPr>
            <w:rStyle w:val="Hyperlink"/>
            <w:rFonts w:hint="eastAsia"/>
            <w:rtl/>
          </w:rPr>
          <w:t>کس</w:t>
        </w:r>
        <w:r w:rsidR="00B9450E" w:rsidRPr="00E243EB">
          <w:rPr>
            <w:rStyle w:val="Hyperlink"/>
            <w:rFonts w:hint="cs"/>
            <w:rtl/>
          </w:rPr>
          <w:t>ی‌</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حق</w:t>
        </w:r>
        <w:r w:rsidR="00B9450E" w:rsidRPr="00E243EB">
          <w:rPr>
            <w:rStyle w:val="Hyperlink"/>
            <w:rtl/>
          </w:rPr>
          <w:t xml:space="preserve"> </w:t>
        </w:r>
        <w:r w:rsidR="00B9450E" w:rsidRPr="00E243EB">
          <w:rPr>
            <w:rStyle w:val="Hyperlink"/>
            <w:rFonts w:hint="eastAsia"/>
            <w:rtl/>
          </w:rPr>
          <w:t>ض</w:t>
        </w:r>
        <w:r w:rsidR="00B9450E" w:rsidRPr="00E243EB">
          <w:rPr>
            <w:rStyle w:val="Hyperlink"/>
            <w:rFonts w:hint="cs"/>
            <w:rtl/>
          </w:rPr>
          <w:t>ی</w:t>
        </w:r>
        <w:r w:rsidR="00B9450E" w:rsidRPr="00E243EB">
          <w:rPr>
            <w:rStyle w:val="Hyperlink"/>
            <w:rFonts w:hint="eastAsia"/>
            <w:rtl/>
          </w:rPr>
          <w:t>افت</w:t>
        </w:r>
        <w:r w:rsidR="00B9450E" w:rsidRPr="00E243EB">
          <w:rPr>
            <w:rStyle w:val="Hyperlink"/>
            <w:rtl/>
          </w:rPr>
          <w:t xml:space="preserve"> </w:t>
        </w:r>
        <w:r w:rsidR="00B9450E" w:rsidRPr="00E243EB">
          <w:rPr>
            <w:rStyle w:val="Hyperlink"/>
            <w:rFonts w:hint="eastAsia"/>
            <w:rtl/>
          </w:rPr>
          <w:t>را</w:t>
        </w:r>
        <w:r w:rsidR="00B9450E" w:rsidRPr="00E243EB">
          <w:rPr>
            <w:rStyle w:val="Hyperlink"/>
            <w:rtl/>
          </w:rPr>
          <w:t xml:space="preserve"> </w:t>
        </w:r>
        <w:r w:rsidR="00B9450E" w:rsidRPr="00E243EB">
          <w:rPr>
            <w:rStyle w:val="Hyperlink"/>
            <w:rFonts w:hint="eastAsia"/>
            <w:rtl/>
          </w:rPr>
          <w:t>ادا</w:t>
        </w:r>
        <w:r w:rsidR="00B9450E" w:rsidRPr="00E243EB">
          <w:rPr>
            <w:rStyle w:val="Hyperlink"/>
            <w:rtl/>
          </w:rPr>
          <w:t xml:space="preserve"> </w:t>
        </w:r>
        <w:r w:rsidR="00B9450E" w:rsidRPr="00E243EB">
          <w:rPr>
            <w:rStyle w:val="Hyperlink"/>
            <w:rFonts w:hint="eastAsia"/>
            <w:rtl/>
          </w:rPr>
          <w:t>نم</w:t>
        </w:r>
        <w:r w:rsidR="00B9450E" w:rsidRPr="00E243EB">
          <w:rPr>
            <w:rStyle w:val="Hyperlink"/>
            <w:rFonts w:hint="cs"/>
            <w:rtl/>
          </w:rPr>
          <w:t>ی‌</w:t>
        </w:r>
        <w:r w:rsidR="00B9450E" w:rsidRPr="00E243EB">
          <w:rPr>
            <w:rStyle w:val="Hyperlink"/>
            <w:rFonts w:hint="eastAsia"/>
            <w:rtl/>
          </w:rPr>
          <w:t>کند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448060327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28" w:history="1">
        <w:r w:rsidR="00B9450E" w:rsidRPr="00E243EB">
          <w:rPr>
            <w:rStyle w:val="Hyperlink"/>
            <w:rFonts w:hint="eastAsia"/>
            <w:rtl/>
          </w:rPr>
          <w:t>باب</w:t>
        </w:r>
        <w:r w:rsidR="00B9450E" w:rsidRPr="00E243EB">
          <w:rPr>
            <w:rStyle w:val="Hyperlink"/>
            <w:rtl/>
          </w:rPr>
          <w:t xml:space="preserve"> (2): </w:t>
        </w:r>
        <w:r w:rsidR="00B9450E" w:rsidRPr="00E243EB">
          <w:rPr>
            <w:rStyle w:val="Hyperlink"/>
            <w:rFonts w:hint="eastAsia"/>
            <w:rtl/>
          </w:rPr>
          <w:t>دستور</w:t>
        </w:r>
        <w:r w:rsidR="00B9450E" w:rsidRPr="00E243EB">
          <w:rPr>
            <w:rStyle w:val="Hyperlink"/>
            <w:rtl/>
          </w:rPr>
          <w:t xml:space="preserve"> </w:t>
        </w:r>
        <w:r w:rsidR="00B9450E" w:rsidRPr="00E243EB">
          <w:rPr>
            <w:rStyle w:val="Hyperlink"/>
            <w:rFonts w:hint="eastAsia"/>
            <w:rtl/>
          </w:rPr>
          <w:t>دادن</w:t>
        </w:r>
        <w:r w:rsidR="00B9450E" w:rsidRPr="00E243EB">
          <w:rPr>
            <w:rStyle w:val="Hyperlink"/>
            <w:rtl/>
          </w:rPr>
          <w:t xml:space="preserve"> </w:t>
        </w:r>
        <w:r w:rsidR="00B9450E" w:rsidRPr="00E243EB">
          <w:rPr>
            <w:rStyle w:val="Hyperlink"/>
            <w:rFonts w:hint="eastAsia"/>
            <w:rtl/>
          </w:rPr>
          <w:t>به</w:t>
        </w:r>
        <w:r w:rsidR="00B9450E" w:rsidRPr="00E243EB">
          <w:rPr>
            <w:rStyle w:val="Hyperlink"/>
            <w:rtl/>
          </w:rPr>
          <w:t xml:space="preserve"> </w:t>
        </w:r>
        <w:r w:rsidR="00B9450E" w:rsidRPr="00E243EB">
          <w:rPr>
            <w:rStyle w:val="Hyperlink"/>
            <w:rFonts w:hint="eastAsia"/>
            <w:rtl/>
          </w:rPr>
          <w:t>ض</w:t>
        </w:r>
        <w:r w:rsidR="00B9450E" w:rsidRPr="00E243EB">
          <w:rPr>
            <w:rStyle w:val="Hyperlink"/>
            <w:rFonts w:hint="cs"/>
            <w:rtl/>
          </w:rPr>
          <w:t>ی</w:t>
        </w:r>
        <w:r w:rsidR="00B9450E" w:rsidRPr="00E243EB">
          <w:rPr>
            <w:rStyle w:val="Hyperlink"/>
            <w:rFonts w:hint="eastAsia"/>
            <w:rtl/>
          </w:rPr>
          <w:t>افت</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448060328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29" w:history="1">
        <w:r w:rsidR="00B9450E" w:rsidRPr="00E243EB">
          <w:rPr>
            <w:rStyle w:val="Hyperlink"/>
            <w:rFonts w:hint="eastAsia"/>
            <w:rtl/>
          </w:rPr>
          <w:t>باب</w:t>
        </w:r>
        <w:r w:rsidR="00B9450E" w:rsidRPr="00E243EB">
          <w:rPr>
            <w:rStyle w:val="Hyperlink"/>
            <w:rtl/>
          </w:rPr>
          <w:t xml:space="preserve"> (3): </w:t>
        </w:r>
        <w:r w:rsidR="00B9450E" w:rsidRPr="00E243EB">
          <w:rPr>
            <w:rStyle w:val="Hyperlink"/>
            <w:rFonts w:hint="eastAsia"/>
            <w:rtl/>
          </w:rPr>
          <w:t>همدرد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با</w:t>
        </w:r>
        <w:r w:rsidR="00B9450E" w:rsidRPr="00E243EB">
          <w:rPr>
            <w:rStyle w:val="Hyperlink"/>
            <w:rtl/>
          </w:rPr>
          <w:t xml:space="preserve"> </w:t>
        </w:r>
        <w:r w:rsidR="00B9450E" w:rsidRPr="00E243EB">
          <w:rPr>
            <w:rStyle w:val="Hyperlink"/>
            <w:rFonts w:hint="eastAsia"/>
            <w:rtl/>
          </w:rPr>
          <w:t>انفاق</w:t>
        </w:r>
        <w:r w:rsidR="00B9450E" w:rsidRPr="00E243EB">
          <w:rPr>
            <w:rStyle w:val="Hyperlink"/>
            <w:rtl/>
          </w:rPr>
          <w:t xml:space="preserve"> </w:t>
        </w:r>
        <w:r w:rsidR="00B9450E" w:rsidRPr="00E243EB">
          <w:rPr>
            <w:rStyle w:val="Hyperlink"/>
            <w:rFonts w:hint="eastAsia"/>
            <w:rtl/>
          </w:rPr>
          <w:t>اموال</w:t>
        </w:r>
        <w:r w:rsidR="00B9450E" w:rsidRPr="00E243EB">
          <w:rPr>
            <w:rStyle w:val="Hyperlink"/>
            <w:rtl/>
          </w:rPr>
          <w:t xml:space="preserve"> </w:t>
        </w:r>
        <w:r w:rsidR="00B9450E" w:rsidRPr="00E243EB">
          <w:rPr>
            <w:rStyle w:val="Hyperlink"/>
            <w:rFonts w:hint="eastAsia"/>
            <w:rtl/>
          </w:rPr>
          <w:t>اضافه</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448060329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587</w:t>
        </w:r>
        <w:r w:rsidR="00B9450E">
          <w:rPr>
            <w:rStyle w:val="Hyperlink"/>
          </w:rPr>
          <w:fldChar w:fldCharType="end"/>
        </w:r>
      </w:hyperlink>
    </w:p>
    <w:p w:rsidR="00B9450E" w:rsidRDefault="007051FA">
      <w:pPr>
        <w:pStyle w:val="TOC2"/>
        <w:rPr>
          <w:rFonts w:asciiTheme="minorHAnsi" w:eastAsiaTheme="minorEastAsia" w:hAnsiTheme="minorHAnsi" w:cstheme="minorBidi"/>
          <w:spacing w:val="0"/>
          <w:sz w:val="22"/>
          <w:szCs w:val="22"/>
          <w:rtl/>
          <w:lang w:bidi="ar-SA"/>
        </w:rPr>
      </w:pPr>
      <w:hyperlink w:anchor="_Toc448060330" w:history="1">
        <w:r w:rsidR="00B9450E" w:rsidRPr="00E243EB">
          <w:rPr>
            <w:rStyle w:val="Hyperlink"/>
            <w:rFonts w:hint="eastAsia"/>
            <w:rtl/>
          </w:rPr>
          <w:t>باب</w:t>
        </w:r>
        <w:r w:rsidR="00B9450E" w:rsidRPr="00E243EB">
          <w:rPr>
            <w:rStyle w:val="Hyperlink"/>
            <w:rtl/>
          </w:rPr>
          <w:t xml:space="preserve"> (4): </w:t>
        </w:r>
        <w:r w:rsidR="00B9450E" w:rsidRPr="00E243EB">
          <w:rPr>
            <w:rStyle w:val="Hyperlink"/>
            <w:rFonts w:hint="eastAsia"/>
            <w:rtl/>
          </w:rPr>
          <w:t>همدرد</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نمودن</w:t>
        </w:r>
        <w:r w:rsidR="00B9450E" w:rsidRPr="00E243EB">
          <w:rPr>
            <w:rStyle w:val="Hyperlink"/>
            <w:rtl/>
          </w:rPr>
          <w:t xml:space="preserve"> </w:t>
        </w:r>
        <w:r w:rsidR="00B9450E" w:rsidRPr="00E243EB">
          <w:rPr>
            <w:rStyle w:val="Hyperlink"/>
            <w:rFonts w:hint="eastAsia"/>
            <w:rtl/>
          </w:rPr>
          <w:t>و</w:t>
        </w:r>
        <w:r w:rsidR="00B9450E" w:rsidRPr="00E243EB">
          <w:rPr>
            <w:rStyle w:val="Hyperlink"/>
            <w:rtl/>
          </w:rPr>
          <w:t xml:space="preserve"> </w:t>
        </w:r>
        <w:r w:rsidR="00B9450E" w:rsidRPr="00E243EB">
          <w:rPr>
            <w:rStyle w:val="Hyperlink"/>
            <w:rFonts w:hint="eastAsia"/>
            <w:rtl/>
          </w:rPr>
          <w:t>جمع</w:t>
        </w:r>
        <w:r w:rsidR="00B9450E" w:rsidRPr="00E243EB">
          <w:rPr>
            <w:rStyle w:val="Hyperlink"/>
            <w:rtl/>
          </w:rPr>
          <w:t xml:space="preserve"> </w:t>
        </w:r>
        <w:r w:rsidR="00B9450E" w:rsidRPr="00E243EB">
          <w:rPr>
            <w:rStyle w:val="Hyperlink"/>
            <w:rFonts w:hint="eastAsia"/>
            <w:rtl/>
          </w:rPr>
          <w:t>کردن</w:t>
        </w:r>
        <w:r w:rsidR="00B9450E" w:rsidRPr="00E243EB">
          <w:rPr>
            <w:rStyle w:val="Hyperlink"/>
            <w:rtl/>
          </w:rPr>
          <w:t xml:space="preserve"> </w:t>
        </w:r>
        <w:r w:rsidR="00B9450E" w:rsidRPr="00E243EB">
          <w:rPr>
            <w:rStyle w:val="Hyperlink"/>
            <w:rFonts w:hint="eastAsia"/>
            <w:rtl/>
          </w:rPr>
          <w:t>توشه‌ها</w:t>
        </w:r>
        <w:r w:rsidR="00B9450E" w:rsidRPr="00E243EB">
          <w:rPr>
            <w:rStyle w:val="Hyperlink"/>
            <w:rtl/>
          </w:rPr>
          <w:t xml:space="preserve"> </w:t>
        </w:r>
        <w:r w:rsidR="00B9450E" w:rsidRPr="00E243EB">
          <w:rPr>
            <w:rStyle w:val="Hyperlink"/>
            <w:rFonts w:hint="eastAsia"/>
            <w:rtl/>
          </w:rPr>
          <w:t>در</w:t>
        </w:r>
        <w:r w:rsidR="00B9450E" w:rsidRPr="00E243EB">
          <w:rPr>
            <w:rStyle w:val="Hyperlink"/>
            <w:rtl/>
          </w:rPr>
          <w:t xml:space="preserve"> </w:t>
        </w:r>
        <w:r w:rsidR="00B9450E" w:rsidRPr="00E243EB">
          <w:rPr>
            <w:rStyle w:val="Hyperlink"/>
            <w:rFonts w:hint="eastAsia"/>
            <w:rtl/>
          </w:rPr>
          <w:t>صورت</w:t>
        </w:r>
        <w:r w:rsidR="00B9450E" w:rsidRPr="00E243EB">
          <w:rPr>
            <w:rStyle w:val="Hyperlink"/>
            <w:rFonts w:hint="cs"/>
            <w:rtl/>
          </w:rPr>
          <w:t>ی</w:t>
        </w:r>
        <w:r w:rsidR="00B9450E" w:rsidRPr="00E243EB">
          <w:rPr>
            <w:rStyle w:val="Hyperlink"/>
            <w:rtl/>
          </w:rPr>
          <w:t xml:space="preserve"> </w:t>
        </w:r>
        <w:r w:rsidR="00B9450E" w:rsidRPr="00E243EB">
          <w:rPr>
            <w:rStyle w:val="Hyperlink"/>
            <w:rFonts w:hint="eastAsia"/>
            <w:rtl/>
          </w:rPr>
          <w:t>که</w:t>
        </w:r>
        <w:r w:rsidR="00B9450E" w:rsidRPr="00E243EB">
          <w:rPr>
            <w:rStyle w:val="Hyperlink"/>
            <w:rtl/>
          </w:rPr>
          <w:t xml:space="preserve"> </w:t>
        </w:r>
        <w:r w:rsidR="00B9450E" w:rsidRPr="00E243EB">
          <w:rPr>
            <w:rStyle w:val="Hyperlink"/>
            <w:rFonts w:hint="eastAsia"/>
            <w:rtl/>
          </w:rPr>
          <w:t>کم</w:t>
        </w:r>
        <w:r w:rsidR="00B9450E" w:rsidRPr="00E243EB">
          <w:rPr>
            <w:rStyle w:val="Hyperlink"/>
            <w:rtl/>
          </w:rPr>
          <w:t xml:space="preserve"> </w:t>
        </w:r>
        <w:r w:rsidR="00B9450E" w:rsidRPr="00E243EB">
          <w:rPr>
            <w:rStyle w:val="Hyperlink"/>
            <w:rFonts w:hint="eastAsia"/>
            <w:rtl/>
          </w:rPr>
          <w:t>باشند</w:t>
        </w:r>
        <w:r w:rsidR="00B9450E">
          <w:rPr>
            <w:webHidden/>
            <w:rtl/>
          </w:rPr>
          <w:tab/>
        </w:r>
        <w:r w:rsidR="00B9450E">
          <w:rPr>
            <w:rStyle w:val="Hyperlink"/>
          </w:rPr>
          <w:fldChar w:fldCharType="begin"/>
        </w:r>
        <w:r w:rsidR="00B9450E">
          <w:rPr>
            <w:webHidden/>
            <w:rtl/>
          </w:rPr>
          <w:instrText xml:space="preserve"> </w:instrText>
        </w:r>
        <w:r w:rsidR="00B9450E">
          <w:rPr>
            <w:webHidden/>
          </w:rPr>
          <w:instrText>PAGEREF</w:instrText>
        </w:r>
        <w:r w:rsidR="00B9450E">
          <w:rPr>
            <w:webHidden/>
            <w:rtl/>
          </w:rPr>
          <w:instrText xml:space="preserve"> _</w:instrText>
        </w:r>
        <w:r w:rsidR="00B9450E">
          <w:rPr>
            <w:webHidden/>
          </w:rPr>
          <w:instrText>Toc</w:instrText>
        </w:r>
        <w:r w:rsidR="00B9450E">
          <w:rPr>
            <w:webHidden/>
            <w:rtl/>
          </w:rPr>
          <w:instrText xml:space="preserve">448060330 </w:instrText>
        </w:r>
        <w:r w:rsidR="00B9450E">
          <w:rPr>
            <w:webHidden/>
          </w:rPr>
          <w:instrText>\h</w:instrText>
        </w:r>
        <w:r w:rsidR="00B9450E">
          <w:rPr>
            <w:webHidden/>
            <w:rtl/>
          </w:rPr>
          <w:instrText xml:space="preserve"> </w:instrText>
        </w:r>
        <w:r w:rsidR="00B9450E">
          <w:rPr>
            <w:rStyle w:val="Hyperlink"/>
          </w:rPr>
        </w:r>
        <w:r w:rsidR="00B9450E">
          <w:rPr>
            <w:rStyle w:val="Hyperlink"/>
          </w:rPr>
          <w:fldChar w:fldCharType="separate"/>
        </w:r>
        <w:r w:rsidR="003120B0">
          <w:rPr>
            <w:webHidden/>
            <w:rtl/>
            <w:lang w:bidi="ar-SA"/>
          </w:rPr>
          <w:t>588</w:t>
        </w:r>
        <w:r w:rsidR="00B9450E">
          <w:rPr>
            <w:rStyle w:val="Hyperlink"/>
          </w:rPr>
          <w:fldChar w:fldCharType="end"/>
        </w:r>
      </w:hyperlink>
    </w:p>
    <w:p w:rsidR="001C7CAE" w:rsidRDefault="00F364D0" w:rsidP="00CD7066">
      <w:pPr>
        <w:pStyle w:val="a6"/>
        <w:rPr>
          <w:rtl/>
        </w:rPr>
      </w:pPr>
      <w:r>
        <w:rPr>
          <w:rFonts w:ascii="IRYakout" w:eastAsia="MS Mincho" w:hAnsi="IRYakout" w:cs="IRYakout"/>
          <w:b/>
          <w:bCs/>
          <w:noProof/>
          <w:rtl/>
          <w:lang w:bidi="ar-SA"/>
        </w:rPr>
        <w:fldChar w:fldCharType="end"/>
      </w:r>
    </w:p>
    <w:p w:rsidR="00CD7066" w:rsidRPr="00CD7066" w:rsidRDefault="00CD7066" w:rsidP="00CD7066">
      <w:pPr>
        <w:pStyle w:val="a6"/>
        <w:rPr>
          <w:rtl/>
        </w:rPr>
        <w:sectPr w:rsidR="00CD7066" w:rsidRPr="00CD7066" w:rsidSect="00922023">
          <w:headerReference w:type="even" r:id="rId12"/>
          <w:headerReference w:type="default" r:id="rId13"/>
          <w:headerReference w:type="first" r:id="rId14"/>
          <w:footnotePr>
            <w:numRestart w:val="eachPage"/>
          </w:footnotePr>
          <w:type w:val="oddPage"/>
          <w:pgSz w:w="9356" w:h="13608" w:code="1"/>
          <w:pgMar w:top="567" w:right="1134" w:bottom="851" w:left="1134" w:header="454" w:footer="0" w:gutter="0"/>
          <w:pgNumType w:fmt="arabicAbjad" w:start="1"/>
          <w:cols w:space="708"/>
          <w:titlePg/>
          <w:bidi/>
          <w:rtlGutter/>
          <w:docGrid w:linePitch="360"/>
        </w:sectPr>
      </w:pPr>
    </w:p>
    <w:p w:rsidR="001C7CAE" w:rsidRPr="000D3CA1" w:rsidRDefault="001C7CAE" w:rsidP="000D3CA1">
      <w:pPr>
        <w:pStyle w:val="a1"/>
        <w:rPr>
          <w:rtl/>
        </w:rPr>
      </w:pPr>
      <w:bookmarkStart w:id="3" w:name="_Toc256339362"/>
      <w:bookmarkStart w:id="4" w:name="_Toc261194019"/>
      <w:bookmarkStart w:id="5" w:name="_Toc445895303"/>
      <w:bookmarkStart w:id="6" w:name="_Toc448059397"/>
      <w:r w:rsidRPr="000D3CA1">
        <w:rPr>
          <w:rFonts w:hint="cs"/>
          <w:rtl/>
        </w:rPr>
        <w:lastRenderedPageBreak/>
        <w:t>مقدمه‌ی مترجم</w:t>
      </w:r>
      <w:bookmarkEnd w:id="3"/>
      <w:bookmarkEnd w:id="4"/>
      <w:bookmarkEnd w:id="5"/>
      <w:bookmarkEnd w:id="6"/>
    </w:p>
    <w:p w:rsidR="001C7CAE" w:rsidRDefault="001C7CAE" w:rsidP="001C7CAE">
      <w:pPr>
        <w:pStyle w:val="a3"/>
        <w:rPr>
          <w:rtl/>
        </w:rPr>
      </w:pPr>
      <w:r w:rsidRPr="007F6DC5">
        <w:rPr>
          <w:rFonts w:hint="eastAsia"/>
          <w:rtl/>
        </w:rPr>
        <w:t>إ</w:t>
      </w:r>
      <w:r w:rsidRPr="007F6DC5">
        <w:rPr>
          <w:rFonts w:hint="cs"/>
          <w:rtl/>
        </w:rPr>
        <w:t>ِ</w:t>
      </w:r>
      <w:r w:rsidRPr="007F6DC5">
        <w:rPr>
          <w:rFonts w:hint="eastAsia"/>
          <w:rtl/>
        </w:rPr>
        <w:t>نِ</w:t>
      </w:r>
      <w:r w:rsidRPr="007F6DC5">
        <w:rPr>
          <w:rtl/>
        </w:rPr>
        <w:t xml:space="preserve"> </w:t>
      </w:r>
      <w:r w:rsidRPr="007F6DC5">
        <w:rPr>
          <w:rFonts w:hint="eastAsia"/>
          <w:rtl/>
        </w:rPr>
        <w:t>الْحَمْدَ</w:t>
      </w:r>
      <w:r w:rsidRPr="007F6DC5">
        <w:rPr>
          <w:rtl/>
        </w:rPr>
        <w:t xml:space="preserve"> </w:t>
      </w:r>
      <w:r w:rsidRPr="007F6DC5">
        <w:rPr>
          <w:rFonts w:hint="eastAsia"/>
          <w:rtl/>
        </w:rPr>
        <w:t>لِلَّهِ،</w:t>
      </w:r>
      <w:r w:rsidRPr="007F6DC5">
        <w:rPr>
          <w:rtl/>
        </w:rPr>
        <w:t xml:space="preserve"> </w:t>
      </w:r>
      <w:r w:rsidRPr="007F6DC5">
        <w:rPr>
          <w:rFonts w:hint="eastAsia"/>
          <w:rtl/>
        </w:rPr>
        <w:t>نَحْمَدُهُ،</w:t>
      </w:r>
      <w:r w:rsidRPr="007F6DC5">
        <w:rPr>
          <w:rtl/>
        </w:rPr>
        <w:t xml:space="preserve"> </w:t>
      </w:r>
      <w:r w:rsidRPr="007F6DC5">
        <w:rPr>
          <w:rFonts w:hint="eastAsia"/>
          <w:rtl/>
        </w:rPr>
        <w:t>وَنَسْتَعِينُهُ،</w:t>
      </w:r>
      <w:r w:rsidRPr="007F6DC5">
        <w:rPr>
          <w:rtl/>
        </w:rPr>
        <w:t xml:space="preserve"> </w:t>
      </w:r>
      <w:r w:rsidRPr="007F6DC5">
        <w:rPr>
          <w:rFonts w:hint="eastAsia"/>
          <w:rtl/>
        </w:rPr>
        <w:t>وَنَسْتَغْفِرُهُ،</w:t>
      </w:r>
      <w:r w:rsidRPr="007F6DC5">
        <w:rPr>
          <w:rtl/>
        </w:rPr>
        <w:t xml:space="preserve"> </w:t>
      </w:r>
      <w:r w:rsidRPr="007F6DC5">
        <w:rPr>
          <w:rFonts w:hint="eastAsia"/>
          <w:rtl/>
        </w:rPr>
        <w:t>وَنَعُوذُ</w:t>
      </w:r>
      <w:r w:rsidRPr="007F6DC5">
        <w:rPr>
          <w:rtl/>
        </w:rPr>
        <w:t xml:space="preserve"> </w:t>
      </w:r>
      <w:r w:rsidRPr="007F6DC5">
        <w:rPr>
          <w:rFonts w:hint="eastAsia"/>
          <w:rtl/>
        </w:rPr>
        <w:t>بِاللَّهِ</w:t>
      </w:r>
      <w:r w:rsidRPr="007F6DC5">
        <w:rPr>
          <w:rtl/>
        </w:rPr>
        <w:t xml:space="preserve"> </w:t>
      </w:r>
      <w:r w:rsidRPr="007F6DC5">
        <w:rPr>
          <w:rFonts w:hint="eastAsia"/>
          <w:rtl/>
        </w:rPr>
        <w:t>مِنْ</w:t>
      </w:r>
      <w:r w:rsidRPr="007F6DC5">
        <w:rPr>
          <w:rtl/>
        </w:rPr>
        <w:t xml:space="preserve"> </w:t>
      </w:r>
      <w:r w:rsidRPr="007F6DC5">
        <w:rPr>
          <w:rFonts w:hint="eastAsia"/>
          <w:rtl/>
        </w:rPr>
        <w:t>شُرُورِ</w:t>
      </w:r>
      <w:r w:rsidRPr="007F6DC5">
        <w:rPr>
          <w:rtl/>
        </w:rPr>
        <w:t xml:space="preserve"> </w:t>
      </w:r>
      <w:r w:rsidRPr="007F6DC5">
        <w:rPr>
          <w:rFonts w:hint="eastAsia"/>
          <w:rtl/>
        </w:rPr>
        <w:t>أَنْفُسِنَا،</w:t>
      </w:r>
      <w:r w:rsidRPr="007F6DC5">
        <w:rPr>
          <w:rtl/>
        </w:rPr>
        <w:t xml:space="preserve"> </w:t>
      </w:r>
      <w:r w:rsidRPr="007F6DC5">
        <w:rPr>
          <w:rFonts w:hint="eastAsia"/>
          <w:rtl/>
        </w:rPr>
        <w:t>وَمِنْ</w:t>
      </w:r>
      <w:r w:rsidRPr="007F6DC5">
        <w:rPr>
          <w:rtl/>
        </w:rPr>
        <w:t xml:space="preserve"> </w:t>
      </w:r>
      <w:r w:rsidRPr="007F6DC5">
        <w:rPr>
          <w:rFonts w:hint="eastAsia"/>
          <w:rtl/>
        </w:rPr>
        <w:t>سَيِّئَاتِ</w:t>
      </w:r>
      <w:r w:rsidRPr="007F6DC5">
        <w:rPr>
          <w:rtl/>
        </w:rPr>
        <w:t xml:space="preserve"> </w:t>
      </w:r>
      <w:r w:rsidRPr="007F6DC5">
        <w:rPr>
          <w:rFonts w:hint="eastAsia"/>
          <w:rtl/>
        </w:rPr>
        <w:t>أَعْمَ</w:t>
      </w:r>
      <w:r>
        <w:rPr>
          <w:rFonts w:hint="cs"/>
          <w:rtl/>
        </w:rPr>
        <w:t>ـ</w:t>
      </w:r>
      <w:r w:rsidRPr="007F6DC5">
        <w:rPr>
          <w:rFonts w:hint="eastAsia"/>
          <w:rtl/>
        </w:rPr>
        <w:t>الِنَا،</w:t>
      </w:r>
      <w:r w:rsidRPr="007F6DC5">
        <w:rPr>
          <w:rtl/>
        </w:rPr>
        <w:t xml:space="preserve"> </w:t>
      </w:r>
      <w:r w:rsidRPr="007F6DC5">
        <w:rPr>
          <w:rFonts w:hint="eastAsia"/>
          <w:rtl/>
        </w:rPr>
        <w:t>مَنْ</w:t>
      </w:r>
      <w:r w:rsidRPr="007F6DC5">
        <w:rPr>
          <w:rtl/>
        </w:rPr>
        <w:t xml:space="preserve"> </w:t>
      </w:r>
      <w:r w:rsidRPr="007F6DC5">
        <w:rPr>
          <w:rFonts w:hint="eastAsia"/>
          <w:rtl/>
        </w:rPr>
        <w:t>يَهْدِهِ</w:t>
      </w:r>
      <w:r w:rsidRPr="007F6DC5">
        <w:rPr>
          <w:rtl/>
        </w:rPr>
        <w:t xml:space="preserve"> </w:t>
      </w:r>
      <w:r w:rsidRPr="007F6DC5">
        <w:rPr>
          <w:rFonts w:hint="eastAsia"/>
          <w:rtl/>
        </w:rPr>
        <w:t>اللَّهُ</w:t>
      </w:r>
      <w:r w:rsidRPr="007F6DC5">
        <w:rPr>
          <w:rtl/>
        </w:rPr>
        <w:t xml:space="preserve"> </w:t>
      </w:r>
      <w:r w:rsidRPr="007F6DC5">
        <w:rPr>
          <w:rFonts w:hint="eastAsia"/>
          <w:rtl/>
        </w:rPr>
        <w:t>فَلا</w:t>
      </w:r>
      <w:r w:rsidRPr="007F6DC5">
        <w:rPr>
          <w:rtl/>
        </w:rPr>
        <w:t xml:space="preserve"> </w:t>
      </w:r>
      <w:r w:rsidRPr="007F6DC5">
        <w:rPr>
          <w:rFonts w:hint="eastAsia"/>
          <w:rtl/>
        </w:rPr>
        <w:t>مُضِلَّ</w:t>
      </w:r>
      <w:r w:rsidRPr="007F6DC5">
        <w:rPr>
          <w:rtl/>
        </w:rPr>
        <w:t xml:space="preserve"> </w:t>
      </w:r>
      <w:r w:rsidRPr="007F6DC5">
        <w:rPr>
          <w:rFonts w:hint="eastAsia"/>
          <w:rtl/>
        </w:rPr>
        <w:t>لَهُ،</w:t>
      </w:r>
      <w:r w:rsidRPr="007F6DC5">
        <w:rPr>
          <w:rtl/>
        </w:rPr>
        <w:t xml:space="preserve"> </w:t>
      </w:r>
      <w:r w:rsidRPr="007F6DC5">
        <w:rPr>
          <w:rFonts w:hint="eastAsia"/>
          <w:rtl/>
        </w:rPr>
        <w:t>وَمَنْ</w:t>
      </w:r>
      <w:r w:rsidRPr="007F6DC5">
        <w:rPr>
          <w:rtl/>
        </w:rPr>
        <w:t xml:space="preserve"> </w:t>
      </w:r>
      <w:r w:rsidRPr="007F6DC5">
        <w:rPr>
          <w:rFonts w:hint="eastAsia"/>
          <w:rtl/>
        </w:rPr>
        <w:t>يُضْلِلْ</w:t>
      </w:r>
      <w:r w:rsidRPr="007F6DC5">
        <w:rPr>
          <w:rtl/>
        </w:rPr>
        <w:t xml:space="preserve"> </w:t>
      </w:r>
      <w:r w:rsidRPr="007F6DC5">
        <w:rPr>
          <w:rFonts w:hint="eastAsia"/>
          <w:rtl/>
        </w:rPr>
        <w:t>فَلا</w:t>
      </w:r>
      <w:r w:rsidRPr="007F6DC5">
        <w:rPr>
          <w:rtl/>
        </w:rPr>
        <w:t xml:space="preserve"> </w:t>
      </w:r>
      <w:r w:rsidRPr="007F6DC5">
        <w:rPr>
          <w:rFonts w:hint="eastAsia"/>
          <w:rtl/>
        </w:rPr>
        <w:t>هَادِيَ</w:t>
      </w:r>
      <w:r w:rsidRPr="007F6DC5">
        <w:rPr>
          <w:rtl/>
        </w:rPr>
        <w:t xml:space="preserve"> </w:t>
      </w:r>
      <w:r w:rsidRPr="007F6DC5">
        <w:rPr>
          <w:rFonts w:hint="eastAsia"/>
          <w:rtl/>
        </w:rPr>
        <w:t>لَهُ،</w:t>
      </w:r>
      <w:r w:rsidRPr="007F6DC5">
        <w:rPr>
          <w:rtl/>
        </w:rPr>
        <w:t xml:space="preserve"> </w:t>
      </w:r>
      <w:r w:rsidRPr="007F6DC5">
        <w:rPr>
          <w:rFonts w:hint="eastAsia"/>
          <w:rtl/>
        </w:rPr>
        <w:t>وَأَشْهَدُ</w:t>
      </w:r>
      <w:r w:rsidRPr="007F6DC5">
        <w:rPr>
          <w:rtl/>
        </w:rPr>
        <w:t xml:space="preserve"> </w:t>
      </w:r>
      <w:r w:rsidRPr="007F6DC5">
        <w:rPr>
          <w:rFonts w:hint="eastAsia"/>
          <w:rtl/>
        </w:rPr>
        <w:t>أَنْ</w:t>
      </w:r>
      <w:r w:rsidRPr="007F6DC5">
        <w:rPr>
          <w:rtl/>
        </w:rPr>
        <w:t xml:space="preserve"> </w:t>
      </w:r>
      <w:r w:rsidRPr="007F6DC5">
        <w:rPr>
          <w:rFonts w:hint="eastAsia"/>
          <w:rtl/>
        </w:rPr>
        <w:t>لا</w:t>
      </w:r>
      <w:r w:rsidRPr="007F6DC5">
        <w:rPr>
          <w:rtl/>
        </w:rPr>
        <w:t xml:space="preserve"> </w:t>
      </w:r>
      <w:r w:rsidRPr="007F6DC5">
        <w:rPr>
          <w:rFonts w:hint="eastAsia"/>
          <w:rtl/>
        </w:rPr>
        <w:t>إِلَهَ</w:t>
      </w:r>
      <w:r w:rsidRPr="007F6DC5">
        <w:rPr>
          <w:rtl/>
        </w:rPr>
        <w:t xml:space="preserve"> </w:t>
      </w:r>
      <w:r w:rsidRPr="007F6DC5">
        <w:rPr>
          <w:rFonts w:hint="eastAsia"/>
          <w:rtl/>
        </w:rPr>
        <w:t>إِلا</w:t>
      </w:r>
      <w:r w:rsidRPr="007F6DC5">
        <w:rPr>
          <w:rtl/>
        </w:rPr>
        <w:t xml:space="preserve"> </w:t>
      </w:r>
      <w:r w:rsidRPr="007F6DC5">
        <w:rPr>
          <w:rFonts w:hint="eastAsia"/>
          <w:rtl/>
        </w:rPr>
        <w:t>اللَّهُ</w:t>
      </w:r>
      <w:r w:rsidRPr="007F6DC5">
        <w:rPr>
          <w:rtl/>
        </w:rPr>
        <w:t xml:space="preserve"> </w:t>
      </w:r>
      <w:r w:rsidRPr="007F6DC5">
        <w:rPr>
          <w:rFonts w:hint="eastAsia"/>
          <w:rtl/>
        </w:rPr>
        <w:t>وَحْدَهُ</w:t>
      </w:r>
      <w:r w:rsidRPr="007F6DC5">
        <w:rPr>
          <w:rtl/>
        </w:rPr>
        <w:t xml:space="preserve"> </w:t>
      </w:r>
      <w:r w:rsidRPr="007F6DC5">
        <w:rPr>
          <w:rFonts w:hint="eastAsia"/>
          <w:rtl/>
        </w:rPr>
        <w:t>لا</w:t>
      </w:r>
      <w:r w:rsidRPr="007F6DC5">
        <w:rPr>
          <w:rtl/>
        </w:rPr>
        <w:t xml:space="preserve"> </w:t>
      </w:r>
      <w:r w:rsidRPr="007F6DC5">
        <w:rPr>
          <w:rFonts w:hint="eastAsia"/>
          <w:rtl/>
        </w:rPr>
        <w:t>شَرِيكَ</w:t>
      </w:r>
      <w:r w:rsidRPr="007F6DC5">
        <w:rPr>
          <w:rtl/>
        </w:rPr>
        <w:t xml:space="preserve"> </w:t>
      </w:r>
      <w:r w:rsidRPr="007F6DC5">
        <w:rPr>
          <w:rFonts w:hint="eastAsia"/>
          <w:rtl/>
        </w:rPr>
        <w:t>لَهُ،</w:t>
      </w:r>
      <w:r w:rsidRPr="007F6DC5">
        <w:rPr>
          <w:rtl/>
        </w:rPr>
        <w:t xml:space="preserve"> </w:t>
      </w:r>
      <w:r w:rsidRPr="007F6DC5">
        <w:rPr>
          <w:rFonts w:hint="eastAsia"/>
          <w:rtl/>
        </w:rPr>
        <w:t>وَأَنَّ</w:t>
      </w:r>
      <w:r w:rsidRPr="007F6DC5">
        <w:rPr>
          <w:rtl/>
        </w:rPr>
        <w:t xml:space="preserve"> </w:t>
      </w:r>
      <w:r w:rsidRPr="007F6DC5">
        <w:rPr>
          <w:rFonts w:hint="eastAsia"/>
          <w:rtl/>
        </w:rPr>
        <w:t>مُحَمَّدًا</w:t>
      </w:r>
      <w:r w:rsidRPr="007F6DC5">
        <w:rPr>
          <w:rtl/>
        </w:rPr>
        <w:t xml:space="preserve"> </w:t>
      </w:r>
      <w:r w:rsidRPr="007F6DC5">
        <w:rPr>
          <w:rFonts w:hint="eastAsia"/>
          <w:rtl/>
        </w:rPr>
        <w:t>عَبْدُهُ</w:t>
      </w:r>
      <w:r w:rsidRPr="007F6DC5">
        <w:rPr>
          <w:rtl/>
        </w:rPr>
        <w:t xml:space="preserve"> </w:t>
      </w:r>
      <w:r w:rsidRPr="007F6DC5">
        <w:rPr>
          <w:rFonts w:hint="eastAsia"/>
          <w:rtl/>
        </w:rPr>
        <w:t>وَرَسُولُهُ</w:t>
      </w:r>
      <w:r w:rsidRPr="007F6DC5">
        <w:rPr>
          <w:rtl/>
        </w:rPr>
        <w:t>:</w:t>
      </w:r>
    </w:p>
    <w:p w:rsidR="001C7CAE" w:rsidRPr="009C2B9B" w:rsidRDefault="001C7CAE" w:rsidP="001C7CAE">
      <w:pPr>
        <w:pStyle w:val="ad"/>
        <w:rPr>
          <w:rFonts w:cs="Times New Roman"/>
        </w:rPr>
      </w:pPr>
      <w:r w:rsidRPr="009C2B9B">
        <w:rPr>
          <w:rFonts w:cs="Traditional Arabic"/>
          <w:rtl/>
        </w:rPr>
        <w:t>﴿</w:t>
      </w:r>
      <w:r w:rsidRPr="009C2B9B">
        <w:rPr>
          <w:rtl/>
        </w:rPr>
        <w:t xml:space="preserve">يَٰٓأَيُّهَا </w:t>
      </w:r>
      <w:r w:rsidRPr="009C2B9B">
        <w:rPr>
          <w:rFonts w:ascii="Tahoma" w:hAnsi="Tahoma" w:hint="cs"/>
          <w:rtl/>
        </w:rPr>
        <w:t>ٱ</w:t>
      </w:r>
      <w:r w:rsidRPr="009C2B9B">
        <w:rPr>
          <w:rFonts w:hint="eastAsia"/>
          <w:rtl/>
        </w:rPr>
        <w:t>لَّذِينَ</w:t>
      </w:r>
      <w:r w:rsidRPr="009C2B9B">
        <w:rPr>
          <w:rtl/>
        </w:rPr>
        <w:t xml:space="preserve"> ءَامَنُواْ </w:t>
      </w:r>
      <w:r w:rsidRPr="009C2B9B">
        <w:rPr>
          <w:rFonts w:ascii="Tahoma" w:hAnsi="Tahoma" w:hint="cs"/>
          <w:rtl/>
        </w:rPr>
        <w:t>ٱ</w:t>
      </w:r>
      <w:r w:rsidRPr="009C2B9B">
        <w:rPr>
          <w:rFonts w:hint="eastAsia"/>
          <w:rtl/>
        </w:rPr>
        <w:t>تَّقُواْ</w:t>
      </w:r>
      <w:r w:rsidRPr="009C2B9B">
        <w:rPr>
          <w:rtl/>
        </w:rPr>
        <w:t xml:space="preserve"> </w:t>
      </w:r>
      <w:r w:rsidRPr="009C2B9B">
        <w:rPr>
          <w:rFonts w:ascii="Tahoma" w:hAnsi="Tahoma" w:hint="cs"/>
          <w:rtl/>
        </w:rPr>
        <w:t>ٱ</w:t>
      </w:r>
      <w:r w:rsidRPr="009C2B9B">
        <w:rPr>
          <w:rFonts w:hint="eastAsia"/>
          <w:rtl/>
        </w:rPr>
        <w:t>للَّهَ</w:t>
      </w:r>
      <w:r w:rsidRPr="009C2B9B">
        <w:rPr>
          <w:rtl/>
        </w:rPr>
        <w:t xml:space="preserve"> حَقَّ تُقَاتِهِ</w:t>
      </w:r>
      <w:r w:rsidRPr="009C2B9B">
        <w:rPr>
          <w:rFonts w:ascii="Tahoma" w:hAnsi="Tahoma" w:hint="cs"/>
          <w:rtl/>
        </w:rPr>
        <w:t>ۦ</w:t>
      </w:r>
      <w:r w:rsidRPr="009C2B9B">
        <w:rPr>
          <w:rtl/>
        </w:rPr>
        <w:t xml:space="preserve"> وَلَا تَمُوتُنَّ إِلَّا وَأَنتُم مُّس</w:t>
      </w:r>
      <w:r w:rsidRPr="009C2B9B">
        <w:rPr>
          <w:rFonts w:ascii="Tahoma" w:hAnsi="Tahoma" w:hint="cs"/>
          <w:rtl/>
        </w:rPr>
        <w:t>ۡ</w:t>
      </w:r>
      <w:r w:rsidRPr="009C2B9B">
        <w:rPr>
          <w:rFonts w:ascii="mylotus" w:hAnsi="mylotus" w:hint="cs"/>
          <w:rtl/>
        </w:rPr>
        <w:t>لِمُونَ</w:t>
      </w:r>
      <w:r w:rsidRPr="009C2B9B">
        <w:rPr>
          <w:rtl/>
        </w:rPr>
        <w:t>١٠٢</w:t>
      </w:r>
      <w:r w:rsidRPr="009C2B9B">
        <w:rPr>
          <w:rFonts w:cs="Traditional Arabic"/>
          <w:rtl/>
        </w:rPr>
        <w:t>﴾</w:t>
      </w:r>
      <w:r>
        <w:rPr>
          <w:rFonts w:cs="Arial"/>
          <w:szCs w:val="24"/>
          <w:rtl/>
        </w:rPr>
        <w:t xml:space="preserve"> </w:t>
      </w:r>
      <w:r w:rsidRPr="009C2B9B">
        <w:rPr>
          <w:rStyle w:val="Char6"/>
          <w:rtl/>
        </w:rPr>
        <w:t>[آل عمران: 102]</w:t>
      </w:r>
      <w:r>
        <w:rPr>
          <w:rFonts w:cs="Times New Roman" w:hint="cs"/>
          <w:rtl/>
        </w:rPr>
        <w:t>.</w:t>
      </w:r>
    </w:p>
    <w:p w:rsidR="001C7CAE" w:rsidRPr="002E320E" w:rsidRDefault="001C7CAE" w:rsidP="001C7CAE">
      <w:pPr>
        <w:pStyle w:val="a9"/>
        <w:rPr>
          <w:rStyle w:val="Char4"/>
          <w:rtl/>
        </w:rPr>
      </w:pPr>
      <w:r w:rsidRPr="009C2B9B">
        <w:rPr>
          <w:rStyle w:val="Char4"/>
          <w:rFonts w:hint="cs"/>
          <w:rtl/>
        </w:rPr>
        <w:t>«</w:t>
      </w:r>
      <w:r w:rsidRPr="00FB434D">
        <w:rPr>
          <w:rFonts w:hint="cs"/>
          <w:rtl/>
        </w:rPr>
        <w:t>ای کسانی که ایمان آورده</w:t>
      </w:r>
      <w:r w:rsidRPr="00FB434D">
        <w:rPr>
          <w:rFonts w:hint="eastAsia"/>
          <w:rtl/>
        </w:rPr>
        <w:t>‌</w:t>
      </w:r>
      <w:r w:rsidRPr="00FB434D">
        <w:rPr>
          <w:rFonts w:hint="cs"/>
          <w:rtl/>
        </w:rPr>
        <w:t>اید! آنگونه که شایسته است از الله بترسید و مرگ، شما را درنیابد مگر اینکه مسلمان باشید</w:t>
      </w:r>
      <w:r w:rsidRPr="009C2B9B">
        <w:rPr>
          <w:rStyle w:val="Char4"/>
          <w:rFonts w:hint="cs"/>
          <w:rtl/>
        </w:rPr>
        <w:t>»</w:t>
      </w:r>
      <w:r w:rsidRPr="002E320E">
        <w:rPr>
          <w:rStyle w:val="Char4"/>
          <w:rFonts w:hint="cs"/>
          <w:rtl/>
        </w:rPr>
        <w:t>.</w:t>
      </w:r>
    </w:p>
    <w:p w:rsidR="001C7CAE" w:rsidRPr="002E320E" w:rsidRDefault="001C7CAE" w:rsidP="001C7CAE">
      <w:pPr>
        <w:pStyle w:val="ad"/>
        <w:rPr>
          <w:rStyle w:val="Char4"/>
          <w:rtl/>
        </w:rPr>
      </w:pPr>
      <w:r w:rsidRPr="009C2B9B">
        <w:rPr>
          <w:rFonts w:ascii="Tahoma" w:hAnsi="Tahoma" w:cs="Traditional Arabic" w:hint="cs"/>
          <w:rtl/>
        </w:rPr>
        <w:t>﴿</w:t>
      </w:r>
      <w:r w:rsidRPr="009C2B9B">
        <w:rPr>
          <w:rtl/>
        </w:rPr>
        <w:t>يَ</w:t>
      </w:r>
      <w:r w:rsidRPr="009C2B9B">
        <w:rPr>
          <w:rFonts w:ascii="Tahoma" w:hAnsi="Tahoma" w:hint="cs"/>
          <w:rtl/>
        </w:rPr>
        <w:t>ٰٓ</w:t>
      </w:r>
      <w:r w:rsidRPr="009C2B9B">
        <w:rPr>
          <w:rFonts w:hint="cs"/>
          <w:rtl/>
        </w:rPr>
        <w:t>أَيُّهَا</w:t>
      </w:r>
      <w:r w:rsidRPr="009C2B9B">
        <w:rPr>
          <w:rtl/>
        </w:rPr>
        <w:t xml:space="preserve"> </w:t>
      </w:r>
      <w:r w:rsidRPr="009C2B9B">
        <w:rPr>
          <w:rFonts w:ascii="Tahoma" w:hAnsi="Tahoma" w:hint="cs"/>
          <w:rtl/>
        </w:rPr>
        <w:t>ٱ</w:t>
      </w:r>
      <w:r w:rsidRPr="009C2B9B">
        <w:rPr>
          <w:rFonts w:hint="eastAsia"/>
          <w:rtl/>
        </w:rPr>
        <w:t>لنَّاسُ</w:t>
      </w:r>
      <w:r w:rsidRPr="009C2B9B">
        <w:rPr>
          <w:rtl/>
        </w:rPr>
        <w:t xml:space="preserve"> </w:t>
      </w:r>
      <w:r w:rsidRPr="009C2B9B">
        <w:rPr>
          <w:rFonts w:ascii="Tahoma" w:hAnsi="Tahoma" w:hint="cs"/>
          <w:rtl/>
        </w:rPr>
        <w:t>ٱ</w:t>
      </w:r>
      <w:r w:rsidRPr="009C2B9B">
        <w:rPr>
          <w:rFonts w:hint="eastAsia"/>
          <w:rtl/>
        </w:rPr>
        <w:t>تَّقُواْ</w:t>
      </w:r>
      <w:r w:rsidRPr="009C2B9B">
        <w:rPr>
          <w:rtl/>
        </w:rPr>
        <w:t xml:space="preserve"> رَبَّكُمُ </w:t>
      </w:r>
      <w:r w:rsidRPr="009C2B9B">
        <w:rPr>
          <w:rFonts w:ascii="Tahoma" w:hAnsi="Tahoma" w:hint="cs"/>
          <w:rtl/>
        </w:rPr>
        <w:t>ٱ</w:t>
      </w:r>
      <w:r w:rsidRPr="009C2B9B">
        <w:rPr>
          <w:rFonts w:hint="eastAsia"/>
          <w:rtl/>
        </w:rPr>
        <w:t>لَّذِي</w:t>
      </w:r>
      <w:r w:rsidRPr="009C2B9B">
        <w:rPr>
          <w:rtl/>
        </w:rPr>
        <w:t xml:space="preserve"> خَلَقَكُم مِّن نَّف</w:t>
      </w:r>
      <w:r w:rsidRPr="009C2B9B">
        <w:rPr>
          <w:rFonts w:ascii="Tahoma" w:hAnsi="Tahoma" w:hint="cs"/>
          <w:rtl/>
        </w:rPr>
        <w:t>ۡ</w:t>
      </w:r>
      <w:r w:rsidRPr="009C2B9B">
        <w:rPr>
          <w:rFonts w:hint="cs"/>
          <w:rtl/>
        </w:rPr>
        <w:t>س</w:t>
      </w:r>
      <w:r w:rsidRPr="009C2B9B">
        <w:rPr>
          <w:rFonts w:ascii="Segoe UI Semilight" w:hAnsi="Segoe UI Semilight" w:hint="cs"/>
          <w:rtl/>
        </w:rPr>
        <w:t>ٖ</w:t>
      </w:r>
      <w:r w:rsidRPr="009C2B9B">
        <w:rPr>
          <w:rtl/>
        </w:rPr>
        <w:t xml:space="preserve"> </w:t>
      </w:r>
      <w:r w:rsidRPr="009C2B9B">
        <w:rPr>
          <w:rFonts w:hint="cs"/>
          <w:rtl/>
        </w:rPr>
        <w:t>وَ</w:t>
      </w:r>
      <w:r w:rsidRPr="009C2B9B">
        <w:rPr>
          <w:rFonts w:ascii="Tahoma" w:hAnsi="Tahoma" w:hint="cs"/>
          <w:rtl/>
        </w:rPr>
        <w:t>ٰ</w:t>
      </w:r>
      <w:r w:rsidRPr="009C2B9B">
        <w:rPr>
          <w:rFonts w:hint="cs"/>
          <w:rtl/>
        </w:rPr>
        <w:t>حِدَة</w:t>
      </w:r>
      <w:r w:rsidRPr="009C2B9B">
        <w:rPr>
          <w:rFonts w:ascii="Segoe UI Semilight" w:hAnsi="Segoe UI Semilight" w:hint="cs"/>
          <w:rtl/>
        </w:rPr>
        <w:t>ٖ</w:t>
      </w:r>
      <w:r w:rsidRPr="009C2B9B">
        <w:rPr>
          <w:rtl/>
        </w:rPr>
        <w:t xml:space="preserve"> </w:t>
      </w:r>
      <w:r w:rsidRPr="009C2B9B">
        <w:rPr>
          <w:rFonts w:hint="cs"/>
          <w:rtl/>
        </w:rPr>
        <w:t>وَخَلَقَ</w:t>
      </w:r>
      <w:r w:rsidRPr="009C2B9B">
        <w:rPr>
          <w:rtl/>
        </w:rPr>
        <w:t xml:space="preserve"> </w:t>
      </w:r>
      <w:r w:rsidRPr="009C2B9B">
        <w:rPr>
          <w:rFonts w:hint="cs"/>
          <w:rtl/>
        </w:rPr>
        <w:t>مِن</w:t>
      </w:r>
      <w:r w:rsidRPr="009C2B9B">
        <w:rPr>
          <w:rFonts w:ascii="Tahoma" w:hAnsi="Tahoma" w:hint="cs"/>
          <w:rtl/>
        </w:rPr>
        <w:t>ۡ</w:t>
      </w:r>
      <w:r w:rsidRPr="009C2B9B">
        <w:rPr>
          <w:rFonts w:hint="cs"/>
          <w:rtl/>
        </w:rPr>
        <w:t>هَا</w:t>
      </w:r>
      <w:r w:rsidRPr="009C2B9B">
        <w:rPr>
          <w:rtl/>
        </w:rPr>
        <w:t xml:space="preserve"> </w:t>
      </w:r>
      <w:r w:rsidRPr="009C2B9B">
        <w:rPr>
          <w:rFonts w:hint="cs"/>
          <w:rtl/>
        </w:rPr>
        <w:t>زَو</w:t>
      </w:r>
      <w:r w:rsidRPr="009C2B9B">
        <w:rPr>
          <w:rFonts w:ascii="Tahoma" w:hAnsi="Tahoma" w:hint="cs"/>
          <w:rtl/>
        </w:rPr>
        <w:t>ۡ</w:t>
      </w:r>
      <w:r w:rsidRPr="009C2B9B">
        <w:rPr>
          <w:rFonts w:hint="cs"/>
          <w:rtl/>
        </w:rPr>
        <w:t>جَهَا</w:t>
      </w:r>
      <w:r w:rsidRPr="009C2B9B">
        <w:rPr>
          <w:rtl/>
        </w:rPr>
        <w:t xml:space="preserve"> </w:t>
      </w:r>
      <w:r w:rsidRPr="009C2B9B">
        <w:rPr>
          <w:rFonts w:hint="cs"/>
          <w:rtl/>
        </w:rPr>
        <w:t>وَبَثَّ</w:t>
      </w:r>
      <w:r w:rsidRPr="009C2B9B">
        <w:rPr>
          <w:rtl/>
        </w:rPr>
        <w:t xml:space="preserve"> </w:t>
      </w:r>
      <w:r w:rsidRPr="009C2B9B">
        <w:rPr>
          <w:rFonts w:hint="cs"/>
          <w:rtl/>
        </w:rPr>
        <w:t>مِن</w:t>
      </w:r>
      <w:r w:rsidRPr="009C2B9B">
        <w:rPr>
          <w:rFonts w:ascii="Tahoma" w:hAnsi="Tahoma" w:hint="cs"/>
          <w:rtl/>
        </w:rPr>
        <w:t>ۡ</w:t>
      </w:r>
      <w:r w:rsidRPr="009C2B9B">
        <w:rPr>
          <w:rFonts w:hint="cs"/>
          <w:rtl/>
        </w:rPr>
        <w:t>هُمَا</w:t>
      </w:r>
      <w:r w:rsidRPr="009C2B9B">
        <w:rPr>
          <w:rtl/>
        </w:rPr>
        <w:t xml:space="preserve"> </w:t>
      </w:r>
      <w:r w:rsidRPr="009C2B9B">
        <w:rPr>
          <w:rFonts w:hint="cs"/>
          <w:rtl/>
        </w:rPr>
        <w:t>رِجَال</w:t>
      </w:r>
      <w:r w:rsidRPr="009C2B9B">
        <w:rPr>
          <w:rFonts w:ascii="Segoe UI Semilight" w:hAnsi="Segoe UI Semilight" w:hint="cs"/>
          <w:rtl/>
        </w:rPr>
        <w:t>ٗ</w:t>
      </w:r>
      <w:r w:rsidRPr="009C2B9B">
        <w:rPr>
          <w:rFonts w:hint="cs"/>
          <w:rtl/>
        </w:rPr>
        <w:t>ا</w:t>
      </w:r>
      <w:r w:rsidRPr="009C2B9B">
        <w:rPr>
          <w:rtl/>
        </w:rPr>
        <w:t xml:space="preserve"> </w:t>
      </w:r>
      <w:r w:rsidRPr="009C2B9B">
        <w:rPr>
          <w:rFonts w:hint="cs"/>
          <w:rtl/>
        </w:rPr>
        <w:t>كَثِير</w:t>
      </w:r>
      <w:r w:rsidRPr="009C2B9B">
        <w:rPr>
          <w:rFonts w:ascii="Segoe UI Semilight" w:hAnsi="Segoe UI Semilight" w:hint="cs"/>
          <w:rtl/>
        </w:rPr>
        <w:t>ٗ</w:t>
      </w:r>
      <w:r w:rsidRPr="009C2B9B">
        <w:rPr>
          <w:rFonts w:hint="cs"/>
          <w:rtl/>
        </w:rPr>
        <w:t>ا</w:t>
      </w:r>
      <w:r w:rsidRPr="009C2B9B">
        <w:rPr>
          <w:rtl/>
        </w:rPr>
        <w:t xml:space="preserve"> </w:t>
      </w:r>
      <w:r w:rsidRPr="009C2B9B">
        <w:rPr>
          <w:rFonts w:hint="cs"/>
          <w:rtl/>
        </w:rPr>
        <w:t>وَنِسَا</w:t>
      </w:r>
      <w:r w:rsidRPr="009C2B9B">
        <w:rPr>
          <w:rFonts w:ascii="Tahoma" w:hAnsi="Tahoma" w:hint="cs"/>
          <w:rtl/>
        </w:rPr>
        <w:t>ٓ</w:t>
      </w:r>
      <w:r w:rsidRPr="009C2B9B">
        <w:rPr>
          <w:rFonts w:hint="cs"/>
          <w:rtl/>
        </w:rPr>
        <w:t>ء</w:t>
      </w:r>
      <w:r w:rsidRPr="009C2B9B">
        <w:rPr>
          <w:rFonts w:ascii="Segoe UI Semilight" w:hAnsi="Segoe UI Semilight" w:hint="cs"/>
          <w:rtl/>
        </w:rPr>
        <w:t>ٗۚ</w:t>
      </w:r>
      <w:r w:rsidRPr="009C2B9B">
        <w:rPr>
          <w:rtl/>
        </w:rPr>
        <w:t xml:space="preserve"> </w:t>
      </w:r>
      <w:r w:rsidRPr="009C2B9B">
        <w:rPr>
          <w:rFonts w:hint="cs"/>
          <w:rtl/>
        </w:rPr>
        <w:t>وَ</w:t>
      </w:r>
      <w:r w:rsidRPr="009C2B9B">
        <w:rPr>
          <w:rFonts w:ascii="Tahoma" w:hAnsi="Tahoma" w:hint="cs"/>
          <w:rtl/>
        </w:rPr>
        <w:t>ٱ</w:t>
      </w:r>
      <w:r w:rsidRPr="009C2B9B">
        <w:rPr>
          <w:rFonts w:hint="eastAsia"/>
          <w:rtl/>
        </w:rPr>
        <w:t>تَّقُواْ</w:t>
      </w:r>
      <w:r w:rsidRPr="009C2B9B">
        <w:rPr>
          <w:rtl/>
        </w:rPr>
        <w:t xml:space="preserve"> </w:t>
      </w:r>
      <w:r w:rsidRPr="009C2B9B">
        <w:rPr>
          <w:rFonts w:ascii="Tahoma" w:hAnsi="Tahoma" w:hint="cs"/>
          <w:rtl/>
        </w:rPr>
        <w:t>ٱ</w:t>
      </w:r>
      <w:r w:rsidRPr="009C2B9B">
        <w:rPr>
          <w:rFonts w:hint="eastAsia"/>
          <w:rtl/>
        </w:rPr>
        <w:t>للَّهَ</w:t>
      </w:r>
      <w:r w:rsidRPr="009C2B9B">
        <w:rPr>
          <w:rtl/>
        </w:rPr>
        <w:t xml:space="preserve"> </w:t>
      </w:r>
      <w:r w:rsidRPr="009C2B9B">
        <w:rPr>
          <w:rFonts w:ascii="Tahoma" w:hAnsi="Tahoma" w:hint="cs"/>
          <w:rtl/>
        </w:rPr>
        <w:t>ٱ</w:t>
      </w:r>
      <w:r w:rsidRPr="009C2B9B">
        <w:rPr>
          <w:rFonts w:hint="eastAsia"/>
          <w:rtl/>
        </w:rPr>
        <w:t>لَّذِي</w:t>
      </w:r>
      <w:r w:rsidRPr="009C2B9B">
        <w:rPr>
          <w:rtl/>
        </w:rPr>
        <w:t xml:space="preserve"> تَسَا</w:t>
      </w:r>
      <w:r w:rsidRPr="009C2B9B">
        <w:rPr>
          <w:rFonts w:ascii="Tahoma" w:hAnsi="Tahoma" w:hint="cs"/>
          <w:rtl/>
        </w:rPr>
        <w:t>ٓ</w:t>
      </w:r>
      <w:r w:rsidRPr="009C2B9B">
        <w:rPr>
          <w:rFonts w:hint="cs"/>
          <w:rtl/>
        </w:rPr>
        <w:t>ءَلُونَ</w:t>
      </w:r>
      <w:r w:rsidRPr="009C2B9B">
        <w:rPr>
          <w:rtl/>
        </w:rPr>
        <w:t xml:space="preserve"> </w:t>
      </w:r>
      <w:r w:rsidRPr="009C2B9B">
        <w:rPr>
          <w:rFonts w:hint="cs"/>
          <w:rtl/>
        </w:rPr>
        <w:t>بِهِ</w:t>
      </w:r>
      <w:r w:rsidRPr="009C2B9B">
        <w:rPr>
          <w:rFonts w:ascii="Tahoma" w:hAnsi="Tahoma" w:hint="cs"/>
          <w:rtl/>
        </w:rPr>
        <w:t>ۦ</w:t>
      </w:r>
      <w:r w:rsidRPr="009C2B9B">
        <w:rPr>
          <w:rtl/>
        </w:rPr>
        <w:t xml:space="preserve"> وَ</w:t>
      </w:r>
      <w:r w:rsidRPr="009C2B9B">
        <w:rPr>
          <w:rFonts w:ascii="Tahoma" w:hAnsi="Tahoma" w:hint="cs"/>
          <w:rtl/>
        </w:rPr>
        <w:t>ٱ</w:t>
      </w:r>
      <w:r w:rsidRPr="009C2B9B">
        <w:rPr>
          <w:rFonts w:hint="eastAsia"/>
          <w:rtl/>
        </w:rPr>
        <w:t>ل</w:t>
      </w:r>
      <w:r w:rsidRPr="009C2B9B">
        <w:rPr>
          <w:rFonts w:ascii="Tahoma" w:hAnsi="Tahoma" w:hint="cs"/>
          <w:rtl/>
        </w:rPr>
        <w:t>ۡ</w:t>
      </w:r>
      <w:r w:rsidRPr="009C2B9B">
        <w:rPr>
          <w:rFonts w:hint="cs"/>
          <w:rtl/>
        </w:rPr>
        <w:t>أَر</w:t>
      </w:r>
      <w:r w:rsidRPr="009C2B9B">
        <w:rPr>
          <w:rFonts w:ascii="Tahoma" w:hAnsi="Tahoma" w:hint="cs"/>
          <w:rtl/>
        </w:rPr>
        <w:t>ۡ</w:t>
      </w:r>
      <w:r w:rsidRPr="009C2B9B">
        <w:rPr>
          <w:rFonts w:hint="cs"/>
          <w:rtl/>
        </w:rPr>
        <w:t>حَامَ</w:t>
      </w:r>
      <w:r w:rsidRPr="009C2B9B">
        <w:rPr>
          <w:rFonts w:ascii="Tahoma" w:hAnsi="Tahoma" w:hint="cs"/>
          <w:rtl/>
        </w:rPr>
        <w:t>ۚ</w:t>
      </w:r>
      <w:r w:rsidRPr="009C2B9B">
        <w:rPr>
          <w:rtl/>
        </w:rPr>
        <w:t xml:space="preserve"> إِنَّ </w:t>
      </w:r>
      <w:r w:rsidRPr="009C2B9B">
        <w:rPr>
          <w:rFonts w:ascii="Tahoma" w:hAnsi="Tahoma" w:hint="cs"/>
          <w:rtl/>
        </w:rPr>
        <w:t>ٱ</w:t>
      </w:r>
      <w:r w:rsidRPr="009C2B9B">
        <w:rPr>
          <w:rFonts w:hint="eastAsia"/>
          <w:rtl/>
        </w:rPr>
        <w:t>للَّهَ</w:t>
      </w:r>
      <w:r w:rsidRPr="009C2B9B">
        <w:rPr>
          <w:rtl/>
        </w:rPr>
        <w:t xml:space="preserve"> كَانَ عَلَي</w:t>
      </w:r>
      <w:r w:rsidRPr="009C2B9B">
        <w:rPr>
          <w:rFonts w:ascii="Tahoma" w:hAnsi="Tahoma" w:hint="cs"/>
          <w:rtl/>
        </w:rPr>
        <w:t>ۡ</w:t>
      </w:r>
      <w:r w:rsidRPr="009C2B9B">
        <w:rPr>
          <w:rFonts w:hint="cs"/>
          <w:rtl/>
        </w:rPr>
        <w:t>كُم</w:t>
      </w:r>
      <w:r w:rsidRPr="009C2B9B">
        <w:rPr>
          <w:rFonts w:ascii="Tahoma" w:hAnsi="Tahoma" w:hint="cs"/>
          <w:rtl/>
        </w:rPr>
        <w:t>ۡ</w:t>
      </w:r>
      <w:r w:rsidRPr="009C2B9B">
        <w:rPr>
          <w:rtl/>
        </w:rPr>
        <w:t xml:space="preserve"> </w:t>
      </w:r>
      <w:r w:rsidRPr="009C2B9B">
        <w:rPr>
          <w:rFonts w:hint="cs"/>
          <w:rtl/>
        </w:rPr>
        <w:t>رَ</w:t>
      </w:r>
      <w:r w:rsidRPr="009C2B9B">
        <w:rPr>
          <w:rFonts w:hint="eastAsia"/>
          <w:rtl/>
        </w:rPr>
        <w:t>قِيب</w:t>
      </w:r>
      <w:r w:rsidRPr="009C2B9B">
        <w:rPr>
          <w:rFonts w:ascii="Segoe UI Semilight" w:hAnsi="Segoe UI Semilight" w:hint="cs"/>
          <w:rtl/>
        </w:rPr>
        <w:t>ٗ</w:t>
      </w:r>
      <w:r w:rsidRPr="009C2B9B">
        <w:rPr>
          <w:rFonts w:hint="cs"/>
          <w:rtl/>
        </w:rPr>
        <w:t>ا</w:t>
      </w:r>
      <w:r w:rsidRPr="009C2B9B">
        <w:rPr>
          <w:rtl/>
        </w:rPr>
        <w:t>١</w:t>
      </w:r>
      <w:r w:rsidRPr="009C2B9B">
        <w:rPr>
          <w:rFonts w:ascii="Tahoma" w:hAnsi="Tahoma" w:cs="Traditional Arabic" w:hint="cs"/>
          <w:rtl/>
        </w:rPr>
        <w:t>﴾</w:t>
      </w:r>
      <w:r>
        <w:rPr>
          <w:rFonts w:cs="Arial"/>
          <w:szCs w:val="24"/>
          <w:rtl/>
        </w:rPr>
        <w:t xml:space="preserve"> </w:t>
      </w:r>
      <w:r w:rsidRPr="00FB676F">
        <w:rPr>
          <w:rStyle w:val="Char6"/>
          <w:rtl/>
        </w:rPr>
        <w:t>[النساء: 1]</w:t>
      </w:r>
      <w:r w:rsidRPr="002E320E">
        <w:rPr>
          <w:rStyle w:val="Char4"/>
          <w:rFonts w:hint="cs"/>
          <w:rtl/>
        </w:rPr>
        <w:t>.</w:t>
      </w:r>
    </w:p>
    <w:p w:rsidR="001C7CAE" w:rsidRPr="002E320E" w:rsidRDefault="001C7CAE" w:rsidP="001C7CAE">
      <w:pPr>
        <w:pStyle w:val="a9"/>
        <w:rPr>
          <w:rStyle w:val="Char4"/>
          <w:rtl/>
        </w:rPr>
      </w:pPr>
      <w:r w:rsidRPr="00FB676F">
        <w:rPr>
          <w:rStyle w:val="Char4"/>
          <w:rFonts w:hint="cs"/>
          <w:rtl/>
        </w:rPr>
        <w:t>«</w:t>
      </w:r>
      <w:r w:rsidRPr="00FB434D">
        <w:rPr>
          <w:rFonts w:hint="cs"/>
          <w:rtl/>
        </w:rPr>
        <w:t xml:space="preserve">ای مردم! از پروردگارتان بترسید؛ آن پروردگاری که شما را از یک نفس آفرید و همسر او را از خود آن نفس، خلق نمود و از آن دو، مردان و زنان بسیاری بیافرید، و از آن </w:t>
      </w:r>
      <w:r w:rsidRPr="000F7D7A">
        <w:rPr>
          <w:rFonts w:hint="cs"/>
          <w:color w:val="FF0000"/>
          <w:rtl/>
        </w:rPr>
        <w:t>اللهیی</w:t>
      </w:r>
      <w:r w:rsidRPr="00FB434D">
        <w:rPr>
          <w:rFonts w:hint="cs"/>
          <w:rtl/>
        </w:rPr>
        <w:t xml:space="preserve"> بترسید که یکدیگر را به او سوگند می</w:t>
      </w:r>
      <w:r w:rsidRPr="00FB434D">
        <w:rPr>
          <w:rFonts w:hint="eastAsia"/>
          <w:rtl/>
        </w:rPr>
        <w:t>‌</w:t>
      </w:r>
      <w:r w:rsidRPr="00FB434D">
        <w:rPr>
          <w:rFonts w:hint="cs"/>
          <w:rtl/>
        </w:rPr>
        <w:t>دهید و از نادیده گرفتن پیوند خویشاوندی، پرهیز کنید؛ همانا الله، مراقب شما است</w:t>
      </w:r>
      <w:r w:rsidRPr="00FB676F">
        <w:rPr>
          <w:rStyle w:val="Char4"/>
          <w:rFonts w:hint="cs"/>
          <w:rtl/>
        </w:rPr>
        <w:t>»</w:t>
      </w:r>
      <w:r>
        <w:rPr>
          <w:rStyle w:val="Char4"/>
          <w:rFonts w:hint="cs"/>
          <w:rtl/>
        </w:rPr>
        <w:t>.</w:t>
      </w:r>
    </w:p>
    <w:p w:rsidR="001C7CAE" w:rsidRDefault="001C7CAE" w:rsidP="001C7CAE">
      <w:pPr>
        <w:pStyle w:val="ad"/>
        <w:rPr>
          <w:rtl/>
        </w:rPr>
      </w:pPr>
      <w:r w:rsidRPr="00FB676F">
        <w:rPr>
          <w:rFonts w:cs="Traditional Arabic"/>
          <w:rtl/>
        </w:rPr>
        <w:t>﴿</w:t>
      </w:r>
      <w:r w:rsidRPr="00FB676F">
        <w:rPr>
          <w:rtl/>
        </w:rPr>
        <w:t xml:space="preserve">يَٰٓأَيُّهَا </w:t>
      </w:r>
      <w:r w:rsidRPr="00FB676F">
        <w:rPr>
          <w:rFonts w:hint="cs"/>
          <w:rtl/>
        </w:rPr>
        <w:t>ٱ</w:t>
      </w:r>
      <w:r w:rsidRPr="00FB676F">
        <w:rPr>
          <w:rFonts w:hint="eastAsia"/>
          <w:rtl/>
        </w:rPr>
        <w:t>لَّذِينَ</w:t>
      </w:r>
      <w:r w:rsidRPr="00FB676F">
        <w:rPr>
          <w:rtl/>
        </w:rPr>
        <w:t xml:space="preserve"> ءَامَنُواْ </w:t>
      </w:r>
      <w:r w:rsidRPr="00FB676F">
        <w:rPr>
          <w:rFonts w:hint="cs"/>
          <w:rtl/>
        </w:rPr>
        <w:t>ٱ</w:t>
      </w:r>
      <w:r w:rsidRPr="00FB676F">
        <w:rPr>
          <w:rFonts w:hint="eastAsia"/>
          <w:rtl/>
        </w:rPr>
        <w:t>تَّقُواْ</w:t>
      </w:r>
      <w:r w:rsidRPr="00FB676F">
        <w:rPr>
          <w:rtl/>
        </w:rPr>
        <w:t xml:space="preserve"> </w:t>
      </w:r>
      <w:r w:rsidRPr="00FB676F">
        <w:rPr>
          <w:rFonts w:hint="cs"/>
          <w:rtl/>
        </w:rPr>
        <w:t>ٱ</w:t>
      </w:r>
      <w:r w:rsidRPr="00FB676F">
        <w:rPr>
          <w:rFonts w:hint="eastAsia"/>
          <w:rtl/>
        </w:rPr>
        <w:t>للَّهَ</w:t>
      </w:r>
      <w:r w:rsidRPr="00FB676F">
        <w:rPr>
          <w:rtl/>
        </w:rPr>
        <w:t xml:space="preserve"> وَقُولُواْ قَوۡل</w:t>
      </w:r>
      <w:r w:rsidRPr="00FB676F">
        <w:rPr>
          <w:rFonts w:ascii="Segoe UI Semilight" w:hAnsi="Segoe UI Semilight" w:hint="cs"/>
          <w:rtl/>
        </w:rPr>
        <w:t>ٗ</w:t>
      </w:r>
      <w:r w:rsidRPr="00FB676F">
        <w:rPr>
          <w:rFonts w:ascii="IRNazli" w:hAnsi="IRNazli" w:hint="cs"/>
          <w:rtl/>
        </w:rPr>
        <w:t>ا</w:t>
      </w:r>
      <w:r w:rsidRPr="00FB676F">
        <w:rPr>
          <w:rtl/>
        </w:rPr>
        <w:t xml:space="preserve"> </w:t>
      </w:r>
      <w:r w:rsidRPr="00FB676F">
        <w:rPr>
          <w:rFonts w:ascii="IRNazli" w:hAnsi="IRNazli" w:hint="cs"/>
          <w:rtl/>
        </w:rPr>
        <w:t>سَدِيد</w:t>
      </w:r>
      <w:r w:rsidRPr="00FB676F">
        <w:rPr>
          <w:rFonts w:ascii="Segoe UI Semilight" w:hAnsi="Segoe UI Semilight" w:hint="cs"/>
          <w:rtl/>
        </w:rPr>
        <w:t>ٗ</w:t>
      </w:r>
      <w:r w:rsidRPr="00FB676F">
        <w:rPr>
          <w:rFonts w:ascii="IRNazli" w:hAnsi="IRNazli" w:hint="cs"/>
          <w:rtl/>
        </w:rPr>
        <w:t>ا</w:t>
      </w:r>
      <w:r w:rsidRPr="00FB676F">
        <w:rPr>
          <w:rtl/>
        </w:rPr>
        <w:t xml:space="preserve">٧٠ يُصۡلِحۡ لَكُمۡ أَعۡمَٰلَكُمۡ وَيَغۡفِرۡ لَكُمۡ ذُنُوبَكُمۡۗ وَمَن يُطِعِ </w:t>
      </w:r>
      <w:r w:rsidRPr="00FB676F">
        <w:rPr>
          <w:rFonts w:hint="cs"/>
          <w:rtl/>
        </w:rPr>
        <w:t>ٱ</w:t>
      </w:r>
      <w:r w:rsidRPr="00FB676F">
        <w:rPr>
          <w:rFonts w:hint="eastAsia"/>
          <w:rtl/>
        </w:rPr>
        <w:t>للَّهَ</w:t>
      </w:r>
      <w:r w:rsidRPr="00FB676F">
        <w:rPr>
          <w:rtl/>
        </w:rPr>
        <w:t xml:space="preserve"> وَرَسُولَهُ</w:t>
      </w:r>
      <w:r w:rsidRPr="00FB676F">
        <w:rPr>
          <w:rFonts w:hint="cs"/>
          <w:rtl/>
        </w:rPr>
        <w:t>ۥ</w:t>
      </w:r>
      <w:r w:rsidRPr="00FB676F">
        <w:rPr>
          <w:rtl/>
        </w:rPr>
        <w:t xml:space="preserve"> فَقَدۡ فَازَ فَوۡزًا عَظِيمًا٧١</w:t>
      </w:r>
      <w:r w:rsidRPr="00FB676F">
        <w:rPr>
          <w:rFonts w:cs="Traditional Arabic"/>
          <w:rtl/>
        </w:rPr>
        <w:t>﴾</w:t>
      </w:r>
      <w:r>
        <w:rPr>
          <w:rFonts w:cs="Arial"/>
          <w:szCs w:val="24"/>
          <w:rtl/>
        </w:rPr>
        <w:t xml:space="preserve"> </w:t>
      </w:r>
      <w:r w:rsidRPr="00FB676F">
        <w:rPr>
          <w:rStyle w:val="Char6"/>
          <w:rtl/>
        </w:rPr>
        <w:t>[الأحزاب: 70-71]</w:t>
      </w:r>
      <w:r>
        <w:rPr>
          <w:rStyle w:val="Char6"/>
          <w:rFonts w:hint="cs"/>
          <w:rtl/>
        </w:rPr>
        <w:t>.</w:t>
      </w:r>
    </w:p>
    <w:p w:rsidR="001C7CAE" w:rsidRPr="002E320E" w:rsidRDefault="001C7CAE" w:rsidP="001C7CAE">
      <w:pPr>
        <w:pStyle w:val="a9"/>
        <w:rPr>
          <w:rStyle w:val="Char4"/>
          <w:rtl/>
        </w:rPr>
      </w:pPr>
      <w:r w:rsidRPr="002E320E">
        <w:rPr>
          <w:rStyle w:val="Char4"/>
          <w:rFonts w:hint="cs"/>
          <w:rtl/>
        </w:rPr>
        <w:t xml:space="preserve"> </w:t>
      </w:r>
      <w:r w:rsidRPr="00FB676F">
        <w:rPr>
          <w:rStyle w:val="Char4"/>
          <w:rFonts w:hint="cs"/>
          <w:rtl/>
        </w:rPr>
        <w:t>«</w:t>
      </w:r>
      <w:r w:rsidRPr="002E320E">
        <w:rPr>
          <w:rStyle w:val="Char4"/>
          <w:rFonts w:hint="cs"/>
          <w:rtl/>
        </w:rPr>
        <w:t>ا</w:t>
      </w:r>
      <w:r w:rsidRPr="000F7D7A">
        <w:rPr>
          <w:rFonts w:hint="cs"/>
          <w:rtl/>
        </w:rPr>
        <w:t>ی مومنان! از الله بترسید و سخن حق و درست بگویید؛ (در نتیجه) الله اعمالتان را اصلاح می</w:t>
      </w:r>
      <w:r w:rsidRPr="000F7D7A">
        <w:rPr>
          <w:rFonts w:hint="eastAsia"/>
          <w:rtl/>
        </w:rPr>
        <w:t>‌</w:t>
      </w:r>
      <w:r w:rsidRPr="000F7D7A">
        <w:rPr>
          <w:rFonts w:hint="cs"/>
          <w:rtl/>
        </w:rPr>
        <w:t>نماید و گناهان شما را می</w:t>
      </w:r>
      <w:r w:rsidRPr="000F7D7A">
        <w:rPr>
          <w:rFonts w:hint="eastAsia"/>
          <w:rtl/>
        </w:rPr>
        <w:t>‌</w:t>
      </w:r>
      <w:r w:rsidRPr="000F7D7A">
        <w:rPr>
          <w:rFonts w:hint="cs"/>
          <w:rtl/>
        </w:rPr>
        <w:t>آمرزد. و هرکس که از الله و پیامبرش، اطاعت کند، قطعاً به کامیابی بزرگی می</w:t>
      </w:r>
      <w:r w:rsidRPr="000F7D7A">
        <w:rPr>
          <w:rFonts w:hint="eastAsia"/>
          <w:rtl/>
        </w:rPr>
        <w:t>‌</w:t>
      </w:r>
      <w:r w:rsidRPr="000F7D7A">
        <w:rPr>
          <w:rFonts w:hint="cs"/>
          <w:rtl/>
        </w:rPr>
        <w:t>رسد</w:t>
      </w:r>
      <w:r w:rsidRPr="00FB676F">
        <w:rPr>
          <w:rStyle w:val="Char4"/>
          <w:rFonts w:hint="cs"/>
          <w:rtl/>
        </w:rPr>
        <w:t>»</w:t>
      </w:r>
      <w:r>
        <w:rPr>
          <w:rStyle w:val="Char4"/>
          <w:rFonts w:hint="cs"/>
          <w:rtl/>
        </w:rPr>
        <w:t>.</w:t>
      </w:r>
    </w:p>
    <w:p w:rsidR="001C7CAE" w:rsidRPr="00A52D31" w:rsidRDefault="001C7CAE" w:rsidP="001C7CAE">
      <w:pPr>
        <w:pStyle w:val="a6"/>
        <w:rPr>
          <w:rtl/>
        </w:rPr>
      </w:pPr>
      <w:r w:rsidRPr="00A52D31">
        <w:rPr>
          <w:rFonts w:hint="cs"/>
          <w:rtl/>
        </w:rPr>
        <w:t>اما بعد، باید دانست که به مجموعه اقوال، افعال و تقاریر رسول الله</w:t>
      </w:r>
      <w:r w:rsidR="00D42469" w:rsidRPr="00D42469">
        <w:rPr>
          <w:rFonts w:cs="CTraditional Arabic" w:hint="cs"/>
          <w:rtl/>
        </w:rPr>
        <w:t xml:space="preserve"> ص </w:t>
      </w:r>
      <w:r w:rsidRPr="00A52D31">
        <w:rPr>
          <w:rFonts w:hint="cs"/>
          <w:rtl/>
        </w:rPr>
        <w:t>سنت گفته می</w:t>
      </w:r>
      <w:r w:rsidRPr="00A52D31">
        <w:rPr>
          <w:rFonts w:hint="eastAsia"/>
          <w:rtl/>
        </w:rPr>
        <w:t>‌</w:t>
      </w:r>
      <w:r w:rsidRPr="00A52D31">
        <w:rPr>
          <w:rFonts w:hint="cs"/>
          <w:rtl/>
        </w:rPr>
        <w:t xml:space="preserve">شود. و سنت بعد از قرآن کریم، دومین منبع از منابع شریعت اسلامی‌بشمار </w:t>
      </w:r>
      <w:r w:rsidRPr="00A52D31">
        <w:rPr>
          <w:rFonts w:hint="cs"/>
          <w:rtl/>
        </w:rPr>
        <w:lastRenderedPageBreak/>
        <w:t>می</w:t>
      </w:r>
      <w:r w:rsidRPr="00A52D31">
        <w:rPr>
          <w:rFonts w:hint="eastAsia"/>
          <w:rtl/>
        </w:rPr>
        <w:t>‌</w:t>
      </w:r>
      <w:r w:rsidRPr="00A52D31">
        <w:rPr>
          <w:rFonts w:hint="cs"/>
          <w:rtl/>
        </w:rPr>
        <w:t>رود و بمنزله</w:t>
      </w:r>
      <w:r w:rsidRPr="00A52D31">
        <w:rPr>
          <w:rFonts w:hint="eastAsia"/>
          <w:rtl/>
        </w:rPr>
        <w:t>‌</w:t>
      </w:r>
      <w:r w:rsidRPr="00A52D31">
        <w:rPr>
          <w:rFonts w:hint="cs"/>
          <w:rtl/>
        </w:rPr>
        <w:t>ی شرح و توضیح قرآن کریم می</w:t>
      </w:r>
      <w:r w:rsidRPr="00A52D31">
        <w:rPr>
          <w:rFonts w:hint="eastAsia"/>
          <w:rtl/>
        </w:rPr>
        <w:t>‌</w:t>
      </w:r>
      <w:r w:rsidRPr="00A52D31">
        <w:rPr>
          <w:rFonts w:hint="cs"/>
          <w:rtl/>
        </w:rPr>
        <w:t>باشد؛ عام قرآن را خاص، مطلق آن را مقید، و مجمل آن را تفسیر و مفهوم آن را آشکار می</w:t>
      </w:r>
      <w:r w:rsidRPr="00A52D31">
        <w:rPr>
          <w:rFonts w:hint="eastAsia"/>
          <w:rtl/>
        </w:rPr>
        <w:t>‌</w:t>
      </w:r>
      <w:r w:rsidRPr="00A52D31">
        <w:rPr>
          <w:rFonts w:hint="cs"/>
          <w:rtl/>
        </w:rPr>
        <w:t>نماید؛ همچنین اگر در فهم آیات، اشکال و اختلافی پیش آید، سنت آن را برطرف می</w:t>
      </w:r>
      <w:r w:rsidRPr="00A52D31">
        <w:rPr>
          <w:rFonts w:hint="eastAsia"/>
          <w:rtl/>
        </w:rPr>
        <w:t>‌</w:t>
      </w:r>
      <w:r w:rsidRPr="00A52D31">
        <w:rPr>
          <w:rFonts w:hint="cs"/>
          <w:rtl/>
        </w:rPr>
        <w:t>نماید؛</w:t>
      </w:r>
      <w:r w:rsidRPr="00A52D31">
        <w:rPr>
          <w:rFonts w:ascii="HQPB2" w:hAnsi="HQPB2"/>
          <w:rtl/>
        </w:rPr>
        <w:t xml:space="preserve"> </w:t>
      </w:r>
      <w:r w:rsidRPr="00A52D31">
        <w:rPr>
          <w:rFonts w:hint="cs"/>
          <w:rtl/>
        </w:rPr>
        <w:t>الله متعال می</w:t>
      </w:r>
      <w:r w:rsidRPr="00A52D31">
        <w:rPr>
          <w:rFonts w:hint="eastAsia"/>
          <w:rtl/>
        </w:rPr>
        <w:t>‌</w:t>
      </w:r>
      <w:r w:rsidRPr="00A52D31">
        <w:rPr>
          <w:rFonts w:hint="cs"/>
          <w:rtl/>
        </w:rPr>
        <w:t xml:space="preserve">فرماید: </w:t>
      </w:r>
    </w:p>
    <w:p w:rsidR="001C7CAE" w:rsidRPr="002E320E" w:rsidRDefault="001C7CAE" w:rsidP="001C7CAE">
      <w:pPr>
        <w:pStyle w:val="ad"/>
        <w:rPr>
          <w:rStyle w:val="Char4"/>
          <w:rtl/>
        </w:rPr>
      </w:pPr>
      <w:r w:rsidRPr="00FB676F">
        <w:rPr>
          <w:rFonts w:ascii="Tahoma" w:hAnsi="Tahoma" w:cs="Traditional Arabic" w:hint="cs"/>
          <w:rtl/>
        </w:rPr>
        <w:t>﴿</w:t>
      </w:r>
      <w:r w:rsidRPr="00FB676F">
        <w:rPr>
          <w:rtl/>
        </w:rPr>
        <w:t>وَأَنزَل</w:t>
      </w:r>
      <w:r w:rsidRPr="00FB676F">
        <w:rPr>
          <w:rFonts w:ascii="Tahoma" w:hAnsi="Tahoma" w:hint="cs"/>
          <w:rtl/>
        </w:rPr>
        <w:t>ۡ</w:t>
      </w:r>
      <w:r w:rsidRPr="00FB676F">
        <w:rPr>
          <w:rFonts w:hint="cs"/>
          <w:rtl/>
        </w:rPr>
        <w:t>نَا</w:t>
      </w:r>
      <w:r w:rsidRPr="00FB676F">
        <w:rPr>
          <w:rFonts w:ascii="Tahoma" w:hAnsi="Tahoma" w:hint="cs"/>
          <w:rtl/>
        </w:rPr>
        <w:t>ٓ</w:t>
      </w:r>
      <w:r w:rsidRPr="00FB676F">
        <w:rPr>
          <w:rtl/>
        </w:rPr>
        <w:t xml:space="preserve"> </w:t>
      </w:r>
      <w:r w:rsidRPr="00FB676F">
        <w:rPr>
          <w:rFonts w:hint="cs"/>
          <w:rtl/>
        </w:rPr>
        <w:t>إِلَي</w:t>
      </w:r>
      <w:r w:rsidRPr="00FB676F">
        <w:rPr>
          <w:rFonts w:ascii="Tahoma" w:hAnsi="Tahoma" w:hint="cs"/>
          <w:rtl/>
        </w:rPr>
        <w:t>ۡ</w:t>
      </w:r>
      <w:r w:rsidRPr="00FB676F">
        <w:rPr>
          <w:rFonts w:hint="cs"/>
          <w:rtl/>
        </w:rPr>
        <w:t>كَ</w:t>
      </w:r>
      <w:r w:rsidRPr="00FB676F">
        <w:rPr>
          <w:rtl/>
        </w:rPr>
        <w:t xml:space="preserve"> </w:t>
      </w:r>
      <w:r w:rsidRPr="00FB676F">
        <w:rPr>
          <w:rFonts w:ascii="Tahoma" w:hAnsi="Tahoma" w:hint="cs"/>
          <w:rtl/>
        </w:rPr>
        <w:t>ٱ</w:t>
      </w:r>
      <w:r w:rsidRPr="00FB676F">
        <w:rPr>
          <w:rFonts w:hint="eastAsia"/>
          <w:rtl/>
        </w:rPr>
        <w:t>لذِّك</w:t>
      </w:r>
      <w:r w:rsidRPr="00FB676F">
        <w:rPr>
          <w:rFonts w:ascii="Tahoma" w:hAnsi="Tahoma" w:hint="cs"/>
          <w:rtl/>
        </w:rPr>
        <w:t>ۡ</w:t>
      </w:r>
      <w:r w:rsidRPr="00FB676F">
        <w:rPr>
          <w:rFonts w:hint="cs"/>
          <w:rtl/>
        </w:rPr>
        <w:t>رَ</w:t>
      </w:r>
      <w:r w:rsidRPr="00FB676F">
        <w:rPr>
          <w:rtl/>
        </w:rPr>
        <w:t xml:space="preserve"> لِتُبَيِّنَ لِلنَّاسِ مَا نُزِّلَ إِلَي</w:t>
      </w:r>
      <w:r w:rsidRPr="00FB676F">
        <w:rPr>
          <w:rFonts w:ascii="Tahoma" w:hAnsi="Tahoma" w:hint="cs"/>
          <w:rtl/>
        </w:rPr>
        <w:t>ۡ</w:t>
      </w:r>
      <w:r w:rsidRPr="00FB676F">
        <w:rPr>
          <w:rFonts w:hint="cs"/>
          <w:rtl/>
        </w:rPr>
        <w:t>هِم</w:t>
      </w:r>
      <w:r w:rsidRPr="00FB676F">
        <w:rPr>
          <w:rFonts w:ascii="Tahoma" w:hAnsi="Tahoma" w:hint="cs"/>
          <w:rtl/>
        </w:rPr>
        <w:t>ۡ</w:t>
      </w:r>
      <w:r w:rsidRPr="00FB676F">
        <w:rPr>
          <w:rFonts w:ascii="Tahoma" w:hAnsi="Tahoma" w:cs="Traditional Arabic" w:hint="cs"/>
          <w:rtl/>
        </w:rPr>
        <w:t>﴾</w:t>
      </w:r>
      <w:r>
        <w:rPr>
          <w:rFonts w:cs="Arial"/>
          <w:rtl/>
        </w:rPr>
        <w:t xml:space="preserve"> </w:t>
      </w:r>
      <w:r w:rsidRPr="00FB676F">
        <w:rPr>
          <w:rStyle w:val="Char6"/>
          <w:rtl/>
        </w:rPr>
        <w:t>[النحل: 44]</w:t>
      </w:r>
      <w:r>
        <w:rPr>
          <w:rStyle w:val="Char4"/>
          <w:rFonts w:hint="cs"/>
          <w:rtl/>
        </w:rPr>
        <w:t>.</w:t>
      </w:r>
    </w:p>
    <w:p w:rsidR="001C7CAE" w:rsidRPr="00AD0151" w:rsidRDefault="001C7CAE" w:rsidP="001C7CAE">
      <w:pPr>
        <w:pStyle w:val="a9"/>
        <w:rPr>
          <w:rtl/>
        </w:rPr>
      </w:pPr>
      <w:r>
        <w:rPr>
          <w:rFonts w:hint="cs"/>
          <w:rtl/>
        </w:rPr>
        <w:t>«</w:t>
      </w:r>
      <w:r w:rsidRPr="00FB676F">
        <w:rPr>
          <w:rFonts w:hint="cs"/>
          <w:rtl/>
        </w:rPr>
        <w:t>قرآن را بسوی تو نازل نمودیم تا آنچه را که برای مردم، نازل شده است، بیان کنی</w:t>
      </w:r>
      <w:r>
        <w:rPr>
          <w:rFonts w:hint="cs"/>
          <w:rtl/>
        </w:rPr>
        <w:t>».</w:t>
      </w:r>
    </w:p>
    <w:p w:rsidR="001C7CAE" w:rsidRPr="002E320E" w:rsidRDefault="001C7CAE" w:rsidP="001C7CAE">
      <w:pPr>
        <w:widowControl w:val="0"/>
        <w:ind w:firstLine="284"/>
        <w:jc w:val="both"/>
        <w:rPr>
          <w:rStyle w:val="Char4"/>
          <w:rtl/>
        </w:rPr>
      </w:pPr>
      <w:r w:rsidRPr="002E320E">
        <w:rPr>
          <w:rStyle w:val="Char4"/>
          <w:rFonts w:hint="cs"/>
          <w:rtl/>
        </w:rPr>
        <w:t>نصوص زیادی در قرآن کریم وارد شده که اطاعت از رسول الله</w:t>
      </w:r>
      <w:r w:rsidR="00D42469" w:rsidRPr="00D42469">
        <w:rPr>
          <w:rStyle w:val="Char4"/>
          <w:rFonts w:cs="CTraditional Arabic" w:hint="cs"/>
          <w:rtl/>
        </w:rPr>
        <w:t xml:space="preserve"> ص </w:t>
      </w:r>
      <w:r w:rsidRPr="002E320E">
        <w:rPr>
          <w:rStyle w:val="Char4"/>
          <w:rFonts w:hint="cs"/>
          <w:rtl/>
        </w:rPr>
        <w:t>را بر ما واجب نموده است؛ ما فقط به بیان برخی از آنها می</w:t>
      </w:r>
      <w:r w:rsidRPr="002E320E">
        <w:rPr>
          <w:rStyle w:val="Char4"/>
          <w:rFonts w:hint="eastAsia"/>
          <w:rtl/>
        </w:rPr>
        <w:t>‌</w:t>
      </w:r>
      <w:r w:rsidRPr="002E320E">
        <w:rPr>
          <w:rStyle w:val="Char4"/>
          <w:rFonts w:hint="cs"/>
          <w:rtl/>
        </w:rPr>
        <w:t xml:space="preserve">پردازیم؛ بعنوان نمونه الله متعال اطاعت از پیامبر را در کنار اطاعت خودش ذکر نموده است: </w:t>
      </w:r>
    </w:p>
    <w:p w:rsidR="001C7CAE" w:rsidRPr="002E320E" w:rsidRDefault="001C7CAE" w:rsidP="001C7CAE">
      <w:pPr>
        <w:pStyle w:val="ad"/>
        <w:rPr>
          <w:rStyle w:val="Char4"/>
          <w:rtl/>
        </w:rPr>
      </w:pPr>
      <w:r w:rsidRPr="00FB676F">
        <w:rPr>
          <w:rFonts w:ascii="Tahoma" w:hAnsi="Tahoma" w:cs="Traditional Arabic" w:hint="cs"/>
          <w:rtl/>
        </w:rPr>
        <w:t>﴿</w:t>
      </w:r>
      <w:r w:rsidRPr="00FB676F">
        <w:rPr>
          <w:rtl/>
        </w:rPr>
        <w:t xml:space="preserve">وَمَن يُطِعِ </w:t>
      </w:r>
      <w:r w:rsidRPr="00FB676F">
        <w:rPr>
          <w:rFonts w:ascii="Tahoma" w:hAnsi="Tahoma" w:hint="cs"/>
          <w:rtl/>
        </w:rPr>
        <w:t>ٱ</w:t>
      </w:r>
      <w:r w:rsidRPr="00FB676F">
        <w:rPr>
          <w:rFonts w:hint="eastAsia"/>
          <w:rtl/>
        </w:rPr>
        <w:t>للَّهَ</w:t>
      </w:r>
      <w:r w:rsidRPr="00FB676F">
        <w:rPr>
          <w:rtl/>
        </w:rPr>
        <w:t xml:space="preserve"> وَ</w:t>
      </w:r>
      <w:r w:rsidRPr="00FB676F">
        <w:rPr>
          <w:rFonts w:ascii="Tahoma" w:hAnsi="Tahoma" w:hint="cs"/>
          <w:rtl/>
        </w:rPr>
        <w:t>ٱ</w:t>
      </w:r>
      <w:r w:rsidRPr="00FB676F">
        <w:rPr>
          <w:rFonts w:hint="eastAsia"/>
          <w:rtl/>
        </w:rPr>
        <w:t>لرَّسُولَ</w:t>
      </w:r>
      <w:r w:rsidRPr="00FB676F">
        <w:rPr>
          <w:rtl/>
        </w:rPr>
        <w:t xml:space="preserve"> فَأُوْلَ</w:t>
      </w:r>
      <w:r w:rsidRPr="00FB676F">
        <w:rPr>
          <w:rFonts w:ascii="Tahoma" w:hAnsi="Tahoma" w:hint="cs"/>
          <w:rtl/>
        </w:rPr>
        <w:t>ٰٓ</w:t>
      </w:r>
      <w:r w:rsidRPr="00FB676F">
        <w:rPr>
          <w:rFonts w:hint="cs"/>
          <w:rtl/>
        </w:rPr>
        <w:t>ئِكَ</w:t>
      </w:r>
      <w:r w:rsidRPr="00FB676F">
        <w:rPr>
          <w:rtl/>
        </w:rPr>
        <w:t xml:space="preserve"> </w:t>
      </w:r>
      <w:r w:rsidRPr="00FB676F">
        <w:rPr>
          <w:rFonts w:hint="cs"/>
          <w:rtl/>
        </w:rPr>
        <w:t>مَعَ</w:t>
      </w:r>
      <w:r w:rsidRPr="00FB676F">
        <w:rPr>
          <w:rtl/>
        </w:rPr>
        <w:t xml:space="preserve"> </w:t>
      </w:r>
      <w:r w:rsidRPr="00FB676F">
        <w:rPr>
          <w:rFonts w:ascii="Tahoma" w:hAnsi="Tahoma" w:hint="cs"/>
          <w:rtl/>
        </w:rPr>
        <w:t>ٱ</w:t>
      </w:r>
      <w:r w:rsidRPr="00FB676F">
        <w:rPr>
          <w:rFonts w:hint="eastAsia"/>
          <w:rtl/>
        </w:rPr>
        <w:t>لَّذِينَ</w:t>
      </w:r>
      <w:r w:rsidRPr="00FB676F">
        <w:rPr>
          <w:rtl/>
        </w:rPr>
        <w:t xml:space="preserve"> أَن</w:t>
      </w:r>
      <w:r w:rsidRPr="00FB676F">
        <w:rPr>
          <w:rFonts w:ascii="Tahoma" w:hAnsi="Tahoma" w:hint="cs"/>
          <w:rtl/>
        </w:rPr>
        <w:t>ۡ</w:t>
      </w:r>
      <w:r w:rsidRPr="00FB676F">
        <w:rPr>
          <w:rFonts w:hint="cs"/>
          <w:rtl/>
        </w:rPr>
        <w:t>عَمَ</w:t>
      </w:r>
      <w:r w:rsidRPr="00FB676F">
        <w:rPr>
          <w:rtl/>
        </w:rPr>
        <w:t xml:space="preserve"> </w:t>
      </w:r>
      <w:r w:rsidRPr="00FB676F">
        <w:rPr>
          <w:rFonts w:ascii="Tahoma" w:hAnsi="Tahoma" w:hint="cs"/>
          <w:rtl/>
        </w:rPr>
        <w:t>ٱ</w:t>
      </w:r>
      <w:r w:rsidRPr="00FB676F">
        <w:rPr>
          <w:rFonts w:hint="eastAsia"/>
          <w:rtl/>
        </w:rPr>
        <w:t>للَّهُ</w:t>
      </w:r>
      <w:r w:rsidRPr="00FB676F">
        <w:rPr>
          <w:rtl/>
        </w:rPr>
        <w:t xml:space="preserve"> عَلَي</w:t>
      </w:r>
      <w:r w:rsidRPr="00FB676F">
        <w:rPr>
          <w:rFonts w:ascii="Tahoma" w:hAnsi="Tahoma" w:hint="cs"/>
          <w:rtl/>
        </w:rPr>
        <w:t>ۡ</w:t>
      </w:r>
      <w:r w:rsidRPr="00FB676F">
        <w:rPr>
          <w:rFonts w:hint="cs"/>
          <w:rtl/>
        </w:rPr>
        <w:t>هِم</w:t>
      </w:r>
      <w:r w:rsidRPr="00FB676F">
        <w:rPr>
          <w:rtl/>
        </w:rPr>
        <w:t xml:space="preserve"> </w:t>
      </w:r>
      <w:r w:rsidRPr="00FB676F">
        <w:rPr>
          <w:rFonts w:hint="cs"/>
          <w:rtl/>
        </w:rPr>
        <w:t>مِّنَ</w:t>
      </w:r>
      <w:r w:rsidRPr="00FB676F">
        <w:rPr>
          <w:rtl/>
        </w:rPr>
        <w:t xml:space="preserve"> </w:t>
      </w:r>
      <w:r w:rsidRPr="00FB676F">
        <w:rPr>
          <w:rFonts w:ascii="Tahoma" w:hAnsi="Tahoma" w:hint="cs"/>
          <w:rtl/>
        </w:rPr>
        <w:t>ٱ</w:t>
      </w:r>
      <w:r w:rsidRPr="00FB676F">
        <w:rPr>
          <w:rFonts w:hint="eastAsia"/>
          <w:rtl/>
        </w:rPr>
        <w:t>لنَّبِيِّ‍</w:t>
      </w:r>
      <w:r w:rsidRPr="00FB676F">
        <w:rPr>
          <w:rFonts w:ascii="Tahoma" w:hAnsi="Tahoma" w:hint="cs"/>
          <w:rtl/>
        </w:rPr>
        <w:t>ۧ</w:t>
      </w:r>
      <w:r w:rsidRPr="00FB676F">
        <w:rPr>
          <w:rFonts w:hint="cs"/>
          <w:rtl/>
        </w:rPr>
        <w:t>نَ</w:t>
      </w:r>
      <w:r w:rsidRPr="00FB676F">
        <w:rPr>
          <w:rtl/>
        </w:rPr>
        <w:t xml:space="preserve"> وَ</w:t>
      </w:r>
      <w:r w:rsidRPr="00FB676F">
        <w:rPr>
          <w:rFonts w:ascii="Tahoma" w:hAnsi="Tahoma" w:hint="cs"/>
          <w:rtl/>
        </w:rPr>
        <w:t>ٱ</w:t>
      </w:r>
      <w:r w:rsidRPr="00FB676F">
        <w:rPr>
          <w:rFonts w:hint="eastAsia"/>
          <w:rtl/>
        </w:rPr>
        <w:t>لصِّدِّيقِينَ</w:t>
      </w:r>
      <w:r w:rsidRPr="00FB676F">
        <w:rPr>
          <w:rtl/>
        </w:rPr>
        <w:t xml:space="preserve"> وَ</w:t>
      </w:r>
      <w:r w:rsidRPr="00FB676F">
        <w:rPr>
          <w:rFonts w:ascii="Tahoma" w:hAnsi="Tahoma" w:hint="cs"/>
          <w:rtl/>
        </w:rPr>
        <w:t>ٱ</w:t>
      </w:r>
      <w:r w:rsidRPr="00FB676F">
        <w:rPr>
          <w:rFonts w:hint="eastAsia"/>
          <w:rtl/>
        </w:rPr>
        <w:t>لشُّهَدَا</w:t>
      </w:r>
      <w:r w:rsidRPr="00FB676F">
        <w:rPr>
          <w:rFonts w:ascii="Tahoma" w:hAnsi="Tahoma" w:hint="cs"/>
          <w:rtl/>
        </w:rPr>
        <w:t>ٓ</w:t>
      </w:r>
      <w:r w:rsidRPr="00FB676F">
        <w:rPr>
          <w:rFonts w:hint="cs"/>
          <w:rtl/>
        </w:rPr>
        <w:t>ءِ</w:t>
      </w:r>
      <w:r w:rsidRPr="00FB676F">
        <w:rPr>
          <w:rtl/>
        </w:rPr>
        <w:t xml:space="preserve"> وَ</w:t>
      </w:r>
      <w:r w:rsidRPr="00FB676F">
        <w:rPr>
          <w:rFonts w:ascii="Tahoma" w:hAnsi="Tahoma" w:hint="cs"/>
          <w:rtl/>
        </w:rPr>
        <w:t>ٱ</w:t>
      </w:r>
      <w:r w:rsidRPr="00FB676F">
        <w:rPr>
          <w:rFonts w:hint="eastAsia"/>
          <w:rtl/>
        </w:rPr>
        <w:t>لصَّ</w:t>
      </w:r>
      <w:r w:rsidRPr="00FB676F">
        <w:rPr>
          <w:rFonts w:ascii="Tahoma" w:hAnsi="Tahoma" w:hint="cs"/>
          <w:rtl/>
        </w:rPr>
        <w:t>ٰ</w:t>
      </w:r>
      <w:r w:rsidRPr="00FB676F">
        <w:rPr>
          <w:rFonts w:hint="cs"/>
          <w:rtl/>
        </w:rPr>
        <w:t>لِحِينَ</w:t>
      </w:r>
      <w:r w:rsidRPr="00FB676F">
        <w:rPr>
          <w:rFonts w:ascii="Tahoma" w:hAnsi="Tahoma" w:hint="cs"/>
          <w:rtl/>
        </w:rPr>
        <w:t>ۚ</w:t>
      </w:r>
      <w:r w:rsidRPr="00FB676F">
        <w:rPr>
          <w:rtl/>
        </w:rPr>
        <w:t xml:space="preserve"> وَحَسُنَ أُوْلَ</w:t>
      </w:r>
      <w:r w:rsidRPr="00FB676F">
        <w:rPr>
          <w:rFonts w:ascii="Tahoma" w:hAnsi="Tahoma" w:hint="cs"/>
          <w:rtl/>
        </w:rPr>
        <w:t>ٰٓ</w:t>
      </w:r>
      <w:r w:rsidRPr="00FB676F">
        <w:rPr>
          <w:rFonts w:hint="cs"/>
          <w:rtl/>
        </w:rPr>
        <w:t>ئِكَ</w:t>
      </w:r>
      <w:r w:rsidRPr="00FB676F">
        <w:rPr>
          <w:rtl/>
        </w:rPr>
        <w:t xml:space="preserve"> </w:t>
      </w:r>
      <w:r w:rsidRPr="00FB676F">
        <w:rPr>
          <w:rFonts w:hint="cs"/>
          <w:rtl/>
        </w:rPr>
        <w:t>رَفِيق</w:t>
      </w:r>
      <w:r w:rsidRPr="00FB676F">
        <w:rPr>
          <w:rFonts w:ascii="Segoe UI Semilight" w:hAnsi="Segoe UI Semilight" w:hint="cs"/>
          <w:rtl/>
        </w:rPr>
        <w:t>ٗ</w:t>
      </w:r>
      <w:r w:rsidRPr="00FB676F">
        <w:rPr>
          <w:rFonts w:hint="cs"/>
          <w:rtl/>
        </w:rPr>
        <w:t>ا</w:t>
      </w:r>
      <w:r w:rsidRPr="00FB676F">
        <w:rPr>
          <w:rtl/>
        </w:rPr>
        <w:t>٦٩</w:t>
      </w:r>
      <w:r w:rsidRPr="00FB676F">
        <w:rPr>
          <w:rFonts w:ascii="Tahoma" w:hAnsi="Tahoma" w:cs="Traditional Arabic" w:hint="cs"/>
          <w:rtl/>
        </w:rPr>
        <w:t>﴾</w:t>
      </w:r>
      <w:r>
        <w:rPr>
          <w:rFonts w:cs="Arial"/>
          <w:rtl/>
        </w:rPr>
        <w:t xml:space="preserve"> </w:t>
      </w:r>
      <w:r w:rsidRPr="00FB676F">
        <w:rPr>
          <w:rStyle w:val="Char6"/>
          <w:rtl/>
        </w:rPr>
        <w:t>[النساء: 69]</w:t>
      </w:r>
      <w:r>
        <w:rPr>
          <w:rStyle w:val="Char6"/>
          <w:rFonts w:hint="cs"/>
          <w:rtl/>
        </w:rPr>
        <w:t>.</w:t>
      </w:r>
    </w:p>
    <w:p w:rsidR="001C7CAE" w:rsidRPr="002E320E" w:rsidRDefault="001C7CAE" w:rsidP="001C7CAE">
      <w:pPr>
        <w:pStyle w:val="a9"/>
        <w:rPr>
          <w:rStyle w:val="Char4"/>
          <w:rtl/>
        </w:rPr>
      </w:pPr>
      <w:r w:rsidRPr="00FB676F">
        <w:rPr>
          <w:rStyle w:val="Char4"/>
          <w:rFonts w:hint="cs"/>
          <w:rtl/>
        </w:rPr>
        <w:t>«</w:t>
      </w:r>
      <w:r w:rsidRPr="000F7D7A">
        <w:rPr>
          <w:rFonts w:hint="cs"/>
          <w:rtl/>
        </w:rPr>
        <w:t>هر کس، از الله و رسولش اطاعت کند ـ روز قیامت با کسانی که به آنها نعمت عنایت شده که همان پیامبران و صدیقین و شهدا و صالحان باشندـ حشر خواهد شد و این</w:t>
      </w:r>
      <w:r w:rsidRPr="000F7D7A">
        <w:rPr>
          <w:rFonts w:hint="eastAsia"/>
          <w:rtl/>
        </w:rPr>
        <w:t>‌</w:t>
      </w:r>
      <w:r w:rsidRPr="000F7D7A">
        <w:rPr>
          <w:rFonts w:hint="cs"/>
          <w:rtl/>
        </w:rPr>
        <w:t>ها چه دوستان خوبی هستند</w:t>
      </w:r>
      <w:r w:rsidRPr="00FB676F">
        <w:rPr>
          <w:rStyle w:val="Char4"/>
          <w:rFonts w:hint="cs"/>
          <w:rtl/>
        </w:rPr>
        <w:t>»</w:t>
      </w:r>
      <w:r>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 xml:space="preserve">همچنین الله </w:t>
      </w:r>
      <w:r w:rsidRPr="000F7D7A">
        <w:rPr>
          <w:rStyle w:val="Char4"/>
          <w:rFonts w:cs="CTraditional Arabic" w:hint="cs"/>
          <w:rtl/>
        </w:rPr>
        <w:t>ﻷ</w:t>
      </w:r>
      <w:r w:rsidRPr="002E320E">
        <w:rPr>
          <w:rStyle w:val="Char4"/>
          <w:rFonts w:hint="cs"/>
          <w:rtl/>
        </w:rPr>
        <w:t xml:space="preserve"> پیروی از پیامبر را نشانه</w:t>
      </w:r>
      <w:r w:rsidRPr="002E320E">
        <w:rPr>
          <w:rStyle w:val="Char4"/>
          <w:rFonts w:hint="eastAsia"/>
          <w:rtl/>
        </w:rPr>
        <w:t>‌</w:t>
      </w:r>
      <w:r w:rsidRPr="002E320E">
        <w:rPr>
          <w:rStyle w:val="Char4"/>
          <w:rFonts w:hint="cs"/>
          <w:rtl/>
        </w:rPr>
        <w:t>ی محبت خویش قرار داده است:</w:t>
      </w:r>
    </w:p>
    <w:p w:rsidR="001C7CAE" w:rsidRPr="002E320E" w:rsidRDefault="001C7CAE" w:rsidP="001C7CAE">
      <w:pPr>
        <w:pStyle w:val="ad"/>
        <w:rPr>
          <w:rStyle w:val="Char4"/>
          <w:rtl/>
        </w:rPr>
      </w:pPr>
      <w:r w:rsidRPr="00FB676F">
        <w:rPr>
          <w:rFonts w:ascii="Tahoma" w:hAnsi="Tahoma" w:cs="Traditional Arabic" w:hint="cs"/>
          <w:rtl/>
        </w:rPr>
        <w:t>﴿</w:t>
      </w:r>
      <w:r w:rsidRPr="00FB676F">
        <w:rPr>
          <w:rtl/>
        </w:rPr>
        <w:t>قُل</w:t>
      </w:r>
      <w:r w:rsidRPr="00FB676F">
        <w:rPr>
          <w:rFonts w:ascii="Tahoma" w:hAnsi="Tahoma" w:hint="cs"/>
          <w:rtl/>
        </w:rPr>
        <w:t>ۡ</w:t>
      </w:r>
      <w:r w:rsidRPr="00FB676F">
        <w:rPr>
          <w:rtl/>
        </w:rPr>
        <w:t xml:space="preserve"> </w:t>
      </w:r>
      <w:r w:rsidRPr="00FB676F">
        <w:rPr>
          <w:rFonts w:hint="cs"/>
          <w:rtl/>
        </w:rPr>
        <w:t>إِن</w:t>
      </w:r>
      <w:r w:rsidRPr="00FB676F">
        <w:rPr>
          <w:rtl/>
        </w:rPr>
        <w:t xml:space="preserve"> </w:t>
      </w:r>
      <w:r w:rsidRPr="00FB676F">
        <w:rPr>
          <w:rFonts w:hint="cs"/>
          <w:rtl/>
        </w:rPr>
        <w:t>كُنتُم</w:t>
      </w:r>
      <w:r w:rsidRPr="00FB676F">
        <w:rPr>
          <w:rFonts w:ascii="Tahoma" w:hAnsi="Tahoma" w:hint="cs"/>
          <w:rtl/>
        </w:rPr>
        <w:t>ۡ</w:t>
      </w:r>
      <w:r w:rsidRPr="00FB676F">
        <w:rPr>
          <w:rtl/>
        </w:rPr>
        <w:t xml:space="preserve"> </w:t>
      </w:r>
      <w:r w:rsidRPr="00FB676F">
        <w:rPr>
          <w:rFonts w:hint="cs"/>
          <w:rtl/>
        </w:rPr>
        <w:t>تُحِبُّونَ</w:t>
      </w:r>
      <w:r w:rsidRPr="00FB676F">
        <w:rPr>
          <w:rtl/>
        </w:rPr>
        <w:t xml:space="preserve"> </w:t>
      </w:r>
      <w:r w:rsidRPr="00FB676F">
        <w:rPr>
          <w:rFonts w:ascii="Tahoma" w:hAnsi="Tahoma" w:hint="cs"/>
          <w:rtl/>
        </w:rPr>
        <w:t>ٱ</w:t>
      </w:r>
      <w:r w:rsidRPr="00FB676F">
        <w:rPr>
          <w:rFonts w:hint="eastAsia"/>
          <w:rtl/>
        </w:rPr>
        <w:t>للَّهَ</w:t>
      </w:r>
      <w:r w:rsidRPr="00FB676F">
        <w:rPr>
          <w:rtl/>
        </w:rPr>
        <w:t xml:space="preserve"> فَ</w:t>
      </w:r>
      <w:r w:rsidRPr="00FB676F">
        <w:rPr>
          <w:rFonts w:ascii="Tahoma" w:hAnsi="Tahoma" w:hint="cs"/>
          <w:rtl/>
        </w:rPr>
        <w:t>ٱ</w:t>
      </w:r>
      <w:r w:rsidRPr="00FB676F">
        <w:rPr>
          <w:rFonts w:hint="eastAsia"/>
          <w:rtl/>
        </w:rPr>
        <w:t>تَّبِعُونِي</w:t>
      </w:r>
      <w:r w:rsidRPr="00FB676F">
        <w:rPr>
          <w:rtl/>
        </w:rPr>
        <w:t xml:space="preserve"> يُح</w:t>
      </w:r>
      <w:r w:rsidRPr="00FB676F">
        <w:rPr>
          <w:rFonts w:ascii="Tahoma" w:hAnsi="Tahoma" w:hint="cs"/>
          <w:rtl/>
        </w:rPr>
        <w:t>ۡ</w:t>
      </w:r>
      <w:r w:rsidRPr="00FB676F">
        <w:rPr>
          <w:rFonts w:hint="cs"/>
          <w:rtl/>
        </w:rPr>
        <w:t>بِب</w:t>
      </w:r>
      <w:r w:rsidRPr="00FB676F">
        <w:rPr>
          <w:rFonts w:ascii="Tahoma" w:hAnsi="Tahoma" w:hint="cs"/>
          <w:rtl/>
        </w:rPr>
        <w:t>ۡ</w:t>
      </w:r>
      <w:r w:rsidRPr="00FB676F">
        <w:rPr>
          <w:rFonts w:hint="cs"/>
          <w:rtl/>
        </w:rPr>
        <w:t>كُمُ</w:t>
      </w:r>
      <w:r w:rsidRPr="00FB676F">
        <w:rPr>
          <w:rtl/>
        </w:rPr>
        <w:t xml:space="preserve"> </w:t>
      </w:r>
      <w:r w:rsidRPr="00FB676F">
        <w:rPr>
          <w:rFonts w:ascii="Tahoma" w:hAnsi="Tahoma" w:hint="cs"/>
          <w:rtl/>
        </w:rPr>
        <w:t>ٱ</w:t>
      </w:r>
      <w:r w:rsidRPr="00FB676F">
        <w:rPr>
          <w:rFonts w:hint="eastAsia"/>
          <w:rtl/>
        </w:rPr>
        <w:t>للَّهُ</w:t>
      </w:r>
      <w:r w:rsidRPr="00FB676F">
        <w:rPr>
          <w:rtl/>
        </w:rPr>
        <w:t xml:space="preserve"> وَيَغ</w:t>
      </w:r>
      <w:r w:rsidRPr="00FB676F">
        <w:rPr>
          <w:rFonts w:ascii="Tahoma" w:hAnsi="Tahoma" w:hint="cs"/>
          <w:rtl/>
        </w:rPr>
        <w:t>ۡ</w:t>
      </w:r>
      <w:r w:rsidRPr="00FB676F">
        <w:rPr>
          <w:rFonts w:hint="cs"/>
          <w:rtl/>
        </w:rPr>
        <w:t>فِر</w:t>
      </w:r>
      <w:r w:rsidRPr="00FB676F">
        <w:rPr>
          <w:rFonts w:ascii="Tahoma" w:hAnsi="Tahoma" w:hint="cs"/>
          <w:rtl/>
        </w:rPr>
        <w:t>ۡ</w:t>
      </w:r>
      <w:r w:rsidRPr="00FB676F">
        <w:rPr>
          <w:rtl/>
        </w:rPr>
        <w:t xml:space="preserve"> </w:t>
      </w:r>
      <w:r w:rsidRPr="00FB676F">
        <w:rPr>
          <w:rFonts w:hint="cs"/>
          <w:rtl/>
        </w:rPr>
        <w:t>لَكُم</w:t>
      </w:r>
      <w:r w:rsidRPr="00FB676F">
        <w:rPr>
          <w:rFonts w:ascii="Tahoma" w:hAnsi="Tahoma" w:hint="cs"/>
          <w:rtl/>
        </w:rPr>
        <w:t>ۡ</w:t>
      </w:r>
      <w:r w:rsidRPr="00FB676F">
        <w:rPr>
          <w:rtl/>
        </w:rPr>
        <w:t xml:space="preserve"> </w:t>
      </w:r>
      <w:r w:rsidRPr="00FB676F">
        <w:rPr>
          <w:rFonts w:hint="cs"/>
          <w:rtl/>
        </w:rPr>
        <w:t>ذُنُوبَكُم</w:t>
      </w:r>
      <w:r w:rsidRPr="00FB676F">
        <w:rPr>
          <w:rFonts w:ascii="Tahoma" w:hAnsi="Tahoma" w:hint="cs"/>
          <w:rtl/>
        </w:rPr>
        <w:t>ۡۚ</w:t>
      </w:r>
      <w:r w:rsidRPr="00FB676F">
        <w:rPr>
          <w:rtl/>
        </w:rPr>
        <w:t xml:space="preserve"> </w:t>
      </w:r>
      <w:r w:rsidRPr="00FB676F">
        <w:rPr>
          <w:rFonts w:hint="cs"/>
          <w:rtl/>
        </w:rPr>
        <w:t>وَ</w:t>
      </w:r>
      <w:r w:rsidRPr="00FB676F">
        <w:rPr>
          <w:rFonts w:ascii="Tahoma" w:hAnsi="Tahoma" w:hint="cs"/>
          <w:rtl/>
        </w:rPr>
        <w:t>ٱ</w:t>
      </w:r>
      <w:r w:rsidRPr="00FB676F">
        <w:rPr>
          <w:rFonts w:hint="eastAsia"/>
          <w:rtl/>
        </w:rPr>
        <w:t>للَّهُ</w:t>
      </w:r>
      <w:r w:rsidRPr="00FB676F">
        <w:rPr>
          <w:rtl/>
        </w:rPr>
        <w:t xml:space="preserve"> غَفُور</w:t>
      </w:r>
      <w:r w:rsidRPr="00FB676F">
        <w:rPr>
          <w:rFonts w:ascii="Segoe UI Semilight" w:hAnsi="Segoe UI Semilight" w:hint="cs"/>
          <w:rtl/>
        </w:rPr>
        <w:t>ٞ</w:t>
      </w:r>
      <w:r w:rsidRPr="00FB676F">
        <w:rPr>
          <w:rtl/>
        </w:rPr>
        <w:t xml:space="preserve"> </w:t>
      </w:r>
      <w:r w:rsidRPr="00FB676F">
        <w:rPr>
          <w:rFonts w:hint="cs"/>
          <w:rtl/>
        </w:rPr>
        <w:t>رَّحِيم</w:t>
      </w:r>
      <w:r w:rsidRPr="00FB676F">
        <w:rPr>
          <w:rFonts w:ascii="Segoe UI Semilight" w:hAnsi="Segoe UI Semilight" w:hint="cs"/>
          <w:rtl/>
        </w:rPr>
        <w:t>ٞ</w:t>
      </w:r>
      <w:r w:rsidRPr="00FB676F">
        <w:rPr>
          <w:rtl/>
        </w:rPr>
        <w:t>٣١</w:t>
      </w:r>
      <w:r w:rsidRPr="00FB676F">
        <w:rPr>
          <w:rFonts w:ascii="Tahoma" w:hAnsi="Tahoma" w:cs="Traditional Arabic" w:hint="cs"/>
          <w:rtl/>
        </w:rPr>
        <w:t>﴾</w:t>
      </w:r>
      <w:r>
        <w:rPr>
          <w:rFonts w:cs="Arial"/>
          <w:rtl/>
        </w:rPr>
        <w:t xml:space="preserve"> </w:t>
      </w:r>
      <w:r w:rsidRPr="00FB676F">
        <w:rPr>
          <w:rStyle w:val="Char6"/>
          <w:rtl/>
        </w:rPr>
        <w:t>[آل عمران: 31]</w:t>
      </w:r>
      <w:r>
        <w:rPr>
          <w:rStyle w:val="Char6"/>
          <w:rFonts w:hint="cs"/>
          <w:rtl/>
        </w:rPr>
        <w:t>.</w:t>
      </w:r>
    </w:p>
    <w:p w:rsidR="001C7CAE" w:rsidRPr="00AD0151" w:rsidRDefault="001C7CAE" w:rsidP="001C7CAE">
      <w:pPr>
        <w:pStyle w:val="a9"/>
        <w:rPr>
          <w:rtl/>
        </w:rPr>
      </w:pPr>
      <w:r>
        <w:rPr>
          <w:rFonts w:hint="cs"/>
          <w:rtl/>
        </w:rPr>
        <w:t>«</w:t>
      </w:r>
      <w:r w:rsidRPr="00FB676F">
        <w:rPr>
          <w:rFonts w:hint="cs"/>
          <w:rtl/>
        </w:rPr>
        <w:t>بگو: اگر شما واقعاً الله را دوست دارید، از من پیروی نمایید؛ در این صورت، الله متعال شما را دوست می</w:t>
      </w:r>
      <w:r w:rsidRPr="00FB676F">
        <w:rPr>
          <w:rFonts w:hint="eastAsia"/>
          <w:rtl/>
        </w:rPr>
        <w:t>‌</w:t>
      </w:r>
      <w:r w:rsidRPr="00FB676F">
        <w:rPr>
          <w:rFonts w:hint="cs"/>
          <w:rtl/>
        </w:rPr>
        <w:t>دارد و گناهان شما را می</w:t>
      </w:r>
      <w:r w:rsidRPr="00FB676F">
        <w:rPr>
          <w:rFonts w:hint="eastAsia"/>
          <w:rtl/>
        </w:rPr>
        <w:t>‌</w:t>
      </w:r>
      <w:r w:rsidRPr="00FB676F">
        <w:rPr>
          <w:rFonts w:hint="cs"/>
          <w:rtl/>
        </w:rPr>
        <w:t>بخشد، و الله بخشنده و مهربان است</w:t>
      </w:r>
      <w:r w:rsidRPr="00FB676F">
        <w:rPr>
          <w:rStyle w:val="Char4"/>
          <w:rFonts w:hint="cs"/>
          <w:rtl/>
        </w:rPr>
        <w:t>»</w:t>
      </w:r>
      <w:r>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در آیه</w:t>
      </w:r>
      <w:r w:rsidRPr="002E320E">
        <w:rPr>
          <w:rStyle w:val="Char4"/>
          <w:rFonts w:hint="eastAsia"/>
          <w:rtl/>
        </w:rPr>
        <w:t>‌</w:t>
      </w:r>
      <w:r w:rsidRPr="002E320E">
        <w:rPr>
          <w:rStyle w:val="Char4"/>
          <w:rFonts w:hint="cs"/>
          <w:rtl/>
        </w:rPr>
        <w:t>ای دیگر، الله متعال پیروی از پیامبر</w:t>
      </w:r>
      <w:r w:rsidR="00D42469" w:rsidRPr="00D42469">
        <w:rPr>
          <w:rStyle w:val="Char4"/>
          <w:rFonts w:cs="CTraditional Arabic" w:hint="cs"/>
          <w:rtl/>
        </w:rPr>
        <w:t xml:space="preserve"> ص </w:t>
      </w:r>
      <w:r w:rsidRPr="002E320E">
        <w:rPr>
          <w:rStyle w:val="Char4"/>
          <w:rFonts w:hint="cs"/>
          <w:rtl/>
        </w:rPr>
        <w:t>را پیروی از خودش، دانسته است:</w:t>
      </w:r>
    </w:p>
    <w:p w:rsidR="001C7CAE" w:rsidRPr="002E320E" w:rsidRDefault="001C7CAE" w:rsidP="001C7CAE">
      <w:pPr>
        <w:pStyle w:val="ad"/>
        <w:rPr>
          <w:rStyle w:val="Char4"/>
          <w:rtl/>
        </w:rPr>
      </w:pPr>
      <w:r w:rsidRPr="00FB676F">
        <w:rPr>
          <w:rFonts w:ascii="Tahoma" w:hAnsi="Tahoma" w:cs="Traditional Arabic" w:hint="cs"/>
          <w:rtl/>
        </w:rPr>
        <w:t>﴿</w:t>
      </w:r>
      <w:r w:rsidRPr="00FB676F">
        <w:rPr>
          <w:rtl/>
        </w:rPr>
        <w:t xml:space="preserve">مَّن يُطِعِ </w:t>
      </w:r>
      <w:r w:rsidRPr="00FB676F">
        <w:rPr>
          <w:rFonts w:ascii="Tahoma" w:hAnsi="Tahoma" w:hint="cs"/>
          <w:rtl/>
        </w:rPr>
        <w:t>ٱ</w:t>
      </w:r>
      <w:r w:rsidRPr="00FB676F">
        <w:rPr>
          <w:rFonts w:hint="eastAsia"/>
          <w:rtl/>
        </w:rPr>
        <w:t>لرَّسُولَ</w:t>
      </w:r>
      <w:r w:rsidRPr="00FB676F">
        <w:rPr>
          <w:rtl/>
        </w:rPr>
        <w:t xml:space="preserve"> فَقَد</w:t>
      </w:r>
      <w:r w:rsidRPr="00FB676F">
        <w:rPr>
          <w:rFonts w:ascii="Tahoma" w:hAnsi="Tahoma" w:hint="cs"/>
          <w:rtl/>
        </w:rPr>
        <w:t>ۡ</w:t>
      </w:r>
      <w:r w:rsidRPr="00FB676F">
        <w:rPr>
          <w:rtl/>
        </w:rPr>
        <w:t xml:space="preserve"> </w:t>
      </w:r>
      <w:r w:rsidRPr="00FB676F">
        <w:rPr>
          <w:rFonts w:hint="cs"/>
          <w:rtl/>
        </w:rPr>
        <w:t>أَطَاعَ</w:t>
      </w:r>
      <w:r w:rsidRPr="00FB676F">
        <w:rPr>
          <w:rtl/>
        </w:rPr>
        <w:t xml:space="preserve"> </w:t>
      </w:r>
      <w:r w:rsidRPr="00FB676F">
        <w:rPr>
          <w:rFonts w:ascii="Tahoma" w:hAnsi="Tahoma" w:hint="cs"/>
          <w:rtl/>
        </w:rPr>
        <w:t>ٱ</w:t>
      </w:r>
      <w:r w:rsidRPr="00FB676F">
        <w:rPr>
          <w:rFonts w:hint="eastAsia"/>
          <w:rtl/>
        </w:rPr>
        <w:t>للَّهَ</w:t>
      </w:r>
      <w:r w:rsidRPr="00FB676F">
        <w:rPr>
          <w:rFonts w:ascii="Tahoma" w:hAnsi="Tahoma" w:hint="cs"/>
          <w:rtl/>
        </w:rPr>
        <w:t>ۖ</w:t>
      </w:r>
      <w:r w:rsidRPr="00FB676F">
        <w:rPr>
          <w:rtl/>
        </w:rPr>
        <w:t xml:space="preserve"> وَمَن تَوَلَّى</w:t>
      </w:r>
      <w:r w:rsidRPr="00FB676F">
        <w:rPr>
          <w:rFonts w:ascii="Tahoma" w:hAnsi="Tahoma" w:hint="cs"/>
          <w:rtl/>
        </w:rPr>
        <w:t>ٰ</w:t>
      </w:r>
      <w:r w:rsidRPr="00FB676F">
        <w:rPr>
          <w:rtl/>
        </w:rPr>
        <w:t xml:space="preserve"> </w:t>
      </w:r>
      <w:r w:rsidRPr="00FB676F">
        <w:rPr>
          <w:rFonts w:hint="cs"/>
          <w:rtl/>
        </w:rPr>
        <w:t>فَمَا</w:t>
      </w:r>
      <w:r w:rsidRPr="00FB676F">
        <w:rPr>
          <w:rFonts w:ascii="Tahoma" w:hAnsi="Tahoma" w:hint="cs"/>
          <w:rtl/>
        </w:rPr>
        <w:t>ٓ</w:t>
      </w:r>
      <w:r w:rsidRPr="00FB676F">
        <w:rPr>
          <w:rtl/>
        </w:rPr>
        <w:t xml:space="preserve"> </w:t>
      </w:r>
      <w:r w:rsidRPr="00FB676F">
        <w:rPr>
          <w:rFonts w:hint="cs"/>
          <w:rtl/>
        </w:rPr>
        <w:t>أَر</w:t>
      </w:r>
      <w:r w:rsidRPr="00FB676F">
        <w:rPr>
          <w:rFonts w:ascii="Tahoma" w:hAnsi="Tahoma" w:hint="cs"/>
          <w:rtl/>
        </w:rPr>
        <w:t>ۡ</w:t>
      </w:r>
      <w:r w:rsidRPr="00FB676F">
        <w:rPr>
          <w:rFonts w:hint="cs"/>
          <w:rtl/>
        </w:rPr>
        <w:t>سَل</w:t>
      </w:r>
      <w:r w:rsidRPr="00FB676F">
        <w:rPr>
          <w:rFonts w:ascii="Tahoma" w:hAnsi="Tahoma" w:hint="cs"/>
          <w:rtl/>
        </w:rPr>
        <w:t>ۡ</w:t>
      </w:r>
      <w:r w:rsidRPr="00FB676F">
        <w:rPr>
          <w:rFonts w:hint="cs"/>
          <w:rtl/>
        </w:rPr>
        <w:t>نَ</w:t>
      </w:r>
      <w:r w:rsidRPr="00FB676F">
        <w:rPr>
          <w:rFonts w:ascii="Tahoma" w:hAnsi="Tahoma" w:hint="cs"/>
          <w:rtl/>
        </w:rPr>
        <w:t>ٰ</w:t>
      </w:r>
      <w:r w:rsidRPr="00FB676F">
        <w:rPr>
          <w:rFonts w:hint="cs"/>
          <w:rtl/>
        </w:rPr>
        <w:t>كَ</w:t>
      </w:r>
      <w:r w:rsidRPr="00FB676F">
        <w:rPr>
          <w:rtl/>
        </w:rPr>
        <w:t xml:space="preserve"> </w:t>
      </w:r>
      <w:r w:rsidRPr="00FB676F">
        <w:rPr>
          <w:rFonts w:hint="cs"/>
          <w:rtl/>
        </w:rPr>
        <w:t>عَلَي</w:t>
      </w:r>
      <w:r w:rsidRPr="00FB676F">
        <w:rPr>
          <w:rFonts w:ascii="Tahoma" w:hAnsi="Tahoma" w:hint="cs"/>
          <w:rtl/>
        </w:rPr>
        <w:t>ۡ</w:t>
      </w:r>
      <w:r w:rsidRPr="00FB676F">
        <w:rPr>
          <w:rFonts w:hint="cs"/>
          <w:rtl/>
        </w:rPr>
        <w:t>هِم</w:t>
      </w:r>
      <w:r w:rsidRPr="00FB676F">
        <w:rPr>
          <w:rFonts w:ascii="Tahoma" w:hAnsi="Tahoma" w:hint="cs"/>
          <w:rtl/>
        </w:rPr>
        <w:t>ۡ</w:t>
      </w:r>
      <w:r w:rsidRPr="00FB676F">
        <w:rPr>
          <w:rtl/>
        </w:rPr>
        <w:t xml:space="preserve"> </w:t>
      </w:r>
      <w:r w:rsidRPr="00FB676F">
        <w:rPr>
          <w:rFonts w:hint="cs"/>
          <w:rtl/>
        </w:rPr>
        <w:t>حَفِيظ</w:t>
      </w:r>
      <w:r w:rsidRPr="00FB676F">
        <w:rPr>
          <w:rFonts w:ascii="Segoe UI Semilight" w:hAnsi="Segoe UI Semilight" w:hint="cs"/>
          <w:rtl/>
        </w:rPr>
        <w:t>ٗ</w:t>
      </w:r>
      <w:r w:rsidRPr="00FB676F">
        <w:rPr>
          <w:rFonts w:hint="cs"/>
          <w:rtl/>
        </w:rPr>
        <w:t>ا</w:t>
      </w:r>
      <w:r w:rsidRPr="00FB676F">
        <w:rPr>
          <w:rtl/>
        </w:rPr>
        <w:t>٨٠</w:t>
      </w:r>
      <w:r w:rsidRPr="00FB676F">
        <w:rPr>
          <w:rFonts w:ascii="Tahoma" w:hAnsi="Tahoma" w:cs="Traditional Arabic" w:hint="cs"/>
          <w:rtl/>
        </w:rPr>
        <w:t>﴾</w:t>
      </w:r>
      <w:r>
        <w:rPr>
          <w:rFonts w:cs="Arial"/>
          <w:rtl/>
        </w:rPr>
        <w:t xml:space="preserve"> </w:t>
      </w:r>
      <w:r w:rsidRPr="000F7D7A">
        <w:rPr>
          <w:rStyle w:val="Char6"/>
          <w:rtl/>
        </w:rPr>
        <w:t>[النساء: 80]</w:t>
      </w:r>
      <w:r>
        <w:rPr>
          <w:rStyle w:val="Char4"/>
          <w:rFonts w:hint="cs"/>
          <w:rtl/>
        </w:rPr>
        <w:t>.</w:t>
      </w:r>
    </w:p>
    <w:p w:rsidR="001C7CAE" w:rsidRPr="00AD0151" w:rsidRDefault="001C7CAE" w:rsidP="001C7CAE">
      <w:pPr>
        <w:pStyle w:val="a9"/>
        <w:rPr>
          <w:rtl/>
        </w:rPr>
      </w:pPr>
      <w:r>
        <w:rPr>
          <w:rFonts w:hint="cs"/>
          <w:rtl/>
        </w:rPr>
        <w:t>«</w:t>
      </w:r>
      <w:r w:rsidRPr="00FB676F">
        <w:rPr>
          <w:rFonts w:hint="cs"/>
          <w:rtl/>
        </w:rPr>
        <w:t>هرکس از پیامبر، اطاعت کند، در حقیقت از الله، اطاعت نموده است؛ ما تو را به عنوان نگهبان آنان نفرستادیم</w:t>
      </w:r>
      <w:r>
        <w:rPr>
          <w:rFonts w:hint="cs"/>
          <w:rtl/>
        </w:rPr>
        <w:t>».</w:t>
      </w:r>
    </w:p>
    <w:p w:rsidR="001C7CAE" w:rsidRPr="002E320E" w:rsidRDefault="001C7CAE" w:rsidP="001C7CAE">
      <w:pPr>
        <w:widowControl w:val="0"/>
        <w:ind w:firstLine="284"/>
        <w:jc w:val="both"/>
        <w:rPr>
          <w:rStyle w:val="Char4"/>
          <w:rtl/>
        </w:rPr>
      </w:pPr>
      <w:r w:rsidRPr="002E320E">
        <w:rPr>
          <w:rStyle w:val="Char4"/>
          <w:rFonts w:hint="cs"/>
          <w:rtl/>
        </w:rPr>
        <w:t>و در جایی دیگر، عدم اطاعت از پیامبر</w:t>
      </w:r>
      <w:r w:rsidR="00D42469" w:rsidRPr="00D42469">
        <w:rPr>
          <w:rStyle w:val="Char4"/>
          <w:rFonts w:cs="CTraditional Arabic" w:hint="cs"/>
          <w:rtl/>
        </w:rPr>
        <w:t xml:space="preserve"> ص </w:t>
      </w:r>
      <w:r w:rsidRPr="002E320E">
        <w:rPr>
          <w:rStyle w:val="Char4"/>
          <w:rFonts w:hint="cs"/>
          <w:rtl/>
        </w:rPr>
        <w:t>را باعث باطل شدن اعمال دانسته است:</w:t>
      </w:r>
    </w:p>
    <w:p w:rsidR="001C7CAE" w:rsidRPr="002E320E" w:rsidRDefault="001C7CAE" w:rsidP="001C7CAE">
      <w:pPr>
        <w:pStyle w:val="ad"/>
        <w:rPr>
          <w:rStyle w:val="Char4"/>
          <w:rtl/>
        </w:rPr>
      </w:pPr>
      <w:r w:rsidRPr="00FB676F">
        <w:rPr>
          <w:rFonts w:ascii="Tahoma" w:hAnsi="Tahoma" w:cs="Traditional Arabic" w:hint="cs"/>
          <w:rtl/>
        </w:rPr>
        <w:lastRenderedPageBreak/>
        <w:t>﴿</w:t>
      </w:r>
      <w:r w:rsidRPr="00FB676F">
        <w:rPr>
          <w:rFonts w:hint="cs"/>
          <w:rtl/>
        </w:rPr>
        <w:t>يَ</w:t>
      </w:r>
      <w:r w:rsidRPr="00FB676F">
        <w:rPr>
          <w:rFonts w:ascii="Tahoma" w:hAnsi="Tahoma" w:hint="cs"/>
          <w:rtl/>
        </w:rPr>
        <w:t>ٰٓ</w:t>
      </w:r>
      <w:r w:rsidRPr="00FB676F">
        <w:rPr>
          <w:rFonts w:hint="cs"/>
          <w:rtl/>
        </w:rPr>
        <w:t>أَيُّهَا</w:t>
      </w:r>
      <w:r w:rsidRPr="00FB676F">
        <w:rPr>
          <w:rtl/>
        </w:rPr>
        <w:t xml:space="preserve"> </w:t>
      </w:r>
      <w:r w:rsidRPr="00FB676F">
        <w:rPr>
          <w:rFonts w:ascii="Tahoma" w:hAnsi="Tahoma" w:hint="cs"/>
          <w:rtl/>
        </w:rPr>
        <w:t>ٱ</w:t>
      </w:r>
      <w:r w:rsidRPr="00FB676F">
        <w:rPr>
          <w:rFonts w:hint="eastAsia"/>
          <w:rtl/>
        </w:rPr>
        <w:t>لَّذِينَ</w:t>
      </w:r>
      <w:r w:rsidRPr="00FB676F">
        <w:rPr>
          <w:rtl/>
        </w:rPr>
        <w:t xml:space="preserve"> ءَامَنُو</w:t>
      </w:r>
      <w:r w:rsidRPr="00FB676F">
        <w:rPr>
          <w:rFonts w:ascii="Tahoma" w:hAnsi="Tahoma" w:hint="cs"/>
          <w:rtl/>
        </w:rPr>
        <w:t>ٓ</w:t>
      </w:r>
      <w:r w:rsidRPr="00FB676F">
        <w:rPr>
          <w:rFonts w:hint="cs"/>
          <w:rtl/>
        </w:rPr>
        <w:t>اْ</w:t>
      </w:r>
      <w:r w:rsidRPr="00FB676F">
        <w:rPr>
          <w:rtl/>
        </w:rPr>
        <w:t xml:space="preserve"> </w:t>
      </w:r>
      <w:r w:rsidRPr="00FB676F">
        <w:rPr>
          <w:rFonts w:hint="cs"/>
          <w:rtl/>
        </w:rPr>
        <w:t>أَطِيعُواْ</w:t>
      </w:r>
      <w:r w:rsidRPr="00FB676F">
        <w:rPr>
          <w:rtl/>
        </w:rPr>
        <w:t xml:space="preserve"> </w:t>
      </w:r>
      <w:r w:rsidRPr="00FB676F">
        <w:rPr>
          <w:rFonts w:ascii="Tahoma" w:hAnsi="Tahoma" w:hint="cs"/>
          <w:rtl/>
        </w:rPr>
        <w:t>ٱ</w:t>
      </w:r>
      <w:r w:rsidRPr="00FB676F">
        <w:rPr>
          <w:rFonts w:hint="eastAsia"/>
          <w:rtl/>
        </w:rPr>
        <w:t>للَّهَ</w:t>
      </w:r>
      <w:r w:rsidRPr="00FB676F">
        <w:rPr>
          <w:rtl/>
        </w:rPr>
        <w:t xml:space="preserve"> وَأَطِيعُواْ </w:t>
      </w:r>
      <w:r w:rsidRPr="00FB676F">
        <w:rPr>
          <w:rFonts w:ascii="Tahoma" w:hAnsi="Tahoma" w:hint="cs"/>
          <w:rtl/>
        </w:rPr>
        <w:t>ٱ</w:t>
      </w:r>
      <w:r w:rsidRPr="00FB676F">
        <w:rPr>
          <w:rFonts w:hint="eastAsia"/>
          <w:rtl/>
        </w:rPr>
        <w:t>لرَّسُولَ</w:t>
      </w:r>
      <w:r w:rsidRPr="00FB676F">
        <w:rPr>
          <w:rtl/>
        </w:rPr>
        <w:t xml:space="preserve"> وَلَا تُب</w:t>
      </w:r>
      <w:r w:rsidRPr="00FB676F">
        <w:rPr>
          <w:rFonts w:ascii="Tahoma" w:hAnsi="Tahoma" w:hint="cs"/>
          <w:rtl/>
        </w:rPr>
        <w:t>ۡ</w:t>
      </w:r>
      <w:r w:rsidRPr="00FB676F">
        <w:rPr>
          <w:rFonts w:hint="cs"/>
          <w:rtl/>
        </w:rPr>
        <w:t>طِلُو</w:t>
      </w:r>
      <w:r w:rsidRPr="00FB676F">
        <w:rPr>
          <w:rFonts w:ascii="Tahoma" w:hAnsi="Tahoma" w:hint="cs"/>
          <w:rtl/>
        </w:rPr>
        <w:t>ٓ</w:t>
      </w:r>
      <w:r w:rsidRPr="00FB676F">
        <w:rPr>
          <w:rFonts w:hint="cs"/>
          <w:rtl/>
        </w:rPr>
        <w:t>اْ</w:t>
      </w:r>
      <w:r w:rsidRPr="00FB676F">
        <w:rPr>
          <w:rtl/>
        </w:rPr>
        <w:t xml:space="preserve"> </w:t>
      </w:r>
      <w:r w:rsidRPr="00FB676F">
        <w:rPr>
          <w:rFonts w:hint="cs"/>
          <w:rtl/>
        </w:rPr>
        <w:t>أَع</w:t>
      </w:r>
      <w:r w:rsidRPr="00FB676F">
        <w:rPr>
          <w:rFonts w:ascii="Tahoma" w:hAnsi="Tahoma" w:hint="cs"/>
          <w:rtl/>
        </w:rPr>
        <w:t>ۡ</w:t>
      </w:r>
      <w:r w:rsidRPr="00FB676F">
        <w:rPr>
          <w:rFonts w:hint="cs"/>
          <w:rtl/>
        </w:rPr>
        <w:t>مَ</w:t>
      </w:r>
      <w:r w:rsidRPr="00FB676F">
        <w:rPr>
          <w:rFonts w:ascii="Tahoma" w:hAnsi="Tahoma" w:hint="cs"/>
          <w:rtl/>
        </w:rPr>
        <w:t>ٰ</w:t>
      </w:r>
      <w:r w:rsidRPr="00FB676F">
        <w:rPr>
          <w:rFonts w:hint="cs"/>
          <w:rtl/>
        </w:rPr>
        <w:t>لَكُم</w:t>
      </w:r>
      <w:r w:rsidRPr="00FB676F">
        <w:rPr>
          <w:rFonts w:ascii="Tahoma" w:hAnsi="Tahoma" w:hint="cs"/>
          <w:rtl/>
        </w:rPr>
        <w:t>ۡ</w:t>
      </w:r>
      <w:r w:rsidRPr="00FB676F">
        <w:rPr>
          <w:rtl/>
        </w:rPr>
        <w:t>٣٣</w:t>
      </w:r>
      <w:r w:rsidRPr="00FB676F">
        <w:rPr>
          <w:rFonts w:ascii="Tahoma" w:hAnsi="Tahoma" w:cs="Traditional Arabic" w:hint="cs"/>
          <w:rtl/>
        </w:rPr>
        <w:t>﴾</w:t>
      </w:r>
      <w:r>
        <w:rPr>
          <w:rFonts w:cs="Arial"/>
          <w:rtl/>
        </w:rPr>
        <w:t xml:space="preserve"> </w:t>
      </w:r>
      <w:r w:rsidRPr="00FB676F">
        <w:rPr>
          <w:rStyle w:val="Char6"/>
          <w:rtl/>
        </w:rPr>
        <w:t>[محمد: 33]</w:t>
      </w:r>
      <w:r>
        <w:rPr>
          <w:rStyle w:val="Char6"/>
          <w:rFonts w:hint="cs"/>
          <w:rtl/>
        </w:rPr>
        <w:t>.</w:t>
      </w:r>
    </w:p>
    <w:p w:rsidR="001C7CAE" w:rsidRPr="002E320E" w:rsidRDefault="001C7CAE" w:rsidP="001C7CAE">
      <w:pPr>
        <w:pStyle w:val="a9"/>
        <w:rPr>
          <w:rStyle w:val="Char4"/>
          <w:rtl/>
        </w:rPr>
      </w:pPr>
      <w:r w:rsidRPr="00FB676F">
        <w:rPr>
          <w:rStyle w:val="Char4"/>
          <w:rFonts w:hint="cs"/>
          <w:rtl/>
        </w:rPr>
        <w:t>«</w:t>
      </w:r>
      <w:r w:rsidRPr="000F7D7A">
        <w:rPr>
          <w:rFonts w:hint="cs"/>
          <w:rtl/>
        </w:rPr>
        <w:t>ای کسانی که ایمان آورده</w:t>
      </w:r>
      <w:r w:rsidRPr="000F7D7A">
        <w:rPr>
          <w:rFonts w:hint="eastAsia"/>
          <w:rtl/>
        </w:rPr>
        <w:t>‌</w:t>
      </w:r>
      <w:r w:rsidRPr="000F7D7A">
        <w:rPr>
          <w:rFonts w:hint="cs"/>
          <w:rtl/>
        </w:rPr>
        <w:t>اید! از الله و پیامبرش، اطاعت کنید و اعمال خود را باطل مگردانید</w:t>
      </w:r>
      <w:r w:rsidRPr="00FB676F">
        <w:rPr>
          <w:rStyle w:val="Char4"/>
          <w:rFonts w:hint="cs"/>
          <w:rtl/>
        </w:rPr>
        <w:t>»</w:t>
      </w:r>
      <w:r w:rsidRPr="002E320E">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و ما را از مخالفت با دستورات پیامبر</w:t>
      </w:r>
      <w:r w:rsidR="00D42469" w:rsidRPr="00D42469">
        <w:rPr>
          <w:rStyle w:val="Char4"/>
          <w:rFonts w:cs="CTraditional Arabic" w:hint="cs"/>
          <w:rtl/>
        </w:rPr>
        <w:t xml:space="preserve"> ص </w:t>
      </w:r>
      <w:r w:rsidRPr="002E320E">
        <w:rPr>
          <w:rStyle w:val="Char4"/>
          <w:rFonts w:hint="cs"/>
          <w:rtl/>
        </w:rPr>
        <w:t>بر حذر داشته است:</w:t>
      </w:r>
    </w:p>
    <w:p w:rsidR="001C7CAE" w:rsidRPr="002E320E" w:rsidRDefault="001C7CAE" w:rsidP="001C7CAE">
      <w:pPr>
        <w:pStyle w:val="ad"/>
        <w:rPr>
          <w:rStyle w:val="Char4"/>
          <w:rtl/>
        </w:rPr>
      </w:pPr>
      <w:r w:rsidRPr="00FB676F">
        <w:rPr>
          <w:rFonts w:ascii="Tahoma" w:hAnsi="Tahoma" w:cs="Traditional Arabic" w:hint="cs"/>
          <w:rtl/>
        </w:rPr>
        <w:t>﴿</w:t>
      </w:r>
      <w:r w:rsidRPr="00FB676F">
        <w:rPr>
          <w:rtl/>
        </w:rPr>
        <w:t>وَمَن يَع</w:t>
      </w:r>
      <w:r w:rsidRPr="00FB676F">
        <w:rPr>
          <w:rFonts w:ascii="Tahoma" w:hAnsi="Tahoma" w:hint="cs"/>
          <w:rtl/>
        </w:rPr>
        <w:t>ۡ</w:t>
      </w:r>
      <w:r w:rsidRPr="00FB676F">
        <w:rPr>
          <w:rFonts w:hint="cs"/>
          <w:rtl/>
        </w:rPr>
        <w:t>صِ</w:t>
      </w:r>
      <w:r w:rsidRPr="00FB676F">
        <w:rPr>
          <w:rtl/>
        </w:rPr>
        <w:t xml:space="preserve"> </w:t>
      </w:r>
      <w:r w:rsidRPr="00FB676F">
        <w:rPr>
          <w:rFonts w:ascii="Tahoma" w:hAnsi="Tahoma" w:hint="cs"/>
          <w:rtl/>
        </w:rPr>
        <w:t>ٱ</w:t>
      </w:r>
      <w:r w:rsidRPr="00FB676F">
        <w:rPr>
          <w:rFonts w:hint="eastAsia"/>
          <w:rtl/>
        </w:rPr>
        <w:t>للَّهَ</w:t>
      </w:r>
      <w:r w:rsidRPr="00FB676F">
        <w:rPr>
          <w:rtl/>
        </w:rPr>
        <w:t xml:space="preserve"> وَرَسُولَهُ</w:t>
      </w:r>
      <w:r w:rsidRPr="00FB676F">
        <w:rPr>
          <w:rFonts w:ascii="Tahoma" w:hAnsi="Tahoma" w:hint="cs"/>
          <w:rtl/>
        </w:rPr>
        <w:t>ۥ</w:t>
      </w:r>
      <w:r w:rsidRPr="00FB676F">
        <w:rPr>
          <w:rtl/>
        </w:rPr>
        <w:t xml:space="preserve"> وَيَتَعَدَّ حُدُودَهُ</w:t>
      </w:r>
      <w:r w:rsidRPr="00FB676F">
        <w:rPr>
          <w:rFonts w:ascii="Tahoma" w:hAnsi="Tahoma" w:hint="cs"/>
          <w:rtl/>
        </w:rPr>
        <w:t>ۥ</w:t>
      </w:r>
      <w:r w:rsidRPr="00FB676F">
        <w:rPr>
          <w:rtl/>
        </w:rPr>
        <w:t xml:space="preserve"> يُد</w:t>
      </w:r>
      <w:r w:rsidRPr="00FB676F">
        <w:rPr>
          <w:rFonts w:ascii="Tahoma" w:hAnsi="Tahoma" w:hint="cs"/>
          <w:rtl/>
        </w:rPr>
        <w:t>ۡ</w:t>
      </w:r>
      <w:r w:rsidRPr="00FB676F">
        <w:rPr>
          <w:rFonts w:hint="cs"/>
          <w:rtl/>
        </w:rPr>
        <w:t>خِل</w:t>
      </w:r>
      <w:r w:rsidRPr="00FB676F">
        <w:rPr>
          <w:rFonts w:ascii="Tahoma" w:hAnsi="Tahoma" w:hint="cs"/>
          <w:rtl/>
        </w:rPr>
        <w:t>ۡ</w:t>
      </w:r>
      <w:r w:rsidRPr="00FB676F">
        <w:rPr>
          <w:rFonts w:hint="cs"/>
          <w:rtl/>
        </w:rPr>
        <w:t>هُ</w:t>
      </w:r>
      <w:r w:rsidRPr="00FB676F">
        <w:rPr>
          <w:rtl/>
        </w:rPr>
        <w:t xml:space="preserve"> </w:t>
      </w:r>
      <w:r w:rsidRPr="00FB676F">
        <w:rPr>
          <w:rFonts w:hint="cs"/>
          <w:rtl/>
        </w:rPr>
        <w:t>نَارًا</w:t>
      </w:r>
      <w:r w:rsidRPr="00FB676F">
        <w:rPr>
          <w:rtl/>
        </w:rPr>
        <w:t xml:space="preserve"> </w:t>
      </w:r>
      <w:r w:rsidRPr="00FB676F">
        <w:rPr>
          <w:rFonts w:hint="cs"/>
          <w:rtl/>
        </w:rPr>
        <w:t>خَ</w:t>
      </w:r>
      <w:r w:rsidRPr="00FB676F">
        <w:rPr>
          <w:rFonts w:ascii="Tahoma" w:hAnsi="Tahoma" w:hint="cs"/>
          <w:rtl/>
        </w:rPr>
        <w:t>ٰ</w:t>
      </w:r>
      <w:r w:rsidRPr="00FB676F">
        <w:rPr>
          <w:rFonts w:hint="cs"/>
          <w:rtl/>
        </w:rPr>
        <w:t>لِد</w:t>
      </w:r>
      <w:r w:rsidRPr="00FB676F">
        <w:rPr>
          <w:rFonts w:ascii="Segoe UI Semilight" w:hAnsi="Segoe UI Semilight" w:hint="cs"/>
          <w:rtl/>
        </w:rPr>
        <w:t>ٗ</w:t>
      </w:r>
      <w:r w:rsidRPr="00FB676F">
        <w:rPr>
          <w:rFonts w:hint="cs"/>
          <w:rtl/>
        </w:rPr>
        <w:t>ا</w:t>
      </w:r>
      <w:r w:rsidRPr="00FB676F">
        <w:rPr>
          <w:rtl/>
        </w:rPr>
        <w:t xml:space="preserve"> </w:t>
      </w:r>
      <w:r w:rsidRPr="00FB676F">
        <w:rPr>
          <w:rFonts w:hint="cs"/>
          <w:rtl/>
        </w:rPr>
        <w:t>فِيهَا</w:t>
      </w:r>
      <w:r w:rsidRPr="00FB676F">
        <w:rPr>
          <w:rtl/>
        </w:rPr>
        <w:t xml:space="preserve"> </w:t>
      </w:r>
      <w:r w:rsidRPr="00FB676F">
        <w:rPr>
          <w:rFonts w:hint="cs"/>
          <w:rtl/>
        </w:rPr>
        <w:t>وَلَهُ</w:t>
      </w:r>
      <w:r w:rsidRPr="00FB676F">
        <w:rPr>
          <w:rFonts w:ascii="Tahoma" w:hAnsi="Tahoma" w:hint="cs"/>
          <w:rtl/>
        </w:rPr>
        <w:t>ۥ</w:t>
      </w:r>
      <w:r w:rsidRPr="00FB676F">
        <w:rPr>
          <w:rtl/>
        </w:rPr>
        <w:t xml:space="preserve"> عَذَاب</w:t>
      </w:r>
      <w:r w:rsidRPr="00FB676F">
        <w:rPr>
          <w:rFonts w:ascii="Segoe UI Semilight" w:hAnsi="Segoe UI Semilight" w:hint="cs"/>
          <w:rtl/>
        </w:rPr>
        <w:t>ٞ</w:t>
      </w:r>
      <w:r w:rsidRPr="00FB676F">
        <w:rPr>
          <w:rtl/>
        </w:rPr>
        <w:t xml:space="preserve"> </w:t>
      </w:r>
      <w:r w:rsidRPr="00FB676F">
        <w:rPr>
          <w:rFonts w:hint="cs"/>
          <w:rtl/>
        </w:rPr>
        <w:t>مُّهِين</w:t>
      </w:r>
      <w:r w:rsidRPr="00FB676F">
        <w:rPr>
          <w:rFonts w:ascii="Segoe UI Semilight" w:hAnsi="Segoe UI Semilight" w:hint="cs"/>
          <w:rtl/>
        </w:rPr>
        <w:t>ٞ</w:t>
      </w:r>
      <w:r w:rsidRPr="00FB676F">
        <w:rPr>
          <w:rtl/>
        </w:rPr>
        <w:t>١٤</w:t>
      </w:r>
      <w:r w:rsidRPr="00FB676F">
        <w:rPr>
          <w:rFonts w:ascii="Tahoma" w:hAnsi="Tahoma" w:cs="Traditional Arabic" w:hint="cs"/>
          <w:rtl/>
        </w:rPr>
        <w:t>﴾</w:t>
      </w:r>
      <w:r>
        <w:rPr>
          <w:rFonts w:cs="Arial"/>
          <w:rtl/>
        </w:rPr>
        <w:t xml:space="preserve"> </w:t>
      </w:r>
      <w:r w:rsidRPr="00FB676F">
        <w:rPr>
          <w:rStyle w:val="Char6"/>
          <w:rtl/>
        </w:rPr>
        <w:t>[النساء: 14]</w:t>
      </w:r>
      <w:r>
        <w:rPr>
          <w:rStyle w:val="Char6"/>
          <w:rFonts w:hint="cs"/>
          <w:rtl/>
        </w:rPr>
        <w:t>.</w:t>
      </w:r>
    </w:p>
    <w:p w:rsidR="001C7CAE" w:rsidRPr="00AD0151" w:rsidRDefault="001C7CAE" w:rsidP="001C7CAE">
      <w:pPr>
        <w:pStyle w:val="a9"/>
        <w:rPr>
          <w:rtl/>
        </w:rPr>
      </w:pPr>
      <w:r w:rsidRPr="00FB676F">
        <w:rPr>
          <w:rStyle w:val="Char4"/>
          <w:rFonts w:hint="cs"/>
          <w:rtl/>
        </w:rPr>
        <w:t>«</w:t>
      </w:r>
      <w:r w:rsidRPr="00FB676F">
        <w:rPr>
          <w:rFonts w:hint="cs"/>
          <w:rtl/>
        </w:rPr>
        <w:t>هر کس از الله و رسولش نافرمانی کند و از حدود الهی تجاوز کند، الله متعال او را وارد جهنمی‌</w:t>
      </w:r>
      <w:r>
        <w:rPr>
          <w:rFonts w:hint="cs"/>
          <w:rtl/>
        </w:rPr>
        <w:t xml:space="preserve"> </w:t>
      </w:r>
      <w:r w:rsidRPr="00FB676F">
        <w:rPr>
          <w:rFonts w:hint="cs"/>
          <w:rtl/>
        </w:rPr>
        <w:t>می</w:t>
      </w:r>
      <w:r w:rsidRPr="00FB676F">
        <w:rPr>
          <w:rFonts w:hint="eastAsia"/>
          <w:rtl/>
        </w:rPr>
        <w:t>‌</w:t>
      </w:r>
      <w:r w:rsidRPr="00FB676F">
        <w:rPr>
          <w:rFonts w:hint="cs"/>
          <w:rtl/>
        </w:rPr>
        <w:t>کند که برای همیشه در آن می</w:t>
      </w:r>
      <w:r w:rsidRPr="00FB676F">
        <w:rPr>
          <w:rFonts w:hint="eastAsia"/>
          <w:rtl/>
        </w:rPr>
        <w:t>‌</w:t>
      </w:r>
      <w:r w:rsidRPr="00FB676F">
        <w:rPr>
          <w:rFonts w:hint="cs"/>
          <w:rtl/>
        </w:rPr>
        <w:t>ماند و به عذابی خوار کننده گرفتار می</w:t>
      </w:r>
      <w:r w:rsidRPr="00FB676F">
        <w:rPr>
          <w:rFonts w:hint="eastAsia"/>
          <w:rtl/>
        </w:rPr>
        <w:t>‌</w:t>
      </w:r>
      <w:r w:rsidRPr="00FB676F">
        <w:rPr>
          <w:rFonts w:hint="cs"/>
          <w:rtl/>
        </w:rPr>
        <w:t>شود</w:t>
      </w:r>
      <w:r w:rsidRPr="00FB676F">
        <w:rPr>
          <w:rStyle w:val="Char4"/>
          <w:rFonts w:hint="cs"/>
          <w:rtl/>
        </w:rPr>
        <w:t>»</w:t>
      </w:r>
      <w:r>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و به ما دستور داده تا از دستورات پیامبر اکرم</w:t>
      </w:r>
      <w:r w:rsidR="00D42469" w:rsidRPr="00D42469">
        <w:rPr>
          <w:rStyle w:val="Char4"/>
          <w:rFonts w:cs="CTraditional Arabic" w:hint="cs"/>
          <w:rtl/>
        </w:rPr>
        <w:t xml:space="preserve"> ص </w:t>
      </w:r>
      <w:r w:rsidRPr="002E320E">
        <w:rPr>
          <w:rStyle w:val="Char4"/>
          <w:rFonts w:hint="cs"/>
          <w:rtl/>
        </w:rPr>
        <w:t>پیروی کرده و از منهیات او دوری نماییم:</w:t>
      </w:r>
    </w:p>
    <w:p w:rsidR="001C7CAE" w:rsidRPr="002E320E" w:rsidRDefault="001C7CAE" w:rsidP="001C7CAE">
      <w:pPr>
        <w:pStyle w:val="ad"/>
        <w:rPr>
          <w:rStyle w:val="Char4"/>
          <w:rtl/>
        </w:rPr>
      </w:pPr>
      <w:r w:rsidRPr="00FB676F">
        <w:rPr>
          <w:rFonts w:ascii="Tahoma" w:hAnsi="Tahoma" w:cs="Traditional Arabic" w:hint="cs"/>
          <w:rtl/>
        </w:rPr>
        <w:t>﴿</w:t>
      </w:r>
      <w:r w:rsidRPr="00FB676F">
        <w:rPr>
          <w:rFonts w:hint="cs"/>
          <w:rtl/>
        </w:rPr>
        <w:t>وَمَا</w:t>
      </w:r>
      <w:r w:rsidRPr="00FB676F">
        <w:rPr>
          <w:rFonts w:ascii="Tahoma" w:hAnsi="Tahoma" w:hint="cs"/>
          <w:rtl/>
        </w:rPr>
        <w:t>ٓ</w:t>
      </w:r>
      <w:r w:rsidRPr="00FB676F">
        <w:rPr>
          <w:rtl/>
        </w:rPr>
        <w:t xml:space="preserve"> </w:t>
      </w:r>
      <w:r w:rsidRPr="00FB676F">
        <w:rPr>
          <w:rFonts w:hint="cs"/>
          <w:rtl/>
        </w:rPr>
        <w:t>ءَاتَى</w:t>
      </w:r>
      <w:r w:rsidRPr="00FB676F">
        <w:rPr>
          <w:rFonts w:ascii="Tahoma" w:hAnsi="Tahoma" w:hint="cs"/>
          <w:rtl/>
        </w:rPr>
        <w:t>ٰ</w:t>
      </w:r>
      <w:r w:rsidRPr="00FB676F">
        <w:rPr>
          <w:rFonts w:hint="cs"/>
          <w:rtl/>
        </w:rPr>
        <w:t>كُمُ</w:t>
      </w:r>
      <w:r w:rsidRPr="00FB676F">
        <w:rPr>
          <w:rtl/>
        </w:rPr>
        <w:t xml:space="preserve"> </w:t>
      </w:r>
      <w:r w:rsidRPr="00FB676F">
        <w:rPr>
          <w:rFonts w:ascii="Tahoma" w:hAnsi="Tahoma" w:hint="cs"/>
          <w:rtl/>
        </w:rPr>
        <w:t>ٱ</w:t>
      </w:r>
      <w:r w:rsidRPr="00FB676F">
        <w:rPr>
          <w:rFonts w:hint="eastAsia"/>
          <w:rtl/>
        </w:rPr>
        <w:t>لرَّسُولُ</w:t>
      </w:r>
      <w:r w:rsidRPr="00FB676F">
        <w:rPr>
          <w:rtl/>
        </w:rPr>
        <w:t xml:space="preserve"> فَخُذُوهُ </w:t>
      </w:r>
      <w:r w:rsidRPr="00FB676F">
        <w:rPr>
          <w:rFonts w:hint="eastAsia"/>
          <w:rtl/>
        </w:rPr>
        <w:t>وَمَا</w:t>
      </w:r>
      <w:r w:rsidRPr="00FB676F">
        <w:rPr>
          <w:rtl/>
        </w:rPr>
        <w:t xml:space="preserve"> نَهَى</w:t>
      </w:r>
      <w:r w:rsidRPr="00FB676F">
        <w:rPr>
          <w:rFonts w:ascii="Tahoma" w:hAnsi="Tahoma" w:hint="cs"/>
          <w:rtl/>
        </w:rPr>
        <w:t>ٰ</w:t>
      </w:r>
      <w:r w:rsidRPr="00FB676F">
        <w:rPr>
          <w:rFonts w:hint="cs"/>
          <w:rtl/>
        </w:rPr>
        <w:t>كُم</w:t>
      </w:r>
      <w:r w:rsidRPr="00FB676F">
        <w:rPr>
          <w:rFonts w:ascii="Tahoma" w:hAnsi="Tahoma" w:hint="cs"/>
          <w:rtl/>
        </w:rPr>
        <w:t>ۡ</w:t>
      </w:r>
      <w:r w:rsidRPr="00FB676F">
        <w:rPr>
          <w:rtl/>
        </w:rPr>
        <w:t xml:space="preserve"> </w:t>
      </w:r>
      <w:r w:rsidRPr="00FB676F">
        <w:rPr>
          <w:rFonts w:hint="cs"/>
          <w:rtl/>
        </w:rPr>
        <w:t>عَن</w:t>
      </w:r>
      <w:r w:rsidRPr="00FB676F">
        <w:rPr>
          <w:rFonts w:ascii="Tahoma" w:hAnsi="Tahoma" w:hint="cs"/>
          <w:rtl/>
        </w:rPr>
        <w:t>ۡ</w:t>
      </w:r>
      <w:r w:rsidRPr="00FB676F">
        <w:rPr>
          <w:rFonts w:hint="cs"/>
          <w:rtl/>
        </w:rPr>
        <w:t>هُ</w:t>
      </w:r>
      <w:r w:rsidRPr="00FB676F">
        <w:rPr>
          <w:rtl/>
        </w:rPr>
        <w:t xml:space="preserve"> </w:t>
      </w:r>
      <w:r w:rsidRPr="00FB676F">
        <w:rPr>
          <w:rFonts w:hint="cs"/>
          <w:rtl/>
        </w:rPr>
        <w:t>فَ</w:t>
      </w:r>
      <w:r w:rsidRPr="00FB676F">
        <w:rPr>
          <w:rFonts w:ascii="Tahoma" w:hAnsi="Tahoma" w:hint="cs"/>
          <w:rtl/>
        </w:rPr>
        <w:t>ٱ</w:t>
      </w:r>
      <w:r w:rsidRPr="00FB676F">
        <w:rPr>
          <w:rFonts w:hint="eastAsia"/>
          <w:rtl/>
        </w:rPr>
        <w:t>نتَهُواْ</w:t>
      </w:r>
      <w:r w:rsidRPr="00FB676F">
        <w:rPr>
          <w:rFonts w:ascii="Tahoma" w:hAnsi="Tahoma" w:hint="cs"/>
          <w:rtl/>
        </w:rPr>
        <w:t>ۚ</w:t>
      </w:r>
      <w:r w:rsidRPr="00FB676F">
        <w:rPr>
          <w:rtl/>
        </w:rPr>
        <w:t xml:space="preserve"> وَ</w:t>
      </w:r>
      <w:r w:rsidRPr="00FB676F">
        <w:rPr>
          <w:rFonts w:ascii="Tahoma" w:hAnsi="Tahoma" w:hint="cs"/>
          <w:rtl/>
        </w:rPr>
        <w:t>ٱ</w:t>
      </w:r>
      <w:r w:rsidRPr="00FB676F">
        <w:rPr>
          <w:rFonts w:hint="eastAsia"/>
          <w:rtl/>
        </w:rPr>
        <w:t>تَّقُواْ</w:t>
      </w:r>
      <w:r w:rsidRPr="00FB676F">
        <w:rPr>
          <w:rtl/>
        </w:rPr>
        <w:t xml:space="preserve"> </w:t>
      </w:r>
      <w:r w:rsidRPr="00FB676F">
        <w:rPr>
          <w:rFonts w:ascii="Tahoma" w:hAnsi="Tahoma" w:hint="cs"/>
          <w:rtl/>
        </w:rPr>
        <w:t>ٱ</w:t>
      </w:r>
      <w:r w:rsidRPr="00FB676F">
        <w:rPr>
          <w:rFonts w:hint="eastAsia"/>
          <w:rtl/>
        </w:rPr>
        <w:t>للَّهَ</w:t>
      </w:r>
      <w:r w:rsidRPr="00FB676F">
        <w:rPr>
          <w:rFonts w:ascii="Tahoma" w:hAnsi="Tahoma" w:hint="cs"/>
          <w:rtl/>
        </w:rPr>
        <w:t>ۖ</w:t>
      </w:r>
      <w:r w:rsidRPr="00FB676F">
        <w:rPr>
          <w:rtl/>
        </w:rPr>
        <w:t xml:space="preserve"> إِنَّ </w:t>
      </w:r>
      <w:r w:rsidRPr="00FB676F">
        <w:rPr>
          <w:rFonts w:ascii="Tahoma" w:hAnsi="Tahoma" w:hint="cs"/>
          <w:rtl/>
        </w:rPr>
        <w:t>ٱ</w:t>
      </w:r>
      <w:r w:rsidRPr="00FB676F">
        <w:rPr>
          <w:rFonts w:hint="eastAsia"/>
          <w:rtl/>
        </w:rPr>
        <w:t>للَّهَ</w:t>
      </w:r>
      <w:r w:rsidRPr="00FB676F">
        <w:rPr>
          <w:rtl/>
        </w:rPr>
        <w:t xml:space="preserve"> شَدِيدُ </w:t>
      </w:r>
      <w:r w:rsidRPr="00FB676F">
        <w:rPr>
          <w:rFonts w:ascii="Tahoma" w:hAnsi="Tahoma" w:hint="cs"/>
          <w:rtl/>
        </w:rPr>
        <w:t>ٱ</w:t>
      </w:r>
      <w:r w:rsidRPr="00FB676F">
        <w:rPr>
          <w:rFonts w:hint="eastAsia"/>
          <w:rtl/>
        </w:rPr>
        <w:t>ل</w:t>
      </w:r>
      <w:r w:rsidRPr="00FB676F">
        <w:rPr>
          <w:rFonts w:ascii="Tahoma" w:hAnsi="Tahoma" w:hint="cs"/>
          <w:rtl/>
        </w:rPr>
        <w:t>ۡ</w:t>
      </w:r>
      <w:r w:rsidRPr="00FB676F">
        <w:rPr>
          <w:rFonts w:hint="cs"/>
          <w:rtl/>
        </w:rPr>
        <w:t>عِقَابِ</w:t>
      </w:r>
      <w:r w:rsidRPr="00FB676F">
        <w:rPr>
          <w:rFonts w:ascii="Tahoma" w:hAnsi="Tahoma" w:cs="Traditional Arabic" w:hint="cs"/>
          <w:rtl/>
        </w:rPr>
        <w:t>﴾</w:t>
      </w:r>
      <w:r>
        <w:rPr>
          <w:rFonts w:cs="Arial"/>
          <w:rtl/>
        </w:rPr>
        <w:t xml:space="preserve"> </w:t>
      </w:r>
      <w:r w:rsidRPr="00FB676F">
        <w:rPr>
          <w:rStyle w:val="Char6"/>
          <w:rtl/>
        </w:rPr>
        <w:t>[الحشر: 7]</w:t>
      </w:r>
      <w:r>
        <w:rPr>
          <w:rStyle w:val="Char6"/>
          <w:rFonts w:hint="cs"/>
          <w:rtl/>
        </w:rPr>
        <w:t>.</w:t>
      </w:r>
    </w:p>
    <w:p w:rsidR="001C7CAE" w:rsidRPr="00AD0151" w:rsidRDefault="001C7CAE" w:rsidP="001C7CAE">
      <w:pPr>
        <w:pStyle w:val="a9"/>
        <w:rPr>
          <w:rtl/>
        </w:rPr>
      </w:pPr>
      <w:r>
        <w:rPr>
          <w:rFonts w:hint="cs"/>
          <w:rtl/>
        </w:rPr>
        <w:t>«</w:t>
      </w:r>
      <w:r w:rsidRPr="00FB676F">
        <w:rPr>
          <w:rFonts w:hint="cs"/>
          <w:rtl/>
        </w:rPr>
        <w:t>چیزهایی را که پیامبر برای شما آورده، اجرا نمایید؛ و از چیزهایی که شما را از آن بازداشته است، دست بردارید و از الله بترسید که الله، عقوبتی سخت دارد</w:t>
      </w:r>
      <w:r>
        <w:rPr>
          <w:rFonts w:hint="cs"/>
          <w:rtl/>
        </w:rPr>
        <w:t>».</w:t>
      </w:r>
    </w:p>
    <w:p w:rsidR="001C7CAE" w:rsidRPr="002E320E" w:rsidRDefault="001C7CAE" w:rsidP="001C7CAE">
      <w:pPr>
        <w:widowControl w:val="0"/>
        <w:ind w:firstLine="284"/>
        <w:jc w:val="both"/>
        <w:rPr>
          <w:rStyle w:val="Char4"/>
          <w:rtl/>
        </w:rPr>
      </w:pPr>
      <w:r w:rsidRPr="002E320E">
        <w:rPr>
          <w:rStyle w:val="Char4"/>
          <w:rFonts w:hint="cs"/>
          <w:rtl/>
        </w:rPr>
        <w:t xml:space="preserve">و الله </w:t>
      </w:r>
      <w:r w:rsidRPr="000F7D7A">
        <w:rPr>
          <w:rStyle w:val="Char4"/>
          <w:rFonts w:cs="CTraditional Arabic" w:hint="cs"/>
          <w:rtl/>
        </w:rPr>
        <w:t>ﻷ</w:t>
      </w:r>
      <w:r w:rsidRPr="002E320E">
        <w:rPr>
          <w:rStyle w:val="Char4"/>
          <w:rFonts w:hint="cs"/>
          <w:rtl/>
        </w:rPr>
        <w:t xml:space="preserve"> به ما دستور می</w:t>
      </w:r>
      <w:r w:rsidRPr="002E320E">
        <w:rPr>
          <w:rStyle w:val="Char4"/>
          <w:rFonts w:hint="eastAsia"/>
          <w:rtl/>
        </w:rPr>
        <w:t>‌</w:t>
      </w:r>
      <w:r w:rsidRPr="002E320E">
        <w:rPr>
          <w:rStyle w:val="Char4"/>
          <w:rFonts w:hint="cs"/>
          <w:rtl/>
        </w:rPr>
        <w:t>دهد تا رسول الله</w:t>
      </w:r>
      <w:r w:rsidR="00D42469" w:rsidRPr="00D42469">
        <w:rPr>
          <w:rStyle w:val="Char4"/>
          <w:rFonts w:cs="CTraditional Arabic" w:hint="cs"/>
          <w:rtl/>
        </w:rPr>
        <w:t xml:space="preserve"> ص </w:t>
      </w:r>
      <w:r w:rsidRPr="002E320E">
        <w:rPr>
          <w:rStyle w:val="Char4"/>
          <w:rFonts w:hint="cs"/>
          <w:rtl/>
        </w:rPr>
        <w:t xml:space="preserve">را در تمام امور زندگی خویش، داور قرار دهیم و حکم و دستور او را معیار حق و باطل بدانیم: </w:t>
      </w:r>
    </w:p>
    <w:p w:rsidR="001C7CAE" w:rsidRPr="002E320E" w:rsidRDefault="001C7CAE" w:rsidP="001C7CAE">
      <w:pPr>
        <w:pStyle w:val="ad"/>
        <w:rPr>
          <w:rStyle w:val="Char4"/>
          <w:rtl/>
        </w:rPr>
      </w:pPr>
      <w:r w:rsidRPr="00FB676F">
        <w:rPr>
          <w:rFonts w:ascii="Tahoma" w:hAnsi="Tahoma" w:cs="Traditional Arabic" w:hint="cs"/>
          <w:rtl/>
        </w:rPr>
        <w:t>﴿</w:t>
      </w:r>
      <w:r w:rsidRPr="00FB676F">
        <w:rPr>
          <w:rtl/>
        </w:rPr>
        <w:t>فَلَا وَرَبِّكَ لَا يُؤ</w:t>
      </w:r>
      <w:r w:rsidRPr="00FB676F">
        <w:rPr>
          <w:rFonts w:ascii="Tahoma" w:hAnsi="Tahoma" w:hint="cs"/>
          <w:rtl/>
        </w:rPr>
        <w:t>ۡ</w:t>
      </w:r>
      <w:r w:rsidRPr="00FB676F">
        <w:rPr>
          <w:rFonts w:hint="cs"/>
          <w:rtl/>
        </w:rPr>
        <w:t>مِنُونَ</w:t>
      </w:r>
      <w:r w:rsidRPr="00FB676F">
        <w:rPr>
          <w:rtl/>
        </w:rPr>
        <w:t xml:space="preserve"> </w:t>
      </w:r>
      <w:r w:rsidRPr="00FB676F">
        <w:rPr>
          <w:rFonts w:hint="cs"/>
          <w:rtl/>
        </w:rPr>
        <w:t>حَتَّى</w:t>
      </w:r>
      <w:r w:rsidRPr="00FB676F">
        <w:rPr>
          <w:rFonts w:ascii="Tahoma" w:hAnsi="Tahoma" w:hint="cs"/>
          <w:rtl/>
        </w:rPr>
        <w:t>ٰ</w:t>
      </w:r>
      <w:r w:rsidRPr="00FB676F">
        <w:rPr>
          <w:rtl/>
        </w:rPr>
        <w:t xml:space="preserve"> </w:t>
      </w:r>
      <w:r w:rsidRPr="00FB676F">
        <w:rPr>
          <w:rFonts w:hint="cs"/>
          <w:rtl/>
        </w:rPr>
        <w:t>يُحَكِّمُوكَ</w:t>
      </w:r>
      <w:r w:rsidRPr="00FB676F">
        <w:rPr>
          <w:rtl/>
        </w:rPr>
        <w:t xml:space="preserve"> </w:t>
      </w:r>
      <w:r w:rsidRPr="00FB676F">
        <w:rPr>
          <w:rFonts w:hint="cs"/>
          <w:rtl/>
        </w:rPr>
        <w:t>فِيمَا</w:t>
      </w:r>
      <w:r w:rsidRPr="00FB676F">
        <w:rPr>
          <w:rtl/>
        </w:rPr>
        <w:t xml:space="preserve"> </w:t>
      </w:r>
      <w:r w:rsidRPr="00FB676F">
        <w:rPr>
          <w:rFonts w:hint="cs"/>
          <w:rtl/>
        </w:rPr>
        <w:t>شَجَرَ</w:t>
      </w:r>
      <w:r w:rsidRPr="00FB676F">
        <w:rPr>
          <w:rtl/>
        </w:rPr>
        <w:t xml:space="preserve"> </w:t>
      </w:r>
      <w:r w:rsidRPr="00FB676F">
        <w:rPr>
          <w:rFonts w:hint="cs"/>
          <w:rtl/>
        </w:rPr>
        <w:t>بَي</w:t>
      </w:r>
      <w:r w:rsidRPr="00FB676F">
        <w:rPr>
          <w:rFonts w:ascii="Tahoma" w:hAnsi="Tahoma" w:hint="cs"/>
          <w:rtl/>
        </w:rPr>
        <w:t>ۡ</w:t>
      </w:r>
      <w:r w:rsidRPr="00FB676F">
        <w:rPr>
          <w:rFonts w:hint="cs"/>
          <w:rtl/>
        </w:rPr>
        <w:t>نَهُم</w:t>
      </w:r>
      <w:r w:rsidRPr="00FB676F">
        <w:rPr>
          <w:rFonts w:ascii="Tahoma" w:hAnsi="Tahoma" w:hint="cs"/>
          <w:rtl/>
        </w:rPr>
        <w:t>ۡ</w:t>
      </w:r>
      <w:r w:rsidRPr="00FB676F">
        <w:rPr>
          <w:rtl/>
        </w:rPr>
        <w:t xml:space="preserve"> </w:t>
      </w:r>
      <w:r w:rsidRPr="00FB676F">
        <w:rPr>
          <w:rFonts w:hint="cs"/>
          <w:rtl/>
        </w:rPr>
        <w:t>ثُمَّ</w:t>
      </w:r>
      <w:r w:rsidRPr="00FB676F">
        <w:rPr>
          <w:rtl/>
        </w:rPr>
        <w:t xml:space="preserve"> </w:t>
      </w:r>
      <w:r w:rsidRPr="00FB676F">
        <w:rPr>
          <w:rFonts w:hint="cs"/>
          <w:rtl/>
        </w:rPr>
        <w:t>لَا</w:t>
      </w:r>
      <w:r w:rsidRPr="00FB676F">
        <w:rPr>
          <w:rtl/>
        </w:rPr>
        <w:t xml:space="preserve"> </w:t>
      </w:r>
      <w:r w:rsidRPr="00FB676F">
        <w:rPr>
          <w:rFonts w:hint="cs"/>
          <w:rtl/>
        </w:rPr>
        <w:t>يَجِدُواْ</w:t>
      </w:r>
      <w:r w:rsidRPr="00FB676F">
        <w:rPr>
          <w:rtl/>
        </w:rPr>
        <w:t xml:space="preserve"> </w:t>
      </w:r>
      <w:r w:rsidRPr="00FB676F">
        <w:rPr>
          <w:rFonts w:hint="cs"/>
          <w:rtl/>
        </w:rPr>
        <w:t>فِي</w:t>
      </w:r>
      <w:r w:rsidRPr="00FB676F">
        <w:rPr>
          <w:rFonts w:ascii="Tahoma" w:hAnsi="Tahoma" w:hint="cs"/>
          <w:rtl/>
        </w:rPr>
        <w:t>ٓ</w:t>
      </w:r>
      <w:r w:rsidRPr="00FB676F">
        <w:rPr>
          <w:rtl/>
        </w:rPr>
        <w:t xml:space="preserve"> </w:t>
      </w:r>
      <w:r w:rsidRPr="00FB676F">
        <w:rPr>
          <w:rFonts w:hint="cs"/>
          <w:rtl/>
        </w:rPr>
        <w:t>أَنفُسِهِم</w:t>
      </w:r>
      <w:r w:rsidRPr="00FB676F">
        <w:rPr>
          <w:rFonts w:ascii="Tahoma" w:hAnsi="Tahoma" w:hint="cs"/>
          <w:rtl/>
        </w:rPr>
        <w:t>ۡ</w:t>
      </w:r>
      <w:r w:rsidRPr="00FB676F">
        <w:rPr>
          <w:rtl/>
        </w:rPr>
        <w:t xml:space="preserve"> </w:t>
      </w:r>
      <w:r w:rsidRPr="00FB676F">
        <w:rPr>
          <w:rFonts w:hint="cs"/>
          <w:rtl/>
        </w:rPr>
        <w:t>حَرَج</w:t>
      </w:r>
      <w:r w:rsidRPr="00FB676F">
        <w:rPr>
          <w:rFonts w:ascii="Segoe UI Semilight" w:hAnsi="Segoe UI Semilight" w:hint="cs"/>
          <w:rtl/>
        </w:rPr>
        <w:t>ٗ</w:t>
      </w:r>
      <w:r w:rsidRPr="00FB676F">
        <w:rPr>
          <w:rFonts w:hint="cs"/>
          <w:rtl/>
        </w:rPr>
        <w:t>ا</w:t>
      </w:r>
      <w:r w:rsidRPr="00FB676F">
        <w:rPr>
          <w:rtl/>
        </w:rPr>
        <w:t xml:space="preserve"> </w:t>
      </w:r>
      <w:r w:rsidRPr="00FB676F">
        <w:rPr>
          <w:rFonts w:hint="cs"/>
          <w:rtl/>
        </w:rPr>
        <w:t>مِّمَّا</w:t>
      </w:r>
      <w:r w:rsidRPr="00FB676F">
        <w:rPr>
          <w:rtl/>
        </w:rPr>
        <w:t xml:space="preserve"> </w:t>
      </w:r>
      <w:r w:rsidRPr="00FB676F">
        <w:rPr>
          <w:rFonts w:hint="cs"/>
          <w:rtl/>
        </w:rPr>
        <w:t>قَضَي</w:t>
      </w:r>
      <w:r w:rsidRPr="00FB676F">
        <w:rPr>
          <w:rFonts w:ascii="Tahoma" w:hAnsi="Tahoma" w:hint="cs"/>
          <w:rtl/>
        </w:rPr>
        <w:t>ۡ</w:t>
      </w:r>
      <w:r w:rsidRPr="00FB676F">
        <w:rPr>
          <w:rFonts w:hint="cs"/>
          <w:rtl/>
        </w:rPr>
        <w:t>تَ</w:t>
      </w:r>
      <w:r w:rsidRPr="00FB676F">
        <w:rPr>
          <w:rtl/>
        </w:rPr>
        <w:t xml:space="preserve"> </w:t>
      </w:r>
      <w:r w:rsidRPr="00FB676F">
        <w:rPr>
          <w:rFonts w:hint="cs"/>
          <w:rtl/>
        </w:rPr>
        <w:t>وَيُسَلِّمُواْ</w:t>
      </w:r>
      <w:r w:rsidRPr="00FB676F">
        <w:rPr>
          <w:rtl/>
        </w:rPr>
        <w:t xml:space="preserve"> </w:t>
      </w:r>
      <w:r w:rsidRPr="00FB676F">
        <w:rPr>
          <w:rFonts w:hint="cs"/>
          <w:rtl/>
        </w:rPr>
        <w:t>تَس</w:t>
      </w:r>
      <w:r w:rsidRPr="00FB676F">
        <w:rPr>
          <w:rFonts w:ascii="Tahoma" w:hAnsi="Tahoma" w:hint="cs"/>
          <w:rtl/>
        </w:rPr>
        <w:t>ۡ</w:t>
      </w:r>
      <w:r w:rsidRPr="00FB676F">
        <w:rPr>
          <w:rFonts w:hint="cs"/>
          <w:rtl/>
        </w:rPr>
        <w:t>لِ</w:t>
      </w:r>
      <w:r w:rsidRPr="00FB676F">
        <w:rPr>
          <w:rtl/>
        </w:rPr>
        <w:t>يم</w:t>
      </w:r>
      <w:r w:rsidRPr="00FB676F">
        <w:rPr>
          <w:rFonts w:ascii="Segoe UI Semilight" w:hAnsi="Segoe UI Semilight" w:hint="cs"/>
          <w:rtl/>
        </w:rPr>
        <w:t>ٗ</w:t>
      </w:r>
      <w:r w:rsidRPr="00FB676F">
        <w:rPr>
          <w:rFonts w:hint="cs"/>
          <w:rtl/>
        </w:rPr>
        <w:t>ا</w:t>
      </w:r>
      <w:r w:rsidRPr="00FB676F">
        <w:rPr>
          <w:rtl/>
        </w:rPr>
        <w:t>٦٥</w:t>
      </w:r>
      <w:r w:rsidRPr="00FB676F">
        <w:rPr>
          <w:rFonts w:ascii="Tahoma" w:hAnsi="Tahoma" w:cs="Traditional Arabic" w:hint="cs"/>
          <w:rtl/>
        </w:rPr>
        <w:t>﴾</w:t>
      </w:r>
      <w:r>
        <w:rPr>
          <w:rFonts w:cs="Arial"/>
          <w:rtl/>
        </w:rPr>
        <w:t xml:space="preserve"> </w:t>
      </w:r>
      <w:r w:rsidRPr="00FB676F">
        <w:rPr>
          <w:rStyle w:val="Char6"/>
          <w:rtl/>
        </w:rPr>
        <w:t>[النساء: 65]</w:t>
      </w:r>
      <w:r>
        <w:rPr>
          <w:rStyle w:val="Char6"/>
          <w:rFonts w:hint="cs"/>
          <w:rtl/>
        </w:rPr>
        <w:t>.</w:t>
      </w:r>
    </w:p>
    <w:p w:rsidR="001C7CAE" w:rsidRPr="00AD0151" w:rsidRDefault="001C7CAE" w:rsidP="001C7CAE">
      <w:pPr>
        <w:pStyle w:val="a9"/>
        <w:rPr>
          <w:rtl/>
        </w:rPr>
      </w:pPr>
      <w:r>
        <w:rPr>
          <w:rFonts w:hint="cs"/>
          <w:rtl/>
        </w:rPr>
        <w:t>«</w:t>
      </w:r>
      <w:r w:rsidRPr="00FB676F">
        <w:rPr>
          <w:rFonts w:hint="cs"/>
          <w:rtl/>
        </w:rPr>
        <w:t>نه، سوگند به پروردگارت که آنان، مؤمن به شمار نمی</w:t>
      </w:r>
      <w:r w:rsidRPr="00FB676F">
        <w:rPr>
          <w:rFonts w:hint="eastAsia"/>
          <w:rtl/>
        </w:rPr>
        <w:t>‌</w:t>
      </w:r>
      <w:r w:rsidRPr="00FB676F">
        <w:rPr>
          <w:rFonts w:hint="cs"/>
          <w:rtl/>
        </w:rPr>
        <w:t>روند تا زمانی که تو را در اختلافات</w:t>
      </w:r>
      <w:r>
        <w:rPr>
          <w:rFonts w:hint="eastAsia"/>
          <w:rtl/>
        </w:rPr>
        <w:t>‌</w:t>
      </w:r>
      <w:r w:rsidRPr="00FB676F">
        <w:rPr>
          <w:rFonts w:hint="cs"/>
          <w:rtl/>
        </w:rPr>
        <w:t>شان، داور قرار ندهند و بعد از آن هم ملالی از داوری تو به دل خود راه ندهند و کاملاً تسلیم قضاوت تو نباشند</w:t>
      </w:r>
      <w:r>
        <w:rPr>
          <w:rFonts w:hint="cs"/>
          <w:rtl/>
        </w:rPr>
        <w:t>».</w:t>
      </w:r>
    </w:p>
    <w:p w:rsidR="001C7CAE" w:rsidRPr="002E320E" w:rsidRDefault="001C7CAE" w:rsidP="001C7CAE">
      <w:pPr>
        <w:widowControl w:val="0"/>
        <w:ind w:firstLine="284"/>
        <w:jc w:val="both"/>
        <w:rPr>
          <w:rStyle w:val="Char4"/>
          <w:rtl/>
        </w:rPr>
      </w:pPr>
      <w:r w:rsidRPr="002E320E">
        <w:rPr>
          <w:rStyle w:val="Char4"/>
          <w:rFonts w:hint="cs"/>
          <w:rtl/>
        </w:rPr>
        <w:t>همچنین آن ذات بی همتا، به ما ابلاغ نموده که رسول الله</w:t>
      </w:r>
      <w:r w:rsidR="00D42469" w:rsidRPr="00D42469">
        <w:rPr>
          <w:rStyle w:val="Char4"/>
          <w:rFonts w:cs="CTraditional Arabic" w:hint="cs"/>
          <w:rtl/>
        </w:rPr>
        <w:t xml:space="preserve"> ص </w:t>
      </w:r>
      <w:r w:rsidRPr="002E320E">
        <w:rPr>
          <w:rStyle w:val="Char4"/>
          <w:rFonts w:hint="cs"/>
          <w:rtl/>
        </w:rPr>
        <w:t>برای ما اسوه و الگو است؛ لذا باید از او پیروی نموده و به او اقتدا نماییم:</w:t>
      </w:r>
    </w:p>
    <w:p w:rsidR="001C7CAE" w:rsidRPr="002E320E" w:rsidRDefault="001C7CAE" w:rsidP="001C7CAE">
      <w:pPr>
        <w:pStyle w:val="ad"/>
        <w:rPr>
          <w:rStyle w:val="Char4"/>
          <w:rtl/>
        </w:rPr>
      </w:pPr>
      <w:r w:rsidRPr="00FB676F">
        <w:rPr>
          <w:rFonts w:ascii="Tahoma" w:hAnsi="Tahoma" w:cs="Traditional Arabic" w:hint="cs"/>
          <w:rtl/>
        </w:rPr>
        <w:lastRenderedPageBreak/>
        <w:t>﴿</w:t>
      </w:r>
      <w:r w:rsidRPr="00FB676F">
        <w:rPr>
          <w:rtl/>
        </w:rPr>
        <w:t>لَّقَد</w:t>
      </w:r>
      <w:r w:rsidRPr="00FB676F">
        <w:rPr>
          <w:rFonts w:ascii="Tahoma" w:hAnsi="Tahoma" w:hint="cs"/>
          <w:rtl/>
        </w:rPr>
        <w:t>ۡ</w:t>
      </w:r>
      <w:r w:rsidRPr="00FB676F">
        <w:rPr>
          <w:rtl/>
        </w:rPr>
        <w:t xml:space="preserve"> </w:t>
      </w:r>
      <w:r w:rsidRPr="00FB676F">
        <w:rPr>
          <w:rFonts w:hint="cs"/>
          <w:rtl/>
        </w:rPr>
        <w:t>كَانَ</w:t>
      </w:r>
      <w:r w:rsidRPr="00FB676F">
        <w:rPr>
          <w:rtl/>
        </w:rPr>
        <w:t xml:space="preserve"> </w:t>
      </w:r>
      <w:r w:rsidRPr="00FB676F">
        <w:rPr>
          <w:rFonts w:hint="cs"/>
          <w:rtl/>
        </w:rPr>
        <w:t>لَكُم</w:t>
      </w:r>
      <w:r w:rsidRPr="00FB676F">
        <w:rPr>
          <w:rFonts w:ascii="Tahoma" w:hAnsi="Tahoma" w:hint="cs"/>
          <w:rtl/>
        </w:rPr>
        <w:t>ۡ</w:t>
      </w:r>
      <w:r w:rsidRPr="00FB676F">
        <w:rPr>
          <w:rtl/>
        </w:rPr>
        <w:t xml:space="preserve"> </w:t>
      </w:r>
      <w:r w:rsidRPr="00FB676F">
        <w:rPr>
          <w:rFonts w:hint="cs"/>
          <w:rtl/>
        </w:rPr>
        <w:t>فِي</w:t>
      </w:r>
      <w:r w:rsidRPr="00FB676F">
        <w:rPr>
          <w:rtl/>
        </w:rPr>
        <w:t xml:space="preserve"> </w:t>
      </w:r>
      <w:r w:rsidRPr="00FB676F">
        <w:rPr>
          <w:rFonts w:hint="cs"/>
          <w:rtl/>
        </w:rPr>
        <w:t>رَسُولِ</w:t>
      </w:r>
      <w:r w:rsidRPr="00FB676F">
        <w:rPr>
          <w:rtl/>
        </w:rPr>
        <w:t xml:space="preserve"> </w:t>
      </w:r>
      <w:r w:rsidRPr="00FB676F">
        <w:rPr>
          <w:rFonts w:ascii="Tahoma" w:hAnsi="Tahoma" w:hint="cs"/>
          <w:rtl/>
        </w:rPr>
        <w:t>ٱ</w:t>
      </w:r>
      <w:r w:rsidRPr="00FB676F">
        <w:rPr>
          <w:rFonts w:hint="eastAsia"/>
          <w:rtl/>
        </w:rPr>
        <w:t>للَّهِ</w:t>
      </w:r>
      <w:r w:rsidRPr="00FB676F">
        <w:rPr>
          <w:rtl/>
        </w:rPr>
        <w:t xml:space="preserve"> أُس</w:t>
      </w:r>
      <w:r w:rsidRPr="00FB676F">
        <w:rPr>
          <w:rFonts w:ascii="Tahoma" w:hAnsi="Tahoma" w:hint="cs"/>
          <w:rtl/>
        </w:rPr>
        <w:t>ۡ</w:t>
      </w:r>
      <w:r w:rsidRPr="00FB676F">
        <w:rPr>
          <w:rFonts w:hint="cs"/>
          <w:rtl/>
        </w:rPr>
        <w:t>وَةٌ</w:t>
      </w:r>
      <w:r w:rsidRPr="00FB676F">
        <w:rPr>
          <w:rtl/>
        </w:rPr>
        <w:t xml:space="preserve"> </w:t>
      </w:r>
      <w:r w:rsidRPr="00FB676F">
        <w:rPr>
          <w:rFonts w:hint="cs"/>
          <w:rtl/>
        </w:rPr>
        <w:t>حَسَنَة</w:t>
      </w:r>
      <w:r w:rsidRPr="00FB676F">
        <w:rPr>
          <w:rFonts w:ascii="Segoe UI Semilight" w:hAnsi="Segoe UI Semilight" w:hint="cs"/>
          <w:rtl/>
        </w:rPr>
        <w:t>ٞ</w:t>
      </w:r>
      <w:r w:rsidRPr="00FB676F">
        <w:rPr>
          <w:rtl/>
        </w:rPr>
        <w:t xml:space="preserve"> </w:t>
      </w:r>
      <w:r w:rsidRPr="00FB676F">
        <w:rPr>
          <w:rFonts w:hint="cs"/>
          <w:rtl/>
        </w:rPr>
        <w:t>لِّمَن</w:t>
      </w:r>
      <w:r w:rsidRPr="00FB676F">
        <w:rPr>
          <w:rtl/>
        </w:rPr>
        <w:t xml:space="preserve"> </w:t>
      </w:r>
      <w:r w:rsidRPr="00FB676F">
        <w:rPr>
          <w:rFonts w:hint="cs"/>
          <w:rtl/>
        </w:rPr>
        <w:t>كَانَ</w:t>
      </w:r>
      <w:r w:rsidRPr="00FB676F">
        <w:rPr>
          <w:rtl/>
        </w:rPr>
        <w:t xml:space="preserve"> </w:t>
      </w:r>
      <w:r w:rsidRPr="00FB676F">
        <w:rPr>
          <w:rFonts w:hint="cs"/>
          <w:rtl/>
        </w:rPr>
        <w:t>يَر</w:t>
      </w:r>
      <w:r w:rsidRPr="00FB676F">
        <w:rPr>
          <w:rFonts w:ascii="Tahoma" w:hAnsi="Tahoma" w:hint="cs"/>
          <w:rtl/>
        </w:rPr>
        <w:t>ۡ</w:t>
      </w:r>
      <w:r w:rsidRPr="00FB676F">
        <w:rPr>
          <w:rFonts w:hint="cs"/>
          <w:rtl/>
        </w:rPr>
        <w:t>جُواْ</w:t>
      </w:r>
      <w:r w:rsidRPr="00FB676F">
        <w:rPr>
          <w:rtl/>
        </w:rPr>
        <w:t xml:space="preserve"> </w:t>
      </w:r>
      <w:r w:rsidRPr="00FB676F">
        <w:rPr>
          <w:rFonts w:ascii="Tahoma" w:hAnsi="Tahoma" w:hint="cs"/>
          <w:rtl/>
        </w:rPr>
        <w:t>ٱ</w:t>
      </w:r>
      <w:r w:rsidRPr="00FB676F">
        <w:rPr>
          <w:rFonts w:hint="eastAsia"/>
          <w:rtl/>
        </w:rPr>
        <w:t>للَّهَ</w:t>
      </w:r>
      <w:r w:rsidRPr="00FB676F">
        <w:rPr>
          <w:rtl/>
        </w:rPr>
        <w:t xml:space="preserve"> وَ</w:t>
      </w:r>
      <w:r w:rsidRPr="00FB676F">
        <w:rPr>
          <w:rFonts w:ascii="Tahoma" w:hAnsi="Tahoma" w:hint="cs"/>
          <w:rtl/>
        </w:rPr>
        <w:t>ٱ</w:t>
      </w:r>
      <w:r w:rsidRPr="00FB676F">
        <w:rPr>
          <w:rFonts w:hint="eastAsia"/>
          <w:rtl/>
        </w:rPr>
        <w:t>ل</w:t>
      </w:r>
      <w:r w:rsidRPr="00FB676F">
        <w:rPr>
          <w:rFonts w:ascii="Tahoma" w:hAnsi="Tahoma" w:hint="cs"/>
          <w:rtl/>
        </w:rPr>
        <w:t>ۡ</w:t>
      </w:r>
      <w:r w:rsidRPr="00FB676F">
        <w:rPr>
          <w:rFonts w:hint="cs"/>
          <w:rtl/>
        </w:rPr>
        <w:t>يَو</w:t>
      </w:r>
      <w:r w:rsidRPr="00FB676F">
        <w:rPr>
          <w:rFonts w:ascii="Tahoma" w:hAnsi="Tahoma" w:hint="cs"/>
          <w:rtl/>
        </w:rPr>
        <w:t>ۡ</w:t>
      </w:r>
      <w:r w:rsidRPr="00FB676F">
        <w:rPr>
          <w:rFonts w:hint="cs"/>
          <w:rtl/>
        </w:rPr>
        <w:t>مَ</w:t>
      </w:r>
      <w:r w:rsidRPr="00FB676F">
        <w:rPr>
          <w:rtl/>
        </w:rPr>
        <w:t xml:space="preserve"> </w:t>
      </w:r>
      <w:r w:rsidRPr="00FB676F">
        <w:rPr>
          <w:rFonts w:ascii="Tahoma" w:hAnsi="Tahoma" w:hint="cs"/>
          <w:rtl/>
        </w:rPr>
        <w:t>ٱ</w:t>
      </w:r>
      <w:r w:rsidRPr="00FB676F">
        <w:rPr>
          <w:rFonts w:hint="eastAsia"/>
          <w:rtl/>
        </w:rPr>
        <w:t>ل</w:t>
      </w:r>
      <w:r w:rsidRPr="00FB676F">
        <w:rPr>
          <w:rFonts w:ascii="Tahoma" w:hAnsi="Tahoma" w:hint="cs"/>
          <w:rtl/>
        </w:rPr>
        <w:t>ۡ</w:t>
      </w:r>
      <w:r w:rsidRPr="00FB676F">
        <w:rPr>
          <w:rFonts w:hint="cs"/>
          <w:rtl/>
        </w:rPr>
        <w:t>أ</w:t>
      </w:r>
      <w:r w:rsidRPr="00FB676F">
        <w:rPr>
          <w:rFonts w:ascii="Tahoma" w:hAnsi="Tahoma" w:hint="cs"/>
          <w:rtl/>
        </w:rPr>
        <w:t>ٓ</w:t>
      </w:r>
      <w:r w:rsidRPr="00FB676F">
        <w:rPr>
          <w:rFonts w:hint="cs"/>
          <w:rtl/>
        </w:rPr>
        <w:t>خِرَ</w:t>
      </w:r>
      <w:r w:rsidRPr="00FB676F">
        <w:rPr>
          <w:rtl/>
        </w:rPr>
        <w:t xml:space="preserve"> وَذَكَرَ </w:t>
      </w:r>
      <w:r w:rsidRPr="00FB676F">
        <w:rPr>
          <w:rFonts w:ascii="Tahoma" w:hAnsi="Tahoma" w:hint="cs"/>
          <w:rtl/>
        </w:rPr>
        <w:t>ٱ</w:t>
      </w:r>
      <w:r w:rsidRPr="00FB676F">
        <w:rPr>
          <w:rFonts w:hint="eastAsia"/>
          <w:rtl/>
        </w:rPr>
        <w:t>للَّهَ</w:t>
      </w:r>
      <w:r w:rsidRPr="00FB676F">
        <w:rPr>
          <w:rtl/>
        </w:rPr>
        <w:t xml:space="preserve"> كَثِير</w:t>
      </w:r>
      <w:r w:rsidRPr="00FB676F">
        <w:rPr>
          <w:rFonts w:ascii="Segoe UI Semilight" w:hAnsi="Segoe UI Semilight" w:hint="cs"/>
          <w:rtl/>
        </w:rPr>
        <w:t>ٗ</w:t>
      </w:r>
      <w:r w:rsidRPr="00FB676F">
        <w:rPr>
          <w:rFonts w:hint="cs"/>
          <w:rtl/>
        </w:rPr>
        <w:t>ا</w:t>
      </w:r>
      <w:r w:rsidRPr="00FB676F">
        <w:rPr>
          <w:rtl/>
        </w:rPr>
        <w:t>٢١</w:t>
      </w:r>
      <w:r w:rsidRPr="00FB676F">
        <w:rPr>
          <w:rFonts w:ascii="Tahoma" w:hAnsi="Tahoma" w:cs="Traditional Arabic" w:hint="cs"/>
          <w:rtl/>
        </w:rPr>
        <w:t>﴾</w:t>
      </w:r>
      <w:r>
        <w:rPr>
          <w:rFonts w:cs="Arial"/>
          <w:rtl/>
        </w:rPr>
        <w:t xml:space="preserve"> </w:t>
      </w:r>
      <w:r w:rsidRPr="00FB676F">
        <w:rPr>
          <w:rStyle w:val="Char6"/>
          <w:rtl/>
        </w:rPr>
        <w:t>[الأحزاب: 21]</w:t>
      </w:r>
      <w:r>
        <w:rPr>
          <w:rStyle w:val="Char6"/>
          <w:rFonts w:hint="cs"/>
          <w:rtl/>
        </w:rPr>
        <w:t>.</w:t>
      </w:r>
    </w:p>
    <w:p w:rsidR="001C7CAE" w:rsidRDefault="001C7CAE" w:rsidP="001C7CAE">
      <w:pPr>
        <w:pStyle w:val="a9"/>
        <w:rPr>
          <w:rtl/>
        </w:rPr>
      </w:pPr>
      <w:r w:rsidRPr="00FB676F">
        <w:rPr>
          <w:rStyle w:val="Char4"/>
          <w:rFonts w:hint="cs"/>
          <w:rtl/>
        </w:rPr>
        <w:t>«</w:t>
      </w:r>
      <w:r w:rsidRPr="00FB676F">
        <w:rPr>
          <w:rFonts w:hint="cs"/>
          <w:rtl/>
        </w:rPr>
        <w:t>شخص رسول الله</w:t>
      </w:r>
      <w:r w:rsidR="00D42469" w:rsidRPr="00D42469">
        <w:rPr>
          <w:rFonts w:cs="CTraditional Arabic" w:hint="cs"/>
          <w:rtl/>
        </w:rPr>
        <w:t xml:space="preserve"> ص </w:t>
      </w:r>
      <w:r w:rsidRPr="00FB676F">
        <w:rPr>
          <w:rFonts w:hint="cs"/>
          <w:rtl/>
        </w:rPr>
        <w:t>برای شما الگوی خوبی است؛ برای آن کسانی که به الله و روز قیامت امیدوار بوده و الله را بسیار یاد کنند</w:t>
      </w:r>
      <w:r w:rsidRPr="00FB676F">
        <w:rPr>
          <w:rStyle w:val="Char4"/>
          <w:rFonts w:hint="cs"/>
          <w:rtl/>
        </w:rPr>
        <w:t>»</w:t>
      </w:r>
      <w:r>
        <w:rPr>
          <w:rFonts w:hint="cs"/>
          <w:rtl/>
        </w:rPr>
        <w:t>.</w:t>
      </w:r>
    </w:p>
    <w:p w:rsidR="001C7CAE" w:rsidRPr="002E320E" w:rsidRDefault="001C7CAE" w:rsidP="001C7CAE">
      <w:pPr>
        <w:widowControl w:val="0"/>
        <w:ind w:firstLine="284"/>
        <w:jc w:val="both"/>
        <w:rPr>
          <w:rStyle w:val="Char4"/>
          <w:rtl/>
        </w:rPr>
      </w:pPr>
      <w:r w:rsidRPr="002E320E">
        <w:rPr>
          <w:rStyle w:val="Char4"/>
          <w:rFonts w:hint="cs"/>
          <w:rtl/>
        </w:rPr>
        <w:t>هم</w:t>
      </w:r>
      <w:r w:rsidR="00DB04C7">
        <w:rPr>
          <w:rStyle w:val="Char4"/>
          <w:rFonts w:hint="eastAsia"/>
          <w:rtl/>
        </w:rPr>
        <w:t>‌</w:t>
      </w:r>
      <w:r w:rsidRPr="002E320E">
        <w:rPr>
          <w:rStyle w:val="Char4"/>
          <w:rFonts w:hint="cs"/>
          <w:rtl/>
        </w:rPr>
        <w:t>چنین آیات زیادی در قرآن کریم ما را به پیروی از سنت</w:t>
      </w:r>
      <w:r w:rsidRPr="002E320E">
        <w:rPr>
          <w:rStyle w:val="Char4"/>
          <w:rFonts w:hint="eastAsia"/>
          <w:rtl/>
        </w:rPr>
        <w:t>‌</w:t>
      </w:r>
      <w:r w:rsidRPr="002E320E">
        <w:rPr>
          <w:rStyle w:val="Char4"/>
          <w:rFonts w:hint="cs"/>
          <w:rtl/>
        </w:rPr>
        <w:t>های رسول الله</w:t>
      </w:r>
      <w:r w:rsidR="00D42469" w:rsidRPr="00D42469">
        <w:rPr>
          <w:rStyle w:val="Char4"/>
          <w:rFonts w:cs="CTraditional Arabic" w:hint="cs"/>
          <w:rtl/>
        </w:rPr>
        <w:t xml:space="preserve"> ص </w:t>
      </w:r>
      <w:r w:rsidRPr="002E320E">
        <w:rPr>
          <w:rStyle w:val="Char4"/>
          <w:rFonts w:hint="cs"/>
          <w:rtl/>
        </w:rPr>
        <w:t>تشویق می</w:t>
      </w:r>
      <w:r w:rsidRPr="002E320E">
        <w:rPr>
          <w:rStyle w:val="Char4"/>
          <w:rFonts w:hint="eastAsia"/>
          <w:rtl/>
        </w:rPr>
        <w:t>‌</w:t>
      </w:r>
      <w:r w:rsidRPr="002E320E">
        <w:rPr>
          <w:rStyle w:val="Char4"/>
          <w:rFonts w:hint="cs"/>
          <w:rtl/>
        </w:rPr>
        <w:t>نماید و از مخالفت با دستورات آنحضرت</w:t>
      </w:r>
      <w:r w:rsidR="00D42469" w:rsidRPr="00D42469">
        <w:rPr>
          <w:rStyle w:val="Char4"/>
          <w:rFonts w:cs="CTraditional Arabic" w:hint="cs"/>
          <w:rtl/>
        </w:rPr>
        <w:t xml:space="preserve"> ص </w:t>
      </w:r>
      <w:r w:rsidRPr="002E320E">
        <w:rPr>
          <w:rStyle w:val="Char4"/>
          <w:rFonts w:hint="cs"/>
          <w:rtl/>
        </w:rPr>
        <w:t>و ایجاد بدعت و نوآوری در دین، بر حذر می</w:t>
      </w:r>
      <w:r w:rsidRPr="002E320E">
        <w:rPr>
          <w:rStyle w:val="Char4"/>
          <w:rFonts w:hint="eastAsia"/>
          <w:rtl/>
        </w:rPr>
        <w:t>‌</w:t>
      </w:r>
      <w:r w:rsidRPr="002E320E">
        <w:rPr>
          <w:rStyle w:val="Char4"/>
          <w:rFonts w:hint="cs"/>
          <w:rtl/>
        </w:rPr>
        <w:t>دارد؛ ما فقط به بیان برخی از آنها می</w:t>
      </w:r>
      <w:r w:rsidRPr="002E320E">
        <w:rPr>
          <w:rStyle w:val="Char4"/>
          <w:rFonts w:hint="eastAsia"/>
          <w:rtl/>
        </w:rPr>
        <w:t>‌</w:t>
      </w:r>
      <w:r w:rsidRPr="002E320E">
        <w:rPr>
          <w:rStyle w:val="Char4"/>
          <w:rFonts w:hint="cs"/>
          <w:rtl/>
        </w:rPr>
        <w:t>پردازیم. الله متعال می‌فرماید:</w:t>
      </w:r>
    </w:p>
    <w:p w:rsidR="001C7CAE" w:rsidRPr="002E320E" w:rsidRDefault="001C7CAE" w:rsidP="001C7CAE">
      <w:pPr>
        <w:pStyle w:val="ad"/>
        <w:rPr>
          <w:rStyle w:val="Char4"/>
          <w:rtl/>
        </w:rPr>
      </w:pPr>
      <w:r w:rsidRPr="00FB676F">
        <w:rPr>
          <w:rFonts w:ascii="Tahoma" w:hAnsi="Tahoma" w:cs="Traditional Arabic" w:hint="cs"/>
          <w:rtl/>
        </w:rPr>
        <w:t>﴿</w:t>
      </w:r>
      <w:r w:rsidRPr="00FB676F">
        <w:rPr>
          <w:rtl/>
        </w:rPr>
        <w:t>وَمَا كَانَ لِمُؤ</w:t>
      </w:r>
      <w:r w:rsidRPr="00FB676F">
        <w:rPr>
          <w:rFonts w:ascii="Tahoma" w:hAnsi="Tahoma" w:hint="cs"/>
          <w:rtl/>
        </w:rPr>
        <w:t>ۡ</w:t>
      </w:r>
      <w:r w:rsidRPr="00FB676F">
        <w:rPr>
          <w:rFonts w:hint="cs"/>
          <w:rtl/>
        </w:rPr>
        <w:t>مِن</w:t>
      </w:r>
      <w:r w:rsidRPr="00FB676F">
        <w:rPr>
          <w:rFonts w:ascii="Segoe UI Semilight" w:hAnsi="Segoe UI Semilight" w:hint="cs"/>
          <w:rtl/>
        </w:rPr>
        <w:t>ٖ</w:t>
      </w:r>
      <w:r w:rsidRPr="00FB676F">
        <w:rPr>
          <w:rtl/>
        </w:rPr>
        <w:t xml:space="preserve"> </w:t>
      </w:r>
      <w:r w:rsidRPr="00FB676F">
        <w:rPr>
          <w:rFonts w:hint="cs"/>
          <w:rtl/>
        </w:rPr>
        <w:t>وَلَا</w:t>
      </w:r>
      <w:r w:rsidRPr="00FB676F">
        <w:rPr>
          <w:rtl/>
        </w:rPr>
        <w:t xml:space="preserve"> </w:t>
      </w:r>
      <w:r w:rsidRPr="00FB676F">
        <w:rPr>
          <w:rFonts w:hint="cs"/>
          <w:rtl/>
        </w:rPr>
        <w:t>مُؤ</w:t>
      </w:r>
      <w:r w:rsidRPr="00FB676F">
        <w:rPr>
          <w:rFonts w:ascii="Tahoma" w:hAnsi="Tahoma" w:hint="cs"/>
          <w:rtl/>
        </w:rPr>
        <w:t>ۡ</w:t>
      </w:r>
      <w:r w:rsidRPr="00FB676F">
        <w:rPr>
          <w:rFonts w:hint="cs"/>
          <w:rtl/>
        </w:rPr>
        <w:t>مِنَةٍ</w:t>
      </w:r>
      <w:r w:rsidRPr="00FB676F">
        <w:rPr>
          <w:rtl/>
        </w:rPr>
        <w:t xml:space="preserve"> </w:t>
      </w:r>
      <w:r w:rsidRPr="00FB676F">
        <w:rPr>
          <w:rFonts w:hint="cs"/>
          <w:rtl/>
        </w:rPr>
        <w:t>إِذَا</w:t>
      </w:r>
      <w:r w:rsidRPr="00FB676F">
        <w:rPr>
          <w:rtl/>
        </w:rPr>
        <w:t xml:space="preserve"> </w:t>
      </w:r>
      <w:r w:rsidRPr="00FB676F">
        <w:rPr>
          <w:rFonts w:hint="cs"/>
          <w:rtl/>
        </w:rPr>
        <w:t>قَضَى</w:t>
      </w:r>
      <w:r w:rsidRPr="00FB676F">
        <w:rPr>
          <w:rtl/>
        </w:rPr>
        <w:t xml:space="preserve"> </w:t>
      </w:r>
      <w:r w:rsidRPr="00FB676F">
        <w:rPr>
          <w:rFonts w:ascii="Tahoma" w:hAnsi="Tahoma" w:hint="cs"/>
          <w:rtl/>
        </w:rPr>
        <w:t>ٱ</w:t>
      </w:r>
      <w:r w:rsidRPr="00FB676F">
        <w:rPr>
          <w:rFonts w:hint="eastAsia"/>
          <w:rtl/>
        </w:rPr>
        <w:t>للَّهُ</w:t>
      </w:r>
      <w:r w:rsidRPr="00FB676F">
        <w:rPr>
          <w:rtl/>
        </w:rPr>
        <w:t xml:space="preserve"> وَرَسُولُهُ</w:t>
      </w:r>
      <w:r w:rsidRPr="00FB676F">
        <w:rPr>
          <w:rFonts w:ascii="Tahoma" w:hAnsi="Tahoma" w:hint="cs"/>
          <w:rtl/>
        </w:rPr>
        <w:t>ۥٓ</w:t>
      </w:r>
      <w:r w:rsidRPr="00FB676F">
        <w:rPr>
          <w:rtl/>
        </w:rPr>
        <w:t xml:space="preserve"> أَم</w:t>
      </w:r>
      <w:r w:rsidRPr="00FB676F">
        <w:rPr>
          <w:rFonts w:ascii="Tahoma" w:hAnsi="Tahoma" w:hint="cs"/>
          <w:rtl/>
        </w:rPr>
        <w:t>ۡ</w:t>
      </w:r>
      <w:r w:rsidRPr="00FB676F">
        <w:rPr>
          <w:rFonts w:hint="cs"/>
          <w:rtl/>
        </w:rPr>
        <w:t>رًا</w:t>
      </w:r>
      <w:r w:rsidRPr="00FB676F">
        <w:rPr>
          <w:rtl/>
        </w:rPr>
        <w:t xml:space="preserve"> </w:t>
      </w:r>
      <w:r w:rsidRPr="00FB676F">
        <w:rPr>
          <w:rFonts w:hint="cs"/>
          <w:rtl/>
        </w:rPr>
        <w:t>أَن</w:t>
      </w:r>
      <w:r w:rsidRPr="00FB676F">
        <w:rPr>
          <w:rtl/>
        </w:rPr>
        <w:t xml:space="preserve"> </w:t>
      </w:r>
      <w:r w:rsidRPr="00FB676F">
        <w:rPr>
          <w:rFonts w:hint="cs"/>
          <w:rtl/>
        </w:rPr>
        <w:t>يَكُونَ</w:t>
      </w:r>
      <w:r w:rsidRPr="00FB676F">
        <w:rPr>
          <w:rtl/>
        </w:rPr>
        <w:t xml:space="preserve"> </w:t>
      </w:r>
      <w:r w:rsidRPr="00FB676F">
        <w:rPr>
          <w:rFonts w:hint="cs"/>
          <w:rtl/>
        </w:rPr>
        <w:t>لَهُمُ</w:t>
      </w:r>
      <w:r w:rsidRPr="00FB676F">
        <w:rPr>
          <w:rtl/>
        </w:rPr>
        <w:t xml:space="preserve"> </w:t>
      </w:r>
      <w:r w:rsidRPr="00FB676F">
        <w:rPr>
          <w:rFonts w:ascii="Tahoma" w:hAnsi="Tahoma" w:hint="cs"/>
          <w:rtl/>
        </w:rPr>
        <w:t>ٱ</w:t>
      </w:r>
      <w:r w:rsidRPr="00FB676F">
        <w:rPr>
          <w:rFonts w:hint="eastAsia"/>
          <w:rtl/>
        </w:rPr>
        <w:t>ل</w:t>
      </w:r>
      <w:r w:rsidRPr="00FB676F">
        <w:rPr>
          <w:rFonts w:ascii="Tahoma" w:hAnsi="Tahoma" w:hint="cs"/>
          <w:rtl/>
        </w:rPr>
        <w:t>ۡ</w:t>
      </w:r>
      <w:r w:rsidRPr="00FB676F">
        <w:rPr>
          <w:rFonts w:hint="cs"/>
          <w:rtl/>
        </w:rPr>
        <w:t>خِي</w:t>
      </w:r>
      <w:r w:rsidRPr="00FB676F">
        <w:rPr>
          <w:rFonts w:hint="eastAsia"/>
          <w:rtl/>
        </w:rPr>
        <w:t>َرَةُ</w:t>
      </w:r>
      <w:r w:rsidRPr="00FB676F">
        <w:rPr>
          <w:rtl/>
        </w:rPr>
        <w:t xml:space="preserve"> مِن</w:t>
      </w:r>
      <w:r w:rsidRPr="00FB676F">
        <w:rPr>
          <w:rFonts w:ascii="Tahoma" w:hAnsi="Tahoma" w:hint="cs"/>
          <w:rtl/>
        </w:rPr>
        <w:t>ۡ</w:t>
      </w:r>
      <w:r w:rsidRPr="00FB676F">
        <w:rPr>
          <w:rtl/>
        </w:rPr>
        <w:t xml:space="preserve"> </w:t>
      </w:r>
      <w:r w:rsidRPr="00FB676F">
        <w:rPr>
          <w:rFonts w:hint="cs"/>
          <w:rtl/>
        </w:rPr>
        <w:t>أَم</w:t>
      </w:r>
      <w:r w:rsidRPr="00FB676F">
        <w:rPr>
          <w:rFonts w:ascii="Tahoma" w:hAnsi="Tahoma" w:hint="cs"/>
          <w:rtl/>
        </w:rPr>
        <w:t>ۡ</w:t>
      </w:r>
      <w:r w:rsidRPr="00FB676F">
        <w:rPr>
          <w:rFonts w:hint="cs"/>
          <w:rtl/>
        </w:rPr>
        <w:t>رِهِم</w:t>
      </w:r>
      <w:r w:rsidRPr="00FB676F">
        <w:rPr>
          <w:rFonts w:ascii="Tahoma" w:hAnsi="Tahoma" w:hint="cs"/>
          <w:rtl/>
        </w:rPr>
        <w:t>ۡۗ</w:t>
      </w:r>
      <w:r w:rsidRPr="00FB676F">
        <w:rPr>
          <w:rtl/>
        </w:rPr>
        <w:t xml:space="preserve"> </w:t>
      </w:r>
      <w:r w:rsidRPr="00FB676F">
        <w:rPr>
          <w:rFonts w:hint="cs"/>
          <w:rtl/>
        </w:rPr>
        <w:t>وَمَن</w:t>
      </w:r>
      <w:r w:rsidRPr="00FB676F">
        <w:rPr>
          <w:rtl/>
        </w:rPr>
        <w:t xml:space="preserve"> </w:t>
      </w:r>
      <w:r w:rsidRPr="00FB676F">
        <w:rPr>
          <w:rFonts w:hint="cs"/>
          <w:rtl/>
        </w:rPr>
        <w:t>يَع</w:t>
      </w:r>
      <w:r w:rsidRPr="00FB676F">
        <w:rPr>
          <w:rFonts w:ascii="Tahoma" w:hAnsi="Tahoma" w:hint="cs"/>
          <w:rtl/>
        </w:rPr>
        <w:t>ۡ</w:t>
      </w:r>
      <w:r w:rsidRPr="00FB676F">
        <w:rPr>
          <w:rFonts w:hint="cs"/>
          <w:rtl/>
        </w:rPr>
        <w:t>صِ</w:t>
      </w:r>
      <w:r w:rsidRPr="00FB676F">
        <w:rPr>
          <w:rtl/>
        </w:rPr>
        <w:t xml:space="preserve"> </w:t>
      </w:r>
      <w:r w:rsidRPr="00FB676F">
        <w:rPr>
          <w:rFonts w:ascii="Tahoma" w:hAnsi="Tahoma" w:hint="cs"/>
          <w:rtl/>
        </w:rPr>
        <w:t>ٱ</w:t>
      </w:r>
      <w:r w:rsidRPr="00FB676F">
        <w:rPr>
          <w:rFonts w:hint="eastAsia"/>
          <w:rtl/>
        </w:rPr>
        <w:t>للَّهَ</w:t>
      </w:r>
      <w:r w:rsidRPr="00FB676F">
        <w:rPr>
          <w:rtl/>
        </w:rPr>
        <w:t xml:space="preserve"> وَرَسُولَهُ</w:t>
      </w:r>
      <w:r w:rsidRPr="00FB676F">
        <w:rPr>
          <w:rFonts w:ascii="Tahoma" w:hAnsi="Tahoma" w:hint="cs"/>
          <w:rtl/>
        </w:rPr>
        <w:t>ۥ</w:t>
      </w:r>
      <w:r w:rsidRPr="00FB676F">
        <w:rPr>
          <w:rtl/>
        </w:rPr>
        <w:t xml:space="preserve"> فَقَد</w:t>
      </w:r>
      <w:r w:rsidRPr="00FB676F">
        <w:rPr>
          <w:rFonts w:ascii="Tahoma" w:hAnsi="Tahoma" w:hint="cs"/>
          <w:rtl/>
        </w:rPr>
        <w:t>ۡ</w:t>
      </w:r>
      <w:r w:rsidRPr="00FB676F">
        <w:rPr>
          <w:rtl/>
        </w:rPr>
        <w:t xml:space="preserve"> </w:t>
      </w:r>
      <w:r w:rsidRPr="00FB676F">
        <w:rPr>
          <w:rFonts w:hint="cs"/>
          <w:rtl/>
        </w:rPr>
        <w:t>ضَلَّ</w:t>
      </w:r>
      <w:r w:rsidRPr="00FB676F">
        <w:rPr>
          <w:rtl/>
        </w:rPr>
        <w:t xml:space="preserve"> </w:t>
      </w:r>
      <w:r w:rsidRPr="00FB676F">
        <w:rPr>
          <w:rFonts w:hint="cs"/>
          <w:rtl/>
        </w:rPr>
        <w:t>ضَلَ</w:t>
      </w:r>
      <w:r w:rsidRPr="00FB676F">
        <w:rPr>
          <w:rFonts w:ascii="Tahoma" w:hAnsi="Tahoma" w:hint="cs"/>
          <w:rtl/>
        </w:rPr>
        <w:t>ٰ</w:t>
      </w:r>
      <w:r w:rsidRPr="00FB676F">
        <w:rPr>
          <w:rFonts w:hint="cs"/>
          <w:rtl/>
        </w:rPr>
        <w:t>ل</w:t>
      </w:r>
      <w:r w:rsidRPr="00FB676F">
        <w:rPr>
          <w:rFonts w:ascii="Segoe UI Semilight" w:hAnsi="Segoe UI Semilight" w:hint="cs"/>
          <w:rtl/>
        </w:rPr>
        <w:t>ٗ</w:t>
      </w:r>
      <w:r w:rsidRPr="00FB676F">
        <w:rPr>
          <w:rFonts w:hint="cs"/>
          <w:rtl/>
        </w:rPr>
        <w:t>ا</w:t>
      </w:r>
      <w:r w:rsidRPr="00FB676F">
        <w:rPr>
          <w:rtl/>
        </w:rPr>
        <w:t xml:space="preserve"> </w:t>
      </w:r>
      <w:r w:rsidRPr="00FB676F">
        <w:rPr>
          <w:rFonts w:hint="cs"/>
          <w:rtl/>
        </w:rPr>
        <w:t>مُّبِين</w:t>
      </w:r>
      <w:r w:rsidRPr="00FB676F">
        <w:rPr>
          <w:rFonts w:ascii="Segoe UI Semilight" w:hAnsi="Segoe UI Semilight" w:hint="cs"/>
          <w:rtl/>
        </w:rPr>
        <w:t>ٗ</w:t>
      </w:r>
      <w:r w:rsidRPr="00FB676F">
        <w:rPr>
          <w:rFonts w:hint="cs"/>
          <w:rtl/>
        </w:rPr>
        <w:t>ا</w:t>
      </w:r>
      <w:r w:rsidRPr="00FB676F">
        <w:rPr>
          <w:rtl/>
        </w:rPr>
        <w:t>٣٦</w:t>
      </w:r>
      <w:r w:rsidRPr="00FB676F">
        <w:rPr>
          <w:rFonts w:ascii="Tahoma" w:hAnsi="Tahoma" w:cs="Traditional Arabic" w:hint="cs"/>
          <w:rtl/>
        </w:rPr>
        <w:t>﴾</w:t>
      </w:r>
      <w:r>
        <w:rPr>
          <w:rFonts w:cs="Arial"/>
          <w:rtl/>
        </w:rPr>
        <w:t xml:space="preserve"> </w:t>
      </w:r>
      <w:r w:rsidRPr="00FB676F">
        <w:rPr>
          <w:rStyle w:val="Char6"/>
          <w:rtl/>
        </w:rPr>
        <w:t>[الأحزاب: 36]</w:t>
      </w:r>
      <w:r>
        <w:rPr>
          <w:rStyle w:val="Char6"/>
          <w:rFonts w:hint="cs"/>
          <w:rtl/>
        </w:rPr>
        <w:t>.</w:t>
      </w:r>
      <w:r w:rsidRPr="00157304">
        <w:rPr>
          <w:rFonts w:ascii="Arial" w:hAnsi="Arial" w:cs="Arial" w:hint="cs"/>
          <w:sz w:val="27"/>
          <w:szCs w:val="27"/>
          <w:rtl/>
        </w:rPr>
        <w:t xml:space="preserve"> </w:t>
      </w:r>
    </w:p>
    <w:p w:rsidR="001C7CAE" w:rsidRDefault="001C7CAE" w:rsidP="001C7CAE">
      <w:pPr>
        <w:pStyle w:val="a9"/>
        <w:rPr>
          <w:rtl/>
        </w:rPr>
      </w:pPr>
      <w:r>
        <w:rPr>
          <w:rFonts w:hint="cs"/>
          <w:rtl/>
        </w:rPr>
        <w:t>«</w:t>
      </w:r>
      <w:r w:rsidRPr="00FB676F">
        <w:rPr>
          <w:rFonts w:hint="cs"/>
          <w:rtl/>
        </w:rPr>
        <w:t>هر گاه الله و رسولش مسئله</w:t>
      </w:r>
      <w:r w:rsidRPr="00FB676F">
        <w:rPr>
          <w:rFonts w:hint="eastAsia"/>
          <w:rtl/>
        </w:rPr>
        <w:t>‌</w:t>
      </w:r>
      <w:r w:rsidRPr="00FB676F">
        <w:rPr>
          <w:rFonts w:hint="cs"/>
          <w:rtl/>
        </w:rPr>
        <w:t>ای را فیصله نمایند، هیچ مرد و زن مؤمنی، حق انتخاب ندارند ـ باید فقط به دستور الله و رسولش گردن نهند ـ و هر کس از الله و رسولش، نافرمانی کند، آشکارا گمراه شده است</w:t>
      </w:r>
      <w:r>
        <w:rPr>
          <w:rFonts w:hint="cs"/>
          <w:rtl/>
        </w:rPr>
        <w:t>».</w:t>
      </w:r>
    </w:p>
    <w:p w:rsidR="001C7CAE" w:rsidRPr="002E320E" w:rsidRDefault="001C7CAE" w:rsidP="001C7CAE">
      <w:pPr>
        <w:pStyle w:val="ad"/>
        <w:rPr>
          <w:rStyle w:val="Char4"/>
          <w:rtl/>
        </w:rPr>
      </w:pPr>
      <w:r w:rsidRPr="00FB676F">
        <w:rPr>
          <w:rFonts w:cs="Traditional Arabic"/>
          <w:rtl/>
        </w:rPr>
        <w:t>﴿</w:t>
      </w:r>
      <w:r w:rsidRPr="00FB676F">
        <w:rPr>
          <w:rFonts w:hint="cs"/>
          <w:rtl/>
        </w:rPr>
        <w:t>فَلۡيَحۡذَرِ</w:t>
      </w:r>
      <w:r w:rsidRPr="00FB676F">
        <w:rPr>
          <w:rtl/>
        </w:rPr>
        <w:t xml:space="preserve"> </w:t>
      </w:r>
      <w:r w:rsidRPr="00FB676F">
        <w:rPr>
          <w:rFonts w:hint="cs"/>
          <w:rtl/>
        </w:rPr>
        <w:t>ٱ</w:t>
      </w:r>
      <w:r w:rsidRPr="00FB676F">
        <w:rPr>
          <w:rFonts w:hint="eastAsia"/>
          <w:rtl/>
        </w:rPr>
        <w:t>لَّذِينَ</w:t>
      </w:r>
      <w:r w:rsidRPr="00FB676F">
        <w:rPr>
          <w:rtl/>
        </w:rPr>
        <w:t xml:space="preserve"> يُخَالِفُونَ عَنۡ أَمۡرِهِ</w:t>
      </w:r>
      <w:r w:rsidRPr="00FB676F">
        <w:rPr>
          <w:rFonts w:hint="cs"/>
          <w:rtl/>
        </w:rPr>
        <w:t>ۦٓ</w:t>
      </w:r>
      <w:r w:rsidRPr="00FB676F">
        <w:rPr>
          <w:rtl/>
        </w:rPr>
        <w:t xml:space="preserve"> أَن تُصِيبَهُمۡ فِتۡنَةٌ أَوۡ يُصِيبَهُمۡ عَذَابٌ أَلِيمٌ٦٣</w:t>
      </w:r>
      <w:r w:rsidRPr="00FB676F">
        <w:rPr>
          <w:rFonts w:cs="Traditional Arabic"/>
          <w:rtl/>
        </w:rPr>
        <w:t>﴾</w:t>
      </w:r>
      <w:r>
        <w:rPr>
          <w:rFonts w:cs="Arial"/>
          <w:szCs w:val="24"/>
          <w:rtl/>
        </w:rPr>
        <w:t xml:space="preserve"> </w:t>
      </w:r>
      <w:r w:rsidRPr="00FB676F">
        <w:rPr>
          <w:rStyle w:val="Char6"/>
          <w:rtl/>
        </w:rPr>
        <w:t>[النور: 63]</w:t>
      </w:r>
      <w:r>
        <w:rPr>
          <w:rStyle w:val="Char6"/>
          <w:rFonts w:hint="cs"/>
          <w:rtl/>
        </w:rPr>
        <w:t>.</w:t>
      </w:r>
    </w:p>
    <w:p w:rsidR="001C7CAE" w:rsidRPr="00AD0151" w:rsidRDefault="001C7CAE" w:rsidP="001C7CAE">
      <w:pPr>
        <w:pStyle w:val="a9"/>
        <w:rPr>
          <w:rtl/>
        </w:rPr>
      </w:pPr>
      <w:r w:rsidRPr="00FB676F">
        <w:rPr>
          <w:rStyle w:val="Char4"/>
          <w:rFonts w:hint="cs"/>
          <w:rtl/>
        </w:rPr>
        <w:t>«</w:t>
      </w:r>
      <w:r w:rsidRPr="00FB676F">
        <w:rPr>
          <w:rFonts w:hint="cs"/>
          <w:rtl/>
        </w:rPr>
        <w:t>و کسانی که با دستورات او مخالفت می</w:t>
      </w:r>
      <w:r w:rsidRPr="00FB676F">
        <w:rPr>
          <w:rFonts w:hint="eastAsia"/>
          <w:rtl/>
        </w:rPr>
        <w:t>‌</w:t>
      </w:r>
      <w:r w:rsidRPr="00FB676F">
        <w:rPr>
          <w:rFonts w:hint="cs"/>
          <w:rtl/>
        </w:rPr>
        <w:t>کنند باید از گرفتار شدن به فتنه یا عذابی دردناک بترسند</w:t>
      </w:r>
      <w:r w:rsidRPr="00FB676F">
        <w:rPr>
          <w:rStyle w:val="Char4"/>
          <w:rFonts w:hint="cs"/>
          <w:rtl/>
        </w:rPr>
        <w:t>»</w:t>
      </w:r>
      <w:r>
        <w:rPr>
          <w:rFonts w:hint="cs"/>
          <w:rtl/>
        </w:rPr>
        <w:t xml:space="preserve">. </w:t>
      </w:r>
    </w:p>
    <w:p w:rsidR="001C7CAE" w:rsidRPr="002E320E" w:rsidRDefault="001C7CAE" w:rsidP="001C7CAE">
      <w:pPr>
        <w:widowControl w:val="0"/>
        <w:ind w:firstLine="284"/>
        <w:jc w:val="both"/>
        <w:rPr>
          <w:rStyle w:val="Char4"/>
          <w:rtl/>
        </w:rPr>
      </w:pPr>
      <w:r w:rsidRPr="002E320E">
        <w:rPr>
          <w:rStyle w:val="Char4"/>
          <w:rFonts w:hint="cs"/>
          <w:rtl/>
        </w:rPr>
        <w:t xml:space="preserve">علامه ابن کثیر </w:t>
      </w:r>
      <w:r w:rsidR="00195939" w:rsidRPr="00195939">
        <w:rPr>
          <w:rStyle w:val="Char4"/>
          <w:rFonts w:cs="CTraditional Arabic" w:hint="cs"/>
          <w:rtl/>
        </w:rPr>
        <w:t>/</w:t>
      </w:r>
      <w:r w:rsidRPr="002E320E">
        <w:rPr>
          <w:rStyle w:val="Char4"/>
          <w:rFonts w:hint="cs"/>
          <w:rtl/>
        </w:rPr>
        <w:t xml:space="preserve"> می</w:t>
      </w:r>
      <w:r w:rsidRPr="002E320E">
        <w:rPr>
          <w:rStyle w:val="Char4"/>
          <w:rFonts w:hint="eastAsia"/>
          <w:rtl/>
        </w:rPr>
        <w:t>‌</w:t>
      </w:r>
      <w:r w:rsidRPr="002E320E">
        <w:rPr>
          <w:rStyle w:val="Char4"/>
          <w:rFonts w:hint="cs"/>
          <w:rtl/>
        </w:rPr>
        <w:t>گوید: هدف از دستورات پیامبر، همان راه و روش و سنت و شریعت پیامبر اکرم</w:t>
      </w:r>
      <w:r w:rsidR="00D42469" w:rsidRPr="00D42469">
        <w:rPr>
          <w:rStyle w:val="Char4"/>
          <w:rFonts w:cs="CTraditional Arabic" w:hint="cs"/>
          <w:rtl/>
        </w:rPr>
        <w:t xml:space="preserve"> ص </w:t>
      </w:r>
      <w:r w:rsidRPr="002E320E">
        <w:rPr>
          <w:rStyle w:val="Char4"/>
          <w:rFonts w:hint="cs"/>
          <w:rtl/>
        </w:rPr>
        <w:t>می</w:t>
      </w:r>
      <w:r w:rsidRPr="002E320E">
        <w:rPr>
          <w:rStyle w:val="Char4"/>
          <w:rFonts w:hint="eastAsia"/>
          <w:rtl/>
        </w:rPr>
        <w:t>‌</w:t>
      </w:r>
      <w:r w:rsidRPr="002E320E">
        <w:rPr>
          <w:rStyle w:val="Char4"/>
          <w:rFonts w:hint="cs"/>
          <w:rtl/>
        </w:rPr>
        <w:t>باشد؛ زیرا سخنان و اعمال پیامبر اکرم</w:t>
      </w:r>
      <w:r w:rsidR="00D42469" w:rsidRPr="00D42469">
        <w:rPr>
          <w:rStyle w:val="Char4"/>
          <w:rFonts w:cs="CTraditional Arabic" w:hint="cs"/>
          <w:rtl/>
        </w:rPr>
        <w:t xml:space="preserve"> ص </w:t>
      </w:r>
      <w:r w:rsidRPr="002E320E">
        <w:rPr>
          <w:rStyle w:val="Char4"/>
          <w:rFonts w:hint="cs"/>
          <w:rtl/>
        </w:rPr>
        <w:t>ترازو و معیار سخنان و اعمال سایر انسان</w:t>
      </w:r>
      <w:r w:rsidRPr="002E320E">
        <w:rPr>
          <w:rStyle w:val="Char4"/>
          <w:rFonts w:hint="eastAsia"/>
          <w:rtl/>
        </w:rPr>
        <w:t>‌</w:t>
      </w:r>
      <w:r w:rsidRPr="002E320E">
        <w:rPr>
          <w:rStyle w:val="Char4"/>
          <w:rFonts w:hint="cs"/>
          <w:rtl/>
        </w:rPr>
        <w:t>ها می</w:t>
      </w:r>
      <w:r w:rsidRPr="002E320E">
        <w:rPr>
          <w:rStyle w:val="Char4"/>
          <w:rFonts w:hint="eastAsia"/>
          <w:rtl/>
        </w:rPr>
        <w:t>‌</w:t>
      </w:r>
      <w:r w:rsidRPr="002E320E">
        <w:rPr>
          <w:rStyle w:val="Char4"/>
          <w:rFonts w:hint="cs"/>
          <w:rtl/>
        </w:rPr>
        <w:t xml:space="preserve">باشند؛ در نتیجه، آنچه که موافق با اقوال و اعمال </w:t>
      </w:r>
      <w:r w:rsidRPr="00B65278">
        <w:rPr>
          <w:rStyle w:val="Char4"/>
          <w:rFonts w:hint="cs"/>
          <w:spacing w:val="-4"/>
          <w:rtl/>
        </w:rPr>
        <w:t>رسول الله</w:t>
      </w:r>
      <w:r w:rsidR="00D42469" w:rsidRPr="00D42469">
        <w:rPr>
          <w:rStyle w:val="Char4"/>
          <w:rFonts w:cs="CTraditional Arabic" w:hint="cs"/>
          <w:spacing w:val="-4"/>
          <w:rtl/>
        </w:rPr>
        <w:t xml:space="preserve"> ص </w:t>
      </w:r>
      <w:r w:rsidRPr="00B65278">
        <w:rPr>
          <w:rStyle w:val="Char4"/>
          <w:rFonts w:hint="cs"/>
          <w:spacing w:val="-4"/>
          <w:rtl/>
        </w:rPr>
        <w:t>باشد، پذیرفته می</w:t>
      </w:r>
      <w:r w:rsidRPr="00B65278">
        <w:rPr>
          <w:rStyle w:val="Char4"/>
          <w:rFonts w:hint="eastAsia"/>
          <w:spacing w:val="-4"/>
          <w:rtl/>
        </w:rPr>
        <w:t>‌</w:t>
      </w:r>
      <w:r w:rsidRPr="00B65278">
        <w:rPr>
          <w:rStyle w:val="Char4"/>
          <w:rFonts w:hint="cs"/>
          <w:spacing w:val="-4"/>
          <w:rtl/>
        </w:rPr>
        <w:t>شود و آنچه که مخالف با اقوال و اعمال آنحضرت</w:t>
      </w:r>
      <w:r w:rsidR="00D42469" w:rsidRPr="00D42469">
        <w:rPr>
          <w:rStyle w:val="Char4"/>
          <w:rFonts w:cs="CTraditional Arabic" w:hint="cs"/>
          <w:spacing w:val="-4"/>
          <w:rtl/>
        </w:rPr>
        <w:t xml:space="preserve"> ص </w:t>
      </w:r>
      <w:r w:rsidRPr="002E320E">
        <w:rPr>
          <w:rStyle w:val="Char4"/>
          <w:rFonts w:hint="cs"/>
          <w:rtl/>
        </w:rPr>
        <w:t>باشد، مردود و باطل است؛ دراین باره فرقی نمی</w:t>
      </w:r>
      <w:r w:rsidRPr="002E320E">
        <w:rPr>
          <w:rStyle w:val="Char4"/>
          <w:rFonts w:hint="eastAsia"/>
          <w:rtl/>
        </w:rPr>
        <w:t>‌</w:t>
      </w:r>
      <w:r w:rsidRPr="002E320E">
        <w:rPr>
          <w:rStyle w:val="Char4"/>
          <w:rFonts w:hint="cs"/>
          <w:rtl/>
        </w:rPr>
        <w:t>کند که گوینده و انجام دهنده</w:t>
      </w:r>
      <w:r w:rsidRPr="002E320E">
        <w:rPr>
          <w:rStyle w:val="Char4"/>
          <w:rFonts w:hint="eastAsia"/>
          <w:rtl/>
        </w:rPr>
        <w:t>‌</w:t>
      </w:r>
      <w:r w:rsidRPr="002E320E">
        <w:rPr>
          <w:rStyle w:val="Char4"/>
          <w:rFonts w:hint="cs"/>
          <w:rtl/>
        </w:rPr>
        <w:t>ی آن چه کسی باشد؛ چنان</w:t>
      </w:r>
      <w:r w:rsidRPr="002E320E">
        <w:rPr>
          <w:rStyle w:val="Char4"/>
          <w:rFonts w:hint="eastAsia"/>
          <w:rtl/>
        </w:rPr>
        <w:t>‌</w:t>
      </w:r>
      <w:r w:rsidRPr="002E320E">
        <w:rPr>
          <w:rStyle w:val="Char4"/>
          <w:rFonts w:hint="cs"/>
          <w:rtl/>
        </w:rPr>
        <w:t>که در صحیح بخاری و مسلم آمده است که، رسول الله</w:t>
      </w:r>
      <w:r w:rsidR="00D42469" w:rsidRPr="00D42469">
        <w:rPr>
          <w:rStyle w:val="Char4"/>
          <w:rFonts w:cs="CTraditional Arabic" w:hint="cs"/>
          <w:rtl/>
        </w:rPr>
        <w:t xml:space="preserve"> ص </w:t>
      </w:r>
      <w:r w:rsidRPr="002E320E">
        <w:rPr>
          <w:rStyle w:val="Char4"/>
          <w:rFonts w:hint="cs"/>
          <w:rtl/>
        </w:rPr>
        <w:t xml:space="preserve">فرمود: </w:t>
      </w:r>
      <w:bookmarkStart w:id="7" w:name="OLE_LINK17"/>
      <w:bookmarkStart w:id="8" w:name="OLE_LINK18"/>
      <w:r w:rsidRPr="0033295A">
        <w:rPr>
          <w:rStyle w:val="Char4"/>
          <w:rFonts w:hint="cs"/>
          <w:rtl/>
        </w:rPr>
        <w:t>«</w:t>
      </w:r>
      <w:r w:rsidRPr="0033295A">
        <w:rPr>
          <w:rStyle w:val="Char3"/>
          <w:rFonts w:hint="eastAsia"/>
          <w:rtl/>
        </w:rPr>
        <w:t>مَنْ</w:t>
      </w:r>
      <w:r w:rsidRPr="0033295A">
        <w:rPr>
          <w:rStyle w:val="Char3"/>
          <w:rtl/>
        </w:rPr>
        <w:t xml:space="preserve"> </w:t>
      </w:r>
      <w:r w:rsidRPr="0033295A">
        <w:rPr>
          <w:rStyle w:val="Char3"/>
          <w:rFonts w:hint="eastAsia"/>
          <w:rtl/>
        </w:rPr>
        <w:t>عَمِلَ</w:t>
      </w:r>
      <w:r w:rsidRPr="0033295A">
        <w:rPr>
          <w:rStyle w:val="Char3"/>
          <w:rtl/>
        </w:rPr>
        <w:t xml:space="preserve"> </w:t>
      </w:r>
      <w:r w:rsidRPr="0033295A">
        <w:rPr>
          <w:rStyle w:val="Char3"/>
          <w:rFonts w:hint="eastAsia"/>
          <w:rtl/>
        </w:rPr>
        <w:t>عَمَلا</w:t>
      </w:r>
      <w:r w:rsidRPr="0033295A">
        <w:rPr>
          <w:rStyle w:val="Char3"/>
          <w:rFonts w:hint="cs"/>
          <w:rtl/>
        </w:rPr>
        <w:t>ً</w:t>
      </w:r>
      <w:r w:rsidRPr="0033295A">
        <w:rPr>
          <w:rStyle w:val="Char3"/>
          <w:rtl/>
        </w:rPr>
        <w:t xml:space="preserve"> </w:t>
      </w:r>
      <w:r w:rsidRPr="0033295A">
        <w:rPr>
          <w:rStyle w:val="Char3"/>
          <w:rFonts w:hint="eastAsia"/>
          <w:rtl/>
        </w:rPr>
        <w:t>لَيْسَ</w:t>
      </w:r>
      <w:r w:rsidRPr="0033295A">
        <w:rPr>
          <w:rStyle w:val="Char3"/>
          <w:rtl/>
        </w:rPr>
        <w:t xml:space="preserve"> </w:t>
      </w:r>
      <w:r w:rsidRPr="0033295A">
        <w:rPr>
          <w:rStyle w:val="Char3"/>
          <w:rFonts w:hint="eastAsia"/>
          <w:rtl/>
        </w:rPr>
        <w:t>عَلَيْهِ</w:t>
      </w:r>
      <w:r w:rsidRPr="0033295A">
        <w:rPr>
          <w:rStyle w:val="Char3"/>
          <w:rtl/>
        </w:rPr>
        <w:t xml:space="preserve"> </w:t>
      </w:r>
      <w:r w:rsidRPr="0033295A">
        <w:rPr>
          <w:rStyle w:val="Char3"/>
          <w:rFonts w:hint="eastAsia"/>
          <w:rtl/>
        </w:rPr>
        <w:t>أَمْرنَا</w:t>
      </w:r>
      <w:r w:rsidRPr="0033295A">
        <w:rPr>
          <w:rStyle w:val="Char3"/>
          <w:rtl/>
        </w:rPr>
        <w:t xml:space="preserve"> </w:t>
      </w:r>
      <w:r w:rsidRPr="0033295A">
        <w:rPr>
          <w:rStyle w:val="Char3"/>
          <w:rFonts w:hint="eastAsia"/>
          <w:rtl/>
        </w:rPr>
        <w:t>فَهُوَ</w:t>
      </w:r>
      <w:r w:rsidRPr="0033295A">
        <w:rPr>
          <w:rStyle w:val="Char3"/>
          <w:rtl/>
        </w:rPr>
        <w:t xml:space="preserve"> </w:t>
      </w:r>
      <w:r w:rsidRPr="0033295A">
        <w:rPr>
          <w:rStyle w:val="Char3"/>
          <w:rFonts w:hint="eastAsia"/>
          <w:rtl/>
        </w:rPr>
        <w:t>رَدٌّ</w:t>
      </w:r>
      <w:r w:rsidRPr="0033295A">
        <w:rPr>
          <w:rStyle w:val="Char4"/>
          <w:rFonts w:hint="cs"/>
          <w:rtl/>
        </w:rPr>
        <w:t>»</w:t>
      </w:r>
      <w:r w:rsidRPr="005077CA">
        <w:rPr>
          <w:rFonts w:ascii="Calibri" w:hAnsi="Calibri" w:cs="2  Badr" w:hint="cs"/>
          <w:b/>
          <w:sz w:val="28"/>
          <w:szCs w:val="28"/>
          <w:rtl/>
          <w:lang w:bidi="fa-IR"/>
        </w:rPr>
        <w:t>.</w:t>
      </w:r>
      <w:r w:rsidRPr="006137D9">
        <w:rPr>
          <w:rFonts w:ascii="B Zar" w:hAnsi="B Zar" w:cs="2  Badr" w:hint="cs"/>
          <w:b/>
          <w:sz w:val="28"/>
          <w:szCs w:val="28"/>
          <w:rtl/>
        </w:rPr>
        <w:t xml:space="preserve"> </w:t>
      </w:r>
      <w:bookmarkStart w:id="9" w:name="OLE_LINK15"/>
      <w:bookmarkStart w:id="10" w:name="OLE_LINK16"/>
      <w:bookmarkEnd w:id="7"/>
      <w:bookmarkEnd w:id="8"/>
      <w:r w:rsidRPr="0033295A">
        <w:rPr>
          <w:rStyle w:val="Char4"/>
          <w:rFonts w:hint="cs"/>
          <w:rtl/>
        </w:rPr>
        <w:t>«</w:t>
      </w:r>
      <w:r w:rsidRPr="0033295A">
        <w:rPr>
          <w:rStyle w:val="Charc"/>
          <w:rFonts w:hint="cs"/>
          <w:rtl/>
        </w:rPr>
        <w:t>هر کس، کاری انجام دهد که دستور ما بر آن نیست، آن کارش، مردود و باطل است</w:t>
      </w:r>
      <w:bookmarkEnd w:id="9"/>
      <w:bookmarkEnd w:id="10"/>
      <w:r w:rsidRPr="0033295A">
        <w:rPr>
          <w:rStyle w:val="Char4"/>
          <w:rFonts w:hint="cs"/>
          <w:rtl/>
        </w:rPr>
        <w:t>»</w:t>
      </w:r>
      <w:r>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و هدف از گرفتار شدن به فتنه، گرفتار شدن به کفر و نفاق و بدعت می</w:t>
      </w:r>
      <w:r w:rsidRPr="002E320E">
        <w:rPr>
          <w:rStyle w:val="Char4"/>
          <w:rFonts w:hint="eastAsia"/>
          <w:rtl/>
        </w:rPr>
        <w:t>‌</w:t>
      </w:r>
      <w:r>
        <w:rPr>
          <w:rStyle w:val="Char4"/>
          <w:rFonts w:hint="cs"/>
          <w:rtl/>
        </w:rPr>
        <w:t>باشد</w:t>
      </w:r>
      <w:r w:rsidRPr="000F7D7A">
        <w:rPr>
          <w:rStyle w:val="Char4"/>
          <w:rFonts w:hint="cs"/>
          <w:vertAlign w:val="superscript"/>
          <w:rtl/>
        </w:rPr>
        <w:t>(</w:t>
      </w:r>
      <w:r w:rsidRPr="000F7D7A">
        <w:rPr>
          <w:rStyle w:val="Char4"/>
          <w:vertAlign w:val="superscript"/>
          <w:rtl/>
        </w:rPr>
        <w:footnoteReference w:id="1"/>
      </w:r>
      <w:r w:rsidRPr="000F7D7A">
        <w:rPr>
          <w:rStyle w:val="Char4"/>
          <w:rFonts w:hint="cs"/>
          <w:vertAlign w:val="superscript"/>
          <w:rtl/>
        </w:rPr>
        <w:t>)</w:t>
      </w:r>
      <w:r w:rsidRPr="000F7D7A">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lastRenderedPageBreak/>
        <w:t>همچنین روایات زیادی درباره</w:t>
      </w:r>
      <w:r w:rsidRPr="002E320E">
        <w:rPr>
          <w:rStyle w:val="Char4"/>
          <w:rFonts w:hint="eastAsia"/>
          <w:rtl/>
        </w:rPr>
        <w:t>‌</w:t>
      </w:r>
      <w:r w:rsidRPr="002E320E">
        <w:rPr>
          <w:rStyle w:val="Char4"/>
          <w:rFonts w:hint="cs"/>
          <w:rtl/>
        </w:rPr>
        <w:t>ی پیروی از نبی اکرم</w:t>
      </w:r>
      <w:r w:rsidR="00D42469" w:rsidRPr="00D42469">
        <w:rPr>
          <w:rStyle w:val="Char4"/>
          <w:rFonts w:cs="CTraditional Arabic" w:hint="cs"/>
          <w:rtl/>
        </w:rPr>
        <w:t xml:space="preserve"> ص </w:t>
      </w:r>
      <w:r w:rsidRPr="002E320E">
        <w:rPr>
          <w:rStyle w:val="Char4"/>
          <w:rFonts w:hint="cs"/>
          <w:rtl/>
        </w:rPr>
        <w:t>و پرهیز از بدعت و نوآوری در دین وارد شده است که ما در این مختصر، فقط به بیان برخی از آنها می</w:t>
      </w:r>
      <w:r w:rsidRPr="002E320E">
        <w:rPr>
          <w:rStyle w:val="Char4"/>
          <w:rFonts w:hint="eastAsia"/>
          <w:rtl/>
        </w:rPr>
        <w:t>‌</w:t>
      </w:r>
      <w:r w:rsidRPr="002E320E">
        <w:rPr>
          <w:rStyle w:val="Char4"/>
          <w:rFonts w:hint="cs"/>
          <w:rtl/>
        </w:rPr>
        <w:t>پردازیم:</w:t>
      </w:r>
    </w:p>
    <w:p w:rsidR="001C7CAE" w:rsidRPr="0033295A" w:rsidRDefault="001C7CAE" w:rsidP="001C7CAE">
      <w:pPr>
        <w:widowControl w:val="0"/>
        <w:ind w:firstLine="284"/>
        <w:jc w:val="both"/>
        <w:rPr>
          <w:rFonts w:cs="B Zar"/>
          <w:sz w:val="30"/>
          <w:szCs w:val="30"/>
          <w:rtl/>
          <w:lang w:bidi="fa-IR"/>
        </w:rPr>
      </w:pPr>
      <w:r w:rsidRPr="002E320E">
        <w:rPr>
          <w:rStyle w:val="Char4"/>
          <w:rFonts w:hint="cs"/>
          <w:rtl/>
        </w:rPr>
        <w:t>رسول الله</w:t>
      </w:r>
      <w:r w:rsidR="00D42469" w:rsidRPr="00D42469">
        <w:rPr>
          <w:rFonts w:cs="CTraditional Arabic" w:hint="cs"/>
          <w:sz w:val="28"/>
          <w:szCs w:val="28"/>
          <w:rtl/>
        </w:rPr>
        <w:t xml:space="preserve"> ص </w:t>
      </w:r>
      <w:r w:rsidRPr="002E320E">
        <w:rPr>
          <w:rStyle w:val="Char4"/>
          <w:rFonts w:hint="cs"/>
          <w:rtl/>
        </w:rPr>
        <w:t xml:space="preserve">فرمود: </w:t>
      </w:r>
      <w:bookmarkStart w:id="11" w:name="OLE_LINK23"/>
      <w:bookmarkStart w:id="12" w:name="OLE_LINK24"/>
      <w:r w:rsidRPr="0033295A">
        <w:rPr>
          <w:rStyle w:val="Char4"/>
          <w:rFonts w:hint="cs"/>
          <w:rtl/>
        </w:rPr>
        <w:t>«</w:t>
      </w:r>
      <w:r w:rsidRPr="0033295A">
        <w:rPr>
          <w:rStyle w:val="Char3"/>
          <w:rFonts w:hint="cs"/>
          <w:rtl/>
        </w:rPr>
        <w:t>تَرَکتُ فُیکُمْ اَمرَیْنِ لَنْ تَضِلُّوا مَا تَمَسَّکْتُمْ بِهِمَا: کِتابَ اللهِ وَ سُنَّةَ رَسُولِهِ</w:t>
      </w:r>
      <w:r w:rsidRPr="0033295A">
        <w:rPr>
          <w:rStyle w:val="Char4"/>
          <w:rFonts w:hint="cs"/>
          <w:rtl/>
        </w:rPr>
        <w:t>»</w:t>
      </w:r>
      <w:r w:rsidRPr="000F7D7A">
        <w:rPr>
          <w:rStyle w:val="Char4"/>
          <w:rFonts w:hint="cs"/>
          <w:vertAlign w:val="superscript"/>
          <w:rtl/>
        </w:rPr>
        <w:t>(</w:t>
      </w:r>
      <w:r w:rsidRPr="000F7D7A">
        <w:rPr>
          <w:rStyle w:val="Char4"/>
          <w:vertAlign w:val="superscript"/>
          <w:rtl/>
        </w:rPr>
        <w:footnoteReference w:id="2"/>
      </w:r>
      <w:r w:rsidRPr="000F7D7A">
        <w:rPr>
          <w:rStyle w:val="Char4"/>
          <w:rFonts w:hint="cs"/>
          <w:vertAlign w:val="superscript"/>
          <w:rtl/>
        </w:rPr>
        <w:t>)</w:t>
      </w:r>
      <w:r>
        <w:rPr>
          <w:rFonts w:cs="B Zar" w:hint="cs"/>
          <w:sz w:val="30"/>
          <w:szCs w:val="30"/>
          <w:rtl/>
          <w:lang w:bidi="fa-IR"/>
        </w:rPr>
        <w:t>.</w:t>
      </w:r>
      <w:r w:rsidRPr="006137D9">
        <w:rPr>
          <w:rFonts w:cs="B Zar" w:hint="cs"/>
          <w:sz w:val="30"/>
          <w:szCs w:val="30"/>
          <w:rtl/>
          <w:lang w:bidi="fa-IR"/>
        </w:rPr>
        <w:t xml:space="preserve"> </w:t>
      </w:r>
      <w:bookmarkEnd w:id="11"/>
      <w:bookmarkEnd w:id="12"/>
      <w:r w:rsidRPr="0033295A">
        <w:rPr>
          <w:rStyle w:val="Char4"/>
          <w:rFonts w:hint="cs"/>
          <w:rtl/>
        </w:rPr>
        <w:t>«</w:t>
      </w:r>
      <w:r w:rsidRPr="0033295A">
        <w:rPr>
          <w:rStyle w:val="Charc"/>
          <w:rFonts w:hint="cs"/>
          <w:rtl/>
        </w:rPr>
        <w:t>دو چیز میان شما ترک می</w:t>
      </w:r>
      <w:r w:rsidRPr="0033295A">
        <w:rPr>
          <w:rStyle w:val="Charc"/>
          <w:rFonts w:hint="eastAsia"/>
          <w:rtl/>
        </w:rPr>
        <w:t>‌</w:t>
      </w:r>
      <w:r w:rsidRPr="0033295A">
        <w:rPr>
          <w:rStyle w:val="Charc"/>
          <w:rFonts w:hint="cs"/>
          <w:rtl/>
        </w:rPr>
        <w:t>نمایم؛ تا زمانی که به آن دو چیز، چنگ بزنید، هرگز گمراه نمی</w:t>
      </w:r>
      <w:r w:rsidRPr="0033295A">
        <w:rPr>
          <w:rStyle w:val="Charc"/>
          <w:rFonts w:hint="eastAsia"/>
          <w:rtl/>
        </w:rPr>
        <w:t>‌</w:t>
      </w:r>
      <w:r w:rsidRPr="0033295A">
        <w:rPr>
          <w:rStyle w:val="Charc"/>
          <w:rFonts w:hint="cs"/>
          <w:rtl/>
        </w:rPr>
        <w:t>شوید: کتاب الله و سنت پیامبرش</w:t>
      </w:r>
      <w:r w:rsidRPr="0033295A">
        <w:rPr>
          <w:rStyle w:val="Char4"/>
          <w:rFonts w:hint="cs"/>
          <w:rtl/>
        </w:rPr>
        <w:t>»</w:t>
      </w:r>
      <w:r w:rsidRPr="002E320E">
        <w:rPr>
          <w:rStyle w:val="Char4"/>
          <w:rFonts w:hint="cs"/>
          <w:rtl/>
        </w:rPr>
        <w:t>.</w:t>
      </w:r>
    </w:p>
    <w:p w:rsidR="001C7CAE" w:rsidRPr="004C6BD8" w:rsidRDefault="001C7CAE" w:rsidP="001C7CAE">
      <w:pPr>
        <w:widowControl w:val="0"/>
        <w:ind w:firstLine="284"/>
        <w:jc w:val="both"/>
        <w:rPr>
          <w:rFonts w:cs="2  Badr"/>
          <w:spacing w:val="-4"/>
          <w:sz w:val="28"/>
          <w:szCs w:val="28"/>
          <w:rtl/>
          <w:lang w:bidi="fa-IR"/>
        </w:rPr>
      </w:pPr>
      <w:r w:rsidRPr="004C6BD8">
        <w:rPr>
          <w:rStyle w:val="Char4"/>
          <w:rFonts w:hint="cs"/>
          <w:spacing w:val="-4"/>
          <w:rtl/>
        </w:rPr>
        <w:t>عرباض بن ساریه</w:t>
      </w:r>
      <w:r w:rsidR="00D42469" w:rsidRPr="00D42469">
        <w:rPr>
          <w:rStyle w:val="Char4"/>
          <w:rFonts w:cs="CTraditional Arabic" w:hint="cs"/>
          <w:spacing w:val="-4"/>
          <w:rtl/>
        </w:rPr>
        <w:t xml:space="preserve"> س </w:t>
      </w:r>
      <w:r w:rsidRPr="004C6BD8">
        <w:rPr>
          <w:rStyle w:val="Char4"/>
          <w:rFonts w:hint="cs"/>
          <w:spacing w:val="-4"/>
          <w:rtl/>
        </w:rPr>
        <w:t>می</w:t>
      </w:r>
      <w:r w:rsidRPr="004C6BD8">
        <w:rPr>
          <w:rStyle w:val="Char4"/>
          <w:rFonts w:hint="eastAsia"/>
          <w:spacing w:val="-4"/>
          <w:rtl/>
        </w:rPr>
        <w:t>‌</w:t>
      </w:r>
      <w:r w:rsidRPr="004C6BD8">
        <w:rPr>
          <w:rStyle w:val="Char4"/>
          <w:rFonts w:hint="cs"/>
          <w:spacing w:val="-4"/>
          <w:rtl/>
        </w:rPr>
        <w:t>گوید: رسول الله</w:t>
      </w:r>
      <w:r w:rsidR="00D42469" w:rsidRPr="00D42469">
        <w:rPr>
          <w:rStyle w:val="Char4"/>
          <w:rFonts w:cs="CTraditional Arabic" w:hint="cs"/>
          <w:spacing w:val="-4"/>
          <w:rtl/>
        </w:rPr>
        <w:t xml:space="preserve"> ص </w:t>
      </w:r>
      <w:r w:rsidRPr="004C6BD8">
        <w:rPr>
          <w:rStyle w:val="Char4"/>
          <w:rFonts w:hint="cs"/>
          <w:spacing w:val="-4"/>
          <w:rtl/>
        </w:rPr>
        <w:t>فرمود: «</w:t>
      </w:r>
      <w:r w:rsidRPr="004C6BD8">
        <w:rPr>
          <w:rStyle w:val="Char3"/>
          <w:rFonts w:hint="cs"/>
          <w:spacing w:val="-4"/>
          <w:rtl/>
        </w:rPr>
        <w:t>فَاِنَّهُ مَن یَعِش مِنکُمْ بَعدِی فَسَیَری اِختِلافاً کَثِیراً، فَعَلَیْکُمْ بِسُنَّتِی وَ سُنَّةِ الْخُلَفاءِ الرَّاشِدِینَ الْمَهْدِیِّینَ،تَمَسَّکُوا بِهِمَا وَ عَضُّوا عَلَیْهَا بِالنَّوَاجِذِ، وَ اِیَّاکُمْ وَ مُحْدَثَاتِ الاُمُورِ، فَاِنَّ کُلَّ مُحْدَثَةٍ بِدْعَةٌ، وَ کُلُّ بِدْعَةٍ ضَلاَلَةٌ</w:t>
      </w:r>
      <w:r w:rsidRPr="004C6BD8">
        <w:rPr>
          <w:rStyle w:val="Char4"/>
          <w:rFonts w:hint="cs"/>
          <w:spacing w:val="-4"/>
          <w:rtl/>
        </w:rPr>
        <w:t>»</w:t>
      </w:r>
      <w:r w:rsidRPr="004C6BD8">
        <w:rPr>
          <w:rStyle w:val="Char4"/>
          <w:rFonts w:hint="cs"/>
          <w:spacing w:val="-4"/>
          <w:vertAlign w:val="superscript"/>
          <w:rtl/>
        </w:rPr>
        <w:t>(</w:t>
      </w:r>
      <w:r w:rsidRPr="004C6BD8">
        <w:rPr>
          <w:rStyle w:val="Char4"/>
          <w:spacing w:val="-4"/>
          <w:vertAlign w:val="superscript"/>
          <w:rtl/>
        </w:rPr>
        <w:footnoteReference w:id="3"/>
      </w:r>
      <w:r w:rsidRPr="004C6BD8">
        <w:rPr>
          <w:rStyle w:val="Char4"/>
          <w:rFonts w:hint="cs"/>
          <w:spacing w:val="-4"/>
          <w:vertAlign w:val="superscript"/>
          <w:rtl/>
        </w:rPr>
        <w:t>)</w:t>
      </w:r>
      <w:r w:rsidRPr="004C6BD8">
        <w:rPr>
          <w:rStyle w:val="Char4"/>
          <w:rFonts w:hint="cs"/>
          <w:spacing w:val="-4"/>
          <w:rtl/>
        </w:rPr>
        <w:t>.</w:t>
      </w:r>
      <w:r w:rsidRPr="004C6BD8">
        <w:rPr>
          <w:rFonts w:cs="2  Badr" w:hint="cs"/>
          <w:spacing w:val="-4"/>
          <w:sz w:val="28"/>
          <w:szCs w:val="28"/>
          <w:rtl/>
          <w:lang w:bidi="fa-IR"/>
        </w:rPr>
        <w:t xml:space="preserve"> </w:t>
      </w:r>
      <w:r w:rsidRPr="004C6BD8">
        <w:rPr>
          <w:rStyle w:val="Char4"/>
          <w:rFonts w:hint="cs"/>
          <w:spacing w:val="-4"/>
          <w:rtl/>
        </w:rPr>
        <w:t>«</w:t>
      </w:r>
      <w:r w:rsidRPr="004C6BD8">
        <w:rPr>
          <w:rStyle w:val="Charc"/>
          <w:rFonts w:hint="cs"/>
          <w:spacing w:val="-4"/>
          <w:rtl/>
        </w:rPr>
        <w:t>هر</w:t>
      </w:r>
      <w:r w:rsidR="00A47CA8" w:rsidRPr="004C6BD8">
        <w:rPr>
          <w:rStyle w:val="Charc"/>
          <w:rFonts w:hint="cs"/>
          <w:spacing w:val="-4"/>
          <w:rtl/>
        </w:rPr>
        <w:t>ک</w:t>
      </w:r>
      <w:r w:rsidRPr="004C6BD8">
        <w:rPr>
          <w:rStyle w:val="Charc"/>
          <w:rFonts w:hint="cs"/>
          <w:spacing w:val="-4"/>
          <w:rtl/>
        </w:rPr>
        <w:t xml:space="preserve">س از شما </w:t>
      </w:r>
      <w:r w:rsidR="00A47CA8" w:rsidRPr="004C6BD8">
        <w:rPr>
          <w:rStyle w:val="Charc"/>
          <w:rFonts w:hint="cs"/>
          <w:spacing w:val="-4"/>
          <w:rtl/>
        </w:rPr>
        <w:t>ک</w:t>
      </w:r>
      <w:r w:rsidRPr="004C6BD8">
        <w:rPr>
          <w:rStyle w:val="Charc"/>
          <w:rFonts w:hint="cs"/>
          <w:spacing w:val="-4"/>
          <w:rtl/>
        </w:rPr>
        <w:t>ه بعد از من زندگ</w:t>
      </w:r>
      <w:r w:rsidR="00A47CA8" w:rsidRPr="004C6BD8">
        <w:rPr>
          <w:rStyle w:val="Charc"/>
          <w:rFonts w:hint="cs"/>
          <w:spacing w:val="-4"/>
          <w:rtl/>
        </w:rPr>
        <w:t>ی</w:t>
      </w:r>
      <w:r w:rsidRPr="004C6BD8">
        <w:rPr>
          <w:rStyle w:val="Charc"/>
          <w:rFonts w:hint="cs"/>
          <w:spacing w:val="-4"/>
          <w:rtl/>
        </w:rPr>
        <w:t xml:space="preserve"> نما</w:t>
      </w:r>
      <w:r w:rsidR="00A47CA8" w:rsidRPr="004C6BD8">
        <w:rPr>
          <w:rStyle w:val="Charc"/>
          <w:rFonts w:hint="cs"/>
          <w:spacing w:val="-4"/>
          <w:rtl/>
        </w:rPr>
        <w:t>ی</w:t>
      </w:r>
      <w:r w:rsidRPr="004C6BD8">
        <w:rPr>
          <w:rStyle w:val="Charc"/>
          <w:rFonts w:hint="cs"/>
          <w:spacing w:val="-4"/>
          <w:rtl/>
        </w:rPr>
        <w:t>د، اختلاف زیادی مشاهده خواهد نمود؛ در این صورت، سنت من وسنت خلفای راشدین را با چنگ و دندان بگیرید و از امور تازه ـ در دین ـ پرهیز نمایید؛ چرا که هر امر تازه</w:t>
      </w:r>
      <w:r w:rsidRPr="004C6BD8">
        <w:rPr>
          <w:rStyle w:val="Charc"/>
          <w:rFonts w:hint="eastAsia"/>
          <w:spacing w:val="-4"/>
          <w:rtl/>
        </w:rPr>
        <w:t>‌</w:t>
      </w:r>
      <w:r w:rsidRPr="004C6BD8">
        <w:rPr>
          <w:rStyle w:val="Charc"/>
          <w:rFonts w:hint="cs"/>
          <w:spacing w:val="-4"/>
          <w:rtl/>
        </w:rPr>
        <w:t>ای ـ در دین ـ بدعت بشمار می</w:t>
      </w:r>
      <w:r w:rsidRPr="004C6BD8">
        <w:rPr>
          <w:rStyle w:val="Charc"/>
          <w:rFonts w:hint="eastAsia"/>
          <w:spacing w:val="-4"/>
          <w:rtl/>
        </w:rPr>
        <w:t>‌</w:t>
      </w:r>
      <w:r w:rsidRPr="004C6BD8">
        <w:rPr>
          <w:rStyle w:val="Charc"/>
          <w:rFonts w:hint="cs"/>
          <w:spacing w:val="-4"/>
          <w:rtl/>
        </w:rPr>
        <w:t>رود وهر بدعتی، گمراهی است</w:t>
      </w:r>
      <w:r w:rsidRPr="004C6BD8">
        <w:rPr>
          <w:rStyle w:val="Char4"/>
          <w:rFonts w:hint="cs"/>
          <w:spacing w:val="-4"/>
          <w:rtl/>
        </w:rPr>
        <w:t xml:space="preserve">».  </w:t>
      </w:r>
    </w:p>
    <w:p w:rsidR="001C7CAE" w:rsidRPr="004C6BD8" w:rsidRDefault="001C7CAE" w:rsidP="0016696A">
      <w:pPr>
        <w:widowControl w:val="0"/>
        <w:ind w:firstLine="284"/>
        <w:jc w:val="both"/>
        <w:rPr>
          <w:rStyle w:val="Char4"/>
          <w:spacing w:val="-4"/>
          <w:rtl/>
        </w:rPr>
      </w:pPr>
      <w:r w:rsidRPr="004C6BD8">
        <w:rPr>
          <w:rStyle w:val="Char4"/>
          <w:rFonts w:hint="cs"/>
          <w:spacing w:val="-4"/>
          <w:rtl/>
        </w:rPr>
        <w:t>مقدام بن معدیکرب می</w:t>
      </w:r>
      <w:r w:rsidRPr="004C6BD8">
        <w:rPr>
          <w:rStyle w:val="Char4"/>
          <w:rFonts w:hint="eastAsia"/>
          <w:spacing w:val="-4"/>
          <w:rtl/>
        </w:rPr>
        <w:t>‌</w:t>
      </w:r>
      <w:r w:rsidRPr="004C6BD8">
        <w:rPr>
          <w:rStyle w:val="Char4"/>
          <w:rFonts w:hint="cs"/>
          <w:spacing w:val="-4"/>
          <w:rtl/>
        </w:rPr>
        <w:t>گوید: رسول الله</w:t>
      </w:r>
      <w:r w:rsidR="00D42469" w:rsidRPr="00D42469">
        <w:rPr>
          <w:rStyle w:val="Char4"/>
          <w:rFonts w:cs="CTraditional Arabic" w:hint="cs"/>
          <w:spacing w:val="-4"/>
          <w:rtl/>
        </w:rPr>
        <w:t xml:space="preserve"> ص </w:t>
      </w:r>
      <w:r w:rsidRPr="004C6BD8">
        <w:rPr>
          <w:rStyle w:val="Char4"/>
          <w:rFonts w:hint="cs"/>
          <w:spacing w:val="-4"/>
          <w:rtl/>
        </w:rPr>
        <w:t>فرمود: «</w:t>
      </w:r>
      <w:r w:rsidRPr="004C6BD8">
        <w:rPr>
          <w:rStyle w:val="Char3"/>
          <w:rFonts w:hint="eastAsia"/>
          <w:spacing w:val="-4"/>
          <w:rtl/>
        </w:rPr>
        <w:t>أَلا</w:t>
      </w:r>
      <w:r w:rsidRPr="004C6BD8">
        <w:rPr>
          <w:rStyle w:val="Char3"/>
          <w:rFonts w:hint="cs"/>
          <w:spacing w:val="-4"/>
          <w:rtl/>
        </w:rPr>
        <w:t>َ</w:t>
      </w:r>
      <w:r w:rsidRPr="004C6BD8">
        <w:rPr>
          <w:rStyle w:val="Char3"/>
          <w:spacing w:val="-4"/>
          <w:rtl/>
        </w:rPr>
        <w:t xml:space="preserve"> </w:t>
      </w:r>
      <w:r w:rsidRPr="004C6BD8">
        <w:rPr>
          <w:rStyle w:val="Char3"/>
          <w:rFonts w:hint="eastAsia"/>
          <w:spacing w:val="-4"/>
          <w:rtl/>
        </w:rPr>
        <w:t>هَلْ</w:t>
      </w:r>
      <w:r w:rsidRPr="004C6BD8">
        <w:rPr>
          <w:rStyle w:val="Char3"/>
          <w:spacing w:val="-4"/>
          <w:rtl/>
        </w:rPr>
        <w:t xml:space="preserve"> </w:t>
      </w:r>
      <w:r w:rsidRPr="004C6BD8">
        <w:rPr>
          <w:rStyle w:val="Char3"/>
          <w:rFonts w:hint="eastAsia"/>
          <w:spacing w:val="-4"/>
          <w:rtl/>
        </w:rPr>
        <w:t>عَسَى</w:t>
      </w:r>
      <w:r w:rsidRPr="004C6BD8">
        <w:rPr>
          <w:rStyle w:val="Char3"/>
          <w:spacing w:val="-4"/>
          <w:rtl/>
        </w:rPr>
        <w:t xml:space="preserve"> </w:t>
      </w:r>
      <w:r w:rsidRPr="004C6BD8">
        <w:rPr>
          <w:rStyle w:val="Char3"/>
          <w:rFonts w:hint="eastAsia"/>
          <w:spacing w:val="-4"/>
          <w:rtl/>
        </w:rPr>
        <w:t>رَجُلٌ</w:t>
      </w:r>
      <w:r w:rsidRPr="004C6BD8">
        <w:rPr>
          <w:rStyle w:val="Char3"/>
          <w:spacing w:val="-4"/>
          <w:rtl/>
        </w:rPr>
        <w:t xml:space="preserve"> </w:t>
      </w:r>
      <w:r w:rsidRPr="004C6BD8">
        <w:rPr>
          <w:rStyle w:val="Char3"/>
          <w:rFonts w:hint="eastAsia"/>
          <w:spacing w:val="-4"/>
          <w:rtl/>
        </w:rPr>
        <w:t>يَبْلُغُهُ</w:t>
      </w:r>
      <w:r w:rsidRPr="004C6BD8">
        <w:rPr>
          <w:rStyle w:val="Char3"/>
          <w:spacing w:val="-4"/>
          <w:rtl/>
        </w:rPr>
        <w:t xml:space="preserve"> </w:t>
      </w:r>
      <w:r w:rsidRPr="004C6BD8">
        <w:rPr>
          <w:rStyle w:val="Char3"/>
          <w:rFonts w:hint="eastAsia"/>
          <w:spacing w:val="-4"/>
          <w:rtl/>
        </w:rPr>
        <w:t>الْحَدِيثُ</w:t>
      </w:r>
      <w:r w:rsidRPr="004C6BD8">
        <w:rPr>
          <w:rStyle w:val="Char3"/>
          <w:spacing w:val="-4"/>
          <w:rtl/>
        </w:rPr>
        <w:t xml:space="preserve"> </w:t>
      </w:r>
      <w:r w:rsidRPr="004C6BD8">
        <w:rPr>
          <w:rStyle w:val="Char3"/>
          <w:rFonts w:hint="eastAsia"/>
          <w:spacing w:val="-4"/>
          <w:rtl/>
        </w:rPr>
        <w:t>عَنِّي</w:t>
      </w:r>
      <w:r w:rsidRPr="004C6BD8">
        <w:rPr>
          <w:rStyle w:val="Char3"/>
          <w:spacing w:val="-4"/>
          <w:rtl/>
        </w:rPr>
        <w:t xml:space="preserve"> </w:t>
      </w:r>
      <w:r w:rsidRPr="004C6BD8">
        <w:rPr>
          <w:rStyle w:val="Char3"/>
          <w:rFonts w:hint="eastAsia"/>
          <w:spacing w:val="-4"/>
          <w:rtl/>
        </w:rPr>
        <w:t>وَهُوَ</w:t>
      </w:r>
      <w:r w:rsidRPr="004C6BD8">
        <w:rPr>
          <w:rStyle w:val="Char3"/>
          <w:spacing w:val="-4"/>
          <w:rtl/>
        </w:rPr>
        <w:t xml:space="preserve"> </w:t>
      </w:r>
      <w:r w:rsidRPr="004C6BD8">
        <w:rPr>
          <w:rStyle w:val="Char3"/>
          <w:rFonts w:hint="eastAsia"/>
          <w:spacing w:val="-4"/>
          <w:rtl/>
        </w:rPr>
        <w:t>مُتَّكِئٌ</w:t>
      </w:r>
      <w:r w:rsidRPr="004C6BD8">
        <w:rPr>
          <w:rStyle w:val="Char3"/>
          <w:spacing w:val="-4"/>
          <w:rtl/>
        </w:rPr>
        <w:t xml:space="preserve"> </w:t>
      </w:r>
      <w:r w:rsidRPr="004C6BD8">
        <w:rPr>
          <w:rStyle w:val="Char3"/>
          <w:rFonts w:hint="eastAsia"/>
          <w:spacing w:val="-4"/>
          <w:rtl/>
        </w:rPr>
        <w:t>عَلَى</w:t>
      </w:r>
      <w:r w:rsidRPr="004C6BD8">
        <w:rPr>
          <w:rStyle w:val="Char3"/>
          <w:spacing w:val="-4"/>
          <w:rtl/>
        </w:rPr>
        <w:t xml:space="preserve"> </w:t>
      </w:r>
      <w:r w:rsidRPr="004C6BD8">
        <w:rPr>
          <w:rStyle w:val="Char3"/>
          <w:rFonts w:hint="eastAsia"/>
          <w:spacing w:val="-4"/>
          <w:rtl/>
        </w:rPr>
        <w:t>أَرِيكَتِهِ</w:t>
      </w:r>
      <w:r w:rsidRPr="004C6BD8">
        <w:rPr>
          <w:rStyle w:val="Char3"/>
          <w:rFonts w:hint="cs"/>
          <w:spacing w:val="-4"/>
          <w:rtl/>
        </w:rPr>
        <w:t>،</w:t>
      </w:r>
      <w:r w:rsidRPr="004C6BD8">
        <w:rPr>
          <w:rStyle w:val="Char3"/>
          <w:spacing w:val="-4"/>
          <w:rtl/>
        </w:rPr>
        <w:t xml:space="preserve"> </w:t>
      </w:r>
      <w:r w:rsidRPr="004C6BD8">
        <w:rPr>
          <w:rStyle w:val="Char3"/>
          <w:rFonts w:hint="eastAsia"/>
          <w:spacing w:val="-4"/>
          <w:rtl/>
        </w:rPr>
        <w:t>فَيَقُولُ</w:t>
      </w:r>
      <w:r w:rsidRPr="004C6BD8">
        <w:rPr>
          <w:rStyle w:val="Char3"/>
          <w:rFonts w:hint="cs"/>
          <w:spacing w:val="-4"/>
          <w:rtl/>
        </w:rPr>
        <w:t>:</w:t>
      </w:r>
      <w:r w:rsidRPr="004C6BD8">
        <w:rPr>
          <w:rStyle w:val="Char3"/>
          <w:spacing w:val="-4"/>
          <w:rtl/>
        </w:rPr>
        <w:t xml:space="preserve"> </w:t>
      </w:r>
      <w:r w:rsidRPr="004C6BD8">
        <w:rPr>
          <w:rStyle w:val="Char3"/>
          <w:rFonts w:hint="eastAsia"/>
          <w:spacing w:val="-4"/>
          <w:rtl/>
        </w:rPr>
        <w:t>بَيْنَنَا</w:t>
      </w:r>
      <w:r w:rsidRPr="004C6BD8">
        <w:rPr>
          <w:rStyle w:val="Char3"/>
          <w:spacing w:val="-4"/>
          <w:rtl/>
        </w:rPr>
        <w:t xml:space="preserve"> </w:t>
      </w:r>
      <w:r w:rsidRPr="004C6BD8">
        <w:rPr>
          <w:rStyle w:val="Char3"/>
          <w:rFonts w:hint="eastAsia"/>
          <w:spacing w:val="-4"/>
          <w:rtl/>
        </w:rPr>
        <w:t>وَبَيْنَكُمْ</w:t>
      </w:r>
      <w:r w:rsidRPr="004C6BD8">
        <w:rPr>
          <w:rStyle w:val="Char3"/>
          <w:spacing w:val="-4"/>
          <w:rtl/>
        </w:rPr>
        <w:t xml:space="preserve"> </w:t>
      </w:r>
      <w:r w:rsidRPr="004C6BD8">
        <w:rPr>
          <w:rStyle w:val="Char3"/>
          <w:rFonts w:hint="eastAsia"/>
          <w:spacing w:val="-4"/>
          <w:rtl/>
        </w:rPr>
        <w:t>كِتَابُ</w:t>
      </w:r>
      <w:r w:rsidRPr="004C6BD8">
        <w:rPr>
          <w:rStyle w:val="Char3"/>
          <w:spacing w:val="-4"/>
          <w:rtl/>
        </w:rPr>
        <w:t xml:space="preserve"> </w:t>
      </w:r>
      <w:r w:rsidRPr="004C6BD8">
        <w:rPr>
          <w:rStyle w:val="Char3"/>
          <w:rFonts w:hint="eastAsia"/>
          <w:spacing w:val="-4"/>
          <w:rtl/>
        </w:rPr>
        <w:t>اللَّهِ</w:t>
      </w:r>
      <w:r w:rsidRPr="004C6BD8">
        <w:rPr>
          <w:rStyle w:val="Char3"/>
          <w:rFonts w:hint="cs"/>
          <w:spacing w:val="-4"/>
          <w:rtl/>
        </w:rPr>
        <w:t>،</w:t>
      </w:r>
      <w:r w:rsidRPr="004C6BD8">
        <w:rPr>
          <w:rStyle w:val="Char3"/>
          <w:spacing w:val="-4"/>
          <w:rtl/>
        </w:rPr>
        <w:t xml:space="preserve"> </w:t>
      </w:r>
      <w:r w:rsidRPr="004C6BD8">
        <w:rPr>
          <w:rStyle w:val="Char3"/>
          <w:rFonts w:hint="eastAsia"/>
          <w:spacing w:val="-4"/>
          <w:rtl/>
        </w:rPr>
        <w:t>فَمَا</w:t>
      </w:r>
      <w:r w:rsidRPr="004C6BD8">
        <w:rPr>
          <w:rStyle w:val="Char3"/>
          <w:spacing w:val="-4"/>
          <w:rtl/>
        </w:rPr>
        <w:t xml:space="preserve"> </w:t>
      </w:r>
      <w:r w:rsidRPr="004C6BD8">
        <w:rPr>
          <w:rStyle w:val="Char3"/>
          <w:rFonts w:hint="eastAsia"/>
          <w:spacing w:val="-4"/>
          <w:rtl/>
        </w:rPr>
        <w:t>وَجَدْنَا</w:t>
      </w:r>
      <w:r w:rsidRPr="004C6BD8">
        <w:rPr>
          <w:rStyle w:val="Char3"/>
          <w:spacing w:val="-4"/>
          <w:rtl/>
        </w:rPr>
        <w:t xml:space="preserve"> </w:t>
      </w:r>
      <w:r w:rsidRPr="004C6BD8">
        <w:rPr>
          <w:rStyle w:val="Char3"/>
          <w:rFonts w:hint="eastAsia"/>
          <w:spacing w:val="-4"/>
          <w:rtl/>
        </w:rPr>
        <w:t>فِيهِ</w:t>
      </w:r>
      <w:r w:rsidRPr="004C6BD8">
        <w:rPr>
          <w:rStyle w:val="Char3"/>
          <w:spacing w:val="-4"/>
          <w:rtl/>
        </w:rPr>
        <w:t xml:space="preserve"> </w:t>
      </w:r>
      <w:r w:rsidRPr="004C6BD8">
        <w:rPr>
          <w:rStyle w:val="Char3"/>
          <w:rFonts w:hint="eastAsia"/>
          <w:spacing w:val="-4"/>
          <w:rtl/>
        </w:rPr>
        <w:t>حَلا</w:t>
      </w:r>
      <w:r w:rsidRPr="004C6BD8">
        <w:rPr>
          <w:rStyle w:val="Char3"/>
          <w:rFonts w:hint="cs"/>
          <w:spacing w:val="-4"/>
          <w:rtl/>
        </w:rPr>
        <w:t>َ</w:t>
      </w:r>
      <w:r w:rsidRPr="004C6BD8">
        <w:rPr>
          <w:rStyle w:val="Char3"/>
          <w:rFonts w:hint="eastAsia"/>
          <w:spacing w:val="-4"/>
          <w:rtl/>
        </w:rPr>
        <w:t>لا</w:t>
      </w:r>
      <w:r w:rsidRPr="004C6BD8">
        <w:rPr>
          <w:rStyle w:val="Char3"/>
          <w:rFonts w:hint="cs"/>
          <w:spacing w:val="-4"/>
          <w:rtl/>
        </w:rPr>
        <w:t>ً</w:t>
      </w:r>
      <w:r w:rsidRPr="004C6BD8">
        <w:rPr>
          <w:rStyle w:val="Char3"/>
          <w:spacing w:val="-4"/>
          <w:rtl/>
        </w:rPr>
        <w:t xml:space="preserve"> </w:t>
      </w:r>
      <w:r w:rsidRPr="004C6BD8">
        <w:rPr>
          <w:rStyle w:val="Char3"/>
          <w:rFonts w:hint="eastAsia"/>
          <w:spacing w:val="-4"/>
          <w:rtl/>
        </w:rPr>
        <w:t>اسْتَحْلَلْنَاهُ</w:t>
      </w:r>
      <w:r w:rsidRPr="004C6BD8">
        <w:rPr>
          <w:rStyle w:val="Char3"/>
          <w:rFonts w:hint="cs"/>
          <w:spacing w:val="-4"/>
          <w:rtl/>
        </w:rPr>
        <w:t>،</w:t>
      </w:r>
      <w:r w:rsidRPr="004C6BD8">
        <w:rPr>
          <w:rStyle w:val="Char3"/>
          <w:spacing w:val="-4"/>
          <w:rtl/>
        </w:rPr>
        <w:t xml:space="preserve"> </w:t>
      </w:r>
      <w:r w:rsidRPr="004C6BD8">
        <w:rPr>
          <w:rStyle w:val="Char3"/>
          <w:rFonts w:hint="eastAsia"/>
          <w:spacing w:val="-4"/>
          <w:rtl/>
        </w:rPr>
        <w:t>وَمَا</w:t>
      </w:r>
      <w:r w:rsidRPr="004C6BD8">
        <w:rPr>
          <w:rStyle w:val="Char3"/>
          <w:spacing w:val="-4"/>
          <w:rtl/>
        </w:rPr>
        <w:t xml:space="preserve"> </w:t>
      </w:r>
      <w:r w:rsidRPr="004C6BD8">
        <w:rPr>
          <w:rStyle w:val="Char3"/>
          <w:rFonts w:hint="eastAsia"/>
          <w:spacing w:val="-4"/>
          <w:rtl/>
        </w:rPr>
        <w:t>وَجَدْنَا</w:t>
      </w:r>
      <w:r w:rsidRPr="004C6BD8">
        <w:rPr>
          <w:rStyle w:val="Char3"/>
          <w:spacing w:val="-4"/>
          <w:rtl/>
        </w:rPr>
        <w:t xml:space="preserve"> </w:t>
      </w:r>
      <w:r w:rsidRPr="004C6BD8">
        <w:rPr>
          <w:rStyle w:val="Char3"/>
          <w:rFonts w:hint="eastAsia"/>
          <w:spacing w:val="-4"/>
          <w:rtl/>
        </w:rPr>
        <w:t>فِيهِ</w:t>
      </w:r>
      <w:r w:rsidRPr="004C6BD8">
        <w:rPr>
          <w:rStyle w:val="Char3"/>
          <w:spacing w:val="-4"/>
          <w:rtl/>
        </w:rPr>
        <w:t xml:space="preserve"> </w:t>
      </w:r>
      <w:r w:rsidRPr="004C6BD8">
        <w:rPr>
          <w:rStyle w:val="Char3"/>
          <w:rFonts w:hint="eastAsia"/>
          <w:spacing w:val="-4"/>
          <w:rtl/>
        </w:rPr>
        <w:t>حَرَامًا</w:t>
      </w:r>
      <w:r w:rsidRPr="004C6BD8">
        <w:rPr>
          <w:rStyle w:val="Char3"/>
          <w:spacing w:val="-4"/>
          <w:rtl/>
        </w:rPr>
        <w:t xml:space="preserve"> </w:t>
      </w:r>
      <w:r w:rsidRPr="004C6BD8">
        <w:rPr>
          <w:rStyle w:val="Char3"/>
          <w:rFonts w:hint="eastAsia"/>
          <w:spacing w:val="-4"/>
          <w:rtl/>
        </w:rPr>
        <w:t>حَرَّمْنَاهُ</w:t>
      </w:r>
      <w:r w:rsidRPr="004C6BD8">
        <w:rPr>
          <w:rStyle w:val="Char3"/>
          <w:rFonts w:hint="cs"/>
          <w:spacing w:val="-4"/>
          <w:rtl/>
        </w:rPr>
        <w:t>،</w:t>
      </w:r>
      <w:r w:rsidRPr="004C6BD8">
        <w:rPr>
          <w:rStyle w:val="Char3"/>
          <w:spacing w:val="-4"/>
          <w:rtl/>
        </w:rPr>
        <w:t xml:space="preserve"> </w:t>
      </w:r>
      <w:r w:rsidRPr="004C6BD8">
        <w:rPr>
          <w:rStyle w:val="Char3"/>
          <w:rFonts w:hint="eastAsia"/>
          <w:spacing w:val="-4"/>
          <w:rtl/>
        </w:rPr>
        <w:t>وَإِنَّ</w:t>
      </w:r>
      <w:r w:rsidRPr="004C6BD8">
        <w:rPr>
          <w:rStyle w:val="Char3"/>
          <w:spacing w:val="-4"/>
          <w:rtl/>
        </w:rPr>
        <w:t xml:space="preserve"> </w:t>
      </w:r>
      <w:r w:rsidRPr="004C6BD8">
        <w:rPr>
          <w:rStyle w:val="Char3"/>
          <w:rFonts w:hint="eastAsia"/>
          <w:spacing w:val="-4"/>
          <w:rtl/>
        </w:rPr>
        <w:t>مَا</w:t>
      </w:r>
      <w:r w:rsidRPr="004C6BD8">
        <w:rPr>
          <w:rStyle w:val="Char3"/>
          <w:spacing w:val="-4"/>
          <w:rtl/>
        </w:rPr>
        <w:t xml:space="preserve"> </w:t>
      </w:r>
      <w:r w:rsidRPr="004C6BD8">
        <w:rPr>
          <w:rStyle w:val="Char3"/>
          <w:rFonts w:hint="eastAsia"/>
          <w:spacing w:val="-4"/>
          <w:rtl/>
        </w:rPr>
        <w:t>حَرَّمَ</w:t>
      </w:r>
      <w:r w:rsidRPr="004C6BD8">
        <w:rPr>
          <w:rStyle w:val="Char3"/>
          <w:spacing w:val="-4"/>
          <w:rtl/>
        </w:rPr>
        <w:t xml:space="preserve"> </w:t>
      </w:r>
      <w:r w:rsidRPr="004C6BD8">
        <w:rPr>
          <w:rStyle w:val="Char3"/>
          <w:rFonts w:hint="eastAsia"/>
          <w:spacing w:val="-4"/>
          <w:rtl/>
        </w:rPr>
        <w:t>رَسُولُ</w:t>
      </w:r>
      <w:r w:rsidRPr="004C6BD8">
        <w:rPr>
          <w:rStyle w:val="Char3"/>
          <w:spacing w:val="-4"/>
          <w:rtl/>
        </w:rPr>
        <w:t xml:space="preserve"> </w:t>
      </w:r>
      <w:r w:rsidRPr="004C6BD8">
        <w:rPr>
          <w:rStyle w:val="Char3"/>
          <w:rFonts w:hint="eastAsia"/>
          <w:spacing w:val="-4"/>
          <w:rtl/>
        </w:rPr>
        <w:t>اللَّهِ</w:t>
      </w:r>
      <w:r w:rsidRPr="004C6BD8">
        <w:rPr>
          <w:rStyle w:val="Char3"/>
          <w:spacing w:val="-4"/>
          <w:rtl/>
        </w:rPr>
        <w:t xml:space="preserve"> </w:t>
      </w:r>
      <w:r w:rsidRPr="004C6BD8">
        <w:rPr>
          <w:rStyle w:val="Char3"/>
          <w:rFonts w:hint="eastAsia"/>
          <w:spacing w:val="-4"/>
          <w:rtl/>
        </w:rPr>
        <w:t>كَمَا</w:t>
      </w:r>
      <w:r w:rsidRPr="004C6BD8">
        <w:rPr>
          <w:rStyle w:val="Char3"/>
          <w:spacing w:val="-4"/>
          <w:rtl/>
        </w:rPr>
        <w:t xml:space="preserve"> </w:t>
      </w:r>
      <w:r w:rsidRPr="004C6BD8">
        <w:rPr>
          <w:rStyle w:val="Char3"/>
          <w:rFonts w:hint="eastAsia"/>
          <w:spacing w:val="-4"/>
          <w:rtl/>
        </w:rPr>
        <w:t>حَرَّمَ</w:t>
      </w:r>
      <w:r w:rsidRPr="004C6BD8">
        <w:rPr>
          <w:rStyle w:val="Char3"/>
          <w:spacing w:val="-4"/>
          <w:rtl/>
        </w:rPr>
        <w:t xml:space="preserve"> </w:t>
      </w:r>
      <w:r w:rsidRPr="004C6BD8">
        <w:rPr>
          <w:rStyle w:val="Char3"/>
          <w:rFonts w:hint="eastAsia"/>
          <w:spacing w:val="-4"/>
          <w:rtl/>
        </w:rPr>
        <w:t>اللَّهُ</w:t>
      </w:r>
      <w:r w:rsidRPr="004C6BD8">
        <w:rPr>
          <w:rStyle w:val="Char4"/>
          <w:rFonts w:hint="cs"/>
          <w:spacing w:val="-4"/>
          <w:rtl/>
        </w:rPr>
        <w:t>»</w:t>
      </w:r>
      <w:r w:rsidR="00195939" w:rsidRPr="004C6BD8">
        <w:rPr>
          <w:rStyle w:val="Char4"/>
          <w:rFonts w:hint="cs"/>
          <w:spacing w:val="-4"/>
          <w:vertAlign w:val="superscript"/>
          <w:rtl/>
        </w:rPr>
        <w:t>(</w:t>
      </w:r>
      <w:r w:rsidRPr="004C6BD8">
        <w:rPr>
          <w:rStyle w:val="Char4"/>
          <w:spacing w:val="-4"/>
          <w:vertAlign w:val="superscript"/>
          <w:rtl/>
        </w:rPr>
        <w:footnoteReference w:id="4"/>
      </w:r>
      <w:r w:rsidR="00195939" w:rsidRPr="004C6BD8">
        <w:rPr>
          <w:rStyle w:val="Char4"/>
          <w:rFonts w:hint="cs"/>
          <w:spacing w:val="-4"/>
          <w:vertAlign w:val="superscript"/>
          <w:rtl/>
        </w:rPr>
        <w:t>)</w:t>
      </w:r>
      <w:r w:rsidRPr="004C6BD8">
        <w:rPr>
          <w:rStyle w:val="Char4"/>
          <w:rFonts w:hint="cs"/>
          <w:spacing w:val="-4"/>
          <w:rtl/>
        </w:rPr>
        <w:t>.</w:t>
      </w:r>
      <w:r w:rsidRPr="004C6BD8">
        <w:rPr>
          <w:rStyle w:val="Char4"/>
          <w:spacing w:val="-4"/>
        </w:rPr>
        <w:t xml:space="preserve"> </w:t>
      </w:r>
      <w:r w:rsidRPr="004C6BD8">
        <w:rPr>
          <w:rStyle w:val="Char4"/>
          <w:rFonts w:hint="cs"/>
          <w:spacing w:val="-4"/>
          <w:rtl/>
        </w:rPr>
        <w:t>«</w:t>
      </w:r>
      <w:r w:rsidRPr="004C6BD8">
        <w:rPr>
          <w:rStyle w:val="Charc"/>
          <w:rFonts w:hint="cs"/>
          <w:spacing w:val="-4"/>
          <w:rtl/>
        </w:rPr>
        <w:t>بزودی به مردی که به تخت</w:t>
      </w:r>
      <w:r w:rsidRPr="004C6BD8">
        <w:rPr>
          <w:rStyle w:val="Charc"/>
          <w:rFonts w:hint="eastAsia"/>
          <w:spacing w:val="-4"/>
          <w:rtl/>
        </w:rPr>
        <w:t>‌</w:t>
      </w:r>
      <w:r w:rsidRPr="004C6BD8">
        <w:rPr>
          <w:rStyle w:val="Charc"/>
          <w:rFonts w:hint="cs"/>
          <w:spacing w:val="-4"/>
          <w:rtl/>
        </w:rPr>
        <w:t>اش تکیه زده است، یکی از احادیث من می</w:t>
      </w:r>
      <w:r w:rsidRPr="004C6BD8">
        <w:rPr>
          <w:rStyle w:val="Charc"/>
          <w:rFonts w:hint="eastAsia"/>
          <w:spacing w:val="-4"/>
          <w:rtl/>
        </w:rPr>
        <w:t>‌</w:t>
      </w:r>
      <w:r w:rsidRPr="004C6BD8">
        <w:rPr>
          <w:rStyle w:val="Charc"/>
          <w:rFonts w:hint="cs"/>
          <w:spacing w:val="-4"/>
          <w:rtl/>
        </w:rPr>
        <w:t>رسد؛ او می</w:t>
      </w:r>
      <w:r w:rsidRPr="004C6BD8">
        <w:rPr>
          <w:rStyle w:val="Charc"/>
          <w:rFonts w:hint="eastAsia"/>
          <w:spacing w:val="-4"/>
          <w:rtl/>
        </w:rPr>
        <w:t>‌</w:t>
      </w:r>
      <w:r w:rsidRPr="004C6BD8">
        <w:rPr>
          <w:rStyle w:val="Charc"/>
          <w:rFonts w:hint="cs"/>
          <w:spacing w:val="-4"/>
          <w:rtl/>
        </w:rPr>
        <w:t>گوید: میان ما و شما، کتاب الله حکَم و داور است؛ هر چه در کتاب الله، حلال بود، حلالش می</w:t>
      </w:r>
      <w:r w:rsidRPr="004C6BD8">
        <w:rPr>
          <w:rStyle w:val="Charc"/>
          <w:rFonts w:hint="eastAsia"/>
          <w:spacing w:val="-4"/>
          <w:rtl/>
        </w:rPr>
        <w:t>‌</w:t>
      </w:r>
      <w:r w:rsidRPr="004C6BD8">
        <w:rPr>
          <w:rStyle w:val="Charc"/>
          <w:rFonts w:hint="cs"/>
          <w:spacing w:val="-4"/>
          <w:rtl/>
        </w:rPr>
        <w:t>دانیم و چیزی را که در کتاب الله، حرام یافتیم، حرامش می</w:t>
      </w:r>
      <w:r w:rsidRPr="004C6BD8">
        <w:rPr>
          <w:rStyle w:val="Charc"/>
          <w:rFonts w:hint="eastAsia"/>
          <w:spacing w:val="-4"/>
          <w:rtl/>
        </w:rPr>
        <w:t>‌</w:t>
      </w:r>
      <w:r w:rsidRPr="004C6BD8">
        <w:rPr>
          <w:rStyle w:val="Charc"/>
          <w:rFonts w:hint="cs"/>
          <w:spacing w:val="-4"/>
          <w:rtl/>
        </w:rPr>
        <w:t>دانیم؛ شما باید بدانید آنچه را که رسول الله</w:t>
      </w:r>
      <w:r w:rsidR="00D42469" w:rsidRPr="00D42469">
        <w:rPr>
          <w:rStyle w:val="Charc"/>
          <w:rFonts w:cs="CTraditional Arabic" w:hint="cs"/>
          <w:spacing w:val="-4"/>
          <w:rtl/>
        </w:rPr>
        <w:t xml:space="preserve"> ص </w:t>
      </w:r>
      <w:r w:rsidRPr="004C6BD8">
        <w:rPr>
          <w:rStyle w:val="Charc"/>
          <w:rFonts w:hint="cs"/>
          <w:spacing w:val="-4"/>
          <w:rtl/>
        </w:rPr>
        <w:t>حرام کرده است، مانند همان چیزی است که الله متعال حرام ساخته است</w:t>
      </w:r>
      <w:r w:rsidRPr="004C6BD8">
        <w:rPr>
          <w:rStyle w:val="Char4"/>
          <w:rFonts w:hint="cs"/>
          <w:spacing w:val="-4"/>
          <w:rtl/>
        </w:rPr>
        <w:t>».</w:t>
      </w:r>
    </w:p>
    <w:p w:rsidR="001C7CAE" w:rsidRPr="002E320E" w:rsidRDefault="001C7CAE" w:rsidP="001C7CAE">
      <w:pPr>
        <w:widowControl w:val="0"/>
        <w:ind w:firstLine="284"/>
        <w:jc w:val="both"/>
        <w:rPr>
          <w:rStyle w:val="Char4"/>
          <w:rtl/>
        </w:rPr>
      </w:pPr>
      <w:r w:rsidRPr="002E320E">
        <w:rPr>
          <w:rStyle w:val="Char4"/>
          <w:rFonts w:hint="cs"/>
          <w:rtl/>
        </w:rPr>
        <w:t>و در روایتی آمده است که آنحضرت</w:t>
      </w:r>
      <w:r w:rsidR="00D42469" w:rsidRPr="00D42469">
        <w:rPr>
          <w:rStyle w:val="Char4"/>
          <w:rFonts w:cs="CTraditional Arabic" w:hint="cs"/>
          <w:rtl/>
        </w:rPr>
        <w:t xml:space="preserve"> ص </w:t>
      </w:r>
      <w:r w:rsidRPr="002E320E">
        <w:rPr>
          <w:rStyle w:val="Char4"/>
          <w:rFonts w:hint="cs"/>
          <w:rtl/>
        </w:rPr>
        <w:t xml:space="preserve">فرمود: </w:t>
      </w:r>
      <w:r w:rsidRPr="0033295A">
        <w:rPr>
          <w:rStyle w:val="Char4"/>
          <w:rFonts w:hint="cs"/>
          <w:rtl/>
        </w:rPr>
        <w:t>«</w:t>
      </w:r>
      <w:r w:rsidRPr="0033295A">
        <w:rPr>
          <w:rStyle w:val="Char3"/>
          <w:rFonts w:hint="eastAsia"/>
          <w:rtl/>
        </w:rPr>
        <w:t>أَلاَ</w:t>
      </w:r>
      <w:r w:rsidRPr="0033295A">
        <w:rPr>
          <w:rStyle w:val="Char3"/>
          <w:rtl/>
        </w:rPr>
        <w:t xml:space="preserve"> </w:t>
      </w:r>
      <w:r w:rsidRPr="0033295A">
        <w:rPr>
          <w:rStyle w:val="Char3"/>
          <w:rFonts w:hint="eastAsia"/>
          <w:rtl/>
        </w:rPr>
        <w:t>إِنِّى</w:t>
      </w:r>
      <w:r w:rsidRPr="0033295A">
        <w:rPr>
          <w:rStyle w:val="Char3"/>
          <w:rtl/>
        </w:rPr>
        <w:t xml:space="preserve"> </w:t>
      </w:r>
      <w:r w:rsidRPr="0033295A">
        <w:rPr>
          <w:rStyle w:val="Char3"/>
          <w:rFonts w:hint="eastAsia"/>
          <w:rtl/>
        </w:rPr>
        <w:t>أُوتِيتُ</w:t>
      </w:r>
      <w:r w:rsidRPr="0033295A">
        <w:rPr>
          <w:rStyle w:val="Char3"/>
          <w:rtl/>
        </w:rPr>
        <w:t xml:space="preserve"> </w:t>
      </w:r>
      <w:r w:rsidRPr="0033295A">
        <w:rPr>
          <w:rStyle w:val="Char3"/>
          <w:rFonts w:hint="eastAsia"/>
          <w:rtl/>
        </w:rPr>
        <w:t>الْكِتَابَ</w:t>
      </w:r>
      <w:r w:rsidRPr="0033295A">
        <w:rPr>
          <w:rStyle w:val="Char3"/>
          <w:rtl/>
        </w:rPr>
        <w:t xml:space="preserve"> </w:t>
      </w:r>
      <w:r w:rsidRPr="0033295A">
        <w:rPr>
          <w:rStyle w:val="Char3"/>
          <w:rFonts w:hint="eastAsia"/>
          <w:rtl/>
        </w:rPr>
        <w:t>وَمِثْلَهُ</w:t>
      </w:r>
      <w:r w:rsidRPr="0033295A">
        <w:rPr>
          <w:rStyle w:val="Char3"/>
          <w:rtl/>
        </w:rPr>
        <w:t xml:space="preserve"> </w:t>
      </w:r>
      <w:r w:rsidRPr="0033295A">
        <w:rPr>
          <w:rStyle w:val="Char3"/>
          <w:rFonts w:hint="eastAsia"/>
          <w:rtl/>
        </w:rPr>
        <w:t>مَعَهُ</w:t>
      </w:r>
      <w:r w:rsidRPr="0033295A">
        <w:rPr>
          <w:rStyle w:val="Char4"/>
          <w:rFonts w:hint="cs"/>
          <w:rtl/>
        </w:rPr>
        <w:t>»</w:t>
      </w:r>
      <w:r w:rsidR="00195939" w:rsidRPr="00195939">
        <w:rPr>
          <w:rStyle w:val="Char4"/>
          <w:rFonts w:hint="cs"/>
          <w:vertAlign w:val="superscript"/>
          <w:rtl/>
        </w:rPr>
        <w:t>(</w:t>
      </w:r>
      <w:r w:rsidRPr="00195939">
        <w:rPr>
          <w:rStyle w:val="Char4"/>
          <w:vertAlign w:val="superscript"/>
          <w:rtl/>
        </w:rPr>
        <w:footnoteReference w:id="5"/>
      </w:r>
      <w:r w:rsidR="00195939" w:rsidRPr="00195939">
        <w:rPr>
          <w:rStyle w:val="Char4"/>
          <w:rFonts w:hint="cs"/>
          <w:vertAlign w:val="superscript"/>
          <w:rtl/>
        </w:rPr>
        <w:t>)</w:t>
      </w:r>
      <w:r>
        <w:rPr>
          <w:rFonts w:cs="2  Badr" w:hint="cs"/>
          <w:sz w:val="28"/>
          <w:szCs w:val="28"/>
          <w:rtl/>
          <w:lang w:bidi="fa-IR"/>
        </w:rPr>
        <w:t>.</w:t>
      </w:r>
      <w:r w:rsidRPr="006137D9">
        <w:rPr>
          <w:rFonts w:cs="2  Badr" w:hint="cs"/>
          <w:sz w:val="28"/>
          <w:szCs w:val="28"/>
          <w:rtl/>
          <w:lang w:bidi="fa-IR"/>
        </w:rPr>
        <w:t xml:space="preserve"> </w:t>
      </w:r>
      <w:r w:rsidRPr="0033295A">
        <w:rPr>
          <w:rStyle w:val="Char4"/>
          <w:rFonts w:hint="cs"/>
          <w:rtl/>
        </w:rPr>
        <w:t>«</w:t>
      </w:r>
      <w:r w:rsidRPr="0033295A">
        <w:rPr>
          <w:rStyle w:val="Charc"/>
          <w:rFonts w:hint="cs"/>
          <w:rtl/>
        </w:rPr>
        <w:t>قرآن و مانند آن همراه قرآن به من عنایت شده است</w:t>
      </w:r>
      <w:r w:rsidRPr="0033295A">
        <w:rPr>
          <w:rStyle w:val="Char4"/>
          <w:rFonts w:hint="cs"/>
          <w:rtl/>
        </w:rPr>
        <w:t>».</w:t>
      </w:r>
    </w:p>
    <w:p w:rsidR="001C7CAE" w:rsidRPr="002E320E" w:rsidRDefault="001C7CAE" w:rsidP="001C7CAE">
      <w:pPr>
        <w:autoSpaceDE w:val="0"/>
        <w:autoSpaceDN w:val="0"/>
        <w:adjustRightInd w:val="0"/>
        <w:ind w:firstLine="284"/>
        <w:jc w:val="both"/>
        <w:rPr>
          <w:rStyle w:val="Char4"/>
          <w:rtl/>
        </w:rPr>
      </w:pPr>
      <w:r w:rsidRPr="002E320E">
        <w:rPr>
          <w:rStyle w:val="Char4"/>
          <w:rFonts w:hint="cs"/>
          <w:rtl/>
        </w:rPr>
        <w:lastRenderedPageBreak/>
        <w:t>عبدالله بن مسعود</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فرمود: </w:t>
      </w:r>
      <w:r w:rsidRPr="0033295A">
        <w:rPr>
          <w:rStyle w:val="Char4"/>
          <w:rFonts w:hint="cs"/>
          <w:rtl/>
        </w:rPr>
        <w:t>«</w:t>
      </w:r>
      <w:r w:rsidRPr="0033295A">
        <w:rPr>
          <w:rStyle w:val="Char3"/>
          <w:rFonts w:hint="eastAsia"/>
          <w:rtl/>
        </w:rPr>
        <w:t>إِنَّ</w:t>
      </w:r>
      <w:r w:rsidRPr="0033295A">
        <w:rPr>
          <w:rStyle w:val="Char3"/>
          <w:rtl/>
        </w:rPr>
        <w:t xml:space="preserve"> </w:t>
      </w:r>
      <w:r w:rsidRPr="0033295A">
        <w:rPr>
          <w:rStyle w:val="Char3"/>
          <w:rFonts w:hint="eastAsia"/>
          <w:rtl/>
        </w:rPr>
        <w:t>أَحْسَنَ</w:t>
      </w:r>
      <w:r w:rsidRPr="0033295A">
        <w:rPr>
          <w:rStyle w:val="Char3"/>
          <w:rtl/>
        </w:rPr>
        <w:t xml:space="preserve"> </w:t>
      </w:r>
      <w:r w:rsidRPr="0033295A">
        <w:rPr>
          <w:rStyle w:val="Char3"/>
          <w:rFonts w:hint="eastAsia"/>
          <w:rtl/>
        </w:rPr>
        <w:t>الْحَدِيثِ</w:t>
      </w:r>
      <w:r w:rsidRPr="0033295A">
        <w:rPr>
          <w:rStyle w:val="Char3"/>
          <w:rtl/>
        </w:rPr>
        <w:t xml:space="preserve"> </w:t>
      </w:r>
      <w:r w:rsidRPr="0033295A">
        <w:rPr>
          <w:rStyle w:val="Char3"/>
          <w:rFonts w:hint="eastAsia"/>
          <w:rtl/>
        </w:rPr>
        <w:t>كِتَابُ</w:t>
      </w:r>
      <w:r w:rsidRPr="0033295A">
        <w:rPr>
          <w:rStyle w:val="Char3"/>
          <w:rtl/>
        </w:rPr>
        <w:t xml:space="preserve"> </w:t>
      </w:r>
      <w:r w:rsidRPr="0033295A">
        <w:rPr>
          <w:rStyle w:val="Char3"/>
          <w:rFonts w:hint="eastAsia"/>
          <w:rtl/>
        </w:rPr>
        <w:t>اللَّهِ</w:t>
      </w:r>
      <w:r w:rsidRPr="0033295A">
        <w:rPr>
          <w:rStyle w:val="Char3"/>
          <w:rFonts w:hint="cs"/>
          <w:rtl/>
        </w:rPr>
        <w:t>،</w:t>
      </w:r>
      <w:r w:rsidRPr="0033295A">
        <w:rPr>
          <w:rStyle w:val="Char3"/>
          <w:rtl/>
        </w:rPr>
        <w:t xml:space="preserve"> </w:t>
      </w:r>
      <w:r w:rsidRPr="0033295A">
        <w:rPr>
          <w:rStyle w:val="Char3"/>
          <w:rFonts w:hint="eastAsia"/>
          <w:rtl/>
        </w:rPr>
        <w:t>وَأَحْسَنَ</w:t>
      </w:r>
      <w:r w:rsidRPr="0033295A">
        <w:rPr>
          <w:rStyle w:val="Char3"/>
          <w:rtl/>
        </w:rPr>
        <w:t xml:space="preserve"> </w:t>
      </w:r>
      <w:r w:rsidRPr="0033295A">
        <w:rPr>
          <w:rStyle w:val="Char3"/>
          <w:rFonts w:hint="eastAsia"/>
          <w:rtl/>
        </w:rPr>
        <w:t>الْهَدْيِ</w:t>
      </w:r>
      <w:r w:rsidRPr="0033295A">
        <w:rPr>
          <w:rStyle w:val="Char3"/>
          <w:rtl/>
        </w:rPr>
        <w:t xml:space="preserve"> </w:t>
      </w:r>
      <w:r w:rsidRPr="0033295A">
        <w:rPr>
          <w:rStyle w:val="Char3"/>
          <w:rFonts w:hint="eastAsia"/>
          <w:rtl/>
        </w:rPr>
        <w:t>هَدْيُ</w:t>
      </w:r>
      <w:r w:rsidRPr="0033295A">
        <w:rPr>
          <w:rStyle w:val="Char3"/>
          <w:rtl/>
        </w:rPr>
        <w:t xml:space="preserve"> </w:t>
      </w:r>
      <w:r w:rsidRPr="0033295A">
        <w:rPr>
          <w:rStyle w:val="Char3"/>
          <w:rFonts w:hint="eastAsia"/>
          <w:rtl/>
        </w:rPr>
        <w:t>مُحَمَّدٍ</w:t>
      </w:r>
      <w:r w:rsidRPr="0033295A">
        <w:rPr>
          <w:rStyle w:val="Char3"/>
          <w:rtl/>
        </w:rPr>
        <w:t xml:space="preserve"> </w:t>
      </w:r>
      <w:r>
        <w:rPr>
          <w:rStyle w:val="Char3"/>
          <w:rFonts w:cs="CTraditional Arabic" w:hint="cs"/>
          <w:rtl/>
        </w:rPr>
        <w:t>ص</w:t>
      </w:r>
      <w:r w:rsidRPr="0033295A">
        <w:rPr>
          <w:rStyle w:val="Char4"/>
          <w:rFonts w:hint="cs"/>
          <w:rtl/>
        </w:rPr>
        <w:t>».</w:t>
      </w:r>
      <w:r w:rsidRPr="002E320E">
        <w:rPr>
          <w:rStyle w:val="Char4"/>
          <w:rFonts w:hint="cs"/>
          <w:rtl/>
        </w:rPr>
        <w:t xml:space="preserve"> </w:t>
      </w:r>
      <w:r w:rsidRPr="0033295A">
        <w:rPr>
          <w:rStyle w:val="Char4"/>
          <w:rFonts w:hint="cs"/>
          <w:rtl/>
        </w:rPr>
        <w:t>«</w:t>
      </w:r>
      <w:r w:rsidRPr="0033295A">
        <w:rPr>
          <w:rStyle w:val="Charc"/>
          <w:rFonts w:hint="cs"/>
          <w:rtl/>
        </w:rPr>
        <w:t>همانا بهترین سخن، کتاب الله است و بهترین رهنمود، رهنمود محمد</w:t>
      </w:r>
      <w:r w:rsidR="00D42469" w:rsidRPr="00D42469">
        <w:rPr>
          <w:rStyle w:val="Charc"/>
          <w:rFonts w:cs="CTraditional Arabic" w:hint="cs"/>
          <w:rtl/>
        </w:rPr>
        <w:t xml:space="preserve"> ص </w:t>
      </w:r>
      <w:r w:rsidRPr="0033295A">
        <w:rPr>
          <w:rStyle w:val="Charc"/>
          <w:rFonts w:hint="cs"/>
          <w:rtl/>
        </w:rPr>
        <w:t>می</w:t>
      </w:r>
      <w:r w:rsidRPr="0033295A">
        <w:rPr>
          <w:rStyle w:val="Charc"/>
          <w:rFonts w:hint="eastAsia"/>
          <w:rtl/>
        </w:rPr>
        <w:t>‌</w:t>
      </w:r>
      <w:r w:rsidRPr="0033295A">
        <w:rPr>
          <w:rStyle w:val="Charc"/>
          <w:rFonts w:hint="cs"/>
          <w:rtl/>
        </w:rPr>
        <w:t>باشد</w:t>
      </w:r>
      <w:r w:rsidRPr="0033295A">
        <w:rPr>
          <w:rStyle w:val="Char4"/>
          <w:rFonts w:hint="cs"/>
          <w:rtl/>
        </w:rPr>
        <w:t>»</w:t>
      </w:r>
      <w:r>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انس بن مالک</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w:t>
      </w:r>
      <w:r w:rsidRPr="006137D9">
        <w:rPr>
          <w:rFonts w:cs="2  Badr" w:hint="cs"/>
          <w:color w:val="000000"/>
          <w:sz w:val="28"/>
          <w:szCs w:val="28"/>
          <w:rtl/>
          <w:lang w:bidi="fa-IR"/>
        </w:rPr>
        <w:t>:</w:t>
      </w:r>
      <w:r>
        <w:rPr>
          <w:rFonts w:cs="2  Badr" w:hint="cs"/>
          <w:color w:val="000000"/>
          <w:sz w:val="28"/>
          <w:szCs w:val="28"/>
          <w:rtl/>
          <w:lang w:bidi="fa-IR"/>
        </w:rPr>
        <w:t xml:space="preserve"> </w:t>
      </w:r>
      <w:r w:rsidRPr="0033295A">
        <w:rPr>
          <w:rStyle w:val="Char4"/>
          <w:rFonts w:hint="cs"/>
          <w:rtl/>
        </w:rPr>
        <w:t>«</w:t>
      </w:r>
      <w:r w:rsidRPr="0033295A">
        <w:rPr>
          <w:rStyle w:val="Char3"/>
          <w:rFonts w:hint="eastAsia"/>
          <w:rtl/>
        </w:rPr>
        <w:t>مَنْ</w:t>
      </w:r>
      <w:r w:rsidRPr="0033295A">
        <w:rPr>
          <w:rStyle w:val="Char3"/>
          <w:rtl/>
        </w:rPr>
        <w:t xml:space="preserve"> </w:t>
      </w:r>
      <w:r w:rsidRPr="0033295A">
        <w:rPr>
          <w:rStyle w:val="Char3"/>
          <w:rFonts w:hint="eastAsia"/>
          <w:rtl/>
        </w:rPr>
        <w:t>رَغِبَ</w:t>
      </w:r>
      <w:r w:rsidRPr="0033295A">
        <w:rPr>
          <w:rStyle w:val="Char3"/>
          <w:rtl/>
        </w:rPr>
        <w:t xml:space="preserve"> </w:t>
      </w:r>
      <w:r w:rsidRPr="0033295A">
        <w:rPr>
          <w:rStyle w:val="Char3"/>
          <w:rFonts w:hint="eastAsia"/>
          <w:rtl/>
        </w:rPr>
        <w:t>عَنْ</w:t>
      </w:r>
      <w:r w:rsidRPr="0033295A">
        <w:rPr>
          <w:rStyle w:val="Char3"/>
          <w:rtl/>
        </w:rPr>
        <w:t xml:space="preserve"> </w:t>
      </w:r>
      <w:r w:rsidRPr="0033295A">
        <w:rPr>
          <w:rStyle w:val="Char3"/>
          <w:rFonts w:hint="eastAsia"/>
          <w:rtl/>
        </w:rPr>
        <w:t>سُنَّتِي</w:t>
      </w:r>
      <w:r w:rsidRPr="0033295A">
        <w:rPr>
          <w:rStyle w:val="Char3"/>
          <w:rtl/>
        </w:rPr>
        <w:t xml:space="preserve"> </w:t>
      </w:r>
      <w:r w:rsidRPr="0033295A">
        <w:rPr>
          <w:rStyle w:val="Char3"/>
          <w:rFonts w:hint="eastAsia"/>
          <w:rtl/>
        </w:rPr>
        <w:t>فَلَيْسَ</w:t>
      </w:r>
      <w:r w:rsidRPr="0033295A">
        <w:rPr>
          <w:rStyle w:val="Char3"/>
          <w:rtl/>
        </w:rPr>
        <w:t xml:space="preserve"> </w:t>
      </w:r>
      <w:r w:rsidRPr="0033295A">
        <w:rPr>
          <w:rStyle w:val="Char3"/>
          <w:rFonts w:hint="eastAsia"/>
          <w:rtl/>
        </w:rPr>
        <w:t>مِنِّي</w:t>
      </w:r>
      <w:r w:rsidRPr="0033295A">
        <w:rPr>
          <w:rStyle w:val="Char4"/>
          <w:rFonts w:hint="cs"/>
          <w:rtl/>
        </w:rPr>
        <w:t>».</w:t>
      </w:r>
      <w:r w:rsidRPr="002E320E">
        <w:rPr>
          <w:rStyle w:val="Char4"/>
          <w:rFonts w:hint="cs"/>
          <w:rtl/>
        </w:rPr>
        <w:t xml:space="preserve"> </w:t>
      </w:r>
      <w:r w:rsidRPr="0033295A">
        <w:rPr>
          <w:rStyle w:val="Char4"/>
          <w:rFonts w:hint="cs"/>
          <w:rtl/>
        </w:rPr>
        <w:t>«</w:t>
      </w:r>
      <w:r w:rsidRPr="0033295A">
        <w:rPr>
          <w:rStyle w:val="Charc"/>
          <w:rFonts w:hint="cs"/>
          <w:rtl/>
        </w:rPr>
        <w:t>هر کس از سنت من رویگردانی کند، از ـ امتیان ـ من نیست</w:t>
      </w:r>
      <w:r w:rsidRPr="0033295A">
        <w:rPr>
          <w:rStyle w:val="Char4"/>
          <w:rFonts w:hint="cs"/>
          <w:rtl/>
        </w:rPr>
        <w:t>»</w:t>
      </w:r>
      <w:r>
        <w:rPr>
          <w:rStyle w:val="Char4"/>
          <w:rFonts w:hint="cs"/>
          <w:rtl/>
        </w:rPr>
        <w:t>.</w:t>
      </w:r>
    </w:p>
    <w:p w:rsidR="001C7CAE" w:rsidRPr="0033295A" w:rsidRDefault="001C7CAE" w:rsidP="001C7CAE">
      <w:pPr>
        <w:widowControl w:val="0"/>
        <w:ind w:firstLine="284"/>
        <w:jc w:val="both"/>
        <w:rPr>
          <w:rFonts w:ascii="B Zar" w:hAnsi="B Zar" w:cs="2  Badr"/>
          <w:sz w:val="28"/>
          <w:szCs w:val="28"/>
          <w:rtl/>
          <w:lang w:bidi="fa-IR"/>
        </w:rPr>
      </w:pPr>
      <w:r w:rsidRPr="002E320E">
        <w:rPr>
          <w:rStyle w:val="Char4"/>
          <w:rFonts w:hint="cs"/>
          <w:rtl/>
        </w:rPr>
        <w:t>عایشه</w:t>
      </w:r>
      <w:r w:rsidR="00D42469" w:rsidRPr="00D42469">
        <w:rPr>
          <w:rStyle w:val="Char4"/>
          <w:rFonts w:cs="CTraditional Arabic" w:hint="cs"/>
          <w:rtl/>
        </w:rPr>
        <w:t xml:space="preserve"> ل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فرمود: </w:t>
      </w:r>
      <w:r w:rsidRPr="0033295A">
        <w:rPr>
          <w:rStyle w:val="Char4"/>
          <w:rFonts w:hint="cs"/>
          <w:rtl/>
        </w:rPr>
        <w:t>«</w:t>
      </w:r>
      <w:r w:rsidRPr="0033295A">
        <w:rPr>
          <w:rStyle w:val="Char3"/>
          <w:rFonts w:hint="eastAsia"/>
          <w:rtl/>
        </w:rPr>
        <w:t>مَنْ</w:t>
      </w:r>
      <w:r w:rsidRPr="0033295A">
        <w:rPr>
          <w:rStyle w:val="Char3"/>
          <w:rtl/>
        </w:rPr>
        <w:t xml:space="preserve"> </w:t>
      </w:r>
      <w:r w:rsidRPr="0033295A">
        <w:rPr>
          <w:rStyle w:val="Char3"/>
          <w:rFonts w:hint="eastAsia"/>
          <w:rtl/>
        </w:rPr>
        <w:t>أَحْدَثَ</w:t>
      </w:r>
      <w:r w:rsidRPr="0033295A">
        <w:rPr>
          <w:rStyle w:val="Char3"/>
          <w:rtl/>
        </w:rPr>
        <w:t xml:space="preserve"> </w:t>
      </w:r>
      <w:r w:rsidRPr="0033295A">
        <w:rPr>
          <w:rStyle w:val="Char3"/>
          <w:rFonts w:hint="eastAsia"/>
          <w:rtl/>
        </w:rPr>
        <w:t>فِى</w:t>
      </w:r>
      <w:r w:rsidRPr="0033295A">
        <w:rPr>
          <w:rStyle w:val="Char3"/>
          <w:rtl/>
        </w:rPr>
        <w:t xml:space="preserve"> </w:t>
      </w:r>
      <w:r w:rsidRPr="0033295A">
        <w:rPr>
          <w:rStyle w:val="Char3"/>
          <w:rFonts w:hint="eastAsia"/>
          <w:rtl/>
        </w:rPr>
        <w:t>أَمْرِنَا</w:t>
      </w:r>
      <w:r w:rsidRPr="0033295A">
        <w:rPr>
          <w:rStyle w:val="Char3"/>
          <w:rtl/>
        </w:rPr>
        <w:t xml:space="preserve"> </w:t>
      </w:r>
      <w:r w:rsidRPr="0033295A">
        <w:rPr>
          <w:rStyle w:val="Char3"/>
          <w:rFonts w:hint="eastAsia"/>
          <w:rtl/>
        </w:rPr>
        <w:t>هَذَا</w:t>
      </w:r>
      <w:r w:rsidRPr="0033295A">
        <w:rPr>
          <w:rStyle w:val="Char3"/>
          <w:rtl/>
        </w:rPr>
        <w:t xml:space="preserve"> </w:t>
      </w:r>
      <w:r w:rsidRPr="0033295A">
        <w:rPr>
          <w:rStyle w:val="Char3"/>
          <w:rFonts w:hint="eastAsia"/>
          <w:rtl/>
        </w:rPr>
        <w:t>مَا</w:t>
      </w:r>
      <w:r w:rsidRPr="0033295A">
        <w:rPr>
          <w:rStyle w:val="Char3"/>
          <w:rtl/>
        </w:rPr>
        <w:t xml:space="preserve"> </w:t>
      </w:r>
      <w:r w:rsidRPr="0033295A">
        <w:rPr>
          <w:rStyle w:val="Char3"/>
          <w:rFonts w:hint="eastAsia"/>
          <w:rtl/>
        </w:rPr>
        <w:t>لَيْسَ</w:t>
      </w:r>
      <w:r w:rsidRPr="0033295A">
        <w:rPr>
          <w:rStyle w:val="Char3"/>
          <w:rtl/>
        </w:rPr>
        <w:t xml:space="preserve"> </w:t>
      </w:r>
      <w:r w:rsidRPr="0033295A">
        <w:rPr>
          <w:rStyle w:val="Char3"/>
          <w:rFonts w:hint="eastAsia"/>
          <w:rtl/>
        </w:rPr>
        <w:t>مِنْهُ</w:t>
      </w:r>
      <w:r w:rsidRPr="0033295A">
        <w:rPr>
          <w:rStyle w:val="Char3"/>
          <w:rtl/>
        </w:rPr>
        <w:t xml:space="preserve"> </w:t>
      </w:r>
      <w:r w:rsidRPr="0033295A">
        <w:rPr>
          <w:rStyle w:val="Char3"/>
          <w:rFonts w:hint="eastAsia"/>
          <w:rtl/>
        </w:rPr>
        <w:t>فَهُوَ</w:t>
      </w:r>
      <w:r w:rsidRPr="0033295A">
        <w:rPr>
          <w:rStyle w:val="Char3"/>
          <w:rtl/>
        </w:rPr>
        <w:t xml:space="preserve"> </w:t>
      </w:r>
      <w:r w:rsidRPr="0033295A">
        <w:rPr>
          <w:rStyle w:val="Char3"/>
          <w:rFonts w:hint="eastAsia"/>
          <w:rtl/>
        </w:rPr>
        <w:t>رَدٌّ</w:t>
      </w:r>
      <w:r w:rsidRPr="0033295A">
        <w:rPr>
          <w:rStyle w:val="Char4"/>
          <w:rFonts w:hint="cs"/>
          <w:rtl/>
        </w:rPr>
        <w:t>»</w:t>
      </w:r>
      <w:r w:rsidRPr="0033295A">
        <w:rPr>
          <w:rStyle w:val="Char4"/>
          <w:rtl/>
        </w:rPr>
        <w:t>.</w:t>
      </w:r>
      <w:r>
        <w:rPr>
          <w:rFonts w:ascii="B Zar" w:hAnsi="B Zar" w:cs="2  Badr" w:hint="cs"/>
          <w:sz w:val="28"/>
          <w:szCs w:val="28"/>
          <w:rtl/>
          <w:lang w:bidi="fa-IR"/>
        </w:rPr>
        <w:t xml:space="preserve"> </w:t>
      </w:r>
      <w:r w:rsidRPr="0033295A">
        <w:rPr>
          <w:rStyle w:val="Char4"/>
          <w:rFonts w:hint="cs"/>
          <w:rtl/>
        </w:rPr>
        <w:t>«</w:t>
      </w:r>
      <w:r w:rsidRPr="0033295A">
        <w:rPr>
          <w:rStyle w:val="Charc"/>
          <w:rFonts w:hint="cs"/>
          <w:rtl/>
        </w:rPr>
        <w:t>هر کس در این دین ما چیزی ایجاد کند که از آن نیست، مردود است</w:t>
      </w:r>
      <w:r w:rsidRPr="0033295A">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همان</w:t>
      </w:r>
      <w:r w:rsidR="00195939">
        <w:rPr>
          <w:rStyle w:val="Char4"/>
          <w:rFonts w:hint="eastAsia"/>
          <w:rtl/>
        </w:rPr>
        <w:t>‌</w:t>
      </w:r>
      <w:r w:rsidRPr="002E320E">
        <w:rPr>
          <w:rStyle w:val="Char4"/>
          <w:rFonts w:hint="cs"/>
          <w:rtl/>
        </w:rPr>
        <w:t>گونه که ملاحظه می</w:t>
      </w:r>
      <w:r w:rsidRPr="002E320E">
        <w:rPr>
          <w:rStyle w:val="Char4"/>
          <w:rFonts w:hint="eastAsia"/>
          <w:rtl/>
        </w:rPr>
        <w:t>‌</w:t>
      </w:r>
      <w:r w:rsidRPr="002E320E">
        <w:rPr>
          <w:rStyle w:val="Char4"/>
          <w:rFonts w:hint="cs"/>
          <w:rtl/>
        </w:rPr>
        <w:t>کنید این حدیث به یکی از شرایط پذیرفته شدن عمل، که همانا موافقت با سنت رسول الله</w:t>
      </w:r>
      <w:r w:rsidR="00D42469" w:rsidRPr="00D42469">
        <w:rPr>
          <w:rStyle w:val="Char4"/>
          <w:rFonts w:cs="CTraditional Arabic" w:hint="cs"/>
          <w:rtl/>
        </w:rPr>
        <w:t xml:space="preserve"> ص </w:t>
      </w:r>
      <w:r w:rsidRPr="002E320E">
        <w:rPr>
          <w:rStyle w:val="Char4"/>
          <w:rFonts w:hint="cs"/>
          <w:rtl/>
        </w:rPr>
        <w:t>می</w:t>
      </w:r>
      <w:r w:rsidRPr="002E320E">
        <w:rPr>
          <w:rStyle w:val="Char4"/>
          <w:rFonts w:hint="eastAsia"/>
          <w:rtl/>
        </w:rPr>
        <w:t>‌</w:t>
      </w:r>
      <w:r w:rsidRPr="002E320E">
        <w:rPr>
          <w:rStyle w:val="Char4"/>
          <w:rFonts w:hint="cs"/>
          <w:rtl/>
        </w:rPr>
        <w:t>باشد، اشاره دارد؛ زیرا برای پذیرفته شدن هر عمل، دو شرط وجود دارد:</w:t>
      </w:r>
    </w:p>
    <w:p w:rsidR="001C7CAE" w:rsidRPr="002E320E" w:rsidRDefault="001C7CAE" w:rsidP="001C7CAE">
      <w:pPr>
        <w:widowControl w:val="0"/>
        <w:ind w:firstLine="284"/>
        <w:jc w:val="both"/>
        <w:rPr>
          <w:rStyle w:val="Char4"/>
          <w:rtl/>
        </w:rPr>
      </w:pPr>
      <w:r w:rsidRPr="002E320E">
        <w:rPr>
          <w:rStyle w:val="Char4"/>
          <w:rFonts w:hint="cs"/>
          <w:rtl/>
        </w:rPr>
        <w:t xml:space="preserve">یکی اینکه فرد در کارش، اخلاص داشته باشد؛ یعنی آن عمل را صرفاً برای الله </w:t>
      </w:r>
      <w:r w:rsidRPr="000F7D7A">
        <w:rPr>
          <w:rStyle w:val="Char4"/>
          <w:rFonts w:cs="CTraditional Arabic" w:hint="cs"/>
          <w:rtl/>
        </w:rPr>
        <w:t>ﻷ</w:t>
      </w:r>
      <w:r w:rsidRPr="002E320E">
        <w:rPr>
          <w:rStyle w:val="Char4"/>
          <w:rFonts w:hint="cs"/>
          <w:rtl/>
        </w:rPr>
        <w:t xml:space="preserve"> و رسیدن به رضای او انجام دهد و این، همان مقتضای لا اله الا الله می</w:t>
      </w:r>
      <w:r w:rsidRPr="002E320E">
        <w:rPr>
          <w:rStyle w:val="Char4"/>
          <w:rFonts w:hint="eastAsia"/>
          <w:rtl/>
        </w:rPr>
        <w:t>‌</w:t>
      </w:r>
      <w:r w:rsidRPr="002E320E">
        <w:rPr>
          <w:rStyle w:val="Char4"/>
          <w:rFonts w:hint="cs"/>
          <w:rtl/>
        </w:rPr>
        <w:t>باشد.</w:t>
      </w:r>
    </w:p>
    <w:p w:rsidR="001C7CAE" w:rsidRPr="002E320E" w:rsidRDefault="001C7CAE" w:rsidP="001C7CAE">
      <w:pPr>
        <w:widowControl w:val="0"/>
        <w:ind w:firstLine="284"/>
        <w:jc w:val="both"/>
        <w:rPr>
          <w:rStyle w:val="Char4"/>
          <w:rtl/>
        </w:rPr>
      </w:pPr>
      <w:r w:rsidRPr="002E320E">
        <w:rPr>
          <w:rStyle w:val="Char4"/>
          <w:rFonts w:hint="cs"/>
          <w:rtl/>
        </w:rPr>
        <w:t>دوم اینکه کار شخص، بر اساس سنت رسول الله</w:t>
      </w:r>
      <w:r w:rsidR="00D42469" w:rsidRPr="00D42469">
        <w:rPr>
          <w:rStyle w:val="Char4"/>
          <w:rFonts w:cs="CTraditional Arabic" w:hint="cs"/>
          <w:rtl/>
        </w:rPr>
        <w:t xml:space="preserve"> ص </w:t>
      </w:r>
      <w:r w:rsidRPr="002E320E">
        <w:rPr>
          <w:rStyle w:val="Char4"/>
          <w:rFonts w:hint="cs"/>
          <w:rtl/>
        </w:rPr>
        <w:t>باشد، و این، مقتضای محمد رسول الله می</w:t>
      </w:r>
      <w:r w:rsidRPr="002E320E">
        <w:rPr>
          <w:rStyle w:val="Char4"/>
          <w:rFonts w:hint="eastAsia"/>
          <w:rtl/>
        </w:rPr>
        <w:t>‌</w:t>
      </w:r>
      <w:r w:rsidRPr="002E320E">
        <w:rPr>
          <w:rStyle w:val="Char4"/>
          <w:rFonts w:hint="cs"/>
          <w:rtl/>
        </w:rPr>
        <w:t>باشد.</w:t>
      </w:r>
    </w:p>
    <w:p w:rsidR="001C7CAE" w:rsidRPr="002E320E" w:rsidRDefault="001C7CAE" w:rsidP="001C7CAE">
      <w:pPr>
        <w:widowControl w:val="0"/>
        <w:ind w:firstLine="284"/>
        <w:jc w:val="both"/>
        <w:rPr>
          <w:rStyle w:val="Char4"/>
          <w:rtl/>
        </w:rPr>
      </w:pPr>
      <w:r w:rsidRPr="002E320E">
        <w:rPr>
          <w:rStyle w:val="Char4"/>
          <w:rFonts w:hint="cs"/>
          <w:rtl/>
        </w:rPr>
        <w:t xml:space="preserve">فضیل بن عیاض </w:t>
      </w:r>
      <w:r w:rsidR="00195939" w:rsidRPr="00195939">
        <w:rPr>
          <w:rStyle w:val="Char4"/>
          <w:rFonts w:cs="CTraditional Arabic" w:hint="cs"/>
          <w:rtl/>
        </w:rPr>
        <w:t>/</w:t>
      </w:r>
      <w:r w:rsidRPr="002E320E">
        <w:rPr>
          <w:rStyle w:val="Char4"/>
          <w:rFonts w:hint="cs"/>
          <w:rtl/>
        </w:rPr>
        <w:t xml:space="preserve"> در تفسیر آیه</w:t>
      </w:r>
      <w:r w:rsidRPr="002E320E">
        <w:rPr>
          <w:rStyle w:val="Char4"/>
          <w:rFonts w:hint="eastAsia"/>
          <w:rtl/>
        </w:rPr>
        <w:t>‌</w:t>
      </w:r>
      <w:r w:rsidRPr="002E320E">
        <w:rPr>
          <w:rStyle w:val="Char4"/>
          <w:rFonts w:hint="cs"/>
          <w:rtl/>
        </w:rPr>
        <w:t xml:space="preserve">ی </w:t>
      </w:r>
      <w:r w:rsidRPr="0033295A">
        <w:rPr>
          <w:rFonts w:ascii="Tahoma" w:hAnsi="Tahoma" w:cs="Traditional Arabic" w:hint="cs"/>
          <w:color w:val="000000"/>
          <w:sz w:val="28"/>
          <w:szCs w:val="28"/>
          <w:rtl/>
        </w:rPr>
        <w:t>﴿</w:t>
      </w:r>
      <w:r w:rsidRPr="0033295A">
        <w:rPr>
          <w:rFonts w:ascii="QCF_BSML" w:hAnsi="QCF_BSML" w:cs="KFGQPC Uthmanic Script HAFS"/>
          <w:color w:val="000000"/>
          <w:sz w:val="28"/>
          <w:szCs w:val="28"/>
          <w:rtl/>
        </w:rPr>
        <w:t>لِيَب</w:t>
      </w:r>
      <w:r w:rsidRPr="0033295A">
        <w:rPr>
          <w:rFonts w:ascii="Tahoma" w:hAnsi="Tahoma" w:cs="KFGQPC Uthmanic Script HAFS" w:hint="cs"/>
          <w:color w:val="000000"/>
          <w:sz w:val="28"/>
          <w:szCs w:val="28"/>
          <w:rtl/>
        </w:rPr>
        <w:t>ۡ</w:t>
      </w:r>
      <w:r w:rsidRPr="0033295A">
        <w:rPr>
          <w:rFonts w:ascii="QCF_BSML" w:hAnsi="QCF_BSML" w:cs="KFGQPC Uthmanic Script HAFS" w:hint="cs"/>
          <w:color w:val="000000"/>
          <w:sz w:val="28"/>
          <w:szCs w:val="28"/>
          <w:rtl/>
        </w:rPr>
        <w:t>لُوَكُم</w:t>
      </w:r>
      <w:r w:rsidRPr="0033295A">
        <w:rPr>
          <w:rFonts w:ascii="Tahoma" w:hAnsi="Tahoma" w:cs="KFGQPC Uthmanic Script HAFS" w:hint="cs"/>
          <w:color w:val="000000"/>
          <w:sz w:val="28"/>
          <w:szCs w:val="28"/>
          <w:rtl/>
        </w:rPr>
        <w:t>ۡ</w:t>
      </w:r>
      <w:r w:rsidRPr="0033295A">
        <w:rPr>
          <w:rFonts w:ascii="QCF_BSML" w:hAnsi="QCF_BSML" w:cs="KFGQPC Uthmanic Script HAFS"/>
          <w:color w:val="000000"/>
          <w:sz w:val="28"/>
          <w:szCs w:val="28"/>
          <w:rtl/>
        </w:rPr>
        <w:t xml:space="preserve"> </w:t>
      </w:r>
      <w:r w:rsidRPr="0033295A">
        <w:rPr>
          <w:rFonts w:ascii="QCF_BSML" w:hAnsi="QCF_BSML" w:cs="KFGQPC Uthmanic Script HAFS" w:hint="cs"/>
          <w:color w:val="000000"/>
          <w:sz w:val="28"/>
          <w:szCs w:val="28"/>
          <w:rtl/>
        </w:rPr>
        <w:t>أَيُّكُم</w:t>
      </w:r>
      <w:r w:rsidRPr="0033295A">
        <w:rPr>
          <w:rFonts w:ascii="Tahoma" w:hAnsi="Tahoma" w:cs="KFGQPC Uthmanic Script HAFS" w:hint="cs"/>
          <w:color w:val="000000"/>
          <w:sz w:val="28"/>
          <w:szCs w:val="28"/>
          <w:rtl/>
        </w:rPr>
        <w:t>ۡ</w:t>
      </w:r>
      <w:r w:rsidRPr="0033295A">
        <w:rPr>
          <w:rFonts w:ascii="QCF_BSML" w:hAnsi="QCF_BSML" w:cs="KFGQPC Uthmanic Script HAFS"/>
          <w:color w:val="000000"/>
          <w:sz w:val="28"/>
          <w:szCs w:val="28"/>
          <w:rtl/>
        </w:rPr>
        <w:t xml:space="preserve"> </w:t>
      </w:r>
      <w:r w:rsidRPr="0033295A">
        <w:rPr>
          <w:rFonts w:ascii="QCF_BSML" w:hAnsi="QCF_BSML" w:cs="KFGQPC Uthmanic Script HAFS" w:hint="cs"/>
          <w:color w:val="000000"/>
          <w:sz w:val="28"/>
          <w:szCs w:val="28"/>
          <w:rtl/>
        </w:rPr>
        <w:t>أَح</w:t>
      </w:r>
      <w:r w:rsidRPr="0033295A">
        <w:rPr>
          <w:rFonts w:ascii="Tahoma" w:hAnsi="Tahoma" w:cs="KFGQPC Uthmanic Script HAFS" w:hint="cs"/>
          <w:color w:val="000000"/>
          <w:sz w:val="28"/>
          <w:szCs w:val="28"/>
          <w:rtl/>
        </w:rPr>
        <w:t>ۡ</w:t>
      </w:r>
      <w:r w:rsidRPr="0033295A">
        <w:rPr>
          <w:rFonts w:ascii="QCF_BSML" w:hAnsi="QCF_BSML" w:cs="KFGQPC Uthmanic Script HAFS" w:hint="cs"/>
          <w:color w:val="000000"/>
          <w:sz w:val="28"/>
          <w:szCs w:val="28"/>
          <w:rtl/>
        </w:rPr>
        <w:t>سَنُ</w:t>
      </w:r>
      <w:r w:rsidRPr="0033295A">
        <w:rPr>
          <w:rFonts w:ascii="QCF_BSML" w:hAnsi="QCF_BSML" w:cs="KFGQPC Uthmanic Script HAFS"/>
          <w:color w:val="000000"/>
          <w:sz w:val="28"/>
          <w:szCs w:val="28"/>
          <w:rtl/>
        </w:rPr>
        <w:t xml:space="preserve"> </w:t>
      </w:r>
      <w:r w:rsidRPr="0033295A">
        <w:rPr>
          <w:rFonts w:ascii="QCF_BSML" w:hAnsi="QCF_BSML" w:cs="KFGQPC Uthmanic Script HAFS" w:hint="cs"/>
          <w:color w:val="000000"/>
          <w:sz w:val="28"/>
          <w:szCs w:val="28"/>
          <w:rtl/>
        </w:rPr>
        <w:t>عَمَل</w:t>
      </w:r>
      <w:r w:rsidRPr="0033295A">
        <w:rPr>
          <w:rFonts w:ascii="Segoe UI Semilight" w:hAnsi="Segoe UI Semilight" w:cs="KFGQPC Uthmanic Script HAFS" w:hint="cs"/>
          <w:color w:val="000000"/>
          <w:sz w:val="28"/>
          <w:szCs w:val="28"/>
          <w:rtl/>
        </w:rPr>
        <w:t>ٗ</w:t>
      </w:r>
      <w:r w:rsidRPr="0033295A">
        <w:rPr>
          <w:rFonts w:ascii="QCF_BSML" w:hAnsi="QCF_BSML" w:cs="KFGQPC Uthmanic Script HAFS" w:hint="cs"/>
          <w:color w:val="000000"/>
          <w:sz w:val="28"/>
          <w:szCs w:val="28"/>
          <w:rtl/>
        </w:rPr>
        <w:t>ا</w:t>
      </w:r>
      <w:r w:rsidRPr="0033295A">
        <w:rPr>
          <w:rFonts w:ascii="Tahoma" w:hAnsi="Tahoma" w:cs="KFGQPC Uthmanic Script HAFS" w:hint="cs"/>
          <w:color w:val="000000"/>
          <w:sz w:val="28"/>
          <w:szCs w:val="28"/>
          <w:rtl/>
        </w:rPr>
        <w:t>ۗ</w:t>
      </w:r>
      <w:r w:rsidRPr="0033295A">
        <w:rPr>
          <w:rFonts w:ascii="Tahoma" w:hAnsi="Tahoma" w:cs="Traditional Arabic" w:hint="cs"/>
          <w:color w:val="000000"/>
          <w:sz w:val="28"/>
          <w:szCs w:val="28"/>
          <w:rtl/>
        </w:rPr>
        <w:t>﴾</w:t>
      </w:r>
      <w:r w:rsidRPr="002E320E">
        <w:rPr>
          <w:rStyle w:val="Char4"/>
          <w:rFonts w:hint="cs"/>
          <w:rtl/>
        </w:rPr>
        <w:t xml:space="preserve"> می</w:t>
      </w:r>
      <w:r w:rsidRPr="002E320E">
        <w:rPr>
          <w:rStyle w:val="Char4"/>
          <w:rFonts w:hint="eastAsia"/>
          <w:rtl/>
        </w:rPr>
        <w:t>‌</w:t>
      </w:r>
      <w:r w:rsidRPr="002E320E">
        <w:rPr>
          <w:rStyle w:val="Char4"/>
          <w:rFonts w:hint="cs"/>
          <w:rtl/>
        </w:rPr>
        <w:t>گوید: یعنی الله شما را آزمایش می</w:t>
      </w:r>
      <w:r w:rsidRPr="002E320E">
        <w:rPr>
          <w:rStyle w:val="Char4"/>
          <w:rFonts w:hint="eastAsia"/>
          <w:rtl/>
        </w:rPr>
        <w:t>‌</w:t>
      </w:r>
      <w:r w:rsidRPr="002E320E">
        <w:rPr>
          <w:rStyle w:val="Char4"/>
          <w:rFonts w:hint="cs"/>
          <w:rtl/>
        </w:rPr>
        <w:t>کند که کدام یک از شما عملی خالص</w:t>
      </w:r>
      <w:r w:rsidRPr="007569E6">
        <w:rPr>
          <w:rFonts w:ascii="B Zar" w:hAnsi="B Zar" w:cs="B Zar" w:hint="cs"/>
          <w:sz w:val="4"/>
          <w:szCs w:val="4"/>
          <w:rtl/>
          <w:lang w:bidi="fa-IR"/>
        </w:rPr>
        <w:t xml:space="preserve"> </w:t>
      </w:r>
      <w:r w:rsidRPr="002E320E">
        <w:rPr>
          <w:rStyle w:val="Char4"/>
          <w:rFonts w:hint="cs"/>
          <w:rtl/>
        </w:rPr>
        <w:t>تر و صحیح</w:t>
      </w:r>
      <w:r w:rsidRPr="002E320E">
        <w:rPr>
          <w:rStyle w:val="Char4"/>
          <w:rFonts w:hint="eastAsia"/>
          <w:rtl/>
        </w:rPr>
        <w:t>‌</w:t>
      </w:r>
      <w:r w:rsidRPr="002E320E">
        <w:rPr>
          <w:rStyle w:val="Char4"/>
          <w:rFonts w:hint="cs"/>
          <w:rtl/>
        </w:rPr>
        <w:t>تر، انجام می</w:t>
      </w:r>
      <w:r w:rsidRPr="002E320E">
        <w:rPr>
          <w:rStyle w:val="Char4"/>
          <w:rFonts w:hint="eastAsia"/>
          <w:rtl/>
        </w:rPr>
        <w:t>‌</w:t>
      </w:r>
      <w:r w:rsidRPr="002E320E">
        <w:rPr>
          <w:rStyle w:val="Char4"/>
          <w:rFonts w:hint="cs"/>
          <w:rtl/>
        </w:rPr>
        <w:t>دهد؛ زیرا اگر عمل، خالص باشد ولی صحیح نباشد، پذیرفته نمی</w:t>
      </w:r>
      <w:r w:rsidRPr="002E320E">
        <w:rPr>
          <w:rStyle w:val="Char4"/>
          <w:rFonts w:hint="eastAsia"/>
          <w:rtl/>
        </w:rPr>
        <w:t>‌</w:t>
      </w:r>
      <w:r w:rsidRPr="002E320E">
        <w:rPr>
          <w:rStyle w:val="Char4"/>
          <w:rFonts w:hint="cs"/>
          <w:rtl/>
        </w:rPr>
        <w:t>شود؛ همچنین اگر عمل، صحیح باشد ولی خالص نباشد، باز هم پذیرفته نمی</w:t>
      </w:r>
      <w:r w:rsidRPr="002E320E">
        <w:rPr>
          <w:rStyle w:val="Char4"/>
          <w:rFonts w:hint="eastAsia"/>
          <w:rtl/>
        </w:rPr>
        <w:t>‌</w:t>
      </w:r>
      <w:r w:rsidRPr="002E320E">
        <w:rPr>
          <w:rStyle w:val="Char4"/>
          <w:rFonts w:hint="cs"/>
          <w:rtl/>
        </w:rPr>
        <w:t>شود؛ بله، صرفاً اعمال انسان، زمانی پذیرفته می</w:t>
      </w:r>
      <w:r w:rsidRPr="002E320E">
        <w:rPr>
          <w:rStyle w:val="Char4"/>
          <w:rFonts w:hint="eastAsia"/>
          <w:rtl/>
        </w:rPr>
        <w:t>‌</w:t>
      </w:r>
      <w:r w:rsidRPr="002E320E">
        <w:rPr>
          <w:rStyle w:val="Char4"/>
          <w:rFonts w:hint="cs"/>
          <w:rtl/>
        </w:rPr>
        <w:t>شوند که هم خالص و هم صحیح باشند و خالص به عملی گفته می</w:t>
      </w:r>
      <w:r w:rsidRPr="002E320E">
        <w:rPr>
          <w:rStyle w:val="Char4"/>
          <w:rFonts w:hint="eastAsia"/>
          <w:rtl/>
        </w:rPr>
        <w:t>‌</w:t>
      </w:r>
      <w:r w:rsidRPr="002E320E">
        <w:rPr>
          <w:rStyle w:val="Char4"/>
          <w:rFonts w:hint="cs"/>
          <w:rtl/>
        </w:rPr>
        <w:t>شود که صرفاً بخاطر رضای الله انجام گیرد.</w:t>
      </w:r>
    </w:p>
    <w:p w:rsidR="001C7CAE" w:rsidRPr="0033295A" w:rsidRDefault="001C7CAE" w:rsidP="001C7CAE">
      <w:pPr>
        <w:autoSpaceDE w:val="0"/>
        <w:autoSpaceDN w:val="0"/>
        <w:adjustRightInd w:val="0"/>
        <w:ind w:firstLine="284"/>
        <w:jc w:val="both"/>
        <w:rPr>
          <w:rFonts w:ascii="Traditional Arabic" w:cs="2  Badr"/>
          <w:color w:val="000000"/>
          <w:sz w:val="28"/>
          <w:szCs w:val="28"/>
          <w:rtl/>
        </w:rPr>
      </w:pP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w:t>
      </w:r>
      <w:r w:rsidRPr="002E320E">
        <w:rPr>
          <w:rStyle w:val="Char4"/>
          <w:rFonts w:hint="eastAsia"/>
          <w:rtl/>
        </w:rPr>
        <w:t>‌</w:t>
      </w:r>
      <w:r w:rsidRPr="002E320E">
        <w:rPr>
          <w:rStyle w:val="Char4"/>
          <w:rFonts w:hint="cs"/>
          <w:rtl/>
        </w:rPr>
        <w:t>گوید: رسول الله</w:t>
      </w:r>
      <w:r w:rsidR="00D42469" w:rsidRPr="00D42469">
        <w:rPr>
          <w:rStyle w:val="Char4"/>
          <w:rFonts w:cs="CTraditional Arabic" w:hint="cs"/>
          <w:rtl/>
        </w:rPr>
        <w:t xml:space="preserve"> ص </w:t>
      </w:r>
      <w:r w:rsidRPr="002E320E">
        <w:rPr>
          <w:rStyle w:val="Char4"/>
          <w:rFonts w:hint="cs"/>
          <w:rtl/>
        </w:rPr>
        <w:t xml:space="preserve">فرمود: </w:t>
      </w:r>
      <w:r w:rsidRPr="0033295A">
        <w:rPr>
          <w:rStyle w:val="Char4"/>
          <w:rFonts w:hint="cs"/>
          <w:rtl/>
        </w:rPr>
        <w:t>«</w:t>
      </w:r>
      <w:r w:rsidRPr="0033295A">
        <w:rPr>
          <w:rStyle w:val="Char3"/>
          <w:rFonts w:hint="eastAsia"/>
          <w:rtl/>
        </w:rPr>
        <w:t>كُلُّ</w:t>
      </w:r>
      <w:r w:rsidRPr="0033295A">
        <w:rPr>
          <w:rStyle w:val="Char3"/>
          <w:rtl/>
        </w:rPr>
        <w:t xml:space="preserve"> </w:t>
      </w:r>
      <w:r w:rsidRPr="0033295A">
        <w:rPr>
          <w:rStyle w:val="Char3"/>
          <w:rFonts w:hint="eastAsia"/>
          <w:rtl/>
        </w:rPr>
        <w:t>أُمَّتِي</w:t>
      </w:r>
      <w:r w:rsidRPr="0033295A">
        <w:rPr>
          <w:rStyle w:val="Char3"/>
          <w:rtl/>
        </w:rPr>
        <w:t xml:space="preserve"> </w:t>
      </w:r>
      <w:r w:rsidRPr="0033295A">
        <w:rPr>
          <w:rStyle w:val="Char3"/>
          <w:rFonts w:hint="eastAsia"/>
          <w:rtl/>
        </w:rPr>
        <w:t>يَدْخُلُونَ</w:t>
      </w:r>
      <w:r w:rsidRPr="0033295A">
        <w:rPr>
          <w:rStyle w:val="Char3"/>
          <w:rtl/>
        </w:rPr>
        <w:t xml:space="preserve"> </w:t>
      </w:r>
      <w:r w:rsidRPr="0033295A">
        <w:rPr>
          <w:rStyle w:val="Char3"/>
          <w:rFonts w:hint="eastAsia"/>
          <w:rtl/>
        </w:rPr>
        <w:t>الْجَنَّةَ</w:t>
      </w:r>
      <w:r w:rsidRPr="0033295A">
        <w:rPr>
          <w:rStyle w:val="Char3"/>
          <w:rtl/>
        </w:rPr>
        <w:t xml:space="preserve"> </w:t>
      </w:r>
      <w:r w:rsidRPr="0033295A">
        <w:rPr>
          <w:rStyle w:val="Char3"/>
          <w:rFonts w:hint="eastAsia"/>
          <w:rtl/>
        </w:rPr>
        <w:t>إِلا</w:t>
      </w:r>
      <w:r w:rsidRPr="0033295A">
        <w:rPr>
          <w:rStyle w:val="Char3"/>
          <w:rtl/>
        </w:rPr>
        <w:t xml:space="preserve"> </w:t>
      </w:r>
      <w:r w:rsidRPr="0033295A">
        <w:rPr>
          <w:rStyle w:val="Char3"/>
          <w:rFonts w:hint="eastAsia"/>
          <w:rtl/>
        </w:rPr>
        <w:t>مَنْ</w:t>
      </w:r>
      <w:r w:rsidRPr="0033295A">
        <w:rPr>
          <w:rStyle w:val="Char3"/>
          <w:rtl/>
        </w:rPr>
        <w:t xml:space="preserve"> </w:t>
      </w:r>
      <w:r w:rsidRPr="0033295A">
        <w:rPr>
          <w:rStyle w:val="Char3"/>
          <w:rFonts w:hint="eastAsia"/>
          <w:rtl/>
        </w:rPr>
        <w:t>أَبَى</w:t>
      </w:r>
      <w:r w:rsidRPr="0033295A">
        <w:rPr>
          <w:rStyle w:val="Char3"/>
          <w:rFonts w:hint="cs"/>
          <w:rtl/>
        </w:rPr>
        <w:t>،</w:t>
      </w:r>
      <w:r w:rsidRPr="0033295A">
        <w:rPr>
          <w:rStyle w:val="Char3"/>
          <w:rtl/>
        </w:rPr>
        <w:t xml:space="preserve"> </w:t>
      </w:r>
      <w:r w:rsidRPr="0033295A">
        <w:rPr>
          <w:rStyle w:val="Char3"/>
          <w:rFonts w:hint="eastAsia"/>
          <w:rtl/>
        </w:rPr>
        <w:t>قَالُوا</w:t>
      </w:r>
      <w:r w:rsidRPr="0033295A">
        <w:rPr>
          <w:rStyle w:val="Char3"/>
          <w:rFonts w:hint="cs"/>
          <w:rtl/>
        </w:rPr>
        <w:t>:</w:t>
      </w:r>
      <w:r w:rsidRPr="0033295A">
        <w:rPr>
          <w:rStyle w:val="Char3"/>
          <w:rtl/>
        </w:rPr>
        <w:t xml:space="preserve"> </w:t>
      </w:r>
      <w:r w:rsidRPr="0033295A">
        <w:rPr>
          <w:rStyle w:val="Char3"/>
          <w:rFonts w:hint="eastAsia"/>
          <w:rtl/>
        </w:rPr>
        <w:t>يَا</w:t>
      </w:r>
      <w:r w:rsidRPr="0033295A">
        <w:rPr>
          <w:rStyle w:val="Char3"/>
          <w:rtl/>
        </w:rPr>
        <w:t xml:space="preserve"> </w:t>
      </w:r>
      <w:r w:rsidRPr="0033295A">
        <w:rPr>
          <w:rStyle w:val="Char3"/>
          <w:rFonts w:hint="eastAsia"/>
          <w:rtl/>
        </w:rPr>
        <w:t>رَسُولَ</w:t>
      </w:r>
      <w:r w:rsidRPr="0033295A">
        <w:rPr>
          <w:rStyle w:val="Char3"/>
          <w:rtl/>
        </w:rPr>
        <w:t xml:space="preserve"> </w:t>
      </w:r>
      <w:r w:rsidRPr="0033295A">
        <w:rPr>
          <w:rStyle w:val="Char3"/>
          <w:rFonts w:hint="eastAsia"/>
          <w:rtl/>
        </w:rPr>
        <w:t>اللَّهِ</w:t>
      </w:r>
      <w:r w:rsidRPr="0033295A">
        <w:rPr>
          <w:rStyle w:val="Char3"/>
          <w:rFonts w:hint="cs"/>
          <w:rtl/>
        </w:rPr>
        <w:t>،</w:t>
      </w:r>
      <w:r w:rsidRPr="0033295A">
        <w:rPr>
          <w:rStyle w:val="Char3"/>
          <w:rtl/>
        </w:rPr>
        <w:t xml:space="preserve"> </w:t>
      </w:r>
      <w:r w:rsidRPr="0033295A">
        <w:rPr>
          <w:rStyle w:val="Char3"/>
          <w:rFonts w:hint="eastAsia"/>
          <w:rtl/>
        </w:rPr>
        <w:t>وَمَنْ</w:t>
      </w:r>
      <w:r w:rsidRPr="0033295A">
        <w:rPr>
          <w:rStyle w:val="Char3"/>
          <w:rtl/>
        </w:rPr>
        <w:t xml:space="preserve"> </w:t>
      </w:r>
      <w:r w:rsidRPr="0033295A">
        <w:rPr>
          <w:rStyle w:val="Char3"/>
          <w:rFonts w:hint="eastAsia"/>
          <w:rtl/>
        </w:rPr>
        <w:t>يَأْبَى</w:t>
      </w:r>
      <w:r w:rsidRPr="0033295A">
        <w:rPr>
          <w:rStyle w:val="Char3"/>
          <w:rFonts w:hint="cs"/>
          <w:rtl/>
        </w:rPr>
        <w:t>؟</w:t>
      </w:r>
      <w:r w:rsidRPr="0033295A">
        <w:rPr>
          <w:rStyle w:val="Char3"/>
          <w:rtl/>
        </w:rPr>
        <w:t xml:space="preserve"> </w:t>
      </w:r>
      <w:r w:rsidRPr="0033295A">
        <w:rPr>
          <w:rStyle w:val="Char3"/>
          <w:rFonts w:hint="eastAsia"/>
          <w:rtl/>
        </w:rPr>
        <w:t>قَالَ</w:t>
      </w:r>
      <w:r w:rsidRPr="0033295A">
        <w:rPr>
          <w:rStyle w:val="Char3"/>
          <w:rFonts w:hint="cs"/>
          <w:rtl/>
        </w:rPr>
        <w:t>:</w:t>
      </w:r>
      <w:r w:rsidRPr="0033295A">
        <w:rPr>
          <w:rStyle w:val="Char3"/>
          <w:rtl/>
        </w:rPr>
        <w:t xml:space="preserve"> </w:t>
      </w:r>
      <w:r w:rsidRPr="0033295A">
        <w:rPr>
          <w:rStyle w:val="Char3"/>
          <w:rFonts w:hint="eastAsia"/>
          <w:rtl/>
        </w:rPr>
        <w:t>مَنْ</w:t>
      </w:r>
      <w:r w:rsidRPr="0033295A">
        <w:rPr>
          <w:rStyle w:val="Char3"/>
          <w:rtl/>
        </w:rPr>
        <w:t xml:space="preserve"> </w:t>
      </w:r>
      <w:r w:rsidRPr="0033295A">
        <w:rPr>
          <w:rStyle w:val="Char3"/>
          <w:rFonts w:hint="eastAsia"/>
          <w:rtl/>
        </w:rPr>
        <w:t>أَطَاعَنِي</w:t>
      </w:r>
      <w:r w:rsidRPr="0033295A">
        <w:rPr>
          <w:rStyle w:val="Char3"/>
          <w:rtl/>
        </w:rPr>
        <w:t xml:space="preserve"> </w:t>
      </w:r>
      <w:r w:rsidRPr="0033295A">
        <w:rPr>
          <w:rStyle w:val="Char3"/>
          <w:rFonts w:hint="eastAsia"/>
          <w:rtl/>
        </w:rPr>
        <w:t>دَخَلَ</w:t>
      </w:r>
      <w:r w:rsidRPr="0033295A">
        <w:rPr>
          <w:rStyle w:val="Char3"/>
          <w:rtl/>
        </w:rPr>
        <w:t xml:space="preserve"> </w:t>
      </w:r>
      <w:r w:rsidRPr="0033295A">
        <w:rPr>
          <w:rStyle w:val="Char3"/>
          <w:rFonts w:hint="eastAsia"/>
          <w:rtl/>
        </w:rPr>
        <w:t>الْجَنَّةَ</w:t>
      </w:r>
      <w:r w:rsidRPr="0033295A">
        <w:rPr>
          <w:rStyle w:val="Char3"/>
          <w:rFonts w:hint="cs"/>
          <w:rtl/>
        </w:rPr>
        <w:t>،</w:t>
      </w:r>
      <w:r w:rsidRPr="0033295A">
        <w:rPr>
          <w:rStyle w:val="Char3"/>
          <w:rtl/>
        </w:rPr>
        <w:t xml:space="preserve"> </w:t>
      </w:r>
      <w:r w:rsidRPr="0033295A">
        <w:rPr>
          <w:rStyle w:val="Char3"/>
          <w:rFonts w:hint="eastAsia"/>
          <w:rtl/>
        </w:rPr>
        <w:t>وَمَنْ</w:t>
      </w:r>
      <w:r w:rsidRPr="0033295A">
        <w:rPr>
          <w:rStyle w:val="Char3"/>
          <w:rtl/>
        </w:rPr>
        <w:t xml:space="preserve"> </w:t>
      </w:r>
      <w:r w:rsidRPr="0033295A">
        <w:rPr>
          <w:rStyle w:val="Char3"/>
          <w:rFonts w:hint="eastAsia"/>
          <w:rtl/>
        </w:rPr>
        <w:t>عَصَانِي</w:t>
      </w:r>
      <w:r w:rsidRPr="0033295A">
        <w:rPr>
          <w:rStyle w:val="Char3"/>
          <w:rtl/>
        </w:rPr>
        <w:t xml:space="preserve"> </w:t>
      </w:r>
      <w:r w:rsidRPr="0033295A">
        <w:rPr>
          <w:rStyle w:val="Char3"/>
          <w:rFonts w:hint="eastAsia"/>
          <w:rtl/>
        </w:rPr>
        <w:t>فَقَدْ</w:t>
      </w:r>
      <w:r w:rsidRPr="0033295A">
        <w:rPr>
          <w:rStyle w:val="Char3"/>
          <w:rtl/>
        </w:rPr>
        <w:t xml:space="preserve"> </w:t>
      </w:r>
      <w:r w:rsidRPr="0033295A">
        <w:rPr>
          <w:rStyle w:val="Char3"/>
          <w:rFonts w:hint="eastAsia"/>
          <w:rtl/>
        </w:rPr>
        <w:t>أَبَى</w:t>
      </w:r>
      <w:r w:rsidRPr="0033295A">
        <w:rPr>
          <w:rStyle w:val="Char4"/>
          <w:rFonts w:hint="cs"/>
          <w:rtl/>
        </w:rPr>
        <w:t>»</w:t>
      </w:r>
      <w:r w:rsidR="00195939" w:rsidRPr="00195939">
        <w:rPr>
          <w:rStyle w:val="Char4"/>
          <w:rFonts w:hint="cs"/>
          <w:vertAlign w:val="superscript"/>
          <w:rtl/>
        </w:rPr>
        <w:t>(</w:t>
      </w:r>
      <w:r w:rsidRPr="00195939">
        <w:rPr>
          <w:rStyle w:val="Char4"/>
          <w:vertAlign w:val="superscript"/>
          <w:rtl/>
        </w:rPr>
        <w:footnoteReference w:id="6"/>
      </w:r>
      <w:r w:rsidR="00195939" w:rsidRPr="00195939">
        <w:rPr>
          <w:rStyle w:val="Char4"/>
          <w:rFonts w:hint="cs"/>
          <w:vertAlign w:val="superscript"/>
          <w:rtl/>
        </w:rPr>
        <w:t>)</w:t>
      </w:r>
      <w:r>
        <w:rPr>
          <w:rStyle w:val="Char4"/>
          <w:rFonts w:hint="cs"/>
          <w:rtl/>
        </w:rPr>
        <w:t>.</w:t>
      </w:r>
      <w:r>
        <w:rPr>
          <w:rFonts w:ascii="Traditional Arabic" w:cs="2  Badr" w:hint="cs"/>
          <w:color w:val="000000"/>
          <w:sz w:val="28"/>
          <w:szCs w:val="28"/>
          <w:rtl/>
        </w:rPr>
        <w:t xml:space="preserve"> </w:t>
      </w:r>
      <w:r w:rsidRPr="0033295A">
        <w:rPr>
          <w:rStyle w:val="Char4"/>
          <w:rFonts w:hint="cs"/>
          <w:rtl/>
        </w:rPr>
        <w:t>«</w:t>
      </w:r>
      <w:r w:rsidRPr="0033295A">
        <w:rPr>
          <w:rStyle w:val="Charc"/>
          <w:rFonts w:hint="cs"/>
          <w:rtl/>
        </w:rPr>
        <w:t>همه</w:t>
      </w:r>
      <w:r w:rsidRPr="0033295A">
        <w:rPr>
          <w:rStyle w:val="Charc"/>
          <w:rFonts w:hint="eastAsia"/>
          <w:rtl/>
        </w:rPr>
        <w:t>‌</w:t>
      </w:r>
      <w:r w:rsidRPr="0033295A">
        <w:rPr>
          <w:rStyle w:val="Charc"/>
          <w:rFonts w:hint="cs"/>
          <w:rtl/>
        </w:rPr>
        <w:t>ی امتیان من وارد بهشت می</w:t>
      </w:r>
      <w:r w:rsidRPr="0033295A">
        <w:rPr>
          <w:rStyle w:val="Charc"/>
          <w:rFonts w:hint="eastAsia"/>
          <w:rtl/>
        </w:rPr>
        <w:t>‌</w:t>
      </w:r>
      <w:r w:rsidRPr="0033295A">
        <w:rPr>
          <w:rStyle w:val="Charc"/>
          <w:rFonts w:hint="cs"/>
          <w:rtl/>
        </w:rPr>
        <w:t>شوند مگر کسی که امتناع ورزد. صحابه عرض کردند: یا رسول الله! چه کسی امتناع می</w:t>
      </w:r>
      <w:r w:rsidRPr="0033295A">
        <w:rPr>
          <w:rStyle w:val="Charc"/>
          <w:rFonts w:hint="eastAsia"/>
          <w:rtl/>
        </w:rPr>
        <w:t>‌</w:t>
      </w:r>
      <w:r w:rsidR="0072732D">
        <w:rPr>
          <w:rStyle w:val="Charc"/>
          <w:rFonts w:hint="cs"/>
          <w:rtl/>
        </w:rPr>
        <w:t>ورزد؟ فرمود: هر</w:t>
      </w:r>
      <w:r w:rsidRPr="0033295A">
        <w:rPr>
          <w:rStyle w:val="Charc"/>
          <w:rFonts w:hint="cs"/>
          <w:rtl/>
        </w:rPr>
        <w:t>کس از من اطاعت کند، وارد بهشت می</w:t>
      </w:r>
      <w:r w:rsidRPr="0033295A">
        <w:rPr>
          <w:rStyle w:val="Charc"/>
          <w:rFonts w:hint="eastAsia"/>
          <w:rtl/>
        </w:rPr>
        <w:t>‌</w:t>
      </w:r>
      <w:r w:rsidRPr="0033295A">
        <w:rPr>
          <w:rStyle w:val="Charc"/>
          <w:rFonts w:hint="cs"/>
          <w:rtl/>
        </w:rPr>
        <w:t>شود و هر کس، از من نافرمانی کند، در حقیقت، امتناع ورزیده است</w:t>
      </w:r>
      <w:r w:rsidRPr="0033295A">
        <w:rPr>
          <w:rStyle w:val="Char4"/>
          <w:rFonts w:hint="cs"/>
          <w:rtl/>
        </w:rPr>
        <w:t>»</w:t>
      </w:r>
      <w:r w:rsidRPr="002E320E">
        <w:rPr>
          <w:rStyle w:val="Char4"/>
          <w:rFonts w:hint="cs"/>
          <w:rtl/>
        </w:rPr>
        <w:t>.</w:t>
      </w:r>
    </w:p>
    <w:p w:rsidR="001C7CAE" w:rsidRPr="0033295A" w:rsidRDefault="001C7CAE" w:rsidP="001C7CAE">
      <w:pPr>
        <w:widowControl w:val="0"/>
        <w:ind w:firstLine="284"/>
        <w:jc w:val="both"/>
        <w:rPr>
          <w:rFonts w:ascii="B Zar" w:hAnsi="B Zar" w:cs="2  Badr"/>
          <w:sz w:val="28"/>
          <w:szCs w:val="28"/>
          <w:rtl/>
          <w:lang w:bidi="fa-IR"/>
        </w:rPr>
      </w:pPr>
      <w:r w:rsidRPr="002E320E">
        <w:rPr>
          <w:rStyle w:val="Char4"/>
          <w:rFonts w:hint="cs"/>
          <w:rtl/>
        </w:rPr>
        <w:lastRenderedPageBreak/>
        <w:t>ابوهریره</w:t>
      </w:r>
      <w:r w:rsidR="00D42469" w:rsidRPr="00D42469">
        <w:rPr>
          <w:rStyle w:val="Char4"/>
          <w:rFonts w:cs="CTraditional Arabic" w:hint="cs"/>
          <w:rtl/>
        </w:rPr>
        <w:t xml:space="preserve"> س </w:t>
      </w:r>
      <w:r w:rsidRPr="002E320E">
        <w:rPr>
          <w:rStyle w:val="Char4"/>
          <w:rFonts w:hint="cs"/>
          <w:rtl/>
        </w:rPr>
        <w:t>می‌گوید: شنیدم که رسول الله</w:t>
      </w:r>
      <w:r w:rsidR="00D42469" w:rsidRPr="00D42469">
        <w:rPr>
          <w:rStyle w:val="Char4"/>
          <w:rFonts w:cs="CTraditional Arabic" w:hint="cs"/>
          <w:rtl/>
        </w:rPr>
        <w:t xml:space="preserve"> ص </w:t>
      </w:r>
      <w:r w:rsidRPr="002E320E">
        <w:rPr>
          <w:rStyle w:val="Char4"/>
          <w:rFonts w:hint="cs"/>
          <w:rtl/>
        </w:rPr>
        <w:t>می</w:t>
      </w:r>
      <w:r w:rsidRPr="002E320E">
        <w:rPr>
          <w:rStyle w:val="Char4"/>
          <w:rFonts w:hint="eastAsia"/>
          <w:rtl/>
        </w:rPr>
        <w:t>‌</w:t>
      </w:r>
      <w:r w:rsidRPr="002E320E">
        <w:rPr>
          <w:rStyle w:val="Char4"/>
          <w:rFonts w:hint="cs"/>
          <w:rtl/>
        </w:rPr>
        <w:t xml:space="preserve">فرمود: </w:t>
      </w:r>
      <w:r w:rsidRPr="0033295A">
        <w:rPr>
          <w:rStyle w:val="Char4"/>
          <w:rFonts w:hint="cs"/>
          <w:rtl/>
        </w:rPr>
        <w:t>«</w:t>
      </w:r>
      <w:r w:rsidRPr="0033295A">
        <w:rPr>
          <w:rStyle w:val="Char3"/>
          <w:rFonts w:hint="eastAsia"/>
          <w:rtl/>
        </w:rPr>
        <w:t>مَا</w:t>
      </w:r>
      <w:r w:rsidRPr="0033295A">
        <w:rPr>
          <w:rStyle w:val="Char3"/>
          <w:rtl/>
        </w:rPr>
        <w:t xml:space="preserve"> </w:t>
      </w:r>
      <w:r w:rsidRPr="0033295A">
        <w:rPr>
          <w:rStyle w:val="Char3"/>
          <w:rFonts w:hint="eastAsia"/>
          <w:rtl/>
        </w:rPr>
        <w:t>نَهَيْتُكُمْ</w:t>
      </w:r>
      <w:r w:rsidRPr="0033295A">
        <w:rPr>
          <w:rStyle w:val="Char3"/>
          <w:rtl/>
        </w:rPr>
        <w:t xml:space="preserve"> </w:t>
      </w:r>
      <w:r w:rsidRPr="0033295A">
        <w:rPr>
          <w:rStyle w:val="Char3"/>
          <w:rFonts w:hint="eastAsia"/>
          <w:rtl/>
        </w:rPr>
        <w:t>عَنْهُ</w:t>
      </w:r>
      <w:r w:rsidRPr="0033295A">
        <w:rPr>
          <w:rStyle w:val="Char3"/>
          <w:rtl/>
        </w:rPr>
        <w:t xml:space="preserve"> </w:t>
      </w:r>
      <w:r w:rsidRPr="0033295A">
        <w:rPr>
          <w:rStyle w:val="Char3"/>
          <w:rFonts w:hint="eastAsia"/>
          <w:rtl/>
        </w:rPr>
        <w:t>فَاجْتَنِبُوهُ،</w:t>
      </w:r>
      <w:r w:rsidRPr="0033295A">
        <w:rPr>
          <w:rStyle w:val="Char3"/>
          <w:rtl/>
        </w:rPr>
        <w:t xml:space="preserve"> </w:t>
      </w:r>
      <w:r w:rsidRPr="0033295A">
        <w:rPr>
          <w:rStyle w:val="Char3"/>
          <w:rFonts w:hint="eastAsia"/>
          <w:rtl/>
        </w:rPr>
        <w:t>وَمَا</w:t>
      </w:r>
      <w:r w:rsidRPr="0033295A">
        <w:rPr>
          <w:rStyle w:val="Char3"/>
          <w:rtl/>
        </w:rPr>
        <w:t xml:space="preserve"> </w:t>
      </w:r>
      <w:r w:rsidRPr="0033295A">
        <w:rPr>
          <w:rStyle w:val="Char3"/>
          <w:rFonts w:hint="eastAsia"/>
          <w:rtl/>
        </w:rPr>
        <w:t>أَمَرْتُكُمْ</w:t>
      </w:r>
      <w:r w:rsidRPr="0033295A">
        <w:rPr>
          <w:rStyle w:val="Char3"/>
          <w:rtl/>
        </w:rPr>
        <w:t xml:space="preserve"> </w:t>
      </w:r>
      <w:r w:rsidRPr="0033295A">
        <w:rPr>
          <w:rStyle w:val="Char3"/>
          <w:rFonts w:hint="eastAsia"/>
          <w:rtl/>
        </w:rPr>
        <w:t>بِهِ</w:t>
      </w:r>
      <w:r w:rsidRPr="0033295A">
        <w:rPr>
          <w:rStyle w:val="Char3"/>
          <w:rtl/>
        </w:rPr>
        <w:t xml:space="preserve"> </w:t>
      </w:r>
      <w:r w:rsidRPr="0033295A">
        <w:rPr>
          <w:rStyle w:val="Char3"/>
          <w:rFonts w:hint="eastAsia"/>
          <w:rtl/>
        </w:rPr>
        <w:t>فَافْعَلُوا</w:t>
      </w:r>
      <w:r w:rsidRPr="0033295A">
        <w:rPr>
          <w:rStyle w:val="Char3"/>
          <w:rtl/>
        </w:rPr>
        <w:t xml:space="preserve"> </w:t>
      </w:r>
      <w:r w:rsidRPr="0033295A">
        <w:rPr>
          <w:rStyle w:val="Char3"/>
          <w:rFonts w:hint="eastAsia"/>
          <w:rtl/>
        </w:rPr>
        <w:t>مِنْهُ</w:t>
      </w:r>
      <w:r w:rsidRPr="0033295A">
        <w:rPr>
          <w:rStyle w:val="Char3"/>
          <w:rtl/>
        </w:rPr>
        <w:t xml:space="preserve"> </w:t>
      </w:r>
      <w:r w:rsidRPr="0033295A">
        <w:rPr>
          <w:rStyle w:val="Char3"/>
          <w:rFonts w:hint="eastAsia"/>
          <w:rtl/>
        </w:rPr>
        <w:t>مَا</w:t>
      </w:r>
      <w:r w:rsidRPr="0033295A">
        <w:rPr>
          <w:rStyle w:val="Char3"/>
          <w:rtl/>
        </w:rPr>
        <w:t xml:space="preserve"> </w:t>
      </w:r>
      <w:r w:rsidRPr="0033295A">
        <w:rPr>
          <w:rStyle w:val="Char3"/>
          <w:rFonts w:hint="eastAsia"/>
          <w:rtl/>
        </w:rPr>
        <w:t>اسْتَطَعْتُمْ،</w:t>
      </w:r>
      <w:r w:rsidRPr="0033295A">
        <w:rPr>
          <w:rStyle w:val="Char3"/>
          <w:rtl/>
        </w:rPr>
        <w:t xml:space="preserve"> </w:t>
      </w:r>
      <w:r w:rsidRPr="0033295A">
        <w:rPr>
          <w:rStyle w:val="Char3"/>
          <w:rFonts w:hint="eastAsia"/>
          <w:rtl/>
        </w:rPr>
        <w:t>فَإِنَّمَا</w:t>
      </w:r>
      <w:r w:rsidRPr="0033295A">
        <w:rPr>
          <w:rStyle w:val="Char3"/>
          <w:rtl/>
        </w:rPr>
        <w:t xml:space="preserve"> </w:t>
      </w:r>
      <w:r w:rsidRPr="0033295A">
        <w:rPr>
          <w:rStyle w:val="Char3"/>
          <w:rFonts w:hint="eastAsia"/>
          <w:rtl/>
        </w:rPr>
        <w:t>أَهْلَكَ</w:t>
      </w:r>
      <w:r w:rsidRPr="0033295A">
        <w:rPr>
          <w:rStyle w:val="Char3"/>
          <w:rtl/>
        </w:rPr>
        <w:t xml:space="preserve"> </w:t>
      </w:r>
      <w:r w:rsidRPr="0033295A">
        <w:rPr>
          <w:rStyle w:val="Char3"/>
          <w:rFonts w:hint="eastAsia"/>
          <w:rtl/>
        </w:rPr>
        <w:t>الَّذِينَ</w:t>
      </w:r>
      <w:r w:rsidRPr="0033295A">
        <w:rPr>
          <w:rStyle w:val="Char3"/>
          <w:rtl/>
        </w:rPr>
        <w:t xml:space="preserve"> </w:t>
      </w:r>
      <w:r w:rsidRPr="0033295A">
        <w:rPr>
          <w:rStyle w:val="Char3"/>
          <w:rFonts w:hint="eastAsia"/>
          <w:rtl/>
        </w:rPr>
        <w:t>مِنْ</w:t>
      </w:r>
      <w:r w:rsidRPr="0033295A">
        <w:rPr>
          <w:rStyle w:val="Char3"/>
          <w:rtl/>
        </w:rPr>
        <w:t xml:space="preserve"> </w:t>
      </w:r>
      <w:r w:rsidRPr="0033295A">
        <w:rPr>
          <w:rStyle w:val="Char3"/>
          <w:rFonts w:hint="eastAsia"/>
          <w:rtl/>
        </w:rPr>
        <w:t>قِبَلِكُمْ</w:t>
      </w:r>
      <w:r w:rsidRPr="0033295A">
        <w:rPr>
          <w:rStyle w:val="Char3"/>
          <w:rtl/>
        </w:rPr>
        <w:t xml:space="preserve"> </w:t>
      </w:r>
      <w:r w:rsidRPr="0033295A">
        <w:rPr>
          <w:rStyle w:val="Char3"/>
          <w:rFonts w:hint="eastAsia"/>
          <w:rtl/>
        </w:rPr>
        <w:t>بِكَثْرَةِ</w:t>
      </w:r>
      <w:r w:rsidRPr="0033295A">
        <w:rPr>
          <w:rStyle w:val="Char3"/>
          <w:rtl/>
        </w:rPr>
        <w:t xml:space="preserve"> </w:t>
      </w:r>
      <w:r w:rsidRPr="0033295A">
        <w:rPr>
          <w:rStyle w:val="Char3"/>
          <w:rFonts w:hint="eastAsia"/>
          <w:rtl/>
        </w:rPr>
        <w:t>مَسَائِلِهِمْ،</w:t>
      </w:r>
      <w:r w:rsidRPr="0033295A">
        <w:rPr>
          <w:rStyle w:val="Char3"/>
          <w:rtl/>
        </w:rPr>
        <w:t xml:space="preserve"> </w:t>
      </w:r>
      <w:r w:rsidRPr="0033295A">
        <w:rPr>
          <w:rStyle w:val="Char3"/>
          <w:rFonts w:hint="eastAsia"/>
          <w:rtl/>
        </w:rPr>
        <w:t>وَاخْتِلافِهِمْ</w:t>
      </w:r>
      <w:r w:rsidRPr="0033295A">
        <w:rPr>
          <w:rStyle w:val="Char3"/>
          <w:rtl/>
        </w:rPr>
        <w:t xml:space="preserve"> </w:t>
      </w:r>
      <w:r w:rsidRPr="0033295A">
        <w:rPr>
          <w:rStyle w:val="Char3"/>
          <w:rFonts w:hint="eastAsia"/>
          <w:rtl/>
        </w:rPr>
        <w:t>عَلَى</w:t>
      </w:r>
      <w:r w:rsidRPr="0033295A">
        <w:rPr>
          <w:rStyle w:val="Char3"/>
          <w:rtl/>
        </w:rPr>
        <w:t xml:space="preserve"> </w:t>
      </w:r>
      <w:r w:rsidRPr="0033295A">
        <w:rPr>
          <w:rStyle w:val="Char3"/>
          <w:rFonts w:hint="eastAsia"/>
          <w:rtl/>
        </w:rPr>
        <w:t>أَنْبِيَائِهِم</w:t>
      </w:r>
      <w:r w:rsidRPr="0033295A">
        <w:rPr>
          <w:rStyle w:val="Char4"/>
          <w:rFonts w:hint="cs"/>
          <w:rtl/>
        </w:rPr>
        <w:t>»</w:t>
      </w:r>
      <w:r w:rsidR="00195939" w:rsidRPr="00195939">
        <w:rPr>
          <w:rStyle w:val="Char4"/>
          <w:rFonts w:hint="cs"/>
          <w:vertAlign w:val="superscript"/>
          <w:rtl/>
        </w:rPr>
        <w:t>(</w:t>
      </w:r>
      <w:r w:rsidRPr="00195939">
        <w:rPr>
          <w:rStyle w:val="Char4"/>
          <w:vertAlign w:val="superscript"/>
          <w:rtl/>
        </w:rPr>
        <w:footnoteReference w:id="7"/>
      </w:r>
      <w:r w:rsidR="00195939" w:rsidRPr="00195939">
        <w:rPr>
          <w:rStyle w:val="Char4"/>
          <w:rFonts w:hint="cs"/>
          <w:vertAlign w:val="superscript"/>
          <w:rtl/>
        </w:rPr>
        <w:t>)</w:t>
      </w:r>
      <w:r w:rsidRPr="0033295A">
        <w:rPr>
          <w:rStyle w:val="Char4"/>
          <w:rFonts w:hint="cs"/>
          <w:rtl/>
        </w:rPr>
        <w:t>.</w:t>
      </w:r>
      <w:r>
        <w:rPr>
          <w:rFonts w:ascii="B Zar" w:hAnsi="B Zar" w:cs="2  Badr" w:hint="cs"/>
          <w:sz w:val="28"/>
          <w:szCs w:val="28"/>
          <w:rtl/>
          <w:lang w:bidi="fa-IR"/>
        </w:rPr>
        <w:t xml:space="preserve"> </w:t>
      </w:r>
      <w:r w:rsidRPr="0033295A">
        <w:rPr>
          <w:rStyle w:val="Char4"/>
          <w:rFonts w:hint="cs"/>
          <w:rtl/>
        </w:rPr>
        <w:t>«</w:t>
      </w:r>
      <w:r w:rsidRPr="0033295A">
        <w:rPr>
          <w:rStyle w:val="Charc"/>
          <w:rFonts w:hint="cs"/>
          <w:rtl/>
        </w:rPr>
        <w:t>از کارهایی که شما را از انجام آنها منع می</w:t>
      </w:r>
      <w:r w:rsidRPr="0033295A">
        <w:rPr>
          <w:rStyle w:val="Charc"/>
          <w:rFonts w:hint="eastAsia"/>
          <w:rtl/>
        </w:rPr>
        <w:t>‌</w:t>
      </w:r>
      <w:r w:rsidRPr="0033295A">
        <w:rPr>
          <w:rStyle w:val="Charc"/>
          <w:rFonts w:hint="cs"/>
          <w:rtl/>
        </w:rPr>
        <w:t>نمایم، پرهیز کنید و دستورات مرا به اندازه</w:t>
      </w:r>
      <w:r w:rsidRPr="0033295A">
        <w:rPr>
          <w:rStyle w:val="Charc"/>
          <w:rFonts w:hint="eastAsia"/>
          <w:rtl/>
        </w:rPr>
        <w:t>‌</w:t>
      </w:r>
      <w:r w:rsidRPr="0033295A">
        <w:rPr>
          <w:rStyle w:val="Charc"/>
          <w:rFonts w:hint="cs"/>
          <w:rtl/>
        </w:rPr>
        <w:t>ی توان، انجام دهید؛ زیرا گذشتگان بخاطر کثرت سؤال و اختلاف با پیامبرانشان، هلاک شدند</w:t>
      </w:r>
      <w:r w:rsidRPr="0033295A">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عمر بن خطاب</w:t>
      </w:r>
      <w:r w:rsidR="00D42469" w:rsidRPr="00D42469">
        <w:rPr>
          <w:rStyle w:val="Char4"/>
          <w:rFonts w:cs="CTraditional Arabic" w:hint="cs"/>
          <w:rtl/>
        </w:rPr>
        <w:t xml:space="preserve"> س </w:t>
      </w:r>
      <w:r w:rsidRPr="002E320E">
        <w:rPr>
          <w:rStyle w:val="Char4"/>
          <w:rFonts w:hint="cs"/>
          <w:rtl/>
        </w:rPr>
        <w:t>به حجر الاسود نزدیک شد و آنرا بوسید و گفت: «بخوبی می</w:t>
      </w:r>
      <w:r w:rsidRPr="002E320E">
        <w:rPr>
          <w:rStyle w:val="Char4"/>
          <w:rFonts w:hint="eastAsia"/>
          <w:rtl/>
        </w:rPr>
        <w:t>‌</w:t>
      </w:r>
      <w:r w:rsidRPr="002E320E">
        <w:rPr>
          <w:rStyle w:val="Char4"/>
          <w:rFonts w:hint="cs"/>
          <w:rtl/>
        </w:rPr>
        <w:t>دانم که تو سنگی بیش نیستی و نمی</w:t>
      </w:r>
      <w:r w:rsidRPr="002E320E">
        <w:rPr>
          <w:rStyle w:val="Char4"/>
          <w:rFonts w:hint="eastAsia"/>
          <w:rtl/>
        </w:rPr>
        <w:t>‌</w:t>
      </w:r>
      <w:r w:rsidRPr="002E320E">
        <w:rPr>
          <w:rStyle w:val="Char4"/>
          <w:rFonts w:hint="cs"/>
          <w:rtl/>
        </w:rPr>
        <w:t>توانی نفع و ضرر برسانی؛ اگر نمی</w:t>
      </w:r>
      <w:r w:rsidRPr="002E320E">
        <w:rPr>
          <w:rStyle w:val="Char4"/>
          <w:rFonts w:hint="eastAsia"/>
          <w:rtl/>
        </w:rPr>
        <w:t>‌</w:t>
      </w:r>
      <w:r w:rsidRPr="002E320E">
        <w:rPr>
          <w:rStyle w:val="Char4"/>
          <w:rFonts w:hint="cs"/>
          <w:rtl/>
        </w:rPr>
        <w:t>دیدم که رسول الله</w:t>
      </w:r>
      <w:r w:rsidR="00D42469" w:rsidRPr="00D42469">
        <w:rPr>
          <w:rStyle w:val="Char4"/>
          <w:rFonts w:cs="CTraditional Arabic" w:hint="cs"/>
          <w:rtl/>
        </w:rPr>
        <w:t xml:space="preserve"> ص </w:t>
      </w:r>
      <w:r w:rsidRPr="002E320E">
        <w:rPr>
          <w:rStyle w:val="Char4"/>
          <w:rFonts w:hint="cs"/>
          <w:rtl/>
        </w:rPr>
        <w:t>تو را می</w:t>
      </w:r>
      <w:r w:rsidRPr="002E320E">
        <w:rPr>
          <w:rStyle w:val="Char4"/>
          <w:rFonts w:hint="eastAsia"/>
          <w:rtl/>
        </w:rPr>
        <w:t>‌</w:t>
      </w:r>
      <w:r w:rsidRPr="002E320E">
        <w:rPr>
          <w:rStyle w:val="Char4"/>
          <w:rFonts w:hint="cs"/>
          <w:rtl/>
        </w:rPr>
        <w:t>بوسد، هرگز تو را نمی</w:t>
      </w:r>
      <w:r w:rsidRPr="002E320E">
        <w:rPr>
          <w:rStyle w:val="Char4"/>
          <w:rFonts w:hint="eastAsia"/>
          <w:rtl/>
        </w:rPr>
        <w:t>‌</w:t>
      </w:r>
      <w:r w:rsidRPr="002E320E">
        <w:rPr>
          <w:rStyle w:val="Char4"/>
          <w:rFonts w:hint="cs"/>
          <w:rtl/>
        </w:rPr>
        <w:t>بوسیدم</w:t>
      </w:r>
      <w:r w:rsidRPr="0033295A">
        <w:rPr>
          <w:rStyle w:val="Char4"/>
          <w:rFonts w:hint="cs"/>
          <w:rtl/>
        </w:rPr>
        <w:t>»</w:t>
      </w:r>
      <w:r w:rsidR="00195939" w:rsidRPr="00195939">
        <w:rPr>
          <w:rStyle w:val="Char4"/>
          <w:rFonts w:hint="cs"/>
          <w:vertAlign w:val="superscript"/>
          <w:rtl/>
        </w:rPr>
        <w:t>(</w:t>
      </w:r>
      <w:r w:rsidRPr="00195939">
        <w:rPr>
          <w:rStyle w:val="Char4"/>
          <w:vertAlign w:val="superscript"/>
          <w:rtl/>
        </w:rPr>
        <w:footnoteReference w:id="8"/>
      </w:r>
      <w:r w:rsidR="00195939" w:rsidRPr="00195939">
        <w:rPr>
          <w:rStyle w:val="Char4"/>
          <w:rFonts w:hint="cs"/>
          <w:vertAlign w:val="superscript"/>
          <w:rtl/>
        </w:rPr>
        <w:t>)</w:t>
      </w:r>
      <w:r w:rsidRPr="0033295A">
        <w:rPr>
          <w:rStyle w:val="Char4"/>
          <w:rFonts w:hint="cs"/>
          <w:rtl/>
        </w:rPr>
        <w:t>.</w:t>
      </w:r>
    </w:p>
    <w:p w:rsidR="001C7CAE" w:rsidRPr="0033295A" w:rsidRDefault="001C7CAE" w:rsidP="001C7CAE">
      <w:pPr>
        <w:autoSpaceDE w:val="0"/>
        <w:autoSpaceDN w:val="0"/>
        <w:adjustRightInd w:val="0"/>
        <w:ind w:firstLine="284"/>
        <w:jc w:val="both"/>
        <w:rPr>
          <w:rFonts w:ascii="Traditional Arabic" w:cs="B Badr"/>
          <w:b/>
          <w:bCs/>
          <w:color w:val="000000"/>
          <w:sz w:val="30"/>
          <w:szCs w:val="30"/>
          <w:rtl/>
        </w:rPr>
      </w:pP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w:t>
      </w:r>
      <w:r w:rsidRPr="004F79FD">
        <w:rPr>
          <w:rFonts w:ascii="Traditional Arabic" w:cs="B Badr"/>
          <w:b/>
          <w:bCs/>
          <w:color w:val="000000"/>
          <w:sz w:val="30"/>
          <w:szCs w:val="30"/>
          <w:rtl/>
        </w:rPr>
        <w:t xml:space="preserve"> </w:t>
      </w:r>
      <w:r w:rsidRPr="0033295A">
        <w:rPr>
          <w:rStyle w:val="Char4"/>
          <w:rFonts w:hint="cs"/>
          <w:rtl/>
        </w:rPr>
        <w:t>«</w:t>
      </w:r>
      <w:r w:rsidRPr="0033295A">
        <w:rPr>
          <w:rStyle w:val="Char3"/>
          <w:rFonts w:hint="eastAsia"/>
          <w:rtl/>
        </w:rPr>
        <w:t>مَنْ</w:t>
      </w:r>
      <w:r w:rsidRPr="0033295A">
        <w:rPr>
          <w:rStyle w:val="Char3"/>
          <w:rtl/>
        </w:rPr>
        <w:t xml:space="preserve"> </w:t>
      </w:r>
      <w:r w:rsidRPr="0033295A">
        <w:rPr>
          <w:rStyle w:val="Char3"/>
          <w:rFonts w:hint="eastAsia"/>
          <w:rtl/>
        </w:rPr>
        <w:t>دَعَا</w:t>
      </w:r>
      <w:r w:rsidRPr="0033295A">
        <w:rPr>
          <w:rStyle w:val="Char3"/>
          <w:rtl/>
        </w:rPr>
        <w:t xml:space="preserve"> </w:t>
      </w:r>
      <w:r w:rsidRPr="0033295A">
        <w:rPr>
          <w:rStyle w:val="Char3"/>
          <w:rFonts w:hint="eastAsia"/>
          <w:rtl/>
        </w:rPr>
        <w:t>إِلَى</w:t>
      </w:r>
      <w:r w:rsidRPr="0033295A">
        <w:rPr>
          <w:rStyle w:val="Char3"/>
          <w:rtl/>
        </w:rPr>
        <w:t xml:space="preserve"> </w:t>
      </w:r>
      <w:r w:rsidRPr="0033295A">
        <w:rPr>
          <w:rStyle w:val="Char3"/>
          <w:rFonts w:hint="eastAsia"/>
          <w:rtl/>
        </w:rPr>
        <w:t>هُدًى</w:t>
      </w:r>
      <w:r w:rsidRPr="0033295A">
        <w:rPr>
          <w:rStyle w:val="Char3"/>
          <w:rtl/>
        </w:rPr>
        <w:t xml:space="preserve"> </w:t>
      </w:r>
      <w:r w:rsidRPr="0033295A">
        <w:rPr>
          <w:rStyle w:val="Char3"/>
          <w:rFonts w:hint="eastAsia"/>
          <w:rtl/>
        </w:rPr>
        <w:t>كَانَ</w:t>
      </w:r>
      <w:r w:rsidRPr="0033295A">
        <w:rPr>
          <w:rStyle w:val="Char3"/>
          <w:rtl/>
        </w:rPr>
        <w:t xml:space="preserve"> </w:t>
      </w:r>
      <w:r w:rsidRPr="0033295A">
        <w:rPr>
          <w:rStyle w:val="Char3"/>
          <w:rFonts w:hint="eastAsia"/>
          <w:rtl/>
        </w:rPr>
        <w:t>لَهُ</w:t>
      </w:r>
      <w:r w:rsidRPr="0033295A">
        <w:rPr>
          <w:rStyle w:val="Char3"/>
          <w:rtl/>
        </w:rPr>
        <w:t xml:space="preserve"> </w:t>
      </w:r>
      <w:r w:rsidRPr="0033295A">
        <w:rPr>
          <w:rStyle w:val="Char3"/>
          <w:rFonts w:hint="eastAsia"/>
          <w:rtl/>
        </w:rPr>
        <w:t>مِنَ</w:t>
      </w:r>
      <w:r w:rsidRPr="0033295A">
        <w:rPr>
          <w:rStyle w:val="Char3"/>
          <w:rtl/>
        </w:rPr>
        <w:t xml:space="preserve"> </w:t>
      </w:r>
      <w:r w:rsidRPr="0033295A">
        <w:rPr>
          <w:rStyle w:val="Char3"/>
          <w:rFonts w:hint="eastAsia"/>
          <w:rtl/>
        </w:rPr>
        <w:t>الأَجْرِ</w:t>
      </w:r>
      <w:r w:rsidRPr="0033295A">
        <w:rPr>
          <w:rStyle w:val="Char3"/>
          <w:rtl/>
        </w:rPr>
        <w:t xml:space="preserve"> </w:t>
      </w:r>
      <w:r w:rsidRPr="0033295A">
        <w:rPr>
          <w:rStyle w:val="Char3"/>
          <w:rFonts w:hint="eastAsia"/>
          <w:rtl/>
        </w:rPr>
        <w:t>مِثْلُ</w:t>
      </w:r>
      <w:r w:rsidRPr="0033295A">
        <w:rPr>
          <w:rStyle w:val="Char3"/>
          <w:rtl/>
        </w:rPr>
        <w:t xml:space="preserve"> </w:t>
      </w:r>
      <w:r w:rsidRPr="0033295A">
        <w:rPr>
          <w:rStyle w:val="Char3"/>
          <w:rFonts w:hint="eastAsia"/>
          <w:rtl/>
        </w:rPr>
        <w:t>أُجُورِ</w:t>
      </w:r>
      <w:r w:rsidRPr="0033295A">
        <w:rPr>
          <w:rStyle w:val="Char3"/>
          <w:rtl/>
        </w:rPr>
        <w:t xml:space="preserve"> </w:t>
      </w:r>
      <w:r w:rsidRPr="0033295A">
        <w:rPr>
          <w:rStyle w:val="Char3"/>
          <w:rFonts w:hint="eastAsia"/>
          <w:rtl/>
        </w:rPr>
        <w:t>مَنْ</w:t>
      </w:r>
      <w:r w:rsidRPr="0033295A">
        <w:rPr>
          <w:rStyle w:val="Char3"/>
          <w:rtl/>
        </w:rPr>
        <w:t xml:space="preserve"> </w:t>
      </w:r>
      <w:r w:rsidRPr="0033295A">
        <w:rPr>
          <w:rStyle w:val="Char3"/>
          <w:rFonts w:hint="eastAsia"/>
          <w:rtl/>
        </w:rPr>
        <w:t>تَبِعَهُ</w:t>
      </w:r>
      <w:r w:rsidRPr="0033295A">
        <w:rPr>
          <w:rStyle w:val="Char3"/>
          <w:rtl/>
        </w:rPr>
        <w:t xml:space="preserve"> </w:t>
      </w:r>
      <w:r w:rsidRPr="0033295A">
        <w:rPr>
          <w:rStyle w:val="Char3"/>
          <w:rFonts w:hint="eastAsia"/>
          <w:rtl/>
        </w:rPr>
        <w:t>لاَ</w:t>
      </w:r>
      <w:r w:rsidRPr="0033295A">
        <w:rPr>
          <w:rStyle w:val="Char3"/>
          <w:rtl/>
        </w:rPr>
        <w:t xml:space="preserve"> </w:t>
      </w:r>
      <w:r w:rsidRPr="0033295A">
        <w:rPr>
          <w:rStyle w:val="Char3"/>
          <w:rFonts w:hint="eastAsia"/>
          <w:rtl/>
        </w:rPr>
        <w:t>يَنْقُصُ</w:t>
      </w:r>
      <w:r w:rsidRPr="0033295A">
        <w:rPr>
          <w:rStyle w:val="Char3"/>
          <w:rtl/>
        </w:rPr>
        <w:t xml:space="preserve"> </w:t>
      </w:r>
      <w:r w:rsidRPr="0033295A">
        <w:rPr>
          <w:rStyle w:val="Char3"/>
          <w:rFonts w:hint="eastAsia"/>
          <w:rtl/>
        </w:rPr>
        <w:t>ذَلِكَ</w:t>
      </w:r>
      <w:r w:rsidRPr="0033295A">
        <w:rPr>
          <w:rStyle w:val="Char3"/>
          <w:rtl/>
        </w:rPr>
        <w:t xml:space="preserve"> </w:t>
      </w:r>
      <w:r w:rsidRPr="0033295A">
        <w:rPr>
          <w:rStyle w:val="Char3"/>
          <w:rFonts w:hint="eastAsia"/>
          <w:rtl/>
        </w:rPr>
        <w:t>مِنْ</w:t>
      </w:r>
      <w:r w:rsidRPr="0033295A">
        <w:rPr>
          <w:rStyle w:val="Char3"/>
          <w:rtl/>
        </w:rPr>
        <w:t xml:space="preserve"> </w:t>
      </w:r>
      <w:r w:rsidRPr="0033295A">
        <w:rPr>
          <w:rStyle w:val="Char3"/>
          <w:rFonts w:hint="eastAsia"/>
          <w:rtl/>
        </w:rPr>
        <w:t>أُجُورِهِمْ</w:t>
      </w:r>
      <w:r w:rsidRPr="0033295A">
        <w:rPr>
          <w:rStyle w:val="Char3"/>
          <w:rtl/>
        </w:rPr>
        <w:t xml:space="preserve"> </w:t>
      </w:r>
      <w:r w:rsidRPr="0033295A">
        <w:rPr>
          <w:rStyle w:val="Char3"/>
          <w:rFonts w:hint="eastAsia"/>
          <w:rtl/>
        </w:rPr>
        <w:t>شَيْئًا</w:t>
      </w:r>
      <w:r w:rsidRPr="0033295A">
        <w:rPr>
          <w:rStyle w:val="Char3"/>
          <w:rFonts w:hint="cs"/>
          <w:rtl/>
        </w:rPr>
        <w:t>،</w:t>
      </w:r>
      <w:r w:rsidRPr="0033295A">
        <w:rPr>
          <w:rStyle w:val="Char3"/>
          <w:rtl/>
        </w:rPr>
        <w:t xml:space="preserve"> </w:t>
      </w:r>
      <w:r w:rsidRPr="0033295A">
        <w:rPr>
          <w:rStyle w:val="Char3"/>
          <w:rFonts w:hint="eastAsia"/>
          <w:rtl/>
        </w:rPr>
        <w:t>وَمَنْ</w:t>
      </w:r>
      <w:r w:rsidRPr="0033295A">
        <w:rPr>
          <w:rStyle w:val="Char3"/>
          <w:rtl/>
        </w:rPr>
        <w:t xml:space="preserve"> </w:t>
      </w:r>
      <w:r w:rsidRPr="0033295A">
        <w:rPr>
          <w:rStyle w:val="Char3"/>
          <w:rFonts w:hint="eastAsia"/>
          <w:rtl/>
        </w:rPr>
        <w:t>دَعَا</w:t>
      </w:r>
      <w:r w:rsidRPr="0033295A">
        <w:rPr>
          <w:rStyle w:val="Char3"/>
          <w:rtl/>
        </w:rPr>
        <w:t xml:space="preserve"> </w:t>
      </w:r>
      <w:r w:rsidRPr="0033295A">
        <w:rPr>
          <w:rStyle w:val="Char3"/>
          <w:rFonts w:hint="eastAsia"/>
          <w:rtl/>
        </w:rPr>
        <w:t>إِلَى</w:t>
      </w:r>
      <w:r w:rsidRPr="0033295A">
        <w:rPr>
          <w:rStyle w:val="Char3"/>
          <w:rtl/>
        </w:rPr>
        <w:t xml:space="preserve"> </w:t>
      </w:r>
      <w:r w:rsidRPr="0033295A">
        <w:rPr>
          <w:rStyle w:val="Char3"/>
          <w:rFonts w:hint="eastAsia"/>
          <w:rtl/>
        </w:rPr>
        <w:t>ضَلاَلَةٍ</w:t>
      </w:r>
      <w:r w:rsidRPr="0033295A">
        <w:rPr>
          <w:rStyle w:val="Char3"/>
          <w:rtl/>
        </w:rPr>
        <w:t xml:space="preserve"> </w:t>
      </w:r>
      <w:r w:rsidRPr="0033295A">
        <w:rPr>
          <w:rStyle w:val="Char3"/>
          <w:rFonts w:hint="eastAsia"/>
          <w:rtl/>
        </w:rPr>
        <w:t>كَانَ</w:t>
      </w:r>
      <w:r w:rsidRPr="0033295A">
        <w:rPr>
          <w:rStyle w:val="Char3"/>
          <w:rtl/>
        </w:rPr>
        <w:t xml:space="preserve"> </w:t>
      </w:r>
      <w:r w:rsidRPr="0033295A">
        <w:rPr>
          <w:rStyle w:val="Char3"/>
          <w:rFonts w:hint="eastAsia"/>
          <w:rtl/>
        </w:rPr>
        <w:t>عَلَيْهِ</w:t>
      </w:r>
      <w:r w:rsidRPr="0033295A">
        <w:rPr>
          <w:rStyle w:val="Char3"/>
          <w:rtl/>
        </w:rPr>
        <w:t xml:space="preserve"> </w:t>
      </w:r>
      <w:r w:rsidRPr="0033295A">
        <w:rPr>
          <w:rStyle w:val="Char3"/>
          <w:rFonts w:hint="eastAsia"/>
          <w:rtl/>
        </w:rPr>
        <w:t>مِنَ</w:t>
      </w:r>
      <w:r w:rsidRPr="0033295A">
        <w:rPr>
          <w:rStyle w:val="Char3"/>
          <w:rtl/>
        </w:rPr>
        <w:t xml:space="preserve"> </w:t>
      </w:r>
      <w:r w:rsidRPr="0033295A">
        <w:rPr>
          <w:rStyle w:val="Char3"/>
          <w:rFonts w:hint="eastAsia"/>
          <w:rtl/>
        </w:rPr>
        <w:t>الإِثْمِ</w:t>
      </w:r>
      <w:r w:rsidRPr="0033295A">
        <w:rPr>
          <w:rStyle w:val="Char3"/>
          <w:rtl/>
        </w:rPr>
        <w:t xml:space="preserve"> </w:t>
      </w:r>
      <w:r w:rsidRPr="0033295A">
        <w:rPr>
          <w:rStyle w:val="Char3"/>
          <w:rFonts w:hint="eastAsia"/>
          <w:rtl/>
        </w:rPr>
        <w:t>مِثْلُ</w:t>
      </w:r>
      <w:r w:rsidRPr="0033295A">
        <w:rPr>
          <w:rStyle w:val="Char3"/>
          <w:rtl/>
        </w:rPr>
        <w:t xml:space="preserve"> </w:t>
      </w:r>
      <w:r w:rsidRPr="0033295A">
        <w:rPr>
          <w:rStyle w:val="Char3"/>
          <w:rFonts w:hint="eastAsia"/>
          <w:rtl/>
        </w:rPr>
        <w:t>آثَامِ</w:t>
      </w:r>
      <w:r w:rsidRPr="0033295A">
        <w:rPr>
          <w:rStyle w:val="Char3"/>
          <w:rtl/>
        </w:rPr>
        <w:t xml:space="preserve"> </w:t>
      </w:r>
      <w:r w:rsidRPr="0033295A">
        <w:rPr>
          <w:rStyle w:val="Char3"/>
          <w:rFonts w:hint="eastAsia"/>
          <w:rtl/>
        </w:rPr>
        <w:t>مَنْ</w:t>
      </w:r>
      <w:r w:rsidRPr="0033295A">
        <w:rPr>
          <w:rStyle w:val="Char3"/>
          <w:rtl/>
        </w:rPr>
        <w:t xml:space="preserve"> </w:t>
      </w:r>
      <w:r w:rsidRPr="0033295A">
        <w:rPr>
          <w:rStyle w:val="Char3"/>
          <w:rFonts w:hint="eastAsia"/>
          <w:rtl/>
        </w:rPr>
        <w:t>تَبِعَهُ</w:t>
      </w:r>
      <w:r w:rsidRPr="0033295A">
        <w:rPr>
          <w:rStyle w:val="Char3"/>
          <w:rtl/>
        </w:rPr>
        <w:t xml:space="preserve"> </w:t>
      </w:r>
      <w:r w:rsidRPr="0033295A">
        <w:rPr>
          <w:rStyle w:val="Char3"/>
          <w:rFonts w:hint="eastAsia"/>
          <w:rtl/>
        </w:rPr>
        <w:t>لاَ</w:t>
      </w:r>
      <w:r w:rsidRPr="0033295A">
        <w:rPr>
          <w:rStyle w:val="Char3"/>
          <w:rtl/>
        </w:rPr>
        <w:t xml:space="preserve"> </w:t>
      </w:r>
      <w:r w:rsidRPr="0033295A">
        <w:rPr>
          <w:rStyle w:val="Char3"/>
          <w:rFonts w:hint="eastAsia"/>
          <w:rtl/>
        </w:rPr>
        <w:t>يَنْقُصُ</w:t>
      </w:r>
      <w:r w:rsidRPr="0033295A">
        <w:rPr>
          <w:rStyle w:val="Char3"/>
          <w:rtl/>
        </w:rPr>
        <w:t xml:space="preserve"> </w:t>
      </w:r>
      <w:r w:rsidRPr="0033295A">
        <w:rPr>
          <w:rStyle w:val="Char3"/>
          <w:rFonts w:hint="eastAsia"/>
          <w:rtl/>
        </w:rPr>
        <w:t>ذَلِكَ</w:t>
      </w:r>
      <w:r w:rsidRPr="0033295A">
        <w:rPr>
          <w:rStyle w:val="Char3"/>
          <w:rtl/>
        </w:rPr>
        <w:t xml:space="preserve"> </w:t>
      </w:r>
      <w:r w:rsidRPr="0033295A">
        <w:rPr>
          <w:rStyle w:val="Char3"/>
          <w:rFonts w:hint="eastAsia"/>
          <w:rtl/>
        </w:rPr>
        <w:t>مِنْ</w:t>
      </w:r>
      <w:r w:rsidRPr="0033295A">
        <w:rPr>
          <w:rStyle w:val="Char3"/>
          <w:rtl/>
        </w:rPr>
        <w:t xml:space="preserve"> </w:t>
      </w:r>
      <w:r w:rsidRPr="0033295A">
        <w:rPr>
          <w:rStyle w:val="Char3"/>
          <w:rFonts w:hint="eastAsia"/>
          <w:rtl/>
        </w:rPr>
        <w:t>آثَامِهِمْ</w:t>
      </w:r>
      <w:r w:rsidRPr="0033295A">
        <w:rPr>
          <w:rStyle w:val="Char3"/>
          <w:rtl/>
        </w:rPr>
        <w:t xml:space="preserve"> </w:t>
      </w:r>
      <w:r w:rsidRPr="0033295A">
        <w:rPr>
          <w:rStyle w:val="Char3"/>
          <w:rFonts w:hint="eastAsia"/>
          <w:rtl/>
        </w:rPr>
        <w:t>شَيْئًا</w:t>
      </w:r>
      <w:r w:rsidRPr="0033295A">
        <w:rPr>
          <w:rStyle w:val="Char4"/>
          <w:rFonts w:hint="cs"/>
          <w:rtl/>
        </w:rPr>
        <w:t>»</w:t>
      </w:r>
      <w:r w:rsidR="003266CF" w:rsidRPr="003266CF">
        <w:rPr>
          <w:rStyle w:val="Char4"/>
          <w:rFonts w:hint="cs"/>
          <w:vertAlign w:val="superscript"/>
          <w:rtl/>
        </w:rPr>
        <w:t>(</w:t>
      </w:r>
      <w:r w:rsidRPr="003266CF">
        <w:rPr>
          <w:rStyle w:val="Char4"/>
          <w:vertAlign w:val="superscript"/>
          <w:rtl/>
        </w:rPr>
        <w:footnoteReference w:id="9"/>
      </w:r>
      <w:r w:rsidR="003266CF" w:rsidRPr="003266CF">
        <w:rPr>
          <w:rStyle w:val="Char4"/>
          <w:rFonts w:hint="cs"/>
          <w:vertAlign w:val="superscript"/>
          <w:rtl/>
        </w:rPr>
        <w:t>)</w:t>
      </w:r>
      <w:r w:rsidRPr="0033295A">
        <w:rPr>
          <w:rStyle w:val="Char4"/>
          <w:rFonts w:hint="cs"/>
          <w:rtl/>
        </w:rPr>
        <w:t>.</w:t>
      </w:r>
      <w:r w:rsidRPr="002E320E">
        <w:rPr>
          <w:rStyle w:val="Char4"/>
          <w:rFonts w:hint="cs"/>
          <w:rtl/>
        </w:rPr>
        <w:t xml:space="preserve"> </w:t>
      </w:r>
      <w:r w:rsidRPr="0033295A">
        <w:rPr>
          <w:rStyle w:val="Char4"/>
          <w:rFonts w:hint="cs"/>
          <w:rtl/>
        </w:rPr>
        <w:t>«</w:t>
      </w:r>
      <w:r w:rsidRPr="0033295A">
        <w:rPr>
          <w:rStyle w:val="Charc"/>
          <w:rFonts w:hint="cs"/>
          <w:rtl/>
        </w:rPr>
        <w:t>اگر کسی مردم را بسوی هدایت ـ کار خیر و سنتی ـ دعوت کند، به اندازه</w:t>
      </w:r>
      <w:r w:rsidRPr="0033295A">
        <w:rPr>
          <w:rStyle w:val="Charc"/>
          <w:rFonts w:hint="eastAsia"/>
          <w:rtl/>
        </w:rPr>
        <w:t>‌</w:t>
      </w:r>
      <w:r w:rsidRPr="0033295A">
        <w:rPr>
          <w:rStyle w:val="Charc"/>
          <w:rFonts w:hint="cs"/>
          <w:rtl/>
        </w:rPr>
        <w:t>ی پاداش کسانی که از او پیروی می</w:t>
      </w:r>
      <w:r w:rsidRPr="0033295A">
        <w:rPr>
          <w:rStyle w:val="Charc"/>
          <w:rFonts w:hint="eastAsia"/>
          <w:rtl/>
        </w:rPr>
        <w:t>‌</w:t>
      </w:r>
      <w:r w:rsidRPr="0033295A">
        <w:rPr>
          <w:rStyle w:val="Charc"/>
          <w:rFonts w:hint="cs"/>
          <w:rtl/>
        </w:rPr>
        <w:t>نمایند، اجر و پاداش می‌برد بدون اینکه از پاداش آنان، چیزی کاسته شود؛ همچنین اگر کسی مردم را بسوی گمراهی فرا خواند، به اندازه</w:t>
      </w:r>
      <w:r w:rsidRPr="0033295A">
        <w:rPr>
          <w:rStyle w:val="Charc"/>
          <w:rFonts w:hint="eastAsia"/>
          <w:rtl/>
        </w:rPr>
        <w:t>‌</w:t>
      </w:r>
      <w:r w:rsidRPr="0033295A">
        <w:rPr>
          <w:rStyle w:val="Charc"/>
          <w:rFonts w:hint="cs"/>
          <w:rtl/>
        </w:rPr>
        <w:t>ی گناه کسانی که از او پیروی می</w:t>
      </w:r>
      <w:r w:rsidRPr="0033295A">
        <w:rPr>
          <w:rStyle w:val="Charc"/>
          <w:rFonts w:hint="eastAsia"/>
          <w:rtl/>
        </w:rPr>
        <w:t>‌</w:t>
      </w:r>
      <w:r w:rsidRPr="0033295A">
        <w:rPr>
          <w:rStyle w:val="Charc"/>
          <w:rFonts w:hint="cs"/>
          <w:rtl/>
        </w:rPr>
        <w:t>کنند، گناهکار می</w:t>
      </w:r>
      <w:r w:rsidRPr="0033295A">
        <w:rPr>
          <w:rStyle w:val="Charc"/>
          <w:rFonts w:hint="eastAsia"/>
          <w:rtl/>
        </w:rPr>
        <w:t>‌</w:t>
      </w:r>
      <w:r w:rsidRPr="0033295A">
        <w:rPr>
          <w:rStyle w:val="Charc"/>
          <w:rFonts w:hint="cs"/>
          <w:rtl/>
        </w:rPr>
        <w:t>گردد بدون اینکه از گناه آنان، چیزی کاسته شود</w:t>
      </w:r>
      <w:r w:rsidRPr="0033295A">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قابل یادآوری است که همان</w:t>
      </w:r>
      <w:r w:rsidR="003266CF">
        <w:rPr>
          <w:rStyle w:val="Char4"/>
          <w:rFonts w:hint="eastAsia"/>
          <w:rtl/>
        </w:rPr>
        <w:t>‌</w:t>
      </w:r>
      <w:r w:rsidRPr="002E320E">
        <w:rPr>
          <w:rStyle w:val="Char4"/>
          <w:rFonts w:hint="cs"/>
          <w:rtl/>
        </w:rPr>
        <w:t>گونه که قرآن و سنت ما را به پیروی از سنت</w:t>
      </w:r>
      <w:r w:rsidR="003266CF">
        <w:rPr>
          <w:rStyle w:val="Char4"/>
          <w:rFonts w:hint="eastAsia"/>
          <w:rtl/>
        </w:rPr>
        <w:t>‌</w:t>
      </w:r>
      <w:r w:rsidRPr="002E320E">
        <w:rPr>
          <w:rStyle w:val="Char4"/>
          <w:rFonts w:hint="cs"/>
          <w:rtl/>
        </w:rPr>
        <w:t>ها تشویق نموده و از بدعت</w:t>
      </w:r>
      <w:r>
        <w:rPr>
          <w:rStyle w:val="Char4"/>
          <w:rFonts w:hint="eastAsia"/>
          <w:rtl/>
        </w:rPr>
        <w:t>‌</w:t>
      </w:r>
      <w:r w:rsidRPr="002E320E">
        <w:rPr>
          <w:rStyle w:val="Char4"/>
          <w:rFonts w:hint="cs"/>
          <w:rtl/>
        </w:rPr>
        <w:t>ها برحذر داشته</w:t>
      </w:r>
      <w:r w:rsidRPr="002E320E">
        <w:rPr>
          <w:rStyle w:val="Char4"/>
          <w:rFonts w:hint="eastAsia"/>
          <w:rtl/>
        </w:rPr>
        <w:t>‌</w:t>
      </w:r>
      <w:r w:rsidRPr="002E320E">
        <w:rPr>
          <w:rStyle w:val="Char4"/>
          <w:rFonts w:hint="cs"/>
          <w:rtl/>
        </w:rPr>
        <w:t>اند، صحابه، تابعین و تبع تابعین نیز ما را بسوی سنت فراخوانده، از بدعت</w:t>
      </w:r>
      <w:r>
        <w:rPr>
          <w:rStyle w:val="Char4"/>
          <w:rFonts w:hint="eastAsia"/>
          <w:rtl/>
        </w:rPr>
        <w:t>‌</w:t>
      </w:r>
      <w:r w:rsidRPr="002E320E">
        <w:rPr>
          <w:rStyle w:val="Char4"/>
          <w:rFonts w:hint="cs"/>
          <w:rtl/>
        </w:rPr>
        <w:t>ها برحذر داشته</w:t>
      </w:r>
      <w:r w:rsidRPr="002E320E">
        <w:rPr>
          <w:rStyle w:val="Char4"/>
          <w:rFonts w:hint="eastAsia"/>
          <w:rtl/>
        </w:rPr>
        <w:t>‌</w:t>
      </w:r>
      <w:r w:rsidRPr="002E320E">
        <w:rPr>
          <w:rStyle w:val="Char4"/>
          <w:rFonts w:hint="cs"/>
          <w:rtl/>
        </w:rPr>
        <w:t xml:space="preserve"> و خطر بدعت را برای ما بیان نموده</w:t>
      </w:r>
      <w:r w:rsidRPr="002E320E">
        <w:rPr>
          <w:rStyle w:val="Char4"/>
          <w:rFonts w:hint="eastAsia"/>
          <w:rtl/>
        </w:rPr>
        <w:t>‌</w:t>
      </w:r>
      <w:r w:rsidRPr="002E320E">
        <w:rPr>
          <w:rStyle w:val="Char4"/>
          <w:rFonts w:hint="cs"/>
          <w:rtl/>
        </w:rPr>
        <w:t>اند. ما برای تأکید بیشتر به فرازهایی از سخنان آنان اشاره می</w:t>
      </w:r>
      <w:r w:rsidRPr="002E320E">
        <w:rPr>
          <w:rStyle w:val="Char4"/>
          <w:rFonts w:hint="eastAsia"/>
          <w:rtl/>
        </w:rPr>
        <w:t>‌</w:t>
      </w:r>
      <w:r w:rsidRPr="002E320E">
        <w:rPr>
          <w:rStyle w:val="Char4"/>
          <w:rFonts w:hint="cs"/>
          <w:rtl/>
        </w:rPr>
        <w:t>نماییم:</w:t>
      </w:r>
    </w:p>
    <w:p w:rsidR="001C7CAE" w:rsidRPr="002E320E" w:rsidRDefault="001C7CAE" w:rsidP="001C7CAE">
      <w:pPr>
        <w:widowControl w:val="0"/>
        <w:ind w:firstLine="284"/>
        <w:jc w:val="both"/>
        <w:rPr>
          <w:rStyle w:val="Char4"/>
          <w:rtl/>
        </w:rPr>
      </w:pPr>
      <w:r w:rsidRPr="002E320E">
        <w:rPr>
          <w:rStyle w:val="Char4"/>
          <w:rFonts w:hint="cs"/>
          <w:rtl/>
        </w:rPr>
        <w:t>عبدالله بن مسعود</w:t>
      </w:r>
      <w:r w:rsidR="00D42469" w:rsidRPr="00D42469">
        <w:rPr>
          <w:rStyle w:val="Char4"/>
          <w:rFonts w:cs="CTraditional Arabic" w:hint="cs"/>
          <w:rtl/>
        </w:rPr>
        <w:t xml:space="preserve"> س </w:t>
      </w:r>
      <w:r w:rsidRPr="002E320E">
        <w:rPr>
          <w:rStyle w:val="Char4"/>
          <w:rFonts w:hint="cs"/>
          <w:rtl/>
        </w:rPr>
        <w:t>می</w:t>
      </w:r>
      <w:r w:rsidRPr="002E320E">
        <w:rPr>
          <w:rStyle w:val="Char4"/>
          <w:rFonts w:hint="eastAsia"/>
          <w:rtl/>
        </w:rPr>
        <w:t>‌</w:t>
      </w:r>
      <w:r w:rsidRPr="002E320E">
        <w:rPr>
          <w:rStyle w:val="Char4"/>
          <w:rFonts w:hint="cs"/>
          <w:rtl/>
        </w:rPr>
        <w:t xml:space="preserve">گفت: </w:t>
      </w:r>
      <w:r w:rsidRPr="0033295A">
        <w:rPr>
          <w:rStyle w:val="Char4"/>
          <w:rFonts w:hint="cs"/>
          <w:rtl/>
        </w:rPr>
        <w:t>«</w:t>
      </w:r>
      <w:r w:rsidRPr="0033295A">
        <w:rPr>
          <w:rStyle w:val="Char3"/>
          <w:rFonts w:hint="eastAsia"/>
          <w:rtl/>
        </w:rPr>
        <w:t>اتَّبِعُوا،</w:t>
      </w:r>
      <w:r w:rsidRPr="0033295A">
        <w:rPr>
          <w:rStyle w:val="Char3"/>
          <w:rtl/>
        </w:rPr>
        <w:t xml:space="preserve"> </w:t>
      </w:r>
      <w:r w:rsidRPr="0033295A">
        <w:rPr>
          <w:rStyle w:val="Char3"/>
          <w:rFonts w:hint="eastAsia"/>
          <w:rtl/>
        </w:rPr>
        <w:t>وَلا</w:t>
      </w:r>
      <w:r w:rsidRPr="0033295A">
        <w:rPr>
          <w:rStyle w:val="Char3"/>
          <w:rFonts w:hint="cs"/>
          <w:rtl/>
        </w:rPr>
        <w:t>َ</w:t>
      </w:r>
      <w:r w:rsidRPr="0033295A">
        <w:rPr>
          <w:rStyle w:val="Char3"/>
          <w:rtl/>
        </w:rPr>
        <w:t xml:space="preserve"> </w:t>
      </w:r>
      <w:r w:rsidRPr="0033295A">
        <w:rPr>
          <w:rStyle w:val="Char3"/>
          <w:rFonts w:hint="eastAsia"/>
          <w:rtl/>
        </w:rPr>
        <w:t>تَبْتَدِعُوا</w:t>
      </w:r>
      <w:r w:rsidRPr="0033295A">
        <w:rPr>
          <w:rStyle w:val="Char3"/>
          <w:rtl/>
        </w:rPr>
        <w:t xml:space="preserve"> </w:t>
      </w:r>
      <w:r w:rsidRPr="0033295A">
        <w:rPr>
          <w:rStyle w:val="Char3"/>
          <w:rFonts w:hint="eastAsia"/>
          <w:rtl/>
        </w:rPr>
        <w:t>فَقَدْ</w:t>
      </w:r>
      <w:r w:rsidRPr="0033295A">
        <w:rPr>
          <w:rStyle w:val="Char3"/>
          <w:rtl/>
        </w:rPr>
        <w:t xml:space="preserve"> </w:t>
      </w:r>
      <w:r w:rsidRPr="0033295A">
        <w:rPr>
          <w:rStyle w:val="Char3"/>
          <w:rFonts w:hint="eastAsia"/>
          <w:rtl/>
        </w:rPr>
        <w:t>كُفِيتُمْ</w:t>
      </w:r>
      <w:r>
        <w:rPr>
          <w:rStyle w:val="Char4"/>
          <w:rFonts w:hint="cs"/>
          <w:rtl/>
        </w:rPr>
        <w:t>»</w:t>
      </w:r>
      <w:r w:rsidR="003266CF" w:rsidRPr="003266CF">
        <w:rPr>
          <w:rStyle w:val="Char4"/>
          <w:rFonts w:hint="cs"/>
          <w:vertAlign w:val="superscript"/>
          <w:rtl/>
        </w:rPr>
        <w:t>(</w:t>
      </w:r>
      <w:r w:rsidRPr="003266CF">
        <w:rPr>
          <w:rStyle w:val="Char4"/>
          <w:vertAlign w:val="superscript"/>
          <w:rtl/>
        </w:rPr>
        <w:footnoteReference w:id="10"/>
      </w:r>
      <w:r w:rsidR="003266CF" w:rsidRPr="003266CF">
        <w:rPr>
          <w:rStyle w:val="Char4"/>
          <w:rFonts w:hint="cs"/>
          <w:vertAlign w:val="superscript"/>
          <w:rtl/>
        </w:rPr>
        <w:t>)</w:t>
      </w:r>
      <w:r>
        <w:rPr>
          <w:rStyle w:val="Char4"/>
          <w:rFonts w:hint="cs"/>
          <w:rtl/>
        </w:rPr>
        <w:t>.</w:t>
      </w:r>
      <w:r w:rsidRPr="002E320E">
        <w:rPr>
          <w:rStyle w:val="Char4"/>
          <w:rFonts w:hint="cs"/>
          <w:rtl/>
        </w:rPr>
        <w:t xml:space="preserve"> </w:t>
      </w:r>
      <w:r w:rsidRPr="0033295A">
        <w:rPr>
          <w:rStyle w:val="Char4"/>
          <w:rFonts w:hint="cs"/>
          <w:rtl/>
        </w:rPr>
        <w:t>«</w:t>
      </w:r>
      <w:r w:rsidRPr="0033295A">
        <w:rPr>
          <w:rStyle w:val="Charc"/>
          <w:rFonts w:hint="cs"/>
          <w:rtl/>
        </w:rPr>
        <w:t>اتباع نمایید و بدعت گذاری نکنید؛ زیرا دین به اندازه</w:t>
      </w:r>
      <w:r w:rsidRPr="0033295A">
        <w:rPr>
          <w:rStyle w:val="Charc"/>
          <w:rFonts w:hint="eastAsia"/>
          <w:rtl/>
        </w:rPr>
        <w:t>‌</w:t>
      </w:r>
      <w:r w:rsidRPr="0033295A">
        <w:rPr>
          <w:rStyle w:val="Charc"/>
          <w:rFonts w:hint="cs"/>
          <w:rtl/>
        </w:rPr>
        <w:t>ی کافی، بیان شده است</w:t>
      </w:r>
      <w:r w:rsidRPr="0033295A">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 xml:space="preserve">عثمان بن حاضر می‌گوید: نزد ابن عباس </w:t>
      </w:r>
      <w:r w:rsidRPr="003945B1">
        <w:rPr>
          <w:rStyle w:val="Char4"/>
          <w:rFonts w:cs="CTraditional Arabic" w:hint="cs"/>
          <w:rtl/>
        </w:rPr>
        <w:t>ب</w:t>
      </w:r>
      <w:r w:rsidRPr="002E320E">
        <w:rPr>
          <w:rStyle w:val="Char4"/>
          <w:rFonts w:hint="cs"/>
          <w:rtl/>
        </w:rPr>
        <w:t xml:space="preserve"> رفتم و گفتم: مرا نصیحت کن. </w:t>
      </w:r>
      <w:r w:rsidRPr="002E320E">
        <w:rPr>
          <w:rStyle w:val="Char4"/>
          <w:rFonts w:hint="cs"/>
          <w:rtl/>
        </w:rPr>
        <w:lastRenderedPageBreak/>
        <w:t xml:space="preserve">گفت: </w:t>
      </w:r>
      <w:r w:rsidRPr="0033295A">
        <w:rPr>
          <w:rStyle w:val="Char4"/>
          <w:rFonts w:hint="cs"/>
          <w:rtl/>
        </w:rPr>
        <w:t>«</w:t>
      </w:r>
      <w:r w:rsidRPr="0033295A">
        <w:rPr>
          <w:rStyle w:val="Char3"/>
          <w:rFonts w:hint="cs"/>
          <w:rtl/>
        </w:rPr>
        <w:t xml:space="preserve">نَعَم، </w:t>
      </w:r>
      <w:r w:rsidRPr="0033295A">
        <w:rPr>
          <w:rStyle w:val="Char3"/>
          <w:rFonts w:hint="eastAsia"/>
          <w:rtl/>
        </w:rPr>
        <w:t>عَلَيْكَ</w:t>
      </w:r>
      <w:r w:rsidRPr="0033295A">
        <w:rPr>
          <w:rStyle w:val="Char3"/>
          <w:rtl/>
        </w:rPr>
        <w:t xml:space="preserve"> </w:t>
      </w:r>
      <w:r w:rsidRPr="0033295A">
        <w:rPr>
          <w:rStyle w:val="Char3"/>
          <w:rFonts w:hint="eastAsia"/>
          <w:rtl/>
        </w:rPr>
        <w:t>بِتَقْوَى</w:t>
      </w:r>
      <w:r w:rsidRPr="0033295A">
        <w:rPr>
          <w:rStyle w:val="Char3"/>
          <w:rtl/>
        </w:rPr>
        <w:t xml:space="preserve"> </w:t>
      </w:r>
      <w:r w:rsidRPr="0033295A">
        <w:rPr>
          <w:rStyle w:val="Char3"/>
          <w:rFonts w:hint="eastAsia"/>
          <w:rtl/>
        </w:rPr>
        <w:t>اللَّهِ</w:t>
      </w:r>
      <w:r w:rsidRPr="0033295A">
        <w:rPr>
          <w:rStyle w:val="Char3"/>
          <w:rtl/>
        </w:rPr>
        <w:t xml:space="preserve"> </w:t>
      </w:r>
      <w:r w:rsidRPr="0033295A">
        <w:rPr>
          <w:rStyle w:val="Char3"/>
          <w:rFonts w:hint="eastAsia"/>
          <w:rtl/>
        </w:rPr>
        <w:t>وَال</w:t>
      </w:r>
      <w:r w:rsidRPr="0033295A">
        <w:rPr>
          <w:rStyle w:val="Char3"/>
          <w:rFonts w:hint="cs"/>
          <w:rtl/>
        </w:rPr>
        <w:t>إ</w:t>
      </w:r>
      <w:r w:rsidRPr="0033295A">
        <w:rPr>
          <w:rStyle w:val="Char3"/>
          <w:rFonts w:hint="eastAsia"/>
          <w:rtl/>
        </w:rPr>
        <w:t>سْتِقَامَةِ</w:t>
      </w:r>
      <w:r w:rsidRPr="0033295A">
        <w:rPr>
          <w:rStyle w:val="Char3"/>
          <w:rtl/>
        </w:rPr>
        <w:t xml:space="preserve"> </w:t>
      </w:r>
      <w:r w:rsidRPr="0033295A">
        <w:rPr>
          <w:rStyle w:val="Char3"/>
          <w:rFonts w:hint="eastAsia"/>
          <w:rtl/>
        </w:rPr>
        <w:t>اتَّبِعْ</w:t>
      </w:r>
      <w:r w:rsidRPr="0033295A">
        <w:rPr>
          <w:rStyle w:val="Char3"/>
          <w:rtl/>
        </w:rPr>
        <w:t xml:space="preserve"> </w:t>
      </w:r>
      <w:r w:rsidRPr="0033295A">
        <w:rPr>
          <w:rStyle w:val="Char3"/>
          <w:rFonts w:hint="eastAsia"/>
          <w:rtl/>
        </w:rPr>
        <w:t>وَلا</w:t>
      </w:r>
      <w:r w:rsidRPr="0033295A">
        <w:rPr>
          <w:rStyle w:val="Char3"/>
          <w:rFonts w:hint="cs"/>
          <w:rtl/>
        </w:rPr>
        <w:t>َ</w:t>
      </w:r>
      <w:r w:rsidRPr="0033295A">
        <w:rPr>
          <w:rStyle w:val="Char3"/>
          <w:rtl/>
        </w:rPr>
        <w:t xml:space="preserve"> </w:t>
      </w:r>
      <w:r w:rsidRPr="0033295A">
        <w:rPr>
          <w:rStyle w:val="Char3"/>
          <w:rFonts w:hint="eastAsia"/>
          <w:rtl/>
        </w:rPr>
        <w:t>تَبْتَدِعْ</w:t>
      </w:r>
      <w:r w:rsidRPr="0033295A">
        <w:rPr>
          <w:rStyle w:val="Char4"/>
          <w:rFonts w:hint="cs"/>
          <w:rtl/>
        </w:rPr>
        <w:t>»</w:t>
      </w:r>
      <w:r w:rsidRPr="001A52C9">
        <w:rPr>
          <w:rStyle w:val="Char4"/>
          <w:rFonts w:hint="cs"/>
          <w:vertAlign w:val="superscript"/>
          <w:rtl/>
        </w:rPr>
        <w:t>(</w:t>
      </w:r>
      <w:r w:rsidRPr="001A52C9">
        <w:rPr>
          <w:rStyle w:val="Char4"/>
          <w:vertAlign w:val="superscript"/>
          <w:rtl/>
        </w:rPr>
        <w:footnoteReference w:id="11"/>
      </w:r>
      <w:r w:rsidRPr="001A52C9">
        <w:rPr>
          <w:rStyle w:val="Char4"/>
          <w:rFonts w:hint="cs"/>
          <w:vertAlign w:val="superscript"/>
          <w:rtl/>
        </w:rPr>
        <w:t>)</w:t>
      </w:r>
      <w:r w:rsidRPr="0033295A">
        <w:rPr>
          <w:rStyle w:val="Char4"/>
          <w:rFonts w:hint="cs"/>
          <w:rtl/>
        </w:rPr>
        <w:t>.</w:t>
      </w:r>
      <w:r w:rsidRPr="002E320E">
        <w:rPr>
          <w:rStyle w:val="Char4"/>
          <w:rFonts w:hint="cs"/>
          <w:rtl/>
        </w:rPr>
        <w:t xml:space="preserve"> </w:t>
      </w:r>
      <w:r w:rsidRPr="0033295A">
        <w:rPr>
          <w:rStyle w:val="Char4"/>
          <w:rFonts w:hint="cs"/>
          <w:rtl/>
        </w:rPr>
        <w:t>«</w:t>
      </w:r>
      <w:r w:rsidRPr="0033295A">
        <w:rPr>
          <w:rStyle w:val="Charc"/>
          <w:rFonts w:hint="cs"/>
          <w:rtl/>
        </w:rPr>
        <w:t>بلی، راه تقوا و استقامت را پیشه کن و ـ از سنت</w:t>
      </w:r>
      <w:r>
        <w:rPr>
          <w:rStyle w:val="Charc"/>
          <w:rFonts w:hint="eastAsia"/>
          <w:rtl/>
        </w:rPr>
        <w:t>‌</w:t>
      </w:r>
      <w:r w:rsidRPr="0033295A">
        <w:rPr>
          <w:rStyle w:val="Charc"/>
          <w:rFonts w:hint="cs"/>
          <w:rtl/>
        </w:rPr>
        <w:t>ها ـ پیروی کن و بدعت مکن</w:t>
      </w:r>
      <w:r w:rsidRPr="0033295A">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عبدالله بن مسعود</w:t>
      </w:r>
      <w:r w:rsidR="00D42469" w:rsidRPr="00D42469">
        <w:rPr>
          <w:rStyle w:val="Char4"/>
          <w:rFonts w:cs="CTraditional Arabic" w:hint="cs"/>
          <w:rtl/>
        </w:rPr>
        <w:t xml:space="preserve"> س </w:t>
      </w:r>
      <w:r w:rsidRPr="002E320E">
        <w:rPr>
          <w:rStyle w:val="Char4"/>
          <w:rFonts w:hint="cs"/>
          <w:rtl/>
        </w:rPr>
        <w:t>می</w:t>
      </w:r>
      <w:r w:rsidRPr="002E320E">
        <w:rPr>
          <w:rStyle w:val="Char4"/>
          <w:rFonts w:hint="eastAsia"/>
          <w:rtl/>
        </w:rPr>
        <w:t>‌</w:t>
      </w:r>
      <w:r w:rsidRPr="002E320E">
        <w:rPr>
          <w:rStyle w:val="Char4"/>
          <w:rFonts w:hint="cs"/>
          <w:rtl/>
        </w:rPr>
        <w:t xml:space="preserve">گوید: </w:t>
      </w:r>
      <w:r w:rsidRPr="0033295A">
        <w:rPr>
          <w:rStyle w:val="Char4"/>
          <w:rFonts w:hint="cs"/>
          <w:rtl/>
        </w:rPr>
        <w:t>«</w:t>
      </w:r>
      <w:r w:rsidRPr="0033295A">
        <w:rPr>
          <w:rStyle w:val="Char3"/>
          <w:rFonts w:hint="eastAsia"/>
          <w:rtl/>
        </w:rPr>
        <w:t>مَنْ</w:t>
      </w:r>
      <w:r w:rsidRPr="0033295A">
        <w:rPr>
          <w:rStyle w:val="Char3"/>
          <w:rtl/>
        </w:rPr>
        <w:t xml:space="preserve"> </w:t>
      </w:r>
      <w:r w:rsidRPr="0033295A">
        <w:rPr>
          <w:rStyle w:val="Char3"/>
          <w:rFonts w:hint="eastAsia"/>
          <w:rtl/>
        </w:rPr>
        <w:t>سَرَّهُ</w:t>
      </w:r>
      <w:r w:rsidRPr="0033295A">
        <w:rPr>
          <w:rStyle w:val="Char3"/>
          <w:rtl/>
        </w:rPr>
        <w:t xml:space="preserve"> </w:t>
      </w:r>
      <w:r w:rsidRPr="0033295A">
        <w:rPr>
          <w:rStyle w:val="Char3"/>
          <w:rFonts w:hint="eastAsia"/>
          <w:rtl/>
        </w:rPr>
        <w:t>أَنْ</w:t>
      </w:r>
      <w:r w:rsidRPr="0033295A">
        <w:rPr>
          <w:rStyle w:val="Char3"/>
          <w:rtl/>
        </w:rPr>
        <w:t xml:space="preserve"> </w:t>
      </w:r>
      <w:r w:rsidRPr="0033295A">
        <w:rPr>
          <w:rStyle w:val="Char3"/>
          <w:rFonts w:hint="eastAsia"/>
          <w:rtl/>
        </w:rPr>
        <w:t>يَلْقَى</w:t>
      </w:r>
      <w:r w:rsidRPr="0033295A">
        <w:rPr>
          <w:rStyle w:val="Char3"/>
          <w:rtl/>
        </w:rPr>
        <w:t xml:space="preserve"> </w:t>
      </w:r>
      <w:r w:rsidRPr="0033295A">
        <w:rPr>
          <w:rStyle w:val="Char3"/>
          <w:rFonts w:hint="eastAsia"/>
          <w:rtl/>
        </w:rPr>
        <w:t>اللَّهَ</w:t>
      </w:r>
      <w:r w:rsidRPr="0033295A">
        <w:rPr>
          <w:rStyle w:val="Char3"/>
          <w:rtl/>
        </w:rPr>
        <w:t xml:space="preserve"> </w:t>
      </w:r>
      <w:r w:rsidRPr="0033295A">
        <w:rPr>
          <w:rStyle w:val="Char3"/>
          <w:rFonts w:hint="eastAsia"/>
          <w:rtl/>
        </w:rPr>
        <w:t>غَدًا</w:t>
      </w:r>
      <w:r w:rsidRPr="0033295A">
        <w:rPr>
          <w:rStyle w:val="Char3"/>
          <w:rtl/>
        </w:rPr>
        <w:t xml:space="preserve"> </w:t>
      </w:r>
      <w:r w:rsidRPr="0033295A">
        <w:rPr>
          <w:rStyle w:val="Char3"/>
          <w:rFonts w:hint="eastAsia"/>
          <w:rtl/>
        </w:rPr>
        <w:t>مُسْلِمًا</w:t>
      </w:r>
      <w:r w:rsidRPr="0033295A">
        <w:rPr>
          <w:rStyle w:val="Char3"/>
          <w:rtl/>
        </w:rPr>
        <w:t xml:space="preserve"> </w:t>
      </w:r>
      <w:r w:rsidRPr="0033295A">
        <w:rPr>
          <w:rStyle w:val="Char3"/>
          <w:rFonts w:hint="eastAsia"/>
          <w:rtl/>
        </w:rPr>
        <w:t>فَلْيُحَافِظْ</w:t>
      </w:r>
      <w:r w:rsidRPr="0033295A">
        <w:rPr>
          <w:rStyle w:val="Char3"/>
          <w:rtl/>
        </w:rPr>
        <w:t xml:space="preserve"> </w:t>
      </w:r>
      <w:r w:rsidRPr="0033295A">
        <w:rPr>
          <w:rStyle w:val="Char3"/>
          <w:rFonts w:hint="eastAsia"/>
          <w:rtl/>
        </w:rPr>
        <w:t>عَلَى</w:t>
      </w:r>
      <w:r w:rsidRPr="0033295A">
        <w:rPr>
          <w:rStyle w:val="Char3"/>
          <w:rtl/>
        </w:rPr>
        <w:t xml:space="preserve"> </w:t>
      </w:r>
      <w:r w:rsidRPr="0033295A">
        <w:rPr>
          <w:rStyle w:val="Char3"/>
          <w:rFonts w:hint="eastAsia"/>
          <w:rtl/>
        </w:rPr>
        <w:t>هَؤُلاءِ</w:t>
      </w:r>
      <w:r w:rsidRPr="0033295A">
        <w:rPr>
          <w:rStyle w:val="Char3"/>
          <w:rtl/>
        </w:rPr>
        <w:t xml:space="preserve"> </w:t>
      </w:r>
      <w:r w:rsidRPr="0033295A">
        <w:rPr>
          <w:rStyle w:val="Char3"/>
          <w:rFonts w:hint="eastAsia"/>
          <w:rtl/>
        </w:rPr>
        <w:t>الصَّلَوَاتِ</w:t>
      </w:r>
      <w:r w:rsidRPr="0033295A">
        <w:rPr>
          <w:rStyle w:val="Char3"/>
          <w:rtl/>
        </w:rPr>
        <w:t xml:space="preserve"> </w:t>
      </w:r>
      <w:r w:rsidRPr="0033295A">
        <w:rPr>
          <w:rStyle w:val="Char3"/>
          <w:rFonts w:hint="eastAsia"/>
          <w:rtl/>
        </w:rPr>
        <w:t>حَيْثُ</w:t>
      </w:r>
      <w:r w:rsidRPr="0033295A">
        <w:rPr>
          <w:rStyle w:val="Char3"/>
          <w:rtl/>
        </w:rPr>
        <w:t xml:space="preserve"> </w:t>
      </w:r>
      <w:r w:rsidRPr="0033295A">
        <w:rPr>
          <w:rStyle w:val="Char3"/>
          <w:rFonts w:hint="eastAsia"/>
          <w:rtl/>
        </w:rPr>
        <w:t>يُنَادَى</w:t>
      </w:r>
      <w:r w:rsidRPr="0033295A">
        <w:rPr>
          <w:rStyle w:val="Char3"/>
          <w:rtl/>
        </w:rPr>
        <w:t xml:space="preserve"> </w:t>
      </w:r>
      <w:r w:rsidRPr="0033295A">
        <w:rPr>
          <w:rStyle w:val="Char3"/>
          <w:rFonts w:hint="eastAsia"/>
          <w:rtl/>
        </w:rPr>
        <w:t>بِهِنَّ،</w:t>
      </w:r>
      <w:r w:rsidRPr="0033295A">
        <w:rPr>
          <w:rStyle w:val="Char3"/>
          <w:rtl/>
        </w:rPr>
        <w:t xml:space="preserve"> </w:t>
      </w:r>
      <w:r w:rsidRPr="0033295A">
        <w:rPr>
          <w:rStyle w:val="Char3"/>
          <w:rFonts w:hint="eastAsia"/>
          <w:rtl/>
        </w:rPr>
        <w:t>فَإِنَّ</w:t>
      </w:r>
      <w:r w:rsidRPr="0033295A">
        <w:rPr>
          <w:rStyle w:val="Char3"/>
          <w:rtl/>
        </w:rPr>
        <w:t xml:space="preserve"> </w:t>
      </w:r>
      <w:r w:rsidRPr="0033295A">
        <w:rPr>
          <w:rStyle w:val="Char3"/>
          <w:rFonts w:hint="eastAsia"/>
          <w:rtl/>
        </w:rPr>
        <w:t>اللَّهَ</w:t>
      </w:r>
      <w:r w:rsidRPr="0033295A">
        <w:rPr>
          <w:rStyle w:val="Char3"/>
          <w:rtl/>
        </w:rPr>
        <w:t xml:space="preserve"> </w:t>
      </w:r>
      <w:r w:rsidRPr="0033295A">
        <w:rPr>
          <w:rStyle w:val="Char3"/>
          <w:rFonts w:hint="eastAsia"/>
          <w:rtl/>
        </w:rPr>
        <w:t>شَرَعَ</w:t>
      </w:r>
      <w:r w:rsidRPr="0033295A">
        <w:rPr>
          <w:rStyle w:val="Char3"/>
          <w:rtl/>
        </w:rPr>
        <w:t xml:space="preserve"> </w:t>
      </w:r>
      <w:r w:rsidRPr="0033295A">
        <w:rPr>
          <w:rStyle w:val="Char3"/>
          <w:rFonts w:hint="eastAsia"/>
          <w:rtl/>
        </w:rPr>
        <w:t>لِنَبِيِّكُمْ</w:t>
      </w:r>
      <w:r w:rsidR="00D42469" w:rsidRPr="00D42469">
        <w:rPr>
          <w:rStyle w:val="Char3"/>
          <w:rFonts w:cs="CTraditional Arabic"/>
          <w:rtl/>
        </w:rPr>
        <w:t xml:space="preserve"> ص </w:t>
      </w:r>
      <w:r w:rsidRPr="0033295A">
        <w:rPr>
          <w:rStyle w:val="Char3"/>
          <w:rFonts w:hint="eastAsia"/>
          <w:rtl/>
        </w:rPr>
        <w:t>سُنَنَ</w:t>
      </w:r>
      <w:r w:rsidRPr="0033295A">
        <w:rPr>
          <w:rStyle w:val="Char3"/>
          <w:rtl/>
        </w:rPr>
        <w:t xml:space="preserve"> </w:t>
      </w:r>
      <w:r w:rsidRPr="0033295A">
        <w:rPr>
          <w:rStyle w:val="Char3"/>
          <w:rFonts w:hint="eastAsia"/>
          <w:rtl/>
        </w:rPr>
        <w:t>الْهُدَى</w:t>
      </w:r>
      <w:r w:rsidRPr="0033295A">
        <w:rPr>
          <w:rStyle w:val="Char3"/>
          <w:rFonts w:hint="cs"/>
          <w:rtl/>
        </w:rPr>
        <w:t>،</w:t>
      </w:r>
      <w:r w:rsidRPr="0033295A">
        <w:rPr>
          <w:rStyle w:val="Char3"/>
          <w:rtl/>
        </w:rPr>
        <w:t xml:space="preserve"> </w:t>
      </w:r>
      <w:r w:rsidRPr="0033295A">
        <w:rPr>
          <w:rStyle w:val="Char3"/>
          <w:rFonts w:hint="eastAsia"/>
          <w:rtl/>
        </w:rPr>
        <w:t>وَإِنَّهُنَّ</w:t>
      </w:r>
      <w:r w:rsidRPr="0033295A">
        <w:rPr>
          <w:rStyle w:val="Char3"/>
          <w:rtl/>
        </w:rPr>
        <w:t xml:space="preserve"> </w:t>
      </w:r>
      <w:r w:rsidRPr="0033295A">
        <w:rPr>
          <w:rStyle w:val="Char3"/>
          <w:rFonts w:hint="eastAsia"/>
          <w:rtl/>
        </w:rPr>
        <w:t>مِنْ</w:t>
      </w:r>
      <w:r w:rsidRPr="0033295A">
        <w:rPr>
          <w:rStyle w:val="Char3"/>
          <w:rtl/>
        </w:rPr>
        <w:t xml:space="preserve"> </w:t>
      </w:r>
      <w:r w:rsidRPr="0033295A">
        <w:rPr>
          <w:rStyle w:val="Char3"/>
          <w:rFonts w:hint="eastAsia"/>
          <w:rtl/>
        </w:rPr>
        <w:t>سُنَنِ</w:t>
      </w:r>
      <w:r w:rsidRPr="0033295A">
        <w:rPr>
          <w:rStyle w:val="Char3"/>
          <w:rtl/>
        </w:rPr>
        <w:t xml:space="preserve"> </w:t>
      </w:r>
      <w:r w:rsidRPr="0033295A">
        <w:rPr>
          <w:rStyle w:val="Char3"/>
          <w:rFonts w:hint="eastAsia"/>
          <w:rtl/>
        </w:rPr>
        <w:t>الْهُدَى،</w:t>
      </w:r>
      <w:r w:rsidRPr="0033295A">
        <w:rPr>
          <w:rStyle w:val="Char3"/>
          <w:rtl/>
        </w:rPr>
        <w:t xml:space="preserve"> </w:t>
      </w:r>
      <w:r w:rsidRPr="0033295A">
        <w:rPr>
          <w:rStyle w:val="Char3"/>
          <w:rFonts w:hint="eastAsia"/>
          <w:rtl/>
        </w:rPr>
        <w:t>وَلَوْ</w:t>
      </w:r>
      <w:r w:rsidRPr="0033295A">
        <w:rPr>
          <w:rStyle w:val="Char3"/>
          <w:rtl/>
        </w:rPr>
        <w:t xml:space="preserve"> </w:t>
      </w:r>
      <w:r w:rsidRPr="0033295A">
        <w:rPr>
          <w:rStyle w:val="Char3"/>
          <w:rFonts w:hint="eastAsia"/>
          <w:rtl/>
        </w:rPr>
        <w:t>أَنَّكُمْ</w:t>
      </w:r>
      <w:r w:rsidRPr="0033295A">
        <w:rPr>
          <w:rStyle w:val="Char3"/>
          <w:rtl/>
        </w:rPr>
        <w:t xml:space="preserve"> </w:t>
      </w:r>
      <w:r w:rsidRPr="0033295A">
        <w:rPr>
          <w:rStyle w:val="Char3"/>
          <w:rFonts w:hint="eastAsia"/>
          <w:rtl/>
        </w:rPr>
        <w:t>صَلَّيْتُمْ</w:t>
      </w:r>
      <w:r w:rsidRPr="0033295A">
        <w:rPr>
          <w:rStyle w:val="Char3"/>
          <w:rtl/>
        </w:rPr>
        <w:t xml:space="preserve"> </w:t>
      </w:r>
      <w:r w:rsidRPr="0033295A">
        <w:rPr>
          <w:rStyle w:val="Char3"/>
          <w:rFonts w:hint="eastAsia"/>
          <w:rtl/>
        </w:rPr>
        <w:t>فِي</w:t>
      </w:r>
      <w:r w:rsidRPr="0033295A">
        <w:rPr>
          <w:rStyle w:val="Char3"/>
          <w:rtl/>
        </w:rPr>
        <w:t xml:space="preserve"> </w:t>
      </w:r>
      <w:r w:rsidRPr="0033295A">
        <w:rPr>
          <w:rStyle w:val="Char3"/>
          <w:rFonts w:hint="eastAsia"/>
          <w:rtl/>
        </w:rPr>
        <w:t>بُيُوتِكُمْ</w:t>
      </w:r>
      <w:r w:rsidRPr="0033295A">
        <w:rPr>
          <w:rStyle w:val="Char3"/>
          <w:rtl/>
        </w:rPr>
        <w:t xml:space="preserve"> </w:t>
      </w:r>
      <w:r w:rsidRPr="0033295A">
        <w:rPr>
          <w:rStyle w:val="Char3"/>
          <w:rFonts w:hint="eastAsia"/>
          <w:rtl/>
        </w:rPr>
        <w:t>كَمَا</w:t>
      </w:r>
      <w:r w:rsidRPr="0033295A">
        <w:rPr>
          <w:rStyle w:val="Char3"/>
          <w:rtl/>
        </w:rPr>
        <w:t xml:space="preserve"> </w:t>
      </w:r>
      <w:r w:rsidRPr="0033295A">
        <w:rPr>
          <w:rStyle w:val="Char3"/>
          <w:rFonts w:hint="eastAsia"/>
          <w:rtl/>
        </w:rPr>
        <w:t>يُصَلِّي</w:t>
      </w:r>
      <w:r w:rsidRPr="0033295A">
        <w:rPr>
          <w:rStyle w:val="Char3"/>
          <w:rtl/>
        </w:rPr>
        <w:t xml:space="preserve"> </w:t>
      </w:r>
      <w:r w:rsidRPr="0033295A">
        <w:rPr>
          <w:rStyle w:val="Char3"/>
          <w:rFonts w:hint="eastAsia"/>
          <w:rtl/>
        </w:rPr>
        <w:t>هَذَا</w:t>
      </w:r>
      <w:r w:rsidRPr="0033295A">
        <w:rPr>
          <w:rStyle w:val="Char3"/>
          <w:rtl/>
        </w:rPr>
        <w:t xml:space="preserve"> </w:t>
      </w:r>
      <w:r w:rsidRPr="0033295A">
        <w:rPr>
          <w:rStyle w:val="Char3"/>
          <w:rFonts w:hint="eastAsia"/>
          <w:rtl/>
        </w:rPr>
        <w:t>الْمُتَخَلِّفُ</w:t>
      </w:r>
      <w:r w:rsidRPr="0033295A">
        <w:rPr>
          <w:rStyle w:val="Char3"/>
          <w:rtl/>
        </w:rPr>
        <w:t xml:space="preserve"> </w:t>
      </w:r>
      <w:r w:rsidRPr="0033295A">
        <w:rPr>
          <w:rStyle w:val="Char3"/>
          <w:rFonts w:hint="eastAsia"/>
          <w:rtl/>
        </w:rPr>
        <w:t>فِي</w:t>
      </w:r>
      <w:r w:rsidRPr="0033295A">
        <w:rPr>
          <w:rStyle w:val="Char3"/>
          <w:rtl/>
        </w:rPr>
        <w:t xml:space="preserve"> </w:t>
      </w:r>
      <w:r w:rsidRPr="0033295A">
        <w:rPr>
          <w:rStyle w:val="Char3"/>
          <w:rFonts w:hint="eastAsia"/>
          <w:rtl/>
        </w:rPr>
        <w:t>بَيْتِهِ،</w:t>
      </w:r>
      <w:r w:rsidRPr="0033295A">
        <w:rPr>
          <w:rStyle w:val="Char3"/>
          <w:rtl/>
        </w:rPr>
        <w:t xml:space="preserve"> </w:t>
      </w:r>
      <w:r w:rsidRPr="0033295A">
        <w:rPr>
          <w:rStyle w:val="Char3"/>
          <w:rFonts w:hint="eastAsia"/>
          <w:rtl/>
        </w:rPr>
        <w:t>لَتَرَكْتُمْ</w:t>
      </w:r>
      <w:r w:rsidRPr="0033295A">
        <w:rPr>
          <w:rStyle w:val="Char3"/>
          <w:rtl/>
        </w:rPr>
        <w:t xml:space="preserve"> </w:t>
      </w:r>
      <w:r w:rsidRPr="0033295A">
        <w:rPr>
          <w:rStyle w:val="Char3"/>
          <w:rFonts w:hint="eastAsia"/>
          <w:rtl/>
        </w:rPr>
        <w:t>سُنَّةَ</w:t>
      </w:r>
      <w:r w:rsidRPr="0033295A">
        <w:rPr>
          <w:rStyle w:val="Char3"/>
          <w:rtl/>
        </w:rPr>
        <w:t xml:space="preserve"> </w:t>
      </w:r>
      <w:r w:rsidRPr="0033295A">
        <w:rPr>
          <w:rStyle w:val="Char3"/>
          <w:rFonts w:hint="eastAsia"/>
          <w:rtl/>
        </w:rPr>
        <w:t>نَبِيِّكُمْ،</w:t>
      </w:r>
      <w:r w:rsidRPr="0033295A">
        <w:rPr>
          <w:rStyle w:val="Char3"/>
          <w:rtl/>
        </w:rPr>
        <w:t xml:space="preserve"> </w:t>
      </w:r>
      <w:r w:rsidRPr="0033295A">
        <w:rPr>
          <w:rStyle w:val="Char3"/>
          <w:rFonts w:hint="eastAsia"/>
          <w:rtl/>
        </w:rPr>
        <w:t>وَلَوْ</w:t>
      </w:r>
      <w:r w:rsidRPr="0033295A">
        <w:rPr>
          <w:rStyle w:val="Char3"/>
          <w:rtl/>
        </w:rPr>
        <w:t xml:space="preserve"> </w:t>
      </w:r>
      <w:r w:rsidRPr="0033295A">
        <w:rPr>
          <w:rStyle w:val="Char3"/>
          <w:rFonts w:hint="eastAsia"/>
          <w:rtl/>
        </w:rPr>
        <w:t>تَرَكْتُمْ</w:t>
      </w:r>
      <w:r w:rsidRPr="0033295A">
        <w:rPr>
          <w:rStyle w:val="Char3"/>
          <w:rtl/>
        </w:rPr>
        <w:t xml:space="preserve"> </w:t>
      </w:r>
      <w:r w:rsidRPr="0033295A">
        <w:rPr>
          <w:rStyle w:val="Char3"/>
          <w:rFonts w:hint="eastAsia"/>
          <w:rtl/>
        </w:rPr>
        <w:t>سُنَّةَ</w:t>
      </w:r>
      <w:r w:rsidRPr="0033295A">
        <w:rPr>
          <w:rStyle w:val="Char3"/>
          <w:rtl/>
        </w:rPr>
        <w:t xml:space="preserve"> </w:t>
      </w:r>
      <w:r w:rsidRPr="0033295A">
        <w:rPr>
          <w:rStyle w:val="Char3"/>
          <w:rFonts w:hint="eastAsia"/>
          <w:rtl/>
        </w:rPr>
        <w:t>نَبِيِّكُمْ</w:t>
      </w:r>
      <w:r w:rsidRPr="0033295A">
        <w:rPr>
          <w:rStyle w:val="Char3"/>
          <w:rtl/>
        </w:rPr>
        <w:t xml:space="preserve"> </w:t>
      </w:r>
      <w:r w:rsidRPr="0033295A">
        <w:rPr>
          <w:rStyle w:val="Char3"/>
          <w:rFonts w:hint="eastAsia"/>
          <w:rtl/>
        </w:rPr>
        <w:t>لَضَلَلْتُمْ</w:t>
      </w:r>
      <w:r w:rsidRPr="0033295A">
        <w:rPr>
          <w:rStyle w:val="Char4"/>
          <w:rFonts w:hint="cs"/>
          <w:rtl/>
        </w:rPr>
        <w:t>»</w:t>
      </w:r>
      <w:r w:rsidRPr="001A52C9">
        <w:rPr>
          <w:rStyle w:val="Char4"/>
          <w:rFonts w:hint="cs"/>
          <w:vertAlign w:val="superscript"/>
          <w:rtl/>
        </w:rPr>
        <w:t>(</w:t>
      </w:r>
      <w:r w:rsidRPr="001A52C9">
        <w:rPr>
          <w:rStyle w:val="Char4"/>
          <w:vertAlign w:val="superscript"/>
          <w:rtl/>
        </w:rPr>
        <w:footnoteReference w:id="12"/>
      </w:r>
      <w:r w:rsidRPr="001A52C9">
        <w:rPr>
          <w:rStyle w:val="Char4"/>
          <w:rFonts w:hint="cs"/>
          <w:vertAlign w:val="superscript"/>
          <w:rtl/>
        </w:rPr>
        <w:t>)</w:t>
      </w:r>
      <w:r w:rsidRPr="0033295A">
        <w:rPr>
          <w:rStyle w:val="Char4"/>
          <w:rFonts w:hint="cs"/>
          <w:rtl/>
        </w:rPr>
        <w:t>.</w:t>
      </w:r>
      <w:r w:rsidRPr="002E320E">
        <w:rPr>
          <w:rStyle w:val="Char4"/>
          <w:rFonts w:hint="cs"/>
          <w:rtl/>
        </w:rPr>
        <w:t xml:space="preserve"> </w:t>
      </w:r>
      <w:r w:rsidRPr="0033295A">
        <w:rPr>
          <w:rStyle w:val="Char4"/>
          <w:rFonts w:hint="cs"/>
          <w:rtl/>
        </w:rPr>
        <w:t>«</w:t>
      </w:r>
      <w:r w:rsidRPr="0033295A">
        <w:rPr>
          <w:rStyle w:val="Charc"/>
          <w:rFonts w:hint="cs"/>
          <w:rtl/>
        </w:rPr>
        <w:t>هرکس می</w:t>
      </w:r>
      <w:r w:rsidRPr="0033295A">
        <w:rPr>
          <w:rStyle w:val="Charc"/>
          <w:rFonts w:hint="eastAsia"/>
          <w:rtl/>
        </w:rPr>
        <w:t>‌</w:t>
      </w:r>
      <w:r w:rsidRPr="0033295A">
        <w:rPr>
          <w:rStyle w:val="Charc"/>
          <w:rFonts w:hint="cs"/>
          <w:rtl/>
        </w:rPr>
        <w:t>خواهد فردا در حالی که مسلمان است به دیدار الله برود، پس این نمازها را در مکان</w:t>
      </w:r>
      <w:r>
        <w:rPr>
          <w:rStyle w:val="Charc"/>
          <w:rFonts w:hint="eastAsia"/>
          <w:rtl/>
        </w:rPr>
        <w:t>‌</w:t>
      </w:r>
      <w:r w:rsidRPr="0033295A">
        <w:rPr>
          <w:rStyle w:val="Charc"/>
          <w:rFonts w:hint="cs"/>
          <w:rtl/>
        </w:rPr>
        <w:t>هایی که اذان گفته می</w:t>
      </w:r>
      <w:r w:rsidRPr="0033295A">
        <w:rPr>
          <w:rStyle w:val="Charc"/>
          <w:rFonts w:hint="eastAsia"/>
          <w:rtl/>
        </w:rPr>
        <w:t>‌</w:t>
      </w:r>
      <w:r w:rsidRPr="0033295A">
        <w:rPr>
          <w:rStyle w:val="Charc"/>
          <w:rFonts w:hint="cs"/>
          <w:rtl/>
        </w:rPr>
        <w:t>شود، بخواند؛ زیرا الله متعال سنت</w:t>
      </w:r>
      <w:r w:rsidRPr="0033295A">
        <w:rPr>
          <w:rStyle w:val="Charc"/>
          <w:rFonts w:hint="eastAsia"/>
          <w:rtl/>
        </w:rPr>
        <w:t>‌</w:t>
      </w:r>
      <w:r w:rsidRPr="0033295A">
        <w:rPr>
          <w:rStyle w:val="Charc"/>
          <w:rFonts w:hint="cs"/>
          <w:rtl/>
        </w:rPr>
        <w:t>های هدایت را برای پیامبرتان بعنوان دین و شریعت، بیان نموده است و خواندن نمازها با جماعت، یکی از سنت</w:t>
      </w:r>
      <w:r w:rsidRPr="0033295A">
        <w:rPr>
          <w:rStyle w:val="Charc"/>
          <w:rFonts w:hint="eastAsia"/>
          <w:rtl/>
        </w:rPr>
        <w:t>‌</w:t>
      </w:r>
      <w:r w:rsidRPr="0033295A">
        <w:rPr>
          <w:rStyle w:val="Charc"/>
          <w:rFonts w:hint="cs"/>
          <w:rtl/>
        </w:rPr>
        <w:t>های هدایت می</w:t>
      </w:r>
      <w:r w:rsidRPr="0033295A">
        <w:rPr>
          <w:rStyle w:val="Charc"/>
          <w:rFonts w:hint="eastAsia"/>
          <w:rtl/>
        </w:rPr>
        <w:t>‌</w:t>
      </w:r>
      <w:r w:rsidRPr="0033295A">
        <w:rPr>
          <w:rStyle w:val="Charc"/>
          <w:rFonts w:hint="cs"/>
          <w:rtl/>
        </w:rPr>
        <w:t>باشد. اگر شما مانند این متخلف در خانه</w:t>
      </w:r>
      <w:r w:rsidRPr="0033295A">
        <w:rPr>
          <w:rStyle w:val="Charc"/>
          <w:rFonts w:hint="eastAsia"/>
          <w:rtl/>
        </w:rPr>
        <w:t>‌</w:t>
      </w:r>
      <w:r w:rsidRPr="0033295A">
        <w:rPr>
          <w:rStyle w:val="Charc"/>
          <w:rFonts w:hint="cs"/>
          <w:rtl/>
        </w:rPr>
        <w:t>هایتان نماز بخوانید، در واقع، سنت پیامبرتان را ترک کرده</w:t>
      </w:r>
      <w:r w:rsidRPr="0033295A">
        <w:rPr>
          <w:rStyle w:val="Charc"/>
          <w:rFonts w:hint="eastAsia"/>
          <w:rtl/>
        </w:rPr>
        <w:t>‌</w:t>
      </w:r>
      <w:r w:rsidRPr="0033295A">
        <w:rPr>
          <w:rStyle w:val="Charc"/>
          <w:rFonts w:hint="cs"/>
          <w:rtl/>
        </w:rPr>
        <w:t>اید و بدانید که اگر سنت پیامبرتان را ترک کنید، گمراه می</w:t>
      </w:r>
      <w:r w:rsidRPr="0033295A">
        <w:rPr>
          <w:rStyle w:val="Charc"/>
          <w:rFonts w:hint="eastAsia"/>
          <w:rtl/>
        </w:rPr>
        <w:t>‌</w:t>
      </w:r>
      <w:r w:rsidRPr="0033295A">
        <w:rPr>
          <w:rStyle w:val="Charc"/>
          <w:rFonts w:hint="cs"/>
          <w:rtl/>
        </w:rPr>
        <w:t>شوید</w:t>
      </w:r>
      <w:r w:rsidRPr="0033295A">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 xml:space="preserve">عبدالله بن عمر </w:t>
      </w:r>
      <w:r w:rsidRPr="003945B1">
        <w:rPr>
          <w:rStyle w:val="Char4"/>
          <w:rFonts w:cs="CTraditional Arabic" w:hint="cs"/>
          <w:rtl/>
        </w:rPr>
        <w:t>ب</w:t>
      </w:r>
      <w:r w:rsidRPr="002E320E">
        <w:rPr>
          <w:rStyle w:val="Char4"/>
          <w:rFonts w:hint="cs"/>
          <w:rtl/>
        </w:rPr>
        <w:t xml:space="preserve"> می‌گوید: </w:t>
      </w:r>
      <w:r w:rsidRPr="0033295A">
        <w:rPr>
          <w:rStyle w:val="Char4"/>
          <w:rFonts w:hint="cs"/>
          <w:rtl/>
        </w:rPr>
        <w:t>«</w:t>
      </w:r>
      <w:r>
        <w:rPr>
          <w:rStyle w:val="Char2"/>
          <w:rFonts w:hint="cs"/>
          <w:rtl/>
        </w:rPr>
        <w:t>کل بدعة ضلالة و</w:t>
      </w:r>
      <w:r w:rsidRPr="0033295A">
        <w:rPr>
          <w:rStyle w:val="Char2"/>
          <w:rFonts w:hint="cs"/>
          <w:rtl/>
        </w:rPr>
        <w:t>ان رآها الناس حسنة</w:t>
      </w:r>
      <w:r w:rsidRPr="0033295A">
        <w:rPr>
          <w:rStyle w:val="Char4"/>
          <w:rFonts w:hint="cs"/>
          <w:rtl/>
        </w:rPr>
        <w:t>»</w:t>
      </w:r>
      <w:r w:rsidRPr="001A52C9">
        <w:rPr>
          <w:rStyle w:val="Char4"/>
          <w:rFonts w:hint="cs"/>
          <w:vertAlign w:val="superscript"/>
          <w:rtl/>
        </w:rPr>
        <w:t>(</w:t>
      </w:r>
      <w:r w:rsidRPr="001A52C9">
        <w:rPr>
          <w:rStyle w:val="Char4"/>
          <w:vertAlign w:val="superscript"/>
          <w:rtl/>
        </w:rPr>
        <w:footnoteReference w:id="13"/>
      </w:r>
      <w:r w:rsidRPr="001A52C9">
        <w:rPr>
          <w:rStyle w:val="Char4"/>
          <w:rFonts w:hint="cs"/>
          <w:vertAlign w:val="superscript"/>
          <w:rtl/>
        </w:rPr>
        <w:t>)</w:t>
      </w:r>
      <w:r>
        <w:rPr>
          <w:rStyle w:val="Char4"/>
          <w:rFonts w:hint="cs"/>
          <w:rtl/>
        </w:rPr>
        <w:t>.</w:t>
      </w:r>
      <w:r w:rsidRPr="002E320E">
        <w:rPr>
          <w:rStyle w:val="Char4"/>
          <w:rFonts w:hint="cs"/>
          <w:rtl/>
        </w:rPr>
        <w:t xml:space="preserve"> </w:t>
      </w:r>
      <w:r w:rsidRPr="0033295A">
        <w:rPr>
          <w:rStyle w:val="Char4"/>
          <w:rFonts w:hint="cs"/>
          <w:rtl/>
        </w:rPr>
        <w:t>«هر بدعتی، گمراهی بشمار م</w:t>
      </w:r>
      <w:r>
        <w:rPr>
          <w:rStyle w:val="Char4"/>
          <w:rFonts w:hint="cs"/>
          <w:rtl/>
        </w:rPr>
        <w:t>ی</w:t>
      </w:r>
      <w:r w:rsidRPr="0033295A">
        <w:rPr>
          <w:rStyle w:val="Char4"/>
          <w:rFonts w:hint="eastAsia"/>
          <w:rtl/>
        </w:rPr>
        <w:t>‌</w:t>
      </w:r>
      <w:r w:rsidRPr="0033295A">
        <w:rPr>
          <w:rStyle w:val="Char4"/>
          <w:rFonts w:hint="cs"/>
          <w:rtl/>
        </w:rPr>
        <w:t>رود اگر چه مردم آنرا خوب بدانند»</w:t>
      </w:r>
      <w:r>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معاذ بن جبل</w:t>
      </w:r>
      <w:r w:rsidR="00D42469" w:rsidRPr="00D42469">
        <w:rPr>
          <w:rStyle w:val="Char4"/>
          <w:rFonts w:cs="CTraditional Arabic" w:hint="cs"/>
          <w:rtl/>
        </w:rPr>
        <w:t xml:space="preserve"> س </w:t>
      </w:r>
      <w:r w:rsidRPr="002E320E">
        <w:rPr>
          <w:rStyle w:val="Char4"/>
          <w:rFonts w:hint="cs"/>
          <w:rtl/>
        </w:rPr>
        <w:t>می</w:t>
      </w:r>
      <w:r w:rsidRPr="002E320E">
        <w:rPr>
          <w:rStyle w:val="Char4"/>
          <w:rFonts w:hint="eastAsia"/>
          <w:rtl/>
        </w:rPr>
        <w:t>‌</w:t>
      </w:r>
      <w:r w:rsidRPr="002E320E">
        <w:rPr>
          <w:rStyle w:val="Char4"/>
          <w:rFonts w:hint="cs"/>
          <w:rtl/>
        </w:rPr>
        <w:t xml:space="preserve">گوید: </w:t>
      </w:r>
      <w:r w:rsidRPr="0033295A">
        <w:rPr>
          <w:rStyle w:val="Char4"/>
          <w:rFonts w:hint="cs"/>
          <w:rtl/>
        </w:rPr>
        <w:t>«</w:t>
      </w:r>
      <w:r w:rsidRPr="0033295A">
        <w:rPr>
          <w:rStyle w:val="Char2"/>
          <w:rFonts w:hint="eastAsia"/>
          <w:rtl/>
        </w:rPr>
        <w:t>فَإِيَّاكُمْ</w:t>
      </w:r>
      <w:r w:rsidRPr="0033295A">
        <w:rPr>
          <w:rStyle w:val="Char2"/>
          <w:rtl/>
        </w:rPr>
        <w:t xml:space="preserve"> </w:t>
      </w:r>
      <w:r w:rsidRPr="0033295A">
        <w:rPr>
          <w:rStyle w:val="Char2"/>
          <w:rFonts w:hint="eastAsia"/>
          <w:rtl/>
        </w:rPr>
        <w:t>وَمَا</w:t>
      </w:r>
      <w:r w:rsidRPr="0033295A">
        <w:rPr>
          <w:rStyle w:val="Char2"/>
          <w:rtl/>
        </w:rPr>
        <w:t xml:space="preserve"> </w:t>
      </w:r>
      <w:r w:rsidRPr="0033295A">
        <w:rPr>
          <w:rStyle w:val="Char2"/>
          <w:rFonts w:hint="eastAsia"/>
          <w:rtl/>
        </w:rPr>
        <w:t>ابْتُدِعَ</w:t>
      </w:r>
      <w:r w:rsidRPr="0033295A">
        <w:rPr>
          <w:rStyle w:val="Char2"/>
          <w:rtl/>
        </w:rPr>
        <w:t xml:space="preserve"> </w:t>
      </w:r>
      <w:r w:rsidRPr="0033295A">
        <w:rPr>
          <w:rStyle w:val="Char2"/>
          <w:rFonts w:hint="eastAsia"/>
          <w:rtl/>
        </w:rPr>
        <w:t>فَإِنَّ</w:t>
      </w:r>
      <w:r w:rsidRPr="0033295A">
        <w:rPr>
          <w:rStyle w:val="Char2"/>
          <w:rtl/>
        </w:rPr>
        <w:t xml:space="preserve"> </w:t>
      </w:r>
      <w:r w:rsidRPr="0033295A">
        <w:rPr>
          <w:rStyle w:val="Char2"/>
          <w:rFonts w:hint="eastAsia"/>
          <w:rtl/>
        </w:rPr>
        <w:t>مَا</w:t>
      </w:r>
      <w:r w:rsidRPr="0033295A">
        <w:rPr>
          <w:rStyle w:val="Char2"/>
          <w:rtl/>
        </w:rPr>
        <w:t xml:space="preserve"> </w:t>
      </w:r>
      <w:r w:rsidRPr="0033295A">
        <w:rPr>
          <w:rStyle w:val="Char2"/>
          <w:rFonts w:hint="eastAsia"/>
          <w:rtl/>
        </w:rPr>
        <w:t>ابْتُدِعَ</w:t>
      </w:r>
      <w:r w:rsidRPr="0033295A">
        <w:rPr>
          <w:rStyle w:val="Char2"/>
          <w:rtl/>
        </w:rPr>
        <w:t xml:space="preserve"> </w:t>
      </w:r>
      <w:r w:rsidRPr="0033295A">
        <w:rPr>
          <w:rStyle w:val="Char2"/>
          <w:rFonts w:hint="eastAsia"/>
          <w:rtl/>
        </w:rPr>
        <w:t>ضَلاَلَةٌ</w:t>
      </w:r>
      <w:r w:rsidRPr="0033295A">
        <w:rPr>
          <w:rStyle w:val="Char4"/>
          <w:rFonts w:hint="cs"/>
          <w:rtl/>
        </w:rPr>
        <w:t>»</w:t>
      </w:r>
      <w:r w:rsidRPr="001A52C9">
        <w:rPr>
          <w:rStyle w:val="Char4"/>
          <w:rFonts w:hint="cs"/>
          <w:vertAlign w:val="superscript"/>
          <w:rtl/>
        </w:rPr>
        <w:t>(</w:t>
      </w:r>
      <w:r w:rsidRPr="001A52C9">
        <w:rPr>
          <w:rStyle w:val="Char4"/>
          <w:vertAlign w:val="superscript"/>
          <w:rtl/>
        </w:rPr>
        <w:footnoteReference w:id="14"/>
      </w:r>
      <w:r w:rsidRPr="001A52C9">
        <w:rPr>
          <w:rStyle w:val="Char4"/>
          <w:rFonts w:hint="cs"/>
          <w:vertAlign w:val="superscript"/>
          <w:rtl/>
        </w:rPr>
        <w:t>)</w:t>
      </w:r>
      <w:r w:rsidRPr="002E320E">
        <w:rPr>
          <w:rStyle w:val="Char4"/>
          <w:rFonts w:hint="cs"/>
          <w:rtl/>
        </w:rPr>
        <w:t xml:space="preserve">. </w:t>
      </w:r>
      <w:r w:rsidRPr="0033295A">
        <w:rPr>
          <w:rStyle w:val="Char4"/>
          <w:rFonts w:hint="cs"/>
          <w:rtl/>
        </w:rPr>
        <w:t>«از بدعت</w:t>
      </w:r>
      <w:r>
        <w:rPr>
          <w:rStyle w:val="Char4"/>
          <w:rFonts w:hint="eastAsia"/>
          <w:rtl/>
        </w:rPr>
        <w:t>‌</w:t>
      </w:r>
      <w:r w:rsidRPr="0033295A">
        <w:rPr>
          <w:rStyle w:val="Char4"/>
          <w:rFonts w:hint="cs"/>
          <w:rtl/>
        </w:rPr>
        <w:t>ها پرهیز نمایید؛ زیرا بدعت</w:t>
      </w:r>
      <w:r w:rsidRPr="0033295A">
        <w:rPr>
          <w:rStyle w:val="Char4"/>
          <w:rFonts w:hint="eastAsia"/>
          <w:rtl/>
        </w:rPr>
        <w:t>‌</w:t>
      </w:r>
      <w:r w:rsidRPr="0033295A">
        <w:rPr>
          <w:rStyle w:val="Char4"/>
          <w:rFonts w:hint="cs"/>
          <w:rtl/>
        </w:rPr>
        <w:t>ها، گمراهی هستند»</w:t>
      </w:r>
      <w:r>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مردی نامه</w:t>
      </w:r>
      <w:r w:rsidRPr="002E320E">
        <w:rPr>
          <w:rStyle w:val="Char4"/>
          <w:rFonts w:hint="eastAsia"/>
          <w:rtl/>
        </w:rPr>
        <w:t>‌</w:t>
      </w:r>
      <w:r w:rsidRPr="002E320E">
        <w:rPr>
          <w:rStyle w:val="Char4"/>
          <w:rFonts w:hint="cs"/>
          <w:rtl/>
        </w:rPr>
        <w:t xml:space="preserve">ای به عمر بن عبدالعزیز </w:t>
      </w:r>
      <w:r w:rsidR="00195939" w:rsidRPr="00195939">
        <w:rPr>
          <w:rStyle w:val="Char4"/>
          <w:rFonts w:cs="CTraditional Arabic" w:hint="cs"/>
          <w:rtl/>
        </w:rPr>
        <w:t>/</w:t>
      </w:r>
      <w:r w:rsidRPr="002E320E">
        <w:rPr>
          <w:rStyle w:val="Char4"/>
          <w:rFonts w:hint="cs"/>
          <w:rtl/>
        </w:rPr>
        <w:t xml:space="preserve"> نوشت و از وی در مورد تقدیر پرسید. عمر بن عبدالعزیز </w:t>
      </w:r>
      <w:r w:rsidR="00195939" w:rsidRPr="00195939">
        <w:rPr>
          <w:rStyle w:val="Char4"/>
          <w:rFonts w:cs="CTraditional Arabic" w:hint="cs"/>
          <w:rtl/>
        </w:rPr>
        <w:t>/</w:t>
      </w:r>
      <w:r w:rsidRPr="002E320E">
        <w:rPr>
          <w:rStyle w:val="Char4"/>
          <w:rFonts w:hint="cs"/>
          <w:rtl/>
        </w:rPr>
        <w:t xml:space="preserve"> در جواب وی نوشت: «اما بعد، تو را به تقوای الهی، میانه روی در دین، پیروی از پیامبر الله و رها کردن امور جدیدی که بعد از ایشان، ایجاد کردند، توصیه می</w:t>
      </w:r>
      <w:r w:rsidRPr="002E320E">
        <w:rPr>
          <w:rStyle w:val="Char4"/>
          <w:rFonts w:hint="eastAsia"/>
          <w:rtl/>
        </w:rPr>
        <w:t>‌</w:t>
      </w:r>
      <w:r w:rsidRPr="002E320E">
        <w:rPr>
          <w:rStyle w:val="Char4"/>
          <w:rFonts w:hint="cs"/>
          <w:rtl/>
        </w:rPr>
        <w:t>نمایم. سنت را محکم بگیر که به اذن الهی باعث حفاظت تو می</w:t>
      </w:r>
      <w:r w:rsidRPr="002E320E">
        <w:rPr>
          <w:rStyle w:val="Char4"/>
          <w:rFonts w:hint="eastAsia"/>
          <w:rtl/>
        </w:rPr>
        <w:t>‌</w:t>
      </w:r>
      <w:r w:rsidRPr="002E320E">
        <w:rPr>
          <w:rStyle w:val="Char4"/>
          <w:rFonts w:hint="cs"/>
          <w:rtl/>
        </w:rPr>
        <w:t>گردد»</w:t>
      </w:r>
      <w:r w:rsidRPr="001A52C9">
        <w:rPr>
          <w:rStyle w:val="Char4"/>
          <w:rFonts w:hint="cs"/>
          <w:vertAlign w:val="superscript"/>
          <w:rtl/>
        </w:rPr>
        <w:t>(</w:t>
      </w:r>
      <w:r w:rsidRPr="001A52C9">
        <w:rPr>
          <w:rStyle w:val="Char4"/>
          <w:vertAlign w:val="superscript"/>
          <w:rtl/>
        </w:rPr>
        <w:footnoteReference w:id="15"/>
      </w:r>
      <w:r w:rsidRPr="001A52C9">
        <w:rPr>
          <w:rStyle w:val="Char4"/>
          <w:rFonts w:hint="cs"/>
          <w:vertAlign w:val="superscript"/>
          <w:rtl/>
        </w:rPr>
        <w:t>)</w:t>
      </w:r>
      <w:r w:rsidRPr="001A52C9">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سهل بن عبدالله شوشتری می</w:t>
      </w:r>
      <w:r w:rsidRPr="002E320E">
        <w:rPr>
          <w:rStyle w:val="Char4"/>
          <w:rFonts w:hint="eastAsia"/>
          <w:rtl/>
        </w:rPr>
        <w:t>‌</w:t>
      </w:r>
      <w:r w:rsidRPr="002E320E">
        <w:rPr>
          <w:rStyle w:val="Char4"/>
          <w:rFonts w:hint="cs"/>
          <w:rtl/>
        </w:rPr>
        <w:t>گوید: «هر کس، درباره</w:t>
      </w:r>
      <w:r w:rsidRPr="002E320E">
        <w:rPr>
          <w:rStyle w:val="Char4"/>
          <w:rFonts w:hint="eastAsia"/>
          <w:rtl/>
        </w:rPr>
        <w:t>‌</w:t>
      </w:r>
      <w:r w:rsidRPr="002E320E">
        <w:rPr>
          <w:rStyle w:val="Char4"/>
          <w:rFonts w:hint="cs"/>
          <w:rtl/>
        </w:rPr>
        <w:t>ی دین الله سخنی به زبان آورد، روز قیامت از او در مورد آن، پرسیده می</w:t>
      </w:r>
      <w:r w:rsidRPr="002E320E">
        <w:rPr>
          <w:rStyle w:val="Char4"/>
          <w:rFonts w:hint="eastAsia"/>
          <w:rtl/>
        </w:rPr>
        <w:t>‌</w:t>
      </w:r>
      <w:r w:rsidRPr="002E320E">
        <w:rPr>
          <w:rStyle w:val="Char4"/>
          <w:rFonts w:hint="cs"/>
          <w:rtl/>
        </w:rPr>
        <w:t xml:space="preserve">شود. اگر سخنش موافق سنت باشد، </w:t>
      </w:r>
      <w:r w:rsidRPr="002E320E">
        <w:rPr>
          <w:rStyle w:val="Char4"/>
          <w:rFonts w:hint="cs"/>
          <w:rtl/>
        </w:rPr>
        <w:lastRenderedPageBreak/>
        <w:t>نجات پیدا می</w:t>
      </w:r>
      <w:r w:rsidRPr="002E320E">
        <w:rPr>
          <w:rStyle w:val="Char4"/>
          <w:rFonts w:hint="eastAsia"/>
          <w:rtl/>
        </w:rPr>
        <w:t>‌</w:t>
      </w:r>
      <w:r w:rsidRPr="002E320E">
        <w:rPr>
          <w:rStyle w:val="Char4"/>
          <w:rFonts w:hint="cs"/>
          <w:rtl/>
        </w:rPr>
        <w:t>کند. در غیر این صورت، گرفتار می</w:t>
      </w:r>
      <w:r w:rsidRPr="002E320E">
        <w:rPr>
          <w:rStyle w:val="Char4"/>
          <w:rFonts w:hint="eastAsia"/>
          <w:rtl/>
        </w:rPr>
        <w:t>‌</w:t>
      </w:r>
      <w:r>
        <w:rPr>
          <w:rStyle w:val="Char4"/>
          <w:rFonts w:hint="cs"/>
          <w:rtl/>
        </w:rPr>
        <w:t>شود»</w:t>
      </w:r>
      <w:r w:rsidRPr="001A52C9">
        <w:rPr>
          <w:rStyle w:val="Char4"/>
          <w:rFonts w:hint="cs"/>
          <w:vertAlign w:val="superscript"/>
          <w:rtl/>
        </w:rPr>
        <w:t>(</w:t>
      </w:r>
      <w:r w:rsidRPr="001A52C9">
        <w:rPr>
          <w:rStyle w:val="Char4"/>
          <w:vertAlign w:val="superscript"/>
          <w:rtl/>
        </w:rPr>
        <w:footnoteReference w:id="16"/>
      </w:r>
      <w:r w:rsidRPr="001A52C9">
        <w:rPr>
          <w:rStyle w:val="Char4"/>
          <w:rFonts w:hint="cs"/>
          <w:vertAlign w:val="superscript"/>
          <w:rtl/>
        </w:rPr>
        <w:t>)</w:t>
      </w:r>
      <w:r w:rsidRPr="001A52C9">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ابو عثمان نیشابوری می</w:t>
      </w:r>
      <w:r w:rsidRPr="002E320E">
        <w:rPr>
          <w:rStyle w:val="Char4"/>
          <w:rFonts w:hint="eastAsia"/>
          <w:rtl/>
        </w:rPr>
        <w:t>‌</w:t>
      </w:r>
      <w:r w:rsidRPr="002E320E">
        <w:rPr>
          <w:rStyle w:val="Char4"/>
          <w:rFonts w:hint="cs"/>
          <w:rtl/>
        </w:rPr>
        <w:t>گوید: «هر کس، سنت را در سخن و عمل، بر خود، حاکم نماید، با حکمت، سخن می</w:t>
      </w:r>
      <w:r w:rsidRPr="002E320E">
        <w:rPr>
          <w:rStyle w:val="Char4"/>
          <w:rFonts w:hint="eastAsia"/>
          <w:rtl/>
        </w:rPr>
        <w:t>‌</w:t>
      </w:r>
      <w:r w:rsidRPr="002E320E">
        <w:rPr>
          <w:rStyle w:val="Char4"/>
          <w:rFonts w:hint="cs"/>
          <w:rtl/>
        </w:rPr>
        <w:t>گوید. و هر کس، خواهشاتش را در سخن و عمل، بر خود، حاکم گرداند، دچار بدعت می</w:t>
      </w:r>
      <w:r w:rsidRPr="002E320E">
        <w:rPr>
          <w:rStyle w:val="Char4"/>
          <w:rFonts w:hint="eastAsia"/>
          <w:rtl/>
        </w:rPr>
        <w:t>‌</w:t>
      </w:r>
      <w:r w:rsidRPr="002E320E">
        <w:rPr>
          <w:rStyle w:val="Char4"/>
          <w:rFonts w:hint="cs"/>
          <w:rtl/>
        </w:rPr>
        <w:t>گردد</w:t>
      </w:r>
      <w:r>
        <w:rPr>
          <w:rStyle w:val="Char4"/>
          <w:rFonts w:hint="cs"/>
          <w:rtl/>
        </w:rPr>
        <w:t>»</w:t>
      </w:r>
      <w:r w:rsidRPr="001A52C9">
        <w:rPr>
          <w:rStyle w:val="Char4"/>
          <w:rFonts w:hint="cs"/>
          <w:vertAlign w:val="superscript"/>
          <w:rtl/>
        </w:rPr>
        <w:t>(</w:t>
      </w:r>
      <w:r w:rsidRPr="001A52C9">
        <w:rPr>
          <w:rStyle w:val="Char4"/>
          <w:vertAlign w:val="superscript"/>
          <w:rtl/>
        </w:rPr>
        <w:footnoteReference w:id="17"/>
      </w:r>
      <w:r w:rsidRPr="001A52C9">
        <w:rPr>
          <w:rStyle w:val="Char4"/>
          <w:rFonts w:hint="cs"/>
          <w:vertAlign w:val="superscript"/>
          <w:rtl/>
        </w:rPr>
        <w:t>)</w:t>
      </w:r>
      <w:r w:rsidRPr="001A52C9">
        <w:rPr>
          <w:rStyle w:val="Char4"/>
          <w:rFonts w:hint="cs"/>
          <w:rtl/>
        </w:rPr>
        <w:t>.</w:t>
      </w:r>
      <w:r w:rsidRPr="002E320E">
        <w:rPr>
          <w:rStyle w:val="Char4"/>
          <w:rFonts w:hint="cs"/>
          <w:rtl/>
        </w:rPr>
        <w:t xml:space="preserve"> </w:t>
      </w:r>
    </w:p>
    <w:p w:rsidR="001C7CAE" w:rsidRPr="002E320E" w:rsidRDefault="001C7CAE" w:rsidP="001C7CAE">
      <w:pPr>
        <w:widowControl w:val="0"/>
        <w:ind w:firstLine="284"/>
        <w:jc w:val="both"/>
        <w:rPr>
          <w:rStyle w:val="Char4"/>
          <w:rtl/>
        </w:rPr>
      </w:pPr>
      <w:r w:rsidRPr="002E320E">
        <w:rPr>
          <w:rStyle w:val="Char4"/>
          <w:rFonts w:hint="cs"/>
          <w:rtl/>
        </w:rPr>
        <w:t xml:space="preserve">امام مالک بن انس </w:t>
      </w:r>
      <w:r w:rsidR="00195939" w:rsidRPr="00195939">
        <w:rPr>
          <w:rStyle w:val="Char4"/>
          <w:rFonts w:cs="CTraditional Arabic" w:hint="cs"/>
          <w:rtl/>
        </w:rPr>
        <w:t>/</w:t>
      </w:r>
      <w:r w:rsidRPr="002E320E">
        <w:rPr>
          <w:rStyle w:val="Char4"/>
          <w:rFonts w:hint="cs"/>
          <w:rtl/>
        </w:rPr>
        <w:t xml:space="preserve"> می</w:t>
      </w:r>
      <w:r w:rsidRPr="002E320E">
        <w:rPr>
          <w:rStyle w:val="Char4"/>
          <w:rFonts w:hint="eastAsia"/>
          <w:rtl/>
        </w:rPr>
        <w:t>‌</w:t>
      </w:r>
      <w:r w:rsidRPr="002E320E">
        <w:rPr>
          <w:rStyle w:val="Char4"/>
          <w:rFonts w:hint="cs"/>
          <w:rtl/>
        </w:rPr>
        <w:t>گوید: «هرکس، در اسلام، بدعتی ایجاد کند و تصور نماید آن بدعتش، بدعتی حسنه است، در حقیقت، محمد</w:t>
      </w:r>
      <w:r w:rsidR="00D42469" w:rsidRPr="00D42469">
        <w:rPr>
          <w:rStyle w:val="Char4"/>
          <w:rFonts w:cs="CTraditional Arabic" w:hint="cs"/>
          <w:rtl/>
        </w:rPr>
        <w:t xml:space="preserve"> ص </w:t>
      </w:r>
      <w:r w:rsidRPr="002E320E">
        <w:rPr>
          <w:rStyle w:val="Char4"/>
          <w:rFonts w:hint="cs"/>
          <w:rtl/>
        </w:rPr>
        <w:t xml:space="preserve">را متهم به خیانت در رسالت نموده است؛ زیرا الله </w:t>
      </w:r>
      <w:r w:rsidRPr="000F7D7A">
        <w:rPr>
          <w:rStyle w:val="Char4"/>
          <w:rFonts w:cs="CTraditional Arabic" w:hint="cs"/>
          <w:rtl/>
        </w:rPr>
        <w:t>ﻷ</w:t>
      </w:r>
      <w:r w:rsidRPr="002E320E">
        <w:rPr>
          <w:rStyle w:val="Char4"/>
          <w:rFonts w:hint="cs"/>
          <w:rtl/>
        </w:rPr>
        <w:t xml:space="preserve"> می</w:t>
      </w:r>
      <w:r w:rsidRPr="002E320E">
        <w:rPr>
          <w:rStyle w:val="Char4"/>
          <w:rFonts w:hint="eastAsia"/>
          <w:rtl/>
        </w:rPr>
        <w:t>‌</w:t>
      </w:r>
      <w:r w:rsidRPr="002E320E">
        <w:rPr>
          <w:rStyle w:val="Char4"/>
          <w:rFonts w:hint="cs"/>
          <w:rtl/>
        </w:rPr>
        <w:t xml:space="preserve">فرماید: </w:t>
      </w:r>
      <w:r w:rsidRPr="0033295A">
        <w:rPr>
          <w:rFonts w:ascii="Tahoma" w:hAnsi="Tahoma" w:cs="Traditional Arabic" w:hint="cs"/>
          <w:sz w:val="28"/>
          <w:szCs w:val="28"/>
          <w:rtl/>
          <w:lang w:bidi="fa-IR"/>
        </w:rPr>
        <w:t>﴿</w:t>
      </w:r>
      <w:r w:rsidRPr="0033295A">
        <w:rPr>
          <w:rFonts w:ascii="Tahoma" w:hAnsi="Tahoma" w:cs="KFGQPC Uthmanic Script HAFS" w:hint="cs"/>
          <w:sz w:val="28"/>
          <w:szCs w:val="28"/>
          <w:rtl/>
          <w:lang w:bidi="fa-IR"/>
        </w:rPr>
        <w:t>ٱ</w:t>
      </w:r>
      <w:r w:rsidRPr="0033295A">
        <w:rPr>
          <w:rFonts w:ascii="B Zar" w:hAnsi="B Zar" w:cs="KFGQPC Uthmanic Script HAFS" w:hint="eastAsia"/>
          <w:sz w:val="28"/>
          <w:szCs w:val="28"/>
          <w:rtl/>
          <w:lang w:bidi="fa-IR"/>
        </w:rPr>
        <w:t>ل</w:t>
      </w:r>
      <w:r w:rsidRPr="0033295A">
        <w:rPr>
          <w:rFonts w:ascii="Tahoma" w:hAnsi="Tahoma" w:cs="KFGQPC Uthmanic Script HAFS" w:hint="cs"/>
          <w:sz w:val="28"/>
          <w:szCs w:val="28"/>
          <w:rtl/>
          <w:lang w:bidi="fa-IR"/>
        </w:rPr>
        <w:t>ۡ</w:t>
      </w:r>
      <w:r w:rsidRPr="0033295A">
        <w:rPr>
          <w:rFonts w:ascii="B Zar" w:hAnsi="B Zar" w:cs="KFGQPC Uthmanic Script HAFS" w:hint="cs"/>
          <w:sz w:val="28"/>
          <w:szCs w:val="28"/>
          <w:rtl/>
          <w:lang w:bidi="fa-IR"/>
        </w:rPr>
        <w:t>يَو</w:t>
      </w:r>
      <w:r w:rsidRPr="0033295A">
        <w:rPr>
          <w:rFonts w:ascii="Tahoma" w:hAnsi="Tahoma" w:cs="KFGQPC Uthmanic Script HAFS" w:hint="cs"/>
          <w:sz w:val="28"/>
          <w:szCs w:val="28"/>
          <w:rtl/>
          <w:lang w:bidi="fa-IR"/>
        </w:rPr>
        <w:t>ۡ</w:t>
      </w:r>
      <w:r w:rsidRPr="0033295A">
        <w:rPr>
          <w:rFonts w:ascii="B Zar" w:hAnsi="B Zar" w:cs="KFGQPC Uthmanic Script HAFS" w:hint="cs"/>
          <w:sz w:val="28"/>
          <w:szCs w:val="28"/>
          <w:rtl/>
          <w:lang w:bidi="fa-IR"/>
        </w:rPr>
        <w:t>مَ</w:t>
      </w:r>
      <w:r w:rsidRPr="0033295A">
        <w:rPr>
          <w:rFonts w:ascii="B Zar" w:hAnsi="B Zar" w:cs="KFGQPC Uthmanic Script HAFS"/>
          <w:sz w:val="28"/>
          <w:szCs w:val="28"/>
          <w:rtl/>
          <w:lang w:bidi="fa-IR"/>
        </w:rPr>
        <w:t xml:space="preserve"> أَك</w:t>
      </w:r>
      <w:r w:rsidRPr="0033295A">
        <w:rPr>
          <w:rFonts w:ascii="Tahoma" w:hAnsi="Tahoma" w:cs="KFGQPC Uthmanic Script HAFS" w:hint="cs"/>
          <w:sz w:val="28"/>
          <w:szCs w:val="28"/>
          <w:rtl/>
          <w:lang w:bidi="fa-IR"/>
        </w:rPr>
        <w:t>ۡ</w:t>
      </w:r>
      <w:r w:rsidRPr="0033295A">
        <w:rPr>
          <w:rFonts w:ascii="B Zar" w:hAnsi="B Zar" w:cs="KFGQPC Uthmanic Script HAFS" w:hint="cs"/>
          <w:sz w:val="28"/>
          <w:szCs w:val="28"/>
          <w:rtl/>
          <w:lang w:bidi="fa-IR"/>
        </w:rPr>
        <w:t>مَل</w:t>
      </w:r>
      <w:r w:rsidRPr="0033295A">
        <w:rPr>
          <w:rFonts w:ascii="Tahoma" w:hAnsi="Tahoma" w:cs="KFGQPC Uthmanic Script HAFS" w:hint="cs"/>
          <w:sz w:val="28"/>
          <w:szCs w:val="28"/>
          <w:rtl/>
          <w:lang w:bidi="fa-IR"/>
        </w:rPr>
        <w:t>ۡ</w:t>
      </w:r>
      <w:r w:rsidRPr="0033295A">
        <w:rPr>
          <w:rFonts w:ascii="B Zar" w:hAnsi="B Zar" w:cs="KFGQPC Uthmanic Script HAFS" w:hint="cs"/>
          <w:sz w:val="28"/>
          <w:szCs w:val="28"/>
          <w:rtl/>
          <w:lang w:bidi="fa-IR"/>
        </w:rPr>
        <w:t>تُ</w:t>
      </w:r>
      <w:r w:rsidRPr="0033295A">
        <w:rPr>
          <w:rFonts w:ascii="B Zar" w:hAnsi="B Zar" w:cs="KFGQPC Uthmanic Script HAFS"/>
          <w:sz w:val="28"/>
          <w:szCs w:val="28"/>
          <w:rtl/>
          <w:lang w:bidi="fa-IR"/>
        </w:rPr>
        <w:t xml:space="preserve"> </w:t>
      </w:r>
      <w:r w:rsidRPr="0033295A">
        <w:rPr>
          <w:rFonts w:ascii="B Zar" w:hAnsi="B Zar" w:cs="KFGQPC Uthmanic Script HAFS" w:hint="cs"/>
          <w:sz w:val="28"/>
          <w:szCs w:val="28"/>
          <w:rtl/>
          <w:lang w:bidi="fa-IR"/>
        </w:rPr>
        <w:t>لَكُم</w:t>
      </w:r>
      <w:r w:rsidRPr="0033295A">
        <w:rPr>
          <w:rFonts w:ascii="Tahoma" w:hAnsi="Tahoma" w:cs="KFGQPC Uthmanic Script HAFS" w:hint="cs"/>
          <w:sz w:val="28"/>
          <w:szCs w:val="28"/>
          <w:rtl/>
          <w:lang w:bidi="fa-IR"/>
        </w:rPr>
        <w:t>ۡ</w:t>
      </w:r>
      <w:r w:rsidRPr="0033295A">
        <w:rPr>
          <w:rFonts w:ascii="B Zar" w:hAnsi="B Zar" w:cs="KFGQPC Uthmanic Script HAFS"/>
          <w:sz w:val="28"/>
          <w:szCs w:val="28"/>
          <w:rtl/>
          <w:lang w:bidi="fa-IR"/>
        </w:rPr>
        <w:t xml:space="preserve"> </w:t>
      </w:r>
      <w:r w:rsidRPr="0033295A">
        <w:rPr>
          <w:rFonts w:ascii="B Zar" w:hAnsi="B Zar" w:cs="KFGQPC Uthmanic Script HAFS" w:hint="cs"/>
          <w:sz w:val="28"/>
          <w:szCs w:val="28"/>
          <w:rtl/>
          <w:lang w:bidi="fa-IR"/>
        </w:rPr>
        <w:t>دِينَكُم</w:t>
      </w:r>
      <w:r w:rsidRPr="0033295A">
        <w:rPr>
          <w:rFonts w:ascii="Tahoma" w:hAnsi="Tahoma" w:cs="KFGQPC Uthmanic Script HAFS" w:hint="cs"/>
          <w:sz w:val="28"/>
          <w:szCs w:val="28"/>
          <w:rtl/>
          <w:lang w:bidi="fa-IR"/>
        </w:rPr>
        <w:t>ۡ</w:t>
      </w:r>
      <w:r w:rsidRPr="0033295A">
        <w:rPr>
          <w:rFonts w:ascii="B Zar" w:hAnsi="B Zar" w:cs="KFGQPC Uthmanic Script HAFS"/>
          <w:sz w:val="28"/>
          <w:szCs w:val="28"/>
          <w:rtl/>
          <w:lang w:bidi="fa-IR"/>
        </w:rPr>
        <w:t xml:space="preserve"> </w:t>
      </w:r>
      <w:r w:rsidRPr="0033295A">
        <w:rPr>
          <w:rFonts w:ascii="B Zar" w:hAnsi="B Zar" w:cs="KFGQPC Uthmanic Script HAFS" w:hint="cs"/>
          <w:sz w:val="28"/>
          <w:szCs w:val="28"/>
          <w:rtl/>
          <w:lang w:bidi="fa-IR"/>
        </w:rPr>
        <w:t>وَأَت</w:t>
      </w:r>
      <w:r w:rsidRPr="0033295A">
        <w:rPr>
          <w:rFonts w:ascii="Tahoma" w:hAnsi="Tahoma" w:cs="KFGQPC Uthmanic Script HAFS" w:hint="cs"/>
          <w:sz w:val="28"/>
          <w:szCs w:val="28"/>
          <w:rtl/>
          <w:lang w:bidi="fa-IR"/>
        </w:rPr>
        <w:t>ۡ</w:t>
      </w:r>
      <w:r w:rsidRPr="0033295A">
        <w:rPr>
          <w:rFonts w:ascii="B Zar" w:hAnsi="B Zar" w:cs="KFGQPC Uthmanic Script HAFS" w:hint="cs"/>
          <w:sz w:val="28"/>
          <w:szCs w:val="28"/>
          <w:rtl/>
          <w:lang w:bidi="fa-IR"/>
        </w:rPr>
        <w:t>مَم</w:t>
      </w:r>
      <w:r w:rsidRPr="0033295A">
        <w:rPr>
          <w:rFonts w:ascii="Tahoma" w:hAnsi="Tahoma" w:cs="KFGQPC Uthmanic Script HAFS" w:hint="cs"/>
          <w:sz w:val="28"/>
          <w:szCs w:val="28"/>
          <w:rtl/>
          <w:lang w:bidi="fa-IR"/>
        </w:rPr>
        <w:t>ۡ</w:t>
      </w:r>
      <w:r w:rsidRPr="0033295A">
        <w:rPr>
          <w:rFonts w:ascii="B Zar" w:hAnsi="B Zar" w:cs="KFGQPC Uthmanic Script HAFS" w:hint="cs"/>
          <w:sz w:val="28"/>
          <w:szCs w:val="28"/>
          <w:rtl/>
          <w:lang w:bidi="fa-IR"/>
        </w:rPr>
        <w:t>تُ</w:t>
      </w:r>
      <w:r w:rsidRPr="0033295A">
        <w:rPr>
          <w:rFonts w:ascii="B Zar" w:hAnsi="B Zar" w:cs="KFGQPC Uthmanic Script HAFS"/>
          <w:sz w:val="28"/>
          <w:szCs w:val="28"/>
          <w:rtl/>
          <w:lang w:bidi="fa-IR"/>
        </w:rPr>
        <w:t xml:space="preserve"> </w:t>
      </w:r>
      <w:r w:rsidRPr="0033295A">
        <w:rPr>
          <w:rFonts w:ascii="B Zar" w:hAnsi="B Zar" w:cs="KFGQPC Uthmanic Script HAFS" w:hint="cs"/>
          <w:sz w:val="28"/>
          <w:szCs w:val="28"/>
          <w:rtl/>
          <w:lang w:bidi="fa-IR"/>
        </w:rPr>
        <w:t>عَلَي</w:t>
      </w:r>
      <w:r w:rsidRPr="0033295A">
        <w:rPr>
          <w:rFonts w:ascii="Tahoma" w:hAnsi="Tahoma" w:cs="KFGQPC Uthmanic Script HAFS" w:hint="cs"/>
          <w:sz w:val="28"/>
          <w:szCs w:val="28"/>
          <w:rtl/>
          <w:lang w:bidi="fa-IR"/>
        </w:rPr>
        <w:t>ۡ</w:t>
      </w:r>
      <w:r w:rsidRPr="0033295A">
        <w:rPr>
          <w:rFonts w:ascii="B Zar" w:hAnsi="B Zar" w:cs="KFGQPC Uthmanic Script HAFS" w:hint="cs"/>
          <w:sz w:val="28"/>
          <w:szCs w:val="28"/>
          <w:rtl/>
          <w:lang w:bidi="fa-IR"/>
        </w:rPr>
        <w:t>كُم</w:t>
      </w:r>
      <w:r w:rsidRPr="0033295A">
        <w:rPr>
          <w:rFonts w:ascii="Tahoma" w:hAnsi="Tahoma" w:cs="KFGQPC Uthmanic Script HAFS" w:hint="cs"/>
          <w:sz w:val="28"/>
          <w:szCs w:val="28"/>
          <w:rtl/>
          <w:lang w:bidi="fa-IR"/>
        </w:rPr>
        <w:t>ۡ</w:t>
      </w:r>
      <w:r w:rsidRPr="0033295A">
        <w:rPr>
          <w:rFonts w:ascii="B Zar" w:hAnsi="B Zar" w:cs="KFGQPC Uthmanic Script HAFS"/>
          <w:sz w:val="28"/>
          <w:szCs w:val="28"/>
          <w:rtl/>
          <w:lang w:bidi="fa-IR"/>
        </w:rPr>
        <w:t xml:space="preserve"> </w:t>
      </w:r>
      <w:r w:rsidRPr="0033295A">
        <w:rPr>
          <w:rFonts w:ascii="B Zar" w:hAnsi="B Zar" w:cs="KFGQPC Uthmanic Script HAFS" w:hint="cs"/>
          <w:sz w:val="28"/>
          <w:szCs w:val="28"/>
          <w:rtl/>
          <w:lang w:bidi="fa-IR"/>
        </w:rPr>
        <w:t>نِع</w:t>
      </w:r>
      <w:r w:rsidRPr="0033295A">
        <w:rPr>
          <w:rFonts w:ascii="Tahoma" w:hAnsi="Tahoma" w:cs="KFGQPC Uthmanic Script HAFS" w:hint="cs"/>
          <w:sz w:val="28"/>
          <w:szCs w:val="28"/>
          <w:rtl/>
          <w:lang w:bidi="fa-IR"/>
        </w:rPr>
        <w:t>ۡ</w:t>
      </w:r>
      <w:r w:rsidRPr="0033295A">
        <w:rPr>
          <w:rFonts w:ascii="B Zar" w:hAnsi="B Zar" w:cs="KFGQPC Uthmanic Script HAFS" w:hint="cs"/>
          <w:sz w:val="28"/>
          <w:szCs w:val="28"/>
          <w:rtl/>
          <w:lang w:bidi="fa-IR"/>
        </w:rPr>
        <w:t>مَتِي</w:t>
      </w:r>
      <w:r w:rsidRPr="0033295A">
        <w:rPr>
          <w:rFonts w:ascii="Tahoma" w:hAnsi="Tahoma" w:cs="Traditional Arabic" w:hint="cs"/>
          <w:sz w:val="28"/>
          <w:szCs w:val="28"/>
          <w:rtl/>
          <w:lang w:bidi="fa-IR"/>
        </w:rPr>
        <w:t>﴾</w:t>
      </w:r>
      <w:r>
        <w:rPr>
          <w:rFonts w:ascii="B Zar" w:hAnsi="B Zar" w:cs="Arial"/>
          <w:sz w:val="28"/>
          <w:rtl/>
          <w:lang w:bidi="fa-IR"/>
        </w:rPr>
        <w:t xml:space="preserve"> </w:t>
      </w:r>
      <w:r w:rsidRPr="0033295A">
        <w:rPr>
          <w:rStyle w:val="Char6"/>
          <w:rtl/>
        </w:rPr>
        <w:t>[المائدة: 3]</w:t>
      </w:r>
      <w:r w:rsidR="0016696A">
        <w:rPr>
          <w:rStyle w:val="Char6"/>
        </w:rPr>
        <w:t>.</w:t>
      </w:r>
      <w:r w:rsidRPr="002E320E">
        <w:rPr>
          <w:rStyle w:val="Char4"/>
          <w:rFonts w:hint="cs"/>
          <w:rtl/>
        </w:rPr>
        <w:t xml:space="preserve"> </w:t>
      </w:r>
      <w:r w:rsidRPr="0033295A">
        <w:rPr>
          <w:rStyle w:val="Char4"/>
          <w:rFonts w:hint="cs"/>
          <w:rtl/>
        </w:rPr>
        <w:t>«</w:t>
      </w:r>
      <w:r w:rsidRPr="0033295A">
        <w:rPr>
          <w:rStyle w:val="Char7"/>
          <w:rFonts w:hint="cs"/>
          <w:rtl/>
        </w:rPr>
        <w:t>امروز دینتان را برای شما کامل نمودم و نعمت</w:t>
      </w:r>
      <w:r w:rsidRPr="0033295A">
        <w:rPr>
          <w:rStyle w:val="Char7"/>
          <w:rFonts w:hint="eastAsia"/>
          <w:rtl/>
        </w:rPr>
        <w:t>‌</w:t>
      </w:r>
      <w:r w:rsidRPr="0033295A">
        <w:rPr>
          <w:rStyle w:val="Char7"/>
          <w:rFonts w:hint="cs"/>
          <w:rtl/>
        </w:rPr>
        <w:t>ام را بر شما تمام ساختم</w:t>
      </w:r>
      <w:r w:rsidRPr="0033295A">
        <w:rPr>
          <w:rStyle w:val="Char4"/>
          <w:rFonts w:hint="cs"/>
          <w:rtl/>
        </w:rPr>
        <w:t>»</w:t>
      </w:r>
      <w:r>
        <w:rPr>
          <w:rStyle w:val="Char4"/>
          <w:rFonts w:hint="cs"/>
          <w:rtl/>
        </w:rPr>
        <w:t>.</w:t>
      </w:r>
      <w:r w:rsidRPr="002E320E">
        <w:rPr>
          <w:rStyle w:val="Char4"/>
          <w:rFonts w:hint="cs"/>
          <w:rtl/>
        </w:rPr>
        <w:t xml:space="preserve"> پس آن چیزی که در آن روز، دین شمرده نمی</w:t>
      </w:r>
      <w:r w:rsidRPr="002E320E">
        <w:rPr>
          <w:rStyle w:val="Char4"/>
          <w:rFonts w:hint="eastAsia"/>
          <w:rtl/>
        </w:rPr>
        <w:t>‌</w:t>
      </w:r>
      <w:r w:rsidRPr="002E320E">
        <w:rPr>
          <w:rStyle w:val="Char4"/>
          <w:rFonts w:hint="cs"/>
          <w:rtl/>
        </w:rPr>
        <w:t>شد، امروز نیز جزو دین بحساب نمی</w:t>
      </w:r>
      <w:r w:rsidRPr="002E320E">
        <w:rPr>
          <w:rStyle w:val="Char4"/>
          <w:rFonts w:hint="eastAsia"/>
          <w:rtl/>
        </w:rPr>
        <w:t>‌</w:t>
      </w:r>
      <w:r w:rsidRPr="002E320E">
        <w:rPr>
          <w:rStyle w:val="Char4"/>
          <w:rFonts w:hint="cs"/>
          <w:rtl/>
        </w:rPr>
        <w:t>آید</w:t>
      </w:r>
      <w:r w:rsidRPr="001A52C9">
        <w:rPr>
          <w:rStyle w:val="Char4"/>
          <w:rFonts w:hint="cs"/>
          <w:vertAlign w:val="superscript"/>
          <w:rtl/>
        </w:rPr>
        <w:t>(</w:t>
      </w:r>
      <w:r w:rsidRPr="001A52C9">
        <w:rPr>
          <w:rStyle w:val="Char4"/>
          <w:vertAlign w:val="superscript"/>
          <w:rtl/>
        </w:rPr>
        <w:footnoteReference w:id="18"/>
      </w:r>
      <w:r w:rsidRPr="001A52C9">
        <w:rPr>
          <w:rStyle w:val="Char4"/>
          <w:rFonts w:hint="cs"/>
          <w:vertAlign w:val="superscript"/>
          <w:rtl/>
        </w:rPr>
        <w:t>)</w:t>
      </w:r>
      <w:r w:rsidRPr="0033295A">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 xml:space="preserve">امام احمد بن حنبل </w:t>
      </w:r>
      <w:r w:rsidR="00195939" w:rsidRPr="00195939">
        <w:rPr>
          <w:rStyle w:val="Char4"/>
          <w:rFonts w:cs="CTraditional Arabic" w:hint="cs"/>
          <w:rtl/>
        </w:rPr>
        <w:t>/</w:t>
      </w:r>
      <w:r w:rsidRPr="002E320E">
        <w:rPr>
          <w:rStyle w:val="Char4"/>
          <w:rFonts w:hint="cs"/>
          <w:rtl/>
        </w:rPr>
        <w:t xml:space="preserve"> می</w:t>
      </w:r>
      <w:r w:rsidRPr="002E320E">
        <w:rPr>
          <w:rStyle w:val="Char4"/>
          <w:rFonts w:hint="eastAsia"/>
          <w:rtl/>
        </w:rPr>
        <w:t>‌</w:t>
      </w:r>
      <w:r w:rsidRPr="002E320E">
        <w:rPr>
          <w:rStyle w:val="Char4"/>
          <w:rFonts w:hint="cs"/>
          <w:rtl/>
        </w:rPr>
        <w:t>گوید: «اصول سنت نزد ما چنگ زدن به راه و روش صحابه</w:t>
      </w:r>
      <w:r w:rsidRPr="002E320E">
        <w:rPr>
          <w:rStyle w:val="Char4"/>
          <w:rFonts w:hint="eastAsia"/>
          <w:rtl/>
        </w:rPr>
        <w:t>‌</w:t>
      </w:r>
      <w:r w:rsidRPr="002E320E">
        <w:rPr>
          <w:rStyle w:val="Char4"/>
          <w:rFonts w:hint="cs"/>
          <w:rtl/>
        </w:rPr>
        <w:t>ی رسول الله</w:t>
      </w:r>
      <w:r w:rsidR="00D42469" w:rsidRPr="00D42469">
        <w:rPr>
          <w:rStyle w:val="Char4"/>
          <w:rFonts w:cs="CTraditional Arabic" w:hint="cs"/>
          <w:rtl/>
        </w:rPr>
        <w:t xml:space="preserve"> ص </w:t>
      </w:r>
      <w:r w:rsidRPr="002E320E">
        <w:rPr>
          <w:rStyle w:val="Char4"/>
          <w:rFonts w:hint="cs"/>
          <w:rtl/>
        </w:rPr>
        <w:t>و اقتدای به آنان، و ترک بدعت</w:t>
      </w:r>
      <w:r w:rsidRPr="002E320E">
        <w:rPr>
          <w:rStyle w:val="Char4"/>
          <w:rFonts w:hint="eastAsia"/>
          <w:rtl/>
        </w:rPr>
        <w:t>‌</w:t>
      </w:r>
      <w:r w:rsidRPr="002E320E">
        <w:rPr>
          <w:rStyle w:val="Char4"/>
          <w:rFonts w:hint="cs"/>
          <w:rtl/>
        </w:rPr>
        <w:t>ها می</w:t>
      </w:r>
      <w:r w:rsidRPr="002E320E">
        <w:rPr>
          <w:rStyle w:val="Char4"/>
          <w:rFonts w:hint="eastAsia"/>
          <w:rtl/>
        </w:rPr>
        <w:t>‌</w:t>
      </w:r>
      <w:r w:rsidRPr="002E320E">
        <w:rPr>
          <w:rStyle w:val="Char4"/>
          <w:rFonts w:hint="cs"/>
          <w:rtl/>
        </w:rPr>
        <w:t>باشد و باید دانست که هر بدعتی، گمراهی بشمار می</w:t>
      </w:r>
      <w:r w:rsidRPr="002E320E">
        <w:rPr>
          <w:rStyle w:val="Char4"/>
          <w:rFonts w:hint="eastAsia"/>
          <w:rtl/>
        </w:rPr>
        <w:t>‌</w:t>
      </w:r>
      <w:r w:rsidRPr="002E320E">
        <w:rPr>
          <w:rStyle w:val="Char4"/>
          <w:rFonts w:hint="cs"/>
          <w:rtl/>
        </w:rPr>
        <w:t>رود»</w:t>
      </w:r>
      <w:r w:rsidRPr="001A52C9">
        <w:rPr>
          <w:rStyle w:val="Char4"/>
          <w:rFonts w:hint="cs"/>
          <w:vertAlign w:val="superscript"/>
          <w:rtl/>
        </w:rPr>
        <w:t>(</w:t>
      </w:r>
      <w:r w:rsidRPr="001A52C9">
        <w:rPr>
          <w:rStyle w:val="Char4"/>
          <w:vertAlign w:val="superscript"/>
          <w:rtl/>
        </w:rPr>
        <w:footnoteReference w:id="19"/>
      </w:r>
      <w:r w:rsidRPr="001A52C9">
        <w:rPr>
          <w:rStyle w:val="Char4"/>
          <w:rFonts w:hint="cs"/>
          <w:vertAlign w:val="superscript"/>
          <w:rtl/>
        </w:rPr>
        <w:t>)</w:t>
      </w:r>
      <w:r w:rsidRPr="001A52C9">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با توجه به آنچه که بیان گردید، سنت رسول الله</w:t>
      </w:r>
      <w:r w:rsidR="00D42469" w:rsidRPr="00D42469">
        <w:rPr>
          <w:rStyle w:val="Char4"/>
          <w:rFonts w:cs="CTraditional Arabic" w:hint="cs"/>
          <w:rtl/>
        </w:rPr>
        <w:t xml:space="preserve"> ص </w:t>
      </w:r>
      <w:r w:rsidRPr="002E320E">
        <w:rPr>
          <w:rStyle w:val="Char4"/>
          <w:rFonts w:hint="cs"/>
          <w:rtl/>
        </w:rPr>
        <w:t>نزد سلف و گذشتگان این امت از اهمیت بسیار بالایی برخوردار بود. به همین خاطر، فرآیند حفظ و تدوین سنت پیامبر اکرم</w:t>
      </w:r>
      <w:r w:rsidR="00D42469" w:rsidRPr="00D42469">
        <w:rPr>
          <w:rStyle w:val="Char4"/>
          <w:rFonts w:cs="CTraditional Arabic" w:hint="cs"/>
          <w:rtl/>
        </w:rPr>
        <w:t xml:space="preserve"> ص </w:t>
      </w:r>
      <w:r w:rsidRPr="002E320E">
        <w:rPr>
          <w:rStyle w:val="Char4"/>
          <w:rFonts w:hint="cs"/>
          <w:rtl/>
        </w:rPr>
        <w:t>از دوران صحابه آغاز گردید و در میان نسل</w:t>
      </w:r>
      <w:r w:rsidRPr="002E320E">
        <w:rPr>
          <w:rStyle w:val="Char4"/>
          <w:rFonts w:hint="eastAsia"/>
          <w:rtl/>
        </w:rPr>
        <w:t>‌</w:t>
      </w:r>
      <w:r w:rsidRPr="002E320E">
        <w:rPr>
          <w:rStyle w:val="Char4"/>
          <w:rFonts w:hint="cs"/>
          <w:rtl/>
        </w:rPr>
        <w:t>های بعدی ادامه پیدا کرد تا جایی که از میان صحابه، افرادی مانند علی بن ابی طالب، سعد بن عباده انصاری، ابوموسی اشعری، جابر بن عبدالله انصاری و دیگران، صحیفه</w:t>
      </w:r>
      <w:r w:rsidRPr="002E320E">
        <w:rPr>
          <w:rStyle w:val="Char4"/>
          <w:rFonts w:hint="eastAsia"/>
          <w:rtl/>
        </w:rPr>
        <w:t>‌</w:t>
      </w:r>
      <w:r w:rsidRPr="002E320E">
        <w:rPr>
          <w:rStyle w:val="Char4"/>
          <w:rFonts w:hint="cs"/>
          <w:rtl/>
        </w:rPr>
        <w:t>هایی داشتند که احادیث رسول الله</w:t>
      </w:r>
      <w:r w:rsidR="00D42469" w:rsidRPr="00D42469">
        <w:rPr>
          <w:rStyle w:val="Char4"/>
          <w:rFonts w:cs="CTraditional Arabic" w:hint="cs"/>
          <w:rtl/>
        </w:rPr>
        <w:t xml:space="preserve"> ص </w:t>
      </w:r>
      <w:r w:rsidRPr="002E320E">
        <w:rPr>
          <w:rStyle w:val="Char4"/>
          <w:rFonts w:hint="cs"/>
          <w:rtl/>
        </w:rPr>
        <w:t>را در آنها یادداشت نموده بودند. همچنین نسل</w:t>
      </w:r>
      <w:r w:rsidRPr="002E320E">
        <w:rPr>
          <w:rStyle w:val="Char4"/>
          <w:rFonts w:hint="eastAsia"/>
          <w:rtl/>
        </w:rPr>
        <w:t>‌</w:t>
      </w:r>
      <w:r w:rsidRPr="002E320E">
        <w:rPr>
          <w:rStyle w:val="Char4"/>
          <w:rFonts w:hint="cs"/>
          <w:rtl/>
        </w:rPr>
        <w:t xml:space="preserve">های بعدی یعنی تابعین و تبع تابعین به جمع آوری احادیث همت گماشتند و در قرن دوم، اندیشمندان زیادی به این مهم پرداختند. در قرن سوم، ستارگان علم حدیث، امثال محمد بن اسماعیل بخاری، مسلم بن حجاج نیشابوری، ابوداود سجستانی، محمد بن عیسی ترمذی، ابو عبدالرحمن نسائی و ابن ماجه قزوینی طلوع نمودند و کتب سته (شیش </w:t>
      </w:r>
      <w:r w:rsidRPr="003266CF">
        <w:rPr>
          <w:rStyle w:val="Char4"/>
          <w:rFonts w:hint="cs"/>
          <w:spacing w:val="-4"/>
          <w:rtl/>
        </w:rPr>
        <w:lastRenderedPageBreak/>
        <w:t>گانه) حدیث را به رشته</w:t>
      </w:r>
      <w:r w:rsidRPr="003266CF">
        <w:rPr>
          <w:rStyle w:val="Char4"/>
          <w:rFonts w:hint="eastAsia"/>
          <w:spacing w:val="-4"/>
          <w:rtl/>
        </w:rPr>
        <w:t>‌</w:t>
      </w:r>
      <w:r w:rsidRPr="003266CF">
        <w:rPr>
          <w:rStyle w:val="Char4"/>
          <w:rFonts w:hint="cs"/>
          <w:spacing w:val="-4"/>
          <w:rtl/>
        </w:rPr>
        <w:t>ی تحریر در آوردند. و این</w:t>
      </w:r>
      <w:r w:rsidR="003266CF">
        <w:rPr>
          <w:rStyle w:val="Char4"/>
          <w:rFonts w:hint="eastAsia"/>
          <w:spacing w:val="-4"/>
          <w:rtl/>
        </w:rPr>
        <w:t>‌</w:t>
      </w:r>
      <w:r w:rsidRPr="003266CF">
        <w:rPr>
          <w:rStyle w:val="Char4"/>
          <w:rFonts w:hint="cs"/>
          <w:spacing w:val="-4"/>
          <w:rtl/>
        </w:rPr>
        <w:t>گونه، علم حدیث و سنت رسول الله</w:t>
      </w:r>
      <w:r w:rsidR="00D42469" w:rsidRPr="00D42469">
        <w:rPr>
          <w:rStyle w:val="Char4"/>
          <w:rFonts w:cs="CTraditional Arabic" w:hint="cs"/>
          <w:spacing w:val="-4"/>
          <w:rtl/>
        </w:rPr>
        <w:t xml:space="preserve"> ص </w:t>
      </w:r>
      <w:r w:rsidRPr="002E320E">
        <w:rPr>
          <w:rStyle w:val="Char4"/>
          <w:rFonts w:hint="cs"/>
          <w:rtl/>
        </w:rPr>
        <w:t>را جاویدان ساختند و هم اینک ما خوشه چینان خرمن آن بزرگواران هستیم و خود را مدیون زحمات آنان می</w:t>
      </w:r>
      <w:r w:rsidRPr="002E320E">
        <w:rPr>
          <w:rStyle w:val="Char4"/>
          <w:rFonts w:hint="eastAsia"/>
          <w:rtl/>
        </w:rPr>
        <w:t>‌</w:t>
      </w:r>
      <w:r w:rsidRPr="002E320E">
        <w:rPr>
          <w:rStyle w:val="Char4"/>
          <w:rFonts w:hint="cs"/>
          <w:rtl/>
        </w:rPr>
        <w:t>دانیم.</w:t>
      </w:r>
    </w:p>
    <w:p w:rsidR="001C7CAE" w:rsidRPr="002E320E" w:rsidRDefault="001C7CAE" w:rsidP="001C7CAE">
      <w:pPr>
        <w:widowControl w:val="0"/>
        <w:ind w:firstLine="284"/>
        <w:jc w:val="both"/>
        <w:rPr>
          <w:rStyle w:val="Char4"/>
          <w:rtl/>
        </w:rPr>
      </w:pPr>
      <w:r w:rsidRPr="002E320E">
        <w:rPr>
          <w:rStyle w:val="Char4"/>
          <w:rFonts w:hint="cs"/>
          <w:rtl/>
        </w:rPr>
        <w:t>خوشبختانه این شیش کتاب مهم حدیثی، به بیشتر زبان</w:t>
      </w:r>
      <w:r w:rsidR="0016696A">
        <w:rPr>
          <w:rStyle w:val="Char4"/>
          <w:rFonts w:hint="eastAsia"/>
        </w:rPr>
        <w:t>‌</w:t>
      </w:r>
      <w:r w:rsidRPr="002E320E">
        <w:rPr>
          <w:rStyle w:val="Char4"/>
          <w:rFonts w:hint="cs"/>
          <w:rtl/>
        </w:rPr>
        <w:t>های زنده</w:t>
      </w:r>
      <w:r w:rsidRPr="002E320E">
        <w:rPr>
          <w:rStyle w:val="Char4"/>
          <w:rFonts w:hint="eastAsia"/>
          <w:rtl/>
        </w:rPr>
        <w:t>‌</w:t>
      </w:r>
      <w:r w:rsidRPr="002E320E">
        <w:rPr>
          <w:rStyle w:val="Char4"/>
          <w:rFonts w:hint="cs"/>
          <w:rtl/>
        </w:rPr>
        <w:t>ی جهان ترجمه و چاپ شده</w:t>
      </w:r>
      <w:r w:rsidRPr="002E320E">
        <w:rPr>
          <w:rStyle w:val="Char4"/>
          <w:rFonts w:hint="eastAsia"/>
          <w:rtl/>
        </w:rPr>
        <w:t>‌</w:t>
      </w:r>
      <w:r w:rsidRPr="002E320E">
        <w:rPr>
          <w:rStyle w:val="Char4"/>
          <w:rFonts w:hint="cs"/>
          <w:rtl/>
        </w:rPr>
        <w:t>اند. اما به دلایلی از قبیل تعصبات مذهبی یا شاید دلایل دیگر، مورد کم مهری زبان فارسی قرار گرفته</w:t>
      </w:r>
      <w:r w:rsidRPr="002E320E">
        <w:rPr>
          <w:rStyle w:val="Char4"/>
          <w:rFonts w:hint="eastAsia"/>
          <w:rtl/>
        </w:rPr>
        <w:t>‌</w:t>
      </w:r>
      <w:r w:rsidRPr="002E320E">
        <w:rPr>
          <w:rStyle w:val="Char4"/>
          <w:rFonts w:hint="cs"/>
          <w:rtl/>
        </w:rPr>
        <w:t xml:space="preserve">اند تا جایی که تاکنون به زبان فارسی روان، ترجمه </w:t>
      </w:r>
      <w:r w:rsidRPr="002E320E">
        <w:rPr>
          <w:rStyle w:val="Char4"/>
          <w:rtl/>
        </w:rPr>
        <w:br/>
      </w:r>
      <w:r w:rsidRPr="002E320E">
        <w:rPr>
          <w:rStyle w:val="Char4"/>
          <w:rFonts w:hint="cs"/>
          <w:rtl/>
        </w:rPr>
        <w:t>نشده</w:t>
      </w:r>
      <w:r w:rsidRPr="002E320E">
        <w:rPr>
          <w:rStyle w:val="Char4"/>
          <w:rFonts w:hint="eastAsia"/>
          <w:rtl/>
        </w:rPr>
        <w:t>‌</w:t>
      </w:r>
      <w:r w:rsidRPr="002E320E">
        <w:rPr>
          <w:rStyle w:val="Char4"/>
          <w:rFonts w:hint="cs"/>
          <w:rtl/>
        </w:rPr>
        <w:t>اند. به هر حال، به خاطر جایگاه بسیار بالایی که احادیث گهربار نبی اکرم</w:t>
      </w:r>
      <w:r w:rsidR="00D42469" w:rsidRPr="00D42469">
        <w:rPr>
          <w:rStyle w:val="Char4"/>
          <w:rFonts w:cs="CTraditional Arabic" w:hint="cs"/>
          <w:rtl/>
        </w:rPr>
        <w:t xml:space="preserve"> ص </w:t>
      </w:r>
      <w:r w:rsidRPr="002E320E">
        <w:rPr>
          <w:rStyle w:val="Char4"/>
          <w:rFonts w:hint="cs"/>
          <w:rtl/>
        </w:rPr>
        <w:t>در دین دارند، بنده با همکاری دوستان در انتشارات حرمین مختصر صحیح بخاری را ترجمه و به فارسی زبانان محترم تقدیم نمودم. خوشبختانه این کتاب از طرف بیشتر مردم، مورد استقبال قرار گرفت و هم اکنون، بعد از مدت کوتاهی، در آستانه</w:t>
      </w:r>
      <w:r w:rsidRPr="002E320E">
        <w:rPr>
          <w:rStyle w:val="Char4"/>
          <w:rFonts w:hint="eastAsia"/>
          <w:rtl/>
        </w:rPr>
        <w:t>‌</w:t>
      </w:r>
      <w:r w:rsidRPr="002E320E">
        <w:rPr>
          <w:rStyle w:val="Char4"/>
          <w:rFonts w:hint="cs"/>
          <w:rtl/>
        </w:rPr>
        <w:t>ی چاپ پنجم قرار دارد؛ اگر چه تعدادی از متعصبان وکوردلان، آن کسانی که توان دیدن نور سنت را ندارند، نِق زدند و سم پاشی کردند و از روش</w:t>
      </w:r>
      <w:r w:rsidRPr="002E320E">
        <w:rPr>
          <w:rStyle w:val="Char4"/>
          <w:rFonts w:hint="eastAsia"/>
          <w:rtl/>
        </w:rPr>
        <w:t>‌</w:t>
      </w:r>
      <w:r w:rsidRPr="002E320E">
        <w:rPr>
          <w:rStyle w:val="Char4"/>
          <w:rFonts w:hint="cs"/>
          <w:rtl/>
        </w:rPr>
        <w:t>های مختلف تهمت و ترور شخصیت و غیره کار گرفتند؛ اما سخنان رسول الله</w:t>
      </w:r>
      <w:r w:rsidR="00D42469" w:rsidRPr="00D42469">
        <w:rPr>
          <w:rStyle w:val="Char4"/>
          <w:rFonts w:cs="CTraditional Arabic" w:hint="cs"/>
          <w:rtl/>
        </w:rPr>
        <w:t xml:space="preserve"> ص </w:t>
      </w:r>
      <w:r w:rsidRPr="002E320E">
        <w:rPr>
          <w:rStyle w:val="Char4"/>
          <w:rFonts w:hint="cs"/>
          <w:rtl/>
        </w:rPr>
        <w:t>راهشان را در دل مسلمانان مخلص و پیروان کتاب و سنت باز نمود و خوشبختانه، در بسیاری از کشورهای دیگر به زیور طبع آراسته گردید.</w:t>
      </w:r>
    </w:p>
    <w:p w:rsidR="001C7CAE" w:rsidRPr="002E320E" w:rsidRDefault="001C7CAE" w:rsidP="001C7CAE">
      <w:pPr>
        <w:widowControl w:val="0"/>
        <w:ind w:firstLine="284"/>
        <w:jc w:val="both"/>
        <w:rPr>
          <w:rStyle w:val="Char4"/>
          <w:rtl/>
        </w:rPr>
      </w:pPr>
      <w:r w:rsidRPr="002E320E">
        <w:rPr>
          <w:rStyle w:val="Char4"/>
          <w:rFonts w:hint="cs"/>
          <w:rtl/>
        </w:rPr>
        <w:t>هم اینک هم بسیار خوشحالم که بعد از مدت</w:t>
      </w:r>
      <w:r w:rsidR="003266CF">
        <w:rPr>
          <w:rStyle w:val="Char4"/>
          <w:rFonts w:hint="eastAsia"/>
          <w:rtl/>
        </w:rPr>
        <w:t>‌</w:t>
      </w:r>
      <w:r w:rsidRPr="002E320E">
        <w:rPr>
          <w:rStyle w:val="Char4"/>
          <w:rFonts w:hint="cs"/>
          <w:rtl/>
        </w:rPr>
        <w:t>ها توانستم ترجمه</w:t>
      </w:r>
      <w:r w:rsidRPr="002E320E">
        <w:rPr>
          <w:rStyle w:val="Char4"/>
          <w:rFonts w:hint="eastAsia"/>
          <w:rtl/>
        </w:rPr>
        <w:t>‌</w:t>
      </w:r>
      <w:r w:rsidRPr="002E320E">
        <w:rPr>
          <w:rStyle w:val="Char4"/>
          <w:rFonts w:hint="cs"/>
          <w:rtl/>
        </w:rPr>
        <w:t>ی مختصر صحیح مسلم را به توفیق الهی، به پایان برسانم و خدمت فارسی زبانان عزیز تقدیم نمایم. از الله متعال مسئلت می</w:t>
      </w:r>
      <w:r w:rsidRPr="002E320E">
        <w:rPr>
          <w:rStyle w:val="Char4"/>
          <w:rFonts w:hint="eastAsia"/>
          <w:rtl/>
        </w:rPr>
        <w:t>‌</w:t>
      </w:r>
      <w:r w:rsidRPr="002E320E">
        <w:rPr>
          <w:rStyle w:val="Char4"/>
          <w:rFonts w:hint="cs"/>
          <w:rtl/>
        </w:rPr>
        <w:t>نمایم که این عمل ناچیز را از من بپذیرد و مرا روز قیامت با صاحب این سخنان حشر نماید.</w:t>
      </w:r>
      <w:r w:rsidRPr="0033295A">
        <w:rPr>
          <w:rFonts w:ascii="Tahoma" w:hAnsi="Tahoma" w:cs="Traditional Arabic" w:hint="cs"/>
          <w:sz w:val="28"/>
          <w:szCs w:val="28"/>
          <w:rtl/>
          <w:lang w:bidi="fa-IR"/>
        </w:rPr>
        <w:t>﴿</w:t>
      </w:r>
      <w:r w:rsidRPr="0033295A">
        <w:rPr>
          <w:rFonts w:ascii="Tahoma" w:hAnsi="Tahoma" w:cs="KFGQPC Uthmanic Script HAFS"/>
          <w:sz w:val="28"/>
          <w:szCs w:val="28"/>
          <w:rtl/>
          <w:lang w:bidi="fa-IR"/>
        </w:rPr>
        <w:t>يَو</w:t>
      </w:r>
      <w:r w:rsidRPr="0033295A">
        <w:rPr>
          <w:rFonts w:ascii="Tahoma" w:hAnsi="Tahoma" w:cs="KFGQPC Uthmanic Script HAFS" w:hint="cs"/>
          <w:sz w:val="28"/>
          <w:szCs w:val="28"/>
          <w:rtl/>
          <w:lang w:bidi="fa-IR"/>
        </w:rPr>
        <w:t>ۡمَ</w:t>
      </w:r>
      <w:r w:rsidRPr="0033295A">
        <w:rPr>
          <w:rFonts w:ascii="Tahoma" w:hAnsi="Tahoma" w:cs="KFGQPC Uthmanic Script HAFS"/>
          <w:sz w:val="28"/>
          <w:szCs w:val="28"/>
          <w:rtl/>
          <w:lang w:bidi="fa-IR"/>
        </w:rPr>
        <w:t xml:space="preserve"> </w:t>
      </w:r>
      <w:r w:rsidRPr="0033295A">
        <w:rPr>
          <w:rFonts w:ascii="Tahoma" w:hAnsi="Tahoma" w:cs="KFGQPC Uthmanic Script HAFS" w:hint="cs"/>
          <w:sz w:val="28"/>
          <w:szCs w:val="28"/>
          <w:rtl/>
          <w:lang w:bidi="fa-IR"/>
        </w:rPr>
        <w:t>لَا</w:t>
      </w:r>
      <w:r w:rsidRPr="0033295A">
        <w:rPr>
          <w:rFonts w:ascii="Tahoma" w:hAnsi="Tahoma" w:cs="KFGQPC Uthmanic Script HAFS"/>
          <w:sz w:val="28"/>
          <w:szCs w:val="28"/>
          <w:rtl/>
          <w:lang w:bidi="fa-IR"/>
        </w:rPr>
        <w:t xml:space="preserve"> </w:t>
      </w:r>
      <w:r w:rsidRPr="0033295A">
        <w:rPr>
          <w:rFonts w:ascii="Tahoma" w:hAnsi="Tahoma" w:cs="KFGQPC Uthmanic Script HAFS" w:hint="cs"/>
          <w:sz w:val="28"/>
          <w:szCs w:val="28"/>
          <w:rtl/>
          <w:lang w:bidi="fa-IR"/>
        </w:rPr>
        <w:t>يَنفَعُ</w:t>
      </w:r>
      <w:r w:rsidRPr="0033295A">
        <w:rPr>
          <w:rFonts w:ascii="Tahoma" w:hAnsi="Tahoma" w:cs="KFGQPC Uthmanic Script HAFS"/>
          <w:sz w:val="28"/>
          <w:szCs w:val="28"/>
          <w:rtl/>
          <w:lang w:bidi="fa-IR"/>
        </w:rPr>
        <w:t xml:space="preserve"> </w:t>
      </w:r>
      <w:r w:rsidRPr="0033295A">
        <w:rPr>
          <w:rFonts w:ascii="Tahoma" w:hAnsi="Tahoma" w:cs="KFGQPC Uthmanic Script HAFS" w:hint="cs"/>
          <w:sz w:val="28"/>
          <w:szCs w:val="28"/>
          <w:rtl/>
          <w:lang w:bidi="fa-IR"/>
        </w:rPr>
        <w:t>مَال</w:t>
      </w:r>
      <w:r w:rsidRPr="0033295A">
        <w:rPr>
          <w:rFonts w:ascii="Segoe UI Semilight" w:hAnsi="Segoe UI Semilight" w:cs="KFGQPC Uthmanic Script HAFS" w:hint="cs"/>
          <w:sz w:val="28"/>
          <w:szCs w:val="28"/>
          <w:rtl/>
          <w:lang w:bidi="fa-IR"/>
        </w:rPr>
        <w:t>ٞ</w:t>
      </w:r>
      <w:r w:rsidRPr="0033295A">
        <w:rPr>
          <w:rFonts w:ascii="Tahoma" w:hAnsi="Tahoma" w:cs="KFGQPC Uthmanic Script HAFS"/>
          <w:sz w:val="28"/>
          <w:szCs w:val="28"/>
          <w:rtl/>
          <w:lang w:bidi="fa-IR"/>
        </w:rPr>
        <w:t xml:space="preserve"> </w:t>
      </w:r>
      <w:r w:rsidRPr="0033295A">
        <w:rPr>
          <w:rFonts w:ascii="Tahoma" w:hAnsi="Tahoma" w:cs="KFGQPC Uthmanic Script HAFS" w:hint="cs"/>
          <w:sz w:val="28"/>
          <w:szCs w:val="28"/>
          <w:rtl/>
          <w:lang w:bidi="fa-IR"/>
        </w:rPr>
        <w:t>وَلَا</w:t>
      </w:r>
      <w:r w:rsidRPr="0033295A">
        <w:rPr>
          <w:rFonts w:ascii="Tahoma" w:hAnsi="Tahoma" w:cs="KFGQPC Uthmanic Script HAFS"/>
          <w:sz w:val="28"/>
          <w:szCs w:val="28"/>
          <w:rtl/>
          <w:lang w:bidi="fa-IR"/>
        </w:rPr>
        <w:t xml:space="preserve"> بَنُونَ٨٨</w:t>
      </w:r>
      <w:r w:rsidRPr="0033295A">
        <w:rPr>
          <w:rFonts w:ascii="Tahoma" w:hAnsi="Tahoma" w:cs="Traditional Arabic" w:hint="cs"/>
          <w:sz w:val="28"/>
          <w:szCs w:val="28"/>
          <w:rtl/>
          <w:lang w:bidi="fa-IR"/>
        </w:rPr>
        <w:t>﴾</w:t>
      </w:r>
      <w:r>
        <w:rPr>
          <w:rFonts w:ascii="Tahoma" w:hAnsi="Tahoma" w:cs="Arial"/>
          <w:sz w:val="28"/>
          <w:rtl/>
          <w:lang w:bidi="fa-IR"/>
        </w:rPr>
        <w:t xml:space="preserve"> </w:t>
      </w:r>
      <w:r w:rsidRPr="0033295A">
        <w:rPr>
          <w:rStyle w:val="Char6"/>
          <w:rtl/>
        </w:rPr>
        <w:t>[الشعراء: 88]</w:t>
      </w:r>
      <w:r>
        <w:rPr>
          <w:rStyle w:val="Char6"/>
          <w:rFonts w:hint="cs"/>
          <w:rtl/>
        </w:rPr>
        <w:t>.</w:t>
      </w:r>
      <w:r w:rsidRPr="00E7023B">
        <w:rPr>
          <w:rFonts w:ascii="B Zar" w:hAnsi="B Zar" w:cs="B Zar" w:hint="cs"/>
          <w:color w:val="000000"/>
          <w:sz w:val="22"/>
          <w:szCs w:val="22"/>
          <w:rtl/>
        </w:rPr>
        <w:t xml:space="preserve"> </w:t>
      </w:r>
    </w:p>
    <w:p w:rsidR="001C7CAE" w:rsidRPr="002E320E" w:rsidRDefault="001C7CAE" w:rsidP="001C7CAE">
      <w:pPr>
        <w:widowControl w:val="0"/>
        <w:ind w:firstLine="284"/>
        <w:jc w:val="both"/>
        <w:rPr>
          <w:rStyle w:val="Char4"/>
          <w:rtl/>
        </w:rPr>
      </w:pPr>
      <w:r w:rsidRPr="002E320E">
        <w:rPr>
          <w:rStyle w:val="Char4"/>
          <w:rFonts w:hint="cs"/>
          <w:rtl/>
        </w:rPr>
        <w:t>قابل یادآوری است که بنده، مختصر این کتاب</w:t>
      </w:r>
      <w:r w:rsidRPr="002E320E">
        <w:rPr>
          <w:rStyle w:val="Char4"/>
          <w:rFonts w:hint="eastAsia"/>
          <w:rtl/>
        </w:rPr>
        <w:t>‌</w:t>
      </w:r>
      <w:r w:rsidRPr="002E320E">
        <w:rPr>
          <w:rStyle w:val="Char4"/>
          <w:rFonts w:hint="cs"/>
          <w:rtl/>
        </w:rPr>
        <w:t>ها را انتخاب نمودم؛ زیرا برای عموم مردم، آسان</w:t>
      </w:r>
      <w:r w:rsidRPr="002E320E">
        <w:rPr>
          <w:rStyle w:val="Char4"/>
          <w:rFonts w:hint="eastAsia"/>
          <w:rtl/>
        </w:rPr>
        <w:t>‌</w:t>
      </w:r>
      <w:r w:rsidRPr="002E320E">
        <w:rPr>
          <w:rStyle w:val="Char4"/>
          <w:rFonts w:hint="cs"/>
          <w:rtl/>
        </w:rPr>
        <w:t>تر و قابل فهم</w:t>
      </w:r>
      <w:r w:rsidRPr="00043D4A">
        <w:rPr>
          <w:rFonts w:ascii="B Zar" w:hAnsi="B Zar" w:cs="B Zar" w:hint="cs"/>
          <w:sz w:val="2"/>
          <w:szCs w:val="2"/>
          <w:rtl/>
          <w:lang w:bidi="fa-IR"/>
        </w:rPr>
        <w:t xml:space="preserve"> </w:t>
      </w:r>
      <w:r w:rsidRPr="002E320E">
        <w:rPr>
          <w:rStyle w:val="Char4"/>
          <w:rFonts w:hint="cs"/>
          <w:rtl/>
        </w:rPr>
        <w:t>ترند. و از طرفی دیگر، توده</w:t>
      </w:r>
      <w:r w:rsidRPr="002E320E">
        <w:rPr>
          <w:rStyle w:val="Char4"/>
          <w:rFonts w:hint="eastAsia"/>
          <w:rtl/>
        </w:rPr>
        <w:t>‌</w:t>
      </w:r>
      <w:r w:rsidRPr="002E320E">
        <w:rPr>
          <w:rStyle w:val="Char4"/>
          <w:rFonts w:hint="cs"/>
          <w:rtl/>
        </w:rPr>
        <w:t>ی مردم، نیازی به ذکر سند و طرق حدیث و تکرار آنها ندارند و اهل فن غالباً با زبان عربی آشنایی دارند و می</w:t>
      </w:r>
      <w:r w:rsidRPr="002E320E">
        <w:rPr>
          <w:rStyle w:val="Char4"/>
          <w:rFonts w:hint="eastAsia"/>
          <w:rtl/>
        </w:rPr>
        <w:t>‌</w:t>
      </w:r>
      <w:r w:rsidRPr="002E320E">
        <w:rPr>
          <w:rStyle w:val="Char4"/>
          <w:rFonts w:hint="cs"/>
          <w:rtl/>
        </w:rPr>
        <w:t>توانند به اصل کتاب</w:t>
      </w:r>
      <w:r w:rsidR="003266CF">
        <w:rPr>
          <w:rStyle w:val="Char4"/>
          <w:rFonts w:hint="eastAsia"/>
          <w:rtl/>
        </w:rPr>
        <w:t>‌</w:t>
      </w:r>
      <w:r w:rsidRPr="002E320E">
        <w:rPr>
          <w:rStyle w:val="Char4"/>
          <w:rFonts w:hint="cs"/>
          <w:rtl/>
        </w:rPr>
        <w:t>ها مراجعه نمایند. اما قبل از این</w:t>
      </w:r>
      <w:r w:rsidR="003266CF">
        <w:rPr>
          <w:rStyle w:val="Char4"/>
          <w:rFonts w:hint="eastAsia"/>
          <w:rtl/>
        </w:rPr>
        <w:t>‌</w:t>
      </w:r>
      <w:r w:rsidRPr="002E320E">
        <w:rPr>
          <w:rStyle w:val="Char4"/>
          <w:rFonts w:hint="cs"/>
          <w:rtl/>
        </w:rPr>
        <w:t>که وارد اصل مطلب شویم جا دارد که با زندگی مؤلف کتاب ؛ امام مسلم بن حجاج قشیری نیشابوری؛ و اختصار کنند</w:t>
      </w:r>
      <w:r w:rsidRPr="002E320E">
        <w:rPr>
          <w:rStyle w:val="Char4"/>
          <w:rFonts w:hint="eastAsia"/>
          <w:rtl/>
        </w:rPr>
        <w:t>‌</w:t>
      </w:r>
      <w:r w:rsidRPr="002E320E">
        <w:rPr>
          <w:rStyle w:val="Char4"/>
          <w:rFonts w:hint="cs"/>
          <w:rtl/>
        </w:rPr>
        <w:t xml:space="preserve">ی آن؛ حافظ زکی الدین عبدالعظیم منذری؛ آشنا شویم. </w:t>
      </w:r>
    </w:p>
    <w:p w:rsidR="001C7CAE" w:rsidRPr="002E320E" w:rsidRDefault="001C7CAE" w:rsidP="001C7CAE">
      <w:pPr>
        <w:widowControl w:val="0"/>
        <w:ind w:firstLine="284"/>
        <w:jc w:val="both"/>
        <w:rPr>
          <w:rStyle w:val="Char4"/>
          <w:rtl/>
        </w:rPr>
        <w:sectPr w:rsidR="001C7CAE" w:rsidRPr="002E320E" w:rsidSect="00F364D0">
          <w:headerReference w:type="default" r:id="rId15"/>
          <w:footnotePr>
            <w:numRestart w:val="eachPage"/>
          </w:footnotePr>
          <w:type w:val="oddPage"/>
          <w:pgSz w:w="9356" w:h="13608" w:code="1"/>
          <w:pgMar w:top="567" w:right="1134" w:bottom="851" w:left="1134" w:header="454" w:footer="0" w:gutter="0"/>
          <w:pgNumType w:start="1"/>
          <w:cols w:space="708"/>
          <w:titlePg/>
          <w:bidi/>
          <w:rtlGutter/>
          <w:docGrid w:linePitch="360"/>
        </w:sectPr>
      </w:pPr>
    </w:p>
    <w:p w:rsidR="001C7CAE" w:rsidRPr="00A52D31" w:rsidRDefault="001C7CAE" w:rsidP="001C7CAE">
      <w:pPr>
        <w:pStyle w:val="a1"/>
        <w:rPr>
          <w:rtl/>
        </w:rPr>
      </w:pPr>
      <w:bookmarkStart w:id="15" w:name="_Toc445895304"/>
      <w:bookmarkStart w:id="16" w:name="_Toc448059398"/>
      <w:r w:rsidRPr="00A52D31">
        <w:rPr>
          <w:rFonts w:hint="cs"/>
          <w:rtl/>
        </w:rPr>
        <w:lastRenderedPageBreak/>
        <w:t>شرح حال امام مسلم بن حجاج قُشیری نيشابوری</w:t>
      </w:r>
      <w:bookmarkEnd w:id="15"/>
      <w:bookmarkEnd w:id="16"/>
    </w:p>
    <w:p w:rsidR="001C7CAE" w:rsidRPr="002E320E" w:rsidRDefault="001C7CAE" w:rsidP="001C7CAE">
      <w:pPr>
        <w:widowControl w:val="0"/>
        <w:ind w:firstLine="284"/>
        <w:jc w:val="both"/>
        <w:rPr>
          <w:rStyle w:val="Char4"/>
          <w:rtl/>
        </w:rPr>
      </w:pPr>
      <w:r w:rsidRPr="002E320E">
        <w:rPr>
          <w:rStyle w:val="Char4"/>
          <w:rFonts w:hint="cs"/>
          <w:rtl/>
        </w:rPr>
        <w:t>ابو الحسین مسلم بن حجاج بن ورد بن کوشاذ قُشیری نیشابوری سال 204 و به قول بعضی 206 هجری قمری در نیشابور یکی از شهرهای خراسان، دیده به جهان گشود. وی برای اولین بار در سال 218 در خراسان از یحیی بن یحیی تمیمی‌و اسحاق بن راهویه فراگیری احادیث نبی اکرم</w:t>
      </w:r>
      <w:r w:rsidR="00D42469" w:rsidRPr="00D42469">
        <w:rPr>
          <w:rStyle w:val="Char4"/>
          <w:rFonts w:cs="CTraditional Arabic" w:hint="cs"/>
          <w:rtl/>
        </w:rPr>
        <w:t xml:space="preserve"> ص </w:t>
      </w:r>
      <w:r w:rsidRPr="002E320E">
        <w:rPr>
          <w:rStyle w:val="Char4"/>
          <w:rFonts w:hint="cs"/>
          <w:rtl/>
        </w:rPr>
        <w:t>را آغاز نمود. در سن بیست سالگی برای ادای حج به مکه رفت. در مکه</w:t>
      </w:r>
      <w:r w:rsidRPr="002E320E">
        <w:rPr>
          <w:rStyle w:val="Char4"/>
          <w:rFonts w:hint="eastAsia"/>
          <w:rtl/>
        </w:rPr>
        <w:t>‌</w:t>
      </w:r>
      <w:r w:rsidRPr="002E320E">
        <w:rPr>
          <w:rStyle w:val="Char4"/>
          <w:rFonts w:hint="cs"/>
          <w:rtl/>
        </w:rPr>
        <w:t>ی مکرمه از قعنبی، و در کوفه از احمد بن یونس و اساتید دیگر آن دیار، کسب فیض نمود و به سرعت، به وطنش برگشت. اما عطش علمی‌وی باعث گردید تا قبل از سی سالگی بار دیگر به سرزمین حجاز، مصر و عراق سفر نماید و در برابر بسیاری از ستارگان علم حدیث، زانوی شاگردی خم کند و از آن بزرگوارن، کسب فیض نمایدکه برخی از مهم</w:t>
      </w:r>
      <w:r w:rsidR="0016696A">
        <w:rPr>
          <w:rStyle w:val="Char4"/>
          <w:rFonts w:hint="eastAsia"/>
        </w:rPr>
        <w:t>‌</w:t>
      </w:r>
      <w:r w:rsidRPr="002E320E">
        <w:rPr>
          <w:rStyle w:val="Char4"/>
          <w:rFonts w:hint="cs"/>
          <w:rtl/>
        </w:rPr>
        <w:t>ترین آنان عبارتند از:</w:t>
      </w:r>
    </w:p>
    <w:p w:rsidR="001C7CAE" w:rsidRPr="002E320E" w:rsidRDefault="001C7CAE" w:rsidP="001C7CAE">
      <w:pPr>
        <w:widowControl w:val="0"/>
        <w:ind w:firstLine="284"/>
        <w:jc w:val="both"/>
        <w:rPr>
          <w:rStyle w:val="Char4"/>
          <w:rtl/>
        </w:rPr>
      </w:pPr>
      <w:r w:rsidRPr="002E320E">
        <w:rPr>
          <w:rStyle w:val="Char4"/>
          <w:rFonts w:hint="cs"/>
          <w:rtl/>
        </w:rPr>
        <w:t>امام احمد بن حنبل، محمد بن اسماعیل بخاری، اسحاق بن راهویه، عثمان بن ابی شیبه، زهیر بن حرب، سعید بن منصور، عبد بن حمید، عبیدالله قواریری، بندار، ابوبکر بن ابی شیبه، محمد بن عبدالله بن نمیر، هناد بن سری، یحیی بن معین، یحیی بن یحیی نیشابوری و یونس بن عبدالاعلی.</w:t>
      </w:r>
    </w:p>
    <w:p w:rsidR="001C7CAE" w:rsidRPr="002E320E" w:rsidRDefault="001C7CAE" w:rsidP="001C7CAE">
      <w:pPr>
        <w:widowControl w:val="0"/>
        <w:ind w:firstLine="284"/>
        <w:jc w:val="both"/>
        <w:rPr>
          <w:rStyle w:val="Char4"/>
          <w:rtl/>
        </w:rPr>
      </w:pPr>
      <w:r w:rsidRPr="002E320E">
        <w:rPr>
          <w:rStyle w:val="Char4"/>
          <w:rFonts w:hint="cs"/>
          <w:rtl/>
        </w:rPr>
        <w:t>همچنین شاگردان زیادی از او حدیث فرا گرفتند که ما فقط به ذکر بعضی از آنان اکتفا می</w:t>
      </w:r>
      <w:r w:rsidRPr="002E320E">
        <w:rPr>
          <w:rStyle w:val="Char4"/>
          <w:rFonts w:hint="eastAsia"/>
          <w:rtl/>
        </w:rPr>
        <w:t>‌</w:t>
      </w:r>
      <w:r w:rsidRPr="002E320E">
        <w:rPr>
          <w:rStyle w:val="Char4"/>
          <w:rFonts w:hint="cs"/>
          <w:rtl/>
        </w:rPr>
        <w:t>کنیم:</w:t>
      </w:r>
    </w:p>
    <w:p w:rsidR="001C7CAE" w:rsidRPr="002E320E" w:rsidRDefault="001C7CAE" w:rsidP="001C7CAE">
      <w:pPr>
        <w:widowControl w:val="0"/>
        <w:ind w:firstLine="284"/>
        <w:jc w:val="both"/>
        <w:rPr>
          <w:rStyle w:val="Char4"/>
          <w:rtl/>
        </w:rPr>
      </w:pPr>
      <w:r w:rsidRPr="002E320E">
        <w:rPr>
          <w:rStyle w:val="Char4"/>
          <w:rFonts w:hint="cs"/>
          <w:rtl/>
        </w:rPr>
        <w:t>علی بن حسن بن ابی عیسی هلالی، محمد بن عبدالوهاب الفراء، صالح بن محمد الجزره، ابو عیسی ترمذی، ابرهیم بن محمد بن سفیان فقیه، حافظ احمد بن سلمه، ابوبکر بن خزیمه، حافظ ابوعوانه، حافظ نصر بن احمد بن نصر مروزی، حسین بن محمد قبانی، ابوبکر بن جارودی، علی بن حسین بن جنید رازی، احمد بن مبارک مستملی، عبدالله بن یحیی سرخسی و فضل بن محمد بلخی.</w:t>
      </w:r>
    </w:p>
    <w:p w:rsidR="001C7CAE" w:rsidRPr="00A52D31" w:rsidRDefault="001C7CAE" w:rsidP="001C7CAE">
      <w:pPr>
        <w:pStyle w:val="a7"/>
        <w:rPr>
          <w:rtl/>
        </w:rPr>
      </w:pPr>
      <w:r w:rsidRPr="00A52D31">
        <w:rPr>
          <w:rFonts w:hint="cs"/>
          <w:rtl/>
        </w:rPr>
        <w:t>جا</w:t>
      </w:r>
      <w:r w:rsidR="00A47CA8" w:rsidRPr="00A47CA8">
        <w:rPr>
          <w:rFonts w:hint="cs"/>
          <w:rtl/>
        </w:rPr>
        <w:t>ی</w:t>
      </w:r>
      <w:r w:rsidRPr="00A52D31">
        <w:rPr>
          <w:rFonts w:hint="cs"/>
          <w:rtl/>
        </w:rPr>
        <w:t>گاه علمی‌امام مسلم ن</w:t>
      </w:r>
      <w:r w:rsidR="00A47CA8" w:rsidRPr="00A47CA8">
        <w:rPr>
          <w:rFonts w:hint="cs"/>
          <w:rtl/>
        </w:rPr>
        <w:t>ی</w:t>
      </w:r>
      <w:r w:rsidRPr="00A52D31">
        <w:rPr>
          <w:rFonts w:hint="cs"/>
          <w:rtl/>
        </w:rPr>
        <w:t>شابوری</w:t>
      </w:r>
    </w:p>
    <w:p w:rsidR="001C7CAE" w:rsidRPr="002E320E" w:rsidRDefault="001C7CAE" w:rsidP="001C7CAE">
      <w:pPr>
        <w:widowControl w:val="0"/>
        <w:ind w:firstLine="284"/>
        <w:jc w:val="both"/>
        <w:rPr>
          <w:rStyle w:val="Char4"/>
          <w:rtl/>
        </w:rPr>
      </w:pPr>
      <w:r w:rsidRPr="002E320E">
        <w:rPr>
          <w:rStyle w:val="Char4"/>
          <w:rFonts w:hint="cs"/>
          <w:rtl/>
        </w:rPr>
        <w:t>امام مسلم از نظر علمی‌از جایگاه بسیار بالایی برخوردار بود؛ علامه ذهبی در کتاب سیر اعلام النبلاء او را امام بزرگ، حافظ، مجوِّد، حجت و صادق می</w:t>
      </w:r>
      <w:r w:rsidRPr="002E320E">
        <w:rPr>
          <w:rStyle w:val="Char4"/>
          <w:rFonts w:hint="eastAsia"/>
          <w:rtl/>
        </w:rPr>
        <w:t>‌</w:t>
      </w:r>
      <w:r w:rsidRPr="002E320E">
        <w:rPr>
          <w:rStyle w:val="Char4"/>
          <w:rFonts w:hint="cs"/>
          <w:rtl/>
        </w:rPr>
        <w:t>نامد.</w:t>
      </w:r>
    </w:p>
    <w:p w:rsidR="001C7CAE" w:rsidRPr="002E320E" w:rsidRDefault="001C7CAE" w:rsidP="001C7CAE">
      <w:pPr>
        <w:widowControl w:val="0"/>
        <w:ind w:firstLine="284"/>
        <w:jc w:val="both"/>
        <w:rPr>
          <w:rStyle w:val="Char4"/>
          <w:rtl/>
        </w:rPr>
      </w:pPr>
      <w:r w:rsidRPr="002E320E">
        <w:rPr>
          <w:rStyle w:val="Char4"/>
          <w:rFonts w:hint="cs"/>
          <w:rtl/>
        </w:rPr>
        <w:t>حافظ ابوقریش می</w:t>
      </w:r>
      <w:r w:rsidRPr="002E320E">
        <w:rPr>
          <w:rStyle w:val="Char4"/>
          <w:rFonts w:hint="eastAsia"/>
          <w:rtl/>
        </w:rPr>
        <w:t>‌</w:t>
      </w:r>
      <w:r w:rsidRPr="002E320E">
        <w:rPr>
          <w:rStyle w:val="Char4"/>
          <w:rFonts w:hint="cs"/>
          <w:rtl/>
        </w:rPr>
        <w:t>گوید: محمد بن بشار می</w:t>
      </w:r>
      <w:r w:rsidRPr="002E320E">
        <w:rPr>
          <w:rStyle w:val="Char4"/>
          <w:rFonts w:hint="eastAsia"/>
          <w:rtl/>
        </w:rPr>
        <w:t>‌</w:t>
      </w:r>
      <w:r w:rsidRPr="002E320E">
        <w:rPr>
          <w:rStyle w:val="Char4"/>
          <w:rFonts w:hint="cs"/>
          <w:rtl/>
        </w:rPr>
        <w:t xml:space="preserve">گفت: «در دنیا چهار نفر حافظ حدیث </w:t>
      </w:r>
      <w:r w:rsidRPr="002E320E">
        <w:rPr>
          <w:rStyle w:val="Char4"/>
          <w:rFonts w:hint="cs"/>
          <w:rtl/>
        </w:rPr>
        <w:lastRenderedPageBreak/>
        <w:t>وجود دارد: ابوزرعه رازی در ری، مسلم بن حجاج در نیشابور، عبدالله دارمی‌در سمرقند و محمد بن اسماعیل بخاری در بخارا».</w:t>
      </w:r>
    </w:p>
    <w:p w:rsidR="001C7CAE" w:rsidRPr="002E320E" w:rsidRDefault="001C7CAE" w:rsidP="001C7CAE">
      <w:pPr>
        <w:widowControl w:val="0"/>
        <w:ind w:firstLine="284"/>
        <w:jc w:val="both"/>
        <w:rPr>
          <w:rStyle w:val="Char4"/>
          <w:rtl/>
        </w:rPr>
      </w:pPr>
      <w:r w:rsidRPr="002E320E">
        <w:rPr>
          <w:rStyle w:val="Char4"/>
          <w:rFonts w:hint="cs"/>
          <w:rtl/>
        </w:rPr>
        <w:t>حافظ ابوعبدالله محمد بن یعقوب بن اخرم می</w:t>
      </w:r>
      <w:r w:rsidRPr="002E320E">
        <w:rPr>
          <w:rStyle w:val="Char4"/>
          <w:rFonts w:hint="eastAsia"/>
          <w:rtl/>
        </w:rPr>
        <w:t>‌</w:t>
      </w:r>
      <w:r w:rsidRPr="002E320E">
        <w:rPr>
          <w:rStyle w:val="Char4"/>
          <w:rFonts w:hint="cs"/>
          <w:rtl/>
        </w:rPr>
        <w:t>گوید: «نیشابور سه شخصیت به جامعه تقدیم نموده است: محمد بن یحیی، مسلم بن حجاج و ابراهیم بن ابی طالب».</w:t>
      </w:r>
    </w:p>
    <w:p w:rsidR="001C7CAE" w:rsidRPr="002E320E" w:rsidRDefault="001C7CAE" w:rsidP="001C7CAE">
      <w:pPr>
        <w:widowControl w:val="0"/>
        <w:ind w:firstLine="284"/>
        <w:jc w:val="both"/>
        <w:rPr>
          <w:rStyle w:val="Char4"/>
          <w:rtl/>
        </w:rPr>
      </w:pPr>
      <w:r w:rsidRPr="002E320E">
        <w:rPr>
          <w:rStyle w:val="Char4"/>
          <w:rFonts w:hint="cs"/>
          <w:rtl/>
        </w:rPr>
        <w:t>حاکم نیشابوری می</w:t>
      </w:r>
      <w:r w:rsidRPr="002E320E">
        <w:rPr>
          <w:rStyle w:val="Char4"/>
          <w:rFonts w:hint="eastAsia"/>
          <w:rtl/>
        </w:rPr>
        <w:t>‌</w:t>
      </w:r>
      <w:r w:rsidRPr="002E320E">
        <w:rPr>
          <w:rStyle w:val="Char4"/>
          <w:rFonts w:hint="cs"/>
          <w:rtl/>
        </w:rPr>
        <w:t>گوید: شنیدم که ابوعبدالرحمن سلمی‌می</w:t>
      </w:r>
      <w:r w:rsidRPr="002E320E">
        <w:rPr>
          <w:rStyle w:val="Char4"/>
          <w:rFonts w:hint="eastAsia"/>
          <w:rtl/>
        </w:rPr>
        <w:t>‌</w:t>
      </w:r>
      <w:r w:rsidRPr="002E320E">
        <w:rPr>
          <w:rStyle w:val="Char4"/>
          <w:rFonts w:hint="cs"/>
          <w:rtl/>
        </w:rPr>
        <w:t>گفت: «شیخی را دیدم که از چهره</w:t>
      </w:r>
      <w:r w:rsidRPr="002E320E">
        <w:rPr>
          <w:rStyle w:val="Char4"/>
          <w:rFonts w:hint="eastAsia"/>
          <w:rtl/>
        </w:rPr>
        <w:t>‌</w:t>
      </w:r>
      <w:r w:rsidRPr="002E320E">
        <w:rPr>
          <w:rStyle w:val="Char4"/>
          <w:rFonts w:hint="cs"/>
          <w:rtl/>
        </w:rPr>
        <w:t>ی زیبایی برخوردار بود و لباس خوبی پوشیده بود و عبای زیبایی به تن داشت وگوشه</w:t>
      </w:r>
      <w:r w:rsidRPr="002E320E">
        <w:rPr>
          <w:rStyle w:val="Char4"/>
          <w:rFonts w:hint="eastAsia"/>
          <w:rtl/>
        </w:rPr>
        <w:t>‌</w:t>
      </w:r>
      <w:r w:rsidRPr="002E320E">
        <w:rPr>
          <w:rStyle w:val="Char4"/>
          <w:rFonts w:hint="cs"/>
          <w:rtl/>
        </w:rPr>
        <w:t>ی عمامه</w:t>
      </w:r>
      <w:r w:rsidRPr="002E320E">
        <w:rPr>
          <w:rStyle w:val="Char4"/>
          <w:rFonts w:hint="eastAsia"/>
          <w:rtl/>
        </w:rPr>
        <w:t>‌</w:t>
      </w:r>
      <w:r w:rsidRPr="002E320E">
        <w:rPr>
          <w:rStyle w:val="Char4"/>
          <w:rFonts w:hint="cs"/>
          <w:rtl/>
        </w:rPr>
        <w:t>اش میان شانه</w:t>
      </w:r>
      <w:r w:rsidRPr="002E320E">
        <w:rPr>
          <w:rStyle w:val="Char4"/>
          <w:rFonts w:hint="eastAsia"/>
          <w:rtl/>
        </w:rPr>
        <w:t>‌</w:t>
      </w:r>
      <w:r w:rsidRPr="002E320E">
        <w:rPr>
          <w:rStyle w:val="Char4"/>
          <w:rFonts w:hint="cs"/>
          <w:rtl/>
        </w:rPr>
        <w:t>هایش آویزان بود. مردم گفتند: این، مسلم است. در این هنگام، افرادی از طرف حاکم وقت آمدند و گفتند: امیرالمؤمنین دستور داد تا مسلم بن حجاج به عنوان امام مسلمانان تعیین گردد. اینگونه او را به عنوان امام در مسجد جامع، تعیین کردند. پس تکبیر گفت و مردم را امامت نمود».</w:t>
      </w:r>
    </w:p>
    <w:p w:rsidR="001C7CAE" w:rsidRPr="002E320E" w:rsidRDefault="001C7CAE" w:rsidP="001C7CAE">
      <w:pPr>
        <w:widowControl w:val="0"/>
        <w:ind w:firstLine="284"/>
        <w:jc w:val="both"/>
        <w:rPr>
          <w:rStyle w:val="Char4"/>
          <w:rtl/>
        </w:rPr>
      </w:pPr>
      <w:r w:rsidRPr="002E320E">
        <w:rPr>
          <w:rStyle w:val="Char4"/>
          <w:rFonts w:hint="cs"/>
          <w:rtl/>
        </w:rPr>
        <w:t>حاکم نیشابوری نقل می</w:t>
      </w:r>
      <w:r w:rsidRPr="002E320E">
        <w:rPr>
          <w:rStyle w:val="Char4"/>
          <w:rFonts w:hint="eastAsia"/>
          <w:rtl/>
        </w:rPr>
        <w:t>‌</w:t>
      </w:r>
      <w:r w:rsidRPr="002E320E">
        <w:rPr>
          <w:rStyle w:val="Char4"/>
          <w:rFonts w:hint="cs"/>
          <w:rtl/>
        </w:rPr>
        <w:t>کند که محمد بن عبدالوهاب فراء می</w:t>
      </w:r>
      <w:r w:rsidRPr="002E320E">
        <w:rPr>
          <w:rStyle w:val="Char4"/>
          <w:rFonts w:hint="eastAsia"/>
          <w:rtl/>
        </w:rPr>
        <w:t>‌</w:t>
      </w:r>
      <w:r w:rsidRPr="002E320E">
        <w:rPr>
          <w:rStyle w:val="Char4"/>
          <w:rFonts w:hint="cs"/>
          <w:rtl/>
        </w:rPr>
        <w:t>گفت: «مسلم بن حجاج نیشابوری از دانشمندان، و دریای علم و دانش بود».</w:t>
      </w:r>
    </w:p>
    <w:p w:rsidR="001C7CAE" w:rsidRPr="002E320E" w:rsidRDefault="001C7CAE" w:rsidP="001C7CAE">
      <w:pPr>
        <w:widowControl w:val="0"/>
        <w:ind w:firstLine="284"/>
        <w:jc w:val="both"/>
        <w:rPr>
          <w:rStyle w:val="Char4"/>
          <w:rtl/>
        </w:rPr>
      </w:pPr>
      <w:r w:rsidRPr="002E320E">
        <w:rPr>
          <w:rStyle w:val="Char4"/>
          <w:rFonts w:hint="cs"/>
          <w:rtl/>
        </w:rPr>
        <w:t>احمد بن سلمه می</w:t>
      </w:r>
      <w:r w:rsidRPr="002E320E">
        <w:rPr>
          <w:rStyle w:val="Char4"/>
          <w:rFonts w:hint="eastAsia"/>
          <w:rtl/>
        </w:rPr>
        <w:t>‌</w:t>
      </w:r>
      <w:r w:rsidRPr="002E320E">
        <w:rPr>
          <w:rStyle w:val="Char4"/>
          <w:rFonts w:hint="cs"/>
          <w:rtl/>
        </w:rPr>
        <w:t>گوید: ابوزرعه و ابوحاتم امام مسلم بن حجاج را در شناختن احادیث صحیح بر مشایخ عصر خود، مقدم می</w:t>
      </w:r>
      <w:r w:rsidRPr="002E320E">
        <w:rPr>
          <w:rStyle w:val="Char4"/>
          <w:rFonts w:hint="eastAsia"/>
          <w:rtl/>
        </w:rPr>
        <w:t>‌</w:t>
      </w:r>
      <w:r w:rsidRPr="002E320E">
        <w:rPr>
          <w:rStyle w:val="Char4"/>
          <w:rFonts w:hint="cs"/>
          <w:rtl/>
        </w:rPr>
        <w:t>دانستند.</w:t>
      </w:r>
    </w:p>
    <w:p w:rsidR="001C7CAE" w:rsidRPr="00A52D31" w:rsidRDefault="001C7CAE" w:rsidP="001C7CAE">
      <w:pPr>
        <w:pStyle w:val="a7"/>
        <w:rPr>
          <w:rtl/>
        </w:rPr>
      </w:pPr>
      <w:r w:rsidRPr="00A52D31">
        <w:rPr>
          <w:rFonts w:hint="cs"/>
          <w:rtl/>
        </w:rPr>
        <w:t>تأل</w:t>
      </w:r>
      <w:r w:rsidR="00A47CA8" w:rsidRPr="00A47CA8">
        <w:rPr>
          <w:rFonts w:hint="cs"/>
          <w:rtl/>
        </w:rPr>
        <w:t>ی</w:t>
      </w:r>
      <w:r w:rsidRPr="00A52D31">
        <w:rPr>
          <w:rFonts w:hint="cs"/>
          <w:rtl/>
        </w:rPr>
        <w:t>فات مسلم بن حجاج ن</w:t>
      </w:r>
      <w:r w:rsidR="00A47CA8" w:rsidRPr="00A47CA8">
        <w:rPr>
          <w:rFonts w:hint="cs"/>
          <w:rtl/>
        </w:rPr>
        <w:t>ی</w:t>
      </w:r>
      <w:r w:rsidRPr="00A52D31">
        <w:rPr>
          <w:rFonts w:hint="cs"/>
          <w:rtl/>
        </w:rPr>
        <w:t>شابوری</w:t>
      </w:r>
    </w:p>
    <w:p w:rsidR="001C7CAE" w:rsidRPr="002E320E" w:rsidRDefault="001C7CAE" w:rsidP="001C7CAE">
      <w:pPr>
        <w:widowControl w:val="0"/>
        <w:ind w:firstLine="284"/>
        <w:jc w:val="both"/>
        <w:rPr>
          <w:rStyle w:val="Char4"/>
          <w:rtl/>
        </w:rPr>
      </w:pPr>
      <w:r w:rsidRPr="002E320E">
        <w:rPr>
          <w:rStyle w:val="Char4"/>
          <w:rFonts w:hint="cs"/>
          <w:rtl/>
        </w:rPr>
        <w:t xml:space="preserve">امام مسلم </w:t>
      </w:r>
      <w:r w:rsidR="00195939" w:rsidRPr="00195939">
        <w:rPr>
          <w:rStyle w:val="Char4"/>
          <w:rFonts w:cs="CTraditional Arabic" w:hint="cs"/>
          <w:rtl/>
        </w:rPr>
        <w:t>/</w:t>
      </w:r>
      <w:r w:rsidRPr="002E320E">
        <w:rPr>
          <w:rStyle w:val="Char4"/>
          <w:rFonts w:hint="cs"/>
          <w:rtl/>
        </w:rPr>
        <w:t xml:space="preserve"> بیشتر مشغول کارهای علمی‌بود؛ به همین خاطر، آثار متعددی از خود بجای گذاشت که عبارتند از:</w:t>
      </w:r>
    </w:p>
    <w:p w:rsidR="001C7CAE" w:rsidRPr="002E320E" w:rsidRDefault="001C7CAE" w:rsidP="003266CF">
      <w:pPr>
        <w:widowControl w:val="0"/>
        <w:ind w:firstLine="284"/>
        <w:jc w:val="both"/>
        <w:rPr>
          <w:rStyle w:val="Char4"/>
          <w:rtl/>
        </w:rPr>
      </w:pPr>
      <w:r w:rsidRPr="002E320E">
        <w:rPr>
          <w:rStyle w:val="Char4"/>
          <w:rFonts w:hint="cs"/>
          <w:rtl/>
        </w:rPr>
        <w:t>الجامع الصحیح (صحیح مسلم)، التمییز، العلل، الوجدان، الأفراد، الأقران، سؤالات احمد بن حنبل، الانتفاع، مشایخ مالک، مشایخ الثوری، مشایخ شعبه، من لیس له الا راو واحد، المخضرمین، اولاد الصحابه، أوهام الم</w:t>
      </w:r>
      <w:r w:rsidR="003266CF">
        <w:rPr>
          <w:rStyle w:val="Char4"/>
          <w:rFonts w:hint="cs"/>
          <w:rtl/>
        </w:rPr>
        <w:t>حدثین، الطبقات و افراد الشامیین</w:t>
      </w:r>
      <w:r w:rsidR="003266CF" w:rsidRPr="003266CF">
        <w:rPr>
          <w:rStyle w:val="Char4"/>
          <w:rFonts w:hint="cs"/>
          <w:vertAlign w:val="superscript"/>
          <w:rtl/>
        </w:rPr>
        <w:t>(</w:t>
      </w:r>
      <w:r w:rsidRPr="003266CF">
        <w:rPr>
          <w:rStyle w:val="Char4"/>
          <w:vertAlign w:val="superscript"/>
          <w:rtl/>
        </w:rPr>
        <w:footnoteReference w:id="20"/>
      </w:r>
      <w:r w:rsidR="003266CF" w:rsidRPr="003266CF">
        <w:rPr>
          <w:rStyle w:val="Char4"/>
          <w:rFonts w:hint="cs"/>
          <w:vertAlign w:val="superscript"/>
          <w:rtl/>
        </w:rPr>
        <w:t>)</w:t>
      </w:r>
      <w:r w:rsidR="003266CF" w:rsidRPr="003266CF">
        <w:rPr>
          <w:rStyle w:val="Char4"/>
          <w:rFonts w:hint="cs"/>
          <w:rtl/>
        </w:rPr>
        <w:t>.</w:t>
      </w:r>
    </w:p>
    <w:p w:rsidR="001C7CAE" w:rsidRPr="00E7023B" w:rsidRDefault="001C7CAE" w:rsidP="001C7CAE">
      <w:pPr>
        <w:pStyle w:val="a7"/>
        <w:rPr>
          <w:rtl/>
        </w:rPr>
      </w:pPr>
      <w:r w:rsidRPr="00E7023B">
        <w:rPr>
          <w:rFonts w:hint="cs"/>
          <w:rtl/>
        </w:rPr>
        <w:t>کتاب صح</w:t>
      </w:r>
      <w:r w:rsidR="00A47CA8" w:rsidRPr="00A47CA8">
        <w:rPr>
          <w:rFonts w:hint="cs"/>
          <w:rtl/>
        </w:rPr>
        <w:t>ی</w:t>
      </w:r>
      <w:r w:rsidRPr="00E7023B">
        <w:rPr>
          <w:rFonts w:hint="cs"/>
          <w:rtl/>
        </w:rPr>
        <w:t>ح مسلم</w:t>
      </w:r>
    </w:p>
    <w:p w:rsidR="001C7CAE" w:rsidRPr="002E320E" w:rsidRDefault="001C7CAE" w:rsidP="001C7CAE">
      <w:pPr>
        <w:widowControl w:val="0"/>
        <w:ind w:firstLine="284"/>
        <w:jc w:val="both"/>
        <w:rPr>
          <w:rStyle w:val="Char4"/>
          <w:rtl/>
        </w:rPr>
      </w:pPr>
      <w:r w:rsidRPr="002E320E">
        <w:rPr>
          <w:rStyle w:val="Char4"/>
          <w:rFonts w:hint="cs"/>
          <w:rtl/>
        </w:rPr>
        <w:t>بزرگ</w:t>
      </w:r>
      <w:r w:rsidRPr="002E320E">
        <w:rPr>
          <w:rStyle w:val="Char4"/>
          <w:rFonts w:hint="eastAsia"/>
          <w:rtl/>
        </w:rPr>
        <w:t>‌</w:t>
      </w:r>
      <w:r w:rsidRPr="002E320E">
        <w:rPr>
          <w:rStyle w:val="Char4"/>
          <w:rFonts w:hint="cs"/>
          <w:rtl/>
        </w:rPr>
        <w:t>ترین شاهکار علمی‌امام مسلم بن حجاج قشیری نیشابوری کتاب صحیح مسلم می</w:t>
      </w:r>
      <w:r w:rsidRPr="002E320E">
        <w:rPr>
          <w:rStyle w:val="Char4"/>
          <w:rFonts w:hint="eastAsia"/>
          <w:rtl/>
        </w:rPr>
        <w:t>‌</w:t>
      </w:r>
      <w:r w:rsidRPr="002E320E">
        <w:rPr>
          <w:rStyle w:val="Char4"/>
          <w:rFonts w:hint="cs"/>
          <w:rtl/>
        </w:rPr>
        <w:t>باشد. او پانزده سال از زندگی</w:t>
      </w:r>
      <w:r w:rsidRPr="002E320E">
        <w:rPr>
          <w:rStyle w:val="Char4"/>
          <w:rFonts w:hint="eastAsia"/>
          <w:rtl/>
        </w:rPr>
        <w:t>‌</w:t>
      </w:r>
      <w:r w:rsidRPr="002E320E">
        <w:rPr>
          <w:rStyle w:val="Char4"/>
          <w:rFonts w:hint="cs"/>
          <w:rtl/>
        </w:rPr>
        <w:t>اش را صرف جمع آوری این کتاب کم نظیر نمود و احادیث آنرا از میان سیصد هزار حدیثی که شنیده بود، انتخاب کرد.</w:t>
      </w:r>
    </w:p>
    <w:p w:rsidR="001C7CAE" w:rsidRPr="002E320E" w:rsidRDefault="001C7CAE" w:rsidP="001C7CAE">
      <w:pPr>
        <w:widowControl w:val="0"/>
        <w:ind w:firstLine="284"/>
        <w:jc w:val="both"/>
        <w:rPr>
          <w:rStyle w:val="Char4"/>
          <w:rtl/>
        </w:rPr>
      </w:pPr>
      <w:r w:rsidRPr="002E320E">
        <w:rPr>
          <w:rStyle w:val="Char4"/>
          <w:rFonts w:hint="cs"/>
          <w:rtl/>
        </w:rPr>
        <w:t>مکی بن عبدان که یکی از حافظان حدیث نیشابور است، می</w:t>
      </w:r>
      <w:r w:rsidRPr="002E320E">
        <w:rPr>
          <w:rStyle w:val="Char4"/>
          <w:rFonts w:hint="eastAsia"/>
          <w:rtl/>
        </w:rPr>
        <w:t>‌</w:t>
      </w:r>
      <w:r w:rsidRPr="002E320E">
        <w:rPr>
          <w:rStyle w:val="Char4"/>
          <w:rFonts w:hint="cs"/>
          <w:rtl/>
        </w:rPr>
        <w:t>گوید: شنیدم که مسلم بن حجاج می</w:t>
      </w:r>
      <w:r w:rsidRPr="002E320E">
        <w:rPr>
          <w:rStyle w:val="Char4"/>
          <w:rFonts w:hint="eastAsia"/>
          <w:rtl/>
        </w:rPr>
        <w:t>‌</w:t>
      </w:r>
      <w:r w:rsidRPr="002E320E">
        <w:rPr>
          <w:rStyle w:val="Char4"/>
          <w:rFonts w:hint="cs"/>
          <w:rtl/>
        </w:rPr>
        <w:t xml:space="preserve">گفت: اگر اهل حدیث، دویست سال، حدیث بنویسند، اساس و محور کار </w:t>
      </w:r>
      <w:r w:rsidRPr="002E320E">
        <w:rPr>
          <w:rStyle w:val="Char4"/>
          <w:rFonts w:hint="cs"/>
          <w:rtl/>
        </w:rPr>
        <w:lastRenderedPageBreak/>
        <w:t>آنان بر صحیح مسلم خواهد بود.</w:t>
      </w:r>
    </w:p>
    <w:p w:rsidR="001C7CAE" w:rsidRPr="002E320E" w:rsidRDefault="001C7CAE" w:rsidP="001C7CAE">
      <w:pPr>
        <w:widowControl w:val="0"/>
        <w:ind w:firstLine="284"/>
        <w:jc w:val="both"/>
        <w:rPr>
          <w:rStyle w:val="Char4"/>
          <w:rtl/>
        </w:rPr>
      </w:pPr>
      <w:r w:rsidRPr="002E320E">
        <w:rPr>
          <w:rStyle w:val="Char4"/>
          <w:rFonts w:hint="cs"/>
          <w:rtl/>
        </w:rPr>
        <w:t>امام مسلم خودش می</w:t>
      </w:r>
      <w:r w:rsidRPr="002E320E">
        <w:rPr>
          <w:rStyle w:val="Char4"/>
          <w:rFonts w:hint="eastAsia"/>
          <w:rtl/>
        </w:rPr>
        <w:t>‌</w:t>
      </w:r>
      <w:r w:rsidRPr="002E320E">
        <w:rPr>
          <w:rStyle w:val="Char4"/>
          <w:rFonts w:hint="cs"/>
          <w:rtl/>
        </w:rPr>
        <w:t>گوید: این کتابم را به ابوزرعه رازی عرضه نمودم؛ در هر حدیثی که به وجود علتی در آن، اشاره نمود، آنرا ترک کردم. و به صحت هر حدیثی که اذعان نمود، آنرا ذکر نمودم و در کتاب آوردم.</w:t>
      </w:r>
    </w:p>
    <w:p w:rsidR="001C7CAE" w:rsidRPr="002E320E" w:rsidRDefault="001C7CAE" w:rsidP="001C7CAE">
      <w:pPr>
        <w:widowControl w:val="0"/>
        <w:ind w:firstLine="284"/>
        <w:jc w:val="both"/>
        <w:rPr>
          <w:rStyle w:val="Char4"/>
          <w:rtl/>
        </w:rPr>
      </w:pPr>
      <w:r w:rsidRPr="002E320E">
        <w:rPr>
          <w:rStyle w:val="Char4"/>
          <w:rFonts w:hint="cs"/>
          <w:rtl/>
        </w:rPr>
        <w:t>در جایی دیگر می</w:t>
      </w:r>
      <w:r w:rsidRPr="002E320E">
        <w:rPr>
          <w:rStyle w:val="Char4"/>
          <w:rFonts w:hint="eastAsia"/>
          <w:rtl/>
        </w:rPr>
        <w:t>‌</w:t>
      </w:r>
      <w:r w:rsidRPr="002E320E">
        <w:rPr>
          <w:rStyle w:val="Char4"/>
          <w:rFonts w:hint="cs"/>
          <w:rtl/>
        </w:rPr>
        <w:t>گوید: هیچ مطلبی در این کتاب، بدون حجت و دلیل، ننوشتم؛ همچنین هیچ حدیثی را بدون حجت و دلیل، ترک نکردم.</w:t>
      </w:r>
    </w:p>
    <w:p w:rsidR="001C7CAE" w:rsidRPr="002E320E" w:rsidRDefault="001C7CAE" w:rsidP="001C7CAE">
      <w:pPr>
        <w:widowControl w:val="0"/>
        <w:ind w:firstLine="284"/>
        <w:jc w:val="both"/>
        <w:rPr>
          <w:rStyle w:val="Char4"/>
          <w:rtl/>
        </w:rPr>
      </w:pPr>
      <w:r w:rsidRPr="002E320E">
        <w:rPr>
          <w:rStyle w:val="Char4"/>
          <w:rFonts w:hint="cs"/>
          <w:rtl/>
        </w:rPr>
        <w:t xml:space="preserve">علامه نووی </w:t>
      </w:r>
      <w:r w:rsidR="00195939" w:rsidRPr="00195939">
        <w:rPr>
          <w:rStyle w:val="Char4"/>
          <w:rFonts w:cs="CTraditional Arabic" w:hint="cs"/>
          <w:rtl/>
        </w:rPr>
        <w:t>/</w:t>
      </w:r>
      <w:r w:rsidRPr="002E320E">
        <w:rPr>
          <w:rStyle w:val="Char4"/>
          <w:rFonts w:hint="cs"/>
          <w:rtl/>
        </w:rPr>
        <w:t xml:space="preserve"> در مقدمه</w:t>
      </w:r>
      <w:r w:rsidRPr="002E320E">
        <w:rPr>
          <w:rStyle w:val="Char4"/>
          <w:rFonts w:hint="eastAsia"/>
          <w:rtl/>
        </w:rPr>
        <w:t>‌</w:t>
      </w:r>
      <w:r w:rsidRPr="002E320E">
        <w:rPr>
          <w:rStyle w:val="Char4"/>
          <w:rFonts w:hint="cs"/>
          <w:rtl/>
        </w:rPr>
        <w:t>ی شرح صحیح مسلم می</w:t>
      </w:r>
      <w:r w:rsidRPr="002E320E">
        <w:rPr>
          <w:rStyle w:val="Char4"/>
          <w:rFonts w:hint="eastAsia"/>
          <w:rtl/>
        </w:rPr>
        <w:t>‌</w:t>
      </w:r>
      <w:r w:rsidRPr="002E320E">
        <w:rPr>
          <w:rStyle w:val="Char4"/>
          <w:rFonts w:hint="cs"/>
          <w:rtl/>
        </w:rPr>
        <w:t>گوید: دانشمندان اتفاق نظر دارند که صحیح</w:t>
      </w:r>
      <w:r w:rsidRPr="002E320E">
        <w:rPr>
          <w:rStyle w:val="Char4"/>
          <w:rFonts w:hint="eastAsia"/>
          <w:rtl/>
        </w:rPr>
        <w:t>‌</w:t>
      </w:r>
      <w:r w:rsidRPr="002E320E">
        <w:rPr>
          <w:rStyle w:val="Char4"/>
          <w:rFonts w:hint="cs"/>
          <w:rtl/>
        </w:rPr>
        <w:t>ترین کتاب</w:t>
      </w:r>
      <w:r w:rsidR="003266CF">
        <w:rPr>
          <w:rStyle w:val="Char4"/>
          <w:rFonts w:hint="eastAsia"/>
          <w:rtl/>
        </w:rPr>
        <w:t>‌</w:t>
      </w:r>
      <w:r w:rsidRPr="002E320E">
        <w:rPr>
          <w:rStyle w:val="Char4"/>
          <w:rFonts w:hint="cs"/>
          <w:rtl/>
        </w:rPr>
        <w:t>ها بعد از قرآن کریم صحیح بخاری و صحیح مسلم هستند. همچنین امت اسلامی</w:t>
      </w:r>
      <w:r w:rsidR="00164AD2">
        <w:rPr>
          <w:rStyle w:val="Char4"/>
          <w:rFonts w:hint="cs"/>
          <w:rtl/>
        </w:rPr>
        <w:t xml:space="preserve"> </w:t>
      </w:r>
      <w:r w:rsidRPr="002E320E">
        <w:rPr>
          <w:rStyle w:val="Char4"/>
          <w:rFonts w:hint="cs"/>
          <w:rtl/>
        </w:rPr>
        <w:t>‌آنها را پذیرفته</w:t>
      </w:r>
      <w:r w:rsidRPr="002E320E">
        <w:rPr>
          <w:rStyle w:val="Char4"/>
          <w:rFonts w:hint="eastAsia"/>
          <w:rtl/>
        </w:rPr>
        <w:t>‌</w:t>
      </w:r>
      <w:r w:rsidRPr="002E320E">
        <w:rPr>
          <w:rStyle w:val="Char4"/>
          <w:rFonts w:hint="cs"/>
          <w:rtl/>
        </w:rPr>
        <w:t>اند؛ البته کتاب امام بخاری از کتاب مسلم صحیح</w:t>
      </w:r>
      <w:r w:rsidRPr="002E320E">
        <w:rPr>
          <w:rStyle w:val="Char4"/>
          <w:rFonts w:hint="eastAsia"/>
          <w:rtl/>
        </w:rPr>
        <w:t>‌</w:t>
      </w:r>
      <w:r w:rsidRPr="002E320E">
        <w:rPr>
          <w:rStyle w:val="Char4"/>
          <w:rFonts w:hint="cs"/>
          <w:rtl/>
        </w:rPr>
        <w:t>تر می</w:t>
      </w:r>
      <w:r w:rsidRPr="002E320E">
        <w:rPr>
          <w:rStyle w:val="Char4"/>
          <w:rFonts w:hint="eastAsia"/>
          <w:rtl/>
        </w:rPr>
        <w:t>‌</w:t>
      </w:r>
      <w:r w:rsidRPr="002E320E">
        <w:rPr>
          <w:rStyle w:val="Char4"/>
          <w:rFonts w:hint="cs"/>
          <w:rtl/>
        </w:rPr>
        <w:t>باشد و فواید و معارف آشکار و پنهان بیشتری دارد. چنانچه به صحت رسیده است که امام مسلم از امام بخاری کسب فیض می</w:t>
      </w:r>
      <w:r w:rsidRPr="002E320E">
        <w:rPr>
          <w:rStyle w:val="Char4"/>
          <w:rFonts w:hint="eastAsia"/>
          <w:rtl/>
        </w:rPr>
        <w:t>‌</w:t>
      </w:r>
      <w:r w:rsidRPr="002E320E">
        <w:rPr>
          <w:rStyle w:val="Char4"/>
          <w:rFonts w:hint="cs"/>
          <w:rtl/>
        </w:rPr>
        <w:t>نمود و اعتراف می</w:t>
      </w:r>
      <w:r w:rsidRPr="002E320E">
        <w:rPr>
          <w:rStyle w:val="Char4"/>
          <w:rFonts w:hint="eastAsia"/>
          <w:rtl/>
        </w:rPr>
        <w:t>‌</w:t>
      </w:r>
      <w:r w:rsidRPr="002E320E">
        <w:rPr>
          <w:rStyle w:val="Char4"/>
          <w:rFonts w:hint="cs"/>
          <w:rtl/>
        </w:rPr>
        <w:t>کرد که امام بخاری در علم حدیث، بی نظیر است.</w:t>
      </w:r>
    </w:p>
    <w:p w:rsidR="001C7CAE" w:rsidRPr="002E320E" w:rsidRDefault="001C7CAE" w:rsidP="001C7CAE">
      <w:pPr>
        <w:widowControl w:val="0"/>
        <w:ind w:firstLine="284"/>
        <w:jc w:val="both"/>
        <w:rPr>
          <w:rStyle w:val="Char4"/>
          <w:rtl/>
        </w:rPr>
      </w:pPr>
      <w:r w:rsidRPr="002E320E">
        <w:rPr>
          <w:rStyle w:val="Char4"/>
          <w:rFonts w:hint="cs"/>
          <w:rtl/>
        </w:rPr>
        <w:t xml:space="preserve">شیخ ابو عمرو بن صلاح </w:t>
      </w:r>
      <w:r w:rsidR="00195939" w:rsidRPr="00195939">
        <w:rPr>
          <w:rStyle w:val="Char4"/>
          <w:rFonts w:cs="CTraditional Arabic" w:hint="cs"/>
          <w:rtl/>
        </w:rPr>
        <w:t>/</w:t>
      </w:r>
      <w:r w:rsidRPr="002E320E">
        <w:rPr>
          <w:rStyle w:val="Char4"/>
          <w:rFonts w:hint="cs"/>
          <w:rtl/>
        </w:rPr>
        <w:t xml:space="preserve"> می</w:t>
      </w:r>
      <w:r w:rsidRPr="002E320E">
        <w:rPr>
          <w:rStyle w:val="Char4"/>
          <w:rFonts w:hint="eastAsia"/>
          <w:rtl/>
        </w:rPr>
        <w:t>‌</w:t>
      </w:r>
      <w:r w:rsidRPr="002E320E">
        <w:rPr>
          <w:rStyle w:val="Char4"/>
          <w:rFonts w:hint="cs"/>
          <w:rtl/>
        </w:rPr>
        <w:t>گوید: تمام احادیثی را که امام مسلم به صحت آنها در این کتاب، حکم نموده است، صحت آنها قطعی است.</w:t>
      </w:r>
    </w:p>
    <w:p w:rsidR="001C7CAE" w:rsidRPr="002E320E" w:rsidRDefault="001C7CAE" w:rsidP="001C7CAE">
      <w:pPr>
        <w:widowControl w:val="0"/>
        <w:ind w:firstLine="284"/>
        <w:jc w:val="both"/>
        <w:rPr>
          <w:rStyle w:val="Char4"/>
          <w:rtl/>
        </w:rPr>
      </w:pPr>
      <w:r w:rsidRPr="002E320E">
        <w:rPr>
          <w:rStyle w:val="Char4"/>
          <w:rFonts w:hint="cs"/>
          <w:rtl/>
        </w:rPr>
        <w:t>به همین خاطر است که هرگاه محدثین، حدیثی را به بخاری و مسلم نسبت دهند، در مورد سند آنها بحث نمی</w:t>
      </w:r>
      <w:r w:rsidRPr="002E320E">
        <w:rPr>
          <w:rStyle w:val="Char4"/>
          <w:rFonts w:hint="eastAsia"/>
          <w:rtl/>
        </w:rPr>
        <w:t>‌</w:t>
      </w:r>
      <w:r w:rsidRPr="002E320E">
        <w:rPr>
          <w:rStyle w:val="Char4"/>
          <w:rFonts w:hint="cs"/>
          <w:rtl/>
        </w:rPr>
        <w:t>کنند؛ بلکه به همین اندازه اکتفا می</w:t>
      </w:r>
      <w:r w:rsidRPr="002E320E">
        <w:rPr>
          <w:rStyle w:val="Char4"/>
          <w:rFonts w:hint="eastAsia"/>
          <w:rtl/>
        </w:rPr>
        <w:t>‌</w:t>
      </w:r>
      <w:r w:rsidRPr="002E320E">
        <w:rPr>
          <w:rStyle w:val="Char4"/>
          <w:rFonts w:hint="cs"/>
          <w:rtl/>
        </w:rPr>
        <w:t>کنند که این حدیث در صحیح مسلم یا صحیح بخاری و یا هر دوی آنها وجود دارد و همین جایگاه برای امام مسلم و کتاب صحیح</w:t>
      </w:r>
      <w:r w:rsidRPr="002E320E">
        <w:rPr>
          <w:rStyle w:val="Char4"/>
          <w:rFonts w:hint="eastAsia"/>
          <w:rtl/>
        </w:rPr>
        <w:t>‌</w:t>
      </w:r>
      <w:r w:rsidRPr="002E320E">
        <w:rPr>
          <w:rStyle w:val="Char4"/>
          <w:rFonts w:hint="cs"/>
          <w:rtl/>
        </w:rPr>
        <w:t>اش؛ کافی است.</w:t>
      </w:r>
    </w:p>
    <w:p w:rsidR="001C7CAE" w:rsidRPr="002E320E" w:rsidRDefault="001C7CAE" w:rsidP="001C7CAE">
      <w:pPr>
        <w:widowControl w:val="0"/>
        <w:ind w:firstLine="284"/>
        <w:jc w:val="both"/>
        <w:rPr>
          <w:rStyle w:val="Char4"/>
          <w:rtl/>
        </w:rPr>
      </w:pPr>
      <w:r w:rsidRPr="002E320E">
        <w:rPr>
          <w:rStyle w:val="Char4"/>
          <w:rFonts w:hint="cs"/>
          <w:rtl/>
        </w:rPr>
        <w:t>بله، کتاب صحیح مسلم حاوی چهار هزار حدیث می</w:t>
      </w:r>
      <w:r w:rsidRPr="002E320E">
        <w:rPr>
          <w:rStyle w:val="Char4"/>
          <w:rFonts w:hint="eastAsia"/>
          <w:rtl/>
        </w:rPr>
        <w:t>‌</w:t>
      </w:r>
      <w:r w:rsidRPr="002E320E">
        <w:rPr>
          <w:rStyle w:val="Char4"/>
          <w:rFonts w:hint="cs"/>
          <w:rtl/>
        </w:rPr>
        <w:t>باشد و شرح</w:t>
      </w:r>
      <w:r w:rsidRPr="002E320E">
        <w:rPr>
          <w:rStyle w:val="Char4"/>
          <w:rFonts w:hint="eastAsia"/>
          <w:rtl/>
        </w:rPr>
        <w:t>‌</w:t>
      </w:r>
      <w:r w:rsidRPr="002E320E">
        <w:rPr>
          <w:rStyle w:val="Char4"/>
          <w:rFonts w:hint="cs"/>
          <w:rtl/>
        </w:rPr>
        <w:t>های مختلفی بر آن، نگاشته شده است که بهترین آنها شرح امام نووی بر صحیح مسلم می</w:t>
      </w:r>
      <w:r w:rsidRPr="002E320E">
        <w:rPr>
          <w:rStyle w:val="Char4"/>
          <w:rFonts w:hint="eastAsia"/>
          <w:rtl/>
        </w:rPr>
        <w:t>‌</w:t>
      </w:r>
      <w:r w:rsidRPr="002E320E">
        <w:rPr>
          <w:rStyle w:val="Char4"/>
          <w:rFonts w:hint="cs"/>
          <w:rtl/>
        </w:rPr>
        <w:t>باشد. سرانجام، امام مسلم بن حجاج نیشابوری بعد از یک عمر تلاش و کوشش و کار علمی‌در سال 261 هجری قمری در سن پنجاه و هفت سالگی در نصرآباد از توابع نیشابور، دار فانی را وداع گفت و در همانجا دفن گردید؛ روحش شاد و راهش پر رهرو باد.</w:t>
      </w:r>
    </w:p>
    <w:p w:rsidR="001C7CAE" w:rsidRPr="00A52D31" w:rsidRDefault="001C7CAE" w:rsidP="001C7CAE">
      <w:pPr>
        <w:pStyle w:val="a7"/>
        <w:rPr>
          <w:rtl/>
        </w:rPr>
      </w:pPr>
      <w:r w:rsidRPr="00A52D31">
        <w:rPr>
          <w:rFonts w:hint="cs"/>
          <w:rtl/>
        </w:rPr>
        <w:t>زندگی حافظ زکی الد</w:t>
      </w:r>
      <w:r w:rsidR="00A47CA8" w:rsidRPr="00A47CA8">
        <w:rPr>
          <w:rFonts w:hint="cs"/>
          <w:rtl/>
        </w:rPr>
        <w:t>ی</w:t>
      </w:r>
      <w:r w:rsidRPr="00A52D31">
        <w:rPr>
          <w:rFonts w:hint="cs"/>
          <w:rtl/>
        </w:rPr>
        <w:t>ن منذری</w:t>
      </w:r>
    </w:p>
    <w:p w:rsidR="001C7CAE" w:rsidRPr="002E320E" w:rsidRDefault="001C7CAE" w:rsidP="001C7CAE">
      <w:pPr>
        <w:widowControl w:val="0"/>
        <w:ind w:firstLine="284"/>
        <w:jc w:val="both"/>
        <w:rPr>
          <w:rStyle w:val="Char4"/>
          <w:rtl/>
        </w:rPr>
      </w:pPr>
      <w:r w:rsidRPr="002E320E">
        <w:rPr>
          <w:rStyle w:val="Char4"/>
          <w:rFonts w:hint="cs"/>
          <w:rtl/>
        </w:rPr>
        <w:t>حافظ زکی الدین ابو محمد عبدالعظیم بن عبدالقوی بن عبدالله بن سلامه بن سعد بن سعید دمشقی منذری در اول شعبان سال 581 هجری قمری در مصر دیده به جهان گشود. از همان دوران کودکی، شیفته</w:t>
      </w:r>
      <w:r w:rsidRPr="002E320E">
        <w:rPr>
          <w:rStyle w:val="Char4"/>
          <w:rFonts w:hint="eastAsia"/>
          <w:rtl/>
        </w:rPr>
        <w:t>‌</w:t>
      </w:r>
      <w:r w:rsidRPr="002E320E">
        <w:rPr>
          <w:rStyle w:val="Char4"/>
          <w:rFonts w:hint="cs"/>
          <w:rtl/>
        </w:rPr>
        <w:t xml:space="preserve">ی علم و دانش بود. قرآن را از ارتاحی </w:t>
      </w:r>
      <w:r w:rsidRPr="002E320E">
        <w:rPr>
          <w:rStyle w:val="Char4"/>
          <w:rFonts w:hint="cs"/>
          <w:rtl/>
        </w:rPr>
        <w:lastRenderedPageBreak/>
        <w:t>فراگرفت. از ابوالقاسم عبدالرحمن بن محمد قرشی فقه آموخت و برای فراگیری ادبیات و صرف و نحو نزد ابوالحسین علی بن یحیی نحوی زانوی تلمذ خم نمود. در سال 591 یعنی در ده سالگی فراگیری حدیث را آغاز نمود و از تعداد زیادی از محدثین کسب فیض نمود و حدیث آموخت. حافظ ابوالحسن علی بن مفضل مقدسی بزرگ</w:t>
      </w:r>
      <w:r>
        <w:rPr>
          <w:rStyle w:val="Char4"/>
          <w:rFonts w:hint="eastAsia"/>
          <w:rtl/>
        </w:rPr>
        <w:t>‌</w:t>
      </w:r>
      <w:r w:rsidRPr="002E320E">
        <w:rPr>
          <w:rStyle w:val="Char4"/>
          <w:rFonts w:hint="cs"/>
          <w:rtl/>
        </w:rPr>
        <w:t>ترین استاد حدیث وی بشمار می</w:t>
      </w:r>
      <w:r w:rsidRPr="002E320E">
        <w:rPr>
          <w:rStyle w:val="Char4"/>
          <w:rFonts w:hint="eastAsia"/>
          <w:rtl/>
        </w:rPr>
        <w:t>‌</w:t>
      </w:r>
      <w:r w:rsidRPr="002E320E">
        <w:rPr>
          <w:rStyle w:val="Char4"/>
          <w:rFonts w:hint="cs"/>
          <w:rtl/>
        </w:rPr>
        <w:t xml:space="preserve">رود. حافظ منذری مدت زیادی را با او سپری نمود و از او حدیث آموخت. وی در مکه از یونس هاشمی، در مدینه از حافظ جعفر بن </w:t>
      </w:r>
      <w:r w:rsidRPr="003266CF">
        <w:rPr>
          <w:rStyle w:val="Char4"/>
          <w:rFonts w:hint="cs"/>
          <w:spacing w:val="-4"/>
          <w:rtl/>
        </w:rPr>
        <w:t>محمد بن آموسان، در دمشق از عمر بن طبرزد و تعدادی دیگر، احادیث رسول الله</w:t>
      </w:r>
      <w:r w:rsidR="00D42469" w:rsidRPr="00D42469">
        <w:rPr>
          <w:rStyle w:val="Char4"/>
          <w:rFonts w:cs="CTraditional Arabic" w:hint="cs"/>
          <w:spacing w:val="-4"/>
          <w:rtl/>
        </w:rPr>
        <w:t xml:space="preserve"> ص </w:t>
      </w:r>
      <w:r w:rsidRPr="002E320E">
        <w:rPr>
          <w:rStyle w:val="Char4"/>
          <w:rFonts w:hint="cs"/>
          <w:rtl/>
        </w:rPr>
        <w:t>را فرا گرفت. همچنین به شهرهای نجران، اسکندریه، رها و بیت المقدس سفر نمود و از علمای آن دیار استفاده</w:t>
      </w:r>
      <w:r w:rsidRPr="002E320E">
        <w:rPr>
          <w:rStyle w:val="Char4"/>
          <w:rFonts w:hint="eastAsia"/>
          <w:rtl/>
        </w:rPr>
        <w:t>‌</w:t>
      </w:r>
      <w:r w:rsidRPr="002E320E">
        <w:rPr>
          <w:rStyle w:val="Char4"/>
          <w:rFonts w:hint="cs"/>
          <w:rtl/>
        </w:rPr>
        <w:t>ی علمی‌نمود.</w:t>
      </w:r>
    </w:p>
    <w:p w:rsidR="001C7CAE" w:rsidRPr="0016696A" w:rsidRDefault="001C7CAE" w:rsidP="0016696A">
      <w:pPr>
        <w:widowControl w:val="0"/>
        <w:ind w:firstLine="284"/>
        <w:jc w:val="both"/>
        <w:rPr>
          <w:rStyle w:val="Char4"/>
          <w:spacing w:val="-4"/>
          <w:rtl/>
        </w:rPr>
      </w:pPr>
      <w:r w:rsidRPr="0016696A">
        <w:rPr>
          <w:rStyle w:val="Char4"/>
          <w:rFonts w:hint="cs"/>
          <w:spacing w:val="-4"/>
          <w:rtl/>
        </w:rPr>
        <w:t>او</w:t>
      </w:r>
      <w:r w:rsidR="003266CF" w:rsidRPr="0016696A">
        <w:rPr>
          <w:rStyle w:val="Char4"/>
          <w:rFonts w:hint="cs"/>
          <w:spacing w:val="-4"/>
          <w:rtl/>
        </w:rPr>
        <w:t xml:space="preserve"> </w:t>
      </w:r>
      <w:r w:rsidRPr="0016696A">
        <w:rPr>
          <w:rStyle w:val="Char4"/>
          <w:rFonts w:hint="cs"/>
          <w:spacing w:val="-4"/>
          <w:rtl/>
        </w:rPr>
        <w:t>کتاب</w:t>
      </w:r>
      <w:r w:rsidR="003266CF" w:rsidRPr="0016696A">
        <w:rPr>
          <w:rStyle w:val="Char4"/>
          <w:rFonts w:hint="eastAsia"/>
          <w:spacing w:val="-4"/>
          <w:rtl/>
        </w:rPr>
        <w:t>‌</w:t>
      </w:r>
      <w:r w:rsidRPr="0016696A">
        <w:rPr>
          <w:rStyle w:val="Char4"/>
          <w:rFonts w:hint="cs"/>
          <w:spacing w:val="-4"/>
          <w:rtl/>
        </w:rPr>
        <w:t>های زیادی تألیف نمود که مشهورترین آنها عبارتند از: 1</w:t>
      </w:r>
      <w:r w:rsidR="0016696A" w:rsidRPr="0016696A">
        <w:rPr>
          <w:rStyle w:val="Char4"/>
          <w:spacing w:val="-4"/>
        </w:rPr>
        <w:t>-</w:t>
      </w:r>
      <w:r w:rsidRPr="0016696A">
        <w:rPr>
          <w:rStyle w:val="Char4"/>
          <w:rFonts w:hint="cs"/>
          <w:spacing w:val="-4"/>
          <w:rtl/>
        </w:rPr>
        <w:t xml:space="preserve"> الترغیب والترهیب</w:t>
      </w:r>
      <w:r w:rsidR="0016696A" w:rsidRPr="0016696A">
        <w:rPr>
          <w:rStyle w:val="Char4"/>
          <w:spacing w:val="-4"/>
          <w:vertAlign w:val="superscript"/>
        </w:rPr>
        <w:t>)</w:t>
      </w:r>
      <w:r w:rsidRPr="0016696A">
        <w:rPr>
          <w:rStyle w:val="Char4"/>
          <w:spacing w:val="-4"/>
          <w:vertAlign w:val="superscript"/>
          <w:rtl/>
        </w:rPr>
        <w:footnoteReference w:id="21"/>
      </w:r>
      <w:r w:rsidR="0016696A" w:rsidRPr="0016696A">
        <w:rPr>
          <w:rStyle w:val="Char4"/>
          <w:spacing w:val="-4"/>
          <w:vertAlign w:val="superscript"/>
        </w:rPr>
        <w:t>(</w:t>
      </w:r>
      <w:r w:rsidRPr="0016696A">
        <w:rPr>
          <w:rStyle w:val="Char4"/>
          <w:rFonts w:hint="cs"/>
          <w:spacing w:val="-4"/>
          <w:rtl/>
        </w:rPr>
        <w:t xml:space="preserve"> 2</w:t>
      </w:r>
      <w:r w:rsidR="0016696A" w:rsidRPr="0016696A">
        <w:rPr>
          <w:rStyle w:val="Char4"/>
          <w:spacing w:val="-4"/>
        </w:rPr>
        <w:t>-</w:t>
      </w:r>
      <w:r w:rsidRPr="0016696A">
        <w:rPr>
          <w:rStyle w:val="Char4"/>
          <w:rFonts w:hint="cs"/>
          <w:spacing w:val="-4"/>
          <w:rtl/>
        </w:rPr>
        <w:t xml:space="preserve"> مختصر صحیح مسلم. 3</w:t>
      </w:r>
      <w:r w:rsidR="0016696A" w:rsidRPr="0016696A">
        <w:rPr>
          <w:rStyle w:val="Char4"/>
          <w:spacing w:val="-4"/>
        </w:rPr>
        <w:t>-</w:t>
      </w:r>
      <w:r w:rsidRPr="0016696A">
        <w:rPr>
          <w:rStyle w:val="Char4"/>
          <w:rFonts w:hint="cs"/>
          <w:spacing w:val="-4"/>
          <w:rtl/>
        </w:rPr>
        <w:t xml:space="preserve"> مختصر سنن ابی داود 4</w:t>
      </w:r>
      <w:r w:rsidR="0016696A" w:rsidRPr="0016696A">
        <w:rPr>
          <w:rStyle w:val="Char4"/>
          <w:spacing w:val="-4"/>
        </w:rPr>
        <w:t>-</w:t>
      </w:r>
      <w:r w:rsidRPr="0016696A">
        <w:rPr>
          <w:rStyle w:val="Char4"/>
          <w:rFonts w:hint="cs"/>
          <w:spacing w:val="-4"/>
          <w:rtl/>
        </w:rPr>
        <w:t xml:space="preserve"> شرح التنبیه ابو اسحاق شیرازی در فقه شافعی. 5</w:t>
      </w:r>
      <w:r w:rsidR="0016696A" w:rsidRPr="0016696A">
        <w:rPr>
          <w:rStyle w:val="Char4"/>
          <w:spacing w:val="-4"/>
        </w:rPr>
        <w:t>-</w:t>
      </w:r>
      <w:r w:rsidRPr="0016696A">
        <w:rPr>
          <w:rStyle w:val="Char4"/>
          <w:rFonts w:hint="cs"/>
          <w:spacing w:val="-4"/>
          <w:rtl/>
        </w:rPr>
        <w:t xml:space="preserve"> اربعون حدیثاً فی فضل اصطناع المعروف. 6</w:t>
      </w:r>
      <w:r w:rsidR="0016696A" w:rsidRPr="0016696A">
        <w:rPr>
          <w:rStyle w:val="Char4"/>
          <w:spacing w:val="-4"/>
        </w:rPr>
        <w:t>-</w:t>
      </w:r>
      <w:r w:rsidRPr="0016696A">
        <w:rPr>
          <w:rStyle w:val="Char4"/>
          <w:rFonts w:hint="cs"/>
          <w:spacing w:val="-4"/>
          <w:rtl/>
        </w:rPr>
        <w:t xml:space="preserve"> الاعلام بأخبار شیخ البخاری محمد بن سلام. 7</w:t>
      </w:r>
      <w:r w:rsidR="0016696A" w:rsidRPr="0016696A">
        <w:rPr>
          <w:rStyle w:val="Char4"/>
          <w:spacing w:val="-4"/>
        </w:rPr>
        <w:t>-</w:t>
      </w:r>
      <w:r w:rsidRPr="0016696A">
        <w:rPr>
          <w:rStyle w:val="Char4"/>
          <w:rFonts w:hint="cs"/>
          <w:spacing w:val="-4"/>
          <w:rtl/>
        </w:rPr>
        <w:t xml:space="preserve"> معجم شیوخه. 8</w:t>
      </w:r>
      <w:r w:rsidR="0016696A" w:rsidRPr="0016696A">
        <w:rPr>
          <w:rStyle w:val="Char4"/>
          <w:spacing w:val="-4"/>
        </w:rPr>
        <w:t>-</w:t>
      </w:r>
      <w:r w:rsidRPr="0016696A">
        <w:rPr>
          <w:rStyle w:val="Char4"/>
          <w:rFonts w:hint="cs"/>
          <w:spacing w:val="-4"/>
          <w:rtl/>
        </w:rPr>
        <w:t xml:space="preserve"> عمل الیوم واللیله.</w:t>
      </w:r>
    </w:p>
    <w:p w:rsidR="001C7CAE" w:rsidRPr="002E320E" w:rsidRDefault="001C7CAE" w:rsidP="001C7CAE">
      <w:pPr>
        <w:widowControl w:val="0"/>
        <w:ind w:firstLine="284"/>
        <w:jc w:val="both"/>
        <w:rPr>
          <w:rStyle w:val="Char4"/>
          <w:rtl/>
        </w:rPr>
      </w:pPr>
      <w:r w:rsidRPr="002E320E">
        <w:rPr>
          <w:rStyle w:val="Char4"/>
          <w:rFonts w:hint="cs"/>
          <w:rtl/>
        </w:rPr>
        <w:t xml:space="preserve"> حافظ منذری در کنار تحقیق و تألیف، به درس و تدریس نیز اشتغال داشت و شاگردان زیادی تربیت نمود که مشهورترین آنها عبارتند از: حافظ دمیاطی، علامه تقی الدین ابن دقیق العید، ابوالحسین بن الیونینی، اسماعیل بن عساکر و عزالدین شریف.</w:t>
      </w:r>
    </w:p>
    <w:p w:rsidR="001C7CAE" w:rsidRPr="002E320E" w:rsidRDefault="001C7CAE" w:rsidP="001C7CAE">
      <w:pPr>
        <w:widowControl w:val="0"/>
        <w:ind w:firstLine="284"/>
        <w:jc w:val="both"/>
        <w:rPr>
          <w:rStyle w:val="Char4"/>
          <w:rtl/>
        </w:rPr>
      </w:pPr>
      <w:r w:rsidRPr="002E320E">
        <w:rPr>
          <w:rStyle w:val="Char4"/>
          <w:rFonts w:hint="cs"/>
          <w:rtl/>
        </w:rPr>
        <w:t>وی مدتی در دانشگاه ظاهری قاهره تدریس نمود. سپس شیخ الحدیثی دار کاملیه را بعهده گرفت و بیست سال تمام همه</w:t>
      </w:r>
      <w:r w:rsidRPr="002E320E">
        <w:rPr>
          <w:rStyle w:val="Char4"/>
          <w:rFonts w:hint="eastAsia"/>
          <w:rtl/>
        </w:rPr>
        <w:t>‌</w:t>
      </w:r>
      <w:r w:rsidRPr="002E320E">
        <w:rPr>
          <w:rStyle w:val="Char4"/>
          <w:rFonts w:hint="cs"/>
          <w:rtl/>
        </w:rPr>
        <w:t>ی فعالیت</w:t>
      </w:r>
      <w:r w:rsidRPr="002E320E">
        <w:rPr>
          <w:rStyle w:val="Char4"/>
          <w:rFonts w:hint="eastAsia"/>
          <w:rtl/>
        </w:rPr>
        <w:t>‌</w:t>
      </w:r>
      <w:r w:rsidRPr="002E320E">
        <w:rPr>
          <w:rStyle w:val="Char4"/>
          <w:rFonts w:hint="cs"/>
          <w:rtl/>
        </w:rPr>
        <w:t>هایش را قطع کرد و فقط به تدریس مشغول گردید. او از نظر علمی‌از جایگاه بسیار بالایی برخوردار بود تا جایی که حافظ عز الدین شریف می</w:t>
      </w:r>
      <w:r w:rsidRPr="002E320E">
        <w:rPr>
          <w:rStyle w:val="Char4"/>
          <w:rFonts w:hint="eastAsia"/>
          <w:rtl/>
        </w:rPr>
        <w:t>‌</w:t>
      </w:r>
      <w:r w:rsidRPr="002E320E">
        <w:rPr>
          <w:rStyle w:val="Char4"/>
          <w:rFonts w:hint="cs"/>
          <w:rtl/>
        </w:rPr>
        <w:t>گوید: «شیخ ما زکی الدین در تمام فنون علم حدیث، شخصی بی نظیر بود، طرق مختلف حدیث را بخوبی می‌دانست، احادیث صحیح و ضعیف و معلول را بخوبی تشخیص می‌داد، در شناخت احکام، معانی و احادیث مشکل تبحر خاصی داشت، با اعراب احادیث، اختلاف الفاظ و احادیث غریب آشنایی کامل داشت، مهارت خاصی در شناخت راویان حدیث، جرح و تعدیل آنان، تاریخ ولادت و وفات آنها و زندگی</w:t>
      </w:r>
      <w:r w:rsidRPr="002E320E">
        <w:rPr>
          <w:rStyle w:val="Char4"/>
          <w:rFonts w:hint="eastAsia"/>
          <w:rtl/>
        </w:rPr>
        <w:t>‌</w:t>
      </w:r>
      <w:r w:rsidRPr="002E320E">
        <w:rPr>
          <w:rStyle w:val="Char4"/>
          <w:rFonts w:hint="cs"/>
          <w:rtl/>
        </w:rPr>
        <w:t>نامه</w:t>
      </w:r>
      <w:r w:rsidRPr="002E320E">
        <w:rPr>
          <w:rStyle w:val="Char4"/>
          <w:rFonts w:hint="eastAsia"/>
          <w:rtl/>
        </w:rPr>
        <w:t>‌</w:t>
      </w:r>
      <w:r w:rsidRPr="002E320E">
        <w:rPr>
          <w:rStyle w:val="Char4"/>
          <w:rFonts w:hint="cs"/>
          <w:rtl/>
        </w:rPr>
        <w:t xml:space="preserve">ی آنان داشت. امام، حجت، محقق و پرهیزگار بود. در سخنانش، اخلاص </w:t>
      </w:r>
      <w:r w:rsidRPr="002E320E">
        <w:rPr>
          <w:rStyle w:val="Char4"/>
          <w:rFonts w:hint="cs"/>
          <w:rtl/>
        </w:rPr>
        <w:lastRenderedPageBreak/>
        <w:t>داشت و احادیثی را که به آنها اطمینان داشت، روایت می</w:t>
      </w:r>
      <w:r w:rsidRPr="002E320E">
        <w:rPr>
          <w:rStyle w:val="Char4"/>
          <w:rFonts w:hint="eastAsia"/>
          <w:rtl/>
        </w:rPr>
        <w:t>‌</w:t>
      </w:r>
      <w:r w:rsidRPr="002E320E">
        <w:rPr>
          <w:rStyle w:val="Char4"/>
          <w:rFonts w:hint="cs"/>
          <w:rtl/>
        </w:rPr>
        <w:t>نمود».</w:t>
      </w:r>
    </w:p>
    <w:p w:rsidR="001C7CAE" w:rsidRPr="002E320E" w:rsidRDefault="001C7CAE" w:rsidP="001C7CAE">
      <w:pPr>
        <w:widowControl w:val="0"/>
        <w:ind w:firstLine="284"/>
        <w:jc w:val="both"/>
        <w:rPr>
          <w:rStyle w:val="Char4"/>
          <w:rtl/>
        </w:rPr>
      </w:pPr>
      <w:r w:rsidRPr="002E320E">
        <w:rPr>
          <w:rStyle w:val="Char4"/>
          <w:rFonts w:hint="cs"/>
          <w:rtl/>
        </w:rPr>
        <w:t xml:space="preserve"> امام ذهبی </w:t>
      </w:r>
      <w:r w:rsidR="00195939" w:rsidRPr="00195939">
        <w:rPr>
          <w:rStyle w:val="Char4"/>
          <w:rFonts w:cs="CTraditional Arabic" w:hint="cs"/>
          <w:rtl/>
        </w:rPr>
        <w:t>/</w:t>
      </w:r>
      <w:r w:rsidRPr="002E320E">
        <w:rPr>
          <w:rStyle w:val="Char4"/>
          <w:rFonts w:hint="cs"/>
          <w:rtl/>
        </w:rPr>
        <w:t xml:space="preserve"> می</w:t>
      </w:r>
      <w:r w:rsidRPr="002E320E">
        <w:rPr>
          <w:rStyle w:val="Char4"/>
          <w:rFonts w:hint="eastAsia"/>
          <w:rtl/>
        </w:rPr>
        <w:t>‌</w:t>
      </w:r>
      <w:r w:rsidRPr="002E320E">
        <w:rPr>
          <w:rStyle w:val="Char4"/>
          <w:rFonts w:hint="cs"/>
          <w:rtl/>
        </w:rPr>
        <w:t>گوید: «در زمان حافظ منذری، فردی حافظ</w:t>
      </w:r>
      <w:r w:rsidRPr="002E320E">
        <w:rPr>
          <w:rStyle w:val="Char4"/>
          <w:rFonts w:hint="eastAsia"/>
          <w:rtl/>
        </w:rPr>
        <w:t>‌</w:t>
      </w:r>
      <w:r w:rsidRPr="002E320E">
        <w:rPr>
          <w:rStyle w:val="Char4"/>
          <w:rFonts w:hint="cs"/>
          <w:rtl/>
        </w:rPr>
        <w:t>تر از وی وجود نداشت».</w:t>
      </w:r>
    </w:p>
    <w:p w:rsidR="001C7CAE" w:rsidRPr="002E320E" w:rsidRDefault="001C7CAE" w:rsidP="001C7CAE">
      <w:pPr>
        <w:widowControl w:val="0"/>
        <w:ind w:firstLine="284"/>
        <w:jc w:val="both"/>
        <w:rPr>
          <w:rStyle w:val="Char4"/>
          <w:rtl/>
        </w:rPr>
      </w:pPr>
      <w:r w:rsidRPr="002E320E">
        <w:rPr>
          <w:rStyle w:val="Char4"/>
          <w:rFonts w:hint="cs"/>
          <w:rtl/>
        </w:rPr>
        <w:t>حافظ منذری در مصر به مردم فتوا می</w:t>
      </w:r>
      <w:r w:rsidRPr="002E320E">
        <w:rPr>
          <w:rStyle w:val="Char4"/>
          <w:rFonts w:hint="eastAsia"/>
          <w:rtl/>
        </w:rPr>
        <w:t>‌</w:t>
      </w:r>
      <w:r w:rsidRPr="002E320E">
        <w:rPr>
          <w:rStyle w:val="Char4"/>
          <w:rFonts w:hint="cs"/>
          <w:rtl/>
        </w:rPr>
        <w:t>داد. پس از مدتی، کار فتوا را رها ساخت. خودداری او از فتوا، علت عجیبی دارد که دلیل بر انصاف، بزرگواری و کرامت و احترام گذاشتن به صاحبان علم و فضل می</w:t>
      </w:r>
      <w:r w:rsidRPr="002E320E">
        <w:rPr>
          <w:rStyle w:val="Char4"/>
          <w:rFonts w:hint="eastAsia"/>
          <w:rtl/>
        </w:rPr>
        <w:t>‌</w:t>
      </w:r>
      <w:r w:rsidRPr="002E320E">
        <w:rPr>
          <w:rStyle w:val="Char4"/>
          <w:rFonts w:hint="cs"/>
          <w:rtl/>
        </w:rPr>
        <w:t>باشد. تاج الدین سبکی می</w:t>
      </w:r>
      <w:r w:rsidRPr="002E320E">
        <w:rPr>
          <w:rStyle w:val="Char4"/>
          <w:rFonts w:hint="eastAsia"/>
          <w:rtl/>
        </w:rPr>
        <w:t>‌</w:t>
      </w:r>
      <w:r w:rsidRPr="002E320E">
        <w:rPr>
          <w:rStyle w:val="Char4"/>
          <w:rFonts w:hint="cs"/>
          <w:rtl/>
        </w:rPr>
        <w:t>گوید: شنیدم که پدرم تقی سبکی می</w:t>
      </w:r>
      <w:r w:rsidRPr="002E320E">
        <w:rPr>
          <w:rStyle w:val="Char4"/>
          <w:rFonts w:hint="eastAsia"/>
          <w:rtl/>
        </w:rPr>
        <w:t>‌</w:t>
      </w:r>
      <w:r w:rsidRPr="002E320E">
        <w:rPr>
          <w:rStyle w:val="Char4"/>
          <w:rFonts w:hint="cs"/>
          <w:rtl/>
        </w:rPr>
        <w:t>گفت: شیخ عزالدین بن عبدالسلام در دمشق برای مردم، حدیث بیان می</w:t>
      </w:r>
      <w:r w:rsidRPr="002E320E">
        <w:rPr>
          <w:rStyle w:val="Char4"/>
          <w:rFonts w:hint="eastAsia"/>
          <w:rtl/>
        </w:rPr>
        <w:t>‌</w:t>
      </w:r>
      <w:r w:rsidRPr="002E320E">
        <w:rPr>
          <w:rStyle w:val="Char4"/>
          <w:rFonts w:hint="cs"/>
          <w:rtl/>
        </w:rPr>
        <w:t>کرد. و هنگامی‌که وارد قاهره شد، حدیث، بیان نمی</w:t>
      </w:r>
      <w:r w:rsidRPr="002E320E">
        <w:rPr>
          <w:rStyle w:val="Char4"/>
          <w:rFonts w:hint="eastAsia"/>
          <w:rtl/>
        </w:rPr>
        <w:t>‌</w:t>
      </w:r>
      <w:r w:rsidRPr="002E320E">
        <w:rPr>
          <w:rStyle w:val="Char4"/>
          <w:rFonts w:hint="cs"/>
          <w:rtl/>
        </w:rPr>
        <w:t>نمود بلکه در جلسات شیخ زکی الدین منذری حاضر می</w:t>
      </w:r>
      <w:r w:rsidRPr="002E320E">
        <w:rPr>
          <w:rStyle w:val="Char4"/>
          <w:rFonts w:hint="eastAsia"/>
          <w:rtl/>
        </w:rPr>
        <w:t>‌</w:t>
      </w:r>
      <w:r w:rsidRPr="002E320E">
        <w:rPr>
          <w:rStyle w:val="Char4"/>
          <w:rFonts w:hint="cs"/>
          <w:rtl/>
        </w:rPr>
        <w:t>شد و مانند سایر شاگردانش از او حدیث می</w:t>
      </w:r>
      <w:r w:rsidRPr="002E320E">
        <w:rPr>
          <w:rStyle w:val="Char4"/>
          <w:rFonts w:hint="eastAsia"/>
          <w:rtl/>
        </w:rPr>
        <w:t>‌</w:t>
      </w:r>
      <w:r w:rsidRPr="002E320E">
        <w:rPr>
          <w:rStyle w:val="Char4"/>
          <w:rFonts w:hint="cs"/>
          <w:rtl/>
        </w:rPr>
        <w:t>شنید. هنگامی‌که حافظ منذری متوجه حضور شیخ عزالدین بن عبدالسلام شد، فتوا را رها کرد و گفت: الآن که شیخ عزالدین آمده است، مردم نیازی به من ندارند.</w:t>
      </w:r>
    </w:p>
    <w:p w:rsidR="001C7CAE" w:rsidRPr="002E320E" w:rsidRDefault="001C7CAE" w:rsidP="003266CF">
      <w:pPr>
        <w:widowControl w:val="0"/>
        <w:ind w:firstLine="284"/>
        <w:jc w:val="both"/>
        <w:rPr>
          <w:rStyle w:val="Char4"/>
          <w:rtl/>
        </w:rPr>
      </w:pPr>
      <w:r w:rsidRPr="002E320E">
        <w:rPr>
          <w:rStyle w:val="Char4"/>
          <w:rFonts w:hint="cs"/>
          <w:rtl/>
        </w:rPr>
        <w:t>سرانجام، این کوه علم ودانش و تقوی وپرهیزگاری بعد از یک عمر تلاش علمی‌و تألیف و تدریس، در سال</w:t>
      </w:r>
      <w:r w:rsidR="003266CF">
        <w:rPr>
          <w:rStyle w:val="Char4"/>
          <w:rFonts w:hint="cs"/>
          <w:rtl/>
        </w:rPr>
        <w:t xml:space="preserve"> 656 هجری قمری در مصر وفات نمود</w:t>
      </w:r>
      <w:r w:rsidR="003266CF" w:rsidRPr="003266CF">
        <w:rPr>
          <w:rStyle w:val="Char4"/>
          <w:rFonts w:hint="cs"/>
          <w:vertAlign w:val="superscript"/>
          <w:rtl/>
        </w:rPr>
        <w:t>(</w:t>
      </w:r>
      <w:r w:rsidRPr="003266CF">
        <w:rPr>
          <w:rStyle w:val="Char4"/>
          <w:vertAlign w:val="superscript"/>
          <w:rtl/>
        </w:rPr>
        <w:footnoteReference w:id="22"/>
      </w:r>
      <w:r w:rsidR="003266CF" w:rsidRPr="003266CF">
        <w:rPr>
          <w:rStyle w:val="Char4"/>
          <w:rFonts w:hint="cs"/>
          <w:vertAlign w:val="superscript"/>
          <w:rtl/>
        </w:rPr>
        <w:t>)</w:t>
      </w:r>
      <w:r w:rsidR="003266CF" w:rsidRPr="003266CF">
        <w:rPr>
          <w:rStyle w:val="Char4"/>
        </w:rPr>
        <w:t>.</w:t>
      </w:r>
    </w:p>
    <w:p w:rsidR="001C7CAE" w:rsidRPr="003120B0" w:rsidRDefault="001C7CAE" w:rsidP="00DB04C7">
      <w:pPr>
        <w:widowControl w:val="0"/>
        <w:shd w:val="clear" w:color="auto" w:fill="FFFFFF"/>
        <w:ind w:firstLine="397"/>
        <w:rPr>
          <w:rFonts w:cs="IRYakout"/>
          <w:b/>
          <w:bCs/>
          <w:sz w:val="30"/>
          <w:szCs w:val="30"/>
          <w:rtl/>
          <w:lang w:bidi="fa-IR"/>
        </w:rPr>
        <w:sectPr w:rsidR="001C7CAE" w:rsidRPr="003120B0" w:rsidSect="00F364D0">
          <w:headerReference w:type="default" r:id="rId16"/>
          <w:footnotePr>
            <w:numRestart w:val="eachPage"/>
          </w:footnotePr>
          <w:type w:val="oddPage"/>
          <w:pgSz w:w="9356" w:h="13608" w:code="1"/>
          <w:pgMar w:top="567" w:right="1134" w:bottom="851" w:left="1134" w:header="454" w:footer="0" w:gutter="0"/>
          <w:cols w:space="708"/>
          <w:titlePg/>
          <w:bidi/>
          <w:rtlGutter/>
          <w:docGrid w:linePitch="360"/>
        </w:sectPr>
      </w:pPr>
    </w:p>
    <w:p w:rsidR="001C7CAE" w:rsidRDefault="001C7CAE" w:rsidP="003266CF">
      <w:pPr>
        <w:pStyle w:val="a6"/>
        <w:jc w:val="center"/>
        <w:rPr>
          <w:rFonts w:ascii="IranNastaliq" w:hAnsi="IranNastaliq" w:cs="IranNastaliq"/>
          <w:sz w:val="30"/>
          <w:szCs w:val="30"/>
          <w:rtl/>
        </w:rPr>
      </w:pPr>
      <w:r w:rsidRPr="0033295A">
        <w:rPr>
          <w:rFonts w:ascii="IranNastaliq" w:hAnsi="IranNastaliq" w:cs="IranNastaliq"/>
          <w:sz w:val="30"/>
          <w:szCs w:val="30"/>
          <w:rtl/>
        </w:rPr>
        <w:lastRenderedPageBreak/>
        <w:t>بسم الله الرحمن الرحيم</w:t>
      </w:r>
    </w:p>
    <w:p w:rsidR="001C7CAE" w:rsidRPr="00E7023B" w:rsidRDefault="0016696A" w:rsidP="003266CF">
      <w:pPr>
        <w:pStyle w:val="a6"/>
        <w:rPr>
          <w:rtl/>
        </w:rPr>
      </w:pPr>
      <w:r>
        <w:rPr>
          <w:rStyle w:val="Char2"/>
          <w:rFonts w:hint="cs"/>
          <w:rtl/>
        </w:rPr>
        <w:t>الحمد</w:t>
      </w:r>
      <w:r w:rsidR="001C7CAE" w:rsidRPr="003266CF">
        <w:rPr>
          <w:rStyle w:val="Char2"/>
          <w:rFonts w:hint="cs"/>
          <w:rtl/>
        </w:rPr>
        <w:t>لله الغفار، مقلب القلوب والابصار، عالم الجهر والإسرار، أحمده حمداً دائمـاً بالعشي والإبكار، وأشهد أن لا إله الا الله وحده لا شريك له، شهادة تنجي قائلها من عذاب النار، وأشهد أن محمداً نبيه الـمختار، ورسوله الـمجتبي من أشرف نجار، صلي الله عليه وعلي أهله وأزواجه وأصحابه الجدراء بالتعظيم والإكبار، صلا</w:t>
      </w:r>
      <w:r w:rsidR="001C7CAE" w:rsidRPr="003266CF">
        <w:rPr>
          <w:rStyle w:val="Char2"/>
          <w:rFonts w:ascii="Times New Roman" w:hAnsi="Times New Roman" w:cs="Times New Roman" w:hint="cs"/>
          <w:rtl/>
        </w:rPr>
        <w:t>‌</w:t>
      </w:r>
      <w:r w:rsidR="001C7CAE" w:rsidRPr="003266CF">
        <w:rPr>
          <w:rStyle w:val="Char2"/>
          <w:rFonts w:hint="cs"/>
          <w:rtl/>
        </w:rPr>
        <w:t>ة دائمة باقية الليل والنهار وبعد</w:t>
      </w:r>
      <w:r w:rsidR="001C7CAE" w:rsidRPr="0033295A">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این، کتابی است که من آنرا از صحیح امام ابو الحسین مسلم بن حجاج قشیری نیشابوری</w:t>
      </w:r>
      <w:r w:rsidR="00D42469" w:rsidRPr="00D42469">
        <w:rPr>
          <w:rStyle w:val="Char4"/>
          <w:rFonts w:cs="CTraditional Arabic" w:hint="cs"/>
          <w:rtl/>
        </w:rPr>
        <w:t xml:space="preserve"> س </w:t>
      </w:r>
      <w:r w:rsidRPr="002E320E">
        <w:rPr>
          <w:rStyle w:val="Char4"/>
          <w:rFonts w:hint="cs"/>
          <w:rtl/>
        </w:rPr>
        <w:t xml:space="preserve">اختصار نمودم تا حفظ آن سهل و آسان گردد و خواننده زودتر به هدف برسد و طوری آن را ترتیب دادم که دانشجو زودتر بتواند به مسئله‌ی مورد بحث در جای خاص خودش دسترسی پیدا کند و با وجود حجم اندک کتاب، بیشترین مقصود اصل را در بر دارد. </w:t>
      </w:r>
    </w:p>
    <w:p w:rsidR="001C7CAE" w:rsidRDefault="001C7CAE" w:rsidP="0016696A">
      <w:pPr>
        <w:widowControl w:val="0"/>
        <w:ind w:firstLine="284"/>
        <w:jc w:val="both"/>
        <w:rPr>
          <w:rStyle w:val="Char4"/>
          <w:rtl/>
        </w:rPr>
      </w:pPr>
      <w:r w:rsidRPr="002E320E">
        <w:rPr>
          <w:rStyle w:val="Char4"/>
          <w:rFonts w:hint="cs"/>
          <w:rtl/>
        </w:rPr>
        <w:t xml:space="preserve">از الله </w:t>
      </w:r>
      <w:r w:rsidR="0016696A" w:rsidRPr="0016696A">
        <w:rPr>
          <w:rStyle w:val="Char4"/>
          <w:rFonts w:cs="CTraditional Arabic" w:hint="cs"/>
          <w:rtl/>
        </w:rPr>
        <w:t>ﻷ</w:t>
      </w:r>
      <w:r w:rsidRPr="002E320E">
        <w:rPr>
          <w:rStyle w:val="Char4"/>
          <w:rFonts w:hint="cs"/>
          <w:rtl/>
        </w:rPr>
        <w:t xml:space="preserve"> مسئلت می</w:t>
      </w:r>
      <w:r w:rsidRPr="002E320E">
        <w:rPr>
          <w:rStyle w:val="Char4"/>
          <w:rFonts w:hint="eastAsia"/>
          <w:rtl/>
        </w:rPr>
        <w:t>‌</w:t>
      </w:r>
      <w:r w:rsidRPr="002E320E">
        <w:rPr>
          <w:rStyle w:val="Char4"/>
          <w:rFonts w:hint="cs"/>
          <w:rtl/>
        </w:rPr>
        <w:t>نمایم که این کتاب را برای من، خواننده و نویسنده</w:t>
      </w:r>
      <w:r w:rsidRPr="002E320E">
        <w:rPr>
          <w:rStyle w:val="Char4"/>
          <w:rFonts w:hint="eastAsia"/>
          <w:rtl/>
        </w:rPr>
        <w:t>‌</w:t>
      </w:r>
      <w:r w:rsidRPr="002E320E">
        <w:rPr>
          <w:rStyle w:val="Char4"/>
          <w:rFonts w:hint="cs"/>
          <w:rtl/>
        </w:rPr>
        <w:t>ی آن مفید گرداند. همانا الله متعال نزدیک و اجابت کننده است.</w:t>
      </w:r>
    </w:p>
    <w:p w:rsidR="00164AD2" w:rsidRDefault="00164AD2" w:rsidP="0016696A">
      <w:pPr>
        <w:widowControl w:val="0"/>
        <w:ind w:firstLine="284"/>
        <w:jc w:val="both"/>
        <w:rPr>
          <w:rStyle w:val="Char4"/>
          <w:rtl/>
        </w:rPr>
        <w:sectPr w:rsidR="00164AD2" w:rsidSect="00F364D0">
          <w:headerReference w:type="even" r:id="rId17"/>
          <w:headerReference w:type="default" r:id="rId18"/>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33295A" w:rsidRDefault="001C7CAE" w:rsidP="001C7CAE">
      <w:pPr>
        <w:pStyle w:val="a1"/>
        <w:rPr>
          <w:rtl/>
        </w:rPr>
      </w:pPr>
      <w:bookmarkStart w:id="17" w:name="_Toc256337408"/>
      <w:bookmarkStart w:id="18" w:name="_Toc256339363"/>
      <w:bookmarkStart w:id="19" w:name="_Toc261190812"/>
      <w:bookmarkStart w:id="20" w:name="_Toc261194020"/>
      <w:bookmarkStart w:id="21" w:name="_Toc445895305"/>
      <w:bookmarkStart w:id="22" w:name="_Toc448059399"/>
      <w:r w:rsidRPr="0033295A">
        <w:rPr>
          <w:rFonts w:hint="cs"/>
          <w:rtl/>
        </w:rPr>
        <w:lastRenderedPageBreak/>
        <w:t>1- كتاب ايمان</w:t>
      </w:r>
      <w:bookmarkEnd w:id="17"/>
      <w:bookmarkEnd w:id="18"/>
      <w:bookmarkEnd w:id="19"/>
      <w:bookmarkEnd w:id="20"/>
      <w:bookmarkEnd w:id="21"/>
      <w:bookmarkEnd w:id="22"/>
    </w:p>
    <w:p w:rsidR="001C7CAE" w:rsidRPr="00A52D31" w:rsidRDefault="001C7CAE" w:rsidP="001C7CAE">
      <w:pPr>
        <w:pStyle w:val="a2"/>
        <w:rPr>
          <w:rtl/>
        </w:rPr>
      </w:pPr>
      <w:bookmarkStart w:id="23" w:name="_Toc256337409"/>
      <w:bookmarkStart w:id="24" w:name="_Toc256339364"/>
      <w:bookmarkStart w:id="25" w:name="_Toc261194021"/>
      <w:bookmarkStart w:id="26" w:name="_Toc445895306"/>
      <w:bookmarkStart w:id="27" w:name="_Toc448059400"/>
      <w:r w:rsidRPr="00A52D31">
        <w:rPr>
          <w:rFonts w:hint="cs"/>
          <w:rtl/>
        </w:rPr>
        <w:t>باب (1): اول ا</w:t>
      </w:r>
      <w:r w:rsidRPr="004C7703">
        <w:rPr>
          <w:rFonts w:hint="cs"/>
          <w:rtl/>
        </w:rPr>
        <w:t>ی</w:t>
      </w:r>
      <w:r w:rsidRPr="00A52D31">
        <w:rPr>
          <w:rFonts w:hint="cs"/>
          <w:rtl/>
        </w:rPr>
        <w:t>مان، لا إله إلا الله گفتن است</w:t>
      </w:r>
      <w:bookmarkEnd w:id="23"/>
      <w:bookmarkEnd w:id="24"/>
      <w:bookmarkEnd w:id="25"/>
      <w:bookmarkEnd w:id="26"/>
      <w:bookmarkEnd w:id="27"/>
    </w:p>
    <w:p w:rsidR="001C7CAE" w:rsidRPr="006137D9" w:rsidRDefault="001C7CAE" w:rsidP="003266CF">
      <w:pPr>
        <w:pStyle w:val="a6"/>
        <w:rPr>
          <w:rtl/>
        </w:rPr>
      </w:pPr>
      <w:r w:rsidRPr="006137D9">
        <w:rPr>
          <w:rFonts w:hint="cs"/>
          <w:rtl/>
        </w:rPr>
        <w:t>1</w:t>
      </w:r>
      <w:r w:rsidR="003266CF">
        <w:rPr>
          <w:rFonts w:hint="cs"/>
          <w:rtl/>
        </w:rPr>
        <w:t>-</w:t>
      </w:r>
      <w:r w:rsidRPr="006137D9">
        <w:rPr>
          <w:rtl/>
        </w:rPr>
        <w:t xml:space="preserve"> </w:t>
      </w:r>
      <w:r w:rsidRPr="0033295A">
        <w:rPr>
          <w:rStyle w:val="Char3"/>
          <w:rtl/>
        </w:rPr>
        <w:t>عَنْ أَبِي جَمْرَةَ قَالَ</w:t>
      </w:r>
      <w:r w:rsidRPr="0033295A">
        <w:rPr>
          <w:rStyle w:val="Char3"/>
          <w:rFonts w:hint="cs"/>
          <w:rtl/>
        </w:rPr>
        <w:t>:</w:t>
      </w:r>
      <w:r w:rsidRPr="0033295A">
        <w:rPr>
          <w:rStyle w:val="Char3"/>
          <w:rtl/>
        </w:rPr>
        <w:t xml:space="preserve"> كُنْتُ أُتَرْجِمُ بَيْنَ يَدَيِ ابْنِ عَبَّاسٍ وَبَيْنَ النَّاسِ</w:t>
      </w:r>
      <w:r w:rsidRPr="0033295A">
        <w:rPr>
          <w:rStyle w:val="Char3"/>
          <w:rFonts w:hint="cs"/>
          <w:rtl/>
        </w:rPr>
        <w:t>،</w:t>
      </w:r>
      <w:r w:rsidRPr="0033295A">
        <w:rPr>
          <w:rStyle w:val="Char3"/>
          <w:rtl/>
        </w:rPr>
        <w:t xml:space="preserve"> فَأَتَتْهُ امْرَأَةٌ </w:t>
      </w:r>
      <w:r w:rsidRPr="00164AD2">
        <w:rPr>
          <w:rStyle w:val="Char3"/>
          <w:spacing w:val="-4"/>
          <w:rtl/>
        </w:rPr>
        <w:t>تَسْأَلُهُ عَنْ نَبِيذِ الْجَرِّ</w:t>
      </w:r>
      <w:r w:rsidRPr="00164AD2">
        <w:rPr>
          <w:rStyle w:val="Char3"/>
          <w:rFonts w:hint="cs"/>
          <w:spacing w:val="-4"/>
          <w:rtl/>
        </w:rPr>
        <w:t>،</w:t>
      </w:r>
      <w:r w:rsidRPr="00164AD2">
        <w:rPr>
          <w:rStyle w:val="Char3"/>
          <w:spacing w:val="-4"/>
          <w:rtl/>
        </w:rPr>
        <w:t xml:space="preserve"> فَقَالَ</w:t>
      </w:r>
      <w:r w:rsidRPr="00164AD2">
        <w:rPr>
          <w:rStyle w:val="Char3"/>
          <w:rFonts w:hint="cs"/>
          <w:spacing w:val="-4"/>
          <w:rtl/>
        </w:rPr>
        <w:t>:</w:t>
      </w:r>
      <w:r w:rsidRPr="00164AD2">
        <w:rPr>
          <w:rStyle w:val="Char3"/>
          <w:spacing w:val="-4"/>
          <w:rtl/>
        </w:rPr>
        <w:t xml:space="preserve"> إِنَّ وَفْدَ عَبْدِ الْقَيْسِ أَتَوْا رَسُولَ اللَّهِ </w:t>
      </w:r>
      <w:r w:rsidRPr="00164AD2">
        <w:rPr>
          <w:rStyle w:val="Char3"/>
          <w:rFonts w:eastAsia="MS Mincho" w:cs="CTraditional Arabic" w:hint="cs"/>
          <w:spacing w:val="-4"/>
          <w:rtl/>
        </w:rPr>
        <w:t>ص</w:t>
      </w:r>
      <w:r w:rsidRPr="00164AD2">
        <w:rPr>
          <w:rStyle w:val="Char3"/>
          <w:rFonts w:hint="cs"/>
          <w:spacing w:val="-4"/>
          <w:rtl/>
        </w:rPr>
        <w:t>،</w:t>
      </w:r>
      <w:r w:rsidRPr="00164AD2">
        <w:rPr>
          <w:rStyle w:val="Char3"/>
          <w:spacing w:val="-4"/>
          <w:rtl/>
        </w:rPr>
        <w:t xml:space="preserve"> فَقَالَ رَسُولُ اللَّهِ</w:t>
      </w:r>
      <w:r w:rsidRPr="00164AD2">
        <w:rPr>
          <w:rStyle w:val="Char3"/>
          <w:rFonts w:hint="cs"/>
          <w:spacing w:val="-4"/>
          <w:rtl/>
        </w:rPr>
        <w:t xml:space="preserve"> </w:t>
      </w:r>
      <w:r w:rsidRPr="00164AD2">
        <w:rPr>
          <w:rStyle w:val="Char3"/>
          <w:rFonts w:eastAsia="MS Mincho" w:cs="CTraditional Arabic" w:hint="cs"/>
          <w:spacing w:val="-4"/>
          <w:rtl/>
        </w:rPr>
        <w:t>ص</w:t>
      </w:r>
      <w:r w:rsidRPr="0033295A">
        <w:rPr>
          <w:rStyle w:val="Char3"/>
          <w:rFonts w:hint="cs"/>
          <w:rtl/>
        </w:rPr>
        <w:t>:</w:t>
      </w:r>
      <w:r w:rsidRPr="0033295A">
        <w:rPr>
          <w:rStyle w:val="Char3"/>
          <w:rtl/>
        </w:rPr>
        <w:t xml:space="preserve"> </w:t>
      </w:r>
      <w:r w:rsidRPr="0033295A">
        <w:rPr>
          <w:rStyle w:val="Char3"/>
          <w:rFonts w:hint="cs"/>
          <w:rtl/>
        </w:rPr>
        <w:t>«</w:t>
      </w:r>
      <w:r w:rsidRPr="0033295A">
        <w:rPr>
          <w:rStyle w:val="Char3"/>
          <w:rtl/>
        </w:rPr>
        <w:t>مَنِ الْوَفْدُ</w:t>
      </w:r>
      <w:r w:rsidRPr="0033295A">
        <w:rPr>
          <w:rStyle w:val="Char3"/>
          <w:rFonts w:hint="cs"/>
          <w:rtl/>
        </w:rPr>
        <w:t>؟</w:t>
      </w:r>
      <w:r w:rsidRPr="0033295A">
        <w:rPr>
          <w:rStyle w:val="Char3"/>
          <w:rtl/>
        </w:rPr>
        <w:t xml:space="preserve"> أَوْ مَنِ الْقَوْمُ</w:t>
      </w:r>
      <w:r w:rsidRPr="0033295A">
        <w:rPr>
          <w:rStyle w:val="Char3"/>
          <w:rFonts w:hint="cs"/>
          <w:rtl/>
        </w:rPr>
        <w:t>»؟</w:t>
      </w:r>
      <w:r w:rsidRPr="0033295A">
        <w:rPr>
          <w:rStyle w:val="Char3"/>
          <w:rtl/>
        </w:rPr>
        <w:t xml:space="preserve"> قَالُوا</w:t>
      </w:r>
      <w:r w:rsidRPr="0033295A">
        <w:rPr>
          <w:rStyle w:val="Char3"/>
          <w:rFonts w:hint="cs"/>
          <w:rtl/>
        </w:rPr>
        <w:t>:</w:t>
      </w:r>
      <w:r w:rsidRPr="0033295A">
        <w:rPr>
          <w:rStyle w:val="Char3"/>
          <w:rtl/>
        </w:rPr>
        <w:t xml:space="preserve"> رَبِيعَةُ</w:t>
      </w:r>
      <w:r w:rsidRPr="0033295A">
        <w:rPr>
          <w:rStyle w:val="Char3"/>
          <w:rFonts w:hint="cs"/>
          <w:rtl/>
        </w:rPr>
        <w:t>،</w:t>
      </w:r>
      <w:r w:rsidRPr="0033295A">
        <w:rPr>
          <w:rStyle w:val="Char3"/>
          <w:rtl/>
        </w:rPr>
        <w:t xml:space="preserve"> قَالَ</w:t>
      </w:r>
      <w:r w:rsidRPr="0033295A">
        <w:rPr>
          <w:rStyle w:val="Char3"/>
          <w:rFonts w:hint="cs"/>
          <w:rtl/>
        </w:rPr>
        <w:t>:</w:t>
      </w:r>
      <w:r w:rsidRPr="0033295A">
        <w:rPr>
          <w:rStyle w:val="Char3"/>
          <w:rtl/>
        </w:rPr>
        <w:t xml:space="preserve"> </w:t>
      </w:r>
      <w:r w:rsidRPr="0033295A">
        <w:rPr>
          <w:rStyle w:val="Char3"/>
          <w:rFonts w:hint="cs"/>
          <w:rtl/>
        </w:rPr>
        <w:t>«</w:t>
      </w:r>
      <w:r w:rsidRPr="0033295A">
        <w:rPr>
          <w:rStyle w:val="Char3"/>
          <w:rtl/>
        </w:rPr>
        <w:t xml:space="preserve">مَرْحَبًا بِالْقَوْمِ </w:t>
      </w:r>
      <w:r w:rsidRPr="0033295A">
        <w:rPr>
          <w:rStyle w:val="Char3"/>
          <w:rFonts w:hint="cs"/>
          <w:rtl/>
        </w:rPr>
        <w:t xml:space="preserve">- </w:t>
      </w:r>
      <w:r w:rsidRPr="0033295A">
        <w:rPr>
          <w:rStyle w:val="Char3"/>
          <w:rtl/>
        </w:rPr>
        <w:t>أَوْ</w:t>
      </w:r>
      <w:r w:rsidRPr="0033295A">
        <w:rPr>
          <w:rStyle w:val="Char3"/>
          <w:rFonts w:hint="cs"/>
          <w:rtl/>
        </w:rPr>
        <w:t>:</w:t>
      </w:r>
      <w:r w:rsidRPr="0033295A">
        <w:rPr>
          <w:rStyle w:val="Char3"/>
          <w:rtl/>
        </w:rPr>
        <w:t xml:space="preserve"> بِالْوَفْدِ </w:t>
      </w:r>
      <w:r w:rsidRPr="0033295A">
        <w:rPr>
          <w:rStyle w:val="Char3"/>
          <w:rFonts w:hint="cs"/>
          <w:rtl/>
        </w:rPr>
        <w:t xml:space="preserve">- </w:t>
      </w:r>
      <w:r w:rsidRPr="0033295A">
        <w:rPr>
          <w:rStyle w:val="Char3"/>
          <w:rtl/>
        </w:rPr>
        <w:t>غَيْرَ خَزَايَا وَل</w:t>
      </w:r>
      <w:r w:rsidRPr="0033295A">
        <w:rPr>
          <w:rStyle w:val="Char3"/>
          <w:rFonts w:hint="cs"/>
          <w:rtl/>
        </w:rPr>
        <w:t>اَ</w:t>
      </w:r>
      <w:r w:rsidRPr="0033295A">
        <w:rPr>
          <w:rStyle w:val="Char3"/>
          <w:rtl/>
        </w:rPr>
        <w:t xml:space="preserve"> النَّدَامَى</w:t>
      </w:r>
      <w:r w:rsidRPr="0033295A">
        <w:rPr>
          <w:rStyle w:val="Char3"/>
          <w:rFonts w:hint="cs"/>
          <w:rtl/>
        </w:rPr>
        <w:t>».</w:t>
      </w:r>
      <w:r w:rsidRPr="0033295A">
        <w:rPr>
          <w:rStyle w:val="Char3"/>
          <w:rtl/>
        </w:rPr>
        <w:t xml:space="preserve"> قَالَ</w:t>
      </w:r>
      <w:r w:rsidRPr="0033295A">
        <w:rPr>
          <w:rStyle w:val="Char3"/>
          <w:rFonts w:hint="cs"/>
          <w:rtl/>
        </w:rPr>
        <w:t>:</w:t>
      </w:r>
      <w:r w:rsidRPr="0033295A">
        <w:rPr>
          <w:rStyle w:val="Char3"/>
          <w:rtl/>
        </w:rPr>
        <w:t xml:space="preserve"> فَقَالُوا</w:t>
      </w:r>
      <w:r w:rsidRPr="0033295A">
        <w:rPr>
          <w:rStyle w:val="Char3"/>
          <w:rFonts w:hint="cs"/>
          <w:rtl/>
        </w:rPr>
        <w:t>:</w:t>
      </w:r>
      <w:r w:rsidRPr="0033295A">
        <w:rPr>
          <w:rStyle w:val="Char3"/>
          <w:rtl/>
        </w:rPr>
        <w:t xml:space="preserve"> يَا رَسُولَ اللَّهِ</w:t>
      </w:r>
      <w:r w:rsidRPr="0033295A">
        <w:rPr>
          <w:rStyle w:val="Char3"/>
          <w:rFonts w:hint="cs"/>
          <w:rtl/>
        </w:rPr>
        <w:t>،</w:t>
      </w:r>
      <w:r w:rsidRPr="0033295A">
        <w:rPr>
          <w:rStyle w:val="Char3"/>
          <w:rtl/>
        </w:rPr>
        <w:t xml:space="preserve"> إِنَّا نَأْتِيكَ مِنْ شُقَّةٍ بَعِيدَةٍ</w:t>
      </w:r>
      <w:r w:rsidRPr="0033295A">
        <w:rPr>
          <w:rStyle w:val="Char3"/>
          <w:rFonts w:hint="cs"/>
          <w:rtl/>
        </w:rPr>
        <w:t>،</w:t>
      </w:r>
      <w:r w:rsidRPr="0033295A">
        <w:rPr>
          <w:rStyle w:val="Char3"/>
          <w:rtl/>
        </w:rPr>
        <w:t xml:space="preserve"> وَإِنَّ بَيْنَنَا وَبَيْنَكَ هَذَا الْحَيَّ مِنْ كُفَّارِ مُضَرَ</w:t>
      </w:r>
      <w:r w:rsidRPr="0033295A">
        <w:rPr>
          <w:rStyle w:val="Char3"/>
          <w:rFonts w:hint="cs"/>
          <w:rtl/>
        </w:rPr>
        <w:t>،</w:t>
      </w:r>
      <w:r w:rsidRPr="0033295A">
        <w:rPr>
          <w:rStyle w:val="Char3"/>
          <w:rtl/>
        </w:rPr>
        <w:t xml:space="preserve"> وَإِنَّا لا</w:t>
      </w:r>
      <w:r w:rsidRPr="0033295A">
        <w:rPr>
          <w:rStyle w:val="Char3"/>
          <w:rFonts w:hint="cs"/>
          <w:rtl/>
        </w:rPr>
        <w:t>َ</w:t>
      </w:r>
      <w:r w:rsidRPr="0033295A">
        <w:rPr>
          <w:rStyle w:val="Char3"/>
          <w:rtl/>
        </w:rPr>
        <w:t xml:space="preserve"> نَسْتَطِيعُ أَنْ نَأْتِيَكَ إِلا</w:t>
      </w:r>
      <w:r w:rsidRPr="0033295A">
        <w:rPr>
          <w:rStyle w:val="Char3"/>
          <w:rFonts w:hint="cs"/>
          <w:rtl/>
        </w:rPr>
        <w:t>َّ</w:t>
      </w:r>
      <w:r w:rsidRPr="0033295A">
        <w:rPr>
          <w:rStyle w:val="Char3"/>
          <w:rtl/>
        </w:rPr>
        <w:t xml:space="preserve"> فِي شَهْرِ الْحَرَامِ</w:t>
      </w:r>
      <w:r w:rsidRPr="0033295A">
        <w:rPr>
          <w:rStyle w:val="Char3"/>
          <w:rFonts w:hint="cs"/>
          <w:rtl/>
        </w:rPr>
        <w:t>،</w:t>
      </w:r>
      <w:r w:rsidRPr="0033295A">
        <w:rPr>
          <w:rStyle w:val="Char3"/>
          <w:rtl/>
        </w:rPr>
        <w:t xml:space="preserve"> فَمُرْنَا بِأَمْرٍ فَصْلٍ نُخْبِرْ بِهِ مَنْ وَرَاءَنَا</w:t>
      </w:r>
      <w:r w:rsidRPr="0033295A">
        <w:rPr>
          <w:rStyle w:val="Char3"/>
          <w:rFonts w:hint="cs"/>
          <w:rtl/>
        </w:rPr>
        <w:t>،</w:t>
      </w:r>
      <w:r w:rsidRPr="0033295A">
        <w:rPr>
          <w:rStyle w:val="Char3"/>
          <w:rtl/>
        </w:rPr>
        <w:t xml:space="preserve"> نَدْخُلُ بِهِ الْجَنَّةَ</w:t>
      </w:r>
      <w:r w:rsidRPr="0033295A">
        <w:rPr>
          <w:rStyle w:val="Char3"/>
          <w:rFonts w:hint="cs"/>
          <w:rtl/>
        </w:rPr>
        <w:t>،</w:t>
      </w:r>
      <w:r w:rsidRPr="0033295A">
        <w:rPr>
          <w:rStyle w:val="Char3"/>
          <w:rtl/>
        </w:rPr>
        <w:t xml:space="preserve"> قَالَ</w:t>
      </w:r>
      <w:r w:rsidRPr="0033295A">
        <w:rPr>
          <w:rStyle w:val="Char3"/>
          <w:rFonts w:hint="cs"/>
          <w:rtl/>
        </w:rPr>
        <w:t>:</w:t>
      </w:r>
      <w:r w:rsidRPr="0033295A">
        <w:rPr>
          <w:rStyle w:val="Char3"/>
          <w:rtl/>
        </w:rPr>
        <w:t xml:space="preserve"> فَأَمَرَهُمْ بِأَرْبَعٍ</w:t>
      </w:r>
      <w:r w:rsidRPr="0033295A">
        <w:rPr>
          <w:rStyle w:val="Char3"/>
          <w:rFonts w:hint="cs"/>
          <w:rtl/>
        </w:rPr>
        <w:t>،</w:t>
      </w:r>
      <w:r w:rsidRPr="0033295A">
        <w:rPr>
          <w:rStyle w:val="Char3"/>
          <w:rtl/>
        </w:rPr>
        <w:t xml:space="preserve"> وَنَهَاهُمْ عَنْ أَرْبَعٍ</w:t>
      </w:r>
      <w:r w:rsidRPr="0033295A">
        <w:rPr>
          <w:rStyle w:val="Char3"/>
          <w:rFonts w:hint="cs"/>
          <w:rtl/>
        </w:rPr>
        <w:t>،</w:t>
      </w:r>
      <w:r w:rsidRPr="0033295A">
        <w:rPr>
          <w:rStyle w:val="Char3"/>
          <w:rtl/>
        </w:rPr>
        <w:t xml:space="preserve"> قَالَ</w:t>
      </w:r>
      <w:r w:rsidRPr="0033295A">
        <w:rPr>
          <w:rStyle w:val="Char3"/>
          <w:rFonts w:hint="cs"/>
          <w:rtl/>
        </w:rPr>
        <w:t>:</w:t>
      </w:r>
      <w:r w:rsidRPr="0033295A">
        <w:rPr>
          <w:rStyle w:val="Char3"/>
          <w:rtl/>
        </w:rPr>
        <w:t xml:space="preserve"> أَمَرَهُمْ بِالإِيمَانِ بِاللَّهِ وَحْدَهُ</w:t>
      </w:r>
      <w:r w:rsidRPr="0033295A">
        <w:rPr>
          <w:rStyle w:val="Char3"/>
          <w:rFonts w:hint="cs"/>
          <w:rtl/>
        </w:rPr>
        <w:t>،</w:t>
      </w:r>
      <w:r w:rsidRPr="0033295A">
        <w:rPr>
          <w:rStyle w:val="Char3"/>
          <w:rtl/>
        </w:rPr>
        <w:t xml:space="preserve"> وَقَالَ</w:t>
      </w:r>
      <w:r w:rsidRPr="0033295A">
        <w:rPr>
          <w:rStyle w:val="Char3"/>
          <w:rFonts w:hint="cs"/>
          <w:rtl/>
        </w:rPr>
        <w:t>: «</w:t>
      </w:r>
      <w:r w:rsidRPr="0033295A">
        <w:rPr>
          <w:rStyle w:val="Char3"/>
          <w:rtl/>
        </w:rPr>
        <w:t>هَلْ تَدْرُونَ مَا الإِيمَانُ بِاللَّهِ</w:t>
      </w:r>
      <w:r w:rsidRPr="0033295A">
        <w:rPr>
          <w:rStyle w:val="Char3"/>
          <w:rFonts w:hint="cs"/>
          <w:rtl/>
        </w:rPr>
        <w:t>»؟</w:t>
      </w:r>
      <w:r w:rsidRPr="0033295A">
        <w:rPr>
          <w:rStyle w:val="Char3"/>
          <w:rtl/>
        </w:rPr>
        <w:t xml:space="preserve"> قَالُوا</w:t>
      </w:r>
      <w:r w:rsidRPr="0033295A">
        <w:rPr>
          <w:rStyle w:val="Char3"/>
          <w:rFonts w:hint="cs"/>
          <w:rtl/>
        </w:rPr>
        <w:t>:</w:t>
      </w:r>
      <w:r w:rsidRPr="0033295A">
        <w:rPr>
          <w:rStyle w:val="Char3"/>
          <w:rtl/>
        </w:rPr>
        <w:t xml:space="preserve"> اللَّهُ وَرَسُولُهُ أَعْلَمُ</w:t>
      </w:r>
      <w:r w:rsidRPr="0033295A">
        <w:rPr>
          <w:rStyle w:val="Char3"/>
          <w:rFonts w:hint="cs"/>
          <w:rtl/>
        </w:rPr>
        <w:t>،</w:t>
      </w:r>
      <w:r w:rsidRPr="0033295A">
        <w:rPr>
          <w:rStyle w:val="Char3"/>
          <w:rtl/>
        </w:rPr>
        <w:t xml:space="preserve"> قَالَ</w:t>
      </w:r>
      <w:r w:rsidRPr="0033295A">
        <w:rPr>
          <w:rStyle w:val="Char3"/>
          <w:rFonts w:hint="cs"/>
          <w:rtl/>
        </w:rPr>
        <w:t>: «</w:t>
      </w:r>
      <w:r w:rsidRPr="0033295A">
        <w:rPr>
          <w:rStyle w:val="Char3"/>
          <w:rtl/>
        </w:rPr>
        <w:t>شَهَادَةُ أَنْ لا</w:t>
      </w:r>
      <w:r w:rsidRPr="0033295A">
        <w:rPr>
          <w:rStyle w:val="Char3"/>
          <w:rFonts w:hint="cs"/>
          <w:rtl/>
        </w:rPr>
        <w:t>َ</w:t>
      </w:r>
      <w:r w:rsidRPr="0033295A">
        <w:rPr>
          <w:rStyle w:val="Char3"/>
          <w:rtl/>
        </w:rPr>
        <w:t xml:space="preserve"> إِلَهَ إِلا</w:t>
      </w:r>
      <w:r w:rsidRPr="0033295A">
        <w:rPr>
          <w:rStyle w:val="Char3"/>
          <w:rFonts w:hint="cs"/>
          <w:rtl/>
        </w:rPr>
        <w:t>َّ</w:t>
      </w:r>
      <w:r w:rsidRPr="0033295A">
        <w:rPr>
          <w:rStyle w:val="Char3"/>
          <w:rtl/>
        </w:rPr>
        <w:t xml:space="preserve"> اللَّهُ</w:t>
      </w:r>
      <w:r w:rsidRPr="0033295A">
        <w:rPr>
          <w:rStyle w:val="Char3"/>
          <w:rFonts w:hint="cs"/>
          <w:rtl/>
        </w:rPr>
        <w:t>،</w:t>
      </w:r>
      <w:r w:rsidRPr="0033295A">
        <w:rPr>
          <w:rStyle w:val="Char3"/>
          <w:rtl/>
        </w:rPr>
        <w:t xml:space="preserve"> وَأَنَّ مُحَمَّدًا رَسُولُ اللَّهِ</w:t>
      </w:r>
      <w:r w:rsidRPr="0033295A">
        <w:rPr>
          <w:rStyle w:val="Char3"/>
          <w:rFonts w:hint="cs"/>
          <w:rtl/>
        </w:rPr>
        <w:t>،</w:t>
      </w:r>
      <w:r w:rsidRPr="0033295A">
        <w:rPr>
          <w:rStyle w:val="Char3"/>
          <w:rtl/>
        </w:rPr>
        <w:t xml:space="preserve"> وَإِقَامُ الصَّلا</w:t>
      </w:r>
      <w:r w:rsidRPr="0033295A">
        <w:rPr>
          <w:rStyle w:val="Char3"/>
          <w:rFonts w:hint="cs"/>
          <w:rtl/>
        </w:rPr>
        <w:t>َ</w:t>
      </w:r>
      <w:r w:rsidRPr="0033295A">
        <w:rPr>
          <w:rStyle w:val="Char3"/>
          <w:rtl/>
        </w:rPr>
        <w:t>ةِ</w:t>
      </w:r>
      <w:r w:rsidRPr="0033295A">
        <w:rPr>
          <w:rStyle w:val="Char3"/>
          <w:rFonts w:hint="cs"/>
          <w:rtl/>
        </w:rPr>
        <w:t>،</w:t>
      </w:r>
      <w:r w:rsidRPr="0033295A">
        <w:rPr>
          <w:rStyle w:val="Char3"/>
          <w:rtl/>
        </w:rPr>
        <w:t xml:space="preserve"> وَإِيتَاءُ الزَّكَاةِ</w:t>
      </w:r>
      <w:r w:rsidRPr="0033295A">
        <w:rPr>
          <w:rStyle w:val="Char3"/>
          <w:rFonts w:hint="cs"/>
          <w:rtl/>
        </w:rPr>
        <w:t>،</w:t>
      </w:r>
      <w:r w:rsidRPr="0033295A">
        <w:rPr>
          <w:rStyle w:val="Char3"/>
          <w:rtl/>
        </w:rPr>
        <w:t xml:space="preserve"> وَصَوْمُ رَمَضَانَ</w:t>
      </w:r>
      <w:r w:rsidRPr="0033295A">
        <w:rPr>
          <w:rStyle w:val="Char3"/>
          <w:rFonts w:hint="cs"/>
          <w:rtl/>
        </w:rPr>
        <w:t>،</w:t>
      </w:r>
      <w:r w:rsidRPr="0033295A">
        <w:rPr>
          <w:rStyle w:val="Char3"/>
          <w:rtl/>
        </w:rPr>
        <w:t xml:space="preserve"> وَأَنْ تُؤَدُّوا خُمُسًا مِنَ الْمَغْنَمِ</w:t>
      </w:r>
      <w:r w:rsidRPr="0033295A">
        <w:rPr>
          <w:rStyle w:val="Char3"/>
          <w:rFonts w:hint="cs"/>
          <w:rtl/>
        </w:rPr>
        <w:t>».</w:t>
      </w:r>
      <w:r w:rsidRPr="0033295A">
        <w:rPr>
          <w:rStyle w:val="Char3"/>
          <w:rtl/>
        </w:rPr>
        <w:t xml:space="preserve"> وَنَهَاهُمْ عَنِ الدُّبَّاءِ وَالْحَنْتَمِ وَالْمُزَفَّتِ</w:t>
      </w:r>
      <w:r w:rsidRPr="0033295A">
        <w:rPr>
          <w:rStyle w:val="Char3"/>
          <w:rFonts w:hint="cs"/>
          <w:rtl/>
        </w:rPr>
        <w:t>-</w:t>
      </w:r>
      <w:r w:rsidRPr="0033295A">
        <w:rPr>
          <w:rStyle w:val="Char3"/>
          <w:rtl/>
        </w:rPr>
        <w:t xml:space="preserve"> قَالَ شُعْبَةُ</w:t>
      </w:r>
      <w:r w:rsidRPr="0033295A">
        <w:rPr>
          <w:rStyle w:val="Char3"/>
          <w:rFonts w:hint="cs"/>
          <w:rtl/>
        </w:rPr>
        <w:t>:</w:t>
      </w:r>
      <w:r w:rsidRPr="0033295A">
        <w:rPr>
          <w:rStyle w:val="Char3"/>
          <w:rtl/>
        </w:rPr>
        <w:t xml:space="preserve"> وَرُبَّمَا قَالَ</w:t>
      </w:r>
      <w:r w:rsidRPr="0033295A">
        <w:rPr>
          <w:rStyle w:val="Char3"/>
          <w:rFonts w:hint="cs"/>
          <w:rtl/>
        </w:rPr>
        <w:t>:</w:t>
      </w:r>
      <w:r w:rsidRPr="0033295A">
        <w:rPr>
          <w:rStyle w:val="Char3"/>
          <w:rtl/>
        </w:rPr>
        <w:t xml:space="preserve"> النَّقِير</w:t>
      </w:r>
      <w:r w:rsidRPr="0033295A">
        <w:rPr>
          <w:rStyle w:val="Char3"/>
          <w:rFonts w:hint="cs"/>
          <w:rtl/>
        </w:rPr>
        <w:t>،</w:t>
      </w:r>
      <w:r w:rsidRPr="0033295A">
        <w:rPr>
          <w:rStyle w:val="Char3"/>
          <w:rtl/>
        </w:rPr>
        <w:t xml:space="preserve">ِ </w:t>
      </w:r>
      <w:r w:rsidRPr="0033295A">
        <w:rPr>
          <w:rStyle w:val="Char3"/>
          <w:rFonts w:hint="cs"/>
          <w:rtl/>
        </w:rPr>
        <w:t xml:space="preserve">- </w:t>
      </w:r>
      <w:r w:rsidRPr="0033295A">
        <w:rPr>
          <w:rStyle w:val="Char3"/>
          <w:rtl/>
        </w:rPr>
        <w:t>و قَالَ</w:t>
      </w:r>
      <w:r w:rsidRPr="0033295A">
        <w:rPr>
          <w:rStyle w:val="Char3"/>
          <w:rFonts w:hint="cs"/>
          <w:rtl/>
        </w:rPr>
        <w:t>:</w:t>
      </w:r>
      <w:r w:rsidRPr="0033295A">
        <w:rPr>
          <w:rStyle w:val="Char3"/>
          <w:rtl/>
        </w:rPr>
        <w:t xml:space="preserve"> </w:t>
      </w:r>
      <w:r w:rsidRPr="0033295A">
        <w:rPr>
          <w:rStyle w:val="Char3"/>
          <w:rFonts w:hint="cs"/>
          <w:rtl/>
        </w:rPr>
        <w:t>«</w:t>
      </w:r>
      <w:r w:rsidRPr="0033295A">
        <w:rPr>
          <w:rStyle w:val="Char3"/>
          <w:rtl/>
        </w:rPr>
        <w:t>احْفَظُوهُ وَأَخْبِرُوا بِهِ مِنْ وَرَائِكُمْ</w:t>
      </w:r>
      <w:r w:rsidRPr="0033295A">
        <w:rPr>
          <w:rStyle w:val="Char3"/>
          <w:rFonts w:hint="cs"/>
          <w:rtl/>
        </w:rPr>
        <w:t>،</w:t>
      </w:r>
      <w:r w:rsidRPr="0033295A">
        <w:rPr>
          <w:rStyle w:val="Char3"/>
          <w:rtl/>
        </w:rPr>
        <w:t xml:space="preserve"> وَزَادَ ابْنُ مُعَاذٍ فِي حَدِيثِهِ عَنْ أَبِيهِ قَالَ</w:t>
      </w:r>
      <w:r w:rsidRPr="0033295A">
        <w:rPr>
          <w:rStyle w:val="Char3"/>
          <w:rFonts w:hint="cs"/>
          <w:rtl/>
        </w:rPr>
        <w:t>:</w:t>
      </w:r>
      <w:r w:rsidRPr="0033295A">
        <w:rPr>
          <w:rStyle w:val="Char3"/>
          <w:rtl/>
        </w:rPr>
        <w:t xml:space="preserve"> قَالَ رَسُولُ اللَّهِ </w:t>
      </w:r>
      <w:r w:rsidRPr="00D134E4">
        <w:rPr>
          <w:rStyle w:val="Char3"/>
          <w:rFonts w:cs="CTraditional Arabic"/>
          <w:rtl/>
        </w:rPr>
        <w:t>ص</w:t>
      </w:r>
      <w:r w:rsidRPr="00D134E4">
        <w:rPr>
          <w:rStyle w:val="Char3"/>
          <w:rFonts w:hint="cs"/>
          <w:rtl/>
        </w:rPr>
        <w:t>:</w:t>
      </w:r>
      <w:r w:rsidRPr="0033295A">
        <w:rPr>
          <w:rStyle w:val="Char3"/>
          <w:rFonts w:hint="cs"/>
          <w:rtl/>
        </w:rPr>
        <w:t xml:space="preserve"> </w:t>
      </w:r>
      <w:r w:rsidRPr="0033295A">
        <w:rPr>
          <w:rStyle w:val="Char3"/>
          <w:rtl/>
        </w:rPr>
        <w:t xml:space="preserve">لِلأَشَجِّ </w:t>
      </w:r>
      <w:r w:rsidRPr="0033295A">
        <w:rPr>
          <w:rStyle w:val="Char3"/>
          <w:rFonts w:hint="cs"/>
          <w:rtl/>
        </w:rPr>
        <w:t xml:space="preserve">- </w:t>
      </w:r>
      <w:r w:rsidRPr="0033295A">
        <w:rPr>
          <w:rStyle w:val="Char3"/>
          <w:rtl/>
        </w:rPr>
        <w:t>أَشَجِّ</w:t>
      </w:r>
      <w:r>
        <w:rPr>
          <w:rStyle w:val="Char3"/>
          <w:rFonts w:hint="cs"/>
          <w:rtl/>
        </w:rPr>
        <w:t xml:space="preserve"> </w:t>
      </w:r>
      <w:r w:rsidRPr="0033295A">
        <w:rPr>
          <w:rStyle w:val="Char3"/>
          <w:rtl/>
        </w:rPr>
        <w:t>عَبْدِ الْقَيْسِ</w:t>
      </w:r>
      <w:r w:rsidRPr="0033295A">
        <w:rPr>
          <w:rStyle w:val="Char3"/>
          <w:rFonts w:hint="cs"/>
          <w:rtl/>
        </w:rPr>
        <w:t xml:space="preserve"> -:</w:t>
      </w:r>
      <w:r w:rsidRPr="0033295A">
        <w:rPr>
          <w:rStyle w:val="Char3"/>
          <w:rtl/>
        </w:rPr>
        <w:t xml:space="preserve"> </w:t>
      </w:r>
      <w:r w:rsidRPr="0033295A">
        <w:rPr>
          <w:rStyle w:val="Char3"/>
          <w:rFonts w:hint="cs"/>
          <w:rtl/>
        </w:rPr>
        <w:t>«</w:t>
      </w:r>
      <w:r w:rsidRPr="0033295A">
        <w:rPr>
          <w:rStyle w:val="Char3"/>
          <w:rtl/>
        </w:rPr>
        <w:t>إِنَّ فِيكَ خَصْلَتَيْنِ يُحِبُّهُمَا اللَّهُ</w:t>
      </w:r>
      <w:r w:rsidRPr="0033295A">
        <w:rPr>
          <w:rStyle w:val="Char3"/>
          <w:rFonts w:hint="cs"/>
          <w:rtl/>
        </w:rPr>
        <w:t>:</w:t>
      </w:r>
      <w:r w:rsidRPr="0033295A">
        <w:rPr>
          <w:rStyle w:val="Char3"/>
          <w:rtl/>
        </w:rPr>
        <w:t xml:space="preserve"> الْحِلْمُ وَالأَنَاةُ</w:t>
      </w:r>
      <w:r w:rsidRPr="006137D9">
        <w:rPr>
          <w:rFonts w:hint="cs"/>
          <w:rtl/>
        </w:rPr>
        <w:t>».</w:t>
      </w:r>
      <w:r w:rsidRPr="006137D9">
        <w:rPr>
          <w:rtl/>
        </w:rPr>
        <w:t xml:space="preserve"> (م/17)</w:t>
      </w:r>
    </w:p>
    <w:p w:rsidR="001C7CAE" w:rsidRPr="002E320E" w:rsidRDefault="001C7CAE" w:rsidP="001C7CAE">
      <w:pPr>
        <w:widowControl w:val="0"/>
        <w:ind w:firstLine="284"/>
        <w:jc w:val="both"/>
        <w:rPr>
          <w:rStyle w:val="Char4"/>
          <w:rtl/>
        </w:rPr>
      </w:pPr>
      <w:r w:rsidRPr="003266CF">
        <w:rPr>
          <w:rStyle w:val="Char5"/>
          <w:rFonts w:hint="cs"/>
          <w:rtl/>
        </w:rPr>
        <w:t>ترجمه</w:t>
      </w:r>
      <w:r w:rsidRPr="002E320E">
        <w:rPr>
          <w:rStyle w:val="Char4"/>
          <w:rFonts w:hint="cs"/>
          <w:rtl/>
        </w:rPr>
        <w:t>: ابوجمره می‌گوید: من سخنان ابن عباس را به مردم می</w:t>
      </w:r>
      <w:r w:rsidRPr="002E320E">
        <w:rPr>
          <w:rStyle w:val="Char4"/>
          <w:rFonts w:hint="eastAsia"/>
          <w:rtl/>
        </w:rPr>
        <w:t>‌</w:t>
      </w:r>
      <w:r w:rsidRPr="002E320E">
        <w:rPr>
          <w:rStyle w:val="Char4"/>
          <w:rFonts w:hint="cs"/>
          <w:rtl/>
        </w:rPr>
        <w:t>رساندم و ترجمه می</w:t>
      </w:r>
      <w:r w:rsidRPr="002E320E">
        <w:rPr>
          <w:rStyle w:val="Char4"/>
          <w:rFonts w:hint="eastAsia"/>
          <w:rtl/>
        </w:rPr>
        <w:t>‌</w:t>
      </w:r>
      <w:r w:rsidRPr="002E320E">
        <w:rPr>
          <w:rStyle w:val="Char4"/>
          <w:rFonts w:hint="cs"/>
          <w:rtl/>
        </w:rPr>
        <w:t>کردم که زنی نزد او آمد و از وی در مورد نبیذ (شراب خرما و انگور و مانند این</w:t>
      </w:r>
      <w:r w:rsidR="003266CF">
        <w:rPr>
          <w:rStyle w:val="Char4"/>
          <w:rFonts w:hint="eastAsia"/>
          <w:rtl/>
        </w:rPr>
        <w:t>‌</w:t>
      </w:r>
      <w:r w:rsidRPr="002E320E">
        <w:rPr>
          <w:rStyle w:val="Char4"/>
          <w:rFonts w:hint="cs"/>
          <w:rtl/>
        </w:rPr>
        <w:t>ها) سبوی سفالین</w:t>
      </w:r>
      <w:r w:rsidRPr="002E320E">
        <w:rPr>
          <w:rStyle w:val="Char4"/>
          <w:rFonts w:hint="cs"/>
          <w:vertAlign w:val="superscript"/>
          <w:rtl/>
        </w:rPr>
        <w:t>(</w:t>
      </w:r>
      <w:r w:rsidRPr="002E320E">
        <w:rPr>
          <w:rStyle w:val="Char4"/>
          <w:vertAlign w:val="superscript"/>
          <w:rtl/>
        </w:rPr>
        <w:footnoteReference w:id="23"/>
      </w:r>
      <w:r w:rsidRPr="002E320E">
        <w:rPr>
          <w:rStyle w:val="Char4"/>
          <w:rFonts w:hint="cs"/>
          <w:vertAlign w:val="superscript"/>
          <w:rtl/>
        </w:rPr>
        <w:t>)</w:t>
      </w:r>
      <w:r w:rsidRPr="002E320E">
        <w:rPr>
          <w:rStyle w:val="Char4"/>
          <w:rFonts w:hint="cs"/>
          <w:rtl/>
        </w:rPr>
        <w:t xml:space="preserve"> پرسید. ابن ‌عباس </w:t>
      </w:r>
      <w:r w:rsidRPr="003945B1">
        <w:rPr>
          <w:rStyle w:val="Char4"/>
          <w:rFonts w:cs="CTraditional Arabic" w:hint="cs"/>
          <w:rtl/>
        </w:rPr>
        <w:t>ب</w:t>
      </w:r>
      <w:r w:rsidRPr="002E320E">
        <w:rPr>
          <w:rStyle w:val="Char4"/>
          <w:rFonts w:hint="cs"/>
          <w:rtl/>
        </w:rPr>
        <w:t xml:space="preserve"> گفت: هنگامی‌که هیئت اعزامی‌عبد القیس نزد رسول الله</w:t>
      </w:r>
      <w:r w:rsidR="00D42469" w:rsidRPr="00D42469">
        <w:rPr>
          <w:rStyle w:val="Char4"/>
          <w:rFonts w:cs="CTraditional Arabic" w:hint="cs"/>
          <w:rtl/>
        </w:rPr>
        <w:t xml:space="preserve"> ص </w:t>
      </w:r>
      <w:r w:rsidRPr="002E320E">
        <w:rPr>
          <w:rStyle w:val="Char4"/>
          <w:rFonts w:hint="cs"/>
          <w:rtl/>
        </w:rPr>
        <w:t>آمد، آنحضرت</w:t>
      </w:r>
      <w:r w:rsidR="00D42469" w:rsidRPr="00D42469">
        <w:rPr>
          <w:rStyle w:val="Char4"/>
          <w:rFonts w:cs="CTraditional Arabic" w:hint="cs"/>
          <w:rtl/>
        </w:rPr>
        <w:t xml:space="preserve"> ص </w:t>
      </w:r>
      <w:r w:rsidRPr="002E320E">
        <w:rPr>
          <w:rStyle w:val="Char4"/>
          <w:rFonts w:hint="cs"/>
          <w:rtl/>
        </w:rPr>
        <w:t xml:space="preserve">فرمود: «شما از کدام گروه یا کدام قوم هستید»؟ گفتند: ما از طایفه‌ی ربیعه هستیم. </w:t>
      </w:r>
      <w:r w:rsidRPr="002E320E">
        <w:rPr>
          <w:rStyle w:val="Char4"/>
          <w:rFonts w:hint="eastAsia"/>
          <w:rtl/>
        </w:rPr>
        <w:t>‌</w:t>
      </w:r>
      <w:r w:rsidRPr="002E320E">
        <w:rPr>
          <w:rStyle w:val="Char4"/>
          <w:rFonts w:hint="cs"/>
          <w:rtl/>
        </w:rPr>
        <w:t>نبی اکرم</w:t>
      </w:r>
      <w:r w:rsidR="00D42469" w:rsidRPr="00D42469">
        <w:rPr>
          <w:rStyle w:val="Char4"/>
          <w:rFonts w:cs="CTraditional Arabic" w:hint="cs"/>
          <w:rtl/>
        </w:rPr>
        <w:t xml:space="preserve"> ص </w:t>
      </w:r>
      <w:r w:rsidRPr="002E320E">
        <w:rPr>
          <w:rStyle w:val="Char4"/>
          <w:rFonts w:hint="cs"/>
          <w:rtl/>
        </w:rPr>
        <w:t>فرمود: «به این هیئت یا قوم</w:t>
      </w:r>
      <w:r w:rsidRPr="00BD0188">
        <w:rPr>
          <w:rFonts w:hint="cs"/>
          <w:sz w:val="26"/>
          <w:szCs w:val="26"/>
          <w:rtl/>
        </w:rPr>
        <w:t>،</w:t>
      </w:r>
      <w:r w:rsidRPr="002E320E">
        <w:rPr>
          <w:rStyle w:val="Char4"/>
          <w:rFonts w:hint="cs"/>
          <w:rtl/>
        </w:rPr>
        <w:t xml:space="preserve"> خیر مقدم می</w:t>
      </w:r>
      <w:r w:rsidRPr="002E320E">
        <w:rPr>
          <w:rStyle w:val="Char4"/>
          <w:rFonts w:hint="eastAsia"/>
          <w:rtl/>
        </w:rPr>
        <w:t>‌</w:t>
      </w:r>
      <w:r w:rsidRPr="002E320E">
        <w:rPr>
          <w:rStyle w:val="Char4"/>
          <w:rFonts w:hint="cs"/>
          <w:rtl/>
        </w:rPr>
        <w:t>گویم. امیدوارم ضرر و زیانی متوجه شما نگردد و پشیمان نشوید». آنان گفتند: ما از سفری طولانی می</w:t>
      </w:r>
      <w:r w:rsidRPr="002E320E">
        <w:rPr>
          <w:rStyle w:val="Char4"/>
          <w:rFonts w:hint="eastAsia"/>
          <w:rtl/>
        </w:rPr>
        <w:t>‌</w:t>
      </w:r>
      <w:r w:rsidRPr="002E320E">
        <w:rPr>
          <w:rStyle w:val="Char4"/>
          <w:rFonts w:hint="cs"/>
          <w:rtl/>
        </w:rPr>
        <w:t>آییم و همانگونه که اطلاع دارید میان ما و شما این قبیله</w:t>
      </w:r>
      <w:r w:rsidRPr="002E320E">
        <w:rPr>
          <w:rStyle w:val="Char4"/>
          <w:rFonts w:hint="eastAsia"/>
          <w:rtl/>
        </w:rPr>
        <w:t>‌</w:t>
      </w:r>
      <w:r w:rsidRPr="002E320E">
        <w:rPr>
          <w:rStyle w:val="Char4"/>
          <w:rFonts w:hint="cs"/>
          <w:rtl/>
        </w:rPr>
        <w:t>ی کافر مضر، قرار دارد. به همین سبب ما فقط در ماه</w:t>
      </w:r>
      <w:r w:rsidR="0016696A">
        <w:rPr>
          <w:rStyle w:val="Char4"/>
          <w:rFonts w:hint="eastAsia"/>
        </w:rPr>
        <w:t>‌</w:t>
      </w:r>
      <w:r w:rsidRPr="002E320E">
        <w:rPr>
          <w:rStyle w:val="Char4"/>
          <w:rFonts w:hint="cs"/>
          <w:rtl/>
        </w:rPr>
        <w:t>های حرام می</w:t>
      </w:r>
      <w:r w:rsidRPr="002E320E">
        <w:rPr>
          <w:rStyle w:val="Char4"/>
          <w:rFonts w:hint="eastAsia"/>
          <w:rtl/>
        </w:rPr>
        <w:t>‌</w:t>
      </w:r>
      <w:r w:rsidRPr="002E320E">
        <w:rPr>
          <w:rStyle w:val="Char4"/>
          <w:rFonts w:hint="cs"/>
          <w:rtl/>
        </w:rPr>
        <w:t xml:space="preserve">توانیم نزد </w:t>
      </w:r>
      <w:r w:rsidRPr="002E320E">
        <w:rPr>
          <w:rStyle w:val="Char4"/>
          <w:rFonts w:hint="cs"/>
          <w:rtl/>
        </w:rPr>
        <w:lastRenderedPageBreak/>
        <w:t>شما بیاییم. لذا به ما دستوری واضح و روشن بدهید تا به کسانی که همراه ما نیامده</w:t>
      </w:r>
      <w:r w:rsidRPr="002E320E">
        <w:rPr>
          <w:rStyle w:val="Char4"/>
          <w:rFonts w:hint="eastAsia"/>
          <w:rtl/>
        </w:rPr>
        <w:t>‌</w:t>
      </w:r>
      <w:r w:rsidRPr="002E320E">
        <w:rPr>
          <w:rStyle w:val="Char4"/>
          <w:rFonts w:hint="cs"/>
          <w:rtl/>
        </w:rPr>
        <w:t>اند، برسانیم و با عمل کردن به آن، وارد بهشت شویم. رسول الله</w:t>
      </w:r>
      <w:r w:rsidR="00D42469" w:rsidRPr="00D42469">
        <w:rPr>
          <w:rStyle w:val="Char4"/>
          <w:rFonts w:cs="CTraditional Arabic" w:hint="cs"/>
          <w:rtl/>
        </w:rPr>
        <w:t xml:space="preserve"> ص </w:t>
      </w:r>
      <w:r w:rsidRPr="002E320E">
        <w:rPr>
          <w:rStyle w:val="Char4"/>
          <w:rFonts w:hint="cs"/>
          <w:rtl/>
        </w:rPr>
        <w:t>آنان را به چهار چیز، دستور داد و از چهار چیز، منع فرمود. به آنان دستور داد تا به الله یکتا ایمان بیاورند و فرمود: «آیا می</w:t>
      </w:r>
      <w:r w:rsidRPr="002E320E">
        <w:rPr>
          <w:rStyle w:val="Char4"/>
          <w:rFonts w:hint="eastAsia"/>
          <w:rtl/>
        </w:rPr>
        <w:t>‌</w:t>
      </w:r>
      <w:r w:rsidRPr="002E320E">
        <w:rPr>
          <w:rStyle w:val="Char4"/>
          <w:rFonts w:hint="cs"/>
          <w:rtl/>
        </w:rPr>
        <w:t>دانید ایمان به الله یکتا یعنی چه»؟ گفتند: الله و رسولش بهتر می</w:t>
      </w:r>
      <w:r w:rsidRPr="002E320E">
        <w:rPr>
          <w:rStyle w:val="Char4"/>
          <w:rFonts w:hint="eastAsia"/>
          <w:rtl/>
        </w:rPr>
        <w:t>‌</w:t>
      </w:r>
      <w:r w:rsidRPr="002E320E">
        <w:rPr>
          <w:rStyle w:val="Char4"/>
          <w:rFonts w:hint="cs"/>
          <w:rtl/>
        </w:rPr>
        <w:t>دانند. فرمود: «یعنی گواهی دادن به اینکه هیچ معبود حقی بجز الله، وجود ندارد و محمد فرستاده</w:t>
      </w:r>
      <w:r w:rsidRPr="002E320E">
        <w:rPr>
          <w:rStyle w:val="Char4"/>
          <w:rFonts w:hint="eastAsia"/>
          <w:rtl/>
        </w:rPr>
        <w:t>‌</w:t>
      </w:r>
      <w:r w:rsidRPr="002E320E">
        <w:rPr>
          <w:rStyle w:val="Char4"/>
          <w:rFonts w:hint="cs"/>
          <w:rtl/>
        </w:rPr>
        <w:t xml:space="preserve">ی الله است. همچنین دستور داد تا نماز را برپا دارند، زکات بدهند، ماه رمضان را روزه بگیرند و یک پنجم مال غنیمت را پرداخت نمایند. و آنها را از استعمال ظرف کدو، خم و ظرف قیر اندود شده، منع نمود. </w:t>
      </w:r>
    </w:p>
    <w:p w:rsidR="001C7CAE" w:rsidRPr="002E320E" w:rsidRDefault="001C7CAE" w:rsidP="001C7CAE">
      <w:pPr>
        <w:widowControl w:val="0"/>
        <w:ind w:firstLine="284"/>
        <w:jc w:val="both"/>
        <w:rPr>
          <w:rStyle w:val="Char4"/>
          <w:rtl/>
        </w:rPr>
      </w:pPr>
      <w:r w:rsidRPr="002E320E">
        <w:rPr>
          <w:rStyle w:val="Char4"/>
          <w:rFonts w:hint="cs"/>
          <w:rtl/>
        </w:rPr>
        <w:t>شعبه می</w:t>
      </w:r>
      <w:r w:rsidRPr="002E320E">
        <w:rPr>
          <w:rStyle w:val="Char4"/>
          <w:rFonts w:hint="eastAsia"/>
          <w:rtl/>
        </w:rPr>
        <w:t>‌</w:t>
      </w:r>
      <w:r w:rsidRPr="002E320E">
        <w:rPr>
          <w:rStyle w:val="Char4"/>
          <w:rFonts w:hint="cs"/>
          <w:rtl/>
        </w:rPr>
        <w:t>گوید: از ظرف تنه‌ی خرما نیز منع فرمود. (در آن زمان از این ظرف</w:t>
      </w:r>
      <w:r w:rsidR="003266CF">
        <w:rPr>
          <w:rStyle w:val="Char4"/>
          <w:rFonts w:hint="eastAsia"/>
          <w:rtl/>
        </w:rPr>
        <w:t>‌</w:t>
      </w:r>
      <w:r w:rsidRPr="002E320E">
        <w:rPr>
          <w:rStyle w:val="Char4"/>
          <w:rFonts w:hint="cs"/>
          <w:rtl/>
        </w:rPr>
        <w:t>ها برای ساختن شراب استفاده می</w:t>
      </w:r>
      <w:r w:rsidRPr="002E320E">
        <w:rPr>
          <w:rStyle w:val="Char4"/>
          <w:rFonts w:hint="eastAsia"/>
          <w:rtl/>
        </w:rPr>
        <w:t>‌</w:t>
      </w:r>
      <w:r w:rsidRPr="002E320E">
        <w:rPr>
          <w:rStyle w:val="Char4"/>
          <w:rFonts w:hint="cs"/>
          <w:rtl/>
        </w:rPr>
        <w:t>شد) و در پایان، رسول الله</w:t>
      </w:r>
      <w:r w:rsidR="00D42469" w:rsidRPr="00D42469">
        <w:rPr>
          <w:rStyle w:val="Char4"/>
          <w:rFonts w:cs="CTraditional Arabic" w:hint="cs"/>
          <w:rtl/>
        </w:rPr>
        <w:t xml:space="preserve"> ص </w:t>
      </w:r>
      <w:r w:rsidRPr="002E320E">
        <w:rPr>
          <w:rStyle w:val="Char4"/>
          <w:rFonts w:hint="cs"/>
          <w:rtl/>
        </w:rPr>
        <w:t xml:space="preserve">فرمود: «این مطالب را بخاطر بسپارید و به دیگران نیز برسانید». </w:t>
      </w:r>
    </w:p>
    <w:p w:rsidR="001C7CAE" w:rsidRPr="002E320E" w:rsidRDefault="001C7CAE" w:rsidP="001C7CAE">
      <w:pPr>
        <w:widowControl w:val="0"/>
        <w:ind w:firstLine="284"/>
        <w:jc w:val="both"/>
        <w:rPr>
          <w:rStyle w:val="Char4"/>
          <w:rtl/>
        </w:rPr>
      </w:pPr>
      <w:r w:rsidRPr="002E320E">
        <w:rPr>
          <w:rStyle w:val="Char4"/>
          <w:rFonts w:hint="cs"/>
          <w:rtl/>
        </w:rPr>
        <w:t>در حدیث ابن معاذ از پدرش، علاوه بر این</w:t>
      </w:r>
      <w:r w:rsidR="0016696A">
        <w:rPr>
          <w:rStyle w:val="Char4"/>
          <w:rFonts w:hint="eastAsia"/>
        </w:rPr>
        <w:t>‌</w:t>
      </w:r>
      <w:r w:rsidRPr="002E320E">
        <w:rPr>
          <w:rStyle w:val="Char4"/>
          <w:rFonts w:hint="cs"/>
          <w:rtl/>
        </w:rPr>
        <w:t>ها چنین آمده است که رسول اکرم</w:t>
      </w:r>
      <w:r w:rsidR="00D42469" w:rsidRPr="00D42469">
        <w:rPr>
          <w:rStyle w:val="Char4"/>
          <w:rFonts w:cs="CTraditional Arabic" w:hint="cs"/>
          <w:rtl/>
        </w:rPr>
        <w:t xml:space="preserve"> ص </w:t>
      </w:r>
      <w:r w:rsidRPr="002E320E">
        <w:rPr>
          <w:rStyle w:val="Char4"/>
          <w:rFonts w:hint="cs"/>
          <w:rtl/>
        </w:rPr>
        <w:t>به اشج یعنی همان اشج قبیله‌ی عبدالقیس فرمود: «تو از دو خصلت برخورداری که الله آنها را دوست دارد: عقل و بردباری».</w:t>
      </w:r>
    </w:p>
    <w:p w:rsidR="001C7CAE" w:rsidRPr="001C61F1" w:rsidRDefault="001C7CAE" w:rsidP="001C7CAE">
      <w:pPr>
        <w:widowControl w:val="0"/>
        <w:ind w:firstLine="284"/>
        <w:jc w:val="both"/>
        <w:rPr>
          <w:rFonts w:ascii="Msh Quraan1" w:hAnsi="Msh Quraan1"/>
          <w:b/>
          <w:bCs/>
        </w:rPr>
      </w:pPr>
      <w:r>
        <w:rPr>
          <w:rStyle w:val="Char4"/>
          <w:rFonts w:hint="cs"/>
          <w:rtl/>
        </w:rPr>
        <w:t>2-</w:t>
      </w:r>
      <w:r w:rsidRPr="00E335E9">
        <w:rPr>
          <w:rStyle w:val="Char4"/>
          <w:rtl/>
        </w:rPr>
        <w:t xml:space="preserve"> </w:t>
      </w:r>
      <w:r w:rsidRPr="00E335E9">
        <w:rPr>
          <w:rStyle w:val="Char3"/>
          <w:rtl/>
        </w:rPr>
        <w:t>عَنْ أَبِي هُرَيْرَةَ قَالَ</w:t>
      </w:r>
      <w:r w:rsidRPr="00E335E9">
        <w:rPr>
          <w:rStyle w:val="Char3"/>
          <w:rFonts w:hint="cs"/>
          <w:rtl/>
        </w:rPr>
        <w:t>:</w:t>
      </w:r>
      <w:r w:rsidRPr="00E335E9">
        <w:rPr>
          <w:rStyle w:val="Char3"/>
          <w:rtl/>
        </w:rPr>
        <w:t xml:space="preserve"> كَانَ رَسُولُ اللَّهِ</w:t>
      </w:r>
      <w:r w:rsidR="00D42469" w:rsidRPr="00D42469">
        <w:rPr>
          <w:rStyle w:val="Char3"/>
          <w:rFonts w:cs="CTraditional Arabic"/>
          <w:rtl/>
        </w:rPr>
        <w:t xml:space="preserve"> ص </w:t>
      </w:r>
      <w:r w:rsidRPr="00E335E9">
        <w:rPr>
          <w:rStyle w:val="Char3"/>
          <w:rtl/>
        </w:rPr>
        <w:t>يَوْمًا بَارِزًا لِلنَّاسِ</w:t>
      </w:r>
      <w:r w:rsidRPr="00E335E9">
        <w:rPr>
          <w:rStyle w:val="Char3"/>
          <w:rFonts w:hint="cs"/>
          <w:rtl/>
        </w:rPr>
        <w:t>،</w:t>
      </w:r>
      <w:r w:rsidRPr="00E335E9">
        <w:rPr>
          <w:rStyle w:val="Char3"/>
          <w:rtl/>
        </w:rPr>
        <w:t xml:space="preserve"> فَأَتَاهُ رَجُلٌ فَقَالَ</w:t>
      </w:r>
      <w:r w:rsidRPr="00E335E9">
        <w:rPr>
          <w:rStyle w:val="Char3"/>
          <w:rFonts w:hint="cs"/>
          <w:rtl/>
        </w:rPr>
        <w:t>:</w:t>
      </w:r>
      <w:r w:rsidRPr="00E335E9">
        <w:rPr>
          <w:rStyle w:val="Char3"/>
          <w:rtl/>
        </w:rPr>
        <w:t xml:space="preserve"> يَا رَسُولَ اللَّهِ</w:t>
      </w:r>
      <w:r w:rsidRPr="00E335E9">
        <w:rPr>
          <w:rStyle w:val="Char3"/>
          <w:rFonts w:hint="cs"/>
          <w:rtl/>
        </w:rPr>
        <w:t>،</w:t>
      </w:r>
      <w:r w:rsidRPr="00E335E9">
        <w:rPr>
          <w:rStyle w:val="Char3"/>
          <w:rtl/>
        </w:rPr>
        <w:t xml:space="preserve"> مَا الإِيمَانُ</w:t>
      </w:r>
      <w:r w:rsidRPr="00E335E9">
        <w:rPr>
          <w:rStyle w:val="Char3"/>
          <w:rFonts w:hint="cs"/>
          <w:rtl/>
        </w:rPr>
        <w:t>؟</w:t>
      </w:r>
      <w:r w:rsidRPr="00E335E9">
        <w:rPr>
          <w:rStyle w:val="Char3"/>
          <w:rtl/>
        </w:rPr>
        <w:t xml:space="preserve"> قَالَ</w:t>
      </w:r>
      <w:r w:rsidRPr="00E335E9">
        <w:rPr>
          <w:rStyle w:val="Char3"/>
          <w:rFonts w:hint="cs"/>
          <w:rtl/>
        </w:rPr>
        <w:t>: «</w:t>
      </w:r>
      <w:r w:rsidRPr="00E335E9">
        <w:rPr>
          <w:rStyle w:val="Char3"/>
          <w:rtl/>
        </w:rPr>
        <w:t>أَنْ تُؤْمِنَ بِاللَّهِ</w:t>
      </w:r>
      <w:r w:rsidRPr="00E335E9">
        <w:rPr>
          <w:rStyle w:val="Char3"/>
          <w:rFonts w:hint="cs"/>
          <w:rtl/>
        </w:rPr>
        <w:t>،</w:t>
      </w:r>
      <w:r w:rsidRPr="00E335E9">
        <w:rPr>
          <w:rStyle w:val="Char3"/>
          <w:rtl/>
        </w:rPr>
        <w:t xml:space="preserve"> وَمَلا</w:t>
      </w:r>
      <w:r w:rsidRPr="00E335E9">
        <w:rPr>
          <w:rStyle w:val="Char3"/>
          <w:rFonts w:hint="cs"/>
          <w:rtl/>
        </w:rPr>
        <w:t>َ</w:t>
      </w:r>
      <w:r w:rsidRPr="00E335E9">
        <w:rPr>
          <w:rStyle w:val="Char3"/>
          <w:rtl/>
        </w:rPr>
        <w:t>ئِكَتِهِ</w:t>
      </w:r>
      <w:r w:rsidRPr="00E335E9">
        <w:rPr>
          <w:rStyle w:val="Char3"/>
          <w:rFonts w:hint="cs"/>
          <w:rtl/>
        </w:rPr>
        <w:t>،</w:t>
      </w:r>
      <w:r w:rsidRPr="00E335E9">
        <w:rPr>
          <w:rStyle w:val="Char3"/>
          <w:rtl/>
        </w:rPr>
        <w:t xml:space="preserve"> وَكِتَابِهِ</w:t>
      </w:r>
      <w:r w:rsidRPr="00E335E9">
        <w:rPr>
          <w:rStyle w:val="Char3"/>
          <w:rFonts w:hint="cs"/>
          <w:rtl/>
        </w:rPr>
        <w:t>،</w:t>
      </w:r>
      <w:r w:rsidRPr="00E335E9">
        <w:rPr>
          <w:rStyle w:val="Char3"/>
          <w:rtl/>
        </w:rPr>
        <w:t xml:space="preserve"> وَلِقَائِهِ</w:t>
      </w:r>
      <w:r w:rsidRPr="00E335E9">
        <w:rPr>
          <w:rStyle w:val="Char3"/>
          <w:rFonts w:hint="cs"/>
          <w:rtl/>
        </w:rPr>
        <w:t>،</w:t>
      </w:r>
      <w:r w:rsidRPr="00E335E9">
        <w:rPr>
          <w:rStyle w:val="Char3"/>
          <w:rtl/>
        </w:rPr>
        <w:t xml:space="preserve"> وَرُسُلِهِ</w:t>
      </w:r>
      <w:r w:rsidRPr="00E335E9">
        <w:rPr>
          <w:rStyle w:val="Char3"/>
          <w:rFonts w:hint="cs"/>
          <w:rtl/>
        </w:rPr>
        <w:t>،</w:t>
      </w:r>
      <w:r w:rsidRPr="00E335E9">
        <w:rPr>
          <w:rStyle w:val="Char3"/>
          <w:rtl/>
        </w:rPr>
        <w:t xml:space="preserve"> وَتُؤْمِنَ بِالْبَعْثِ الآخِر</w:t>
      </w:r>
      <w:r w:rsidRPr="00E335E9">
        <w:rPr>
          <w:rStyle w:val="Char3"/>
          <w:rFonts w:hint="cs"/>
          <w:rtl/>
        </w:rPr>
        <w:t>».</w:t>
      </w:r>
      <w:r w:rsidRPr="00E335E9">
        <w:rPr>
          <w:rStyle w:val="Char3"/>
          <w:rtl/>
        </w:rPr>
        <w:t xml:space="preserve"> قَالَ</w:t>
      </w:r>
      <w:r w:rsidRPr="00E335E9">
        <w:rPr>
          <w:rStyle w:val="Char3"/>
          <w:rFonts w:hint="cs"/>
          <w:rtl/>
        </w:rPr>
        <w:t>:</w:t>
      </w:r>
      <w:r w:rsidRPr="00E335E9">
        <w:rPr>
          <w:rStyle w:val="Char3"/>
          <w:rtl/>
        </w:rPr>
        <w:t xml:space="preserve"> يَا رَسُولَ اللَّهِ مَا الإِسْل</w:t>
      </w:r>
      <w:r w:rsidRPr="00E335E9">
        <w:rPr>
          <w:rStyle w:val="Char3"/>
          <w:rFonts w:hint="cs"/>
          <w:rtl/>
        </w:rPr>
        <w:t>اَ</w:t>
      </w:r>
      <w:r w:rsidRPr="00E335E9">
        <w:rPr>
          <w:rStyle w:val="Char3"/>
          <w:rtl/>
        </w:rPr>
        <w:t>مُ</w:t>
      </w:r>
      <w:r w:rsidRPr="00E335E9">
        <w:rPr>
          <w:rStyle w:val="Char3"/>
          <w:rFonts w:hint="cs"/>
          <w:rtl/>
        </w:rPr>
        <w:t>؟</w:t>
      </w:r>
      <w:r w:rsidRPr="00E335E9">
        <w:rPr>
          <w:rStyle w:val="Char3"/>
          <w:rtl/>
        </w:rPr>
        <w:t xml:space="preserve"> قَالَ</w:t>
      </w:r>
      <w:r w:rsidRPr="00E335E9">
        <w:rPr>
          <w:rStyle w:val="Char3"/>
          <w:rFonts w:hint="cs"/>
          <w:rtl/>
        </w:rPr>
        <w:t>: «</w:t>
      </w:r>
      <w:r w:rsidRPr="00E335E9">
        <w:rPr>
          <w:rStyle w:val="Char3"/>
          <w:rtl/>
        </w:rPr>
        <w:t>الإِسْلا</w:t>
      </w:r>
      <w:r w:rsidRPr="00E335E9">
        <w:rPr>
          <w:rStyle w:val="Char3"/>
          <w:rFonts w:hint="cs"/>
          <w:rtl/>
        </w:rPr>
        <w:t>َ</w:t>
      </w:r>
      <w:r w:rsidRPr="00E335E9">
        <w:rPr>
          <w:rStyle w:val="Char3"/>
          <w:rtl/>
        </w:rPr>
        <w:t>مُ أَنْ تَعْبُدَ اللَّهَ وَلا</w:t>
      </w:r>
      <w:r w:rsidRPr="00E335E9">
        <w:rPr>
          <w:rStyle w:val="Char3"/>
          <w:rFonts w:hint="cs"/>
          <w:rtl/>
        </w:rPr>
        <w:t>َ</w:t>
      </w:r>
      <w:r w:rsidRPr="00E335E9">
        <w:rPr>
          <w:rStyle w:val="Char3"/>
          <w:rtl/>
        </w:rPr>
        <w:t xml:space="preserve"> تُشْرِكَ بِهِ شَيْئًا</w:t>
      </w:r>
      <w:r w:rsidRPr="00E335E9">
        <w:rPr>
          <w:rStyle w:val="Char3"/>
          <w:rFonts w:hint="cs"/>
          <w:rtl/>
        </w:rPr>
        <w:t>،</w:t>
      </w:r>
      <w:r w:rsidRPr="00E335E9">
        <w:rPr>
          <w:rStyle w:val="Char3"/>
          <w:rtl/>
        </w:rPr>
        <w:t xml:space="preserve"> وَتُقِيمَ الصَّلا</w:t>
      </w:r>
      <w:r w:rsidRPr="00E335E9">
        <w:rPr>
          <w:rStyle w:val="Char3"/>
          <w:rFonts w:hint="cs"/>
          <w:rtl/>
        </w:rPr>
        <w:t>َ</w:t>
      </w:r>
      <w:r w:rsidRPr="00E335E9">
        <w:rPr>
          <w:rStyle w:val="Char3"/>
          <w:rtl/>
        </w:rPr>
        <w:t>ةَ الْمَكْتُوبَةَ</w:t>
      </w:r>
      <w:r w:rsidRPr="00E335E9">
        <w:rPr>
          <w:rStyle w:val="Char3"/>
          <w:rFonts w:hint="cs"/>
          <w:rtl/>
        </w:rPr>
        <w:t>،</w:t>
      </w:r>
      <w:r w:rsidRPr="00E335E9">
        <w:rPr>
          <w:rStyle w:val="Char3"/>
          <w:rtl/>
        </w:rPr>
        <w:t xml:space="preserve"> وَتُؤَدِّيَ الزَّكَاةَ الْمَفْرُوضَةَ</w:t>
      </w:r>
      <w:r w:rsidRPr="00E335E9">
        <w:rPr>
          <w:rStyle w:val="Char3"/>
          <w:rFonts w:hint="cs"/>
          <w:rtl/>
        </w:rPr>
        <w:t>،</w:t>
      </w:r>
      <w:r w:rsidRPr="00E335E9">
        <w:rPr>
          <w:rStyle w:val="Char3"/>
          <w:rtl/>
        </w:rPr>
        <w:t xml:space="preserve"> وَتَصُومَ رَمَضَانَ</w:t>
      </w:r>
      <w:r w:rsidRPr="00E335E9">
        <w:rPr>
          <w:rStyle w:val="Char3"/>
          <w:rFonts w:hint="cs"/>
          <w:rtl/>
        </w:rPr>
        <w:t>».</w:t>
      </w:r>
      <w:r w:rsidRPr="00E335E9">
        <w:rPr>
          <w:rStyle w:val="Char3"/>
          <w:rtl/>
        </w:rPr>
        <w:t xml:space="preserve"> قَالَ</w:t>
      </w:r>
      <w:r w:rsidRPr="00E335E9">
        <w:rPr>
          <w:rStyle w:val="Char3"/>
          <w:rFonts w:hint="cs"/>
          <w:rtl/>
        </w:rPr>
        <w:t>:</w:t>
      </w:r>
      <w:r w:rsidRPr="00E335E9">
        <w:rPr>
          <w:rStyle w:val="Char3"/>
          <w:rtl/>
        </w:rPr>
        <w:t xml:space="preserve"> يَا رَسُولَ اللَّهِ مَا الإِحْسَانُ</w:t>
      </w:r>
      <w:r w:rsidRPr="00E335E9">
        <w:rPr>
          <w:rStyle w:val="Char3"/>
          <w:rFonts w:hint="cs"/>
          <w:rtl/>
        </w:rPr>
        <w:t>؟</w:t>
      </w:r>
      <w:r w:rsidRPr="00E335E9">
        <w:rPr>
          <w:rStyle w:val="Char3"/>
          <w:rtl/>
        </w:rPr>
        <w:t xml:space="preserve"> قَالَ</w:t>
      </w:r>
      <w:r w:rsidRPr="00E335E9">
        <w:rPr>
          <w:rStyle w:val="Char3"/>
          <w:rFonts w:hint="cs"/>
          <w:rtl/>
        </w:rPr>
        <w:t>: «</w:t>
      </w:r>
      <w:r w:rsidRPr="00E335E9">
        <w:rPr>
          <w:rStyle w:val="Char3"/>
          <w:rtl/>
        </w:rPr>
        <w:t>أَنْ تَعْبُدَ اللَّهَ كَأَنَّكَ تَرَاهُ</w:t>
      </w:r>
      <w:r w:rsidRPr="00E335E9">
        <w:rPr>
          <w:rStyle w:val="Char3"/>
          <w:rFonts w:hint="cs"/>
          <w:rtl/>
        </w:rPr>
        <w:t>،</w:t>
      </w:r>
      <w:r w:rsidRPr="00E335E9">
        <w:rPr>
          <w:rStyle w:val="Char3"/>
          <w:rtl/>
        </w:rPr>
        <w:t xml:space="preserve"> فَإِنَّكَ إِنْ لا</w:t>
      </w:r>
      <w:r w:rsidRPr="00E335E9">
        <w:rPr>
          <w:rStyle w:val="Char3"/>
          <w:rFonts w:hint="cs"/>
          <w:rtl/>
        </w:rPr>
        <w:t>َ</w:t>
      </w:r>
      <w:r w:rsidRPr="00E335E9">
        <w:rPr>
          <w:rStyle w:val="Char3"/>
          <w:rtl/>
        </w:rPr>
        <w:t xml:space="preserve"> تَرَاهُ فَإِنَّهُ يَرَاكَ</w:t>
      </w:r>
      <w:r w:rsidRPr="00E335E9">
        <w:rPr>
          <w:rStyle w:val="Char3"/>
          <w:rFonts w:hint="cs"/>
          <w:rtl/>
        </w:rPr>
        <w:t>».</w:t>
      </w:r>
      <w:r w:rsidRPr="00E335E9">
        <w:rPr>
          <w:rStyle w:val="Char3"/>
          <w:rtl/>
        </w:rPr>
        <w:t xml:space="preserve"> قَالَ</w:t>
      </w:r>
      <w:r w:rsidRPr="00E335E9">
        <w:rPr>
          <w:rStyle w:val="Char3"/>
          <w:rFonts w:hint="cs"/>
          <w:rtl/>
        </w:rPr>
        <w:t>:</w:t>
      </w:r>
      <w:r w:rsidRPr="00E335E9">
        <w:rPr>
          <w:rStyle w:val="Char3"/>
          <w:rtl/>
        </w:rPr>
        <w:t xml:space="preserve"> يَا رَسُولَ اللَّهِ مَتَى السَّاعَةُ</w:t>
      </w:r>
      <w:r w:rsidRPr="00E335E9">
        <w:rPr>
          <w:rStyle w:val="Char3"/>
          <w:rFonts w:hint="cs"/>
          <w:rtl/>
        </w:rPr>
        <w:t>؟</w:t>
      </w:r>
      <w:r w:rsidRPr="00E335E9">
        <w:rPr>
          <w:rStyle w:val="Char3"/>
          <w:rtl/>
        </w:rPr>
        <w:t xml:space="preserve"> قَالَ</w:t>
      </w:r>
      <w:r w:rsidRPr="00E335E9">
        <w:rPr>
          <w:rStyle w:val="Char3"/>
          <w:rFonts w:hint="cs"/>
          <w:rtl/>
        </w:rPr>
        <w:t>: «</w:t>
      </w:r>
      <w:r w:rsidRPr="00E335E9">
        <w:rPr>
          <w:rStyle w:val="Char3"/>
          <w:rtl/>
        </w:rPr>
        <w:t>مَا الْمَسْئُولُ عَنْهَا بِأَعْلَمَ مِنَ السَّائِلِ</w:t>
      </w:r>
      <w:r w:rsidRPr="00E335E9">
        <w:rPr>
          <w:rStyle w:val="Char3"/>
          <w:rFonts w:hint="cs"/>
          <w:rtl/>
        </w:rPr>
        <w:t>،</w:t>
      </w:r>
      <w:r w:rsidRPr="00E335E9">
        <w:rPr>
          <w:rStyle w:val="Char3"/>
          <w:rtl/>
        </w:rPr>
        <w:t xml:space="preserve"> وَلَكِنْ سَأُحَدِّثُكَ عَنْ أَشْرَاطِهَا</w:t>
      </w:r>
      <w:r w:rsidRPr="00E335E9">
        <w:rPr>
          <w:rStyle w:val="Char3"/>
          <w:rFonts w:hint="cs"/>
          <w:rtl/>
        </w:rPr>
        <w:t>:</w:t>
      </w:r>
      <w:r w:rsidRPr="00E335E9">
        <w:rPr>
          <w:rStyle w:val="Char3"/>
          <w:rtl/>
        </w:rPr>
        <w:t xml:space="preserve"> إِذَا وَلَدَتِ الأَمَةُ رَبَّهَا فَذَاكَ مِنْ أَشْرَاطِهَا</w:t>
      </w:r>
      <w:r w:rsidRPr="00E335E9">
        <w:rPr>
          <w:rStyle w:val="Char3"/>
          <w:rFonts w:hint="cs"/>
          <w:rtl/>
        </w:rPr>
        <w:t>،</w:t>
      </w:r>
      <w:r w:rsidRPr="00E335E9">
        <w:rPr>
          <w:rStyle w:val="Char3"/>
          <w:rtl/>
        </w:rPr>
        <w:t xml:space="preserve"> وَإِذَا كَانَتِ الْعُرَاةُ الْحُفَاةُ رُءُوسَ النَّاسِ فَذَاكَ مِنْ أَشْرَاطِهَا</w:t>
      </w:r>
      <w:r w:rsidRPr="00E335E9">
        <w:rPr>
          <w:rStyle w:val="Char3"/>
          <w:rFonts w:hint="cs"/>
          <w:rtl/>
        </w:rPr>
        <w:t>،</w:t>
      </w:r>
      <w:r w:rsidRPr="00E335E9">
        <w:rPr>
          <w:rStyle w:val="Char3"/>
          <w:rtl/>
        </w:rPr>
        <w:t xml:space="preserve"> وَإِذَا تَطَاوَلَ رِعَاءُ الْبَهْمِ فِي الْبُنْيَانِ فَذَاكَ مِنْ أَشْرَاطِهَا</w:t>
      </w:r>
      <w:r w:rsidRPr="00E335E9">
        <w:rPr>
          <w:rStyle w:val="Char3"/>
          <w:rFonts w:hint="cs"/>
          <w:rtl/>
        </w:rPr>
        <w:t>،</w:t>
      </w:r>
      <w:r w:rsidRPr="00E335E9">
        <w:rPr>
          <w:rStyle w:val="Char3"/>
          <w:rtl/>
        </w:rPr>
        <w:t xml:space="preserve"> فِي خَمْسٍ لا</w:t>
      </w:r>
      <w:r w:rsidRPr="00E335E9">
        <w:rPr>
          <w:rStyle w:val="Char3"/>
          <w:rFonts w:hint="cs"/>
          <w:rtl/>
        </w:rPr>
        <w:t>َ</w:t>
      </w:r>
      <w:r w:rsidRPr="00E335E9">
        <w:rPr>
          <w:rStyle w:val="Char3"/>
          <w:rtl/>
        </w:rPr>
        <w:t xml:space="preserve"> يَعْلَمُهُنَّ إِلا</w:t>
      </w:r>
      <w:r w:rsidRPr="00E335E9">
        <w:rPr>
          <w:rStyle w:val="Char3"/>
          <w:rFonts w:hint="cs"/>
          <w:rtl/>
        </w:rPr>
        <w:t>َّ</w:t>
      </w:r>
      <w:r w:rsidRPr="00E335E9">
        <w:rPr>
          <w:rStyle w:val="Char3"/>
          <w:rtl/>
        </w:rPr>
        <w:t xml:space="preserve"> اللَّهُ</w:t>
      </w:r>
      <w:r w:rsidRPr="00E335E9">
        <w:rPr>
          <w:rStyle w:val="Char3"/>
          <w:rFonts w:hint="cs"/>
          <w:rtl/>
        </w:rPr>
        <w:t>»</w:t>
      </w:r>
      <w:r w:rsidRPr="00E335E9">
        <w:rPr>
          <w:rStyle w:val="Char3"/>
          <w:rtl/>
        </w:rPr>
        <w:t xml:space="preserve"> ثُمَّ تَلا</w:t>
      </w:r>
      <w:r w:rsidRPr="00E335E9">
        <w:rPr>
          <w:rStyle w:val="Char3"/>
          <w:rFonts w:hint="cs"/>
          <w:rtl/>
        </w:rPr>
        <w:t>َ</w:t>
      </w:r>
      <w:r w:rsidRPr="00E335E9">
        <w:rPr>
          <w:rStyle w:val="Char3"/>
          <w:rtl/>
        </w:rPr>
        <w:t xml:space="preserve"> </w:t>
      </w:r>
      <w:r>
        <w:rPr>
          <w:rStyle w:val="Char3"/>
          <w:rFonts w:eastAsia="MS Mincho" w:cs="CTraditional Arabic" w:hint="cs"/>
          <w:rtl/>
        </w:rPr>
        <w:t>ص</w:t>
      </w:r>
      <w:r w:rsidRPr="00E335E9">
        <w:rPr>
          <w:rStyle w:val="Char3"/>
          <w:rFonts w:hint="cs"/>
          <w:rtl/>
        </w:rPr>
        <w:t>:</w:t>
      </w:r>
      <w:r w:rsidRPr="00423AB6">
        <w:rPr>
          <w:rStyle w:val="Char3"/>
          <w:rFonts w:hint="cs"/>
          <w:rtl/>
        </w:rPr>
        <w:t xml:space="preserve"> </w:t>
      </w:r>
      <w:r w:rsidRPr="00E335E9">
        <w:rPr>
          <w:rFonts w:cs="Traditional Arabic"/>
          <w:sz w:val="22"/>
          <w:szCs w:val="28"/>
          <w:rtl/>
        </w:rPr>
        <w:t>﴿</w:t>
      </w:r>
      <w:r w:rsidRPr="00E335E9">
        <w:rPr>
          <w:rFonts w:cs="KFGQPC Uthmanic Script HAFS"/>
          <w:sz w:val="22"/>
          <w:szCs w:val="28"/>
          <w:rtl/>
        </w:rPr>
        <w:t xml:space="preserve">إِنَّ </w:t>
      </w:r>
      <w:r w:rsidRPr="00E335E9">
        <w:rPr>
          <w:rFonts w:cs="KFGQPC Uthmanic Script HAFS" w:hint="cs"/>
          <w:sz w:val="22"/>
          <w:szCs w:val="28"/>
          <w:rtl/>
        </w:rPr>
        <w:t>ٱ</w:t>
      </w:r>
      <w:r w:rsidRPr="00E335E9">
        <w:rPr>
          <w:rFonts w:cs="KFGQPC Uthmanic Script HAFS" w:hint="eastAsia"/>
          <w:sz w:val="22"/>
          <w:szCs w:val="28"/>
          <w:rtl/>
        </w:rPr>
        <w:t>للَّهَ</w:t>
      </w:r>
      <w:r w:rsidRPr="00E335E9">
        <w:rPr>
          <w:rFonts w:cs="KFGQPC Uthmanic Script HAFS"/>
          <w:sz w:val="22"/>
          <w:szCs w:val="28"/>
          <w:rtl/>
        </w:rPr>
        <w:t xml:space="preserve"> عِندَهُ</w:t>
      </w:r>
      <w:r w:rsidRPr="00E335E9">
        <w:rPr>
          <w:rFonts w:ascii="Tahoma" w:hAnsi="Tahoma" w:cs="KFGQPC Uthmanic Script HAFS" w:hint="cs"/>
          <w:sz w:val="22"/>
          <w:szCs w:val="28"/>
          <w:rtl/>
        </w:rPr>
        <w:t>ۥ</w:t>
      </w:r>
      <w:r w:rsidRPr="00E335E9">
        <w:rPr>
          <w:rFonts w:cs="KFGQPC Uthmanic Script HAFS"/>
          <w:sz w:val="22"/>
          <w:szCs w:val="28"/>
          <w:rtl/>
        </w:rPr>
        <w:t xml:space="preserve"> عِل</w:t>
      </w:r>
      <w:r w:rsidRPr="00E335E9">
        <w:rPr>
          <w:rFonts w:ascii="Tahoma" w:hAnsi="Tahoma" w:cs="KFGQPC Uthmanic Script HAFS" w:hint="cs"/>
          <w:sz w:val="22"/>
          <w:szCs w:val="28"/>
          <w:rtl/>
        </w:rPr>
        <w:t>ۡ</w:t>
      </w:r>
      <w:r w:rsidRPr="00E335E9">
        <w:rPr>
          <w:rFonts w:cs="KFGQPC Uthmanic Script HAFS" w:hint="cs"/>
          <w:sz w:val="22"/>
          <w:szCs w:val="28"/>
          <w:rtl/>
        </w:rPr>
        <w:t>مُ</w:t>
      </w:r>
      <w:r w:rsidRPr="00E335E9">
        <w:rPr>
          <w:rFonts w:cs="KFGQPC Uthmanic Script HAFS"/>
          <w:sz w:val="22"/>
          <w:szCs w:val="28"/>
          <w:rtl/>
        </w:rPr>
        <w:t xml:space="preserve"> </w:t>
      </w:r>
      <w:r w:rsidRPr="00E335E9">
        <w:rPr>
          <w:rFonts w:cs="KFGQPC Uthmanic Script HAFS" w:hint="cs"/>
          <w:sz w:val="22"/>
          <w:szCs w:val="28"/>
          <w:rtl/>
        </w:rPr>
        <w:t>ٱ</w:t>
      </w:r>
      <w:r w:rsidRPr="00E335E9">
        <w:rPr>
          <w:rFonts w:cs="KFGQPC Uthmanic Script HAFS" w:hint="eastAsia"/>
          <w:sz w:val="22"/>
          <w:szCs w:val="28"/>
          <w:rtl/>
        </w:rPr>
        <w:t>لسَّاعَةِ</w:t>
      </w:r>
      <w:r w:rsidRPr="00E335E9">
        <w:rPr>
          <w:rFonts w:cs="KFGQPC Uthmanic Script HAFS"/>
          <w:sz w:val="22"/>
          <w:szCs w:val="28"/>
          <w:rtl/>
        </w:rPr>
        <w:t xml:space="preserve"> وَيُنَزِّلُ </w:t>
      </w:r>
      <w:r w:rsidRPr="00E335E9">
        <w:rPr>
          <w:rFonts w:cs="KFGQPC Uthmanic Script HAFS" w:hint="cs"/>
          <w:sz w:val="22"/>
          <w:szCs w:val="28"/>
          <w:rtl/>
        </w:rPr>
        <w:t>ٱ</w:t>
      </w:r>
      <w:r w:rsidRPr="00E335E9">
        <w:rPr>
          <w:rFonts w:cs="KFGQPC Uthmanic Script HAFS" w:hint="eastAsia"/>
          <w:sz w:val="22"/>
          <w:szCs w:val="28"/>
          <w:rtl/>
        </w:rPr>
        <w:t>ل</w:t>
      </w:r>
      <w:r w:rsidRPr="00E335E9">
        <w:rPr>
          <w:rFonts w:ascii="Tahoma" w:hAnsi="Tahoma" w:cs="KFGQPC Uthmanic Script HAFS" w:hint="cs"/>
          <w:sz w:val="22"/>
          <w:szCs w:val="28"/>
          <w:rtl/>
        </w:rPr>
        <w:t>ۡ</w:t>
      </w:r>
      <w:r w:rsidRPr="00E335E9">
        <w:rPr>
          <w:rFonts w:cs="KFGQPC Uthmanic Script HAFS" w:hint="cs"/>
          <w:sz w:val="22"/>
          <w:szCs w:val="28"/>
          <w:rtl/>
        </w:rPr>
        <w:t>غَي</w:t>
      </w:r>
      <w:r w:rsidRPr="00E335E9">
        <w:rPr>
          <w:rFonts w:ascii="Tahoma" w:hAnsi="Tahoma" w:cs="KFGQPC Uthmanic Script HAFS" w:hint="cs"/>
          <w:sz w:val="22"/>
          <w:szCs w:val="28"/>
          <w:rtl/>
        </w:rPr>
        <w:t>ۡ</w:t>
      </w:r>
      <w:r w:rsidRPr="00E335E9">
        <w:rPr>
          <w:rFonts w:cs="KFGQPC Uthmanic Script HAFS" w:hint="cs"/>
          <w:sz w:val="22"/>
          <w:szCs w:val="28"/>
          <w:rtl/>
        </w:rPr>
        <w:t>ثَ</w:t>
      </w:r>
      <w:r w:rsidRPr="00E335E9">
        <w:rPr>
          <w:rFonts w:cs="KFGQPC Uthmanic Script HAFS"/>
          <w:sz w:val="22"/>
          <w:szCs w:val="28"/>
          <w:rtl/>
        </w:rPr>
        <w:t xml:space="preserve"> وَيَع</w:t>
      </w:r>
      <w:r w:rsidRPr="00E335E9">
        <w:rPr>
          <w:rFonts w:ascii="Tahoma" w:hAnsi="Tahoma" w:cs="KFGQPC Uthmanic Script HAFS" w:hint="cs"/>
          <w:sz w:val="22"/>
          <w:szCs w:val="28"/>
          <w:rtl/>
        </w:rPr>
        <w:t>ۡ</w:t>
      </w:r>
      <w:r w:rsidRPr="00E335E9">
        <w:rPr>
          <w:rFonts w:cs="KFGQPC Uthmanic Script HAFS" w:hint="cs"/>
          <w:sz w:val="22"/>
          <w:szCs w:val="28"/>
          <w:rtl/>
        </w:rPr>
        <w:t>لَمُ</w:t>
      </w:r>
      <w:r w:rsidRPr="00E335E9">
        <w:rPr>
          <w:rFonts w:cs="KFGQPC Uthmanic Script HAFS"/>
          <w:sz w:val="22"/>
          <w:szCs w:val="28"/>
          <w:rtl/>
        </w:rPr>
        <w:t xml:space="preserve"> </w:t>
      </w:r>
      <w:r w:rsidRPr="00E335E9">
        <w:rPr>
          <w:rFonts w:cs="KFGQPC Uthmanic Script HAFS" w:hint="cs"/>
          <w:sz w:val="22"/>
          <w:szCs w:val="28"/>
          <w:rtl/>
        </w:rPr>
        <w:t>مَا</w:t>
      </w:r>
      <w:r w:rsidRPr="00E335E9">
        <w:rPr>
          <w:rFonts w:cs="KFGQPC Uthmanic Script HAFS"/>
          <w:sz w:val="22"/>
          <w:szCs w:val="28"/>
          <w:rtl/>
        </w:rPr>
        <w:t xml:space="preserve"> </w:t>
      </w:r>
      <w:r w:rsidRPr="00E335E9">
        <w:rPr>
          <w:rFonts w:cs="KFGQPC Uthmanic Script HAFS" w:hint="cs"/>
          <w:sz w:val="22"/>
          <w:szCs w:val="28"/>
          <w:rtl/>
        </w:rPr>
        <w:t>فِي</w:t>
      </w:r>
      <w:r w:rsidRPr="00E335E9">
        <w:rPr>
          <w:rFonts w:cs="KFGQPC Uthmanic Script HAFS"/>
          <w:sz w:val="22"/>
          <w:szCs w:val="28"/>
          <w:rtl/>
        </w:rPr>
        <w:t xml:space="preserve"> </w:t>
      </w:r>
      <w:r w:rsidRPr="00E335E9">
        <w:rPr>
          <w:rFonts w:cs="KFGQPC Uthmanic Script HAFS" w:hint="cs"/>
          <w:sz w:val="22"/>
          <w:szCs w:val="28"/>
          <w:rtl/>
        </w:rPr>
        <w:t>ٱ</w:t>
      </w:r>
      <w:r w:rsidRPr="00E335E9">
        <w:rPr>
          <w:rFonts w:cs="KFGQPC Uthmanic Script HAFS" w:hint="eastAsia"/>
          <w:sz w:val="22"/>
          <w:szCs w:val="28"/>
          <w:rtl/>
        </w:rPr>
        <w:t>ل</w:t>
      </w:r>
      <w:r w:rsidRPr="00E335E9">
        <w:rPr>
          <w:rFonts w:ascii="Tahoma" w:hAnsi="Tahoma" w:cs="KFGQPC Uthmanic Script HAFS" w:hint="cs"/>
          <w:sz w:val="22"/>
          <w:szCs w:val="28"/>
          <w:rtl/>
        </w:rPr>
        <w:t>ۡ</w:t>
      </w:r>
      <w:r w:rsidRPr="00E335E9">
        <w:rPr>
          <w:rFonts w:cs="KFGQPC Uthmanic Script HAFS" w:hint="cs"/>
          <w:sz w:val="22"/>
          <w:szCs w:val="28"/>
          <w:rtl/>
        </w:rPr>
        <w:t>أَر</w:t>
      </w:r>
      <w:r w:rsidRPr="00E335E9">
        <w:rPr>
          <w:rFonts w:ascii="Tahoma" w:hAnsi="Tahoma" w:cs="KFGQPC Uthmanic Script HAFS" w:hint="cs"/>
          <w:sz w:val="22"/>
          <w:szCs w:val="28"/>
          <w:rtl/>
        </w:rPr>
        <w:t>ۡ</w:t>
      </w:r>
      <w:r w:rsidRPr="00E335E9">
        <w:rPr>
          <w:rFonts w:cs="KFGQPC Uthmanic Script HAFS" w:hint="cs"/>
          <w:sz w:val="22"/>
          <w:szCs w:val="28"/>
          <w:rtl/>
        </w:rPr>
        <w:t>حَامِ</w:t>
      </w:r>
      <w:r w:rsidRPr="00E335E9">
        <w:rPr>
          <w:rFonts w:ascii="Tahoma" w:hAnsi="Tahoma" w:cs="KFGQPC Uthmanic Script HAFS" w:hint="cs"/>
          <w:sz w:val="22"/>
          <w:szCs w:val="28"/>
          <w:rtl/>
        </w:rPr>
        <w:t>ۖ</w:t>
      </w:r>
      <w:r w:rsidRPr="00E335E9">
        <w:rPr>
          <w:rFonts w:cs="KFGQPC Uthmanic Script HAFS"/>
          <w:sz w:val="22"/>
          <w:szCs w:val="28"/>
          <w:rtl/>
        </w:rPr>
        <w:t xml:space="preserve"> وَمَا تَد</w:t>
      </w:r>
      <w:r w:rsidRPr="00E335E9">
        <w:rPr>
          <w:rFonts w:ascii="Tahoma" w:hAnsi="Tahoma" w:cs="KFGQPC Uthmanic Script HAFS" w:hint="cs"/>
          <w:sz w:val="22"/>
          <w:szCs w:val="28"/>
          <w:rtl/>
        </w:rPr>
        <w:t>ۡ</w:t>
      </w:r>
      <w:r w:rsidRPr="00E335E9">
        <w:rPr>
          <w:rFonts w:cs="KFGQPC Uthmanic Script HAFS" w:hint="cs"/>
          <w:sz w:val="22"/>
          <w:szCs w:val="28"/>
          <w:rtl/>
        </w:rPr>
        <w:t>رِي</w:t>
      </w:r>
      <w:r w:rsidRPr="00E335E9">
        <w:rPr>
          <w:rFonts w:cs="KFGQPC Uthmanic Script HAFS"/>
          <w:sz w:val="22"/>
          <w:szCs w:val="28"/>
          <w:rtl/>
        </w:rPr>
        <w:t xml:space="preserve"> </w:t>
      </w:r>
      <w:r w:rsidRPr="00E335E9">
        <w:rPr>
          <w:rFonts w:cs="KFGQPC Uthmanic Script HAFS" w:hint="cs"/>
          <w:sz w:val="22"/>
          <w:szCs w:val="28"/>
          <w:rtl/>
        </w:rPr>
        <w:t>نَف</w:t>
      </w:r>
      <w:r w:rsidRPr="00E335E9">
        <w:rPr>
          <w:rFonts w:ascii="Tahoma" w:hAnsi="Tahoma" w:cs="KFGQPC Uthmanic Script HAFS" w:hint="cs"/>
          <w:sz w:val="22"/>
          <w:szCs w:val="28"/>
          <w:rtl/>
        </w:rPr>
        <w:t>ۡ</w:t>
      </w:r>
      <w:r w:rsidRPr="00E335E9">
        <w:rPr>
          <w:rFonts w:cs="KFGQPC Uthmanic Script HAFS" w:hint="cs"/>
          <w:sz w:val="22"/>
          <w:szCs w:val="28"/>
          <w:rtl/>
        </w:rPr>
        <w:t>س</w:t>
      </w:r>
      <w:r w:rsidRPr="00E335E9">
        <w:rPr>
          <w:rFonts w:ascii="Segoe UI Semilight" w:hAnsi="Segoe UI Semilight"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مَّاذَا</w:t>
      </w:r>
      <w:r w:rsidRPr="00E335E9">
        <w:rPr>
          <w:rFonts w:cs="KFGQPC Uthmanic Script HAFS"/>
          <w:sz w:val="22"/>
          <w:szCs w:val="28"/>
          <w:rtl/>
        </w:rPr>
        <w:t xml:space="preserve"> </w:t>
      </w:r>
      <w:r w:rsidRPr="00E335E9">
        <w:rPr>
          <w:rFonts w:cs="KFGQPC Uthmanic Script HAFS" w:hint="cs"/>
          <w:sz w:val="22"/>
          <w:szCs w:val="28"/>
          <w:rtl/>
        </w:rPr>
        <w:t>تَك</w:t>
      </w:r>
      <w:r w:rsidRPr="00E335E9">
        <w:rPr>
          <w:rFonts w:ascii="Tahoma" w:hAnsi="Tahoma" w:cs="KFGQPC Uthmanic Script HAFS" w:hint="cs"/>
          <w:sz w:val="22"/>
          <w:szCs w:val="28"/>
          <w:rtl/>
        </w:rPr>
        <w:t>ۡ</w:t>
      </w:r>
      <w:r w:rsidRPr="00E335E9">
        <w:rPr>
          <w:rFonts w:cs="KFGQPC Uthmanic Script HAFS" w:hint="cs"/>
          <w:sz w:val="22"/>
          <w:szCs w:val="28"/>
          <w:rtl/>
        </w:rPr>
        <w:t>سِبُ</w:t>
      </w:r>
      <w:r w:rsidRPr="00E335E9">
        <w:rPr>
          <w:rFonts w:cs="KFGQPC Uthmanic Script HAFS"/>
          <w:sz w:val="22"/>
          <w:szCs w:val="28"/>
          <w:rtl/>
        </w:rPr>
        <w:t xml:space="preserve"> </w:t>
      </w:r>
      <w:r w:rsidRPr="00E335E9">
        <w:rPr>
          <w:rFonts w:cs="KFGQPC Uthmanic Script HAFS" w:hint="cs"/>
          <w:sz w:val="22"/>
          <w:szCs w:val="28"/>
          <w:rtl/>
        </w:rPr>
        <w:t>غَد</w:t>
      </w:r>
      <w:r w:rsidRPr="00E335E9">
        <w:rPr>
          <w:rFonts w:ascii="Segoe UI Semilight" w:hAnsi="Segoe UI Semilight" w:cs="KFGQPC Uthmanic Script HAFS" w:hint="cs"/>
          <w:sz w:val="22"/>
          <w:szCs w:val="28"/>
          <w:rtl/>
        </w:rPr>
        <w:t>ٗ</w:t>
      </w:r>
      <w:r w:rsidRPr="00E335E9">
        <w:rPr>
          <w:rFonts w:cs="KFGQPC Uthmanic Script HAFS" w:hint="cs"/>
          <w:sz w:val="22"/>
          <w:szCs w:val="28"/>
          <w:rtl/>
        </w:rPr>
        <w:t>ا</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وَمَا</w:t>
      </w:r>
      <w:r w:rsidRPr="00E335E9">
        <w:rPr>
          <w:rFonts w:cs="KFGQPC Uthmanic Script HAFS"/>
          <w:sz w:val="22"/>
          <w:szCs w:val="28"/>
          <w:rtl/>
        </w:rPr>
        <w:t xml:space="preserve"> </w:t>
      </w:r>
      <w:r w:rsidRPr="00E335E9">
        <w:rPr>
          <w:rFonts w:cs="KFGQPC Uthmanic Script HAFS" w:hint="cs"/>
          <w:sz w:val="22"/>
          <w:szCs w:val="28"/>
          <w:rtl/>
        </w:rPr>
        <w:t>تَد</w:t>
      </w:r>
      <w:r w:rsidRPr="00E335E9">
        <w:rPr>
          <w:rFonts w:ascii="Tahoma" w:hAnsi="Tahoma" w:cs="KFGQPC Uthmanic Script HAFS" w:hint="cs"/>
          <w:sz w:val="22"/>
          <w:szCs w:val="28"/>
          <w:rtl/>
        </w:rPr>
        <w:t>ۡ</w:t>
      </w:r>
      <w:r w:rsidRPr="00E335E9">
        <w:rPr>
          <w:rFonts w:cs="KFGQPC Uthmanic Script HAFS" w:hint="cs"/>
          <w:sz w:val="22"/>
          <w:szCs w:val="28"/>
          <w:rtl/>
        </w:rPr>
        <w:t>رِي</w:t>
      </w:r>
      <w:r w:rsidRPr="00E335E9">
        <w:rPr>
          <w:rFonts w:cs="KFGQPC Uthmanic Script HAFS"/>
          <w:sz w:val="22"/>
          <w:szCs w:val="28"/>
          <w:rtl/>
        </w:rPr>
        <w:t xml:space="preserve"> </w:t>
      </w:r>
      <w:r w:rsidRPr="00E335E9">
        <w:rPr>
          <w:rFonts w:cs="KFGQPC Uthmanic Script HAFS" w:hint="cs"/>
          <w:sz w:val="22"/>
          <w:szCs w:val="28"/>
          <w:rtl/>
        </w:rPr>
        <w:t>نَف</w:t>
      </w:r>
      <w:r w:rsidRPr="00E335E9">
        <w:rPr>
          <w:rFonts w:ascii="Tahoma" w:hAnsi="Tahoma" w:cs="KFGQPC Uthmanic Script HAFS" w:hint="cs"/>
          <w:sz w:val="22"/>
          <w:szCs w:val="28"/>
          <w:rtl/>
        </w:rPr>
        <w:t>ۡ</w:t>
      </w:r>
      <w:r w:rsidRPr="00E335E9">
        <w:rPr>
          <w:rFonts w:cs="KFGQPC Uthmanic Script HAFS" w:hint="cs"/>
          <w:sz w:val="22"/>
          <w:szCs w:val="28"/>
          <w:rtl/>
        </w:rPr>
        <w:t>سُ</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بِأَيِّ</w:t>
      </w:r>
      <w:r w:rsidRPr="00E335E9">
        <w:rPr>
          <w:rFonts w:cs="KFGQPC Uthmanic Script HAFS"/>
          <w:sz w:val="22"/>
          <w:szCs w:val="28"/>
          <w:rtl/>
        </w:rPr>
        <w:t xml:space="preserve"> </w:t>
      </w:r>
      <w:r w:rsidRPr="00E335E9">
        <w:rPr>
          <w:rFonts w:cs="KFGQPC Uthmanic Script HAFS" w:hint="cs"/>
          <w:sz w:val="22"/>
          <w:szCs w:val="28"/>
          <w:rtl/>
        </w:rPr>
        <w:t>أَر</w:t>
      </w:r>
      <w:r w:rsidRPr="00E335E9">
        <w:rPr>
          <w:rFonts w:ascii="Tahoma" w:hAnsi="Tahoma" w:cs="KFGQPC Uthmanic Script HAFS" w:hint="cs"/>
          <w:sz w:val="22"/>
          <w:szCs w:val="28"/>
          <w:rtl/>
        </w:rPr>
        <w:t>ۡ</w:t>
      </w:r>
      <w:r w:rsidRPr="00E335E9">
        <w:rPr>
          <w:rFonts w:cs="KFGQPC Uthmanic Script HAFS" w:hint="cs"/>
          <w:sz w:val="22"/>
          <w:szCs w:val="28"/>
          <w:rtl/>
        </w:rPr>
        <w:t>ض</w:t>
      </w:r>
      <w:r w:rsidRPr="00E335E9">
        <w:rPr>
          <w:rFonts w:ascii="Segoe UI Semilight" w:hAnsi="Segoe UI Semilight"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تَمُوتُ</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إِنَّ</w:t>
      </w:r>
      <w:r w:rsidRPr="00E335E9">
        <w:rPr>
          <w:rFonts w:cs="KFGQPC Uthmanic Script HAFS"/>
          <w:sz w:val="22"/>
          <w:szCs w:val="28"/>
          <w:rtl/>
        </w:rPr>
        <w:t xml:space="preserve"> </w:t>
      </w:r>
      <w:r w:rsidRPr="00E335E9">
        <w:rPr>
          <w:rFonts w:cs="KFGQPC Uthmanic Script HAFS" w:hint="cs"/>
          <w:sz w:val="22"/>
          <w:szCs w:val="28"/>
          <w:rtl/>
        </w:rPr>
        <w:t>ٱ</w:t>
      </w:r>
      <w:r w:rsidRPr="00E335E9">
        <w:rPr>
          <w:rFonts w:cs="KFGQPC Uthmanic Script HAFS" w:hint="eastAsia"/>
          <w:sz w:val="22"/>
          <w:szCs w:val="28"/>
          <w:rtl/>
        </w:rPr>
        <w:t>للَّهَ</w:t>
      </w:r>
      <w:r w:rsidRPr="00E335E9">
        <w:rPr>
          <w:rFonts w:cs="KFGQPC Uthmanic Script HAFS"/>
          <w:sz w:val="22"/>
          <w:szCs w:val="28"/>
          <w:rtl/>
        </w:rPr>
        <w:t xml:space="preserve"> عَلِيمٌ خَبِيرُ</w:t>
      </w:r>
      <w:r w:rsidRPr="00E335E9">
        <w:rPr>
          <w:rFonts w:ascii="Tahoma" w:hAnsi="Tahoma" w:cs="KFGQPC Uthmanic Script HAFS" w:hint="cs"/>
          <w:sz w:val="22"/>
          <w:szCs w:val="28"/>
          <w:rtl/>
        </w:rPr>
        <w:t>ۢ</w:t>
      </w:r>
      <w:r w:rsidRPr="00E335E9">
        <w:rPr>
          <w:rFonts w:cs="KFGQPC Uthmanic Script HAFS"/>
          <w:sz w:val="22"/>
          <w:szCs w:val="28"/>
          <w:rtl/>
        </w:rPr>
        <w:t>٣٤</w:t>
      </w:r>
      <w:r w:rsidRPr="00E335E9">
        <w:rPr>
          <w:rFonts w:cs="Traditional Arabic"/>
          <w:sz w:val="22"/>
          <w:szCs w:val="28"/>
          <w:rtl/>
        </w:rPr>
        <w:t>﴾</w:t>
      </w:r>
      <w:r>
        <w:rPr>
          <w:rFonts w:cs="Arial"/>
          <w:sz w:val="22"/>
          <w:rtl/>
        </w:rPr>
        <w:t xml:space="preserve"> </w:t>
      </w:r>
      <w:r w:rsidRPr="00E335E9">
        <w:rPr>
          <w:rStyle w:val="Char6"/>
          <w:rtl/>
        </w:rPr>
        <w:t>[لقمان: 34]</w:t>
      </w:r>
      <w:r w:rsidRPr="00423AB6">
        <w:rPr>
          <w:rStyle w:val="Char3"/>
          <w:rFonts w:hint="cs"/>
          <w:rtl/>
        </w:rPr>
        <w:t xml:space="preserve">. </w:t>
      </w:r>
    </w:p>
    <w:p w:rsidR="001C7CAE" w:rsidRPr="00E335E9" w:rsidRDefault="001C7CAE" w:rsidP="001C7CAE">
      <w:pPr>
        <w:widowControl w:val="0"/>
        <w:ind w:firstLine="284"/>
        <w:jc w:val="both"/>
        <w:rPr>
          <w:rStyle w:val="Char3"/>
          <w:rtl/>
        </w:rPr>
      </w:pPr>
      <w:r w:rsidRPr="00423AB6">
        <w:rPr>
          <w:rStyle w:val="Char3"/>
          <w:rtl/>
        </w:rPr>
        <w:t>قَالَ</w:t>
      </w:r>
      <w:r w:rsidRPr="00E335E9">
        <w:rPr>
          <w:rStyle w:val="Char3"/>
          <w:rFonts w:hint="cs"/>
          <w:rtl/>
        </w:rPr>
        <w:t>:</w:t>
      </w:r>
      <w:r w:rsidRPr="00E335E9">
        <w:rPr>
          <w:rStyle w:val="Char3"/>
          <w:rtl/>
        </w:rPr>
        <w:t xml:space="preserve"> ثُمَّ أَدْبَرَ الرَّجُلُ</w:t>
      </w:r>
      <w:r w:rsidRPr="00E335E9">
        <w:rPr>
          <w:rStyle w:val="Char3"/>
          <w:rFonts w:hint="cs"/>
          <w:rtl/>
        </w:rPr>
        <w:t xml:space="preserve">، </w:t>
      </w:r>
      <w:r w:rsidRPr="00E335E9">
        <w:rPr>
          <w:rStyle w:val="Char3"/>
          <w:rtl/>
        </w:rPr>
        <w:t xml:space="preserve">فَقَالَ رَسُولُ اللَّهِ </w:t>
      </w:r>
      <w:r>
        <w:rPr>
          <w:rStyle w:val="Char3"/>
          <w:rFonts w:eastAsia="MS Mincho" w:cs="CTraditional Arabic" w:hint="cs"/>
          <w:rtl/>
        </w:rPr>
        <w:t>ص</w:t>
      </w:r>
      <w:r w:rsidRPr="00E335E9">
        <w:rPr>
          <w:rStyle w:val="Char3"/>
          <w:rFonts w:hint="cs"/>
          <w:rtl/>
        </w:rPr>
        <w:t>:</w:t>
      </w:r>
      <w:r w:rsidRPr="00423AB6">
        <w:rPr>
          <w:rStyle w:val="Char3"/>
          <w:rFonts w:hint="cs"/>
          <w:rtl/>
        </w:rPr>
        <w:t xml:space="preserve"> </w:t>
      </w:r>
      <w:r w:rsidRPr="003266CF">
        <w:rPr>
          <w:rStyle w:val="Char4"/>
          <w:rFonts w:hint="cs"/>
          <w:rtl/>
        </w:rPr>
        <w:t>«</w:t>
      </w:r>
      <w:r w:rsidRPr="00E335E9">
        <w:rPr>
          <w:rStyle w:val="Char3"/>
          <w:rtl/>
        </w:rPr>
        <w:t>رُدُّوا عَلَيَّ الرَّجُلَ</w:t>
      </w:r>
      <w:r w:rsidRPr="003266CF">
        <w:rPr>
          <w:rStyle w:val="Char4"/>
          <w:rFonts w:hint="cs"/>
          <w:rtl/>
        </w:rPr>
        <w:t>»</w:t>
      </w:r>
      <w:r w:rsidRPr="00E335E9">
        <w:rPr>
          <w:rStyle w:val="Char3"/>
          <w:rFonts w:hint="cs"/>
          <w:rtl/>
        </w:rPr>
        <w:t>.</w:t>
      </w:r>
      <w:r w:rsidRPr="00E335E9">
        <w:rPr>
          <w:rStyle w:val="Char3"/>
          <w:rtl/>
        </w:rPr>
        <w:t xml:space="preserve"> فَأَخَذُوا لِيَرُدُّوهُ فَلَمْ يَرَوْا </w:t>
      </w:r>
      <w:r w:rsidRPr="00E335E9">
        <w:rPr>
          <w:rStyle w:val="Char3"/>
          <w:rtl/>
        </w:rPr>
        <w:lastRenderedPageBreak/>
        <w:t>شَيْئًا</w:t>
      </w:r>
      <w:r w:rsidRPr="00E335E9">
        <w:rPr>
          <w:rStyle w:val="Char3"/>
          <w:rFonts w:hint="cs"/>
          <w:rtl/>
        </w:rPr>
        <w:t>،</w:t>
      </w:r>
      <w:r w:rsidRPr="00E335E9">
        <w:rPr>
          <w:rStyle w:val="Char3"/>
          <w:rtl/>
        </w:rPr>
        <w:t xml:space="preserve"> فَقَالَ رَسُولُ اللَّهِ </w:t>
      </w:r>
      <w:r>
        <w:rPr>
          <w:rStyle w:val="Char3"/>
          <w:rFonts w:eastAsia="MS Mincho" w:cs="CTraditional Arabic" w:hint="cs"/>
          <w:rtl/>
        </w:rPr>
        <w:t>ص</w:t>
      </w:r>
      <w:r w:rsidRPr="00E335E9">
        <w:rPr>
          <w:rStyle w:val="Char3"/>
          <w:rFonts w:hint="cs"/>
          <w:rtl/>
        </w:rPr>
        <w:t xml:space="preserve">: </w:t>
      </w:r>
      <w:r w:rsidRPr="003266CF">
        <w:rPr>
          <w:rStyle w:val="Char4"/>
          <w:rFonts w:hint="cs"/>
          <w:rtl/>
        </w:rPr>
        <w:t>«</w:t>
      </w:r>
      <w:r w:rsidRPr="00E335E9">
        <w:rPr>
          <w:rStyle w:val="Char3"/>
          <w:rtl/>
        </w:rPr>
        <w:t>هَذَا جِبْرِيلُ جَاءَ لِيُعَلِّمَ النَّاسَ دِينَهُمْ</w:t>
      </w:r>
      <w:r w:rsidRPr="00E335E9">
        <w:rPr>
          <w:rStyle w:val="Char4"/>
          <w:rFonts w:hint="cs"/>
          <w:rtl/>
        </w:rPr>
        <w:t>».</w:t>
      </w:r>
      <w:r w:rsidRPr="00E335E9">
        <w:rPr>
          <w:rStyle w:val="Char4"/>
          <w:rtl/>
        </w:rPr>
        <w:t xml:space="preserve"> (م/9)</w:t>
      </w:r>
    </w:p>
    <w:p w:rsidR="001C7CAE" w:rsidRPr="002E320E" w:rsidRDefault="001C7CAE" w:rsidP="001C7CAE">
      <w:pPr>
        <w:widowControl w:val="0"/>
        <w:ind w:firstLine="284"/>
        <w:jc w:val="both"/>
        <w:rPr>
          <w:rStyle w:val="Char4"/>
          <w:rtl/>
        </w:rPr>
      </w:pPr>
      <w:r w:rsidRPr="003266CF">
        <w:rPr>
          <w:rStyle w:val="Char5"/>
          <w:rFonts w:hint="cs"/>
          <w:rtl/>
        </w:rPr>
        <w:t>ترجمه</w:t>
      </w:r>
      <w:r w:rsidRPr="002E320E">
        <w:rPr>
          <w:rStyle w:val="Char4"/>
          <w:rFonts w:hint="cs"/>
          <w:rtl/>
        </w:rPr>
        <w:t>: ابوهریره</w:t>
      </w:r>
      <w:r w:rsidR="00D42469" w:rsidRPr="00D42469">
        <w:rPr>
          <w:rStyle w:val="Char4"/>
          <w:rFonts w:cs="CTraditional Arabic" w:hint="cs"/>
          <w:rtl/>
        </w:rPr>
        <w:t xml:space="preserve"> س </w:t>
      </w:r>
      <w:r w:rsidRPr="002E320E">
        <w:rPr>
          <w:rStyle w:val="Char4"/>
          <w:rFonts w:hint="cs"/>
          <w:rtl/>
        </w:rPr>
        <w:t>می</w:t>
      </w:r>
      <w:r w:rsidRPr="002E320E">
        <w:rPr>
          <w:rStyle w:val="Char4"/>
          <w:rFonts w:hint="eastAsia"/>
          <w:rtl/>
        </w:rPr>
        <w:t>‌</w:t>
      </w:r>
      <w:r w:rsidRPr="002E320E">
        <w:rPr>
          <w:rStyle w:val="Char4"/>
          <w:rFonts w:hint="cs"/>
          <w:rtl/>
        </w:rPr>
        <w:t>گوید: روزی، رسول الله</w:t>
      </w:r>
      <w:r w:rsidR="00D42469" w:rsidRPr="00D42469">
        <w:rPr>
          <w:rStyle w:val="Char4"/>
          <w:rFonts w:cs="CTraditional Arabic" w:hint="cs"/>
          <w:rtl/>
        </w:rPr>
        <w:t xml:space="preserve"> ص </w:t>
      </w:r>
      <w:r w:rsidRPr="002E320E">
        <w:rPr>
          <w:rStyle w:val="Char4"/>
          <w:rFonts w:hint="cs"/>
          <w:rtl/>
        </w:rPr>
        <w:t>برای پاسخ دادن به سؤالات مردم نشسته بود که مردی آمد و گفت: یا رسول الله! ‌ایمان چیست؟ آنحضرت</w:t>
      </w:r>
      <w:r w:rsidR="00D42469" w:rsidRPr="00D42469">
        <w:rPr>
          <w:rStyle w:val="Char4"/>
          <w:rFonts w:cs="CTraditional Arabic" w:hint="cs"/>
          <w:rtl/>
        </w:rPr>
        <w:t xml:space="preserve"> ص </w:t>
      </w:r>
      <w:r w:rsidRPr="002E320E">
        <w:rPr>
          <w:rStyle w:val="Char4"/>
          <w:rFonts w:hint="cs"/>
          <w:rtl/>
        </w:rPr>
        <w:t>فرمود: « ایمان یعنی اینکه به الله، فرشتگانش، کتابهایش، دیدارش، پیامبرانش و همچنین به برانگیخته شدن روز قیامت، ایمان بیاوری». آن مرد پرسید: یا رسول الله! اسلام چیست؟ آنحضرت</w:t>
      </w:r>
      <w:r w:rsidR="00D42469" w:rsidRPr="00D42469">
        <w:rPr>
          <w:rStyle w:val="Char4"/>
          <w:rFonts w:cs="CTraditional Arabic" w:hint="cs"/>
          <w:rtl/>
        </w:rPr>
        <w:t xml:space="preserve"> ص </w:t>
      </w:r>
      <w:r w:rsidRPr="002E320E">
        <w:rPr>
          <w:rStyle w:val="Char4"/>
          <w:rFonts w:hint="cs"/>
          <w:rtl/>
        </w:rPr>
        <w:t>فرمود: «اسلام یعنی این</w:t>
      </w:r>
      <w:r w:rsidR="0016696A">
        <w:rPr>
          <w:rStyle w:val="Char4"/>
          <w:rFonts w:hint="eastAsia"/>
        </w:rPr>
        <w:t>‌</w:t>
      </w:r>
      <w:r w:rsidRPr="002E320E">
        <w:rPr>
          <w:rStyle w:val="Char4"/>
          <w:rFonts w:hint="cs"/>
          <w:rtl/>
        </w:rPr>
        <w:t>که الله را پرستش کنی و با او چیزی را شریک قرار ندهی، زکات فرض را پرداخت نمایی و ماه مبارک رمضان را روزه بگیری». آن مرد گفت: یا رسول الله! احسان چیست؟ رسول اکرم</w:t>
      </w:r>
      <w:r w:rsidR="00D42469" w:rsidRPr="00D42469">
        <w:rPr>
          <w:rStyle w:val="Char4"/>
          <w:rFonts w:cs="CTraditional Arabic" w:hint="cs"/>
          <w:rtl/>
        </w:rPr>
        <w:t xml:space="preserve"> ص </w:t>
      </w:r>
      <w:r w:rsidRPr="002E320E">
        <w:rPr>
          <w:rStyle w:val="Char4"/>
          <w:rFonts w:hint="cs"/>
          <w:rtl/>
        </w:rPr>
        <w:t>فرمود: «احسان یعنی این</w:t>
      </w:r>
      <w:r w:rsidR="003266CF">
        <w:rPr>
          <w:rStyle w:val="Char4"/>
          <w:rFonts w:hint="eastAsia"/>
          <w:rtl/>
        </w:rPr>
        <w:t>‌</w:t>
      </w:r>
      <w:r w:rsidRPr="002E320E">
        <w:rPr>
          <w:rStyle w:val="Char4"/>
          <w:rFonts w:hint="cs"/>
          <w:rtl/>
        </w:rPr>
        <w:t>که الله را بگونه</w:t>
      </w:r>
      <w:r w:rsidRPr="002E320E">
        <w:rPr>
          <w:rStyle w:val="Char4"/>
          <w:rFonts w:hint="eastAsia"/>
          <w:rtl/>
        </w:rPr>
        <w:t>‌</w:t>
      </w:r>
      <w:r w:rsidRPr="002E320E">
        <w:rPr>
          <w:rStyle w:val="Char4"/>
          <w:rFonts w:hint="cs"/>
          <w:rtl/>
        </w:rPr>
        <w:t>ای پرستش کنی که گویا او را می</w:t>
      </w:r>
      <w:r w:rsidRPr="002E320E">
        <w:rPr>
          <w:rStyle w:val="Char4"/>
          <w:rFonts w:hint="eastAsia"/>
          <w:rtl/>
        </w:rPr>
        <w:t>‌</w:t>
      </w:r>
      <w:r w:rsidRPr="002E320E">
        <w:rPr>
          <w:rStyle w:val="Char4"/>
          <w:rFonts w:hint="cs"/>
          <w:rtl/>
        </w:rPr>
        <w:t>بینی؛ چرا که گر چه تو او را نمی</w:t>
      </w:r>
      <w:r w:rsidRPr="002E320E">
        <w:rPr>
          <w:rStyle w:val="Char4"/>
          <w:rFonts w:hint="eastAsia"/>
          <w:rtl/>
        </w:rPr>
        <w:t>‌</w:t>
      </w:r>
      <w:r w:rsidRPr="002E320E">
        <w:rPr>
          <w:rStyle w:val="Char4"/>
          <w:rFonts w:hint="cs"/>
          <w:rtl/>
        </w:rPr>
        <w:t>بینی ولی او تو را می</w:t>
      </w:r>
      <w:r w:rsidRPr="002E320E">
        <w:rPr>
          <w:rStyle w:val="Char4"/>
          <w:rFonts w:hint="eastAsia"/>
          <w:rtl/>
        </w:rPr>
        <w:t>‌</w:t>
      </w:r>
      <w:r w:rsidRPr="002E320E">
        <w:rPr>
          <w:rStyle w:val="Char4"/>
          <w:rFonts w:hint="cs"/>
          <w:rtl/>
        </w:rPr>
        <w:t>بیند». آن مرد گفت: یا رسول الله! قیامت کی بر پا می</w:t>
      </w:r>
      <w:r w:rsidRPr="002E320E">
        <w:rPr>
          <w:rStyle w:val="Char4"/>
          <w:rFonts w:hint="eastAsia"/>
          <w:rtl/>
        </w:rPr>
        <w:t>‌</w:t>
      </w:r>
      <w:r w:rsidRPr="002E320E">
        <w:rPr>
          <w:rStyle w:val="Char4"/>
          <w:rFonts w:hint="cs"/>
          <w:rtl/>
        </w:rPr>
        <w:t>شود؟ رسول الله</w:t>
      </w:r>
      <w:r w:rsidR="00D42469" w:rsidRPr="00D42469">
        <w:rPr>
          <w:rFonts w:cs="CTraditional Arabic" w:hint="cs"/>
          <w:sz w:val="26"/>
          <w:szCs w:val="26"/>
          <w:rtl/>
        </w:rPr>
        <w:t xml:space="preserve"> ص </w:t>
      </w:r>
      <w:r w:rsidRPr="002E320E">
        <w:rPr>
          <w:rStyle w:val="Char4"/>
          <w:rFonts w:hint="cs"/>
          <w:rtl/>
        </w:rPr>
        <w:t>فرمود: «کسی که در این مورد، سؤال می</w:t>
      </w:r>
      <w:r w:rsidRPr="002E320E">
        <w:rPr>
          <w:rStyle w:val="Char4"/>
          <w:rFonts w:hint="eastAsia"/>
          <w:rtl/>
        </w:rPr>
        <w:t>‌</w:t>
      </w:r>
      <w:r w:rsidRPr="002E320E">
        <w:rPr>
          <w:rStyle w:val="Char4"/>
          <w:rFonts w:hint="cs"/>
          <w:rtl/>
        </w:rPr>
        <w:t>شود از سؤال کننده، در این مورد، شناخت بیشتری ندارد. ولی برخی از نشانه</w:t>
      </w:r>
      <w:r w:rsidRPr="002E320E">
        <w:rPr>
          <w:rStyle w:val="Char4"/>
          <w:rFonts w:hint="eastAsia"/>
          <w:rtl/>
        </w:rPr>
        <w:t>‌</w:t>
      </w:r>
      <w:r w:rsidRPr="002E320E">
        <w:rPr>
          <w:rStyle w:val="Char4"/>
          <w:rFonts w:hint="cs"/>
          <w:rtl/>
        </w:rPr>
        <w:t>های قیامت را برای شما بیان می‌کنم: یکی از نشانه</w:t>
      </w:r>
      <w:r w:rsidRPr="002E320E">
        <w:rPr>
          <w:rStyle w:val="Char4"/>
          <w:rFonts w:hint="eastAsia"/>
          <w:rtl/>
        </w:rPr>
        <w:t>‌</w:t>
      </w:r>
      <w:r w:rsidRPr="002E320E">
        <w:rPr>
          <w:rStyle w:val="Char4"/>
          <w:rFonts w:hint="cs"/>
          <w:rtl/>
        </w:rPr>
        <w:t>های قیامت، این است که کنیز، بی بی</w:t>
      </w:r>
      <w:r w:rsidRPr="002E320E">
        <w:rPr>
          <w:rStyle w:val="Char4"/>
          <w:rFonts w:hint="eastAsia"/>
          <w:rtl/>
        </w:rPr>
        <w:t>‌</w:t>
      </w:r>
      <w:r w:rsidRPr="002E320E">
        <w:rPr>
          <w:rStyle w:val="Char4"/>
          <w:rFonts w:hint="cs"/>
          <w:rtl/>
        </w:rPr>
        <w:t>اش را بدنیا می</w:t>
      </w:r>
      <w:r w:rsidRPr="002E320E">
        <w:rPr>
          <w:rStyle w:val="Char4"/>
          <w:rFonts w:hint="eastAsia"/>
          <w:rtl/>
        </w:rPr>
        <w:t>‌</w:t>
      </w:r>
      <w:r w:rsidRPr="002E320E">
        <w:rPr>
          <w:rStyle w:val="Char4"/>
          <w:rFonts w:hint="cs"/>
          <w:rtl/>
        </w:rPr>
        <w:t>آورد. یکی دیگر از نشانه</w:t>
      </w:r>
      <w:r w:rsidRPr="002E320E">
        <w:rPr>
          <w:rStyle w:val="Char4"/>
          <w:rFonts w:hint="eastAsia"/>
          <w:rtl/>
        </w:rPr>
        <w:t>‌</w:t>
      </w:r>
      <w:r w:rsidRPr="002E320E">
        <w:rPr>
          <w:rStyle w:val="Char4"/>
          <w:rFonts w:hint="cs"/>
          <w:rtl/>
        </w:rPr>
        <w:t>های قیامت این است که انسان</w:t>
      </w:r>
      <w:r w:rsidR="003266CF">
        <w:rPr>
          <w:rStyle w:val="Char4"/>
          <w:rFonts w:hint="eastAsia"/>
          <w:rtl/>
        </w:rPr>
        <w:t>‌</w:t>
      </w:r>
      <w:r w:rsidRPr="002E320E">
        <w:rPr>
          <w:rStyle w:val="Char4"/>
          <w:rFonts w:hint="cs"/>
          <w:rtl/>
        </w:rPr>
        <w:t>های عریان و پابرهنه در رأس مردم قرار می‌گیرند. یکی دیگر از نشانه</w:t>
      </w:r>
      <w:r w:rsidRPr="002E320E">
        <w:rPr>
          <w:rStyle w:val="Char4"/>
          <w:rFonts w:hint="eastAsia"/>
          <w:rtl/>
        </w:rPr>
        <w:t>‌</w:t>
      </w:r>
      <w:r w:rsidRPr="002E320E">
        <w:rPr>
          <w:rStyle w:val="Char4"/>
          <w:rFonts w:hint="cs"/>
          <w:rtl/>
        </w:rPr>
        <w:t>های قیامت این است که چوپانان بره و بزغاله در ساختمان</w:t>
      </w:r>
      <w:r w:rsidR="003266CF">
        <w:rPr>
          <w:rStyle w:val="Char4"/>
          <w:rFonts w:hint="eastAsia"/>
          <w:rtl/>
        </w:rPr>
        <w:t>‌</w:t>
      </w:r>
      <w:r w:rsidRPr="002E320E">
        <w:rPr>
          <w:rStyle w:val="Char4"/>
          <w:rFonts w:hint="cs"/>
          <w:rtl/>
        </w:rPr>
        <w:t>ها به یکدیگر، افتخار می‌کنند. و بدانید که وقت قیامت یکی از آن پنج چیزی است که بجز الله، کسی دیگر نمی</w:t>
      </w:r>
      <w:r w:rsidRPr="002E320E">
        <w:rPr>
          <w:rStyle w:val="Char4"/>
          <w:rFonts w:hint="eastAsia"/>
          <w:rtl/>
        </w:rPr>
        <w:t>‌</w:t>
      </w:r>
      <w:r w:rsidRPr="002E320E">
        <w:rPr>
          <w:rStyle w:val="Char4"/>
          <w:rFonts w:hint="cs"/>
          <w:rtl/>
        </w:rPr>
        <w:t>داند». سپس رسول الله</w:t>
      </w:r>
      <w:r w:rsidR="00D42469" w:rsidRPr="00D42469">
        <w:rPr>
          <w:rStyle w:val="Char4"/>
          <w:rFonts w:cs="CTraditional Arabic" w:hint="cs"/>
          <w:rtl/>
        </w:rPr>
        <w:t xml:space="preserve"> ص </w:t>
      </w:r>
      <w:r w:rsidRPr="002E320E">
        <w:rPr>
          <w:rStyle w:val="Char4"/>
          <w:rFonts w:hint="cs"/>
          <w:rtl/>
        </w:rPr>
        <w:t xml:space="preserve">این آیه را تلاوت فرمود: </w:t>
      </w:r>
      <w:r w:rsidRPr="00E335E9">
        <w:rPr>
          <w:rFonts w:cs="Traditional Arabic"/>
          <w:sz w:val="22"/>
          <w:szCs w:val="28"/>
          <w:rtl/>
        </w:rPr>
        <w:t>﴿</w:t>
      </w:r>
      <w:r w:rsidRPr="00E335E9">
        <w:rPr>
          <w:rFonts w:cs="KFGQPC Uthmanic Script HAFS"/>
          <w:sz w:val="22"/>
          <w:szCs w:val="28"/>
          <w:rtl/>
        </w:rPr>
        <w:t xml:space="preserve">إِنَّ </w:t>
      </w:r>
      <w:r w:rsidRPr="00E335E9">
        <w:rPr>
          <w:rFonts w:cs="KFGQPC Uthmanic Script HAFS" w:hint="cs"/>
          <w:sz w:val="22"/>
          <w:szCs w:val="28"/>
          <w:rtl/>
        </w:rPr>
        <w:t>ٱ</w:t>
      </w:r>
      <w:r w:rsidRPr="00E335E9">
        <w:rPr>
          <w:rFonts w:cs="KFGQPC Uthmanic Script HAFS" w:hint="eastAsia"/>
          <w:sz w:val="22"/>
          <w:szCs w:val="28"/>
          <w:rtl/>
        </w:rPr>
        <w:t>للَّهَ</w:t>
      </w:r>
      <w:r w:rsidRPr="00E335E9">
        <w:rPr>
          <w:rFonts w:cs="KFGQPC Uthmanic Script HAFS"/>
          <w:sz w:val="22"/>
          <w:szCs w:val="28"/>
          <w:rtl/>
        </w:rPr>
        <w:t xml:space="preserve"> عِندَهُ</w:t>
      </w:r>
      <w:r w:rsidRPr="00E335E9">
        <w:rPr>
          <w:rFonts w:ascii="Tahoma" w:hAnsi="Tahoma" w:cs="KFGQPC Uthmanic Script HAFS" w:hint="cs"/>
          <w:sz w:val="22"/>
          <w:szCs w:val="28"/>
          <w:rtl/>
        </w:rPr>
        <w:t>ۥ</w:t>
      </w:r>
      <w:r w:rsidRPr="00E335E9">
        <w:rPr>
          <w:rFonts w:cs="KFGQPC Uthmanic Script HAFS"/>
          <w:sz w:val="22"/>
          <w:szCs w:val="28"/>
          <w:rtl/>
        </w:rPr>
        <w:t xml:space="preserve"> عِل</w:t>
      </w:r>
      <w:r w:rsidRPr="00E335E9">
        <w:rPr>
          <w:rFonts w:ascii="Tahoma" w:hAnsi="Tahoma" w:cs="KFGQPC Uthmanic Script HAFS" w:hint="cs"/>
          <w:sz w:val="22"/>
          <w:szCs w:val="28"/>
          <w:rtl/>
        </w:rPr>
        <w:t>ۡ</w:t>
      </w:r>
      <w:r w:rsidRPr="00E335E9">
        <w:rPr>
          <w:rFonts w:cs="KFGQPC Uthmanic Script HAFS" w:hint="cs"/>
          <w:sz w:val="22"/>
          <w:szCs w:val="28"/>
          <w:rtl/>
        </w:rPr>
        <w:t>مُ</w:t>
      </w:r>
      <w:r w:rsidRPr="00E335E9">
        <w:rPr>
          <w:rFonts w:cs="KFGQPC Uthmanic Script HAFS"/>
          <w:sz w:val="22"/>
          <w:szCs w:val="28"/>
          <w:rtl/>
        </w:rPr>
        <w:t xml:space="preserve"> </w:t>
      </w:r>
      <w:r w:rsidRPr="00E335E9">
        <w:rPr>
          <w:rFonts w:cs="KFGQPC Uthmanic Script HAFS" w:hint="cs"/>
          <w:sz w:val="22"/>
          <w:szCs w:val="28"/>
          <w:rtl/>
        </w:rPr>
        <w:t>ٱ</w:t>
      </w:r>
      <w:r w:rsidRPr="00E335E9">
        <w:rPr>
          <w:rFonts w:cs="KFGQPC Uthmanic Script HAFS" w:hint="eastAsia"/>
          <w:sz w:val="22"/>
          <w:szCs w:val="28"/>
          <w:rtl/>
        </w:rPr>
        <w:t>لسَّاعَةِ</w:t>
      </w:r>
      <w:r w:rsidRPr="00E335E9">
        <w:rPr>
          <w:rFonts w:cs="KFGQPC Uthmanic Script HAFS"/>
          <w:sz w:val="22"/>
          <w:szCs w:val="28"/>
          <w:rtl/>
        </w:rPr>
        <w:t xml:space="preserve"> وَيُنَزِّلُ </w:t>
      </w:r>
      <w:r w:rsidRPr="00E335E9">
        <w:rPr>
          <w:rFonts w:cs="KFGQPC Uthmanic Script HAFS" w:hint="cs"/>
          <w:sz w:val="22"/>
          <w:szCs w:val="28"/>
          <w:rtl/>
        </w:rPr>
        <w:t>ٱ</w:t>
      </w:r>
      <w:r w:rsidRPr="00E335E9">
        <w:rPr>
          <w:rFonts w:cs="KFGQPC Uthmanic Script HAFS" w:hint="eastAsia"/>
          <w:sz w:val="22"/>
          <w:szCs w:val="28"/>
          <w:rtl/>
        </w:rPr>
        <w:t>ل</w:t>
      </w:r>
      <w:r w:rsidRPr="00E335E9">
        <w:rPr>
          <w:rFonts w:ascii="Tahoma" w:hAnsi="Tahoma" w:cs="KFGQPC Uthmanic Script HAFS" w:hint="cs"/>
          <w:sz w:val="22"/>
          <w:szCs w:val="28"/>
          <w:rtl/>
        </w:rPr>
        <w:t>ۡ</w:t>
      </w:r>
      <w:r w:rsidRPr="00E335E9">
        <w:rPr>
          <w:rFonts w:cs="KFGQPC Uthmanic Script HAFS" w:hint="cs"/>
          <w:sz w:val="22"/>
          <w:szCs w:val="28"/>
          <w:rtl/>
        </w:rPr>
        <w:t>غَي</w:t>
      </w:r>
      <w:r w:rsidRPr="00E335E9">
        <w:rPr>
          <w:rFonts w:ascii="Tahoma" w:hAnsi="Tahoma" w:cs="KFGQPC Uthmanic Script HAFS" w:hint="cs"/>
          <w:sz w:val="22"/>
          <w:szCs w:val="28"/>
          <w:rtl/>
        </w:rPr>
        <w:t>ۡ</w:t>
      </w:r>
      <w:r w:rsidRPr="00E335E9">
        <w:rPr>
          <w:rFonts w:cs="KFGQPC Uthmanic Script HAFS" w:hint="cs"/>
          <w:sz w:val="22"/>
          <w:szCs w:val="28"/>
          <w:rtl/>
        </w:rPr>
        <w:t>ثَ</w:t>
      </w:r>
      <w:r w:rsidRPr="00E335E9">
        <w:rPr>
          <w:rFonts w:cs="KFGQPC Uthmanic Script HAFS"/>
          <w:sz w:val="22"/>
          <w:szCs w:val="28"/>
          <w:rtl/>
        </w:rPr>
        <w:t xml:space="preserve"> وَيَع</w:t>
      </w:r>
      <w:r w:rsidRPr="00E335E9">
        <w:rPr>
          <w:rFonts w:ascii="Tahoma" w:hAnsi="Tahoma" w:cs="KFGQPC Uthmanic Script HAFS" w:hint="cs"/>
          <w:sz w:val="22"/>
          <w:szCs w:val="28"/>
          <w:rtl/>
        </w:rPr>
        <w:t>ۡ</w:t>
      </w:r>
      <w:r w:rsidRPr="00E335E9">
        <w:rPr>
          <w:rFonts w:cs="KFGQPC Uthmanic Script HAFS" w:hint="cs"/>
          <w:sz w:val="22"/>
          <w:szCs w:val="28"/>
          <w:rtl/>
        </w:rPr>
        <w:t>لَمُ</w:t>
      </w:r>
      <w:r w:rsidRPr="00E335E9">
        <w:rPr>
          <w:rFonts w:cs="KFGQPC Uthmanic Script HAFS"/>
          <w:sz w:val="22"/>
          <w:szCs w:val="28"/>
          <w:rtl/>
        </w:rPr>
        <w:t xml:space="preserve"> </w:t>
      </w:r>
      <w:r w:rsidRPr="00E335E9">
        <w:rPr>
          <w:rFonts w:cs="KFGQPC Uthmanic Script HAFS" w:hint="cs"/>
          <w:sz w:val="22"/>
          <w:szCs w:val="28"/>
          <w:rtl/>
        </w:rPr>
        <w:t>مَا</w:t>
      </w:r>
      <w:r w:rsidRPr="00E335E9">
        <w:rPr>
          <w:rFonts w:cs="KFGQPC Uthmanic Script HAFS"/>
          <w:sz w:val="22"/>
          <w:szCs w:val="28"/>
          <w:rtl/>
        </w:rPr>
        <w:t xml:space="preserve"> </w:t>
      </w:r>
      <w:r w:rsidRPr="00E335E9">
        <w:rPr>
          <w:rFonts w:cs="KFGQPC Uthmanic Script HAFS" w:hint="cs"/>
          <w:sz w:val="22"/>
          <w:szCs w:val="28"/>
          <w:rtl/>
        </w:rPr>
        <w:t>فِي</w:t>
      </w:r>
      <w:r w:rsidRPr="00E335E9">
        <w:rPr>
          <w:rFonts w:cs="KFGQPC Uthmanic Script HAFS"/>
          <w:sz w:val="22"/>
          <w:szCs w:val="28"/>
          <w:rtl/>
        </w:rPr>
        <w:t xml:space="preserve"> </w:t>
      </w:r>
      <w:r w:rsidRPr="00E335E9">
        <w:rPr>
          <w:rFonts w:cs="KFGQPC Uthmanic Script HAFS" w:hint="cs"/>
          <w:sz w:val="22"/>
          <w:szCs w:val="28"/>
          <w:rtl/>
        </w:rPr>
        <w:t>ٱ</w:t>
      </w:r>
      <w:r w:rsidRPr="00E335E9">
        <w:rPr>
          <w:rFonts w:cs="KFGQPC Uthmanic Script HAFS" w:hint="eastAsia"/>
          <w:sz w:val="22"/>
          <w:szCs w:val="28"/>
          <w:rtl/>
        </w:rPr>
        <w:t>ل</w:t>
      </w:r>
      <w:r w:rsidRPr="00E335E9">
        <w:rPr>
          <w:rFonts w:ascii="Tahoma" w:hAnsi="Tahoma" w:cs="KFGQPC Uthmanic Script HAFS" w:hint="cs"/>
          <w:sz w:val="22"/>
          <w:szCs w:val="28"/>
          <w:rtl/>
        </w:rPr>
        <w:t>ۡ</w:t>
      </w:r>
      <w:r w:rsidRPr="00E335E9">
        <w:rPr>
          <w:rFonts w:cs="KFGQPC Uthmanic Script HAFS" w:hint="cs"/>
          <w:sz w:val="22"/>
          <w:szCs w:val="28"/>
          <w:rtl/>
        </w:rPr>
        <w:t>أَر</w:t>
      </w:r>
      <w:r w:rsidRPr="00E335E9">
        <w:rPr>
          <w:rFonts w:ascii="Tahoma" w:hAnsi="Tahoma" w:cs="KFGQPC Uthmanic Script HAFS" w:hint="cs"/>
          <w:sz w:val="22"/>
          <w:szCs w:val="28"/>
          <w:rtl/>
        </w:rPr>
        <w:t>ۡ</w:t>
      </w:r>
      <w:r w:rsidRPr="00E335E9">
        <w:rPr>
          <w:rFonts w:cs="KFGQPC Uthmanic Script HAFS" w:hint="cs"/>
          <w:sz w:val="22"/>
          <w:szCs w:val="28"/>
          <w:rtl/>
        </w:rPr>
        <w:t>حَامِ</w:t>
      </w:r>
      <w:r w:rsidRPr="00E335E9">
        <w:rPr>
          <w:rFonts w:ascii="Tahoma" w:hAnsi="Tahoma" w:cs="KFGQPC Uthmanic Script HAFS" w:hint="cs"/>
          <w:sz w:val="22"/>
          <w:szCs w:val="28"/>
          <w:rtl/>
        </w:rPr>
        <w:t>ۖ</w:t>
      </w:r>
      <w:r w:rsidRPr="00E335E9">
        <w:rPr>
          <w:rFonts w:cs="KFGQPC Uthmanic Script HAFS"/>
          <w:sz w:val="22"/>
          <w:szCs w:val="28"/>
          <w:rtl/>
        </w:rPr>
        <w:t xml:space="preserve"> وَمَا تَد</w:t>
      </w:r>
      <w:r w:rsidRPr="00E335E9">
        <w:rPr>
          <w:rFonts w:ascii="Tahoma" w:hAnsi="Tahoma" w:cs="KFGQPC Uthmanic Script HAFS" w:hint="cs"/>
          <w:sz w:val="22"/>
          <w:szCs w:val="28"/>
          <w:rtl/>
        </w:rPr>
        <w:t>ۡ</w:t>
      </w:r>
      <w:r w:rsidRPr="00E335E9">
        <w:rPr>
          <w:rFonts w:cs="KFGQPC Uthmanic Script HAFS" w:hint="cs"/>
          <w:sz w:val="22"/>
          <w:szCs w:val="28"/>
          <w:rtl/>
        </w:rPr>
        <w:t>رِي</w:t>
      </w:r>
      <w:r w:rsidRPr="00E335E9">
        <w:rPr>
          <w:rFonts w:cs="KFGQPC Uthmanic Script HAFS"/>
          <w:sz w:val="22"/>
          <w:szCs w:val="28"/>
          <w:rtl/>
        </w:rPr>
        <w:t xml:space="preserve"> </w:t>
      </w:r>
      <w:r w:rsidRPr="00E335E9">
        <w:rPr>
          <w:rFonts w:cs="KFGQPC Uthmanic Script HAFS" w:hint="cs"/>
          <w:sz w:val="22"/>
          <w:szCs w:val="28"/>
          <w:rtl/>
        </w:rPr>
        <w:t>نَف</w:t>
      </w:r>
      <w:r w:rsidRPr="00E335E9">
        <w:rPr>
          <w:rFonts w:ascii="Tahoma" w:hAnsi="Tahoma" w:cs="KFGQPC Uthmanic Script HAFS" w:hint="cs"/>
          <w:sz w:val="22"/>
          <w:szCs w:val="28"/>
          <w:rtl/>
        </w:rPr>
        <w:t>ۡ</w:t>
      </w:r>
      <w:r w:rsidRPr="00E335E9">
        <w:rPr>
          <w:rFonts w:cs="KFGQPC Uthmanic Script HAFS" w:hint="cs"/>
          <w:sz w:val="22"/>
          <w:szCs w:val="28"/>
          <w:rtl/>
        </w:rPr>
        <w:t>س</w:t>
      </w:r>
      <w:r w:rsidRPr="00E335E9">
        <w:rPr>
          <w:rFonts w:ascii="Segoe UI Semilight" w:hAnsi="Segoe UI Semilight"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مَّاذَا</w:t>
      </w:r>
      <w:r w:rsidRPr="00E335E9">
        <w:rPr>
          <w:rFonts w:cs="KFGQPC Uthmanic Script HAFS"/>
          <w:sz w:val="22"/>
          <w:szCs w:val="28"/>
          <w:rtl/>
        </w:rPr>
        <w:t xml:space="preserve"> </w:t>
      </w:r>
      <w:r w:rsidRPr="00E335E9">
        <w:rPr>
          <w:rFonts w:cs="KFGQPC Uthmanic Script HAFS" w:hint="cs"/>
          <w:sz w:val="22"/>
          <w:szCs w:val="28"/>
          <w:rtl/>
        </w:rPr>
        <w:t>تَك</w:t>
      </w:r>
      <w:r w:rsidRPr="00E335E9">
        <w:rPr>
          <w:rFonts w:ascii="Tahoma" w:hAnsi="Tahoma" w:cs="KFGQPC Uthmanic Script HAFS" w:hint="cs"/>
          <w:sz w:val="22"/>
          <w:szCs w:val="28"/>
          <w:rtl/>
        </w:rPr>
        <w:t>ۡ</w:t>
      </w:r>
      <w:r w:rsidRPr="00E335E9">
        <w:rPr>
          <w:rFonts w:cs="KFGQPC Uthmanic Script HAFS" w:hint="cs"/>
          <w:sz w:val="22"/>
          <w:szCs w:val="28"/>
          <w:rtl/>
        </w:rPr>
        <w:t>سِبُ</w:t>
      </w:r>
      <w:r w:rsidRPr="00E335E9">
        <w:rPr>
          <w:rFonts w:cs="KFGQPC Uthmanic Script HAFS"/>
          <w:sz w:val="22"/>
          <w:szCs w:val="28"/>
          <w:rtl/>
        </w:rPr>
        <w:t xml:space="preserve"> </w:t>
      </w:r>
      <w:r w:rsidRPr="00E335E9">
        <w:rPr>
          <w:rFonts w:cs="KFGQPC Uthmanic Script HAFS" w:hint="cs"/>
          <w:sz w:val="22"/>
          <w:szCs w:val="28"/>
          <w:rtl/>
        </w:rPr>
        <w:t>غَد</w:t>
      </w:r>
      <w:r w:rsidRPr="00E335E9">
        <w:rPr>
          <w:rFonts w:ascii="Segoe UI Semilight" w:hAnsi="Segoe UI Semilight" w:cs="KFGQPC Uthmanic Script HAFS" w:hint="cs"/>
          <w:sz w:val="22"/>
          <w:szCs w:val="28"/>
          <w:rtl/>
        </w:rPr>
        <w:t>ٗ</w:t>
      </w:r>
      <w:r w:rsidRPr="00E335E9">
        <w:rPr>
          <w:rFonts w:cs="KFGQPC Uthmanic Script HAFS" w:hint="cs"/>
          <w:sz w:val="22"/>
          <w:szCs w:val="28"/>
          <w:rtl/>
        </w:rPr>
        <w:t>ا</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وَمَا</w:t>
      </w:r>
      <w:r w:rsidRPr="00E335E9">
        <w:rPr>
          <w:rFonts w:cs="KFGQPC Uthmanic Script HAFS"/>
          <w:sz w:val="22"/>
          <w:szCs w:val="28"/>
          <w:rtl/>
        </w:rPr>
        <w:t xml:space="preserve"> </w:t>
      </w:r>
      <w:r w:rsidRPr="00E335E9">
        <w:rPr>
          <w:rFonts w:cs="KFGQPC Uthmanic Script HAFS" w:hint="cs"/>
          <w:sz w:val="22"/>
          <w:szCs w:val="28"/>
          <w:rtl/>
        </w:rPr>
        <w:t>تَد</w:t>
      </w:r>
      <w:r w:rsidRPr="00E335E9">
        <w:rPr>
          <w:rFonts w:ascii="Tahoma" w:hAnsi="Tahoma" w:cs="KFGQPC Uthmanic Script HAFS" w:hint="cs"/>
          <w:sz w:val="22"/>
          <w:szCs w:val="28"/>
          <w:rtl/>
        </w:rPr>
        <w:t>ۡ</w:t>
      </w:r>
      <w:r w:rsidRPr="00E335E9">
        <w:rPr>
          <w:rFonts w:cs="KFGQPC Uthmanic Script HAFS" w:hint="cs"/>
          <w:sz w:val="22"/>
          <w:szCs w:val="28"/>
          <w:rtl/>
        </w:rPr>
        <w:t>رِي</w:t>
      </w:r>
      <w:r w:rsidRPr="00E335E9">
        <w:rPr>
          <w:rFonts w:cs="KFGQPC Uthmanic Script HAFS"/>
          <w:sz w:val="22"/>
          <w:szCs w:val="28"/>
          <w:rtl/>
        </w:rPr>
        <w:t xml:space="preserve"> </w:t>
      </w:r>
      <w:r w:rsidRPr="00E335E9">
        <w:rPr>
          <w:rFonts w:cs="KFGQPC Uthmanic Script HAFS" w:hint="cs"/>
          <w:sz w:val="22"/>
          <w:szCs w:val="28"/>
          <w:rtl/>
        </w:rPr>
        <w:t>نَف</w:t>
      </w:r>
      <w:r w:rsidRPr="00E335E9">
        <w:rPr>
          <w:rFonts w:ascii="Tahoma" w:hAnsi="Tahoma" w:cs="KFGQPC Uthmanic Script HAFS" w:hint="cs"/>
          <w:sz w:val="22"/>
          <w:szCs w:val="28"/>
          <w:rtl/>
        </w:rPr>
        <w:t>ۡ</w:t>
      </w:r>
      <w:r w:rsidRPr="00E335E9">
        <w:rPr>
          <w:rFonts w:cs="KFGQPC Uthmanic Script HAFS" w:hint="cs"/>
          <w:sz w:val="22"/>
          <w:szCs w:val="28"/>
          <w:rtl/>
        </w:rPr>
        <w:t>سُ</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بِأَيِّ</w:t>
      </w:r>
      <w:r w:rsidRPr="00E335E9">
        <w:rPr>
          <w:rFonts w:cs="KFGQPC Uthmanic Script HAFS"/>
          <w:sz w:val="22"/>
          <w:szCs w:val="28"/>
          <w:rtl/>
        </w:rPr>
        <w:t xml:space="preserve"> </w:t>
      </w:r>
      <w:r w:rsidRPr="00E335E9">
        <w:rPr>
          <w:rFonts w:cs="KFGQPC Uthmanic Script HAFS" w:hint="cs"/>
          <w:sz w:val="22"/>
          <w:szCs w:val="28"/>
          <w:rtl/>
        </w:rPr>
        <w:t>أَر</w:t>
      </w:r>
      <w:r w:rsidRPr="00E335E9">
        <w:rPr>
          <w:rFonts w:ascii="Tahoma" w:hAnsi="Tahoma" w:cs="KFGQPC Uthmanic Script HAFS" w:hint="cs"/>
          <w:sz w:val="22"/>
          <w:szCs w:val="28"/>
          <w:rtl/>
        </w:rPr>
        <w:t>ۡ</w:t>
      </w:r>
      <w:r w:rsidRPr="00E335E9">
        <w:rPr>
          <w:rFonts w:cs="KFGQPC Uthmanic Script HAFS" w:hint="cs"/>
          <w:sz w:val="22"/>
          <w:szCs w:val="28"/>
          <w:rtl/>
        </w:rPr>
        <w:t>ض</w:t>
      </w:r>
      <w:r w:rsidRPr="00E335E9">
        <w:rPr>
          <w:rFonts w:ascii="Segoe UI Semilight" w:hAnsi="Segoe UI Semilight"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تَمُوتُ</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إِنَّ</w:t>
      </w:r>
      <w:r w:rsidRPr="00E335E9">
        <w:rPr>
          <w:rFonts w:cs="KFGQPC Uthmanic Script HAFS"/>
          <w:sz w:val="22"/>
          <w:szCs w:val="28"/>
          <w:rtl/>
        </w:rPr>
        <w:t xml:space="preserve"> </w:t>
      </w:r>
      <w:r w:rsidRPr="00E335E9">
        <w:rPr>
          <w:rFonts w:cs="KFGQPC Uthmanic Script HAFS" w:hint="cs"/>
          <w:sz w:val="22"/>
          <w:szCs w:val="28"/>
          <w:rtl/>
        </w:rPr>
        <w:t>ٱ</w:t>
      </w:r>
      <w:r w:rsidRPr="00E335E9">
        <w:rPr>
          <w:rFonts w:cs="KFGQPC Uthmanic Script HAFS" w:hint="eastAsia"/>
          <w:sz w:val="22"/>
          <w:szCs w:val="28"/>
          <w:rtl/>
        </w:rPr>
        <w:t>للَّهَ</w:t>
      </w:r>
      <w:r w:rsidRPr="00E335E9">
        <w:rPr>
          <w:rFonts w:cs="KFGQPC Uthmanic Script HAFS"/>
          <w:sz w:val="22"/>
          <w:szCs w:val="28"/>
          <w:rtl/>
        </w:rPr>
        <w:t xml:space="preserve"> عَلِيمٌ خَبِيرُ</w:t>
      </w:r>
      <w:r w:rsidRPr="00E335E9">
        <w:rPr>
          <w:rFonts w:ascii="Tahoma" w:hAnsi="Tahoma" w:cs="KFGQPC Uthmanic Script HAFS" w:hint="cs"/>
          <w:sz w:val="22"/>
          <w:szCs w:val="28"/>
          <w:rtl/>
        </w:rPr>
        <w:t>ۢ</w:t>
      </w:r>
      <w:r w:rsidRPr="00E335E9">
        <w:rPr>
          <w:rFonts w:cs="KFGQPC Uthmanic Script HAFS"/>
          <w:sz w:val="22"/>
          <w:szCs w:val="28"/>
          <w:rtl/>
        </w:rPr>
        <w:t>٣٤</w:t>
      </w:r>
      <w:r w:rsidRPr="00E335E9">
        <w:rPr>
          <w:rFonts w:cs="Traditional Arabic"/>
          <w:sz w:val="22"/>
          <w:szCs w:val="28"/>
          <w:rtl/>
        </w:rPr>
        <w:t>﴾</w:t>
      </w:r>
      <w:r>
        <w:rPr>
          <w:rFonts w:cs="Arial"/>
          <w:sz w:val="22"/>
          <w:rtl/>
        </w:rPr>
        <w:t xml:space="preserve"> </w:t>
      </w:r>
      <w:r w:rsidRPr="00E335E9">
        <w:rPr>
          <w:rStyle w:val="Char6"/>
          <w:rtl/>
        </w:rPr>
        <w:t>[لقمان: 34]</w:t>
      </w:r>
      <w:r>
        <w:rPr>
          <w:rStyle w:val="Char6"/>
          <w:rFonts w:hint="cs"/>
          <w:rtl/>
        </w:rPr>
        <w:t>.</w:t>
      </w:r>
      <w:r w:rsidRPr="002E320E">
        <w:rPr>
          <w:rStyle w:val="Char4"/>
          <w:rFonts w:hint="cs"/>
          <w:rtl/>
        </w:rPr>
        <w:t xml:space="preserve"> </w:t>
      </w:r>
    </w:p>
    <w:p w:rsidR="001C7CAE" w:rsidRPr="002E320E" w:rsidRDefault="001C7CAE" w:rsidP="001C7CAE">
      <w:pPr>
        <w:widowControl w:val="0"/>
        <w:ind w:firstLine="284"/>
        <w:jc w:val="both"/>
        <w:rPr>
          <w:rStyle w:val="Char4"/>
          <w:rtl/>
        </w:rPr>
      </w:pPr>
      <w:r w:rsidRPr="002E320E">
        <w:rPr>
          <w:rStyle w:val="Char4"/>
          <w:rFonts w:hint="cs"/>
          <w:rtl/>
        </w:rPr>
        <w:t>یعنی همانا آگاهی از فرا رسیدن قیامت، ویژه</w:t>
      </w:r>
      <w:r w:rsidRPr="002E320E">
        <w:rPr>
          <w:rStyle w:val="Char4"/>
          <w:rFonts w:hint="eastAsia"/>
          <w:rtl/>
        </w:rPr>
        <w:t>‌</w:t>
      </w:r>
      <w:r w:rsidRPr="002E320E">
        <w:rPr>
          <w:rStyle w:val="Char4"/>
          <w:rFonts w:hint="cs"/>
          <w:rtl/>
        </w:rPr>
        <w:t>ی الله است. و اوست که باران را می</w:t>
      </w:r>
      <w:r w:rsidRPr="002E320E">
        <w:rPr>
          <w:rStyle w:val="Char4"/>
          <w:rFonts w:hint="eastAsia"/>
          <w:rtl/>
        </w:rPr>
        <w:t>‌</w:t>
      </w:r>
      <w:r w:rsidRPr="002E320E">
        <w:rPr>
          <w:rStyle w:val="Char4"/>
          <w:rFonts w:hint="cs"/>
          <w:rtl/>
        </w:rPr>
        <w:t>باراند. و آنچه را که در رحم</w:t>
      </w:r>
      <w:r w:rsidR="003266CF">
        <w:rPr>
          <w:rStyle w:val="Char4"/>
          <w:rFonts w:hint="eastAsia"/>
          <w:rtl/>
        </w:rPr>
        <w:t>‌</w:t>
      </w:r>
      <w:r w:rsidRPr="002E320E">
        <w:rPr>
          <w:rStyle w:val="Char4"/>
          <w:rFonts w:hint="cs"/>
          <w:rtl/>
        </w:rPr>
        <w:t>های (مادران) است، می</w:t>
      </w:r>
      <w:r w:rsidRPr="002E320E">
        <w:rPr>
          <w:rStyle w:val="Char4"/>
          <w:rFonts w:hint="eastAsia"/>
          <w:rtl/>
        </w:rPr>
        <w:t>‌</w:t>
      </w:r>
      <w:r w:rsidRPr="002E320E">
        <w:rPr>
          <w:rStyle w:val="Char4"/>
          <w:rFonts w:hint="cs"/>
          <w:rtl/>
        </w:rPr>
        <w:t>داند و هیچ کس نمی‌داند که فردا چه چیزی بدست می</w:t>
      </w:r>
      <w:r w:rsidRPr="002E320E">
        <w:rPr>
          <w:rStyle w:val="Char4"/>
          <w:rFonts w:hint="eastAsia"/>
          <w:rtl/>
        </w:rPr>
        <w:t>‌</w:t>
      </w:r>
      <w:r w:rsidRPr="002E320E">
        <w:rPr>
          <w:rStyle w:val="Char4"/>
          <w:rFonts w:hint="cs"/>
          <w:rtl/>
        </w:rPr>
        <w:t>آورد. و همچنین هیچ کس نمی‌داند که در کدام سرزمین می</w:t>
      </w:r>
      <w:r w:rsidRPr="002E320E">
        <w:rPr>
          <w:rStyle w:val="Char4"/>
          <w:rFonts w:hint="eastAsia"/>
          <w:rtl/>
        </w:rPr>
        <w:t>‌</w:t>
      </w:r>
      <w:r w:rsidRPr="002E320E">
        <w:rPr>
          <w:rStyle w:val="Char4"/>
          <w:rFonts w:hint="cs"/>
          <w:rtl/>
        </w:rPr>
        <w:t>میرد؛ همانا الله، آگاه و باخبر است.</w:t>
      </w:r>
    </w:p>
    <w:p w:rsidR="001C7CAE" w:rsidRPr="002E320E" w:rsidRDefault="001C7CAE" w:rsidP="001C7CAE">
      <w:pPr>
        <w:widowControl w:val="0"/>
        <w:ind w:firstLine="284"/>
        <w:jc w:val="both"/>
        <w:rPr>
          <w:rStyle w:val="Char4"/>
          <w:rtl/>
        </w:rPr>
      </w:pPr>
      <w:r w:rsidRPr="002E320E">
        <w:rPr>
          <w:rStyle w:val="Char4"/>
          <w:rFonts w:hint="cs"/>
          <w:rtl/>
        </w:rPr>
        <w:t>راوی می‌گوید: سپس آن مرد، برخاست و رفت. بعد از آن، رسول الله</w:t>
      </w:r>
      <w:r w:rsidR="00D42469" w:rsidRPr="00D42469">
        <w:rPr>
          <w:rStyle w:val="Char4"/>
          <w:rFonts w:cs="CTraditional Arabic" w:hint="cs"/>
          <w:rtl/>
        </w:rPr>
        <w:t xml:space="preserve"> ص </w:t>
      </w:r>
      <w:r w:rsidRPr="002E320E">
        <w:rPr>
          <w:rStyle w:val="Char4"/>
          <w:rFonts w:hint="cs"/>
          <w:rtl/>
        </w:rPr>
        <w:t>فرمود: «او را برگردانید». مردم خواستند او را برگردانند اما اثری از او ندیدند. رسول الله</w:t>
      </w:r>
      <w:r w:rsidR="00D42469" w:rsidRPr="00D42469">
        <w:rPr>
          <w:rStyle w:val="Char4"/>
          <w:rFonts w:cs="CTraditional Arabic" w:hint="cs"/>
          <w:rtl/>
        </w:rPr>
        <w:t xml:space="preserve"> ص </w:t>
      </w:r>
      <w:r w:rsidRPr="002E320E">
        <w:rPr>
          <w:rStyle w:val="Char4"/>
          <w:rFonts w:hint="cs"/>
          <w:rtl/>
        </w:rPr>
        <w:t>فرمود: «این، جبرئیل بود و بخاطر این آمده بود تا دین مردم را به آنها بیاموزد».</w:t>
      </w:r>
    </w:p>
    <w:p w:rsidR="001C7CAE" w:rsidRPr="00423AB6" w:rsidRDefault="001C7CAE" w:rsidP="003266CF">
      <w:pPr>
        <w:widowControl w:val="0"/>
        <w:ind w:firstLine="284"/>
        <w:jc w:val="both"/>
        <w:rPr>
          <w:rStyle w:val="Char3"/>
          <w:rtl/>
        </w:rPr>
      </w:pPr>
      <w:r w:rsidRPr="00E335E9">
        <w:rPr>
          <w:rStyle w:val="Char4"/>
          <w:rFonts w:hint="cs"/>
          <w:rtl/>
        </w:rPr>
        <w:lastRenderedPageBreak/>
        <w:t>3</w:t>
      </w:r>
      <w:r w:rsidR="003266CF">
        <w:rPr>
          <w:rStyle w:val="Char4"/>
          <w:rFonts w:hint="cs"/>
          <w:rtl/>
        </w:rPr>
        <w:t>-</w:t>
      </w:r>
      <w:r w:rsidRPr="00E335E9">
        <w:rPr>
          <w:rStyle w:val="Char4"/>
          <w:rtl/>
        </w:rPr>
        <w:t xml:space="preserve"> </w:t>
      </w:r>
      <w:r w:rsidRPr="00E335E9">
        <w:rPr>
          <w:rStyle w:val="Char3"/>
          <w:rtl/>
        </w:rPr>
        <w:t>عَن</w:t>
      </w:r>
      <w:r w:rsidRPr="00E335E9">
        <w:rPr>
          <w:rStyle w:val="Char3"/>
          <w:rFonts w:hint="cs"/>
          <w:rtl/>
        </w:rPr>
        <w:t>ْ</w:t>
      </w:r>
      <w:r w:rsidRPr="00E335E9">
        <w:rPr>
          <w:rStyle w:val="Char3"/>
          <w:rtl/>
        </w:rPr>
        <w:t xml:space="preserve"> سَعِيد</w:t>
      </w:r>
      <w:r w:rsidRPr="00E335E9">
        <w:rPr>
          <w:rStyle w:val="Char3"/>
          <w:rFonts w:hint="cs"/>
          <w:rtl/>
        </w:rPr>
        <w:t>ِ</w:t>
      </w:r>
      <w:r w:rsidRPr="00E335E9">
        <w:rPr>
          <w:rStyle w:val="Char3"/>
          <w:rtl/>
        </w:rPr>
        <w:t xml:space="preserve"> بْن</w:t>
      </w:r>
      <w:r w:rsidRPr="00E335E9">
        <w:rPr>
          <w:rStyle w:val="Char3"/>
          <w:rFonts w:hint="cs"/>
          <w:rtl/>
        </w:rPr>
        <w:t>ِ</w:t>
      </w:r>
      <w:r w:rsidRPr="00E335E9">
        <w:rPr>
          <w:rStyle w:val="Char3"/>
          <w:rtl/>
        </w:rPr>
        <w:t xml:space="preserve"> الْمُسَيَّبِ عَنْ أَبِيهِ</w:t>
      </w:r>
      <w:r w:rsidR="00D42469" w:rsidRPr="00D42469">
        <w:rPr>
          <w:rStyle w:val="Char3"/>
          <w:rFonts w:cs="CTraditional Arabic" w:hint="cs"/>
          <w:rtl/>
        </w:rPr>
        <w:t xml:space="preserve"> س </w:t>
      </w:r>
      <w:r w:rsidRPr="00E335E9">
        <w:rPr>
          <w:rStyle w:val="Char3"/>
          <w:rtl/>
        </w:rPr>
        <w:t>قَالَ</w:t>
      </w:r>
      <w:r w:rsidRPr="00E335E9">
        <w:rPr>
          <w:rStyle w:val="Char3"/>
          <w:rFonts w:hint="cs"/>
          <w:rtl/>
        </w:rPr>
        <w:t>:</w:t>
      </w:r>
      <w:r w:rsidRPr="00E335E9">
        <w:rPr>
          <w:rStyle w:val="Char3"/>
          <w:rtl/>
        </w:rPr>
        <w:t xml:space="preserve"> لَمَّا حَضَرَتْ أَبَا طَالِبٍ الْوَفَاةُ</w:t>
      </w:r>
      <w:r w:rsidRPr="00E335E9">
        <w:rPr>
          <w:rStyle w:val="Char3"/>
          <w:rFonts w:hint="cs"/>
          <w:rtl/>
        </w:rPr>
        <w:t>،</w:t>
      </w:r>
      <w:r w:rsidRPr="00E335E9">
        <w:rPr>
          <w:rStyle w:val="Char3"/>
          <w:rtl/>
        </w:rPr>
        <w:t xml:space="preserve"> جَاءَهُ رَسُولُ اللَّهِ </w:t>
      </w:r>
      <w:r>
        <w:rPr>
          <w:rStyle w:val="Char3"/>
          <w:rFonts w:eastAsia="MS Mincho" w:cs="CTraditional Arabic" w:hint="cs"/>
          <w:rtl/>
        </w:rPr>
        <w:t>ص</w:t>
      </w:r>
      <w:r w:rsidRPr="00E335E9">
        <w:rPr>
          <w:rStyle w:val="Char3"/>
          <w:rFonts w:hint="cs"/>
          <w:rtl/>
        </w:rPr>
        <w:t>،</w:t>
      </w:r>
      <w:r w:rsidRPr="00E335E9">
        <w:rPr>
          <w:rStyle w:val="Char3"/>
          <w:rtl/>
        </w:rPr>
        <w:t xml:space="preserve"> فَوَجَدَ عِنْدَهُ أَبَا جَهْلٍ وَعَبْدَ اللَّهِ بْنَ أَبِي أُمَيَّةَ ابْنِ الْمُغِيرَةِ</w:t>
      </w:r>
      <w:r w:rsidRPr="00E335E9">
        <w:rPr>
          <w:rStyle w:val="Char3"/>
          <w:rFonts w:hint="cs"/>
          <w:rtl/>
        </w:rPr>
        <w:t>،</w:t>
      </w:r>
      <w:r w:rsidRPr="00E335E9">
        <w:rPr>
          <w:rStyle w:val="Char3"/>
          <w:rtl/>
        </w:rPr>
        <w:t xml:space="preserve"> فَقَالَ رَسُولُ اللَّهِ </w:t>
      </w:r>
      <w:r>
        <w:rPr>
          <w:rStyle w:val="Char3"/>
          <w:rFonts w:eastAsia="MS Mincho" w:cs="CTraditional Arabic" w:hint="cs"/>
          <w:rtl/>
        </w:rPr>
        <w:t>ص</w:t>
      </w:r>
      <w:r w:rsidRPr="00E335E9">
        <w:rPr>
          <w:rStyle w:val="Char3"/>
          <w:rFonts w:hint="cs"/>
          <w:rtl/>
        </w:rPr>
        <w:t>: «</w:t>
      </w:r>
      <w:r w:rsidRPr="00E335E9">
        <w:rPr>
          <w:rStyle w:val="Char3"/>
          <w:rtl/>
        </w:rPr>
        <w:t>يَا عَمِّ</w:t>
      </w:r>
      <w:r w:rsidRPr="00E335E9">
        <w:rPr>
          <w:rStyle w:val="Char3"/>
          <w:rFonts w:hint="cs"/>
          <w:rtl/>
        </w:rPr>
        <w:t>،</w:t>
      </w:r>
      <w:r w:rsidRPr="00E335E9">
        <w:rPr>
          <w:rStyle w:val="Char3"/>
          <w:rtl/>
        </w:rPr>
        <w:t xml:space="preserve"> قُلْ لا</w:t>
      </w:r>
      <w:r w:rsidRPr="00E335E9">
        <w:rPr>
          <w:rStyle w:val="Char3"/>
          <w:rFonts w:hint="cs"/>
          <w:rtl/>
        </w:rPr>
        <w:t>َ</w:t>
      </w:r>
      <w:r w:rsidRPr="00E335E9">
        <w:rPr>
          <w:rStyle w:val="Char3"/>
          <w:rtl/>
        </w:rPr>
        <w:t xml:space="preserve"> إِلَهَ إِلا</w:t>
      </w:r>
      <w:r w:rsidRPr="00E335E9">
        <w:rPr>
          <w:rStyle w:val="Char3"/>
          <w:rFonts w:hint="cs"/>
          <w:rtl/>
        </w:rPr>
        <w:t>َّ</w:t>
      </w:r>
      <w:r w:rsidRPr="00E335E9">
        <w:rPr>
          <w:rStyle w:val="Char3"/>
          <w:rtl/>
        </w:rPr>
        <w:t xml:space="preserve"> اللَّهُ</w:t>
      </w:r>
      <w:r w:rsidRPr="00E335E9">
        <w:rPr>
          <w:rStyle w:val="Char3"/>
          <w:rFonts w:hint="cs"/>
          <w:rtl/>
        </w:rPr>
        <w:t>،</w:t>
      </w:r>
      <w:r w:rsidRPr="00E335E9">
        <w:rPr>
          <w:rStyle w:val="Char3"/>
          <w:rtl/>
        </w:rPr>
        <w:t xml:space="preserve"> كَلِمَةً أَشْهَدُ لَكَ بِهَا عِنْدَ اللَّ</w:t>
      </w:r>
      <w:r w:rsidRPr="00E335E9">
        <w:rPr>
          <w:rStyle w:val="Char3"/>
          <w:rFonts w:hint="cs"/>
          <w:rtl/>
        </w:rPr>
        <w:t xml:space="preserve">هِ». </w:t>
      </w:r>
      <w:r w:rsidRPr="00E335E9">
        <w:rPr>
          <w:rStyle w:val="Char3"/>
          <w:rtl/>
        </w:rPr>
        <w:t>فَقَالَ أَبُو جَهْلٍ وَعَبْدُ اللَّهِ بْنُ أَبِي أُمَيَّةَ</w:t>
      </w:r>
      <w:r w:rsidRPr="00E335E9">
        <w:rPr>
          <w:rStyle w:val="Char3"/>
          <w:rFonts w:hint="cs"/>
          <w:rtl/>
        </w:rPr>
        <w:t>:</w:t>
      </w:r>
      <w:r w:rsidRPr="00E335E9">
        <w:rPr>
          <w:rStyle w:val="Char3"/>
          <w:rtl/>
        </w:rPr>
        <w:t xml:space="preserve"> يَا أَبَا طَالِبٍ</w:t>
      </w:r>
      <w:r w:rsidRPr="00E335E9">
        <w:rPr>
          <w:rStyle w:val="Char3"/>
          <w:rFonts w:hint="cs"/>
          <w:rtl/>
        </w:rPr>
        <w:t>،</w:t>
      </w:r>
      <w:r w:rsidRPr="00E335E9">
        <w:rPr>
          <w:rStyle w:val="Char3"/>
          <w:rtl/>
        </w:rPr>
        <w:t xml:space="preserve"> أَتَرْغَبُ عَنْ مِلَّةِ عَبْدِ الْمُطَّلِبِ</w:t>
      </w:r>
      <w:r w:rsidRPr="00E335E9">
        <w:rPr>
          <w:rStyle w:val="Char3"/>
          <w:rFonts w:hint="cs"/>
          <w:rtl/>
        </w:rPr>
        <w:t>؟</w:t>
      </w:r>
      <w:r w:rsidRPr="00E335E9">
        <w:rPr>
          <w:rStyle w:val="Char3"/>
          <w:rtl/>
        </w:rPr>
        <w:t xml:space="preserve"> فَلَمْ يَزَلْ رَسُولُ اللَّهِ</w:t>
      </w:r>
      <w:r w:rsidR="00D42469" w:rsidRPr="00D42469">
        <w:rPr>
          <w:rStyle w:val="Char3"/>
          <w:rFonts w:cs="CTraditional Arabic"/>
          <w:rtl/>
        </w:rPr>
        <w:t xml:space="preserve"> ص </w:t>
      </w:r>
      <w:r w:rsidRPr="00E335E9">
        <w:rPr>
          <w:rStyle w:val="Char3"/>
          <w:rtl/>
        </w:rPr>
        <w:t>يَعْرِضُهَا عَلَيْهِ وَيُعِيدُ لَهُ تِلْكَ الْمَقَالَةَ</w:t>
      </w:r>
      <w:r w:rsidRPr="00E335E9">
        <w:rPr>
          <w:rStyle w:val="Char3"/>
          <w:rFonts w:hint="cs"/>
          <w:rtl/>
        </w:rPr>
        <w:t>،</w:t>
      </w:r>
      <w:r w:rsidRPr="00E335E9">
        <w:rPr>
          <w:rStyle w:val="Char3"/>
          <w:rtl/>
        </w:rPr>
        <w:t xml:space="preserve"> حَتَّى قَالَ أَبُو طَالِبٍ آخِرَ مَا كَلَّمَهُمْ</w:t>
      </w:r>
      <w:r w:rsidRPr="00E335E9">
        <w:rPr>
          <w:rStyle w:val="Char3"/>
          <w:rFonts w:hint="cs"/>
          <w:rtl/>
        </w:rPr>
        <w:t>:</w:t>
      </w:r>
      <w:r w:rsidRPr="00E335E9">
        <w:rPr>
          <w:rStyle w:val="Char3"/>
          <w:rtl/>
        </w:rPr>
        <w:t xml:space="preserve"> هُوَ عَلَى مِلَّةِ عَبْدِ الْمُطَّلِبِ</w:t>
      </w:r>
      <w:r w:rsidRPr="00E335E9">
        <w:rPr>
          <w:rStyle w:val="Char3"/>
          <w:rFonts w:hint="cs"/>
          <w:rtl/>
        </w:rPr>
        <w:t>،</w:t>
      </w:r>
      <w:r w:rsidRPr="00E335E9">
        <w:rPr>
          <w:rStyle w:val="Char3"/>
          <w:rtl/>
        </w:rPr>
        <w:t xml:space="preserve"> وَأَبَى أَنْ يَقُولَ</w:t>
      </w:r>
      <w:r w:rsidRPr="00E335E9">
        <w:rPr>
          <w:rStyle w:val="Char3"/>
          <w:rFonts w:hint="cs"/>
          <w:rtl/>
        </w:rPr>
        <w:t>:</w:t>
      </w:r>
      <w:r w:rsidRPr="00E335E9">
        <w:rPr>
          <w:rStyle w:val="Char3"/>
          <w:rtl/>
        </w:rPr>
        <w:t xml:space="preserve"> لا</w:t>
      </w:r>
      <w:r w:rsidRPr="00E335E9">
        <w:rPr>
          <w:rStyle w:val="Char3"/>
          <w:rFonts w:hint="cs"/>
          <w:rtl/>
        </w:rPr>
        <w:t>َ</w:t>
      </w:r>
      <w:r w:rsidRPr="00E335E9">
        <w:rPr>
          <w:rStyle w:val="Char3"/>
          <w:rtl/>
        </w:rPr>
        <w:t xml:space="preserve"> إِلَهَ إِلا</w:t>
      </w:r>
      <w:r w:rsidRPr="00E335E9">
        <w:rPr>
          <w:rStyle w:val="Char3"/>
          <w:rFonts w:hint="cs"/>
          <w:rtl/>
        </w:rPr>
        <w:t>َّ</w:t>
      </w:r>
      <w:r w:rsidRPr="00E335E9">
        <w:rPr>
          <w:rStyle w:val="Char3"/>
          <w:rtl/>
        </w:rPr>
        <w:t xml:space="preserve"> اللَّهُ</w:t>
      </w:r>
      <w:r w:rsidRPr="00E335E9">
        <w:rPr>
          <w:rStyle w:val="Char3"/>
          <w:rFonts w:hint="cs"/>
          <w:rtl/>
        </w:rPr>
        <w:t>.</w:t>
      </w:r>
      <w:r w:rsidRPr="00E335E9">
        <w:rPr>
          <w:rStyle w:val="Char3"/>
          <w:rtl/>
        </w:rPr>
        <w:t xml:space="preserve"> فَقَالَ رَسُولُ اللَّهِ </w:t>
      </w:r>
      <w:r>
        <w:rPr>
          <w:rStyle w:val="Char3"/>
          <w:rFonts w:eastAsia="MS Mincho" w:cs="CTraditional Arabic" w:hint="cs"/>
          <w:rtl/>
        </w:rPr>
        <w:t>ص</w:t>
      </w:r>
      <w:r w:rsidRPr="00E335E9">
        <w:rPr>
          <w:rStyle w:val="Char3"/>
          <w:rFonts w:hint="cs"/>
          <w:rtl/>
        </w:rPr>
        <w:t>: «</w:t>
      </w:r>
      <w:r w:rsidRPr="00E335E9">
        <w:rPr>
          <w:rStyle w:val="Char3"/>
          <w:rtl/>
        </w:rPr>
        <w:t>أَمَا وَاللَّهِ لأَسْتَغْفِرَنَّ لَكَ مَا لَمْ أُنْهَ عَنْكَ</w:t>
      </w:r>
      <w:r w:rsidRPr="00E335E9">
        <w:rPr>
          <w:rStyle w:val="Char3"/>
          <w:rFonts w:hint="cs"/>
          <w:rtl/>
        </w:rPr>
        <w:t>».</w:t>
      </w:r>
      <w:r w:rsidRPr="00E335E9">
        <w:rPr>
          <w:rStyle w:val="Char3"/>
          <w:rtl/>
        </w:rPr>
        <w:t xml:space="preserve"> فَأَنْزَلَ اللَّهُ </w:t>
      </w:r>
      <w:r>
        <w:rPr>
          <w:rStyle w:val="Char3"/>
          <w:rFonts w:cs="CTraditional Arabic" w:hint="cs"/>
          <w:rtl/>
        </w:rPr>
        <w:t>ﻷ</w:t>
      </w:r>
      <w:r w:rsidRPr="00E335E9">
        <w:rPr>
          <w:rStyle w:val="Char3"/>
          <w:rFonts w:hint="cs"/>
          <w:rtl/>
        </w:rPr>
        <w:t xml:space="preserve">: </w:t>
      </w:r>
      <w:r w:rsidRPr="00E335E9">
        <w:rPr>
          <w:rFonts w:cs="Traditional Arabic"/>
          <w:sz w:val="22"/>
          <w:szCs w:val="28"/>
          <w:rtl/>
        </w:rPr>
        <w:t>﴿</w:t>
      </w:r>
      <w:r w:rsidRPr="00E335E9">
        <w:rPr>
          <w:rFonts w:cs="KFGQPC Uthmanic Script HAFS"/>
          <w:sz w:val="22"/>
          <w:szCs w:val="28"/>
          <w:rtl/>
        </w:rPr>
        <w:t>مَا كَانَ لِلنَّبِيِّ وَ</w:t>
      </w:r>
      <w:r w:rsidRPr="00E335E9">
        <w:rPr>
          <w:rFonts w:cs="KFGQPC Uthmanic Script HAFS" w:hint="cs"/>
          <w:sz w:val="22"/>
          <w:szCs w:val="28"/>
          <w:rtl/>
        </w:rPr>
        <w:t>ٱ</w:t>
      </w:r>
      <w:r w:rsidRPr="00E335E9">
        <w:rPr>
          <w:rFonts w:cs="KFGQPC Uthmanic Script HAFS" w:hint="eastAsia"/>
          <w:sz w:val="22"/>
          <w:szCs w:val="28"/>
          <w:rtl/>
        </w:rPr>
        <w:t>لَّذِينَ</w:t>
      </w:r>
      <w:r w:rsidRPr="00E335E9">
        <w:rPr>
          <w:rFonts w:cs="KFGQPC Uthmanic Script HAFS"/>
          <w:sz w:val="22"/>
          <w:szCs w:val="28"/>
          <w:rtl/>
        </w:rPr>
        <w:t xml:space="preserve"> ءَامَنُو</w:t>
      </w:r>
      <w:r w:rsidRPr="00E335E9">
        <w:rPr>
          <w:rFonts w:ascii="Tahoma" w:hAnsi="Tahoma" w:cs="KFGQPC Uthmanic Script HAFS" w:hint="cs"/>
          <w:sz w:val="22"/>
          <w:szCs w:val="28"/>
          <w:rtl/>
        </w:rPr>
        <w:t>ٓ</w:t>
      </w:r>
      <w:r w:rsidRPr="00E335E9">
        <w:rPr>
          <w:rFonts w:cs="KFGQPC Uthmanic Script HAFS" w:hint="cs"/>
          <w:sz w:val="22"/>
          <w:szCs w:val="28"/>
          <w:rtl/>
        </w:rPr>
        <w:t>اْ</w:t>
      </w:r>
      <w:r w:rsidRPr="00E335E9">
        <w:rPr>
          <w:rFonts w:cs="KFGQPC Uthmanic Script HAFS"/>
          <w:sz w:val="22"/>
          <w:szCs w:val="28"/>
          <w:rtl/>
        </w:rPr>
        <w:t xml:space="preserve"> </w:t>
      </w:r>
      <w:r w:rsidRPr="00E335E9">
        <w:rPr>
          <w:rFonts w:cs="KFGQPC Uthmanic Script HAFS" w:hint="cs"/>
          <w:sz w:val="22"/>
          <w:szCs w:val="28"/>
          <w:rtl/>
        </w:rPr>
        <w:t>أَن</w:t>
      </w:r>
      <w:r w:rsidRPr="00E335E9">
        <w:rPr>
          <w:rFonts w:cs="KFGQPC Uthmanic Script HAFS"/>
          <w:sz w:val="22"/>
          <w:szCs w:val="28"/>
          <w:rtl/>
        </w:rPr>
        <w:t xml:space="preserve"> </w:t>
      </w:r>
      <w:r w:rsidRPr="00E335E9">
        <w:rPr>
          <w:rFonts w:cs="KFGQPC Uthmanic Script HAFS" w:hint="cs"/>
          <w:sz w:val="22"/>
          <w:szCs w:val="28"/>
          <w:rtl/>
        </w:rPr>
        <w:t>يَس</w:t>
      </w:r>
      <w:r w:rsidRPr="00E335E9">
        <w:rPr>
          <w:rFonts w:ascii="Tahoma" w:hAnsi="Tahoma" w:cs="KFGQPC Uthmanic Script HAFS" w:hint="cs"/>
          <w:sz w:val="22"/>
          <w:szCs w:val="28"/>
          <w:rtl/>
        </w:rPr>
        <w:t>ۡ</w:t>
      </w:r>
      <w:r w:rsidRPr="00E335E9">
        <w:rPr>
          <w:rFonts w:cs="KFGQPC Uthmanic Script HAFS" w:hint="cs"/>
          <w:sz w:val="22"/>
          <w:szCs w:val="28"/>
          <w:rtl/>
        </w:rPr>
        <w:t>تَغ</w:t>
      </w:r>
      <w:r w:rsidRPr="00E335E9">
        <w:rPr>
          <w:rFonts w:ascii="Tahoma" w:hAnsi="Tahoma" w:cs="KFGQPC Uthmanic Script HAFS" w:hint="cs"/>
          <w:sz w:val="22"/>
          <w:szCs w:val="28"/>
          <w:rtl/>
        </w:rPr>
        <w:t>ۡ</w:t>
      </w:r>
      <w:r w:rsidRPr="00E335E9">
        <w:rPr>
          <w:rFonts w:cs="KFGQPC Uthmanic Script HAFS" w:hint="cs"/>
          <w:sz w:val="22"/>
          <w:szCs w:val="28"/>
          <w:rtl/>
        </w:rPr>
        <w:t>فِرُواْ</w:t>
      </w:r>
      <w:r w:rsidRPr="00E335E9">
        <w:rPr>
          <w:rFonts w:cs="KFGQPC Uthmanic Script HAFS"/>
          <w:sz w:val="22"/>
          <w:szCs w:val="28"/>
          <w:rtl/>
        </w:rPr>
        <w:t xml:space="preserve"> </w:t>
      </w:r>
      <w:r w:rsidRPr="00E335E9">
        <w:rPr>
          <w:rFonts w:cs="KFGQPC Uthmanic Script HAFS" w:hint="cs"/>
          <w:sz w:val="22"/>
          <w:szCs w:val="28"/>
          <w:rtl/>
        </w:rPr>
        <w:t>لِل</w:t>
      </w:r>
      <w:r w:rsidRPr="00E335E9">
        <w:rPr>
          <w:rFonts w:ascii="Tahoma" w:hAnsi="Tahoma" w:cs="KFGQPC Uthmanic Script HAFS" w:hint="cs"/>
          <w:sz w:val="22"/>
          <w:szCs w:val="28"/>
          <w:rtl/>
        </w:rPr>
        <w:t>ۡ</w:t>
      </w:r>
      <w:r w:rsidRPr="00E335E9">
        <w:rPr>
          <w:rFonts w:cs="KFGQPC Uthmanic Script HAFS" w:hint="cs"/>
          <w:sz w:val="22"/>
          <w:szCs w:val="28"/>
          <w:rtl/>
        </w:rPr>
        <w:t>مُش</w:t>
      </w:r>
      <w:r w:rsidRPr="00E335E9">
        <w:rPr>
          <w:rFonts w:ascii="Tahoma" w:hAnsi="Tahoma" w:cs="KFGQPC Uthmanic Script HAFS" w:hint="cs"/>
          <w:sz w:val="22"/>
          <w:szCs w:val="28"/>
          <w:rtl/>
        </w:rPr>
        <w:t>ۡ</w:t>
      </w:r>
      <w:r w:rsidRPr="00E335E9">
        <w:rPr>
          <w:rFonts w:cs="KFGQPC Uthmanic Script HAFS" w:hint="cs"/>
          <w:sz w:val="22"/>
          <w:szCs w:val="28"/>
          <w:rtl/>
        </w:rPr>
        <w:t>رِكِينَ</w:t>
      </w:r>
      <w:r w:rsidRPr="00E335E9">
        <w:rPr>
          <w:rFonts w:cs="KFGQPC Uthmanic Script HAFS"/>
          <w:sz w:val="22"/>
          <w:szCs w:val="28"/>
          <w:rtl/>
        </w:rPr>
        <w:t xml:space="preserve"> </w:t>
      </w:r>
      <w:r w:rsidRPr="00E335E9">
        <w:rPr>
          <w:rFonts w:cs="KFGQPC Uthmanic Script HAFS" w:hint="cs"/>
          <w:sz w:val="22"/>
          <w:szCs w:val="28"/>
          <w:rtl/>
        </w:rPr>
        <w:t>وَلَو</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كَانُو</w:t>
      </w:r>
      <w:r w:rsidRPr="00E335E9">
        <w:rPr>
          <w:rFonts w:ascii="Tahoma" w:hAnsi="Tahoma" w:cs="KFGQPC Uthmanic Script HAFS" w:hint="cs"/>
          <w:sz w:val="22"/>
          <w:szCs w:val="28"/>
          <w:rtl/>
        </w:rPr>
        <w:t>ٓ</w:t>
      </w:r>
      <w:r w:rsidRPr="00E335E9">
        <w:rPr>
          <w:rFonts w:cs="KFGQPC Uthmanic Script HAFS" w:hint="cs"/>
          <w:sz w:val="22"/>
          <w:szCs w:val="28"/>
          <w:rtl/>
        </w:rPr>
        <w:t>اْ</w:t>
      </w:r>
      <w:r w:rsidRPr="00E335E9">
        <w:rPr>
          <w:rFonts w:cs="KFGQPC Uthmanic Script HAFS"/>
          <w:sz w:val="22"/>
          <w:szCs w:val="28"/>
          <w:rtl/>
        </w:rPr>
        <w:t xml:space="preserve"> </w:t>
      </w:r>
      <w:r w:rsidRPr="00E335E9">
        <w:rPr>
          <w:rFonts w:cs="KFGQPC Uthmanic Script HAFS" w:hint="cs"/>
          <w:sz w:val="22"/>
          <w:szCs w:val="28"/>
          <w:rtl/>
        </w:rPr>
        <w:t>أُوْلِي</w:t>
      </w:r>
      <w:r w:rsidRPr="00E335E9">
        <w:rPr>
          <w:rFonts w:cs="KFGQPC Uthmanic Script HAFS"/>
          <w:sz w:val="22"/>
          <w:szCs w:val="28"/>
          <w:rtl/>
        </w:rPr>
        <w:t xml:space="preserve"> </w:t>
      </w:r>
      <w:r w:rsidRPr="00E335E9">
        <w:rPr>
          <w:rFonts w:cs="KFGQPC Uthmanic Script HAFS" w:hint="cs"/>
          <w:sz w:val="22"/>
          <w:szCs w:val="28"/>
          <w:rtl/>
        </w:rPr>
        <w:t>قُر</w:t>
      </w:r>
      <w:r w:rsidRPr="00E335E9">
        <w:rPr>
          <w:rFonts w:ascii="Tahoma" w:hAnsi="Tahoma" w:cs="KFGQPC Uthmanic Script HAFS" w:hint="cs"/>
          <w:sz w:val="22"/>
          <w:szCs w:val="28"/>
          <w:rtl/>
        </w:rPr>
        <w:t>ۡ</w:t>
      </w:r>
      <w:r w:rsidRPr="00E335E9">
        <w:rPr>
          <w:rFonts w:cs="KFGQPC Uthmanic Script HAFS" w:hint="cs"/>
          <w:sz w:val="22"/>
          <w:szCs w:val="28"/>
          <w:rtl/>
        </w:rPr>
        <w:t>بَىٰ</w:t>
      </w:r>
      <w:r w:rsidRPr="00E335E9">
        <w:rPr>
          <w:rFonts w:cs="KFGQPC Uthmanic Script HAFS"/>
          <w:sz w:val="22"/>
          <w:szCs w:val="28"/>
          <w:rtl/>
        </w:rPr>
        <w:t xml:space="preserve"> </w:t>
      </w:r>
      <w:r w:rsidRPr="00E335E9">
        <w:rPr>
          <w:rFonts w:cs="KFGQPC Uthmanic Script HAFS" w:hint="cs"/>
          <w:sz w:val="22"/>
          <w:szCs w:val="28"/>
          <w:rtl/>
        </w:rPr>
        <w:t>مِن</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بَع</w:t>
      </w:r>
      <w:r w:rsidRPr="00E335E9">
        <w:rPr>
          <w:rFonts w:ascii="Tahoma" w:hAnsi="Tahoma" w:cs="KFGQPC Uthmanic Script HAFS" w:hint="cs"/>
          <w:sz w:val="22"/>
          <w:szCs w:val="28"/>
          <w:rtl/>
        </w:rPr>
        <w:t>ۡ</w:t>
      </w:r>
      <w:r w:rsidRPr="00E335E9">
        <w:rPr>
          <w:rFonts w:cs="KFGQPC Uthmanic Script HAFS" w:hint="cs"/>
          <w:sz w:val="22"/>
          <w:szCs w:val="28"/>
          <w:rtl/>
        </w:rPr>
        <w:t>دِ</w:t>
      </w:r>
      <w:r w:rsidRPr="00E335E9">
        <w:rPr>
          <w:rFonts w:cs="KFGQPC Uthmanic Script HAFS"/>
          <w:sz w:val="22"/>
          <w:szCs w:val="28"/>
          <w:rtl/>
        </w:rPr>
        <w:t xml:space="preserve"> </w:t>
      </w:r>
      <w:r w:rsidRPr="00E335E9">
        <w:rPr>
          <w:rFonts w:cs="KFGQPC Uthmanic Script HAFS" w:hint="cs"/>
          <w:sz w:val="22"/>
          <w:szCs w:val="28"/>
          <w:rtl/>
        </w:rPr>
        <w:t>مَا</w:t>
      </w:r>
      <w:r w:rsidRPr="00E335E9">
        <w:rPr>
          <w:rFonts w:cs="KFGQPC Uthmanic Script HAFS"/>
          <w:sz w:val="22"/>
          <w:szCs w:val="28"/>
          <w:rtl/>
        </w:rPr>
        <w:t xml:space="preserve"> تَبَيَّنَ لَهُم</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أَنَّهُم</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أَص</w:t>
      </w:r>
      <w:r w:rsidRPr="00E335E9">
        <w:rPr>
          <w:rFonts w:ascii="Tahoma" w:hAnsi="Tahoma" w:cs="KFGQPC Uthmanic Script HAFS" w:hint="cs"/>
          <w:sz w:val="22"/>
          <w:szCs w:val="28"/>
          <w:rtl/>
        </w:rPr>
        <w:t>ۡ</w:t>
      </w:r>
      <w:r w:rsidRPr="00E335E9">
        <w:rPr>
          <w:rFonts w:cs="KFGQPC Uthmanic Script HAFS" w:hint="cs"/>
          <w:sz w:val="22"/>
          <w:szCs w:val="28"/>
          <w:rtl/>
        </w:rPr>
        <w:t>حَٰبُ</w:t>
      </w:r>
      <w:r w:rsidRPr="00E335E9">
        <w:rPr>
          <w:rFonts w:cs="KFGQPC Uthmanic Script HAFS"/>
          <w:sz w:val="22"/>
          <w:szCs w:val="28"/>
          <w:rtl/>
        </w:rPr>
        <w:t xml:space="preserve"> </w:t>
      </w:r>
      <w:r w:rsidRPr="00E335E9">
        <w:rPr>
          <w:rFonts w:cs="KFGQPC Uthmanic Script HAFS" w:hint="cs"/>
          <w:sz w:val="22"/>
          <w:szCs w:val="28"/>
          <w:rtl/>
        </w:rPr>
        <w:t>ٱ</w:t>
      </w:r>
      <w:r w:rsidRPr="00E335E9">
        <w:rPr>
          <w:rFonts w:cs="KFGQPC Uthmanic Script HAFS" w:hint="eastAsia"/>
          <w:sz w:val="22"/>
          <w:szCs w:val="28"/>
          <w:rtl/>
        </w:rPr>
        <w:t>ل</w:t>
      </w:r>
      <w:r w:rsidRPr="00E335E9">
        <w:rPr>
          <w:rFonts w:ascii="Tahoma" w:hAnsi="Tahoma" w:cs="KFGQPC Uthmanic Script HAFS" w:hint="cs"/>
          <w:sz w:val="22"/>
          <w:szCs w:val="28"/>
          <w:rtl/>
        </w:rPr>
        <w:t>ۡ</w:t>
      </w:r>
      <w:r w:rsidRPr="00E335E9">
        <w:rPr>
          <w:rFonts w:cs="KFGQPC Uthmanic Script HAFS" w:hint="cs"/>
          <w:sz w:val="22"/>
          <w:szCs w:val="28"/>
          <w:rtl/>
        </w:rPr>
        <w:t>جَحِيمِ</w:t>
      </w:r>
      <w:r w:rsidRPr="00E335E9">
        <w:rPr>
          <w:rFonts w:cs="KFGQPC Uthmanic Script HAFS"/>
          <w:sz w:val="22"/>
          <w:szCs w:val="28"/>
          <w:rtl/>
        </w:rPr>
        <w:t>١١٣</w:t>
      </w:r>
      <w:r w:rsidRPr="00E335E9">
        <w:rPr>
          <w:rFonts w:ascii="Tahoma" w:hAnsi="Tahoma" w:cs="Traditional Arabic" w:hint="cs"/>
          <w:sz w:val="22"/>
          <w:szCs w:val="28"/>
          <w:rtl/>
        </w:rPr>
        <w:t>﴾</w:t>
      </w:r>
      <w:r>
        <w:rPr>
          <w:rFonts w:ascii="Tahoma" w:hAnsi="Tahoma" w:cs="Arial"/>
          <w:sz w:val="22"/>
          <w:rtl/>
        </w:rPr>
        <w:t xml:space="preserve"> </w:t>
      </w:r>
      <w:r w:rsidRPr="00E335E9">
        <w:rPr>
          <w:rStyle w:val="Char6"/>
          <w:rtl/>
        </w:rPr>
        <w:t>[التوبة: 113]</w:t>
      </w:r>
      <w:r w:rsidRPr="00E335E9">
        <w:rPr>
          <w:rStyle w:val="Char6"/>
          <w:rFonts w:hint="cs"/>
          <w:rtl/>
        </w:rPr>
        <w:t xml:space="preserve"> </w:t>
      </w:r>
      <w:r w:rsidRPr="00E335E9">
        <w:rPr>
          <w:rStyle w:val="Char3"/>
          <w:rtl/>
        </w:rPr>
        <w:t>وَأَنْزَلَ اللَّهُ تَعَالَى فِي أَبِي طَالِبٍ</w:t>
      </w:r>
      <w:r w:rsidRPr="00E335E9">
        <w:rPr>
          <w:rStyle w:val="Char3"/>
          <w:rFonts w:hint="cs"/>
          <w:rtl/>
        </w:rPr>
        <w:t>،</w:t>
      </w:r>
      <w:r w:rsidRPr="00E335E9">
        <w:rPr>
          <w:rStyle w:val="Char3"/>
          <w:rtl/>
        </w:rPr>
        <w:t xml:space="preserve"> فَقَالَ لِرَسُولِ اللَّهِ </w:t>
      </w:r>
      <w:r>
        <w:rPr>
          <w:rStyle w:val="Char3"/>
          <w:rFonts w:eastAsia="MS Mincho" w:cs="CTraditional Arabic" w:hint="cs"/>
          <w:rtl/>
        </w:rPr>
        <w:t>ص</w:t>
      </w:r>
      <w:r w:rsidRPr="00E335E9">
        <w:rPr>
          <w:rStyle w:val="Char3"/>
          <w:rFonts w:hint="cs"/>
          <w:rtl/>
        </w:rPr>
        <w:t>:</w:t>
      </w:r>
      <w:r w:rsidRPr="00E335E9">
        <w:rPr>
          <w:rStyle w:val="Char3"/>
          <w:rtl/>
        </w:rPr>
        <w:t xml:space="preserve"> </w:t>
      </w:r>
      <w:r>
        <w:rPr>
          <w:rStyle w:val="Char3"/>
          <w:rFonts w:hint="cs"/>
          <w:rtl/>
        </w:rPr>
        <w:t>«</w:t>
      </w:r>
      <w:r w:rsidRPr="00E335E9">
        <w:rPr>
          <w:rStyle w:val="Char3"/>
          <w:rtl/>
        </w:rPr>
        <w:t>إِنَّكَ لا</w:t>
      </w:r>
      <w:r w:rsidRPr="00E335E9">
        <w:rPr>
          <w:rStyle w:val="Char3"/>
          <w:rFonts w:hint="cs"/>
          <w:rtl/>
        </w:rPr>
        <w:t>َ</w:t>
      </w:r>
      <w:r w:rsidRPr="00E335E9">
        <w:rPr>
          <w:rStyle w:val="Char3"/>
          <w:rtl/>
        </w:rPr>
        <w:t xml:space="preserve"> تَهْدِي مَنْ أَحْبَبْتَ وَلَكِنَّ اللَّهَ يَهْدِي مَنْ يَشَاءُ وَهُوَ أَعْلَمُ بِالْمُهْتَدِينَ</w:t>
      </w:r>
      <w:r w:rsidRPr="00E335E9">
        <w:rPr>
          <w:rStyle w:val="Char4"/>
          <w:rFonts w:hint="cs"/>
          <w:rtl/>
        </w:rPr>
        <w:t>».</w:t>
      </w:r>
      <w:r w:rsidRPr="00E335E9">
        <w:rPr>
          <w:rStyle w:val="Char3"/>
          <w:rtl/>
        </w:rPr>
        <w:t xml:space="preserve"> </w:t>
      </w:r>
      <w:r w:rsidRPr="00E335E9">
        <w:rPr>
          <w:rStyle w:val="Char4"/>
          <w:rtl/>
        </w:rPr>
        <w:t>(م/24)</w:t>
      </w:r>
      <w:r w:rsidRPr="00E335E9">
        <w:rPr>
          <w:rStyle w:val="Char3"/>
          <w:rFonts w:hint="cs"/>
          <w:rtl/>
        </w:rPr>
        <w:t xml:space="preserve"> </w:t>
      </w:r>
    </w:p>
    <w:p w:rsidR="001C7CAE" w:rsidRPr="002E320E" w:rsidRDefault="001C7CAE" w:rsidP="003266CF">
      <w:pPr>
        <w:widowControl w:val="0"/>
        <w:ind w:firstLine="284"/>
        <w:jc w:val="both"/>
        <w:rPr>
          <w:rStyle w:val="Char4"/>
          <w:rtl/>
        </w:rPr>
      </w:pPr>
      <w:r w:rsidRPr="003266CF">
        <w:rPr>
          <w:rStyle w:val="Char5"/>
          <w:rFonts w:hint="cs"/>
          <w:rtl/>
        </w:rPr>
        <w:t>ترجمه</w:t>
      </w:r>
      <w:r w:rsidRPr="002E320E">
        <w:rPr>
          <w:rStyle w:val="Char4"/>
          <w:rFonts w:hint="cs"/>
          <w:rtl/>
        </w:rPr>
        <w:t>: سعید بن مسیب به روایت از پدرش می</w:t>
      </w:r>
      <w:r w:rsidRPr="002E320E">
        <w:rPr>
          <w:rStyle w:val="Char4"/>
          <w:rFonts w:hint="eastAsia"/>
          <w:rtl/>
        </w:rPr>
        <w:t>‌</w:t>
      </w:r>
      <w:r w:rsidRPr="002E320E">
        <w:rPr>
          <w:rStyle w:val="Char4"/>
          <w:rFonts w:hint="cs"/>
          <w:rtl/>
        </w:rPr>
        <w:t>گوید: هنگامی‌که مرگ ابوطالب فرا رسید، رسول الله</w:t>
      </w:r>
      <w:r w:rsidR="00D42469" w:rsidRPr="00D42469">
        <w:rPr>
          <w:rStyle w:val="Char4"/>
          <w:rFonts w:cs="CTraditional Arabic" w:hint="cs"/>
          <w:rtl/>
        </w:rPr>
        <w:t xml:space="preserve"> ص </w:t>
      </w:r>
      <w:r w:rsidRPr="002E320E">
        <w:rPr>
          <w:rStyle w:val="Char4"/>
          <w:rFonts w:hint="cs"/>
          <w:rtl/>
        </w:rPr>
        <w:t>نزد وی رفت و ابوجهل و عبدالله بن ابی امیه بن مغیره را دید که آنجا هستند. پس فرمود: «عمو جان! لااله الا الله بگو. این کلمه</w:t>
      </w:r>
      <w:r w:rsidRPr="002E320E">
        <w:rPr>
          <w:rStyle w:val="Char4"/>
          <w:rFonts w:hint="eastAsia"/>
          <w:rtl/>
        </w:rPr>
        <w:t>‌</w:t>
      </w:r>
      <w:r w:rsidRPr="002E320E">
        <w:rPr>
          <w:rStyle w:val="Char4"/>
          <w:rFonts w:hint="cs"/>
          <w:rtl/>
        </w:rPr>
        <w:t>ای است که من نزد الله برایت گواهی می</w:t>
      </w:r>
      <w:r w:rsidRPr="002E320E">
        <w:rPr>
          <w:rStyle w:val="Char4"/>
          <w:rFonts w:hint="eastAsia"/>
          <w:rtl/>
        </w:rPr>
        <w:t>‌</w:t>
      </w:r>
      <w:r w:rsidRPr="002E320E">
        <w:rPr>
          <w:rStyle w:val="Char4"/>
          <w:rFonts w:hint="cs"/>
          <w:rtl/>
        </w:rPr>
        <w:t>دهم». ابوجهل و عبدالله بن ابی امیه گفتند: ای ابوطالب، آیا دین عبدالمطلب را رها می</w:t>
      </w:r>
      <w:r w:rsidRPr="002E320E">
        <w:rPr>
          <w:rStyle w:val="Char4"/>
          <w:rFonts w:hint="eastAsia"/>
          <w:rtl/>
        </w:rPr>
        <w:t>‌</w:t>
      </w:r>
      <w:r w:rsidRPr="002E320E">
        <w:rPr>
          <w:rStyle w:val="Char4"/>
          <w:rFonts w:hint="cs"/>
          <w:rtl/>
        </w:rPr>
        <w:t>کنی؟ ولی رسول اکرم</w:t>
      </w:r>
      <w:r w:rsidR="00D42469" w:rsidRPr="00D42469">
        <w:rPr>
          <w:rStyle w:val="Char4"/>
          <w:rFonts w:cs="CTraditional Arabic" w:hint="cs"/>
          <w:rtl/>
        </w:rPr>
        <w:t xml:space="preserve"> ص </w:t>
      </w:r>
      <w:r w:rsidRPr="002E320E">
        <w:rPr>
          <w:rStyle w:val="Char4"/>
          <w:rFonts w:hint="cs"/>
          <w:rtl/>
        </w:rPr>
        <w:t>همچنان این کلمه را به او عرضه می</w:t>
      </w:r>
      <w:r w:rsidRPr="002E320E">
        <w:rPr>
          <w:rStyle w:val="Char4"/>
          <w:rFonts w:hint="eastAsia"/>
          <w:rtl/>
        </w:rPr>
        <w:t>‌</w:t>
      </w:r>
      <w:r w:rsidRPr="002E320E">
        <w:rPr>
          <w:rStyle w:val="Char4"/>
          <w:rFonts w:hint="cs"/>
          <w:rtl/>
        </w:rPr>
        <w:t>نمود و سخنش را تکرار می</w:t>
      </w:r>
      <w:r w:rsidRPr="002E320E">
        <w:rPr>
          <w:rStyle w:val="Char4"/>
          <w:rFonts w:hint="eastAsia"/>
          <w:rtl/>
        </w:rPr>
        <w:t>‌</w:t>
      </w:r>
      <w:r w:rsidRPr="002E320E">
        <w:rPr>
          <w:rStyle w:val="Char4"/>
          <w:rFonts w:hint="cs"/>
          <w:rtl/>
        </w:rPr>
        <w:t>کرد تا اینکه آخرین سخنی که ابوطالب به زبان آورد، گفت: من بر دین عبدالمطلب هستم و حاضر نشد لااله الا الله بگوید. رسول الله</w:t>
      </w:r>
      <w:r w:rsidR="00D42469" w:rsidRPr="00D42469">
        <w:rPr>
          <w:rStyle w:val="Char4"/>
          <w:rFonts w:cs="CTraditional Arabic" w:hint="cs"/>
          <w:rtl/>
        </w:rPr>
        <w:t xml:space="preserve"> ص </w:t>
      </w:r>
      <w:r w:rsidRPr="002E320E">
        <w:rPr>
          <w:rStyle w:val="Char4"/>
          <w:rFonts w:hint="cs"/>
          <w:rtl/>
        </w:rPr>
        <w:t>فرمود: «سوگند به الله، تا هنگامی‌که منع نشده</w:t>
      </w:r>
      <w:r w:rsidRPr="002E320E">
        <w:rPr>
          <w:rStyle w:val="Char4"/>
          <w:rFonts w:hint="eastAsia"/>
          <w:rtl/>
        </w:rPr>
        <w:t>‌</w:t>
      </w:r>
      <w:r w:rsidRPr="002E320E">
        <w:rPr>
          <w:rStyle w:val="Char4"/>
          <w:rFonts w:hint="cs"/>
          <w:rtl/>
        </w:rPr>
        <w:t>ام، برایت طلب آمرزش می</w:t>
      </w:r>
      <w:r w:rsidRPr="002E320E">
        <w:rPr>
          <w:rStyle w:val="Char4"/>
          <w:rFonts w:hint="eastAsia"/>
          <w:rtl/>
        </w:rPr>
        <w:t>‌</w:t>
      </w:r>
      <w:r w:rsidRPr="002E320E">
        <w:rPr>
          <w:rStyle w:val="Char4"/>
          <w:rFonts w:hint="cs"/>
          <w:rtl/>
        </w:rPr>
        <w:t xml:space="preserve">نمایم». بعد از آن، الله متعال این آیه را نازل فرمود: </w:t>
      </w:r>
      <w:r w:rsidRPr="00E335E9">
        <w:rPr>
          <w:rFonts w:cs="Traditional Arabic"/>
          <w:sz w:val="22"/>
          <w:szCs w:val="28"/>
          <w:rtl/>
        </w:rPr>
        <w:t>﴿</w:t>
      </w:r>
      <w:r w:rsidRPr="00E335E9">
        <w:rPr>
          <w:rFonts w:cs="KFGQPC Uthmanic Script HAFS"/>
          <w:sz w:val="22"/>
          <w:szCs w:val="28"/>
          <w:rtl/>
        </w:rPr>
        <w:t>مَا كَانَ لِلنَّبِيِّ وَ</w:t>
      </w:r>
      <w:r w:rsidRPr="00E335E9">
        <w:rPr>
          <w:rFonts w:cs="KFGQPC Uthmanic Script HAFS" w:hint="cs"/>
          <w:sz w:val="22"/>
          <w:szCs w:val="28"/>
          <w:rtl/>
        </w:rPr>
        <w:t>ٱ</w:t>
      </w:r>
      <w:r w:rsidRPr="00E335E9">
        <w:rPr>
          <w:rFonts w:cs="KFGQPC Uthmanic Script HAFS" w:hint="eastAsia"/>
          <w:sz w:val="22"/>
          <w:szCs w:val="28"/>
          <w:rtl/>
        </w:rPr>
        <w:t>لَّذِينَ</w:t>
      </w:r>
      <w:r w:rsidRPr="00E335E9">
        <w:rPr>
          <w:rFonts w:cs="KFGQPC Uthmanic Script HAFS"/>
          <w:sz w:val="22"/>
          <w:szCs w:val="28"/>
          <w:rtl/>
        </w:rPr>
        <w:t xml:space="preserve"> ءَامَنُو</w:t>
      </w:r>
      <w:r w:rsidRPr="00E335E9">
        <w:rPr>
          <w:rFonts w:ascii="Tahoma" w:hAnsi="Tahoma" w:cs="KFGQPC Uthmanic Script HAFS" w:hint="cs"/>
          <w:sz w:val="22"/>
          <w:szCs w:val="28"/>
          <w:rtl/>
        </w:rPr>
        <w:t>ٓ</w:t>
      </w:r>
      <w:r w:rsidRPr="00E335E9">
        <w:rPr>
          <w:rFonts w:cs="KFGQPC Uthmanic Script HAFS" w:hint="cs"/>
          <w:sz w:val="22"/>
          <w:szCs w:val="28"/>
          <w:rtl/>
        </w:rPr>
        <w:t>اْ</w:t>
      </w:r>
      <w:r w:rsidRPr="00E335E9">
        <w:rPr>
          <w:rFonts w:cs="KFGQPC Uthmanic Script HAFS"/>
          <w:sz w:val="22"/>
          <w:szCs w:val="28"/>
          <w:rtl/>
        </w:rPr>
        <w:t xml:space="preserve"> </w:t>
      </w:r>
      <w:r w:rsidRPr="00E335E9">
        <w:rPr>
          <w:rFonts w:cs="KFGQPC Uthmanic Script HAFS" w:hint="cs"/>
          <w:sz w:val="22"/>
          <w:szCs w:val="28"/>
          <w:rtl/>
        </w:rPr>
        <w:t>أَن</w:t>
      </w:r>
      <w:r w:rsidRPr="00E335E9">
        <w:rPr>
          <w:rFonts w:cs="KFGQPC Uthmanic Script HAFS"/>
          <w:sz w:val="22"/>
          <w:szCs w:val="28"/>
          <w:rtl/>
        </w:rPr>
        <w:t xml:space="preserve"> </w:t>
      </w:r>
      <w:r w:rsidRPr="00E335E9">
        <w:rPr>
          <w:rFonts w:cs="KFGQPC Uthmanic Script HAFS" w:hint="cs"/>
          <w:sz w:val="22"/>
          <w:szCs w:val="28"/>
          <w:rtl/>
        </w:rPr>
        <w:t>يَس</w:t>
      </w:r>
      <w:r w:rsidRPr="00E335E9">
        <w:rPr>
          <w:rFonts w:ascii="Tahoma" w:hAnsi="Tahoma" w:cs="KFGQPC Uthmanic Script HAFS" w:hint="cs"/>
          <w:sz w:val="22"/>
          <w:szCs w:val="28"/>
          <w:rtl/>
        </w:rPr>
        <w:t>ۡ</w:t>
      </w:r>
      <w:r w:rsidRPr="00E335E9">
        <w:rPr>
          <w:rFonts w:cs="KFGQPC Uthmanic Script HAFS" w:hint="cs"/>
          <w:sz w:val="22"/>
          <w:szCs w:val="28"/>
          <w:rtl/>
        </w:rPr>
        <w:t>تَغ</w:t>
      </w:r>
      <w:r w:rsidRPr="00E335E9">
        <w:rPr>
          <w:rFonts w:ascii="Tahoma" w:hAnsi="Tahoma" w:cs="KFGQPC Uthmanic Script HAFS" w:hint="cs"/>
          <w:sz w:val="22"/>
          <w:szCs w:val="28"/>
          <w:rtl/>
        </w:rPr>
        <w:t>ۡ</w:t>
      </w:r>
      <w:r w:rsidRPr="00E335E9">
        <w:rPr>
          <w:rFonts w:cs="KFGQPC Uthmanic Script HAFS" w:hint="cs"/>
          <w:sz w:val="22"/>
          <w:szCs w:val="28"/>
          <w:rtl/>
        </w:rPr>
        <w:t>فِرُواْ</w:t>
      </w:r>
      <w:r w:rsidRPr="00E335E9">
        <w:rPr>
          <w:rFonts w:cs="KFGQPC Uthmanic Script HAFS"/>
          <w:sz w:val="22"/>
          <w:szCs w:val="28"/>
          <w:rtl/>
        </w:rPr>
        <w:t xml:space="preserve"> </w:t>
      </w:r>
      <w:r w:rsidRPr="00E335E9">
        <w:rPr>
          <w:rFonts w:cs="KFGQPC Uthmanic Script HAFS" w:hint="cs"/>
          <w:sz w:val="22"/>
          <w:szCs w:val="28"/>
          <w:rtl/>
        </w:rPr>
        <w:t>لِل</w:t>
      </w:r>
      <w:r w:rsidRPr="00E335E9">
        <w:rPr>
          <w:rFonts w:ascii="Tahoma" w:hAnsi="Tahoma" w:cs="KFGQPC Uthmanic Script HAFS" w:hint="cs"/>
          <w:sz w:val="22"/>
          <w:szCs w:val="28"/>
          <w:rtl/>
        </w:rPr>
        <w:t>ۡ</w:t>
      </w:r>
      <w:r w:rsidRPr="00E335E9">
        <w:rPr>
          <w:rFonts w:cs="KFGQPC Uthmanic Script HAFS" w:hint="cs"/>
          <w:sz w:val="22"/>
          <w:szCs w:val="28"/>
          <w:rtl/>
        </w:rPr>
        <w:t>مُش</w:t>
      </w:r>
      <w:r w:rsidRPr="00E335E9">
        <w:rPr>
          <w:rFonts w:ascii="Tahoma" w:hAnsi="Tahoma" w:cs="KFGQPC Uthmanic Script HAFS" w:hint="cs"/>
          <w:sz w:val="22"/>
          <w:szCs w:val="28"/>
          <w:rtl/>
        </w:rPr>
        <w:t>ۡ</w:t>
      </w:r>
      <w:r w:rsidRPr="00E335E9">
        <w:rPr>
          <w:rFonts w:cs="KFGQPC Uthmanic Script HAFS" w:hint="cs"/>
          <w:sz w:val="22"/>
          <w:szCs w:val="28"/>
          <w:rtl/>
        </w:rPr>
        <w:t>رِكِينَ</w:t>
      </w:r>
      <w:r w:rsidRPr="00E335E9">
        <w:rPr>
          <w:rFonts w:cs="KFGQPC Uthmanic Script HAFS"/>
          <w:sz w:val="22"/>
          <w:szCs w:val="28"/>
          <w:rtl/>
        </w:rPr>
        <w:t xml:space="preserve"> </w:t>
      </w:r>
      <w:r w:rsidRPr="00E335E9">
        <w:rPr>
          <w:rFonts w:cs="KFGQPC Uthmanic Script HAFS" w:hint="cs"/>
          <w:sz w:val="22"/>
          <w:szCs w:val="28"/>
          <w:rtl/>
        </w:rPr>
        <w:t>وَلَو</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كَانُو</w:t>
      </w:r>
      <w:r w:rsidRPr="00E335E9">
        <w:rPr>
          <w:rFonts w:ascii="Tahoma" w:hAnsi="Tahoma" w:cs="KFGQPC Uthmanic Script HAFS" w:hint="cs"/>
          <w:sz w:val="22"/>
          <w:szCs w:val="28"/>
          <w:rtl/>
        </w:rPr>
        <w:t>ٓ</w:t>
      </w:r>
      <w:r w:rsidRPr="00E335E9">
        <w:rPr>
          <w:rFonts w:cs="KFGQPC Uthmanic Script HAFS" w:hint="cs"/>
          <w:sz w:val="22"/>
          <w:szCs w:val="28"/>
          <w:rtl/>
        </w:rPr>
        <w:t>اْ</w:t>
      </w:r>
      <w:r w:rsidRPr="00E335E9">
        <w:rPr>
          <w:rFonts w:cs="KFGQPC Uthmanic Script HAFS"/>
          <w:sz w:val="22"/>
          <w:szCs w:val="28"/>
          <w:rtl/>
        </w:rPr>
        <w:t xml:space="preserve"> </w:t>
      </w:r>
      <w:r w:rsidRPr="00E335E9">
        <w:rPr>
          <w:rFonts w:cs="KFGQPC Uthmanic Script HAFS" w:hint="cs"/>
          <w:sz w:val="22"/>
          <w:szCs w:val="28"/>
          <w:rtl/>
        </w:rPr>
        <w:t>أُوْلِي</w:t>
      </w:r>
      <w:r w:rsidRPr="00E335E9">
        <w:rPr>
          <w:rFonts w:cs="KFGQPC Uthmanic Script HAFS"/>
          <w:sz w:val="22"/>
          <w:szCs w:val="28"/>
          <w:rtl/>
        </w:rPr>
        <w:t xml:space="preserve"> </w:t>
      </w:r>
      <w:r w:rsidRPr="00E335E9">
        <w:rPr>
          <w:rFonts w:cs="KFGQPC Uthmanic Script HAFS" w:hint="cs"/>
          <w:sz w:val="22"/>
          <w:szCs w:val="28"/>
          <w:rtl/>
        </w:rPr>
        <w:t>قُر</w:t>
      </w:r>
      <w:r w:rsidRPr="00E335E9">
        <w:rPr>
          <w:rFonts w:ascii="Tahoma" w:hAnsi="Tahoma" w:cs="KFGQPC Uthmanic Script HAFS" w:hint="cs"/>
          <w:sz w:val="22"/>
          <w:szCs w:val="28"/>
          <w:rtl/>
        </w:rPr>
        <w:t>ۡ</w:t>
      </w:r>
      <w:r w:rsidRPr="00E335E9">
        <w:rPr>
          <w:rFonts w:cs="KFGQPC Uthmanic Script HAFS" w:hint="cs"/>
          <w:sz w:val="22"/>
          <w:szCs w:val="28"/>
          <w:rtl/>
        </w:rPr>
        <w:t>بَىٰ</w:t>
      </w:r>
      <w:r w:rsidRPr="00E335E9">
        <w:rPr>
          <w:rFonts w:cs="KFGQPC Uthmanic Script HAFS"/>
          <w:sz w:val="22"/>
          <w:szCs w:val="28"/>
          <w:rtl/>
        </w:rPr>
        <w:t xml:space="preserve"> </w:t>
      </w:r>
      <w:r w:rsidRPr="00E335E9">
        <w:rPr>
          <w:rFonts w:cs="KFGQPC Uthmanic Script HAFS" w:hint="cs"/>
          <w:sz w:val="22"/>
          <w:szCs w:val="28"/>
          <w:rtl/>
        </w:rPr>
        <w:t>مِن</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بَع</w:t>
      </w:r>
      <w:r w:rsidRPr="00E335E9">
        <w:rPr>
          <w:rFonts w:ascii="Tahoma" w:hAnsi="Tahoma" w:cs="KFGQPC Uthmanic Script HAFS" w:hint="cs"/>
          <w:sz w:val="22"/>
          <w:szCs w:val="28"/>
          <w:rtl/>
        </w:rPr>
        <w:t>ۡ</w:t>
      </w:r>
      <w:r w:rsidRPr="00E335E9">
        <w:rPr>
          <w:rFonts w:cs="KFGQPC Uthmanic Script HAFS" w:hint="cs"/>
          <w:sz w:val="22"/>
          <w:szCs w:val="28"/>
          <w:rtl/>
        </w:rPr>
        <w:t>دِ</w:t>
      </w:r>
      <w:r w:rsidRPr="00E335E9">
        <w:rPr>
          <w:rFonts w:cs="KFGQPC Uthmanic Script HAFS"/>
          <w:sz w:val="22"/>
          <w:szCs w:val="28"/>
          <w:rtl/>
        </w:rPr>
        <w:t xml:space="preserve"> </w:t>
      </w:r>
      <w:r w:rsidRPr="00E335E9">
        <w:rPr>
          <w:rFonts w:cs="KFGQPC Uthmanic Script HAFS" w:hint="cs"/>
          <w:sz w:val="22"/>
          <w:szCs w:val="28"/>
          <w:rtl/>
        </w:rPr>
        <w:t>مَا</w:t>
      </w:r>
      <w:r w:rsidRPr="00E335E9">
        <w:rPr>
          <w:rFonts w:cs="KFGQPC Uthmanic Script HAFS"/>
          <w:sz w:val="22"/>
          <w:szCs w:val="28"/>
          <w:rtl/>
        </w:rPr>
        <w:t xml:space="preserve"> تَبَيَّنَ لَهُم</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أَنَّهُم</w:t>
      </w:r>
      <w:r w:rsidRPr="00E335E9">
        <w:rPr>
          <w:rFonts w:ascii="Tahoma" w:hAnsi="Tahoma" w:cs="KFGQPC Uthmanic Script HAFS" w:hint="cs"/>
          <w:sz w:val="22"/>
          <w:szCs w:val="28"/>
          <w:rtl/>
        </w:rPr>
        <w:t>ۡ</w:t>
      </w:r>
      <w:r w:rsidRPr="00E335E9">
        <w:rPr>
          <w:rFonts w:cs="KFGQPC Uthmanic Script HAFS"/>
          <w:sz w:val="22"/>
          <w:szCs w:val="28"/>
          <w:rtl/>
        </w:rPr>
        <w:t xml:space="preserve"> </w:t>
      </w:r>
      <w:r w:rsidRPr="00E335E9">
        <w:rPr>
          <w:rFonts w:cs="KFGQPC Uthmanic Script HAFS" w:hint="cs"/>
          <w:sz w:val="22"/>
          <w:szCs w:val="28"/>
          <w:rtl/>
        </w:rPr>
        <w:t>أَص</w:t>
      </w:r>
      <w:r w:rsidRPr="00E335E9">
        <w:rPr>
          <w:rFonts w:ascii="Tahoma" w:hAnsi="Tahoma" w:cs="KFGQPC Uthmanic Script HAFS" w:hint="cs"/>
          <w:sz w:val="22"/>
          <w:szCs w:val="28"/>
          <w:rtl/>
        </w:rPr>
        <w:t>ۡ</w:t>
      </w:r>
      <w:r w:rsidRPr="00E335E9">
        <w:rPr>
          <w:rFonts w:cs="KFGQPC Uthmanic Script HAFS" w:hint="cs"/>
          <w:sz w:val="22"/>
          <w:szCs w:val="28"/>
          <w:rtl/>
        </w:rPr>
        <w:t>حَٰبُ</w:t>
      </w:r>
      <w:r w:rsidRPr="00E335E9">
        <w:rPr>
          <w:rFonts w:cs="KFGQPC Uthmanic Script HAFS"/>
          <w:sz w:val="22"/>
          <w:szCs w:val="28"/>
          <w:rtl/>
        </w:rPr>
        <w:t xml:space="preserve"> </w:t>
      </w:r>
      <w:r w:rsidRPr="00E335E9">
        <w:rPr>
          <w:rFonts w:cs="KFGQPC Uthmanic Script HAFS" w:hint="cs"/>
          <w:sz w:val="22"/>
          <w:szCs w:val="28"/>
          <w:rtl/>
        </w:rPr>
        <w:t>ٱ</w:t>
      </w:r>
      <w:r w:rsidRPr="00E335E9">
        <w:rPr>
          <w:rFonts w:cs="KFGQPC Uthmanic Script HAFS" w:hint="eastAsia"/>
          <w:sz w:val="22"/>
          <w:szCs w:val="28"/>
          <w:rtl/>
        </w:rPr>
        <w:t>ل</w:t>
      </w:r>
      <w:r w:rsidRPr="00E335E9">
        <w:rPr>
          <w:rFonts w:ascii="Tahoma" w:hAnsi="Tahoma" w:cs="KFGQPC Uthmanic Script HAFS" w:hint="cs"/>
          <w:sz w:val="22"/>
          <w:szCs w:val="28"/>
          <w:rtl/>
        </w:rPr>
        <w:t>ۡ</w:t>
      </w:r>
      <w:r w:rsidRPr="00E335E9">
        <w:rPr>
          <w:rFonts w:cs="KFGQPC Uthmanic Script HAFS" w:hint="cs"/>
          <w:sz w:val="22"/>
          <w:szCs w:val="28"/>
          <w:rtl/>
        </w:rPr>
        <w:t>جَحِيمِ</w:t>
      </w:r>
      <w:r w:rsidRPr="00E335E9">
        <w:rPr>
          <w:rFonts w:cs="KFGQPC Uthmanic Script HAFS"/>
          <w:sz w:val="22"/>
          <w:szCs w:val="28"/>
          <w:rtl/>
        </w:rPr>
        <w:t>١١٣</w:t>
      </w:r>
      <w:r w:rsidRPr="00E335E9">
        <w:rPr>
          <w:rFonts w:ascii="Tahoma" w:hAnsi="Tahoma" w:cs="Traditional Arabic" w:hint="cs"/>
          <w:sz w:val="22"/>
          <w:szCs w:val="28"/>
          <w:rtl/>
        </w:rPr>
        <w:t>﴾</w:t>
      </w:r>
      <w:r>
        <w:rPr>
          <w:rFonts w:ascii="Tahoma" w:hAnsi="Tahoma" w:cs="Arial"/>
          <w:sz w:val="22"/>
          <w:rtl/>
        </w:rPr>
        <w:t xml:space="preserve"> </w:t>
      </w:r>
      <w:r w:rsidRPr="00E335E9">
        <w:rPr>
          <w:rStyle w:val="Char6"/>
          <w:rtl/>
        </w:rPr>
        <w:t>[التوبة: 113]</w:t>
      </w:r>
      <w:r w:rsidRPr="002E320E">
        <w:rPr>
          <w:rStyle w:val="Char4"/>
          <w:rFonts w:hint="cs"/>
          <w:rtl/>
        </w:rPr>
        <w:t xml:space="preserve"> </w:t>
      </w:r>
      <w:r w:rsidRPr="00E335E9">
        <w:rPr>
          <w:rStyle w:val="Char4"/>
          <w:rFonts w:hint="cs"/>
          <w:rtl/>
        </w:rPr>
        <w:t>«</w:t>
      </w:r>
      <w:r w:rsidRPr="00E335E9">
        <w:rPr>
          <w:rStyle w:val="Char7"/>
          <w:rFonts w:hint="cs"/>
          <w:rtl/>
        </w:rPr>
        <w:t>شا</w:t>
      </w:r>
      <w:r w:rsidR="00A47CA8" w:rsidRPr="00A47CA8">
        <w:rPr>
          <w:rStyle w:val="Char7"/>
          <w:rFonts w:hint="cs"/>
          <w:rtl/>
        </w:rPr>
        <w:t>ی</w:t>
      </w:r>
      <w:r w:rsidRPr="00E335E9">
        <w:rPr>
          <w:rStyle w:val="Char7"/>
          <w:rFonts w:hint="cs"/>
          <w:rtl/>
        </w:rPr>
        <w:t>سته‌ی‌ پ</w:t>
      </w:r>
      <w:r w:rsidR="00A47CA8" w:rsidRPr="00A47CA8">
        <w:rPr>
          <w:rStyle w:val="Char7"/>
          <w:rFonts w:hint="cs"/>
          <w:rtl/>
        </w:rPr>
        <w:t>ی</w:t>
      </w:r>
      <w:r w:rsidRPr="00E335E9">
        <w:rPr>
          <w:rStyle w:val="Char7"/>
          <w:rFonts w:hint="cs"/>
          <w:rtl/>
        </w:rPr>
        <w:t>امبر و مؤمنان ن</w:t>
      </w:r>
      <w:r w:rsidR="00A47CA8" w:rsidRPr="00A47CA8">
        <w:rPr>
          <w:rStyle w:val="Char7"/>
          <w:rFonts w:hint="cs"/>
          <w:rtl/>
        </w:rPr>
        <w:t>ی</w:t>
      </w:r>
      <w:r w:rsidRPr="00E335E9">
        <w:rPr>
          <w:rStyle w:val="Char7"/>
          <w:rFonts w:hint="cs"/>
          <w:rtl/>
        </w:rPr>
        <w:t xml:space="preserve">ست </w:t>
      </w:r>
      <w:r w:rsidR="00A47CA8" w:rsidRPr="00A47CA8">
        <w:rPr>
          <w:rStyle w:val="Char7"/>
          <w:rFonts w:hint="cs"/>
          <w:rtl/>
        </w:rPr>
        <w:t>ک</w:t>
      </w:r>
      <w:r w:rsidRPr="00E335E9">
        <w:rPr>
          <w:rStyle w:val="Char7"/>
          <w:rFonts w:hint="cs"/>
          <w:rtl/>
        </w:rPr>
        <w:t>ه برا</w:t>
      </w:r>
      <w:r w:rsidR="00A47CA8" w:rsidRPr="00A47CA8">
        <w:rPr>
          <w:rStyle w:val="Char7"/>
          <w:rFonts w:hint="cs"/>
          <w:rtl/>
        </w:rPr>
        <w:t>ی</w:t>
      </w:r>
      <w:r w:rsidRPr="00E335E9">
        <w:rPr>
          <w:rStyle w:val="Char7"/>
          <w:rFonts w:hint="cs"/>
          <w:rtl/>
        </w:rPr>
        <w:t xml:space="preserve"> مشر</w:t>
      </w:r>
      <w:r w:rsidR="00A47CA8" w:rsidRPr="00A47CA8">
        <w:rPr>
          <w:rStyle w:val="Char7"/>
          <w:rFonts w:hint="cs"/>
          <w:rtl/>
        </w:rPr>
        <w:t>ک</w:t>
      </w:r>
      <w:r w:rsidRPr="00E335E9">
        <w:rPr>
          <w:rStyle w:val="Char7"/>
          <w:rFonts w:hint="cs"/>
          <w:rtl/>
        </w:rPr>
        <w:t xml:space="preserve">ان، طلب آمرزش </w:t>
      </w:r>
      <w:r w:rsidR="00A47CA8" w:rsidRPr="00A47CA8">
        <w:rPr>
          <w:rStyle w:val="Char7"/>
          <w:rFonts w:hint="cs"/>
          <w:rtl/>
        </w:rPr>
        <w:t>ک</w:t>
      </w:r>
      <w:r w:rsidRPr="00E335E9">
        <w:rPr>
          <w:rStyle w:val="Char7"/>
          <w:rFonts w:hint="cs"/>
          <w:rtl/>
        </w:rPr>
        <w:t>نند اگر چه مشر</w:t>
      </w:r>
      <w:r w:rsidR="00A47CA8" w:rsidRPr="00A47CA8">
        <w:rPr>
          <w:rStyle w:val="Char7"/>
          <w:rFonts w:hint="cs"/>
          <w:rtl/>
        </w:rPr>
        <w:t>کی</w:t>
      </w:r>
      <w:r w:rsidRPr="00E335E9">
        <w:rPr>
          <w:rStyle w:val="Char7"/>
          <w:rFonts w:hint="cs"/>
          <w:rtl/>
        </w:rPr>
        <w:t>ن، خو</w:t>
      </w:r>
      <w:r w:rsidR="00A47CA8" w:rsidRPr="00A47CA8">
        <w:rPr>
          <w:rStyle w:val="Char7"/>
          <w:rFonts w:hint="cs"/>
          <w:rtl/>
        </w:rPr>
        <w:t>ی</w:t>
      </w:r>
      <w:r w:rsidRPr="00E335E9">
        <w:rPr>
          <w:rStyle w:val="Char7"/>
          <w:rFonts w:hint="cs"/>
          <w:rtl/>
        </w:rPr>
        <w:t>شاوند باشند آنهم بعد از ا</w:t>
      </w:r>
      <w:r w:rsidR="00A47CA8" w:rsidRPr="00A47CA8">
        <w:rPr>
          <w:rStyle w:val="Char7"/>
          <w:rFonts w:hint="cs"/>
          <w:rtl/>
        </w:rPr>
        <w:t>ی</w:t>
      </w:r>
      <w:r w:rsidRPr="00E335E9">
        <w:rPr>
          <w:rStyle w:val="Char7"/>
          <w:rFonts w:hint="cs"/>
          <w:rtl/>
        </w:rPr>
        <w:t>ن</w:t>
      </w:r>
      <w:r w:rsidR="003266CF">
        <w:rPr>
          <w:rStyle w:val="Char7"/>
          <w:rFonts w:hint="eastAsia"/>
          <w:rtl/>
        </w:rPr>
        <w:t>‌</w:t>
      </w:r>
      <w:r w:rsidR="00A47CA8" w:rsidRPr="00A47CA8">
        <w:rPr>
          <w:rStyle w:val="Char7"/>
          <w:rFonts w:hint="cs"/>
          <w:rtl/>
        </w:rPr>
        <w:t>ک</w:t>
      </w:r>
      <w:r w:rsidRPr="00E335E9">
        <w:rPr>
          <w:rStyle w:val="Char7"/>
          <w:rFonts w:hint="cs"/>
          <w:rtl/>
        </w:rPr>
        <w:t>ه جهنمی‌بودنشان برا</w:t>
      </w:r>
      <w:r w:rsidR="00A47CA8" w:rsidRPr="00A47CA8">
        <w:rPr>
          <w:rStyle w:val="Char7"/>
          <w:rFonts w:hint="cs"/>
          <w:rtl/>
        </w:rPr>
        <w:t>ی</w:t>
      </w:r>
      <w:r w:rsidRPr="00E335E9">
        <w:rPr>
          <w:rStyle w:val="Char7"/>
          <w:rFonts w:hint="cs"/>
          <w:rtl/>
        </w:rPr>
        <w:t xml:space="preserve"> آنها محرز شده است</w:t>
      </w:r>
      <w:r w:rsidRPr="00E335E9">
        <w:rPr>
          <w:rStyle w:val="Char4"/>
          <w:rFonts w:hint="cs"/>
          <w:rtl/>
        </w:rPr>
        <w:t>»</w:t>
      </w:r>
      <w:r>
        <w:rPr>
          <w:rStyle w:val="Char4"/>
          <w:rFonts w:hint="cs"/>
          <w:rtl/>
        </w:rPr>
        <w:t>.</w:t>
      </w:r>
    </w:p>
    <w:p w:rsidR="001C7CAE" w:rsidRPr="003120B0" w:rsidRDefault="001C7CAE" w:rsidP="001C7CAE">
      <w:pPr>
        <w:widowControl w:val="0"/>
        <w:ind w:firstLine="284"/>
        <w:jc w:val="both"/>
        <w:rPr>
          <w:rFonts w:cs="IRZar"/>
          <w:sz w:val="26"/>
          <w:szCs w:val="26"/>
          <w:rtl/>
        </w:rPr>
      </w:pPr>
      <w:r w:rsidRPr="002E320E">
        <w:rPr>
          <w:rStyle w:val="Char4"/>
          <w:rFonts w:hint="cs"/>
          <w:rtl/>
        </w:rPr>
        <w:t xml:space="preserve"> همچنین الله متعال این آیه را خطاب به پیامبر اکرم</w:t>
      </w:r>
      <w:r w:rsidR="00D42469" w:rsidRPr="00D42469">
        <w:rPr>
          <w:rStyle w:val="Char4"/>
          <w:rFonts w:cs="CTraditional Arabic" w:hint="cs"/>
          <w:rtl/>
        </w:rPr>
        <w:t xml:space="preserve"> ص </w:t>
      </w:r>
      <w:r w:rsidRPr="002E320E">
        <w:rPr>
          <w:rStyle w:val="Char4"/>
          <w:rFonts w:hint="cs"/>
          <w:rtl/>
        </w:rPr>
        <w:t xml:space="preserve">در مورد ابوطالب نازل نمود: </w:t>
      </w:r>
      <w:r w:rsidRPr="00E335E9">
        <w:rPr>
          <w:rFonts w:ascii="Tahoma" w:hAnsi="Tahoma" w:cs="Traditional Arabic" w:hint="cs"/>
          <w:sz w:val="26"/>
          <w:szCs w:val="28"/>
          <w:rtl/>
        </w:rPr>
        <w:t>﴿</w:t>
      </w:r>
      <w:r w:rsidRPr="00E335E9">
        <w:rPr>
          <w:rFonts w:cs="KFGQPC Uthmanic Script HAFS"/>
          <w:sz w:val="26"/>
          <w:szCs w:val="28"/>
          <w:rtl/>
        </w:rPr>
        <w:t>إِنَّكَ لَا تَه</w:t>
      </w:r>
      <w:r w:rsidRPr="00E335E9">
        <w:rPr>
          <w:rFonts w:ascii="Tahoma" w:hAnsi="Tahoma" w:cs="KFGQPC Uthmanic Script HAFS" w:hint="cs"/>
          <w:sz w:val="26"/>
          <w:szCs w:val="28"/>
          <w:rtl/>
        </w:rPr>
        <w:t>ۡ</w:t>
      </w:r>
      <w:r w:rsidRPr="00E335E9">
        <w:rPr>
          <w:rFonts w:cs="KFGQPC Uthmanic Script HAFS" w:hint="cs"/>
          <w:sz w:val="26"/>
          <w:szCs w:val="28"/>
          <w:rtl/>
        </w:rPr>
        <w:t>دِي</w:t>
      </w:r>
      <w:r w:rsidRPr="00E335E9">
        <w:rPr>
          <w:rFonts w:cs="KFGQPC Uthmanic Script HAFS"/>
          <w:sz w:val="26"/>
          <w:szCs w:val="28"/>
          <w:rtl/>
        </w:rPr>
        <w:t xml:space="preserve"> </w:t>
      </w:r>
      <w:r w:rsidRPr="00E335E9">
        <w:rPr>
          <w:rFonts w:cs="KFGQPC Uthmanic Script HAFS" w:hint="cs"/>
          <w:sz w:val="26"/>
          <w:szCs w:val="28"/>
          <w:rtl/>
        </w:rPr>
        <w:t>مَن</w:t>
      </w:r>
      <w:r w:rsidRPr="00E335E9">
        <w:rPr>
          <w:rFonts w:ascii="Tahoma" w:hAnsi="Tahoma" w:cs="KFGQPC Uthmanic Script HAFS" w:hint="cs"/>
          <w:sz w:val="26"/>
          <w:szCs w:val="28"/>
          <w:rtl/>
        </w:rPr>
        <w:t>ۡ</w:t>
      </w:r>
      <w:r w:rsidRPr="00E335E9">
        <w:rPr>
          <w:rFonts w:cs="KFGQPC Uthmanic Script HAFS"/>
          <w:sz w:val="26"/>
          <w:szCs w:val="28"/>
          <w:rtl/>
        </w:rPr>
        <w:t xml:space="preserve"> </w:t>
      </w:r>
      <w:r w:rsidRPr="00E335E9">
        <w:rPr>
          <w:rFonts w:cs="KFGQPC Uthmanic Script HAFS" w:hint="cs"/>
          <w:sz w:val="26"/>
          <w:szCs w:val="28"/>
          <w:rtl/>
        </w:rPr>
        <w:t>أَح</w:t>
      </w:r>
      <w:r w:rsidRPr="00E335E9">
        <w:rPr>
          <w:rFonts w:ascii="Tahoma" w:hAnsi="Tahoma" w:cs="KFGQPC Uthmanic Script HAFS" w:hint="cs"/>
          <w:sz w:val="26"/>
          <w:szCs w:val="28"/>
          <w:rtl/>
        </w:rPr>
        <w:t>ۡ</w:t>
      </w:r>
      <w:r w:rsidRPr="00E335E9">
        <w:rPr>
          <w:rFonts w:cs="KFGQPC Uthmanic Script HAFS" w:hint="cs"/>
          <w:sz w:val="26"/>
          <w:szCs w:val="28"/>
          <w:rtl/>
        </w:rPr>
        <w:t>بَب</w:t>
      </w:r>
      <w:r w:rsidRPr="00E335E9">
        <w:rPr>
          <w:rFonts w:ascii="Tahoma" w:hAnsi="Tahoma" w:cs="KFGQPC Uthmanic Script HAFS" w:hint="cs"/>
          <w:sz w:val="26"/>
          <w:szCs w:val="28"/>
          <w:rtl/>
        </w:rPr>
        <w:t>ۡ</w:t>
      </w:r>
      <w:r w:rsidRPr="00E335E9">
        <w:rPr>
          <w:rFonts w:cs="KFGQPC Uthmanic Script HAFS" w:hint="cs"/>
          <w:sz w:val="26"/>
          <w:szCs w:val="28"/>
          <w:rtl/>
        </w:rPr>
        <w:t>تَ</w:t>
      </w:r>
      <w:r w:rsidRPr="00E335E9">
        <w:rPr>
          <w:rFonts w:cs="KFGQPC Uthmanic Script HAFS"/>
          <w:sz w:val="26"/>
          <w:szCs w:val="28"/>
          <w:rtl/>
        </w:rPr>
        <w:t xml:space="preserve"> </w:t>
      </w:r>
      <w:r w:rsidRPr="00E335E9">
        <w:rPr>
          <w:rFonts w:cs="KFGQPC Uthmanic Script HAFS" w:hint="cs"/>
          <w:sz w:val="26"/>
          <w:szCs w:val="28"/>
          <w:rtl/>
        </w:rPr>
        <w:t>وَلَ</w:t>
      </w:r>
      <w:r w:rsidRPr="00E335E9">
        <w:rPr>
          <w:rFonts w:ascii="Tahoma" w:hAnsi="Tahoma" w:cs="KFGQPC Uthmanic Script HAFS" w:hint="cs"/>
          <w:sz w:val="26"/>
          <w:szCs w:val="28"/>
          <w:rtl/>
        </w:rPr>
        <w:t>ٰ</w:t>
      </w:r>
      <w:r w:rsidRPr="00E335E9">
        <w:rPr>
          <w:rFonts w:cs="KFGQPC Uthmanic Script HAFS" w:hint="cs"/>
          <w:sz w:val="26"/>
          <w:szCs w:val="28"/>
          <w:rtl/>
        </w:rPr>
        <w:t>كِنَّ</w:t>
      </w:r>
      <w:r w:rsidRPr="00E335E9">
        <w:rPr>
          <w:rFonts w:cs="KFGQPC Uthmanic Script HAFS"/>
          <w:sz w:val="26"/>
          <w:szCs w:val="28"/>
          <w:rtl/>
        </w:rPr>
        <w:t xml:space="preserve"> </w:t>
      </w:r>
      <w:r w:rsidRPr="00E335E9">
        <w:rPr>
          <w:rFonts w:ascii="Tahoma" w:hAnsi="Tahoma" w:cs="KFGQPC Uthmanic Script HAFS" w:hint="cs"/>
          <w:sz w:val="26"/>
          <w:szCs w:val="28"/>
          <w:rtl/>
        </w:rPr>
        <w:t>ٱ</w:t>
      </w:r>
      <w:r w:rsidRPr="00E335E9">
        <w:rPr>
          <w:rFonts w:cs="KFGQPC Uthmanic Script HAFS" w:hint="eastAsia"/>
          <w:sz w:val="26"/>
          <w:szCs w:val="28"/>
          <w:rtl/>
        </w:rPr>
        <w:t>للَّهَ</w:t>
      </w:r>
      <w:r w:rsidRPr="00E335E9">
        <w:rPr>
          <w:rFonts w:cs="KFGQPC Uthmanic Script HAFS"/>
          <w:sz w:val="26"/>
          <w:szCs w:val="28"/>
          <w:rtl/>
        </w:rPr>
        <w:t xml:space="preserve"> يَه</w:t>
      </w:r>
      <w:r w:rsidRPr="00E335E9">
        <w:rPr>
          <w:rFonts w:ascii="Tahoma" w:hAnsi="Tahoma" w:cs="KFGQPC Uthmanic Script HAFS" w:hint="cs"/>
          <w:sz w:val="26"/>
          <w:szCs w:val="28"/>
          <w:rtl/>
        </w:rPr>
        <w:t>ۡ</w:t>
      </w:r>
      <w:r w:rsidRPr="00E335E9">
        <w:rPr>
          <w:rFonts w:cs="KFGQPC Uthmanic Script HAFS" w:hint="cs"/>
          <w:sz w:val="26"/>
          <w:szCs w:val="28"/>
          <w:rtl/>
        </w:rPr>
        <w:t>دِي</w:t>
      </w:r>
      <w:r w:rsidRPr="00E335E9">
        <w:rPr>
          <w:rFonts w:cs="KFGQPC Uthmanic Script HAFS"/>
          <w:sz w:val="26"/>
          <w:szCs w:val="28"/>
          <w:rtl/>
        </w:rPr>
        <w:t xml:space="preserve"> </w:t>
      </w:r>
      <w:r w:rsidRPr="00E335E9">
        <w:rPr>
          <w:rFonts w:cs="KFGQPC Uthmanic Script HAFS" w:hint="cs"/>
          <w:sz w:val="26"/>
          <w:szCs w:val="28"/>
          <w:rtl/>
        </w:rPr>
        <w:t>مَن</w:t>
      </w:r>
      <w:r w:rsidRPr="00E335E9">
        <w:rPr>
          <w:rFonts w:cs="KFGQPC Uthmanic Script HAFS"/>
          <w:sz w:val="26"/>
          <w:szCs w:val="28"/>
          <w:rtl/>
        </w:rPr>
        <w:t xml:space="preserve"> </w:t>
      </w:r>
      <w:r w:rsidRPr="00E335E9">
        <w:rPr>
          <w:rFonts w:cs="KFGQPC Uthmanic Script HAFS" w:hint="cs"/>
          <w:sz w:val="26"/>
          <w:szCs w:val="28"/>
          <w:rtl/>
        </w:rPr>
        <w:t>يَشَا</w:t>
      </w:r>
      <w:r w:rsidRPr="00E335E9">
        <w:rPr>
          <w:rFonts w:ascii="Tahoma" w:hAnsi="Tahoma" w:cs="KFGQPC Uthmanic Script HAFS" w:hint="cs"/>
          <w:sz w:val="26"/>
          <w:szCs w:val="28"/>
          <w:rtl/>
        </w:rPr>
        <w:t>ٓ</w:t>
      </w:r>
      <w:r w:rsidRPr="00E335E9">
        <w:rPr>
          <w:rFonts w:cs="KFGQPC Uthmanic Script HAFS" w:hint="cs"/>
          <w:sz w:val="26"/>
          <w:szCs w:val="28"/>
          <w:rtl/>
        </w:rPr>
        <w:t>ءُ</w:t>
      </w:r>
      <w:r w:rsidRPr="00E335E9">
        <w:rPr>
          <w:rFonts w:ascii="Tahoma" w:hAnsi="Tahoma" w:cs="KFGQPC Uthmanic Script HAFS" w:hint="cs"/>
          <w:sz w:val="26"/>
          <w:szCs w:val="28"/>
          <w:rtl/>
        </w:rPr>
        <w:t>ۚ</w:t>
      </w:r>
      <w:r w:rsidRPr="00E335E9">
        <w:rPr>
          <w:rFonts w:ascii="Tahoma" w:hAnsi="Tahoma" w:cs="Traditional Arabic" w:hint="cs"/>
          <w:sz w:val="26"/>
          <w:szCs w:val="28"/>
          <w:rtl/>
        </w:rPr>
        <w:t>﴾</w:t>
      </w:r>
      <w:r>
        <w:rPr>
          <w:rFonts w:cs="Arial"/>
          <w:sz w:val="26"/>
          <w:rtl/>
        </w:rPr>
        <w:t xml:space="preserve"> </w:t>
      </w:r>
      <w:r w:rsidRPr="00E335E9">
        <w:rPr>
          <w:rStyle w:val="Char6"/>
          <w:rtl/>
        </w:rPr>
        <w:t>[القصص: 56]</w:t>
      </w:r>
      <w:r w:rsidRPr="00E335E9">
        <w:rPr>
          <w:rStyle w:val="Char6"/>
          <w:rFonts w:hint="cs"/>
          <w:rtl/>
        </w:rPr>
        <w:t>.</w:t>
      </w:r>
      <w:r w:rsidRPr="002E320E">
        <w:rPr>
          <w:rStyle w:val="Char4"/>
          <w:rFonts w:hint="cs"/>
          <w:rtl/>
        </w:rPr>
        <w:t xml:space="preserve"> </w:t>
      </w:r>
      <w:r w:rsidRPr="00E335E9">
        <w:rPr>
          <w:rStyle w:val="Char4"/>
          <w:rFonts w:hint="cs"/>
          <w:rtl/>
        </w:rPr>
        <w:t>«</w:t>
      </w:r>
      <w:r w:rsidRPr="00E335E9">
        <w:rPr>
          <w:rStyle w:val="Char7"/>
          <w:rFonts w:hint="cs"/>
          <w:rtl/>
        </w:rPr>
        <w:t>هر</w:t>
      </w:r>
      <w:r w:rsidR="00A47CA8" w:rsidRPr="00A47CA8">
        <w:rPr>
          <w:rStyle w:val="Char7"/>
          <w:rFonts w:hint="cs"/>
          <w:rtl/>
        </w:rPr>
        <w:t>ک</w:t>
      </w:r>
      <w:r w:rsidRPr="00E335E9">
        <w:rPr>
          <w:rStyle w:val="Char7"/>
          <w:rFonts w:hint="cs"/>
          <w:rtl/>
        </w:rPr>
        <w:t>س را که تو دوست داشته باش</w:t>
      </w:r>
      <w:r>
        <w:rPr>
          <w:rStyle w:val="Char7"/>
          <w:rFonts w:hint="cs"/>
          <w:rtl/>
        </w:rPr>
        <w:t>ی</w:t>
      </w:r>
      <w:r w:rsidRPr="00E335E9">
        <w:rPr>
          <w:rStyle w:val="Char7"/>
          <w:rFonts w:hint="cs"/>
          <w:rtl/>
        </w:rPr>
        <w:t>، هدا</w:t>
      </w:r>
      <w:r w:rsidR="00A47CA8" w:rsidRPr="00A47CA8">
        <w:rPr>
          <w:rStyle w:val="Char7"/>
          <w:rFonts w:hint="cs"/>
          <w:rtl/>
        </w:rPr>
        <w:t>ی</w:t>
      </w:r>
      <w:r w:rsidRPr="00E335E9">
        <w:rPr>
          <w:rStyle w:val="Char7"/>
          <w:rFonts w:hint="cs"/>
          <w:rtl/>
        </w:rPr>
        <w:t>ت نم</w:t>
      </w:r>
      <w:r>
        <w:rPr>
          <w:rStyle w:val="Char7"/>
          <w:rFonts w:hint="cs"/>
          <w:rtl/>
        </w:rPr>
        <w:t>ی</w:t>
      </w:r>
      <w:r w:rsidRPr="00E335E9">
        <w:rPr>
          <w:rStyle w:val="Char7"/>
          <w:rFonts w:hint="eastAsia"/>
          <w:rtl/>
        </w:rPr>
        <w:t>‌</w:t>
      </w:r>
      <w:r w:rsidR="00A47CA8" w:rsidRPr="00A47CA8">
        <w:rPr>
          <w:rStyle w:val="Char7"/>
          <w:rFonts w:hint="cs"/>
          <w:rtl/>
        </w:rPr>
        <w:t>ک</w:t>
      </w:r>
      <w:r w:rsidRPr="00E335E9">
        <w:rPr>
          <w:rStyle w:val="Char7"/>
          <w:rFonts w:hint="cs"/>
          <w:rtl/>
        </w:rPr>
        <w:t>ن</w:t>
      </w:r>
      <w:r>
        <w:rPr>
          <w:rStyle w:val="Char7"/>
          <w:rFonts w:hint="cs"/>
          <w:rtl/>
        </w:rPr>
        <w:t>ی</w:t>
      </w:r>
      <w:r w:rsidRPr="00E335E9">
        <w:rPr>
          <w:rStyle w:val="Char7"/>
          <w:rFonts w:hint="cs"/>
          <w:rtl/>
        </w:rPr>
        <w:t>. ول</w:t>
      </w:r>
      <w:r>
        <w:rPr>
          <w:rStyle w:val="Char7"/>
          <w:rFonts w:hint="cs"/>
          <w:rtl/>
        </w:rPr>
        <w:t>ی</w:t>
      </w:r>
      <w:r w:rsidRPr="00E335E9">
        <w:rPr>
          <w:rStyle w:val="Char7"/>
          <w:rFonts w:hint="cs"/>
          <w:rtl/>
        </w:rPr>
        <w:t xml:space="preserve"> الله هر</w:t>
      </w:r>
      <w:r w:rsidR="00A47CA8" w:rsidRPr="00A47CA8">
        <w:rPr>
          <w:rStyle w:val="Char7"/>
          <w:rFonts w:hint="cs"/>
          <w:rtl/>
        </w:rPr>
        <w:t>ک</w:t>
      </w:r>
      <w:r w:rsidRPr="00E335E9">
        <w:rPr>
          <w:rStyle w:val="Char7"/>
          <w:rFonts w:hint="cs"/>
          <w:rtl/>
        </w:rPr>
        <w:t>س را که بخواهد، هدا</w:t>
      </w:r>
      <w:r w:rsidR="00A47CA8" w:rsidRPr="00A47CA8">
        <w:rPr>
          <w:rStyle w:val="Char7"/>
          <w:rFonts w:hint="cs"/>
          <w:rtl/>
        </w:rPr>
        <w:t>ی</w:t>
      </w:r>
      <w:r w:rsidRPr="00E335E9">
        <w:rPr>
          <w:rStyle w:val="Char7"/>
          <w:rFonts w:hint="cs"/>
          <w:rtl/>
        </w:rPr>
        <w:t>ت م</w:t>
      </w:r>
      <w:r>
        <w:rPr>
          <w:rStyle w:val="Char7"/>
          <w:rFonts w:hint="cs"/>
          <w:rtl/>
        </w:rPr>
        <w:t>ی</w:t>
      </w:r>
      <w:r w:rsidRPr="00E335E9">
        <w:rPr>
          <w:rStyle w:val="Char7"/>
          <w:rFonts w:hint="eastAsia"/>
          <w:rtl/>
        </w:rPr>
        <w:t>‌</w:t>
      </w:r>
      <w:r w:rsidRPr="00E335E9">
        <w:rPr>
          <w:rStyle w:val="Char7"/>
          <w:rFonts w:hint="cs"/>
          <w:rtl/>
        </w:rPr>
        <w:t>نماید</w:t>
      </w:r>
      <w:r w:rsidRPr="00E335E9">
        <w:rPr>
          <w:rStyle w:val="Char4"/>
          <w:rFonts w:hint="cs"/>
          <w:rtl/>
        </w:rPr>
        <w:t>»</w:t>
      </w:r>
      <w:r>
        <w:rPr>
          <w:rStyle w:val="Char4"/>
          <w:rFonts w:hint="cs"/>
          <w:rtl/>
        </w:rPr>
        <w:t>.</w:t>
      </w:r>
      <w:r w:rsidRPr="003120B0">
        <w:rPr>
          <w:rFonts w:cs="IRZar" w:hint="cs"/>
          <w:sz w:val="26"/>
          <w:szCs w:val="26"/>
          <w:rtl/>
        </w:rPr>
        <w:t xml:space="preserve"> </w:t>
      </w:r>
    </w:p>
    <w:p w:rsidR="005135E2" w:rsidRPr="003120B0" w:rsidRDefault="005135E2" w:rsidP="001C7CAE">
      <w:pPr>
        <w:widowControl w:val="0"/>
        <w:ind w:firstLine="284"/>
        <w:jc w:val="both"/>
        <w:rPr>
          <w:rFonts w:cs="IRZar"/>
          <w:sz w:val="2"/>
          <w:szCs w:val="2"/>
          <w:rtl/>
        </w:rPr>
      </w:pPr>
    </w:p>
    <w:p w:rsidR="001C7CAE" w:rsidRPr="007044AB" w:rsidRDefault="001C7CAE" w:rsidP="001C7CAE">
      <w:pPr>
        <w:pStyle w:val="a2"/>
      </w:pPr>
      <w:bookmarkStart w:id="28" w:name="_Toc256337410"/>
      <w:bookmarkStart w:id="29" w:name="_Toc256339365"/>
      <w:bookmarkStart w:id="30" w:name="_Toc261194022"/>
      <w:bookmarkStart w:id="31" w:name="_Toc445895307"/>
      <w:bookmarkStart w:id="32" w:name="_Toc448059401"/>
      <w:r w:rsidRPr="007044AB">
        <w:rPr>
          <w:rFonts w:hint="cs"/>
          <w:rtl/>
        </w:rPr>
        <w:lastRenderedPageBreak/>
        <w:t>باب (2): به من د</w:t>
      </w:r>
      <w:r w:rsidRPr="005135E2">
        <w:rPr>
          <w:rFonts w:hint="cs"/>
          <w:rtl/>
        </w:rPr>
        <w:t>س</w:t>
      </w:r>
      <w:r w:rsidRPr="007044AB">
        <w:rPr>
          <w:rFonts w:hint="cs"/>
          <w:rtl/>
        </w:rPr>
        <w:t>تور داده شده است با مردم بجنگم تا زمانی که لا اله الا الله بگو</w:t>
      </w:r>
      <w:r w:rsidRPr="004C7703">
        <w:rPr>
          <w:rFonts w:hint="cs"/>
          <w:rtl/>
        </w:rPr>
        <w:t>ی</w:t>
      </w:r>
      <w:r w:rsidRPr="007044AB">
        <w:rPr>
          <w:rFonts w:hint="cs"/>
          <w:rtl/>
        </w:rPr>
        <w:t>ند</w:t>
      </w:r>
      <w:bookmarkEnd w:id="28"/>
      <w:bookmarkEnd w:id="29"/>
      <w:bookmarkEnd w:id="30"/>
      <w:bookmarkEnd w:id="31"/>
      <w:bookmarkEnd w:id="32"/>
    </w:p>
    <w:p w:rsidR="001C7CAE" w:rsidRPr="001C61F1" w:rsidRDefault="001C7CAE" w:rsidP="003266CF">
      <w:pPr>
        <w:pStyle w:val="a5"/>
        <w:rPr>
          <w:rtl/>
        </w:rPr>
      </w:pPr>
      <w:r w:rsidRPr="00E335E9">
        <w:rPr>
          <w:rStyle w:val="Char4"/>
          <w:rFonts w:hint="cs"/>
          <w:rtl/>
        </w:rPr>
        <w:t>4</w:t>
      </w:r>
      <w:r w:rsidR="003266CF">
        <w:rPr>
          <w:rStyle w:val="Char4"/>
          <w:rFonts w:hint="cs"/>
          <w:rtl/>
        </w:rPr>
        <w:t>-</w:t>
      </w:r>
      <w:r w:rsidRPr="001C61F1">
        <w:rPr>
          <w:rtl/>
        </w:rPr>
        <w:t xml:space="preserve"> عَنْ أَبِي هُرَيْرَةَ</w:t>
      </w:r>
      <w:r w:rsidR="00D42469" w:rsidRPr="00D42469">
        <w:rPr>
          <w:rFonts w:cs="CTraditional Arabic"/>
          <w:rtl/>
        </w:rPr>
        <w:t xml:space="preserve"> س </w:t>
      </w:r>
      <w:r w:rsidRPr="001C61F1">
        <w:rPr>
          <w:rtl/>
        </w:rPr>
        <w:t>قَالَ</w:t>
      </w:r>
      <w:r w:rsidRPr="001C61F1">
        <w:rPr>
          <w:rFonts w:hint="cs"/>
          <w:rtl/>
        </w:rPr>
        <w:t>:</w:t>
      </w:r>
      <w:r w:rsidRPr="001C61F1">
        <w:rPr>
          <w:rtl/>
        </w:rPr>
        <w:t xml:space="preserve"> لَمَّا تُوُفِّيَ رَسُولُ اللَّهِ </w:t>
      </w:r>
      <w:r>
        <w:rPr>
          <w:rFonts w:eastAsia="MS Mincho" w:cs="CTraditional Arabic" w:hint="cs"/>
          <w:rtl/>
        </w:rPr>
        <w:t>ص</w:t>
      </w:r>
      <w:r w:rsidRPr="001C61F1">
        <w:rPr>
          <w:rFonts w:hint="cs"/>
          <w:rtl/>
        </w:rPr>
        <w:t>،</w:t>
      </w:r>
      <w:r w:rsidRPr="001C61F1">
        <w:rPr>
          <w:rtl/>
        </w:rPr>
        <w:t xml:space="preserve"> وَاسْتُخْلِفَ أَبُو بَكْرٍ بَعْدَهُ</w:t>
      </w:r>
      <w:r w:rsidRPr="001C61F1">
        <w:rPr>
          <w:rFonts w:hint="cs"/>
          <w:rtl/>
        </w:rPr>
        <w:t>،</w:t>
      </w:r>
      <w:r w:rsidRPr="001C61F1">
        <w:rPr>
          <w:rtl/>
        </w:rPr>
        <w:t xml:space="preserve"> وَكَفَرَ مَنْ كَفَرَ مِنَ الْعَرَبِ</w:t>
      </w:r>
      <w:r w:rsidRPr="001C61F1">
        <w:rPr>
          <w:rFonts w:hint="cs"/>
          <w:rtl/>
        </w:rPr>
        <w:t>،</w:t>
      </w:r>
      <w:r w:rsidRPr="001C61F1">
        <w:rPr>
          <w:rtl/>
        </w:rPr>
        <w:t xml:space="preserve"> قَالَ عُمَرُ بْنُ الْخَطَّابِ</w:t>
      </w:r>
      <w:r w:rsidR="00D42469" w:rsidRPr="00D42469">
        <w:rPr>
          <w:rFonts w:cs="CTraditional Arabic"/>
          <w:sz w:val="36"/>
          <w:szCs w:val="36"/>
          <w:rtl/>
        </w:rPr>
        <w:t xml:space="preserve"> س </w:t>
      </w:r>
      <w:r w:rsidRPr="001C61F1">
        <w:rPr>
          <w:rtl/>
        </w:rPr>
        <w:t>لأ</w:t>
      </w:r>
      <w:r w:rsidRPr="001C61F1">
        <w:rPr>
          <w:rFonts w:hint="cs"/>
          <w:rtl/>
        </w:rPr>
        <w:t>ِّ</w:t>
      </w:r>
      <w:r w:rsidRPr="001C61F1">
        <w:rPr>
          <w:rtl/>
        </w:rPr>
        <w:t>َبِي بَكْرٍ</w:t>
      </w:r>
      <w:r>
        <w:rPr>
          <w:rFonts w:hint="cs"/>
          <w:rtl/>
        </w:rPr>
        <w:t xml:space="preserve"> </w:t>
      </w:r>
      <w:r w:rsidRPr="00423AB6">
        <w:rPr>
          <w:rFonts w:cs="CTraditional Arabic"/>
          <w:rtl/>
        </w:rPr>
        <w:t>س</w:t>
      </w:r>
      <w:r w:rsidRPr="00E335E9">
        <w:rPr>
          <w:rFonts w:hint="cs"/>
          <w:rtl/>
        </w:rPr>
        <w:t>:</w:t>
      </w:r>
      <w:r w:rsidRPr="001C61F1">
        <w:rPr>
          <w:rtl/>
        </w:rPr>
        <w:t xml:space="preserve"> كَيْفَ تُقَاتِلُ النَّاسَ وَقَدْ قَالَ رَسُولُ اللَّهِ </w:t>
      </w:r>
      <w:r>
        <w:rPr>
          <w:rFonts w:cs="CTraditional Arabic" w:hint="cs"/>
          <w:rtl/>
        </w:rPr>
        <w:t>ص</w:t>
      </w:r>
      <w:r w:rsidRPr="001C61F1">
        <w:rPr>
          <w:rFonts w:hint="cs"/>
          <w:rtl/>
        </w:rPr>
        <w:t>: «</w:t>
      </w:r>
      <w:r w:rsidRPr="001C61F1">
        <w:rPr>
          <w:rtl/>
        </w:rPr>
        <w:t>أُمِرْتُ أَنْ أُقَاتِلَ النَّاسَ حَتَّى يَقُولُوا</w:t>
      </w:r>
      <w:r w:rsidRPr="001C61F1">
        <w:rPr>
          <w:rFonts w:hint="cs"/>
          <w:rtl/>
        </w:rPr>
        <w:t>:</w:t>
      </w:r>
      <w:r w:rsidRPr="001C61F1">
        <w:rPr>
          <w:rtl/>
        </w:rPr>
        <w:t xml:space="preserve"> لا</w:t>
      </w:r>
      <w:r w:rsidRPr="001C61F1">
        <w:rPr>
          <w:rFonts w:hint="cs"/>
          <w:rtl/>
        </w:rPr>
        <w:t>َ</w:t>
      </w:r>
      <w:r w:rsidRPr="001C61F1">
        <w:rPr>
          <w:rtl/>
        </w:rPr>
        <w:t xml:space="preserve"> إِلَهَ إِلا</w:t>
      </w:r>
      <w:r w:rsidRPr="001C61F1">
        <w:rPr>
          <w:rFonts w:hint="cs"/>
          <w:rtl/>
        </w:rPr>
        <w:t>َّ</w:t>
      </w:r>
      <w:r w:rsidRPr="001C61F1">
        <w:rPr>
          <w:rtl/>
        </w:rPr>
        <w:t xml:space="preserve"> اللَّهُ</w:t>
      </w:r>
      <w:r w:rsidRPr="001C61F1">
        <w:rPr>
          <w:rFonts w:hint="cs"/>
          <w:rtl/>
        </w:rPr>
        <w:t>،</w:t>
      </w:r>
      <w:r w:rsidRPr="001C61F1">
        <w:rPr>
          <w:rtl/>
        </w:rPr>
        <w:t xml:space="preserve"> فَمَنْ قَالَ</w:t>
      </w:r>
      <w:r w:rsidRPr="001C61F1">
        <w:rPr>
          <w:rFonts w:hint="cs"/>
          <w:rtl/>
        </w:rPr>
        <w:t>:</w:t>
      </w:r>
      <w:r w:rsidRPr="001C61F1">
        <w:rPr>
          <w:rtl/>
        </w:rPr>
        <w:t xml:space="preserve"> لا</w:t>
      </w:r>
      <w:r w:rsidRPr="001C61F1">
        <w:rPr>
          <w:rFonts w:hint="cs"/>
          <w:rtl/>
        </w:rPr>
        <w:t>َ</w:t>
      </w:r>
      <w:r w:rsidRPr="001C61F1">
        <w:rPr>
          <w:rtl/>
        </w:rPr>
        <w:t xml:space="preserve"> إِلَهَ إِلا</w:t>
      </w:r>
      <w:r w:rsidRPr="001C61F1">
        <w:rPr>
          <w:rFonts w:hint="cs"/>
          <w:rtl/>
        </w:rPr>
        <w:t>َ</w:t>
      </w:r>
      <w:r w:rsidRPr="001C61F1">
        <w:rPr>
          <w:rtl/>
        </w:rPr>
        <w:t xml:space="preserve"> اللَّهُ فَقَدْ عَصَمَ مِنِّي مَالَهُ وَنَفْسَهُ إِلا</w:t>
      </w:r>
      <w:r w:rsidRPr="001C61F1">
        <w:rPr>
          <w:rFonts w:hint="cs"/>
          <w:rtl/>
        </w:rPr>
        <w:t>َّ</w:t>
      </w:r>
      <w:r w:rsidRPr="001C61F1">
        <w:rPr>
          <w:rtl/>
        </w:rPr>
        <w:t xml:space="preserve"> بِحَقِّهِ</w:t>
      </w:r>
      <w:r w:rsidRPr="001C61F1">
        <w:rPr>
          <w:rFonts w:hint="cs"/>
          <w:rtl/>
        </w:rPr>
        <w:t>،</w:t>
      </w:r>
      <w:r w:rsidRPr="001C61F1">
        <w:rPr>
          <w:rtl/>
        </w:rPr>
        <w:t xml:space="preserve"> وَحِسَابُهُ عَلَى اللَّهِ</w:t>
      </w:r>
      <w:r w:rsidRPr="001C61F1">
        <w:rPr>
          <w:rFonts w:hint="cs"/>
          <w:rtl/>
        </w:rPr>
        <w:t>».</w:t>
      </w:r>
      <w:r w:rsidRPr="001C61F1">
        <w:rPr>
          <w:rtl/>
        </w:rPr>
        <w:t xml:space="preserve"> فَقَالَ أَبُو بَكْرٍ</w:t>
      </w:r>
      <w:r w:rsidRPr="001C61F1">
        <w:rPr>
          <w:rFonts w:hint="cs"/>
          <w:rtl/>
        </w:rPr>
        <w:t>:</w:t>
      </w:r>
      <w:r w:rsidRPr="001C61F1">
        <w:rPr>
          <w:rtl/>
        </w:rPr>
        <w:t xml:space="preserve"> وَاللَّهِ لأُقَاتِلَنَّ مَنْ فَرَّقَ بَيْنَ الصَّلا</w:t>
      </w:r>
      <w:r w:rsidRPr="001C61F1">
        <w:rPr>
          <w:rFonts w:hint="cs"/>
          <w:rtl/>
        </w:rPr>
        <w:t>َ</w:t>
      </w:r>
      <w:r w:rsidRPr="001C61F1">
        <w:rPr>
          <w:rtl/>
        </w:rPr>
        <w:t>ةِ وَالزَّكَاةِ فَإِنَّ الزَّكَاةَ حَقُّ الْمَالِ</w:t>
      </w:r>
      <w:r w:rsidRPr="001C61F1">
        <w:rPr>
          <w:rFonts w:hint="cs"/>
          <w:rtl/>
        </w:rPr>
        <w:t>،</w:t>
      </w:r>
      <w:r w:rsidRPr="001C61F1">
        <w:rPr>
          <w:rtl/>
        </w:rPr>
        <w:t xml:space="preserve"> وَاللَّهِ لَوْ مَنَعُونِي عِقَالا</w:t>
      </w:r>
      <w:r w:rsidRPr="001C61F1">
        <w:rPr>
          <w:rFonts w:hint="cs"/>
          <w:rtl/>
        </w:rPr>
        <w:t>ً</w:t>
      </w:r>
      <w:r w:rsidRPr="001C61F1">
        <w:rPr>
          <w:rtl/>
        </w:rPr>
        <w:t xml:space="preserve"> كَانُوا يُؤَدُّونَهُ إِلَى رَسُولِ اللَّهِ</w:t>
      </w:r>
      <w:r w:rsidR="00D42469" w:rsidRPr="00D42469">
        <w:rPr>
          <w:rFonts w:cs="CTraditional Arabic"/>
          <w:rtl/>
        </w:rPr>
        <w:t xml:space="preserve"> ص </w:t>
      </w:r>
      <w:r w:rsidRPr="001C61F1">
        <w:rPr>
          <w:rtl/>
        </w:rPr>
        <w:t>لَقَاتَلْتُهُمْ عَلَى مَنْعِهِ</w:t>
      </w:r>
      <w:r w:rsidRPr="001C61F1">
        <w:rPr>
          <w:rFonts w:hint="cs"/>
          <w:rtl/>
        </w:rPr>
        <w:t>،</w:t>
      </w:r>
      <w:r w:rsidRPr="001C61F1">
        <w:rPr>
          <w:rtl/>
        </w:rPr>
        <w:t xml:space="preserve"> فَقَالَ عُمَرُ بْنُ الْخَطَّابِ</w:t>
      </w:r>
      <w:r>
        <w:rPr>
          <w:rFonts w:hint="cs"/>
          <w:rtl/>
        </w:rPr>
        <w:t xml:space="preserve"> </w:t>
      </w:r>
      <w:r w:rsidRPr="00423AB6">
        <w:rPr>
          <w:rFonts w:cs="CTraditional Arabic"/>
          <w:rtl/>
        </w:rPr>
        <w:t>س</w:t>
      </w:r>
      <w:r w:rsidRPr="001C61F1">
        <w:rPr>
          <w:rFonts w:hint="cs"/>
          <w:rtl/>
        </w:rPr>
        <w:t>:</w:t>
      </w:r>
      <w:r w:rsidRPr="001C61F1">
        <w:rPr>
          <w:rtl/>
        </w:rPr>
        <w:t xml:space="preserve"> فَوَاللَّهِ مَا هُوَ إِلا</w:t>
      </w:r>
      <w:r w:rsidRPr="001C61F1">
        <w:rPr>
          <w:rFonts w:hint="cs"/>
          <w:rtl/>
        </w:rPr>
        <w:t>ََّ</w:t>
      </w:r>
      <w:r w:rsidRPr="001C61F1">
        <w:rPr>
          <w:rtl/>
        </w:rPr>
        <w:t xml:space="preserve"> أَنْ رَأَيْتُ اللَّهَ </w:t>
      </w:r>
      <w:r w:rsidRPr="001D5F20">
        <w:rPr>
          <w:rFonts w:cs="CTraditional Arabic"/>
          <w:rtl/>
        </w:rPr>
        <w:t>ﻷ</w:t>
      </w:r>
      <w:r w:rsidRPr="001C61F1">
        <w:rPr>
          <w:rtl/>
        </w:rPr>
        <w:t xml:space="preserve"> قَدْ شَرَحَ صَدْرَ أَبِي بَكْرٍ ل</w:t>
      </w:r>
      <w:r w:rsidRPr="001C61F1">
        <w:rPr>
          <w:rFonts w:hint="cs"/>
          <w:rtl/>
        </w:rPr>
        <w:t>ِ</w:t>
      </w:r>
      <w:r w:rsidRPr="001C61F1">
        <w:rPr>
          <w:rtl/>
        </w:rPr>
        <w:t>لْقِتَالِ فَعَرَفْتُ أَنَّهُ الْحَقُّ</w:t>
      </w:r>
      <w:r w:rsidRPr="001C61F1">
        <w:rPr>
          <w:rFonts w:hint="cs"/>
          <w:rtl/>
        </w:rPr>
        <w:t>.</w:t>
      </w:r>
      <w:r w:rsidRPr="00E335E9">
        <w:rPr>
          <w:rStyle w:val="Char4"/>
          <w:rtl/>
        </w:rPr>
        <w:t xml:space="preserve"> (م/20)</w:t>
      </w:r>
    </w:p>
    <w:p w:rsidR="001C7CAE" w:rsidRPr="002E320E" w:rsidRDefault="001C7CAE" w:rsidP="001C7CAE">
      <w:pPr>
        <w:widowControl w:val="0"/>
        <w:ind w:firstLine="284"/>
        <w:jc w:val="both"/>
        <w:rPr>
          <w:rStyle w:val="Char4"/>
          <w:rtl/>
        </w:rPr>
      </w:pPr>
      <w:r w:rsidRPr="003266CF">
        <w:rPr>
          <w:rStyle w:val="Char5"/>
          <w:rFonts w:hint="cs"/>
          <w:rtl/>
        </w:rPr>
        <w:t>ترجمه</w:t>
      </w:r>
      <w:r w:rsidRPr="002E320E">
        <w:rPr>
          <w:rStyle w:val="Char4"/>
          <w:rFonts w:hint="cs"/>
          <w:rtl/>
        </w:rPr>
        <w:t>: ابوهریره</w:t>
      </w:r>
      <w:r w:rsidR="00D42469" w:rsidRPr="00D42469">
        <w:rPr>
          <w:rStyle w:val="Char4"/>
          <w:rFonts w:cs="CTraditional Arabic" w:hint="cs"/>
          <w:rtl/>
        </w:rPr>
        <w:t xml:space="preserve"> س </w:t>
      </w:r>
      <w:r w:rsidRPr="002E320E">
        <w:rPr>
          <w:rStyle w:val="Char4"/>
          <w:rFonts w:hint="cs"/>
          <w:rtl/>
        </w:rPr>
        <w:t>می</w:t>
      </w:r>
      <w:r w:rsidRPr="002E320E">
        <w:rPr>
          <w:rStyle w:val="Char4"/>
          <w:rFonts w:hint="eastAsia"/>
          <w:rtl/>
        </w:rPr>
        <w:t>‌</w:t>
      </w:r>
      <w:r w:rsidRPr="002E320E">
        <w:rPr>
          <w:rStyle w:val="Char4"/>
          <w:rFonts w:hint="cs"/>
          <w:rtl/>
        </w:rPr>
        <w:t>گوید: هنگامی‌که رسول الله</w:t>
      </w:r>
      <w:r w:rsidR="00D42469" w:rsidRPr="00D42469">
        <w:rPr>
          <w:rStyle w:val="Char4"/>
          <w:rFonts w:cs="CTraditional Arabic" w:hint="cs"/>
          <w:rtl/>
        </w:rPr>
        <w:t xml:space="preserve"> ص </w:t>
      </w:r>
      <w:r w:rsidRPr="002E320E">
        <w:rPr>
          <w:rStyle w:val="Char4"/>
          <w:rFonts w:hint="cs"/>
          <w:rtl/>
        </w:rPr>
        <w:t>درگذشت و بعد از ایشان، ابوبکر</w:t>
      </w:r>
      <w:r w:rsidR="00D42469" w:rsidRPr="00D42469">
        <w:rPr>
          <w:rStyle w:val="Char4"/>
          <w:rFonts w:cs="CTraditional Arabic" w:hint="cs"/>
          <w:rtl/>
        </w:rPr>
        <w:t xml:space="preserve"> س </w:t>
      </w:r>
      <w:r w:rsidRPr="002E320E">
        <w:rPr>
          <w:rStyle w:val="Char4"/>
          <w:rFonts w:hint="cs"/>
          <w:rtl/>
        </w:rPr>
        <w:t>به جانشینی وی انتخاب گردید وتعداد زیادی از اعراب، کافر شدند، عمر بن خطاب</w:t>
      </w:r>
      <w:r w:rsidR="00D42469" w:rsidRPr="00D42469">
        <w:rPr>
          <w:rFonts w:cs="CTraditional Arabic"/>
          <w:sz w:val="26"/>
          <w:szCs w:val="27"/>
          <w:rtl/>
        </w:rPr>
        <w:t xml:space="preserve"> س </w:t>
      </w:r>
      <w:r w:rsidRPr="002E320E">
        <w:rPr>
          <w:rStyle w:val="Char4"/>
          <w:rFonts w:hint="cs"/>
          <w:rtl/>
        </w:rPr>
        <w:t>به ابوبکر گفت: چگونه با مردم می</w:t>
      </w:r>
      <w:r w:rsidRPr="002E320E">
        <w:rPr>
          <w:rStyle w:val="Char4"/>
          <w:rFonts w:hint="eastAsia"/>
          <w:rtl/>
        </w:rPr>
        <w:t>‌</w:t>
      </w:r>
      <w:r w:rsidRPr="002E320E">
        <w:rPr>
          <w:rStyle w:val="Char4"/>
          <w:rFonts w:hint="cs"/>
          <w:rtl/>
        </w:rPr>
        <w:t>جنگی در حالی که رسول الله</w:t>
      </w:r>
      <w:r w:rsidR="00D42469" w:rsidRPr="00D42469">
        <w:rPr>
          <w:rStyle w:val="Char4"/>
          <w:rFonts w:cs="CTraditional Arabic" w:hint="cs"/>
          <w:rtl/>
        </w:rPr>
        <w:t xml:space="preserve"> ص </w:t>
      </w:r>
      <w:r w:rsidRPr="002E320E">
        <w:rPr>
          <w:rStyle w:val="Char4"/>
          <w:rFonts w:hint="cs"/>
          <w:rtl/>
        </w:rPr>
        <w:t xml:space="preserve">فرمود: «به من دستور داده شده است که با مردم بجنگم تا </w:t>
      </w:r>
      <w:r w:rsidRPr="004C7703">
        <w:rPr>
          <w:rStyle w:val="Char4"/>
          <w:rFonts w:hint="cs"/>
          <w:rtl/>
        </w:rPr>
        <w:t>«</w:t>
      </w:r>
      <w:r w:rsidRPr="004C7703">
        <w:rPr>
          <w:rStyle w:val="Char2"/>
          <w:rFonts w:hint="cs"/>
          <w:rtl/>
        </w:rPr>
        <w:t>لا اله الا الله</w:t>
      </w:r>
      <w:r w:rsidRPr="004C7703">
        <w:rPr>
          <w:rStyle w:val="Char4"/>
          <w:rFonts w:hint="cs"/>
          <w:rtl/>
        </w:rPr>
        <w:t>»</w:t>
      </w:r>
      <w:r w:rsidRPr="002E320E">
        <w:rPr>
          <w:rStyle w:val="Char4"/>
          <w:rFonts w:hint="cs"/>
          <w:rtl/>
        </w:rPr>
        <w:t xml:space="preserve"> بگویند. پس هر کس، </w:t>
      </w:r>
      <w:r w:rsidRPr="004C7703">
        <w:rPr>
          <w:rStyle w:val="Char4"/>
          <w:rFonts w:hint="cs"/>
          <w:rtl/>
        </w:rPr>
        <w:t>«</w:t>
      </w:r>
      <w:r w:rsidRPr="004C7703">
        <w:rPr>
          <w:rStyle w:val="Char2"/>
          <w:rFonts w:hint="cs"/>
          <w:rtl/>
        </w:rPr>
        <w:t>لا اله الا الله</w:t>
      </w:r>
      <w:r w:rsidRPr="004C7703">
        <w:rPr>
          <w:rStyle w:val="Char4"/>
          <w:rFonts w:hint="cs"/>
          <w:rtl/>
        </w:rPr>
        <w:t>»</w:t>
      </w:r>
      <w:r w:rsidRPr="002E320E">
        <w:rPr>
          <w:rStyle w:val="Char4"/>
          <w:rFonts w:hint="cs"/>
          <w:rtl/>
        </w:rPr>
        <w:t xml:space="preserve"> بگوید، مال و جانش را از من حفاظت نموده است مگر به حقش، وحساب آنها با الله است». ابوبکر</w:t>
      </w:r>
      <w:r w:rsidR="00D42469" w:rsidRPr="00D42469">
        <w:rPr>
          <w:rStyle w:val="Char4"/>
          <w:rFonts w:cs="CTraditional Arabic" w:hint="cs"/>
          <w:rtl/>
        </w:rPr>
        <w:t xml:space="preserve"> س </w:t>
      </w:r>
      <w:r w:rsidRPr="002E320E">
        <w:rPr>
          <w:rStyle w:val="Char4"/>
          <w:rFonts w:hint="cs"/>
          <w:rtl/>
        </w:rPr>
        <w:t>گفت: سوگند به الله ، با کسی که میان نماز و زکات، فرق قائل شود، خواهم جنگید. زیرا زکات، حق مال است. سوگند به الله ، اگر زانو بند اشتری را که به رسول الله</w:t>
      </w:r>
      <w:r w:rsidR="00D42469" w:rsidRPr="00D42469">
        <w:rPr>
          <w:rStyle w:val="Char4"/>
          <w:rFonts w:cs="CTraditional Arabic" w:hint="cs"/>
          <w:rtl/>
        </w:rPr>
        <w:t xml:space="preserve"> ص </w:t>
      </w:r>
      <w:r w:rsidRPr="002E320E">
        <w:rPr>
          <w:rStyle w:val="Char4"/>
          <w:rFonts w:hint="cs"/>
          <w:rtl/>
        </w:rPr>
        <w:t>می</w:t>
      </w:r>
      <w:r w:rsidRPr="002E320E">
        <w:rPr>
          <w:rStyle w:val="Char4"/>
          <w:rFonts w:hint="eastAsia"/>
          <w:rtl/>
        </w:rPr>
        <w:t>‌</w:t>
      </w:r>
      <w:r w:rsidRPr="002E320E">
        <w:rPr>
          <w:rStyle w:val="Char4"/>
          <w:rFonts w:hint="cs"/>
          <w:rtl/>
        </w:rPr>
        <w:t>دادند، از من دریغ ورزند، بخاطر آن، با آنها خواهم جنگید. عمر بن خطاب</w:t>
      </w:r>
      <w:r w:rsidR="00D42469" w:rsidRPr="00D42469">
        <w:rPr>
          <w:rStyle w:val="Char4"/>
          <w:rFonts w:cs="CTraditional Arabic" w:hint="cs"/>
          <w:rtl/>
        </w:rPr>
        <w:t xml:space="preserve"> ص </w:t>
      </w:r>
      <w:r w:rsidRPr="002E320E">
        <w:rPr>
          <w:rStyle w:val="Char4"/>
          <w:rFonts w:hint="cs"/>
          <w:rtl/>
        </w:rPr>
        <w:t>می</w:t>
      </w:r>
      <w:r w:rsidRPr="002E320E">
        <w:rPr>
          <w:rStyle w:val="Char4"/>
          <w:rFonts w:hint="eastAsia"/>
          <w:rtl/>
        </w:rPr>
        <w:t>‌</w:t>
      </w:r>
      <w:r w:rsidRPr="002E320E">
        <w:rPr>
          <w:rStyle w:val="Char4"/>
          <w:rFonts w:hint="cs"/>
          <w:rtl/>
        </w:rPr>
        <w:t xml:space="preserve">گوید: سوگند به الله، وقتی دیدم الله متعال به ابوبکر صدیق در مورد جنگیدن با آنان، شرح صدر عنایت کرده است، به حقانیت او پی بردم. </w:t>
      </w:r>
    </w:p>
    <w:p w:rsidR="001C7CAE" w:rsidRPr="001C61F1" w:rsidRDefault="001C7CAE" w:rsidP="001C7CAE">
      <w:pPr>
        <w:pStyle w:val="a5"/>
        <w:rPr>
          <w:sz w:val="26"/>
          <w:szCs w:val="26"/>
          <w:rtl/>
        </w:rPr>
      </w:pPr>
      <w:r w:rsidRPr="004C7703">
        <w:rPr>
          <w:rStyle w:val="Char4"/>
          <w:rFonts w:hint="cs"/>
          <w:rtl/>
        </w:rPr>
        <w:t>5</w:t>
      </w:r>
      <w:r>
        <w:rPr>
          <w:rStyle w:val="Char4"/>
          <w:rFonts w:hint="cs"/>
          <w:rtl/>
        </w:rPr>
        <w:t>-</w:t>
      </w:r>
      <w:r w:rsidRPr="004C7703">
        <w:rPr>
          <w:rStyle w:val="Char4"/>
          <w:rtl/>
        </w:rPr>
        <w:t xml:space="preserve"> </w:t>
      </w:r>
      <w:r w:rsidRPr="001C61F1">
        <w:rPr>
          <w:rtl/>
        </w:rPr>
        <w:t>عَنْ عَبْدِ اللَّهِ بْنِ عُمَر</w:t>
      </w:r>
      <w:r w:rsidRPr="001C61F1">
        <w:rPr>
          <w:rFonts w:hint="cs"/>
          <w:rtl/>
        </w:rPr>
        <w:t xml:space="preserve"> </w:t>
      </w:r>
      <w:r>
        <w:rPr>
          <w:rFonts w:cs="CTraditional Arabic" w:hint="cs"/>
          <w:rtl/>
        </w:rPr>
        <w:t>ب</w:t>
      </w:r>
      <w:r w:rsidRPr="001C61F1">
        <w:rPr>
          <w:rtl/>
        </w:rPr>
        <w:t>قَالَ</w:t>
      </w:r>
      <w:r w:rsidRPr="001C61F1">
        <w:rPr>
          <w:rFonts w:hint="cs"/>
          <w:rtl/>
        </w:rPr>
        <w:t>:</w:t>
      </w:r>
      <w:r w:rsidRPr="001C61F1">
        <w:rPr>
          <w:rtl/>
        </w:rPr>
        <w:t xml:space="preserve"> قَالَ رَسُولُ اللَّهِ </w:t>
      </w:r>
      <w:r>
        <w:rPr>
          <w:rFonts w:eastAsia="MS Mincho" w:cs="CTraditional Arabic" w:hint="cs"/>
          <w:rtl/>
        </w:rPr>
        <w:t>ص</w:t>
      </w:r>
      <w:r w:rsidRPr="001C61F1">
        <w:rPr>
          <w:rFonts w:hint="cs"/>
          <w:rtl/>
        </w:rPr>
        <w:t>: «</w:t>
      </w:r>
      <w:r w:rsidRPr="001C61F1">
        <w:rPr>
          <w:rtl/>
        </w:rPr>
        <w:t>أُمِرْتُ أَنْ أُقَاتِلَ النَّاسَ حَتَّى يَشْهَدُوا أَنْ لا</w:t>
      </w:r>
      <w:r w:rsidRPr="001C61F1">
        <w:rPr>
          <w:rFonts w:hint="cs"/>
          <w:rtl/>
        </w:rPr>
        <w:t>َ</w:t>
      </w:r>
      <w:r w:rsidRPr="001C61F1">
        <w:rPr>
          <w:rtl/>
        </w:rPr>
        <w:t xml:space="preserve"> إِلَهَ إِ</w:t>
      </w:r>
      <w:r w:rsidRPr="001C61F1">
        <w:rPr>
          <w:rFonts w:hint="cs"/>
          <w:rtl/>
        </w:rPr>
        <w:t>ل</w:t>
      </w:r>
      <w:r w:rsidRPr="001C61F1">
        <w:rPr>
          <w:rtl/>
        </w:rPr>
        <w:t>ا</w:t>
      </w:r>
      <w:r w:rsidRPr="001C61F1">
        <w:rPr>
          <w:rFonts w:hint="cs"/>
          <w:rtl/>
        </w:rPr>
        <w:t>َّ</w:t>
      </w:r>
      <w:r w:rsidRPr="001C61F1">
        <w:rPr>
          <w:rtl/>
        </w:rPr>
        <w:t xml:space="preserve"> اللَّهُ</w:t>
      </w:r>
      <w:r w:rsidRPr="001C61F1">
        <w:rPr>
          <w:rFonts w:hint="cs"/>
          <w:rtl/>
        </w:rPr>
        <w:t>،</w:t>
      </w:r>
      <w:r w:rsidRPr="001C61F1">
        <w:rPr>
          <w:rtl/>
        </w:rPr>
        <w:t xml:space="preserve"> وَأَنَّ مُحَمَّدًا رَسُولُ اللَّهِ</w:t>
      </w:r>
      <w:r w:rsidRPr="001C61F1">
        <w:rPr>
          <w:rFonts w:hint="cs"/>
          <w:rtl/>
        </w:rPr>
        <w:t>،</w:t>
      </w:r>
      <w:r w:rsidRPr="001C61F1">
        <w:rPr>
          <w:rtl/>
        </w:rPr>
        <w:t xml:space="preserve"> وَيُقِيمُوا الصَّلا</w:t>
      </w:r>
      <w:r w:rsidRPr="001C61F1">
        <w:rPr>
          <w:rFonts w:hint="cs"/>
          <w:rtl/>
        </w:rPr>
        <w:t>َ</w:t>
      </w:r>
      <w:r w:rsidRPr="001C61F1">
        <w:rPr>
          <w:rtl/>
        </w:rPr>
        <w:t>ةَ</w:t>
      </w:r>
      <w:r w:rsidRPr="001C61F1">
        <w:rPr>
          <w:rFonts w:hint="cs"/>
          <w:rtl/>
        </w:rPr>
        <w:t>،</w:t>
      </w:r>
      <w:r w:rsidRPr="001C61F1">
        <w:rPr>
          <w:rtl/>
        </w:rPr>
        <w:t xml:space="preserve"> وَيُؤْتُوا الزَّكَاةَ</w:t>
      </w:r>
      <w:r w:rsidRPr="001C61F1">
        <w:rPr>
          <w:rFonts w:hint="cs"/>
          <w:rtl/>
        </w:rPr>
        <w:t>،</w:t>
      </w:r>
      <w:r w:rsidRPr="001C61F1">
        <w:rPr>
          <w:rtl/>
        </w:rPr>
        <w:t xml:space="preserve"> فَإِذَا فَعَلُوا عَصَمُوا مِنِّي دِمَاءَهُمْ وَأَمْوَالَهُمْ إِلا</w:t>
      </w:r>
      <w:r w:rsidRPr="001C61F1">
        <w:rPr>
          <w:rFonts w:hint="cs"/>
          <w:rtl/>
        </w:rPr>
        <w:t>َّ</w:t>
      </w:r>
      <w:r w:rsidRPr="001C61F1">
        <w:rPr>
          <w:rtl/>
        </w:rPr>
        <w:t xml:space="preserve"> بِحَقِّهَا وَحِسَابُهُمْ عَلَى اللَّهِ</w:t>
      </w:r>
      <w:r w:rsidRPr="001C61F1">
        <w:rPr>
          <w:rFonts w:hint="cs"/>
          <w:rtl/>
        </w:rPr>
        <w:t>».</w:t>
      </w:r>
      <w:r w:rsidRPr="001C61F1">
        <w:rPr>
          <w:rtl/>
        </w:rPr>
        <w:t xml:space="preserve"> </w:t>
      </w:r>
      <w:r w:rsidRPr="00E335E9">
        <w:rPr>
          <w:rStyle w:val="Char4"/>
          <w:rtl/>
        </w:rPr>
        <w:t>(م/22)</w:t>
      </w:r>
    </w:p>
    <w:p w:rsidR="001C7CAE" w:rsidRPr="002E320E" w:rsidRDefault="001C7CAE" w:rsidP="001C7CAE">
      <w:pPr>
        <w:widowControl w:val="0"/>
        <w:ind w:firstLine="284"/>
        <w:jc w:val="both"/>
        <w:rPr>
          <w:rStyle w:val="Char4"/>
          <w:rtl/>
        </w:rPr>
      </w:pPr>
      <w:r w:rsidRPr="003266CF">
        <w:rPr>
          <w:rStyle w:val="Char5"/>
          <w:rFonts w:hint="cs"/>
          <w:rtl/>
        </w:rPr>
        <w:t xml:space="preserve"> ترجمه</w:t>
      </w:r>
      <w:r w:rsidRPr="002E320E">
        <w:rPr>
          <w:rStyle w:val="Char4"/>
          <w:rFonts w:hint="cs"/>
          <w:rtl/>
        </w:rPr>
        <w:t xml:space="preserve">: عبدالله بن عمر </w:t>
      </w:r>
      <w:r w:rsidRPr="003945B1">
        <w:rPr>
          <w:rStyle w:val="Char4"/>
          <w:rFonts w:cs="CTraditional Arabic" w:hint="cs"/>
          <w:rtl/>
        </w:rPr>
        <w:t>ب</w:t>
      </w:r>
      <w:r w:rsidRPr="002E320E">
        <w:rPr>
          <w:rStyle w:val="Char4"/>
          <w:rFonts w:hint="cs"/>
          <w:rtl/>
        </w:rPr>
        <w:t xml:space="preserve"> می</w:t>
      </w:r>
      <w:r w:rsidRPr="002E320E">
        <w:rPr>
          <w:rStyle w:val="Char4"/>
          <w:rFonts w:hint="eastAsia"/>
          <w:rtl/>
        </w:rPr>
        <w:t>‌</w:t>
      </w:r>
      <w:r w:rsidRPr="002E320E">
        <w:rPr>
          <w:rStyle w:val="Char4"/>
          <w:rFonts w:hint="cs"/>
          <w:rtl/>
        </w:rPr>
        <w:t>گوید: رسول الله</w:t>
      </w:r>
      <w:r w:rsidR="00D42469" w:rsidRPr="00D42469">
        <w:rPr>
          <w:rStyle w:val="Char4"/>
          <w:rFonts w:cs="CTraditional Arabic" w:hint="cs"/>
          <w:rtl/>
        </w:rPr>
        <w:t xml:space="preserve"> ص </w:t>
      </w:r>
      <w:r w:rsidRPr="002E320E">
        <w:rPr>
          <w:rStyle w:val="Char4"/>
          <w:rFonts w:hint="cs"/>
          <w:rtl/>
        </w:rPr>
        <w:t>فرمود: «به من دستور داده شده است که با مردم بجنگم تا گواهی دهند که هیچ معبودی بجز الله وجود ندارد و محمد فرستاده</w:t>
      </w:r>
      <w:r w:rsidRPr="002E320E">
        <w:rPr>
          <w:rStyle w:val="Char4"/>
          <w:rFonts w:hint="eastAsia"/>
          <w:rtl/>
        </w:rPr>
        <w:t>‌</w:t>
      </w:r>
      <w:r w:rsidRPr="002E320E">
        <w:rPr>
          <w:rStyle w:val="Char4"/>
          <w:rFonts w:hint="cs"/>
          <w:rtl/>
        </w:rPr>
        <w:t xml:space="preserve">ی الله است و نماز را بر پا دارند و زکات بدهند. پس وقتی که </w:t>
      </w:r>
      <w:r w:rsidRPr="002E320E">
        <w:rPr>
          <w:rStyle w:val="Char4"/>
          <w:rFonts w:hint="cs"/>
          <w:rtl/>
        </w:rPr>
        <w:lastRenderedPageBreak/>
        <w:t>این کارها را انجام دادند، خون و مال</w:t>
      </w:r>
      <w:r w:rsidR="005135E2">
        <w:rPr>
          <w:rStyle w:val="Char4"/>
          <w:rFonts w:hint="eastAsia"/>
        </w:rPr>
        <w:t>‌</w:t>
      </w:r>
      <w:r w:rsidRPr="002E320E">
        <w:rPr>
          <w:rStyle w:val="Char4"/>
          <w:rFonts w:hint="cs"/>
          <w:rtl/>
        </w:rPr>
        <w:t>شان را از من حفاظت کرده</w:t>
      </w:r>
      <w:r w:rsidRPr="002E320E">
        <w:rPr>
          <w:rStyle w:val="Char4"/>
          <w:rFonts w:hint="eastAsia"/>
          <w:rtl/>
        </w:rPr>
        <w:t>‌</w:t>
      </w:r>
      <w:r w:rsidRPr="002E320E">
        <w:rPr>
          <w:rStyle w:val="Char4"/>
          <w:rFonts w:hint="cs"/>
          <w:rtl/>
        </w:rPr>
        <w:t xml:space="preserve">اند مگر به حقش، و حساب آنها با الله است». </w:t>
      </w:r>
    </w:p>
    <w:p w:rsidR="001C7CAE" w:rsidRPr="001C61F1" w:rsidRDefault="001C7CAE" w:rsidP="001C7CAE">
      <w:pPr>
        <w:pStyle w:val="a2"/>
        <w:rPr>
          <w:rtl/>
        </w:rPr>
      </w:pPr>
      <w:bookmarkStart w:id="33" w:name="_Toc256337411"/>
      <w:bookmarkStart w:id="34" w:name="_Toc256339366"/>
      <w:bookmarkStart w:id="35" w:name="_Toc261194023"/>
      <w:bookmarkStart w:id="36" w:name="_Toc445895308"/>
      <w:bookmarkStart w:id="37" w:name="_Toc448059402"/>
      <w:r>
        <w:rPr>
          <w:rFonts w:hint="cs"/>
          <w:rtl/>
        </w:rPr>
        <w:t>باب(3)</w:t>
      </w:r>
      <w:r w:rsidRPr="001C61F1">
        <w:rPr>
          <w:rFonts w:hint="cs"/>
          <w:rtl/>
        </w:rPr>
        <w:t>:</w:t>
      </w:r>
      <w:r w:rsidR="00065D15">
        <w:rPr>
          <w:rFonts w:hint="cs"/>
          <w:rtl/>
        </w:rPr>
        <w:t xml:space="preserve"> کسی‌که </w:t>
      </w:r>
      <w:r w:rsidRPr="004C7703">
        <w:rPr>
          <w:rFonts w:hint="cs"/>
          <w:rtl/>
        </w:rPr>
        <w:t>ک</w:t>
      </w:r>
      <w:r w:rsidRPr="001C61F1">
        <w:rPr>
          <w:rFonts w:hint="cs"/>
          <w:rtl/>
        </w:rPr>
        <w:t>افر</w:t>
      </w:r>
      <w:r w:rsidRPr="004C7703">
        <w:rPr>
          <w:rFonts w:hint="cs"/>
          <w:rtl/>
        </w:rPr>
        <w:t>ی</w:t>
      </w:r>
      <w:r w:rsidRPr="001C61F1">
        <w:rPr>
          <w:rFonts w:hint="cs"/>
          <w:rtl/>
        </w:rPr>
        <w:t xml:space="preserve"> ر</w:t>
      </w:r>
      <w:r>
        <w:rPr>
          <w:rtl/>
        </w:rPr>
        <w:t xml:space="preserve"> </w:t>
      </w:r>
      <w:r w:rsidRPr="001C61F1">
        <w:rPr>
          <w:rFonts w:hint="cs"/>
          <w:rtl/>
        </w:rPr>
        <w:t>ا بعد از لا اله الا الله گفتن، ب</w:t>
      </w:r>
      <w:r>
        <w:rPr>
          <w:rFonts w:hint="cs"/>
          <w:rtl/>
        </w:rPr>
        <w:t xml:space="preserve">ه </w:t>
      </w:r>
      <w:r w:rsidRPr="001C61F1">
        <w:rPr>
          <w:rFonts w:hint="cs"/>
          <w:rtl/>
        </w:rPr>
        <w:t>قتل برساند</w:t>
      </w:r>
      <w:bookmarkEnd w:id="33"/>
      <w:bookmarkEnd w:id="34"/>
      <w:bookmarkEnd w:id="35"/>
      <w:bookmarkEnd w:id="36"/>
      <w:bookmarkEnd w:id="37"/>
    </w:p>
    <w:p w:rsidR="001C7CAE" w:rsidRPr="001A52C9" w:rsidRDefault="001C7CAE" w:rsidP="001C7CAE">
      <w:pPr>
        <w:pStyle w:val="a5"/>
        <w:rPr>
          <w:rtl/>
        </w:rPr>
      </w:pPr>
      <w:r w:rsidRPr="001A52C9">
        <w:rPr>
          <w:rStyle w:val="Char4"/>
          <w:rFonts w:hint="cs"/>
          <w:rtl/>
        </w:rPr>
        <w:t>6-</w:t>
      </w:r>
      <w:r w:rsidRPr="004C7703">
        <w:rPr>
          <w:rStyle w:val="Char4"/>
          <w:rtl/>
        </w:rPr>
        <w:t xml:space="preserve"> </w:t>
      </w:r>
      <w:r w:rsidRPr="001C61F1">
        <w:rPr>
          <w:rtl/>
        </w:rPr>
        <w:t>عَنِ الْمِقْدَادِ بْنِ الأَسْوَدِ</w:t>
      </w:r>
      <w:r w:rsidR="00D42469" w:rsidRPr="00D42469">
        <w:rPr>
          <w:rFonts w:cs="CTraditional Arabic"/>
          <w:rtl/>
        </w:rPr>
        <w:t xml:space="preserve"> س </w:t>
      </w:r>
      <w:r w:rsidRPr="001C61F1">
        <w:rPr>
          <w:rtl/>
        </w:rPr>
        <w:t>أَنَّهُ قَالَ</w:t>
      </w:r>
      <w:r w:rsidRPr="001C61F1">
        <w:rPr>
          <w:rFonts w:hint="cs"/>
          <w:rtl/>
        </w:rPr>
        <w:t>:</w:t>
      </w:r>
      <w:r w:rsidRPr="001C61F1">
        <w:rPr>
          <w:rtl/>
        </w:rPr>
        <w:t xml:space="preserve"> يَا رَسُولَ اللَّهِ</w:t>
      </w:r>
      <w:r w:rsidRPr="001C61F1">
        <w:rPr>
          <w:rFonts w:hint="cs"/>
          <w:rtl/>
        </w:rPr>
        <w:t>،</w:t>
      </w:r>
      <w:r w:rsidRPr="001C61F1">
        <w:rPr>
          <w:rtl/>
        </w:rPr>
        <w:t xml:space="preserve"> أَرَأَيْتَ إِنْ لَقِيتُ رَجُلا</w:t>
      </w:r>
      <w:r w:rsidRPr="001C61F1">
        <w:rPr>
          <w:rFonts w:hint="cs"/>
          <w:rtl/>
        </w:rPr>
        <w:t>ً</w:t>
      </w:r>
      <w:r w:rsidRPr="001C61F1">
        <w:rPr>
          <w:rtl/>
        </w:rPr>
        <w:t xml:space="preserve"> مِنَ الْكُفَّارِ فَقَاتَلَنِي</w:t>
      </w:r>
      <w:r w:rsidRPr="001C61F1">
        <w:rPr>
          <w:rFonts w:hint="cs"/>
          <w:rtl/>
        </w:rPr>
        <w:t>،</w:t>
      </w:r>
      <w:r w:rsidRPr="001C61F1">
        <w:rPr>
          <w:rtl/>
        </w:rPr>
        <w:t xml:space="preserve"> فَضَرَبَ إِحْدَى يَدَيَّ بِالسَّيْفِ فَقَطَعَهَا</w:t>
      </w:r>
      <w:r w:rsidRPr="001C61F1">
        <w:rPr>
          <w:rFonts w:hint="cs"/>
          <w:rtl/>
        </w:rPr>
        <w:t>،</w:t>
      </w:r>
      <w:r w:rsidRPr="001C61F1">
        <w:rPr>
          <w:rtl/>
        </w:rPr>
        <w:t xml:space="preserve"> ثُمَّ لا</w:t>
      </w:r>
      <w:r w:rsidRPr="001C61F1">
        <w:rPr>
          <w:rFonts w:hint="cs"/>
          <w:rtl/>
        </w:rPr>
        <w:t>َ</w:t>
      </w:r>
      <w:r w:rsidRPr="001C61F1">
        <w:rPr>
          <w:rtl/>
        </w:rPr>
        <w:t>ذَ مِنِّي بِشَجَرَةٍ فَقَالَ</w:t>
      </w:r>
      <w:r w:rsidRPr="001C61F1">
        <w:rPr>
          <w:rFonts w:hint="cs"/>
          <w:rtl/>
        </w:rPr>
        <w:t>:</w:t>
      </w:r>
      <w:r w:rsidRPr="001C61F1">
        <w:rPr>
          <w:rtl/>
        </w:rPr>
        <w:t xml:space="preserve"> أَسْلَمْتُ لِلَّهِ</w:t>
      </w:r>
      <w:r w:rsidRPr="001C61F1">
        <w:rPr>
          <w:rFonts w:hint="cs"/>
          <w:rtl/>
        </w:rPr>
        <w:t>،</w:t>
      </w:r>
      <w:r w:rsidRPr="001C61F1">
        <w:rPr>
          <w:rtl/>
        </w:rPr>
        <w:t xml:space="preserve"> أَفَأَقْتُلُهُ يَا رَسُولَ اللَّهِ بَعْدَ أَنْ قَالَهَا</w:t>
      </w:r>
      <w:r w:rsidRPr="001C61F1">
        <w:rPr>
          <w:rFonts w:hint="cs"/>
          <w:rtl/>
        </w:rPr>
        <w:t>؟</w:t>
      </w:r>
      <w:r w:rsidRPr="001C61F1">
        <w:rPr>
          <w:rtl/>
        </w:rPr>
        <w:t xml:space="preserve"> قَالَ رَسُولُ اللَّهِ </w:t>
      </w:r>
      <w:r>
        <w:rPr>
          <w:rFonts w:eastAsia="MS Mincho" w:cs="CTraditional Arabic" w:hint="cs"/>
          <w:rtl/>
        </w:rPr>
        <w:t>ص</w:t>
      </w:r>
      <w:r w:rsidRPr="001C61F1">
        <w:rPr>
          <w:rFonts w:hint="cs"/>
          <w:rtl/>
        </w:rPr>
        <w:t>: «</w:t>
      </w:r>
      <w:r w:rsidRPr="001C61F1">
        <w:rPr>
          <w:rtl/>
        </w:rPr>
        <w:t>لا</w:t>
      </w:r>
      <w:r w:rsidRPr="001C61F1">
        <w:rPr>
          <w:rFonts w:hint="cs"/>
          <w:rtl/>
        </w:rPr>
        <w:t>َ</w:t>
      </w:r>
      <w:r w:rsidRPr="001C61F1">
        <w:rPr>
          <w:rtl/>
        </w:rPr>
        <w:t xml:space="preserve"> تَقْتُلْهُ</w:t>
      </w:r>
      <w:r w:rsidRPr="001C61F1">
        <w:rPr>
          <w:rFonts w:hint="cs"/>
          <w:rtl/>
        </w:rPr>
        <w:t>».</w:t>
      </w:r>
      <w:r w:rsidRPr="001C61F1">
        <w:rPr>
          <w:rtl/>
        </w:rPr>
        <w:t xml:space="preserve"> قَالَ</w:t>
      </w:r>
      <w:r w:rsidRPr="001C61F1">
        <w:rPr>
          <w:rFonts w:hint="cs"/>
          <w:rtl/>
        </w:rPr>
        <w:t>:</w:t>
      </w:r>
      <w:r w:rsidRPr="001C61F1">
        <w:rPr>
          <w:rtl/>
        </w:rPr>
        <w:t xml:space="preserve"> فَقُلْتُ</w:t>
      </w:r>
      <w:r w:rsidRPr="001C61F1">
        <w:rPr>
          <w:rFonts w:hint="cs"/>
          <w:rtl/>
        </w:rPr>
        <w:t>:</w:t>
      </w:r>
      <w:r w:rsidRPr="001C61F1">
        <w:rPr>
          <w:rtl/>
        </w:rPr>
        <w:t xml:space="preserve"> يَا رَسُولَ اللَّهِ إِنَّهُ قَدْ قَطَعَ يَدِي</w:t>
      </w:r>
      <w:r w:rsidRPr="001C61F1">
        <w:rPr>
          <w:rFonts w:hint="cs"/>
          <w:rtl/>
        </w:rPr>
        <w:t>،</w:t>
      </w:r>
      <w:r w:rsidRPr="001C61F1">
        <w:rPr>
          <w:rtl/>
        </w:rPr>
        <w:t xml:space="preserve"> ثُمَّ قَالَ ذَلِكَ بَعْدَ أَنْ قَطَعَهَا</w:t>
      </w:r>
      <w:r w:rsidRPr="001C61F1">
        <w:rPr>
          <w:rFonts w:hint="cs"/>
          <w:rtl/>
        </w:rPr>
        <w:t>،</w:t>
      </w:r>
      <w:r w:rsidRPr="001C61F1">
        <w:rPr>
          <w:rtl/>
        </w:rPr>
        <w:t xml:space="preserve"> أَفَأَقْتُلُهُ</w:t>
      </w:r>
      <w:r w:rsidRPr="001C61F1">
        <w:rPr>
          <w:rFonts w:hint="cs"/>
          <w:rtl/>
        </w:rPr>
        <w:t>؟</w:t>
      </w:r>
      <w:r w:rsidRPr="001C61F1">
        <w:rPr>
          <w:rtl/>
        </w:rPr>
        <w:t xml:space="preserve"> قَالَ رَسُولُ اللَّهِ </w:t>
      </w:r>
      <w:r>
        <w:rPr>
          <w:rFonts w:cs="CTraditional Arabic" w:hint="cs"/>
          <w:rtl/>
        </w:rPr>
        <w:t>ص</w:t>
      </w:r>
      <w:r w:rsidRPr="001C61F1">
        <w:rPr>
          <w:rFonts w:hint="cs"/>
          <w:rtl/>
        </w:rPr>
        <w:t>: «</w:t>
      </w:r>
      <w:r w:rsidRPr="001C61F1">
        <w:rPr>
          <w:rtl/>
        </w:rPr>
        <w:t>لا</w:t>
      </w:r>
      <w:r w:rsidRPr="001C61F1">
        <w:rPr>
          <w:rFonts w:hint="cs"/>
          <w:rtl/>
        </w:rPr>
        <w:t>َ</w:t>
      </w:r>
      <w:r w:rsidRPr="001C61F1">
        <w:rPr>
          <w:rtl/>
        </w:rPr>
        <w:t xml:space="preserve"> تَقْتُلْهُ</w:t>
      </w:r>
      <w:r w:rsidRPr="001C61F1">
        <w:rPr>
          <w:rFonts w:hint="cs"/>
          <w:rtl/>
        </w:rPr>
        <w:t>،</w:t>
      </w:r>
      <w:r w:rsidRPr="001C61F1">
        <w:rPr>
          <w:rtl/>
        </w:rPr>
        <w:t xml:space="preserve"> فَإِنْ قَتَلْتَهُ</w:t>
      </w:r>
      <w:r w:rsidRPr="001C61F1">
        <w:rPr>
          <w:rFonts w:hint="cs"/>
          <w:rtl/>
        </w:rPr>
        <w:t>،</w:t>
      </w:r>
      <w:r w:rsidRPr="001C61F1">
        <w:rPr>
          <w:rtl/>
        </w:rPr>
        <w:t xml:space="preserve"> فَإِنَّهُ بِمَنْزِلَتِكَ قَبْلَ أَنْ تَقْتُلَهُ وَإِنَّكَ بِمَنْزِلَتِهِ قَبْلَ أَنْ يَقُولَ كَلِمَتَهُ الَّتِي قَالَ</w:t>
      </w:r>
      <w:r w:rsidRPr="001C61F1">
        <w:rPr>
          <w:rFonts w:hint="cs"/>
          <w:rtl/>
        </w:rPr>
        <w:t>».</w:t>
      </w:r>
      <w:r w:rsidRPr="001C61F1">
        <w:rPr>
          <w:rtl/>
        </w:rPr>
        <w:t xml:space="preserve"> أَمَّا الأَوْزَاعِيُّ وَابْنُ جُرَيْجٍ فَفِي حَدِيثِهِمَا</w:t>
      </w:r>
      <w:r w:rsidRPr="001C61F1">
        <w:rPr>
          <w:rFonts w:hint="cs"/>
          <w:rtl/>
        </w:rPr>
        <w:t>:</w:t>
      </w:r>
      <w:r w:rsidRPr="001C61F1">
        <w:rPr>
          <w:rtl/>
        </w:rPr>
        <w:t xml:space="preserve"> قَالَ</w:t>
      </w:r>
      <w:r w:rsidRPr="001C61F1">
        <w:rPr>
          <w:rFonts w:hint="cs"/>
          <w:rtl/>
        </w:rPr>
        <w:t>:</w:t>
      </w:r>
      <w:r w:rsidRPr="001C61F1">
        <w:rPr>
          <w:rtl/>
        </w:rPr>
        <w:t xml:space="preserve"> أَسْلَمْتُ لِلَّهِ</w:t>
      </w:r>
      <w:r w:rsidRPr="001C61F1">
        <w:rPr>
          <w:rFonts w:hint="cs"/>
          <w:rtl/>
        </w:rPr>
        <w:t>.</w:t>
      </w:r>
      <w:r w:rsidRPr="001C61F1">
        <w:rPr>
          <w:rtl/>
        </w:rPr>
        <w:t xml:space="preserve"> وَأَمَّا مَعْمَرٌ فَفِي حَدِيثِهِ</w:t>
      </w:r>
      <w:r w:rsidRPr="001C61F1">
        <w:rPr>
          <w:rFonts w:hint="cs"/>
          <w:rtl/>
        </w:rPr>
        <w:t>:</w:t>
      </w:r>
      <w:r w:rsidRPr="001C61F1">
        <w:rPr>
          <w:rtl/>
        </w:rPr>
        <w:t xml:space="preserve"> فَلَمَّا أَهْوَيْتُ لأ</w:t>
      </w:r>
      <w:r w:rsidRPr="001C61F1">
        <w:rPr>
          <w:rFonts w:hint="cs"/>
          <w:rtl/>
        </w:rPr>
        <w:t>ِ</w:t>
      </w:r>
      <w:r w:rsidRPr="001C61F1">
        <w:rPr>
          <w:rtl/>
        </w:rPr>
        <w:t>َقْتُلَهُ قَالَ</w:t>
      </w:r>
      <w:r w:rsidRPr="001C61F1">
        <w:rPr>
          <w:rFonts w:hint="cs"/>
          <w:rtl/>
        </w:rPr>
        <w:t>:</w:t>
      </w:r>
      <w:r w:rsidRPr="001C61F1">
        <w:rPr>
          <w:rtl/>
        </w:rPr>
        <w:t xml:space="preserve"> لا</w:t>
      </w:r>
      <w:r w:rsidRPr="001C61F1">
        <w:rPr>
          <w:rFonts w:hint="cs"/>
          <w:rtl/>
        </w:rPr>
        <w:t>َ</w:t>
      </w:r>
      <w:r w:rsidRPr="001C61F1">
        <w:rPr>
          <w:rtl/>
        </w:rPr>
        <w:t xml:space="preserve"> إِلَهَ إِلا</w:t>
      </w:r>
      <w:r w:rsidRPr="001C61F1">
        <w:rPr>
          <w:rFonts w:hint="cs"/>
          <w:rtl/>
        </w:rPr>
        <w:t>َّ</w:t>
      </w:r>
      <w:r w:rsidRPr="001C61F1">
        <w:rPr>
          <w:rtl/>
        </w:rPr>
        <w:t xml:space="preserve"> اللَّهُ</w:t>
      </w:r>
      <w:r w:rsidRPr="001C61F1">
        <w:rPr>
          <w:rFonts w:hint="cs"/>
          <w:rtl/>
        </w:rPr>
        <w:t>.</w:t>
      </w:r>
      <w:r w:rsidRPr="001C61F1">
        <w:rPr>
          <w:rtl/>
        </w:rPr>
        <w:t xml:space="preserve"> </w:t>
      </w:r>
      <w:r w:rsidRPr="00FA13BE">
        <w:rPr>
          <w:rStyle w:val="Char4"/>
          <w:rtl/>
        </w:rPr>
        <w:t>(م/95)</w:t>
      </w:r>
    </w:p>
    <w:p w:rsidR="001C7CAE" w:rsidRPr="002E320E" w:rsidRDefault="001C7CAE" w:rsidP="001C7CAE">
      <w:pPr>
        <w:widowControl w:val="0"/>
        <w:ind w:firstLine="284"/>
        <w:jc w:val="both"/>
        <w:rPr>
          <w:rStyle w:val="Char4"/>
          <w:rtl/>
        </w:rPr>
      </w:pPr>
      <w:r w:rsidRPr="003266CF">
        <w:rPr>
          <w:rStyle w:val="Char5"/>
          <w:rFonts w:hint="cs"/>
          <w:rtl/>
        </w:rPr>
        <w:t>ترجمه</w:t>
      </w:r>
      <w:r w:rsidRPr="002E320E">
        <w:rPr>
          <w:rStyle w:val="Char4"/>
          <w:rFonts w:hint="cs"/>
          <w:rtl/>
        </w:rPr>
        <w:t>: روایت است که مقداد بن اسود</w:t>
      </w:r>
      <w:r w:rsidR="00D42469" w:rsidRPr="00D42469">
        <w:rPr>
          <w:rStyle w:val="Char4"/>
          <w:rFonts w:cs="CTraditional Arabic" w:hint="cs"/>
          <w:rtl/>
        </w:rPr>
        <w:t xml:space="preserve"> س </w:t>
      </w:r>
      <w:r w:rsidRPr="002E320E">
        <w:rPr>
          <w:rStyle w:val="Char4"/>
          <w:rFonts w:hint="cs"/>
          <w:rtl/>
        </w:rPr>
        <w:t>گفت: یا رسول الله! اگر با کافری، روبرو شدم و او با من جنگید و یکی از دست</w:t>
      </w:r>
      <w:r>
        <w:rPr>
          <w:rStyle w:val="Char4"/>
          <w:rFonts w:hint="eastAsia"/>
          <w:rtl/>
        </w:rPr>
        <w:t>‌</w:t>
      </w:r>
      <w:r w:rsidRPr="002E320E">
        <w:rPr>
          <w:rStyle w:val="Char4"/>
          <w:rFonts w:hint="cs"/>
          <w:rtl/>
        </w:rPr>
        <w:t>هایم را با شمشیر زد و قطع کرد. بعد از آن، فرار نمود و به درختی پناه برد و گفت: مسلمان شدم. آیا بعد از اینکه این سخن را به زبان آورد، او را بقتل برسانم؟ رسول الله</w:t>
      </w:r>
      <w:r w:rsidR="00D42469" w:rsidRPr="00D42469">
        <w:rPr>
          <w:rStyle w:val="Char4"/>
          <w:rFonts w:cs="CTraditional Arabic" w:hint="cs"/>
          <w:rtl/>
        </w:rPr>
        <w:t xml:space="preserve"> ص </w:t>
      </w:r>
      <w:r w:rsidRPr="002E320E">
        <w:rPr>
          <w:rStyle w:val="Char4"/>
          <w:rFonts w:hint="cs"/>
          <w:rtl/>
        </w:rPr>
        <w:t>فرمود: «او را نکش». مقداد می</w:t>
      </w:r>
      <w:r w:rsidRPr="002E320E">
        <w:rPr>
          <w:rStyle w:val="Char4"/>
          <w:rFonts w:hint="eastAsia"/>
          <w:rtl/>
        </w:rPr>
        <w:t>‌</w:t>
      </w:r>
      <w:r w:rsidRPr="002E320E">
        <w:rPr>
          <w:rStyle w:val="Char4"/>
          <w:rFonts w:hint="cs"/>
          <w:rtl/>
        </w:rPr>
        <w:t>گوید: گفتم: یا رسول الله! او دستم را قطع کرده و بعد از آن، این کلمه را بزبان آورده است آیا او را به قتل برسانم؟ رسول الله</w:t>
      </w:r>
      <w:r w:rsidR="00D42469" w:rsidRPr="00D42469">
        <w:rPr>
          <w:rStyle w:val="Char4"/>
          <w:rFonts w:cs="CTraditional Arabic" w:hint="cs"/>
          <w:rtl/>
        </w:rPr>
        <w:t xml:space="preserve"> ص </w:t>
      </w:r>
      <w:r w:rsidRPr="002E320E">
        <w:rPr>
          <w:rStyle w:val="Char4"/>
          <w:rFonts w:hint="cs"/>
          <w:rtl/>
        </w:rPr>
        <w:t>فرمود: «او را به قتل نرسان؛ زیرا او مانند تو است قبل از این</w:t>
      </w:r>
      <w:r w:rsidR="005135E2">
        <w:rPr>
          <w:rStyle w:val="Char4"/>
          <w:rFonts w:hint="eastAsia"/>
        </w:rPr>
        <w:t>‌</w:t>
      </w:r>
      <w:r w:rsidRPr="002E320E">
        <w:rPr>
          <w:rStyle w:val="Char4"/>
          <w:rFonts w:hint="cs"/>
          <w:rtl/>
        </w:rPr>
        <w:t>که او را بقتل برسانی (همان</w:t>
      </w:r>
      <w:r w:rsidR="005135E2">
        <w:rPr>
          <w:rStyle w:val="Char4"/>
          <w:rFonts w:hint="eastAsia"/>
        </w:rPr>
        <w:t>‌</w:t>
      </w:r>
      <w:r w:rsidRPr="002E320E">
        <w:rPr>
          <w:rStyle w:val="Char4"/>
          <w:rFonts w:hint="cs"/>
          <w:rtl/>
        </w:rPr>
        <w:t>گونه که ریختن خون تو حرام است، قتل او هم حرام است. زیرا هم اکنون با این کلمه، مسلمان شده است) و تو مانند او هستی، قبل از اینکه آن کلمه را بزبان بیاورد» (همان</w:t>
      </w:r>
      <w:r w:rsidR="005135E2">
        <w:rPr>
          <w:rStyle w:val="Char4"/>
          <w:rFonts w:hint="eastAsia"/>
        </w:rPr>
        <w:t>‌</w:t>
      </w:r>
      <w:r w:rsidRPr="002E320E">
        <w:rPr>
          <w:rStyle w:val="Char4"/>
          <w:rFonts w:hint="cs"/>
          <w:rtl/>
        </w:rPr>
        <w:t>گونه که او قبل از گفتن آن کلمه، مهدور الدم بود تو با کشتن وی بعد از گفتن کلمه، مهدور الدم می</w:t>
      </w:r>
      <w:r w:rsidRPr="002E320E">
        <w:rPr>
          <w:rStyle w:val="Char4"/>
          <w:rFonts w:hint="eastAsia"/>
          <w:rtl/>
        </w:rPr>
        <w:t>‌</w:t>
      </w:r>
      <w:r w:rsidR="003266CF">
        <w:rPr>
          <w:rStyle w:val="Char4"/>
          <w:rFonts w:hint="cs"/>
          <w:rtl/>
        </w:rPr>
        <w:t>شوی</w:t>
      </w:r>
      <w:r w:rsidRPr="002E320E">
        <w:rPr>
          <w:rStyle w:val="Char4"/>
          <w:rFonts w:hint="cs"/>
          <w:rtl/>
        </w:rPr>
        <w:t>)</w:t>
      </w:r>
      <w:r w:rsidR="003266CF">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 xml:space="preserve">در روایت اوزاعی و ابن جریج لفظ «اسلام آوردم» آمده است و در روایت معمر بجای آن چنین آمده است: هنگامی‌که خواستم او را به قتل برسانم، لا اله الا الله گفت. </w:t>
      </w:r>
    </w:p>
    <w:p w:rsidR="001C7CAE" w:rsidRPr="00FA13BE" w:rsidRDefault="001C7CAE" w:rsidP="001C7CAE">
      <w:pPr>
        <w:pStyle w:val="a5"/>
        <w:rPr>
          <w:rtl/>
        </w:rPr>
      </w:pPr>
      <w:r w:rsidRPr="004C7703">
        <w:rPr>
          <w:rStyle w:val="Char4"/>
          <w:rFonts w:hint="cs"/>
          <w:rtl/>
        </w:rPr>
        <w:t>7-</w:t>
      </w:r>
      <w:r w:rsidRPr="00FA13BE">
        <w:rPr>
          <w:rtl/>
        </w:rPr>
        <w:t xml:space="preserve"> عَنْ أُسَامَةَ بْنِ زَيْدٍ</w:t>
      </w:r>
      <w:r w:rsidRPr="00FA13BE">
        <w:rPr>
          <w:rFonts w:hint="cs"/>
          <w:rtl/>
        </w:rPr>
        <w:t xml:space="preserve"> </w:t>
      </w:r>
      <w:r>
        <w:rPr>
          <w:rFonts w:cs="CTraditional Arabic" w:hint="cs"/>
          <w:rtl/>
        </w:rPr>
        <w:t>ب</w:t>
      </w:r>
      <w:r w:rsidRPr="00FA13BE">
        <w:rPr>
          <w:rtl/>
        </w:rPr>
        <w:t xml:space="preserve"> قَالَ</w:t>
      </w:r>
      <w:r w:rsidRPr="00FA13BE">
        <w:rPr>
          <w:rFonts w:hint="cs"/>
          <w:rtl/>
        </w:rPr>
        <w:t>:</w:t>
      </w:r>
      <w:r w:rsidRPr="00FA13BE">
        <w:rPr>
          <w:rtl/>
        </w:rPr>
        <w:t xml:space="preserve"> بَعَثَنَا رَسُولُ اللَّهِ</w:t>
      </w:r>
      <w:r w:rsidR="00D42469" w:rsidRPr="00D42469">
        <w:rPr>
          <w:rFonts w:cs="CTraditional Arabic"/>
          <w:rtl/>
        </w:rPr>
        <w:t xml:space="preserve"> ص </w:t>
      </w:r>
      <w:r w:rsidRPr="00FA13BE">
        <w:rPr>
          <w:rtl/>
        </w:rPr>
        <w:t>فِي سَرِيَّةٍ</w:t>
      </w:r>
      <w:r w:rsidRPr="00FA13BE">
        <w:rPr>
          <w:rFonts w:hint="cs"/>
          <w:rtl/>
        </w:rPr>
        <w:t>،</w:t>
      </w:r>
      <w:r w:rsidRPr="00FA13BE">
        <w:rPr>
          <w:rtl/>
        </w:rPr>
        <w:t xml:space="preserve"> فَصَبَّحْنَا الْحُرَقَاتِ مِنْ جُهَيْنَةَ</w:t>
      </w:r>
      <w:r w:rsidRPr="00FA13BE">
        <w:rPr>
          <w:rFonts w:hint="cs"/>
          <w:rtl/>
        </w:rPr>
        <w:t>،</w:t>
      </w:r>
      <w:r w:rsidRPr="00FA13BE">
        <w:rPr>
          <w:rtl/>
        </w:rPr>
        <w:t xml:space="preserve"> فَأَدْرَكْتُ رَجُلا</w:t>
      </w:r>
      <w:r w:rsidRPr="00FA13BE">
        <w:rPr>
          <w:rFonts w:hint="cs"/>
          <w:rtl/>
        </w:rPr>
        <w:t>ً، فَ</w:t>
      </w:r>
      <w:r w:rsidRPr="00FA13BE">
        <w:rPr>
          <w:rtl/>
        </w:rPr>
        <w:t>قَالَ</w:t>
      </w:r>
      <w:r w:rsidRPr="00FA13BE">
        <w:rPr>
          <w:rFonts w:hint="cs"/>
          <w:rtl/>
        </w:rPr>
        <w:t>:</w:t>
      </w:r>
      <w:r w:rsidRPr="00FA13BE">
        <w:rPr>
          <w:rtl/>
        </w:rPr>
        <w:t xml:space="preserve"> لا</w:t>
      </w:r>
      <w:r w:rsidRPr="00FA13BE">
        <w:rPr>
          <w:rFonts w:hint="cs"/>
          <w:rtl/>
        </w:rPr>
        <w:t>َ</w:t>
      </w:r>
      <w:r w:rsidRPr="00FA13BE">
        <w:rPr>
          <w:rtl/>
        </w:rPr>
        <w:t xml:space="preserve"> إِلَهَ إِلا</w:t>
      </w:r>
      <w:r w:rsidRPr="00FA13BE">
        <w:rPr>
          <w:rFonts w:hint="cs"/>
          <w:rtl/>
        </w:rPr>
        <w:t>َّ</w:t>
      </w:r>
      <w:r w:rsidRPr="00FA13BE">
        <w:rPr>
          <w:rtl/>
        </w:rPr>
        <w:t xml:space="preserve"> اللَّهُ</w:t>
      </w:r>
      <w:r w:rsidRPr="00FA13BE">
        <w:rPr>
          <w:rFonts w:hint="cs"/>
          <w:rtl/>
        </w:rPr>
        <w:t>، فَطَعَنْتُهُ،</w:t>
      </w:r>
      <w:r w:rsidRPr="00FA13BE">
        <w:rPr>
          <w:rtl/>
        </w:rPr>
        <w:t xml:space="preserve"> فَوَقَعَ فِي نَفْسِي مِنْ ذَلِكَ</w:t>
      </w:r>
      <w:r w:rsidRPr="00FA13BE">
        <w:rPr>
          <w:rFonts w:hint="cs"/>
          <w:rtl/>
        </w:rPr>
        <w:t>،</w:t>
      </w:r>
      <w:r w:rsidRPr="00FA13BE">
        <w:rPr>
          <w:rtl/>
        </w:rPr>
        <w:t xml:space="preserve"> فَذَكَرْتُهُ لِلنَّبِيِّ </w:t>
      </w:r>
      <w:r>
        <w:rPr>
          <w:rFonts w:eastAsia="MS Mincho" w:cs="CTraditional Arabic" w:hint="cs"/>
          <w:rtl/>
        </w:rPr>
        <w:t>ص</w:t>
      </w:r>
      <w:r w:rsidRPr="00FA13BE">
        <w:rPr>
          <w:rFonts w:hint="cs"/>
          <w:rtl/>
        </w:rPr>
        <w:t>،</w:t>
      </w:r>
      <w:r w:rsidRPr="00FA13BE">
        <w:rPr>
          <w:rtl/>
        </w:rPr>
        <w:t xml:space="preserve"> فَقَالَ رَسُولُ اللَّهِ </w:t>
      </w:r>
      <w:r>
        <w:rPr>
          <w:rFonts w:eastAsia="MS Mincho" w:cs="CTraditional Arabic" w:hint="cs"/>
          <w:rtl/>
        </w:rPr>
        <w:t>ص</w:t>
      </w:r>
      <w:r w:rsidRPr="00FA13BE">
        <w:rPr>
          <w:rFonts w:hint="cs"/>
          <w:rtl/>
        </w:rPr>
        <w:t>: «</w:t>
      </w:r>
      <w:r w:rsidRPr="00FA13BE">
        <w:rPr>
          <w:rtl/>
        </w:rPr>
        <w:t>أَقَالَ</w:t>
      </w:r>
      <w:r w:rsidRPr="00FA13BE">
        <w:rPr>
          <w:rFonts w:hint="cs"/>
          <w:rtl/>
        </w:rPr>
        <w:t>:</w:t>
      </w:r>
      <w:r w:rsidRPr="00FA13BE">
        <w:rPr>
          <w:rtl/>
        </w:rPr>
        <w:t xml:space="preserve"> لا</w:t>
      </w:r>
      <w:r w:rsidRPr="00FA13BE">
        <w:rPr>
          <w:rFonts w:hint="cs"/>
          <w:rtl/>
        </w:rPr>
        <w:t>َ</w:t>
      </w:r>
      <w:r w:rsidRPr="00FA13BE">
        <w:rPr>
          <w:rtl/>
        </w:rPr>
        <w:t xml:space="preserve"> إِلَهَ إِلا</w:t>
      </w:r>
      <w:r w:rsidRPr="00FA13BE">
        <w:rPr>
          <w:rFonts w:hint="cs"/>
          <w:rtl/>
        </w:rPr>
        <w:t>َّ</w:t>
      </w:r>
      <w:r w:rsidRPr="00FA13BE">
        <w:rPr>
          <w:rtl/>
        </w:rPr>
        <w:t xml:space="preserve"> اللَّهُ وَقَتَلْتَهُ</w:t>
      </w:r>
      <w:r w:rsidRPr="00FA13BE">
        <w:rPr>
          <w:rFonts w:hint="cs"/>
          <w:rtl/>
        </w:rPr>
        <w:t>»؟</w:t>
      </w:r>
      <w:r w:rsidRPr="00FA13BE">
        <w:rPr>
          <w:rtl/>
        </w:rPr>
        <w:t xml:space="preserve"> قَالَ</w:t>
      </w:r>
      <w:r w:rsidRPr="00FA13BE">
        <w:rPr>
          <w:rFonts w:hint="cs"/>
          <w:rtl/>
        </w:rPr>
        <w:t>:</w:t>
      </w:r>
      <w:r w:rsidRPr="00FA13BE">
        <w:rPr>
          <w:rtl/>
        </w:rPr>
        <w:t xml:space="preserve"> قُلْتُ</w:t>
      </w:r>
      <w:r w:rsidRPr="00FA13BE">
        <w:rPr>
          <w:rFonts w:hint="cs"/>
          <w:rtl/>
        </w:rPr>
        <w:t>:</w:t>
      </w:r>
      <w:r w:rsidRPr="00FA13BE">
        <w:rPr>
          <w:rtl/>
        </w:rPr>
        <w:t xml:space="preserve"> يَا </w:t>
      </w:r>
      <w:r w:rsidRPr="00FA13BE">
        <w:rPr>
          <w:rtl/>
        </w:rPr>
        <w:lastRenderedPageBreak/>
        <w:t>رَسُولَ اللَّهِ</w:t>
      </w:r>
      <w:r w:rsidRPr="00FA13BE">
        <w:rPr>
          <w:rFonts w:hint="cs"/>
          <w:rtl/>
        </w:rPr>
        <w:t>،</w:t>
      </w:r>
      <w:r w:rsidRPr="00FA13BE">
        <w:rPr>
          <w:rtl/>
        </w:rPr>
        <w:t xml:space="preserve"> إِنَّمَا قَالَهَا خَوْفًا مِنَ السِّلا</w:t>
      </w:r>
      <w:r w:rsidRPr="00FA13BE">
        <w:rPr>
          <w:rFonts w:hint="cs"/>
          <w:rtl/>
        </w:rPr>
        <w:t>َ</w:t>
      </w:r>
      <w:r w:rsidRPr="00FA13BE">
        <w:rPr>
          <w:rtl/>
        </w:rPr>
        <w:t>حِ</w:t>
      </w:r>
      <w:r w:rsidRPr="00FA13BE">
        <w:rPr>
          <w:rFonts w:hint="cs"/>
          <w:rtl/>
        </w:rPr>
        <w:t>،</w:t>
      </w:r>
      <w:r w:rsidRPr="00FA13BE">
        <w:rPr>
          <w:rtl/>
        </w:rPr>
        <w:t xml:space="preserve"> قَالَ</w:t>
      </w:r>
      <w:r w:rsidRPr="00FA13BE">
        <w:rPr>
          <w:rFonts w:hint="cs"/>
          <w:rtl/>
        </w:rPr>
        <w:t>: «</w:t>
      </w:r>
      <w:r w:rsidRPr="00FA13BE">
        <w:rPr>
          <w:rtl/>
        </w:rPr>
        <w:t>أَفَلا</w:t>
      </w:r>
      <w:r w:rsidRPr="00FA13BE">
        <w:rPr>
          <w:rFonts w:hint="cs"/>
          <w:rtl/>
        </w:rPr>
        <w:t>َ</w:t>
      </w:r>
      <w:r w:rsidRPr="00FA13BE">
        <w:rPr>
          <w:rtl/>
        </w:rPr>
        <w:t xml:space="preserve"> شَقَقْتَ عَنْ قَلْبِهِ حَتَّى تَعْلَمَ أَقَالَهَا أَمْ لا</w:t>
      </w:r>
      <w:r w:rsidRPr="00FA13BE">
        <w:rPr>
          <w:rFonts w:hint="cs"/>
          <w:rtl/>
        </w:rPr>
        <w:t>َ»؟</w:t>
      </w:r>
      <w:r w:rsidRPr="00FA13BE">
        <w:rPr>
          <w:rtl/>
        </w:rPr>
        <w:t xml:space="preserve"> فَمَا زَالَ يُكَرِّرُهَا عَلَيَّ حَتَّى تَمَنَّيْتُ أَنِّي أَسْلَمْتُ يَوْمَئِذٍ</w:t>
      </w:r>
      <w:r w:rsidRPr="00FA13BE">
        <w:rPr>
          <w:rFonts w:hint="cs"/>
          <w:rtl/>
        </w:rPr>
        <w:t>،</w:t>
      </w:r>
      <w:r w:rsidRPr="00FA13BE">
        <w:rPr>
          <w:rtl/>
        </w:rPr>
        <w:t xml:space="preserve"> قَالَ</w:t>
      </w:r>
      <w:r w:rsidRPr="00FA13BE">
        <w:rPr>
          <w:rFonts w:hint="cs"/>
          <w:rtl/>
        </w:rPr>
        <w:t>:</w:t>
      </w:r>
      <w:r w:rsidRPr="00FA13BE">
        <w:rPr>
          <w:rtl/>
        </w:rPr>
        <w:t xml:space="preserve"> فَقَالَ سَعْدٌ</w:t>
      </w:r>
      <w:r w:rsidRPr="00FA13BE">
        <w:rPr>
          <w:rFonts w:hint="cs"/>
          <w:rtl/>
        </w:rPr>
        <w:t>:</w:t>
      </w:r>
      <w:r w:rsidRPr="00FA13BE">
        <w:rPr>
          <w:rtl/>
        </w:rPr>
        <w:t xml:space="preserve"> وَأَنَا وَاللَّهِ لا</w:t>
      </w:r>
      <w:r w:rsidRPr="00FA13BE">
        <w:rPr>
          <w:rFonts w:hint="cs"/>
          <w:rtl/>
        </w:rPr>
        <w:t>َ</w:t>
      </w:r>
      <w:r w:rsidRPr="00FA13BE">
        <w:rPr>
          <w:rtl/>
        </w:rPr>
        <w:t xml:space="preserve"> أَقْتُلُ مُسْلِمًا حَتَّى يَقْتُلَهُ ذُو الْبُطَيْنِ</w:t>
      </w:r>
      <w:r w:rsidRPr="00FA13BE">
        <w:rPr>
          <w:rFonts w:hint="cs"/>
          <w:rtl/>
        </w:rPr>
        <w:t>،</w:t>
      </w:r>
      <w:r w:rsidRPr="00FA13BE">
        <w:rPr>
          <w:rtl/>
        </w:rPr>
        <w:t xml:space="preserve"> يَعْنِي أُسَامَةَ</w:t>
      </w:r>
      <w:r w:rsidRPr="00FA13BE">
        <w:rPr>
          <w:rFonts w:hint="cs"/>
          <w:rtl/>
        </w:rPr>
        <w:t>.</w:t>
      </w:r>
      <w:r w:rsidRPr="00FA13BE">
        <w:rPr>
          <w:rtl/>
        </w:rPr>
        <w:t xml:space="preserve"> قَالَ</w:t>
      </w:r>
      <w:r w:rsidRPr="00FA13BE">
        <w:rPr>
          <w:rFonts w:hint="cs"/>
          <w:rtl/>
        </w:rPr>
        <w:t>:</w:t>
      </w:r>
      <w:r w:rsidRPr="00FA13BE">
        <w:rPr>
          <w:rtl/>
        </w:rPr>
        <w:t xml:space="preserve"> قَالَ رَجُلٌ</w:t>
      </w:r>
      <w:r w:rsidRPr="00FA13BE">
        <w:rPr>
          <w:rFonts w:hint="cs"/>
          <w:rtl/>
        </w:rPr>
        <w:t>:</w:t>
      </w:r>
      <w:r w:rsidRPr="00FA13BE">
        <w:rPr>
          <w:rtl/>
        </w:rPr>
        <w:t xml:space="preserve"> أَلَمْ يَقُلِ اللَّهُ</w:t>
      </w:r>
      <w:r w:rsidRPr="00FA13BE">
        <w:rPr>
          <w:rFonts w:hint="cs"/>
          <w:rtl/>
        </w:rPr>
        <w:t xml:space="preserve"> تَعَالَى:</w:t>
      </w:r>
      <w:r w:rsidRPr="00FA13BE">
        <w:t xml:space="preserve"> </w:t>
      </w:r>
      <w:r w:rsidRPr="00FA13BE">
        <w:rPr>
          <w:rFonts w:cs="Traditional Arabic"/>
          <w:szCs w:val="28"/>
          <w:rtl/>
        </w:rPr>
        <w:t>﴿</w:t>
      </w:r>
      <w:r w:rsidRPr="00FA13BE">
        <w:rPr>
          <w:rFonts w:cs="KFGQPC Uthmanic Script HAFS"/>
          <w:szCs w:val="28"/>
          <w:rtl/>
        </w:rPr>
        <w:t>وَقَٰتِلُوهُم</w:t>
      </w:r>
      <w:r w:rsidRPr="00FA13BE">
        <w:rPr>
          <w:rFonts w:ascii="Tahoma" w:hAnsi="Tahoma" w:cs="KFGQPC Uthmanic Script HAFS" w:hint="cs"/>
          <w:szCs w:val="28"/>
          <w:rtl/>
        </w:rPr>
        <w:t>ۡ</w:t>
      </w:r>
      <w:r w:rsidRPr="00FA13BE">
        <w:rPr>
          <w:rFonts w:cs="KFGQPC Uthmanic Script HAFS"/>
          <w:szCs w:val="28"/>
          <w:rtl/>
        </w:rPr>
        <w:t xml:space="preserve"> </w:t>
      </w:r>
      <w:r w:rsidRPr="00FA13BE">
        <w:rPr>
          <w:rFonts w:cs="KFGQPC Uthmanic Script HAFS" w:hint="cs"/>
          <w:szCs w:val="28"/>
          <w:rtl/>
        </w:rPr>
        <w:t>حَتَّىٰ</w:t>
      </w:r>
      <w:r w:rsidRPr="00FA13BE">
        <w:rPr>
          <w:rFonts w:cs="KFGQPC Uthmanic Script HAFS"/>
          <w:szCs w:val="28"/>
          <w:rtl/>
        </w:rPr>
        <w:t xml:space="preserve"> </w:t>
      </w:r>
      <w:r w:rsidRPr="00FA13BE">
        <w:rPr>
          <w:rFonts w:cs="KFGQPC Uthmanic Script HAFS" w:hint="cs"/>
          <w:szCs w:val="28"/>
          <w:rtl/>
        </w:rPr>
        <w:t>لَا</w:t>
      </w:r>
      <w:r w:rsidRPr="00FA13BE">
        <w:rPr>
          <w:rFonts w:cs="KFGQPC Uthmanic Script HAFS"/>
          <w:szCs w:val="28"/>
          <w:rtl/>
        </w:rPr>
        <w:t xml:space="preserve"> </w:t>
      </w:r>
      <w:r w:rsidRPr="00FA13BE">
        <w:rPr>
          <w:rFonts w:cs="KFGQPC Uthmanic Script HAFS" w:hint="cs"/>
          <w:szCs w:val="28"/>
          <w:rtl/>
        </w:rPr>
        <w:t>تَكُونَ</w:t>
      </w:r>
      <w:r w:rsidRPr="00FA13BE">
        <w:rPr>
          <w:rFonts w:cs="KFGQPC Uthmanic Script HAFS"/>
          <w:szCs w:val="28"/>
          <w:rtl/>
        </w:rPr>
        <w:t xml:space="preserve"> </w:t>
      </w:r>
      <w:r w:rsidRPr="00FA13BE">
        <w:rPr>
          <w:rFonts w:cs="KFGQPC Uthmanic Script HAFS" w:hint="cs"/>
          <w:szCs w:val="28"/>
          <w:rtl/>
        </w:rPr>
        <w:t>فِت</w:t>
      </w:r>
      <w:r w:rsidRPr="00FA13BE">
        <w:rPr>
          <w:rFonts w:ascii="Tahoma" w:hAnsi="Tahoma" w:cs="KFGQPC Uthmanic Script HAFS" w:hint="cs"/>
          <w:szCs w:val="28"/>
          <w:rtl/>
        </w:rPr>
        <w:t>ۡ</w:t>
      </w:r>
      <w:r w:rsidRPr="00FA13BE">
        <w:rPr>
          <w:rFonts w:cs="KFGQPC Uthmanic Script HAFS" w:hint="cs"/>
          <w:szCs w:val="28"/>
          <w:rtl/>
        </w:rPr>
        <w:t>نَة</w:t>
      </w:r>
      <w:r w:rsidRPr="00FA13BE">
        <w:rPr>
          <w:rFonts w:ascii="Segoe UI Semilight" w:hAnsi="Segoe UI Semilight" w:cs="KFGQPC Uthmanic Script HAFS" w:hint="cs"/>
          <w:szCs w:val="28"/>
          <w:rtl/>
        </w:rPr>
        <w:t>ٞ</w:t>
      </w:r>
      <w:r w:rsidRPr="00FA13BE">
        <w:rPr>
          <w:rFonts w:cs="KFGQPC Uthmanic Script HAFS"/>
          <w:szCs w:val="28"/>
          <w:rtl/>
        </w:rPr>
        <w:t xml:space="preserve"> </w:t>
      </w:r>
      <w:r w:rsidRPr="00FA13BE">
        <w:rPr>
          <w:rFonts w:cs="KFGQPC Uthmanic Script HAFS" w:hint="cs"/>
          <w:szCs w:val="28"/>
          <w:rtl/>
        </w:rPr>
        <w:t>وَيَكُونَ</w:t>
      </w:r>
      <w:r w:rsidRPr="00FA13BE">
        <w:rPr>
          <w:rFonts w:cs="KFGQPC Uthmanic Script HAFS"/>
          <w:szCs w:val="28"/>
          <w:rtl/>
        </w:rPr>
        <w:t xml:space="preserve"> </w:t>
      </w:r>
      <w:r w:rsidRPr="00FA13BE">
        <w:rPr>
          <w:rFonts w:cs="KFGQPC Uthmanic Script HAFS" w:hint="cs"/>
          <w:szCs w:val="28"/>
          <w:rtl/>
        </w:rPr>
        <w:t>ٱ</w:t>
      </w:r>
      <w:r w:rsidRPr="00FA13BE">
        <w:rPr>
          <w:rFonts w:cs="KFGQPC Uthmanic Script HAFS" w:hint="eastAsia"/>
          <w:szCs w:val="28"/>
          <w:rtl/>
        </w:rPr>
        <w:t>لدِّينُ</w:t>
      </w:r>
      <w:r w:rsidRPr="00FA13BE">
        <w:rPr>
          <w:rFonts w:cs="KFGQPC Uthmanic Script HAFS"/>
          <w:szCs w:val="28"/>
          <w:rtl/>
        </w:rPr>
        <w:t xml:space="preserve"> كُلُّهُ</w:t>
      </w:r>
      <w:r w:rsidRPr="00FA13BE">
        <w:rPr>
          <w:rFonts w:ascii="Tahoma" w:hAnsi="Tahoma" w:cs="KFGQPC Uthmanic Script HAFS" w:hint="cs"/>
          <w:szCs w:val="28"/>
          <w:rtl/>
        </w:rPr>
        <w:t>ۥ</w:t>
      </w:r>
      <w:r w:rsidRPr="00FA13BE">
        <w:rPr>
          <w:rFonts w:cs="KFGQPC Uthmanic Script HAFS"/>
          <w:szCs w:val="28"/>
          <w:rtl/>
        </w:rPr>
        <w:t xml:space="preserve"> لِلَّهِ</w:t>
      </w:r>
      <w:r w:rsidRPr="00FA13BE">
        <w:rPr>
          <w:rFonts w:ascii="Tahoma" w:hAnsi="Tahoma" w:cs="KFGQPC Uthmanic Script HAFS" w:hint="cs"/>
          <w:szCs w:val="28"/>
          <w:rtl/>
        </w:rPr>
        <w:t>ۚ</w:t>
      </w:r>
      <w:r w:rsidRPr="00FA13BE">
        <w:rPr>
          <w:rFonts w:ascii="Tahoma" w:hAnsi="Tahoma" w:cs="Traditional Arabic" w:hint="cs"/>
          <w:szCs w:val="28"/>
          <w:rtl/>
        </w:rPr>
        <w:t>﴾</w:t>
      </w:r>
      <w:r w:rsidRPr="00FA13BE">
        <w:rPr>
          <w:rtl/>
        </w:rPr>
        <w:t xml:space="preserve"> فَقَالَ سَعْدٌ</w:t>
      </w:r>
      <w:r w:rsidRPr="00FA13BE">
        <w:rPr>
          <w:rFonts w:hint="cs"/>
          <w:rtl/>
        </w:rPr>
        <w:t>:</w:t>
      </w:r>
      <w:r w:rsidRPr="00FA13BE">
        <w:rPr>
          <w:rtl/>
        </w:rPr>
        <w:t xml:space="preserve"> قَدْ قَاتَلْنَا حَتَّى لا</w:t>
      </w:r>
      <w:r w:rsidRPr="00FA13BE">
        <w:rPr>
          <w:rFonts w:hint="cs"/>
          <w:rtl/>
        </w:rPr>
        <w:t>َ</w:t>
      </w:r>
      <w:r w:rsidRPr="00FA13BE">
        <w:rPr>
          <w:rtl/>
        </w:rPr>
        <w:t xml:space="preserve"> تَكُونَ فِتْنَةٌ</w:t>
      </w:r>
      <w:r w:rsidRPr="00FA13BE">
        <w:rPr>
          <w:rFonts w:hint="cs"/>
          <w:rtl/>
        </w:rPr>
        <w:t>،</w:t>
      </w:r>
      <w:r w:rsidRPr="00FA13BE">
        <w:rPr>
          <w:rtl/>
        </w:rPr>
        <w:t xml:space="preserve"> وَأَنْتَ وَأَصْحَابُكَ تُرِيدُونَ أَنْ تُقَاتِلُوا حَتَّى تَكُونُ فِتْنَةٌ</w:t>
      </w:r>
      <w:r w:rsidRPr="00FA13BE">
        <w:rPr>
          <w:rFonts w:hint="cs"/>
          <w:rtl/>
        </w:rPr>
        <w:t>.</w:t>
      </w:r>
      <w:r w:rsidRPr="00FA13BE">
        <w:rPr>
          <w:rtl/>
        </w:rPr>
        <w:t xml:space="preserve"> </w:t>
      </w:r>
      <w:r w:rsidRPr="00FA13BE">
        <w:rPr>
          <w:rStyle w:val="Char4"/>
          <w:rtl/>
        </w:rPr>
        <w:t>(م/96)</w:t>
      </w:r>
    </w:p>
    <w:p w:rsidR="001C7CAE" w:rsidRPr="002E320E" w:rsidRDefault="001C7CAE" w:rsidP="001C7CAE">
      <w:pPr>
        <w:widowControl w:val="0"/>
        <w:ind w:firstLine="284"/>
        <w:jc w:val="both"/>
        <w:rPr>
          <w:rStyle w:val="Char4"/>
          <w:rtl/>
        </w:rPr>
      </w:pPr>
      <w:r w:rsidRPr="003266CF">
        <w:rPr>
          <w:rStyle w:val="Char5"/>
          <w:rFonts w:hint="cs"/>
          <w:rtl/>
        </w:rPr>
        <w:t xml:space="preserve"> ترجمه</w:t>
      </w:r>
      <w:r w:rsidRPr="002E320E">
        <w:rPr>
          <w:rStyle w:val="Char4"/>
          <w:rFonts w:hint="cs"/>
          <w:rtl/>
        </w:rPr>
        <w:t xml:space="preserve">: اسامه بن زید </w:t>
      </w:r>
      <w:r w:rsidRPr="003945B1">
        <w:rPr>
          <w:rStyle w:val="Char4"/>
          <w:rFonts w:cs="CTraditional Arabic" w:hint="cs"/>
          <w:rtl/>
        </w:rPr>
        <w:t>ب</w:t>
      </w:r>
      <w:r w:rsidRPr="002E320E">
        <w:rPr>
          <w:rStyle w:val="Char4"/>
          <w:rFonts w:hint="cs"/>
          <w:rtl/>
        </w:rPr>
        <w:t xml:space="preserve"> می</w:t>
      </w:r>
      <w:r w:rsidRPr="002E320E">
        <w:rPr>
          <w:rStyle w:val="Char4"/>
          <w:rFonts w:hint="eastAsia"/>
          <w:rtl/>
        </w:rPr>
        <w:t>‌</w:t>
      </w:r>
      <w:r w:rsidRPr="002E320E">
        <w:rPr>
          <w:rStyle w:val="Char4"/>
          <w:rFonts w:hint="cs"/>
          <w:rtl/>
        </w:rPr>
        <w:t>گوید: رسول الله</w:t>
      </w:r>
      <w:r w:rsidR="00D42469" w:rsidRPr="00D42469">
        <w:rPr>
          <w:rStyle w:val="Char4"/>
          <w:rFonts w:cs="CTraditional Arabic" w:hint="cs"/>
          <w:rtl/>
        </w:rPr>
        <w:t xml:space="preserve"> ص </w:t>
      </w:r>
      <w:r w:rsidRPr="002E320E">
        <w:rPr>
          <w:rStyle w:val="Char4"/>
          <w:rFonts w:hint="cs"/>
          <w:rtl/>
        </w:rPr>
        <w:t>ما را برای انجام یک عملیات نظامی‌اعزام نمود. هنگام صبح به «حرقات» قبیله</w:t>
      </w:r>
      <w:r w:rsidRPr="002E320E">
        <w:rPr>
          <w:rStyle w:val="Char4"/>
          <w:rFonts w:hint="eastAsia"/>
          <w:rtl/>
        </w:rPr>
        <w:t>‌</w:t>
      </w:r>
      <w:r w:rsidRPr="002E320E">
        <w:rPr>
          <w:rStyle w:val="Char4"/>
          <w:rFonts w:hint="cs"/>
          <w:rtl/>
        </w:rPr>
        <w:t>ی جهینه رسیدیم. در آنجا، با مردی برخورد نمودم. او لااله الا الله گفت؛ با این حال، او را با نیزه زدم (و به قتل رساندم.) بعد از آن، دچار شک و تردید شدم و ماجرا را برای رسول الله</w:t>
      </w:r>
      <w:r w:rsidR="00D42469" w:rsidRPr="00D42469">
        <w:rPr>
          <w:rStyle w:val="Char4"/>
          <w:rFonts w:cs="CTraditional Arabic" w:hint="cs"/>
          <w:rtl/>
        </w:rPr>
        <w:t xml:space="preserve"> ص </w:t>
      </w:r>
      <w:r w:rsidRPr="002E320E">
        <w:rPr>
          <w:rStyle w:val="Char4"/>
          <w:rFonts w:hint="cs"/>
          <w:rtl/>
        </w:rPr>
        <w:t>بازگو نمودم. آنحضرت</w:t>
      </w:r>
      <w:r w:rsidR="00D42469" w:rsidRPr="00D42469">
        <w:rPr>
          <w:rStyle w:val="Char4"/>
          <w:rFonts w:cs="CTraditional Arabic" w:hint="cs"/>
          <w:rtl/>
        </w:rPr>
        <w:t xml:space="preserve"> ص </w:t>
      </w:r>
      <w:r w:rsidRPr="002E320E">
        <w:rPr>
          <w:rStyle w:val="Char4"/>
          <w:rFonts w:hint="cs"/>
          <w:rtl/>
        </w:rPr>
        <w:t>فرمود: «آیا با وجود اینکه لا</w:t>
      </w:r>
      <w:r w:rsidR="005135E2">
        <w:rPr>
          <w:rStyle w:val="Char4"/>
        </w:rPr>
        <w:t xml:space="preserve"> </w:t>
      </w:r>
      <w:r w:rsidRPr="002E320E">
        <w:rPr>
          <w:rStyle w:val="Char4"/>
          <w:rFonts w:hint="cs"/>
          <w:rtl/>
        </w:rPr>
        <w:t>اله الا الله گفت، او را به قتل رساندی»؟ گفتم: یا رسول الله! این کلمه را از ترس اسلحه به زبان آورد. آنحضرت</w:t>
      </w:r>
      <w:r w:rsidR="00D42469" w:rsidRPr="00D42469">
        <w:rPr>
          <w:rFonts w:cs="CTraditional Arabic" w:hint="cs"/>
          <w:sz w:val="26"/>
          <w:szCs w:val="26"/>
          <w:rtl/>
        </w:rPr>
        <w:t xml:space="preserve"> ص </w:t>
      </w:r>
      <w:r w:rsidRPr="002E320E">
        <w:rPr>
          <w:rStyle w:val="Char4"/>
          <w:rFonts w:hint="cs"/>
          <w:rtl/>
        </w:rPr>
        <w:t>فرمود: «آیا قلبش را نشکافتی تا بدانی که از ته دلش این سخن را گفته یا خیر»؟ و آنقدر این جمله را تکرار نمود که من آرزو کردم: ای کاش، همان روز مسلمان می</w:t>
      </w:r>
      <w:r w:rsidRPr="002E320E">
        <w:rPr>
          <w:rStyle w:val="Char4"/>
          <w:rFonts w:hint="eastAsia"/>
          <w:rtl/>
        </w:rPr>
        <w:t>‌</w:t>
      </w:r>
      <w:r w:rsidRPr="002E320E">
        <w:rPr>
          <w:rStyle w:val="Char4"/>
          <w:rFonts w:hint="cs"/>
          <w:rtl/>
        </w:rPr>
        <w:t>شدم. آنگاه سعد گفت: سوگند به الله، هیچ مسلمانی را به قتل نمی</w:t>
      </w:r>
      <w:r w:rsidRPr="002E320E">
        <w:rPr>
          <w:rStyle w:val="Char4"/>
          <w:rFonts w:hint="eastAsia"/>
          <w:rtl/>
        </w:rPr>
        <w:t>‌</w:t>
      </w:r>
      <w:r w:rsidRPr="002E320E">
        <w:rPr>
          <w:rStyle w:val="Char4"/>
          <w:rFonts w:hint="cs"/>
          <w:rtl/>
        </w:rPr>
        <w:t xml:space="preserve">رسانم تا ذوالبطین یعنی اسامه او را بکشد. </w:t>
      </w:r>
    </w:p>
    <w:p w:rsidR="001C7CAE" w:rsidRPr="002E320E" w:rsidRDefault="001C7CAE" w:rsidP="001C7CAE">
      <w:pPr>
        <w:widowControl w:val="0"/>
        <w:ind w:firstLine="284"/>
        <w:jc w:val="both"/>
        <w:rPr>
          <w:rStyle w:val="Char4"/>
          <w:rtl/>
        </w:rPr>
      </w:pPr>
      <w:r w:rsidRPr="002E320E">
        <w:rPr>
          <w:rStyle w:val="Char4"/>
          <w:rFonts w:hint="cs"/>
          <w:rtl/>
        </w:rPr>
        <w:t>راوی می</w:t>
      </w:r>
      <w:r w:rsidRPr="002E320E">
        <w:rPr>
          <w:rStyle w:val="Char4"/>
          <w:rFonts w:hint="eastAsia"/>
          <w:rtl/>
        </w:rPr>
        <w:t>‌</w:t>
      </w:r>
      <w:r w:rsidRPr="002E320E">
        <w:rPr>
          <w:rStyle w:val="Char4"/>
          <w:rFonts w:hint="cs"/>
          <w:rtl/>
        </w:rPr>
        <w:t>گوید: در این هنگام، یکی گفت: آیا الله نفرموده است:</w:t>
      </w:r>
      <w:r w:rsidRPr="003120B0">
        <w:rPr>
          <w:rFonts w:cs="IRZar" w:hint="cs"/>
          <w:sz w:val="26"/>
          <w:szCs w:val="26"/>
          <w:rtl/>
        </w:rPr>
        <w:t xml:space="preserve"> </w:t>
      </w:r>
      <w:r w:rsidRPr="00FA13BE">
        <w:rPr>
          <w:rFonts w:cs="Traditional Arabic"/>
          <w:sz w:val="26"/>
          <w:szCs w:val="28"/>
          <w:rtl/>
        </w:rPr>
        <w:t>﴿</w:t>
      </w:r>
      <w:r w:rsidRPr="00FA13BE">
        <w:rPr>
          <w:rFonts w:cs="KFGQPC Uthmanic Script HAFS"/>
          <w:sz w:val="26"/>
          <w:szCs w:val="28"/>
          <w:rtl/>
        </w:rPr>
        <w:t>وَقَٰتِلُوهُم</w:t>
      </w:r>
      <w:r w:rsidRPr="00FA13BE">
        <w:rPr>
          <w:rFonts w:ascii="Tahoma" w:hAnsi="Tahoma" w:cs="KFGQPC Uthmanic Script HAFS" w:hint="cs"/>
          <w:sz w:val="26"/>
          <w:szCs w:val="28"/>
          <w:rtl/>
        </w:rPr>
        <w:t>ۡ</w:t>
      </w:r>
      <w:r w:rsidRPr="00FA13BE">
        <w:rPr>
          <w:rFonts w:cs="KFGQPC Uthmanic Script HAFS"/>
          <w:sz w:val="26"/>
          <w:szCs w:val="28"/>
          <w:rtl/>
        </w:rPr>
        <w:t xml:space="preserve"> </w:t>
      </w:r>
      <w:r w:rsidRPr="00FA13BE">
        <w:rPr>
          <w:rFonts w:cs="KFGQPC Uthmanic Script HAFS" w:hint="cs"/>
          <w:sz w:val="26"/>
          <w:szCs w:val="28"/>
          <w:rtl/>
        </w:rPr>
        <w:t>حَتَّىٰ</w:t>
      </w:r>
      <w:r w:rsidRPr="00FA13BE">
        <w:rPr>
          <w:rFonts w:cs="KFGQPC Uthmanic Script HAFS"/>
          <w:sz w:val="26"/>
          <w:szCs w:val="28"/>
          <w:rtl/>
        </w:rPr>
        <w:t xml:space="preserve"> </w:t>
      </w:r>
      <w:r w:rsidRPr="00FA13BE">
        <w:rPr>
          <w:rFonts w:cs="KFGQPC Uthmanic Script HAFS" w:hint="cs"/>
          <w:sz w:val="26"/>
          <w:szCs w:val="28"/>
          <w:rtl/>
        </w:rPr>
        <w:t>لَا</w:t>
      </w:r>
      <w:r w:rsidRPr="00FA13BE">
        <w:rPr>
          <w:rFonts w:cs="KFGQPC Uthmanic Script HAFS"/>
          <w:sz w:val="26"/>
          <w:szCs w:val="28"/>
          <w:rtl/>
        </w:rPr>
        <w:t xml:space="preserve"> </w:t>
      </w:r>
      <w:r w:rsidRPr="00FA13BE">
        <w:rPr>
          <w:rFonts w:cs="KFGQPC Uthmanic Script HAFS" w:hint="cs"/>
          <w:sz w:val="26"/>
          <w:szCs w:val="28"/>
          <w:rtl/>
        </w:rPr>
        <w:t>تَكُونَ</w:t>
      </w:r>
      <w:r w:rsidRPr="00FA13BE">
        <w:rPr>
          <w:rFonts w:cs="KFGQPC Uthmanic Script HAFS"/>
          <w:sz w:val="26"/>
          <w:szCs w:val="28"/>
          <w:rtl/>
        </w:rPr>
        <w:t xml:space="preserve"> </w:t>
      </w:r>
      <w:r w:rsidRPr="00FA13BE">
        <w:rPr>
          <w:rFonts w:cs="KFGQPC Uthmanic Script HAFS" w:hint="cs"/>
          <w:sz w:val="26"/>
          <w:szCs w:val="28"/>
          <w:rtl/>
        </w:rPr>
        <w:t>فِت</w:t>
      </w:r>
      <w:r w:rsidRPr="00FA13BE">
        <w:rPr>
          <w:rFonts w:ascii="Tahoma" w:hAnsi="Tahoma" w:cs="KFGQPC Uthmanic Script HAFS" w:hint="cs"/>
          <w:sz w:val="26"/>
          <w:szCs w:val="28"/>
          <w:rtl/>
        </w:rPr>
        <w:t>ۡ</w:t>
      </w:r>
      <w:r w:rsidRPr="00FA13BE">
        <w:rPr>
          <w:rFonts w:cs="KFGQPC Uthmanic Script HAFS" w:hint="cs"/>
          <w:sz w:val="26"/>
          <w:szCs w:val="28"/>
          <w:rtl/>
        </w:rPr>
        <w:t>نَة</w:t>
      </w:r>
      <w:r w:rsidRPr="00FA13BE">
        <w:rPr>
          <w:rFonts w:ascii="Segoe UI Semilight" w:hAnsi="Segoe UI Semilight" w:cs="KFGQPC Uthmanic Script HAFS" w:hint="cs"/>
          <w:sz w:val="26"/>
          <w:szCs w:val="28"/>
          <w:rtl/>
        </w:rPr>
        <w:t>ٞ</w:t>
      </w:r>
      <w:r w:rsidRPr="00FA13BE">
        <w:rPr>
          <w:rFonts w:cs="KFGQPC Uthmanic Script HAFS"/>
          <w:sz w:val="26"/>
          <w:szCs w:val="28"/>
          <w:rtl/>
        </w:rPr>
        <w:t xml:space="preserve"> </w:t>
      </w:r>
      <w:r w:rsidRPr="00FA13BE">
        <w:rPr>
          <w:rFonts w:cs="KFGQPC Uthmanic Script HAFS" w:hint="cs"/>
          <w:sz w:val="26"/>
          <w:szCs w:val="28"/>
          <w:rtl/>
        </w:rPr>
        <w:t>وَيَكُونَ</w:t>
      </w:r>
      <w:r w:rsidRPr="00FA13BE">
        <w:rPr>
          <w:rFonts w:cs="KFGQPC Uthmanic Script HAFS"/>
          <w:sz w:val="26"/>
          <w:szCs w:val="28"/>
          <w:rtl/>
        </w:rPr>
        <w:t xml:space="preserve"> </w:t>
      </w:r>
      <w:r w:rsidRPr="00FA13BE">
        <w:rPr>
          <w:rFonts w:cs="KFGQPC Uthmanic Script HAFS" w:hint="cs"/>
          <w:sz w:val="26"/>
          <w:szCs w:val="28"/>
          <w:rtl/>
        </w:rPr>
        <w:t>ٱ</w:t>
      </w:r>
      <w:r w:rsidRPr="00FA13BE">
        <w:rPr>
          <w:rFonts w:cs="KFGQPC Uthmanic Script HAFS" w:hint="eastAsia"/>
          <w:sz w:val="26"/>
          <w:szCs w:val="28"/>
          <w:rtl/>
        </w:rPr>
        <w:t>لدِّينُ</w:t>
      </w:r>
      <w:r w:rsidRPr="00FA13BE">
        <w:rPr>
          <w:rFonts w:cs="KFGQPC Uthmanic Script HAFS"/>
          <w:sz w:val="26"/>
          <w:szCs w:val="28"/>
          <w:rtl/>
        </w:rPr>
        <w:t xml:space="preserve"> كُلُّهُ</w:t>
      </w:r>
      <w:r w:rsidRPr="00FA13BE">
        <w:rPr>
          <w:rFonts w:ascii="Tahoma" w:hAnsi="Tahoma" w:cs="KFGQPC Uthmanic Script HAFS" w:hint="cs"/>
          <w:sz w:val="26"/>
          <w:szCs w:val="28"/>
          <w:rtl/>
        </w:rPr>
        <w:t>ۥ</w:t>
      </w:r>
      <w:r w:rsidRPr="00FA13BE">
        <w:rPr>
          <w:rFonts w:cs="KFGQPC Uthmanic Script HAFS"/>
          <w:sz w:val="26"/>
          <w:szCs w:val="28"/>
          <w:rtl/>
        </w:rPr>
        <w:t xml:space="preserve"> لِلَّهِ</w:t>
      </w:r>
      <w:r w:rsidRPr="00FA13BE">
        <w:rPr>
          <w:rFonts w:ascii="Tahoma" w:hAnsi="Tahoma" w:cs="KFGQPC Uthmanic Script HAFS" w:hint="cs"/>
          <w:sz w:val="26"/>
          <w:szCs w:val="28"/>
          <w:rtl/>
        </w:rPr>
        <w:t>ۚ</w:t>
      </w:r>
      <w:r w:rsidRPr="00FA13BE">
        <w:rPr>
          <w:rFonts w:ascii="Tahoma" w:hAnsi="Tahoma" w:cs="Traditional Arabic" w:hint="cs"/>
          <w:sz w:val="26"/>
          <w:szCs w:val="28"/>
          <w:rtl/>
        </w:rPr>
        <w:t>﴾</w:t>
      </w:r>
      <w:r>
        <w:rPr>
          <w:rFonts w:ascii="Tahoma" w:hAnsi="Tahoma" w:cs="Traditional Arabic" w:hint="cs"/>
          <w:sz w:val="26"/>
          <w:szCs w:val="28"/>
          <w:rtl/>
        </w:rPr>
        <w:t xml:space="preserve"> </w:t>
      </w:r>
      <w:r w:rsidRPr="00FA13BE">
        <w:rPr>
          <w:rStyle w:val="Char4"/>
          <w:rFonts w:hint="cs"/>
          <w:rtl/>
        </w:rPr>
        <w:t>«</w:t>
      </w:r>
      <w:r w:rsidRPr="00FA13BE">
        <w:rPr>
          <w:rStyle w:val="Char7"/>
          <w:rFonts w:hint="cs"/>
          <w:rtl/>
        </w:rPr>
        <w:t>با مشر</w:t>
      </w:r>
      <w:r w:rsidR="00A47CA8" w:rsidRPr="00A47CA8">
        <w:rPr>
          <w:rStyle w:val="Char7"/>
          <w:rFonts w:hint="cs"/>
          <w:rtl/>
        </w:rPr>
        <w:t>کی</w:t>
      </w:r>
      <w:r w:rsidRPr="00FA13BE">
        <w:rPr>
          <w:rStyle w:val="Char7"/>
          <w:rFonts w:hint="cs"/>
          <w:rtl/>
        </w:rPr>
        <w:t>ن بجنگ</w:t>
      </w:r>
      <w:r w:rsidR="00A47CA8" w:rsidRPr="00A47CA8">
        <w:rPr>
          <w:rStyle w:val="Char7"/>
          <w:rFonts w:hint="cs"/>
          <w:rtl/>
        </w:rPr>
        <w:t>ی</w:t>
      </w:r>
      <w:r w:rsidRPr="00FA13BE">
        <w:rPr>
          <w:rStyle w:val="Char7"/>
          <w:rFonts w:hint="cs"/>
          <w:rtl/>
        </w:rPr>
        <w:t>د تا ه</w:t>
      </w:r>
      <w:r w:rsidR="00A47CA8" w:rsidRPr="00A47CA8">
        <w:rPr>
          <w:rStyle w:val="Char7"/>
          <w:rFonts w:hint="cs"/>
          <w:rtl/>
        </w:rPr>
        <w:t>ی</w:t>
      </w:r>
      <w:r w:rsidRPr="00FA13BE">
        <w:rPr>
          <w:rStyle w:val="Char7"/>
          <w:rFonts w:hint="cs"/>
          <w:rtl/>
        </w:rPr>
        <w:t>چ فتنه</w:t>
      </w:r>
      <w:r w:rsidRPr="00FA13BE">
        <w:rPr>
          <w:rStyle w:val="Char7"/>
          <w:rFonts w:hint="eastAsia"/>
          <w:rtl/>
        </w:rPr>
        <w:t>‌</w:t>
      </w:r>
      <w:r w:rsidRPr="00FA13BE">
        <w:rPr>
          <w:rStyle w:val="Char7"/>
          <w:rFonts w:hint="cs"/>
          <w:rtl/>
        </w:rPr>
        <w:t>ا</w:t>
      </w:r>
      <w:r w:rsidR="00A47CA8" w:rsidRPr="00A47CA8">
        <w:rPr>
          <w:rStyle w:val="Char7"/>
          <w:rFonts w:hint="cs"/>
          <w:rtl/>
        </w:rPr>
        <w:t>ی</w:t>
      </w:r>
      <w:r w:rsidRPr="00FA13BE">
        <w:rPr>
          <w:rStyle w:val="Char7"/>
          <w:rFonts w:hint="cs"/>
          <w:rtl/>
        </w:rPr>
        <w:t xml:space="preserve"> باق</w:t>
      </w:r>
      <w:r w:rsidR="00A47CA8" w:rsidRPr="00A47CA8">
        <w:rPr>
          <w:rStyle w:val="Char7"/>
          <w:rFonts w:hint="cs"/>
          <w:rtl/>
        </w:rPr>
        <w:t>ی</w:t>
      </w:r>
      <w:r w:rsidRPr="00FA13BE">
        <w:rPr>
          <w:rStyle w:val="Char7"/>
          <w:rFonts w:hint="cs"/>
          <w:rtl/>
        </w:rPr>
        <w:t xml:space="preserve"> نماند و همه‌ی د</w:t>
      </w:r>
      <w:r w:rsidR="00A47CA8" w:rsidRPr="00A47CA8">
        <w:rPr>
          <w:rStyle w:val="Char7"/>
          <w:rFonts w:hint="cs"/>
          <w:rtl/>
        </w:rPr>
        <w:t>ی</w:t>
      </w:r>
      <w:r w:rsidRPr="00FA13BE">
        <w:rPr>
          <w:rStyle w:val="Char7"/>
          <w:rFonts w:hint="cs"/>
          <w:rtl/>
        </w:rPr>
        <w:t>ن از آن الله گردد؟</w:t>
      </w:r>
      <w:r w:rsidRPr="00FA13BE">
        <w:rPr>
          <w:rStyle w:val="Char4"/>
          <w:rFonts w:hint="cs"/>
          <w:rtl/>
        </w:rPr>
        <w:t>»</w:t>
      </w:r>
      <w:r>
        <w:rPr>
          <w:rStyle w:val="Char4"/>
          <w:rFonts w:hint="cs"/>
          <w:rtl/>
        </w:rPr>
        <w:t>.</w:t>
      </w:r>
      <w:r w:rsidRPr="002E320E">
        <w:rPr>
          <w:rStyle w:val="Char4"/>
          <w:rFonts w:hint="cs"/>
          <w:rtl/>
        </w:rPr>
        <w:t xml:space="preserve"> سعد گفت: ما جنگیدیم تا فتنه نباشد و لی تو و پیروانت می</w:t>
      </w:r>
      <w:r w:rsidRPr="002E320E">
        <w:rPr>
          <w:rStyle w:val="Char4"/>
          <w:rFonts w:hint="eastAsia"/>
          <w:rtl/>
        </w:rPr>
        <w:t>‌</w:t>
      </w:r>
      <w:r w:rsidRPr="002E320E">
        <w:rPr>
          <w:rStyle w:val="Char4"/>
          <w:rFonts w:hint="cs"/>
          <w:rtl/>
        </w:rPr>
        <w:t xml:space="preserve">خواهید بجنگید تا فتنه، ایجاد کنید. </w:t>
      </w:r>
    </w:p>
    <w:p w:rsidR="001C7CAE" w:rsidRPr="001C61F1" w:rsidRDefault="001C7CAE" w:rsidP="001C7CAE">
      <w:pPr>
        <w:pStyle w:val="a5"/>
        <w:rPr>
          <w:rtl/>
        </w:rPr>
      </w:pPr>
      <w:r w:rsidRPr="004C7703">
        <w:rPr>
          <w:rStyle w:val="Char4"/>
          <w:rFonts w:hint="cs"/>
          <w:rtl/>
        </w:rPr>
        <w:t>8</w:t>
      </w:r>
      <w:r>
        <w:rPr>
          <w:rStyle w:val="Char4"/>
          <w:rFonts w:hint="cs"/>
          <w:rtl/>
        </w:rPr>
        <w:t>-</w:t>
      </w:r>
      <w:r w:rsidRPr="001C61F1">
        <w:rPr>
          <w:rtl/>
        </w:rPr>
        <w:t xml:space="preserve"> عَنْ صَفْوَانَ بْنِ مُحْرِزٍ</w:t>
      </w:r>
      <w:r w:rsidRPr="001C61F1">
        <w:rPr>
          <w:rFonts w:hint="cs"/>
          <w:rtl/>
        </w:rPr>
        <w:t>:</w:t>
      </w:r>
      <w:r w:rsidRPr="001C61F1">
        <w:rPr>
          <w:rtl/>
        </w:rPr>
        <w:t xml:space="preserve"> أَنَّ جُنْدَبَ بْنَ عَبْدِ اللَّهِ الْبَجَلِيّ</w:t>
      </w:r>
      <w:r w:rsidRPr="001C61F1">
        <w:rPr>
          <w:rFonts w:hint="cs"/>
          <w:rtl/>
        </w:rPr>
        <w:t>َ</w:t>
      </w:r>
      <w:r w:rsidR="00D42469" w:rsidRPr="00D42469">
        <w:rPr>
          <w:rFonts w:cs="CTraditional Arabic" w:hint="cs"/>
          <w:rtl/>
        </w:rPr>
        <w:t xml:space="preserve"> س </w:t>
      </w:r>
      <w:r w:rsidRPr="001C61F1">
        <w:rPr>
          <w:rtl/>
        </w:rPr>
        <w:t>بَعَثَ إِلَى عَسْعَسِ بْنِ سَلا</w:t>
      </w:r>
      <w:r w:rsidRPr="001C61F1">
        <w:rPr>
          <w:rFonts w:hint="cs"/>
          <w:rtl/>
        </w:rPr>
        <w:t>َ</w:t>
      </w:r>
      <w:r w:rsidRPr="001C61F1">
        <w:rPr>
          <w:rtl/>
        </w:rPr>
        <w:t>مَةَ زَمَنَ فِتْنَةِ ابْنِ الزُّبَيْرِ</w:t>
      </w:r>
      <w:r w:rsidRPr="001C61F1">
        <w:rPr>
          <w:rFonts w:hint="cs"/>
          <w:rtl/>
        </w:rPr>
        <w:t>،</w:t>
      </w:r>
      <w:r w:rsidRPr="001C61F1">
        <w:rPr>
          <w:rtl/>
        </w:rPr>
        <w:t xml:space="preserve"> فَقَالَ</w:t>
      </w:r>
      <w:r w:rsidRPr="001C61F1">
        <w:rPr>
          <w:rFonts w:hint="cs"/>
          <w:rtl/>
        </w:rPr>
        <w:t>:</w:t>
      </w:r>
      <w:r w:rsidRPr="001C61F1">
        <w:rPr>
          <w:rtl/>
        </w:rPr>
        <w:t xml:space="preserve"> اجْمَعْ لِي نَفَرًا مِنْ إِخْوَانِكَ حَتَّى أُحَدِّثَهُمْ</w:t>
      </w:r>
      <w:r w:rsidRPr="001C61F1">
        <w:rPr>
          <w:rFonts w:hint="cs"/>
          <w:rtl/>
        </w:rPr>
        <w:t>،</w:t>
      </w:r>
      <w:r w:rsidRPr="001C61F1">
        <w:rPr>
          <w:rtl/>
        </w:rPr>
        <w:t xml:space="preserve"> فَبَعَثَ رَسُولا</w:t>
      </w:r>
      <w:r w:rsidRPr="001C61F1">
        <w:rPr>
          <w:rFonts w:hint="cs"/>
          <w:rtl/>
        </w:rPr>
        <w:t>ً</w:t>
      </w:r>
      <w:r w:rsidRPr="001C61F1">
        <w:rPr>
          <w:rtl/>
        </w:rPr>
        <w:t xml:space="preserve"> إِلَيْهِمْ</w:t>
      </w:r>
      <w:r w:rsidRPr="001C61F1">
        <w:rPr>
          <w:rFonts w:hint="cs"/>
          <w:rtl/>
        </w:rPr>
        <w:t>،</w:t>
      </w:r>
      <w:r w:rsidRPr="001C61F1">
        <w:rPr>
          <w:rtl/>
        </w:rPr>
        <w:t xml:space="preserve"> فَلَمَّا اجْتَمَعُوا جَاءَ جُنْدَبٌ وَعَلَيْهِ بُرْنُسٌ أَصْفَرُ</w:t>
      </w:r>
      <w:r w:rsidRPr="001C61F1">
        <w:rPr>
          <w:rFonts w:hint="cs"/>
          <w:rtl/>
        </w:rPr>
        <w:t>،</w:t>
      </w:r>
      <w:r w:rsidRPr="001C61F1">
        <w:rPr>
          <w:rtl/>
        </w:rPr>
        <w:t xml:space="preserve"> فَقَالَ</w:t>
      </w:r>
      <w:r w:rsidRPr="001C61F1">
        <w:rPr>
          <w:rFonts w:hint="cs"/>
          <w:rtl/>
        </w:rPr>
        <w:t>:</w:t>
      </w:r>
      <w:r w:rsidRPr="001C61F1">
        <w:rPr>
          <w:rtl/>
        </w:rPr>
        <w:t xml:space="preserve"> تَحَدَّثُوا بِمَا كُنْتُمْ تَحَدَّثُونَ بِهِ</w:t>
      </w:r>
      <w:r w:rsidRPr="001C61F1">
        <w:rPr>
          <w:rFonts w:hint="cs"/>
          <w:rtl/>
        </w:rPr>
        <w:t>،</w:t>
      </w:r>
      <w:r w:rsidRPr="001C61F1">
        <w:rPr>
          <w:rtl/>
        </w:rPr>
        <w:t xml:space="preserve"> حَتَّى دَارَ الْحَدِيثُ</w:t>
      </w:r>
      <w:r w:rsidRPr="001C61F1">
        <w:rPr>
          <w:rFonts w:hint="cs"/>
          <w:rtl/>
        </w:rPr>
        <w:t>،</w:t>
      </w:r>
      <w:r w:rsidRPr="001C61F1">
        <w:rPr>
          <w:rtl/>
        </w:rPr>
        <w:t xml:space="preserve"> فَلَمَّا دَارَ الْحَدِيثُ إِلَيْهِ حَسَرَ الْبُرْنُسَ عَنْ رَأْسِهِ فَقَالَ</w:t>
      </w:r>
      <w:r w:rsidRPr="001C61F1">
        <w:rPr>
          <w:rFonts w:hint="cs"/>
          <w:rtl/>
        </w:rPr>
        <w:t>:</w:t>
      </w:r>
      <w:r w:rsidRPr="001C61F1">
        <w:rPr>
          <w:rtl/>
        </w:rPr>
        <w:t xml:space="preserve"> إِنِّي أَتَيْتُكُمْ وَلا</w:t>
      </w:r>
      <w:r w:rsidRPr="001C61F1">
        <w:rPr>
          <w:rFonts w:hint="cs"/>
          <w:rtl/>
        </w:rPr>
        <w:t>َ</w:t>
      </w:r>
      <w:r w:rsidRPr="001C61F1">
        <w:rPr>
          <w:rtl/>
        </w:rPr>
        <w:t xml:space="preserve"> أُرِيدُ أَنْ أُخْبِرَكُمْ عَنْ نَبِيِّكُمْ</w:t>
      </w:r>
      <w:r w:rsidRPr="001C61F1">
        <w:rPr>
          <w:rFonts w:hint="cs"/>
          <w:rtl/>
        </w:rPr>
        <w:t>،</w:t>
      </w:r>
      <w:r w:rsidRPr="001C61F1">
        <w:rPr>
          <w:rtl/>
        </w:rPr>
        <w:t xml:space="preserve"> إِنَّ رَسُولَ اللَّهِ </w:t>
      </w:r>
      <w:r>
        <w:rPr>
          <w:rFonts w:eastAsia="MS Mincho" w:cs="CTraditional Arabic" w:hint="cs"/>
          <w:rtl/>
        </w:rPr>
        <w:t>ص</w:t>
      </w:r>
      <w:r w:rsidRPr="001C61F1">
        <w:rPr>
          <w:rFonts w:hint="cs"/>
          <w:rtl/>
        </w:rPr>
        <w:t>،</w:t>
      </w:r>
      <w:r w:rsidRPr="001C61F1">
        <w:rPr>
          <w:rtl/>
        </w:rPr>
        <w:t xml:space="preserve"> وَسَلَّمَ بَعَثَ بَعْثًا مِنَ الْمُسْلِمِينَ إِلَى قَوْمٍ مِنَ الْمُشْرِكِينَ</w:t>
      </w:r>
      <w:r w:rsidRPr="001C61F1">
        <w:rPr>
          <w:rFonts w:hint="cs"/>
          <w:rtl/>
        </w:rPr>
        <w:t>،</w:t>
      </w:r>
      <w:r w:rsidRPr="001C61F1">
        <w:rPr>
          <w:rtl/>
        </w:rPr>
        <w:t xml:space="preserve"> وَإِنَّهُمُ الْتَقَوْا</w:t>
      </w:r>
      <w:r w:rsidRPr="001C61F1">
        <w:rPr>
          <w:rFonts w:hint="cs"/>
          <w:rtl/>
        </w:rPr>
        <w:t>،</w:t>
      </w:r>
      <w:r w:rsidRPr="001C61F1">
        <w:rPr>
          <w:rtl/>
        </w:rPr>
        <w:t xml:space="preserve"> فَكَانَ رَجُلٌ مِنَ الْمُشْرِكِينَ إِذَا شَاءَ أَنْ يَقْصِدَ إِلَى رَجُلٍ مِنَ الْمُسْلِمِينَ قَصَدَ لَهُ فَقَتَلَهُ</w:t>
      </w:r>
      <w:r w:rsidRPr="001C61F1">
        <w:rPr>
          <w:rFonts w:hint="cs"/>
          <w:rtl/>
        </w:rPr>
        <w:t>،</w:t>
      </w:r>
      <w:r w:rsidRPr="001C61F1">
        <w:rPr>
          <w:rtl/>
        </w:rPr>
        <w:t xml:space="preserve"> وَإِنَّ رَجُلا</w:t>
      </w:r>
      <w:r w:rsidRPr="001C61F1">
        <w:rPr>
          <w:rFonts w:hint="cs"/>
          <w:rtl/>
        </w:rPr>
        <w:t>ً</w:t>
      </w:r>
      <w:r w:rsidRPr="001C61F1">
        <w:rPr>
          <w:rtl/>
        </w:rPr>
        <w:t xml:space="preserve"> مِنَ الْمُسْلِمِينَ قَصَدَ غَفْلَتَهُ</w:t>
      </w:r>
      <w:r w:rsidRPr="001C61F1">
        <w:rPr>
          <w:rFonts w:hint="cs"/>
          <w:rtl/>
        </w:rPr>
        <w:t>،</w:t>
      </w:r>
      <w:r w:rsidRPr="001C61F1">
        <w:rPr>
          <w:rtl/>
        </w:rPr>
        <w:t xml:space="preserve"> قَالَ</w:t>
      </w:r>
      <w:r w:rsidRPr="001C61F1">
        <w:rPr>
          <w:rFonts w:hint="cs"/>
          <w:rtl/>
        </w:rPr>
        <w:t>:</w:t>
      </w:r>
      <w:r w:rsidRPr="001C61F1">
        <w:rPr>
          <w:rtl/>
        </w:rPr>
        <w:t xml:space="preserve"> وَكُنَّا نُحَدَّثُ أَنَّهُ </w:t>
      </w:r>
      <w:r w:rsidRPr="00FA13BE">
        <w:rPr>
          <w:spacing w:val="-4"/>
          <w:rtl/>
        </w:rPr>
        <w:lastRenderedPageBreak/>
        <w:t>أُسَامَةُ بْنُ زَيْدٍ</w:t>
      </w:r>
      <w:r w:rsidRPr="00FA13BE">
        <w:rPr>
          <w:rFonts w:hint="cs"/>
          <w:spacing w:val="-4"/>
          <w:rtl/>
        </w:rPr>
        <w:t>،</w:t>
      </w:r>
      <w:r w:rsidRPr="00FA13BE">
        <w:rPr>
          <w:spacing w:val="-4"/>
          <w:rtl/>
        </w:rPr>
        <w:t xml:space="preserve"> فَلَمَّا رَفَعَ عَلَيْهِ السَّيْفَ قَالَ</w:t>
      </w:r>
      <w:r w:rsidRPr="00FA13BE">
        <w:rPr>
          <w:rFonts w:hint="cs"/>
          <w:spacing w:val="-4"/>
          <w:rtl/>
        </w:rPr>
        <w:t>:</w:t>
      </w:r>
      <w:r w:rsidRPr="00FA13BE">
        <w:rPr>
          <w:spacing w:val="-4"/>
          <w:rtl/>
        </w:rPr>
        <w:t xml:space="preserve"> لا</w:t>
      </w:r>
      <w:r w:rsidRPr="00FA13BE">
        <w:rPr>
          <w:rFonts w:hint="cs"/>
          <w:spacing w:val="-4"/>
          <w:rtl/>
        </w:rPr>
        <w:t>َ</w:t>
      </w:r>
      <w:r w:rsidRPr="00FA13BE">
        <w:rPr>
          <w:spacing w:val="-4"/>
          <w:rtl/>
        </w:rPr>
        <w:t xml:space="preserve"> إِلَهَ إِلا</w:t>
      </w:r>
      <w:r w:rsidRPr="00FA13BE">
        <w:rPr>
          <w:rFonts w:hint="cs"/>
          <w:spacing w:val="-4"/>
          <w:rtl/>
        </w:rPr>
        <w:t>َّ</w:t>
      </w:r>
      <w:r w:rsidRPr="00FA13BE">
        <w:rPr>
          <w:spacing w:val="-4"/>
          <w:rtl/>
        </w:rPr>
        <w:t xml:space="preserve"> اللَّهُ</w:t>
      </w:r>
      <w:r w:rsidRPr="00FA13BE">
        <w:rPr>
          <w:rFonts w:hint="cs"/>
          <w:spacing w:val="-4"/>
          <w:rtl/>
        </w:rPr>
        <w:t>،</w:t>
      </w:r>
      <w:r w:rsidRPr="00FA13BE">
        <w:rPr>
          <w:spacing w:val="-4"/>
          <w:rtl/>
        </w:rPr>
        <w:t xml:space="preserve"> فَقَتَلَهُ</w:t>
      </w:r>
      <w:r w:rsidRPr="00FA13BE">
        <w:rPr>
          <w:rFonts w:hint="cs"/>
          <w:spacing w:val="-4"/>
          <w:rtl/>
        </w:rPr>
        <w:t>،</w:t>
      </w:r>
      <w:r w:rsidRPr="00FA13BE">
        <w:rPr>
          <w:spacing w:val="-4"/>
          <w:rtl/>
        </w:rPr>
        <w:t xml:space="preserve"> فَجَاءَ الْبَشِيرُ إِلَى النَّبِيِّ</w:t>
      </w:r>
      <w:r w:rsidR="00D42469" w:rsidRPr="00D42469">
        <w:rPr>
          <w:rFonts w:cs="CTraditional Arabic"/>
          <w:spacing w:val="-4"/>
          <w:rtl/>
        </w:rPr>
        <w:t xml:space="preserve"> ص </w:t>
      </w:r>
      <w:r w:rsidRPr="001C61F1">
        <w:rPr>
          <w:rtl/>
        </w:rPr>
        <w:t>فَسَأَلَهُ فَأَخْبَرَهُ</w:t>
      </w:r>
      <w:r w:rsidRPr="001C61F1">
        <w:rPr>
          <w:rFonts w:hint="cs"/>
          <w:rtl/>
        </w:rPr>
        <w:t>،</w:t>
      </w:r>
      <w:r w:rsidRPr="001C61F1">
        <w:rPr>
          <w:rtl/>
        </w:rPr>
        <w:t xml:space="preserve"> حَتَّى أَخْبَرَهُ خَبَرَ الرَّجُلِ كَيْفَ صَنَعَ</w:t>
      </w:r>
      <w:r w:rsidRPr="001C61F1">
        <w:rPr>
          <w:rFonts w:hint="cs"/>
          <w:rtl/>
        </w:rPr>
        <w:t>،</w:t>
      </w:r>
      <w:r w:rsidRPr="001C61F1">
        <w:rPr>
          <w:rtl/>
        </w:rPr>
        <w:t xml:space="preserve"> فَدَعَاهُ فَسَأَلَهُ فَقَالَ</w:t>
      </w:r>
      <w:r w:rsidRPr="001C61F1">
        <w:rPr>
          <w:rFonts w:hint="cs"/>
          <w:rtl/>
        </w:rPr>
        <w:t>: «</w:t>
      </w:r>
      <w:r w:rsidRPr="001C61F1">
        <w:rPr>
          <w:rtl/>
        </w:rPr>
        <w:t>لِمَ قَتَلْتَهُ</w:t>
      </w:r>
      <w:r w:rsidRPr="001C61F1">
        <w:rPr>
          <w:rFonts w:hint="cs"/>
          <w:rtl/>
        </w:rPr>
        <w:t>»؟</w:t>
      </w:r>
      <w:r w:rsidRPr="001C61F1">
        <w:rPr>
          <w:rtl/>
        </w:rPr>
        <w:t xml:space="preserve"> قَالَ</w:t>
      </w:r>
      <w:r w:rsidRPr="001C61F1">
        <w:rPr>
          <w:rFonts w:hint="cs"/>
          <w:rtl/>
        </w:rPr>
        <w:t>:</w:t>
      </w:r>
      <w:r w:rsidRPr="001C61F1">
        <w:rPr>
          <w:rtl/>
        </w:rPr>
        <w:t xml:space="preserve"> يَا رَسُولَ اللَّهِ</w:t>
      </w:r>
      <w:r w:rsidRPr="001C61F1">
        <w:rPr>
          <w:rFonts w:hint="cs"/>
          <w:rtl/>
        </w:rPr>
        <w:t>،</w:t>
      </w:r>
      <w:r w:rsidRPr="001C61F1">
        <w:rPr>
          <w:rtl/>
        </w:rPr>
        <w:t xml:space="preserve"> أَوْجَعَ فِي الْمُسْلِمِينَ</w:t>
      </w:r>
      <w:r w:rsidRPr="001C61F1">
        <w:rPr>
          <w:rFonts w:hint="cs"/>
          <w:rtl/>
        </w:rPr>
        <w:t>،</w:t>
      </w:r>
      <w:r w:rsidRPr="001C61F1">
        <w:rPr>
          <w:rtl/>
        </w:rPr>
        <w:t xml:space="preserve"> وَقَتَلَ فُلا</w:t>
      </w:r>
      <w:r w:rsidRPr="001C61F1">
        <w:rPr>
          <w:rFonts w:hint="cs"/>
          <w:rtl/>
        </w:rPr>
        <w:t>َ</w:t>
      </w:r>
      <w:r w:rsidRPr="001C61F1">
        <w:rPr>
          <w:rtl/>
        </w:rPr>
        <w:t>نًا وَفُلا</w:t>
      </w:r>
      <w:r w:rsidRPr="001C61F1">
        <w:rPr>
          <w:rFonts w:hint="cs"/>
          <w:rtl/>
        </w:rPr>
        <w:t>َ</w:t>
      </w:r>
      <w:r w:rsidRPr="001C61F1">
        <w:rPr>
          <w:rtl/>
        </w:rPr>
        <w:t>نًا</w:t>
      </w:r>
      <w:r w:rsidRPr="001C61F1">
        <w:rPr>
          <w:rFonts w:hint="cs"/>
          <w:rtl/>
        </w:rPr>
        <w:t>،</w:t>
      </w:r>
      <w:r w:rsidRPr="001C61F1">
        <w:rPr>
          <w:rtl/>
        </w:rPr>
        <w:t xml:space="preserve"> وَسَمَّى</w:t>
      </w:r>
      <w:r w:rsidRPr="001C61F1">
        <w:rPr>
          <w:rFonts w:hint="cs"/>
          <w:rtl/>
        </w:rPr>
        <w:t xml:space="preserve"> </w:t>
      </w:r>
      <w:r w:rsidRPr="001C61F1">
        <w:rPr>
          <w:rtl/>
        </w:rPr>
        <w:t>لَهُ نَفَرًا</w:t>
      </w:r>
      <w:r w:rsidRPr="001C61F1">
        <w:rPr>
          <w:rFonts w:hint="cs"/>
          <w:rtl/>
        </w:rPr>
        <w:t>،</w:t>
      </w:r>
      <w:r w:rsidRPr="001C61F1">
        <w:rPr>
          <w:rtl/>
        </w:rPr>
        <w:t xml:space="preserve"> وَإِنِّي حَمَلْتُ عَلَيْهِ</w:t>
      </w:r>
      <w:r w:rsidRPr="001C61F1">
        <w:rPr>
          <w:rFonts w:hint="cs"/>
          <w:rtl/>
        </w:rPr>
        <w:t>،</w:t>
      </w:r>
      <w:r w:rsidRPr="001C61F1">
        <w:rPr>
          <w:rtl/>
        </w:rPr>
        <w:t xml:space="preserve"> فَلَمَّا رَأَى السَّيْفَ قَالَ</w:t>
      </w:r>
      <w:r w:rsidRPr="001C61F1">
        <w:rPr>
          <w:rFonts w:hint="cs"/>
          <w:rtl/>
        </w:rPr>
        <w:t>:</w:t>
      </w:r>
      <w:r w:rsidRPr="001C61F1">
        <w:rPr>
          <w:rtl/>
        </w:rPr>
        <w:t xml:space="preserve"> لا</w:t>
      </w:r>
      <w:r w:rsidRPr="001C61F1">
        <w:rPr>
          <w:rFonts w:hint="cs"/>
          <w:rtl/>
        </w:rPr>
        <w:t>َ</w:t>
      </w:r>
      <w:r w:rsidRPr="001C61F1">
        <w:rPr>
          <w:rtl/>
        </w:rPr>
        <w:t xml:space="preserve"> إِلَهَ إِلا</w:t>
      </w:r>
      <w:r w:rsidRPr="001C61F1">
        <w:rPr>
          <w:rFonts w:hint="cs"/>
          <w:rtl/>
        </w:rPr>
        <w:t>َّ</w:t>
      </w:r>
      <w:r w:rsidRPr="001C61F1">
        <w:rPr>
          <w:rtl/>
        </w:rPr>
        <w:t xml:space="preserve"> اللَّهُ</w:t>
      </w:r>
      <w:r w:rsidRPr="001C61F1">
        <w:rPr>
          <w:rFonts w:hint="cs"/>
          <w:rtl/>
        </w:rPr>
        <w:t>،</w:t>
      </w:r>
      <w:r w:rsidRPr="001C61F1">
        <w:rPr>
          <w:rtl/>
        </w:rPr>
        <w:t xml:space="preserve"> قَالَ رَسُولُ اللَّهِ</w:t>
      </w:r>
      <w:r w:rsidR="00D42469" w:rsidRPr="00D42469">
        <w:rPr>
          <w:rFonts w:cs="CTraditional Arabic"/>
          <w:rtl/>
        </w:rPr>
        <w:t xml:space="preserve"> ص </w:t>
      </w:r>
      <w:r w:rsidRPr="001C61F1">
        <w:rPr>
          <w:rFonts w:hint="cs"/>
          <w:rtl/>
        </w:rPr>
        <w:t>:«</w:t>
      </w:r>
      <w:r w:rsidRPr="001C61F1">
        <w:rPr>
          <w:rtl/>
        </w:rPr>
        <w:t>أَقَتَلْتَهُ</w:t>
      </w:r>
      <w:r w:rsidRPr="001C61F1">
        <w:rPr>
          <w:rFonts w:hint="cs"/>
          <w:rtl/>
        </w:rPr>
        <w:t>»؟</w:t>
      </w:r>
      <w:r w:rsidRPr="001C61F1">
        <w:rPr>
          <w:rtl/>
        </w:rPr>
        <w:t xml:space="preserve"> قَالَ</w:t>
      </w:r>
      <w:r w:rsidRPr="001C61F1">
        <w:rPr>
          <w:rFonts w:hint="cs"/>
          <w:rtl/>
        </w:rPr>
        <w:t>:</w:t>
      </w:r>
      <w:r w:rsidRPr="001C61F1">
        <w:rPr>
          <w:rtl/>
        </w:rPr>
        <w:t xml:space="preserve"> نَعَمْ</w:t>
      </w:r>
      <w:r w:rsidRPr="001C61F1">
        <w:rPr>
          <w:rFonts w:hint="cs"/>
          <w:rtl/>
        </w:rPr>
        <w:t>،</w:t>
      </w:r>
      <w:r w:rsidRPr="001C61F1">
        <w:rPr>
          <w:rtl/>
        </w:rPr>
        <w:t xml:space="preserve"> قَالَ</w:t>
      </w:r>
      <w:r w:rsidRPr="001C61F1">
        <w:rPr>
          <w:rFonts w:hint="cs"/>
          <w:rtl/>
        </w:rPr>
        <w:t>: «</w:t>
      </w:r>
      <w:r w:rsidRPr="001C61F1">
        <w:rPr>
          <w:rtl/>
        </w:rPr>
        <w:t xml:space="preserve"> فَكَيْفَ تَصْنَعُ بِلا</w:t>
      </w:r>
      <w:r w:rsidRPr="001C61F1">
        <w:rPr>
          <w:rFonts w:hint="cs"/>
          <w:rtl/>
        </w:rPr>
        <w:t>َ</w:t>
      </w:r>
      <w:r w:rsidRPr="001C61F1">
        <w:rPr>
          <w:rtl/>
        </w:rPr>
        <w:t xml:space="preserve"> إِلَهَ إِلا</w:t>
      </w:r>
      <w:r w:rsidRPr="001C61F1">
        <w:rPr>
          <w:rFonts w:hint="cs"/>
          <w:rtl/>
        </w:rPr>
        <w:t>َّ</w:t>
      </w:r>
      <w:r w:rsidRPr="001C61F1">
        <w:rPr>
          <w:rtl/>
        </w:rPr>
        <w:t xml:space="preserve"> اللَّهُ إِذَا جَاءَتْ يَوْمَ الْقِيَامَةِ</w:t>
      </w:r>
      <w:r w:rsidRPr="001C61F1">
        <w:rPr>
          <w:rFonts w:hint="cs"/>
          <w:rtl/>
        </w:rPr>
        <w:t>»؟ [</w:t>
      </w:r>
      <w:r w:rsidRPr="001C61F1">
        <w:rPr>
          <w:rtl/>
        </w:rPr>
        <w:t>قَالَ</w:t>
      </w:r>
      <w:r w:rsidRPr="001C61F1">
        <w:rPr>
          <w:rFonts w:hint="cs"/>
          <w:rtl/>
        </w:rPr>
        <w:t>:</w:t>
      </w:r>
      <w:r w:rsidRPr="001C61F1">
        <w:rPr>
          <w:rtl/>
        </w:rPr>
        <w:t xml:space="preserve"> يَا رَسُولَ اللَّهِ اسْتَغْفِرْ لِي</w:t>
      </w:r>
      <w:r w:rsidRPr="001C61F1">
        <w:rPr>
          <w:rFonts w:hint="cs"/>
          <w:rtl/>
        </w:rPr>
        <w:t>]</w:t>
      </w:r>
      <w:r w:rsidRPr="001C61F1">
        <w:rPr>
          <w:rtl/>
        </w:rPr>
        <w:t xml:space="preserve"> قَالَ</w:t>
      </w:r>
      <w:r w:rsidRPr="001C61F1">
        <w:rPr>
          <w:rFonts w:hint="cs"/>
          <w:rtl/>
        </w:rPr>
        <w:t>:</w:t>
      </w:r>
    </w:p>
    <w:p w:rsidR="001C7CAE" w:rsidRPr="001C61F1" w:rsidRDefault="001C7CAE" w:rsidP="001C7CAE">
      <w:pPr>
        <w:pStyle w:val="a5"/>
        <w:rPr>
          <w:sz w:val="26"/>
          <w:szCs w:val="26"/>
          <w:rtl/>
        </w:rPr>
      </w:pPr>
      <w:r w:rsidRPr="001C61F1">
        <w:rPr>
          <w:rFonts w:hint="cs"/>
          <w:rtl/>
        </w:rPr>
        <w:t>«</w:t>
      </w:r>
      <w:r w:rsidRPr="001C61F1">
        <w:rPr>
          <w:rtl/>
        </w:rPr>
        <w:t>وَكَيْفَ تَصْنَعُ بِلا</w:t>
      </w:r>
      <w:r w:rsidRPr="001C61F1">
        <w:rPr>
          <w:rFonts w:hint="cs"/>
          <w:rtl/>
        </w:rPr>
        <w:t>َ</w:t>
      </w:r>
      <w:r w:rsidRPr="001C61F1">
        <w:rPr>
          <w:rtl/>
        </w:rPr>
        <w:t xml:space="preserve"> إِلَهَ إِلا</w:t>
      </w:r>
      <w:r w:rsidRPr="001C61F1">
        <w:rPr>
          <w:rFonts w:hint="cs"/>
          <w:rtl/>
        </w:rPr>
        <w:t>َّ</w:t>
      </w:r>
      <w:r w:rsidRPr="001C61F1">
        <w:rPr>
          <w:rtl/>
        </w:rPr>
        <w:t xml:space="preserve"> اللَّهُ إِذَا جَاءَتْ يَوْمَ الْقِيَامَةِ</w:t>
      </w:r>
      <w:r w:rsidRPr="001C61F1">
        <w:rPr>
          <w:rFonts w:hint="cs"/>
          <w:rtl/>
        </w:rPr>
        <w:t>»؟</w:t>
      </w:r>
      <w:r w:rsidRPr="001C61F1">
        <w:rPr>
          <w:rtl/>
        </w:rPr>
        <w:t xml:space="preserve"> قَالَ</w:t>
      </w:r>
      <w:r w:rsidRPr="001C61F1">
        <w:rPr>
          <w:rFonts w:hint="cs"/>
          <w:rtl/>
        </w:rPr>
        <w:t>:</w:t>
      </w:r>
      <w:r w:rsidRPr="001C61F1">
        <w:rPr>
          <w:rtl/>
        </w:rPr>
        <w:t xml:space="preserve"> فَجَعَلَ لا</w:t>
      </w:r>
      <w:r w:rsidRPr="001C61F1">
        <w:rPr>
          <w:rFonts w:hint="cs"/>
          <w:rtl/>
        </w:rPr>
        <w:t>َ</w:t>
      </w:r>
      <w:r w:rsidRPr="001C61F1">
        <w:rPr>
          <w:rtl/>
        </w:rPr>
        <w:t xml:space="preserve"> يَزِيدُهُ عَلَى أَنْ يَقُولَ</w:t>
      </w:r>
      <w:r w:rsidRPr="001C61F1">
        <w:rPr>
          <w:rFonts w:hint="cs"/>
          <w:rtl/>
        </w:rPr>
        <w:t>: «</w:t>
      </w:r>
      <w:r w:rsidRPr="001C61F1">
        <w:rPr>
          <w:rtl/>
        </w:rPr>
        <w:t>كَيْفَ تَصْنَعُ بِلا</w:t>
      </w:r>
      <w:r w:rsidRPr="001C61F1">
        <w:rPr>
          <w:rFonts w:hint="cs"/>
          <w:rtl/>
        </w:rPr>
        <w:t>َ</w:t>
      </w:r>
      <w:r w:rsidRPr="001C61F1">
        <w:rPr>
          <w:rtl/>
        </w:rPr>
        <w:t xml:space="preserve"> إِلَهَ إِلا</w:t>
      </w:r>
      <w:r w:rsidRPr="001C61F1">
        <w:rPr>
          <w:rFonts w:hint="cs"/>
          <w:rtl/>
        </w:rPr>
        <w:t>َّ</w:t>
      </w:r>
      <w:r w:rsidRPr="001C61F1">
        <w:rPr>
          <w:rtl/>
        </w:rPr>
        <w:t xml:space="preserve"> اللَّهُ إِذَا جَاءَتْ يَوْمَ الْقِيَامَةِ</w:t>
      </w:r>
      <w:r w:rsidRPr="001C61F1">
        <w:rPr>
          <w:rFonts w:hint="cs"/>
          <w:rtl/>
        </w:rPr>
        <w:t>»؟</w:t>
      </w:r>
      <w:r w:rsidRPr="001C61F1">
        <w:rPr>
          <w:rtl/>
        </w:rPr>
        <w:t xml:space="preserve"> </w:t>
      </w:r>
      <w:r w:rsidRPr="00FA13BE">
        <w:rPr>
          <w:rStyle w:val="Char4"/>
          <w:rtl/>
        </w:rPr>
        <w:t>(م/97)</w:t>
      </w:r>
      <w:r w:rsidRPr="00FA13BE">
        <w:rPr>
          <w:rStyle w:val="Char4"/>
          <w:rFonts w:hint="cs"/>
          <w:rtl/>
        </w:rPr>
        <w:t xml:space="preserve"> </w:t>
      </w:r>
    </w:p>
    <w:p w:rsidR="001C7CAE" w:rsidRPr="002E320E" w:rsidRDefault="001C7CAE" w:rsidP="003266CF">
      <w:pPr>
        <w:widowControl w:val="0"/>
        <w:ind w:firstLine="284"/>
        <w:jc w:val="both"/>
        <w:rPr>
          <w:rStyle w:val="Char4"/>
          <w:rtl/>
        </w:rPr>
      </w:pPr>
      <w:r w:rsidRPr="005135E2">
        <w:rPr>
          <w:rStyle w:val="Char5"/>
          <w:rFonts w:hint="cs"/>
          <w:rtl/>
        </w:rPr>
        <w:t xml:space="preserve"> ترجمه</w:t>
      </w:r>
      <w:r w:rsidRPr="002E320E">
        <w:rPr>
          <w:rStyle w:val="Char4"/>
          <w:rFonts w:hint="cs"/>
          <w:rtl/>
        </w:rPr>
        <w:t>: صفوان بن محرز می‌گوید: جندب بن عبدالله بجلی شخصی را در زمان جنگ ابن زبیر، نزد عسعس بن سلامه فرستاد و ‌گفت: تعدادی از برادرانت را جمع کن تا برای آنها صحبت کنم. عسعس قاصدی فرستاد و آنها را جمع کرد. هنگامی‌که جمع شدند، جندب‌ که کلاهی بلند و زرد رنگ پوشیده بود، آمد و گفت: به صحبت خود ادامه دهید تا نوبت من برسد. هنگامی‌که نوبت به او رسید، کلاه را از سرش برداشت و گفت: من نزد شما آمده</w:t>
      </w:r>
      <w:r w:rsidRPr="002E320E">
        <w:rPr>
          <w:rStyle w:val="Char4"/>
          <w:rFonts w:hint="eastAsia"/>
          <w:rtl/>
        </w:rPr>
        <w:t>‌</w:t>
      </w:r>
      <w:r w:rsidRPr="002E320E">
        <w:rPr>
          <w:rStyle w:val="Char4"/>
          <w:rFonts w:hint="cs"/>
          <w:rtl/>
        </w:rPr>
        <w:t>ام تا صرفا از پیامبر شما برایتان سخن بگویم. رسول الله</w:t>
      </w:r>
      <w:r w:rsidR="00D42469" w:rsidRPr="00D42469">
        <w:rPr>
          <w:rStyle w:val="Char4"/>
          <w:rFonts w:cs="CTraditional Arabic" w:hint="cs"/>
          <w:rtl/>
        </w:rPr>
        <w:t xml:space="preserve"> ص </w:t>
      </w:r>
      <w:r w:rsidRPr="002E320E">
        <w:rPr>
          <w:rStyle w:val="Char4"/>
          <w:rFonts w:hint="cs"/>
          <w:rtl/>
        </w:rPr>
        <w:t xml:space="preserve">گروهی از مسلمانان را بسوی قومی‌از مشرکین فرستاد؛ مسلمانان و مشرکین در برابر هم قرار گرفتند. یکی از مشرکین، هرگاه می‌خواست مسلمانی را هدف قرار دهد، او را هدف قرار می‌داد و به قتل می‌رساند. در این اثنا، مردی از مسلمانان خواست او را غافلگیر نماید. جندب می‌گوید: به ما گفته‌اند آن مرد مسلمان، اسامه بن زید بود. به هر حال، هنگامی‌که مرد مسلمان، شمشیرش را بلند کرد، آن فرد مشرک، لااله الا الله گفت. ولی آن مرد مسلمان او را بقتل رساند. </w:t>
      </w:r>
    </w:p>
    <w:p w:rsidR="003266CF" w:rsidRDefault="001C7CAE" w:rsidP="001C7CAE">
      <w:pPr>
        <w:widowControl w:val="0"/>
        <w:ind w:firstLine="284"/>
        <w:jc w:val="both"/>
        <w:rPr>
          <w:rStyle w:val="Char4"/>
          <w:rtl/>
        </w:rPr>
      </w:pPr>
      <w:r w:rsidRPr="002E320E">
        <w:rPr>
          <w:rStyle w:val="Char4"/>
          <w:rFonts w:hint="cs"/>
          <w:rtl/>
        </w:rPr>
        <w:t>سرانجام، بشارت دهنده</w:t>
      </w:r>
      <w:r w:rsidRPr="002E320E">
        <w:rPr>
          <w:rStyle w:val="Char4"/>
          <w:rFonts w:hint="eastAsia"/>
          <w:rtl/>
        </w:rPr>
        <w:t>‌</w:t>
      </w:r>
      <w:r w:rsidRPr="002E320E">
        <w:rPr>
          <w:rStyle w:val="Char4"/>
          <w:rFonts w:hint="cs"/>
          <w:rtl/>
        </w:rPr>
        <w:t>ی فتح و پیروزی نزد رسول اکرم</w:t>
      </w:r>
      <w:r w:rsidR="00D42469" w:rsidRPr="00D42469">
        <w:rPr>
          <w:rStyle w:val="Char4"/>
          <w:rFonts w:cs="CTraditional Arabic" w:hint="cs"/>
          <w:rtl/>
        </w:rPr>
        <w:t xml:space="preserve"> ص </w:t>
      </w:r>
      <w:r w:rsidRPr="002E320E">
        <w:rPr>
          <w:rStyle w:val="Char4"/>
          <w:rFonts w:hint="cs"/>
          <w:rtl/>
        </w:rPr>
        <w:t>آمد؛ آنحضرت</w:t>
      </w:r>
      <w:r w:rsidR="00D42469" w:rsidRPr="00D42469">
        <w:rPr>
          <w:rStyle w:val="Char4"/>
          <w:rFonts w:cs="CTraditional Arabic" w:hint="cs"/>
          <w:rtl/>
        </w:rPr>
        <w:t xml:space="preserve"> ص </w:t>
      </w:r>
      <w:r w:rsidRPr="002E320E">
        <w:rPr>
          <w:rStyle w:val="Char4"/>
          <w:rFonts w:hint="cs"/>
          <w:rtl/>
        </w:rPr>
        <w:t>در مورد جنگ از او پرسید. او اخبار جنگ را برایش توضیح داد. همچنین شیوه</w:t>
      </w:r>
      <w:r w:rsidRPr="002E320E">
        <w:rPr>
          <w:rStyle w:val="Char4"/>
          <w:rFonts w:hint="eastAsia"/>
          <w:rtl/>
        </w:rPr>
        <w:t>‌</w:t>
      </w:r>
      <w:r w:rsidRPr="002E320E">
        <w:rPr>
          <w:rStyle w:val="Char4"/>
          <w:rFonts w:hint="cs"/>
          <w:rtl/>
        </w:rPr>
        <w:t>ی برخورد آن شخص مسلمان را به اطلاع رسول الله</w:t>
      </w:r>
      <w:r w:rsidR="00D42469" w:rsidRPr="00D42469">
        <w:rPr>
          <w:rStyle w:val="Char4"/>
          <w:rFonts w:cs="CTraditional Arabic" w:hint="cs"/>
          <w:rtl/>
        </w:rPr>
        <w:t xml:space="preserve"> ص </w:t>
      </w:r>
      <w:r w:rsidRPr="002E320E">
        <w:rPr>
          <w:rStyle w:val="Char4"/>
          <w:rFonts w:hint="cs"/>
          <w:rtl/>
        </w:rPr>
        <w:t>رسانید. آنحضرت</w:t>
      </w:r>
      <w:r w:rsidR="00D42469" w:rsidRPr="00D42469">
        <w:rPr>
          <w:rStyle w:val="Char4"/>
          <w:rFonts w:cs="CTraditional Arabic" w:hint="cs"/>
          <w:rtl/>
        </w:rPr>
        <w:t xml:space="preserve"> ص </w:t>
      </w:r>
      <w:r w:rsidRPr="002E320E">
        <w:rPr>
          <w:rStyle w:val="Char4"/>
          <w:rFonts w:hint="cs"/>
          <w:rtl/>
        </w:rPr>
        <w:t xml:space="preserve">او را فرا خواند و ماجرا را پرسید و فرمود: «چرا او را به قتل رساندی»؟ او گفت: یا رسول الله! او مسلمانان را تار و مار کرد و فلانی و فلانی را کشت </w:t>
      </w:r>
      <w:r w:rsidRPr="00BD0188">
        <w:rPr>
          <w:rFonts w:hint="cs"/>
          <w:sz w:val="26"/>
          <w:szCs w:val="26"/>
          <w:rtl/>
        </w:rPr>
        <w:t xml:space="preserve">ـ </w:t>
      </w:r>
      <w:r w:rsidRPr="002E320E">
        <w:rPr>
          <w:rStyle w:val="Char4"/>
          <w:rFonts w:hint="cs"/>
          <w:rtl/>
        </w:rPr>
        <w:t>و چند نفر دیگر را نام برد ـ لذا من به او حمله کردم. اما هنگامی‌که چشمش به شمشیر افتاد، لا اله الا الله گفت. رسول الله</w:t>
      </w:r>
      <w:r w:rsidR="00D42469" w:rsidRPr="00D42469">
        <w:rPr>
          <w:rStyle w:val="Char4"/>
          <w:rFonts w:cs="CTraditional Arabic" w:hint="cs"/>
          <w:rtl/>
        </w:rPr>
        <w:t xml:space="preserve"> ص </w:t>
      </w:r>
      <w:r w:rsidRPr="002E320E">
        <w:rPr>
          <w:rStyle w:val="Char4"/>
          <w:rFonts w:hint="cs"/>
          <w:rtl/>
        </w:rPr>
        <w:t>فرمود: «آیا او را به قتل رساندی»؟! گفت: بلی. رسول الله</w:t>
      </w:r>
      <w:r w:rsidR="00D42469" w:rsidRPr="00D42469">
        <w:rPr>
          <w:rStyle w:val="Char4"/>
          <w:rFonts w:cs="CTraditional Arabic" w:hint="cs"/>
          <w:rtl/>
        </w:rPr>
        <w:t xml:space="preserve"> ص </w:t>
      </w:r>
      <w:r w:rsidRPr="002E320E">
        <w:rPr>
          <w:rStyle w:val="Char4"/>
          <w:rFonts w:hint="cs"/>
          <w:rtl/>
        </w:rPr>
        <w:t xml:space="preserve">فرمود: «روز قیامت، هنگامی‌که لا اله الا الله بیاید، با آن، چکار می‌کنی»؟ آن شخص </w:t>
      </w:r>
      <w:r w:rsidRPr="002E320E">
        <w:rPr>
          <w:rStyle w:val="Char4"/>
          <w:rFonts w:hint="cs"/>
          <w:rtl/>
        </w:rPr>
        <w:lastRenderedPageBreak/>
        <w:t>گفت: یا رسول الله! برایم آمرزش بخواه. اما رسول الله</w:t>
      </w:r>
      <w:r w:rsidR="00D42469" w:rsidRPr="00D42469">
        <w:rPr>
          <w:rStyle w:val="Char4"/>
          <w:rFonts w:cs="CTraditional Arabic" w:hint="cs"/>
          <w:rtl/>
        </w:rPr>
        <w:t xml:space="preserve"> ص </w:t>
      </w:r>
      <w:r w:rsidRPr="002E320E">
        <w:rPr>
          <w:rStyle w:val="Char4"/>
          <w:rFonts w:hint="cs"/>
          <w:rtl/>
        </w:rPr>
        <w:t>بدون اینکه سخن دیگری به زبان آورد، فرمود: «روز قیامت، هنگامی‌که لا اله الا الله بیاید، با آن، چکار می‌کنی»؟!</w:t>
      </w:r>
      <w:r w:rsidR="003266CF">
        <w:rPr>
          <w:rStyle w:val="Char4"/>
          <w:rFonts w:hint="cs"/>
          <w:rtl/>
        </w:rPr>
        <w:t>.</w:t>
      </w:r>
    </w:p>
    <w:p w:rsidR="001C7CAE" w:rsidRPr="005135E2" w:rsidRDefault="001C7CAE" w:rsidP="005135E2">
      <w:pPr>
        <w:pStyle w:val="a2"/>
      </w:pPr>
      <w:r w:rsidRPr="005135E2">
        <w:rPr>
          <w:rStyle w:val="Char4"/>
          <w:rFonts w:ascii="IRZar" w:hAnsi="IRZar" w:cs="IRZar" w:hint="cs"/>
          <w:sz w:val="24"/>
          <w:szCs w:val="24"/>
          <w:rtl/>
        </w:rPr>
        <w:t xml:space="preserve"> </w:t>
      </w:r>
      <w:bookmarkStart w:id="38" w:name="_Toc256337412"/>
      <w:bookmarkStart w:id="39" w:name="_Toc256339367"/>
      <w:bookmarkStart w:id="40" w:name="_Toc261194024"/>
      <w:bookmarkStart w:id="41" w:name="_Toc445895309"/>
      <w:bookmarkStart w:id="42" w:name="_Toc448059403"/>
      <w:r w:rsidRPr="005135E2">
        <w:rPr>
          <w:rFonts w:hint="cs"/>
          <w:rtl/>
        </w:rPr>
        <w:t>باب(4): هر کس، با ایمانی که در آن، شک و تردیدی وجود نداشته باشد، به ملاقات الله برود، وارد بهشت می‌شود</w:t>
      </w:r>
      <w:bookmarkEnd w:id="38"/>
      <w:bookmarkEnd w:id="39"/>
      <w:bookmarkEnd w:id="40"/>
      <w:bookmarkEnd w:id="41"/>
      <w:bookmarkEnd w:id="42"/>
    </w:p>
    <w:p w:rsidR="001C7CAE" w:rsidRPr="003120B0" w:rsidRDefault="001C7CAE" w:rsidP="001C7CAE">
      <w:pPr>
        <w:pStyle w:val="a5"/>
        <w:rPr>
          <w:rFonts w:cs="IRZar"/>
          <w:sz w:val="26"/>
          <w:szCs w:val="26"/>
          <w:rtl/>
        </w:rPr>
      </w:pPr>
      <w:r w:rsidRPr="004C7703">
        <w:rPr>
          <w:rStyle w:val="Char4"/>
          <w:rFonts w:hint="cs"/>
          <w:rtl/>
        </w:rPr>
        <w:t>9</w:t>
      </w:r>
      <w:r>
        <w:rPr>
          <w:rStyle w:val="Char4"/>
          <w:rFonts w:hint="cs"/>
          <w:rtl/>
        </w:rPr>
        <w:t xml:space="preserve">- </w:t>
      </w:r>
      <w:r w:rsidRPr="001C61F1">
        <w:rPr>
          <w:rtl/>
        </w:rPr>
        <w:t>عَنْ عُثْمَانَ قَالَ</w:t>
      </w:r>
      <w:r w:rsidRPr="001C61F1">
        <w:rPr>
          <w:rFonts w:hint="cs"/>
          <w:rtl/>
        </w:rPr>
        <w:t>:</w:t>
      </w:r>
      <w:r w:rsidRPr="001C61F1">
        <w:rPr>
          <w:rtl/>
        </w:rPr>
        <w:t xml:space="preserve"> قَالَ رَسُولُ اللَّهِ </w:t>
      </w:r>
      <w:r>
        <w:rPr>
          <w:rFonts w:cs="CTraditional Arabic" w:hint="cs"/>
          <w:rtl/>
        </w:rPr>
        <w:t>ص</w:t>
      </w:r>
      <w:r w:rsidRPr="001C61F1">
        <w:rPr>
          <w:rFonts w:hint="cs"/>
          <w:rtl/>
        </w:rPr>
        <w:t>: «</w:t>
      </w:r>
      <w:r w:rsidRPr="001C61F1">
        <w:rPr>
          <w:rtl/>
        </w:rPr>
        <w:t>مَنْ مَاتَ وَهُوَ يَعْلَمُ أَنَّهُ</w:t>
      </w:r>
      <w:r w:rsidRPr="001C61F1">
        <w:rPr>
          <w:rFonts w:hint="cs"/>
          <w:rtl/>
        </w:rPr>
        <w:t>:</w:t>
      </w:r>
      <w:r w:rsidRPr="001C61F1">
        <w:rPr>
          <w:rtl/>
        </w:rPr>
        <w:t xml:space="preserve"> لا</w:t>
      </w:r>
      <w:r w:rsidRPr="001C61F1">
        <w:rPr>
          <w:rFonts w:hint="cs"/>
          <w:rtl/>
        </w:rPr>
        <w:t>َ</w:t>
      </w:r>
      <w:r w:rsidRPr="001C61F1">
        <w:rPr>
          <w:rtl/>
        </w:rPr>
        <w:t xml:space="preserve"> إِلَهَ إِلا</w:t>
      </w:r>
      <w:r w:rsidRPr="001C61F1">
        <w:rPr>
          <w:rFonts w:hint="cs"/>
          <w:rtl/>
        </w:rPr>
        <w:t>َّ</w:t>
      </w:r>
      <w:r w:rsidRPr="001C61F1">
        <w:rPr>
          <w:rtl/>
        </w:rPr>
        <w:t xml:space="preserve"> اللَّهُ دَخَلَ الْجَنَّةَ</w:t>
      </w:r>
      <w:r w:rsidRPr="001C61F1">
        <w:rPr>
          <w:rFonts w:hint="cs"/>
          <w:rtl/>
        </w:rPr>
        <w:t xml:space="preserve">». </w:t>
      </w:r>
      <w:r w:rsidRPr="00FA13BE">
        <w:rPr>
          <w:rStyle w:val="Char4"/>
          <w:rtl/>
        </w:rPr>
        <w:t>(م/26)</w:t>
      </w:r>
      <w:r>
        <w:rPr>
          <w:rStyle w:val="Char4"/>
          <w:rFonts w:hint="cs"/>
          <w:rtl/>
        </w:rPr>
        <w:t>.</w:t>
      </w:r>
    </w:p>
    <w:p w:rsidR="001C7CAE" w:rsidRPr="002E320E" w:rsidRDefault="001C7CAE" w:rsidP="001C7CAE">
      <w:pPr>
        <w:widowControl w:val="0"/>
        <w:ind w:firstLine="284"/>
        <w:jc w:val="both"/>
        <w:rPr>
          <w:rStyle w:val="Char4"/>
          <w:rtl/>
        </w:rPr>
      </w:pPr>
      <w:r w:rsidRPr="005135E2">
        <w:rPr>
          <w:rStyle w:val="Char5"/>
          <w:rFonts w:hint="cs"/>
          <w:rtl/>
        </w:rPr>
        <w:t>ترجمه</w:t>
      </w:r>
      <w:r w:rsidRPr="002E320E">
        <w:rPr>
          <w:rStyle w:val="Char4"/>
          <w:rFonts w:hint="cs"/>
          <w:rtl/>
        </w:rPr>
        <w:t>: عثمان</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«هر کس، با علم به اینکه هیچ معبودی بجز الله، وجود ندارد، بمیرد، وارد بهشت می‌شود».</w:t>
      </w:r>
    </w:p>
    <w:p w:rsidR="001C7CAE" w:rsidRPr="001C61F1" w:rsidRDefault="001C7CAE" w:rsidP="001C7CAE">
      <w:pPr>
        <w:pStyle w:val="a5"/>
        <w:rPr>
          <w:sz w:val="26"/>
          <w:szCs w:val="26"/>
          <w:rtl/>
        </w:rPr>
      </w:pPr>
      <w:r w:rsidRPr="00FA13BE">
        <w:rPr>
          <w:rStyle w:val="Char4"/>
          <w:rFonts w:hint="cs"/>
          <w:rtl/>
        </w:rPr>
        <w:t>10</w:t>
      </w:r>
      <w:r>
        <w:rPr>
          <w:rStyle w:val="Char4"/>
          <w:rFonts w:hint="cs"/>
          <w:rtl/>
        </w:rPr>
        <w:t>-</w:t>
      </w:r>
      <w:r w:rsidRPr="001C61F1">
        <w:rPr>
          <w:rtl/>
        </w:rPr>
        <w:t xml:space="preserve"> عَنْ أَبِي هُرَيْرَةَ</w:t>
      </w:r>
      <w:r w:rsidRPr="00423AB6">
        <w:rPr>
          <w:rFonts w:cs="CTraditional Arabic" w:hint="cs"/>
          <w:rtl/>
        </w:rPr>
        <w:t xml:space="preserve"> س</w:t>
      </w:r>
      <w:r w:rsidRPr="001C61F1">
        <w:rPr>
          <w:rFonts w:hint="cs"/>
          <w:rtl/>
        </w:rPr>
        <w:t>،</w:t>
      </w:r>
      <w:r w:rsidRPr="001C61F1">
        <w:rPr>
          <w:rtl/>
        </w:rPr>
        <w:t xml:space="preserve"> أَوْ</w:t>
      </w:r>
      <w:r w:rsidRPr="001C61F1">
        <w:rPr>
          <w:rFonts w:hint="cs"/>
          <w:rtl/>
        </w:rPr>
        <w:t>:</w:t>
      </w:r>
      <w:r w:rsidRPr="001C61F1">
        <w:rPr>
          <w:rtl/>
        </w:rPr>
        <w:t xml:space="preserve"> عَنْ أَبِي سَعِيدٍ</w:t>
      </w:r>
      <w:r w:rsidR="00D42469" w:rsidRPr="00D42469">
        <w:rPr>
          <w:rFonts w:cs="CTraditional Arabic" w:hint="cs"/>
          <w:rtl/>
        </w:rPr>
        <w:t xml:space="preserve"> س </w:t>
      </w:r>
      <w:r w:rsidRPr="001C61F1">
        <w:rPr>
          <w:rFonts w:hint="cs"/>
          <w:rtl/>
        </w:rPr>
        <w:t>-</w:t>
      </w:r>
      <w:r w:rsidRPr="001C61F1">
        <w:rPr>
          <w:rtl/>
        </w:rPr>
        <w:t xml:space="preserve"> شَكَّ الأَعْمَشُ</w:t>
      </w:r>
      <w:r w:rsidRPr="001C61F1">
        <w:rPr>
          <w:rFonts w:hint="cs"/>
          <w:rtl/>
        </w:rPr>
        <w:t>-</w:t>
      </w:r>
      <w:r w:rsidRPr="001C61F1">
        <w:rPr>
          <w:rtl/>
        </w:rPr>
        <w:t xml:space="preserve"> قَالَ</w:t>
      </w:r>
      <w:r w:rsidRPr="001C61F1">
        <w:rPr>
          <w:rFonts w:hint="cs"/>
          <w:rtl/>
        </w:rPr>
        <w:t>:</w:t>
      </w:r>
      <w:r w:rsidRPr="001C61F1">
        <w:rPr>
          <w:rtl/>
        </w:rPr>
        <w:t xml:space="preserve"> لَمَّا كَانَ غَزْوَةُ تَبُوكَ أَصَابَ النَّاسَ مَجَاعَةٌ</w:t>
      </w:r>
      <w:r w:rsidRPr="001C61F1">
        <w:rPr>
          <w:rFonts w:hint="cs"/>
          <w:rtl/>
        </w:rPr>
        <w:t>،</w:t>
      </w:r>
      <w:r w:rsidRPr="001C61F1">
        <w:rPr>
          <w:rtl/>
        </w:rPr>
        <w:t xml:space="preserve"> </w:t>
      </w:r>
      <w:r w:rsidRPr="001C61F1">
        <w:rPr>
          <w:rFonts w:hint="cs"/>
          <w:rtl/>
        </w:rPr>
        <w:t>فَ</w:t>
      </w:r>
      <w:r w:rsidRPr="001C61F1">
        <w:rPr>
          <w:rtl/>
        </w:rPr>
        <w:t>قَالُوا</w:t>
      </w:r>
      <w:r w:rsidRPr="001C61F1">
        <w:rPr>
          <w:rFonts w:hint="cs"/>
          <w:rtl/>
        </w:rPr>
        <w:t>:</w:t>
      </w:r>
      <w:r w:rsidRPr="001C61F1">
        <w:rPr>
          <w:rtl/>
        </w:rPr>
        <w:t xml:space="preserve"> يَا رَسُولَ اللَّهِ</w:t>
      </w:r>
      <w:r w:rsidRPr="001C61F1">
        <w:rPr>
          <w:rFonts w:hint="cs"/>
          <w:rtl/>
        </w:rPr>
        <w:t>،</w:t>
      </w:r>
      <w:r w:rsidRPr="001C61F1">
        <w:rPr>
          <w:rtl/>
        </w:rPr>
        <w:t xml:space="preserve"> لَوْ أَذِنْتَ لَنَا فَنَحَرْنَا نَوَاضِحَنَا</w:t>
      </w:r>
      <w:r w:rsidRPr="001C61F1">
        <w:rPr>
          <w:rFonts w:hint="cs"/>
          <w:rtl/>
        </w:rPr>
        <w:t>،</w:t>
      </w:r>
      <w:r w:rsidRPr="001C61F1">
        <w:rPr>
          <w:rtl/>
        </w:rPr>
        <w:t xml:space="preserve"> فَأَكَلْنَا وَادَّهَنَّا</w:t>
      </w:r>
      <w:r w:rsidRPr="001C61F1">
        <w:rPr>
          <w:rFonts w:hint="cs"/>
          <w:rtl/>
        </w:rPr>
        <w:t>،</w:t>
      </w:r>
      <w:r w:rsidRPr="001C61F1">
        <w:rPr>
          <w:rtl/>
        </w:rPr>
        <w:t xml:space="preserve"> فَقَالَ رَسُولُ اللَّهِ </w:t>
      </w:r>
      <w:r w:rsidRPr="00A52D31">
        <w:rPr>
          <w:rFonts w:cs="CTraditional Arabic" w:hint="cs"/>
          <w:sz w:val="30"/>
          <w:rtl/>
        </w:rPr>
        <w:t>ص</w:t>
      </w:r>
      <w:r w:rsidRPr="001C61F1">
        <w:rPr>
          <w:rFonts w:hint="cs"/>
          <w:rtl/>
        </w:rPr>
        <w:t>:«</w:t>
      </w:r>
      <w:r w:rsidRPr="001C61F1">
        <w:rPr>
          <w:rtl/>
        </w:rPr>
        <w:t>افْعَلُوا</w:t>
      </w:r>
      <w:r w:rsidRPr="001C61F1">
        <w:rPr>
          <w:rFonts w:hint="cs"/>
          <w:rtl/>
        </w:rPr>
        <w:t>».</w:t>
      </w:r>
      <w:r w:rsidRPr="001C61F1">
        <w:rPr>
          <w:rtl/>
        </w:rPr>
        <w:t xml:space="preserve"> قَالَ</w:t>
      </w:r>
      <w:r w:rsidRPr="001C61F1">
        <w:rPr>
          <w:rFonts w:hint="cs"/>
          <w:rtl/>
        </w:rPr>
        <w:t>:</w:t>
      </w:r>
      <w:r w:rsidRPr="001C61F1">
        <w:rPr>
          <w:rtl/>
        </w:rPr>
        <w:t xml:space="preserve"> فَجَاءَ عُمَرُ فَقَالَ</w:t>
      </w:r>
      <w:r w:rsidRPr="001C61F1">
        <w:rPr>
          <w:rFonts w:hint="cs"/>
          <w:rtl/>
        </w:rPr>
        <w:t>:</w:t>
      </w:r>
      <w:r w:rsidRPr="001C61F1">
        <w:rPr>
          <w:rtl/>
        </w:rPr>
        <w:t xml:space="preserve"> يَا رَسُولَ اللَّهِ إِنْ فَعَلْتَ قَلَّ الظَّهْرُ</w:t>
      </w:r>
      <w:r w:rsidRPr="001C61F1">
        <w:rPr>
          <w:rFonts w:hint="cs"/>
          <w:rtl/>
        </w:rPr>
        <w:t>،</w:t>
      </w:r>
      <w:r w:rsidRPr="001C61F1">
        <w:rPr>
          <w:rtl/>
        </w:rPr>
        <w:t xml:space="preserve"> وَلَكِنِ ادْعُهُمْ بِفَضْلِ أَزْوَادِهِمْ</w:t>
      </w:r>
      <w:r w:rsidRPr="001C61F1">
        <w:rPr>
          <w:rFonts w:hint="cs"/>
          <w:rtl/>
        </w:rPr>
        <w:t>،</w:t>
      </w:r>
      <w:r w:rsidRPr="001C61F1">
        <w:rPr>
          <w:rtl/>
        </w:rPr>
        <w:t xml:space="preserve"> ثُمَّ ادْعُ اللَّهَ لَهُمْ عَلَيْهَا بِالْبَرَكَةِ</w:t>
      </w:r>
      <w:r w:rsidRPr="001C61F1">
        <w:rPr>
          <w:rFonts w:hint="cs"/>
          <w:rtl/>
        </w:rPr>
        <w:t>،</w:t>
      </w:r>
      <w:r w:rsidRPr="001C61F1">
        <w:rPr>
          <w:rtl/>
        </w:rPr>
        <w:t xml:space="preserve"> لَعَلَّ اللَّهَ أَنْ يَجْعَلَ فِي ذَلِكَ</w:t>
      </w:r>
      <w:r w:rsidRPr="001C61F1">
        <w:rPr>
          <w:rFonts w:hint="cs"/>
          <w:rtl/>
        </w:rPr>
        <w:t>،</w:t>
      </w:r>
      <w:r w:rsidRPr="001C61F1">
        <w:rPr>
          <w:rtl/>
        </w:rPr>
        <w:t xml:space="preserve"> فَقَالَ رَسُولُ اللَّهِ </w:t>
      </w:r>
      <w:r>
        <w:rPr>
          <w:rFonts w:eastAsia="MS Mincho" w:cs="CTraditional Arabic" w:hint="cs"/>
          <w:rtl/>
        </w:rPr>
        <w:t>ص</w:t>
      </w:r>
      <w:r w:rsidRPr="001C61F1">
        <w:rPr>
          <w:rFonts w:hint="cs"/>
          <w:rtl/>
        </w:rPr>
        <w:t>:«</w:t>
      </w:r>
      <w:r w:rsidRPr="001C61F1">
        <w:rPr>
          <w:rtl/>
        </w:rPr>
        <w:t>نَعَمْ</w:t>
      </w:r>
      <w:r w:rsidRPr="001C61F1">
        <w:rPr>
          <w:rFonts w:hint="cs"/>
          <w:rtl/>
        </w:rPr>
        <w:t>».</w:t>
      </w:r>
      <w:r w:rsidRPr="001C61F1">
        <w:rPr>
          <w:rtl/>
        </w:rPr>
        <w:t xml:space="preserve"> قَالَ</w:t>
      </w:r>
      <w:r w:rsidRPr="001C61F1">
        <w:rPr>
          <w:rFonts w:hint="cs"/>
          <w:rtl/>
        </w:rPr>
        <w:t>:</w:t>
      </w:r>
      <w:r w:rsidRPr="001C61F1">
        <w:rPr>
          <w:rtl/>
        </w:rPr>
        <w:t xml:space="preserve"> فَدَعَا بِنِطَعٍ فَبَسَطَهُ</w:t>
      </w:r>
      <w:r w:rsidRPr="001C61F1">
        <w:rPr>
          <w:rFonts w:hint="cs"/>
          <w:rtl/>
        </w:rPr>
        <w:t>،</w:t>
      </w:r>
      <w:r w:rsidRPr="001C61F1">
        <w:rPr>
          <w:rtl/>
        </w:rPr>
        <w:t xml:space="preserve"> ثُمَّ دَعَا بِفَضْلِ أَزْوَادِهِمْ</w:t>
      </w:r>
      <w:r w:rsidRPr="001C61F1">
        <w:rPr>
          <w:rFonts w:hint="cs"/>
          <w:rtl/>
        </w:rPr>
        <w:t>،</w:t>
      </w:r>
      <w:r w:rsidRPr="001C61F1">
        <w:rPr>
          <w:rtl/>
        </w:rPr>
        <w:t xml:space="preserve"> قَالَ</w:t>
      </w:r>
      <w:r w:rsidRPr="001C61F1">
        <w:rPr>
          <w:rFonts w:hint="cs"/>
          <w:rtl/>
        </w:rPr>
        <w:t>:</w:t>
      </w:r>
      <w:r w:rsidRPr="001C61F1">
        <w:rPr>
          <w:rtl/>
        </w:rPr>
        <w:t xml:space="preserve"> فَجَعَلَ الرَّجُلُ يَجِيءُ بِكَفِّ ذُرَةٍ</w:t>
      </w:r>
      <w:r w:rsidRPr="001C61F1">
        <w:rPr>
          <w:rFonts w:hint="cs"/>
          <w:rtl/>
        </w:rPr>
        <w:t>،</w:t>
      </w:r>
      <w:r w:rsidRPr="001C61F1">
        <w:rPr>
          <w:rtl/>
        </w:rPr>
        <w:t xml:space="preserve"> قَالَ</w:t>
      </w:r>
      <w:r w:rsidRPr="001C61F1">
        <w:rPr>
          <w:rFonts w:hint="cs"/>
          <w:rtl/>
        </w:rPr>
        <w:t>:</w:t>
      </w:r>
      <w:r w:rsidRPr="001C61F1">
        <w:rPr>
          <w:rtl/>
        </w:rPr>
        <w:t xml:space="preserve"> وَيَجِيءُ الآخَرُ بِكَفِّ تَمْرٍ</w:t>
      </w:r>
      <w:r w:rsidRPr="001C61F1">
        <w:rPr>
          <w:rFonts w:hint="cs"/>
          <w:rtl/>
        </w:rPr>
        <w:t>،</w:t>
      </w:r>
      <w:r w:rsidRPr="001C61F1">
        <w:rPr>
          <w:rtl/>
        </w:rPr>
        <w:t xml:space="preserve"> قَالَ</w:t>
      </w:r>
      <w:r w:rsidRPr="001C61F1">
        <w:rPr>
          <w:rFonts w:hint="cs"/>
          <w:rtl/>
        </w:rPr>
        <w:t>:</w:t>
      </w:r>
      <w:r w:rsidRPr="001C61F1">
        <w:rPr>
          <w:rtl/>
        </w:rPr>
        <w:t xml:space="preserve"> وَيَجِيءُ الآخَرُ بِكَسْرَةٍ</w:t>
      </w:r>
      <w:r w:rsidRPr="001C61F1">
        <w:rPr>
          <w:rFonts w:hint="cs"/>
          <w:rtl/>
        </w:rPr>
        <w:t>،</w:t>
      </w:r>
      <w:r w:rsidRPr="001C61F1">
        <w:rPr>
          <w:rtl/>
        </w:rPr>
        <w:t xml:space="preserve"> حَتَّى اجْتَمَعَ عَلَى النِّطَعِ مِنْ ذَلِكَ شَيْءٌ يَسِيرٌ</w:t>
      </w:r>
      <w:r w:rsidRPr="001C61F1">
        <w:rPr>
          <w:rFonts w:hint="cs"/>
          <w:rtl/>
        </w:rPr>
        <w:t>،</w:t>
      </w:r>
      <w:r w:rsidRPr="001C61F1">
        <w:rPr>
          <w:rtl/>
        </w:rPr>
        <w:t xml:space="preserve"> قَالَ</w:t>
      </w:r>
      <w:r w:rsidRPr="001C61F1">
        <w:rPr>
          <w:rFonts w:hint="cs"/>
          <w:rtl/>
        </w:rPr>
        <w:t>:</w:t>
      </w:r>
      <w:r w:rsidRPr="001C61F1">
        <w:rPr>
          <w:rtl/>
        </w:rPr>
        <w:t xml:space="preserve"> فَدَعَا رَسُولُ اللَّهِ</w:t>
      </w:r>
      <w:r w:rsidR="00D42469" w:rsidRPr="00D42469">
        <w:rPr>
          <w:rFonts w:cs="CTraditional Arabic"/>
          <w:rtl/>
        </w:rPr>
        <w:t xml:space="preserve"> ص </w:t>
      </w:r>
      <w:r w:rsidRPr="001C61F1">
        <w:rPr>
          <w:rtl/>
        </w:rPr>
        <w:t>بِالْبَرَكَةِ</w:t>
      </w:r>
      <w:r w:rsidRPr="001C61F1">
        <w:rPr>
          <w:rFonts w:hint="cs"/>
          <w:rtl/>
        </w:rPr>
        <w:t>،</w:t>
      </w:r>
      <w:r w:rsidRPr="001C61F1">
        <w:rPr>
          <w:rtl/>
        </w:rPr>
        <w:t xml:space="preserve"> ثُمَّ قَالَ</w:t>
      </w:r>
      <w:r w:rsidRPr="001C61F1">
        <w:rPr>
          <w:rFonts w:hint="cs"/>
          <w:rtl/>
        </w:rPr>
        <w:t>: «</w:t>
      </w:r>
      <w:r w:rsidRPr="001C61F1">
        <w:rPr>
          <w:rtl/>
        </w:rPr>
        <w:t>خُذُوا فِي أَوْعِيَتِكُمْ</w:t>
      </w:r>
      <w:r w:rsidRPr="001C61F1">
        <w:rPr>
          <w:rFonts w:hint="cs"/>
          <w:rtl/>
        </w:rPr>
        <w:t>».</w:t>
      </w:r>
      <w:r w:rsidRPr="001C61F1">
        <w:rPr>
          <w:rtl/>
        </w:rPr>
        <w:t xml:space="preserve"> قَالَ</w:t>
      </w:r>
      <w:r w:rsidRPr="001C61F1">
        <w:rPr>
          <w:rFonts w:hint="cs"/>
          <w:rtl/>
        </w:rPr>
        <w:t>:</w:t>
      </w:r>
      <w:r w:rsidRPr="001C61F1">
        <w:rPr>
          <w:rtl/>
        </w:rPr>
        <w:t xml:space="preserve"> فَأَخَذُوا فِي أَوْعِيَتِهِمْ</w:t>
      </w:r>
      <w:r w:rsidRPr="001C61F1">
        <w:rPr>
          <w:rFonts w:hint="cs"/>
          <w:rtl/>
        </w:rPr>
        <w:t>،</w:t>
      </w:r>
      <w:r w:rsidRPr="001C61F1">
        <w:rPr>
          <w:rtl/>
        </w:rPr>
        <w:t xml:space="preserve"> حَتَّى مَا تَرَكُوا فِي الْعَسْكَرِ وِعَاءً إِلا</w:t>
      </w:r>
      <w:r w:rsidRPr="001C61F1">
        <w:rPr>
          <w:rFonts w:hint="cs"/>
          <w:rtl/>
        </w:rPr>
        <w:t>َّ</w:t>
      </w:r>
      <w:r w:rsidRPr="001C61F1">
        <w:rPr>
          <w:rtl/>
        </w:rPr>
        <w:t xml:space="preserve"> مَلَئُوهُ</w:t>
      </w:r>
      <w:r w:rsidRPr="001C61F1">
        <w:rPr>
          <w:rFonts w:hint="cs"/>
          <w:rtl/>
        </w:rPr>
        <w:t>،</w:t>
      </w:r>
      <w:r w:rsidRPr="001C61F1">
        <w:rPr>
          <w:rtl/>
        </w:rPr>
        <w:t xml:space="preserve"> قَالَ</w:t>
      </w:r>
      <w:r w:rsidRPr="001C61F1">
        <w:rPr>
          <w:rFonts w:hint="cs"/>
          <w:rtl/>
        </w:rPr>
        <w:t>:</w:t>
      </w:r>
      <w:r w:rsidRPr="001C61F1">
        <w:rPr>
          <w:rtl/>
        </w:rPr>
        <w:t xml:space="preserve"> فَأَكَلُوا حَتَّى شَبِعُوا وَفَضَلَتْ فَضْلَةٌ</w:t>
      </w:r>
      <w:r w:rsidRPr="001C61F1">
        <w:rPr>
          <w:rFonts w:hint="cs"/>
          <w:rtl/>
        </w:rPr>
        <w:t>،</w:t>
      </w:r>
      <w:r w:rsidRPr="001C61F1">
        <w:rPr>
          <w:rtl/>
        </w:rPr>
        <w:t xml:space="preserve"> فَقَالَ رَسُولُ اللَّهِ </w:t>
      </w:r>
      <w:r>
        <w:rPr>
          <w:rFonts w:eastAsia="MS Mincho" w:cs="CTraditional Arabic" w:hint="cs"/>
          <w:rtl/>
        </w:rPr>
        <w:t>ص</w:t>
      </w:r>
      <w:r w:rsidRPr="001C61F1">
        <w:rPr>
          <w:rFonts w:hint="cs"/>
          <w:rtl/>
        </w:rPr>
        <w:t>:</w:t>
      </w:r>
      <w:r w:rsidRPr="001C61F1">
        <w:rPr>
          <w:rtl/>
        </w:rPr>
        <w:t xml:space="preserve"> </w:t>
      </w:r>
      <w:r w:rsidRPr="001C61F1">
        <w:rPr>
          <w:rFonts w:hint="cs"/>
          <w:rtl/>
        </w:rPr>
        <w:t>«</w:t>
      </w:r>
      <w:r w:rsidRPr="001C61F1">
        <w:rPr>
          <w:rtl/>
        </w:rPr>
        <w:t>أَشْهَدُ أَنْ لا</w:t>
      </w:r>
      <w:r w:rsidRPr="001C61F1">
        <w:rPr>
          <w:rFonts w:hint="cs"/>
          <w:rtl/>
        </w:rPr>
        <w:t>َ</w:t>
      </w:r>
      <w:r w:rsidRPr="001C61F1">
        <w:rPr>
          <w:rtl/>
        </w:rPr>
        <w:t xml:space="preserve"> إِلَهَ إِلا</w:t>
      </w:r>
      <w:r w:rsidRPr="001C61F1">
        <w:rPr>
          <w:rFonts w:hint="cs"/>
          <w:rtl/>
        </w:rPr>
        <w:t>َّ</w:t>
      </w:r>
      <w:r w:rsidRPr="001C61F1">
        <w:rPr>
          <w:rtl/>
        </w:rPr>
        <w:t xml:space="preserve"> اللَّهُ وَأَنِّي رَسُولُ اللَّهِ</w:t>
      </w:r>
      <w:r w:rsidRPr="001C61F1">
        <w:rPr>
          <w:rFonts w:hint="cs"/>
          <w:rtl/>
        </w:rPr>
        <w:t>،</w:t>
      </w:r>
      <w:r w:rsidRPr="001C61F1">
        <w:rPr>
          <w:rtl/>
        </w:rPr>
        <w:t xml:space="preserve"> لا يَلْقَى اللَّهَ بِهِمَا عَبْدٌ غَيْرَ شَاكٍّ فَيُحْجَبَ عَنِ الْجَنَّةِ</w:t>
      </w:r>
      <w:r w:rsidRPr="001C61F1">
        <w:rPr>
          <w:rFonts w:hint="cs"/>
          <w:rtl/>
        </w:rPr>
        <w:t>».</w:t>
      </w:r>
      <w:r w:rsidRPr="001C61F1">
        <w:rPr>
          <w:rtl/>
        </w:rPr>
        <w:t xml:space="preserve"> </w:t>
      </w:r>
      <w:r w:rsidRPr="00FA13BE">
        <w:rPr>
          <w:rStyle w:val="Char4"/>
          <w:rtl/>
        </w:rPr>
        <w:t>(م/27)</w:t>
      </w:r>
      <w:r>
        <w:rPr>
          <w:rStyle w:val="Char4"/>
          <w:rFonts w:hint="cs"/>
          <w:rtl/>
        </w:rPr>
        <w:t>.</w:t>
      </w:r>
    </w:p>
    <w:p w:rsidR="001C7CAE" w:rsidRPr="002E320E" w:rsidRDefault="001C7CAE" w:rsidP="001C7CAE">
      <w:pPr>
        <w:widowControl w:val="0"/>
        <w:ind w:firstLine="284"/>
        <w:jc w:val="both"/>
        <w:rPr>
          <w:rStyle w:val="Char4"/>
          <w:rtl/>
        </w:rPr>
      </w:pPr>
      <w:r w:rsidRPr="003266CF">
        <w:rPr>
          <w:rStyle w:val="Char5"/>
          <w:rFonts w:hint="cs"/>
          <w:rtl/>
        </w:rPr>
        <w:t>ترجمه</w:t>
      </w:r>
      <w:r w:rsidRPr="002E320E">
        <w:rPr>
          <w:rStyle w:val="Char4"/>
          <w:rFonts w:hint="cs"/>
          <w:rtl/>
        </w:rPr>
        <w:t>: ابوهریره</w:t>
      </w:r>
      <w:r w:rsidR="00D42469" w:rsidRPr="00D42469">
        <w:rPr>
          <w:rFonts w:cs="CTraditional Arabic"/>
          <w:sz w:val="26"/>
          <w:szCs w:val="27"/>
          <w:rtl/>
        </w:rPr>
        <w:t xml:space="preserve"> س </w:t>
      </w:r>
      <w:r w:rsidRPr="002E320E">
        <w:rPr>
          <w:rStyle w:val="Char4"/>
          <w:rFonts w:hint="cs"/>
          <w:rtl/>
        </w:rPr>
        <w:t>یا ابوسعد</w:t>
      </w:r>
      <w:r w:rsidR="00D42469" w:rsidRPr="00D42469">
        <w:rPr>
          <w:rStyle w:val="Char4"/>
          <w:rFonts w:cs="CTraditional Arabic" w:hint="cs"/>
          <w:rtl/>
        </w:rPr>
        <w:t xml:space="preserve"> س </w:t>
      </w:r>
      <w:r w:rsidRPr="002E320E">
        <w:rPr>
          <w:rStyle w:val="Char4"/>
          <w:rFonts w:hint="cs"/>
          <w:rtl/>
        </w:rPr>
        <w:t xml:space="preserve">(شک و تردید از راوی حدیث، اعمش است) </w:t>
      </w:r>
      <w:r w:rsidRPr="002E320E">
        <w:rPr>
          <w:rStyle w:val="Char4"/>
          <w:rtl/>
        </w:rPr>
        <w:br/>
      </w:r>
      <w:r w:rsidRPr="002E320E">
        <w:rPr>
          <w:rStyle w:val="Char4"/>
          <w:rFonts w:hint="cs"/>
          <w:rtl/>
        </w:rPr>
        <w:t>می‌گوید: مردم در غزوه</w:t>
      </w:r>
      <w:r w:rsidRPr="002E320E">
        <w:rPr>
          <w:rStyle w:val="Char4"/>
          <w:rFonts w:hint="eastAsia"/>
          <w:rtl/>
        </w:rPr>
        <w:t>‌</w:t>
      </w:r>
      <w:r w:rsidRPr="002E320E">
        <w:rPr>
          <w:rStyle w:val="Char4"/>
          <w:rFonts w:hint="cs"/>
          <w:rtl/>
        </w:rPr>
        <w:t>ی تبوک، دچارگرسنگی شدند و گفتند: یا رسول الله! اگر شما اجازه می</w:t>
      </w:r>
      <w:r w:rsidRPr="002E320E">
        <w:rPr>
          <w:rStyle w:val="Char4"/>
          <w:rFonts w:hint="eastAsia"/>
          <w:rtl/>
        </w:rPr>
        <w:t>‌</w:t>
      </w:r>
      <w:r w:rsidRPr="002E320E">
        <w:rPr>
          <w:rStyle w:val="Char4"/>
          <w:rFonts w:hint="cs"/>
          <w:rtl/>
        </w:rPr>
        <w:t>دهید ما شتران خود را ذبح می‌کنیم و گوشت آنها را می‌خوریم و از چربی آنها روغن می‌گیریم. رسول الله</w:t>
      </w:r>
      <w:r w:rsidR="00D42469" w:rsidRPr="00D42469">
        <w:rPr>
          <w:rFonts w:cs="CTraditional Arabic" w:hint="cs"/>
          <w:sz w:val="26"/>
          <w:szCs w:val="26"/>
          <w:rtl/>
        </w:rPr>
        <w:t xml:space="preserve"> ص </w:t>
      </w:r>
      <w:r w:rsidRPr="002E320E">
        <w:rPr>
          <w:rStyle w:val="Char4"/>
          <w:rFonts w:hint="cs"/>
          <w:rtl/>
        </w:rPr>
        <w:t>فرمود: «همین کار را انجام دهید». در این هنگام، عمر بن خطاب</w:t>
      </w:r>
      <w:r w:rsidR="00D42469" w:rsidRPr="00D42469">
        <w:rPr>
          <w:rStyle w:val="Char4"/>
          <w:rFonts w:cs="CTraditional Arabic" w:hint="cs"/>
          <w:rtl/>
        </w:rPr>
        <w:t xml:space="preserve"> س </w:t>
      </w:r>
      <w:r w:rsidRPr="002E320E">
        <w:rPr>
          <w:rStyle w:val="Char4"/>
          <w:rFonts w:hint="cs"/>
          <w:rtl/>
        </w:rPr>
        <w:t>آمد و گفت: یا رسول الله! اگر چنین اجازه</w:t>
      </w:r>
      <w:r w:rsidRPr="002E320E">
        <w:rPr>
          <w:rStyle w:val="Char4"/>
          <w:rFonts w:hint="eastAsia"/>
          <w:rtl/>
        </w:rPr>
        <w:t>‌</w:t>
      </w:r>
      <w:r w:rsidRPr="002E320E">
        <w:rPr>
          <w:rStyle w:val="Char4"/>
          <w:rFonts w:hint="cs"/>
          <w:rtl/>
        </w:rPr>
        <w:t xml:space="preserve">ای بدهید، با کمبود سواری روبرو می‌شویم. از مردم بخواهید باقیمانده‌ی غذاهایشان را بیاورند. آنگاه از الله متعال بخواهید تا به آنها برکت عنایت کند. شاید الله هم برکت عنایت </w:t>
      </w:r>
      <w:r w:rsidRPr="002E320E">
        <w:rPr>
          <w:rStyle w:val="Char4"/>
          <w:rFonts w:hint="cs"/>
          <w:rtl/>
        </w:rPr>
        <w:lastRenderedPageBreak/>
        <w:t>فرماید. رسول الله</w:t>
      </w:r>
      <w:r w:rsidR="00D42469" w:rsidRPr="00D42469">
        <w:rPr>
          <w:rStyle w:val="Char4"/>
          <w:rFonts w:cs="CTraditional Arabic" w:hint="cs"/>
          <w:rtl/>
        </w:rPr>
        <w:t xml:space="preserve"> ص </w:t>
      </w:r>
      <w:r w:rsidRPr="002E320E">
        <w:rPr>
          <w:rStyle w:val="Char4"/>
          <w:rFonts w:hint="cs"/>
          <w:rtl/>
        </w:rPr>
        <w:t xml:space="preserve">فرمود: «بلی». (یعنی کار خوبی است). </w:t>
      </w:r>
    </w:p>
    <w:p w:rsidR="001C7CAE" w:rsidRPr="002E320E" w:rsidRDefault="001C7CAE" w:rsidP="001C7CAE">
      <w:pPr>
        <w:widowControl w:val="0"/>
        <w:ind w:firstLine="284"/>
        <w:jc w:val="both"/>
        <w:rPr>
          <w:rStyle w:val="Char4"/>
          <w:rtl/>
        </w:rPr>
      </w:pPr>
      <w:r w:rsidRPr="002E320E">
        <w:rPr>
          <w:rStyle w:val="Char4"/>
          <w:rFonts w:hint="cs"/>
          <w:rtl/>
        </w:rPr>
        <w:t>آنگاه رسول اکرم</w:t>
      </w:r>
      <w:r w:rsidR="00D42469" w:rsidRPr="00D42469">
        <w:rPr>
          <w:rStyle w:val="Char4"/>
          <w:rFonts w:cs="CTraditional Arabic" w:hint="cs"/>
          <w:rtl/>
        </w:rPr>
        <w:t xml:space="preserve"> ص </w:t>
      </w:r>
      <w:r w:rsidRPr="002E320E">
        <w:rPr>
          <w:rStyle w:val="Char4"/>
          <w:rFonts w:hint="cs"/>
          <w:rtl/>
        </w:rPr>
        <w:t>سفره</w:t>
      </w:r>
      <w:r w:rsidRPr="002E320E">
        <w:rPr>
          <w:rStyle w:val="Char4"/>
          <w:rFonts w:hint="eastAsia"/>
          <w:rtl/>
        </w:rPr>
        <w:t>‌</w:t>
      </w:r>
      <w:r w:rsidRPr="002E320E">
        <w:rPr>
          <w:rStyle w:val="Char4"/>
          <w:rFonts w:hint="cs"/>
          <w:rtl/>
        </w:rPr>
        <w:t>ای خواست وآن را پهن نمود. سپس از مردم خواست تا باقیمانده‌ی غذاهایشان را بیاورند. مردم شروع به آوردن غذاهایشان نمودند. یکی، یک مشت ذرت می‌آورد، دیگری، یک مشت خرما می‌آورد و شخصی، پاره ای نان می‌آورد تا اینکه اندکی ‌غذا روی سفره، جمع شد. پس از آن، رسول اکرم</w:t>
      </w:r>
      <w:r w:rsidR="00D42469" w:rsidRPr="00D42469">
        <w:rPr>
          <w:rStyle w:val="Char4"/>
          <w:rFonts w:cs="CTraditional Arabic" w:hint="cs"/>
          <w:rtl/>
        </w:rPr>
        <w:t xml:space="preserve"> ص </w:t>
      </w:r>
      <w:r w:rsidRPr="002E320E">
        <w:rPr>
          <w:rStyle w:val="Char4"/>
          <w:rFonts w:hint="cs"/>
          <w:rtl/>
        </w:rPr>
        <w:t>دعای برکت نمود و فرمود: «داخل ظرف</w:t>
      </w:r>
      <w:r w:rsidR="003266CF">
        <w:rPr>
          <w:rStyle w:val="Char4"/>
          <w:rFonts w:hint="eastAsia"/>
          <w:rtl/>
        </w:rPr>
        <w:t>‌</w:t>
      </w:r>
      <w:r w:rsidRPr="002E320E">
        <w:rPr>
          <w:rStyle w:val="Char4"/>
          <w:rFonts w:hint="cs"/>
          <w:rtl/>
        </w:rPr>
        <w:t>هایتان بریزید». مردم به اندازه</w:t>
      </w:r>
      <w:r w:rsidRPr="002E320E">
        <w:rPr>
          <w:rStyle w:val="Char4"/>
          <w:rFonts w:hint="eastAsia"/>
          <w:rtl/>
        </w:rPr>
        <w:t>‌</w:t>
      </w:r>
      <w:r w:rsidRPr="002E320E">
        <w:rPr>
          <w:rStyle w:val="Char4"/>
          <w:rFonts w:hint="cs"/>
          <w:rtl/>
        </w:rPr>
        <w:t>ای در ظرف</w:t>
      </w:r>
      <w:r w:rsidRPr="002E320E">
        <w:rPr>
          <w:rStyle w:val="Char4"/>
          <w:rFonts w:hint="eastAsia"/>
          <w:rtl/>
        </w:rPr>
        <w:t>‌</w:t>
      </w:r>
      <w:r w:rsidRPr="002E320E">
        <w:rPr>
          <w:rStyle w:val="Char4"/>
          <w:rFonts w:hint="cs"/>
          <w:rtl/>
        </w:rPr>
        <w:t>هایشان ریختند که همه‌ی ظرف</w:t>
      </w:r>
      <w:r w:rsidR="003266CF">
        <w:rPr>
          <w:rStyle w:val="Char4"/>
          <w:rFonts w:hint="eastAsia"/>
          <w:rtl/>
        </w:rPr>
        <w:t>‌</w:t>
      </w:r>
      <w:r w:rsidRPr="002E320E">
        <w:rPr>
          <w:rStyle w:val="Char4"/>
          <w:rFonts w:hint="cs"/>
          <w:rtl/>
        </w:rPr>
        <w:t>های سپاه را پر کردند. بعد از آن، تا سیر خوردند و باز هم مقداری باقی ماند. رسول الله</w:t>
      </w:r>
      <w:r w:rsidR="00D42469" w:rsidRPr="00D42469">
        <w:rPr>
          <w:rStyle w:val="Char4"/>
          <w:rFonts w:cs="CTraditional Arabic" w:hint="cs"/>
          <w:rtl/>
        </w:rPr>
        <w:t xml:space="preserve"> ص </w:t>
      </w:r>
      <w:r w:rsidRPr="002E320E">
        <w:rPr>
          <w:rStyle w:val="Char4"/>
          <w:rFonts w:hint="cs"/>
          <w:rtl/>
        </w:rPr>
        <w:t>فرمود: «گواهی می‌دهم که هیچ معبودی بجز الله، وجود ندارد و من رسول الله هستم. هر بنده</w:t>
      </w:r>
      <w:r w:rsidRPr="002E320E">
        <w:rPr>
          <w:rStyle w:val="Char4"/>
          <w:rFonts w:hint="eastAsia"/>
          <w:rtl/>
        </w:rPr>
        <w:t>‌</w:t>
      </w:r>
      <w:r w:rsidRPr="002E320E">
        <w:rPr>
          <w:rStyle w:val="Char4"/>
          <w:rFonts w:hint="cs"/>
          <w:rtl/>
        </w:rPr>
        <w:t xml:space="preserve">ای که با این دو شهادت، بدون شک و تردید به آنها، به ملاقات الله برود، وارد بهشت می‌شود». </w:t>
      </w:r>
    </w:p>
    <w:p w:rsidR="001C7CAE" w:rsidRPr="001C61F1" w:rsidRDefault="001C7CAE" w:rsidP="001C7CAE">
      <w:pPr>
        <w:pStyle w:val="a5"/>
        <w:rPr>
          <w:rtl/>
        </w:rPr>
      </w:pPr>
      <w:r w:rsidRPr="00FA13BE">
        <w:rPr>
          <w:rStyle w:val="Char4"/>
          <w:rFonts w:hint="cs"/>
          <w:rtl/>
        </w:rPr>
        <w:t>11</w:t>
      </w:r>
      <w:r>
        <w:rPr>
          <w:rStyle w:val="Char4"/>
          <w:rFonts w:hint="cs"/>
          <w:rtl/>
        </w:rPr>
        <w:t>-</w:t>
      </w:r>
      <w:r w:rsidRPr="00FA13BE">
        <w:rPr>
          <w:rStyle w:val="Char4"/>
          <w:rtl/>
        </w:rPr>
        <w:t xml:space="preserve"> </w:t>
      </w:r>
      <w:r w:rsidRPr="001C61F1">
        <w:rPr>
          <w:rtl/>
        </w:rPr>
        <w:t>عَنِ الصُّنَابِحِيِّ</w:t>
      </w:r>
      <w:r w:rsidRPr="001C61F1">
        <w:rPr>
          <w:rFonts w:hint="cs"/>
          <w:rtl/>
        </w:rPr>
        <w:t xml:space="preserve"> -</w:t>
      </w:r>
      <w:r w:rsidRPr="001C61F1">
        <w:rPr>
          <w:rtl/>
        </w:rPr>
        <w:t xml:space="preserve"> عَنْ عُبَادَةَ بْنِ الصَّامِتِ</w:t>
      </w:r>
      <w:r w:rsidR="00D42469" w:rsidRPr="00D42469">
        <w:rPr>
          <w:rFonts w:cs="CTraditional Arabic" w:hint="cs"/>
          <w:rtl/>
        </w:rPr>
        <w:t xml:space="preserve"> س </w:t>
      </w:r>
      <w:r w:rsidRPr="001C61F1">
        <w:rPr>
          <w:rFonts w:hint="cs"/>
          <w:rtl/>
        </w:rPr>
        <w:t>-</w:t>
      </w:r>
      <w:r w:rsidRPr="001C61F1">
        <w:rPr>
          <w:rtl/>
        </w:rPr>
        <w:t xml:space="preserve"> قَالَ</w:t>
      </w:r>
      <w:r w:rsidRPr="001C61F1">
        <w:rPr>
          <w:rFonts w:hint="cs"/>
          <w:rtl/>
        </w:rPr>
        <w:t>:</w:t>
      </w:r>
      <w:r w:rsidRPr="001C61F1">
        <w:rPr>
          <w:rtl/>
        </w:rPr>
        <w:t xml:space="preserve"> دَخَلْتُ عَلَيْهِ وَهُوَ فِي الْمَوْتِ</w:t>
      </w:r>
      <w:r w:rsidRPr="001C61F1">
        <w:rPr>
          <w:rFonts w:hint="cs"/>
          <w:rtl/>
        </w:rPr>
        <w:t>،</w:t>
      </w:r>
      <w:r w:rsidRPr="001C61F1">
        <w:rPr>
          <w:rtl/>
        </w:rPr>
        <w:t xml:space="preserve"> فَبَكَيْتُ</w:t>
      </w:r>
      <w:r w:rsidRPr="001C61F1">
        <w:rPr>
          <w:rFonts w:hint="cs"/>
          <w:rtl/>
        </w:rPr>
        <w:t>،</w:t>
      </w:r>
      <w:r w:rsidRPr="001C61F1">
        <w:rPr>
          <w:rtl/>
        </w:rPr>
        <w:t xml:space="preserve"> فَقَالَ</w:t>
      </w:r>
      <w:r w:rsidRPr="001C61F1">
        <w:rPr>
          <w:rFonts w:hint="cs"/>
          <w:rtl/>
        </w:rPr>
        <w:t>:</w:t>
      </w:r>
      <w:r w:rsidRPr="001C61F1">
        <w:rPr>
          <w:rtl/>
        </w:rPr>
        <w:t xml:space="preserve"> مَهْلا</w:t>
      </w:r>
      <w:r w:rsidRPr="001C61F1">
        <w:rPr>
          <w:rFonts w:hint="cs"/>
          <w:rtl/>
        </w:rPr>
        <w:t>ً،</w:t>
      </w:r>
      <w:r w:rsidRPr="001C61F1">
        <w:rPr>
          <w:rtl/>
        </w:rPr>
        <w:t xml:space="preserve"> لِمَ تَبْكِي</w:t>
      </w:r>
      <w:r w:rsidRPr="001C61F1">
        <w:rPr>
          <w:rFonts w:hint="cs"/>
          <w:rtl/>
        </w:rPr>
        <w:t>؟</w:t>
      </w:r>
      <w:r w:rsidRPr="001C61F1">
        <w:rPr>
          <w:rtl/>
        </w:rPr>
        <w:t xml:space="preserve"> فَوَاللَّهِ لَئِنِ اسْتُشْهِدْتُ لأ</w:t>
      </w:r>
      <w:r w:rsidRPr="001C61F1">
        <w:rPr>
          <w:rFonts w:hint="cs"/>
          <w:rtl/>
        </w:rPr>
        <w:t>َ</w:t>
      </w:r>
      <w:r w:rsidRPr="001C61F1">
        <w:rPr>
          <w:rtl/>
        </w:rPr>
        <w:t>َشْهَدَنَّ لَكَ</w:t>
      </w:r>
      <w:r w:rsidRPr="001C61F1">
        <w:rPr>
          <w:rFonts w:hint="cs"/>
          <w:rtl/>
        </w:rPr>
        <w:t>،</w:t>
      </w:r>
      <w:r w:rsidRPr="001C61F1">
        <w:rPr>
          <w:rtl/>
        </w:rPr>
        <w:t xml:space="preserve"> وَلَئِنْ شُفِّعْتُ </w:t>
      </w:r>
      <w:r w:rsidRPr="001C61F1">
        <w:rPr>
          <w:rFonts w:hint="cs"/>
          <w:rtl/>
        </w:rPr>
        <w:t>ل</w:t>
      </w:r>
      <w:r w:rsidRPr="001C61F1">
        <w:rPr>
          <w:rtl/>
        </w:rPr>
        <w:t>أ</w:t>
      </w:r>
      <w:r w:rsidRPr="001C61F1">
        <w:rPr>
          <w:rFonts w:hint="cs"/>
          <w:rtl/>
        </w:rPr>
        <w:t>َ</w:t>
      </w:r>
      <w:r w:rsidRPr="001C61F1">
        <w:rPr>
          <w:rtl/>
        </w:rPr>
        <w:t>َشْفَعَنَّ لَكَ</w:t>
      </w:r>
      <w:r w:rsidRPr="001C61F1">
        <w:rPr>
          <w:rFonts w:hint="cs"/>
          <w:rtl/>
        </w:rPr>
        <w:t>،</w:t>
      </w:r>
      <w:r w:rsidRPr="001C61F1">
        <w:rPr>
          <w:rtl/>
        </w:rPr>
        <w:t xml:space="preserve"> وَلَئِنِ اسْتَطَعْتُ لأَنْفَعَنَّكَ</w:t>
      </w:r>
      <w:r w:rsidRPr="001C61F1">
        <w:rPr>
          <w:rFonts w:hint="cs"/>
          <w:rtl/>
        </w:rPr>
        <w:t>،</w:t>
      </w:r>
      <w:r w:rsidRPr="001C61F1">
        <w:rPr>
          <w:rtl/>
        </w:rPr>
        <w:t xml:space="preserve"> ثُمَّ قَالَ</w:t>
      </w:r>
      <w:r w:rsidRPr="001C61F1">
        <w:rPr>
          <w:rFonts w:hint="cs"/>
          <w:rtl/>
        </w:rPr>
        <w:t>:</w:t>
      </w:r>
      <w:r w:rsidRPr="001C61F1">
        <w:rPr>
          <w:rtl/>
        </w:rPr>
        <w:t xml:space="preserve"> وَاللَّهِ مَا مِنْ حَدِيثٍ سَمِعْتُهُ مِنْ رَسُولِ اللَّهِ</w:t>
      </w:r>
      <w:r w:rsidR="00D42469" w:rsidRPr="00D42469">
        <w:rPr>
          <w:rFonts w:cs="CTraditional Arabic"/>
          <w:rtl/>
        </w:rPr>
        <w:t xml:space="preserve"> ص </w:t>
      </w:r>
      <w:r w:rsidRPr="001C61F1">
        <w:rPr>
          <w:rtl/>
        </w:rPr>
        <w:t>لَكُمْ فِيهِ خَيْرٌ إِلا</w:t>
      </w:r>
      <w:r w:rsidRPr="001C61F1">
        <w:rPr>
          <w:rFonts w:hint="cs"/>
          <w:rtl/>
        </w:rPr>
        <w:t>َّ</w:t>
      </w:r>
      <w:r w:rsidRPr="001C61F1">
        <w:rPr>
          <w:rtl/>
        </w:rPr>
        <w:t xml:space="preserve"> حَدَّثْتُكُمُوهُ</w:t>
      </w:r>
      <w:r w:rsidRPr="001C61F1">
        <w:rPr>
          <w:rFonts w:hint="cs"/>
          <w:rtl/>
        </w:rPr>
        <w:t>،</w:t>
      </w:r>
      <w:r w:rsidRPr="001C61F1">
        <w:rPr>
          <w:rtl/>
        </w:rPr>
        <w:t xml:space="preserve"> إِلا</w:t>
      </w:r>
      <w:r w:rsidRPr="001C61F1">
        <w:rPr>
          <w:rFonts w:hint="cs"/>
          <w:rtl/>
        </w:rPr>
        <w:t>َّ</w:t>
      </w:r>
      <w:r w:rsidRPr="001C61F1">
        <w:rPr>
          <w:rtl/>
        </w:rPr>
        <w:t xml:space="preserve"> حَدِيثًا وَاحِدًا</w:t>
      </w:r>
      <w:r w:rsidRPr="001C61F1">
        <w:rPr>
          <w:rFonts w:hint="cs"/>
          <w:rtl/>
        </w:rPr>
        <w:t>،</w:t>
      </w:r>
      <w:r w:rsidRPr="001C61F1">
        <w:rPr>
          <w:rtl/>
        </w:rPr>
        <w:t xml:space="preserve"> وَسَوْفَ أُحَدِّثُكُمُوهُ الْيَوْمَ</w:t>
      </w:r>
      <w:r w:rsidRPr="001C61F1">
        <w:rPr>
          <w:rFonts w:hint="cs"/>
          <w:rtl/>
        </w:rPr>
        <w:t>،</w:t>
      </w:r>
      <w:r w:rsidRPr="001C61F1">
        <w:rPr>
          <w:rtl/>
        </w:rPr>
        <w:t xml:space="preserve"> وَقَدْ أُحِيطَ بِنَفْسِي</w:t>
      </w:r>
      <w:r w:rsidRPr="001C61F1">
        <w:rPr>
          <w:rFonts w:hint="cs"/>
          <w:rtl/>
        </w:rPr>
        <w:t>،</w:t>
      </w:r>
      <w:r w:rsidRPr="001C61F1">
        <w:rPr>
          <w:rtl/>
        </w:rPr>
        <w:t xml:space="preserve"> سَمِعْتُ رَسُولَ اللَّهِ</w:t>
      </w:r>
      <w:r w:rsidR="00D42469" w:rsidRPr="00D42469">
        <w:rPr>
          <w:rFonts w:cs="CTraditional Arabic"/>
          <w:rtl/>
        </w:rPr>
        <w:t xml:space="preserve"> ص </w:t>
      </w:r>
      <w:r w:rsidRPr="001C61F1">
        <w:rPr>
          <w:rtl/>
        </w:rPr>
        <w:t>يَقُولُ</w:t>
      </w:r>
      <w:r w:rsidRPr="001C61F1">
        <w:rPr>
          <w:rFonts w:hint="cs"/>
          <w:rtl/>
        </w:rPr>
        <w:t xml:space="preserve">: </w:t>
      </w:r>
      <w:r w:rsidRPr="002651C8">
        <w:rPr>
          <w:rStyle w:val="Char4"/>
          <w:rFonts w:hint="cs"/>
          <w:rtl/>
        </w:rPr>
        <w:t>«</w:t>
      </w:r>
      <w:r w:rsidRPr="001C61F1">
        <w:rPr>
          <w:rtl/>
        </w:rPr>
        <w:t xml:space="preserve">مَنْ شَهِدَ أَنْ </w:t>
      </w:r>
      <w:r w:rsidRPr="001C61F1">
        <w:rPr>
          <w:rFonts w:hint="cs"/>
          <w:rtl/>
        </w:rPr>
        <w:t>ل</w:t>
      </w:r>
      <w:r w:rsidRPr="001C61F1">
        <w:rPr>
          <w:rtl/>
        </w:rPr>
        <w:t>ا</w:t>
      </w:r>
      <w:r w:rsidRPr="001C61F1">
        <w:rPr>
          <w:rFonts w:hint="cs"/>
          <w:rtl/>
        </w:rPr>
        <w:t>َ</w:t>
      </w:r>
      <w:r w:rsidRPr="001C61F1">
        <w:rPr>
          <w:rtl/>
        </w:rPr>
        <w:t xml:space="preserve"> إِلَهَ إِلا</w:t>
      </w:r>
      <w:r w:rsidRPr="001C61F1">
        <w:rPr>
          <w:rFonts w:hint="cs"/>
          <w:rtl/>
        </w:rPr>
        <w:t>َّ</w:t>
      </w:r>
      <w:r w:rsidRPr="001C61F1">
        <w:rPr>
          <w:rtl/>
        </w:rPr>
        <w:t xml:space="preserve"> اللَّهُ</w:t>
      </w:r>
      <w:r w:rsidRPr="001C61F1">
        <w:rPr>
          <w:rFonts w:hint="cs"/>
          <w:rtl/>
        </w:rPr>
        <w:t>،</w:t>
      </w:r>
      <w:r w:rsidRPr="001C61F1">
        <w:rPr>
          <w:rtl/>
        </w:rPr>
        <w:t xml:space="preserve"> وَأَنَّ مُحَمَّدًا رَسُولُ اللَّهِ</w:t>
      </w:r>
      <w:r w:rsidRPr="001C61F1">
        <w:rPr>
          <w:rFonts w:hint="cs"/>
          <w:rtl/>
        </w:rPr>
        <w:t>،</w:t>
      </w:r>
      <w:r w:rsidRPr="001C61F1">
        <w:rPr>
          <w:rtl/>
        </w:rPr>
        <w:t xml:space="preserve"> حَرَّمَ اللَّهُ عَلَيْهِ النَّارَ</w:t>
      </w:r>
      <w:r w:rsidRPr="002651C8">
        <w:rPr>
          <w:rStyle w:val="Char4"/>
          <w:rFonts w:hint="cs"/>
          <w:rtl/>
        </w:rPr>
        <w:t>»</w:t>
      </w:r>
      <w:r w:rsidRPr="001C61F1">
        <w:rPr>
          <w:rFonts w:hint="cs"/>
          <w:rtl/>
        </w:rPr>
        <w:t>.</w:t>
      </w:r>
      <w:r w:rsidRPr="001C61F1">
        <w:rPr>
          <w:rtl/>
        </w:rPr>
        <w:t xml:space="preserve"> </w:t>
      </w:r>
      <w:r w:rsidRPr="00FA13BE">
        <w:rPr>
          <w:rStyle w:val="Char4"/>
          <w:rtl/>
        </w:rPr>
        <w:t>(م/29)</w:t>
      </w:r>
    </w:p>
    <w:p w:rsidR="001C7CAE" w:rsidRPr="002E320E" w:rsidRDefault="001C7CAE" w:rsidP="001C7CAE">
      <w:pPr>
        <w:widowControl w:val="0"/>
        <w:ind w:firstLine="284"/>
        <w:jc w:val="both"/>
        <w:rPr>
          <w:rStyle w:val="Char4"/>
          <w:rtl/>
        </w:rPr>
      </w:pPr>
      <w:r w:rsidRPr="002651C8">
        <w:rPr>
          <w:rStyle w:val="Char5"/>
          <w:rFonts w:hint="cs"/>
          <w:rtl/>
        </w:rPr>
        <w:t>ترجمه</w:t>
      </w:r>
      <w:r w:rsidRPr="002E320E">
        <w:rPr>
          <w:rStyle w:val="Char4"/>
          <w:rFonts w:hint="cs"/>
          <w:rtl/>
        </w:rPr>
        <w:t>: صنابحی می‌گوید: عباده بن صامت</w:t>
      </w:r>
      <w:r w:rsidR="00D42469" w:rsidRPr="00D42469">
        <w:rPr>
          <w:rStyle w:val="Char4"/>
          <w:rFonts w:cs="CTraditional Arabic" w:hint="cs"/>
          <w:rtl/>
        </w:rPr>
        <w:t xml:space="preserve"> س </w:t>
      </w:r>
      <w:r w:rsidRPr="002E320E">
        <w:rPr>
          <w:rStyle w:val="Char4"/>
          <w:rFonts w:hint="cs"/>
          <w:rtl/>
        </w:rPr>
        <w:t>در حالت مرگ بسر می‌برد که من به خانه</w:t>
      </w:r>
      <w:r w:rsidRPr="002E320E">
        <w:rPr>
          <w:rStyle w:val="Char4"/>
          <w:rFonts w:hint="eastAsia"/>
          <w:rtl/>
        </w:rPr>
        <w:t>‌</w:t>
      </w:r>
      <w:r w:rsidRPr="002E320E">
        <w:rPr>
          <w:rStyle w:val="Char4"/>
          <w:rFonts w:hint="cs"/>
          <w:rtl/>
        </w:rPr>
        <w:t>اش رفتم و نزدش گریه نمودم. او گفت: صبر کن، چرا گریه می‌کنی؟ سوگند به الله، اگر از من گواهی بخواهند، برایت گواهی می‌دهم، و اگر شفاعت من پذیرفته شود، برایت شفاعت می‌کنم، و اگر توانی داشته باشم، به تو نفع می‌رسانم. سوگند به الله، هر حدیثی که از رسول الله</w:t>
      </w:r>
      <w:r w:rsidR="00D42469" w:rsidRPr="00D42469">
        <w:rPr>
          <w:rStyle w:val="Char4"/>
          <w:rFonts w:cs="CTraditional Arabic" w:hint="cs"/>
          <w:rtl/>
        </w:rPr>
        <w:t xml:space="preserve"> ص </w:t>
      </w:r>
      <w:r w:rsidRPr="002E320E">
        <w:rPr>
          <w:rStyle w:val="Char4"/>
          <w:rFonts w:hint="cs"/>
          <w:rtl/>
        </w:rPr>
        <w:t>شنیدم و حاوی خیر و نیکی برای شما بود، برایتان بیان کردم مگر یک حدیث که آنرا امروز با نزدیک شدن موتم برای شما بیان می‌کنم؛ از رسول الله</w:t>
      </w:r>
      <w:r w:rsidR="00D42469" w:rsidRPr="00D42469">
        <w:rPr>
          <w:rStyle w:val="Char4"/>
          <w:rFonts w:cs="CTraditional Arabic" w:hint="cs"/>
          <w:rtl/>
        </w:rPr>
        <w:t xml:space="preserve"> ص </w:t>
      </w:r>
      <w:r w:rsidRPr="002E320E">
        <w:rPr>
          <w:rStyle w:val="Char4"/>
          <w:rFonts w:hint="cs"/>
          <w:rtl/>
        </w:rPr>
        <w:t>شنیدم که فرمود: «هر کس، گواهی دهد که هیچ معبودی بجز الله، وجود ندارد و محمد</w:t>
      </w:r>
      <w:r w:rsidR="00D42469" w:rsidRPr="00D42469">
        <w:rPr>
          <w:rStyle w:val="Char4"/>
          <w:rFonts w:cs="CTraditional Arabic" w:hint="cs"/>
          <w:rtl/>
        </w:rPr>
        <w:t xml:space="preserve"> ص </w:t>
      </w:r>
      <w:r w:rsidRPr="002E320E">
        <w:rPr>
          <w:rStyle w:val="Char4"/>
          <w:rFonts w:hint="cs"/>
          <w:rtl/>
        </w:rPr>
        <w:t>فرستاده‌ی الله است، الله متعال آتش جهنم را برایش حرام می‌گرداند».</w:t>
      </w:r>
    </w:p>
    <w:p w:rsidR="001C7CAE" w:rsidRPr="001C61F1" w:rsidRDefault="001C7CAE" w:rsidP="001C7CAE">
      <w:pPr>
        <w:pStyle w:val="a5"/>
        <w:rPr>
          <w:rtl/>
        </w:rPr>
      </w:pPr>
      <w:r w:rsidRPr="00FA13BE">
        <w:rPr>
          <w:rStyle w:val="Char4"/>
          <w:rFonts w:hint="cs"/>
          <w:rtl/>
        </w:rPr>
        <w:lastRenderedPageBreak/>
        <w:t>12</w:t>
      </w:r>
      <w:r>
        <w:rPr>
          <w:rStyle w:val="Char4"/>
          <w:rFonts w:hint="cs"/>
          <w:rtl/>
        </w:rPr>
        <w:t>-</w:t>
      </w:r>
      <w:r w:rsidRPr="001C61F1">
        <w:rPr>
          <w:rtl/>
        </w:rPr>
        <w:t xml:space="preserve"> </w:t>
      </w:r>
      <w:r w:rsidRPr="002651C8">
        <w:rPr>
          <w:spacing w:val="-4"/>
          <w:rtl/>
        </w:rPr>
        <w:t>عَنْ أَب</w:t>
      </w:r>
      <w:r w:rsidRPr="002651C8">
        <w:rPr>
          <w:rFonts w:hint="cs"/>
          <w:spacing w:val="-4"/>
          <w:rtl/>
        </w:rPr>
        <w:t>ِ</w:t>
      </w:r>
      <w:r w:rsidRPr="002651C8">
        <w:rPr>
          <w:spacing w:val="-4"/>
          <w:rtl/>
        </w:rPr>
        <w:t>ي هُرَيْرَةَ</w:t>
      </w:r>
      <w:r w:rsidR="00D42469" w:rsidRPr="00D42469">
        <w:rPr>
          <w:rFonts w:cs="CTraditional Arabic" w:hint="cs"/>
          <w:spacing w:val="-4"/>
          <w:rtl/>
        </w:rPr>
        <w:t xml:space="preserve"> س </w:t>
      </w:r>
      <w:r w:rsidRPr="002651C8">
        <w:rPr>
          <w:spacing w:val="-4"/>
          <w:rtl/>
        </w:rPr>
        <w:t>قَالَ</w:t>
      </w:r>
      <w:r w:rsidRPr="002651C8">
        <w:rPr>
          <w:rFonts w:hint="cs"/>
          <w:spacing w:val="-4"/>
          <w:rtl/>
        </w:rPr>
        <w:t>:</w:t>
      </w:r>
      <w:r w:rsidRPr="002651C8">
        <w:rPr>
          <w:spacing w:val="-4"/>
          <w:rtl/>
        </w:rPr>
        <w:t xml:space="preserve"> كُنَّا قُعُودًا حَوْلَ رَسُولِ اللَّهِ </w:t>
      </w:r>
      <w:r w:rsidRPr="002651C8">
        <w:rPr>
          <w:rFonts w:eastAsia="MS Mincho" w:cs="CTraditional Arabic" w:hint="cs"/>
          <w:spacing w:val="-4"/>
          <w:rtl/>
        </w:rPr>
        <w:t>ص</w:t>
      </w:r>
      <w:r w:rsidRPr="002651C8">
        <w:rPr>
          <w:rFonts w:hint="cs"/>
          <w:spacing w:val="-4"/>
          <w:rtl/>
        </w:rPr>
        <w:t>،</w:t>
      </w:r>
      <w:r w:rsidRPr="002651C8">
        <w:rPr>
          <w:spacing w:val="-4"/>
          <w:rtl/>
        </w:rPr>
        <w:t xml:space="preserve"> مَعَنَا أَبُو بَكْرٍ وَعُمَر </w:t>
      </w:r>
      <w:r w:rsidRPr="002651C8">
        <w:rPr>
          <w:rFonts w:cs="CTraditional Arabic" w:hint="cs"/>
          <w:spacing w:val="-4"/>
          <w:rtl/>
        </w:rPr>
        <w:t>ب</w:t>
      </w:r>
      <w:r w:rsidRPr="001C61F1">
        <w:rPr>
          <w:rtl/>
        </w:rPr>
        <w:t xml:space="preserve"> فِي نَفَرٍ</w:t>
      </w:r>
      <w:r w:rsidRPr="001C61F1">
        <w:rPr>
          <w:rFonts w:hint="cs"/>
          <w:rtl/>
        </w:rPr>
        <w:t>،</w:t>
      </w:r>
      <w:r w:rsidRPr="001C61F1">
        <w:rPr>
          <w:rtl/>
        </w:rPr>
        <w:t xml:space="preserve"> فَقَامَ رَسُولُ اللَّهِ</w:t>
      </w:r>
      <w:r w:rsidR="00D42469" w:rsidRPr="00D42469">
        <w:rPr>
          <w:rFonts w:cs="CTraditional Arabic"/>
          <w:rtl/>
        </w:rPr>
        <w:t xml:space="preserve"> ص </w:t>
      </w:r>
      <w:r w:rsidRPr="001C61F1">
        <w:rPr>
          <w:rtl/>
        </w:rPr>
        <w:t>مِنْ بَيْنِ أَظْهُرِنَا</w:t>
      </w:r>
      <w:r w:rsidRPr="001C61F1">
        <w:rPr>
          <w:rFonts w:hint="cs"/>
          <w:rtl/>
        </w:rPr>
        <w:t>،</w:t>
      </w:r>
      <w:r w:rsidRPr="001C61F1">
        <w:rPr>
          <w:rtl/>
        </w:rPr>
        <w:t xml:space="preserve"> فَأَبْطَأَ عَلَيْنَا</w:t>
      </w:r>
      <w:r w:rsidRPr="001C61F1">
        <w:rPr>
          <w:rFonts w:hint="cs"/>
          <w:rtl/>
        </w:rPr>
        <w:t>،</w:t>
      </w:r>
      <w:r w:rsidRPr="001C61F1">
        <w:rPr>
          <w:rtl/>
        </w:rPr>
        <w:t xml:space="preserve"> وَخَشِينَا أَنْ يُقْتَطَعَ دُونَنَا</w:t>
      </w:r>
      <w:r w:rsidRPr="001C61F1">
        <w:rPr>
          <w:rFonts w:hint="cs"/>
          <w:rtl/>
        </w:rPr>
        <w:t>،</w:t>
      </w:r>
      <w:r w:rsidRPr="001C61F1">
        <w:rPr>
          <w:rtl/>
        </w:rPr>
        <w:t xml:space="preserve"> وَفَزِعْنَا</w:t>
      </w:r>
      <w:r w:rsidRPr="001C61F1">
        <w:rPr>
          <w:rFonts w:hint="cs"/>
          <w:rtl/>
        </w:rPr>
        <w:t>،</w:t>
      </w:r>
      <w:r w:rsidRPr="001C61F1">
        <w:rPr>
          <w:rtl/>
        </w:rPr>
        <w:t xml:space="preserve"> فَقُمْنَا</w:t>
      </w:r>
      <w:r w:rsidRPr="001C61F1">
        <w:rPr>
          <w:rFonts w:hint="cs"/>
          <w:rtl/>
        </w:rPr>
        <w:t>،</w:t>
      </w:r>
      <w:r w:rsidRPr="001C61F1">
        <w:rPr>
          <w:rtl/>
        </w:rPr>
        <w:t xml:space="preserve"> فَكُنْتُ أَوَّلَ مَنْ فَزِعَ</w:t>
      </w:r>
      <w:r w:rsidRPr="001C61F1">
        <w:rPr>
          <w:rFonts w:hint="cs"/>
          <w:rtl/>
        </w:rPr>
        <w:t>،</w:t>
      </w:r>
      <w:r w:rsidRPr="001C61F1">
        <w:rPr>
          <w:rtl/>
        </w:rPr>
        <w:t xml:space="preserve"> فَخَرَجْتُ أَبْتَغِي رَسُولَ اللَّهِ </w:t>
      </w:r>
      <w:r>
        <w:rPr>
          <w:rFonts w:eastAsia="MS Mincho" w:cs="CTraditional Arabic" w:hint="cs"/>
          <w:rtl/>
        </w:rPr>
        <w:t>ص</w:t>
      </w:r>
      <w:r w:rsidRPr="001C61F1">
        <w:rPr>
          <w:rFonts w:hint="cs"/>
          <w:rtl/>
        </w:rPr>
        <w:t>،</w:t>
      </w:r>
      <w:r w:rsidRPr="001C61F1">
        <w:rPr>
          <w:rtl/>
        </w:rPr>
        <w:t xml:space="preserve"> حَتَّى أَتَيْتُ حَائِطًا لِلأَنْصَارِ لِبَنِي النَّجَّارِ</w:t>
      </w:r>
      <w:r w:rsidRPr="001C61F1">
        <w:rPr>
          <w:rFonts w:hint="cs"/>
          <w:rtl/>
        </w:rPr>
        <w:t>،</w:t>
      </w:r>
      <w:r w:rsidRPr="001C61F1">
        <w:rPr>
          <w:rtl/>
        </w:rPr>
        <w:t xml:space="preserve"> فَدُرْتُ بِهِ هَلْ أَجِدُ لَهُ بَابًا فَلَمْ أَجِدْ</w:t>
      </w:r>
      <w:r w:rsidRPr="001C61F1">
        <w:rPr>
          <w:rFonts w:hint="cs"/>
          <w:rtl/>
        </w:rPr>
        <w:t>،</w:t>
      </w:r>
      <w:r w:rsidRPr="001C61F1">
        <w:rPr>
          <w:rtl/>
        </w:rPr>
        <w:t xml:space="preserve"> فَإِذَا رَبِيعٌ يَدْخُلُ فِي جَوْفِ حَائِطٍ مِنْ بِئْرٍ خَارِجَةٍ</w:t>
      </w:r>
      <w:r w:rsidRPr="001C61F1">
        <w:t>-</w:t>
      </w:r>
      <w:r>
        <w:rPr>
          <w:rtl/>
        </w:rPr>
        <w:t xml:space="preserve"> </w:t>
      </w:r>
      <w:r w:rsidRPr="001C61F1">
        <w:rPr>
          <w:rtl/>
        </w:rPr>
        <w:t>وَالرَّبِيعُ</w:t>
      </w:r>
      <w:r w:rsidRPr="001C61F1">
        <w:rPr>
          <w:rFonts w:hint="cs"/>
          <w:rtl/>
        </w:rPr>
        <w:t>:</w:t>
      </w:r>
      <w:r w:rsidRPr="001C61F1">
        <w:rPr>
          <w:rtl/>
        </w:rPr>
        <w:t xml:space="preserve"> الْجَدْوَلُ</w:t>
      </w:r>
      <w:r w:rsidRPr="001C61F1">
        <w:t>-</w:t>
      </w:r>
      <w:r>
        <w:rPr>
          <w:rtl/>
        </w:rPr>
        <w:t xml:space="preserve"> </w:t>
      </w:r>
      <w:r w:rsidRPr="001C61F1">
        <w:rPr>
          <w:rtl/>
        </w:rPr>
        <w:t>فَاحْتَفَزْتُ كَمَا يَحْتَفِزُ الثَّعْلَبُ فَدَخَلْتُ عَلَى رَسُولِ اللَّهِ</w:t>
      </w:r>
      <w:r w:rsidR="00D42469" w:rsidRPr="00D42469">
        <w:rPr>
          <w:rFonts w:cs="CTraditional Arabic"/>
          <w:rtl/>
        </w:rPr>
        <w:t xml:space="preserve"> ص </w:t>
      </w:r>
      <w:r w:rsidRPr="001C61F1">
        <w:rPr>
          <w:rtl/>
        </w:rPr>
        <w:t>فَقَالَ</w:t>
      </w:r>
      <w:r w:rsidRPr="001C61F1">
        <w:rPr>
          <w:rFonts w:hint="cs"/>
          <w:rtl/>
        </w:rPr>
        <w:t>:</w:t>
      </w:r>
      <w:r w:rsidRPr="001C61F1">
        <w:rPr>
          <w:rtl/>
        </w:rPr>
        <w:t xml:space="preserve"> </w:t>
      </w:r>
      <w:r w:rsidRPr="001C61F1">
        <w:rPr>
          <w:rFonts w:hint="cs"/>
          <w:rtl/>
        </w:rPr>
        <w:t>«</w:t>
      </w:r>
      <w:r w:rsidRPr="001C61F1">
        <w:rPr>
          <w:rtl/>
        </w:rPr>
        <w:t>أَبُوهُرَيْرَةَ</w:t>
      </w:r>
      <w:r w:rsidRPr="001C61F1">
        <w:rPr>
          <w:rFonts w:hint="cs"/>
          <w:rtl/>
        </w:rPr>
        <w:t>»؟</w:t>
      </w:r>
      <w:r w:rsidRPr="001C61F1">
        <w:rPr>
          <w:rtl/>
        </w:rPr>
        <w:t xml:space="preserve"> فَقُلْتُ</w:t>
      </w:r>
      <w:r w:rsidRPr="001C61F1">
        <w:rPr>
          <w:rFonts w:hint="cs"/>
          <w:rtl/>
        </w:rPr>
        <w:t>:</w:t>
      </w:r>
      <w:r w:rsidRPr="001C61F1">
        <w:rPr>
          <w:rtl/>
        </w:rPr>
        <w:t xml:space="preserve"> نَعَمْ يَا رَسُولَ اللَّهِ</w:t>
      </w:r>
      <w:r w:rsidRPr="001C61F1">
        <w:rPr>
          <w:rFonts w:hint="cs"/>
          <w:rtl/>
        </w:rPr>
        <w:t>،</w:t>
      </w:r>
      <w:r w:rsidRPr="001C61F1">
        <w:rPr>
          <w:rtl/>
        </w:rPr>
        <w:t xml:space="preserve"> قَالَ</w:t>
      </w:r>
      <w:r w:rsidRPr="001C61F1">
        <w:rPr>
          <w:rFonts w:hint="cs"/>
          <w:rtl/>
        </w:rPr>
        <w:t>: «</w:t>
      </w:r>
      <w:r w:rsidRPr="001C61F1">
        <w:rPr>
          <w:rtl/>
        </w:rPr>
        <w:t>مَا شَأْنُكَ</w:t>
      </w:r>
      <w:r w:rsidRPr="001C61F1">
        <w:rPr>
          <w:rFonts w:hint="cs"/>
          <w:rtl/>
        </w:rPr>
        <w:t>»؟</w:t>
      </w:r>
      <w:r w:rsidRPr="001C61F1">
        <w:rPr>
          <w:rtl/>
        </w:rPr>
        <w:t xml:space="preserve"> قُلْتُ</w:t>
      </w:r>
      <w:r w:rsidRPr="001C61F1">
        <w:rPr>
          <w:rFonts w:hint="cs"/>
          <w:rtl/>
        </w:rPr>
        <w:t>:</w:t>
      </w:r>
      <w:r w:rsidRPr="001C61F1">
        <w:rPr>
          <w:rtl/>
        </w:rPr>
        <w:t xml:space="preserve"> كُنْتَ بَيْنَ أَظْهُرِنَا فَقُمْتَ فَأَبْطَأْتَ عَلَيْنَا</w:t>
      </w:r>
      <w:r w:rsidRPr="001C61F1">
        <w:rPr>
          <w:rFonts w:hint="cs"/>
          <w:rtl/>
        </w:rPr>
        <w:t>،</w:t>
      </w:r>
      <w:r w:rsidRPr="001C61F1">
        <w:rPr>
          <w:rtl/>
        </w:rPr>
        <w:t xml:space="preserve"> فَخَشِينَا أَنْ تُقْتَطَعَ دُونَنَا</w:t>
      </w:r>
      <w:r w:rsidRPr="001C61F1">
        <w:rPr>
          <w:rFonts w:hint="cs"/>
          <w:rtl/>
        </w:rPr>
        <w:t>،</w:t>
      </w:r>
      <w:r w:rsidRPr="001C61F1">
        <w:rPr>
          <w:rtl/>
        </w:rPr>
        <w:t xml:space="preserve"> فَفَزِعْنَا</w:t>
      </w:r>
      <w:r w:rsidRPr="001C61F1">
        <w:rPr>
          <w:rFonts w:hint="cs"/>
          <w:rtl/>
        </w:rPr>
        <w:t>،</w:t>
      </w:r>
      <w:r w:rsidRPr="001C61F1">
        <w:rPr>
          <w:rtl/>
        </w:rPr>
        <w:t xml:space="preserve"> فَكُنْتُ أَوَّلَ مِنْ فَزِعَ</w:t>
      </w:r>
      <w:r w:rsidRPr="001C61F1">
        <w:rPr>
          <w:rFonts w:hint="cs"/>
          <w:rtl/>
        </w:rPr>
        <w:t>،</w:t>
      </w:r>
      <w:r w:rsidRPr="001C61F1">
        <w:rPr>
          <w:rtl/>
        </w:rPr>
        <w:t xml:space="preserve"> فَأَتَيْتُ هَذَا الْحَائِطَ فَاحْتَفَزْتُ كَمَا يَحْتَفِزُ الثَّعْلَبُ</w:t>
      </w:r>
      <w:r w:rsidRPr="001C61F1">
        <w:rPr>
          <w:rFonts w:hint="cs"/>
          <w:rtl/>
        </w:rPr>
        <w:t>،</w:t>
      </w:r>
      <w:r w:rsidRPr="001C61F1">
        <w:rPr>
          <w:rtl/>
        </w:rPr>
        <w:t xml:space="preserve"> وَهَؤُلا</w:t>
      </w:r>
      <w:r w:rsidRPr="001C61F1">
        <w:rPr>
          <w:rFonts w:hint="cs"/>
          <w:rtl/>
        </w:rPr>
        <w:t>َ</w:t>
      </w:r>
      <w:r w:rsidRPr="001C61F1">
        <w:rPr>
          <w:rtl/>
        </w:rPr>
        <w:t>ءِ النَّاسُ وَرَائِي</w:t>
      </w:r>
      <w:r w:rsidRPr="001C61F1">
        <w:rPr>
          <w:rFonts w:hint="cs"/>
          <w:rtl/>
        </w:rPr>
        <w:t>،</w:t>
      </w:r>
      <w:r w:rsidRPr="001C61F1">
        <w:rPr>
          <w:rtl/>
        </w:rPr>
        <w:t xml:space="preserve"> فَقَالَ</w:t>
      </w:r>
      <w:r w:rsidRPr="001C61F1">
        <w:rPr>
          <w:rFonts w:hint="cs"/>
          <w:rtl/>
        </w:rPr>
        <w:t>:</w:t>
      </w:r>
      <w:r w:rsidRPr="001C61F1">
        <w:rPr>
          <w:rtl/>
        </w:rPr>
        <w:t xml:space="preserve"> </w:t>
      </w:r>
      <w:r w:rsidRPr="001C61F1">
        <w:rPr>
          <w:rFonts w:hint="cs"/>
          <w:rtl/>
        </w:rPr>
        <w:t>«</w:t>
      </w:r>
      <w:r w:rsidRPr="001C61F1">
        <w:rPr>
          <w:rtl/>
        </w:rPr>
        <w:t>يَا أَبَا هُرَيْرَةَ</w:t>
      </w:r>
      <w:r w:rsidRPr="001C61F1">
        <w:rPr>
          <w:rFonts w:hint="cs"/>
          <w:rtl/>
        </w:rPr>
        <w:t>»</w:t>
      </w:r>
      <w:r w:rsidRPr="001C61F1">
        <w:rPr>
          <w:rtl/>
        </w:rPr>
        <w:t xml:space="preserve"> وَأَعْطَانِي نَعْلَيْهِ </w:t>
      </w:r>
      <w:r w:rsidRPr="001C61F1">
        <w:rPr>
          <w:rFonts w:hint="cs"/>
          <w:rtl/>
        </w:rPr>
        <w:t>وَ</w:t>
      </w:r>
      <w:r w:rsidRPr="001C61F1">
        <w:rPr>
          <w:rtl/>
        </w:rPr>
        <w:t>قَالَ</w:t>
      </w:r>
      <w:r w:rsidRPr="001C61F1">
        <w:rPr>
          <w:rFonts w:hint="cs"/>
          <w:rtl/>
        </w:rPr>
        <w:t>:</w:t>
      </w:r>
      <w:r w:rsidRPr="001C61F1">
        <w:rPr>
          <w:rtl/>
        </w:rPr>
        <w:t xml:space="preserve"> </w:t>
      </w:r>
      <w:r w:rsidRPr="001C61F1">
        <w:rPr>
          <w:rFonts w:hint="cs"/>
          <w:rtl/>
        </w:rPr>
        <w:t>«</w:t>
      </w:r>
      <w:r w:rsidRPr="001C61F1">
        <w:rPr>
          <w:rtl/>
        </w:rPr>
        <w:t>اذْهَبْ بِنَعْلَيَّ هَاتَيْنِ</w:t>
      </w:r>
      <w:r w:rsidRPr="001C61F1">
        <w:rPr>
          <w:rFonts w:hint="cs"/>
          <w:rtl/>
        </w:rPr>
        <w:t>،</w:t>
      </w:r>
      <w:r w:rsidRPr="001C61F1">
        <w:rPr>
          <w:rtl/>
        </w:rPr>
        <w:t xml:space="preserve"> فَمَنْ لَقِيتَ مِنْ وَرَاءِ هَذَا الْحَائِطِ يَشْهَدُ أَنْ لا</w:t>
      </w:r>
      <w:r w:rsidRPr="001C61F1">
        <w:rPr>
          <w:rFonts w:hint="cs"/>
          <w:rtl/>
        </w:rPr>
        <w:t>َ</w:t>
      </w:r>
      <w:r w:rsidRPr="001C61F1">
        <w:rPr>
          <w:rtl/>
        </w:rPr>
        <w:t xml:space="preserve"> إِلَهَ إِلا</w:t>
      </w:r>
      <w:r w:rsidRPr="001C61F1">
        <w:rPr>
          <w:rFonts w:hint="cs"/>
          <w:rtl/>
        </w:rPr>
        <w:t>َّ</w:t>
      </w:r>
      <w:r w:rsidRPr="001C61F1">
        <w:rPr>
          <w:rtl/>
        </w:rPr>
        <w:t xml:space="preserve"> اللَّهُ</w:t>
      </w:r>
      <w:r w:rsidRPr="001C61F1">
        <w:rPr>
          <w:rFonts w:hint="cs"/>
          <w:rtl/>
        </w:rPr>
        <w:t>،</w:t>
      </w:r>
      <w:r w:rsidRPr="001C61F1">
        <w:rPr>
          <w:rtl/>
        </w:rPr>
        <w:t xml:space="preserve"> مُسْتَيْقِنًا بِهَا قَلْبُهُ</w:t>
      </w:r>
      <w:r w:rsidRPr="001C61F1">
        <w:rPr>
          <w:rFonts w:hint="cs"/>
          <w:rtl/>
        </w:rPr>
        <w:t>،</w:t>
      </w:r>
      <w:r w:rsidRPr="001C61F1">
        <w:rPr>
          <w:rtl/>
        </w:rPr>
        <w:t xml:space="preserve"> فَبَشِّرْهُ بِالْجَنَّةِ</w:t>
      </w:r>
      <w:r w:rsidRPr="001C61F1">
        <w:rPr>
          <w:rFonts w:hint="cs"/>
          <w:rtl/>
        </w:rPr>
        <w:t>».</w:t>
      </w:r>
      <w:r w:rsidRPr="001C61F1">
        <w:rPr>
          <w:rtl/>
        </w:rPr>
        <w:t xml:space="preserve"> فَكَانَ أَوَّلَ مَنْ لَقِيتُ عُمَرُ</w:t>
      </w:r>
      <w:r w:rsidRPr="001C61F1">
        <w:rPr>
          <w:rFonts w:hint="cs"/>
          <w:rtl/>
        </w:rPr>
        <w:t>،</w:t>
      </w:r>
      <w:r w:rsidRPr="001C61F1">
        <w:rPr>
          <w:rtl/>
        </w:rPr>
        <w:t xml:space="preserve"> فَقَالَ</w:t>
      </w:r>
      <w:r w:rsidRPr="001C61F1">
        <w:rPr>
          <w:rFonts w:hint="cs"/>
          <w:rtl/>
        </w:rPr>
        <w:t>:</w:t>
      </w:r>
      <w:r w:rsidRPr="001C61F1">
        <w:rPr>
          <w:rtl/>
        </w:rPr>
        <w:t xml:space="preserve"> </w:t>
      </w:r>
      <w:r w:rsidRPr="001C61F1">
        <w:rPr>
          <w:rFonts w:hint="cs"/>
          <w:rtl/>
        </w:rPr>
        <w:t>«</w:t>
      </w:r>
      <w:r w:rsidRPr="001C61F1">
        <w:rPr>
          <w:rtl/>
        </w:rPr>
        <w:t>مَا هَاتَانِ النَّعْلا</w:t>
      </w:r>
      <w:r w:rsidRPr="001C61F1">
        <w:rPr>
          <w:rFonts w:hint="cs"/>
          <w:rtl/>
        </w:rPr>
        <w:t>َ</w:t>
      </w:r>
      <w:r w:rsidRPr="001C61F1">
        <w:rPr>
          <w:rtl/>
        </w:rPr>
        <w:t>نِ يَا أَبَا هُرَيْرَةَ</w:t>
      </w:r>
      <w:r w:rsidRPr="001C61F1">
        <w:rPr>
          <w:rFonts w:hint="cs"/>
          <w:rtl/>
        </w:rPr>
        <w:t>»؟</w:t>
      </w:r>
      <w:r w:rsidRPr="001C61F1">
        <w:rPr>
          <w:rtl/>
        </w:rPr>
        <w:t xml:space="preserve"> فَقُلْتُ</w:t>
      </w:r>
      <w:r w:rsidRPr="001C61F1">
        <w:rPr>
          <w:rFonts w:hint="cs"/>
          <w:rtl/>
        </w:rPr>
        <w:t>:</w:t>
      </w:r>
      <w:r w:rsidRPr="001C61F1">
        <w:rPr>
          <w:rtl/>
        </w:rPr>
        <w:t xml:space="preserve"> هَاتَانِ نَعْلا</w:t>
      </w:r>
      <w:r w:rsidRPr="001C61F1">
        <w:rPr>
          <w:rFonts w:hint="cs"/>
          <w:rtl/>
        </w:rPr>
        <w:t>َ</w:t>
      </w:r>
      <w:r w:rsidRPr="001C61F1">
        <w:rPr>
          <w:rtl/>
        </w:rPr>
        <w:t xml:space="preserve"> رَسُولِ اللَّهِ</w:t>
      </w:r>
      <w:r w:rsidR="00D42469" w:rsidRPr="00D42469">
        <w:rPr>
          <w:rFonts w:cs="CTraditional Arabic"/>
          <w:rtl/>
        </w:rPr>
        <w:t xml:space="preserve"> ص </w:t>
      </w:r>
      <w:r w:rsidRPr="001C61F1">
        <w:rPr>
          <w:rtl/>
        </w:rPr>
        <w:t>بَعَثَنِي بِهِمَا</w:t>
      </w:r>
      <w:r w:rsidRPr="001C61F1">
        <w:rPr>
          <w:rFonts w:hint="cs"/>
          <w:rtl/>
        </w:rPr>
        <w:t>:</w:t>
      </w:r>
      <w:r w:rsidRPr="001C61F1">
        <w:rPr>
          <w:rtl/>
        </w:rPr>
        <w:t xml:space="preserve"> مَنْ لَقِيتُ يَشْهَدُ أَنْ لا</w:t>
      </w:r>
      <w:r w:rsidRPr="001C61F1">
        <w:rPr>
          <w:rFonts w:hint="cs"/>
          <w:rtl/>
        </w:rPr>
        <w:t>َ</w:t>
      </w:r>
      <w:r w:rsidRPr="001C61F1">
        <w:rPr>
          <w:rtl/>
        </w:rPr>
        <w:t xml:space="preserve"> إِلَهَ إِلا</w:t>
      </w:r>
      <w:r w:rsidRPr="001C61F1">
        <w:rPr>
          <w:rFonts w:hint="cs"/>
          <w:rtl/>
        </w:rPr>
        <w:t>َّ</w:t>
      </w:r>
      <w:r w:rsidRPr="001C61F1">
        <w:rPr>
          <w:rtl/>
        </w:rPr>
        <w:t xml:space="preserve"> اللَّهُ مُسْتَيْقِنًا بِهَا قَلْبُهُ بَشَّرْتُهُ بِالْجَنَّةِ</w:t>
      </w:r>
      <w:r w:rsidRPr="001C61F1">
        <w:rPr>
          <w:rFonts w:hint="cs"/>
          <w:rtl/>
        </w:rPr>
        <w:t>،</w:t>
      </w:r>
      <w:r w:rsidRPr="001C61F1">
        <w:rPr>
          <w:rtl/>
        </w:rPr>
        <w:t xml:space="preserve"> فَضَرَبَ عُمَرُ بِيَدِهِ بَيْنَ ثَدْيَيَّ فَخَرَرْتُ لا</w:t>
      </w:r>
      <w:r w:rsidRPr="001C61F1">
        <w:rPr>
          <w:rFonts w:hint="cs"/>
          <w:rtl/>
        </w:rPr>
        <w:t>ِ</w:t>
      </w:r>
      <w:r w:rsidRPr="001C61F1">
        <w:rPr>
          <w:rtl/>
        </w:rPr>
        <w:t>سْتِي</w:t>
      </w:r>
      <w:r w:rsidRPr="001C61F1">
        <w:rPr>
          <w:rFonts w:hint="cs"/>
          <w:rtl/>
        </w:rPr>
        <w:t>،</w:t>
      </w:r>
      <w:r w:rsidRPr="001C61F1">
        <w:rPr>
          <w:rtl/>
        </w:rPr>
        <w:t xml:space="preserve"> فَقَالَ</w:t>
      </w:r>
      <w:r w:rsidRPr="001C61F1">
        <w:rPr>
          <w:rFonts w:hint="cs"/>
          <w:rtl/>
        </w:rPr>
        <w:t>:</w:t>
      </w:r>
      <w:r w:rsidRPr="001C61F1">
        <w:rPr>
          <w:rtl/>
        </w:rPr>
        <w:t xml:space="preserve"> ارْجِعْ يَا أَبَا هُرَيْرَةَ</w:t>
      </w:r>
      <w:r w:rsidRPr="001C61F1">
        <w:rPr>
          <w:rFonts w:hint="cs"/>
          <w:rtl/>
        </w:rPr>
        <w:t>،</w:t>
      </w:r>
      <w:r w:rsidRPr="001C61F1">
        <w:rPr>
          <w:rtl/>
        </w:rPr>
        <w:t xml:space="preserve"> فَرَجَعْتُ إِلَى رَسُولِ اللَّهِ </w:t>
      </w:r>
      <w:r>
        <w:rPr>
          <w:rFonts w:eastAsia="MS Mincho" w:cs="CTraditional Arabic" w:hint="cs"/>
          <w:rtl/>
        </w:rPr>
        <w:t>ص</w:t>
      </w:r>
      <w:r w:rsidRPr="001C61F1">
        <w:rPr>
          <w:rFonts w:hint="cs"/>
          <w:rtl/>
        </w:rPr>
        <w:t xml:space="preserve">، </w:t>
      </w:r>
      <w:r w:rsidRPr="001C61F1">
        <w:rPr>
          <w:rtl/>
        </w:rPr>
        <w:t>فَأَجْهَشْتُ بُكَاءً وَرَكِبَنِي عُمَرُ فَإِذَا هُوَ عَلَى أَثَرِي</w:t>
      </w:r>
      <w:r w:rsidRPr="001C61F1">
        <w:rPr>
          <w:rFonts w:hint="cs"/>
          <w:rtl/>
        </w:rPr>
        <w:t>،</w:t>
      </w:r>
      <w:r w:rsidRPr="001C61F1">
        <w:rPr>
          <w:rtl/>
        </w:rPr>
        <w:t xml:space="preserve"> فَقَالَ لِي رَسُولُ اللَّهِ </w:t>
      </w:r>
      <w:r>
        <w:rPr>
          <w:rFonts w:eastAsia="MS Mincho" w:cs="CTraditional Arabic" w:hint="cs"/>
          <w:rtl/>
        </w:rPr>
        <w:t>ص</w:t>
      </w:r>
      <w:r w:rsidRPr="001C61F1">
        <w:rPr>
          <w:rFonts w:hint="cs"/>
          <w:rtl/>
        </w:rPr>
        <w:t>:</w:t>
      </w:r>
      <w:r w:rsidRPr="001C61F1">
        <w:rPr>
          <w:rtl/>
        </w:rPr>
        <w:t xml:space="preserve"> </w:t>
      </w:r>
      <w:r w:rsidRPr="001C61F1">
        <w:rPr>
          <w:rFonts w:hint="cs"/>
          <w:rtl/>
        </w:rPr>
        <w:t>«</w:t>
      </w:r>
      <w:r w:rsidRPr="001C61F1">
        <w:rPr>
          <w:rtl/>
        </w:rPr>
        <w:t>مَا لَكَ يَا أَبَا هُرَيْرَةَ</w:t>
      </w:r>
      <w:r w:rsidRPr="001C61F1">
        <w:rPr>
          <w:rFonts w:hint="cs"/>
          <w:rtl/>
        </w:rPr>
        <w:t>»؟</w:t>
      </w:r>
      <w:r w:rsidRPr="001C61F1">
        <w:rPr>
          <w:rtl/>
        </w:rPr>
        <w:t xml:space="preserve"> </w:t>
      </w:r>
      <w:r w:rsidRPr="001C61F1">
        <w:rPr>
          <w:rFonts w:hint="cs"/>
          <w:rtl/>
        </w:rPr>
        <w:t>فَ</w:t>
      </w:r>
      <w:r w:rsidRPr="001C61F1">
        <w:rPr>
          <w:rtl/>
        </w:rPr>
        <w:t>قُلْتُ</w:t>
      </w:r>
      <w:r w:rsidRPr="001C61F1">
        <w:rPr>
          <w:rFonts w:hint="cs"/>
          <w:rtl/>
        </w:rPr>
        <w:t>:</w:t>
      </w:r>
      <w:r w:rsidRPr="001C61F1">
        <w:rPr>
          <w:rtl/>
        </w:rPr>
        <w:t xml:space="preserve"> لَقِيتُ عُمَرَ</w:t>
      </w:r>
      <w:r w:rsidRPr="001C61F1">
        <w:rPr>
          <w:rFonts w:hint="cs"/>
          <w:rtl/>
        </w:rPr>
        <w:t>،</w:t>
      </w:r>
      <w:r w:rsidRPr="001C61F1">
        <w:rPr>
          <w:rtl/>
        </w:rPr>
        <w:t xml:space="preserve"> فَأَخْبَرْتُهُ بِالَّذِي بَعَثْتَنِي بِهِ</w:t>
      </w:r>
      <w:r w:rsidRPr="001C61F1">
        <w:rPr>
          <w:rFonts w:hint="cs"/>
          <w:rtl/>
        </w:rPr>
        <w:t>،</w:t>
      </w:r>
      <w:r w:rsidRPr="001C61F1">
        <w:rPr>
          <w:rtl/>
        </w:rPr>
        <w:t xml:space="preserve"> فَضَرَبَ بَيْنَ ثَدْيَيَّ ضَرْبَةً خَرَرْتُ لا</w:t>
      </w:r>
      <w:r w:rsidRPr="001C61F1">
        <w:rPr>
          <w:rFonts w:hint="cs"/>
          <w:rtl/>
        </w:rPr>
        <w:t>ِ</w:t>
      </w:r>
      <w:r w:rsidRPr="001C61F1">
        <w:rPr>
          <w:rtl/>
        </w:rPr>
        <w:t>سْتِي</w:t>
      </w:r>
      <w:r w:rsidRPr="001C61F1">
        <w:rPr>
          <w:rFonts w:hint="cs"/>
          <w:rtl/>
        </w:rPr>
        <w:t>،</w:t>
      </w:r>
      <w:r w:rsidRPr="001C61F1">
        <w:rPr>
          <w:rtl/>
        </w:rPr>
        <w:t xml:space="preserve"> قَالَ</w:t>
      </w:r>
      <w:r w:rsidRPr="001C61F1">
        <w:rPr>
          <w:rFonts w:hint="cs"/>
          <w:rtl/>
        </w:rPr>
        <w:t>:</w:t>
      </w:r>
      <w:r w:rsidRPr="001C61F1">
        <w:rPr>
          <w:rtl/>
        </w:rPr>
        <w:t xml:space="preserve"> ارْجِعْ</w:t>
      </w:r>
      <w:r w:rsidRPr="001C61F1">
        <w:rPr>
          <w:rFonts w:hint="cs"/>
          <w:rtl/>
        </w:rPr>
        <w:t>،</w:t>
      </w:r>
      <w:r w:rsidRPr="001C61F1">
        <w:rPr>
          <w:rtl/>
        </w:rPr>
        <w:t xml:space="preserve"> فَقَالَ لَهُ رَسُولُ اللَّهِ</w:t>
      </w:r>
      <w:r w:rsidRPr="001C61F1">
        <w:rPr>
          <w:rFonts w:hint="cs"/>
          <w:rtl/>
        </w:rPr>
        <w:t xml:space="preserve"> </w:t>
      </w:r>
      <w:r>
        <w:rPr>
          <w:rFonts w:eastAsia="MS Mincho" w:cs="CTraditional Arabic" w:hint="cs"/>
          <w:rtl/>
        </w:rPr>
        <w:t>ص</w:t>
      </w:r>
      <w:r w:rsidRPr="001C61F1">
        <w:rPr>
          <w:rFonts w:hint="cs"/>
          <w:rtl/>
        </w:rPr>
        <w:t>:</w:t>
      </w:r>
      <w:r w:rsidRPr="001C61F1">
        <w:rPr>
          <w:rtl/>
        </w:rPr>
        <w:t xml:space="preserve"> </w:t>
      </w:r>
      <w:r w:rsidRPr="001C61F1">
        <w:rPr>
          <w:rFonts w:hint="cs"/>
          <w:rtl/>
        </w:rPr>
        <w:t>«</w:t>
      </w:r>
      <w:r w:rsidRPr="001C61F1">
        <w:rPr>
          <w:rtl/>
        </w:rPr>
        <w:t>يَا عُمَرُ</w:t>
      </w:r>
      <w:r w:rsidRPr="001C61F1">
        <w:rPr>
          <w:rFonts w:hint="cs"/>
          <w:rtl/>
        </w:rPr>
        <w:t>،</w:t>
      </w:r>
      <w:r w:rsidRPr="001C61F1">
        <w:rPr>
          <w:rtl/>
        </w:rPr>
        <w:t xml:space="preserve"> مَا حَمَلَكَ عَلَى مَا فَعَلْتَ</w:t>
      </w:r>
      <w:r w:rsidRPr="001C61F1">
        <w:rPr>
          <w:rFonts w:hint="cs"/>
          <w:rtl/>
        </w:rPr>
        <w:t>»؟</w:t>
      </w:r>
      <w:r w:rsidRPr="001C61F1">
        <w:rPr>
          <w:rtl/>
        </w:rPr>
        <w:t xml:space="preserve"> قَالَ</w:t>
      </w:r>
      <w:r w:rsidRPr="001C61F1">
        <w:rPr>
          <w:rFonts w:hint="cs"/>
          <w:rtl/>
        </w:rPr>
        <w:t>:</w:t>
      </w:r>
      <w:r w:rsidRPr="001C61F1">
        <w:rPr>
          <w:rtl/>
        </w:rPr>
        <w:t xml:space="preserve"> يَا رَسُولَ اللَّهِ بِأَبِي أَنْتَ وَأُ</w:t>
      </w:r>
      <w:r>
        <w:rPr>
          <w:rtl/>
        </w:rPr>
        <w:t>می‌</w:t>
      </w:r>
      <w:r w:rsidRPr="001C61F1">
        <w:rPr>
          <w:rtl/>
        </w:rPr>
        <w:t>أَبَعَثْتَ أَبَا هُرَيْرَةَ بِنَعْلَيْكَ</w:t>
      </w:r>
      <w:r w:rsidRPr="001C61F1">
        <w:rPr>
          <w:rFonts w:hint="cs"/>
          <w:rtl/>
        </w:rPr>
        <w:t>،</w:t>
      </w:r>
      <w:r w:rsidRPr="001C61F1">
        <w:rPr>
          <w:rtl/>
        </w:rPr>
        <w:t xml:space="preserve"> مَنْ لَقِيَ يَشْهَدُ أَنْ لا</w:t>
      </w:r>
      <w:r w:rsidRPr="001C61F1">
        <w:rPr>
          <w:rFonts w:hint="cs"/>
          <w:rtl/>
        </w:rPr>
        <w:t>َ</w:t>
      </w:r>
      <w:r w:rsidRPr="001C61F1">
        <w:rPr>
          <w:rtl/>
        </w:rPr>
        <w:t xml:space="preserve"> إِلَهَ إِلا</w:t>
      </w:r>
      <w:r w:rsidRPr="001C61F1">
        <w:rPr>
          <w:rFonts w:hint="cs"/>
          <w:rtl/>
        </w:rPr>
        <w:t>َّ</w:t>
      </w:r>
      <w:r w:rsidRPr="001C61F1">
        <w:rPr>
          <w:rtl/>
        </w:rPr>
        <w:t xml:space="preserve"> اللَّهُ مُسْتَيْقِنًا بِهَا قَلْبُهُ بَشَّرَهُ بِالْجَنَّةِ</w:t>
      </w:r>
      <w:r w:rsidRPr="001C61F1">
        <w:rPr>
          <w:rFonts w:hint="cs"/>
          <w:rtl/>
        </w:rPr>
        <w:t>؟</w:t>
      </w:r>
      <w:r w:rsidRPr="001C61F1">
        <w:rPr>
          <w:rtl/>
        </w:rPr>
        <w:t xml:space="preserve"> قَالَ</w:t>
      </w:r>
      <w:r w:rsidRPr="001C61F1">
        <w:rPr>
          <w:rFonts w:hint="cs"/>
          <w:rtl/>
        </w:rPr>
        <w:t>:</w:t>
      </w:r>
      <w:r w:rsidRPr="001C61F1">
        <w:rPr>
          <w:rtl/>
        </w:rPr>
        <w:t xml:space="preserve"> </w:t>
      </w:r>
      <w:r w:rsidRPr="001C61F1">
        <w:rPr>
          <w:rFonts w:hint="cs"/>
          <w:rtl/>
        </w:rPr>
        <w:t>«</w:t>
      </w:r>
      <w:r w:rsidRPr="001C61F1">
        <w:rPr>
          <w:rtl/>
        </w:rPr>
        <w:t>نَعَمْ</w:t>
      </w:r>
      <w:r w:rsidRPr="001C61F1">
        <w:rPr>
          <w:rFonts w:hint="cs"/>
          <w:rtl/>
        </w:rPr>
        <w:t>».</w:t>
      </w:r>
      <w:r w:rsidRPr="001C61F1">
        <w:rPr>
          <w:rtl/>
        </w:rPr>
        <w:t xml:space="preserve"> قَالَ</w:t>
      </w:r>
      <w:r w:rsidRPr="001C61F1">
        <w:rPr>
          <w:rFonts w:hint="cs"/>
          <w:rtl/>
        </w:rPr>
        <w:t>:</w:t>
      </w:r>
      <w:r w:rsidRPr="001C61F1">
        <w:rPr>
          <w:rtl/>
        </w:rPr>
        <w:t xml:space="preserve"> فَلا</w:t>
      </w:r>
      <w:r w:rsidRPr="001C61F1">
        <w:rPr>
          <w:rFonts w:hint="cs"/>
          <w:rtl/>
        </w:rPr>
        <w:t>َ</w:t>
      </w:r>
      <w:r w:rsidRPr="001C61F1">
        <w:rPr>
          <w:rtl/>
        </w:rPr>
        <w:t xml:space="preserve"> تَفْعَلْ</w:t>
      </w:r>
      <w:r w:rsidRPr="001C61F1">
        <w:rPr>
          <w:rFonts w:hint="cs"/>
          <w:rtl/>
        </w:rPr>
        <w:t>،</w:t>
      </w:r>
      <w:r w:rsidRPr="001C61F1">
        <w:rPr>
          <w:rtl/>
        </w:rPr>
        <w:t xml:space="preserve"> فَإِنِّي أَخْشَى أَنْ يَتَّكِلَ النَّاسُ عَلَيْهَا</w:t>
      </w:r>
      <w:r w:rsidRPr="001C61F1">
        <w:rPr>
          <w:rFonts w:hint="cs"/>
          <w:rtl/>
        </w:rPr>
        <w:t>،</w:t>
      </w:r>
      <w:r w:rsidRPr="001C61F1">
        <w:rPr>
          <w:rtl/>
        </w:rPr>
        <w:t xml:space="preserve"> فَخَلِّهِمْ يَعْمَلُونَ</w:t>
      </w:r>
      <w:r w:rsidRPr="001C61F1">
        <w:rPr>
          <w:rFonts w:hint="cs"/>
          <w:rtl/>
        </w:rPr>
        <w:t>،</w:t>
      </w:r>
      <w:r w:rsidRPr="001C61F1">
        <w:rPr>
          <w:rtl/>
        </w:rPr>
        <w:t xml:space="preserve"> قَالَ رَسُولُ اللَّهِ </w:t>
      </w:r>
      <w:r>
        <w:rPr>
          <w:rFonts w:eastAsia="MS Mincho" w:cs="CTraditional Arabic" w:hint="cs"/>
          <w:rtl/>
        </w:rPr>
        <w:t>ص</w:t>
      </w:r>
      <w:r w:rsidRPr="001C61F1">
        <w:rPr>
          <w:rFonts w:hint="cs"/>
          <w:rtl/>
        </w:rPr>
        <w:t>: «</w:t>
      </w:r>
      <w:r w:rsidRPr="001C61F1">
        <w:rPr>
          <w:rtl/>
        </w:rPr>
        <w:t>فَخَلِّهِمْ</w:t>
      </w:r>
      <w:r w:rsidRPr="001C61F1">
        <w:rPr>
          <w:rFonts w:hint="cs"/>
          <w:rtl/>
        </w:rPr>
        <w:t>».</w:t>
      </w:r>
      <w:r w:rsidRPr="001C61F1">
        <w:rPr>
          <w:rtl/>
        </w:rPr>
        <w:t xml:space="preserve"> </w:t>
      </w:r>
      <w:r w:rsidRPr="00FA13BE">
        <w:rPr>
          <w:rStyle w:val="Char4"/>
          <w:rtl/>
        </w:rPr>
        <w:t>(م/31)</w:t>
      </w:r>
    </w:p>
    <w:p w:rsidR="001C7CAE" w:rsidRPr="002E320E" w:rsidRDefault="001C7CAE" w:rsidP="001C7CAE">
      <w:pPr>
        <w:widowControl w:val="0"/>
        <w:ind w:firstLine="284"/>
        <w:jc w:val="both"/>
        <w:rPr>
          <w:rStyle w:val="Char4"/>
          <w:rtl/>
        </w:rPr>
      </w:pPr>
      <w:r w:rsidRPr="002651C8">
        <w:rPr>
          <w:rStyle w:val="Char5"/>
          <w:rFonts w:hint="cs"/>
          <w:rtl/>
        </w:rPr>
        <w:t xml:space="preserve"> ترجمه</w:t>
      </w:r>
      <w:r w:rsidRPr="002E320E">
        <w:rPr>
          <w:rStyle w:val="Char4"/>
          <w:rFonts w:hint="cs"/>
          <w:rtl/>
        </w:rPr>
        <w:t>: ابوهریره</w:t>
      </w:r>
      <w:r w:rsidR="00D42469" w:rsidRPr="00D42469">
        <w:rPr>
          <w:rStyle w:val="Char4"/>
          <w:rFonts w:cs="CTraditional Arabic" w:hint="cs"/>
          <w:rtl/>
        </w:rPr>
        <w:t xml:space="preserve"> س </w:t>
      </w:r>
      <w:r w:rsidRPr="002E320E">
        <w:rPr>
          <w:rStyle w:val="Char4"/>
          <w:rFonts w:hint="cs"/>
          <w:rtl/>
        </w:rPr>
        <w:t>می‌گوید: ما اطراف رسول الله</w:t>
      </w:r>
      <w:r w:rsidR="00D42469" w:rsidRPr="00D42469">
        <w:rPr>
          <w:rStyle w:val="Char4"/>
          <w:rFonts w:cs="CTraditional Arabic" w:hint="cs"/>
          <w:rtl/>
        </w:rPr>
        <w:t xml:space="preserve"> ص </w:t>
      </w:r>
      <w:r w:rsidRPr="002E320E">
        <w:rPr>
          <w:rStyle w:val="Char4"/>
          <w:rFonts w:hint="cs"/>
          <w:rtl/>
        </w:rPr>
        <w:t xml:space="preserve">نشسته بودیم. ابوبکر و عمر </w:t>
      </w:r>
      <w:r w:rsidRPr="003945B1">
        <w:rPr>
          <w:rStyle w:val="Char4"/>
          <w:rFonts w:cs="CTraditional Arabic" w:hint="cs"/>
          <w:rtl/>
        </w:rPr>
        <w:t>ب</w:t>
      </w:r>
      <w:r w:rsidRPr="002E320E">
        <w:rPr>
          <w:rStyle w:val="Char4"/>
          <w:rFonts w:hint="cs"/>
          <w:rtl/>
        </w:rPr>
        <w:t xml:space="preserve"> و چند نفر دیگر نیز همراه ما بودند. رسول الله</w:t>
      </w:r>
      <w:r w:rsidR="00D42469" w:rsidRPr="00D42469">
        <w:rPr>
          <w:rStyle w:val="Char4"/>
          <w:rFonts w:cs="CTraditional Arabic" w:hint="cs"/>
          <w:rtl/>
        </w:rPr>
        <w:t xml:space="preserve"> ص </w:t>
      </w:r>
      <w:r w:rsidRPr="002E320E">
        <w:rPr>
          <w:rStyle w:val="Char4"/>
          <w:rFonts w:hint="cs"/>
          <w:rtl/>
        </w:rPr>
        <w:t>از میان ما برخاست و رفت و تأخیر نمود. و از آنجایی که تنها بود، ما ترسیدیم که مشکلی برایش پیش آید. به همین خاطر، برخاستیم. من نخستین کسی بودم که به کمک شتافتم. لذا بیرون رفتم و به جستجو پرداختم تا این</w:t>
      </w:r>
      <w:r w:rsidR="002651C8">
        <w:rPr>
          <w:rStyle w:val="Char4"/>
          <w:rFonts w:hint="eastAsia"/>
          <w:rtl/>
        </w:rPr>
        <w:t>‌</w:t>
      </w:r>
      <w:r w:rsidRPr="002E320E">
        <w:rPr>
          <w:rStyle w:val="Char4"/>
          <w:rFonts w:hint="cs"/>
          <w:rtl/>
        </w:rPr>
        <w:t xml:space="preserve">که به باغی از بنی نجار که انصاری بودند، رسیدم. باغ را </w:t>
      </w:r>
      <w:r w:rsidRPr="002651C8">
        <w:rPr>
          <w:rStyle w:val="Char4"/>
          <w:rFonts w:hint="cs"/>
          <w:spacing w:val="-4"/>
          <w:rtl/>
        </w:rPr>
        <w:t>دور زدم تا ببینم آیا دری دارد؟ ولی دری نیافتم. اما نهر کوچکی دیدم که از چاهی بیرون از باغ، به داخل باغ می‌رود. خود را جمع کردم و وارد باغ شدم و نزد رسول الله</w:t>
      </w:r>
      <w:r w:rsidR="00D42469" w:rsidRPr="00D42469">
        <w:rPr>
          <w:rFonts w:cs="CTraditional Arabic" w:hint="cs"/>
          <w:spacing w:val="-4"/>
          <w:sz w:val="26"/>
          <w:szCs w:val="26"/>
          <w:rtl/>
        </w:rPr>
        <w:t xml:space="preserve"> ص </w:t>
      </w:r>
      <w:r w:rsidRPr="002E320E">
        <w:rPr>
          <w:rStyle w:val="Char4"/>
          <w:rFonts w:hint="cs"/>
          <w:rtl/>
        </w:rPr>
        <w:lastRenderedPageBreak/>
        <w:t>رفتم. آنحضرت</w:t>
      </w:r>
      <w:r w:rsidR="00D42469" w:rsidRPr="00D42469">
        <w:rPr>
          <w:rStyle w:val="Char4"/>
          <w:rFonts w:cs="CTraditional Arabic" w:hint="cs"/>
          <w:rtl/>
        </w:rPr>
        <w:t xml:space="preserve"> ص </w:t>
      </w:r>
      <w:r w:rsidRPr="002E320E">
        <w:rPr>
          <w:rStyle w:val="Char4"/>
          <w:rFonts w:hint="cs"/>
          <w:rtl/>
        </w:rPr>
        <w:t>پرسید: «ابوهریره هستی»؟ گفتم: بلی، یا رسول الله. فرمود: «کاری داشتی»؟ گفتم: شما در میان ما بودید. اما ناگهان از میان ما برخاستید و تأخیرنمودید؛ ما ترسیدیم که در غیاب ما، مشکلی برای شما پیش آید. من نخستین کسی بودم که برخاستم و به این باغ آمدم و خود را مانند روباه، جمع کردم و وارد شدم. مردم نیز پشت سر من هستند. آنحضرت</w:t>
      </w:r>
      <w:r w:rsidR="00D42469" w:rsidRPr="00D42469">
        <w:rPr>
          <w:rStyle w:val="Char4"/>
          <w:rFonts w:cs="CTraditional Arabic" w:hint="cs"/>
          <w:rtl/>
        </w:rPr>
        <w:t xml:space="preserve"> ص </w:t>
      </w:r>
      <w:r w:rsidRPr="002E320E">
        <w:rPr>
          <w:rStyle w:val="Char4"/>
          <w:rFonts w:hint="cs"/>
          <w:rtl/>
        </w:rPr>
        <w:t>کفش</w:t>
      </w:r>
      <w:r w:rsidR="005135E2">
        <w:rPr>
          <w:rStyle w:val="Char4"/>
          <w:rFonts w:hint="eastAsia"/>
        </w:rPr>
        <w:t>‌</w:t>
      </w:r>
      <w:r w:rsidRPr="002E320E">
        <w:rPr>
          <w:rStyle w:val="Char4"/>
          <w:rFonts w:hint="cs"/>
          <w:rtl/>
        </w:rPr>
        <w:t>هایش را به من داد و فرمود: «ای ابوهریره! کفش‌هایم را با خود ببر و هرکس را بیرون از این باغ دیدی که از ته دل، گواهی می‌دهد که هیچ معبودی بجز الله، وجود ندارد، او را به بهشت، بشارت بده». ابوهریره</w:t>
      </w:r>
      <w:r w:rsidR="00D42469" w:rsidRPr="00D42469">
        <w:rPr>
          <w:rStyle w:val="Char4"/>
          <w:rFonts w:cs="CTraditional Arabic" w:hint="cs"/>
          <w:rtl/>
        </w:rPr>
        <w:t xml:space="preserve"> س </w:t>
      </w:r>
      <w:r w:rsidRPr="002E320E">
        <w:rPr>
          <w:rStyle w:val="Char4"/>
          <w:rFonts w:hint="cs"/>
          <w:rtl/>
        </w:rPr>
        <w:t>می‌گوید: اولین کسی که با وی ملاقات کردم، عمر</w:t>
      </w:r>
      <w:r w:rsidR="00D42469" w:rsidRPr="00D42469">
        <w:rPr>
          <w:rFonts w:cs="CTraditional Arabic"/>
          <w:sz w:val="26"/>
          <w:szCs w:val="27"/>
          <w:rtl/>
        </w:rPr>
        <w:t xml:space="preserve"> س </w:t>
      </w:r>
      <w:r w:rsidRPr="002E320E">
        <w:rPr>
          <w:rStyle w:val="Char4"/>
          <w:rFonts w:hint="cs"/>
          <w:rtl/>
        </w:rPr>
        <w:t>بود. او گفت: ای ابوهریره! این کفش</w:t>
      </w:r>
      <w:r w:rsidR="002651C8">
        <w:rPr>
          <w:rStyle w:val="Char4"/>
          <w:rFonts w:hint="eastAsia"/>
          <w:rtl/>
        </w:rPr>
        <w:t>‌</w:t>
      </w:r>
      <w:r w:rsidRPr="002E320E">
        <w:rPr>
          <w:rStyle w:val="Char4"/>
          <w:rFonts w:hint="cs"/>
          <w:rtl/>
        </w:rPr>
        <w:t>ها چه هستند؟ گفتم: کفش</w:t>
      </w:r>
      <w:r w:rsidRPr="002E320E">
        <w:rPr>
          <w:rStyle w:val="Char4"/>
          <w:rFonts w:hint="eastAsia"/>
          <w:rtl/>
        </w:rPr>
        <w:t>‌</w:t>
      </w:r>
      <w:r w:rsidRPr="002E320E">
        <w:rPr>
          <w:rStyle w:val="Char4"/>
          <w:rFonts w:hint="cs"/>
          <w:rtl/>
        </w:rPr>
        <w:t>های رسول الله</w:t>
      </w:r>
      <w:r w:rsidR="00D42469" w:rsidRPr="00D42469">
        <w:rPr>
          <w:rStyle w:val="Char4"/>
          <w:rFonts w:cs="CTraditional Arabic" w:hint="cs"/>
          <w:rtl/>
        </w:rPr>
        <w:t xml:space="preserve"> ص </w:t>
      </w:r>
      <w:r w:rsidRPr="002E320E">
        <w:rPr>
          <w:rStyle w:val="Char4"/>
          <w:rFonts w:hint="cs"/>
          <w:rtl/>
        </w:rPr>
        <w:t>هستند. ایشان مرا با این کفش</w:t>
      </w:r>
      <w:r w:rsidR="002651C8">
        <w:rPr>
          <w:rStyle w:val="Char4"/>
          <w:rFonts w:hint="eastAsia"/>
          <w:rtl/>
        </w:rPr>
        <w:t>‌</w:t>
      </w:r>
      <w:r w:rsidRPr="002E320E">
        <w:rPr>
          <w:rStyle w:val="Char4"/>
          <w:rFonts w:hint="cs"/>
          <w:rtl/>
        </w:rPr>
        <w:t xml:space="preserve">ها فرستاد و فرمود: «با هرکس، برخورد نمودی که گواهی می‌دهد: هیچ معبودی بجز الله، وجود ندارد و قلبش به آن، یقین دارد، او را به بهشت، بشارت بده». </w:t>
      </w:r>
    </w:p>
    <w:p w:rsidR="001C7CAE" w:rsidRPr="002E320E" w:rsidRDefault="001C7CAE" w:rsidP="001C7CAE">
      <w:pPr>
        <w:widowControl w:val="0"/>
        <w:ind w:firstLine="284"/>
        <w:jc w:val="both"/>
        <w:rPr>
          <w:rStyle w:val="Char4"/>
          <w:rtl/>
        </w:rPr>
      </w:pPr>
      <w:r w:rsidRPr="002E320E">
        <w:rPr>
          <w:rStyle w:val="Char4"/>
          <w:rFonts w:hint="cs"/>
          <w:rtl/>
        </w:rPr>
        <w:t xml:space="preserve"> ابوهریره</w:t>
      </w:r>
      <w:r w:rsidR="00D42469" w:rsidRPr="00D42469">
        <w:rPr>
          <w:rStyle w:val="Char4"/>
          <w:rFonts w:cs="CTraditional Arabic" w:hint="cs"/>
          <w:rtl/>
        </w:rPr>
        <w:t xml:space="preserve"> س </w:t>
      </w:r>
      <w:r w:rsidRPr="002E320E">
        <w:rPr>
          <w:rStyle w:val="Char4"/>
          <w:rFonts w:hint="cs"/>
          <w:rtl/>
        </w:rPr>
        <w:t>می‌گوید: عمر طوری به سینه</w:t>
      </w:r>
      <w:r w:rsidRPr="002E320E">
        <w:rPr>
          <w:rStyle w:val="Char4"/>
          <w:rFonts w:hint="eastAsia"/>
          <w:rtl/>
        </w:rPr>
        <w:t>‌</w:t>
      </w:r>
      <w:r w:rsidRPr="002E320E">
        <w:rPr>
          <w:rStyle w:val="Char4"/>
          <w:rFonts w:hint="cs"/>
          <w:rtl/>
        </w:rPr>
        <w:t>ام زد که به پشت سر افتادم و گفت: برگرد ای ابوهریره. من گریان، نزد رسول الله</w:t>
      </w:r>
      <w:r w:rsidR="00D42469" w:rsidRPr="00D42469">
        <w:rPr>
          <w:rStyle w:val="Char4"/>
          <w:rFonts w:cs="CTraditional Arabic" w:hint="cs"/>
          <w:rtl/>
        </w:rPr>
        <w:t xml:space="preserve"> ص </w:t>
      </w:r>
      <w:r w:rsidRPr="002E320E">
        <w:rPr>
          <w:rStyle w:val="Char4"/>
          <w:rFonts w:hint="cs"/>
          <w:rtl/>
        </w:rPr>
        <w:t>برگشتم. عمر نیز بدنبالم آمد. رسول الله</w:t>
      </w:r>
      <w:r w:rsidR="00D42469" w:rsidRPr="00D42469">
        <w:rPr>
          <w:rFonts w:cs="CTraditional Arabic" w:hint="cs"/>
          <w:sz w:val="26"/>
          <w:szCs w:val="26"/>
          <w:rtl/>
        </w:rPr>
        <w:t xml:space="preserve"> ص </w:t>
      </w:r>
      <w:r w:rsidRPr="002E320E">
        <w:rPr>
          <w:rStyle w:val="Char4"/>
          <w:rFonts w:hint="cs"/>
          <w:rtl/>
        </w:rPr>
        <w:t>فرمود: «ای ابوهریره! چه اتفاقی برایت افتاده»؟ گفتم: عمر بن خطاب را دیدم و پیام شما را به او رساندم. او چنان ضربه</w:t>
      </w:r>
      <w:r w:rsidRPr="002E320E">
        <w:rPr>
          <w:rStyle w:val="Char4"/>
          <w:rFonts w:hint="eastAsia"/>
          <w:rtl/>
        </w:rPr>
        <w:t>‌</w:t>
      </w:r>
      <w:r w:rsidRPr="002E320E">
        <w:rPr>
          <w:rStyle w:val="Char4"/>
          <w:rFonts w:hint="cs"/>
          <w:rtl/>
        </w:rPr>
        <w:t>ای به سینه</w:t>
      </w:r>
      <w:r w:rsidRPr="002E320E">
        <w:rPr>
          <w:rStyle w:val="Char4"/>
          <w:rFonts w:hint="eastAsia"/>
          <w:rtl/>
        </w:rPr>
        <w:t>‌</w:t>
      </w:r>
      <w:r w:rsidRPr="002E320E">
        <w:rPr>
          <w:rStyle w:val="Char4"/>
          <w:rFonts w:hint="cs"/>
          <w:rtl/>
        </w:rPr>
        <w:t>ام زد که پشت سر افتادم و گفت: برگرد. رسول الله</w:t>
      </w:r>
      <w:r w:rsidR="00D42469" w:rsidRPr="00D42469">
        <w:rPr>
          <w:rStyle w:val="Char4"/>
          <w:rFonts w:cs="CTraditional Arabic" w:hint="cs"/>
          <w:rtl/>
        </w:rPr>
        <w:t xml:space="preserve"> ص </w:t>
      </w:r>
      <w:r w:rsidRPr="002E320E">
        <w:rPr>
          <w:rStyle w:val="Char4"/>
          <w:rFonts w:hint="cs"/>
          <w:rtl/>
        </w:rPr>
        <w:t>فرمود: «ای عمر! چرا چنین کردی»؟ عمر گفت:</w:t>
      </w:r>
      <w:r w:rsidRPr="002E320E">
        <w:rPr>
          <w:rStyle w:val="Char4"/>
          <w:rtl/>
        </w:rPr>
        <w:t xml:space="preserve"> </w:t>
      </w:r>
      <w:r w:rsidRPr="002E320E">
        <w:rPr>
          <w:rStyle w:val="Char4"/>
          <w:rFonts w:hint="cs"/>
          <w:rtl/>
        </w:rPr>
        <w:t>یا رسول الله! پدر و مادرم فدایت باد؛ آیا شما ابوهریره را با کفشهایت فرستاده</w:t>
      </w:r>
      <w:r w:rsidRPr="002E320E">
        <w:rPr>
          <w:rStyle w:val="Char4"/>
          <w:rFonts w:hint="eastAsia"/>
          <w:rtl/>
        </w:rPr>
        <w:t>‌</w:t>
      </w:r>
      <w:r w:rsidRPr="002E320E">
        <w:rPr>
          <w:rStyle w:val="Char4"/>
          <w:rFonts w:hint="cs"/>
          <w:rtl/>
        </w:rPr>
        <w:t>ای که هر کس، گواهی دهد که هیچ معبودی بجز الله، وجود ندارد و قلبش بدان یقین داشته باشد، او را به بهشت، بشارت دهد؟ رسول الله</w:t>
      </w:r>
      <w:r w:rsidR="00D42469" w:rsidRPr="00D42469">
        <w:rPr>
          <w:rStyle w:val="Char4"/>
          <w:rFonts w:cs="CTraditional Arabic" w:hint="cs"/>
          <w:rtl/>
        </w:rPr>
        <w:t xml:space="preserve"> ص </w:t>
      </w:r>
      <w:r w:rsidRPr="002E320E">
        <w:rPr>
          <w:rStyle w:val="Char4"/>
          <w:rFonts w:hint="cs"/>
          <w:rtl/>
        </w:rPr>
        <w:t xml:space="preserve">فرمود: «بلی». عمر گفت: این کار </w:t>
      </w:r>
      <w:r w:rsidRPr="00B65278">
        <w:rPr>
          <w:rStyle w:val="Char4"/>
          <w:rFonts w:hint="cs"/>
          <w:spacing w:val="-4"/>
          <w:rtl/>
        </w:rPr>
        <w:t>را نکن؛ زیرا می‌ترسم که مردم بدان توکل کنند. بگذارید مردم عمل کنند. رسول الله</w:t>
      </w:r>
      <w:r w:rsidR="00D42469" w:rsidRPr="00D42469">
        <w:rPr>
          <w:rStyle w:val="Char4"/>
          <w:rFonts w:cs="CTraditional Arabic" w:hint="cs"/>
          <w:spacing w:val="-4"/>
          <w:rtl/>
        </w:rPr>
        <w:t xml:space="preserve"> ص </w:t>
      </w:r>
      <w:r w:rsidRPr="002E320E">
        <w:rPr>
          <w:rStyle w:val="Char4"/>
          <w:rFonts w:hint="cs"/>
          <w:rtl/>
        </w:rPr>
        <w:t>فرمود: «پس بگذارید».</w:t>
      </w:r>
    </w:p>
    <w:p w:rsidR="001C7CAE" w:rsidRPr="004C6BD8" w:rsidRDefault="001C7CAE" w:rsidP="001C7CAE">
      <w:pPr>
        <w:pStyle w:val="a5"/>
        <w:rPr>
          <w:spacing w:val="-4"/>
          <w:rtl/>
        </w:rPr>
      </w:pPr>
      <w:r w:rsidRPr="004C6BD8">
        <w:rPr>
          <w:rStyle w:val="Char4"/>
          <w:rFonts w:hint="cs"/>
          <w:spacing w:val="-4"/>
          <w:rtl/>
        </w:rPr>
        <w:t>13-</w:t>
      </w:r>
      <w:r w:rsidRPr="004C6BD8">
        <w:rPr>
          <w:rStyle w:val="Char4"/>
          <w:spacing w:val="-4"/>
          <w:rtl/>
        </w:rPr>
        <w:t xml:space="preserve"> </w:t>
      </w:r>
      <w:r w:rsidRPr="004C6BD8">
        <w:rPr>
          <w:spacing w:val="-4"/>
          <w:rtl/>
        </w:rPr>
        <w:t>عَنْ مُعَاذِ بْنِ جَبَلٍ</w:t>
      </w:r>
      <w:r w:rsidR="00D42469" w:rsidRPr="00D42469">
        <w:rPr>
          <w:rFonts w:cs="CTraditional Arabic"/>
          <w:spacing w:val="-4"/>
          <w:sz w:val="32"/>
          <w:szCs w:val="32"/>
          <w:rtl/>
        </w:rPr>
        <w:t xml:space="preserve"> س </w:t>
      </w:r>
      <w:r w:rsidRPr="004C6BD8">
        <w:rPr>
          <w:spacing w:val="-4"/>
          <w:rtl/>
        </w:rPr>
        <w:t>قَالَ</w:t>
      </w:r>
      <w:r w:rsidRPr="004C6BD8">
        <w:rPr>
          <w:rFonts w:hint="cs"/>
          <w:spacing w:val="-4"/>
          <w:rtl/>
        </w:rPr>
        <w:t>:</w:t>
      </w:r>
      <w:r w:rsidRPr="004C6BD8">
        <w:rPr>
          <w:spacing w:val="-4"/>
          <w:rtl/>
        </w:rPr>
        <w:t xml:space="preserve"> كُنْتُ رِدْفَ النَّبِيِّ </w:t>
      </w:r>
      <w:r w:rsidRPr="004C6BD8">
        <w:rPr>
          <w:rFonts w:eastAsia="MS Mincho" w:cs="CTraditional Arabic" w:hint="cs"/>
          <w:spacing w:val="-4"/>
          <w:rtl/>
        </w:rPr>
        <w:t>ص</w:t>
      </w:r>
      <w:r w:rsidRPr="004C6BD8">
        <w:rPr>
          <w:rFonts w:hint="cs"/>
          <w:spacing w:val="-4"/>
          <w:rtl/>
        </w:rPr>
        <w:t>،</w:t>
      </w:r>
      <w:r w:rsidRPr="004C6BD8">
        <w:rPr>
          <w:spacing w:val="-4"/>
          <w:rtl/>
        </w:rPr>
        <w:t xml:space="preserve"> لَيْسَ بَيْنِي وَبَيْنَهُ إِلا</w:t>
      </w:r>
      <w:r w:rsidRPr="004C6BD8">
        <w:rPr>
          <w:rFonts w:hint="cs"/>
          <w:spacing w:val="-4"/>
          <w:rtl/>
        </w:rPr>
        <w:t>َّ</w:t>
      </w:r>
      <w:r w:rsidRPr="004C6BD8">
        <w:rPr>
          <w:spacing w:val="-4"/>
          <w:rtl/>
        </w:rPr>
        <w:t xml:space="preserve"> مُؤْخِرَةُ الرَّحْلِ</w:t>
      </w:r>
      <w:r w:rsidRPr="004C6BD8">
        <w:rPr>
          <w:rFonts w:hint="cs"/>
          <w:spacing w:val="-4"/>
          <w:rtl/>
        </w:rPr>
        <w:t>،</w:t>
      </w:r>
      <w:r w:rsidRPr="004C6BD8">
        <w:rPr>
          <w:spacing w:val="-4"/>
          <w:rtl/>
        </w:rPr>
        <w:t xml:space="preserve"> فَقَالَ</w:t>
      </w:r>
      <w:r w:rsidRPr="004C6BD8">
        <w:rPr>
          <w:rFonts w:hint="cs"/>
          <w:spacing w:val="-4"/>
          <w:rtl/>
        </w:rPr>
        <w:t>: «</w:t>
      </w:r>
      <w:r w:rsidRPr="004C6BD8">
        <w:rPr>
          <w:spacing w:val="-4"/>
          <w:rtl/>
        </w:rPr>
        <w:t>يَا مُعَاذَ بْنَ جَبَلٍ</w:t>
      </w:r>
      <w:r w:rsidRPr="004C6BD8">
        <w:rPr>
          <w:rFonts w:hint="cs"/>
          <w:spacing w:val="-4"/>
          <w:rtl/>
        </w:rPr>
        <w:t>».</w:t>
      </w:r>
      <w:r w:rsidRPr="004C6BD8">
        <w:rPr>
          <w:spacing w:val="-4"/>
          <w:rtl/>
        </w:rPr>
        <w:t xml:space="preserve"> قُلْتُ</w:t>
      </w:r>
      <w:r w:rsidRPr="004C6BD8">
        <w:rPr>
          <w:rFonts w:hint="cs"/>
          <w:spacing w:val="-4"/>
          <w:rtl/>
        </w:rPr>
        <w:t>:</w:t>
      </w:r>
      <w:r w:rsidRPr="004C6BD8">
        <w:rPr>
          <w:spacing w:val="-4"/>
          <w:rtl/>
        </w:rPr>
        <w:t xml:space="preserve"> لَبَّيْكَ رَسُولَ اللَّهِ وَسَعْدَيْكَ</w:t>
      </w:r>
      <w:r w:rsidRPr="004C6BD8">
        <w:rPr>
          <w:rFonts w:hint="cs"/>
          <w:spacing w:val="-4"/>
          <w:rtl/>
        </w:rPr>
        <w:t>،</w:t>
      </w:r>
      <w:r w:rsidRPr="004C6BD8">
        <w:rPr>
          <w:spacing w:val="-4"/>
          <w:rtl/>
        </w:rPr>
        <w:t xml:space="preserve"> ثُمَّ سَارَ سَاعَةً ثُمَّ قَالَ</w:t>
      </w:r>
      <w:r w:rsidRPr="004C6BD8">
        <w:rPr>
          <w:rFonts w:hint="cs"/>
          <w:spacing w:val="-4"/>
          <w:rtl/>
        </w:rPr>
        <w:t>: «</w:t>
      </w:r>
      <w:r w:rsidRPr="004C6BD8">
        <w:rPr>
          <w:spacing w:val="-4"/>
          <w:rtl/>
        </w:rPr>
        <w:t>يَا مُعَاذَ بْنَ جَبَلٍ</w:t>
      </w:r>
      <w:r w:rsidRPr="004C6BD8">
        <w:rPr>
          <w:rFonts w:hint="cs"/>
          <w:spacing w:val="-4"/>
          <w:rtl/>
        </w:rPr>
        <w:t>».</w:t>
      </w:r>
      <w:r w:rsidRPr="004C6BD8">
        <w:rPr>
          <w:spacing w:val="-4"/>
          <w:rtl/>
        </w:rPr>
        <w:t xml:space="preserve"> قُلْتُ</w:t>
      </w:r>
      <w:r w:rsidRPr="004C6BD8">
        <w:rPr>
          <w:rFonts w:hint="cs"/>
          <w:spacing w:val="-4"/>
          <w:rtl/>
        </w:rPr>
        <w:t>:</w:t>
      </w:r>
      <w:r w:rsidRPr="004C6BD8">
        <w:rPr>
          <w:spacing w:val="-4"/>
          <w:rtl/>
        </w:rPr>
        <w:t xml:space="preserve"> لَبَّيْكَ رَسُولَ اللَّهِ وَسَعْدَيْكَ</w:t>
      </w:r>
      <w:r w:rsidRPr="004C6BD8">
        <w:rPr>
          <w:rFonts w:hint="cs"/>
          <w:spacing w:val="-4"/>
          <w:rtl/>
        </w:rPr>
        <w:t>،</w:t>
      </w:r>
      <w:r w:rsidRPr="004C6BD8">
        <w:rPr>
          <w:spacing w:val="-4"/>
          <w:rtl/>
        </w:rPr>
        <w:t xml:space="preserve"> ثُمَّ سَارَ سَاعَةً</w:t>
      </w:r>
      <w:r w:rsidRPr="004C6BD8">
        <w:rPr>
          <w:rFonts w:hint="cs"/>
          <w:spacing w:val="-4"/>
          <w:rtl/>
        </w:rPr>
        <w:t>،</w:t>
      </w:r>
      <w:r w:rsidRPr="004C6BD8">
        <w:rPr>
          <w:spacing w:val="-4"/>
          <w:rtl/>
        </w:rPr>
        <w:t xml:space="preserve"> ثُمَّ قَالَ</w:t>
      </w:r>
      <w:r w:rsidRPr="004C6BD8">
        <w:rPr>
          <w:rFonts w:hint="cs"/>
          <w:spacing w:val="-4"/>
          <w:rtl/>
        </w:rPr>
        <w:t>، «</w:t>
      </w:r>
      <w:r w:rsidRPr="004C6BD8">
        <w:rPr>
          <w:spacing w:val="-4"/>
          <w:rtl/>
        </w:rPr>
        <w:t>يَا مُعَاذَ بْنَ جَبَلٍ</w:t>
      </w:r>
      <w:r w:rsidRPr="004C6BD8">
        <w:rPr>
          <w:rFonts w:hint="cs"/>
          <w:spacing w:val="-4"/>
          <w:rtl/>
        </w:rPr>
        <w:t>».</w:t>
      </w:r>
      <w:r w:rsidRPr="004C6BD8">
        <w:rPr>
          <w:spacing w:val="-4"/>
          <w:rtl/>
        </w:rPr>
        <w:t xml:space="preserve"> قُلْتُ</w:t>
      </w:r>
      <w:r w:rsidRPr="004C6BD8">
        <w:rPr>
          <w:rFonts w:hint="cs"/>
          <w:spacing w:val="-4"/>
          <w:rtl/>
        </w:rPr>
        <w:t>:</w:t>
      </w:r>
      <w:r w:rsidRPr="004C6BD8">
        <w:rPr>
          <w:spacing w:val="-4"/>
          <w:rtl/>
        </w:rPr>
        <w:t xml:space="preserve"> لَبَّيْكَ </w:t>
      </w:r>
      <w:r w:rsidRPr="004C6BD8">
        <w:rPr>
          <w:rFonts w:hint="cs"/>
          <w:spacing w:val="-4"/>
          <w:rtl/>
        </w:rPr>
        <w:t xml:space="preserve">يَا </w:t>
      </w:r>
      <w:r w:rsidRPr="004C6BD8">
        <w:rPr>
          <w:spacing w:val="-4"/>
          <w:rtl/>
        </w:rPr>
        <w:t>رَسُولَ اللَّهِ وَسَعْدَيْكَ</w:t>
      </w:r>
      <w:r w:rsidRPr="004C6BD8">
        <w:rPr>
          <w:rFonts w:hint="cs"/>
          <w:spacing w:val="-4"/>
          <w:rtl/>
        </w:rPr>
        <w:t>،</w:t>
      </w:r>
      <w:r w:rsidRPr="004C6BD8">
        <w:rPr>
          <w:spacing w:val="-4"/>
          <w:rtl/>
        </w:rPr>
        <w:t xml:space="preserve"> قَالَ</w:t>
      </w:r>
      <w:r w:rsidRPr="004C6BD8">
        <w:rPr>
          <w:rFonts w:hint="cs"/>
          <w:spacing w:val="-4"/>
          <w:rtl/>
        </w:rPr>
        <w:t>: «</w:t>
      </w:r>
      <w:r w:rsidRPr="004C6BD8">
        <w:rPr>
          <w:spacing w:val="-4"/>
          <w:rtl/>
        </w:rPr>
        <w:t>هَلْ تَدْرِي مَا حَقُّ اللَّهِ عَلَى الْعِبَاد</w:t>
      </w:r>
      <w:r w:rsidRPr="004C6BD8">
        <w:rPr>
          <w:rFonts w:hint="cs"/>
          <w:spacing w:val="-4"/>
          <w:rtl/>
        </w:rPr>
        <w:t>».</w:t>
      </w:r>
      <w:r w:rsidRPr="004C6BD8">
        <w:rPr>
          <w:spacing w:val="-4"/>
          <w:rtl/>
        </w:rPr>
        <w:t xml:space="preserve"> قَالَ</w:t>
      </w:r>
      <w:r w:rsidRPr="004C6BD8">
        <w:rPr>
          <w:rFonts w:hint="cs"/>
          <w:spacing w:val="-4"/>
          <w:rtl/>
        </w:rPr>
        <w:t>:</w:t>
      </w:r>
      <w:r w:rsidRPr="004C6BD8">
        <w:rPr>
          <w:spacing w:val="-4"/>
          <w:rtl/>
        </w:rPr>
        <w:t xml:space="preserve"> قُلْتُ</w:t>
      </w:r>
      <w:r w:rsidRPr="004C6BD8">
        <w:rPr>
          <w:rFonts w:hint="cs"/>
          <w:spacing w:val="-4"/>
          <w:rtl/>
        </w:rPr>
        <w:t>:</w:t>
      </w:r>
      <w:r w:rsidRPr="004C6BD8">
        <w:rPr>
          <w:spacing w:val="-4"/>
          <w:rtl/>
        </w:rPr>
        <w:t xml:space="preserve"> اللَّهُ وَرَسُولُهُ أَعْلَمُ</w:t>
      </w:r>
      <w:r w:rsidRPr="004C6BD8">
        <w:rPr>
          <w:rFonts w:hint="cs"/>
          <w:spacing w:val="-4"/>
          <w:rtl/>
        </w:rPr>
        <w:t>،</w:t>
      </w:r>
      <w:r w:rsidRPr="004C6BD8">
        <w:rPr>
          <w:spacing w:val="-4"/>
          <w:rtl/>
        </w:rPr>
        <w:t xml:space="preserve"> قَالَ</w:t>
      </w:r>
      <w:r w:rsidRPr="004C6BD8">
        <w:rPr>
          <w:rFonts w:hint="cs"/>
          <w:spacing w:val="-4"/>
          <w:rtl/>
        </w:rPr>
        <w:t>: «</w:t>
      </w:r>
      <w:r w:rsidRPr="004C6BD8">
        <w:rPr>
          <w:spacing w:val="-4"/>
          <w:rtl/>
        </w:rPr>
        <w:t>فَإِنَّ حَقَّ اللَّهِ عَلَى الْعِبَادِ أَنْ يَعْبُدُوهُ وَلا</w:t>
      </w:r>
      <w:r w:rsidRPr="004C6BD8">
        <w:rPr>
          <w:rFonts w:hint="cs"/>
          <w:spacing w:val="-4"/>
          <w:rtl/>
        </w:rPr>
        <w:t>َ</w:t>
      </w:r>
      <w:r w:rsidRPr="004C6BD8">
        <w:rPr>
          <w:spacing w:val="-4"/>
          <w:rtl/>
        </w:rPr>
        <w:t xml:space="preserve"> يُشْرِكُوا بِهِ شَيْئًا</w:t>
      </w:r>
      <w:r w:rsidRPr="004C6BD8">
        <w:rPr>
          <w:rFonts w:hint="cs"/>
          <w:spacing w:val="-4"/>
          <w:rtl/>
        </w:rPr>
        <w:t>».</w:t>
      </w:r>
      <w:r w:rsidRPr="004C6BD8">
        <w:rPr>
          <w:spacing w:val="-4"/>
          <w:rtl/>
        </w:rPr>
        <w:t xml:space="preserve"> ثُمَّ سَارَ سَاعَةً</w:t>
      </w:r>
      <w:r w:rsidRPr="004C6BD8">
        <w:rPr>
          <w:rFonts w:hint="cs"/>
          <w:spacing w:val="-4"/>
          <w:rtl/>
        </w:rPr>
        <w:t>،</w:t>
      </w:r>
      <w:r w:rsidRPr="004C6BD8">
        <w:rPr>
          <w:spacing w:val="-4"/>
          <w:rtl/>
        </w:rPr>
        <w:t xml:space="preserve"> ثُمَّ </w:t>
      </w:r>
      <w:r w:rsidRPr="004C6BD8">
        <w:rPr>
          <w:spacing w:val="-4"/>
          <w:rtl/>
        </w:rPr>
        <w:lastRenderedPageBreak/>
        <w:t>قَالَ</w:t>
      </w:r>
      <w:r w:rsidRPr="004C6BD8">
        <w:rPr>
          <w:rFonts w:hint="cs"/>
          <w:spacing w:val="-4"/>
          <w:rtl/>
        </w:rPr>
        <w:t>: «</w:t>
      </w:r>
      <w:r w:rsidRPr="004C6BD8">
        <w:rPr>
          <w:spacing w:val="-4"/>
          <w:rtl/>
        </w:rPr>
        <w:t>يَا مُعَاذَ بْنَ جَبَلٍ</w:t>
      </w:r>
      <w:r w:rsidRPr="004C6BD8">
        <w:rPr>
          <w:rFonts w:hint="cs"/>
          <w:spacing w:val="-4"/>
          <w:rtl/>
        </w:rPr>
        <w:t>».</w:t>
      </w:r>
      <w:r w:rsidRPr="004C6BD8">
        <w:rPr>
          <w:spacing w:val="-4"/>
          <w:rtl/>
        </w:rPr>
        <w:t xml:space="preserve"> قُلْتُ</w:t>
      </w:r>
      <w:r w:rsidRPr="004C6BD8">
        <w:rPr>
          <w:rFonts w:hint="cs"/>
          <w:spacing w:val="-4"/>
          <w:rtl/>
        </w:rPr>
        <w:t>:</w:t>
      </w:r>
      <w:r w:rsidRPr="004C6BD8">
        <w:rPr>
          <w:spacing w:val="-4"/>
          <w:rtl/>
        </w:rPr>
        <w:t xml:space="preserve"> لَبَّيْكَ </w:t>
      </w:r>
      <w:r w:rsidRPr="004C6BD8">
        <w:rPr>
          <w:rFonts w:hint="cs"/>
          <w:spacing w:val="-4"/>
          <w:rtl/>
        </w:rPr>
        <w:t xml:space="preserve">يَا </w:t>
      </w:r>
      <w:r w:rsidRPr="004C6BD8">
        <w:rPr>
          <w:spacing w:val="-4"/>
          <w:rtl/>
        </w:rPr>
        <w:t>رَسُولَ اللَّهِ وَسَعْدَيْكَ</w:t>
      </w:r>
      <w:r w:rsidRPr="004C6BD8">
        <w:rPr>
          <w:rFonts w:hint="cs"/>
          <w:spacing w:val="-4"/>
          <w:rtl/>
        </w:rPr>
        <w:t>،</w:t>
      </w:r>
      <w:r w:rsidRPr="004C6BD8">
        <w:rPr>
          <w:spacing w:val="-4"/>
          <w:rtl/>
        </w:rPr>
        <w:t xml:space="preserve"> قَالَ</w:t>
      </w:r>
      <w:r w:rsidRPr="004C6BD8">
        <w:rPr>
          <w:rFonts w:hint="cs"/>
          <w:spacing w:val="-4"/>
          <w:rtl/>
        </w:rPr>
        <w:t>: «</w:t>
      </w:r>
      <w:r w:rsidRPr="004C6BD8">
        <w:rPr>
          <w:spacing w:val="-4"/>
          <w:rtl/>
        </w:rPr>
        <w:t>هَلْ تَدْرِي مَا حَقُّ الْعِبَادِ عَلَى اللَّهِ إِذَا فَعَلُوا ذَلِكَ</w:t>
      </w:r>
      <w:r w:rsidRPr="004C6BD8">
        <w:rPr>
          <w:rFonts w:hint="cs"/>
          <w:spacing w:val="-4"/>
          <w:rtl/>
        </w:rPr>
        <w:t>»؟</w:t>
      </w:r>
      <w:r w:rsidRPr="004C6BD8">
        <w:rPr>
          <w:spacing w:val="-4"/>
          <w:rtl/>
        </w:rPr>
        <w:t xml:space="preserve"> قُلْتُ</w:t>
      </w:r>
      <w:r w:rsidRPr="004C6BD8">
        <w:rPr>
          <w:rFonts w:hint="cs"/>
          <w:spacing w:val="-4"/>
          <w:rtl/>
        </w:rPr>
        <w:t>:</w:t>
      </w:r>
      <w:r w:rsidRPr="004C6BD8">
        <w:rPr>
          <w:spacing w:val="-4"/>
          <w:rtl/>
        </w:rPr>
        <w:t xml:space="preserve"> اللَّهُ وَرَسُولُهُ أَعْلَمُ</w:t>
      </w:r>
      <w:r w:rsidRPr="004C6BD8">
        <w:rPr>
          <w:rFonts w:hint="cs"/>
          <w:spacing w:val="-4"/>
          <w:rtl/>
        </w:rPr>
        <w:t>،</w:t>
      </w:r>
      <w:r w:rsidRPr="004C6BD8">
        <w:rPr>
          <w:spacing w:val="-4"/>
          <w:rtl/>
        </w:rPr>
        <w:t xml:space="preserve"> قَالَ</w:t>
      </w:r>
      <w:r w:rsidRPr="004C6BD8">
        <w:rPr>
          <w:rFonts w:hint="cs"/>
          <w:spacing w:val="-4"/>
          <w:rtl/>
        </w:rPr>
        <w:t>:</w:t>
      </w:r>
      <w:r w:rsidRPr="004C6BD8">
        <w:rPr>
          <w:spacing w:val="-4"/>
          <w:rtl/>
        </w:rPr>
        <w:t xml:space="preserve"> </w:t>
      </w:r>
      <w:r w:rsidRPr="004C6BD8">
        <w:rPr>
          <w:rFonts w:hint="cs"/>
          <w:spacing w:val="-4"/>
          <w:rtl/>
        </w:rPr>
        <w:t>«</w:t>
      </w:r>
      <w:r w:rsidRPr="004C6BD8">
        <w:rPr>
          <w:spacing w:val="-4"/>
          <w:rtl/>
        </w:rPr>
        <w:t>أَنْ لا</w:t>
      </w:r>
      <w:r w:rsidRPr="004C6BD8">
        <w:rPr>
          <w:rFonts w:hint="cs"/>
          <w:spacing w:val="-4"/>
          <w:rtl/>
        </w:rPr>
        <w:t>َ</w:t>
      </w:r>
      <w:r w:rsidRPr="004C6BD8">
        <w:rPr>
          <w:spacing w:val="-4"/>
          <w:rtl/>
        </w:rPr>
        <w:t xml:space="preserve"> يُعَذِّبَهُمْ</w:t>
      </w:r>
      <w:r w:rsidRPr="004C6BD8">
        <w:rPr>
          <w:rFonts w:hint="cs"/>
          <w:spacing w:val="-4"/>
          <w:rtl/>
        </w:rPr>
        <w:t>».</w:t>
      </w:r>
      <w:r w:rsidRPr="004C6BD8">
        <w:rPr>
          <w:spacing w:val="-4"/>
          <w:rtl/>
        </w:rPr>
        <w:t xml:space="preserve"> </w:t>
      </w:r>
      <w:r w:rsidRPr="004C6BD8">
        <w:rPr>
          <w:rStyle w:val="Char4"/>
          <w:spacing w:val="-4"/>
          <w:rtl/>
        </w:rPr>
        <w:t>(م/30)</w:t>
      </w:r>
      <w:r w:rsidRPr="004C6BD8">
        <w:rPr>
          <w:rStyle w:val="Char4"/>
          <w:rFonts w:hint="cs"/>
          <w:spacing w:val="-4"/>
          <w:rtl/>
        </w:rPr>
        <w:t xml:space="preserve"> </w:t>
      </w:r>
    </w:p>
    <w:p w:rsidR="001C7CAE" w:rsidRPr="002E320E" w:rsidRDefault="001C7CAE" w:rsidP="001C7CAE">
      <w:pPr>
        <w:widowControl w:val="0"/>
        <w:ind w:firstLine="284"/>
        <w:jc w:val="both"/>
        <w:rPr>
          <w:rStyle w:val="Char4"/>
          <w:rtl/>
        </w:rPr>
      </w:pPr>
      <w:r w:rsidRPr="002651C8">
        <w:rPr>
          <w:rStyle w:val="Char5"/>
          <w:rFonts w:hint="cs"/>
          <w:rtl/>
        </w:rPr>
        <w:t xml:space="preserve"> ترجمه</w:t>
      </w:r>
      <w:r w:rsidRPr="002E320E">
        <w:rPr>
          <w:rStyle w:val="Char4"/>
          <w:rFonts w:hint="cs"/>
          <w:rtl/>
        </w:rPr>
        <w:t>: معاذ بن جبل</w:t>
      </w:r>
      <w:r w:rsidR="00D42469" w:rsidRPr="00D42469">
        <w:rPr>
          <w:rStyle w:val="Char4"/>
          <w:rFonts w:cs="CTraditional Arabic" w:hint="cs"/>
          <w:rtl/>
        </w:rPr>
        <w:t xml:space="preserve"> س </w:t>
      </w:r>
      <w:r w:rsidRPr="002E320E">
        <w:rPr>
          <w:rStyle w:val="Char4"/>
          <w:rFonts w:hint="cs"/>
          <w:rtl/>
        </w:rPr>
        <w:t>می‌گوید: من پشت سر رسول الله</w:t>
      </w:r>
      <w:r w:rsidR="00D42469" w:rsidRPr="00D42469">
        <w:rPr>
          <w:rStyle w:val="Char4"/>
          <w:rFonts w:cs="CTraditional Arabic" w:hint="cs"/>
          <w:rtl/>
        </w:rPr>
        <w:t xml:space="preserve"> ص </w:t>
      </w:r>
      <w:r w:rsidRPr="002E320E">
        <w:rPr>
          <w:rStyle w:val="Char4"/>
          <w:rFonts w:hint="cs"/>
          <w:rtl/>
        </w:rPr>
        <w:t>بر مرکبی، سوار بودم و میان من و آنحضرت</w:t>
      </w:r>
      <w:r w:rsidR="00D42469" w:rsidRPr="00D42469">
        <w:rPr>
          <w:rStyle w:val="Char4"/>
          <w:rFonts w:cs="CTraditional Arabic" w:hint="cs"/>
          <w:rtl/>
        </w:rPr>
        <w:t xml:space="preserve"> ص </w:t>
      </w:r>
      <w:r w:rsidRPr="002E320E">
        <w:rPr>
          <w:rStyle w:val="Char4"/>
          <w:rFonts w:hint="cs"/>
          <w:rtl/>
        </w:rPr>
        <w:t>فقط چوب انتهای جهاز شتر، فاصله انداخته بود. آنحضرت</w:t>
      </w:r>
      <w:r w:rsidR="00D42469" w:rsidRPr="00D42469">
        <w:rPr>
          <w:rStyle w:val="Char4"/>
          <w:rFonts w:cs="CTraditional Arabic" w:hint="cs"/>
          <w:rtl/>
        </w:rPr>
        <w:t xml:space="preserve"> ص </w:t>
      </w:r>
      <w:r w:rsidRPr="002E320E">
        <w:rPr>
          <w:rStyle w:val="Char4"/>
          <w:rFonts w:hint="cs"/>
          <w:rtl/>
        </w:rPr>
        <w:t>فرمود: «ای معاذ بن جبل»! گفتم: یا رسول الله! گوش به فرمان و آماده‌ی خدمتم. سپس پیامبر اکرم</w:t>
      </w:r>
      <w:r w:rsidR="00D42469" w:rsidRPr="00D42469">
        <w:rPr>
          <w:rStyle w:val="Char4"/>
          <w:rFonts w:cs="CTraditional Arabic" w:hint="cs"/>
          <w:rtl/>
        </w:rPr>
        <w:t xml:space="preserve"> ص </w:t>
      </w:r>
      <w:r w:rsidRPr="002E320E">
        <w:rPr>
          <w:rStyle w:val="Char4"/>
          <w:rFonts w:hint="cs"/>
          <w:rtl/>
        </w:rPr>
        <w:t>مقداری به مسیرش ادامه داد؛ آنگاه فرمود: «ای معاذ بن جبل»! گفتم: یا رسول الله! گوش به فرمان و آماده‌ی خدمتم. فرمود: «آیا می‌دانی حق الله بر بندگان چیست»؟ گفتم: الله و رسولش بهتر می‌دانند. فرمود: «حق الله بر بندگان، این است که الله متعال را عبادت کنند و هیچ چیز با او شریک قرار ندهند». سپس مقداری به راهش ادامه داد و بعد ازآن، فرمود: «ای معاذ بن جبل»! گفتم: یا رسول الله! گوش به فرمان و آماده‌ی خدمتم. فرمود: «آیا می‌دانی هنگامی‌که بندگان این کار را انجام دادند، حق آنان بر الله چیست»؟ گفتم: الله و رسولش بهتر می‌دانند فرمود: «حق آنان، این است که آنها را عذاب ندهد».</w:t>
      </w:r>
    </w:p>
    <w:p w:rsidR="001C7CAE" w:rsidRPr="001C61F1" w:rsidRDefault="001C7CAE" w:rsidP="001C7CAE">
      <w:pPr>
        <w:pStyle w:val="a5"/>
        <w:rPr>
          <w:rtl/>
        </w:rPr>
      </w:pPr>
      <w:r w:rsidRPr="00FA13BE">
        <w:rPr>
          <w:rStyle w:val="Char4"/>
          <w:rFonts w:hint="cs"/>
          <w:rtl/>
        </w:rPr>
        <w:t>14</w:t>
      </w:r>
      <w:r>
        <w:rPr>
          <w:rStyle w:val="Char4"/>
          <w:rFonts w:hint="cs"/>
          <w:rtl/>
        </w:rPr>
        <w:t>-</w:t>
      </w:r>
      <w:r w:rsidRPr="00FA13BE">
        <w:rPr>
          <w:rStyle w:val="Char4"/>
          <w:rtl/>
        </w:rPr>
        <w:t xml:space="preserve"> </w:t>
      </w:r>
      <w:r w:rsidRPr="001C61F1">
        <w:rPr>
          <w:rtl/>
        </w:rPr>
        <w:t>عَنْ مَحْمُود</w:t>
      </w:r>
      <w:r w:rsidRPr="001C61F1">
        <w:rPr>
          <w:rFonts w:hint="cs"/>
          <w:rtl/>
        </w:rPr>
        <w:t>ِ</w:t>
      </w:r>
      <w:r w:rsidRPr="001C61F1">
        <w:rPr>
          <w:rtl/>
        </w:rPr>
        <w:t xml:space="preserve"> بْن</w:t>
      </w:r>
      <w:r w:rsidRPr="001C61F1">
        <w:rPr>
          <w:rFonts w:hint="cs"/>
          <w:rtl/>
        </w:rPr>
        <w:t>ِ</w:t>
      </w:r>
      <w:r w:rsidRPr="001C61F1">
        <w:rPr>
          <w:rtl/>
        </w:rPr>
        <w:t xml:space="preserve"> الرَّبِيعِ</w:t>
      </w:r>
      <w:r w:rsidR="00D42469" w:rsidRPr="00D42469">
        <w:rPr>
          <w:rFonts w:cs="CTraditional Arabic" w:hint="cs"/>
          <w:rtl/>
        </w:rPr>
        <w:t xml:space="preserve"> س </w:t>
      </w:r>
      <w:r w:rsidRPr="001C61F1">
        <w:rPr>
          <w:rtl/>
        </w:rPr>
        <w:t>عَنْ عِتْبَانَ بْنِ مَالِكٍ</w:t>
      </w:r>
      <w:r w:rsidR="00D42469" w:rsidRPr="00D42469">
        <w:rPr>
          <w:rFonts w:cs="CTraditional Arabic" w:hint="cs"/>
          <w:rtl/>
        </w:rPr>
        <w:t xml:space="preserve"> س </w:t>
      </w:r>
      <w:r w:rsidRPr="001C61F1">
        <w:rPr>
          <w:rtl/>
        </w:rPr>
        <w:t>قَالَ</w:t>
      </w:r>
      <w:r w:rsidRPr="001C61F1">
        <w:rPr>
          <w:rFonts w:hint="cs"/>
          <w:rtl/>
        </w:rPr>
        <w:t>:</w:t>
      </w:r>
      <w:r w:rsidRPr="001C61F1">
        <w:rPr>
          <w:rtl/>
        </w:rPr>
        <w:t xml:space="preserve"> قَدِمْتُ الْمَدِينَةَ فَلَقِيتُ </w:t>
      </w:r>
      <w:r w:rsidRPr="004C6BD8">
        <w:rPr>
          <w:spacing w:val="-4"/>
          <w:rtl/>
        </w:rPr>
        <w:t>عِتْبَانَ</w:t>
      </w:r>
      <w:r w:rsidRPr="004C6BD8">
        <w:rPr>
          <w:rFonts w:hint="cs"/>
          <w:spacing w:val="-4"/>
          <w:rtl/>
        </w:rPr>
        <w:t>،</w:t>
      </w:r>
      <w:r w:rsidRPr="004C6BD8">
        <w:rPr>
          <w:spacing w:val="-4"/>
          <w:rtl/>
        </w:rPr>
        <w:t xml:space="preserve"> فَقُلْتُ</w:t>
      </w:r>
      <w:r w:rsidRPr="004C6BD8">
        <w:rPr>
          <w:rFonts w:hint="cs"/>
          <w:spacing w:val="-4"/>
          <w:rtl/>
        </w:rPr>
        <w:t>:</w:t>
      </w:r>
      <w:r w:rsidRPr="004C6BD8">
        <w:rPr>
          <w:spacing w:val="-4"/>
          <w:rtl/>
        </w:rPr>
        <w:t xml:space="preserve"> حَدِيثٌ بَلَغَنِي عَنْكَ</w:t>
      </w:r>
      <w:r w:rsidRPr="004C6BD8">
        <w:rPr>
          <w:rFonts w:hint="cs"/>
          <w:spacing w:val="-4"/>
          <w:rtl/>
        </w:rPr>
        <w:t>،</w:t>
      </w:r>
      <w:r w:rsidRPr="004C6BD8">
        <w:rPr>
          <w:spacing w:val="-4"/>
          <w:rtl/>
        </w:rPr>
        <w:t xml:space="preserve"> قَالَ</w:t>
      </w:r>
      <w:r w:rsidRPr="004C6BD8">
        <w:rPr>
          <w:rFonts w:hint="cs"/>
          <w:spacing w:val="-4"/>
          <w:rtl/>
        </w:rPr>
        <w:t>:</w:t>
      </w:r>
      <w:r w:rsidRPr="004C6BD8">
        <w:rPr>
          <w:spacing w:val="-4"/>
          <w:rtl/>
        </w:rPr>
        <w:t xml:space="preserve"> أَصَابَنِي فِي بَصَرِي بَعْضُ الشَّيْءِ</w:t>
      </w:r>
      <w:r w:rsidRPr="004C6BD8">
        <w:rPr>
          <w:rFonts w:hint="cs"/>
          <w:spacing w:val="-4"/>
          <w:rtl/>
        </w:rPr>
        <w:t>،</w:t>
      </w:r>
      <w:r w:rsidRPr="004C6BD8">
        <w:rPr>
          <w:spacing w:val="-4"/>
          <w:rtl/>
        </w:rPr>
        <w:t xml:space="preserve"> فَبَعَثْتُ إِلَى رَسُولِ اللَّهِ </w:t>
      </w:r>
      <w:r w:rsidRPr="004C6BD8">
        <w:rPr>
          <w:rFonts w:eastAsia="MS Mincho" w:cs="CTraditional Arabic" w:hint="cs"/>
          <w:spacing w:val="-4"/>
          <w:rtl/>
        </w:rPr>
        <w:t>ص</w:t>
      </w:r>
      <w:r w:rsidRPr="004C6BD8">
        <w:rPr>
          <w:rFonts w:hint="cs"/>
          <w:spacing w:val="-4"/>
          <w:rtl/>
        </w:rPr>
        <w:t>:</w:t>
      </w:r>
      <w:r w:rsidRPr="004C6BD8">
        <w:rPr>
          <w:spacing w:val="-4"/>
          <w:rtl/>
        </w:rPr>
        <w:t xml:space="preserve"> أَنِّي أُحِبُّ أَنْ تَأْتِيَنِي فَتُصَلِّيَ فِي مَنْزِلِي فَأَتَّخِذَهُ مُصَلًّى</w:t>
      </w:r>
      <w:r w:rsidRPr="004C6BD8">
        <w:rPr>
          <w:rFonts w:hint="cs"/>
          <w:spacing w:val="-4"/>
          <w:rtl/>
        </w:rPr>
        <w:t>،</w:t>
      </w:r>
      <w:r w:rsidRPr="004C6BD8">
        <w:rPr>
          <w:spacing w:val="-4"/>
          <w:rtl/>
        </w:rPr>
        <w:t xml:space="preserve"> قَالَ</w:t>
      </w:r>
      <w:r w:rsidRPr="004C6BD8">
        <w:rPr>
          <w:rFonts w:hint="cs"/>
          <w:spacing w:val="-4"/>
          <w:rtl/>
        </w:rPr>
        <w:t>:</w:t>
      </w:r>
      <w:r w:rsidRPr="004C6BD8">
        <w:rPr>
          <w:spacing w:val="-4"/>
          <w:rtl/>
        </w:rPr>
        <w:t xml:space="preserve"> فَأَتَى النَّبِيُّ </w:t>
      </w:r>
      <w:r w:rsidRPr="004C6BD8">
        <w:rPr>
          <w:rFonts w:eastAsia="MS Mincho" w:cs="CTraditional Arabic" w:hint="cs"/>
          <w:spacing w:val="-4"/>
          <w:rtl/>
        </w:rPr>
        <w:t>ص</w:t>
      </w:r>
      <w:r w:rsidRPr="004C6BD8">
        <w:rPr>
          <w:spacing w:val="-4"/>
          <w:rtl/>
        </w:rPr>
        <w:t>وَمَنْ</w:t>
      </w:r>
      <w:r w:rsidRPr="001C61F1">
        <w:rPr>
          <w:rtl/>
        </w:rPr>
        <w:t xml:space="preserve"> شَاءَ اللَّهُ مِنْ أَصْحَابِهِ</w:t>
      </w:r>
      <w:r w:rsidRPr="001C61F1">
        <w:rPr>
          <w:rFonts w:hint="cs"/>
          <w:rtl/>
        </w:rPr>
        <w:t>،</w:t>
      </w:r>
      <w:r w:rsidRPr="001C61F1">
        <w:rPr>
          <w:rtl/>
        </w:rPr>
        <w:t xml:space="preserve"> فَدَخَلَ</w:t>
      </w:r>
      <w:r w:rsidRPr="001C61F1">
        <w:rPr>
          <w:rFonts w:hint="cs"/>
          <w:rtl/>
        </w:rPr>
        <w:t>،</w:t>
      </w:r>
      <w:r w:rsidRPr="001C61F1">
        <w:rPr>
          <w:rtl/>
        </w:rPr>
        <w:t xml:space="preserve"> وَهُوَ يُصَلِّي فِي مَنْزِلِي</w:t>
      </w:r>
      <w:r w:rsidRPr="001C61F1">
        <w:rPr>
          <w:rFonts w:hint="cs"/>
          <w:rtl/>
        </w:rPr>
        <w:t>،</w:t>
      </w:r>
      <w:r w:rsidRPr="001C61F1">
        <w:rPr>
          <w:rtl/>
        </w:rPr>
        <w:t xml:space="preserve"> وَأَصْحَابُهُ يَتَحَدَّثُونَ بَيْنَهُمْ</w:t>
      </w:r>
      <w:r w:rsidRPr="001C61F1">
        <w:rPr>
          <w:rFonts w:hint="cs"/>
          <w:rtl/>
        </w:rPr>
        <w:t>،</w:t>
      </w:r>
      <w:r w:rsidRPr="001C61F1">
        <w:rPr>
          <w:rtl/>
        </w:rPr>
        <w:t xml:space="preserve"> ثُمَّ أَسْنَدُوا عُظْمَ ذَلِكَ وَكُبْرَهُ إِلَى مَالِكِ بْنِ دُخْشُمٍ</w:t>
      </w:r>
      <w:r w:rsidRPr="001C61F1">
        <w:rPr>
          <w:rFonts w:hint="cs"/>
          <w:rtl/>
        </w:rPr>
        <w:t>،</w:t>
      </w:r>
      <w:r w:rsidRPr="001C61F1">
        <w:rPr>
          <w:rtl/>
        </w:rPr>
        <w:t xml:space="preserve"> قَالُوا</w:t>
      </w:r>
      <w:r w:rsidRPr="001C61F1">
        <w:rPr>
          <w:rFonts w:hint="cs"/>
          <w:rtl/>
        </w:rPr>
        <w:t>:</w:t>
      </w:r>
      <w:r w:rsidRPr="001C61F1">
        <w:rPr>
          <w:rtl/>
        </w:rPr>
        <w:t xml:space="preserve"> وَدُّوا أَنَّهُ دَعَا عَلَيْهِ فَهَلَكَ</w:t>
      </w:r>
      <w:r w:rsidRPr="001C61F1">
        <w:rPr>
          <w:rFonts w:hint="cs"/>
          <w:rtl/>
        </w:rPr>
        <w:t>،</w:t>
      </w:r>
      <w:r w:rsidRPr="001C61F1">
        <w:rPr>
          <w:rtl/>
        </w:rPr>
        <w:t xml:space="preserve"> وَوَدُّوا أَنَّهُ أَصَابَهُ شَرٌّ</w:t>
      </w:r>
      <w:r w:rsidRPr="001C61F1">
        <w:rPr>
          <w:rFonts w:hint="cs"/>
          <w:rtl/>
        </w:rPr>
        <w:t>،</w:t>
      </w:r>
      <w:r w:rsidRPr="001C61F1">
        <w:rPr>
          <w:rtl/>
        </w:rPr>
        <w:t xml:space="preserve"> فَقَضَى رَسُولُ اللَّهِ</w:t>
      </w:r>
      <w:r w:rsidR="00D42469" w:rsidRPr="00D42469">
        <w:rPr>
          <w:rFonts w:cs="CTraditional Arabic"/>
          <w:rtl/>
        </w:rPr>
        <w:t xml:space="preserve"> ص </w:t>
      </w:r>
      <w:r w:rsidRPr="001C61F1">
        <w:rPr>
          <w:rtl/>
        </w:rPr>
        <w:t>الصَّلا</w:t>
      </w:r>
      <w:r w:rsidRPr="001C61F1">
        <w:rPr>
          <w:rFonts w:hint="cs"/>
          <w:rtl/>
        </w:rPr>
        <w:t>َ</w:t>
      </w:r>
      <w:r w:rsidRPr="001C61F1">
        <w:rPr>
          <w:rtl/>
        </w:rPr>
        <w:t>ةَ</w:t>
      </w:r>
      <w:r w:rsidRPr="001C61F1">
        <w:rPr>
          <w:rFonts w:hint="cs"/>
          <w:rtl/>
        </w:rPr>
        <w:t>،</w:t>
      </w:r>
      <w:r w:rsidRPr="001C61F1">
        <w:rPr>
          <w:rtl/>
        </w:rPr>
        <w:t xml:space="preserve"> وَقَالَ</w:t>
      </w:r>
      <w:r w:rsidRPr="001C61F1">
        <w:rPr>
          <w:rFonts w:hint="cs"/>
          <w:rtl/>
        </w:rPr>
        <w:t>: «</w:t>
      </w:r>
      <w:r w:rsidRPr="001C61F1">
        <w:rPr>
          <w:rtl/>
        </w:rPr>
        <w:t>أَلَيْسَ يَشْهَدُ أَنْ لا</w:t>
      </w:r>
      <w:r w:rsidRPr="001C61F1">
        <w:rPr>
          <w:rFonts w:hint="cs"/>
          <w:rtl/>
        </w:rPr>
        <w:t>َ</w:t>
      </w:r>
      <w:r w:rsidRPr="001C61F1">
        <w:rPr>
          <w:rtl/>
        </w:rPr>
        <w:t xml:space="preserve"> إِلَهَ إِلا</w:t>
      </w:r>
      <w:r w:rsidRPr="001C61F1">
        <w:rPr>
          <w:rFonts w:hint="cs"/>
          <w:rtl/>
        </w:rPr>
        <w:t>َّ</w:t>
      </w:r>
      <w:r w:rsidRPr="001C61F1">
        <w:rPr>
          <w:rtl/>
        </w:rPr>
        <w:t xml:space="preserve"> اللَّهُ وَأَنِّي رَسُولُ اللَّهِ</w:t>
      </w:r>
      <w:r w:rsidRPr="001C61F1">
        <w:rPr>
          <w:rFonts w:hint="cs"/>
          <w:rtl/>
        </w:rPr>
        <w:t>»؟</w:t>
      </w:r>
      <w:r w:rsidRPr="001C61F1">
        <w:rPr>
          <w:rtl/>
        </w:rPr>
        <w:t xml:space="preserve"> قَالُوا</w:t>
      </w:r>
      <w:r w:rsidRPr="001C61F1">
        <w:rPr>
          <w:rFonts w:hint="cs"/>
          <w:rtl/>
        </w:rPr>
        <w:t>:</w:t>
      </w:r>
      <w:r w:rsidRPr="001C61F1">
        <w:rPr>
          <w:rtl/>
        </w:rPr>
        <w:t xml:space="preserve"> إِنَّهُ يَقُولُ ذَلِكَ</w:t>
      </w:r>
      <w:r w:rsidRPr="001C61F1">
        <w:rPr>
          <w:rFonts w:hint="cs"/>
          <w:rtl/>
        </w:rPr>
        <w:t>،</w:t>
      </w:r>
      <w:r w:rsidRPr="001C61F1">
        <w:rPr>
          <w:rtl/>
        </w:rPr>
        <w:t xml:space="preserve"> وَمَا هُوَ فِي قَلْبِهِ</w:t>
      </w:r>
      <w:r w:rsidRPr="001C61F1">
        <w:rPr>
          <w:rFonts w:hint="cs"/>
          <w:rtl/>
        </w:rPr>
        <w:t>،</w:t>
      </w:r>
      <w:r w:rsidRPr="001C61F1">
        <w:rPr>
          <w:rtl/>
        </w:rPr>
        <w:t xml:space="preserve"> قَالَ</w:t>
      </w:r>
      <w:r w:rsidRPr="001C61F1">
        <w:rPr>
          <w:rFonts w:hint="cs"/>
          <w:rtl/>
        </w:rPr>
        <w:t>: «</w:t>
      </w:r>
      <w:r w:rsidRPr="001C61F1">
        <w:rPr>
          <w:rtl/>
        </w:rPr>
        <w:t>لا</w:t>
      </w:r>
      <w:r w:rsidRPr="001C61F1">
        <w:rPr>
          <w:rFonts w:hint="cs"/>
          <w:rtl/>
        </w:rPr>
        <w:t>َ</w:t>
      </w:r>
      <w:r w:rsidRPr="001C61F1">
        <w:rPr>
          <w:rtl/>
        </w:rPr>
        <w:t xml:space="preserve"> يَشْهَدُ أَحَدٌ أَنْ لا</w:t>
      </w:r>
      <w:r w:rsidRPr="001C61F1">
        <w:rPr>
          <w:rFonts w:hint="cs"/>
          <w:rtl/>
        </w:rPr>
        <w:t>َ</w:t>
      </w:r>
      <w:r w:rsidRPr="001C61F1">
        <w:rPr>
          <w:rtl/>
        </w:rPr>
        <w:t xml:space="preserve"> إِلَهَ إِلا</w:t>
      </w:r>
      <w:r w:rsidRPr="001C61F1">
        <w:rPr>
          <w:rFonts w:hint="cs"/>
          <w:rtl/>
        </w:rPr>
        <w:t>َّ</w:t>
      </w:r>
      <w:r w:rsidRPr="001C61F1">
        <w:rPr>
          <w:rtl/>
        </w:rPr>
        <w:t xml:space="preserve"> اللَّهُ وَأَنِّي رَسُولُ اللَّهِ فَيَدْخُلَ النَّارَ أَوْ تَطْعَمَهُ</w:t>
      </w:r>
      <w:r w:rsidRPr="001C61F1">
        <w:rPr>
          <w:rFonts w:hint="cs"/>
          <w:rtl/>
        </w:rPr>
        <w:t>».</w:t>
      </w:r>
      <w:r w:rsidRPr="001C61F1">
        <w:rPr>
          <w:rtl/>
        </w:rPr>
        <w:t xml:space="preserve"> قَالَ أَنَسٌ</w:t>
      </w:r>
      <w:r w:rsidRPr="001C61F1">
        <w:rPr>
          <w:rFonts w:hint="cs"/>
          <w:rtl/>
        </w:rPr>
        <w:t>:</w:t>
      </w:r>
      <w:r w:rsidRPr="001C61F1">
        <w:rPr>
          <w:rtl/>
        </w:rPr>
        <w:t xml:space="preserve"> فَأَعْجَبَنِي هَذَا الْحَدِيثُ</w:t>
      </w:r>
      <w:r w:rsidRPr="001C61F1">
        <w:rPr>
          <w:rFonts w:hint="cs"/>
          <w:rtl/>
        </w:rPr>
        <w:t>،</w:t>
      </w:r>
      <w:r w:rsidRPr="001C61F1">
        <w:rPr>
          <w:rtl/>
        </w:rPr>
        <w:t xml:space="preserve"> فَقُلْتُ لا</w:t>
      </w:r>
      <w:r w:rsidRPr="001C61F1">
        <w:rPr>
          <w:rFonts w:hint="cs"/>
          <w:rtl/>
        </w:rPr>
        <w:t>ِ</w:t>
      </w:r>
      <w:r w:rsidRPr="001C61F1">
        <w:rPr>
          <w:rtl/>
        </w:rPr>
        <w:t>بْنِي</w:t>
      </w:r>
      <w:r w:rsidRPr="001C61F1">
        <w:rPr>
          <w:rFonts w:hint="cs"/>
          <w:rtl/>
        </w:rPr>
        <w:t>:</w:t>
      </w:r>
      <w:r w:rsidRPr="001C61F1">
        <w:rPr>
          <w:rtl/>
        </w:rPr>
        <w:t xml:space="preserve"> اكْتُبْهُ</w:t>
      </w:r>
      <w:r w:rsidRPr="001C61F1">
        <w:rPr>
          <w:rFonts w:hint="cs"/>
          <w:rtl/>
        </w:rPr>
        <w:t>،</w:t>
      </w:r>
      <w:r w:rsidRPr="001C61F1">
        <w:rPr>
          <w:rtl/>
        </w:rPr>
        <w:t xml:space="preserve"> فَكَتَبَهُ</w:t>
      </w:r>
      <w:r w:rsidRPr="001C61F1">
        <w:rPr>
          <w:rFonts w:hint="cs"/>
          <w:rtl/>
        </w:rPr>
        <w:t>.</w:t>
      </w:r>
      <w:r w:rsidRPr="001C61F1">
        <w:rPr>
          <w:rtl/>
        </w:rPr>
        <w:t xml:space="preserve"> </w:t>
      </w:r>
      <w:r w:rsidRPr="00FA13BE">
        <w:rPr>
          <w:rStyle w:val="Char4"/>
          <w:rtl/>
        </w:rPr>
        <w:t>(م/33)</w:t>
      </w:r>
    </w:p>
    <w:p w:rsidR="001C7CAE" w:rsidRPr="002E320E" w:rsidRDefault="001C7CAE" w:rsidP="001C7CAE">
      <w:pPr>
        <w:widowControl w:val="0"/>
        <w:ind w:firstLine="284"/>
        <w:jc w:val="both"/>
        <w:rPr>
          <w:rStyle w:val="Char4"/>
          <w:rtl/>
        </w:rPr>
      </w:pPr>
      <w:r w:rsidRPr="002651C8">
        <w:rPr>
          <w:rStyle w:val="Char5"/>
          <w:rFonts w:hint="cs"/>
          <w:rtl/>
        </w:rPr>
        <w:t xml:space="preserve"> ترجمه</w:t>
      </w:r>
      <w:r w:rsidRPr="002E320E">
        <w:rPr>
          <w:rStyle w:val="Char4"/>
          <w:rFonts w:hint="cs"/>
          <w:rtl/>
        </w:rPr>
        <w:t>: محمود بن ربیع</w:t>
      </w:r>
      <w:r w:rsidR="00D42469" w:rsidRPr="00D42469">
        <w:rPr>
          <w:rStyle w:val="Char4"/>
          <w:rFonts w:cs="CTraditional Arabic" w:hint="cs"/>
          <w:rtl/>
        </w:rPr>
        <w:t xml:space="preserve"> س </w:t>
      </w:r>
      <w:r w:rsidRPr="002E320E">
        <w:rPr>
          <w:rStyle w:val="Char4"/>
          <w:rFonts w:hint="cs"/>
          <w:rtl/>
        </w:rPr>
        <w:t>می‌گوید: به مدینه آمدم و عتبان بن مالک را ملاقات نمودم و به او گفتم: از طرف تو به من حدیثی رسیده است (می‌خواهم صحت آنرا بدانم.) او گفت: چشم‌هایم کم بینا شده بود. به همین خاطر، شخصی را با این پیام نزد رسول الله</w:t>
      </w:r>
      <w:r w:rsidR="00D42469" w:rsidRPr="00D42469">
        <w:rPr>
          <w:rStyle w:val="Char4"/>
          <w:rFonts w:cs="CTraditional Arabic" w:hint="cs"/>
          <w:rtl/>
        </w:rPr>
        <w:t xml:space="preserve"> ص </w:t>
      </w:r>
      <w:r w:rsidRPr="002E320E">
        <w:rPr>
          <w:rStyle w:val="Char4"/>
          <w:rFonts w:hint="cs"/>
          <w:rtl/>
        </w:rPr>
        <w:t xml:space="preserve">فرستادم که: دوست دارم نزد من بیایی و در منزلم نماز بخوانی تا </w:t>
      </w:r>
      <w:r w:rsidRPr="002E320E">
        <w:rPr>
          <w:rStyle w:val="Char4"/>
          <w:rFonts w:hint="cs"/>
          <w:rtl/>
        </w:rPr>
        <w:lastRenderedPageBreak/>
        <w:t>محل نماز خواندن شما را برای نماز، اختصاص دهم. آنگاه پیامبر اکرم</w:t>
      </w:r>
      <w:r w:rsidR="00D42469" w:rsidRPr="00D42469">
        <w:rPr>
          <w:rStyle w:val="Char4"/>
          <w:rFonts w:cs="CTraditional Arabic" w:hint="cs"/>
          <w:rtl/>
        </w:rPr>
        <w:t xml:space="preserve"> ص </w:t>
      </w:r>
      <w:r w:rsidRPr="002E320E">
        <w:rPr>
          <w:rStyle w:val="Char4"/>
          <w:rFonts w:hint="cs"/>
          <w:rtl/>
        </w:rPr>
        <w:t>و تعدادی از یارانش نزد من آمدند. به محض این</w:t>
      </w:r>
      <w:r w:rsidR="002651C8">
        <w:rPr>
          <w:rStyle w:val="Char4"/>
          <w:rFonts w:hint="eastAsia"/>
          <w:rtl/>
        </w:rPr>
        <w:t>‌</w:t>
      </w:r>
      <w:r w:rsidRPr="002E320E">
        <w:rPr>
          <w:rStyle w:val="Char4"/>
          <w:rFonts w:hint="cs"/>
          <w:rtl/>
        </w:rPr>
        <w:t>که رسول الله</w:t>
      </w:r>
      <w:r w:rsidR="00D42469" w:rsidRPr="00D42469">
        <w:rPr>
          <w:rStyle w:val="Char4"/>
          <w:rFonts w:cs="CTraditional Arabic" w:hint="cs"/>
          <w:rtl/>
        </w:rPr>
        <w:t xml:space="preserve"> ص </w:t>
      </w:r>
      <w:r w:rsidRPr="002E320E">
        <w:rPr>
          <w:rStyle w:val="Char4"/>
          <w:rFonts w:hint="cs"/>
          <w:rtl/>
        </w:rPr>
        <w:t>وارد منزل شد، شروع به نماز خواندن نمود. اما صحابه رضوان الله علیهم اجمعین با یکدیگر درباره‌ی نفاق صحبت می‌کردند و بیشترین و بزرگ</w:t>
      </w:r>
      <w:r w:rsidR="005135E2">
        <w:rPr>
          <w:rStyle w:val="Char4"/>
          <w:rFonts w:hint="eastAsia"/>
        </w:rPr>
        <w:t>‌</w:t>
      </w:r>
      <w:r w:rsidRPr="002E320E">
        <w:rPr>
          <w:rStyle w:val="Char4"/>
          <w:rFonts w:hint="cs"/>
          <w:rtl/>
        </w:rPr>
        <w:t>ترین نفاق را به مالک بن دُخشُم نسبت دادند. آنها دوست داشتند رسول الله</w:t>
      </w:r>
      <w:r w:rsidR="00D42469" w:rsidRPr="00D42469">
        <w:rPr>
          <w:rFonts w:cs="CTraditional Arabic" w:hint="cs"/>
          <w:sz w:val="26"/>
          <w:szCs w:val="26"/>
          <w:rtl/>
        </w:rPr>
        <w:t xml:space="preserve"> ص </w:t>
      </w:r>
      <w:r w:rsidRPr="002E320E">
        <w:rPr>
          <w:rStyle w:val="Char4"/>
          <w:rFonts w:hint="cs"/>
          <w:rtl/>
        </w:rPr>
        <w:t>علیه او دعا کند تا هلاک شود یا به مصیبتی گرفتار آید. اما رسول الله</w:t>
      </w:r>
      <w:r w:rsidR="00D42469" w:rsidRPr="00D42469">
        <w:rPr>
          <w:rStyle w:val="Char4"/>
          <w:rFonts w:cs="CTraditional Arabic" w:hint="cs"/>
          <w:rtl/>
        </w:rPr>
        <w:t xml:space="preserve"> ص </w:t>
      </w:r>
      <w:r w:rsidRPr="002E320E">
        <w:rPr>
          <w:rStyle w:val="Char4"/>
          <w:rFonts w:hint="cs"/>
          <w:rtl/>
        </w:rPr>
        <w:t>بعد از اتمام نماز، فرمود: «آیا او گواهی نمی‌دهد که هیچ معبودی بجز الله، وجود ندارد و من رسول الله هستم»؟! گفتند: گواهی می‌دهد اما اعتقادی به آن ندارد. آنحضرت</w:t>
      </w:r>
      <w:r w:rsidR="00D42469" w:rsidRPr="00D42469">
        <w:rPr>
          <w:rStyle w:val="Char4"/>
          <w:rFonts w:cs="CTraditional Arabic" w:hint="cs"/>
          <w:rtl/>
        </w:rPr>
        <w:t xml:space="preserve"> ص </w:t>
      </w:r>
      <w:r w:rsidRPr="002E320E">
        <w:rPr>
          <w:rStyle w:val="Char4"/>
          <w:rFonts w:hint="cs"/>
          <w:rtl/>
        </w:rPr>
        <w:t>فرمود: «هر کس، گواهی دهد که هیچ معبودی بجز الله، وجود ندارد و من فرستاده‌ی الله هستم، وارد جهنم نمی‌گردد یا طعمه</w:t>
      </w:r>
      <w:r w:rsidRPr="002E320E">
        <w:rPr>
          <w:rStyle w:val="Char4"/>
          <w:rFonts w:hint="eastAsia"/>
          <w:rtl/>
        </w:rPr>
        <w:t>‌</w:t>
      </w:r>
      <w:r w:rsidRPr="002E320E">
        <w:rPr>
          <w:rStyle w:val="Char4"/>
          <w:rFonts w:hint="cs"/>
          <w:rtl/>
        </w:rPr>
        <w:t>ی جهنم نمی</w:t>
      </w:r>
      <w:r w:rsidRPr="002E320E">
        <w:rPr>
          <w:rStyle w:val="Char4"/>
          <w:rFonts w:hint="eastAsia"/>
          <w:rtl/>
        </w:rPr>
        <w:t>‌</w:t>
      </w:r>
      <w:r w:rsidRPr="002E320E">
        <w:rPr>
          <w:rStyle w:val="Char4"/>
          <w:rFonts w:hint="cs"/>
          <w:rtl/>
        </w:rPr>
        <w:t>شود». انس</w:t>
      </w:r>
      <w:r w:rsidR="00D42469" w:rsidRPr="00D42469">
        <w:rPr>
          <w:rStyle w:val="Char4"/>
          <w:rFonts w:cs="CTraditional Arabic" w:hint="cs"/>
          <w:rtl/>
        </w:rPr>
        <w:t xml:space="preserve"> س </w:t>
      </w:r>
      <w:r w:rsidRPr="002E320E">
        <w:rPr>
          <w:rStyle w:val="Char4"/>
          <w:rFonts w:hint="cs"/>
          <w:rtl/>
        </w:rPr>
        <w:t>گفت: این حدیث، مورد پسند من واقع گردیدغ پس به فرزندم گفتم: این حدیث را بنویس. و او آنرا نوشت.</w:t>
      </w:r>
    </w:p>
    <w:p w:rsidR="001C7CAE" w:rsidRPr="001C61F1" w:rsidRDefault="001C7CAE" w:rsidP="001C7CAE">
      <w:pPr>
        <w:pStyle w:val="a2"/>
      </w:pPr>
      <w:bookmarkStart w:id="43" w:name="_Toc256337413"/>
      <w:bookmarkStart w:id="44" w:name="_Toc256339368"/>
      <w:bookmarkStart w:id="45" w:name="_Toc261194025"/>
      <w:bookmarkStart w:id="46" w:name="_Toc445895310"/>
      <w:bookmarkStart w:id="47" w:name="_Toc448059404"/>
      <w:r w:rsidRPr="001C61F1">
        <w:rPr>
          <w:rFonts w:hint="cs"/>
          <w:rtl/>
        </w:rPr>
        <w:t>باب(5): ا</w:t>
      </w:r>
      <w:r w:rsidRPr="004C7703">
        <w:rPr>
          <w:rFonts w:hint="cs"/>
          <w:rtl/>
        </w:rPr>
        <w:t>ی</w:t>
      </w:r>
      <w:r w:rsidRPr="001C61F1">
        <w:rPr>
          <w:rFonts w:hint="cs"/>
          <w:rtl/>
        </w:rPr>
        <w:t>مان چ</w:t>
      </w:r>
      <w:r w:rsidRPr="004C7703">
        <w:rPr>
          <w:rFonts w:hint="cs"/>
          <w:rtl/>
        </w:rPr>
        <w:t>ی</w:t>
      </w:r>
      <w:r w:rsidRPr="001C61F1">
        <w:rPr>
          <w:rFonts w:hint="cs"/>
          <w:rtl/>
        </w:rPr>
        <w:t>ست؟ و ب</w:t>
      </w:r>
      <w:r w:rsidRPr="004C7703">
        <w:rPr>
          <w:rFonts w:hint="cs"/>
          <w:rtl/>
        </w:rPr>
        <w:t>ی</w:t>
      </w:r>
      <w:r w:rsidRPr="001C61F1">
        <w:rPr>
          <w:rFonts w:hint="cs"/>
          <w:rtl/>
        </w:rPr>
        <w:t>ان خصلت</w:t>
      </w:r>
      <w:r>
        <w:rPr>
          <w:rFonts w:hint="eastAsia"/>
          <w:rtl/>
        </w:rPr>
        <w:t>‌</w:t>
      </w:r>
      <w:r w:rsidRPr="001C61F1">
        <w:rPr>
          <w:rFonts w:hint="cs"/>
          <w:rtl/>
        </w:rPr>
        <w:t>ها</w:t>
      </w:r>
      <w:r w:rsidRPr="004C7703">
        <w:rPr>
          <w:rFonts w:hint="cs"/>
          <w:rtl/>
        </w:rPr>
        <w:t>ی</w:t>
      </w:r>
      <w:r w:rsidRPr="001C61F1">
        <w:rPr>
          <w:rFonts w:hint="cs"/>
          <w:rtl/>
        </w:rPr>
        <w:t xml:space="preserve"> ا</w:t>
      </w:r>
      <w:r w:rsidRPr="004C7703">
        <w:rPr>
          <w:rFonts w:hint="cs"/>
          <w:rtl/>
        </w:rPr>
        <w:t>ی</w:t>
      </w:r>
      <w:r w:rsidRPr="001C61F1">
        <w:rPr>
          <w:rFonts w:hint="cs"/>
          <w:rtl/>
        </w:rPr>
        <w:t>مان</w:t>
      </w:r>
      <w:bookmarkEnd w:id="43"/>
      <w:bookmarkEnd w:id="44"/>
      <w:bookmarkEnd w:id="45"/>
      <w:bookmarkEnd w:id="46"/>
      <w:bookmarkEnd w:id="47"/>
    </w:p>
    <w:p w:rsidR="001C7CAE" w:rsidRPr="001C61F1" w:rsidRDefault="001C7CAE" w:rsidP="001C7CAE">
      <w:pPr>
        <w:pStyle w:val="a5"/>
        <w:rPr>
          <w:rtl/>
        </w:rPr>
      </w:pPr>
      <w:r w:rsidRPr="00FA13BE">
        <w:rPr>
          <w:rStyle w:val="Char4"/>
          <w:rFonts w:hint="cs"/>
          <w:rtl/>
        </w:rPr>
        <w:t>15</w:t>
      </w:r>
      <w:r>
        <w:rPr>
          <w:rStyle w:val="Char4"/>
          <w:rFonts w:hint="cs"/>
          <w:rtl/>
        </w:rPr>
        <w:t>-</w:t>
      </w:r>
      <w:r w:rsidRPr="001C61F1">
        <w:rPr>
          <w:rtl/>
        </w:rPr>
        <w:t xml:space="preserve"> عَنْ أَبِي سَعِيدٍ الْخُدْرِيِّ</w:t>
      </w:r>
      <w:r>
        <w:rPr>
          <w:rFonts w:cs="CTraditional Arabic" w:hint="cs"/>
          <w:rtl/>
        </w:rPr>
        <w:t xml:space="preserve"> س</w:t>
      </w:r>
      <w:r w:rsidRPr="00FA13BE">
        <w:rPr>
          <w:rStyle w:val="Char4"/>
          <w:rFonts w:hint="cs"/>
          <w:rtl/>
        </w:rPr>
        <w:t>:</w:t>
      </w:r>
      <w:r w:rsidRPr="001C61F1">
        <w:rPr>
          <w:rtl/>
        </w:rPr>
        <w:t xml:space="preserve"> أَنَّ أُنَاسًا مِنْ عَبْدِ الْقَيْسِ قَدِمُوا عَلَى رَسُولِ اللَّهِ</w:t>
      </w:r>
      <w:r w:rsidR="00D42469" w:rsidRPr="00D42469">
        <w:rPr>
          <w:rFonts w:cs="CTraditional Arabic"/>
          <w:rtl/>
        </w:rPr>
        <w:t xml:space="preserve"> ص </w:t>
      </w:r>
      <w:r w:rsidRPr="001C61F1">
        <w:rPr>
          <w:rtl/>
        </w:rPr>
        <w:t>فَقَالُوا</w:t>
      </w:r>
      <w:r w:rsidRPr="001C61F1">
        <w:rPr>
          <w:rFonts w:hint="cs"/>
          <w:rtl/>
        </w:rPr>
        <w:t>:</w:t>
      </w:r>
      <w:r w:rsidRPr="001C61F1">
        <w:rPr>
          <w:rtl/>
        </w:rPr>
        <w:t xml:space="preserve"> يَا نَبِيَّ اللَّهِ</w:t>
      </w:r>
      <w:r w:rsidRPr="001C61F1">
        <w:rPr>
          <w:rFonts w:hint="cs"/>
          <w:rtl/>
        </w:rPr>
        <w:t>،</w:t>
      </w:r>
      <w:r w:rsidRPr="001C61F1">
        <w:rPr>
          <w:rtl/>
        </w:rPr>
        <w:t xml:space="preserve"> إِنَّا حَيٌّ مِنْ رَبِيعَةَ</w:t>
      </w:r>
      <w:r w:rsidRPr="001C61F1">
        <w:rPr>
          <w:rFonts w:hint="cs"/>
          <w:rtl/>
        </w:rPr>
        <w:t>،</w:t>
      </w:r>
      <w:r w:rsidRPr="001C61F1">
        <w:rPr>
          <w:rtl/>
        </w:rPr>
        <w:t xml:space="preserve"> وَبَيْنَنَا وَبَيْنَكَ كُفَّارُ مُضَر</w:t>
      </w:r>
      <w:r w:rsidRPr="001C61F1">
        <w:rPr>
          <w:rFonts w:hint="cs"/>
          <w:rtl/>
        </w:rPr>
        <w:t>،</w:t>
      </w:r>
      <w:r w:rsidRPr="001C61F1">
        <w:rPr>
          <w:rtl/>
        </w:rPr>
        <w:t>َ وَلا</w:t>
      </w:r>
      <w:r w:rsidRPr="001C61F1">
        <w:rPr>
          <w:rFonts w:hint="cs"/>
          <w:rtl/>
        </w:rPr>
        <w:t>َ</w:t>
      </w:r>
      <w:r w:rsidRPr="001C61F1">
        <w:rPr>
          <w:rtl/>
        </w:rPr>
        <w:t xml:space="preserve"> نَقْدِرُ عَلَيْكَ إِلا</w:t>
      </w:r>
      <w:r w:rsidRPr="001C61F1">
        <w:rPr>
          <w:rFonts w:hint="cs"/>
          <w:rtl/>
        </w:rPr>
        <w:t>َّ</w:t>
      </w:r>
      <w:r w:rsidRPr="001C61F1">
        <w:rPr>
          <w:rtl/>
        </w:rPr>
        <w:t xml:space="preserve"> فِي أَشْهُرِ الْحُرُمِ</w:t>
      </w:r>
      <w:r w:rsidRPr="001C61F1">
        <w:rPr>
          <w:rFonts w:hint="cs"/>
          <w:rtl/>
        </w:rPr>
        <w:t>،</w:t>
      </w:r>
      <w:r w:rsidRPr="001C61F1">
        <w:rPr>
          <w:rtl/>
        </w:rPr>
        <w:t xml:space="preserve"> فَمُرْنَا بِأَمْرٍ نَأْمُرُ بِهِ مَنْ وَرَاءَنَا وَنَدْخُلُ بِهِ الْجَنَّةَ إِذَا نَحْنُ أَخَذْنَا بِهِ</w:t>
      </w:r>
      <w:r w:rsidRPr="001C61F1">
        <w:rPr>
          <w:rFonts w:hint="cs"/>
          <w:rtl/>
        </w:rPr>
        <w:t>،</w:t>
      </w:r>
      <w:r w:rsidRPr="001C61F1">
        <w:rPr>
          <w:rtl/>
        </w:rPr>
        <w:t xml:space="preserve"> فَقَالَ رَسُولُ اللَّهِ </w:t>
      </w:r>
      <w:r>
        <w:rPr>
          <w:rFonts w:eastAsia="MS Mincho" w:cs="CTraditional Arabic" w:hint="cs"/>
          <w:rtl/>
        </w:rPr>
        <w:t>ص</w:t>
      </w:r>
      <w:r w:rsidRPr="001C61F1">
        <w:rPr>
          <w:rFonts w:hint="cs"/>
          <w:rtl/>
        </w:rPr>
        <w:t>: «</w:t>
      </w:r>
      <w:r w:rsidRPr="001C61F1">
        <w:rPr>
          <w:rtl/>
        </w:rPr>
        <w:t>آمُرُكُمْ بِأَرْبَعٍ</w:t>
      </w:r>
      <w:r w:rsidRPr="001C61F1">
        <w:rPr>
          <w:rFonts w:hint="cs"/>
          <w:rtl/>
        </w:rPr>
        <w:t>،</w:t>
      </w:r>
      <w:r w:rsidRPr="001C61F1">
        <w:rPr>
          <w:rtl/>
        </w:rPr>
        <w:t xml:space="preserve"> وَأَنْهَاكُمْ عَنْ أَرْبَعٍ</w:t>
      </w:r>
      <w:r w:rsidRPr="001C61F1">
        <w:rPr>
          <w:rFonts w:hint="cs"/>
          <w:rtl/>
        </w:rPr>
        <w:t>:</w:t>
      </w:r>
      <w:r w:rsidRPr="001C61F1">
        <w:rPr>
          <w:rtl/>
        </w:rPr>
        <w:t xml:space="preserve"> اعْبُدُوا اللَّهَ وَلا</w:t>
      </w:r>
      <w:r w:rsidRPr="001C61F1">
        <w:rPr>
          <w:rFonts w:hint="cs"/>
          <w:rtl/>
        </w:rPr>
        <w:t>َ</w:t>
      </w:r>
      <w:r w:rsidRPr="001C61F1">
        <w:rPr>
          <w:rtl/>
        </w:rPr>
        <w:t xml:space="preserve"> تُشْرِكُوا بِهِ شَيْئًا</w:t>
      </w:r>
      <w:r w:rsidRPr="001C61F1">
        <w:rPr>
          <w:rFonts w:hint="cs"/>
          <w:rtl/>
        </w:rPr>
        <w:t>،</w:t>
      </w:r>
      <w:r w:rsidRPr="001C61F1">
        <w:rPr>
          <w:rtl/>
        </w:rPr>
        <w:t xml:space="preserve"> وَأَقِيمُوا الصَّلا</w:t>
      </w:r>
      <w:r w:rsidRPr="001C61F1">
        <w:rPr>
          <w:rFonts w:hint="cs"/>
          <w:rtl/>
        </w:rPr>
        <w:t>َ</w:t>
      </w:r>
      <w:r w:rsidRPr="001C61F1">
        <w:rPr>
          <w:rtl/>
        </w:rPr>
        <w:t>ةَ</w:t>
      </w:r>
      <w:r w:rsidRPr="001C61F1">
        <w:rPr>
          <w:rFonts w:hint="cs"/>
          <w:rtl/>
        </w:rPr>
        <w:t>،</w:t>
      </w:r>
      <w:r w:rsidRPr="001C61F1">
        <w:rPr>
          <w:rtl/>
        </w:rPr>
        <w:t xml:space="preserve"> وَآتُوا الزَّكَاةَ</w:t>
      </w:r>
      <w:r w:rsidRPr="001C61F1">
        <w:rPr>
          <w:rFonts w:hint="cs"/>
          <w:rtl/>
        </w:rPr>
        <w:t>،</w:t>
      </w:r>
      <w:r w:rsidRPr="001C61F1">
        <w:rPr>
          <w:rtl/>
        </w:rPr>
        <w:t xml:space="preserve"> وَصُومُوا رَمَضَانَ</w:t>
      </w:r>
      <w:r w:rsidRPr="001C61F1">
        <w:rPr>
          <w:rFonts w:hint="cs"/>
          <w:rtl/>
        </w:rPr>
        <w:t>،</w:t>
      </w:r>
      <w:r w:rsidRPr="001C61F1">
        <w:rPr>
          <w:rtl/>
        </w:rPr>
        <w:t xml:space="preserve"> وَأَعْطُوا الْخُمُسَ مِنَ الْغَنَائِمِ</w:t>
      </w:r>
      <w:r w:rsidRPr="001C61F1">
        <w:rPr>
          <w:rFonts w:hint="cs"/>
          <w:rtl/>
        </w:rPr>
        <w:t>،</w:t>
      </w:r>
      <w:r w:rsidRPr="001C61F1">
        <w:rPr>
          <w:rtl/>
        </w:rPr>
        <w:t xml:space="preserve"> وَأَنْهَاكُمْ عَنْ أَرْبَعٍ</w:t>
      </w:r>
      <w:r w:rsidRPr="001C61F1">
        <w:rPr>
          <w:rFonts w:hint="cs"/>
          <w:rtl/>
        </w:rPr>
        <w:t>:</w:t>
      </w:r>
      <w:r w:rsidRPr="001C61F1">
        <w:rPr>
          <w:rtl/>
        </w:rPr>
        <w:t xml:space="preserve"> عَنِ الدُّبَّاءِ وَالْحَنْتَمِ وَالْمُزَفَّتِ وَالنَّقِيرِ</w:t>
      </w:r>
      <w:r w:rsidRPr="001C61F1">
        <w:rPr>
          <w:rFonts w:hint="cs"/>
          <w:rtl/>
        </w:rPr>
        <w:t>».</w:t>
      </w:r>
      <w:r w:rsidRPr="001C61F1">
        <w:rPr>
          <w:rtl/>
        </w:rPr>
        <w:t xml:space="preserve"> قَالُوا</w:t>
      </w:r>
      <w:r w:rsidRPr="001C61F1">
        <w:rPr>
          <w:rFonts w:hint="cs"/>
          <w:rtl/>
        </w:rPr>
        <w:t>:</w:t>
      </w:r>
      <w:r w:rsidRPr="001C61F1">
        <w:rPr>
          <w:rtl/>
        </w:rPr>
        <w:t xml:space="preserve"> يَا نَبِيَّ اللَّهِ مَا عِلْمُكَ بِالنَّقِيرِ</w:t>
      </w:r>
      <w:r w:rsidRPr="001C61F1">
        <w:rPr>
          <w:rFonts w:hint="cs"/>
          <w:rtl/>
        </w:rPr>
        <w:t>؟</w:t>
      </w:r>
      <w:r w:rsidRPr="001C61F1">
        <w:rPr>
          <w:rtl/>
        </w:rPr>
        <w:t xml:space="preserve"> قَالَ</w:t>
      </w:r>
      <w:r w:rsidRPr="001C61F1">
        <w:rPr>
          <w:rFonts w:hint="cs"/>
          <w:rtl/>
        </w:rPr>
        <w:t>:</w:t>
      </w:r>
      <w:r>
        <w:rPr>
          <w:rFonts w:hint="cs"/>
          <w:rtl/>
        </w:rPr>
        <w:t xml:space="preserve"> </w:t>
      </w:r>
      <w:r w:rsidRPr="001C61F1">
        <w:rPr>
          <w:rFonts w:hint="cs"/>
          <w:rtl/>
        </w:rPr>
        <w:t>«</w:t>
      </w:r>
      <w:r w:rsidRPr="001C61F1">
        <w:rPr>
          <w:rtl/>
        </w:rPr>
        <w:t>بَلَى</w:t>
      </w:r>
      <w:r w:rsidRPr="001C61F1">
        <w:rPr>
          <w:rFonts w:hint="cs"/>
          <w:rtl/>
        </w:rPr>
        <w:t>،</w:t>
      </w:r>
      <w:r w:rsidRPr="001C61F1">
        <w:rPr>
          <w:rtl/>
        </w:rPr>
        <w:t xml:space="preserve"> جِذْعٌ تَنْقُرُونَهُ فَتَقْذِفُونَ فِيهِ مِنَ الْقُطَيْعَاءِ</w:t>
      </w:r>
      <w:r w:rsidRPr="001C61F1">
        <w:rPr>
          <w:rFonts w:hint="cs"/>
          <w:rtl/>
        </w:rPr>
        <w:t xml:space="preserve"> -</w:t>
      </w:r>
      <w:r w:rsidRPr="001C61F1">
        <w:rPr>
          <w:rtl/>
        </w:rPr>
        <w:t xml:space="preserve"> قَالَ سَعِيدٌ</w:t>
      </w:r>
      <w:r w:rsidRPr="001C61F1">
        <w:rPr>
          <w:rFonts w:hint="cs"/>
          <w:rtl/>
        </w:rPr>
        <w:t>:</w:t>
      </w:r>
      <w:r w:rsidRPr="001C61F1">
        <w:rPr>
          <w:rtl/>
        </w:rPr>
        <w:t xml:space="preserve"> أَوْ قَالَ</w:t>
      </w:r>
      <w:r w:rsidRPr="001C61F1">
        <w:rPr>
          <w:rFonts w:hint="cs"/>
          <w:rtl/>
        </w:rPr>
        <w:t>:</w:t>
      </w:r>
      <w:r w:rsidRPr="001C61F1">
        <w:rPr>
          <w:rtl/>
        </w:rPr>
        <w:t xml:space="preserve"> مِنَ التَّمْرِ</w:t>
      </w:r>
      <w:r w:rsidRPr="001C61F1">
        <w:rPr>
          <w:rFonts w:hint="cs"/>
          <w:rtl/>
        </w:rPr>
        <w:t xml:space="preserve"> -</w:t>
      </w:r>
      <w:r w:rsidRPr="001C61F1">
        <w:rPr>
          <w:rtl/>
        </w:rPr>
        <w:t xml:space="preserve"> ثُمَّ تَصُبُّونَ فِيهِ مِنَ الْمَاءِ</w:t>
      </w:r>
      <w:r w:rsidRPr="001C61F1">
        <w:rPr>
          <w:rFonts w:hint="cs"/>
          <w:rtl/>
        </w:rPr>
        <w:t>،</w:t>
      </w:r>
      <w:r w:rsidRPr="001C61F1">
        <w:rPr>
          <w:rtl/>
        </w:rPr>
        <w:t xml:space="preserve"> حَتَّى إِذَا سَكَنَ غَلَيَانُهُ شَرِبْتُمُوهُ</w:t>
      </w:r>
      <w:r w:rsidRPr="001C61F1">
        <w:rPr>
          <w:rFonts w:hint="cs"/>
          <w:rtl/>
        </w:rPr>
        <w:t>،</w:t>
      </w:r>
      <w:r w:rsidRPr="001C61F1">
        <w:rPr>
          <w:rtl/>
        </w:rPr>
        <w:t xml:space="preserve"> حَتَّى إِنَّ أَحَدَكُمْ</w:t>
      </w:r>
      <w:r w:rsidRPr="001C61F1">
        <w:rPr>
          <w:rFonts w:hint="cs"/>
          <w:rtl/>
        </w:rPr>
        <w:t xml:space="preserve"> -</w:t>
      </w:r>
      <w:r w:rsidRPr="001C61F1">
        <w:rPr>
          <w:rtl/>
        </w:rPr>
        <w:t xml:space="preserve"> أَوْ</w:t>
      </w:r>
      <w:r w:rsidRPr="001C61F1">
        <w:rPr>
          <w:rFonts w:hint="cs"/>
          <w:rtl/>
        </w:rPr>
        <w:t>:</w:t>
      </w:r>
      <w:r w:rsidRPr="001C61F1">
        <w:rPr>
          <w:rtl/>
        </w:rPr>
        <w:t xml:space="preserve"> إِنَّ أَحَدَهُمْ</w:t>
      </w:r>
      <w:r w:rsidRPr="001C61F1">
        <w:rPr>
          <w:rFonts w:hint="cs"/>
          <w:rtl/>
        </w:rPr>
        <w:t xml:space="preserve"> -</w:t>
      </w:r>
      <w:r w:rsidRPr="001C61F1">
        <w:rPr>
          <w:rtl/>
        </w:rPr>
        <w:t xml:space="preserve"> لَيَضْرِبُ ابْنَ عَمِّهِ بِالسَّيْفِ</w:t>
      </w:r>
      <w:r w:rsidRPr="001C61F1">
        <w:rPr>
          <w:rFonts w:hint="cs"/>
          <w:rtl/>
        </w:rPr>
        <w:t>».</w:t>
      </w:r>
      <w:r w:rsidRPr="001C61F1">
        <w:rPr>
          <w:rtl/>
        </w:rPr>
        <w:t xml:space="preserve"> قَالَ</w:t>
      </w:r>
      <w:r w:rsidRPr="001C61F1">
        <w:rPr>
          <w:rFonts w:hint="cs"/>
          <w:rtl/>
        </w:rPr>
        <w:t>:</w:t>
      </w:r>
      <w:r w:rsidRPr="001C61F1">
        <w:rPr>
          <w:rtl/>
        </w:rPr>
        <w:t xml:space="preserve"> وَفِي الْقَوْمِ رَجُلٌ أَصَابَتْهُ جِرَاحَةٌ كَذَلِكَ</w:t>
      </w:r>
      <w:r w:rsidRPr="001C61F1">
        <w:rPr>
          <w:rFonts w:hint="cs"/>
          <w:rtl/>
        </w:rPr>
        <w:t>،</w:t>
      </w:r>
      <w:r w:rsidRPr="001C61F1">
        <w:rPr>
          <w:rtl/>
        </w:rPr>
        <w:t xml:space="preserve"> قَالَ</w:t>
      </w:r>
      <w:r w:rsidRPr="001C61F1">
        <w:rPr>
          <w:rFonts w:hint="cs"/>
          <w:rtl/>
        </w:rPr>
        <w:t>:</w:t>
      </w:r>
      <w:r w:rsidRPr="001C61F1">
        <w:rPr>
          <w:rtl/>
        </w:rPr>
        <w:t xml:space="preserve"> وَكُنْتُ أَخْبَؤُهَا حَيَاءً مِنْ رَسُولِ اللَّهِ </w:t>
      </w:r>
      <w:r>
        <w:rPr>
          <w:rFonts w:eastAsia="MS Mincho" w:cs="CTraditional Arabic" w:hint="cs"/>
          <w:rtl/>
        </w:rPr>
        <w:t>ص</w:t>
      </w:r>
      <w:r w:rsidRPr="001C61F1">
        <w:rPr>
          <w:rFonts w:hint="cs"/>
          <w:rtl/>
        </w:rPr>
        <w:t>،</w:t>
      </w:r>
      <w:r w:rsidRPr="001C61F1">
        <w:rPr>
          <w:rtl/>
        </w:rPr>
        <w:t xml:space="preserve"> فَقُلْتُ</w:t>
      </w:r>
      <w:r w:rsidRPr="001C61F1">
        <w:rPr>
          <w:rFonts w:hint="cs"/>
          <w:rtl/>
        </w:rPr>
        <w:t>:</w:t>
      </w:r>
      <w:r w:rsidRPr="001C61F1">
        <w:rPr>
          <w:rtl/>
        </w:rPr>
        <w:t xml:space="preserve"> فَفِيمَ نَشْرَبُ يَا رَسُولَ اللَّهِ</w:t>
      </w:r>
      <w:r w:rsidRPr="001C61F1">
        <w:rPr>
          <w:rFonts w:hint="cs"/>
          <w:rtl/>
        </w:rPr>
        <w:t>؟</w:t>
      </w:r>
      <w:r w:rsidRPr="001C61F1">
        <w:rPr>
          <w:rtl/>
        </w:rPr>
        <w:t xml:space="preserve"> قَالَ</w:t>
      </w:r>
      <w:r w:rsidRPr="001C61F1">
        <w:rPr>
          <w:rFonts w:hint="cs"/>
          <w:rtl/>
        </w:rPr>
        <w:t>: «</w:t>
      </w:r>
      <w:r w:rsidRPr="001C61F1">
        <w:rPr>
          <w:rtl/>
        </w:rPr>
        <w:t>فِي أَسْقِيَةِ الأَدَمِ الَّتِي يُلا</w:t>
      </w:r>
      <w:r w:rsidRPr="001C61F1">
        <w:rPr>
          <w:rFonts w:hint="cs"/>
          <w:rtl/>
        </w:rPr>
        <w:t>َ</w:t>
      </w:r>
      <w:r w:rsidRPr="001C61F1">
        <w:rPr>
          <w:rtl/>
        </w:rPr>
        <w:t>ثُ عَلَى أَفْوَاهِهَا</w:t>
      </w:r>
      <w:r w:rsidRPr="001C61F1">
        <w:rPr>
          <w:rFonts w:hint="cs"/>
          <w:rtl/>
        </w:rPr>
        <w:t>».</w:t>
      </w:r>
      <w:r w:rsidRPr="001C61F1">
        <w:rPr>
          <w:rtl/>
        </w:rPr>
        <w:t xml:space="preserve"> قَالُوا</w:t>
      </w:r>
      <w:r w:rsidRPr="001C61F1">
        <w:rPr>
          <w:rFonts w:hint="cs"/>
          <w:rtl/>
        </w:rPr>
        <w:t>:</w:t>
      </w:r>
      <w:r w:rsidRPr="001C61F1">
        <w:rPr>
          <w:rtl/>
        </w:rPr>
        <w:t xml:space="preserve"> يَا رَسُولَ اللَّهِ</w:t>
      </w:r>
      <w:r w:rsidRPr="001C61F1">
        <w:rPr>
          <w:rFonts w:hint="cs"/>
          <w:rtl/>
        </w:rPr>
        <w:t>،</w:t>
      </w:r>
      <w:r w:rsidRPr="001C61F1">
        <w:rPr>
          <w:rtl/>
        </w:rPr>
        <w:t xml:space="preserve"> إِنَّ أَرْضَنَا كَثِيرَةُ الْجِرْذَانِ</w:t>
      </w:r>
      <w:r w:rsidRPr="001C61F1">
        <w:rPr>
          <w:rFonts w:hint="cs"/>
          <w:rtl/>
        </w:rPr>
        <w:t>،</w:t>
      </w:r>
      <w:r w:rsidRPr="001C61F1">
        <w:rPr>
          <w:rtl/>
        </w:rPr>
        <w:t xml:space="preserve"> وَلا</w:t>
      </w:r>
      <w:r w:rsidRPr="001C61F1">
        <w:rPr>
          <w:rFonts w:hint="cs"/>
          <w:rtl/>
        </w:rPr>
        <w:t>َ</w:t>
      </w:r>
      <w:r w:rsidRPr="001C61F1">
        <w:rPr>
          <w:rtl/>
        </w:rPr>
        <w:t xml:space="preserve"> تَبْقَى بِهَا أَسْقِيَةُ الأَدَمِ</w:t>
      </w:r>
      <w:r w:rsidRPr="001C61F1">
        <w:rPr>
          <w:rFonts w:hint="cs"/>
          <w:rtl/>
        </w:rPr>
        <w:t>،</w:t>
      </w:r>
      <w:r w:rsidRPr="001C61F1">
        <w:rPr>
          <w:rtl/>
        </w:rPr>
        <w:t xml:space="preserve"> فَقَالَ نَبِيُّ اللَّهِ </w:t>
      </w:r>
      <w:r>
        <w:rPr>
          <w:rFonts w:eastAsia="MS Mincho" w:cs="CTraditional Arabic" w:hint="cs"/>
          <w:rtl/>
        </w:rPr>
        <w:t>ص</w:t>
      </w:r>
      <w:r w:rsidRPr="001C61F1">
        <w:rPr>
          <w:rFonts w:hint="cs"/>
          <w:rtl/>
        </w:rPr>
        <w:t>: «</w:t>
      </w:r>
      <w:r w:rsidRPr="001C61F1">
        <w:rPr>
          <w:rtl/>
        </w:rPr>
        <w:t>وَإِنْ أَكَلَتْهَا الْجِرْذَانُ</w:t>
      </w:r>
      <w:r w:rsidRPr="001C61F1">
        <w:rPr>
          <w:rFonts w:hint="cs"/>
          <w:rtl/>
        </w:rPr>
        <w:t>،</w:t>
      </w:r>
      <w:r w:rsidRPr="001C61F1">
        <w:rPr>
          <w:rtl/>
        </w:rPr>
        <w:t xml:space="preserve"> وَإِنْ أَكَلَتْهَا الْجِرْذَانُ</w:t>
      </w:r>
      <w:r w:rsidRPr="001C61F1">
        <w:rPr>
          <w:rFonts w:hint="cs"/>
          <w:rtl/>
        </w:rPr>
        <w:t>،</w:t>
      </w:r>
      <w:r w:rsidRPr="001C61F1">
        <w:rPr>
          <w:rtl/>
        </w:rPr>
        <w:t xml:space="preserve"> وَإِنْ أَكَلَتْهَا الْجِرْذَانُ</w:t>
      </w:r>
      <w:r w:rsidRPr="001C61F1">
        <w:rPr>
          <w:rFonts w:hint="cs"/>
          <w:rtl/>
        </w:rPr>
        <w:t>».</w:t>
      </w:r>
      <w:r w:rsidRPr="001C61F1">
        <w:rPr>
          <w:rtl/>
        </w:rPr>
        <w:t xml:space="preserve"> قَالَ</w:t>
      </w:r>
      <w:r w:rsidRPr="001C61F1">
        <w:rPr>
          <w:rFonts w:hint="cs"/>
          <w:rtl/>
        </w:rPr>
        <w:t>:</w:t>
      </w:r>
      <w:r w:rsidRPr="001C61F1">
        <w:rPr>
          <w:rtl/>
        </w:rPr>
        <w:t xml:space="preserve"> وَقَالَ نَبِيُّ اللَّهِ</w:t>
      </w:r>
      <w:r w:rsidR="00D42469" w:rsidRPr="00D42469">
        <w:rPr>
          <w:rFonts w:cs="CTraditional Arabic"/>
          <w:rtl/>
        </w:rPr>
        <w:t xml:space="preserve"> ص </w:t>
      </w:r>
      <w:r w:rsidRPr="001C61F1">
        <w:rPr>
          <w:rtl/>
        </w:rPr>
        <w:t>لأ</w:t>
      </w:r>
      <w:r w:rsidRPr="001C61F1">
        <w:rPr>
          <w:rFonts w:hint="cs"/>
          <w:rtl/>
        </w:rPr>
        <w:t>ِ</w:t>
      </w:r>
      <w:r w:rsidRPr="001C61F1">
        <w:rPr>
          <w:rtl/>
        </w:rPr>
        <w:t>َشَجِّ عَبْدِ الْقَيْسِ</w:t>
      </w:r>
      <w:r w:rsidRPr="001C61F1">
        <w:rPr>
          <w:rFonts w:hint="cs"/>
          <w:rtl/>
        </w:rPr>
        <w:t>: «</w:t>
      </w:r>
      <w:r w:rsidRPr="001C61F1">
        <w:rPr>
          <w:rtl/>
        </w:rPr>
        <w:t>إِنَّ فِيكَ لَخَصْلَتَيْنِ يُحِبُّهُمَا اللَّهُ</w:t>
      </w:r>
      <w:r w:rsidRPr="001C61F1">
        <w:rPr>
          <w:rFonts w:hint="cs"/>
          <w:rtl/>
        </w:rPr>
        <w:t>:</w:t>
      </w:r>
      <w:r w:rsidRPr="001C61F1">
        <w:rPr>
          <w:rtl/>
        </w:rPr>
        <w:t xml:space="preserve"> الْحِلْمُ وَالأَنَاةُ</w:t>
      </w:r>
      <w:r w:rsidRPr="001C61F1">
        <w:rPr>
          <w:rFonts w:hint="cs"/>
          <w:rtl/>
        </w:rPr>
        <w:t>».</w:t>
      </w:r>
      <w:r w:rsidRPr="00FA13BE">
        <w:rPr>
          <w:rStyle w:val="Char4"/>
          <w:rtl/>
        </w:rPr>
        <w:t xml:space="preserve"> (م/18)</w:t>
      </w:r>
    </w:p>
    <w:p w:rsidR="001C7CAE" w:rsidRPr="002E320E" w:rsidRDefault="001C7CAE" w:rsidP="002651C8">
      <w:pPr>
        <w:widowControl w:val="0"/>
        <w:ind w:firstLine="284"/>
        <w:jc w:val="both"/>
        <w:rPr>
          <w:rStyle w:val="Char4"/>
          <w:rtl/>
        </w:rPr>
      </w:pPr>
      <w:r w:rsidRPr="002651C8">
        <w:rPr>
          <w:rStyle w:val="Char5"/>
          <w:rFonts w:hint="cs"/>
          <w:rtl/>
        </w:rPr>
        <w:lastRenderedPageBreak/>
        <w:t>ترجمه</w:t>
      </w:r>
      <w:r w:rsidRPr="002E320E">
        <w:rPr>
          <w:rStyle w:val="Char4"/>
          <w:rFonts w:hint="cs"/>
          <w:rtl/>
        </w:rPr>
        <w:t>: ابوسعید خدری</w:t>
      </w:r>
      <w:r w:rsidR="00D42469" w:rsidRPr="00D42469">
        <w:rPr>
          <w:rFonts w:cs="CTraditional Arabic"/>
          <w:sz w:val="26"/>
          <w:szCs w:val="27"/>
          <w:rtl/>
        </w:rPr>
        <w:t xml:space="preserve"> س </w:t>
      </w:r>
      <w:r w:rsidRPr="002E320E">
        <w:rPr>
          <w:rStyle w:val="Char4"/>
          <w:rFonts w:hint="cs"/>
          <w:rtl/>
        </w:rPr>
        <w:t>می‌گوید: چند نفر از</w:t>
      </w:r>
      <w:r w:rsidR="002651C8">
        <w:rPr>
          <w:rStyle w:val="Char4"/>
          <w:rFonts w:hint="cs"/>
          <w:rtl/>
        </w:rPr>
        <w:t xml:space="preserve"> قبیله‌ی عبدالقیس نزد رسول الله</w:t>
      </w:r>
      <w:r w:rsidRPr="001A52C9">
        <w:rPr>
          <w:rFonts w:cs="CTraditional Arabic" w:hint="cs"/>
          <w:sz w:val="26"/>
          <w:szCs w:val="28"/>
          <w:rtl/>
        </w:rPr>
        <w:t>ص</w:t>
      </w:r>
      <w:r w:rsidRPr="002E320E">
        <w:rPr>
          <w:rStyle w:val="Char4"/>
          <w:rFonts w:hint="cs"/>
          <w:rtl/>
        </w:rPr>
        <w:t xml:space="preserve"> آمدند و عرض کردند: ای پیامبر الله! ما تیره</w:t>
      </w:r>
      <w:r w:rsidRPr="002E320E">
        <w:rPr>
          <w:rStyle w:val="Char4"/>
          <w:rFonts w:hint="eastAsia"/>
          <w:rtl/>
        </w:rPr>
        <w:t>‌</w:t>
      </w:r>
      <w:r w:rsidRPr="002E320E">
        <w:rPr>
          <w:rStyle w:val="Char4"/>
          <w:rFonts w:hint="cs"/>
          <w:rtl/>
        </w:rPr>
        <w:t xml:space="preserve">ای از قبیله‌ی ربیعه هستیم. میان </w:t>
      </w:r>
      <w:r w:rsidRPr="00B65278">
        <w:rPr>
          <w:rStyle w:val="Char4"/>
          <w:rFonts w:hint="cs"/>
          <w:spacing w:val="-4"/>
          <w:rtl/>
        </w:rPr>
        <w:t>ما و شما کفار قبیله‌ی مضر، قرار دارند. به همین خاطر، فقط در ماه</w:t>
      </w:r>
      <w:r w:rsidR="005135E2" w:rsidRPr="00B65278">
        <w:rPr>
          <w:rStyle w:val="Char4"/>
          <w:rFonts w:hint="eastAsia"/>
          <w:spacing w:val="-4"/>
        </w:rPr>
        <w:t>‌</w:t>
      </w:r>
      <w:r w:rsidRPr="00B65278">
        <w:rPr>
          <w:rStyle w:val="Char4"/>
          <w:rFonts w:hint="cs"/>
          <w:spacing w:val="-4"/>
          <w:rtl/>
        </w:rPr>
        <w:t>های حرام می‌توانیم خدمت شما بیاییم. لذا به ما دستوری بدهید که اگر به آن عمل کنیم، وارد بهشت شویم و همچنین آنرا به کسانی که همراه ما نیامده‌اند، برسانیم. رسول الله</w:t>
      </w:r>
      <w:r w:rsidR="00D42469" w:rsidRPr="00D42469">
        <w:rPr>
          <w:rStyle w:val="Char4"/>
          <w:rFonts w:cs="CTraditional Arabic" w:hint="cs"/>
          <w:spacing w:val="-4"/>
          <w:rtl/>
        </w:rPr>
        <w:t xml:space="preserve"> ص </w:t>
      </w:r>
      <w:r w:rsidRPr="002E320E">
        <w:rPr>
          <w:rStyle w:val="Char4"/>
          <w:rFonts w:hint="cs"/>
          <w:rtl/>
        </w:rPr>
        <w:t xml:space="preserve">فرمود: «شما را به چهار چیز، دستور می‌دهم </w:t>
      </w:r>
      <w:r w:rsidR="005135E2">
        <w:rPr>
          <w:rStyle w:val="Char4"/>
          <w:rFonts w:hint="cs"/>
          <w:rtl/>
        </w:rPr>
        <w:t>و از چهار چیز، برحذر می‌دارم: 1</w:t>
      </w:r>
      <w:r w:rsidR="005135E2">
        <w:rPr>
          <w:rStyle w:val="Char4"/>
        </w:rPr>
        <w:t>-</w:t>
      </w:r>
      <w:r w:rsidRPr="002E320E">
        <w:rPr>
          <w:rStyle w:val="Char4"/>
          <w:rFonts w:hint="cs"/>
          <w:rtl/>
        </w:rPr>
        <w:t xml:space="preserve"> الله را پرستش کنید و ب</w:t>
      </w:r>
      <w:r w:rsidR="005135E2">
        <w:rPr>
          <w:rStyle w:val="Char4"/>
          <w:rFonts w:hint="cs"/>
          <w:rtl/>
        </w:rPr>
        <w:t>ا او هیچ چیز، شریک قرار ندهید 2</w:t>
      </w:r>
      <w:r w:rsidR="005135E2">
        <w:rPr>
          <w:rStyle w:val="Char4"/>
        </w:rPr>
        <w:t>-</w:t>
      </w:r>
      <w:r w:rsidR="005135E2">
        <w:rPr>
          <w:rStyle w:val="Char4"/>
          <w:rFonts w:hint="cs"/>
          <w:rtl/>
        </w:rPr>
        <w:t xml:space="preserve"> نماز را برپا دارید 3</w:t>
      </w:r>
      <w:r w:rsidR="005135E2">
        <w:rPr>
          <w:rStyle w:val="Char4"/>
        </w:rPr>
        <w:t>-</w:t>
      </w:r>
      <w:r w:rsidRPr="002E320E">
        <w:rPr>
          <w:rStyle w:val="Char4"/>
          <w:rFonts w:hint="cs"/>
          <w:rtl/>
        </w:rPr>
        <w:t xml:space="preserve"> زکات </w:t>
      </w:r>
      <w:r w:rsidR="005135E2">
        <w:rPr>
          <w:rStyle w:val="Char4"/>
          <w:rFonts w:hint="cs"/>
          <w:rtl/>
        </w:rPr>
        <w:t>بدهید 4</w:t>
      </w:r>
      <w:r w:rsidR="005135E2">
        <w:rPr>
          <w:rStyle w:val="Char4"/>
        </w:rPr>
        <w:t>-</w:t>
      </w:r>
      <w:r w:rsidR="005135E2">
        <w:rPr>
          <w:rStyle w:val="Char4"/>
          <w:rFonts w:hint="cs"/>
          <w:rtl/>
        </w:rPr>
        <w:t xml:space="preserve"> ماه رمضان را روزه بگیرید 5</w:t>
      </w:r>
      <w:r w:rsidR="005135E2">
        <w:rPr>
          <w:rStyle w:val="Char4"/>
        </w:rPr>
        <w:t>-</w:t>
      </w:r>
      <w:r w:rsidRPr="002E320E">
        <w:rPr>
          <w:rStyle w:val="Char4"/>
          <w:rFonts w:hint="cs"/>
          <w:rtl/>
        </w:rPr>
        <w:t xml:space="preserve"> خمس یعنی یک پنجم غنایم جنگ را به بیت المال پرداخت کنید. و چهار چیزی که شما را از آ</w:t>
      </w:r>
      <w:r w:rsidR="005135E2">
        <w:rPr>
          <w:rStyle w:val="Char4"/>
          <w:rFonts w:hint="cs"/>
          <w:rtl/>
        </w:rPr>
        <w:t>نها برحذر می‌دارم عبارتند از: 1</w:t>
      </w:r>
      <w:r w:rsidR="005135E2">
        <w:rPr>
          <w:rStyle w:val="Char4"/>
        </w:rPr>
        <w:t>-</w:t>
      </w:r>
      <w:r w:rsidR="005135E2">
        <w:rPr>
          <w:rStyle w:val="Char4"/>
          <w:rFonts w:hint="cs"/>
          <w:rtl/>
        </w:rPr>
        <w:t xml:space="preserve"> ظرف کدو 2</w:t>
      </w:r>
      <w:r w:rsidR="005135E2">
        <w:rPr>
          <w:rStyle w:val="Char4"/>
        </w:rPr>
        <w:t>-</w:t>
      </w:r>
      <w:r w:rsidR="005135E2">
        <w:rPr>
          <w:rStyle w:val="Char4"/>
          <w:rFonts w:hint="cs"/>
          <w:rtl/>
        </w:rPr>
        <w:t xml:space="preserve"> خم 3</w:t>
      </w:r>
      <w:r w:rsidR="005135E2">
        <w:rPr>
          <w:rStyle w:val="Char4"/>
        </w:rPr>
        <w:t>-</w:t>
      </w:r>
      <w:r w:rsidRPr="002E320E">
        <w:rPr>
          <w:rStyle w:val="Char4"/>
          <w:rFonts w:hint="cs"/>
          <w:rtl/>
        </w:rPr>
        <w:t xml:space="preserve"> ظرف قیراندو</w:t>
      </w:r>
      <w:r w:rsidR="005135E2">
        <w:rPr>
          <w:rStyle w:val="Char4"/>
          <w:rFonts w:hint="cs"/>
          <w:rtl/>
        </w:rPr>
        <w:t>د 4</w:t>
      </w:r>
      <w:r w:rsidR="005135E2">
        <w:rPr>
          <w:rStyle w:val="Char4"/>
        </w:rPr>
        <w:t>-</w:t>
      </w:r>
      <w:r w:rsidRPr="002E320E">
        <w:rPr>
          <w:rStyle w:val="Char4"/>
          <w:rFonts w:hint="cs"/>
          <w:rtl/>
        </w:rPr>
        <w:t xml:space="preserve"> نقیر». (ظرف</w:t>
      </w:r>
      <w:r w:rsidR="005135E2">
        <w:rPr>
          <w:rStyle w:val="Char4"/>
          <w:rFonts w:hint="eastAsia"/>
        </w:rPr>
        <w:t>‌</w:t>
      </w:r>
      <w:r w:rsidRPr="002E320E">
        <w:rPr>
          <w:rStyle w:val="Char4"/>
          <w:rFonts w:hint="cs"/>
          <w:rtl/>
        </w:rPr>
        <w:t xml:space="preserve">هایی بودندکه از آنها درآن زمان، برای درست کردن شراب استفاده می‌کردند). آنها پرسیدند: ای پیامبر الله! شناخت شما از نقیر چیست؟ فرمود: «بلی، همان تنه‌ی درخت خرمایی است که شما آنرا سوراخ می‌کنید و درآن خرماهای کوچک می‌اندازید». سعید می‌گوید: یا اینکه فرمود: «خرما می‌اندازید. سپس در آن آب می‌ریزید و صبر می‌کنید تا از جوش و خروش بیفتد. سپس آن را می‌نوشید و کار بجایی می‌رسد که یکی از شما پسر عمویش را با شمشیر می‌زند». </w:t>
      </w:r>
    </w:p>
    <w:p w:rsidR="001C7CAE" w:rsidRPr="002E320E" w:rsidRDefault="001C7CAE" w:rsidP="001C7CAE">
      <w:pPr>
        <w:widowControl w:val="0"/>
        <w:ind w:firstLine="284"/>
        <w:jc w:val="both"/>
        <w:rPr>
          <w:rStyle w:val="Char4"/>
          <w:rtl/>
        </w:rPr>
      </w:pPr>
      <w:r w:rsidRPr="002E320E">
        <w:rPr>
          <w:rStyle w:val="Char4"/>
          <w:rFonts w:hint="cs"/>
          <w:rtl/>
        </w:rPr>
        <w:t xml:space="preserve">راوی می‌گوید: قابل یادآوری است که در میان آنان، مردی وجود داشت که </w:t>
      </w:r>
      <w:r w:rsidRPr="002651C8">
        <w:rPr>
          <w:rStyle w:val="Char4"/>
          <w:rFonts w:hint="cs"/>
          <w:spacing w:val="-4"/>
          <w:rtl/>
        </w:rPr>
        <w:t>زخمی</w:t>
      </w:r>
      <w:r w:rsidR="002651C8">
        <w:rPr>
          <w:rStyle w:val="Char4"/>
          <w:rFonts w:hint="cs"/>
          <w:spacing w:val="-4"/>
          <w:rtl/>
        </w:rPr>
        <w:t xml:space="preserve"> </w:t>
      </w:r>
      <w:r w:rsidRPr="002651C8">
        <w:rPr>
          <w:rStyle w:val="Char4"/>
          <w:rFonts w:hint="cs"/>
          <w:spacing w:val="-4"/>
          <w:rtl/>
        </w:rPr>
        <w:t>‌شده بود. من در حالی که زخم</w:t>
      </w:r>
      <w:r w:rsidRPr="002651C8">
        <w:rPr>
          <w:rStyle w:val="Char4"/>
          <w:rFonts w:hint="eastAsia"/>
          <w:spacing w:val="-4"/>
          <w:rtl/>
        </w:rPr>
        <w:t>‌</w:t>
      </w:r>
      <w:r w:rsidRPr="002651C8">
        <w:rPr>
          <w:rStyle w:val="Char4"/>
          <w:rFonts w:hint="cs"/>
          <w:spacing w:val="-4"/>
          <w:rtl/>
        </w:rPr>
        <w:t>اش را به علت شرم و حیا، از رسول الله</w:t>
      </w:r>
      <w:r w:rsidR="00D42469" w:rsidRPr="00D42469">
        <w:rPr>
          <w:rStyle w:val="Char4"/>
          <w:rFonts w:cs="CTraditional Arabic" w:hint="cs"/>
          <w:spacing w:val="-4"/>
          <w:rtl/>
        </w:rPr>
        <w:t xml:space="preserve"> ص </w:t>
      </w:r>
      <w:r w:rsidRPr="002651C8">
        <w:rPr>
          <w:rStyle w:val="Char4"/>
          <w:rFonts w:hint="cs"/>
          <w:spacing w:val="-4"/>
          <w:rtl/>
        </w:rPr>
        <w:t>پنهان می‌کردم، گفتم: یا رسول الله! پس در چه چیزی آب بنوشیم؟ فرمود: «در مشک‌های دباغی شده که دهانه‌ی آنها با نخ، بسته می‌شود». آنان گفتند: یا رسول الله! موش در سرزمین ما زیاد است و مشک</w:t>
      </w:r>
      <w:r w:rsidR="002651C8" w:rsidRPr="002651C8">
        <w:rPr>
          <w:rStyle w:val="Char4"/>
          <w:rFonts w:hint="eastAsia"/>
          <w:spacing w:val="-4"/>
          <w:rtl/>
        </w:rPr>
        <w:t>‌</w:t>
      </w:r>
      <w:r w:rsidRPr="002651C8">
        <w:rPr>
          <w:rStyle w:val="Char4"/>
          <w:rFonts w:hint="cs"/>
          <w:spacing w:val="-4"/>
          <w:rtl/>
        </w:rPr>
        <w:t>های دباغی شده در آن، دوام ندارد. رسول الله</w:t>
      </w:r>
      <w:r w:rsidR="00D42469" w:rsidRPr="00D42469">
        <w:rPr>
          <w:rStyle w:val="Char4"/>
          <w:rFonts w:cs="CTraditional Arabic" w:hint="cs"/>
          <w:spacing w:val="-4"/>
          <w:rtl/>
        </w:rPr>
        <w:t xml:space="preserve"> ص </w:t>
      </w:r>
      <w:r w:rsidRPr="002E320E">
        <w:rPr>
          <w:rStyle w:val="Char4"/>
          <w:rFonts w:hint="cs"/>
          <w:rtl/>
        </w:rPr>
        <w:t>فرمود: «اگر چه موش</w:t>
      </w:r>
      <w:r w:rsidR="002651C8">
        <w:rPr>
          <w:rStyle w:val="Char4"/>
          <w:rFonts w:hint="eastAsia"/>
          <w:rtl/>
        </w:rPr>
        <w:t>‌</w:t>
      </w:r>
      <w:r w:rsidRPr="002E320E">
        <w:rPr>
          <w:rStyle w:val="Char4"/>
          <w:rFonts w:hint="cs"/>
          <w:rtl/>
        </w:rPr>
        <w:t>ها آنها را بخورند، اگر چه موش</w:t>
      </w:r>
      <w:r w:rsidR="002651C8">
        <w:rPr>
          <w:rStyle w:val="Char4"/>
          <w:rFonts w:hint="eastAsia"/>
          <w:rtl/>
        </w:rPr>
        <w:t>‌</w:t>
      </w:r>
      <w:r w:rsidRPr="002E320E">
        <w:rPr>
          <w:rStyle w:val="Char4"/>
          <w:rFonts w:hint="cs"/>
          <w:rtl/>
        </w:rPr>
        <w:t>ها آنها را بخورند، اگر چه موش</w:t>
      </w:r>
      <w:r w:rsidR="002651C8">
        <w:rPr>
          <w:rStyle w:val="Char4"/>
          <w:rFonts w:hint="eastAsia"/>
          <w:rtl/>
        </w:rPr>
        <w:t>‌</w:t>
      </w:r>
      <w:r w:rsidRPr="002E320E">
        <w:rPr>
          <w:rStyle w:val="Char4"/>
          <w:rFonts w:hint="cs"/>
          <w:rtl/>
        </w:rPr>
        <w:t>ها آنها را بخورند». همچنین رسول اکرم</w:t>
      </w:r>
      <w:r w:rsidR="00D42469" w:rsidRPr="00D42469">
        <w:rPr>
          <w:rStyle w:val="Char4"/>
          <w:rFonts w:cs="CTraditional Arabic" w:hint="cs"/>
          <w:rtl/>
        </w:rPr>
        <w:t xml:space="preserve"> ص </w:t>
      </w:r>
      <w:r w:rsidRPr="002E320E">
        <w:rPr>
          <w:rStyle w:val="Char4"/>
          <w:rFonts w:hint="cs"/>
          <w:rtl/>
        </w:rPr>
        <w:t>به أشجّ قبیله‌ی عبدالقیس فرمود: «تو از دو خصلت برخورداری که الله متعال آنها را دوست دارد: خرد و بردباری».</w:t>
      </w:r>
    </w:p>
    <w:p w:rsidR="001C7CAE" w:rsidRPr="001C61F1" w:rsidRDefault="001C7CAE" w:rsidP="001C7CAE">
      <w:pPr>
        <w:pStyle w:val="a2"/>
        <w:rPr>
          <w:rtl/>
        </w:rPr>
      </w:pPr>
      <w:bookmarkStart w:id="48" w:name="_Toc256337414"/>
      <w:bookmarkStart w:id="49" w:name="_Toc256339369"/>
      <w:bookmarkStart w:id="50" w:name="_Toc261194026"/>
      <w:bookmarkStart w:id="51" w:name="_Toc445895311"/>
      <w:bookmarkStart w:id="52" w:name="_Toc448059405"/>
      <w:r w:rsidRPr="001C61F1">
        <w:rPr>
          <w:rFonts w:hint="cs"/>
          <w:rtl/>
        </w:rPr>
        <w:t>باب(6): بهتر</w:t>
      </w:r>
      <w:r w:rsidRPr="004C7703">
        <w:rPr>
          <w:rFonts w:hint="cs"/>
          <w:rtl/>
        </w:rPr>
        <w:t>ی</w:t>
      </w:r>
      <w:r w:rsidRPr="001C61F1">
        <w:rPr>
          <w:rFonts w:hint="cs"/>
          <w:rtl/>
        </w:rPr>
        <w:t>ن عمل، ا</w:t>
      </w:r>
      <w:r w:rsidRPr="004C7703">
        <w:rPr>
          <w:rFonts w:hint="cs"/>
          <w:rtl/>
        </w:rPr>
        <w:t>ی</w:t>
      </w:r>
      <w:r w:rsidRPr="001C61F1">
        <w:rPr>
          <w:rFonts w:hint="cs"/>
          <w:rtl/>
        </w:rPr>
        <w:t xml:space="preserve">مان به </w:t>
      </w:r>
      <w:r>
        <w:rPr>
          <w:rFonts w:hint="cs"/>
          <w:rtl/>
        </w:rPr>
        <w:t>الله ا</w:t>
      </w:r>
      <w:r w:rsidRPr="001C61F1">
        <w:rPr>
          <w:rFonts w:hint="cs"/>
          <w:rtl/>
        </w:rPr>
        <w:t>ست</w:t>
      </w:r>
      <w:bookmarkEnd w:id="48"/>
      <w:bookmarkEnd w:id="49"/>
      <w:bookmarkEnd w:id="50"/>
      <w:bookmarkEnd w:id="51"/>
      <w:bookmarkEnd w:id="52"/>
    </w:p>
    <w:p w:rsidR="001C7CAE" w:rsidRPr="001C61F1" w:rsidRDefault="001C7CAE" w:rsidP="001C7CAE">
      <w:pPr>
        <w:pStyle w:val="a5"/>
        <w:rPr>
          <w:rtl/>
        </w:rPr>
      </w:pPr>
      <w:r w:rsidRPr="00FA13BE">
        <w:rPr>
          <w:rStyle w:val="Char4"/>
          <w:rFonts w:hint="cs"/>
          <w:rtl/>
        </w:rPr>
        <w:t>16</w:t>
      </w:r>
      <w:r>
        <w:rPr>
          <w:rStyle w:val="Char4"/>
          <w:rFonts w:hint="cs"/>
          <w:rtl/>
        </w:rPr>
        <w:t>-</w:t>
      </w:r>
      <w:r w:rsidRPr="00FA13BE">
        <w:rPr>
          <w:rStyle w:val="Char4"/>
          <w:rtl/>
        </w:rPr>
        <w:t xml:space="preserve"> </w:t>
      </w:r>
      <w:r w:rsidRPr="001C61F1">
        <w:rPr>
          <w:rtl/>
        </w:rPr>
        <w:t>عَنْ أَبِي ذَرٍّ</w:t>
      </w:r>
      <w:r w:rsidR="00D42469" w:rsidRPr="00D42469">
        <w:rPr>
          <w:rFonts w:cs="CTraditional Arabic" w:hint="cs"/>
          <w:rtl/>
        </w:rPr>
        <w:t xml:space="preserve"> س </w:t>
      </w:r>
      <w:r w:rsidRPr="001C61F1">
        <w:rPr>
          <w:rtl/>
        </w:rPr>
        <w:t>قَالَ</w:t>
      </w:r>
      <w:r w:rsidRPr="001C61F1">
        <w:rPr>
          <w:rFonts w:hint="cs"/>
          <w:rtl/>
        </w:rPr>
        <w:t>:</w:t>
      </w:r>
      <w:r w:rsidRPr="001C61F1">
        <w:rPr>
          <w:rtl/>
        </w:rPr>
        <w:t xml:space="preserve"> قُلْتُ يَا رَسُولَ اللَّهِ</w:t>
      </w:r>
      <w:r w:rsidRPr="001C61F1">
        <w:rPr>
          <w:rFonts w:hint="cs"/>
          <w:rtl/>
        </w:rPr>
        <w:t>،</w:t>
      </w:r>
      <w:r w:rsidRPr="001C61F1">
        <w:rPr>
          <w:rtl/>
        </w:rPr>
        <w:t xml:space="preserve"> أَيُّ ا</w:t>
      </w:r>
      <w:r w:rsidRPr="001C61F1">
        <w:rPr>
          <w:rFonts w:hint="cs"/>
          <w:rtl/>
        </w:rPr>
        <w:t>ل</w:t>
      </w:r>
      <w:r w:rsidRPr="001C61F1">
        <w:rPr>
          <w:rtl/>
        </w:rPr>
        <w:t>أَعْمَالِ أَفْضَلُ</w:t>
      </w:r>
      <w:r w:rsidRPr="001C61F1">
        <w:rPr>
          <w:rFonts w:hint="cs"/>
          <w:rtl/>
        </w:rPr>
        <w:t>؟</w:t>
      </w:r>
      <w:r w:rsidRPr="001C61F1">
        <w:rPr>
          <w:rtl/>
        </w:rPr>
        <w:t xml:space="preserve"> قَالَ</w:t>
      </w:r>
      <w:r w:rsidRPr="001C61F1">
        <w:rPr>
          <w:rFonts w:hint="cs"/>
          <w:rtl/>
        </w:rPr>
        <w:t>: «</w:t>
      </w:r>
      <w:r w:rsidRPr="001C61F1">
        <w:rPr>
          <w:rtl/>
        </w:rPr>
        <w:t>الإِيمَانُ بِاللَّهِ وَالْجِهَادُ فِي سَبِيلِهِ</w:t>
      </w:r>
      <w:r w:rsidRPr="001C61F1">
        <w:rPr>
          <w:rFonts w:hint="cs"/>
          <w:rtl/>
        </w:rPr>
        <w:t>».</w:t>
      </w:r>
      <w:r w:rsidRPr="001C61F1">
        <w:rPr>
          <w:rtl/>
        </w:rPr>
        <w:t xml:space="preserve"> قَالَ</w:t>
      </w:r>
      <w:r w:rsidRPr="001C61F1">
        <w:rPr>
          <w:rFonts w:hint="cs"/>
          <w:rtl/>
        </w:rPr>
        <w:t>:</w:t>
      </w:r>
      <w:r w:rsidRPr="001C61F1">
        <w:rPr>
          <w:rtl/>
        </w:rPr>
        <w:t xml:space="preserve"> قُلْتُ</w:t>
      </w:r>
      <w:r w:rsidRPr="001C61F1">
        <w:rPr>
          <w:rFonts w:hint="cs"/>
          <w:rtl/>
        </w:rPr>
        <w:t>:</w:t>
      </w:r>
      <w:r w:rsidRPr="001C61F1">
        <w:rPr>
          <w:rtl/>
        </w:rPr>
        <w:t xml:space="preserve"> أَيُّ الرِّقَابِ أَفْضَلُ</w:t>
      </w:r>
      <w:r w:rsidRPr="001C61F1">
        <w:rPr>
          <w:rFonts w:hint="cs"/>
          <w:rtl/>
        </w:rPr>
        <w:t>؟</w:t>
      </w:r>
      <w:r w:rsidRPr="001C61F1">
        <w:rPr>
          <w:rtl/>
        </w:rPr>
        <w:t xml:space="preserve"> قَالَ</w:t>
      </w:r>
      <w:r w:rsidRPr="001C61F1">
        <w:rPr>
          <w:rFonts w:hint="cs"/>
          <w:rtl/>
        </w:rPr>
        <w:t>: «</w:t>
      </w:r>
      <w:r w:rsidRPr="001C61F1">
        <w:rPr>
          <w:rtl/>
        </w:rPr>
        <w:t>أَنْفَسُهَا عِنْدَ أَهْلِهَا وَأَكْثَرُهَا ثَمَنًا</w:t>
      </w:r>
      <w:r w:rsidRPr="001C61F1">
        <w:rPr>
          <w:rFonts w:hint="cs"/>
          <w:rtl/>
        </w:rPr>
        <w:t>».</w:t>
      </w:r>
      <w:r w:rsidRPr="001C61F1">
        <w:rPr>
          <w:rtl/>
        </w:rPr>
        <w:t xml:space="preserve"> قَالَ</w:t>
      </w:r>
      <w:r w:rsidRPr="001C61F1">
        <w:rPr>
          <w:rFonts w:hint="cs"/>
          <w:rtl/>
        </w:rPr>
        <w:t>:</w:t>
      </w:r>
      <w:r w:rsidRPr="001C61F1">
        <w:rPr>
          <w:rtl/>
        </w:rPr>
        <w:t xml:space="preserve"> قُلْتُ</w:t>
      </w:r>
      <w:r w:rsidRPr="001C61F1">
        <w:rPr>
          <w:rFonts w:hint="cs"/>
          <w:rtl/>
        </w:rPr>
        <w:t>:</w:t>
      </w:r>
      <w:r w:rsidRPr="001C61F1">
        <w:rPr>
          <w:rtl/>
        </w:rPr>
        <w:t xml:space="preserve"> فَإِنْ لَمْ أَفْعَلْ</w:t>
      </w:r>
      <w:r w:rsidRPr="001C61F1">
        <w:rPr>
          <w:rFonts w:hint="cs"/>
          <w:rtl/>
        </w:rPr>
        <w:t>؟</w:t>
      </w:r>
      <w:r w:rsidRPr="001C61F1">
        <w:rPr>
          <w:rtl/>
        </w:rPr>
        <w:t xml:space="preserve"> قَالَ</w:t>
      </w:r>
      <w:r w:rsidRPr="001C61F1">
        <w:rPr>
          <w:rFonts w:hint="cs"/>
          <w:rtl/>
        </w:rPr>
        <w:t>: «</w:t>
      </w:r>
      <w:r w:rsidRPr="001C61F1">
        <w:rPr>
          <w:rtl/>
        </w:rPr>
        <w:t>تُعِينُ صَانِعًا أَوْ تَصْنَعُ لأ</w:t>
      </w:r>
      <w:r w:rsidRPr="001C61F1">
        <w:rPr>
          <w:rFonts w:hint="cs"/>
          <w:rtl/>
        </w:rPr>
        <w:t>ِ</w:t>
      </w:r>
      <w:r w:rsidRPr="001C61F1">
        <w:rPr>
          <w:rtl/>
        </w:rPr>
        <w:t>َخْرَقَ</w:t>
      </w:r>
      <w:r w:rsidRPr="001C61F1">
        <w:rPr>
          <w:rFonts w:hint="cs"/>
          <w:rtl/>
        </w:rPr>
        <w:t>».</w:t>
      </w:r>
      <w:r w:rsidRPr="001C61F1">
        <w:rPr>
          <w:rtl/>
        </w:rPr>
        <w:t xml:space="preserve"> قَالَ</w:t>
      </w:r>
      <w:r w:rsidRPr="001C61F1">
        <w:rPr>
          <w:rFonts w:hint="cs"/>
          <w:rtl/>
        </w:rPr>
        <w:t>:</w:t>
      </w:r>
      <w:r w:rsidRPr="001C61F1">
        <w:rPr>
          <w:rtl/>
        </w:rPr>
        <w:t xml:space="preserve"> قُلْتُ</w:t>
      </w:r>
      <w:r w:rsidRPr="001C61F1">
        <w:rPr>
          <w:rFonts w:hint="cs"/>
          <w:rtl/>
        </w:rPr>
        <w:t>:</w:t>
      </w:r>
      <w:r w:rsidRPr="001C61F1">
        <w:rPr>
          <w:rtl/>
        </w:rPr>
        <w:t xml:space="preserve"> يَا رَسُولَ اللَّهِ</w:t>
      </w:r>
      <w:r w:rsidRPr="001C61F1">
        <w:rPr>
          <w:rFonts w:hint="cs"/>
          <w:rtl/>
        </w:rPr>
        <w:t>،</w:t>
      </w:r>
      <w:r w:rsidRPr="001C61F1">
        <w:rPr>
          <w:rtl/>
        </w:rPr>
        <w:t xml:space="preserve"> </w:t>
      </w:r>
      <w:r w:rsidRPr="001C61F1">
        <w:rPr>
          <w:rtl/>
        </w:rPr>
        <w:lastRenderedPageBreak/>
        <w:t>أَرَأَيْتَ إِنْ ضَعُفْتُ عَنْ بَعْضِ الْعَمَلِ</w:t>
      </w:r>
      <w:r w:rsidRPr="001C61F1">
        <w:rPr>
          <w:rFonts w:hint="cs"/>
          <w:rtl/>
        </w:rPr>
        <w:t>؟</w:t>
      </w:r>
      <w:r w:rsidRPr="001C61F1">
        <w:rPr>
          <w:rtl/>
        </w:rPr>
        <w:t xml:space="preserve"> قَالَ</w:t>
      </w:r>
      <w:r w:rsidRPr="001C61F1">
        <w:rPr>
          <w:rFonts w:hint="cs"/>
          <w:rtl/>
        </w:rPr>
        <w:t>:</w:t>
      </w:r>
      <w:r w:rsidRPr="001C61F1">
        <w:rPr>
          <w:rtl/>
        </w:rPr>
        <w:t xml:space="preserve"> </w:t>
      </w:r>
      <w:r w:rsidRPr="001C61F1">
        <w:rPr>
          <w:rFonts w:hint="cs"/>
          <w:rtl/>
        </w:rPr>
        <w:t>«</w:t>
      </w:r>
      <w:r w:rsidRPr="001C61F1">
        <w:rPr>
          <w:rtl/>
        </w:rPr>
        <w:t>تَكُفُّ شَرَّكَ عَنِ النَّاسِ</w:t>
      </w:r>
      <w:r w:rsidRPr="001C61F1">
        <w:rPr>
          <w:rFonts w:hint="cs"/>
          <w:rtl/>
        </w:rPr>
        <w:t>،</w:t>
      </w:r>
      <w:r w:rsidRPr="001C61F1">
        <w:rPr>
          <w:rtl/>
        </w:rPr>
        <w:t xml:space="preserve"> فَإِنَّهَا صَدَقَةٌ مِنْكَ عَلَى نَفْسِكَ</w:t>
      </w:r>
      <w:r w:rsidRPr="001C61F1">
        <w:rPr>
          <w:rFonts w:hint="cs"/>
          <w:rtl/>
        </w:rPr>
        <w:t>».</w:t>
      </w:r>
      <w:r w:rsidRPr="001C61F1">
        <w:rPr>
          <w:rtl/>
        </w:rPr>
        <w:t xml:space="preserve"> </w:t>
      </w:r>
      <w:r w:rsidRPr="00FA13BE">
        <w:rPr>
          <w:rStyle w:val="Char4"/>
          <w:rtl/>
        </w:rPr>
        <w:t>(م/84)</w:t>
      </w:r>
    </w:p>
    <w:p w:rsidR="001C7CAE" w:rsidRPr="002651C8" w:rsidRDefault="001C7CAE" w:rsidP="001C7CAE">
      <w:pPr>
        <w:widowControl w:val="0"/>
        <w:ind w:firstLine="284"/>
        <w:jc w:val="both"/>
        <w:rPr>
          <w:rStyle w:val="Char4"/>
          <w:spacing w:val="-4"/>
          <w:rtl/>
        </w:rPr>
      </w:pPr>
      <w:r w:rsidRPr="005135E2">
        <w:rPr>
          <w:rStyle w:val="Char5"/>
          <w:rFonts w:hint="cs"/>
          <w:rtl/>
        </w:rPr>
        <w:t>ترجمه</w:t>
      </w:r>
      <w:r w:rsidRPr="002651C8">
        <w:rPr>
          <w:rStyle w:val="Char4"/>
          <w:rFonts w:hint="cs"/>
          <w:spacing w:val="-4"/>
          <w:rtl/>
        </w:rPr>
        <w:t>: ابوذر</w:t>
      </w:r>
      <w:r w:rsidR="00D42469" w:rsidRPr="00D42469">
        <w:rPr>
          <w:rFonts w:cs="CTraditional Arabic"/>
          <w:spacing w:val="-4"/>
          <w:sz w:val="26"/>
          <w:szCs w:val="27"/>
          <w:rtl/>
        </w:rPr>
        <w:t xml:space="preserve"> س </w:t>
      </w:r>
      <w:r w:rsidRPr="002651C8">
        <w:rPr>
          <w:rStyle w:val="Char4"/>
          <w:rFonts w:hint="cs"/>
          <w:spacing w:val="-4"/>
          <w:rtl/>
        </w:rPr>
        <w:t>می‌گوید: عرض کردم: یا رسول الله! بهترین عمل چیست؟ فرمود: «ایمان به الله و جهاد در راه او». عرض کردم: آزاد کردن کدام برده، بهتر است؟ فرمود: «برده</w:t>
      </w:r>
      <w:r w:rsidRPr="002651C8">
        <w:rPr>
          <w:rStyle w:val="Char4"/>
          <w:rFonts w:hint="eastAsia"/>
          <w:spacing w:val="-4"/>
          <w:rtl/>
        </w:rPr>
        <w:t>‌</w:t>
      </w:r>
      <w:r w:rsidRPr="002651C8">
        <w:rPr>
          <w:rStyle w:val="Char4"/>
          <w:rFonts w:hint="cs"/>
          <w:spacing w:val="-4"/>
          <w:rtl/>
        </w:rPr>
        <w:t>ای که نزد صاحبش، مرغوبتر و از قیمت بیشتری برخوردار باشد». عرض کردم: اگر توانایی این کار را نداشم؟ فرمود: «انسان کارآمد و ماهری را کمک نما یا نادانی را دستگیری کن». عرض کردم: یا رسول الله! اگر توانایی انجام هیچ کاری نداشتم، چکار کنم؟ فرمود: «شرّت را از مردم، کوتاه کن؛ این صدقه</w:t>
      </w:r>
      <w:r w:rsidRPr="002651C8">
        <w:rPr>
          <w:rStyle w:val="Char4"/>
          <w:rFonts w:hint="eastAsia"/>
          <w:spacing w:val="-4"/>
          <w:rtl/>
        </w:rPr>
        <w:t>‌</w:t>
      </w:r>
      <w:r w:rsidRPr="002651C8">
        <w:rPr>
          <w:rStyle w:val="Char4"/>
          <w:rFonts w:hint="cs"/>
          <w:spacing w:val="-4"/>
          <w:rtl/>
        </w:rPr>
        <w:t>ای است که به خودت می‌دهی».</w:t>
      </w:r>
    </w:p>
    <w:p w:rsidR="001C7CAE" w:rsidRPr="001C61F1" w:rsidRDefault="001C7CAE" w:rsidP="001C7CAE">
      <w:pPr>
        <w:pStyle w:val="a2"/>
        <w:rPr>
          <w:rtl/>
        </w:rPr>
      </w:pPr>
      <w:bookmarkStart w:id="53" w:name="_Toc256337415"/>
      <w:bookmarkStart w:id="54" w:name="_Toc256339370"/>
      <w:bookmarkStart w:id="55" w:name="_Toc261194027"/>
      <w:bookmarkStart w:id="56" w:name="_Toc445895312"/>
      <w:bookmarkStart w:id="57" w:name="_Toc448059406"/>
      <w:r w:rsidRPr="001C61F1">
        <w:rPr>
          <w:rFonts w:hint="cs"/>
          <w:rtl/>
        </w:rPr>
        <w:t>باب(7): هنگام وسوس</w:t>
      </w:r>
      <w:r>
        <w:rPr>
          <w:rFonts w:hint="cs"/>
          <w:rtl/>
        </w:rPr>
        <w:t>ه‌ی</w:t>
      </w:r>
      <w:r w:rsidRPr="001C61F1">
        <w:rPr>
          <w:rFonts w:hint="cs"/>
          <w:rtl/>
        </w:rPr>
        <w:t xml:space="preserve"> ش</w:t>
      </w:r>
      <w:r w:rsidRPr="004C7703">
        <w:rPr>
          <w:rFonts w:hint="cs"/>
          <w:rtl/>
        </w:rPr>
        <w:t>ی</w:t>
      </w:r>
      <w:r w:rsidRPr="001C61F1">
        <w:rPr>
          <w:rFonts w:hint="cs"/>
          <w:rtl/>
        </w:rPr>
        <w:t>طان، ا</w:t>
      </w:r>
      <w:r w:rsidRPr="004C7703">
        <w:rPr>
          <w:rFonts w:hint="cs"/>
          <w:rtl/>
        </w:rPr>
        <w:t>ی</w:t>
      </w:r>
      <w:r w:rsidRPr="001C61F1">
        <w:rPr>
          <w:rFonts w:hint="cs"/>
          <w:rtl/>
        </w:rPr>
        <w:t>مان ب</w:t>
      </w:r>
      <w:r w:rsidRPr="004C7703">
        <w:rPr>
          <w:rFonts w:hint="cs"/>
          <w:rtl/>
        </w:rPr>
        <w:t>ی</w:t>
      </w:r>
      <w:r w:rsidRPr="001C61F1">
        <w:rPr>
          <w:rFonts w:hint="cs"/>
          <w:rtl/>
        </w:rPr>
        <w:t>اور</w:t>
      </w:r>
      <w:r w:rsidRPr="004C7703">
        <w:rPr>
          <w:rFonts w:hint="cs"/>
          <w:rtl/>
        </w:rPr>
        <w:t>ی</w:t>
      </w:r>
      <w:r w:rsidRPr="001C61F1">
        <w:rPr>
          <w:rFonts w:hint="cs"/>
          <w:rtl/>
        </w:rPr>
        <w:t xml:space="preserve">د و به </w:t>
      </w:r>
      <w:r>
        <w:rPr>
          <w:rFonts w:hint="cs"/>
          <w:rtl/>
        </w:rPr>
        <w:t xml:space="preserve">الله پناه </w:t>
      </w:r>
      <w:r w:rsidRPr="001C61F1">
        <w:rPr>
          <w:rFonts w:hint="cs"/>
          <w:rtl/>
        </w:rPr>
        <w:t>ببر</w:t>
      </w:r>
      <w:r w:rsidRPr="004C7703">
        <w:rPr>
          <w:rFonts w:hint="cs"/>
          <w:rtl/>
        </w:rPr>
        <w:t>ی</w:t>
      </w:r>
      <w:r w:rsidRPr="001C61F1">
        <w:rPr>
          <w:rFonts w:hint="cs"/>
          <w:rtl/>
        </w:rPr>
        <w:t>د</w:t>
      </w:r>
      <w:bookmarkEnd w:id="53"/>
      <w:bookmarkEnd w:id="54"/>
      <w:bookmarkEnd w:id="55"/>
      <w:bookmarkEnd w:id="56"/>
      <w:bookmarkEnd w:id="57"/>
    </w:p>
    <w:p w:rsidR="001C7CAE" w:rsidRPr="00FA13BE" w:rsidRDefault="001C7CAE" w:rsidP="001C7CAE">
      <w:pPr>
        <w:widowControl w:val="0"/>
        <w:ind w:firstLine="284"/>
        <w:jc w:val="both"/>
        <w:rPr>
          <w:rStyle w:val="Char3"/>
          <w:rtl/>
        </w:rPr>
      </w:pPr>
      <w:r w:rsidRPr="00423AB6">
        <w:rPr>
          <w:rStyle w:val="Char4"/>
          <w:rFonts w:hint="cs"/>
          <w:rtl/>
        </w:rPr>
        <w:t>17</w:t>
      </w:r>
      <w:r>
        <w:rPr>
          <w:rStyle w:val="Char4"/>
          <w:rFonts w:hint="cs"/>
          <w:rtl/>
        </w:rPr>
        <w:t>-</w:t>
      </w:r>
      <w:r w:rsidRPr="00423AB6">
        <w:rPr>
          <w:rStyle w:val="Char3"/>
          <w:rtl/>
        </w:rPr>
        <w:t xml:space="preserve"> </w:t>
      </w:r>
      <w:r w:rsidRPr="00FA13BE">
        <w:rPr>
          <w:rStyle w:val="Char3"/>
          <w:rtl/>
        </w:rPr>
        <w:t>عَنْ أَبِي هُرَيْرَةَ</w:t>
      </w:r>
      <w:r w:rsidR="00D42469" w:rsidRPr="00D42469">
        <w:rPr>
          <w:rStyle w:val="Char3"/>
          <w:rFonts w:cs="CTraditional Arabic"/>
          <w:rtl/>
        </w:rPr>
        <w:t xml:space="preserve"> س </w:t>
      </w:r>
      <w:r w:rsidRPr="00FA13BE">
        <w:rPr>
          <w:rStyle w:val="Char3"/>
          <w:rtl/>
        </w:rPr>
        <w:t>عَنِ النَّبِيِّ</w:t>
      </w:r>
      <w:r w:rsidR="00D42469" w:rsidRPr="00D42469">
        <w:rPr>
          <w:rStyle w:val="Char3"/>
          <w:rFonts w:cs="CTraditional Arabic"/>
          <w:rtl/>
        </w:rPr>
        <w:t xml:space="preserve"> ص </w:t>
      </w:r>
      <w:r w:rsidRPr="00FA13BE">
        <w:rPr>
          <w:rStyle w:val="Char3"/>
          <w:rtl/>
        </w:rPr>
        <w:t>قَالَ</w:t>
      </w:r>
      <w:r w:rsidRPr="00FA13BE">
        <w:rPr>
          <w:rStyle w:val="Char3"/>
          <w:rFonts w:hint="cs"/>
          <w:rtl/>
        </w:rPr>
        <w:t>: «</w:t>
      </w:r>
      <w:r w:rsidRPr="00FA13BE">
        <w:rPr>
          <w:rStyle w:val="Char3"/>
          <w:rtl/>
        </w:rPr>
        <w:t>لا</w:t>
      </w:r>
      <w:r w:rsidRPr="00FA13BE">
        <w:rPr>
          <w:rStyle w:val="Char3"/>
          <w:rFonts w:hint="cs"/>
          <w:rtl/>
        </w:rPr>
        <w:t>َ</w:t>
      </w:r>
      <w:r w:rsidRPr="00FA13BE">
        <w:rPr>
          <w:rStyle w:val="Char3"/>
          <w:rtl/>
        </w:rPr>
        <w:t xml:space="preserve"> يَزَالُ النَّاسُ يَسْأَلُونَكُمْ عَنِ الْعِلْمِ حَتَّى يَقُولُوا</w:t>
      </w:r>
      <w:r w:rsidRPr="00FA13BE">
        <w:rPr>
          <w:rStyle w:val="Char3"/>
          <w:rFonts w:hint="cs"/>
          <w:rtl/>
        </w:rPr>
        <w:t>:</w:t>
      </w:r>
      <w:r w:rsidRPr="00FA13BE">
        <w:rPr>
          <w:rStyle w:val="Char3"/>
          <w:rtl/>
        </w:rPr>
        <w:t xml:space="preserve"> هَذَا اللَّهُ خَلَقَنَا</w:t>
      </w:r>
      <w:r w:rsidRPr="00FA13BE">
        <w:rPr>
          <w:rStyle w:val="Char3"/>
          <w:rFonts w:hint="cs"/>
          <w:rtl/>
        </w:rPr>
        <w:t>،</w:t>
      </w:r>
      <w:r w:rsidRPr="00FA13BE">
        <w:rPr>
          <w:rStyle w:val="Char3"/>
          <w:rtl/>
        </w:rPr>
        <w:t xml:space="preserve"> فَمَنْ خَلَقَ اللَّهَ</w:t>
      </w:r>
      <w:r w:rsidRPr="00FA13BE">
        <w:rPr>
          <w:rStyle w:val="Char3"/>
          <w:rFonts w:hint="cs"/>
          <w:rtl/>
        </w:rPr>
        <w:t>»؟</w:t>
      </w:r>
      <w:r w:rsidRPr="00FA13BE">
        <w:rPr>
          <w:rStyle w:val="Char3"/>
          <w:rtl/>
        </w:rPr>
        <w:t xml:space="preserve"> قَالَ</w:t>
      </w:r>
      <w:r w:rsidRPr="00FA13BE">
        <w:rPr>
          <w:rStyle w:val="Char3"/>
          <w:rFonts w:hint="cs"/>
          <w:rtl/>
        </w:rPr>
        <w:t>:</w:t>
      </w:r>
      <w:r w:rsidRPr="00FA13BE">
        <w:rPr>
          <w:rStyle w:val="Char3"/>
          <w:rtl/>
        </w:rPr>
        <w:t xml:space="preserve"> وَهُوَ آخِذٌ بِيَدِ رَجُلٍ</w:t>
      </w:r>
      <w:r w:rsidRPr="00FA13BE">
        <w:rPr>
          <w:rStyle w:val="Char3"/>
          <w:rFonts w:hint="cs"/>
          <w:rtl/>
        </w:rPr>
        <w:t>،</w:t>
      </w:r>
      <w:r w:rsidRPr="00FA13BE">
        <w:rPr>
          <w:rStyle w:val="Char3"/>
          <w:rtl/>
        </w:rPr>
        <w:t xml:space="preserve"> فَقَالَ</w:t>
      </w:r>
      <w:r w:rsidRPr="00FA13BE">
        <w:rPr>
          <w:rStyle w:val="Char3"/>
          <w:rFonts w:hint="cs"/>
          <w:rtl/>
        </w:rPr>
        <w:t>:</w:t>
      </w:r>
      <w:r w:rsidRPr="00FA13BE">
        <w:rPr>
          <w:rStyle w:val="Char3"/>
          <w:rtl/>
        </w:rPr>
        <w:t xml:space="preserve"> صَدَقَ اللَّهُ وَرَسُولُهُ</w:t>
      </w:r>
      <w:r w:rsidRPr="00FA13BE">
        <w:rPr>
          <w:rStyle w:val="Char3"/>
          <w:rFonts w:hint="cs"/>
          <w:rtl/>
        </w:rPr>
        <w:t>،</w:t>
      </w:r>
      <w:r w:rsidRPr="00FA13BE">
        <w:rPr>
          <w:rStyle w:val="Char3"/>
          <w:rtl/>
        </w:rPr>
        <w:t xml:space="preserve"> قَدْ سَأَلَنِي اثْنَانِ وَهَذَا الثَّالِثُ</w:t>
      </w:r>
      <w:r w:rsidRPr="00FA13BE">
        <w:rPr>
          <w:rStyle w:val="Char3"/>
          <w:rFonts w:hint="cs"/>
          <w:rtl/>
        </w:rPr>
        <w:t>،</w:t>
      </w:r>
      <w:r w:rsidRPr="00FA13BE">
        <w:rPr>
          <w:rStyle w:val="Char3"/>
          <w:rtl/>
        </w:rPr>
        <w:t xml:space="preserve"> أَوْ قَالَ</w:t>
      </w:r>
      <w:r w:rsidRPr="00FA13BE">
        <w:rPr>
          <w:rStyle w:val="Char3"/>
          <w:rFonts w:hint="cs"/>
          <w:rtl/>
        </w:rPr>
        <w:t>:</w:t>
      </w:r>
      <w:r w:rsidRPr="00FA13BE">
        <w:rPr>
          <w:rStyle w:val="Char3"/>
          <w:rtl/>
        </w:rPr>
        <w:t xml:space="preserve"> سَأَلَنِي وَاحِدٌ</w:t>
      </w:r>
      <w:r w:rsidRPr="00FA13BE">
        <w:rPr>
          <w:rStyle w:val="Char3"/>
          <w:rFonts w:hint="cs"/>
          <w:rtl/>
        </w:rPr>
        <w:t>،</w:t>
      </w:r>
      <w:r w:rsidRPr="00FA13BE">
        <w:rPr>
          <w:rStyle w:val="Char3"/>
          <w:rtl/>
        </w:rPr>
        <w:t xml:space="preserve"> وَهَذَا الثَّانِي</w:t>
      </w:r>
      <w:r w:rsidRPr="00FA13BE">
        <w:rPr>
          <w:rStyle w:val="Char3"/>
          <w:rFonts w:hint="cs"/>
          <w:rtl/>
        </w:rPr>
        <w:t>.</w:t>
      </w:r>
      <w:r w:rsidRPr="00FA13BE">
        <w:rPr>
          <w:rStyle w:val="Char3"/>
          <w:rtl/>
        </w:rPr>
        <w:t xml:space="preserve"> </w:t>
      </w:r>
      <w:r w:rsidRPr="00423AB6">
        <w:rPr>
          <w:rStyle w:val="Char4"/>
          <w:rtl/>
        </w:rPr>
        <w:t>(م/135)</w:t>
      </w:r>
      <w:r w:rsidRPr="00FA13BE">
        <w:rPr>
          <w:rStyle w:val="Char3"/>
          <w:rFonts w:hint="cs"/>
          <w:rtl/>
        </w:rPr>
        <w:t xml:space="preserve"> </w:t>
      </w:r>
    </w:p>
    <w:p w:rsidR="001C7CAE" w:rsidRPr="005135E2" w:rsidRDefault="001C7CAE" w:rsidP="001C7CAE">
      <w:pPr>
        <w:widowControl w:val="0"/>
        <w:ind w:firstLine="284"/>
        <w:jc w:val="both"/>
        <w:rPr>
          <w:rStyle w:val="Char4"/>
          <w:spacing w:val="-4"/>
          <w:rtl/>
        </w:rPr>
      </w:pPr>
      <w:r w:rsidRPr="005135E2">
        <w:rPr>
          <w:rStyle w:val="Char5"/>
          <w:rFonts w:hint="cs"/>
          <w:spacing w:val="-4"/>
          <w:rtl/>
        </w:rPr>
        <w:t>ترجمه</w:t>
      </w:r>
      <w:r w:rsidRPr="005135E2">
        <w:rPr>
          <w:rStyle w:val="Char4"/>
          <w:rFonts w:hint="cs"/>
          <w:spacing w:val="-4"/>
          <w:rtl/>
        </w:rPr>
        <w:t>: ابوهریره</w:t>
      </w:r>
      <w:r w:rsidR="00D42469" w:rsidRPr="00D42469">
        <w:rPr>
          <w:rStyle w:val="Char4"/>
          <w:rFonts w:cs="CTraditional Arabic" w:hint="cs"/>
          <w:spacing w:val="-4"/>
          <w:rtl/>
        </w:rPr>
        <w:t xml:space="preserve"> س </w:t>
      </w:r>
      <w:r w:rsidRPr="005135E2">
        <w:rPr>
          <w:rStyle w:val="Char4"/>
          <w:rFonts w:hint="cs"/>
          <w:spacing w:val="-4"/>
          <w:rtl/>
        </w:rPr>
        <w:t>می‌گوید: نبی اکرم</w:t>
      </w:r>
      <w:r w:rsidR="00D42469" w:rsidRPr="00D42469">
        <w:rPr>
          <w:rStyle w:val="Char4"/>
          <w:rFonts w:cs="CTraditional Arabic" w:hint="cs"/>
          <w:spacing w:val="-4"/>
          <w:rtl/>
        </w:rPr>
        <w:t xml:space="preserve"> ص </w:t>
      </w:r>
      <w:r w:rsidRPr="005135E2">
        <w:rPr>
          <w:rStyle w:val="Char4"/>
          <w:rFonts w:hint="cs"/>
          <w:spacing w:val="-4"/>
          <w:rtl/>
        </w:rPr>
        <w:t>فرمود: «همچنان مردم از شما در مورد علم می‌پرسند تاجایی که می‌گویند: این الله است که ما را آفریده است؛ پس الله را چه کسی آفریده است»؟ راوی می‌گوید: ابوهریره در حالی این سخنان را می‌گفت که دست مردی را گرفته بود و گفت: الله و رسولش درست می‌گویند. دو نفر از من در این باره پرسیدند و این، سومی‌است. و یا گفت: یک نفر از من پرسید و این، دومی</w:t>
      </w:r>
      <w:r w:rsidR="005135E2" w:rsidRPr="005135E2">
        <w:rPr>
          <w:rStyle w:val="Char4"/>
          <w:spacing w:val="-4"/>
        </w:rPr>
        <w:t xml:space="preserve"> </w:t>
      </w:r>
      <w:r w:rsidRPr="005135E2">
        <w:rPr>
          <w:rStyle w:val="Char4"/>
          <w:rFonts w:hint="cs"/>
          <w:spacing w:val="-4"/>
          <w:rtl/>
        </w:rPr>
        <w:t>‌است.</w:t>
      </w:r>
    </w:p>
    <w:p w:rsidR="001C7CAE" w:rsidRPr="001C61F1" w:rsidRDefault="001C7CAE" w:rsidP="001C7CAE">
      <w:pPr>
        <w:pStyle w:val="a5"/>
        <w:rPr>
          <w:rtl/>
        </w:rPr>
      </w:pPr>
      <w:r w:rsidRPr="00423AB6">
        <w:rPr>
          <w:rStyle w:val="Char4"/>
          <w:rFonts w:hint="cs"/>
          <w:rtl/>
        </w:rPr>
        <w:t>17ب ـ</w:t>
      </w:r>
      <w:r w:rsidRPr="001C61F1">
        <w:rPr>
          <w:rtl/>
        </w:rPr>
        <w:t xml:space="preserve"> عَنْ أَبِي هُرَيْرَةَ</w:t>
      </w:r>
      <w:r w:rsidR="00D42469" w:rsidRPr="00D42469">
        <w:rPr>
          <w:rFonts w:cs="CTraditional Arabic" w:hint="cs"/>
          <w:sz w:val="32"/>
          <w:szCs w:val="32"/>
          <w:rtl/>
        </w:rPr>
        <w:t xml:space="preserve"> س </w:t>
      </w:r>
      <w:r w:rsidRPr="001C61F1">
        <w:rPr>
          <w:rtl/>
        </w:rPr>
        <w:t>قَالَ</w:t>
      </w:r>
      <w:r w:rsidRPr="001C61F1">
        <w:rPr>
          <w:rFonts w:hint="cs"/>
          <w:rtl/>
        </w:rPr>
        <w:t>:</w:t>
      </w:r>
      <w:r w:rsidRPr="001C61F1">
        <w:rPr>
          <w:rtl/>
        </w:rPr>
        <w:t xml:space="preserve"> قَالَ رَسُولُ اللَّهِ </w:t>
      </w:r>
      <w:r>
        <w:rPr>
          <w:rFonts w:eastAsia="MS Mincho" w:cs="CTraditional Arabic" w:hint="cs"/>
          <w:rtl/>
        </w:rPr>
        <w:t>ص</w:t>
      </w:r>
      <w:r w:rsidRPr="001C61F1">
        <w:rPr>
          <w:rFonts w:hint="cs"/>
          <w:rtl/>
        </w:rPr>
        <w:t>. «</w:t>
      </w:r>
      <w:r w:rsidRPr="001C61F1">
        <w:rPr>
          <w:rtl/>
        </w:rPr>
        <w:t>لا</w:t>
      </w:r>
      <w:r w:rsidRPr="001C61F1">
        <w:rPr>
          <w:rFonts w:hint="cs"/>
          <w:rtl/>
        </w:rPr>
        <w:t>َ</w:t>
      </w:r>
      <w:r w:rsidRPr="001C61F1">
        <w:rPr>
          <w:rtl/>
        </w:rPr>
        <w:t xml:space="preserve"> يَز</w:t>
      </w:r>
      <w:r w:rsidRPr="001C61F1">
        <w:rPr>
          <w:rFonts w:hint="cs"/>
          <w:rtl/>
        </w:rPr>
        <w:t>الُ</w:t>
      </w:r>
      <w:r w:rsidRPr="001C61F1">
        <w:rPr>
          <w:rtl/>
        </w:rPr>
        <w:t>َ</w:t>
      </w:r>
      <w:r w:rsidRPr="001C61F1">
        <w:rPr>
          <w:rFonts w:hint="cs"/>
          <w:rtl/>
        </w:rPr>
        <w:t xml:space="preserve">وْنَ </w:t>
      </w:r>
      <w:r w:rsidRPr="001C61F1">
        <w:rPr>
          <w:rtl/>
        </w:rPr>
        <w:t>يَسْأَلُونَ</w:t>
      </w:r>
      <w:r w:rsidRPr="001C61F1">
        <w:rPr>
          <w:rFonts w:hint="cs"/>
          <w:rtl/>
        </w:rPr>
        <w:t xml:space="preserve">کَ يَا </w:t>
      </w:r>
      <w:r w:rsidRPr="001C61F1">
        <w:rPr>
          <w:rtl/>
        </w:rPr>
        <w:t>أَبَا هُرَيْرَةَ حَتَّى يَقُولُوا</w:t>
      </w:r>
      <w:r w:rsidRPr="001C61F1">
        <w:rPr>
          <w:rFonts w:hint="cs"/>
          <w:rtl/>
        </w:rPr>
        <w:t>:</w:t>
      </w:r>
      <w:r w:rsidRPr="001C61F1">
        <w:rPr>
          <w:rtl/>
        </w:rPr>
        <w:t xml:space="preserve"> هَذَا اللَّهُ</w:t>
      </w:r>
      <w:r w:rsidRPr="001C61F1">
        <w:rPr>
          <w:rFonts w:hint="cs"/>
          <w:rtl/>
        </w:rPr>
        <w:t xml:space="preserve"> ،</w:t>
      </w:r>
      <w:r w:rsidRPr="001C61F1">
        <w:rPr>
          <w:rtl/>
        </w:rPr>
        <w:t xml:space="preserve"> فَمَنْ خَلَقَ اللَّهَ</w:t>
      </w:r>
      <w:r w:rsidRPr="001C61F1">
        <w:rPr>
          <w:rFonts w:hint="cs"/>
          <w:rtl/>
        </w:rPr>
        <w:t>»؟</w:t>
      </w:r>
      <w:r w:rsidRPr="001C61F1">
        <w:rPr>
          <w:rtl/>
        </w:rPr>
        <w:t xml:space="preserve"> قَالَ</w:t>
      </w:r>
      <w:r w:rsidRPr="001C61F1">
        <w:rPr>
          <w:rFonts w:hint="cs"/>
          <w:rtl/>
        </w:rPr>
        <w:t>:</w:t>
      </w:r>
      <w:r w:rsidRPr="001C61F1">
        <w:rPr>
          <w:rtl/>
        </w:rPr>
        <w:t xml:space="preserve"> فَبَيْنَا أَنَا فِي الْمَسْجِدِ إِذْ جَاءَنِي نَاسٌ مِنَ الأَعْرَابِ</w:t>
      </w:r>
      <w:r w:rsidRPr="001C61F1">
        <w:rPr>
          <w:rFonts w:hint="cs"/>
          <w:rtl/>
        </w:rPr>
        <w:t>،</w:t>
      </w:r>
      <w:r w:rsidRPr="001C61F1">
        <w:rPr>
          <w:rtl/>
        </w:rPr>
        <w:t xml:space="preserve"> فَقَالُوا</w:t>
      </w:r>
      <w:r w:rsidRPr="001C61F1">
        <w:rPr>
          <w:rFonts w:hint="cs"/>
          <w:rtl/>
        </w:rPr>
        <w:t>:</w:t>
      </w:r>
      <w:r w:rsidRPr="001C61F1">
        <w:rPr>
          <w:rtl/>
        </w:rPr>
        <w:t xml:space="preserve"> يَا أَبَا هُرَيْرَةَ هَذَا اللَّهُ</w:t>
      </w:r>
      <w:r w:rsidRPr="001C61F1">
        <w:rPr>
          <w:rFonts w:hint="cs"/>
          <w:rtl/>
        </w:rPr>
        <w:t xml:space="preserve"> خَلَقنا، </w:t>
      </w:r>
      <w:r w:rsidRPr="001C61F1">
        <w:rPr>
          <w:rtl/>
        </w:rPr>
        <w:t>فَمَنْ خَلَقَ اللَّهَ</w:t>
      </w:r>
      <w:r w:rsidRPr="001C61F1">
        <w:rPr>
          <w:rFonts w:hint="cs"/>
          <w:rtl/>
        </w:rPr>
        <w:t>؟</w:t>
      </w:r>
      <w:r w:rsidRPr="001C61F1">
        <w:rPr>
          <w:rtl/>
        </w:rPr>
        <w:t xml:space="preserve"> قَالَ</w:t>
      </w:r>
      <w:r w:rsidRPr="001C61F1">
        <w:rPr>
          <w:rFonts w:hint="cs"/>
          <w:rtl/>
        </w:rPr>
        <w:t>:</w:t>
      </w:r>
      <w:r w:rsidRPr="001C61F1">
        <w:rPr>
          <w:rtl/>
        </w:rPr>
        <w:t xml:space="preserve"> فَأَخَذَ حَصًى بِكَفِّهِ فَرَمَاهُمْ</w:t>
      </w:r>
      <w:r w:rsidRPr="001C61F1">
        <w:rPr>
          <w:rFonts w:hint="cs"/>
          <w:rtl/>
        </w:rPr>
        <w:t xml:space="preserve"> بِهِ</w:t>
      </w:r>
      <w:r w:rsidRPr="001C61F1">
        <w:rPr>
          <w:rtl/>
        </w:rPr>
        <w:t xml:space="preserve"> ثُمَّ قَالَ</w:t>
      </w:r>
      <w:r w:rsidRPr="001C61F1">
        <w:rPr>
          <w:rFonts w:hint="cs"/>
          <w:rtl/>
        </w:rPr>
        <w:t>:</w:t>
      </w:r>
      <w:r w:rsidRPr="001C61F1">
        <w:rPr>
          <w:rtl/>
        </w:rPr>
        <w:t xml:space="preserve"> قُومُوا قُومُوا صَدَقَ خَلِيلِي</w:t>
      </w:r>
      <w:r w:rsidR="00D42469" w:rsidRPr="00D42469">
        <w:rPr>
          <w:rFonts w:eastAsia="MS Mincho" w:cs="CTraditional Arabic" w:hint="cs"/>
          <w:rtl/>
        </w:rPr>
        <w:t xml:space="preserve"> ص </w:t>
      </w:r>
      <w:r w:rsidRPr="00423AB6">
        <w:rPr>
          <w:rStyle w:val="Char4"/>
          <w:rtl/>
        </w:rPr>
        <w:t>(م/135)</w:t>
      </w:r>
      <w:r w:rsidRPr="00423AB6">
        <w:rPr>
          <w:rStyle w:val="Char4"/>
          <w:rFonts w:hint="cs"/>
          <w:rtl/>
        </w:rPr>
        <w:t>.</w:t>
      </w:r>
    </w:p>
    <w:p w:rsidR="001C7CAE" w:rsidRPr="002E320E" w:rsidRDefault="001C7CAE" w:rsidP="001C7CAE">
      <w:pPr>
        <w:widowControl w:val="0"/>
        <w:ind w:firstLine="284"/>
        <w:jc w:val="both"/>
        <w:rPr>
          <w:rStyle w:val="Char4"/>
          <w:rtl/>
        </w:rPr>
      </w:pPr>
      <w:r w:rsidRPr="005135E2">
        <w:rPr>
          <w:rStyle w:val="Char5"/>
          <w:rFonts w:hint="cs"/>
          <w:rtl/>
        </w:rPr>
        <w:t>ترجمه</w:t>
      </w:r>
      <w:r w:rsidRPr="002E320E">
        <w:rPr>
          <w:rStyle w:val="Char4"/>
          <w:rFonts w:hint="cs"/>
          <w:rtl/>
        </w:rPr>
        <w:t>: 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«همچنان مردم از شما در مورد علم می‌پرسند تا جایی که می‌گویند: این الله است (که ما را آفریده است) پس الله را چه کسی آفریده است»؟ ابوهریره</w:t>
      </w:r>
      <w:r w:rsidR="00D42469" w:rsidRPr="00D42469">
        <w:rPr>
          <w:rStyle w:val="Char4"/>
          <w:rFonts w:cs="CTraditional Arabic" w:hint="cs"/>
          <w:rtl/>
        </w:rPr>
        <w:t xml:space="preserve"> س </w:t>
      </w:r>
      <w:r w:rsidRPr="002E320E">
        <w:rPr>
          <w:rStyle w:val="Char4"/>
          <w:rFonts w:hint="cs"/>
          <w:rtl/>
        </w:rPr>
        <w:t>می‌گوید: روزی در مسجد بودم که تعدادی بادیه نشین نزد من آمدند و گفتند: ای ابوهریره! این الله است که ما را آفریده است پس الله را چه کسی آفریده است؟ ابوهریره</w:t>
      </w:r>
      <w:r w:rsidR="00D42469" w:rsidRPr="00D42469">
        <w:rPr>
          <w:rStyle w:val="Char4"/>
          <w:rFonts w:cs="CTraditional Arabic" w:hint="cs"/>
          <w:rtl/>
        </w:rPr>
        <w:t xml:space="preserve"> س </w:t>
      </w:r>
      <w:r w:rsidRPr="002E320E">
        <w:rPr>
          <w:rStyle w:val="Char4"/>
          <w:rFonts w:hint="cs"/>
          <w:rtl/>
        </w:rPr>
        <w:t xml:space="preserve">یک مشت سنگریزه برداشت و بسوی </w:t>
      </w:r>
      <w:r w:rsidRPr="002E320E">
        <w:rPr>
          <w:rStyle w:val="Char4"/>
          <w:rFonts w:hint="cs"/>
          <w:rtl/>
        </w:rPr>
        <w:lastRenderedPageBreak/>
        <w:t>آنها پرتاب کرد و گفت: بلند شوید، بلند شوید، حقا که دوستم</w:t>
      </w:r>
      <w:r w:rsidR="00D42469" w:rsidRPr="00D42469">
        <w:rPr>
          <w:rFonts w:cs="CTraditional Arabic" w:hint="cs"/>
          <w:sz w:val="26"/>
          <w:szCs w:val="26"/>
          <w:rtl/>
        </w:rPr>
        <w:t xml:space="preserve"> ص </w:t>
      </w:r>
      <w:r w:rsidRPr="002E320E">
        <w:rPr>
          <w:rStyle w:val="Char4"/>
          <w:rFonts w:hint="cs"/>
          <w:rtl/>
        </w:rPr>
        <w:t>راست گفت.</w:t>
      </w:r>
    </w:p>
    <w:p w:rsidR="001C7CAE" w:rsidRDefault="001C7CAE" w:rsidP="001C7CAE">
      <w:pPr>
        <w:widowControl w:val="0"/>
        <w:ind w:firstLine="284"/>
        <w:jc w:val="both"/>
        <w:rPr>
          <w:rStyle w:val="Char4"/>
        </w:rPr>
      </w:pPr>
      <w:r w:rsidRPr="002E320E">
        <w:rPr>
          <w:rStyle w:val="Char4"/>
          <w:rFonts w:hint="cs"/>
          <w:rtl/>
        </w:rPr>
        <w:t>توضیح: آنچه در عنوان باب، مطرح شده است، در احادیث فوق، نیامده است اما در روایات دیگر صحیح مسلم آمده است که هرگاه، چنین سخنانی مطرح شد، شخص باید بگوید: «به الله ایمان آوردم و از شیطان به الله پناه ببرد و جلوتر نرود».</w:t>
      </w:r>
    </w:p>
    <w:p w:rsidR="001C7CAE" w:rsidRPr="001C61F1" w:rsidRDefault="001C7CAE" w:rsidP="001C7CAE">
      <w:pPr>
        <w:pStyle w:val="a2"/>
        <w:rPr>
          <w:rtl/>
        </w:rPr>
      </w:pPr>
      <w:bookmarkStart w:id="58" w:name="_Toc256337416"/>
      <w:bookmarkStart w:id="59" w:name="_Toc256339371"/>
      <w:bookmarkStart w:id="60" w:name="_Toc261194028"/>
      <w:bookmarkStart w:id="61" w:name="_Toc445895313"/>
      <w:bookmarkStart w:id="62" w:name="_Toc448059407"/>
      <w:r w:rsidRPr="001C61F1">
        <w:rPr>
          <w:rFonts w:hint="cs"/>
          <w:rtl/>
        </w:rPr>
        <w:t>باب(8): در بار</w:t>
      </w:r>
      <w:r>
        <w:rPr>
          <w:rFonts w:hint="cs"/>
          <w:rtl/>
        </w:rPr>
        <w:t>ه‌ی</w:t>
      </w:r>
      <w:r w:rsidRPr="001C61F1">
        <w:rPr>
          <w:rFonts w:hint="cs"/>
          <w:rtl/>
        </w:rPr>
        <w:t xml:space="preserve"> ا</w:t>
      </w:r>
      <w:r w:rsidRPr="004C7703">
        <w:rPr>
          <w:rFonts w:hint="cs"/>
          <w:rtl/>
        </w:rPr>
        <w:t>ی</w:t>
      </w:r>
      <w:r w:rsidRPr="001C61F1">
        <w:rPr>
          <w:rFonts w:hint="cs"/>
          <w:rtl/>
        </w:rPr>
        <w:t xml:space="preserve">مان به </w:t>
      </w:r>
      <w:r>
        <w:rPr>
          <w:rFonts w:hint="cs"/>
          <w:rtl/>
        </w:rPr>
        <w:t>الله</w:t>
      </w:r>
      <w:r w:rsidRPr="001C61F1">
        <w:rPr>
          <w:rFonts w:hint="cs"/>
          <w:rtl/>
        </w:rPr>
        <w:t xml:space="preserve"> و استقامت</w:t>
      </w:r>
      <w:bookmarkEnd w:id="58"/>
      <w:bookmarkEnd w:id="59"/>
      <w:bookmarkEnd w:id="60"/>
      <w:bookmarkEnd w:id="61"/>
      <w:bookmarkEnd w:id="62"/>
    </w:p>
    <w:p w:rsidR="001C7CAE" w:rsidRPr="001C61F1" w:rsidRDefault="001C7CAE" w:rsidP="001C7CAE">
      <w:pPr>
        <w:pStyle w:val="a5"/>
        <w:rPr>
          <w:rtl/>
        </w:rPr>
      </w:pPr>
      <w:r w:rsidRPr="00423AB6">
        <w:rPr>
          <w:rStyle w:val="Char4"/>
          <w:rFonts w:hint="cs"/>
          <w:rtl/>
        </w:rPr>
        <w:t>18</w:t>
      </w:r>
      <w:r>
        <w:rPr>
          <w:rStyle w:val="Char4"/>
          <w:rFonts w:hint="cs"/>
          <w:rtl/>
        </w:rPr>
        <w:t>-</w:t>
      </w:r>
      <w:r w:rsidRPr="00423AB6">
        <w:rPr>
          <w:rStyle w:val="Char4"/>
          <w:rtl/>
        </w:rPr>
        <w:t xml:space="preserve"> </w:t>
      </w:r>
      <w:r w:rsidRPr="001C61F1">
        <w:rPr>
          <w:rtl/>
        </w:rPr>
        <w:t>عَنْ سُفْيَانَ بْنِ عَبْدِ اللَّهِ الثَّقَفِيِّ</w:t>
      </w:r>
      <w:r w:rsidR="00D42469" w:rsidRPr="00D42469">
        <w:rPr>
          <w:rFonts w:cs="CTraditional Arabic"/>
          <w:rtl/>
        </w:rPr>
        <w:t xml:space="preserve"> س </w:t>
      </w:r>
      <w:r w:rsidRPr="001C61F1">
        <w:rPr>
          <w:rtl/>
        </w:rPr>
        <w:t>قَالَ</w:t>
      </w:r>
      <w:r w:rsidRPr="001C61F1">
        <w:rPr>
          <w:rFonts w:hint="cs"/>
          <w:rtl/>
        </w:rPr>
        <w:t>:</w:t>
      </w:r>
      <w:r w:rsidRPr="001C61F1">
        <w:rPr>
          <w:rtl/>
        </w:rPr>
        <w:t xml:space="preserve"> قُلْتُ</w:t>
      </w:r>
      <w:r w:rsidRPr="001C61F1">
        <w:rPr>
          <w:rFonts w:hint="cs"/>
          <w:rtl/>
        </w:rPr>
        <w:t>:</w:t>
      </w:r>
      <w:r w:rsidRPr="001C61F1">
        <w:rPr>
          <w:rtl/>
        </w:rPr>
        <w:t xml:space="preserve"> يَا رَسُولَ اللَّهِ</w:t>
      </w:r>
      <w:r w:rsidRPr="001C61F1">
        <w:rPr>
          <w:rFonts w:hint="cs"/>
          <w:rtl/>
        </w:rPr>
        <w:t>،</w:t>
      </w:r>
      <w:r w:rsidRPr="001C61F1">
        <w:rPr>
          <w:rtl/>
        </w:rPr>
        <w:t xml:space="preserve"> قُلْ لِي فِي الإِسْلا</w:t>
      </w:r>
      <w:r w:rsidRPr="001C61F1">
        <w:rPr>
          <w:rFonts w:hint="cs"/>
          <w:rtl/>
        </w:rPr>
        <w:t>َ</w:t>
      </w:r>
      <w:r w:rsidRPr="001C61F1">
        <w:rPr>
          <w:rtl/>
        </w:rPr>
        <w:t>مِ قَوْلا</w:t>
      </w:r>
      <w:r w:rsidRPr="001C61F1">
        <w:rPr>
          <w:rFonts w:hint="cs"/>
          <w:rtl/>
        </w:rPr>
        <w:t>ً</w:t>
      </w:r>
      <w:r w:rsidRPr="001C61F1">
        <w:rPr>
          <w:rtl/>
        </w:rPr>
        <w:t xml:space="preserve"> لا</w:t>
      </w:r>
      <w:r w:rsidRPr="001C61F1">
        <w:rPr>
          <w:rFonts w:hint="cs"/>
          <w:rtl/>
        </w:rPr>
        <w:t>َ</w:t>
      </w:r>
      <w:r w:rsidRPr="001C61F1">
        <w:rPr>
          <w:rtl/>
        </w:rPr>
        <w:t xml:space="preserve"> أَسْأَلُ عَنْهُ أَحَدًا بَعْدَكَ</w:t>
      </w:r>
      <w:r w:rsidRPr="001C61F1">
        <w:rPr>
          <w:rFonts w:hint="cs"/>
          <w:rtl/>
        </w:rPr>
        <w:t>،</w:t>
      </w:r>
      <w:r w:rsidRPr="001C61F1">
        <w:rPr>
          <w:rtl/>
        </w:rPr>
        <w:t xml:space="preserve"> وَفِي حَدِيثِ أَبِي أُسَامَةَ</w:t>
      </w:r>
      <w:r w:rsidRPr="001C61F1">
        <w:rPr>
          <w:rFonts w:hint="cs"/>
          <w:rtl/>
        </w:rPr>
        <w:t>:</w:t>
      </w:r>
      <w:r w:rsidRPr="001C61F1">
        <w:rPr>
          <w:rtl/>
        </w:rPr>
        <w:t xml:space="preserve"> غَيْرَكَ</w:t>
      </w:r>
      <w:r w:rsidRPr="001C61F1">
        <w:rPr>
          <w:rFonts w:hint="cs"/>
          <w:rtl/>
        </w:rPr>
        <w:t>،</w:t>
      </w:r>
      <w:r w:rsidRPr="001C61F1">
        <w:rPr>
          <w:rtl/>
        </w:rPr>
        <w:t xml:space="preserve"> قَالَ</w:t>
      </w:r>
      <w:r w:rsidRPr="001C61F1">
        <w:rPr>
          <w:rFonts w:hint="cs"/>
          <w:rtl/>
        </w:rPr>
        <w:t>: «</w:t>
      </w:r>
      <w:r w:rsidRPr="001C61F1">
        <w:rPr>
          <w:rtl/>
        </w:rPr>
        <w:t>قُل</w:t>
      </w:r>
      <w:r w:rsidRPr="001C61F1">
        <w:rPr>
          <w:rFonts w:hint="cs"/>
          <w:rtl/>
        </w:rPr>
        <w:t>:</w:t>
      </w:r>
      <w:r w:rsidRPr="001C61F1">
        <w:rPr>
          <w:rtl/>
        </w:rPr>
        <w:t>ْ آمَنْتُ بِاللَّهِ</w:t>
      </w:r>
      <w:r w:rsidRPr="001C61F1">
        <w:rPr>
          <w:rFonts w:hint="cs"/>
          <w:rtl/>
        </w:rPr>
        <w:t>،</w:t>
      </w:r>
      <w:r w:rsidRPr="001C61F1">
        <w:rPr>
          <w:rtl/>
        </w:rPr>
        <w:t xml:space="preserve"> </w:t>
      </w:r>
      <w:r w:rsidRPr="001C61F1">
        <w:rPr>
          <w:rFonts w:hint="cs"/>
          <w:rtl/>
        </w:rPr>
        <w:t xml:space="preserve">ثُمَّ </w:t>
      </w:r>
      <w:r w:rsidRPr="001C61F1">
        <w:rPr>
          <w:rtl/>
        </w:rPr>
        <w:t>اسْتَقِمْ</w:t>
      </w:r>
      <w:r w:rsidRPr="001C61F1">
        <w:rPr>
          <w:rFonts w:hint="cs"/>
          <w:rtl/>
        </w:rPr>
        <w:t>».</w:t>
      </w:r>
      <w:r w:rsidRPr="001C61F1">
        <w:rPr>
          <w:rtl/>
        </w:rPr>
        <w:t xml:space="preserve"> </w:t>
      </w:r>
      <w:r w:rsidRPr="00423AB6">
        <w:rPr>
          <w:rStyle w:val="Char4"/>
          <w:rtl/>
        </w:rPr>
        <w:t>(م/38)</w:t>
      </w:r>
    </w:p>
    <w:p w:rsidR="001C7CAE" w:rsidRPr="002E320E" w:rsidRDefault="001C7CAE" w:rsidP="001C7CAE">
      <w:pPr>
        <w:widowControl w:val="0"/>
        <w:ind w:firstLine="284"/>
        <w:jc w:val="both"/>
        <w:rPr>
          <w:rStyle w:val="Char4"/>
          <w:rtl/>
        </w:rPr>
      </w:pPr>
      <w:r w:rsidRPr="002E320E">
        <w:rPr>
          <w:rStyle w:val="Char4"/>
          <w:rFonts w:hint="cs"/>
          <w:rtl/>
        </w:rPr>
        <w:t xml:space="preserve"> </w:t>
      </w:r>
      <w:r w:rsidR="00060808" w:rsidRPr="00060808">
        <w:rPr>
          <w:rStyle w:val="Char5"/>
          <w:rFonts w:hint="cs"/>
          <w:rtl/>
        </w:rPr>
        <w:t>ترجمه:</w:t>
      </w:r>
      <w:r w:rsidRPr="002E320E">
        <w:rPr>
          <w:rStyle w:val="Char4"/>
          <w:rFonts w:hint="cs"/>
          <w:rtl/>
        </w:rPr>
        <w:t xml:space="preserve"> سفیان بن عبدالله ثقفی</w:t>
      </w:r>
      <w:r w:rsidR="00D42469" w:rsidRPr="00D42469">
        <w:rPr>
          <w:rStyle w:val="Char4"/>
          <w:rFonts w:cs="CTraditional Arabic" w:hint="cs"/>
          <w:rtl/>
        </w:rPr>
        <w:t xml:space="preserve"> س </w:t>
      </w:r>
      <w:r w:rsidRPr="002E320E">
        <w:rPr>
          <w:rStyle w:val="Char4"/>
          <w:rFonts w:hint="cs"/>
          <w:rtl/>
        </w:rPr>
        <w:t>می‌گوید: عرض کردم: یا رسول الله! سخنی درباره‌ی اسلام به من بگو که بعد از تو، از هیچ کس نپرسم. و در حدیث ابواسامه آمده است که: غیر از تو از هیچ کس نپرسم. آنحضرت</w:t>
      </w:r>
      <w:r w:rsidR="00D42469" w:rsidRPr="00D42469">
        <w:rPr>
          <w:rStyle w:val="Char4"/>
          <w:rFonts w:cs="CTraditional Arabic" w:hint="cs"/>
          <w:rtl/>
        </w:rPr>
        <w:t xml:space="preserve"> ص </w:t>
      </w:r>
      <w:r w:rsidRPr="002E320E">
        <w:rPr>
          <w:rStyle w:val="Char4"/>
          <w:rFonts w:hint="cs"/>
          <w:rtl/>
        </w:rPr>
        <w:t>فرمود: «بگو: به الله ایمان آوردم و سپس، استقامت کن».</w:t>
      </w:r>
    </w:p>
    <w:p w:rsidR="001C7CAE" w:rsidRPr="001C61F1" w:rsidRDefault="001C7CAE" w:rsidP="001C7CAE">
      <w:pPr>
        <w:pStyle w:val="a2"/>
        <w:rPr>
          <w:rtl/>
        </w:rPr>
      </w:pPr>
      <w:bookmarkStart w:id="63" w:name="_Toc256337417"/>
      <w:bookmarkStart w:id="64" w:name="_Toc256339372"/>
      <w:bookmarkStart w:id="65" w:name="_Toc261194029"/>
      <w:bookmarkStart w:id="66" w:name="_Toc445895314"/>
      <w:bookmarkStart w:id="67" w:name="_Toc448059408"/>
      <w:r w:rsidRPr="001C61F1">
        <w:rPr>
          <w:rFonts w:hint="cs"/>
          <w:rtl/>
        </w:rPr>
        <w:t>باب(9): دربار</w:t>
      </w:r>
      <w:r>
        <w:rPr>
          <w:rFonts w:hint="cs"/>
          <w:rtl/>
        </w:rPr>
        <w:t>ه‌ی</w:t>
      </w:r>
      <w:r w:rsidRPr="001C61F1">
        <w:rPr>
          <w:rFonts w:hint="cs"/>
          <w:rtl/>
        </w:rPr>
        <w:t xml:space="preserve"> معجزات پ</w:t>
      </w:r>
      <w:r w:rsidRPr="004C7703">
        <w:rPr>
          <w:rFonts w:hint="cs"/>
          <w:rtl/>
        </w:rPr>
        <w:t>ی</w:t>
      </w:r>
      <w:r w:rsidRPr="001C61F1">
        <w:rPr>
          <w:rFonts w:hint="cs"/>
          <w:rtl/>
        </w:rPr>
        <w:t xml:space="preserve">امبر </w:t>
      </w:r>
      <w:r w:rsidRPr="007044AB">
        <w:rPr>
          <w:rFonts w:hint="cs"/>
          <w:rtl/>
        </w:rPr>
        <w:t>ا</w:t>
      </w:r>
      <w:r w:rsidRPr="004C7703">
        <w:rPr>
          <w:rFonts w:hint="cs"/>
          <w:rtl/>
        </w:rPr>
        <w:t>ک</w:t>
      </w:r>
      <w:r w:rsidRPr="007044AB">
        <w:rPr>
          <w:rFonts w:hint="cs"/>
          <w:rtl/>
        </w:rPr>
        <w:t>رم</w:t>
      </w:r>
      <w:r w:rsidR="00D42469" w:rsidRPr="00315321">
        <w:rPr>
          <w:rFonts w:cs="CTraditional Arabic" w:hint="cs"/>
          <w:bCs w:val="0"/>
          <w:rtl/>
        </w:rPr>
        <w:t xml:space="preserve"> ص </w:t>
      </w:r>
      <w:r w:rsidRPr="001C61F1">
        <w:rPr>
          <w:rFonts w:hint="cs"/>
          <w:rtl/>
        </w:rPr>
        <w:t>و ا</w:t>
      </w:r>
      <w:r w:rsidRPr="004C7703">
        <w:rPr>
          <w:rFonts w:hint="cs"/>
          <w:rtl/>
        </w:rPr>
        <w:t>ی</w:t>
      </w:r>
      <w:r w:rsidRPr="001C61F1">
        <w:rPr>
          <w:rFonts w:hint="cs"/>
          <w:rtl/>
        </w:rPr>
        <w:t>مان به آنها</w:t>
      </w:r>
      <w:bookmarkEnd w:id="63"/>
      <w:bookmarkEnd w:id="64"/>
      <w:bookmarkEnd w:id="65"/>
      <w:bookmarkEnd w:id="66"/>
      <w:bookmarkEnd w:id="67"/>
    </w:p>
    <w:p w:rsidR="001C7CAE" w:rsidRPr="00423AB6" w:rsidRDefault="001C7CAE" w:rsidP="001C7CAE">
      <w:pPr>
        <w:widowControl w:val="0"/>
        <w:ind w:firstLine="284"/>
        <w:jc w:val="both"/>
        <w:rPr>
          <w:rStyle w:val="Char3"/>
          <w:rtl/>
        </w:rPr>
      </w:pPr>
      <w:r w:rsidRPr="004C7703">
        <w:rPr>
          <w:rStyle w:val="Char4"/>
          <w:rFonts w:hint="cs"/>
          <w:rtl/>
        </w:rPr>
        <w:t>19-</w:t>
      </w:r>
      <w:r w:rsidRPr="00423AB6">
        <w:rPr>
          <w:rStyle w:val="Char3"/>
          <w:rtl/>
        </w:rPr>
        <w:t xml:space="preserve"> عَنْ أَبِي هُرَيْرَةَ</w:t>
      </w:r>
      <w:r w:rsidRPr="00423AB6">
        <w:rPr>
          <w:rFonts w:cs="CTraditional Arabic"/>
          <w:sz w:val="32"/>
          <w:szCs w:val="27"/>
          <w:rtl/>
        </w:rPr>
        <w:t xml:space="preserve"> س</w:t>
      </w:r>
      <w:r w:rsidRPr="00423AB6">
        <w:rPr>
          <w:rStyle w:val="Char4"/>
          <w:rFonts w:hint="cs"/>
          <w:rtl/>
        </w:rPr>
        <w:t>:</w:t>
      </w:r>
      <w:r>
        <w:rPr>
          <w:rStyle w:val="Char4"/>
          <w:rFonts w:hint="cs"/>
          <w:rtl/>
        </w:rPr>
        <w:t xml:space="preserve"> </w:t>
      </w:r>
      <w:r w:rsidRPr="00423AB6">
        <w:rPr>
          <w:rStyle w:val="Char3"/>
          <w:rtl/>
        </w:rPr>
        <w:t>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 «</w:t>
      </w:r>
      <w:r w:rsidRPr="00423AB6">
        <w:rPr>
          <w:rStyle w:val="Char3"/>
          <w:rtl/>
        </w:rPr>
        <w:t>مَا مِنَ الأَنْبِيَاءِ مِنْ نَبِيٍّ إِلا</w:t>
      </w:r>
      <w:r w:rsidRPr="00423AB6">
        <w:rPr>
          <w:rStyle w:val="Char3"/>
          <w:rFonts w:hint="cs"/>
          <w:rtl/>
        </w:rPr>
        <w:t>َّّ</w:t>
      </w:r>
      <w:r w:rsidRPr="00423AB6">
        <w:rPr>
          <w:rStyle w:val="Char3"/>
          <w:rtl/>
        </w:rPr>
        <w:t xml:space="preserve"> قَدْ أُعْطِيَ مِنَ الآيَاتِ مَا مِثْلُهُ آمَنَ عَلَيْهِ الْبَشَر</w:t>
      </w:r>
      <w:r w:rsidRPr="00423AB6">
        <w:rPr>
          <w:rStyle w:val="Char3"/>
          <w:rFonts w:hint="cs"/>
          <w:rtl/>
        </w:rPr>
        <w:t>،</w:t>
      </w:r>
      <w:r w:rsidRPr="00423AB6">
        <w:rPr>
          <w:rStyle w:val="Char3"/>
          <w:rtl/>
        </w:rPr>
        <w:t>ُ وَإِنَّمَا كَانَ الَّذِي أُوتِيتُ وَحْيًا أَوْحَى اللَّهُ إِلَيَّ</w:t>
      </w:r>
      <w:r w:rsidRPr="00423AB6">
        <w:rPr>
          <w:rStyle w:val="Char3"/>
          <w:rFonts w:hint="cs"/>
          <w:rtl/>
        </w:rPr>
        <w:t>،</w:t>
      </w:r>
      <w:r w:rsidRPr="00423AB6">
        <w:rPr>
          <w:rStyle w:val="Char3"/>
          <w:rtl/>
        </w:rPr>
        <w:t xml:space="preserve"> فَأَرْجُو أَنْ أَكُونَ أَكْثَرَهُمْ تَابِعًا يَوْمَ الْقِيَامَةِ</w:t>
      </w:r>
      <w:r w:rsidRPr="00423AB6">
        <w:rPr>
          <w:rStyle w:val="Char3"/>
          <w:rFonts w:hint="cs"/>
          <w:rtl/>
        </w:rPr>
        <w:t>».</w:t>
      </w:r>
      <w:r w:rsidRPr="00423AB6">
        <w:rPr>
          <w:rStyle w:val="Char3"/>
          <w:rtl/>
        </w:rPr>
        <w:t xml:space="preserve"> </w:t>
      </w:r>
      <w:r w:rsidRPr="00423AB6">
        <w:rPr>
          <w:rStyle w:val="Char4"/>
          <w:rtl/>
        </w:rPr>
        <w:t>(م/152)</w:t>
      </w:r>
    </w:p>
    <w:p w:rsidR="001C7CAE" w:rsidRPr="002E320E" w:rsidRDefault="001C7CAE" w:rsidP="001C7CAE">
      <w:pPr>
        <w:widowControl w:val="0"/>
        <w:ind w:firstLine="284"/>
        <w:jc w:val="both"/>
        <w:rPr>
          <w:rStyle w:val="Char4"/>
          <w:rtl/>
        </w:rPr>
      </w:pPr>
      <w:r w:rsidRPr="002651C8">
        <w:rPr>
          <w:rStyle w:val="Char5"/>
          <w:rFonts w:hint="cs"/>
          <w:rtl/>
        </w:rPr>
        <w:t xml:space="preserve"> ترجمه</w:t>
      </w:r>
      <w:r w:rsidRPr="002E320E">
        <w:rPr>
          <w:rStyle w:val="Char4"/>
          <w:rFonts w:hint="cs"/>
          <w:rtl/>
        </w:rPr>
        <w:t>: 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«هیچ پیامبری در میان پیامبران نیست مگر این</w:t>
      </w:r>
      <w:r w:rsidR="002651C8">
        <w:rPr>
          <w:rStyle w:val="Char4"/>
          <w:rFonts w:hint="eastAsia"/>
          <w:rtl/>
        </w:rPr>
        <w:t>‌</w:t>
      </w:r>
      <w:r w:rsidRPr="002E320E">
        <w:rPr>
          <w:rStyle w:val="Char4"/>
          <w:rFonts w:hint="cs"/>
          <w:rtl/>
        </w:rPr>
        <w:t>که الله به او آیات و نشانه‌هایی ارزانی داشته است و این نشانه</w:t>
      </w:r>
      <w:r w:rsidRPr="002E320E">
        <w:rPr>
          <w:rStyle w:val="Char4"/>
          <w:rFonts w:hint="eastAsia"/>
          <w:rtl/>
        </w:rPr>
        <w:t>‌</w:t>
      </w:r>
      <w:r w:rsidRPr="002E320E">
        <w:rPr>
          <w:rStyle w:val="Char4"/>
          <w:rFonts w:hint="cs"/>
          <w:rtl/>
        </w:rPr>
        <w:t>ها باعث ایمان بشر گردیده است. ولی آنچه که به من ارزانی شده است، وحیی است که الله</w:t>
      </w:r>
      <w:r w:rsidR="003850A9">
        <w:rPr>
          <w:rStyle w:val="Char4"/>
          <w:rFonts w:hint="cs"/>
          <w:rtl/>
        </w:rPr>
        <w:t xml:space="preserve"> به‌سوی </w:t>
      </w:r>
      <w:r w:rsidRPr="002E320E">
        <w:rPr>
          <w:rStyle w:val="Char4"/>
          <w:rFonts w:hint="cs"/>
          <w:rtl/>
        </w:rPr>
        <w:t>من فرستاده است. من امیدوارم که بیشترین پیروان را روز قیامت داشته باشم».</w:t>
      </w:r>
    </w:p>
    <w:p w:rsidR="001C7CAE" w:rsidRPr="00423AB6" w:rsidRDefault="001C7CAE" w:rsidP="001C7CAE">
      <w:pPr>
        <w:widowControl w:val="0"/>
        <w:ind w:firstLine="284"/>
        <w:jc w:val="both"/>
        <w:rPr>
          <w:rStyle w:val="Char3"/>
          <w:rtl/>
        </w:rPr>
      </w:pPr>
      <w:r w:rsidRPr="004C7703">
        <w:rPr>
          <w:rStyle w:val="Char4"/>
          <w:rFonts w:hint="cs"/>
          <w:rtl/>
        </w:rPr>
        <w:t>20</w:t>
      </w:r>
      <w:r>
        <w:rPr>
          <w:rStyle w:val="Char4"/>
          <w:rFonts w:hint="cs"/>
          <w:rtl/>
        </w:rPr>
        <w:t>-</w:t>
      </w:r>
      <w:r w:rsidRPr="00423AB6">
        <w:rPr>
          <w:rStyle w:val="Char3"/>
          <w:rtl/>
        </w:rPr>
        <w:t xml:space="preserve"> عَنْ أَبِي هُرَيْرَةَ</w:t>
      </w:r>
      <w:r w:rsidR="00D42469" w:rsidRPr="00D42469">
        <w:rPr>
          <w:rFonts w:cs="CTraditional Arabic"/>
          <w:sz w:val="32"/>
          <w:szCs w:val="27"/>
          <w:rtl/>
        </w:rPr>
        <w:t xml:space="preserve"> س </w:t>
      </w:r>
      <w:r w:rsidRPr="00423AB6">
        <w:rPr>
          <w:rStyle w:val="Char3"/>
          <w:rtl/>
        </w:rPr>
        <w:t>عَنْ رَسُولِ اللَّهِ</w:t>
      </w:r>
      <w:r w:rsidR="00D42469" w:rsidRPr="00D42469">
        <w:rPr>
          <w:rStyle w:val="Char3"/>
          <w:rFonts w:cs="CTraditional Arabic"/>
          <w:rtl/>
        </w:rPr>
        <w:t xml:space="preserve"> ص </w:t>
      </w:r>
      <w:r w:rsidRPr="00423AB6">
        <w:rPr>
          <w:rStyle w:val="Char3"/>
          <w:rtl/>
        </w:rPr>
        <w:t>أَنَّهُ قَالَ</w:t>
      </w:r>
      <w:r w:rsidRPr="00423AB6">
        <w:rPr>
          <w:rStyle w:val="Char3"/>
          <w:rFonts w:hint="cs"/>
          <w:rtl/>
        </w:rPr>
        <w:t>: «</w:t>
      </w:r>
      <w:r w:rsidRPr="00423AB6">
        <w:rPr>
          <w:rStyle w:val="Char3"/>
          <w:rtl/>
        </w:rPr>
        <w:t>وَالَّذِي نَفْسُ مُحَمَّدٍ بِيَدِهِ</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يَسْمَعُ بِي أَحَدٌ مِنْ هَذِهِ الأُمَّةِ</w:t>
      </w:r>
      <w:r w:rsidRPr="00423AB6">
        <w:rPr>
          <w:rStyle w:val="Char3"/>
          <w:rFonts w:hint="cs"/>
          <w:rtl/>
        </w:rPr>
        <w:t>،</w:t>
      </w:r>
      <w:r w:rsidRPr="00423AB6">
        <w:rPr>
          <w:rStyle w:val="Char3"/>
          <w:rtl/>
        </w:rPr>
        <w:t xml:space="preserve"> يَهُودِيٌّ</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نَصْرَانِيٌّ</w:t>
      </w:r>
      <w:r w:rsidRPr="00423AB6">
        <w:rPr>
          <w:rStyle w:val="Char3"/>
          <w:rFonts w:hint="cs"/>
          <w:rtl/>
        </w:rPr>
        <w:t>،</w:t>
      </w:r>
      <w:r w:rsidRPr="00423AB6">
        <w:rPr>
          <w:rStyle w:val="Char3"/>
          <w:rtl/>
        </w:rPr>
        <w:t xml:space="preserve"> ثُمَّ يَمُوتُ وَلَمْ يُؤْمِنْ بِالَّذِي أُرْسِلْتُ بِهِ</w:t>
      </w:r>
      <w:r w:rsidRPr="00423AB6">
        <w:rPr>
          <w:rStyle w:val="Char3"/>
          <w:rFonts w:hint="cs"/>
          <w:rtl/>
        </w:rPr>
        <w:t>،</w:t>
      </w:r>
      <w:r w:rsidRPr="00423AB6">
        <w:rPr>
          <w:rStyle w:val="Char3"/>
          <w:rtl/>
        </w:rPr>
        <w:t xml:space="preserve"> إِلا</w:t>
      </w:r>
      <w:r w:rsidRPr="00423AB6">
        <w:rPr>
          <w:rStyle w:val="Char3"/>
          <w:rFonts w:hint="cs"/>
          <w:rtl/>
        </w:rPr>
        <w:t>َّ</w:t>
      </w:r>
      <w:r w:rsidRPr="00423AB6">
        <w:rPr>
          <w:rStyle w:val="Char3"/>
          <w:rtl/>
        </w:rPr>
        <w:t xml:space="preserve"> كَانَ مِنْ أَصْحَابِ النَّارِ</w:t>
      </w:r>
      <w:r w:rsidRPr="00423AB6">
        <w:rPr>
          <w:rStyle w:val="Char3"/>
          <w:rFonts w:hint="cs"/>
          <w:rtl/>
        </w:rPr>
        <w:t>».</w:t>
      </w:r>
      <w:r w:rsidRPr="00423AB6">
        <w:rPr>
          <w:rStyle w:val="Char3"/>
          <w:rtl/>
        </w:rPr>
        <w:t xml:space="preserve"> </w:t>
      </w:r>
      <w:r w:rsidRPr="00423AB6">
        <w:rPr>
          <w:rStyle w:val="Char4"/>
          <w:rtl/>
        </w:rPr>
        <w:t>(م/153)</w:t>
      </w:r>
      <w:r w:rsidRPr="00423AB6">
        <w:rPr>
          <w:rStyle w:val="Char3"/>
          <w:rtl/>
        </w:rPr>
        <w:t xml:space="preserve"> </w:t>
      </w:r>
    </w:p>
    <w:p w:rsidR="001C7CAE" w:rsidRPr="002E320E" w:rsidRDefault="001C7CAE" w:rsidP="001C7CAE">
      <w:pPr>
        <w:widowControl w:val="0"/>
        <w:ind w:firstLine="284"/>
        <w:jc w:val="both"/>
        <w:rPr>
          <w:rStyle w:val="Char4"/>
          <w:rtl/>
        </w:rPr>
      </w:pPr>
      <w:r w:rsidRPr="002651C8">
        <w:rPr>
          <w:rStyle w:val="Char5"/>
          <w:rFonts w:hint="cs"/>
          <w:rtl/>
        </w:rPr>
        <w:t xml:space="preserve"> ترجمه</w:t>
      </w:r>
      <w:r w:rsidRPr="002E320E">
        <w:rPr>
          <w:rStyle w:val="Char4"/>
          <w:rFonts w:hint="cs"/>
          <w:rtl/>
        </w:rPr>
        <w:t>: 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فرمود: «سوگند به ذاتی که جان </w:t>
      </w:r>
      <w:r w:rsidRPr="002E320E">
        <w:rPr>
          <w:rStyle w:val="Char4"/>
          <w:rFonts w:hint="cs"/>
          <w:rtl/>
        </w:rPr>
        <w:lastRenderedPageBreak/>
        <w:t xml:space="preserve">محمد در دست اوست، هر کس از این امت، چه یهودی و چه نصرانی، پیام مرا بشنود و بدون ایمان به رسالت من بمیرد، از جهنمیان است». </w:t>
      </w:r>
    </w:p>
    <w:p w:rsidR="001C7CAE" w:rsidRPr="00423AB6" w:rsidRDefault="001C7CAE" w:rsidP="001C7CAE">
      <w:pPr>
        <w:widowControl w:val="0"/>
        <w:ind w:firstLine="284"/>
        <w:jc w:val="both"/>
        <w:rPr>
          <w:rStyle w:val="Char3"/>
          <w:rtl/>
        </w:rPr>
      </w:pPr>
      <w:r w:rsidRPr="004C7703">
        <w:rPr>
          <w:rStyle w:val="Char4"/>
          <w:rFonts w:hint="cs"/>
          <w:rtl/>
        </w:rPr>
        <w:t>21</w:t>
      </w:r>
      <w:r>
        <w:rPr>
          <w:rStyle w:val="Char4"/>
          <w:rFonts w:hint="cs"/>
          <w:rtl/>
        </w:rPr>
        <w:t>-</w:t>
      </w:r>
      <w:r w:rsidRPr="00423AB6">
        <w:rPr>
          <w:rStyle w:val="Char3"/>
          <w:rFonts w:hint="cs"/>
          <w:rtl/>
        </w:rPr>
        <w:t xml:space="preserve"> </w:t>
      </w:r>
      <w:r w:rsidRPr="00423AB6">
        <w:rPr>
          <w:rStyle w:val="Char3"/>
          <w:rtl/>
        </w:rPr>
        <w:t>عَنْ صَالِحِ بْنِ صَالِحٍ الْهَمْدَانِيِّ</w:t>
      </w:r>
      <w:r w:rsidRPr="00423AB6">
        <w:rPr>
          <w:rStyle w:val="Char3"/>
          <w:rFonts w:hint="cs"/>
          <w:rtl/>
        </w:rPr>
        <w:t>،</w:t>
      </w:r>
      <w:r w:rsidRPr="00423AB6">
        <w:rPr>
          <w:rStyle w:val="Char3"/>
          <w:rtl/>
        </w:rPr>
        <w:t xml:space="preserve"> عَنِ الشَّعْبِيِّ قَالَ</w:t>
      </w:r>
      <w:r w:rsidRPr="00423AB6">
        <w:rPr>
          <w:rStyle w:val="Char3"/>
          <w:rFonts w:hint="cs"/>
          <w:rtl/>
        </w:rPr>
        <w:t>:</w:t>
      </w:r>
      <w:r w:rsidRPr="00423AB6">
        <w:rPr>
          <w:rStyle w:val="Char3"/>
          <w:rtl/>
        </w:rPr>
        <w:t xml:space="preserve"> رَأَيْتُ رَجُلا</w:t>
      </w:r>
      <w:r w:rsidRPr="00423AB6">
        <w:rPr>
          <w:rStyle w:val="Char3"/>
          <w:rFonts w:hint="cs"/>
          <w:rtl/>
        </w:rPr>
        <w:t>ً</w:t>
      </w:r>
      <w:r w:rsidRPr="00423AB6">
        <w:rPr>
          <w:rStyle w:val="Char3"/>
          <w:rtl/>
        </w:rPr>
        <w:t xml:space="preserve"> مِنْ أَهْلِ خُرَاسَانَ</w:t>
      </w:r>
      <w:r w:rsidRPr="00423AB6">
        <w:rPr>
          <w:rStyle w:val="Char3"/>
          <w:rFonts w:hint="cs"/>
          <w:rtl/>
        </w:rPr>
        <w:t>،</w:t>
      </w:r>
      <w:r w:rsidRPr="00423AB6">
        <w:rPr>
          <w:rStyle w:val="Char3"/>
          <w:rtl/>
        </w:rPr>
        <w:t xml:space="preserve"> سَأَلَ الشَّعْبِيَّ فَقَالَ</w:t>
      </w:r>
      <w:r w:rsidRPr="00423AB6">
        <w:rPr>
          <w:rStyle w:val="Char3"/>
          <w:rFonts w:hint="cs"/>
          <w:rtl/>
        </w:rPr>
        <w:t>:</w:t>
      </w:r>
      <w:r w:rsidRPr="00423AB6">
        <w:rPr>
          <w:rStyle w:val="Char3"/>
          <w:rtl/>
        </w:rPr>
        <w:t xml:space="preserve"> يَا أَبَا عَمْرٍو</w:t>
      </w:r>
      <w:r w:rsidRPr="00423AB6">
        <w:rPr>
          <w:rStyle w:val="Char3"/>
          <w:rFonts w:hint="cs"/>
          <w:rtl/>
        </w:rPr>
        <w:t>،</w:t>
      </w:r>
      <w:r w:rsidRPr="00423AB6">
        <w:rPr>
          <w:rStyle w:val="Char3"/>
          <w:rtl/>
        </w:rPr>
        <w:t xml:space="preserve"> إِنَّ مَنْ قِبَلَنَا مِنْ أَهْلِ خُرَاسَانَ يَقُولُونَ فِي الرَّجُلِ إِذَا أَعْتَقَ أَمَتَهُ ثُمَّ تَزَوَّجَهَا</w:t>
      </w:r>
      <w:r w:rsidRPr="00423AB6">
        <w:rPr>
          <w:rStyle w:val="Char3"/>
          <w:rFonts w:hint="cs"/>
          <w:rtl/>
        </w:rPr>
        <w:t>:</w:t>
      </w:r>
      <w:r w:rsidRPr="00423AB6">
        <w:rPr>
          <w:rStyle w:val="Char3"/>
          <w:rtl/>
        </w:rPr>
        <w:t xml:space="preserve"> فَهُوَ كَالرَّاكِبِ بَدَنَتَهُ</w:t>
      </w:r>
      <w:r w:rsidRPr="00423AB6">
        <w:rPr>
          <w:rStyle w:val="Char3"/>
          <w:rFonts w:hint="cs"/>
          <w:rtl/>
        </w:rPr>
        <w:t>،</w:t>
      </w:r>
      <w:r w:rsidRPr="00423AB6">
        <w:rPr>
          <w:rStyle w:val="Char3"/>
          <w:rtl/>
        </w:rPr>
        <w:t xml:space="preserve"> فَقَالَ الشَّعْبِيُّ</w:t>
      </w:r>
      <w:r w:rsidRPr="00423AB6">
        <w:rPr>
          <w:rStyle w:val="Char3"/>
          <w:rFonts w:hint="cs"/>
          <w:rtl/>
        </w:rPr>
        <w:t>:</w:t>
      </w:r>
      <w:r w:rsidRPr="00423AB6">
        <w:rPr>
          <w:rStyle w:val="Char3"/>
          <w:rtl/>
        </w:rPr>
        <w:t xml:space="preserve"> حَدَّثَنِي أَبُو بُرْدَةَ بْنُ أَبِي مُوسَى عَنْ أَبِيهِ</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 «</w:t>
      </w:r>
      <w:r w:rsidRPr="00423AB6">
        <w:rPr>
          <w:rStyle w:val="Char3"/>
          <w:rtl/>
        </w:rPr>
        <w:t>ثَلا</w:t>
      </w:r>
      <w:r w:rsidRPr="00423AB6">
        <w:rPr>
          <w:rStyle w:val="Char3"/>
          <w:rFonts w:hint="cs"/>
          <w:rtl/>
        </w:rPr>
        <w:t>َ</w:t>
      </w:r>
      <w:r w:rsidRPr="00423AB6">
        <w:rPr>
          <w:rStyle w:val="Char3"/>
          <w:rtl/>
        </w:rPr>
        <w:t>ثَةٌ يُؤْتَوْنَ أَجْرَهُمْ مَرَّتَيْنِ</w:t>
      </w:r>
      <w:r w:rsidRPr="00423AB6">
        <w:rPr>
          <w:rStyle w:val="Char3"/>
          <w:rFonts w:hint="cs"/>
          <w:rtl/>
        </w:rPr>
        <w:t>:</w:t>
      </w:r>
      <w:r w:rsidRPr="00423AB6">
        <w:rPr>
          <w:rStyle w:val="Char3"/>
          <w:rtl/>
        </w:rPr>
        <w:t xml:space="preserve"> رَجُلٌ مِنْ أَهْلِ الْكِتَابِ آمَنَ بِنَبِيِّهِ وَأَدْرَكَ النَّبِيَّ </w:t>
      </w:r>
      <w:r w:rsidRPr="00A52D31">
        <w:rPr>
          <w:rFonts w:ascii="AGA Arabesque" w:eastAsia="MS Mincho" w:hAnsi="AGA Arabesque" w:cs="CTraditional Arabic"/>
          <w:sz w:val="30"/>
          <w:szCs w:val="27"/>
          <w:rtl/>
        </w:rPr>
        <w:t>ص</w:t>
      </w:r>
      <w:r w:rsidRPr="00423AB6">
        <w:rPr>
          <w:rStyle w:val="Char3"/>
          <w:rFonts w:hint="cs"/>
          <w:rtl/>
        </w:rPr>
        <w:t>،</w:t>
      </w:r>
      <w:r w:rsidRPr="00423AB6">
        <w:rPr>
          <w:rStyle w:val="Char3"/>
          <w:rtl/>
        </w:rPr>
        <w:t xml:space="preserve"> فَآمَنَ بِهِ وَاتَّبَعَهُ وَصَدَّقَهُ</w:t>
      </w:r>
      <w:r w:rsidRPr="00423AB6">
        <w:rPr>
          <w:rStyle w:val="Char3"/>
          <w:rFonts w:hint="cs"/>
          <w:rtl/>
        </w:rPr>
        <w:t>،</w:t>
      </w:r>
      <w:r w:rsidRPr="00423AB6">
        <w:rPr>
          <w:rStyle w:val="Char3"/>
          <w:rtl/>
        </w:rPr>
        <w:t xml:space="preserve"> فَلَهُ أَجْرَانِ</w:t>
      </w:r>
      <w:r w:rsidRPr="00423AB6">
        <w:rPr>
          <w:rStyle w:val="Char3"/>
          <w:rFonts w:hint="cs"/>
          <w:rtl/>
        </w:rPr>
        <w:t>،</w:t>
      </w:r>
      <w:r w:rsidRPr="00423AB6">
        <w:rPr>
          <w:rStyle w:val="Char3"/>
          <w:rtl/>
        </w:rPr>
        <w:t xml:space="preserve"> وَعَبْدٌ مَمْلُوكٌ أَدَّى حَقَّ اللَّهِ تَعَالَى وَحَقَّ سَيِّدِهِ</w:t>
      </w:r>
      <w:r w:rsidRPr="00423AB6">
        <w:rPr>
          <w:rStyle w:val="Char3"/>
          <w:rFonts w:hint="cs"/>
          <w:rtl/>
        </w:rPr>
        <w:t>،</w:t>
      </w:r>
      <w:r w:rsidRPr="00423AB6">
        <w:rPr>
          <w:rStyle w:val="Char3"/>
          <w:rtl/>
        </w:rPr>
        <w:t xml:space="preserve"> فَلَهُ أَجْرَانِ</w:t>
      </w:r>
      <w:r w:rsidRPr="00423AB6">
        <w:rPr>
          <w:rStyle w:val="Char3"/>
          <w:rFonts w:hint="cs"/>
          <w:rtl/>
        </w:rPr>
        <w:t>،</w:t>
      </w:r>
      <w:r w:rsidRPr="00423AB6">
        <w:rPr>
          <w:rStyle w:val="Char3"/>
          <w:rtl/>
        </w:rPr>
        <w:t xml:space="preserve"> وَرَجُلٌ كَانَتْ لَهُ أَمَةٌ فَغَذَّاهَا فَأَحْسَنَ غِذَاءَهَا</w:t>
      </w:r>
      <w:r w:rsidRPr="00423AB6">
        <w:rPr>
          <w:rStyle w:val="Char3"/>
          <w:rFonts w:hint="cs"/>
          <w:rtl/>
        </w:rPr>
        <w:t>،</w:t>
      </w:r>
      <w:r w:rsidRPr="00423AB6">
        <w:rPr>
          <w:rStyle w:val="Char3"/>
          <w:rtl/>
        </w:rPr>
        <w:t xml:space="preserve"> ثُمَّ أَدَّبَهَا</w:t>
      </w:r>
      <w:r w:rsidRPr="00423AB6">
        <w:rPr>
          <w:rStyle w:val="Char3"/>
          <w:rFonts w:hint="cs"/>
          <w:rtl/>
        </w:rPr>
        <w:t>،</w:t>
      </w:r>
      <w:r w:rsidRPr="00423AB6">
        <w:rPr>
          <w:rStyle w:val="Char3"/>
          <w:rtl/>
        </w:rPr>
        <w:t xml:space="preserve"> فَأَحْسَنَ أَدَبَهَا</w:t>
      </w:r>
      <w:r w:rsidRPr="00423AB6">
        <w:rPr>
          <w:rStyle w:val="Char3"/>
          <w:rFonts w:hint="cs"/>
          <w:rtl/>
        </w:rPr>
        <w:t>،</w:t>
      </w:r>
      <w:r w:rsidRPr="00423AB6">
        <w:rPr>
          <w:rStyle w:val="Char3"/>
          <w:rtl/>
        </w:rPr>
        <w:t xml:space="preserve"> ثُمَّ أَعْتَقَهَا وَتَزَوَّجَهَا</w:t>
      </w:r>
      <w:r w:rsidRPr="00423AB6">
        <w:rPr>
          <w:rStyle w:val="Char3"/>
          <w:rFonts w:hint="cs"/>
          <w:rtl/>
        </w:rPr>
        <w:t>،</w:t>
      </w:r>
      <w:r w:rsidRPr="00423AB6">
        <w:rPr>
          <w:rStyle w:val="Char3"/>
          <w:rtl/>
        </w:rPr>
        <w:t xml:space="preserve"> فَلَهُ أَجْرَانِ</w:t>
      </w:r>
      <w:r w:rsidRPr="00423AB6">
        <w:rPr>
          <w:rStyle w:val="Char3"/>
          <w:rFonts w:hint="cs"/>
          <w:rtl/>
        </w:rPr>
        <w:t>».</w:t>
      </w:r>
      <w:r w:rsidRPr="00423AB6">
        <w:rPr>
          <w:rStyle w:val="Char3"/>
          <w:rtl/>
        </w:rPr>
        <w:t xml:space="preserve"> ثُمَّ قَالَ الشَّعْبِيُّ</w:t>
      </w:r>
      <w:r w:rsidRPr="00423AB6">
        <w:rPr>
          <w:rStyle w:val="Char3"/>
          <w:rFonts w:hint="cs"/>
          <w:rtl/>
        </w:rPr>
        <w:t xml:space="preserve"> لِ</w:t>
      </w:r>
      <w:r w:rsidRPr="00423AB6">
        <w:rPr>
          <w:rStyle w:val="Char3"/>
          <w:rtl/>
        </w:rPr>
        <w:t>لْخُرَاسَانِيِّ</w:t>
      </w:r>
      <w:r w:rsidRPr="00423AB6">
        <w:rPr>
          <w:rStyle w:val="Char3"/>
          <w:rFonts w:hint="cs"/>
          <w:rtl/>
        </w:rPr>
        <w:t>:</w:t>
      </w:r>
      <w:r w:rsidRPr="00423AB6">
        <w:rPr>
          <w:rStyle w:val="Char3"/>
          <w:rtl/>
        </w:rPr>
        <w:t xml:space="preserve"> خُذْ هَذَا الْحَدِيثَ بِغَيْرِ شَيْءٍ</w:t>
      </w:r>
      <w:r w:rsidRPr="00423AB6">
        <w:rPr>
          <w:rStyle w:val="Char3"/>
          <w:rFonts w:hint="cs"/>
          <w:rtl/>
        </w:rPr>
        <w:t>،</w:t>
      </w:r>
      <w:r w:rsidRPr="00423AB6">
        <w:rPr>
          <w:rStyle w:val="Char3"/>
          <w:rtl/>
        </w:rPr>
        <w:t xml:space="preserve"> فَقَدْ كَانَ الرَّجُلُ يَرْحَلُ فِيمَا دُونَ هَذَا إِلَى الْمَدِينَةِ.</w:t>
      </w:r>
      <w:r w:rsidRPr="002651C8">
        <w:rPr>
          <w:rStyle w:val="Char4"/>
          <w:rtl/>
        </w:rPr>
        <w:t>(م/154)</w:t>
      </w:r>
      <w:r w:rsidRPr="002651C8">
        <w:rPr>
          <w:rStyle w:val="Char4"/>
          <w:rFonts w:hint="cs"/>
          <w:rtl/>
        </w:rPr>
        <w:t xml:space="preserve"> </w:t>
      </w:r>
    </w:p>
    <w:p w:rsidR="001C7CAE" w:rsidRPr="002E320E" w:rsidRDefault="001C7CAE" w:rsidP="001C7CAE">
      <w:pPr>
        <w:pStyle w:val="BodyTextIndent3"/>
        <w:widowControl w:val="0"/>
        <w:bidi/>
        <w:spacing w:after="0"/>
        <w:ind w:left="0" w:firstLine="284"/>
        <w:jc w:val="both"/>
        <w:rPr>
          <w:rStyle w:val="Char4"/>
          <w:rtl/>
        </w:rPr>
      </w:pPr>
      <w:r w:rsidRPr="002651C8">
        <w:rPr>
          <w:rStyle w:val="Char5"/>
          <w:rFonts w:hint="cs"/>
          <w:rtl/>
        </w:rPr>
        <w:t xml:space="preserve"> ترجمه</w:t>
      </w:r>
      <w:r w:rsidRPr="002E320E">
        <w:rPr>
          <w:rStyle w:val="Char4"/>
          <w:rFonts w:hint="cs"/>
          <w:rtl/>
        </w:rPr>
        <w:t>: صالح بن صالح همدانی می‌گوید: یک مرد خراسانی را دیدم که از شعبی چنین می‌پرسد: ای ابوعمرو! اهل خراسانِ طرف ما درباره‌ی مردی که کنیزش را آزاد کند و با وی ازدواج نماید، می‌گویند: وی مانند کسی است که بر شتر شکرانه</w:t>
      </w:r>
      <w:r w:rsidRPr="002E320E">
        <w:rPr>
          <w:rStyle w:val="Char4"/>
          <w:rFonts w:hint="eastAsia"/>
          <w:rtl/>
        </w:rPr>
        <w:t>‌</w:t>
      </w:r>
      <w:r w:rsidRPr="002E320E">
        <w:rPr>
          <w:rStyle w:val="Char4"/>
          <w:rFonts w:hint="cs"/>
          <w:rtl/>
        </w:rPr>
        <w:t xml:space="preserve">اش </w:t>
      </w:r>
      <w:r w:rsidRPr="002651C8">
        <w:rPr>
          <w:rStyle w:val="Char4"/>
          <w:rFonts w:hint="cs"/>
          <w:spacing w:val="-4"/>
          <w:rtl/>
        </w:rPr>
        <w:t>(شتری که به عنوان شکرانه حج در مکه ذبح می‌گردد) سوا</w:t>
      </w:r>
      <w:r w:rsidR="002651C8" w:rsidRPr="002651C8">
        <w:rPr>
          <w:rStyle w:val="Char4"/>
          <w:rFonts w:hint="cs"/>
          <w:spacing w:val="-4"/>
          <w:rtl/>
        </w:rPr>
        <w:t>ر می‌شود. (و این کار، جایز نیست</w:t>
      </w:r>
      <w:r w:rsidRPr="002651C8">
        <w:rPr>
          <w:rStyle w:val="Char4"/>
          <w:rFonts w:hint="cs"/>
          <w:spacing w:val="-4"/>
          <w:rtl/>
        </w:rPr>
        <w:t>)</w:t>
      </w:r>
      <w:r w:rsidR="002651C8" w:rsidRPr="002651C8">
        <w:rPr>
          <w:rStyle w:val="Char4"/>
          <w:rFonts w:hint="cs"/>
          <w:spacing w:val="-4"/>
          <w:rtl/>
        </w:rPr>
        <w:t>.</w:t>
      </w:r>
      <w:r w:rsidRPr="002651C8">
        <w:rPr>
          <w:rStyle w:val="Char4"/>
          <w:rFonts w:hint="cs"/>
          <w:spacing w:val="-4"/>
          <w:rtl/>
        </w:rPr>
        <w:t xml:space="preserve"> شعبی گفت: ابوبرده بن ابوموسی به روایت از پدرش به من گفت: رسول الله</w:t>
      </w:r>
      <w:r w:rsidR="00D42469" w:rsidRPr="00D42469">
        <w:rPr>
          <w:rStyle w:val="Char4"/>
          <w:rFonts w:cs="CTraditional Arabic" w:hint="cs"/>
          <w:spacing w:val="-4"/>
          <w:rtl/>
        </w:rPr>
        <w:t xml:space="preserve"> ص </w:t>
      </w:r>
      <w:r w:rsidRPr="002E320E">
        <w:rPr>
          <w:rStyle w:val="Char4"/>
          <w:rFonts w:hint="cs"/>
          <w:rtl/>
        </w:rPr>
        <w:t xml:space="preserve">چنین ارشاد فرمود که: «سه شخص </w:t>
      </w:r>
      <w:r w:rsidR="005135E2">
        <w:rPr>
          <w:rStyle w:val="Char4"/>
          <w:rFonts w:hint="cs"/>
          <w:rtl/>
        </w:rPr>
        <w:t>را دوبار اجر و پاداش می‌دهند: 1</w:t>
      </w:r>
      <w:r w:rsidR="005135E2">
        <w:rPr>
          <w:rStyle w:val="Char4"/>
        </w:rPr>
        <w:t>-</w:t>
      </w:r>
      <w:r w:rsidRPr="002E320E">
        <w:rPr>
          <w:rStyle w:val="Char4"/>
          <w:rFonts w:hint="cs"/>
          <w:rtl/>
        </w:rPr>
        <w:t xml:space="preserve"> شخصی از اهل کتاب که به پیامبر خود ایمان بیاورد و زمان پیامبر اکرم</w:t>
      </w:r>
      <w:r w:rsidR="00D42469" w:rsidRPr="00D42469">
        <w:rPr>
          <w:rStyle w:val="Char4"/>
          <w:rFonts w:cs="CTraditional Arabic" w:hint="cs"/>
          <w:rtl/>
        </w:rPr>
        <w:t xml:space="preserve"> ص </w:t>
      </w:r>
      <w:r w:rsidRPr="002E320E">
        <w:rPr>
          <w:rStyle w:val="Char4"/>
          <w:rFonts w:hint="cs"/>
          <w:rtl/>
        </w:rPr>
        <w:t>را دریابد و به آنحضرت</w:t>
      </w:r>
      <w:r w:rsidR="00D42469" w:rsidRPr="00D42469">
        <w:rPr>
          <w:rStyle w:val="Char4"/>
          <w:rFonts w:cs="CTraditional Arabic" w:hint="cs"/>
          <w:rtl/>
        </w:rPr>
        <w:t xml:space="preserve"> ص </w:t>
      </w:r>
      <w:r w:rsidRPr="002E320E">
        <w:rPr>
          <w:rStyle w:val="Char4"/>
          <w:rFonts w:hint="cs"/>
          <w:rtl/>
        </w:rPr>
        <w:t xml:space="preserve">نیز ایمان بیاورد و از او پیروی کند و او را تصدیق نماید. چنین شخصی از دو اجر و پاداش برخوردار خواهد بود. </w:t>
      </w:r>
      <w:r w:rsidR="005135E2">
        <w:rPr>
          <w:rStyle w:val="Char4"/>
          <w:rFonts w:hint="cs"/>
          <w:rtl/>
        </w:rPr>
        <w:t>2</w:t>
      </w:r>
      <w:r w:rsidR="005135E2">
        <w:rPr>
          <w:rStyle w:val="Char4"/>
        </w:rPr>
        <w:t>-</w:t>
      </w:r>
      <w:r w:rsidRPr="002E320E">
        <w:rPr>
          <w:rStyle w:val="Char4"/>
          <w:rFonts w:hint="cs"/>
          <w:rtl/>
        </w:rPr>
        <w:t xml:space="preserve"> برده</w:t>
      </w:r>
      <w:r w:rsidRPr="002E320E">
        <w:rPr>
          <w:rStyle w:val="Char4"/>
          <w:rFonts w:hint="eastAsia"/>
          <w:rtl/>
        </w:rPr>
        <w:t>‌</w:t>
      </w:r>
      <w:r w:rsidRPr="002E320E">
        <w:rPr>
          <w:rStyle w:val="Char4"/>
          <w:rFonts w:hint="cs"/>
          <w:rtl/>
        </w:rPr>
        <w:t>ای که حق الله و حق سی</w:t>
      </w:r>
      <w:r w:rsidR="005135E2">
        <w:rPr>
          <w:rStyle w:val="Char4"/>
          <w:rFonts w:hint="cs"/>
          <w:rtl/>
        </w:rPr>
        <w:t>دش را بجا آورد، دو اجر دارد. 3</w:t>
      </w:r>
      <w:r w:rsidR="005135E2">
        <w:rPr>
          <w:rStyle w:val="Char4"/>
        </w:rPr>
        <w:t>-</w:t>
      </w:r>
      <w:r w:rsidRPr="002E320E">
        <w:rPr>
          <w:rStyle w:val="Char4"/>
          <w:rFonts w:hint="cs"/>
          <w:rtl/>
        </w:rPr>
        <w:t xml:space="preserve"> شخصی که کنیزش را غذای خوب بدهد و او را خوب تربیت نماید. سپس آزادش کند و با وی ازدواج نماید. این شخص نیز دو اجر خواهد داشت». سپس شعبی به آن مرد خراسانی گفت: این حدیث را مجانی بیاموز. مردم برای کمتر از این، به مدینه سفر می‌کردند.</w:t>
      </w:r>
    </w:p>
    <w:p w:rsidR="001C7CAE" w:rsidRPr="001C61F1" w:rsidRDefault="001C7CAE" w:rsidP="001C7CAE">
      <w:pPr>
        <w:pStyle w:val="a2"/>
      </w:pPr>
      <w:bookmarkStart w:id="68" w:name="_Toc256337418"/>
      <w:bookmarkStart w:id="69" w:name="_Toc256339373"/>
      <w:bookmarkStart w:id="70" w:name="_Toc261194030"/>
      <w:bookmarkStart w:id="71" w:name="_Toc445895315"/>
      <w:bookmarkStart w:id="72" w:name="_Toc448059409"/>
      <w:r w:rsidRPr="001C61F1">
        <w:rPr>
          <w:rFonts w:hint="cs"/>
          <w:rtl/>
        </w:rPr>
        <w:t xml:space="preserve">باب(10): هر </w:t>
      </w:r>
      <w:r w:rsidRPr="004C7703">
        <w:rPr>
          <w:rFonts w:hint="cs"/>
          <w:rtl/>
        </w:rPr>
        <w:t>ک</w:t>
      </w:r>
      <w:r w:rsidRPr="001C61F1">
        <w:rPr>
          <w:rFonts w:hint="cs"/>
          <w:rtl/>
        </w:rPr>
        <w:t>س، سه خصلت داشته باشد، لذت ا</w:t>
      </w:r>
      <w:r w:rsidRPr="004C7703">
        <w:rPr>
          <w:rFonts w:hint="cs"/>
          <w:rtl/>
        </w:rPr>
        <w:t>ی</w:t>
      </w:r>
      <w:r w:rsidRPr="001C61F1">
        <w:rPr>
          <w:rFonts w:hint="cs"/>
          <w:rtl/>
        </w:rPr>
        <w:t xml:space="preserve">مان را </w:t>
      </w:r>
      <w:bookmarkEnd w:id="68"/>
      <w:bookmarkEnd w:id="69"/>
      <w:bookmarkEnd w:id="70"/>
      <w:r>
        <w:rPr>
          <w:rFonts w:hint="cs"/>
          <w:rtl/>
        </w:rPr>
        <w:t>احساس می</w:t>
      </w:r>
      <w:r>
        <w:rPr>
          <w:rFonts w:hint="eastAsia"/>
          <w:rtl/>
        </w:rPr>
        <w:t>‌</w:t>
      </w:r>
      <w:r>
        <w:rPr>
          <w:rFonts w:hint="cs"/>
          <w:rtl/>
        </w:rPr>
        <w:t>کند</w:t>
      </w:r>
      <w:bookmarkEnd w:id="71"/>
      <w:bookmarkEnd w:id="72"/>
    </w:p>
    <w:p w:rsidR="001C7CAE" w:rsidRPr="00423AB6" w:rsidRDefault="001C7CAE" w:rsidP="001C7CAE">
      <w:pPr>
        <w:widowControl w:val="0"/>
        <w:ind w:firstLine="284"/>
        <w:jc w:val="both"/>
        <w:rPr>
          <w:rStyle w:val="Char3"/>
          <w:rtl/>
        </w:rPr>
      </w:pPr>
      <w:r w:rsidRPr="004C7703">
        <w:rPr>
          <w:rStyle w:val="Char4"/>
          <w:rFonts w:hint="cs"/>
          <w:rtl/>
        </w:rPr>
        <w:t>22</w:t>
      </w:r>
      <w:r>
        <w:rPr>
          <w:rStyle w:val="Char4"/>
          <w:rFonts w:hint="cs"/>
          <w:rtl/>
        </w:rPr>
        <w:t>-</w:t>
      </w:r>
      <w:r w:rsidRPr="00423AB6">
        <w:rPr>
          <w:rStyle w:val="Char3"/>
          <w:rFonts w:hint="cs"/>
          <w:rtl/>
        </w:rPr>
        <w:t xml:space="preserve"> </w:t>
      </w:r>
      <w:r w:rsidRPr="00423AB6">
        <w:rPr>
          <w:rStyle w:val="Char3"/>
          <w:rtl/>
        </w:rPr>
        <w:t>عَنْ أَنَسٍ</w:t>
      </w:r>
      <w:r w:rsidR="00D42469" w:rsidRPr="00D42469">
        <w:rPr>
          <w:rStyle w:val="Char3"/>
          <w:rFonts w:cs="CTraditional Arabic"/>
          <w:rtl/>
        </w:rPr>
        <w:t xml:space="preserve"> س </w:t>
      </w:r>
      <w:r w:rsidRPr="00423AB6">
        <w:rPr>
          <w:rStyle w:val="Char3"/>
          <w:rtl/>
        </w:rPr>
        <w:t>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 xml:space="preserve">: </w:t>
      </w:r>
      <w:r w:rsidRPr="004C7703">
        <w:rPr>
          <w:rStyle w:val="Char4"/>
          <w:rFonts w:hint="cs"/>
          <w:rtl/>
        </w:rPr>
        <w:t>«</w:t>
      </w:r>
      <w:r w:rsidRPr="00423AB6">
        <w:rPr>
          <w:rStyle w:val="Char3"/>
          <w:rtl/>
        </w:rPr>
        <w:t>ثَلا</w:t>
      </w:r>
      <w:r w:rsidRPr="00423AB6">
        <w:rPr>
          <w:rStyle w:val="Char3"/>
          <w:rFonts w:hint="cs"/>
          <w:rtl/>
        </w:rPr>
        <w:t>َ</w:t>
      </w:r>
      <w:r w:rsidRPr="00423AB6">
        <w:rPr>
          <w:rStyle w:val="Char3"/>
          <w:rtl/>
        </w:rPr>
        <w:t>ثٌ مَنْ كُنَّ فِيهِ وَجَدَ بِهِنَّ حَلا</w:t>
      </w:r>
      <w:r w:rsidRPr="00423AB6">
        <w:rPr>
          <w:rStyle w:val="Char3"/>
          <w:rFonts w:hint="cs"/>
          <w:rtl/>
        </w:rPr>
        <w:t>َ</w:t>
      </w:r>
      <w:r w:rsidRPr="00423AB6">
        <w:rPr>
          <w:rStyle w:val="Char3"/>
          <w:rtl/>
        </w:rPr>
        <w:t>وَةَ الإِيمَانِ</w:t>
      </w:r>
      <w:r w:rsidRPr="00423AB6">
        <w:rPr>
          <w:rStyle w:val="Char3"/>
          <w:rFonts w:hint="cs"/>
          <w:rtl/>
        </w:rPr>
        <w:t>:</w:t>
      </w:r>
      <w:r w:rsidRPr="00423AB6">
        <w:rPr>
          <w:rStyle w:val="Char3"/>
          <w:rtl/>
        </w:rPr>
        <w:t xml:space="preserve"> مَنْ كَانَ اللَّهُ وَرَسُولُهُ أَحَبَّ إِلَيْهِ مِمَّا سِوَاهُمَا</w:t>
      </w:r>
      <w:r w:rsidRPr="00423AB6">
        <w:rPr>
          <w:rStyle w:val="Char3"/>
          <w:rFonts w:hint="cs"/>
          <w:rtl/>
        </w:rPr>
        <w:t>،</w:t>
      </w:r>
      <w:r w:rsidRPr="00423AB6">
        <w:rPr>
          <w:rStyle w:val="Char3"/>
          <w:rtl/>
        </w:rPr>
        <w:t xml:space="preserve"> وَأَنْ يُحِبَّ الْمَرْءَ لا</w:t>
      </w:r>
      <w:r w:rsidRPr="00423AB6">
        <w:rPr>
          <w:rStyle w:val="Char3"/>
          <w:rFonts w:hint="cs"/>
          <w:rtl/>
        </w:rPr>
        <w:t>َ</w:t>
      </w:r>
      <w:r w:rsidRPr="00423AB6">
        <w:rPr>
          <w:rStyle w:val="Char3"/>
          <w:rtl/>
        </w:rPr>
        <w:t xml:space="preserve"> يُحِبُّهُ إَِ</w:t>
      </w:r>
      <w:r w:rsidRPr="00423AB6">
        <w:rPr>
          <w:rStyle w:val="Char3"/>
          <w:rFonts w:hint="cs"/>
          <w:rtl/>
        </w:rPr>
        <w:t>ل</w:t>
      </w:r>
      <w:r w:rsidRPr="00423AB6">
        <w:rPr>
          <w:rStyle w:val="Char3"/>
          <w:rtl/>
        </w:rPr>
        <w:t>ا</w:t>
      </w:r>
      <w:r w:rsidRPr="00423AB6">
        <w:rPr>
          <w:rStyle w:val="Char3"/>
          <w:rFonts w:hint="cs"/>
          <w:rtl/>
        </w:rPr>
        <w:t>َّ</w:t>
      </w:r>
      <w:r w:rsidRPr="00423AB6">
        <w:rPr>
          <w:rStyle w:val="Char3"/>
          <w:rtl/>
        </w:rPr>
        <w:t xml:space="preserve"> لِلَّهِ</w:t>
      </w:r>
      <w:r w:rsidRPr="00423AB6">
        <w:rPr>
          <w:rStyle w:val="Char3"/>
          <w:rFonts w:hint="cs"/>
          <w:rtl/>
        </w:rPr>
        <w:t>،</w:t>
      </w:r>
      <w:r w:rsidRPr="00423AB6">
        <w:rPr>
          <w:rStyle w:val="Char3"/>
          <w:rtl/>
        </w:rPr>
        <w:t xml:space="preserve"> وَأَنْ </w:t>
      </w:r>
      <w:r w:rsidRPr="00423AB6">
        <w:rPr>
          <w:rStyle w:val="Char3"/>
          <w:rtl/>
        </w:rPr>
        <w:lastRenderedPageBreak/>
        <w:t>يَكْرَهَ أَنْ يَعُودَ فِي الْكُفْرِ</w:t>
      </w:r>
      <w:r w:rsidRPr="00423AB6">
        <w:rPr>
          <w:rStyle w:val="Char3"/>
          <w:rFonts w:hint="cs"/>
          <w:rtl/>
        </w:rPr>
        <w:t xml:space="preserve"> -</w:t>
      </w:r>
      <w:r w:rsidRPr="00423AB6">
        <w:rPr>
          <w:rStyle w:val="Char3"/>
          <w:rtl/>
        </w:rPr>
        <w:t xml:space="preserve"> بَعْدَ أَنْ أَنْقَذَهُ اللَّهُ مِنْهُ</w:t>
      </w:r>
      <w:r w:rsidRPr="00423AB6">
        <w:rPr>
          <w:rStyle w:val="Char3"/>
          <w:rFonts w:hint="cs"/>
          <w:rtl/>
        </w:rPr>
        <w:t xml:space="preserve"> -</w:t>
      </w:r>
      <w:r w:rsidRPr="00423AB6">
        <w:rPr>
          <w:rStyle w:val="Char3"/>
          <w:rtl/>
        </w:rPr>
        <w:t xml:space="preserve"> كَمَا يَكْرَهُ أَنْ يُقْذَفَ فِي النَّارِ</w:t>
      </w:r>
      <w:r w:rsidRPr="004C7703">
        <w:rPr>
          <w:rStyle w:val="Char4"/>
          <w:rFonts w:hint="cs"/>
          <w:rtl/>
        </w:rPr>
        <w:t>»</w:t>
      </w:r>
      <w:r w:rsidRPr="00423AB6">
        <w:rPr>
          <w:rStyle w:val="Char3"/>
          <w:rtl/>
        </w:rPr>
        <w:t xml:space="preserve">. </w:t>
      </w:r>
      <w:r w:rsidRPr="004C7703">
        <w:rPr>
          <w:rStyle w:val="Char4"/>
          <w:rtl/>
        </w:rPr>
        <w:t>(م/43)</w:t>
      </w:r>
    </w:p>
    <w:p w:rsidR="001C7CAE" w:rsidRPr="002E320E" w:rsidRDefault="001C7CAE" w:rsidP="001C7CAE">
      <w:pPr>
        <w:widowControl w:val="0"/>
        <w:ind w:firstLine="284"/>
        <w:jc w:val="both"/>
        <w:rPr>
          <w:rStyle w:val="Char4"/>
          <w:rtl/>
        </w:rPr>
      </w:pPr>
      <w:r w:rsidRPr="002651C8">
        <w:rPr>
          <w:rStyle w:val="Char5"/>
          <w:rtl/>
        </w:rPr>
        <w:t xml:space="preserve"> </w:t>
      </w:r>
      <w:r w:rsidRPr="002651C8">
        <w:rPr>
          <w:rStyle w:val="Char5"/>
          <w:rFonts w:hint="cs"/>
          <w:rtl/>
        </w:rPr>
        <w:t>ترجمه</w:t>
      </w:r>
      <w:r w:rsidRPr="002E320E">
        <w:rPr>
          <w:rStyle w:val="Char4"/>
          <w:rFonts w:hint="cs"/>
          <w:rtl/>
        </w:rPr>
        <w:t>: انس</w:t>
      </w:r>
      <w:r w:rsidR="00D42469" w:rsidRPr="00D42469">
        <w:rPr>
          <w:rStyle w:val="Char4"/>
          <w:rFonts w:cs="CTraditional Arabic" w:hint="cs"/>
          <w:rtl/>
        </w:rPr>
        <w:t xml:space="preserve"> س </w:t>
      </w:r>
      <w:r w:rsidRPr="002E320E">
        <w:rPr>
          <w:rStyle w:val="Char4"/>
          <w:rFonts w:hint="cs"/>
          <w:rtl/>
        </w:rPr>
        <w:t>می‌گوید: نبی اکرم</w:t>
      </w:r>
      <w:r w:rsidR="00D42469" w:rsidRPr="00D42469">
        <w:rPr>
          <w:rStyle w:val="Char4"/>
          <w:rFonts w:cs="CTraditional Arabic" w:hint="cs"/>
          <w:rtl/>
        </w:rPr>
        <w:t xml:space="preserve"> ص </w:t>
      </w:r>
      <w:r w:rsidRPr="002E320E">
        <w:rPr>
          <w:rStyle w:val="Char4"/>
          <w:rFonts w:hint="cs"/>
          <w:rtl/>
        </w:rPr>
        <w:t>فرمود: هر کس، سه خصلت داشته باشد، لذت ایمان را احساس می</w:t>
      </w:r>
      <w:r w:rsidRPr="002E320E">
        <w:rPr>
          <w:rStyle w:val="Char4"/>
          <w:rFonts w:hint="eastAsia"/>
          <w:rtl/>
        </w:rPr>
        <w:t>‌</w:t>
      </w:r>
      <w:r w:rsidR="005135E2">
        <w:rPr>
          <w:rStyle w:val="Char4"/>
          <w:rFonts w:hint="cs"/>
          <w:rtl/>
        </w:rPr>
        <w:t>کند: 1</w:t>
      </w:r>
      <w:r w:rsidR="005135E2">
        <w:rPr>
          <w:rStyle w:val="Char4"/>
        </w:rPr>
        <w:t>-</w:t>
      </w:r>
      <w:r w:rsidRPr="002E320E">
        <w:rPr>
          <w:rStyle w:val="Char4"/>
          <w:rFonts w:hint="cs"/>
          <w:rtl/>
        </w:rPr>
        <w:t xml:space="preserve"> الله و رسولش نزد او از چیزهای دیگر محبوب</w:t>
      </w:r>
      <w:r w:rsidRPr="002E320E">
        <w:rPr>
          <w:rStyle w:val="Char4"/>
          <w:rFonts w:hint="eastAsia"/>
          <w:rtl/>
        </w:rPr>
        <w:t>‌</w:t>
      </w:r>
      <w:r w:rsidR="005135E2">
        <w:rPr>
          <w:rStyle w:val="Char4"/>
          <w:rFonts w:hint="cs"/>
          <w:rtl/>
        </w:rPr>
        <w:t>تر باشند.2</w:t>
      </w:r>
      <w:r w:rsidR="005135E2">
        <w:rPr>
          <w:rStyle w:val="Char4"/>
        </w:rPr>
        <w:t>-</w:t>
      </w:r>
      <w:r w:rsidRPr="002E320E">
        <w:rPr>
          <w:rStyle w:val="Char4"/>
          <w:rFonts w:hint="cs"/>
          <w:rtl/>
        </w:rPr>
        <w:t xml:space="preserve"> دوستی</w:t>
      </w:r>
      <w:r w:rsidRPr="002E320E">
        <w:rPr>
          <w:rStyle w:val="Char4"/>
          <w:rFonts w:hint="eastAsia"/>
          <w:rtl/>
        </w:rPr>
        <w:t>‌</w:t>
      </w:r>
      <w:r w:rsidRPr="002E320E">
        <w:rPr>
          <w:rStyle w:val="Char4"/>
          <w:rFonts w:hint="cs"/>
          <w:rtl/>
        </w:rPr>
        <w:t xml:space="preserve">اش با </w:t>
      </w:r>
      <w:r w:rsidR="005135E2">
        <w:rPr>
          <w:rStyle w:val="Char4"/>
          <w:rFonts w:hint="cs"/>
          <w:rtl/>
        </w:rPr>
        <w:t xml:space="preserve">مردم صرفا به خاطر الله باشد. 3- </w:t>
      </w:r>
      <w:r w:rsidRPr="002E320E">
        <w:rPr>
          <w:rStyle w:val="Char4"/>
          <w:rFonts w:hint="cs"/>
          <w:rtl/>
        </w:rPr>
        <w:t xml:space="preserve">بازگشت به کفر را بعد از اینکه الله او را از‌آن، نجات داده است مانند انداخته شدن در آتش، ناپسند بدارد. </w:t>
      </w:r>
    </w:p>
    <w:p w:rsidR="001C7CAE" w:rsidRPr="00423AB6" w:rsidRDefault="001C7CAE" w:rsidP="001C7CAE">
      <w:pPr>
        <w:widowControl w:val="0"/>
        <w:ind w:firstLine="284"/>
        <w:jc w:val="both"/>
        <w:rPr>
          <w:rStyle w:val="Char3"/>
          <w:rtl/>
        </w:rPr>
      </w:pPr>
      <w:r w:rsidRPr="004C7703">
        <w:rPr>
          <w:rStyle w:val="Char4"/>
          <w:rFonts w:hint="cs"/>
          <w:rtl/>
        </w:rPr>
        <w:t>23</w:t>
      </w:r>
      <w:r>
        <w:rPr>
          <w:rStyle w:val="Char4"/>
          <w:rFonts w:hint="cs"/>
          <w:rtl/>
        </w:rPr>
        <w:t>-</w:t>
      </w:r>
      <w:r w:rsidRPr="00423AB6">
        <w:rPr>
          <w:rStyle w:val="Char3"/>
          <w:rFonts w:hint="cs"/>
          <w:rtl/>
        </w:rPr>
        <w:t xml:space="preserve"> </w:t>
      </w:r>
      <w:r w:rsidRPr="00423AB6">
        <w:rPr>
          <w:rStyle w:val="Char3"/>
          <w:rtl/>
        </w:rPr>
        <w:t>عَنْ أَنَسٍ قَالَ</w:t>
      </w:r>
      <w:r w:rsidRPr="00423AB6">
        <w:rPr>
          <w:rStyle w:val="Char3"/>
          <w:rFonts w:hint="cs"/>
          <w:rtl/>
        </w:rPr>
        <w:t>:</w:t>
      </w:r>
      <w:r w:rsidRPr="00423AB6">
        <w:rPr>
          <w:rStyle w:val="Char3"/>
          <w:rtl/>
        </w:rPr>
        <w:t xml:space="preserve"> قَالَ رَسُولُ اللَّهِ </w:t>
      </w:r>
      <w:r w:rsidRPr="00A52D31">
        <w:rPr>
          <w:rFonts w:ascii="AGA Arabesque" w:eastAsia="MS Mincho" w:hAnsi="AGA Arabesque" w:cs="CTraditional Arabic"/>
          <w:sz w:val="30"/>
          <w:szCs w:val="27"/>
          <w:rtl/>
        </w:rPr>
        <w:t>ص</w:t>
      </w:r>
      <w:r w:rsidRPr="00423AB6">
        <w:rPr>
          <w:rStyle w:val="Char3"/>
          <w:rFonts w:hint="cs"/>
          <w:rtl/>
        </w:rPr>
        <w:t xml:space="preserve">: </w:t>
      </w:r>
      <w:r w:rsidRPr="004C7703">
        <w:rPr>
          <w:rStyle w:val="Char4"/>
          <w:rFonts w:hint="cs"/>
          <w:rtl/>
        </w:rPr>
        <w:t>«</w:t>
      </w:r>
      <w:r w:rsidRPr="00423AB6">
        <w:rPr>
          <w:rStyle w:val="Char3"/>
          <w:rtl/>
        </w:rPr>
        <w:t>لا</w:t>
      </w:r>
      <w:r w:rsidRPr="00423AB6">
        <w:rPr>
          <w:rStyle w:val="Char3"/>
          <w:rFonts w:hint="cs"/>
          <w:rtl/>
        </w:rPr>
        <w:t>َ</w:t>
      </w:r>
      <w:r w:rsidRPr="00423AB6">
        <w:rPr>
          <w:rStyle w:val="Char3"/>
          <w:rtl/>
        </w:rPr>
        <w:t xml:space="preserve"> يُؤْمِنُ عَبْدٌ حَتَّى أَكُونَ أَحَبَّ إِلَيْهِ مِنْ أَهْلِهِ وَمَالِهِ وَالنَّاسِ أَجْمَعِينَ</w:t>
      </w:r>
      <w:r w:rsidRPr="004C7703">
        <w:rPr>
          <w:rStyle w:val="Char4"/>
          <w:rFonts w:hint="cs"/>
          <w:rtl/>
        </w:rPr>
        <w:t>»</w:t>
      </w:r>
      <w:r w:rsidRPr="00423AB6">
        <w:rPr>
          <w:rStyle w:val="Char3"/>
          <w:rtl/>
        </w:rPr>
        <w:t xml:space="preserve">. </w:t>
      </w:r>
      <w:r w:rsidRPr="004C7703">
        <w:rPr>
          <w:rStyle w:val="Char4"/>
          <w:rtl/>
        </w:rPr>
        <w:t>(م/44)</w:t>
      </w:r>
    </w:p>
    <w:p w:rsidR="001C7CAE" w:rsidRPr="002E320E" w:rsidRDefault="001C7CAE" w:rsidP="001C7CAE">
      <w:pPr>
        <w:widowControl w:val="0"/>
        <w:ind w:firstLine="284"/>
        <w:jc w:val="both"/>
        <w:rPr>
          <w:rStyle w:val="Char4"/>
          <w:rtl/>
        </w:rPr>
      </w:pPr>
      <w:r w:rsidRPr="002651C8">
        <w:rPr>
          <w:rStyle w:val="Char5"/>
          <w:rFonts w:hint="cs"/>
          <w:rtl/>
        </w:rPr>
        <w:t xml:space="preserve"> ترجمه</w:t>
      </w:r>
      <w:r w:rsidRPr="002E320E">
        <w:rPr>
          <w:rStyle w:val="Char4"/>
          <w:rFonts w:hint="cs"/>
          <w:rtl/>
        </w:rPr>
        <w:t>: انس</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«هیچ یک شما ایمان نمی‌آورد تا زمانی</w:t>
      </w:r>
      <w:r w:rsidR="002651C8">
        <w:rPr>
          <w:rStyle w:val="Char4"/>
          <w:rFonts w:hint="eastAsia"/>
          <w:rtl/>
        </w:rPr>
        <w:t>‌</w:t>
      </w:r>
      <w:r w:rsidRPr="002E320E">
        <w:rPr>
          <w:rStyle w:val="Char4"/>
          <w:rFonts w:hint="cs"/>
          <w:rtl/>
        </w:rPr>
        <w:t>که من از فرزندش، پدرش و همگی مردم نزد وی محبوب</w:t>
      </w:r>
      <w:r w:rsidRPr="002E320E">
        <w:rPr>
          <w:rStyle w:val="Char4"/>
          <w:rFonts w:hint="eastAsia"/>
          <w:rtl/>
        </w:rPr>
        <w:t>‌</w:t>
      </w:r>
      <w:r w:rsidRPr="002E320E">
        <w:rPr>
          <w:rStyle w:val="Char4"/>
          <w:rFonts w:hint="cs"/>
          <w:rtl/>
        </w:rPr>
        <w:t>تر نباشم».</w:t>
      </w:r>
    </w:p>
    <w:p w:rsidR="001C7CAE" w:rsidRPr="00423AB6" w:rsidRDefault="001C7CAE" w:rsidP="001C7CAE">
      <w:pPr>
        <w:widowControl w:val="0"/>
        <w:ind w:firstLine="284"/>
        <w:jc w:val="both"/>
        <w:rPr>
          <w:rStyle w:val="Char3"/>
          <w:rtl/>
        </w:rPr>
      </w:pPr>
      <w:r w:rsidRPr="004C7703">
        <w:rPr>
          <w:rStyle w:val="Char4"/>
          <w:rFonts w:hint="cs"/>
          <w:rtl/>
        </w:rPr>
        <w:t>24</w:t>
      </w:r>
      <w:r>
        <w:rPr>
          <w:rStyle w:val="Char4"/>
          <w:rFonts w:hint="cs"/>
          <w:rtl/>
        </w:rPr>
        <w:t>-</w:t>
      </w:r>
      <w:r w:rsidRPr="00423AB6">
        <w:rPr>
          <w:rStyle w:val="Char3"/>
          <w:rFonts w:hint="cs"/>
          <w:rtl/>
        </w:rPr>
        <w:t xml:space="preserve"> </w:t>
      </w:r>
      <w:r w:rsidRPr="00423AB6">
        <w:rPr>
          <w:rStyle w:val="Char3"/>
          <w:rtl/>
        </w:rPr>
        <w:t>عَنْ أَنَسِ بْنِ مَالِكٍ</w:t>
      </w:r>
      <w:r w:rsidR="00D42469" w:rsidRPr="00D42469">
        <w:rPr>
          <w:rStyle w:val="Char3"/>
          <w:rFonts w:cs="CTraditional Arabic" w:hint="cs"/>
          <w:rtl/>
        </w:rPr>
        <w:t xml:space="preserve"> س </w:t>
      </w:r>
      <w:r w:rsidRPr="00423AB6">
        <w:rPr>
          <w:rStyle w:val="Char3"/>
          <w:rtl/>
        </w:rPr>
        <w:t>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 xml:space="preserve">: «وَالَّذِيْ نَفْسِيْ بِيَدِهِ </w:t>
      </w:r>
      <w:r w:rsidRPr="00423AB6">
        <w:rPr>
          <w:rStyle w:val="Char3"/>
          <w:rtl/>
        </w:rPr>
        <w:t>لا</w:t>
      </w:r>
      <w:r w:rsidRPr="00423AB6">
        <w:rPr>
          <w:rStyle w:val="Char3"/>
          <w:rFonts w:hint="cs"/>
          <w:rtl/>
        </w:rPr>
        <w:t>َ</w:t>
      </w:r>
      <w:r w:rsidRPr="00423AB6">
        <w:rPr>
          <w:rStyle w:val="Char3"/>
          <w:rtl/>
        </w:rPr>
        <w:t xml:space="preserve"> يُؤْمِنُ </w:t>
      </w:r>
      <w:r w:rsidRPr="00423AB6">
        <w:rPr>
          <w:rStyle w:val="Char3"/>
          <w:rFonts w:hint="cs"/>
          <w:rtl/>
        </w:rPr>
        <w:t>عَبْدٌ</w:t>
      </w:r>
      <w:r w:rsidRPr="00423AB6">
        <w:rPr>
          <w:rStyle w:val="Char3"/>
          <w:rtl/>
        </w:rPr>
        <w:t xml:space="preserve"> حَتَّى يُحِبَّ لِجَارِهِ</w:t>
      </w:r>
      <w:r w:rsidRPr="00423AB6">
        <w:rPr>
          <w:rStyle w:val="Char3"/>
          <w:rFonts w:hint="cs"/>
          <w:rtl/>
        </w:rPr>
        <w:t xml:space="preserve"> - </w:t>
      </w:r>
      <w:r w:rsidRPr="00423AB6">
        <w:rPr>
          <w:rStyle w:val="Char3"/>
          <w:rtl/>
        </w:rPr>
        <w:t>أَوْ قَالَ لأ</w:t>
      </w:r>
      <w:r w:rsidRPr="00423AB6">
        <w:rPr>
          <w:rStyle w:val="Char3"/>
          <w:rFonts w:hint="cs"/>
          <w:rtl/>
        </w:rPr>
        <w:t>ِ</w:t>
      </w:r>
      <w:r w:rsidRPr="00423AB6">
        <w:rPr>
          <w:rStyle w:val="Char3"/>
          <w:rtl/>
        </w:rPr>
        <w:t xml:space="preserve">َخِيهِ </w:t>
      </w:r>
      <w:r w:rsidRPr="00423AB6">
        <w:rPr>
          <w:rStyle w:val="Char3"/>
          <w:rFonts w:hint="cs"/>
          <w:rtl/>
        </w:rPr>
        <w:t xml:space="preserve">- </w:t>
      </w:r>
      <w:r w:rsidRPr="00423AB6">
        <w:rPr>
          <w:rStyle w:val="Char3"/>
          <w:rtl/>
        </w:rPr>
        <w:t>مَا يُحِبُّ لِنَفْسِهِ</w:t>
      </w:r>
      <w:r w:rsidRPr="00423AB6">
        <w:rPr>
          <w:rStyle w:val="Char3"/>
          <w:rFonts w:hint="cs"/>
          <w:rtl/>
        </w:rPr>
        <w:t>»</w:t>
      </w:r>
      <w:r w:rsidRPr="00423AB6">
        <w:rPr>
          <w:rStyle w:val="Char3"/>
          <w:rtl/>
        </w:rPr>
        <w:t xml:space="preserve">. </w:t>
      </w:r>
      <w:r w:rsidRPr="005135E2">
        <w:rPr>
          <w:rStyle w:val="Char4"/>
          <w:rtl/>
        </w:rPr>
        <w:t>(م/45)</w:t>
      </w:r>
    </w:p>
    <w:p w:rsidR="001C7CAE" w:rsidRPr="002E320E" w:rsidRDefault="001C7CAE" w:rsidP="001C7CAE">
      <w:pPr>
        <w:widowControl w:val="0"/>
        <w:ind w:firstLine="284"/>
        <w:jc w:val="both"/>
        <w:rPr>
          <w:rStyle w:val="Char4"/>
          <w:rtl/>
        </w:rPr>
      </w:pPr>
      <w:r w:rsidRPr="002651C8">
        <w:rPr>
          <w:rStyle w:val="Char5"/>
          <w:rFonts w:hint="cs"/>
          <w:rtl/>
        </w:rPr>
        <w:t>ترجمه</w:t>
      </w:r>
      <w:r w:rsidRPr="002E320E">
        <w:rPr>
          <w:rStyle w:val="Char4"/>
          <w:rFonts w:hint="cs"/>
          <w:rtl/>
        </w:rPr>
        <w:t>: انس</w:t>
      </w:r>
      <w:r w:rsidR="00D42469" w:rsidRPr="00D42469">
        <w:rPr>
          <w:rStyle w:val="Char4"/>
          <w:rFonts w:cs="CTraditional Arabic" w:hint="cs"/>
          <w:rtl/>
        </w:rPr>
        <w:t xml:space="preserve"> س </w:t>
      </w:r>
      <w:r w:rsidRPr="002E320E">
        <w:rPr>
          <w:rStyle w:val="Char4"/>
          <w:rFonts w:hint="cs"/>
          <w:rtl/>
        </w:rPr>
        <w:t>می‌گوید: نبی اکرم</w:t>
      </w:r>
      <w:r w:rsidR="00D42469" w:rsidRPr="00D42469">
        <w:rPr>
          <w:rStyle w:val="Char4"/>
          <w:rFonts w:cs="CTraditional Arabic" w:hint="cs"/>
          <w:rtl/>
        </w:rPr>
        <w:t xml:space="preserve"> ص </w:t>
      </w:r>
      <w:r w:rsidRPr="002E320E">
        <w:rPr>
          <w:rStyle w:val="Char4"/>
          <w:rFonts w:hint="cs"/>
          <w:rtl/>
        </w:rPr>
        <w:t>فرمود: «سوگند به ذاتی که جانم در دست اوست، هیچ بنده</w:t>
      </w:r>
      <w:r w:rsidRPr="002E320E">
        <w:rPr>
          <w:rStyle w:val="Char4"/>
          <w:rFonts w:hint="eastAsia"/>
          <w:rtl/>
        </w:rPr>
        <w:t>‌</w:t>
      </w:r>
      <w:r w:rsidRPr="002E320E">
        <w:rPr>
          <w:rStyle w:val="Char4"/>
          <w:rFonts w:hint="cs"/>
          <w:rtl/>
        </w:rPr>
        <w:t>ای ایمان نمی‌آورد تا زمانیکه برای همسایه</w:t>
      </w:r>
      <w:r w:rsidRPr="002E320E">
        <w:rPr>
          <w:rStyle w:val="Char4"/>
          <w:rFonts w:hint="eastAsia"/>
          <w:rtl/>
        </w:rPr>
        <w:t>‌</w:t>
      </w:r>
      <w:r w:rsidRPr="002E320E">
        <w:rPr>
          <w:rStyle w:val="Char4"/>
          <w:rFonts w:hint="cs"/>
          <w:rtl/>
        </w:rPr>
        <w:t>اش ـ یا برادرش ـ دوست نداشته باشد آنچه را برای خودش دوست دارد».</w:t>
      </w:r>
    </w:p>
    <w:p w:rsidR="001C7CAE" w:rsidRPr="007044AB" w:rsidRDefault="001C7CAE" w:rsidP="001C7CAE">
      <w:pPr>
        <w:pStyle w:val="a2"/>
        <w:rPr>
          <w:rtl/>
        </w:rPr>
      </w:pPr>
      <w:bookmarkStart w:id="73" w:name="_Toc445895316"/>
      <w:bookmarkStart w:id="74" w:name="_Toc448059410"/>
      <w:bookmarkStart w:id="75" w:name="_Toc256337419"/>
      <w:bookmarkStart w:id="76" w:name="_Toc256339374"/>
      <w:r w:rsidRPr="007044AB">
        <w:rPr>
          <w:rFonts w:hint="cs"/>
          <w:rtl/>
        </w:rPr>
        <w:t>باب</w:t>
      </w:r>
      <w:r>
        <w:rPr>
          <w:rFonts w:hint="cs"/>
          <w:rtl/>
        </w:rPr>
        <w:t xml:space="preserve"> </w:t>
      </w:r>
      <w:r w:rsidRPr="007044AB">
        <w:rPr>
          <w:rFonts w:hint="cs"/>
          <w:rtl/>
        </w:rPr>
        <w:t>(11):</w:t>
      </w:r>
      <w:r w:rsidR="00065D15">
        <w:rPr>
          <w:rFonts w:hint="cs"/>
          <w:rtl/>
        </w:rPr>
        <w:t xml:space="preserve"> کسی‌که </w:t>
      </w:r>
      <w:r w:rsidRPr="007044AB">
        <w:rPr>
          <w:rFonts w:hint="cs"/>
          <w:rtl/>
        </w:rPr>
        <w:t>الله را بعنوان پروردگارش برگز</w:t>
      </w:r>
      <w:r w:rsidRPr="004C7703">
        <w:rPr>
          <w:rFonts w:hint="cs"/>
          <w:rtl/>
        </w:rPr>
        <w:t>ی</w:t>
      </w:r>
      <w:r w:rsidRPr="007044AB">
        <w:rPr>
          <w:rFonts w:hint="cs"/>
          <w:rtl/>
        </w:rPr>
        <w:t>ند لذت ا</w:t>
      </w:r>
      <w:r w:rsidRPr="004C7703">
        <w:rPr>
          <w:rFonts w:hint="cs"/>
          <w:rtl/>
        </w:rPr>
        <w:t>ی</w:t>
      </w:r>
      <w:r w:rsidRPr="007044AB">
        <w:rPr>
          <w:rFonts w:hint="cs"/>
          <w:rtl/>
        </w:rPr>
        <w:t>مان را می‌چشد</w:t>
      </w:r>
      <w:bookmarkEnd w:id="73"/>
      <w:bookmarkEnd w:id="74"/>
      <w:r w:rsidRPr="007044AB">
        <w:rPr>
          <w:rFonts w:hint="cs"/>
          <w:rtl/>
        </w:rPr>
        <w:t xml:space="preserve"> </w:t>
      </w:r>
    </w:p>
    <w:p w:rsidR="001C7CAE" w:rsidRPr="00423AB6" w:rsidRDefault="001C7CAE" w:rsidP="002651C8">
      <w:pPr>
        <w:pStyle w:val="a6"/>
        <w:rPr>
          <w:rStyle w:val="Char3"/>
          <w:rtl/>
        </w:rPr>
      </w:pPr>
      <w:r w:rsidRPr="007044AB">
        <w:rPr>
          <w:rFonts w:hint="cs"/>
          <w:rtl/>
        </w:rPr>
        <w:t>25</w:t>
      </w:r>
      <w:r w:rsidR="002651C8">
        <w:rPr>
          <w:rFonts w:hint="cs"/>
          <w:rtl/>
        </w:rPr>
        <w:t>-</w:t>
      </w:r>
      <w:r w:rsidRPr="00423AB6">
        <w:rPr>
          <w:rStyle w:val="Char3"/>
          <w:rFonts w:hint="cs"/>
          <w:rtl/>
        </w:rPr>
        <w:t xml:space="preserve"> </w:t>
      </w:r>
      <w:r w:rsidRPr="00423AB6">
        <w:rPr>
          <w:rStyle w:val="Char3"/>
          <w:rtl/>
        </w:rPr>
        <w:t>عَنِ الْعَبَّاسِ بْنِ عَبْدِ الْمُطَّلِبِ</w:t>
      </w:r>
      <w:r w:rsidR="00D42469" w:rsidRPr="00D42469">
        <w:rPr>
          <w:rStyle w:val="Char3"/>
          <w:rFonts w:cs="CTraditional Arabic" w:hint="cs"/>
          <w:rtl/>
        </w:rPr>
        <w:t xml:space="preserve"> س </w:t>
      </w:r>
      <w:r w:rsidRPr="00423AB6">
        <w:rPr>
          <w:rStyle w:val="Char3"/>
          <w:rtl/>
        </w:rPr>
        <w:t>أَنَّهُ سَمِعَ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C7703">
        <w:rPr>
          <w:rFonts w:hint="cs"/>
          <w:rtl/>
        </w:rPr>
        <w:t>«</w:t>
      </w:r>
      <w:r w:rsidRPr="00423AB6">
        <w:rPr>
          <w:rStyle w:val="Char3"/>
          <w:rtl/>
        </w:rPr>
        <w:t>ذَاقَ طَعْمَ الإِيمَانِ مَنْ رَضِيَ بِاللَّهِ رَبًّا وَبِالإِسْلا</w:t>
      </w:r>
      <w:r w:rsidRPr="00423AB6">
        <w:rPr>
          <w:rStyle w:val="Char3"/>
          <w:rFonts w:hint="cs"/>
          <w:rtl/>
        </w:rPr>
        <w:t>َ</w:t>
      </w:r>
      <w:r w:rsidRPr="00423AB6">
        <w:rPr>
          <w:rStyle w:val="Char3"/>
          <w:rtl/>
        </w:rPr>
        <w:t>مِ دِينًا وَبِمُحَمَّدٍ رَسُولا</w:t>
      </w:r>
      <w:r w:rsidRPr="00423AB6">
        <w:rPr>
          <w:rStyle w:val="Char3"/>
          <w:rFonts w:hint="cs"/>
          <w:rtl/>
        </w:rPr>
        <w:t>ً</w:t>
      </w:r>
      <w:r w:rsidRPr="004C7703">
        <w:rPr>
          <w:rFonts w:hint="cs"/>
          <w:rtl/>
        </w:rPr>
        <w:t>»</w:t>
      </w:r>
      <w:r w:rsidRPr="004C7703">
        <w:rPr>
          <w:rtl/>
        </w:rPr>
        <w:t>.</w:t>
      </w:r>
      <w:r w:rsidRPr="00423AB6">
        <w:rPr>
          <w:rStyle w:val="Char3"/>
          <w:rtl/>
        </w:rPr>
        <w:t xml:space="preserve"> </w:t>
      </w:r>
      <w:r w:rsidRPr="007044AB">
        <w:rPr>
          <w:rtl/>
        </w:rPr>
        <w:t>(م/34)</w:t>
      </w:r>
      <w:bookmarkEnd w:id="75"/>
      <w:bookmarkEnd w:id="76"/>
    </w:p>
    <w:p w:rsidR="001C7CAE" w:rsidRPr="002E320E" w:rsidRDefault="001C7CAE" w:rsidP="001C7CAE">
      <w:pPr>
        <w:widowControl w:val="0"/>
        <w:ind w:firstLine="284"/>
        <w:jc w:val="both"/>
        <w:rPr>
          <w:rStyle w:val="Char4"/>
          <w:rtl/>
        </w:rPr>
      </w:pPr>
      <w:r w:rsidRPr="002651C8">
        <w:rPr>
          <w:rStyle w:val="Char5"/>
          <w:rFonts w:hint="cs"/>
          <w:rtl/>
        </w:rPr>
        <w:t>ترجمه</w:t>
      </w:r>
      <w:r w:rsidRPr="002E320E">
        <w:rPr>
          <w:rStyle w:val="Char4"/>
          <w:rFonts w:hint="cs"/>
          <w:rtl/>
        </w:rPr>
        <w:t>: عباس بن عبدالمطلب</w:t>
      </w:r>
      <w:r w:rsidR="00D42469" w:rsidRPr="00D42469">
        <w:rPr>
          <w:rStyle w:val="Char4"/>
          <w:rFonts w:cs="CTraditional Arabic" w:hint="cs"/>
          <w:rtl/>
        </w:rPr>
        <w:t xml:space="preserve"> س </w:t>
      </w:r>
      <w:r w:rsidRPr="002E320E">
        <w:rPr>
          <w:rStyle w:val="Char4"/>
          <w:rFonts w:hint="cs"/>
          <w:rtl/>
        </w:rPr>
        <w:t>می‌گوید: شنیدم که رسول الله</w:t>
      </w:r>
      <w:r w:rsidR="00D42469" w:rsidRPr="00D42469">
        <w:rPr>
          <w:rStyle w:val="Char4"/>
          <w:rFonts w:cs="CTraditional Arabic" w:hint="cs"/>
          <w:rtl/>
        </w:rPr>
        <w:t xml:space="preserve"> ص </w:t>
      </w:r>
      <w:r w:rsidRPr="002E320E">
        <w:rPr>
          <w:rStyle w:val="Char4"/>
          <w:rFonts w:hint="cs"/>
          <w:rtl/>
        </w:rPr>
        <w:t xml:space="preserve">فرمود: «کسی که الله را به عنوان پروردگار، اسلام را به عنوان دین، و محمد را به عنوان پیامبر برگزیند، لذت ایمان را می‌چشد». </w:t>
      </w:r>
    </w:p>
    <w:p w:rsidR="001C7CAE" w:rsidRPr="001C61F1" w:rsidRDefault="001C7CAE" w:rsidP="001C7CAE">
      <w:pPr>
        <w:pStyle w:val="a2"/>
        <w:rPr>
          <w:rtl/>
        </w:rPr>
      </w:pPr>
      <w:bookmarkStart w:id="77" w:name="_Toc256337420"/>
      <w:bookmarkStart w:id="78" w:name="_Toc256339375"/>
      <w:bookmarkStart w:id="79" w:name="_Toc261194031"/>
      <w:bookmarkStart w:id="80" w:name="_Toc445895317"/>
      <w:bookmarkStart w:id="81" w:name="_Toc448059411"/>
      <w:r w:rsidRPr="001C61F1">
        <w:rPr>
          <w:rFonts w:hint="cs"/>
          <w:rtl/>
        </w:rPr>
        <w:t xml:space="preserve">باب(12): اگر </w:t>
      </w:r>
      <w:r w:rsidRPr="004C7703">
        <w:rPr>
          <w:rFonts w:hint="cs"/>
          <w:rtl/>
        </w:rPr>
        <w:t>ک</w:t>
      </w:r>
      <w:r w:rsidRPr="001C61F1">
        <w:rPr>
          <w:rFonts w:hint="cs"/>
          <w:rtl/>
        </w:rPr>
        <w:t>س</w:t>
      </w:r>
      <w:r w:rsidRPr="004C7703">
        <w:rPr>
          <w:rFonts w:hint="cs"/>
          <w:rtl/>
        </w:rPr>
        <w:t>ی</w:t>
      </w:r>
      <w:r w:rsidRPr="001C61F1">
        <w:rPr>
          <w:rFonts w:hint="cs"/>
          <w:rtl/>
        </w:rPr>
        <w:t xml:space="preserve"> چهار خصلت داشته باشد، منافق خالص است</w:t>
      </w:r>
      <w:bookmarkEnd w:id="77"/>
      <w:bookmarkEnd w:id="78"/>
      <w:bookmarkEnd w:id="79"/>
      <w:bookmarkEnd w:id="80"/>
      <w:bookmarkEnd w:id="81"/>
    </w:p>
    <w:p w:rsidR="001C7CAE" w:rsidRPr="00423AB6" w:rsidRDefault="001C7CAE" w:rsidP="001C7CAE">
      <w:pPr>
        <w:widowControl w:val="0"/>
        <w:ind w:firstLine="284"/>
        <w:jc w:val="both"/>
        <w:rPr>
          <w:rStyle w:val="Char3"/>
          <w:rtl/>
        </w:rPr>
      </w:pPr>
      <w:r w:rsidRPr="004C7703">
        <w:rPr>
          <w:rStyle w:val="Char4"/>
          <w:rFonts w:hint="cs"/>
          <w:rtl/>
        </w:rPr>
        <w:t>26</w:t>
      </w:r>
      <w:r>
        <w:rPr>
          <w:rStyle w:val="Char4"/>
          <w:rFonts w:hint="cs"/>
          <w:rtl/>
        </w:rPr>
        <w:t>-</w:t>
      </w:r>
      <w:r w:rsidRPr="00423AB6">
        <w:rPr>
          <w:rStyle w:val="Char3"/>
          <w:rtl/>
        </w:rPr>
        <w:t xml:space="preserve"> عَنْ عَبْدِ اللَّهِ بْنِ عَمْرٍو قَالَ</w:t>
      </w:r>
      <w:r w:rsidRPr="00423AB6">
        <w:rPr>
          <w:rStyle w:val="Char3"/>
          <w:rFonts w:hint="cs"/>
          <w:rtl/>
        </w:rPr>
        <w:t>:</w:t>
      </w:r>
      <w:r w:rsidRPr="00423AB6">
        <w:rPr>
          <w:rStyle w:val="Char3"/>
          <w:rtl/>
        </w:rPr>
        <w:t xml:space="preserve"> قَالَ رَسُولُ اللَّهِ </w:t>
      </w:r>
      <w:r w:rsidRPr="00A52D31">
        <w:rPr>
          <w:rFonts w:ascii="AGA Arabesque" w:eastAsia="MS Mincho" w:hAnsi="AGA Arabesque" w:cs="CTraditional Arabic"/>
          <w:sz w:val="30"/>
          <w:szCs w:val="27"/>
          <w:rtl/>
        </w:rPr>
        <w:t>ص</w:t>
      </w:r>
      <w:r w:rsidRPr="00423AB6">
        <w:rPr>
          <w:rStyle w:val="Char3"/>
          <w:rFonts w:hint="cs"/>
          <w:rtl/>
        </w:rPr>
        <w:t>:</w:t>
      </w:r>
      <w:r w:rsidRPr="00423AB6">
        <w:rPr>
          <w:rStyle w:val="Char3"/>
          <w:rtl/>
        </w:rPr>
        <w:t xml:space="preserve"> </w:t>
      </w:r>
      <w:r w:rsidRPr="004C7703">
        <w:rPr>
          <w:rStyle w:val="Char4"/>
          <w:rFonts w:hint="cs"/>
          <w:rtl/>
        </w:rPr>
        <w:t>«</w:t>
      </w:r>
      <w:r w:rsidRPr="00423AB6">
        <w:rPr>
          <w:rStyle w:val="Char3"/>
          <w:rtl/>
        </w:rPr>
        <w:t>أَرْبَعٌ مَنْ كُنَّ فِيهِ كَانَ مُنَافِقًا خَالِصًا وَمَنْ كَانَتْ فِيهِ خَلَّةٌ مِنْهُنَّ كَانَتْ فِيهِ خَلَّةٌ مِنْ نِفَاقٍ حَتَّى يَدَعَهَا إِذَا حَدَّثَ كَذَبَ وَإِذَا عَاهَدَ غَدَرَ وَإِذَا وَعَدَ أَخْلَفَ وَإِذَا خَاصَ فَجَرَ</w:t>
      </w:r>
      <w:r w:rsidRPr="00423AB6">
        <w:rPr>
          <w:rStyle w:val="Char3"/>
          <w:rFonts w:hint="cs"/>
          <w:rtl/>
        </w:rPr>
        <w:t>»؛</w:t>
      </w:r>
      <w:r w:rsidRPr="00423AB6">
        <w:rPr>
          <w:rStyle w:val="Char3"/>
          <w:rtl/>
        </w:rPr>
        <w:t xml:space="preserve"> غَيْرَ أَنَّ فِي حَدِيثِ سُفْيَانَ</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 xml:space="preserve">وَإِنْ </w:t>
      </w:r>
      <w:r w:rsidRPr="00423AB6">
        <w:rPr>
          <w:rStyle w:val="Char3"/>
          <w:rtl/>
        </w:rPr>
        <w:lastRenderedPageBreak/>
        <w:t>كَانَتْ فِيهِ خَصْلَةٌ مِنْهُنَّ كَانَتْ فِيهِ خَصْلَةٌ مِنَ النِّفَاقِ</w:t>
      </w:r>
      <w:r w:rsidRPr="00423AB6">
        <w:rPr>
          <w:rStyle w:val="Char3"/>
          <w:rFonts w:hint="cs"/>
          <w:rtl/>
        </w:rPr>
        <w:t>»</w:t>
      </w:r>
      <w:r w:rsidRPr="00423AB6">
        <w:rPr>
          <w:rStyle w:val="Char3"/>
          <w:rtl/>
        </w:rPr>
        <w:t xml:space="preserve">. </w:t>
      </w:r>
      <w:r w:rsidRPr="004C7703">
        <w:rPr>
          <w:rStyle w:val="Char4"/>
          <w:rtl/>
        </w:rPr>
        <w:t>(م/58)</w:t>
      </w:r>
      <w:r w:rsidRPr="00423AB6">
        <w:rPr>
          <w:rStyle w:val="Char3"/>
          <w:rFonts w:hint="cs"/>
          <w:rtl/>
        </w:rPr>
        <w:t xml:space="preserve"> </w:t>
      </w:r>
    </w:p>
    <w:p w:rsidR="001C7CAE" w:rsidRPr="002E320E" w:rsidRDefault="001C7CAE" w:rsidP="001C7CAE">
      <w:pPr>
        <w:widowControl w:val="0"/>
        <w:ind w:firstLine="284"/>
        <w:jc w:val="both"/>
        <w:rPr>
          <w:rStyle w:val="Char4"/>
          <w:rtl/>
        </w:rPr>
      </w:pPr>
      <w:r w:rsidRPr="002651C8">
        <w:rPr>
          <w:rStyle w:val="Char5"/>
          <w:rFonts w:hint="cs"/>
          <w:rtl/>
        </w:rPr>
        <w:t>ترجمه</w:t>
      </w:r>
      <w:r w:rsidRPr="002E320E">
        <w:rPr>
          <w:rStyle w:val="Char4"/>
          <w:rFonts w:hint="cs"/>
          <w:rtl/>
        </w:rPr>
        <w:t xml:space="preserve">: عبدالله بن عمرو </w:t>
      </w:r>
      <w:r w:rsidRPr="003945B1">
        <w:rPr>
          <w:rStyle w:val="Char4"/>
          <w:rFonts w:cs="CTraditional Arabic" w:hint="cs"/>
          <w:rtl/>
        </w:rPr>
        <w:t>ب</w:t>
      </w:r>
      <w:r w:rsidRPr="002E320E">
        <w:rPr>
          <w:rStyle w:val="Char4"/>
          <w:rFonts w:hint="cs"/>
          <w:rtl/>
        </w:rPr>
        <w:t xml:space="preserve"> می‌گوید: رسول الله</w:t>
      </w:r>
      <w:r w:rsidR="00D42469" w:rsidRPr="00D42469">
        <w:rPr>
          <w:rStyle w:val="Char4"/>
          <w:rFonts w:cs="CTraditional Arabic" w:hint="cs"/>
          <w:rtl/>
        </w:rPr>
        <w:t xml:space="preserve"> ص </w:t>
      </w:r>
      <w:r w:rsidRPr="002E320E">
        <w:rPr>
          <w:rStyle w:val="Char4"/>
          <w:rFonts w:hint="cs"/>
          <w:rtl/>
        </w:rPr>
        <w:t>فرمود: «هرکس، چهار خصلت داشته باشد، منافقی خالص است. و هر کس یکی از آنها را داشته باشد، خصلتی از نفاق در او وجود</w:t>
      </w:r>
      <w:r w:rsidR="005135E2">
        <w:rPr>
          <w:rStyle w:val="Char4"/>
          <w:rFonts w:hint="cs"/>
          <w:rtl/>
        </w:rPr>
        <w:t xml:space="preserve"> دارد تا وقتیکه آنرا رها کند: 1-</w:t>
      </w:r>
      <w:r w:rsidRPr="002E320E">
        <w:rPr>
          <w:rStyle w:val="Char4"/>
          <w:rFonts w:hint="cs"/>
          <w:rtl/>
        </w:rPr>
        <w:t xml:space="preserve"> </w:t>
      </w:r>
      <w:r w:rsidR="005135E2">
        <w:rPr>
          <w:rStyle w:val="Char4"/>
          <w:rFonts w:hint="cs"/>
          <w:rtl/>
        </w:rPr>
        <w:t xml:space="preserve">هنگام سخن گفتن، دروغ می‌گوید 2- </w:t>
      </w:r>
      <w:r w:rsidRPr="002E320E">
        <w:rPr>
          <w:rStyle w:val="Char4"/>
          <w:rFonts w:hint="cs"/>
          <w:rtl/>
        </w:rPr>
        <w:t>اگر پی</w:t>
      </w:r>
      <w:r w:rsidR="005135E2">
        <w:rPr>
          <w:rStyle w:val="Char4"/>
          <w:rFonts w:hint="cs"/>
          <w:rtl/>
        </w:rPr>
        <w:t>مانی ببندد، پیمان شکنی می‌کند 3-</w:t>
      </w:r>
      <w:r w:rsidRPr="002E320E">
        <w:rPr>
          <w:rStyle w:val="Char4"/>
          <w:rFonts w:hint="cs"/>
          <w:rtl/>
        </w:rPr>
        <w:t xml:space="preserve"> اگر </w:t>
      </w:r>
      <w:r w:rsidR="005135E2">
        <w:rPr>
          <w:rStyle w:val="Char4"/>
          <w:rFonts w:hint="cs"/>
          <w:rtl/>
        </w:rPr>
        <w:t>وعده نماید، وعده خلافی می‌کند 4-</w:t>
      </w:r>
      <w:r w:rsidRPr="002E320E">
        <w:rPr>
          <w:rStyle w:val="Char4"/>
          <w:rFonts w:hint="cs"/>
          <w:rtl/>
        </w:rPr>
        <w:t xml:space="preserve"> هنگام اختلاف و خصومت، از حق، عدول می‌کند». </w:t>
      </w:r>
    </w:p>
    <w:p w:rsidR="001C7CAE" w:rsidRPr="002E320E" w:rsidRDefault="001C7CAE" w:rsidP="001C7CAE">
      <w:pPr>
        <w:widowControl w:val="0"/>
        <w:ind w:firstLine="284"/>
        <w:jc w:val="both"/>
        <w:rPr>
          <w:rStyle w:val="Char4"/>
          <w:rtl/>
        </w:rPr>
      </w:pPr>
      <w:r w:rsidRPr="002E320E">
        <w:rPr>
          <w:rStyle w:val="Char4"/>
          <w:rFonts w:hint="cs"/>
          <w:rtl/>
        </w:rPr>
        <w:t xml:space="preserve">البته در حدیث سفیان بجای </w:t>
      </w:r>
      <w:r w:rsidRPr="004C7703">
        <w:rPr>
          <w:rStyle w:val="Char4"/>
          <w:rFonts w:hint="cs"/>
          <w:rtl/>
        </w:rPr>
        <w:t>«</w:t>
      </w:r>
      <w:r w:rsidRPr="004C7703">
        <w:rPr>
          <w:rStyle w:val="Char3"/>
          <w:rtl/>
        </w:rPr>
        <w:t>خَلَّةٌ</w:t>
      </w:r>
      <w:r w:rsidRPr="004C7703">
        <w:rPr>
          <w:rStyle w:val="Char4"/>
          <w:rFonts w:hint="cs"/>
          <w:rtl/>
        </w:rPr>
        <w:t>»،</w:t>
      </w:r>
      <w:r w:rsidRPr="004C7703">
        <w:rPr>
          <w:rStyle w:val="Char2"/>
          <w:rFonts w:hint="cs"/>
          <w:rtl/>
        </w:rPr>
        <w:t xml:space="preserve"> </w:t>
      </w:r>
      <w:r w:rsidRPr="004C7703">
        <w:rPr>
          <w:rStyle w:val="Char4"/>
          <w:rFonts w:hint="cs"/>
          <w:rtl/>
        </w:rPr>
        <w:t>«</w:t>
      </w:r>
      <w:r w:rsidRPr="004C7703">
        <w:rPr>
          <w:rStyle w:val="Char3"/>
          <w:rtl/>
        </w:rPr>
        <w:t>خَصْلَةٌ</w:t>
      </w:r>
      <w:r w:rsidRPr="004C7703">
        <w:rPr>
          <w:rStyle w:val="Char4"/>
          <w:rFonts w:hint="cs"/>
          <w:rtl/>
        </w:rPr>
        <w:t>»</w:t>
      </w:r>
      <w:r w:rsidRPr="002E320E">
        <w:rPr>
          <w:rStyle w:val="Char4"/>
          <w:rFonts w:hint="cs"/>
          <w:rtl/>
        </w:rPr>
        <w:t xml:space="preserve"> آمده است که معنای آنها یکی است. </w:t>
      </w:r>
    </w:p>
    <w:p w:rsidR="001C7CAE" w:rsidRPr="00423AB6" w:rsidRDefault="001C7CAE" w:rsidP="001C7CAE">
      <w:pPr>
        <w:widowControl w:val="0"/>
        <w:ind w:firstLine="284"/>
        <w:jc w:val="both"/>
        <w:rPr>
          <w:rStyle w:val="Char3"/>
          <w:rtl/>
        </w:rPr>
      </w:pPr>
      <w:r w:rsidRPr="004C7703">
        <w:rPr>
          <w:rStyle w:val="Char4"/>
          <w:rFonts w:hint="cs"/>
          <w:rtl/>
        </w:rPr>
        <w:t>27</w:t>
      </w:r>
      <w:r>
        <w:rPr>
          <w:rStyle w:val="Char4"/>
          <w:rFonts w:hint="cs"/>
          <w:rtl/>
        </w:rPr>
        <w:t>-</w:t>
      </w:r>
      <w:r w:rsidRPr="00423AB6">
        <w:rPr>
          <w:rStyle w:val="Char3"/>
          <w:rFonts w:hint="cs"/>
          <w:rtl/>
        </w:rPr>
        <w:t xml:space="preserve"> </w:t>
      </w:r>
      <w:r w:rsidRPr="00423AB6">
        <w:rPr>
          <w:rStyle w:val="Char3"/>
          <w:rtl/>
        </w:rPr>
        <w:t>عَنْ أَبِي هُرَيْرَةَ</w:t>
      </w:r>
      <w:r w:rsidRPr="00423AB6">
        <w:rPr>
          <w:rFonts w:cs="CTraditional Arabic"/>
          <w:sz w:val="32"/>
          <w:szCs w:val="27"/>
          <w:rtl/>
        </w:rPr>
        <w:t xml:space="preserve"> 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آيَةُ الْمُنَافِقِ ثَلا</w:t>
      </w:r>
      <w:r w:rsidRPr="00423AB6">
        <w:rPr>
          <w:rStyle w:val="Char3"/>
          <w:rFonts w:hint="cs"/>
          <w:rtl/>
        </w:rPr>
        <w:t>َ</w:t>
      </w:r>
      <w:r w:rsidRPr="00423AB6">
        <w:rPr>
          <w:rStyle w:val="Char3"/>
          <w:rtl/>
        </w:rPr>
        <w:t>ثٌ</w:t>
      </w:r>
      <w:r w:rsidRPr="00423AB6">
        <w:rPr>
          <w:rStyle w:val="Char3"/>
          <w:rFonts w:hint="cs"/>
          <w:rtl/>
        </w:rPr>
        <w:t>:</w:t>
      </w:r>
      <w:r w:rsidRPr="00423AB6">
        <w:rPr>
          <w:rStyle w:val="Char3"/>
          <w:rtl/>
        </w:rPr>
        <w:t xml:space="preserve"> </w:t>
      </w:r>
      <w:r w:rsidRPr="004C7703">
        <w:rPr>
          <w:rStyle w:val="Char4"/>
          <w:rFonts w:hint="cs"/>
          <w:rtl/>
        </w:rPr>
        <w:t>«</w:t>
      </w:r>
      <w:r w:rsidRPr="00423AB6">
        <w:rPr>
          <w:rStyle w:val="Char3"/>
          <w:rtl/>
        </w:rPr>
        <w:t>إِذَا حَدَّثَ كَذَبَ</w:t>
      </w:r>
      <w:r w:rsidRPr="00423AB6">
        <w:rPr>
          <w:rStyle w:val="Char3"/>
          <w:rFonts w:hint="cs"/>
          <w:rtl/>
        </w:rPr>
        <w:t>،</w:t>
      </w:r>
      <w:r w:rsidRPr="00423AB6">
        <w:rPr>
          <w:rStyle w:val="Char3"/>
          <w:rtl/>
        </w:rPr>
        <w:t xml:space="preserve"> وَإِذَا وَعَدَ أَخْلَفَ</w:t>
      </w:r>
      <w:r w:rsidRPr="00423AB6">
        <w:rPr>
          <w:rStyle w:val="Char3"/>
          <w:rFonts w:hint="cs"/>
          <w:rtl/>
        </w:rPr>
        <w:t>،</w:t>
      </w:r>
      <w:r w:rsidRPr="00423AB6">
        <w:rPr>
          <w:rStyle w:val="Char3"/>
          <w:rtl/>
        </w:rPr>
        <w:t xml:space="preserve"> وَإِذَا اؤْتُمِنَ خَانَ</w:t>
      </w:r>
      <w:r w:rsidRPr="004C7703">
        <w:rPr>
          <w:rStyle w:val="Char4"/>
          <w:rFonts w:hint="cs"/>
          <w:rtl/>
        </w:rPr>
        <w:t>».</w:t>
      </w:r>
      <w:r w:rsidRPr="00423AB6">
        <w:rPr>
          <w:rStyle w:val="Char4"/>
          <w:rFonts w:hint="cs"/>
          <w:rtl/>
        </w:rPr>
        <w:t xml:space="preserve"> </w:t>
      </w:r>
      <w:r w:rsidRPr="004C7703">
        <w:rPr>
          <w:rStyle w:val="Char4"/>
          <w:rtl/>
        </w:rPr>
        <w:t>(م/59)</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می‌گوید: رسول الله</w:t>
      </w:r>
      <w:r w:rsidR="00D42469" w:rsidRPr="00D42469">
        <w:rPr>
          <w:rStyle w:val="Char4"/>
          <w:rFonts w:cs="CTraditional Arabic" w:hint="cs"/>
          <w:rtl/>
        </w:rPr>
        <w:t xml:space="preserve"> ص </w:t>
      </w:r>
      <w:r w:rsidR="001C7CAE" w:rsidRPr="002E320E">
        <w:rPr>
          <w:rStyle w:val="Char4"/>
          <w:rFonts w:hint="cs"/>
          <w:rtl/>
        </w:rPr>
        <w:t xml:space="preserve">فرمود: «منافق سه علامت دارد: چون سخن گوید، دروغ می‌گوید و اگر وعده دهد، وعده خلافی می‌کند و اگر امین قرار گیرد، امانت را خیانت می‌کند». </w:t>
      </w:r>
    </w:p>
    <w:p w:rsidR="001C7CAE" w:rsidRPr="001C61F1" w:rsidRDefault="001C7CAE" w:rsidP="001C7CAE">
      <w:pPr>
        <w:pStyle w:val="a2"/>
      </w:pPr>
      <w:bookmarkStart w:id="82" w:name="_Toc256337421"/>
      <w:bookmarkStart w:id="83" w:name="_Toc256339376"/>
      <w:bookmarkStart w:id="84" w:name="_Toc261194032"/>
      <w:bookmarkStart w:id="85" w:name="_Toc445895318"/>
      <w:bookmarkStart w:id="86" w:name="_Toc448059412"/>
      <w:r w:rsidRPr="001C61F1">
        <w:rPr>
          <w:rFonts w:hint="cs"/>
          <w:rtl/>
        </w:rPr>
        <w:t xml:space="preserve">باب(13): مسلمان مانند </w:t>
      </w:r>
      <w:r w:rsidRPr="004C7703">
        <w:rPr>
          <w:rFonts w:hint="cs"/>
          <w:rtl/>
        </w:rPr>
        <w:t>ک</w:t>
      </w:r>
      <w:r w:rsidRPr="001C61F1">
        <w:rPr>
          <w:rFonts w:hint="cs"/>
          <w:rtl/>
        </w:rPr>
        <w:t>شته، و منافق و</w:t>
      </w:r>
      <w:r w:rsidRPr="004C7703">
        <w:rPr>
          <w:rFonts w:hint="cs"/>
          <w:rtl/>
        </w:rPr>
        <w:t>ک</w:t>
      </w:r>
      <w:r w:rsidRPr="001C61F1">
        <w:rPr>
          <w:rFonts w:hint="cs"/>
          <w:rtl/>
        </w:rPr>
        <w:t>افر مانند صنوبر است</w:t>
      </w:r>
      <w:bookmarkEnd w:id="82"/>
      <w:bookmarkEnd w:id="83"/>
      <w:bookmarkEnd w:id="84"/>
      <w:bookmarkEnd w:id="85"/>
      <w:bookmarkEnd w:id="86"/>
    </w:p>
    <w:p w:rsidR="001C7CAE" w:rsidRPr="00423AB6" w:rsidRDefault="001C7CAE" w:rsidP="001C7CAE">
      <w:pPr>
        <w:widowControl w:val="0"/>
        <w:ind w:firstLine="284"/>
        <w:jc w:val="both"/>
        <w:rPr>
          <w:rStyle w:val="Char3"/>
          <w:rtl/>
        </w:rPr>
      </w:pPr>
      <w:r w:rsidRPr="004C7703">
        <w:rPr>
          <w:rStyle w:val="Char4"/>
          <w:rFonts w:hint="cs"/>
          <w:rtl/>
        </w:rPr>
        <w:t>28</w:t>
      </w:r>
      <w:r>
        <w:rPr>
          <w:rStyle w:val="Char4"/>
          <w:rFonts w:hint="cs"/>
          <w:rtl/>
        </w:rPr>
        <w:t>-</w:t>
      </w:r>
      <w:r w:rsidRPr="00423AB6">
        <w:rPr>
          <w:rStyle w:val="Char3"/>
          <w:rtl/>
        </w:rPr>
        <w:t xml:space="preserve"> عَنْ كَعْبِ بْنِ مَالِكٍ</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w:t>
      </w:r>
      <w:r>
        <w:rPr>
          <w:rFonts w:ascii="AGA Arabesque" w:eastAsia="MS Mincho" w:hAnsi="AGA Arabesque" w:cs="CTraditional Arabic" w:hint="cs"/>
          <w:sz w:val="30"/>
          <w:szCs w:val="28"/>
          <w:rtl/>
        </w:rPr>
        <w:t xml:space="preserve"> </w:t>
      </w:r>
      <w:r w:rsidRPr="00A52D31">
        <w:rPr>
          <w:rFonts w:ascii="AGA Arabesque" w:eastAsia="MS Mincho" w:hAnsi="AGA Arabesque" w:cs="CTraditional Arabic"/>
          <w:sz w:val="30"/>
          <w:szCs w:val="27"/>
          <w:rtl/>
        </w:rPr>
        <w:t>ص</w:t>
      </w:r>
      <w:r w:rsidRPr="00423AB6">
        <w:rPr>
          <w:rStyle w:val="Char3"/>
          <w:rFonts w:hint="cs"/>
          <w:rtl/>
        </w:rPr>
        <w:t>: «</w:t>
      </w:r>
      <w:r w:rsidRPr="00423AB6">
        <w:rPr>
          <w:rStyle w:val="Char3"/>
          <w:rtl/>
        </w:rPr>
        <w:t>مَثَلُ الْمُؤْمِنِ كَمَثَلِ الْخَامَةِ مِنَ الزَّرْعِ تُفِيئُهَا الرِّيحُ</w:t>
      </w:r>
      <w:r w:rsidRPr="00423AB6">
        <w:rPr>
          <w:rStyle w:val="Char3"/>
          <w:rFonts w:hint="cs"/>
          <w:rtl/>
        </w:rPr>
        <w:t>،</w:t>
      </w:r>
      <w:r w:rsidRPr="00423AB6">
        <w:rPr>
          <w:rStyle w:val="Char3"/>
          <w:rtl/>
        </w:rPr>
        <w:t xml:space="preserve"> تَصْرَعُهَا مَرَّةً وَتَعْدِلُهَا أُخْرَى حَتَّى تَهِيجَ</w:t>
      </w:r>
      <w:r w:rsidRPr="00423AB6">
        <w:rPr>
          <w:rStyle w:val="Char3"/>
          <w:rFonts w:hint="cs"/>
          <w:rtl/>
        </w:rPr>
        <w:t>،</w:t>
      </w:r>
      <w:r w:rsidRPr="00423AB6">
        <w:rPr>
          <w:rStyle w:val="Char3"/>
          <w:rtl/>
        </w:rPr>
        <w:t xml:space="preserve"> وَمَثَلُ الْكَافِرِ كَمَثَلِ الأَرْزَةِ الْمُجْذِيَةِ عَلَى أَصْلِهَا</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يُفِيئُهَا شَيْءٌ حَتَّى يَكُونَ انْجِعَافُهَا مَرَّةً وَاحِدَةً</w:t>
      </w:r>
      <w:r w:rsidRPr="00423AB6">
        <w:rPr>
          <w:rStyle w:val="Char3"/>
          <w:rFonts w:hint="cs"/>
          <w:rtl/>
        </w:rPr>
        <w:t>».</w:t>
      </w:r>
      <w:r w:rsidRPr="00423AB6">
        <w:rPr>
          <w:rStyle w:val="Char3"/>
          <w:rtl/>
        </w:rPr>
        <w:t xml:space="preserve"> وَ فِي رِوَايَةٍ </w:t>
      </w:r>
      <w:r w:rsidRPr="00423AB6">
        <w:rPr>
          <w:rStyle w:val="Char3"/>
          <w:rFonts w:hint="cs"/>
          <w:rtl/>
        </w:rPr>
        <w:t>«</w:t>
      </w:r>
      <w:r w:rsidRPr="00423AB6">
        <w:rPr>
          <w:rStyle w:val="Char3"/>
          <w:rtl/>
        </w:rPr>
        <w:t>وَتَعْدِلُهَا مَرَّةً</w:t>
      </w:r>
      <w:r w:rsidRPr="00423AB6">
        <w:rPr>
          <w:rStyle w:val="Char3"/>
          <w:rFonts w:hint="cs"/>
          <w:rtl/>
        </w:rPr>
        <w:t xml:space="preserve">، </w:t>
      </w:r>
      <w:r w:rsidRPr="00423AB6">
        <w:rPr>
          <w:rStyle w:val="Char3"/>
          <w:rtl/>
        </w:rPr>
        <w:t>حَتَّى يَأْتِيَهُ أَجَلُهُ</w:t>
      </w:r>
      <w:r w:rsidRPr="00423AB6">
        <w:rPr>
          <w:rStyle w:val="Char3"/>
          <w:rFonts w:hint="cs"/>
          <w:rtl/>
        </w:rPr>
        <w:t>،</w:t>
      </w:r>
      <w:r w:rsidRPr="00423AB6">
        <w:rPr>
          <w:rStyle w:val="Char3"/>
          <w:rtl/>
        </w:rPr>
        <w:t xml:space="preserve"> وَمَثَلُ الْمُنَافِقِ مَثَلُ الأَرْزَةِ الْمُجْذِيَةِ الَّتِي لا</w:t>
      </w:r>
      <w:r w:rsidRPr="00423AB6">
        <w:rPr>
          <w:rStyle w:val="Char3"/>
          <w:rFonts w:hint="cs"/>
          <w:rtl/>
        </w:rPr>
        <w:t>َ</w:t>
      </w:r>
      <w:r w:rsidRPr="00423AB6">
        <w:rPr>
          <w:rStyle w:val="Char3"/>
          <w:rtl/>
        </w:rPr>
        <w:t xml:space="preserve"> يُصِيبُهَا شَيْءٌ</w:t>
      </w:r>
      <w:r w:rsidRPr="00423AB6">
        <w:rPr>
          <w:rStyle w:val="Char3"/>
          <w:rFonts w:hint="cs"/>
          <w:rtl/>
        </w:rPr>
        <w:t>»</w:t>
      </w:r>
      <w:r w:rsidRPr="00423AB6">
        <w:rPr>
          <w:rStyle w:val="Char3"/>
          <w:rtl/>
        </w:rPr>
        <w:t>.</w:t>
      </w:r>
      <w:r w:rsidRPr="00423AB6">
        <w:rPr>
          <w:rStyle w:val="Char3"/>
          <w:rFonts w:hint="cs"/>
          <w:rtl/>
        </w:rPr>
        <w:t xml:space="preserve"> </w:t>
      </w:r>
      <w:r w:rsidRPr="00423AB6">
        <w:rPr>
          <w:rStyle w:val="Char4"/>
          <w:rtl/>
        </w:rPr>
        <w:t>(م/2810)</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کعب بن مالک</w:t>
      </w:r>
      <w:r w:rsidR="00D42469" w:rsidRPr="00D42469">
        <w:rPr>
          <w:rStyle w:val="Char4"/>
          <w:rFonts w:cs="CTraditional Arabic" w:hint="cs"/>
          <w:rtl/>
        </w:rPr>
        <w:t xml:space="preserve"> س </w:t>
      </w:r>
      <w:r w:rsidR="001C7CAE" w:rsidRPr="002E320E">
        <w:rPr>
          <w:rStyle w:val="Char4"/>
          <w:rFonts w:hint="cs"/>
          <w:rtl/>
        </w:rPr>
        <w:t>می‌گوید: رسول الله</w:t>
      </w:r>
      <w:r w:rsidR="00D42469" w:rsidRPr="00D42469">
        <w:rPr>
          <w:rStyle w:val="Char4"/>
          <w:rFonts w:cs="CTraditional Arabic" w:hint="cs"/>
          <w:rtl/>
        </w:rPr>
        <w:t xml:space="preserve"> ص </w:t>
      </w:r>
      <w:r w:rsidR="001C7CAE" w:rsidRPr="002E320E">
        <w:rPr>
          <w:rStyle w:val="Char4"/>
          <w:rFonts w:hint="cs"/>
          <w:rtl/>
        </w:rPr>
        <w:t>فرمود: «مثال مسلمان مانند کشته‌ی تر و تازه</w:t>
      </w:r>
      <w:r w:rsidR="001C7CAE" w:rsidRPr="002E320E">
        <w:rPr>
          <w:rStyle w:val="Char4"/>
          <w:rFonts w:hint="eastAsia"/>
          <w:rtl/>
        </w:rPr>
        <w:t>‌</w:t>
      </w:r>
      <w:r w:rsidR="001C7CAE" w:rsidRPr="002E320E">
        <w:rPr>
          <w:rStyle w:val="Char4"/>
          <w:rFonts w:hint="cs"/>
          <w:rtl/>
        </w:rPr>
        <w:t>ای است که باد او را به هر طرف، کج می‌کند. یکبار آنرا به طرف زمین می‌برد و بار دیگر راست می‌کند تا اینکه خشک شود. و مثال کافر مانند درخت صنوبر است که بر ساقه‌ی خود ثابت و استوار است. هیچ چیز آنرا کج و متمایل نمی‌کند تا اینکه یکبار از ریشه کنده شود». و در روایتی چنین آمده است: «و بار دیگر، آنرا راست می‌کند تا مرگش فرا رسد. و منافق، مانند صنوبر، ثابت است که دچار هیچ آفتی نمی‌گردد».</w:t>
      </w:r>
    </w:p>
    <w:p w:rsidR="001C7CAE" w:rsidRPr="002E320E" w:rsidRDefault="001C7CAE" w:rsidP="001C7CAE">
      <w:pPr>
        <w:widowControl w:val="0"/>
        <w:ind w:firstLine="284"/>
        <w:jc w:val="both"/>
        <w:rPr>
          <w:rStyle w:val="Char4"/>
          <w:rtl/>
        </w:rPr>
      </w:pPr>
      <w:r w:rsidRPr="005135E2">
        <w:rPr>
          <w:rStyle w:val="Char5"/>
          <w:rFonts w:hint="cs"/>
          <w:rtl/>
        </w:rPr>
        <w:lastRenderedPageBreak/>
        <w:t>شرح</w:t>
      </w:r>
      <w:r w:rsidRPr="002E320E">
        <w:rPr>
          <w:rStyle w:val="Char4"/>
          <w:rFonts w:hint="cs"/>
          <w:rtl/>
        </w:rPr>
        <w:t>: علما می‌گویند: معنی حدیث این است که مؤمن در جان و مال و خانواده</w:t>
      </w:r>
      <w:r w:rsidRPr="002E320E">
        <w:rPr>
          <w:rStyle w:val="Char4"/>
          <w:rFonts w:hint="eastAsia"/>
          <w:rtl/>
        </w:rPr>
        <w:t>‌</w:t>
      </w:r>
      <w:r w:rsidRPr="002E320E">
        <w:rPr>
          <w:rStyle w:val="Char4"/>
          <w:rFonts w:hint="cs"/>
          <w:rtl/>
        </w:rPr>
        <w:t>اش دچار مصیبت‌ها و گرفتاری</w:t>
      </w:r>
      <w:r>
        <w:rPr>
          <w:rStyle w:val="Char4"/>
          <w:rFonts w:hint="eastAsia"/>
          <w:rtl/>
        </w:rPr>
        <w:t>‌</w:t>
      </w:r>
      <w:r w:rsidRPr="002E320E">
        <w:rPr>
          <w:rStyle w:val="Char4"/>
          <w:rFonts w:hint="cs"/>
          <w:rtl/>
        </w:rPr>
        <w:t>های زیادی می‌شود و همه‌ی این</w:t>
      </w:r>
      <w:r>
        <w:rPr>
          <w:rStyle w:val="Char4"/>
          <w:rFonts w:hint="eastAsia"/>
          <w:rtl/>
        </w:rPr>
        <w:t>‌</w:t>
      </w:r>
      <w:r w:rsidRPr="002E320E">
        <w:rPr>
          <w:rStyle w:val="Char4"/>
          <w:rFonts w:hint="cs"/>
          <w:rtl/>
        </w:rPr>
        <w:t>ها باعث کفاره‌ی گناهان و رفع درجات وی می‌گردد. اما کافر، بسیار کم دچار مصیبت می‌شود و اگر به مصیبتی گرفتار آید، باعث کفاره‌ی گناهان وی نمی‌شود. بلکه روز قیامت با تمام گناهان در عرصه‌ی قیامت، حاضر می‌شود. (نووی).</w:t>
      </w:r>
    </w:p>
    <w:p w:rsidR="001C7CAE" w:rsidRPr="001C61F1" w:rsidRDefault="001C7CAE" w:rsidP="001C7CAE">
      <w:pPr>
        <w:pStyle w:val="a2"/>
        <w:rPr>
          <w:rtl/>
        </w:rPr>
      </w:pPr>
      <w:bookmarkStart w:id="87" w:name="_Toc256337422"/>
      <w:bookmarkStart w:id="88" w:name="_Toc256339377"/>
      <w:bookmarkStart w:id="89" w:name="_Toc261194033"/>
      <w:bookmarkStart w:id="90" w:name="_Toc445895319"/>
      <w:bookmarkStart w:id="91" w:name="_Toc448059413"/>
      <w:r w:rsidRPr="001C61F1">
        <w:rPr>
          <w:rFonts w:hint="cs"/>
          <w:rtl/>
        </w:rPr>
        <w:t>باب (14)</w:t>
      </w:r>
      <w:r>
        <w:rPr>
          <w:rFonts w:hint="cs"/>
          <w:rtl/>
        </w:rPr>
        <w:t>:</w:t>
      </w:r>
      <w:r w:rsidRPr="001C61F1">
        <w:rPr>
          <w:rFonts w:hint="cs"/>
          <w:rtl/>
        </w:rPr>
        <w:t xml:space="preserve"> مسلمان مانند درخت خرما است</w:t>
      </w:r>
      <w:bookmarkEnd w:id="87"/>
      <w:bookmarkEnd w:id="88"/>
      <w:bookmarkEnd w:id="89"/>
      <w:bookmarkEnd w:id="90"/>
      <w:bookmarkEnd w:id="91"/>
      <w:r w:rsidRPr="001C61F1">
        <w:rPr>
          <w:rFonts w:hint="cs"/>
          <w:rtl/>
        </w:rPr>
        <w:t xml:space="preserve"> </w:t>
      </w:r>
    </w:p>
    <w:p w:rsidR="001C7CAE" w:rsidRPr="00423AB6" w:rsidRDefault="001C7CAE" w:rsidP="001C7CAE">
      <w:pPr>
        <w:widowControl w:val="0"/>
        <w:ind w:firstLine="284"/>
        <w:jc w:val="both"/>
        <w:rPr>
          <w:rStyle w:val="Char3"/>
          <w:rtl/>
        </w:rPr>
      </w:pPr>
      <w:r w:rsidRPr="004C7703">
        <w:rPr>
          <w:rStyle w:val="Char4"/>
          <w:rFonts w:hint="cs"/>
          <w:rtl/>
        </w:rPr>
        <w:t>29</w:t>
      </w:r>
      <w:r>
        <w:rPr>
          <w:rStyle w:val="Char4"/>
          <w:rFonts w:hint="cs"/>
          <w:rtl/>
        </w:rPr>
        <w:t>-</w:t>
      </w:r>
      <w:r w:rsidRPr="00423AB6">
        <w:rPr>
          <w:rStyle w:val="Char3"/>
          <w:rFonts w:hint="cs"/>
          <w:rtl/>
        </w:rPr>
        <w:t xml:space="preserve"> </w:t>
      </w:r>
      <w:r w:rsidRPr="00423AB6">
        <w:rPr>
          <w:rStyle w:val="Char3"/>
          <w:rtl/>
        </w:rPr>
        <w:t>عَنِ ابْنِ عُمَرَ</w:t>
      </w:r>
      <w:r w:rsidRPr="00423AB6">
        <w:rPr>
          <w:rStyle w:val="Char3"/>
          <w:rFonts w:hint="cs"/>
          <w:rtl/>
        </w:rPr>
        <w:t xml:space="preserve"> </w:t>
      </w:r>
      <w:r w:rsidRPr="004C7703">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كُنَّا عِنْدَ رَسُولِ اللَّهِ</w:t>
      </w:r>
      <w:r w:rsidR="00D42469" w:rsidRPr="00D42469">
        <w:rPr>
          <w:rStyle w:val="Char3"/>
          <w:rFonts w:cs="CTraditional Arabic"/>
          <w:rtl/>
        </w:rPr>
        <w:t xml:space="preserve"> ص </w:t>
      </w:r>
      <w:r w:rsidRPr="00423AB6">
        <w:rPr>
          <w:rStyle w:val="Char3"/>
          <w:rtl/>
        </w:rPr>
        <w:t>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 xml:space="preserve">أَخْبِرُونِي بِشَجَرَةٍ شِبْهِ </w:t>
      </w:r>
      <w:r w:rsidRPr="00423AB6">
        <w:rPr>
          <w:rStyle w:val="Char3"/>
          <w:rFonts w:hint="cs"/>
          <w:rtl/>
        </w:rPr>
        <w:t xml:space="preserve">- </w:t>
      </w:r>
      <w:r w:rsidRPr="00423AB6">
        <w:rPr>
          <w:rStyle w:val="Char3"/>
          <w:rtl/>
        </w:rPr>
        <w:t xml:space="preserve">أَوْ </w:t>
      </w:r>
      <w:r w:rsidRPr="00423AB6">
        <w:rPr>
          <w:rStyle w:val="Char3"/>
          <w:rFonts w:hint="cs"/>
          <w:rtl/>
        </w:rPr>
        <w:t>:</w:t>
      </w:r>
      <w:r w:rsidRPr="00423AB6">
        <w:rPr>
          <w:rStyle w:val="Char3"/>
          <w:rtl/>
        </w:rPr>
        <w:t>كَالرَّجُلِ</w:t>
      </w:r>
      <w:r w:rsidRPr="00423AB6">
        <w:rPr>
          <w:rStyle w:val="Char3"/>
          <w:rFonts w:hint="cs"/>
          <w:rtl/>
        </w:rPr>
        <w:t xml:space="preserve"> -</w:t>
      </w:r>
      <w:r w:rsidRPr="00423AB6">
        <w:rPr>
          <w:rStyle w:val="Char3"/>
          <w:rtl/>
        </w:rPr>
        <w:t xml:space="preserve"> الْمُسْلِمِ </w:t>
      </w:r>
      <w:r w:rsidRPr="00423AB6">
        <w:rPr>
          <w:rStyle w:val="Char3"/>
          <w:rFonts w:hint="cs"/>
          <w:rtl/>
        </w:rPr>
        <w:t>ل</w:t>
      </w:r>
      <w:r w:rsidRPr="00423AB6">
        <w:rPr>
          <w:rStyle w:val="Char3"/>
          <w:rtl/>
        </w:rPr>
        <w:t>ا</w:t>
      </w:r>
      <w:r w:rsidRPr="00423AB6">
        <w:rPr>
          <w:rStyle w:val="Char3"/>
          <w:rFonts w:hint="cs"/>
          <w:rtl/>
        </w:rPr>
        <w:t>َ</w:t>
      </w:r>
      <w:r w:rsidRPr="00423AB6">
        <w:rPr>
          <w:rStyle w:val="Char3"/>
          <w:rtl/>
        </w:rPr>
        <w:t xml:space="preserve"> يَتَحَاتُّ وَرَقُهَا</w:t>
      </w:r>
      <w:r w:rsidRPr="00423AB6">
        <w:rPr>
          <w:rStyle w:val="Char3"/>
          <w:rFonts w:hint="cs"/>
          <w:rtl/>
        </w:rPr>
        <w:t>،</w:t>
      </w:r>
      <w:r w:rsidRPr="00423AB6">
        <w:rPr>
          <w:rStyle w:val="Char3"/>
          <w:rtl/>
        </w:rPr>
        <w:t xml:space="preserve"> وَتُؤْتِي أُكُلَهَا</w:t>
      </w:r>
      <w:r w:rsidRPr="00423AB6">
        <w:rPr>
          <w:rStyle w:val="Char3"/>
          <w:rFonts w:hint="cs"/>
          <w:rtl/>
        </w:rPr>
        <w:t xml:space="preserve"> </w:t>
      </w:r>
      <w:r w:rsidRPr="00423AB6">
        <w:rPr>
          <w:rStyle w:val="Char3"/>
          <w:rtl/>
        </w:rPr>
        <w:t>كُلَّ حِينٍ</w:t>
      </w:r>
      <w:r w:rsidRPr="00423AB6">
        <w:rPr>
          <w:rStyle w:val="Char3"/>
          <w:rFonts w:hint="cs"/>
          <w:rtl/>
        </w:rPr>
        <w:t>»</w:t>
      </w:r>
      <w:r w:rsidRPr="00423AB6">
        <w:rPr>
          <w:rStyle w:val="Char3"/>
          <w:rtl/>
        </w:rPr>
        <w:t>.</w:t>
      </w:r>
      <w:r w:rsidRPr="00423AB6">
        <w:rPr>
          <w:rStyle w:val="Char3"/>
          <w:rFonts w:hint="cs"/>
          <w:rtl/>
        </w:rPr>
        <w:t xml:space="preserve"> </w:t>
      </w:r>
      <w:r w:rsidRPr="00423AB6">
        <w:rPr>
          <w:rStyle w:val="Char3"/>
          <w:rtl/>
        </w:rPr>
        <w:t>قَالَ</w:t>
      </w:r>
      <w:r w:rsidRPr="00423AB6">
        <w:rPr>
          <w:rStyle w:val="Char3"/>
          <w:rFonts w:hint="cs"/>
          <w:rtl/>
        </w:rPr>
        <w:t>:</w:t>
      </w:r>
      <w:r w:rsidRPr="00423AB6">
        <w:rPr>
          <w:rStyle w:val="Char3"/>
          <w:rtl/>
        </w:rPr>
        <w:t xml:space="preserve"> ابْنُ عُمَرَ</w:t>
      </w:r>
      <w:r w:rsidRPr="00423AB6">
        <w:rPr>
          <w:rStyle w:val="Char3"/>
          <w:rFonts w:hint="cs"/>
          <w:rtl/>
        </w:rPr>
        <w:t>:</w:t>
      </w:r>
      <w:r w:rsidRPr="00423AB6">
        <w:rPr>
          <w:rStyle w:val="Char3"/>
          <w:rtl/>
        </w:rPr>
        <w:t xml:space="preserve"> فَوَقَعَ فِي نَفْسِي أَنَّهَا النَّخْلَةُ</w:t>
      </w:r>
      <w:r w:rsidRPr="00423AB6">
        <w:rPr>
          <w:rStyle w:val="Char3"/>
          <w:rFonts w:hint="cs"/>
          <w:rtl/>
        </w:rPr>
        <w:t>،</w:t>
      </w:r>
      <w:r w:rsidRPr="00423AB6">
        <w:rPr>
          <w:rStyle w:val="Char3"/>
          <w:rtl/>
        </w:rPr>
        <w:t xml:space="preserve"> وَرَأَيْتُ أَبَا بَكْرٍ وَعُمَرَ لا</w:t>
      </w:r>
      <w:r w:rsidRPr="00423AB6">
        <w:rPr>
          <w:rStyle w:val="Char3"/>
          <w:rFonts w:hint="cs"/>
          <w:rtl/>
        </w:rPr>
        <w:t>َ</w:t>
      </w:r>
      <w:r w:rsidRPr="00423AB6">
        <w:rPr>
          <w:rStyle w:val="Char3"/>
          <w:rtl/>
        </w:rPr>
        <w:t xml:space="preserve"> يَتَكَلَّمَانِ</w:t>
      </w:r>
      <w:r w:rsidRPr="00423AB6">
        <w:rPr>
          <w:rStyle w:val="Char3"/>
          <w:rFonts w:hint="cs"/>
          <w:rtl/>
        </w:rPr>
        <w:t>،</w:t>
      </w:r>
      <w:r w:rsidRPr="00423AB6">
        <w:rPr>
          <w:rStyle w:val="Char3"/>
          <w:rtl/>
        </w:rPr>
        <w:t xml:space="preserve"> فَكَرِهْتُ أَنْ أَتَكَلَّمَ أَوْ أَقُولَ شَيْئًا</w:t>
      </w:r>
      <w:r w:rsidRPr="00423AB6">
        <w:rPr>
          <w:rStyle w:val="Char3"/>
          <w:rFonts w:hint="cs"/>
          <w:rtl/>
        </w:rPr>
        <w:t>،</w:t>
      </w:r>
      <w:r w:rsidRPr="00423AB6">
        <w:rPr>
          <w:rStyle w:val="Char3"/>
          <w:rtl/>
        </w:rPr>
        <w:t xml:space="preserve"> فَقَالَ عُمَرُ</w:t>
      </w:r>
      <w:r w:rsidRPr="00423AB6">
        <w:rPr>
          <w:rStyle w:val="Char3"/>
          <w:rFonts w:hint="cs"/>
          <w:rtl/>
        </w:rPr>
        <w:t>:</w:t>
      </w:r>
      <w:r w:rsidRPr="00423AB6">
        <w:rPr>
          <w:rStyle w:val="Char3"/>
          <w:rtl/>
        </w:rPr>
        <w:t xml:space="preserve"> لأ</w:t>
      </w:r>
      <w:r w:rsidRPr="00423AB6">
        <w:rPr>
          <w:rStyle w:val="Char3"/>
          <w:rFonts w:hint="cs"/>
          <w:rtl/>
        </w:rPr>
        <w:t>َ</w:t>
      </w:r>
      <w:r w:rsidRPr="00423AB6">
        <w:rPr>
          <w:rStyle w:val="Char3"/>
          <w:rtl/>
        </w:rPr>
        <w:t xml:space="preserve">َنْ تَكُونَ قُلْتَهَا أَحَبُّ إِلَيَّ مِنْ كَذَا وَكَذَا. </w:t>
      </w:r>
      <w:r w:rsidR="005135E2">
        <w:rPr>
          <w:rStyle w:val="Char4"/>
          <w:rFonts w:hint="cs"/>
          <w:rtl/>
        </w:rPr>
        <w:t>(</w:t>
      </w:r>
      <w:r w:rsidRPr="00423AB6">
        <w:rPr>
          <w:rStyle w:val="Char4"/>
          <w:rtl/>
        </w:rPr>
        <w:t>م/2811)</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عبدالله بن عمر </w:t>
      </w:r>
      <w:r w:rsidR="001C7CAE" w:rsidRPr="003945B1">
        <w:rPr>
          <w:rStyle w:val="Char4"/>
          <w:rFonts w:cs="CTraditional Arabic" w:hint="cs"/>
          <w:rtl/>
        </w:rPr>
        <w:t>ب</w:t>
      </w:r>
      <w:r w:rsidR="001C7CAE" w:rsidRPr="002E320E">
        <w:rPr>
          <w:rStyle w:val="Char4"/>
          <w:rFonts w:hint="cs"/>
          <w:rtl/>
        </w:rPr>
        <w:t xml:space="preserve"> می‌گوید: نزد رسول الله</w:t>
      </w:r>
      <w:r w:rsidR="00D42469" w:rsidRPr="00D42469">
        <w:rPr>
          <w:rStyle w:val="Char4"/>
          <w:rFonts w:cs="CTraditional Arabic" w:hint="cs"/>
          <w:rtl/>
        </w:rPr>
        <w:t xml:space="preserve"> ص </w:t>
      </w:r>
      <w:r w:rsidR="001C7CAE" w:rsidRPr="002E320E">
        <w:rPr>
          <w:rStyle w:val="Char4"/>
          <w:rFonts w:hint="cs"/>
          <w:rtl/>
        </w:rPr>
        <w:t xml:space="preserve">بودیم که فرمود: «به من بگویید درختی، که شبیه یا مانند مرد مسلمان است، برگهایش نمی‌ریزد و هر وقت، ثمره می‌دهد، چه درختی است»؟ ابن عمر </w:t>
      </w:r>
      <w:r w:rsidR="001C7CAE" w:rsidRPr="003945B1">
        <w:rPr>
          <w:rStyle w:val="Char4"/>
          <w:rFonts w:cs="CTraditional Arabic" w:hint="cs"/>
          <w:rtl/>
        </w:rPr>
        <w:t>ب</w:t>
      </w:r>
      <w:r w:rsidR="001C7CAE" w:rsidRPr="002E320E">
        <w:rPr>
          <w:rStyle w:val="Char4"/>
          <w:rFonts w:hint="cs"/>
          <w:rtl/>
        </w:rPr>
        <w:t xml:space="preserve"> می‌گوید: به دلم خطور کرد که آن درخت، نخل(درخت خرما) است. اما دیدم ابوبکر و عمر </w:t>
      </w:r>
      <w:r w:rsidR="001C7CAE" w:rsidRPr="003945B1">
        <w:rPr>
          <w:rStyle w:val="Char4"/>
          <w:rFonts w:cs="CTraditional Arabic" w:hint="cs"/>
          <w:rtl/>
        </w:rPr>
        <w:t>ب</w:t>
      </w:r>
      <w:r w:rsidR="001C7CAE" w:rsidRPr="002E320E">
        <w:rPr>
          <w:rStyle w:val="Char4"/>
          <w:rFonts w:hint="cs"/>
          <w:rtl/>
        </w:rPr>
        <w:t xml:space="preserve"> صحبت نمی‌کنند، لذا من هم صحبت کردن و حرف زدن را ناپسند دانستم. عمر</w:t>
      </w:r>
      <w:r w:rsidR="00D42469" w:rsidRPr="00D42469">
        <w:rPr>
          <w:rStyle w:val="Char4"/>
          <w:rFonts w:cs="CTraditional Arabic" w:hint="cs"/>
          <w:rtl/>
        </w:rPr>
        <w:t xml:space="preserve"> س </w:t>
      </w:r>
      <w:r w:rsidR="001C7CAE" w:rsidRPr="002E320E">
        <w:rPr>
          <w:rStyle w:val="Char4"/>
          <w:rFonts w:hint="cs"/>
          <w:rtl/>
        </w:rPr>
        <w:t xml:space="preserve">گفت: اگر صحبت می‌کردی، برایم از فلان و فلان چیز، بهتر بود. </w:t>
      </w:r>
    </w:p>
    <w:p w:rsidR="001C7CAE" w:rsidRPr="001C61F1" w:rsidRDefault="001C7CAE" w:rsidP="001C7CAE">
      <w:pPr>
        <w:pStyle w:val="a2"/>
        <w:rPr>
          <w:rtl/>
        </w:rPr>
      </w:pPr>
      <w:bookmarkStart w:id="92" w:name="_Toc256337423"/>
      <w:bookmarkStart w:id="93" w:name="_Toc256339378"/>
      <w:bookmarkStart w:id="94" w:name="_Toc261194034"/>
      <w:bookmarkStart w:id="95" w:name="_Toc445895320"/>
      <w:bookmarkStart w:id="96" w:name="_Toc448059414"/>
      <w:r w:rsidRPr="001C61F1">
        <w:rPr>
          <w:rFonts w:hint="cs"/>
          <w:rtl/>
        </w:rPr>
        <w:t>باب(15): ح</w:t>
      </w:r>
      <w:r w:rsidRPr="004C7703">
        <w:rPr>
          <w:rFonts w:hint="cs"/>
          <w:rtl/>
        </w:rPr>
        <w:t>ی</w:t>
      </w:r>
      <w:r w:rsidRPr="001C61F1">
        <w:rPr>
          <w:rFonts w:hint="cs"/>
          <w:rtl/>
        </w:rPr>
        <w:t>ا، شاخه</w:t>
      </w:r>
      <w:r>
        <w:rPr>
          <w:rFonts w:hint="eastAsia"/>
          <w:rtl/>
        </w:rPr>
        <w:t>‌</w:t>
      </w:r>
      <w:r w:rsidRPr="001C61F1">
        <w:rPr>
          <w:rFonts w:hint="cs"/>
          <w:rtl/>
        </w:rPr>
        <w:t>ا</w:t>
      </w:r>
      <w:r>
        <w:rPr>
          <w:rFonts w:hint="cs"/>
          <w:rtl/>
        </w:rPr>
        <w:t>ی</w:t>
      </w:r>
      <w:r w:rsidRPr="001C61F1">
        <w:rPr>
          <w:rFonts w:hint="cs"/>
          <w:rtl/>
        </w:rPr>
        <w:t xml:space="preserve"> از ا</w:t>
      </w:r>
      <w:r w:rsidRPr="004C7703">
        <w:rPr>
          <w:rFonts w:hint="cs"/>
          <w:rtl/>
        </w:rPr>
        <w:t>ی</w:t>
      </w:r>
      <w:r w:rsidRPr="001C61F1">
        <w:rPr>
          <w:rFonts w:hint="cs"/>
          <w:rtl/>
        </w:rPr>
        <w:t xml:space="preserve">مان </w:t>
      </w:r>
      <w:r>
        <w:rPr>
          <w:rFonts w:hint="cs"/>
          <w:rtl/>
        </w:rPr>
        <w:t>می‌</w:t>
      </w:r>
      <w:r w:rsidRPr="001C61F1">
        <w:rPr>
          <w:rFonts w:hint="cs"/>
          <w:rtl/>
        </w:rPr>
        <w:t>باشد</w:t>
      </w:r>
      <w:bookmarkEnd w:id="92"/>
      <w:bookmarkEnd w:id="93"/>
      <w:bookmarkEnd w:id="94"/>
      <w:bookmarkEnd w:id="95"/>
      <w:bookmarkEnd w:id="96"/>
    </w:p>
    <w:p w:rsidR="001C7CAE" w:rsidRPr="00423AB6" w:rsidRDefault="001C7CAE" w:rsidP="00DB04C7">
      <w:pPr>
        <w:widowControl w:val="0"/>
        <w:ind w:firstLine="397"/>
        <w:jc w:val="both"/>
        <w:rPr>
          <w:rStyle w:val="Char3"/>
          <w:rtl/>
        </w:rPr>
      </w:pPr>
      <w:r w:rsidRPr="005135E2">
        <w:rPr>
          <w:rStyle w:val="Char4"/>
          <w:rFonts w:hint="cs"/>
          <w:rtl/>
        </w:rPr>
        <w:t>30</w:t>
      </w:r>
      <w:r w:rsidR="005135E2" w:rsidRPr="005135E2">
        <w:rPr>
          <w:rStyle w:val="Char4"/>
          <w:rFonts w:hint="cs"/>
          <w:rtl/>
        </w:rPr>
        <w:t>-</w:t>
      </w:r>
      <w:r w:rsidRPr="004808B9">
        <w:rPr>
          <w:rStyle w:val="Char3"/>
          <w:rFonts w:hint="cs"/>
          <w:rtl/>
        </w:rPr>
        <w:t xml:space="preserve"> </w:t>
      </w:r>
      <w:r w:rsidRPr="004808B9">
        <w:rPr>
          <w:rStyle w:val="Char3"/>
          <w:rtl/>
        </w:rPr>
        <w:t>عَنْ أَبِي هُرَيْرَةَ</w:t>
      </w:r>
      <w:r w:rsidR="00D42469" w:rsidRPr="00D42469">
        <w:rPr>
          <w:rStyle w:val="Char3"/>
          <w:rFonts w:cs="CTraditional Arabic"/>
          <w:rtl/>
        </w:rPr>
        <w:t xml:space="preserve"> س </w:t>
      </w:r>
      <w:r w:rsidRPr="004808B9">
        <w:rPr>
          <w:rStyle w:val="Char3"/>
          <w:rtl/>
        </w:rPr>
        <w:t>قَالَ</w:t>
      </w:r>
      <w:r w:rsidRPr="004808B9">
        <w:rPr>
          <w:rStyle w:val="Char3"/>
          <w:rFonts w:hint="cs"/>
          <w:rtl/>
        </w:rPr>
        <w:t xml:space="preserve">: </w:t>
      </w:r>
      <w:r w:rsidRPr="004808B9">
        <w:rPr>
          <w:rStyle w:val="Char3"/>
          <w:rtl/>
        </w:rPr>
        <w:t xml:space="preserve">قَالَ رَسُولُ اللَّهِ </w:t>
      </w:r>
      <w:r w:rsidRPr="00D134E4">
        <w:rPr>
          <w:rStyle w:val="Char3"/>
          <w:rFonts w:eastAsia="MS Mincho" w:cs="CTraditional Arabic"/>
          <w:rtl/>
        </w:rPr>
        <w:t>ص</w:t>
      </w:r>
      <w:r w:rsidRPr="00D134E4">
        <w:rPr>
          <w:rStyle w:val="Char3"/>
          <w:rFonts w:hint="cs"/>
          <w:rtl/>
        </w:rPr>
        <w:t>:</w:t>
      </w:r>
      <w:r w:rsidRPr="004808B9">
        <w:rPr>
          <w:rStyle w:val="Char3"/>
          <w:rFonts w:hint="cs"/>
          <w:rtl/>
        </w:rPr>
        <w:t xml:space="preserve"> «</w:t>
      </w:r>
      <w:r w:rsidRPr="004808B9">
        <w:rPr>
          <w:rStyle w:val="Char3"/>
          <w:rtl/>
        </w:rPr>
        <w:t>الإِيمَانُ بِضْعٌ وَسَبْعُونَ</w:t>
      </w:r>
      <w:r w:rsidRPr="004808B9">
        <w:rPr>
          <w:rStyle w:val="Char3"/>
          <w:rFonts w:hint="cs"/>
          <w:rtl/>
        </w:rPr>
        <w:t xml:space="preserve"> -</w:t>
      </w:r>
      <w:r w:rsidRPr="004808B9">
        <w:rPr>
          <w:rStyle w:val="Char3"/>
          <w:rtl/>
        </w:rPr>
        <w:t xml:space="preserve"> أَوْ بِضْعٌ وَسِتُّونَ </w:t>
      </w:r>
      <w:r w:rsidRPr="004808B9">
        <w:rPr>
          <w:rStyle w:val="Char3"/>
          <w:rFonts w:hint="cs"/>
          <w:rtl/>
        </w:rPr>
        <w:t xml:space="preserve">- </w:t>
      </w:r>
      <w:r w:rsidRPr="004808B9">
        <w:rPr>
          <w:rStyle w:val="Char3"/>
          <w:rtl/>
        </w:rPr>
        <w:t>شُعْبَةً</w:t>
      </w:r>
      <w:r w:rsidRPr="004808B9">
        <w:rPr>
          <w:rStyle w:val="Char3"/>
          <w:rFonts w:hint="cs"/>
          <w:rtl/>
        </w:rPr>
        <w:t xml:space="preserve">، </w:t>
      </w:r>
      <w:r w:rsidRPr="004808B9">
        <w:rPr>
          <w:rStyle w:val="Char3"/>
          <w:rtl/>
        </w:rPr>
        <w:t>فَأَفْضَلُهَا قَوْلُ لا</w:t>
      </w:r>
      <w:r w:rsidRPr="004808B9">
        <w:rPr>
          <w:rStyle w:val="Char3"/>
          <w:rFonts w:hint="cs"/>
          <w:rtl/>
        </w:rPr>
        <w:t>َ</w:t>
      </w:r>
      <w:r w:rsidRPr="004808B9">
        <w:rPr>
          <w:rStyle w:val="Char3"/>
          <w:rtl/>
        </w:rPr>
        <w:t xml:space="preserve"> إِلَهَ إِلا</w:t>
      </w:r>
      <w:r w:rsidRPr="004808B9">
        <w:rPr>
          <w:rStyle w:val="Char3"/>
          <w:rFonts w:hint="cs"/>
          <w:rtl/>
        </w:rPr>
        <w:t>َّ</w:t>
      </w:r>
      <w:r w:rsidRPr="004808B9">
        <w:rPr>
          <w:rStyle w:val="Char3"/>
          <w:rtl/>
        </w:rPr>
        <w:t xml:space="preserve"> اللَّهُ</w:t>
      </w:r>
      <w:r w:rsidRPr="004808B9">
        <w:rPr>
          <w:rStyle w:val="Char3"/>
          <w:rFonts w:hint="cs"/>
          <w:rtl/>
        </w:rPr>
        <w:t>،</w:t>
      </w:r>
      <w:r w:rsidRPr="004808B9">
        <w:rPr>
          <w:rStyle w:val="Char3"/>
          <w:rtl/>
        </w:rPr>
        <w:t xml:space="preserve"> وَأَدْنَاهَا إِمَاطَةُ الأَذَى عَنِ الطَّرِيقِ</w:t>
      </w:r>
      <w:r w:rsidRPr="004808B9">
        <w:rPr>
          <w:rStyle w:val="Char3"/>
          <w:rFonts w:hint="cs"/>
          <w:rtl/>
        </w:rPr>
        <w:t>،</w:t>
      </w:r>
      <w:r w:rsidRPr="004808B9">
        <w:rPr>
          <w:rStyle w:val="Char3"/>
          <w:rtl/>
        </w:rPr>
        <w:t xml:space="preserve"> وَالْحَيَاءُ شُعْبَةٌ مِنَ الإِيمَانِ</w:t>
      </w:r>
      <w:r w:rsidRPr="004808B9">
        <w:rPr>
          <w:rStyle w:val="Char3"/>
          <w:rFonts w:hint="cs"/>
          <w:rtl/>
        </w:rPr>
        <w:t xml:space="preserve">». </w:t>
      </w:r>
      <w:r w:rsidRPr="005135E2">
        <w:rPr>
          <w:rStyle w:val="Char5"/>
          <w:rtl/>
        </w:rPr>
        <w:t>(م/35)</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می‌گوید: رسول الله</w:t>
      </w:r>
      <w:r w:rsidR="00D42469" w:rsidRPr="00D42469">
        <w:rPr>
          <w:rStyle w:val="Char4"/>
          <w:rFonts w:cs="CTraditional Arabic" w:hint="cs"/>
          <w:rtl/>
        </w:rPr>
        <w:t xml:space="preserve"> ص </w:t>
      </w:r>
      <w:r w:rsidR="001C7CAE" w:rsidRPr="002E320E">
        <w:rPr>
          <w:rStyle w:val="Char4"/>
          <w:rFonts w:hint="cs"/>
          <w:rtl/>
        </w:rPr>
        <w:t>فرمود: «‌ایمان هفتاد و اندی یا شصت و اندی شعبه دارد. برترین آنها، گفتن لا اله الا الله است و پایین</w:t>
      </w:r>
      <w:r w:rsidR="001C7CAE" w:rsidRPr="002E320E">
        <w:rPr>
          <w:rStyle w:val="Char4"/>
          <w:rFonts w:hint="eastAsia"/>
          <w:rtl/>
        </w:rPr>
        <w:t>‌</w:t>
      </w:r>
      <w:r w:rsidR="001C7CAE" w:rsidRPr="002E320E">
        <w:rPr>
          <w:rStyle w:val="Char4"/>
          <w:rFonts w:hint="cs"/>
          <w:rtl/>
        </w:rPr>
        <w:t>ترین مرتبه‌ی آن، برطرف کردن اشیای آزار دهنده از راه است و حیا، شاخه</w:t>
      </w:r>
      <w:r w:rsidR="001C7CAE" w:rsidRPr="002E320E">
        <w:rPr>
          <w:rStyle w:val="Char4"/>
          <w:rFonts w:hint="eastAsia"/>
          <w:rtl/>
        </w:rPr>
        <w:t>‌</w:t>
      </w:r>
      <w:r w:rsidR="001C7CAE" w:rsidRPr="002E320E">
        <w:rPr>
          <w:rStyle w:val="Char4"/>
          <w:rFonts w:hint="cs"/>
          <w:rtl/>
        </w:rPr>
        <w:t xml:space="preserve">ای از ایمان می‌باشد». </w:t>
      </w:r>
    </w:p>
    <w:p w:rsidR="001C7CAE" w:rsidRPr="00423AB6" w:rsidRDefault="001C7CAE" w:rsidP="001C7CAE">
      <w:pPr>
        <w:widowControl w:val="0"/>
        <w:ind w:firstLine="284"/>
        <w:jc w:val="both"/>
        <w:rPr>
          <w:rStyle w:val="Char3"/>
          <w:rtl/>
        </w:rPr>
      </w:pPr>
      <w:r w:rsidRPr="005135E2">
        <w:rPr>
          <w:rStyle w:val="Char4"/>
          <w:rFonts w:hint="cs"/>
          <w:rtl/>
        </w:rPr>
        <w:t>31</w:t>
      </w:r>
      <w:r w:rsidR="005135E2">
        <w:rPr>
          <w:rStyle w:val="Char4"/>
          <w:rFonts w:hint="cs"/>
          <w:rtl/>
        </w:rPr>
        <w:t>-</w:t>
      </w:r>
      <w:r w:rsidRPr="00423AB6">
        <w:rPr>
          <w:rStyle w:val="Char3"/>
          <w:rFonts w:hint="cs"/>
          <w:rtl/>
        </w:rPr>
        <w:t xml:space="preserve"> </w:t>
      </w:r>
      <w:r w:rsidRPr="00423AB6">
        <w:rPr>
          <w:rStyle w:val="Char3"/>
          <w:rtl/>
        </w:rPr>
        <w:t>عَنْ أَبي قَتَادَة</w:t>
      </w:r>
      <w:r w:rsidRPr="00423AB6">
        <w:rPr>
          <w:rStyle w:val="Char3"/>
          <w:rFonts w:hint="cs"/>
          <w:rtl/>
        </w:rPr>
        <w:t xml:space="preserve">َ </w:t>
      </w:r>
      <w:r w:rsidRPr="00423AB6">
        <w:rPr>
          <w:rStyle w:val="Char3"/>
          <w:rtl/>
        </w:rPr>
        <w:t>َ</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كُنَّا عِنْدَ عِمْرَانَ بْنِ حُصَيْنٍ فِي رَهْطٍ</w:t>
      </w:r>
      <w:r w:rsidRPr="00423AB6">
        <w:rPr>
          <w:rStyle w:val="Char3"/>
          <w:rFonts w:hint="cs"/>
          <w:rtl/>
        </w:rPr>
        <w:t>،</w:t>
      </w:r>
      <w:r w:rsidRPr="00423AB6">
        <w:rPr>
          <w:rStyle w:val="Char3"/>
          <w:rtl/>
        </w:rPr>
        <w:t xml:space="preserve"> مِنَّا وَفِينَا بُشَيْرُ بْنُ كَعْبٍ</w:t>
      </w:r>
      <w:r w:rsidRPr="00423AB6">
        <w:rPr>
          <w:rStyle w:val="Char3"/>
          <w:rFonts w:hint="cs"/>
          <w:rtl/>
        </w:rPr>
        <w:t>،</w:t>
      </w:r>
      <w:r w:rsidRPr="00423AB6">
        <w:rPr>
          <w:rStyle w:val="Char3"/>
          <w:rtl/>
        </w:rPr>
        <w:t xml:space="preserve"> فَحَدَّثَنَا عِمْرَانُ يَوْمَئِذٍ قَالَ</w:t>
      </w:r>
      <w:r w:rsidRPr="00423AB6">
        <w:rPr>
          <w:rStyle w:val="Char3"/>
          <w:rFonts w:hint="cs"/>
          <w:rtl/>
        </w:rPr>
        <w:t>:</w:t>
      </w:r>
      <w:r w:rsidRPr="00423AB6">
        <w:rPr>
          <w:rStyle w:val="Char3"/>
          <w:rtl/>
        </w:rPr>
        <w:t xml:space="preserve"> قَالَ رَسُولُ اللَّهِ </w:t>
      </w:r>
      <w:r w:rsidRPr="00A52D31">
        <w:rPr>
          <w:rFonts w:ascii="AGA Arabesque" w:eastAsia="MS Mincho" w:hAnsi="AGA Arabesque" w:cs="CTraditional Arabic"/>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الْحَيَاءُ خَيْرٌ كُلُّهُ أَوْ قَالَ</w:t>
      </w:r>
      <w:r w:rsidRPr="00423AB6">
        <w:rPr>
          <w:rStyle w:val="Char3"/>
          <w:rFonts w:hint="cs"/>
          <w:rtl/>
        </w:rPr>
        <w:t>:</w:t>
      </w:r>
      <w:r w:rsidRPr="00423AB6">
        <w:rPr>
          <w:rStyle w:val="Char3"/>
          <w:rtl/>
        </w:rPr>
        <w:t xml:space="preserve"> الْحَيَاءُ كُلُّهُ </w:t>
      </w:r>
      <w:r w:rsidRPr="00423AB6">
        <w:rPr>
          <w:rStyle w:val="Char3"/>
          <w:rtl/>
        </w:rPr>
        <w:lastRenderedPageBreak/>
        <w:t>خَيْرٌ</w:t>
      </w:r>
      <w:r w:rsidRPr="00423AB6">
        <w:rPr>
          <w:rStyle w:val="Char3"/>
          <w:rFonts w:hint="cs"/>
          <w:rtl/>
        </w:rPr>
        <w:t>».</w:t>
      </w:r>
      <w:r w:rsidRPr="00423AB6">
        <w:rPr>
          <w:rStyle w:val="Char3"/>
          <w:rtl/>
        </w:rPr>
        <w:t xml:space="preserve"> فَقَالَ بُشَيْرُ بْنُ كَعْبٍ</w:t>
      </w:r>
      <w:r w:rsidRPr="00423AB6">
        <w:rPr>
          <w:rStyle w:val="Char3"/>
          <w:rFonts w:hint="cs"/>
          <w:rtl/>
        </w:rPr>
        <w:t>:</w:t>
      </w:r>
      <w:r w:rsidRPr="00423AB6">
        <w:rPr>
          <w:rStyle w:val="Char3"/>
          <w:rtl/>
        </w:rPr>
        <w:t xml:space="preserve"> إِنَّا لَنَجِدُ فِي بَعْضِ الْكُتُبِ أَوِ الْحِكْمَةِ أَنَّ مِنْهُ سَكِينَةً وَوَقَارًا لِلَّهِ</w:t>
      </w:r>
      <w:r w:rsidRPr="00423AB6">
        <w:rPr>
          <w:rStyle w:val="Char3"/>
          <w:rFonts w:hint="cs"/>
          <w:rtl/>
        </w:rPr>
        <w:t xml:space="preserve"> تَعَالَی،</w:t>
      </w:r>
      <w:r w:rsidRPr="00423AB6">
        <w:rPr>
          <w:rStyle w:val="Char3"/>
          <w:rtl/>
        </w:rPr>
        <w:t xml:space="preserve"> وَمِنْهُ ضَعْفٌ</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فَغَضِبَ عِمْرَانُ حَتَّى احْمَرَّتَا عَيْنَاهُ</w:t>
      </w:r>
      <w:r w:rsidRPr="00423AB6">
        <w:rPr>
          <w:rStyle w:val="Char3"/>
          <w:rFonts w:hint="cs"/>
          <w:rtl/>
        </w:rPr>
        <w:t>،</w:t>
      </w:r>
      <w:r w:rsidRPr="00423AB6">
        <w:rPr>
          <w:rStyle w:val="Char3"/>
          <w:rtl/>
        </w:rPr>
        <w:t xml:space="preserve"> وَقَالَ</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أَرَانِي أُحَدِّثُكَ عَنْ رَسُولِ اللَّهِ</w:t>
      </w:r>
      <w:r w:rsidR="00D42469" w:rsidRPr="00D42469">
        <w:rPr>
          <w:rStyle w:val="Char3"/>
          <w:rFonts w:cs="CTraditional Arabic"/>
          <w:rtl/>
        </w:rPr>
        <w:t xml:space="preserve"> ص </w:t>
      </w:r>
      <w:r w:rsidRPr="00423AB6">
        <w:rPr>
          <w:rStyle w:val="Char3"/>
          <w:rtl/>
        </w:rPr>
        <w:t>وَتُعَارِضُ فِيهِ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فَأَعَادَ عِمْرَانُ الْحَدِيثَ</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فَأَعَادَ بُشَيْرٌ</w:t>
      </w:r>
      <w:r w:rsidRPr="00423AB6">
        <w:rPr>
          <w:rStyle w:val="Char3"/>
          <w:rFonts w:hint="cs"/>
          <w:rtl/>
        </w:rPr>
        <w:t>،</w:t>
      </w:r>
      <w:r w:rsidRPr="00423AB6">
        <w:rPr>
          <w:rStyle w:val="Char3"/>
          <w:rtl/>
        </w:rPr>
        <w:t xml:space="preserve"> فَغَضِبَ عِمْرَانُ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فَمَا زِلْنَا نَقُولُ</w:t>
      </w:r>
      <w:r w:rsidRPr="00423AB6">
        <w:rPr>
          <w:rStyle w:val="Char3"/>
          <w:rFonts w:hint="cs"/>
          <w:rtl/>
        </w:rPr>
        <w:t>:</w:t>
      </w:r>
      <w:r w:rsidRPr="00423AB6">
        <w:rPr>
          <w:rStyle w:val="Char3"/>
          <w:rtl/>
        </w:rPr>
        <w:t xml:space="preserve"> إِنَّهُ مِنَّا يَا أَبَا نُجَيْدٍ</w:t>
      </w:r>
      <w:r w:rsidRPr="00423AB6">
        <w:rPr>
          <w:rStyle w:val="Char3"/>
          <w:rFonts w:hint="cs"/>
          <w:rtl/>
        </w:rPr>
        <w:t>،</w:t>
      </w:r>
      <w:r w:rsidRPr="00423AB6">
        <w:rPr>
          <w:rStyle w:val="Char3"/>
          <w:rtl/>
        </w:rPr>
        <w:t xml:space="preserve"> إِنَّهُ لا</w:t>
      </w:r>
      <w:r w:rsidRPr="00423AB6">
        <w:rPr>
          <w:rStyle w:val="Char3"/>
          <w:rFonts w:hint="cs"/>
          <w:rtl/>
        </w:rPr>
        <w:t>َ</w:t>
      </w:r>
      <w:r w:rsidRPr="00423AB6">
        <w:rPr>
          <w:rStyle w:val="Char3"/>
          <w:rtl/>
        </w:rPr>
        <w:t xml:space="preserve"> بَأْسَ بِهِ. </w:t>
      </w:r>
      <w:r w:rsidRPr="007044AB">
        <w:rPr>
          <w:rStyle w:val="Char4"/>
          <w:rtl/>
        </w:rPr>
        <w:t>(م/37)</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 قتاده</w:t>
      </w:r>
      <w:r w:rsidR="00D42469" w:rsidRPr="00D42469">
        <w:rPr>
          <w:rStyle w:val="Char4"/>
          <w:rFonts w:cs="CTraditional Arabic" w:hint="cs"/>
          <w:rtl/>
        </w:rPr>
        <w:t xml:space="preserve"> س </w:t>
      </w:r>
      <w:r w:rsidR="001C7CAE" w:rsidRPr="002E320E">
        <w:rPr>
          <w:rStyle w:val="Char4"/>
          <w:rFonts w:hint="cs"/>
          <w:rtl/>
        </w:rPr>
        <w:t>می‌گوید: ما با گروهی ،که بشیر بن کعب نیز در میان ما بود، نزد عمران بن حصین بودیم. در آنروز، عمران برای ما حدیثی بیان کرد و گفت: رسول الله</w:t>
      </w:r>
      <w:r w:rsidR="00D42469" w:rsidRPr="00D42469">
        <w:rPr>
          <w:rStyle w:val="Char4"/>
          <w:rFonts w:cs="CTraditional Arabic" w:hint="cs"/>
          <w:rtl/>
        </w:rPr>
        <w:t xml:space="preserve"> ص </w:t>
      </w:r>
      <w:r w:rsidR="001C7CAE" w:rsidRPr="002E320E">
        <w:rPr>
          <w:rStyle w:val="Char4"/>
          <w:rFonts w:hint="cs"/>
          <w:rtl/>
        </w:rPr>
        <w:t>فرمود: «حیا همه</w:t>
      </w:r>
      <w:r w:rsidR="001C7CAE" w:rsidRPr="002E320E">
        <w:rPr>
          <w:rStyle w:val="Char4"/>
          <w:rFonts w:hint="eastAsia"/>
          <w:rtl/>
        </w:rPr>
        <w:t>‌</w:t>
      </w:r>
      <w:r w:rsidR="001C7CAE" w:rsidRPr="002E320E">
        <w:rPr>
          <w:rStyle w:val="Char4"/>
          <w:rFonts w:hint="cs"/>
          <w:rtl/>
        </w:rPr>
        <w:t>اش خیر است». بشیر بن کعب گفت: ما در بعضی از کتاب</w:t>
      </w:r>
      <w:r w:rsidR="005135E2">
        <w:rPr>
          <w:rStyle w:val="Char4"/>
          <w:rFonts w:hint="eastAsia"/>
          <w:rtl/>
        </w:rPr>
        <w:t>‌</w:t>
      </w:r>
      <w:r w:rsidR="001C7CAE" w:rsidRPr="002E320E">
        <w:rPr>
          <w:rStyle w:val="Char4"/>
          <w:rFonts w:hint="cs"/>
          <w:rtl/>
        </w:rPr>
        <w:t>ها و یا سخنان حکیمانه مشاهده می‌کنیم که بخشی از حیا، سکینه و وقار برای الله بشمار می‌رود و بخشی دیگر از آن، نشانه‌ی ضعف است. عمران با شنیدن این سخنان، خشمگین شد تا جایی که چشم</w:t>
      </w:r>
      <w:r w:rsidR="001C7CAE">
        <w:rPr>
          <w:rStyle w:val="Char4"/>
          <w:rFonts w:hint="eastAsia"/>
          <w:rtl/>
        </w:rPr>
        <w:t>‌</w:t>
      </w:r>
      <w:r w:rsidR="001C7CAE" w:rsidRPr="002E320E">
        <w:rPr>
          <w:rStyle w:val="Char4"/>
          <w:rFonts w:hint="cs"/>
          <w:rtl/>
        </w:rPr>
        <w:t>هایش قرمز گشت و گفت: با علم به اینکه من از رسول الله</w:t>
      </w:r>
      <w:r w:rsidR="00D42469" w:rsidRPr="00D42469">
        <w:rPr>
          <w:rStyle w:val="Char4"/>
          <w:rFonts w:cs="CTraditional Arabic" w:hint="cs"/>
          <w:rtl/>
        </w:rPr>
        <w:t xml:space="preserve"> ص </w:t>
      </w:r>
      <w:r w:rsidR="001C7CAE" w:rsidRPr="002E320E">
        <w:rPr>
          <w:rStyle w:val="Char4"/>
          <w:rFonts w:hint="cs"/>
          <w:rtl/>
        </w:rPr>
        <w:t>برایت روایت می</w:t>
      </w:r>
      <w:r w:rsidR="001C7CAE" w:rsidRPr="002E320E">
        <w:rPr>
          <w:rStyle w:val="Char4"/>
          <w:rFonts w:hint="eastAsia"/>
          <w:rtl/>
        </w:rPr>
        <w:t>‌</w:t>
      </w:r>
      <w:r w:rsidR="001C7CAE" w:rsidRPr="002E320E">
        <w:rPr>
          <w:rStyle w:val="Char4"/>
          <w:rFonts w:hint="cs"/>
          <w:rtl/>
        </w:rPr>
        <w:t>کنم، مخالفت می‌کنی؟ راوی می‌گوید: عمران دوباره حدیث را تکرار نمود. بشیر نیز بار دیگر سخن</w:t>
      </w:r>
      <w:r w:rsidR="001C7CAE" w:rsidRPr="002E320E">
        <w:rPr>
          <w:rStyle w:val="Char4"/>
          <w:rFonts w:hint="eastAsia"/>
          <w:rtl/>
        </w:rPr>
        <w:t>‌</w:t>
      </w:r>
      <w:r w:rsidR="001C7CAE" w:rsidRPr="002E320E">
        <w:rPr>
          <w:rStyle w:val="Char4"/>
          <w:rFonts w:hint="cs"/>
          <w:rtl/>
        </w:rPr>
        <w:t>اش را تکرار کرد و عمران بیش از پیش خشمگین شد و ما همچنان می‌گفتیم: ای ابو نُجید! (کنیه عمران) او از ماست و مشکلی ندارد. (یعنی بشیر از ما مسلمانان می‌باشد و منا</w:t>
      </w:r>
      <w:r w:rsidR="005135E2">
        <w:rPr>
          <w:rStyle w:val="Char4"/>
          <w:rFonts w:hint="cs"/>
          <w:rtl/>
        </w:rPr>
        <w:t>فق نیست شما فکر نکنید منافق است</w:t>
      </w:r>
      <w:r w:rsidR="001C7CAE" w:rsidRPr="002E320E">
        <w:rPr>
          <w:rStyle w:val="Char4"/>
          <w:rFonts w:hint="cs"/>
          <w:rtl/>
        </w:rPr>
        <w:t>)</w:t>
      </w:r>
      <w:r w:rsidR="005135E2">
        <w:rPr>
          <w:rStyle w:val="Char4"/>
          <w:rFonts w:hint="cs"/>
          <w:rtl/>
        </w:rPr>
        <w:t>.</w:t>
      </w:r>
      <w:r w:rsidR="001C7CAE" w:rsidRPr="002E320E">
        <w:rPr>
          <w:rStyle w:val="Char4"/>
          <w:rFonts w:hint="cs"/>
          <w:rtl/>
        </w:rPr>
        <w:t xml:space="preserve"> </w:t>
      </w:r>
    </w:p>
    <w:p w:rsidR="001C7CAE" w:rsidRPr="001C61F1" w:rsidRDefault="001C7CAE" w:rsidP="001C7CAE">
      <w:pPr>
        <w:pStyle w:val="a2"/>
      </w:pPr>
      <w:bookmarkStart w:id="97" w:name="_Toc256337424"/>
      <w:bookmarkStart w:id="98" w:name="_Toc256339379"/>
      <w:bookmarkStart w:id="99" w:name="_Toc261194035"/>
      <w:bookmarkStart w:id="100" w:name="_Toc445895321"/>
      <w:bookmarkStart w:id="101" w:name="_Toc448059415"/>
      <w:r w:rsidRPr="001C61F1">
        <w:rPr>
          <w:rFonts w:hint="cs"/>
          <w:rtl/>
        </w:rPr>
        <w:t>باب(16): حسن جوار و احترام گذاشتن به مهمان،</w:t>
      </w:r>
      <w:r>
        <w:rPr>
          <w:rFonts w:hint="cs"/>
          <w:rtl/>
        </w:rPr>
        <w:t xml:space="preserve"> </w:t>
      </w:r>
      <w:r w:rsidRPr="001C61F1">
        <w:rPr>
          <w:rFonts w:hint="cs"/>
          <w:rtl/>
        </w:rPr>
        <w:t>بخش</w:t>
      </w:r>
      <w:r w:rsidRPr="004C7703">
        <w:rPr>
          <w:rFonts w:hint="cs"/>
          <w:rtl/>
        </w:rPr>
        <w:t>ی</w:t>
      </w:r>
      <w:r w:rsidRPr="001C61F1">
        <w:rPr>
          <w:rFonts w:hint="cs"/>
          <w:rtl/>
        </w:rPr>
        <w:t xml:space="preserve"> از ا</w:t>
      </w:r>
      <w:r w:rsidRPr="004C7703">
        <w:rPr>
          <w:rFonts w:hint="cs"/>
          <w:rtl/>
        </w:rPr>
        <w:t>ی</w:t>
      </w:r>
      <w:r w:rsidRPr="001C61F1">
        <w:rPr>
          <w:rFonts w:hint="cs"/>
          <w:rtl/>
        </w:rPr>
        <w:t xml:space="preserve">مان، بشمار </w:t>
      </w:r>
      <w:r>
        <w:rPr>
          <w:rFonts w:hint="cs"/>
          <w:rtl/>
        </w:rPr>
        <w:t>می‌</w:t>
      </w:r>
      <w:r w:rsidRPr="001C61F1">
        <w:rPr>
          <w:rFonts w:hint="cs"/>
          <w:rtl/>
        </w:rPr>
        <w:t>رود</w:t>
      </w:r>
      <w:bookmarkEnd w:id="97"/>
      <w:bookmarkEnd w:id="98"/>
      <w:bookmarkEnd w:id="99"/>
      <w:bookmarkEnd w:id="100"/>
      <w:bookmarkEnd w:id="101"/>
    </w:p>
    <w:p w:rsidR="001C7CAE" w:rsidRPr="00423AB6" w:rsidRDefault="001C7CAE" w:rsidP="00DB04C7">
      <w:pPr>
        <w:widowControl w:val="0"/>
        <w:ind w:firstLine="397"/>
        <w:jc w:val="both"/>
        <w:rPr>
          <w:rStyle w:val="Char3"/>
          <w:rtl/>
        </w:rPr>
      </w:pPr>
      <w:r w:rsidRPr="005135E2">
        <w:rPr>
          <w:rStyle w:val="Char4"/>
          <w:rFonts w:hint="cs"/>
          <w:rtl/>
        </w:rPr>
        <w:t>32</w:t>
      </w:r>
      <w:r w:rsidR="005135E2">
        <w:rPr>
          <w:rStyle w:val="Char4"/>
          <w:rFonts w:hint="cs"/>
          <w:rtl/>
        </w:rPr>
        <w:t>-</w:t>
      </w:r>
      <w:r w:rsidRPr="004808B9">
        <w:rPr>
          <w:rStyle w:val="Char3"/>
          <w:rFonts w:hint="cs"/>
          <w:rtl/>
        </w:rPr>
        <w:t xml:space="preserve"> </w:t>
      </w:r>
      <w:r w:rsidRPr="004808B9">
        <w:rPr>
          <w:rStyle w:val="Char3"/>
          <w:rtl/>
        </w:rPr>
        <w:t>عَنْ أَبِي شُرَيْحٍ الْخُزَاعِيِّ</w:t>
      </w:r>
      <w:r w:rsidR="00F07463" w:rsidRPr="00F07463">
        <w:rPr>
          <w:rStyle w:val="Char3"/>
          <w:rFonts w:cs="CTraditional Arabic" w:hint="cs"/>
          <w:rtl/>
        </w:rPr>
        <w:t xml:space="preserve"> س</w:t>
      </w:r>
      <w:r w:rsidR="00560EFD" w:rsidRPr="00560EFD">
        <w:rPr>
          <w:rStyle w:val="Char3"/>
          <w:rFonts w:hint="cs"/>
          <w:rtl/>
        </w:rPr>
        <w:t>:</w:t>
      </w:r>
      <w:r w:rsidRPr="004808B9">
        <w:rPr>
          <w:rStyle w:val="Char3"/>
          <w:rtl/>
        </w:rPr>
        <w:t xml:space="preserve"> أَنَّ النَّبِيَّ</w:t>
      </w:r>
      <w:r w:rsidR="00D42469" w:rsidRPr="00D42469">
        <w:rPr>
          <w:rStyle w:val="Char3"/>
          <w:rFonts w:cs="CTraditional Arabic" w:hint="cs"/>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مَنْ كَانَ يُؤْمِنُ بِاللَّهِ وَالْيَوْمِ الآخِرِ فَلْيُحْسِنْ إِلَى جَارِهِ</w:t>
      </w:r>
      <w:r w:rsidRPr="004808B9">
        <w:rPr>
          <w:rStyle w:val="Char3"/>
          <w:rFonts w:hint="cs"/>
          <w:rtl/>
        </w:rPr>
        <w:t>،</w:t>
      </w:r>
      <w:r w:rsidRPr="004808B9">
        <w:rPr>
          <w:rStyle w:val="Char3"/>
          <w:rtl/>
        </w:rPr>
        <w:t xml:space="preserve"> وَمَنْ كَانَ يُؤْمِنُ بِاللَّهِ وَالْيَوْمِ الآخِرِ فَلْيُكْرِمْ ضَيْفَهُ</w:t>
      </w:r>
      <w:r w:rsidRPr="004808B9">
        <w:rPr>
          <w:rStyle w:val="Char3"/>
          <w:rFonts w:hint="cs"/>
          <w:rtl/>
        </w:rPr>
        <w:t>،</w:t>
      </w:r>
      <w:r w:rsidRPr="004808B9">
        <w:rPr>
          <w:rStyle w:val="Char3"/>
          <w:rtl/>
        </w:rPr>
        <w:t xml:space="preserve"> وَمَنْ كَانَ يُؤْمِنُ بِاللَّهِ وَالْيَوْمِ الآخِرِ فَلْيَقُلْ خَيْرًا أَوْ لِيَسْكُتْ</w:t>
      </w:r>
      <w:r w:rsidRPr="004808B9">
        <w:rPr>
          <w:rStyle w:val="Char3"/>
          <w:rFonts w:hint="cs"/>
          <w:rtl/>
        </w:rPr>
        <w:t>»</w:t>
      </w:r>
      <w:r w:rsidRPr="004808B9">
        <w:rPr>
          <w:rStyle w:val="Char3"/>
          <w:rtl/>
        </w:rPr>
        <w:t xml:space="preserve">. </w:t>
      </w:r>
      <w:r w:rsidRPr="005135E2">
        <w:rPr>
          <w:rStyle w:val="Char4"/>
          <w:rtl/>
        </w:rPr>
        <w:t>(م/48)</w:t>
      </w:r>
    </w:p>
    <w:p w:rsidR="001C7CA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 شریح خزاعی</w:t>
      </w:r>
      <w:r w:rsidR="00D42469" w:rsidRPr="00D42469">
        <w:rPr>
          <w:rStyle w:val="Char4"/>
          <w:rFonts w:cs="CTraditional Arabic" w:hint="cs"/>
          <w:rtl/>
        </w:rPr>
        <w:t xml:space="preserve"> س </w:t>
      </w:r>
      <w:r w:rsidR="001C7CAE" w:rsidRPr="002E320E">
        <w:rPr>
          <w:rStyle w:val="Char4"/>
          <w:rFonts w:hint="cs"/>
          <w:rtl/>
        </w:rPr>
        <w:t>می‌گوید: نبی اکرم</w:t>
      </w:r>
      <w:r w:rsidR="00D42469" w:rsidRPr="00D42469">
        <w:rPr>
          <w:rStyle w:val="Char4"/>
          <w:rFonts w:cs="CTraditional Arabic" w:hint="cs"/>
          <w:rtl/>
        </w:rPr>
        <w:t xml:space="preserve"> ص </w:t>
      </w:r>
      <w:r w:rsidR="001C7CAE" w:rsidRPr="002E320E">
        <w:rPr>
          <w:rStyle w:val="Char4"/>
          <w:rFonts w:hint="cs"/>
          <w:rtl/>
        </w:rPr>
        <w:t>فرمود: «هرکس، به الله و روز قیامت، ایمان دارد، به همسایه</w:t>
      </w:r>
      <w:r w:rsidR="001C7CAE" w:rsidRPr="002E320E">
        <w:rPr>
          <w:rStyle w:val="Char4"/>
          <w:rFonts w:hint="eastAsia"/>
          <w:rtl/>
        </w:rPr>
        <w:t>‌</w:t>
      </w:r>
      <w:r w:rsidR="001C7CAE" w:rsidRPr="002E320E">
        <w:rPr>
          <w:rStyle w:val="Char4"/>
          <w:rFonts w:hint="cs"/>
          <w:rtl/>
        </w:rPr>
        <w:t>اش احسان و نیکی نماید. و هرکس، به الله و روز قیامت، ایمان دارد، مهمانش را گرامی ‌دارد. و هرکس، به الله و روز قیامت، ایمان دارد، سخن خوب بگوید یا سکوت نماید».</w:t>
      </w:r>
    </w:p>
    <w:p w:rsidR="001C7CAE" w:rsidRPr="00B65278" w:rsidRDefault="001C7CAE" w:rsidP="001C7CAE">
      <w:pPr>
        <w:pStyle w:val="a2"/>
        <w:rPr>
          <w:spacing w:val="-6"/>
          <w:rtl/>
        </w:rPr>
      </w:pPr>
      <w:bookmarkStart w:id="102" w:name="_Toc256337425"/>
      <w:bookmarkStart w:id="103" w:name="_Toc256339380"/>
      <w:bookmarkStart w:id="104" w:name="_Toc261194036"/>
      <w:bookmarkStart w:id="105" w:name="_Toc445895322"/>
      <w:bookmarkStart w:id="106" w:name="_Toc448059416"/>
      <w:r w:rsidRPr="00B65278">
        <w:rPr>
          <w:rFonts w:hint="cs"/>
          <w:spacing w:val="-6"/>
          <w:rtl/>
        </w:rPr>
        <w:t>باب(17):کسی که همسایه</w:t>
      </w:r>
      <w:r w:rsidRPr="00B65278">
        <w:rPr>
          <w:rFonts w:hint="eastAsia"/>
          <w:spacing w:val="-6"/>
          <w:rtl/>
        </w:rPr>
        <w:t>‌</w:t>
      </w:r>
      <w:r w:rsidRPr="00B65278">
        <w:rPr>
          <w:rFonts w:hint="cs"/>
          <w:spacing w:val="-6"/>
          <w:rtl/>
        </w:rPr>
        <w:t>اش از اذیت و آزار او در امان نباشد، وارد بهشت نمی</w:t>
      </w:r>
      <w:r w:rsidRPr="00B65278">
        <w:rPr>
          <w:rFonts w:hint="eastAsia"/>
          <w:spacing w:val="-6"/>
          <w:rtl/>
        </w:rPr>
        <w:t>‌</w:t>
      </w:r>
      <w:r w:rsidRPr="00B65278">
        <w:rPr>
          <w:rFonts w:hint="cs"/>
          <w:spacing w:val="-6"/>
          <w:rtl/>
        </w:rPr>
        <w:t>شود</w:t>
      </w:r>
      <w:bookmarkEnd w:id="102"/>
      <w:bookmarkEnd w:id="103"/>
      <w:bookmarkEnd w:id="104"/>
      <w:bookmarkEnd w:id="105"/>
      <w:bookmarkEnd w:id="106"/>
    </w:p>
    <w:p w:rsidR="001C7CAE" w:rsidRPr="00423AB6" w:rsidRDefault="001C7CAE" w:rsidP="00DB04C7">
      <w:pPr>
        <w:widowControl w:val="0"/>
        <w:ind w:firstLine="397"/>
        <w:jc w:val="both"/>
        <w:rPr>
          <w:rStyle w:val="Char3"/>
          <w:rtl/>
        </w:rPr>
      </w:pPr>
      <w:r w:rsidRPr="005135E2">
        <w:rPr>
          <w:rStyle w:val="Char4"/>
          <w:rFonts w:hint="cs"/>
          <w:rtl/>
        </w:rPr>
        <w:t>33</w:t>
      </w:r>
      <w:r w:rsidR="005135E2">
        <w:rPr>
          <w:rStyle w:val="Char4"/>
          <w:rFonts w:hint="cs"/>
          <w:rtl/>
        </w:rPr>
        <w:t>-</w:t>
      </w:r>
      <w:r w:rsidRPr="004808B9">
        <w:rPr>
          <w:rStyle w:val="Char3"/>
          <w:rFonts w:hint="cs"/>
          <w:rtl/>
        </w:rPr>
        <w:t xml:space="preserve"> </w:t>
      </w:r>
      <w:r w:rsidRPr="004808B9">
        <w:rPr>
          <w:rStyle w:val="Char3"/>
          <w:rtl/>
        </w:rPr>
        <w:t>عَنْ أَبِي هُرَيْرَةَ</w:t>
      </w:r>
      <w:r w:rsidR="00D42469" w:rsidRPr="00D42469">
        <w:rPr>
          <w:rStyle w:val="Char3"/>
          <w:rFonts w:cs="CTraditional Arabic"/>
          <w:rtl/>
        </w:rPr>
        <w:t xml:space="preserve"> س </w:t>
      </w:r>
      <w:r w:rsidRPr="004808B9">
        <w:rPr>
          <w:rStyle w:val="Char3"/>
          <w:rFonts w:hint="cs"/>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لا</w:t>
      </w:r>
      <w:r w:rsidRPr="004808B9">
        <w:rPr>
          <w:rStyle w:val="Char3"/>
          <w:rFonts w:hint="cs"/>
          <w:rtl/>
        </w:rPr>
        <w:t>َ</w:t>
      </w:r>
      <w:r w:rsidRPr="004808B9">
        <w:rPr>
          <w:rStyle w:val="Char3"/>
          <w:rtl/>
        </w:rPr>
        <w:t xml:space="preserve"> يَدْخُلُ الْجَنَّةَ مَنْ لا</w:t>
      </w:r>
      <w:r w:rsidRPr="004808B9">
        <w:rPr>
          <w:rStyle w:val="Char3"/>
          <w:rFonts w:hint="cs"/>
          <w:rtl/>
        </w:rPr>
        <w:t>َ</w:t>
      </w:r>
      <w:r w:rsidRPr="004808B9">
        <w:rPr>
          <w:rStyle w:val="Char3"/>
          <w:rtl/>
        </w:rPr>
        <w:t xml:space="preserve"> يَأْمَنُ جَارُهُ </w:t>
      </w:r>
      <w:r w:rsidRPr="004808B9">
        <w:rPr>
          <w:rStyle w:val="Char3"/>
          <w:rtl/>
        </w:rPr>
        <w:lastRenderedPageBreak/>
        <w:t>بَوَائِقَهُ</w:t>
      </w:r>
      <w:r w:rsidRPr="004808B9">
        <w:rPr>
          <w:rStyle w:val="Char3"/>
          <w:rFonts w:hint="cs"/>
          <w:rtl/>
        </w:rPr>
        <w:t>»</w:t>
      </w:r>
      <w:r w:rsidRPr="004808B9">
        <w:rPr>
          <w:rStyle w:val="Char3"/>
          <w:rtl/>
        </w:rPr>
        <w:t xml:space="preserve">. </w:t>
      </w:r>
      <w:r w:rsidRPr="005135E2">
        <w:rPr>
          <w:rStyle w:val="Char4"/>
          <w:rFonts w:hint="cs"/>
          <w:rtl/>
        </w:rPr>
        <w:t>(</w:t>
      </w:r>
      <w:r w:rsidRPr="005135E2">
        <w:rPr>
          <w:rStyle w:val="Char4"/>
          <w:rtl/>
        </w:rPr>
        <w:t>م/46)</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روایت می‌کند که رسول الله</w:t>
      </w:r>
      <w:r w:rsidR="00D42469" w:rsidRPr="00D42469">
        <w:rPr>
          <w:rStyle w:val="Char4"/>
          <w:rFonts w:cs="CTraditional Arabic" w:hint="cs"/>
          <w:rtl/>
        </w:rPr>
        <w:t xml:space="preserve"> ص </w:t>
      </w:r>
      <w:r w:rsidR="001C7CAE" w:rsidRPr="002E320E">
        <w:rPr>
          <w:rStyle w:val="Char4"/>
          <w:rFonts w:hint="cs"/>
          <w:rtl/>
        </w:rPr>
        <w:t>فرمود: «کسی که همسایه</w:t>
      </w:r>
      <w:r w:rsidR="001C7CAE" w:rsidRPr="002E320E">
        <w:rPr>
          <w:rStyle w:val="Char4"/>
          <w:rFonts w:hint="eastAsia"/>
          <w:rtl/>
        </w:rPr>
        <w:t>‌</w:t>
      </w:r>
      <w:r w:rsidR="001C7CAE" w:rsidRPr="002E320E">
        <w:rPr>
          <w:rStyle w:val="Char4"/>
          <w:rFonts w:hint="cs"/>
          <w:rtl/>
        </w:rPr>
        <w:t xml:space="preserve">اش از اذیت و آزارش در امان نباشد، وارد بهشت نمی‌شود». </w:t>
      </w:r>
    </w:p>
    <w:p w:rsidR="001C7CAE" w:rsidRPr="001C61F1" w:rsidRDefault="001C7CAE" w:rsidP="001C7CAE">
      <w:pPr>
        <w:pStyle w:val="a2"/>
      </w:pPr>
      <w:bookmarkStart w:id="107" w:name="_Toc256337426"/>
      <w:bookmarkStart w:id="108" w:name="_Toc256339381"/>
      <w:bookmarkStart w:id="109" w:name="_Toc261194037"/>
      <w:bookmarkStart w:id="110" w:name="_Toc445895323"/>
      <w:bookmarkStart w:id="111" w:name="_Toc448059417"/>
      <w:r w:rsidRPr="001C61F1">
        <w:rPr>
          <w:rFonts w:hint="cs"/>
          <w:rtl/>
        </w:rPr>
        <w:t>باب(18): تغ</w:t>
      </w:r>
      <w:r w:rsidRPr="004C7703">
        <w:rPr>
          <w:rFonts w:hint="cs"/>
          <w:rtl/>
        </w:rPr>
        <w:t>یی</w:t>
      </w:r>
      <w:r w:rsidRPr="001C61F1">
        <w:rPr>
          <w:rFonts w:hint="cs"/>
          <w:rtl/>
        </w:rPr>
        <w:t>ر من</w:t>
      </w:r>
      <w:r w:rsidRPr="004C7703">
        <w:rPr>
          <w:rFonts w:hint="cs"/>
          <w:rtl/>
        </w:rPr>
        <w:t>ک</w:t>
      </w:r>
      <w:r w:rsidRPr="001C61F1">
        <w:rPr>
          <w:rFonts w:hint="cs"/>
          <w:rtl/>
        </w:rPr>
        <w:t>ر با دست، زبان و قلب، نشان</w:t>
      </w:r>
      <w:r>
        <w:rPr>
          <w:rFonts w:hint="cs"/>
          <w:rtl/>
        </w:rPr>
        <w:t>ه‌ی</w:t>
      </w:r>
      <w:r w:rsidRPr="001C61F1">
        <w:rPr>
          <w:rFonts w:hint="cs"/>
          <w:rtl/>
        </w:rPr>
        <w:t xml:space="preserve"> ا</w:t>
      </w:r>
      <w:r w:rsidRPr="004C7703">
        <w:rPr>
          <w:rFonts w:hint="cs"/>
          <w:rtl/>
        </w:rPr>
        <w:t>ی</w:t>
      </w:r>
      <w:r w:rsidRPr="001C61F1">
        <w:rPr>
          <w:rFonts w:hint="cs"/>
          <w:rtl/>
        </w:rPr>
        <w:t>مان است</w:t>
      </w:r>
      <w:bookmarkEnd w:id="107"/>
      <w:bookmarkEnd w:id="108"/>
      <w:bookmarkEnd w:id="109"/>
      <w:bookmarkEnd w:id="110"/>
      <w:bookmarkEnd w:id="111"/>
    </w:p>
    <w:p w:rsidR="001C7CAE" w:rsidRPr="00423AB6" w:rsidRDefault="001C7CAE" w:rsidP="00DB04C7">
      <w:pPr>
        <w:pStyle w:val="BodyTextIndent"/>
        <w:widowControl w:val="0"/>
        <w:spacing w:before="0" w:line="240" w:lineRule="auto"/>
        <w:ind w:firstLine="397"/>
        <w:jc w:val="both"/>
        <w:rPr>
          <w:rStyle w:val="Char3"/>
          <w:rFonts w:eastAsia="MS Mincho"/>
          <w:b w:val="0"/>
          <w:bCs w:val="0"/>
          <w:rtl/>
        </w:rPr>
      </w:pPr>
      <w:r w:rsidRPr="005135E2">
        <w:rPr>
          <w:rStyle w:val="Char4"/>
          <w:rFonts w:eastAsia="MS Mincho" w:hint="cs"/>
          <w:b w:val="0"/>
          <w:bCs w:val="0"/>
          <w:rtl/>
        </w:rPr>
        <w:t>34</w:t>
      </w:r>
      <w:r w:rsidR="005135E2">
        <w:rPr>
          <w:rStyle w:val="Char4"/>
          <w:rFonts w:eastAsia="MS Mincho" w:hint="cs"/>
          <w:b w:val="0"/>
          <w:bCs w:val="0"/>
          <w:rtl/>
        </w:rPr>
        <w:t>-</w:t>
      </w:r>
      <w:r w:rsidRPr="004808B9">
        <w:rPr>
          <w:rStyle w:val="Char3"/>
          <w:rFonts w:eastAsia="MS Mincho" w:hint="cs"/>
          <w:rtl/>
        </w:rPr>
        <w:t xml:space="preserve"> </w:t>
      </w:r>
      <w:r w:rsidRPr="004808B9">
        <w:rPr>
          <w:rStyle w:val="Char3"/>
          <w:rFonts w:eastAsia="MS Mincho"/>
          <w:b w:val="0"/>
          <w:bCs w:val="0"/>
          <w:rtl/>
        </w:rPr>
        <w:t>عَنْ طَارِقِ بْنِ شِهَابٍ قَالَ</w:t>
      </w:r>
      <w:r w:rsidRPr="004808B9">
        <w:rPr>
          <w:rStyle w:val="Char3"/>
          <w:rFonts w:eastAsia="MS Mincho" w:hint="cs"/>
          <w:b w:val="0"/>
          <w:bCs w:val="0"/>
          <w:rtl/>
        </w:rPr>
        <w:t>:</w:t>
      </w:r>
      <w:r w:rsidRPr="004808B9">
        <w:rPr>
          <w:rStyle w:val="Char3"/>
          <w:rFonts w:eastAsia="MS Mincho"/>
          <w:b w:val="0"/>
          <w:bCs w:val="0"/>
          <w:rtl/>
        </w:rPr>
        <w:t xml:space="preserve"> أَوَّلُ مَنْ بَدَأَ بِالْخُطْبَةِ يَوْمَ الْعِيدِ قَبْلَ الصَّلا</w:t>
      </w:r>
      <w:r w:rsidRPr="004808B9">
        <w:rPr>
          <w:rStyle w:val="Char3"/>
          <w:rFonts w:eastAsia="MS Mincho" w:hint="cs"/>
          <w:b w:val="0"/>
          <w:bCs w:val="0"/>
          <w:rtl/>
        </w:rPr>
        <w:t>َة</w:t>
      </w:r>
      <w:r w:rsidRPr="004808B9">
        <w:rPr>
          <w:rStyle w:val="Char3"/>
          <w:rFonts w:eastAsia="MS Mincho"/>
          <w:b w:val="0"/>
          <w:bCs w:val="0"/>
          <w:rtl/>
        </w:rPr>
        <w:t>ِ مَرْوَانُ</w:t>
      </w:r>
      <w:r w:rsidRPr="004808B9">
        <w:rPr>
          <w:rStyle w:val="Char3"/>
          <w:rFonts w:eastAsia="MS Mincho" w:hint="cs"/>
          <w:b w:val="0"/>
          <w:bCs w:val="0"/>
          <w:rtl/>
        </w:rPr>
        <w:t>،</w:t>
      </w:r>
      <w:r w:rsidRPr="004808B9">
        <w:rPr>
          <w:rStyle w:val="Char3"/>
          <w:rFonts w:eastAsia="MS Mincho"/>
          <w:b w:val="0"/>
          <w:bCs w:val="0"/>
          <w:rtl/>
        </w:rPr>
        <w:t xml:space="preserve"> فَقَامَ إِلَيْهِ رَجُلٌ فَقَالَ</w:t>
      </w:r>
      <w:r w:rsidRPr="004808B9">
        <w:rPr>
          <w:rStyle w:val="Char3"/>
          <w:rFonts w:eastAsia="MS Mincho" w:hint="cs"/>
          <w:b w:val="0"/>
          <w:bCs w:val="0"/>
          <w:rtl/>
        </w:rPr>
        <w:t>:</w:t>
      </w:r>
      <w:r w:rsidRPr="004808B9">
        <w:rPr>
          <w:rStyle w:val="Char3"/>
          <w:rFonts w:eastAsia="MS Mincho"/>
          <w:b w:val="0"/>
          <w:bCs w:val="0"/>
          <w:rtl/>
        </w:rPr>
        <w:t xml:space="preserve"> الصَّلا</w:t>
      </w:r>
      <w:r w:rsidRPr="004808B9">
        <w:rPr>
          <w:rStyle w:val="Char3"/>
          <w:rFonts w:eastAsia="MS Mincho" w:hint="cs"/>
          <w:b w:val="0"/>
          <w:bCs w:val="0"/>
          <w:rtl/>
        </w:rPr>
        <w:t>َ</w:t>
      </w:r>
      <w:r w:rsidRPr="004808B9">
        <w:rPr>
          <w:rStyle w:val="Char3"/>
          <w:rFonts w:eastAsia="MS Mincho"/>
          <w:b w:val="0"/>
          <w:bCs w:val="0"/>
          <w:rtl/>
        </w:rPr>
        <w:t>ةُ قَبْلَ الْخُطْبَةِ</w:t>
      </w:r>
      <w:r w:rsidRPr="004808B9">
        <w:rPr>
          <w:rStyle w:val="Char3"/>
          <w:rFonts w:eastAsia="MS Mincho" w:hint="cs"/>
          <w:b w:val="0"/>
          <w:bCs w:val="0"/>
          <w:rtl/>
        </w:rPr>
        <w:t>،</w:t>
      </w:r>
      <w:r w:rsidRPr="004808B9">
        <w:rPr>
          <w:rStyle w:val="Char3"/>
          <w:rFonts w:eastAsia="MS Mincho"/>
          <w:b w:val="0"/>
          <w:bCs w:val="0"/>
          <w:rtl/>
        </w:rPr>
        <w:t xml:space="preserve"> قَالَ</w:t>
      </w:r>
      <w:r w:rsidRPr="004808B9">
        <w:rPr>
          <w:rStyle w:val="Char3"/>
          <w:rFonts w:eastAsia="MS Mincho" w:hint="cs"/>
          <w:b w:val="0"/>
          <w:bCs w:val="0"/>
          <w:rtl/>
        </w:rPr>
        <w:t>:</w:t>
      </w:r>
      <w:r w:rsidRPr="004808B9">
        <w:rPr>
          <w:rStyle w:val="Char3"/>
          <w:rFonts w:eastAsia="MS Mincho"/>
          <w:b w:val="0"/>
          <w:bCs w:val="0"/>
          <w:rtl/>
        </w:rPr>
        <w:t xml:space="preserve"> قَدْ تُرِكَ مَا هُنَالِكَ</w:t>
      </w:r>
      <w:r w:rsidRPr="004808B9">
        <w:rPr>
          <w:rStyle w:val="Char3"/>
          <w:rFonts w:eastAsia="MS Mincho" w:hint="cs"/>
          <w:b w:val="0"/>
          <w:bCs w:val="0"/>
          <w:rtl/>
        </w:rPr>
        <w:t>،</w:t>
      </w:r>
      <w:r w:rsidRPr="004808B9">
        <w:rPr>
          <w:rStyle w:val="Char3"/>
          <w:rFonts w:eastAsia="MS Mincho"/>
          <w:b w:val="0"/>
          <w:bCs w:val="0"/>
          <w:rtl/>
        </w:rPr>
        <w:t xml:space="preserve"> فَقَالَ</w:t>
      </w:r>
      <w:r w:rsidRPr="004808B9">
        <w:rPr>
          <w:rStyle w:val="Char3"/>
          <w:rFonts w:eastAsia="MS Mincho" w:hint="cs"/>
          <w:b w:val="0"/>
          <w:bCs w:val="0"/>
          <w:rtl/>
        </w:rPr>
        <w:t>:</w:t>
      </w:r>
      <w:r w:rsidRPr="004808B9">
        <w:rPr>
          <w:rStyle w:val="Char3"/>
          <w:rFonts w:eastAsia="MS Mincho"/>
          <w:b w:val="0"/>
          <w:bCs w:val="0"/>
          <w:rtl/>
        </w:rPr>
        <w:t xml:space="preserve"> أَبُوسَعِيدٍ</w:t>
      </w:r>
      <w:r w:rsidRPr="004808B9">
        <w:rPr>
          <w:rStyle w:val="Char3"/>
          <w:rFonts w:eastAsia="MS Mincho" w:hint="cs"/>
          <w:b w:val="0"/>
          <w:bCs w:val="0"/>
          <w:rtl/>
        </w:rPr>
        <w:t>:</w:t>
      </w:r>
      <w:r w:rsidRPr="004808B9">
        <w:rPr>
          <w:rStyle w:val="Char3"/>
          <w:rFonts w:eastAsia="MS Mincho"/>
          <w:b w:val="0"/>
          <w:bCs w:val="0"/>
          <w:rtl/>
        </w:rPr>
        <w:t xml:space="preserve"> أَمَّا هَذَا فَقَدْ قَضَى مَا عَلَيْهِ</w:t>
      </w:r>
      <w:r w:rsidRPr="004808B9">
        <w:rPr>
          <w:rStyle w:val="Char3"/>
          <w:rFonts w:eastAsia="MS Mincho" w:hint="cs"/>
          <w:b w:val="0"/>
          <w:bCs w:val="0"/>
          <w:rtl/>
        </w:rPr>
        <w:t>،</w:t>
      </w:r>
      <w:r w:rsidRPr="004808B9">
        <w:rPr>
          <w:rStyle w:val="Char3"/>
          <w:rFonts w:eastAsia="MS Mincho"/>
          <w:b w:val="0"/>
          <w:bCs w:val="0"/>
          <w:rtl/>
        </w:rPr>
        <w:t xml:space="preserve"> سَمِعْتُ رَسُولَ اللَّهِ</w:t>
      </w:r>
      <w:r w:rsidR="00D42469" w:rsidRPr="00D42469">
        <w:rPr>
          <w:rStyle w:val="Char3"/>
          <w:rFonts w:eastAsia="MS Mincho" w:cs="CTraditional Arabic"/>
          <w:b w:val="0"/>
          <w:bCs w:val="0"/>
          <w:rtl/>
        </w:rPr>
        <w:t xml:space="preserve"> ص </w:t>
      </w:r>
      <w:r w:rsidRPr="004808B9">
        <w:rPr>
          <w:rStyle w:val="Char3"/>
          <w:rFonts w:eastAsia="MS Mincho"/>
          <w:b w:val="0"/>
          <w:bCs w:val="0"/>
          <w:rtl/>
        </w:rPr>
        <w:t>يَقُولُ</w:t>
      </w:r>
      <w:r w:rsidRPr="004808B9">
        <w:rPr>
          <w:rStyle w:val="Char3"/>
          <w:rFonts w:eastAsia="MS Mincho" w:hint="cs"/>
          <w:b w:val="0"/>
          <w:bCs w:val="0"/>
          <w:rtl/>
        </w:rPr>
        <w:t xml:space="preserve"> «</w:t>
      </w:r>
      <w:r w:rsidRPr="004808B9">
        <w:rPr>
          <w:rStyle w:val="Char3"/>
          <w:rFonts w:eastAsia="MS Mincho"/>
          <w:b w:val="0"/>
          <w:bCs w:val="0"/>
          <w:rtl/>
        </w:rPr>
        <w:t>مَنْ رَأَى مِنْكُمْ مُنْكَرًا فَلْيُغَيِّرْهُ بِيَدِهِ</w:t>
      </w:r>
      <w:r w:rsidRPr="004808B9">
        <w:rPr>
          <w:rStyle w:val="Char3"/>
          <w:rFonts w:eastAsia="MS Mincho" w:hint="cs"/>
          <w:b w:val="0"/>
          <w:bCs w:val="0"/>
          <w:rtl/>
        </w:rPr>
        <w:t>،</w:t>
      </w:r>
      <w:r w:rsidRPr="004808B9">
        <w:rPr>
          <w:rStyle w:val="Char3"/>
          <w:rFonts w:eastAsia="MS Mincho"/>
          <w:b w:val="0"/>
          <w:bCs w:val="0"/>
          <w:rtl/>
        </w:rPr>
        <w:t xml:space="preserve"> فَإِنْ لَمْ يَسْتَطِعْ فَبِلِسَانِهِ</w:t>
      </w:r>
      <w:r w:rsidRPr="004808B9">
        <w:rPr>
          <w:rStyle w:val="Char3"/>
          <w:rFonts w:eastAsia="MS Mincho" w:hint="cs"/>
          <w:b w:val="0"/>
          <w:bCs w:val="0"/>
          <w:rtl/>
        </w:rPr>
        <w:t>،</w:t>
      </w:r>
      <w:r w:rsidRPr="004808B9">
        <w:rPr>
          <w:rStyle w:val="Char3"/>
          <w:rFonts w:eastAsia="MS Mincho"/>
          <w:b w:val="0"/>
          <w:bCs w:val="0"/>
          <w:rtl/>
        </w:rPr>
        <w:t xml:space="preserve"> فَإِنْ لَمْ يَسْتَطِعْ فَبِقَلْبِهِ</w:t>
      </w:r>
      <w:r w:rsidRPr="004808B9">
        <w:rPr>
          <w:rStyle w:val="Char3"/>
          <w:rFonts w:eastAsia="MS Mincho" w:hint="cs"/>
          <w:b w:val="0"/>
          <w:bCs w:val="0"/>
          <w:rtl/>
        </w:rPr>
        <w:t>،</w:t>
      </w:r>
      <w:r w:rsidRPr="004808B9">
        <w:rPr>
          <w:rStyle w:val="Char3"/>
          <w:rFonts w:eastAsia="MS Mincho"/>
          <w:b w:val="0"/>
          <w:bCs w:val="0"/>
          <w:rtl/>
        </w:rPr>
        <w:t xml:space="preserve"> وَذَلِكَ أَضْعَفُ الْإِيمَانِ</w:t>
      </w:r>
      <w:r w:rsidRPr="004808B9">
        <w:rPr>
          <w:rStyle w:val="Char3"/>
          <w:rFonts w:eastAsia="MS Mincho" w:hint="cs"/>
          <w:b w:val="0"/>
          <w:bCs w:val="0"/>
          <w:rtl/>
        </w:rPr>
        <w:t xml:space="preserve">». </w:t>
      </w:r>
      <w:r w:rsidRPr="005135E2">
        <w:rPr>
          <w:rStyle w:val="Char4"/>
          <w:rFonts w:eastAsia="MS Mincho"/>
          <w:b w:val="0"/>
          <w:bCs w:val="0"/>
          <w:rtl/>
        </w:rPr>
        <w:t>(م/49)</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طارق بن شهاب می‌گوید: مروان نخستین کسی بود که در روز عید قبل از نماز، خطبه خواند. پس مردی در برابر او بلند شد و گفت: نماز باید قبل از خطبه خوانده شود. مروان گفت: آنچه قبلاً بود، هم اکنون وجود ندارد. ابوسعید</w:t>
      </w:r>
      <w:r w:rsidR="00D42469" w:rsidRPr="00D42469">
        <w:rPr>
          <w:rStyle w:val="Char4"/>
          <w:rFonts w:cs="CTraditional Arabic" w:hint="cs"/>
          <w:rtl/>
        </w:rPr>
        <w:t xml:space="preserve"> س </w:t>
      </w:r>
      <w:r w:rsidR="001C7CAE" w:rsidRPr="002E320E">
        <w:rPr>
          <w:rStyle w:val="Char4"/>
          <w:rFonts w:hint="cs"/>
          <w:rtl/>
        </w:rPr>
        <w:t>گفت: این شخص، به وظیفه</w:t>
      </w:r>
      <w:r w:rsidR="001C7CAE" w:rsidRPr="002E320E">
        <w:rPr>
          <w:rStyle w:val="Char4"/>
          <w:rFonts w:hint="eastAsia"/>
          <w:rtl/>
        </w:rPr>
        <w:t>‌</w:t>
      </w:r>
      <w:r w:rsidR="001C7CAE" w:rsidRPr="002E320E">
        <w:rPr>
          <w:rStyle w:val="Char4"/>
          <w:rFonts w:hint="cs"/>
          <w:rtl/>
        </w:rPr>
        <w:t>اش عمل کرد. من شنیدم که رسول الله</w:t>
      </w:r>
      <w:r w:rsidR="00D42469" w:rsidRPr="00D42469">
        <w:rPr>
          <w:rStyle w:val="Char4"/>
          <w:rFonts w:cs="CTraditional Arabic" w:hint="cs"/>
          <w:rtl/>
        </w:rPr>
        <w:t xml:space="preserve"> ص </w:t>
      </w:r>
      <w:r w:rsidR="001C7CAE" w:rsidRPr="002E320E">
        <w:rPr>
          <w:rStyle w:val="Char4"/>
          <w:rFonts w:hint="cs"/>
          <w:rtl/>
        </w:rPr>
        <w:t>فرمود: «هرکس از شما منکری را مشاهده نمود، با دستش، تغییر دهد. اگر توانایی آنرا نداشت، با زبانش تغییر دهد. و اگر این را هم نتوانست، با قلبش، تغییر دهد (آنرا زشت و ناپسند بدارد.) و این، ضعیف</w:t>
      </w:r>
      <w:r w:rsidR="001C7CAE" w:rsidRPr="002E320E">
        <w:rPr>
          <w:rStyle w:val="Char4"/>
          <w:rFonts w:hint="eastAsia"/>
          <w:rtl/>
        </w:rPr>
        <w:t>‌</w:t>
      </w:r>
      <w:r w:rsidR="001C7CAE" w:rsidRPr="002E320E">
        <w:rPr>
          <w:rStyle w:val="Char4"/>
          <w:rFonts w:hint="cs"/>
          <w:rtl/>
        </w:rPr>
        <w:t xml:space="preserve">ترین مرحله‌ی ایمان است». </w:t>
      </w:r>
    </w:p>
    <w:p w:rsidR="001C7CAE" w:rsidRPr="00423AB6" w:rsidRDefault="005135E2" w:rsidP="001C7CAE">
      <w:pPr>
        <w:pStyle w:val="BodyText2"/>
        <w:widowControl w:val="0"/>
        <w:bidi/>
        <w:spacing w:after="0" w:line="240" w:lineRule="auto"/>
        <w:ind w:firstLine="284"/>
        <w:jc w:val="both"/>
        <w:rPr>
          <w:rStyle w:val="Char3"/>
          <w:rtl/>
        </w:rPr>
      </w:pPr>
      <w:r>
        <w:rPr>
          <w:rStyle w:val="Char4"/>
          <w:rFonts w:hint="cs"/>
          <w:rtl/>
        </w:rPr>
        <w:t>35-</w:t>
      </w:r>
      <w:r w:rsidR="001C7CAE" w:rsidRPr="00423AB6">
        <w:rPr>
          <w:rStyle w:val="Char3"/>
          <w:rFonts w:hint="cs"/>
          <w:rtl/>
        </w:rPr>
        <w:t xml:space="preserve"> </w:t>
      </w:r>
      <w:r w:rsidR="001C7CAE" w:rsidRPr="00423AB6">
        <w:rPr>
          <w:rStyle w:val="Char3"/>
          <w:rtl/>
        </w:rPr>
        <w:t>عَنْ عَبْدِ اللَّهِ بْنِ مَسْعُودٍ</w:t>
      </w:r>
      <w:r w:rsidR="001C7CAE" w:rsidRPr="00423AB6">
        <w:rPr>
          <w:rStyle w:val="Char3"/>
        </w:rPr>
        <w:t>:</w:t>
      </w:r>
      <w:r w:rsidR="00D42469" w:rsidRPr="00D42469">
        <w:rPr>
          <w:rFonts w:cs="CTraditional Arabic"/>
          <w:sz w:val="32"/>
          <w:szCs w:val="27"/>
          <w:rtl/>
        </w:rPr>
        <w:t xml:space="preserve"> س </w:t>
      </w:r>
      <w:r w:rsidR="001C7CAE" w:rsidRPr="00423AB6">
        <w:rPr>
          <w:rStyle w:val="Char3"/>
          <w:rtl/>
        </w:rPr>
        <w:t>أَنَّ رَسُولَ اللَّهِ</w:t>
      </w:r>
      <w:r w:rsidR="00D42469" w:rsidRPr="00D42469">
        <w:rPr>
          <w:rStyle w:val="Char3"/>
          <w:rFonts w:cs="CTraditional Arabic"/>
          <w:rtl/>
        </w:rPr>
        <w:t xml:space="preserve"> ص </w:t>
      </w:r>
      <w:r w:rsidR="001C7CAE" w:rsidRPr="00423AB6">
        <w:rPr>
          <w:rStyle w:val="Char3"/>
          <w:rtl/>
        </w:rPr>
        <w:t>قَال</w:t>
      </w:r>
      <w:r w:rsidR="001C7CAE" w:rsidRPr="00423AB6">
        <w:rPr>
          <w:rStyle w:val="Char3"/>
          <w:rFonts w:hint="cs"/>
          <w:rtl/>
        </w:rPr>
        <w:t>:</w:t>
      </w:r>
      <w:r w:rsidR="001C7CAE" w:rsidRPr="00423AB6">
        <w:rPr>
          <w:rStyle w:val="Char3"/>
          <w:rtl/>
        </w:rPr>
        <w:t xml:space="preserve"> </w:t>
      </w:r>
      <w:r w:rsidR="001C7CAE" w:rsidRPr="00423AB6">
        <w:rPr>
          <w:rStyle w:val="Char3"/>
          <w:rFonts w:hint="cs"/>
          <w:rtl/>
        </w:rPr>
        <w:t>«</w:t>
      </w:r>
      <w:r w:rsidR="001C7CAE" w:rsidRPr="00423AB6">
        <w:rPr>
          <w:rStyle w:val="Char3"/>
          <w:rtl/>
        </w:rPr>
        <w:t>مَا مِنْ نَبِيٍّ بَعَثَهُ اللَّهُ فِي أُمَّةٍ قَبْلِي إِ</w:t>
      </w:r>
      <w:r w:rsidR="001C7CAE" w:rsidRPr="00423AB6">
        <w:rPr>
          <w:rStyle w:val="Char3"/>
          <w:rFonts w:hint="cs"/>
          <w:rtl/>
        </w:rPr>
        <w:t>ل</w:t>
      </w:r>
      <w:r w:rsidR="001C7CAE" w:rsidRPr="00423AB6">
        <w:rPr>
          <w:rStyle w:val="Char3"/>
          <w:rtl/>
        </w:rPr>
        <w:t>ا</w:t>
      </w:r>
      <w:r w:rsidR="001C7CAE" w:rsidRPr="00423AB6">
        <w:rPr>
          <w:rStyle w:val="Char3"/>
          <w:rFonts w:hint="cs"/>
          <w:rtl/>
        </w:rPr>
        <w:t>َّ</w:t>
      </w:r>
      <w:r w:rsidR="001C7CAE" w:rsidRPr="00423AB6">
        <w:rPr>
          <w:rStyle w:val="Char3"/>
          <w:rtl/>
        </w:rPr>
        <w:t xml:space="preserve"> كَانَ لَهُ مِنْ أُمَّتِهِ حَوَارِيُّونَ وَأَصْحَابٌ</w:t>
      </w:r>
      <w:r w:rsidR="001C7CAE" w:rsidRPr="00423AB6">
        <w:rPr>
          <w:rStyle w:val="Char3"/>
          <w:rFonts w:hint="cs"/>
          <w:rtl/>
        </w:rPr>
        <w:t xml:space="preserve">، </w:t>
      </w:r>
      <w:r w:rsidR="001C7CAE" w:rsidRPr="00423AB6">
        <w:rPr>
          <w:rStyle w:val="Char3"/>
          <w:rtl/>
        </w:rPr>
        <w:t>يَأْخُذُونَ بِسُنَّتِهِ وَيَقْتَدُونَ بِأَمْرِهِ</w:t>
      </w:r>
      <w:r w:rsidR="001C7CAE" w:rsidRPr="00423AB6">
        <w:rPr>
          <w:rStyle w:val="Char3"/>
          <w:rFonts w:hint="cs"/>
          <w:rtl/>
        </w:rPr>
        <w:t>،</w:t>
      </w:r>
      <w:r w:rsidR="001C7CAE" w:rsidRPr="00423AB6">
        <w:rPr>
          <w:rStyle w:val="Char3"/>
          <w:rtl/>
        </w:rPr>
        <w:t xml:space="preserve"> ثُمَّ إِنَّهَا تَخْلُفُ مِنْ بَعْدِهِمْ خُلُوفٌ يَقُولُونَ مَا لا</w:t>
      </w:r>
      <w:r w:rsidR="001C7CAE" w:rsidRPr="00423AB6">
        <w:rPr>
          <w:rStyle w:val="Char3"/>
          <w:rFonts w:hint="cs"/>
          <w:rtl/>
        </w:rPr>
        <w:t>َ</w:t>
      </w:r>
      <w:r w:rsidR="001C7CAE" w:rsidRPr="00423AB6">
        <w:rPr>
          <w:rStyle w:val="Char3"/>
          <w:rtl/>
        </w:rPr>
        <w:t xml:space="preserve"> يَفْعَلُونَ</w:t>
      </w:r>
      <w:r w:rsidR="001C7CAE" w:rsidRPr="00423AB6">
        <w:rPr>
          <w:rStyle w:val="Char3"/>
          <w:rFonts w:hint="cs"/>
          <w:rtl/>
        </w:rPr>
        <w:t>،</w:t>
      </w:r>
      <w:r w:rsidR="001C7CAE" w:rsidRPr="00423AB6">
        <w:rPr>
          <w:rStyle w:val="Char3"/>
          <w:rtl/>
        </w:rPr>
        <w:t xml:space="preserve"> وَيَفْعَلُونَ مَا لا</w:t>
      </w:r>
      <w:r w:rsidR="001C7CAE" w:rsidRPr="00423AB6">
        <w:rPr>
          <w:rStyle w:val="Char3"/>
          <w:rFonts w:hint="cs"/>
          <w:rtl/>
        </w:rPr>
        <w:t>َ</w:t>
      </w:r>
      <w:r w:rsidR="001C7CAE" w:rsidRPr="00423AB6">
        <w:rPr>
          <w:rStyle w:val="Char3"/>
          <w:rtl/>
        </w:rPr>
        <w:t xml:space="preserve"> يُؤْمَرُونَ</w:t>
      </w:r>
      <w:r w:rsidR="001C7CAE" w:rsidRPr="00423AB6">
        <w:rPr>
          <w:rStyle w:val="Char3"/>
          <w:rFonts w:hint="cs"/>
          <w:rtl/>
        </w:rPr>
        <w:t xml:space="preserve">، </w:t>
      </w:r>
      <w:r w:rsidR="001C7CAE" w:rsidRPr="00423AB6">
        <w:rPr>
          <w:rStyle w:val="Char3"/>
          <w:rtl/>
        </w:rPr>
        <w:t>فَمَنْ جَاهَدَهُمْ بِيَدِهِ فَهُوَ مُؤْمِنٌ</w:t>
      </w:r>
      <w:r w:rsidR="001C7CAE" w:rsidRPr="00423AB6">
        <w:rPr>
          <w:rStyle w:val="Char3"/>
          <w:rFonts w:hint="cs"/>
          <w:rtl/>
        </w:rPr>
        <w:t>،</w:t>
      </w:r>
      <w:r w:rsidR="001C7CAE" w:rsidRPr="00423AB6">
        <w:rPr>
          <w:rStyle w:val="Char3"/>
          <w:rtl/>
        </w:rPr>
        <w:t xml:space="preserve"> وَمَنْ جَاهَدَهُمْ بِلِسَانِهِ فَهُوَ مُؤْمِنٌ</w:t>
      </w:r>
      <w:r w:rsidR="001C7CAE" w:rsidRPr="00423AB6">
        <w:rPr>
          <w:rStyle w:val="Char3"/>
          <w:rFonts w:hint="cs"/>
          <w:rtl/>
        </w:rPr>
        <w:t>،</w:t>
      </w:r>
      <w:r w:rsidR="001C7CAE" w:rsidRPr="00423AB6">
        <w:rPr>
          <w:rStyle w:val="Char3"/>
          <w:rtl/>
        </w:rPr>
        <w:t xml:space="preserve"> وَمَنْ جَاهَدَهُمْ بِقَلْبِهِ فَهُوَ مُؤْمِنٌ</w:t>
      </w:r>
      <w:r w:rsidR="001C7CAE" w:rsidRPr="00423AB6">
        <w:rPr>
          <w:rStyle w:val="Char3"/>
          <w:rFonts w:hint="cs"/>
          <w:rtl/>
        </w:rPr>
        <w:t>،</w:t>
      </w:r>
      <w:r w:rsidR="001C7CAE" w:rsidRPr="00423AB6">
        <w:rPr>
          <w:rStyle w:val="Char3"/>
          <w:rtl/>
        </w:rPr>
        <w:t xml:space="preserve"> وَلَيْسَ وَرَاءَ ذَلِكَ مِنَ الإِيمَانِ حَبَّةُ خَرْدَلٍ</w:t>
      </w:r>
      <w:r w:rsidR="001C7CAE" w:rsidRPr="00423AB6">
        <w:rPr>
          <w:rStyle w:val="Char3"/>
          <w:rFonts w:hint="cs"/>
          <w:rtl/>
        </w:rPr>
        <w:t>».</w:t>
      </w:r>
    </w:p>
    <w:p w:rsidR="001C7CAE" w:rsidRPr="00423AB6" w:rsidRDefault="001C7CAE" w:rsidP="00DB04C7">
      <w:pPr>
        <w:pStyle w:val="BodyText2"/>
        <w:widowControl w:val="0"/>
        <w:bidi/>
        <w:spacing w:after="0" w:line="240" w:lineRule="auto"/>
        <w:ind w:firstLine="397"/>
        <w:jc w:val="both"/>
        <w:rPr>
          <w:rStyle w:val="Char3"/>
          <w:rtl/>
        </w:rPr>
      </w:pPr>
      <w:r w:rsidRPr="00423AB6">
        <w:rPr>
          <w:rStyle w:val="Char3"/>
          <w:rtl/>
        </w:rPr>
        <w:t xml:space="preserve"> قَالَ أَبُو رَافِعٍ</w:t>
      </w:r>
      <w:r w:rsidRPr="00423AB6">
        <w:rPr>
          <w:rStyle w:val="Char3"/>
          <w:rFonts w:hint="cs"/>
          <w:rtl/>
        </w:rPr>
        <w:t>:</w:t>
      </w:r>
      <w:r w:rsidRPr="00423AB6">
        <w:rPr>
          <w:rStyle w:val="Char3"/>
          <w:rtl/>
        </w:rPr>
        <w:t xml:space="preserve"> فَحَدَّثْتُ عَبْدَاللَّهِ بْنَ عُمَرَ فَأَنْكَرَهُ عَلَيَّ</w:t>
      </w:r>
      <w:r w:rsidRPr="00423AB6">
        <w:rPr>
          <w:rStyle w:val="Char3"/>
          <w:rFonts w:hint="cs"/>
          <w:rtl/>
        </w:rPr>
        <w:t>،</w:t>
      </w:r>
      <w:r w:rsidRPr="00423AB6">
        <w:rPr>
          <w:rStyle w:val="Char3"/>
          <w:rtl/>
        </w:rPr>
        <w:t xml:space="preserve"> فَقَدِمَ ابْنُ مَسْعُودٍ فَنَزَلَ بِقَنَاةَ</w:t>
      </w:r>
      <w:r w:rsidRPr="00423AB6">
        <w:rPr>
          <w:rStyle w:val="Char3"/>
          <w:rFonts w:hint="cs"/>
          <w:rtl/>
        </w:rPr>
        <w:t xml:space="preserve">، </w:t>
      </w:r>
      <w:r w:rsidRPr="00423AB6">
        <w:rPr>
          <w:rStyle w:val="Char3"/>
          <w:rtl/>
        </w:rPr>
        <w:t>فَاسْتَتْبَعَنِي إِلَيْهِ عَبْدُاللَّهِ بْنُ عُمَرَ</w:t>
      </w:r>
      <w:r w:rsidR="00D42469" w:rsidRPr="00D42469">
        <w:rPr>
          <w:rStyle w:val="Char3"/>
          <w:rFonts w:cs="CTraditional Arabic"/>
          <w:rtl/>
        </w:rPr>
        <w:t xml:space="preserve"> س </w:t>
      </w:r>
      <w:r w:rsidRPr="00423AB6">
        <w:rPr>
          <w:rStyle w:val="Char3"/>
          <w:rtl/>
        </w:rPr>
        <w:t>يَعُودُهُ</w:t>
      </w:r>
      <w:r w:rsidRPr="00423AB6">
        <w:rPr>
          <w:rStyle w:val="Char3"/>
          <w:rFonts w:hint="cs"/>
          <w:rtl/>
        </w:rPr>
        <w:t>،</w:t>
      </w:r>
      <w:r w:rsidRPr="00423AB6">
        <w:rPr>
          <w:rStyle w:val="Char3"/>
          <w:rtl/>
        </w:rPr>
        <w:t xml:space="preserve"> فَانْطَلَقْتُ مَعَهُ</w:t>
      </w:r>
      <w:r w:rsidRPr="00423AB6">
        <w:rPr>
          <w:rStyle w:val="Char3"/>
          <w:rFonts w:hint="cs"/>
          <w:rtl/>
        </w:rPr>
        <w:t>،</w:t>
      </w:r>
      <w:r w:rsidRPr="00423AB6">
        <w:rPr>
          <w:rStyle w:val="Char3"/>
          <w:rtl/>
        </w:rPr>
        <w:t xml:space="preserve"> فَلَمَّا جَلَسْنَا سَأَلْتُ ابْنَ مَسْعُودٍ عَنْ هَذَا الْحَدِيثِ</w:t>
      </w:r>
      <w:r w:rsidRPr="00423AB6">
        <w:rPr>
          <w:rStyle w:val="Char3"/>
          <w:rFonts w:hint="cs"/>
          <w:rtl/>
        </w:rPr>
        <w:t>،</w:t>
      </w:r>
      <w:r w:rsidRPr="00423AB6">
        <w:rPr>
          <w:rStyle w:val="Char3"/>
          <w:rtl/>
        </w:rPr>
        <w:t xml:space="preserve"> فَحَدَّثَنِيهِ كَمَا حَدَّثْتُهُ ابْنَ عُمَرَ</w:t>
      </w:r>
      <w:r w:rsidRPr="00423AB6">
        <w:rPr>
          <w:rStyle w:val="Char3"/>
          <w:rFonts w:hint="cs"/>
          <w:rtl/>
        </w:rPr>
        <w:t>.</w:t>
      </w:r>
      <w:r w:rsidRPr="00423AB6">
        <w:rPr>
          <w:rStyle w:val="Char3"/>
          <w:rtl/>
        </w:rPr>
        <w:t xml:space="preserve"> </w:t>
      </w:r>
      <w:r w:rsidRPr="005135E2">
        <w:rPr>
          <w:rStyle w:val="Char4"/>
          <w:rFonts w:cs="KFGQPC Uthman Taha Naskh"/>
          <w:rtl/>
        </w:rPr>
        <w:t>(م/50)</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عبدالله بن مسعود</w:t>
      </w:r>
      <w:r w:rsidR="00D42469" w:rsidRPr="00D42469">
        <w:rPr>
          <w:rStyle w:val="Char4"/>
          <w:rFonts w:cs="CTraditional Arabic" w:hint="cs"/>
          <w:rtl/>
        </w:rPr>
        <w:t xml:space="preserve"> س </w:t>
      </w:r>
      <w:r w:rsidR="001C7CAE" w:rsidRPr="002E320E">
        <w:rPr>
          <w:rStyle w:val="Char4"/>
          <w:rFonts w:hint="cs"/>
          <w:rtl/>
        </w:rPr>
        <w:t>می</w:t>
      </w:r>
      <w:r w:rsidR="001C7CAE" w:rsidRPr="002E320E">
        <w:rPr>
          <w:rStyle w:val="Char4"/>
          <w:rFonts w:hint="eastAsia"/>
          <w:rtl/>
        </w:rPr>
        <w:t>‌</w:t>
      </w:r>
      <w:r w:rsidR="001C7CAE" w:rsidRPr="002E320E">
        <w:rPr>
          <w:rStyle w:val="Char4"/>
          <w:rFonts w:hint="cs"/>
          <w:rtl/>
        </w:rPr>
        <w:t>گوید: رسول الله</w:t>
      </w:r>
      <w:r w:rsidR="00D42469" w:rsidRPr="00D42469">
        <w:rPr>
          <w:rStyle w:val="Char4"/>
          <w:rFonts w:cs="CTraditional Arabic" w:hint="cs"/>
          <w:rtl/>
        </w:rPr>
        <w:t xml:space="preserve"> ص </w:t>
      </w:r>
      <w:r w:rsidR="001C7CAE" w:rsidRPr="002E320E">
        <w:rPr>
          <w:rStyle w:val="Char4"/>
          <w:rFonts w:hint="cs"/>
          <w:rtl/>
        </w:rPr>
        <w:t xml:space="preserve">فرمود: «همه‌ی پیامبرانی را که الله متعال در امت‌های قبل از من، فرستاده است، حواریون (یاران مخلص) و </w:t>
      </w:r>
      <w:r w:rsidR="001C7CAE" w:rsidRPr="002E320E">
        <w:rPr>
          <w:rStyle w:val="Char4"/>
          <w:rFonts w:hint="cs"/>
          <w:rtl/>
        </w:rPr>
        <w:lastRenderedPageBreak/>
        <w:t>اصحابی داشتند که راه و روش او را در پیش گرفته و از دستورات او پیروی می‌کردند. سپس با گذشت زمان، کسانی جانشین آنان می‌شدند که حرف می‌زدند اما به گفته‌هایشان عمل نمی‌کردند و کارهایی انجام می‌دادند که درباره‌ی‌ آنها دستوری نداشتند. پس هرکس، با دست، با آنها جهاد کند، مؤمن است. و هر کس، با زبان با آنها جهاد کند، مؤمن است. و هر کس، با قلب با آنها جهاد کند، مؤمن است. و بعد ازآن، به اندازه‌ی دانه‌ی اسپند، ایمان وجود ندارد».</w:t>
      </w:r>
    </w:p>
    <w:p w:rsidR="001C7CAE" w:rsidRPr="002E320E" w:rsidRDefault="001C7CAE" w:rsidP="001C7CAE">
      <w:pPr>
        <w:widowControl w:val="0"/>
        <w:ind w:firstLine="284"/>
        <w:jc w:val="both"/>
        <w:rPr>
          <w:rStyle w:val="Char4"/>
          <w:rtl/>
        </w:rPr>
      </w:pPr>
      <w:r w:rsidRPr="002E320E">
        <w:rPr>
          <w:rStyle w:val="Char4"/>
          <w:rFonts w:hint="cs"/>
          <w:rtl/>
        </w:rPr>
        <w:t xml:space="preserve">ابورافع (راوی از ابن مسعود) می‌گوید: این حدیث را برای عبدالله بن عمر </w:t>
      </w:r>
      <w:r w:rsidRPr="003945B1">
        <w:rPr>
          <w:rStyle w:val="Char4"/>
          <w:rFonts w:cs="CTraditional Arabic" w:hint="cs"/>
          <w:rtl/>
        </w:rPr>
        <w:t>ب</w:t>
      </w:r>
      <w:r w:rsidRPr="002E320E">
        <w:rPr>
          <w:rStyle w:val="Char4"/>
          <w:rFonts w:hint="cs"/>
          <w:rtl/>
        </w:rPr>
        <w:t xml:space="preserve"> مطرح کردم. وی آنرا از من نپذیرفت تا اینکه ابن مسعود</w:t>
      </w:r>
      <w:r w:rsidR="00D42469" w:rsidRPr="00D42469">
        <w:rPr>
          <w:rStyle w:val="Char4"/>
          <w:rFonts w:cs="CTraditional Arabic" w:hint="cs"/>
          <w:rtl/>
        </w:rPr>
        <w:t xml:space="preserve"> س </w:t>
      </w:r>
      <w:r w:rsidRPr="002E320E">
        <w:rPr>
          <w:rStyle w:val="Char4"/>
          <w:rFonts w:hint="cs"/>
          <w:rtl/>
        </w:rPr>
        <w:t xml:space="preserve">آمد و در مکانی بنام قنات، سکنی گزید. من تصمیم گرفتم برای دیدار ابن مسعود بروم. ابن عمر </w:t>
      </w:r>
      <w:r w:rsidRPr="003945B1">
        <w:rPr>
          <w:rStyle w:val="Char4"/>
          <w:rFonts w:cs="CTraditional Arabic" w:hint="cs"/>
          <w:rtl/>
        </w:rPr>
        <w:t>ب</w:t>
      </w:r>
      <w:r w:rsidRPr="002E320E">
        <w:rPr>
          <w:rStyle w:val="Char4"/>
          <w:rFonts w:hint="cs"/>
          <w:rtl/>
        </w:rPr>
        <w:t xml:space="preserve"> نیز برای عیادت ابن مسعود همراه من آمد. هنگامی‌که نزد ابن مسعود نشستیم، در باره‌ی این حدیث از ابن مسعود پرسیدم. او این حدیث را همانگونه که من برای ابن عمر بیان کرده بودم، بار دیگر، برای من بیان نمود. </w:t>
      </w:r>
    </w:p>
    <w:p w:rsidR="001C7CAE" w:rsidRPr="001C61F1" w:rsidRDefault="001C7CAE" w:rsidP="001C7CAE">
      <w:pPr>
        <w:pStyle w:val="a2"/>
      </w:pPr>
      <w:bookmarkStart w:id="112" w:name="_Toc256337427"/>
      <w:bookmarkStart w:id="113" w:name="_Toc256339382"/>
      <w:bookmarkStart w:id="114" w:name="_Toc261194038"/>
      <w:bookmarkStart w:id="115" w:name="_Toc445895324"/>
      <w:bookmarkStart w:id="116" w:name="_Toc448059418"/>
      <w:r>
        <w:rPr>
          <w:rFonts w:hint="cs"/>
          <w:rtl/>
        </w:rPr>
        <w:t>باب(19): عل</w:t>
      </w:r>
      <w:r w:rsidRPr="004C7703">
        <w:rPr>
          <w:rFonts w:hint="cs"/>
          <w:rtl/>
        </w:rPr>
        <w:t>ی</w:t>
      </w:r>
      <w:r>
        <w:rPr>
          <w:rFonts w:hint="cs"/>
          <w:rtl/>
        </w:rPr>
        <w:t xml:space="preserve"> را بجز مؤ</w:t>
      </w:r>
      <w:r w:rsidRPr="001C61F1">
        <w:rPr>
          <w:rFonts w:hint="cs"/>
          <w:rtl/>
        </w:rPr>
        <w:t>من، دوست ندارد و بجز منافق، دشمن ندارد</w:t>
      </w:r>
      <w:bookmarkEnd w:id="112"/>
      <w:bookmarkEnd w:id="113"/>
      <w:bookmarkEnd w:id="114"/>
      <w:bookmarkEnd w:id="115"/>
      <w:bookmarkEnd w:id="116"/>
    </w:p>
    <w:p w:rsidR="001C7CAE" w:rsidRPr="00423AB6" w:rsidRDefault="001C7CAE" w:rsidP="00DB04C7">
      <w:pPr>
        <w:widowControl w:val="0"/>
        <w:ind w:firstLine="397"/>
        <w:jc w:val="both"/>
        <w:rPr>
          <w:rStyle w:val="Char3"/>
          <w:rtl/>
        </w:rPr>
      </w:pPr>
      <w:r w:rsidRPr="005135E2">
        <w:rPr>
          <w:rStyle w:val="Char4"/>
          <w:rFonts w:hint="cs"/>
          <w:rtl/>
        </w:rPr>
        <w:t>36</w:t>
      </w:r>
      <w:r w:rsidR="005135E2">
        <w:rPr>
          <w:rStyle w:val="Char4"/>
          <w:rFonts w:hint="cs"/>
          <w:rtl/>
        </w:rPr>
        <w:t>-</w:t>
      </w:r>
      <w:r w:rsidRPr="004808B9">
        <w:rPr>
          <w:rStyle w:val="Char3"/>
          <w:rFonts w:hint="cs"/>
          <w:rtl/>
        </w:rPr>
        <w:t xml:space="preserve"> </w:t>
      </w:r>
      <w:r w:rsidRPr="004808B9">
        <w:rPr>
          <w:rStyle w:val="Char3"/>
          <w:rtl/>
        </w:rPr>
        <w:t>عَنْ زِرِّ بْنِ حُبَيْشٍ</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قَالَ عَلِيٌّ</w:t>
      </w:r>
      <w:r w:rsidR="00D42469" w:rsidRPr="00D42469">
        <w:rPr>
          <w:rStyle w:val="Char3"/>
          <w:rFonts w:cs="CTraditional Arabic"/>
          <w:rtl/>
        </w:rPr>
        <w:t xml:space="preserve"> س </w:t>
      </w:r>
      <w:r w:rsidRPr="004808B9">
        <w:rPr>
          <w:rStyle w:val="Char3"/>
          <w:rtl/>
        </w:rPr>
        <w:t>وَالَّذِي فَلَقَ الْحَبَّةَ وَبَرَأَ النَّسَمَةَ</w:t>
      </w:r>
      <w:r w:rsidRPr="004808B9">
        <w:rPr>
          <w:rStyle w:val="Char3"/>
          <w:rFonts w:hint="cs"/>
          <w:rtl/>
        </w:rPr>
        <w:t>،</w:t>
      </w:r>
      <w:r w:rsidRPr="004808B9">
        <w:rPr>
          <w:rStyle w:val="Char3"/>
          <w:rtl/>
        </w:rPr>
        <w:t xml:space="preserve"> إِنَّهُ لَعَهْدُ النَّبِيِّ الأُمی‌</w:t>
      </w:r>
      <w:r w:rsidRPr="004808B9">
        <w:rPr>
          <w:rStyle w:val="Char3"/>
          <w:rFonts w:eastAsia="MS Mincho"/>
          <w:rtl/>
        </w:rPr>
        <w:t>ص</w:t>
      </w:r>
      <w:r w:rsidRPr="004808B9">
        <w:rPr>
          <w:rStyle w:val="Char3"/>
          <w:rtl/>
        </w:rPr>
        <w:t xml:space="preserve"> إِلَيَّ</w:t>
      </w:r>
      <w:r w:rsidRPr="004808B9">
        <w:rPr>
          <w:rStyle w:val="Char3"/>
          <w:rFonts w:hint="cs"/>
          <w:rtl/>
        </w:rPr>
        <w:t>:</w:t>
      </w:r>
      <w:r w:rsidRPr="004808B9">
        <w:rPr>
          <w:rStyle w:val="Char3"/>
          <w:rtl/>
        </w:rPr>
        <w:t xml:space="preserve"> أَنْ لا</w:t>
      </w:r>
      <w:r w:rsidRPr="004808B9">
        <w:rPr>
          <w:rStyle w:val="Char3"/>
          <w:rFonts w:hint="cs"/>
          <w:rtl/>
        </w:rPr>
        <w:t>َ</w:t>
      </w:r>
      <w:r w:rsidRPr="004808B9">
        <w:rPr>
          <w:rStyle w:val="Char3"/>
          <w:rtl/>
        </w:rPr>
        <w:t xml:space="preserve"> يُحِبَّنِي إِلا</w:t>
      </w:r>
      <w:r w:rsidRPr="004808B9">
        <w:rPr>
          <w:rStyle w:val="Char3"/>
          <w:rFonts w:hint="cs"/>
          <w:rtl/>
        </w:rPr>
        <w:t>َّ</w:t>
      </w:r>
      <w:r w:rsidRPr="004808B9">
        <w:rPr>
          <w:rStyle w:val="Char3"/>
          <w:rtl/>
        </w:rPr>
        <w:t xml:space="preserve"> مُؤْمِنٌ</w:t>
      </w:r>
      <w:r w:rsidRPr="004808B9">
        <w:rPr>
          <w:rStyle w:val="Char3"/>
          <w:rFonts w:hint="cs"/>
          <w:rtl/>
        </w:rPr>
        <w:t>،</w:t>
      </w:r>
      <w:r w:rsidRPr="004808B9">
        <w:rPr>
          <w:rStyle w:val="Char3"/>
          <w:rtl/>
        </w:rPr>
        <w:t xml:space="preserve"> وَلا</w:t>
      </w:r>
      <w:r w:rsidRPr="004808B9">
        <w:rPr>
          <w:rStyle w:val="Char3"/>
          <w:rFonts w:hint="cs"/>
          <w:rtl/>
        </w:rPr>
        <w:t>َ</w:t>
      </w:r>
      <w:r w:rsidRPr="004808B9">
        <w:rPr>
          <w:rStyle w:val="Char3"/>
          <w:rtl/>
        </w:rPr>
        <w:t xml:space="preserve"> يُبْغِضَنِي إِلا</w:t>
      </w:r>
      <w:r w:rsidRPr="004808B9">
        <w:rPr>
          <w:rStyle w:val="Char3"/>
          <w:rFonts w:hint="cs"/>
          <w:rtl/>
        </w:rPr>
        <w:t>َّ</w:t>
      </w:r>
      <w:r w:rsidRPr="004808B9">
        <w:rPr>
          <w:rStyle w:val="Char3"/>
          <w:rtl/>
        </w:rPr>
        <w:t xml:space="preserve"> مُنَافِقٌ. </w:t>
      </w:r>
      <w:r w:rsidRPr="005135E2">
        <w:rPr>
          <w:rStyle w:val="Char4"/>
          <w:rtl/>
        </w:rPr>
        <w:t>(م/78)</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زرّ بن حبیش</w:t>
      </w:r>
      <w:r w:rsidR="00D42469" w:rsidRPr="00D42469">
        <w:rPr>
          <w:rStyle w:val="Char4"/>
          <w:rFonts w:cs="CTraditional Arabic" w:hint="cs"/>
          <w:rtl/>
        </w:rPr>
        <w:t xml:space="preserve"> س </w:t>
      </w:r>
      <w:r w:rsidR="001C7CAE" w:rsidRPr="002E320E">
        <w:rPr>
          <w:rStyle w:val="Char4"/>
          <w:rFonts w:hint="cs"/>
          <w:rtl/>
        </w:rPr>
        <w:t>می‌گوید: علی بن ابی طالب</w:t>
      </w:r>
      <w:r w:rsidR="00D42469" w:rsidRPr="00D42469">
        <w:rPr>
          <w:rStyle w:val="Char4"/>
          <w:rFonts w:cs="CTraditional Arabic" w:hint="cs"/>
          <w:rtl/>
        </w:rPr>
        <w:t xml:space="preserve"> س </w:t>
      </w:r>
      <w:r w:rsidR="001C7CAE" w:rsidRPr="002E320E">
        <w:rPr>
          <w:rStyle w:val="Char4"/>
          <w:rFonts w:hint="cs"/>
          <w:rtl/>
        </w:rPr>
        <w:t>گفت: سوگند به ذاتی که دانه را شکافت و انسان را آفرید، این پیمان پیامبر با من است که: فقط مؤمن مرا دوست دارد و فقط منافق با من دشمنی می‌ورزد.</w:t>
      </w:r>
    </w:p>
    <w:p w:rsidR="001C7CAE" w:rsidRPr="004C6BD8" w:rsidRDefault="001C7CAE" w:rsidP="001C7CAE">
      <w:pPr>
        <w:pStyle w:val="a2"/>
        <w:rPr>
          <w:spacing w:val="-4"/>
        </w:rPr>
      </w:pPr>
      <w:bookmarkStart w:id="117" w:name="_Toc256337428"/>
      <w:bookmarkStart w:id="118" w:name="_Toc256339383"/>
      <w:bookmarkStart w:id="119" w:name="_Toc261194039"/>
      <w:bookmarkStart w:id="120" w:name="_Toc445895325"/>
      <w:bookmarkStart w:id="121" w:name="_Toc448059419"/>
      <w:r w:rsidRPr="004C6BD8">
        <w:rPr>
          <w:rFonts w:hint="cs"/>
          <w:spacing w:val="-4"/>
          <w:rtl/>
        </w:rPr>
        <w:t>باب (20): دوست داشتن انصار، نشانه‌ی ایمان، و دشمنی با انصار، نشانه‌ی نفاق است</w:t>
      </w:r>
      <w:bookmarkEnd w:id="117"/>
      <w:bookmarkEnd w:id="118"/>
      <w:bookmarkEnd w:id="119"/>
      <w:bookmarkEnd w:id="120"/>
      <w:bookmarkEnd w:id="121"/>
    </w:p>
    <w:p w:rsidR="001C7CAE" w:rsidRPr="00423AB6" w:rsidRDefault="001C7CAE" w:rsidP="00DB04C7">
      <w:pPr>
        <w:widowControl w:val="0"/>
        <w:ind w:firstLine="397"/>
        <w:jc w:val="both"/>
        <w:rPr>
          <w:rStyle w:val="Char3"/>
          <w:rtl/>
        </w:rPr>
      </w:pPr>
      <w:r w:rsidRPr="005135E2">
        <w:rPr>
          <w:rStyle w:val="Char4"/>
          <w:rtl/>
        </w:rPr>
        <w:t>37</w:t>
      </w:r>
      <w:r w:rsidR="005135E2">
        <w:rPr>
          <w:rStyle w:val="Char4"/>
          <w:rFonts w:hint="cs"/>
          <w:rtl/>
        </w:rPr>
        <w:t>-</w:t>
      </w:r>
      <w:r w:rsidRPr="005135E2">
        <w:rPr>
          <w:rStyle w:val="Char4"/>
          <w:rFonts w:hint="cs"/>
          <w:rtl/>
        </w:rPr>
        <w:t xml:space="preserve"> </w:t>
      </w:r>
      <w:r w:rsidRPr="004808B9">
        <w:rPr>
          <w:rStyle w:val="Char3"/>
          <w:rtl/>
        </w:rPr>
        <w:t>عَنْ عَدِيِّ بْنِ ثَابِتٍ</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سَمِعْتُ الْبَرَاءَ يُحَدِّثُ عَنِ النَّبِيِّ </w:t>
      </w:r>
      <w:r w:rsidRPr="00D134E4">
        <w:rPr>
          <w:rStyle w:val="Char3"/>
          <w:rFonts w:eastAsia="MS Mincho" w:cs="CTraditional Arabic"/>
          <w:rtl/>
        </w:rPr>
        <w:t>ص</w:t>
      </w:r>
      <w:r w:rsidRPr="004808B9">
        <w:rPr>
          <w:rStyle w:val="Char3"/>
          <w:rFonts w:hint="cs"/>
          <w:rtl/>
        </w:rPr>
        <w:t>:</w:t>
      </w:r>
      <w:r w:rsidRPr="004808B9">
        <w:rPr>
          <w:rStyle w:val="Char3"/>
          <w:rtl/>
        </w:rPr>
        <w:t xml:space="preserve"> أَنَّهُ قَالَ فِي الأَنْصَارِ</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لا</w:t>
      </w:r>
      <w:r w:rsidRPr="004808B9">
        <w:rPr>
          <w:rStyle w:val="Char3"/>
          <w:rFonts w:hint="cs"/>
          <w:rtl/>
        </w:rPr>
        <w:t>َ</w:t>
      </w:r>
      <w:r w:rsidRPr="004808B9">
        <w:rPr>
          <w:rStyle w:val="Char3"/>
          <w:rtl/>
        </w:rPr>
        <w:t xml:space="preserve"> يُحِبُّهُمْ إِ</w:t>
      </w:r>
      <w:r w:rsidRPr="004808B9">
        <w:rPr>
          <w:rStyle w:val="Char3"/>
          <w:rFonts w:hint="cs"/>
          <w:rtl/>
        </w:rPr>
        <w:t>ل</w:t>
      </w:r>
      <w:r w:rsidRPr="004808B9">
        <w:rPr>
          <w:rStyle w:val="Char3"/>
          <w:rtl/>
        </w:rPr>
        <w:t>ا</w:t>
      </w:r>
      <w:r w:rsidRPr="004808B9">
        <w:rPr>
          <w:rStyle w:val="Char3"/>
          <w:rFonts w:hint="cs"/>
          <w:rtl/>
        </w:rPr>
        <w:t>َّ</w:t>
      </w:r>
      <w:r w:rsidRPr="004808B9">
        <w:rPr>
          <w:rStyle w:val="Char3"/>
          <w:rtl/>
        </w:rPr>
        <w:t xml:space="preserve"> مُؤْمِنٌ</w:t>
      </w:r>
      <w:r w:rsidRPr="004808B9">
        <w:rPr>
          <w:rStyle w:val="Char3"/>
          <w:rFonts w:hint="cs"/>
          <w:rtl/>
        </w:rPr>
        <w:t>،</w:t>
      </w:r>
      <w:r w:rsidRPr="004808B9">
        <w:rPr>
          <w:rStyle w:val="Char3"/>
          <w:rtl/>
        </w:rPr>
        <w:t xml:space="preserve"> وَلا</w:t>
      </w:r>
      <w:r w:rsidRPr="004808B9">
        <w:rPr>
          <w:rStyle w:val="Char3"/>
          <w:rFonts w:hint="cs"/>
          <w:rtl/>
        </w:rPr>
        <w:t>َ</w:t>
      </w:r>
      <w:r w:rsidRPr="004808B9">
        <w:rPr>
          <w:rStyle w:val="Char3"/>
          <w:rtl/>
        </w:rPr>
        <w:t xml:space="preserve"> يُبْغِضُهُمْ إِلا</w:t>
      </w:r>
      <w:r w:rsidRPr="004808B9">
        <w:rPr>
          <w:rStyle w:val="Char3"/>
          <w:rFonts w:hint="cs"/>
          <w:rtl/>
        </w:rPr>
        <w:t>َّ</w:t>
      </w:r>
      <w:r w:rsidRPr="004808B9">
        <w:rPr>
          <w:rStyle w:val="Char3"/>
          <w:rtl/>
        </w:rPr>
        <w:t xml:space="preserve"> مُنَافِقٌ</w:t>
      </w:r>
      <w:r w:rsidRPr="004808B9">
        <w:rPr>
          <w:rStyle w:val="Char3"/>
          <w:rFonts w:hint="cs"/>
          <w:rtl/>
        </w:rPr>
        <w:t>،</w:t>
      </w:r>
      <w:r w:rsidRPr="004808B9">
        <w:rPr>
          <w:rStyle w:val="Char3"/>
          <w:rtl/>
        </w:rPr>
        <w:t xml:space="preserve"> مَنْ أَحَبَّهُمْ أَحَبَّهُ اللَّهُ</w:t>
      </w:r>
      <w:r w:rsidRPr="004808B9">
        <w:rPr>
          <w:rStyle w:val="Char3"/>
          <w:rFonts w:hint="cs"/>
          <w:rtl/>
        </w:rPr>
        <w:t>،</w:t>
      </w:r>
      <w:r w:rsidRPr="004808B9">
        <w:rPr>
          <w:rStyle w:val="Char3"/>
          <w:rtl/>
        </w:rPr>
        <w:t xml:space="preserve"> وَمَنْ أَبْغَضَهُمْ أَبْغَضَهُ اللَّهُ</w:t>
      </w:r>
      <w:r w:rsidRPr="004808B9">
        <w:rPr>
          <w:rStyle w:val="Char3"/>
          <w:rFonts w:hint="cs"/>
          <w:rtl/>
        </w:rPr>
        <w:t>».</w:t>
      </w:r>
      <w:r w:rsidRPr="004808B9">
        <w:rPr>
          <w:rStyle w:val="Char3"/>
          <w:rtl/>
        </w:rPr>
        <w:t xml:space="preserve"> </w:t>
      </w:r>
      <w:r w:rsidRPr="005135E2">
        <w:rPr>
          <w:rStyle w:val="Char4"/>
          <w:rtl/>
        </w:rPr>
        <w:t>(م/75)</w:t>
      </w:r>
    </w:p>
    <w:p w:rsidR="001C7CAE" w:rsidRPr="002E320E" w:rsidRDefault="00060808" w:rsidP="005135E2">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عدی بن ثابت می‌گوید: شنیدم که براء از نبی اکرم</w:t>
      </w:r>
      <w:r w:rsidR="00D42469" w:rsidRPr="00D42469">
        <w:rPr>
          <w:rStyle w:val="Char4"/>
          <w:rFonts w:cs="CTraditional Arabic" w:hint="cs"/>
          <w:rtl/>
        </w:rPr>
        <w:t xml:space="preserve"> ص </w:t>
      </w:r>
      <w:r w:rsidR="001C7CAE" w:rsidRPr="002E320E">
        <w:rPr>
          <w:rStyle w:val="Char4"/>
          <w:rFonts w:hint="cs"/>
          <w:rtl/>
        </w:rPr>
        <w:t>حدیث بیان می‌کند و می‌گوید: آنحضرت</w:t>
      </w:r>
      <w:r w:rsidR="00D42469" w:rsidRPr="00D42469">
        <w:rPr>
          <w:rStyle w:val="Char4"/>
          <w:rFonts w:cs="CTraditional Arabic" w:hint="cs"/>
          <w:rtl/>
        </w:rPr>
        <w:t xml:space="preserve"> ص </w:t>
      </w:r>
      <w:r w:rsidR="001C7CAE" w:rsidRPr="002E320E">
        <w:rPr>
          <w:rStyle w:val="Char4"/>
          <w:rFonts w:hint="cs"/>
          <w:rtl/>
        </w:rPr>
        <w:t>درباره‌ی انصار فرمود: «فقط مؤمن، آنان را دوست دارد و فقط منافق با آنان، دشمنی می‌ورزد. کسی که انصار را دوست داشته باشد، الله او را دوست دارد و کسی که با انصار، دشمنی کند، الله با او دشمنی می‌نماید».</w:t>
      </w:r>
    </w:p>
    <w:p w:rsidR="001C7CAE" w:rsidRPr="001C61F1" w:rsidRDefault="001C7CAE" w:rsidP="001C7CAE">
      <w:pPr>
        <w:pStyle w:val="a2"/>
        <w:rPr>
          <w:rtl/>
        </w:rPr>
      </w:pPr>
      <w:bookmarkStart w:id="122" w:name="_Toc256337429"/>
      <w:bookmarkStart w:id="123" w:name="_Toc256339384"/>
      <w:bookmarkStart w:id="124" w:name="_Toc261194040"/>
      <w:bookmarkStart w:id="125" w:name="_Toc445895326"/>
      <w:bookmarkStart w:id="126" w:name="_Toc448059420"/>
      <w:r w:rsidRPr="001C61F1">
        <w:rPr>
          <w:rFonts w:hint="cs"/>
          <w:rtl/>
        </w:rPr>
        <w:lastRenderedPageBreak/>
        <w:t>باب(21): ا</w:t>
      </w:r>
      <w:r w:rsidRPr="004C7703">
        <w:rPr>
          <w:rFonts w:hint="cs"/>
          <w:rtl/>
        </w:rPr>
        <w:t>ی</w:t>
      </w:r>
      <w:r w:rsidRPr="001C61F1">
        <w:rPr>
          <w:rFonts w:hint="cs"/>
          <w:rtl/>
        </w:rPr>
        <w:t>مان به مد</w:t>
      </w:r>
      <w:r w:rsidRPr="004C7703">
        <w:rPr>
          <w:rFonts w:hint="cs"/>
          <w:rtl/>
        </w:rPr>
        <w:t>ی</w:t>
      </w:r>
      <w:r w:rsidRPr="001C61F1">
        <w:rPr>
          <w:rFonts w:hint="cs"/>
          <w:rtl/>
        </w:rPr>
        <w:t xml:space="preserve">نه پناه </w:t>
      </w:r>
      <w:r>
        <w:rPr>
          <w:rFonts w:hint="cs"/>
          <w:rtl/>
        </w:rPr>
        <w:t>می‌</w:t>
      </w:r>
      <w:r w:rsidRPr="001C61F1">
        <w:rPr>
          <w:rFonts w:hint="cs"/>
          <w:rtl/>
        </w:rPr>
        <w:t>برد</w:t>
      </w:r>
      <w:bookmarkEnd w:id="122"/>
      <w:bookmarkEnd w:id="123"/>
      <w:bookmarkEnd w:id="124"/>
      <w:bookmarkEnd w:id="125"/>
      <w:bookmarkEnd w:id="126"/>
    </w:p>
    <w:p w:rsidR="001C7CAE" w:rsidRPr="00423AB6" w:rsidRDefault="001C7CAE" w:rsidP="00DB04C7">
      <w:pPr>
        <w:widowControl w:val="0"/>
        <w:ind w:firstLine="397"/>
        <w:jc w:val="both"/>
        <w:rPr>
          <w:rStyle w:val="Char3"/>
          <w:rtl/>
        </w:rPr>
      </w:pPr>
      <w:r w:rsidRPr="005135E2">
        <w:rPr>
          <w:rStyle w:val="Char4"/>
          <w:rtl/>
        </w:rPr>
        <w:t>38</w:t>
      </w:r>
      <w:r w:rsidR="005135E2">
        <w:rPr>
          <w:rStyle w:val="Char4"/>
          <w:rFonts w:hint="cs"/>
          <w:rtl/>
        </w:rPr>
        <w:t>-</w:t>
      </w:r>
      <w:r w:rsidRPr="004808B9">
        <w:rPr>
          <w:rStyle w:val="Char3"/>
          <w:rFonts w:hint="cs"/>
          <w:rtl/>
        </w:rPr>
        <w:t xml:space="preserve"> </w:t>
      </w:r>
      <w:r w:rsidRPr="004808B9">
        <w:rPr>
          <w:rStyle w:val="Char3"/>
          <w:rtl/>
        </w:rPr>
        <w:t>عَنْ أَبِي هُرَيْرَةَ</w:t>
      </w:r>
      <w:r w:rsidR="00F07463" w:rsidRPr="00F07463">
        <w:rPr>
          <w:rStyle w:val="Char3"/>
          <w:rFonts w:cs="CTraditional Arabic"/>
          <w:rtl/>
        </w:rPr>
        <w:t xml:space="preserve"> س</w:t>
      </w:r>
      <w:r w:rsidR="00560EFD" w:rsidRPr="00560EFD">
        <w:rPr>
          <w:rStyle w:val="Char3"/>
          <w:rtl/>
        </w:rPr>
        <w:t>:</w:t>
      </w:r>
      <w:r w:rsidRPr="004808B9">
        <w:rPr>
          <w:rStyle w:val="Char3"/>
          <w:rFonts w:hint="cs"/>
          <w:rtl/>
        </w:rPr>
        <w:t xml:space="preserve"> </w:t>
      </w:r>
      <w:r w:rsidRPr="004808B9">
        <w:rPr>
          <w:rStyle w:val="Char3"/>
          <w:rtl/>
        </w:rPr>
        <w:t>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 «</w:t>
      </w:r>
      <w:r w:rsidRPr="004808B9">
        <w:rPr>
          <w:rStyle w:val="Char3"/>
          <w:rtl/>
        </w:rPr>
        <w:t>إِنَّ الإِيمَانَ لَيَأْرِزُ إِلَى الْمَدِينَةِ كَمَا تَأْرِزُ الْحَيَّةُ إِلَى جُحْرِهَا</w:t>
      </w:r>
      <w:r w:rsidRPr="004808B9">
        <w:rPr>
          <w:rStyle w:val="Char3"/>
          <w:rFonts w:hint="cs"/>
          <w:rtl/>
        </w:rPr>
        <w:t>».</w:t>
      </w:r>
      <w:r w:rsidRPr="004808B9">
        <w:rPr>
          <w:rStyle w:val="Char3"/>
          <w:rtl/>
        </w:rPr>
        <w:t xml:space="preserve"> </w:t>
      </w:r>
      <w:r w:rsidRPr="005135E2">
        <w:rPr>
          <w:rStyle w:val="Char4"/>
          <w:rtl/>
        </w:rPr>
        <w:t>(م/147)</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می‌گوید: رسول الله</w:t>
      </w:r>
      <w:r w:rsidR="00D42469" w:rsidRPr="00D42469">
        <w:rPr>
          <w:rFonts w:cs="CTraditional Arabic" w:hint="cs"/>
          <w:sz w:val="26"/>
          <w:szCs w:val="26"/>
          <w:rtl/>
        </w:rPr>
        <w:t xml:space="preserve"> ص </w:t>
      </w:r>
      <w:r w:rsidR="001C7CAE" w:rsidRPr="002E320E">
        <w:rPr>
          <w:rStyle w:val="Char4"/>
          <w:rFonts w:hint="cs"/>
          <w:rtl/>
        </w:rPr>
        <w:t xml:space="preserve">فرمود: «ایمان جمع می‌شود و به مدینه پناه می‌برد همانگونه که مار جمع می‌شود و به سوراخش پناه می‌برد». </w:t>
      </w:r>
    </w:p>
    <w:p w:rsidR="001C7CAE" w:rsidRPr="001C61F1" w:rsidRDefault="001C7CAE" w:rsidP="001C7CAE">
      <w:pPr>
        <w:pStyle w:val="a2"/>
        <w:rPr>
          <w:rtl/>
        </w:rPr>
      </w:pPr>
      <w:bookmarkStart w:id="127" w:name="_Toc256337430"/>
      <w:bookmarkStart w:id="128" w:name="_Toc256339385"/>
      <w:bookmarkStart w:id="129" w:name="_Toc261194041"/>
      <w:bookmarkStart w:id="130" w:name="_Toc445895327"/>
      <w:bookmarkStart w:id="131" w:name="_Toc448059421"/>
      <w:r w:rsidRPr="001C61F1">
        <w:rPr>
          <w:rFonts w:hint="cs"/>
          <w:rtl/>
        </w:rPr>
        <w:t>باب(22): ا</w:t>
      </w:r>
      <w:r w:rsidRPr="004C7703">
        <w:rPr>
          <w:rFonts w:hint="cs"/>
          <w:rtl/>
        </w:rPr>
        <w:t>ی</w:t>
      </w:r>
      <w:r w:rsidRPr="001C61F1">
        <w:rPr>
          <w:rFonts w:hint="cs"/>
          <w:rtl/>
        </w:rPr>
        <w:t xml:space="preserve">مان از </w:t>
      </w:r>
      <w:r w:rsidRPr="004C7703">
        <w:rPr>
          <w:rFonts w:hint="cs"/>
          <w:rtl/>
        </w:rPr>
        <w:t>ی</w:t>
      </w:r>
      <w:r w:rsidRPr="001C61F1">
        <w:rPr>
          <w:rFonts w:hint="cs"/>
          <w:rtl/>
        </w:rPr>
        <w:t>من</w:t>
      </w:r>
      <w:r>
        <w:rPr>
          <w:rFonts w:hint="cs"/>
          <w:rtl/>
        </w:rPr>
        <w:t>،</w:t>
      </w:r>
      <w:r w:rsidRPr="001C61F1">
        <w:rPr>
          <w:rFonts w:hint="cs"/>
          <w:rtl/>
        </w:rPr>
        <w:t xml:space="preserve"> و ح</w:t>
      </w:r>
      <w:r w:rsidRPr="004C7703">
        <w:rPr>
          <w:rFonts w:hint="cs"/>
          <w:rtl/>
        </w:rPr>
        <w:t>ک</w:t>
      </w:r>
      <w:r w:rsidRPr="001C61F1">
        <w:rPr>
          <w:rFonts w:hint="cs"/>
          <w:rtl/>
        </w:rPr>
        <w:t xml:space="preserve">مت از </w:t>
      </w:r>
      <w:r w:rsidRPr="004C7703">
        <w:rPr>
          <w:rFonts w:hint="cs"/>
          <w:rtl/>
        </w:rPr>
        <w:t>ی</w:t>
      </w:r>
      <w:r w:rsidRPr="001C61F1">
        <w:rPr>
          <w:rFonts w:hint="cs"/>
          <w:rtl/>
        </w:rPr>
        <w:t>من است</w:t>
      </w:r>
      <w:bookmarkEnd w:id="127"/>
      <w:bookmarkEnd w:id="128"/>
      <w:bookmarkEnd w:id="129"/>
      <w:bookmarkEnd w:id="130"/>
      <w:bookmarkEnd w:id="131"/>
    </w:p>
    <w:p w:rsidR="001C7CAE" w:rsidRPr="00423AB6" w:rsidRDefault="001C7CAE" w:rsidP="00DB04C7">
      <w:pPr>
        <w:widowControl w:val="0"/>
        <w:ind w:firstLine="397"/>
        <w:jc w:val="both"/>
        <w:rPr>
          <w:rStyle w:val="Char3"/>
          <w:rtl/>
        </w:rPr>
      </w:pPr>
      <w:r w:rsidRPr="005135E2">
        <w:rPr>
          <w:rStyle w:val="Char4"/>
          <w:rtl/>
        </w:rPr>
        <w:t>39</w:t>
      </w:r>
      <w:r w:rsidR="005135E2">
        <w:rPr>
          <w:rStyle w:val="Char4"/>
          <w:rFonts w:hint="cs"/>
          <w:rtl/>
        </w:rPr>
        <w:t>-</w:t>
      </w:r>
      <w:r w:rsidRPr="004808B9">
        <w:rPr>
          <w:rStyle w:val="Char3"/>
          <w:rFonts w:hint="cs"/>
          <w:rtl/>
        </w:rPr>
        <w:t xml:space="preserve"> </w:t>
      </w:r>
      <w:r w:rsidRPr="004808B9">
        <w:rPr>
          <w:rStyle w:val="Char3"/>
          <w:rtl/>
        </w:rPr>
        <w:t>عَنْ أَبِيْ هُرَيْرَةَ</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سَمِعْتُ النَّبِيَّ </w:t>
      </w:r>
      <w:r w:rsidRPr="004808B9">
        <w:rPr>
          <w:rStyle w:val="Char3"/>
          <w:rFonts w:eastAsia="MS Mincho"/>
          <w:rtl/>
        </w:rPr>
        <w:t>ص</w:t>
      </w:r>
      <w:r w:rsidRPr="004808B9">
        <w:rPr>
          <w:rStyle w:val="Char3"/>
          <w:rtl/>
        </w:rPr>
        <w:t>يَقُولُ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جَاءَ أَهْلُ الْيَمَنِ</w:t>
      </w:r>
      <w:r w:rsidRPr="004808B9">
        <w:rPr>
          <w:rStyle w:val="Char3"/>
          <w:rFonts w:hint="cs"/>
          <w:rtl/>
        </w:rPr>
        <w:t>،</w:t>
      </w:r>
      <w:r w:rsidRPr="004808B9">
        <w:rPr>
          <w:rStyle w:val="Char3"/>
          <w:rtl/>
        </w:rPr>
        <w:t xml:space="preserve"> هُمْ أَرَقُّ أَفْئِدَةً</w:t>
      </w:r>
      <w:r w:rsidRPr="004808B9">
        <w:rPr>
          <w:rStyle w:val="Char3"/>
          <w:rFonts w:hint="cs"/>
          <w:rtl/>
        </w:rPr>
        <w:t>،</w:t>
      </w:r>
      <w:r w:rsidRPr="004808B9">
        <w:rPr>
          <w:rStyle w:val="Char3"/>
          <w:rtl/>
        </w:rPr>
        <w:t xml:space="preserve"> وَأَضْعَفُ قُلُوبًا</w:t>
      </w:r>
      <w:r w:rsidRPr="004808B9">
        <w:rPr>
          <w:rStyle w:val="Char3"/>
          <w:rFonts w:hint="cs"/>
          <w:rtl/>
        </w:rPr>
        <w:t>،</w:t>
      </w:r>
      <w:r w:rsidRPr="004808B9">
        <w:rPr>
          <w:rStyle w:val="Char3"/>
          <w:rtl/>
        </w:rPr>
        <w:t xml:space="preserve"> الإِيمَانُ يَمَانٍ</w:t>
      </w:r>
      <w:r w:rsidRPr="004808B9">
        <w:rPr>
          <w:rStyle w:val="Char3"/>
          <w:rFonts w:hint="cs"/>
          <w:rtl/>
        </w:rPr>
        <w:t xml:space="preserve">، </w:t>
      </w:r>
      <w:r w:rsidRPr="004808B9">
        <w:rPr>
          <w:rStyle w:val="Char3"/>
          <w:rtl/>
        </w:rPr>
        <w:t>وَالْحِكْمَةُ يَمَانِيَةٌ</w:t>
      </w:r>
      <w:r w:rsidRPr="004808B9">
        <w:rPr>
          <w:rStyle w:val="Char3"/>
          <w:rFonts w:hint="cs"/>
          <w:rtl/>
        </w:rPr>
        <w:t>،</w:t>
      </w:r>
      <w:r w:rsidRPr="004808B9">
        <w:rPr>
          <w:rStyle w:val="Char3"/>
          <w:rtl/>
        </w:rPr>
        <w:t xml:space="preserve"> السَّكِينَةُ فِي أَهْلِ ال</w:t>
      </w:r>
      <w:r w:rsidRPr="004808B9">
        <w:rPr>
          <w:rStyle w:val="Char3"/>
          <w:rFonts w:hint="cs"/>
          <w:rtl/>
        </w:rPr>
        <w:t>غ</w:t>
      </w:r>
      <w:r w:rsidRPr="004808B9">
        <w:rPr>
          <w:rStyle w:val="Char3"/>
          <w:rtl/>
        </w:rPr>
        <w:t>ن</w:t>
      </w:r>
      <w:r w:rsidRPr="004808B9">
        <w:rPr>
          <w:rStyle w:val="Char3"/>
          <w:rFonts w:hint="cs"/>
          <w:rtl/>
        </w:rPr>
        <w:t>َ</w:t>
      </w:r>
      <w:r w:rsidRPr="004808B9">
        <w:rPr>
          <w:rStyle w:val="Char3"/>
          <w:rtl/>
        </w:rPr>
        <w:t>مَ</w:t>
      </w:r>
      <w:r w:rsidRPr="004808B9">
        <w:rPr>
          <w:rStyle w:val="Char3"/>
          <w:rFonts w:hint="cs"/>
          <w:rtl/>
        </w:rPr>
        <w:t xml:space="preserve">، </w:t>
      </w:r>
      <w:r w:rsidRPr="004808B9">
        <w:rPr>
          <w:rStyle w:val="Char3"/>
          <w:rtl/>
        </w:rPr>
        <w:t>وَالْفَخْرُ</w:t>
      </w:r>
      <w:r w:rsidRPr="004808B9">
        <w:rPr>
          <w:rStyle w:val="Char3"/>
          <w:rFonts w:hint="cs"/>
          <w:rtl/>
        </w:rPr>
        <w:t xml:space="preserve"> </w:t>
      </w:r>
      <w:r w:rsidRPr="004808B9">
        <w:rPr>
          <w:rStyle w:val="Char3"/>
          <w:rtl/>
        </w:rPr>
        <w:t>وَالْخُيَلا</w:t>
      </w:r>
      <w:r w:rsidRPr="004808B9">
        <w:rPr>
          <w:rStyle w:val="Char3"/>
          <w:rFonts w:hint="cs"/>
          <w:rtl/>
        </w:rPr>
        <w:t>َ</w:t>
      </w:r>
      <w:r w:rsidRPr="004808B9">
        <w:rPr>
          <w:rStyle w:val="Char3"/>
          <w:rtl/>
        </w:rPr>
        <w:t>ءُ فِي الْفَدَّادِينَ أَهْلِ الْوَبَرِ</w:t>
      </w:r>
      <w:r w:rsidRPr="004808B9">
        <w:rPr>
          <w:rStyle w:val="Char3"/>
          <w:rFonts w:hint="cs"/>
          <w:rtl/>
        </w:rPr>
        <w:t>،</w:t>
      </w:r>
      <w:r w:rsidRPr="004808B9">
        <w:rPr>
          <w:rStyle w:val="Char3"/>
          <w:rtl/>
        </w:rPr>
        <w:t xml:space="preserve"> قِبَلَ مَطْلِعِ الشَّمْسِ</w:t>
      </w:r>
      <w:r w:rsidRPr="004808B9">
        <w:rPr>
          <w:rStyle w:val="Char3"/>
          <w:rFonts w:hint="cs"/>
          <w:rtl/>
        </w:rPr>
        <w:t>».</w:t>
      </w:r>
      <w:r w:rsidRPr="004808B9">
        <w:rPr>
          <w:rStyle w:val="Char3"/>
          <w:rtl/>
        </w:rPr>
        <w:t xml:space="preserve"> </w:t>
      </w:r>
      <w:r w:rsidRPr="005135E2">
        <w:rPr>
          <w:rStyle w:val="Char4"/>
          <w:rtl/>
        </w:rPr>
        <w:t>(م/52)</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می‌گوید: شنیدم که رسول الله</w:t>
      </w:r>
      <w:r w:rsidR="00D42469" w:rsidRPr="00D42469">
        <w:rPr>
          <w:rStyle w:val="Char4"/>
          <w:rFonts w:cs="CTraditional Arabic" w:hint="cs"/>
          <w:rtl/>
        </w:rPr>
        <w:t xml:space="preserve"> ص </w:t>
      </w:r>
      <w:r w:rsidR="001C7CAE" w:rsidRPr="002E320E">
        <w:rPr>
          <w:rStyle w:val="Char4"/>
          <w:rFonts w:hint="cs"/>
          <w:rtl/>
        </w:rPr>
        <w:t>می‌فرمود: «اهل یمن آمدند. آنان از نرم</w:t>
      </w:r>
      <w:r w:rsidR="001C7CAE" w:rsidRPr="002E320E">
        <w:rPr>
          <w:rStyle w:val="Char4"/>
          <w:rFonts w:hint="eastAsia"/>
          <w:rtl/>
        </w:rPr>
        <w:t>‌</w:t>
      </w:r>
      <w:r w:rsidR="001C7CAE" w:rsidRPr="002E320E">
        <w:rPr>
          <w:rStyle w:val="Char4"/>
          <w:rFonts w:hint="cs"/>
          <w:rtl/>
        </w:rPr>
        <w:t>ترین دلها و نازک</w:t>
      </w:r>
      <w:r w:rsidR="001C7CAE" w:rsidRPr="002E320E">
        <w:rPr>
          <w:rStyle w:val="Char4"/>
          <w:rFonts w:hint="eastAsia"/>
          <w:rtl/>
        </w:rPr>
        <w:t>‌</w:t>
      </w:r>
      <w:r w:rsidR="001C7CAE" w:rsidRPr="002E320E">
        <w:rPr>
          <w:rStyle w:val="Char4"/>
          <w:rFonts w:hint="cs"/>
          <w:rtl/>
        </w:rPr>
        <w:t>ترین قلب‌ها برخوردارند. ایمان از یمن است و حکمت از یمن است. سکینه و وقار در میان گوسفند داران، و فخر و تکبر در میان شتربانان و گاو چرانان چادر نشین می‌باشد در همان طرف که خورشید طلوع می‌کند». (مشرق)</w:t>
      </w:r>
    </w:p>
    <w:p w:rsidR="001C7CAE" w:rsidRPr="002E320E" w:rsidRDefault="001C7CAE" w:rsidP="001C7CAE">
      <w:pPr>
        <w:widowControl w:val="0"/>
        <w:ind w:firstLine="284"/>
        <w:jc w:val="both"/>
        <w:rPr>
          <w:rStyle w:val="Char4"/>
          <w:rtl/>
        </w:rPr>
      </w:pPr>
      <w:r w:rsidRPr="004C6BD8">
        <w:rPr>
          <w:rStyle w:val="Char5"/>
          <w:rFonts w:hint="cs"/>
          <w:spacing w:val="-4"/>
          <w:rtl/>
        </w:rPr>
        <w:t>توضیح</w:t>
      </w:r>
      <w:r w:rsidRPr="004C6BD8">
        <w:rPr>
          <w:rStyle w:val="Char4"/>
          <w:rFonts w:hint="cs"/>
          <w:spacing w:val="-4"/>
          <w:rtl/>
        </w:rPr>
        <w:t>: ایمان از یمن است؛ یعنی اهل یمنی که در آن زمان و بعد از رسول اکرم</w:t>
      </w:r>
      <w:r w:rsidR="00D42469" w:rsidRPr="00D42469">
        <w:rPr>
          <w:rStyle w:val="Char4"/>
          <w:rFonts w:cs="CTraditional Arabic" w:hint="cs"/>
          <w:spacing w:val="-4"/>
          <w:rtl/>
        </w:rPr>
        <w:t xml:space="preserve"> ص </w:t>
      </w:r>
      <w:r w:rsidRPr="002E320E">
        <w:rPr>
          <w:rStyle w:val="Char4"/>
          <w:rFonts w:hint="cs"/>
          <w:rtl/>
        </w:rPr>
        <w:t>مسلمان شدند، امثال اویس قرنی و ابومسلم خولانی و دیگران از ایمان کاملی برخوردار بودند. به همین خاطر، رسول اکرم</w:t>
      </w:r>
      <w:r w:rsidR="00D42469" w:rsidRPr="00D42469">
        <w:rPr>
          <w:rStyle w:val="Char4"/>
          <w:rFonts w:cs="CTraditional Arabic" w:hint="cs"/>
          <w:rtl/>
        </w:rPr>
        <w:t xml:space="preserve"> ص </w:t>
      </w:r>
      <w:r w:rsidRPr="002E320E">
        <w:rPr>
          <w:rStyle w:val="Char4"/>
          <w:rFonts w:hint="cs"/>
          <w:rtl/>
        </w:rPr>
        <w:t>ایمان را به یمن نسبت داد و هدف از آن، یمنی‌های همان زمان می‌باشند نه همه‌ی اهل یمن و در هر زمانی که باشند. (نووی با تصرف)</w:t>
      </w:r>
    </w:p>
    <w:p w:rsidR="001C7CAE" w:rsidRPr="00423AB6" w:rsidRDefault="001C7CAE" w:rsidP="005135E2">
      <w:pPr>
        <w:pStyle w:val="a6"/>
        <w:rPr>
          <w:rStyle w:val="Char3"/>
          <w:rtl/>
        </w:rPr>
      </w:pPr>
      <w:r w:rsidRPr="005135E2">
        <w:rPr>
          <w:rFonts w:hint="cs"/>
          <w:rtl/>
        </w:rPr>
        <w:t>40</w:t>
      </w:r>
      <w:r w:rsidR="005135E2">
        <w:rPr>
          <w:rFonts w:hint="cs"/>
          <w:rtl/>
        </w:rPr>
        <w:t>-</w:t>
      </w:r>
      <w:r w:rsidRPr="00423AB6">
        <w:rPr>
          <w:rStyle w:val="Char3"/>
          <w:rFonts w:hint="cs"/>
          <w:rtl/>
        </w:rPr>
        <w:t xml:space="preserve"> </w:t>
      </w:r>
      <w:r w:rsidRPr="00423AB6">
        <w:rPr>
          <w:rStyle w:val="Char3"/>
          <w:rtl/>
        </w:rPr>
        <w:t>عَنْ جَابِرَ بْنَ عَبْدِ اللَّهِ قَالَ</w:t>
      </w:r>
      <w:r w:rsidRPr="00423AB6">
        <w:rPr>
          <w:rStyle w:val="Char3"/>
          <w:rFonts w:hint="cs"/>
          <w:rtl/>
        </w:rPr>
        <w:t>:</w:t>
      </w:r>
      <w:r w:rsidRPr="00423AB6">
        <w:rPr>
          <w:rStyle w:val="Char3"/>
          <w:rtl/>
        </w:rPr>
        <w:t xml:space="preserve"> قَالَ رَسُولُ اللَّهِ </w:t>
      </w:r>
      <w:r w:rsidRPr="00A52D31">
        <w:rPr>
          <w:rFonts w:ascii="AGA Arabesque" w:eastAsia="MS Mincho" w:hAnsi="AGA Arabesque" w:cs="CTraditional Arabic"/>
          <w:sz w:val="30"/>
          <w:rtl/>
        </w:rPr>
        <w:t>ص</w:t>
      </w:r>
      <w:r w:rsidRPr="00423AB6">
        <w:rPr>
          <w:rStyle w:val="Char3"/>
          <w:rFonts w:hint="cs"/>
          <w:rtl/>
        </w:rPr>
        <w:t>: «</w:t>
      </w:r>
      <w:r w:rsidRPr="00423AB6">
        <w:rPr>
          <w:rStyle w:val="Char3"/>
          <w:rtl/>
        </w:rPr>
        <w:t>غِلَظُ الْقُلُوبِ وَالْجَفَاءُ فِي الْمَشْرِقِ</w:t>
      </w:r>
      <w:r w:rsidRPr="00423AB6">
        <w:rPr>
          <w:rStyle w:val="Char3"/>
          <w:rFonts w:hint="cs"/>
          <w:rtl/>
        </w:rPr>
        <w:t>،</w:t>
      </w:r>
      <w:r w:rsidRPr="00423AB6">
        <w:rPr>
          <w:rStyle w:val="Char3"/>
          <w:rtl/>
        </w:rPr>
        <w:t xml:space="preserve"> وَالإِيمَانُ فِي أَهْلِ الْحِجَازِ</w:t>
      </w:r>
      <w:r w:rsidRPr="00423AB6">
        <w:rPr>
          <w:rStyle w:val="Char3"/>
          <w:rFonts w:hint="cs"/>
          <w:rtl/>
        </w:rPr>
        <w:t>»</w:t>
      </w:r>
      <w:r w:rsidRPr="00423AB6">
        <w:rPr>
          <w:rStyle w:val="Char3"/>
          <w:rtl/>
        </w:rPr>
        <w:t xml:space="preserve">. </w:t>
      </w:r>
      <w:r w:rsidRPr="005135E2">
        <w:rPr>
          <w:rtl/>
        </w:rPr>
        <w:t>(م/53)</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جابر بن عبدالله</w:t>
      </w:r>
      <w:r w:rsidR="00D42469" w:rsidRPr="00D42469">
        <w:rPr>
          <w:rStyle w:val="Char4"/>
          <w:rFonts w:cs="CTraditional Arabic" w:hint="cs"/>
          <w:rtl/>
        </w:rPr>
        <w:t xml:space="preserve"> س </w:t>
      </w:r>
      <w:r w:rsidR="001C7CAE" w:rsidRPr="002E320E">
        <w:rPr>
          <w:rStyle w:val="Char4"/>
          <w:rFonts w:hint="cs"/>
          <w:rtl/>
        </w:rPr>
        <w:t>می‌گوید: رسول الله</w:t>
      </w:r>
      <w:r w:rsidR="00D42469" w:rsidRPr="00D42469">
        <w:rPr>
          <w:rStyle w:val="Char4"/>
          <w:rFonts w:cs="CTraditional Arabic" w:hint="cs"/>
          <w:rtl/>
        </w:rPr>
        <w:t xml:space="preserve"> ص </w:t>
      </w:r>
      <w:r w:rsidR="001C7CAE" w:rsidRPr="002E320E">
        <w:rPr>
          <w:rStyle w:val="Char4"/>
          <w:rFonts w:hint="cs"/>
          <w:rtl/>
        </w:rPr>
        <w:t>فرمود: «سخت دلی و خشونت در مشرق، و ایمان در اهل حجاز است».</w:t>
      </w:r>
    </w:p>
    <w:p w:rsidR="001C7CAE" w:rsidRPr="001C61F1" w:rsidRDefault="001C7CAE" w:rsidP="001C7CAE">
      <w:pPr>
        <w:pStyle w:val="a2"/>
        <w:rPr>
          <w:rtl/>
        </w:rPr>
      </w:pPr>
      <w:bookmarkStart w:id="132" w:name="_Toc256337431"/>
      <w:bookmarkStart w:id="133" w:name="_Toc256339386"/>
      <w:bookmarkStart w:id="134" w:name="_Toc261194042"/>
      <w:bookmarkStart w:id="135" w:name="_Toc445895328"/>
      <w:bookmarkStart w:id="136" w:name="_Toc448059422"/>
      <w:r w:rsidRPr="001C61F1">
        <w:rPr>
          <w:rFonts w:hint="cs"/>
          <w:rtl/>
        </w:rPr>
        <w:t>باب(23):</w:t>
      </w:r>
      <w:r w:rsidR="00065D15">
        <w:rPr>
          <w:rFonts w:hint="cs"/>
          <w:rtl/>
        </w:rPr>
        <w:t xml:space="preserve"> کسی‌که </w:t>
      </w:r>
      <w:r w:rsidRPr="001C61F1">
        <w:rPr>
          <w:rFonts w:hint="cs"/>
          <w:rtl/>
        </w:rPr>
        <w:t>ا</w:t>
      </w:r>
      <w:r w:rsidRPr="004C7703">
        <w:rPr>
          <w:rFonts w:hint="cs"/>
          <w:rtl/>
        </w:rPr>
        <w:t>ی</w:t>
      </w:r>
      <w:r w:rsidRPr="001C61F1">
        <w:rPr>
          <w:rFonts w:hint="cs"/>
          <w:rtl/>
        </w:rPr>
        <w:t>مان ن</w:t>
      </w:r>
      <w:r w:rsidRPr="004C7703">
        <w:rPr>
          <w:rFonts w:hint="cs"/>
          <w:rtl/>
        </w:rPr>
        <w:t>ی</w:t>
      </w:r>
      <w:r w:rsidRPr="001C61F1">
        <w:rPr>
          <w:rFonts w:hint="cs"/>
          <w:rtl/>
        </w:rPr>
        <w:t>اورد، عمل ن</w:t>
      </w:r>
      <w:r w:rsidRPr="004C7703">
        <w:rPr>
          <w:rFonts w:hint="cs"/>
          <w:rtl/>
        </w:rPr>
        <w:t>یک</w:t>
      </w:r>
      <w:r w:rsidRPr="001C61F1">
        <w:rPr>
          <w:rFonts w:hint="cs"/>
          <w:rtl/>
        </w:rPr>
        <w:t xml:space="preserve"> برا</w:t>
      </w:r>
      <w:r w:rsidRPr="004C7703">
        <w:rPr>
          <w:rFonts w:hint="cs"/>
          <w:rtl/>
        </w:rPr>
        <w:t>ی</w:t>
      </w:r>
      <w:r w:rsidRPr="001C61F1">
        <w:rPr>
          <w:rFonts w:hint="cs"/>
          <w:rtl/>
        </w:rPr>
        <w:t xml:space="preserve"> او سودى ندارد</w:t>
      </w:r>
      <w:bookmarkEnd w:id="132"/>
      <w:bookmarkEnd w:id="133"/>
      <w:bookmarkEnd w:id="134"/>
      <w:bookmarkEnd w:id="135"/>
      <w:bookmarkEnd w:id="136"/>
    </w:p>
    <w:p w:rsidR="001C7CAE" w:rsidRPr="00423AB6" w:rsidRDefault="001C7CAE" w:rsidP="00B33F8F">
      <w:pPr>
        <w:widowControl w:val="0"/>
        <w:ind w:firstLine="397"/>
        <w:jc w:val="both"/>
        <w:rPr>
          <w:rStyle w:val="Char3"/>
          <w:rtl/>
        </w:rPr>
      </w:pPr>
      <w:r w:rsidRPr="005135E2">
        <w:rPr>
          <w:rStyle w:val="Char4"/>
          <w:rtl/>
        </w:rPr>
        <w:t>41</w:t>
      </w:r>
      <w:r w:rsidR="005135E2">
        <w:rPr>
          <w:rStyle w:val="Char4"/>
          <w:rFonts w:hint="cs"/>
          <w:rtl/>
        </w:rPr>
        <w:t>-</w:t>
      </w:r>
      <w:r w:rsidRPr="004808B9">
        <w:rPr>
          <w:rStyle w:val="Char3"/>
          <w:rFonts w:hint="cs"/>
          <w:rtl/>
        </w:rPr>
        <w:t xml:space="preserve"> </w:t>
      </w:r>
      <w:r w:rsidRPr="004808B9">
        <w:rPr>
          <w:rStyle w:val="Char3"/>
          <w:rtl/>
        </w:rPr>
        <w:t>عَنْ عَائِشَةَ</w:t>
      </w:r>
      <w:r w:rsidR="00D42469" w:rsidRPr="00D42469">
        <w:rPr>
          <w:rStyle w:val="Char3"/>
          <w:rFonts w:cs="CTraditional Arabic" w:hint="cs"/>
          <w:rtl/>
        </w:rPr>
        <w:t xml:space="preserve"> ل </w:t>
      </w:r>
      <w:r w:rsidRPr="004808B9">
        <w:rPr>
          <w:rStyle w:val="Char3"/>
          <w:rtl/>
        </w:rPr>
        <w:t>قَالَتْ</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يَا رَسُولَ اللَّهِ</w:t>
      </w:r>
      <w:r w:rsidRPr="004808B9">
        <w:rPr>
          <w:rStyle w:val="Char3"/>
          <w:rFonts w:hint="cs"/>
          <w:rtl/>
        </w:rPr>
        <w:t>،</w:t>
      </w:r>
      <w:r w:rsidRPr="004808B9">
        <w:rPr>
          <w:rStyle w:val="Char3"/>
          <w:rtl/>
        </w:rPr>
        <w:t xml:space="preserve"> ابْنُ جُدْعَانَ كَانَ فِي الْجَاهِلِيَّةِ يَصِلُ </w:t>
      </w:r>
      <w:r w:rsidRPr="004808B9">
        <w:rPr>
          <w:rStyle w:val="Char3"/>
          <w:rtl/>
        </w:rPr>
        <w:lastRenderedPageBreak/>
        <w:t>الرَّحِمَ</w:t>
      </w:r>
      <w:r w:rsidRPr="004808B9">
        <w:rPr>
          <w:rStyle w:val="Char3"/>
          <w:rFonts w:hint="cs"/>
          <w:rtl/>
        </w:rPr>
        <w:t>،</w:t>
      </w:r>
      <w:r w:rsidRPr="004808B9">
        <w:rPr>
          <w:rStyle w:val="Char3"/>
          <w:rtl/>
        </w:rPr>
        <w:t xml:space="preserve"> وَيُطْعِمُ الْمِسْكِينَ</w:t>
      </w:r>
      <w:r w:rsidRPr="004808B9">
        <w:rPr>
          <w:rStyle w:val="Char3"/>
          <w:rFonts w:hint="cs"/>
          <w:rtl/>
        </w:rPr>
        <w:t>،</w:t>
      </w:r>
      <w:r w:rsidRPr="004808B9">
        <w:rPr>
          <w:rStyle w:val="Char3"/>
          <w:rtl/>
        </w:rPr>
        <w:t xml:space="preserve"> فَهَلْ ذَاكَ نَافِعُهُ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لا</w:t>
      </w:r>
      <w:r w:rsidRPr="004808B9">
        <w:rPr>
          <w:rStyle w:val="Char3"/>
          <w:rFonts w:hint="cs"/>
          <w:rtl/>
        </w:rPr>
        <w:t>َ</w:t>
      </w:r>
      <w:r w:rsidRPr="004808B9">
        <w:rPr>
          <w:rStyle w:val="Char3"/>
          <w:rtl/>
        </w:rPr>
        <w:t xml:space="preserve"> يَنْفَعُهُ</w:t>
      </w:r>
      <w:r w:rsidRPr="004808B9">
        <w:rPr>
          <w:rStyle w:val="Char3"/>
          <w:rFonts w:hint="cs"/>
          <w:rtl/>
        </w:rPr>
        <w:t>،</w:t>
      </w:r>
      <w:r w:rsidRPr="004808B9">
        <w:rPr>
          <w:rStyle w:val="Char3"/>
          <w:rtl/>
        </w:rPr>
        <w:t xml:space="preserve"> إِنَّهُ لَمْ يَقُلْ يَوْمًا</w:t>
      </w:r>
      <w:r w:rsidRPr="004808B9">
        <w:rPr>
          <w:rStyle w:val="Char3"/>
          <w:rFonts w:hint="cs"/>
          <w:rtl/>
        </w:rPr>
        <w:t>:</w:t>
      </w:r>
      <w:r w:rsidRPr="004808B9">
        <w:rPr>
          <w:rStyle w:val="Char3"/>
          <w:rtl/>
        </w:rPr>
        <w:t xml:space="preserve"> رَبِّ اغْفِرْ لِي خَطِيئَتِي يَوْمَ الدِّينِ</w:t>
      </w:r>
      <w:r w:rsidRPr="004808B9">
        <w:rPr>
          <w:rStyle w:val="Char3"/>
          <w:rFonts w:hint="cs"/>
          <w:rtl/>
        </w:rPr>
        <w:t>»</w:t>
      </w:r>
      <w:r w:rsidRPr="004808B9">
        <w:rPr>
          <w:rStyle w:val="Char3"/>
          <w:rtl/>
        </w:rPr>
        <w:t xml:space="preserve">. </w:t>
      </w:r>
      <w:r w:rsidRPr="005135E2">
        <w:rPr>
          <w:rStyle w:val="Char4"/>
          <w:rtl/>
        </w:rPr>
        <w:t>(م/214)</w:t>
      </w:r>
    </w:p>
    <w:p w:rsidR="001C7CAE" w:rsidRPr="005135E2" w:rsidRDefault="00060808" w:rsidP="00B33F8F">
      <w:pPr>
        <w:widowControl w:val="0"/>
        <w:ind w:firstLine="284"/>
        <w:jc w:val="both"/>
        <w:rPr>
          <w:rStyle w:val="Char4"/>
          <w:spacing w:val="-4"/>
          <w:rtl/>
        </w:rPr>
      </w:pPr>
      <w:r w:rsidRPr="00060808">
        <w:rPr>
          <w:rStyle w:val="Char5"/>
          <w:rFonts w:hint="cs"/>
          <w:rtl/>
        </w:rPr>
        <w:t>ترجمه:</w:t>
      </w:r>
      <w:r w:rsidR="001C7CAE" w:rsidRPr="005135E2">
        <w:rPr>
          <w:rStyle w:val="Char4"/>
          <w:rFonts w:hint="cs"/>
          <w:spacing w:val="-4"/>
          <w:rtl/>
        </w:rPr>
        <w:t xml:space="preserve"> عایشه صدیقه</w:t>
      </w:r>
      <w:r w:rsidR="00D42469" w:rsidRPr="00D42469">
        <w:rPr>
          <w:rStyle w:val="Char4"/>
          <w:rFonts w:cs="CTraditional Arabic" w:hint="cs"/>
          <w:spacing w:val="-4"/>
          <w:rtl/>
        </w:rPr>
        <w:t xml:space="preserve"> ل </w:t>
      </w:r>
      <w:r w:rsidR="001C7CAE" w:rsidRPr="005135E2">
        <w:rPr>
          <w:rStyle w:val="Char4"/>
          <w:rFonts w:hint="cs"/>
          <w:spacing w:val="-4"/>
          <w:rtl/>
        </w:rPr>
        <w:t>می‌گوید: عرض کردم: یا رسول الله! ابن جدعان در دوران جاهلیت، صله رحمی‌می‌نمود، به خویشاوندان، احسان و نیکی می‌کرد و به مساکین، غذا می‌داد. آیا این کارهایش به او نفعی می‌رسانند؟ آنحضرت</w:t>
      </w:r>
      <w:r w:rsidR="00D42469" w:rsidRPr="00D42469">
        <w:rPr>
          <w:rStyle w:val="Char4"/>
          <w:rFonts w:cs="CTraditional Arabic" w:hint="cs"/>
          <w:spacing w:val="-4"/>
          <w:rtl/>
        </w:rPr>
        <w:t xml:space="preserve"> ص </w:t>
      </w:r>
      <w:r w:rsidR="001C7CAE" w:rsidRPr="005135E2">
        <w:rPr>
          <w:rStyle w:val="Char4"/>
          <w:rFonts w:hint="cs"/>
          <w:spacing w:val="-4"/>
          <w:rtl/>
        </w:rPr>
        <w:t>فرمود: «نفعی به او نمی‌رسانند؛ زیرا یک روز هم نگفت: پروردگارا! روز جزا، گناهانم را بیامرز».</w:t>
      </w:r>
    </w:p>
    <w:p w:rsidR="001C7CAE" w:rsidRPr="001C61F1" w:rsidRDefault="001C7CAE" w:rsidP="001C7CAE">
      <w:pPr>
        <w:pStyle w:val="a2"/>
      </w:pPr>
      <w:bookmarkStart w:id="137" w:name="_Toc256337432"/>
      <w:bookmarkStart w:id="138" w:name="_Toc256339387"/>
      <w:bookmarkStart w:id="139" w:name="_Toc261194043"/>
      <w:bookmarkStart w:id="140" w:name="_Toc445895329"/>
      <w:bookmarkStart w:id="141" w:name="_Toc448059423"/>
      <w:r w:rsidRPr="001C61F1">
        <w:rPr>
          <w:rFonts w:hint="cs"/>
          <w:rtl/>
        </w:rPr>
        <w:t>باب(24): تا هنگا</w:t>
      </w:r>
      <w:r>
        <w:rPr>
          <w:rFonts w:hint="cs"/>
          <w:rtl/>
        </w:rPr>
        <w:t>می‌</w:t>
      </w:r>
      <w:r w:rsidRPr="001C61F1">
        <w:rPr>
          <w:rFonts w:hint="cs"/>
          <w:rtl/>
        </w:rPr>
        <w:t>که ا</w:t>
      </w:r>
      <w:r w:rsidRPr="004C7703">
        <w:rPr>
          <w:rFonts w:hint="cs"/>
          <w:rtl/>
        </w:rPr>
        <w:t>ی</w:t>
      </w:r>
      <w:r w:rsidRPr="001C61F1">
        <w:rPr>
          <w:rFonts w:hint="cs"/>
          <w:rtl/>
        </w:rPr>
        <w:t>مان ن</w:t>
      </w:r>
      <w:r w:rsidRPr="004C7703">
        <w:rPr>
          <w:rFonts w:hint="cs"/>
          <w:rtl/>
        </w:rPr>
        <w:t>ی</w:t>
      </w:r>
      <w:r w:rsidRPr="001C61F1">
        <w:rPr>
          <w:rFonts w:hint="cs"/>
          <w:rtl/>
        </w:rPr>
        <w:t>اور</w:t>
      </w:r>
      <w:r w:rsidRPr="004C7703">
        <w:rPr>
          <w:rFonts w:hint="cs"/>
          <w:rtl/>
        </w:rPr>
        <w:t>ی</w:t>
      </w:r>
      <w:r w:rsidRPr="001C61F1">
        <w:rPr>
          <w:rFonts w:hint="cs"/>
          <w:rtl/>
        </w:rPr>
        <w:t>د، وارد بهشت ن</w:t>
      </w:r>
      <w:r>
        <w:rPr>
          <w:rFonts w:hint="cs"/>
          <w:rtl/>
        </w:rPr>
        <w:t>می‌</w:t>
      </w:r>
      <w:r w:rsidRPr="001C61F1">
        <w:rPr>
          <w:rFonts w:hint="cs"/>
          <w:rtl/>
        </w:rPr>
        <w:t>شو</w:t>
      </w:r>
      <w:r w:rsidRPr="004C7703">
        <w:rPr>
          <w:rFonts w:hint="cs"/>
          <w:rtl/>
        </w:rPr>
        <w:t>ی</w:t>
      </w:r>
      <w:r w:rsidRPr="001C61F1">
        <w:rPr>
          <w:rFonts w:hint="cs"/>
          <w:rtl/>
        </w:rPr>
        <w:t>د</w:t>
      </w:r>
      <w:bookmarkEnd w:id="137"/>
      <w:bookmarkEnd w:id="138"/>
      <w:bookmarkEnd w:id="139"/>
      <w:bookmarkEnd w:id="140"/>
      <w:bookmarkEnd w:id="141"/>
    </w:p>
    <w:p w:rsidR="001C7CAE" w:rsidRPr="00423AB6" w:rsidRDefault="001C7CAE" w:rsidP="001C7CAE">
      <w:pPr>
        <w:widowControl w:val="0"/>
        <w:ind w:firstLine="284"/>
        <w:jc w:val="both"/>
        <w:rPr>
          <w:rStyle w:val="Char3"/>
          <w:rtl/>
        </w:rPr>
      </w:pPr>
      <w:r w:rsidRPr="001A52C9">
        <w:rPr>
          <w:rStyle w:val="Char4"/>
          <w:rtl/>
        </w:rPr>
        <w:t>42</w:t>
      </w:r>
      <w:r>
        <w:rPr>
          <w:rStyle w:val="Char4"/>
          <w:rFonts w:hint="cs"/>
          <w:rtl/>
        </w:rPr>
        <w:t>-</w:t>
      </w:r>
      <w:r w:rsidRPr="00423AB6">
        <w:rPr>
          <w:rStyle w:val="Char3"/>
          <w:rFonts w:hint="cs"/>
          <w:rtl/>
        </w:rPr>
        <w:t xml:space="preserve"> </w:t>
      </w:r>
      <w:r w:rsidRPr="00423AB6">
        <w:rPr>
          <w:rStyle w:val="Char3"/>
          <w:rtl/>
        </w:rPr>
        <w:t>عَنْ أَبِي هُرَيْرَةَ</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Pr>
          <w:rStyle w:val="Char3"/>
          <w:rtl/>
        </w:rPr>
        <w:t xml:space="preserve"> قَالَ رَسُولُ اللَّهِ</w:t>
      </w:r>
      <w:r w:rsidRPr="001C61F1">
        <w:rPr>
          <w:rFonts w:eastAsia="MS Mincho"/>
          <w:sz w:val="34"/>
          <w:szCs w:val="34"/>
        </w:rPr>
        <w:t xml:space="preserve"> </w:t>
      </w:r>
      <w:r w:rsidRPr="00A52D31">
        <w:rPr>
          <w:rFonts w:ascii="AGA Arabesque" w:eastAsia="MS Mincho" w:hAnsi="AGA Arabesque" w:cs="CTraditional Arabic"/>
          <w:sz w:val="30"/>
          <w:szCs w:val="27"/>
          <w:rtl/>
        </w:rPr>
        <w:t>ص</w:t>
      </w:r>
      <w:r w:rsidRPr="001A52C9">
        <w:rPr>
          <w:rStyle w:val="Char3"/>
          <w:rFonts w:eastAsia="MS Mincho" w:hint="cs"/>
          <w:rtl/>
        </w:rPr>
        <w:t>:</w:t>
      </w:r>
      <w:r>
        <w:rPr>
          <w:rStyle w:val="Char3"/>
          <w:rFonts w:eastAsia="MS Mincho" w:hint="cs"/>
          <w:rtl/>
        </w:rPr>
        <w:t xml:space="preserve"> </w:t>
      </w:r>
      <w:r w:rsidRPr="00423AB6">
        <w:rPr>
          <w:rStyle w:val="Char3"/>
          <w:rtl/>
        </w:rPr>
        <w:t>لا</w:t>
      </w:r>
      <w:r w:rsidRPr="00423AB6">
        <w:rPr>
          <w:rStyle w:val="Char3"/>
          <w:rFonts w:hint="cs"/>
          <w:rtl/>
        </w:rPr>
        <w:t>َ</w:t>
      </w:r>
      <w:r w:rsidRPr="00423AB6">
        <w:rPr>
          <w:rStyle w:val="Char3"/>
          <w:rtl/>
        </w:rPr>
        <w:t xml:space="preserve"> تَدْخُلُونَ الْجَنَّةَ حَتَّى تُؤْمِنُوا</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تُؤْمِنُوا حَتَّى تَحَابُّوا</w:t>
      </w:r>
      <w:r w:rsidRPr="00423AB6">
        <w:rPr>
          <w:rStyle w:val="Char3"/>
          <w:rFonts w:hint="cs"/>
          <w:rtl/>
        </w:rPr>
        <w:t>،</w:t>
      </w:r>
      <w:r w:rsidRPr="00423AB6">
        <w:rPr>
          <w:rStyle w:val="Char3"/>
          <w:rtl/>
        </w:rPr>
        <w:t xml:space="preserve"> أَوَلا</w:t>
      </w:r>
      <w:r w:rsidRPr="00423AB6">
        <w:rPr>
          <w:rStyle w:val="Char3"/>
          <w:rFonts w:hint="cs"/>
          <w:rtl/>
        </w:rPr>
        <w:t>َ</w:t>
      </w:r>
      <w:r w:rsidRPr="00423AB6">
        <w:rPr>
          <w:rStyle w:val="Char3"/>
          <w:rtl/>
        </w:rPr>
        <w:t xml:space="preserve"> أَدُلُّكُمْ عَلَى شَيْءٍ إِذَا فَعَلْتُمُوهُ تَحَابَبْتُمْ</w:t>
      </w:r>
      <w:r w:rsidRPr="00423AB6">
        <w:rPr>
          <w:rStyle w:val="Char3"/>
          <w:rFonts w:hint="cs"/>
          <w:rtl/>
        </w:rPr>
        <w:t>؟</w:t>
      </w:r>
      <w:r w:rsidRPr="00423AB6">
        <w:rPr>
          <w:rStyle w:val="Char3"/>
          <w:rtl/>
        </w:rPr>
        <w:t xml:space="preserve"> أَفْشُوا السَّلا</w:t>
      </w:r>
      <w:r w:rsidRPr="00423AB6">
        <w:rPr>
          <w:rStyle w:val="Char3"/>
          <w:rFonts w:hint="cs"/>
          <w:rtl/>
        </w:rPr>
        <w:t>َ</w:t>
      </w:r>
      <w:r w:rsidRPr="00423AB6">
        <w:rPr>
          <w:rStyle w:val="Char3"/>
          <w:rtl/>
        </w:rPr>
        <w:t>مَ بَيْنَكُمْ</w:t>
      </w:r>
      <w:r w:rsidRPr="001A52C9">
        <w:rPr>
          <w:rStyle w:val="Char4"/>
          <w:rFonts w:hint="cs"/>
          <w:rtl/>
        </w:rPr>
        <w:t>»</w:t>
      </w:r>
      <w:r w:rsidRPr="001A52C9">
        <w:rPr>
          <w:rStyle w:val="Char4"/>
          <w:rtl/>
        </w:rPr>
        <w:t>. (م/54)</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می‌گوید: رسول الله</w:t>
      </w:r>
      <w:r w:rsidR="00D42469" w:rsidRPr="00D42469">
        <w:rPr>
          <w:rStyle w:val="Char4"/>
          <w:rFonts w:cs="CTraditional Arabic" w:hint="cs"/>
          <w:rtl/>
        </w:rPr>
        <w:t xml:space="preserve"> ص </w:t>
      </w:r>
      <w:r w:rsidR="001C7CAE" w:rsidRPr="002E320E">
        <w:rPr>
          <w:rStyle w:val="Char4"/>
          <w:rFonts w:hint="cs"/>
          <w:rtl/>
        </w:rPr>
        <w:t>فرمود: «وارد بهشت نمی‌شوید تا هنگامی ‌که ایمان نیاورید. و ایمان نمی‌آورید تا هنگامی ‌که یکدیگر را دوست نداشته باشید. آیا عملی به شما معرفی نکنم که اگر آنرا انجام دادید با یکدیگر، دوست می‌شوید؟ سلام دادن را میان خود، رواج دهید»</w:t>
      </w:r>
      <w:r w:rsidR="001C7CAE" w:rsidRPr="002E320E">
        <w:rPr>
          <w:rStyle w:val="Char4"/>
          <w:rtl/>
        </w:rPr>
        <w:t>.</w:t>
      </w:r>
    </w:p>
    <w:p w:rsidR="001C7CAE" w:rsidRPr="001C61F1" w:rsidRDefault="001C7CAE" w:rsidP="001C7CAE">
      <w:pPr>
        <w:pStyle w:val="a2"/>
      </w:pPr>
      <w:bookmarkStart w:id="142" w:name="_Toc256337433"/>
      <w:bookmarkStart w:id="143" w:name="_Toc256339388"/>
      <w:bookmarkStart w:id="144" w:name="_Toc261194044"/>
      <w:bookmarkStart w:id="145" w:name="_Toc445895330"/>
      <w:bookmarkStart w:id="146" w:name="_Toc448059424"/>
      <w:r w:rsidRPr="001C61F1">
        <w:rPr>
          <w:rFonts w:hint="cs"/>
          <w:rtl/>
        </w:rPr>
        <w:t>باب(25): زنا</w:t>
      </w:r>
      <w:r w:rsidRPr="004C7703">
        <w:rPr>
          <w:rFonts w:hint="cs"/>
          <w:rtl/>
        </w:rPr>
        <w:t>ک</w:t>
      </w:r>
      <w:r w:rsidRPr="001C61F1">
        <w:rPr>
          <w:rFonts w:hint="cs"/>
          <w:rtl/>
        </w:rPr>
        <w:t>ار هنگام ارت</w:t>
      </w:r>
      <w:r w:rsidRPr="004C7703">
        <w:rPr>
          <w:rFonts w:hint="cs"/>
          <w:rtl/>
        </w:rPr>
        <w:t>ک</w:t>
      </w:r>
      <w:r w:rsidRPr="001C61F1">
        <w:rPr>
          <w:rFonts w:hint="cs"/>
          <w:rtl/>
        </w:rPr>
        <w:t>اب عمل زنا، مؤمن ن</w:t>
      </w:r>
      <w:r w:rsidRPr="004C7703">
        <w:rPr>
          <w:rFonts w:hint="cs"/>
          <w:rtl/>
        </w:rPr>
        <w:t>ی</w:t>
      </w:r>
      <w:r w:rsidRPr="001C61F1">
        <w:rPr>
          <w:rFonts w:hint="cs"/>
          <w:rtl/>
        </w:rPr>
        <w:t>ست</w:t>
      </w:r>
      <w:bookmarkEnd w:id="142"/>
      <w:bookmarkEnd w:id="143"/>
      <w:bookmarkEnd w:id="144"/>
      <w:bookmarkEnd w:id="145"/>
      <w:bookmarkEnd w:id="146"/>
    </w:p>
    <w:p w:rsidR="001C7CAE" w:rsidRPr="00423AB6" w:rsidRDefault="001C7CAE" w:rsidP="001C7CAE">
      <w:pPr>
        <w:widowControl w:val="0"/>
        <w:ind w:firstLine="284"/>
        <w:jc w:val="both"/>
        <w:rPr>
          <w:rStyle w:val="Char3"/>
          <w:rtl/>
        </w:rPr>
      </w:pPr>
      <w:r w:rsidRPr="001A52C9">
        <w:rPr>
          <w:rStyle w:val="Char4"/>
          <w:rtl/>
        </w:rPr>
        <w:t>43</w:t>
      </w:r>
      <w:r>
        <w:rPr>
          <w:rStyle w:val="Char4"/>
          <w:rFonts w:hint="cs"/>
          <w:rtl/>
        </w:rPr>
        <w:t>-</w:t>
      </w:r>
      <w:r w:rsidRPr="00423AB6">
        <w:rPr>
          <w:rStyle w:val="Char3"/>
          <w:rFonts w:hint="cs"/>
          <w:rtl/>
        </w:rPr>
        <w:t xml:space="preserve"> </w:t>
      </w:r>
      <w:r w:rsidRPr="00423AB6">
        <w:rPr>
          <w:rStyle w:val="Char3"/>
          <w:rtl/>
        </w:rPr>
        <w:t>عَنْ أَبِي هُرَيْرَةَ</w:t>
      </w:r>
      <w:r w:rsidRPr="00423AB6">
        <w:rPr>
          <w:rStyle w:val="Char3"/>
          <w:rFonts w:cs="CTraditional Arabic"/>
          <w:rtl/>
        </w:rPr>
        <w:t xml:space="preserve"> 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لا</w:t>
      </w:r>
      <w:r w:rsidRPr="00423AB6">
        <w:rPr>
          <w:rStyle w:val="Char3"/>
          <w:rFonts w:hint="cs"/>
          <w:rtl/>
        </w:rPr>
        <w:t>َ</w:t>
      </w:r>
      <w:r w:rsidRPr="00423AB6">
        <w:rPr>
          <w:rStyle w:val="Char3"/>
          <w:rtl/>
        </w:rPr>
        <w:t xml:space="preserve"> يَزْنِي الزَّانِي حِينَ يَزْنِي وَهُوَ مُؤْمِنٌ</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يَسْرِقُ السَّارِقُ حِينَ يَسْرِقُ وَهُوَ مُؤْمِنٌ</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يَشْرَبُ الْخَمْرَ حِينَ يَشْرَبُهَا وَهُوَ مُؤْمِنٌ</w:t>
      </w:r>
      <w:r w:rsidRPr="00423AB6">
        <w:rPr>
          <w:rStyle w:val="Char3"/>
          <w:rFonts w:hint="cs"/>
          <w:rtl/>
        </w:rPr>
        <w:t>».</w:t>
      </w:r>
      <w:r w:rsidRPr="00423AB6">
        <w:rPr>
          <w:rStyle w:val="Char3"/>
          <w:rtl/>
        </w:rPr>
        <w:t xml:space="preserve"> وَكَانَ أَبُو هُرَيْرَةَ يُلْحِقُ مَعَهُنَّ</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وَلا</w:t>
      </w:r>
      <w:r w:rsidRPr="00423AB6">
        <w:rPr>
          <w:rStyle w:val="Char3"/>
          <w:rFonts w:hint="cs"/>
          <w:rtl/>
        </w:rPr>
        <w:t>َ</w:t>
      </w:r>
      <w:r w:rsidRPr="00423AB6">
        <w:rPr>
          <w:rStyle w:val="Char3"/>
          <w:rtl/>
        </w:rPr>
        <w:t xml:space="preserve"> يَنْتَهِبُ نُهْبَةً ذَاتَ شَرَفٍ يَرْفَعُ النَّاسُ إِلَيْهِ فِيهَا أَبْصَارَهُمْ حِينَ يَنْتَهِبُهَا وَهُوَ مُؤْمِنٌ</w:t>
      </w:r>
      <w:r w:rsidRPr="00423AB6">
        <w:rPr>
          <w:rStyle w:val="Char3"/>
          <w:rFonts w:hint="cs"/>
          <w:rtl/>
        </w:rPr>
        <w:t>».</w:t>
      </w:r>
      <w:r w:rsidRPr="00423AB6">
        <w:rPr>
          <w:rStyle w:val="Char3"/>
          <w:rtl/>
        </w:rPr>
        <w:t xml:space="preserve"> وَفِي حَدِيثِ هَمَّامٍ</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 xml:space="preserve">يَرْفَعُ إِلَيْهِ الْمُؤْمِنُونَ أَعْيُنَهُمْ فِيهَا وَهُوَ حِينَ يَنْتَهِبُهَا مُؤْمِنٌ وَزَادَ </w:t>
      </w:r>
      <w:r w:rsidRPr="00423AB6">
        <w:rPr>
          <w:rStyle w:val="Char3"/>
          <w:rFonts w:hint="cs"/>
          <w:rtl/>
        </w:rPr>
        <w:t>«</w:t>
      </w:r>
      <w:r w:rsidRPr="00423AB6">
        <w:rPr>
          <w:rStyle w:val="Char3"/>
          <w:rtl/>
        </w:rPr>
        <w:t>وَلا</w:t>
      </w:r>
      <w:r w:rsidRPr="00423AB6">
        <w:rPr>
          <w:rStyle w:val="Char3"/>
          <w:rFonts w:hint="cs"/>
          <w:rtl/>
        </w:rPr>
        <w:t>َ</w:t>
      </w:r>
      <w:r w:rsidRPr="00423AB6">
        <w:rPr>
          <w:rStyle w:val="Char3"/>
          <w:rtl/>
        </w:rPr>
        <w:t xml:space="preserve"> يَغُلُّ أَحَدُكُمْ حِينَ يَغُلُّ وَهُوَ مُؤْمِنٌ فَإِيَّاكُمْ إِيَّاكُمْ</w:t>
      </w:r>
      <w:r w:rsidRPr="00423AB6">
        <w:rPr>
          <w:rStyle w:val="Char3"/>
          <w:rFonts w:hint="cs"/>
          <w:rtl/>
        </w:rPr>
        <w:t>».</w:t>
      </w:r>
      <w:r w:rsidRPr="00423AB6">
        <w:rPr>
          <w:rStyle w:val="Char3"/>
          <w:rtl/>
        </w:rPr>
        <w:t xml:space="preserve"> </w:t>
      </w:r>
      <w:r w:rsidRPr="001A52C9">
        <w:rPr>
          <w:rStyle w:val="Char4"/>
          <w:rtl/>
        </w:rPr>
        <w:t>(م/57)</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روایت می‌کند که رسول الله</w:t>
      </w:r>
      <w:r w:rsidR="00D42469" w:rsidRPr="00D42469">
        <w:rPr>
          <w:rStyle w:val="Char4"/>
          <w:rFonts w:cs="CTraditional Arabic" w:hint="cs"/>
          <w:rtl/>
        </w:rPr>
        <w:t xml:space="preserve"> ص </w:t>
      </w:r>
      <w:r w:rsidR="001C7CAE" w:rsidRPr="002E320E">
        <w:rPr>
          <w:rStyle w:val="Char4"/>
          <w:rFonts w:hint="cs"/>
          <w:rtl/>
        </w:rPr>
        <w:t>فرمود: «زناکار هنگام ارتکاب عمل زنا، مؤمن نیست. دزد، هنگام دزدی کردن، مؤمن نیست. شراب خوار هنگام خوردن شراب، مؤمن نیست».</w:t>
      </w:r>
    </w:p>
    <w:p w:rsidR="001C7CAE" w:rsidRPr="002E320E" w:rsidRDefault="001C7CAE" w:rsidP="004808B9">
      <w:pPr>
        <w:ind w:firstLine="284"/>
        <w:jc w:val="both"/>
        <w:rPr>
          <w:rStyle w:val="Char4"/>
          <w:rtl/>
        </w:rPr>
      </w:pPr>
      <w:r w:rsidRPr="002E320E">
        <w:rPr>
          <w:rStyle w:val="Char4"/>
          <w:rFonts w:hint="cs"/>
          <w:rtl/>
        </w:rPr>
        <w:t xml:space="preserve"> ابوهریره با جملات فوق، این کلمات را به روایت از رسول اکرم</w:t>
      </w:r>
      <w:r w:rsidR="00D42469" w:rsidRPr="00D42469">
        <w:rPr>
          <w:rStyle w:val="Char4"/>
          <w:rFonts w:cs="CTraditional Arabic" w:hint="cs"/>
          <w:rtl/>
        </w:rPr>
        <w:t xml:space="preserve"> ص </w:t>
      </w:r>
      <w:r w:rsidRPr="002E320E">
        <w:rPr>
          <w:rStyle w:val="Char4"/>
          <w:rFonts w:hint="cs"/>
          <w:rtl/>
        </w:rPr>
        <w:t xml:space="preserve">ملحق می‌کرد: «و کسی که کالای با اهمیت و مورد توجه مردم را می‌رباید، هنگامی‌که </w:t>
      </w:r>
      <w:r w:rsidRPr="002E320E">
        <w:rPr>
          <w:rStyle w:val="Char4"/>
          <w:rFonts w:hint="cs"/>
          <w:rtl/>
        </w:rPr>
        <w:lastRenderedPageBreak/>
        <w:t xml:space="preserve">مشغول ربودن است، مؤمن نیست». و در حدیث «همام» عبارت فوق با الفاظ دیگری آمده است ولی ترجمه فارسی آنها یکی است و علاوه بر آن نیز چنین آمده است: «و هرکس از شما که در غنایم، خیانت کند، هنگام خیانت در غنیمت، مؤمن نیست. پس از این کارها برحذر باشید. پس از این کارها برحذر باشید». </w:t>
      </w:r>
    </w:p>
    <w:p w:rsidR="001C7CAE" w:rsidRPr="001C61F1" w:rsidRDefault="001C7CAE" w:rsidP="001C7CAE">
      <w:pPr>
        <w:pStyle w:val="a2"/>
      </w:pPr>
      <w:bookmarkStart w:id="147" w:name="_Toc256337434"/>
      <w:bookmarkStart w:id="148" w:name="_Toc256339389"/>
      <w:bookmarkStart w:id="149" w:name="_Toc261194045"/>
      <w:bookmarkStart w:id="150" w:name="_Toc445895331"/>
      <w:bookmarkStart w:id="151" w:name="_Toc448059425"/>
      <w:r w:rsidRPr="001C61F1">
        <w:rPr>
          <w:rFonts w:hint="cs"/>
          <w:rtl/>
        </w:rPr>
        <w:t>باب(26): مؤمن از یک سوراخ دو بار گزیده ن</w:t>
      </w:r>
      <w:r>
        <w:rPr>
          <w:rFonts w:hint="cs"/>
          <w:rtl/>
        </w:rPr>
        <w:t>می‌</w:t>
      </w:r>
      <w:r w:rsidRPr="001C61F1">
        <w:rPr>
          <w:rFonts w:hint="cs"/>
          <w:rtl/>
        </w:rPr>
        <w:t>شود</w:t>
      </w:r>
      <w:bookmarkEnd w:id="147"/>
      <w:bookmarkEnd w:id="148"/>
      <w:bookmarkEnd w:id="149"/>
      <w:bookmarkEnd w:id="150"/>
      <w:bookmarkEnd w:id="151"/>
    </w:p>
    <w:p w:rsidR="001C7CAE" w:rsidRPr="00423AB6" w:rsidRDefault="001C7CAE" w:rsidP="00DB04C7">
      <w:pPr>
        <w:widowControl w:val="0"/>
        <w:ind w:firstLine="397"/>
        <w:jc w:val="both"/>
        <w:rPr>
          <w:rStyle w:val="Char3"/>
          <w:rtl/>
        </w:rPr>
      </w:pPr>
      <w:r w:rsidRPr="00403D1C">
        <w:rPr>
          <w:rStyle w:val="Char4"/>
          <w:rtl/>
        </w:rPr>
        <w:t>44</w:t>
      </w:r>
      <w:r w:rsidR="00403D1C">
        <w:rPr>
          <w:rStyle w:val="Char4"/>
          <w:rFonts w:hint="cs"/>
          <w:rtl/>
        </w:rPr>
        <w:t>-</w:t>
      </w:r>
      <w:r w:rsidRPr="004808B9">
        <w:rPr>
          <w:rStyle w:val="Char3"/>
          <w:rFonts w:hint="cs"/>
          <w:rtl/>
        </w:rPr>
        <w:t xml:space="preserve"> </w:t>
      </w:r>
      <w:r w:rsidRPr="004808B9">
        <w:rPr>
          <w:rStyle w:val="Char3"/>
          <w:rtl/>
        </w:rPr>
        <w:t>عَنْ أَبِي هُرَيْرَةَ</w:t>
      </w:r>
      <w:r w:rsidR="00D42469" w:rsidRPr="00D42469">
        <w:rPr>
          <w:rStyle w:val="Char3"/>
          <w:rFonts w:cs="CTraditional Arabic"/>
          <w:rtl/>
        </w:rPr>
        <w:t xml:space="preserve"> س </w:t>
      </w:r>
      <w:r w:rsidRPr="004808B9">
        <w:rPr>
          <w:rStyle w:val="Char3"/>
          <w:rtl/>
        </w:rPr>
        <w:t>عَنِ النَّبِيِّ</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لا</w:t>
      </w:r>
      <w:r w:rsidRPr="004808B9">
        <w:rPr>
          <w:rStyle w:val="Char3"/>
          <w:rFonts w:hint="cs"/>
          <w:rtl/>
        </w:rPr>
        <w:t>َ</w:t>
      </w:r>
      <w:r w:rsidRPr="004808B9">
        <w:rPr>
          <w:rStyle w:val="Char3"/>
          <w:rtl/>
        </w:rPr>
        <w:t xml:space="preserve"> يُلْدَغُ الْمُؤْمِنُ مِنْ جُحْرٍ وَاحِدٍ مَرَّتَيْنِ</w:t>
      </w:r>
      <w:r w:rsidRPr="004808B9">
        <w:rPr>
          <w:rStyle w:val="Char3"/>
          <w:rFonts w:hint="cs"/>
          <w:rtl/>
        </w:rPr>
        <w:t>»</w:t>
      </w:r>
      <w:r w:rsidRPr="004808B9">
        <w:rPr>
          <w:rStyle w:val="Char3"/>
          <w:rtl/>
        </w:rPr>
        <w:t xml:space="preserve">. </w:t>
      </w:r>
      <w:r w:rsidRPr="00403D1C">
        <w:rPr>
          <w:rStyle w:val="Char4"/>
          <w:rtl/>
        </w:rPr>
        <w:t xml:space="preserve">(م/2998) </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روایت می‌کند که نبی اکرم</w:t>
      </w:r>
      <w:r w:rsidR="00D42469" w:rsidRPr="00D42469">
        <w:rPr>
          <w:rStyle w:val="Char4"/>
          <w:rFonts w:cs="CTraditional Arabic" w:hint="cs"/>
          <w:rtl/>
        </w:rPr>
        <w:t xml:space="preserve"> ص </w:t>
      </w:r>
      <w:r w:rsidR="001C7CAE" w:rsidRPr="002E320E">
        <w:rPr>
          <w:rStyle w:val="Char4"/>
          <w:rFonts w:hint="cs"/>
          <w:rtl/>
        </w:rPr>
        <w:t>فرمود: «مؤمن از یک سوراخ دوبار گزیده نمی‌شود».</w:t>
      </w:r>
    </w:p>
    <w:p w:rsidR="001C7CAE" w:rsidRPr="001C61F1" w:rsidRDefault="001C7CAE" w:rsidP="001C7CAE">
      <w:pPr>
        <w:pStyle w:val="a2"/>
      </w:pPr>
      <w:bookmarkStart w:id="152" w:name="_Toc256337435"/>
      <w:bookmarkStart w:id="153" w:name="_Toc256339390"/>
      <w:bookmarkStart w:id="154" w:name="_Toc261194046"/>
      <w:bookmarkStart w:id="155" w:name="_Toc445895332"/>
      <w:bookmarkStart w:id="156" w:name="_Toc448059426"/>
      <w:r w:rsidRPr="001C61F1">
        <w:rPr>
          <w:rFonts w:hint="cs"/>
          <w:rtl/>
        </w:rPr>
        <w:t>باب(27): وسوسه در ا</w:t>
      </w:r>
      <w:r w:rsidRPr="004C7703">
        <w:rPr>
          <w:rFonts w:hint="cs"/>
          <w:rtl/>
        </w:rPr>
        <w:t>ی</w:t>
      </w:r>
      <w:r w:rsidRPr="001C61F1">
        <w:rPr>
          <w:rFonts w:hint="cs"/>
          <w:rtl/>
        </w:rPr>
        <w:t>مان</w:t>
      </w:r>
      <w:bookmarkEnd w:id="152"/>
      <w:bookmarkEnd w:id="153"/>
      <w:bookmarkEnd w:id="154"/>
      <w:bookmarkEnd w:id="155"/>
      <w:bookmarkEnd w:id="156"/>
      <w:r w:rsidRPr="001C61F1">
        <w:rPr>
          <w:rFonts w:hint="cs"/>
          <w:rtl/>
        </w:rPr>
        <w:t xml:space="preserve"> </w:t>
      </w:r>
    </w:p>
    <w:p w:rsidR="001C7CAE" w:rsidRPr="00423AB6" w:rsidRDefault="001C7CAE" w:rsidP="00DB04C7">
      <w:pPr>
        <w:widowControl w:val="0"/>
        <w:ind w:firstLine="397"/>
        <w:jc w:val="both"/>
        <w:rPr>
          <w:rStyle w:val="Char3"/>
          <w:rtl/>
        </w:rPr>
      </w:pPr>
      <w:r w:rsidRPr="00403D1C">
        <w:rPr>
          <w:rStyle w:val="Char4"/>
          <w:rtl/>
        </w:rPr>
        <w:t>45</w:t>
      </w:r>
      <w:r w:rsidR="00403D1C">
        <w:rPr>
          <w:rStyle w:val="Char4"/>
          <w:rFonts w:hint="cs"/>
          <w:rtl/>
        </w:rPr>
        <w:t>-</w:t>
      </w:r>
      <w:r w:rsidRPr="004808B9">
        <w:rPr>
          <w:rStyle w:val="Char3"/>
          <w:rFonts w:hint="cs"/>
          <w:rtl/>
        </w:rPr>
        <w:t xml:space="preserve"> </w:t>
      </w:r>
      <w:r w:rsidRPr="004808B9">
        <w:rPr>
          <w:rStyle w:val="Char3"/>
          <w:rtl/>
        </w:rPr>
        <w:t>عَنْ أَبِي هُرَيْرَةَ</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جَاءَ نَاسٌ مِنْ أَصْحَابِ النَّبِيِّ</w:t>
      </w:r>
      <w:r w:rsidR="00D42469" w:rsidRPr="00D42469">
        <w:rPr>
          <w:rStyle w:val="Char3"/>
          <w:rFonts w:cs="CTraditional Arabic"/>
          <w:rtl/>
        </w:rPr>
        <w:t xml:space="preserve"> ص </w:t>
      </w:r>
      <w:r w:rsidRPr="004808B9">
        <w:rPr>
          <w:rStyle w:val="Char3"/>
          <w:rtl/>
        </w:rPr>
        <w:t>فَسَأَلُوهُ</w:t>
      </w:r>
      <w:r w:rsidRPr="004808B9">
        <w:rPr>
          <w:rStyle w:val="Char3"/>
          <w:rFonts w:hint="cs"/>
          <w:rtl/>
        </w:rPr>
        <w:t>:</w:t>
      </w:r>
      <w:r w:rsidRPr="004808B9">
        <w:rPr>
          <w:rStyle w:val="Char3"/>
          <w:rtl/>
        </w:rPr>
        <w:t xml:space="preserve"> إِنَّا نَجِدُ فِي أَنْفُسِنَا مَا يَتَعَاظَمُ أَحَدُنَا أَنْ يَتَكَلَّمَ بِهِ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وَقَدْ وَجَدْتُمُوهُ</w:t>
      </w:r>
      <w:r w:rsidRPr="004808B9">
        <w:rPr>
          <w:rStyle w:val="Char3"/>
          <w:rFonts w:hint="cs"/>
          <w:rtl/>
        </w:rPr>
        <w:t>»؟</w:t>
      </w:r>
      <w:r w:rsidRPr="004808B9">
        <w:rPr>
          <w:rStyle w:val="Char3"/>
          <w:rtl/>
        </w:rPr>
        <w:t xml:space="preserve"> قَالُوا</w:t>
      </w:r>
      <w:r w:rsidRPr="004808B9">
        <w:rPr>
          <w:rStyle w:val="Char3"/>
          <w:rFonts w:hint="cs"/>
          <w:rtl/>
        </w:rPr>
        <w:t>:</w:t>
      </w:r>
      <w:r w:rsidRPr="004808B9">
        <w:rPr>
          <w:rStyle w:val="Char3"/>
          <w:rtl/>
        </w:rPr>
        <w:t xml:space="preserve"> نَعَمْ</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ذَاكَ صَرِيحُ الإِيمَانِ</w:t>
      </w:r>
      <w:r w:rsidRPr="004808B9">
        <w:rPr>
          <w:rStyle w:val="Char3"/>
          <w:rFonts w:hint="cs"/>
          <w:rtl/>
        </w:rPr>
        <w:t>».</w:t>
      </w:r>
      <w:r w:rsidRPr="004808B9">
        <w:rPr>
          <w:rStyle w:val="Char3"/>
          <w:rtl/>
        </w:rPr>
        <w:t xml:space="preserve"> </w:t>
      </w:r>
      <w:r w:rsidRPr="00403D1C">
        <w:rPr>
          <w:rStyle w:val="Char4"/>
          <w:rtl/>
        </w:rPr>
        <w:t>(م/132)</w:t>
      </w:r>
    </w:p>
    <w:p w:rsidR="001C7CAE" w:rsidRPr="002E320E" w:rsidRDefault="00060808" w:rsidP="001C7CAE">
      <w:pPr>
        <w:widowControl w:val="0"/>
        <w:ind w:firstLine="284"/>
        <w:jc w:val="both"/>
        <w:rPr>
          <w:rStyle w:val="Char4"/>
          <w:rtl/>
        </w:rPr>
      </w:pPr>
      <w:r w:rsidRPr="00B65278">
        <w:rPr>
          <w:rStyle w:val="Char5"/>
          <w:rFonts w:hint="cs"/>
          <w:spacing w:val="-4"/>
          <w:rtl/>
        </w:rPr>
        <w:t>ترجمه:</w:t>
      </w:r>
      <w:r w:rsidR="001C7CAE" w:rsidRPr="00B65278">
        <w:rPr>
          <w:rStyle w:val="Char4"/>
          <w:rFonts w:hint="cs"/>
          <w:spacing w:val="-4"/>
          <w:rtl/>
        </w:rPr>
        <w:t xml:space="preserve"> ابوهریره</w:t>
      </w:r>
      <w:r w:rsidR="00D42469" w:rsidRPr="00D42469">
        <w:rPr>
          <w:rStyle w:val="Char4"/>
          <w:rFonts w:cs="CTraditional Arabic" w:hint="cs"/>
          <w:spacing w:val="-4"/>
          <w:rtl/>
        </w:rPr>
        <w:t xml:space="preserve"> س </w:t>
      </w:r>
      <w:r w:rsidR="001C7CAE" w:rsidRPr="00B65278">
        <w:rPr>
          <w:rStyle w:val="Char4"/>
          <w:rFonts w:hint="cs"/>
          <w:spacing w:val="-4"/>
          <w:rtl/>
        </w:rPr>
        <w:t>می‌گوید: تعدادی از اصحاب نبی اکرم</w:t>
      </w:r>
      <w:r w:rsidR="00D42469" w:rsidRPr="00D42469">
        <w:rPr>
          <w:rFonts w:cs="CTraditional Arabic" w:hint="cs"/>
          <w:spacing w:val="-4"/>
          <w:sz w:val="26"/>
          <w:szCs w:val="26"/>
          <w:rtl/>
        </w:rPr>
        <w:t xml:space="preserve"> ص </w:t>
      </w:r>
      <w:r w:rsidR="001C7CAE" w:rsidRPr="00B65278">
        <w:rPr>
          <w:rStyle w:val="Char4"/>
          <w:rFonts w:hint="cs"/>
          <w:spacing w:val="-4"/>
          <w:rtl/>
        </w:rPr>
        <w:t>آمدند و از آنحضرت</w:t>
      </w:r>
      <w:r w:rsidR="001C7CAE" w:rsidRPr="00B65278">
        <w:rPr>
          <w:rFonts w:cs="CTraditional Arabic" w:hint="cs"/>
          <w:spacing w:val="-4"/>
          <w:sz w:val="26"/>
          <w:szCs w:val="28"/>
          <w:rtl/>
        </w:rPr>
        <w:t>ص</w:t>
      </w:r>
      <w:r w:rsidR="001C7CAE" w:rsidRPr="002E320E">
        <w:rPr>
          <w:rStyle w:val="Char4"/>
          <w:rFonts w:hint="cs"/>
          <w:rtl/>
        </w:rPr>
        <w:t xml:space="preserve"> پرسیدند: اموری در دل</w:t>
      </w:r>
      <w:r w:rsidR="00403D1C">
        <w:rPr>
          <w:rStyle w:val="Char4"/>
          <w:rFonts w:hint="eastAsia"/>
          <w:rtl/>
        </w:rPr>
        <w:t>‌</w:t>
      </w:r>
      <w:r w:rsidR="001C7CAE" w:rsidRPr="002E320E">
        <w:rPr>
          <w:rStyle w:val="Char4"/>
          <w:rFonts w:hint="cs"/>
          <w:rtl/>
        </w:rPr>
        <w:t>های ما می‌گذرد که به زبان آوردن آنها برای ما بسیار سنگین است. آنحضرت</w:t>
      </w:r>
      <w:r w:rsidR="00D42469" w:rsidRPr="00D42469">
        <w:rPr>
          <w:rStyle w:val="Char4"/>
          <w:rFonts w:cs="CTraditional Arabic" w:hint="cs"/>
          <w:rtl/>
        </w:rPr>
        <w:t xml:space="preserve"> ص </w:t>
      </w:r>
      <w:r w:rsidR="001C7CAE" w:rsidRPr="002E320E">
        <w:rPr>
          <w:rStyle w:val="Char4"/>
          <w:rFonts w:hint="cs"/>
          <w:rtl/>
        </w:rPr>
        <w:t>فرمود: «این حالت به شما دست داد»؟ گفتند: بلی. فرمود: «این، نشانه</w:t>
      </w:r>
      <w:r w:rsidR="001C7CAE" w:rsidRPr="002E320E">
        <w:rPr>
          <w:rStyle w:val="Char4"/>
          <w:rFonts w:hint="eastAsia"/>
          <w:rtl/>
        </w:rPr>
        <w:t>‌</w:t>
      </w:r>
      <w:r w:rsidR="001C7CAE" w:rsidRPr="002E320E">
        <w:rPr>
          <w:rStyle w:val="Char4"/>
          <w:rFonts w:hint="cs"/>
          <w:rtl/>
        </w:rPr>
        <w:t>ی ایمان ناب و خالص است».</w:t>
      </w:r>
    </w:p>
    <w:p w:rsidR="001C7CAE" w:rsidRPr="001C61F1" w:rsidRDefault="001C7CAE" w:rsidP="001C7CAE">
      <w:pPr>
        <w:pStyle w:val="a2"/>
        <w:rPr>
          <w:rtl/>
        </w:rPr>
      </w:pPr>
      <w:bookmarkStart w:id="157" w:name="_Toc256337436"/>
      <w:bookmarkStart w:id="158" w:name="_Toc256339391"/>
      <w:bookmarkStart w:id="159" w:name="_Toc261194047"/>
      <w:bookmarkStart w:id="160" w:name="_Toc445895333"/>
      <w:bookmarkStart w:id="161" w:name="_Toc448059427"/>
      <w:r w:rsidRPr="001C61F1">
        <w:rPr>
          <w:rFonts w:hint="cs"/>
          <w:rtl/>
        </w:rPr>
        <w:t>باب(28): بزرگ</w:t>
      </w:r>
      <w:r w:rsidR="00403D1C">
        <w:rPr>
          <w:rFonts w:hint="eastAsia"/>
          <w:rtl/>
        </w:rPr>
        <w:t>‌</w:t>
      </w:r>
      <w:r w:rsidRPr="001C61F1">
        <w:rPr>
          <w:rFonts w:hint="cs"/>
          <w:rtl/>
        </w:rPr>
        <w:t>تر</w:t>
      </w:r>
      <w:r w:rsidRPr="004C7703">
        <w:rPr>
          <w:rFonts w:hint="cs"/>
          <w:rtl/>
        </w:rPr>
        <w:t>ی</w:t>
      </w:r>
      <w:r w:rsidRPr="001C61F1">
        <w:rPr>
          <w:rFonts w:hint="cs"/>
          <w:rtl/>
        </w:rPr>
        <w:t xml:space="preserve">ن گناه </w:t>
      </w:r>
      <w:r w:rsidRPr="004C7703">
        <w:rPr>
          <w:rFonts w:hint="cs"/>
          <w:rtl/>
        </w:rPr>
        <w:t>ک</w:t>
      </w:r>
      <w:r w:rsidRPr="001C61F1">
        <w:rPr>
          <w:rFonts w:hint="cs"/>
          <w:rtl/>
        </w:rPr>
        <w:t>ب</w:t>
      </w:r>
      <w:r w:rsidRPr="004C7703">
        <w:rPr>
          <w:rFonts w:hint="cs"/>
          <w:rtl/>
        </w:rPr>
        <w:t>ی</w:t>
      </w:r>
      <w:r w:rsidRPr="001C61F1">
        <w:rPr>
          <w:rFonts w:hint="cs"/>
          <w:rtl/>
        </w:rPr>
        <w:t>ره، شر</w:t>
      </w:r>
      <w:r w:rsidRPr="004C7703">
        <w:rPr>
          <w:rFonts w:hint="cs"/>
          <w:rtl/>
        </w:rPr>
        <w:t>ک</w:t>
      </w:r>
      <w:r w:rsidRPr="001C61F1">
        <w:rPr>
          <w:rFonts w:hint="cs"/>
          <w:rtl/>
        </w:rPr>
        <w:t xml:space="preserve"> به </w:t>
      </w:r>
      <w:r>
        <w:rPr>
          <w:rFonts w:hint="cs"/>
          <w:rtl/>
        </w:rPr>
        <w:t>الله</w:t>
      </w:r>
      <w:r w:rsidRPr="001C61F1">
        <w:rPr>
          <w:rFonts w:hint="cs"/>
          <w:rtl/>
        </w:rPr>
        <w:t xml:space="preserve"> است</w:t>
      </w:r>
      <w:bookmarkEnd w:id="157"/>
      <w:bookmarkEnd w:id="158"/>
      <w:bookmarkEnd w:id="159"/>
      <w:bookmarkEnd w:id="160"/>
      <w:bookmarkEnd w:id="161"/>
    </w:p>
    <w:p w:rsidR="001C7CAE" w:rsidRPr="00423AB6" w:rsidRDefault="001C7CAE" w:rsidP="00DB04C7">
      <w:pPr>
        <w:widowControl w:val="0"/>
        <w:ind w:firstLine="397"/>
        <w:jc w:val="both"/>
        <w:rPr>
          <w:rStyle w:val="Char3"/>
          <w:rtl/>
        </w:rPr>
      </w:pPr>
      <w:r w:rsidRPr="00403D1C">
        <w:rPr>
          <w:rStyle w:val="Char4"/>
          <w:rtl/>
        </w:rPr>
        <w:t>46</w:t>
      </w:r>
      <w:r w:rsidR="00403D1C">
        <w:rPr>
          <w:rStyle w:val="Char4"/>
          <w:rFonts w:hint="cs"/>
          <w:rtl/>
        </w:rPr>
        <w:t>-</w:t>
      </w:r>
      <w:r w:rsidRPr="004808B9">
        <w:rPr>
          <w:rStyle w:val="Char3"/>
          <w:rFonts w:hint="cs"/>
          <w:rtl/>
        </w:rPr>
        <w:t xml:space="preserve"> </w:t>
      </w:r>
      <w:r w:rsidRPr="004808B9">
        <w:rPr>
          <w:rStyle w:val="Char3"/>
          <w:rtl/>
        </w:rPr>
        <w:t>عَنْ عَبْدُ الرَّحْمَنِ بْنُ أَبِي</w:t>
      </w:r>
      <w:r w:rsidRPr="004808B9">
        <w:rPr>
          <w:rStyle w:val="Char3"/>
          <w:rFonts w:hint="cs"/>
          <w:rtl/>
        </w:rPr>
        <w:t xml:space="preserve"> </w:t>
      </w:r>
      <w:r w:rsidRPr="004808B9">
        <w:rPr>
          <w:rStyle w:val="Char3"/>
          <w:rtl/>
        </w:rPr>
        <w:t>بَكْرَةَ</w:t>
      </w:r>
      <w:r w:rsidR="00D42469" w:rsidRPr="00D42469">
        <w:rPr>
          <w:rStyle w:val="Char3"/>
          <w:rFonts w:cs="CTraditional Arabic"/>
          <w:rtl/>
        </w:rPr>
        <w:t xml:space="preserve"> س </w:t>
      </w:r>
      <w:r w:rsidRPr="004808B9">
        <w:rPr>
          <w:rStyle w:val="Char3"/>
          <w:rtl/>
        </w:rPr>
        <w:t>عَنْ أَبِيهِ قَالَ</w:t>
      </w:r>
      <w:r w:rsidRPr="004808B9">
        <w:rPr>
          <w:rStyle w:val="Char3"/>
          <w:rFonts w:hint="cs"/>
          <w:rtl/>
        </w:rPr>
        <w:t>:</w:t>
      </w:r>
      <w:r w:rsidRPr="004808B9">
        <w:rPr>
          <w:rStyle w:val="Char3"/>
          <w:rtl/>
        </w:rPr>
        <w:t xml:space="preserve"> كُنَّا عِنْدَ رَسُولِ اللَّهِ</w:t>
      </w:r>
      <w:r w:rsidR="00D42469" w:rsidRPr="00D42469">
        <w:rPr>
          <w:rStyle w:val="Char3"/>
          <w:rFonts w:cs="CTraditional Arabic"/>
          <w:rtl/>
        </w:rPr>
        <w:t xml:space="preserve"> ص </w:t>
      </w:r>
      <w:r w:rsidRPr="004808B9">
        <w:rPr>
          <w:rStyle w:val="Char3"/>
          <w:rtl/>
        </w:rPr>
        <w:t>فَقَالَ</w:t>
      </w:r>
      <w:r w:rsidRPr="004808B9">
        <w:rPr>
          <w:rStyle w:val="Char3"/>
          <w:rFonts w:hint="cs"/>
          <w:rtl/>
        </w:rPr>
        <w:t>: «</w:t>
      </w:r>
      <w:r w:rsidRPr="004808B9">
        <w:rPr>
          <w:rStyle w:val="Char3"/>
          <w:rtl/>
        </w:rPr>
        <w:t>أَلا</w:t>
      </w:r>
      <w:r w:rsidRPr="004808B9">
        <w:rPr>
          <w:rStyle w:val="Char3"/>
          <w:rFonts w:hint="cs"/>
          <w:rtl/>
        </w:rPr>
        <w:t>َ</w:t>
      </w:r>
      <w:r w:rsidRPr="004808B9">
        <w:rPr>
          <w:rStyle w:val="Char3"/>
          <w:rtl/>
        </w:rPr>
        <w:t xml:space="preserve"> أُنَبِّئُكُمْ بِأَكْبَرِ الْكَبَائِرِ ثَلا</w:t>
      </w:r>
      <w:r w:rsidRPr="004808B9">
        <w:rPr>
          <w:rStyle w:val="Char3"/>
          <w:rFonts w:hint="cs"/>
          <w:rtl/>
        </w:rPr>
        <w:t>َ</w:t>
      </w:r>
      <w:r w:rsidRPr="004808B9">
        <w:rPr>
          <w:rStyle w:val="Char3"/>
          <w:rtl/>
        </w:rPr>
        <w:t>ثًا</w:t>
      </w:r>
      <w:r w:rsidRPr="004808B9">
        <w:rPr>
          <w:rStyle w:val="Char3"/>
          <w:rFonts w:hint="cs"/>
          <w:rtl/>
        </w:rPr>
        <w:t>:</w:t>
      </w:r>
      <w:r w:rsidRPr="004808B9">
        <w:rPr>
          <w:rStyle w:val="Char3"/>
          <w:rtl/>
        </w:rPr>
        <w:t xml:space="preserve"> الإِشْرَاكُ بِاللَّهِ وَعُقُوقُ الْوَالِدَيْنِ</w:t>
      </w:r>
      <w:r w:rsidRPr="004808B9">
        <w:rPr>
          <w:rStyle w:val="Char3"/>
          <w:rFonts w:hint="cs"/>
          <w:rtl/>
        </w:rPr>
        <w:t>،</w:t>
      </w:r>
      <w:r w:rsidRPr="004808B9">
        <w:rPr>
          <w:rStyle w:val="Char3"/>
          <w:rtl/>
        </w:rPr>
        <w:t xml:space="preserve"> وَشَهَادَةُ الزُّورِ</w:t>
      </w:r>
      <w:r w:rsidRPr="004808B9">
        <w:rPr>
          <w:rStyle w:val="Char3"/>
          <w:rFonts w:hint="cs"/>
          <w:rtl/>
        </w:rPr>
        <w:t>،</w:t>
      </w:r>
      <w:r w:rsidRPr="004808B9">
        <w:rPr>
          <w:rStyle w:val="Char3"/>
          <w:rtl/>
        </w:rPr>
        <w:t xml:space="preserve"> أَو</w:t>
      </w:r>
      <w:r w:rsidRPr="004808B9">
        <w:rPr>
          <w:rStyle w:val="Char3"/>
          <w:rFonts w:hint="cs"/>
          <w:rtl/>
        </w:rPr>
        <w:t>:</w:t>
      </w:r>
      <w:r w:rsidRPr="004808B9">
        <w:rPr>
          <w:rStyle w:val="Char3"/>
          <w:rtl/>
        </w:rPr>
        <w:t>ْ قَوْلُ الزُّور</w:t>
      </w:r>
      <w:r w:rsidRPr="004808B9">
        <w:rPr>
          <w:rStyle w:val="Char3"/>
          <w:rFonts w:hint="cs"/>
          <w:rtl/>
        </w:rPr>
        <w:t xml:space="preserve">ِ». </w:t>
      </w:r>
      <w:r w:rsidRPr="004808B9">
        <w:rPr>
          <w:rStyle w:val="Char3"/>
          <w:rtl/>
        </w:rPr>
        <w:t>وَكَانَ رَسُولُ اللَّهِ</w:t>
      </w:r>
      <w:r w:rsidR="00D42469" w:rsidRPr="00D42469">
        <w:rPr>
          <w:rStyle w:val="Char3"/>
          <w:rFonts w:cs="CTraditional Arabic"/>
          <w:rtl/>
        </w:rPr>
        <w:t xml:space="preserve"> ص </w:t>
      </w:r>
      <w:r w:rsidRPr="004808B9">
        <w:rPr>
          <w:rStyle w:val="Char3"/>
          <w:rtl/>
        </w:rPr>
        <w:t>مُتَّكِئًا فَجَلَسَ</w:t>
      </w:r>
      <w:r w:rsidRPr="004808B9">
        <w:rPr>
          <w:rStyle w:val="Char3"/>
          <w:rFonts w:hint="cs"/>
          <w:rtl/>
        </w:rPr>
        <w:t>،</w:t>
      </w:r>
      <w:r w:rsidRPr="004808B9">
        <w:rPr>
          <w:rStyle w:val="Char3"/>
          <w:rtl/>
        </w:rPr>
        <w:t xml:space="preserve"> فَمَا زَالَ يُكَرِّرُهَا حَتَّى قُلْنَا</w:t>
      </w:r>
      <w:r w:rsidRPr="004808B9">
        <w:rPr>
          <w:rStyle w:val="Char3"/>
          <w:rFonts w:hint="cs"/>
          <w:rtl/>
        </w:rPr>
        <w:t>:</w:t>
      </w:r>
      <w:r w:rsidRPr="004808B9">
        <w:rPr>
          <w:rStyle w:val="Char3"/>
          <w:rtl/>
        </w:rPr>
        <w:t xml:space="preserve"> لَيْتَهُ سَكَتَ</w:t>
      </w:r>
      <w:r w:rsidRPr="004808B9">
        <w:rPr>
          <w:rStyle w:val="Char3"/>
          <w:rFonts w:hint="cs"/>
          <w:rtl/>
        </w:rPr>
        <w:t>.</w:t>
      </w:r>
      <w:r w:rsidRPr="004808B9">
        <w:rPr>
          <w:rStyle w:val="Char3"/>
          <w:rtl/>
        </w:rPr>
        <w:t xml:space="preserve"> </w:t>
      </w:r>
      <w:r w:rsidRPr="00403D1C">
        <w:rPr>
          <w:rStyle w:val="Char4"/>
          <w:rtl/>
        </w:rPr>
        <w:t>(م/87)</w:t>
      </w:r>
    </w:p>
    <w:p w:rsidR="001C7CAE" w:rsidRPr="002E320E" w:rsidRDefault="00060808" w:rsidP="00403D1C">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عبدالرحمن بن ابی بکره به روایت از پدرش می‌گوید: ما نزد رسول الله</w:t>
      </w:r>
      <w:r w:rsidR="00D42469" w:rsidRPr="00D42469">
        <w:rPr>
          <w:rStyle w:val="Char4"/>
          <w:rFonts w:cs="CTraditional Arabic" w:hint="cs"/>
          <w:rtl/>
        </w:rPr>
        <w:t xml:space="preserve"> ص </w:t>
      </w:r>
      <w:r w:rsidR="001C7CAE" w:rsidRPr="002E320E">
        <w:rPr>
          <w:rStyle w:val="Char4"/>
          <w:rFonts w:hint="cs"/>
          <w:rtl/>
        </w:rPr>
        <w:t>بودیم که فرمود: «آیا شما را از بزرگ</w:t>
      </w:r>
      <w:r w:rsidR="00403D1C">
        <w:rPr>
          <w:rStyle w:val="Char4"/>
          <w:rFonts w:hint="eastAsia"/>
          <w:rtl/>
        </w:rPr>
        <w:t>‌</w:t>
      </w:r>
      <w:r w:rsidR="001C7CAE" w:rsidRPr="002E320E">
        <w:rPr>
          <w:rStyle w:val="Char4"/>
          <w:rFonts w:hint="cs"/>
          <w:rtl/>
        </w:rPr>
        <w:t>ترین گناهان کبیره با خبر نسازم: ـ و سه</w:t>
      </w:r>
      <w:r w:rsidR="00403D1C">
        <w:rPr>
          <w:rStyle w:val="Char4"/>
          <w:rFonts w:hint="cs"/>
          <w:rtl/>
        </w:rPr>
        <w:t xml:space="preserve"> بار این جمله را تکرار نمود ـ 1- شرک به الله 2-</w:t>
      </w:r>
      <w:r w:rsidR="001C7CAE" w:rsidRPr="002E320E">
        <w:rPr>
          <w:rStyle w:val="Char4"/>
          <w:rFonts w:hint="cs"/>
          <w:rtl/>
        </w:rPr>
        <w:t xml:space="preserve"> نافرم</w:t>
      </w:r>
      <w:r w:rsidR="00403D1C">
        <w:rPr>
          <w:rStyle w:val="Char4"/>
          <w:rFonts w:hint="cs"/>
          <w:rtl/>
        </w:rPr>
        <w:t>انی از پدر و مادر 3-</w:t>
      </w:r>
      <w:r w:rsidR="001C7CAE" w:rsidRPr="002E320E">
        <w:rPr>
          <w:rStyle w:val="Char4"/>
          <w:rFonts w:hint="cs"/>
          <w:rtl/>
        </w:rPr>
        <w:t xml:space="preserve"> گواهی یا </w:t>
      </w:r>
      <w:r w:rsidR="001C7CAE" w:rsidRPr="002E320E">
        <w:rPr>
          <w:rStyle w:val="Char4"/>
          <w:rFonts w:hint="cs"/>
          <w:rtl/>
        </w:rPr>
        <w:lastRenderedPageBreak/>
        <w:t>سخن دروغ». آنگاه رسول الله</w:t>
      </w:r>
      <w:r w:rsidR="00D42469" w:rsidRPr="00D42469">
        <w:rPr>
          <w:rStyle w:val="Char4"/>
          <w:rFonts w:cs="CTraditional Arabic" w:hint="cs"/>
          <w:rtl/>
        </w:rPr>
        <w:t xml:space="preserve"> ص </w:t>
      </w:r>
      <w:r w:rsidR="001C7CAE" w:rsidRPr="002E320E">
        <w:rPr>
          <w:rStyle w:val="Char4"/>
          <w:rFonts w:hint="cs"/>
          <w:rtl/>
        </w:rPr>
        <w:t>بعد از اینکه تکیه داده بود، نشست و این جمله‌ی اخیر را آنقدر تکرار نمود که ما با خود گفتیم: ای کاش! سکوت می‌نمود.</w:t>
      </w:r>
    </w:p>
    <w:p w:rsidR="001C7CAE" w:rsidRPr="00423AB6" w:rsidRDefault="001C7CAE" w:rsidP="00DB04C7">
      <w:pPr>
        <w:widowControl w:val="0"/>
        <w:ind w:firstLine="397"/>
        <w:jc w:val="both"/>
        <w:rPr>
          <w:rStyle w:val="Char3"/>
          <w:rtl/>
        </w:rPr>
      </w:pPr>
      <w:r w:rsidRPr="00403D1C">
        <w:rPr>
          <w:rStyle w:val="Char4"/>
          <w:rtl/>
        </w:rPr>
        <w:t>47</w:t>
      </w:r>
      <w:r w:rsidR="00403D1C">
        <w:rPr>
          <w:rStyle w:val="Char4"/>
          <w:rFonts w:hint="cs"/>
          <w:rtl/>
        </w:rPr>
        <w:t>-</w:t>
      </w:r>
      <w:r w:rsidRPr="004808B9">
        <w:rPr>
          <w:rStyle w:val="Char3"/>
          <w:rFonts w:hint="cs"/>
          <w:rtl/>
        </w:rPr>
        <w:t xml:space="preserve"> </w:t>
      </w:r>
      <w:r w:rsidRPr="004808B9">
        <w:rPr>
          <w:rStyle w:val="Char3"/>
          <w:rtl/>
        </w:rPr>
        <w:t>عَنْ أَبِي هُرَيْرَةَ</w:t>
      </w:r>
      <w:r w:rsidR="00F07463" w:rsidRPr="00F07463">
        <w:rPr>
          <w:rStyle w:val="Char3"/>
          <w:rFonts w:cs="CTraditional Arabic" w:hint="cs"/>
          <w:rtl/>
        </w:rPr>
        <w:t xml:space="preserve"> س</w:t>
      </w:r>
      <w:r w:rsidR="00560EFD" w:rsidRPr="00560EFD">
        <w:rPr>
          <w:rStyle w:val="Char3"/>
          <w:rFonts w:hint="cs"/>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اجْتَنِبُوا السَّبْعَ الْمُوبِقَاتِ</w:t>
      </w:r>
      <w:r w:rsidRPr="004808B9">
        <w:rPr>
          <w:rStyle w:val="Char3"/>
          <w:rFonts w:hint="cs"/>
          <w:rtl/>
        </w:rPr>
        <w:t>».</w:t>
      </w:r>
      <w:r w:rsidRPr="004808B9">
        <w:rPr>
          <w:rStyle w:val="Char3"/>
          <w:rtl/>
        </w:rPr>
        <w:t xml:space="preserve"> قِيلَ</w:t>
      </w:r>
      <w:r w:rsidRPr="004808B9">
        <w:rPr>
          <w:rStyle w:val="Char3"/>
          <w:rFonts w:hint="cs"/>
          <w:rtl/>
        </w:rPr>
        <w:t>:</w:t>
      </w:r>
      <w:r w:rsidRPr="004808B9">
        <w:rPr>
          <w:rStyle w:val="Char3"/>
          <w:rtl/>
        </w:rPr>
        <w:t xml:space="preserve"> يَا رَسُولَ اللَّهِ وَمَا هُنَّ</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الشِّرْكُ بِاللَّهِ</w:t>
      </w:r>
      <w:r w:rsidRPr="004808B9">
        <w:rPr>
          <w:rStyle w:val="Char3"/>
          <w:rFonts w:hint="cs"/>
          <w:rtl/>
        </w:rPr>
        <w:t>،</w:t>
      </w:r>
      <w:r w:rsidRPr="004808B9">
        <w:rPr>
          <w:rStyle w:val="Char3"/>
          <w:rtl/>
        </w:rPr>
        <w:t xml:space="preserve"> وَالسِّحْرُ</w:t>
      </w:r>
      <w:r w:rsidRPr="004808B9">
        <w:rPr>
          <w:rStyle w:val="Char3"/>
          <w:rFonts w:hint="cs"/>
          <w:rtl/>
        </w:rPr>
        <w:t>،</w:t>
      </w:r>
      <w:r w:rsidRPr="004808B9">
        <w:rPr>
          <w:rStyle w:val="Char3"/>
          <w:rtl/>
        </w:rPr>
        <w:t xml:space="preserve"> وَقَتْلُ النَّفْسِ الَّتِي حَرَّمَ اللَّهُ إِلا</w:t>
      </w:r>
      <w:r w:rsidRPr="004808B9">
        <w:rPr>
          <w:rStyle w:val="Char3"/>
          <w:rFonts w:hint="cs"/>
          <w:rtl/>
        </w:rPr>
        <w:t>َّ</w:t>
      </w:r>
      <w:r w:rsidRPr="004808B9">
        <w:rPr>
          <w:rStyle w:val="Char3"/>
          <w:rtl/>
        </w:rPr>
        <w:t xml:space="preserve"> بِالْحَقِّ</w:t>
      </w:r>
      <w:r w:rsidRPr="004808B9">
        <w:rPr>
          <w:rStyle w:val="Char3"/>
          <w:rFonts w:hint="cs"/>
          <w:rtl/>
        </w:rPr>
        <w:t>،</w:t>
      </w:r>
      <w:r w:rsidRPr="004808B9">
        <w:rPr>
          <w:rStyle w:val="Char3"/>
          <w:rtl/>
        </w:rPr>
        <w:t xml:space="preserve"> وَأَكْلُ مَالِ الْيَتِيمِ</w:t>
      </w:r>
      <w:r w:rsidRPr="004808B9">
        <w:rPr>
          <w:rStyle w:val="Char3"/>
          <w:rFonts w:hint="cs"/>
          <w:rtl/>
        </w:rPr>
        <w:t>،</w:t>
      </w:r>
      <w:r w:rsidRPr="004808B9">
        <w:rPr>
          <w:rStyle w:val="Char3"/>
          <w:rtl/>
        </w:rPr>
        <w:t xml:space="preserve"> وَأَكْلُ الرِّبَا</w:t>
      </w:r>
      <w:r w:rsidRPr="004808B9">
        <w:rPr>
          <w:rStyle w:val="Char3"/>
          <w:rFonts w:hint="cs"/>
          <w:rtl/>
        </w:rPr>
        <w:t>،</w:t>
      </w:r>
      <w:r w:rsidRPr="004808B9">
        <w:rPr>
          <w:rStyle w:val="Char3"/>
          <w:rtl/>
        </w:rPr>
        <w:t xml:space="preserve"> وَالتَّوَلِّي يَوْمَ الزَّحْفِ</w:t>
      </w:r>
      <w:r w:rsidRPr="004808B9">
        <w:rPr>
          <w:rStyle w:val="Char3"/>
          <w:rFonts w:hint="cs"/>
          <w:rtl/>
        </w:rPr>
        <w:t>،</w:t>
      </w:r>
      <w:r w:rsidRPr="004808B9">
        <w:rPr>
          <w:rStyle w:val="Char3"/>
          <w:rtl/>
        </w:rPr>
        <w:t xml:space="preserve"> وَقَذْفُ الْمُحْصِنَاتِ الْغَافِلا</w:t>
      </w:r>
      <w:r w:rsidRPr="004808B9">
        <w:rPr>
          <w:rStyle w:val="Char3"/>
          <w:rFonts w:hint="cs"/>
          <w:rtl/>
        </w:rPr>
        <w:t>َ</w:t>
      </w:r>
      <w:r w:rsidRPr="004808B9">
        <w:rPr>
          <w:rStyle w:val="Char3"/>
          <w:rtl/>
        </w:rPr>
        <w:t>تِ الْمُؤْمِنَاتِ</w:t>
      </w:r>
      <w:r w:rsidRPr="004808B9">
        <w:rPr>
          <w:rStyle w:val="Char3"/>
          <w:rFonts w:hint="cs"/>
          <w:rtl/>
        </w:rPr>
        <w:t xml:space="preserve">». </w:t>
      </w:r>
      <w:r w:rsidRPr="00403D1C">
        <w:rPr>
          <w:rStyle w:val="Char4"/>
          <w:rtl/>
        </w:rPr>
        <w:t>(م/89)</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روایت می‌کند که رسول الله</w:t>
      </w:r>
      <w:r w:rsidR="00D42469" w:rsidRPr="00D42469">
        <w:rPr>
          <w:rStyle w:val="Char4"/>
          <w:rFonts w:cs="CTraditional Arabic" w:hint="cs"/>
          <w:rtl/>
        </w:rPr>
        <w:t xml:space="preserve"> ص </w:t>
      </w:r>
      <w:r w:rsidR="001C7CAE" w:rsidRPr="002E320E">
        <w:rPr>
          <w:rStyle w:val="Char4"/>
          <w:rFonts w:hint="cs"/>
          <w:rtl/>
        </w:rPr>
        <w:t>فرمود: «از هفت کار هلاک کننده پرهیز نمایید». صحابه عرض کردند: یا رسول الله! آن کار‌ها چیست؟ فرمود: «شرک به الله، سحر و جادو، قتل انسانی که الله کشتن آن را حرام کرده است مگر بحق آن، رباخواری، خوردن مال یتیم، فرار کردن از میدان جهاد و تهمت زدن زنان مؤمن و پاکدامنی که از این تهمت</w:t>
      </w:r>
      <w:r w:rsidR="00403D1C">
        <w:rPr>
          <w:rStyle w:val="Char4"/>
          <w:rFonts w:hint="eastAsia"/>
          <w:rtl/>
        </w:rPr>
        <w:t>‌</w:t>
      </w:r>
      <w:r w:rsidR="001C7CAE" w:rsidRPr="002E320E">
        <w:rPr>
          <w:rStyle w:val="Char4"/>
          <w:rFonts w:hint="cs"/>
          <w:rtl/>
        </w:rPr>
        <w:t xml:space="preserve">ها هیچ اطلاعی ندارند». </w:t>
      </w:r>
    </w:p>
    <w:p w:rsidR="001C7CAE" w:rsidRPr="001C61F1" w:rsidRDefault="001C7CAE" w:rsidP="001C7CAE">
      <w:pPr>
        <w:pStyle w:val="a2"/>
        <w:rPr>
          <w:rtl/>
        </w:rPr>
      </w:pPr>
      <w:bookmarkStart w:id="162" w:name="_Toc256337437"/>
      <w:bookmarkStart w:id="163" w:name="_Toc256339392"/>
      <w:bookmarkStart w:id="164" w:name="_Toc261194048"/>
      <w:bookmarkStart w:id="165" w:name="_Toc445895334"/>
      <w:bookmarkStart w:id="166" w:name="_Toc448059428"/>
      <w:r w:rsidRPr="001C61F1">
        <w:rPr>
          <w:rFonts w:hint="cs"/>
          <w:rtl/>
        </w:rPr>
        <w:t xml:space="preserve">باب(29): بعد از من </w:t>
      </w:r>
      <w:r w:rsidRPr="004C7703">
        <w:rPr>
          <w:rFonts w:hint="cs"/>
          <w:rtl/>
        </w:rPr>
        <w:t>ک</w:t>
      </w:r>
      <w:r w:rsidRPr="001C61F1">
        <w:rPr>
          <w:rFonts w:hint="cs"/>
          <w:rtl/>
        </w:rPr>
        <w:t>افر نشو</w:t>
      </w:r>
      <w:r w:rsidRPr="004C7703">
        <w:rPr>
          <w:rFonts w:hint="cs"/>
          <w:rtl/>
        </w:rPr>
        <w:t>ی</w:t>
      </w:r>
      <w:r w:rsidRPr="001C61F1">
        <w:rPr>
          <w:rFonts w:hint="cs"/>
          <w:rtl/>
        </w:rPr>
        <w:t xml:space="preserve">د </w:t>
      </w:r>
      <w:r>
        <w:rPr>
          <w:rFonts w:hint="cs"/>
          <w:rtl/>
        </w:rPr>
        <w:t>تا جایی که</w:t>
      </w:r>
      <w:r w:rsidRPr="001C61F1">
        <w:rPr>
          <w:rFonts w:hint="cs"/>
          <w:rtl/>
        </w:rPr>
        <w:t xml:space="preserve"> برخ</w:t>
      </w:r>
      <w:r w:rsidRPr="004C7703">
        <w:rPr>
          <w:rFonts w:hint="cs"/>
          <w:rtl/>
        </w:rPr>
        <w:t>ی</w:t>
      </w:r>
      <w:r w:rsidRPr="001C61F1">
        <w:rPr>
          <w:rFonts w:hint="cs"/>
          <w:rtl/>
        </w:rPr>
        <w:t xml:space="preserve"> از شما گردن برخ</w:t>
      </w:r>
      <w:r w:rsidRPr="004C7703">
        <w:rPr>
          <w:rFonts w:hint="cs"/>
          <w:rtl/>
        </w:rPr>
        <w:t>ی</w:t>
      </w:r>
      <w:r w:rsidRPr="001C61F1">
        <w:rPr>
          <w:rFonts w:hint="cs"/>
          <w:rtl/>
        </w:rPr>
        <w:t xml:space="preserve"> د</w:t>
      </w:r>
      <w:r w:rsidRPr="004C7703">
        <w:rPr>
          <w:rFonts w:hint="cs"/>
          <w:rtl/>
        </w:rPr>
        <w:t>ی</w:t>
      </w:r>
      <w:r w:rsidRPr="001C61F1">
        <w:rPr>
          <w:rFonts w:hint="cs"/>
          <w:rtl/>
        </w:rPr>
        <w:t>گر را بزن</w:t>
      </w:r>
      <w:r>
        <w:rPr>
          <w:rFonts w:hint="cs"/>
          <w:rtl/>
        </w:rPr>
        <w:t>د</w:t>
      </w:r>
      <w:bookmarkEnd w:id="162"/>
      <w:bookmarkEnd w:id="163"/>
      <w:bookmarkEnd w:id="164"/>
      <w:bookmarkEnd w:id="165"/>
      <w:bookmarkEnd w:id="166"/>
    </w:p>
    <w:p w:rsidR="001C7CAE" w:rsidRPr="00423AB6" w:rsidRDefault="001C7CAE" w:rsidP="001C7CAE">
      <w:pPr>
        <w:widowControl w:val="0"/>
        <w:ind w:firstLine="284"/>
        <w:jc w:val="both"/>
        <w:rPr>
          <w:rStyle w:val="Char3"/>
          <w:rtl/>
        </w:rPr>
      </w:pPr>
      <w:r w:rsidRPr="004C7703">
        <w:rPr>
          <w:rStyle w:val="Char4"/>
          <w:rtl/>
        </w:rPr>
        <w:t>48</w:t>
      </w:r>
      <w:r>
        <w:rPr>
          <w:rStyle w:val="Char4"/>
          <w:rFonts w:hint="cs"/>
          <w:rtl/>
        </w:rPr>
        <w:t>-</w:t>
      </w:r>
      <w:r w:rsidRPr="00423AB6">
        <w:rPr>
          <w:rStyle w:val="Char3"/>
          <w:rFonts w:hint="cs"/>
          <w:rtl/>
        </w:rPr>
        <w:t xml:space="preserve"> </w:t>
      </w:r>
      <w:r w:rsidRPr="00423AB6">
        <w:rPr>
          <w:rStyle w:val="Char3"/>
          <w:rtl/>
        </w:rPr>
        <w:t>عَنْ عَبْدِ اللَّهِ بْنِ عُمَرَ</w:t>
      </w:r>
      <w:r w:rsidRPr="00423AB6">
        <w:rPr>
          <w:rStyle w:val="Char3"/>
          <w:rFonts w:hint="cs"/>
          <w:rtl/>
        </w:rPr>
        <w:t xml:space="preserve"> </w:t>
      </w:r>
      <w:r w:rsidRPr="004C7703">
        <w:rPr>
          <w:rStyle w:val="Char3"/>
          <w:rFonts w:cs="CTraditional Arabic" w:hint="cs"/>
          <w:rtl/>
        </w:rPr>
        <w:t>ب</w:t>
      </w:r>
      <w:r w:rsidRPr="00423AB6">
        <w:rPr>
          <w:rStyle w:val="Char3"/>
          <w:rtl/>
        </w:rPr>
        <w:t xml:space="preserve"> عَنِ النَّبِيِّ</w:t>
      </w:r>
      <w:r>
        <w:rPr>
          <w:rStyle w:val="Char3"/>
          <w:rtl/>
        </w:rPr>
        <w:t xml:space="preserve"> </w:t>
      </w:r>
      <w:r w:rsidRPr="00A52D31">
        <w:rPr>
          <w:rFonts w:ascii="AGA Arabesque" w:eastAsia="MS Mincho" w:hAnsi="AGA Arabesque" w:cs="CTraditional Arabic"/>
          <w:sz w:val="30"/>
          <w:szCs w:val="27"/>
          <w:rtl/>
        </w:rPr>
        <w:t>ص</w:t>
      </w:r>
      <w:r w:rsidRPr="004C7703">
        <w:rPr>
          <w:rStyle w:val="Char3"/>
          <w:rFonts w:eastAsia="MS Mincho" w:hint="cs"/>
          <w:rtl/>
        </w:rPr>
        <w:t>:</w:t>
      </w:r>
      <w:r w:rsidRPr="00423AB6">
        <w:rPr>
          <w:rStyle w:val="Char3"/>
          <w:rtl/>
        </w:rPr>
        <w:t>أَنَّهُ قَالَ فِي حَجَّةِ الْوَدَاعِ</w:t>
      </w:r>
      <w:r w:rsidRPr="00423AB6">
        <w:rPr>
          <w:rStyle w:val="Char3"/>
          <w:rFonts w:hint="cs"/>
          <w:rtl/>
        </w:rPr>
        <w:t>:</w:t>
      </w:r>
      <w:r w:rsidRPr="00423AB6">
        <w:rPr>
          <w:rStyle w:val="Char3"/>
          <w:rtl/>
        </w:rPr>
        <w:t xml:space="preserve"> </w:t>
      </w:r>
      <w:r w:rsidRPr="004C7703">
        <w:rPr>
          <w:rStyle w:val="Char4"/>
          <w:rFonts w:hint="cs"/>
          <w:rtl/>
        </w:rPr>
        <w:t>«</w:t>
      </w:r>
      <w:r w:rsidRPr="00423AB6">
        <w:rPr>
          <w:rStyle w:val="Char3"/>
          <w:rtl/>
        </w:rPr>
        <w:t xml:space="preserve">وَيْحَكُمْ </w:t>
      </w:r>
      <w:r w:rsidRPr="00423AB6">
        <w:rPr>
          <w:rStyle w:val="Char3"/>
          <w:rFonts w:hint="cs"/>
          <w:rtl/>
        </w:rPr>
        <w:t xml:space="preserve">- </w:t>
      </w:r>
      <w:r w:rsidRPr="00423AB6">
        <w:rPr>
          <w:rStyle w:val="Char3"/>
          <w:rtl/>
        </w:rPr>
        <w:t>أَوْ قَالَ</w:t>
      </w:r>
      <w:r w:rsidRPr="00423AB6">
        <w:rPr>
          <w:rStyle w:val="Char3"/>
          <w:rFonts w:hint="cs"/>
          <w:rtl/>
        </w:rPr>
        <w:t>-</w:t>
      </w:r>
      <w:r w:rsidRPr="00423AB6">
        <w:rPr>
          <w:rStyle w:val="Char3"/>
          <w:rtl/>
        </w:rPr>
        <w:t xml:space="preserve"> وَيْلَكُمْ لا</w:t>
      </w:r>
      <w:r w:rsidRPr="00423AB6">
        <w:rPr>
          <w:rStyle w:val="Char3"/>
          <w:rFonts w:hint="cs"/>
          <w:rtl/>
        </w:rPr>
        <w:t>َ</w:t>
      </w:r>
      <w:r w:rsidRPr="00423AB6">
        <w:rPr>
          <w:rStyle w:val="Char3"/>
          <w:rtl/>
        </w:rPr>
        <w:t xml:space="preserve"> تَرْجِعُوا بَعْدِي كُفَّارًا يَضْرِبُ بَعْضُكُمْ رِقَابَ بَعْضٍ</w:t>
      </w:r>
      <w:r w:rsidRPr="004C7703">
        <w:rPr>
          <w:rStyle w:val="Char4"/>
          <w:rFonts w:hint="cs"/>
          <w:rtl/>
        </w:rPr>
        <w:t>».</w:t>
      </w:r>
      <w:r w:rsidRPr="00423AB6">
        <w:rPr>
          <w:rStyle w:val="Char3"/>
          <w:rtl/>
        </w:rPr>
        <w:t xml:space="preserve"> </w:t>
      </w:r>
      <w:r w:rsidRPr="004C7703">
        <w:rPr>
          <w:rStyle w:val="Char4"/>
          <w:rtl/>
        </w:rPr>
        <w:t>(م/66)</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عبدالله بن عمر </w:t>
      </w:r>
      <w:r w:rsidR="001C7CAE" w:rsidRPr="003945B1">
        <w:rPr>
          <w:rStyle w:val="Char4"/>
          <w:rFonts w:cs="CTraditional Arabic" w:hint="cs"/>
          <w:rtl/>
        </w:rPr>
        <w:t>ب</w:t>
      </w:r>
      <w:r w:rsidR="001C7CAE" w:rsidRPr="002E320E">
        <w:rPr>
          <w:rStyle w:val="Char4"/>
          <w:rFonts w:hint="cs"/>
          <w:rtl/>
        </w:rPr>
        <w:t xml:space="preserve"> روایت می‌کند که رسول الله</w:t>
      </w:r>
      <w:r w:rsidR="00D42469" w:rsidRPr="00D42469">
        <w:rPr>
          <w:rStyle w:val="Char4"/>
          <w:rFonts w:cs="CTraditional Arabic" w:hint="cs"/>
          <w:rtl/>
        </w:rPr>
        <w:t xml:space="preserve"> ص </w:t>
      </w:r>
      <w:r w:rsidR="001C7CAE" w:rsidRPr="002E320E">
        <w:rPr>
          <w:rStyle w:val="Char4"/>
          <w:rFonts w:hint="cs"/>
          <w:rtl/>
        </w:rPr>
        <w:t xml:space="preserve">در </w:t>
      </w:r>
      <w:r w:rsidR="001C7CAE" w:rsidRPr="00BD0188">
        <w:rPr>
          <w:rFonts w:cs="Traditional Arabic" w:hint="cs"/>
          <w:sz w:val="26"/>
          <w:szCs w:val="26"/>
          <w:rtl/>
        </w:rPr>
        <w:t>حجة</w:t>
      </w:r>
      <w:r w:rsidR="001C7CAE" w:rsidRPr="002E320E">
        <w:rPr>
          <w:rStyle w:val="Char4"/>
          <w:rFonts w:hint="cs"/>
          <w:rtl/>
        </w:rPr>
        <w:t xml:space="preserve"> الوداع فرمود: «وای بر شما، بعد از من، کافر نشوید طوری</w:t>
      </w:r>
      <w:r w:rsidR="00403D1C">
        <w:rPr>
          <w:rStyle w:val="Char4"/>
          <w:rFonts w:hint="eastAsia"/>
          <w:rtl/>
        </w:rPr>
        <w:t>‌</w:t>
      </w:r>
      <w:r w:rsidR="001C7CAE" w:rsidRPr="002E320E">
        <w:rPr>
          <w:rStyle w:val="Char4"/>
          <w:rFonts w:hint="cs"/>
          <w:rtl/>
        </w:rPr>
        <w:t>که برخی از شما گردن بعضی دیگر را بزند».</w:t>
      </w:r>
    </w:p>
    <w:p w:rsidR="001C7CAE" w:rsidRPr="001C61F1" w:rsidRDefault="001C7CAE" w:rsidP="001C7CAE">
      <w:pPr>
        <w:pStyle w:val="a2"/>
        <w:rPr>
          <w:rtl/>
        </w:rPr>
      </w:pPr>
      <w:bookmarkStart w:id="167" w:name="_Toc256337438"/>
      <w:bookmarkStart w:id="168" w:name="_Toc256339393"/>
      <w:bookmarkStart w:id="169" w:name="_Toc261194049"/>
      <w:bookmarkStart w:id="170" w:name="_Toc445895335"/>
      <w:bookmarkStart w:id="171" w:name="_Toc448059429"/>
      <w:r w:rsidRPr="001C61F1">
        <w:rPr>
          <w:rFonts w:hint="cs"/>
          <w:rtl/>
        </w:rPr>
        <w:t>باب(30): رو</w:t>
      </w:r>
      <w:r w:rsidRPr="004C7703">
        <w:rPr>
          <w:rFonts w:hint="cs"/>
          <w:rtl/>
        </w:rPr>
        <w:t>ی</w:t>
      </w:r>
      <w:r w:rsidRPr="001C61F1">
        <w:rPr>
          <w:rFonts w:hint="cs"/>
          <w:rtl/>
        </w:rPr>
        <w:t xml:space="preserve"> گردان</w:t>
      </w:r>
      <w:r w:rsidRPr="004C7703">
        <w:rPr>
          <w:rFonts w:hint="cs"/>
          <w:rtl/>
        </w:rPr>
        <w:t>ی</w:t>
      </w:r>
      <w:r w:rsidRPr="001C61F1">
        <w:rPr>
          <w:rFonts w:hint="cs"/>
          <w:rtl/>
        </w:rPr>
        <w:t xml:space="preserve"> از پدر، </w:t>
      </w:r>
      <w:r w:rsidRPr="004C7703">
        <w:rPr>
          <w:rFonts w:hint="cs"/>
          <w:rtl/>
        </w:rPr>
        <w:t>ک</w:t>
      </w:r>
      <w:r w:rsidRPr="001C61F1">
        <w:rPr>
          <w:rFonts w:hint="cs"/>
          <w:rtl/>
        </w:rPr>
        <w:t>فر است</w:t>
      </w:r>
      <w:bookmarkEnd w:id="167"/>
      <w:bookmarkEnd w:id="168"/>
      <w:bookmarkEnd w:id="169"/>
      <w:bookmarkEnd w:id="170"/>
      <w:bookmarkEnd w:id="171"/>
    </w:p>
    <w:p w:rsidR="001C7CAE" w:rsidRPr="00423AB6" w:rsidRDefault="001C7CAE" w:rsidP="00DB04C7">
      <w:pPr>
        <w:widowControl w:val="0"/>
        <w:ind w:firstLine="397"/>
        <w:jc w:val="both"/>
        <w:rPr>
          <w:rStyle w:val="Char3"/>
          <w:rtl/>
        </w:rPr>
      </w:pPr>
      <w:r w:rsidRPr="00403D1C">
        <w:rPr>
          <w:rStyle w:val="Char4"/>
          <w:rtl/>
        </w:rPr>
        <w:t>49</w:t>
      </w:r>
      <w:r w:rsidR="00403D1C">
        <w:rPr>
          <w:rStyle w:val="Char4"/>
          <w:rFonts w:hint="cs"/>
          <w:rtl/>
        </w:rPr>
        <w:t>-</w:t>
      </w:r>
      <w:r w:rsidRPr="004808B9">
        <w:rPr>
          <w:rStyle w:val="Char3"/>
          <w:rFonts w:hint="cs"/>
          <w:rtl/>
        </w:rPr>
        <w:t xml:space="preserve"> </w:t>
      </w:r>
      <w:r w:rsidRPr="004808B9">
        <w:rPr>
          <w:rStyle w:val="Char3"/>
          <w:rtl/>
        </w:rPr>
        <w:t>عَنْ أَبِي عُثْمَانَ قَالَ</w:t>
      </w:r>
      <w:r w:rsidRPr="004808B9">
        <w:rPr>
          <w:rStyle w:val="Char3"/>
          <w:rFonts w:hint="cs"/>
          <w:rtl/>
        </w:rPr>
        <w:t>:</w:t>
      </w:r>
      <w:r w:rsidRPr="004808B9">
        <w:rPr>
          <w:rStyle w:val="Char3"/>
          <w:rtl/>
        </w:rPr>
        <w:t xml:space="preserve"> لَمَّا ادُّعِيَ زِيَادٌ لَقِيتُ أَبَا بَكْرَةَ</w:t>
      </w:r>
      <w:r w:rsidR="00D42469" w:rsidRPr="00D42469">
        <w:rPr>
          <w:rStyle w:val="Char3"/>
          <w:rFonts w:cs="CTraditional Arabic"/>
          <w:rtl/>
        </w:rPr>
        <w:t xml:space="preserve"> س </w:t>
      </w:r>
      <w:r w:rsidRPr="004808B9">
        <w:rPr>
          <w:rStyle w:val="Char3"/>
          <w:rtl/>
        </w:rPr>
        <w:t>فَقُلْتُ لَهُ</w:t>
      </w:r>
      <w:r w:rsidRPr="004808B9">
        <w:rPr>
          <w:rStyle w:val="Char3"/>
          <w:rFonts w:hint="cs"/>
          <w:rtl/>
        </w:rPr>
        <w:t>:</w:t>
      </w:r>
      <w:r w:rsidRPr="004808B9">
        <w:rPr>
          <w:rStyle w:val="Char3"/>
          <w:rtl/>
        </w:rPr>
        <w:t xml:space="preserve"> مَا هَذَا الَّذِي صَنَعْتُمْ</w:t>
      </w:r>
      <w:r w:rsidRPr="004808B9">
        <w:rPr>
          <w:rStyle w:val="Char3"/>
          <w:rFonts w:hint="cs"/>
          <w:rtl/>
        </w:rPr>
        <w:t>؟</w:t>
      </w:r>
      <w:r w:rsidRPr="004808B9">
        <w:rPr>
          <w:rStyle w:val="Char3"/>
          <w:rtl/>
        </w:rPr>
        <w:t xml:space="preserve"> إِنِّي سَمِعْتُ سَعْدَ بْنَ أَبِي وَقَّاصٍ يَقُولُ</w:t>
      </w:r>
      <w:r w:rsidRPr="004808B9">
        <w:rPr>
          <w:rStyle w:val="Char3"/>
          <w:rFonts w:hint="cs"/>
          <w:rtl/>
        </w:rPr>
        <w:t>:</w:t>
      </w:r>
      <w:r w:rsidRPr="004808B9">
        <w:rPr>
          <w:rStyle w:val="Char3"/>
          <w:rtl/>
        </w:rPr>
        <w:t xml:space="preserve"> سَمِعَ أُذُنَايَ مِنْ رَسُولِ اللَّهِ</w:t>
      </w:r>
      <w:r w:rsidR="00D42469" w:rsidRPr="00D42469">
        <w:rPr>
          <w:rStyle w:val="Char3"/>
          <w:rFonts w:cs="CTraditional Arabic"/>
          <w:rtl/>
        </w:rPr>
        <w:t xml:space="preserve"> ص </w:t>
      </w:r>
      <w:r w:rsidRPr="004808B9">
        <w:rPr>
          <w:rStyle w:val="Char3"/>
          <w:rtl/>
        </w:rPr>
        <w:t>وَهُوَ يَقُولُ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مَنِ ادَّعَى أَبًا فِي الإِسْلا</w:t>
      </w:r>
      <w:r w:rsidRPr="004808B9">
        <w:rPr>
          <w:rStyle w:val="Char3"/>
          <w:rFonts w:hint="cs"/>
          <w:rtl/>
        </w:rPr>
        <w:t>َ</w:t>
      </w:r>
      <w:r w:rsidRPr="004808B9">
        <w:rPr>
          <w:rStyle w:val="Char3"/>
          <w:rtl/>
        </w:rPr>
        <w:t>مِ غَيْرَ أَبِيهِ</w:t>
      </w:r>
      <w:r w:rsidRPr="004808B9">
        <w:rPr>
          <w:rStyle w:val="Char3"/>
          <w:rFonts w:hint="cs"/>
          <w:rtl/>
        </w:rPr>
        <w:t>،</w:t>
      </w:r>
      <w:r w:rsidRPr="004808B9">
        <w:rPr>
          <w:rStyle w:val="Char3"/>
          <w:rtl/>
        </w:rPr>
        <w:t xml:space="preserve"> يَعْلَمُ أَنَّهُ غَيْرُ أَبِيهِ</w:t>
      </w:r>
      <w:r w:rsidRPr="004808B9">
        <w:rPr>
          <w:rStyle w:val="Char3"/>
          <w:rFonts w:hint="cs"/>
          <w:rtl/>
        </w:rPr>
        <w:t>،</w:t>
      </w:r>
      <w:r w:rsidRPr="004808B9">
        <w:rPr>
          <w:rStyle w:val="Char3"/>
          <w:rtl/>
        </w:rPr>
        <w:t xml:space="preserve"> فَالْجَنَّةُ عَلَيْهِ حَرَامٌ</w:t>
      </w:r>
      <w:r w:rsidRPr="004808B9">
        <w:rPr>
          <w:rStyle w:val="Char3"/>
          <w:rFonts w:hint="cs"/>
          <w:rtl/>
        </w:rPr>
        <w:t>».</w:t>
      </w:r>
      <w:r w:rsidRPr="004808B9">
        <w:rPr>
          <w:rStyle w:val="Char3"/>
          <w:rtl/>
        </w:rPr>
        <w:t xml:space="preserve"> فَقَالَ أَبُو بَكْرَةَ</w:t>
      </w:r>
      <w:r w:rsidRPr="004808B9">
        <w:rPr>
          <w:rStyle w:val="Char3"/>
          <w:rFonts w:hint="cs"/>
          <w:rtl/>
        </w:rPr>
        <w:t>:</w:t>
      </w:r>
      <w:r w:rsidRPr="004808B9">
        <w:rPr>
          <w:rStyle w:val="Char3"/>
          <w:rtl/>
        </w:rPr>
        <w:t xml:space="preserve"> وَأَنَا سَمِعْتُهُ مِنْ رَسُولِ اللَّهِ </w:t>
      </w:r>
      <w:r w:rsidRPr="001C61F1">
        <w:rPr>
          <w:rFonts w:eastAsia="MS Mincho" w:cs="IRNazli"/>
          <w:sz w:val="34"/>
          <w:szCs w:val="34"/>
          <w:rtl/>
          <w:lang w:bidi="fa-IR"/>
        </w:rPr>
        <w:t>.</w:t>
      </w:r>
      <w:r w:rsidRPr="004808B9">
        <w:rPr>
          <w:rStyle w:val="Char3"/>
          <w:rFonts w:eastAsia="MS Mincho"/>
          <w:rtl/>
        </w:rPr>
        <w:t>ص</w:t>
      </w:r>
      <w:r w:rsidRPr="004808B9">
        <w:rPr>
          <w:rStyle w:val="Char3"/>
          <w:rtl/>
        </w:rPr>
        <w:t xml:space="preserve"> </w:t>
      </w:r>
      <w:r w:rsidRPr="00403D1C">
        <w:rPr>
          <w:rStyle w:val="Char4"/>
          <w:rtl/>
        </w:rPr>
        <w:t>(م/63)</w:t>
      </w:r>
    </w:p>
    <w:p w:rsidR="001C7CAE" w:rsidRPr="00403D1C" w:rsidRDefault="00060808" w:rsidP="001C7CAE">
      <w:pPr>
        <w:widowControl w:val="0"/>
        <w:ind w:firstLine="284"/>
        <w:jc w:val="both"/>
        <w:rPr>
          <w:rStyle w:val="Char4"/>
          <w:spacing w:val="-4"/>
          <w:rtl/>
        </w:rPr>
      </w:pPr>
      <w:r w:rsidRPr="00060808">
        <w:rPr>
          <w:rStyle w:val="Char5"/>
          <w:rFonts w:hint="cs"/>
          <w:rtl/>
        </w:rPr>
        <w:t>ترجمه:</w:t>
      </w:r>
      <w:r w:rsidR="001C7CAE" w:rsidRPr="00403D1C">
        <w:rPr>
          <w:rStyle w:val="Char4"/>
          <w:rFonts w:hint="cs"/>
          <w:spacing w:val="-4"/>
          <w:rtl/>
        </w:rPr>
        <w:t xml:space="preserve"> ابوعثمان می‌گوید: هنگامی‌که زیاد به شخصی غیر از پدرش، نسبت داده شد، ابوبکره را دیدم و گفتم: این چه کاری است که شما انجام داده</w:t>
      </w:r>
      <w:r w:rsidR="001C7CAE" w:rsidRPr="00403D1C">
        <w:rPr>
          <w:rStyle w:val="Char4"/>
          <w:rFonts w:hint="eastAsia"/>
          <w:spacing w:val="-4"/>
          <w:rtl/>
        </w:rPr>
        <w:t>‌</w:t>
      </w:r>
      <w:r w:rsidR="001C7CAE" w:rsidRPr="00403D1C">
        <w:rPr>
          <w:rStyle w:val="Char4"/>
          <w:rFonts w:hint="cs"/>
          <w:spacing w:val="-4"/>
          <w:rtl/>
        </w:rPr>
        <w:t>اید؟ من از سعد بن ابی وقاص</w:t>
      </w:r>
      <w:r w:rsidR="00D42469" w:rsidRPr="00D42469">
        <w:rPr>
          <w:rStyle w:val="Char4"/>
          <w:rFonts w:cs="CTraditional Arabic" w:hint="cs"/>
          <w:spacing w:val="-4"/>
          <w:rtl/>
        </w:rPr>
        <w:t xml:space="preserve"> س </w:t>
      </w:r>
      <w:r w:rsidR="001C7CAE" w:rsidRPr="00403D1C">
        <w:rPr>
          <w:rStyle w:val="Char4"/>
          <w:rFonts w:hint="cs"/>
          <w:spacing w:val="-4"/>
          <w:rtl/>
        </w:rPr>
        <w:t>شنیدم که می‌گفت: با گوش</w:t>
      </w:r>
      <w:r w:rsidR="00403D1C" w:rsidRPr="00403D1C">
        <w:rPr>
          <w:rStyle w:val="Char4"/>
          <w:rFonts w:hint="eastAsia"/>
          <w:spacing w:val="-4"/>
          <w:rtl/>
        </w:rPr>
        <w:t>‌</w:t>
      </w:r>
      <w:r w:rsidR="001C7CAE" w:rsidRPr="00403D1C">
        <w:rPr>
          <w:rStyle w:val="Char4"/>
          <w:rFonts w:hint="cs"/>
          <w:spacing w:val="-4"/>
          <w:rtl/>
        </w:rPr>
        <w:t>های خود شنیدم که رسول الله</w:t>
      </w:r>
      <w:r w:rsidR="00D42469" w:rsidRPr="00D42469">
        <w:rPr>
          <w:rStyle w:val="Char4"/>
          <w:rFonts w:cs="CTraditional Arabic" w:hint="cs"/>
          <w:spacing w:val="-4"/>
          <w:rtl/>
        </w:rPr>
        <w:t xml:space="preserve"> ص </w:t>
      </w:r>
      <w:r w:rsidR="001C7CAE" w:rsidRPr="00403D1C">
        <w:rPr>
          <w:rStyle w:val="Char4"/>
          <w:rFonts w:hint="cs"/>
          <w:spacing w:val="-4"/>
          <w:rtl/>
        </w:rPr>
        <w:t xml:space="preserve">می‌فرمود: </w:t>
      </w:r>
      <w:r w:rsidR="001C7CAE" w:rsidRPr="00403D1C">
        <w:rPr>
          <w:rStyle w:val="Char4"/>
          <w:rFonts w:hint="cs"/>
          <w:spacing w:val="-4"/>
          <w:rtl/>
        </w:rPr>
        <w:lastRenderedPageBreak/>
        <w:t>«مسلمانی که دانسته، خودش را به شخصی غیر از پدرش، نسبت دهد، بهشت برایش حرام می</w:t>
      </w:r>
      <w:r w:rsidR="001C7CAE" w:rsidRPr="00403D1C">
        <w:rPr>
          <w:rStyle w:val="Char4"/>
          <w:rFonts w:hint="eastAsia"/>
          <w:spacing w:val="-4"/>
          <w:rtl/>
        </w:rPr>
        <w:t>‌</w:t>
      </w:r>
      <w:r w:rsidR="001C7CAE" w:rsidRPr="00403D1C">
        <w:rPr>
          <w:rStyle w:val="Char4"/>
          <w:rFonts w:hint="cs"/>
          <w:spacing w:val="-4"/>
          <w:rtl/>
        </w:rPr>
        <w:t>گردد». ابوبکره گفت: من هم این سخن را از رسول الله</w:t>
      </w:r>
      <w:r w:rsidR="00D42469" w:rsidRPr="00D42469">
        <w:rPr>
          <w:rStyle w:val="Char4"/>
          <w:rFonts w:cs="CTraditional Arabic" w:hint="cs"/>
          <w:spacing w:val="-4"/>
          <w:rtl/>
        </w:rPr>
        <w:t xml:space="preserve"> ص </w:t>
      </w:r>
      <w:r w:rsidR="001C7CAE" w:rsidRPr="00403D1C">
        <w:rPr>
          <w:rStyle w:val="Char4"/>
          <w:rFonts w:hint="cs"/>
          <w:spacing w:val="-4"/>
          <w:rtl/>
        </w:rPr>
        <w:t>شنیده</w:t>
      </w:r>
      <w:r w:rsidR="001C7CAE" w:rsidRPr="00403D1C">
        <w:rPr>
          <w:rStyle w:val="Char4"/>
          <w:rFonts w:hint="eastAsia"/>
          <w:spacing w:val="-4"/>
          <w:rtl/>
        </w:rPr>
        <w:t>‌</w:t>
      </w:r>
      <w:r w:rsidR="001C7CAE" w:rsidRPr="00403D1C">
        <w:rPr>
          <w:rStyle w:val="Char4"/>
          <w:rFonts w:hint="cs"/>
          <w:spacing w:val="-4"/>
          <w:rtl/>
        </w:rPr>
        <w:t>ام.</w:t>
      </w:r>
    </w:p>
    <w:p w:rsidR="001C7CAE" w:rsidRPr="001C61F1" w:rsidRDefault="001C7CAE" w:rsidP="001C7CAE">
      <w:pPr>
        <w:pStyle w:val="a2"/>
      </w:pPr>
      <w:bookmarkStart w:id="172" w:name="_Toc256337439"/>
      <w:bookmarkStart w:id="173" w:name="_Toc256339394"/>
      <w:bookmarkStart w:id="174" w:name="_Toc261194050"/>
      <w:bookmarkStart w:id="175" w:name="_Toc445895336"/>
      <w:bookmarkStart w:id="176" w:name="_Toc448059430"/>
      <w:r w:rsidRPr="001C61F1">
        <w:rPr>
          <w:rFonts w:hint="cs"/>
          <w:rtl/>
        </w:rPr>
        <w:t>باب(31): حکم</w:t>
      </w:r>
      <w:r w:rsidR="00065D15">
        <w:rPr>
          <w:rFonts w:hint="cs"/>
          <w:rtl/>
        </w:rPr>
        <w:t xml:space="preserve"> کسی‌که </w:t>
      </w:r>
      <w:r w:rsidRPr="001C61F1">
        <w:rPr>
          <w:rFonts w:hint="cs"/>
          <w:rtl/>
        </w:rPr>
        <w:t>به</w:t>
      </w:r>
      <w:r w:rsidRPr="00A8244D">
        <w:rPr>
          <w:rFonts w:hint="cs"/>
          <w:rtl/>
        </w:rPr>
        <w:t xml:space="preserve"> </w:t>
      </w:r>
      <w:r w:rsidRPr="001C61F1">
        <w:rPr>
          <w:rFonts w:hint="cs"/>
          <w:rtl/>
        </w:rPr>
        <w:t xml:space="preserve">برادر مسلمانش، </w:t>
      </w:r>
      <w:r w:rsidRPr="004C7703">
        <w:rPr>
          <w:rFonts w:hint="cs"/>
          <w:rtl/>
        </w:rPr>
        <w:t>ک</w:t>
      </w:r>
      <w:r w:rsidRPr="001C61F1">
        <w:rPr>
          <w:rFonts w:hint="cs"/>
          <w:rtl/>
        </w:rPr>
        <w:t>افر بگو</w:t>
      </w:r>
      <w:r w:rsidRPr="004C7703">
        <w:rPr>
          <w:rFonts w:hint="cs"/>
          <w:rtl/>
        </w:rPr>
        <w:t>ی</w:t>
      </w:r>
      <w:r w:rsidRPr="001C61F1">
        <w:rPr>
          <w:rFonts w:hint="cs"/>
          <w:rtl/>
        </w:rPr>
        <w:t>د</w:t>
      </w:r>
      <w:bookmarkEnd w:id="172"/>
      <w:bookmarkEnd w:id="173"/>
      <w:bookmarkEnd w:id="174"/>
      <w:bookmarkEnd w:id="175"/>
      <w:bookmarkEnd w:id="176"/>
    </w:p>
    <w:p w:rsidR="001C7CAE" w:rsidRPr="00423AB6" w:rsidRDefault="001C7CAE" w:rsidP="001C7CAE">
      <w:pPr>
        <w:widowControl w:val="0"/>
        <w:ind w:firstLine="284"/>
        <w:jc w:val="both"/>
        <w:rPr>
          <w:rStyle w:val="Char3"/>
          <w:rtl/>
        </w:rPr>
      </w:pPr>
      <w:r w:rsidRPr="001A52C9">
        <w:rPr>
          <w:rStyle w:val="Char4"/>
          <w:rtl/>
        </w:rPr>
        <w:t>50</w:t>
      </w:r>
      <w:r>
        <w:rPr>
          <w:rStyle w:val="Char4"/>
          <w:rFonts w:hint="cs"/>
          <w:rtl/>
        </w:rPr>
        <w:t>-</w:t>
      </w:r>
      <w:r w:rsidRPr="00423AB6">
        <w:rPr>
          <w:rStyle w:val="Char3"/>
          <w:rFonts w:hint="cs"/>
          <w:rtl/>
        </w:rPr>
        <w:t xml:space="preserve"> </w:t>
      </w:r>
      <w:r w:rsidRPr="00423AB6">
        <w:rPr>
          <w:rStyle w:val="Char3"/>
          <w:rtl/>
        </w:rPr>
        <w:t>عَنْ أَبِي ذَرٍّ</w:t>
      </w:r>
      <w:r w:rsidRPr="00423AB6">
        <w:rPr>
          <w:rStyle w:val="Char3"/>
          <w:rFonts w:cs="CTraditional Arabic"/>
          <w:rtl/>
        </w:rPr>
        <w:t xml:space="preserve"> س</w:t>
      </w:r>
      <w:r w:rsidRPr="00423AB6">
        <w:rPr>
          <w:rStyle w:val="Char3"/>
          <w:rFonts w:hint="cs"/>
          <w:rtl/>
        </w:rPr>
        <w:t>:</w:t>
      </w:r>
      <w:r w:rsidRPr="00423AB6">
        <w:rPr>
          <w:rStyle w:val="Char3"/>
          <w:rtl/>
        </w:rPr>
        <w:t xml:space="preserve"> أَنَّهُ سَمِعَ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لَيْسَ مِنْ رَجُلٍ ادَّعَى لِغَيْرِ أَبِيهِ وَهُوَ يَعْلَمُهُ إِلا</w:t>
      </w:r>
      <w:r w:rsidRPr="00423AB6">
        <w:rPr>
          <w:rStyle w:val="Char3"/>
          <w:rFonts w:hint="cs"/>
          <w:rtl/>
        </w:rPr>
        <w:t>َّ</w:t>
      </w:r>
      <w:r w:rsidRPr="00423AB6">
        <w:rPr>
          <w:rStyle w:val="Char3"/>
          <w:rtl/>
        </w:rPr>
        <w:t xml:space="preserve"> كَفَرَ</w:t>
      </w:r>
      <w:r w:rsidRPr="00423AB6">
        <w:rPr>
          <w:rStyle w:val="Char3"/>
          <w:rFonts w:hint="cs"/>
          <w:rtl/>
        </w:rPr>
        <w:t>،</w:t>
      </w:r>
      <w:r w:rsidRPr="00423AB6">
        <w:rPr>
          <w:rStyle w:val="Char3"/>
          <w:rtl/>
        </w:rPr>
        <w:t xml:space="preserve"> وَمَنِ ادَّعَى مَا لَيْسَ لَهُ فَلَيْسَ مِنَّا</w:t>
      </w:r>
      <w:r w:rsidRPr="00423AB6">
        <w:rPr>
          <w:rStyle w:val="Char3"/>
          <w:rFonts w:hint="cs"/>
          <w:rtl/>
        </w:rPr>
        <w:t>،</w:t>
      </w:r>
      <w:r w:rsidRPr="00423AB6">
        <w:rPr>
          <w:rStyle w:val="Char3"/>
          <w:rtl/>
        </w:rPr>
        <w:t xml:space="preserve"> وَلْيَتَبَوَّأْ مَقْعَدَهُ مِنَ النَّارِ</w:t>
      </w:r>
      <w:r w:rsidRPr="00423AB6">
        <w:rPr>
          <w:rStyle w:val="Char3"/>
          <w:rFonts w:hint="cs"/>
          <w:rtl/>
        </w:rPr>
        <w:t>،</w:t>
      </w:r>
      <w:r w:rsidRPr="00423AB6">
        <w:rPr>
          <w:rStyle w:val="Char3"/>
          <w:rtl/>
        </w:rPr>
        <w:t xml:space="preserve"> وَمَنْ دَعَا رَجُلا</w:t>
      </w:r>
      <w:r w:rsidRPr="00423AB6">
        <w:rPr>
          <w:rStyle w:val="Char3"/>
          <w:rFonts w:hint="cs"/>
          <w:rtl/>
        </w:rPr>
        <w:t>ً</w:t>
      </w:r>
      <w:r w:rsidRPr="00423AB6">
        <w:rPr>
          <w:rStyle w:val="Char3"/>
          <w:rtl/>
        </w:rPr>
        <w:t xml:space="preserve"> بِالْكُفْرِ أَوْ قَالَ</w:t>
      </w:r>
      <w:r w:rsidRPr="00423AB6">
        <w:rPr>
          <w:rStyle w:val="Char3"/>
          <w:rFonts w:hint="cs"/>
          <w:rtl/>
        </w:rPr>
        <w:t>:</w:t>
      </w:r>
      <w:r w:rsidRPr="00423AB6">
        <w:rPr>
          <w:rStyle w:val="Char3"/>
          <w:rtl/>
        </w:rPr>
        <w:t xml:space="preserve"> عَدُوَّ اللَّهِ</w:t>
      </w:r>
      <w:r w:rsidRPr="00423AB6">
        <w:rPr>
          <w:rStyle w:val="Char3"/>
          <w:rFonts w:hint="cs"/>
          <w:rtl/>
        </w:rPr>
        <w:t>،</w:t>
      </w:r>
      <w:r w:rsidRPr="00423AB6">
        <w:rPr>
          <w:rStyle w:val="Char3"/>
          <w:rtl/>
        </w:rPr>
        <w:t xml:space="preserve"> وَلَيْسَ كَذَلِكَ</w:t>
      </w:r>
      <w:r w:rsidRPr="00423AB6">
        <w:rPr>
          <w:rStyle w:val="Char3"/>
          <w:rFonts w:hint="cs"/>
          <w:rtl/>
        </w:rPr>
        <w:t>،</w:t>
      </w:r>
      <w:r w:rsidRPr="00423AB6">
        <w:rPr>
          <w:rStyle w:val="Char3"/>
          <w:rtl/>
        </w:rPr>
        <w:t xml:space="preserve"> إِلا</w:t>
      </w:r>
      <w:r w:rsidRPr="00423AB6">
        <w:rPr>
          <w:rStyle w:val="Char3"/>
          <w:rFonts w:hint="cs"/>
          <w:rtl/>
        </w:rPr>
        <w:t>َّ</w:t>
      </w:r>
      <w:r w:rsidRPr="00423AB6">
        <w:rPr>
          <w:rStyle w:val="Char3"/>
          <w:rtl/>
        </w:rPr>
        <w:t xml:space="preserve"> حَارَ عَلَيْهِ</w:t>
      </w:r>
      <w:r w:rsidRPr="00423AB6">
        <w:rPr>
          <w:rStyle w:val="Char3"/>
          <w:rFonts w:hint="cs"/>
          <w:rtl/>
        </w:rPr>
        <w:t>».</w:t>
      </w:r>
      <w:r w:rsidRPr="00423AB6">
        <w:rPr>
          <w:rStyle w:val="Char3"/>
          <w:rtl/>
        </w:rPr>
        <w:t xml:space="preserve"> </w:t>
      </w:r>
      <w:r w:rsidRPr="001A52C9">
        <w:rPr>
          <w:rStyle w:val="Char4"/>
          <w:rtl/>
        </w:rPr>
        <w:t>(م/61)</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ابوذر</w:t>
      </w:r>
      <w:r w:rsidR="00D42469" w:rsidRPr="00D42469">
        <w:rPr>
          <w:rFonts w:cs="CTraditional Arabic"/>
          <w:sz w:val="26"/>
          <w:szCs w:val="27"/>
          <w:rtl/>
        </w:rPr>
        <w:t xml:space="preserve"> س </w:t>
      </w:r>
      <w:r w:rsidR="001C7CAE" w:rsidRPr="002E320E">
        <w:rPr>
          <w:rStyle w:val="Char4"/>
          <w:rFonts w:hint="cs"/>
          <w:rtl/>
        </w:rPr>
        <w:t>می‌گوید: شنیدم که رسول الله</w:t>
      </w:r>
      <w:r w:rsidR="00D42469" w:rsidRPr="00D42469">
        <w:rPr>
          <w:rStyle w:val="Char4"/>
          <w:rFonts w:cs="CTraditional Arabic" w:hint="cs"/>
          <w:rtl/>
        </w:rPr>
        <w:t xml:space="preserve"> ص </w:t>
      </w:r>
      <w:r w:rsidR="001C7CAE" w:rsidRPr="002E320E">
        <w:rPr>
          <w:rStyle w:val="Char4"/>
          <w:rFonts w:hint="cs"/>
          <w:rtl/>
        </w:rPr>
        <w:t>می‌فرمود: «هرکس، دانسته خودش را به شخصی غیر از پدرش، نسبت دهد، کفر ورزیده است. و هرکس، به ناحق، مدعی چیزی شود، جایش را در آتش، آماده کند. و هرکس، مردی را کافر یا دشمن الله بگوید، حال آنکه او این</w:t>
      </w:r>
      <w:r w:rsidR="00403D1C">
        <w:rPr>
          <w:rStyle w:val="Char4"/>
          <w:rFonts w:hint="eastAsia"/>
          <w:rtl/>
        </w:rPr>
        <w:t>‌</w:t>
      </w:r>
      <w:r w:rsidR="001C7CAE" w:rsidRPr="002E320E">
        <w:rPr>
          <w:rStyle w:val="Char4"/>
          <w:rFonts w:hint="cs"/>
          <w:rtl/>
        </w:rPr>
        <w:t>گونه نیست، کفر به خودش بر می‌گردد».</w:t>
      </w:r>
    </w:p>
    <w:p w:rsidR="001C7CAE" w:rsidRPr="001C61F1" w:rsidRDefault="001C7CAE" w:rsidP="001C7CAE">
      <w:pPr>
        <w:pStyle w:val="a2"/>
        <w:rPr>
          <w:rtl/>
        </w:rPr>
      </w:pPr>
      <w:bookmarkStart w:id="177" w:name="_Toc256337440"/>
      <w:bookmarkStart w:id="178" w:name="_Toc256339395"/>
      <w:bookmarkStart w:id="179" w:name="_Toc261194051"/>
      <w:bookmarkStart w:id="180" w:name="_Toc445895337"/>
      <w:bookmarkStart w:id="181" w:name="_Toc448059431"/>
      <w:r w:rsidRPr="001C61F1">
        <w:rPr>
          <w:rFonts w:hint="cs"/>
          <w:rtl/>
        </w:rPr>
        <w:t>باب(32): بزرگ</w:t>
      </w:r>
      <w:r>
        <w:rPr>
          <w:rFonts w:hint="eastAsia"/>
          <w:rtl/>
        </w:rPr>
        <w:t>‌</w:t>
      </w:r>
      <w:r w:rsidRPr="001C61F1">
        <w:rPr>
          <w:rFonts w:hint="cs"/>
          <w:rtl/>
        </w:rPr>
        <w:t>تر</w:t>
      </w:r>
      <w:r w:rsidRPr="004C7703">
        <w:rPr>
          <w:rFonts w:hint="cs"/>
          <w:rtl/>
        </w:rPr>
        <w:t>ی</w:t>
      </w:r>
      <w:r w:rsidRPr="001C61F1">
        <w:rPr>
          <w:rFonts w:hint="cs"/>
          <w:rtl/>
        </w:rPr>
        <w:t>ن گناه چ</w:t>
      </w:r>
      <w:r w:rsidRPr="004C7703">
        <w:rPr>
          <w:rFonts w:hint="cs"/>
          <w:rtl/>
        </w:rPr>
        <w:t>ی</w:t>
      </w:r>
      <w:r w:rsidRPr="001C61F1">
        <w:rPr>
          <w:rFonts w:hint="cs"/>
          <w:rtl/>
        </w:rPr>
        <w:t>ست؟</w:t>
      </w:r>
      <w:bookmarkEnd w:id="177"/>
      <w:bookmarkEnd w:id="178"/>
      <w:bookmarkEnd w:id="179"/>
      <w:bookmarkEnd w:id="180"/>
      <w:bookmarkEnd w:id="181"/>
    </w:p>
    <w:p w:rsidR="001C7CAE" w:rsidRPr="00423AB6" w:rsidRDefault="001C7CAE" w:rsidP="001C7CAE">
      <w:pPr>
        <w:pStyle w:val="a6"/>
        <w:rPr>
          <w:rStyle w:val="Char3"/>
          <w:rtl/>
        </w:rPr>
      </w:pPr>
      <w:r w:rsidRPr="001D5F20">
        <w:rPr>
          <w:rtl/>
        </w:rPr>
        <w:t>51</w:t>
      </w:r>
      <w:r>
        <w:rPr>
          <w:rFonts w:hint="cs"/>
          <w:rtl/>
        </w:rPr>
        <w:t>-</w:t>
      </w:r>
      <w:r w:rsidRPr="001D5F20">
        <w:rPr>
          <w:rFonts w:hint="cs"/>
          <w:rtl/>
        </w:rPr>
        <w:t xml:space="preserve"> </w:t>
      </w:r>
      <w:r w:rsidRPr="00423AB6">
        <w:rPr>
          <w:rStyle w:val="Char3"/>
          <w:rtl/>
        </w:rPr>
        <w:t>عَنْ عَبْدِ اللَّهِ بْنِ مَسْعُوْدٍ</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رَجُلٌ</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أَيُّ الذَّنْبِ أَكْبَرُ عِنْدَ اللَّهِ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أَنْ تَدْعُوَ لِلَّهِ نِدًّا وَهُوَ خَلَقَكَ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أَيٌّ</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أَنْ تَقْتُلَ وَلَدَكَ مَخَافَةَ أَنْ يَطْعَمَ مَعَكَ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أَيٌّ</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أَنْ تُزَانِيَ حَلِيلَةَ جَارِكَ</w:t>
      </w:r>
      <w:r w:rsidRPr="00423AB6">
        <w:rPr>
          <w:rStyle w:val="Char3"/>
          <w:rFonts w:hint="cs"/>
          <w:rtl/>
        </w:rPr>
        <w:t>».</w:t>
      </w:r>
      <w:r w:rsidRPr="00423AB6">
        <w:rPr>
          <w:rStyle w:val="Char3"/>
          <w:rtl/>
        </w:rPr>
        <w:t xml:space="preserve"> فَأَنْزَلَ اللَّهُ </w:t>
      </w:r>
      <w:r>
        <w:rPr>
          <w:rStyle w:val="Char3"/>
          <w:rFonts w:cs="CTraditional Arabic" w:hint="cs"/>
          <w:rtl/>
        </w:rPr>
        <w:t>ﻷ</w:t>
      </w:r>
      <w:r w:rsidRPr="00423AB6">
        <w:rPr>
          <w:rStyle w:val="Char3"/>
          <w:rtl/>
        </w:rPr>
        <w:t xml:space="preserve"> تَصْدِيقَهَا</w:t>
      </w:r>
      <w:r w:rsidRPr="00423AB6">
        <w:rPr>
          <w:rStyle w:val="Char3"/>
          <w:rFonts w:hint="cs"/>
          <w:rtl/>
        </w:rPr>
        <w:t>:</w:t>
      </w:r>
      <w:r w:rsidRPr="00423AB6">
        <w:rPr>
          <w:rStyle w:val="Char3"/>
          <w:rtl/>
        </w:rPr>
        <w:t xml:space="preserve"> </w:t>
      </w:r>
      <w:r w:rsidRPr="00403D1C">
        <w:rPr>
          <w:rStyle w:val="Char8"/>
          <w:rtl/>
        </w:rPr>
        <w:t>﴿</w:t>
      </w:r>
      <w:r w:rsidRPr="00403D1C">
        <w:rPr>
          <w:rStyle w:val="Charb"/>
          <w:rtl/>
        </w:rPr>
        <w:t>وَ</w:t>
      </w:r>
      <w:r w:rsidRPr="00403D1C">
        <w:rPr>
          <w:rStyle w:val="Charb"/>
          <w:rFonts w:hint="cs"/>
          <w:rtl/>
        </w:rPr>
        <w:t>ٱ</w:t>
      </w:r>
      <w:r w:rsidRPr="00403D1C">
        <w:rPr>
          <w:rStyle w:val="Charb"/>
          <w:rFonts w:hint="eastAsia"/>
          <w:rtl/>
        </w:rPr>
        <w:t>لَّذِينَ</w:t>
      </w:r>
      <w:r w:rsidRPr="00403D1C">
        <w:rPr>
          <w:rStyle w:val="Charb"/>
          <w:rtl/>
        </w:rPr>
        <w:t xml:space="preserve"> لَا يَد</w:t>
      </w:r>
      <w:r w:rsidRPr="00403D1C">
        <w:rPr>
          <w:rStyle w:val="Charb"/>
          <w:rFonts w:hint="cs"/>
          <w:rtl/>
        </w:rPr>
        <w:t>ۡعُونَ</w:t>
      </w:r>
      <w:r w:rsidRPr="00403D1C">
        <w:rPr>
          <w:rStyle w:val="Charb"/>
          <w:rtl/>
        </w:rPr>
        <w:t xml:space="preserve"> </w:t>
      </w:r>
      <w:r w:rsidRPr="00403D1C">
        <w:rPr>
          <w:rStyle w:val="Charb"/>
          <w:rFonts w:hint="cs"/>
          <w:rtl/>
        </w:rPr>
        <w:t>مَعَ</w:t>
      </w:r>
      <w:r w:rsidRPr="00403D1C">
        <w:rPr>
          <w:rStyle w:val="Charb"/>
          <w:rtl/>
        </w:rPr>
        <w:t xml:space="preserve"> </w:t>
      </w:r>
      <w:r w:rsidRPr="00403D1C">
        <w:rPr>
          <w:rStyle w:val="Charb"/>
          <w:rFonts w:hint="cs"/>
          <w:rtl/>
        </w:rPr>
        <w:t>ٱ</w:t>
      </w:r>
      <w:r w:rsidRPr="00403D1C">
        <w:rPr>
          <w:rStyle w:val="Charb"/>
          <w:rFonts w:hint="eastAsia"/>
          <w:rtl/>
        </w:rPr>
        <w:t>للَّهِ</w:t>
      </w:r>
      <w:r w:rsidRPr="00403D1C">
        <w:rPr>
          <w:rStyle w:val="Charb"/>
          <w:rtl/>
        </w:rPr>
        <w:t xml:space="preserve"> إِلَٰهًا ءَاخَرَ وَلَا يَق</w:t>
      </w:r>
      <w:r w:rsidRPr="00403D1C">
        <w:rPr>
          <w:rStyle w:val="Charb"/>
          <w:rFonts w:hint="cs"/>
          <w:rtl/>
        </w:rPr>
        <w:t>ۡتُلُونَ</w:t>
      </w:r>
      <w:r w:rsidRPr="00403D1C">
        <w:rPr>
          <w:rStyle w:val="Charb"/>
          <w:rtl/>
        </w:rPr>
        <w:t xml:space="preserve"> </w:t>
      </w:r>
      <w:r w:rsidRPr="00403D1C">
        <w:rPr>
          <w:rStyle w:val="Charb"/>
          <w:rFonts w:hint="cs"/>
          <w:rtl/>
        </w:rPr>
        <w:t>ٱ</w:t>
      </w:r>
      <w:r w:rsidRPr="00403D1C">
        <w:rPr>
          <w:rStyle w:val="Charb"/>
          <w:rFonts w:hint="eastAsia"/>
          <w:rtl/>
        </w:rPr>
        <w:t>لنَّف</w:t>
      </w:r>
      <w:r w:rsidRPr="00403D1C">
        <w:rPr>
          <w:rStyle w:val="Charb"/>
          <w:rFonts w:hint="cs"/>
          <w:rtl/>
        </w:rPr>
        <w:t>ۡسَ</w:t>
      </w:r>
      <w:r w:rsidRPr="00403D1C">
        <w:rPr>
          <w:rStyle w:val="Charb"/>
          <w:rtl/>
        </w:rPr>
        <w:t xml:space="preserve"> </w:t>
      </w:r>
      <w:r w:rsidRPr="00403D1C">
        <w:rPr>
          <w:rStyle w:val="Charb"/>
          <w:rFonts w:hint="cs"/>
          <w:rtl/>
        </w:rPr>
        <w:t>ٱ</w:t>
      </w:r>
      <w:r w:rsidRPr="00403D1C">
        <w:rPr>
          <w:rStyle w:val="Charb"/>
          <w:rFonts w:hint="eastAsia"/>
          <w:rtl/>
        </w:rPr>
        <w:t>لَّتِي</w:t>
      </w:r>
      <w:r w:rsidRPr="00403D1C">
        <w:rPr>
          <w:rStyle w:val="Charb"/>
          <w:rtl/>
        </w:rPr>
        <w:t xml:space="preserve"> حَرَّمَ </w:t>
      </w:r>
      <w:r w:rsidRPr="00403D1C">
        <w:rPr>
          <w:rStyle w:val="Charb"/>
          <w:rFonts w:hint="cs"/>
          <w:rtl/>
        </w:rPr>
        <w:t>ٱ</w:t>
      </w:r>
      <w:r w:rsidRPr="00403D1C">
        <w:rPr>
          <w:rStyle w:val="Charb"/>
          <w:rFonts w:hint="eastAsia"/>
          <w:rtl/>
        </w:rPr>
        <w:t>للَّهُ</w:t>
      </w:r>
      <w:r w:rsidRPr="00403D1C">
        <w:rPr>
          <w:rStyle w:val="Charb"/>
          <w:rtl/>
        </w:rPr>
        <w:t xml:space="preserve"> إِلَّا بِ</w:t>
      </w:r>
      <w:r w:rsidRPr="00403D1C">
        <w:rPr>
          <w:rStyle w:val="Charb"/>
          <w:rFonts w:hint="cs"/>
          <w:rtl/>
        </w:rPr>
        <w:t>ٱ</w:t>
      </w:r>
      <w:r w:rsidRPr="00403D1C">
        <w:rPr>
          <w:rStyle w:val="Charb"/>
          <w:rFonts w:hint="eastAsia"/>
          <w:rtl/>
        </w:rPr>
        <w:t>ل</w:t>
      </w:r>
      <w:r w:rsidRPr="00403D1C">
        <w:rPr>
          <w:rStyle w:val="Charb"/>
          <w:rFonts w:hint="cs"/>
          <w:rtl/>
        </w:rPr>
        <w:t>ۡحَقِّ</w:t>
      </w:r>
      <w:r w:rsidRPr="00403D1C">
        <w:rPr>
          <w:rStyle w:val="Charb"/>
          <w:rtl/>
        </w:rPr>
        <w:t xml:space="preserve"> وَلَا يَز</w:t>
      </w:r>
      <w:r w:rsidRPr="00403D1C">
        <w:rPr>
          <w:rStyle w:val="Charb"/>
          <w:rFonts w:hint="cs"/>
          <w:rtl/>
        </w:rPr>
        <w:t>ۡنُونَۚ</w:t>
      </w:r>
      <w:r w:rsidRPr="00403D1C">
        <w:rPr>
          <w:rStyle w:val="Charb"/>
          <w:rtl/>
        </w:rPr>
        <w:t xml:space="preserve"> </w:t>
      </w:r>
      <w:r w:rsidRPr="00403D1C">
        <w:rPr>
          <w:rStyle w:val="Charb"/>
          <w:rFonts w:hint="cs"/>
          <w:rtl/>
        </w:rPr>
        <w:t>وَمَن</w:t>
      </w:r>
      <w:r w:rsidRPr="00403D1C">
        <w:rPr>
          <w:rStyle w:val="Charb"/>
          <w:rtl/>
        </w:rPr>
        <w:t xml:space="preserve"> </w:t>
      </w:r>
      <w:r w:rsidRPr="00403D1C">
        <w:rPr>
          <w:rStyle w:val="Charb"/>
          <w:rFonts w:hint="cs"/>
          <w:rtl/>
        </w:rPr>
        <w:t>يَفۡعَلۡ</w:t>
      </w:r>
      <w:r w:rsidRPr="00403D1C">
        <w:rPr>
          <w:rStyle w:val="Charb"/>
          <w:rtl/>
        </w:rPr>
        <w:t xml:space="preserve"> </w:t>
      </w:r>
      <w:r w:rsidRPr="00403D1C">
        <w:rPr>
          <w:rStyle w:val="Charb"/>
          <w:rFonts w:hint="cs"/>
          <w:rtl/>
        </w:rPr>
        <w:t>ذَٰلِكَ</w:t>
      </w:r>
      <w:r w:rsidRPr="00403D1C">
        <w:rPr>
          <w:rStyle w:val="Charb"/>
          <w:rtl/>
        </w:rPr>
        <w:t xml:space="preserve"> </w:t>
      </w:r>
      <w:r w:rsidRPr="00403D1C">
        <w:rPr>
          <w:rStyle w:val="Charb"/>
          <w:rFonts w:hint="cs"/>
          <w:rtl/>
        </w:rPr>
        <w:t>يَلۡقَ</w:t>
      </w:r>
      <w:r w:rsidRPr="00403D1C">
        <w:rPr>
          <w:rStyle w:val="Charb"/>
          <w:rtl/>
        </w:rPr>
        <w:t xml:space="preserve"> </w:t>
      </w:r>
      <w:r w:rsidRPr="00403D1C">
        <w:rPr>
          <w:rStyle w:val="Charb"/>
          <w:rFonts w:hint="cs"/>
          <w:rtl/>
        </w:rPr>
        <w:t>أَثَامٗا</w:t>
      </w:r>
      <w:r w:rsidRPr="00403D1C">
        <w:rPr>
          <w:rStyle w:val="Charb"/>
          <w:rtl/>
        </w:rPr>
        <w:t>٦٨</w:t>
      </w:r>
      <w:r w:rsidRPr="00403D1C">
        <w:rPr>
          <w:rStyle w:val="Char8"/>
          <w:rFonts w:hint="cs"/>
          <w:rtl/>
        </w:rPr>
        <w:t>﴾</w:t>
      </w:r>
      <w:r>
        <w:rPr>
          <w:rStyle w:val="Char3"/>
          <w:rFonts w:ascii="Tahoma" w:hAnsi="Tahoma"/>
          <w:szCs w:val="24"/>
          <w:rtl/>
        </w:rPr>
        <w:t xml:space="preserve"> </w:t>
      </w:r>
      <w:r w:rsidRPr="00403D1C">
        <w:rPr>
          <w:rStyle w:val="Char6"/>
          <w:rtl/>
        </w:rPr>
        <w:t>[الفرقان: 68]</w:t>
      </w:r>
      <w:r w:rsidRPr="00403D1C">
        <w:rPr>
          <w:rStyle w:val="Char6"/>
          <w:rFonts w:hint="cs"/>
          <w:rtl/>
        </w:rPr>
        <w:t>.</w:t>
      </w:r>
      <w:r w:rsidRPr="00403D1C">
        <w:rPr>
          <w:rStyle w:val="Char6"/>
          <w:rtl/>
        </w:rPr>
        <w:t xml:space="preserve"> </w:t>
      </w:r>
      <w:r w:rsidRPr="001D5F20">
        <w:rPr>
          <w:rStyle w:val="Char4"/>
          <w:rtl/>
        </w:rPr>
        <w:t>(م/86)</w:t>
      </w:r>
    </w:p>
    <w:p w:rsidR="001C7CAE" w:rsidRDefault="00060808" w:rsidP="00403D1C">
      <w:pPr>
        <w:widowControl w:val="0"/>
        <w:ind w:firstLine="284"/>
        <w:jc w:val="both"/>
        <w:rPr>
          <w:rStyle w:val="Char4"/>
          <w:spacing w:val="-4"/>
        </w:rPr>
      </w:pPr>
      <w:r w:rsidRPr="00060808">
        <w:rPr>
          <w:rStyle w:val="Char5"/>
          <w:rFonts w:hint="cs"/>
          <w:rtl/>
        </w:rPr>
        <w:t>ترجمه:</w:t>
      </w:r>
      <w:r w:rsidR="001C7CAE" w:rsidRPr="00403D1C">
        <w:rPr>
          <w:rStyle w:val="Char4"/>
          <w:rFonts w:hint="cs"/>
          <w:spacing w:val="-4"/>
          <w:rtl/>
        </w:rPr>
        <w:t xml:space="preserve"> عبدالله بن مسعود</w:t>
      </w:r>
      <w:r w:rsidR="00D42469" w:rsidRPr="00D42469">
        <w:rPr>
          <w:rStyle w:val="Char4"/>
          <w:rFonts w:cs="CTraditional Arabic" w:hint="cs"/>
          <w:spacing w:val="-4"/>
          <w:rtl/>
        </w:rPr>
        <w:t xml:space="preserve"> س </w:t>
      </w:r>
      <w:r w:rsidR="001C7CAE" w:rsidRPr="00403D1C">
        <w:rPr>
          <w:rStyle w:val="Char4"/>
          <w:rFonts w:hint="cs"/>
          <w:spacing w:val="-4"/>
          <w:rtl/>
        </w:rPr>
        <w:t>می‌گوید: مردی عرض کرد: یا رسول الله! بزرگترین گناه نزد الله چه گناهی است؟ آنحضرت</w:t>
      </w:r>
      <w:r w:rsidR="00D42469" w:rsidRPr="00D42469">
        <w:rPr>
          <w:rStyle w:val="Char4"/>
          <w:rFonts w:cs="CTraditional Arabic" w:hint="cs"/>
          <w:spacing w:val="-4"/>
          <w:rtl/>
        </w:rPr>
        <w:t xml:space="preserve"> ص </w:t>
      </w:r>
      <w:r w:rsidR="001C7CAE" w:rsidRPr="00403D1C">
        <w:rPr>
          <w:rStyle w:val="Char4"/>
          <w:rFonts w:hint="cs"/>
          <w:spacing w:val="-4"/>
          <w:rtl/>
        </w:rPr>
        <w:t>فرمود: «شرک ورزیدن به الله در حالی که او تو را آفریده است». آن مرد گفت: پس از آن، کدام گناه بزرگتر است؟ فرمود: «کشتن فرزند از ترس اینکه با تو نان بخورد». آن مرد پرسید: بعد از آن، کدام گناه بزرگ</w:t>
      </w:r>
      <w:r w:rsidR="00403D1C" w:rsidRPr="00403D1C">
        <w:rPr>
          <w:rStyle w:val="Char4"/>
          <w:rFonts w:hint="eastAsia"/>
          <w:spacing w:val="-4"/>
          <w:rtl/>
        </w:rPr>
        <w:t>‌</w:t>
      </w:r>
      <w:r w:rsidR="001C7CAE" w:rsidRPr="00403D1C">
        <w:rPr>
          <w:rStyle w:val="Char4"/>
          <w:rFonts w:hint="cs"/>
          <w:spacing w:val="-4"/>
          <w:rtl/>
        </w:rPr>
        <w:t>تراست؟ فرمود: «زنا کردن با زن همسایه». سپس الله در جهت تصدیق سخنان پیامبر اکرم</w:t>
      </w:r>
      <w:r w:rsidR="00D42469" w:rsidRPr="00D42469">
        <w:rPr>
          <w:rStyle w:val="Char4"/>
          <w:rFonts w:cs="CTraditional Arabic" w:hint="cs"/>
          <w:spacing w:val="-4"/>
          <w:rtl/>
        </w:rPr>
        <w:t xml:space="preserve"> ص </w:t>
      </w:r>
      <w:r w:rsidR="001C7CAE" w:rsidRPr="00403D1C">
        <w:rPr>
          <w:rStyle w:val="Char4"/>
          <w:rFonts w:hint="cs"/>
          <w:spacing w:val="-4"/>
          <w:rtl/>
        </w:rPr>
        <w:t xml:space="preserve">این آیه را نازل فرمود: </w:t>
      </w:r>
      <w:r w:rsidR="001C7CAE" w:rsidRPr="00403D1C">
        <w:rPr>
          <w:rStyle w:val="Char8"/>
          <w:spacing w:val="-4"/>
          <w:rtl/>
        </w:rPr>
        <w:t>﴿</w:t>
      </w:r>
      <w:r w:rsidR="001C7CAE" w:rsidRPr="00403D1C">
        <w:rPr>
          <w:rStyle w:val="Charb"/>
          <w:spacing w:val="-4"/>
          <w:rtl/>
        </w:rPr>
        <w:t>وَ</w:t>
      </w:r>
      <w:r w:rsidR="001C7CAE" w:rsidRPr="00403D1C">
        <w:rPr>
          <w:rStyle w:val="Charb"/>
          <w:rFonts w:hint="cs"/>
          <w:spacing w:val="-4"/>
          <w:rtl/>
        </w:rPr>
        <w:t>ٱ</w:t>
      </w:r>
      <w:r w:rsidR="001C7CAE" w:rsidRPr="00403D1C">
        <w:rPr>
          <w:rStyle w:val="Charb"/>
          <w:rFonts w:hint="eastAsia"/>
          <w:spacing w:val="-4"/>
          <w:rtl/>
        </w:rPr>
        <w:t>لَّذِينَ</w:t>
      </w:r>
      <w:r w:rsidR="001C7CAE" w:rsidRPr="00403D1C">
        <w:rPr>
          <w:rStyle w:val="Charb"/>
          <w:spacing w:val="-4"/>
          <w:rtl/>
        </w:rPr>
        <w:t xml:space="preserve"> لَا يَد</w:t>
      </w:r>
      <w:r w:rsidR="001C7CAE" w:rsidRPr="00403D1C">
        <w:rPr>
          <w:rStyle w:val="Charb"/>
          <w:rFonts w:hint="cs"/>
          <w:spacing w:val="-4"/>
          <w:rtl/>
        </w:rPr>
        <w:t>ۡعُونَ</w:t>
      </w:r>
      <w:r w:rsidR="001C7CAE" w:rsidRPr="00403D1C">
        <w:rPr>
          <w:rStyle w:val="Charb"/>
          <w:spacing w:val="-4"/>
          <w:rtl/>
        </w:rPr>
        <w:t xml:space="preserve"> </w:t>
      </w:r>
      <w:r w:rsidR="001C7CAE" w:rsidRPr="00403D1C">
        <w:rPr>
          <w:rStyle w:val="Charb"/>
          <w:rFonts w:hint="cs"/>
          <w:spacing w:val="-4"/>
          <w:rtl/>
        </w:rPr>
        <w:t>مَعَ</w:t>
      </w:r>
      <w:r w:rsidR="001C7CAE" w:rsidRPr="00403D1C">
        <w:rPr>
          <w:rStyle w:val="Charb"/>
          <w:spacing w:val="-4"/>
          <w:rtl/>
        </w:rPr>
        <w:t xml:space="preserve"> </w:t>
      </w:r>
      <w:r w:rsidR="001C7CAE" w:rsidRPr="00403D1C">
        <w:rPr>
          <w:rStyle w:val="Charb"/>
          <w:rFonts w:hint="cs"/>
          <w:spacing w:val="-4"/>
          <w:rtl/>
        </w:rPr>
        <w:t>ٱ</w:t>
      </w:r>
      <w:r w:rsidR="001C7CAE" w:rsidRPr="00403D1C">
        <w:rPr>
          <w:rStyle w:val="Charb"/>
          <w:rFonts w:hint="eastAsia"/>
          <w:spacing w:val="-4"/>
          <w:rtl/>
        </w:rPr>
        <w:t>للَّهِ</w:t>
      </w:r>
      <w:r w:rsidR="001C7CAE" w:rsidRPr="00403D1C">
        <w:rPr>
          <w:rStyle w:val="Charb"/>
          <w:spacing w:val="-4"/>
          <w:rtl/>
        </w:rPr>
        <w:t xml:space="preserve"> إِلَٰهًا ءَاخَرَ وَلَا يَق</w:t>
      </w:r>
      <w:r w:rsidR="001C7CAE" w:rsidRPr="00403D1C">
        <w:rPr>
          <w:rStyle w:val="Charb"/>
          <w:rFonts w:hint="cs"/>
          <w:spacing w:val="-4"/>
          <w:rtl/>
        </w:rPr>
        <w:t>ۡتُلُونَ</w:t>
      </w:r>
      <w:r w:rsidR="001C7CAE" w:rsidRPr="00403D1C">
        <w:rPr>
          <w:rStyle w:val="Charb"/>
          <w:spacing w:val="-4"/>
          <w:rtl/>
        </w:rPr>
        <w:t xml:space="preserve"> </w:t>
      </w:r>
      <w:r w:rsidR="001C7CAE" w:rsidRPr="00403D1C">
        <w:rPr>
          <w:rStyle w:val="Charb"/>
          <w:rFonts w:hint="cs"/>
          <w:spacing w:val="-4"/>
          <w:rtl/>
        </w:rPr>
        <w:t>ٱ</w:t>
      </w:r>
      <w:r w:rsidR="001C7CAE" w:rsidRPr="00403D1C">
        <w:rPr>
          <w:rStyle w:val="Charb"/>
          <w:rFonts w:hint="eastAsia"/>
          <w:spacing w:val="-4"/>
          <w:rtl/>
        </w:rPr>
        <w:t>لنَّف</w:t>
      </w:r>
      <w:r w:rsidR="001C7CAE" w:rsidRPr="00403D1C">
        <w:rPr>
          <w:rStyle w:val="Charb"/>
          <w:rFonts w:hint="cs"/>
          <w:spacing w:val="-4"/>
          <w:rtl/>
        </w:rPr>
        <w:t>ۡسَ</w:t>
      </w:r>
      <w:r w:rsidR="001C7CAE" w:rsidRPr="00403D1C">
        <w:rPr>
          <w:rStyle w:val="Charb"/>
          <w:spacing w:val="-4"/>
          <w:rtl/>
        </w:rPr>
        <w:t xml:space="preserve"> </w:t>
      </w:r>
      <w:r w:rsidR="001C7CAE" w:rsidRPr="00403D1C">
        <w:rPr>
          <w:rStyle w:val="Charb"/>
          <w:rFonts w:hint="cs"/>
          <w:spacing w:val="-4"/>
          <w:rtl/>
        </w:rPr>
        <w:t>ٱ</w:t>
      </w:r>
      <w:r w:rsidR="001C7CAE" w:rsidRPr="00403D1C">
        <w:rPr>
          <w:rStyle w:val="Charb"/>
          <w:rFonts w:hint="eastAsia"/>
          <w:spacing w:val="-4"/>
          <w:rtl/>
        </w:rPr>
        <w:t>لَّتِي</w:t>
      </w:r>
      <w:r w:rsidR="001C7CAE" w:rsidRPr="00403D1C">
        <w:rPr>
          <w:rStyle w:val="Charb"/>
          <w:spacing w:val="-4"/>
          <w:rtl/>
        </w:rPr>
        <w:t xml:space="preserve"> حَرَّمَ </w:t>
      </w:r>
      <w:r w:rsidR="001C7CAE" w:rsidRPr="00403D1C">
        <w:rPr>
          <w:rStyle w:val="Charb"/>
          <w:rFonts w:hint="cs"/>
          <w:spacing w:val="-4"/>
          <w:rtl/>
        </w:rPr>
        <w:t>ٱ</w:t>
      </w:r>
      <w:r w:rsidR="001C7CAE" w:rsidRPr="00403D1C">
        <w:rPr>
          <w:rStyle w:val="Charb"/>
          <w:rFonts w:hint="eastAsia"/>
          <w:spacing w:val="-4"/>
          <w:rtl/>
        </w:rPr>
        <w:t>للَّهُ</w:t>
      </w:r>
      <w:r w:rsidR="001C7CAE" w:rsidRPr="00403D1C">
        <w:rPr>
          <w:rStyle w:val="Charb"/>
          <w:spacing w:val="-4"/>
          <w:rtl/>
        </w:rPr>
        <w:t xml:space="preserve"> إِلَّا بِ</w:t>
      </w:r>
      <w:r w:rsidR="001C7CAE" w:rsidRPr="00403D1C">
        <w:rPr>
          <w:rStyle w:val="Charb"/>
          <w:rFonts w:hint="cs"/>
          <w:spacing w:val="-4"/>
          <w:rtl/>
        </w:rPr>
        <w:t>ٱ</w:t>
      </w:r>
      <w:r w:rsidR="001C7CAE" w:rsidRPr="00403D1C">
        <w:rPr>
          <w:rStyle w:val="Charb"/>
          <w:rFonts w:hint="eastAsia"/>
          <w:spacing w:val="-4"/>
          <w:rtl/>
        </w:rPr>
        <w:t>ل</w:t>
      </w:r>
      <w:r w:rsidR="001C7CAE" w:rsidRPr="00403D1C">
        <w:rPr>
          <w:rStyle w:val="Charb"/>
          <w:rFonts w:hint="cs"/>
          <w:spacing w:val="-4"/>
          <w:rtl/>
        </w:rPr>
        <w:t>ۡحَقِّ</w:t>
      </w:r>
      <w:r w:rsidR="001C7CAE" w:rsidRPr="00403D1C">
        <w:rPr>
          <w:rStyle w:val="Charb"/>
          <w:spacing w:val="-4"/>
          <w:rtl/>
        </w:rPr>
        <w:t xml:space="preserve"> وَلَا يَز</w:t>
      </w:r>
      <w:r w:rsidR="001C7CAE" w:rsidRPr="00403D1C">
        <w:rPr>
          <w:rStyle w:val="Charb"/>
          <w:rFonts w:hint="cs"/>
          <w:spacing w:val="-4"/>
          <w:rtl/>
        </w:rPr>
        <w:t>ۡنُونَۚ</w:t>
      </w:r>
      <w:r w:rsidR="001C7CAE" w:rsidRPr="00403D1C">
        <w:rPr>
          <w:rStyle w:val="Charb"/>
          <w:spacing w:val="-4"/>
          <w:rtl/>
        </w:rPr>
        <w:t xml:space="preserve"> </w:t>
      </w:r>
      <w:r w:rsidR="001C7CAE" w:rsidRPr="00403D1C">
        <w:rPr>
          <w:rStyle w:val="Charb"/>
          <w:rFonts w:hint="cs"/>
          <w:spacing w:val="-4"/>
          <w:rtl/>
        </w:rPr>
        <w:t>وَمَن</w:t>
      </w:r>
      <w:r w:rsidR="001C7CAE" w:rsidRPr="00403D1C">
        <w:rPr>
          <w:rStyle w:val="Charb"/>
          <w:spacing w:val="-4"/>
          <w:rtl/>
        </w:rPr>
        <w:t xml:space="preserve"> </w:t>
      </w:r>
      <w:r w:rsidR="001C7CAE" w:rsidRPr="00403D1C">
        <w:rPr>
          <w:rStyle w:val="Charb"/>
          <w:rFonts w:hint="cs"/>
          <w:spacing w:val="-4"/>
          <w:rtl/>
        </w:rPr>
        <w:t>يَفۡعَلۡ</w:t>
      </w:r>
      <w:r w:rsidR="001C7CAE" w:rsidRPr="00403D1C">
        <w:rPr>
          <w:rStyle w:val="Charb"/>
          <w:spacing w:val="-4"/>
          <w:rtl/>
        </w:rPr>
        <w:t xml:space="preserve"> </w:t>
      </w:r>
      <w:r w:rsidR="001C7CAE" w:rsidRPr="00403D1C">
        <w:rPr>
          <w:rStyle w:val="Charb"/>
          <w:rFonts w:hint="cs"/>
          <w:spacing w:val="-4"/>
          <w:rtl/>
        </w:rPr>
        <w:t>ذَٰلِكَ</w:t>
      </w:r>
      <w:r w:rsidR="001C7CAE" w:rsidRPr="00403D1C">
        <w:rPr>
          <w:rStyle w:val="Charb"/>
          <w:spacing w:val="-4"/>
          <w:rtl/>
        </w:rPr>
        <w:t xml:space="preserve"> </w:t>
      </w:r>
      <w:r w:rsidR="001C7CAE" w:rsidRPr="00403D1C">
        <w:rPr>
          <w:rStyle w:val="Charb"/>
          <w:rFonts w:hint="cs"/>
          <w:spacing w:val="-4"/>
          <w:rtl/>
        </w:rPr>
        <w:t>يَلۡقَ</w:t>
      </w:r>
      <w:r w:rsidR="001C7CAE" w:rsidRPr="00403D1C">
        <w:rPr>
          <w:rStyle w:val="Charb"/>
          <w:spacing w:val="-4"/>
          <w:rtl/>
        </w:rPr>
        <w:t xml:space="preserve"> </w:t>
      </w:r>
      <w:r w:rsidR="001C7CAE" w:rsidRPr="00403D1C">
        <w:rPr>
          <w:rStyle w:val="Charb"/>
          <w:rFonts w:hint="cs"/>
          <w:spacing w:val="-4"/>
          <w:rtl/>
        </w:rPr>
        <w:t>أَثَامٗا</w:t>
      </w:r>
      <w:r w:rsidR="001C7CAE" w:rsidRPr="00403D1C">
        <w:rPr>
          <w:rStyle w:val="Charb"/>
          <w:spacing w:val="-4"/>
          <w:rtl/>
        </w:rPr>
        <w:t>٦٨</w:t>
      </w:r>
      <w:r w:rsidR="001C7CAE" w:rsidRPr="00403D1C">
        <w:rPr>
          <w:rStyle w:val="Char8"/>
          <w:rFonts w:hint="cs"/>
          <w:spacing w:val="-4"/>
          <w:rtl/>
        </w:rPr>
        <w:t>﴾</w:t>
      </w:r>
      <w:r w:rsidR="001C7CAE" w:rsidRPr="004808B9">
        <w:rPr>
          <w:rStyle w:val="Char3"/>
          <w:rtl/>
        </w:rPr>
        <w:t xml:space="preserve"> </w:t>
      </w:r>
      <w:r w:rsidR="001C7CAE" w:rsidRPr="00403D1C">
        <w:rPr>
          <w:rStyle w:val="Char6"/>
          <w:spacing w:val="-4"/>
          <w:rtl/>
        </w:rPr>
        <w:t>[الفرقان: 68]</w:t>
      </w:r>
      <w:r w:rsidR="001C7CAE" w:rsidRPr="004808B9">
        <w:rPr>
          <w:rStyle w:val="Char3"/>
          <w:rFonts w:hint="cs"/>
          <w:rtl/>
        </w:rPr>
        <w:t>.</w:t>
      </w:r>
      <w:r w:rsidR="001C7CAE" w:rsidRPr="00403D1C">
        <w:rPr>
          <w:rStyle w:val="Char4"/>
          <w:rFonts w:hint="cs"/>
          <w:spacing w:val="-4"/>
          <w:rtl/>
        </w:rPr>
        <w:t xml:space="preserve"> «</w:t>
      </w:r>
      <w:r w:rsidR="001C7CAE" w:rsidRPr="00403D1C">
        <w:rPr>
          <w:rStyle w:val="Char7"/>
          <w:rFonts w:hint="cs"/>
          <w:spacing w:val="-4"/>
          <w:rtl/>
        </w:rPr>
        <w:t xml:space="preserve">و </w:t>
      </w:r>
      <w:r w:rsidR="00A47CA8" w:rsidRPr="00A47CA8">
        <w:rPr>
          <w:rStyle w:val="Char7"/>
          <w:rFonts w:hint="cs"/>
          <w:spacing w:val="-4"/>
          <w:rtl/>
        </w:rPr>
        <w:t>ک</w:t>
      </w:r>
      <w:r w:rsidR="001C7CAE" w:rsidRPr="00403D1C">
        <w:rPr>
          <w:rStyle w:val="Char7"/>
          <w:rFonts w:hint="cs"/>
          <w:spacing w:val="-4"/>
          <w:rtl/>
        </w:rPr>
        <w:t>سان</w:t>
      </w:r>
      <w:r w:rsidR="00403D1C" w:rsidRPr="00403D1C">
        <w:rPr>
          <w:rStyle w:val="Char7"/>
          <w:rFonts w:hint="cs"/>
          <w:spacing w:val="-4"/>
          <w:rtl/>
        </w:rPr>
        <w:t>ی</w:t>
      </w:r>
      <w:r w:rsidR="001C7CAE" w:rsidRPr="00403D1C">
        <w:rPr>
          <w:rStyle w:val="Char7"/>
          <w:rFonts w:hint="cs"/>
          <w:spacing w:val="-4"/>
          <w:rtl/>
        </w:rPr>
        <w:t xml:space="preserve"> </w:t>
      </w:r>
      <w:r w:rsidR="00A47CA8" w:rsidRPr="00A47CA8">
        <w:rPr>
          <w:rStyle w:val="Char7"/>
          <w:rFonts w:hint="cs"/>
          <w:spacing w:val="-4"/>
          <w:rtl/>
        </w:rPr>
        <w:t>ک</w:t>
      </w:r>
      <w:r w:rsidR="001C7CAE" w:rsidRPr="00403D1C">
        <w:rPr>
          <w:rStyle w:val="Char7"/>
          <w:rFonts w:hint="cs"/>
          <w:spacing w:val="-4"/>
          <w:rtl/>
        </w:rPr>
        <w:t>ه با الله، معبود</w:t>
      </w:r>
      <w:r w:rsidR="00A47CA8" w:rsidRPr="00A47CA8">
        <w:rPr>
          <w:rStyle w:val="Char7"/>
          <w:rFonts w:hint="cs"/>
          <w:spacing w:val="-4"/>
          <w:rtl/>
        </w:rPr>
        <w:t>ی</w:t>
      </w:r>
      <w:r w:rsidR="001C7CAE" w:rsidRPr="00403D1C">
        <w:rPr>
          <w:rStyle w:val="Char7"/>
          <w:rFonts w:hint="cs"/>
          <w:spacing w:val="-4"/>
          <w:rtl/>
        </w:rPr>
        <w:t xml:space="preserve"> د</w:t>
      </w:r>
      <w:r w:rsidR="00A47CA8" w:rsidRPr="00A47CA8">
        <w:rPr>
          <w:rStyle w:val="Char7"/>
          <w:rFonts w:hint="cs"/>
          <w:spacing w:val="-4"/>
          <w:rtl/>
        </w:rPr>
        <w:t>ی</w:t>
      </w:r>
      <w:r w:rsidR="001C7CAE" w:rsidRPr="00403D1C">
        <w:rPr>
          <w:rStyle w:val="Char7"/>
          <w:rFonts w:hint="cs"/>
          <w:spacing w:val="-4"/>
          <w:rtl/>
        </w:rPr>
        <w:t>گر را نمی‌خوانند و انسان</w:t>
      </w:r>
      <w:r w:rsidR="00403D1C" w:rsidRPr="00403D1C">
        <w:rPr>
          <w:rStyle w:val="Char7"/>
          <w:rFonts w:hint="cs"/>
          <w:spacing w:val="-4"/>
          <w:rtl/>
        </w:rPr>
        <w:t>ی</w:t>
      </w:r>
      <w:r w:rsidR="001C7CAE" w:rsidRPr="00403D1C">
        <w:rPr>
          <w:rStyle w:val="Char7"/>
          <w:rFonts w:hint="cs"/>
          <w:spacing w:val="-4"/>
          <w:rtl/>
        </w:rPr>
        <w:t xml:space="preserve"> را </w:t>
      </w:r>
      <w:r w:rsidR="00A47CA8" w:rsidRPr="00A47CA8">
        <w:rPr>
          <w:rStyle w:val="Char7"/>
          <w:rFonts w:hint="cs"/>
          <w:spacing w:val="-4"/>
          <w:rtl/>
        </w:rPr>
        <w:t>ک</w:t>
      </w:r>
      <w:r w:rsidR="001C7CAE" w:rsidRPr="00403D1C">
        <w:rPr>
          <w:rStyle w:val="Char7"/>
          <w:rFonts w:hint="cs"/>
          <w:spacing w:val="-4"/>
          <w:rtl/>
        </w:rPr>
        <w:t xml:space="preserve">ه الله قتل آن را حرام </w:t>
      </w:r>
      <w:r w:rsidR="00A47CA8" w:rsidRPr="00A47CA8">
        <w:rPr>
          <w:rStyle w:val="Char7"/>
          <w:rFonts w:hint="cs"/>
          <w:spacing w:val="-4"/>
          <w:rtl/>
        </w:rPr>
        <w:t>ک</w:t>
      </w:r>
      <w:r w:rsidR="001C7CAE" w:rsidRPr="00403D1C">
        <w:rPr>
          <w:rStyle w:val="Char7"/>
          <w:rFonts w:hint="cs"/>
          <w:spacing w:val="-4"/>
          <w:rtl/>
        </w:rPr>
        <w:t>رده است به قتل نمی‌رسانند مگر بحق، و زنا نمی‌</w:t>
      </w:r>
      <w:r w:rsidR="00A47CA8" w:rsidRPr="00A47CA8">
        <w:rPr>
          <w:rStyle w:val="Char7"/>
          <w:rFonts w:hint="cs"/>
          <w:spacing w:val="-4"/>
          <w:rtl/>
        </w:rPr>
        <w:t>ک</w:t>
      </w:r>
      <w:r w:rsidR="004808B9">
        <w:rPr>
          <w:rStyle w:val="Char7"/>
          <w:rFonts w:hint="cs"/>
          <w:spacing w:val="-4"/>
          <w:rtl/>
        </w:rPr>
        <w:t>نند. و هر</w:t>
      </w:r>
      <w:r w:rsidR="00A47CA8" w:rsidRPr="00A47CA8">
        <w:rPr>
          <w:rStyle w:val="Char7"/>
          <w:rFonts w:hint="cs"/>
          <w:spacing w:val="-4"/>
          <w:rtl/>
        </w:rPr>
        <w:t>ک</w:t>
      </w:r>
      <w:r w:rsidR="001C7CAE" w:rsidRPr="00403D1C">
        <w:rPr>
          <w:rStyle w:val="Char7"/>
          <w:rFonts w:hint="cs"/>
          <w:spacing w:val="-4"/>
          <w:rtl/>
        </w:rPr>
        <w:t>س، مرت</w:t>
      </w:r>
      <w:r w:rsidR="00A47CA8" w:rsidRPr="00A47CA8">
        <w:rPr>
          <w:rStyle w:val="Char7"/>
          <w:rFonts w:hint="cs"/>
          <w:spacing w:val="-4"/>
          <w:rtl/>
        </w:rPr>
        <w:t>ک</w:t>
      </w:r>
      <w:r w:rsidR="001C7CAE" w:rsidRPr="00403D1C">
        <w:rPr>
          <w:rStyle w:val="Char7"/>
          <w:rFonts w:hint="cs"/>
          <w:spacing w:val="-4"/>
          <w:rtl/>
        </w:rPr>
        <w:t>ب ا</w:t>
      </w:r>
      <w:r w:rsidR="00A47CA8" w:rsidRPr="00A47CA8">
        <w:rPr>
          <w:rStyle w:val="Char7"/>
          <w:rFonts w:hint="cs"/>
          <w:spacing w:val="-4"/>
          <w:rtl/>
        </w:rPr>
        <w:t>ی</w:t>
      </w:r>
      <w:r w:rsidR="001C7CAE" w:rsidRPr="00403D1C">
        <w:rPr>
          <w:rStyle w:val="Char7"/>
          <w:rFonts w:hint="cs"/>
          <w:spacing w:val="-4"/>
          <w:rtl/>
        </w:rPr>
        <w:t xml:space="preserve">ن اعمال شود، </w:t>
      </w:r>
      <w:r w:rsidR="00A47CA8" w:rsidRPr="00A47CA8">
        <w:rPr>
          <w:rStyle w:val="Char7"/>
          <w:rFonts w:hint="cs"/>
          <w:spacing w:val="-4"/>
          <w:rtl/>
        </w:rPr>
        <w:t>کی</w:t>
      </w:r>
      <w:r w:rsidR="001C7CAE" w:rsidRPr="00403D1C">
        <w:rPr>
          <w:rStyle w:val="Char7"/>
          <w:rFonts w:hint="cs"/>
          <w:spacing w:val="-4"/>
          <w:rtl/>
        </w:rPr>
        <w:t>فر آن را خواهد د</w:t>
      </w:r>
      <w:r w:rsidR="00A47CA8" w:rsidRPr="00A47CA8">
        <w:rPr>
          <w:rStyle w:val="Char7"/>
          <w:rFonts w:hint="cs"/>
          <w:spacing w:val="-4"/>
          <w:rtl/>
        </w:rPr>
        <w:t>ی</w:t>
      </w:r>
      <w:r w:rsidR="001C7CAE" w:rsidRPr="00403D1C">
        <w:rPr>
          <w:rStyle w:val="Char7"/>
          <w:rFonts w:hint="cs"/>
          <w:spacing w:val="-4"/>
          <w:rtl/>
        </w:rPr>
        <w:t>د</w:t>
      </w:r>
      <w:r w:rsidR="001C7CAE" w:rsidRPr="00403D1C">
        <w:rPr>
          <w:rStyle w:val="Char4"/>
          <w:rFonts w:hint="cs"/>
          <w:spacing w:val="-4"/>
          <w:rtl/>
        </w:rPr>
        <w:t xml:space="preserve">». </w:t>
      </w:r>
    </w:p>
    <w:p w:rsidR="001C7CAE" w:rsidRPr="001C61F1" w:rsidRDefault="001C7CAE" w:rsidP="001C7CAE">
      <w:pPr>
        <w:pStyle w:val="a2"/>
      </w:pPr>
      <w:bookmarkStart w:id="182" w:name="_Toc256337441"/>
      <w:bookmarkStart w:id="183" w:name="_Toc256339396"/>
      <w:bookmarkStart w:id="184" w:name="_Toc261194052"/>
      <w:bookmarkStart w:id="185" w:name="_Toc445895338"/>
      <w:bookmarkStart w:id="186" w:name="_Toc448059432"/>
      <w:r w:rsidRPr="001C61F1">
        <w:rPr>
          <w:rFonts w:hint="cs"/>
          <w:rtl/>
        </w:rPr>
        <w:lastRenderedPageBreak/>
        <w:t>باب(33): هر</w:t>
      </w:r>
      <w:r w:rsidRPr="004C7703">
        <w:rPr>
          <w:rFonts w:hint="cs"/>
          <w:rtl/>
        </w:rPr>
        <w:t>ک</w:t>
      </w:r>
      <w:r w:rsidRPr="001C61F1">
        <w:rPr>
          <w:rFonts w:hint="cs"/>
          <w:rtl/>
        </w:rPr>
        <w:t>س، در حال</w:t>
      </w:r>
      <w:r>
        <w:rPr>
          <w:rFonts w:hint="cs"/>
          <w:rtl/>
        </w:rPr>
        <w:t>ی</w:t>
      </w:r>
      <w:r w:rsidRPr="001C61F1">
        <w:rPr>
          <w:rFonts w:hint="cs"/>
          <w:rtl/>
        </w:rPr>
        <w:t xml:space="preserve"> بم</w:t>
      </w:r>
      <w:r w:rsidRPr="004C7703">
        <w:rPr>
          <w:rFonts w:hint="cs"/>
          <w:rtl/>
        </w:rPr>
        <w:t>ی</w:t>
      </w:r>
      <w:r w:rsidRPr="001C61F1">
        <w:rPr>
          <w:rFonts w:hint="cs"/>
          <w:rtl/>
        </w:rPr>
        <w:t xml:space="preserve">رد </w:t>
      </w:r>
      <w:r w:rsidRPr="004C7703">
        <w:rPr>
          <w:rFonts w:hint="cs"/>
          <w:rtl/>
        </w:rPr>
        <w:t>ک</w:t>
      </w:r>
      <w:r w:rsidRPr="001C61F1">
        <w:rPr>
          <w:rFonts w:hint="cs"/>
          <w:rtl/>
        </w:rPr>
        <w:t xml:space="preserve">ه به </w:t>
      </w:r>
      <w:r>
        <w:rPr>
          <w:rFonts w:hint="cs"/>
          <w:rtl/>
        </w:rPr>
        <w:t xml:space="preserve">الله </w:t>
      </w:r>
      <w:r w:rsidRPr="001C61F1">
        <w:rPr>
          <w:rFonts w:hint="cs"/>
          <w:rtl/>
        </w:rPr>
        <w:t>شر</w:t>
      </w:r>
      <w:r>
        <w:rPr>
          <w:rFonts w:hint="cs"/>
          <w:rtl/>
        </w:rPr>
        <w:t>ک</w:t>
      </w:r>
      <w:r w:rsidRPr="001C61F1">
        <w:rPr>
          <w:rFonts w:hint="cs"/>
          <w:rtl/>
        </w:rPr>
        <w:t xml:space="preserve"> ن</w:t>
      </w:r>
      <w:r>
        <w:rPr>
          <w:rFonts w:hint="cs"/>
          <w:rtl/>
        </w:rPr>
        <w:t>می‌</w:t>
      </w:r>
      <w:r w:rsidRPr="001C61F1">
        <w:rPr>
          <w:rFonts w:hint="cs"/>
          <w:rtl/>
        </w:rPr>
        <w:t xml:space="preserve">ورزد، وارد بهشت </w:t>
      </w:r>
      <w:r>
        <w:rPr>
          <w:rFonts w:hint="cs"/>
          <w:rtl/>
        </w:rPr>
        <w:t>می‌</w:t>
      </w:r>
      <w:r w:rsidRPr="001C61F1">
        <w:rPr>
          <w:rFonts w:hint="cs"/>
          <w:rtl/>
        </w:rPr>
        <w:t>شود</w:t>
      </w:r>
      <w:bookmarkEnd w:id="182"/>
      <w:bookmarkEnd w:id="183"/>
      <w:bookmarkEnd w:id="184"/>
      <w:bookmarkEnd w:id="185"/>
      <w:bookmarkEnd w:id="186"/>
    </w:p>
    <w:p w:rsidR="001C7CAE" w:rsidRPr="00423AB6" w:rsidRDefault="001C7CAE" w:rsidP="004808B9">
      <w:pPr>
        <w:ind w:firstLine="284"/>
        <w:jc w:val="both"/>
        <w:rPr>
          <w:rStyle w:val="Char3"/>
          <w:rtl/>
        </w:rPr>
      </w:pPr>
      <w:r w:rsidRPr="001A52C9">
        <w:rPr>
          <w:rStyle w:val="Char4"/>
          <w:rtl/>
        </w:rPr>
        <w:t>52</w:t>
      </w:r>
      <w:r w:rsidRPr="001A52C9">
        <w:rPr>
          <w:rStyle w:val="Char4"/>
          <w:rFonts w:hint="cs"/>
          <w:rtl/>
        </w:rPr>
        <w:t>-</w:t>
      </w:r>
      <w:r w:rsidRPr="00423AB6">
        <w:rPr>
          <w:rStyle w:val="Char3"/>
          <w:rFonts w:hint="cs"/>
          <w:rtl/>
        </w:rPr>
        <w:t xml:space="preserve"> </w:t>
      </w:r>
      <w:r w:rsidRPr="00423AB6">
        <w:rPr>
          <w:rStyle w:val="Char3"/>
          <w:rtl/>
        </w:rPr>
        <w:t>عَنْ جَابِرِ بْنِ عَبْدِ اللهِ</w:t>
      </w:r>
      <w:r>
        <w:rPr>
          <w:rStyle w:val="Char3"/>
          <w:rFonts w:hint="cs"/>
          <w:rtl/>
        </w:rPr>
        <w:t xml:space="preserve"> </w:t>
      </w:r>
      <w:r>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أَتَى النَّبِيَّ</w:t>
      </w:r>
      <w:r w:rsidR="00D42469" w:rsidRPr="00D42469">
        <w:rPr>
          <w:rStyle w:val="Char3"/>
          <w:rFonts w:cs="CTraditional Arabic"/>
          <w:rtl/>
        </w:rPr>
        <w:t xml:space="preserve"> ص </w:t>
      </w:r>
      <w:r w:rsidRPr="00423AB6">
        <w:rPr>
          <w:rStyle w:val="Char3"/>
          <w:rtl/>
        </w:rPr>
        <w:t>رَجُلٌ</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مَا الْمُوجِبَتَانِ</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1D5F20">
        <w:rPr>
          <w:rStyle w:val="Char4"/>
          <w:rFonts w:hint="cs"/>
          <w:rtl/>
        </w:rPr>
        <w:t>«</w:t>
      </w:r>
      <w:r w:rsidRPr="00423AB6">
        <w:rPr>
          <w:rStyle w:val="Char3"/>
          <w:rtl/>
        </w:rPr>
        <w:t>مَنْ مَاتَ لا</w:t>
      </w:r>
      <w:r w:rsidRPr="00423AB6">
        <w:rPr>
          <w:rStyle w:val="Char3"/>
          <w:rFonts w:hint="cs"/>
          <w:rtl/>
        </w:rPr>
        <w:t>َ</w:t>
      </w:r>
      <w:r w:rsidRPr="00423AB6">
        <w:rPr>
          <w:rStyle w:val="Char3"/>
          <w:rtl/>
        </w:rPr>
        <w:t xml:space="preserve"> يُشْرِكُ بِاللَّهِ شَيْئًا دَخَلَ الْجَنَّةَ وَمَنْ مَاتَ يُشْرِكُ بِاللَّهِ شَيْئًا دَخَلَ النَّارَ</w:t>
      </w:r>
      <w:r w:rsidRPr="001D5F20">
        <w:rPr>
          <w:rStyle w:val="Char4"/>
          <w:rFonts w:hint="cs"/>
          <w:rtl/>
        </w:rPr>
        <w:t>»</w:t>
      </w:r>
      <w:r w:rsidRPr="00423AB6">
        <w:rPr>
          <w:rStyle w:val="Char3"/>
          <w:rFonts w:hint="cs"/>
          <w:rtl/>
        </w:rPr>
        <w:t>.</w:t>
      </w:r>
      <w:r w:rsidRPr="00423AB6">
        <w:rPr>
          <w:rStyle w:val="Char3"/>
          <w:rtl/>
        </w:rPr>
        <w:t xml:space="preserve"> </w:t>
      </w:r>
      <w:r w:rsidRPr="001A52C9">
        <w:rPr>
          <w:rStyle w:val="Char4"/>
          <w:rtl/>
        </w:rPr>
        <w:t>(م/93)</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جابر بن عبدالله </w:t>
      </w:r>
      <w:r w:rsidR="001C7CAE">
        <w:rPr>
          <w:rStyle w:val="Char4"/>
          <w:rFonts w:cs="CTraditional Arabic" w:hint="cs"/>
          <w:rtl/>
        </w:rPr>
        <w:t>ب</w:t>
      </w:r>
      <w:r w:rsidR="001C7CAE" w:rsidRPr="002E320E">
        <w:rPr>
          <w:rStyle w:val="Char4"/>
          <w:rFonts w:hint="cs"/>
          <w:rtl/>
        </w:rPr>
        <w:t xml:space="preserve"> می‌گوید: مردی خدمت نبی اکرم</w:t>
      </w:r>
      <w:r w:rsidR="00D42469" w:rsidRPr="00D42469">
        <w:rPr>
          <w:rStyle w:val="Char4"/>
          <w:rFonts w:cs="CTraditional Arabic" w:hint="cs"/>
          <w:rtl/>
        </w:rPr>
        <w:t xml:space="preserve"> ص </w:t>
      </w:r>
      <w:r w:rsidR="001C7CAE" w:rsidRPr="002E320E">
        <w:rPr>
          <w:rStyle w:val="Char4"/>
          <w:rFonts w:hint="cs"/>
          <w:rtl/>
        </w:rPr>
        <w:t>آمد و گفت: دو کاری که باعث رفتن به بهشت و جهنم می‌شوند، کدام</w:t>
      </w:r>
      <w:r w:rsidR="001C7CAE" w:rsidRPr="002E320E">
        <w:rPr>
          <w:rStyle w:val="Char4"/>
          <w:rFonts w:hint="eastAsia"/>
          <w:rtl/>
        </w:rPr>
        <w:t>‌</w:t>
      </w:r>
      <w:r w:rsidR="001C7CAE" w:rsidRPr="002E320E">
        <w:rPr>
          <w:rStyle w:val="Char4"/>
          <w:rFonts w:hint="cs"/>
          <w:rtl/>
        </w:rPr>
        <w:t>اند؟ آنحضرت</w:t>
      </w:r>
      <w:r w:rsidR="00D42469" w:rsidRPr="00D42469">
        <w:rPr>
          <w:rStyle w:val="Char4"/>
          <w:rFonts w:cs="CTraditional Arabic" w:hint="cs"/>
          <w:rtl/>
        </w:rPr>
        <w:t xml:space="preserve"> ص </w:t>
      </w:r>
      <w:r w:rsidR="001C7CAE" w:rsidRPr="002E320E">
        <w:rPr>
          <w:rStyle w:val="Char4"/>
          <w:rFonts w:hint="cs"/>
          <w:rtl/>
        </w:rPr>
        <w:t xml:space="preserve">فرمود: «هرکس، در حالی بمیرد که به الله، شرک نمی‌ورزد، وارد بهشت می‌شود. و هرکس، در حالی بمیرد که به الله، شرک می‌ورزد. وارد جهنم می‌شود». </w:t>
      </w:r>
    </w:p>
    <w:p w:rsidR="001C7CAE" w:rsidRPr="00423AB6" w:rsidRDefault="001C7CAE" w:rsidP="001C7CAE">
      <w:pPr>
        <w:widowControl w:val="0"/>
        <w:ind w:firstLine="284"/>
        <w:jc w:val="both"/>
        <w:rPr>
          <w:rStyle w:val="Char3"/>
          <w:rtl/>
        </w:rPr>
      </w:pPr>
      <w:r w:rsidRPr="001A52C9">
        <w:rPr>
          <w:rStyle w:val="Char4"/>
          <w:rtl/>
        </w:rPr>
        <w:t>53</w:t>
      </w:r>
      <w:r>
        <w:rPr>
          <w:rStyle w:val="Char4"/>
          <w:rFonts w:hint="cs"/>
          <w:rtl/>
        </w:rPr>
        <w:t>-</w:t>
      </w:r>
      <w:r w:rsidRPr="00423AB6">
        <w:rPr>
          <w:rStyle w:val="Char3"/>
          <w:rFonts w:hint="cs"/>
          <w:rtl/>
        </w:rPr>
        <w:t xml:space="preserve"> </w:t>
      </w:r>
      <w:r w:rsidRPr="00423AB6">
        <w:rPr>
          <w:rStyle w:val="Char3"/>
          <w:rtl/>
        </w:rPr>
        <w:t>عَنْ أَبِي الأَسْوَدِ الدِّيلِيِّ</w:t>
      </w:r>
      <w:r w:rsidRPr="00423AB6">
        <w:rPr>
          <w:rStyle w:val="Char3"/>
          <w:rFonts w:hint="cs"/>
          <w:rtl/>
        </w:rPr>
        <w:t>:</w:t>
      </w:r>
      <w:r w:rsidRPr="00423AB6">
        <w:rPr>
          <w:rStyle w:val="Char3"/>
          <w:rtl/>
        </w:rPr>
        <w:t xml:space="preserve"> أَنَّ أَبَا ذَرٍّ</w:t>
      </w:r>
      <w:r w:rsidR="00D42469" w:rsidRPr="00D42469">
        <w:rPr>
          <w:rStyle w:val="Char3"/>
          <w:rFonts w:cs="CTraditional Arabic"/>
          <w:rtl/>
        </w:rPr>
        <w:t xml:space="preserve"> س </w:t>
      </w:r>
      <w:r w:rsidRPr="00423AB6">
        <w:rPr>
          <w:rStyle w:val="Char3"/>
          <w:rtl/>
        </w:rPr>
        <w:t>حَدَّثَهُ أَنَّ</w:t>
      </w:r>
      <w:r w:rsidRPr="00423AB6">
        <w:rPr>
          <w:rStyle w:val="Char3"/>
          <w:rFonts w:hint="cs"/>
          <w:rtl/>
        </w:rPr>
        <w:t>هُ</w:t>
      </w:r>
      <w:r w:rsidRPr="00423AB6">
        <w:rPr>
          <w:rStyle w:val="Char3"/>
          <w:rtl/>
        </w:rPr>
        <w:t xml:space="preserve"> قَالَ</w:t>
      </w:r>
      <w:r w:rsidRPr="00423AB6">
        <w:rPr>
          <w:rStyle w:val="Char3"/>
          <w:rFonts w:hint="cs"/>
          <w:rtl/>
        </w:rPr>
        <w:t>:</w:t>
      </w:r>
      <w:r w:rsidRPr="00423AB6">
        <w:rPr>
          <w:rStyle w:val="Char3"/>
          <w:rtl/>
        </w:rPr>
        <w:t xml:space="preserve"> أَتَيْتُ النَّبِيَّ</w:t>
      </w:r>
      <w:r w:rsidR="00D42469" w:rsidRPr="00D42469">
        <w:rPr>
          <w:rStyle w:val="Char3"/>
          <w:rFonts w:cs="CTraditional Arabic"/>
          <w:rtl/>
        </w:rPr>
        <w:t xml:space="preserve"> ص </w:t>
      </w:r>
      <w:r w:rsidRPr="00423AB6">
        <w:rPr>
          <w:rStyle w:val="Char3"/>
          <w:rtl/>
        </w:rPr>
        <w:t>وَهُوَ نَائِمٌ</w:t>
      </w:r>
      <w:r w:rsidRPr="00423AB6">
        <w:rPr>
          <w:rStyle w:val="Char3"/>
          <w:rFonts w:hint="cs"/>
          <w:rtl/>
        </w:rPr>
        <w:t>،</w:t>
      </w:r>
      <w:r w:rsidRPr="00423AB6">
        <w:rPr>
          <w:rStyle w:val="Char3"/>
          <w:rtl/>
        </w:rPr>
        <w:t xml:space="preserve"> عَلَيْهِ ثَوْبٌ أَبْيَضُ</w:t>
      </w:r>
      <w:r w:rsidRPr="00423AB6">
        <w:rPr>
          <w:rStyle w:val="Char3"/>
          <w:rFonts w:hint="cs"/>
          <w:rtl/>
        </w:rPr>
        <w:t>،</w:t>
      </w:r>
      <w:r w:rsidRPr="00423AB6">
        <w:rPr>
          <w:rStyle w:val="Char3"/>
          <w:rtl/>
        </w:rPr>
        <w:t xml:space="preserve"> ثُمَّ أَتَيْتُهُ فَإِذَا هُوَ نَائِمٌ</w:t>
      </w:r>
      <w:r w:rsidRPr="00423AB6">
        <w:rPr>
          <w:rStyle w:val="Char3"/>
          <w:rFonts w:hint="cs"/>
          <w:rtl/>
        </w:rPr>
        <w:t xml:space="preserve">، </w:t>
      </w:r>
      <w:r w:rsidRPr="00423AB6">
        <w:rPr>
          <w:rStyle w:val="Char3"/>
          <w:rtl/>
        </w:rPr>
        <w:t>ثُمَّ أَتَيْتُهُ وَقَدِ اسْتَيْقَظَ</w:t>
      </w:r>
      <w:r w:rsidRPr="00423AB6">
        <w:rPr>
          <w:rStyle w:val="Char3"/>
          <w:rFonts w:hint="cs"/>
          <w:rtl/>
        </w:rPr>
        <w:t>،</w:t>
      </w:r>
      <w:r w:rsidRPr="00423AB6">
        <w:rPr>
          <w:rStyle w:val="Char3"/>
          <w:rtl/>
        </w:rPr>
        <w:t xml:space="preserve"> فَجَلَسْتُ إِلَيْهِ</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 مِنْ عَبْدٍ قَالَ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اللَّهُ</w:t>
      </w:r>
      <w:r w:rsidRPr="00423AB6">
        <w:rPr>
          <w:rStyle w:val="Char3"/>
          <w:rFonts w:hint="cs"/>
          <w:rtl/>
        </w:rPr>
        <w:t>،</w:t>
      </w:r>
      <w:r w:rsidRPr="00423AB6">
        <w:rPr>
          <w:rStyle w:val="Char3"/>
          <w:rtl/>
        </w:rPr>
        <w:t xml:space="preserve"> ثُمَّ مَاتَ عَلَى ذَلِكَ إِلا</w:t>
      </w:r>
      <w:r w:rsidRPr="00423AB6">
        <w:rPr>
          <w:rStyle w:val="Char3"/>
          <w:rFonts w:hint="cs"/>
          <w:rtl/>
        </w:rPr>
        <w:t>َّ</w:t>
      </w:r>
      <w:r w:rsidRPr="00423AB6">
        <w:rPr>
          <w:rStyle w:val="Char3"/>
          <w:rtl/>
        </w:rPr>
        <w:t xml:space="preserve"> دَخَلَ الْجَنَّةَ</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وَإِنْ زَنَى وَإِنْ سَرَقَ</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وَإِنْ زَنَى وَإِنْ سَرَقَ</w:t>
      </w:r>
      <w:r w:rsidRPr="00423AB6">
        <w:rPr>
          <w:rStyle w:val="Char3"/>
          <w:rFonts w:hint="cs"/>
          <w:rtl/>
        </w:rPr>
        <w:t xml:space="preserve">». </w:t>
      </w:r>
      <w:r w:rsidRPr="00423AB6">
        <w:rPr>
          <w:rStyle w:val="Char3"/>
          <w:rtl/>
        </w:rPr>
        <w:t>قُلْتُ</w:t>
      </w:r>
      <w:r w:rsidRPr="00423AB6">
        <w:rPr>
          <w:rStyle w:val="Char3"/>
          <w:rFonts w:hint="cs"/>
          <w:rtl/>
        </w:rPr>
        <w:t>:</w:t>
      </w:r>
      <w:r w:rsidRPr="00423AB6">
        <w:rPr>
          <w:rStyle w:val="Char3"/>
          <w:rtl/>
        </w:rPr>
        <w:t xml:space="preserve"> وَإِنْ زَنَى وَإِنْ سَرَقَ</w:t>
      </w:r>
      <w:r w:rsidRPr="00423AB6">
        <w:rPr>
          <w:rStyle w:val="Char3"/>
          <w:rFonts w:hint="cs"/>
          <w:rtl/>
        </w:rPr>
        <w:t xml:space="preserve">؟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وَإِنْ زَنَى وَإِنْ سَرَقَ</w:t>
      </w:r>
      <w:r w:rsidRPr="00423AB6">
        <w:rPr>
          <w:rStyle w:val="Char3"/>
          <w:rFonts w:hint="cs"/>
          <w:rtl/>
        </w:rPr>
        <w:t>؟</w:t>
      </w:r>
      <w:r w:rsidRPr="00423AB6">
        <w:rPr>
          <w:rStyle w:val="Char3"/>
          <w:rtl/>
        </w:rPr>
        <w:t xml:space="preserve"> ثَلا</w:t>
      </w:r>
      <w:r w:rsidRPr="00423AB6">
        <w:rPr>
          <w:rStyle w:val="Char3"/>
          <w:rFonts w:hint="cs"/>
          <w:rtl/>
        </w:rPr>
        <w:t>َ</w:t>
      </w:r>
      <w:r w:rsidRPr="00423AB6">
        <w:rPr>
          <w:rStyle w:val="Char3"/>
          <w:rtl/>
        </w:rPr>
        <w:t>ثًا</w:t>
      </w:r>
      <w:r w:rsidRPr="00423AB6">
        <w:rPr>
          <w:rStyle w:val="Char3"/>
          <w:rFonts w:hint="cs"/>
          <w:rtl/>
        </w:rPr>
        <w:t>،</w:t>
      </w:r>
      <w:r w:rsidRPr="00423AB6">
        <w:rPr>
          <w:rStyle w:val="Char3"/>
          <w:rtl/>
        </w:rPr>
        <w:t xml:space="preserve"> ثُمَّ قَالَ فِي الرَّابِعَةِ</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عَلَى رَغْمِ أَنْفِ أَبِي ذَرٍّ</w:t>
      </w:r>
      <w:r w:rsidRPr="00423AB6">
        <w:rPr>
          <w:rStyle w:val="Char3"/>
          <w:rFonts w:hint="cs"/>
          <w:rtl/>
        </w:rPr>
        <w:t>».</w:t>
      </w:r>
      <w:r w:rsidRPr="00423AB6">
        <w:rPr>
          <w:rStyle w:val="Char3"/>
          <w:rtl/>
        </w:rPr>
        <w:t xml:space="preserve"> قَالَ</w:t>
      </w:r>
      <w:r w:rsidRPr="00423AB6">
        <w:rPr>
          <w:rStyle w:val="Char3"/>
          <w:rFonts w:hint="cs"/>
          <w:rtl/>
        </w:rPr>
        <w:t xml:space="preserve">: </w:t>
      </w:r>
      <w:r w:rsidRPr="00423AB6">
        <w:rPr>
          <w:rStyle w:val="Char3"/>
          <w:rtl/>
        </w:rPr>
        <w:t>فَخَرَجَ أَبُوذَرٍّ وَهُوَ يَقُولُ</w:t>
      </w:r>
      <w:r w:rsidRPr="00423AB6">
        <w:rPr>
          <w:rStyle w:val="Char3"/>
          <w:rFonts w:hint="cs"/>
          <w:rtl/>
        </w:rPr>
        <w:t xml:space="preserve">: </w:t>
      </w:r>
      <w:r w:rsidRPr="00423AB6">
        <w:rPr>
          <w:rStyle w:val="Char3"/>
          <w:rtl/>
        </w:rPr>
        <w:t>وَإِنْ رَغِمَ أَنْفُ أَبِي ذَرٍّ</w:t>
      </w:r>
      <w:r w:rsidRPr="00423AB6">
        <w:rPr>
          <w:rStyle w:val="Char3"/>
          <w:rFonts w:hint="cs"/>
          <w:rtl/>
        </w:rPr>
        <w:t>.</w:t>
      </w:r>
      <w:r w:rsidRPr="00423AB6">
        <w:rPr>
          <w:rStyle w:val="Char3"/>
          <w:rtl/>
        </w:rPr>
        <w:t xml:space="preserve"> </w:t>
      </w:r>
      <w:r w:rsidRPr="00403D1C">
        <w:rPr>
          <w:rStyle w:val="Char4"/>
          <w:rtl/>
        </w:rPr>
        <w:t>(م/94)</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ابوالأسود دیلی می‌گوید: ابوذر</w:t>
      </w:r>
      <w:r w:rsidR="00D42469" w:rsidRPr="00D42469">
        <w:rPr>
          <w:rStyle w:val="Char4"/>
          <w:rFonts w:cs="CTraditional Arabic" w:hint="cs"/>
          <w:rtl/>
        </w:rPr>
        <w:t xml:space="preserve"> س </w:t>
      </w:r>
      <w:r w:rsidR="001C7CAE" w:rsidRPr="002E320E">
        <w:rPr>
          <w:rStyle w:val="Char4"/>
          <w:rFonts w:hint="cs"/>
          <w:rtl/>
        </w:rPr>
        <w:t>به من گفت: نزد رسول الله</w:t>
      </w:r>
      <w:r w:rsidR="00D42469" w:rsidRPr="00D42469">
        <w:rPr>
          <w:rStyle w:val="Char4"/>
          <w:rFonts w:cs="CTraditional Arabic" w:hint="cs"/>
          <w:rtl/>
        </w:rPr>
        <w:t xml:space="preserve"> ص </w:t>
      </w:r>
      <w:r w:rsidR="001C7CAE" w:rsidRPr="002E320E">
        <w:rPr>
          <w:rStyle w:val="Char4"/>
          <w:rFonts w:hint="cs"/>
          <w:rtl/>
        </w:rPr>
        <w:t>آمدم. ایشان پارچه</w:t>
      </w:r>
      <w:r w:rsidR="001C7CAE" w:rsidRPr="002E320E">
        <w:rPr>
          <w:rStyle w:val="Char4"/>
          <w:rFonts w:hint="eastAsia"/>
          <w:rtl/>
        </w:rPr>
        <w:t>‌</w:t>
      </w:r>
      <w:r w:rsidR="001C7CAE" w:rsidRPr="002E320E">
        <w:rPr>
          <w:rStyle w:val="Char4"/>
          <w:rFonts w:hint="cs"/>
          <w:rtl/>
        </w:rPr>
        <w:t>ی سفیدی روی خود انداخته و خوابیده بود. بار دوم که آمدم، هنوز خوابیده بود. اما بار سوم که آمدم، بیدار شده بود. نزد ایشان نشستم. آنحضرت</w:t>
      </w:r>
      <w:r w:rsidR="00D42469" w:rsidRPr="00D42469">
        <w:rPr>
          <w:rStyle w:val="Char4"/>
          <w:rFonts w:cs="CTraditional Arabic" w:hint="cs"/>
          <w:rtl/>
        </w:rPr>
        <w:t xml:space="preserve"> ص </w:t>
      </w:r>
      <w:r w:rsidR="001C7CAE" w:rsidRPr="002E320E">
        <w:rPr>
          <w:rStyle w:val="Char4"/>
          <w:rFonts w:hint="cs"/>
          <w:rtl/>
        </w:rPr>
        <w:t>فرمود: «هر بنده</w:t>
      </w:r>
      <w:r w:rsidR="001C7CAE" w:rsidRPr="002E320E">
        <w:rPr>
          <w:rStyle w:val="Char4"/>
          <w:rFonts w:hint="eastAsia"/>
          <w:rtl/>
        </w:rPr>
        <w:t>‌</w:t>
      </w:r>
      <w:r w:rsidR="001C7CAE" w:rsidRPr="002E320E">
        <w:rPr>
          <w:rStyle w:val="Char4"/>
          <w:rFonts w:hint="cs"/>
          <w:rtl/>
        </w:rPr>
        <w:t>ای که لا اله الا الله بگوید و بر آن، بمیرد، وارد بهشت می‌شود». گفتم: اگر چه مرتکب عمل زنا شود و دزدی کند؟ فرمود: «اگر چه مرتکب عمل زنا شود و دزدی کند». دوباره گفتم: اگر چه مرتکب عمل زنا شود و دزدی کند؟ فرمود: «اگر چه مرتکب عمل زنا شود و دزدی کند». آنحضرت</w:t>
      </w:r>
      <w:r w:rsidR="00D42469" w:rsidRPr="00D42469">
        <w:rPr>
          <w:rStyle w:val="Char4"/>
          <w:rFonts w:cs="CTraditional Arabic" w:hint="cs"/>
          <w:rtl/>
        </w:rPr>
        <w:t xml:space="preserve"> ص </w:t>
      </w:r>
      <w:r w:rsidR="001C7CAE" w:rsidRPr="002E320E">
        <w:rPr>
          <w:rStyle w:val="Char4"/>
          <w:rFonts w:hint="cs"/>
          <w:rtl/>
        </w:rPr>
        <w:t xml:space="preserve">سه بار این جمله را تکرار نمود و بار چهارم فرمود: «علی رغم انف ابی ذر» یعنی بر خلاف میل و خواهش ابوذر. راوی می‌گوید: ابوذر بیرون رفت در حالی که می‌گفت: اگر چه بر خلاف میل و خواهش ابوذر باشد. </w:t>
      </w:r>
    </w:p>
    <w:p w:rsidR="001C7CAE" w:rsidRDefault="001C7CAE" w:rsidP="00403D1C">
      <w:pPr>
        <w:widowControl w:val="0"/>
        <w:ind w:firstLine="284"/>
        <w:jc w:val="both"/>
        <w:rPr>
          <w:rStyle w:val="Char4"/>
          <w:spacing w:val="-4"/>
          <w:rtl/>
        </w:rPr>
      </w:pPr>
      <w:r w:rsidRPr="004808B9">
        <w:rPr>
          <w:rStyle w:val="Char5"/>
          <w:rFonts w:hint="cs"/>
          <w:spacing w:val="-4"/>
          <w:rtl/>
        </w:rPr>
        <w:t>شرح</w:t>
      </w:r>
      <w:r w:rsidRPr="004808B9">
        <w:rPr>
          <w:rStyle w:val="Char4"/>
          <w:rFonts w:hint="cs"/>
          <w:spacing w:val="-4"/>
          <w:rtl/>
        </w:rPr>
        <w:t>: از احادیث بالا چنین استدلال می‌شود که انسان موحد و یکتاپرست وارد بهشت می‌شود. اما اگر شخص موحد، گناهان کبیره</w:t>
      </w:r>
      <w:r w:rsidRPr="004808B9">
        <w:rPr>
          <w:rStyle w:val="Char4"/>
          <w:rFonts w:hint="eastAsia"/>
          <w:spacing w:val="-4"/>
          <w:rtl/>
        </w:rPr>
        <w:t>‌</w:t>
      </w:r>
      <w:r w:rsidRPr="004808B9">
        <w:rPr>
          <w:rStyle w:val="Char4"/>
          <w:rFonts w:hint="cs"/>
          <w:spacing w:val="-4"/>
          <w:rtl/>
        </w:rPr>
        <w:t xml:space="preserve">ای انجام دهد و بدون توبه، بمیرد، طبق مذهب اهل سنت، چنین شخصی تحت مشیت و خواست الهی قرار می‌گیرد، اگر الله او را </w:t>
      </w:r>
      <w:r w:rsidRPr="004808B9">
        <w:rPr>
          <w:rStyle w:val="Char4"/>
          <w:rFonts w:hint="cs"/>
          <w:spacing w:val="-4"/>
          <w:rtl/>
        </w:rPr>
        <w:lastRenderedPageBreak/>
        <w:t>ببخشد، از همان اول، وارد بهشت می‌شود. در غیر اینصورت، مقداری عذاب داده می‌شود و سرانجام از جهنم بیرون رفته و برای همیشه، به بهشت می‌رود. (نگا شرح نووی)</w:t>
      </w:r>
    </w:p>
    <w:p w:rsidR="00B33F8F" w:rsidRPr="004808B9" w:rsidRDefault="00B33F8F" w:rsidP="00403D1C">
      <w:pPr>
        <w:widowControl w:val="0"/>
        <w:ind w:firstLine="284"/>
        <w:jc w:val="both"/>
        <w:rPr>
          <w:rStyle w:val="Char4"/>
          <w:spacing w:val="-4"/>
          <w:rtl/>
        </w:rPr>
      </w:pPr>
    </w:p>
    <w:p w:rsidR="001C7CAE" w:rsidRPr="001C61F1" w:rsidRDefault="001C7CAE" w:rsidP="001C7CAE">
      <w:pPr>
        <w:pStyle w:val="a2"/>
        <w:rPr>
          <w:rtl/>
        </w:rPr>
      </w:pPr>
      <w:bookmarkStart w:id="187" w:name="_Toc256337442"/>
      <w:bookmarkStart w:id="188" w:name="_Toc256339397"/>
      <w:bookmarkStart w:id="189" w:name="_Toc261194053"/>
      <w:bookmarkStart w:id="190" w:name="_Toc445895339"/>
      <w:bookmarkStart w:id="191" w:name="_Toc448059433"/>
      <w:r w:rsidRPr="001C61F1">
        <w:rPr>
          <w:rFonts w:hint="cs"/>
          <w:rtl/>
        </w:rPr>
        <w:t>باب(34): در دل هر</w:t>
      </w:r>
      <w:r w:rsidRPr="004C7703">
        <w:rPr>
          <w:rFonts w:hint="cs"/>
          <w:rtl/>
        </w:rPr>
        <w:t>ک</w:t>
      </w:r>
      <w:r w:rsidRPr="001C61F1">
        <w:rPr>
          <w:rFonts w:hint="cs"/>
          <w:rtl/>
        </w:rPr>
        <w:t>س، ذر</w:t>
      </w:r>
      <w:r>
        <w:rPr>
          <w:rFonts w:hint="cs"/>
          <w:rtl/>
        </w:rPr>
        <w:t xml:space="preserve">ه‌ای </w:t>
      </w:r>
      <w:r w:rsidRPr="001C61F1">
        <w:rPr>
          <w:rFonts w:hint="cs"/>
          <w:rtl/>
        </w:rPr>
        <w:t>ت</w:t>
      </w:r>
      <w:r w:rsidRPr="004C7703">
        <w:rPr>
          <w:rFonts w:hint="cs"/>
          <w:rtl/>
        </w:rPr>
        <w:t>ک</w:t>
      </w:r>
      <w:r w:rsidRPr="001C61F1">
        <w:rPr>
          <w:rFonts w:hint="cs"/>
          <w:rtl/>
        </w:rPr>
        <w:t>بر وجود داشته باشد، وارد بهشت ن</w:t>
      </w:r>
      <w:r>
        <w:rPr>
          <w:rFonts w:hint="cs"/>
          <w:rtl/>
        </w:rPr>
        <w:t>می‌</w:t>
      </w:r>
      <w:r w:rsidRPr="001C61F1">
        <w:rPr>
          <w:rFonts w:hint="cs"/>
          <w:rtl/>
        </w:rPr>
        <w:t>شود</w:t>
      </w:r>
      <w:bookmarkEnd w:id="187"/>
      <w:bookmarkEnd w:id="188"/>
      <w:bookmarkEnd w:id="189"/>
      <w:bookmarkEnd w:id="190"/>
      <w:bookmarkEnd w:id="191"/>
    </w:p>
    <w:p w:rsidR="001C7CAE" w:rsidRPr="00423AB6" w:rsidRDefault="001C7CAE" w:rsidP="001C7CAE">
      <w:pPr>
        <w:widowControl w:val="0"/>
        <w:ind w:firstLine="284"/>
        <w:jc w:val="both"/>
        <w:rPr>
          <w:rStyle w:val="Char3"/>
          <w:rtl/>
        </w:rPr>
      </w:pPr>
      <w:r w:rsidRPr="008672C0">
        <w:rPr>
          <w:rStyle w:val="Char4"/>
          <w:rtl/>
        </w:rPr>
        <w:t>54</w:t>
      </w:r>
      <w:r>
        <w:rPr>
          <w:rStyle w:val="Char4"/>
          <w:rFonts w:hint="cs"/>
          <w:rtl/>
        </w:rPr>
        <w:t>-</w:t>
      </w:r>
      <w:r w:rsidRPr="008672C0">
        <w:rPr>
          <w:rStyle w:val="Char4"/>
          <w:rFonts w:hint="cs"/>
          <w:rtl/>
        </w:rPr>
        <w:t xml:space="preserve"> </w:t>
      </w:r>
      <w:r w:rsidRPr="00423AB6">
        <w:rPr>
          <w:rStyle w:val="Char3"/>
          <w:rtl/>
        </w:rPr>
        <w:t>عَنْ عَبْدِ اللَّهِ بْنِ مَسْعُودٍ</w:t>
      </w:r>
      <w:r w:rsidR="00D42469" w:rsidRPr="00D42469">
        <w:rPr>
          <w:rStyle w:val="Char3"/>
          <w:rFonts w:cs="CTraditional Arabic"/>
          <w:rtl/>
        </w:rPr>
        <w:t xml:space="preserve"> س </w:t>
      </w:r>
      <w:r w:rsidRPr="00423AB6">
        <w:rPr>
          <w:rStyle w:val="Char3"/>
          <w:rtl/>
        </w:rPr>
        <w:t>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8672C0">
        <w:rPr>
          <w:rStyle w:val="Char4"/>
          <w:rFonts w:hint="cs"/>
          <w:rtl/>
        </w:rPr>
        <w:t>«</w:t>
      </w:r>
      <w:r w:rsidRPr="00423AB6">
        <w:rPr>
          <w:rStyle w:val="Char3"/>
          <w:rtl/>
        </w:rPr>
        <w:t>لا</w:t>
      </w:r>
      <w:r w:rsidRPr="00423AB6">
        <w:rPr>
          <w:rStyle w:val="Char3"/>
          <w:rFonts w:hint="cs"/>
          <w:rtl/>
        </w:rPr>
        <w:t>َ</w:t>
      </w:r>
      <w:r w:rsidRPr="00423AB6">
        <w:rPr>
          <w:rStyle w:val="Char3"/>
          <w:rtl/>
        </w:rPr>
        <w:t xml:space="preserve"> يَدْخُلُ الْجَنَّةَ مَنْ كَانَ فِي قَلْبِهِ مِثْقَالُ ذَرَّةٍ مِنْ كِبْرٍ</w:t>
      </w:r>
      <w:r w:rsidRPr="00423AB6">
        <w:rPr>
          <w:rStyle w:val="Char3"/>
          <w:rFonts w:hint="cs"/>
          <w:rtl/>
        </w:rPr>
        <w:t>.</w:t>
      </w:r>
      <w:r w:rsidRPr="00423AB6">
        <w:rPr>
          <w:rStyle w:val="Char3"/>
          <w:rtl/>
        </w:rPr>
        <w:t xml:space="preserve"> قَالَ رَجُلٌ</w:t>
      </w:r>
      <w:r w:rsidRPr="00423AB6">
        <w:rPr>
          <w:rStyle w:val="Char3"/>
          <w:rFonts w:hint="cs"/>
          <w:rtl/>
        </w:rPr>
        <w:t>:</w:t>
      </w:r>
      <w:r w:rsidRPr="00423AB6">
        <w:rPr>
          <w:rStyle w:val="Char3"/>
          <w:rtl/>
        </w:rPr>
        <w:t xml:space="preserve"> إِنَّ الرَّجُلَ يُحِبُّ أَنْ يَكُونَ ثَوْبُهُ حَسَنًا</w:t>
      </w:r>
      <w:r w:rsidRPr="00423AB6">
        <w:rPr>
          <w:rStyle w:val="Char3"/>
          <w:rFonts w:hint="cs"/>
          <w:rtl/>
        </w:rPr>
        <w:t>،</w:t>
      </w:r>
      <w:r w:rsidRPr="00423AB6">
        <w:rPr>
          <w:rStyle w:val="Char3"/>
          <w:rtl/>
        </w:rPr>
        <w:t xml:space="preserve"> وَنَعْلُهُ حَسَنَةً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إِنَّ اللَّهَ جَمِيلٌ يُحِبُّ الْجَمَالَ</w:t>
      </w:r>
      <w:r w:rsidRPr="00423AB6">
        <w:rPr>
          <w:rStyle w:val="Char3"/>
          <w:rFonts w:hint="cs"/>
          <w:rtl/>
        </w:rPr>
        <w:t>،</w:t>
      </w:r>
      <w:r w:rsidRPr="00423AB6">
        <w:rPr>
          <w:rStyle w:val="Char3"/>
          <w:rtl/>
        </w:rPr>
        <w:t xml:space="preserve"> الْكِبْرُ بَطَرُ الْحَقِّ وَغَمْطُ النَّاسِ</w:t>
      </w:r>
      <w:r w:rsidRPr="008672C0">
        <w:rPr>
          <w:rStyle w:val="Char4"/>
          <w:rFonts w:hint="cs"/>
          <w:rtl/>
        </w:rPr>
        <w:t>».</w:t>
      </w:r>
      <w:r w:rsidRPr="00423AB6">
        <w:rPr>
          <w:rStyle w:val="Char3"/>
          <w:rtl/>
        </w:rPr>
        <w:t xml:space="preserve"> </w:t>
      </w:r>
      <w:r w:rsidRPr="008672C0">
        <w:rPr>
          <w:rStyle w:val="Char4"/>
          <w:rtl/>
        </w:rPr>
        <w:t>(م/91)</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عبدالله بن مسعود</w:t>
      </w:r>
      <w:r w:rsidR="00D42469" w:rsidRPr="00D42469">
        <w:rPr>
          <w:rStyle w:val="Char4"/>
          <w:rFonts w:cs="CTraditional Arabic" w:hint="cs"/>
          <w:rtl/>
        </w:rPr>
        <w:t xml:space="preserve"> س </w:t>
      </w:r>
      <w:r w:rsidR="001C7CAE" w:rsidRPr="002E320E">
        <w:rPr>
          <w:rStyle w:val="Char4"/>
          <w:rFonts w:hint="cs"/>
          <w:rtl/>
        </w:rPr>
        <w:t>روایت می‌کند که نبی کرم</w:t>
      </w:r>
      <w:r w:rsidR="00D42469" w:rsidRPr="00D42469">
        <w:rPr>
          <w:rStyle w:val="Char4"/>
          <w:rFonts w:cs="CTraditional Arabic" w:hint="cs"/>
          <w:rtl/>
        </w:rPr>
        <w:t xml:space="preserve"> ص </w:t>
      </w:r>
      <w:r w:rsidR="001C7CAE" w:rsidRPr="002E320E">
        <w:rPr>
          <w:rStyle w:val="Char4"/>
          <w:rFonts w:hint="cs"/>
          <w:rtl/>
        </w:rPr>
        <w:t xml:space="preserve">فرمود: «در دل </w:t>
      </w:r>
      <w:r w:rsidR="001C7CAE" w:rsidRPr="004C6BD8">
        <w:rPr>
          <w:rStyle w:val="Char4"/>
          <w:rFonts w:hint="cs"/>
          <w:spacing w:val="-4"/>
          <w:rtl/>
        </w:rPr>
        <w:t>هرکس، ذره‌ای تکبر وجود داشته باشد، وارد بهشت نمی‌شود»</w:t>
      </w:r>
      <w:r w:rsidR="001C7CAE" w:rsidRPr="004C6BD8">
        <w:rPr>
          <w:rFonts w:hint="cs"/>
          <w:spacing w:val="-4"/>
          <w:sz w:val="26"/>
          <w:szCs w:val="26"/>
          <w:rtl/>
        </w:rPr>
        <w:t>.</w:t>
      </w:r>
      <w:r w:rsidR="001C7CAE" w:rsidRPr="004C6BD8">
        <w:rPr>
          <w:rStyle w:val="Char4"/>
          <w:rFonts w:hint="cs"/>
          <w:spacing w:val="-4"/>
          <w:rtl/>
        </w:rPr>
        <w:t xml:space="preserve"> مردی گفت: کسی دوست دارد لباس و کفشی زیبا و خوب داشته باشد، آیا این هم تکبر است؟ رسول الله</w:t>
      </w:r>
      <w:r w:rsidR="00D42469" w:rsidRPr="00D42469">
        <w:rPr>
          <w:rStyle w:val="Char4"/>
          <w:rFonts w:cs="CTraditional Arabic" w:hint="cs"/>
          <w:spacing w:val="-4"/>
          <w:rtl/>
        </w:rPr>
        <w:t xml:space="preserve"> ص </w:t>
      </w:r>
      <w:r w:rsidR="001C7CAE" w:rsidRPr="002E320E">
        <w:rPr>
          <w:rStyle w:val="Char4"/>
          <w:rFonts w:hint="cs"/>
          <w:rtl/>
        </w:rPr>
        <w:t>فرمود: «الله زیباست و زیبایی را دوست دارد. تکبر به معنای انکار حق و تحقیر مردم می‌باشد».</w:t>
      </w:r>
    </w:p>
    <w:p w:rsidR="001C7CAE" w:rsidRPr="001C61F1" w:rsidRDefault="001C7CAE" w:rsidP="001C7CAE">
      <w:pPr>
        <w:pStyle w:val="a2"/>
        <w:rPr>
          <w:rtl/>
        </w:rPr>
      </w:pPr>
      <w:bookmarkStart w:id="192" w:name="_Toc256337443"/>
      <w:bookmarkStart w:id="193" w:name="_Toc256339398"/>
      <w:bookmarkStart w:id="194" w:name="_Toc261194054"/>
      <w:bookmarkStart w:id="195" w:name="_Toc445895340"/>
      <w:bookmarkStart w:id="196" w:name="_Toc448059434"/>
      <w:r w:rsidRPr="001C61F1">
        <w:rPr>
          <w:rFonts w:hint="cs"/>
          <w:rtl/>
        </w:rPr>
        <w:t>باب(35): طعنه زدن در نسب و نوحه خوان</w:t>
      </w:r>
      <w:r w:rsidRPr="004C7703">
        <w:rPr>
          <w:rFonts w:hint="cs"/>
          <w:rtl/>
        </w:rPr>
        <w:t>ی</w:t>
      </w:r>
      <w:r w:rsidRPr="001C61F1">
        <w:rPr>
          <w:rFonts w:hint="cs"/>
          <w:rtl/>
        </w:rPr>
        <w:t xml:space="preserve">، </w:t>
      </w:r>
      <w:r w:rsidRPr="004C7703">
        <w:rPr>
          <w:rFonts w:hint="cs"/>
          <w:rtl/>
        </w:rPr>
        <w:t>ک</w:t>
      </w:r>
      <w:r w:rsidRPr="001C61F1">
        <w:rPr>
          <w:rFonts w:hint="cs"/>
          <w:rtl/>
        </w:rPr>
        <w:t xml:space="preserve">فر بشمار </w:t>
      </w:r>
      <w:r>
        <w:rPr>
          <w:rFonts w:hint="cs"/>
          <w:rtl/>
        </w:rPr>
        <w:t>می‌</w:t>
      </w:r>
      <w:r w:rsidRPr="001C61F1">
        <w:rPr>
          <w:rFonts w:hint="cs"/>
          <w:rtl/>
        </w:rPr>
        <w:t>رود</w:t>
      </w:r>
      <w:bookmarkEnd w:id="192"/>
      <w:bookmarkEnd w:id="193"/>
      <w:bookmarkEnd w:id="194"/>
      <w:bookmarkEnd w:id="195"/>
      <w:bookmarkEnd w:id="196"/>
    </w:p>
    <w:p w:rsidR="001C7CAE" w:rsidRPr="00423AB6" w:rsidRDefault="001C7CAE" w:rsidP="001C7CAE">
      <w:pPr>
        <w:widowControl w:val="0"/>
        <w:ind w:firstLine="284"/>
        <w:jc w:val="both"/>
        <w:rPr>
          <w:rStyle w:val="Char3"/>
          <w:rtl/>
        </w:rPr>
      </w:pPr>
      <w:r w:rsidRPr="008672C0">
        <w:rPr>
          <w:rStyle w:val="Char4"/>
          <w:rtl/>
        </w:rPr>
        <w:t>55</w:t>
      </w:r>
      <w:r>
        <w:rPr>
          <w:rStyle w:val="Char4"/>
          <w:rFonts w:hint="cs"/>
          <w:rtl/>
        </w:rPr>
        <w:t>-</w:t>
      </w:r>
      <w:r w:rsidRPr="00423AB6">
        <w:rPr>
          <w:rStyle w:val="Char3"/>
          <w:rFonts w:hint="cs"/>
          <w:rtl/>
        </w:rPr>
        <w:t xml:space="preserve"> </w:t>
      </w:r>
      <w:r w:rsidRPr="00423AB6">
        <w:rPr>
          <w:rStyle w:val="Char3"/>
          <w:rtl/>
        </w:rPr>
        <w:t>عَنْ أَبِي هُرَيْرَةَ</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Berlin Sans FB" w:hAnsi="Berlin Sans FB" w:cs="CTraditional Arabic"/>
          <w:sz w:val="30"/>
          <w:szCs w:val="27"/>
          <w:rtl/>
        </w:rPr>
        <w:t>ص</w:t>
      </w:r>
      <w:r w:rsidRPr="00423AB6">
        <w:rPr>
          <w:rStyle w:val="Char3"/>
          <w:rFonts w:hint="cs"/>
          <w:rtl/>
        </w:rPr>
        <w:t>:</w:t>
      </w:r>
      <w:r w:rsidRPr="00423AB6">
        <w:rPr>
          <w:rStyle w:val="Char3"/>
          <w:rtl/>
        </w:rPr>
        <w:t xml:space="preserve"> </w:t>
      </w:r>
      <w:r w:rsidRPr="008672C0">
        <w:rPr>
          <w:rStyle w:val="Char4"/>
          <w:rFonts w:hint="cs"/>
          <w:rtl/>
        </w:rPr>
        <w:t>«</w:t>
      </w:r>
      <w:r w:rsidRPr="00423AB6">
        <w:rPr>
          <w:rStyle w:val="Char3"/>
          <w:rtl/>
        </w:rPr>
        <w:t>اثْنَتَانِ فِي النَّاسِ هُمَا بِهِمْ كُفْرٌ</w:t>
      </w:r>
      <w:r w:rsidRPr="00423AB6">
        <w:rPr>
          <w:rStyle w:val="Char3"/>
          <w:rFonts w:hint="cs"/>
          <w:rtl/>
        </w:rPr>
        <w:t>:</w:t>
      </w:r>
      <w:r w:rsidRPr="00423AB6">
        <w:rPr>
          <w:rStyle w:val="Char3"/>
          <w:rtl/>
        </w:rPr>
        <w:t xml:space="preserve"> الطَّعْنُ فِي النَّسَبِ</w:t>
      </w:r>
      <w:r w:rsidRPr="00423AB6">
        <w:rPr>
          <w:rStyle w:val="Char3"/>
          <w:rFonts w:hint="cs"/>
          <w:rtl/>
        </w:rPr>
        <w:t>،</w:t>
      </w:r>
      <w:r w:rsidRPr="00423AB6">
        <w:rPr>
          <w:rStyle w:val="Char3"/>
          <w:rtl/>
        </w:rPr>
        <w:t xml:space="preserve"> وَالنِّيَاحَةُ عَلَى الْمَيِّتِ</w:t>
      </w:r>
      <w:r w:rsidRPr="008672C0">
        <w:rPr>
          <w:rStyle w:val="Char4"/>
          <w:rFonts w:hint="cs"/>
          <w:rtl/>
        </w:rPr>
        <w:t>».</w:t>
      </w:r>
      <w:r w:rsidRPr="00423AB6">
        <w:rPr>
          <w:rStyle w:val="Char3"/>
          <w:rtl/>
        </w:rPr>
        <w:t xml:space="preserve"> </w:t>
      </w:r>
      <w:r w:rsidRPr="008672C0">
        <w:rPr>
          <w:rStyle w:val="Char4"/>
          <w:rtl/>
        </w:rPr>
        <w:t>(م/67)</w:t>
      </w:r>
    </w:p>
    <w:p w:rsidR="001C7CAE" w:rsidRPr="002E320E" w:rsidRDefault="00060808" w:rsidP="0072732D">
      <w:pPr>
        <w:widowControl w:val="0"/>
        <w:tabs>
          <w:tab w:val="right" w:pos="709"/>
        </w:tabs>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می‌گوید: رسول الله</w:t>
      </w:r>
      <w:r w:rsidR="00D42469" w:rsidRPr="00D42469">
        <w:rPr>
          <w:rStyle w:val="Char4"/>
          <w:rFonts w:cs="CTraditional Arabic" w:hint="cs"/>
          <w:rtl/>
        </w:rPr>
        <w:t xml:space="preserve"> ص </w:t>
      </w:r>
      <w:r w:rsidR="001C7CAE" w:rsidRPr="002E320E">
        <w:rPr>
          <w:rStyle w:val="Char4"/>
          <w:rFonts w:hint="cs"/>
          <w:rtl/>
        </w:rPr>
        <w:t>فرمود: «دو چیز در میان مردم، رواج دارد که در حق آنان، کفر بشمار می‌رود: طعنه زدن در نسب و نوحه خوانی بر میت».</w:t>
      </w:r>
    </w:p>
    <w:p w:rsidR="001C7CAE" w:rsidRPr="004808B9" w:rsidRDefault="001C7CAE" w:rsidP="001C7CAE">
      <w:pPr>
        <w:widowControl w:val="0"/>
        <w:ind w:firstLine="284"/>
        <w:jc w:val="both"/>
        <w:rPr>
          <w:rStyle w:val="Char4"/>
          <w:spacing w:val="-4"/>
          <w:rtl/>
        </w:rPr>
      </w:pPr>
      <w:r w:rsidRPr="004808B9">
        <w:rPr>
          <w:rStyle w:val="Char4"/>
          <w:rFonts w:hint="cs"/>
          <w:spacing w:val="-4"/>
          <w:rtl/>
        </w:rPr>
        <w:t>شرح : یعنی این کارها از اعمال کفار و اخلاق جاهلیت</w:t>
      </w:r>
      <w:r w:rsidRPr="004808B9">
        <w:rPr>
          <w:rStyle w:val="Char4"/>
          <w:rFonts w:hint="eastAsia"/>
          <w:spacing w:val="-4"/>
          <w:rtl/>
        </w:rPr>
        <w:t>‌</w:t>
      </w:r>
      <w:r w:rsidRPr="004808B9">
        <w:rPr>
          <w:rStyle w:val="Char4"/>
          <w:rFonts w:hint="cs"/>
          <w:spacing w:val="-4"/>
          <w:rtl/>
        </w:rPr>
        <w:t>اند. مؤمن باید از آنها پرهیز کند.</w:t>
      </w:r>
    </w:p>
    <w:p w:rsidR="001C7CAE" w:rsidRPr="001C61F1" w:rsidRDefault="001C7CAE" w:rsidP="001C7CAE">
      <w:pPr>
        <w:pStyle w:val="a2"/>
        <w:rPr>
          <w:rtl/>
        </w:rPr>
      </w:pPr>
      <w:bookmarkStart w:id="197" w:name="_Toc256337444"/>
      <w:bookmarkStart w:id="198" w:name="_Toc256339399"/>
      <w:bookmarkStart w:id="199" w:name="_Toc261194055"/>
      <w:bookmarkStart w:id="200" w:name="_Toc445895341"/>
      <w:bookmarkStart w:id="201" w:name="_Toc448059435"/>
      <w:r w:rsidRPr="001C61F1">
        <w:rPr>
          <w:rFonts w:hint="cs"/>
          <w:rtl/>
        </w:rPr>
        <w:t>باب(36): هر</w:t>
      </w:r>
      <w:r w:rsidRPr="004C7703">
        <w:rPr>
          <w:rFonts w:hint="cs"/>
          <w:rtl/>
        </w:rPr>
        <w:t>ک</w:t>
      </w:r>
      <w:r w:rsidRPr="001C61F1">
        <w:rPr>
          <w:rFonts w:hint="cs"/>
          <w:rtl/>
        </w:rPr>
        <w:t>س، بگو</w:t>
      </w:r>
      <w:r w:rsidRPr="004C7703">
        <w:rPr>
          <w:rFonts w:hint="cs"/>
          <w:rtl/>
        </w:rPr>
        <w:t>ی</w:t>
      </w:r>
      <w:r w:rsidRPr="001C61F1">
        <w:rPr>
          <w:rFonts w:hint="cs"/>
          <w:rtl/>
        </w:rPr>
        <w:t>د: ستارگان باعث باران برا</w:t>
      </w:r>
      <w:r w:rsidRPr="004C7703">
        <w:rPr>
          <w:rFonts w:hint="cs"/>
          <w:rtl/>
        </w:rPr>
        <w:t>ی</w:t>
      </w:r>
      <w:r w:rsidRPr="001C61F1">
        <w:rPr>
          <w:rFonts w:hint="cs"/>
          <w:rtl/>
        </w:rPr>
        <w:t xml:space="preserve"> ما </w:t>
      </w:r>
      <w:r>
        <w:rPr>
          <w:rFonts w:hint="cs"/>
          <w:rtl/>
        </w:rPr>
        <w:t>می‌</w:t>
      </w:r>
      <w:r w:rsidRPr="001C61F1">
        <w:rPr>
          <w:rFonts w:hint="cs"/>
          <w:rtl/>
        </w:rPr>
        <w:t xml:space="preserve">شوند، </w:t>
      </w:r>
      <w:r w:rsidRPr="004C7703">
        <w:rPr>
          <w:rFonts w:hint="cs"/>
          <w:rtl/>
        </w:rPr>
        <w:t>ک</w:t>
      </w:r>
      <w:r w:rsidRPr="001C61F1">
        <w:rPr>
          <w:rFonts w:hint="cs"/>
          <w:rtl/>
        </w:rPr>
        <w:t xml:space="preserve">افر </w:t>
      </w:r>
      <w:r>
        <w:rPr>
          <w:rFonts w:hint="cs"/>
          <w:rtl/>
        </w:rPr>
        <w:t>می‌</w:t>
      </w:r>
      <w:r w:rsidRPr="001C61F1">
        <w:rPr>
          <w:rFonts w:hint="cs"/>
          <w:rtl/>
        </w:rPr>
        <w:t>گردد</w:t>
      </w:r>
      <w:bookmarkEnd w:id="197"/>
      <w:bookmarkEnd w:id="198"/>
      <w:bookmarkEnd w:id="199"/>
      <w:bookmarkEnd w:id="200"/>
      <w:bookmarkEnd w:id="201"/>
    </w:p>
    <w:p w:rsidR="001C7CAE" w:rsidRPr="00423AB6" w:rsidRDefault="001C7CAE" w:rsidP="001C7CAE">
      <w:pPr>
        <w:widowControl w:val="0"/>
        <w:ind w:firstLine="284"/>
        <w:jc w:val="both"/>
        <w:rPr>
          <w:rStyle w:val="Char3"/>
          <w:rtl/>
        </w:rPr>
      </w:pPr>
      <w:r w:rsidRPr="00403D1C">
        <w:rPr>
          <w:rStyle w:val="Char4"/>
          <w:rtl/>
        </w:rPr>
        <w:t>56</w:t>
      </w:r>
      <w:r w:rsidR="00403D1C">
        <w:rPr>
          <w:rStyle w:val="Char4"/>
          <w:rFonts w:hint="cs"/>
          <w:rtl/>
        </w:rPr>
        <w:t>-</w:t>
      </w:r>
      <w:r w:rsidRPr="00403D1C">
        <w:rPr>
          <w:rStyle w:val="Char4"/>
          <w:rFonts w:hint="cs"/>
          <w:rtl/>
        </w:rPr>
        <w:t xml:space="preserve"> </w:t>
      </w:r>
      <w:r w:rsidRPr="00423AB6">
        <w:rPr>
          <w:rStyle w:val="Char3"/>
          <w:rtl/>
        </w:rPr>
        <w:t>عَنْ زَيْدِ بْنِ خَالِدٍ الْجُهَنِيِّ</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صَلَّى بِنَا رَسُولُ اللَّهِ</w:t>
      </w:r>
      <w:r w:rsidR="00D42469" w:rsidRPr="00D42469">
        <w:rPr>
          <w:rStyle w:val="Char3"/>
          <w:rFonts w:cs="CTraditional Arabic"/>
          <w:rtl/>
        </w:rPr>
        <w:t xml:space="preserve"> ص </w:t>
      </w:r>
      <w:r w:rsidRPr="00423AB6">
        <w:rPr>
          <w:rStyle w:val="Char3"/>
          <w:rtl/>
        </w:rPr>
        <w:t>صَلا</w:t>
      </w:r>
      <w:r w:rsidRPr="00423AB6">
        <w:rPr>
          <w:rStyle w:val="Char3"/>
          <w:rFonts w:hint="cs"/>
          <w:rtl/>
        </w:rPr>
        <w:t>َ</w:t>
      </w:r>
      <w:r w:rsidRPr="00423AB6">
        <w:rPr>
          <w:rStyle w:val="Char3"/>
          <w:rtl/>
        </w:rPr>
        <w:t>ةَ الصُّبْحِ بِالْحُدَيْبِيَةِ فِي إِثْرِ السَّمَاءِ كَانَتْ مِنَ اللَّيْلِ</w:t>
      </w:r>
      <w:r w:rsidRPr="00423AB6">
        <w:rPr>
          <w:rStyle w:val="Char3"/>
          <w:rFonts w:hint="cs"/>
          <w:rtl/>
        </w:rPr>
        <w:t>،</w:t>
      </w:r>
      <w:r w:rsidRPr="00423AB6">
        <w:rPr>
          <w:rStyle w:val="Char3"/>
          <w:rtl/>
        </w:rPr>
        <w:t xml:space="preserve"> فَلَمَّا انْصَرَفَ أَقْبَلَ عَلَى النَّاسِ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هَلْ تَدْرُونَ مَاذَا قَالَ رَبُّكُمْ</w:t>
      </w:r>
      <w:r w:rsidRPr="00423AB6">
        <w:rPr>
          <w:rStyle w:val="Char3"/>
          <w:rFonts w:hint="cs"/>
          <w:rtl/>
        </w:rPr>
        <w:t>»؟</w:t>
      </w:r>
      <w:r w:rsidRPr="00423AB6">
        <w:rPr>
          <w:rStyle w:val="Char3"/>
          <w:rtl/>
        </w:rPr>
        <w:t xml:space="preserve"> قَالُوا</w:t>
      </w:r>
      <w:r w:rsidRPr="00423AB6">
        <w:rPr>
          <w:rStyle w:val="Char3"/>
          <w:rFonts w:hint="cs"/>
          <w:rtl/>
        </w:rPr>
        <w:t>:</w:t>
      </w:r>
      <w:r w:rsidRPr="00423AB6">
        <w:rPr>
          <w:rStyle w:val="Char3"/>
          <w:rtl/>
        </w:rPr>
        <w:t xml:space="preserve"> اللَّهُ وَرَسُولُهُ أَعْلَمُ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قَالَ</w:t>
      </w:r>
      <w:r w:rsidRPr="00423AB6">
        <w:rPr>
          <w:rStyle w:val="Char3"/>
          <w:rFonts w:hint="cs"/>
          <w:rtl/>
        </w:rPr>
        <w:t>:</w:t>
      </w:r>
      <w:r w:rsidRPr="00423AB6">
        <w:rPr>
          <w:rStyle w:val="Char3"/>
          <w:rtl/>
        </w:rPr>
        <w:t xml:space="preserve"> أَصْبَحَ مِنْ عِبَادِي مُؤْمِنٌ بِي وَكَافِرٌ</w:t>
      </w:r>
      <w:r w:rsidRPr="00423AB6">
        <w:rPr>
          <w:rStyle w:val="Char3"/>
          <w:rFonts w:hint="cs"/>
          <w:rtl/>
        </w:rPr>
        <w:t>،</w:t>
      </w:r>
      <w:r w:rsidRPr="00423AB6">
        <w:rPr>
          <w:rStyle w:val="Char3"/>
          <w:rtl/>
        </w:rPr>
        <w:t xml:space="preserve"> فَأَمَّا مَنْ قَالَ مُطِرْنَا بِفَضْلِ اللَّهِ وَرَحْمَتِهِ فَذَلِكَ مُؤْمِنٌ بِي كَافِرٌ بِالْكَوْكَبِ</w:t>
      </w:r>
      <w:r w:rsidRPr="00423AB6">
        <w:rPr>
          <w:rStyle w:val="Char3"/>
          <w:rFonts w:hint="cs"/>
          <w:rtl/>
        </w:rPr>
        <w:t>،</w:t>
      </w:r>
      <w:r w:rsidRPr="00423AB6">
        <w:rPr>
          <w:rStyle w:val="Char3"/>
          <w:rtl/>
        </w:rPr>
        <w:t xml:space="preserve"> وَأَمَّا مَنْ قَالَ</w:t>
      </w:r>
      <w:r w:rsidRPr="00423AB6">
        <w:rPr>
          <w:rStyle w:val="Char3"/>
          <w:rFonts w:hint="cs"/>
          <w:rtl/>
        </w:rPr>
        <w:t>:</w:t>
      </w:r>
      <w:r w:rsidRPr="00423AB6">
        <w:rPr>
          <w:rStyle w:val="Char3"/>
          <w:rtl/>
        </w:rPr>
        <w:t xml:space="preserve"> مُطِرْنَا بِنَوْءِ كَذَا وَكَذَا فَذَلِكَ كَافِرٌ بِي مُؤْمِنٌ بِالْكَوْكَبِ</w:t>
      </w:r>
      <w:r w:rsidRPr="00A52D31">
        <w:rPr>
          <w:rStyle w:val="Char4"/>
          <w:rFonts w:hint="cs"/>
          <w:rtl/>
        </w:rPr>
        <w:t>».</w:t>
      </w:r>
      <w:r w:rsidRPr="00403D1C">
        <w:rPr>
          <w:rStyle w:val="Char4"/>
          <w:rFonts w:hint="cs"/>
          <w:rtl/>
        </w:rPr>
        <w:t xml:space="preserve"> </w:t>
      </w:r>
      <w:r w:rsidRPr="00403D1C">
        <w:rPr>
          <w:rStyle w:val="Char4"/>
          <w:rtl/>
        </w:rPr>
        <w:t>(م/71)</w:t>
      </w:r>
    </w:p>
    <w:p w:rsidR="001C7CAE" w:rsidRPr="004808B9" w:rsidRDefault="00060808" w:rsidP="00403D1C">
      <w:pPr>
        <w:widowControl w:val="0"/>
        <w:ind w:firstLine="284"/>
        <w:jc w:val="both"/>
        <w:rPr>
          <w:rStyle w:val="Char4"/>
          <w:spacing w:val="-4"/>
          <w:rtl/>
        </w:rPr>
      </w:pPr>
      <w:r w:rsidRPr="004808B9">
        <w:rPr>
          <w:rStyle w:val="Char5"/>
          <w:rFonts w:hint="cs"/>
          <w:spacing w:val="-4"/>
          <w:rtl/>
        </w:rPr>
        <w:t>ترجمه:</w:t>
      </w:r>
      <w:r w:rsidR="001C7CAE" w:rsidRPr="004808B9">
        <w:rPr>
          <w:rStyle w:val="Char4"/>
          <w:rFonts w:hint="cs"/>
          <w:spacing w:val="-4"/>
          <w:rtl/>
        </w:rPr>
        <w:t xml:space="preserve"> زید بن خالد جهنی</w:t>
      </w:r>
      <w:r w:rsidR="00D42469" w:rsidRPr="00D42469">
        <w:rPr>
          <w:rStyle w:val="Char4"/>
          <w:rFonts w:cs="CTraditional Arabic" w:hint="cs"/>
          <w:spacing w:val="-4"/>
          <w:rtl/>
        </w:rPr>
        <w:t xml:space="preserve"> س </w:t>
      </w:r>
      <w:r w:rsidR="001C7CAE" w:rsidRPr="004808B9">
        <w:rPr>
          <w:rStyle w:val="Char4"/>
          <w:rFonts w:hint="cs"/>
          <w:spacing w:val="-4"/>
          <w:rtl/>
        </w:rPr>
        <w:t>می‌گوید: رسول الله</w:t>
      </w:r>
      <w:r w:rsidR="00D42469" w:rsidRPr="00D42469">
        <w:rPr>
          <w:rStyle w:val="Char4"/>
          <w:rFonts w:cs="CTraditional Arabic" w:hint="cs"/>
          <w:spacing w:val="-4"/>
          <w:rtl/>
        </w:rPr>
        <w:t xml:space="preserve"> ص </w:t>
      </w:r>
      <w:r w:rsidR="001C7CAE" w:rsidRPr="004808B9">
        <w:rPr>
          <w:rStyle w:val="Char4"/>
          <w:rFonts w:hint="cs"/>
          <w:spacing w:val="-4"/>
          <w:rtl/>
        </w:rPr>
        <w:t xml:space="preserve">صبح یک شب بارانی در </w:t>
      </w:r>
      <w:r w:rsidR="001C7CAE" w:rsidRPr="004808B9">
        <w:rPr>
          <w:rStyle w:val="Char4"/>
          <w:rFonts w:hint="cs"/>
          <w:spacing w:val="-4"/>
          <w:rtl/>
        </w:rPr>
        <w:lastRenderedPageBreak/>
        <w:t>حدیبیه، نماز صبح را برای ما امامت کرد. و بعد از اتمام نماز، رو به مردم نمود و فرمود: «آیا می‌دانید پروردگار شما چه فرمود»؟ مردم گفتند: الله و رسولش بهتر می‌دانند. رسول الله</w:t>
      </w:r>
      <w:r w:rsidR="00D42469" w:rsidRPr="00D42469">
        <w:rPr>
          <w:rStyle w:val="Char4"/>
          <w:rFonts w:cs="CTraditional Arabic" w:hint="cs"/>
          <w:spacing w:val="-4"/>
          <w:rtl/>
        </w:rPr>
        <w:t xml:space="preserve"> ص </w:t>
      </w:r>
      <w:r w:rsidR="001C7CAE" w:rsidRPr="004808B9">
        <w:rPr>
          <w:rStyle w:val="Char4"/>
          <w:rFonts w:hint="cs"/>
          <w:spacing w:val="-4"/>
          <w:rtl/>
        </w:rPr>
        <w:t>گفت: «الله متعال فرمود: برخی از بندگانم شب را به صبح رساندند در حالی که به من ایمان دارند و برخی دیگر، نسبت به من کفر ورزیدند. کسانی که گفتند: فضل و رحمت الهی باعث نزول باران برای ما شده است، به من ایمان دارند و به ستارگان کفر ورزیده‌اند. اما کسانی که گفتند: فلان و فلان ستاره باعث نزول باران برای ما گردید، این</w:t>
      </w:r>
      <w:r w:rsidR="00403D1C" w:rsidRPr="004808B9">
        <w:rPr>
          <w:rStyle w:val="Char4"/>
          <w:rFonts w:hint="eastAsia"/>
          <w:spacing w:val="-4"/>
          <w:rtl/>
        </w:rPr>
        <w:t>‌</w:t>
      </w:r>
      <w:r w:rsidR="001C7CAE" w:rsidRPr="004808B9">
        <w:rPr>
          <w:rStyle w:val="Char4"/>
          <w:rFonts w:hint="cs"/>
          <w:spacing w:val="-4"/>
          <w:rtl/>
        </w:rPr>
        <w:t>ها به من کفر ورزیده و به ستارگان، ایمان آورده‌اند».</w:t>
      </w:r>
    </w:p>
    <w:p w:rsidR="001C7CAE" w:rsidRPr="001C61F1" w:rsidRDefault="001C7CAE" w:rsidP="001C7CAE">
      <w:pPr>
        <w:pStyle w:val="a2"/>
        <w:rPr>
          <w:rtl/>
        </w:rPr>
      </w:pPr>
      <w:bookmarkStart w:id="202" w:name="_Toc256337445"/>
      <w:bookmarkStart w:id="203" w:name="_Toc256339400"/>
      <w:bookmarkStart w:id="204" w:name="_Toc261194056"/>
      <w:bookmarkStart w:id="205" w:name="_Toc445895342"/>
      <w:bookmarkStart w:id="206" w:name="_Toc448059436"/>
      <w:r w:rsidRPr="001C61F1">
        <w:rPr>
          <w:rFonts w:hint="cs"/>
          <w:rtl/>
        </w:rPr>
        <w:t xml:space="preserve">باب(37): فرار برده، </w:t>
      </w:r>
      <w:r w:rsidRPr="004C7703">
        <w:rPr>
          <w:rFonts w:hint="cs"/>
          <w:rtl/>
        </w:rPr>
        <w:t>ک</w:t>
      </w:r>
      <w:r w:rsidRPr="001C61F1">
        <w:rPr>
          <w:rFonts w:hint="cs"/>
          <w:rtl/>
        </w:rPr>
        <w:t xml:space="preserve">فر بشمار </w:t>
      </w:r>
      <w:r>
        <w:rPr>
          <w:rFonts w:hint="cs"/>
          <w:rtl/>
        </w:rPr>
        <w:t>می‌</w:t>
      </w:r>
      <w:r w:rsidRPr="001C61F1">
        <w:rPr>
          <w:rFonts w:hint="cs"/>
          <w:rtl/>
        </w:rPr>
        <w:t>رود</w:t>
      </w:r>
      <w:bookmarkEnd w:id="202"/>
      <w:bookmarkEnd w:id="203"/>
      <w:bookmarkEnd w:id="204"/>
      <w:bookmarkEnd w:id="205"/>
      <w:bookmarkEnd w:id="206"/>
    </w:p>
    <w:p w:rsidR="001C7CAE" w:rsidRPr="00423AB6" w:rsidRDefault="001C7CAE" w:rsidP="001C7CAE">
      <w:pPr>
        <w:widowControl w:val="0"/>
        <w:ind w:firstLine="284"/>
        <w:jc w:val="both"/>
        <w:rPr>
          <w:rStyle w:val="Char3"/>
          <w:rtl/>
        </w:rPr>
      </w:pPr>
      <w:r w:rsidRPr="00403D1C">
        <w:rPr>
          <w:rStyle w:val="Char4"/>
          <w:rtl/>
        </w:rPr>
        <w:t>57</w:t>
      </w:r>
      <w:r w:rsidR="00403D1C">
        <w:rPr>
          <w:rStyle w:val="Char4"/>
          <w:rFonts w:hint="cs"/>
          <w:rtl/>
        </w:rPr>
        <w:t>-</w:t>
      </w:r>
      <w:r w:rsidRPr="00403D1C">
        <w:rPr>
          <w:rStyle w:val="Char4"/>
          <w:rFonts w:hint="cs"/>
          <w:rtl/>
        </w:rPr>
        <w:t xml:space="preserve"> </w:t>
      </w:r>
      <w:r w:rsidRPr="00423AB6">
        <w:rPr>
          <w:rStyle w:val="Char3"/>
          <w:rtl/>
        </w:rPr>
        <w:t>عَنِ الشَّعْبِيِّ</w:t>
      </w:r>
      <w:r w:rsidRPr="00423AB6">
        <w:rPr>
          <w:rStyle w:val="Char3"/>
          <w:rFonts w:hint="cs"/>
          <w:rtl/>
        </w:rPr>
        <w:t>،</w:t>
      </w:r>
      <w:r w:rsidRPr="00423AB6">
        <w:rPr>
          <w:rStyle w:val="Char3"/>
          <w:rtl/>
        </w:rPr>
        <w:t xml:space="preserve"> عَنْ جَرِيرٍ</w:t>
      </w:r>
      <w:r w:rsidRPr="00423AB6">
        <w:rPr>
          <w:rStyle w:val="Char3"/>
          <w:rFonts w:cs="CTraditional Arabic"/>
          <w:rtl/>
        </w:rPr>
        <w:t xml:space="preserve"> س</w:t>
      </w:r>
      <w:r w:rsidRPr="00423AB6">
        <w:rPr>
          <w:rStyle w:val="Char3"/>
          <w:rFonts w:hint="cs"/>
          <w:rtl/>
        </w:rPr>
        <w:t>:</w:t>
      </w:r>
      <w:r w:rsidRPr="00423AB6">
        <w:rPr>
          <w:rStyle w:val="Char3"/>
          <w:rtl/>
        </w:rPr>
        <w:t xml:space="preserve"> أَنَّهُ سَمِعَهُ يَقُولُ</w:t>
      </w:r>
      <w:r w:rsidRPr="00423AB6">
        <w:rPr>
          <w:rStyle w:val="Char3"/>
          <w:rFonts w:hint="cs"/>
          <w:rtl/>
        </w:rPr>
        <w:t>:</w:t>
      </w:r>
      <w:r w:rsidRPr="00423AB6">
        <w:rPr>
          <w:rStyle w:val="Char3"/>
          <w:rtl/>
        </w:rPr>
        <w:t xml:space="preserve"> أَيُّمَا عَبْدٍ أَبَقَ مِنْ مَوَالِيهِ فَقَدْ كَفَرَ حَتَّى يَرْجِعَ إِلَيْهِمْ</w:t>
      </w:r>
      <w:r w:rsidRPr="00423AB6">
        <w:rPr>
          <w:rStyle w:val="Char3"/>
          <w:rFonts w:hint="cs"/>
          <w:rtl/>
        </w:rPr>
        <w:t>.</w:t>
      </w:r>
      <w:r w:rsidRPr="00423AB6">
        <w:rPr>
          <w:rStyle w:val="Char3"/>
          <w:rtl/>
        </w:rPr>
        <w:t xml:space="preserve"> قَالَ مَنْصُورٌ</w:t>
      </w:r>
      <w:r w:rsidRPr="00423AB6">
        <w:rPr>
          <w:rStyle w:val="Char3"/>
          <w:rFonts w:hint="cs"/>
          <w:rtl/>
        </w:rPr>
        <w:t>:</w:t>
      </w:r>
      <w:r w:rsidRPr="00423AB6">
        <w:rPr>
          <w:rStyle w:val="Char3"/>
          <w:rtl/>
        </w:rPr>
        <w:t xml:space="preserve"> قَدْ وَاللَّهِ رَواه عَنِ النَّبِيِّ</w:t>
      </w:r>
      <w:r w:rsidR="00D42469" w:rsidRPr="00D42469">
        <w:rPr>
          <w:rStyle w:val="Char3"/>
          <w:rFonts w:cs="CTraditional Arabic"/>
          <w:rtl/>
        </w:rPr>
        <w:t xml:space="preserve"> ص </w:t>
      </w:r>
      <w:r w:rsidRPr="00423AB6">
        <w:rPr>
          <w:rStyle w:val="Char3"/>
          <w:rtl/>
        </w:rPr>
        <w:t>وَلَكِنِّي أَكْرَهُ أَنْ يُرْوَى عَنِّي هَهُنَا بِالْبَصْرَةِ</w:t>
      </w:r>
      <w:r w:rsidRPr="00423AB6">
        <w:rPr>
          <w:rStyle w:val="Char3"/>
          <w:rFonts w:hint="cs"/>
          <w:rtl/>
        </w:rPr>
        <w:t>.</w:t>
      </w:r>
      <w:r w:rsidRPr="00423AB6">
        <w:rPr>
          <w:rStyle w:val="Char3"/>
          <w:rtl/>
        </w:rPr>
        <w:t xml:space="preserve"> </w:t>
      </w:r>
      <w:r w:rsidRPr="00403D1C">
        <w:rPr>
          <w:rStyle w:val="Char4"/>
          <w:rtl/>
        </w:rPr>
        <w:t>(م/68)</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شعبی می‌گوید: شنیدم که جریر می‌گوید: هر غلامی‌که از جلوی صاحبانش، فرار کند تا زمانی که برنگش</w:t>
      </w:r>
      <w:r w:rsidR="00403D1C">
        <w:rPr>
          <w:rStyle w:val="Char4"/>
          <w:rFonts w:hint="cs"/>
          <w:rtl/>
        </w:rPr>
        <w:t>ته در کفران وناسپاسی بسر می‌برد</w:t>
      </w:r>
      <w:r w:rsidR="001C7CAE" w:rsidRPr="002E320E">
        <w:rPr>
          <w:rStyle w:val="Char4"/>
          <w:rFonts w:hint="cs"/>
          <w:rtl/>
        </w:rPr>
        <w:t xml:space="preserve">. </w:t>
      </w:r>
    </w:p>
    <w:p w:rsidR="001C7CAE" w:rsidRPr="008672C0" w:rsidRDefault="001C7CAE" w:rsidP="001C7CAE">
      <w:pPr>
        <w:widowControl w:val="0"/>
        <w:ind w:firstLine="284"/>
        <w:jc w:val="both"/>
        <w:rPr>
          <w:rStyle w:val="Char4"/>
          <w:spacing w:val="-4"/>
          <w:rtl/>
        </w:rPr>
      </w:pPr>
      <w:r w:rsidRPr="008672C0">
        <w:rPr>
          <w:rStyle w:val="Char4"/>
          <w:rFonts w:hint="cs"/>
          <w:spacing w:val="-4"/>
          <w:rtl/>
        </w:rPr>
        <w:t>منصور (یکی از راویان) می‌گوید: سوگند به الله، جریر این حدیث را از نبی اکرم</w:t>
      </w:r>
      <w:r w:rsidR="00D42469" w:rsidRPr="00D42469">
        <w:rPr>
          <w:rStyle w:val="Char4"/>
          <w:rFonts w:cs="CTraditional Arabic" w:hint="cs"/>
          <w:spacing w:val="-4"/>
          <w:rtl/>
        </w:rPr>
        <w:t xml:space="preserve"> ص </w:t>
      </w:r>
      <w:r w:rsidRPr="008672C0">
        <w:rPr>
          <w:rStyle w:val="Char4"/>
          <w:rFonts w:hint="cs"/>
          <w:spacing w:val="-4"/>
          <w:rtl/>
        </w:rPr>
        <w:t xml:space="preserve">روایت کرد ولی من نمی‌پسندم که اینجا در بصره از من روایت شود. </w:t>
      </w:r>
    </w:p>
    <w:p w:rsidR="001C7CAE" w:rsidRPr="002E320E" w:rsidRDefault="001C7CAE" w:rsidP="001C7CAE">
      <w:pPr>
        <w:widowControl w:val="0"/>
        <w:ind w:firstLine="284"/>
        <w:jc w:val="both"/>
        <w:rPr>
          <w:rStyle w:val="Char4"/>
          <w:rtl/>
        </w:rPr>
      </w:pPr>
      <w:r w:rsidRPr="00403D1C">
        <w:rPr>
          <w:rStyle w:val="Char5"/>
          <w:rFonts w:hint="cs"/>
          <w:rtl/>
        </w:rPr>
        <w:t>شرح</w:t>
      </w:r>
      <w:r w:rsidRPr="002E320E">
        <w:rPr>
          <w:rStyle w:val="Char4"/>
          <w:rFonts w:hint="cs"/>
          <w:rtl/>
        </w:rPr>
        <w:t xml:space="preserve">: یعنی فرار غلام از اخلاق کفار و اعمال آنها شمرده می‌شود یا اینکه کفران نعمت بشمار می‌رود. </w:t>
      </w:r>
    </w:p>
    <w:p w:rsidR="001C7CAE" w:rsidRPr="00423AB6" w:rsidRDefault="001C7CAE" w:rsidP="001C7CAE">
      <w:pPr>
        <w:widowControl w:val="0"/>
        <w:ind w:firstLine="284"/>
        <w:jc w:val="both"/>
        <w:rPr>
          <w:rStyle w:val="Char3"/>
          <w:rtl/>
        </w:rPr>
      </w:pPr>
      <w:r w:rsidRPr="008672C0">
        <w:rPr>
          <w:rStyle w:val="Char4"/>
          <w:rtl/>
        </w:rPr>
        <w:t>58</w:t>
      </w:r>
      <w:r>
        <w:rPr>
          <w:rStyle w:val="Char4"/>
          <w:rFonts w:hint="cs"/>
          <w:rtl/>
        </w:rPr>
        <w:t>-</w:t>
      </w:r>
      <w:r w:rsidRPr="00423AB6">
        <w:rPr>
          <w:rStyle w:val="Char3"/>
          <w:rFonts w:hint="cs"/>
          <w:rtl/>
        </w:rPr>
        <w:t xml:space="preserve"> </w:t>
      </w:r>
      <w:r w:rsidRPr="00423AB6">
        <w:rPr>
          <w:rStyle w:val="Char3"/>
          <w:rtl/>
        </w:rPr>
        <w:t>عَنْ جَرِيرٍ 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إِذَا أَبَقَ الْعَبْدُ لَمْ تُقْبَلْ لَهُ 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w:t>
      </w:r>
      <w:r w:rsidRPr="00403D1C">
        <w:rPr>
          <w:rStyle w:val="Char4"/>
          <w:rtl/>
        </w:rPr>
        <w:t>(م/70)</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جریر</w:t>
      </w:r>
      <w:r w:rsidR="00D42469" w:rsidRPr="00D42469">
        <w:rPr>
          <w:rStyle w:val="Char4"/>
          <w:rFonts w:cs="CTraditional Arabic" w:hint="cs"/>
          <w:rtl/>
        </w:rPr>
        <w:t xml:space="preserve"> س </w:t>
      </w:r>
      <w:r w:rsidR="001C7CAE" w:rsidRPr="002E320E">
        <w:rPr>
          <w:rStyle w:val="Char4"/>
          <w:rFonts w:hint="cs"/>
          <w:rtl/>
        </w:rPr>
        <w:t>می‌گوید: نبی اکرم</w:t>
      </w:r>
      <w:r w:rsidR="00D42469" w:rsidRPr="00D42469">
        <w:rPr>
          <w:rStyle w:val="Char4"/>
          <w:rFonts w:cs="CTraditional Arabic" w:hint="cs"/>
          <w:rtl/>
        </w:rPr>
        <w:t xml:space="preserve"> ص </w:t>
      </w:r>
      <w:r w:rsidR="001C7CAE" w:rsidRPr="002E320E">
        <w:rPr>
          <w:rStyle w:val="Char4"/>
          <w:rFonts w:hint="cs"/>
          <w:rtl/>
        </w:rPr>
        <w:t>فرمود: «هنگامی که برده، فرار می</w:t>
      </w:r>
      <w:r w:rsidR="001C7CAE" w:rsidRPr="002E320E">
        <w:rPr>
          <w:rStyle w:val="Char4"/>
          <w:rFonts w:hint="eastAsia"/>
          <w:rtl/>
        </w:rPr>
        <w:t>‌</w:t>
      </w:r>
      <w:r w:rsidR="001C7CAE" w:rsidRPr="002E320E">
        <w:rPr>
          <w:rStyle w:val="Char4"/>
          <w:rFonts w:hint="cs"/>
          <w:rtl/>
        </w:rPr>
        <w:t xml:space="preserve">کند، هیچ نمازی از او پذیرفته نمی‌شود». </w:t>
      </w:r>
    </w:p>
    <w:p w:rsidR="001C7CAE" w:rsidRPr="001C61F1" w:rsidRDefault="001C7CAE" w:rsidP="001C7CAE">
      <w:pPr>
        <w:pStyle w:val="a2"/>
        <w:rPr>
          <w:rtl/>
        </w:rPr>
      </w:pPr>
      <w:bookmarkStart w:id="207" w:name="_Toc256337446"/>
      <w:bookmarkStart w:id="208" w:name="_Toc256339401"/>
      <w:bookmarkStart w:id="209" w:name="_Toc261194057"/>
      <w:bookmarkStart w:id="210" w:name="_Toc445895343"/>
      <w:bookmarkStart w:id="211" w:name="_Toc448059437"/>
      <w:r w:rsidRPr="001C61F1">
        <w:rPr>
          <w:rFonts w:hint="cs"/>
          <w:rtl/>
        </w:rPr>
        <w:t xml:space="preserve">باب(38): همانا </w:t>
      </w:r>
      <w:r>
        <w:rPr>
          <w:rFonts w:hint="cs"/>
          <w:rtl/>
        </w:rPr>
        <w:t>الله</w:t>
      </w:r>
      <w:r w:rsidRPr="001C61F1">
        <w:rPr>
          <w:rFonts w:hint="cs"/>
          <w:rtl/>
        </w:rPr>
        <w:t xml:space="preserve"> و مؤمنان ن</w:t>
      </w:r>
      <w:r w:rsidRPr="004C7703">
        <w:rPr>
          <w:rFonts w:hint="cs"/>
          <w:rtl/>
        </w:rPr>
        <w:t>یک</w:t>
      </w:r>
      <w:r w:rsidRPr="001C61F1">
        <w:rPr>
          <w:rFonts w:hint="cs"/>
          <w:rtl/>
        </w:rPr>
        <w:t>و</w:t>
      </w:r>
      <w:r w:rsidRPr="004C7703">
        <w:rPr>
          <w:rFonts w:hint="cs"/>
          <w:rtl/>
        </w:rPr>
        <w:t>ک</w:t>
      </w:r>
      <w:r w:rsidRPr="001C61F1">
        <w:rPr>
          <w:rFonts w:hint="cs"/>
          <w:rtl/>
        </w:rPr>
        <w:t>ار، دوست من هستند</w:t>
      </w:r>
      <w:bookmarkEnd w:id="207"/>
      <w:bookmarkEnd w:id="208"/>
      <w:bookmarkEnd w:id="209"/>
      <w:bookmarkEnd w:id="210"/>
      <w:bookmarkEnd w:id="211"/>
    </w:p>
    <w:p w:rsidR="001C7CAE" w:rsidRPr="00423AB6" w:rsidRDefault="001C7CAE" w:rsidP="001C7CAE">
      <w:pPr>
        <w:widowControl w:val="0"/>
        <w:ind w:firstLine="284"/>
        <w:jc w:val="both"/>
        <w:rPr>
          <w:rStyle w:val="Char3"/>
          <w:rtl/>
        </w:rPr>
      </w:pPr>
      <w:r w:rsidRPr="008672C0">
        <w:rPr>
          <w:rStyle w:val="Char4"/>
          <w:rtl/>
        </w:rPr>
        <w:t>59</w:t>
      </w:r>
      <w:r>
        <w:rPr>
          <w:rStyle w:val="Char4"/>
          <w:rFonts w:hint="cs"/>
          <w:rtl/>
        </w:rPr>
        <w:t>-</w:t>
      </w:r>
      <w:r w:rsidRPr="00423AB6">
        <w:rPr>
          <w:rStyle w:val="Char3"/>
          <w:rFonts w:hint="cs"/>
          <w:rtl/>
        </w:rPr>
        <w:t xml:space="preserve"> </w:t>
      </w:r>
      <w:r w:rsidRPr="00423AB6">
        <w:rPr>
          <w:rStyle w:val="Char3"/>
          <w:rtl/>
        </w:rPr>
        <w:t>عَنْ عَمْرِو بْنِ الْعَاصِ</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سَمِعْتُ رَسُولَ اللَّهِ</w:t>
      </w:r>
      <w:r w:rsidR="00D42469" w:rsidRPr="00D42469">
        <w:rPr>
          <w:rStyle w:val="Char3"/>
          <w:rFonts w:cs="CTraditional Arabic"/>
          <w:rtl/>
        </w:rPr>
        <w:t xml:space="preserve"> ص </w:t>
      </w:r>
      <w:r w:rsidRPr="00423AB6">
        <w:rPr>
          <w:rStyle w:val="Char3"/>
          <w:rtl/>
        </w:rPr>
        <w:t>جِهَارًا غَيْرَ سِرٍّ 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أَلا</w:t>
      </w:r>
      <w:r w:rsidRPr="00423AB6">
        <w:rPr>
          <w:rStyle w:val="Char3"/>
          <w:rFonts w:hint="cs"/>
          <w:rtl/>
        </w:rPr>
        <w:t>َ</w:t>
      </w:r>
      <w:r w:rsidRPr="00423AB6">
        <w:rPr>
          <w:rStyle w:val="Char3"/>
          <w:rtl/>
        </w:rPr>
        <w:t xml:space="preserve"> إِنَّ آلَ أَبِي يَعْنِي فُلا</w:t>
      </w:r>
      <w:r w:rsidRPr="00423AB6">
        <w:rPr>
          <w:rStyle w:val="Char3"/>
          <w:rFonts w:hint="cs"/>
          <w:rtl/>
        </w:rPr>
        <w:t>َ</w:t>
      </w:r>
      <w:r w:rsidRPr="00423AB6">
        <w:rPr>
          <w:rStyle w:val="Char3"/>
          <w:rtl/>
        </w:rPr>
        <w:t>نًا لَيْسُوا لِي بِأَوْلِيَاءَ</w:t>
      </w:r>
      <w:r w:rsidRPr="00423AB6">
        <w:rPr>
          <w:rStyle w:val="Char3"/>
          <w:rFonts w:hint="cs"/>
          <w:rtl/>
        </w:rPr>
        <w:t>،</w:t>
      </w:r>
      <w:r w:rsidRPr="00423AB6">
        <w:rPr>
          <w:rStyle w:val="Char3"/>
          <w:rtl/>
        </w:rPr>
        <w:t xml:space="preserve"> إِنَّمَا وَلِيِّيَ اللَّهُ وَصَالِحُ الْمُؤْمِنِينَ</w:t>
      </w:r>
      <w:r w:rsidRPr="00423AB6">
        <w:rPr>
          <w:rStyle w:val="Char3"/>
          <w:rFonts w:hint="cs"/>
          <w:rtl/>
        </w:rPr>
        <w:t>».</w:t>
      </w:r>
      <w:r w:rsidRPr="00423AB6">
        <w:rPr>
          <w:rStyle w:val="Char3"/>
          <w:rtl/>
        </w:rPr>
        <w:t xml:space="preserve"> </w:t>
      </w:r>
      <w:r w:rsidRPr="00403D1C">
        <w:rPr>
          <w:rStyle w:val="Char4"/>
          <w:rtl/>
        </w:rPr>
        <w:t>(م/215)</w:t>
      </w:r>
    </w:p>
    <w:p w:rsidR="001C7CA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عمرو بن عاص</w:t>
      </w:r>
      <w:r w:rsidR="00D42469" w:rsidRPr="00D42469">
        <w:rPr>
          <w:rStyle w:val="Char4"/>
          <w:rFonts w:cs="CTraditional Arabic" w:hint="cs"/>
          <w:rtl/>
        </w:rPr>
        <w:t xml:space="preserve"> س </w:t>
      </w:r>
      <w:r w:rsidR="001C7CAE" w:rsidRPr="002E320E">
        <w:rPr>
          <w:rStyle w:val="Char4"/>
          <w:rFonts w:hint="cs"/>
          <w:rtl/>
        </w:rPr>
        <w:t>می‌گوید: شنیدم که رسول الله</w:t>
      </w:r>
      <w:r w:rsidR="00D42469" w:rsidRPr="00D42469">
        <w:rPr>
          <w:rStyle w:val="Char4"/>
          <w:rFonts w:cs="CTraditional Arabic" w:hint="cs"/>
          <w:rtl/>
        </w:rPr>
        <w:t xml:space="preserve"> ص </w:t>
      </w:r>
      <w:r w:rsidR="001C7CAE" w:rsidRPr="002E320E">
        <w:rPr>
          <w:rStyle w:val="Char4"/>
          <w:rFonts w:hint="cs"/>
          <w:rtl/>
        </w:rPr>
        <w:t>آشکارا نه پوشیده و پنهانی، می‌فرمود: «آگاه باشید که فرزندان ابو فلان، دوستان من نیستند؛ بلکه الله و مؤمنان نیکوکار، دوستان من هستند».</w:t>
      </w:r>
    </w:p>
    <w:p w:rsidR="00B33F8F" w:rsidRDefault="00B33F8F" w:rsidP="001C7CAE">
      <w:pPr>
        <w:widowControl w:val="0"/>
        <w:ind w:firstLine="284"/>
        <w:jc w:val="both"/>
        <w:rPr>
          <w:rStyle w:val="Char4"/>
          <w:rtl/>
        </w:rPr>
      </w:pPr>
    </w:p>
    <w:p w:rsidR="00B33F8F" w:rsidRPr="002E320E" w:rsidRDefault="00B33F8F" w:rsidP="001C7CAE">
      <w:pPr>
        <w:widowControl w:val="0"/>
        <w:ind w:firstLine="284"/>
        <w:jc w:val="both"/>
        <w:rPr>
          <w:rStyle w:val="Char4"/>
          <w:rtl/>
        </w:rPr>
      </w:pPr>
    </w:p>
    <w:p w:rsidR="001C7CAE" w:rsidRPr="001C61F1" w:rsidRDefault="001C7CAE" w:rsidP="001C7CAE">
      <w:pPr>
        <w:pStyle w:val="a2"/>
        <w:rPr>
          <w:rtl/>
        </w:rPr>
      </w:pPr>
      <w:bookmarkStart w:id="212" w:name="_Toc256337447"/>
      <w:bookmarkStart w:id="213" w:name="_Toc256339402"/>
      <w:bookmarkStart w:id="214" w:name="_Toc261194058"/>
      <w:bookmarkStart w:id="215" w:name="_Toc445895344"/>
      <w:bookmarkStart w:id="216" w:name="_Toc448059438"/>
      <w:r w:rsidRPr="001C61F1">
        <w:rPr>
          <w:rFonts w:hint="cs"/>
          <w:rtl/>
        </w:rPr>
        <w:t>باب(39): مؤمن پاداش ن</w:t>
      </w:r>
      <w:r w:rsidRPr="004C7703">
        <w:rPr>
          <w:rFonts w:hint="cs"/>
          <w:rtl/>
        </w:rPr>
        <w:t>یکی</w:t>
      </w:r>
      <w:r>
        <w:rPr>
          <w:rFonts w:hint="cs"/>
          <w:rtl/>
        </w:rPr>
        <w:t>‌ها</w:t>
      </w:r>
      <w:r w:rsidRPr="004C7703">
        <w:rPr>
          <w:rFonts w:hint="cs"/>
          <w:rtl/>
        </w:rPr>
        <w:t>ی</w:t>
      </w:r>
      <w:r w:rsidRPr="001C61F1">
        <w:rPr>
          <w:rFonts w:hint="cs"/>
          <w:rtl/>
        </w:rPr>
        <w:t>ش را در دن</w:t>
      </w:r>
      <w:r w:rsidRPr="004C7703">
        <w:rPr>
          <w:rFonts w:hint="cs"/>
          <w:rtl/>
        </w:rPr>
        <w:t>ی</w:t>
      </w:r>
      <w:r w:rsidRPr="001C61F1">
        <w:rPr>
          <w:rFonts w:hint="cs"/>
          <w:rtl/>
        </w:rPr>
        <w:t>ا و آخرت در</w:t>
      </w:r>
      <w:r w:rsidRPr="004C7703">
        <w:rPr>
          <w:rFonts w:hint="cs"/>
          <w:rtl/>
        </w:rPr>
        <w:t>ی</w:t>
      </w:r>
      <w:r w:rsidRPr="001C61F1">
        <w:rPr>
          <w:rFonts w:hint="cs"/>
          <w:rtl/>
        </w:rPr>
        <w:t xml:space="preserve">افت </w:t>
      </w:r>
      <w:r>
        <w:rPr>
          <w:rFonts w:hint="cs"/>
          <w:rtl/>
        </w:rPr>
        <w:t>می‌</w:t>
      </w:r>
      <w:r w:rsidRPr="001C61F1">
        <w:rPr>
          <w:rFonts w:hint="cs"/>
          <w:rtl/>
        </w:rPr>
        <w:t>نما</w:t>
      </w:r>
      <w:r w:rsidRPr="004C7703">
        <w:rPr>
          <w:rFonts w:hint="cs"/>
          <w:rtl/>
        </w:rPr>
        <w:t>ی</w:t>
      </w:r>
      <w:r w:rsidRPr="001C61F1">
        <w:rPr>
          <w:rFonts w:hint="cs"/>
          <w:rtl/>
        </w:rPr>
        <w:t>د ولی شخص کافر، پاداش ن</w:t>
      </w:r>
      <w:r w:rsidRPr="004C7703">
        <w:rPr>
          <w:rFonts w:hint="cs"/>
          <w:rtl/>
        </w:rPr>
        <w:t>یکی</w:t>
      </w:r>
      <w:r>
        <w:rPr>
          <w:rFonts w:hint="cs"/>
          <w:rtl/>
        </w:rPr>
        <w:t>‌ها</w:t>
      </w:r>
      <w:r w:rsidRPr="004C7703">
        <w:rPr>
          <w:rFonts w:hint="cs"/>
          <w:rtl/>
        </w:rPr>
        <w:t>ی</w:t>
      </w:r>
      <w:r w:rsidRPr="001C61F1">
        <w:rPr>
          <w:rFonts w:hint="cs"/>
          <w:rtl/>
        </w:rPr>
        <w:t>ش را فقط در دن</w:t>
      </w:r>
      <w:r w:rsidRPr="004C7703">
        <w:rPr>
          <w:rFonts w:hint="cs"/>
          <w:rtl/>
        </w:rPr>
        <w:t>ی</w:t>
      </w:r>
      <w:r w:rsidRPr="001C61F1">
        <w:rPr>
          <w:rFonts w:hint="cs"/>
          <w:rtl/>
        </w:rPr>
        <w:t>ا در</w:t>
      </w:r>
      <w:r w:rsidRPr="004C7703">
        <w:rPr>
          <w:rFonts w:hint="cs"/>
          <w:rtl/>
        </w:rPr>
        <w:t>ی</w:t>
      </w:r>
      <w:r w:rsidRPr="001C61F1">
        <w:rPr>
          <w:rFonts w:hint="cs"/>
          <w:rtl/>
        </w:rPr>
        <w:t xml:space="preserve">افت </w:t>
      </w:r>
      <w:r>
        <w:rPr>
          <w:rFonts w:hint="cs"/>
          <w:rtl/>
        </w:rPr>
        <w:t>می‌</w:t>
      </w:r>
      <w:r w:rsidRPr="001C61F1">
        <w:rPr>
          <w:rFonts w:hint="cs"/>
          <w:rtl/>
        </w:rPr>
        <w:t>کند</w:t>
      </w:r>
      <w:bookmarkEnd w:id="212"/>
      <w:bookmarkEnd w:id="213"/>
      <w:bookmarkEnd w:id="214"/>
      <w:bookmarkEnd w:id="215"/>
      <w:bookmarkEnd w:id="216"/>
    </w:p>
    <w:p w:rsidR="001C7CAE" w:rsidRPr="00423AB6" w:rsidRDefault="001C7CAE" w:rsidP="001C7CAE">
      <w:pPr>
        <w:widowControl w:val="0"/>
        <w:ind w:firstLine="284"/>
        <w:jc w:val="both"/>
        <w:rPr>
          <w:rStyle w:val="Char3"/>
          <w:rtl/>
        </w:rPr>
      </w:pPr>
      <w:r w:rsidRPr="008672C0">
        <w:rPr>
          <w:rStyle w:val="Char4"/>
          <w:rtl/>
        </w:rPr>
        <w:t>60</w:t>
      </w:r>
      <w:r>
        <w:rPr>
          <w:rStyle w:val="Char4"/>
          <w:rFonts w:hint="cs"/>
          <w:rtl/>
        </w:rPr>
        <w:t>-</w:t>
      </w:r>
      <w:r w:rsidRPr="00423AB6">
        <w:rPr>
          <w:rStyle w:val="Char3"/>
          <w:rFonts w:hint="cs"/>
          <w:rtl/>
        </w:rPr>
        <w:t xml:space="preserve"> </w:t>
      </w:r>
      <w:r w:rsidRPr="00423AB6">
        <w:rPr>
          <w:rStyle w:val="Char3"/>
          <w:rtl/>
        </w:rPr>
        <w:t>عَنْ أَنَسِ بْنِ مَالِكٍ</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Berlin Sans FB" w:hAnsi="Berlin Sans FB" w:cs="CTraditional Arabic"/>
          <w:sz w:val="30"/>
          <w:szCs w:val="27"/>
          <w:rtl/>
        </w:rPr>
        <w:t>ص</w:t>
      </w:r>
      <w:r w:rsidRPr="00423AB6">
        <w:rPr>
          <w:rStyle w:val="Char3"/>
          <w:rFonts w:hint="cs"/>
          <w:rtl/>
        </w:rPr>
        <w:t>: «</w:t>
      </w:r>
      <w:r w:rsidRPr="00423AB6">
        <w:rPr>
          <w:rStyle w:val="Char3"/>
          <w:rtl/>
        </w:rPr>
        <w:t>إِنَّ اللَّهَ لا</w:t>
      </w:r>
      <w:r w:rsidRPr="00423AB6">
        <w:rPr>
          <w:rStyle w:val="Char3"/>
          <w:rFonts w:hint="cs"/>
          <w:rtl/>
        </w:rPr>
        <w:t>َ</w:t>
      </w:r>
      <w:r w:rsidRPr="00423AB6">
        <w:rPr>
          <w:rStyle w:val="Char3"/>
          <w:rtl/>
        </w:rPr>
        <w:t xml:space="preserve"> يَظْلِمُ مُؤْمِنًا حَسَنَةً يُعْطَى بِهَا فِي الدُّنْيَا</w:t>
      </w:r>
      <w:r w:rsidRPr="00423AB6">
        <w:rPr>
          <w:rStyle w:val="Char3"/>
          <w:rFonts w:hint="cs"/>
          <w:rtl/>
        </w:rPr>
        <w:t>،</w:t>
      </w:r>
      <w:r w:rsidRPr="00423AB6">
        <w:rPr>
          <w:rStyle w:val="Char3"/>
          <w:rtl/>
        </w:rPr>
        <w:t xml:space="preserve"> وَيُجْزَى بِهَا فِي الآخِرَةِ</w:t>
      </w:r>
      <w:r w:rsidRPr="00423AB6">
        <w:rPr>
          <w:rStyle w:val="Char3"/>
          <w:rFonts w:hint="cs"/>
          <w:rtl/>
        </w:rPr>
        <w:t>،</w:t>
      </w:r>
      <w:r w:rsidRPr="00423AB6">
        <w:rPr>
          <w:rStyle w:val="Char3"/>
          <w:rtl/>
        </w:rPr>
        <w:t xml:space="preserve"> وَأَمَّا الْكَافِرُ فَيُطْعَمُ بِحَسَنَاتِ مَا عَمِلَ بِهَا لِلَّهِ فِي الدُّنْيَا</w:t>
      </w:r>
      <w:r w:rsidRPr="00423AB6">
        <w:rPr>
          <w:rStyle w:val="Char3"/>
          <w:rFonts w:hint="cs"/>
          <w:rtl/>
        </w:rPr>
        <w:t>،</w:t>
      </w:r>
      <w:r w:rsidRPr="00423AB6">
        <w:rPr>
          <w:rStyle w:val="Char3"/>
          <w:rtl/>
        </w:rPr>
        <w:t xml:space="preserve"> حَتَّى إِذَا أَفْضَى إِلَى الآخِرَةِ لَمْ تَكُنْ لَهُ حَسَنَةٌ يُجْزَى بِهَا</w:t>
      </w:r>
      <w:r w:rsidRPr="00423AB6">
        <w:rPr>
          <w:rStyle w:val="Char3"/>
          <w:rFonts w:hint="cs"/>
          <w:rtl/>
        </w:rPr>
        <w:t>».</w:t>
      </w:r>
      <w:r w:rsidRPr="00423AB6">
        <w:rPr>
          <w:rStyle w:val="Char3"/>
          <w:rtl/>
        </w:rPr>
        <w:t xml:space="preserve"> </w:t>
      </w:r>
      <w:r w:rsidRPr="008672C0">
        <w:rPr>
          <w:rStyle w:val="Char4"/>
          <w:rtl/>
        </w:rPr>
        <w:t>(م/2808)</w:t>
      </w:r>
      <w:r w:rsidRPr="008672C0">
        <w:rPr>
          <w:rStyle w:val="Char4"/>
          <w:rFonts w:hint="cs"/>
          <w:rtl/>
        </w:rPr>
        <w:t xml:space="preserve"> </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انس بن مالک</w:t>
      </w:r>
      <w:r w:rsidR="00D42469" w:rsidRPr="00D42469">
        <w:rPr>
          <w:rStyle w:val="Char4"/>
          <w:rFonts w:cs="CTraditional Arabic" w:hint="cs"/>
          <w:rtl/>
        </w:rPr>
        <w:t xml:space="preserve"> س </w:t>
      </w:r>
      <w:r w:rsidR="001C7CAE" w:rsidRPr="002E320E">
        <w:rPr>
          <w:rStyle w:val="Char4"/>
          <w:rFonts w:hint="cs"/>
          <w:rtl/>
        </w:rPr>
        <w:t>می‌گوید: رسول الله</w:t>
      </w:r>
      <w:r w:rsidR="00D42469" w:rsidRPr="00D42469">
        <w:rPr>
          <w:rStyle w:val="Char4"/>
          <w:rFonts w:cs="CTraditional Arabic" w:hint="cs"/>
          <w:rtl/>
        </w:rPr>
        <w:t xml:space="preserve"> ص </w:t>
      </w:r>
      <w:r w:rsidR="001C7CAE" w:rsidRPr="002E320E">
        <w:rPr>
          <w:rStyle w:val="Char4"/>
          <w:rFonts w:hint="cs"/>
          <w:rtl/>
        </w:rPr>
        <w:t>فرمود: «الله نیکی هیچ مؤمنی را ضایع نمی‌گرداند؛ در دنیا به او عوض می‌دهد و آخرت هم در قبال آن، به وی پاداش عنایت می‌فرماید. اما کافر در عوض نیکی‌هایی که بخاطر الله انجام نداده، در دنیا به وی رزق داده می‌شود تا هنگامی‌که به آخرت می‌رود، هیچ</w:t>
      </w:r>
      <w:r w:rsidR="00403D1C">
        <w:rPr>
          <w:rStyle w:val="Char4"/>
          <w:rFonts w:hint="eastAsia"/>
          <w:rtl/>
        </w:rPr>
        <w:t>‌</w:t>
      </w:r>
      <w:r w:rsidR="001C7CAE" w:rsidRPr="002E320E">
        <w:rPr>
          <w:rStyle w:val="Char4"/>
          <w:rFonts w:hint="cs"/>
          <w:rtl/>
        </w:rPr>
        <w:t xml:space="preserve">گونه عمل نیکی، برای پاداش، نداشته باشد». </w:t>
      </w:r>
    </w:p>
    <w:p w:rsidR="001C7CAE" w:rsidRPr="001C61F1" w:rsidRDefault="001C7CAE" w:rsidP="001C7CAE">
      <w:pPr>
        <w:pStyle w:val="a2"/>
        <w:rPr>
          <w:rtl/>
        </w:rPr>
      </w:pPr>
      <w:bookmarkStart w:id="217" w:name="_Toc256337448"/>
      <w:bookmarkStart w:id="218" w:name="_Toc256339403"/>
      <w:bookmarkStart w:id="219" w:name="_Toc261194059"/>
      <w:bookmarkStart w:id="220" w:name="_Toc445895345"/>
      <w:bookmarkStart w:id="221" w:name="_Toc448059439"/>
      <w:r w:rsidRPr="001C61F1">
        <w:rPr>
          <w:rFonts w:hint="cs"/>
          <w:rtl/>
        </w:rPr>
        <w:t>باب(40): اسلام چ</w:t>
      </w:r>
      <w:r w:rsidRPr="004C7703">
        <w:rPr>
          <w:rFonts w:hint="cs"/>
          <w:rtl/>
        </w:rPr>
        <w:t>ی</w:t>
      </w:r>
      <w:r w:rsidRPr="001C61F1">
        <w:rPr>
          <w:rFonts w:hint="cs"/>
          <w:rtl/>
        </w:rPr>
        <w:t>ست</w:t>
      </w:r>
      <w:r>
        <w:rPr>
          <w:rFonts w:hint="cs"/>
          <w:rtl/>
        </w:rPr>
        <w:t>؟</w:t>
      </w:r>
      <w:r w:rsidRPr="001C61F1">
        <w:rPr>
          <w:rFonts w:hint="cs"/>
          <w:rtl/>
        </w:rPr>
        <w:t xml:space="preserve"> و صفات آن</w:t>
      </w:r>
      <w:bookmarkEnd w:id="217"/>
      <w:bookmarkEnd w:id="218"/>
      <w:bookmarkEnd w:id="219"/>
      <w:bookmarkEnd w:id="220"/>
      <w:bookmarkEnd w:id="221"/>
    </w:p>
    <w:p w:rsidR="001C7CAE" w:rsidRPr="00423AB6" w:rsidRDefault="001C7CAE" w:rsidP="001C7CAE">
      <w:pPr>
        <w:widowControl w:val="0"/>
        <w:ind w:firstLine="284"/>
        <w:jc w:val="both"/>
        <w:rPr>
          <w:rStyle w:val="Char3"/>
          <w:rtl/>
        </w:rPr>
      </w:pPr>
      <w:r w:rsidRPr="00403D1C">
        <w:rPr>
          <w:rStyle w:val="Char4"/>
          <w:rtl/>
        </w:rPr>
        <w:t>61</w:t>
      </w:r>
      <w:r w:rsidRPr="00403D1C">
        <w:rPr>
          <w:rStyle w:val="Char4"/>
          <w:rFonts w:hint="cs"/>
          <w:rtl/>
        </w:rPr>
        <w:t>-</w:t>
      </w:r>
      <w:r w:rsidRPr="00423AB6">
        <w:rPr>
          <w:rStyle w:val="Char3"/>
          <w:rFonts w:hint="cs"/>
          <w:rtl/>
        </w:rPr>
        <w:t xml:space="preserve"> </w:t>
      </w:r>
      <w:r w:rsidRPr="00423AB6">
        <w:rPr>
          <w:rStyle w:val="Char3"/>
          <w:rtl/>
        </w:rPr>
        <w:t>عَنْ طَلْحَةَ بْنِ عُبَيْدِ اللَّهِ</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جَاءَ رَجُلٌ إِلَى رَسُولِ اللَّهِ</w:t>
      </w:r>
      <w:r w:rsidR="00D42469" w:rsidRPr="00D42469">
        <w:rPr>
          <w:rStyle w:val="Char3"/>
          <w:rFonts w:cs="CTraditional Arabic"/>
          <w:rtl/>
        </w:rPr>
        <w:t xml:space="preserve"> ص </w:t>
      </w:r>
      <w:r w:rsidRPr="00423AB6">
        <w:rPr>
          <w:rStyle w:val="Char3"/>
          <w:rtl/>
        </w:rPr>
        <w:t>مِنْ أَهْلِ نَجْدٍ</w:t>
      </w:r>
      <w:r w:rsidRPr="00423AB6">
        <w:rPr>
          <w:rStyle w:val="Char3"/>
          <w:rFonts w:hint="cs"/>
          <w:rtl/>
        </w:rPr>
        <w:t xml:space="preserve"> ،</w:t>
      </w:r>
      <w:r w:rsidRPr="00423AB6">
        <w:rPr>
          <w:rStyle w:val="Char3"/>
          <w:rtl/>
        </w:rPr>
        <w:t xml:space="preserve"> ثَائِرُ الرَّأْسِ</w:t>
      </w:r>
      <w:r w:rsidRPr="00423AB6">
        <w:rPr>
          <w:rStyle w:val="Char3"/>
          <w:rFonts w:hint="cs"/>
          <w:rtl/>
        </w:rPr>
        <w:t>،</w:t>
      </w:r>
      <w:r w:rsidRPr="00423AB6">
        <w:rPr>
          <w:rStyle w:val="Char3"/>
          <w:rtl/>
        </w:rPr>
        <w:t xml:space="preserve"> نَسْمَعُ دَوِيَّ صَوْتِهِ وَل</w:t>
      </w:r>
      <w:r w:rsidRPr="00423AB6">
        <w:rPr>
          <w:rStyle w:val="Char3"/>
          <w:rFonts w:hint="cs"/>
          <w:rtl/>
        </w:rPr>
        <w:t>اَ</w:t>
      </w:r>
      <w:r w:rsidRPr="00423AB6">
        <w:rPr>
          <w:rStyle w:val="Char3"/>
          <w:rtl/>
        </w:rPr>
        <w:t xml:space="preserve"> نَفْقَهُ مَا يَقُولُ</w:t>
      </w:r>
      <w:r w:rsidRPr="00423AB6">
        <w:rPr>
          <w:rStyle w:val="Char3"/>
          <w:rFonts w:hint="cs"/>
          <w:rtl/>
        </w:rPr>
        <w:t>،</w:t>
      </w:r>
      <w:r w:rsidRPr="00423AB6">
        <w:rPr>
          <w:rStyle w:val="Char3"/>
          <w:rtl/>
        </w:rPr>
        <w:t xml:space="preserve"> حَتَّى دَنَا مِنْ رَسُولِ اللَّهِ </w:t>
      </w:r>
      <w:r w:rsidRPr="00A52D31">
        <w:rPr>
          <w:rFonts w:ascii="Berlin Sans FB" w:hAnsi="Berlin Sans FB" w:cs="CTraditional Arabic"/>
          <w:sz w:val="30"/>
          <w:szCs w:val="27"/>
          <w:rtl/>
        </w:rPr>
        <w:t>ص</w:t>
      </w:r>
      <w:r w:rsidRPr="00423AB6">
        <w:rPr>
          <w:rStyle w:val="Char3"/>
          <w:rFonts w:hint="cs"/>
          <w:rtl/>
        </w:rPr>
        <w:t>،</w:t>
      </w:r>
      <w:r w:rsidRPr="00423AB6">
        <w:rPr>
          <w:rStyle w:val="Char3"/>
          <w:rtl/>
        </w:rPr>
        <w:t xml:space="preserve"> فَإِذَا هُوَ يَسْأَلُ عَنِ الإِسْلا</w:t>
      </w:r>
      <w:r w:rsidRPr="00423AB6">
        <w:rPr>
          <w:rStyle w:val="Char3"/>
          <w:rFonts w:hint="cs"/>
          <w:rtl/>
        </w:rPr>
        <w:t>َ</w:t>
      </w:r>
      <w:r w:rsidRPr="00423AB6">
        <w:rPr>
          <w:rStyle w:val="Char3"/>
          <w:rtl/>
        </w:rPr>
        <w:t>مِ</w:t>
      </w:r>
      <w:r w:rsidRPr="00423AB6">
        <w:rPr>
          <w:rStyle w:val="Char3"/>
          <w:rFonts w:hint="cs"/>
          <w:rtl/>
        </w:rPr>
        <w:t>،</w:t>
      </w:r>
      <w:r w:rsidRPr="00423AB6">
        <w:rPr>
          <w:rStyle w:val="Char3"/>
          <w:rtl/>
        </w:rPr>
        <w:t xml:space="preserve"> فَقَالَ رَسُولُ اللَّهِ </w:t>
      </w:r>
      <w:r w:rsidRPr="00A52D31">
        <w:rPr>
          <w:rFonts w:ascii="Berlin Sans FB" w:hAnsi="Berlin Sans FB" w:cs="CTraditional Arabic"/>
          <w:sz w:val="30"/>
          <w:szCs w:val="27"/>
          <w:rtl/>
        </w:rPr>
        <w:t>ص</w:t>
      </w:r>
      <w:r w:rsidRPr="00423AB6">
        <w:rPr>
          <w:rStyle w:val="Char3"/>
          <w:rFonts w:hint="cs"/>
          <w:rtl/>
        </w:rPr>
        <w:t>: «</w:t>
      </w:r>
      <w:r w:rsidRPr="00423AB6">
        <w:rPr>
          <w:rStyle w:val="Char3"/>
          <w:rtl/>
        </w:rPr>
        <w:t>خَمْسُ صَلَوَاتٍ فِي الْيَوْمِ وَاللَّيْلَةِ</w:t>
      </w:r>
      <w:r w:rsidRPr="00423AB6">
        <w:rPr>
          <w:rStyle w:val="Char3"/>
          <w:rFonts w:hint="cs"/>
          <w:rtl/>
        </w:rPr>
        <w:t xml:space="preserve">». </w:t>
      </w:r>
      <w:r w:rsidRPr="00423AB6">
        <w:rPr>
          <w:rStyle w:val="Char3"/>
          <w:rtl/>
        </w:rPr>
        <w:t>فَقَالَ</w:t>
      </w:r>
      <w:r w:rsidRPr="00423AB6">
        <w:rPr>
          <w:rStyle w:val="Char3"/>
          <w:rFonts w:hint="cs"/>
          <w:rtl/>
        </w:rPr>
        <w:t>:</w:t>
      </w:r>
      <w:r w:rsidRPr="00423AB6">
        <w:rPr>
          <w:rStyle w:val="Char3"/>
          <w:rtl/>
        </w:rPr>
        <w:t xml:space="preserve"> هَلْ عَلَيَّ غَيْرُهُنَّ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w:t>
      </w:r>
      <w:r w:rsidRPr="00423AB6">
        <w:rPr>
          <w:rStyle w:val="Char3"/>
          <w:rFonts w:hint="cs"/>
          <w:rtl/>
        </w:rPr>
        <w:t>اَ</w:t>
      </w:r>
      <w:r w:rsidRPr="00423AB6">
        <w:rPr>
          <w:rStyle w:val="Char3"/>
          <w:rtl/>
        </w:rPr>
        <w:t xml:space="preserve"> إِل</w:t>
      </w:r>
      <w:r w:rsidRPr="00423AB6">
        <w:rPr>
          <w:rStyle w:val="Char3"/>
          <w:rFonts w:hint="cs"/>
          <w:rtl/>
        </w:rPr>
        <w:t>اَّ</w:t>
      </w:r>
      <w:r w:rsidRPr="00423AB6">
        <w:rPr>
          <w:rStyle w:val="Char3"/>
          <w:rtl/>
        </w:rPr>
        <w:t xml:space="preserve"> أَنْ تَطَّوَّعَ</w:t>
      </w:r>
      <w:r w:rsidRPr="00423AB6">
        <w:rPr>
          <w:rStyle w:val="Char3"/>
          <w:rFonts w:hint="cs"/>
          <w:rtl/>
        </w:rPr>
        <w:t>،</w:t>
      </w:r>
      <w:r w:rsidRPr="00423AB6">
        <w:rPr>
          <w:rStyle w:val="Char3"/>
          <w:rtl/>
        </w:rPr>
        <w:t xml:space="preserve"> وَصِيَامُ شَهْرِ رَمَضَانَ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هَلْ عَلَيَّ غَيْرُهُ</w:t>
      </w:r>
      <w:r w:rsidRPr="00423AB6">
        <w:rPr>
          <w:rStyle w:val="Char3"/>
          <w:rFonts w:hint="cs"/>
          <w:rtl/>
        </w:rPr>
        <w:t>؟</w:t>
      </w:r>
      <w:r w:rsidRPr="00423AB6">
        <w:rPr>
          <w:rStyle w:val="Char3"/>
          <w:rtl/>
        </w:rPr>
        <w:t xml:space="preserve"> فَقَالَ </w:t>
      </w:r>
      <w:r w:rsidRPr="00423AB6">
        <w:rPr>
          <w:rStyle w:val="Char3"/>
          <w:rFonts w:hint="cs"/>
          <w:rtl/>
        </w:rPr>
        <w:t>«</w:t>
      </w:r>
      <w:r w:rsidRPr="00423AB6">
        <w:rPr>
          <w:rStyle w:val="Char3"/>
          <w:rtl/>
        </w:rPr>
        <w:t>ل</w:t>
      </w:r>
      <w:r w:rsidRPr="00423AB6">
        <w:rPr>
          <w:rStyle w:val="Char3"/>
          <w:rFonts w:hint="cs"/>
          <w:rtl/>
        </w:rPr>
        <w:t>اَ</w:t>
      </w:r>
      <w:r w:rsidRPr="00423AB6">
        <w:rPr>
          <w:rStyle w:val="Char3"/>
          <w:rtl/>
        </w:rPr>
        <w:t xml:space="preserve"> إِل</w:t>
      </w:r>
      <w:r w:rsidRPr="00423AB6">
        <w:rPr>
          <w:rStyle w:val="Char3"/>
          <w:rFonts w:hint="cs"/>
          <w:rtl/>
        </w:rPr>
        <w:t>اَّ</w:t>
      </w:r>
      <w:r w:rsidRPr="00423AB6">
        <w:rPr>
          <w:rStyle w:val="Char3"/>
          <w:rtl/>
        </w:rPr>
        <w:t xml:space="preserve"> أَنْ تَطَّوَّعَ</w:t>
      </w:r>
      <w:r w:rsidRPr="00423AB6">
        <w:rPr>
          <w:rStyle w:val="Char3"/>
          <w:rFonts w:hint="cs"/>
          <w:rtl/>
        </w:rPr>
        <w:t>».</w:t>
      </w:r>
      <w:r w:rsidRPr="00423AB6">
        <w:rPr>
          <w:rStyle w:val="Char3"/>
          <w:rtl/>
        </w:rPr>
        <w:t xml:space="preserve"> وَذَكَرَ لَهُ رَسُولُ اللَّهِ</w:t>
      </w:r>
      <w:r w:rsidR="00D42469" w:rsidRPr="00D42469">
        <w:rPr>
          <w:rStyle w:val="Char3"/>
          <w:rFonts w:cs="CTraditional Arabic"/>
          <w:rtl/>
        </w:rPr>
        <w:t xml:space="preserve"> ص </w:t>
      </w:r>
      <w:r w:rsidRPr="00423AB6">
        <w:rPr>
          <w:rStyle w:val="Char3"/>
          <w:rtl/>
        </w:rPr>
        <w:t>الزَّكَاةَ</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هَلْ عَلَيَّ غَيْرُهَا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w:t>
      </w:r>
      <w:r w:rsidRPr="00423AB6">
        <w:rPr>
          <w:rStyle w:val="Char3"/>
          <w:rFonts w:hint="cs"/>
          <w:rtl/>
        </w:rPr>
        <w:t>اَ</w:t>
      </w:r>
      <w:r w:rsidRPr="00423AB6">
        <w:rPr>
          <w:rStyle w:val="Char3"/>
          <w:rtl/>
        </w:rPr>
        <w:t xml:space="preserve"> إِل</w:t>
      </w:r>
      <w:r w:rsidRPr="00423AB6">
        <w:rPr>
          <w:rStyle w:val="Char3"/>
          <w:rFonts w:hint="cs"/>
          <w:rtl/>
        </w:rPr>
        <w:t>اَّ</w:t>
      </w:r>
      <w:r w:rsidRPr="00423AB6">
        <w:rPr>
          <w:rStyle w:val="Char3"/>
          <w:rtl/>
        </w:rPr>
        <w:t xml:space="preserve"> أَنْ تَطَّوَّعَ</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فَأَدْبَرَ الرَّجُلُ وَهُوَ يَقُولُ</w:t>
      </w:r>
      <w:r w:rsidRPr="00423AB6">
        <w:rPr>
          <w:rStyle w:val="Char3"/>
          <w:rFonts w:hint="cs"/>
          <w:rtl/>
        </w:rPr>
        <w:t>:</w:t>
      </w:r>
      <w:r w:rsidRPr="00423AB6">
        <w:rPr>
          <w:rStyle w:val="Char3"/>
          <w:rtl/>
        </w:rPr>
        <w:t xml:space="preserve"> وَاللَّهِ </w:t>
      </w:r>
      <w:r w:rsidRPr="00423AB6">
        <w:rPr>
          <w:rStyle w:val="Char3"/>
          <w:rFonts w:hint="cs"/>
          <w:rtl/>
        </w:rPr>
        <w:t>ل</w:t>
      </w:r>
      <w:r w:rsidRPr="00423AB6">
        <w:rPr>
          <w:rStyle w:val="Char3"/>
          <w:rtl/>
        </w:rPr>
        <w:t>ا</w:t>
      </w:r>
      <w:r w:rsidRPr="00423AB6">
        <w:rPr>
          <w:rStyle w:val="Char3"/>
          <w:rFonts w:hint="cs"/>
          <w:rtl/>
        </w:rPr>
        <w:t>َ</w:t>
      </w:r>
      <w:r w:rsidRPr="00423AB6">
        <w:rPr>
          <w:rStyle w:val="Char3"/>
          <w:rtl/>
        </w:rPr>
        <w:t xml:space="preserve"> أَزِيدُ عَلَى هَذَا وَلا</w:t>
      </w:r>
      <w:r w:rsidRPr="00423AB6">
        <w:rPr>
          <w:rStyle w:val="Char3"/>
          <w:rFonts w:hint="cs"/>
          <w:rtl/>
        </w:rPr>
        <w:t>َ</w:t>
      </w:r>
      <w:r w:rsidRPr="00423AB6">
        <w:rPr>
          <w:rStyle w:val="Char3"/>
          <w:rtl/>
        </w:rPr>
        <w:t xml:space="preserve"> أَنْقُصُ مِنْهُ</w:t>
      </w:r>
      <w:r w:rsidRPr="00423AB6">
        <w:rPr>
          <w:rStyle w:val="Char3"/>
          <w:rFonts w:hint="cs"/>
          <w:rtl/>
        </w:rPr>
        <w:t>،</w:t>
      </w:r>
      <w:r w:rsidRPr="00423AB6">
        <w:rPr>
          <w:rStyle w:val="Char3"/>
          <w:rtl/>
        </w:rPr>
        <w:t xml:space="preserve"> فَقَالَ رَسُولُ اللَّهِ </w:t>
      </w:r>
      <w:r w:rsidRPr="00A52D31">
        <w:rPr>
          <w:rFonts w:ascii="Berlin Sans FB" w:hAnsi="Berlin Sans FB" w:cs="CTraditional Arabic"/>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أَفْلَحَ إِنْ صَدَقَ</w:t>
      </w:r>
      <w:r w:rsidRPr="00423AB6">
        <w:rPr>
          <w:rStyle w:val="Char3"/>
          <w:rFonts w:hint="cs"/>
          <w:rtl/>
        </w:rPr>
        <w:t>».</w:t>
      </w:r>
      <w:r w:rsidRPr="00423AB6">
        <w:rPr>
          <w:rStyle w:val="Char3"/>
          <w:rtl/>
        </w:rPr>
        <w:t xml:space="preserve"> وفي رواية قَالَ رَسُولُ اللَّهِ </w:t>
      </w:r>
      <w:r w:rsidRPr="00A52D31">
        <w:rPr>
          <w:rFonts w:ascii="Berlin Sans FB" w:hAnsi="Berlin Sans FB" w:cs="CTraditional Arabic"/>
          <w:sz w:val="30"/>
          <w:szCs w:val="27"/>
          <w:rtl/>
        </w:rPr>
        <w:t>ص</w:t>
      </w:r>
      <w:r w:rsidRPr="00423AB6">
        <w:rPr>
          <w:rStyle w:val="Char3"/>
          <w:rFonts w:hint="cs"/>
          <w:rtl/>
        </w:rPr>
        <w:t>: «</w:t>
      </w:r>
      <w:r w:rsidRPr="00423AB6">
        <w:rPr>
          <w:rStyle w:val="Char3"/>
          <w:rtl/>
        </w:rPr>
        <w:t>أَفْلَحَ وَأَبِيهِ إِنْ صَدَقَ</w:t>
      </w:r>
      <w:r w:rsidRPr="00423AB6">
        <w:rPr>
          <w:rStyle w:val="Char3"/>
          <w:rFonts w:hint="cs"/>
          <w:rtl/>
        </w:rPr>
        <w:t xml:space="preserve"> -</w:t>
      </w:r>
      <w:r w:rsidRPr="00423AB6">
        <w:rPr>
          <w:rStyle w:val="Char3"/>
          <w:rtl/>
        </w:rPr>
        <w:t xml:space="preserve"> أَوْ دَخَلَ الْجَنَّةَ </w:t>
      </w:r>
      <w:r w:rsidRPr="00423AB6">
        <w:rPr>
          <w:rStyle w:val="Char3"/>
          <w:rFonts w:hint="cs"/>
          <w:rtl/>
        </w:rPr>
        <w:t xml:space="preserve">- </w:t>
      </w:r>
      <w:r w:rsidRPr="00423AB6">
        <w:rPr>
          <w:rStyle w:val="Char3"/>
          <w:rtl/>
        </w:rPr>
        <w:t>وَأَبِيهِ إِنْ صَدَقَ</w:t>
      </w:r>
      <w:r w:rsidRPr="00423AB6">
        <w:rPr>
          <w:rStyle w:val="Char3"/>
          <w:rFonts w:hint="cs"/>
          <w:rtl/>
        </w:rPr>
        <w:t>».</w:t>
      </w:r>
      <w:r w:rsidRPr="00423AB6">
        <w:rPr>
          <w:rStyle w:val="Char3"/>
          <w:rtl/>
        </w:rPr>
        <w:t xml:space="preserve"> </w:t>
      </w:r>
      <w:r w:rsidRPr="001D5F20">
        <w:rPr>
          <w:rStyle w:val="Char4"/>
          <w:rtl/>
        </w:rPr>
        <w:t>(م/11)</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طلحه بن عبیدالله</w:t>
      </w:r>
      <w:r w:rsidR="00D42469" w:rsidRPr="00D42469">
        <w:rPr>
          <w:rStyle w:val="Char4"/>
          <w:rFonts w:cs="CTraditional Arabic" w:hint="cs"/>
          <w:rtl/>
        </w:rPr>
        <w:t xml:space="preserve"> س </w:t>
      </w:r>
      <w:r w:rsidR="001C7CAE" w:rsidRPr="002E320E">
        <w:rPr>
          <w:rStyle w:val="Char4"/>
          <w:rFonts w:hint="cs"/>
          <w:rtl/>
        </w:rPr>
        <w:t>می‌گوید: مردی از اهل نجد در حالی که زمزمه</w:t>
      </w:r>
      <w:r w:rsidR="001C7CAE" w:rsidRPr="002E320E">
        <w:rPr>
          <w:rStyle w:val="Char4"/>
          <w:rFonts w:hint="eastAsia"/>
          <w:rtl/>
        </w:rPr>
        <w:t>‌</w:t>
      </w:r>
      <w:r w:rsidR="001C7CAE" w:rsidRPr="002E320E">
        <w:rPr>
          <w:rStyle w:val="Char4"/>
          <w:rFonts w:hint="cs"/>
          <w:rtl/>
        </w:rPr>
        <w:t>اش بگوش ما می‌رسید ولی سخنش برای ما مفهوم نبود، با موهایی ژولیده بسوی رسول الله</w:t>
      </w:r>
      <w:r w:rsidR="00D42469" w:rsidRPr="00D42469">
        <w:rPr>
          <w:rStyle w:val="Char4"/>
          <w:rFonts w:cs="CTraditional Arabic" w:hint="cs"/>
          <w:rtl/>
        </w:rPr>
        <w:t xml:space="preserve"> ص </w:t>
      </w:r>
      <w:r w:rsidR="001C7CAE" w:rsidRPr="002E320E">
        <w:rPr>
          <w:rStyle w:val="Char4"/>
          <w:rFonts w:hint="cs"/>
          <w:rtl/>
        </w:rPr>
        <w:t>آمد و هنگامی که به پیامبر اکرم</w:t>
      </w:r>
      <w:r w:rsidR="00D42469" w:rsidRPr="00D42469">
        <w:rPr>
          <w:rStyle w:val="Char4"/>
          <w:rFonts w:cs="CTraditional Arabic" w:hint="cs"/>
          <w:rtl/>
        </w:rPr>
        <w:t xml:space="preserve"> ص </w:t>
      </w:r>
      <w:r w:rsidR="001C7CAE" w:rsidRPr="002E320E">
        <w:rPr>
          <w:rStyle w:val="Char4"/>
          <w:rFonts w:hint="cs"/>
          <w:rtl/>
        </w:rPr>
        <w:t>نزدیک شد، متوجه شدیم که درباره‌ی اسلام می‌پرسد. آنحضرت</w:t>
      </w:r>
      <w:r w:rsidR="00D42469" w:rsidRPr="00D42469">
        <w:rPr>
          <w:rStyle w:val="Char4"/>
          <w:rFonts w:cs="CTraditional Arabic" w:hint="cs"/>
          <w:rtl/>
        </w:rPr>
        <w:t xml:space="preserve"> ص </w:t>
      </w:r>
      <w:r w:rsidR="001C7CAE" w:rsidRPr="002E320E">
        <w:rPr>
          <w:rStyle w:val="Char4"/>
          <w:rFonts w:hint="cs"/>
          <w:rtl/>
        </w:rPr>
        <w:t xml:space="preserve">فرمود: «پنج نماز در شبانه روز (فرض) است». آن مرد </w:t>
      </w:r>
      <w:r w:rsidR="001C7CAE" w:rsidRPr="002E320E">
        <w:rPr>
          <w:rStyle w:val="Char4"/>
          <w:rFonts w:hint="cs"/>
          <w:rtl/>
        </w:rPr>
        <w:lastRenderedPageBreak/>
        <w:t>گفت: آیا نمازی دیگر هم بر من لازم است؟ فرمود: «خیر، مگر اینکه نفل بخوانی». و در ادامه فرمود: «و روزه گرفتن ماه مبارک رمضان». آن مرد گفت: آیا روزه</w:t>
      </w:r>
      <w:r w:rsidR="001C7CAE" w:rsidRPr="002E320E">
        <w:rPr>
          <w:rStyle w:val="Char4"/>
          <w:rFonts w:hint="eastAsia"/>
          <w:rtl/>
        </w:rPr>
        <w:t>‌</w:t>
      </w:r>
      <w:r w:rsidR="001C7CAE" w:rsidRPr="002E320E">
        <w:rPr>
          <w:rStyle w:val="Char4"/>
          <w:rFonts w:hint="cs"/>
          <w:rtl/>
        </w:rPr>
        <w:t>ای دیگر هم بر من لازم است؟ فرمود: «خیر، مگر این</w:t>
      </w:r>
      <w:r w:rsidR="00403D1C">
        <w:rPr>
          <w:rStyle w:val="Char4"/>
          <w:rFonts w:hint="eastAsia"/>
          <w:rtl/>
        </w:rPr>
        <w:t>‌</w:t>
      </w:r>
      <w:r w:rsidR="001C7CAE" w:rsidRPr="002E320E">
        <w:rPr>
          <w:rStyle w:val="Char4"/>
          <w:rFonts w:hint="cs"/>
          <w:rtl/>
        </w:rPr>
        <w:t>که روزه‌های نفلی بگیری». همچنین رسول الله</w:t>
      </w:r>
      <w:r w:rsidR="00D42469" w:rsidRPr="00D42469">
        <w:rPr>
          <w:rStyle w:val="Char4"/>
          <w:rFonts w:cs="CTraditional Arabic" w:hint="cs"/>
          <w:rtl/>
        </w:rPr>
        <w:t xml:space="preserve"> ص </w:t>
      </w:r>
      <w:r w:rsidR="001C7CAE" w:rsidRPr="002E320E">
        <w:rPr>
          <w:rStyle w:val="Char4"/>
          <w:rFonts w:hint="cs"/>
          <w:rtl/>
        </w:rPr>
        <w:t>زکات را برایش مطرح نمود. وی گفت: آیا زکاتی دیگر هم بر من لازم است؟ رسول رحمت</w:t>
      </w:r>
      <w:r w:rsidR="00D42469" w:rsidRPr="00D42469">
        <w:rPr>
          <w:rStyle w:val="Char4"/>
          <w:rFonts w:cs="CTraditional Arabic" w:hint="cs"/>
          <w:rtl/>
        </w:rPr>
        <w:t xml:space="preserve"> ص </w:t>
      </w:r>
      <w:r w:rsidR="001C7CAE" w:rsidRPr="002E320E">
        <w:rPr>
          <w:rStyle w:val="Char4"/>
          <w:rFonts w:hint="cs"/>
          <w:rtl/>
        </w:rPr>
        <w:t>فرمود: «خیر مگر اینکه صدقه‌ی نفلی بدهی». راوی می‌گوید: ‌بعد از این گفت و شنود، آن مرد رفت در حالی که می‌گفت: سوگند به الله، نه بر این کارها چیزی اضافه می‌کنم و نه از این کارها چیزی، کم می‌کنم. رسول الله</w:t>
      </w:r>
      <w:r w:rsidR="00D42469" w:rsidRPr="00D42469">
        <w:rPr>
          <w:rStyle w:val="Char4"/>
          <w:rFonts w:cs="CTraditional Arabic" w:hint="cs"/>
          <w:rtl/>
        </w:rPr>
        <w:t xml:space="preserve"> ص </w:t>
      </w:r>
      <w:r w:rsidR="001C7CAE" w:rsidRPr="002E320E">
        <w:rPr>
          <w:rStyle w:val="Char4"/>
          <w:rFonts w:hint="cs"/>
          <w:rtl/>
        </w:rPr>
        <w:t>فرمود: «اگر راست می‌گوید، رستگار شد». و در یک روایت آمده است که رسول الله</w:t>
      </w:r>
      <w:r w:rsidR="00D42469" w:rsidRPr="00D42469">
        <w:rPr>
          <w:rStyle w:val="Char4"/>
          <w:rFonts w:cs="CTraditional Arabic" w:hint="cs"/>
          <w:rtl/>
        </w:rPr>
        <w:t xml:space="preserve"> ص </w:t>
      </w:r>
      <w:r w:rsidR="001C7CAE" w:rsidRPr="002E320E">
        <w:rPr>
          <w:rStyle w:val="Char4"/>
          <w:rFonts w:hint="cs"/>
          <w:rtl/>
        </w:rPr>
        <w:t>فرمود: «سوگند به پدرش که رستگار شد اگر راست می‌گوید یا سوگند به پدرش که وارد بهشت شد اگر راست می‌گوید».</w:t>
      </w:r>
    </w:p>
    <w:p w:rsidR="001C7CAE" w:rsidRPr="002E320E" w:rsidRDefault="001C7CAE" w:rsidP="001C7CAE">
      <w:pPr>
        <w:widowControl w:val="0"/>
        <w:ind w:firstLine="284"/>
        <w:jc w:val="both"/>
        <w:rPr>
          <w:rStyle w:val="Char4"/>
          <w:rtl/>
        </w:rPr>
      </w:pPr>
      <w:r w:rsidRPr="00B65278">
        <w:rPr>
          <w:rStyle w:val="Char5"/>
          <w:rFonts w:hint="cs"/>
          <w:spacing w:val="-4"/>
          <w:rtl/>
        </w:rPr>
        <w:t>شرح</w:t>
      </w:r>
      <w:r w:rsidRPr="00B65278">
        <w:rPr>
          <w:rStyle w:val="Char4"/>
          <w:rFonts w:hint="cs"/>
          <w:spacing w:val="-4"/>
          <w:rtl/>
        </w:rPr>
        <w:t>: آنچه مسلّم است سوگند خوردن به غیر الله، جائز نیست؛ زیرا رسول اکرم</w:t>
      </w:r>
      <w:r w:rsidR="00D42469" w:rsidRPr="00D42469">
        <w:rPr>
          <w:rStyle w:val="Char4"/>
          <w:rFonts w:cs="CTraditional Arabic" w:hint="cs"/>
          <w:spacing w:val="-4"/>
          <w:rtl/>
        </w:rPr>
        <w:t xml:space="preserve"> ص </w:t>
      </w:r>
      <w:r w:rsidRPr="002E320E">
        <w:rPr>
          <w:rStyle w:val="Char4"/>
          <w:rFonts w:hint="cs"/>
          <w:rtl/>
        </w:rPr>
        <w:t xml:space="preserve">فرمود: «الله شما را از سوگند خوردن به پدرانتان، منع نموده است» و همچنین فرمود: «هر کس از شما می‌خواهد سوگند بخورد، به الله سوگند بخورد». لذا باید دانست که حدیث این باب، قبل از این منع بوده است یا اینکه بر اساس عادت بر زبان آمده و سوگند بشمار نمی‌رود. </w:t>
      </w:r>
    </w:p>
    <w:p w:rsidR="001C7CAE" w:rsidRPr="001C61F1" w:rsidRDefault="001C7CAE" w:rsidP="001C7CAE">
      <w:pPr>
        <w:pStyle w:val="a2"/>
        <w:rPr>
          <w:rtl/>
        </w:rPr>
      </w:pPr>
      <w:bookmarkStart w:id="222" w:name="_Toc256337449"/>
      <w:bookmarkStart w:id="223" w:name="_Toc256339404"/>
      <w:bookmarkStart w:id="224" w:name="_Toc261194060"/>
      <w:bookmarkStart w:id="225" w:name="_Toc445895346"/>
      <w:bookmarkStart w:id="226" w:name="_Toc448059440"/>
      <w:r w:rsidRPr="001C61F1">
        <w:rPr>
          <w:rFonts w:hint="cs"/>
          <w:rtl/>
        </w:rPr>
        <w:t>باب(41): اسلام بر پنج چ</w:t>
      </w:r>
      <w:r w:rsidRPr="004C7703">
        <w:rPr>
          <w:rFonts w:hint="cs"/>
          <w:rtl/>
        </w:rPr>
        <w:t>ی</w:t>
      </w:r>
      <w:r w:rsidRPr="001C61F1">
        <w:rPr>
          <w:rFonts w:hint="cs"/>
          <w:rtl/>
        </w:rPr>
        <w:t>ز، بن</w:t>
      </w:r>
      <w:r w:rsidRPr="004C7703">
        <w:rPr>
          <w:rFonts w:hint="cs"/>
          <w:rtl/>
        </w:rPr>
        <w:t>ی</w:t>
      </w:r>
      <w:r w:rsidRPr="001C61F1">
        <w:rPr>
          <w:rFonts w:hint="cs"/>
          <w:rtl/>
        </w:rPr>
        <w:t>اد گذار</w:t>
      </w:r>
      <w:r w:rsidRPr="004C7703">
        <w:rPr>
          <w:rFonts w:hint="cs"/>
          <w:rtl/>
        </w:rPr>
        <w:t>ی</w:t>
      </w:r>
      <w:r w:rsidRPr="001C61F1">
        <w:rPr>
          <w:rFonts w:hint="cs"/>
          <w:rtl/>
        </w:rPr>
        <w:t xml:space="preserve"> شده است</w:t>
      </w:r>
      <w:bookmarkEnd w:id="222"/>
      <w:bookmarkEnd w:id="223"/>
      <w:bookmarkEnd w:id="224"/>
      <w:bookmarkEnd w:id="225"/>
      <w:bookmarkEnd w:id="226"/>
    </w:p>
    <w:p w:rsidR="001C7CAE" w:rsidRPr="00423AB6" w:rsidRDefault="001C7CAE" w:rsidP="001C7CAE">
      <w:pPr>
        <w:widowControl w:val="0"/>
        <w:ind w:firstLine="284"/>
        <w:jc w:val="both"/>
        <w:rPr>
          <w:rStyle w:val="Char3"/>
          <w:rtl/>
        </w:rPr>
      </w:pPr>
      <w:r w:rsidRPr="004C7703">
        <w:rPr>
          <w:rStyle w:val="Char4"/>
          <w:rtl/>
        </w:rPr>
        <w:t>62</w:t>
      </w:r>
      <w:r>
        <w:rPr>
          <w:rStyle w:val="Char4"/>
          <w:rFonts w:hint="cs"/>
          <w:rtl/>
        </w:rPr>
        <w:t>-</w:t>
      </w:r>
      <w:r w:rsidRPr="00423AB6">
        <w:rPr>
          <w:rStyle w:val="Char3"/>
          <w:rFonts w:hint="cs"/>
          <w:rtl/>
        </w:rPr>
        <w:t xml:space="preserve"> </w:t>
      </w:r>
      <w:r w:rsidRPr="00423AB6">
        <w:rPr>
          <w:rStyle w:val="Char3"/>
          <w:rtl/>
        </w:rPr>
        <w:t>عَنِ ابْنِ عُمَرَ</w:t>
      </w:r>
      <w:r w:rsidRPr="00423AB6">
        <w:rPr>
          <w:rStyle w:val="Char3"/>
          <w:rFonts w:hint="cs"/>
          <w:rtl/>
        </w:rPr>
        <w:t xml:space="preserve"> </w:t>
      </w:r>
      <w:r w:rsidRPr="004C7703">
        <w:rPr>
          <w:rStyle w:val="Char3"/>
          <w:rFonts w:cs="CTraditional Arabic" w:hint="cs"/>
          <w:rtl/>
        </w:rPr>
        <w:t>ب</w:t>
      </w:r>
      <w:r w:rsidRPr="00423AB6">
        <w:rPr>
          <w:rStyle w:val="Char3"/>
          <w:rtl/>
        </w:rPr>
        <w:t xml:space="preserve"> 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بُنِيَ الإِسْل</w:t>
      </w:r>
      <w:r w:rsidRPr="00423AB6">
        <w:rPr>
          <w:rStyle w:val="Char3"/>
          <w:rFonts w:hint="cs"/>
          <w:rtl/>
        </w:rPr>
        <w:t>اَ</w:t>
      </w:r>
      <w:r w:rsidRPr="00423AB6">
        <w:rPr>
          <w:rStyle w:val="Char3"/>
          <w:rtl/>
        </w:rPr>
        <w:t>مُ عَلَى خَمْس</w:t>
      </w:r>
      <w:r w:rsidRPr="00423AB6">
        <w:rPr>
          <w:rStyle w:val="Char3"/>
          <w:rFonts w:hint="cs"/>
          <w:rtl/>
        </w:rPr>
        <w:t>ٍ:</w:t>
      </w:r>
      <w:r w:rsidRPr="00423AB6">
        <w:rPr>
          <w:rStyle w:val="Char3"/>
          <w:rtl/>
        </w:rPr>
        <w:t xml:space="preserve"> عَلَى أَنْ يُوَحَّدَ اللَّهُ</w:t>
      </w:r>
      <w:r w:rsidRPr="00423AB6">
        <w:rPr>
          <w:rStyle w:val="Char3"/>
          <w:rFonts w:hint="cs"/>
          <w:rtl/>
        </w:rPr>
        <w:t>،</w:t>
      </w:r>
      <w:r w:rsidRPr="00423AB6">
        <w:rPr>
          <w:rStyle w:val="Char3"/>
          <w:rtl/>
        </w:rPr>
        <w:t xml:space="preserve"> وَإِقَامِ الصَّلاةِ</w:t>
      </w:r>
      <w:r w:rsidRPr="00423AB6">
        <w:rPr>
          <w:rStyle w:val="Char3"/>
          <w:rFonts w:hint="cs"/>
          <w:rtl/>
        </w:rPr>
        <w:t>،</w:t>
      </w:r>
      <w:r w:rsidRPr="00423AB6">
        <w:rPr>
          <w:rStyle w:val="Char3"/>
          <w:rtl/>
        </w:rPr>
        <w:t xml:space="preserve"> وَإِيتَاءِ الزَّكَاةِ</w:t>
      </w:r>
      <w:r w:rsidRPr="00423AB6">
        <w:rPr>
          <w:rStyle w:val="Char3"/>
          <w:rFonts w:hint="cs"/>
          <w:rtl/>
        </w:rPr>
        <w:t>،</w:t>
      </w:r>
      <w:r w:rsidRPr="00423AB6">
        <w:rPr>
          <w:rStyle w:val="Char3"/>
          <w:rtl/>
        </w:rPr>
        <w:t xml:space="preserve"> وَصِيَامِ رَمَضَانَ</w:t>
      </w:r>
      <w:r w:rsidRPr="00423AB6">
        <w:rPr>
          <w:rStyle w:val="Char3"/>
          <w:rFonts w:hint="cs"/>
          <w:rtl/>
        </w:rPr>
        <w:t>،</w:t>
      </w:r>
      <w:r w:rsidRPr="00423AB6">
        <w:rPr>
          <w:rStyle w:val="Char3"/>
          <w:rtl/>
        </w:rPr>
        <w:t xml:space="preserve"> وَالْحَجِّ</w:t>
      </w:r>
      <w:r w:rsidRPr="00423AB6">
        <w:rPr>
          <w:rStyle w:val="Char3"/>
          <w:rFonts w:hint="cs"/>
          <w:rtl/>
        </w:rPr>
        <w:t>».</w:t>
      </w:r>
      <w:r w:rsidRPr="00423AB6">
        <w:rPr>
          <w:rStyle w:val="Char3"/>
          <w:rtl/>
        </w:rPr>
        <w:t xml:space="preserve"> فَقَالَ رَجُلٌ</w:t>
      </w:r>
      <w:r w:rsidRPr="00423AB6">
        <w:rPr>
          <w:rStyle w:val="Char3"/>
          <w:rFonts w:hint="cs"/>
          <w:rtl/>
        </w:rPr>
        <w:t>:</w:t>
      </w:r>
      <w:r w:rsidRPr="00423AB6">
        <w:rPr>
          <w:rStyle w:val="Char3"/>
          <w:rtl/>
        </w:rPr>
        <w:t xml:space="preserve"> الْحَجُّ وَصِيَامُ رَمَضَانَ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ل</w:t>
      </w:r>
      <w:r w:rsidRPr="00423AB6">
        <w:rPr>
          <w:rStyle w:val="Char3"/>
          <w:rFonts w:hint="cs"/>
          <w:rtl/>
        </w:rPr>
        <w:t>اَ</w:t>
      </w:r>
      <w:r w:rsidRPr="00423AB6">
        <w:rPr>
          <w:rStyle w:val="Char3"/>
          <w:rtl/>
        </w:rPr>
        <w:t xml:space="preserve"> صِيَامُ رَمَضَانَ وَالْحَجُّ</w:t>
      </w:r>
      <w:r w:rsidRPr="00423AB6">
        <w:rPr>
          <w:rStyle w:val="Char3"/>
          <w:rFonts w:hint="cs"/>
          <w:rtl/>
        </w:rPr>
        <w:t>،</w:t>
      </w:r>
      <w:r w:rsidRPr="00423AB6">
        <w:rPr>
          <w:rStyle w:val="Char3"/>
          <w:rtl/>
        </w:rPr>
        <w:t xml:space="preserve"> هَكَذَا سَمِعْتُهُ مِنْ رَسُولِ اللَّهِ </w:t>
      </w:r>
      <w:r w:rsidRPr="00A52D31">
        <w:rPr>
          <w:rFonts w:ascii="Berlin Sans FB" w:hAnsi="Berlin Sans FB" w:cs="CTraditional Arabic"/>
          <w:sz w:val="30"/>
          <w:szCs w:val="27"/>
          <w:rtl/>
        </w:rPr>
        <w:t>ص</w:t>
      </w:r>
      <w:r w:rsidRPr="00423AB6">
        <w:rPr>
          <w:rStyle w:val="Char3"/>
          <w:rFonts w:hint="cs"/>
          <w:rtl/>
        </w:rPr>
        <w:t>.</w:t>
      </w:r>
      <w:r w:rsidRPr="00423AB6">
        <w:rPr>
          <w:rStyle w:val="Char3"/>
          <w:rtl/>
        </w:rPr>
        <w:t xml:space="preserve"> </w:t>
      </w:r>
      <w:r w:rsidRPr="004C7703">
        <w:rPr>
          <w:rStyle w:val="Char4"/>
          <w:rtl/>
        </w:rPr>
        <w:t>(م/16)</w:t>
      </w:r>
    </w:p>
    <w:p w:rsidR="001C7CAE" w:rsidRPr="004808B9" w:rsidRDefault="00060808" w:rsidP="001C7CAE">
      <w:pPr>
        <w:widowControl w:val="0"/>
        <w:ind w:firstLine="284"/>
        <w:jc w:val="both"/>
        <w:rPr>
          <w:rStyle w:val="Char4"/>
          <w:spacing w:val="-4"/>
          <w:rtl/>
        </w:rPr>
      </w:pPr>
      <w:r w:rsidRPr="004808B9">
        <w:rPr>
          <w:rStyle w:val="Char5"/>
          <w:rFonts w:hint="cs"/>
          <w:spacing w:val="-4"/>
          <w:rtl/>
        </w:rPr>
        <w:t>ترجمه:</w:t>
      </w:r>
      <w:r w:rsidR="001C7CAE" w:rsidRPr="004808B9">
        <w:rPr>
          <w:rStyle w:val="Char4"/>
          <w:rFonts w:hint="cs"/>
          <w:spacing w:val="-4"/>
          <w:rtl/>
        </w:rPr>
        <w:t xml:space="preserve"> عبدالله بن عمر </w:t>
      </w:r>
      <w:r w:rsidR="001C7CAE" w:rsidRPr="004808B9">
        <w:rPr>
          <w:rStyle w:val="Char4"/>
          <w:rFonts w:cs="CTraditional Arabic" w:hint="cs"/>
          <w:spacing w:val="-4"/>
          <w:rtl/>
        </w:rPr>
        <w:t>ب</w:t>
      </w:r>
      <w:r w:rsidR="001C7CAE" w:rsidRPr="004808B9">
        <w:rPr>
          <w:rStyle w:val="Char4"/>
          <w:rFonts w:hint="cs"/>
          <w:spacing w:val="-4"/>
          <w:rtl/>
        </w:rPr>
        <w:t xml:space="preserve"> روایت می‌کند که نبی اکرم</w:t>
      </w:r>
      <w:r w:rsidR="00D42469" w:rsidRPr="00D42469">
        <w:rPr>
          <w:rStyle w:val="Char4"/>
          <w:rFonts w:cs="CTraditional Arabic" w:hint="cs"/>
          <w:spacing w:val="-4"/>
          <w:rtl/>
        </w:rPr>
        <w:t xml:space="preserve"> ص </w:t>
      </w:r>
      <w:r w:rsidR="001C7CAE" w:rsidRPr="004808B9">
        <w:rPr>
          <w:rStyle w:val="Char4"/>
          <w:rFonts w:hint="cs"/>
          <w:spacing w:val="-4"/>
          <w:rtl/>
        </w:rPr>
        <w:t xml:space="preserve">فرمود: «اسلام بر پنج چیز، بنیاد گذاری شده است: بر توحید و یگانگی الله، برپا داشتن نماز، پرداختن زکات، روزه‌ گرفتن ماه رمضان و ادای حج». مردی گفت: حج و روزه‌ی رمضان؟ ابن عمر </w:t>
      </w:r>
      <w:r w:rsidR="001C7CAE" w:rsidRPr="004808B9">
        <w:rPr>
          <w:rStyle w:val="Char4"/>
          <w:rFonts w:cs="CTraditional Arabic" w:hint="cs"/>
          <w:spacing w:val="-4"/>
          <w:rtl/>
        </w:rPr>
        <w:t>ب</w:t>
      </w:r>
      <w:r w:rsidR="001C7CAE" w:rsidRPr="004808B9">
        <w:rPr>
          <w:rStyle w:val="Char4"/>
          <w:rFonts w:hint="cs"/>
          <w:spacing w:val="-4"/>
          <w:rtl/>
        </w:rPr>
        <w:t xml:space="preserve"> گفت: نه، روزه‌ی رمضان و حج. به همین ترتیب من از رسول الله</w:t>
      </w:r>
      <w:r w:rsidR="00D42469" w:rsidRPr="00D42469">
        <w:rPr>
          <w:rStyle w:val="Char4"/>
          <w:rFonts w:cs="CTraditional Arabic" w:hint="cs"/>
          <w:spacing w:val="-4"/>
          <w:rtl/>
        </w:rPr>
        <w:t xml:space="preserve"> ص </w:t>
      </w:r>
      <w:r w:rsidR="001C7CAE" w:rsidRPr="004808B9">
        <w:rPr>
          <w:rStyle w:val="Char4"/>
          <w:rFonts w:hint="cs"/>
          <w:spacing w:val="-4"/>
          <w:rtl/>
        </w:rPr>
        <w:t xml:space="preserve">شنیدم. </w:t>
      </w:r>
    </w:p>
    <w:p w:rsidR="001C7CAE" w:rsidRPr="001C61F1" w:rsidRDefault="001C7CAE" w:rsidP="001C7CAE">
      <w:pPr>
        <w:pStyle w:val="a2"/>
        <w:rPr>
          <w:rtl/>
        </w:rPr>
      </w:pPr>
      <w:bookmarkStart w:id="227" w:name="_Toc256337450"/>
      <w:bookmarkStart w:id="228" w:name="_Toc256339405"/>
      <w:bookmarkStart w:id="229" w:name="_Toc261194061"/>
      <w:bookmarkStart w:id="230" w:name="_Toc445895347"/>
      <w:bookmarkStart w:id="231" w:name="_Toc448059441"/>
      <w:r w:rsidRPr="001C61F1">
        <w:rPr>
          <w:rFonts w:hint="cs"/>
          <w:rtl/>
        </w:rPr>
        <w:t xml:space="preserve">باب(42): </w:t>
      </w:r>
      <w:r w:rsidRPr="004C7703">
        <w:rPr>
          <w:rFonts w:hint="cs"/>
          <w:rtl/>
        </w:rPr>
        <w:t>ک</w:t>
      </w:r>
      <w:r w:rsidRPr="001C61F1">
        <w:rPr>
          <w:rFonts w:hint="cs"/>
          <w:rtl/>
        </w:rPr>
        <w:t xml:space="preserve">دام </w:t>
      </w:r>
      <w:r w:rsidRPr="004C7703">
        <w:rPr>
          <w:rFonts w:hint="cs"/>
          <w:rtl/>
        </w:rPr>
        <w:t>ک</w:t>
      </w:r>
      <w:r w:rsidRPr="001C61F1">
        <w:rPr>
          <w:rFonts w:hint="cs"/>
          <w:rtl/>
        </w:rPr>
        <w:t>ار در اسلام بهتر است؟</w:t>
      </w:r>
      <w:bookmarkEnd w:id="227"/>
      <w:bookmarkEnd w:id="228"/>
      <w:bookmarkEnd w:id="229"/>
      <w:bookmarkEnd w:id="230"/>
      <w:bookmarkEnd w:id="231"/>
    </w:p>
    <w:p w:rsidR="001C7CAE" w:rsidRPr="00423AB6" w:rsidRDefault="001C7CAE" w:rsidP="001C7CAE">
      <w:pPr>
        <w:widowControl w:val="0"/>
        <w:ind w:firstLine="284"/>
        <w:jc w:val="both"/>
        <w:rPr>
          <w:rStyle w:val="Char3"/>
          <w:rtl/>
        </w:rPr>
      </w:pPr>
      <w:r w:rsidRPr="004C7703">
        <w:rPr>
          <w:rStyle w:val="Char4"/>
          <w:rtl/>
        </w:rPr>
        <w:t>63</w:t>
      </w:r>
      <w:r w:rsidRPr="004C7703">
        <w:rPr>
          <w:rStyle w:val="Char4"/>
          <w:rFonts w:hint="cs"/>
          <w:rtl/>
        </w:rPr>
        <w:t>-</w:t>
      </w:r>
      <w:r w:rsidRPr="00423AB6">
        <w:rPr>
          <w:rStyle w:val="Char3"/>
          <w:rFonts w:hint="cs"/>
          <w:rtl/>
        </w:rPr>
        <w:t xml:space="preserve"> </w:t>
      </w:r>
      <w:r w:rsidRPr="00423AB6">
        <w:rPr>
          <w:rStyle w:val="Char3"/>
          <w:rtl/>
        </w:rPr>
        <w:t>عَنْ عَبْدِ اللَّهِ بْنِ عَمْرٍو</w:t>
      </w:r>
      <w:r w:rsidRPr="00423AB6">
        <w:rPr>
          <w:rStyle w:val="Char3"/>
          <w:rFonts w:hint="cs"/>
          <w:rtl/>
        </w:rPr>
        <w:t xml:space="preserve"> </w:t>
      </w:r>
      <w:r w:rsidRPr="004C7703">
        <w:rPr>
          <w:rStyle w:val="Char3"/>
          <w:rFonts w:cs="CTraditional Arabic" w:hint="cs"/>
          <w:rtl/>
        </w:rPr>
        <w:t>ب</w:t>
      </w:r>
      <w:r w:rsidRPr="00423AB6">
        <w:rPr>
          <w:rStyle w:val="Char3"/>
          <w:rFonts w:hint="cs"/>
          <w:rtl/>
        </w:rPr>
        <w:t>:</w:t>
      </w:r>
      <w:r w:rsidRPr="00423AB6">
        <w:rPr>
          <w:rStyle w:val="Char3"/>
          <w:rtl/>
        </w:rPr>
        <w:t xml:space="preserve"> أَنَّ رَجُل</w:t>
      </w:r>
      <w:r w:rsidRPr="00423AB6">
        <w:rPr>
          <w:rStyle w:val="Char3"/>
          <w:rFonts w:hint="cs"/>
          <w:rtl/>
        </w:rPr>
        <w:t>اً</w:t>
      </w:r>
      <w:r w:rsidRPr="00423AB6">
        <w:rPr>
          <w:rStyle w:val="Char3"/>
          <w:rtl/>
        </w:rPr>
        <w:t xml:space="preserve"> سَأَلَ رَسُولَ اللَّهِ </w:t>
      </w:r>
      <w:r w:rsidRPr="00A52D31">
        <w:rPr>
          <w:rFonts w:ascii="Berlin Sans FB" w:hAnsi="Berlin Sans FB" w:cs="CTraditional Arabic"/>
          <w:sz w:val="30"/>
          <w:szCs w:val="27"/>
          <w:rtl/>
        </w:rPr>
        <w:t>ص</w:t>
      </w:r>
      <w:r w:rsidRPr="00423AB6">
        <w:rPr>
          <w:rStyle w:val="Char3"/>
          <w:rFonts w:hint="cs"/>
          <w:rtl/>
        </w:rPr>
        <w:t xml:space="preserve">: </w:t>
      </w:r>
      <w:r w:rsidRPr="00423AB6">
        <w:rPr>
          <w:rStyle w:val="Char3"/>
          <w:rtl/>
        </w:rPr>
        <w:t>أَيُّ الإِسْلا</w:t>
      </w:r>
      <w:r w:rsidRPr="00423AB6">
        <w:rPr>
          <w:rStyle w:val="Char3"/>
          <w:rFonts w:hint="cs"/>
          <w:rtl/>
        </w:rPr>
        <w:t>َ</w:t>
      </w:r>
      <w:r w:rsidRPr="00423AB6">
        <w:rPr>
          <w:rStyle w:val="Char3"/>
          <w:rtl/>
        </w:rPr>
        <w:t>مِ خَيْرٌ</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Pr>
          <w:rStyle w:val="Char3"/>
          <w:rtl/>
        </w:rPr>
        <w:t>تُطْعِمُ الطَّعَامَ</w:t>
      </w:r>
      <w:r w:rsidRPr="00423AB6">
        <w:rPr>
          <w:rStyle w:val="Char3"/>
          <w:rFonts w:hint="cs"/>
          <w:rtl/>
        </w:rPr>
        <w:t>،</w:t>
      </w:r>
      <w:r>
        <w:rPr>
          <w:rStyle w:val="Char3"/>
          <w:rFonts w:hint="cs"/>
          <w:rtl/>
        </w:rPr>
        <w:t xml:space="preserve"> </w:t>
      </w:r>
      <w:r w:rsidRPr="00423AB6">
        <w:rPr>
          <w:rStyle w:val="Char3"/>
          <w:rtl/>
        </w:rPr>
        <w:t>وَتَقْرَأُ السَّلا</w:t>
      </w:r>
      <w:r w:rsidRPr="00423AB6">
        <w:rPr>
          <w:rStyle w:val="Char3"/>
          <w:rFonts w:hint="cs"/>
          <w:rtl/>
        </w:rPr>
        <w:t>َ</w:t>
      </w:r>
      <w:r w:rsidRPr="00423AB6">
        <w:rPr>
          <w:rStyle w:val="Char3"/>
          <w:rtl/>
        </w:rPr>
        <w:t>مَ عَلَى مَنْ عَرَفْتَ وَمَنْ لَمْ تَعْرِفْ</w:t>
      </w:r>
      <w:r w:rsidRPr="00423AB6">
        <w:rPr>
          <w:rStyle w:val="Char3"/>
          <w:rFonts w:hint="cs"/>
          <w:rtl/>
        </w:rPr>
        <w:t>»</w:t>
      </w:r>
      <w:r w:rsidRPr="008672C0">
        <w:rPr>
          <w:rStyle w:val="Char4"/>
          <w:rFonts w:hint="cs"/>
          <w:rtl/>
        </w:rPr>
        <w:t>.</w:t>
      </w:r>
      <w:r w:rsidRPr="008672C0">
        <w:rPr>
          <w:rStyle w:val="Char4"/>
          <w:rtl/>
        </w:rPr>
        <w:t xml:space="preserve"> (م/39)</w:t>
      </w:r>
    </w:p>
    <w:p w:rsidR="001C7CAE" w:rsidRPr="00B65278" w:rsidRDefault="00060808" w:rsidP="001C7CAE">
      <w:pPr>
        <w:widowControl w:val="0"/>
        <w:ind w:firstLine="284"/>
        <w:jc w:val="both"/>
        <w:rPr>
          <w:rStyle w:val="Char4"/>
          <w:spacing w:val="-4"/>
          <w:rtl/>
        </w:rPr>
      </w:pPr>
      <w:r w:rsidRPr="00B65278">
        <w:rPr>
          <w:rStyle w:val="Char5"/>
          <w:rFonts w:hint="cs"/>
          <w:spacing w:val="-4"/>
          <w:rtl/>
        </w:rPr>
        <w:lastRenderedPageBreak/>
        <w:t>ترجمه:</w:t>
      </w:r>
      <w:r w:rsidR="001C7CAE" w:rsidRPr="00B65278">
        <w:rPr>
          <w:rStyle w:val="Char4"/>
          <w:rFonts w:hint="cs"/>
          <w:spacing w:val="-4"/>
          <w:rtl/>
        </w:rPr>
        <w:t xml:space="preserve"> عبدالله بن عمر </w:t>
      </w:r>
      <w:r w:rsidR="001C7CAE" w:rsidRPr="00B65278">
        <w:rPr>
          <w:rStyle w:val="Char4"/>
          <w:rFonts w:cs="CTraditional Arabic" w:hint="cs"/>
          <w:spacing w:val="-4"/>
          <w:rtl/>
        </w:rPr>
        <w:t>ب</w:t>
      </w:r>
      <w:r w:rsidR="001C7CAE" w:rsidRPr="00B65278">
        <w:rPr>
          <w:rStyle w:val="Char4"/>
          <w:rFonts w:hint="cs"/>
          <w:spacing w:val="-4"/>
          <w:rtl/>
        </w:rPr>
        <w:t xml:space="preserve"> می‌گوید: مردی از رسول الله</w:t>
      </w:r>
      <w:r w:rsidR="00D42469" w:rsidRPr="00D42469">
        <w:rPr>
          <w:rStyle w:val="Char4"/>
          <w:rFonts w:cs="CTraditional Arabic" w:hint="cs"/>
          <w:spacing w:val="-4"/>
          <w:rtl/>
        </w:rPr>
        <w:t xml:space="preserve"> ص </w:t>
      </w:r>
      <w:r w:rsidR="001C7CAE" w:rsidRPr="00B65278">
        <w:rPr>
          <w:rStyle w:val="Char4"/>
          <w:rFonts w:hint="cs"/>
          <w:spacing w:val="-4"/>
          <w:rtl/>
        </w:rPr>
        <w:t>پرسید: کدام کار در اسلام بهتر است؟ آنحضرت</w:t>
      </w:r>
      <w:r w:rsidR="00D42469" w:rsidRPr="00D42469">
        <w:rPr>
          <w:rStyle w:val="Char4"/>
          <w:rFonts w:cs="CTraditional Arabic" w:hint="cs"/>
          <w:spacing w:val="-4"/>
          <w:rtl/>
        </w:rPr>
        <w:t xml:space="preserve"> ص </w:t>
      </w:r>
      <w:r w:rsidR="001C7CAE" w:rsidRPr="00B65278">
        <w:rPr>
          <w:rStyle w:val="Char4"/>
          <w:rFonts w:hint="cs"/>
          <w:spacing w:val="-4"/>
          <w:rtl/>
        </w:rPr>
        <w:t>فرمود: «غذا دادن و سلام گفتن به آشنا و غیر آشنا».</w:t>
      </w:r>
    </w:p>
    <w:p w:rsidR="001C7CAE" w:rsidRPr="001C61F1" w:rsidRDefault="001C7CAE" w:rsidP="001C7CAE">
      <w:pPr>
        <w:pStyle w:val="a2"/>
        <w:rPr>
          <w:rtl/>
        </w:rPr>
      </w:pPr>
      <w:bookmarkStart w:id="232" w:name="_Toc256337451"/>
      <w:bookmarkStart w:id="233" w:name="_Toc256339406"/>
      <w:bookmarkStart w:id="234" w:name="_Toc261194062"/>
      <w:bookmarkStart w:id="235" w:name="_Toc445895348"/>
      <w:bookmarkStart w:id="236" w:name="_Toc448059442"/>
      <w:r>
        <w:rPr>
          <w:rFonts w:hint="cs"/>
          <w:rtl/>
        </w:rPr>
        <w:t xml:space="preserve">باب(43): اسلام و حج و هجرت، </w:t>
      </w:r>
      <w:r w:rsidRPr="001C61F1">
        <w:rPr>
          <w:rFonts w:hint="cs"/>
          <w:rtl/>
        </w:rPr>
        <w:t xml:space="preserve">گناهان گذشته را محو و نابود </w:t>
      </w:r>
      <w:r>
        <w:rPr>
          <w:rFonts w:hint="cs"/>
          <w:rtl/>
        </w:rPr>
        <w:t>می‌</w:t>
      </w:r>
      <w:r w:rsidRPr="004C7703">
        <w:rPr>
          <w:rFonts w:hint="cs"/>
          <w:rtl/>
        </w:rPr>
        <w:t>ک</w:t>
      </w:r>
      <w:r w:rsidRPr="001C61F1">
        <w:rPr>
          <w:rFonts w:hint="cs"/>
          <w:rtl/>
        </w:rPr>
        <w:t>نند</w:t>
      </w:r>
      <w:bookmarkEnd w:id="232"/>
      <w:bookmarkEnd w:id="233"/>
      <w:bookmarkEnd w:id="234"/>
      <w:bookmarkEnd w:id="235"/>
      <w:bookmarkEnd w:id="236"/>
    </w:p>
    <w:p w:rsidR="001C7CAE" w:rsidRPr="00F2376B" w:rsidRDefault="001C7CAE" w:rsidP="001C7CAE">
      <w:pPr>
        <w:widowControl w:val="0"/>
        <w:ind w:firstLine="284"/>
        <w:jc w:val="both"/>
        <w:rPr>
          <w:rStyle w:val="Char3"/>
          <w:spacing w:val="-4"/>
          <w:rtl/>
        </w:rPr>
      </w:pPr>
      <w:r w:rsidRPr="00F2376B">
        <w:rPr>
          <w:rStyle w:val="Char4"/>
          <w:spacing w:val="-4"/>
          <w:rtl/>
        </w:rPr>
        <w:t>64</w:t>
      </w:r>
      <w:r w:rsidRPr="00F2376B">
        <w:rPr>
          <w:rStyle w:val="Char4"/>
          <w:rFonts w:hint="cs"/>
          <w:spacing w:val="-4"/>
          <w:rtl/>
        </w:rPr>
        <w:t>-</w:t>
      </w:r>
      <w:r w:rsidRPr="00F2376B">
        <w:rPr>
          <w:rStyle w:val="Char3"/>
          <w:rFonts w:hint="cs"/>
          <w:spacing w:val="-4"/>
          <w:rtl/>
        </w:rPr>
        <w:t xml:space="preserve"> </w:t>
      </w:r>
      <w:r w:rsidRPr="00F2376B">
        <w:rPr>
          <w:rStyle w:val="Char3"/>
          <w:spacing w:val="-4"/>
          <w:rtl/>
        </w:rPr>
        <w:t>عَنِ ابْنِ شِمَاسَةَ الْمَهْرِيِّ قَالَ</w:t>
      </w:r>
      <w:r w:rsidRPr="00F2376B">
        <w:rPr>
          <w:rStyle w:val="Char3"/>
          <w:rFonts w:hint="cs"/>
          <w:spacing w:val="-4"/>
          <w:rtl/>
        </w:rPr>
        <w:t>:</w:t>
      </w:r>
      <w:r w:rsidRPr="00F2376B">
        <w:rPr>
          <w:rStyle w:val="Char3"/>
          <w:spacing w:val="-4"/>
          <w:rtl/>
        </w:rPr>
        <w:t xml:space="preserve"> حَضَرْنَا عَمْرَو بْنَ الْعَاصِ</w:t>
      </w:r>
      <w:r w:rsidR="00D42469" w:rsidRPr="00D42469">
        <w:rPr>
          <w:rStyle w:val="Char3"/>
          <w:rFonts w:cs="CTraditional Arabic" w:hint="cs"/>
          <w:spacing w:val="-4"/>
          <w:rtl/>
        </w:rPr>
        <w:t xml:space="preserve"> س </w:t>
      </w:r>
      <w:r w:rsidRPr="00F2376B">
        <w:rPr>
          <w:rStyle w:val="Char3"/>
          <w:spacing w:val="-4"/>
          <w:rtl/>
        </w:rPr>
        <w:t>وَهُوَ فِي سِيَاقَةِ الْمَوْتِ</w:t>
      </w:r>
      <w:r w:rsidRPr="00F2376B">
        <w:rPr>
          <w:rStyle w:val="Char3"/>
          <w:rFonts w:hint="cs"/>
          <w:spacing w:val="-4"/>
          <w:rtl/>
        </w:rPr>
        <w:t>،</w:t>
      </w:r>
      <w:r w:rsidRPr="00F2376B">
        <w:rPr>
          <w:rStyle w:val="Char3"/>
          <w:spacing w:val="-4"/>
          <w:rtl/>
        </w:rPr>
        <w:t xml:space="preserve"> فَبَكَى طَوِيل</w:t>
      </w:r>
      <w:r w:rsidRPr="00F2376B">
        <w:rPr>
          <w:rStyle w:val="Char3"/>
          <w:rFonts w:hint="cs"/>
          <w:spacing w:val="-4"/>
          <w:rtl/>
        </w:rPr>
        <w:t>اً،</w:t>
      </w:r>
      <w:r w:rsidRPr="00F2376B">
        <w:rPr>
          <w:rStyle w:val="Char3"/>
          <w:spacing w:val="-4"/>
          <w:rtl/>
        </w:rPr>
        <w:t xml:space="preserve"> وَحَوَّلَ وَجْهَهُ إِلَى الْجِدَارِ</w:t>
      </w:r>
      <w:r w:rsidRPr="00F2376B">
        <w:rPr>
          <w:rStyle w:val="Char3"/>
          <w:rFonts w:hint="cs"/>
          <w:spacing w:val="-4"/>
          <w:rtl/>
        </w:rPr>
        <w:t>،</w:t>
      </w:r>
      <w:r w:rsidRPr="00F2376B">
        <w:rPr>
          <w:rStyle w:val="Char3"/>
          <w:spacing w:val="-4"/>
          <w:rtl/>
        </w:rPr>
        <w:t xml:space="preserve"> فَجَعَلَ ابْنُهُ يَقُولُ</w:t>
      </w:r>
      <w:r w:rsidRPr="00F2376B">
        <w:rPr>
          <w:rStyle w:val="Char3"/>
          <w:rFonts w:hint="cs"/>
          <w:spacing w:val="-4"/>
          <w:rtl/>
        </w:rPr>
        <w:t>:</w:t>
      </w:r>
      <w:r w:rsidRPr="00F2376B">
        <w:rPr>
          <w:rStyle w:val="Char3"/>
          <w:spacing w:val="-4"/>
          <w:rtl/>
        </w:rPr>
        <w:t xml:space="preserve"> يَا أَبَتَاهُ</w:t>
      </w:r>
      <w:r w:rsidRPr="00F2376B">
        <w:rPr>
          <w:rStyle w:val="Char3"/>
          <w:rFonts w:hint="cs"/>
          <w:spacing w:val="-4"/>
          <w:rtl/>
        </w:rPr>
        <w:t>،</w:t>
      </w:r>
      <w:r w:rsidRPr="00F2376B">
        <w:rPr>
          <w:rStyle w:val="Char3"/>
          <w:spacing w:val="-4"/>
          <w:rtl/>
        </w:rPr>
        <w:t xml:space="preserve"> أَمَا بَشَّرَكَ رَسُولُ اللَّهِ</w:t>
      </w:r>
      <w:r w:rsidR="00D42469" w:rsidRPr="00D42469">
        <w:rPr>
          <w:rStyle w:val="Char3"/>
          <w:rFonts w:cs="CTraditional Arabic"/>
          <w:spacing w:val="-4"/>
          <w:rtl/>
        </w:rPr>
        <w:t xml:space="preserve"> ص </w:t>
      </w:r>
      <w:r w:rsidRPr="00F2376B">
        <w:rPr>
          <w:rStyle w:val="Char3"/>
          <w:spacing w:val="-4"/>
          <w:rtl/>
        </w:rPr>
        <w:t>بِكَذَا</w:t>
      </w:r>
      <w:r w:rsidRPr="00F2376B">
        <w:rPr>
          <w:rStyle w:val="Char3"/>
          <w:rFonts w:hint="cs"/>
          <w:spacing w:val="-4"/>
          <w:rtl/>
        </w:rPr>
        <w:t>؟</w:t>
      </w:r>
      <w:r w:rsidRPr="00F2376B">
        <w:rPr>
          <w:rStyle w:val="Char3"/>
          <w:spacing w:val="-4"/>
          <w:rtl/>
        </w:rPr>
        <w:t xml:space="preserve"> أَمَا بَشَّرَكَ رَسُولُ اللَّهِ</w:t>
      </w:r>
      <w:r w:rsidR="00D42469" w:rsidRPr="00D42469">
        <w:rPr>
          <w:rStyle w:val="Char3"/>
          <w:rFonts w:cs="CTraditional Arabic"/>
          <w:spacing w:val="-4"/>
          <w:rtl/>
        </w:rPr>
        <w:t xml:space="preserve"> ص </w:t>
      </w:r>
      <w:r w:rsidRPr="00F2376B">
        <w:rPr>
          <w:rStyle w:val="Char3"/>
          <w:spacing w:val="-4"/>
          <w:rtl/>
        </w:rPr>
        <w:t>بِكَذَا</w:t>
      </w:r>
      <w:r w:rsidRPr="00F2376B">
        <w:rPr>
          <w:rStyle w:val="Char3"/>
          <w:rFonts w:hint="cs"/>
          <w:spacing w:val="-4"/>
          <w:rtl/>
        </w:rPr>
        <w:t>؟</w:t>
      </w:r>
      <w:r w:rsidRPr="00F2376B">
        <w:rPr>
          <w:rStyle w:val="Char3"/>
          <w:spacing w:val="-4"/>
          <w:rtl/>
        </w:rPr>
        <w:t xml:space="preserve"> قَالَ</w:t>
      </w:r>
      <w:r w:rsidRPr="00F2376B">
        <w:rPr>
          <w:rStyle w:val="Char3"/>
          <w:rFonts w:hint="cs"/>
          <w:spacing w:val="-4"/>
          <w:rtl/>
        </w:rPr>
        <w:t>:</w:t>
      </w:r>
      <w:r w:rsidRPr="00F2376B">
        <w:rPr>
          <w:rStyle w:val="Char3"/>
          <w:spacing w:val="-4"/>
          <w:rtl/>
        </w:rPr>
        <w:t xml:space="preserve"> فَأَقْبَلَ بِوَجْهِهِ فَقَالَ</w:t>
      </w:r>
      <w:r w:rsidRPr="00F2376B">
        <w:rPr>
          <w:rStyle w:val="Char3"/>
          <w:rFonts w:hint="cs"/>
          <w:spacing w:val="-4"/>
          <w:rtl/>
        </w:rPr>
        <w:t>:</w:t>
      </w:r>
      <w:r w:rsidRPr="00F2376B">
        <w:rPr>
          <w:rStyle w:val="Char3"/>
          <w:spacing w:val="-4"/>
          <w:rtl/>
        </w:rPr>
        <w:t xml:space="preserve"> إِنَّ أَفْضَلَ مَا نُعِدُّ شَهَادَةُ أَنْ ل</w:t>
      </w:r>
      <w:r w:rsidRPr="00F2376B">
        <w:rPr>
          <w:rStyle w:val="Char3"/>
          <w:rFonts w:hint="cs"/>
          <w:spacing w:val="-4"/>
          <w:rtl/>
        </w:rPr>
        <w:t>اَ</w:t>
      </w:r>
      <w:r w:rsidRPr="00F2376B">
        <w:rPr>
          <w:rStyle w:val="Char3"/>
          <w:spacing w:val="-4"/>
          <w:rtl/>
        </w:rPr>
        <w:t xml:space="preserve"> إِلَهَ إِل</w:t>
      </w:r>
      <w:r w:rsidRPr="00F2376B">
        <w:rPr>
          <w:rStyle w:val="Char3"/>
          <w:rFonts w:hint="cs"/>
          <w:spacing w:val="-4"/>
          <w:rtl/>
        </w:rPr>
        <w:t>اَّ</w:t>
      </w:r>
      <w:r w:rsidRPr="00F2376B">
        <w:rPr>
          <w:rStyle w:val="Char3"/>
          <w:spacing w:val="-4"/>
          <w:rtl/>
        </w:rPr>
        <w:t xml:space="preserve"> اللَّهُ وَأَنَّ مُحَمَّدًا رَسُولُ اللَّهِ</w:t>
      </w:r>
      <w:r w:rsidRPr="00F2376B">
        <w:rPr>
          <w:rStyle w:val="Char3"/>
          <w:rFonts w:hint="cs"/>
          <w:spacing w:val="-4"/>
          <w:rtl/>
        </w:rPr>
        <w:t xml:space="preserve">، </w:t>
      </w:r>
      <w:r w:rsidRPr="00F2376B">
        <w:rPr>
          <w:rStyle w:val="Char3"/>
          <w:spacing w:val="-4"/>
          <w:rtl/>
        </w:rPr>
        <w:t xml:space="preserve">إِنِّي </w:t>
      </w:r>
      <w:r w:rsidRPr="00F2376B">
        <w:rPr>
          <w:rStyle w:val="Char3"/>
          <w:rFonts w:hint="cs"/>
          <w:spacing w:val="-4"/>
          <w:rtl/>
        </w:rPr>
        <w:t xml:space="preserve">قَد </w:t>
      </w:r>
      <w:r w:rsidRPr="00F2376B">
        <w:rPr>
          <w:rStyle w:val="Char3"/>
          <w:spacing w:val="-4"/>
          <w:rtl/>
        </w:rPr>
        <w:t>كُنْتُ عَلَى أَطْبَاقٍ ثَلا</w:t>
      </w:r>
      <w:r w:rsidRPr="00F2376B">
        <w:rPr>
          <w:rStyle w:val="Char3"/>
          <w:rFonts w:hint="cs"/>
          <w:spacing w:val="-4"/>
          <w:rtl/>
        </w:rPr>
        <w:t>َ</w:t>
      </w:r>
      <w:r w:rsidRPr="00F2376B">
        <w:rPr>
          <w:rStyle w:val="Char3"/>
          <w:spacing w:val="-4"/>
          <w:rtl/>
        </w:rPr>
        <w:t>ثٍ</w:t>
      </w:r>
      <w:r w:rsidRPr="00F2376B">
        <w:rPr>
          <w:rStyle w:val="Char3"/>
          <w:rFonts w:hint="cs"/>
          <w:spacing w:val="-4"/>
          <w:rtl/>
        </w:rPr>
        <w:t>:</w:t>
      </w:r>
      <w:r w:rsidRPr="00F2376B">
        <w:rPr>
          <w:rStyle w:val="Char3"/>
          <w:spacing w:val="-4"/>
          <w:rtl/>
        </w:rPr>
        <w:t xml:space="preserve"> لَقَدْ رَأَيْتُنِي وَمَا أَحَدٌ أَشَدَّ بُغْضًا لِرَسُولِ اللَّهِ</w:t>
      </w:r>
      <w:r w:rsidR="00D42469" w:rsidRPr="00D42469">
        <w:rPr>
          <w:rStyle w:val="Char3"/>
          <w:rFonts w:cs="CTraditional Arabic"/>
          <w:spacing w:val="-4"/>
          <w:rtl/>
        </w:rPr>
        <w:t xml:space="preserve"> ص </w:t>
      </w:r>
      <w:r w:rsidRPr="00F2376B">
        <w:rPr>
          <w:rStyle w:val="Char3"/>
          <w:spacing w:val="-4"/>
          <w:rtl/>
        </w:rPr>
        <w:t>مِنِّي</w:t>
      </w:r>
      <w:r w:rsidRPr="00F2376B">
        <w:rPr>
          <w:rStyle w:val="Char3"/>
          <w:rFonts w:hint="cs"/>
          <w:spacing w:val="-4"/>
          <w:rtl/>
        </w:rPr>
        <w:t>،</w:t>
      </w:r>
      <w:r w:rsidRPr="00F2376B">
        <w:rPr>
          <w:rStyle w:val="Char3"/>
          <w:spacing w:val="-4"/>
          <w:rtl/>
        </w:rPr>
        <w:t xml:space="preserve"> وَل</w:t>
      </w:r>
      <w:r w:rsidRPr="00F2376B">
        <w:rPr>
          <w:rStyle w:val="Char3"/>
          <w:rFonts w:hint="cs"/>
          <w:spacing w:val="-4"/>
          <w:rtl/>
        </w:rPr>
        <w:t>اَ</w:t>
      </w:r>
      <w:r w:rsidRPr="00F2376B">
        <w:rPr>
          <w:rStyle w:val="Char3"/>
          <w:spacing w:val="-4"/>
          <w:rtl/>
        </w:rPr>
        <w:t xml:space="preserve"> أَحَبَّ إِلَيَّ أَنْ أَكُونَ قَدِ اسْتَمْكَنْتُ مِنْهُ فَقَتَلْتُهُ</w:t>
      </w:r>
      <w:r w:rsidRPr="00F2376B">
        <w:rPr>
          <w:rStyle w:val="Char3"/>
          <w:rFonts w:hint="cs"/>
          <w:spacing w:val="-4"/>
          <w:rtl/>
        </w:rPr>
        <w:t>،</w:t>
      </w:r>
      <w:r w:rsidRPr="00F2376B">
        <w:rPr>
          <w:rStyle w:val="Char3"/>
          <w:spacing w:val="-4"/>
          <w:rtl/>
        </w:rPr>
        <w:t xml:space="preserve"> فَلَوْ مُتُّ عَلَى تِلْكَ الْحَالِ لَكُنْتُ مِنْ أَهْلِ النَّارِ</w:t>
      </w:r>
      <w:r w:rsidRPr="00F2376B">
        <w:rPr>
          <w:rStyle w:val="Char3"/>
          <w:rFonts w:hint="cs"/>
          <w:spacing w:val="-4"/>
          <w:rtl/>
        </w:rPr>
        <w:t>،</w:t>
      </w:r>
      <w:r w:rsidRPr="00F2376B">
        <w:rPr>
          <w:rStyle w:val="Char3"/>
          <w:spacing w:val="-4"/>
          <w:rtl/>
        </w:rPr>
        <w:t xml:space="preserve"> فَلَمَّا جَعَلَ اللَّهُ الإِسْلا</w:t>
      </w:r>
      <w:r w:rsidRPr="00F2376B">
        <w:rPr>
          <w:rStyle w:val="Char3"/>
          <w:rFonts w:hint="cs"/>
          <w:spacing w:val="-4"/>
          <w:rtl/>
        </w:rPr>
        <w:t>َ</w:t>
      </w:r>
      <w:r w:rsidRPr="00F2376B">
        <w:rPr>
          <w:rStyle w:val="Char3"/>
          <w:spacing w:val="-4"/>
          <w:rtl/>
        </w:rPr>
        <w:t>مَ فِي قَلْبِي أَتَيْتُ النَّبِيَّ</w:t>
      </w:r>
      <w:r w:rsidR="00D42469" w:rsidRPr="00D42469">
        <w:rPr>
          <w:rStyle w:val="Char3"/>
          <w:rFonts w:cs="CTraditional Arabic"/>
          <w:spacing w:val="-4"/>
          <w:rtl/>
        </w:rPr>
        <w:t xml:space="preserve"> ص </w:t>
      </w:r>
      <w:r w:rsidRPr="00F2376B">
        <w:rPr>
          <w:rStyle w:val="Char3"/>
          <w:spacing w:val="-4"/>
          <w:rtl/>
        </w:rPr>
        <w:t>فَقُلْتُ</w:t>
      </w:r>
      <w:r w:rsidRPr="00F2376B">
        <w:rPr>
          <w:rStyle w:val="Char3"/>
          <w:rFonts w:hint="cs"/>
          <w:spacing w:val="-4"/>
          <w:rtl/>
        </w:rPr>
        <w:t>:</w:t>
      </w:r>
      <w:r w:rsidRPr="00F2376B">
        <w:rPr>
          <w:rStyle w:val="Char3"/>
          <w:spacing w:val="-4"/>
          <w:rtl/>
        </w:rPr>
        <w:t xml:space="preserve"> ابْسُطْ يَمِينَكَ فَلأُبَايِعْكَ</w:t>
      </w:r>
      <w:r w:rsidRPr="00F2376B">
        <w:rPr>
          <w:rStyle w:val="Char3"/>
          <w:rFonts w:hint="cs"/>
          <w:spacing w:val="-4"/>
          <w:rtl/>
        </w:rPr>
        <w:t>،</w:t>
      </w:r>
      <w:r w:rsidRPr="00F2376B">
        <w:rPr>
          <w:rStyle w:val="Char3"/>
          <w:spacing w:val="-4"/>
          <w:rtl/>
        </w:rPr>
        <w:t xml:space="preserve"> فَبَسَطَ يَمِينَهُ</w:t>
      </w:r>
      <w:r w:rsidRPr="00F2376B">
        <w:rPr>
          <w:rStyle w:val="Char3"/>
          <w:rFonts w:hint="cs"/>
          <w:spacing w:val="-4"/>
          <w:rtl/>
        </w:rPr>
        <w:t>،</w:t>
      </w:r>
      <w:r w:rsidRPr="00F2376B">
        <w:rPr>
          <w:rStyle w:val="Char3"/>
          <w:spacing w:val="-4"/>
          <w:rtl/>
        </w:rPr>
        <w:t xml:space="preserve"> فَقَبَضْتُ يَدِي</w:t>
      </w:r>
      <w:r w:rsidRPr="00F2376B">
        <w:rPr>
          <w:rStyle w:val="Char3"/>
          <w:rFonts w:hint="cs"/>
          <w:spacing w:val="-4"/>
          <w:rtl/>
        </w:rPr>
        <w:t>،</w:t>
      </w:r>
      <w:r w:rsidRPr="00F2376B">
        <w:rPr>
          <w:rStyle w:val="Char3"/>
          <w:spacing w:val="-4"/>
          <w:rtl/>
        </w:rPr>
        <w:t xml:space="preserve"> قَالَ</w:t>
      </w:r>
      <w:r w:rsidRPr="00F2376B">
        <w:rPr>
          <w:rStyle w:val="Char3"/>
          <w:rFonts w:hint="cs"/>
          <w:spacing w:val="-4"/>
          <w:rtl/>
        </w:rPr>
        <w:t>:</w:t>
      </w:r>
      <w:r w:rsidRPr="00F2376B">
        <w:rPr>
          <w:rStyle w:val="Char3"/>
          <w:spacing w:val="-4"/>
          <w:rtl/>
        </w:rPr>
        <w:t xml:space="preserve"> </w:t>
      </w:r>
      <w:r w:rsidRPr="00F2376B">
        <w:rPr>
          <w:rStyle w:val="Char3"/>
          <w:rFonts w:hint="cs"/>
          <w:spacing w:val="-4"/>
          <w:rtl/>
        </w:rPr>
        <w:t>«</w:t>
      </w:r>
      <w:r w:rsidRPr="00F2376B">
        <w:rPr>
          <w:rStyle w:val="Char3"/>
          <w:spacing w:val="-4"/>
          <w:rtl/>
        </w:rPr>
        <w:t>مَا لَكَ يَا عَمْرُو</w:t>
      </w:r>
      <w:r w:rsidRPr="00F2376B">
        <w:rPr>
          <w:rStyle w:val="Char3"/>
          <w:rFonts w:hint="cs"/>
          <w:spacing w:val="-4"/>
          <w:rtl/>
        </w:rPr>
        <w:t>»؟</w:t>
      </w:r>
      <w:r w:rsidRPr="00F2376B">
        <w:rPr>
          <w:rStyle w:val="Char3"/>
          <w:spacing w:val="-4"/>
          <w:rtl/>
        </w:rPr>
        <w:t xml:space="preserve"> قَالَ</w:t>
      </w:r>
      <w:r w:rsidRPr="00F2376B">
        <w:rPr>
          <w:rStyle w:val="Char3"/>
          <w:rFonts w:hint="cs"/>
          <w:spacing w:val="-4"/>
          <w:rtl/>
        </w:rPr>
        <w:t>:</w:t>
      </w:r>
      <w:r w:rsidRPr="00F2376B">
        <w:rPr>
          <w:rStyle w:val="Char3"/>
          <w:spacing w:val="-4"/>
          <w:rtl/>
        </w:rPr>
        <w:t xml:space="preserve"> قُلْتُ</w:t>
      </w:r>
      <w:r w:rsidRPr="00F2376B">
        <w:rPr>
          <w:rStyle w:val="Char3"/>
          <w:rFonts w:hint="cs"/>
          <w:spacing w:val="-4"/>
          <w:rtl/>
        </w:rPr>
        <w:t>:</w:t>
      </w:r>
      <w:r w:rsidRPr="00F2376B">
        <w:rPr>
          <w:rStyle w:val="Char3"/>
          <w:spacing w:val="-4"/>
          <w:rtl/>
        </w:rPr>
        <w:t xml:space="preserve"> أَرَدْتُ أَنْ أَشْتَرِطَ</w:t>
      </w:r>
      <w:r w:rsidRPr="00F2376B">
        <w:rPr>
          <w:rStyle w:val="Char3"/>
          <w:rFonts w:hint="cs"/>
          <w:spacing w:val="-4"/>
          <w:rtl/>
        </w:rPr>
        <w:t>،</w:t>
      </w:r>
      <w:r w:rsidRPr="00F2376B">
        <w:rPr>
          <w:rStyle w:val="Char3"/>
          <w:spacing w:val="-4"/>
          <w:rtl/>
        </w:rPr>
        <w:t xml:space="preserve"> قَالَ</w:t>
      </w:r>
      <w:r w:rsidRPr="00F2376B">
        <w:rPr>
          <w:rStyle w:val="Char3"/>
          <w:rFonts w:hint="cs"/>
          <w:spacing w:val="-4"/>
          <w:rtl/>
        </w:rPr>
        <w:t>:</w:t>
      </w:r>
      <w:r w:rsidRPr="00F2376B">
        <w:rPr>
          <w:rStyle w:val="Char3"/>
          <w:spacing w:val="-4"/>
          <w:rtl/>
        </w:rPr>
        <w:t xml:space="preserve"> </w:t>
      </w:r>
      <w:r w:rsidRPr="00F2376B">
        <w:rPr>
          <w:rStyle w:val="Char3"/>
          <w:rFonts w:hint="cs"/>
          <w:spacing w:val="-4"/>
          <w:rtl/>
        </w:rPr>
        <w:t>«</w:t>
      </w:r>
      <w:r w:rsidRPr="00F2376B">
        <w:rPr>
          <w:rStyle w:val="Char3"/>
          <w:spacing w:val="-4"/>
          <w:rtl/>
        </w:rPr>
        <w:t>تَشْتَرِطُ بِمَاذَا</w:t>
      </w:r>
      <w:r w:rsidRPr="00F2376B">
        <w:rPr>
          <w:rStyle w:val="Char3"/>
          <w:rFonts w:hint="cs"/>
          <w:spacing w:val="-4"/>
          <w:rtl/>
        </w:rPr>
        <w:t>»؟</w:t>
      </w:r>
      <w:r w:rsidRPr="00F2376B">
        <w:rPr>
          <w:rStyle w:val="Char3"/>
          <w:spacing w:val="-4"/>
          <w:rtl/>
        </w:rPr>
        <w:t xml:space="preserve"> قُلْتُ</w:t>
      </w:r>
      <w:r w:rsidRPr="00F2376B">
        <w:rPr>
          <w:rStyle w:val="Char3"/>
          <w:rFonts w:hint="cs"/>
          <w:spacing w:val="-4"/>
          <w:rtl/>
        </w:rPr>
        <w:t>:</w:t>
      </w:r>
      <w:r w:rsidRPr="00F2376B">
        <w:rPr>
          <w:rStyle w:val="Char3"/>
          <w:spacing w:val="-4"/>
          <w:rtl/>
        </w:rPr>
        <w:t xml:space="preserve"> أَنْ يُغْفَرَ لِي</w:t>
      </w:r>
      <w:r w:rsidRPr="00F2376B">
        <w:rPr>
          <w:rStyle w:val="Char3"/>
          <w:rFonts w:hint="cs"/>
          <w:spacing w:val="-4"/>
          <w:rtl/>
        </w:rPr>
        <w:t>،</w:t>
      </w:r>
      <w:r w:rsidRPr="00F2376B">
        <w:rPr>
          <w:rStyle w:val="Char3"/>
          <w:spacing w:val="-4"/>
          <w:rtl/>
        </w:rPr>
        <w:t xml:space="preserve"> قَالَ</w:t>
      </w:r>
      <w:r w:rsidRPr="00F2376B">
        <w:rPr>
          <w:rStyle w:val="Char3"/>
          <w:rFonts w:hint="cs"/>
          <w:spacing w:val="-4"/>
          <w:rtl/>
        </w:rPr>
        <w:t>: «</w:t>
      </w:r>
      <w:r w:rsidRPr="00F2376B">
        <w:rPr>
          <w:rStyle w:val="Char3"/>
          <w:spacing w:val="-4"/>
          <w:rtl/>
        </w:rPr>
        <w:t>أَمَا عَلِمْتَ أَنَّ الإِسْلا</w:t>
      </w:r>
      <w:r w:rsidRPr="00F2376B">
        <w:rPr>
          <w:rStyle w:val="Char3"/>
          <w:rFonts w:hint="cs"/>
          <w:spacing w:val="-4"/>
          <w:rtl/>
        </w:rPr>
        <w:t>َ</w:t>
      </w:r>
      <w:r w:rsidRPr="00F2376B">
        <w:rPr>
          <w:rStyle w:val="Char3"/>
          <w:spacing w:val="-4"/>
          <w:rtl/>
        </w:rPr>
        <w:t>مَ يَهْدِمُ مَا كَانَ قَبْلَهُ</w:t>
      </w:r>
      <w:r w:rsidRPr="00F2376B">
        <w:rPr>
          <w:rStyle w:val="Char3"/>
          <w:rFonts w:hint="cs"/>
          <w:spacing w:val="-4"/>
          <w:rtl/>
        </w:rPr>
        <w:t>،</w:t>
      </w:r>
      <w:r w:rsidRPr="00F2376B">
        <w:rPr>
          <w:rStyle w:val="Char3"/>
          <w:spacing w:val="-4"/>
          <w:rtl/>
        </w:rPr>
        <w:t xml:space="preserve"> وَأَنَّ الْهِجْرَةَ تَهْدِمُ مَا كَانَ قَبْل</w:t>
      </w:r>
      <w:r w:rsidRPr="00F2376B">
        <w:rPr>
          <w:rStyle w:val="Char3"/>
          <w:rFonts w:hint="cs"/>
          <w:spacing w:val="-4"/>
          <w:rtl/>
        </w:rPr>
        <w:t>َ</w:t>
      </w:r>
      <w:r w:rsidRPr="00F2376B">
        <w:rPr>
          <w:rStyle w:val="Char3"/>
          <w:spacing w:val="-4"/>
          <w:rtl/>
        </w:rPr>
        <w:t>هَا</w:t>
      </w:r>
      <w:r w:rsidRPr="00F2376B">
        <w:rPr>
          <w:rStyle w:val="Char3"/>
          <w:rFonts w:hint="cs"/>
          <w:spacing w:val="-4"/>
          <w:rtl/>
        </w:rPr>
        <w:t>،</w:t>
      </w:r>
      <w:r w:rsidRPr="00F2376B">
        <w:rPr>
          <w:rStyle w:val="Char3"/>
          <w:spacing w:val="-4"/>
          <w:rtl/>
        </w:rPr>
        <w:t xml:space="preserve"> وَأَنَّ الْحَجَّ يَهْدِمُ مَا كَانَ قَبْلَهُ</w:t>
      </w:r>
      <w:r w:rsidRPr="00F2376B">
        <w:rPr>
          <w:rStyle w:val="Char3"/>
          <w:rFonts w:hint="cs"/>
          <w:spacing w:val="-4"/>
          <w:rtl/>
        </w:rPr>
        <w:t>».</w:t>
      </w:r>
      <w:r w:rsidRPr="00F2376B">
        <w:rPr>
          <w:rStyle w:val="Char3"/>
          <w:spacing w:val="-4"/>
          <w:rtl/>
        </w:rPr>
        <w:t xml:space="preserve"> وَمَا كَانَ أَحَدٌ أَحَبَّ إِلَيَّ مِنْ رَسُولِ اللَّهِ</w:t>
      </w:r>
      <w:r w:rsidR="00D42469" w:rsidRPr="00D42469">
        <w:rPr>
          <w:rStyle w:val="Char3"/>
          <w:rFonts w:cs="CTraditional Arabic"/>
          <w:spacing w:val="-4"/>
          <w:rtl/>
        </w:rPr>
        <w:t xml:space="preserve"> ص </w:t>
      </w:r>
      <w:r w:rsidRPr="00F2376B">
        <w:rPr>
          <w:rStyle w:val="Char3"/>
          <w:spacing w:val="-4"/>
          <w:rtl/>
        </w:rPr>
        <w:t>وَل</w:t>
      </w:r>
      <w:r w:rsidRPr="00F2376B">
        <w:rPr>
          <w:rStyle w:val="Char3"/>
          <w:rFonts w:hint="cs"/>
          <w:spacing w:val="-4"/>
          <w:rtl/>
        </w:rPr>
        <w:t>اَ</w:t>
      </w:r>
      <w:r w:rsidRPr="00F2376B">
        <w:rPr>
          <w:rStyle w:val="Char3"/>
          <w:spacing w:val="-4"/>
          <w:rtl/>
        </w:rPr>
        <w:t xml:space="preserve"> أَجَلَّ فِي عَيْنِي مِنْهُ</w:t>
      </w:r>
      <w:r w:rsidRPr="00F2376B">
        <w:rPr>
          <w:rStyle w:val="Char3"/>
          <w:rFonts w:hint="cs"/>
          <w:spacing w:val="-4"/>
          <w:rtl/>
        </w:rPr>
        <w:t>،</w:t>
      </w:r>
      <w:r w:rsidRPr="00F2376B">
        <w:rPr>
          <w:rStyle w:val="Char3"/>
          <w:spacing w:val="-4"/>
          <w:rtl/>
        </w:rPr>
        <w:t xml:space="preserve"> وَمَا كُنْتُ أُطِيقُ أَنْ أَمْل</w:t>
      </w:r>
      <w:r w:rsidRPr="00F2376B">
        <w:rPr>
          <w:rStyle w:val="Char3"/>
          <w:rFonts w:hint="cs"/>
          <w:spacing w:val="-4"/>
          <w:rtl/>
        </w:rPr>
        <w:t>أَ</w:t>
      </w:r>
      <w:r w:rsidRPr="00F2376B">
        <w:rPr>
          <w:rStyle w:val="Char3"/>
          <w:spacing w:val="-4"/>
          <w:rtl/>
        </w:rPr>
        <w:t xml:space="preserve"> عَيْنَيَّ مِنْهُ إِجْلال</w:t>
      </w:r>
      <w:r w:rsidRPr="00F2376B">
        <w:rPr>
          <w:rStyle w:val="Char3"/>
          <w:rFonts w:hint="cs"/>
          <w:spacing w:val="-4"/>
          <w:rtl/>
        </w:rPr>
        <w:t>اً</w:t>
      </w:r>
      <w:r w:rsidRPr="00F2376B">
        <w:rPr>
          <w:rStyle w:val="Char3"/>
          <w:spacing w:val="-4"/>
          <w:rtl/>
        </w:rPr>
        <w:t xml:space="preserve"> لَهُ</w:t>
      </w:r>
      <w:r w:rsidRPr="00F2376B">
        <w:rPr>
          <w:rStyle w:val="Char3"/>
          <w:rFonts w:hint="cs"/>
          <w:spacing w:val="-4"/>
          <w:rtl/>
        </w:rPr>
        <w:t>،</w:t>
      </w:r>
      <w:r w:rsidRPr="00F2376B">
        <w:rPr>
          <w:rStyle w:val="Char3"/>
          <w:spacing w:val="-4"/>
          <w:rtl/>
        </w:rPr>
        <w:t xml:space="preserve"> وَلَوْ سُئِلْتُ أَنْ أَصِفَهُ مَا أَطَقْتُ</w:t>
      </w:r>
      <w:r w:rsidRPr="00F2376B">
        <w:rPr>
          <w:rStyle w:val="Char3"/>
          <w:rFonts w:hint="cs"/>
          <w:spacing w:val="-4"/>
          <w:rtl/>
        </w:rPr>
        <w:t>،</w:t>
      </w:r>
      <w:r w:rsidRPr="00F2376B">
        <w:rPr>
          <w:rStyle w:val="Char3"/>
          <w:spacing w:val="-4"/>
          <w:rtl/>
        </w:rPr>
        <w:t xml:space="preserve"> لأ</w:t>
      </w:r>
      <w:r w:rsidRPr="00F2376B">
        <w:rPr>
          <w:rStyle w:val="Char3"/>
          <w:rFonts w:hint="cs"/>
          <w:spacing w:val="-4"/>
          <w:rtl/>
        </w:rPr>
        <w:t>ِ</w:t>
      </w:r>
      <w:r w:rsidRPr="00F2376B">
        <w:rPr>
          <w:rStyle w:val="Char3"/>
          <w:spacing w:val="-4"/>
          <w:rtl/>
        </w:rPr>
        <w:t>َنِّي لَمْ أَكُنْ أَمْلأُ عَيْنَيَّ مِنْهُ</w:t>
      </w:r>
      <w:r w:rsidRPr="00F2376B">
        <w:rPr>
          <w:rStyle w:val="Char3"/>
          <w:rFonts w:hint="cs"/>
          <w:spacing w:val="-4"/>
          <w:rtl/>
        </w:rPr>
        <w:t>،</w:t>
      </w:r>
      <w:r w:rsidRPr="00F2376B">
        <w:rPr>
          <w:rStyle w:val="Char3"/>
          <w:spacing w:val="-4"/>
          <w:rtl/>
        </w:rPr>
        <w:t xml:space="preserve"> وَلَوْ مُتُّ عَلَى تِلْكَ الْحَالِ لَرَجَوْتُ أَنْ أَكُونَ مِنْ أَهْلِ الْجَنَّةِ</w:t>
      </w:r>
      <w:r w:rsidRPr="00F2376B">
        <w:rPr>
          <w:rStyle w:val="Char3"/>
          <w:rFonts w:hint="cs"/>
          <w:spacing w:val="-4"/>
          <w:rtl/>
        </w:rPr>
        <w:t>،</w:t>
      </w:r>
      <w:r w:rsidRPr="00F2376B">
        <w:rPr>
          <w:rStyle w:val="Char3"/>
          <w:spacing w:val="-4"/>
          <w:rtl/>
        </w:rPr>
        <w:t xml:space="preserve"> ثُمَّ وَلِينَا أَشْيَاءَ مَا أَدْرِي مَا حَالِي فِيهَا</w:t>
      </w:r>
      <w:r w:rsidRPr="00F2376B">
        <w:rPr>
          <w:rStyle w:val="Char3"/>
          <w:rFonts w:hint="cs"/>
          <w:spacing w:val="-4"/>
          <w:rtl/>
        </w:rPr>
        <w:t>،</w:t>
      </w:r>
      <w:r w:rsidRPr="00F2376B">
        <w:rPr>
          <w:rStyle w:val="Char3"/>
          <w:spacing w:val="-4"/>
          <w:rtl/>
        </w:rPr>
        <w:t xml:space="preserve"> فَإِذَا أَنَا مُتُّ فَلا</w:t>
      </w:r>
      <w:r w:rsidRPr="00F2376B">
        <w:rPr>
          <w:rStyle w:val="Char3"/>
          <w:rFonts w:hint="cs"/>
          <w:spacing w:val="-4"/>
          <w:rtl/>
        </w:rPr>
        <w:t>َ</w:t>
      </w:r>
      <w:r w:rsidRPr="00F2376B">
        <w:rPr>
          <w:rStyle w:val="Char3"/>
          <w:spacing w:val="-4"/>
          <w:rtl/>
        </w:rPr>
        <w:t xml:space="preserve"> تَصْحَبْنِي نَائِحَةٌ وَل</w:t>
      </w:r>
      <w:r w:rsidRPr="00F2376B">
        <w:rPr>
          <w:rStyle w:val="Char3"/>
          <w:rFonts w:hint="cs"/>
          <w:spacing w:val="-4"/>
          <w:rtl/>
        </w:rPr>
        <w:t>اَ</w:t>
      </w:r>
      <w:r w:rsidRPr="00F2376B">
        <w:rPr>
          <w:rStyle w:val="Char3"/>
          <w:spacing w:val="-4"/>
          <w:rtl/>
        </w:rPr>
        <w:t xml:space="preserve"> نَارٌ</w:t>
      </w:r>
      <w:r w:rsidRPr="00F2376B">
        <w:rPr>
          <w:rStyle w:val="Char3"/>
          <w:rFonts w:hint="cs"/>
          <w:spacing w:val="-4"/>
          <w:rtl/>
        </w:rPr>
        <w:t>،</w:t>
      </w:r>
      <w:r w:rsidRPr="00F2376B">
        <w:rPr>
          <w:rStyle w:val="Char3"/>
          <w:spacing w:val="-4"/>
          <w:rtl/>
        </w:rPr>
        <w:t xml:space="preserve"> فَإِذَا دَفَنْتُمُونِي فَشُنُّوا عَلَيَّ التُّرَابَ شَنًّا</w:t>
      </w:r>
      <w:r w:rsidRPr="00F2376B">
        <w:rPr>
          <w:rStyle w:val="Char3"/>
          <w:rFonts w:hint="cs"/>
          <w:spacing w:val="-4"/>
          <w:rtl/>
        </w:rPr>
        <w:t>،</w:t>
      </w:r>
      <w:r w:rsidRPr="00F2376B">
        <w:rPr>
          <w:rStyle w:val="Char3"/>
          <w:spacing w:val="-4"/>
          <w:rtl/>
        </w:rPr>
        <w:t xml:space="preserve"> ثُمَّ أَقِيمُوا حَوْلَ قَبْرِي قَدْرَ مَا تُنْحَرُ جَزُورٌ وَيُقْسَمُ لَحْمُهَا</w:t>
      </w:r>
      <w:r w:rsidRPr="00F2376B">
        <w:rPr>
          <w:rStyle w:val="Char3"/>
          <w:rFonts w:hint="cs"/>
          <w:spacing w:val="-4"/>
          <w:rtl/>
        </w:rPr>
        <w:t>،</w:t>
      </w:r>
      <w:r w:rsidRPr="00F2376B">
        <w:rPr>
          <w:rStyle w:val="Char3"/>
          <w:spacing w:val="-4"/>
          <w:rtl/>
        </w:rPr>
        <w:t xml:space="preserve"> حَتَّى أَسْتَأْنِسَ بِكُمْ</w:t>
      </w:r>
      <w:r w:rsidRPr="00F2376B">
        <w:rPr>
          <w:rStyle w:val="Char3"/>
          <w:rFonts w:hint="cs"/>
          <w:spacing w:val="-4"/>
          <w:rtl/>
        </w:rPr>
        <w:t>،</w:t>
      </w:r>
      <w:r w:rsidRPr="00F2376B">
        <w:rPr>
          <w:rStyle w:val="Char3"/>
          <w:spacing w:val="-4"/>
          <w:rtl/>
        </w:rPr>
        <w:t xml:space="preserve"> وَأَنْظُرَ مَاذَا أُرَاجِعُ بِهِ رُسُلَ رَبِّي</w:t>
      </w:r>
      <w:r w:rsidRPr="00F2376B">
        <w:rPr>
          <w:rStyle w:val="Char3"/>
          <w:rFonts w:hint="cs"/>
          <w:spacing w:val="-4"/>
          <w:rtl/>
        </w:rPr>
        <w:t>.</w:t>
      </w:r>
      <w:r w:rsidRPr="00F2376B">
        <w:rPr>
          <w:rStyle w:val="Char4"/>
          <w:spacing w:val="-4"/>
          <w:rtl/>
        </w:rPr>
        <w:t xml:space="preserve"> (م/121)</w:t>
      </w:r>
    </w:p>
    <w:p w:rsidR="001C7CAE" w:rsidRPr="00F2376B" w:rsidRDefault="00060808" w:rsidP="001C7CAE">
      <w:pPr>
        <w:widowControl w:val="0"/>
        <w:ind w:firstLine="284"/>
        <w:jc w:val="both"/>
        <w:rPr>
          <w:rStyle w:val="Char4"/>
          <w:spacing w:val="-4"/>
          <w:rtl/>
        </w:rPr>
      </w:pPr>
      <w:r w:rsidRPr="00F2376B">
        <w:rPr>
          <w:rStyle w:val="Char5"/>
          <w:rFonts w:hint="cs"/>
          <w:spacing w:val="-4"/>
          <w:rtl/>
        </w:rPr>
        <w:t>ترجمه:</w:t>
      </w:r>
      <w:r w:rsidR="001C7CAE" w:rsidRPr="00F2376B">
        <w:rPr>
          <w:rStyle w:val="Char4"/>
          <w:rFonts w:hint="cs"/>
          <w:spacing w:val="-4"/>
          <w:rtl/>
        </w:rPr>
        <w:t xml:space="preserve"> عبدالرحمن بن شماسه مهری می‌گوید: عمرو بن عاص</w:t>
      </w:r>
      <w:r w:rsidR="00D42469" w:rsidRPr="00D42469">
        <w:rPr>
          <w:rStyle w:val="Char4"/>
          <w:rFonts w:cs="CTraditional Arabic" w:hint="cs"/>
          <w:spacing w:val="-4"/>
          <w:rtl/>
        </w:rPr>
        <w:t xml:space="preserve"> س </w:t>
      </w:r>
      <w:r w:rsidR="001C7CAE" w:rsidRPr="00F2376B">
        <w:rPr>
          <w:rStyle w:val="Char4"/>
          <w:rFonts w:hint="cs"/>
          <w:spacing w:val="-4"/>
          <w:rtl/>
        </w:rPr>
        <w:t>در حالت مرگ، بسر می‌برد که ما به حضور رسیدیم. او چهره</w:t>
      </w:r>
      <w:r w:rsidR="001C7CAE" w:rsidRPr="00F2376B">
        <w:rPr>
          <w:rStyle w:val="Char4"/>
          <w:rFonts w:hint="eastAsia"/>
          <w:spacing w:val="-4"/>
          <w:rtl/>
        </w:rPr>
        <w:t>‌</w:t>
      </w:r>
      <w:r w:rsidR="001C7CAE" w:rsidRPr="00F2376B">
        <w:rPr>
          <w:rStyle w:val="Char4"/>
          <w:rFonts w:hint="cs"/>
          <w:spacing w:val="-4"/>
          <w:rtl/>
        </w:rPr>
        <w:t>اش را بسوی دیوار برگرداند و بسیار گریه نمود. پسرش گفت: ‌پدر عزیرم! آیا رسول الله</w:t>
      </w:r>
      <w:r w:rsidR="00D42469" w:rsidRPr="00D42469">
        <w:rPr>
          <w:rStyle w:val="Char4"/>
          <w:rFonts w:cs="CTraditional Arabic" w:hint="cs"/>
          <w:spacing w:val="-4"/>
          <w:rtl/>
        </w:rPr>
        <w:t xml:space="preserve"> ص </w:t>
      </w:r>
      <w:r w:rsidR="001C7CAE" w:rsidRPr="00F2376B">
        <w:rPr>
          <w:rStyle w:val="Char4"/>
          <w:rFonts w:hint="cs"/>
          <w:spacing w:val="-4"/>
          <w:rtl/>
        </w:rPr>
        <w:t>به تو فلان و فلان مژده را نداد؟ آنگاه عمرو بن عاص</w:t>
      </w:r>
      <w:r w:rsidR="00D42469" w:rsidRPr="00D42469">
        <w:rPr>
          <w:rStyle w:val="Char4"/>
          <w:rFonts w:cs="CTraditional Arabic" w:hint="cs"/>
          <w:spacing w:val="-4"/>
          <w:rtl/>
        </w:rPr>
        <w:t xml:space="preserve"> س </w:t>
      </w:r>
      <w:r w:rsidR="001C7CAE" w:rsidRPr="00F2376B">
        <w:rPr>
          <w:rStyle w:val="Char4"/>
          <w:rFonts w:hint="cs"/>
          <w:spacing w:val="-4"/>
          <w:rtl/>
        </w:rPr>
        <w:t>چهره</w:t>
      </w:r>
      <w:r w:rsidR="001C7CAE" w:rsidRPr="00F2376B">
        <w:rPr>
          <w:rStyle w:val="Char4"/>
          <w:rFonts w:hint="eastAsia"/>
          <w:spacing w:val="-4"/>
          <w:rtl/>
        </w:rPr>
        <w:t>‌</w:t>
      </w:r>
      <w:r w:rsidR="001C7CAE" w:rsidRPr="00F2376B">
        <w:rPr>
          <w:rStyle w:val="Char4"/>
          <w:rFonts w:hint="cs"/>
          <w:spacing w:val="-4"/>
          <w:rtl/>
        </w:rPr>
        <w:t>اش را</w:t>
      </w:r>
      <w:r w:rsidR="003850A9" w:rsidRPr="00F2376B">
        <w:rPr>
          <w:rStyle w:val="Char4"/>
          <w:rFonts w:hint="cs"/>
          <w:spacing w:val="-4"/>
          <w:rtl/>
        </w:rPr>
        <w:t xml:space="preserve"> به‌سوی </w:t>
      </w:r>
      <w:r w:rsidR="001C7CAE" w:rsidRPr="00F2376B">
        <w:rPr>
          <w:rStyle w:val="Char4"/>
          <w:rFonts w:hint="cs"/>
          <w:spacing w:val="-4"/>
          <w:rtl/>
        </w:rPr>
        <w:t>ما برگرداند و گفت: بهترین چیزی که ما تهیه و تدارک دیده</w:t>
      </w:r>
      <w:r w:rsidR="001C7CAE" w:rsidRPr="00F2376B">
        <w:rPr>
          <w:rStyle w:val="Char4"/>
          <w:rFonts w:hint="eastAsia"/>
          <w:spacing w:val="-4"/>
          <w:rtl/>
        </w:rPr>
        <w:t>‌</w:t>
      </w:r>
      <w:r w:rsidR="001C7CAE" w:rsidRPr="00F2376B">
        <w:rPr>
          <w:rStyle w:val="Char4"/>
          <w:rFonts w:hint="cs"/>
          <w:spacing w:val="-4"/>
          <w:rtl/>
        </w:rPr>
        <w:t>ایم، شهادت لا اله الا الله محمد رسول الله است. من در زندگی</w:t>
      </w:r>
      <w:r w:rsidR="001C7CAE" w:rsidRPr="00F2376B">
        <w:rPr>
          <w:rStyle w:val="Char4"/>
          <w:rFonts w:hint="eastAsia"/>
          <w:spacing w:val="-4"/>
          <w:rtl/>
        </w:rPr>
        <w:t>‌</w:t>
      </w:r>
      <w:r w:rsidR="001C7CAE" w:rsidRPr="00F2376B">
        <w:rPr>
          <w:rStyle w:val="Char4"/>
          <w:rFonts w:hint="cs"/>
          <w:spacing w:val="-4"/>
          <w:rtl/>
        </w:rPr>
        <w:t>ام، سه مرحله را پشت سر گذاشته</w:t>
      </w:r>
      <w:r w:rsidR="001C7CAE" w:rsidRPr="00F2376B">
        <w:rPr>
          <w:rStyle w:val="Char4"/>
          <w:rFonts w:hint="eastAsia"/>
          <w:spacing w:val="-4"/>
          <w:rtl/>
        </w:rPr>
        <w:t>‌</w:t>
      </w:r>
      <w:r w:rsidR="00403D1C" w:rsidRPr="00F2376B">
        <w:rPr>
          <w:rStyle w:val="Char4"/>
          <w:rFonts w:hint="cs"/>
          <w:spacing w:val="-4"/>
          <w:rtl/>
        </w:rPr>
        <w:t>ام: 1-</w:t>
      </w:r>
      <w:r w:rsidR="001C7CAE" w:rsidRPr="00F2376B">
        <w:rPr>
          <w:rStyle w:val="Char4"/>
          <w:rFonts w:hint="cs"/>
          <w:spacing w:val="-4"/>
          <w:rtl/>
        </w:rPr>
        <w:t xml:space="preserve"> دورانی که هیچ کس بیشتر از من با رسول الله</w:t>
      </w:r>
      <w:r w:rsidR="00D42469" w:rsidRPr="00D42469">
        <w:rPr>
          <w:rStyle w:val="Char4"/>
          <w:rFonts w:cs="CTraditional Arabic" w:hint="cs"/>
          <w:spacing w:val="-4"/>
          <w:rtl/>
        </w:rPr>
        <w:t xml:space="preserve"> ص </w:t>
      </w:r>
      <w:r w:rsidR="001C7CAE" w:rsidRPr="00F2376B">
        <w:rPr>
          <w:rStyle w:val="Char4"/>
          <w:rFonts w:hint="cs"/>
          <w:spacing w:val="-4"/>
          <w:rtl/>
        </w:rPr>
        <w:t>دشمنی نداشت و هیچ عملی نزد من محبوب</w:t>
      </w:r>
      <w:r w:rsidR="001C7CAE" w:rsidRPr="00F2376B">
        <w:rPr>
          <w:rStyle w:val="Char4"/>
          <w:rFonts w:hint="eastAsia"/>
          <w:spacing w:val="-4"/>
          <w:rtl/>
        </w:rPr>
        <w:t>‌</w:t>
      </w:r>
      <w:r w:rsidR="001C7CAE" w:rsidRPr="00F2376B">
        <w:rPr>
          <w:rStyle w:val="Char4"/>
          <w:rFonts w:hint="cs"/>
          <w:spacing w:val="-4"/>
          <w:rtl/>
        </w:rPr>
        <w:t>تر از قتل رسول الله</w:t>
      </w:r>
      <w:r w:rsidR="00D42469" w:rsidRPr="00D42469">
        <w:rPr>
          <w:rStyle w:val="Char4"/>
          <w:rFonts w:cs="CTraditional Arabic" w:hint="cs"/>
          <w:spacing w:val="-4"/>
          <w:rtl/>
        </w:rPr>
        <w:t xml:space="preserve"> ص </w:t>
      </w:r>
      <w:r w:rsidR="001C7CAE" w:rsidRPr="00F2376B">
        <w:rPr>
          <w:rStyle w:val="Char4"/>
          <w:rFonts w:hint="cs"/>
          <w:spacing w:val="-4"/>
          <w:rtl/>
        </w:rPr>
        <w:t xml:space="preserve">نبود؛ اگر با این حالت می‌مُردم، قطعاً جهنمی </w:t>
      </w:r>
      <w:r w:rsidR="00403D1C" w:rsidRPr="00F2376B">
        <w:rPr>
          <w:rStyle w:val="Char4"/>
          <w:rFonts w:hint="cs"/>
          <w:spacing w:val="-4"/>
          <w:rtl/>
        </w:rPr>
        <w:t>‌بودم. 2-</w:t>
      </w:r>
      <w:r w:rsidR="001C7CAE" w:rsidRPr="00F2376B">
        <w:rPr>
          <w:rStyle w:val="Char4"/>
          <w:rFonts w:hint="cs"/>
          <w:spacing w:val="-4"/>
          <w:rtl/>
        </w:rPr>
        <w:t xml:space="preserve"> دورانی که الله متعال اسلام را در دلم جای داد؛ در این هنگام، خدمت </w:t>
      </w:r>
      <w:r w:rsidR="001C7CAE" w:rsidRPr="00F2376B">
        <w:rPr>
          <w:rStyle w:val="Char4"/>
          <w:rFonts w:hint="cs"/>
          <w:spacing w:val="-4"/>
          <w:rtl/>
        </w:rPr>
        <w:lastRenderedPageBreak/>
        <w:t>رسول الله</w:t>
      </w:r>
      <w:r w:rsidR="00D42469" w:rsidRPr="00D42469">
        <w:rPr>
          <w:rStyle w:val="Char4"/>
          <w:rFonts w:cs="CTraditional Arabic" w:hint="cs"/>
          <w:spacing w:val="-4"/>
          <w:rtl/>
        </w:rPr>
        <w:t xml:space="preserve"> ص </w:t>
      </w:r>
      <w:r w:rsidR="001C7CAE" w:rsidRPr="00F2376B">
        <w:rPr>
          <w:rStyle w:val="Char4"/>
          <w:rFonts w:hint="cs"/>
          <w:spacing w:val="-4"/>
          <w:rtl/>
        </w:rPr>
        <w:t>آمدم و گفتم: دست راست</w:t>
      </w:r>
      <w:r w:rsidR="001C7CAE" w:rsidRPr="00F2376B">
        <w:rPr>
          <w:rStyle w:val="Char4"/>
          <w:rFonts w:hint="eastAsia"/>
          <w:spacing w:val="-4"/>
          <w:rtl/>
        </w:rPr>
        <w:t>‌</w:t>
      </w:r>
      <w:r w:rsidR="001C7CAE" w:rsidRPr="00F2376B">
        <w:rPr>
          <w:rStyle w:val="Char4"/>
          <w:rFonts w:hint="cs"/>
          <w:spacing w:val="-4"/>
          <w:rtl/>
        </w:rPr>
        <w:t>ات را دراز کن تا با تو بیعت کنم. آنحضرت</w:t>
      </w:r>
      <w:r w:rsidR="00D42469" w:rsidRPr="00D42469">
        <w:rPr>
          <w:rStyle w:val="Char4"/>
          <w:rFonts w:cs="CTraditional Arabic" w:hint="cs"/>
          <w:spacing w:val="-4"/>
          <w:rtl/>
        </w:rPr>
        <w:t xml:space="preserve"> ص </w:t>
      </w:r>
      <w:r w:rsidR="001C7CAE" w:rsidRPr="00F2376B">
        <w:rPr>
          <w:rStyle w:val="Char4"/>
          <w:rFonts w:hint="cs"/>
          <w:rtl/>
        </w:rPr>
        <w:t>دست راست</w:t>
      </w:r>
      <w:r w:rsidR="001C7CAE" w:rsidRPr="00F2376B">
        <w:rPr>
          <w:rStyle w:val="Char4"/>
          <w:rFonts w:hint="eastAsia"/>
          <w:rtl/>
        </w:rPr>
        <w:t>‌</w:t>
      </w:r>
      <w:r w:rsidR="001C7CAE" w:rsidRPr="00F2376B">
        <w:rPr>
          <w:rStyle w:val="Char4"/>
          <w:rFonts w:hint="cs"/>
          <w:rtl/>
        </w:rPr>
        <w:t>اش را دراز نمود؛ اما من دستم را جمع کردم. نبی اکرم</w:t>
      </w:r>
      <w:r w:rsidR="00D42469" w:rsidRPr="00D42469">
        <w:rPr>
          <w:rStyle w:val="Char4"/>
          <w:rFonts w:cs="CTraditional Arabic" w:hint="cs"/>
          <w:rtl/>
        </w:rPr>
        <w:t xml:space="preserve"> ص </w:t>
      </w:r>
      <w:r w:rsidR="001C7CAE" w:rsidRPr="00F2376B">
        <w:rPr>
          <w:rStyle w:val="Char4"/>
          <w:rFonts w:hint="cs"/>
          <w:rtl/>
        </w:rPr>
        <w:t>فرمود: «چرا ای عمرو»؟ گفتم: می‌خواهم شرط بگذارم. فرمود: «چه شرطی می‌گذاری»؟ گفتم: شرط می‌گذارم که گناهانم بخشیده شوند. فرمود: «مگر نمی‌دانی که اسلام، گناهان گذشته را محو و نابود می‌کند، هجرت نیز گناهان را از بین می‌برد و حج هم باعث بخشیده شدن گناهان می‌شود»؟ باید بگویم که در آنروز هیچ کس محبوب</w:t>
      </w:r>
      <w:r w:rsidR="001C7CAE" w:rsidRPr="00F2376B">
        <w:rPr>
          <w:rStyle w:val="Char4"/>
          <w:rFonts w:hint="eastAsia"/>
          <w:rtl/>
        </w:rPr>
        <w:t>‌</w:t>
      </w:r>
      <w:r w:rsidR="001C7CAE" w:rsidRPr="00F2376B">
        <w:rPr>
          <w:rStyle w:val="Char4"/>
          <w:rFonts w:hint="cs"/>
          <w:rtl/>
        </w:rPr>
        <w:t>تر و بزرگوارتر از رسول الله</w:t>
      </w:r>
      <w:r w:rsidR="00D42469" w:rsidRPr="00D42469">
        <w:rPr>
          <w:rStyle w:val="Char4"/>
          <w:rFonts w:cs="CTraditional Arabic" w:hint="cs"/>
          <w:rtl/>
        </w:rPr>
        <w:t xml:space="preserve"> ص </w:t>
      </w:r>
      <w:r w:rsidR="001C7CAE" w:rsidRPr="00F2376B">
        <w:rPr>
          <w:rStyle w:val="Char4"/>
          <w:rFonts w:hint="cs"/>
          <w:spacing w:val="-4"/>
          <w:rtl/>
        </w:rPr>
        <w:t>در نگاه من نبود. آنحضرت</w:t>
      </w:r>
      <w:r w:rsidR="00D42469" w:rsidRPr="00D42469">
        <w:rPr>
          <w:rStyle w:val="Char4"/>
          <w:rFonts w:cs="CTraditional Arabic" w:hint="cs"/>
          <w:spacing w:val="-4"/>
          <w:rtl/>
        </w:rPr>
        <w:t xml:space="preserve"> ص </w:t>
      </w:r>
      <w:r w:rsidR="001C7CAE" w:rsidRPr="00F2376B">
        <w:rPr>
          <w:rStyle w:val="Char4"/>
          <w:rFonts w:hint="cs"/>
          <w:spacing w:val="-4"/>
          <w:rtl/>
        </w:rPr>
        <w:t>به اندازه‌ای در نگاهم بزرگ بود که توان تحمل شگفتی تماشایش را نداشتم. و اگر از من بخواهند تا ایشان را توصیف نمایم، نمی‌توانم توصیف کنم؛ زیرا نتوانستم چشمانم را از نگاهش پر کنم. اگر در این حالت می‌مُردم، امیدوار بودم بهشتی باشم. اما بعد از آن، اوضاعی بر ما چیره شد که نمی‌دانم حالم در آنها چه باشد. هنگامی‌که فوت کردم، هیچ زن نوحه خوانی جنازه</w:t>
      </w:r>
      <w:r w:rsidR="001C7CAE" w:rsidRPr="00F2376B">
        <w:rPr>
          <w:rStyle w:val="Char4"/>
          <w:rFonts w:hint="eastAsia"/>
          <w:spacing w:val="-4"/>
          <w:rtl/>
        </w:rPr>
        <w:t>‌</w:t>
      </w:r>
      <w:r w:rsidR="001C7CAE" w:rsidRPr="00F2376B">
        <w:rPr>
          <w:rStyle w:val="Char4"/>
          <w:rFonts w:hint="cs"/>
          <w:spacing w:val="-4"/>
          <w:rtl/>
        </w:rPr>
        <w:t>ام را همراهی نکند. همچنین آتش، همراهم نیاورید. و هنگامی که مرا در قبر گذاشتید، بر من خاک بریزید. سپس به اندازه</w:t>
      </w:r>
      <w:r w:rsidR="001C7CAE" w:rsidRPr="00F2376B">
        <w:rPr>
          <w:rStyle w:val="Char4"/>
          <w:rFonts w:hint="eastAsia"/>
          <w:spacing w:val="-4"/>
          <w:rtl/>
        </w:rPr>
        <w:t>‌</w:t>
      </w:r>
      <w:r w:rsidR="001C7CAE" w:rsidRPr="00F2376B">
        <w:rPr>
          <w:rStyle w:val="Char4"/>
          <w:rFonts w:hint="cs"/>
          <w:spacing w:val="-4"/>
          <w:rtl/>
        </w:rPr>
        <w:t xml:space="preserve">ای که یک شتر ذبح شود و گوشتش تقسیم گردد، کنار قبرم توقف کنید تا با شما انس بگیرم و ببینم که به قاصدان پروردگارم چه جوابی می‌دهم. </w:t>
      </w:r>
    </w:p>
    <w:p w:rsidR="001C7CAE" w:rsidRPr="001C61F1" w:rsidRDefault="001C7CAE" w:rsidP="001C7CAE">
      <w:pPr>
        <w:pStyle w:val="a2"/>
        <w:rPr>
          <w:rtl/>
        </w:rPr>
      </w:pPr>
      <w:bookmarkStart w:id="237" w:name="_Toc256337452"/>
      <w:bookmarkStart w:id="238" w:name="_Toc256339407"/>
      <w:bookmarkStart w:id="239" w:name="_Toc261194063"/>
      <w:bookmarkStart w:id="240" w:name="_Toc445895349"/>
      <w:bookmarkStart w:id="241" w:name="_Toc448059443"/>
      <w:r w:rsidRPr="001C61F1">
        <w:rPr>
          <w:rFonts w:hint="cs"/>
          <w:rtl/>
        </w:rPr>
        <w:t>باب(44): دشنام دادن مسلمان، فسق</w:t>
      </w:r>
      <w:r>
        <w:rPr>
          <w:rFonts w:hint="cs"/>
          <w:rtl/>
        </w:rPr>
        <w:t>،</w:t>
      </w:r>
      <w:r w:rsidRPr="001C61F1">
        <w:rPr>
          <w:rFonts w:hint="cs"/>
          <w:rtl/>
        </w:rPr>
        <w:t xml:space="preserve"> و جنگ</w:t>
      </w:r>
      <w:r w:rsidRPr="004C7703">
        <w:rPr>
          <w:rFonts w:hint="cs"/>
          <w:rtl/>
        </w:rPr>
        <w:t>ی</w:t>
      </w:r>
      <w:r w:rsidRPr="001C61F1">
        <w:rPr>
          <w:rFonts w:hint="cs"/>
          <w:rtl/>
        </w:rPr>
        <w:t xml:space="preserve">دن با مسلمان، </w:t>
      </w:r>
      <w:r w:rsidRPr="004C7703">
        <w:rPr>
          <w:rFonts w:hint="cs"/>
          <w:rtl/>
        </w:rPr>
        <w:t>ک</w:t>
      </w:r>
      <w:r w:rsidRPr="001C61F1">
        <w:rPr>
          <w:rFonts w:hint="cs"/>
          <w:rtl/>
        </w:rPr>
        <w:t>فر است</w:t>
      </w:r>
      <w:bookmarkEnd w:id="237"/>
      <w:bookmarkEnd w:id="238"/>
      <w:bookmarkEnd w:id="239"/>
      <w:bookmarkEnd w:id="240"/>
      <w:bookmarkEnd w:id="241"/>
    </w:p>
    <w:p w:rsidR="001C7CAE" w:rsidRPr="00423AB6" w:rsidRDefault="001C7CAE" w:rsidP="001C7CAE">
      <w:pPr>
        <w:widowControl w:val="0"/>
        <w:ind w:firstLine="284"/>
        <w:jc w:val="both"/>
        <w:rPr>
          <w:rStyle w:val="Char3"/>
          <w:rtl/>
        </w:rPr>
      </w:pPr>
      <w:r w:rsidRPr="001D5F20">
        <w:rPr>
          <w:rStyle w:val="Char4"/>
          <w:rtl/>
        </w:rPr>
        <w:t>6</w:t>
      </w:r>
      <w:r w:rsidRPr="001D5F20">
        <w:rPr>
          <w:rStyle w:val="Char4"/>
          <w:rFonts w:hint="cs"/>
          <w:rtl/>
        </w:rPr>
        <w:t>5</w:t>
      </w:r>
      <w:r>
        <w:rPr>
          <w:rStyle w:val="Char4"/>
          <w:rFonts w:hint="cs"/>
          <w:rtl/>
        </w:rPr>
        <w:t>-</w:t>
      </w:r>
      <w:r w:rsidRPr="00423AB6">
        <w:rPr>
          <w:rStyle w:val="Char3"/>
          <w:rFonts w:hint="cs"/>
          <w:rtl/>
        </w:rPr>
        <w:t xml:space="preserve"> </w:t>
      </w:r>
      <w:r w:rsidRPr="00423AB6">
        <w:rPr>
          <w:rStyle w:val="Char3"/>
          <w:rtl/>
        </w:rPr>
        <w:t>عَنْ عَبْدِ اللَّهِ بْنِ مَسْعُودٍ</w:t>
      </w:r>
      <w:r w:rsidR="00D42469" w:rsidRPr="00D42469">
        <w:rPr>
          <w:rFonts w:cs="CTraditional Arabic"/>
          <w:sz w:val="36"/>
          <w:szCs w:val="27"/>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Berlin Sans FB" w:hAnsi="Berlin Sans FB" w:cs="CTraditional Arabic"/>
          <w:sz w:val="30"/>
          <w:szCs w:val="27"/>
          <w:rtl/>
        </w:rPr>
        <w:t>ص</w:t>
      </w:r>
      <w:r w:rsidRPr="001D5F20">
        <w:rPr>
          <w:rStyle w:val="Char3"/>
          <w:rFonts w:hint="cs"/>
          <w:rtl/>
        </w:rPr>
        <w:t>:</w:t>
      </w:r>
      <w:r w:rsidRPr="00423AB6">
        <w:rPr>
          <w:rStyle w:val="Char3"/>
          <w:rFonts w:hint="cs"/>
          <w:rtl/>
        </w:rPr>
        <w:t xml:space="preserve"> </w:t>
      </w:r>
      <w:r w:rsidRPr="001D5F20">
        <w:rPr>
          <w:rStyle w:val="Char4"/>
          <w:rFonts w:hint="cs"/>
          <w:rtl/>
        </w:rPr>
        <w:t>«</w:t>
      </w:r>
      <w:r w:rsidRPr="00423AB6">
        <w:rPr>
          <w:rStyle w:val="Char3"/>
          <w:rtl/>
        </w:rPr>
        <w:t>سِبَابُ الْمُسْلِمِ فُسُوقٌ</w:t>
      </w:r>
      <w:r w:rsidRPr="00423AB6">
        <w:rPr>
          <w:rStyle w:val="Char3"/>
          <w:rFonts w:hint="cs"/>
          <w:rtl/>
        </w:rPr>
        <w:t>،</w:t>
      </w:r>
      <w:r w:rsidRPr="00423AB6">
        <w:rPr>
          <w:rStyle w:val="Char3"/>
          <w:rtl/>
        </w:rPr>
        <w:t xml:space="preserve"> وَقِتَالُهُ كُفْرٌ</w:t>
      </w:r>
      <w:r w:rsidRPr="001D5F20">
        <w:rPr>
          <w:rStyle w:val="Char4"/>
          <w:rFonts w:hint="cs"/>
          <w:rtl/>
        </w:rPr>
        <w:t>»</w:t>
      </w:r>
      <w:r w:rsidRPr="001D5F20">
        <w:rPr>
          <w:rStyle w:val="Char4"/>
          <w:rtl/>
        </w:rPr>
        <w:t xml:space="preserve"> (م/64)</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عبدالله بن مسعود</w:t>
      </w:r>
      <w:r w:rsidR="00D42469" w:rsidRPr="00D42469">
        <w:rPr>
          <w:rStyle w:val="Char4"/>
          <w:rFonts w:cs="CTraditional Arabic" w:hint="cs"/>
          <w:rtl/>
        </w:rPr>
        <w:t xml:space="preserve"> س </w:t>
      </w:r>
      <w:r w:rsidR="001C7CAE" w:rsidRPr="002E320E">
        <w:rPr>
          <w:rStyle w:val="Char4"/>
          <w:rFonts w:hint="cs"/>
          <w:rtl/>
        </w:rPr>
        <w:t>می‌گوید: رسول الله</w:t>
      </w:r>
      <w:r w:rsidR="00D42469" w:rsidRPr="00D42469">
        <w:rPr>
          <w:rStyle w:val="Char4"/>
          <w:rFonts w:cs="CTraditional Arabic" w:hint="cs"/>
          <w:rtl/>
        </w:rPr>
        <w:t xml:space="preserve"> ص </w:t>
      </w:r>
      <w:r w:rsidR="001C7CAE" w:rsidRPr="002E320E">
        <w:rPr>
          <w:rStyle w:val="Char4"/>
          <w:rFonts w:hint="cs"/>
          <w:rtl/>
        </w:rPr>
        <w:t xml:space="preserve">فرمود: «دشنام دادن مسلمان، فسق، و جنگیدن با مسلمان، کفر است». </w:t>
      </w:r>
    </w:p>
    <w:p w:rsidR="001C7CAE" w:rsidRPr="00F2376B" w:rsidRDefault="001C7CAE" w:rsidP="001C7CAE">
      <w:pPr>
        <w:pStyle w:val="a2"/>
        <w:rPr>
          <w:rtl/>
        </w:rPr>
      </w:pPr>
      <w:bookmarkStart w:id="242" w:name="_Toc256337453"/>
      <w:bookmarkStart w:id="243" w:name="_Toc256339408"/>
      <w:bookmarkStart w:id="244" w:name="_Toc261194064"/>
      <w:bookmarkStart w:id="245" w:name="_Toc445895350"/>
      <w:bookmarkStart w:id="246" w:name="_Toc448059444"/>
      <w:r w:rsidRPr="00F2376B">
        <w:rPr>
          <w:rFonts w:hint="cs"/>
          <w:rtl/>
        </w:rPr>
        <w:t>باب(45): کسی</w:t>
      </w:r>
      <w:r w:rsidR="004C6BD8" w:rsidRPr="00F2376B">
        <w:rPr>
          <w:rFonts w:hint="eastAsia"/>
          <w:rtl/>
        </w:rPr>
        <w:t>‌</w:t>
      </w:r>
      <w:r w:rsidRPr="00F2376B">
        <w:rPr>
          <w:rFonts w:hint="cs"/>
          <w:rtl/>
        </w:rPr>
        <w:t>که مسلمان خوبی شود، بخاطر اعمال زمان جاهلیت، مؤاخذه نمی‌شود</w:t>
      </w:r>
      <w:bookmarkEnd w:id="242"/>
      <w:bookmarkEnd w:id="243"/>
      <w:bookmarkEnd w:id="244"/>
      <w:bookmarkEnd w:id="245"/>
      <w:bookmarkEnd w:id="246"/>
    </w:p>
    <w:p w:rsidR="001C7CAE" w:rsidRPr="008672C0" w:rsidRDefault="001C7CAE" w:rsidP="001C7CAE">
      <w:pPr>
        <w:widowControl w:val="0"/>
        <w:ind w:firstLine="284"/>
        <w:jc w:val="both"/>
        <w:rPr>
          <w:rFonts w:ascii="KFGQPC Uthman Taha Naskh" w:hAnsi="KFGQPC Uthman Taha Naskh" w:cs="KFGQPC Uthman Taha Naskh"/>
          <w:sz w:val="27"/>
          <w:szCs w:val="27"/>
          <w:rtl/>
        </w:rPr>
      </w:pPr>
      <w:r w:rsidRPr="001D5F20">
        <w:rPr>
          <w:rStyle w:val="Char4"/>
          <w:rtl/>
        </w:rPr>
        <w:t>6</w:t>
      </w:r>
      <w:r w:rsidRPr="001D5F20">
        <w:rPr>
          <w:rStyle w:val="Char4"/>
          <w:rFonts w:hint="cs"/>
          <w:rtl/>
        </w:rPr>
        <w:t>6</w:t>
      </w:r>
      <w:r>
        <w:rPr>
          <w:rStyle w:val="Char4"/>
          <w:rFonts w:hint="cs"/>
          <w:rtl/>
        </w:rPr>
        <w:t>-</w:t>
      </w:r>
      <w:r w:rsidRPr="00423AB6">
        <w:rPr>
          <w:rStyle w:val="Char3"/>
          <w:rFonts w:hint="cs"/>
          <w:rtl/>
        </w:rPr>
        <w:t xml:space="preserve"> </w:t>
      </w:r>
      <w:r w:rsidRPr="007044AB">
        <w:rPr>
          <w:rStyle w:val="Char3"/>
          <w:rFonts w:hint="cs"/>
          <w:rtl/>
        </w:rPr>
        <w:t>عَ</w:t>
      </w:r>
      <w:r w:rsidRPr="007044AB">
        <w:rPr>
          <w:rStyle w:val="Char3"/>
          <w:rtl/>
        </w:rPr>
        <w:t>نْ</w:t>
      </w:r>
      <w:r w:rsidRPr="00423AB6">
        <w:rPr>
          <w:rStyle w:val="Char3"/>
          <w:rtl/>
        </w:rPr>
        <w:t xml:space="preserve"> عَبْدِ اللَّهِ بْنِ مَسْعُوْدٍ</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أُنَاسٌ لِرَسُولِ اللَّهِ</w:t>
      </w:r>
      <w:r w:rsidRPr="003120B0">
        <w:rPr>
          <w:rFonts w:ascii="Berlin Sans FB" w:hAnsi="Berlin Sans FB" w:cs="IRZar" w:hint="cs"/>
          <w:sz w:val="26"/>
          <w:szCs w:val="26"/>
          <w:rtl/>
        </w:rPr>
        <w:t xml:space="preserve"> </w:t>
      </w:r>
      <w:r w:rsidRPr="00A52D31">
        <w:rPr>
          <w:rFonts w:ascii="Berlin Sans FB" w:hAnsi="Berlin Sans FB" w:cs="CTraditional Arabic"/>
          <w:sz w:val="30"/>
          <w:szCs w:val="27"/>
          <w:rtl/>
        </w:rPr>
        <w:t>ص</w:t>
      </w:r>
      <w:r w:rsidRPr="001D5F20">
        <w:rPr>
          <w:rStyle w:val="Char3"/>
          <w:rFonts w:hint="cs"/>
          <w:rtl/>
        </w:rPr>
        <w:t>:</w:t>
      </w:r>
      <w:r w:rsidRPr="003120B0">
        <w:rPr>
          <w:rFonts w:ascii="Berlin Sans FB" w:hAnsi="Berlin Sans FB" w:cs="IRZar"/>
          <w:sz w:val="32"/>
          <w:szCs w:val="32"/>
          <w:rtl/>
        </w:rPr>
        <w:t xml:space="preserve"> </w:t>
      </w:r>
      <w:r w:rsidRPr="00423AB6">
        <w:rPr>
          <w:rStyle w:val="Char3"/>
          <w:rtl/>
        </w:rPr>
        <w:t>يَا رَسُولَ اللَّهِ</w:t>
      </w:r>
      <w:r w:rsidRPr="00423AB6">
        <w:rPr>
          <w:rStyle w:val="Char3"/>
          <w:rFonts w:hint="cs"/>
          <w:rtl/>
        </w:rPr>
        <w:t>،</w:t>
      </w:r>
      <w:r w:rsidRPr="00423AB6">
        <w:rPr>
          <w:rStyle w:val="Char3"/>
          <w:rtl/>
        </w:rPr>
        <w:t xml:space="preserve"> أَنُؤَاخَذُ بِمَا عَمِلْنَا فِي الْجَاهِلِيَّةِ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1D5F20">
        <w:rPr>
          <w:rStyle w:val="Char4"/>
          <w:rFonts w:hint="cs"/>
          <w:rtl/>
        </w:rPr>
        <w:t>«</w:t>
      </w:r>
      <w:r w:rsidRPr="00423AB6">
        <w:rPr>
          <w:rStyle w:val="Char3"/>
          <w:rtl/>
        </w:rPr>
        <w:t>أَمَّا مَنْ أَحْسَنَ مِنْكُمْ فِي الإِسْلا</w:t>
      </w:r>
      <w:r w:rsidRPr="00423AB6">
        <w:rPr>
          <w:rStyle w:val="Char3"/>
          <w:rFonts w:hint="cs"/>
          <w:rtl/>
        </w:rPr>
        <w:t>َ</w:t>
      </w:r>
      <w:r w:rsidRPr="00423AB6">
        <w:rPr>
          <w:rStyle w:val="Char3"/>
          <w:rtl/>
        </w:rPr>
        <w:t>مِ فَلا</w:t>
      </w:r>
      <w:r w:rsidRPr="00423AB6">
        <w:rPr>
          <w:rStyle w:val="Char3"/>
          <w:rFonts w:hint="cs"/>
          <w:rtl/>
        </w:rPr>
        <w:t>َ</w:t>
      </w:r>
      <w:r w:rsidRPr="00423AB6">
        <w:rPr>
          <w:rStyle w:val="Char3"/>
          <w:rtl/>
        </w:rPr>
        <w:t xml:space="preserve"> يُؤَاخَذُ بِهَا</w:t>
      </w:r>
      <w:r w:rsidRPr="00423AB6">
        <w:rPr>
          <w:rStyle w:val="Char3"/>
          <w:rFonts w:hint="cs"/>
          <w:rtl/>
        </w:rPr>
        <w:t>،</w:t>
      </w:r>
      <w:r w:rsidRPr="00423AB6">
        <w:rPr>
          <w:rStyle w:val="Char3"/>
          <w:rtl/>
        </w:rPr>
        <w:t xml:space="preserve"> وَمَنْ أَسَاءَ أُخِذَ بِعَمَلِهِ فِي الْجَاهِلِيَّةِ وَالإِسْل</w:t>
      </w:r>
      <w:r w:rsidRPr="00423AB6">
        <w:rPr>
          <w:rStyle w:val="Char3"/>
          <w:rFonts w:hint="cs"/>
          <w:rtl/>
        </w:rPr>
        <w:t>اَ</w:t>
      </w:r>
      <w:r w:rsidRPr="00423AB6">
        <w:rPr>
          <w:rStyle w:val="Char3"/>
          <w:rtl/>
        </w:rPr>
        <w:t>مِ</w:t>
      </w:r>
      <w:r w:rsidRPr="001D5F20">
        <w:rPr>
          <w:rStyle w:val="Char4"/>
          <w:rFonts w:hint="cs"/>
          <w:rtl/>
        </w:rPr>
        <w:t>».</w:t>
      </w:r>
      <w:r w:rsidRPr="008672C0">
        <w:rPr>
          <w:rStyle w:val="Char4"/>
          <w:rtl/>
        </w:rPr>
        <w:t xml:space="preserve"> (م/120)</w:t>
      </w:r>
    </w:p>
    <w:p w:rsidR="001C7CAE" w:rsidRPr="004808B9" w:rsidRDefault="00060808" w:rsidP="001C7CAE">
      <w:pPr>
        <w:widowControl w:val="0"/>
        <w:ind w:firstLine="284"/>
        <w:jc w:val="both"/>
        <w:rPr>
          <w:rStyle w:val="Char4"/>
          <w:spacing w:val="-4"/>
          <w:rtl/>
        </w:rPr>
      </w:pPr>
      <w:r w:rsidRPr="004808B9">
        <w:rPr>
          <w:rStyle w:val="Char5"/>
          <w:rFonts w:hint="cs"/>
          <w:spacing w:val="-4"/>
          <w:rtl/>
        </w:rPr>
        <w:t>ترجمه:</w:t>
      </w:r>
      <w:r w:rsidR="001C7CAE" w:rsidRPr="004808B9">
        <w:rPr>
          <w:rStyle w:val="Char4"/>
          <w:rFonts w:hint="cs"/>
          <w:spacing w:val="-4"/>
          <w:rtl/>
        </w:rPr>
        <w:t xml:space="preserve"> عبدالله بن مسعود</w:t>
      </w:r>
      <w:r w:rsidR="00D42469" w:rsidRPr="00D42469">
        <w:rPr>
          <w:rStyle w:val="Char4"/>
          <w:rFonts w:cs="CTraditional Arabic" w:hint="cs"/>
          <w:spacing w:val="-4"/>
          <w:rtl/>
        </w:rPr>
        <w:t xml:space="preserve"> س </w:t>
      </w:r>
      <w:r w:rsidR="001C7CAE" w:rsidRPr="004808B9">
        <w:rPr>
          <w:rStyle w:val="Char4"/>
          <w:rFonts w:hint="cs"/>
          <w:spacing w:val="-4"/>
          <w:rtl/>
        </w:rPr>
        <w:t>می‌گوید: چند نفر به رسول الله</w:t>
      </w:r>
      <w:r w:rsidR="00D42469" w:rsidRPr="00D42469">
        <w:rPr>
          <w:rStyle w:val="Char4"/>
          <w:rFonts w:cs="CTraditional Arabic" w:hint="cs"/>
          <w:spacing w:val="-4"/>
          <w:rtl/>
        </w:rPr>
        <w:t xml:space="preserve"> ص </w:t>
      </w:r>
      <w:r w:rsidR="001C7CAE" w:rsidRPr="004808B9">
        <w:rPr>
          <w:rStyle w:val="Char4"/>
          <w:rFonts w:hint="cs"/>
          <w:spacing w:val="-4"/>
          <w:rtl/>
        </w:rPr>
        <w:t xml:space="preserve">گفتند: یا </w:t>
      </w:r>
      <w:r w:rsidR="001C7CAE" w:rsidRPr="004808B9">
        <w:rPr>
          <w:rStyle w:val="Char4"/>
          <w:spacing w:val="-4"/>
          <w:rtl/>
        </w:rPr>
        <w:br/>
      </w:r>
      <w:r w:rsidR="001C7CAE" w:rsidRPr="004808B9">
        <w:rPr>
          <w:rStyle w:val="Char4"/>
          <w:rFonts w:hint="cs"/>
          <w:spacing w:val="-4"/>
          <w:rtl/>
        </w:rPr>
        <w:t>رسول الله!</w:t>
      </w:r>
      <w:r w:rsidR="00403D1C" w:rsidRPr="004808B9">
        <w:rPr>
          <w:rStyle w:val="Char4"/>
          <w:rFonts w:hint="cs"/>
          <w:spacing w:val="-4"/>
          <w:rtl/>
        </w:rPr>
        <w:t xml:space="preserve"> </w:t>
      </w:r>
      <w:r w:rsidR="001C7CAE" w:rsidRPr="004808B9">
        <w:rPr>
          <w:rStyle w:val="Char4"/>
          <w:rFonts w:hint="cs"/>
          <w:spacing w:val="-4"/>
          <w:rtl/>
        </w:rPr>
        <w:t>آیا ما به خاطر اعمالی که در زمان جاهلیت انجام داده</w:t>
      </w:r>
      <w:r w:rsidR="001C7CAE" w:rsidRPr="004808B9">
        <w:rPr>
          <w:rStyle w:val="Char4"/>
          <w:rFonts w:hint="eastAsia"/>
          <w:spacing w:val="-4"/>
          <w:rtl/>
        </w:rPr>
        <w:t>‌</w:t>
      </w:r>
      <w:r w:rsidR="001C7CAE" w:rsidRPr="004808B9">
        <w:rPr>
          <w:rStyle w:val="Char4"/>
          <w:rFonts w:hint="cs"/>
          <w:spacing w:val="-4"/>
          <w:rtl/>
        </w:rPr>
        <w:t xml:space="preserve">ایم، مواخذه می‌شویم؟ </w:t>
      </w:r>
      <w:r w:rsidR="001C7CAE" w:rsidRPr="004808B9">
        <w:rPr>
          <w:rStyle w:val="Char4"/>
          <w:rFonts w:hint="cs"/>
          <w:spacing w:val="-4"/>
          <w:rtl/>
        </w:rPr>
        <w:lastRenderedPageBreak/>
        <w:t>آنحضرت</w:t>
      </w:r>
      <w:r w:rsidR="00D42469" w:rsidRPr="00D42469">
        <w:rPr>
          <w:rStyle w:val="Char4"/>
          <w:rFonts w:cs="CTraditional Arabic" w:hint="cs"/>
          <w:spacing w:val="-4"/>
          <w:rtl/>
        </w:rPr>
        <w:t xml:space="preserve"> ص </w:t>
      </w:r>
      <w:r w:rsidR="001C7CAE" w:rsidRPr="004808B9">
        <w:rPr>
          <w:rStyle w:val="Char4"/>
          <w:rFonts w:hint="cs"/>
          <w:spacing w:val="-4"/>
          <w:rtl/>
        </w:rPr>
        <w:t xml:space="preserve">فرمود: «هر کس از شما، مسلمان خوبی شود (ظاهرا و باطنا مسلمان باشد)، بخاطر اعمال دوران جاهلیت، مؤاخذه نمی‌شود. و کسی که مسلمان خوبی نباشد (ظاهرا و باطنا مسلمان نشود)، بخاطر اعمال دوران جاهلیت و اسلام، مؤاخذه می‌گردد». </w:t>
      </w:r>
    </w:p>
    <w:p w:rsidR="001C7CAE" w:rsidRPr="00B33F8F" w:rsidRDefault="00F2376B" w:rsidP="001C7CAE">
      <w:pPr>
        <w:pStyle w:val="a2"/>
        <w:rPr>
          <w:spacing w:val="-6"/>
          <w:rtl/>
        </w:rPr>
      </w:pPr>
      <w:bookmarkStart w:id="247" w:name="_Toc256337454"/>
      <w:bookmarkStart w:id="248" w:name="_Toc256339409"/>
      <w:bookmarkStart w:id="249" w:name="_Toc261194065"/>
      <w:bookmarkStart w:id="250" w:name="_Toc445895351"/>
      <w:bookmarkStart w:id="251" w:name="_Toc448059445"/>
      <w:r w:rsidRPr="00B33F8F">
        <w:rPr>
          <w:rFonts w:hint="cs"/>
          <w:spacing w:val="-6"/>
          <w:rtl/>
        </w:rPr>
        <w:t>باب(46): هر</w:t>
      </w:r>
      <w:r w:rsidR="001C7CAE" w:rsidRPr="00B33F8F">
        <w:rPr>
          <w:rFonts w:hint="cs"/>
          <w:spacing w:val="-6"/>
          <w:rtl/>
        </w:rPr>
        <w:t>کس از شما مسلمان خوبی باشد، هر نیکی</w:t>
      </w:r>
      <w:r w:rsidR="001C7CAE" w:rsidRPr="00B33F8F">
        <w:rPr>
          <w:rFonts w:hint="eastAsia"/>
          <w:spacing w:val="-6"/>
          <w:rtl/>
        </w:rPr>
        <w:t>‌</w:t>
      </w:r>
      <w:r w:rsidR="001C7CAE" w:rsidRPr="00B33F8F">
        <w:rPr>
          <w:rFonts w:hint="cs"/>
          <w:spacing w:val="-6"/>
          <w:rtl/>
        </w:rPr>
        <w:t>اش، ده برابر نوشته می‌شود</w:t>
      </w:r>
      <w:bookmarkEnd w:id="247"/>
      <w:bookmarkEnd w:id="248"/>
      <w:bookmarkEnd w:id="249"/>
      <w:bookmarkEnd w:id="250"/>
      <w:bookmarkEnd w:id="251"/>
    </w:p>
    <w:p w:rsidR="001C7CAE" w:rsidRPr="00F2376B" w:rsidRDefault="001C7CAE" w:rsidP="0016696A">
      <w:pPr>
        <w:widowControl w:val="0"/>
        <w:ind w:firstLine="284"/>
        <w:jc w:val="both"/>
        <w:rPr>
          <w:rStyle w:val="Char3"/>
          <w:spacing w:val="-4"/>
          <w:rtl/>
        </w:rPr>
      </w:pPr>
      <w:r w:rsidRPr="00F2376B">
        <w:rPr>
          <w:rStyle w:val="Char4"/>
          <w:spacing w:val="-2"/>
          <w:rtl/>
        </w:rPr>
        <w:t>67</w:t>
      </w:r>
      <w:r w:rsidRPr="00F2376B">
        <w:rPr>
          <w:rStyle w:val="Char4"/>
          <w:rFonts w:hint="cs"/>
          <w:spacing w:val="-2"/>
          <w:rtl/>
        </w:rPr>
        <w:t>-</w:t>
      </w:r>
      <w:r w:rsidRPr="00F2376B">
        <w:rPr>
          <w:rStyle w:val="Char3"/>
          <w:rFonts w:hint="cs"/>
          <w:spacing w:val="-2"/>
          <w:rtl/>
        </w:rPr>
        <w:t xml:space="preserve"> </w:t>
      </w:r>
      <w:r w:rsidRPr="00F2376B">
        <w:rPr>
          <w:rStyle w:val="Char3"/>
          <w:spacing w:val="-2"/>
          <w:rtl/>
        </w:rPr>
        <w:t>عَنْ أَبِيْ هُرَيْرَةَ</w:t>
      </w:r>
      <w:r w:rsidR="00D42469" w:rsidRPr="00D42469">
        <w:rPr>
          <w:rStyle w:val="Char3"/>
          <w:rFonts w:cs="CTraditional Arabic"/>
          <w:spacing w:val="-2"/>
          <w:rtl/>
        </w:rPr>
        <w:t xml:space="preserve"> س </w:t>
      </w:r>
      <w:r w:rsidRPr="00F2376B">
        <w:rPr>
          <w:rStyle w:val="Char3"/>
          <w:spacing w:val="-2"/>
          <w:rtl/>
        </w:rPr>
        <w:t>قَالَ</w:t>
      </w:r>
      <w:r w:rsidRPr="00F2376B">
        <w:rPr>
          <w:rStyle w:val="Char3"/>
          <w:rFonts w:hint="cs"/>
          <w:spacing w:val="-2"/>
          <w:rtl/>
        </w:rPr>
        <w:t>:</w:t>
      </w:r>
      <w:r w:rsidRPr="00F2376B">
        <w:rPr>
          <w:rStyle w:val="Char3"/>
          <w:spacing w:val="-2"/>
          <w:rtl/>
        </w:rPr>
        <w:t xml:space="preserve"> قَالَ رَسُولُ اللَّهِ</w:t>
      </w:r>
      <w:r w:rsidRPr="00F2376B">
        <w:rPr>
          <w:rStyle w:val="Char3"/>
          <w:rFonts w:hint="cs"/>
          <w:spacing w:val="-2"/>
          <w:rtl/>
        </w:rPr>
        <w:t xml:space="preserve"> </w:t>
      </w:r>
      <w:r w:rsidRPr="00F2376B">
        <w:rPr>
          <w:rFonts w:ascii="Berlin Sans FB" w:hAnsi="Berlin Sans FB" w:cs="CTraditional Arabic"/>
          <w:spacing w:val="-2"/>
          <w:sz w:val="30"/>
          <w:szCs w:val="27"/>
          <w:rtl/>
        </w:rPr>
        <w:t>ص</w:t>
      </w:r>
      <w:r w:rsidRPr="00F2376B">
        <w:rPr>
          <w:rStyle w:val="Char3"/>
          <w:rFonts w:hint="cs"/>
          <w:spacing w:val="-2"/>
          <w:rtl/>
        </w:rPr>
        <w:t>: «</w:t>
      </w:r>
      <w:r w:rsidRPr="00F2376B">
        <w:rPr>
          <w:rStyle w:val="Char3"/>
          <w:spacing w:val="-2"/>
          <w:rtl/>
        </w:rPr>
        <w:t xml:space="preserve">قَالَ اللَّهُ </w:t>
      </w:r>
      <w:r w:rsidRPr="00F2376B">
        <w:rPr>
          <w:rStyle w:val="Char3"/>
          <w:rFonts w:cs="CTraditional Arabic"/>
          <w:spacing w:val="-2"/>
          <w:rtl/>
        </w:rPr>
        <w:t>ﻷ</w:t>
      </w:r>
      <w:r w:rsidRPr="00F2376B">
        <w:rPr>
          <w:rStyle w:val="Char3"/>
          <w:rFonts w:hint="cs"/>
          <w:spacing w:val="-2"/>
          <w:rtl/>
        </w:rPr>
        <w:t>:</w:t>
      </w:r>
      <w:r w:rsidRPr="00F2376B">
        <w:rPr>
          <w:rStyle w:val="Char3"/>
          <w:spacing w:val="-2"/>
          <w:rtl/>
        </w:rPr>
        <w:t xml:space="preserve"> إِذَا تَحَدَّثَ عَبْدِي بِأَنْ يَعْمَلَ حَسَنَةً فَأَنَا أَكْتُبُهَا لَهُ حَسَنَةً مَا لَمْ يَعْمَلْ</w:t>
      </w:r>
      <w:r w:rsidRPr="00F2376B">
        <w:rPr>
          <w:rStyle w:val="Char3"/>
          <w:rFonts w:hint="cs"/>
          <w:spacing w:val="-2"/>
          <w:rtl/>
        </w:rPr>
        <w:t>،</w:t>
      </w:r>
      <w:r w:rsidRPr="00F2376B">
        <w:rPr>
          <w:rStyle w:val="Char3"/>
          <w:spacing w:val="-2"/>
          <w:rtl/>
        </w:rPr>
        <w:t xml:space="preserve"> فَإِذَا عَمِلَهَا فَأَنَا أَكْتُبُهَا بِعَشْرِ أَمْثَالِهَا</w:t>
      </w:r>
      <w:r w:rsidRPr="00F2376B">
        <w:rPr>
          <w:rStyle w:val="Char3"/>
          <w:rFonts w:hint="cs"/>
          <w:spacing w:val="-2"/>
          <w:rtl/>
        </w:rPr>
        <w:t>،</w:t>
      </w:r>
      <w:r w:rsidRPr="00F2376B">
        <w:rPr>
          <w:rStyle w:val="Char3"/>
          <w:spacing w:val="-2"/>
          <w:rtl/>
        </w:rPr>
        <w:t xml:space="preserve"> وَإِذَا تَحَدَّثَ بِأَنْ يَعْمَلَ سَيِّئَةً فَأَنَا أَغْفِرُهَا لَهُ مَا لَمْ يَعْمَلْهَا</w:t>
      </w:r>
      <w:r w:rsidRPr="00F2376B">
        <w:rPr>
          <w:rStyle w:val="Char3"/>
          <w:rFonts w:hint="cs"/>
          <w:spacing w:val="-2"/>
          <w:rtl/>
        </w:rPr>
        <w:t>،</w:t>
      </w:r>
      <w:r w:rsidRPr="00F2376B">
        <w:rPr>
          <w:rStyle w:val="Char3"/>
          <w:spacing w:val="-2"/>
          <w:rtl/>
        </w:rPr>
        <w:t xml:space="preserve"> فَإِذَا عَمِلَهَا فَأَنَا أَكْتُبُهَا لَهُ بِمِثْلِهَا</w:t>
      </w:r>
      <w:r w:rsidRPr="00F2376B">
        <w:rPr>
          <w:rStyle w:val="Char3"/>
          <w:rFonts w:hint="cs"/>
          <w:spacing w:val="-2"/>
          <w:rtl/>
        </w:rPr>
        <w:t>».</w:t>
      </w:r>
      <w:r w:rsidRPr="00F2376B">
        <w:rPr>
          <w:rStyle w:val="Char3"/>
          <w:spacing w:val="-2"/>
          <w:rtl/>
        </w:rPr>
        <w:t xml:space="preserve"> وَقَالَ رَسُولُ اللَّهِ </w:t>
      </w:r>
      <w:r w:rsidRPr="00F2376B">
        <w:rPr>
          <w:rFonts w:ascii="Berlin Sans FB" w:hAnsi="Berlin Sans FB" w:cs="CTraditional Arabic"/>
          <w:spacing w:val="-2"/>
          <w:sz w:val="30"/>
          <w:szCs w:val="27"/>
          <w:rtl/>
        </w:rPr>
        <w:t>ص</w:t>
      </w:r>
      <w:r w:rsidRPr="00F2376B">
        <w:rPr>
          <w:rStyle w:val="Char3"/>
          <w:rFonts w:hint="cs"/>
          <w:spacing w:val="-4"/>
          <w:rtl/>
        </w:rPr>
        <w:t xml:space="preserve">: </w:t>
      </w:r>
      <w:r w:rsidRPr="00F2376B">
        <w:rPr>
          <w:rStyle w:val="Char3"/>
          <w:spacing w:val="-4"/>
          <w:rtl/>
        </w:rPr>
        <w:t>قَالَتِ الْمَلا</w:t>
      </w:r>
      <w:r w:rsidRPr="00F2376B">
        <w:rPr>
          <w:rStyle w:val="Char3"/>
          <w:rFonts w:hint="cs"/>
          <w:spacing w:val="-4"/>
          <w:rtl/>
        </w:rPr>
        <w:t>َ</w:t>
      </w:r>
      <w:r w:rsidRPr="00F2376B">
        <w:rPr>
          <w:rStyle w:val="Char3"/>
          <w:spacing w:val="-4"/>
          <w:rtl/>
        </w:rPr>
        <w:t>ئِكَةُ</w:t>
      </w:r>
      <w:r w:rsidRPr="00F2376B">
        <w:rPr>
          <w:rStyle w:val="Char3"/>
          <w:rFonts w:hint="cs"/>
          <w:spacing w:val="-4"/>
          <w:rtl/>
        </w:rPr>
        <w:t>:</w:t>
      </w:r>
      <w:r w:rsidRPr="00F2376B">
        <w:rPr>
          <w:rStyle w:val="Char3"/>
          <w:spacing w:val="-4"/>
          <w:rtl/>
        </w:rPr>
        <w:t xml:space="preserve"> رَبِّ ذَاكَ عَبْدُكَ يُرِيدُ أَنْ يَعْمَلَ سَيِّئَةً </w:t>
      </w:r>
      <w:r w:rsidRPr="00F2376B">
        <w:rPr>
          <w:rStyle w:val="Char3"/>
          <w:rFonts w:hint="cs"/>
          <w:spacing w:val="-4"/>
          <w:rtl/>
        </w:rPr>
        <w:t xml:space="preserve">- </w:t>
      </w:r>
      <w:r w:rsidRPr="00F2376B">
        <w:rPr>
          <w:rStyle w:val="Char3"/>
          <w:spacing w:val="-4"/>
          <w:rtl/>
        </w:rPr>
        <w:t xml:space="preserve">وَهُوَ أَبْصَرُ بِهِ </w:t>
      </w:r>
      <w:r w:rsidRPr="00F2376B">
        <w:rPr>
          <w:rStyle w:val="Char3"/>
          <w:rFonts w:hint="cs"/>
          <w:spacing w:val="-4"/>
          <w:rtl/>
        </w:rPr>
        <w:t xml:space="preserve">– </w:t>
      </w:r>
      <w:r w:rsidRPr="00F2376B">
        <w:rPr>
          <w:rStyle w:val="Char3"/>
          <w:spacing w:val="-4"/>
          <w:rtl/>
        </w:rPr>
        <w:t>فَقَالَ</w:t>
      </w:r>
      <w:r w:rsidRPr="00F2376B">
        <w:rPr>
          <w:rStyle w:val="Char3"/>
          <w:rFonts w:hint="cs"/>
          <w:spacing w:val="-4"/>
          <w:rtl/>
        </w:rPr>
        <w:t>:</w:t>
      </w:r>
      <w:r w:rsidRPr="00F2376B">
        <w:rPr>
          <w:rStyle w:val="Char3"/>
          <w:spacing w:val="-4"/>
          <w:rtl/>
        </w:rPr>
        <w:t xml:space="preserve"> ارْقُبُوهُ</w:t>
      </w:r>
      <w:r w:rsidRPr="00F2376B">
        <w:rPr>
          <w:rStyle w:val="Char3"/>
          <w:rFonts w:hint="cs"/>
          <w:spacing w:val="-4"/>
          <w:rtl/>
        </w:rPr>
        <w:t>،</w:t>
      </w:r>
      <w:r w:rsidRPr="00F2376B">
        <w:rPr>
          <w:rStyle w:val="Char3"/>
          <w:spacing w:val="-4"/>
          <w:rtl/>
        </w:rPr>
        <w:t xml:space="preserve"> فَإِنْ عَمِلَهَا فَاكْتُبُوهَا لَهُ بِمِثْلِهَا</w:t>
      </w:r>
      <w:r w:rsidRPr="00F2376B">
        <w:rPr>
          <w:rStyle w:val="Char3"/>
          <w:rFonts w:hint="cs"/>
          <w:spacing w:val="-4"/>
          <w:rtl/>
        </w:rPr>
        <w:t>،</w:t>
      </w:r>
      <w:r w:rsidRPr="00F2376B">
        <w:rPr>
          <w:rStyle w:val="Char3"/>
          <w:spacing w:val="-4"/>
          <w:rtl/>
        </w:rPr>
        <w:t xml:space="preserve"> وَإِنْ تَرَكَهَا فَاكْتُبُوهَا لَهُ حَسَنَةً</w:t>
      </w:r>
      <w:r w:rsidRPr="00F2376B">
        <w:rPr>
          <w:rStyle w:val="Char3"/>
          <w:rFonts w:hint="cs"/>
          <w:spacing w:val="-4"/>
          <w:rtl/>
        </w:rPr>
        <w:t xml:space="preserve">، </w:t>
      </w:r>
      <w:r w:rsidRPr="00F2376B">
        <w:rPr>
          <w:rStyle w:val="Char3"/>
          <w:spacing w:val="-4"/>
          <w:rtl/>
        </w:rPr>
        <w:t>إِنَّمَا تَرَكَهَا مِنْ جَرَّايَ</w:t>
      </w:r>
      <w:r w:rsidRPr="00F2376B">
        <w:rPr>
          <w:rStyle w:val="Char3"/>
          <w:rFonts w:hint="cs"/>
          <w:spacing w:val="-4"/>
          <w:rtl/>
        </w:rPr>
        <w:t>».</w:t>
      </w:r>
      <w:r w:rsidRPr="00F2376B">
        <w:rPr>
          <w:rStyle w:val="Char3"/>
          <w:spacing w:val="-4"/>
          <w:rtl/>
        </w:rPr>
        <w:t xml:space="preserve"> وَقَالَ رَسُولُ اللَّهِ</w:t>
      </w:r>
      <w:r w:rsidRPr="00F2376B">
        <w:rPr>
          <w:rFonts w:ascii="Berlin Sans FB" w:hAnsi="Berlin Sans FB" w:cs="CTraditional Arabic"/>
          <w:spacing w:val="-4"/>
          <w:sz w:val="30"/>
          <w:szCs w:val="27"/>
          <w:rtl/>
        </w:rPr>
        <w:t>ص</w:t>
      </w:r>
      <w:r w:rsidRPr="00F2376B">
        <w:rPr>
          <w:rStyle w:val="Char3"/>
          <w:rFonts w:hint="cs"/>
          <w:spacing w:val="-4"/>
          <w:rtl/>
        </w:rPr>
        <w:t>:</w:t>
      </w:r>
      <w:r w:rsidRPr="00F2376B">
        <w:rPr>
          <w:rStyle w:val="Char3"/>
          <w:spacing w:val="-4"/>
          <w:rtl/>
        </w:rPr>
        <w:t xml:space="preserve"> </w:t>
      </w:r>
      <w:r w:rsidRPr="00F2376B">
        <w:rPr>
          <w:rStyle w:val="Char3"/>
          <w:rFonts w:hint="cs"/>
          <w:spacing w:val="-4"/>
          <w:rtl/>
        </w:rPr>
        <w:t>«</w:t>
      </w:r>
      <w:r w:rsidRPr="00F2376B">
        <w:rPr>
          <w:rStyle w:val="Char3"/>
          <w:spacing w:val="-4"/>
          <w:rtl/>
        </w:rPr>
        <w:t>إِذَا أَحْسَنَ أَحَدُكُمْ إِسْل</w:t>
      </w:r>
      <w:r w:rsidRPr="00F2376B">
        <w:rPr>
          <w:rStyle w:val="Char3"/>
          <w:rFonts w:hint="cs"/>
          <w:spacing w:val="-4"/>
          <w:rtl/>
        </w:rPr>
        <w:t>اَ</w:t>
      </w:r>
      <w:r w:rsidRPr="00F2376B">
        <w:rPr>
          <w:rStyle w:val="Char3"/>
          <w:spacing w:val="-4"/>
          <w:rtl/>
        </w:rPr>
        <w:t>مَهُ فَكُلُّ حَسَنَةٍ يَعْمَلُهَا تُكْتَبُ بِعَشْرِ أَمْثَالِهَا إِلَى سَبْعِ مِائَةِ ضِعْفٍ</w:t>
      </w:r>
      <w:r w:rsidRPr="00F2376B">
        <w:rPr>
          <w:rStyle w:val="Char3"/>
          <w:rFonts w:hint="cs"/>
          <w:spacing w:val="-4"/>
          <w:rtl/>
        </w:rPr>
        <w:t>،</w:t>
      </w:r>
      <w:r w:rsidRPr="00F2376B">
        <w:rPr>
          <w:rStyle w:val="Char3"/>
          <w:spacing w:val="-4"/>
          <w:rtl/>
        </w:rPr>
        <w:t xml:space="preserve"> وَكُلُّ سَيِّئَةٍ يَعْمَلُهَا تُكْتَبُ بِمِثْلِهَا حَتَّى يَلْقَى اللَّهَ </w:t>
      </w:r>
      <w:r w:rsidR="0016696A" w:rsidRPr="00F2376B">
        <w:rPr>
          <w:rStyle w:val="Char3"/>
          <w:rFonts w:cs="CTraditional Arabic" w:hint="cs"/>
          <w:spacing w:val="-4"/>
          <w:rtl/>
        </w:rPr>
        <w:t>ﻷ</w:t>
      </w:r>
      <w:r w:rsidRPr="00F2376B">
        <w:rPr>
          <w:rStyle w:val="Char3"/>
          <w:rFonts w:hint="cs"/>
          <w:spacing w:val="-4"/>
          <w:rtl/>
        </w:rPr>
        <w:t>».</w:t>
      </w:r>
      <w:r w:rsidRPr="00F2376B">
        <w:rPr>
          <w:rStyle w:val="Char3"/>
          <w:spacing w:val="-4"/>
          <w:rtl/>
        </w:rPr>
        <w:t xml:space="preserve"> </w:t>
      </w:r>
      <w:r w:rsidRPr="00F2376B">
        <w:rPr>
          <w:rStyle w:val="Char4"/>
          <w:spacing w:val="-4"/>
          <w:rtl/>
        </w:rPr>
        <w:t>(م/129)</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روایت می</w:t>
      </w:r>
      <w:r w:rsidR="001C7CAE" w:rsidRPr="002E320E">
        <w:rPr>
          <w:rStyle w:val="Char4"/>
          <w:rFonts w:hint="eastAsia"/>
          <w:rtl/>
        </w:rPr>
        <w:t>‌</w:t>
      </w:r>
      <w:r w:rsidR="001C7CAE" w:rsidRPr="002E320E">
        <w:rPr>
          <w:rStyle w:val="Char4"/>
          <w:rFonts w:hint="cs"/>
          <w:rtl/>
        </w:rPr>
        <w:t>کند که رسول الله</w:t>
      </w:r>
      <w:r w:rsidR="00D42469" w:rsidRPr="00D42469">
        <w:rPr>
          <w:rStyle w:val="Char4"/>
          <w:rFonts w:cs="CTraditional Arabic" w:hint="cs"/>
          <w:rtl/>
        </w:rPr>
        <w:t xml:space="preserve"> ص </w:t>
      </w:r>
      <w:r w:rsidR="001C7CAE" w:rsidRPr="002E320E">
        <w:rPr>
          <w:rStyle w:val="Char4"/>
          <w:rFonts w:hint="cs"/>
          <w:rtl/>
        </w:rPr>
        <w:t xml:space="preserve">فرمود: «الله </w:t>
      </w:r>
      <w:r w:rsidR="001C7CAE" w:rsidRPr="000F7D7A">
        <w:rPr>
          <w:rStyle w:val="Char4"/>
          <w:rFonts w:cs="CTraditional Arabic" w:hint="cs"/>
          <w:rtl/>
        </w:rPr>
        <w:t>ﻷ</w:t>
      </w:r>
      <w:r w:rsidR="001C7CAE" w:rsidRPr="002E320E">
        <w:rPr>
          <w:rStyle w:val="Char4"/>
          <w:rFonts w:hint="cs"/>
          <w:rtl/>
        </w:rPr>
        <w:t xml:space="preserve"> می‌فرماید: اگر بنده</w:t>
      </w:r>
      <w:r w:rsidR="001C7CAE" w:rsidRPr="002E320E">
        <w:rPr>
          <w:rStyle w:val="Char4"/>
          <w:rFonts w:hint="eastAsia"/>
          <w:rtl/>
        </w:rPr>
        <w:t>‌</w:t>
      </w:r>
      <w:r w:rsidR="001C7CAE" w:rsidRPr="002E320E">
        <w:rPr>
          <w:rStyle w:val="Char4"/>
          <w:rFonts w:hint="cs"/>
          <w:rtl/>
        </w:rPr>
        <w:t>ام تصمیم بگیرد که کار خوبی انجام دهد تا زمانی که آن کار را انجام نداده است، من برایش یک نیکی می‌نویسم. اما هنگامی‌که آنرا انجام دهد، برایش ده نیکی می‌نویسم. و اگر بنده</w:t>
      </w:r>
      <w:r w:rsidR="001C7CAE" w:rsidRPr="002E320E">
        <w:rPr>
          <w:rStyle w:val="Char4"/>
          <w:rFonts w:hint="eastAsia"/>
          <w:rtl/>
        </w:rPr>
        <w:t>‌</w:t>
      </w:r>
      <w:r w:rsidR="001C7CAE" w:rsidRPr="002E320E">
        <w:rPr>
          <w:rStyle w:val="Char4"/>
          <w:rFonts w:hint="cs"/>
          <w:rtl/>
        </w:rPr>
        <w:t>ام تصمیم بگیرد که کار بدی انجام دهد، تا زمانی که به آن، عمل نکرده است، او را می‌بخشم. و اگر به آن، عمل کند، برایش یک بدی می‌نویسم». همچنین رسول الله</w:t>
      </w:r>
      <w:r w:rsidR="00D42469" w:rsidRPr="00D42469">
        <w:rPr>
          <w:rStyle w:val="Char4"/>
          <w:rFonts w:cs="CTraditional Arabic" w:hint="cs"/>
          <w:rtl/>
        </w:rPr>
        <w:t xml:space="preserve"> ص </w:t>
      </w:r>
      <w:r w:rsidR="001C7CAE" w:rsidRPr="002E320E">
        <w:rPr>
          <w:rStyle w:val="Char4"/>
          <w:rFonts w:hint="cs"/>
          <w:rtl/>
        </w:rPr>
        <w:t>فرمود: «با علم به این که الله آگاهتر است، فرشتگان می‌گویند: پرودگارا! فلان بنده</w:t>
      </w:r>
      <w:r w:rsidR="001C7CAE" w:rsidRPr="002E320E">
        <w:rPr>
          <w:rStyle w:val="Char4"/>
          <w:rFonts w:hint="eastAsia"/>
          <w:rtl/>
        </w:rPr>
        <w:t>‌</w:t>
      </w:r>
      <w:r w:rsidR="001C7CAE" w:rsidRPr="002E320E">
        <w:rPr>
          <w:rStyle w:val="Char4"/>
          <w:rFonts w:hint="cs"/>
          <w:rtl/>
        </w:rPr>
        <w:t>ات می‌خواهد کار بدی انجام دهد. الله متعال می‌فرماید: مواظب باشید اگر آنرا انجام داد، به اندازه‌ی همان بدی، برایش بنویسید. و اگر آن را انجام نداد، برایش یک نیکی بنویسید؛ زیرا بخاطر من آنرا انجام نداده است». همچنین رسول الله</w:t>
      </w:r>
      <w:r w:rsidR="00D42469" w:rsidRPr="00D42469">
        <w:rPr>
          <w:rStyle w:val="Char4"/>
          <w:rFonts w:cs="CTraditional Arabic" w:hint="cs"/>
          <w:rtl/>
        </w:rPr>
        <w:t xml:space="preserve"> ص </w:t>
      </w:r>
      <w:r w:rsidR="001C7CAE" w:rsidRPr="002E320E">
        <w:rPr>
          <w:rStyle w:val="Char4"/>
          <w:rFonts w:hint="cs"/>
          <w:rtl/>
        </w:rPr>
        <w:t xml:space="preserve">فرمود: اگر یکی از شما، مسلمان خوبی باشد، هر کار نیکی که انجام می‌دهد، از ده تا هفت صد برابر برایش نوشته می‌شود. و هر کار بدی که مرتکب می‌شود، یک بدی برایش نوشته می‌شود تا اینکه به ملاقات الله برود». </w:t>
      </w:r>
    </w:p>
    <w:p w:rsidR="001C7CAE" w:rsidRPr="00423AB6" w:rsidRDefault="001C7CAE" w:rsidP="001C7CAE">
      <w:pPr>
        <w:widowControl w:val="0"/>
        <w:ind w:firstLine="284"/>
        <w:jc w:val="both"/>
        <w:rPr>
          <w:rStyle w:val="Char3"/>
          <w:rtl/>
        </w:rPr>
      </w:pPr>
      <w:r w:rsidRPr="008672C0">
        <w:rPr>
          <w:rStyle w:val="Char4"/>
          <w:rtl/>
        </w:rPr>
        <w:t>68</w:t>
      </w:r>
      <w:r>
        <w:rPr>
          <w:rStyle w:val="Char4"/>
          <w:rFonts w:hint="cs"/>
          <w:rtl/>
        </w:rPr>
        <w:t>-</w:t>
      </w:r>
      <w:r w:rsidRPr="00423AB6">
        <w:rPr>
          <w:rStyle w:val="Char3"/>
          <w:rFonts w:hint="cs"/>
          <w:rtl/>
        </w:rPr>
        <w:t xml:space="preserve"> </w:t>
      </w:r>
      <w:r w:rsidRPr="00423AB6">
        <w:rPr>
          <w:rStyle w:val="Char3"/>
          <w:rtl/>
        </w:rPr>
        <w:t>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Berlin Sans FB" w:hAnsi="Berlin Sans FB" w:cs="CTraditional Arabic"/>
          <w:sz w:val="30"/>
          <w:szCs w:val="27"/>
          <w:rtl/>
        </w:rPr>
        <w:t>ص</w:t>
      </w:r>
      <w:r w:rsidRPr="00423AB6">
        <w:rPr>
          <w:rStyle w:val="Char3"/>
          <w:rFonts w:hint="cs"/>
          <w:rtl/>
        </w:rPr>
        <w:t>: «</w:t>
      </w:r>
      <w:r w:rsidRPr="00423AB6">
        <w:rPr>
          <w:rStyle w:val="Char3"/>
          <w:rtl/>
        </w:rPr>
        <w:t xml:space="preserve">إِنَّ اللَّهَ </w:t>
      </w:r>
      <w:r w:rsidRPr="00423AB6">
        <w:rPr>
          <w:rStyle w:val="Char3"/>
          <w:rFonts w:hint="cs"/>
          <w:rtl/>
        </w:rPr>
        <w:t xml:space="preserve">تَبَارَکَ و تَعَالَی </w:t>
      </w:r>
      <w:r w:rsidRPr="00423AB6">
        <w:rPr>
          <w:rStyle w:val="Char3"/>
          <w:rtl/>
        </w:rPr>
        <w:t>تَجَاوَزَ لأ</w:t>
      </w:r>
      <w:r w:rsidRPr="00423AB6">
        <w:rPr>
          <w:rStyle w:val="Char3"/>
          <w:rFonts w:hint="cs"/>
          <w:rtl/>
        </w:rPr>
        <w:t>ِ</w:t>
      </w:r>
      <w:r w:rsidRPr="00423AB6">
        <w:rPr>
          <w:rStyle w:val="Char3"/>
          <w:rtl/>
        </w:rPr>
        <w:t>ُمَّتِي مَا حَدَّثَتْ بِهِ أَنْفُسَهَا</w:t>
      </w:r>
      <w:r w:rsidRPr="00423AB6">
        <w:rPr>
          <w:rStyle w:val="Char3"/>
          <w:rFonts w:hint="cs"/>
          <w:rtl/>
        </w:rPr>
        <w:t>،</w:t>
      </w:r>
      <w:r w:rsidRPr="00423AB6">
        <w:rPr>
          <w:rStyle w:val="Char3"/>
          <w:rtl/>
        </w:rPr>
        <w:t xml:space="preserve"> مَا لَمْ يَتَكَلَّمُوا أَوْ يَعْمَلُوا بِهِ</w:t>
      </w:r>
      <w:r w:rsidRPr="00423AB6">
        <w:rPr>
          <w:rStyle w:val="Char3"/>
          <w:rFonts w:hint="cs"/>
          <w:rtl/>
        </w:rPr>
        <w:t>».</w:t>
      </w:r>
      <w:r w:rsidRPr="00423AB6">
        <w:rPr>
          <w:rStyle w:val="Char3"/>
          <w:rtl/>
        </w:rPr>
        <w:t xml:space="preserve"> </w:t>
      </w:r>
      <w:r w:rsidRPr="008672C0">
        <w:rPr>
          <w:rStyle w:val="Char4"/>
          <w:rtl/>
        </w:rPr>
        <w:t>(م/127)</w:t>
      </w:r>
    </w:p>
    <w:p w:rsidR="001C7CAE" w:rsidRPr="00F2376B" w:rsidRDefault="00060808" w:rsidP="001C7CAE">
      <w:pPr>
        <w:widowControl w:val="0"/>
        <w:ind w:firstLine="284"/>
        <w:jc w:val="both"/>
        <w:rPr>
          <w:rStyle w:val="Char4"/>
          <w:rtl/>
        </w:rPr>
      </w:pPr>
      <w:r w:rsidRPr="00F2376B">
        <w:rPr>
          <w:rStyle w:val="Char5"/>
          <w:rFonts w:hint="cs"/>
          <w:rtl/>
        </w:rPr>
        <w:t>ترجمه:</w:t>
      </w:r>
      <w:r w:rsidR="001C7CAE" w:rsidRPr="00F2376B">
        <w:rPr>
          <w:rStyle w:val="Char4"/>
          <w:rFonts w:hint="cs"/>
          <w:rtl/>
        </w:rPr>
        <w:t xml:space="preserve"> ابوهریره</w:t>
      </w:r>
      <w:r w:rsidR="00D42469" w:rsidRPr="00D42469">
        <w:rPr>
          <w:rStyle w:val="Char4"/>
          <w:rFonts w:cs="CTraditional Arabic" w:hint="cs"/>
          <w:rtl/>
        </w:rPr>
        <w:t xml:space="preserve"> س </w:t>
      </w:r>
      <w:r w:rsidR="001C7CAE" w:rsidRPr="00F2376B">
        <w:rPr>
          <w:rStyle w:val="Char4"/>
          <w:rFonts w:hint="cs"/>
          <w:rtl/>
        </w:rPr>
        <w:t>می‌گوید: رسول الله</w:t>
      </w:r>
      <w:r w:rsidR="00D42469" w:rsidRPr="00D42469">
        <w:rPr>
          <w:rStyle w:val="Char4"/>
          <w:rFonts w:cs="CTraditional Arabic" w:hint="cs"/>
          <w:rtl/>
        </w:rPr>
        <w:t xml:space="preserve"> ص </w:t>
      </w:r>
      <w:r w:rsidR="001C7CAE" w:rsidRPr="00F2376B">
        <w:rPr>
          <w:rStyle w:val="Char4"/>
          <w:rFonts w:hint="cs"/>
          <w:rtl/>
        </w:rPr>
        <w:t xml:space="preserve">فرمود: «الله برای امتیان من، حدیث </w:t>
      </w:r>
      <w:r w:rsidR="001C7CAE" w:rsidRPr="00F2376B">
        <w:rPr>
          <w:rStyle w:val="Char4"/>
          <w:rFonts w:hint="cs"/>
          <w:rtl/>
        </w:rPr>
        <w:lastRenderedPageBreak/>
        <w:t>نفس</w:t>
      </w:r>
      <w:r w:rsidR="001C7CAE" w:rsidRPr="00F2376B">
        <w:rPr>
          <w:rStyle w:val="Char4"/>
          <w:rFonts w:hint="cs"/>
          <w:vertAlign w:val="superscript"/>
          <w:rtl/>
        </w:rPr>
        <w:t>(</w:t>
      </w:r>
      <w:r w:rsidR="001C7CAE" w:rsidRPr="00F2376B">
        <w:rPr>
          <w:rStyle w:val="Char4"/>
          <w:vertAlign w:val="superscript"/>
          <w:rtl/>
        </w:rPr>
        <w:footnoteReference w:id="24"/>
      </w:r>
      <w:r w:rsidR="001C7CAE" w:rsidRPr="00F2376B">
        <w:rPr>
          <w:rStyle w:val="Char4"/>
          <w:rFonts w:hint="cs"/>
          <w:vertAlign w:val="superscript"/>
          <w:rtl/>
        </w:rPr>
        <w:t>)</w:t>
      </w:r>
      <w:r w:rsidR="001C7CAE" w:rsidRPr="00F2376B">
        <w:rPr>
          <w:rStyle w:val="Char4"/>
          <w:rFonts w:hint="cs"/>
          <w:rtl/>
        </w:rPr>
        <w:t xml:space="preserve"> را تا زمانی که به زبان نیاورده‌اند و یا به آن عمل نکرده‌اند، عفو و گذشت نموده است».</w:t>
      </w:r>
    </w:p>
    <w:p w:rsidR="001C7CAE" w:rsidRPr="001C61F1" w:rsidRDefault="001C7CAE" w:rsidP="001C7CAE">
      <w:pPr>
        <w:pStyle w:val="a2"/>
        <w:rPr>
          <w:rtl/>
        </w:rPr>
      </w:pPr>
      <w:bookmarkStart w:id="252" w:name="_Toc256337455"/>
      <w:bookmarkStart w:id="253" w:name="_Toc256339410"/>
      <w:bookmarkStart w:id="254" w:name="_Toc261194066"/>
      <w:bookmarkStart w:id="255" w:name="_Toc445895352"/>
      <w:bookmarkStart w:id="256" w:name="_Toc448059446"/>
      <w:r w:rsidRPr="001C61F1">
        <w:rPr>
          <w:rFonts w:hint="cs"/>
          <w:rtl/>
        </w:rPr>
        <w:t>باب(47): مسلمان، کسی است که سا</w:t>
      </w:r>
      <w:r w:rsidRPr="004C7703">
        <w:rPr>
          <w:rFonts w:hint="cs"/>
          <w:rtl/>
        </w:rPr>
        <w:t>ی</w:t>
      </w:r>
      <w:r w:rsidRPr="001C61F1">
        <w:rPr>
          <w:rFonts w:hint="cs"/>
          <w:rtl/>
        </w:rPr>
        <w:t>ر مسلمانان از او در امان باشند</w:t>
      </w:r>
      <w:bookmarkEnd w:id="252"/>
      <w:bookmarkEnd w:id="253"/>
      <w:bookmarkEnd w:id="254"/>
      <w:bookmarkEnd w:id="255"/>
      <w:bookmarkEnd w:id="256"/>
    </w:p>
    <w:p w:rsidR="001C7CAE" w:rsidRPr="00423AB6" w:rsidRDefault="001C7CAE" w:rsidP="00DB04C7">
      <w:pPr>
        <w:widowControl w:val="0"/>
        <w:ind w:firstLine="397"/>
        <w:jc w:val="both"/>
        <w:rPr>
          <w:rStyle w:val="Char3"/>
          <w:rtl/>
        </w:rPr>
      </w:pPr>
      <w:r w:rsidRPr="00403D1C">
        <w:rPr>
          <w:rStyle w:val="Char4"/>
          <w:rtl/>
        </w:rPr>
        <w:t>69</w:t>
      </w:r>
      <w:r w:rsidR="00403D1C">
        <w:rPr>
          <w:rStyle w:val="Char4"/>
          <w:rFonts w:hint="cs"/>
          <w:rtl/>
        </w:rPr>
        <w:t>-</w:t>
      </w:r>
      <w:r w:rsidRPr="004808B9">
        <w:rPr>
          <w:rStyle w:val="Char3"/>
          <w:rFonts w:hint="cs"/>
          <w:rtl/>
        </w:rPr>
        <w:t xml:space="preserve"> </w:t>
      </w:r>
      <w:r w:rsidRPr="004808B9">
        <w:rPr>
          <w:rStyle w:val="Char3"/>
          <w:rtl/>
        </w:rPr>
        <w:t>عَنْ عَبْدِ اللَّهِ بْنِ عَمْرِو بْنِ الْعَاصِ</w:t>
      </w:r>
      <w:r w:rsidRPr="004808B9">
        <w:rPr>
          <w:rStyle w:val="Char3"/>
          <w:rFonts w:hint="cs"/>
          <w:rtl/>
        </w:rPr>
        <w:t xml:space="preserve"> </w:t>
      </w:r>
      <w:r w:rsidRPr="00D134E4">
        <w:rPr>
          <w:rStyle w:val="Char3"/>
          <w:rFonts w:cs="CTraditional Arabic" w:hint="cs"/>
          <w:rtl/>
        </w:rPr>
        <w:t>ب</w:t>
      </w:r>
      <w:r w:rsidRPr="004808B9">
        <w:rPr>
          <w:rStyle w:val="Char3"/>
          <w:rFonts w:hint="cs"/>
          <w:rtl/>
        </w:rPr>
        <w:t>:</w:t>
      </w:r>
      <w:r w:rsidRPr="004808B9">
        <w:rPr>
          <w:rStyle w:val="Char3"/>
          <w:rtl/>
        </w:rPr>
        <w:t xml:space="preserve"> أَنَّ رَجُلا</w:t>
      </w:r>
      <w:r w:rsidRPr="004808B9">
        <w:rPr>
          <w:rStyle w:val="Char3"/>
          <w:rFonts w:hint="cs"/>
          <w:rtl/>
        </w:rPr>
        <w:t>ً</w:t>
      </w:r>
      <w:r w:rsidRPr="004808B9">
        <w:rPr>
          <w:rStyle w:val="Char3"/>
          <w:rtl/>
        </w:rPr>
        <w:t xml:space="preserve"> سَأَلَ رَسُولَ اللَّهِ </w:t>
      </w:r>
      <w:r w:rsidRPr="00D134E4">
        <w:rPr>
          <w:rStyle w:val="Char3"/>
          <w:rFonts w:cs="CTraditional Arabic"/>
          <w:rtl/>
        </w:rPr>
        <w:t>ص</w:t>
      </w:r>
      <w:r w:rsidRPr="004808B9">
        <w:rPr>
          <w:rStyle w:val="Char3"/>
          <w:rFonts w:hint="cs"/>
          <w:rtl/>
        </w:rPr>
        <w:t>:</w:t>
      </w:r>
      <w:r w:rsidRPr="004808B9">
        <w:rPr>
          <w:rStyle w:val="Char3"/>
          <w:rtl/>
        </w:rPr>
        <w:t xml:space="preserve"> أَيُّ الْمُسْلِمِينَ خَيْرٌ</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مَنْ سَلِمَ الْمُسْلِمُونَ مِنْ لِسَانِهِ وَيَدِهِ</w:t>
      </w:r>
      <w:r w:rsidRPr="004808B9">
        <w:rPr>
          <w:rStyle w:val="Char3"/>
          <w:rFonts w:hint="cs"/>
          <w:rtl/>
        </w:rPr>
        <w:t>».</w:t>
      </w:r>
      <w:r w:rsidRPr="004808B9">
        <w:rPr>
          <w:rStyle w:val="Char3"/>
          <w:rtl/>
        </w:rPr>
        <w:t xml:space="preserve"> </w:t>
      </w:r>
      <w:r w:rsidRPr="00403D1C">
        <w:rPr>
          <w:rStyle w:val="Char4"/>
          <w:rtl/>
        </w:rPr>
        <w:t>(م/40)</w:t>
      </w:r>
    </w:p>
    <w:p w:rsidR="001C7CAE" w:rsidRDefault="00060808" w:rsidP="001C7CAE">
      <w:pPr>
        <w:widowControl w:val="0"/>
        <w:ind w:firstLine="284"/>
        <w:jc w:val="both"/>
        <w:rPr>
          <w:rStyle w:val="Char4"/>
          <w:rtl/>
        </w:rPr>
      </w:pPr>
      <w:r w:rsidRPr="00B65278">
        <w:rPr>
          <w:rStyle w:val="Char5"/>
          <w:rFonts w:hint="cs"/>
          <w:spacing w:val="-4"/>
          <w:rtl/>
        </w:rPr>
        <w:t>ترجمه:</w:t>
      </w:r>
      <w:r w:rsidR="001C7CAE" w:rsidRPr="00B65278">
        <w:rPr>
          <w:rStyle w:val="Char4"/>
          <w:rFonts w:hint="cs"/>
          <w:spacing w:val="-4"/>
          <w:rtl/>
        </w:rPr>
        <w:t xml:space="preserve"> عبدالله بن عمرو بن عاص </w:t>
      </w:r>
      <w:r w:rsidR="001C7CAE" w:rsidRPr="00B65278">
        <w:rPr>
          <w:rStyle w:val="Char4"/>
          <w:rFonts w:cs="CTraditional Arabic" w:hint="cs"/>
          <w:spacing w:val="-4"/>
          <w:rtl/>
        </w:rPr>
        <w:t>ب</w:t>
      </w:r>
      <w:r w:rsidR="001C7CAE" w:rsidRPr="00B65278">
        <w:rPr>
          <w:rStyle w:val="Char4"/>
          <w:rFonts w:hint="cs"/>
          <w:spacing w:val="-4"/>
          <w:rtl/>
        </w:rPr>
        <w:t xml:space="preserve"> روایت می‌کند که مردی از رسول الله</w:t>
      </w:r>
      <w:r w:rsidR="00D42469" w:rsidRPr="00D42469">
        <w:rPr>
          <w:rStyle w:val="Char4"/>
          <w:rFonts w:cs="CTraditional Arabic" w:hint="cs"/>
          <w:spacing w:val="-4"/>
          <w:rtl/>
        </w:rPr>
        <w:t xml:space="preserve"> ص </w:t>
      </w:r>
      <w:r w:rsidR="001C7CAE" w:rsidRPr="002E320E">
        <w:rPr>
          <w:rStyle w:val="Char4"/>
          <w:rFonts w:hint="cs"/>
          <w:rtl/>
        </w:rPr>
        <w:t>پرسید: کدام مسلمان، بهتر است؟ آنحضرت</w:t>
      </w:r>
      <w:r w:rsidR="00D42469" w:rsidRPr="00D42469">
        <w:rPr>
          <w:rStyle w:val="Char4"/>
          <w:rFonts w:cs="CTraditional Arabic" w:hint="cs"/>
          <w:rtl/>
        </w:rPr>
        <w:t xml:space="preserve"> ص </w:t>
      </w:r>
      <w:r w:rsidR="001C7CAE" w:rsidRPr="002E320E">
        <w:rPr>
          <w:rStyle w:val="Char4"/>
          <w:rFonts w:hint="cs"/>
          <w:rtl/>
        </w:rPr>
        <w:t>فرمود: «کسی که مسلمانان از دست و زبانش در امان باشند».</w:t>
      </w:r>
    </w:p>
    <w:p w:rsidR="001C7CAE" w:rsidRPr="00F2376B" w:rsidRDefault="001C7CAE" w:rsidP="001C7CAE">
      <w:pPr>
        <w:pStyle w:val="a2"/>
        <w:rPr>
          <w:spacing w:val="-4"/>
          <w:rtl/>
        </w:rPr>
      </w:pPr>
      <w:bookmarkStart w:id="257" w:name="_Toc256337456"/>
      <w:bookmarkStart w:id="258" w:name="_Toc256339411"/>
      <w:bookmarkStart w:id="259" w:name="_Toc261194067"/>
      <w:bookmarkStart w:id="260" w:name="_Toc445895353"/>
      <w:bookmarkStart w:id="261" w:name="_Toc448059447"/>
      <w:r w:rsidRPr="00F2376B">
        <w:rPr>
          <w:rFonts w:hint="cs"/>
          <w:spacing w:val="-4"/>
          <w:rtl/>
        </w:rPr>
        <w:t>باب(48):</w:t>
      </w:r>
      <w:r w:rsidR="00065D15">
        <w:rPr>
          <w:rFonts w:hint="cs"/>
          <w:spacing w:val="-4"/>
          <w:rtl/>
        </w:rPr>
        <w:t xml:space="preserve"> کسی‌که </w:t>
      </w:r>
      <w:r w:rsidRPr="00F2376B">
        <w:rPr>
          <w:rFonts w:hint="cs"/>
          <w:spacing w:val="-4"/>
          <w:rtl/>
        </w:rPr>
        <w:t>در دوران جاهلیت، کار نیکی انجام دهد و بعد از آن، مسلمان شود</w:t>
      </w:r>
      <w:bookmarkEnd w:id="257"/>
      <w:bookmarkEnd w:id="258"/>
      <w:bookmarkEnd w:id="259"/>
      <w:bookmarkEnd w:id="260"/>
      <w:bookmarkEnd w:id="261"/>
    </w:p>
    <w:p w:rsidR="001C7CAE" w:rsidRPr="00423AB6" w:rsidRDefault="001C7CAE" w:rsidP="001C7CAE">
      <w:pPr>
        <w:pStyle w:val="a6"/>
        <w:rPr>
          <w:rStyle w:val="Char3"/>
          <w:rtl/>
        </w:rPr>
      </w:pPr>
      <w:r w:rsidRPr="002E320E">
        <w:rPr>
          <w:rtl/>
        </w:rPr>
        <w:t>70</w:t>
      </w:r>
      <w:r>
        <w:rPr>
          <w:rFonts w:hint="cs"/>
          <w:rtl/>
        </w:rPr>
        <w:t>-</w:t>
      </w:r>
      <w:r w:rsidRPr="007044AB">
        <w:rPr>
          <w:rStyle w:val="Char4"/>
          <w:rFonts w:hint="cs"/>
          <w:rtl/>
        </w:rPr>
        <w:t xml:space="preserve"> </w:t>
      </w:r>
      <w:r w:rsidRPr="00423AB6">
        <w:rPr>
          <w:rStyle w:val="Char3"/>
          <w:rtl/>
        </w:rPr>
        <w:t>عَنْ عُرْوَة</w:t>
      </w:r>
      <w:r w:rsidRPr="00423AB6">
        <w:rPr>
          <w:rStyle w:val="Char3"/>
          <w:rFonts w:hint="cs"/>
          <w:rtl/>
        </w:rPr>
        <w:t>َ</w:t>
      </w:r>
      <w:r w:rsidRPr="00423AB6">
        <w:rPr>
          <w:rStyle w:val="Char3"/>
          <w:rtl/>
        </w:rPr>
        <w:t xml:space="preserve"> بْنِ الزُّبَيْرِ</w:t>
      </w:r>
      <w:r w:rsidRPr="00423AB6">
        <w:rPr>
          <w:rStyle w:val="Char3"/>
          <w:rFonts w:hint="cs"/>
          <w:rtl/>
        </w:rPr>
        <w:t>:</w:t>
      </w:r>
      <w:r w:rsidRPr="00423AB6">
        <w:rPr>
          <w:rStyle w:val="Char3"/>
          <w:rtl/>
        </w:rPr>
        <w:t xml:space="preserve"> أَنَّ حَكِيمَ بْنَ حِزَامٍ أَخْبَرَهُ</w:t>
      </w:r>
      <w:r w:rsidRPr="00423AB6">
        <w:rPr>
          <w:rStyle w:val="Char3"/>
          <w:rFonts w:hint="cs"/>
          <w:rtl/>
        </w:rPr>
        <w:t>:</w:t>
      </w:r>
      <w:r w:rsidRPr="00423AB6">
        <w:rPr>
          <w:rStyle w:val="Char3"/>
          <w:rtl/>
        </w:rPr>
        <w:t xml:space="preserve"> أَنَّهُ قَالَ لِرَسُولِ اللَّهِ </w:t>
      </w:r>
      <w:r w:rsidRPr="00463D76">
        <w:rPr>
          <w:rFonts w:ascii="Berlin Sans FB" w:hAnsi="Berlin Sans FB" w:cs="CTraditional Arabic"/>
          <w:sz w:val="30"/>
          <w:szCs w:val="27"/>
          <w:rtl/>
        </w:rPr>
        <w:t>ص</w:t>
      </w:r>
      <w:r w:rsidRPr="002E320E">
        <w:rPr>
          <w:rStyle w:val="Char3"/>
          <w:rFonts w:hint="cs"/>
          <w:rtl/>
        </w:rPr>
        <w:t>:</w:t>
      </w:r>
      <w:r w:rsidRPr="00423AB6">
        <w:rPr>
          <w:rStyle w:val="Char3"/>
          <w:rFonts w:hint="cs"/>
          <w:rtl/>
        </w:rPr>
        <w:t xml:space="preserve"> أَی رَسُوْلَ الله، </w:t>
      </w:r>
      <w:r w:rsidRPr="00423AB6">
        <w:rPr>
          <w:rStyle w:val="Char3"/>
          <w:rtl/>
        </w:rPr>
        <w:t>أَرَأَيْتَ أُمُورًا كُنْتُ أَتَحَنَّثُ بِهَا فِي الْجَاهِلِيَّةِ</w:t>
      </w:r>
      <w:r w:rsidRPr="00423AB6">
        <w:rPr>
          <w:rStyle w:val="Char3"/>
          <w:rFonts w:hint="cs"/>
          <w:rtl/>
        </w:rPr>
        <w:t>،</w:t>
      </w:r>
      <w:r w:rsidRPr="00423AB6">
        <w:rPr>
          <w:rStyle w:val="Char3"/>
          <w:rtl/>
        </w:rPr>
        <w:t xml:space="preserve"> مِنْ صَدَقَةٍ أَوْ عَتَاقَةٍ أَوْ صِلَةِ رَحِمٍ</w:t>
      </w:r>
      <w:r w:rsidRPr="00423AB6">
        <w:rPr>
          <w:rStyle w:val="Char3"/>
          <w:rFonts w:hint="cs"/>
          <w:rtl/>
        </w:rPr>
        <w:t>،</w:t>
      </w:r>
      <w:r w:rsidRPr="00423AB6">
        <w:rPr>
          <w:rStyle w:val="Char3"/>
          <w:rtl/>
        </w:rPr>
        <w:t xml:space="preserve"> أَفِيهَا أَجْرٌ</w:t>
      </w:r>
      <w:r w:rsidRPr="00423AB6">
        <w:rPr>
          <w:rStyle w:val="Char3"/>
          <w:rFonts w:hint="cs"/>
          <w:rtl/>
        </w:rPr>
        <w:t>؟</w:t>
      </w:r>
      <w:r w:rsidRPr="00423AB6">
        <w:rPr>
          <w:rStyle w:val="Char3"/>
          <w:rtl/>
        </w:rPr>
        <w:t xml:space="preserve"> فَقَالَ رَسُولُ اللَّهِ</w:t>
      </w:r>
      <w:r w:rsidRPr="00423AB6">
        <w:rPr>
          <w:rStyle w:val="Char3"/>
          <w:rFonts w:hint="cs"/>
          <w:rtl/>
        </w:rPr>
        <w:t xml:space="preserve"> </w:t>
      </w:r>
      <w:r w:rsidRPr="00463D76">
        <w:rPr>
          <w:rFonts w:ascii="Berlin Sans FB" w:hAnsi="Berlin Sans FB" w:cs="CTraditional Arabic"/>
          <w:sz w:val="30"/>
          <w:szCs w:val="27"/>
          <w:rtl/>
        </w:rPr>
        <w:t>ص</w:t>
      </w:r>
      <w:r w:rsidRPr="00423AB6">
        <w:rPr>
          <w:rStyle w:val="Char3"/>
          <w:rFonts w:hint="cs"/>
          <w:rtl/>
        </w:rPr>
        <w:t>: «</w:t>
      </w:r>
      <w:r w:rsidRPr="00423AB6">
        <w:rPr>
          <w:rStyle w:val="Char3"/>
          <w:rtl/>
        </w:rPr>
        <w:t>أَسْلَمْتَ عَلَى مَا أَسْلَفْتَ مِنْ خَيْرٍ</w:t>
      </w:r>
      <w:r w:rsidRPr="00423AB6">
        <w:rPr>
          <w:rStyle w:val="Char3"/>
          <w:rFonts w:hint="cs"/>
          <w:rtl/>
        </w:rPr>
        <w:t>».</w:t>
      </w:r>
      <w:r w:rsidRPr="00423AB6">
        <w:rPr>
          <w:rStyle w:val="Char3"/>
          <w:rtl/>
        </w:rPr>
        <w:t xml:space="preserve"> </w:t>
      </w:r>
      <w:r w:rsidRPr="007044AB">
        <w:rPr>
          <w:rStyle w:val="Char4"/>
          <w:rtl/>
        </w:rPr>
        <w:t>(م/123)</w:t>
      </w:r>
    </w:p>
    <w:p w:rsidR="001C7CAE" w:rsidRPr="002E320E" w:rsidRDefault="00060808" w:rsidP="00403D1C">
      <w:pPr>
        <w:widowControl w:val="0"/>
        <w:ind w:firstLine="284"/>
        <w:jc w:val="both"/>
        <w:rPr>
          <w:rStyle w:val="Char4"/>
          <w:rtl/>
        </w:rPr>
      </w:pPr>
      <w:r w:rsidRPr="00060808">
        <w:rPr>
          <w:rStyle w:val="Char5"/>
          <w:rFonts w:hint="cs"/>
          <w:rtl/>
        </w:rPr>
        <w:t>ترجمه:</w:t>
      </w:r>
      <w:r w:rsidR="001C7CAE" w:rsidRPr="00403D1C">
        <w:rPr>
          <w:rStyle w:val="Char4"/>
          <w:rFonts w:hint="cs"/>
          <w:spacing w:val="-4"/>
          <w:rtl/>
        </w:rPr>
        <w:t xml:space="preserve"> عروه بن زبیر می‌گوید: حکیم بن حزام</w:t>
      </w:r>
      <w:r w:rsidR="00D42469" w:rsidRPr="00D42469">
        <w:rPr>
          <w:rStyle w:val="Char4"/>
          <w:rFonts w:cs="CTraditional Arabic" w:hint="cs"/>
          <w:spacing w:val="-4"/>
          <w:rtl/>
        </w:rPr>
        <w:t xml:space="preserve"> س </w:t>
      </w:r>
      <w:r w:rsidR="001C7CAE" w:rsidRPr="00403D1C">
        <w:rPr>
          <w:rStyle w:val="Char4"/>
          <w:rFonts w:hint="cs"/>
          <w:spacing w:val="-4"/>
          <w:rtl/>
        </w:rPr>
        <w:t>به من گفت: من از رسول الله</w:t>
      </w:r>
      <w:r w:rsidR="00D42469" w:rsidRPr="00D42469">
        <w:rPr>
          <w:rStyle w:val="Char4"/>
          <w:rFonts w:cs="CTraditional Arabic" w:hint="cs"/>
          <w:spacing w:val="-4"/>
          <w:rtl/>
        </w:rPr>
        <w:t xml:space="preserve"> ص </w:t>
      </w:r>
      <w:r w:rsidR="001C7CAE" w:rsidRPr="002E320E">
        <w:rPr>
          <w:rStyle w:val="Char4"/>
          <w:rFonts w:hint="cs"/>
          <w:rtl/>
        </w:rPr>
        <w:t>پرسیدم: آیا کارهای خیری از قبیل صدقه، آزادی برده‌ها و احسان به خویشاوندان که در جاهلیت به عنوان عبادت انجام می‌دادم، اجر و ثوابی هم دارد؟ رسول الله</w:t>
      </w:r>
      <w:r w:rsidR="00D42469" w:rsidRPr="00D42469">
        <w:rPr>
          <w:rFonts w:ascii="Berlin Sans FB" w:hAnsi="Berlin Sans FB" w:cs="CTraditional Arabic" w:hint="cs"/>
          <w:sz w:val="32"/>
          <w:szCs w:val="32"/>
          <w:rtl/>
        </w:rPr>
        <w:t xml:space="preserve"> ص </w:t>
      </w:r>
      <w:r w:rsidR="001C7CAE" w:rsidRPr="002E320E">
        <w:rPr>
          <w:rStyle w:val="Char4"/>
          <w:rFonts w:hint="cs"/>
          <w:rtl/>
        </w:rPr>
        <w:t>فرمود: «کارهای نیک گذشته</w:t>
      </w:r>
      <w:r w:rsidR="001C7CAE" w:rsidRPr="002E320E">
        <w:rPr>
          <w:rStyle w:val="Char4"/>
          <w:rFonts w:hint="eastAsia"/>
          <w:rtl/>
        </w:rPr>
        <w:t>‌</w:t>
      </w:r>
      <w:r w:rsidR="001C7CAE" w:rsidRPr="002E320E">
        <w:rPr>
          <w:rStyle w:val="Char4"/>
          <w:rFonts w:hint="cs"/>
          <w:rtl/>
        </w:rPr>
        <w:t>ات باعث مسلمان شدن تو شده‌اند».</w:t>
      </w:r>
    </w:p>
    <w:p w:rsidR="001C7CAE" w:rsidRPr="001C61F1" w:rsidRDefault="001C7CAE" w:rsidP="001C7CAE">
      <w:pPr>
        <w:pStyle w:val="a2"/>
        <w:rPr>
          <w:rtl/>
        </w:rPr>
      </w:pPr>
      <w:bookmarkStart w:id="262" w:name="_Toc256337457"/>
      <w:bookmarkStart w:id="263" w:name="_Toc256339412"/>
      <w:bookmarkStart w:id="264" w:name="_Toc261194068"/>
      <w:bookmarkStart w:id="265" w:name="_Toc445895354"/>
      <w:bookmarkStart w:id="266" w:name="_Toc448059448"/>
      <w:r w:rsidRPr="001C61F1">
        <w:rPr>
          <w:rFonts w:hint="cs"/>
          <w:rtl/>
        </w:rPr>
        <w:t>باب(49): پره</w:t>
      </w:r>
      <w:r w:rsidRPr="004C7703">
        <w:rPr>
          <w:rFonts w:hint="cs"/>
          <w:rtl/>
        </w:rPr>
        <w:t>ی</w:t>
      </w:r>
      <w:r w:rsidRPr="001C61F1">
        <w:rPr>
          <w:rFonts w:hint="cs"/>
          <w:rtl/>
        </w:rPr>
        <w:t>ز از امتحان و آزما</w:t>
      </w:r>
      <w:r w:rsidRPr="004C7703">
        <w:rPr>
          <w:rFonts w:hint="cs"/>
          <w:rtl/>
        </w:rPr>
        <w:t>ی</w:t>
      </w:r>
      <w:r w:rsidRPr="001C61F1">
        <w:rPr>
          <w:rFonts w:hint="cs"/>
          <w:rtl/>
        </w:rPr>
        <w:t>ش</w:t>
      </w:r>
      <w:bookmarkEnd w:id="262"/>
      <w:bookmarkEnd w:id="263"/>
      <w:bookmarkEnd w:id="264"/>
      <w:bookmarkEnd w:id="265"/>
      <w:bookmarkEnd w:id="266"/>
    </w:p>
    <w:p w:rsidR="001C7CAE" w:rsidRPr="00423AB6" w:rsidRDefault="001C7CAE" w:rsidP="001C7CAE">
      <w:pPr>
        <w:widowControl w:val="0"/>
        <w:ind w:firstLine="284"/>
        <w:jc w:val="both"/>
        <w:rPr>
          <w:rStyle w:val="Char3"/>
          <w:rtl/>
        </w:rPr>
      </w:pPr>
      <w:r w:rsidRPr="002E320E">
        <w:rPr>
          <w:rStyle w:val="Char4"/>
          <w:rtl/>
        </w:rPr>
        <w:t>71</w:t>
      </w:r>
      <w:r>
        <w:rPr>
          <w:rStyle w:val="Char4"/>
          <w:rFonts w:hint="cs"/>
          <w:rtl/>
        </w:rPr>
        <w:t>-</w:t>
      </w:r>
      <w:r w:rsidRPr="00423AB6">
        <w:rPr>
          <w:rStyle w:val="Char3"/>
          <w:rFonts w:hint="cs"/>
          <w:rtl/>
        </w:rPr>
        <w:t xml:space="preserve"> </w:t>
      </w:r>
      <w:r w:rsidRPr="00423AB6">
        <w:rPr>
          <w:rStyle w:val="Char3"/>
          <w:rtl/>
        </w:rPr>
        <w:t>عَنْ حُذَيْفَةَ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كُنَّا مَعَ رَسُولِ اللَّهِ</w:t>
      </w:r>
      <w:r>
        <w:rPr>
          <w:rStyle w:val="Char3"/>
          <w:rtl/>
        </w:rPr>
        <w:t xml:space="preserve"> </w:t>
      </w:r>
      <w:r w:rsidRPr="00A52D31">
        <w:rPr>
          <w:rFonts w:ascii="Berlin Sans FB" w:hAnsi="Berlin Sans FB" w:cs="CTraditional Arabic"/>
          <w:sz w:val="30"/>
          <w:szCs w:val="27"/>
          <w:rtl/>
        </w:rPr>
        <w:t>ص</w:t>
      </w:r>
      <w:r w:rsidRPr="00423AB6">
        <w:rPr>
          <w:rStyle w:val="Char3"/>
          <w:rtl/>
        </w:rPr>
        <w:t>فَقَالَ</w:t>
      </w:r>
      <w:r w:rsidRPr="00423AB6">
        <w:rPr>
          <w:rStyle w:val="Char3"/>
          <w:rFonts w:hint="cs"/>
          <w:rtl/>
        </w:rPr>
        <w:t>: «</w:t>
      </w:r>
      <w:r w:rsidRPr="00423AB6">
        <w:rPr>
          <w:rStyle w:val="Char3"/>
          <w:rtl/>
        </w:rPr>
        <w:t>أَحْصُوا لِي كَمْ يَلْفِظُ الإِسْل</w:t>
      </w:r>
      <w:r w:rsidRPr="00423AB6">
        <w:rPr>
          <w:rStyle w:val="Char3"/>
          <w:rFonts w:hint="cs"/>
          <w:rtl/>
        </w:rPr>
        <w:t>اَ</w:t>
      </w:r>
      <w:r w:rsidRPr="00423AB6">
        <w:rPr>
          <w:rStyle w:val="Char3"/>
          <w:rtl/>
        </w:rPr>
        <w:t>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فَقُلْنَا</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أَتَخَافُ عَلَيْنَا وَنَحْنُ مَا بَيْنَ السِّتِّ مِائَةٍ إِلَى السَّبْعِ مِائَةٍ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إِنَّكُمْ لا</w:t>
      </w:r>
      <w:r w:rsidRPr="00423AB6">
        <w:rPr>
          <w:rStyle w:val="Char3"/>
          <w:rFonts w:hint="cs"/>
          <w:rtl/>
        </w:rPr>
        <w:t>َ</w:t>
      </w:r>
      <w:r w:rsidRPr="00423AB6">
        <w:rPr>
          <w:rStyle w:val="Char3"/>
          <w:rtl/>
        </w:rPr>
        <w:t xml:space="preserve"> تَدْرُونَ لَعَلَّكُمْ أَنْ تُبْتَلَوْا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فَابْتُلِيَنَا</w:t>
      </w:r>
      <w:r w:rsidRPr="00423AB6">
        <w:rPr>
          <w:rStyle w:val="Char3"/>
          <w:rFonts w:hint="cs"/>
          <w:rtl/>
        </w:rPr>
        <w:t>،</w:t>
      </w:r>
      <w:r w:rsidRPr="00423AB6">
        <w:rPr>
          <w:rStyle w:val="Char3"/>
          <w:rtl/>
        </w:rPr>
        <w:t xml:space="preserve"> حَتَّى جَعَلَ الرَّجُلُ مِنَّا لا</w:t>
      </w:r>
      <w:r w:rsidRPr="00423AB6">
        <w:rPr>
          <w:rStyle w:val="Char3"/>
          <w:rFonts w:hint="cs"/>
          <w:rtl/>
        </w:rPr>
        <w:t>َ</w:t>
      </w:r>
      <w:r w:rsidRPr="00423AB6">
        <w:rPr>
          <w:rStyle w:val="Char3"/>
          <w:rtl/>
        </w:rPr>
        <w:t xml:space="preserve"> يُصَلِّي إِلا</w:t>
      </w:r>
      <w:r w:rsidRPr="00423AB6">
        <w:rPr>
          <w:rStyle w:val="Char3"/>
          <w:rFonts w:hint="cs"/>
          <w:rtl/>
        </w:rPr>
        <w:t>َّ</w:t>
      </w:r>
      <w:r w:rsidRPr="00423AB6">
        <w:rPr>
          <w:rStyle w:val="Char3"/>
          <w:rtl/>
        </w:rPr>
        <w:t xml:space="preserve"> سِرًّا</w:t>
      </w:r>
      <w:r w:rsidRPr="00423AB6">
        <w:rPr>
          <w:rStyle w:val="Char3"/>
          <w:rFonts w:hint="cs"/>
          <w:rtl/>
        </w:rPr>
        <w:t>.</w:t>
      </w:r>
      <w:r w:rsidRPr="00423AB6">
        <w:rPr>
          <w:rStyle w:val="Char3"/>
          <w:rtl/>
        </w:rPr>
        <w:t xml:space="preserve"> </w:t>
      </w:r>
      <w:r w:rsidRPr="00A4314A">
        <w:rPr>
          <w:rStyle w:val="Char4"/>
          <w:rtl/>
        </w:rPr>
        <w:t>(م/149)</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حذیفه</w:t>
      </w:r>
      <w:r w:rsidR="00D42469" w:rsidRPr="00D42469">
        <w:rPr>
          <w:rStyle w:val="Char4"/>
          <w:rFonts w:cs="CTraditional Arabic" w:hint="cs"/>
          <w:rtl/>
        </w:rPr>
        <w:t xml:space="preserve"> س </w:t>
      </w:r>
      <w:r w:rsidR="001C7CAE" w:rsidRPr="002E320E">
        <w:rPr>
          <w:rStyle w:val="Char4"/>
          <w:rFonts w:hint="cs"/>
          <w:rtl/>
        </w:rPr>
        <w:t>می‌گوید: ما با رسول الله</w:t>
      </w:r>
      <w:r w:rsidR="00D42469" w:rsidRPr="00D42469">
        <w:rPr>
          <w:rStyle w:val="Char4"/>
          <w:rFonts w:cs="CTraditional Arabic" w:hint="cs"/>
          <w:rtl/>
        </w:rPr>
        <w:t xml:space="preserve"> ص </w:t>
      </w:r>
      <w:r w:rsidR="001C7CAE" w:rsidRPr="002E320E">
        <w:rPr>
          <w:rStyle w:val="Char4"/>
          <w:rFonts w:hint="cs"/>
          <w:rtl/>
        </w:rPr>
        <w:t xml:space="preserve">بودیم که فرمود: «یک آمار برایم بگیرید که چند نفر مسلمان شده است». ما گفتیم: یا رسول الله! آیا نگران ما هستید </w:t>
      </w:r>
      <w:r w:rsidR="001C7CAE" w:rsidRPr="002E320E">
        <w:rPr>
          <w:rStyle w:val="Char4"/>
          <w:rFonts w:hint="cs"/>
          <w:rtl/>
        </w:rPr>
        <w:lastRenderedPageBreak/>
        <w:t>در حالی که ما شش صد تا هفت صد نفر هستیم؟ آنحضرت</w:t>
      </w:r>
      <w:r w:rsidR="00D42469" w:rsidRPr="00D42469">
        <w:rPr>
          <w:rStyle w:val="Char4"/>
          <w:rFonts w:cs="CTraditional Arabic" w:hint="cs"/>
          <w:rtl/>
        </w:rPr>
        <w:t xml:space="preserve"> ص </w:t>
      </w:r>
      <w:r w:rsidR="001C7CAE" w:rsidRPr="002E320E">
        <w:rPr>
          <w:rStyle w:val="Char4"/>
          <w:rFonts w:hint="cs"/>
          <w:rtl/>
        </w:rPr>
        <w:t>فرمود: «شما نمی‌دانید شاید دچار امتحان و آزمایش شوید». حذیفه می‌گوید: بعد از آن، دچار مصیبت شدیم تا جایی که هر کدام از ما به طور پنهانی نماز می‌خواند.</w:t>
      </w:r>
    </w:p>
    <w:p w:rsidR="001C7CAE" w:rsidRPr="001C61F1" w:rsidRDefault="001C7CAE" w:rsidP="001C7CAE">
      <w:pPr>
        <w:pStyle w:val="a2"/>
        <w:rPr>
          <w:rtl/>
        </w:rPr>
      </w:pPr>
      <w:bookmarkStart w:id="267" w:name="_Toc256337458"/>
      <w:bookmarkStart w:id="268" w:name="_Toc256339413"/>
      <w:bookmarkStart w:id="269" w:name="_Toc261194069"/>
      <w:bookmarkStart w:id="270" w:name="_Toc445895355"/>
      <w:bookmarkStart w:id="271" w:name="_Toc448059449"/>
      <w:r w:rsidRPr="001C61F1">
        <w:rPr>
          <w:rFonts w:hint="cs"/>
          <w:rtl/>
        </w:rPr>
        <w:t>باب(50): اسلام با غربت آغاز شده و بزود</w:t>
      </w:r>
      <w:r w:rsidRPr="004C7703">
        <w:rPr>
          <w:rFonts w:hint="cs"/>
          <w:rtl/>
        </w:rPr>
        <w:t>ی</w:t>
      </w:r>
      <w:r w:rsidRPr="001C61F1">
        <w:rPr>
          <w:rFonts w:hint="cs"/>
          <w:rtl/>
        </w:rPr>
        <w:t xml:space="preserve"> به حالت اول خود بر خواهد گشت و م</w:t>
      </w:r>
      <w:r w:rsidRPr="004C7703">
        <w:rPr>
          <w:rFonts w:hint="cs"/>
          <w:rtl/>
        </w:rPr>
        <w:t>ی</w:t>
      </w:r>
      <w:r>
        <w:rPr>
          <w:rFonts w:hint="cs"/>
          <w:rtl/>
        </w:rPr>
        <w:t>ان مسجد م</w:t>
      </w:r>
      <w:r w:rsidRPr="004C7703">
        <w:rPr>
          <w:rFonts w:hint="cs"/>
          <w:rtl/>
        </w:rPr>
        <w:t>ک</w:t>
      </w:r>
      <w:r>
        <w:rPr>
          <w:rFonts w:hint="cs"/>
          <w:rtl/>
        </w:rPr>
        <w:t>ه و مد</w:t>
      </w:r>
      <w:r w:rsidRPr="004C7703">
        <w:rPr>
          <w:rFonts w:hint="cs"/>
          <w:rtl/>
        </w:rPr>
        <w:t>ی</w:t>
      </w:r>
      <w:r>
        <w:rPr>
          <w:rFonts w:hint="cs"/>
          <w:rtl/>
        </w:rPr>
        <w:t>نه، جمع می‌شود</w:t>
      </w:r>
      <w:bookmarkEnd w:id="267"/>
      <w:bookmarkEnd w:id="268"/>
      <w:bookmarkEnd w:id="269"/>
      <w:bookmarkEnd w:id="270"/>
      <w:bookmarkEnd w:id="271"/>
    </w:p>
    <w:p w:rsidR="001C7CAE" w:rsidRPr="00423AB6" w:rsidRDefault="001C7CAE" w:rsidP="00DB04C7">
      <w:pPr>
        <w:widowControl w:val="0"/>
        <w:ind w:firstLine="397"/>
        <w:jc w:val="both"/>
        <w:rPr>
          <w:rStyle w:val="Char3"/>
          <w:rtl/>
        </w:rPr>
      </w:pPr>
      <w:r w:rsidRPr="00423AB6">
        <w:rPr>
          <w:rStyle w:val="Char3"/>
          <w:rFonts w:hint="cs"/>
          <w:rtl/>
        </w:rPr>
        <w:t xml:space="preserve"> </w:t>
      </w:r>
      <w:r w:rsidR="00A4314A">
        <w:rPr>
          <w:rStyle w:val="Char4"/>
          <w:rFonts w:cs="KFGQPC Uthman Taha Naskh" w:hint="cs"/>
          <w:rtl/>
          <w:lang w:bidi="ar-SA"/>
        </w:rPr>
        <w:t>72-</w:t>
      </w:r>
      <w:r w:rsidRPr="00423AB6">
        <w:rPr>
          <w:rStyle w:val="Char3"/>
          <w:rFonts w:hint="cs"/>
          <w:rtl/>
        </w:rPr>
        <w:t xml:space="preserve"> </w:t>
      </w:r>
      <w:r w:rsidRPr="00423AB6">
        <w:rPr>
          <w:rStyle w:val="Char3"/>
          <w:rtl/>
        </w:rPr>
        <w:t>عَنِ ابْنِ عُمَرَ 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 الإِسْلامَ بَدَأَ غَرِيبًا</w:t>
      </w:r>
      <w:r w:rsidRPr="00423AB6">
        <w:rPr>
          <w:rStyle w:val="Char3"/>
          <w:rFonts w:hint="cs"/>
          <w:rtl/>
        </w:rPr>
        <w:t>،</w:t>
      </w:r>
      <w:r w:rsidRPr="00423AB6">
        <w:rPr>
          <w:rStyle w:val="Char3"/>
          <w:rtl/>
        </w:rPr>
        <w:t xml:space="preserve"> وَسَيَعُودُ غَرِيبًا كَمَا بَدَأَ</w:t>
      </w:r>
      <w:r w:rsidRPr="00423AB6">
        <w:rPr>
          <w:rStyle w:val="Char3"/>
          <w:rFonts w:hint="cs"/>
          <w:rtl/>
        </w:rPr>
        <w:t>،</w:t>
      </w:r>
      <w:r w:rsidRPr="00423AB6">
        <w:rPr>
          <w:rStyle w:val="Char3"/>
          <w:rtl/>
        </w:rPr>
        <w:t xml:space="preserve"> وَهُوَ يَأْرِزُ بَيْنَ الْمَسْجِدَيْنِ كَمَا تَأْرِزُ الْحَيَّةُ فِي جُحْرِهَا</w:t>
      </w:r>
      <w:r w:rsidRPr="00423AB6">
        <w:rPr>
          <w:rStyle w:val="Char3"/>
          <w:rFonts w:hint="cs"/>
          <w:rtl/>
        </w:rPr>
        <w:t>».</w:t>
      </w:r>
      <w:r w:rsidRPr="00423AB6">
        <w:rPr>
          <w:rStyle w:val="Char3"/>
          <w:rtl/>
        </w:rPr>
        <w:t xml:space="preserve"> </w:t>
      </w:r>
      <w:r w:rsidRPr="007044AB">
        <w:rPr>
          <w:rStyle w:val="Char6"/>
          <w:rFonts w:cs="KFGQPC Uthman Taha Naskh"/>
          <w:rtl/>
          <w:lang w:bidi="ar-SA"/>
        </w:rPr>
        <w:t>(م/146)</w:t>
      </w:r>
      <w:r w:rsidRPr="007044AB">
        <w:rPr>
          <w:rStyle w:val="Char6"/>
          <w:rFonts w:cs="KFGQPC Uthman Taha Naskh" w:hint="cs"/>
          <w:rtl/>
          <w:lang w:bidi="ar-SA"/>
        </w:rPr>
        <w:t xml:space="preserve"> </w:t>
      </w:r>
    </w:p>
    <w:p w:rsidR="001C7CAE" w:rsidRPr="002E320E" w:rsidRDefault="001C7CAE" w:rsidP="001C7CAE">
      <w:pPr>
        <w:widowControl w:val="0"/>
        <w:ind w:firstLine="284"/>
        <w:jc w:val="both"/>
        <w:rPr>
          <w:rStyle w:val="Char4"/>
          <w:rtl/>
        </w:rPr>
      </w:pPr>
      <w:r w:rsidRPr="002E320E">
        <w:rPr>
          <w:rStyle w:val="Char4"/>
          <w:rFonts w:hint="cs"/>
          <w:rtl/>
        </w:rPr>
        <w:t xml:space="preserve"> </w:t>
      </w:r>
      <w:r w:rsidR="00060808" w:rsidRPr="00060808">
        <w:rPr>
          <w:rStyle w:val="Char5"/>
          <w:rFonts w:hint="cs"/>
          <w:rtl/>
        </w:rPr>
        <w:t>ترجمه:</w:t>
      </w:r>
      <w:r w:rsidRPr="002E320E">
        <w:rPr>
          <w:rStyle w:val="Char4"/>
          <w:rFonts w:hint="cs"/>
          <w:rtl/>
        </w:rPr>
        <w:t xml:space="preserve"> عبدالله بن عمر </w:t>
      </w:r>
      <w:r w:rsidRPr="008672C0">
        <w:rPr>
          <w:rStyle w:val="Char4"/>
          <w:rFonts w:cs="CTraditional Arabic" w:hint="cs"/>
          <w:rtl/>
        </w:rPr>
        <w:t>ب</w:t>
      </w:r>
      <w:r w:rsidRPr="002E320E">
        <w:rPr>
          <w:rStyle w:val="Char4"/>
          <w:rFonts w:hint="cs"/>
          <w:rtl/>
        </w:rPr>
        <w:t xml:space="preserve"> روایت می‌کند که نبی اکرم</w:t>
      </w:r>
      <w:r w:rsidR="00D42469" w:rsidRPr="00D42469">
        <w:rPr>
          <w:rStyle w:val="Char4"/>
          <w:rFonts w:cs="CTraditional Arabic" w:hint="cs"/>
          <w:rtl/>
        </w:rPr>
        <w:t xml:space="preserve"> ص </w:t>
      </w:r>
      <w:r w:rsidRPr="002E320E">
        <w:rPr>
          <w:rStyle w:val="Char4"/>
          <w:rFonts w:hint="cs"/>
          <w:rtl/>
        </w:rPr>
        <w:t>فرمود: «اسلام با غربت آغاز شد و بزودی به حالت اولیه (غربت) باز خواهد گشت. و همان</w:t>
      </w:r>
      <w:r w:rsidR="00A4314A">
        <w:rPr>
          <w:rStyle w:val="Char4"/>
          <w:rFonts w:hint="eastAsia"/>
          <w:rtl/>
        </w:rPr>
        <w:t>‌</w:t>
      </w:r>
      <w:r w:rsidRPr="002E320E">
        <w:rPr>
          <w:rStyle w:val="Char4"/>
          <w:rFonts w:hint="cs"/>
          <w:rtl/>
        </w:rPr>
        <w:t>گونه که مار جمع می</w:t>
      </w:r>
      <w:r w:rsidRPr="002E320E">
        <w:rPr>
          <w:rStyle w:val="Char4"/>
          <w:rFonts w:hint="eastAsia"/>
          <w:rtl/>
        </w:rPr>
        <w:t>‌</w:t>
      </w:r>
      <w:r w:rsidRPr="002E320E">
        <w:rPr>
          <w:rStyle w:val="Char4"/>
          <w:rFonts w:hint="cs"/>
          <w:rtl/>
        </w:rPr>
        <w:t>شود و به سوراخش برمی</w:t>
      </w:r>
      <w:r w:rsidRPr="002E320E">
        <w:rPr>
          <w:rStyle w:val="Char4"/>
          <w:rFonts w:hint="eastAsia"/>
          <w:rtl/>
        </w:rPr>
        <w:t>‌</w:t>
      </w:r>
      <w:r w:rsidRPr="002E320E">
        <w:rPr>
          <w:rStyle w:val="Char4"/>
          <w:rFonts w:hint="cs"/>
          <w:rtl/>
        </w:rPr>
        <w:t xml:space="preserve">گردد، اسلام نیز میان مکه و مدینه، جمع خواهد شد». </w:t>
      </w:r>
    </w:p>
    <w:p w:rsidR="001C7CAE" w:rsidRPr="001C61F1" w:rsidRDefault="001C7CAE" w:rsidP="001C7CAE">
      <w:pPr>
        <w:pStyle w:val="a2"/>
        <w:rPr>
          <w:rtl/>
        </w:rPr>
      </w:pPr>
      <w:bookmarkStart w:id="272" w:name="_Toc256337459"/>
      <w:bookmarkStart w:id="273" w:name="_Toc256339414"/>
      <w:bookmarkStart w:id="274" w:name="_Toc261194070"/>
      <w:bookmarkStart w:id="275" w:name="_Toc445895356"/>
      <w:bookmarkStart w:id="276" w:name="_Toc448059450"/>
      <w:r w:rsidRPr="001C61F1">
        <w:rPr>
          <w:rFonts w:hint="cs"/>
          <w:rtl/>
        </w:rPr>
        <w:t>باب(51): آغاز وح</w:t>
      </w:r>
      <w:r w:rsidRPr="004C7703">
        <w:rPr>
          <w:rFonts w:hint="cs"/>
          <w:rtl/>
        </w:rPr>
        <w:t>ی</w:t>
      </w:r>
      <w:r w:rsidRPr="001C61F1">
        <w:rPr>
          <w:rFonts w:hint="cs"/>
          <w:rtl/>
        </w:rPr>
        <w:t xml:space="preserve"> به رسول الله </w:t>
      </w:r>
      <w:bookmarkEnd w:id="272"/>
      <w:bookmarkEnd w:id="273"/>
      <w:bookmarkEnd w:id="274"/>
      <w:r w:rsidRPr="00DB04C7">
        <w:rPr>
          <w:rFonts w:cs="CTraditional Arabic" w:hint="cs"/>
          <w:b w:val="0"/>
          <w:bCs w:val="0"/>
          <w:szCs w:val="28"/>
          <w:rtl/>
        </w:rPr>
        <w:t>ص</w:t>
      </w:r>
      <w:bookmarkEnd w:id="275"/>
      <w:bookmarkEnd w:id="276"/>
    </w:p>
    <w:p w:rsidR="001C7CAE" w:rsidRPr="004808B9" w:rsidRDefault="001C7CAE" w:rsidP="001C7CAE">
      <w:pPr>
        <w:widowControl w:val="0"/>
        <w:ind w:firstLine="284"/>
        <w:jc w:val="both"/>
        <w:rPr>
          <w:rStyle w:val="Char3"/>
          <w:spacing w:val="-2"/>
          <w:rtl/>
        </w:rPr>
      </w:pPr>
      <w:r w:rsidRPr="004808B9">
        <w:rPr>
          <w:rStyle w:val="Char4"/>
          <w:spacing w:val="-2"/>
          <w:rtl/>
        </w:rPr>
        <w:t>73</w:t>
      </w:r>
      <w:r w:rsidR="00A4314A" w:rsidRPr="004808B9">
        <w:rPr>
          <w:rStyle w:val="Char4"/>
          <w:rFonts w:hint="cs"/>
          <w:spacing w:val="-2"/>
          <w:rtl/>
        </w:rPr>
        <w:t>-</w:t>
      </w:r>
      <w:r w:rsidRPr="004808B9">
        <w:rPr>
          <w:rStyle w:val="Char3"/>
          <w:rFonts w:hint="cs"/>
          <w:spacing w:val="-2"/>
          <w:rtl/>
        </w:rPr>
        <w:t xml:space="preserve"> </w:t>
      </w:r>
      <w:r w:rsidRPr="004808B9">
        <w:rPr>
          <w:rStyle w:val="Char3"/>
          <w:spacing w:val="-2"/>
          <w:rtl/>
        </w:rPr>
        <w:t>عَنْ عُرْوَةَ بْنِ الزُّبَيْرِ</w:t>
      </w:r>
      <w:r w:rsidRPr="004808B9">
        <w:rPr>
          <w:rStyle w:val="Char3"/>
          <w:rFonts w:hint="cs"/>
          <w:spacing w:val="-2"/>
          <w:rtl/>
        </w:rPr>
        <w:t>:</w:t>
      </w:r>
      <w:r w:rsidRPr="004808B9">
        <w:rPr>
          <w:rStyle w:val="Char3"/>
          <w:spacing w:val="-2"/>
          <w:rtl/>
        </w:rPr>
        <w:t xml:space="preserve"> أَنَّ عَائِشَةَ زَوْجَ النَّبِيِّ</w:t>
      </w:r>
      <w:r w:rsidR="00D42469" w:rsidRPr="00D42469">
        <w:rPr>
          <w:rStyle w:val="Char3"/>
          <w:rFonts w:cs="CTraditional Arabic"/>
          <w:spacing w:val="-2"/>
          <w:rtl/>
        </w:rPr>
        <w:t xml:space="preserve"> ص </w:t>
      </w:r>
      <w:r w:rsidRPr="004808B9">
        <w:rPr>
          <w:rStyle w:val="Char3"/>
          <w:spacing w:val="-2"/>
          <w:rtl/>
        </w:rPr>
        <w:t>أَخْبَرَتْهُ أَنَّهَا قَالَتْ</w:t>
      </w:r>
      <w:r w:rsidRPr="004808B9">
        <w:rPr>
          <w:rStyle w:val="Char3"/>
          <w:rFonts w:hint="cs"/>
          <w:spacing w:val="-2"/>
          <w:rtl/>
        </w:rPr>
        <w:t>:</w:t>
      </w:r>
      <w:r w:rsidRPr="004808B9">
        <w:rPr>
          <w:rStyle w:val="Char3"/>
          <w:spacing w:val="-2"/>
          <w:rtl/>
        </w:rPr>
        <w:t xml:space="preserve"> كَانَ أَوَّلُ مَا بُدِئَ بِهِ رَسُولُ اللَّهِ</w:t>
      </w:r>
      <w:r w:rsidR="00D42469" w:rsidRPr="00D42469">
        <w:rPr>
          <w:rStyle w:val="Char3"/>
          <w:rFonts w:cs="CTraditional Arabic"/>
          <w:spacing w:val="-2"/>
          <w:rtl/>
        </w:rPr>
        <w:t xml:space="preserve"> ص </w:t>
      </w:r>
      <w:r w:rsidRPr="004808B9">
        <w:rPr>
          <w:rStyle w:val="Char3"/>
          <w:spacing w:val="-2"/>
          <w:rtl/>
        </w:rPr>
        <w:t>مِنَ الْوَحْيِ الرُّؤْيَا الصَّادِقَةَ فِي النَّوْمِ</w:t>
      </w:r>
      <w:r w:rsidRPr="004808B9">
        <w:rPr>
          <w:rStyle w:val="Char3"/>
          <w:rFonts w:hint="cs"/>
          <w:spacing w:val="-2"/>
          <w:rtl/>
        </w:rPr>
        <w:t>،</w:t>
      </w:r>
      <w:r w:rsidRPr="004808B9">
        <w:rPr>
          <w:rStyle w:val="Char3"/>
          <w:spacing w:val="-2"/>
          <w:rtl/>
        </w:rPr>
        <w:t xml:space="preserve"> فَكَانَ لا</w:t>
      </w:r>
      <w:r w:rsidRPr="004808B9">
        <w:rPr>
          <w:rStyle w:val="Char3"/>
          <w:rFonts w:hint="cs"/>
          <w:spacing w:val="-2"/>
          <w:rtl/>
        </w:rPr>
        <w:t>َ</w:t>
      </w:r>
      <w:r w:rsidRPr="004808B9">
        <w:rPr>
          <w:rStyle w:val="Char3"/>
          <w:spacing w:val="-2"/>
          <w:rtl/>
        </w:rPr>
        <w:t xml:space="preserve"> يَرَى رُؤْيَا إِلا</w:t>
      </w:r>
      <w:r w:rsidRPr="004808B9">
        <w:rPr>
          <w:rStyle w:val="Char3"/>
          <w:rFonts w:hint="cs"/>
          <w:spacing w:val="-2"/>
          <w:rtl/>
        </w:rPr>
        <w:t>َّ</w:t>
      </w:r>
      <w:r w:rsidRPr="004808B9">
        <w:rPr>
          <w:rStyle w:val="Char3"/>
          <w:spacing w:val="-2"/>
          <w:rtl/>
        </w:rPr>
        <w:t xml:space="preserve"> جَاءَتْ مِثْلَ فَلَقِ الصُّبْحِ</w:t>
      </w:r>
      <w:r w:rsidRPr="004808B9">
        <w:rPr>
          <w:rStyle w:val="Char3"/>
          <w:rFonts w:hint="cs"/>
          <w:spacing w:val="-2"/>
          <w:rtl/>
        </w:rPr>
        <w:t>،</w:t>
      </w:r>
      <w:r w:rsidRPr="004808B9">
        <w:rPr>
          <w:rStyle w:val="Char3"/>
          <w:spacing w:val="-2"/>
          <w:rtl/>
        </w:rPr>
        <w:t xml:space="preserve"> ثُمَّ حُبِّبَ إِلَيْهِ الْخَلا</w:t>
      </w:r>
      <w:r w:rsidRPr="004808B9">
        <w:rPr>
          <w:rStyle w:val="Char3"/>
          <w:rFonts w:hint="cs"/>
          <w:spacing w:val="-2"/>
          <w:rtl/>
        </w:rPr>
        <w:t>َ</w:t>
      </w:r>
      <w:r w:rsidRPr="004808B9">
        <w:rPr>
          <w:rStyle w:val="Char3"/>
          <w:spacing w:val="-2"/>
          <w:rtl/>
        </w:rPr>
        <w:t>ءُ</w:t>
      </w:r>
      <w:r w:rsidRPr="004808B9">
        <w:rPr>
          <w:rStyle w:val="Char3"/>
          <w:rFonts w:hint="cs"/>
          <w:spacing w:val="-2"/>
          <w:rtl/>
        </w:rPr>
        <w:t>،</w:t>
      </w:r>
      <w:r w:rsidRPr="004808B9">
        <w:rPr>
          <w:rStyle w:val="Char3"/>
          <w:spacing w:val="-2"/>
          <w:rtl/>
        </w:rPr>
        <w:t xml:space="preserve"> فَكَانَ يَخْلُو بِغَارِ حِرَاءٍ يَتَحَنَّثُ فِيهِ</w:t>
      </w:r>
      <w:r w:rsidRPr="004808B9">
        <w:rPr>
          <w:rStyle w:val="Char3"/>
          <w:rFonts w:hint="cs"/>
          <w:spacing w:val="-2"/>
          <w:rtl/>
        </w:rPr>
        <w:t>،</w:t>
      </w:r>
      <w:r w:rsidRPr="004808B9">
        <w:rPr>
          <w:rStyle w:val="Char3"/>
          <w:spacing w:val="-2"/>
          <w:rtl/>
        </w:rPr>
        <w:t xml:space="preserve"> وَهُوَ التَّعَبُّدُ</w:t>
      </w:r>
      <w:r w:rsidRPr="004808B9">
        <w:rPr>
          <w:rStyle w:val="Char3"/>
          <w:rFonts w:hint="cs"/>
          <w:spacing w:val="-2"/>
          <w:rtl/>
        </w:rPr>
        <w:t>،</w:t>
      </w:r>
      <w:r w:rsidRPr="004808B9">
        <w:rPr>
          <w:rStyle w:val="Char3"/>
          <w:spacing w:val="-2"/>
          <w:rtl/>
        </w:rPr>
        <w:t xml:space="preserve"> اللَّيَالِيَ أُوْلا</w:t>
      </w:r>
      <w:r w:rsidRPr="004808B9">
        <w:rPr>
          <w:rStyle w:val="Char3"/>
          <w:rFonts w:hint="cs"/>
          <w:spacing w:val="-2"/>
          <w:rtl/>
        </w:rPr>
        <w:t>َ</w:t>
      </w:r>
      <w:r w:rsidRPr="004808B9">
        <w:rPr>
          <w:rStyle w:val="Char3"/>
          <w:spacing w:val="-2"/>
          <w:rtl/>
        </w:rPr>
        <w:t>تِ الْعَدَدِ قَبْلَ أَنْ يَرْجِعَ إِلَى أَهْلِهِ</w:t>
      </w:r>
      <w:r w:rsidRPr="004808B9">
        <w:rPr>
          <w:rStyle w:val="Char3"/>
          <w:rFonts w:hint="cs"/>
          <w:spacing w:val="-2"/>
          <w:rtl/>
        </w:rPr>
        <w:t>،</w:t>
      </w:r>
      <w:r w:rsidRPr="004808B9">
        <w:rPr>
          <w:rStyle w:val="Char3"/>
          <w:spacing w:val="-2"/>
          <w:rtl/>
        </w:rPr>
        <w:t xml:space="preserve"> وَيَتَزَوَّدُ لِذَلِكَ</w:t>
      </w:r>
      <w:r w:rsidRPr="004808B9">
        <w:rPr>
          <w:rStyle w:val="Char3"/>
          <w:rFonts w:hint="cs"/>
          <w:spacing w:val="-2"/>
          <w:rtl/>
        </w:rPr>
        <w:t>،</w:t>
      </w:r>
      <w:r w:rsidRPr="004808B9">
        <w:rPr>
          <w:rStyle w:val="Char3"/>
          <w:spacing w:val="-2"/>
          <w:rtl/>
        </w:rPr>
        <w:t xml:space="preserve"> ثُمَّ يَرْجِعُ إِلَى خَدِيجَةَ فَيَتَزَوَّدُ لِمِثْلِهَا</w:t>
      </w:r>
      <w:r w:rsidRPr="004808B9">
        <w:rPr>
          <w:rStyle w:val="Char3"/>
          <w:rFonts w:hint="cs"/>
          <w:spacing w:val="-2"/>
          <w:rtl/>
        </w:rPr>
        <w:t>،</w:t>
      </w:r>
      <w:r w:rsidRPr="004808B9">
        <w:rPr>
          <w:rStyle w:val="Char3"/>
          <w:spacing w:val="-2"/>
          <w:rtl/>
        </w:rPr>
        <w:t xml:space="preserve"> حَتَّى فَجِئَهُ الْحَقُّ وَهُوَ فِي غَارِ حِرَاءٍ</w:t>
      </w:r>
      <w:r w:rsidRPr="004808B9">
        <w:rPr>
          <w:rStyle w:val="Char3"/>
          <w:rFonts w:hint="cs"/>
          <w:spacing w:val="-2"/>
          <w:rtl/>
        </w:rPr>
        <w:t>،</w:t>
      </w:r>
      <w:r w:rsidRPr="004808B9">
        <w:rPr>
          <w:rStyle w:val="Char3"/>
          <w:spacing w:val="-2"/>
          <w:rtl/>
        </w:rPr>
        <w:t xml:space="preserve"> فَجَاءَهُ الْمَلَكُ فَقَالَ</w:t>
      </w:r>
      <w:r w:rsidRPr="004808B9">
        <w:rPr>
          <w:rStyle w:val="Char3"/>
          <w:rFonts w:hint="cs"/>
          <w:spacing w:val="-2"/>
          <w:rtl/>
        </w:rPr>
        <w:t>:</w:t>
      </w:r>
      <w:r w:rsidRPr="004808B9">
        <w:rPr>
          <w:rStyle w:val="Char3"/>
          <w:spacing w:val="-2"/>
          <w:rtl/>
        </w:rPr>
        <w:t xml:space="preserve"> اقْرَأْ</w:t>
      </w:r>
      <w:r w:rsidRPr="004808B9">
        <w:rPr>
          <w:rStyle w:val="Char3"/>
          <w:rFonts w:hint="cs"/>
          <w:spacing w:val="-2"/>
          <w:rtl/>
        </w:rPr>
        <w:t>،</w:t>
      </w:r>
      <w:r w:rsidRPr="004808B9">
        <w:rPr>
          <w:rStyle w:val="Char3"/>
          <w:spacing w:val="-2"/>
          <w:rtl/>
        </w:rPr>
        <w:t xml:space="preserve"> قَالَ</w:t>
      </w:r>
      <w:r w:rsidRPr="004808B9">
        <w:rPr>
          <w:rStyle w:val="Char3"/>
          <w:rFonts w:hint="cs"/>
          <w:spacing w:val="-2"/>
          <w:rtl/>
        </w:rPr>
        <w:t>:</w:t>
      </w:r>
      <w:r w:rsidRPr="004808B9">
        <w:rPr>
          <w:rStyle w:val="Char3"/>
          <w:spacing w:val="-2"/>
          <w:rtl/>
        </w:rPr>
        <w:t xml:space="preserve"> </w:t>
      </w:r>
      <w:r w:rsidRPr="004808B9">
        <w:rPr>
          <w:rStyle w:val="Char3"/>
          <w:rFonts w:hint="cs"/>
          <w:spacing w:val="-2"/>
          <w:rtl/>
        </w:rPr>
        <w:t>«</w:t>
      </w:r>
      <w:r w:rsidRPr="004808B9">
        <w:rPr>
          <w:rStyle w:val="Char3"/>
          <w:spacing w:val="-2"/>
          <w:rtl/>
        </w:rPr>
        <w:t>مَا أَنَا بِقَارِئٍ</w:t>
      </w:r>
      <w:r w:rsidRPr="004808B9">
        <w:rPr>
          <w:rStyle w:val="Char3"/>
          <w:rFonts w:hint="cs"/>
          <w:spacing w:val="-2"/>
          <w:rtl/>
        </w:rPr>
        <w:t>».</w:t>
      </w:r>
      <w:r w:rsidRPr="004808B9">
        <w:rPr>
          <w:rStyle w:val="Char3"/>
          <w:spacing w:val="-2"/>
          <w:rtl/>
        </w:rPr>
        <w:t xml:space="preserve"> قَالَ</w:t>
      </w:r>
      <w:r w:rsidRPr="004808B9">
        <w:rPr>
          <w:rStyle w:val="Char3"/>
          <w:rFonts w:hint="cs"/>
          <w:spacing w:val="-2"/>
          <w:rtl/>
        </w:rPr>
        <w:t>:</w:t>
      </w:r>
      <w:r w:rsidRPr="004808B9">
        <w:rPr>
          <w:rStyle w:val="Char3"/>
          <w:spacing w:val="-2"/>
          <w:rtl/>
        </w:rPr>
        <w:t xml:space="preserve"> </w:t>
      </w:r>
      <w:r w:rsidRPr="004808B9">
        <w:rPr>
          <w:rStyle w:val="Char3"/>
          <w:rFonts w:hint="cs"/>
          <w:spacing w:val="-2"/>
          <w:rtl/>
        </w:rPr>
        <w:t>«</w:t>
      </w:r>
      <w:r w:rsidRPr="004808B9">
        <w:rPr>
          <w:rStyle w:val="Char3"/>
          <w:spacing w:val="-2"/>
          <w:rtl/>
        </w:rPr>
        <w:t>فَأَخَذَنِي فَغَطَّنِي حَتَّى بَلَغَ مِنِّي الْجَهْدَ</w:t>
      </w:r>
      <w:r w:rsidRPr="004808B9">
        <w:rPr>
          <w:rStyle w:val="Char3"/>
          <w:rFonts w:hint="cs"/>
          <w:spacing w:val="-2"/>
          <w:rtl/>
        </w:rPr>
        <w:t>،</w:t>
      </w:r>
      <w:r w:rsidRPr="004808B9">
        <w:rPr>
          <w:rStyle w:val="Char3"/>
          <w:spacing w:val="-2"/>
          <w:rtl/>
        </w:rPr>
        <w:t xml:space="preserve"> ثُمَّ أَرْسَلَنِي فَقَالَ</w:t>
      </w:r>
      <w:r w:rsidRPr="004808B9">
        <w:rPr>
          <w:rStyle w:val="Char3"/>
          <w:rFonts w:hint="cs"/>
          <w:spacing w:val="-2"/>
          <w:rtl/>
        </w:rPr>
        <w:t>:</w:t>
      </w:r>
      <w:r w:rsidRPr="004808B9">
        <w:rPr>
          <w:rStyle w:val="Char3"/>
          <w:spacing w:val="-2"/>
          <w:rtl/>
        </w:rPr>
        <w:t xml:space="preserve"> اقْرَأْ</w:t>
      </w:r>
      <w:r w:rsidRPr="004808B9">
        <w:rPr>
          <w:rStyle w:val="Char3"/>
          <w:rFonts w:hint="cs"/>
          <w:spacing w:val="-2"/>
          <w:rtl/>
        </w:rPr>
        <w:t xml:space="preserve">، </w:t>
      </w:r>
      <w:r w:rsidRPr="004808B9">
        <w:rPr>
          <w:rStyle w:val="Char3"/>
          <w:spacing w:val="-2"/>
          <w:rtl/>
        </w:rPr>
        <w:t>قَالَ</w:t>
      </w:r>
      <w:r w:rsidRPr="004808B9">
        <w:rPr>
          <w:rStyle w:val="Char3"/>
          <w:rFonts w:hint="cs"/>
          <w:spacing w:val="-2"/>
          <w:rtl/>
        </w:rPr>
        <w:t>:</w:t>
      </w:r>
      <w:r w:rsidRPr="004808B9">
        <w:rPr>
          <w:rStyle w:val="Char3"/>
          <w:spacing w:val="-2"/>
          <w:rtl/>
        </w:rPr>
        <w:t xml:space="preserve"> قُلْتُ مَا أَنَا بِقَارِئٍ</w:t>
      </w:r>
      <w:r w:rsidRPr="004808B9">
        <w:rPr>
          <w:rStyle w:val="Char3"/>
          <w:rFonts w:hint="cs"/>
          <w:spacing w:val="-2"/>
          <w:rtl/>
        </w:rPr>
        <w:t>،</w:t>
      </w:r>
      <w:r w:rsidRPr="004808B9">
        <w:rPr>
          <w:rStyle w:val="Char3"/>
          <w:spacing w:val="-2"/>
          <w:rtl/>
        </w:rPr>
        <w:t xml:space="preserve"> قَالَ</w:t>
      </w:r>
      <w:r w:rsidRPr="004808B9">
        <w:rPr>
          <w:rStyle w:val="Char3"/>
          <w:rFonts w:hint="cs"/>
          <w:spacing w:val="-2"/>
          <w:rtl/>
        </w:rPr>
        <w:t>:</w:t>
      </w:r>
      <w:r w:rsidRPr="004808B9">
        <w:rPr>
          <w:rStyle w:val="Char3"/>
          <w:spacing w:val="-2"/>
          <w:rtl/>
        </w:rPr>
        <w:t xml:space="preserve"> فَأَخَذَنِي فَغَطَّنِي الثَّانِيَةَ</w:t>
      </w:r>
      <w:r w:rsidRPr="004808B9">
        <w:rPr>
          <w:rStyle w:val="Char3"/>
          <w:rFonts w:hint="cs"/>
          <w:spacing w:val="-2"/>
          <w:rtl/>
        </w:rPr>
        <w:t>،</w:t>
      </w:r>
      <w:r w:rsidRPr="004808B9">
        <w:rPr>
          <w:rStyle w:val="Char3"/>
          <w:spacing w:val="-2"/>
          <w:rtl/>
        </w:rPr>
        <w:t xml:space="preserve"> حَتَّى بَلَغَ مِنِّي الْجَهْدَ</w:t>
      </w:r>
      <w:r w:rsidRPr="004808B9">
        <w:rPr>
          <w:rStyle w:val="Char3"/>
          <w:rFonts w:hint="cs"/>
          <w:spacing w:val="-2"/>
          <w:rtl/>
        </w:rPr>
        <w:t>،</w:t>
      </w:r>
      <w:r w:rsidRPr="004808B9">
        <w:rPr>
          <w:rStyle w:val="Char3"/>
          <w:spacing w:val="-2"/>
          <w:rtl/>
        </w:rPr>
        <w:t xml:space="preserve"> ثُمَّ أَرْسَلَنِي</w:t>
      </w:r>
      <w:r w:rsidRPr="004808B9">
        <w:rPr>
          <w:rStyle w:val="Char3"/>
          <w:rFonts w:hint="cs"/>
          <w:spacing w:val="-2"/>
          <w:rtl/>
        </w:rPr>
        <w:t>،</w:t>
      </w:r>
      <w:r w:rsidRPr="004808B9">
        <w:rPr>
          <w:rStyle w:val="Char3"/>
          <w:spacing w:val="-2"/>
          <w:rtl/>
        </w:rPr>
        <w:t xml:space="preserve"> فَقَالَ</w:t>
      </w:r>
      <w:r w:rsidRPr="004808B9">
        <w:rPr>
          <w:rStyle w:val="Char3"/>
          <w:rFonts w:hint="cs"/>
          <w:spacing w:val="-2"/>
          <w:rtl/>
        </w:rPr>
        <w:t>:</w:t>
      </w:r>
      <w:r w:rsidRPr="004808B9">
        <w:rPr>
          <w:rStyle w:val="Char3"/>
          <w:spacing w:val="-2"/>
          <w:rtl/>
        </w:rPr>
        <w:t xml:space="preserve"> أَقْرَأْ</w:t>
      </w:r>
      <w:r w:rsidRPr="004808B9">
        <w:rPr>
          <w:rStyle w:val="Char3"/>
          <w:rFonts w:hint="cs"/>
          <w:spacing w:val="-2"/>
          <w:rtl/>
        </w:rPr>
        <w:t>،</w:t>
      </w:r>
      <w:r w:rsidRPr="004808B9">
        <w:rPr>
          <w:rStyle w:val="Char3"/>
          <w:spacing w:val="-2"/>
          <w:rtl/>
        </w:rPr>
        <w:t xml:space="preserve"> فَقُلْتُ</w:t>
      </w:r>
      <w:r w:rsidRPr="004808B9">
        <w:rPr>
          <w:rStyle w:val="Char3"/>
          <w:rFonts w:hint="cs"/>
          <w:spacing w:val="-2"/>
          <w:rtl/>
        </w:rPr>
        <w:t>:</w:t>
      </w:r>
      <w:r w:rsidRPr="004808B9">
        <w:rPr>
          <w:rStyle w:val="Char3"/>
          <w:spacing w:val="-2"/>
          <w:rtl/>
        </w:rPr>
        <w:t xml:space="preserve"> مَا أَنَا بِقَارِئٍ</w:t>
      </w:r>
      <w:r w:rsidRPr="004808B9">
        <w:rPr>
          <w:rStyle w:val="Char3"/>
          <w:rFonts w:hint="cs"/>
          <w:spacing w:val="-2"/>
          <w:rtl/>
        </w:rPr>
        <w:t>».</w:t>
      </w:r>
      <w:r w:rsidRPr="004808B9">
        <w:rPr>
          <w:rStyle w:val="Char3"/>
          <w:spacing w:val="-2"/>
          <w:rtl/>
        </w:rPr>
        <w:t xml:space="preserve"> قَالَ</w:t>
      </w:r>
      <w:r w:rsidRPr="004808B9">
        <w:rPr>
          <w:rStyle w:val="Char3"/>
          <w:rFonts w:hint="cs"/>
          <w:spacing w:val="-2"/>
          <w:rtl/>
        </w:rPr>
        <w:t>:«</w:t>
      </w:r>
      <w:r w:rsidRPr="004808B9">
        <w:rPr>
          <w:rStyle w:val="Char3"/>
          <w:spacing w:val="-2"/>
          <w:rtl/>
        </w:rPr>
        <w:t>فَأَخَذَنِي فَغَطَّنِي الثَّالِثَةَ</w:t>
      </w:r>
      <w:r w:rsidRPr="004808B9">
        <w:rPr>
          <w:rStyle w:val="Char3"/>
          <w:rFonts w:hint="cs"/>
          <w:spacing w:val="-2"/>
          <w:rtl/>
        </w:rPr>
        <w:t>،</w:t>
      </w:r>
      <w:r w:rsidRPr="004808B9">
        <w:rPr>
          <w:rStyle w:val="Char3"/>
          <w:spacing w:val="-2"/>
          <w:rtl/>
        </w:rPr>
        <w:t xml:space="preserve"> حَتَّى بَلَغَ مِنِّي الْجَهْدَ</w:t>
      </w:r>
      <w:r w:rsidRPr="004808B9">
        <w:rPr>
          <w:rStyle w:val="Char3"/>
          <w:rFonts w:hint="cs"/>
          <w:spacing w:val="-2"/>
          <w:rtl/>
        </w:rPr>
        <w:t>،</w:t>
      </w:r>
      <w:r w:rsidRPr="004808B9">
        <w:rPr>
          <w:rStyle w:val="Char3"/>
          <w:spacing w:val="-2"/>
          <w:rtl/>
        </w:rPr>
        <w:t xml:space="preserve"> ثُمَّ أَرْسَلَنِي فَقَالَ</w:t>
      </w:r>
      <w:r w:rsidRPr="004808B9">
        <w:rPr>
          <w:rStyle w:val="Char3"/>
          <w:rFonts w:hint="cs"/>
          <w:spacing w:val="-2"/>
          <w:rtl/>
        </w:rPr>
        <w:t>:</w:t>
      </w:r>
      <w:r w:rsidRPr="004808B9">
        <w:rPr>
          <w:rStyle w:val="Char3"/>
          <w:spacing w:val="-2"/>
          <w:rtl/>
        </w:rPr>
        <w:t xml:space="preserve"> </w:t>
      </w:r>
      <w:r w:rsidRPr="004808B9">
        <w:rPr>
          <w:rStyle w:val="Char3"/>
          <w:rFonts w:cs="Traditional Arabic"/>
          <w:spacing w:val="-2"/>
          <w:szCs w:val="28"/>
          <w:rtl/>
        </w:rPr>
        <w:t>﴿</w:t>
      </w:r>
      <w:r w:rsidRPr="004808B9">
        <w:rPr>
          <w:rStyle w:val="Charb"/>
          <w:rFonts w:hint="cs"/>
          <w:spacing w:val="-2"/>
          <w:rtl/>
        </w:rPr>
        <w:t>ٱ</w:t>
      </w:r>
      <w:r w:rsidRPr="004808B9">
        <w:rPr>
          <w:rStyle w:val="Charb"/>
          <w:rFonts w:hint="eastAsia"/>
          <w:spacing w:val="-2"/>
          <w:rtl/>
        </w:rPr>
        <w:t>ق</w:t>
      </w:r>
      <w:r w:rsidRPr="004808B9">
        <w:rPr>
          <w:rStyle w:val="Charb"/>
          <w:rFonts w:hint="cs"/>
          <w:spacing w:val="-2"/>
          <w:rtl/>
        </w:rPr>
        <w:t>ۡرَأۡ</w:t>
      </w:r>
      <w:r w:rsidRPr="004808B9">
        <w:rPr>
          <w:rStyle w:val="Charb"/>
          <w:spacing w:val="-2"/>
          <w:rtl/>
        </w:rPr>
        <w:t xml:space="preserve"> بِ</w:t>
      </w:r>
      <w:r w:rsidRPr="004808B9">
        <w:rPr>
          <w:rStyle w:val="Charb"/>
          <w:rFonts w:hint="cs"/>
          <w:spacing w:val="-2"/>
          <w:rtl/>
        </w:rPr>
        <w:t>ٱ</w:t>
      </w:r>
      <w:r w:rsidRPr="004808B9">
        <w:rPr>
          <w:rStyle w:val="Charb"/>
          <w:rFonts w:hint="eastAsia"/>
          <w:spacing w:val="-2"/>
          <w:rtl/>
        </w:rPr>
        <w:t>س</w:t>
      </w:r>
      <w:r w:rsidRPr="004808B9">
        <w:rPr>
          <w:rStyle w:val="Charb"/>
          <w:rFonts w:hint="cs"/>
          <w:spacing w:val="-2"/>
          <w:rtl/>
        </w:rPr>
        <w:t>ۡمِ</w:t>
      </w:r>
      <w:r w:rsidRPr="004808B9">
        <w:rPr>
          <w:rStyle w:val="Charb"/>
          <w:spacing w:val="-2"/>
          <w:rtl/>
        </w:rPr>
        <w:t xml:space="preserve"> رَبِّكَ </w:t>
      </w:r>
      <w:r w:rsidRPr="004808B9">
        <w:rPr>
          <w:rStyle w:val="Charb"/>
          <w:rFonts w:hint="cs"/>
          <w:spacing w:val="-2"/>
          <w:rtl/>
        </w:rPr>
        <w:t>ٱ</w:t>
      </w:r>
      <w:r w:rsidRPr="004808B9">
        <w:rPr>
          <w:rStyle w:val="Charb"/>
          <w:rFonts w:hint="eastAsia"/>
          <w:spacing w:val="-2"/>
          <w:rtl/>
        </w:rPr>
        <w:t>لَّذِي</w:t>
      </w:r>
      <w:r w:rsidRPr="004808B9">
        <w:rPr>
          <w:rStyle w:val="Charb"/>
          <w:spacing w:val="-2"/>
          <w:rtl/>
        </w:rPr>
        <w:t xml:space="preserve"> خَلَقَ١ خَلَقَ </w:t>
      </w:r>
      <w:r w:rsidRPr="004808B9">
        <w:rPr>
          <w:rStyle w:val="Charb"/>
          <w:rFonts w:hint="cs"/>
          <w:spacing w:val="-2"/>
          <w:rtl/>
        </w:rPr>
        <w:t>ٱ</w:t>
      </w:r>
      <w:r w:rsidRPr="004808B9">
        <w:rPr>
          <w:rStyle w:val="Charb"/>
          <w:rFonts w:hint="eastAsia"/>
          <w:spacing w:val="-2"/>
          <w:rtl/>
        </w:rPr>
        <w:t>ل</w:t>
      </w:r>
      <w:r w:rsidRPr="004808B9">
        <w:rPr>
          <w:rStyle w:val="Charb"/>
          <w:rFonts w:hint="cs"/>
          <w:spacing w:val="-2"/>
          <w:rtl/>
        </w:rPr>
        <w:t>ۡإِنسَٰنَ</w:t>
      </w:r>
      <w:r w:rsidRPr="004808B9">
        <w:rPr>
          <w:rStyle w:val="Charb"/>
          <w:spacing w:val="-2"/>
          <w:rtl/>
        </w:rPr>
        <w:t xml:space="preserve"> مِن</w:t>
      </w:r>
      <w:r w:rsidRPr="004808B9">
        <w:rPr>
          <w:rStyle w:val="Charb"/>
          <w:rFonts w:hint="cs"/>
          <w:spacing w:val="-2"/>
          <w:rtl/>
        </w:rPr>
        <w:t>ۡ</w:t>
      </w:r>
      <w:r w:rsidRPr="004808B9">
        <w:rPr>
          <w:rStyle w:val="Charb"/>
          <w:spacing w:val="-2"/>
          <w:rtl/>
        </w:rPr>
        <w:t xml:space="preserve"> </w:t>
      </w:r>
      <w:r w:rsidRPr="004808B9">
        <w:rPr>
          <w:rStyle w:val="Charb"/>
          <w:rFonts w:hint="cs"/>
          <w:spacing w:val="-2"/>
          <w:rtl/>
        </w:rPr>
        <w:t>عَلَقٍ</w:t>
      </w:r>
      <w:r w:rsidRPr="004808B9">
        <w:rPr>
          <w:rStyle w:val="Charb"/>
          <w:spacing w:val="-2"/>
          <w:rtl/>
        </w:rPr>
        <w:t xml:space="preserve">٢ </w:t>
      </w:r>
      <w:r w:rsidRPr="004808B9">
        <w:rPr>
          <w:rStyle w:val="Charb"/>
          <w:rFonts w:hint="cs"/>
          <w:spacing w:val="-2"/>
          <w:rtl/>
        </w:rPr>
        <w:t>ٱ</w:t>
      </w:r>
      <w:r w:rsidRPr="004808B9">
        <w:rPr>
          <w:rStyle w:val="Charb"/>
          <w:rFonts w:hint="eastAsia"/>
          <w:spacing w:val="-2"/>
          <w:rtl/>
        </w:rPr>
        <w:t>ق</w:t>
      </w:r>
      <w:r w:rsidRPr="004808B9">
        <w:rPr>
          <w:rStyle w:val="Charb"/>
          <w:rFonts w:hint="cs"/>
          <w:spacing w:val="-2"/>
          <w:rtl/>
        </w:rPr>
        <w:t>ۡرَأۡ</w:t>
      </w:r>
      <w:r w:rsidRPr="004808B9">
        <w:rPr>
          <w:rStyle w:val="Charb"/>
          <w:spacing w:val="-2"/>
          <w:rtl/>
        </w:rPr>
        <w:t xml:space="preserve"> وَرَبُّكَ </w:t>
      </w:r>
      <w:r w:rsidRPr="004808B9">
        <w:rPr>
          <w:rStyle w:val="Charb"/>
          <w:rFonts w:hint="cs"/>
          <w:spacing w:val="-2"/>
          <w:rtl/>
        </w:rPr>
        <w:t>ٱ</w:t>
      </w:r>
      <w:r w:rsidRPr="004808B9">
        <w:rPr>
          <w:rStyle w:val="Charb"/>
          <w:rFonts w:hint="eastAsia"/>
          <w:spacing w:val="-2"/>
          <w:rtl/>
        </w:rPr>
        <w:t>ل</w:t>
      </w:r>
      <w:r w:rsidRPr="004808B9">
        <w:rPr>
          <w:rStyle w:val="Charb"/>
          <w:rFonts w:hint="cs"/>
          <w:spacing w:val="-2"/>
          <w:rtl/>
        </w:rPr>
        <w:t>ۡأَكۡرَمُ</w:t>
      </w:r>
      <w:r w:rsidRPr="004808B9">
        <w:rPr>
          <w:rStyle w:val="Charb"/>
          <w:spacing w:val="-2"/>
          <w:rtl/>
        </w:rPr>
        <w:t xml:space="preserve">٣ </w:t>
      </w:r>
      <w:r w:rsidRPr="004808B9">
        <w:rPr>
          <w:rStyle w:val="Charb"/>
          <w:rFonts w:hint="cs"/>
          <w:spacing w:val="-2"/>
          <w:rtl/>
        </w:rPr>
        <w:t>ٱ</w:t>
      </w:r>
      <w:r w:rsidRPr="004808B9">
        <w:rPr>
          <w:rStyle w:val="Charb"/>
          <w:rFonts w:hint="eastAsia"/>
          <w:spacing w:val="-2"/>
          <w:rtl/>
        </w:rPr>
        <w:t>لَّذِي</w:t>
      </w:r>
      <w:r w:rsidRPr="004808B9">
        <w:rPr>
          <w:rStyle w:val="Charb"/>
          <w:spacing w:val="-2"/>
          <w:rtl/>
        </w:rPr>
        <w:t xml:space="preserve"> عَلَّمَ بِ</w:t>
      </w:r>
      <w:r w:rsidRPr="004808B9">
        <w:rPr>
          <w:rStyle w:val="Charb"/>
          <w:rFonts w:hint="cs"/>
          <w:spacing w:val="-2"/>
          <w:rtl/>
        </w:rPr>
        <w:t>ٱ</w:t>
      </w:r>
      <w:r w:rsidRPr="004808B9">
        <w:rPr>
          <w:rStyle w:val="Charb"/>
          <w:rFonts w:hint="eastAsia"/>
          <w:spacing w:val="-2"/>
          <w:rtl/>
        </w:rPr>
        <w:t>ل</w:t>
      </w:r>
      <w:r w:rsidRPr="004808B9">
        <w:rPr>
          <w:rStyle w:val="Charb"/>
          <w:rFonts w:hint="cs"/>
          <w:spacing w:val="-2"/>
          <w:rtl/>
        </w:rPr>
        <w:t>ۡقَلَمِ</w:t>
      </w:r>
      <w:r w:rsidRPr="004808B9">
        <w:rPr>
          <w:rStyle w:val="Charb"/>
          <w:spacing w:val="-2"/>
          <w:rtl/>
        </w:rPr>
        <w:t xml:space="preserve">٤ عَلَّمَ </w:t>
      </w:r>
      <w:r w:rsidRPr="004808B9">
        <w:rPr>
          <w:rStyle w:val="Charb"/>
          <w:rFonts w:hint="cs"/>
          <w:spacing w:val="-2"/>
          <w:rtl/>
        </w:rPr>
        <w:t>ٱ</w:t>
      </w:r>
      <w:r w:rsidRPr="004808B9">
        <w:rPr>
          <w:rStyle w:val="Charb"/>
          <w:rFonts w:hint="eastAsia"/>
          <w:spacing w:val="-2"/>
          <w:rtl/>
        </w:rPr>
        <w:t>ل</w:t>
      </w:r>
      <w:r w:rsidRPr="004808B9">
        <w:rPr>
          <w:rStyle w:val="Charb"/>
          <w:rFonts w:hint="cs"/>
          <w:spacing w:val="-2"/>
          <w:rtl/>
        </w:rPr>
        <w:t>ۡإِنسَٰنَ</w:t>
      </w:r>
      <w:r w:rsidRPr="004808B9">
        <w:rPr>
          <w:rStyle w:val="Charb"/>
          <w:spacing w:val="-2"/>
          <w:rtl/>
        </w:rPr>
        <w:t xml:space="preserve"> مَا لَم</w:t>
      </w:r>
      <w:r w:rsidRPr="004808B9">
        <w:rPr>
          <w:rStyle w:val="Charb"/>
          <w:rFonts w:hint="cs"/>
          <w:spacing w:val="-2"/>
          <w:rtl/>
        </w:rPr>
        <w:t>ۡ</w:t>
      </w:r>
      <w:r w:rsidRPr="004808B9">
        <w:rPr>
          <w:rStyle w:val="Charb"/>
          <w:spacing w:val="-2"/>
          <w:rtl/>
        </w:rPr>
        <w:t xml:space="preserve"> </w:t>
      </w:r>
      <w:r w:rsidRPr="004808B9">
        <w:rPr>
          <w:rStyle w:val="Charb"/>
          <w:rFonts w:hint="cs"/>
          <w:spacing w:val="-2"/>
          <w:rtl/>
        </w:rPr>
        <w:t>يَعۡلَمۡ</w:t>
      </w:r>
      <w:r w:rsidRPr="004808B9">
        <w:rPr>
          <w:rStyle w:val="Charb"/>
          <w:spacing w:val="-2"/>
          <w:rtl/>
        </w:rPr>
        <w:t>٥</w:t>
      </w:r>
      <w:r w:rsidRPr="004808B9">
        <w:rPr>
          <w:rStyle w:val="Char3"/>
          <w:rFonts w:cs="Traditional Arabic"/>
          <w:spacing w:val="-2"/>
          <w:szCs w:val="28"/>
          <w:rtl/>
        </w:rPr>
        <w:t>﴾</w:t>
      </w:r>
      <w:r w:rsidRPr="004808B9">
        <w:rPr>
          <w:rStyle w:val="Char3"/>
          <w:rFonts w:cs="Arial"/>
          <w:spacing w:val="-2"/>
          <w:rtl/>
        </w:rPr>
        <w:t xml:space="preserve"> </w:t>
      </w:r>
      <w:r w:rsidRPr="004808B9">
        <w:rPr>
          <w:rStyle w:val="Char6"/>
          <w:spacing w:val="-2"/>
          <w:rtl/>
        </w:rPr>
        <w:t>[العلق: 1-5]</w:t>
      </w:r>
      <w:r w:rsidRPr="004808B9">
        <w:rPr>
          <w:rStyle w:val="Char3"/>
          <w:spacing w:val="-2"/>
          <w:rtl/>
        </w:rPr>
        <w:t xml:space="preserve"> فَرَجَعَ بِهَا رَسُولُ اللَّهِ</w:t>
      </w:r>
      <w:r w:rsidR="00D42469" w:rsidRPr="00D42469">
        <w:rPr>
          <w:rStyle w:val="Char3"/>
          <w:rFonts w:cs="CTraditional Arabic"/>
          <w:spacing w:val="-2"/>
          <w:rtl/>
        </w:rPr>
        <w:t xml:space="preserve"> ص </w:t>
      </w:r>
      <w:r w:rsidRPr="004808B9">
        <w:rPr>
          <w:rStyle w:val="Char3"/>
          <w:spacing w:val="-2"/>
          <w:rtl/>
        </w:rPr>
        <w:t>تَرْجُفُ بَوَادِرُهُ</w:t>
      </w:r>
      <w:r w:rsidRPr="004808B9">
        <w:rPr>
          <w:rStyle w:val="Char3"/>
          <w:rFonts w:hint="cs"/>
          <w:spacing w:val="-2"/>
          <w:rtl/>
        </w:rPr>
        <w:t>،</w:t>
      </w:r>
      <w:r w:rsidRPr="004808B9">
        <w:rPr>
          <w:rStyle w:val="Char3"/>
          <w:spacing w:val="-2"/>
          <w:rtl/>
        </w:rPr>
        <w:t xml:space="preserve"> حَتَّى دَخَلَ عَلَى خَدِيجَةَ فَقَالَ</w:t>
      </w:r>
      <w:r w:rsidRPr="004808B9">
        <w:rPr>
          <w:rStyle w:val="Char3"/>
          <w:rFonts w:hint="cs"/>
          <w:spacing w:val="-2"/>
          <w:rtl/>
        </w:rPr>
        <w:t>:</w:t>
      </w:r>
      <w:r w:rsidRPr="004808B9">
        <w:rPr>
          <w:rStyle w:val="Char3"/>
          <w:spacing w:val="-2"/>
          <w:rtl/>
        </w:rPr>
        <w:t xml:space="preserve"> </w:t>
      </w:r>
      <w:r w:rsidRPr="004808B9">
        <w:rPr>
          <w:rStyle w:val="Char3"/>
          <w:rFonts w:hint="cs"/>
          <w:spacing w:val="-2"/>
          <w:rtl/>
        </w:rPr>
        <w:t>«</w:t>
      </w:r>
      <w:r w:rsidRPr="004808B9">
        <w:rPr>
          <w:rStyle w:val="Char3"/>
          <w:spacing w:val="-2"/>
          <w:rtl/>
        </w:rPr>
        <w:t>زَمِّلُونِي زَمِّلُونِي</w:t>
      </w:r>
      <w:r w:rsidRPr="004808B9">
        <w:rPr>
          <w:rStyle w:val="Char3"/>
          <w:rFonts w:hint="cs"/>
          <w:spacing w:val="-2"/>
          <w:rtl/>
        </w:rPr>
        <w:t>».</w:t>
      </w:r>
      <w:r w:rsidRPr="004808B9">
        <w:rPr>
          <w:rStyle w:val="Char3"/>
          <w:spacing w:val="-2"/>
          <w:rtl/>
        </w:rPr>
        <w:t xml:space="preserve"> فَزَمَّلُوهُ حَتَّى ذَهَبَ عَنْهُ الرَّوْعُ</w:t>
      </w:r>
      <w:r w:rsidRPr="004808B9">
        <w:rPr>
          <w:rStyle w:val="Char3"/>
          <w:rFonts w:hint="cs"/>
          <w:spacing w:val="-2"/>
          <w:rtl/>
        </w:rPr>
        <w:t>،</w:t>
      </w:r>
      <w:r w:rsidRPr="004808B9">
        <w:rPr>
          <w:rStyle w:val="Char3"/>
          <w:spacing w:val="-2"/>
          <w:rtl/>
        </w:rPr>
        <w:t xml:space="preserve"> ثُمَّ قَالَ لِخَدِيجَةَ</w:t>
      </w:r>
      <w:r w:rsidRPr="004808B9">
        <w:rPr>
          <w:rStyle w:val="Char3"/>
          <w:rFonts w:hint="cs"/>
          <w:spacing w:val="-2"/>
          <w:rtl/>
        </w:rPr>
        <w:t>:</w:t>
      </w:r>
      <w:r w:rsidRPr="004808B9">
        <w:rPr>
          <w:rStyle w:val="Char3"/>
          <w:spacing w:val="-2"/>
          <w:rtl/>
        </w:rPr>
        <w:t xml:space="preserve"> </w:t>
      </w:r>
      <w:r w:rsidRPr="004808B9">
        <w:rPr>
          <w:rStyle w:val="Char3"/>
          <w:rFonts w:hint="cs"/>
          <w:spacing w:val="-2"/>
          <w:rtl/>
        </w:rPr>
        <w:t>«</w:t>
      </w:r>
      <w:r w:rsidRPr="004808B9">
        <w:rPr>
          <w:rStyle w:val="Char3"/>
          <w:spacing w:val="-2"/>
          <w:rtl/>
        </w:rPr>
        <w:t>أَيْ خَدِيجَةُ مَا لِي</w:t>
      </w:r>
      <w:r w:rsidRPr="004808B9">
        <w:rPr>
          <w:rStyle w:val="Char3"/>
          <w:rFonts w:hint="cs"/>
          <w:spacing w:val="-2"/>
          <w:rtl/>
        </w:rPr>
        <w:t>»؟</w:t>
      </w:r>
      <w:r w:rsidRPr="004808B9">
        <w:rPr>
          <w:rStyle w:val="Char3"/>
          <w:spacing w:val="-2"/>
          <w:rtl/>
        </w:rPr>
        <w:t xml:space="preserve"> وَأَخْبَرَهَا الْخَبَرَ</w:t>
      </w:r>
      <w:r w:rsidRPr="004808B9">
        <w:rPr>
          <w:rStyle w:val="Char3"/>
          <w:rFonts w:hint="cs"/>
          <w:spacing w:val="-2"/>
          <w:rtl/>
        </w:rPr>
        <w:t>،</w:t>
      </w:r>
      <w:r w:rsidRPr="004808B9">
        <w:rPr>
          <w:rStyle w:val="Char3"/>
          <w:spacing w:val="-2"/>
          <w:rtl/>
        </w:rPr>
        <w:t xml:space="preserve"> قَالَ</w:t>
      </w:r>
      <w:r w:rsidRPr="004808B9">
        <w:rPr>
          <w:rStyle w:val="Char3"/>
          <w:rFonts w:hint="cs"/>
          <w:spacing w:val="-2"/>
          <w:rtl/>
        </w:rPr>
        <w:t>:</w:t>
      </w:r>
      <w:r w:rsidRPr="004808B9">
        <w:rPr>
          <w:rStyle w:val="Char3"/>
          <w:spacing w:val="-2"/>
          <w:rtl/>
        </w:rPr>
        <w:t xml:space="preserve"> </w:t>
      </w:r>
      <w:r w:rsidRPr="004808B9">
        <w:rPr>
          <w:rStyle w:val="Char3"/>
          <w:rFonts w:hint="cs"/>
          <w:spacing w:val="-2"/>
          <w:rtl/>
        </w:rPr>
        <w:t>«</w:t>
      </w:r>
      <w:r w:rsidRPr="004808B9">
        <w:rPr>
          <w:rStyle w:val="Char3"/>
          <w:spacing w:val="-2"/>
          <w:rtl/>
        </w:rPr>
        <w:t>لَقَدْ خَشِيتُ عَلَى نَفْسِي</w:t>
      </w:r>
      <w:r w:rsidRPr="004808B9">
        <w:rPr>
          <w:rStyle w:val="Char3"/>
          <w:rFonts w:hint="cs"/>
          <w:spacing w:val="-2"/>
          <w:rtl/>
        </w:rPr>
        <w:t>».</w:t>
      </w:r>
      <w:r w:rsidRPr="004808B9">
        <w:rPr>
          <w:rStyle w:val="Char3"/>
          <w:spacing w:val="-2"/>
          <w:rtl/>
        </w:rPr>
        <w:t xml:space="preserve"> </w:t>
      </w:r>
      <w:r w:rsidRPr="004808B9">
        <w:rPr>
          <w:rStyle w:val="Char3"/>
          <w:rFonts w:hint="cs"/>
          <w:spacing w:val="-2"/>
          <w:rtl/>
        </w:rPr>
        <w:t>ف</w:t>
      </w:r>
      <w:r w:rsidRPr="004808B9">
        <w:rPr>
          <w:rStyle w:val="Char3"/>
          <w:spacing w:val="-2"/>
          <w:rtl/>
        </w:rPr>
        <w:t>قَالَتْ لَهُ خَدِيجَةُ</w:t>
      </w:r>
      <w:r w:rsidRPr="004808B9">
        <w:rPr>
          <w:rStyle w:val="Char3"/>
          <w:rFonts w:hint="cs"/>
          <w:spacing w:val="-2"/>
          <w:rtl/>
        </w:rPr>
        <w:t>:</w:t>
      </w:r>
      <w:r w:rsidRPr="004808B9">
        <w:rPr>
          <w:rStyle w:val="Char3"/>
          <w:spacing w:val="-2"/>
          <w:rtl/>
        </w:rPr>
        <w:t xml:space="preserve"> كَلا</w:t>
      </w:r>
      <w:r w:rsidRPr="004808B9">
        <w:rPr>
          <w:rStyle w:val="Char3"/>
          <w:rFonts w:hint="cs"/>
          <w:spacing w:val="-2"/>
          <w:rtl/>
        </w:rPr>
        <w:t>َّ</w:t>
      </w:r>
      <w:r w:rsidRPr="004808B9">
        <w:rPr>
          <w:rStyle w:val="Char3"/>
          <w:spacing w:val="-2"/>
          <w:rtl/>
        </w:rPr>
        <w:t xml:space="preserve"> أَبْشِرْ فَوَاللَّهِ </w:t>
      </w:r>
      <w:r w:rsidRPr="004808B9">
        <w:rPr>
          <w:rStyle w:val="Char3"/>
          <w:rFonts w:hint="cs"/>
          <w:spacing w:val="-2"/>
          <w:rtl/>
        </w:rPr>
        <w:t>ل</w:t>
      </w:r>
      <w:r w:rsidRPr="004808B9">
        <w:rPr>
          <w:rStyle w:val="Char3"/>
          <w:spacing w:val="-2"/>
          <w:rtl/>
        </w:rPr>
        <w:t>ا</w:t>
      </w:r>
      <w:r w:rsidRPr="004808B9">
        <w:rPr>
          <w:rStyle w:val="Char3"/>
          <w:rFonts w:hint="cs"/>
          <w:spacing w:val="-2"/>
          <w:rtl/>
        </w:rPr>
        <w:t>َ</w:t>
      </w:r>
      <w:r w:rsidRPr="004808B9">
        <w:rPr>
          <w:rStyle w:val="Char3"/>
          <w:spacing w:val="-2"/>
          <w:rtl/>
        </w:rPr>
        <w:t xml:space="preserve"> يُخْزِيكَ اللَّهُ أَبَدًا</w:t>
      </w:r>
      <w:r w:rsidRPr="004808B9">
        <w:rPr>
          <w:rStyle w:val="Char3"/>
          <w:rFonts w:hint="cs"/>
          <w:spacing w:val="-2"/>
          <w:rtl/>
        </w:rPr>
        <w:t>،</w:t>
      </w:r>
      <w:r w:rsidRPr="004808B9">
        <w:rPr>
          <w:rStyle w:val="Char3"/>
          <w:spacing w:val="-2"/>
          <w:rtl/>
        </w:rPr>
        <w:t xml:space="preserve"> وَاللَّهِ إِنَّكَ لَتَصِلُ الرَّحِمَ</w:t>
      </w:r>
      <w:r w:rsidRPr="004808B9">
        <w:rPr>
          <w:rStyle w:val="Char3"/>
          <w:rFonts w:hint="cs"/>
          <w:spacing w:val="-2"/>
          <w:rtl/>
        </w:rPr>
        <w:t>،</w:t>
      </w:r>
      <w:r w:rsidRPr="004808B9">
        <w:rPr>
          <w:rStyle w:val="Char3"/>
          <w:spacing w:val="-2"/>
          <w:rtl/>
        </w:rPr>
        <w:t xml:space="preserve"> وَتَصْدُقُ الْحَدِيثَ</w:t>
      </w:r>
      <w:r w:rsidRPr="004808B9">
        <w:rPr>
          <w:rStyle w:val="Char3"/>
          <w:rFonts w:hint="cs"/>
          <w:spacing w:val="-2"/>
          <w:rtl/>
        </w:rPr>
        <w:t>،</w:t>
      </w:r>
      <w:r w:rsidRPr="004808B9">
        <w:rPr>
          <w:rStyle w:val="Char3"/>
          <w:spacing w:val="-2"/>
          <w:rtl/>
        </w:rPr>
        <w:t xml:space="preserve"> </w:t>
      </w:r>
      <w:r w:rsidRPr="004808B9">
        <w:rPr>
          <w:rStyle w:val="Char3"/>
          <w:spacing w:val="-2"/>
          <w:rtl/>
        </w:rPr>
        <w:lastRenderedPageBreak/>
        <w:t>وَتَحْمِلُ الْكَلَّ</w:t>
      </w:r>
      <w:r w:rsidRPr="004808B9">
        <w:rPr>
          <w:rStyle w:val="Char3"/>
          <w:rFonts w:hint="cs"/>
          <w:spacing w:val="-2"/>
          <w:rtl/>
        </w:rPr>
        <w:t>،</w:t>
      </w:r>
      <w:r w:rsidRPr="004808B9">
        <w:rPr>
          <w:rStyle w:val="Char3"/>
          <w:spacing w:val="-2"/>
          <w:rtl/>
        </w:rPr>
        <w:t xml:space="preserve"> وَتَكْسِبُ الْمَعْدُومَ</w:t>
      </w:r>
      <w:r w:rsidRPr="004808B9">
        <w:rPr>
          <w:rStyle w:val="Char3"/>
          <w:rFonts w:hint="cs"/>
          <w:spacing w:val="-2"/>
          <w:rtl/>
        </w:rPr>
        <w:t>،</w:t>
      </w:r>
      <w:r w:rsidRPr="004808B9">
        <w:rPr>
          <w:rStyle w:val="Char3"/>
          <w:spacing w:val="-2"/>
          <w:rtl/>
        </w:rPr>
        <w:t xml:space="preserve"> وَتَقْرِي الضَّيْفَ</w:t>
      </w:r>
      <w:r w:rsidRPr="004808B9">
        <w:rPr>
          <w:rStyle w:val="Char3"/>
          <w:rFonts w:hint="cs"/>
          <w:spacing w:val="-2"/>
          <w:rtl/>
        </w:rPr>
        <w:t>،</w:t>
      </w:r>
      <w:r w:rsidRPr="004808B9">
        <w:rPr>
          <w:rStyle w:val="Char3"/>
          <w:spacing w:val="-2"/>
          <w:rtl/>
        </w:rPr>
        <w:t xml:space="preserve"> وَتُعِينُ عَلَى نَوَائِبِ الْحَقِّ</w:t>
      </w:r>
      <w:r w:rsidRPr="004808B9">
        <w:rPr>
          <w:rStyle w:val="Char3"/>
          <w:rFonts w:hint="cs"/>
          <w:spacing w:val="-2"/>
          <w:rtl/>
        </w:rPr>
        <w:t>،</w:t>
      </w:r>
      <w:r w:rsidRPr="004808B9">
        <w:rPr>
          <w:rStyle w:val="Char3"/>
          <w:spacing w:val="-2"/>
          <w:rtl/>
        </w:rPr>
        <w:t xml:space="preserve"> فَانْطَلَقَتْ بِهِ خَدِيجَةُ حَتَّى أَتَتْ بِهِ وَرَقَةَ بْنَ نَوْفَلِ ابْنِ أَسَدِ بْنِ عَبْدِ الْعُزَّى</w:t>
      </w:r>
      <w:r w:rsidRPr="004808B9">
        <w:rPr>
          <w:rStyle w:val="Char3"/>
          <w:rFonts w:hint="cs"/>
          <w:spacing w:val="-2"/>
          <w:rtl/>
        </w:rPr>
        <w:t xml:space="preserve">، </w:t>
      </w:r>
      <w:r w:rsidRPr="004808B9">
        <w:rPr>
          <w:rStyle w:val="Char3"/>
          <w:spacing w:val="-2"/>
          <w:rtl/>
        </w:rPr>
        <w:t>وَهُوَ ابْنُ عَمِّ خَدِيجَةَ أَخِي أَبِيهَا</w:t>
      </w:r>
      <w:r w:rsidRPr="004808B9">
        <w:rPr>
          <w:rStyle w:val="Char3"/>
          <w:rFonts w:hint="cs"/>
          <w:spacing w:val="-2"/>
          <w:rtl/>
        </w:rPr>
        <w:t>،</w:t>
      </w:r>
      <w:r w:rsidRPr="004808B9">
        <w:rPr>
          <w:rStyle w:val="Char3"/>
          <w:spacing w:val="-2"/>
          <w:rtl/>
        </w:rPr>
        <w:t xml:space="preserve"> وَكَانَ امْرَأً تَنَصَّرَ فِي الْجَاهِلِيَّةِ</w:t>
      </w:r>
      <w:r w:rsidRPr="004808B9">
        <w:rPr>
          <w:rStyle w:val="Char3"/>
          <w:rFonts w:hint="cs"/>
          <w:spacing w:val="-2"/>
          <w:rtl/>
        </w:rPr>
        <w:t>،</w:t>
      </w:r>
      <w:r w:rsidRPr="004808B9">
        <w:rPr>
          <w:rStyle w:val="Char3"/>
          <w:spacing w:val="-2"/>
          <w:rtl/>
        </w:rPr>
        <w:t xml:space="preserve"> وَكَانَ يَكْتُبُ الْكِتَابَ الْعَرَبِيَّ وَيَكْتُبُ مِنَ الإِنْجِيلِ بِالْعَرَبِيَّةِ مَا شَاءَ اللَّهُ أَنْ يَكْتُبَ</w:t>
      </w:r>
      <w:r w:rsidRPr="004808B9">
        <w:rPr>
          <w:rStyle w:val="Char3"/>
          <w:rFonts w:hint="cs"/>
          <w:spacing w:val="-2"/>
          <w:rtl/>
        </w:rPr>
        <w:t>،</w:t>
      </w:r>
      <w:r w:rsidRPr="004808B9">
        <w:rPr>
          <w:rStyle w:val="Char3"/>
          <w:spacing w:val="-2"/>
          <w:rtl/>
        </w:rPr>
        <w:t xml:space="preserve"> وَكَانَ شَيْخًا كَبِيرًا قَدْ عَمِيَ</w:t>
      </w:r>
      <w:r w:rsidRPr="004808B9">
        <w:rPr>
          <w:rStyle w:val="Char3"/>
          <w:rFonts w:hint="cs"/>
          <w:spacing w:val="-2"/>
          <w:rtl/>
        </w:rPr>
        <w:t>،</w:t>
      </w:r>
      <w:r w:rsidRPr="004808B9">
        <w:rPr>
          <w:rStyle w:val="Char3"/>
          <w:spacing w:val="-2"/>
          <w:rtl/>
        </w:rPr>
        <w:t xml:space="preserve"> فَقَالَتْ لَهُ خَدِيجَةُ</w:t>
      </w:r>
      <w:r w:rsidRPr="004808B9">
        <w:rPr>
          <w:rStyle w:val="Char3"/>
          <w:rFonts w:hint="cs"/>
          <w:spacing w:val="-2"/>
          <w:rtl/>
        </w:rPr>
        <w:t>:</w:t>
      </w:r>
      <w:r w:rsidRPr="004808B9">
        <w:rPr>
          <w:rStyle w:val="Char3"/>
          <w:spacing w:val="-2"/>
          <w:rtl/>
        </w:rPr>
        <w:t xml:space="preserve"> أَيْ عَمِّ</w:t>
      </w:r>
      <w:r w:rsidRPr="004808B9">
        <w:rPr>
          <w:rStyle w:val="Char3"/>
          <w:rFonts w:hint="cs"/>
          <w:spacing w:val="-2"/>
          <w:rtl/>
        </w:rPr>
        <w:t>،</w:t>
      </w:r>
      <w:r w:rsidRPr="004808B9">
        <w:rPr>
          <w:rStyle w:val="Char3"/>
          <w:spacing w:val="-2"/>
          <w:rtl/>
        </w:rPr>
        <w:t xml:space="preserve"> اسْمَعْ مِنِ ابْنِ أَخِيكَ</w:t>
      </w:r>
      <w:r w:rsidRPr="004808B9">
        <w:rPr>
          <w:rStyle w:val="Char3"/>
          <w:rFonts w:hint="cs"/>
          <w:spacing w:val="-2"/>
          <w:rtl/>
        </w:rPr>
        <w:t>،</w:t>
      </w:r>
      <w:r w:rsidRPr="004808B9">
        <w:rPr>
          <w:rStyle w:val="Char3"/>
          <w:spacing w:val="-2"/>
          <w:rtl/>
        </w:rPr>
        <w:t xml:space="preserve"> قَالَ وَرَقَةُ بْنُ نَوْفَلٍ</w:t>
      </w:r>
      <w:r w:rsidRPr="004808B9">
        <w:rPr>
          <w:rStyle w:val="Char3"/>
          <w:rFonts w:hint="cs"/>
          <w:spacing w:val="-2"/>
          <w:rtl/>
        </w:rPr>
        <w:t>:</w:t>
      </w:r>
      <w:r w:rsidRPr="004808B9">
        <w:rPr>
          <w:rStyle w:val="Char3"/>
          <w:spacing w:val="-2"/>
          <w:rtl/>
        </w:rPr>
        <w:t xml:space="preserve"> يَا ابْنَ أَخِي مَاذَا تَرَى</w:t>
      </w:r>
      <w:r w:rsidRPr="004808B9">
        <w:rPr>
          <w:rStyle w:val="Char3"/>
          <w:rFonts w:hint="cs"/>
          <w:spacing w:val="-2"/>
          <w:rtl/>
        </w:rPr>
        <w:t>؟</w:t>
      </w:r>
      <w:r w:rsidRPr="004808B9">
        <w:rPr>
          <w:rStyle w:val="Char3"/>
          <w:spacing w:val="-2"/>
          <w:rtl/>
        </w:rPr>
        <w:t xml:space="preserve"> فَأَخْبَرَهُ رَسُولُ اللَّهِ</w:t>
      </w:r>
      <w:r w:rsidR="00D42469" w:rsidRPr="00D42469">
        <w:rPr>
          <w:rStyle w:val="Char3"/>
          <w:rFonts w:cs="CTraditional Arabic"/>
          <w:spacing w:val="-2"/>
          <w:rtl/>
        </w:rPr>
        <w:t xml:space="preserve"> ص </w:t>
      </w:r>
      <w:r w:rsidRPr="004808B9">
        <w:rPr>
          <w:rStyle w:val="Char3"/>
          <w:spacing w:val="-2"/>
          <w:rtl/>
        </w:rPr>
        <w:t>خَبَرَ مَا رَآهُ</w:t>
      </w:r>
      <w:r w:rsidRPr="004808B9">
        <w:rPr>
          <w:rStyle w:val="Char3"/>
          <w:rFonts w:hint="cs"/>
          <w:spacing w:val="-2"/>
          <w:rtl/>
        </w:rPr>
        <w:t>،</w:t>
      </w:r>
      <w:r w:rsidRPr="004808B9">
        <w:rPr>
          <w:rStyle w:val="Char3"/>
          <w:spacing w:val="-2"/>
          <w:rtl/>
        </w:rPr>
        <w:t xml:space="preserve"> فَقَالَ</w:t>
      </w:r>
      <w:r w:rsidRPr="004808B9">
        <w:rPr>
          <w:rStyle w:val="Char3"/>
          <w:rFonts w:hint="cs"/>
          <w:spacing w:val="-2"/>
          <w:rtl/>
        </w:rPr>
        <w:t xml:space="preserve"> </w:t>
      </w:r>
      <w:r w:rsidRPr="004808B9">
        <w:rPr>
          <w:rStyle w:val="Char3"/>
          <w:spacing w:val="-2"/>
          <w:rtl/>
        </w:rPr>
        <w:t>لَهُ وَرَقَةُ</w:t>
      </w:r>
      <w:r w:rsidRPr="004808B9">
        <w:rPr>
          <w:rStyle w:val="Char3"/>
          <w:rFonts w:hint="cs"/>
          <w:spacing w:val="-2"/>
          <w:rtl/>
        </w:rPr>
        <w:t>:</w:t>
      </w:r>
      <w:r w:rsidRPr="004808B9">
        <w:rPr>
          <w:rStyle w:val="Char3"/>
          <w:spacing w:val="-2"/>
          <w:rtl/>
        </w:rPr>
        <w:t xml:space="preserve"> هَذَا النَّامُوسُ الَّذِي أُنْزِلَ عَلَى مُوسَى</w:t>
      </w:r>
      <w:r w:rsidRPr="004808B9">
        <w:rPr>
          <w:rStyle w:val="Char3"/>
          <w:rFonts w:hint="cs"/>
          <w:spacing w:val="-2"/>
          <w:rtl/>
        </w:rPr>
        <w:t xml:space="preserve"> بن عُمرَان </w:t>
      </w:r>
      <w:r w:rsidRPr="004808B9">
        <w:rPr>
          <w:rFonts w:ascii="Berlin Sans FB" w:hAnsi="Berlin Sans FB" w:cs="CTraditional Arabic"/>
          <w:spacing w:val="-2"/>
          <w:sz w:val="30"/>
          <w:szCs w:val="27"/>
          <w:rtl/>
        </w:rPr>
        <w:t>ص</w:t>
      </w:r>
      <w:r w:rsidRPr="003120B0">
        <w:rPr>
          <w:rFonts w:ascii="Berlin Sans FB" w:hAnsi="Berlin Sans FB" w:cs="IRZar" w:hint="cs"/>
          <w:spacing w:val="-2"/>
          <w:sz w:val="32"/>
          <w:szCs w:val="32"/>
          <w:rtl/>
        </w:rPr>
        <w:t>،</w:t>
      </w:r>
      <w:r w:rsidRPr="004808B9">
        <w:rPr>
          <w:rStyle w:val="Char3"/>
          <w:rFonts w:hint="cs"/>
          <w:spacing w:val="-2"/>
          <w:rtl/>
        </w:rPr>
        <w:t xml:space="preserve"> </w:t>
      </w:r>
      <w:r w:rsidRPr="004808B9">
        <w:rPr>
          <w:rStyle w:val="Char3"/>
          <w:spacing w:val="-2"/>
          <w:rtl/>
        </w:rPr>
        <w:t>يَا لَيْتَنِي فِيهَا جَذَعًا</w:t>
      </w:r>
      <w:r w:rsidRPr="004808B9">
        <w:rPr>
          <w:rStyle w:val="Char3"/>
          <w:rFonts w:hint="cs"/>
          <w:spacing w:val="-2"/>
          <w:rtl/>
        </w:rPr>
        <w:t>،</w:t>
      </w:r>
      <w:r w:rsidRPr="004808B9">
        <w:rPr>
          <w:rStyle w:val="Char3"/>
          <w:spacing w:val="-2"/>
          <w:rtl/>
        </w:rPr>
        <w:t xml:space="preserve"> يَا لَيْتَنِي أَكُونُ حَيًّا حِينَ يُخْرِجُكَ قَوْمُكَ</w:t>
      </w:r>
      <w:r w:rsidRPr="004808B9">
        <w:rPr>
          <w:rStyle w:val="Char3"/>
          <w:rFonts w:hint="cs"/>
          <w:spacing w:val="-2"/>
          <w:rtl/>
        </w:rPr>
        <w:t>،</w:t>
      </w:r>
      <w:r w:rsidRPr="004808B9">
        <w:rPr>
          <w:rStyle w:val="Char3"/>
          <w:spacing w:val="-2"/>
          <w:rtl/>
        </w:rPr>
        <w:t xml:space="preserve"> قَالَ رَسُولُ اللَّهِ</w:t>
      </w:r>
      <w:r w:rsidRPr="004808B9">
        <w:rPr>
          <w:rFonts w:ascii="Berlin Sans FB" w:hAnsi="Berlin Sans FB" w:cs="CTraditional Arabic" w:hint="cs"/>
          <w:spacing w:val="-2"/>
          <w:sz w:val="30"/>
          <w:szCs w:val="27"/>
          <w:rtl/>
        </w:rPr>
        <w:t xml:space="preserve"> </w:t>
      </w:r>
      <w:r w:rsidRPr="004808B9">
        <w:rPr>
          <w:rFonts w:ascii="Berlin Sans FB" w:hAnsi="Berlin Sans FB" w:cs="CTraditional Arabic"/>
          <w:spacing w:val="-2"/>
          <w:sz w:val="30"/>
          <w:szCs w:val="27"/>
          <w:rtl/>
        </w:rPr>
        <w:t>ص</w:t>
      </w:r>
      <w:r w:rsidRPr="004808B9">
        <w:rPr>
          <w:rStyle w:val="Char3"/>
          <w:rFonts w:hint="cs"/>
          <w:spacing w:val="-2"/>
          <w:rtl/>
        </w:rPr>
        <w:t>:</w:t>
      </w:r>
      <w:r w:rsidRPr="004808B9">
        <w:rPr>
          <w:rStyle w:val="Char3"/>
          <w:spacing w:val="-2"/>
          <w:rtl/>
        </w:rPr>
        <w:t xml:space="preserve"> </w:t>
      </w:r>
      <w:r w:rsidRPr="004808B9">
        <w:rPr>
          <w:rStyle w:val="Char3"/>
          <w:rFonts w:hint="cs"/>
          <w:spacing w:val="-2"/>
          <w:rtl/>
        </w:rPr>
        <w:t>«</w:t>
      </w:r>
      <w:r w:rsidRPr="004808B9">
        <w:rPr>
          <w:rStyle w:val="Char3"/>
          <w:spacing w:val="-2"/>
          <w:rtl/>
        </w:rPr>
        <w:t>أَوَ مُخْرِجِيَّ هُمْ</w:t>
      </w:r>
      <w:r w:rsidRPr="004808B9">
        <w:rPr>
          <w:rStyle w:val="Char3"/>
          <w:rFonts w:hint="cs"/>
          <w:spacing w:val="-2"/>
          <w:rtl/>
        </w:rPr>
        <w:t>»؟</w:t>
      </w:r>
      <w:r w:rsidRPr="004808B9">
        <w:rPr>
          <w:rStyle w:val="Char3"/>
          <w:spacing w:val="-2"/>
          <w:rtl/>
        </w:rPr>
        <w:t xml:space="preserve"> قَالَ وَرَقَةُ</w:t>
      </w:r>
      <w:r w:rsidRPr="004808B9">
        <w:rPr>
          <w:rStyle w:val="Char3"/>
          <w:rFonts w:hint="cs"/>
          <w:spacing w:val="-2"/>
          <w:rtl/>
        </w:rPr>
        <w:t>:</w:t>
      </w:r>
      <w:r w:rsidRPr="004808B9">
        <w:rPr>
          <w:rStyle w:val="Char3"/>
          <w:spacing w:val="-2"/>
          <w:rtl/>
        </w:rPr>
        <w:t xml:space="preserve"> نَعَمْ</w:t>
      </w:r>
      <w:r w:rsidRPr="004808B9">
        <w:rPr>
          <w:rStyle w:val="Char3"/>
          <w:rFonts w:hint="cs"/>
          <w:spacing w:val="-2"/>
          <w:rtl/>
        </w:rPr>
        <w:t>!</w:t>
      </w:r>
      <w:r w:rsidRPr="004808B9">
        <w:rPr>
          <w:rStyle w:val="Char3"/>
          <w:spacing w:val="-2"/>
          <w:rtl/>
        </w:rPr>
        <w:t xml:space="preserve"> لَمْ يَأْتِ رَجُلٌ قَطُّ بِمَا جِئْتَ بِهِ إِلا</w:t>
      </w:r>
      <w:r w:rsidRPr="004808B9">
        <w:rPr>
          <w:rStyle w:val="Char3"/>
          <w:rFonts w:hint="cs"/>
          <w:spacing w:val="-2"/>
          <w:rtl/>
        </w:rPr>
        <w:t>َّ</w:t>
      </w:r>
      <w:r w:rsidRPr="004808B9">
        <w:rPr>
          <w:rStyle w:val="Char3"/>
          <w:spacing w:val="-2"/>
          <w:rtl/>
        </w:rPr>
        <w:t xml:space="preserve"> عُودِيَ</w:t>
      </w:r>
      <w:r w:rsidRPr="004808B9">
        <w:rPr>
          <w:rStyle w:val="Char3"/>
          <w:rFonts w:hint="cs"/>
          <w:spacing w:val="-2"/>
          <w:rtl/>
        </w:rPr>
        <w:t>،</w:t>
      </w:r>
      <w:r w:rsidRPr="004808B9">
        <w:rPr>
          <w:rStyle w:val="Char3"/>
          <w:spacing w:val="-2"/>
          <w:rtl/>
        </w:rPr>
        <w:t xml:space="preserve"> وَإِنْ يُدْرِكْنِي يَوْمُكَ أَنْصُرْكَ نَصْرًا مُؤَزَّرًا</w:t>
      </w:r>
      <w:r w:rsidRPr="004808B9">
        <w:rPr>
          <w:rStyle w:val="Char4"/>
          <w:rFonts w:hint="cs"/>
          <w:spacing w:val="-2"/>
          <w:rtl/>
        </w:rPr>
        <w:t>.</w:t>
      </w:r>
      <w:r w:rsidRPr="004808B9">
        <w:rPr>
          <w:rStyle w:val="Char3"/>
          <w:spacing w:val="-2"/>
          <w:rtl/>
        </w:rPr>
        <w:t xml:space="preserve"> </w:t>
      </w:r>
      <w:r w:rsidRPr="004808B9">
        <w:rPr>
          <w:rStyle w:val="Char4"/>
          <w:spacing w:val="-2"/>
          <w:rtl/>
        </w:rPr>
        <w:t>(م/160)</w:t>
      </w:r>
    </w:p>
    <w:p w:rsidR="001C7CAE" w:rsidRPr="004808B9" w:rsidRDefault="00060808" w:rsidP="00A4314A">
      <w:pPr>
        <w:widowControl w:val="0"/>
        <w:ind w:firstLine="284"/>
        <w:jc w:val="both"/>
        <w:rPr>
          <w:rStyle w:val="Char4"/>
          <w:spacing w:val="-4"/>
          <w:rtl/>
        </w:rPr>
      </w:pPr>
      <w:r w:rsidRPr="004808B9">
        <w:rPr>
          <w:rStyle w:val="Char5"/>
          <w:rFonts w:hint="cs"/>
          <w:rtl/>
        </w:rPr>
        <w:t>ترجمه:</w:t>
      </w:r>
      <w:r w:rsidR="001C7CAE" w:rsidRPr="004808B9">
        <w:rPr>
          <w:rStyle w:val="Char4"/>
          <w:rFonts w:hint="cs"/>
          <w:rtl/>
        </w:rPr>
        <w:t xml:space="preserve"> عروه بن زبیر روایت می</w:t>
      </w:r>
      <w:r w:rsidR="001C7CAE" w:rsidRPr="004808B9">
        <w:rPr>
          <w:rStyle w:val="Char4"/>
          <w:rFonts w:hint="eastAsia"/>
          <w:rtl/>
        </w:rPr>
        <w:t>‌</w:t>
      </w:r>
      <w:r w:rsidR="001C7CAE" w:rsidRPr="004808B9">
        <w:rPr>
          <w:rStyle w:val="Char4"/>
          <w:rFonts w:hint="cs"/>
          <w:rtl/>
        </w:rPr>
        <w:t xml:space="preserve">گوید: عایشه صدیقه </w:t>
      </w:r>
      <w:r w:rsidR="001C7CAE" w:rsidRPr="004808B9">
        <w:rPr>
          <w:rStyle w:val="Char4"/>
          <w:rFonts w:cs="CTraditional Arabic" w:hint="cs"/>
          <w:rtl/>
        </w:rPr>
        <w:t>ل</w:t>
      </w:r>
      <w:r w:rsidR="001C7CAE" w:rsidRPr="004808B9">
        <w:rPr>
          <w:rStyle w:val="Char4"/>
          <w:rFonts w:hint="cs"/>
          <w:rtl/>
        </w:rPr>
        <w:t>، همسر گرامی ‌رسول اکرم</w:t>
      </w:r>
      <w:r w:rsidR="00D42469" w:rsidRPr="00D42469">
        <w:rPr>
          <w:rStyle w:val="Char4"/>
          <w:rFonts w:cs="CTraditional Arabic" w:hint="cs"/>
          <w:rtl/>
        </w:rPr>
        <w:t xml:space="preserve"> ص </w:t>
      </w:r>
      <w:r w:rsidR="001C7CAE" w:rsidRPr="004808B9">
        <w:rPr>
          <w:rStyle w:val="Char4"/>
          <w:rFonts w:hint="cs"/>
          <w:spacing w:val="-4"/>
          <w:rtl/>
        </w:rPr>
        <w:t>گفت: آغاز وحی به رسول الله</w:t>
      </w:r>
      <w:r w:rsidR="00D42469" w:rsidRPr="00D42469">
        <w:rPr>
          <w:rStyle w:val="Char4"/>
          <w:rFonts w:cs="CTraditional Arabic" w:hint="cs"/>
          <w:spacing w:val="-4"/>
          <w:rtl/>
        </w:rPr>
        <w:t xml:space="preserve"> ص </w:t>
      </w:r>
      <w:r w:rsidR="001C7CAE" w:rsidRPr="004808B9">
        <w:rPr>
          <w:rStyle w:val="Char4"/>
          <w:rFonts w:hint="cs"/>
          <w:spacing w:val="-4"/>
          <w:rtl/>
        </w:rPr>
        <w:t xml:space="preserve">به صورت رؤیای صادقانه در خواب بود. </w:t>
      </w:r>
      <w:r w:rsidR="001C7CAE" w:rsidRPr="004808B9">
        <w:rPr>
          <w:rStyle w:val="Char4"/>
          <w:rFonts w:hint="cs"/>
          <w:rtl/>
        </w:rPr>
        <w:t>آنحضرت</w:t>
      </w:r>
      <w:r w:rsidR="00D42469" w:rsidRPr="00D42469">
        <w:rPr>
          <w:rStyle w:val="Char4"/>
          <w:rFonts w:cs="CTraditional Arabic" w:hint="cs"/>
          <w:rtl/>
        </w:rPr>
        <w:t xml:space="preserve"> ص </w:t>
      </w:r>
      <w:r w:rsidR="001C7CAE" w:rsidRPr="004808B9">
        <w:rPr>
          <w:rStyle w:val="Char4"/>
          <w:rFonts w:hint="cs"/>
          <w:rtl/>
        </w:rPr>
        <w:t>هر خوابی که می‌دید مانند روز روشن، تعبیر می‌شد. بعد از آن، رسول الله</w:t>
      </w:r>
      <w:r w:rsidR="00D42469" w:rsidRPr="00D42469">
        <w:rPr>
          <w:rStyle w:val="Char4"/>
          <w:rFonts w:cs="CTraditional Arabic" w:hint="cs"/>
          <w:rtl/>
        </w:rPr>
        <w:t xml:space="preserve"> ص </w:t>
      </w:r>
      <w:r w:rsidR="001C7CAE" w:rsidRPr="004808B9">
        <w:rPr>
          <w:rStyle w:val="Char4"/>
          <w:rFonts w:hint="cs"/>
          <w:spacing w:val="-4"/>
          <w:rtl/>
        </w:rPr>
        <w:t>شیفته‌ی خلوت و گوشه نشینی گردید؛ به تنهایی به غار حرا می‌رفت و شبهای متعددی بدون اینکه نزد خانواده</w:t>
      </w:r>
      <w:r w:rsidR="001C7CAE" w:rsidRPr="004808B9">
        <w:rPr>
          <w:rStyle w:val="Char4"/>
          <w:rFonts w:hint="eastAsia"/>
          <w:spacing w:val="-4"/>
          <w:rtl/>
        </w:rPr>
        <w:t>‌</w:t>
      </w:r>
      <w:r w:rsidR="001C7CAE" w:rsidRPr="004808B9">
        <w:rPr>
          <w:rStyle w:val="Char4"/>
          <w:rFonts w:hint="cs"/>
          <w:spacing w:val="-4"/>
          <w:rtl/>
        </w:rPr>
        <w:t>اش بیاید، درآنجا به عبادت می‌پرداخت و برای این مدت، توشه بر می‌داشت. بعد از آن، نزد خدیجه</w:t>
      </w:r>
      <w:r w:rsidR="00D42469" w:rsidRPr="00D42469">
        <w:rPr>
          <w:rStyle w:val="Char4"/>
          <w:rFonts w:cs="CTraditional Arabic" w:hint="cs"/>
          <w:spacing w:val="-4"/>
          <w:rtl/>
        </w:rPr>
        <w:t xml:space="preserve"> ل </w:t>
      </w:r>
      <w:r w:rsidR="001C7CAE" w:rsidRPr="004808B9">
        <w:rPr>
          <w:rStyle w:val="Char4"/>
          <w:rFonts w:hint="cs"/>
          <w:spacing w:val="-4"/>
          <w:rtl/>
        </w:rPr>
        <w:t>برمی‌گشت و برای شبهای متعدد دیگری توشه بر می‌داشت. تا اینکه در غار حراء به طور ناگهانی، بر او وحی شد؛ فرشته آمد و گفت: بخوان. رسول الله</w:t>
      </w:r>
      <w:r w:rsidR="00D42469" w:rsidRPr="00D42469">
        <w:rPr>
          <w:rStyle w:val="Char4"/>
          <w:rFonts w:cs="CTraditional Arabic" w:hint="cs"/>
          <w:spacing w:val="-4"/>
          <w:rtl/>
        </w:rPr>
        <w:t xml:space="preserve"> ص </w:t>
      </w:r>
      <w:r w:rsidR="001C7CAE" w:rsidRPr="004808B9">
        <w:rPr>
          <w:rStyle w:val="Char4"/>
          <w:rFonts w:hint="cs"/>
          <w:spacing w:val="-4"/>
          <w:rtl/>
        </w:rPr>
        <w:t>فرمود: «من خواندن نمی‌دانم». آنحضرت</w:t>
      </w:r>
      <w:r w:rsidR="00D42469" w:rsidRPr="00D42469">
        <w:rPr>
          <w:rStyle w:val="Char4"/>
          <w:rFonts w:cs="CTraditional Arabic" w:hint="cs"/>
          <w:spacing w:val="-4"/>
          <w:rtl/>
        </w:rPr>
        <w:t xml:space="preserve"> ص </w:t>
      </w:r>
      <w:r w:rsidR="001C7CAE" w:rsidRPr="004808B9">
        <w:rPr>
          <w:rStyle w:val="Char4"/>
          <w:rFonts w:hint="cs"/>
          <w:spacing w:val="-4"/>
          <w:rtl/>
        </w:rPr>
        <w:t>می‌گوید: «فرشته مرا گرفته و به اندازه</w:t>
      </w:r>
      <w:r w:rsidR="001C7CAE" w:rsidRPr="004808B9">
        <w:rPr>
          <w:rStyle w:val="Char4"/>
          <w:rFonts w:hint="eastAsia"/>
          <w:spacing w:val="-4"/>
          <w:rtl/>
        </w:rPr>
        <w:t>‌</w:t>
      </w:r>
      <w:r w:rsidR="001C7CAE" w:rsidRPr="004808B9">
        <w:rPr>
          <w:rStyle w:val="Char4"/>
          <w:rFonts w:hint="cs"/>
          <w:spacing w:val="-4"/>
          <w:rtl/>
        </w:rPr>
        <w:t>ای فشار داد که من توان بیشتر از آن را نداشتم. سپس مرا رهاکرد و گفت: بخوان. گفتم: من خواندن نمی‌دانم». رسول الله</w:t>
      </w:r>
      <w:r w:rsidR="00D42469" w:rsidRPr="00D42469">
        <w:rPr>
          <w:rStyle w:val="Char4"/>
          <w:rFonts w:cs="CTraditional Arabic" w:hint="cs"/>
          <w:spacing w:val="-4"/>
          <w:rtl/>
        </w:rPr>
        <w:t xml:space="preserve"> ص </w:t>
      </w:r>
      <w:r w:rsidR="001C7CAE" w:rsidRPr="004808B9">
        <w:rPr>
          <w:rStyle w:val="Char4"/>
          <w:rFonts w:hint="cs"/>
          <w:spacing w:val="-4"/>
          <w:rtl/>
        </w:rPr>
        <w:t>می‌گوید: «برای بار دوم مرا گرفته و به اندازه</w:t>
      </w:r>
      <w:r w:rsidR="001C7CAE" w:rsidRPr="004808B9">
        <w:rPr>
          <w:rStyle w:val="Char4"/>
          <w:rFonts w:hint="eastAsia"/>
          <w:spacing w:val="-4"/>
          <w:rtl/>
        </w:rPr>
        <w:t>‌</w:t>
      </w:r>
      <w:r w:rsidR="001C7CAE" w:rsidRPr="004808B9">
        <w:rPr>
          <w:rStyle w:val="Char4"/>
          <w:rFonts w:hint="cs"/>
          <w:spacing w:val="-4"/>
          <w:rtl/>
        </w:rPr>
        <w:t xml:space="preserve">ای فشار داد که تحمل بیشتر از آن را نداشتم. سپس مرا رها کرد و گفت: بخوان. گفتم: من خواندن نمی‌دانم. برای بار سوم مرا گرفته و تا جایی که توان داشتم، فشار داد. سرانجام مرا رها کرد و گفت: </w:t>
      </w:r>
      <w:r w:rsidR="001C7CAE" w:rsidRPr="004808B9">
        <w:rPr>
          <w:rStyle w:val="Char3"/>
          <w:rFonts w:cs="Traditional Arabic"/>
          <w:spacing w:val="-4"/>
          <w:szCs w:val="28"/>
          <w:rtl/>
        </w:rPr>
        <w:t>﴿</w:t>
      </w:r>
      <w:r w:rsidR="001C7CAE" w:rsidRPr="004808B9">
        <w:rPr>
          <w:rStyle w:val="Charb"/>
          <w:rFonts w:hint="cs"/>
          <w:spacing w:val="-4"/>
          <w:rtl/>
        </w:rPr>
        <w:t>ٱ</w:t>
      </w:r>
      <w:r w:rsidR="001C7CAE" w:rsidRPr="004808B9">
        <w:rPr>
          <w:rStyle w:val="Charb"/>
          <w:rFonts w:hint="eastAsia"/>
          <w:spacing w:val="-4"/>
          <w:rtl/>
        </w:rPr>
        <w:t>ق</w:t>
      </w:r>
      <w:r w:rsidR="001C7CAE" w:rsidRPr="004808B9">
        <w:rPr>
          <w:rStyle w:val="Charb"/>
          <w:rFonts w:hint="cs"/>
          <w:spacing w:val="-4"/>
          <w:rtl/>
        </w:rPr>
        <w:t>ۡرَأۡ</w:t>
      </w:r>
      <w:r w:rsidR="001C7CAE" w:rsidRPr="004808B9">
        <w:rPr>
          <w:rStyle w:val="Charb"/>
          <w:spacing w:val="-4"/>
          <w:rtl/>
        </w:rPr>
        <w:t xml:space="preserve"> بِ</w:t>
      </w:r>
      <w:r w:rsidR="001C7CAE" w:rsidRPr="004808B9">
        <w:rPr>
          <w:rStyle w:val="Charb"/>
          <w:rFonts w:hint="cs"/>
          <w:spacing w:val="-4"/>
          <w:rtl/>
        </w:rPr>
        <w:t>ٱ</w:t>
      </w:r>
      <w:r w:rsidR="001C7CAE" w:rsidRPr="004808B9">
        <w:rPr>
          <w:rStyle w:val="Charb"/>
          <w:rFonts w:hint="eastAsia"/>
          <w:spacing w:val="-4"/>
          <w:rtl/>
        </w:rPr>
        <w:t>س</w:t>
      </w:r>
      <w:r w:rsidR="001C7CAE" w:rsidRPr="004808B9">
        <w:rPr>
          <w:rStyle w:val="Charb"/>
          <w:rFonts w:hint="cs"/>
          <w:spacing w:val="-4"/>
          <w:rtl/>
        </w:rPr>
        <w:t>ۡمِ</w:t>
      </w:r>
      <w:r w:rsidR="001C7CAE" w:rsidRPr="004808B9">
        <w:rPr>
          <w:rStyle w:val="Charb"/>
          <w:spacing w:val="-4"/>
          <w:rtl/>
        </w:rPr>
        <w:t xml:space="preserve"> رَبِّكَ </w:t>
      </w:r>
      <w:r w:rsidR="001C7CAE" w:rsidRPr="004808B9">
        <w:rPr>
          <w:rStyle w:val="Charb"/>
          <w:rFonts w:hint="cs"/>
          <w:spacing w:val="-4"/>
          <w:rtl/>
        </w:rPr>
        <w:t>ٱ</w:t>
      </w:r>
      <w:r w:rsidR="001C7CAE" w:rsidRPr="004808B9">
        <w:rPr>
          <w:rStyle w:val="Charb"/>
          <w:rFonts w:hint="eastAsia"/>
          <w:spacing w:val="-4"/>
          <w:rtl/>
        </w:rPr>
        <w:t>لَّذِي</w:t>
      </w:r>
      <w:r w:rsidR="001C7CAE" w:rsidRPr="004808B9">
        <w:rPr>
          <w:rStyle w:val="Charb"/>
          <w:spacing w:val="-4"/>
          <w:rtl/>
        </w:rPr>
        <w:t xml:space="preserve"> خَلَقَ١ خَلَقَ </w:t>
      </w:r>
      <w:r w:rsidR="001C7CAE" w:rsidRPr="004808B9">
        <w:rPr>
          <w:rStyle w:val="Charb"/>
          <w:rFonts w:hint="cs"/>
          <w:spacing w:val="-4"/>
          <w:rtl/>
        </w:rPr>
        <w:t>ٱ</w:t>
      </w:r>
      <w:r w:rsidR="001C7CAE" w:rsidRPr="004808B9">
        <w:rPr>
          <w:rStyle w:val="Charb"/>
          <w:rFonts w:hint="eastAsia"/>
          <w:spacing w:val="-4"/>
          <w:rtl/>
        </w:rPr>
        <w:t>ل</w:t>
      </w:r>
      <w:r w:rsidR="001C7CAE" w:rsidRPr="004808B9">
        <w:rPr>
          <w:rStyle w:val="Charb"/>
          <w:rFonts w:hint="cs"/>
          <w:spacing w:val="-4"/>
          <w:rtl/>
        </w:rPr>
        <w:t>ۡإِنسَٰنَ</w:t>
      </w:r>
      <w:r w:rsidR="001C7CAE" w:rsidRPr="004808B9">
        <w:rPr>
          <w:rStyle w:val="Charb"/>
          <w:spacing w:val="-4"/>
          <w:rtl/>
        </w:rPr>
        <w:t xml:space="preserve"> مِن</w:t>
      </w:r>
      <w:r w:rsidR="001C7CAE" w:rsidRPr="004808B9">
        <w:rPr>
          <w:rStyle w:val="Charb"/>
          <w:rFonts w:hint="cs"/>
          <w:spacing w:val="-4"/>
          <w:rtl/>
        </w:rPr>
        <w:t>ۡ</w:t>
      </w:r>
      <w:r w:rsidR="001C7CAE" w:rsidRPr="004808B9">
        <w:rPr>
          <w:rStyle w:val="Charb"/>
          <w:spacing w:val="-4"/>
          <w:rtl/>
        </w:rPr>
        <w:t xml:space="preserve"> </w:t>
      </w:r>
      <w:r w:rsidR="001C7CAE" w:rsidRPr="004808B9">
        <w:rPr>
          <w:rStyle w:val="Charb"/>
          <w:rFonts w:hint="cs"/>
          <w:spacing w:val="-4"/>
          <w:rtl/>
        </w:rPr>
        <w:t>عَلَقٍ</w:t>
      </w:r>
      <w:r w:rsidR="001C7CAE" w:rsidRPr="004808B9">
        <w:rPr>
          <w:rStyle w:val="Charb"/>
          <w:spacing w:val="-4"/>
          <w:rtl/>
        </w:rPr>
        <w:t xml:space="preserve">٢ </w:t>
      </w:r>
      <w:r w:rsidR="001C7CAE" w:rsidRPr="004808B9">
        <w:rPr>
          <w:rStyle w:val="Charb"/>
          <w:rFonts w:hint="cs"/>
          <w:spacing w:val="-4"/>
          <w:rtl/>
        </w:rPr>
        <w:t>ٱ</w:t>
      </w:r>
      <w:r w:rsidR="001C7CAE" w:rsidRPr="004808B9">
        <w:rPr>
          <w:rStyle w:val="Charb"/>
          <w:rFonts w:hint="eastAsia"/>
          <w:spacing w:val="-4"/>
          <w:rtl/>
        </w:rPr>
        <w:t>ق</w:t>
      </w:r>
      <w:r w:rsidR="001C7CAE" w:rsidRPr="004808B9">
        <w:rPr>
          <w:rStyle w:val="Charb"/>
          <w:rFonts w:hint="cs"/>
          <w:spacing w:val="-4"/>
          <w:rtl/>
        </w:rPr>
        <w:t>ۡرَأۡ</w:t>
      </w:r>
      <w:r w:rsidR="001C7CAE" w:rsidRPr="004808B9">
        <w:rPr>
          <w:rStyle w:val="Charb"/>
          <w:spacing w:val="-4"/>
          <w:rtl/>
        </w:rPr>
        <w:t xml:space="preserve"> وَرَبُّكَ </w:t>
      </w:r>
      <w:r w:rsidR="001C7CAE" w:rsidRPr="004808B9">
        <w:rPr>
          <w:rStyle w:val="Charb"/>
          <w:rFonts w:hint="cs"/>
          <w:spacing w:val="-4"/>
          <w:rtl/>
        </w:rPr>
        <w:t>ٱ</w:t>
      </w:r>
      <w:r w:rsidR="001C7CAE" w:rsidRPr="004808B9">
        <w:rPr>
          <w:rStyle w:val="Charb"/>
          <w:rFonts w:hint="eastAsia"/>
          <w:spacing w:val="-4"/>
          <w:rtl/>
        </w:rPr>
        <w:t>ل</w:t>
      </w:r>
      <w:r w:rsidR="001C7CAE" w:rsidRPr="004808B9">
        <w:rPr>
          <w:rStyle w:val="Charb"/>
          <w:rFonts w:hint="cs"/>
          <w:spacing w:val="-4"/>
          <w:rtl/>
        </w:rPr>
        <w:t>ۡأَكۡرَمُ</w:t>
      </w:r>
      <w:r w:rsidR="001C7CAE" w:rsidRPr="004808B9">
        <w:rPr>
          <w:rStyle w:val="Charb"/>
          <w:spacing w:val="-4"/>
          <w:rtl/>
        </w:rPr>
        <w:t xml:space="preserve">٣ </w:t>
      </w:r>
      <w:r w:rsidR="001C7CAE" w:rsidRPr="004808B9">
        <w:rPr>
          <w:rStyle w:val="Charb"/>
          <w:rFonts w:hint="cs"/>
          <w:spacing w:val="-4"/>
          <w:rtl/>
        </w:rPr>
        <w:t>ٱ</w:t>
      </w:r>
      <w:r w:rsidR="001C7CAE" w:rsidRPr="004808B9">
        <w:rPr>
          <w:rStyle w:val="Charb"/>
          <w:rFonts w:hint="eastAsia"/>
          <w:spacing w:val="-4"/>
          <w:rtl/>
        </w:rPr>
        <w:t>لَّذِي</w:t>
      </w:r>
      <w:r w:rsidR="001C7CAE" w:rsidRPr="004808B9">
        <w:rPr>
          <w:rStyle w:val="Charb"/>
          <w:spacing w:val="-4"/>
          <w:rtl/>
        </w:rPr>
        <w:t xml:space="preserve"> عَلَّمَ بِ</w:t>
      </w:r>
      <w:r w:rsidR="001C7CAE" w:rsidRPr="004808B9">
        <w:rPr>
          <w:rStyle w:val="Charb"/>
          <w:rFonts w:hint="cs"/>
          <w:spacing w:val="-4"/>
          <w:rtl/>
        </w:rPr>
        <w:t>ٱ</w:t>
      </w:r>
      <w:r w:rsidR="001C7CAE" w:rsidRPr="004808B9">
        <w:rPr>
          <w:rStyle w:val="Charb"/>
          <w:rFonts w:hint="eastAsia"/>
          <w:spacing w:val="-4"/>
          <w:rtl/>
        </w:rPr>
        <w:t>ل</w:t>
      </w:r>
      <w:r w:rsidR="001C7CAE" w:rsidRPr="004808B9">
        <w:rPr>
          <w:rStyle w:val="Charb"/>
          <w:rFonts w:hint="cs"/>
          <w:spacing w:val="-4"/>
          <w:rtl/>
        </w:rPr>
        <w:t>ۡقَلَمِ</w:t>
      </w:r>
      <w:r w:rsidR="001C7CAE" w:rsidRPr="004808B9">
        <w:rPr>
          <w:rStyle w:val="Charb"/>
          <w:spacing w:val="-4"/>
          <w:rtl/>
        </w:rPr>
        <w:t xml:space="preserve">٤ عَلَّمَ </w:t>
      </w:r>
      <w:r w:rsidR="001C7CAE" w:rsidRPr="004808B9">
        <w:rPr>
          <w:rStyle w:val="Charb"/>
          <w:rFonts w:hint="cs"/>
          <w:spacing w:val="-4"/>
          <w:rtl/>
        </w:rPr>
        <w:t>ٱ</w:t>
      </w:r>
      <w:r w:rsidR="001C7CAE" w:rsidRPr="004808B9">
        <w:rPr>
          <w:rStyle w:val="Charb"/>
          <w:rFonts w:hint="eastAsia"/>
          <w:spacing w:val="-4"/>
          <w:rtl/>
        </w:rPr>
        <w:t>ل</w:t>
      </w:r>
      <w:r w:rsidR="001C7CAE" w:rsidRPr="004808B9">
        <w:rPr>
          <w:rStyle w:val="Charb"/>
          <w:rFonts w:hint="cs"/>
          <w:spacing w:val="-4"/>
          <w:rtl/>
        </w:rPr>
        <w:t>ۡإِنسَٰنَ</w:t>
      </w:r>
      <w:r w:rsidR="001C7CAE" w:rsidRPr="004808B9">
        <w:rPr>
          <w:rStyle w:val="Charb"/>
          <w:spacing w:val="-4"/>
          <w:rtl/>
        </w:rPr>
        <w:t xml:space="preserve"> مَا لَم</w:t>
      </w:r>
      <w:r w:rsidR="001C7CAE" w:rsidRPr="004808B9">
        <w:rPr>
          <w:rStyle w:val="Charb"/>
          <w:rFonts w:hint="cs"/>
          <w:spacing w:val="-4"/>
          <w:rtl/>
        </w:rPr>
        <w:t>ۡ</w:t>
      </w:r>
      <w:r w:rsidR="001C7CAE" w:rsidRPr="004808B9">
        <w:rPr>
          <w:rStyle w:val="Charb"/>
          <w:spacing w:val="-4"/>
          <w:rtl/>
        </w:rPr>
        <w:t xml:space="preserve"> </w:t>
      </w:r>
      <w:r w:rsidR="001C7CAE" w:rsidRPr="004808B9">
        <w:rPr>
          <w:rStyle w:val="Charb"/>
          <w:rFonts w:hint="cs"/>
          <w:spacing w:val="-4"/>
          <w:rtl/>
        </w:rPr>
        <w:t>يَعۡلَمۡ</w:t>
      </w:r>
      <w:r w:rsidR="001C7CAE" w:rsidRPr="004808B9">
        <w:rPr>
          <w:rStyle w:val="Charb"/>
          <w:spacing w:val="-4"/>
          <w:rtl/>
        </w:rPr>
        <w:t>٥</w:t>
      </w:r>
      <w:r w:rsidR="001C7CAE" w:rsidRPr="004808B9">
        <w:rPr>
          <w:rStyle w:val="Char3"/>
          <w:rFonts w:cs="Traditional Arabic"/>
          <w:spacing w:val="-4"/>
          <w:szCs w:val="28"/>
          <w:rtl/>
        </w:rPr>
        <w:t>﴾</w:t>
      </w:r>
      <w:r w:rsidR="001C7CAE" w:rsidRPr="004808B9">
        <w:rPr>
          <w:rStyle w:val="Char3"/>
          <w:rFonts w:cs="Arial"/>
          <w:spacing w:val="-4"/>
          <w:rtl/>
        </w:rPr>
        <w:t xml:space="preserve"> </w:t>
      </w:r>
      <w:r w:rsidR="001C7CAE" w:rsidRPr="004808B9">
        <w:rPr>
          <w:rStyle w:val="Char6"/>
          <w:spacing w:val="-4"/>
          <w:rtl/>
        </w:rPr>
        <w:t>[العلق: 1-5]</w:t>
      </w:r>
      <w:r w:rsidR="001C7CAE" w:rsidRPr="004808B9">
        <w:rPr>
          <w:rFonts w:ascii="HQPB2" w:hAnsi="HQPB2" w:cs="B Zar"/>
          <w:spacing w:val="-4"/>
          <w:sz w:val="22"/>
          <w:szCs w:val="22"/>
          <w:rtl/>
        </w:rPr>
        <w:t xml:space="preserve"> </w:t>
      </w:r>
      <w:r w:rsidR="001C7CAE" w:rsidRPr="004808B9">
        <w:rPr>
          <w:rStyle w:val="Char4"/>
          <w:rFonts w:hint="cs"/>
          <w:spacing w:val="-4"/>
          <w:rtl/>
        </w:rPr>
        <w:t>«</w:t>
      </w:r>
      <w:r w:rsidR="001C7CAE" w:rsidRPr="004808B9">
        <w:rPr>
          <w:rStyle w:val="Char7"/>
          <w:rFonts w:hint="cs"/>
          <w:spacing w:val="-4"/>
          <w:rtl/>
        </w:rPr>
        <w:t>بخوان به نام پرودگارت، همان پرودگار</w:t>
      </w:r>
      <w:r w:rsidR="00A4314A" w:rsidRPr="004808B9">
        <w:rPr>
          <w:rStyle w:val="Char7"/>
          <w:rFonts w:hint="cs"/>
          <w:spacing w:val="-4"/>
          <w:rtl/>
        </w:rPr>
        <w:t>ی</w:t>
      </w:r>
      <w:r w:rsidR="001C7CAE" w:rsidRPr="004808B9">
        <w:rPr>
          <w:rStyle w:val="Char7"/>
          <w:rFonts w:hint="cs"/>
          <w:spacing w:val="-4"/>
          <w:rtl/>
        </w:rPr>
        <w:t xml:space="preserve"> </w:t>
      </w:r>
      <w:r w:rsidR="00A47CA8" w:rsidRPr="004808B9">
        <w:rPr>
          <w:rStyle w:val="Char7"/>
          <w:rFonts w:hint="cs"/>
          <w:spacing w:val="-4"/>
          <w:rtl/>
        </w:rPr>
        <w:t>ک</w:t>
      </w:r>
      <w:r w:rsidR="001C7CAE" w:rsidRPr="004808B9">
        <w:rPr>
          <w:rStyle w:val="Char7"/>
          <w:rFonts w:hint="cs"/>
          <w:spacing w:val="-4"/>
          <w:rtl/>
        </w:rPr>
        <w:t>ه تو را آفر</w:t>
      </w:r>
      <w:r w:rsidR="00A47CA8" w:rsidRPr="004808B9">
        <w:rPr>
          <w:rStyle w:val="Char7"/>
          <w:rFonts w:hint="cs"/>
          <w:spacing w:val="-4"/>
          <w:rtl/>
        </w:rPr>
        <w:t>ی</w:t>
      </w:r>
      <w:r w:rsidR="001C7CAE" w:rsidRPr="004808B9">
        <w:rPr>
          <w:rStyle w:val="Char7"/>
          <w:rFonts w:hint="cs"/>
          <w:spacing w:val="-4"/>
          <w:rtl/>
        </w:rPr>
        <w:t>د و انسان را از خون بسته آفر</w:t>
      </w:r>
      <w:r w:rsidR="00A47CA8" w:rsidRPr="004808B9">
        <w:rPr>
          <w:rStyle w:val="Char7"/>
          <w:rFonts w:hint="cs"/>
          <w:spacing w:val="-4"/>
          <w:rtl/>
        </w:rPr>
        <w:t>ی</w:t>
      </w:r>
      <w:r w:rsidR="001C7CAE" w:rsidRPr="004808B9">
        <w:rPr>
          <w:rStyle w:val="Char7"/>
          <w:rFonts w:hint="cs"/>
          <w:spacing w:val="-4"/>
          <w:rtl/>
        </w:rPr>
        <w:t>د. بخوان؛ پروردگارت بزرگوارتر و بخشنده</w:t>
      </w:r>
      <w:r w:rsidR="001C7CAE" w:rsidRPr="004808B9">
        <w:rPr>
          <w:rStyle w:val="Char7"/>
          <w:rFonts w:hint="eastAsia"/>
          <w:spacing w:val="-4"/>
          <w:rtl/>
        </w:rPr>
        <w:t>‌</w:t>
      </w:r>
      <w:r w:rsidR="001C7CAE" w:rsidRPr="004808B9">
        <w:rPr>
          <w:rStyle w:val="Char7"/>
          <w:rFonts w:hint="cs"/>
          <w:spacing w:val="-4"/>
          <w:rtl/>
        </w:rPr>
        <w:t>تر است؛ همان پرودگار</w:t>
      </w:r>
      <w:r w:rsidR="00A4314A" w:rsidRPr="004808B9">
        <w:rPr>
          <w:rStyle w:val="Char7"/>
          <w:rFonts w:hint="cs"/>
          <w:spacing w:val="-4"/>
          <w:rtl/>
        </w:rPr>
        <w:t>ی</w:t>
      </w:r>
      <w:r w:rsidR="001C7CAE" w:rsidRPr="004808B9">
        <w:rPr>
          <w:rStyle w:val="Char7"/>
          <w:rFonts w:hint="cs"/>
          <w:spacing w:val="-4"/>
          <w:rtl/>
        </w:rPr>
        <w:t xml:space="preserve"> </w:t>
      </w:r>
      <w:r w:rsidR="00A47CA8" w:rsidRPr="004808B9">
        <w:rPr>
          <w:rStyle w:val="Char7"/>
          <w:rFonts w:hint="cs"/>
          <w:spacing w:val="-4"/>
          <w:rtl/>
        </w:rPr>
        <w:t>ک</w:t>
      </w:r>
      <w:r w:rsidR="001C7CAE" w:rsidRPr="004808B9">
        <w:rPr>
          <w:rStyle w:val="Char7"/>
          <w:rFonts w:hint="cs"/>
          <w:spacing w:val="-4"/>
          <w:rtl/>
        </w:rPr>
        <w:t>ه انسان را با قلم آموخت و چ</w:t>
      </w:r>
      <w:r w:rsidR="00A47CA8" w:rsidRPr="004808B9">
        <w:rPr>
          <w:rStyle w:val="Char7"/>
          <w:rFonts w:hint="cs"/>
          <w:spacing w:val="-4"/>
          <w:rtl/>
        </w:rPr>
        <w:t>ی</w:t>
      </w:r>
      <w:r w:rsidR="001C7CAE" w:rsidRPr="004808B9">
        <w:rPr>
          <w:rStyle w:val="Char7"/>
          <w:rFonts w:hint="cs"/>
          <w:spacing w:val="-4"/>
          <w:rtl/>
        </w:rPr>
        <w:t>زها</w:t>
      </w:r>
      <w:r w:rsidR="00A47CA8" w:rsidRPr="004808B9">
        <w:rPr>
          <w:rStyle w:val="Char7"/>
          <w:rFonts w:hint="cs"/>
          <w:spacing w:val="-4"/>
          <w:rtl/>
        </w:rPr>
        <w:t>ی</w:t>
      </w:r>
      <w:r w:rsidR="00A4314A" w:rsidRPr="004808B9">
        <w:rPr>
          <w:rStyle w:val="Char7"/>
          <w:rFonts w:hint="cs"/>
          <w:spacing w:val="-4"/>
          <w:rtl/>
        </w:rPr>
        <w:t>ی</w:t>
      </w:r>
      <w:r w:rsidR="001C7CAE" w:rsidRPr="004808B9">
        <w:rPr>
          <w:rStyle w:val="Char7"/>
          <w:rFonts w:hint="cs"/>
          <w:spacing w:val="-4"/>
          <w:rtl/>
        </w:rPr>
        <w:t xml:space="preserve"> به انسان آموخت </w:t>
      </w:r>
      <w:r w:rsidR="00A47CA8" w:rsidRPr="004808B9">
        <w:rPr>
          <w:rStyle w:val="Char7"/>
          <w:rFonts w:hint="cs"/>
          <w:spacing w:val="-4"/>
          <w:rtl/>
        </w:rPr>
        <w:t>ک</w:t>
      </w:r>
      <w:r w:rsidR="001C7CAE" w:rsidRPr="004808B9">
        <w:rPr>
          <w:rStyle w:val="Char7"/>
          <w:rFonts w:hint="cs"/>
          <w:spacing w:val="-4"/>
          <w:rtl/>
        </w:rPr>
        <w:t>ه نمی‌دانست</w:t>
      </w:r>
      <w:r w:rsidR="001C7CAE" w:rsidRPr="004808B9">
        <w:rPr>
          <w:rStyle w:val="Char4"/>
          <w:rFonts w:hint="cs"/>
          <w:spacing w:val="-4"/>
          <w:rtl/>
        </w:rPr>
        <w:t xml:space="preserve">». </w:t>
      </w:r>
    </w:p>
    <w:p w:rsidR="001C7CAE" w:rsidRPr="002E320E" w:rsidRDefault="001C7CAE" w:rsidP="001C7CAE">
      <w:pPr>
        <w:widowControl w:val="0"/>
        <w:ind w:firstLine="284"/>
        <w:jc w:val="both"/>
        <w:rPr>
          <w:rStyle w:val="Char4"/>
          <w:rtl/>
        </w:rPr>
      </w:pPr>
      <w:r w:rsidRPr="002E320E">
        <w:rPr>
          <w:rStyle w:val="Char4"/>
          <w:rFonts w:hint="cs"/>
          <w:rtl/>
        </w:rPr>
        <w:t>عایشه</w:t>
      </w:r>
      <w:r w:rsidR="00D42469" w:rsidRPr="00D42469">
        <w:rPr>
          <w:rStyle w:val="Char4"/>
          <w:rFonts w:cs="CTraditional Arabic" w:hint="cs"/>
          <w:rtl/>
        </w:rPr>
        <w:t xml:space="preserve"> ل </w:t>
      </w:r>
      <w:r w:rsidRPr="002E320E">
        <w:rPr>
          <w:rStyle w:val="Char4"/>
          <w:rFonts w:hint="cs"/>
          <w:rtl/>
        </w:rPr>
        <w:t>می</w:t>
      </w:r>
      <w:r w:rsidRPr="002E320E">
        <w:rPr>
          <w:rStyle w:val="Char4"/>
          <w:rFonts w:hint="eastAsia"/>
          <w:rtl/>
        </w:rPr>
        <w:t>‌</w:t>
      </w:r>
      <w:r w:rsidRPr="002E320E">
        <w:rPr>
          <w:rStyle w:val="Char4"/>
          <w:rFonts w:hint="cs"/>
          <w:rtl/>
        </w:rPr>
        <w:t>گوید: بعد از این ماجرا، رسول الله</w:t>
      </w:r>
      <w:r w:rsidR="00D42469" w:rsidRPr="00D42469">
        <w:rPr>
          <w:rStyle w:val="Char4"/>
          <w:rFonts w:cs="CTraditional Arabic" w:hint="cs"/>
          <w:rtl/>
        </w:rPr>
        <w:t xml:space="preserve"> ص </w:t>
      </w:r>
      <w:r w:rsidRPr="002E320E">
        <w:rPr>
          <w:rStyle w:val="Char4"/>
          <w:rFonts w:hint="cs"/>
          <w:rtl/>
        </w:rPr>
        <w:t xml:space="preserve">با این آیات و قلبی لرزان </w:t>
      </w:r>
      <w:r w:rsidRPr="002E320E">
        <w:rPr>
          <w:rStyle w:val="Char4"/>
          <w:rFonts w:hint="cs"/>
          <w:rtl/>
        </w:rPr>
        <w:lastRenderedPageBreak/>
        <w:t>نزد خدیجه</w:t>
      </w:r>
      <w:r w:rsidR="00D42469" w:rsidRPr="00D42469">
        <w:rPr>
          <w:rStyle w:val="Char4"/>
          <w:rFonts w:cs="CTraditional Arabic" w:hint="cs"/>
          <w:rtl/>
        </w:rPr>
        <w:t xml:space="preserve"> ل </w:t>
      </w:r>
      <w:r w:rsidRPr="002E320E">
        <w:rPr>
          <w:rStyle w:val="Char4"/>
          <w:rFonts w:hint="cs"/>
          <w:rtl/>
        </w:rPr>
        <w:t>رفت و فرمود: «مرا در جامه بپیچید، مرا در جامه بپیچید». آنها هم او را در جامه پیچیدند تا ترسش برطرف گردید. بعد از آن، رسول الله</w:t>
      </w:r>
      <w:r w:rsidR="00D42469" w:rsidRPr="00D42469">
        <w:rPr>
          <w:rStyle w:val="Char4"/>
          <w:rFonts w:cs="CTraditional Arabic" w:hint="cs"/>
          <w:rtl/>
        </w:rPr>
        <w:t xml:space="preserve"> ص </w:t>
      </w:r>
      <w:r w:rsidRPr="002E320E">
        <w:rPr>
          <w:rStyle w:val="Char4"/>
          <w:rFonts w:hint="cs"/>
          <w:rtl/>
        </w:rPr>
        <w:t>خطاب به خدیجه فرمود: «ای خدیجه! برایم چه حادثه</w:t>
      </w:r>
      <w:r w:rsidRPr="002E320E">
        <w:rPr>
          <w:rStyle w:val="Char4"/>
          <w:rFonts w:hint="eastAsia"/>
          <w:rtl/>
        </w:rPr>
        <w:t>‌</w:t>
      </w:r>
      <w:r w:rsidRPr="002E320E">
        <w:rPr>
          <w:rStyle w:val="Char4"/>
          <w:rFonts w:hint="cs"/>
          <w:rtl/>
        </w:rPr>
        <w:t>ای اتفاق افتاده است»؟ و او را از ماجرا مطلع ساخت. آنگاه فرمود: «واقعاً احساس خطر نمودم». خدیجه</w:t>
      </w:r>
      <w:r w:rsidR="00D42469" w:rsidRPr="00D42469">
        <w:rPr>
          <w:rStyle w:val="Char4"/>
          <w:rFonts w:cs="CTraditional Arabic" w:hint="cs"/>
          <w:rtl/>
        </w:rPr>
        <w:t xml:space="preserve"> ل </w:t>
      </w:r>
      <w:r w:rsidRPr="002E320E">
        <w:rPr>
          <w:rStyle w:val="Char4"/>
          <w:rFonts w:hint="cs"/>
          <w:rtl/>
        </w:rPr>
        <w:t>گفت: هرگز چنین نیست. من تو را مژده می‌دهم. سوگند به الله که الله متعال هرگز تو را رسوا نخواهد کرد؛ تو به خویشاوندان، نیکی و احسان می‌کنی، به درمانده‌ها کمک می‌کنی، به فقرا یاری می‌رسانی، مهمان نوازی می‌کنی و ازحق، حمایت و پشتیبانی می‌کنی.</w:t>
      </w:r>
    </w:p>
    <w:p w:rsidR="001C7CAE" w:rsidRPr="002E320E" w:rsidRDefault="001C7CAE" w:rsidP="001C7CAE">
      <w:pPr>
        <w:widowControl w:val="0"/>
        <w:ind w:firstLine="284"/>
        <w:jc w:val="both"/>
        <w:rPr>
          <w:rStyle w:val="Char4"/>
          <w:rtl/>
        </w:rPr>
      </w:pPr>
      <w:r w:rsidRPr="002E320E">
        <w:rPr>
          <w:rStyle w:val="Char4"/>
          <w:rFonts w:hint="cs"/>
          <w:rtl/>
        </w:rPr>
        <w:t xml:space="preserve"> بعد از این سخنان، خدیجه</w:t>
      </w:r>
      <w:r w:rsidR="00D42469" w:rsidRPr="00D42469">
        <w:rPr>
          <w:rStyle w:val="Char4"/>
          <w:rFonts w:cs="CTraditional Arabic" w:hint="cs"/>
          <w:rtl/>
        </w:rPr>
        <w:t xml:space="preserve"> ل </w:t>
      </w:r>
      <w:r w:rsidRPr="002E320E">
        <w:rPr>
          <w:rStyle w:val="Char4"/>
          <w:rFonts w:hint="cs"/>
          <w:rtl/>
        </w:rPr>
        <w:t>آنحضرت</w:t>
      </w:r>
      <w:r w:rsidR="00D42469" w:rsidRPr="00D42469">
        <w:rPr>
          <w:rStyle w:val="Char4"/>
          <w:rFonts w:cs="CTraditional Arabic" w:hint="cs"/>
          <w:rtl/>
        </w:rPr>
        <w:t xml:space="preserve"> ص </w:t>
      </w:r>
      <w:r w:rsidRPr="002E320E">
        <w:rPr>
          <w:rStyle w:val="Char4"/>
          <w:rFonts w:hint="cs"/>
          <w:rtl/>
        </w:rPr>
        <w:t>را نزد پسر عمویش ؛ورقه بن نوفل بن اسد بن عبدالعزی؛ برد. ورقه در دوران جاهلیت، نصرانی شده بود و به زبان عربی، نامه می‌نوشت. همچنین چیزهای زیادی از انجیل به زبان عربی می‌نوشت. قابل یاد آوری است که وی پیرمردی کهنسال بود و بینایی</w:t>
      </w:r>
      <w:r w:rsidRPr="002E320E">
        <w:rPr>
          <w:rStyle w:val="Char4"/>
          <w:rFonts w:hint="eastAsia"/>
          <w:rtl/>
        </w:rPr>
        <w:t>‌</w:t>
      </w:r>
      <w:r w:rsidRPr="002E320E">
        <w:rPr>
          <w:rStyle w:val="Char4"/>
          <w:rFonts w:hint="cs"/>
          <w:rtl/>
        </w:rPr>
        <w:t xml:space="preserve">اش را از دست داده بود. </w:t>
      </w:r>
    </w:p>
    <w:p w:rsidR="001C7CAE" w:rsidRPr="002E320E" w:rsidRDefault="001C7CAE" w:rsidP="001C7CAE">
      <w:pPr>
        <w:widowControl w:val="0"/>
        <w:ind w:firstLine="284"/>
        <w:jc w:val="both"/>
        <w:rPr>
          <w:rStyle w:val="Char4"/>
          <w:rtl/>
        </w:rPr>
      </w:pPr>
      <w:r w:rsidRPr="002E320E">
        <w:rPr>
          <w:rStyle w:val="Char4"/>
          <w:rFonts w:hint="cs"/>
          <w:rtl/>
        </w:rPr>
        <w:t>خدیجه</w:t>
      </w:r>
      <w:r w:rsidR="00D42469" w:rsidRPr="00D42469">
        <w:rPr>
          <w:rStyle w:val="Char4"/>
          <w:rFonts w:cs="CTraditional Arabic" w:hint="cs"/>
          <w:rtl/>
        </w:rPr>
        <w:t xml:space="preserve"> ل </w:t>
      </w:r>
      <w:r w:rsidRPr="002E320E">
        <w:rPr>
          <w:rStyle w:val="Char4"/>
          <w:rFonts w:hint="cs"/>
          <w:rtl/>
        </w:rPr>
        <w:t>به او گفت: ای عمویم!</w:t>
      </w:r>
      <w:r w:rsidRPr="002E320E">
        <w:rPr>
          <w:rStyle w:val="Char4"/>
          <w:rFonts w:hint="cs"/>
          <w:vertAlign w:val="superscript"/>
          <w:rtl/>
        </w:rPr>
        <w:t>(</w:t>
      </w:r>
      <w:r w:rsidRPr="002E320E">
        <w:rPr>
          <w:rStyle w:val="Char4"/>
          <w:vertAlign w:val="superscript"/>
          <w:rtl/>
        </w:rPr>
        <w:footnoteReference w:id="25"/>
      </w:r>
      <w:r w:rsidRPr="002E320E">
        <w:rPr>
          <w:rStyle w:val="Char4"/>
          <w:rFonts w:hint="cs"/>
          <w:vertAlign w:val="superscript"/>
          <w:rtl/>
        </w:rPr>
        <w:t>)</w:t>
      </w:r>
      <w:r w:rsidRPr="002E320E">
        <w:rPr>
          <w:rStyle w:val="Char4"/>
          <w:rFonts w:hint="cs"/>
          <w:rtl/>
        </w:rPr>
        <w:t xml:space="preserve"> گوش کن و ببین برادرزاده</w:t>
      </w:r>
      <w:r w:rsidRPr="002E320E">
        <w:rPr>
          <w:rStyle w:val="Char4"/>
          <w:rFonts w:hint="eastAsia"/>
          <w:rtl/>
        </w:rPr>
        <w:t>‌</w:t>
      </w:r>
      <w:r w:rsidRPr="002E320E">
        <w:rPr>
          <w:rStyle w:val="Char4"/>
          <w:rFonts w:hint="cs"/>
          <w:rtl/>
        </w:rPr>
        <w:t>ات چه می‌گوید. ورقه گفت: ای برادرزاده</w:t>
      </w:r>
      <w:r w:rsidRPr="002E320E">
        <w:rPr>
          <w:rStyle w:val="Char4"/>
          <w:rFonts w:hint="eastAsia"/>
          <w:rtl/>
        </w:rPr>
        <w:t>‌</w:t>
      </w:r>
      <w:r w:rsidRPr="002E320E">
        <w:rPr>
          <w:rStyle w:val="Char4"/>
          <w:rFonts w:hint="cs"/>
          <w:rtl/>
        </w:rPr>
        <w:t>ام! چه می</w:t>
      </w:r>
      <w:r w:rsidRPr="002E320E">
        <w:rPr>
          <w:rStyle w:val="Char4"/>
          <w:rFonts w:hint="eastAsia"/>
          <w:rtl/>
        </w:rPr>
        <w:t>‌</w:t>
      </w:r>
      <w:r w:rsidRPr="002E320E">
        <w:rPr>
          <w:rStyle w:val="Char4"/>
          <w:rFonts w:hint="cs"/>
          <w:rtl/>
        </w:rPr>
        <w:t>بینی؟ رسول الله</w:t>
      </w:r>
      <w:r w:rsidR="00D42469" w:rsidRPr="00D42469">
        <w:rPr>
          <w:rStyle w:val="Char4"/>
          <w:rFonts w:cs="CTraditional Arabic" w:hint="cs"/>
          <w:rtl/>
        </w:rPr>
        <w:t xml:space="preserve"> ص </w:t>
      </w:r>
      <w:r w:rsidRPr="002E320E">
        <w:rPr>
          <w:rStyle w:val="Char4"/>
          <w:rFonts w:hint="cs"/>
          <w:rtl/>
        </w:rPr>
        <w:t>آنچه را که دیده بود، برایش بیان کرد. ورقه گفت: این همان فرشته</w:t>
      </w:r>
      <w:r w:rsidRPr="002E320E">
        <w:rPr>
          <w:rStyle w:val="Char4"/>
          <w:rFonts w:hint="eastAsia"/>
          <w:rtl/>
        </w:rPr>
        <w:t>‌</w:t>
      </w:r>
      <w:r w:rsidRPr="002E320E">
        <w:rPr>
          <w:rStyle w:val="Char4"/>
          <w:rFonts w:hint="cs"/>
          <w:rtl/>
        </w:rPr>
        <w:t xml:space="preserve">ای است که بر موسی بن عمران </w:t>
      </w:r>
      <w:r w:rsidRPr="002E320E">
        <w:rPr>
          <w:rStyle w:val="Char4"/>
          <w:rtl/>
        </w:rPr>
        <w:sym w:font="AGA Arabesque" w:char="F075"/>
      </w:r>
      <w:r w:rsidRPr="002E320E">
        <w:rPr>
          <w:rStyle w:val="Char4"/>
          <w:rFonts w:hint="cs"/>
          <w:rtl/>
        </w:rPr>
        <w:t xml:space="preserve"> نازل شده است. ای کاش! من جوان بودم و تا آن روزهایی که قومت تو را بیرون می‌کنند، زنده می‌ماندم. رسول الله</w:t>
      </w:r>
      <w:r w:rsidR="00D42469" w:rsidRPr="00D42469">
        <w:rPr>
          <w:rStyle w:val="Char4"/>
          <w:rFonts w:cs="CTraditional Arabic" w:hint="cs"/>
          <w:rtl/>
        </w:rPr>
        <w:t xml:space="preserve"> ص </w:t>
      </w:r>
      <w:r w:rsidRPr="002E320E">
        <w:rPr>
          <w:rStyle w:val="Char4"/>
          <w:rFonts w:hint="cs"/>
          <w:rtl/>
        </w:rPr>
        <w:t xml:space="preserve">فرمود: «آیا آنها مرا بیرون می‌کنند»؟! ورقه گفت: آری، هرکس، پیامی‌مانند پیام تو آورده است، با وی دشمنی شده است. ولی اگر من آنروز را دریابم به تو کمک شایانی خواهم نمود. </w:t>
      </w:r>
    </w:p>
    <w:p w:rsidR="001C7CAE" w:rsidRPr="00423AB6" w:rsidRDefault="00A4314A" w:rsidP="00294503">
      <w:pPr>
        <w:widowControl w:val="0"/>
        <w:ind w:firstLine="284"/>
        <w:jc w:val="both"/>
        <w:rPr>
          <w:rStyle w:val="Char3"/>
          <w:rtl/>
        </w:rPr>
      </w:pPr>
      <w:r>
        <w:rPr>
          <w:rStyle w:val="Char4"/>
          <w:rFonts w:hint="cs"/>
          <w:rtl/>
        </w:rPr>
        <w:t>74-</w:t>
      </w:r>
      <w:r w:rsidR="001C7CAE" w:rsidRPr="00B15150">
        <w:rPr>
          <w:rStyle w:val="Char4"/>
          <w:rFonts w:hint="cs"/>
          <w:rtl/>
        </w:rPr>
        <w:t xml:space="preserve"> </w:t>
      </w:r>
      <w:r w:rsidR="001C7CAE" w:rsidRPr="00423AB6">
        <w:rPr>
          <w:rStyle w:val="Char3"/>
          <w:rFonts w:hint="cs"/>
          <w:rtl/>
        </w:rPr>
        <w:t>عَنْ</w:t>
      </w:r>
      <w:r w:rsidR="001C7CAE" w:rsidRPr="00423AB6">
        <w:rPr>
          <w:rStyle w:val="Char3"/>
          <w:rtl/>
        </w:rPr>
        <w:t xml:space="preserve"> يَحْيَى قَالَ</w:t>
      </w:r>
      <w:r w:rsidR="001C7CAE" w:rsidRPr="00423AB6">
        <w:rPr>
          <w:rStyle w:val="Char3"/>
          <w:rFonts w:hint="cs"/>
          <w:rtl/>
        </w:rPr>
        <w:t>:</w:t>
      </w:r>
      <w:r w:rsidR="001C7CAE" w:rsidRPr="00423AB6">
        <w:rPr>
          <w:rStyle w:val="Char3"/>
          <w:rtl/>
        </w:rPr>
        <w:t xml:space="preserve"> سَأَلْتُ أَبَا سَلَمَةَ</w:t>
      </w:r>
      <w:r w:rsidR="001C7CAE" w:rsidRPr="00423AB6">
        <w:rPr>
          <w:rStyle w:val="Char3"/>
          <w:rFonts w:hint="cs"/>
          <w:rtl/>
        </w:rPr>
        <w:t>:</w:t>
      </w:r>
      <w:r w:rsidR="001C7CAE" w:rsidRPr="00423AB6">
        <w:rPr>
          <w:rStyle w:val="Char3"/>
          <w:rtl/>
        </w:rPr>
        <w:t xml:space="preserve"> أَيُّ الْقُرْآنِ أُنْزِلَ قَبْلُ</w:t>
      </w:r>
      <w:r w:rsidR="001C7CAE" w:rsidRPr="00423AB6">
        <w:rPr>
          <w:rStyle w:val="Char3"/>
          <w:rFonts w:hint="cs"/>
          <w:rtl/>
        </w:rPr>
        <w:t>؟</w:t>
      </w:r>
      <w:r w:rsidR="001C7CAE" w:rsidRPr="00423AB6">
        <w:rPr>
          <w:rStyle w:val="Char3"/>
          <w:rtl/>
        </w:rPr>
        <w:t xml:space="preserve"> قَالَ</w:t>
      </w:r>
      <w:r w:rsidR="001C7CAE" w:rsidRPr="00423AB6">
        <w:rPr>
          <w:rStyle w:val="Char3"/>
          <w:rFonts w:hint="cs"/>
          <w:rtl/>
        </w:rPr>
        <w:t>:</w:t>
      </w:r>
      <w:r w:rsidR="001C7CAE" w:rsidRPr="00423AB6">
        <w:rPr>
          <w:rStyle w:val="Char3"/>
          <w:rtl/>
        </w:rPr>
        <w:t xml:space="preserve"> يَا أَيُّهَا الْمُدَّثِّرُ</w:t>
      </w:r>
      <w:r w:rsidR="001C7CAE" w:rsidRPr="00423AB6">
        <w:rPr>
          <w:rStyle w:val="Char3"/>
          <w:rFonts w:hint="cs"/>
          <w:rtl/>
        </w:rPr>
        <w:t>،</w:t>
      </w:r>
      <w:r w:rsidR="001C7CAE" w:rsidRPr="00423AB6">
        <w:rPr>
          <w:rStyle w:val="Char3"/>
          <w:rtl/>
        </w:rPr>
        <w:t xml:space="preserve"> فَقُلْتُ</w:t>
      </w:r>
      <w:r w:rsidR="001C7CAE" w:rsidRPr="00423AB6">
        <w:rPr>
          <w:rStyle w:val="Char3"/>
          <w:rFonts w:hint="cs"/>
          <w:rtl/>
        </w:rPr>
        <w:t>:</w:t>
      </w:r>
      <w:r w:rsidR="001C7CAE" w:rsidRPr="00423AB6">
        <w:rPr>
          <w:rStyle w:val="Char3"/>
          <w:rtl/>
        </w:rPr>
        <w:t xml:space="preserve"> أَوْ</w:t>
      </w:r>
      <w:r w:rsidR="00294503">
        <w:rPr>
          <w:rStyle w:val="Char3"/>
          <w:rFonts w:hint="cs"/>
          <w:rtl/>
        </w:rPr>
        <w:t xml:space="preserve"> </w:t>
      </w:r>
      <w:r w:rsidR="00294503" w:rsidRPr="00294503">
        <w:rPr>
          <w:rStyle w:val="Char3"/>
          <w:rFonts w:cs="Traditional Arabic"/>
          <w:szCs w:val="28"/>
          <w:rtl/>
        </w:rPr>
        <w:t>﴿</w:t>
      </w:r>
      <w:r w:rsidR="00294503" w:rsidRPr="00294503">
        <w:rPr>
          <w:rStyle w:val="Char3"/>
          <w:rFonts w:cs="KFGQPC Uthmanic Script HAFS" w:hint="cs"/>
          <w:szCs w:val="28"/>
          <w:rtl/>
        </w:rPr>
        <w:t>ٱ</w:t>
      </w:r>
      <w:r w:rsidR="00294503" w:rsidRPr="00294503">
        <w:rPr>
          <w:rStyle w:val="Char3"/>
          <w:rFonts w:cs="KFGQPC Uthmanic Script HAFS" w:hint="eastAsia"/>
          <w:szCs w:val="28"/>
          <w:rtl/>
        </w:rPr>
        <w:t>ق</w:t>
      </w:r>
      <w:r w:rsidR="00294503" w:rsidRPr="00294503">
        <w:rPr>
          <w:rStyle w:val="Char3"/>
          <w:rFonts w:ascii="Times New Roman" w:hAnsi="Times New Roman" w:cs="KFGQPC Uthmanic Script HAFS" w:hint="cs"/>
          <w:szCs w:val="28"/>
          <w:rtl/>
        </w:rPr>
        <w:t>ۡ</w:t>
      </w:r>
      <w:r w:rsidR="00294503" w:rsidRPr="00294503">
        <w:rPr>
          <w:rStyle w:val="Char3"/>
          <w:rFonts w:cs="KFGQPC Uthmanic Script HAFS" w:hint="cs"/>
          <w:szCs w:val="28"/>
          <w:rtl/>
        </w:rPr>
        <w:t>رَأ</w:t>
      </w:r>
      <w:r w:rsidR="00294503" w:rsidRPr="00294503">
        <w:rPr>
          <w:rStyle w:val="Char3"/>
          <w:rFonts w:ascii="Times New Roman" w:hAnsi="Times New Roman" w:cs="Traditional Arabic" w:hint="cs"/>
          <w:szCs w:val="28"/>
          <w:rtl/>
        </w:rPr>
        <w:t>﴾</w:t>
      </w:r>
      <w:r w:rsidR="001C7CAE" w:rsidRPr="00423AB6">
        <w:rPr>
          <w:rStyle w:val="Char3"/>
          <w:rtl/>
        </w:rPr>
        <w:t xml:space="preserve"> </w:t>
      </w:r>
      <w:r w:rsidR="001C7CAE">
        <w:rPr>
          <w:rFonts w:ascii="Berlin Sans FB" w:hAnsi="Berlin Sans FB" w:cs="Traditional Arabic" w:hint="cs"/>
          <w:sz w:val="28"/>
          <w:szCs w:val="28"/>
          <w:rtl/>
        </w:rPr>
        <w:t>؟</w:t>
      </w:r>
      <w:r w:rsidR="001C7CAE" w:rsidRPr="00160216">
        <w:rPr>
          <w:rFonts w:ascii="Berlin Sans FB" w:hAnsi="Berlin Sans FB" w:cs="Traditional Arabic"/>
          <w:sz w:val="28"/>
          <w:szCs w:val="28"/>
          <w:rtl/>
        </w:rPr>
        <w:t xml:space="preserve"> </w:t>
      </w:r>
      <w:r w:rsidR="001C7CAE" w:rsidRPr="00423AB6">
        <w:rPr>
          <w:rStyle w:val="Char3"/>
          <w:rtl/>
        </w:rPr>
        <w:t>فَقَالَ</w:t>
      </w:r>
      <w:r w:rsidR="001C7CAE" w:rsidRPr="00423AB6">
        <w:rPr>
          <w:rStyle w:val="Char3"/>
          <w:rFonts w:hint="cs"/>
          <w:rtl/>
        </w:rPr>
        <w:t>:</w:t>
      </w:r>
      <w:r w:rsidR="001C7CAE" w:rsidRPr="00423AB6">
        <w:rPr>
          <w:rStyle w:val="Char3"/>
          <w:rtl/>
        </w:rPr>
        <w:t xml:space="preserve"> سَأَلْتُ جَابِرَ بْنَ عَبْدِ اللَّهِ</w:t>
      </w:r>
      <w:r w:rsidR="001C7CAE" w:rsidRPr="00423AB6">
        <w:rPr>
          <w:rStyle w:val="Char3"/>
          <w:rFonts w:hint="cs"/>
          <w:rtl/>
        </w:rPr>
        <w:t>:</w:t>
      </w:r>
      <w:r w:rsidR="001C7CAE" w:rsidRPr="00423AB6">
        <w:rPr>
          <w:rStyle w:val="Char3"/>
          <w:rtl/>
        </w:rPr>
        <w:t xml:space="preserve"> أَيُّ الْقُرْآنِ أُنْزِلَ قَبْلُ</w:t>
      </w:r>
      <w:r w:rsidR="001C7CAE" w:rsidRPr="00423AB6">
        <w:rPr>
          <w:rStyle w:val="Char3"/>
          <w:rFonts w:hint="cs"/>
          <w:rtl/>
        </w:rPr>
        <w:t>؟</w:t>
      </w:r>
      <w:r w:rsidR="001C7CAE" w:rsidRPr="00423AB6">
        <w:rPr>
          <w:rStyle w:val="Char3"/>
          <w:rtl/>
        </w:rPr>
        <w:t xml:space="preserve"> قَالَ</w:t>
      </w:r>
      <w:r w:rsidR="001C7CAE" w:rsidRPr="00423AB6">
        <w:rPr>
          <w:rStyle w:val="Char3"/>
          <w:rFonts w:hint="cs"/>
          <w:rtl/>
        </w:rPr>
        <w:t>:</w:t>
      </w:r>
      <w:r w:rsidR="00294503">
        <w:rPr>
          <w:rStyle w:val="Char3"/>
          <w:rFonts w:hint="cs"/>
          <w:rtl/>
        </w:rPr>
        <w:t xml:space="preserve"> </w:t>
      </w:r>
      <w:r w:rsidR="00294503" w:rsidRPr="00294503">
        <w:rPr>
          <w:rStyle w:val="Char3"/>
          <w:rFonts w:cs="Traditional Arabic"/>
          <w:szCs w:val="28"/>
          <w:rtl/>
        </w:rPr>
        <w:t>﴿</w:t>
      </w:r>
      <w:r w:rsidR="00294503" w:rsidRPr="00294503">
        <w:rPr>
          <w:rStyle w:val="Char3"/>
          <w:rFonts w:cs="KFGQPC Uthmanic Script HAFS"/>
          <w:szCs w:val="28"/>
          <w:rtl/>
        </w:rPr>
        <w:t>يَٰ</w:t>
      </w:r>
      <w:r w:rsidR="00294503" w:rsidRPr="00294503">
        <w:rPr>
          <w:rStyle w:val="Char3"/>
          <w:rFonts w:ascii="Times New Roman" w:hAnsi="Times New Roman" w:cs="KFGQPC Uthmanic Script HAFS" w:hint="cs"/>
          <w:szCs w:val="28"/>
          <w:rtl/>
        </w:rPr>
        <w:t>ٓ</w:t>
      </w:r>
      <w:r w:rsidR="00294503" w:rsidRPr="00294503">
        <w:rPr>
          <w:rStyle w:val="Char3"/>
          <w:rFonts w:cs="KFGQPC Uthmanic Script HAFS" w:hint="cs"/>
          <w:szCs w:val="28"/>
          <w:rtl/>
        </w:rPr>
        <w:t>أَيُّهَا</w:t>
      </w:r>
      <w:r w:rsidR="00294503" w:rsidRPr="00294503">
        <w:rPr>
          <w:rStyle w:val="Char3"/>
          <w:rFonts w:cs="KFGQPC Uthmanic Script HAFS"/>
          <w:szCs w:val="28"/>
          <w:rtl/>
        </w:rPr>
        <w:t xml:space="preserve"> </w:t>
      </w:r>
      <w:r w:rsidR="00294503" w:rsidRPr="00294503">
        <w:rPr>
          <w:rStyle w:val="Char3"/>
          <w:rFonts w:cs="KFGQPC Uthmanic Script HAFS" w:hint="cs"/>
          <w:szCs w:val="28"/>
          <w:rtl/>
        </w:rPr>
        <w:t>ٱ</w:t>
      </w:r>
      <w:r w:rsidR="00294503" w:rsidRPr="00294503">
        <w:rPr>
          <w:rStyle w:val="Char3"/>
          <w:rFonts w:cs="KFGQPC Uthmanic Script HAFS" w:hint="eastAsia"/>
          <w:szCs w:val="28"/>
          <w:rtl/>
        </w:rPr>
        <w:t>ل</w:t>
      </w:r>
      <w:r w:rsidR="00294503" w:rsidRPr="00294503">
        <w:rPr>
          <w:rStyle w:val="Char3"/>
          <w:rFonts w:ascii="Times New Roman" w:hAnsi="Times New Roman" w:cs="KFGQPC Uthmanic Script HAFS" w:hint="cs"/>
          <w:szCs w:val="28"/>
          <w:rtl/>
        </w:rPr>
        <w:t>ۡ</w:t>
      </w:r>
      <w:r w:rsidR="00294503" w:rsidRPr="00294503">
        <w:rPr>
          <w:rStyle w:val="Char3"/>
          <w:rFonts w:cs="KFGQPC Uthmanic Script HAFS" w:hint="cs"/>
          <w:szCs w:val="28"/>
          <w:rtl/>
        </w:rPr>
        <w:t>مُدَّثِّرُ</w:t>
      </w:r>
      <w:r w:rsidR="00294503" w:rsidRPr="00294503">
        <w:rPr>
          <w:rStyle w:val="Char3"/>
          <w:rFonts w:cs="KFGQPC Uthmanic Script HAFS"/>
          <w:szCs w:val="28"/>
          <w:rtl/>
        </w:rPr>
        <w:t>١</w:t>
      </w:r>
      <w:r w:rsidR="00294503" w:rsidRPr="00294503">
        <w:rPr>
          <w:rStyle w:val="Char3"/>
          <w:rFonts w:ascii="Times New Roman" w:hAnsi="Times New Roman" w:cs="Traditional Arabic" w:hint="cs"/>
          <w:szCs w:val="28"/>
          <w:rtl/>
        </w:rPr>
        <w:t>﴾</w:t>
      </w:r>
      <w:r w:rsidR="00294503">
        <w:rPr>
          <w:rFonts w:ascii="HQPB2" w:hAnsi="HQPB2" w:hint="cs"/>
          <w:rtl/>
        </w:rPr>
        <w:t xml:space="preserve"> </w:t>
      </w:r>
      <w:r w:rsidR="001C7CAE" w:rsidRPr="00423AB6">
        <w:rPr>
          <w:rStyle w:val="Char3"/>
          <w:rtl/>
        </w:rPr>
        <w:t>فَقُلْتُ</w:t>
      </w:r>
      <w:r w:rsidR="001C7CAE" w:rsidRPr="00423AB6">
        <w:rPr>
          <w:rStyle w:val="Char3"/>
          <w:rFonts w:hint="cs"/>
          <w:rtl/>
        </w:rPr>
        <w:t>:</w:t>
      </w:r>
      <w:r w:rsidR="001C7CAE" w:rsidRPr="00423AB6">
        <w:rPr>
          <w:rStyle w:val="Char3"/>
          <w:rtl/>
        </w:rPr>
        <w:t xml:space="preserve"> أَوْ </w:t>
      </w:r>
      <w:r w:rsidR="00294503" w:rsidRPr="00294503">
        <w:rPr>
          <w:rStyle w:val="Char3"/>
          <w:rFonts w:cs="Traditional Arabic"/>
          <w:szCs w:val="28"/>
          <w:rtl/>
        </w:rPr>
        <w:t>﴿</w:t>
      </w:r>
      <w:r w:rsidR="00294503" w:rsidRPr="00294503">
        <w:rPr>
          <w:rStyle w:val="Char3"/>
          <w:rFonts w:cs="KFGQPC Uthmanic Script HAFS" w:hint="cs"/>
          <w:szCs w:val="28"/>
          <w:rtl/>
        </w:rPr>
        <w:t>ٱ</w:t>
      </w:r>
      <w:r w:rsidR="00294503" w:rsidRPr="00294503">
        <w:rPr>
          <w:rStyle w:val="Char3"/>
          <w:rFonts w:cs="KFGQPC Uthmanic Script HAFS" w:hint="eastAsia"/>
          <w:szCs w:val="28"/>
          <w:rtl/>
        </w:rPr>
        <w:t>ق</w:t>
      </w:r>
      <w:r w:rsidR="00294503" w:rsidRPr="00294503">
        <w:rPr>
          <w:rStyle w:val="Char3"/>
          <w:rFonts w:ascii="Times New Roman" w:hAnsi="Times New Roman" w:cs="KFGQPC Uthmanic Script HAFS" w:hint="cs"/>
          <w:szCs w:val="28"/>
          <w:rtl/>
        </w:rPr>
        <w:t>ۡ</w:t>
      </w:r>
      <w:r w:rsidR="00294503" w:rsidRPr="00294503">
        <w:rPr>
          <w:rStyle w:val="Char3"/>
          <w:rFonts w:cs="KFGQPC Uthmanic Script HAFS" w:hint="cs"/>
          <w:szCs w:val="28"/>
          <w:rtl/>
        </w:rPr>
        <w:t>رَأ</w:t>
      </w:r>
      <w:r w:rsidR="00294503" w:rsidRPr="00294503">
        <w:rPr>
          <w:rStyle w:val="Char3"/>
          <w:rFonts w:ascii="Times New Roman" w:hAnsi="Times New Roman" w:cs="Traditional Arabic" w:hint="cs"/>
          <w:szCs w:val="28"/>
          <w:rtl/>
        </w:rPr>
        <w:t>﴾</w:t>
      </w:r>
      <w:r w:rsidR="001C7CAE" w:rsidRPr="00423AB6">
        <w:rPr>
          <w:rStyle w:val="Char3"/>
          <w:rFonts w:hint="cs"/>
          <w:rtl/>
        </w:rPr>
        <w:t>؟</w:t>
      </w:r>
      <w:r w:rsidR="001C7CAE" w:rsidRPr="00423AB6">
        <w:rPr>
          <w:rStyle w:val="Char3"/>
          <w:rtl/>
        </w:rPr>
        <w:t xml:space="preserve"> قَالَ جَابِرٌ</w:t>
      </w:r>
      <w:r w:rsidR="001C7CAE" w:rsidRPr="00423AB6">
        <w:rPr>
          <w:rStyle w:val="Char3"/>
          <w:rFonts w:hint="cs"/>
          <w:rtl/>
        </w:rPr>
        <w:t>:</w:t>
      </w:r>
      <w:r w:rsidR="001C7CAE" w:rsidRPr="00423AB6">
        <w:rPr>
          <w:rStyle w:val="Char3"/>
          <w:rtl/>
        </w:rPr>
        <w:t xml:space="preserve"> أُحَدِّثُكُمْ مَا حَدَّثَنَا رَسُولُ اللَّهِ</w:t>
      </w:r>
      <w:r w:rsidR="00D42469" w:rsidRPr="00D42469">
        <w:rPr>
          <w:rStyle w:val="Char3"/>
          <w:rFonts w:cs="CTraditional Arabic"/>
          <w:rtl/>
        </w:rPr>
        <w:t xml:space="preserve"> ص </w:t>
      </w:r>
      <w:r w:rsidR="001C7CAE" w:rsidRPr="00423AB6">
        <w:rPr>
          <w:rStyle w:val="Char3"/>
          <w:rtl/>
        </w:rPr>
        <w:t>قَالَ</w:t>
      </w:r>
      <w:r w:rsidR="001C7CAE" w:rsidRPr="00423AB6">
        <w:rPr>
          <w:rStyle w:val="Char3"/>
          <w:rFonts w:hint="cs"/>
          <w:rtl/>
        </w:rPr>
        <w:t>:</w:t>
      </w:r>
      <w:r w:rsidR="001C7CAE" w:rsidRPr="00423AB6">
        <w:rPr>
          <w:rStyle w:val="Char3"/>
          <w:rtl/>
        </w:rPr>
        <w:t xml:space="preserve"> </w:t>
      </w:r>
      <w:r w:rsidR="001C7CAE" w:rsidRPr="00423AB6">
        <w:rPr>
          <w:rStyle w:val="Char3"/>
          <w:rFonts w:hint="cs"/>
          <w:rtl/>
        </w:rPr>
        <w:t>«</w:t>
      </w:r>
      <w:r w:rsidR="001C7CAE" w:rsidRPr="00423AB6">
        <w:rPr>
          <w:rStyle w:val="Char3"/>
          <w:rtl/>
        </w:rPr>
        <w:t>جَاوَرْتُ بِحِرَاءٍ شَهْرًا</w:t>
      </w:r>
      <w:r w:rsidR="001C7CAE" w:rsidRPr="00423AB6">
        <w:rPr>
          <w:rStyle w:val="Char3"/>
          <w:rFonts w:hint="cs"/>
          <w:rtl/>
        </w:rPr>
        <w:t>،</w:t>
      </w:r>
      <w:r w:rsidR="001C7CAE" w:rsidRPr="00423AB6">
        <w:rPr>
          <w:rStyle w:val="Char3"/>
          <w:rtl/>
        </w:rPr>
        <w:t xml:space="preserve"> فَلَمَّا قَضَيْتُ جِوَارِي نَزَلْتُ فَاسْتَبْطَنْتُ بَطْنَ الْوَادِي</w:t>
      </w:r>
      <w:r w:rsidR="001C7CAE" w:rsidRPr="00423AB6">
        <w:rPr>
          <w:rStyle w:val="Char3"/>
          <w:rFonts w:hint="cs"/>
          <w:rtl/>
        </w:rPr>
        <w:t>،</w:t>
      </w:r>
      <w:r w:rsidR="001C7CAE" w:rsidRPr="00423AB6">
        <w:rPr>
          <w:rStyle w:val="Char3"/>
          <w:rtl/>
        </w:rPr>
        <w:t xml:space="preserve"> فَنُودِيتُ</w:t>
      </w:r>
      <w:r w:rsidR="001C7CAE" w:rsidRPr="00423AB6">
        <w:rPr>
          <w:rStyle w:val="Char3"/>
          <w:rFonts w:hint="cs"/>
          <w:rtl/>
        </w:rPr>
        <w:t>،</w:t>
      </w:r>
      <w:r w:rsidR="001C7CAE" w:rsidRPr="00423AB6">
        <w:rPr>
          <w:rStyle w:val="Char3"/>
          <w:rtl/>
        </w:rPr>
        <w:t xml:space="preserve"> فَنَظَرْتُ أَمَامی‌وَخَلْفِي وَعَنْ يَمِينِي وَعَنْ شِمَالِي فَلَمْ أَرَ أَحَدًا</w:t>
      </w:r>
      <w:r w:rsidR="001C7CAE" w:rsidRPr="00423AB6">
        <w:rPr>
          <w:rStyle w:val="Char3"/>
          <w:rFonts w:hint="cs"/>
          <w:rtl/>
        </w:rPr>
        <w:t>،</w:t>
      </w:r>
      <w:r w:rsidR="001C7CAE" w:rsidRPr="00423AB6">
        <w:rPr>
          <w:rStyle w:val="Char3"/>
          <w:rtl/>
        </w:rPr>
        <w:t xml:space="preserve"> ثُمَّ نُودِيتُ</w:t>
      </w:r>
      <w:r w:rsidR="001C7CAE" w:rsidRPr="00423AB6">
        <w:rPr>
          <w:rStyle w:val="Char3"/>
          <w:rFonts w:hint="cs"/>
          <w:rtl/>
        </w:rPr>
        <w:t>،</w:t>
      </w:r>
      <w:r w:rsidR="001C7CAE" w:rsidRPr="00423AB6">
        <w:rPr>
          <w:rStyle w:val="Char3"/>
          <w:rtl/>
        </w:rPr>
        <w:t xml:space="preserve"> فَنَظَرْتُ فَلَمْ أَرَ أَحَدًا</w:t>
      </w:r>
      <w:r w:rsidR="001C7CAE" w:rsidRPr="00423AB6">
        <w:rPr>
          <w:rStyle w:val="Char3"/>
          <w:rFonts w:hint="cs"/>
          <w:rtl/>
        </w:rPr>
        <w:t>،</w:t>
      </w:r>
      <w:r w:rsidR="001C7CAE" w:rsidRPr="00423AB6">
        <w:rPr>
          <w:rStyle w:val="Char3"/>
          <w:rtl/>
        </w:rPr>
        <w:t xml:space="preserve"> ثُمَّ نُودِيتُ</w:t>
      </w:r>
      <w:r w:rsidR="001C7CAE" w:rsidRPr="00423AB6">
        <w:rPr>
          <w:rStyle w:val="Char3"/>
          <w:rFonts w:hint="cs"/>
          <w:rtl/>
        </w:rPr>
        <w:t>،</w:t>
      </w:r>
      <w:r w:rsidR="001C7CAE" w:rsidRPr="00423AB6">
        <w:rPr>
          <w:rStyle w:val="Char3"/>
          <w:rtl/>
        </w:rPr>
        <w:t xml:space="preserve"> فَرَفَعْتُ رَأْسِي فَإِذَا هُوَ عَلَى الْعَرْشِ فِي الْهَوَاءِ</w:t>
      </w:r>
      <w:r w:rsidR="001C7CAE" w:rsidRPr="00423AB6">
        <w:rPr>
          <w:rStyle w:val="Char3"/>
          <w:rFonts w:hint="cs"/>
          <w:rtl/>
        </w:rPr>
        <w:t>،</w:t>
      </w:r>
      <w:r w:rsidR="001C7CAE" w:rsidRPr="00423AB6">
        <w:rPr>
          <w:rStyle w:val="Char3"/>
          <w:rtl/>
        </w:rPr>
        <w:t xml:space="preserve"> يَعْنِي جِبْرِيلَ عَلَيْهِ السَّلا</w:t>
      </w:r>
      <w:r w:rsidR="001C7CAE" w:rsidRPr="00423AB6">
        <w:rPr>
          <w:rStyle w:val="Char3"/>
          <w:rFonts w:hint="cs"/>
          <w:rtl/>
        </w:rPr>
        <w:t>َ</w:t>
      </w:r>
      <w:r w:rsidR="001C7CAE" w:rsidRPr="00423AB6">
        <w:rPr>
          <w:rStyle w:val="Char3"/>
          <w:rtl/>
        </w:rPr>
        <w:t>م</w:t>
      </w:r>
      <w:r w:rsidR="001C7CAE" w:rsidRPr="00423AB6">
        <w:rPr>
          <w:rStyle w:val="Char3"/>
          <w:rFonts w:hint="cs"/>
          <w:rtl/>
        </w:rPr>
        <w:t>،</w:t>
      </w:r>
      <w:r w:rsidR="001C7CAE" w:rsidRPr="00423AB6">
        <w:rPr>
          <w:rStyle w:val="Char3"/>
          <w:rtl/>
        </w:rPr>
        <w:t xml:space="preserve"> </w:t>
      </w:r>
      <w:r w:rsidR="001C7CAE" w:rsidRPr="00423AB6">
        <w:rPr>
          <w:rStyle w:val="Char3"/>
          <w:rtl/>
        </w:rPr>
        <w:lastRenderedPageBreak/>
        <w:t>فَأَخَذَتْنِي رَجْفَةٌ شَدِيدَةٌ</w:t>
      </w:r>
      <w:r w:rsidR="001C7CAE" w:rsidRPr="00423AB6">
        <w:rPr>
          <w:rStyle w:val="Char3"/>
          <w:rFonts w:hint="cs"/>
          <w:rtl/>
        </w:rPr>
        <w:t>،</w:t>
      </w:r>
      <w:r w:rsidR="001C7CAE" w:rsidRPr="00423AB6">
        <w:rPr>
          <w:rStyle w:val="Char3"/>
          <w:rtl/>
        </w:rPr>
        <w:t xml:space="preserve"> فَأَتَيْتُ خَدِيجَةَ فَقُلْتُ</w:t>
      </w:r>
      <w:r w:rsidR="001C7CAE" w:rsidRPr="00423AB6">
        <w:rPr>
          <w:rStyle w:val="Char3"/>
          <w:rFonts w:hint="cs"/>
          <w:rtl/>
        </w:rPr>
        <w:t>:</w:t>
      </w:r>
      <w:r w:rsidR="001C7CAE" w:rsidRPr="00423AB6">
        <w:rPr>
          <w:rStyle w:val="Char3"/>
          <w:rtl/>
        </w:rPr>
        <w:t xml:space="preserve"> دَثِّرُونِي</w:t>
      </w:r>
      <w:r w:rsidR="001C7CAE" w:rsidRPr="00423AB6">
        <w:rPr>
          <w:rStyle w:val="Char3"/>
          <w:rFonts w:hint="cs"/>
          <w:rtl/>
        </w:rPr>
        <w:t>،</w:t>
      </w:r>
      <w:r w:rsidR="001C7CAE" w:rsidRPr="00423AB6">
        <w:rPr>
          <w:rStyle w:val="Char3"/>
          <w:rtl/>
        </w:rPr>
        <w:t xml:space="preserve"> فَدَثَّرُونِي</w:t>
      </w:r>
      <w:r w:rsidR="001C7CAE" w:rsidRPr="00423AB6">
        <w:rPr>
          <w:rStyle w:val="Char3"/>
          <w:rFonts w:hint="cs"/>
          <w:rtl/>
        </w:rPr>
        <w:t>،</w:t>
      </w:r>
      <w:r w:rsidR="001C7CAE" w:rsidRPr="00423AB6">
        <w:rPr>
          <w:rStyle w:val="Char3"/>
          <w:rtl/>
        </w:rPr>
        <w:t xml:space="preserve"> فَصَبُّوا عَلَيَّ مَاءً</w:t>
      </w:r>
      <w:r w:rsidR="001C7CAE" w:rsidRPr="00423AB6">
        <w:rPr>
          <w:rStyle w:val="Char3"/>
          <w:rFonts w:hint="cs"/>
          <w:rtl/>
        </w:rPr>
        <w:t>،</w:t>
      </w:r>
      <w:r w:rsidR="001C7CAE" w:rsidRPr="00423AB6">
        <w:rPr>
          <w:rStyle w:val="Char3"/>
          <w:rtl/>
        </w:rPr>
        <w:t xml:space="preserve"> فَأَنْزَلَ اللَّهُ </w:t>
      </w:r>
      <w:r w:rsidR="001C7CAE" w:rsidRPr="001D5F20">
        <w:rPr>
          <w:rStyle w:val="Char3"/>
          <w:rFonts w:cs="CTraditional Arabic"/>
          <w:rtl/>
        </w:rPr>
        <w:t>ﻷ</w:t>
      </w:r>
      <w:r w:rsidR="001C7CAE" w:rsidRPr="00423AB6">
        <w:rPr>
          <w:rStyle w:val="Char3"/>
          <w:rFonts w:hint="cs"/>
          <w:rtl/>
        </w:rPr>
        <w:t>:</w:t>
      </w:r>
      <w:r w:rsidR="001C7CAE" w:rsidRPr="00423AB6">
        <w:rPr>
          <w:rStyle w:val="Char3"/>
          <w:rtl/>
        </w:rPr>
        <w:t xml:space="preserve"> </w:t>
      </w:r>
      <w:r w:rsidR="001C7CAE" w:rsidRPr="002E320E">
        <w:rPr>
          <w:rFonts w:ascii="Tahoma" w:hAnsi="Tahoma" w:cs="Traditional Arabic" w:hint="cs"/>
          <w:sz w:val="22"/>
          <w:szCs w:val="28"/>
          <w:rtl/>
        </w:rPr>
        <w:t>﴿</w:t>
      </w:r>
      <w:r w:rsidR="001C7CAE" w:rsidRPr="002E320E">
        <w:rPr>
          <w:rFonts w:ascii="Tahoma" w:hAnsi="Tahoma" w:cs="KFGQPC Uthmanic Script HAFS"/>
          <w:sz w:val="22"/>
          <w:szCs w:val="28"/>
          <w:rtl/>
        </w:rPr>
        <w:t>يَٰ</w:t>
      </w:r>
      <w:r w:rsidR="001C7CAE" w:rsidRPr="002E320E">
        <w:rPr>
          <w:rFonts w:ascii="Tahoma" w:hAnsi="Tahoma" w:cs="KFGQPC Uthmanic Script HAFS" w:hint="cs"/>
          <w:sz w:val="22"/>
          <w:szCs w:val="28"/>
          <w:rtl/>
        </w:rPr>
        <w:t>ٓأَيُّهَا</w:t>
      </w:r>
      <w:r w:rsidR="001C7CAE" w:rsidRPr="002E320E">
        <w:rPr>
          <w:rFonts w:ascii="Tahoma" w:hAnsi="Tahoma" w:cs="KFGQPC Uthmanic Script HAFS"/>
          <w:sz w:val="22"/>
          <w:szCs w:val="28"/>
          <w:rtl/>
        </w:rPr>
        <w:t xml:space="preserve"> </w:t>
      </w:r>
      <w:r w:rsidR="001C7CAE" w:rsidRPr="002E320E">
        <w:rPr>
          <w:rFonts w:ascii="Tahoma" w:hAnsi="Tahoma" w:cs="KFGQPC Uthmanic Script HAFS" w:hint="cs"/>
          <w:sz w:val="22"/>
          <w:szCs w:val="28"/>
          <w:rtl/>
        </w:rPr>
        <w:t>ٱ</w:t>
      </w:r>
      <w:r w:rsidR="001C7CAE" w:rsidRPr="002E320E">
        <w:rPr>
          <w:rFonts w:ascii="Tahoma" w:hAnsi="Tahoma" w:cs="KFGQPC Uthmanic Script HAFS" w:hint="eastAsia"/>
          <w:sz w:val="22"/>
          <w:szCs w:val="28"/>
          <w:rtl/>
        </w:rPr>
        <w:t>ل</w:t>
      </w:r>
      <w:r w:rsidR="001C7CAE" w:rsidRPr="002E320E">
        <w:rPr>
          <w:rFonts w:ascii="Tahoma" w:hAnsi="Tahoma" w:cs="KFGQPC Uthmanic Script HAFS" w:hint="cs"/>
          <w:sz w:val="22"/>
          <w:szCs w:val="28"/>
          <w:rtl/>
        </w:rPr>
        <w:t>ۡمُدَّثِّرُ</w:t>
      </w:r>
      <w:r w:rsidR="001C7CAE" w:rsidRPr="002E320E">
        <w:rPr>
          <w:rFonts w:ascii="Tahoma" w:hAnsi="Tahoma" w:cs="KFGQPC Uthmanic Script HAFS"/>
          <w:sz w:val="22"/>
          <w:szCs w:val="28"/>
          <w:rtl/>
        </w:rPr>
        <w:t>١ قُمۡ فَأَنذِرۡ٢ وَرَبَّكَ فَكَبِّرۡ٣</w:t>
      </w:r>
      <w:r w:rsidR="001C7CAE" w:rsidRPr="002E320E">
        <w:rPr>
          <w:rFonts w:ascii="Tahoma" w:hAnsi="Tahoma" w:cs="Traditional Arabic" w:hint="cs"/>
          <w:sz w:val="22"/>
          <w:szCs w:val="28"/>
          <w:rtl/>
        </w:rPr>
        <w:t>﴾</w:t>
      </w:r>
      <w:r w:rsidR="001C7CAE">
        <w:rPr>
          <w:rFonts w:ascii="Tahoma" w:hAnsi="Tahoma" w:cs="Arial"/>
          <w:sz w:val="22"/>
          <w:rtl/>
        </w:rPr>
        <w:t xml:space="preserve"> </w:t>
      </w:r>
      <w:r w:rsidR="001C7CAE" w:rsidRPr="002E320E">
        <w:rPr>
          <w:rStyle w:val="Char6"/>
          <w:rtl/>
        </w:rPr>
        <w:t>[المدثر: 1-3]</w:t>
      </w:r>
      <w:r w:rsidR="001C7CAE" w:rsidRPr="002E320E">
        <w:rPr>
          <w:rStyle w:val="Char4"/>
          <w:rFonts w:hint="cs"/>
          <w:rtl/>
        </w:rPr>
        <w:t>.</w:t>
      </w:r>
      <w:r w:rsidR="001C7CAE" w:rsidRPr="00423AB6">
        <w:rPr>
          <w:rStyle w:val="Char3"/>
          <w:rtl/>
        </w:rPr>
        <w:t xml:space="preserve"> </w:t>
      </w:r>
    </w:p>
    <w:p w:rsidR="001C7CAE" w:rsidRPr="002E320E" w:rsidRDefault="00060808" w:rsidP="002B43EF">
      <w:pPr>
        <w:ind w:firstLine="284"/>
        <w:jc w:val="both"/>
        <w:rPr>
          <w:rStyle w:val="Char4"/>
          <w:rtl/>
        </w:rPr>
      </w:pPr>
      <w:r w:rsidRPr="00060808">
        <w:rPr>
          <w:rStyle w:val="Char5"/>
          <w:rFonts w:hint="cs"/>
          <w:rtl/>
        </w:rPr>
        <w:t>ترجمه:</w:t>
      </w:r>
      <w:r w:rsidR="001C7CAE" w:rsidRPr="002E320E">
        <w:rPr>
          <w:rStyle w:val="Char4"/>
          <w:rFonts w:hint="cs"/>
          <w:rtl/>
        </w:rPr>
        <w:t xml:space="preserve"> یحیی می‌گوید: از ابوسلمه</w:t>
      </w:r>
      <w:r w:rsidR="00D42469" w:rsidRPr="00D42469">
        <w:rPr>
          <w:rStyle w:val="Char4"/>
          <w:rFonts w:cs="CTraditional Arabic" w:hint="cs"/>
          <w:rtl/>
        </w:rPr>
        <w:t xml:space="preserve"> س </w:t>
      </w:r>
      <w:r w:rsidR="001C7CAE" w:rsidRPr="002E320E">
        <w:rPr>
          <w:rStyle w:val="Char4"/>
          <w:rFonts w:hint="cs"/>
          <w:rtl/>
        </w:rPr>
        <w:t>پرسیدم: نخستین آیاتی که از قران کریم نازل شده‌اند، کدام</w:t>
      </w:r>
      <w:r w:rsidR="001C7CAE" w:rsidRPr="002E320E">
        <w:rPr>
          <w:rStyle w:val="Char4"/>
          <w:rFonts w:hint="eastAsia"/>
          <w:rtl/>
        </w:rPr>
        <w:t>‌</w:t>
      </w:r>
      <w:r w:rsidR="001C7CAE" w:rsidRPr="002E320E">
        <w:rPr>
          <w:rStyle w:val="Char4"/>
          <w:rFonts w:hint="cs"/>
          <w:rtl/>
        </w:rPr>
        <w:t>اند؟ جواب داد: آیات سوره</w:t>
      </w:r>
      <w:r w:rsidR="001C7CAE" w:rsidRPr="002E320E">
        <w:rPr>
          <w:rStyle w:val="Char4"/>
          <w:rFonts w:hint="eastAsia"/>
          <w:rtl/>
        </w:rPr>
        <w:t>‌</w:t>
      </w:r>
      <w:r w:rsidR="001C7CAE" w:rsidRPr="002E320E">
        <w:rPr>
          <w:rStyle w:val="Char4"/>
          <w:rFonts w:hint="cs"/>
          <w:rtl/>
        </w:rPr>
        <w:t>ی مدّثر هستند. گفتم: یا آیات سوره</w:t>
      </w:r>
      <w:r w:rsidR="001C7CAE" w:rsidRPr="002E320E">
        <w:rPr>
          <w:rStyle w:val="Char4"/>
          <w:rFonts w:hint="eastAsia"/>
          <w:rtl/>
        </w:rPr>
        <w:t>‌</w:t>
      </w:r>
      <w:r w:rsidR="001C7CAE" w:rsidRPr="002E320E">
        <w:rPr>
          <w:rStyle w:val="Char4"/>
          <w:rFonts w:hint="cs"/>
          <w:rtl/>
        </w:rPr>
        <w:t>ی علق هستند؟ او گفت: من از جابر بن عبدالله</w:t>
      </w:r>
      <w:r w:rsidR="00D42469" w:rsidRPr="00D42469">
        <w:rPr>
          <w:rStyle w:val="Char4"/>
          <w:rFonts w:cs="CTraditional Arabic" w:hint="cs"/>
          <w:rtl/>
        </w:rPr>
        <w:t xml:space="preserve"> س </w:t>
      </w:r>
      <w:r w:rsidR="001C7CAE" w:rsidRPr="002E320E">
        <w:rPr>
          <w:rStyle w:val="Char4"/>
          <w:rFonts w:hint="cs"/>
          <w:rtl/>
        </w:rPr>
        <w:t>پرسیدم: نخستین آیاتی که از قران کریم نازل شده‌اند، کدام</w:t>
      </w:r>
      <w:r w:rsidR="001C7CAE" w:rsidRPr="002E320E">
        <w:rPr>
          <w:rStyle w:val="Char4"/>
          <w:rFonts w:hint="eastAsia"/>
          <w:rtl/>
        </w:rPr>
        <w:t>‌</w:t>
      </w:r>
      <w:r w:rsidR="001C7CAE" w:rsidRPr="002E320E">
        <w:rPr>
          <w:rStyle w:val="Char4"/>
          <w:rFonts w:hint="cs"/>
          <w:rtl/>
        </w:rPr>
        <w:t>اند؟ جواب داد: آیات سوره</w:t>
      </w:r>
      <w:r w:rsidR="001C7CAE" w:rsidRPr="002E320E">
        <w:rPr>
          <w:rStyle w:val="Char4"/>
          <w:rFonts w:hint="eastAsia"/>
          <w:rtl/>
        </w:rPr>
        <w:t>‌</w:t>
      </w:r>
      <w:r w:rsidR="001C7CAE" w:rsidRPr="002E320E">
        <w:rPr>
          <w:rStyle w:val="Char4"/>
          <w:rFonts w:hint="cs"/>
          <w:rtl/>
        </w:rPr>
        <w:t>ی مدّثر هستند: یا آیات سوره</w:t>
      </w:r>
      <w:r w:rsidR="001C7CAE" w:rsidRPr="002E320E">
        <w:rPr>
          <w:rStyle w:val="Char4"/>
          <w:rFonts w:hint="eastAsia"/>
          <w:rtl/>
        </w:rPr>
        <w:t>‌</w:t>
      </w:r>
      <w:r w:rsidR="001C7CAE" w:rsidRPr="002E320E">
        <w:rPr>
          <w:rStyle w:val="Char4"/>
          <w:rFonts w:hint="cs"/>
          <w:rtl/>
        </w:rPr>
        <w:t>ی علق هستند؟ وی گفت: من سخنان رسول الله</w:t>
      </w:r>
      <w:r w:rsidR="00D42469" w:rsidRPr="00D42469">
        <w:rPr>
          <w:rStyle w:val="Char4"/>
          <w:rFonts w:cs="CTraditional Arabic" w:hint="cs"/>
          <w:rtl/>
        </w:rPr>
        <w:t xml:space="preserve"> ص </w:t>
      </w:r>
      <w:r w:rsidR="001C7CAE" w:rsidRPr="002E320E">
        <w:rPr>
          <w:rStyle w:val="Char4"/>
          <w:rFonts w:hint="cs"/>
          <w:rtl/>
        </w:rPr>
        <w:t>را برای شما نقل می‌کنم؛ آنحضرت</w:t>
      </w:r>
      <w:r w:rsidR="00D42469" w:rsidRPr="00D42469">
        <w:rPr>
          <w:rStyle w:val="Char4"/>
          <w:rFonts w:cs="CTraditional Arabic" w:hint="cs"/>
          <w:rtl/>
        </w:rPr>
        <w:t xml:space="preserve"> ص </w:t>
      </w:r>
      <w:r w:rsidR="001C7CAE" w:rsidRPr="002E320E">
        <w:rPr>
          <w:rStyle w:val="Char4"/>
          <w:rFonts w:hint="cs"/>
          <w:rtl/>
        </w:rPr>
        <w:t>فرمود: یک ماه در غار حراء اعتکاف نشستم. هنگامی‌که دوران اعتکافم به پایان رسید، پایین آمدم تا اینکه به داخل وادی</w:t>
      </w:r>
      <w:r w:rsidR="001C7CAE" w:rsidRPr="002E320E">
        <w:rPr>
          <w:rStyle w:val="Char4"/>
          <w:rFonts w:hint="cs"/>
          <w:vertAlign w:val="superscript"/>
          <w:rtl/>
        </w:rPr>
        <w:t>(</w:t>
      </w:r>
      <w:r w:rsidR="001C7CAE" w:rsidRPr="002E320E">
        <w:rPr>
          <w:rStyle w:val="Char4"/>
          <w:vertAlign w:val="superscript"/>
          <w:rtl/>
        </w:rPr>
        <w:footnoteReference w:id="26"/>
      </w:r>
      <w:r w:rsidR="001C7CAE" w:rsidRPr="002E320E">
        <w:rPr>
          <w:rStyle w:val="Char4"/>
          <w:rFonts w:hint="cs"/>
          <w:vertAlign w:val="superscript"/>
          <w:rtl/>
        </w:rPr>
        <w:t>)</w:t>
      </w:r>
      <w:r w:rsidR="001C7CAE" w:rsidRPr="002E320E">
        <w:rPr>
          <w:rStyle w:val="Char4"/>
          <w:rFonts w:hint="cs"/>
          <w:rtl/>
        </w:rPr>
        <w:t xml:space="preserve"> رسیدم. در آنجا، ندا آمد. جلو، پشت سر، سمت راست و سمت چپم را نگاه کردم اما کسی را ندیدم. دوباره، ندا آمد. باز هم نگاه کردم ولی کسی را ندیدم. برای بار سوم، ندا آمد. سرم را بلند کردم؛ جبرییل را دیدم که در آسمان، بالای تخت، قرار دارد. از دیدن این صحنه، بشدت تکان خوردم و لرزیدم. آنگاه نزد خدیجه آمدم و گفتم: مرا بپوشید، مرا بپوشید. آنها مرا پوشاندند و مقداری آب رویم ریختند. آنگاه الله متعال این آیات را نازل فرمود: </w:t>
      </w:r>
    </w:p>
    <w:p w:rsidR="001C7CAE" w:rsidRPr="00294503" w:rsidRDefault="001C7CAE" w:rsidP="001C7CAE">
      <w:pPr>
        <w:pStyle w:val="a6"/>
        <w:rPr>
          <w:rStyle w:val="Char4"/>
          <w:spacing w:val="-4"/>
          <w:rtl/>
        </w:rPr>
      </w:pPr>
      <w:r w:rsidRPr="00294503">
        <w:rPr>
          <w:rFonts w:ascii="Tahoma" w:hAnsi="Tahoma" w:cs="Traditional Arabic" w:hint="cs"/>
          <w:spacing w:val="-4"/>
          <w:sz w:val="22"/>
          <w:rtl/>
        </w:rPr>
        <w:t>﴿</w:t>
      </w:r>
      <w:r w:rsidRPr="00294503">
        <w:rPr>
          <w:rStyle w:val="Charb"/>
          <w:spacing w:val="-4"/>
          <w:rtl/>
        </w:rPr>
        <w:t>يَٰ</w:t>
      </w:r>
      <w:r w:rsidRPr="00294503">
        <w:rPr>
          <w:rStyle w:val="Charb"/>
          <w:rFonts w:hint="cs"/>
          <w:spacing w:val="-4"/>
          <w:rtl/>
        </w:rPr>
        <w:t>ٓأَيُّهَا</w:t>
      </w:r>
      <w:r w:rsidRPr="00294503">
        <w:rPr>
          <w:rStyle w:val="Charb"/>
          <w:spacing w:val="-4"/>
          <w:rtl/>
        </w:rPr>
        <w:t xml:space="preserve"> </w:t>
      </w:r>
      <w:r w:rsidRPr="00294503">
        <w:rPr>
          <w:rStyle w:val="Charb"/>
          <w:rFonts w:hint="cs"/>
          <w:spacing w:val="-4"/>
          <w:rtl/>
        </w:rPr>
        <w:t>ٱ</w:t>
      </w:r>
      <w:r w:rsidRPr="00294503">
        <w:rPr>
          <w:rStyle w:val="Charb"/>
          <w:rFonts w:hint="eastAsia"/>
          <w:spacing w:val="-4"/>
          <w:rtl/>
        </w:rPr>
        <w:t>ل</w:t>
      </w:r>
      <w:r w:rsidRPr="00294503">
        <w:rPr>
          <w:rStyle w:val="Charb"/>
          <w:rFonts w:hint="cs"/>
          <w:spacing w:val="-4"/>
          <w:rtl/>
        </w:rPr>
        <w:t>ۡمُدَّثِّرُ</w:t>
      </w:r>
      <w:r w:rsidRPr="00294503">
        <w:rPr>
          <w:rStyle w:val="Charb"/>
          <w:spacing w:val="-4"/>
          <w:rtl/>
        </w:rPr>
        <w:t>١ قُمۡ فَأَنذِرۡ٢ وَرَبَّكَ فَكَبِّرۡ٣</w:t>
      </w:r>
      <w:r w:rsidRPr="00294503">
        <w:rPr>
          <w:rFonts w:ascii="Tahoma" w:hAnsi="Tahoma" w:cs="Traditional Arabic" w:hint="cs"/>
          <w:spacing w:val="-4"/>
          <w:sz w:val="22"/>
          <w:rtl/>
        </w:rPr>
        <w:t>﴾</w:t>
      </w:r>
      <w:r w:rsidRPr="00294503">
        <w:rPr>
          <w:rFonts w:ascii="Tahoma" w:hAnsi="Tahoma" w:cs="Arial"/>
          <w:spacing w:val="-4"/>
          <w:sz w:val="22"/>
          <w:rtl/>
        </w:rPr>
        <w:t xml:space="preserve"> </w:t>
      </w:r>
      <w:r w:rsidRPr="00294503">
        <w:rPr>
          <w:rStyle w:val="Char6"/>
          <w:spacing w:val="-4"/>
          <w:rtl/>
        </w:rPr>
        <w:t>[المدثر: 1-3]</w:t>
      </w:r>
      <w:r w:rsidRPr="00294503">
        <w:rPr>
          <w:rFonts w:ascii="Berlin Sans FB" w:hAnsi="Berlin Sans FB" w:cs="B Zar"/>
          <w:spacing w:val="-4"/>
          <w:sz w:val="32"/>
          <w:szCs w:val="32"/>
          <w:rtl/>
        </w:rPr>
        <w:t xml:space="preserve"> </w:t>
      </w:r>
      <w:r w:rsidRPr="00294503">
        <w:rPr>
          <w:rStyle w:val="Char4"/>
          <w:rFonts w:hint="cs"/>
          <w:spacing w:val="-4"/>
          <w:rtl/>
        </w:rPr>
        <w:t>«</w:t>
      </w:r>
      <w:r w:rsidRPr="00294503">
        <w:rPr>
          <w:rStyle w:val="Char7"/>
          <w:rFonts w:hint="cs"/>
          <w:spacing w:val="-4"/>
          <w:rtl/>
        </w:rPr>
        <w:t>ای کسی که جامه بر سر کشیده</w:t>
      </w:r>
      <w:r w:rsidRPr="00294503">
        <w:rPr>
          <w:rStyle w:val="Char7"/>
          <w:rFonts w:hint="eastAsia"/>
          <w:spacing w:val="-4"/>
          <w:rtl/>
        </w:rPr>
        <w:t>‌</w:t>
      </w:r>
      <w:r w:rsidRPr="00294503">
        <w:rPr>
          <w:rStyle w:val="Char7"/>
          <w:rFonts w:hint="cs"/>
          <w:spacing w:val="-4"/>
          <w:rtl/>
        </w:rPr>
        <w:t>ای! برخیز و بترسان. و پرودگارت را به عظمت و بزرگی یاد کن و لباست را پاک بگردان</w:t>
      </w:r>
      <w:r w:rsidRPr="00294503">
        <w:rPr>
          <w:rStyle w:val="Char4"/>
          <w:rFonts w:hint="cs"/>
          <w:spacing w:val="-4"/>
          <w:rtl/>
        </w:rPr>
        <w:t xml:space="preserve">». </w:t>
      </w:r>
    </w:p>
    <w:p w:rsidR="001C7CAE" w:rsidRPr="002E320E" w:rsidRDefault="001C7CAE" w:rsidP="001C7CAE">
      <w:pPr>
        <w:widowControl w:val="0"/>
        <w:ind w:firstLine="284"/>
        <w:jc w:val="both"/>
        <w:rPr>
          <w:rStyle w:val="Char4"/>
          <w:rtl/>
        </w:rPr>
      </w:pPr>
      <w:r w:rsidRPr="002E320E">
        <w:rPr>
          <w:rStyle w:val="Char4"/>
          <w:rFonts w:hint="cs"/>
          <w:rtl/>
        </w:rPr>
        <w:t>شرح: نخستین آیاتی که بر رسول الله</w:t>
      </w:r>
      <w:r w:rsidR="00D42469" w:rsidRPr="00D42469">
        <w:rPr>
          <w:rStyle w:val="Char4"/>
          <w:rFonts w:cs="CTraditional Arabic" w:hint="cs"/>
          <w:rtl/>
        </w:rPr>
        <w:t xml:space="preserve"> ص </w:t>
      </w:r>
      <w:r w:rsidRPr="002E320E">
        <w:rPr>
          <w:rStyle w:val="Char4"/>
          <w:rFonts w:hint="cs"/>
          <w:rtl/>
        </w:rPr>
        <w:t>نازل گردید، آیات اولیه</w:t>
      </w:r>
      <w:r w:rsidRPr="002E320E">
        <w:rPr>
          <w:rStyle w:val="Char4"/>
          <w:rFonts w:hint="eastAsia"/>
          <w:rtl/>
        </w:rPr>
        <w:t>‌</w:t>
      </w:r>
      <w:r w:rsidRPr="002E320E">
        <w:rPr>
          <w:rStyle w:val="Char4"/>
          <w:rFonts w:hint="cs"/>
          <w:rtl/>
        </w:rPr>
        <w:t>ی سوره‌ی علق (اقرأ) هستند چنانچه در حدیث شماره</w:t>
      </w:r>
      <w:r w:rsidRPr="002E320E">
        <w:rPr>
          <w:rStyle w:val="Char4"/>
          <w:rFonts w:hint="eastAsia"/>
          <w:rtl/>
        </w:rPr>
        <w:t>‌</w:t>
      </w:r>
      <w:r w:rsidRPr="002E320E">
        <w:rPr>
          <w:rStyle w:val="Char4"/>
          <w:rFonts w:hint="cs"/>
          <w:rtl/>
        </w:rPr>
        <w:t>ی (73) بیان گرید بعد از آن، برای مدتی، وحی قطع گردید. بعد از انقطاع وحی، نخستین آیاتی که نازل شد، آیات سوره‌ی مدثر هستند که در این حدیث آمده است. قابل یاد آوری است که در الفاظ دیگر همین روایت، تصریح شده است که در این حدیث، صحبت از نخستین آیات بعد از انقطاع وحی است نه نخستین آیات به طور مطلق.</w:t>
      </w:r>
    </w:p>
    <w:p w:rsidR="001C7CAE" w:rsidRPr="001C61F1" w:rsidRDefault="001C7CAE" w:rsidP="001C7CAE">
      <w:pPr>
        <w:pStyle w:val="a2"/>
        <w:rPr>
          <w:rtl/>
        </w:rPr>
      </w:pPr>
      <w:bookmarkStart w:id="277" w:name="_Toc256337460"/>
      <w:bookmarkStart w:id="278" w:name="_Toc256339415"/>
      <w:bookmarkStart w:id="279" w:name="_Toc261194071"/>
      <w:bookmarkStart w:id="280" w:name="_Toc445895357"/>
      <w:bookmarkStart w:id="281" w:name="_Toc448059451"/>
      <w:r w:rsidRPr="001C61F1">
        <w:rPr>
          <w:rFonts w:hint="cs"/>
          <w:rtl/>
        </w:rPr>
        <w:t xml:space="preserve">باب(52): </w:t>
      </w:r>
      <w:r w:rsidRPr="004C7703">
        <w:rPr>
          <w:rFonts w:hint="cs"/>
          <w:rtl/>
        </w:rPr>
        <w:t>ک</w:t>
      </w:r>
      <w:r w:rsidRPr="001C61F1">
        <w:rPr>
          <w:rFonts w:hint="cs"/>
          <w:rtl/>
        </w:rPr>
        <w:t>ثرت نزول وح</w:t>
      </w:r>
      <w:r w:rsidRPr="004C7703">
        <w:rPr>
          <w:rFonts w:hint="cs"/>
          <w:rtl/>
        </w:rPr>
        <w:t>ی</w:t>
      </w:r>
      <w:bookmarkEnd w:id="277"/>
      <w:bookmarkEnd w:id="278"/>
      <w:bookmarkEnd w:id="279"/>
      <w:bookmarkEnd w:id="280"/>
      <w:bookmarkEnd w:id="281"/>
    </w:p>
    <w:p w:rsidR="001C7CAE" w:rsidRPr="00B15150" w:rsidRDefault="001C7CAE" w:rsidP="00B33F8F">
      <w:pPr>
        <w:widowControl w:val="0"/>
        <w:ind w:firstLine="284"/>
        <w:jc w:val="both"/>
        <w:rPr>
          <w:rFonts w:ascii="KFGQPC Uthman Taha Naskh" w:hAnsi="KFGQPC Uthman Taha Naskh" w:cs="KFGQPC Uthman Taha Naskh"/>
          <w:sz w:val="27"/>
          <w:szCs w:val="27"/>
          <w:rtl/>
        </w:rPr>
      </w:pPr>
      <w:r w:rsidRPr="00B15150">
        <w:rPr>
          <w:rStyle w:val="Char4"/>
          <w:rtl/>
        </w:rPr>
        <w:t>75</w:t>
      </w:r>
      <w:r w:rsidR="00294503">
        <w:rPr>
          <w:rStyle w:val="Char4"/>
          <w:rFonts w:hint="cs"/>
          <w:rtl/>
        </w:rPr>
        <w:t>-</w:t>
      </w:r>
      <w:r w:rsidRPr="00423AB6">
        <w:rPr>
          <w:rStyle w:val="Char3"/>
          <w:rFonts w:hint="cs"/>
          <w:rtl/>
        </w:rPr>
        <w:t xml:space="preserve"> </w:t>
      </w:r>
      <w:r w:rsidRPr="00423AB6">
        <w:rPr>
          <w:rStyle w:val="Char3"/>
          <w:rtl/>
        </w:rPr>
        <w:t>عَنْ أَنَسِ بْنِ مَالِكٍ</w:t>
      </w:r>
      <w:r w:rsidR="00D42469" w:rsidRPr="00D42469">
        <w:rPr>
          <w:rStyle w:val="Char3"/>
          <w:rFonts w:cs="CTraditional Arabic" w:hint="cs"/>
          <w:rtl/>
        </w:rPr>
        <w:t xml:space="preserve"> س </w:t>
      </w:r>
      <w:r w:rsidRPr="00423AB6">
        <w:rPr>
          <w:rStyle w:val="Char3"/>
          <w:rFonts w:hint="cs"/>
          <w:rtl/>
        </w:rPr>
        <w:t>قَالَ:</w:t>
      </w:r>
      <w:r w:rsidRPr="00423AB6">
        <w:rPr>
          <w:rStyle w:val="Char3"/>
          <w:rtl/>
        </w:rPr>
        <w:t xml:space="preserve"> أَنَّ اللَّهَ </w:t>
      </w:r>
      <w:r>
        <w:rPr>
          <w:rStyle w:val="Char3"/>
          <w:rFonts w:cs="CTraditional Arabic" w:hint="cs"/>
          <w:rtl/>
        </w:rPr>
        <w:t>ﻷ</w:t>
      </w:r>
      <w:r w:rsidRPr="00423AB6">
        <w:rPr>
          <w:rStyle w:val="Char3"/>
          <w:rtl/>
        </w:rPr>
        <w:t xml:space="preserve"> تَابَعَ الْوَحْيَ عَلَى رَسُولِ اللَّ</w:t>
      </w:r>
      <w:r w:rsidRPr="00423AB6">
        <w:rPr>
          <w:rStyle w:val="Char3"/>
          <w:rFonts w:hint="cs"/>
          <w:rtl/>
        </w:rPr>
        <w:t>هِ</w:t>
      </w:r>
      <w:r w:rsidR="00D42469" w:rsidRPr="00D42469">
        <w:rPr>
          <w:rStyle w:val="Char3"/>
          <w:rFonts w:cs="CTraditional Arabic" w:hint="cs"/>
          <w:rtl/>
        </w:rPr>
        <w:t xml:space="preserve"> ص </w:t>
      </w:r>
      <w:r w:rsidRPr="00423AB6">
        <w:rPr>
          <w:rStyle w:val="Char3"/>
          <w:rtl/>
        </w:rPr>
        <w:t>قَبْلَ وَفَاتِهِ حَتَّى تُوُفِّيَ</w:t>
      </w:r>
      <w:r w:rsidRPr="00423AB6">
        <w:rPr>
          <w:rStyle w:val="Char3"/>
          <w:rFonts w:hint="cs"/>
          <w:rtl/>
        </w:rPr>
        <w:t>،</w:t>
      </w:r>
      <w:r w:rsidRPr="00423AB6">
        <w:rPr>
          <w:rStyle w:val="Char3"/>
          <w:rtl/>
        </w:rPr>
        <w:t xml:space="preserve"> وَأَكْثَرُ مَا كَانَ الْوَحْيُ يَوْمَ تُوُفِّيَ رَسُولُ اللَّهِ</w:t>
      </w:r>
      <w:r>
        <w:rPr>
          <w:rFonts w:ascii="Berlin Sans FB" w:hAnsi="Berlin Sans FB" w:cs="CTraditional Arabic" w:hint="cs"/>
          <w:sz w:val="30"/>
          <w:szCs w:val="27"/>
          <w:rtl/>
        </w:rPr>
        <w:t xml:space="preserve"> </w:t>
      </w:r>
      <w:r w:rsidRPr="00A52D31">
        <w:rPr>
          <w:rFonts w:ascii="Berlin Sans FB" w:hAnsi="Berlin Sans FB" w:cs="CTraditional Arabic"/>
          <w:sz w:val="30"/>
          <w:szCs w:val="27"/>
          <w:rtl/>
        </w:rPr>
        <w:t>ص</w:t>
      </w:r>
      <w:r w:rsidRPr="00B15150">
        <w:rPr>
          <w:rStyle w:val="Char4"/>
          <w:rFonts w:hint="cs"/>
          <w:rtl/>
        </w:rPr>
        <w:t xml:space="preserve">. </w:t>
      </w:r>
      <w:r w:rsidRPr="00B15150">
        <w:rPr>
          <w:rStyle w:val="Char4"/>
          <w:rtl/>
        </w:rPr>
        <w:t>(م/3016)</w:t>
      </w:r>
    </w:p>
    <w:p w:rsidR="001C7CAE" w:rsidRPr="002E320E" w:rsidRDefault="00060808" w:rsidP="00B33F8F">
      <w:pPr>
        <w:widowControl w:val="0"/>
        <w:ind w:firstLine="284"/>
        <w:jc w:val="both"/>
        <w:rPr>
          <w:rStyle w:val="Char4"/>
          <w:rtl/>
        </w:rPr>
      </w:pPr>
      <w:r w:rsidRPr="00F2376B">
        <w:rPr>
          <w:rStyle w:val="Char5"/>
          <w:rFonts w:hint="cs"/>
          <w:spacing w:val="-4"/>
          <w:rtl/>
        </w:rPr>
        <w:lastRenderedPageBreak/>
        <w:t>ترجمه:</w:t>
      </w:r>
      <w:r w:rsidR="001C7CAE" w:rsidRPr="00F2376B">
        <w:rPr>
          <w:rStyle w:val="Char4"/>
          <w:rFonts w:hint="cs"/>
          <w:spacing w:val="-4"/>
          <w:rtl/>
        </w:rPr>
        <w:t xml:space="preserve"> انس بن مالک</w:t>
      </w:r>
      <w:r w:rsidR="00D42469" w:rsidRPr="00D42469">
        <w:rPr>
          <w:rStyle w:val="Char4"/>
          <w:rFonts w:cs="CTraditional Arabic" w:hint="cs"/>
          <w:spacing w:val="-4"/>
          <w:rtl/>
        </w:rPr>
        <w:t xml:space="preserve"> س </w:t>
      </w:r>
      <w:r w:rsidR="001C7CAE" w:rsidRPr="00F2376B">
        <w:rPr>
          <w:rStyle w:val="Char4"/>
          <w:rFonts w:hint="cs"/>
          <w:spacing w:val="-4"/>
          <w:rtl/>
        </w:rPr>
        <w:t>می‌گوید: الله متعال جریان نزول وحی را بر رسول الله</w:t>
      </w:r>
      <w:r w:rsidR="00D42469" w:rsidRPr="00D42469">
        <w:rPr>
          <w:rStyle w:val="Char4"/>
          <w:rFonts w:cs="CTraditional Arabic" w:hint="cs"/>
          <w:spacing w:val="-4"/>
          <w:rtl/>
        </w:rPr>
        <w:t xml:space="preserve"> ص </w:t>
      </w:r>
      <w:r w:rsidR="001C7CAE" w:rsidRPr="002E320E">
        <w:rPr>
          <w:rStyle w:val="Char4"/>
          <w:rFonts w:hint="cs"/>
          <w:rtl/>
        </w:rPr>
        <w:t>قبل از وفاتش، شدت بخشید تا جایی که بیشترین وحی در دوران (نزدیک) وفات رسول الله</w:t>
      </w:r>
      <w:r w:rsidR="00D42469" w:rsidRPr="00D42469">
        <w:rPr>
          <w:rStyle w:val="Char4"/>
          <w:rFonts w:cs="CTraditional Arabic" w:hint="cs"/>
          <w:rtl/>
        </w:rPr>
        <w:t xml:space="preserve"> ص </w:t>
      </w:r>
      <w:r w:rsidR="001C7CAE" w:rsidRPr="002E320E">
        <w:rPr>
          <w:rStyle w:val="Char4"/>
          <w:rFonts w:hint="cs"/>
          <w:rtl/>
        </w:rPr>
        <w:t xml:space="preserve">نازل گردید. </w:t>
      </w:r>
    </w:p>
    <w:p w:rsidR="001C7CAE" w:rsidRPr="002E320E" w:rsidRDefault="001C7CAE" w:rsidP="001C7CAE">
      <w:pPr>
        <w:widowControl w:val="0"/>
        <w:ind w:firstLine="284"/>
        <w:jc w:val="both"/>
        <w:rPr>
          <w:rStyle w:val="Char4"/>
          <w:rtl/>
        </w:rPr>
      </w:pPr>
      <w:r w:rsidRPr="002E320E">
        <w:rPr>
          <w:rStyle w:val="Char4"/>
          <w:rFonts w:hint="cs"/>
          <w:rtl/>
        </w:rPr>
        <w:t>شرح: همانطور که می‌دانید در آغاز دوران مکی، وحی برای مدتی، قطع شد. بعد از آن، در مکه فقط تعدادی از سوره‌های بزرگ نازل گردید. سپس، در مدینه بیشتر سوره‌های بزرگ نازل شد. ولی در آخر حیات آنحضرت</w:t>
      </w:r>
      <w:r w:rsidR="00D42469" w:rsidRPr="00D42469">
        <w:rPr>
          <w:rStyle w:val="Char4"/>
          <w:rFonts w:cs="CTraditional Arabic" w:hint="cs"/>
          <w:rtl/>
        </w:rPr>
        <w:t xml:space="preserve"> ص </w:t>
      </w:r>
      <w:r w:rsidRPr="002E320E">
        <w:rPr>
          <w:rStyle w:val="Char4"/>
          <w:rFonts w:hint="cs"/>
          <w:rtl/>
        </w:rPr>
        <w:t>وحی زیادی نازل گردید؛ زیرا در این دوران، گروه‌های زیادی مسلمان شدند و سؤال</w:t>
      </w:r>
      <w:r w:rsidR="00294503">
        <w:rPr>
          <w:rStyle w:val="Char4"/>
          <w:rFonts w:hint="eastAsia"/>
          <w:rtl/>
        </w:rPr>
        <w:t>‌</w:t>
      </w:r>
      <w:r w:rsidRPr="002E320E">
        <w:rPr>
          <w:rStyle w:val="Char4"/>
          <w:rFonts w:hint="cs"/>
          <w:rtl/>
        </w:rPr>
        <w:t>های زیادی مطرح می‌کردند. (فتح الباری حدیث شماره</w:t>
      </w:r>
      <w:r w:rsidRPr="002E320E">
        <w:rPr>
          <w:rStyle w:val="Char4"/>
          <w:rFonts w:hint="eastAsia"/>
          <w:rtl/>
        </w:rPr>
        <w:t>‌</w:t>
      </w:r>
      <w:r w:rsidRPr="002E320E">
        <w:rPr>
          <w:rStyle w:val="Char4"/>
          <w:rFonts w:hint="cs"/>
          <w:rtl/>
        </w:rPr>
        <w:t xml:space="preserve">ی «4982» با اندکی تصرف) </w:t>
      </w:r>
    </w:p>
    <w:p w:rsidR="001C7CAE" w:rsidRPr="00B15150" w:rsidRDefault="001C7CAE" w:rsidP="001C7CAE">
      <w:pPr>
        <w:pStyle w:val="a2"/>
        <w:rPr>
          <w:rtl/>
        </w:rPr>
      </w:pPr>
      <w:bookmarkStart w:id="282" w:name="_Toc256337461"/>
      <w:bookmarkStart w:id="283" w:name="_Toc256339416"/>
      <w:bookmarkStart w:id="284" w:name="_Toc261194072"/>
      <w:bookmarkStart w:id="285" w:name="_Toc445895358"/>
      <w:bookmarkStart w:id="286" w:name="_Toc448059452"/>
      <w:r w:rsidRPr="00B15150">
        <w:rPr>
          <w:rFonts w:hint="cs"/>
          <w:rtl/>
        </w:rPr>
        <w:t>باب</w:t>
      </w:r>
      <w:r>
        <w:rPr>
          <w:rFonts w:hint="cs"/>
          <w:rtl/>
        </w:rPr>
        <w:t xml:space="preserve"> </w:t>
      </w:r>
      <w:r w:rsidRPr="00B15150">
        <w:rPr>
          <w:rFonts w:hint="cs"/>
          <w:rtl/>
        </w:rPr>
        <w:t>(53): معراج نبی ا</w:t>
      </w:r>
      <w:r w:rsidRPr="004C7703">
        <w:rPr>
          <w:rFonts w:hint="cs"/>
          <w:rtl/>
        </w:rPr>
        <w:t>ک</w:t>
      </w:r>
      <w:r w:rsidRPr="00B15150">
        <w:rPr>
          <w:rFonts w:hint="cs"/>
          <w:rtl/>
        </w:rPr>
        <w:t>رم</w:t>
      </w:r>
      <w:r w:rsidR="00D42469" w:rsidRPr="00315321">
        <w:rPr>
          <w:rFonts w:cs="CTraditional Arabic" w:hint="cs"/>
          <w:bCs w:val="0"/>
          <w:rtl/>
        </w:rPr>
        <w:t xml:space="preserve"> ص </w:t>
      </w:r>
      <w:r w:rsidRPr="00B15150">
        <w:rPr>
          <w:rFonts w:hint="cs"/>
          <w:rtl/>
        </w:rPr>
        <w:t>و فرض شدن نمازها</w:t>
      </w:r>
      <w:bookmarkEnd w:id="282"/>
      <w:bookmarkEnd w:id="283"/>
      <w:bookmarkEnd w:id="284"/>
      <w:bookmarkEnd w:id="285"/>
      <w:bookmarkEnd w:id="286"/>
    </w:p>
    <w:p w:rsidR="001C7CAE" w:rsidRPr="00423AB6" w:rsidRDefault="001C7CAE" w:rsidP="00560EFD">
      <w:pPr>
        <w:widowControl w:val="0"/>
        <w:ind w:firstLine="397"/>
        <w:jc w:val="both"/>
        <w:rPr>
          <w:rStyle w:val="Char3"/>
          <w:rtl/>
        </w:rPr>
      </w:pPr>
      <w:r w:rsidRPr="00294503">
        <w:rPr>
          <w:rStyle w:val="Char4"/>
          <w:rtl/>
        </w:rPr>
        <w:t>76</w:t>
      </w:r>
      <w:r w:rsidR="00294503">
        <w:rPr>
          <w:rStyle w:val="Char4"/>
          <w:rFonts w:hint="cs"/>
          <w:rtl/>
        </w:rPr>
        <w:t>-</w:t>
      </w:r>
      <w:r w:rsidRPr="004808B9">
        <w:rPr>
          <w:rStyle w:val="Char3"/>
          <w:rFonts w:hint="cs"/>
          <w:rtl/>
        </w:rPr>
        <w:t xml:space="preserve"> </w:t>
      </w:r>
      <w:r w:rsidRPr="004808B9">
        <w:rPr>
          <w:rStyle w:val="Char3"/>
          <w:rtl/>
        </w:rPr>
        <w:t>عَنْ أَنَسِ بْنِ مَالِكٍ</w:t>
      </w:r>
      <w:r w:rsidR="00F07463" w:rsidRPr="00F07463">
        <w:rPr>
          <w:rStyle w:val="Char3"/>
          <w:rFonts w:cs="CTraditional Arabic" w:hint="cs"/>
          <w:rtl/>
        </w:rPr>
        <w:t xml:space="preserve"> س</w:t>
      </w:r>
      <w:r w:rsidR="00560EFD" w:rsidRPr="00560EFD">
        <w:rPr>
          <w:rStyle w:val="Char3"/>
          <w:rFonts w:hint="cs"/>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 xml:space="preserve">أُتِيتُ بِالْبُرَاقِ </w:t>
      </w:r>
      <w:r w:rsidRPr="004808B9">
        <w:rPr>
          <w:rStyle w:val="Char3"/>
          <w:rFonts w:hint="cs"/>
          <w:rtl/>
        </w:rPr>
        <w:t xml:space="preserve">- </w:t>
      </w:r>
      <w:r w:rsidRPr="004808B9">
        <w:rPr>
          <w:rStyle w:val="Char3"/>
          <w:rtl/>
        </w:rPr>
        <w:t>وَهُوَ دَابَّةٌ أَبْيَضُ طَوِيلٌ</w:t>
      </w:r>
      <w:r w:rsidRPr="004808B9">
        <w:rPr>
          <w:rStyle w:val="Char3"/>
          <w:rFonts w:hint="cs"/>
          <w:rtl/>
        </w:rPr>
        <w:t>،</w:t>
      </w:r>
      <w:r w:rsidRPr="004808B9">
        <w:rPr>
          <w:rStyle w:val="Char3"/>
          <w:rtl/>
        </w:rPr>
        <w:t xml:space="preserve"> فَوْقَ الْحِمَارِ وَدُونَ الْبَغْلِ</w:t>
      </w:r>
      <w:r w:rsidRPr="004808B9">
        <w:rPr>
          <w:rStyle w:val="Char3"/>
          <w:rFonts w:hint="cs"/>
          <w:rtl/>
        </w:rPr>
        <w:t>،</w:t>
      </w:r>
      <w:r w:rsidRPr="004808B9">
        <w:rPr>
          <w:rStyle w:val="Char3"/>
          <w:rtl/>
        </w:rPr>
        <w:t xml:space="preserve"> يَضَعُ حَافِرَهُ عِنْدَ مُنْتَهَى طَرْفِهِ </w:t>
      </w:r>
      <w:r w:rsidRPr="004808B9">
        <w:rPr>
          <w:rStyle w:val="Char3"/>
          <w:rFonts w:hint="cs"/>
          <w:rtl/>
        </w:rPr>
        <w:t xml:space="preserve">- </w:t>
      </w:r>
      <w:r w:rsidRPr="004808B9">
        <w:rPr>
          <w:rStyle w:val="Char3"/>
          <w:rtl/>
        </w:rPr>
        <w:t>قَالَ</w:t>
      </w:r>
      <w:r w:rsidRPr="004808B9">
        <w:rPr>
          <w:rStyle w:val="Char3"/>
          <w:rFonts w:hint="cs"/>
          <w:rtl/>
        </w:rPr>
        <w:t>:</w:t>
      </w:r>
      <w:r w:rsidRPr="004808B9">
        <w:rPr>
          <w:rStyle w:val="Char3"/>
          <w:rtl/>
        </w:rPr>
        <w:t xml:space="preserve"> فَرَكِبْتُهُ حَتَّى أَتَيْتُ بَيْتَ الْمَقْدِسِ</w:t>
      </w:r>
      <w:r w:rsidRPr="004808B9">
        <w:rPr>
          <w:rStyle w:val="Char3"/>
          <w:rFonts w:hint="cs"/>
          <w:rtl/>
        </w:rPr>
        <w:t>،</w:t>
      </w:r>
      <w:r w:rsidRPr="004808B9">
        <w:rPr>
          <w:rStyle w:val="Char3"/>
          <w:rtl/>
        </w:rPr>
        <w:t xml:space="preserve"> فَرَبَطْتُهُ بِالْحَلْقَةِ الَّتِي يَرْبِطُ بِهِ الأَنْبِيَاءُ</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ثُمَّ دَخَلْتُ الْمَسْجِدَ</w:t>
      </w:r>
      <w:r w:rsidRPr="004808B9">
        <w:rPr>
          <w:rStyle w:val="Char3"/>
          <w:rFonts w:hint="cs"/>
          <w:rtl/>
        </w:rPr>
        <w:t>،</w:t>
      </w:r>
      <w:r w:rsidRPr="004808B9">
        <w:rPr>
          <w:rStyle w:val="Char3"/>
          <w:rtl/>
        </w:rPr>
        <w:t xml:space="preserve"> فَصَلَّيْتُ فِيهِ رَكْعَتَيْنِ</w:t>
      </w:r>
      <w:r w:rsidRPr="004808B9">
        <w:rPr>
          <w:rStyle w:val="Char3"/>
          <w:rFonts w:hint="cs"/>
          <w:rtl/>
        </w:rPr>
        <w:t>،</w:t>
      </w:r>
      <w:r w:rsidRPr="004808B9">
        <w:rPr>
          <w:rStyle w:val="Char3"/>
          <w:rtl/>
        </w:rPr>
        <w:t xml:space="preserve"> ثُمَّ خَرَجْتُ</w:t>
      </w:r>
      <w:r w:rsidRPr="004808B9">
        <w:rPr>
          <w:rStyle w:val="Char3"/>
          <w:rFonts w:hint="cs"/>
          <w:rtl/>
        </w:rPr>
        <w:t>،</w:t>
      </w:r>
      <w:r w:rsidRPr="004808B9">
        <w:rPr>
          <w:rStyle w:val="Char3"/>
          <w:rtl/>
        </w:rPr>
        <w:t xml:space="preserve"> فَجَاءَنِي جِبْرِيلُ عَلَيْهِ السَّلا</w:t>
      </w:r>
      <w:r w:rsidRPr="004808B9">
        <w:rPr>
          <w:rStyle w:val="Char3"/>
          <w:rFonts w:hint="cs"/>
          <w:rtl/>
        </w:rPr>
        <w:t>َ</w:t>
      </w:r>
      <w:r w:rsidRPr="004808B9">
        <w:rPr>
          <w:rStyle w:val="Char3"/>
          <w:rtl/>
        </w:rPr>
        <w:t>م بِإِنَاءٍ مِنْ خَمْرٍ وَإِنَاءٍ مِنْ لَبَنٍ</w:t>
      </w:r>
      <w:r w:rsidRPr="004808B9">
        <w:rPr>
          <w:rStyle w:val="Char3"/>
          <w:rFonts w:hint="cs"/>
          <w:rtl/>
        </w:rPr>
        <w:t>،</w:t>
      </w:r>
      <w:r w:rsidRPr="004808B9">
        <w:rPr>
          <w:rStyle w:val="Char3"/>
          <w:rtl/>
        </w:rPr>
        <w:t xml:space="preserve"> فَاخْتَرْتُ اللَّبَنَ</w:t>
      </w:r>
      <w:r w:rsidRPr="004808B9">
        <w:rPr>
          <w:rStyle w:val="Char3"/>
          <w:rFonts w:hint="cs"/>
          <w:rtl/>
        </w:rPr>
        <w:t>،</w:t>
      </w:r>
      <w:r w:rsidRPr="004808B9">
        <w:rPr>
          <w:rStyle w:val="Char3"/>
          <w:rtl/>
        </w:rPr>
        <w:t xml:space="preserve"> فَقَالَ جِبْرِيلُ </w:t>
      </w:r>
      <w:r w:rsidR="00294503" w:rsidRPr="00560EFD">
        <w:rPr>
          <w:rStyle w:val="Char3"/>
          <w:rFonts w:cs="CTraditional Arabic" w:hint="cs"/>
          <w:rtl/>
        </w:rPr>
        <w:t>÷</w:t>
      </w:r>
      <w:r w:rsidRPr="004808B9">
        <w:rPr>
          <w:rStyle w:val="Char3"/>
          <w:rFonts w:hint="cs"/>
          <w:rtl/>
        </w:rPr>
        <w:t xml:space="preserve">: </w:t>
      </w:r>
      <w:r w:rsidRPr="004808B9">
        <w:rPr>
          <w:rStyle w:val="Char3"/>
          <w:rtl/>
        </w:rPr>
        <w:t>اخْتَرْتَ الْفِطْرَةَ</w:t>
      </w:r>
      <w:r w:rsidRPr="004808B9">
        <w:rPr>
          <w:rStyle w:val="Char3"/>
          <w:rFonts w:hint="cs"/>
          <w:rtl/>
        </w:rPr>
        <w:t>:</w:t>
      </w:r>
      <w:r w:rsidRPr="004808B9">
        <w:rPr>
          <w:rStyle w:val="Char3"/>
          <w:rtl/>
        </w:rPr>
        <w:t xml:space="preserve"> ثُمَّ عَرَجَ بِنَا إِلَى السَّمَاءِ فَاسْتَفْتَحَ جِبْرِيلُ</w:t>
      </w:r>
      <w:r w:rsidRPr="004808B9">
        <w:rPr>
          <w:rStyle w:val="Char3"/>
          <w:rFonts w:hint="cs"/>
          <w:rtl/>
        </w:rPr>
        <w:t>،</w:t>
      </w:r>
      <w:r w:rsidRPr="004808B9">
        <w:rPr>
          <w:rStyle w:val="Char3"/>
          <w:rtl/>
        </w:rPr>
        <w:t xml:space="preserve"> فَقِيلَ</w:t>
      </w:r>
      <w:r w:rsidRPr="004808B9">
        <w:rPr>
          <w:rStyle w:val="Char3"/>
          <w:rFonts w:hint="cs"/>
          <w:rtl/>
        </w:rPr>
        <w:t>:</w:t>
      </w:r>
      <w:r w:rsidRPr="004808B9">
        <w:rPr>
          <w:rStyle w:val="Char3"/>
          <w:rtl/>
        </w:rPr>
        <w:t xml:space="preserve"> مَنْ أَنْتَ</w:t>
      </w:r>
      <w:r w:rsidRPr="004808B9">
        <w:rPr>
          <w:rStyle w:val="Char3"/>
          <w:rFonts w:hint="cs"/>
          <w:rtl/>
        </w:rPr>
        <w:t>؟</w:t>
      </w:r>
      <w:r w:rsidRPr="004808B9">
        <w:rPr>
          <w:rStyle w:val="Char3"/>
          <w:rtl/>
        </w:rPr>
        <w:t xml:space="preserve"> قَالَ جِبْرِيلُ</w:t>
      </w:r>
      <w:r w:rsidRPr="004808B9">
        <w:rPr>
          <w:rStyle w:val="Char3"/>
          <w:rFonts w:hint="cs"/>
          <w:rtl/>
        </w:rPr>
        <w:t>:</w:t>
      </w:r>
      <w:r w:rsidRPr="004808B9">
        <w:rPr>
          <w:rStyle w:val="Char3"/>
          <w:rtl/>
        </w:rPr>
        <w:t xml:space="preserve"> قِيلَ وَمَنْ مَعَكَ</w:t>
      </w:r>
      <w:r w:rsidRPr="004808B9">
        <w:rPr>
          <w:rStyle w:val="Char3"/>
          <w:rFonts w:hint="cs"/>
          <w:rtl/>
        </w:rPr>
        <w:t xml:space="preserve">؟ </w:t>
      </w:r>
      <w:r w:rsidRPr="004808B9">
        <w:rPr>
          <w:rStyle w:val="Char3"/>
          <w:rtl/>
        </w:rPr>
        <w:t>قَالَ</w:t>
      </w:r>
      <w:r w:rsidRPr="004808B9">
        <w:rPr>
          <w:rStyle w:val="Char3"/>
          <w:rFonts w:hint="cs"/>
          <w:rtl/>
        </w:rPr>
        <w:t>:</w:t>
      </w:r>
      <w:r w:rsidRPr="004808B9">
        <w:rPr>
          <w:rStyle w:val="Char3"/>
          <w:rtl/>
        </w:rPr>
        <w:t xml:space="preserve"> مُحَمَّدٌ</w:t>
      </w:r>
      <w:r w:rsidRPr="004808B9">
        <w:rPr>
          <w:rStyle w:val="Char3"/>
          <w:rFonts w:hint="cs"/>
          <w:rtl/>
        </w:rPr>
        <w:t>،</w:t>
      </w:r>
      <w:r w:rsidRPr="004808B9">
        <w:rPr>
          <w:rStyle w:val="Char3"/>
          <w:rtl/>
        </w:rPr>
        <w:t xml:space="preserve"> قِيلَ</w:t>
      </w:r>
      <w:r w:rsidRPr="004808B9">
        <w:rPr>
          <w:rStyle w:val="Char3"/>
          <w:rFonts w:hint="cs"/>
          <w:rtl/>
        </w:rPr>
        <w:t>:</w:t>
      </w:r>
      <w:r w:rsidRPr="004808B9">
        <w:rPr>
          <w:rStyle w:val="Char3"/>
          <w:rtl/>
        </w:rPr>
        <w:t xml:space="preserve"> وَقَدْ بُعِثَ إِلَيْهِ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قَدْ بُعِثَ إِلَيْهِ</w:t>
      </w:r>
      <w:r w:rsidRPr="004808B9">
        <w:rPr>
          <w:rStyle w:val="Char3"/>
          <w:rFonts w:hint="cs"/>
          <w:rtl/>
        </w:rPr>
        <w:t>؟</w:t>
      </w:r>
      <w:r w:rsidRPr="004808B9">
        <w:rPr>
          <w:rStyle w:val="Char3"/>
          <w:rtl/>
        </w:rPr>
        <w:t xml:space="preserve"> فَفُتِحَ لَنَا</w:t>
      </w:r>
      <w:r w:rsidRPr="004808B9">
        <w:rPr>
          <w:rStyle w:val="Char3"/>
          <w:rFonts w:hint="cs"/>
          <w:rtl/>
        </w:rPr>
        <w:t>،</w:t>
      </w:r>
      <w:r w:rsidRPr="004808B9">
        <w:rPr>
          <w:rStyle w:val="Char3"/>
          <w:rtl/>
        </w:rPr>
        <w:t xml:space="preserve"> فَإِذَا أَنَا بِآدَمَ</w:t>
      </w:r>
      <w:r w:rsidRPr="004808B9">
        <w:rPr>
          <w:rStyle w:val="Char3"/>
          <w:rFonts w:hint="cs"/>
          <w:rtl/>
        </w:rPr>
        <w:t>،</w:t>
      </w:r>
      <w:r w:rsidRPr="004808B9">
        <w:rPr>
          <w:rStyle w:val="Char3"/>
          <w:rtl/>
        </w:rPr>
        <w:t xml:space="preserve"> فَرَحَّبَ بِي وَدَعَا لِي بِخَيْرٍ</w:t>
      </w:r>
      <w:r w:rsidRPr="004808B9">
        <w:rPr>
          <w:rStyle w:val="Char3"/>
          <w:rFonts w:hint="cs"/>
          <w:rtl/>
        </w:rPr>
        <w:t>،</w:t>
      </w:r>
      <w:r w:rsidRPr="004808B9">
        <w:rPr>
          <w:rStyle w:val="Char3"/>
          <w:rtl/>
        </w:rPr>
        <w:t xml:space="preserve"> ثُمَّ عَرَجَ بِنَا إِلَى السَّمَاءِ الثَّانِيَةِ</w:t>
      </w:r>
      <w:r w:rsidRPr="004808B9">
        <w:rPr>
          <w:rStyle w:val="Char3"/>
          <w:rFonts w:hint="cs"/>
          <w:rtl/>
        </w:rPr>
        <w:t>،</w:t>
      </w:r>
      <w:r w:rsidRPr="004808B9">
        <w:rPr>
          <w:rStyle w:val="Char3"/>
          <w:rtl/>
        </w:rPr>
        <w:t xml:space="preserve"> فَاسْتَفْتَحَ جِبْرِيلُ </w:t>
      </w:r>
      <w:r w:rsidR="00294503" w:rsidRPr="00560EFD">
        <w:rPr>
          <w:rStyle w:val="Char3"/>
          <w:rFonts w:cs="CTraditional Arabic" w:hint="cs"/>
          <w:rtl/>
        </w:rPr>
        <w:t>÷</w:t>
      </w:r>
      <w:r w:rsidRPr="004808B9">
        <w:rPr>
          <w:rStyle w:val="Char3"/>
          <w:rFonts w:hint="cs"/>
          <w:rtl/>
        </w:rPr>
        <w:t>،</w:t>
      </w:r>
      <w:r w:rsidRPr="004808B9">
        <w:rPr>
          <w:rStyle w:val="Char3"/>
          <w:rtl/>
        </w:rPr>
        <w:t xml:space="preserve"> فَقِيلَ</w:t>
      </w:r>
      <w:r w:rsidRPr="004808B9">
        <w:rPr>
          <w:rStyle w:val="Char3"/>
          <w:rFonts w:hint="cs"/>
          <w:rtl/>
        </w:rPr>
        <w:t>:</w:t>
      </w:r>
      <w:r w:rsidRPr="004808B9">
        <w:rPr>
          <w:rStyle w:val="Char3"/>
          <w:rtl/>
        </w:rPr>
        <w:t xml:space="preserve"> مَنْ أَنْتَ</w:t>
      </w:r>
      <w:r w:rsidRPr="004808B9">
        <w:rPr>
          <w:rStyle w:val="Char3"/>
          <w:rFonts w:hint="cs"/>
          <w:rtl/>
        </w:rPr>
        <w:t>؟</w:t>
      </w:r>
      <w:r w:rsidRPr="004808B9">
        <w:rPr>
          <w:rStyle w:val="Char3"/>
          <w:rtl/>
        </w:rPr>
        <w:t xml:space="preserve"> قَالَ جِبْرِيلُ</w:t>
      </w:r>
      <w:r w:rsidRPr="004808B9">
        <w:rPr>
          <w:rStyle w:val="Char3"/>
          <w:rFonts w:hint="cs"/>
          <w:rtl/>
        </w:rPr>
        <w:t>:</w:t>
      </w:r>
      <w:r w:rsidRPr="004808B9">
        <w:rPr>
          <w:rStyle w:val="Char3"/>
          <w:rtl/>
        </w:rPr>
        <w:t xml:space="preserve"> قِيلَ</w:t>
      </w:r>
      <w:r w:rsidRPr="004808B9">
        <w:rPr>
          <w:rStyle w:val="Char3"/>
          <w:rFonts w:hint="cs"/>
          <w:rtl/>
        </w:rPr>
        <w:t>:</w:t>
      </w:r>
      <w:r w:rsidRPr="004808B9">
        <w:rPr>
          <w:rStyle w:val="Char3"/>
          <w:rtl/>
        </w:rPr>
        <w:t xml:space="preserve"> وَمَنْ مَعَكَ</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مُحَمَّدٌ قِيلَ</w:t>
      </w:r>
      <w:r w:rsidRPr="004808B9">
        <w:rPr>
          <w:rStyle w:val="Char3"/>
          <w:rFonts w:hint="cs"/>
          <w:rtl/>
        </w:rPr>
        <w:t>:</w:t>
      </w:r>
      <w:r w:rsidRPr="004808B9">
        <w:rPr>
          <w:rStyle w:val="Char3"/>
          <w:rtl/>
        </w:rPr>
        <w:t xml:space="preserve"> وَقَدْ بُعِثَ إِلَيْهِ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قَدْ بُعِثَ</w:t>
      </w:r>
      <w:r w:rsidRPr="004808B9">
        <w:rPr>
          <w:rStyle w:val="Char3"/>
          <w:rFonts w:hint="cs"/>
          <w:rtl/>
        </w:rPr>
        <w:t xml:space="preserve"> </w:t>
      </w:r>
      <w:r w:rsidRPr="004808B9">
        <w:rPr>
          <w:rStyle w:val="Char3"/>
          <w:rtl/>
        </w:rPr>
        <w:t>إِلَيْهِ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فَفُتِحَ لَنَا</w:t>
      </w:r>
      <w:r w:rsidRPr="004808B9">
        <w:rPr>
          <w:rStyle w:val="Char3"/>
          <w:rFonts w:hint="cs"/>
          <w:rtl/>
        </w:rPr>
        <w:t>،</w:t>
      </w:r>
      <w:r w:rsidRPr="004808B9">
        <w:rPr>
          <w:rStyle w:val="Char3"/>
          <w:rtl/>
        </w:rPr>
        <w:t xml:space="preserve"> فَإِذَا أَنَا بِابْنَيِ الْخَالَةِ عِيسَى ابْنِ مَرْيَمَ وَيَحْيَى بْنِ زَكَرِيَّاءَ صَلَوَاتُ اللَّهِ عَلَيْهِمَا فَرَحَّبَا وَدَعَوَا لِي بِخَيْرٍ ثُمَّ عَرَجَ بِي إِلَى السَّمَاءِ الثَّالِثَةِ</w:t>
      </w:r>
      <w:r w:rsidRPr="004808B9">
        <w:rPr>
          <w:rStyle w:val="Char3"/>
          <w:rFonts w:hint="cs"/>
          <w:rtl/>
        </w:rPr>
        <w:t>،</w:t>
      </w:r>
      <w:r w:rsidRPr="004808B9">
        <w:rPr>
          <w:rStyle w:val="Char3"/>
          <w:rtl/>
        </w:rPr>
        <w:t xml:space="preserve"> فَاسْتَفْتَحَ جِبْرِيلُ</w:t>
      </w:r>
      <w:r w:rsidRPr="004808B9">
        <w:rPr>
          <w:rStyle w:val="Char3"/>
          <w:rFonts w:hint="cs"/>
          <w:rtl/>
        </w:rPr>
        <w:t>،</w:t>
      </w:r>
      <w:r w:rsidRPr="004808B9">
        <w:rPr>
          <w:rStyle w:val="Char3"/>
          <w:rtl/>
        </w:rPr>
        <w:t xml:space="preserve"> فَقِيلَ</w:t>
      </w:r>
      <w:r w:rsidRPr="004808B9">
        <w:rPr>
          <w:rStyle w:val="Char3"/>
          <w:rFonts w:hint="cs"/>
          <w:rtl/>
        </w:rPr>
        <w:t>:</w:t>
      </w:r>
      <w:r w:rsidRPr="004808B9">
        <w:rPr>
          <w:rStyle w:val="Char3"/>
          <w:rtl/>
        </w:rPr>
        <w:t xml:space="preserve"> مَنْ أَنْتَ</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جِبْرِيلُ</w:t>
      </w:r>
      <w:r w:rsidRPr="004808B9">
        <w:rPr>
          <w:rStyle w:val="Char3"/>
          <w:rFonts w:hint="cs"/>
          <w:rtl/>
        </w:rPr>
        <w:t>،</w:t>
      </w:r>
      <w:r w:rsidRPr="004808B9">
        <w:rPr>
          <w:rStyle w:val="Char3"/>
          <w:rtl/>
        </w:rPr>
        <w:t xml:space="preserve"> قِيلَ</w:t>
      </w:r>
      <w:r w:rsidRPr="004808B9">
        <w:rPr>
          <w:rStyle w:val="Char3"/>
          <w:rFonts w:hint="cs"/>
          <w:rtl/>
        </w:rPr>
        <w:t>:</w:t>
      </w:r>
      <w:r w:rsidRPr="004808B9">
        <w:rPr>
          <w:rStyle w:val="Char3"/>
          <w:rtl/>
        </w:rPr>
        <w:t xml:space="preserve"> وَمَنْ مَعَكَ</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مُحَمَّدٌ</w:t>
      </w:r>
      <w:r w:rsidR="00D42469" w:rsidRPr="00D42469">
        <w:rPr>
          <w:rStyle w:val="Char3"/>
          <w:rFonts w:cs="CTraditional Arabic"/>
          <w:rtl/>
        </w:rPr>
        <w:t xml:space="preserve"> ص </w:t>
      </w:r>
      <w:r w:rsidRPr="004808B9">
        <w:rPr>
          <w:rStyle w:val="Char3"/>
          <w:rtl/>
        </w:rPr>
        <w:t>قِيلَ</w:t>
      </w:r>
      <w:r w:rsidRPr="004808B9">
        <w:rPr>
          <w:rStyle w:val="Char3"/>
          <w:rFonts w:hint="cs"/>
          <w:rtl/>
        </w:rPr>
        <w:t>:</w:t>
      </w:r>
      <w:r w:rsidRPr="004808B9">
        <w:rPr>
          <w:rStyle w:val="Char3"/>
          <w:rtl/>
        </w:rPr>
        <w:t xml:space="preserve"> وَقَدْ بُعِثَ إِلَيْهِ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قَدْ بُعِثَ إِلَيْهِ</w:t>
      </w:r>
      <w:r w:rsidRPr="004808B9">
        <w:rPr>
          <w:rStyle w:val="Char3"/>
          <w:rFonts w:hint="cs"/>
          <w:rtl/>
        </w:rPr>
        <w:t>،</w:t>
      </w:r>
      <w:r w:rsidRPr="004808B9">
        <w:rPr>
          <w:rStyle w:val="Char3"/>
          <w:rtl/>
        </w:rPr>
        <w:t xml:space="preserve"> فَفُتِحَ لَنَا</w:t>
      </w:r>
      <w:r w:rsidRPr="004808B9">
        <w:rPr>
          <w:rStyle w:val="Char3"/>
          <w:rFonts w:hint="cs"/>
          <w:rtl/>
        </w:rPr>
        <w:t>،</w:t>
      </w:r>
      <w:r w:rsidR="00294503" w:rsidRPr="004808B9">
        <w:rPr>
          <w:rStyle w:val="Char3"/>
          <w:rtl/>
        </w:rPr>
        <w:t xml:space="preserve"> فَإِذَا أَنَا بِيُوسُفَ</w:t>
      </w:r>
      <w:r w:rsidR="00D42469" w:rsidRPr="00D42469">
        <w:rPr>
          <w:rStyle w:val="Char3"/>
          <w:rFonts w:cs="CTraditional Arabic" w:hint="cs"/>
          <w:rtl/>
        </w:rPr>
        <w:t xml:space="preserve"> ص </w:t>
      </w:r>
      <w:r w:rsidRPr="004808B9">
        <w:rPr>
          <w:rStyle w:val="Char3"/>
          <w:rtl/>
        </w:rPr>
        <w:t>إِذَا هُوَ قَدْ أُعْطِيَ شَطْرَ الْحُسْنِ</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فَرَحَّبَ </w:t>
      </w:r>
      <w:r w:rsidRPr="004808B9">
        <w:rPr>
          <w:rStyle w:val="Char3"/>
          <w:rFonts w:hint="cs"/>
          <w:rtl/>
        </w:rPr>
        <w:t xml:space="preserve">بي </w:t>
      </w:r>
      <w:r w:rsidRPr="004808B9">
        <w:rPr>
          <w:rStyle w:val="Char3"/>
          <w:rtl/>
        </w:rPr>
        <w:t>وَدَعَا لِي بِخَيْرٍ</w:t>
      </w:r>
      <w:r w:rsidRPr="004808B9">
        <w:rPr>
          <w:rStyle w:val="Char3"/>
          <w:rFonts w:hint="cs"/>
          <w:rtl/>
        </w:rPr>
        <w:t>،</w:t>
      </w:r>
      <w:r w:rsidRPr="004808B9">
        <w:rPr>
          <w:rStyle w:val="Char3"/>
          <w:rtl/>
        </w:rPr>
        <w:t xml:space="preserve"> ثُمَّ عَرَجَ بِنَا إِلَى السَّمَاءِ الرَّابِعَةِ</w:t>
      </w:r>
      <w:r w:rsidRPr="004808B9">
        <w:rPr>
          <w:rStyle w:val="Char3"/>
          <w:rFonts w:hint="cs"/>
          <w:rtl/>
        </w:rPr>
        <w:t>،</w:t>
      </w:r>
      <w:r w:rsidRPr="004808B9">
        <w:rPr>
          <w:rStyle w:val="Char3"/>
          <w:rtl/>
        </w:rPr>
        <w:t xml:space="preserve"> فَاسْتَفْتَحَ جِبْرِيلُ عَلَيْهِ السَّلا</w:t>
      </w:r>
      <w:r w:rsidRPr="004808B9">
        <w:rPr>
          <w:rStyle w:val="Char3"/>
          <w:rFonts w:hint="cs"/>
          <w:rtl/>
        </w:rPr>
        <w:t>َ</w:t>
      </w:r>
      <w:r w:rsidRPr="004808B9">
        <w:rPr>
          <w:rStyle w:val="Char3"/>
          <w:rtl/>
        </w:rPr>
        <w:t>م قِيلَ</w:t>
      </w:r>
      <w:r w:rsidRPr="004808B9">
        <w:rPr>
          <w:rStyle w:val="Char3"/>
          <w:rFonts w:hint="cs"/>
          <w:rtl/>
        </w:rPr>
        <w:t>:</w:t>
      </w:r>
      <w:r w:rsidRPr="004808B9">
        <w:rPr>
          <w:rStyle w:val="Char3"/>
          <w:rtl/>
        </w:rPr>
        <w:t xml:space="preserve"> وَمَنْ مَعَكَ قَالَ</w:t>
      </w:r>
      <w:r w:rsidRPr="004808B9">
        <w:rPr>
          <w:rStyle w:val="Char3"/>
          <w:rFonts w:hint="cs"/>
          <w:rtl/>
        </w:rPr>
        <w:t>:</w:t>
      </w:r>
      <w:r w:rsidRPr="004808B9">
        <w:rPr>
          <w:rStyle w:val="Char3"/>
          <w:rtl/>
        </w:rPr>
        <w:t xml:space="preserve"> مُحَمَّدٌ</w:t>
      </w:r>
      <w:r w:rsidR="00D42469" w:rsidRPr="00D42469">
        <w:rPr>
          <w:rStyle w:val="Char3"/>
          <w:rFonts w:cs="CTraditional Arabic" w:hint="cs"/>
          <w:rtl/>
        </w:rPr>
        <w:t xml:space="preserve"> ص </w:t>
      </w:r>
      <w:r w:rsidRPr="004808B9">
        <w:rPr>
          <w:rStyle w:val="Char3"/>
          <w:rtl/>
        </w:rPr>
        <w:t>قَ</w:t>
      </w:r>
      <w:r w:rsidRPr="004808B9">
        <w:rPr>
          <w:rStyle w:val="Char3"/>
          <w:rFonts w:hint="cs"/>
          <w:rtl/>
        </w:rPr>
        <w:t>ي</w:t>
      </w:r>
      <w:r w:rsidRPr="004808B9">
        <w:rPr>
          <w:rStyle w:val="Char3"/>
          <w:rtl/>
        </w:rPr>
        <w:t>لَ</w:t>
      </w:r>
      <w:r w:rsidRPr="004808B9">
        <w:rPr>
          <w:rStyle w:val="Char3"/>
          <w:rFonts w:hint="cs"/>
          <w:rtl/>
        </w:rPr>
        <w:t>:</w:t>
      </w:r>
      <w:r w:rsidRPr="004808B9">
        <w:rPr>
          <w:rStyle w:val="Char3"/>
          <w:rtl/>
        </w:rPr>
        <w:t xml:space="preserve"> وَقَدْ بُعِثَ إِلَيْهِ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قَدْ بُعِثَ إِلَيْهِ</w:t>
      </w:r>
      <w:r w:rsidRPr="004808B9">
        <w:rPr>
          <w:rStyle w:val="Char3"/>
          <w:rFonts w:hint="cs"/>
          <w:rtl/>
        </w:rPr>
        <w:t>،</w:t>
      </w:r>
      <w:r w:rsidRPr="004808B9">
        <w:rPr>
          <w:rStyle w:val="Char3"/>
          <w:rtl/>
        </w:rPr>
        <w:t xml:space="preserve"> فَفُتِحَ لَنَا فَإِذَا أَنَا بِإِدْرِيسَ</w:t>
      </w:r>
      <w:r w:rsidRPr="004808B9">
        <w:rPr>
          <w:rStyle w:val="Char3"/>
          <w:rFonts w:hint="cs"/>
          <w:rtl/>
        </w:rPr>
        <w:t>،</w:t>
      </w:r>
      <w:r w:rsidRPr="004808B9">
        <w:rPr>
          <w:rStyle w:val="Char3"/>
          <w:rtl/>
        </w:rPr>
        <w:t xml:space="preserve"> فَرَحَّبَ وَدَعَا لِي بِخَيْرٍ</w:t>
      </w:r>
      <w:r w:rsidRPr="004808B9">
        <w:rPr>
          <w:rStyle w:val="Char3"/>
          <w:rFonts w:hint="cs"/>
          <w:rtl/>
        </w:rPr>
        <w:t>،</w:t>
      </w:r>
      <w:r w:rsidRPr="004808B9">
        <w:rPr>
          <w:rStyle w:val="Char3"/>
          <w:rtl/>
        </w:rPr>
        <w:t xml:space="preserve"> قَالَ اللَّهُ </w:t>
      </w:r>
      <w:r w:rsidR="00560EFD">
        <w:rPr>
          <w:rStyle w:val="Char3"/>
          <w:rFonts w:cs="CTraditional Arabic" w:hint="cs"/>
          <w:rtl/>
        </w:rPr>
        <w:t>ﻷ</w:t>
      </w:r>
      <w:r w:rsidRPr="004808B9">
        <w:rPr>
          <w:rStyle w:val="Char3"/>
          <w:rFonts w:hint="cs"/>
          <w:rtl/>
        </w:rPr>
        <w:t>:</w:t>
      </w:r>
      <w:r w:rsidRPr="004808B9">
        <w:rPr>
          <w:rStyle w:val="Char3"/>
          <w:rtl/>
        </w:rPr>
        <w:t xml:space="preserve"> </w:t>
      </w:r>
      <w:r w:rsidR="00294503" w:rsidRPr="00294503">
        <w:rPr>
          <w:rStyle w:val="Char3"/>
          <w:rFonts w:cs="IRNazli"/>
          <w:szCs w:val="28"/>
          <w:rtl/>
          <w:lang w:bidi="fa-IR"/>
        </w:rPr>
        <w:t>﴿وَرَفَع</w:t>
      </w:r>
      <w:r w:rsidR="00294503" w:rsidRPr="00294503">
        <w:rPr>
          <w:rStyle w:val="Char3"/>
          <w:rFonts w:ascii="Times New Roman" w:hAnsi="Times New Roman" w:cs="IRNazli" w:hint="cs"/>
          <w:szCs w:val="28"/>
          <w:rtl/>
          <w:lang w:bidi="fa-IR"/>
        </w:rPr>
        <w:t>ۡ</w:t>
      </w:r>
      <w:r w:rsidR="00294503" w:rsidRPr="00294503">
        <w:rPr>
          <w:rStyle w:val="Char3"/>
          <w:rFonts w:cs="IRNazli" w:hint="cs"/>
          <w:szCs w:val="28"/>
          <w:rtl/>
          <w:lang w:bidi="fa-IR"/>
        </w:rPr>
        <w:t>نَٰهُ</w:t>
      </w:r>
      <w:r w:rsidR="00294503" w:rsidRPr="00294503">
        <w:rPr>
          <w:rStyle w:val="Char3"/>
          <w:rFonts w:cs="IRNazli"/>
          <w:szCs w:val="28"/>
          <w:rtl/>
          <w:lang w:bidi="fa-IR"/>
        </w:rPr>
        <w:t xml:space="preserve"> </w:t>
      </w:r>
      <w:r w:rsidR="00294503" w:rsidRPr="00294503">
        <w:rPr>
          <w:rStyle w:val="Char3"/>
          <w:rFonts w:cs="IRNazli" w:hint="cs"/>
          <w:szCs w:val="28"/>
          <w:rtl/>
          <w:lang w:bidi="fa-IR"/>
        </w:rPr>
        <w:t>مَكَانًا</w:t>
      </w:r>
      <w:r w:rsidR="00294503" w:rsidRPr="00294503">
        <w:rPr>
          <w:rStyle w:val="Char3"/>
          <w:rFonts w:cs="IRNazli"/>
          <w:szCs w:val="28"/>
          <w:rtl/>
          <w:lang w:bidi="fa-IR"/>
        </w:rPr>
        <w:t xml:space="preserve"> </w:t>
      </w:r>
      <w:r w:rsidR="00294503" w:rsidRPr="00294503">
        <w:rPr>
          <w:rStyle w:val="Char3"/>
          <w:rFonts w:cs="IRNazli" w:hint="cs"/>
          <w:szCs w:val="28"/>
          <w:rtl/>
          <w:lang w:bidi="fa-IR"/>
        </w:rPr>
        <w:t>عَلِيًّا</w:t>
      </w:r>
      <w:r w:rsidR="00294503" w:rsidRPr="00294503">
        <w:rPr>
          <w:rStyle w:val="Char3"/>
          <w:rFonts w:ascii="Times New Roman" w:hAnsi="Times New Roman" w:cs="IRNazli" w:hint="cs"/>
          <w:szCs w:val="28"/>
          <w:rtl/>
          <w:lang w:bidi="fa-IR"/>
        </w:rPr>
        <w:t>﴾</w:t>
      </w:r>
      <w:r w:rsidR="00294503">
        <w:rPr>
          <w:rStyle w:val="Char3"/>
          <w:rFonts w:ascii="Times New Roman" w:hAnsi="Times New Roman" w:cs="IRNazli" w:hint="cs"/>
          <w:szCs w:val="28"/>
          <w:rtl/>
          <w:lang w:bidi="fa-IR"/>
        </w:rPr>
        <w:t xml:space="preserve"> </w:t>
      </w:r>
      <w:r w:rsidRPr="004808B9">
        <w:rPr>
          <w:rStyle w:val="Char3"/>
          <w:rtl/>
        </w:rPr>
        <w:t xml:space="preserve">ثُمَّ </w:t>
      </w:r>
      <w:r w:rsidRPr="00B33F8F">
        <w:rPr>
          <w:rStyle w:val="Char3"/>
          <w:spacing w:val="-4"/>
          <w:rtl/>
        </w:rPr>
        <w:t>عَرَجَ بِنَا إِلَى السَّمَاءِ الْخَامِسَةِ فَاسْتَفْتَحَ جِبْرِيلُ</w:t>
      </w:r>
      <w:r w:rsidRPr="00B33F8F">
        <w:rPr>
          <w:rStyle w:val="Char3"/>
          <w:rFonts w:hint="cs"/>
          <w:spacing w:val="-4"/>
          <w:rtl/>
        </w:rPr>
        <w:t>،</w:t>
      </w:r>
      <w:r w:rsidRPr="00B33F8F">
        <w:rPr>
          <w:rStyle w:val="Char3"/>
          <w:spacing w:val="-4"/>
          <w:rtl/>
        </w:rPr>
        <w:t xml:space="preserve"> قِيلَ</w:t>
      </w:r>
      <w:r w:rsidRPr="00B33F8F">
        <w:rPr>
          <w:rStyle w:val="Char3"/>
          <w:rFonts w:hint="cs"/>
          <w:spacing w:val="-4"/>
          <w:rtl/>
        </w:rPr>
        <w:t>:</w:t>
      </w:r>
      <w:r w:rsidRPr="00B33F8F">
        <w:rPr>
          <w:rStyle w:val="Char3"/>
          <w:spacing w:val="-4"/>
          <w:rtl/>
        </w:rPr>
        <w:t xml:space="preserve"> مَنْ هَذَا</w:t>
      </w:r>
      <w:r w:rsidRPr="00B33F8F">
        <w:rPr>
          <w:rStyle w:val="Char3"/>
          <w:rFonts w:hint="cs"/>
          <w:spacing w:val="-4"/>
          <w:rtl/>
        </w:rPr>
        <w:t>؟</w:t>
      </w:r>
      <w:r w:rsidRPr="00B33F8F">
        <w:rPr>
          <w:rStyle w:val="Char3"/>
          <w:spacing w:val="-4"/>
          <w:rtl/>
        </w:rPr>
        <w:t xml:space="preserve"> قَالَ</w:t>
      </w:r>
      <w:r w:rsidRPr="00B33F8F">
        <w:rPr>
          <w:rStyle w:val="Char3"/>
          <w:rFonts w:hint="cs"/>
          <w:spacing w:val="-4"/>
          <w:rtl/>
        </w:rPr>
        <w:t>:</w:t>
      </w:r>
      <w:r w:rsidRPr="00B33F8F">
        <w:rPr>
          <w:rStyle w:val="Char3"/>
          <w:spacing w:val="-4"/>
          <w:rtl/>
        </w:rPr>
        <w:t xml:space="preserve"> جِبْرِيلُ قِيلَ </w:t>
      </w:r>
      <w:r w:rsidRPr="00B33F8F">
        <w:rPr>
          <w:rStyle w:val="Char3"/>
          <w:rFonts w:hint="cs"/>
          <w:spacing w:val="-4"/>
          <w:rtl/>
        </w:rPr>
        <w:t>:</w:t>
      </w:r>
      <w:r w:rsidRPr="00B33F8F">
        <w:rPr>
          <w:rStyle w:val="Char3"/>
          <w:spacing w:val="-4"/>
          <w:rtl/>
        </w:rPr>
        <w:t>وَمَنْ مَعَكَ</w:t>
      </w:r>
      <w:r w:rsidRPr="00B33F8F">
        <w:rPr>
          <w:rStyle w:val="Char3"/>
          <w:rFonts w:hint="cs"/>
          <w:spacing w:val="-4"/>
          <w:rtl/>
        </w:rPr>
        <w:t>؟</w:t>
      </w:r>
      <w:r w:rsidRPr="00B33F8F">
        <w:rPr>
          <w:rStyle w:val="Char3"/>
          <w:spacing w:val="-4"/>
          <w:rtl/>
        </w:rPr>
        <w:t xml:space="preserve"> </w:t>
      </w:r>
      <w:r w:rsidRPr="00B33F8F">
        <w:rPr>
          <w:rStyle w:val="Char3"/>
          <w:spacing w:val="-4"/>
          <w:rtl/>
        </w:rPr>
        <w:lastRenderedPageBreak/>
        <w:t>قَالَ</w:t>
      </w:r>
      <w:r w:rsidRPr="00B33F8F">
        <w:rPr>
          <w:rStyle w:val="Char3"/>
          <w:rFonts w:hint="cs"/>
          <w:spacing w:val="-4"/>
          <w:rtl/>
        </w:rPr>
        <w:t>:</w:t>
      </w:r>
      <w:r w:rsidRPr="00B33F8F">
        <w:rPr>
          <w:rStyle w:val="Char3"/>
          <w:spacing w:val="-4"/>
          <w:rtl/>
        </w:rPr>
        <w:t xml:space="preserve"> مُحَمَّدٌ</w:t>
      </w:r>
      <w:r w:rsidR="00D42469" w:rsidRPr="00D42469">
        <w:rPr>
          <w:rStyle w:val="Char3"/>
          <w:rFonts w:cs="CTraditional Arabic" w:hint="cs"/>
          <w:spacing w:val="-4"/>
          <w:rtl/>
        </w:rPr>
        <w:t xml:space="preserve"> ص </w:t>
      </w:r>
      <w:r w:rsidRPr="00B33F8F">
        <w:rPr>
          <w:rStyle w:val="Char3"/>
          <w:spacing w:val="-4"/>
          <w:rtl/>
        </w:rPr>
        <w:t>قِيلَ</w:t>
      </w:r>
      <w:r w:rsidRPr="00B33F8F">
        <w:rPr>
          <w:rStyle w:val="Char3"/>
          <w:rFonts w:hint="cs"/>
          <w:spacing w:val="-4"/>
          <w:rtl/>
        </w:rPr>
        <w:t>:</w:t>
      </w:r>
      <w:r w:rsidRPr="00B33F8F">
        <w:rPr>
          <w:rStyle w:val="Char3"/>
          <w:spacing w:val="-4"/>
          <w:rtl/>
        </w:rPr>
        <w:t xml:space="preserve"> وَقَدْ بُعِثَ إِلَيْهِ</w:t>
      </w:r>
      <w:r w:rsidRPr="00B33F8F">
        <w:rPr>
          <w:rStyle w:val="Char3"/>
          <w:rFonts w:hint="cs"/>
          <w:spacing w:val="-4"/>
          <w:rtl/>
        </w:rPr>
        <w:t>،</w:t>
      </w:r>
      <w:r w:rsidRPr="00B33F8F">
        <w:rPr>
          <w:rStyle w:val="Char3"/>
          <w:spacing w:val="-4"/>
          <w:rtl/>
        </w:rPr>
        <w:t xml:space="preserve"> قَالَ</w:t>
      </w:r>
      <w:r w:rsidRPr="00B33F8F">
        <w:rPr>
          <w:rStyle w:val="Char3"/>
          <w:rFonts w:hint="cs"/>
          <w:spacing w:val="-4"/>
          <w:rtl/>
        </w:rPr>
        <w:t>:</w:t>
      </w:r>
      <w:r w:rsidRPr="00B33F8F">
        <w:rPr>
          <w:rStyle w:val="Char3"/>
          <w:spacing w:val="-4"/>
          <w:rtl/>
        </w:rPr>
        <w:t xml:space="preserve"> قَدْ بُعِثَ إِلَيْهِ</w:t>
      </w:r>
      <w:r w:rsidRPr="00B33F8F">
        <w:rPr>
          <w:rStyle w:val="Char3"/>
          <w:rFonts w:hint="cs"/>
          <w:spacing w:val="-4"/>
          <w:rtl/>
        </w:rPr>
        <w:t>،</w:t>
      </w:r>
      <w:r w:rsidRPr="00B33F8F">
        <w:rPr>
          <w:rStyle w:val="Char3"/>
          <w:spacing w:val="-4"/>
          <w:rtl/>
        </w:rPr>
        <w:t xml:space="preserve"> فَفُتِحَ لَنَا</w:t>
      </w:r>
      <w:r w:rsidRPr="00B33F8F">
        <w:rPr>
          <w:rStyle w:val="Char3"/>
          <w:rFonts w:hint="cs"/>
          <w:spacing w:val="-4"/>
          <w:rtl/>
        </w:rPr>
        <w:t>،</w:t>
      </w:r>
      <w:r w:rsidRPr="00B33F8F">
        <w:rPr>
          <w:rStyle w:val="Char3"/>
          <w:spacing w:val="-4"/>
          <w:rtl/>
        </w:rPr>
        <w:t xml:space="preserve"> فَإِذَا أَنَا بِهَارُونَ</w:t>
      </w:r>
      <w:r w:rsidR="00D42469" w:rsidRPr="00D42469">
        <w:rPr>
          <w:rStyle w:val="Char3"/>
          <w:rFonts w:cs="CTraditional Arabic" w:hint="cs"/>
          <w:spacing w:val="-4"/>
          <w:rtl/>
        </w:rPr>
        <w:t xml:space="preserve"> ص </w:t>
      </w:r>
      <w:r w:rsidRPr="004808B9">
        <w:rPr>
          <w:rStyle w:val="Char3"/>
          <w:rtl/>
        </w:rPr>
        <w:t>فَرَحَّبَ وَدَعَا لِي بِخَيْرٍ</w:t>
      </w:r>
      <w:r w:rsidRPr="004808B9">
        <w:rPr>
          <w:rStyle w:val="Char3"/>
          <w:rFonts w:hint="cs"/>
          <w:rtl/>
        </w:rPr>
        <w:t>،</w:t>
      </w:r>
      <w:r w:rsidRPr="004808B9">
        <w:rPr>
          <w:rStyle w:val="Char3"/>
          <w:rtl/>
        </w:rPr>
        <w:t xml:space="preserve"> ثُمَّ عَرَجَ بِنَا إِلَى السَّمَاءِ السَّادِسَةِ</w:t>
      </w:r>
      <w:r w:rsidRPr="004808B9">
        <w:rPr>
          <w:rStyle w:val="Char3"/>
          <w:rFonts w:hint="cs"/>
          <w:rtl/>
        </w:rPr>
        <w:t>،</w:t>
      </w:r>
      <w:r w:rsidRPr="004808B9">
        <w:rPr>
          <w:rStyle w:val="Char3"/>
          <w:rtl/>
        </w:rPr>
        <w:t xml:space="preserve"> فَاسْتَفْتَحَ جِبْرِيلُ</w:t>
      </w:r>
      <w:r w:rsidR="00065D15" w:rsidRPr="00065D15">
        <w:rPr>
          <w:rStyle w:val="Char3"/>
          <w:rFonts w:cs="CTraditional Arabic"/>
          <w:rtl/>
        </w:rPr>
        <w:t xml:space="preserve"> ÷ </w:t>
      </w:r>
      <w:r w:rsidRPr="004808B9">
        <w:rPr>
          <w:rStyle w:val="Char3"/>
          <w:rtl/>
        </w:rPr>
        <w:t>قِيلَ مَنْ هَذَا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جِبْرِيلُ قِيلَ</w:t>
      </w:r>
      <w:r w:rsidRPr="004808B9">
        <w:rPr>
          <w:rStyle w:val="Char3"/>
          <w:rFonts w:hint="cs"/>
          <w:rtl/>
        </w:rPr>
        <w:t>:</w:t>
      </w:r>
      <w:r w:rsidRPr="004808B9">
        <w:rPr>
          <w:rStyle w:val="Char3"/>
          <w:rtl/>
        </w:rPr>
        <w:t xml:space="preserve"> وَمَنْ مَعَكَ</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مُحَمَّدٌ</w:t>
      </w:r>
      <w:r w:rsidR="00D42469" w:rsidRPr="00D42469">
        <w:rPr>
          <w:rStyle w:val="Char3"/>
          <w:rFonts w:cs="CTraditional Arabic" w:hint="cs"/>
          <w:rtl/>
        </w:rPr>
        <w:t xml:space="preserve"> ص </w:t>
      </w:r>
      <w:r w:rsidRPr="004808B9">
        <w:rPr>
          <w:rStyle w:val="Char3"/>
          <w:rtl/>
        </w:rPr>
        <w:t>قِيلَ</w:t>
      </w:r>
      <w:r w:rsidRPr="004808B9">
        <w:rPr>
          <w:rStyle w:val="Char3"/>
          <w:rFonts w:hint="cs"/>
          <w:rtl/>
        </w:rPr>
        <w:t>:</w:t>
      </w:r>
      <w:r w:rsidRPr="004808B9">
        <w:rPr>
          <w:rStyle w:val="Char3"/>
          <w:rtl/>
        </w:rPr>
        <w:t xml:space="preserve"> وَقَدْ بُعِثَ إِلَيْهِ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قَدْ بُعِثَ إِلَيْهِ</w:t>
      </w:r>
      <w:r w:rsidRPr="004808B9">
        <w:rPr>
          <w:rStyle w:val="Char3"/>
          <w:rFonts w:hint="cs"/>
          <w:rtl/>
        </w:rPr>
        <w:t>،</w:t>
      </w:r>
      <w:r w:rsidRPr="004808B9">
        <w:rPr>
          <w:rStyle w:val="Char3"/>
          <w:rtl/>
        </w:rPr>
        <w:t xml:space="preserve"> فَفُتِحَ لَنَا فَإِذَا أَنَا بِمُوسَى</w:t>
      </w:r>
      <w:r w:rsidR="00D42469" w:rsidRPr="00D42469">
        <w:rPr>
          <w:rStyle w:val="Char3"/>
          <w:rFonts w:cs="CTraditional Arabic"/>
          <w:rtl/>
        </w:rPr>
        <w:t xml:space="preserve"> ص </w:t>
      </w:r>
      <w:r w:rsidRPr="004808B9">
        <w:rPr>
          <w:rStyle w:val="Char3"/>
          <w:rtl/>
        </w:rPr>
        <w:t>فَرَحَّبَ وَدَعَا لِي بِخَيْرٍ</w:t>
      </w:r>
      <w:r w:rsidRPr="004808B9">
        <w:rPr>
          <w:rStyle w:val="Char3"/>
          <w:rFonts w:hint="cs"/>
          <w:rtl/>
        </w:rPr>
        <w:t>،</w:t>
      </w:r>
      <w:r w:rsidRPr="004808B9">
        <w:rPr>
          <w:rStyle w:val="Char3"/>
          <w:rtl/>
        </w:rPr>
        <w:t xml:space="preserve"> ثُمَّ عَرَجَ إِلَى السَّمَاءِ السَّابِعَةِ </w:t>
      </w:r>
      <w:r w:rsidRPr="004808B9">
        <w:rPr>
          <w:rStyle w:val="Char3"/>
          <w:rFonts w:hint="cs"/>
          <w:rtl/>
        </w:rPr>
        <w:t>،</w:t>
      </w:r>
      <w:r w:rsidRPr="004808B9">
        <w:rPr>
          <w:rStyle w:val="Char3"/>
          <w:rtl/>
        </w:rPr>
        <w:t>فَاسْتَفْتَحَ جِبْرِيلُ</w:t>
      </w:r>
      <w:r w:rsidRPr="004808B9">
        <w:rPr>
          <w:rStyle w:val="Char3"/>
          <w:rFonts w:hint="cs"/>
          <w:rtl/>
        </w:rPr>
        <w:t>،</w:t>
      </w:r>
      <w:r w:rsidRPr="004808B9">
        <w:rPr>
          <w:rStyle w:val="Char3"/>
          <w:rtl/>
        </w:rPr>
        <w:t xml:space="preserve"> فَقِيلَ</w:t>
      </w:r>
      <w:r w:rsidRPr="004808B9">
        <w:rPr>
          <w:rStyle w:val="Char3"/>
          <w:rFonts w:hint="cs"/>
          <w:rtl/>
        </w:rPr>
        <w:t>:</w:t>
      </w:r>
      <w:r w:rsidRPr="004808B9">
        <w:rPr>
          <w:rStyle w:val="Char3"/>
          <w:rtl/>
        </w:rPr>
        <w:t xml:space="preserve"> مَنْ هَذَا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جِبْرِيلُ قِيلَ</w:t>
      </w:r>
      <w:r w:rsidRPr="004808B9">
        <w:rPr>
          <w:rStyle w:val="Char3"/>
          <w:rFonts w:hint="cs"/>
          <w:rtl/>
        </w:rPr>
        <w:t>:</w:t>
      </w:r>
      <w:r w:rsidRPr="004808B9">
        <w:rPr>
          <w:rStyle w:val="Char3"/>
          <w:rtl/>
        </w:rPr>
        <w:t xml:space="preserve"> وَمَنْ مَعَكَ</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مُحَمَّدٌ</w:t>
      </w:r>
      <w:r w:rsidR="00D42469" w:rsidRPr="00D42469">
        <w:rPr>
          <w:rStyle w:val="Char3"/>
          <w:rFonts w:cs="CTraditional Arabic" w:hint="cs"/>
          <w:rtl/>
        </w:rPr>
        <w:t xml:space="preserve"> ص </w:t>
      </w:r>
      <w:r w:rsidRPr="004808B9">
        <w:rPr>
          <w:rStyle w:val="Char3"/>
          <w:rtl/>
        </w:rPr>
        <w:t>قِيلَ</w:t>
      </w:r>
      <w:r w:rsidRPr="004808B9">
        <w:rPr>
          <w:rStyle w:val="Char3"/>
          <w:rFonts w:hint="cs"/>
          <w:rtl/>
        </w:rPr>
        <w:t>:</w:t>
      </w:r>
      <w:r w:rsidRPr="004808B9">
        <w:rPr>
          <w:rStyle w:val="Char3"/>
          <w:rtl/>
        </w:rPr>
        <w:t xml:space="preserve"> وَقَدْ بُعِثَ إِلَيْهِ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قَدْ بُعِثَ إِلَيْهِ</w:t>
      </w:r>
      <w:r w:rsidRPr="004808B9">
        <w:rPr>
          <w:rStyle w:val="Char3"/>
          <w:rFonts w:hint="cs"/>
          <w:rtl/>
        </w:rPr>
        <w:t>،</w:t>
      </w:r>
      <w:r w:rsidRPr="004808B9">
        <w:rPr>
          <w:rStyle w:val="Char3"/>
          <w:rtl/>
        </w:rPr>
        <w:t xml:space="preserve"> فَفُتِحَ لَنَا</w:t>
      </w:r>
      <w:r w:rsidRPr="004808B9">
        <w:rPr>
          <w:rStyle w:val="Char3"/>
          <w:rFonts w:hint="cs"/>
          <w:rtl/>
        </w:rPr>
        <w:t>،</w:t>
      </w:r>
      <w:r w:rsidRPr="004808B9">
        <w:rPr>
          <w:rStyle w:val="Char3"/>
          <w:rtl/>
        </w:rPr>
        <w:t xml:space="preserve"> فَإِذَا أَنَا بِإِبْرَاهِيمَ</w:t>
      </w:r>
      <w:r w:rsidR="00D42469" w:rsidRPr="00D42469">
        <w:rPr>
          <w:rStyle w:val="Char3"/>
          <w:rFonts w:cs="CTraditional Arabic" w:hint="cs"/>
          <w:rtl/>
        </w:rPr>
        <w:t xml:space="preserve"> ص </w:t>
      </w:r>
      <w:r w:rsidRPr="004808B9">
        <w:rPr>
          <w:rStyle w:val="Char3"/>
          <w:rtl/>
        </w:rPr>
        <w:t>مُسْنِدًا ظَهْرَهُ إِلَى الْبَيْتِ الْمَعْمُورِ</w:t>
      </w:r>
      <w:r w:rsidRPr="004808B9">
        <w:rPr>
          <w:rStyle w:val="Char3"/>
          <w:rFonts w:hint="cs"/>
          <w:rtl/>
        </w:rPr>
        <w:t>،</w:t>
      </w:r>
      <w:r w:rsidRPr="004808B9">
        <w:rPr>
          <w:rStyle w:val="Char3"/>
          <w:rtl/>
        </w:rPr>
        <w:t xml:space="preserve"> وَإِذَا هُوَ يَدْخُلُهُ كُلَّ يَوْمٍ سَبْعُونَ أَلْفَ مَلَكٍ</w:t>
      </w:r>
      <w:r w:rsidRPr="004808B9">
        <w:rPr>
          <w:rStyle w:val="Char3"/>
          <w:rFonts w:hint="cs"/>
          <w:rtl/>
        </w:rPr>
        <w:t xml:space="preserve">، </w:t>
      </w:r>
      <w:r w:rsidRPr="004808B9">
        <w:rPr>
          <w:rStyle w:val="Char3"/>
          <w:rtl/>
        </w:rPr>
        <w:t>لا</w:t>
      </w:r>
      <w:r w:rsidRPr="004808B9">
        <w:rPr>
          <w:rStyle w:val="Char3"/>
          <w:rFonts w:hint="cs"/>
          <w:rtl/>
        </w:rPr>
        <w:t>َ</w:t>
      </w:r>
      <w:r w:rsidRPr="004808B9">
        <w:rPr>
          <w:rStyle w:val="Char3"/>
          <w:rtl/>
        </w:rPr>
        <w:t xml:space="preserve"> يَعُودُونَ إِلَيْهِ</w:t>
      </w:r>
      <w:r w:rsidRPr="004808B9">
        <w:rPr>
          <w:rStyle w:val="Char3"/>
          <w:rFonts w:hint="cs"/>
          <w:rtl/>
        </w:rPr>
        <w:t>،</w:t>
      </w:r>
      <w:r w:rsidRPr="004808B9">
        <w:rPr>
          <w:rStyle w:val="Char3"/>
          <w:rtl/>
        </w:rPr>
        <w:t xml:space="preserve"> ثُمَّ ذَهَبَ بِي إِلَى السِّدْرَةِ الْمُنْتَهَى</w:t>
      </w:r>
      <w:r w:rsidRPr="004808B9">
        <w:rPr>
          <w:rStyle w:val="Char3"/>
          <w:rFonts w:hint="cs"/>
          <w:rtl/>
        </w:rPr>
        <w:t>،</w:t>
      </w:r>
      <w:r w:rsidRPr="004808B9">
        <w:rPr>
          <w:rStyle w:val="Char3"/>
          <w:rtl/>
        </w:rPr>
        <w:t xml:space="preserve"> وَإِذَا وَرَقُهَا كَآذَانِ الْفِيَلَةِ</w:t>
      </w:r>
      <w:r w:rsidRPr="004808B9">
        <w:rPr>
          <w:rStyle w:val="Char3"/>
          <w:rFonts w:hint="cs"/>
          <w:rtl/>
        </w:rPr>
        <w:t>،</w:t>
      </w:r>
      <w:r w:rsidRPr="004808B9">
        <w:rPr>
          <w:rStyle w:val="Char3"/>
          <w:rtl/>
        </w:rPr>
        <w:t xml:space="preserve"> وَإِذَا ثَمَرُهَا كَالْقِلا</w:t>
      </w:r>
      <w:r w:rsidRPr="004808B9">
        <w:rPr>
          <w:rStyle w:val="Char3"/>
          <w:rFonts w:hint="cs"/>
          <w:rtl/>
        </w:rPr>
        <w:t>َ</w:t>
      </w:r>
      <w:r w:rsidRPr="004808B9">
        <w:rPr>
          <w:rStyle w:val="Char3"/>
          <w:rtl/>
        </w:rPr>
        <w:t>لِ</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فَلَمَّا غَشِيَهَا مِنْ أَمْرِ اللَّهِ مَا غَشِيَ تَغَيَّرَتْ</w:t>
      </w:r>
      <w:r w:rsidRPr="004808B9">
        <w:rPr>
          <w:rStyle w:val="Char3"/>
          <w:rFonts w:hint="cs"/>
          <w:rtl/>
        </w:rPr>
        <w:t>،</w:t>
      </w:r>
      <w:r w:rsidRPr="004808B9">
        <w:rPr>
          <w:rStyle w:val="Char3"/>
          <w:rtl/>
        </w:rPr>
        <w:t xml:space="preserve"> فَمَا أَحَدٌ مِنْ خَلْقِ اللَّهِ يَسْتَطِيعُ أَنْ يَنْعَتَهَا مِنْ حُسْنِهَا</w:t>
      </w:r>
      <w:r w:rsidRPr="004808B9">
        <w:rPr>
          <w:rStyle w:val="Char3"/>
          <w:rFonts w:hint="cs"/>
          <w:rtl/>
        </w:rPr>
        <w:t>،</w:t>
      </w:r>
      <w:r w:rsidRPr="004808B9">
        <w:rPr>
          <w:rStyle w:val="Char3"/>
          <w:rtl/>
        </w:rPr>
        <w:t xml:space="preserve"> فَأَوْحَى اللَّهُ إِلَيَّ مَا أَوْحَى</w:t>
      </w:r>
      <w:r w:rsidRPr="004808B9">
        <w:rPr>
          <w:rStyle w:val="Char3"/>
          <w:rFonts w:hint="cs"/>
          <w:rtl/>
        </w:rPr>
        <w:t>،</w:t>
      </w:r>
      <w:r w:rsidRPr="004808B9">
        <w:rPr>
          <w:rStyle w:val="Char3"/>
          <w:rtl/>
        </w:rPr>
        <w:t xml:space="preserve"> فَفَرَضَ عَلَيَّ خَمْسِينَ صَلَاةً</w:t>
      </w:r>
      <w:r w:rsidRPr="004808B9">
        <w:rPr>
          <w:rStyle w:val="Char3"/>
          <w:rFonts w:hint="cs"/>
          <w:rtl/>
        </w:rPr>
        <w:t>،</w:t>
      </w:r>
      <w:r w:rsidRPr="004808B9">
        <w:rPr>
          <w:rStyle w:val="Char3"/>
          <w:rtl/>
        </w:rPr>
        <w:t xml:space="preserve"> فِي كُلّ يَوْمٍ وَلَيْلَةٍ</w:t>
      </w:r>
      <w:r w:rsidRPr="004808B9">
        <w:rPr>
          <w:rStyle w:val="Char3"/>
          <w:rFonts w:hint="cs"/>
          <w:rtl/>
        </w:rPr>
        <w:t>،</w:t>
      </w:r>
      <w:r w:rsidRPr="004808B9">
        <w:rPr>
          <w:rStyle w:val="Char3"/>
          <w:rtl/>
        </w:rPr>
        <w:t xml:space="preserve"> فَنَزَلْتُ إِلَى مُوسَى</w:t>
      </w:r>
      <w:r w:rsidR="00D42469" w:rsidRPr="00D42469">
        <w:rPr>
          <w:rStyle w:val="Char3"/>
          <w:rFonts w:cs="CTraditional Arabic" w:hint="cs"/>
          <w:rtl/>
        </w:rPr>
        <w:t xml:space="preserve"> ص </w:t>
      </w:r>
      <w:r w:rsidRPr="004808B9">
        <w:rPr>
          <w:rStyle w:val="Char3"/>
          <w:rtl/>
        </w:rPr>
        <w:t>فَقَالَ</w:t>
      </w:r>
      <w:r w:rsidRPr="004808B9">
        <w:rPr>
          <w:rStyle w:val="Char3"/>
          <w:rFonts w:hint="cs"/>
          <w:rtl/>
        </w:rPr>
        <w:t>:</w:t>
      </w:r>
      <w:r w:rsidRPr="004808B9">
        <w:rPr>
          <w:rStyle w:val="Char3"/>
          <w:rtl/>
        </w:rPr>
        <w:t xml:space="preserve"> مَا فَرَضَ رَبُّكَ عَلَى أُمَّتِكَ</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خَمْسِينَ 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ارْجِعْ إِلَى رَبِّكَ فَاسْأَلْهُ التَّخْفِيفَ</w:t>
      </w:r>
      <w:r w:rsidRPr="004808B9">
        <w:rPr>
          <w:rStyle w:val="Char3"/>
          <w:rFonts w:hint="cs"/>
          <w:rtl/>
        </w:rPr>
        <w:t>،</w:t>
      </w:r>
      <w:r w:rsidRPr="004808B9">
        <w:rPr>
          <w:rStyle w:val="Char3"/>
          <w:rtl/>
        </w:rPr>
        <w:t xml:space="preserve"> فَإِنَّ أُمَّتَكَ لا</w:t>
      </w:r>
      <w:r w:rsidRPr="004808B9">
        <w:rPr>
          <w:rStyle w:val="Char3"/>
          <w:rFonts w:hint="cs"/>
          <w:rtl/>
        </w:rPr>
        <w:t>َ</w:t>
      </w:r>
      <w:r w:rsidRPr="004808B9">
        <w:rPr>
          <w:rStyle w:val="Char3"/>
          <w:rtl/>
        </w:rPr>
        <w:t xml:space="preserve"> يُطِيقُونَ ذَلِكَ</w:t>
      </w:r>
      <w:r w:rsidRPr="004808B9">
        <w:rPr>
          <w:rStyle w:val="Char3"/>
          <w:rFonts w:hint="cs"/>
          <w:rtl/>
        </w:rPr>
        <w:t>،</w:t>
      </w:r>
      <w:r w:rsidRPr="004808B9">
        <w:rPr>
          <w:rStyle w:val="Char3"/>
          <w:rtl/>
        </w:rPr>
        <w:t xml:space="preserve"> فَإِنِّي قَدْ بَلَوْتُ بَنِي إِسْرَائِيلَ وَخَبَرْتُهُمْ</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فَرَجَعْتُ إِلَى رَبِّي فَقُلْتُ</w:t>
      </w:r>
      <w:r w:rsidRPr="004808B9">
        <w:rPr>
          <w:rStyle w:val="Char3"/>
          <w:rFonts w:hint="cs"/>
          <w:rtl/>
        </w:rPr>
        <w:t>:</w:t>
      </w:r>
      <w:r w:rsidRPr="004808B9">
        <w:rPr>
          <w:rStyle w:val="Char3"/>
          <w:rtl/>
        </w:rPr>
        <w:t xml:space="preserve"> يَا رَبِّ خَفِّفْ عَلَى أُمَّتِي</w:t>
      </w:r>
      <w:r w:rsidRPr="004808B9">
        <w:rPr>
          <w:rStyle w:val="Char3"/>
          <w:rFonts w:hint="cs"/>
          <w:rtl/>
        </w:rPr>
        <w:t>،</w:t>
      </w:r>
      <w:r w:rsidRPr="004808B9">
        <w:rPr>
          <w:rStyle w:val="Char3"/>
          <w:rtl/>
        </w:rPr>
        <w:t xml:space="preserve"> فَحَطَّ عَنِّي خَمْسًا</w:t>
      </w:r>
      <w:r w:rsidRPr="004808B9">
        <w:rPr>
          <w:rStyle w:val="Char3"/>
          <w:rFonts w:hint="cs"/>
          <w:rtl/>
        </w:rPr>
        <w:t>،</w:t>
      </w:r>
      <w:r w:rsidRPr="004808B9">
        <w:rPr>
          <w:rStyle w:val="Char3"/>
          <w:rtl/>
        </w:rPr>
        <w:t xml:space="preserve"> فَرَجَعْتُ إِلَى مُوسَى فَقُلْتُ حَطَّ عَنِّي خَمْسًا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إِنَّ أُمَّتَكَ لا</w:t>
      </w:r>
      <w:r w:rsidRPr="004808B9">
        <w:rPr>
          <w:rStyle w:val="Char3"/>
          <w:rFonts w:hint="cs"/>
          <w:rtl/>
        </w:rPr>
        <w:t>َ</w:t>
      </w:r>
      <w:r w:rsidRPr="004808B9">
        <w:rPr>
          <w:rStyle w:val="Char3"/>
          <w:rtl/>
        </w:rPr>
        <w:t xml:space="preserve"> يُطِيقُونَ ذَلِكَ</w:t>
      </w:r>
      <w:r w:rsidRPr="004808B9">
        <w:rPr>
          <w:rStyle w:val="Char3"/>
          <w:rFonts w:hint="cs"/>
          <w:rtl/>
        </w:rPr>
        <w:t>،</w:t>
      </w:r>
      <w:r w:rsidRPr="004808B9">
        <w:rPr>
          <w:rStyle w:val="Char3"/>
          <w:rtl/>
        </w:rPr>
        <w:t xml:space="preserve"> فَارْجِعْ إِلَى رَبِّكَ فَاسْأَلْهُ التَّخْفِيفَ</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فَلَمْ أَزَلْ أَرْجِعُ بَيْنَ رَبِّي تَبَارَكَ وَتَعَالَى وَبَيْنَ مُوسَى</w:t>
      </w:r>
      <w:r w:rsidR="00065D15" w:rsidRPr="00065D15">
        <w:rPr>
          <w:rStyle w:val="Char3"/>
          <w:rFonts w:cs="CTraditional Arabic"/>
          <w:rtl/>
        </w:rPr>
        <w:t xml:space="preserve"> ÷ </w:t>
      </w:r>
      <w:r w:rsidRPr="004808B9">
        <w:rPr>
          <w:rStyle w:val="Char3"/>
          <w:rtl/>
        </w:rPr>
        <w:t>حَتَّى قَالَ</w:t>
      </w:r>
      <w:r w:rsidRPr="004808B9">
        <w:rPr>
          <w:rStyle w:val="Char3"/>
          <w:rFonts w:hint="cs"/>
          <w:rtl/>
        </w:rPr>
        <w:t>:</w:t>
      </w:r>
      <w:r w:rsidRPr="004808B9">
        <w:rPr>
          <w:rStyle w:val="Char3"/>
          <w:rtl/>
        </w:rPr>
        <w:t xml:space="preserve"> يَا مُحَمَّدُ</w:t>
      </w:r>
      <w:r w:rsidRPr="004808B9">
        <w:rPr>
          <w:rStyle w:val="Char3"/>
          <w:rFonts w:hint="cs"/>
          <w:rtl/>
        </w:rPr>
        <w:t>،</w:t>
      </w:r>
      <w:r w:rsidRPr="004808B9">
        <w:rPr>
          <w:rStyle w:val="Char3"/>
          <w:rtl/>
        </w:rPr>
        <w:t xml:space="preserve"> إِنَّهُنَّ خَمْسُ صَلَوَاتٍ كُلَّ يَوْمٍ وَلَيْلَةٍ</w:t>
      </w:r>
      <w:r w:rsidRPr="004808B9">
        <w:rPr>
          <w:rStyle w:val="Char3"/>
          <w:rFonts w:hint="cs"/>
          <w:rtl/>
        </w:rPr>
        <w:t>،</w:t>
      </w:r>
      <w:r w:rsidRPr="004808B9">
        <w:rPr>
          <w:rStyle w:val="Char3"/>
          <w:rtl/>
        </w:rPr>
        <w:t xml:space="preserve"> لِكُلِّ صَلا</w:t>
      </w:r>
      <w:r w:rsidRPr="004808B9">
        <w:rPr>
          <w:rStyle w:val="Char3"/>
          <w:rFonts w:hint="cs"/>
          <w:rtl/>
        </w:rPr>
        <w:t>َ</w:t>
      </w:r>
      <w:r w:rsidRPr="004808B9">
        <w:rPr>
          <w:rStyle w:val="Char3"/>
          <w:rtl/>
        </w:rPr>
        <w:t>ةٍ عَشْرٌ</w:t>
      </w:r>
      <w:r w:rsidRPr="004808B9">
        <w:rPr>
          <w:rStyle w:val="Char3"/>
          <w:rFonts w:hint="cs"/>
          <w:rtl/>
        </w:rPr>
        <w:t>،</w:t>
      </w:r>
      <w:r w:rsidRPr="004808B9">
        <w:rPr>
          <w:rStyle w:val="Char3"/>
          <w:rtl/>
        </w:rPr>
        <w:t xml:space="preserve"> فَذَلِكَ خَمْسُونَ 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وَمَنْ هَمَّ بِحَسَنَةٍ فَلَمْ يَعْمَلْهَا كُتِبَتْ لَهُ حَسَنَةً</w:t>
      </w:r>
      <w:r w:rsidRPr="004808B9">
        <w:rPr>
          <w:rStyle w:val="Char3"/>
          <w:rFonts w:hint="cs"/>
          <w:rtl/>
        </w:rPr>
        <w:t>ّّ،</w:t>
      </w:r>
      <w:r w:rsidRPr="004808B9">
        <w:rPr>
          <w:rStyle w:val="Char3"/>
          <w:rtl/>
        </w:rPr>
        <w:t xml:space="preserve"> فَإِنْ عَمِلَهَا كُتِبَتْ لَهُ عَشْرًا وَمَنْ هَمَّ بِسَيِّئَةٍ فَلَمْ يَعْمَلْهَا لَمْ تُكْتَبْ شَيْئًا فَإِنْ عَمِلَهَا كُتِبَتْ سَيِّئَةً وَاحِدَةً</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فَنَزَلْتُ حَتَّى انْتَهَيْتُ إِلَى مُوسَى</w:t>
      </w:r>
      <w:r w:rsidR="00D42469" w:rsidRPr="00D42469">
        <w:rPr>
          <w:rStyle w:val="Char3"/>
          <w:rFonts w:cs="CTraditional Arabic" w:hint="cs"/>
          <w:rtl/>
        </w:rPr>
        <w:t xml:space="preserve"> ص </w:t>
      </w:r>
      <w:r w:rsidRPr="004808B9">
        <w:rPr>
          <w:rStyle w:val="Char3"/>
          <w:rtl/>
        </w:rPr>
        <w:t>فَأَخْبَرْتُهُ فَقَالَ</w:t>
      </w:r>
      <w:r w:rsidRPr="004808B9">
        <w:rPr>
          <w:rStyle w:val="Char3"/>
          <w:rFonts w:hint="cs"/>
          <w:rtl/>
        </w:rPr>
        <w:t>:</w:t>
      </w:r>
      <w:r w:rsidRPr="004808B9">
        <w:rPr>
          <w:rStyle w:val="Char3"/>
          <w:rtl/>
        </w:rPr>
        <w:t xml:space="preserve"> ارْجِعْ إِلَى رَبِّكَ فَاسْأَلْهُ التَّخْفِيفَ فَقَالَ رَسُولُ اللَّهِ</w:t>
      </w:r>
      <w:r w:rsidR="00D42469" w:rsidRPr="00D42469">
        <w:rPr>
          <w:rStyle w:val="Char3"/>
          <w:rFonts w:cs="CTraditional Arabic" w:hint="cs"/>
          <w:rtl/>
        </w:rPr>
        <w:t xml:space="preserve"> ص </w:t>
      </w:r>
      <w:r w:rsidRPr="004808B9">
        <w:rPr>
          <w:rStyle w:val="Char3"/>
          <w:rtl/>
        </w:rPr>
        <w:t>فَقُلْتُ</w:t>
      </w:r>
      <w:r w:rsidRPr="004808B9">
        <w:rPr>
          <w:rStyle w:val="Char3"/>
          <w:rFonts w:hint="cs"/>
          <w:rtl/>
        </w:rPr>
        <w:t>:</w:t>
      </w:r>
      <w:r w:rsidRPr="004808B9">
        <w:rPr>
          <w:rStyle w:val="Char3"/>
          <w:rtl/>
        </w:rPr>
        <w:t xml:space="preserve"> قَدْ رَجَعْتُ إِلَى رَبِّي حَتَّى اسْتَحْيَيْتُ مِنْهُ</w:t>
      </w:r>
      <w:r w:rsidRPr="004808B9">
        <w:rPr>
          <w:rStyle w:val="Char3"/>
          <w:rFonts w:hint="cs"/>
          <w:rtl/>
        </w:rPr>
        <w:t>».</w:t>
      </w:r>
      <w:r w:rsidRPr="004808B9">
        <w:rPr>
          <w:rStyle w:val="Char3"/>
          <w:rtl/>
        </w:rPr>
        <w:t xml:space="preserve"> </w:t>
      </w:r>
      <w:r w:rsidRPr="00294503">
        <w:rPr>
          <w:rStyle w:val="Char4"/>
          <w:rtl/>
        </w:rPr>
        <w:t>(م/162)</w:t>
      </w:r>
    </w:p>
    <w:p w:rsidR="001C7CAE" w:rsidRDefault="00060808" w:rsidP="00294503">
      <w:pPr>
        <w:widowControl w:val="0"/>
        <w:tabs>
          <w:tab w:val="left" w:pos="3306"/>
        </w:tabs>
        <w:ind w:firstLine="284"/>
        <w:jc w:val="both"/>
        <w:rPr>
          <w:rStyle w:val="Char4"/>
          <w:spacing w:val="-2"/>
        </w:rPr>
      </w:pPr>
      <w:r w:rsidRPr="004808B9">
        <w:rPr>
          <w:rStyle w:val="Char5"/>
          <w:rFonts w:hint="cs"/>
          <w:spacing w:val="-2"/>
          <w:rtl/>
        </w:rPr>
        <w:t>ترجمه:</w:t>
      </w:r>
      <w:r w:rsidR="001C7CAE" w:rsidRPr="004808B9">
        <w:rPr>
          <w:rStyle w:val="Char4"/>
          <w:rFonts w:hint="cs"/>
          <w:spacing w:val="-2"/>
          <w:rtl/>
        </w:rPr>
        <w:t xml:space="preserve"> انس بن مالک</w:t>
      </w:r>
      <w:r w:rsidR="00D42469" w:rsidRPr="00D42469">
        <w:rPr>
          <w:rStyle w:val="Char4"/>
          <w:rFonts w:cs="CTraditional Arabic" w:hint="cs"/>
          <w:spacing w:val="-2"/>
          <w:rtl/>
        </w:rPr>
        <w:t xml:space="preserve"> س </w:t>
      </w:r>
      <w:r w:rsidR="001C7CAE" w:rsidRPr="004808B9">
        <w:rPr>
          <w:rStyle w:val="Char4"/>
          <w:rFonts w:hint="cs"/>
          <w:spacing w:val="-2"/>
          <w:rtl/>
        </w:rPr>
        <w:t>روایت می‌کند که رسول الله</w:t>
      </w:r>
      <w:r w:rsidR="00D42469" w:rsidRPr="00D42469">
        <w:rPr>
          <w:rStyle w:val="Char4"/>
          <w:rFonts w:cs="CTraditional Arabic" w:hint="cs"/>
          <w:spacing w:val="-2"/>
          <w:rtl/>
        </w:rPr>
        <w:t xml:space="preserve"> ص </w:t>
      </w:r>
      <w:r w:rsidR="001C7CAE" w:rsidRPr="004808B9">
        <w:rPr>
          <w:rStyle w:val="Char4"/>
          <w:rFonts w:hint="cs"/>
          <w:spacing w:val="-2"/>
          <w:rtl/>
        </w:rPr>
        <w:t>فرمود: «براق را که حیوانی سفید رنگ و طویل و بزرگ</w:t>
      </w:r>
      <w:r w:rsidR="00294503" w:rsidRPr="004808B9">
        <w:rPr>
          <w:rStyle w:val="Char4"/>
          <w:rFonts w:hint="eastAsia"/>
          <w:spacing w:val="-2"/>
          <w:rtl/>
        </w:rPr>
        <w:t>‌</w:t>
      </w:r>
      <w:r w:rsidR="001C7CAE" w:rsidRPr="004808B9">
        <w:rPr>
          <w:rStyle w:val="Char4"/>
          <w:rFonts w:hint="cs"/>
          <w:spacing w:val="-2"/>
          <w:rtl/>
        </w:rPr>
        <w:t>تر از الاغ و کوچکتر از قاطر بود، آوردند. این حیوان، قدمش را در منت</w:t>
      </w:r>
      <w:r w:rsidR="00294503" w:rsidRPr="004808B9">
        <w:rPr>
          <w:rStyle w:val="Char4"/>
          <w:rFonts w:hint="eastAsia"/>
          <w:spacing w:val="-2"/>
          <w:rtl/>
        </w:rPr>
        <w:t>‌</w:t>
      </w:r>
      <w:r w:rsidR="001C7CAE" w:rsidRPr="004808B9">
        <w:rPr>
          <w:rStyle w:val="Char4"/>
          <w:rFonts w:hint="cs"/>
          <w:spacing w:val="-2"/>
          <w:rtl/>
        </w:rPr>
        <w:t>های دید چشمش می‌گذاشت. من سوار بر آن شدم تا اینکه به بیت المقدس رسیدم و براق را به همان حلقه</w:t>
      </w:r>
      <w:r w:rsidR="001C7CAE" w:rsidRPr="004808B9">
        <w:rPr>
          <w:rStyle w:val="Char4"/>
          <w:rFonts w:hint="eastAsia"/>
          <w:spacing w:val="-2"/>
          <w:rtl/>
        </w:rPr>
        <w:t>‌</w:t>
      </w:r>
      <w:r w:rsidR="001C7CAE" w:rsidRPr="004808B9">
        <w:rPr>
          <w:rStyle w:val="Char4"/>
          <w:rFonts w:hint="cs"/>
          <w:spacing w:val="-2"/>
          <w:rtl/>
        </w:rPr>
        <w:t>ای بستم که پیامبران سواریهایشان را به آن می</w:t>
      </w:r>
      <w:r w:rsidR="001C7CAE" w:rsidRPr="004808B9">
        <w:rPr>
          <w:rStyle w:val="Char4"/>
          <w:rFonts w:hint="eastAsia"/>
          <w:spacing w:val="-2"/>
          <w:rtl/>
        </w:rPr>
        <w:t>‌</w:t>
      </w:r>
      <w:r w:rsidR="001C7CAE" w:rsidRPr="004808B9">
        <w:rPr>
          <w:rStyle w:val="Char4"/>
          <w:rFonts w:hint="cs"/>
          <w:spacing w:val="-2"/>
          <w:rtl/>
        </w:rPr>
        <w:t>بستند. سپس وارد مسجد شدم و دو رکعت نماز بجای آوردم. بعد از آن، از مسجد ب</w:t>
      </w:r>
      <w:r w:rsidR="00294503" w:rsidRPr="004808B9">
        <w:rPr>
          <w:rStyle w:val="Char4"/>
          <w:rFonts w:hint="cs"/>
          <w:spacing w:val="-2"/>
          <w:rtl/>
        </w:rPr>
        <w:t xml:space="preserve">یرون رفتم. در این هنگام، جبرئیل </w:t>
      </w:r>
      <w:r w:rsidR="00294503" w:rsidRPr="004808B9">
        <w:rPr>
          <w:rStyle w:val="Char4"/>
          <w:rFonts w:cs="CTraditional Arabic" w:hint="cs"/>
          <w:spacing w:val="-2"/>
          <w:rtl/>
        </w:rPr>
        <w:t>÷</w:t>
      </w:r>
      <w:r w:rsidR="001C7CAE" w:rsidRPr="004808B9">
        <w:rPr>
          <w:rStyle w:val="Char4"/>
          <w:rFonts w:hint="cs"/>
          <w:spacing w:val="-2"/>
          <w:rtl/>
        </w:rPr>
        <w:t xml:space="preserve"> یک ظرف شراب و یک ظرف شیر آورد. من </w:t>
      </w:r>
      <w:r w:rsidR="001C7CAE" w:rsidRPr="004808B9">
        <w:rPr>
          <w:rStyle w:val="Char4"/>
          <w:rFonts w:hint="cs"/>
          <w:spacing w:val="-2"/>
          <w:rtl/>
        </w:rPr>
        <w:lastRenderedPageBreak/>
        <w:t>شیر را انتخاب کردم. جبرئیل</w:t>
      </w:r>
      <w:r w:rsidR="00294503" w:rsidRPr="004808B9">
        <w:rPr>
          <w:rStyle w:val="Char4"/>
          <w:rFonts w:hint="cs"/>
          <w:spacing w:val="-2"/>
          <w:rtl/>
        </w:rPr>
        <w:t xml:space="preserve"> </w:t>
      </w:r>
      <w:r w:rsidR="00294503" w:rsidRPr="004808B9">
        <w:rPr>
          <w:rStyle w:val="Char4"/>
          <w:rFonts w:cs="CTraditional Arabic" w:hint="cs"/>
          <w:spacing w:val="-2"/>
          <w:rtl/>
        </w:rPr>
        <w:t>÷</w:t>
      </w:r>
      <w:r w:rsidR="00294503" w:rsidRPr="004808B9">
        <w:rPr>
          <w:rFonts w:ascii="Berlin Sans FB" w:hAnsi="Berlin Sans FB" w:cs="B Zar" w:hint="cs"/>
          <w:spacing w:val="-2"/>
          <w:sz w:val="32"/>
          <w:szCs w:val="32"/>
          <w:rtl/>
        </w:rPr>
        <w:t xml:space="preserve"> </w:t>
      </w:r>
      <w:r w:rsidR="001C7CAE" w:rsidRPr="004808B9">
        <w:rPr>
          <w:rStyle w:val="Char4"/>
          <w:rFonts w:hint="cs"/>
          <w:spacing w:val="-2"/>
          <w:rtl/>
        </w:rPr>
        <w:t xml:space="preserve"> فرمود: راه فطرت را برگزیدی. سپس ما را</w:t>
      </w:r>
      <w:r w:rsidR="003850A9" w:rsidRPr="004808B9">
        <w:rPr>
          <w:rStyle w:val="Char4"/>
          <w:rFonts w:hint="cs"/>
          <w:spacing w:val="-2"/>
          <w:rtl/>
        </w:rPr>
        <w:t xml:space="preserve"> به‌سوی </w:t>
      </w:r>
      <w:r w:rsidR="001C7CAE" w:rsidRPr="004808B9">
        <w:rPr>
          <w:rStyle w:val="Char4"/>
          <w:rFonts w:hint="cs"/>
          <w:spacing w:val="-2"/>
          <w:rtl/>
        </w:rPr>
        <w:t xml:space="preserve">آسمان برد و جبرئیل درخواست نمود تا در را باز نمایند. پرسیده شد: شما؟ گفت: جبرئیل؛ پرسیده شد: چه کسی همراه توست؟گفت: محمد </w:t>
      </w:r>
      <w:r w:rsidR="001C7CAE" w:rsidRPr="004808B9">
        <w:rPr>
          <w:rFonts w:cs="CTraditional Arabic" w:hint="cs"/>
          <w:spacing w:val="-2"/>
          <w:sz w:val="26"/>
          <w:szCs w:val="28"/>
          <w:rtl/>
        </w:rPr>
        <w:t>ص</w:t>
      </w:r>
      <w:r w:rsidR="001C7CAE" w:rsidRPr="004808B9">
        <w:rPr>
          <w:rStyle w:val="Char4"/>
          <w:rFonts w:hint="cs"/>
          <w:spacing w:val="-2"/>
          <w:rtl/>
        </w:rPr>
        <w:t>. پرسیده شد: آیا دعوت شده است؟ گفت: دعوت شده است. بعد از این گفت و شنود، در برای ما باز شد. چون داخل شدم، آدم را دیدم. وی به من خیر مقدم گفت و برایم دعای خیر نمود. سپس ما به آسمان دوم برده شدیم و جبرئیل در خواست نمود تا در را باز نمایند. پرسیده شد: تو کسیتی؟ گفت: جبرئیل. پرسیده شد: چه کسی همراه توست؟ گفت: محمد</w:t>
      </w:r>
      <w:r w:rsidR="001C7CAE" w:rsidRPr="004808B9">
        <w:rPr>
          <w:rFonts w:cs="CTraditional Arabic" w:hint="cs"/>
          <w:spacing w:val="-2"/>
          <w:sz w:val="26"/>
          <w:szCs w:val="26"/>
          <w:rtl/>
        </w:rPr>
        <w:t xml:space="preserve"> </w:t>
      </w:r>
      <w:r w:rsidR="001C7CAE" w:rsidRPr="004808B9">
        <w:rPr>
          <w:rFonts w:cs="CTraditional Arabic" w:hint="cs"/>
          <w:spacing w:val="-2"/>
          <w:sz w:val="26"/>
          <w:szCs w:val="28"/>
          <w:rtl/>
        </w:rPr>
        <w:t>ص</w:t>
      </w:r>
      <w:r w:rsidR="001C7CAE" w:rsidRPr="004808B9">
        <w:rPr>
          <w:rStyle w:val="Char4"/>
          <w:rFonts w:hint="cs"/>
          <w:spacing w:val="-2"/>
          <w:rtl/>
        </w:rPr>
        <w:t>. پرسیده شد: آیا دعوت شده است؟ گفت: دعوت شده است. پس از آن، دروازه</w:t>
      </w:r>
      <w:r w:rsidR="001C7CAE" w:rsidRPr="004808B9">
        <w:rPr>
          <w:rStyle w:val="Char4"/>
          <w:rFonts w:hint="eastAsia"/>
          <w:spacing w:val="-2"/>
          <w:rtl/>
        </w:rPr>
        <w:t>‌</w:t>
      </w:r>
      <w:r w:rsidR="001C7CAE" w:rsidRPr="004808B9">
        <w:rPr>
          <w:rStyle w:val="Char4"/>
          <w:rFonts w:hint="cs"/>
          <w:spacing w:val="-2"/>
          <w:rtl/>
        </w:rPr>
        <w:t>ای برای ما باز شد. به محض ورود، دو پسرخاله ؛عیسی بن مریم و یحیی بن زکریا؛ را دیدم. آنها به من خیر مقدم گفتند و برای من دعای خیر نمودند. سپس ما را به آسمان سوم برد و جبرئیل در خواست کرد تا در را باز نمایند. پرسیده شد: تو کسیتی؟ جواب داد: جبرئیل. پرسیده شد: چه کسی همراه توست؟ جواب داد: محمد</w:t>
      </w:r>
      <w:r w:rsidR="001C7CAE" w:rsidRPr="004808B9">
        <w:rPr>
          <w:rFonts w:cs="CTraditional Arabic" w:hint="cs"/>
          <w:spacing w:val="-2"/>
          <w:sz w:val="26"/>
          <w:szCs w:val="28"/>
          <w:rtl/>
        </w:rPr>
        <w:t>ص</w:t>
      </w:r>
      <w:r w:rsidR="001C7CAE" w:rsidRPr="004808B9">
        <w:rPr>
          <w:rStyle w:val="Char4"/>
          <w:rFonts w:hint="cs"/>
          <w:spacing w:val="-2"/>
          <w:rtl/>
        </w:rPr>
        <w:t>. پرسیده شد: آیا دعوت شده است؟ جبرئیل جواب داد: دعوت شده است. بعد از آن، دروازه</w:t>
      </w:r>
      <w:r w:rsidR="001C7CAE" w:rsidRPr="004808B9">
        <w:rPr>
          <w:rStyle w:val="Char4"/>
          <w:rFonts w:hint="eastAsia"/>
          <w:spacing w:val="-2"/>
          <w:rtl/>
        </w:rPr>
        <w:t>‌</w:t>
      </w:r>
      <w:r w:rsidR="001C7CAE" w:rsidRPr="004808B9">
        <w:rPr>
          <w:rStyle w:val="Char4"/>
          <w:rFonts w:hint="cs"/>
          <w:spacing w:val="-2"/>
          <w:rtl/>
        </w:rPr>
        <w:t>ای برای ما باز شد. چون داخل شدم، یوسف را دیدم و متوجه شدم که نصف زیبایی به او داده شده است. او هم به من خیرمقدم گفت و برایم دعای خیر نمود. سپس ما را به آسمان چهارم برد و جبرئیل درخواست نمود تا در را باز نمایند. پرسیده شد: این کسیت؟ جواب داد: محمد</w:t>
      </w:r>
      <w:r w:rsidR="001C7CAE" w:rsidRPr="004808B9">
        <w:rPr>
          <w:rFonts w:cs="CTraditional Arabic" w:hint="cs"/>
          <w:spacing w:val="-2"/>
          <w:sz w:val="26"/>
          <w:szCs w:val="26"/>
          <w:rtl/>
        </w:rPr>
        <w:t xml:space="preserve"> </w:t>
      </w:r>
      <w:r w:rsidR="001C7CAE" w:rsidRPr="004808B9">
        <w:rPr>
          <w:rFonts w:cs="CTraditional Arabic" w:hint="cs"/>
          <w:spacing w:val="-2"/>
          <w:sz w:val="26"/>
          <w:szCs w:val="28"/>
          <w:rtl/>
        </w:rPr>
        <w:t>ص</w:t>
      </w:r>
      <w:r w:rsidR="001C7CAE" w:rsidRPr="004808B9">
        <w:rPr>
          <w:rStyle w:val="Char4"/>
          <w:rFonts w:hint="cs"/>
          <w:spacing w:val="-2"/>
          <w:rtl/>
        </w:rPr>
        <w:t xml:space="preserve">. پرسیده شد: آیا دعوت شده است؟ جبرئیل گفت: دعوت شده است. بعد از آن، دروازه برای ما باز شد. چون داخل شدم، ادریس را دیدم. او نیز به من خیر مقدم گفت و برایم دعای خیر نمود. الله عز وجل می‌فرماید: </w:t>
      </w:r>
      <w:r w:rsidR="00294503" w:rsidRPr="004808B9">
        <w:rPr>
          <w:rStyle w:val="Char3"/>
          <w:rFonts w:cs="Traditional Arabic"/>
          <w:spacing w:val="-2"/>
          <w:szCs w:val="28"/>
          <w:rtl/>
        </w:rPr>
        <w:t>﴿</w:t>
      </w:r>
      <w:r w:rsidR="00294503" w:rsidRPr="004808B9">
        <w:rPr>
          <w:rStyle w:val="Charb"/>
          <w:spacing w:val="-2"/>
          <w:rtl/>
        </w:rPr>
        <w:t>وَرَفَعۡنَٰهُ مَكَانًا عَلِيًّا</w:t>
      </w:r>
      <w:r w:rsidR="00294503" w:rsidRPr="004808B9">
        <w:rPr>
          <w:rStyle w:val="Char3"/>
          <w:rFonts w:ascii="Times New Roman" w:hAnsi="Times New Roman" w:cs="Traditional Arabic" w:hint="cs"/>
          <w:spacing w:val="-2"/>
          <w:szCs w:val="28"/>
          <w:rtl/>
        </w:rPr>
        <w:t xml:space="preserve">﴾ </w:t>
      </w:r>
      <w:r w:rsidR="00294503" w:rsidRPr="004808B9">
        <w:rPr>
          <w:rStyle w:val="Char4"/>
          <w:rFonts w:hint="cs"/>
          <w:spacing w:val="-2"/>
          <w:rtl/>
        </w:rPr>
        <w:t>«</w:t>
      </w:r>
      <w:r w:rsidR="001C7CAE" w:rsidRPr="004808B9">
        <w:rPr>
          <w:rStyle w:val="Char7"/>
          <w:rFonts w:hint="cs"/>
          <w:spacing w:val="-2"/>
          <w:rtl/>
        </w:rPr>
        <w:t>ما به او منزلت والایی عنایت کردیم</w:t>
      </w:r>
      <w:r w:rsidR="00294503" w:rsidRPr="004808B9">
        <w:rPr>
          <w:rStyle w:val="Char4"/>
          <w:rFonts w:hint="cs"/>
          <w:spacing w:val="-2"/>
          <w:rtl/>
        </w:rPr>
        <w:t>»</w:t>
      </w:r>
      <w:r w:rsidR="001C7CAE" w:rsidRPr="004808B9">
        <w:rPr>
          <w:rStyle w:val="Char4"/>
          <w:rFonts w:hint="cs"/>
          <w:spacing w:val="-2"/>
          <w:rtl/>
        </w:rPr>
        <w:t xml:space="preserve"> سپس ما را به آسمان پنجم برد و جبرئیل درخواست کرد تا در را باز نمایند. پرسیده شد: این کسیت؟ جواب داد: جبرئیل پرسیده شد: چه کسی همراه توست؟ جبرئیل جواب داد: محمد</w:t>
      </w:r>
      <w:r w:rsidR="001C7CAE" w:rsidRPr="004808B9">
        <w:rPr>
          <w:rFonts w:cs="CTraditional Arabic" w:hint="cs"/>
          <w:spacing w:val="-2"/>
          <w:sz w:val="26"/>
          <w:szCs w:val="26"/>
          <w:rtl/>
        </w:rPr>
        <w:t xml:space="preserve"> </w:t>
      </w:r>
      <w:r w:rsidR="001C7CAE" w:rsidRPr="004808B9">
        <w:rPr>
          <w:rFonts w:cs="CTraditional Arabic" w:hint="cs"/>
          <w:spacing w:val="-2"/>
          <w:sz w:val="26"/>
          <w:szCs w:val="28"/>
          <w:rtl/>
        </w:rPr>
        <w:t>ص</w:t>
      </w:r>
      <w:r w:rsidR="001C7CAE" w:rsidRPr="004808B9">
        <w:rPr>
          <w:rStyle w:val="Char4"/>
          <w:rFonts w:hint="cs"/>
          <w:spacing w:val="-2"/>
          <w:rtl/>
        </w:rPr>
        <w:t>. پرسیده شد: آیا دعوت شده است؟ جبرئیل جواب داد: دعوت شده است. پس از آن، دروازه برای ما باز شد. وقتی که وارد شدم، هارون را دیدم. او هم به من خیر مقدم گفت و برایم دعای خیر نمود. سپس ما را به آسمان ششم برد و جبرئیل درخواست نمود تا در را باز نمایند. پرسیده شد: تو کسیتی؟ جواب داد: جبرئیل. پرسیده شد: چه کسی همراه توست؟ جواب داد: محمد</w:t>
      </w:r>
      <w:r w:rsidR="001C7CAE" w:rsidRPr="004808B9">
        <w:rPr>
          <w:rFonts w:cs="CTraditional Arabic" w:hint="cs"/>
          <w:spacing w:val="-2"/>
          <w:sz w:val="26"/>
          <w:szCs w:val="26"/>
          <w:rtl/>
        </w:rPr>
        <w:t xml:space="preserve"> </w:t>
      </w:r>
      <w:r w:rsidR="001C7CAE" w:rsidRPr="004808B9">
        <w:rPr>
          <w:rFonts w:cs="CTraditional Arabic" w:hint="cs"/>
          <w:spacing w:val="-2"/>
          <w:sz w:val="26"/>
          <w:szCs w:val="28"/>
          <w:rtl/>
        </w:rPr>
        <w:t>ص</w:t>
      </w:r>
      <w:r w:rsidR="001C7CAE" w:rsidRPr="004808B9">
        <w:rPr>
          <w:rStyle w:val="Char4"/>
          <w:rFonts w:hint="cs"/>
          <w:spacing w:val="-2"/>
          <w:rtl/>
        </w:rPr>
        <w:t xml:space="preserve">. پرسیده شد: آیا دعوت شده است؟ جبرئیل جواب داد: دعوت شده است. بدنبال آن، </w:t>
      </w:r>
      <w:r w:rsidR="001C7CAE" w:rsidRPr="004808B9">
        <w:rPr>
          <w:rStyle w:val="Char4"/>
          <w:rFonts w:hint="cs"/>
          <w:spacing w:val="-2"/>
          <w:rtl/>
        </w:rPr>
        <w:lastRenderedPageBreak/>
        <w:t>دروازه باز شد. هنگامی که وارد شدم، موسی را دیدم. او نیز به من خیر مقدم گفت و برایم دعای خیر نمود. بعد از آن، ما را به آسمان هفتم برد و جبرئیل درخواست نمود تا دروازه را باز نمایند. پرسیده شد: تو کسیتی؟ جواب داد: جبرئیل؛ پرسیده شد: چه کسی همراه توست؟ جواب داد: محمد</w:t>
      </w:r>
      <w:r w:rsidR="001C7CAE" w:rsidRPr="004808B9">
        <w:rPr>
          <w:rFonts w:cs="CTraditional Arabic" w:hint="cs"/>
          <w:spacing w:val="-2"/>
          <w:sz w:val="26"/>
          <w:szCs w:val="26"/>
          <w:rtl/>
        </w:rPr>
        <w:t xml:space="preserve"> </w:t>
      </w:r>
      <w:r w:rsidR="001C7CAE" w:rsidRPr="004808B9">
        <w:rPr>
          <w:rFonts w:cs="CTraditional Arabic" w:hint="cs"/>
          <w:spacing w:val="-2"/>
          <w:sz w:val="26"/>
          <w:szCs w:val="28"/>
          <w:rtl/>
        </w:rPr>
        <w:t>ص</w:t>
      </w:r>
      <w:r w:rsidR="001C7CAE" w:rsidRPr="004808B9">
        <w:rPr>
          <w:rStyle w:val="Char4"/>
          <w:rFonts w:hint="cs"/>
          <w:spacing w:val="-2"/>
          <w:rtl/>
        </w:rPr>
        <w:t>. پرسیده شد: آیا دعوت شده است؟ جبرئیل جواب داد: دعوت شده است. آنگاه دروازه برای ما باز شد. وقتی وارد شدم، ابراهیم را دیدم که به بیت المعمور تکیه زده است و متوجه شدم که روزانه هفتاد هزار فرشته به بیت المعمور می‌آیند و دوباره به آن بر نمی‌گردند. سپس مرا به سدره المنتهی برد. برگهای آن به‌اندازه‌ی گوش فیل و میوه‌های آن به اندازه‌ی کوزه بود. و هنگامی‌که دستور الله آنها را فرا گرفت، تغییر کردند طوریکه هیچ مخلوقی نمی‌تواند زیبایی آنها را توصیف نماید. سپس آنچه را که خواست الله بود</w:t>
      </w:r>
      <w:r w:rsidR="003850A9" w:rsidRPr="004808B9">
        <w:rPr>
          <w:rStyle w:val="Char4"/>
          <w:rFonts w:hint="cs"/>
          <w:spacing w:val="-2"/>
          <w:rtl/>
        </w:rPr>
        <w:t xml:space="preserve"> به‌سوی </w:t>
      </w:r>
      <w:r w:rsidR="001C7CAE" w:rsidRPr="004808B9">
        <w:rPr>
          <w:rStyle w:val="Char4"/>
          <w:rFonts w:hint="cs"/>
          <w:spacing w:val="-2"/>
          <w:rtl/>
        </w:rPr>
        <w:t>من وحی کرد و در هر شبانه روز، پنجاه نماز بر من فرض گرداند. آنگاه من بسوی موسی پایین آمدم. موسی فرمود: پروردگارت چه چیزی بر امت تو فرض گرداند؟ گفتم: پنجاه نماز. موسی گفت: بسوی پرودگارت برگرد و از او بخواه تا تخفیف دهد؛ زیرا امت تو این توانایی را ندارد. من بنی اسرائیل را آزموده</w:t>
      </w:r>
      <w:r w:rsidR="001C7CAE" w:rsidRPr="004808B9">
        <w:rPr>
          <w:rStyle w:val="Char4"/>
          <w:rFonts w:hint="eastAsia"/>
          <w:spacing w:val="-2"/>
          <w:rtl/>
        </w:rPr>
        <w:t>‌</w:t>
      </w:r>
      <w:r w:rsidR="001C7CAE" w:rsidRPr="004808B9">
        <w:rPr>
          <w:rStyle w:val="Char4"/>
          <w:rFonts w:hint="cs"/>
          <w:spacing w:val="-2"/>
          <w:rtl/>
        </w:rPr>
        <w:t>ام. آنگاه من نزد پرودگارم برگشتم و گفتم: پرودگارا! برای امتم تخفیف بده و آسان بگردان. الله پنج نماز را برایم تخفیف داد. سپس نزد موسی برگشتم و گفتم: پنج نماز را برایم تخفیف داد. موسی گفت: امت</w:t>
      </w:r>
      <w:r w:rsidR="001C7CAE" w:rsidRPr="004808B9">
        <w:rPr>
          <w:rStyle w:val="Char4"/>
          <w:rFonts w:hint="eastAsia"/>
          <w:spacing w:val="-2"/>
          <w:rtl/>
        </w:rPr>
        <w:t>‌</w:t>
      </w:r>
      <w:r w:rsidR="001C7CAE" w:rsidRPr="004808B9">
        <w:rPr>
          <w:rStyle w:val="Char4"/>
          <w:rFonts w:hint="cs"/>
          <w:spacing w:val="-2"/>
          <w:rtl/>
        </w:rPr>
        <w:t>ات توانایی این را ندارد. نزد پرودگارت برگرد و از او طلب تخفیف کن». رسول اکرم</w:t>
      </w:r>
      <w:r w:rsidR="00D42469" w:rsidRPr="00D42469">
        <w:rPr>
          <w:rFonts w:cs="CTraditional Arabic" w:hint="cs"/>
          <w:spacing w:val="-2"/>
          <w:sz w:val="26"/>
          <w:szCs w:val="26"/>
          <w:rtl/>
        </w:rPr>
        <w:t xml:space="preserve"> ص </w:t>
      </w:r>
      <w:r w:rsidR="001C7CAE" w:rsidRPr="004808B9">
        <w:rPr>
          <w:rStyle w:val="Char4"/>
          <w:rFonts w:hint="cs"/>
          <w:spacing w:val="-2"/>
          <w:rtl/>
        </w:rPr>
        <w:t>می‌فرماید: «همچنان میان پرودگارم و موسی رفت و آمد می‌نمودم تا اینکه الله فرمود: ای محمد! پنج نماز در هر شبانه روز، فرض است و هر نماز برابر با ده نماز است. در نتیجه، پنجاه نماز می‌شود. و هر کس، اراده کند که کار نیکی انجام دهد ولی آن را انجام ندهد، یک نیکی برایش نوشته می‌شود. ولی اگر آن را انجام دهد، ده نیکی برایش نوشته می‌شود. و هر کس، قصد انجام کار بدی نماید و آنرا عملی نکند، گناهی برایش نوشته نمی‌شود. و اگر آنرا عملی کند، فقط یک بدی برایش نوشته می‌شود». رسول الله</w:t>
      </w:r>
      <w:r w:rsidR="00D42469" w:rsidRPr="00D42469">
        <w:rPr>
          <w:rStyle w:val="Char4"/>
          <w:rFonts w:cs="CTraditional Arabic" w:hint="cs"/>
          <w:spacing w:val="-2"/>
          <w:rtl/>
        </w:rPr>
        <w:t xml:space="preserve"> ص </w:t>
      </w:r>
      <w:r w:rsidR="001C7CAE" w:rsidRPr="004808B9">
        <w:rPr>
          <w:rStyle w:val="Char4"/>
          <w:rFonts w:hint="cs"/>
          <w:spacing w:val="-2"/>
          <w:rtl/>
        </w:rPr>
        <w:t>می‌فرماید: «آنگاه من پایین آمدم تا به موسی رسیدم و او را در جریان امر قرار دادم. موسی فرمود: نزد پرودگارت برگرد و از او تخفیف بخواه». رسول الله</w:t>
      </w:r>
      <w:r w:rsidR="00D42469" w:rsidRPr="00D42469">
        <w:rPr>
          <w:rStyle w:val="Char4"/>
          <w:rFonts w:cs="CTraditional Arabic" w:hint="cs"/>
          <w:spacing w:val="-2"/>
          <w:rtl/>
        </w:rPr>
        <w:t xml:space="preserve"> ص </w:t>
      </w:r>
      <w:r w:rsidR="001C7CAE" w:rsidRPr="004808B9">
        <w:rPr>
          <w:rStyle w:val="Char4"/>
          <w:rFonts w:hint="cs"/>
          <w:spacing w:val="-2"/>
          <w:rtl/>
        </w:rPr>
        <w:t>می‌فرماید: «من گفتم: به اندازه</w:t>
      </w:r>
      <w:r w:rsidR="001C7CAE" w:rsidRPr="004808B9">
        <w:rPr>
          <w:rStyle w:val="Char4"/>
          <w:rFonts w:hint="eastAsia"/>
          <w:spacing w:val="-2"/>
          <w:rtl/>
        </w:rPr>
        <w:t>‌</w:t>
      </w:r>
      <w:r w:rsidR="001C7CAE" w:rsidRPr="004808B9">
        <w:rPr>
          <w:rStyle w:val="Char4"/>
          <w:rFonts w:hint="cs"/>
          <w:spacing w:val="-2"/>
          <w:rtl/>
        </w:rPr>
        <w:t xml:space="preserve">ای به پرودگارم مراجعه کردم که از او خجالت کشیدم و حیاکردم». </w:t>
      </w:r>
    </w:p>
    <w:p w:rsidR="001C7CAE" w:rsidRPr="00B15150" w:rsidRDefault="001C7CAE" w:rsidP="001C7CAE">
      <w:pPr>
        <w:pStyle w:val="a2"/>
        <w:rPr>
          <w:rtl/>
        </w:rPr>
      </w:pPr>
      <w:bookmarkStart w:id="287" w:name="_Toc256337462"/>
      <w:bookmarkStart w:id="288" w:name="_Toc256339417"/>
      <w:bookmarkStart w:id="289" w:name="_Toc261194073"/>
      <w:bookmarkStart w:id="290" w:name="_Toc445895359"/>
      <w:bookmarkStart w:id="291" w:name="_Toc448059453"/>
      <w:r w:rsidRPr="00B15150">
        <w:rPr>
          <w:rFonts w:hint="cs"/>
          <w:rtl/>
        </w:rPr>
        <w:t>باب</w:t>
      </w:r>
      <w:r>
        <w:rPr>
          <w:rFonts w:hint="cs"/>
          <w:rtl/>
        </w:rPr>
        <w:t xml:space="preserve"> </w:t>
      </w:r>
      <w:r w:rsidRPr="00B15150">
        <w:rPr>
          <w:rFonts w:hint="cs"/>
          <w:rtl/>
        </w:rPr>
        <w:t>(54): سخن گفتن نبی ا</w:t>
      </w:r>
      <w:r w:rsidRPr="004C7703">
        <w:rPr>
          <w:rFonts w:hint="cs"/>
          <w:rtl/>
        </w:rPr>
        <w:t>ک</w:t>
      </w:r>
      <w:r w:rsidRPr="00B15150">
        <w:rPr>
          <w:rFonts w:hint="cs"/>
          <w:rtl/>
        </w:rPr>
        <w:t>رم</w:t>
      </w:r>
      <w:r w:rsidR="00D42469" w:rsidRPr="00315321">
        <w:rPr>
          <w:rFonts w:cs="CTraditional Arabic" w:hint="cs"/>
          <w:bCs w:val="0"/>
          <w:rtl/>
        </w:rPr>
        <w:t xml:space="preserve"> ص </w:t>
      </w:r>
      <w:r w:rsidRPr="00B15150">
        <w:rPr>
          <w:rFonts w:hint="cs"/>
          <w:rtl/>
        </w:rPr>
        <w:t>درباره‌ی سایر انب</w:t>
      </w:r>
      <w:r w:rsidRPr="004C7703">
        <w:rPr>
          <w:rFonts w:hint="cs"/>
          <w:rtl/>
        </w:rPr>
        <w:t>ی</w:t>
      </w:r>
      <w:r w:rsidRPr="00B15150">
        <w:rPr>
          <w:rFonts w:hint="cs"/>
          <w:rtl/>
        </w:rPr>
        <w:t xml:space="preserve">ا </w:t>
      </w:r>
      <w:bookmarkEnd w:id="287"/>
      <w:bookmarkEnd w:id="288"/>
      <w:bookmarkEnd w:id="289"/>
      <w:r w:rsidRPr="00DB04C7">
        <w:rPr>
          <w:rFonts w:cs="CTraditional Arabic" w:hint="cs"/>
          <w:b w:val="0"/>
          <w:bCs w:val="0"/>
          <w:szCs w:val="28"/>
          <w:rtl/>
        </w:rPr>
        <w:t>†</w:t>
      </w:r>
      <w:bookmarkEnd w:id="290"/>
      <w:bookmarkEnd w:id="291"/>
      <w:r w:rsidRPr="00B15150">
        <w:rPr>
          <w:rFonts w:hint="cs"/>
          <w:rtl/>
        </w:rPr>
        <w:t xml:space="preserve"> </w:t>
      </w:r>
    </w:p>
    <w:p w:rsidR="001C7CAE" w:rsidRPr="00423AB6" w:rsidRDefault="001C7CAE" w:rsidP="00DB04C7">
      <w:pPr>
        <w:widowControl w:val="0"/>
        <w:ind w:firstLine="397"/>
        <w:jc w:val="both"/>
        <w:rPr>
          <w:rStyle w:val="Char3"/>
          <w:rtl/>
        </w:rPr>
      </w:pPr>
      <w:r w:rsidRPr="00294503">
        <w:rPr>
          <w:rStyle w:val="Char4"/>
          <w:rtl/>
        </w:rPr>
        <w:lastRenderedPageBreak/>
        <w:t>77</w:t>
      </w:r>
      <w:r w:rsidR="00294503">
        <w:rPr>
          <w:rStyle w:val="Char4"/>
          <w:rFonts w:hint="cs"/>
          <w:rtl/>
        </w:rPr>
        <w:t>-</w:t>
      </w:r>
      <w:r w:rsidRPr="004808B9">
        <w:rPr>
          <w:rStyle w:val="Char3"/>
          <w:rFonts w:hint="cs"/>
          <w:rtl/>
        </w:rPr>
        <w:t xml:space="preserve"> </w:t>
      </w:r>
      <w:r w:rsidRPr="004808B9">
        <w:rPr>
          <w:rStyle w:val="Char3"/>
          <w:rtl/>
        </w:rPr>
        <w:t>عَنِ ابْنِ عَبَّاسٍ</w:t>
      </w:r>
      <w:r w:rsidR="00065D15" w:rsidRPr="00065D15">
        <w:rPr>
          <w:rStyle w:val="Char3"/>
          <w:rFonts w:cs="CTraditional Arabic" w:hint="cs"/>
          <w:rtl/>
        </w:rPr>
        <w:t xml:space="preserve"> ب </w:t>
      </w:r>
      <w:r w:rsidRPr="004808B9">
        <w:rPr>
          <w:rStyle w:val="Char3"/>
          <w:rtl/>
        </w:rPr>
        <w:t>قَالَ</w:t>
      </w:r>
      <w:r w:rsidRPr="004808B9">
        <w:rPr>
          <w:rStyle w:val="Char3"/>
          <w:rFonts w:hint="cs"/>
          <w:rtl/>
        </w:rPr>
        <w:t>:</w:t>
      </w:r>
      <w:r w:rsidRPr="004808B9">
        <w:rPr>
          <w:rStyle w:val="Char3"/>
          <w:rtl/>
        </w:rPr>
        <w:t xml:space="preserve"> سِرْنَا مَعَ رَسُولِ اللَّهِ</w:t>
      </w:r>
      <w:r w:rsidR="00D42469" w:rsidRPr="00D42469">
        <w:rPr>
          <w:rStyle w:val="Char3"/>
          <w:rFonts w:cs="CTraditional Arabic"/>
          <w:rtl/>
        </w:rPr>
        <w:t xml:space="preserve"> ص </w:t>
      </w:r>
      <w:r w:rsidRPr="004808B9">
        <w:rPr>
          <w:rStyle w:val="Char3"/>
          <w:rtl/>
        </w:rPr>
        <w:t>بَيْنَ مَكَّةَ وَالْمَدِينَةِ فَمَرَرْنَا بِوَادٍ</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أَيُّ وَادٍ هَذَا</w:t>
      </w:r>
      <w:r w:rsidRPr="004808B9">
        <w:rPr>
          <w:rStyle w:val="Char3"/>
          <w:rFonts w:hint="cs"/>
          <w:rtl/>
        </w:rPr>
        <w:t>»؟</w:t>
      </w:r>
      <w:r w:rsidRPr="004808B9">
        <w:rPr>
          <w:rStyle w:val="Char3"/>
          <w:rtl/>
        </w:rPr>
        <w:t xml:space="preserve"> فَقَالُو</w:t>
      </w:r>
      <w:r w:rsidRPr="004808B9">
        <w:rPr>
          <w:rStyle w:val="Char3"/>
          <w:rFonts w:hint="cs"/>
          <w:rtl/>
        </w:rPr>
        <w:t>ا:</w:t>
      </w:r>
      <w:r w:rsidRPr="004808B9">
        <w:rPr>
          <w:rStyle w:val="Char3"/>
          <w:rtl/>
        </w:rPr>
        <w:t xml:space="preserve"> وَادِي الأَزْرَقِ</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كَأَنِّي أَنْظُرُ إِلَى مُوسَى</w:t>
      </w:r>
      <w:r w:rsidRPr="004808B9">
        <w:rPr>
          <w:rStyle w:val="Char3"/>
          <w:rFonts w:hint="cs"/>
          <w:rtl/>
        </w:rPr>
        <w:t xml:space="preserve"> عَلَيْهِ السَّلاَمُ، </w:t>
      </w:r>
      <w:r w:rsidRPr="004808B9">
        <w:rPr>
          <w:rStyle w:val="Char3"/>
          <w:rtl/>
        </w:rPr>
        <w:t>فَذَكَرَ مِنْ لَوْنِهِ وَشَعَرِهِ شَيْئًا لَمْ يَحْفَظْهُ دَاوُدُ</w:t>
      </w:r>
      <w:r w:rsidRPr="004808B9">
        <w:rPr>
          <w:rStyle w:val="Char3"/>
          <w:rFonts w:hint="cs"/>
          <w:rtl/>
        </w:rPr>
        <w:t>،</w:t>
      </w:r>
      <w:r w:rsidRPr="004808B9">
        <w:rPr>
          <w:rStyle w:val="Char3"/>
          <w:rtl/>
        </w:rPr>
        <w:t xml:space="preserve"> وَاضِعًا إِصْبَعَيْهِ فِي أُذُنَيْهِ</w:t>
      </w:r>
      <w:r w:rsidRPr="004808B9">
        <w:rPr>
          <w:rStyle w:val="Char3"/>
          <w:rFonts w:hint="cs"/>
          <w:rtl/>
        </w:rPr>
        <w:t>،</w:t>
      </w:r>
      <w:r w:rsidRPr="004808B9">
        <w:rPr>
          <w:rStyle w:val="Char3"/>
          <w:rtl/>
        </w:rPr>
        <w:t xml:space="preserve"> لَهُ جُؤَارٌ إِلَى اللَّهِ بِالتَّلْبِيَةِ</w:t>
      </w:r>
      <w:r w:rsidRPr="004808B9">
        <w:rPr>
          <w:rStyle w:val="Char3"/>
          <w:rFonts w:hint="cs"/>
          <w:rtl/>
        </w:rPr>
        <w:t>،</w:t>
      </w:r>
      <w:r w:rsidRPr="004808B9">
        <w:rPr>
          <w:rStyle w:val="Char3"/>
          <w:rtl/>
        </w:rPr>
        <w:t xml:space="preserve"> مَارًّا بِهَذَا الْوَادِي</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ثُمَّ سِرْنَا حَتَّى أَتَيْنَا عَلَى ثَنِيَّةٍ</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أَيُّ ثَنِيَّةٍ هَذِهِ</w:t>
      </w:r>
      <w:r w:rsidRPr="004808B9">
        <w:rPr>
          <w:rStyle w:val="Char3"/>
          <w:rFonts w:hint="cs"/>
          <w:rtl/>
        </w:rPr>
        <w:t>»؟</w:t>
      </w:r>
      <w:r w:rsidRPr="004808B9">
        <w:rPr>
          <w:rStyle w:val="Char3"/>
          <w:rtl/>
        </w:rPr>
        <w:t xml:space="preserve"> قَالُوا</w:t>
      </w:r>
      <w:r w:rsidRPr="004808B9">
        <w:rPr>
          <w:rStyle w:val="Char3"/>
          <w:rFonts w:hint="cs"/>
          <w:rtl/>
        </w:rPr>
        <w:t>:</w:t>
      </w:r>
      <w:r w:rsidRPr="004808B9">
        <w:rPr>
          <w:rStyle w:val="Char3"/>
          <w:rtl/>
        </w:rPr>
        <w:t xml:space="preserve"> هَرْشَى أَوْ لِفْتٌ</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كَأَنِّي أَنْظُرُ إِلَى يُونُسَ عَلَى نَاقَةٍ حَمْرَاءَ</w:t>
      </w:r>
      <w:r w:rsidRPr="004808B9">
        <w:rPr>
          <w:rStyle w:val="Char3"/>
          <w:rFonts w:hint="cs"/>
          <w:rtl/>
        </w:rPr>
        <w:t>،</w:t>
      </w:r>
      <w:r w:rsidRPr="004808B9">
        <w:rPr>
          <w:rStyle w:val="Char3"/>
          <w:rtl/>
        </w:rPr>
        <w:t xml:space="preserve"> عَلَيْهِ جُبَّةُ صُوفٍ</w:t>
      </w:r>
      <w:r w:rsidRPr="004808B9">
        <w:rPr>
          <w:rStyle w:val="Char3"/>
          <w:rFonts w:hint="cs"/>
          <w:rtl/>
        </w:rPr>
        <w:t>،</w:t>
      </w:r>
      <w:r w:rsidRPr="004808B9">
        <w:rPr>
          <w:rStyle w:val="Char3"/>
          <w:rtl/>
        </w:rPr>
        <w:t xml:space="preserve"> خِطَامُ نَاقَتِهِ لِيفٌ خُلْبَةٌ</w:t>
      </w:r>
      <w:r w:rsidRPr="004808B9">
        <w:rPr>
          <w:rStyle w:val="Char3"/>
          <w:rFonts w:hint="cs"/>
          <w:rtl/>
        </w:rPr>
        <w:t>،</w:t>
      </w:r>
      <w:r w:rsidRPr="004808B9">
        <w:rPr>
          <w:rStyle w:val="Char3"/>
          <w:rtl/>
        </w:rPr>
        <w:t xml:space="preserve"> مَارًّا بِهَذَا الْوَادِي مُلَبِّيًا</w:t>
      </w:r>
      <w:r w:rsidRPr="004808B9">
        <w:rPr>
          <w:rStyle w:val="Char3"/>
          <w:rFonts w:hint="cs"/>
          <w:rtl/>
        </w:rPr>
        <w:t>»</w:t>
      </w:r>
      <w:r w:rsidRPr="004808B9">
        <w:rPr>
          <w:rStyle w:val="Char3"/>
          <w:rtl/>
        </w:rPr>
        <w:t>.</w:t>
      </w:r>
      <w:r w:rsidRPr="004808B9">
        <w:rPr>
          <w:rStyle w:val="Char3"/>
          <w:rFonts w:hint="cs"/>
          <w:rtl/>
        </w:rPr>
        <w:t xml:space="preserve"> </w:t>
      </w:r>
      <w:r w:rsidRPr="00294503">
        <w:rPr>
          <w:rStyle w:val="Char4"/>
          <w:rtl/>
        </w:rPr>
        <w:t>(م/166)</w:t>
      </w:r>
      <w:r w:rsidRPr="00294503">
        <w:rPr>
          <w:rStyle w:val="Char4"/>
          <w:rFonts w:hint="cs"/>
          <w:rtl/>
        </w:rPr>
        <w:t xml:space="preserve"> </w:t>
      </w:r>
    </w:p>
    <w:p w:rsidR="001C7CAE" w:rsidRPr="002E320E" w:rsidRDefault="00060808" w:rsidP="00294503">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ابن عباس </w:t>
      </w:r>
      <w:r w:rsidR="001C7CAE" w:rsidRPr="008672C0">
        <w:rPr>
          <w:rStyle w:val="Char4"/>
          <w:rFonts w:cs="CTraditional Arabic" w:hint="cs"/>
          <w:rtl/>
        </w:rPr>
        <w:t>ب</w:t>
      </w:r>
      <w:r w:rsidR="001C7CAE" w:rsidRPr="002E320E">
        <w:rPr>
          <w:rStyle w:val="Char4"/>
          <w:rFonts w:hint="cs"/>
          <w:rtl/>
        </w:rPr>
        <w:t xml:space="preserve"> می‌گوید: همراه رسول الله</w:t>
      </w:r>
      <w:r w:rsidR="00D42469" w:rsidRPr="00D42469">
        <w:rPr>
          <w:rStyle w:val="Char4"/>
          <w:rFonts w:cs="CTraditional Arabic" w:hint="cs"/>
          <w:rtl/>
        </w:rPr>
        <w:t xml:space="preserve"> ص </w:t>
      </w:r>
      <w:r w:rsidR="001C7CAE" w:rsidRPr="002E320E">
        <w:rPr>
          <w:rStyle w:val="Char4"/>
          <w:rFonts w:hint="cs"/>
          <w:rtl/>
        </w:rPr>
        <w:t>در مسیر میان مکه و مدینه، در حرکت بودیم که گذرمان به دره</w:t>
      </w:r>
      <w:r w:rsidR="001C7CAE" w:rsidRPr="002E320E">
        <w:rPr>
          <w:rStyle w:val="Char4"/>
          <w:rFonts w:hint="eastAsia"/>
          <w:rtl/>
        </w:rPr>
        <w:t>‌</w:t>
      </w:r>
      <w:r w:rsidR="001C7CAE" w:rsidRPr="002E320E">
        <w:rPr>
          <w:rStyle w:val="Char4"/>
          <w:rFonts w:hint="cs"/>
          <w:rtl/>
        </w:rPr>
        <w:t>ای افتاد. رسول الله</w:t>
      </w:r>
      <w:r w:rsidR="00D42469" w:rsidRPr="00D42469">
        <w:rPr>
          <w:rStyle w:val="Char4"/>
          <w:rFonts w:cs="CTraditional Arabic" w:hint="cs"/>
          <w:rtl/>
        </w:rPr>
        <w:t xml:space="preserve"> ص </w:t>
      </w:r>
      <w:r w:rsidR="001C7CAE" w:rsidRPr="002E320E">
        <w:rPr>
          <w:rStyle w:val="Char4"/>
          <w:rFonts w:hint="cs"/>
          <w:rtl/>
        </w:rPr>
        <w:t>فرمود: «نام این دره چیست»؟ صحابه گفتند: این، دره‌ی ازرق است. آنحضرت</w:t>
      </w:r>
      <w:r w:rsidR="00D42469" w:rsidRPr="00D42469">
        <w:rPr>
          <w:rStyle w:val="Char4"/>
          <w:rFonts w:cs="CTraditional Arabic" w:hint="cs"/>
          <w:rtl/>
        </w:rPr>
        <w:t xml:space="preserve"> ص </w:t>
      </w:r>
      <w:r w:rsidR="001C7CAE" w:rsidRPr="002E320E">
        <w:rPr>
          <w:rStyle w:val="Char4"/>
          <w:rFonts w:hint="cs"/>
          <w:rtl/>
        </w:rPr>
        <w:t>فرمود: «گویا من موسی</w:t>
      </w:r>
      <w:r w:rsidR="00294503">
        <w:rPr>
          <w:rStyle w:val="Char4"/>
          <w:rFonts w:hint="cs"/>
          <w:rtl/>
        </w:rPr>
        <w:t xml:space="preserve"> </w:t>
      </w:r>
      <w:r w:rsidR="001C7CAE" w:rsidRPr="002E320E">
        <w:rPr>
          <w:rStyle w:val="Char4"/>
          <w:rtl/>
        </w:rPr>
        <w:sym w:font="AGA Arabesque" w:char="F075"/>
      </w:r>
      <w:r w:rsidR="001C7CAE" w:rsidRPr="002E320E">
        <w:rPr>
          <w:rStyle w:val="Char4"/>
          <w:rFonts w:hint="cs"/>
          <w:rtl/>
        </w:rPr>
        <w:t xml:space="preserve"> را می‌بینم ـ و رسول اکرم</w:t>
      </w:r>
      <w:r w:rsidR="00D42469" w:rsidRPr="00D42469">
        <w:rPr>
          <w:rStyle w:val="Char4"/>
          <w:rFonts w:cs="CTraditional Arabic" w:hint="cs"/>
          <w:rtl/>
        </w:rPr>
        <w:t xml:space="preserve"> ص </w:t>
      </w:r>
      <w:r w:rsidR="001C7CAE" w:rsidRPr="002E320E">
        <w:rPr>
          <w:rStyle w:val="Char4"/>
          <w:rFonts w:hint="cs"/>
          <w:rtl/>
        </w:rPr>
        <w:t>ویژگی</w:t>
      </w:r>
      <w:r w:rsidR="00294503">
        <w:rPr>
          <w:rStyle w:val="Char4"/>
          <w:rFonts w:hint="eastAsia"/>
          <w:rtl/>
        </w:rPr>
        <w:t>‌</w:t>
      </w:r>
      <w:r w:rsidR="001C7CAE" w:rsidRPr="002E320E">
        <w:rPr>
          <w:rStyle w:val="Char4"/>
          <w:rFonts w:hint="cs"/>
          <w:rtl/>
        </w:rPr>
        <w:t>های رنگ و مویش را متذکر گردید ولی داوود ،یکی از راویان، فراموش کرده است ـ که دو انگشتش را در گوش</w:t>
      </w:r>
      <w:r w:rsidR="00294503">
        <w:rPr>
          <w:rStyle w:val="Char4"/>
          <w:rFonts w:hint="cs"/>
          <w:rtl/>
        </w:rPr>
        <w:t>‌</w:t>
      </w:r>
      <w:r w:rsidR="001C7CAE" w:rsidRPr="002E320E">
        <w:rPr>
          <w:rStyle w:val="Char4"/>
          <w:rFonts w:hint="cs"/>
          <w:rtl/>
        </w:rPr>
        <w:t xml:space="preserve">هایش گذاشته، با آواز بلند، لبیک می‌گوید و از این وادی، عبور می‌کند». ابن عباس </w:t>
      </w:r>
      <w:r w:rsidR="001C7CAE" w:rsidRPr="008672C0">
        <w:rPr>
          <w:rStyle w:val="Char4"/>
          <w:rFonts w:cs="CTraditional Arabic" w:hint="cs"/>
          <w:rtl/>
        </w:rPr>
        <w:t>ب</w:t>
      </w:r>
      <w:r w:rsidR="001C7CAE" w:rsidRPr="002E320E">
        <w:rPr>
          <w:rStyle w:val="Char4"/>
          <w:rFonts w:hint="cs"/>
          <w:rtl/>
        </w:rPr>
        <w:t xml:space="preserve"> می‌گوید: همچنان به راهمان ادامه دادیم تا اینکه به کوهی رسیدیم. آنحضرت</w:t>
      </w:r>
      <w:r w:rsidR="00D42469" w:rsidRPr="00D42469">
        <w:rPr>
          <w:rStyle w:val="Char4"/>
          <w:rFonts w:cs="CTraditional Arabic" w:hint="cs"/>
          <w:rtl/>
        </w:rPr>
        <w:t xml:space="preserve"> ص </w:t>
      </w:r>
      <w:r w:rsidR="001C7CAE" w:rsidRPr="002E320E">
        <w:rPr>
          <w:rStyle w:val="Char4"/>
          <w:rFonts w:hint="cs"/>
          <w:rtl/>
        </w:rPr>
        <w:t>پرسید: «این، چه کوهی است»؟ صحابه گفتند: این کوهِ هرشی یا لفْت نام دارد. رسول الله</w:t>
      </w:r>
      <w:r w:rsidR="00D42469" w:rsidRPr="00D42469">
        <w:rPr>
          <w:rStyle w:val="Char4"/>
          <w:rFonts w:cs="CTraditional Arabic" w:hint="cs"/>
          <w:rtl/>
        </w:rPr>
        <w:t xml:space="preserve"> ص </w:t>
      </w:r>
      <w:r w:rsidR="001C7CAE" w:rsidRPr="002E320E">
        <w:rPr>
          <w:rStyle w:val="Char4"/>
          <w:rFonts w:hint="cs"/>
          <w:rtl/>
        </w:rPr>
        <w:t>فرمود: «گویا من بسوی یونس نگاه می‌کنم که بر ناقه</w:t>
      </w:r>
      <w:r w:rsidR="001C7CAE" w:rsidRPr="002E320E">
        <w:rPr>
          <w:rStyle w:val="Char4"/>
          <w:rFonts w:hint="eastAsia"/>
          <w:rtl/>
        </w:rPr>
        <w:t>‌</w:t>
      </w:r>
      <w:r w:rsidR="001C7CAE" w:rsidRPr="002E320E">
        <w:rPr>
          <w:rStyle w:val="Char4"/>
          <w:rFonts w:hint="cs"/>
          <w:rtl/>
        </w:rPr>
        <w:t>ای سرخ رنگ، سوار است و جبه</w:t>
      </w:r>
      <w:r w:rsidR="001C7CAE" w:rsidRPr="002E320E">
        <w:rPr>
          <w:rStyle w:val="Char4"/>
          <w:rFonts w:hint="eastAsia"/>
          <w:rtl/>
        </w:rPr>
        <w:t>‌</w:t>
      </w:r>
      <w:r w:rsidR="001C7CAE" w:rsidRPr="002E320E">
        <w:rPr>
          <w:rStyle w:val="Char4"/>
          <w:rFonts w:hint="cs"/>
          <w:rtl/>
        </w:rPr>
        <w:t>ای پشمینه به تن دارد و مهار شترش از لیف (پوست درخت خرما) است و لبیک گویان از این وادی می‌گذرد».</w:t>
      </w:r>
    </w:p>
    <w:p w:rsidR="001C7CAE" w:rsidRPr="00423AB6" w:rsidRDefault="001C7CAE" w:rsidP="00DB04C7">
      <w:pPr>
        <w:widowControl w:val="0"/>
        <w:ind w:firstLine="397"/>
        <w:jc w:val="both"/>
        <w:rPr>
          <w:rStyle w:val="Char3"/>
          <w:rtl/>
        </w:rPr>
      </w:pPr>
      <w:r w:rsidRPr="00294503">
        <w:rPr>
          <w:rStyle w:val="Char4"/>
          <w:rtl/>
        </w:rPr>
        <w:t>78</w:t>
      </w:r>
      <w:r w:rsidR="00294503">
        <w:rPr>
          <w:rStyle w:val="Char4"/>
          <w:rFonts w:hint="cs"/>
          <w:rtl/>
        </w:rPr>
        <w:t>-</w:t>
      </w:r>
      <w:r w:rsidRPr="004808B9">
        <w:rPr>
          <w:rStyle w:val="Char3"/>
          <w:rtl/>
        </w:rPr>
        <w:t xml:space="preserve"> عَنْ أَبِي هُرَيْرَةَ</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قَالَ النَّبِيُّ </w:t>
      </w:r>
      <w:r w:rsidRPr="00D134E4">
        <w:rPr>
          <w:rStyle w:val="Char3"/>
          <w:rFonts w:cs="CTraditional Arabic"/>
          <w:rtl/>
        </w:rPr>
        <w:t>ص</w:t>
      </w:r>
      <w:r w:rsidRPr="004808B9">
        <w:rPr>
          <w:rStyle w:val="Char3"/>
          <w:rFonts w:hint="cs"/>
          <w:rtl/>
        </w:rPr>
        <w:t>: «</w:t>
      </w:r>
      <w:r w:rsidRPr="004808B9">
        <w:rPr>
          <w:rStyle w:val="Char3"/>
          <w:rtl/>
        </w:rPr>
        <w:t>حِينَ أُسْرِيَ بِي لَقِيتُ مُوسَى</w:t>
      </w:r>
      <w:r w:rsidR="00065D15" w:rsidRPr="00065D15">
        <w:rPr>
          <w:rStyle w:val="Char3"/>
          <w:rFonts w:cs="CTraditional Arabic"/>
          <w:rtl/>
        </w:rPr>
        <w:t xml:space="preserve"> ÷ </w:t>
      </w:r>
      <w:r w:rsidRPr="004808B9">
        <w:rPr>
          <w:rStyle w:val="Char3"/>
          <w:rFonts w:hint="cs"/>
          <w:rtl/>
        </w:rPr>
        <w:t>-</w:t>
      </w:r>
      <w:r w:rsidRPr="004808B9">
        <w:rPr>
          <w:rStyle w:val="Char3"/>
          <w:rtl/>
        </w:rPr>
        <w:t xml:space="preserve"> فَنَعَتَهُ النَّبِيُّ</w:t>
      </w:r>
      <w:r w:rsidR="00D42469" w:rsidRPr="00D42469">
        <w:rPr>
          <w:rStyle w:val="Char3"/>
          <w:rFonts w:cs="CTraditional Arabic"/>
          <w:rtl/>
        </w:rPr>
        <w:t xml:space="preserve"> ص </w:t>
      </w:r>
      <w:r w:rsidRPr="004808B9">
        <w:rPr>
          <w:rStyle w:val="Char3"/>
          <w:rFonts w:hint="cs"/>
          <w:rtl/>
        </w:rPr>
        <w:t xml:space="preserve">- </w:t>
      </w:r>
      <w:r w:rsidRPr="004808B9">
        <w:rPr>
          <w:rStyle w:val="Char3"/>
          <w:rtl/>
        </w:rPr>
        <w:t xml:space="preserve">فَإِذَا هُوَ رَجُلٌ </w:t>
      </w:r>
      <w:r w:rsidRPr="004808B9">
        <w:rPr>
          <w:rStyle w:val="Char3"/>
          <w:rFonts w:hint="cs"/>
          <w:rtl/>
        </w:rPr>
        <w:t xml:space="preserve">- </w:t>
      </w:r>
      <w:r w:rsidRPr="004808B9">
        <w:rPr>
          <w:rStyle w:val="Char3"/>
          <w:rtl/>
        </w:rPr>
        <w:t xml:space="preserve">حَسِبْتُهُ قَالَ </w:t>
      </w:r>
      <w:r w:rsidRPr="004808B9">
        <w:rPr>
          <w:rStyle w:val="Char3"/>
          <w:rFonts w:ascii="Times New Roman" w:hAnsi="Times New Roman" w:cs="Times New Roman" w:hint="cs"/>
          <w:rtl/>
        </w:rPr>
        <w:t>–</w:t>
      </w:r>
      <w:r w:rsidRPr="004808B9">
        <w:rPr>
          <w:rStyle w:val="Char3"/>
          <w:rFonts w:hint="cs"/>
          <w:rtl/>
        </w:rPr>
        <w:t xml:space="preserve"> </w:t>
      </w:r>
      <w:r w:rsidRPr="004808B9">
        <w:rPr>
          <w:rStyle w:val="Char3"/>
          <w:rtl/>
        </w:rPr>
        <w:t>مُضْطَرِبٌ</w:t>
      </w:r>
      <w:r w:rsidRPr="004808B9">
        <w:rPr>
          <w:rStyle w:val="Char3"/>
          <w:rFonts w:hint="cs"/>
          <w:rtl/>
        </w:rPr>
        <w:t>،</w:t>
      </w:r>
      <w:r w:rsidRPr="004808B9">
        <w:rPr>
          <w:rStyle w:val="Char3"/>
          <w:rtl/>
        </w:rPr>
        <w:t xml:space="preserve"> رَجِلُ الرَّأْسِ</w:t>
      </w:r>
      <w:r w:rsidRPr="004808B9">
        <w:rPr>
          <w:rStyle w:val="Char3"/>
          <w:rFonts w:hint="cs"/>
          <w:rtl/>
        </w:rPr>
        <w:t>،</w:t>
      </w:r>
      <w:r w:rsidRPr="004808B9">
        <w:rPr>
          <w:rStyle w:val="Char3"/>
          <w:rtl/>
        </w:rPr>
        <w:t xml:space="preserve"> كَأَنَّهُ مِنْ رِجَالِ شَنُوءَةَ قَالَ</w:t>
      </w:r>
      <w:r w:rsidRPr="004808B9">
        <w:rPr>
          <w:rStyle w:val="Char3"/>
          <w:rFonts w:hint="cs"/>
          <w:rtl/>
        </w:rPr>
        <w:t>:</w:t>
      </w:r>
      <w:r w:rsidRPr="004808B9">
        <w:rPr>
          <w:rStyle w:val="Char3"/>
          <w:rtl/>
        </w:rPr>
        <w:t xml:space="preserve"> وَلَقِيتُ عِيسَى </w:t>
      </w:r>
      <w:r w:rsidRPr="004808B9">
        <w:rPr>
          <w:rStyle w:val="Char3"/>
          <w:rFonts w:hint="cs"/>
          <w:rtl/>
        </w:rPr>
        <w:t xml:space="preserve">- </w:t>
      </w:r>
      <w:r w:rsidRPr="004808B9">
        <w:rPr>
          <w:rStyle w:val="Char3"/>
          <w:rtl/>
        </w:rPr>
        <w:t>فَنَعَتَهُ النَّبِيُّ</w:t>
      </w:r>
      <w:r w:rsidR="00D42469" w:rsidRPr="00D42469">
        <w:rPr>
          <w:rStyle w:val="Char3"/>
          <w:rFonts w:cs="CTraditional Arabic"/>
          <w:rtl/>
        </w:rPr>
        <w:t xml:space="preserve"> ص </w:t>
      </w:r>
      <w:r w:rsidRPr="004808B9">
        <w:rPr>
          <w:rStyle w:val="Char3"/>
          <w:rFonts w:hint="cs"/>
          <w:rtl/>
        </w:rPr>
        <w:t>-</w:t>
      </w:r>
      <w:r w:rsidRPr="004808B9">
        <w:rPr>
          <w:rStyle w:val="Char3"/>
          <w:rtl/>
        </w:rPr>
        <w:t xml:space="preserve"> فَإِذَا رَبْعَةٌ أَحْمَر</w:t>
      </w:r>
      <w:r w:rsidRPr="004808B9">
        <w:rPr>
          <w:rStyle w:val="Char3"/>
          <w:rFonts w:hint="cs"/>
          <w:rtl/>
        </w:rPr>
        <w:t>،</w:t>
      </w:r>
      <w:r w:rsidRPr="004808B9">
        <w:rPr>
          <w:rStyle w:val="Char3"/>
          <w:rtl/>
        </w:rPr>
        <w:t>ُ كَأَنَّمَا خَرَجَ مِنْ دِيمَاسٍ يَعْنِي حَمَّامًا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وَرَأَيْتُ إِبْرَاهِيمَ صَلَوَات اللَّهِ عَلَيْهِ وَأَنَا أَشْبَهُ وَلَدِهِ بِهِ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فَأُتِيتُ بِإِنَاءَيْنِ فِي أَحَدِهِمَا لَبَنٌ وَفِي الآخَرِ خَمْرٌ</w:t>
      </w:r>
      <w:r w:rsidRPr="004808B9">
        <w:rPr>
          <w:rStyle w:val="Char3"/>
          <w:rFonts w:hint="cs"/>
          <w:rtl/>
        </w:rPr>
        <w:t>،</w:t>
      </w:r>
      <w:r w:rsidRPr="004808B9">
        <w:rPr>
          <w:rStyle w:val="Char3"/>
          <w:rtl/>
        </w:rPr>
        <w:t xml:space="preserve"> فَقِيلَ لِي</w:t>
      </w:r>
      <w:r w:rsidRPr="004808B9">
        <w:rPr>
          <w:rStyle w:val="Char3"/>
          <w:rFonts w:hint="cs"/>
          <w:rtl/>
        </w:rPr>
        <w:t>:</w:t>
      </w:r>
      <w:r w:rsidRPr="004808B9">
        <w:rPr>
          <w:rStyle w:val="Char3"/>
          <w:rtl/>
        </w:rPr>
        <w:t xml:space="preserve"> خُذْ أَيَّهُمَا شِئْتَ</w:t>
      </w:r>
      <w:r w:rsidRPr="004808B9">
        <w:rPr>
          <w:rStyle w:val="Char3"/>
          <w:rFonts w:hint="cs"/>
          <w:rtl/>
        </w:rPr>
        <w:t>،</w:t>
      </w:r>
      <w:r w:rsidRPr="004808B9">
        <w:rPr>
          <w:rStyle w:val="Char3"/>
          <w:rtl/>
        </w:rPr>
        <w:t xml:space="preserve"> فَأَخَذْتُ اللَّبَنَ فَشَرِبْتُهُ</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هُدِيتَ الْفِطْرَةَ أَوْ</w:t>
      </w:r>
      <w:r w:rsidRPr="004808B9">
        <w:rPr>
          <w:rStyle w:val="Char3"/>
          <w:rFonts w:hint="cs"/>
          <w:rtl/>
        </w:rPr>
        <w:t xml:space="preserve"> -</w:t>
      </w:r>
      <w:r w:rsidRPr="004808B9">
        <w:rPr>
          <w:rStyle w:val="Char3"/>
          <w:rtl/>
        </w:rPr>
        <w:t xml:space="preserve"> أَصَبْتَ الْفِطْرَةَ </w:t>
      </w:r>
      <w:r w:rsidRPr="004808B9">
        <w:rPr>
          <w:rStyle w:val="Char3"/>
          <w:rFonts w:hint="cs"/>
          <w:rtl/>
        </w:rPr>
        <w:t xml:space="preserve">- </w:t>
      </w:r>
      <w:r w:rsidRPr="004808B9">
        <w:rPr>
          <w:rStyle w:val="Char3"/>
          <w:rtl/>
        </w:rPr>
        <w:t>أَمَّا إِنَّكَ لَوْ أَخَذْتَ الْخَمْرَ غَوَتْ أُمَّتُكَ</w:t>
      </w:r>
      <w:r w:rsidRPr="004808B9">
        <w:rPr>
          <w:rStyle w:val="Char3"/>
          <w:rFonts w:hint="cs"/>
          <w:rtl/>
        </w:rPr>
        <w:t>»</w:t>
      </w:r>
      <w:r w:rsidRPr="004808B9">
        <w:rPr>
          <w:rStyle w:val="Char3"/>
          <w:rtl/>
        </w:rPr>
        <w:t xml:space="preserve">. </w:t>
      </w:r>
      <w:r w:rsidRPr="00294503">
        <w:rPr>
          <w:rStyle w:val="Char4"/>
          <w:rtl/>
        </w:rPr>
        <w:t>(م/168)</w:t>
      </w:r>
    </w:p>
    <w:p w:rsidR="001C7CAE" w:rsidRPr="002E320E" w:rsidRDefault="00060808" w:rsidP="001C7CAE">
      <w:pPr>
        <w:widowControl w:val="0"/>
        <w:ind w:firstLine="284"/>
        <w:jc w:val="both"/>
        <w:rPr>
          <w:rStyle w:val="Char4"/>
          <w:rtl/>
        </w:rPr>
      </w:pPr>
      <w:r w:rsidRPr="00B65278">
        <w:rPr>
          <w:rStyle w:val="Char5"/>
          <w:rFonts w:hint="cs"/>
          <w:spacing w:val="-4"/>
          <w:rtl/>
        </w:rPr>
        <w:t>ترجمه:</w:t>
      </w:r>
      <w:r w:rsidR="001C7CAE" w:rsidRPr="00B65278">
        <w:rPr>
          <w:rStyle w:val="Char4"/>
          <w:rFonts w:hint="cs"/>
          <w:spacing w:val="-4"/>
          <w:rtl/>
        </w:rPr>
        <w:t xml:space="preserve"> ابوهریره</w:t>
      </w:r>
      <w:r w:rsidR="00D42469" w:rsidRPr="00D42469">
        <w:rPr>
          <w:rStyle w:val="Char4"/>
          <w:rFonts w:cs="CTraditional Arabic" w:hint="cs"/>
          <w:spacing w:val="-4"/>
          <w:rtl/>
        </w:rPr>
        <w:t xml:space="preserve"> س </w:t>
      </w:r>
      <w:r w:rsidR="001C7CAE" w:rsidRPr="00B65278">
        <w:rPr>
          <w:rStyle w:val="Char4"/>
          <w:rFonts w:hint="cs"/>
          <w:spacing w:val="-4"/>
          <w:rtl/>
        </w:rPr>
        <w:t>روایت می‌کند که رسول الله</w:t>
      </w:r>
      <w:r w:rsidR="00D42469" w:rsidRPr="00D42469">
        <w:rPr>
          <w:rStyle w:val="Char4"/>
          <w:rFonts w:cs="CTraditional Arabic" w:hint="cs"/>
          <w:spacing w:val="-4"/>
          <w:rtl/>
        </w:rPr>
        <w:t xml:space="preserve"> ص </w:t>
      </w:r>
      <w:r w:rsidR="00B65278">
        <w:rPr>
          <w:rStyle w:val="Char4"/>
          <w:rFonts w:hint="cs"/>
          <w:spacing w:val="-4"/>
          <w:rtl/>
        </w:rPr>
        <w:t>فرمود: «شب اسراء با موسی</w:t>
      </w:r>
      <w:r w:rsidR="001C7CAE" w:rsidRPr="00B65278">
        <w:rPr>
          <w:rStyle w:val="Char4"/>
          <w:spacing w:val="-4"/>
          <w:rtl/>
        </w:rPr>
        <w:sym w:font="AGA Arabesque" w:char="F075"/>
      </w:r>
      <w:r w:rsidR="001C7CAE" w:rsidRPr="002E320E">
        <w:rPr>
          <w:rStyle w:val="Char4"/>
          <w:rFonts w:hint="cs"/>
          <w:rtl/>
        </w:rPr>
        <w:t xml:space="preserve"> ملاقات کردم». و آنحضرت</w:t>
      </w:r>
      <w:r w:rsidR="00D42469" w:rsidRPr="00D42469">
        <w:rPr>
          <w:rStyle w:val="Char4"/>
          <w:rFonts w:cs="CTraditional Arabic" w:hint="cs"/>
          <w:rtl/>
        </w:rPr>
        <w:t xml:space="preserve"> ص </w:t>
      </w:r>
      <w:r w:rsidR="001C7CAE" w:rsidRPr="002E320E">
        <w:rPr>
          <w:rStyle w:val="Char4"/>
          <w:rFonts w:hint="cs"/>
          <w:rtl/>
        </w:rPr>
        <w:t xml:space="preserve">موسی را توصیف کرد و فکر می‌کنم که فرمود: «وی از قامت متوسطی برخوردار بود و موهای نه بسیار صاف و نه مجعد داشت </w:t>
      </w:r>
      <w:r w:rsidR="001C7CAE" w:rsidRPr="002E320E">
        <w:rPr>
          <w:rStyle w:val="Char4"/>
          <w:rFonts w:hint="cs"/>
          <w:rtl/>
        </w:rPr>
        <w:lastRenderedPageBreak/>
        <w:t>تا جایی که گویا یکی از مردان قبیله</w:t>
      </w:r>
      <w:r w:rsidR="001C7CAE" w:rsidRPr="002E320E">
        <w:rPr>
          <w:rStyle w:val="Char4"/>
          <w:rFonts w:hint="eastAsia"/>
          <w:rtl/>
        </w:rPr>
        <w:t>‌</w:t>
      </w:r>
      <w:r w:rsidR="001C7CAE" w:rsidRPr="002E320E">
        <w:rPr>
          <w:rStyle w:val="Char4"/>
          <w:rFonts w:hint="cs"/>
          <w:rtl/>
        </w:rPr>
        <w:t xml:space="preserve">ی شنوءه است». </w:t>
      </w:r>
    </w:p>
    <w:p w:rsidR="001C7CAE" w:rsidRPr="002E320E" w:rsidRDefault="001C7CAE" w:rsidP="004808B9">
      <w:pPr>
        <w:ind w:firstLine="284"/>
        <w:jc w:val="both"/>
        <w:rPr>
          <w:rStyle w:val="Char4"/>
          <w:rtl/>
        </w:rPr>
      </w:pPr>
      <w:r w:rsidRPr="002E320E">
        <w:rPr>
          <w:rStyle w:val="Char4"/>
          <w:rFonts w:hint="cs"/>
          <w:rtl/>
        </w:rPr>
        <w:t>هم</w:t>
      </w:r>
      <w:r w:rsidR="004808B9">
        <w:rPr>
          <w:rStyle w:val="Char4"/>
          <w:rFonts w:hint="eastAsia"/>
        </w:rPr>
        <w:t>‌</w:t>
      </w:r>
      <w:r w:rsidRPr="002E320E">
        <w:rPr>
          <w:rStyle w:val="Char4"/>
          <w:rFonts w:hint="cs"/>
          <w:rtl/>
        </w:rPr>
        <w:t>چنین رسول الله</w:t>
      </w:r>
      <w:r w:rsidR="00D42469" w:rsidRPr="00D42469">
        <w:rPr>
          <w:rStyle w:val="Char4"/>
          <w:rFonts w:cs="CTraditional Arabic" w:hint="cs"/>
          <w:rtl/>
        </w:rPr>
        <w:t xml:space="preserve"> ص </w:t>
      </w:r>
      <w:r w:rsidRPr="002E320E">
        <w:rPr>
          <w:rStyle w:val="Char4"/>
          <w:rFonts w:hint="cs"/>
          <w:rtl/>
        </w:rPr>
        <w:t xml:space="preserve">فرمود: «با عیسی نیز ملاقات نمودم». و او را چنین توصیف کرد: «وی قامت متوسطی داشت و قرمز رنگ بود تا جایی که گویا از حمام بیرون آمده است». </w:t>
      </w:r>
    </w:p>
    <w:p w:rsidR="001C7CAE" w:rsidRPr="002E320E" w:rsidRDefault="001C7CAE" w:rsidP="001C7CAE">
      <w:pPr>
        <w:widowControl w:val="0"/>
        <w:ind w:firstLine="284"/>
        <w:jc w:val="both"/>
        <w:rPr>
          <w:rStyle w:val="Char4"/>
          <w:rtl/>
        </w:rPr>
      </w:pPr>
      <w:r w:rsidRPr="002E320E">
        <w:rPr>
          <w:rStyle w:val="Char4"/>
          <w:rFonts w:hint="cs"/>
          <w:rtl/>
        </w:rPr>
        <w:t>رسول مکرم اسلام</w:t>
      </w:r>
      <w:r w:rsidR="00D42469" w:rsidRPr="00D42469">
        <w:rPr>
          <w:rStyle w:val="Char4"/>
          <w:rFonts w:cs="CTraditional Arabic" w:hint="cs"/>
          <w:rtl/>
        </w:rPr>
        <w:t xml:space="preserve"> ص </w:t>
      </w:r>
      <w:r w:rsidRPr="002E320E">
        <w:rPr>
          <w:rStyle w:val="Char4"/>
          <w:rFonts w:hint="cs"/>
          <w:rtl/>
        </w:rPr>
        <w:t xml:space="preserve">افزود: «ابراهیم </w:t>
      </w:r>
      <w:r w:rsidRPr="002E320E">
        <w:rPr>
          <w:rStyle w:val="Char4"/>
          <w:rtl/>
        </w:rPr>
        <w:sym w:font="AGA Arabesque" w:char="F075"/>
      </w:r>
      <w:r w:rsidRPr="002E320E">
        <w:rPr>
          <w:rStyle w:val="Char4"/>
          <w:rFonts w:hint="cs"/>
          <w:rtl/>
        </w:rPr>
        <w:t xml:space="preserve"> را نیز دیدم و من از همه</w:t>
      </w:r>
      <w:r w:rsidRPr="002E320E">
        <w:rPr>
          <w:rStyle w:val="Char4"/>
          <w:rFonts w:hint="eastAsia"/>
          <w:rtl/>
        </w:rPr>
        <w:t>‌</w:t>
      </w:r>
      <w:r w:rsidRPr="002E320E">
        <w:rPr>
          <w:rStyle w:val="Char4"/>
          <w:rFonts w:hint="cs"/>
          <w:rtl/>
        </w:rPr>
        <w:t>ی فرزندانش به او شباهت بیشتری دارم».</w:t>
      </w:r>
    </w:p>
    <w:p w:rsidR="001C7CAE" w:rsidRDefault="001C7CAE" w:rsidP="001C7CAE">
      <w:pPr>
        <w:widowControl w:val="0"/>
        <w:ind w:firstLine="284"/>
        <w:jc w:val="both"/>
        <w:rPr>
          <w:rStyle w:val="Char4"/>
          <w:rtl/>
        </w:rPr>
      </w:pPr>
      <w:r w:rsidRPr="002E320E">
        <w:rPr>
          <w:rStyle w:val="Char4"/>
          <w:rFonts w:hint="cs"/>
          <w:rtl/>
        </w:rPr>
        <w:t>پیامبر اکرم</w:t>
      </w:r>
      <w:r w:rsidR="00D42469" w:rsidRPr="00D42469">
        <w:rPr>
          <w:rStyle w:val="Char4"/>
          <w:rFonts w:cs="CTraditional Arabic" w:hint="cs"/>
          <w:rtl/>
        </w:rPr>
        <w:t xml:space="preserve"> ص </w:t>
      </w:r>
      <w:r w:rsidRPr="002E320E">
        <w:rPr>
          <w:rStyle w:val="Char4"/>
          <w:rFonts w:hint="cs"/>
          <w:rtl/>
        </w:rPr>
        <w:t xml:space="preserve">در ادامه فرمود: «بعد از آن، دو ظرف که یکی از آنها شیر، و دیگری، شراب داشت، برای من آوردند و گفتند: هر کدام را می‌خواهی بردار. من شیر را برداشتم و نوشیدم. صدا آمد که به فطرت راه یافتی یا اینکه به فطرت رسیدی. اگر شراب را برمی‌داشتی، امت تو گمراه می‌شد». </w:t>
      </w:r>
    </w:p>
    <w:p w:rsidR="001C7CAE" w:rsidRPr="00B15150" w:rsidRDefault="001C7CAE" w:rsidP="001C7CAE">
      <w:pPr>
        <w:pStyle w:val="a2"/>
        <w:rPr>
          <w:rtl/>
        </w:rPr>
      </w:pPr>
      <w:bookmarkStart w:id="292" w:name="_Toc256337463"/>
      <w:bookmarkStart w:id="293" w:name="_Toc256339418"/>
      <w:bookmarkStart w:id="294" w:name="_Toc261194074"/>
      <w:bookmarkStart w:id="295" w:name="_Toc445895360"/>
      <w:bookmarkStart w:id="296" w:name="_Toc448059454"/>
      <w:r w:rsidRPr="00B15150">
        <w:rPr>
          <w:rFonts w:hint="cs"/>
          <w:rtl/>
        </w:rPr>
        <w:t>باب</w:t>
      </w:r>
      <w:r>
        <w:rPr>
          <w:rFonts w:hint="cs"/>
          <w:rtl/>
        </w:rPr>
        <w:t xml:space="preserve"> </w:t>
      </w:r>
      <w:r w:rsidRPr="00B15150">
        <w:rPr>
          <w:rFonts w:hint="cs"/>
          <w:rtl/>
        </w:rPr>
        <w:t>(55): سخنان نبی ا</w:t>
      </w:r>
      <w:r w:rsidRPr="004C7703">
        <w:rPr>
          <w:rFonts w:hint="cs"/>
          <w:rtl/>
        </w:rPr>
        <w:t>ک</w:t>
      </w:r>
      <w:r w:rsidRPr="00B15150">
        <w:rPr>
          <w:rFonts w:hint="cs"/>
          <w:rtl/>
        </w:rPr>
        <w:t>رم</w:t>
      </w:r>
      <w:r w:rsidR="00D42469" w:rsidRPr="00315321">
        <w:rPr>
          <w:rFonts w:cs="CTraditional Arabic" w:hint="cs"/>
          <w:bCs w:val="0"/>
          <w:rtl/>
        </w:rPr>
        <w:t xml:space="preserve"> ص </w:t>
      </w:r>
      <w:r w:rsidRPr="00B15150">
        <w:rPr>
          <w:rFonts w:hint="cs"/>
          <w:rtl/>
        </w:rPr>
        <w:t>درباره‌ی</w:t>
      </w:r>
      <w:r>
        <w:rPr>
          <w:rFonts w:hint="cs"/>
          <w:rtl/>
        </w:rPr>
        <w:t xml:space="preserve"> مس</w:t>
      </w:r>
      <w:r w:rsidRPr="004C7703">
        <w:rPr>
          <w:rFonts w:hint="cs"/>
          <w:rtl/>
        </w:rPr>
        <w:t>ی</w:t>
      </w:r>
      <w:r>
        <w:rPr>
          <w:rFonts w:hint="cs"/>
          <w:rtl/>
        </w:rPr>
        <w:t xml:space="preserve">ح </w:t>
      </w:r>
      <w:r w:rsidRPr="00DB04C7">
        <w:rPr>
          <w:rFonts w:cs="CTraditional Arabic" w:hint="cs"/>
          <w:b w:val="0"/>
          <w:bCs w:val="0"/>
          <w:szCs w:val="28"/>
          <w:rtl/>
        </w:rPr>
        <w:t>÷</w:t>
      </w:r>
      <w:r w:rsidRPr="00B15150">
        <w:rPr>
          <w:rFonts w:hint="cs"/>
          <w:rtl/>
        </w:rPr>
        <w:t xml:space="preserve"> و دجال</w:t>
      </w:r>
      <w:bookmarkEnd w:id="292"/>
      <w:bookmarkEnd w:id="293"/>
      <w:bookmarkEnd w:id="294"/>
      <w:bookmarkEnd w:id="295"/>
      <w:bookmarkEnd w:id="296"/>
    </w:p>
    <w:p w:rsidR="001C7CAE" w:rsidRPr="00423AB6" w:rsidRDefault="001C7CAE" w:rsidP="00DB04C7">
      <w:pPr>
        <w:widowControl w:val="0"/>
        <w:ind w:firstLine="397"/>
        <w:jc w:val="both"/>
        <w:rPr>
          <w:rStyle w:val="Char3"/>
          <w:rtl/>
        </w:rPr>
      </w:pPr>
      <w:r w:rsidRPr="00B26EAD">
        <w:rPr>
          <w:rStyle w:val="Char4"/>
          <w:rtl/>
        </w:rPr>
        <w:t>79</w:t>
      </w:r>
      <w:r w:rsidR="00B26EAD">
        <w:rPr>
          <w:rStyle w:val="Char4"/>
          <w:rFonts w:hint="cs"/>
          <w:rtl/>
        </w:rPr>
        <w:t>-</w:t>
      </w:r>
      <w:r w:rsidRPr="004808B9">
        <w:rPr>
          <w:rStyle w:val="Char3"/>
          <w:rtl/>
        </w:rPr>
        <w:t xml:space="preserve"> عَنْ عَبْدِ اللَّهِ بْنِ عُمَرَ</w:t>
      </w:r>
      <w:r w:rsidR="00065D15" w:rsidRPr="00065D15">
        <w:rPr>
          <w:rStyle w:val="Char3"/>
          <w:rFonts w:cs="CTraditional Arabic" w:hint="cs"/>
          <w:rtl/>
        </w:rPr>
        <w:t xml:space="preserve"> ب </w:t>
      </w:r>
      <w:r w:rsidRPr="004808B9">
        <w:rPr>
          <w:rStyle w:val="Char3"/>
          <w:rtl/>
        </w:rPr>
        <w:t>قَالَ</w:t>
      </w:r>
      <w:r w:rsidRPr="004808B9">
        <w:rPr>
          <w:rStyle w:val="Char3"/>
          <w:rFonts w:hint="cs"/>
          <w:rtl/>
        </w:rPr>
        <w:t>:</w:t>
      </w:r>
      <w:r w:rsidRPr="004808B9">
        <w:rPr>
          <w:rStyle w:val="Char3"/>
          <w:rtl/>
        </w:rPr>
        <w:t xml:space="preserve"> ذَكَرَ رَسُولُ اللَّهِ</w:t>
      </w:r>
      <w:r w:rsidR="00D42469" w:rsidRPr="00D42469">
        <w:rPr>
          <w:rStyle w:val="Char3"/>
          <w:rFonts w:cs="CTraditional Arabic"/>
          <w:rtl/>
        </w:rPr>
        <w:t xml:space="preserve"> ص </w:t>
      </w:r>
      <w:r w:rsidRPr="004808B9">
        <w:rPr>
          <w:rStyle w:val="Char3"/>
          <w:rtl/>
        </w:rPr>
        <w:t>يَوْمًا بَيْنَ ظَهْرَانَيِ النَّاسِ الْمَسِيحَ الدَّجَّالَ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إِنَّ اللَّهَ تَبَارَكَ وَتَعَالَى لَيْسَ بِأَعْوَرَ</w:t>
      </w:r>
      <w:r w:rsidRPr="004808B9">
        <w:rPr>
          <w:rStyle w:val="Char3"/>
          <w:rFonts w:hint="cs"/>
          <w:rtl/>
        </w:rPr>
        <w:t>،</w:t>
      </w:r>
      <w:r w:rsidRPr="004808B9">
        <w:rPr>
          <w:rStyle w:val="Char3"/>
          <w:rtl/>
        </w:rPr>
        <w:t xml:space="preserve"> أَ</w:t>
      </w:r>
      <w:r w:rsidRPr="004808B9">
        <w:rPr>
          <w:rStyle w:val="Char3"/>
          <w:rFonts w:hint="cs"/>
          <w:rtl/>
        </w:rPr>
        <w:t>لاَ،</w:t>
      </w:r>
      <w:r w:rsidRPr="004808B9">
        <w:rPr>
          <w:rStyle w:val="Char3"/>
          <w:rtl/>
        </w:rPr>
        <w:t xml:space="preserve"> إِنَّ الْمَسِيحَ الدَّجَّالَ أَعْوَرُ عَيْنِ الْيُمْنَى</w:t>
      </w:r>
      <w:r w:rsidRPr="004808B9">
        <w:rPr>
          <w:rStyle w:val="Char3"/>
          <w:rFonts w:hint="cs"/>
          <w:rtl/>
        </w:rPr>
        <w:t>،</w:t>
      </w:r>
      <w:r w:rsidRPr="004808B9">
        <w:rPr>
          <w:rStyle w:val="Char3"/>
          <w:rtl/>
        </w:rPr>
        <w:t xml:space="preserve"> كَأَنَّ عَيْنَهُ عِنَبَةٌ طَافِيَةٌ</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وَقَالَ رَسُولُ اللَّهِ </w:t>
      </w:r>
      <w:r w:rsidRPr="00D134E4">
        <w:rPr>
          <w:rStyle w:val="Char3"/>
          <w:rFonts w:cs="CTraditional Arabic"/>
          <w:rtl/>
        </w:rPr>
        <w:t>ص</w:t>
      </w:r>
      <w:r w:rsidRPr="004808B9">
        <w:rPr>
          <w:rStyle w:val="Char3"/>
          <w:rFonts w:hint="cs"/>
          <w:rtl/>
        </w:rPr>
        <w:t>: «</w:t>
      </w:r>
      <w:r w:rsidRPr="004808B9">
        <w:rPr>
          <w:rStyle w:val="Char3"/>
          <w:rtl/>
        </w:rPr>
        <w:t>أَرَانِي اللَّيْلَةَ فِي الْمَنَامِ عِنْدَ الْكَعْبَةِ</w:t>
      </w:r>
      <w:r w:rsidRPr="004808B9">
        <w:rPr>
          <w:rStyle w:val="Char3"/>
          <w:rFonts w:hint="cs"/>
          <w:rtl/>
        </w:rPr>
        <w:t>،</w:t>
      </w:r>
      <w:r w:rsidRPr="004808B9">
        <w:rPr>
          <w:rStyle w:val="Char3"/>
          <w:rtl/>
        </w:rPr>
        <w:t xml:space="preserve"> فَإِذَا رَجُلٌ آدَمُ كَأَحْسَنِ مَا تَرَى مِنْ أُدْمِ الرِّجَالِ</w:t>
      </w:r>
      <w:r w:rsidRPr="004808B9">
        <w:rPr>
          <w:rStyle w:val="Char3"/>
          <w:rFonts w:hint="cs"/>
          <w:rtl/>
        </w:rPr>
        <w:t>،</w:t>
      </w:r>
      <w:r w:rsidRPr="004808B9">
        <w:rPr>
          <w:rStyle w:val="Char3"/>
          <w:rtl/>
        </w:rPr>
        <w:t xml:space="preserve"> تَضْرِبُ لِمَّتُهُ بَيْنَ مَنْكِبَيْهِ رَجِلُ الشَّعْرِ</w:t>
      </w:r>
      <w:r w:rsidRPr="004808B9">
        <w:rPr>
          <w:rStyle w:val="Char3"/>
          <w:rFonts w:hint="cs"/>
          <w:rtl/>
        </w:rPr>
        <w:t>،</w:t>
      </w:r>
      <w:r w:rsidRPr="004808B9">
        <w:rPr>
          <w:rStyle w:val="Char3"/>
          <w:rtl/>
        </w:rPr>
        <w:t xml:space="preserve"> يَقْطُرُ رَأْسُهُ مَاءً وَاضِعًا يَدَيْهِ عَلَى مَنْكِبَيْ رَجُلَيْنِ</w:t>
      </w:r>
      <w:r w:rsidRPr="004808B9">
        <w:rPr>
          <w:rStyle w:val="Char3"/>
          <w:rFonts w:hint="cs"/>
          <w:rtl/>
        </w:rPr>
        <w:t>،</w:t>
      </w:r>
      <w:r w:rsidRPr="004808B9">
        <w:rPr>
          <w:rStyle w:val="Char3"/>
          <w:rtl/>
        </w:rPr>
        <w:t xml:space="preserve"> وَهُوَ بَيْنَهُمَا يَطُوفُ بِالْبَيْتِ</w:t>
      </w:r>
      <w:r w:rsidRPr="004808B9">
        <w:rPr>
          <w:rStyle w:val="Char3"/>
          <w:rFonts w:hint="cs"/>
          <w:rtl/>
        </w:rPr>
        <w:t>،</w:t>
      </w:r>
      <w:r w:rsidRPr="004808B9">
        <w:rPr>
          <w:rStyle w:val="Char3"/>
          <w:rtl/>
        </w:rPr>
        <w:t xml:space="preserve"> فَقُلْتُ</w:t>
      </w:r>
      <w:r w:rsidRPr="004808B9">
        <w:rPr>
          <w:rStyle w:val="Char3"/>
          <w:rFonts w:hint="cs"/>
          <w:rtl/>
        </w:rPr>
        <w:t>:</w:t>
      </w:r>
      <w:r w:rsidRPr="004808B9">
        <w:rPr>
          <w:rStyle w:val="Char3"/>
          <w:rtl/>
        </w:rPr>
        <w:t xml:space="preserve"> مَنْ هَذَا</w:t>
      </w:r>
      <w:r w:rsidRPr="004808B9">
        <w:rPr>
          <w:rStyle w:val="Char3"/>
          <w:rFonts w:hint="cs"/>
          <w:rtl/>
        </w:rPr>
        <w:t>؟</w:t>
      </w:r>
      <w:r w:rsidRPr="004808B9">
        <w:rPr>
          <w:rStyle w:val="Char3"/>
          <w:rtl/>
        </w:rPr>
        <w:t xml:space="preserve"> فَقَالُوا</w:t>
      </w:r>
      <w:r w:rsidRPr="004808B9">
        <w:rPr>
          <w:rStyle w:val="Char3"/>
          <w:rFonts w:hint="cs"/>
          <w:rtl/>
        </w:rPr>
        <w:t>:</w:t>
      </w:r>
      <w:r w:rsidRPr="004808B9">
        <w:rPr>
          <w:rStyle w:val="Char3"/>
          <w:rtl/>
        </w:rPr>
        <w:t xml:space="preserve"> الْمَسِيحُ ابْنُ مَرْيَمَ</w:t>
      </w:r>
      <w:r w:rsidRPr="004808B9">
        <w:rPr>
          <w:rStyle w:val="Char3"/>
          <w:rFonts w:hint="cs"/>
          <w:rtl/>
        </w:rPr>
        <w:t>،</w:t>
      </w:r>
      <w:r w:rsidRPr="004808B9">
        <w:rPr>
          <w:rStyle w:val="Char3"/>
          <w:rtl/>
        </w:rPr>
        <w:t xml:space="preserve"> وَرَأَيْتُ وَرَاءَهُ رَجُلا</w:t>
      </w:r>
      <w:r w:rsidRPr="004808B9">
        <w:rPr>
          <w:rStyle w:val="Char3"/>
          <w:rFonts w:hint="cs"/>
          <w:rtl/>
        </w:rPr>
        <w:t>ً</w:t>
      </w:r>
      <w:r w:rsidRPr="004808B9">
        <w:rPr>
          <w:rStyle w:val="Char3"/>
          <w:rtl/>
        </w:rPr>
        <w:t xml:space="preserve"> جَعْدًا قَطَطًا</w:t>
      </w:r>
      <w:r w:rsidRPr="004808B9">
        <w:rPr>
          <w:rStyle w:val="Char3"/>
          <w:rFonts w:hint="cs"/>
          <w:rtl/>
        </w:rPr>
        <w:t>،</w:t>
      </w:r>
      <w:r w:rsidRPr="004808B9">
        <w:rPr>
          <w:rStyle w:val="Char3"/>
          <w:rtl/>
        </w:rPr>
        <w:t xml:space="preserve"> أَعْوَرَ عَيْنِ الْيُمْنَى</w:t>
      </w:r>
      <w:r w:rsidRPr="004808B9">
        <w:rPr>
          <w:rStyle w:val="Char3"/>
          <w:rFonts w:hint="cs"/>
          <w:rtl/>
        </w:rPr>
        <w:t>،</w:t>
      </w:r>
      <w:r w:rsidRPr="004808B9">
        <w:rPr>
          <w:rStyle w:val="Char3"/>
          <w:rtl/>
        </w:rPr>
        <w:t xml:space="preserve"> كَأَشْبَهِ مَنْ رَأَيْتُ مِنَ النَّاسِ بِابْنِ قَطَنٍ</w:t>
      </w:r>
      <w:r w:rsidRPr="004808B9">
        <w:rPr>
          <w:rStyle w:val="Char3"/>
          <w:rFonts w:hint="cs"/>
          <w:rtl/>
        </w:rPr>
        <w:t>،</w:t>
      </w:r>
      <w:r w:rsidRPr="004808B9">
        <w:rPr>
          <w:rStyle w:val="Char3"/>
          <w:rtl/>
        </w:rPr>
        <w:t xml:space="preserve"> وَاضِعًا يَدَيْهِ عَلَى مَنْكِبَيْ رَجُلَيْنِ</w:t>
      </w:r>
      <w:r w:rsidRPr="004808B9">
        <w:rPr>
          <w:rStyle w:val="Char3"/>
          <w:rFonts w:hint="cs"/>
          <w:rtl/>
        </w:rPr>
        <w:t>،</w:t>
      </w:r>
      <w:r w:rsidRPr="004808B9">
        <w:rPr>
          <w:rStyle w:val="Char3"/>
          <w:rtl/>
        </w:rPr>
        <w:t xml:space="preserve"> يَطُوفُ بِالْبَيْتِ</w:t>
      </w:r>
      <w:r w:rsidRPr="004808B9">
        <w:rPr>
          <w:rStyle w:val="Char3"/>
          <w:rFonts w:hint="cs"/>
          <w:rtl/>
        </w:rPr>
        <w:t>،</w:t>
      </w:r>
      <w:r w:rsidRPr="004808B9">
        <w:rPr>
          <w:rStyle w:val="Char3"/>
          <w:rtl/>
        </w:rPr>
        <w:t xml:space="preserve"> فَقُلْتُ</w:t>
      </w:r>
      <w:r w:rsidRPr="004808B9">
        <w:rPr>
          <w:rStyle w:val="Char3"/>
          <w:rFonts w:hint="cs"/>
          <w:rtl/>
        </w:rPr>
        <w:t>:</w:t>
      </w:r>
      <w:r w:rsidRPr="004808B9">
        <w:rPr>
          <w:rStyle w:val="Char3"/>
          <w:rtl/>
        </w:rPr>
        <w:t xml:space="preserve"> مَنْ هَذَا</w:t>
      </w:r>
      <w:r w:rsidRPr="004808B9">
        <w:rPr>
          <w:rStyle w:val="Char3"/>
          <w:rFonts w:hint="cs"/>
          <w:rtl/>
        </w:rPr>
        <w:t>؟</w:t>
      </w:r>
      <w:r w:rsidRPr="004808B9">
        <w:rPr>
          <w:rStyle w:val="Char3"/>
          <w:rtl/>
        </w:rPr>
        <w:t xml:space="preserve"> قَالُوا</w:t>
      </w:r>
      <w:r w:rsidRPr="004808B9">
        <w:rPr>
          <w:rStyle w:val="Char3"/>
          <w:rFonts w:hint="cs"/>
          <w:rtl/>
        </w:rPr>
        <w:t>:</w:t>
      </w:r>
      <w:r w:rsidRPr="004808B9">
        <w:rPr>
          <w:rStyle w:val="Char3"/>
          <w:rtl/>
        </w:rPr>
        <w:t xml:space="preserve"> هَذَا الْمَسِيحُ الدَّجَّالُ</w:t>
      </w:r>
      <w:r w:rsidRPr="004808B9">
        <w:rPr>
          <w:rStyle w:val="Char3"/>
          <w:rFonts w:hint="cs"/>
          <w:rtl/>
        </w:rPr>
        <w:t>»</w:t>
      </w:r>
      <w:r w:rsidRPr="004808B9">
        <w:rPr>
          <w:rStyle w:val="Char3"/>
          <w:rtl/>
        </w:rPr>
        <w:t xml:space="preserve">. </w:t>
      </w:r>
      <w:r w:rsidRPr="00B26EAD">
        <w:rPr>
          <w:rStyle w:val="Char4"/>
          <w:rtl/>
        </w:rPr>
        <w:t>(م/169)</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عبدالله بن عمر </w:t>
      </w:r>
      <w:r w:rsidR="001C7CAE" w:rsidRPr="008672C0">
        <w:rPr>
          <w:rStyle w:val="Char4"/>
          <w:rFonts w:cs="CTraditional Arabic" w:hint="cs"/>
          <w:rtl/>
        </w:rPr>
        <w:t>ب</w:t>
      </w:r>
      <w:r w:rsidR="001C7CAE" w:rsidRPr="002E320E">
        <w:rPr>
          <w:rStyle w:val="Char4"/>
          <w:rFonts w:hint="cs"/>
          <w:rtl/>
        </w:rPr>
        <w:t xml:space="preserve"> می‌گوید: روزی رسول الله</w:t>
      </w:r>
      <w:r w:rsidR="00D42469" w:rsidRPr="00D42469">
        <w:rPr>
          <w:rStyle w:val="Char4"/>
          <w:rFonts w:cs="CTraditional Arabic" w:hint="cs"/>
          <w:rtl/>
        </w:rPr>
        <w:t xml:space="preserve"> ص </w:t>
      </w:r>
      <w:r w:rsidR="001C7CAE" w:rsidRPr="002E320E">
        <w:rPr>
          <w:rStyle w:val="Char4"/>
          <w:rFonts w:hint="cs"/>
          <w:rtl/>
        </w:rPr>
        <w:t>در میان مردم، سخن از مسیح دجال به میان آورد و فرمود: «همانا الله سبحانه و تعالی نابینا نیست. آگاه باشید و بدانید که چشم راست مسیح دجال، کور است و مانند دانه‌ی انگور بیرون آمده است».</w:t>
      </w:r>
    </w:p>
    <w:p w:rsidR="001C7CAE" w:rsidRPr="002E320E" w:rsidRDefault="001C7CAE" w:rsidP="001C7CAE">
      <w:pPr>
        <w:widowControl w:val="0"/>
        <w:ind w:firstLine="284"/>
        <w:jc w:val="both"/>
        <w:rPr>
          <w:rStyle w:val="Char4"/>
          <w:rtl/>
        </w:rPr>
      </w:pPr>
      <w:r w:rsidRPr="002E320E">
        <w:rPr>
          <w:rStyle w:val="Char4"/>
          <w:rFonts w:hint="cs"/>
          <w:rtl/>
        </w:rPr>
        <w:t xml:space="preserve"> ابن عمر </w:t>
      </w:r>
      <w:r w:rsidRPr="008672C0">
        <w:rPr>
          <w:rStyle w:val="Char4"/>
          <w:rFonts w:cs="CTraditional Arabic" w:hint="cs"/>
          <w:rtl/>
        </w:rPr>
        <w:t>ب</w:t>
      </w:r>
      <w:r w:rsidRPr="002E320E">
        <w:rPr>
          <w:rStyle w:val="Char4"/>
          <w:rFonts w:hint="cs"/>
          <w:rtl/>
        </w:rPr>
        <w:t xml:space="preserve"> می‌گوید: همچنین رسول الله</w:t>
      </w:r>
      <w:r w:rsidR="00D42469" w:rsidRPr="00D42469">
        <w:rPr>
          <w:rStyle w:val="Char4"/>
          <w:rFonts w:cs="CTraditional Arabic" w:hint="cs"/>
          <w:rtl/>
        </w:rPr>
        <w:t xml:space="preserve"> ص </w:t>
      </w:r>
      <w:r w:rsidRPr="002E320E">
        <w:rPr>
          <w:rStyle w:val="Char4"/>
          <w:rFonts w:hint="cs"/>
          <w:rtl/>
        </w:rPr>
        <w:t>فرمود: «من دیشب در نزدیکی کعبه، شخص گندم گونی را خواب دیدم. وی از همه‌ی انسان</w:t>
      </w:r>
      <w:r w:rsidR="00B26EAD">
        <w:rPr>
          <w:rStyle w:val="Char4"/>
          <w:rFonts w:hint="cs"/>
          <w:rtl/>
        </w:rPr>
        <w:t>‌</w:t>
      </w:r>
      <w:r w:rsidRPr="002E320E">
        <w:rPr>
          <w:rStyle w:val="Char4"/>
          <w:rFonts w:hint="cs"/>
          <w:rtl/>
        </w:rPr>
        <w:t xml:space="preserve">های گندم گونی که سراغ دارید، زیباتر بود. موهای سرش نه بسیار مجعّد و نه بسیار صاف و فروهشته بود و </w:t>
      </w:r>
      <w:r w:rsidRPr="002E320E">
        <w:rPr>
          <w:rStyle w:val="Char4"/>
          <w:rFonts w:hint="cs"/>
          <w:rtl/>
        </w:rPr>
        <w:lastRenderedPageBreak/>
        <w:t>بلندی آنها به وسط شانه‌هایش می‌رسید و از سرش آب می‌چکید. او در میان دو مرد قرار داشت و دست</w:t>
      </w:r>
      <w:r w:rsidR="00B26EAD">
        <w:rPr>
          <w:rStyle w:val="Char4"/>
          <w:rFonts w:hint="eastAsia"/>
          <w:rtl/>
        </w:rPr>
        <w:t>‌</w:t>
      </w:r>
      <w:r w:rsidRPr="002E320E">
        <w:rPr>
          <w:rStyle w:val="Char4"/>
          <w:rFonts w:hint="cs"/>
          <w:rtl/>
        </w:rPr>
        <w:t>هایش را بر شانه‌های آنها گذاشته بود و پیرامون کعبه، طواف می‌نمود. پرسیدم: این کیست؟ جواب دادند: مسیح بن مریم است. پشت سر او مرد دیگری را دیدم که موهای بسیار مجعّد و پیچانی داشت و چشم چپش کور بود. وی از میان مردمی‌که من دیده</w:t>
      </w:r>
      <w:r w:rsidRPr="002E320E">
        <w:rPr>
          <w:rStyle w:val="Char4"/>
          <w:rFonts w:hint="eastAsia"/>
          <w:rtl/>
        </w:rPr>
        <w:t>‌</w:t>
      </w:r>
      <w:r w:rsidRPr="002E320E">
        <w:rPr>
          <w:rStyle w:val="Char4"/>
          <w:rFonts w:hint="cs"/>
          <w:rtl/>
        </w:rPr>
        <w:t>ام، بیشتر از همه به ابن قطن شباهت داشت. او هم دست</w:t>
      </w:r>
      <w:r w:rsidR="00B26EAD">
        <w:rPr>
          <w:rStyle w:val="Char4"/>
          <w:rFonts w:hint="eastAsia"/>
          <w:rtl/>
        </w:rPr>
        <w:t>‌</w:t>
      </w:r>
      <w:r w:rsidRPr="002E320E">
        <w:rPr>
          <w:rStyle w:val="Char4"/>
          <w:rFonts w:hint="cs"/>
          <w:rtl/>
        </w:rPr>
        <w:t xml:space="preserve">هایش را بر شانه‌های دو مرد گذاشته بود و پیرامون کعبه طواف می‌کرد. پرسیدم: این کیست؟ جواب دادند: این، مسیح دجال است». </w:t>
      </w:r>
    </w:p>
    <w:p w:rsidR="001C7CAE" w:rsidRPr="00B15150" w:rsidRDefault="001C7CAE" w:rsidP="001C7CAE">
      <w:pPr>
        <w:pStyle w:val="a2"/>
        <w:rPr>
          <w:rtl/>
        </w:rPr>
      </w:pPr>
      <w:bookmarkStart w:id="297" w:name="_Toc256337464"/>
      <w:bookmarkStart w:id="298" w:name="_Toc256339419"/>
      <w:bookmarkStart w:id="299" w:name="_Toc261194075"/>
      <w:bookmarkStart w:id="300" w:name="_Toc445895361"/>
      <w:bookmarkStart w:id="301" w:name="_Toc448059455"/>
      <w:r w:rsidRPr="00B15150">
        <w:rPr>
          <w:rFonts w:hint="cs"/>
          <w:rtl/>
        </w:rPr>
        <w:t>باب</w:t>
      </w:r>
      <w:r>
        <w:rPr>
          <w:rFonts w:hint="cs"/>
          <w:rtl/>
        </w:rPr>
        <w:t xml:space="preserve"> </w:t>
      </w:r>
      <w:r w:rsidRPr="00B15150">
        <w:rPr>
          <w:rFonts w:hint="cs"/>
          <w:rtl/>
        </w:rPr>
        <w:t>(56): انب</w:t>
      </w:r>
      <w:r w:rsidRPr="004C7703">
        <w:rPr>
          <w:rFonts w:hint="cs"/>
          <w:rtl/>
        </w:rPr>
        <w:t>ی</w:t>
      </w:r>
      <w:r w:rsidRPr="00B15150">
        <w:rPr>
          <w:rFonts w:hint="cs"/>
          <w:rtl/>
        </w:rPr>
        <w:t xml:space="preserve">ا </w:t>
      </w:r>
      <w:r w:rsidRPr="00B65278">
        <w:rPr>
          <w:rFonts w:cs="CTraditional Arabic" w:hint="cs"/>
          <w:b w:val="0"/>
          <w:bCs w:val="0"/>
          <w:sz w:val="28"/>
          <w:szCs w:val="28"/>
          <w:rtl/>
        </w:rPr>
        <w:t>†</w:t>
      </w:r>
      <w:r w:rsidRPr="00B15150">
        <w:rPr>
          <w:rFonts w:hint="cs"/>
          <w:rtl/>
        </w:rPr>
        <w:t xml:space="preserve"> به امامت نب</w:t>
      </w:r>
      <w:r w:rsidRPr="004C7703">
        <w:rPr>
          <w:rFonts w:hint="cs"/>
          <w:rtl/>
        </w:rPr>
        <w:t>ی</w:t>
      </w:r>
      <w:r w:rsidRPr="00B15150">
        <w:rPr>
          <w:rFonts w:hint="cs"/>
          <w:rtl/>
        </w:rPr>
        <w:t xml:space="preserve"> ا</w:t>
      </w:r>
      <w:r w:rsidRPr="004C7703">
        <w:rPr>
          <w:rFonts w:hint="cs"/>
          <w:rtl/>
        </w:rPr>
        <w:t>ک</w:t>
      </w:r>
      <w:r w:rsidRPr="00B15150">
        <w:rPr>
          <w:rFonts w:hint="cs"/>
          <w:rtl/>
        </w:rPr>
        <w:t>رم</w:t>
      </w:r>
      <w:r w:rsidR="00D42469" w:rsidRPr="00315321">
        <w:rPr>
          <w:rFonts w:cs="CTraditional Arabic" w:hint="cs"/>
          <w:bCs w:val="0"/>
          <w:rtl/>
        </w:rPr>
        <w:t xml:space="preserve"> ص </w:t>
      </w:r>
      <w:r w:rsidRPr="00B15150">
        <w:rPr>
          <w:rFonts w:hint="cs"/>
          <w:rtl/>
        </w:rPr>
        <w:t>نماز خواندند</w:t>
      </w:r>
      <w:bookmarkEnd w:id="297"/>
      <w:bookmarkEnd w:id="298"/>
      <w:bookmarkEnd w:id="299"/>
      <w:bookmarkEnd w:id="300"/>
      <w:bookmarkEnd w:id="301"/>
    </w:p>
    <w:p w:rsidR="001C7CAE" w:rsidRPr="00423AB6" w:rsidRDefault="001C7CAE" w:rsidP="005627A2">
      <w:pPr>
        <w:widowControl w:val="0"/>
        <w:ind w:firstLine="284"/>
        <w:jc w:val="both"/>
        <w:rPr>
          <w:rStyle w:val="Char3"/>
          <w:rtl/>
        </w:rPr>
      </w:pPr>
      <w:r w:rsidRPr="00B26EAD">
        <w:rPr>
          <w:rStyle w:val="Char4"/>
          <w:rtl/>
        </w:rPr>
        <w:t>80</w:t>
      </w:r>
      <w:r w:rsidR="00B26EAD">
        <w:rPr>
          <w:rStyle w:val="Char4"/>
          <w:rFonts w:hint="cs"/>
          <w:rtl/>
        </w:rPr>
        <w:t>-</w:t>
      </w:r>
      <w:r w:rsidRPr="00B26EAD">
        <w:rPr>
          <w:rStyle w:val="Char4"/>
          <w:rtl/>
        </w:rPr>
        <w:t xml:space="preserve"> </w:t>
      </w:r>
      <w:r w:rsidRPr="00423AB6">
        <w:rPr>
          <w:rStyle w:val="Char3"/>
          <w:rtl/>
        </w:rPr>
        <w:t>عَنْ أَبِي هُرَيْرَةَ</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Berlin Sans FB" w:hAnsi="Berlin Sans FB" w:cs="CTraditional Arabic"/>
          <w:sz w:val="30"/>
          <w:szCs w:val="27"/>
          <w:rtl/>
        </w:rPr>
        <w:t>ص</w:t>
      </w:r>
      <w:r w:rsidRPr="00423AB6">
        <w:rPr>
          <w:rStyle w:val="Char3"/>
          <w:rFonts w:hint="cs"/>
          <w:rtl/>
        </w:rPr>
        <w:t>: «</w:t>
      </w:r>
      <w:r w:rsidRPr="00423AB6">
        <w:rPr>
          <w:rStyle w:val="Char3"/>
          <w:rtl/>
        </w:rPr>
        <w:t>لَقَدْ رَأَيْتُنِي فِي الْحِجْرِ</w:t>
      </w:r>
      <w:r w:rsidRPr="00423AB6">
        <w:rPr>
          <w:rStyle w:val="Char3"/>
          <w:rFonts w:hint="cs"/>
          <w:rtl/>
        </w:rPr>
        <w:t>،</w:t>
      </w:r>
      <w:r w:rsidRPr="00423AB6">
        <w:rPr>
          <w:rStyle w:val="Char3"/>
          <w:rtl/>
        </w:rPr>
        <w:t xml:space="preserve"> وَقُرَيْشٌ تَسْأَلُنِي عَنْ مَسْرَايَ</w:t>
      </w:r>
      <w:r w:rsidRPr="00423AB6">
        <w:rPr>
          <w:rStyle w:val="Char3"/>
          <w:rFonts w:hint="cs"/>
          <w:rtl/>
        </w:rPr>
        <w:t>،</w:t>
      </w:r>
      <w:r w:rsidRPr="00423AB6">
        <w:rPr>
          <w:rStyle w:val="Char3"/>
          <w:rtl/>
        </w:rPr>
        <w:t xml:space="preserve"> فَسَأَلَتْنِي عَنْ أَشْيَاءَ مِنْ بَيْتِ الْمَقْدِسِ لَمْ أُثْبِتْهَا</w:t>
      </w:r>
      <w:r w:rsidRPr="00423AB6">
        <w:rPr>
          <w:rStyle w:val="Char3"/>
          <w:rFonts w:hint="cs"/>
          <w:rtl/>
        </w:rPr>
        <w:t>،</w:t>
      </w:r>
      <w:r w:rsidRPr="00423AB6">
        <w:rPr>
          <w:rStyle w:val="Char3"/>
          <w:rtl/>
        </w:rPr>
        <w:t xml:space="preserve"> فَكُرِبْتُ كُرْبَةً مَا كُرِبْتُ مِثْلَهُ قَطُّ</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فَرَفَعَهُ اللَّهُ لِي أَنْظُرُ إِلَيْهِ</w:t>
      </w:r>
      <w:r w:rsidRPr="00423AB6">
        <w:rPr>
          <w:rStyle w:val="Char3"/>
          <w:rFonts w:hint="cs"/>
          <w:rtl/>
        </w:rPr>
        <w:t>،</w:t>
      </w:r>
      <w:r w:rsidRPr="00423AB6">
        <w:rPr>
          <w:rStyle w:val="Char3"/>
          <w:rtl/>
        </w:rPr>
        <w:t xml:space="preserve"> مَا يَسْأَلُونِي عَنْ شَيْءٍ إِ</w:t>
      </w:r>
      <w:r w:rsidRPr="00423AB6">
        <w:rPr>
          <w:rStyle w:val="Char3"/>
          <w:rFonts w:hint="cs"/>
          <w:rtl/>
        </w:rPr>
        <w:t>ل</w:t>
      </w:r>
      <w:r w:rsidRPr="00423AB6">
        <w:rPr>
          <w:rStyle w:val="Char3"/>
          <w:rtl/>
        </w:rPr>
        <w:t>ا</w:t>
      </w:r>
      <w:r w:rsidRPr="00423AB6">
        <w:rPr>
          <w:rStyle w:val="Char3"/>
          <w:rFonts w:hint="cs"/>
          <w:rtl/>
        </w:rPr>
        <w:t>َّ</w:t>
      </w:r>
      <w:r w:rsidRPr="00423AB6">
        <w:rPr>
          <w:rStyle w:val="Char3"/>
          <w:rtl/>
        </w:rPr>
        <w:t xml:space="preserve"> أَنْبَأْتُهُمْ بِهِ</w:t>
      </w:r>
      <w:r w:rsidRPr="00423AB6">
        <w:rPr>
          <w:rStyle w:val="Char3"/>
          <w:rFonts w:hint="cs"/>
          <w:rtl/>
        </w:rPr>
        <w:t>،</w:t>
      </w:r>
      <w:r w:rsidRPr="00423AB6">
        <w:rPr>
          <w:rStyle w:val="Char3"/>
          <w:rtl/>
        </w:rPr>
        <w:t xml:space="preserve"> وَقَدْ رَأَيْتُنِي فِي جَمَاعَةٍ مِنَ الأَنْبِيَاءِ</w:t>
      </w:r>
      <w:r w:rsidRPr="00423AB6">
        <w:rPr>
          <w:rStyle w:val="Char3"/>
          <w:rFonts w:hint="cs"/>
          <w:rtl/>
        </w:rPr>
        <w:t>،</w:t>
      </w:r>
      <w:r w:rsidRPr="00423AB6">
        <w:rPr>
          <w:rStyle w:val="Char3"/>
          <w:rtl/>
        </w:rPr>
        <w:t xml:space="preserve"> فَإِذَا مُوسَى</w:t>
      </w:r>
      <w:r w:rsidR="00B26EAD">
        <w:rPr>
          <w:rStyle w:val="Char3"/>
          <w:rFonts w:hint="cs"/>
          <w:rtl/>
        </w:rPr>
        <w:t xml:space="preserve"> </w:t>
      </w:r>
      <w:r w:rsidR="005627A2" w:rsidRPr="005627A2">
        <w:rPr>
          <w:rFonts w:ascii="Berlin Sans FB" w:hAnsi="Berlin Sans FB" w:cs="CTraditional Arabic" w:hint="cs"/>
          <w:sz w:val="30"/>
          <w:szCs w:val="27"/>
          <w:rtl/>
        </w:rPr>
        <w:t>÷</w:t>
      </w:r>
      <w:r w:rsidRPr="003120B0">
        <w:rPr>
          <w:rFonts w:ascii="Berlin Sans FB" w:hAnsi="Berlin Sans FB" w:cs="IRZar"/>
          <w:sz w:val="26"/>
          <w:szCs w:val="26"/>
          <w:rtl/>
        </w:rPr>
        <w:t xml:space="preserve"> </w:t>
      </w:r>
      <w:r w:rsidRPr="00423AB6">
        <w:rPr>
          <w:rStyle w:val="Char3"/>
          <w:rtl/>
        </w:rPr>
        <w:t>قَائِمٌ يُصَلِّي</w:t>
      </w:r>
      <w:r w:rsidRPr="00423AB6">
        <w:rPr>
          <w:rStyle w:val="Char3"/>
          <w:rFonts w:hint="cs"/>
          <w:rtl/>
        </w:rPr>
        <w:t>،</w:t>
      </w:r>
      <w:r w:rsidRPr="00423AB6">
        <w:rPr>
          <w:rStyle w:val="Char3"/>
          <w:rtl/>
        </w:rPr>
        <w:t xml:space="preserve"> فَإِذَا رَجُلٌ ضَرْبٌ جَعْدٌ</w:t>
      </w:r>
      <w:r w:rsidRPr="00423AB6">
        <w:rPr>
          <w:rStyle w:val="Char3"/>
          <w:rFonts w:hint="cs"/>
          <w:rtl/>
        </w:rPr>
        <w:t>،</w:t>
      </w:r>
      <w:r w:rsidRPr="00423AB6">
        <w:rPr>
          <w:rStyle w:val="Char3"/>
          <w:rtl/>
        </w:rPr>
        <w:t xml:space="preserve"> كَأَنَّهُ مِنْ رِجَالِ شَنُوءَةَ</w:t>
      </w:r>
      <w:r w:rsidRPr="00423AB6">
        <w:rPr>
          <w:rStyle w:val="Char3"/>
          <w:rFonts w:hint="cs"/>
          <w:rtl/>
        </w:rPr>
        <w:t>،</w:t>
      </w:r>
      <w:r w:rsidRPr="00423AB6">
        <w:rPr>
          <w:rStyle w:val="Char3"/>
          <w:rtl/>
        </w:rPr>
        <w:t xml:space="preserve"> وَإِذَا عِيسَى ابْنُ مَرْيَمَ </w:t>
      </w:r>
      <w:r w:rsidR="00B26EAD">
        <w:rPr>
          <w:rStyle w:val="Char3"/>
          <w:rFonts w:cs="CTraditional Arabic" w:hint="cs"/>
          <w:rtl/>
        </w:rPr>
        <w:t>÷</w:t>
      </w:r>
      <w:r w:rsidRPr="00423AB6">
        <w:rPr>
          <w:rStyle w:val="Char3"/>
          <w:rtl/>
        </w:rPr>
        <w:t xml:space="preserve"> قَائِمٌ يُصَلِّي</w:t>
      </w:r>
      <w:r w:rsidRPr="00423AB6">
        <w:rPr>
          <w:rStyle w:val="Char3"/>
          <w:rFonts w:hint="cs"/>
          <w:rtl/>
        </w:rPr>
        <w:t>،</w:t>
      </w:r>
      <w:r w:rsidRPr="00423AB6">
        <w:rPr>
          <w:rStyle w:val="Char3"/>
          <w:rtl/>
        </w:rPr>
        <w:t xml:space="preserve"> أَقْرَبُ النَّاسِ بِهِ شَبَهًا عُرْوَةُ بْنُ مَسْعُودٍ الثَّقَفِيُّ</w:t>
      </w:r>
      <w:r w:rsidRPr="00423AB6">
        <w:rPr>
          <w:rStyle w:val="Char3"/>
          <w:rFonts w:hint="cs"/>
          <w:rtl/>
        </w:rPr>
        <w:t>،</w:t>
      </w:r>
      <w:r w:rsidRPr="00423AB6">
        <w:rPr>
          <w:rStyle w:val="Char3"/>
          <w:rtl/>
        </w:rPr>
        <w:t xml:space="preserve"> وَإِذَا إِبْرَاهِيمُ </w:t>
      </w:r>
      <w:r w:rsidR="00B26EAD">
        <w:rPr>
          <w:rStyle w:val="Char3"/>
          <w:rFonts w:cs="CTraditional Arabic" w:hint="cs"/>
          <w:rtl/>
        </w:rPr>
        <w:t>÷</w:t>
      </w:r>
      <w:r w:rsidRPr="00423AB6">
        <w:rPr>
          <w:rStyle w:val="Char3"/>
          <w:rtl/>
        </w:rPr>
        <w:t xml:space="preserve"> قَائِمٌ يُصَلِّي</w:t>
      </w:r>
      <w:r w:rsidRPr="00423AB6">
        <w:rPr>
          <w:rStyle w:val="Char3"/>
          <w:rFonts w:hint="cs"/>
          <w:rtl/>
        </w:rPr>
        <w:t>،</w:t>
      </w:r>
      <w:r w:rsidRPr="00423AB6">
        <w:rPr>
          <w:rStyle w:val="Char3"/>
          <w:rtl/>
        </w:rPr>
        <w:t xml:space="preserve"> أَشْبَهُ النَّاسِ بِهِ صَاحِبُكُمْ </w:t>
      </w:r>
      <w:r w:rsidRPr="00423AB6">
        <w:rPr>
          <w:rStyle w:val="Char3"/>
          <w:rFonts w:hint="cs"/>
          <w:rtl/>
        </w:rPr>
        <w:t xml:space="preserve">- </w:t>
      </w:r>
      <w:r w:rsidRPr="00423AB6">
        <w:rPr>
          <w:rStyle w:val="Char3"/>
          <w:rtl/>
        </w:rPr>
        <w:t xml:space="preserve">يَعْنِي نَفْسَهُ </w:t>
      </w:r>
      <w:r w:rsidRPr="00423AB6">
        <w:rPr>
          <w:rStyle w:val="Char3"/>
          <w:rFonts w:hint="cs"/>
          <w:rtl/>
        </w:rPr>
        <w:t xml:space="preserve">- </w:t>
      </w:r>
      <w:r w:rsidRPr="00423AB6">
        <w:rPr>
          <w:rStyle w:val="Char3"/>
          <w:rtl/>
        </w:rPr>
        <w:t>فَحَانَتِ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فَأَمَمْتُهُمْ</w:t>
      </w:r>
      <w:r w:rsidRPr="00423AB6">
        <w:rPr>
          <w:rStyle w:val="Char3"/>
          <w:rFonts w:hint="cs"/>
          <w:rtl/>
        </w:rPr>
        <w:t>،</w:t>
      </w:r>
      <w:r w:rsidRPr="00423AB6">
        <w:rPr>
          <w:rStyle w:val="Char3"/>
          <w:rtl/>
        </w:rPr>
        <w:t xml:space="preserve"> فَلَمَّا فَرَغْتُ مِنَ الصَّلا</w:t>
      </w:r>
      <w:r w:rsidRPr="00423AB6">
        <w:rPr>
          <w:rStyle w:val="Char3"/>
          <w:rFonts w:hint="cs"/>
          <w:rtl/>
        </w:rPr>
        <w:t>َ</w:t>
      </w:r>
      <w:r w:rsidRPr="00423AB6">
        <w:rPr>
          <w:rStyle w:val="Char3"/>
          <w:rtl/>
        </w:rPr>
        <w:t>ةِ قَالَ قَائِلٌ</w:t>
      </w:r>
      <w:r w:rsidRPr="00423AB6">
        <w:rPr>
          <w:rStyle w:val="Char3"/>
          <w:rFonts w:hint="cs"/>
          <w:rtl/>
        </w:rPr>
        <w:t>:</w:t>
      </w:r>
      <w:r w:rsidRPr="00423AB6">
        <w:rPr>
          <w:rStyle w:val="Char3"/>
          <w:rtl/>
        </w:rPr>
        <w:t xml:space="preserve"> يَا مُحَمَّدُ هَذَا مَالِكٌ صَاحِبُ النَّارِ</w:t>
      </w:r>
      <w:r w:rsidRPr="00423AB6">
        <w:rPr>
          <w:rStyle w:val="Char3"/>
          <w:rFonts w:hint="cs"/>
          <w:rtl/>
        </w:rPr>
        <w:t>،</w:t>
      </w:r>
      <w:r w:rsidRPr="00423AB6">
        <w:rPr>
          <w:rStyle w:val="Char3"/>
          <w:rtl/>
        </w:rPr>
        <w:t xml:space="preserve"> فَسَلِّمْ عَلَيْهِ</w:t>
      </w:r>
      <w:r w:rsidRPr="00423AB6">
        <w:rPr>
          <w:rStyle w:val="Char3"/>
          <w:rFonts w:hint="cs"/>
          <w:rtl/>
        </w:rPr>
        <w:t>،</w:t>
      </w:r>
      <w:r w:rsidRPr="00423AB6">
        <w:rPr>
          <w:rStyle w:val="Char3"/>
          <w:rtl/>
        </w:rPr>
        <w:t xml:space="preserve"> فَالْتَفَتُّ إِلَيْهِ </w:t>
      </w:r>
      <w:r w:rsidRPr="00423AB6">
        <w:rPr>
          <w:rStyle w:val="Char3"/>
          <w:rFonts w:hint="cs"/>
          <w:rtl/>
        </w:rPr>
        <w:t>،</w:t>
      </w:r>
      <w:r w:rsidRPr="00423AB6">
        <w:rPr>
          <w:rStyle w:val="Char3"/>
          <w:rtl/>
        </w:rPr>
        <w:t>فَبَدَأَنِي بِالسَّلا</w:t>
      </w:r>
      <w:r w:rsidRPr="00423AB6">
        <w:rPr>
          <w:rStyle w:val="Char3"/>
          <w:rFonts w:hint="cs"/>
          <w:rtl/>
        </w:rPr>
        <w:t>َ</w:t>
      </w:r>
      <w:r w:rsidRPr="00423AB6">
        <w:rPr>
          <w:rStyle w:val="Char3"/>
          <w:rtl/>
        </w:rPr>
        <w:t>مِ</w:t>
      </w:r>
      <w:r w:rsidRPr="00423AB6">
        <w:rPr>
          <w:rStyle w:val="Char3"/>
          <w:rFonts w:hint="cs"/>
          <w:rtl/>
        </w:rPr>
        <w:t>»</w:t>
      </w:r>
      <w:r w:rsidRPr="00B15150">
        <w:rPr>
          <w:rStyle w:val="Char4"/>
          <w:rFonts w:hint="cs"/>
          <w:rtl/>
        </w:rPr>
        <w:t>.</w:t>
      </w:r>
      <w:r w:rsidRPr="00B15150">
        <w:rPr>
          <w:rStyle w:val="Char4"/>
          <w:rtl/>
        </w:rPr>
        <w:t xml:space="preserve"> (م/172)</w:t>
      </w:r>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2E320E">
        <w:rPr>
          <w:rStyle w:val="Char4"/>
          <w:rFonts w:hint="cs"/>
          <w:rtl/>
        </w:rPr>
        <w:t xml:space="preserve"> ابوهریره</w:t>
      </w:r>
      <w:r w:rsidR="00D42469" w:rsidRPr="00D42469">
        <w:rPr>
          <w:rStyle w:val="Char4"/>
          <w:rFonts w:cs="CTraditional Arabic" w:hint="cs"/>
          <w:rtl/>
        </w:rPr>
        <w:t xml:space="preserve"> س </w:t>
      </w:r>
      <w:r w:rsidR="001C7CAE" w:rsidRPr="002E320E">
        <w:rPr>
          <w:rStyle w:val="Char4"/>
          <w:rFonts w:hint="cs"/>
          <w:rtl/>
        </w:rPr>
        <w:t>روایت می‌کند که رسول الله</w:t>
      </w:r>
      <w:r w:rsidR="00D42469" w:rsidRPr="00D42469">
        <w:rPr>
          <w:rFonts w:cs="CTraditional Arabic" w:hint="cs"/>
          <w:sz w:val="26"/>
          <w:szCs w:val="26"/>
          <w:rtl/>
        </w:rPr>
        <w:t xml:space="preserve"> ص </w:t>
      </w:r>
      <w:r w:rsidR="001C7CAE" w:rsidRPr="002E320E">
        <w:rPr>
          <w:rStyle w:val="Char4"/>
          <w:rFonts w:hint="cs"/>
          <w:rtl/>
        </w:rPr>
        <w:t>فرمود: در حِجر اسماعیل بودم که جمعی از قریش در مورد اسراء از من پرسیدند. آنها درباره‌ی‌ چیزهایی از بیت المقدس سؤالاتی کردند که من آنها را خوب بخاطر نسپرده بودم. و این مسئله به شدت مرا اندوهگین ساخت تا جایی که هرگز دچار چنین اندوهی نشده بودم. در این هنگام، الله متعال بیت المقدس را برایم نمایان ساخت طوری</w:t>
      </w:r>
      <w:r w:rsidR="00B26EAD">
        <w:rPr>
          <w:rStyle w:val="Char4"/>
          <w:rFonts w:hint="eastAsia"/>
          <w:rtl/>
        </w:rPr>
        <w:t>‌</w:t>
      </w:r>
      <w:r w:rsidR="001C7CAE" w:rsidRPr="002E320E">
        <w:rPr>
          <w:rStyle w:val="Char4"/>
          <w:rFonts w:hint="cs"/>
          <w:rtl/>
        </w:rPr>
        <w:t>که من بسویش نگاه کردم و به همه‌ی‌ سؤالات قریش، پاسخ دادم. همچنین در آنجا خودم را میان گروهی از پیامبران دیدم. موسی</w:t>
      </w:r>
      <w:r w:rsidR="001C7CAE" w:rsidRPr="002E320E">
        <w:rPr>
          <w:rStyle w:val="Char4"/>
          <w:rtl/>
        </w:rPr>
        <w:sym w:font="AGA Arabesque" w:char="F075"/>
      </w:r>
      <w:r w:rsidR="001C7CAE" w:rsidRPr="002E320E">
        <w:rPr>
          <w:rStyle w:val="Char4"/>
          <w:rFonts w:hint="cs"/>
          <w:rtl/>
        </w:rPr>
        <w:t xml:space="preserve"> ایستاده بود و نماز می‌خواند. وی مردی باریک و لاغراندام بود و موهایی مجعّد داشت طوریکه گویا یکی از مردان قبیله</w:t>
      </w:r>
      <w:r w:rsidR="001C7CAE" w:rsidRPr="002E320E">
        <w:rPr>
          <w:rStyle w:val="Char4"/>
          <w:rFonts w:hint="eastAsia"/>
          <w:rtl/>
        </w:rPr>
        <w:t>‌</w:t>
      </w:r>
      <w:r w:rsidR="001C7CAE" w:rsidRPr="002E320E">
        <w:rPr>
          <w:rStyle w:val="Char4"/>
          <w:rFonts w:hint="cs"/>
          <w:rtl/>
        </w:rPr>
        <w:t>ی شنوءه است. عیسی بن مریم نیز ایستاده بود و نماز می‌خواند. عروه بن مسعود ثقفی از همه</w:t>
      </w:r>
      <w:r w:rsidR="001C7CAE" w:rsidRPr="002E320E">
        <w:rPr>
          <w:rStyle w:val="Char4"/>
          <w:rFonts w:hint="eastAsia"/>
          <w:rtl/>
        </w:rPr>
        <w:t>‌</w:t>
      </w:r>
      <w:r w:rsidR="001C7CAE" w:rsidRPr="002E320E">
        <w:rPr>
          <w:rStyle w:val="Char4"/>
          <w:rFonts w:hint="cs"/>
          <w:rtl/>
        </w:rPr>
        <w:t xml:space="preserve">ی مردم به او شباهت بیشتری دارد. ابراهیم </w:t>
      </w:r>
      <w:r w:rsidR="001C7CAE" w:rsidRPr="002E320E">
        <w:rPr>
          <w:rStyle w:val="Char4"/>
          <w:rtl/>
        </w:rPr>
        <w:sym w:font="AGA Arabesque" w:char="F075"/>
      </w:r>
      <w:r w:rsidR="001C7CAE" w:rsidRPr="002E320E">
        <w:rPr>
          <w:rStyle w:val="Char4"/>
          <w:rFonts w:hint="cs"/>
          <w:rtl/>
        </w:rPr>
        <w:t xml:space="preserve"> هم مشغول نماز بود. شبیه</w:t>
      </w:r>
      <w:r w:rsidR="001C7CAE" w:rsidRPr="002E320E">
        <w:rPr>
          <w:rStyle w:val="Char4"/>
          <w:rFonts w:hint="eastAsia"/>
          <w:rtl/>
        </w:rPr>
        <w:t>‌</w:t>
      </w:r>
      <w:r w:rsidR="001C7CAE" w:rsidRPr="002E320E">
        <w:rPr>
          <w:rStyle w:val="Char4"/>
          <w:rFonts w:hint="cs"/>
          <w:rtl/>
        </w:rPr>
        <w:t xml:space="preserve">ترین مردم به وی </w:t>
      </w:r>
      <w:r w:rsidR="001C7CAE" w:rsidRPr="002E320E">
        <w:rPr>
          <w:rStyle w:val="Char4"/>
          <w:rFonts w:hint="cs"/>
          <w:rtl/>
        </w:rPr>
        <w:lastRenderedPageBreak/>
        <w:t>رفیق شماست». هدف آنحضرت</w:t>
      </w:r>
      <w:r w:rsidR="00D42469" w:rsidRPr="00D42469">
        <w:rPr>
          <w:rStyle w:val="Char4"/>
          <w:rFonts w:cs="CTraditional Arabic" w:hint="cs"/>
          <w:rtl/>
        </w:rPr>
        <w:t xml:space="preserve"> ص </w:t>
      </w:r>
      <w:r w:rsidR="001C7CAE" w:rsidRPr="002E320E">
        <w:rPr>
          <w:rStyle w:val="Char4"/>
          <w:rFonts w:hint="cs"/>
          <w:rtl/>
        </w:rPr>
        <w:t>خودش بود. آنحضرت</w:t>
      </w:r>
      <w:r w:rsidR="00D42469" w:rsidRPr="00D42469">
        <w:rPr>
          <w:rStyle w:val="Char4"/>
          <w:rFonts w:cs="CTraditional Arabic" w:hint="cs"/>
          <w:rtl/>
        </w:rPr>
        <w:t xml:space="preserve"> ص </w:t>
      </w:r>
      <w:r w:rsidR="001C7CAE" w:rsidRPr="002E320E">
        <w:rPr>
          <w:rStyle w:val="Char4"/>
          <w:rFonts w:hint="cs"/>
          <w:rtl/>
        </w:rPr>
        <w:t>در ادامه فرمود: «چون وقت نماز فرا رسید، من امامت آنها را به عهده گرفتم. و هنگامی</w:t>
      </w:r>
      <w:r w:rsidR="00B26EAD">
        <w:rPr>
          <w:rStyle w:val="Char4"/>
          <w:rFonts w:hint="eastAsia"/>
          <w:rtl/>
        </w:rPr>
        <w:t>‌</w:t>
      </w:r>
      <w:r w:rsidR="001C7CAE" w:rsidRPr="002E320E">
        <w:rPr>
          <w:rStyle w:val="Char4"/>
          <w:rFonts w:hint="cs"/>
          <w:rtl/>
        </w:rPr>
        <w:t>که نماز بپایان رسید، یکی از میان جمع گفت: ای محمد! این مالک، مسئول جهنم است؛ به او سلام بده. من</w:t>
      </w:r>
      <w:r w:rsidR="003850A9">
        <w:rPr>
          <w:rStyle w:val="Char4"/>
          <w:rFonts w:hint="cs"/>
          <w:rtl/>
        </w:rPr>
        <w:t xml:space="preserve"> به‌سوی </w:t>
      </w:r>
      <w:r w:rsidR="001C7CAE" w:rsidRPr="002E320E">
        <w:rPr>
          <w:rStyle w:val="Char4"/>
          <w:rFonts w:hint="cs"/>
          <w:rtl/>
        </w:rPr>
        <w:t>او نگاه کردم. او پیشی گرفت و به من سلام کرد».</w:t>
      </w:r>
    </w:p>
    <w:p w:rsidR="001C7CAE" w:rsidRPr="00B15150" w:rsidRDefault="001C7CAE" w:rsidP="001C7CAE">
      <w:pPr>
        <w:pStyle w:val="a2"/>
        <w:rPr>
          <w:rtl/>
        </w:rPr>
      </w:pPr>
      <w:bookmarkStart w:id="302" w:name="_Toc256337465"/>
      <w:bookmarkStart w:id="303" w:name="_Toc256339420"/>
      <w:bookmarkStart w:id="304" w:name="_Toc261194076"/>
      <w:bookmarkStart w:id="305" w:name="_Toc445895362"/>
      <w:bookmarkStart w:id="306" w:name="_Toc448059456"/>
      <w:r w:rsidRPr="00B15150">
        <w:rPr>
          <w:rFonts w:hint="cs"/>
          <w:rtl/>
        </w:rPr>
        <w:t>باب(57): رسول الله</w:t>
      </w:r>
      <w:r w:rsidR="00D42469" w:rsidRPr="00315321">
        <w:rPr>
          <w:rFonts w:cs="CTraditional Arabic" w:hint="cs"/>
          <w:bCs w:val="0"/>
          <w:rtl/>
        </w:rPr>
        <w:t xml:space="preserve"> </w:t>
      </w:r>
      <w:r w:rsidR="00D42469" w:rsidRPr="00315321">
        <w:rPr>
          <w:rFonts w:cs="CTraditional Arabic" w:hint="cs"/>
          <w:b w:val="0"/>
          <w:bCs w:val="0"/>
          <w:rtl/>
        </w:rPr>
        <w:t>ص</w:t>
      </w:r>
      <w:r w:rsidR="00D42469" w:rsidRPr="00315321">
        <w:rPr>
          <w:rFonts w:cs="CTraditional Arabic" w:hint="cs"/>
          <w:bCs w:val="0"/>
          <w:rtl/>
        </w:rPr>
        <w:t xml:space="preserve"> </w:t>
      </w:r>
      <w:r w:rsidRPr="00B15150">
        <w:rPr>
          <w:rFonts w:hint="cs"/>
          <w:rtl/>
        </w:rPr>
        <w:t xml:space="preserve">در شب اسراء به </w:t>
      </w:r>
      <w:r w:rsidRPr="00B15150">
        <w:rPr>
          <w:rtl/>
        </w:rPr>
        <w:t>سدرة</w:t>
      </w:r>
      <w:r w:rsidRPr="00B15150">
        <w:rPr>
          <w:rFonts w:hint="cs"/>
          <w:rtl/>
        </w:rPr>
        <w:t xml:space="preserve"> المنته</w:t>
      </w:r>
      <w:r>
        <w:rPr>
          <w:rFonts w:hint="cs"/>
          <w:rtl/>
        </w:rPr>
        <w:t>ی</w:t>
      </w:r>
      <w:r w:rsidRPr="00B15150">
        <w:rPr>
          <w:rFonts w:hint="cs"/>
          <w:rtl/>
        </w:rPr>
        <w:t xml:space="preserve"> رس</w:t>
      </w:r>
      <w:r w:rsidRPr="004C7703">
        <w:rPr>
          <w:rFonts w:hint="cs"/>
          <w:rtl/>
        </w:rPr>
        <w:t>ی</w:t>
      </w:r>
      <w:r w:rsidRPr="00B15150">
        <w:rPr>
          <w:rFonts w:hint="cs"/>
          <w:rtl/>
        </w:rPr>
        <w:t>د</w:t>
      </w:r>
      <w:bookmarkEnd w:id="302"/>
      <w:bookmarkEnd w:id="303"/>
      <w:bookmarkEnd w:id="304"/>
      <w:bookmarkEnd w:id="305"/>
      <w:bookmarkEnd w:id="306"/>
    </w:p>
    <w:p w:rsidR="001C7CAE" w:rsidRDefault="001C7CAE" w:rsidP="001C7CAE">
      <w:pPr>
        <w:widowControl w:val="0"/>
        <w:ind w:firstLine="284"/>
        <w:jc w:val="both"/>
        <w:rPr>
          <w:rStyle w:val="Char4"/>
          <w:rtl/>
        </w:rPr>
      </w:pPr>
      <w:r w:rsidRPr="002E320E">
        <w:rPr>
          <w:rStyle w:val="Char4"/>
          <w:rtl/>
        </w:rPr>
        <w:t>81</w:t>
      </w:r>
      <w:r>
        <w:rPr>
          <w:rStyle w:val="Char4"/>
          <w:rFonts w:hint="cs"/>
          <w:rtl/>
        </w:rPr>
        <w:t>-</w:t>
      </w:r>
      <w:r w:rsidRPr="00423AB6">
        <w:rPr>
          <w:rStyle w:val="Char3"/>
          <w:rtl/>
        </w:rPr>
        <w:t xml:space="preserve"> عَنْ عَبْدِ اللَّهِ</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لَمَّا أُسْرِيَ بِرَسُولِ اللَّهِ</w:t>
      </w:r>
      <w:r w:rsidR="00D42469" w:rsidRPr="00D42469">
        <w:rPr>
          <w:rStyle w:val="Char3"/>
          <w:rFonts w:cs="CTraditional Arabic"/>
          <w:rtl/>
        </w:rPr>
        <w:t xml:space="preserve"> ص </w:t>
      </w:r>
      <w:r w:rsidRPr="00423AB6">
        <w:rPr>
          <w:rStyle w:val="Char3"/>
          <w:rtl/>
        </w:rPr>
        <w:t>انْتُهِيَ بِهِ إِلَى سِدْرَةِ الْمُنْتَهَى</w:t>
      </w:r>
      <w:r w:rsidRPr="00423AB6">
        <w:rPr>
          <w:rStyle w:val="Char3"/>
          <w:rFonts w:hint="cs"/>
          <w:rtl/>
        </w:rPr>
        <w:t>،</w:t>
      </w:r>
      <w:r w:rsidRPr="00423AB6">
        <w:rPr>
          <w:rStyle w:val="Char3"/>
          <w:rtl/>
        </w:rPr>
        <w:t xml:space="preserve"> وَهِيَ فِي السَّمَاءِ السَّادِسَةِ</w:t>
      </w:r>
      <w:r w:rsidRPr="00423AB6">
        <w:rPr>
          <w:rStyle w:val="Char3"/>
          <w:rFonts w:hint="cs"/>
          <w:rtl/>
        </w:rPr>
        <w:t>،</w:t>
      </w:r>
      <w:r w:rsidRPr="00423AB6">
        <w:rPr>
          <w:rStyle w:val="Char3"/>
          <w:rtl/>
        </w:rPr>
        <w:t xml:space="preserve"> إِلَيْهَا يَنْتَهِي مَا يُعْرَجُ بِهِ مِنَ ال</w:t>
      </w:r>
      <w:r w:rsidRPr="00423AB6">
        <w:rPr>
          <w:rStyle w:val="Char3"/>
          <w:rFonts w:hint="cs"/>
          <w:rtl/>
        </w:rPr>
        <w:t>ا</w:t>
      </w:r>
      <w:r w:rsidRPr="00423AB6">
        <w:rPr>
          <w:rStyle w:val="Char3"/>
          <w:rtl/>
        </w:rPr>
        <w:t>َ</w:t>
      </w:r>
      <w:r w:rsidRPr="00423AB6">
        <w:rPr>
          <w:rStyle w:val="Char3"/>
          <w:rFonts w:hint="cs"/>
          <w:rtl/>
        </w:rPr>
        <w:t>َ</w:t>
      </w:r>
      <w:r w:rsidRPr="00423AB6">
        <w:rPr>
          <w:rStyle w:val="Char3"/>
          <w:rtl/>
        </w:rPr>
        <w:t>رْضِ فَيُقْبَضُ مِنْهَا</w:t>
      </w:r>
      <w:r w:rsidRPr="00423AB6">
        <w:rPr>
          <w:rStyle w:val="Char3"/>
          <w:rFonts w:hint="cs"/>
          <w:rtl/>
        </w:rPr>
        <w:t>،</w:t>
      </w:r>
      <w:r w:rsidRPr="00423AB6">
        <w:rPr>
          <w:rStyle w:val="Char3"/>
          <w:rtl/>
        </w:rPr>
        <w:t xml:space="preserve"> وَإِلَيْهَا يَنْتَهِي مَا يُهْبَطُ بِهِ مِنْ فَوْقِهَا فَيُقْبَضُ مِنْهَا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2E320E">
        <w:rPr>
          <w:rFonts w:ascii="Tahoma" w:hAnsi="Tahoma" w:cs="Traditional Arabic" w:hint="cs"/>
          <w:sz w:val="20"/>
          <w:szCs w:val="28"/>
          <w:rtl/>
        </w:rPr>
        <w:t>﴿</w:t>
      </w:r>
      <w:r w:rsidRPr="002E320E">
        <w:rPr>
          <w:rFonts w:ascii="Tahoma" w:hAnsi="Tahoma" w:cs="KFGQPC Uthmanic Script HAFS"/>
          <w:sz w:val="20"/>
          <w:szCs w:val="28"/>
          <w:rtl/>
        </w:rPr>
        <w:t>إِذ</w:t>
      </w:r>
      <w:r w:rsidRPr="002E320E">
        <w:rPr>
          <w:rFonts w:ascii="Tahoma" w:hAnsi="Tahoma" w:cs="KFGQPC Uthmanic Script HAFS" w:hint="cs"/>
          <w:sz w:val="20"/>
          <w:szCs w:val="28"/>
          <w:rtl/>
        </w:rPr>
        <w:t>ۡ</w:t>
      </w:r>
      <w:r w:rsidRPr="002E320E">
        <w:rPr>
          <w:rFonts w:ascii="Tahoma" w:hAnsi="Tahoma" w:cs="KFGQPC Uthmanic Script HAFS"/>
          <w:sz w:val="20"/>
          <w:szCs w:val="28"/>
          <w:rtl/>
        </w:rPr>
        <w:t xml:space="preserve"> </w:t>
      </w:r>
      <w:r w:rsidRPr="002E320E">
        <w:rPr>
          <w:rFonts w:ascii="Tahoma" w:hAnsi="Tahoma" w:cs="KFGQPC Uthmanic Script HAFS" w:hint="cs"/>
          <w:sz w:val="20"/>
          <w:szCs w:val="28"/>
          <w:rtl/>
        </w:rPr>
        <w:t>يَغۡشَى</w:t>
      </w:r>
      <w:r w:rsidRPr="002E320E">
        <w:rPr>
          <w:rFonts w:ascii="Tahoma" w:hAnsi="Tahoma" w:cs="KFGQPC Uthmanic Script HAFS"/>
          <w:sz w:val="20"/>
          <w:szCs w:val="28"/>
          <w:rtl/>
        </w:rPr>
        <w:t xml:space="preserve"> </w:t>
      </w:r>
      <w:r w:rsidRPr="002E320E">
        <w:rPr>
          <w:rFonts w:ascii="Tahoma" w:hAnsi="Tahoma" w:cs="KFGQPC Uthmanic Script HAFS" w:hint="cs"/>
          <w:sz w:val="20"/>
          <w:szCs w:val="28"/>
          <w:rtl/>
        </w:rPr>
        <w:t>ٱ</w:t>
      </w:r>
      <w:r w:rsidRPr="002E320E">
        <w:rPr>
          <w:rFonts w:ascii="Tahoma" w:hAnsi="Tahoma" w:cs="KFGQPC Uthmanic Script HAFS" w:hint="eastAsia"/>
          <w:sz w:val="20"/>
          <w:szCs w:val="28"/>
          <w:rtl/>
        </w:rPr>
        <w:t>لسِّد</w:t>
      </w:r>
      <w:r w:rsidRPr="002E320E">
        <w:rPr>
          <w:rFonts w:ascii="Tahoma" w:hAnsi="Tahoma" w:cs="KFGQPC Uthmanic Script HAFS" w:hint="cs"/>
          <w:sz w:val="20"/>
          <w:szCs w:val="28"/>
          <w:rtl/>
        </w:rPr>
        <w:t>ۡرَةَ</w:t>
      </w:r>
      <w:r w:rsidRPr="002E320E">
        <w:rPr>
          <w:rFonts w:ascii="Tahoma" w:hAnsi="Tahoma" w:cs="KFGQPC Uthmanic Script HAFS"/>
          <w:sz w:val="20"/>
          <w:szCs w:val="28"/>
          <w:rtl/>
        </w:rPr>
        <w:t xml:space="preserve"> مَا يَغ</w:t>
      </w:r>
      <w:r w:rsidRPr="002E320E">
        <w:rPr>
          <w:rFonts w:ascii="Tahoma" w:hAnsi="Tahoma" w:cs="KFGQPC Uthmanic Script HAFS" w:hint="cs"/>
          <w:sz w:val="20"/>
          <w:szCs w:val="28"/>
          <w:rtl/>
        </w:rPr>
        <w:t>ۡشَىٰ١٦</w:t>
      </w:r>
      <w:r w:rsidRPr="002E320E">
        <w:rPr>
          <w:rFonts w:ascii="Tahoma" w:hAnsi="Tahoma" w:cs="Traditional Arabic" w:hint="cs"/>
          <w:sz w:val="20"/>
          <w:szCs w:val="28"/>
          <w:rtl/>
        </w:rPr>
        <w:t>﴾</w:t>
      </w:r>
      <w:r>
        <w:rPr>
          <w:rFonts w:ascii="HQPB2" w:hAnsi="HQPB2" w:cs="B Zar"/>
          <w:sz w:val="20"/>
          <w:szCs w:val="20"/>
          <w:rtl/>
        </w:rPr>
        <w:t xml:space="preserve"> </w:t>
      </w:r>
      <w:r w:rsidRPr="00423AB6">
        <w:rPr>
          <w:rStyle w:val="Char3"/>
          <w:rtl/>
        </w:rPr>
        <w:t>قَالَ</w:t>
      </w:r>
      <w:r w:rsidRPr="00423AB6">
        <w:rPr>
          <w:rStyle w:val="Char3"/>
          <w:rFonts w:hint="cs"/>
          <w:rtl/>
        </w:rPr>
        <w:t>:</w:t>
      </w:r>
      <w:r w:rsidRPr="00423AB6">
        <w:rPr>
          <w:rStyle w:val="Char3"/>
          <w:rtl/>
        </w:rPr>
        <w:t xml:space="preserve"> فَرَاشٌ مِنْ ذَهَبٍ</w:t>
      </w:r>
      <w:r w:rsidRPr="00423AB6">
        <w:rPr>
          <w:rStyle w:val="Char3"/>
          <w:rFonts w:hint="cs"/>
          <w:rtl/>
        </w:rPr>
        <w:t>،</w:t>
      </w:r>
      <w:r w:rsidRPr="00423AB6">
        <w:rPr>
          <w:rStyle w:val="Char3"/>
          <w:rtl/>
        </w:rPr>
        <w:t xml:space="preserve"> قَالَ فَأُعْطِيَ رَسُولُ اللَّهِ</w:t>
      </w:r>
      <w:r w:rsidR="00D42469" w:rsidRPr="00D42469">
        <w:rPr>
          <w:rStyle w:val="Char3"/>
          <w:rFonts w:cs="CTraditional Arabic"/>
          <w:rtl/>
        </w:rPr>
        <w:t xml:space="preserve"> ص </w:t>
      </w:r>
      <w:r w:rsidRPr="00423AB6">
        <w:rPr>
          <w:rStyle w:val="Char3"/>
          <w:rtl/>
        </w:rPr>
        <w:t>ثَلا</w:t>
      </w:r>
      <w:r w:rsidRPr="00423AB6">
        <w:rPr>
          <w:rStyle w:val="Char3"/>
          <w:rFonts w:hint="cs"/>
          <w:rtl/>
        </w:rPr>
        <w:t>َ</w:t>
      </w:r>
      <w:r w:rsidRPr="00423AB6">
        <w:rPr>
          <w:rStyle w:val="Char3"/>
          <w:rtl/>
        </w:rPr>
        <w:t>ثًا</w:t>
      </w:r>
      <w:r w:rsidRPr="00423AB6">
        <w:rPr>
          <w:rStyle w:val="Char3"/>
          <w:rFonts w:hint="cs"/>
          <w:rtl/>
        </w:rPr>
        <w:t>:</w:t>
      </w:r>
      <w:r w:rsidRPr="00423AB6">
        <w:rPr>
          <w:rStyle w:val="Char3"/>
          <w:rtl/>
        </w:rPr>
        <w:t xml:space="preserve"> أُعْطِيَ الصَّلَوَاتِ الْخَمْسَ</w:t>
      </w:r>
      <w:r w:rsidRPr="00423AB6">
        <w:rPr>
          <w:rStyle w:val="Char3"/>
          <w:rFonts w:hint="cs"/>
          <w:rtl/>
        </w:rPr>
        <w:t>،</w:t>
      </w:r>
      <w:r w:rsidRPr="00423AB6">
        <w:rPr>
          <w:rStyle w:val="Char3"/>
          <w:rtl/>
        </w:rPr>
        <w:t xml:space="preserve"> وَأُعْطِيَ خَوَاتِيمَ سُورَةِ الْبَقَرَةِ</w:t>
      </w:r>
      <w:r w:rsidRPr="00423AB6">
        <w:rPr>
          <w:rStyle w:val="Char3"/>
          <w:rFonts w:hint="cs"/>
          <w:rtl/>
        </w:rPr>
        <w:t>،</w:t>
      </w:r>
      <w:r w:rsidRPr="00423AB6">
        <w:rPr>
          <w:rStyle w:val="Char3"/>
          <w:rtl/>
        </w:rPr>
        <w:t xml:space="preserve"> وَغُفِرَ لِمَنْ لَمْ يُشْرِكْ بِاللَّهِ مِنْ أُمَّتِهِ شَيْئًا الْمُقْحِمَاتُ. </w:t>
      </w:r>
      <w:r w:rsidRPr="002E320E">
        <w:rPr>
          <w:rStyle w:val="Char4"/>
          <w:rtl/>
        </w:rPr>
        <w:t>(م/173)</w:t>
      </w:r>
    </w:p>
    <w:p w:rsidR="001C7CAE" w:rsidRPr="002E320E" w:rsidRDefault="00060808" w:rsidP="00F2376B">
      <w:pPr>
        <w:ind w:firstLine="284"/>
        <w:jc w:val="both"/>
        <w:rPr>
          <w:rStyle w:val="Char4"/>
          <w:rtl/>
        </w:rPr>
      </w:pPr>
      <w:r w:rsidRPr="00060808">
        <w:rPr>
          <w:rStyle w:val="Char5"/>
          <w:rFonts w:hint="cs"/>
          <w:rtl/>
        </w:rPr>
        <w:t>ترجمه:</w:t>
      </w:r>
      <w:r w:rsidR="001C7CAE" w:rsidRPr="002E320E">
        <w:rPr>
          <w:rStyle w:val="Char4"/>
          <w:rFonts w:hint="cs"/>
          <w:rtl/>
        </w:rPr>
        <w:t xml:space="preserve"> عبدالله بن مسعود</w:t>
      </w:r>
      <w:r w:rsidR="00D42469" w:rsidRPr="00D42469">
        <w:rPr>
          <w:rFonts w:ascii="Berlin Sans FB" w:hAnsi="Berlin Sans FB" w:cs="CTraditional Arabic"/>
          <w:sz w:val="32"/>
          <w:szCs w:val="27"/>
          <w:rtl/>
        </w:rPr>
        <w:t xml:space="preserve"> س </w:t>
      </w:r>
      <w:r w:rsidR="001C7CAE" w:rsidRPr="002E320E">
        <w:rPr>
          <w:rStyle w:val="Char4"/>
          <w:rFonts w:hint="cs"/>
          <w:rtl/>
        </w:rPr>
        <w:t>می‌گوید: شبی که رسول الله</w:t>
      </w:r>
      <w:r w:rsidR="00D42469" w:rsidRPr="00D42469">
        <w:rPr>
          <w:rStyle w:val="Char4"/>
          <w:rFonts w:cs="CTraditional Arabic" w:hint="cs"/>
          <w:rtl/>
        </w:rPr>
        <w:t xml:space="preserve"> ص </w:t>
      </w:r>
      <w:r w:rsidR="001C7CAE" w:rsidRPr="002E320E">
        <w:rPr>
          <w:rStyle w:val="Char4"/>
          <w:rFonts w:hint="cs"/>
          <w:rtl/>
        </w:rPr>
        <w:t>به اسراء برده شد، پایان راه ایشان، تا سد</w:t>
      </w:r>
      <w:r w:rsidR="001C7CAE" w:rsidRPr="00B26EAD">
        <w:rPr>
          <w:rStyle w:val="Char4"/>
          <w:rFonts w:hint="cs"/>
          <w:rtl/>
        </w:rPr>
        <w:t>ر</w:t>
      </w:r>
      <w:r w:rsidR="00B26EAD">
        <w:rPr>
          <w:rStyle w:val="Char4"/>
          <w:rFonts w:hint="cs"/>
          <w:rtl/>
        </w:rPr>
        <w:t>ۀ</w:t>
      </w:r>
      <w:r w:rsidR="001C7CAE" w:rsidRPr="002E320E">
        <w:rPr>
          <w:rStyle w:val="Char4"/>
          <w:rFonts w:hint="cs"/>
          <w:rtl/>
        </w:rPr>
        <w:t xml:space="preserve"> المنتهی</w:t>
      </w:r>
      <w:r w:rsidR="001C7CAE" w:rsidRPr="002E320E">
        <w:rPr>
          <w:rStyle w:val="Char4"/>
          <w:rFonts w:hint="cs"/>
          <w:vertAlign w:val="superscript"/>
          <w:rtl/>
        </w:rPr>
        <w:t>(</w:t>
      </w:r>
      <w:r w:rsidR="001C7CAE" w:rsidRPr="002E320E">
        <w:rPr>
          <w:rStyle w:val="Char4"/>
          <w:vertAlign w:val="superscript"/>
          <w:rtl/>
        </w:rPr>
        <w:footnoteReference w:id="27"/>
      </w:r>
      <w:r w:rsidR="001C7CAE" w:rsidRPr="002E320E">
        <w:rPr>
          <w:rStyle w:val="Char4"/>
          <w:rFonts w:hint="cs"/>
          <w:vertAlign w:val="superscript"/>
          <w:rtl/>
        </w:rPr>
        <w:t>)</w:t>
      </w:r>
      <w:r w:rsidR="001C7CAE">
        <w:rPr>
          <w:rStyle w:val="Char4"/>
          <w:rFonts w:hint="cs"/>
          <w:rtl/>
        </w:rPr>
        <w:t xml:space="preserve"> </w:t>
      </w:r>
      <w:r w:rsidR="001C7CAE" w:rsidRPr="002E320E">
        <w:rPr>
          <w:rStyle w:val="Char4"/>
          <w:rFonts w:hint="cs"/>
          <w:rtl/>
        </w:rPr>
        <w:t>بود. قابل یادآوری است که سدرة المنتهی در آسمان ششم قرار دارد و هر چه از زمین بالا برده می‌شود به آنجا می‌رسد و از آنجا تحویل گرفته می‌شود و هر چه از بالا فرود می‌آید، به سد</w:t>
      </w:r>
      <w:r w:rsidR="001C7CAE" w:rsidRPr="00B26EAD">
        <w:rPr>
          <w:rStyle w:val="Char4"/>
          <w:rFonts w:hint="cs"/>
          <w:rtl/>
        </w:rPr>
        <w:t>ر</w:t>
      </w:r>
      <w:r w:rsidR="00B26EAD">
        <w:rPr>
          <w:rStyle w:val="Char4"/>
          <w:rFonts w:hint="cs"/>
          <w:rtl/>
        </w:rPr>
        <w:t>ۀ</w:t>
      </w:r>
      <w:r w:rsidR="001C7CAE" w:rsidRPr="00B26EAD">
        <w:rPr>
          <w:rStyle w:val="Char4"/>
          <w:rFonts w:hint="cs"/>
          <w:rtl/>
        </w:rPr>
        <w:t xml:space="preserve"> </w:t>
      </w:r>
      <w:r w:rsidR="001C7CAE" w:rsidRPr="002E320E">
        <w:rPr>
          <w:rStyle w:val="Char4"/>
          <w:rFonts w:hint="cs"/>
          <w:rtl/>
        </w:rPr>
        <w:t xml:space="preserve">المنتهی می‌رسد و آنجا تحویل گرفته می‌شود. الله متعال می‌فرماید: </w:t>
      </w:r>
      <w:r w:rsidR="001C7CAE" w:rsidRPr="002E320E">
        <w:rPr>
          <w:rFonts w:ascii="Tahoma" w:hAnsi="Tahoma" w:cs="Traditional Arabic" w:hint="cs"/>
          <w:sz w:val="20"/>
          <w:szCs w:val="28"/>
          <w:rtl/>
        </w:rPr>
        <w:t>﴿</w:t>
      </w:r>
      <w:r w:rsidR="001C7CAE" w:rsidRPr="002E320E">
        <w:rPr>
          <w:rFonts w:ascii="Tahoma" w:hAnsi="Tahoma" w:cs="KFGQPC Uthmanic Script HAFS"/>
          <w:sz w:val="20"/>
          <w:szCs w:val="28"/>
          <w:rtl/>
        </w:rPr>
        <w:t>إِذ</w:t>
      </w:r>
      <w:r w:rsidR="001C7CAE" w:rsidRPr="002E320E">
        <w:rPr>
          <w:rFonts w:ascii="Tahoma" w:hAnsi="Tahoma" w:cs="KFGQPC Uthmanic Script HAFS" w:hint="cs"/>
          <w:sz w:val="20"/>
          <w:szCs w:val="28"/>
          <w:rtl/>
        </w:rPr>
        <w:t>ۡ</w:t>
      </w:r>
      <w:r w:rsidR="001C7CAE" w:rsidRPr="002E320E">
        <w:rPr>
          <w:rFonts w:ascii="Tahoma" w:hAnsi="Tahoma" w:cs="KFGQPC Uthmanic Script HAFS"/>
          <w:sz w:val="20"/>
          <w:szCs w:val="28"/>
          <w:rtl/>
        </w:rPr>
        <w:t xml:space="preserve"> </w:t>
      </w:r>
      <w:r w:rsidR="001C7CAE" w:rsidRPr="002E320E">
        <w:rPr>
          <w:rFonts w:ascii="Tahoma" w:hAnsi="Tahoma" w:cs="KFGQPC Uthmanic Script HAFS" w:hint="cs"/>
          <w:sz w:val="20"/>
          <w:szCs w:val="28"/>
          <w:rtl/>
        </w:rPr>
        <w:t>يَغۡشَى</w:t>
      </w:r>
      <w:r w:rsidR="001C7CAE" w:rsidRPr="002E320E">
        <w:rPr>
          <w:rFonts w:ascii="Tahoma" w:hAnsi="Tahoma" w:cs="KFGQPC Uthmanic Script HAFS"/>
          <w:sz w:val="20"/>
          <w:szCs w:val="28"/>
          <w:rtl/>
        </w:rPr>
        <w:t xml:space="preserve"> </w:t>
      </w:r>
      <w:r w:rsidR="001C7CAE" w:rsidRPr="002E320E">
        <w:rPr>
          <w:rFonts w:ascii="Tahoma" w:hAnsi="Tahoma" w:cs="KFGQPC Uthmanic Script HAFS" w:hint="cs"/>
          <w:sz w:val="20"/>
          <w:szCs w:val="28"/>
          <w:rtl/>
        </w:rPr>
        <w:t>ٱ</w:t>
      </w:r>
      <w:r w:rsidR="001C7CAE" w:rsidRPr="002E320E">
        <w:rPr>
          <w:rFonts w:ascii="Tahoma" w:hAnsi="Tahoma" w:cs="KFGQPC Uthmanic Script HAFS" w:hint="eastAsia"/>
          <w:sz w:val="20"/>
          <w:szCs w:val="28"/>
          <w:rtl/>
        </w:rPr>
        <w:t>لسِّد</w:t>
      </w:r>
      <w:r w:rsidR="001C7CAE" w:rsidRPr="002E320E">
        <w:rPr>
          <w:rFonts w:ascii="Tahoma" w:hAnsi="Tahoma" w:cs="KFGQPC Uthmanic Script HAFS" w:hint="cs"/>
          <w:sz w:val="20"/>
          <w:szCs w:val="28"/>
          <w:rtl/>
        </w:rPr>
        <w:t>ۡرَةَ</w:t>
      </w:r>
      <w:r w:rsidR="001C7CAE" w:rsidRPr="002E320E">
        <w:rPr>
          <w:rFonts w:ascii="Tahoma" w:hAnsi="Tahoma" w:cs="KFGQPC Uthmanic Script HAFS"/>
          <w:sz w:val="20"/>
          <w:szCs w:val="28"/>
          <w:rtl/>
        </w:rPr>
        <w:t xml:space="preserve"> مَا يَغ</w:t>
      </w:r>
      <w:r w:rsidR="001C7CAE" w:rsidRPr="002E320E">
        <w:rPr>
          <w:rFonts w:ascii="Tahoma" w:hAnsi="Tahoma" w:cs="KFGQPC Uthmanic Script HAFS" w:hint="cs"/>
          <w:sz w:val="20"/>
          <w:szCs w:val="28"/>
          <w:rtl/>
        </w:rPr>
        <w:t>ۡشَىٰ١٦</w:t>
      </w:r>
      <w:r w:rsidR="001C7CAE" w:rsidRPr="002E320E">
        <w:rPr>
          <w:rFonts w:ascii="Tahoma" w:hAnsi="Tahoma" w:cs="Traditional Arabic" w:hint="cs"/>
          <w:sz w:val="20"/>
          <w:szCs w:val="28"/>
          <w:rtl/>
        </w:rPr>
        <w:t>﴾</w:t>
      </w:r>
      <w:r w:rsidR="001C7CAE">
        <w:rPr>
          <w:rFonts w:ascii="HQPB2" w:hAnsi="HQPB2" w:cs="B Zar"/>
          <w:sz w:val="20"/>
          <w:szCs w:val="20"/>
          <w:rtl/>
        </w:rPr>
        <w:t xml:space="preserve"> </w:t>
      </w:r>
      <w:r w:rsidR="00B26EAD">
        <w:rPr>
          <w:rStyle w:val="Char4"/>
          <w:rFonts w:hint="cs"/>
          <w:rtl/>
        </w:rPr>
        <w:t>«</w:t>
      </w:r>
      <w:r w:rsidR="001C7CAE" w:rsidRPr="00B26EAD">
        <w:rPr>
          <w:rStyle w:val="Char7"/>
          <w:rFonts w:hint="cs"/>
          <w:rtl/>
        </w:rPr>
        <w:t>هنگامی‌که سدر</w:t>
      </w:r>
      <w:r w:rsidR="00B26EAD">
        <w:rPr>
          <w:rStyle w:val="Char7"/>
          <w:rFonts w:hint="cs"/>
          <w:rtl/>
        </w:rPr>
        <w:t>ۀ</w:t>
      </w:r>
      <w:r w:rsidR="001C7CAE" w:rsidRPr="00B26EAD">
        <w:rPr>
          <w:rStyle w:val="Char7"/>
          <w:rFonts w:hint="cs"/>
          <w:rtl/>
        </w:rPr>
        <w:t xml:space="preserve"> المنتهی را پوشاند آنچه که پوشاند</w:t>
      </w:r>
      <w:r w:rsidR="00B26EAD">
        <w:rPr>
          <w:rStyle w:val="Char4"/>
          <w:rFonts w:hint="cs"/>
          <w:rtl/>
        </w:rPr>
        <w:t>»</w:t>
      </w:r>
      <w:r w:rsidR="001C7CAE" w:rsidRPr="002E320E">
        <w:rPr>
          <w:rStyle w:val="Char4"/>
          <w:rFonts w:hint="cs"/>
          <w:rtl/>
        </w:rPr>
        <w:t xml:space="preserve"> راوی می‌گوید: پروانه‌های طلایی سد</w:t>
      </w:r>
      <w:r w:rsidR="001C7CAE" w:rsidRPr="00B26EAD">
        <w:rPr>
          <w:rStyle w:val="Char4"/>
          <w:rFonts w:hint="cs"/>
          <w:rtl/>
        </w:rPr>
        <w:t>ر</w:t>
      </w:r>
      <w:r w:rsidR="00B26EAD">
        <w:rPr>
          <w:rStyle w:val="Char4"/>
          <w:rFonts w:hint="cs"/>
          <w:rtl/>
        </w:rPr>
        <w:t>ۀ</w:t>
      </w:r>
      <w:r w:rsidR="001C7CAE" w:rsidRPr="002E320E">
        <w:rPr>
          <w:rStyle w:val="Char4"/>
          <w:rFonts w:hint="cs"/>
          <w:rtl/>
        </w:rPr>
        <w:t xml:space="preserve"> المنتهی را فرا گرفت و پوشاند و به رسول الله</w:t>
      </w:r>
      <w:r w:rsidR="00D42469" w:rsidRPr="00D42469">
        <w:rPr>
          <w:rStyle w:val="Char4"/>
          <w:rFonts w:cs="CTraditional Arabic" w:hint="cs"/>
          <w:rtl/>
        </w:rPr>
        <w:t xml:space="preserve"> ص </w:t>
      </w:r>
      <w:r w:rsidR="001C7CAE" w:rsidRPr="002E320E">
        <w:rPr>
          <w:rStyle w:val="Char4"/>
          <w:rFonts w:hint="cs"/>
          <w:rtl/>
        </w:rPr>
        <w:t>سه چیز عنایت گردید: نمازهای پنجگانه و آیات پایانی سوره</w:t>
      </w:r>
      <w:r w:rsidR="001C7CAE" w:rsidRPr="002E320E">
        <w:rPr>
          <w:rStyle w:val="Char4"/>
          <w:rFonts w:hint="eastAsia"/>
          <w:rtl/>
        </w:rPr>
        <w:t>‌</w:t>
      </w:r>
      <w:r w:rsidR="001C7CAE" w:rsidRPr="002E320E">
        <w:rPr>
          <w:rStyle w:val="Char4"/>
          <w:rFonts w:hint="cs"/>
          <w:rtl/>
        </w:rPr>
        <w:t xml:space="preserve">ی بقره. همچنین گناهان کبیره‌ی امت وی، مغفرت گردید البته بشرط اینکه شرک نکرده باشند. </w:t>
      </w:r>
    </w:p>
    <w:p w:rsidR="001C7CAE" w:rsidRPr="00B15150" w:rsidRDefault="001C7CAE" w:rsidP="001C7CAE">
      <w:pPr>
        <w:pStyle w:val="a2"/>
        <w:rPr>
          <w:rtl/>
        </w:rPr>
      </w:pPr>
      <w:bookmarkStart w:id="307" w:name="_Toc256337466"/>
      <w:bookmarkStart w:id="308" w:name="_Toc256339421"/>
      <w:bookmarkStart w:id="309" w:name="_Toc261194077"/>
      <w:bookmarkStart w:id="310" w:name="_Toc445895363"/>
      <w:bookmarkStart w:id="311" w:name="_Toc448059457"/>
      <w:r w:rsidRPr="00B15150">
        <w:rPr>
          <w:rFonts w:hint="cs"/>
          <w:rtl/>
        </w:rPr>
        <w:t>باب</w:t>
      </w:r>
      <w:r>
        <w:rPr>
          <w:rFonts w:hint="cs"/>
          <w:rtl/>
        </w:rPr>
        <w:t xml:space="preserve"> </w:t>
      </w:r>
      <w:r w:rsidRPr="00B15150">
        <w:rPr>
          <w:rFonts w:hint="cs"/>
          <w:rtl/>
        </w:rPr>
        <w:t>(58): در مورد این سخن الله متعال که می‌فرما</w:t>
      </w:r>
      <w:r w:rsidRPr="004C7703">
        <w:rPr>
          <w:rFonts w:hint="cs"/>
          <w:rtl/>
        </w:rPr>
        <w:t>ی</w:t>
      </w:r>
      <w:r w:rsidRPr="00B15150">
        <w:rPr>
          <w:rFonts w:hint="cs"/>
          <w:rtl/>
        </w:rPr>
        <w:t xml:space="preserve">د: </w:t>
      </w:r>
      <w:r w:rsidRPr="00B15150">
        <w:rPr>
          <w:rFonts w:cs="Traditional Arabic" w:hint="cs"/>
          <w:b w:val="0"/>
          <w:bCs w:val="0"/>
          <w:rtl/>
        </w:rPr>
        <w:t>﴿</w:t>
      </w:r>
      <w:r w:rsidRPr="00B65278">
        <w:rPr>
          <w:rStyle w:val="Charb"/>
          <w:b w:val="0"/>
          <w:bCs w:val="0"/>
          <w:rtl/>
        </w:rPr>
        <w:t>فَكَانَ قَابَ قَوۡسَيۡنِ أَوۡ أَدۡنَىٰ</w:t>
      </w:r>
      <w:r w:rsidRPr="00B15150">
        <w:rPr>
          <w:rFonts w:cs="Traditional Arabic" w:hint="cs"/>
          <w:b w:val="0"/>
          <w:bCs w:val="0"/>
          <w:rtl/>
        </w:rPr>
        <w:t>﴾</w:t>
      </w:r>
      <w:r w:rsidRPr="00B15150">
        <w:rPr>
          <w:rtl/>
        </w:rPr>
        <w:t xml:space="preserve"> </w:t>
      </w:r>
      <w:r w:rsidRPr="00B15150">
        <w:rPr>
          <w:rFonts w:hint="cs"/>
          <w:rtl/>
        </w:rPr>
        <w:t>(فاصله‌ی او با محمد</w:t>
      </w:r>
      <w:r w:rsidR="00D42469" w:rsidRPr="00315321">
        <w:rPr>
          <w:rFonts w:cs="CTraditional Arabic" w:hint="cs"/>
          <w:bCs w:val="0"/>
          <w:sz w:val="28"/>
          <w:szCs w:val="28"/>
          <w:rtl/>
        </w:rPr>
        <w:t xml:space="preserve"> </w:t>
      </w:r>
      <w:r w:rsidR="00D42469" w:rsidRPr="00315321">
        <w:rPr>
          <w:rFonts w:cs="CTraditional Arabic" w:hint="cs"/>
          <w:b w:val="0"/>
          <w:bCs w:val="0"/>
          <w:sz w:val="28"/>
          <w:szCs w:val="28"/>
          <w:rtl/>
        </w:rPr>
        <w:t>ص</w:t>
      </w:r>
      <w:r w:rsidR="00D42469" w:rsidRPr="00315321">
        <w:rPr>
          <w:rFonts w:cs="CTraditional Arabic" w:hint="cs"/>
          <w:bCs w:val="0"/>
          <w:sz w:val="28"/>
          <w:szCs w:val="28"/>
          <w:rtl/>
        </w:rPr>
        <w:t xml:space="preserve"> </w:t>
      </w:r>
      <w:r w:rsidRPr="00B15150">
        <w:rPr>
          <w:rFonts w:hint="cs"/>
          <w:rtl/>
        </w:rPr>
        <w:t xml:space="preserve">به اندازه‌ی دو </w:t>
      </w:r>
      <w:r w:rsidRPr="004C7703">
        <w:rPr>
          <w:rFonts w:hint="cs"/>
          <w:rtl/>
        </w:rPr>
        <w:t>ک</w:t>
      </w:r>
      <w:r w:rsidRPr="00B15150">
        <w:rPr>
          <w:rFonts w:hint="cs"/>
          <w:rtl/>
        </w:rPr>
        <w:t xml:space="preserve">مان </w:t>
      </w:r>
      <w:r w:rsidRPr="004C7703">
        <w:rPr>
          <w:rFonts w:hint="cs"/>
          <w:rtl/>
        </w:rPr>
        <w:t>ی</w:t>
      </w:r>
      <w:r w:rsidRPr="00B15150">
        <w:rPr>
          <w:rFonts w:hint="cs"/>
          <w:rtl/>
        </w:rPr>
        <w:t>ا نزد</w:t>
      </w:r>
      <w:r w:rsidRPr="004C7703">
        <w:rPr>
          <w:rFonts w:hint="cs"/>
          <w:rtl/>
        </w:rPr>
        <w:t>ی</w:t>
      </w:r>
      <w:r>
        <w:rPr>
          <w:rFonts w:hint="cs"/>
          <w:rtl/>
        </w:rPr>
        <w:t>ک</w:t>
      </w:r>
      <w:r>
        <w:rPr>
          <w:rFonts w:hint="eastAsia"/>
          <w:rtl/>
        </w:rPr>
        <w:t>‌</w:t>
      </w:r>
      <w:r w:rsidRPr="00B15150">
        <w:rPr>
          <w:rFonts w:hint="cs"/>
          <w:rtl/>
        </w:rPr>
        <w:t>تر بود</w:t>
      </w:r>
      <w:bookmarkEnd w:id="307"/>
      <w:bookmarkEnd w:id="308"/>
      <w:bookmarkEnd w:id="309"/>
      <w:r w:rsidRPr="00B15150">
        <w:rPr>
          <w:rFonts w:hint="cs"/>
          <w:rtl/>
        </w:rPr>
        <w:t>)</w:t>
      </w:r>
      <w:bookmarkEnd w:id="310"/>
      <w:bookmarkEnd w:id="311"/>
    </w:p>
    <w:p w:rsidR="001C7CAE" w:rsidRPr="00423AB6" w:rsidRDefault="001C7CAE" w:rsidP="001C7CAE">
      <w:pPr>
        <w:widowControl w:val="0"/>
        <w:ind w:firstLine="284"/>
        <w:jc w:val="both"/>
        <w:rPr>
          <w:rStyle w:val="Char3"/>
          <w:rtl/>
        </w:rPr>
      </w:pPr>
      <w:r w:rsidRPr="00B15150">
        <w:rPr>
          <w:rStyle w:val="Char4"/>
          <w:rtl/>
        </w:rPr>
        <w:t>82</w:t>
      </w:r>
      <w:r>
        <w:rPr>
          <w:rStyle w:val="Char4"/>
          <w:rFonts w:hint="cs"/>
          <w:rtl/>
        </w:rPr>
        <w:t xml:space="preserve">- </w:t>
      </w:r>
      <w:r w:rsidRPr="00423AB6">
        <w:rPr>
          <w:rStyle w:val="Char3"/>
          <w:rtl/>
        </w:rPr>
        <w:t>عَنِ الشَّيْبَانِيِّ قَالَ</w:t>
      </w:r>
      <w:r w:rsidRPr="00423AB6">
        <w:rPr>
          <w:rStyle w:val="Char3"/>
          <w:rFonts w:hint="cs"/>
          <w:rtl/>
        </w:rPr>
        <w:t>:</w:t>
      </w:r>
      <w:r w:rsidRPr="00423AB6">
        <w:rPr>
          <w:rStyle w:val="Char3"/>
          <w:rtl/>
        </w:rPr>
        <w:t xml:space="preserve"> سَأَلْتُ زِرَّ بْنَ حُبَيْشٍ</w:t>
      </w:r>
      <w:r w:rsidR="00D42469" w:rsidRPr="00D42469">
        <w:rPr>
          <w:rStyle w:val="Char3"/>
          <w:rFonts w:cs="CTraditional Arabic"/>
          <w:rtl/>
        </w:rPr>
        <w:t xml:space="preserve"> س </w:t>
      </w:r>
      <w:r w:rsidRPr="00423AB6">
        <w:rPr>
          <w:rStyle w:val="Char3"/>
          <w:rtl/>
        </w:rPr>
        <w:t xml:space="preserve">عَنْ قَوْلِ اللَّهِ </w:t>
      </w:r>
      <w:r w:rsidRPr="001D5F20">
        <w:rPr>
          <w:rStyle w:val="Char3"/>
          <w:rFonts w:cs="CTraditional Arabic"/>
          <w:rtl/>
        </w:rPr>
        <w:t>ﻷ</w:t>
      </w:r>
      <w:r w:rsidRPr="00423AB6">
        <w:rPr>
          <w:rStyle w:val="Char3"/>
          <w:rFonts w:hint="cs"/>
          <w:rtl/>
        </w:rPr>
        <w:t>:</w:t>
      </w:r>
      <w:r>
        <w:rPr>
          <w:rStyle w:val="Char3"/>
          <w:rFonts w:hint="cs"/>
          <w:rtl/>
        </w:rPr>
        <w:t xml:space="preserve"> </w:t>
      </w:r>
      <w:r w:rsidRPr="00B15150">
        <w:rPr>
          <w:rStyle w:val="Char3"/>
          <w:rFonts w:cs="Traditional Arabic"/>
          <w:szCs w:val="28"/>
          <w:rtl/>
        </w:rPr>
        <w:t>﴿</w:t>
      </w:r>
      <w:r w:rsidRPr="00B15150">
        <w:rPr>
          <w:rStyle w:val="Char3"/>
          <w:rFonts w:cs="KFGQPC Uthmanic Script HAFS"/>
          <w:szCs w:val="28"/>
          <w:rtl/>
        </w:rPr>
        <w:t>فَكَانَ قَابَ قَو</w:t>
      </w:r>
      <w:r w:rsidRPr="00B15150">
        <w:rPr>
          <w:rStyle w:val="Char3"/>
          <w:rFonts w:ascii="Tahoma" w:hAnsi="Tahoma" w:cs="KFGQPC Uthmanic Script HAFS" w:hint="cs"/>
          <w:szCs w:val="28"/>
          <w:rtl/>
        </w:rPr>
        <w:t>ۡ</w:t>
      </w:r>
      <w:r w:rsidRPr="00B15150">
        <w:rPr>
          <w:rStyle w:val="Char3"/>
          <w:rFonts w:cs="KFGQPC Uthmanic Script HAFS" w:hint="cs"/>
          <w:szCs w:val="28"/>
          <w:rtl/>
        </w:rPr>
        <w:t>سَي</w:t>
      </w:r>
      <w:r w:rsidRPr="00B15150">
        <w:rPr>
          <w:rStyle w:val="Char3"/>
          <w:rFonts w:ascii="Tahoma" w:hAnsi="Tahoma" w:cs="KFGQPC Uthmanic Script HAFS" w:hint="cs"/>
          <w:szCs w:val="28"/>
          <w:rtl/>
        </w:rPr>
        <w:t>ۡ</w:t>
      </w:r>
      <w:r w:rsidRPr="00B15150">
        <w:rPr>
          <w:rStyle w:val="Char3"/>
          <w:rFonts w:cs="KFGQPC Uthmanic Script HAFS" w:hint="cs"/>
          <w:szCs w:val="28"/>
          <w:rtl/>
        </w:rPr>
        <w:t>نِ</w:t>
      </w:r>
      <w:r w:rsidRPr="00B15150">
        <w:rPr>
          <w:rStyle w:val="Char3"/>
          <w:rFonts w:cs="KFGQPC Uthmanic Script HAFS"/>
          <w:szCs w:val="28"/>
          <w:rtl/>
        </w:rPr>
        <w:t xml:space="preserve"> </w:t>
      </w:r>
      <w:r w:rsidRPr="00B15150">
        <w:rPr>
          <w:rStyle w:val="Char3"/>
          <w:rFonts w:cs="KFGQPC Uthmanic Script HAFS" w:hint="cs"/>
          <w:szCs w:val="28"/>
          <w:rtl/>
        </w:rPr>
        <w:t>أَو</w:t>
      </w:r>
      <w:r w:rsidRPr="00B15150">
        <w:rPr>
          <w:rStyle w:val="Char3"/>
          <w:rFonts w:ascii="Tahoma" w:hAnsi="Tahoma" w:cs="KFGQPC Uthmanic Script HAFS" w:hint="cs"/>
          <w:szCs w:val="28"/>
          <w:rtl/>
        </w:rPr>
        <w:t>ۡ</w:t>
      </w:r>
      <w:r w:rsidRPr="00B15150">
        <w:rPr>
          <w:rStyle w:val="Char3"/>
          <w:rFonts w:cs="KFGQPC Uthmanic Script HAFS"/>
          <w:szCs w:val="28"/>
          <w:rtl/>
        </w:rPr>
        <w:t xml:space="preserve"> </w:t>
      </w:r>
      <w:r w:rsidRPr="00B15150">
        <w:rPr>
          <w:rStyle w:val="Char3"/>
          <w:rFonts w:cs="KFGQPC Uthmanic Script HAFS" w:hint="cs"/>
          <w:szCs w:val="28"/>
          <w:rtl/>
        </w:rPr>
        <w:t>أَد</w:t>
      </w:r>
      <w:r w:rsidRPr="00B15150">
        <w:rPr>
          <w:rStyle w:val="Char3"/>
          <w:rFonts w:ascii="Tahoma" w:hAnsi="Tahoma" w:cs="KFGQPC Uthmanic Script HAFS" w:hint="cs"/>
          <w:szCs w:val="28"/>
          <w:rtl/>
        </w:rPr>
        <w:t>ۡ</w:t>
      </w:r>
      <w:r w:rsidRPr="00B15150">
        <w:rPr>
          <w:rStyle w:val="Char3"/>
          <w:rFonts w:cs="KFGQPC Uthmanic Script HAFS" w:hint="cs"/>
          <w:szCs w:val="28"/>
          <w:rtl/>
        </w:rPr>
        <w:t>نَىٰ</w:t>
      </w:r>
      <w:r w:rsidRPr="00B15150">
        <w:rPr>
          <w:rStyle w:val="Char3"/>
          <w:rFonts w:cs="KFGQPC Uthmanic Script HAFS"/>
          <w:szCs w:val="28"/>
          <w:rtl/>
        </w:rPr>
        <w:t>٩</w:t>
      </w:r>
      <w:r w:rsidRPr="00B15150">
        <w:rPr>
          <w:rStyle w:val="Char3"/>
          <w:rFonts w:cs="Traditional Arabic"/>
          <w:szCs w:val="28"/>
          <w:rtl/>
        </w:rPr>
        <w:t>﴾</w:t>
      </w:r>
      <w:r>
        <w:rPr>
          <w:rStyle w:val="Char3"/>
          <w:rFonts w:cs="Arial"/>
          <w:rtl/>
        </w:rPr>
        <w:t xml:space="preserve"> </w:t>
      </w:r>
      <w:r w:rsidRPr="00B15150">
        <w:rPr>
          <w:rStyle w:val="Char6"/>
          <w:rtl/>
        </w:rPr>
        <w:t>[النجم: 9]</w:t>
      </w:r>
      <w:r w:rsidRPr="00423AB6">
        <w:rPr>
          <w:rStyle w:val="Char3"/>
          <w:rFonts w:hint="cs"/>
          <w:rtl/>
        </w:rPr>
        <w:t xml:space="preserve"> </w:t>
      </w:r>
      <w:r w:rsidRPr="00423AB6">
        <w:rPr>
          <w:rStyle w:val="Char3"/>
          <w:rtl/>
        </w:rPr>
        <w:t>قَالَ</w:t>
      </w:r>
      <w:r w:rsidRPr="00423AB6">
        <w:rPr>
          <w:rStyle w:val="Char3"/>
          <w:rFonts w:hint="cs"/>
          <w:rtl/>
        </w:rPr>
        <w:t>:</w:t>
      </w:r>
      <w:r w:rsidRPr="00423AB6">
        <w:rPr>
          <w:rStyle w:val="Char3"/>
          <w:rtl/>
        </w:rPr>
        <w:t xml:space="preserve"> أَخْبَرَنِي ابْنُ مَسْعُودٍ أَنَّ النَّبِيَّ</w:t>
      </w:r>
      <w:r w:rsidR="00D42469" w:rsidRPr="00D42469">
        <w:rPr>
          <w:rStyle w:val="Char3"/>
          <w:rFonts w:cs="CTraditional Arabic"/>
          <w:rtl/>
        </w:rPr>
        <w:t xml:space="preserve"> ص </w:t>
      </w:r>
      <w:r w:rsidRPr="00423AB6">
        <w:rPr>
          <w:rStyle w:val="Char3"/>
          <w:rtl/>
        </w:rPr>
        <w:t xml:space="preserve">رَأَى جِبْرِيلَ لَهُ سِتُّ </w:t>
      </w:r>
      <w:r w:rsidRPr="00423AB6">
        <w:rPr>
          <w:rStyle w:val="Char3"/>
          <w:rtl/>
        </w:rPr>
        <w:lastRenderedPageBreak/>
        <w:t>مِائَةِ جَنَاحٍ.</w:t>
      </w:r>
      <w:r w:rsidRPr="00423AB6">
        <w:rPr>
          <w:rStyle w:val="Char3"/>
          <w:rFonts w:hint="cs"/>
          <w:rtl/>
        </w:rPr>
        <w:t xml:space="preserve"> </w:t>
      </w:r>
      <w:r w:rsidRPr="00B15150">
        <w:rPr>
          <w:rStyle w:val="Char4"/>
          <w:rtl/>
        </w:rPr>
        <w:t>(م/174)</w:t>
      </w:r>
      <w:r w:rsidRPr="00423AB6">
        <w:rPr>
          <w:rStyle w:val="Char3"/>
          <w:rFonts w:hint="cs"/>
          <w:rtl/>
        </w:rPr>
        <w:t xml:space="preserve"> </w:t>
      </w:r>
    </w:p>
    <w:p w:rsidR="001C7CAE" w:rsidRPr="00F2376B" w:rsidRDefault="00060808" w:rsidP="002651C8">
      <w:pPr>
        <w:widowControl w:val="0"/>
        <w:ind w:firstLine="284"/>
        <w:jc w:val="both"/>
        <w:rPr>
          <w:rStyle w:val="Char4"/>
          <w:rtl/>
        </w:rPr>
      </w:pPr>
      <w:r w:rsidRPr="00F2376B">
        <w:rPr>
          <w:rStyle w:val="Char5"/>
          <w:rFonts w:hint="cs"/>
          <w:rtl/>
        </w:rPr>
        <w:t>ترجمه:</w:t>
      </w:r>
      <w:r w:rsidR="001C7CAE" w:rsidRPr="00F2376B">
        <w:rPr>
          <w:rStyle w:val="Char4"/>
          <w:rFonts w:hint="cs"/>
          <w:rtl/>
        </w:rPr>
        <w:t xml:space="preserve"> شیبانی می‌گوید: از زر بن حبیش در مورد آیه</w:t>
      </w:r>
      <w:r w:rsidR="001C7CAE" w:rsidRPr="00F2376B">
        <w:rPr>
          <w:rStyle w:val="Char4"/>
          <w:rFonts w:hint="eastAsia"/>
          <w:rtl/>
        </w:rPr>
        <w:t>‌</w:t>
      </w:r>
      <w:r w:rsidR="001C7CAE" w:rsidRPr="00F2376B">
        <w:rPr>
          <w:rStyle w:val="Char4"/>
          <w:rFonts w:hint="cs"/>
          <w:rtl/>
        </w:rPr>
        <w:t xml:space="preserve">ی </w:t>
      </w:r>
      <w:r w:rsidR="001C7CAE" w:rsidRPr="00F2376B">
        <w:rPr>
          <w:rStyle w:val="Char3"/>
          <w:rFonts w:cs="Traditional Arabic"/>
          <w:szCs w:val="28"/>
          <w:rtl/>
        </w:rPr>
        <w:t>﴿</w:t>
      </w:r>
      <w:r w:rsidR="001C7CAE" w:rsidRPr="00F2376B">
        <w:rPr>
          <w:rStyle w:val="Char3"/>
          <w:rFonts w:cs="KFGQPC Uthmanic Script HAFS"/>
          <w:szCs w:val="28"/>
          <w:rtl/>
        </w:rPr>
        <w:t>فَكَانَ قَابَ قَو</w:t>
      </w:r>
      <w:r w:rsidR="001C7CAE" w:rsidRPr="00F2376B">
        <w:rPr>
          <w:rStyle w:val="Char3"/>
          <w:rFonts w:ascii="Tahoma" w:hAnsi="Tahoma" w:cs="KFGQPC Uthmanic Script HAFS" w:hint="cs"/>
          <w:szCs w:val="28"/>
          <w:rtl/>
        </w:rPr>
        <w:t>ۡ</w:t>
      </w:r>
      <w:r w:rsidR="001C7CAE" w:rsidRPr="00F2376B">
        <w:rPr>
          <w:rStyle w:val="Char3"/>
          <w:rFonts w:cs="KFGQPC Uthmanic Script HAFS" w:hint="cs"/>
          <w:szCs w:val="28"/>
          <w:rtl/>
        </w:rPr>
        <w:t>سَي</w:t>
      </w:r>
      <w:r w:rsidR="001C7CAE" w:rsidRPr="00F2376B">
        <w:rPr>
          <w:rStyle w:val="Char3"/>
          <w:rFonts w:ascii="Tahoma" w:hAnsi="Tahoma" w:cs="KFGQPC Uthmanic Script HAFS" w:hint="cs"/>
          <w:szCs w:val="28"/>
          <w:rtl/>
        </w:rPr>
        <w:t>ۡ</w:t>
      </w:r>
      <w:r w:rsidR="001C7CAE" w:rsidRPr="00F2376B">
        <w:rPr>
          <w:rStyle w:val="Char3"/>
          <w:rFonts w:cs="KFGQPC Uthmanic Script HAFS" w:hint="cs"/>
          <w:szCs w:val="28"/>
          <w:rtl/>
        </w:rPr>
        <w:t>نِ</w:t>
      </w:r>
      <w:r w:rsidR="001C7CAE" w:rsidRPr="00F2376B">
        <w:rPr>
          <w:rStyle w:val="Char3"/>
          <w:rFonts w:cs="KFGQPC Uthmanic Script HAFS"/>
          <w:szCs w:val="28"/>
          <w:rtl/>
        </w:rPr>
        <w:t xml:space="preserve"> </w:t>
      </w:r>
      <w:r w:rsidR="001C7CAE" w:rsidRPr="00F2376B">
        <w:rPr>
          <w:rStyle w:val="Char3"/>
          <w:rFonts w:cs="KFGQPC Uthmanic Script HAFS" w:hint="cs"/>
          <w:szCs w:val="28"/>
          <w:rtl/>
        </w:rPr>
        <w:t>أَو</w:t>
      </w:r>
      <w:r w:rsidR="001C7CAE" w:rsidRPr="00F2376B">
        <w:rPr>
          <w:rStyle w:val="Char3"/>
          <w:rFonts w:ascii="Tahoma" w:hAnsi="Tahoma" w:cs="KFGQPC Uthmanic Script HAFS" w:hint="cs"/>
          <w:szCs w:val="28"/>
          <w:rtl/>
        </w:rPr>
        <w:t>ۡ</w:t>
      </w:r>
      <w:r w:rsidR="001C7CAE" w:rsidRPr="00F2376B">
        <w:rPr>
          <w:rStyle w:val="Char3"/>
          <w:rFonts w:cs="KFGQPC Uthmanic Script HAFS"/>
          <w:szCs w:val="28"/>
          <w:rtl/>
        </w:rPr>
        <w:t xml:space="preserve"> </w:t>
      </w:r>
      <w:r w:rsidR="001C7CAE" w:rsidRPr="00F2376B">
        <w:rPr>
          <w:rStyle w:val="Char3"/>
          <w:rFonts w:cs="KFGQPC Uthmanic Script HAFS" w:hint="cs"/>
          <w:szCs w:val="28"/>
          <w:rtl/>
        </w:rPr>
        <w:t>أَد</w:t>
      </w:r>
      <w:r w:rsidR="001C7CAE" w:rsidRPr="00F2376B">
        <w:rPr>
          <w:rStyle w:val="Char3"/>
          <w:rFonts w:ascii="Tahoma" w:hAnsi="Tahoma" w:cs="KFGQPC Uthmanic Script HAFS" w:hint="cs"/>
          <w:szCs w:val="28"/>
          <w:rtl/>
        </w:rPr>
        <w:t>ۡ</w:t>
      </w:r>
      <w:r w:rsidR="001C7CAE" w:rsidRPr="00F2376B">
        <w:rPr>
          <w:rStyle w:val="Char3"/>
          <w:rFonts w:cs="KFGQPC Uthmanic Script HAFS" w:hint="cs"/>
          <w:szCs w:val="28"/>
          <w:rtl/>
        </w:rPr>
        <w:t>نَىٰ</w:t>
      </w:r>
      <w:r w:rsidR="001C7CAE" w:rsidRPr="00F2376B">
        <w:rPr>
          <w:rStyle w:val="Char3"/>
          <w:rFonts w:cs="KFGQPC Uthmanic Script HAFS"/>
          <w:szCs w:val="28"/>
          <w:rtl/>
        </w:rPr>
        <w:t>٩</w:t>
      </w:r>
      <w:r w:rsidR="001C7CAE" w:rsidRPr="00F2376B">
        <w:rPr>
          <w:rStyle w:val="Char3"/>
          <w:rFonts w:cs="Traditional Arabic"/>
          <w:szCs w:val="28"/>
          <w:rtl/>
        </w:rPr>
        <w:t>﴾</w:t>
      </w:r>
      <w:r w:rsidR="001C7CAE" w:rsidRPr="00F2376B">
        <w:rPr>
          <w:rStyle w:val="Char3"/>
          <w:rFonts w:cs="Arial"/>
          <w:rtl/>
        </w:rPr>
        <w:t xml:space="preserve"> </w:t>
      </w:r>
      <w:r w:rsidR="001C7CAE" w:rsidRPr="00F2376B">
        <w:rPr>
          <w:rStyle w:val="Char6"/>
          <w:rtl/>
        </w:rPr>
        <w:t>[النجم: 9]</w:t>
      </w:r>
      <w:r w:rsidR="001C7CAE" w:rsidRPr="00F2376B">
        <w:rPr>
          <w:rFonts w:ascii="Arial" w:hAnsi="Arial" w:cs="Arial"/>
          <w:color w:val="000000"/>
          <w:sz w:val="21"/>
          <w:szCs w:val="21"/>
          <w:rtl/>
          <w:lang w:bidi="fa-IR"/>
        </w:rPr>
        <w:t xml:space="preserve"> </w:t>
      </w:r>
      <w:r w:rsidR="001C7CAE" w:rsidRPr="00F2376B">
        <w:rPr>
          <w:rStyle w:val="Char4"/>
          <w:rFonts w:hint="cs"/>
          <w:rtl/>
        </w:rPr>
        <w:t>پرسیدم. وی فرمود: عبدالله بن مسعود</w:t>
      </w:r>
      <w:r w:rsidR="00D42469" w:rsidRPr="00D42469">
        <w:rPr>
          <w:rStyle w:val="Char4"/>
          <w:rFonts w:cs="CTraditional Arabic" w:hint="cs"/>
          <w:rtl/>
        </w:rPr>
        <w:t xml:space="preserve"> س </w:t>
      </w:r>
      <w:r w:rsidR="001C7CAE" w:rsidRPr="00F2376B">
        <w:rPr>
          <w:rStyle w:val="Char4"/>
          <w:rFonts w:hint="cs"/>
          <w:rtl/>
        </w:rPr>
        <w:t>به من گفت: رسول الله</w:t>
      </w:r>
      <w:r w:rsidR="001C7CAE" w:rsidRPr="00F2376B">
        <w:rPr>
          <w:rFonts w:cs="CTraditional Arabic" w:hint="cs"/>
          <w:sz w:val="28"/>
          <w:szCs w:val="28"/>
          <w:rtl/>
        </w:rPr>
        <w:t>ص</w:t>
      </w:r>
      <w:r w:rsidR="001C7CAE" w:rsidRPr="00F2376B">
        <w:rPr>
          <w:rStyle w:val="Char4"/>
          <w:rFonts w:hint="cs"/>
          <w:rtl/>
        </w:rPr>
        <w:t xml:space="preserve"> جبرئیل </w:t>
      </w:r>
      <w:r w:rsidR="001C7CAE" w:rsidRPr="00F2376B">
        <w:rPr>
          <w:rStyle w:val="Char4"/>
          <w:rtl/>
        </w:rPr>
        <w:sym w:font="AGA Arabesque" w:char="F075"/>
      </w:r>
      <w:r w:rsidR="001C7CAE" w:rsidRPr="00F2376B">
        <w:rPr>
          <w:rStyle w:val="Char4"/>
          <w:rFonts w:hint="cs"/>
          <w:rtl/>
        </w:rPr>
        <w:t xml:space="preserve"> را مشاهده نمود که شش صد بال داشت.</w:t>
      </w:r>
    </w:p>
    <w:p w:rsidR="001C7CAE" w:rsidRPr="00423AB6" w:rsidRDefault="001C7CAE" w:rsidP="00B26EAD">
      <w:pPr>
        <w:pStyle w:val="a6"/>
        <w:rPr>
          <w:rStyle w:val="Char3"/>
          <w:rtl/>
        </w:rPr>
      </w:pPr>
      <w:r w:rsidRPr="00B26EAD">
        <w:rPr>
          <w:rtl/>
        </w:rPr>
        <w:t>83</w:t>
      </w:r>
      <w:r w:rsidR="002651C8" w:rsidRPr="00B26EAD">
        <w:rPr>
          <w:rFonts w:hint="cs"/>
          <w:rtl/>
        </w:rPr>
        <w:t>-</w:t>
      </w:r>
      <w:r w:rsidR="002651C8">
        <w:rPr>
          <w:rStyle w:val="Char4"/>
          <w:rFonts w:hint="cs"/>
          <w:rtl/>
        </w:rPr>
        <w:t xml:space="preserve"> </w:t>
      </w:r>
      <w:r w:rsidRPr="00423AB6">
        <w:rPr>
          <w:rStyle w:val="Char3"/>
          <w:rtl/>
        </w:rPr>
        <w:t>عَنِ ابْنِ عَبَّاسٍ</w:t>
      </w:r>
      <w:r w:rsidRPr="00423AB6">
        <w:rPr>
          <w:rStyle w:val="Char3"/>
          <w:rFonts w:hint="cs"/>
          <w:rtl/>
        </w:rPr>
        <w:t xml:space="preserve"> </w:t>
      </w:r>
      <w:r w:rsidRPr="004C7703">
        <w:rPr>
          <w:rStyle w:val="Char3"/>
          <w:rFonts w:cs="CTraditional Arabic" w:hint="cs"/>
          <w:rtl/>
        </w:rPr>
        <w:t>ب</w:t>
      </w:r>
      <w:r w:rsidRPr="00423AB6">
        <w:rPr>
          <w:rStyle w:val="Char3"/>
          <w:rtl/>
        </w:rPr>
        <w:t xml:space="preserve"> قَالَ</w:t>
      </w:r>
      <w:r w:rsidRPr="00423AB6">
        <w:rPr>
          <w:rStyle w:val="Char3"/>
          <w:rFonts w:hint="cs"/>
          <w:rtl/>
        </w:rPr>
        <w:t xml:space="preserve">: </w:t>
      </w:r>
      <w:r w:rsidR="002651C8" w:rsidRPr="002651C8">
        <w:rPr>
          <w:rFonts w:cs="Traditional Arabic" w:hint="cs"/>
          <w:rtl/>
        </w:rPr>
        <w:t>﴿</w:t>
      </w:r>
      <w:r w:rsidR="002651C8" w:rsidRPr="00B26EAD">
        <w:rPr>
          <w:rStyle w:val="Charb"/>
          <w:rtl/>
        </w:rPr>
        <w:t xml:space="preserve">مَا كَذَبَ </w:t>
      </w:r>
      <w:r w:rsidR="002651C8" w:rsidRPr="00B26EAD">
        <w:rPr>
          <w:rStyle w:val="Charb"/>
          <w:rFonts w:hint="cs"/>
          <w:rtl/>
        </w:rPr>
        <w:t>ٱ</w:t>
      </w:r>
      <w:r w:rsidR="002651C8" w:rsidRPr="00B26EAD">
        <w:rPr>
          <w:rStyle w:val="Charb"/>
          <w:rFonts w:hint="eastAsia"/>
          <w:rtl/>
        </w:rPr>
        <w:t>ل</w:t>
      </w:r>
      <w:r w:rsidR="002651C8" w:rsidRPr="00B26EAD">
        <w:rPr>
          <w:rStyle w:val="Charb"/>
          <w:rFonts w:hint="cs"/>
          <w:rtl/>
        </w:rPr>
        <w:t>ۡفُؤَادُ</w:t>
      </w:r>
      <w:r w:rsidR="002651C8" w:rsidRPr="00B26EAD">
        <w:rPr>
          <w:rStyle w:val="Charb"/>
          <w:rtl/>
        </w:rPr>
        <w:t xml:space="preserve"> مَا رَأَى</w:t>
      </w:r>
      <w:r w:rsidR="002651C8" w:rsidRPr="00B26EAD">
        <w:rPr>
          <w:rStyle w:val="Charb"/>
          <w:rFonts w:hint="cs"/>
          <w:rtl/>
        </w:rPr>
        <w:t>ٰٓ</w:t>
      </w:r>
      <w:r w:rsidR="002651C8" w:rsidRPr="00B26EAD">
        <w:rPr>
          <w:rStyle w:val="Charb"/>
          <w:rtl/>
        </w:rPr>
        <w:t>١١ أَفَتُمَ</w:t>
      </w:r>
      <w:r w:rsidR="002651C8" w:rsidRPr="00B26EAD">
        <w:rPr>
          <w:rStyle w:val="Charb"/>
          <w:rFonts w:hint="cs"/>
          <w:rtl/>
        </w:rPr>
        <w:t>ٰرُونَهُۥ</w:t>
      </w:r>
      <w:r w:rsidR="002651C8" w:rsidRPr="00B26EAD">
        <w:rPr>
          <w:rStyle w:val="Charb"/>
          <w:rtl/>
        </w:rPr>
        <w:t xml:space="preserve"> عَلَى</w:t>
      </w:r>
      <w:r w:rsidR="002651C8" w:rsidRPr="00B26EAD">
        <w:rPr>
          <w:rStyle w:val="Charb"/>
          <w:rFonts w:hint="cs"/>
          <w:rtl/>
        </w:rPr>
        <w:t>ٰ</w:t>
      </w:r>
      <w:r w:rsidR="002651C8" w:rsidRPr="00B26EAD">
        <w:rPr>
          <w:rStyle w:val="Charb"/>
          <w:rtl/>
        </w:rPr>
        <w:t xml:space="preserve"> </w:t>
      </w:r>
      <w:r w:rsidR="002651C8" w:rsidRPr="00B26EAD">
        <w:rPr>
          <w:rStyle w:val="Charb"/>
          <w:rFonts w:hint="cs"/>
          <w:rtl/>
        </w:rPr>
        <w:t>مَا</w:t>
      </w:r>
      <w:r w:rsidR="002651C8" w:rsidRPr="00B26EAD">
        <w:rPr>
          <w:rStyle w:val="Charb"/>
          <w:rtl/>
        </w:rPr>
        <w:t xml:space="preserve"> </w:t>
      </w:r>
      <w:r w:rsidR="002651C8" w:rsidRPr="00B26EAD">
        <w:rPr>
          <w:rStyle w:val="Charb"/>
          <w:rFonts w:hint="cs"/>
          <w:rtl/>
        </w:rPr>
        <w:t>يَرَىٰ</w:t>
      </w:r>
      <w:r w:rsidR="002651C8" w:rsidRPr="00B26EAD">
        <w:rPr>
          <w:rStyle w:val="Charb"/>
          <w:rtl/>
        </w:rPr>
        <w:t>١٢ وَلَقَد</w:t>
      </w:r>
      <w:r w:rsidR="002651C8" w:rsidRPr="00B26EAD">
        <w:rPr>
          <w:rStyle w:val="Charb"/>
          <w:rFonts w:hint="cs"/>
          <w:rtl/>
        </w:rPr>
        <w:t>ۡ</w:t>
      </w:r>
      <w:r w:rsidR="002651C8" w:rsidRPr="00B26EAD">
        <w:rPr>
          <w:rStyle w:val="Charb"/>
          <w:rtl/>
        </w:rPr>
        <w:t xml:space="preserve"> </w:t>
      </w:r>
      <w:r w:rsidR="002651C8" w:rsidRPr="00B26EAD">
        <w:rPr>
          <w:rStyle w:val="Charb"/>
          <w:rFonts w:hint="cs"/>
          <w:rtl/>
        </w:rPr>
        <w:t>رَءَاهُ</w:t>
      </w:r>
      <w:r w:rsidR="002651C8" w:rsidRPr="00B26EAD">
        <w:rPr>
          <w:rStyle w:val="Charb"/>
          <w:rtl/>
        </w:rPr>
        <w:t xml:space="preserve"> </w:t>
      </w:r>
      <w:r w:rsidR="002651C8" w:rsidRPr="00B26EAD">
        <w:rPr>
          <w:rStyle w:val="Charb"/>
          <w:rFonts w:hint="cs"/>
          <w:rtl/>
        </w:rPr>
        <w:t>نَزۡلَةً</w:t>
      </w:r>
      <w:r w:rsidR="002651C8" w:rsidRPr="00B26EAD">
        <w:rPr>
          <w:rStyle w:val="Charb"/>
          <w:rtl/>
        </w:rPr>
        <w:t xml:space="preserve"> </w:t>
      </w:r>
      <w:r w:rsidR="002651C8" w:rsidRPr="00B26EAD">
        <w:rPr>
          <w:rStyle w:val="Charb"/>
          <w:rFonts w:hint="cs"/>
          <w:rtl/>
        </w:rPr>
        <w:t>أُخۡرَىٰ</w:t>
      </w:r>
      <w:r w:rsidR="002651C8" w:rsidRPr="00B26EAD">
        <w:rPr>
          <w:rStyle w:val="Charb"/>
          <w:rtl/>
        </w:rPr>
        <w:t>١٣</w:t>
      </w:r>
      <w:r w:rsidR="002651C8" w:rsidRPr="002651C8">
        <w:rPr>
          <w:rFonts w:cs="Traditional Arabic" w:hint="cs"/>
          <w:rtl/>
        </w:rPr>
        <w:t>﴾</w:t>
      </w:r>
      <w:r w:rsidR="002651C8">
        <w:rPr>
          <w:rFonts w:cs="Arial"/>
          <w:rtl/>
        </w:rPr>
        <w:t xml:space="preserve"> </w:t>
      </w:r>
      <w:r w:rsidR="002651C8" w:rsidRPr="002651C8">
        <w:rPr>
          <w:rStyle w:val="Char6"/>
          <w:rtl/>
        </w:rPr>
        <w:t>[النجم: 11-13]</w:t>
      </w:r>
      <w:r w:rsidR="002651C8" w:rsidRPr="002651C8">
        <w:rPr>
          <w:rStyle w:val="Char3"/>
          <w:rFonts w:hint="cs"/>
          <w:rtl/>
        </w:rPr>
        <w:t xml:space="preserve">  </w:t>
      </w:r>
      <w:r w:rsidRPr="00423AB6">
        <w:rPr>
          <w:rStyle w:val="Char3"/>
          <w:rtl/>
        </w:rPr>
        <w:t>قَالَ</w:t>
      </w:r>
      <w:r w:rsidRPr="00423AB6">
        <w:rPr>
          <w:rStyle w:val="Char3"/>
          <w:rFonts w:hint="cs"/>
          <w:rtl/>
        </w:rPr>
        <w:t>:</w:t>
      </w:r>
      <w:r w:rsidRPr="00423AB6">
        <w:rPr>
          <w:rStyle w:val="Char3"/>
          <w:rtl/>
        </w:rPr>
        <w:t xml:space="preserve"> رَآهُ بِفُؤَادِهِ مَرَّتَيْنِ.</w:t>
      </w:r>
      <w:r w:rsidRPr="00423AB6">
        <w:rPr>
          <w:rStyle w:val="Char3"/>
          <w:rFonts w:hint="cs"/>
          <w:rtl/>
        </w:rPr>
        <w:t xml:space="preserve"> </w:t>
      </w:r>
      <w:r w:rsidRPr="002651C8">
        <w:rPr>
          <w:rStyle w:val="Char4"/>
          <w:rtl/>
        </w:rPr>
        <w:t>(م/176)</w:t>
      </w:r>
      <w:r w:rsidRPr="00423AB6">
        <w:rPr>
          <w:rStyle w:val="Char3"/>
          <w:rFonts w:hint="cs"/>
          <w:rtl/>
        </w:rPr>
        <w:t xml:space="preserve"> </w:t>
      </w:r>
    </w:p>
    <w:p w:rsidR="001C7CAE" w:rsidRPr="002E320E" w:rsidRDefault="001C7CAE" w:rsidP="00F2376B">
      <w:pPr>
        <w:ind w:firstLine="284"/>
        <w:jc w:val="both"/>
        <w:rPr>
          <w:rStyle w:val="Char4"/>
          <w:rtl/>
        </w:rPr>
      </w:pPr>
      <w:r w:rsidRPr="002651C8">
        <w:rPr>
          <w:rStyle w:val="Char5"/>
          <w:rFonts w:hint="cs"/>
          <w:rtl/>
        </w:rPr>
        <w:t>ترجمه</w:t>
      </w:r>
      <w:r w:rsidRPr="002E320E">
        <w:rPr>
          <w:rStyle w:val="Char4"/>
          <w:rFonts w:hint="cs"/>
          <w:rtl/>
        </w:rPr>
        <w:t xml:space="preserve">: ابن عباس </w:t>
      </w:r>
      <w:r w:rsidRPr="008672C0">
        <w:rPr>
          <w:rStyle w:val="Char4"/>
          <w:rFonts w:cs="CTraditional Arabic" w:hint="cs"/>
          <w:rtl/>
        </w:rPr>
        <w:t>ب</w:t>
      </w:r>
      <w:r w:rsidRPr="002E320E">
        <w:rPr>
          <w:rStyle w:val="Char4"/>
          <w:rFonts w:hint="cs"/>
          <w:rtl/>
        </w:rPr>
        <w:t xml:space="preserve"> این آیه را تلاوت نمود: </w:t>
      </w:r>
      <w:r w:rsidR="002651C8" w:rsidRPr="002651C8">
        <w:rPr>
          <w:rFonts w:cs="Traditional Arabic" w:hint="cs"/>
          <w:color w:val="000000"/>
          <w:sz w:val="25"/>
          <w:szCs w:val="28"/>
          <w:rtl/>
          <w:lang w:bidi="fa-IR"/>
        </w:rPr>
        <w:t>﴿</w:t>
      </w:r>
      <w:r w:rsidR="002651C8" w:rsidRPr="002651C8">
        <w:rPr>
          <w:rFonts w:ascii="QCF_BSML" w:hAnsi="QCF_BSML" w:cs="KFGQPC Uthmanic Script HAFS"/>
          <w:color w:val="000000"/>
          <w:sz w:val="25"/>
          <w:szCs w:val="28"/>
          <w:rtl/>
          <w:lang w:bidi="fa-IR"/>
        </w:rPr>
        <w:t xml:space="preserve">مَا كَذَبَ </w:t>
      </w:r>
      <w:r w:rsidR="002651C8" w:rsidRPr="002651C8">
        <w:rPr>
          <w:rFonts w:ascii="QCF_BSML" w:hAnsi="QCF_BSML" w:cs="KFGQPC Uthmanic Script HAFS" w:hint="cs"/>
          <w:color w:val="000000"/>
          <w:sz w:val="25"/>
          <w:szCs w:val="28"/>
          <w:rtl/>
          <w:lang w:bidi="fa-IR"/>
        </w:rPr>
        <w:t>ٱ</w:t>
      </w:r>
      <w:r w:rsidR="002651C8" w:rsidRPr="002651C8">
        <w:rPr>
          <w:rFonts w:ascii="QCF_BSML" w:hAnsi="QCF_BSML" w:cs="KFGQPC Uthmanic Script HAFS" w:hint="eastAsia"/>
          <w:color w:val="000000"/>
          <w:sz w:val="25"/>
          <w:szCs w:val="28"/>
          <w:rtl/>
          <w:lang w:bidi="fa-IR"/>
        </w:rPr>
        <w:t>ل</w:t>
      </w:r>
      <w:r w:rsidR="002651C8" w:rsidRPr="002651C8">
        <w:rPr>
          <w:rFonts w:cs="KFGQPC Uthmanic Script HAFS" w:hint="cs"/>
          <w:color w:val="000000"/>
          <w:sz w:val="25"/>
          <w:szCs w:val="28"/>
          <w:rtl/>
          <w:lang w:bidi="fa-IR"/>
        </w:rPr>
        <w:t>ۡ</w:t>
      </w:r>
      <w:r w:rsidR="002651C8" w:rsidRPr="002651C8">
        <w:rPr>
          <w:rFonts w:ascii="QCF_BSML" w:hAnsi="QCF_BSML" w:cs="KFGQPC Uthmanic Script HAFS" w:hint="cs"/>
          <w:color w:val="000000"/>
          <w:sz w:val="25"/>
          <w:szCs w:val="28"/>
          <w:rtl/>
          <w:lang w:bidi="fa-IR"/>
        </w:rPr>
        <w:t>فُؤَادُ</w:t>
      </w:r>
      <w:r w:rsidR="002651C8" w:rsidRPr="002651C8">
        <w:rPr>
          <w:rFonts w:ascii="QCF_BSML" w:hAnsi="QCF_BSML" w:cs="KFGQPC Uthmanic Script HAFS"/>
          <w:color w:val="000000"/>
          <w:sz w:val="25"/>
          <w:szCs w:val="28"/>
          <w:rtl/>
          <w:lang w:bidi="fa-IR"/>
        </w:rPr>
        <w:t xml:space="preserve"> مَا رَأَى</w:t>
      </w:r>
      <w:r w:rsidR="002651C8" w:rsidRPr="002651C8">
        <w:rPr>
          <w:rFonts w:cs="KFGQPC Uthmanic Script HAFS" w:hint="cs"/>
          <w:color w:val="000000"/>
          <w:sz w:val="25"/>
          <w:szCs w:val="28"/>
          <w:rtl/>
          <w:lang w:bidi="fa-IR"/>
        </w:rPr>
        <w:t>ٰ</w:t>
      </w:r>
      <w:r w:rsidR="002651C8" w:rsidRPr="002651C8">
        <w:rPr>
          <w:rFonts w:ascii="QCF_BSML" w:hAnsi="QCF_BSML" w:cs="KFGQPC Uthmanic Script HAFS" w:hint="cs"/>
          <w:color w:val="000000"/>
          <w:sz w:val="25"/>
          <w:szCs w:val="28"/>
          <w:rtl/>
          <w:lang w:bidi="fa-IR"/>
        </w:rPr>
        <w:t>ٓ</w:t>
      </w:r>
      <w:r w:rsidR="002651C8" w:rsidRPr="002651C8">
        <w:rPr>
          <w:rFonts w:ascii="QCF_BSML" w:hAnsi="QCF_BSML" w:cs="KFGQPC Uthmanic Script HAFS"/>
          <w:color w:val="000000"/>
          <w:sz w:val="25"/>
          <w:szCs w:val="28"/>
          <w:rtl/>
          <w:lang w:bidi="fa-IR"/>
        </w:rPr>
        <w:t>١١ أَفَتُمَ</w:t>
      </w:r>
      <w:r w:rsidR="002651C8" w:rsidRPr="002651C8">
        <w:rPr>
          <w:rFonts w:cs="KFGQPC Uthmanic Script HAFS" w:hint="cs"/>
          <w:color w:val="000000"/>
          <w:sz w:val="25"/>
          <w:szCs w:val="28"/>
          <w:rtl/>
          <w:lang w:bidi="fa-IR"/>
        </w:rPr>
        <w:t>ٰ</w:t>
      </w:r>
      <w:r w:rsidR="002651C8" w:rsidRPr="002651C8">
        <w:rPr>
          <w:rFonts w:ascii="QCF_BSML" w:hAnsi="QCF_BSML" w:cs="KFGQPC Uthmanic Script HAFS" w:hint="cs"/>
          <w:color w:val="000000"/>
          <w:sz w:val="25"/>
          <w:szCs w:val="28"/>
          <w:rtl/>
          <w:lang w:bidi="fa-IR"/>
        </w:rPr>
        <w:t>رُونَهُ</w:t>
      </w:r>
      <w:r w:rsidR="002651C8" w:rsidRPr="002651C8">
        <w:rPr>
          <w:rFonts w:cs="KFGQPC Uthmanic Script HAFS" w:hint="cs"/>
          <w:color w:val="000000"/>
          <w:sz w:val="25"/>
          <w:szCs w:val="28"/>
          <w:rtl/>
          <w:lang w:bidi="fa-IR"/>
        </w:rPr>
        <w:t>ۥ</w:t>
      </w:r>
      <w:r w:rsidR="002651C8" w:rsidRPr="002651C8">
        <w:rPr>
          <w:rFonts w:ascii="QCF_BSML" w:hAnsi="QCF_BSML" w:cs="KFGQPC Uthmanic Script HAFS"/>
          <w:color w:val="000000"/>
          <w:sz w:val="25"/>
          <w:szCs w:val="28"/>
          <w:rtl/>
          <w:lang w:bidi="fa-IR"/>
        </w:rPr>
        <w:t xml:space="preserve"> عَلَى</w:t>
      </w:r>
      <w:r w:rsidR="002651C8" w:rsidRPr="002651C8">
        <w:rPr>
          <w:rFonts w:cs="KFGQPC Uthmanic Script HAFS" w:hint="cs"/>
          <w:color w:val="000000"/>
          <w:sz w:val="25"/>
          <w:szCs w:val="28"/>
          <w:rtl/>
          <w:lang w:bidi="fa-IR"/>
        </w:rPr>
        <w:t>ٰ</w:t>
      </w:r>
      <w:r w:rsidR="002651C8" w:rsidRPr="002651C8">
        <w:rPr>
          <w:rFonts w:ascii="QCF_BSML" w:hAnsi="QCF_BSML" w:cs="KFGQPC Uthmanic Script HAFS"/>
          <w:color w:val="000000"/>
          <w:sz w:val="25"/>
          <w:szCs w:val="28"/>
          <w:rtl/>
          <w:lang w:bidi="fa-IR"/>
        </w:rPr>
        <w:t xml:space="preserve"> </w:t>
      </w:r>
      <w:r w:rsidR="002651C8" w:rsidRPr="002651C8">
        <w:rPr>
          <w:rFonts w:ascii="QCF_BSML" w:hAnsi="QCF_BSML" w:cs="KFGQPC Uthmanic Script HAFS" w:hint="cs"/>
          <w:color w:val="000000"/>
          <w:sz w:val="25"/>
          <w:szCs w:val="28"/>
          <w:rtl/>
          <w:lang w:bidi="fa-IR"/>
        </w:rPr>
        <w:t>مَا</w:t>
      </w:r>
      <w:r w:rsidR="002651C8" w:rsidRPr="002651C8">
        <w:rPr>
          <w:rFonts w:ascii="QCF_BSML" w:hAnsi="QCF_BSML" w:cs="KFGQPC Uthmanic Script HAFS"/>
          <w:color w:val="000000"/>
          <w:sz w:val="25"/>
          <w:szCs w:val="28"/>
          <w:rtl/>
          <w:lang w:bidi="fa-IR"/>
        </w:rPr>
        <w:t xml:space="preserve"> </w:t>
      </w:r>
      <w:r w:rsidR="002651C8" w:rsidRPr="002651C8">
        <w:rPr>
          <w:rFonts w:ascii="QCF_BSML" w:hAnsi="QCF_BSML" w:cs="KFGQPC Uthmanic Script HAFS" w:hint="cs"/>
          <w:color w:val="000000"/>
          <w:sz w:val="25"/>
          <w:szCs w:val="28"/>
          <w:rtl/>
          <w:lang w:bidi="fa-IR"/>
        </w:rPr>
        <w:t>يَرَى</w:t>
      </w:r>
      <w:r w:rsidR="002651C8" w:rsidRPr="002651C8">
        <w:rPr>
          <w:rFonts w:cs="KFGQPC Uthmanic Script HAFS" w:hint="cs"/>
          <w:color w:val="000000"/>
          <w:sz w:val="25"/>
          <w:szCs w:val="28"/>
          <w:rtl/>
          <w:lang w:bidi="fa-IR"/>
        </w:rPr>
        <w:t>ٰ</w:t>
      </w:r>
      <w:r w:rsidR="002651C8" w:rsidRPr="002651C8">
        <w:rPr>
          <w:rFonts w:ascii="QCF_BSML" w:hAnsi="QCF_BSML" w:cs="KFGQPC Uthmanic Script HAFS"/>
          <w:color w:val="000000"/>
          <w:sz w:val="25"/>
          <w:szCs w:val="28"/>
          <w:rtl/>
          <w:lang w:bidi="fa-IR"/>
        </w:rPr>
        <w:t>١٢ وَلَقَد</w:t>
      </w:r>
      <w:r w:rsidR="002651C8" w:rsidRPr="002651C8">
        <w:rPr>
          <w:rFonts w:cs="KFGQPC Uthmanic Script HAFS" w:hint="cs"/>
          <w:color w:val="000000"/>
          <w:sz w:val="25"/>
          <w:szCs w:val="28"/>
          <w:rtl/>
          <w:lang w:bidi="fa-IR"/>
        </w:rPr>
        <w:t>ۡ</w:t>
      </w:r>
      <w:r w:rsidR="002651C8" w:rsidRPr="002651C8">
        <w:rPr>
          <w:rFonts w:ascii="QCF_BSML" w:hAnsi="QCF_BSML" w:cs="KFGQPC Uthmanic Script HAFS"/>
          <w:color w:val="000000"/>
          <w:sz w:val="25"/>
          <w:szCs w:val="28"/>
          <w:rtl/>
          <w:lang w:bidi="fa-IR"/>
        </w:rPr>
        <w:t xml:space="preserve"> </w:t>
      </w:r>
      <w:r w:rsidR="002651C8" w:rsidRPr="002651C8">
        <w:rPr>
          <w:rFonts w:ascii="QCF_BSML" w:hAnsi="QCF_BSML" w:cs="KFGQPC Uthmanic Script HAFS" w:hint="cs"/>
          <w:color w:val="000000"/>
          <w:sz w:val="25"/>
          <w:szCs w:val="28"/>
          <w:rtl/>
          <w:lang w:bidi="fa-IR"/>
        </w:rPr>
        <w:t>رَءَاهُ</w:t>
      </w:r>
      <w:r w:rsidR="002651C8" w:rsidRPr="002651C8">
        <w:rPr>
          <w:rFonts w:ascii="QCF_BSML" w:hAnsi="QCF_BSML" w:cs="KFGQPC Uthmanic Script HAFS"/>
          <w:color w:val="000000"/>
          <w:sz w:val="25"/>
          <w:szCs w:val="28"/>
          <w:rtl/>
          <w:lang w:bidi="fa-IR"/>
        </w:rPr>
        <w:t xml:space="preserve"> </w:t>
      </w:r>
      <w:r w:rsidR="002651C8" w:rsidRPr="002651C8">
        <w:rPr>
          <w:rFonts w:ascii="QCF_BSML" w:hAnsi="QCF_BSML" w:cs="KFGQPC Uthmanic Script HAFS" w:hint="cs"/>
          <w:color w:val="000000"/>
          <w:sz w:val="25"/>
          <w:szCs w:val="28"/>
          <w:rtl/>
          <w:lang w:bidi="fa-IR"/>
        </w:rPr>
        <w:t>نَز</w:t>
      </w:r>
      <w:r w:rsidR="002651C8" w:rsidRPr="002651C8">
        <w:rPr>
          <w:rFonts w:cs="KFGQPC Uthmanic Script HAFS" w:hint="cs"/>
          <w:color w:val="000000"/>
          <w:sz w:val="25"/>
          <w:szCs w:val="28"/>
          <w:rtl/>
          <w:lang w:bidi="fa-IR"/>
        </w:rPr>
        <w:t>ۡ</w:t>
      </w:r>
      <w:r w:rsidR="002651C8" w:rsidRPr="002651C8">
        <w:rPr>
          <w:rFonts w:ascii="QCF_BSML" w:hAnsi="QCF_BSML" w:cs="KFGQPC Uthmanic Script HAFS" w:hint="cs"/>
          <w:color w:val="000000"/>
          <w:sz w:val="25"/>
          <w:szCs w:val="28"/>
          <w:rtl/>
          <w:lang w:bidi="fa-IR"/>
        </w:rPr>
        <w:t>لَةً</w:t>
      </w:r>
      <w:r w:rsidR="002651C8" w:rsidRPr="002651C8">
        <w:rPr>
          <w:rFonts w:ascii="QCF_BSML" w:hAnsi="QCF_BSML" w:cs="KFGQPC Uthmanic Script HAFS"/>
          <w:color w:val="000000"/>
          <w:sz w:val="25"/>
          <w:szCs w:val="28"/>
          <w:rtl/>
          <w:lang w:bidi="fa-IR"/>
        </w:rPr>
        <w:t xml:space="preserve"> </w:t>
      </w:r>
      <w:r w:rsidR="002651C8" w:rsidRPr="002651C8">
        <w:rPr>
          <w:rFonts w:ascii="QCF_BSML" w:hAnsi="QCF_BSML" w:cs="KFGQPC Uthmanic Script HAFS" w:hint="cs"/>
          <w:color w:val="000000"/>
          <w:sz w:val="25"/>
          <w:szCs w:val="28"/>
          <w:rtl/>
          <w:lang w:bidi="fa-IR"/>
        </w:rPr>
        <w:t>أُخ</w:t>
      </w:r>
      <w:r w:rsidR="002651C8" w:rsidRPr="002651C8">
        <w:rPr>
          <w:rFonts w:cs="KFGQPC Uthmanic Script HAFS" w:hint="cs"/>
          <w:color w:val="000000"/>
          <w:sz w:val="25"/>
          <w:szCs w:val="28"/>
          <w:rtl/>
          <w:lang w:bidi="fa-IR"/>
        </w:rPr>
        <w:t>ۡ</w:t>
      </w:r>
      <w:r w:rsidR="002651C8" w:rsidRPr="002651C8">
        <w:rPr>
          <w:rFonts w:ascii="QCF_BSML" w:hAnsi="QCF_BSML" w:cs="KFGQPC Uthmanic Script HAFS" w:hint="cs"/>
          <w:color w:val="000000"/>
          <w:sz w:val="25"/>
          <w:szCs w:val="28"/>
          <w:rtl/>
          <w:lang w:bidi="fa-IR"/>
        </w:rPr>
        <w:t>رَى</w:t>
      </w:r>
      <w:r w:rsidR="002651C8" w:rsidRPr="002651C8">
        <w:rPr>
          <w:rFonts w:cs="KFGQPC Uthmanic Script HAFS" w:hint="cs"/>
          <w:color w:val="000000"/>
          <w:sz w:val="25"/>
          <w:szCs w:val="28"/>
          <w:rtl/>
          <w:lang w:bidi="fa-IR"/>
        </w:rPr>
        <w:t>ٰ</w:t>
      </w:r>
      <w:r w:rsidR="002651C8" w:rsidRPr="002651C8">
        <w:rPr>
          <w:rFonts w:ascii="QCF_BSML" w:hAnsi="QCF_BSML" w:cs="KFGQPC Uthmanic Script HAFS"/>
          <w:color w:val="000000"/>
          <w:sz w:val="25"/>
          <w:szCs w:val="28"/>
          <w:rtl/>
          <w:lang w:bidi="fa-IR"/>
        </w:rPr>
        <w:t>١٣</w:t>
      </w:r>
      <w:r w:rsidR="002651C8" w:rsidRPr="002651C8">
        <w:rPr>
          <w:rFonts w:cs="Traditional Arabic" w:hint="cs"/>
          <w:color w:val="000000"/>
          <w:sz w:val="25"/>
          <w:szCs w:val="28"/>
          <w:rtl/>
          <w:lang w:bidi="fa-IR"/>
        </w:rPr>
        <w:t>﴾</w:t>
      </w:r>
      <w:r w:rsidR="002651C8">
        <w:rPr>
          <w:rFonts w:ascii="QCF_BSML" w:hAnsi="QCF_BSML" w:cs="Arial"/>
          <w:color w:val="000000"/>
          <w:sz w:val="25"/>
          <w:rtl/>
          <w:lang w:bidi="fa-IR"/>
        </w:rPr>
        <w:t xml:space="preserve"> </w:t>
      </w:r>
      <w:r w:rsidR="002651C8" w:rsidRPr="002651C8">
        <w:rPr>
          <w:rStyle w:val="Char6"/>
          <w:rtl/>
        </w:rPr>
        <w:t>[النجم: 11-13]</w:t>
      </w:r>
      <w:r w:rsidRPr="002E320E">
        <w:rPr>
          <w:rStyle w:val="Char4"/>
          <w:rFonts w:hint="cs"/>
          <w:rtl/>
        </w:rPr>
        <w:t xml:space="preserve"> </w:t>
      </w:r>
      <w:r w:rsidR="002651C8">
        <w:rPr>
          <w:rStyle w:val="Char4"/>
          <w:rFonts w:hint="cs"/>
          <w:rtl/>
        </w:rPr>
        <w:t>«</w:t>
      </w:r>
      <w:r w:rsidR="002651C8">
        <w:rPr>
          <w:rStyle w:val="Char7"/>
          <w:rFonts w:hint="cs"/>
          <w:rtl/>
        </w:rPr>
        <w:t>آنچه را که محمد</w:t>
      </w:r>
      <w:r w:rsidR="002651C8">
        <w:rPr>
          <w:rStyle w:val="Char7"/>
          <w:rFonts w:cs="CTraditional Arabic" w:hint="cs"/>
          <w:rtl/>
        </w:rPr>
        <w:t>ص</w:t>
      </w:r>
      <w:r w:rsidRPr="002651C8">
        <w:rPr>
          <w:rStyle w:val="Char7"/>
          <w:rFonts w:hint="cs"/>
          <w:rtl/>
        </w:rPr>
        <w:t xml:space="preserve"> با چشم دید، قلبش تکذیب نکرد. آیا با او در مورد چیزی که دیده است، مجادله می‌کنید؟ و بار دیگر او را ـ در شب معراج ـ مشاهده نمود</w:t>
      </w:r>
      <w:r w:rsidR="002651C8">
        <w:rPr>
          <w:rStyle w:val="Char4"/>
          <w:rFonts w:hint="cs"/>
          <w:rtl/>
        </w:rPr>
        <w:t>»</w:t>
      </w:r>
      <w:r>
        <w:rPr>
          <w:rStyle w:val="Char4"/>
          <w:rFonts w:hint="cs"/>
          <w:rtl/>
        </w:rPr>
        <w:t>.</w:t>
      </w:r>
      <w:r w:rsidRPr="002E320E">
        <w:rPr>
          <w:rStyle w:val="Char4"/>
          <w:rFonts w:hint="cs"/>
          <w:rtl/>
        </w:rPr>
        <w:t xml:space="preserve"> و گفت: پیامبر اکرم</w:t>
      </w:r>
      <w:r w:rsidR="00D42469" w:rsidRPr="00D42469">
        <w:rPr>
          <w:rStyle w:val="Char4"/>
          <w:rFonts w:cs="CTraditional Arabic" w:hint="cs"/>
          <w:rtl/>
        </w:rPr>
        <w:t xml:space="preserve"> ص </w:t>
      </w:r>
      <w:r w:rsidRPr="002E320E">
        <w:rPr>
          <w:rStyle w:val="Char4"/>
          <w:rFonts w:hint="cs"/>
          <w:rtl/>
        </w:rPr>
        <w:t>دو بار الله را با قلبش دید</w:t>
      </w:r>
      <w:r w:rsidRPr="002E320E">
        <w:rPr>
          <w:rStyle w:val="Char4"/>
          <w:rFonts w:hint="cs"/>
          <w:vertAlign w:val="superscript"/>
          <w:rtl/>
        </w:rPr>
        <w:t>(</w:t>
      </w:r>
      <w:r w:rsidRPr="002E320E">
        <w:rPr>
          <w:rStyle w:val="Char4"/>
          <w:vertAlign w:val="superscript"/>
          <w:rtl/>
        </w:rPr>
        <w:footnoteReference w:id="28"/>
      </w:r>
      <w:r w:rsidRPr="002E320E">
        <w:rPr>
          <w:rStyle w:val="Char4"/>
          <w:rFonts w:hint="cs"/>
          <w:vertAlign w:val="superscript"/>
          <w:rtl/>
        </w:rPr>
        <w:t>)</w:t>
      </w:r>
      <w:r w:rsidRPr="002E320E">
        <w:rPr>
          <w:rStyle w:val="Char4"/>
          <w:rFonts w:hint="cs"/>
          <w:rtl/>
        </w:rPr>
        <w:t>.</w:t>
      </w:r>
    </w:p>
    <w:p w:rsidR="001C7CAE" w:rsidRPr="00B15150" w:rsidRDefault="001C7CAE" w:rsidP="001C7CAE">
      <w:pPr>
        <w:pStyle w:val="a2"/>
        <w:rPr>
          <w:rtl/>
        </w:rPr>
      </w:pPr>
      <w:bookmarkStart w:id="312" w:name="_Toc256337467"/>
      <w:bookmarkStart w:id="313" w:name="_Toc256339422"/>
      <w:bookmarkStart w:id="314" w:name="_Toc261194078"/>
      <w:bookmarkStart w:id="315" w:name="_Toc445895364"/>
      <w:bookmarkStart w:id="316" w:name="_Toc448059458"/>
      <w:r w:rsidRPr="00B15150">
        <w:rPr>
          <w:rFonts w:hint="cs"/>
          <w:rtl/>
        </w:rPr>
        <w:t>باب</w:t>
      </w:r>
      <w:r>
        <w:rPr>
          <w:rFonts w:hint="cs"/>
          <w:rtl/>
        </w:rPr>
        <w:t xml:space="preserve"> </w:t>
      </w:r>
      <w:r w:rsidRPr="00B15150">
        <w:rPr>
          <w:rFonts w:hint="cs"/>
          <w:rtl/>
        </w:rPr>
        <w:t>(59): درباره رؤ</w:t>
      </w:r>
      <w:r w:rsidRPr="004C7703">
        <w:rPr>
          <w:rFonts w:hint="cs"/>
          <w:rtl/>
        </w:rPr>
        <w:t>ی</w:t>
      </w:r>
      <w:r w:rsidRPr="00B15150">
        <w:rPr>
          <w:rFonts w:hint="cs"/>
          <w:rtl/>
        </w:rPr>
        <w:t>ت الله</w:t>
      </w:r>
      <w:bookmarkEnd w:id="312"/>
      <w:bookmarkEnd w:id="313"/>
      <w:bookmarkEnd w:id="314"/>
      <w:r>
        <w:rPr>
          <w:rFonts w:hint="cs"/>
          <w:rtl/>
        </w:rPr>
        <w:t xml:space="preserve"> </w:t>
      </w:r>
      <w:r w:rsidRPr="00B65278">
        <w:rPr>
          <w:rFonts w:cs="CTraditional Arabic" w:hint="cs"/>
          <w:b w:val="0"/>
          <w:bCs w:val="0"/>
          <w:sz w:val="28"/>
          <w:szCs w:val="28"/>
          <w:rtl/>
        </w:rPr>
        <w:t>ﻷ</w:t>
      </w:r>
      <w:bookmarkEnd w:id="315"/>
      <w:bookmarkEnd w:id="316"/>
    </w:p>
    <w:p w:rsidR="001C7CAE" w:rsidRPr="00423AB6" w:rsidRDefault="001C7CAE" w:rsidP="00B65278">
      <w:pPr>
        <w:widowControl w:val="0"/>
        <w:ind w:firstLine="397"/>
        <w:jc w:val="both"/>
        <w:rPr>
          <w:rStyle w:val="Char3"/>
          <w:rtl/>
        </w:rPr>
      </w:pPr>
      <w:r w:rsidRPr="00B26EAD">
        <w:rPr>
          <w:rStyle w:val="Char4"/>
          <w:rtl/>
        </w:rPr>
        <w:t>84</w:t>
      </w:r>
      <w:r w:rsidR="00B26EAD">
        <w:rPr>
          <w:rStyle w:val="Char4"/>
          <w:rFonts w:hint="cs"/>
          <w:rtl/>
        </w:rPr>
        <w:t>-</w:t>
      </w:r>
      <w:r w:rsidRPr="00423AB6">
        <w:rPr>
          <w:rStyle w:val="Char3"/>
          <w:rtl/>
        </w:rPr>
        <w:t xml:space="preserve"> عَنْ مَسْرُوقٍ قَالَ</w:t>
      </w:r>
      <w:r w:rsidRPr="00423AB6">
        <w:rPr>
          <w:rStyle w:val="Char3"/>
          <w:rFonts w:hint="cs"/>
          <w:rtl/>
        </w:rPr>
        <w:t>:</w:t>
      </w:r>
      <w:r w:rsidRPr="00423AB6">
        <w:rPr>
          <w:rStyle w:val="Char3"/>
          <w:rtl/>
        </w:rPr>
        <w:t xml:space="preserve"> كُنْتُ مُتَّكِئًا عِنْدَ عَائِشَةَ</w:t>
      </w:r>
      <w:r w:rsidRPr="00423AB6">
        <w:rPr>
          <w:rStyle w:val="Char3"/>
          <w:rFonts w:hint="cs"/>
          <w:rtl/>
        </w:rPr>
        <w:t xml:space="preserve"> </w:t>
      </w:r>
      <w:r w:rsidRPr="001A52C9">
        <w:rPr>
          <w:rStyle w:val="Char3"/>
          <w:rFonts w:cs="CTraditional Arabic" w:hint="cs"/>
          <w:rtl/>
        </w:rPr>
        <w:t>ل</w:t>
      </w:r>
      <w:r w:rsidRPr="00423AB6">
        <w:rPr>
          <w:rStyle w:val="Char3"/>
          <w:rFonts w:hint="cs"/>
          <w:rtl/>
        </w:rPr>
        <w:t>،</w:t>
      </w:r>
      <w:r w:rsidRPr="00423AB6">
        <w:rPr>
          <w:rStyle w:val="Char3"/>
          <w:rtl/>
        </w:rPr>
        <w:t xml:space="preserve"> فَقَالَتْ</w:t>
      </w:r>
      <w:r w:rsidRPr="00423AB6">
        <w:rPr>
          <w:rStyle w:val="Char3"/>
          <w:rFonts w:hint="cs"/>
          <w:rtl/>
        </w:rPr>
        <w:t>:</w:t>
      </w:r>
      <w:r w:rsidRPr="00423AB6">
        <w:rPr>
          <w:rStyle w:val="Char3"/>
          <w:rtl/>
        </w:rPr>
        <w:t xml:space="preserve"> يَا أَبَا عَائِشَةَ</w:t>
      </w:r>
      <w:r w:rsidRPr="00423AB6">
        <w:rPr>
          <w:rStyle w:val="Char3"/>
          <w:rFonts w:hint="cs"/>
          <w:rtl/>
        </w:rPr>
        <w:t>،</w:t>
      </w:r>
      <w:r w:rsidRPr="00423AB6">
        <w:rPr>
          <w:rStyle w:val="Char3"/>
          <w:rtl/>
        </w:rPr>
        <w:t xml:space="preserve"> ثَلا</w:t>
      </w:r>
      <w:r w:rsidRPr="00423AB6">
        <w:rPr>
          <w:rStyle w:val="Char3"/>
          <w:rFonts w:hint="cs"/>
          <w:rtl/>
        </w:rPr>
        <w:t>َ</w:t>
      </w:r>
      <w:r w:rsidRPr="00423AB6">
        <w:rPr>
          <w:rStyle w:val="Char3"/>
          <w:rtl/>
        </w:rPr>
        <w:t>ثٌ مَنْ تَكَلَّمَ بِوَاحِدَةٍ مِنْهُنَّ فَقَدْ أَعْظَمَ عَلَى اللَّهِ الْفِرْيَةَ</w:t>
      </w:r>
      <w:r w:rsidRPr="00423AB6">
        <w:rPr>
          <w:rStyle w:val="Char3"/>
          <w:rFonts w:hint="cs"/>
          <w:rtl/>
        </w:rPr>
        <w:t>،</w:t>
      </w:r>
      <w:r w:rsidRPr="00423AB6">
        <w:rPr>
          <w:rStyle w:val="Char3"/>
          <w:rtl/>
        </w:rPr>
        <w:t xml:space="preserve"> قُلْتُ مَا هُنَّ</w:t>
      </w:r>
      <w:r w:rsidRPr="00423AB6">
        <w:rPr>
          <w:rStyle w:val="Char3"/>
          <w:rFonts w:hint="cs"/>
          <w:rtl/>
        </w:rPr>
        <w:t>؟</w:t>
      </w:r>
      <w:r w:rsidRPr="00423AB6">
        <w:rPr>
          <w:rStyle w:val="Char3"/>
          <w:rtl/>
        </w:rPr>
        <w:t xml:space="preserve"> قَالَتْ</w:t>
      </w:r>
      <w:r w:rsidRPr="00423AB6">
        <w:rPr>
          <w:rStyle w:val="Char3"/>
          <w:rFonts w:hint="cs"/>
          <w:rtl/>
        </w:rPr>
        <w:t>:</w:t>
      </w:r>
      <w:r w:rsidRPr="00423AB6">
        <w:rPr>
          <w:rStyle w:val="Char3"/>
          <w:rtl/>
        </w:rPr>
        <w:t xml:space="preserve"> مَنْ زَعَمَ أَنَّ مُحَمَّدًا</w:t>
      </w:r>
      <w:r w:rsidR="00D42469" w:rsidRPr="00D42469">
        <w:rPr>
          <w:rStyle w:val="Char3"/>
          <w:rFonts w:cs="CTraditional Arabic"/>
          <w:rtl/>
        </w:rPr>
        <w:t xml:space="preserve"> ص </w:t>
      </w:r>
      <w:r w:rsidRPr="00423AB6">
        <w:rPr>
          <w:rStyle w:val="Char3"/>
          <w:rtl/>
        </w:rPr>
        <w:t>رَأَى رَبَّهُ فَقَدْ أَعْظَمَ عَلَى اللَّهِ الْفِرْيَةَ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وَكُنْتُ مُتَّكِئًا فَجَلَسْتُ</w:t>
      </w:r>
      <w:r w:rsidRPr="00423AB6">
        <w:rPr>
          <w:rStyle w:val="Char3"/>
          <w:rFonts w:hint="cs"/>
          <w:rtl/>
        </w:rPr>
        <w:t>،</w:t>
      </w:r>
      <w:r w:rsidRPr="00423AB6">
        <w:rPr>
          <w:rStyle w:val="Char3"/>
          <w:rtl/>
        </w:rPr>
        <w:t xml:space="preserve"> فَقُلْتُ</w:t>
      </w:r>
      <w:r w:rsidRPr="00423AB6">
        <w:rPr>
          <w:rStyle w:val="Char3"/>
          <w:rFonts w:hint="cs"/>
          <w:rtl/>
        </w:rPr>
        <w:t>:</w:t>
      </w:r>
      <w:r w:rsidRPr="00423AB6">
        <w:rPr>
          <w:rStyle w:val="Char3"/>
          <w:rtl/>
        </w:rPr>
        <w:t xml:space="preserve"> يَا </w:t>
      </w:r>
      <w:r w:rsidRPr="00423AB6">
        <w:rPr>
          <w:rStyle w:val="Char3"/>
          <w:rtl/>
        </w:rPr>
        <w:lastRenderedPageBreak/>
        <w:t>أُمَّ الْمُؤْمِنِينَ أَنْظِرِينِي وَلا</w:t>
      </w:r>
      <w:r w:rsidRPr="00423AB6">
        <w:rPr>
          <w:rStyle w:val="Char3"/>
          <w:rFonts w:hint="cs"/>
          <w:rtl/>
        </w:rPr>
        <w:t>َ</w:t>
      </w:r>
      <w:r w:rsidRPr="00423AB6">
        <w:rPr>
          <w:rStyle w:val="Char3"/>
          <w:rtl/>
        </w:rPr>
        <w:t xml:space="preserve"> تَعْجَلِينِي</w:t>
      </w:r>
      <w:r w:rsidRPr="00423AB6">
        <w:rPr>
          <w:rStyle w:val="Char3"/>
          <w:rFonts w:hint="cs"/>
          <w:rtl/>
        </w:rPr>
        <w:t>،</w:t>
      </w:r>
      <w:r w:rsidRPr="00423AB6">
        <w:rPr>
          <w:rStyle w:val="Char3"/>
          <w:rtl/>
        </w:rPr>
        <w:t xml:space="preserve"> أَلَمْ يَقُلِ اللَّهُ </w:t>
      </w:r>
      <w:r w:rsidRPr="001D5F20">
        <w:rPr>
          <w:rStyle w:val="Char3"/>
          <w:rFonts w:cs="CTraditional Arabic"/>
          <w:rtl/>
        </w:rPr>
        <w:t>ﻷ</w:t>
      </w:r>
      <w:r w:rsidRPr="00423AB6">
        <w:rPr>
          <w:rStyle w:val="Char3"/>
          <w:rFonts w:hint="cs"/>
          <w:rtl/>
        </w:rPr>
        <w:t>:</w:t>
      </w:r>
      <w:r w:rsidRPr="00CB27D5">
        <w:rPr>
          <w:rFonts w:cs="Traditional Arabic" w:hint="cs"/>
          <w:sz w:val="36"/>
          <w:szCs w:val="36"/>
          <w:rtl/>
        </w:rPr>
        <w:t xml:space="preserve"> </w:t>
      </w:r>
      <w:r w:rsidR="008D26AA" w:rsidRPr="008D26AA">
        <w:rPr>
          <w:rFonts w:cs="Traditional Arabic"/>
          <w:sz w:val="36"/>
          <w:szCs w:val="28"/>
          <w:rtl/>
        </w:rPr>
        <w:t>﴿</w:t>
      </w:r>
      <w:r w:rsidR="008D26AA" w:rsidRPr="008D26AA">
        <w:rPr>
          <w:rFonts w:cs="KFGQPC Uthmanic Script HAFS"/>
          <w:sz w:val="36"/>
          <w:szCs w:val="28"/>
          <w:rtl/>
        </w:rPr>
        <w:t>وَلَقَد</w:t>
      </w:r>
      <w:r w:rsidR="008D26AA" w:rsidRPr="008D26AA">
        <w:rPr>
          <w:rFonts w:cs="KFGQPC Uthmanic Script HAFS" w:hint="cs"/>
          <w:sz w:val="36"/>
          <w:szCs w:val="28"/>
          <w:rtl/>
        </w:rPr>
        <w:t>ۡ</w:t>
      </w:r>
      <w:r w:rsidR="008D26AA" w:rsidRPr="008D26AA">
        <w:rPr>
          <w:rFonts w:cs="KFGQPC Uthmanic Script HAFS"/>
          <w:sz w:val="36"/>
          <w:szCs w:val="28"/>
          <w:rtl/>
        </w:rPr>
        <w:t xml:space="preserve"> </w:t>
      </w:r>
      <w:r w:rsidR="008D26AA" w:rsidRPr="008D26AA">
        <w:rPr>
          <w:rFonts w:cs="KFGQPC Uthmanic Script HAFS" w:hint="cs"/>
          <w:sz w:val="36"/>
          <w:szCs w:val="28"/>
          <w:rtl/>
        </w:rPr>
        <w:t>رَءَاهُ</w:t>
      </w:r>
      <w:r w:rsidR="008D26AA" w:rsidRPr="008D26AA">
        <w:rPr>
          <w:rFonts w:cs="KFGQPC Uthmanic Script HAFS"/>
          <w:sz w:val="36"/>
          <w:szCs w:val="28"/>
          <w:rtl/>
        </w:rPr>
        <w:t xml:space="preserve"> </w:t>
      </w:r>
      <w:r w:rsidR="008D26AA" w:rsidRPr="008D26AA">
        <w:rPr>
          <w:rFonts w:cs="KFGQPC Uthmanic Script HAFS" w:hint="cs"/>
          <w:sz w:val="36"/>
          <w:szCs w:val="28"/>
          <w:rtl/>
        </w:rPr>
        <w:t>بِٱ</w:t>
      </w:r>
      <w:r w:rsidR="008D26AA" w:rsidRPr="008D26AA">
        <w:rPr>
          <w:rFonts w:cs="KFGQPC Uthmanic Script HAFS" w:hint="eastAsia"/>
          <w:sz w:val="36"/>
          <w:szCs w:val="28"/>
          <w:rtl/>
        </w:rPr>
        <w:t>ل</w:t>
      </w:r>
      <w:r w:rsidR="008D26AA" w:rsidRPr="008D26AA">
        <w:rPr>
          <w:rFonts w:cs="KFGQPC Uthmanic Script HAFS" w:hint="cs"/>
          <w:sz w:val="36"/>
          <w:szCs w:val="28"/>
          <w:rtl/>
        </w:rPr>
        <w:t>ۡأُفُقِ</w:t>
      </w:r>
      <w:r w:rsidR="008D26AA" w:rsidRPr="008D26AA">
        <w:rPr>
          <w:rFonts w:cs="KFGQPC Uthmanic Script HAFS"/>
          <w:sz w:val="36"/>
          <w:szCs w:val="28"/>
          <w:rtl/>
        </w:rPr>
        <w:t xml:space="preserve"> </w:t>
      </w:r>
      <w:r w:rsidR="008D26AA" w:rsidRPr="008D26AA">
        <w:rPr>
          <w:rFonts w:cs="KFGQPC Uthmanic Script HAFS" w:hint="cs"/>
          <w:sz w:val="36"/>
          <w:szCs w:val="28"/>
          <w:rtl/>
        </w:rPr>
        <w:t>ٱ</w:t>
      </w:r>
      <w:r w:rsidR="008D26AA" w:rsidRPr="008D26AA">
        <w:rPr>
          <w:rFonts w:cs="KFGQPC Uthmanic Script HAFS" w:hint="eastAsia"/>
          <w:sz w:val="36"/>
          <w:szCs w:val="28"/>
          <w:rtl/>
        </w:rPr>
        <w:t>ل</w:t>
      </w:r>
      <w:r w:rsidR="008D26AA" w:rsidRPr="008D26AA">
        <w:rPr>
          <w:rFonts w:cs="KFGQPC Uthmanic Script HAFS" w:hint="cs"/>
          <w:sz w:val="36"/>
          <w:szCs w:val="28"/>
          <w:rtl/>
        </w:rPr>
        <w:t>ۡمُبِينِ</w:t>
      </w:r>
      <w:r w:rsidR="008D26AA" w:rsidRPr="008D26AA">
        <w:rPr>
          <w:rFonts w:cs="KFGQPC Uthmanic Script HAFS"/>
          <w:sz w:val="36"/>
          <w:szCs w:val="28"/>
          <w:rtl/>
        </w:rPr>
        <w:t>٢٣</w:t>
      </w:r>
      <w:r w:rsidR="008D26AA" w:rsidRPr="008D26AA">
        <w:rPr>
          <w:rFonts w:cs="Traditional Arabic" w:hint="cs"/>
          <w:sz w:val="36"/>
          <w:szCs w:val="28"/>
          <w:rtl/>
        </w:rPr>
        <w:t>﴾</w:t>
      </w:r>
      <w:r w:rsidRPr="00CB27D5">
        <w:rPr>
          <w:rFonts w:ascii="Arial" w:hAnsi="Arial" w:cs="Arial"/>
          <w:color w:val="000000"/>
          <w:sz w:val="20"/>
          <w:szCs w:val="20"/>
          <w:rtl/>
          <w:lang w:bidi="fa-IR"/>
        </w:rPr>
        <w:t xml:space="preserve"> </w:t>
      </w:r>
      <w:r w:rsidRPr="008D26AA">
        <w:rPr>
          <w:rStyle w:val="Char6"/>
          <w:rFonts w:hint="cs"/>
          <w:rtl/>
        </w:rPr>
        <w:t>[</w:t>
      </w:r>
      <w:r w:rsidRPr="008D26AA">
        <w:rPr>
          <w:rStyle w:val="Char6"/>
          <w:rtl/>
        </w:rPr>
        <w:t>الت</w:t>
      </w:r>
      <w:r w:rsidR="00A47CA8" w:rsidRPr="00A47CA8">
        <w:rPr>
          <w:rStyle w:val="Char6"/>
          <w:rtl/>
        </w:rPr>
        <w:t>ک</w:t>
      </w:r>
      <w:r w:rsidRPr="008D26AA">
        <w:rPr>
          <w:rStyle w:val="Char6"/>
          <w:rtl/>
        </w:rPr>
        <w:t>و</w:t>
      </w:r>
      <w:r w:rsidR="00A47CA8" w:rsidRPr="00A47CA8">
        <w:rPr>
          <w:rStyle w:val="Char6"/>
          <w:rtl/>
        </w:rPr>
        <w:t>ی</w:t>
      </w:r>
      <w:r w:rsidRPr="008D26AA">
        <w:rPr>
          <w:rStyle w:val="Char6"/>
          <w:rtl/>
        </w:rPr>
        <w:t>ر:٢٣</w:t>
      </w:r>
      <w:r w:rsidRPr="008D26AA">
        <w:rPr>
          <w:rStyle w:val="Char6"/>
          <w:rFonts w:hint="cs"/>
          <w:rtl/>
        </w:rPr>
        <w:t>]</w:t>
      </w:r>
      <w:r>
        <w:rPr>
          <w:rFonts w:ascii="Arial" w:hAnsi="Arial" w:cs="Arial"/>
          <w:color w:val="000000"/>
          <w:sz w:val="25"/>
          <w:szCs w:val="25"/>
          <w:rtl/>
          <w:lang w:bidi="fa-IR"/>
        </w:rPr>
        <w:t xml:space="preserve"> </w:t>
      </w:r>
      <w:r w:rsidR="008D26AA" w:rsidRPr="008D26AA">
        <w:rPr>
          <w:rFonts w:ascii="Arial" w:hAnsi="Arial" w:cs="Traditional Arabic"/>
          <w:color w:val="000000"/>
          <w:sz w:val="25"/>
          <w:szCs w:val="28"/>
          <w:rtl/>
          <w:lang w:bidi="fa-IR"/>
        </w:rPr>
        <w:t>﴿</w:t>
      </w:r>
      <w:r w:rsidR="008D26AA" w:rsidRPr="008D26AA">
        <w:rPr>
          <w:rFonts w:ascii="Arial" w:hAnsi="Arial" w:cs="KFGQPC Uthmanic Script HAFS"/>
          <w:color w:val="000000"/>
          <w:sz w:val="25"/>
          <w:szCs w:val="28"/>
          <w:rtl/>
          <w:lang w:bidi="fa-IR"/>
        </w:rPr>
        <w:t>وَلَقَد</w:t>
      </w:r>
      <w:r w:rsidR="008D26AA" w:rsidRPr="008D26AA">
        <w:rPr>
          <w:rFonts w:cs="KFGQPC Uthmanic Script HAFS" w:hint="cs"/>
          <w:color w:val="000000"/>
          <w:sz w:val="25"/>
          <w:szCs w:val="28"/>
          <w:rtl/>
          <w:lang w:bidi="fa-IR"/>
        </w:rPr>
        <w:t>ۡ</w:t>
      </w:r>
      <w:r w:rsidR="008D26AA" w:rsidRPr="008D26AA">
        <w:rPr>
          <w:rFonts w:ascii="Arial" w:hAnsi="Arial" w:cs="KFGQPC Uthmanic Script HAFS"/>
          <w:color w:val="000000"/>
          <w:sz w:val="25"/>
          <w:szCs w:val="28"/>
          <w:rtl/>
          <w:lang w:bidi="fa-IR"/>
        </w:rPr>
        <w:t xml:space="preserve"> </w:t>
      </w:r>
      <w:r w:rsidR="008D26AA" w:rsidRPr="008D26AA">
        <w:rPr>
          <w:rFonts w:ascii="Arial" w:hAnsi="Arial" w:cs="KFGQPC Uthmanic Script HAFS" w:hint="cs"/>
          <w:color w:val="000000"/>
          <w:sz w:val="25"/>
          <w:szCs w:val="28"/>
          <w:rtl/>
          <w:lang w:bidi="fa-IR"/>
        </w:rPr>
        <w:t>رَءَاهُ</w:t>
      </w:r>
      <w:r w:rsidR="008D26AA" w:rsidRPr="008D26AA">
        <w:rPr>
          <w:rFonts w:ascii="Arial" w:hAnsi="Arial" w:cs="KFGQPC Uthmanic Script HAFS"/>
          <w:color w:val="000000"/>
          <w:sz w:val="25"/>
          <w:szCs w:val="28"/>
          <w:rtl/>
          <w:lang w:bidi="fa-IR"/>
        </w:rPr>
        <w:t xml:space="preserve"> </w:t>
      </w:r>
      <w:r w:rsidR="008D26AA" w:rsidRPr="008D26AA">
        <w:rPr>
          <w:rFonts w:ascii="Arial" w:hAnsi="Arial" w:cs="KFGQPC Uthmanic Script HAFS" w:hint="cs"/>
          <w:color w:val="000000"/>
          <w:sz w:val="25"/>
          <w:szCs w:val="28"/>
          <w:rtl/>
          <w:lang w:bidi="fa-IR"/>
        </w:rPr>
        <w:t>نَز</w:t>
      </w:r>
      <w:r w:rsidR="008D26AA" w:rsidRPr="008D26AA">
        <w:rPr>
          <w:rFonts w:cs="KFGQPC Uthmanic Script HAFS" w:hint="cs"/>
          <w:color w:val="000000"/>
          <w:sz w:val="25"/>
          <w:szCs w:val="28"/>
          <w:rtl/>
          <w:lang w:bidi="fa-IR"/>
        </w:rPr>
        <w:t>ۡ</w:t>
      </w:r>
      <w:r w:rsidR="008D26AA" w:rsidRPr="008D26AA">
        <w:rPr>
          <w:rFonts w:ascii="Arial" w:hAnsi="Arial" w:cs="KFGQPC Uthmanic Script HAFS" w:hint="cs"/>
          <w:color w:val="000000"/>
          <w:sz w:val="25"/>
          <w:szCs w:val="28"/>
          <w:rtl/>
          <w:lang w:bidi="fa-IR"/>
        </w:rPr>
        <w:t>لَةً</w:t>
      </w:r>
      <w:r w:rsidR="008D26AA" w:rsidRPr="008D26AA">
        <w:rPr>
          <w:rFonts w:ascii="Arial" w:hAnsi="Arial" w:cs="KFGQPC Uthmanic Script HAFS"/>
          <w:color w:val="000000"/>
          <w:sz w:val="25"/>
          <w:szCs w:val="28"/>
          <w:rtl/>
          <w:lang w:bidi="fa-IR"/>
        </w:rPr>
        <w:t xml:space="preserve"> </w:t>
      </w:r>
      <w:r w:rsidR="008D26AA" w:rsidRPr="008D26AA">
        <w:rPr>
          <w:rFonts w:ascii="Arial" w:hAnsi="Arial" w:cs="KFGQPC Uthmanic Script HAFS" w:hint="cs"/>
          <w:color w:val="000000"/>
          <w:sz w:val="25"/>
          <w:szCs w:val="28"/>
          <w:rtl/>
          <w:lang w:bidi="fa-IR"/>
        </w:rPr>
        <w:t>أُخ</w:t>
      </w:r>
      <w:r w:rsidR="008D26AA" w:rsidRPr="008D26AA">
        <w:rPr>
          <w:rFonts w:cs="KFGQPC Uthmanic Script HAFS" w:hint="cs"/>
          <w:color w:val="000000"/>
          <w:sz w:val="25"/>
          <w:szCs w:val="28"/>
          <w:rtl/>
          <w:lang w:bidi="fa-IR"/>
        </w:rPr>
        <w:t>ۡ</w:t>
      </w:r>
      <w:r w:rsidR="008D26AA" w:rsidRPr="008D26AA">
        <w:rPr>
          <w:rFonts w:ascii="Arial" w:hAnsi="Arial" w:cs="KFGQPC Uthmanic Script HAFS" w:hint="cs"/>
          <w:color w:val="000000"/>
          <w:sz w:val="25"/>
          <w:szCs w:val="28"/>
          <w:rtl/>
          <w:lang w:bidi="fa-IR"/>
        </w:rPr>
        <w:t>رَىٰ١٣</w:t>
      </w:r>
      <w:r w:rsidR="008D26AA" w:rsidRPr="008D26AA">
        <w:rPr>
          <w:rFonts w:cs="Traditional Arabic" w:hint="cs"/>
          <w:color w:val="000000"/>
          <w:sz w:val="25"/>
          <w:szCs w:val="28"/>
          <w:rtl/>
          <w:lang w:bidi="fa-IR"/>
        </w:rPr>
        <w:t>﴾</w:t>
      </w:r>
      <w:r w:rsidRPr="00CB27D5">
        <w:rPr>
          <w:rFonts w:ascii="Arial" w:hAnsi="Arial" w:cs="Arial"/>
          <w:color w:val="000000"/>
          <w:sz w:val="22"/>
          <w:szCs w:val="22"/>
          <w:rtl/>
          <w:lang w:bidi="fa-IR"/>
        </w:rPr>
        <w:t xml:space="preserve"> </w:t>
      </w:r>
      <w:r w:rsidRPr="008D26AA">
        <w:rPr>
          <w:rStyle w:val="Char6"/>
          <w:rFonts w:hint="cs"/>
          <w:rtl/>
        </w:rPr>
        <w:t>[</w:t>
      </w:r>
      <w:r w:rsidRPr="008D26AA">
        <w:rPr>
          <w:rStyle w:val="Char6"/>
          <w:rtl/>
        </w:rPr>
        <w:t>النجم:١٣</w:t>
      </w:r>
      <w:r w:rsidRPr="008D26AA">
        <w:rPr>
          <w:rStyle w:val="Char6"/>
          <w:rFonts w:hint="cs"/>
          <w:rtl/>
        </w:rPr>
        <w:t>]</w:t>
      </w:r>
      <w:r w:rsidRPr="00423AB6">
        <w:rPr>
          <w:rStyle w:val="Char3"/>
          <w:rtl/>
        </w:rPr>
        <w:t xml:space="preserve"> فَقَالَتْ</w:t>
      </w:r>
      <w:r w:rsidR="00D42469" w:rsidRPr="00D42469">
        <w:rPr>
          <w:rStyle w:val="Char3"/>
          <w:rFonts w:cs="CTraditional Arabic" w:hint="cs"/>
          <w:rtl/>
        </w:rPr>
        <w:t xml:space="preserve"> ل </w:t>
      </w:r>
      <w:r w:rsidRPr="00423AB6">
        <w:rPr>
          <w:rStyle w:val="Char3"/>
          <w:rtl/>
        </w:rPr>
        <w:t xml:space="preserve">:أَنَا أَوَّلُ هَذِهِ الأُمَّةِ سَأَلَ عَنْ ذَلِكَ رَسُولَ </w:t>
      </w:r>
      <w:r w:rsidRPr="00423AB6">
        <w:rPr>
          <w:rStyle w:val="Char3"/>
          <w:rFonts w:hint="cs"/>
          <w:rtl/>
        </w:rPr>
        <w:t>اللهَ</w:t>
      </w:r>
      <w:r w:rsidR="008D26AA">
        <w:rPr>
          <w:rStyle w:val="Char3"/>
          <w:rFonts w:hint="cs"/>
          <w:rtl/>
        </w:rPr>
        <w:t xml:space="preserve"> </w:t>
      </w:r>
      <w:r w:rsidRPr="00423AB6">
        <w:rPr>
          <w:rStyle w:val="Char3"/>
          <w:rFonts w:hint="cs"/>
          <w:rtl/>
        </w:rPr>
        <w:t>ِ</w:t>
      </w:r>
      <w:r w:rsidRPr="00A52D31">
        <w:rPr>
          <w:rFonts w:cs="CTraditional Arabic"/>
          <w:sz w:val="30"/>
          <w:szCs w:val="27"/>
          <w:rtl/>
        </w:rPr>
        <w:t>ص</w:t>
      </w:r>
      <w:r w:rsidRPr="00423AB6">
        <w:rPr>
          <w:rStyle w:val="Char3"/>
          <w:rFonts w:hint="cs"/>
          <w:rtl/>
        </w:rPr>
        <w:t xml:space="preserve">، </w:t>
      </w:r>
      <w:r w:rsidRPr="00423AB6">
        <w:rPr>
          <w:rStyle w:val="Char3"/>
          <w:rtl/>
        </w:rPr>
        <w:t>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إِنَّمَا هُوَ جِبْرِيلُ لَمْ أَرَهُ عَلَى صُورَتِهِ الَّتِي خُلِقَ عَلَيْهَا غَيْرَ هَاتَيْنِ الْمَرَّتَيْنِ</w:t>
      </w:r>
      <w:r w:rsidRPr="00423AB6">
        <w:rPr>
          <w:rStyle w:val="Char3"/>
          <w:rFonts w:hint="cs"/>
          <w:rtl/>
        </w:rPr>
        <w:t>،</w:t>
      </w:r>
      <w:r w:rsidRPr="00423AB6">
        <w:rPr>
          <w:rStyle w:val="Char3"/>
          <w:rtl/>
        </w:rPr>
        <w:t xml:space="preserve"> رَأَيْتُهُ مُنْهَبِطًا مِنَ السَّمَاءِ</w:t>
      </w:r>
      <w:r w:rsidRPr="00423AB6">
        <w:rPr>
          <w:rStyle w:val="Char3"/>
          <w:rFonts w:hint="cs"/>
          <w:rtl/>
        </w:rPr>
        <w:t>،</w:t>
      </w:r>
      <w:r w:rsidRPr="00423AB6">
        <w:rPr>
          <w:rStyle w:val="Char3"/>
          <w:rtl/>
        </w:rPr>
        <w:t xml:space="preserve"> سَادًّا عِظَمُ خَلْقِهِ مَا بَيْنَ السَّمَاءِ إِلَى الأَرْضِ</w:t>
      </w:r>
      <w:r w:rsidRPr="00423AB6">
        <w:rPr>
          <w:rStyle w:val="Char3"/>
          <w:rFonts w:hint="cs"/>
          <w:rtl/>
        </w:rPr>
        <w:t>».</w:t>
      </w:r>
      <w:r w:rsidRPr="00423AB6">
        <w:rPr>
          <w:rStyle w:val="Char3"/>
          <w:rtl/>
        </w:rPr>
        <w:t xml:space="preserve"> فَقَالَتْ</w:t>
      </w:r>
      <w:r w:rsidRPr="00423AB6">
        <w:rPr>
          <w:rStyle w:val="Char3"/>
          <w:rFonts w:hint="cs"/>
          <w:rtl/>
        </w:rPr>
        <w:t>:</w:t>
      </w:r>
      <w:r w:rsidRPr="00423AB6">
        <w:rPr>
          <w:rStyle w:val="Char3"/>
          <w:rtl/>
        </w:rPr>
        <w:t xml:space="preserve"> أَوَ لَمْ تَسْمَعْ أَنَّ اللَّهَ يَقُولُ</w:t>
      </w:r>
      <w:r w:rsidRPr="00423AB6">
        <w:rPr>
          <w:rStyle w:val="Char3"/>
          <w:rFonts w:hint="cs"/>
          <w:rtl/>
        </w:rPr>
        <w:t>:</w:t>
      </w:r>
      <w:r w:rsidR="008D26AA">
        <w:rPr>
          <w:rStyle w:val="Char3"/>
          <w:rFonts w:hint="cs"/>
          <w:rtl/>
        </w:rPr>
        <w:t xml:space="preserve"> </w:t>
      </w:r>
      <w:r w:rsidR="008D26AA" w:rsidRPr="008D26AA">
        <w:rPr>
          <w:rStyle w:val="Char3"/>
          <w:rFonts w:cs="Traditional Arabic"/>
          <w:szCs w:val="28"/>
          <w:rtl/>
        </w:rPr>
        <w:t>﴿</w:t>
      </w:r>
      <w:r w:rsidR="008D26AA" w:rsidRPr="008D26AA">
        <w:rPr>
          <w:rStyle w:val="Char3"/>
          <w:rFonts w:cs="KFGQPC Uthmanic Script HAFS"/>
          <w:szCs w:val="28"/>
          <w:rtl/>
        </w:rPr>
        <w:t>لَّا تُد</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رِكُهُ</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ٱ</w:t>
      </w:r>
      <w:r w:rsidR="008D26AA" w:rsidRPr="008D26AA">
        <w:rPr>
          <w:rStyle w:val="Char3"/>
          <w:rFonts w:cs="KFGQPC Uthmanic Script HAFS" w:hint="eastAsia"/>
          <w:szCs w:val="28"/>
          <w:rtl/>
        </w:rPr>
        <w:t>ل</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أَب</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صَٰرُ</w:t>
      </w:r>
      <w:r w:rsidR="008D26AA" w:rsidRPr="008D26AA">
        <w:rPr>
          <w:rStyle w:val="Char3"/>
          <w:rFonts w:cs="KFGQPC Uthmanic Script HAFS"/>
          <w:szCs w:val="28"/>
          <w:rtl/>
        </w:rPr>
        <w:t xml:space="preserve"> وَهُوَ يُد</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رِكُ</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ٱ</w:t>
      </w:r>
      <w:r w:rsidR="008D26AA" w:rsidRPr="008D26AA">
        <w:rPr>
          <w:rStyle w:val="Char3"/>
          <w:rFonts w:cs="KFGQPC Uthmanic Script HAFS" w:hint="eastAsia"/>
          <w:szCs w:val="28"/>
          <w:rtl/>
        </w:rPr>
        <w:t>ل</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أَب</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صَٰرَ</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szCs w:val="28"/>
          <w:rtl/>
        </w:rPr>
        <w:t xml:space="preserve"> وَهُوَ </w:t>
      </w:r>
      <w:r w:rsidR="008D26AA" w:rsidRPr="008D26AA">
        <w:rPr>
          <w:rStyle w:val="Char3"/>
          <w:rFonts w:cs="KFGQPC Uthmanic Script HAFS" w:hint="cs"/>
          <w:szCs w:val="28"/>
          <w:rtl/>
        </w:rPr>
        <w:t>ٱ</w:t>
      </w:r>
      <w:r w:rsidR="008D26AA" w:rsidRPr="008D26AA">
        <w:rPr>
          <w:rStyle w:val="Char3"/>
          <w:rFonts w:cs="KFGQPC Uthmanic Script HAFS" w:hint="eastAsia"/>
          <w:szCs w:val="28"/>
          <w:rtl/>
        </w:rPr>
        <w:t>للَّطِيفُ</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ٱ</w:t>
      </w:r>
      <w:r w:rsidR="008D26AA" w:rsidRPr="008D26AA">
        <w:rPr>
          <w:rStyle w:val="Char3"/>
          <w:rFonts w:cs="KFGQPC Uthmanic Script HAFS" w:hint="eastAsia"/>
          <w:szCs w:val="28"/>
          <w:rtl/>
        </w:rPr>
        <w:t>ل</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خَبِيرُ</w:t>
      </w:r>
      <w:r w:rsidR="008D26AA" w:rsidRPr="008D26AA">
        <w:rPr>
          <w:rStyle w:val="Char3"/>
          <w:rFonts w:cs="KFGQPC Uthmanic Script HAFS"/>
          <w:szCs w:val="28"/>
          <w:rtl/>
        </w:rPr>
        <w:t>١٠٣</w:t>
      </w:r>
      <w:r w:rsidR="008D26AA" w:rsidRPr="008D26AA">
        <w:rPr>
          <w:rStyle w:val="Char3"/>
          <w:rFonts w:ascii="Times New Roman" w:hAnsi="Times New Roman" w:cs="Traditional Arabic" w:hint="cs"/>
          <w:szCs w:val="28"/>
          <w:rtl/>
        </w:rPr>
        <w:t>﴾</w:t>
      </w:r>
      <w:r w:rsidRPr="00CB27D5">
        <w:rPr>
          <w:rFonts w:ascii="Arial" w:hAnsi="Arial" w:cs="Arial"/>
          <w:color w:val="000000"/>
          <w:sz w:val="22"/>
          <w:szCs w:val="22"/>
          <w:rtl/>
          <w:lang w:bidi="fa-IR"/>
        </w:rPr>
        <w:t xml:space="preserve"> </w:t>
      </w:r>
      <w:r w:rsidRPr="008D26AA">
        <w:rPr>
          <w:rStyle w:val="Char6"/>
          <w:rFonts w:hint="cs"/>
          <w:rtl/>
        </w:rPr>
        <w:t>[</w:t>
      </w:r>
      <w:r w:rsidRPr="008D26AA">
        <w:rPr>
          <w:rStyle w:val="Char6"/>
          <w:rtl/>
        </w:rPr>
        <w:t>الأنعام:١٠٣</w:t>
      </w:r>
      <w:r w:rsidRPr="008D26AA">
        <w:rPr>
          <w:rStyle w:val="Char6"/>
          <w:rFonts w:hint="cs"/>
          <w:rtl/>
        </w:rPr>
        <w:t>]</w:t>
      </w:r>
      <w:r>
        <w:rPr>
          <w:rFonts w:ascii="Arial" w:hAnsi="Arial" w:cs="Arial"/>
          <w:color w:val="000000"/>
          <w:sz w:val="23"/>
          <w:szCs w:val="23"/>
          <w:lang w:bidi="fa-IR"/>
        </w:rPr>
        <w:t xml:space="preserve"> </w:t>
      </w:r>
      <w:r w:rsidRPr="00423AB6">
        <w:rPr>
          <w:rStyle w:val="Char3"/>
          <w:rtl/>
        </w:rPr>
        <w:t>أَوَ لَمْ تَسْمَعْ أَنَّ اللَّهَ يَقُولُ</w:t>
      </w:r>
      <w:r w:rsidRPr="00423AB6">
        <w:rPr>
          <w:rStyle w:val="Char3"/>
          <w:rFonts w:hint="cs"/>
          <w:rtl/>
        </w:rPr>
        <w:t>:</w:t>
      </w:r>
      <w:r w:rsidRPr="00423AB6">
        <w:rPr>
          <w:rStyle w:val="Char3"/>
          <w:rtl/>
        </w:rPr>
        <w:t xml:space="preserve"> </w:t>
      </w:r>
      <w:r w:rsidR="008D26AA" w:rsidRPr="008D26AA">
        <w:rPr>
          <w:rStyle w:val="Char3"/>
          <w:rFonts w:cs="Traditional Arabic"/>
          <w:szCs w:val="28"/>
          <w:rtl/>
        </w:rPr>
        <w:t>﴿</w:t>
      </w:r>
      <w:r w:rsidR="008D26AA" w:rsidRPr="008D26AA">
        <w:rPr>
          <w:rStyle w:val="Char3"/>
          <w:rFonts w:cs="KFGQPC Uthmanic Script HAFS" w:hint="cs"/>
          <w:szCs w:val="28"/>
          <w:rtl/>
        </w:rPr>
        <w:t>وَمَا</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كَانَ</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لِبَشَرٍ</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أَن</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يُكَلِّمَهُ</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ٱ</w:t>
      </w:r>
      <w:r w:rsidR="008D26AA" w:rsidRPr="008D26AA">
        <w:rPr>
          <w:rStyle w:val="Char3"/>
          <w:rFonts w:cs="KFGQPC Uthmanic Script HAFS" w:hint="eastAsia"/>
          <w:szCs w:val="28"/>
          <w:rtl/>
        </w:rPr>
        <w:t>للَّهُ</w:t>
      </w:r>
      <w:r w:rsidR="008D26AA" w:rsidRPr="008D26AA">
        <w:rPr>
          <w:rStyle w:val="Char3"/>
          <w:rFonts w:cs="KFGQPC Uthmanic Script HAFS"/>
          <w:szCs w:val="28"/>
          <w:rtl/>
        </w:rPr>
        <w:t xml:space="preserve"> إِلَّا وَح</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يًا</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أَو</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مِن</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وَرَا</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ي</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حِجَابٍ</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أَو</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يُر</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سِلَ</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رَسُول</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ا</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فَيُوحِيَ</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بِإِذ</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نِهِ</w:t>
      </w:r>
      <w:r w:rsidR="008D26AA" w:rsidRPr="008D26AA">
        <w:rPr>
          <w:rStyle w:val="Char3"/>
          <w:rFonts w:ascii="Times New Roman" w:hAnsi="Times New Roman" w:cs="KFGQPC Uthmanic Script HAFS" w:hint="cs"/>
          <w:szCs w:val="28"/>
          <w:rtl/>
        </w:rPr>
        <w:t>ۦ</w:t>
      </w:r>
      <w:r w:rsidR="008D26AA" w:rsidRPr="008D26AA">
        <w:rPr>
          <w:rStyle w:val="Char3"/>
          <w:rFonts w:cs="KFGQPC Uthmanic Script HAFS"/>
          <w:szCs w:val="28"/>
          <w:rtl/>
        </w:rPr>
        <w:t xml:space="preserve"> مَا يَشَا</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ءُ</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إِنَّهُ</w:t>
      </w:r>
      <w:r w:rsidR="008D26AA" w:rsidRPr="008D26AA">
        <w:rPr>
          <w:rStyle w:val="Char3"/>
          <w:rFonts w:ascii="Times New Roman" w:hAnsi="Times New Roman" w:cs="KFGQPC Uthmanic Script HAFS" w:hint="cs"/>
          <w:szCs w:val="28"/>
          <w:rtl/>
        </w:rPr>
        <w:t>ۥ</w:t>
      </w:r>
      <w:r w:rsidR="008D26AA" w:rsidRPr="008D26AA">
        <w:rPr>
          <w:rStyle w:val="Char3"/>
          <w:rFonts w:cs="KFGQPC Uthmanic Script HAFS"/>
          <w:szCs w:val="28"/>
          <w:rtl/>
        </w:rPr>
        <w:t xml:space="preserve"> عَلِيٌّ حَكِيم</w:t>
      </w:r>
      <w:r w:rsidR="008D26AA" w:rsidRPr="008D26AA">
        <w:rPr>
          <w:rStyle w:val="Char3"/>
          <w:rFonts w:ascii="Times New Roman" w:hAnsi="Times New Roman" w:cs="KFGQPC Uthmanic Script HAFS" w:hint="cs"/>
          <w:szCs w:val="28"/>
          <w:rtl/>
        </w:rPr>
        <w:t>ٞ</w:t>
      </w:r>
      <w:r w:rsidR="008D26AA" w:rsidRPr="008D26AA">
        <w:rPr>
          <w:rStyle w:val="Char3"/>
          <w:rFonts w:ascii="Times New Roman" w:hAnsi="Times New Roman" w:cs="KFGQPC Uthmanic Script HAFS"/>
          <w:szCs w:val="28"/>
          <w:rtl/>
        </w:rPr>
        <w:t>٥١</w:t>
      </w:r>
      <w:r w:rsidR="008D26AA" w:rsidRPr="008D26AA">
        <w:rPr>
          <w:rStyle w:val="Char3"/>
          <w:rFonts w:ascii="Times New Roman" w:hAnsi="Times New Roman" w:cs="Traditional Arabic" w:hint="cs"/>
          <w:szCs w:val="28"/>
          <w:rtl/>
        </w:rPr>
        <w:t>﴾</w:t>
      </w:r>
      <w:r w:rsidR="008D26AA">
        <w:rPr>
          <w:rStyle w:val="Char3"/>
          <w:rFonts w:ascii="Times New Roman" w:hAnsi="Times New Roman" w:cs="IRNazli"/>
          <w:szCs w:val="24"/>
          <w:rtl/>
        </w:rPr>
        <w:t xml:space="preserve"> </w:t>
      </w:r>
      <w:r w:rsidR="008D26AA" w:rsidRPr="008D26AA">
        <w:rPr>
          <w:rStyle w:val="Char6"/>
          <w:rtl/>
        </w:rPr>
        <w:t>[الشورى: 51]</w:t>
      </w:r>
      <w:r>
        <w:rPr>
          <w:rFonts w:ascii="Arial" w:hAnsi="Arial" w:cs="Arial"/>
          <w:color w:val="000000"/>
          <w:sz w:val="23"/>
          <w:szCs w:val="23"/>
          <w:lang w:bidi="fa-IR"/>
        </w:rPr>
        <w:t xml:space="preserve"> </w:t>
      </w:r>
      <w:r w:rsidRPr="00423AB6">
        <w:rPr>
          <w:rStyle w:val="Char3"/>
          <w:rtl/>
        </w:rPr>
        <w:t>قَالَتْ</w:t>
      </w:r>
      <w:r w:rsidRPr="00423AB6">
        <w:rPr>
          <w:rStyle w:val="Char3"/>
          <w:rFonts w:hint="cs"/>
          <w:rtl/>
        </w:rPr>
        <w:t>:</w:t>
      </w:r>
      <w:r w:rsidRPr="00423AB6">
        <w:rPr>
          <w:rStyle w:val="Char3"/>
          <w:rtl/>
        </w:rPr>
        <w:t xml:space="preserve"> وَمَنْ زَعَمَ أَنَّ رَسُولَ اللَّهِ</w:t>
      </w:r>
      <w:r w:rsidR="00D42469" w:rsidRPr="00D42469">
        <w:rPr>
          <w:rStyle w:val="Char3"/>
          <w:rFonts w:cs="CTraditional Arabic"/>
          <w:rtl/>
        </w:rPr>
        <w:t xml:space="preserve"> ص </w:t>
      </w:r>
      <w:r w:rsidRPr="00423AB6">
        <w:rPr>
          <w:rStyle w:val="Char3"/>
          <w:rtl/>
        </w:rPr>
        <w:t>كَتَمَ شَيْئًا مِنْ كِتَابِ اللَّهِ فَقَدْ أَعْظَمَ عَلَى اللَّهِ الْفِرْيَةَ</w:t>
      </w:r>
      <w:r w:rsidRPr="00423AB6">
        <w:rPr>
          <w:rStyle w:val="Char3"/>
          <w:rFonts w:hint="cs"/>
          <w:rtl/>
        </w:rPr>
        <w:t>،</w:t>
      </w:r>
      <w:r w:rsidRPr="00423AB6">
        <w:rPr>
          <w:rStyle w:val="Char3"/>
          <w:rtl/>
        </w:rPr>
        <w:t xml:space="preserve"> وَاللَّهُ يَقُولُ</w:t>
      </w:r>
      <w:r w:rsidRPr="00423AB6">
        <w:rPr>
          <w:rStyle w:val="Char3"/>
          <w:rFonts w:hint="cs"/>
          <w:rtl/>
        </w:rPr>
        <w:t>:</w:t>
      </w:r>
      <w:r w:rsidRPr="00CB27D5">
        <w:rPr>
          <w:rFonts w:ascii="QCF_BSML" w:hAnsi="QCF_BSML" w:cs="QCF_BSML"/>
          <w:color w:val="000000"/>
          <w:sz w:val="23"/>
          <w:szCs w:val="23"/>
          <w:rtl/>
          <w:lang w:bidi="fa-IR"/>
        </w:rPr>
        <w:t xml:space="preserve"> </w:t>
      </w:r>
      <w:r w:rsidR="008D26AA">
        <w:rPr>
          <w:rFonts w:ascii="QCF_BSML" w:hAnsi="QCF_BSML" w:cs="QCF_BSML" w:hint="cs"/>
          <w:color w:val="000000"/>
          <w:sz w:val="23"/>
          <w:szCs w:val="23"/>
          <w:rtl/>
          <w:lang w:bidi="fa-IR"/>
        </w:rPr>
        <w:t xml:space="preserve"> </w:t>
      </w:r>
      <w:r w:rsidR="008D26AA" w:rsidRPr="008D26AA">
        <w:rPr>
          <w:rFonts w:cs="Traditional Arabic" w:hint="cs"/>
          <w:color w:val="000000"/>
          <w:sz w:val="23"/>
          <w:szCs w:val="28"/>
          <w:rtl/>
          <w:lang w:bidi="fa-IR"/>
        </w:rPr>
        <w:t>﴿</w:t>
      </w:r>
      <w:r w:rsidR="008D26AA" w:rsidRPr="008D26AA">
        <w:rPr>
          <w:rFonts w:cs="KFGQPC Uthmanic Script HAFS" w:hint="cs"/>
          <w:color w:val="000000"/>
          <w:sz w:val="23"/>
          <w:szCs w:val="28"/>
          <w:rtl/>
          <w:lang w:bidi="fa-IR"/>
        </w:rPr>
        <w:t>يَٰٓأَيُّهَا</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ٱ</w:t>
      </w:r>
      <w:r w:rsidR="008D26AA" w:rsidRPr="008D26AA">
        <w:rPr>
          <w:rFonts w:cs="KFGQPC Uthmanic Script HAFS" w:hint="eastAsia"/>
          <w:color w:val="000000"/>
          <w:sz w:val="23"/>
          <w:szCs w:val="28"/>
          <w:rtl/>
          <w:lang w:bidi="fa-IR"/>
        </w:rPr>
        <w:t>لرَّسُولُ</w:t>
      </w:r>
      <w:r w:rsidR="008D26AA" w:rsidRPr="008D26AA">
        <w:rPr>
          <w:rFonts w:cs="KFGQPC Uthmanic Script HAFS"/>
          <w:color w:val="000000"/>
          <w:sz w:val="23"/>
          <w:szCs w:val="28"/>
          <w:rtl/>
          <w:lang w:bidi="fa-IR"/>
        </w:rPr>
        <w:t xml:space="preserve"> بَلِّغ</w:t>
      </w:r>
      <w:r w:rsidR="008D26AA" w:rsidRPr="008D26AA">
        <w:rPr>
          <w:rFonts w:cs="KFGQPC Uthmanic Script HAFS" w:hint="cs"/>
          <w:color w:val="000000"/>
          <w:sz w:val="23"/>
          <w:szCs w:val="28"/>
          <w:rtl/>
          <w:lang w:bidi="fa-IR"/>
        </w:rPr>
        <w:t>ۡ</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مَآ</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أُنزِلَ</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إِلَيۡكَ</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مِن</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رَّبِّكَۖ</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وَإِن</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لَّمۡ</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تَفۡعَلۡ</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فَمَا</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بَلَّغۡتَ</w:t>
      </w:r>
      <w:r w:rsidR="008D26AA" w:rsidRPr="008D26AA">
        <w:rPr>
          <w:rFonts w:cs="KFGQPC Uthmanic Script HAFS"/>
          <w:color w:val="000000"/>
          <w:sz w:val="23"/>
          <w:szCs w:val="28"/>
          <w:rtl/>
          <w:lang w:bidi="fa-IR"/>
        </w:rPr>
        <w:t xml:space="preserve"> </w:t>
      </w:r>
      <w:r w:rsidR="008D26AA" w:rsidRPr="008D26AA">
        <w:rPr>
          <w:rFonts w:cs="KFGQPC Uthmanic Script HAFS" w:hint="cs"/>
          <w:color w:val="000000"/>
          <w:sz w:val="23"/>
          <w:szCs w:val="28"/>
          <w:rtl/>
          <w:lang w:bidi="fa-IR"/>
        </w:rPr>
        <w:t>رِسَالَتَهُۥۚ</w:t>
      </w:r>
      <w:r w:rsidR="008D26AA" w:rsidRPr="008D26AA">
        <w:rPr>
          <w:rFonts w:cs="Traditional Arabic" w:hint="cs"/>
          <w:color w:val="000000"/>
          <w:sz w:val="23"/>
          <w:szCs w:val="28"/>
          <w:rtl/>
          <w:lang w:bidi="fa-IR"/>
        </w:rPr>
        <w:t>﴾</w:t>
      </w:r>
      <w:r w:rsidRPr="008D26AA">
        <w:rPr>
          <w:rStyle w:val="Char6"/>
          <w:rtl/>
        </w:rPr>
        <w:t xml:space="preserve"> </w:t>
      </w:r>
      <w:r w:rsidRPr="008D26AA">
        <w:rPr>
          <w:rStyle w:val="Char6"/>
          <w:rFonts w:hint="cs"/>
          <w:rtl/>
        </w:rPr>
        <w:t>[</w:t>
      </w:r>
      <w:r w:rsidRPr="008D26AA">
        <w:rPr>
          <w:rStyle w:val="Char6"/>
          <w:rtl/>
        </w:rPr>
        <w:t>المائدة:٦٧</w:t>
      </w:r>
      <w:r w:rsidRPr="008D26AA">
        <w:rPr>
          <w:rStyle w:val="Char6"/>
          <w:rFonts w:hint="cs"/>
          <w:rtl/>
        </w:rPr>
        <w:t>]</w:t>
      </w:r>
      <w:r>
        <w:rPr>
          <w:rFonts w:ascii="Arial" w:hAnsi="Arial" w:cs="Arial"/>
          <w:color w:val="000000"/>
          <w:sz w:val="23"/>
          <w:szCs w:val="23"/>
          <w:rtl/>
          <w:lang w:bidi="fa-IR"/>
        </w:rPr>
        <w:t xml:space="preserve"> </w:t>
      </w:r>
      <w:r w:rsidRPr="00423AB6">
        <w:rPr>
          <w:rStyle w:val="Char3"/>
          <w:rtl/>
        </w:rPr>
        <w:t>قَالَتْ</w:t>
      </w:r>
      <w:r w:rsidRPr="00423AB6">
        <w:rPr>
          <w:rStyle w:val="Char3"/>
          <w:rFonts w:hint="cs"/>
          <w:rtl/>
        </w:rPr>
        <w:t>:</w:t>
      </w:r>
      <w:r w:rsidRPr="00423AB6">
        <w:rPr>
          <w:rStyle w:val="Char3"/>
          <w:rtl/>
        </w:rPr>
        <w:t xml:space="preserve"> وَمَنْ زَعَمَ أَنَّهُ يُخْبِرُ بِمَا يَكُونُ فِي غَدٍ فَقَدْ أَعْظَمَ عَلَى اللَّهِ الْفِرْيَةَ</w:t>
      </w:r>
      <w:r w:rsidRPr="00423AB6">
        <w:rPr>
          <w:rStyle w:val="Char3"/>
          <w:rFonts w:hint="cs"/>
          <w:rtl/>
        </w:rPr>
        <w:t>،</w:t>
      </w:r>
      <w:r w:rsidRPr="00423AB6">
        <w:rPr>
          <w:rStyle w:val="Char3"/>
          <w:rtl/>
        </w:rPr>
        <w:t xml:space="preserve"> وَاللَّهُ يَقُولُ</w:t>
      </w:r>
      <w:r w:rsidRPr="00423AB6">
        <w:rPr>
          <w:rStyle w:val="Char3"/>
          <w:rFonts w:hint="cs"/>
          <w:rtl/>
        </w:rPr>
        <w:t>:</w:t>
      </w:r>
      <w:r w:rsidR="008D26AA">
        <w:rPr>
          <w:rStyle w:val="Char3"/>
          <w:rFonts w:hint="cs"/>
          <w:rtl/>
        </w:rPr>
        <w:t xml:space="preserve"> </w:t>
      </w:r>
      <w:r w:rsidR="008D26AA" w:rsidRPr="008D26AA">
        <w:rPr>
          <w:rStyle w:val="Char3"/>
          <w:rFonts w:cs="Traditional Arabic"/>
          <w:szCs w:val="28"/>
          <w:rtl/>
        </w:rPr>
        <w:t>﴿</w:t>
      </w:r>
      <w:r w:rsidR="008D26AA" w:rsidRPr="008D26AA">
        <w:rPr>
          <w:rStyle w:val="Char3"/>
          <w:rFonts w:cs="KFGQPC Uthmanic Script HAFS"/>
          <w:szCs w:val="28"/>
          <w:rtl/>
        </w:rPr>
        <w:t>قُل لَّا يَع</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لَمُ</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مَن</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فِي</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ٱ</w:t>
      </w:r>
      <w:r w:rsidR="008D26AA" w:rsidRPr="008D26AA">
        <w:rPr>
          <w:rStyle w:val="Char3"/>
          <w:rFonts w:cs="KFGQPC Uthmanic Script HAFS" w:hint="eastAsia"/>
          <w:szCs w:val="28"/>
          <w:rtl/>
        </w:rPr>
        <w:t>لسَّمَٰوَٰتِ</w:t>
      </w:r>
      <w:r w:rsidR="008D26AA" w:rsidRPr="008D26AA">
        <w:rPr>
          <w:rStyle w:val="Char3"/>
          <w:rFonts w:cs="KFGQPC Uthmanic Script HAFS"/>
          <w:szCs w:val="28"/>
          <w:rtl/>
        </w:rPr>
        <w:t xml:space="preserve"> وَ</w:t>
      </w:r>
      <w:r w:rsidR="008D26AA" w:rsidRPr="008D26AA">
        <w:rPr>
          <w:rStyle w:val="Char3"/>
          <w:rFonts w:cs="KFGQPC Uthmanic Script HAFS" w:hint="cs"/>
          <w:szCs w:val="28"/>
          <w:rtl/>
        </w:rPr>
        <w:t>ٱ</w:t>
      </w:r>
      <w:r w:rsidR="008D26AA" w:rsidRPr="008D26AA">
        <w:rPr>
          <w:rStyle w:val="Char3"/>
          <w:rFonts w:cs="KFGQPC Uthmanic Script HAFS" w:hint="eastAsia"/>
          <w:szCs w:val="28"/>
          <w:rtl/>
        </w:rPr>
        <w:t>ل</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أَر</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ضِ</w:t>
      </w:r>
      <w:r w:rsidR="008D26AA" w:rsidRPr="008D26AA">
        <w:rPr>
          <w:rStyle w:val="Char3"/>
          <w:rFonts w:cs="KFGQPC Uthmanic Script HAFS"/>
          <w:szCs w:val="28"/>
          <w:rtl/>
        </w:rPr>
        <w:t xml:space="preserve"> </w:t>
      </w:r>
      <w:r w:rsidR="008D26AA" w:rsidRPr="008D26AA">
        <w:rPr>
          <w:rStyle w:val="Char3"/>
          <w:rFonts w:cs="KFGQPC Uthmanic Script HAFS" w:hint="cs"/>
          <w:szCs w:val="28"/>
          <w:rtl/>
        </w:rPr>
        <w:t>ٱ</w:t>
      </w:r>
      <w:r w:rsidR="008D26AA" w:rsidRPr="008D26AA">
        <w:rPr>
          <w:rStyle w:val="Char3"/>
          <w:rFonts w:cs="KFGQPC Uthmanic Script HAFS" w:hint="eastAsia"/>
          <w:szCs w:val="28"/>
          <w:rtl/>
        </w:rPr>
        <w:t>ل</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غَي</w:t>
      </w:r>
      <w:r w:rsidR="008D26AA" w:rsidRPr="008D26AA">
        <w:rPr>
          <w:rStyle w:val="Char3"/>
          <w:rFonts w:ascii="Times New Roman" w:hAnsi="Times New Roman" w:cs="KFGQPC Uthmanic Script HAFS" w:hint="cs"/>
          <w:szCs w:val="28"/>
          <w:rtl/>
        </w:rPr>
        <w:t>ۡ</w:t>
      </w:r>
      <w:r w:rsidR="008D26AA" w:rsidRPr="008D26AA">
        <w:rPr>
          <w:rStyle w:val="Char3"/>
          <w:rFonts w:cs="KFGQPC Uthmanic Script HAFS" w:hint="cs"/>
          <w:szCs w:val="28"/>
          <w:rtl/>
        </w:rPr>
        <w:t>بَ</w:t>
      </w:r>
      <w:r w:rsidR="008D26AA" w:rsidRPr="008D26AA">
        <w:rPr>
          <w:rStyle w:val="Char3"/>
          <w:rFonts w:cs="KFGQPC Uthmanic Script HAFS"/>
          <w:szCs w:val="28"/>
          <w:rtl/>
        </w:rPr>
        <w:t xml:space="preserve"> إِلَّا </w:t>
      </w:r>
      <w:r w:rsidR="008D26AA" w:rsidRPr="008D26AA">
        <w:rPr>
          <w:rStyle w:val="Char3"/>
          <w:rFonts w:cs="KFGQPC Uthmanic Script HAFS" w:hint="cs"/>
          <w:szCs w:val="28"/>
          <w:rtl/>
        </w:rPr>
        <w:t>ٱ</w:t>
      </w:r>
      <w:r w:rsidR="008D26AA" w:rsidRPr="008D26AA">
        <w:rPr>
          <w:rStyle w:val="Char3"/>
          <w:rFonts w:cs="KFGQPC Uthmanic Script HAFS" w:hint="eastAsia"/>
          <w:szCs w:val="28"/>
          <w:rtl/>
        </w:rPr>
        <w:t>للَّهُ</w:t>
      </w:r>
      <w:r w:rsidR="008D26AA" w:rsidRPr="008D26AA">
        <w:rPr>
          <w:rStyle w:val="Char3"/>
          <w:rFonts w:ascii="Times New Roman" w:hAnsi="Times New Roman" w:cs="KFGQPC Uthmanic Script HAFS" w:hint="cs"/>
          <w:szCs w:val="28"/>
          <w:rtl/>
        </w:rPr>
        <w:t>ۚ</w:t>
      </w:r>
      <w:r w:rsidR="008D26AA" w:rsidRPr="008D26AA">
        <w:rPr>
          <w:rStyle w:val="Char3"/>
          <w:rFonts w:ascii="Times New Roman" w:hAnsi="Times New Roman" w:cs="Traditional Arabic" w:hint="cs"/>
          <w:szCs w:val="28"/>
          <w:rtl/>
        </w:rPr>
        <w:t>﴾</w:t>
      </w:r>
      <w:r w:rsidRPr="008D26AA">
        <w:rPr>
          <w:rStyle w:val="Char6"/>
          <w:rtl/>
        </w:rPr>
        <w:t xml:space="preserve"> </w:t>
      </w:r>
      <w:r w:rsidRPr="008D26AA">
        <w:rPr>
          <w:rStyle w:val="Char6"/>
          <w:rFonts w:hint="cs"/>
          <w:rtl/>
        </w:rPr>
        <w:t>[</w:t>
      </w:r>
      <w:r w:rsidRPr="008D26AA">
        <w:rPr>
          <w:rStyle w:val="Char6"/>
          <w:rtl/>
        </w:rPr>
        <w:t>النمل:٦٥</w:t>
      </w:r>
      <w:r w:rsidRPr="008D26AA">
        <w:rPr>
          <w:rStyle w:val="Char6"/>
          <w:rFonts w:hint="cs"/>
          <w:rtl/>
        </w:rPr>
        <w:t>]</w:t>
      </w:r>
      <w:r w:rsidR="008D26AA">
        <w:rPr>
          <w:rStyle w:val="Char6"/>
          <w:rFonts w:hint="cs"/>
          <w:rtl/>
        </w:rPr>
        <w:t>.</w:t>
      </w:r>
      <w:r>
        <w:rPr>
          <w:rFonts w:ascii="Arial" w:hAnsi="Arial" w:cs="Arial"/>
          <w:color w:val="000000"/>
          <w:sz w:val="23"/>
          <w:szCs w:val="23"/>
          <w:rtl/>
          <w:lang w:bidi="fa-IR"/>
        </w:rPr>
        <w:t xml:space="preserve"> </w:t>
      </w:r>
    </w:p>
    <w:p w:rsidR="001C7CAE" w:rsidRPr="00423AB6" w:rsidRDefault="001C7CAE" w:rsidP="00F2376B">
      <w:pPr>
        <w:widowControl w:val="0"/>
        <w:ind w:firstLine="397"/>
        <w:jc w:val="both"/>
        <w:rPr>
          <w:rStyle w:val="Char3"/>
          <w:rtl/>
        </w:rPr>
      </w:pPr>
      <w:r w:rsidRPr="00423AB6">
        <w:rPr>
          <w:rStyle w:val="Char3"/>
          <w:rFonts w:hint="cs"/>
          <w:rtl/>
        </w:rPr>
        <w:t xml:space="preserve"> </w:t>
      </w:r>
      <w:r w:rsidRPr="00423AB6">
        <w:rPr>
          <w:rStyle w:val="Char3"/>
          <w:rtl/>
        </w:rPr>
        <w:t>وَزَادَ دَاوُدُ</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وَلَوْ كَانَ مُحَمَّدٌ</w:t>
      </w:r>
      <w:r w:rsidR="00D42469" w:rsidRPr="00D42469">
        <w:rPr>
          <w:rStyle w:val="Char3"/>
          <w:rFonts w:cs="CTraditional Arabic"/>
          <w:rtl/>
        </w:rPr>
        <w:t xml:space="preserve"> ص </w:t>
      </w:r>
      <w:r w:rsidRPr="00423AB6">
        <w:rPr>
          <w:rStyle w:val="Char3"/>
          <w:rtl/>
        </w:rPr>
        <w:t>كَاتِمًا شَيْئًا مِمَّا أُنْزِلَ عَلَيْهِ لَكَتَمَ هَذِهِ الآيَةَ</w:t>
      </w:r>
      <w:r w:rsidR="00F2376B">
        <w:rPr>
          <w:rStyle w:val="Char3"/>
          <w:rFonts w:hint="cs"/>
          <w:rtl/>
        </w:rPr>
        <w:t xml:space="preserve"> </w:t>
      </w:r>
      <w:r w:rsidR="00F2376B" w:rsidRPr="00F2376B">
        <w:rPr>
          <w:rStyle w:val="Char3"/>
          <w:rFonts w:cs="Traditional Arabic"/>
          <w:sz w:val="31"/>
          <w:szCs w:val="28"/>
          <w:rtl/>
        </w:rPr>
        <w:t>﴿</w:t>
      </w:r>
      <w:r w:rsidR="00F2376B" w:rsidRPr="00F2376B">
        <w:rPr>
          <w:rStyle w:val="Char3"/>
          <w:rFonts w:cs="KFGQPC Uthmanic Script HAFS"/>
          <w:sz w:val="31"/>
          <w:szCs w:val="28"/>
          <w:rtl/>
        </w:rPr>
        <w:t>وَإِذ</w:t>
      </w:r>
      <w:r w:rsidR="00F2376B" w:rsidRPr="00F2376B">
        <w:rPr>
          <w:rStyle w:val="Char3"/>
          <w:rFonts w:ascii="Times New Roman" w:hAnsi="Times New Roman" w:cs="KFGQPC Uthmanic Script HAFS" w:hint="cs"/>
          <w:sz w:val="31"/>
          <w:szCs w:val="28"/>
          <w:rtl/>
        </w:rPr>
        <w:t>ۡ</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تَقُولُ</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لِلَّذِي</w:t>
      </w:r>
      <w:r w:rsidR="00F2376B" w:rsidRPr="00F2376B">
        <w:rPr>
          <w:rStyle w:val="Char3"/>
          <w:rFonts w:ascii="Times New Roman" w:hAnsi="Times New Roman" w:cs="KFGQPC Uthmanic Script HAFS" w:hint="cs"/>
          <w:sz w:val="31"/>
          <w:szCs w:val="28"/>
          <w:rtl/>
        </w:rPr>
        <w:t>ٓ</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أَن</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عَمَ</w:t>
      </w:r>
      <w:r w:rsidR="00F2376B" w:rsidRPr="00F2376B">
        <w:rPr>
          <w:rStyle w:val="Char3"/>
          <w:rFonts w:cs="KFGQPC Uthmanic Script HAFS"/>
          <w:sz w:val="31"/>
          <w:szCs w:val="28"/>
          <w:rtl/>
        </w:rPr>
        <w:t xml:space="preserve"> </w:t>
      </w:r>
      <w:r w:rsidR="00F2376B" w:rsidRPr="00F2376B">
        <w:rPr>
          <w:rStyle w:val="Char3"/>
          <w:rFonts w:cs="KFGQPC Uthmanic Script HAFS" w:hint="cs"/>
          <w:sz w:val="31"/>
          <w:szCs w:val="28"/>
          <w:rtl/>
        </w:rPr>
        <w:t>ٱ</w:t>
      </w:r>
      <w:r w:rsidR="00F2376B" w:rsidRPr="00F2376B">
        <w:rPr>
          <w:rStyle w:val="Char3"/>
          <w:rFonts w:cs="KFGQPC Uthmanic Script HAFS" w:hint="eastAsia"/>
          <w:sz w:val="31"/>
          <w:szCs w:val="28"/>
          <w:rtl/>
        </w:rPr>
        <w:t>للَّهُ</w:t>
      </w:r>
      <w:r w:rsidR="00F2376B" w:rsidRPr="00F2376B">
        <w:rPr>
          <w:rStyle w:val="Char3"/>
          <w:rFonts w:cs="KFGQPC Uthmanic Script HAFS"/>
          <w:sz w:val="31"/>
          <w:szCs w:val="28"/>
          <w:rtl/>
        </w:rPr>
        <w:t xml:space="preserve"> عَلَي</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هِ</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وَأَن</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عَم</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تَ</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عَلَ</w:t>
      </w:r>
      <w:r w:rsidR="00F2376B" w:rsidRPr="00F2376B">
        <w:rPr>
          <w:rStyle w:val="Char3"/>
          <w:rFonts w:cs="KFGQPC Uthmanic Script HAFS"/>
          <w:sz w:val="31"/>
          <w:szCs w:val="28"/>
          <w:rtl/>
        </w:rPr>
        <w:t>ي</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هِ</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أَم</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سِك</w:t>
      </w:r>
      <w:r w:rsidR="00F2376B" w:rsidRPr="00F2376B">
        <w:rPr>
          <w:rStyle w:val="Char3"/>
          <w:rFonts w:ascii="Times New Roman" w:hAnsi="Times New Roman" w:cs="KFGQPC Uthmanic Script HAFS" w:hint="cs"/>
          <w:sz w:val="31"/>
          <w:szCs w:val="28"/>
          <w:rtl/>
        </w:rPr>
        <w:t>ۡ</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عَلَي</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كَ</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زَو</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جَكَ</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وَ</w:t>
      </w:r>
      <w:r w:rsidR="00F2376B" w:rsidRPr="00F2376B">
        <w:rPr>
          <w:rStyle w:val="Char3"/>
          <w:rFonts w:cs="KFGQPC Uthmanic Script HAFS" w:hint="cs"/>
          <w:sz w:val="31"/>
          <w:szCs w:val="28"/>
          <w:rtl/>
        </w:rPr>
        <w:t>ٱ</w:t>
      </w:r>
      <w:r w:rsidR="00F2376B" w:rsidRPr="00F2376B">
        <w:rPr>
          <w:rStyle w:val="Char3"/>
          <w:rFonts w:cs="KFGQPC Uthmanic Script HAFS" w:hint="eastAsia"/>
          <w:sz w:val="31"/>
          <w:szCs w:val="28"/>
          <w:rtl/>
        </w:rPr>
        <w:t>تَّقِ</w:t>
      </w:r>
      <w:r w:rsidR="00F2376B" w:rsidRPr="00F2376B">
        <w:rPr>
          <w:rStyle w:val="Char3"/>
          <w:rFonts w:cs="KFGQPC Uthmanic Script HAFS"/>
          <w:sz w:val="31"/>
          <w:szCs w:val="28"/>
          <w:rtl/>
        </w:rPr>
        <w:t xml:space="preserve"> </w:t>
      </w:r>
      <w:r w:rsidR="00F2376B" w:rsidRPr="00F2376B">
        <w:rPr>
          <w:rStyle w:val="Char3"/>
          <w:rFonts w:cs="KFGQPC Uthmanic Script HAFS" w:hint="cs"/>
          <w:sz w:val="31"/>
          <w:szCs w:val="28"/>
          <w:rtl/>
        </w:rPr>
        <w:t>ٱ</w:t>
      </w:r>
      <w:r w:rsidR="00F2376B" w:rsidRPr="00F2376B">
        <w:rPr>
          <w:rStyle w:val="Char3"/>
          <w:rFonts w:cs="KFGQPC Uthmanic Script HAFS" w:hint="eastAsia"/>
          <w:sz w:val="31"/>
          <w:szCs w:val="28"/>
          <w:rtl/>
        </w:rPr>
        <w:t>للَّهَ</w:t>
      </w:r>
      <w:r w:rsidR="00F2376B" w:rsidRPr="00F2376B">
        <w:rPr>
          <w:rStyle w:val="Char3"/>
          <w:rFonts w:cs="KFGQPC Uthmanic Script HAFS"/>
          <w:sz w:val="31"/>
          <w:szCs w:val="28"/>
          <w:rtl/>
        </w:rPr>
        <w:t xml:space="preserve"> وَتُخ</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فِي</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فِي</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نَف</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سِكَ</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مَا</w:t>
      </w:r>
      <w:r w:rsidR="00F2376B" w:rsidRPr="00F2376B">
        <w:rPr>
          <w:rStyle w:val="Char3"/>
          <w:rFonts w:cs="KFGQPC Uthmanic Script HAFS"/>
          <w:sz w:val="31"/>
          <w:szCs w:val="28"/>
          <w:rtl/>
        </w:rPr>
        <w:t xml:space="preserve"> </w:t>
      </w:r>
      <w:r w:rsidR="00F2376B" w:rsidRPr="00F2376B">
        <w:rPr>
          <w:rStyle w:val="Char3"/>
          <w:rFonts w:cs="KFGQPC Uthmanic Script HAFS" w:hint="cs"/>
          <w:sz w:val="31"/>
          <w:szCs w:val="28"/>
          <w:rtl/>
        </w:rPr>
        <w:t>ٱ</w:t>
      </w:r>
      <w:r w:rsidR="00F2376B" w:rsidRPr="00F2376B">
        <w:rPr>
          <w:rStyle w:val="Char3"/>
          <w:rFonts w:cs="KFGQPC Uthmanic Script HAFS" w:hint="eastAsia"/>
          <w:sz w:val="31"/>
          <w:szCs w:val="28"/>
          <w:rtl/>
        </w:rPr>
        <w:t>للَّهُ</w:t>
      </w:r>
      <w:r w:rsidR="00F2376B" w:rsidRPr="00F2376B">
        <w:rPr>
          <w:rStyle w:val="Char3"/>
          <w:rFonts w:cs="KFGQPC Uthmanic Script HAFS"/>
          <w:sz w:val="31"/>
          <w:szCs w:val="28"/>
          <w:rtl/>
        </w:rPr>
        <w:t xml:space="preserve"> مُب</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دِيهِ</w:t>
      </w:r>
      <w:r w:rsidR="00F2376B" w:rsidRPr="00F2376B">
        <w:rPr>
          <w:rStyle w:val="Char3"/>
          <w:rFonts w:cs="KFGQPC Uthmanic Script HAFS"/>
          <w:sz w:val="31"/>
          <w:szCs w:val="28"/>
          <w:rtl/>
        </w:rPr>
        <w:t xml:space="preserve"> </w:t>
      </w:r>
      <w:r w:rsidR="00F2376B" w:rsidRPr="00F2376B">
        <w:rPr>
          <w:rStyle w:val="Char3"/>
          <w:rFonts w:ascii="Traditional Arabic" w:hAnsi="Traditional Arabic" w:cs="KFGQPC Uthmanic Script HAFS" w:hint="cs"/>
          <w:sz w:val="31"/>
          <w:szCs w:val="28"/>
          <w:rtl/>
        </w:rPr>
        <w:t>وَتَخ</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شَى</w:t>
      </w:r>
      <w:r w:rsidR="00F2376B" w:rsidRPr="00F2376B">
        <w:rPr>
          <w:rStyle w:val="Char3"/>
          <w:rFonts w:cs="KFGQPC Uthmanic Script HAFS"/>
          <w:sz w:val="31"/>
          <w:szCs w:val="28"/>
          <w:rtl/>
        </w:rPr>
        <w:t xml:space="preserve"> </w:t>
      </w:r>
      <w:r w:rsidR="00F2376B" w:rsidRPr="00F2376B">
        <w:rPr>
          <w:rStyle w:val="Char3"/>
          <w:rFonts w:cs="KFGQPC Uthmanic Script HAFS" w:hint="cs"/>
          <w:sz w:val="31"/>
          <w:szCs w:val="28"/>
          <w:rtl/>
        </w:rPr>
        <w:t>ٱ</w:t>
      </w:r>
      <w:r w:rsidR="00F2376B" w:rsidRPr="00F2376B">
        <w:rPr>
          <w:rStyle w:val="Char3"/>
          <w:rFonts w:cs="KFGQPC Uthmanic Script HAFS" w:hint="eastAsia"/>
          <w:sz w:val="31"/>
          <w:szCs w:val="28"/>
          <w:rtl/>
        </w:rPr>
        <w:t>لنَّاسَ</w:t>
      </w:r>
      <w:r w:rsidR="00F2376B" w:rsidRPr="00F2376B">
        <w:rPr>
          <w:rStyle w:val="Char3"/>
          <w:rFonts w:cs="KFGQPC Uthmanic Script HAFS"/>
          <w:sz w:val="31"/>
          <w:szCs w:val="28"/>
          <w:rtl/>
        </w:rPr>
        <w:t xml:space="preserve"> وَ</w:t>
      </w:r>
      <w:r w:rsidR="00F2376B" w:rsidRPr="00F2376B">
        <w:rPr>
          <w:rStyle w:val="Char3"/>
          <w:rFonts w:cs="KFGQPC Uthmanic Script HAFS" w:hint="cs"/>
          <w:sz w:val="31"/>
          <w:szCs w:val="28"/>
          <w:rtl/>
        </w:rPr>
        <w:t>ٱ</w:t>
      </w:r>
      <w:r w:rsidR="00F2376B" w:rsidRPr="00F2376B">
        <w:rPr>
          <w:rStyle w:val="Char3"/>
          <w:rFonts w:cs="KFGQPC Uthmanic Script HAFS" w:hint="eastAsia"/>
          <w:sz w:val="31"/>
          <w:szCs w:val="28"/>
          <w:rtl/>
        </w:rPr>
        <w:t>للَّهُ</w:t>
      </w:r>
      <w:r w:rsidR="00F2376B" w:rsidRPr="00F2376B">
        <w:rPr>
          <w:rStyle w:val="Char3"/>
          <w:rFonts w:cs="KFGQPC Uthmanic Script HAFS"/>
          <w:sz w:val="31"/>
          <w:szCs w:val="28"/>
          <w:rtl/>
        </w:rPr>
        <w:t xml:space="preserve"> أَحَقُّ أَن تَخ</w:t>
      </w:r>
      <w:r w:rsidR="00F2376B" w:rsidRPr="00F2376B">
        <w:rPr>
          <w:rStyle w:val="Char3"/>
          <w:rFonts w:ascii="Times New Roman" w:hAnsi="Times New Roman" w:cs="KFGQPC Uthmanic Script HAFS" w:hint="cs"/>
          <w:sz w:val="31"/>
          <w:szCs w:val="28"/>
          <w:rtl/>
        </w:rPr>
        <w:t>ۡ</w:t>
      </w:r>
      <w:r w:rsidR="00F2376B" w:rsidRPr="00F2376B">
        <w:rPr>
          <w:rStyle w:val="Char3"/>
          <w:rFonts w:ascii="Traditional Arabic" w:hAnsi="Traditional Arabic" w:cs="KFGQPC Uthmanic Script HAFS" w:hint="cs"/>
          <w:sz w:val="31"/>
          <w:szCs w:val="28"/>
          <w:rtl/>
        </w:rPr>
        <w:t>شَىٰهُ</w:t>
      </w:r>
      <w:r w:rsidR="00F2376B" w:rsidRPr="00F2376B">
        <w:rPr>
          <w:rStyle w:val="Char3"/>
          <w:rFonts w:ascii="Times New Roman" w:hAnsi="Times New Roman" w:cs="KFGQPC Uthmanic Script HAFS" w:hint="cs"/>
          <w:sz w:val="31"/>
          <w:szCs w:val="28"/>
          <w:rtl/>
        </w:rPr>
        <w:t>ۖ</w:t>
      </w:r>
      <w:r w:rsidR="00F2376B" w:rsidRPr="00F2376B">
        <w:rPr>
          <w:rStyle w:val="Char3"/>
          <w:rFonts w:ascii="Times New Roman" w:hAnsi="Times New Roman" w:cs="Traditional Arabic" w:hint="cs"/>
          <w:sz w:val="31"/>
          <w:szCs w:val="28"/>
          <w:rtl/>
        </w:rPr>
        <w:t>﴾</w:t>
      </w:r>
      <w:r w:rsidR="00F2376B">
        <w:rPr>
          <w:rStyle w:val="Char3"/>
          <w:rFonts w:ascii="Times New Roman" w:hAnsi="Times New Roman" w:cs="Arial"/>
          <w:szCs w:val="24"/>
          <w:rtl/>
        </w:rPr>
        <w:t xml:space="preserve"> </w:t>
      </w:r>
      <w:r w:rsidR="00F2376B" w:rsidRPr="00F2376B">
        <w:rPr>
          <w:rStyle w:val="Char6"/>
          <w:rtl/>
        </w:rPr>
        <w:t>[الأحزاب: 37]</w:t>
      </w:r>
      <w:r w:rsidR="00F2376B" w:rsidRPr="00F2376B">
        <w:rPr>
          <w:rStyle w:val="Char6"/>
          <w:rFonts w:hint="cs"/>
          <w:rtl/>
        </w:rPr>
        <w:t>.</w:t>
      </w:r>
      <w:r w:rsidR="00F2376B">
        <w:rPr>
          <w:rStyle w:val="Char3"/>
          <w:rFonts w:hint="cs"/>
          <w:rtl/>
        </w:rPr>
        <w:t xml:space="preserve"> </w:t>
      </w:r>
      <w:r w:rsidRPr="008D26AA">
        <w:rPr>
          <w:rStyle w:val="Char4"/>
          <w:rFonts w:cs="KFGQPC Uthman Taha Naskh"/>
          <w:rtl/>
          <w:lang w:bidi="ar-SA"/>
        </w:rPr>
        <w:t>(م/177)</w:t>
      </w:r>
    </w:p>
    <w:p w:rsidR="001C7CAE" w:rsidRPr="002E320E" w:rsidRDefault="001C7CAE" w:rsidP="00602C83">
      <w:pPr>
        <w:widowControl w:val="0"/>
        <w:ind w:firstLine="284"/>
        <w:jc w:val="both"/>
        <w:rPr>
          <w:rStyle w:val="Char4"/>
          <w:rtl/>
        </w:rPr>
      </w:pPr>
      <w:r w:rsidRPr="00B65278">
        <w:rPr>
          <w:rStyle w:val="Char5"/>
          <w:rFonts w:hint="cs"/>
          <w:spacing w:val="-2"/>
          <w:rtl/>
        </w:rPr>
        <w:t>ترجمه</w:t>
      </w:r>
      <w:r w:rsidRPr="00B65278">
        <w:rPr>
          <w:rStyle w:val="Char4"/>
          <w:rFonts w:hint="cs"/>
          <w:spacing w:val="-2"/>
          <w:rtl/>
        </w:rPr>
        <w:t>: مسروق می‌گوید: نزد عایشه</w:t>
      </w:r>
      <w:r w:rsidR="00D42469" w:rsidRPr="00D42469">
        <w:rPr>
          <w:rStyle w:val="Char4"/>
          <w:rFonts w:cs="CTraditional Arabic" w:hint="cs"/>
          <w:spacing w:val="-2"/>
          <w:rtl/>
        </w:rPr>
        <w:t xml:space="preserve"> ل </w:t>
      </w:r>
      <w:r w:rsidRPr="00B65278">
        <w:rPr>
          <w:rStyle w:val="Char4"/>
          <w:rFonts w:hint="cs"/>
          <w:spacing w:val="-2"/>
          <w:rtl/>
        </w:rPr>
        <w:t>تکیه زده بودم که فرمود: ای ابو عایشه!</w:t>
      </w:r>
      <w:r w:rsidRPr="00B65278">
        <w:rPr>
          <w:rStyle w:val="Char4"/>
          <w:rFonts w:hint="cs"/>
          <w:spacing w:val="-2"/>
          <w:vertAlign w:val="superscript"/>
          <w:rtl/>
        </w:rPr>
        <w:t>(</w:t>
      </w:r>
      <w:r w:rsidRPr="00B65278">
        <w:rPr>
          <w:rStyle w:val="Char4"/>
          <w:spacing w:val="-2"/>
          <w:vertAlign w:val="superscript"/>
          <w:rtl/>
        </w:rPr>
        <w:footnoteReference w:id="29"/>
      </w:r>
      <w:r w:rsidRPr="00B65278">
        <w:rPr>
          <w:rStyle w:val="Char4"/>
          <w:rFonts w:hint="cs"/>
          <w:spacing w:val="-2"/>
          <w:vertAlign w:val="superscript"/>
          <w:rtl/>
        </w:rPr>
        <w:t>)</w:t>
      </w:r>
      <w:r w:rsidRPr="00B65278">
        <w:rPr>
          <w:rStyle w:val="Char4"/>
          <w:rFonts w:hint="cs"/>
          <w:spacing w:val="-2"/>
          <w:rtl/>
        </w:rPr>
        <w:t xml:space="preserve"> سه چیزند که هر کس در مورد یکی از آنها صحبت کند، دروغ بزرگی به الله نسبت داده است. پرسیدم: آن سه چیز کدام</w:t>
      </w:r>
      <w:r w:rsidRPr="00B65278">
        <w:rPr>
          <w:rStyle w:val="Char4"/>
          <w:rFonts w:hint="eastAsia"/>
          <w:spacing w:val="-2"/>
          <w:rtl/>
        </w:rPr>
        <w:t>‌</w:t>
      </w:r>
      <w:r w:rsidRPr="00B65278">
        <w:rPr>
          <w:rStyle w:val="Char4"/>
          <w:rFonts w:hint="cs"/>
          <w:spacing w:val="-2"/>
          <w:rtl/>
        </w:rPr>
        <w:t>اند؟ فرمود: هرکس، معتقد باشد که محمد</w:t>
      </w:r>
      <w:r w:rsidR="00D42469" w:rsidRPr="00D42469">
        <w:rPr>
          <w:rStyle w:val="Char4"/>
          <w:rFonts w:cs="CTraditional Arabic" w:hint="cs"/>
          <w:spacing w:val="-2"/>
          <w:rtl/>
        </w:rPr>
        <w:t xml:space="preserve"> ص </w:t>
      </w:r>
      <w:r w:rsidRPr="002E320E">
        <w:rPr>
          <w:rStyle w:val="Char4"/>
          <w:rFonts w:hint="cs"/>
          <w:rtl/>
        </w:rPr>
        <w:t xml:space="preserve">پرودگارش را دیده است، دروغ بزرگی به الله نسبت داده است. مسروق می‌گوید: من که تکیه زده بودم، با شنیدن این سخن، نشستم و گفتم: ای ام المؤمنین! صبر کن و مرا مهلت بده. آیا الله نمی‌فرماید: </w:t>
      </w:r>
      <w:r w:rsidR="008D26AA" w:rsidRPr="008D26AA">
        <w:rPr>
          <w:rFonts w:cs="Traditional Arabic"/>
          <w:sz w:val="36"/>
          <w:szCs w:val="28"/>
          <w:rtl/>
        </w:rPr>
        <w:t>﴿</w:t>
      </w:r>
      <w:r w:rsidR="008D26AA" w:rsidRPr="008D26AA">
        <w:rPr>
          <w:rStyle w:val="Charb"/>
          <w:rtl/>
        </w:rPr>
        <w:t>وَلَقَدۡ رَءَاهُ بِ</w:t>
      </w:r>
      <w:r w:rsidR="008D26AA" w:rsidRPr="008D26AA">
        <w:rPr>
          <w:rStyle w:val="Charb"/>
          <w:rFonts w:hint="cs"/>
          <w:rtl/>
        </w:rPr>
        <w:t>ٱ</w:t>
      </w:r>
      <w:r w:rsidR="008D26AA" w:rsidRPr="008D26AA">
        <w:rPr>
          <w:rStyle w:val="Charb"/>
          <w:rFonts w:hint="eastAsia"/>
          <w:rtl/>
        </w:rPr>
        <w:t>لۡأُفُقِ</w:t>
      </w:r>
      <w:r w:rsidR="008D26AA" w:rsidRPr="008D26AA">
        <w:rPr>
          <w:rStyle w:val="Charb"/>
          <w:rtl/>
        </w:rPr>
        <w:t xml:space="preserve"> </w:t>
      </w:r>
      <w:r w:rsidR="008D26AA" w:rsidRPr="008D26AA">
        <w:rPr>
          <w:rStyle w:val="Charb"/>
          <w:rFonts w:hint="cs"/>
          <w:rtl/>
        </w:rPr>
        <w:t>ٱ</w:t>
      </w:r>
      <w:r w:rsidR="008D26AA" w:rsidRPr="008D26AA">
        <w:rPr>
          <w:rStyle w:val="Charb"/>
          <w:rFonts w:hint="eastAsia"/>
          <w:rtl/>
        </w:rPr>
        <w:t>لۡمُبِينِ</w:t>
      </w:r>
      <w:r w:rsidR="008D26AA" w:rsidRPr="008D26AA">
        <w:rPr>
          <w:rStyle w:val="Charb"/>
          <w:rtl/>
        </w:rPr>
        <w:t>٢٣</w:t>
      </w:r>
      <w:r w:rsidR="008D26AA" w:rsidRPr="008D26AA">
        <w:rPr>
          <w:rFonts w:cs="Traditional Arabic" w:hint="cs"/>
          <w:sz w:val="36"/>
          <w:szCs w:val="28"/>
          <w:rtl/>
        </w:rPr>
        <w:t>﴾</w:t>
      </w:r>
      <w:r w:rsidRPr="00CB27D5">
        <w:rPr>
          <w:rFonts w:ascii="Arial" w:hAnsi="Arial" w:cs="Arial"/>
          <w:color w:val="000000"/>
          <w:sz w:val="18"/>
          <w:szCs w:val="18"/>
          <w:rtl/>
          <w:lang w:bidi="fa-IR"/>
        </w:rPr>
        <w:t xml:space="preserve"> </w:t>
      </w:r>
      <w:r w:rsidRPr="008D26AA">
        <w:rPr>
          <w:rStyle w:val="Char6"/>
          <w:rFonts w:hint="cs"/>
          <w:rtl/>
        </w:rPr>
        <w:t>[</w:t>
      </w:r>
      <w:r w:rsidRPr="008D26AA">
        <w:rPr>
          <w:rStyle w:val="Char6"/>
          <w:rtl/>
        </w:rPr>
        <w:t>ت</w:t>
      </w:r>
      <w:r w:rsidR="00A47CA8" w:rsidRPr="00A47CA8">
        <w:rPr>
          <w:rStyle w:val="Char6"/>
          <w:rtl/>
        </w:rPr>
        <w:t>ک</w:t>
      </w:r>
      <w:r w:rsidRPr="008D26AA">
        <w:rPr>
          <w:rStyle w:val="Char6"/>
          <w:rtl/>
        </w:rPr>
        <w:t>و</w:t>
      </w:r>
      <w:r w:rsidR="00A47CA8" w:rsidRPr="00A47CA8">
        <w:rPr>
          <w:rStyle w:val="Char6"/>
          <w:rtl/>
        </w:rPr>
        <w:t>ی</w:t>
      </w:r>
      <w:r w:rsidRPr="008D26AA">
        <w:rPr>
          <w:rStyle w:val="Char6"/>
          <w:rtl/>
        </w:rPr>
        <w:t>ر:٢٣</w:t>
      </w:r>
      <w:r w:rsidRPr="008D26AA">
        <w:rPr>
          <w:rStyle w:val="Char6"/>
          <w:rFonts w:hint="cs"/>
          <w:rtl/>
        </w:rPr>
        <w:t>]</w:t>
      </w:r>
      <w:r>
        <w:rPr>
          <w:rFonts w:ascii="Arial" w:hAnsi="Arial" w:cs="Arial"/>
          <w:color w:val="000000"/>
          <w:sz w:val="23"/>
          <w:szCs w:val="23"/>
          <w:rtl/>
          <w:lang w:bidi="fa-IR"/>
        </w:rPr>
        <w:t xml:space="preserve"> </w:t>
      </w:r>
      <w:r w:rsidR="008D26AA">
        <w:rPr>
          <w:rStyle w:val="Char4"/>
          <w:rFonts w:hint="cs"/>
          <w:rtl/>
        </w:rPr>
        <w:t>«</w:t>
      </w:r>
      <w:r w:rsidRPr="008D26AA">
        <w:rPr>
          <w:rStyle w:val="Char7"/>
          <w:rFonts w:hint="cs"/>
          <w:rtl/>
        </w:rPr>
        <w:t>او را در افق روشن و آشکار دید</w:t>
      </w:r>
      <w:r w:rsidR="008D26AA">
        <w:rPr>
          <w:rStyle w:val="Char4"/>
          <w:rFonts w:hint="cs"/>
          <w:rtl/>
        </w:rPr>
        <w:t>».</w:t>
      </w:r>
      <w:r w:rsidRPr="002E320E">
        <w:rPr>
          <w:rStyle w:val="Char4"/>
          <w:rFonts w:hint="cs"/>
          <w:rtl/>
        </w:rPr>
        <w:t xml:space="preserve"> </w:t>
      </w:r>
      <w:r w:rsidR="008D26AA" w:rsidRPr="008D26AA">
        <w:rPr>
          <w:rFonts w:ascii="Arial" w:hAnsi="Arial" w:cs="Traditional Arabic"/>
          <w:color w:val="000000"/>
          <w:sz w:val="25"/>
          <w:szCs w:val="28"/>
          <w:rtl/>
          <w:lang w:bidi="fa-IR"/>
        </w:rPr>
        <w:t>﴿</w:t>
      </w:r>
      <w:r w:rsidR="008D26AA" w:rsidRPr="008D26AA">
        <w:rPr>
          <w:rFonts w:ascii="Arial" w:hAnsi="Arial" w:cs="KFGQPC Uthmanic Script HAFS"/>
          <w:color w:val="000000"/>
          <w:sz w:val="25"/>
          <w:szCs w:val="28"/>
          <w:rtl/>
          <w:lang w:bidi="fa-IR"/>
        </w:rPr>
        <w:t>وَلَقَد</w:t>
      </w:r>
      <w:r w:rsidR="008D26AA" w:rsidRPr="008D26AA">
        <w:rPr>
          <w:rFonts w:cs="KFGQPC Uthmanic Script HAFS" w:hint="cs"/>
          <w:color w:val="000000"/>
          <w:sz w:val="25"/>
          <w:szCs w:val="28"/>
          <w:rtl/>
          <w:lang w:bidi="fa-IR"/>
        </w:rPr>
        <w:t>ۡ</w:t>
      </w:r>
      <w:r w:rsidR="008D26AA" w:rsidRPr="008D26AA">
        <w:rPr>
          <w:rFonts w:ascii="Arial" w:hAnsi="Arial" w:cs="KFGQPC Uthmanic Script HAFS"/>
          <w:color w:val="000000"/>
          <w:sz w:val="25"/>
          <w:szCs w:val="28"/>
          <w:rtl/>
          <w:lang w:bidi="fa-IR"/>
        </w:rPr>
        <w:t xml:space="preserve"> </w:t>
      </w:r>
      <w:r w:rsidR="008D26AA" w:rsidRPr="008D26AA">
        <w:rPr>
          <w:rFonts w:ascii="Arial" w:hAnsi="Arial" w:cs="KFGQPC Uthmanic Script HAFS" w:hint="cs"/>
          <w:color w:val="000000"/>
          <w:sz w:val="25"/>
          <w:szCs w:val="28"/>
          <w:rtl/>
          <w:lang w:bidi="fa-IR"/>
        </w:rPr>
        <w:t>رَءَاهُ</w:t>
      </w:r>
      <w:r w:rsidR="008D26AA" w:rsidRPr="008D26AA">
        <w:rPr>
          <w:rFonts w:ascii="Arial" w:hAnsi="Arial" w:cs="KFGQPC Uthmanic Script HAFS"/>
          <w:color w:val="000000"/>
          <w:sz w:val="25"/>
          <w:szCs w:val="28"/>
          <w:rtl/>
          <w:lang w:bidi="fa-IR"/>
        </w:rPr>
        <w:t xml:space="preserve"> </w:t>
      </w:r>
      <w:r w:rsidR="008D26AA" w:rsidRPr="008D26AA">
        <w:rPr>
          <w:rFonts w:ascii="Arial" w:hAnsi="Arial" w:cs="KFGQPC Uthmanic Script HAFS" w:hint="cs"/>
          <w:color w:val="000000"/>
          <w:sz w:val="25"/>
          <w:szCs w:val="28"/>
          <w:rtl/>
          <w:lang w:bidi="fa-IR"/>
        </w:rPr>
        <w:t>نَز</w:t>
      </w:r>
      <w:r w:rsidR="008D26AA" w:rsidRPr="008D26AA">
        <w:rPr>
          <w:rFonts w:cs="KFGQPC Uthmanic Script HAFS" w:hint="cs"/>
          <w:color w:val="000000"/>
          <w:sz w:val="25"/>
          <w:szCs w:val="28"/>
          <w:rtl/>
          <w:lang w:bidi="fa-IR"/>
        </w:rPr>
        <w:t>ۡ</w:t>
      </w:r>
      <w:r w:rsidR="008D26AA" w:rsidRPr="008D26AA">
        <w:rPr>
          <w:rFonts w:ascii="Arial" w:hAnsi="Arial" w:cs="KFGQPC Uthmanic Script HAFS" w:hint="cs"/>
          <w:color w:val="000000"/>
          <w:sz w:val="25"/>
          <w:szCs w:val="28"/>
          <w:rtl/>
          <w:lang w:bidi="fa-IR"/>
        </w:rPr>
        <w:t>لَةً</w:t>
      </w:r>
      <w:r w:rsidR="008D26AA" w:rsidRPr="008D26AA">
        <w:rPr>
          <w:rFonts w:ascii="Arial" w:hAnsi="Arial" w:cs="KFGQPC Uthmanic Script HAFS"/>
          <w:color w:val="000000"/>
          <w:sz w:val="25"/>
          <w:szCs w:val="28"/>
          <w:rtl/>
          <w:lang w:bidi="fa-IR"/>
        </w:rPr>
        <w:t xml:space="preserve"> </w:t>
      </w:r>
      <w:r w:rsidR="008D26AA" w:rsidRPr="008D26AA">
        <w:rPr>
          <w:rFonts w:ascii="Arial" w:hAnsi="Arial" w:cs="KFGQPC Uthmanic Script HAFS" w:hint="cs"/>
          <w:color w:val="000000"/>
          <w:sz w:val="25"/>
          <w:szCs w:val="28"/>
          <w:rtl/>
          <w:lang w:bidi="fa-IR"/>
        </w:rPr>
        <w:t>أُخ</w:t>
      </w:r>
      <w:r w:rsidR="008D26AA" w:rsidRPr="008D26AA">
        <w:rPr>
          <w:rFonts w:cs="KFGQPC Uthmanic Script HAFS" w:hint="cs"/>
          <w:color w:val="000000"/>
          <w:sz w:val="25"/>
          <w:szCs w:val="28"/>
          <w:rtl/>
          <w:lang w:bidi="fa-IR"/>
        </w:rPr>
        <w:t>ۡ</w:t>
      </w:r>
      <w:r w:rsidR="008D26AA" w:rsidRPr="008D26AA">
        <w:rPr>
          <w:rFonts w:ascii="Arial" w:hAnsi="Arial" w:cs="KFGQPC Uthmanic Script HAFS" w:hint="cs"/>
          <w:color w:val="000000"/>
          <w:sz w:val="25"/>
          <w:szCs w:val="28"/>
          <w:rtl/>
          <w:lang w:bidi="fa-IR"/>
        </w:rPr>
        <w:t>رَىٰ١٣</w:t>
      </w:r>
      <w:r w:rsidR="008D26AA" w:rsidRPr="008D26AA">
        <w:rPr>
          <w:rFonts w:cs="Traditional Arabic" w:hint="cs"/>
          <w:color w:val="000000"/>
          <w:sz w:val="25"/>
          <w:szCs w:val="28"/>
          <w:rtl/>
          <w:lang w:bidi="fa-IR"/>
        </w:rPr>
        <w:t>﴾</w:t>
      </w:r>
      <w:r w:rsidRPr="00CB27D5">
        <w:rPr>
          <w:rFonts w:ascii="Arial" w:hAnsi="Arial" w:cs="Arial"/>
          <w:color w:val="000000"/>
          <w:sz w:val="20"/>
          <w:szCs w:val="20"/>
          <w:rtl/>
          <w:lang w:bidi="fa-IR"/>
        </w:rPr>
        <w:t xml:space="preserve"> </w:t>
      </w:r>
      <w:r w:rsidRPr="008D26AA">
        <w:rPr>
          <w:rStyle w:val="Char6"/>
          <w:rFonts w:hint="cs"/>
          <w:rtl/>
        </w:rPr>
        <w:t>[</w:t>
      </w:r>
      <w:r w:rsidRPr="008D26AA">
        <w:rPr>
          <w:rStyle w:val="Char6"/>
          <w:rtl/>
        </w:rPr>
        <w:t>نجم:١٣</w:t>
      </w:r>
      <w:r w:rsidRPr="008D26AA">
        <w:rPr>
          <w:rStyle w:val="Char6"/>
          <w:rFonts w:hint="cs"/>
          <w:rtl/>
        </w:rPr>
        <w:t>]</w:t>
      </w:r>
      <w:r w:rsidRPr="00423AB6">
        <w:rPr>
          <w:rStyle w:val="Char3"/>
          <w:rtl/>
        </w:rPr>
        <w:t xml:space="preserve"> </w:t>
      </w:r>
      <w:r w:rsidR="008D26AA">
        <w:rPr>
          <w:rStyle w:val="Char4"/>
          <w:rFonts w:hint="cs"/>
          <w:rtl/>
        </w:rPr>
        <w:t>«</w:t>
      </w:r>
      <w:r w:rsidRPr="008D26AA">
        <w:rPr>
          <w:rStyle w:val="Char7"/>
          <w:rFonts w:hint="cs"/>
          <w:rtl/>
        </w:rPr>
        <w:t>او را بار دیگر دید؟</w:t>
      </w:r>
      <w:r w:rsidR="008D26AA">
        <w:rPr>
          <w:rStyle w:val="Char4"/>
          <w:rFonts w:hint="cs"/>
          <w:rtl/>
        </w:rPr>
        <w:t>»</w:t>
      </w:r>
      <w:r w:rsidRPr="002E320E">
        <w:rPr>
          <w:rStyle w:val="Char4"/>
          <w:rFonts w:hint="cs"/>
          <w:rtl/>
        </w:rPr>
        <w:t xml:space="preserve"> عایشه</w:t>
      </w:r>
      <w:r w:rsidR="00D42469" w:rsidRPr="00D42469">
        <w:rPr>
          <w:rStyle w:val="Char4"/>
          <w:rFonts w:cs="CTraditional Arabic" w:hint="cs"/>
          <w:rtl/>
        </w:rPr>
        <w:t xml:space="preserve"> ل </w:t>
      </w:r>
      <w:r w:rsidRPr="002E320E">
        <w:rPr>
          <w:rStyle w:val="Char4"/>
          <w:rFonts w:hint="cs"/>
          <w:rtl/>
        </w:rPr>
        <w:t xml:space="preserve">پاسخ داد: من از میان امت، نخستین کسی بودم که در این باره از رسول </w:t>
      </w:r>
      <w:r w:rsidRPr="002E320E">
        <w:rPr>
          <w:rStyle w:val="Char4"/>
          <w:rFonts w:hint="cs"/>
          <w:rtl/>
        </w:rPr>
        <w:lastRenderedPageBreak/>
        <w:t>الله</w:t>
      </w:r>
      <w:r w:rsidR="00D42469" w:rsidRPr="00D42469">
        <w:rPr>
          <w:rStyle w:val="Char4"/>
          <w:rFonts w:cs="CTraditional Arabic" w:hint="cs"/>
          <w:rtl/>
        </w:rPr>
        <w:t xml:space="preserve"> ص </w:t>
      </w:r>
      <w:r w:rsidRPr="002E320E">
        <w:rPr>
          <w:rStyle w:val="Char4"/>
          <w:rFonts w:hint="cs"/>
          <w:rtl/>
        </w:rPr>
        <w:t>پرسیدم. آنحضرت</w:t>
      </w:r>
      <w:r w:rsidR="00D42469" w:rsidRPr="00D42469">
        <w:rPr>
          <w:rStyle w:val="Char4"/>
          <w:rFonts w:cs="CTraditional Arabic" w:hint="cs"/>
          <w:rtl/>
        </w:rPr>
        <w:t xml:space="preserve"> ص </w:t>
      </w:r>
      <w:r w:rsidRPr="002E320E">
        <w:rPr>
          <w:rStyle w:val="Char4"/>
          <w:rFonts w:hint="cs"/>
          <w:rtl/>
        </w:rPr>
        <w:t>فرمود: «مقصود در آیات فوق، جبرئیل است. من جبرئیل</w:t>
      </w:r>
      <w:r w:rsidR="008D26AA">
        <w:rPr>
          <w:rStyle w:val="Char4"/>
          <w:rFonts w:hint="cs"/>
          <w:rtl/>
        </w:rPr>
        <w:t xml:space="preserve"> </w:t>
      </w:r>
      <w:r w:rsidRPr="002E320E">
        <w:rPr>
          <w:rStyle w:val="Char4"/>
          <w:rtl/>
        </w:rPr>
        <w:sym w:font="AGA Arabesque" w:char="F075"/>
      </w:r>
      <w:r w:rsidRPr="002E320E">
        <w:rPr>
          <w:rStyle w:val="Char4"/>
          <w:rFonts w:hint="cs"/>
          <w:rtl/>
        </w:rPr>
        <w:t xml:space="preserve"> را در شکل و صورت اصلی</w:t>
      </w:r>
      <w:r w:rsidRPr="002E320E">
        <w:rPr>
          <w:rStyle w:val="Char4"/>
          <w:rFonts w:hint="eastAsia"/>
          <w:rtl/>
        </w:rPr>
        <w:t>‌</w:t>
      </w:r>
      <w:r w:rsidRPr="002E320E">
        <w:rPr>
          <w:rStyle w:val="Char4"/>
          <w:rFonts w:hint="cs"/>
          <w:rtl/>
        </w:rPr>
        <w:t>اش که الله وی را آفریده، فقط دو بار مشاهده نمودم. او را دیدم در حالی که از آسمان پایین می‌آمد و عظمت و بزرگی</w:t>
      </w:r>
      <w:r w:rsidRPr="002E320E">
        <w:rPr>
          <w:rStyle w:val="Char4"/>
          <w:rFonts w:hint="eastAsia"/>
          <w:rtl/>
        </w:rPr>
        <w:t>‌</w:t>
      </w:r>
      <w:r w:rsidRPr="002E320E">
        <w:rPr>
          <w:rStyle w:val="Char4"/>
          <w:rFonts w:hint="cs"/>
          <w:rtl/>
        </w:rPr>
        <w:t>اش فضای میان آسمان و زمین را فرا گرفته بود».</w:t>
      </w:r>
    </w:p>
    <w:p w:rsidR="001C7CAE" w:rsidRPr="002E320E" w:rsidRDefault="001C7CAE" w:rsidP="00602C83">
      <w:pPr>
        <w:widowControl w:val="0"/>
        <w:ind w:firstLine="284"/>
        <w:jc w:val="both"/>
        <w:rPr>
          <w:rStyle w:val="Char4"/>
          <w:rtl/>
        </w:rPr>
      </w:pPr>
      <w:r w:rsidRPr="002E320E">
        <w:rPr>
          <w:rStyle w:val="Char4"/>
          <w:rFonts w:hint="cs"/>
          <w:rtl/>
        </w:rPr>
        <w:t xml:space="preserve"> همچنین عایشه</w:t>
      </w:r>
      <w:r w:rsidR="00D42469" w:rsidRPr="00D42469">
        <w:rPr>
          <w:rStyle w:val="Char4"/>
          <w:rFonts w:cs="CTraditional Arabic" w:hint="cs"/>
          <w:rtl/>
        </w:rPr>
        <w:t xml:space="preserve"> ل </w:t>
      </w:r>
      <w:r w:rsidRPr="002E320E">
        <w:rPr>
          <w:rStyle w:val="Char4"/>
          <w:rFonts w:hint="cs"/>
          <w:rtl/>
        </w:rPr>
        <w:t>گفت: آیا نشنیده</w:t>
      </w:r>
      <w:r w:rsidRPr="002E320E">
        <w:rPr>
          <w:rStyle w:val="Char4"/>
          <w:rFonts w:hint="eastAsia"/>
          <w:rtl/>
        </w:rPr>
        <w:t>‌</w:t>
      </w:r>
      <w:r w:rsidRPr="002E320E">
        <w:rPr>
          <w:rStyle w:val="Char4"/>
          <w:rFonts w:hint="cs"/>
          <w:rtl/>
        </w:rPr>
        <w:t xml:space="preserve">ای که الله می‌فرماید: </w:t>
      </w:r>
      <w:r w:rsidR="00602C83" w:rsidRPr="008D26AA">
        <w:rPr>
          <w:rStyle w:val="Char3"/>
          <w:rFonts w:cs="Traditional Arabic"/>
          <w:szCs w:val="28"/>
          <w:rtl/>
        </w:rPr>
        <w:t>﴿</w:t>
      </w:r>
      <w:r w:rsidR="00602C83" w:rsidRPr="00602C83">
        <w:rPr>
          <w:rStyle w:val="Charb"/>
          <w:rtl/>
        </w:rPr>
        <w:t xml:space="preserve">لَّا تُدۡرِكُهُ </w:t>
      </w:r>
      <w:r w:rsidR="00602C83" w:rsidRPr="00602C83">
        <w:rPr>
          <w:rStyle w:val="Charb"/>
          <w:rFonts w:hint="cs"/>
          <w:rtl/>
        </w:rPr>
        <w:t>ٱ</w:t>
      </w:r>
      <w:r w:rsidR="00602C83" w:rsidRPr="00602C83">
        <w:rPr>
          <w:rStyle w:val="Charb"/>
          <w:rFonts w:hint="eastAsia"/>
          <w:rtl/>
        </w:rPr>
        <w:t>لۡأَبۡصَٰرُ</w:t>
      </w:r>
      <w:r w:rsidR="00602C83" w:rsidRPr="00602C83">
        <w:rPr>
          <w:rStyle w:val="Charb"/>
          <w:rtl/>
        </w:rPr>
        <w:t xml:space="preserve"> وَهُوَ يُدۡرِكُ </w:t>
      </w:r>
      <w:r w:rsidR="00602C83" w:rsidRPr="00602C83">
        <w:rPr>
          <w:rStyle w:val="Charb"/>
          <w:rFonts w:hint="cs"/>
          <w:rtl/>
        </w:rPr>
        <w:t>ٱ</w:t>
      </w:r>
      <w:r w:rsidR="00602C83" w:rsidRPr="00602C83">
        <w:rPr>
          <w:rStyle w:val="Charb"/>
          <w:rFonts w:hint="eastAsia"/>
          <w:rtl/>
        </w:rPr>
        <w:t>لۡأَبۡصَٰرَۖ</w:t>
      </w:r>
      <w:r w:rsidR="00602C83" w:rsidRPr="00602C83">
        <w:rPr>
          <w:rStyle w:val="Charb"/>
          <w:rtl/>
        </w:rPr>
        <w:t xml:space="preserve"> وَهُوَ </w:t>
      </w:r>
      <w:r w:rsidR="00602C83" w:rsidRPr="00602C83">
        <w:rPr>
          <w:rStyle w:val="Charb"/>
          <w:rFonts w:hint="cs"/>
          <w:rtl/>
        </w:rPr>
        <w:t>ٱ</w:t>
      </w:r>
      <w:r w:rsidR="00602C83" w:rsidRPr="00602C83">
        <w:rPr>
          <w:rStyle w:val="Charb"/>
          <w:rFonts w:hint="eastAsia"/>
          <w:rtl/>
        </w:rPr>
        <w:t>للَّطِيفُ</w:t>
      </w:r>
      <w:r w:rsidR="00602C83" w:rsidRPr="00602C83">
        <w:rPr>
          <w:rStyle w:val="Charb"/>
          <w:rtl/>
        </w:rPr>
        <w:t xml:space="preserve"> </w:t>
      </w:r>
      <w:r w:rsidR="00602C83" w:rsidRPr="00602C83">
        <w:rPr>
          <w:rStyle w:val="Charb"/>
          <w:rFonts w:hint="cs"/>
          <w:rtl/>
        </w:rPr>
        <w:t>ٱ</w:t>
      </w:r>
      <w:r w:rsidR="00602C83" w:rsidRPr="00602C83">
        <w:rPr>
          <w:rStyle w:val="Charb"/>
          <w:rFonts w:hint="eastAsia"/>
          <w:rtl/>
        </w:rPr>
        <w:t>لۡخَبِيرُ</w:t>
      </w:r>
      <w:r w:rsidR="00602C83" w:rsidRPr="00602C83">
        <w:rPr>
          <w:rStyle w:val="Charb"/>
          <w:rtl/>
        </w:rPr>
        <w:t>١٠٣</w:t>
      </w:r>
      <w:r w:rsidR="00602C83" w:rsidRPr="008D26AA">
        <w:rPr>
          <w:rStyle w:val="Char3"/>
          <w:rFonts w:ascii="Times New Roman" w:hAnsi="Times New Roman" w:cs="Traditional Arabic" w:hint="cs"/>
          <w:szCs w:val="28"/>
          <w:rtl/>
        </w:rPr>
        <w:t>﴾</w:t>
      </w:r>
      <w:r w:rsidRPr="00CB27D5">
        <w:rPr>
          <w:rFonts w:ascii="Arial" w:hAnsi="Arial" w:cs="Arial"/>
          <w:color w:val="000000"/>
          <w:sz w:val="18"/>
          <w:szCs w:val="18"/>
          <w:rtl/>
          <w:lang w:bidi="fa-IR"/>
        </w:rPr>
        <w:t xml:space="preserve"> </w:t>
      </w:r>
      <w:r w:rsidRPr="00602C83">
        <w:rPr>
          <w:rStyle w:val="Char6"/>
          <w:rFonts w:hint="cs"/>
          <w:rtl/>
        </w:rPr>
        <w:t>[</w:t>
      </w:r>
      <w:r w:rsidRPr="00602C83">
        <w:rPr>
          <w:rStyle w:val="Char6"/>
          <w:rtl/>
        </w:rPr>
        <w:t>انعام:١٠٣</w:t>
      </w:r>
      <w:r w:rsidRPr="00602C83">
        <w:rPr>
          <w:rStyle w:val="Char6"/>
          <w:rFonts w:hint="cs"/>
          <w:rtl/>
        </w:rPr>
        <w:t>]</w:t>
      </w:r>
      <w:r>
        <w:rPr>
          <w:rFonts w:ascii="Arial" w:hAnsi="Arial" w:cs="Arial"/>
          <w:color w:val="000000"/>
          <w:sz w:val="23"/>
          <w:szCs w:val="23"/>
          <w:lang w:bidi="fa-IR"/>
        </w:rPr>
        <w:t xml:space="preserve"> </w:t>
      </w:r>
      <w:r w:rsidR="00602C83">
        <w:rPr>
          <w:rStyle w:val="Char4"/>
          <w:rFonts w:hint="cs"/>
          <w:rtl/>
        </w:rPr>
        <w:t>«</w:t>
      </w:r>
      <w:r w:rsidRPr="00602C83">
        <w:rPr>
          <w:rStyle w:val="Char7"/>
          <w:rFonts w:hint="cs"/>
          <w:rtl/>
        </w:rPr>
        <w:t>چشم</w:t>
      </w:r>
      <w:r w:rsidR="00602C83">
        <w:rPr>
          <w:rStyle w:val="Char7"/>
          <w:rFonts w:hint="eastAsia"/>
          <w:rtl/>
        </w:rPr>
        <w:t>‌</w:t>
      </w:r>
      <w:r w:rsidRPr="00602C83">
        <w:rPr>
          <w:rStyle w:val="Char7"/>
          <w:rFonts w:hint="cs"/>
          <w:rtl/>
        </w:rPr>
        <w:t>ها کنه ذات او را در نمی‌یابند و او چشم</w:t>
      </w:r>
      <w:r w:rsidR="00602C83">
        <w:rPr>
          <w:rStyle w:val="Char7"/>
          <w:rFonts w:hint="eastAsia"/>
          <w:rtl/>
        </w:rPr>
        <w:t>‌</w:t>
      </w:r>
      <w:r w:rsidRPr="00602C83">
        <w:rPr>
          <w:rStyle w:val="Char7"/>
          <w:rFonts w:hint="cs"/>
          <w:rtl/>
        </w:rPr>
        <w:t>ها را در می‌یابد و او ریز بین و آگاه است</w:t>
      </w:r>
      <w:r w:rsidR="00602C83">
        <w:rPr>
          <w:rStyle w:val="Char4"/>
          <w:rFonts w:hint="cs"/>
          <w:rtl/>
        </w:rPr>
        <w:t>».</w:t>
      </w:r>
      <w:r w:rsidRPr="002E320E">
        <w:rPr>
          <w:rStyle w:val="Char4"/>
          <w:rFonts w:hint="cs"/>
          <w:rtl/>
        </w:rPr>
        <w:t xml:space="preserve"> همچنین آیا نشنیده</w:t>
      </w:r>
      <w:r w:rsidRPr="002E320E">
        <w:rPr>
          <w:rStyle w:val="Char4"/>
          <w:rFonts w:hint="eastAsia"/>
          <w:rtl/>
        </w:rPr>
        <w:t>‌</w:t>
      </w:r>
      <w:r w:rsidRPr="002E320E">
        <w:rPr>
          <w:rStyle w:val="Char4"/>
          <w:rFonts w:hint="cs"/>
          <w:rtl/>
        </w:rPr>
        <w:t xml:space="preserve">ای که الله متعال می‌فرماید: </w:t>
      </w:r>
      <w:r w:rsidR="00602C83" w:rsidRPr="008D26AA">
        <w:rPr>
          <w:rStyle w:val="Char3"/>
          <w:rFonts w:cs="Traditional Arabic"/>
          <w:szCs w:val="28"/>
          <w:rtl/>
        </w:rPr>
        <w:t>﴿</w:t>
      </w:r>
      <w:r w:rsidR="00602C83" w:rsidRPr="00602C83">
        <w:rPr>
          <w:rStyle w:val="Charb"/>
          <w:rtl/>
        </w:rPr>
        <w:t xml:space="preserve">وَمَا كَانَ لِبَشَرٍ أَن يُكَلِّمَهُ </w:t>
      </w:r>
      <w:r w:rsidR="00602C83" w:rsidRPr="00602C83">
        <w:rPr>
          <w:rStyle w:val="Charb"/>
          <w:rFonts w:hint="cs"/>
          <w:rtl/>
        </w:rPr>
        <w:t>ٱ</w:t>
      </w:r>
      <w:r w:rsidR="00602C83" w:rsidRPr="00602C83">
        <w:rPr>
          <w:rStyle w:val="Charb"/>
          <w:rFonts w:hint="eastAsia"/>
          <w:rtl/>
        </w:rPr>
        <w:t>للَّهُ</w:t>
      </w:r>
      <w:r w:rsidR="00602C83" w:rsidRPr="00602C83">
        <w:rPr>
          <w:rStyle w:val="Charb"/>
          <w:rtl/>
        </w:rPr>
        <w:t xml:space="preserve"> إِلَّا وَحۡيًا أَوۡ مِن وَرَآيِٕ حِجَابٍ أَوۡ يُرۡسِلَ رَسُولٗا فَيُوحِيَ بِإِذۡنِهِ</w:t>
      </w:r>
      <w:r w:rsidR="00602C83" w:rsidRPr="00602C83">
        <w:rPr>
          <w:rStyle w:val="Charb"/>
          <w:rFonts w:hint="cs"/>
          <w:rtl/>
        </w:rPr>
        <w:t>ۦ</w:t>
      </w:r>
      <w:r w:rsidR="00602C83" w:rsidRPr="00602C83">
        <w:rPr>
          <w:rStyle w:val="Charb"/>
          <w:rtl/>
        </w:rPr>
        <w:t xml:space="preserve"> مَا يَشَآءُۚ إِنَّهُ</w:t>
      </w:r>
      <w:r w:rsidR="00602C83" w:rsidRPr="00602C83">
        <w:rPr>
          <w:rStyle w:val="Charb"/>
          <w:rFonts w:hint="cs"/>
          <w:rtl/>
        </w:rPr>
        <w:t>ۥ</w:t>
      </w:r>
      <w:r w:rsidR="00602C83" w:rsidRPr="00602C83">
        <w:rPr>
          <w:rStyle w:val="Charb"/>
          <w:rtl/>
        </w:rPr>
        <w:t xml:space="preserve"> عَلِيٌّ حَكِيمٞ٥١</w:t>
      </w:r>
      <w:r w:rsidR="00602C83" w:rsidRPr="008D26AA">
        <w:rPr>
          <w:rStyle w:val="Char3"/>
          <w:rFonts w:ascii="Times New Roman" w:hAnsi="Times New Roman" w:cs="Traditional Arabic" w:hint="cs"/>
          <w:szCs w:val="28"/>
          <w:rtl/>
        </w:rPr>
        <w:t>﴾</w:t>
      </w:r>
      <w:r w:rsidR="00602C83">
        <w:rPr>
          <w:rFonts w:ascii="Arial" w:hAnsi="Arial" w:cs="Arial" w:hint="cs"/>
          <w:color w:val="000000"/>
          <w:sz w:val="20"/>
          <w:szCs w:val="20"/>
          <w:rtl/>
          <w:lang w:bidi="fa-IR"/>
        </w:rPr>
        <w:t xml:space="preserve"> </w:t>
      </w:r>
      <w:r w:rsidRPr="00602C83">
        <w:rPr>
          <w:rStyle w:val="Char6"/>
          <w:rFonts w:hint="cs"/>
          <w:rtl/>
        </w:rPr>
        <w:t>[</w:t>
      </w:r>
      <w:r w:rsidRPr="00602C83">
        <w:rPr>
          <w:rStyle w:val="Char6"/>
          <w:rtl/>
        </w:rPr>
        <w:t>شورى:٥١</w:t>
      </w:r>
      <w:r w:rsidRPr="00602C83">
        <w:rPr>
          <w:rStyle w:val="Char6"/>
          <w:rFonts w:hint="cs"/>
          <w:rtl/>
        </w:rPr>
        <w:t>]</w:t>
      </w:r>
      <w:r w:rsidR="00602C83">
        <w:rPr>
          <w:rStyle w:val="Char6"/>
          <w:rFonts w:hint="cs"/>
          <w:rtl/>
        </w:rPr>
        <w:t>.</w:t>
      </w:r>
      <w:r>
        <w:rPr>
          <w:rFonts w:ascii="Arial" w:hAnsi="Arial" w:cs="Arial"/>
          <w:color w:val="000000"/>
          <w:sz w:val="23"/>
          <w:szCs w:val="23"/>
          <w:rtl/>
          <w:lang w:bidi="fa-IR"/>
        </w:rPr>
        <w:t xml:space="preserve"> </w:t>
      </w:r>
      <w:r w:rsidR="00602C83">
        <w:rPr>
          <w:rStyle w:val="Char4"/>
          <w:rFonts w:hint="cs"/>
          <w:rtl/>
        </w:rPr>
        <w:t>«</w:t>
      </w:r>
      <w:r w:rsidRPr="00602C83">
        <w:rPr>
          <w:rStyle w:val="Char7"/>
          <w:rFonts w:hint="cs"/>
          <w:rtl/>
        </w:rPr>
        <w:t>شایسته</w:t>
      </w:r>
      <w:r w:rsidRPr="00602C83">
        <w:rPr>
          <w:rStyle w:val="Char7"/>
          <w:rFonts w:hint="eastAsia"/>
          <w:rtl/>
        </w:rPr>
        <w:t>‌</w:t>
      </w:r>
      <w:r w:rsidRPr="00602C83">
        <w:rPr>
          <w:rStyle w:val="Char7"/>
          <w:rFonts w:hint="cs"/>
          <w:rtl/>
        </w:rPr>
        <w:t>ی هیچ انسانی نیست که الله بطور مستقیم با وی سخن بگوید مگر اینکه به وی وحی نماید ـ به قلب او الهام نماید ـ یا از پشت پرده با وی صحبت کند یا اینکه قاصدی ـ جبرئیل ـ را بفرستد و او به دستور الله بخواهد به وی وحی نماید. همانا الله بسیار بلند مرتبه و با حکمت است</w:t>
      </w:r>
      <w:r w:rsidR="00602C83">
        <w:rPr>
          <w:rStyle w:val="Char4"/>
          <w:rFonts w:hint="cs"/>
          <w:rtl/>
        </w:rPr>
        <w:t>».</w:t>
      </w:r>
      <w:r w:rsidRPr="002E320E">
        <w:rPr>
          <w:rStyle w:val="Char4"/>
          <w:rFonts w:hint="cs"/>
          <w:rtl/>
        </w:rPr>
        <w:t xml:space="preserve"> </w:t>
      </w:r>
    </w:p>
    <w:p w:rsidR="001C7CAE" w:rsidRPr="002E320E" w:rsidRDefault="001C7CAE" w:rsidP="00602C83">
      <w:pPr>
        <w:widowControl w:val="0"/>
        <w:ind w:firstLine="284"/>
        <w:jc w:val="both"/>
        <w:rPr>
          <w:rStyle w:val="Char4"/>
          <w:rtl/>
        </w:rPr>
      </w:pPr>
      <w:r w:rsidRPr="002E320E">
        <w:rPr>
          <w:rStyle w:val="Char4"/>
          <w:rFonts w:hint="cs"/>
          <w:rtl/>
        </w:rPr>
        <w:t>عایشه</w:t>
      </w:r>
      <w:r w:rsidR="00D42469" w:rsidRPr="00D42469">
        <w:rPr>
          <w:rStyle w:val="Char4"/>
          <w:rFonts w:cs="CTraditional Arabic" w:hint="cs"/>
          <w:rtl/>
        </w:rPr>
        <w:t xml:space="preserve"> ل </w:t>
      </w:r>
      <w:r w:rsidRPr="002E320E">
        <w:rPr>
          <w:rStyle w:val="Char4"/>
          <w:rFonts w:hint="cs"/>
          <w:rtl/>
        </w:rPr>
        <w:t>در ادامه سخناننش فرمود: هرکس، معتقد باشد که رسول الله</w:t>
      </w:r>
      <w:r w:rsidR="00D42469" w:rsidRPr="00D42469">
        <w:rPr>
          <w:rStyle w:val="Char4"/>
          <w:rFonts w:cs="CTraditional Arabic" w:hint="cs"/>
          <w:rtl/>
        </w:rPr>
        <w:t xml:space="preserve"> ص </w:t>
      </w:r>
      <w:r w:rsidRPr="002E320E">
        <w:rPr>
          <w:rStyle w:val="Char4"/>
          <w:rFonts w:hint="cs"/>
          <w:rtl/>
        </w:rPr>
        <w:t>چیزی از کتاب الله را کتمان نموده است، مرتکب دروغ بزرگی شده است؛ زیرا الله می‌فرماید</w:t>
      </w:r>
      <w:r w:rsidRPr="00B15150">
        <w:rPr>
          <w:rStyle w:val="Char4"/>
          <w:rFonts w:hint="cs"/>
          <w:rtl/>
        </w:rPr>
        <w:t>:</w:t>
      </w:r>
      <w:r w:rsidRPr="002E320E">
        <w:rPr>
          <w:rStyle w:val="Char4"/>
          <w:rFonts w:hint="cs"/>
          <w:rtl/>
        </w:rPr>
        <w:t xml:space="preserve"> </w:t>
      </w:r>
      <w:r w:rsidR="00602C83" w:rsidRPr="008D26AA">
        <w:rPr>
          <w:rFonts w:cs="Traditional Arabic" w:hint="cs"/>
          <w:color w:val="000000"/>
          <w:sz w:val="23"/>
          <w:szCs w:val="28"/>
          <w:rtl/>
          <w:lang w:bidi="fa-IR"/>
        </w:rPr>
        <w:t>﴿</w:t>
      </w:r>
      <w:r w:rsidR="00602C83" w:rsidRPr="00602C83">
        <w:rPr>
          <w:rStyle w:val="Charb"/>
          <w:rtl/>
        </w:rPr>
        <w:t xml:space="preserve">يَٰٓأَيُّهَا </w:t>
      </w:r>
      <w:r w:rsidR="00602C83" w:rsidRPr="00602C83">
        <w:rPr>
          <w:rStyle w:val="Charb"/>
          <w:rFonts w:hint="cs"/>
          <w:rtl/>
        </w:rPr>
        <w:t>ٱ</w:t>
      </w:r>
      <w:r w:rsidR="00602C83" w:rsidRPr="00602C83">
        <w:rPr>
          <w:rStyle w:val="Charb"/>
          <w:rFonts w:hint="eastAsia"/>
          <w:rtl/>
        </w:rPr>
        <w:t>لرَّسُولُ</w:t>
      </w:r>
      <w:r w:rsidR="00602C83" w:rsidRPr="00602C83">
        <w:rPr>
          <w:rStyle w:val="Charb"/>
          <w:rtl/>
        </w:rPr>
        <w:t xml:space="preserve"> بَلِّغۡ مَآ أُنزِلَ إِلَيۡكَ مِن رَّبِّكَۖ وَإِن لَّمۡ تَفۡعَلۡ فَمَا بَلَّغۡتَ رِسَالَتَهُ</w:t>
      </w:r>
      <w:r w:rsidR="00602C83" w:rsidRPr="00602C83">
        <w:rPr>
          <w:rStyle w:val="Charb"/>
          <w:rFonts w:hint="cs"/>
          <w:rtl/>
        </w:rPr>
        <w:t>ۥۚ</w:t>
      </w:r>
      <w:r w:rsidR="00602C83" w:rsidRPr="008D26AA">
        <w:rPr>
          <w:rFonts w:cs="Traditional Arabic" w:hint="cs"/>
          <w:color w:val="000000"/>
          <w:sz w:val="23"/>
          <w:szCs w:val="28"/>
          <w:rtl/>
          <w:lang w:bidi="fa-IR"/>
        </w:rPr>
        <w:t>﴾</w:t>
      </w:r>
      <w:r w:rsidRPr="00602C83">
        <w:rPr>
          <w:rStyle w:val="Char6"/>
          <w:rtl/>
        </w:rPr>
        <w:t xml:space="preserve"> </w:t>
      </w:r>
      <w:r w:rsidRPr="00602C83">
        <w:rPr>
          <w:rStyle w:val="Char6"/>
          <w:rFonts w:hint="cs"/>
          <w:rtl/>
        </w:rPr>
        <w:t>[</w:t>
      </w:r>
      <w:r w:rsidRPr="00602C83">
        <w:rPr>
          <w:rStyle w:val="Char6"/>
          <w:rtl/>
        </w:rPr>
        <w:t>مائد</w:t>
      </w:r>
      <w:r w:rsidRPr="00602C83">
        <w:rPr>
          <w:rStyle w:val="Char6"/>
          <w:rFonts w:hint="cs"/>
          <w:rtl/>
        </w:rPr>
        <w:t>ه</w:t>
      </w:r>
      <w:r w:rsidRPr="00602C83">
        <w:rPr>
          <w:rStyle w:val="Char6"/>
          <w:rtl/>
        </w:rPr>
        <w:t>:٦٧</w:t>
      </w:r>
      <w:r w:rsidRPr="00602C83">
        <w:rPr>
          <w:rStyle w:val="Char6"/>
          <w:rFonts w:hint="cs"/>
          <w:rtl/>
        </w:rPr>
        <w:t>]</w:t>
      </w:r>
      <w:r w:rsidR="00602C83">
        <w:rPr>
          <w:rStyle w:val="Char6"/>
          <w:rFonts w:hint="cs"/>
          <w:rtl/>
        </w:rPr>
        <w:t>.</w:t>
      </w:r>
      <w:r>
        <w:rPr>
          <w:rFonts w:ascii="Arial" w:hAnsi="Arial" w:cs="Arial" w:hint="cs"/>
          <w:color w:val="000000"/>
          <w:sz w:val="23"/>
          <w:szCs w:val="23"/>
          <w:rtl/>
        </w:rPr>
        <w:t xml:space="preserve"> </w:t>
      </w:r>
      <w:r w:rsidR="00602C83">
        <w:rPr>
          <w:rStyle w:val="Char4"/>
          <w:rFonts w:hint="cs"/>
          <w:rtl/>
        </w:rPr>
        <w:t>«</w:t>
      </w:r>
      <w:r w:rsidRPr="00602C83">
        <w:rPr>
          <w:rStyle w:val="Char7"/>
          <w:rFonts w:hint="cs"/>
          <w:rtl/>
        </w:rPr>
        <w:t>ای پیامبر! هر آنچه را که از سوی پرودگارت بر تو نازل شده است، تبلیغ کن و اگر چنین نکردی رسالت پرودگارت را نرسانده</w:t>
      </w:r>
      <w:r w:rsidRPr="00602C83">
        <w:rPr>
          <w:rStyle w:val="Char7"/>
          <w:rFonts w:hint="eastAsia"/>
          <w:rtl/>
        </w:rPr>
        <w:t>‌</w:t>
      </w:r>
      <w:r w:rsidRPr="00602C83">
        <w:rPr>
          <w:rStyle w:val="Char7"/>
          <w:rFonts w:hint="cs"/>
          <w:rtl/>
        </w:rPr>
        <w:t>ای</w:t>
      </w:r>
      <w:r w:rsidR="00602C83">
        <w:rPr>
          <w:rStyle w:val="Char4"/>
          <w:rFonts w:hint="cs"/>
          <w:rtl/>
        </w:rPr>
        <w:t>».</w:t>
      </w:r>
      <w:r w:rsidRPr="002E320E">
        <w:rPr>
          <w:rStyle w:val="Char4"/>
          <w:rFonts w:hint="cs"/>
          <w:rtl/>
        </w:rPr>
        <w:t xml:space="preserve"> </w:t>
      </w:r>
    </w:p>
    <w:p w:rsidR="001C7CAE" w:rsidRPr="002E320E" w:rsidRDefault="001C7CAE" w:rsidP="00602C83">
      <w:pPr>
        <w:widowControl w:val="0"/>
        <w:ind w:firstLine="284"/>
        <w:jc w:val="both"/>
        <w:rPr>
          <w:rStyle w:val="Char4"/>
          <w:rtl/>
        </w:rPr>
      </w:pPr>
      <w:r w:rsidRPr="002E320E">
        <w:rPr>
          <w:rStyle w:val="Char4"/>
          <w:rFonts w:hint="cs"/>
          <w:rtl/>
        </w:rPr>
        <w:t>همچنین عایشه</w:t>
      </w:r>
      <w:r w:rsidR="00D42469" w:rsidRPr="00D42469">
        <w:rPr>
          <w:rStyle w:val="Char4"/>
          <w:rFonts w:cs="CTraditional Arabic" w:hint="cs"/>
          <w:rtl/>
        </w:rPr>
        <w:t xml:space="preserve"> ل </w:t>
      </w:r>
      <w:r w:rsidRPr="002E320E">
        <w:rPr>
          <w:rStyle w:val="Char4"/>
          <w:rFonts w:hint="cs"/>
          <w:rtl/>
        </w:rPr>
        <w:t xml:space="preserve">فرمود: هر کس، بگوید: من می‌دانم فردا چه می‌شود، دروغ می‌گوید؛ زیرا الله متعال می‌فرماید: </w:t>
      </w:r>
      <w:r w:rsidR="00602C83" w:rsidRPr="008D26AA">
        <w:rPr>
          <w:rStyle w:val="Char3"/>
          <w:rFonts w:cs="Traditional Arabic"/>
          <w:szCs w:val="28"/>
          <w:rtl/>
        </w:rPr>
        <w:t>﴿</w:t>
      </w:r>
      <w:r w:rsidR="00602C83" w:rsidRPr="00602C83">
        <w:rPr>
          <w:rStyle w:val="Charb"/>
          <w:rtl/>
        </w:rPr>
        <w:t xml:space="preserve">قُل لَّا يَعۡلَمُ مَن فِي </w:t>
      </w:r>
      <w:r w:rsidR="00602C83" w:rsidRPr="00602C83">
        <w:rPr>
          <w:rStyle w:val="Charb"/>
          <w:rFonts w:hint="cs"/>
          <w:rtl/>
        </w:rPr>
        <w:t>ٱ</w:t>
      </w:r>
      <w:r w:rsidR="00602C83" w:rsidRPr="00602C83">
        <w:rPr>
          <w:rStyle w:val="Charb"/>
          <w:rFonts w:hint="eastAsia"/>
          <w:rtl/>
        </w:rPr>
        <w:t>لسَّمَٰوَٰتِ</w:t>
      </w:r>
      <w:r w:rsidR="00602C83" w:rsidRPr="00602C83">
        <w:rPr>
          <w:rStyle w:val="Charb"/>
          <w:rtl/>
        </w:rPr>
        <w:t xml:space="preserve"> وَ</w:t>
      </w:r>
      <w:r w:rsidR="00602C83" w:rsidRPr="00602C83">
        <w:rPr>
          <w:rStyle w:val="Charb"/>
          <w:rFonts w:hint="cs"/>
          <w:rtl/>
        </w:rPr>
        <w:t>ٱ</w:t>
      </w:r>
      <w:r w:rsidR="00602C83" w:rsidRPr="00602C83">
        <w:rPr>
          <w:rStyle w:val="Charb"/>
          <w:rFonts w:hint="eastAsia"/>
          <w:rtl/>
        </w:rPr>
        <w:t>لۡأَرۡضِ</w:t>
      </w:r>
      <w:r w:rsidR="00602C83" w:rsidRPr="00602C83">
        <w:rPr>
          <w:rStyle w:val="Charb"/>
          <w:rtl/>
        </w:rPr>
        <w:t xml:space="preserve"> </w:t>
      </w:r>
      <w:r w:rsidR="00602C83" w:rsidRPr="00602C83">
        <w:rPr>
          <w:rStyle w:val="Charb"/>
          <w:rFonts w:hint="cs"/>
          <w:rtl/>
        </w:rPr>
        <w:t>ٱ</w:t>
      </w:r>
      <w:r w:rsidR="00602C83" w:rsidRPr="00602C83">
        <w:rPr>
          <w:rStyle w:val="Charb"/>
          <w:rFonts w:hint="eastAsia"/>
          <w:rtl/>
        </w:rPr>
        <w:t>لۡغَيۡبَ</w:t>
      </w:r>
      <w:r w:rsidR="00602C83" w:rsidRPr="00602C83">
        <w:rPr>
          <w:rStyle w:val="Charb"/>
          <w:rtl/>
        </w:rPr>
        <w:t xml:space="preserve"> إِلَّا </w:t>
      </w:r>
      <w:r w:rsidR="00602C83" w:rsidRPr="00602C83">
        <w:rPr>
          <w:rStyle w:val="Charb"/>
          <w:rFonts w:hint="cs"/>
          <w:rtl/>
        </w:rPr>
        <w:t>ٱ</w:t>
      </w:r>
      <w:r w:rsidR="00602C83" w:rsidRPr="00602C83">
        <w:rPr>
          <w:rStyle w:val="Charb"/>
          <w:rFonts w:hint="eastAsia"/>
          <w:rtl/>
        </w:rPr>
        <w:t>للَّهُۚ</w:t>
      </w:r>
      <w:r w:rsidR="00602C83" w:rsidRPr="008D26AA">
        <w:rPr>
          <w:rStyle w:val="Char3"/>
          <w:rFonts w:ascii="Times New Roman" w:hAnsi="Times New Roman" w:cs="Traditional Arabic" w:hint="cs"/>
          <w:szCs w:val="28"/>
          <w:rtl/>
        </w:rPr>
        <w:t>﴾</w:t>
      </w:r>
      <w:r w:rsidR="00602C83">
        <w:rPr>
          <w:rFonts w:ascii="Arial" w:hAnsi="Arial" w:cs="Arial" w:hint="cs"/>
          <w:color w:val="000000"/>
          <w:sz w:val="23"/>
          <w:szCs w:val="23"/>
          <w:rtl/>
          <w:lang w:bidi="fa-IR"/>
        </w:rPr>
        <w:t xml:space="preserve"> </w:t>
      </w:r>
      <w:r w:rsidRPr="00602C83">
        <w:rPr>
          <w:rStyle w:val="Char6"/>
          <w:rFonts w:hint="cs"/>
          <w:rtl/>
        </w:rPr>
        <w:t>[</w:t>
      </w:r>
      <w:r w:rsidRPr="00602C83">
        <w:rPr>
          <w:rStyle w:val="Char6"/>
          <w:rtl/>
        </w:rPr>
        <w:t>النمل:٦٥</w:t>
      </w:r>
      <w:r w:rsidRPr="00602C83">
        <w:rPr>
          <w:rStyle w:val="Char6"/>
          <w:rFonts w:hint="cs"/>
          <w:rtl/>
        </w:rPr>
        <w:t>]</w:t>
      </w:r>
      <w:r w:rsidR="00602C83">
        <w:rPr>
          <w:rStyle w:val="Char6"/>
          <w:rFonts w:hint="cs"/>
          <w:rtl/>
        </w:rPr>
        <w:t>.</w:t>
      </w:r>
      <w:r>
        <w:rPr>
          <w:rFonts w:ascii="Arial" w:hAnsi="Arial" w:cs="Arial"/>
          <w:color w:val="000000"/>
          <w:sz w:val="23"/>
          <w:szCs w:val="23"/>
          <w:rtl/>
          <w:lang w:bidi="fa-IR"/>
        </w:rPr>
        <w:t xml:space="preserve"> </w:t>
      </w:r>
      <w:r w:rsidR="00602C83">
        <w:rPr>
          <w:rStyle w:val="Char4"/>
          <w:rFonts w:hint="cs"/>
          <w:rtl/>
        </w:rPr>
        <w:t>«</w:t>
      </w:r>
      <w:r w:rsidRPr="00602C83">
        <w:rPr>
          <w:rStyle w:val="Char7"/>
          <w:rFonts w:hint="cs"/>
          <w:rtl/>
        </w:rPr>
        <w:t>بگو: بجز الله، کسانی که در آسما</w:t>
      </w:r>
      <w:r w:rsidR="00602C83" w:rsidRPr="00602C83">
        <w:rPr>
          <w:rStyle w:val="Char7"/>
          <w:rFonts w:hint="eastAsia"/>
          <w:rtl/>
        </w:rPr>
        <w:t>‌</w:t>
      </w:r>
      <w:r w:rsidRPr="00602C83">
        <w:rPr>
          <w:rStyle w:val="Char7"/>
          <w:rFonts w:hint="cs"/>
          <w:rtl/>
        </w:rPr>
        <w:t>ن</w:t>
      </w:r>
      <w:r w:rsidR="00602C83" w:rsidRPr="00602C83">
        <w:rPr>
          <w:rStyle w:val="Char7"/>
          <w:rFonts w:hint="eastAsia"/>
          <w:rtl/>
        </w:rPr>
        <w:t>‌</w:t>
      </w:r>
      <w:r w:rsidRPr="00602C83">
        <w:rPr>
          <w:rStyle w:val="Char7"/>
          <w:rFonts w:hint="cs"/>
          <w:rtl/>
        </w:rPr>
        <w:t>ها و زمین هستند، غیب نمی‌دانند؛ یعنی فقط الله است که غیب می‌داند</w:t>
      </w:r>
      <w:r w:rsidR="00602C83">
        <w:rPr>
          <w:rStyle w:val="Char4"/>
          <w:rFonts w:hint="cs"/>
          <w:rtl/>
        </w:rPr>
        <w:t>».</w:t>
      </w:r>
      <w:r w:rsidRPr="002E320E">
        <w:rPr>
          <w:rStyle w:val="Char4"/>
          <w:rFonts w:hint="cs"/>
          <w:rtl/>
        </w:rPr>
        <w:t xml:space="preserve"> </w:t>
      </w:r>
    </w:p>
    <w:p w:rsidR="001C7CAE" w:rsidRPr="002E320E" w:rsidRDefault="001C7CAE" w:rsidP="00602C83">
      <w:pPr>
        <w:widowControl w:val="0"/>
        <w:ind w:firstLine="284"/>
        <w:jc w:val="both"/>
        <w:rPr>
          <w:rStyle w:val="Char4"/>
          <w:rtl/>
        </w:rPr>
      </w:pPr>
      <w:r w:rsidRPr="002E320E">
        <w:rPr>
          <w:rStyle w:val="Char4"/>
          <w:rFonts w:hint="cs"/>
          <w:rtl/>
        </w:rPr>
        <w:t>داوود یکی از راویان حدیث، اضافه می‌کند که عایشه</w:t>
      </w:r>
      <w:r w:rsidR="00D42469" w:rsidRPr="00D42469">
        <w:rPr>
          <w:rStyle w:val="Char4"/>
          <w:rFonts w:cs="CTraditional Arabic" w:hint="cs"/>
          <w:rtl/>
        </w:rPr>
        <w:t xml:space="preserve"> ل </w:t>
      </w:r>
      <w:r w:rsidRPr="002E320E">
        <w:rPr>
          <w:rStyle w:val="Char4"/>
          <w:rFonts w:hint="cs"/>
          <w:rtl/>
        </w:rPr>
        <w:t>فرمود: اگر محمد</w:t>
      </w:r>
      <w:r w:rsidR="00D42469" w:rsidRPr="00D42469">
        <w:rPr>
          <w:rStyle w:val="Char4"/>
          <w:rFonts w:cs="CTraditional Arabic" w:hint="cs"/>
          <w:rtl/>
        </w:rPr>
        <w:t xml:space="preserve"> ص </w:t>
      </w:r>
      <w:r w:rsidRPr="002E320E">
        <w:rPr>
          <w:rStyle w:val="Char4"/>
          <w:rFonts w:hint="cs"/>
          <w:rtl/>
        </w:rPr>
        <w:t>می‌خواست مطلبی را از آنچه که بر وی نازل شده است، کتمان نماید، این آیه را کتمان می‌کرد:</w:t>
      </w:r>
      <w:r w:rsidRPr="00CB27D5">
        <w:rPr>
          <w:rFonts w:ascii="QCF_BSML" w:hAnsi="QCF_BSML" w:cs="QCF_BSML"/>
          <w:color w:val="000000"/>
          <w:sz w:val="25"/>
          <w:szCs w:val="25"/>
          <w:rtl/>
          <w:lang w:bidi="fa-IR"/>
        </w:rPr>
        <w:t xml:space="preserve"> </w:t>
      </w:r>
      <w:r w:rsidR="00602C83" w:rsidRPr="008D26AA">
        <w:rPr>
          <w:rStyle w:val="Char3"/>
          <w:rFonts w:cs="Traditional Arabic"/>
          <w:szCs w:val="28"/>
          <w:rtl/>
        </w:rPr>
        <w:t>﴿</w:t>
      </w:r>
      <w:r w:rsidR="00602C83" w:rsidRPr="00602C83">
        <w:rPr>
          <w:rStyle w:val="Charb"/>
          <w:rtl/>
        </w:rPr>
        <w:t xml:space="preserve">وَإِذۡ تَقُولُ لِلَّذِيٓ أَنۡعَمَ </w:t>
      </w:r>
      <w:r w:rsidR="00602C83" w:rsidRPr="00602C83">
        <w:rPr>
          <w:rStyle w:val="Charb"/>
          <w:rFonts w:hint="cs"/>
          <w:rtl/>
        </w:rPr>
        <w:t>ٱ</w:t>
      </w:r>
      <w:r w:rsidR="00602C83" w:rsidRPr="00602C83">
        <w:rPr>
          <w:rStyle w:val="Charb"/>
          <w:rFonts w:hint="eastAsia"/>
          <w:rtl/>
        </w:rPr>
        <w:t>للَّهُ</w:t>
      </w:r>
      <w:r w:rsidR="00602C83" w:rsidRPr="00602C83">
        <w:rPr>
          <w:rStyle w:val="Charb"/>
          <w:rtl/>
        </w:rPr>
        <w:t xml:space="preserve"> عَلَيۡهِ وَأَنۡعَمۡتَ عَلَيۡهِ أَمۡسِكۡ عَلَيۡكَ زَوۡجَكَ وَ</w:t>
      </w:r>
      <w:r w:rsidR="00602C83" w:rsidRPr="00602C83">
        <w:rPr>
          <w:rStyle w:val="Charb"/>
          <w:rFonts w:hint="cs"/>
          <w:rtl/>
        </w:rPr>
        <w:t>ٱ</w:t>
      </w:r>
      <w:r w:rsidR="00602C83" w:rsidRPr="00602C83">
        <w:rPr>
          <w:rStyle w:val="Charb"/>
          <w:rFonts w:hint="eastAsia"/>
          <w:rtl/>
        </w:rPr>
        <w:t>تَّقِ</w:t>
      </w:r>
      <w:r w:rsidR="00602C83" w:rsidRPr="00602C83">
        <w:rPr>
          <w:rStyle w:val="Charb"/>
          <w:rtl/>
        </w:rPr>
        <w:t xml:space="preserve"> </w:t>
      </w:r>
      <w:r w:rsidR="00602C83" w:rsidRPr="00602C83">
        <w:rPr>
          <w:rStyle w:val="Charb"/>
          <w:rFonts w:hint="cs"/>
          <w:rtl/>
        </w:rPr>
        <w:t>ٱ</w:t>
      </w:r>
      <w:r w:rsidR="00602C83" w:rsidRPr="00602C83">
        <w:rPr>
          <w:rStyle w:val="Charb"/>
          <w:rFonts w:hint="eastAsia"/>
          <w:rtl/>
        </w:rPr>
        <w:t>للَّهَ</w:t>
      </w:r>
      <w:r w:rsidR="00602C83" w:rsidRPr="00602C83">
        <w:rPr>
          <w:rStyle w:val="Charb"/>
          <w:rtl/>
        </w:rPr>
        <w:t xml:space="preserve"> وَتُخۡفِي فِي نَفۡسِكَ مَا </w:t>
      </w:r>
      <w:r w:rsidR="00602C83" w:rsidRPr="00602C83">
        <w:rPr>
          <w:rStyle w:val="Charb"/>
          <w:rFonts w:hint="cs"/>
          <w:rtl/>
        </w:rPr>
        <w:t>ٱ</w:t>
      </w:r>
      <w:r w:rsidR="00602C83" w:rsidRPr="00602C83">
        <w:rPr>
          <w:rStyle w:val="Charb"/>
          <w:rFonts w:hint="eastAsia"/>
          <w:rtl/>
        </w:rPr>
        <w:t>للَّهُ</w:t>
      </w:r>
      <w:r w:rsidR="00602C83" w:rsidRPr="00602C83">
        <w:rPr>
          <w:rStyle w:val="Charb"/>
          <w:rtl/>
        </w:rPr>
        <w:t xml:space="preserve"> مُبۡدِيهِ وَتَخۡشَى </w:t>
      </w:r>
      <w:r w:rsidR="00602C83" w:rsidRPr="00602C83">
        <w:rPr>
          <w:rStyle w:val="Charb"/>
          <w:rFonts w:hint="cs"/>
          <w:rtl/>
        </w:rPr>
        <w:t>ٱ</w:t>
      </w:r>
      <w:r w:rsidR="00602C83" w:rsidRPr="00602C83">
        <w:rPr>
          <w:rStyle w:val="Charb"/>
          <w:rFonts w:hint="eastAsia"/>
          <w:rtl/>
        </w:rPr>
        <w:t>لنَّاسَ</w:t>
      </w:r>
      <w:r w:rsidR="00602C83" w:rsidRPr="00602C83">
        <w:rPr>
          <w:rStyle w:val="Charb"/>
          <w:rtl/>
        </w:rPr>
        <w:t xml:space="preserve"> وَ</w:t>
      </w:r>
      <w:r w:rsidR="00602C83" w:rsidRPr="00602C83">
        <w:rPr>
          <w:rStyle w:val="Charb"/>
          <w:rFonts w:hint="cs"/>
          <w:rtl/>
        </w:rPr>
        <w:t>ٱ</w:t>
      </w:r>
      <w:r w:rsidR="00602C83" w:rsidRPr="00602C83">
        <w:rPr>
          <w:rStyle w:val="Charb"/>
          <w:rFonts w:hint="eastAsia"/>
          <w:rtl/>
        </w:rPr>
        <w:t>للَّهُ</w:t>
      </w:r>
      <w:r w:rsidR="00602C83" w:rsidRPr="00602C83">
        <w:rPr>
          <w:rStyle w:val="Charb"/>
          <w:rtl/>
        </w:rPr>
        <w:t xml:space="preserve"> أَحَقُّ أَن تَخۡشَىٰهُۖ</w:t>
      </w:r>
      <w:r w:rsidR="00602C83" w:rsidRPr="008D26AA">
        <w:rPr>
          <w:rStyle w:val="Char3"/>
          <w:rFonts w:ascii="Times New Roman" w:hAnsi="Times New Roman" w:cs="Traditional Arabic" w:hint="cs"/>
          <w:szCs w:val="28"/>
          <w:rtl/>
        </w:rPr>
        <w:t>﴾</w:t>
      </w:r>
      <w:r w:rsidRPr="00602C83">
        <w:rPr>
          <w:rStyle w:val="Char4"/>
          <w:rtl/>
        </w:rPr>
        <w:t xml:space="preserve"> </w:t>
      </w:r>
      <w:r w:rsidRPr="00602C83">
        <w:rPr>
          <w:rStyle w:val="Char6"/>
          <w:rFonts w:hint="cs"/>
          <w:rtl/>
        </w:rPr>
        <w:t>[</w:t>
      </w:r>
      <w:r w:rsidRPr="00602C83">
        <w:rPr>
          <w:rStyle w:val="Char6"/>
          <w:rtl/>
        </w:rPr>
        <w:t>احزاب:٣٧</w:t>
      </w:r>
      <w:r w:rsidRPr="00602C83">
        <w:rPr>
          <w:rStyle w:val="Char6"/>
          <w:rFonts w:hint="cs"/>
          <w:rtl/>
        </w:rPr>
        <w:t xml:space="preserve">] </w:t>
      </w:r>
      <w:r w:rsidRPr="002E320E">
        <w:rPr>
          <w:rStyle w:val="Char4"/>
          <w:rFonts w:hint="cs"/>
          <w:rtl/>
        </w:rPr>
        <w:t xml:space="preserve">یعنی به یاد آور زمانی را که به کسی (زید بن حارثه) که الله به او نعمت اسلام عنایت </w:t>
      </w:r>
      <w:r w:rsidRPr="002E320E">
        <w:rPr>
          <w:rStyle w:val="Char4"/>
          <w:rFonts w:hint="cs"/>
          <w:rtl/>
        </w:rPr>
        <w:lastRenderedPageBreak/>
        <w:t>کرده بود و تو هم (با آزاد نمودن وی) به او احسان کردی، می‌گفتی: همسرت (زینب دختر جحش) را نگهدار و از الله بترس و در دلت چیزی را پنهان می‌کردی که الله آنرا آشکار می‌کند و از مردم می‌ترسیدی در حالی</w:t>
      </w:r>
      <w:r w:rsidR="00602C83">
        <w:rPr>
          <w:rStyle w:val="Char4"/>
          <w:rFonts w:hint="eastAsia"/>
          <w:rtl/>
        </w:rPr>
        <w:t>‌</w:t>
      </w:r>
      <w:r w:rsidRPr="002E320E">
        <w:rPr>
          <w:rStyle w:val="Char4"/>
          <w:rFonts w:hint="cs"/>
          <w:rtl/>
        </w:rPr>
        <w:t xml:space="preserve">که سزاوار تر است که از الله بترسی. </w:t>
      </w:r>
    </w:p>
    <w:p w:rsidR="001C7CAE" w:rsidRPr="002E320E" w:rsidRDefault="001C7CAE" w:rsidP="00602C83">
      <w:pPr>
        <w:widowControl w:val="0"/>
        <w:ind w:firstLine="284"/>
        <w:jc w:val="both"/>
        <w:rPr>
          <w:rStyle w:val="Char4"/>
          <w:rtl/>
        </w:rPr>
      </w:pPr>
      <w:r w:rsidRPr="002E320E">
        <w:rPr>
          <w:rStyle w:val="Char4"/>
          <w:rFonts w:hint="cs"/>
          <w:rtl/>
        </w:rPr>
        <w:t>شرح: قابل یاد آوری است که الله به پیامبر اکرم</w:t>
      </w:r>
      <w:r w:rsidR="00D42469" w:rsidRPr="00D42469">
        <w:rPr>
          <w:rStyle w:val="Char4"/>
          <w:rFonts w:cs="CTraditional Arabic" w:hint="cs"/>
          <w:rtl/>
        </w:rPr>
        <w:t xml:space="preserve"> ص </w:t>
      </w:r>
      <w:r w:rsidRPr="002E320E">
        <w:rPr>
          <w:rStyle w:val="Char4"/>
          <w:rFonts w:hint="cs"/>
          <w:rtl/>
        </w:rPr>
        <w:t>الهام کرده بود که زید بن حارثه ؛برده</w:t>
      </w:r>
      <w:r w:rsidRPr="002E320E">
        <w:rPr>
          <w:rStyle w:val="Char4"/>
          <w:rFonts w:hint="eastAsia"/>
          <w:rtl/>
        </w:rPr>
        <w:t>‌</w:t>
      </w:r>
      <w:r w:rsidRPr="002E320E">
        <w:rPr>
          <w:rStyle w:val="Char4"/>
          <w:rFonts w:hint="cs"/>
          <w:rtl/>
        </w:rPr>
        <w:t>ی آزاد شده</w:t>
      </w:r>
      <w:r w:rsidRPr="002E320E">
        <w:rPr>
          <w:rStyle w:val="Char4"/>
          <w:rFonts w:hint="eastAsia"/>
          <w:rtl/>
        </w:rPr>
        <w:t>‌</w:t>
      </w:r>
      <w:r w:rsidRPr="002E320E">
        <w:rPr>
          <w:rStyle w:val="Char4"/>
          <w:rFonts w:hint="cs"/>
          <w:rtl/>
        </w:rPr>
        <w:t xml:space="preserve">ی رسول الله </w:t>
      </w:r>
      <w:r w:rsidR="00602C83">
        <w:rPr>
          <w:rStyle w:val="Char4"/>
          <w:rFonts w:cs="CTraditional Arabic" w:hint="cs"/>
          <w:rtl/>
        </w:rPr>
        <w:t>ص</w:t>
      </w:r>
      <w:r w:rsidRPr="002E320E">
        <w:rPr>
          <w:rStyle w:val="Char4"/>
          <w:rFonts w:hint="cs"/>
          <w:rtl/>
        </w:rPr>
        <w:t xml:space="preserve">؛ زینب را طلاق خواهد داد و توی پیامبر باید بر خلاف میل و سنت جاهلیت او را نکاح کنی تا سنت نادرست جاهلیت یعنی عدم صحت نکاح پسر خوانده از بین برود. </w:t>
      </w:r>
      <w:r w:rsidRPr="00602C83">
        <w:rPr>
          <w:rStyle w:val="Char4"/>
          <w:rFonts w:hint="cs"/>
          <w:rtl/>
        </w:rPr>
        <w:t>پیامبر</w:t>
      </w:r>
      <w:r w:rsidR="00D42469" w:rsidRPr="00D42469">
        <w:rPr>
          <w:rStyle w:val="Char4"/>
          <w:rFonts w:cs="CTraditional Arabic" w:hint="cs"/>
          <w:rtl/>
        </w:rPr>
        <w:t xml:space="preserve"> ص </w:t>
      </w:r>
      <w:r w:rsidRPr="002E320E">
        <w:rPr>
          <w:rStyle w:val="Char4"/>
          <w:rFonts w:hint="cs"/>
          <w:rtl/>
        </w:rPr>
        <w:t xml:space="preserve">این نکته را پنهان می‌کرد و به زید می‌گفت: همسرت را نگه دار. آنگاه این آیه نازل گردید. </w:t>
      </w:r>
    </w:p>
    <w:p w:rsidR="001C7CAE" w:rsidRPr="00423AB6" w:rsidRDefault="001C7CAE" w:rsidP="001C7CAE">
      <w:pPr>
        <w:widowControl w:val="0"/>
        <w:ind w:firstLine="284"/>
        <w:jc w:val="both"/>
        <w:rPr>
          <w:rStyle w:val="Char3"/>
          <w:rtl/>
        </w:rPr>
      </w:pPr>
      <w:r w:rsidRPr="00B15150">
        <w:rPr>
          <w:rStyle w:val="Char4"/>
          <w:rtl/>
        </w:rPr>
        <w:t>85</w:t>
      </w:r>
      <w:r>
        <w:rPr>
          <w:rStyle w:val="Char4"/>
          <w:rFonts w:hint="cs"/>
          <w:rtl/>
        </w:rPr>
        <w:t>-</w:t>
      </w:r>
      <w:r w:rsidRPr="00B15150">
        <w:rPr>
          <w:rStyle w:val="Char4"/>
          <w:rtl/>
        </w:rPr>
        <w:t xml:space="preserve"> </w:t>
      </w:r>
      <w:r w:rsidRPr="00602C83">
        <w:rPr>
          <w:rStyle w:val="Char3"/>
          <w:spacing w:val="-4"/>
          <w:rtl/>
        </w:rPr>
        <w:t>عَنْ أَبِي مُوسَى</w:t>
      </w:r>
      <w:r w:rsidR="00D42469" w:rsidRPr="00D42469">
        <w:rPr>
          <w:rStyle w:val="Char3"/>
          <w:rFonts w:cs="CTraditional Arabic"/>
          <w:spacing w:val="-4"/>
          <w:rtl/>
        </w:rPr>
        <w:t xml:space="preserve"> س </w:t>
      </w:r>
      <w:r w:rsidRPr="00602C83">
        <w:rPr>
          <w:rStyle w:val="Char3"/>
          <w:spacing w:val="-4"/>
          <w:rtl/>
        </w:rPr>
        <w:t>قَالَ</w:t>
      </w:r>
      <w:r w:rsidRPr="00602C83">
        <w:rPr>
          <w:rStyle w:val="Char3"/>
          <w:rFonts w:hint="cs"/>
          <w:spacing w:val="-4"/>
          <w:rtl/>
        </w:rPr>
        <w:t>:</w:t>
      </w:r>
      <w:r w:rsidRPr="00602C83">
        <w:rPr>
          <w:rStyle w:val="Char3"/>
          <w:spacing w:val="-4"/>
          <w:rtl/>
        </w:rPr>
        <w:t xml:space="preserve"> قَامَ فِينَا رَسُولُ اللَّهِ</w:t>
      </w:r>
      <w:r w:rsidR="00D42469" w:rsidRPr="00D42469">
        <w:rPr>
          <w:rStyle w:val="Char3"/>
          <w:rFonts w:cs="CTraditional Arabic"/>
          <w:spacing w:val="-4"/>
          <w:rtl/>
        </w:rPr>
        <w:t xml:space="preserve"> ص </w:t>
      </w:r>
      <w:r w:rsidRPr="00602C83">
        <w:rPr>
          <w:rStyle w:val="Char3"/>
          <w:spacing w:val="-4"/>
          <w:rtl/>
        </w:rPr>
        <w:t>بِخَمْسِ كَلِمَاتٍ فَقَالَ</w:t>
      </w:r>
      <w:r w:rsidRPr="00602C83">
        <w:rPr>
          <w:rStyle w:val="Char3"/>
          <w:rFonts w:hint="cs"/>
          <w:spacing w:val="-4"/>
          <w:rtl/>
        </w:rPr>
        <w:t>:</w:t>
      </w:r>
      <w:r w:rsidRPr="00602C83">
        <w:rPr>
          <w:rStyle w:val="Char3"/>
          <w:spacing w:val="-4"/>
          <w:rtl/>
        </w:rPr>
        <w:t xml:space="preserve"> </w:t>
      </w:r>
      <w:r w:rsidRPr="00602C83">
        <w:rPr>
          <w:rStyle w:val="Char3"/>
          <w:rFonts w:hint="cs"/>
          <w:spacing w:val="-4"/>
          <w:rtl/>
        </w:rPr>
        <w:t>«</w:t>
      </w:r>
      <w:r w:rsidRPr="00602C83">
        <w:rPr>
          <w:rStyle w:val="Char3"/>
          <w:spacing w:val="-4"/>
          <w:rtl/>
        </w:rPr>
        <w:t xml:space="preserve">إِنَّ اللَّهَ </w:t>
      </w:r>
      <w:r w:rsidRPr="00602C83">
        <w:rPr>
          <w:rStyle w:val="Char3"/>
          <w:rFonts w:cs="CTraditional Arabic"/>
          <w:spacing w:val="-4"/>
          <w:rtl/>
        </w:rPr>
        <w:t>ﻷ</w:t>
      </w:r>
      <w:r w:rsidRPr="00423AB6">
        <w:rPr>
          <w:rStyle w:val="Char3"/>
          <w:rtl/>
        </w:rPr>
        <w:t xml:space="preserve"> لا</w:t>
      </w:r>
      <w:r w:rsidRPr="00423AB6">
        <w:rPr>
          <w:rStyle w:val="Char3"/>
          <w:rFonts w:hint="cs"/>
          <w:rtl/>
        </w:rPr>
        <w:t>َ</w:t>
      </w:r>
      <w:r w:rsidRPr="00423AB6">
        <w:rPr>
          <w:rStyle w:val="Char3"/>
          <w:rtl/>
        </w:rPr>
        <w:t xml:space="preserve"> يَنَامُ</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يَنْبَغِي لَهُ أَنْ يَنَامَ</w:t>
      </w:r>
      <w:r w:rsidRPr="00423AB6">
        <w:rPr>
          <w:rStyle w:val="Char3"/>
          <w:rFonts w:hint="cs"/>
          <w:rtl/>
        </w:rPr>
        <w:t>،</w:t>
      </w:r>
      <w:r w:rsidRPr="00423AB6">
        <w:rPr>
          <w:rStyle w:val="Char3"/>
          <w:rtl/>
        </w:rPr>
        <w:t xml:space="preserve"> يَخْفِضُ الْقِسْطَ وَيَرْفَعُهُ</w:t>
      </w:r>
      <w:r w:rsidRPr="00423AB6">
        <w:rPr>
          <w:rStyle w:val="Char3"/>
          <w:rFonts w:hint="cs"/>
          <w:rtl/>
        </w:rPr>
        <w:t>،</w:t>
      </w:r>
      <w:r w:rsidRPr="00423AB6">
        <w:rPr>
          <w:rStyle w:val="Char3"/>
          <w:rtl/>
        </w:rPr>
        <w:t xml:space="preserve"> يُرْفَعُ إِلَيْهِ عَمَلُ اللَّيْلِ قَبْلَ عَمَلِ النَّهَارِ</w:t>
      </w:r>
      <w:r w:rsidRPr="00423AB6">
        <w:rPr>
          <w:rStyle w:val="Char3"/>
          <w:rFonts w:hint="cs"/>
          <w:rtl/>
        </w:rPr>
        <w:t>،</w:t>
      </w:r>
      <w:r w:rsidRPr="00423AB6">
        <w:rPr>
          <w:rStyle w:val="Char3"/>
          <w:rtl/>
        </w:rPr>
        <w:t xml:space="preserve"> وَعَمَلُ النَّهَارِ قَبْلَ عَمَلِ اللَّيْلِ</w:t>
      </w:r>
      <w:r w:rsidRPr="00423AB6">
        <w:rPr>
          <w:rStyle w:val="Char3"/>
          <w:rFonts w:hint="cs"/>
          <w:rtl/>
        </w:rPr>
        <w:t>،</w:t>
      </w:r>
      <w:r w:rsidRPr="00423AB6">
        <w:rPr>
          <w:rStyle w:val="Char3"/>
          <w:rtl/>
        </w:rPr>
        <w:t xml:space="preserve"> حِجَابُهُ النُّورُ</w:t>
      </w:r>
      <w:r w:rsidRPr="00423AB6">
        <w:rPr>
          <w:rStyle w:val="Char3"/>
          <w:rFonts w:hint="cs"/>
          <w:rtl/>
        </w:rPr>
        <w:t>ـ</w:t>
      </w:r>
      <w:r w:rsidRPr="00423AB6">
        <w:rPr>
          <w:rStyle w:val="Char3"/>
          <w:rtl/>
        </w:rPr>
        <w:t xml:space="preserve"> وَفِي رِوَايَةٍ</w:t>
      </w:r>
      <w:r w:rsidRPr="00423AB6">
        <w:rPr>
          <w:rStyle w:val="Char3"/>
          <w:rFonts w:hint="cs"/>
          <w:rtl/>
        </w:rPr>
        <w:t>:</w:t>
      </w:r>
      <w:r w:rsidRPr="00423AB6">
        <w:rPr>
          <w:rStyle w:val="Char3"/>
          <w:rtl/>
        </w:rPr>
        <w:t xml:space="preserve"> النَّارُ</w:t>
      </w:r>
      <w:r w:rsidRPr="00423AB6">
        <w:rPr>
          <w:rStyle w:val="Char3"/>
          <w:rFonts w:hint="cs"/>
          <w:rtl/>
        </w:rPr>
        <w:t>ـ</w:t>
      </w:r>
      <w:r w:rsidRPr="00423AB6">
        <w:rPr>
          <w:rStyle w:val="Char3"/>
          <w:rtl/>
        </w:rPr>
        <w:t xml:space="preserve"> لَوْ كَشَفَهُ لأَحْرَقَتْ سُبُحَاتُ وَجْهِهِ مَا انْتَهَى إِلَيْهِ بَصَرُهُ مِنْ خَلْقِهِ</w:t>
      </w:r>
      <w:r w:rsidRPr="00423AB6">
        <w:rPr>
          <w:rStyle w:val="Char3"/>
          <w:rFonts w:hint="cs"/>
          <w:rtl/>
        </w:rPr>
        <w:t>»</w:t>
      </w:r>
      <w:r w:rsidRPr="00B15150">
        <w:rPr>
          <w:rStyle w:val="Char4"/>
          <w:rtl/>
        </w:rPr>
        <w:t>.</w:t>
      </w:r>
      <w:r w:rsidRPr="00B15150">
        <w:rPr>
          <w:rStyle w:val="Char4"/>
          <w:rFonts w:hint="cs"/>
          <w:rtl/>
        </w:rPr>
        <w:t xml:space="preserve"> </w:t>
      </w:r>
      <w:r w:rsidRPr="00B15150">
        <w:rPr>
          <w:rStyle w:val="Char4"/>
          <w:rtl/>
        </w:rPr>
        <w:t>(م/179)</w:t>
      </w:r>
    </w:p>
    <w:p w:rsidR="001C7CAE" w:rsidRPr="002E320E" w:rsidRDefault="001C7CAE" w:rsidP="001C7CAE">
      <w:pPr>
        <w:widowControl w:val="0"/>
        <w:ind w:firstLine="284"/>
        <w:jc w:val="both"/>
        <w:rPr>
          <w:rStyle w:val="Char4"/>
          <w:rtl/>
        </w:rPr>
      </w:pPr>
      <w:r w:rsidRPr="00602C83">
        <w:rPr>
          <w:rStyle w:val="Char5"/>
          <w:rFonts w:hint="cs"/>
          <w:rtl/>
        </w:rPr>
        <w:t>ترجمه</w:t>
      </w:r>
      <w:r w:rsidRPr="002E320E">
        <w:rPr>
          <w:rStyle w:val="Char4"/>
          <w:rFonts w:hint="cs"/>
          <w:rtl/>
        </w:rPr>
        <w:t>: ابوموسی اشعری</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در میان ما برخاست و پنج نکته بیان نمود. آنحضرت</w:t>
      </w:r>
      <w:r w:rsidR="00D42469" w:rsidRPr="00D42469">
        <w:rPr>
          <w:rStyle w:val="Char4"/>
          <w:rFonts w:cs="CTraditional Arabic" w:hint="cs"/>
          <w:rtl/>
        </w:rPr>
        <w:t xml:space="preserve"> ص </w:t>
      </w:r>
      <w:r w:rsidRPr="002E320E">
        <w:rPr>
          <w:rStyle w:val="Char4"/>
          <w:rFonts w:hint="cs"/>
          <w:rtl/>
        </w:rPr>
        <w:t xml:space="preserve">فرمود: «الله نمی‌خوابد و اصلاً شایسته‌ی او نیست که بخوابد؛ زیرا ترازوی (اعمال و رزق بندگان را) بالا و پایین می‌نماید. اعمال شب، قبل از روز (بعد)، و اعمال روز، قبل از اعمال شب (بعد) بسوی او بالا برده می‌شود. آنچه حجاب و مانع دیدن الله می‌گردد، نور است» ـ و در روایتی آمده است که «آتش است ـ اگر الله این حجاب را بردارد، انوار جلالش همه‌ی مخلوقات را می‌سوزاند». </w:t>
      </w:r>
    </w:p>
    <w:p w:rsidR="001C7CAE" w:rsidRPr="00423AB6" w:rsidRDefault="001C7CAE" w:rsidP="00B65278">
      <w:pPr>
        <w:widowControl w:val="0"/>
        <w:ind w:firstLine="397"/>
        <w:jc w:val="both"/>
        <w:rPr>
          <w:rStyle w:val="Char3"/>
        </w:rPr>
      </w:pPr>
      <w:r w:rsidRPr="00602C83">
        <w:rPr>
          <w:rStyle w:val="Char4"/>
          <w:rtl/>
        </w:rPr>
        <w:t>86</w:t>
      </w:r>
      <w:r w:rsidR="00602C83">
        <w:rPr>
          <w:rStyle w:val="Char4"/>
          <w:rFonts w:hint="cs"/>
          <w:rtl/>
        </w:rPr>
        <w:t>-</w:t>
      </w:r>
      <w:r w:rsidRPr="00423AB6">
        <w:rPr>
          <w:rStyle w:val="Char3"/>
          <w:rFonts w:hint="cs"/>
          <w:rtl/>
        </w:rPr>
        <w:t xml:space="preserve"> </w:t>
      </w:r>
      <w:r w:rsidRPr="00423AB6">
        <w:rPr>
          <w:rStyle w:val="Char3"/>
          <w:rtl/>
        </w:rPr>
        <w:t>عَنْ أَبِي هُرَيْرَةَ</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أنَاسًا قَالُوا لِرَسُولِ اللَّهِ </w:t>
      </w:r>
      <w:r w:rsidRPr="00A52D31">
        <w:rPr>
          <w:rFonts w:cs="CTraditional Arabic"/>
          <w:sz w:val="30"/>
          <w:szCs w:val="27"/>
          <w:rtl/>
        </w:rPr>
        <w:t>ص</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هَلْ نَرَى رَبَّنَا يَوْمَ الْقِيَامَةِ</w:t>
      </w:r>
      <w:r w:rsidRPr="00423AB6">
        <w:rPr>
          <w:rStyle w:val="Char3"/>
          <w:rFonts w:hint="cs"/>
          <w:rtl/>
        </w:rPr>
        <w:t>؟</w:t>
      </w:r>
      <w:r w:rsidRPr="00423AB6">
        <w:rPr>
          <w:rStyle w:val="Char3"/>
          <w:rtl/>
        </w:rPr>
        <w:t xml:space="preserve"> فَقَالَ رَسُولُ اللَّهِ </w:t>
      </w:r>
      <w:r w:rsidRPr="00A52D31">
        <w:rPr>
          <w:rFonts w:cs="CTraditional Arabic"/>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هَلْ تُضَارُّونَ فِي رُؤْيَةِ الْقَمَرِ لَيْلَةَ الْبَدْرِ</w:t>
      </w:r>
      <w:r w:rsidRPr="00423AB6">
        <w:rPr>
          <w:rStyle w:val="Char3"/>
          <w:rFonts w:hint="cs"/>
          <w:rtl/>
        </w:rPr>
        <w:t>»؟</w:t>
      </w:r>
      <w:r w:rsidRPr="00423AB6">
        <w:rPr>
          <w:rStyle w:val="Char3"/>
          <w:rtl/>
        </w:rPr>
        <w:t xml:space="preserve"> قَالُوا</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هَلْ تُضَارُّونَ فِي الشَّمْسِ لَيْسَ دُونَهَا سَحَابٌ</w:t>
      </w:r>
      <w:r w:rsidRPr="00423AB6">
        <w:rPr>
          <w:rStyle w:val="Char3"/>
          <w:rFonts w:hint="cs"/>
          <w:rtl/>
        </w:rPr>
        <w:t>»؟</w:t>
      </w:r>
      <w:r w:rsidRPr="00423AB6">
        <w:rPr>
          <w:rStyle w:val="Char3"/>
          <w:rtl/>
        </w:rPr>
        <w:t xml:space="preserve"> قَالُوا</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فَإِنَّكُمْ تَرَوْنَهُ كَذَلِكَ</w:t>
      </w:r>
      <w:r w:rsidRPr="00423AB6">
        <w:rPr>
          <w:rStyle w:val="Char3"/>
          <w:rFonts w:hint="cs"/>
          <w:rtl/>
        </w:rPr>
        <w:t>،</w:t>
      </w:r>
      <w:r w:rsidRPr="00423AB6">
        <w:rPr>
          <w:rStyle w:val="Char3"/>
          <w:rtl/>
        </w:rPr>
        <w:t xml:space="preserve"> يَجْمَعُ اللَّهُ النَّاسَ يَوْمَ الْقِيَامَةِ</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مَنْ كَانَ يَعْبُدُ شَيْئًا فَلْيَتَّبِعْهُ</w:t>
      </w:r>
      <w:r w:rsidRPr="00423AB6">
        <w:rPr>
          <w:rStyle w:val="Char3"/>
          <w:rFonts w:hint="cs"/>
          <w:rtl/>
        </w:rPr>
        <w:t>،</w:t>
      </w:r>
      <w:r w:rsidRPr="00423AB6">
        <w:rPr>
          <w:rStyle w:val="Char3"/>
          <w:rtl/>
        </w:rPr>
        <w:t xml:space="preserve"> فَيَتَّبِعُ مَنْ كَانَ يَعْبُدُ الشَّمْسَ الشَّمْسَ</w:t>
      </w:r>
      <w:r w:rsidRPr="00423AB6">
        <w:rPr>
          <w:rStyle w:val="Char3"/>
          <w:rFonts w:hint="cs"/>
          <w:rtl/>
        </w:rPr>
        <w:t>،</w:t>
      </w:r>
      <w:r w:rsidRPr="00423AB6">
        <w:rPr>
          <w:rStyle w:val="Char3"/>
          <w:rtl/>
        </w:rPr>
        <w:t xml:space="preserve"> وَيَتَّبِعُ مَنْ كَانَ يَعْبُدُ الْقَمَرَ الْقَمَرَ</w:t>
      </w:r>
      <w:r w:rsidRPr="00423AB6">
        <w:rPr>
          <w:rStyle w:val="Char3"/>
          <w:rFonts w:hint="cs"/>
          <w:rtl/>
        </w:rPr>
        <w:t>،</w:t>
      </w:r>
      <w:r w:rsidRPr="00423AB6">
        <w:rPr>
          <w:rStyle w:val="Char3"/>
          <w:rtl/>
        </w:rPr>
        <w:t xml:space="preserve"> وَيَتَّبِعُ مَنْ كَانَ يَعْبُدُ الطَّوَاغِيتَ الطَّوَاغِيتَ</w:t>
      </w:r>
      <w:r w:rsidRPr="00423AB6">
        <w:rPr>
          <w:rStyle w:val="Char3"/>
          <w:rFonts w:hint="cs"/>
          <w:rtl/>
        </w:rPr>
        <w:t>،</w:t>
      </w:r>
      <w:r w:rsidRPr="00423AB6">
        <w:rPr>
          <w:rStyle w:val="Char3"/>
          <w:rtl/>
        </w:rPr>
        <w:t xml:space="preserve"> وَتَبْقَى هَذِهِ الأُمَّةُ فِيهَا مُنَافِقُوهَا</w:t>
      </w:r>
      <w:r w:rsidRPr="00423AB6">
        <w:rPr>
          <w:rStyle w:val="Char3"/>
          <w:rFonts w:hint="cs"/>
          <w:rtl/>
        </w:rPr>
        <w:t>،</w:t>
      </w:r>
      <w:r w:rsidRPr="00423AB6">
        <w:rPr>
          <w:rStyle w:val="Char3"/>
          <w:rtl/>
        </w:rPr>
        <w:t xml:space="preserve"> فَيَأْتِيهِمُ اللَّهُ تَبَارَكَ وَتَعَالَى فِي صُورَةٍ غَيْرِ صُورَتِهِ الَّتِي يَعْرِفُونَ</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أَنَا رَبُّكُمْ</w:t>
      </w:r>
      <w:r w:rsidRPr="00423AB6">
        <w:rPr>
          <w:rStyle w:val="Char3"/>
          <w:rFonts w:hint="cs"/>
          <w:rtl/>
        </w:rPr>
        <w:t>،</w:t>
      </w:r>
      <w:r w:rsidRPr="00423AB6">
        <w:rPr>
          <w:rStyle w:val="Char3"/>
          <w:rtl/>
        </w:rPr>
        <w:t xml:space="preserve"> فَيَقُولُونَ</w:t>
      </w:r>
      <w:r w:rsidRPr="00423AB6">
        <w:rPr>
          <w:rStyle w:val="Char3"/>
          <w:rFonts w:hint="cs"/>
          <w:rtl/>
        </w:rPr>
        <w:t>:</w:t>
      </w:r>
      <w:r w:rsidRPr="00423AB6">
        <w:rPr>
          <w:rStyle w:val="Char3"/>
          <w:rtl/>
        </w:rPr>
        <w:t xml:space="preserve"> نَعُوذُ بِاللَّهِ مِنْكَ</w:t>
      </w:r>
      <w:r w:rsidRPr="00423AB6">
        <w:rPr>
          <w:rStyle w:val="Char3"/>
          <w:rFonts w:hint="cs"/>
          <w:rtl/>
        </w:rPr>
        <w:t>،</w:t>
      </w:r>
      <w:r w:rsidRPr="00423AB6">
        <w:rPr>
          <w:rStyle w:val="Char3"/>
          <w:rtl/>
        </w:rPr>
        <w:t xml:space="preserve"> هَذَا مَكَانُنَا حَتَّى يَأْتِيَنَا رَبُّنَا فَإِذَا جَاءَ رَبُّنَا عَرَفْنَاهُ</w:t>
      </w:r>
      <w:r w:rsidRPr="00423AB6">
        <w:rPr>
          <w:rStyle w:val="Char3"/>
          <w:rFonts w:hint="cs"/>
          <w:rtl/>
        </w:rPr>
        <w:t>،</w:t>
      </w:r>
      <w:r w:rsidRPr="00423AB6">
        <w:rPr>
          <w:rStyle w:val="Char3"/>
          <w:rtl/>
        </w:rPr>
        <w:t xml:space="preserve"> فَيَأْتِيهِمُ اللَّهُ تَعَالَى فِي صُورَتِهِ الَّتِي </w:t>
      </w:r>
      <w:r w:rsidRPr="00423AB6">
        <w:rPr>
          <w:rStyle w:val="Char3"/>
          <w:rtl/>
        </w:rPr>
        <w:lastRenderedPageBreak/>
        <w:t>يَعْرِفُونَ</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أَنَا رَبُّكُمْ</w:t>
      </w:r>
      <w:r w:rsidRPr="00423AB6">
        <w:rPr>
          <w:rStyle w:val="Char3"/>
          <w:rFonts w:hint="cs"/>
          <w:rtl/>
        </w:rPr>
        <w:t>،</w:t>
      </w:r>
      <w:r w:rsidRPr="00423AB6">
        <w:rPr>
          <w:rStyle w:val="Char3"/>
          <w:rtl/>
        </w:rPr>
        <w:t xml:space="preserve"> فَيَقُولُونَ</w:t>
      </w:r>
      <w:r w:rsidRPr="00423AB6">
        <w:rPr>
          <w:rStyle w:val="Char3"/>
          <w:rFonts w:hint="cs"/>
          <w:rtl/>
        </w:rPr>
        <w:t>:</w:t>
      </w:r>
      <w:r w:rsidRPr="00423AB6">
        <w:rPr>
          <w:rStyle w:val="Char3"/>
          <w:rtl/>
        </w:rPr>
        <w:t xml:space="preserve"> أَنْتَ رَبُّنَا</w:t>
      </w:r>
      <w:r w:rsidRPr="00423AB6">
        <w:rPr>
          <w:rStyle w:val="Char3"/>
          <w:rFonts w:hint="cs"/>
          <w:rtl/>
        </w:rPr>
        <w:t>،</w:t>
      </w:r>
      <w:r w:rsidRPr="00423AB6">
        <w:rPr>
          <w:rStyle w:val="Char3"/>
          <w:rtl/>
        </w:rPr>
        <w:t xml:space="preserve"> فَيَتَّبِعُونَهُ</w:t>
      </w:r>
      <w:r w:rsidRPr="00423AB6">
        <w:rPr>
          <w:rStyle w:val="Char3"/>
          <w:rFonts w:hint="cs"/>
          <w:rtl/>
        </w:rPr>
        <w:t>،</w:t>
      </w:r>
      <w:r w:rsidRPr="00423AB6">
        <w:rPr>
          <w:rStyle w:val="Char3"/>
          <w:rtl/>
        </w:rPr>
        <w:t xml:space="preserve"> وَيُضْرَبُ الصِّرَاطُ بَيْنَ ظَهْرَيْ جَهَنَّمَ</w:t>
      </w:r>
      <w:r w:rsidRPr="00423AB6">
        <w:rPr>
          <w:rStyle w:val="Char3"/>
          <w:rFonts w:hint="cs"/>
          <w:rtl/>
        </w:rPr>
        <w:t>،</w:t>
      </w:r>
      <w:r w:rsidRPr="00423AB6">
        <w:rPr>
          <w:rStyle w:val="Char3"/>
          <w:rtl/>
        </w:rPr>
        <w:t xml:space="preserve"> فَأَكُونُ أَنَا وَأُمَّتِي أَوَّلَ مَنْ يُجِيزُ</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يَتَكَلَّمُ يَوْمَئِذٍ إِلا</w:t>
      </w:r>
      <w:r w:rsidRPr="00423AB6">
        <w:rPr>
          <w:rStyle w:val="Char3"/>
          <w:rFonts w:hint="cs"/>
          <w:rtl/>
        </w:rPr>
        <w:t>َّ</w:t>
      </w:r>
      <w:r w:rsidRPr="00423AB6">
        <w:rPr>
          <w:rStyle w:val="Char3"/>
          <w:rtl/>
        </w:rPr>
        <w:t xml:space="preserve"> الرُّسُلُ</w:t>
      </w:r>
      <w:r w:rsidRPr="00423AB6">
        <w:rPr>
          <w:rStyle w:val="Char3"/>
          <w:rFonts w:hint="cs"/>
          <w:rtl/>
        </w:rPr>
        <w:t>،</w:t>
      </w:r>
      <w:r w:rsidRPr="00423AB6">
        <w:rPr>
          <w:rStyle w:val="Char3"/>
          <w:rtl/>
        </w:rPr>
        <w:t xml:space="preserve"> وَدَعْوَى الرُّسُلِ يَوْمَئِذٍ</w:t>
      </w:r>
      <w:r w:rsidRPr="00423AB6">
        <w:rPr>
          <w:rStyle w:val="Char3"/>
          <w:rFonts w:hint="cs"/>
          <w:rtl/>
        </w:rPr>
        <w:t>:</w:t>
      </w:r>
      <w:r w:rsidRPr="00423AB6">
        <w:rPr>
          <w:rStyle w:val="Char3"/>
          <w:rtl/>
        </w:rPr>
        <w:t xml:space="preserve"> اللَّهُمَّ سَلِّمْ سَلِّمْ</w:t>
      </w:r>
      <w:r w:rsidRPr="00423AB6">
        <w:rPr>
          <w:rStyle w:val="Char3"/>
          <w:rFonts w:hint="cs"/>
          <w:rtl/>
        </w:rPr>
        <w:t>،</w:t>
      </w:r>
      <w:r w:rsidRPr="00423AB6">
        <w:rPr>
          <w:rStyle w:val="Char3"/>
          <w:rtl/>
        </w:rPr>
        <w:t xml:space="preserve"> وَفِي جَهَنَّمَ كَلا</w:t>
      </w:r>
      <w:r w:rsidRPr="00423AB6">
        <w:rPr>
          <w:rStyle w:val="Char3"/>
          <w:rFonts w:hint="cs"/>
          <w:rtl/>
        </w:rPr>
        <w:t>َ</w:t>
      </w:r>
      <w:r w:rsidRPr="00423AB6">
        <w:rPr>
          <w:rStyle w:val="Char3"/>
          <w:rtl/>
        </w:rPr>
        <w:t>لِيبُ مِثْلُ شَوْكِ السَّعْدَانِ</w:t>
      </w:r>
      <w:r w:rsidRPr="00423AB6">
        <w:rPr>
          <w:rStyle w:val="Char3"/>
          <w:rFonts w:hint="cs"/>
          <w:rtl/>
        </w:rPr>
        <w:t>،</w:t>
      </w:r>
      <w:r w:rsidRPr="00423AB6">
        <w:rPr>
          <w:rStyle w:val="Char3"/>
          <w:rtl/>
        </w:rPr>
        <w:t xml:space="preserve"> هَلْ رَأَيْتُمُ السَّعْدَانَ</w:t>
      </w:r>
      <w:r w:rsidRPr="00423AB6">
        <w:rPr>
          <w:rStyle w:val="Char3"/>
          <w:rFonts w:hint="cs"/>
          <w:rtl/>
        </w:rPr>
        <w:t>»؟</w:t>
      </w:r>
      <w:r w:rsidRPr="00423AB6">
        <w:rPr>
          <w:rStyle w:val="Char3"/>
          <w:rtl/>
        </w:rPr>
        <w:t xml:space="preserve"> قَالُوا</w:t>
      </w:r>
      <w:r w:rsidRPr="00423AB6">
        <w:rPr>
          <w:rStyle w:val="Char3"/>
          <w:rFonts w:hint="cs"/>
          <w:rtl/>
        </w:rPr>
        <w:t>:</w:t>
      </w:r>
      <w:r w:rsidRPr="00423AB6">
        <w:rPr>
          <w:rStyle w:val="Char3"/>
          <w:rtl/>
        </w:rPr>
        <w:t xml:space="preserve"> نَعَمْ يَا رَسُولَ اللَّهِ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فَإِنَّهَا مِثْلُ شَوْكِ السَّعْدَانِ</w:t>
      </w:r>
      <w:r w:rsidRPr="00423AB6">
        <w:rPr>
          <w:rStyle w:val="Char3"/>
          <w:rFonts w:hint="cs"/>
          <w:rtl/>
        </w:rPr>
        <w:t>،</w:t>
      </w:r>
      <w:r w:rsidRPr="00423AB6">
        <w:rPr>
          <w:rStyle w:val="Char3"/>
          <w:rtl/>
        </w:rPr>
        <w:t xml:space="preserve"> غَيْرَ أَنَّهُ لا</w:t>
      </w:r>
      <w:r w:rsidRPr="00423AB6">
        <w:rPr>
          <w:rStyle w:val="Char3"/>
          <w:rFonts w:hint="cs"/>
          <w:rtl/>
        </w:rPr>
        <w:t>َ</w:t>
      </w:r>
      <w:r w:rsidRPr="00423AB6">
        <w:rPr>
          <w:rStyle w:val="Char3"/>
          <w:rtl/>
        </w:rPr>
        <w:t xml:space="preserve"> يَعْلَمُ مَا قَدْرُ عِظَمِهَا إِلا</w:t>
      </w:r>
      <w:r w:rsidRPr="00423AB6">
        <w:rPr>
          <w:rStyle w:val="Char3"/>
          <w:rFonts w:hint="cs"/>
          <w:rtl/>
        </w:rPr>
        <w:t>َّ</w:t>
      </w:r>
      <w:r w:rsidRPr="00423AB6">
        <w:rPr>
          <w:rStyle w:val="Char3"/>
          <w:rtl/>
        </w:rPr>
        <w:t xml:space="preserve"> اللَّهُ</w:t>
      </w:r>
      <w:r w:rsidRPr="00423AB6">
        <w:rPr>
          <w:rStyle w:val="Char3"/>
          <w:rFonts w:hint="cs"/>
          <w:rtl/>
        </w:rPr>
        <w:t>،</w:t>
      </w:r>
      <w:r w:rsidRPr="00423AB6">
        <w:rPr>
          <w:rStyle w:val="Char3"/>
          <w:rtl/>
        </w:rPr>
        <w:t xml:space="preserve"> تَخْطَفُ النَّاسَ بِأَعْمَالِهِمْ</w:t>
      </w:r>
      <w:r w:rsidRPr="00423AB6">
        <w:rPr>
          <w:rStyle w:val="Char3"/>
          <w:rFonts w:hint="cs"/>
          <w:rtl/>
        </w:rPr>
        <w:t>،</w:t>
      </w:r>
      <w:r w:rsidRPr="00423AB6">
        <w:rPr>
          <w:rStyle w:val="Char3"/>
          <w:rtl/>
        </w:rPr>
        <w:t xml:space="preserve"> فَمِنْهُمُ الْمُؤْمِنُ بَقِيَ بِعَمَلِهِ</w:t>
      </w:r>
      <w:r w:rsidRPr="00423AB6">
        <w:rPr>
          <w:rStyle w:val="Char3"/>
          <w:rFonts w:hint="cs"/>
          <w:rtl/>
        </w:rPr>
        <w:t>،</w:t>
      </w:r>
      <w:r w:rsidRPr="00423AB6">
        <w:rPr>
          <w:rStyle w:val="Char3"/>
          <w:rtl/>
        </w:rPr>
        <w:t xml:space="preserve"> وَمِنْهُمُ الْمُجَازَى حَتَّى يُنَجَّى</w:t>
      </w:r>
      <w:r w:rsidRPr="00423AB6">
        <w:rPr>
          <w:rStyle w:val="Char3"/>
          <w:rFonts w:hint="cs"/>
          <w:rtl/>
        </w:rPr>
        <w:t>،</w:t>
      </w:r>
      <w:r w:rsidRPr="00423AB6">
        <w:rPr>
          <w:rStyle w:val="Char3"/>
          <w:rtl/>
        </w:rPr>
        <w:t xml:space="preserve"> حَتَّى ِذَا فَرَغَ اللَّهُ مِنَ الْقَضَاءِ بَيْنَ الْعِبَادِ</w:t>
      </w:r>
      <w:r w:rsidRPr="00423AB6">
        <w:rPr>
          <w:rStyle w:val="Char3"/>
          <w:rFonts w:hint="cs"/>
          <w:rtl/>
        </w:rPr>
        <w:t>،</w:t>
      </w:r>
      <w:r w:rsidRPr="00423AB6">
        <w:rPr>
          <w:rStyle w:val="Char3"/>
          <w:rtl/>
        </w:rPr>
        <w:t xml:space="preserve"> وَأَرَادَ أَنْ يُخْرِجَ بِرَحْمَتِهِ مَنْ أَرَادَ مِنْ أَهْلِ النَّارِ</w:t>
      </w:r>
      <w:r w:rsidRPr="00423AB6">
        <w:rPr>
          <w:rStyle w:val="Char3"/>
          <w:rFonts w:hint="cs"/>
          <w:rtl/>
        </w:rPr>
        <w:t>،</w:t>
      </w:r>
      <w:r w:rsidRPr="00423AB6">
        <w:rPr>
          <w:rStyle w:val="Char3"/>
          <w:rtl/>
        </w:rPr>
        <w:t xml:space="preserve"> أَمَرَ الْمَلا</w:t>
      </w:r>
      <w:r w:rsidRPr="00423AB6">
        <w:rPr>
          <w:rStyle w:val="Char3"/>
          <w:rFonts w:hint="cs"/>
          <w:rtl/>
        </w:rPr>
        <w:t>َ</w:t>
      </w:r>
      <w:r w:rsidRPr="00423AB6">
        <w:rPr>
          <w:rStyle w:val="Char3"/>
          <w:rtl/>
        </w:rPr>
        <w:t>ئِكَةَ أَنْ يُخْرِجُوا مِنَ النَّارِ مَنْ كَانَ لا</w:t>
      </w:r>
      <w:r w:rsidRPr="00423AB6">
        <w:rPr>
          <w:rStyle w:val="Char3"/>
          <w:rFonts w:hint="cs"/>
          <w:rtl/>
        </w:rPr>
        <w:t>َ</w:t>
      </w:r>
      <w:r w:rsidRPr="00423AB6">
        <w:rPr>
          <w:rStyle w:val="Char3"/>
          <w:rtl/>
        </w:rPr>
        <w:t xml:space="preserve"> يُشْرِكُ بِاللَّهِ شَيْئًا مِمَّنْ أَرَادَ اللَّهُ تَعَالَى أَنْ يَرْحَمَهُ</w:t>
      </w:r>
      <w:r w:rsidRPr="00423AB6">
        <w:rPr>
          <w:rStyle w:val="Char3"/>
          <w:rFonts w:hint="cs"/>
          <w:rtl/>
        </w:rPr>
        <w:t>،</w:t>
      </w:r>
      <w:r w:rsidRPr="00423AB6">
        <w:rPr>
          <w:rStyle w:val="Char3"/>
          <w:rtl/>
        </w:rPr>
        <w:t xml:space="preserve"> مِمَّنْ يَقُولُ</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اللَّهُ</w:t>
      </w:r>
      <w:r w:rsidRPr="00423AB6">
        <w:rPr>
          <w:rStyle w:val="Char3"/>
          <w:rFonts w:hint="cs"/>
          <w:rtl/>
        </w:rPr>
        <w:t>،</w:t>
      </w:r>
      <w:r w:rsidRPr="00423AB6">
        <w:rPr>
          <w:rStyle w:val="Char3"/>
          <w:rtl/>
        </w:rPr>
        <w:t xml:space="preserve"> فَيَعْرِفُونَهُمْ فِي النَّارِ</w:t>
      </w:r>
      <w:r w:rsidRPr="00423AB6">
        <w:rPr>
          <w:rStyle w:val="Char3"/>
          <w:rFonts w:hint="cs"/>
          <w:rtl/>
        </w:rPr>
        <w:t>،</w:t>
      </w:r>
      <w:r w:rsidRPr="00423AB6">
        <w:rPr>
          <w:rStyle w:val="Char3"/>
          <w:rtl/>
        </w:rPr>
        <w:t xml:space="preserve"> يَعْرِفُونَهُمْ بِأَثَرِ السُّجُودِ</w:t>
      </w:r>
      <w:r w:rsidRPr="00423AB6">
        <w:rPr>
          <w:rStyle w:val="Char3"/>
          <w:rFonts w:hint="cs"/>
          <w:rtl/>
        </w:rPr>
        <w:t>،</w:t>
      </w:r>
      <w:r w:rsidRPr="00423AB6">
        <w:rPr>
          <w:rStyle w:val="Char3"/>
          <w:rtl/>
        </w:rPr>
        <w:t xml:space="preserve"> تَأْكُلُ النَّارُ مِنِ ابْنِ آدَمَ إِلا</w:t>
      </w:r>
      <w:r w:rsidRPr="00423AB6">
        <w:rPr>
          <w:rStyle w:val="Char3"/>
          <w:rFonts w:hint="cs"/>
          <w:rtl/>
        </w:rPr>
        <w:t>َّ</w:t>
      </w:r>
      <w:r w:rsidRPr="00423AB6">
        <w:rPr>
          <w:rStyle w:val="Char3"/>
          <w:rtl/>
        </w:rPr>
        <w:t xml:space="preserve"> أَثَرَ السُّجُودِ</w:t>
      </w:r>
      <w:r w:rsidRPr="00423AB6">
        <w:rPr>
          <w:rStyle w:val="Char3"/>
          <w:rFonts w:hint="cs"/>
          <w:rtl/>
        </w:rPr>
        <w:t>،</w:t>
      </w:r>
      <w:r w:rsidRPr="00423AB6">
        <w:rPr>
          <w:rStyle w:val="Char3"/>
          <w:rtl/>
        </w:rPr>
        <w:t xml:space="preserve"> حَرَّمَ اللَّهُ عَلَى النَّارِ أَنْ تَأْكُلَ أَثَرَ السُّجُودِ</w:t>
      </w:r>
      <w:r w:rsidRPr="00423AB6">
        <w:rPr>
          <w:rStyle w:val="Char3"/>
          <w:rFonts w:hint="cs"/>
          <w:rtl/>
        </w:rPr>
        <w:t>،</w:t>
      </w:r>
      <w:r w:rsidRPr="00423AB6">
        <w:rPr>
          <w:rStyle w:val="Char3"/>
          <w:rtl/>
        </w:rPr>
        <w:t xml:space="preserve"> فَيُخْرَجُونَ مِنَ النَّارِ وَقَدِ امْتَحَشُوا</w:t>
      </w:r>
      <w:r w:rsidRPr="00423AB6">
        <w:rPr>
          <w:rStyle w:val="Char3"/>
          <w:rFonts w:hint="cs"/>
          <w:rtl/>
        </w:rPr>
        <w:t>،</w:t>
      </w:r>
      <w:r w:rsidRPr="00423AB6">
        <w:rPr>
          <w:rStyle w:val="Char3"/>
          <w:rtl/>
        </w:rPr>
        <w:t xml:space="preserve"> فَيُصَبُّ عَلَيْهِمْ مَاءُ الْحَيَاةِ</w:t>
      </w:r>
      <w:r w:rsidRPr="00423AB6">
        <w:rPr>
          <w:rStyle w:val="Char3"/>
          <w:rFonts w:hint="cs"/>
          <w:rtl/>
        </w:rPr>
        <w:t>،</w:t>
      </w:r>
      <w:r w:rsidRPr="00423AB6">
        <w:rPr>
          <w:rStyle w:val="Char3"/>
          <w:rtl/>
        </w:rPr>
        <w:t xml:space="preserve"> فَيَنْبُتُونَ مِنْهُ كَمَا تَنْبُتُ الْحِبَّةُ فِي حَمِيلِ السَّيْلِ</w:t>
      </w:r>
      <w:r w:rsidRPr="00423AB6">
        <w:rPr>
          <w:rStyle w:val="Char3"/>
          <w:rFonts w:hint="cs"/>
          <w:rtl/>
        </w:rPr>
        <w:t>،</w:t>
      </w:r>
      <w:r w:rsidRPr="00423AB6">
        <w:rPr>
          <w:rStyle w:val="Char3"/>
          <w:rtl/>
        </w:rPr>
        <w:t xml:space="preserve"> ثُمَّ يَفْرُغُ اللَّهُ تَعَالَى مِنَ الْقَضَاءِ بَيْنَ الْعِبَادِ</w:t>
      </w:r>
      <w:r w:rsidRPr="00423AB6">
        <w:rPr>
          <w:rStyle w:val="Char3"/>
          <w:rFonts w:hint="cs"/>
          <w:rtl/>
        </w:rPr>
        <w:t>،</w:t>
      </w:r>
      <w:r w:rsidRPr="00423AB6">
        <w:rPr>
          <w:rStyle w:val="Char3"/>
          <w:rtl/>
        </w:rPr>
        <w:t xml:space="preserve"> وَيَبْقَى رَجُلٌ مُقْبِلٌ بِوَجْهِهِ عَلَى النَّارِ</w:t>
      </w:r>
      <w:r w:rsidRPr="00423AB6">
        <w:rPr>
          <w:rStyle w:val="Char3"/>
          <w:rFonts w:hint="cs"/>
          <w:rtl/>
        </w:rPr>
        <w:t>،</w:t>
      </w:r>
      <w:r w:rsidRPr="00423AB6">
        <w:rPr>
          <w:rStyle w:val="Char3"/>
          <w:rtl/>
        </w:rPr>
        <w:t xml:space="preserve"> وَهُوَ آخِرُ أَهْلِ الْجَنَّةِ دُخُولا</w:t>
      </w:r>
      <w:r w:rsidRPr="00423AB6">
        <w:rPr>
          <w:rStyle w:val="Char3"/>
          <w:rFonts w:hint="cs"/>
          <w:rtl/>
        </w:rPr>
        <w:t>ً</w:t>
      </w:r>
      <w:r w:rsidRPr="00423AB6">
        <w:rPr>
          <w:rStyle w:val="Char3"/>
          <w:rtl/>
        </w:rPr>
        <w:t xml:space="preserve"> الْجَنَّةَ</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أَيْ رَبِّ اصْرِفْ وَجْهِي عَنِ النَّار</w:t>
      </w:r>
      <w:r w:rsidRPr="00423AB6">
        <w:rPr>
          <w:rStyle w:val="Char3"/>
          <w:rFonts w:hint="cs"/>
          <w:rtl/>
        </w:rPr>
        <w:t>،</w:t>
      </w:r>
      <w:r w:rsidRPr="00423AB6">
        <w:rPr>
          <w:rStyle w:val="Char3"/>
          <w:rtl/>
        </w:rPr>
        <w:t>ِ فَإِنَّهُ قَدْ قَشَبَنِي رِيحُهَا</w:t>
      </w:r>
      <w:r w:rsidRPr="00423AB6">
        <w:rPr>
          <w:rStyle w:val="Char3"/>
          <w:rFonts w:hint="cs"/>
          <w:rtl/>
        </w:rPr>
        <w:t>،</w:t>
      </w:r>
      <w:r w:rsidRPr="00423AB6">
        <w:rPr>
          <w:rStyle w:val="Char3"/>
          <w:rtl/>
        </w:rPr>
        <w:t xml:space="preserve"> وَأَحْرَقَنِي ذَكَاؤُهَا</w:t>
      </w:r>
      <w:r w:rsidRPr="00423AB6">
        <w:rPr>
          <w:rStyle w:val="Char3"/>
          <w:rFonts w:hint="cs"/>
          <w:rtl/>
        </w:rPr>
        <w:t>،</w:t>
      </w:r>
      <w:r w:rsidRPr="00423AB6">
        <w:rPr>
          <w:rStyle w:val="Char3"/>
          <w:rtl/>
        </w:rPr>
        <w:t xml:space="preserve"> فَيَدْعُو اللَّهَ مَا شَاءَ اللَّهُ أَنْ يَدْعُوَهُ</w:t>
      </w:r>
      <w:r w:rsidRPr="00423AB6">
        <w:rPr>
          <w:rStyle w:val="Char3"/>
          <w:rFonts w:hint="cs"/>
          <w:rtl/>
        </w:rPr>
        <w:t>،</w:t>
      </w:r>
      <w:r w:rsidRPr="00423AB6">
        <w:rPr>
          <w:rStyle w:val="Char3"/>
          <w:rtl/>
        </w:rPr>
        <w:t xml:space="preserve"> ثُمَّ يَقُولُ اللَّهُ تَبَارَكَ وَتَعَالَى</w:t>
      </w:r>
      <w:r w:rsidRPr="00423AB6">
        <w:rPr>
          <w:rStyle w:val="Char3"/>
          <w:rFonts w:hint="cs"/>
          <w:rtl/>
        </w:rPr>
        <w:t>:</w:t>
      </w:r>
      <w:r w:rsidRPr="00423AB6">
        <w:rPr>
          <w:rStyle w:val="Char3"/>
          <w:rtl/>
        </w:rPr>
        <w:t xml:space="preserve"> هَلْ عَسَيْتَ إِنْ فَعَلْتُ ذَلِكَ بِكَ أَنْ تَسْأَلَ غَيْرَهُ</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أَسْأَلُكَ غَيْرَهُ</w:t>
      </w:r>
      <w:r w:rsidRPr="00423AB6">
        <w:rPr>
          <w:rStyle w:val="Char3"/>
          <w:rFonts w:hint="cs"/>
          <w:rtl/>
        </w:rPr>
        <w:t>،</w:t>
      </w:r>
      <w:r w:rsidRPr="00423AB6">
        <w:rPr>
          <w:rStyle w:val="Char3"/>
          <w:rtl/>
        </w:rPr>
        <w:t xml:space="preserve"> وَيُعْطِي رَبَّهُ مِنْ عُهُودٍ وَمَوَاثِيقَ مَا شَاءَ اللَّهُ</w:t>
      </w:r>
      <w:r w:rsidRPr="00423AB6">
        <w:rPr>
          <w:rStyle w:val="Char3"/>
          <w:rFonts w:hint="cs"/>
          <w:rtl/>
        </w:rPr>
        <w:t>،</w:t>
      </w:r>
      <w:r w:rsidRPr="00423AB6">
        <w:rPr>
          <w:rStyle w:val="Char3"/>
          <w:rtl/>
        </w:rPr>
        <w:t xml:space="preserve"> فَيَصْرِفُ اللَّهُ وَجْهَهُ عَنِ النَّارِ</w:t>
      </w:r>
      <w:r w:rsidRPr="00423AB6">
        <w:rPr>
          <w:rStyle w:val="Char3"/>
          <w:rFonts w:hint="cs"/>
          <w:rtl/>
        </w:rPr>
        <w:t>،</w:t>
      </w:r>
      <w:r w:rsidRPr="00423AB6">
        <w:rPr>
          <w:rStyle w:val="Char3"/>
          <w:rtl/>
        </w:rPr>
        <w:t xml:space="preserve"> فَإِذَا أَقْبَلَ عَلَى الْجَنَّةِ وَرَآهَا</w:t>
      </w:r>
      <w:r w:rsidRPr="00423AB6">
        <w:rPr>
          <w:rStyle w:val="Char3"/>
          <w:rFonts w:hint="cs"/>
          <w:rtl/>
        </w:rPr>
        <w:t>،</w:t>
      </w:r>
      <w:r w:rsidRPr="00423AB6">
        <w:rPr>
          <w:rStyle w:val="Char3"/>
          <w:rtl/>
        </w:rPr>
        <w:t xml:space="preserve"> سَكَتَ مَا شَاءَ اللَّهُ أَنْ يَسْكُتَ</w:t>
      </w:r>
      <w:r w:rsidRPr="00423AB6">
        <w:rPr>
          <w:rStyle w:val="Char3"/>
          <w:rFonts w:hint="cs"/>
          <w:rtl/>
        </w:rPr>
        <w:t>،</w:t>
      </w:r>
      <w:r w:rsidRPr="00423AB6">
        <w:rPr>
          <w:rStyle w:val="Char3"/>
          <w:rtl/>
        </w:rPr>
        <w:t xml:space="preserve"> ثُمَّ يَقُولُ</w:t>
      </w:r>
      <w:r w:rsidRPr="00423AB6">
        <w:rPr>
          <w:rStyle w:val="Char3"/>
          <w:rFonts w:hint="cs"/>
          <w:rtl/>
        </w:rPr>
        <w:t>:</w:t>
      </w:r>
      <w:r w:rsidRPr="00423AB6">
        <w:rPr>
          <w:rStyle w:val="Char3"/>
          <w:rtl/>
        </w:rPr>
        <w:t xml:space="preserve"> أَيْ رَبِّ قَدِّمْنِي إِلَى بَابِ الْجَنَّةِ</w:t>
      </w:r>
      <w:r w:rsidRPr="00423AB6">
        <w:rPr>
          <w:rStyle w:val="Char3"/>
          <w:rFonts w:hint="cs"/>
          <w:rtl/>
        </w:rPr>
        <w:t>،</w:t>
      </w:r>
      <w:r w:rsidRPr="00423AB6">
        <w:rPr>
          <w:rStyle w:val="Char3"/>
          <w:rtl/>
        </w:rPr>
        <w:t xml:space="preserve"> فَيَقُولُ اللَّهُ لَهُ</w:t>
      </w:r>
      <w:r w:rsidRPr="00423AB6">
        <w:rPr>
          <w:rStyle w:val="Char3"/>
          <w:rFonts w:hint="cs"/>
          <w:rtl/>
        </w:rPr>
        <w:t>:</w:t>
      </w:r>
      <w:r w:rsidRPr="00423AB6">
        <w:rPr>
          <w:rStyle w:val="Char3"/>
          <w:rtl/>
        </w:rPr>
        <w:t xml:space="preserve"> أَلَيْسَ قَدْ أَعْطَيْتَ عُهُودَكَ وَمَوَاثِيقَكَ لا</w:t>
      </w:r>
      <w:r w:rsidRPr="00423AB6">
        <w:rPr>
          <w:rStyle w:val="Char3"/>
          <w:rFonts w:hint="cs"/>
          <w:rtl/>
        </w:rPr>
        <w:t>َ</w:t>
      </w:r>
      <w:r w:rsidRPr="00423AB6">
        <w:rPr>
          <w:rStyle w:val="Char3"/>
          <w:rtl/>
        </w:rPr>
        <w:t xml:space="preserve"> تَسْأَلُنِي غَيْرَ الَّذِي أَعْطَيْتُكَ</w:t>
      </w:r>
      <w:r w:rsidRPr="00423AB6">
        <w:rPr>
          <w:rStyle w:val="Char3"/>
          <w:rFonts w:hint="cs"/>
          <w:rtl/>
        </w:rPr>
        <w:t>؟</w:t>
      </w:r>
      <w:r w:rsidRPr="00423AB6">
        <w:rPr>
          <w:rStyle w:val="Char3"/>
          <w:rtl/>
        </w:rPr>
        <w:t xml:space="preserve"> وَيْلَكَ يَا ابْنَ آدَمَ مَا أَغْدَرَكَ</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أَيْ رَبِّ</w:t>
      </w:r>
      <w:r w:rsidRPr="00423AB6">
        <w:rPr>
          <w:rStyle w:val="Char3"/>
          <w:rFonts w:hint="cs"/>
          <w:rtl/>
        </w:rPr>
        <w:t>!</w:t>
      </w:r>
      <w:r w:rsidRPr="00423AB6">
        <w:rPr>
          <w:rStyle w:val="Char3"/>
          <w:rtl/>
        </w:rPr>
        <w:t xml:space="preserve"> وَيَدْعُو اللَّهَ</w:t>
      </w:r>
      <w:r w:rsidRPr="00423AB6">
        <w:rPr>
          <w:rStyle w:val="Char3"/>
          <w:rFonts w:hint="cs"/>
          <w:rtl/>
        </w:rPr>
        <w:t>،</w:t>
      </w:r>
      <w:r w:rsidRPr="00423AB6">
        <w:rPr>
          <w:rStyle w:val="Char3"/>
          <w:rtl/>
        </w:rPr>
        <w:t xml:space="preserve"> حَتَّى يَقُولَ لَهُ</w:t>
      </w:r>
      <w:r w:rsidRPr="00423AB6">
        <w:rPr>
          <w:rStyle w:val="Char3"/>
          <w:rFonts w:hint="cs"/>
          <w:rtl/>
        </w:rPr>
        <w:t>:</w:t>
      </w:r>
      <w:r w:rsidRPr="00423AB6">
        <w:rPr>
          <w:rStyle w:val="Char3"/>
          <w:rtl/>
        </w:rPr>
        <w:t xml:space="preserve"> فَهَلْ عَسَيْتَ إِنْ أَعْطَيْتُكَ ذَلِكَ أَنْ تَسْأَلَ غَيْرَهُ</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وَعِزَّتِكَ</w:t>
      </w:r>
      <w:r w:rsidRPr="00423AB6">
        <w:rPr>
          <w:rStyle w:val="Char3"/>
          <w:rFonts w:hint="cs"/>
          <w:rtl/>
        </w:rPr>
        <w:t>،</w:t>
      </w:r>
      <w:r w:rsidRPr="00423AB6">
        <w:rPr>
          <w:rStyle w:val="Char3"/>
          <w:rtl/>
        </w:rPr>
        <w:t xml:space="preserve"> فَيُعْطِي رَبَّهُ مَا شَاءَ اللَّهُ مِنْ عُهُودٍ وَمَوَاثِيقَ</w:t>
      </w:r>
      <w:r w:rsidRPr="00423AB6">
        <w:rPr>
          <w:rStyle w:val="Char3"/>
          <w:rFonts w:hint="cs"/>
          <w:rtl/>
        </w:rPr>
        <w:t>،</w:t>
      </w:r>
      <w:r w:rsidRPr="00423AB6">
        <w:rPr>
          <w:rStyle w:val="Char3"/>
          <w:rtl/>
        </w:rPr>
        <w:t xml:space="preserve"> فَيُقَدِّمُهُ إِلَى بَابِ الْجَنَّةِ</w:t>
      </w:r>
      <w:r w:rsidRPr="00423AB6">
        <w:rPr>
          <w:rStyle w:val="Char3"/>
          <w:rFonts w:hint="cs"/>
          <w:rtl/>
        </w:rPr>
        <w:t>،</w:t>
      </w:r>
      <w:r w:rsidRPr="00423AB6">
        <w:rPr>
          <w:rStyle w:val="Char3"/>
          <w:rtl/>
        </w:rPr>
        <w:t xml:space="preserve"> فَإِذَا قَامَ عَلَى بَابِ الْجَنَّةِ انْفَهَقَتْ لَهُ الْجَنَّةُ</w:t>
      </w:r>
      <w:r w:rsidRPr="00423AB6">
        <w:rPr>
          <w:rStyle w:val="Char3"/>
          <w:rFonts w:hint="cs"/>
          <w:rtl/>
        </w:rPr>
        <w:t>،</w:t>
      </w:r>
      <w:r w:rsidRPr="00423AB6">
        <w:rPr>
          <w:rStyle w:val="Char3"/>
          <w:rtl/>
        </w:rPr>
        <w:t xml:space="preserve"> فَرَأَى مَا فِيهَا مِنَ الْخَيْرِ وَالسُّرُورِ</w:t>
      </w:r>
      <w:r w:rsidRPr="00423AB6">
        <w:rPr>
          <w:rStyle w:val="Char3"/>
          <w:rFonts w:hint="cs"/>
          <w:rtl/>
        </w:rPr>
        <w:t>،</w:t>
      </w:r>
      <w:r w:rsidRPr="00423AB6">
        <w:rPr>
          <w:rStyle w:val="Char3"/>
          <w:rtl/>
        </w:rPr>
        <w:t xml:space="preserve"> فَيَسْكُتُ مَا شَاءَ اللَّهُ أَنْ يَسْكُتَ</w:t>
      </w:r>
      <w:r w:rsidRPr="00423AB6">
        <w:rPr>
          <w:rStyle w:val="Char3"/>
          <w:rFonts w:hint="cs"/>
          <w:rtl/>
        </w:rPr>
        <w:t>،</w:t>
      </w:r>
      <w:r w:rsidRPr="00423AB6">
        <w:rPr>
          <w:rStyle w:val="Char3"/>
          <w:rtl/>
        </w:rPr>
        <w:t xml:space="preserve"> ثُمَّ يَقُولُ</w:t>
      </w:r>
      <w:r w:rsidRPr="00423AB6">
        <w:rPr>
          <w:rStyle w:val="Char3"/>
          <w:rFonts w:hint="cs"/>
          <w:rtl/>
        </w:rPr>
        <w:t>:</w:t>
      </w:r>
      <w:r w:rsidRPr="00423AB6">
        <w:rPr>
          <w:rStyle w:val="Char3"/>
          <w:rtl/>
        </w:rPr>
        <w:t xml:space="preserve"> أَيْ رَبِّ أَدْخِلْنِي الْجَنَّةَ</w:t>
      </w:r>
      <w:r w:rsidRPr="00423AB6">
        <w:rPr>
          <w:rStyle w:val="Char3"/>
          <w:rFonts w:hint="cs"/>
          <w:rtl/>
        </w:rPr>
        <w:t>،</w:t>
      </w:r>
      <w:r w:rsidRPr="00423AB6">
        <w:rPr>
          <w:rStyle w:val="Char3"/>
          <w:rtl/>
        </w:rPr>
        <w:t xml:space="preserve"> فَيَقُولُ اللَّهُ تَبَارَكَ وَتَعَالَى لَهُ</w:t>
      </w:r>
      <w:r w:rsidRPr="00423AB6">
        <w:rPr>
          <w:rStyle w:val="Char3"/>
          <w:rFonts w:hint="cs"/>
          <w:rtl/>
        </w:rPr>
        <w:t>:</w:t>
      </w:r>
      <w:r w:rsidRPr="00423AB6">
        <w:rPr>
          <w:rStyle w:val="Char3"/>
          <w:rtl/>
        </w:rPr>
        <w:t xml:space="preserve"> أَلَيْسَ قَدْ أَعْطَيْتَ عُهُودَكَ وَمَوَاثِيقَكَ أَنْ لا</w:t>
      </w:r>
      <w:r w:rsidRPr="00423AB6">
        <w:rPr>
          <w:rStyle w:val="Char3"/>
          <w:rFonts w:hint="cs"/>
          <w:rtl/>
        </w:rPr>
        <w:t>َ</w:t>
      </w:r>
      <w:r w:rsidRPr="00423AB6">
        <w:rPr>
          <w:rStyle w:val="Char3"/>
          <w:rtl/>
        </w:rPr>
        <w:t xml:space="preserve"> تَسْأَلَ غَيْرَ مَا أُعْطِيتَ</w:t>
      </w:r>
      <w:r w:rsidRPr="00423AB6">
        <w:rPr>
          <w:rStyle w:val="Char3"/>
          <w:rFonts w:hint="cs"/>
          <w:rtl/>
        </w:rPr>
        <w:t>؟</w:t>
      </w:r>
      <w:r w:rsidRPr="00423AB6">
        <w:rPr>
          <w:rStyle w:val="Char3"/>
          <w:rtl/>
        </w:rPr>
        <w:t xml:space="preserve"> وَيْلَكَ يَا ابْنَ آدَمَ مَا أَغْدَرَكَ</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أَيْ رَبِّ لا</w:t>
      </w:r>
      <w:r w:rsidRPr="00423AB6">
        <w:rPr>
          <w:rStyle w:val="Char3"/>
          <w:rFonts w:hint="cs"/>
          <w:rtl/>
        </w:rPr>
        <w:t>َ</w:t>
      </w:r>
      <w:r w:rsidRPr="00423AB6">
        <w:rPr>
          <w:rStyle w:val="Char3"/>
          <w:rtl/>
        </w:rPr>
        <w:t xml:space="preserve"> أَكُونُ أَشْقَى خَلْقِكَ</w:t>
      </w:r>
      <w:r w:rsidRPr="00423AB6">
        <w:rPr>
          <w:rStyle w:val="Char3"/>
          <w:rFonts w:hint="cs"/>
          <w:rtl/>
        </w:rPr>
        <w:t>،</w:t>
      </w:r>
      <w:r w:rsidRPr="00423AB6">
        <w:rPr>
          <w:rStyle w:val="Char3"/>
          <w:rtl/>
        </w:rPr>
        <w:t xml:space="preserve"> فَلا</w:t>
      </w:r>
      <w:r w:rsidRPr="00423AB6">
        <w:rPr>
          <w:rStyle w:val="Char3"/>
          <w:rFonts w:hint="cs"/>
          <w:rtl/>
        </w:rPr>
        <w:t>َ</w:t>
      </w:r>
      <w:r w:rsidRPr="00423AB6">
        <w:rPr>
          <w:rStyle w:val="Char3"/>
          <w:rtl/>
        </w:rPr>
        <w:t xml:space="preserve"> يَزَالُ يَدْعُو اللَّهَ حَتَّى يَضْحَكَ اللَّهُ تَبَارَكَ وَتَعَالَى مِنْهُ</w:t>
      </w:r>
      <w:r w:rsidRPr="00423AB6">
        <w:rPr>
          <w:rStyle w:val="Char3"/>
          <w:rFonts w:hint="cs"/>
          <w:rtl/>
        </w:rPr>
        <w:t>،</w:t>
      </w:r>
      <w:r w:rsidRPr="00423AB6">
        <w:rPr>
          <w:rStyle w:val="Char3"/>
          <w:rtl/>
        </w:rPr>
        <w:t xml:space="preserve"> فَإِذَا ضَحِكَ اللَّهُ مِنْهُ قَالَ</w:t>
      </w:r>
      <w:r w:rsidRPr="00423AB6">
        <w:rPr>
          <w:rStyle w:val="Char3"/>
          <w:rFonts w:hint="cs"/>
          <w:rtl/>
        </w:rPr>
        <w:t>:</w:t>
      </w:r>
      <w:r w:rsidRPr="00423AB6">
        <w:rPr>
          <w:rStyle w:val="Char3"/>
          <w:rtl/>
        </w:rPr>
        <w:t xml:space="preserve"> ادْخُلِ الْجَنَّةَ</w:t>
      </w:r>
      <w:r w:rsidRPr="00423AB6">
        <w:rPr>
          <w:rStyle w:val="Char3"/>
          <w:rFonts w:hint="cs"/>
          <w:rtl/>
        </w:rPr>
        <w:t>،</w:t>
      </w:r>
      <w:r w:rsidRPr="00423AB6">
        <w:rPr>
          <w:rStyle w:val="Char3"/>
          <w:rtl/>
        </w:rPr>
        <w:t xml:space="preserve"> فَإِذَا دَخَلَهَا قَالَ اللَّهُ لَهُ</w:t>
      </w:r>
      <w:r w:rsidRPr="00423AB6">
        <w:rPr>
          <w:rStyle w:val="Char3"/>
          <w:rFonts w:hint="cs"/>
          <w:rtl/>
        </w:rPr>
        <w:t>:</w:t>
      </w:r>
      <w:r w:rsidRPr="00423AB6">
        <w:rPr>
          <w:rStyle w:val="Char3"/>
          <w:rtl/>
        </w:rPr>
        <w:t xml:space="preserve"> تَمَنَّهْ</w:t>
      </w:r>
      <w:r w:rsidRPr="00423AB6">
        <w:rPr>
          <w:rStyle w:val="Char3"/>
          <w:rFonts w:hint="cs"/>
          <w:rtl/>
        </w:rPr>
        <w:t>،</w:t>
      </w:r>
      <w:r w:rsidRPr="00423AB6">
        <w:rPr>
          <w:rStyle w:val="Char3"/>
          <w:rtl/>
        </w:rPr>
        <w:t xml:space="preserve"> فَيَسْأَلُ رَبَّهُ وَيَتَمَنَّى</w:t>
      </w:r>
      <w:r w:rsidRPr="00423AB6">
        <w:rPr>
          <w:rStyle w:val="Char3"/>
          <w:rFonts w:hint="cs"/>
          <w:rtl/>
        </w:rPr>
        <w:t>،</w:t>
      </w:r>
      <w:r w:rsidRPr="00423AB6">
        <w:rPr>
          <w:rStyle w:val="Char3"/>
          <w:rtl/>
        </w:rPr>
        <w:t xml:space="preserve"> حَتَّى إِنَّ اللَّهَ لَيُذَكِّرُهُ مِنْ كَذَا وَكَذَا</w:t>
      </w:r>
      <w:r w:rsidRPr="00423AB6">
        <w:rPr>
          <w:rStyle w:val="Char3"/>
          <w:rFonts w:hint="cs"/>
          <w:rtl/>
        </w:rPr>
        <w:t>،</w:t>
      </w:r>
      <w:r w:rsidRPr="00423AB6">
        <w:rPr>
          <w:rStyle w:val="Char3"/>
          <w:rtl/>
        </w:rPr>
        <w:t xml:space="preserve"> حَتَّى إِذَا انْقَطَعَتْ بِهِ الأَمَانِيُّ قَالَ اللَّهُ تَعَالَى</w:t>
      </w:r>
      <w:r w:rsidRPr="00423AB6">
        <w:rPr>
          <w:rStyle w:val="Char3"/>
          <w:rFonts w:hint="cs"/>
          <w:rtl/>
        </w:rPr>
        <w:t>:</w:t>
      </w:r>
      <w:r w:rsidRPr="00423AB6">
        <w:rPr>
          <w:rStyle w:val="Char3"/>
          <w:rtl/>
        </w:rPr>
        <w:t xml:space="preserve"> </w:t>
      </w:r>
      <w:r w:rsidRPr="00423AB6">
        <w:rPr>
          <w:rStyle w:val="Char3"/>
          <w:rtl/>
        </w:rPr>
        <w:lastRenderedPageBreak/>
        <w:t>ذَلِكَ لَكَ وَمِثْلُهُ مَعَهُ</w:t>
      </w:r>
      <w:r w:rsidRPr="00423AB6">
        <w:rPr>
          <w:rStyle w:val="Char3"/>
          <w:rFonts w:hint="cs"/>
          <w:rtl/>
        </w:rPr>
        <w:t>».</w:t>
      </w:r>
      <w:r w:rsidRPr="00423AB6">
        <w:rPr>
          <w:rStyle w:val="Char3"/>
          <w:rtl/>
        </w:rPr>
        <w:t xml:space="preserve"> قَالَ عَطَاءُ بْنُ يَزِيدَ</w:t>
      </w:r>
      <w:r w:rsidRPr="00423AB6">
        <w:rPr>
          <w:rStyle w:val="Char3"/>
          <w:rFonts w:hint="cs"/>
          <w:rtl/>
        </w:rPr>
        <w:t>:</w:t>
      </w:r>
      <w:r w:rsidRPr="00423AB6">
        <w:rPr>
          <w:rStyle w:val="Char3"/>
          <w:rtl/>
        </w:rPr>
        <w:t xml:space="preserve"> وَأَبُو سَعِيدٍ الْخُدْرِيُّ مَعَ أَبِي هُرَيْرَةَ لا</w:t>
      </w:r>
      <w:r w:rsidRPr="00423AB6">
        <w:rPr>
          <w:rStyle w:val="Char3"/>
          <w:rFonts w:hint="cs"/>
          <w:rtl/>
        </w:rPr>
        <w:t>َ</w:t>
      </w:r>
      <w:r w:rsidRPr="00423AB6">
        <w:rPr>
          <w:rStyle w:val="Char3"/>
          <w:rtl/>
        </w:rPr>
        <w:t xml:space="preserve"> يَرُدُّ عَلَيْهِ مِنْ حَدِيثِهِ شَيْئًا</w:t>
      </w:r>
      <w:r w:rsidRPr="00423AB6">
        <w:rPr>
          <w:rStyle w:val="Char3"/>
          <w:rFonts w:hint="cs"/>
          <w:rtl/>
        </w:rPr>
        <w:t>،</w:t>
      </w:r>
      <w:r w:rsidRPr="00423AB6">
        <w:rPr>
          <w:rStyle w:val="Char3"/>
          <w:rtl/>
        </w:rPr>
        <w:t xml:space="preserve"> حَتَّى إِذَا حَدَّثَ أَبُو هُرَيْرَةَ</w:t>
      </w:r>
      <w:r w:rsidRPr="00423AB6">
        <w:rPr>
          <w:rStyle w:val="Char3"/>
          <w:rFonts w:hint="cs"/>
          <w:rtl/>
        </w:rPr>
        <w:t>:</w:t>
      </w:r>
      <w:r w:rsidRPr="00423AB6">
        <w:rPr>
          <w:rStyle w:val="Char3"/>
          <w:rtl/>
        </w:rPr>
        <w:t xml:space="preserve"> أَنَّ اللَّهَ قَالَ لِذَلِكَ الرَّجُلِ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وَمِثْلُهُ مَعَهُ</w:t>
      </w:r>
      <w:r w:rsidRPr="00423AB6">
        <w:rPr>
          <w:rStyle w:val="Char3"/>
          <w:rFonts w:hint="cs"/>
          <w:rtl/>
        </w:rPr>
        <w:t>»</w:t>
      </w:r>
      <w:r w:rsidRPr="00423AB6">
        <w:rPr>
          <w:rStyle w:val="Char3"/>
          <w:rtl/>
        </w:rPr>
        <w:t xml:space="preserve"> قَالَ أَبُو سَعِيدٍ</w:t>
      </w:r>
      <w:r w:rsidRPr="00423AB6">
        <w:rPr>
          <w:rStyle w:val="Char3"/>
          <w:rFonts w:hint="cs"/>
          <w:rtl/>
        </w:rPr>
        <w:t>:</w:t>
      </w:r>
      <w:r w:rsidRPr="00423AB6">
        <w:rPr>
          <w:rStyle w:val="Char3"/>
          <w:rtl/>
        </w:rPr>
        <w:t xml:space="preserve"> وَ</w:t>
      </w:r>
      <w:r w:rsidRPr="00423AB6">
        <w:rPr>
          <w:rStyle w:val="Char3"/>
          <w:rFonts w:hint="cs"/>
          <w:rtl/>
        </w:rPr>
        <w:t>«</w:t>
      </w:r>
      <w:r w:rsidRPr="00423AB6">
        <w:rPr>
          <w:rStyle w:val="Char3"/>
          <w:rtl/>
        </w:rPr>
        <w:t>عَشَرَةُ أَمْثَالِهِ مَعَهُ</w:t>
      </w:r>
      <w:r w:rsidRPr="00423AB6">
        <w:rPr>
          <w:rStyle w:val="Char3"/>
          <w:rFonts w:hint="cs"/>
          <w:rtl/>
        </w:rPr>
        <w:t>»</w:t>
      </w:r>
      <w:r w:rsidRPr="00423AB6">
        <w:rPr>
          <w:rStyle w:val="Char3"/>
          <w:rtl/>
        </w:rPr>
        <w:t xml:space="preserve"> يَا أَبَا هُرَيْرَةَ</w:t>
      </w:r>
      <w:r w:rsidRPr="00423AB6">
        <w:rPr>
          <w:rStyle w:val="Char3"/>
          <w:rFonts w:hint="cs"/>
          <w:rtl/>
        </w:rPr>
        <w:t>،</w:t>
      </w:r>
      <w:r w:rsidRPr="00423AB6">
        <w:rPr>
          <w:rStyle w:val="Char3"/>
          <w:rtl/>
        </w:rPr>
        <w:t xml:space="preserve"> قَالَ أَبُو هُرَيْرَةَ</w:t>
      </w:r>
      <w:r w:rsidRPr="00423AB6">
        <w:rPr>
          <w:rStyle w:val="Char3"/>
          <w:rFonts w:hint="cs"/>
          <w:rtl/>
        </w:rPr>
        <w:t>:</w:t>
      </w:r>
      <w:r w:rsidRPr="00423AB6">
        <w:rPr>
          <w:rStyle w:val="Char3"/>
          <w:rtl/>
        </w:rPr>
        <w:t xml:space="preserve"> مَا حَفِظْتُ إِلا</w:t>
      </w:r>
      <w:r w:rsidRPr="00423AB6">
        <w:rPr>
          <w:rStyle w:val="Char3"/>
          <w:rFonts w:hint="cs"/>
          <w:rtl/>
        </w:rPr>
        <w:t>َّ</w:t>
      </w:r>
      <w:r w:rsidRPr="00423AB6">
        <w:rPr>
          <w:rStyle w:val="Char3"/>
          <w:rtl/>
        </w:rPr>
        <w:t xml:space="preserve"> قَوْلَهُ</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ذَلِكَ لَكَ وَمِثْلُهُ مَعَهُ</w:t>
      </w:r>
      <w:r w:rsidRPr="00423AB6">
        <w:rPr>
          <w:rStyle w:val="Char3"/>
          <w:rFonts w:hint="cs"/>
          <w:rtl/>
        </w:rPr>
        <w:t>»</w:t>
      </w:r>
      <w:r w:rsidRPr="00423AB6">
        <w:rPr>
          <w:rStyle w:val="Char3"/>
          <w:rtl/>
        </w:rPr>
        <w:t xml:space="preserve"> قَالَ أَبُو سَعِيدٍ</w:t>
      </w:r>
      <w:r w:rsidRPr="00423AB6">
        <w:rPr>
          <w:rStyle w:val="Char3"/>
          <w:rFonts w:hint="cs"/>
          <w:rtl/>
        </w:rPr>
        <w:t>:</w:t>
      </w:r>
      <w:r w:rsidRPr="00423AB6">
        <w:rPr>
          <w:rStyle w:val="Char3"/>
          <w:rtl/>
        </w:rPr>
        <w:t xml:space="preserve"> أَشْهَدُ أَنِّي حَفِظْتُ مِنْ رَسُولِ اللَّهِ</w:t>
      </w:r>
      <w:r w:rsidR="00D42469" w:rsidRPr="00D42469">
        <w:rPr>
          <w:rStyle w:val="Char3"/>
          <w:rFonts w:cs="CTraditional Arabic"/>
          <w:rtl/>
        </w:rPr>
        <w:t xml:space="preserve"> ص </w:t>
      </w:r>
      <w:r w:rsidRPr="00423AB6">
        <w:rPr>
          <w:rStyle w:val="Char3"/>
          <w:rtl/>
        </w:rPr>
        <w:t>قَوْلَهُ</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ذَلِكَ لَكَ وَعَشَرَةُ أَمْثَالِهِ</w:t>
      </w:r>
      <w:r w:rsidRPr="00423AB6">
        <w:rPr>
          <w:rStyle w:val="Char3"/>
          <w:rFonts w:hint="cs"/>
          <w:rtl/>
        </w:rPr>
        <w:t>».</w:t>
      </w:r>
      <w:r w:rsidRPr="00423AB6">
        <w:rPr>
          <w:rStyle w:val="Char3"/>
          <w:rtl/>
        </w:rPr>
        <w:t xml:space="preserve"> قَالَ أَبُو هُرَيْرَةَ</w:t>
      </w:r>
      <w:r w:rsidRPr="00423AB6">
        <w:rPr>
          <w:rStyle w:val="Char3"/>
          <w:rFonts w:hint="cs"/>
          <w:rtl/>
        </w:rPr>
        <w:t>:</w:t>
      </w:r>
      <w:r w:rsidRPr="00423AB6">
        <w:rPr>
          <w:rStyle w:val="Char3"/>
          <w:rtl/>
        </w:rPr>
        <w:t xml:space="preserve"> وَذَلِكَ الرَّجُلُ آخِرُ أَهْلِ الْجَنَّةِ دُخُولا</w:t>
      </w:r>
      <w:r w:rsidRPr="00423AB6">
        <w:rPr>
          <w:rStyle w:val="Char3"/>
          <w:rFonts w:hint="cs"/>
          <w:rtl/>
        </w:rPr>
        <w:t>ً</w:t>
      </w:r>
      <w:r w:rsidRPr="00423AB6">
        <w:rPr>
          <w:rStyle w:val="Char3"/>
          <w:rtl/>
        </w:rPr>
        <w:t xml:space="preserve"> الْجَنَّةَ.</w:t>
      </w:r>
      <w:r w:rsidRPr="00423AB6">
        <w:rPr>
          <w:rStyle w:val="Char3"/>
          <w:rFonts w:hint="cs"/>
          <w:rtl/>
        </w:rPr>
        <w:t xml:space="preserve"> </w:t>
      </w:r>
      <w:r w:rsidRPr="00602C83">
        <w:rPr>
          <w:rStyle w:val="Char4"/>
          <w:rtl/>
        </w:rPr>
        <w:t>(م/182)</w:t>
      </w:r>
      <w:r w:rsidRPr="00B15150">
        <w:rPr>
          <w:rStyle w:val="Char6"/>
          <w:rFonts w:hint="cs"/>
          <w:rtl/>
        </w:rPr>
        <w:t xml:space="preserve"> </w:t>
      </w:r>
    </w:p>
    <w:p w:rsidR="001C7CAE" w:rsidRPr="002E320E" w:rsidRDefault="001C7CAE" w:rsidP="00602C83">
      <w:pPr>
        <w:widowControl w:val="0"/>
        <w:ind w:firstLine="284"/>
        <w:jc w:val="both"/>
        <w:rPr>
          <w:rStyle w:val="Char4"/>
          <w:rtl/>
        </w:rPr>
      </w:pPr>
      <w:r w:rsidRPr="00602C83">
        <w:rPr>
          <w:rStyle w:val="Char5"/>
          <w:rFonts w:hint="cs"/>
          <w:rtl/>
        </w:rPr>
        <w:t>ترجمه</w:t>
      </w:r>
      <w:r w:rsidRPr="002E320E">
        <w:rPr>
          <w:rStyle w:val="Char4"/>
          <w:rFonts w:hint="cs"/>
          <w:rtl/>
        </w:rPr>
        <w:t>: ابوهریره</w:t>
      </w:r>
      <w:r w:rsidR="00D42469" w:rsidRPr="00D42469">
        <w:rPr>
          <w:rStyle w:val="Char4"/>
          <w:rFonts w:cs="CTraditional Arabic" w:hint="cs"/>
          <w:rtl/>
        </w:rPr>
        <w:t xml:space="preserve"> س </w:t>
      </w:r>
      <w:r w:rsidRPr="002E320E">
        <w:rPr>
          <w:rStyle w:val="Char4"/>
          <w:rFonts w:hint="cs"/>
          <w:rtl/>
        </w:rPr>
        <w:t>روایت می‌کند که جمعی از مردم به رسول الله</w:t>
      </w:r>
      <w:r w:rsidR="00D42469" w:rsidRPr="00D42469">
        <w:rPr>
          <w:rStyle w:val="Char4"/>
          <w:rFonts w:cs="CTraditional Arabic" w:hint="cs"/>
          <w:rtl/>
        </w:rPr>
        <w:t xml:space="preserve"> ص </w:t>
      </w:r>
      <w:r w:rsidRPr="002E320E">
        <w:rPr>
          <w:rStyle w:val="Char4"/>
          <w:rFonts w:hint="cs"/>
          <w:rtl/>
        </w:rPr>
        <w:t>گفتند: یا رسول الله! آیا روز قیامت ما پرودگارمان را می‌بینیم؟ رسول الله</w:t>
      </w:r>
      <w:r w:rsidR="00D42469" w:rsidRPr="00D42469">
        <w:rPr>
          <w:rStyle w:val="Char4"/>
          <w:rFonts w:cs="CTraditional Arabic" w:hint="cs"/>
          <w:rtl/>
        </w:rPr>
        <w:t xml:space="preserve"> ص </w:t>
      </w:r>
      <w:r w:rsidRPr="002E320E">
        <w:rPr>
          <w:rStyle w:val="Char4"/>
          <w:rFonts w:hint="cs"/>
          <w:rtl/>
        </w:rPr>
        <w:t>فرمود: «آیا در دیدن ماه شب چهارده برای شما مشکلی پپیش می‌آ</w:t>
      </w:r>
      <w:r w:rsidRPr="002E320E">
        <w:rPr>
          <w:rStyle w:val="Char4"/>
          <w:rFonts w:hint="cs"/>
          <w:cs/>
        </w:rPr>
        <w:t>‎</w:t>
      </w:r>
      <w:r w:rsidRPr="002E320E">
        <w:rPr>
          <w:rStyle w:val="Char4"/>
          <w:rFonts w:hint="cs"/>
          <w:rtl/>
        </w:rPr>
        <w:t>ید و مزاحمتی ایجاد می‌شود»؟ صحابه رضوان الله علیهم جواب دادند: نه یا رسول الله. آنحضرت</w:t>
      </w:r>
      <w:r w:rsidR="00D42469" w:rsidRPr="00D42469">
        <w:rPr>
          <w:rStyle w:val="Char4"/>
          <w:rFonts w:cs="CTraditional Arabic" w:hint="cs"/>
          <w:rtl/>
        </w:rPr>
        <w:t xml:space="preserve"> ص </w:t>
      </w:r>
      <w:r w:rsidRPr="002E320E">
        <w:rPr>
          <w:rStyle w:val="Char4"/>
          <w:rFonts w:hint="cs"/>
          <w:rtl/>
        </w:rPr>
        <w:t>فرمود: «آیا در دیدن خورشید در یک روز آفتابی برای شما مزاحمتی ایجاد می‌شود»؟ گفتند: نه یا رسول الله. آنحضرت</w:t>
      </w:r>
      <w:r w:rsidR="00D42469" w:rsidRPr="00D42469">
        <w:rPr>
          <w:rStyle w:val="Char4"/>
          <w:rFonts w:cs="CTraditional Arabic" w:hint="cs"/>
          <w:rtl/>
        </w:rPr>
        <w:t xml:space="preserve"> ص </w:t>
      </w:r>
      <w:r w:rsidRPr="002E320E">
        <w:rPr>
          <w:rStyle w:val="Char4"/>
          <w:rFonts w:hint="cs"/>
          <w:rtl/>
        </w:rPr>
        <w:t>فرمود: «شما پرودگارتان را اینگونه بدون هیچ مزاحمتی خواهید دید. الله روز قیامت، مردم را جمع می‌نماید و می‌گوید: هر کس از معبود خود، پیروی نماید. در نتیجه، خورشید پرستان به دنبال خورشید حرکت می‌کنند، ماه پرستان به دنبال ماه می‌روند و طاغوت پرستان به دنبال طاغوت‌ها به راه می‌افتند. فقط این امت باقی می‌مانند در حالی که منافقان نیز در میان آنان هستند. پس الله با صورتی ناشناخته نزد آنها می‌آید و می‌گوید: من پرودگار شما هستم. مردم می‌گویند: از تو به الله پناه می‌بریم. از جایمان حرکت نمی‌کنیم تا پرودگار ما بیاید. اگر پرودگار ما بیاید، ما او را می‌شناسیم. سپس الله در شکل و صورتی که او را می‌شناسند (از صفات الله او را می‌شناسند) می‌آید و می‌گوید: من پرودگار شما هستم. می‌گویند: تو پرودگار ما هستی و از او پیروی می‌کنند. در این هنگام، پلی بالای جهنم نصب می‌شود. من و امت من نخستین کسانی هستیم که از آن پل، عبور می‌نماییم. در آن روز، فقط پیامبران حرف می‌زنند. آنهم دعا می‌کنند ومی‌گویند: بار الها! سالم نگه دار، سالم نگه دار. و در جهنم قلاب</w:t>
      </w:r>
      <w:r w:rsidR="00602C83">
        <w:rPr>
          <w:rStyle w:val="Char4"/>
          <w:rFonts w:hint="eastAsia"/>
          <w:rtl/>
        </w:rPr>
        <w:t>‌</w:t>
      </w:r>
      <w:r w:rsidRPr="002E320E">
        <w:rPr>
          <w:rStyle w:val="Char4"/>
          <w:rFonts w:hint="cs"/>
          <w:rtl/>
        </w:rPr>
        <w:t>هایی مانند خار سعدان</w:t>
      </w:r>
      <w:r w:rsidRPr="002E320E">
        <w:rPr>
          <w:rStyle w:val="Char4"/>
          <w:rFonts w:hint="cs"/>
          <w:vertAlign w:val="superscript"/>
          <w:rtl/>
        </w:rPr>
        <w:t>(</w:t>
      </w:r>
      <w:r w:rsidRPr="002E320E">
        <w:rPr>
          <w:rStyle w:val="Char4"/>
          <w:vertAlign w:val="superscript"/>
          <w:rtl/>
        </w:rPr>
        <w:footnoteReference w:id="30"/>
      </w:r>
      <w:r w:rsidRPr="002E320E">
        <w:rPr>
          <w:rStyle w:val="Char4"/>
          <w:rFonts w:hint="cs"/>
          <w:vertAlign w:val="superscript"/>
          <w:rtl/>
        </w:rPr>
        <w:t>)</w:t>
      </w:r>
      <w:r w:rsidRPr="002E320E">
        <w:rPr>
          <w:rStyle w:val="Char4"/>
          <w:rFonts w:hint="cs"/>
          <w:rtl/>
        </w:rPr>
        <w:t xml:space="preserve"> وجود دارد. آیا شما خار سعدان رادیده اید»؟ گفتند: بلی یا رسول الله. آنحضرت</w:t>
      </w:r>
      <w:r w:rsidR="00D42469" w:rsidRPr="00D42469">
        <w:rPr>
          <w:rStyle w:val="Char4"/>
          <w:rFonts w:cs="CTraditional Arabic" w:hint="cs"/>
          <w:rtl/>
        </w:rPr>
        <w:t xml:space="preserve"> ص </w:t>
      </w:r>
      <w:r w:rsidRPr="002E320E">
        <w:rPr>
          <w:rStyle w:val="Char4"/>
          <w:rFonts w:hint="cs"/>
          <w:rtl/>
        </w:rPr>
        <w:t>فرمود: «قلاب‌هایی مانند خار سعدان است؛ البته بزرگی آنها را بجز الله، کسی دیگر نمی‌داند. این قلاب</w:t>
      </w:r>
      <w:r>
        <w:rPr>
          <w:rStyle w:val="Char4"/>
          <w:rFonts w:hint="eastAsia"/>
          <w:rtl/>
        </w:rPr>
        <w:t>‌</w:t>
      </w:r>
      <w:r w:rsidRPr="002E320E">
        <w:rPr>
          <w:rStyle w:val="Char4"/>
          <w:rFonts w:hint="cs"/>
          <w:rtl/>
        </w:rPr>
        <w:t xml:space="preserve">ها مردم را به تناسب </w:t>
      </w:r>
      <w:r w:rsidRPr="002E320E">
        <w:rPr>
          <w:rStyle w:val="Char4"/>
          <w:rFonts w:hint="cs"/>
          <w:rtl/>
        </w:rPr>
        <w:lastRenderedPageBreak/>
        <w:t>اعمالشان می‌ربایند. گروهی با عمل</w:t>
      </w:r>
      <w:r>
        <w:rPr>
          <w:rStyle w:val="Char4"/>
          <w:rFonts w:hint="eastAsia"/>
          <w:rtl/>
        </w:rPr>
        <w:t>‌</w:t>
      </w:r>
      <w:r w:rsidRPr="002E320E">
        <w:rPr>
          <w:rStyle w:val="Char4"/>
          <w:rFonts w:hint="cs"/>
          <w:rtl/>
        </w:rPr>
        <w:t>شان هلاک می‌شوند و گروهی هم عبور می کنند و نجات پیدا می‌کنند. و هنگامی‌که الله فیصله</w:t>
      </w:r>
      <w:r w:rsidRPr="002E320E">
        <w:rPr>
          <w:rStyle w:val="Char4"/>
          <w:rFonts w:hint="eastAsia"/>
          <w:rtl/>
        </w:rPr>
        <w:t>‌</w:t>
      </w:r>
      <w:r w:rsidRPr="002E320E">
        <w:rPr>
          <w:rStyle w:val="Char4"/>
          <w:rFonts w:hint="cs"/>
          <w:rtl/>
        </w:rPr>
        <w:t>ی میان بندگان را به پایان می‌رساند و تعدادی از جهنمیان را که بخواهد با رحمتش از جهنم بیرون بیاورد، به فرشتگان دستور می‌دهد تا گویندگان لا اله الا الله را که به الله شرک نورزیده‌اند و الله می‌خواهد آنها را با رحمت خود از آتش بیرون نماید، از جهنم بیرون کنند. فرشتگان آنها را در جهنم از آثار سجده می‌شناسند؛ زیرا آتش بجز آثار سجده همه</w:t>
      </w:r>
      <w:r w:rsidRPr="002E320E">
        <w:rPr>
          <w:rStyle w:val="Char4"/>
          <w:rFonts w:hint="eastAsia"/>
          <w:rtl/>
        </w:rPr>
        <w:t>‌</w:t>
      </w:r>
      <w:r w:rsidRPr="002E320E">
        <w:rPr>
          <w:rStyle w:val="Char4"/>
          <w:rFonts w:hint="cs"/>
          <w:rtl/>
        </w:rPr>
        <w:t>ی انسان را می‌سوزاند و از بین می‌برد و این الله است که سجده گاه</w:t>
      </w:r>
      <w:r w:rsidR="00602C83">
        <w:rPr>
          <w:rStyle w:val="Char4"/>
          <w:rFonts w:hint="eastAsia"/>
          <w:rtl/>
        </w:rPr>
        <w:t>‌</w:t>
      </w:r>
      <w:r w:rsidRPr="002E320E">
        <w:rPr>
          <w:rStyle w:val="Char4"/>
          <w:rFonts w:hint="cs"/>
          <w:rtl/>
        </w:rPr>
        <w:t>ها را بر آتش حرام کرده است.</w:t>
      </w:r>
    </w:p>
    <w:p w:rsidR="001C7CAE" w:rsidRPr="002E320E" w:rsidRDefault="001C7CAE" w:rsidP="001C7CAE">
      <w:pPr>
        <w:widowControl w:val="0"/>
        <w:ind w:firstLine="284"/>
        <w:jc w:val="both"/>
        <w:rPr>
          <w:rStyle w:val="Char4"/>
        </w:rPr>
      </w:pPr>
      <w:r w:rsidRPr="002E320E">
        <w:rPr>
          <w:rStyle w:val="Char4"/>
          <w:rFonts w:hint="cs"/>
          <w:rtl/>
        </w:rPr>
        <w:t xml:space="preserve">پس </w:t>
      </w:r>
      <w:r w:rsidRPr="002E320E">
        <w:rPr>
          <w:rStyle w:val="Char4"/>
          <w:rtl/>
        </w:rPr>
        <w:t xml:space="preserve">آنان در حالی از دوزخ بیرون </w:t>
      </w:r>
      <w:r w:rsidRPr="002E320E">
        <w:rPr>
          <w:rStyle w:val="Char4"/>
          <w:rFonts w:hint="cs"/>
          <w:rtl/>
        </w:rPr>
        <w:t>آورده می</w:t>
      </w:r>
      <w:r w:rsidRPr="002E320E">
        <w:rPr>
          <w:rStyle w:val="Char4"/>
          <w:rFonts w:hint="eastAsia"/>
          <w:rtl/>
        </w:rPr>
        <w:t>‌</w:t>
      </w:r>
      <w:r w:rsidRPr="002E320E">
        <w:rPr>
          <w:rStyle w:val="Char4"/>
          <w:rFonts w:hint="cs"/>
          <w:rtl/>
        </w:rPr>
        <w:t xml:space="preserve">شوند </w:t>
      </w:r>
      <w:r w:rsidRPr="002E320E">
        <w:rPr>
          <w:rStyle w:val="Char4"/>
          <w:rtl/>
        </w:rPr>
        <w:t>که آتش، بدنشان را سوخته و گوشت</w:t>
      </w:r>
      <w:r w:rsidRPr="002E320E">
        <w:rPr>
          <w:rStyle w:val="Char4"/>
          <w:rFonts w:hint="cs"/>
          <w:rtl/>
        </w:rPr>
        <w:t>‌</w:t>
      </w:r>
      <w:r w:rsidRPr="002E320E">
        <w:rPr>
          <w:rStyle w:val="Char4"/>
          <w:rtl/>
        </w:rPr>
        <w:t>هایشان را گداخته است. سپس آب حیات بر بدنشان پاشیده می</w:t>
      </w:r>
      <w:r w:rsidRPr="002E320E">
        <w:rPr>
          <w:rStyle w:val="Char4"/>
          <w:rFonts w:hint="cs"/>
          <w:rtl/>
        </w:rPr>
        <w:t>‌</w:t>
      </w:r>
      <w:r w:rsidRPr="002E320E">
        <w:rPr>
          <w:rStyle w:val="Char4"/>
          <w:rtl/>
        </w:rPr>
        <w:t>شود و همانند دانه</w:t>
      </w:r>
      <w:r w:rsidRPr="002E320E">
        <w:rPr>
          <w:rStyle w:val="Char4"/>
          <w:rFonts w:hint="cs"/>
          <w:rtl/>
        </w:rPr>
        <w:t>‌</w:t>
      </w:r>
      <w:r w:rsidRPr="002E320E">
        <w:rPr>
          <w:rStyle w:val="Char4"/>
          <w:rtl/>
        </w:rPr>
        <w:t>ای که در کنار نهر آب، جوانه می</w:t>
      </w:r>
      <w:r w:rsidRPr="002E320E">
        <w:rPr>
          <w:rStyle w:val="Char4"/>
          <w:rFonts w:hint="cs"/>
          <w:rtl/>
        </w:rPr>
        <w:t>‌</w:t>
      </w:r>
      <w:r w:rsidRPr="002E320E">
        <w:rPr>
          <w:rStyle w:val="Char4"/>
          <w:rtl/>
        </w:rPr>
        <w:t>زند، آنان نیز جوانه می</w:t>
      </w:r>
      <w:r w:rsidRPr="002E320E">
        <w:rPr>
          <w:rStyle w:val="Char4"/>
          <w:rFonts w:hint="cs"/>
          <w:rtl/>
        </w:rPr>
        <w:t>‌</w:t>
      </w:r>
      <w:r w:rsidRPr="002E320E">
        <w:rPr>
          <w:rStyle w:val="Char4"/>
          <w:rtl/>
        </w:rPr>
        <w:t xml:space="preserve">زنند. پس از آن، </w:t>
      </w:r>
      <w:r w:rsidRPr="002E320E">
        <w:rPr>
          <w:rStyle w:val="Char4"/>
          <w:rFonts w:hint="cs"/>
          <w:rtl/>
        </w:rPr>
        <w:t>الله متعال</w:t>
      </w:r>
      <w:r w:rsidRPr="002E320E">
        <w:rPr>
          <w:rStyle w:val="Char4"/>
          <w:rtl/>
        </w:rPr>
        <w:t xml:space="preserve"> از قضاوت بین بندگان در حالی فارغ می</w:t>
      </w:r>
      <w:r w:rsidRPr="002E320E">
        <w:rPr>
          <w:rStyle w:val="Char4"/>
          <w:rFonts w:hint="cs"/>
          <w:rtl/>
        </w:rPr>
        <w:t>‌</w:t>
      </w:r>
      <w:r w:rsidRPr="002E320E">
        <w:rPr>
          <w:rStyle w:val="Char4"/>
          <w:rtl/>
        </w:rPr>
        <w:t>شود که چهره</w:t>
      </w:r>
      <w:r w:rsidRPr="002E320E">
        <w:rPr>
          <w:rStyle w:val="Char4"/>
          <w:rFonts w:hint="eastAsia"/>
          <w:rtl/>
        </w:rPr>
        <w:t>‌</w:t>
      </w:r>
      <w:r w:rsidRPr="002E320E">
        <w:rPr>
          <w:rStyle w:val="Char4"/>
          <w:rFonts w:hint="cs"/>
          <w:rtl/>
        </w:rPr>
        <w:t>ی</w:t>
      </w:r>
      <w:r w:rsidRPr="002E320E">
        <w:rPr>
          <w:rStyle w:val="Char4"/>
          <w:rtl/>
        </w:rPr>
        <w:t xml:space="preserve"> یکی از بندگانش</w:t>
      </w:r>
      <w:r w:rsidR="003850A9">
        <w:rPr>
          <w:rStyle w:val="Char4"/>
          <w:rtl/>
        </w:rPr>
        <w:t xml:space="preserve"> به‌سوی </w:t>
      </w:r>
      <w:r w:rsidRPr="002E320E">
        <w:rPr>
          <w:rStyle w:val="Char4"/>
          <w:rtl/>
        </w:rPr>
        <w:t>دوزخ است</w:t>
      </w:r>
      <w:r w:rsidRPr="002E320E">
        <w:rPr>
          <w:rStyle w:val="Char4"/>
          <w:rFonts w:hint="cs"/>
          <w:rtl/>
        </w:rPr>
        <w:t>.</w:t>
      </w:r>
      <w:r w:rsidRPr="002E320E">
        <w:rPr>
          <w:rStyle w:val="Char4"/>
          <w:rtl/>
        </w:rPr>
        <w:t xml:space="preserve"> و او آخرین فرد </w:t>
      </w:r>
      <w:r w:rsidRPr="002E320E">
        <w:rPr>
          <w:rStyle w:val="Char4"/>
          <w:rFonts w:hint="cs"/>
          <w:rtl/>
        </w:rPr>
        <w:t>بهشتی</w:t>
      </w:r>
      <w:r w:rsidRPr="002E320E">
        <w:rPr>
          <w:rStyle w:val="Char4"/>
          <w:rtl/>
        </w:rPr>
        <w:t xml:space="preserve"> است که وارد بهشت می</w:t>
      </w:r>
      <w:r w:rsidRPr="002E320E">
        <w:rPr>
          <w:rStyle w:val="Char4"/>
          <w:rFonts w:hint="cs"/>
          <w:rtl/>
        </w:rPr>
        <w:t>‌</w:t>
      </w:r>
      <w:r w:rsidRPr="002E320E">
        <w:rPr>
          <w:rStyle w:val="Char4"/>
          <w:rtl/>
        </w:rPr>
        <w:t>شود. او می</w:t>
      </w:r>
      <w:r w:rsidRPr="002E320E">
        <w:rPr>
          <w:rStyle w:val="Char4"/>
          <w:rFonts w:hint="cs"/>
          <w:rtl/>
        </w:rPr>
        <w:t>‌</w:t>
      </w:r>
      <w:r w:rsidRPr="002E320E">
        <w:rPr>
          <w:rStyle w:val="Char4"/>
          <w:rtl/>
        </w:rPr>
        <w:t>گوید: پرودگارا! چهره</w:t>
      </w:r>
      <w:r w:rsidRPr="002E320E">
        <w:rPr>
          <w:rStyle w:val="Char4"/>
          <w:rFonts w:hint="cs"/>
          <w:rtl/>
        </w:rPr>
        <w:t>‌</w:t>
      </w:r>
      <w:r w:rsidRPr="002E320E">
        <w:rPr>
          <w:rStyle w:val="Char4"/>
          <w:rtl/>
        </w:rPr>
        <w:t>ام را از دوزخ برگردان</w:t>
      </w:r>
      <w:r w:rsidRPr="002E320E">
        <w:rPr>
          <w:rStyle w:val="Char4"/>
          <w:rFonts w:hint="cs"/>
          <w:rtl/>
        </w:rPr>
        <w:t>.</w:t>
      </w:r>
      <w:r w:rsidRPr="002E320E">
        <w:rPr>
          <w:rStyle w:val="Char4"/>
          <w:rtl/>
        </w:rPr>
        <w:t xml:space="preserve"> زیرا وزش هوای آتشین آن، حالم را به هم می</w:t>
      </w:r>
      <w:r w:rsidRPr="002E320E">
        <w:rPr>
          <w:rStyle w:val="Char4"/>
          <w:rFonts w:hint="cs"/>
          <w:rtl/>
        </w:rPr>
        <w:t>‌</w:t>
      </w:r>
      <w:r w:rsidRPr="002E320E">
        <w:rPr>
          <w:rStyle w:val="Char4"/>
          <w:rtl/>
        </w:rPr>
        <w:t>زند و شعله</w:t>
      </w:r>
      <w:r w:rsidRPr="002E320E">
        <w:rPr>
          <w:rStyle w:val="Char4"/>
          <w:rFonts w:hint="cs"/>
          <w:rtl/>
        </w:rPr>
        <w:t>‌</w:t>
      </w:r>
      <w:r w:rsidRPr="002E320E">
        <w:rPr>
          <w:rStyle w:val="Char4"/>
          <w:rtl/>
        </w:rPr>
        <w:t>های آتشینش، مرا می</w:t>
      </w:r>
      <w:r w:rsidRPr="002E320E">
        <w:rPr>
          <w:rStyle w:val="Char4"/>
          <w:rFonts w:hint="cs"/>
          <w:rtl/>
        </w:rPr>
        <w:t>‌</w:t>
      </w:r>
      <w:r w:rsidRPr="002E320E">
        <w:rPr>
          <w:rStyle w:val="Char4"/>
          <w:rtl/>
        </w:rPr>
        <w:t xml:space="preserve">سوزاند. </w:t>
      </w:r>
      <w:r w:rsidRPr="002E320E">
        <w:rPr>
          <w:rStyle w:val="Char4"/>
          <w:rFonts w:hint="cs"/>
          <w:rtl/>
        </w:rPr>
        <w:t>بعد از آن، برای مدتی که الله متعال اندازه</w:t>
      </w:r>
      <w:r w:rsidRPr="002E320E">
        <w:rPr>
          <w:rStyle w:val="Char4"/>
          <w:rFonts w:hint="eastAsia"/>
          <w:rtl/>
        </w:rPr>
        <w:t>‌</w:t>
      </w:r>
      <w:r w:rsidRPr="002E320E">
        <w:rPr>
          <w:rStyle w:val="Char4"/>
          <w:rFonts w:hint="cs"/>
          <w:rtl/>
        </w:rPr>
        <w:t>اش را می</w:t>
      </w:r>
      <w:r w:rsidRPr="002E320E">
        <w:rPr>
          <w:rStyle w:val="Char4"/>
          <w:rFonts w:hint="eastAsia"/>
          <w:rtl/>
        </w:rPr>
        <w:t>‌</w:t>
      </w:r>
      <w:r w:rsidRPr="002E320E">
        <w:rPr>
          <w:rStyle w:val="Char4"/>
          <w:rFonts w:hint="cs"/>
          <w:rtl/>
        </w:rPr>
        <w:t>داند، الله را فرا می</w:t>
      </w:r>
      <w:r w:rsidRPr="002E320E">
        <w:rPr>
          <w:rStyle w:val="Char4"/>
          <w:rFonts w:hint="eastAsia"/>
          <w:rtl/>
        </w:rPr>
        <w:t>‌</w:t>
      </w:r>
      <w:r w:rsidRPr="002E320E">
        <w:rPr>
          <w:rStyle w:val="Char4"/>
          <w:rFonts w:hint="cs"/>
          <w:rtl/>
        </w:rPr>
        <w:t>خواند. آنگاه الله متعال</w:t>
      </w:r>
      <w:r w:rsidRPr="002E320E">
        <w:rPr>
          <w:rStyle w:val="Char4"/>
          <w:rtl/>
        </w:rPr>
        <w:t xml:space="preserve"> می</w:t>
      </w:r>
      <w:r w:rsidRPr="002E320E">
        <w:rPr>
          <w:rStyle w:val="Char4"/>
          <w:rFonts w:hint="cs"/>
          <w:rtl/>
        </w:rPr>
        <w:t>‌</w:t>
      </w:r>
      <w:r w:rsidRPr="002E320E">
        <w:rPr>
          <w:rStyle w:val="Char4"/>
          <w:rtl/>
        </w:rPr>
        <w:t>فرماید: اگر این خواسته</w:t>
      </w:r>
      <w:r w:rsidRPr="002E320E">
        <w:rPr>
          <w:rStyle w:val="Char4"/>
          <w:rFonts w:hint="cs"/>
          <w:rtl/>
        </w:rPr>
        <w:t>‌</w:t>
      </w:r>
      <w:r w:rsidRPr="002E320E">
        <w:rPr>
          <w:rStyle w:val="Char4"/>
          <w:rtl/>
        </w:rPr>
        <w:t>ات را بر آورده سازم، چیز دیگری نمی</w:t>
      </w:r>
      <w:r w:rsidRPr="002E320E">
        <w:rPr>
          <w:rStyle w:val="Char4"/>
          <w:rFonts w:hint="cs"/>
          <w:rtl/>
        </w:rPr>
        <w:t>‌</w:t>
      </w:r>
      <w:r w:rsidRPr="002E320E">
        <w:rPr>
          <w:rStyle w:val="Char4"/>
          <w:rtl/>
        </w:rPr>
        <w:t>خواهی؟ می</w:t>
      </w:r>
      <w:r w:rsidRPr="002E320E">
        <w:rPr>
          <w:rStyle w:val="Char4"/>
          <w:rFonts w:hint="cs"/>
          <w:rtl/>
        </w:rPr>
        <w:t>‌</w:t>
      </w:r>
      <w:r w:rsidRPr="002E320E">
        <w:rPr>
          <w:rStyle w:val="Char4"/>
          <w:rtl/>
        </w:rPr>
        <w:t xml:space="preserve">گوید: </w:t>
      </w:r>
      <w:r w:rsidRPr="002E320E">
        <w:rPr>
          <w:rStyle w:val="Char4"/>
          <w:rFonts w:hint="cs"/>
          <w:rtl/>
        </w:rPr>
        <w:t xml:space="preserve">چیز دیگری </w:t>
      </w:r>
      <w:r w:rsidRPr="002E320E">
        <w:rPr>
          <w:rStyle w:val="Char4"/>
          <w:rtl/>
        </w:rPr>
        <w:t>نمی</w:t>
      </w:r>
      <w:r w:rsidRPr="002E320E">
        <w:rPr>
          <w:rStyle w:val="Char4"/>
          <w:rFonts w:hint="cs"/>
          <w:rtl/>
        </w:rPr>
        <w:t>‌</w:t>
      </w:r>
      <w:r w:rsidRPr="002E320E">
        <w:rPr>
          <w:rStyle w:val="Char4"/>
          <w:rtl/>
        </w:rPr>
        <w:t>خواهم و چندین عهد و پیمان می</w:t>
      </w:r>
      <w:r w:rsidRPr="002E320E">
        <w:rPr>
          <w:rStyle w:val="Char4"/>
          <w:rFonts w:hint="cs"/>
          <w:rtl/>
        </w:rPr>
        <w:t>‌</w:t>
      </w:r>
      <w:r w:rsidRPr="002E320E">
        <w:rPr>
          <w:rStyle w:val="Char4"/>
          <w:rtl/>
        </w:rPr>
        <w:t>بندد</w:t>
      </w:r>
      <w:r w:rsidRPr="002E320E">
        <w:rPr>
          <w:rStyle w:val="Char4"/>
          <w:rFonts w:hint="cs"/>
          <w:rtl/>
        </w:rPr>
        <w:t xml:space="preserve"> که چیز دیگری نمی</w:t>
      </w:r>
      <w:r w:rsidRPr="002E320E">
        <w:rPr>
          <w:rStyle w:val="Char4"/>
          <w:rFonts w:hint="eastAsia"/>
          <w:rtl/>
        </w:rPr>
        <w:t>‌</w:t>
      </w:r>
      <w:r w:rsidRPr="002E320E">
        <w:rPr>
          <w:rStyle w:val="Char4"/>
          <w:rFonts w:hint="cs"/>
          <w:rtl/>
        </w:rPr>
        <w:t>خواهم</w:t>
      </w:r>
      <w:r w:rsidRPr="002E320E">
        <w:rPr>
          <w:rStyle w:val="Char4"/>
          <w:rtl/>
        </w:rPr>
        <w:t>.</w:t>
      </w:r>
      <w:r w:rsidRPr="002E320E">
        <w:rPr>
          <w:rStyle w:val="Char4"/>
          <w:rFonts w:hint="cs"/>
          <w:rtl/>
        </w:rPr>
        <w:t xml:space="preserve"> آنگاه</w:t>
      </w:r>
      <w:r w:rsidRPr="002E320E">
        <w:rPr>
          <w:rStyle w:val="Char4"/>
          <w:rtl/>
        </w:rPr>
        <w:t xml:space="preserve"> </w:t>
      </w:r>
      <w:r w:rsidRPr="002E320E">
        <w:rPr>
          <w:rStyle w:val="Char4"/>
          <w:rFonts w:hint="cs"/>
          <w:rtl/>
        </w:rPr>
        <w:t>الله متعال</w:t>
      </w:r>
      <w:r w:rsidRPr="002E320E">
        <w:rPr>
          <w:rStyle w:val="Char4"/>
          <w:rtl/>
        </w:rPr>
        <w:t xml:space="preserve"> چهره</w:t>
      </w:r>
      <w:r w:rsidRPr="002E320E">
        <w:rPr>
          <w:rStyle w:val="Char4"/>
          <w:rFonts w:hint="cs"/>
          <w:rtl/>
        </w:rPr>
        <w:t>‌</w:t>
      </w:r>
      <w:r w:rsidRPr="002E320E">
        <w:rPr>
          <w:rStyle w:val="Char4"/>
          <w:rtl/>
        </w:rPr>
        <w:t>اش را از جانب دوزخ برمی</w:t>
      </w:r>
      <w:r w:rsidRPr="002E320E">
        <w:rPr>
          <w:rStyle w:val="Char4"/>
          <w:rFonts w:hint="cs"/>
          <w:rtl/>
        </w:rPr>
        <w:t>‌</w:t>
      </w:r>
      <w:r w:rsidRPr="002E320E">
        <w:rPr>
          <w:rStyle w:val="Char4"/>
          <w:rtl/>
        </w:rPr>
        <w:t>گرداند. وقتی چهره</w:t>
      </w:r>
      <w:r w:rsidRPr="002E320E">
        <w:rPr>
          <w:rStyle w:val="Char4"/>
          <w:rFonts w:hint="cs"/>
          <w:rtl/>
        </w:rPr>
        <w:t>‌</w:t>
      </w:r>
      <w:r w:rsidRPr="002E320E">
        <w:rPr>
          <w:rStyle w:val="Char4"/>
          <w:rtl/>
        </w:rPr>
        <w:t>اش</w:t>
      </w:r>
      <w:r w:rsidR="003850A9">
        <w:rPr>
          <w:rStyle w:val="Char4"/>
          <w:rtl/>
        </w:rPr>
        <w:t xml:space="preserve"> به‌سوی </w:t>
      </w:r>
      <w:r w:rsidRPr="002E320E">
        <w:rPr>
          <w:rStyle w:val="Char4"/>
          <w:rtl/>
        </w:rPr>
        <w:t>بهشت می</w:t>
      </w:r>
      <w:r w:rsidRPr="002E320E">
        <w:rPr>
          <w:rStyle w:val="Char4"/>
          <w:rFonts w:hint="cs"/>
          <w:rtl/>
        </w:rPr>
        <w:t>‌</w:t>
      </w:r>
      <w:r w:rsidRPr="002E320E">
        <w:rPr>
          <w:rStyle w:val="Char4"/>
          <w:rtl/>
        </w:rPr>
        <w:t xml:space="preserve">شود، </w:t>
      </w:r>
      <w:r w:rsidRPr="002E320E">
        <w:rPr>
          <w:rStyle w:val="Char4"/>
          <w:rFonts w:hint="cs"/>
          <w:rtl/>
        </w:rPr>
        <w:t>برای مدتی که الله اندازه</w:t>
      </w:r>
      <w:r w:rsidRPr="002E320E">
        <w:rPr>
          <w:rStyle w:val="Char4"/>
          <w:rFonts w:hint="eastAsia"/>
          <w:rtl/>
        </w:rPr>
        <w:t>‌</w:t>
      </w:r>
      <w:r w:rsidRPr="002E320E">
        <w:rPr>
          <w:rStyle w:val="Char4"/>
          <w:rFonts w:hint="cs"/>
          <w:rtl/>
        </w:rPr>
        <w:t>ی آن را می</w:t>
      </w:r>
      <w:r w:rsidRPr="002E320E">
        <w:rPr>
          <w:rStyle w:val="Char4"/>
          <w:rFonts w:hint="eastAsia"/>
          <w:rtl/>
        </w:rPr>
        <w:t>‌</w:t>
      </w:r>
      <w:r w:rsidRPr="002E320E">
        <w:rPr>
          <w:rStyle w:val="Char4"/>
          <w:rFonts w:hint="cs"/>
          <w:rtl/>
        </w:rPr>
        <w:t xml:space="preserve">داند، </w:t>
      </w:r>
      <w:r w:rsidRPr="002E320E">
        <w:rPr>
          <w:rStyle w:val="Char4"/>
          <w:rtl/>
        </w:rPr>
        <w:t>سکوت می</w:t>
      </w:r>
      <w:r w:rsidRPr="002E320E">
        <w:rPr>
          <w:rStyle w:val="Char4"/>
          <w:rFonts w:hint="cs"/>
          <w:rtl/>
        </w:rPr>
        <w:t>‌</w:t>
      </w:r>
      <w:r w:rsidRPr="002E320E">
        <w:rPr>
          <w:rStyle w:val="Char4"/>
          <w:rtl/>
        </w:rPr>
        <w:t>کند</w:t>
      </w:r>
      <w:r w:rsidRPr="002E320E">
        <w:rPr>
          <w:rStyle w:val="Char4"/>
          <w:rFonts w:hint="cs"/>
          <w:rtl/>
        </w:rPr>
        <w:t>.</w:t>
      </w:r>
      <w:r w:rsidRPr="002E320E">
        <w:rPr>
          <w:rStyle w:val="Char4"/>
          <w:rtl/>
        </w:rPr>
        <w:t xml:space="preserve"> سپس می</w:t>
      </w:r>
      <w:r w:rsidRPr="002E320E">
        <w:rPr>
          <w:rStyle w:val="Char4"/>
          <w:rFonts w:hint="cs"/>
          <w:rtl/>
        </w:rPr>
        <w:t>‌</w:t>
      </w:r>
      <w:r w:rsidRPr="002E320E">
        <w:rPr>
          <w:rStyle w:val="Char4"/>
          <w:rtl/>
        </w:rPr>
        <w:t>گوید: پروردگارا! مرا نزدیک درواز</w:t>
      </w:r>
      <w:r w:rsidRPr="002E320E">
        <w:rPr>
          <w:rStyle w:val="Char4"/>
          <w:rFonts w:hint="cs"/>
          <w:rtl/>
        </w:rPr>
        <w:t>ه</w:t>
      </w:r>
      <w:r w:rsidRPr="002E320E">
        <w:rPr>
          <w:rStyle w:val="Char4"/>
          <w:rFonts w:hint="eastAsia"/>
          <w:rtl/>
        </w:rPr>
        <w:t>‌</w:t>
      </w:r>
      <w:r w:rsidRPr="002E320E">
        <w:rPr>
          <w:rStyle w:val="Char4"/>
          <w:rFonts w:hint="cs"/>
          <w:rtl/>
        </w:rPr>
        <w:t>ی</w:t>
      </w:r>
      <w:r w:rsidRPr="002E320E">
        <w:rPr>
          <w:rStyle w:val="Char4"/>
          <w:rtl/>
        </w:rPr>
        <w:t xml:space="preserve"> بهشت ببر. </w:t>
      </w:r>
      <w:r w:rsidRPr="002E320E">
        <w:rPr>
          <w:rStyle w:val="Char4"/>
          <w:rFonts w:hint="cs"/>
          <w:rtl/>
        </w:rPr>
        <w:t>الله متعال</w:t>
      </w:r>
      <w:r w:rsidRPr="002E320E">
        <w:rPr>
          <w:rStyle w:val="Char4"/>
          <w:rtl/>
        </w:rPr>
        <w:t xml:space="preserve"> به او می</w:t>
      </w:r>
      <w:r w:rsidRPr="002E320E">
        <w:rPr>
          <w:rStyle w:val="Char4"/>
          <w:rFonts w:hint="cs"/>
          <w:rtl/>
        </w:rPr>
        <w:t>‌</w:t>
      </w:r>
      <w:r w:rsidRPr="002E320E">
        <w:rPr>
          <w:rStyle w:val="Char4"/>
          <w:rtl/>
        </w:rPr>
        <w:t xml:space="preserve">گوید: مگر تو آن همه عهد و پیمان نبستی که چیز دیگری نخواهی؟! </w:t>
      </w:r>
      <w:r w:rsidRPr="002E320E">
        <w:rPr>
          <w:rStyle w:val="Char4"/>
          <w:rFonts w:hint="cs"/>
          <w:rtl/>
        </w:rPr>
        <w:t xml:space="preserve">وای بر تو ای فرزند آدم! </w:t>
      </w:r>
      <w:r w:rsidRPr="002E320E">
        <w:rPr>
          <w:rStyle w:val="Char4"/>
          <w:rtl/>
        </w:rPr>
        <w:t>چقدر عهد شکن هستی</w:t>
      </w:r>
      <w:r w:rsidRPr="002E320E">
        <w:rPr>
          <w:rStyle w:val="Char4"/>
          <w:rFonts w:hint="cs"/>
          <w:rtl/>
        </w:rPr>
        <w:t>.</w:t>
      </w:r>
      <w:r>
        <w:rPr>
          <w:rFonts w:hint="cs"/>
          <w:szCs w:val="26"/>
          <w:rtl/>
          <w:lang w:bidi="fa-IR"/>
        </w:rPr>
        <w:t xml:space="preserve"> </w:t>
      </w:r>
      <w:r w:rsidRPr="002E320E">
        <w:rPr>
          <w:rStyle w:val="Char4"/>
          <w:rFonts w:hint="cs"/>
          <w:rtl/>
        </w:rPr>
        <w:t xml:space="preserve">او </w:t>
      </w:r>
      <w:r w:rsidRPr="002E320E">
        <w:rPr>
          <w:rStyle w:val="Char4"/>
          <w:rtl/>
        </w:rPr>
        <w:t>می</w:t>
      </w:r>
      <w:r w:rsidRPr="002E320E">
        <w:rPr>
          <w:rStyle w:val="Char4"/>
          <w:rFonts w:hint="cs"/>
          <w:rtl/>
        </w:rPr>
        <w:t>‌</w:t>
      </w:r>
      <w:r w:rsidRPr="002E320E">
        <w:rPr>
          <w:rStyle w:val="Char4"/>
          <w:rtl/>
        </w:rPr>
        <w:t>گوید: پروردگارا</w:t>
      </w:r>
      <w:r w:rsidRPr="002E320E">
        <w:rPr>
          <w:rStyle w:val="Char4"/>
          <w:rFonts w:hint="cs"/>
          <w:rtl/>
        </w:rPr>
        <w:t>!</w:t>
      </w:r>
      <w:r w:rsidRPr="002E320E">
        <w:rPr>
          <w:rStyle w:val="Char4"/>
          <w:rtl/>
        </w:rPr>
        <w:t xml:space="preserve"> </w:t>
      </w:r>
      <w:r w:rsidRPr="002E320E">
        <w:rPr>
          <w:rStyle w:val="Char4"/>
          <w:rFonts w:hint="cs"/>
          <w:rtl/>
        </w:rPr>
        <w:t>و آنقدر الله را فرا می</w:t>
      </w:r>
      <w:r w:rsidRPr="002E320E">
        <w:rPr>
          <w:rStyle w:val="Char4"/>
          <w:rFonts w:hint="eastAsia"/>
          <w:rtl/>
        </w:rPr>
        <w:t>‌</w:t>
      </w:r>
      <w:r w:rsidRPr="002E320E">
        <w:rPr>
          <w:rStyle w:val="Char4"/>
          <w:rFonts w:hint="cs"/>
          <w:rtl/>
        </w:rPr>
        <w:t>خواند که الله متعال می</w:t>
      </w:r>
      <w:r w:rsidRPr="002E320E">
        <w:rPr>
          <w:rStyle w:val="Char4"/>
          <w:rFonts w:hint="eastAsia"/>
          <w:rtl/>
        </w:rPr>
        <w:t>‌</w:t>
      </w:r>
      <w:r w:rsidRPr="002E320E">
        <w:rPr>
          <w:rStyle w:val="Char4"/>
          <w:rFonts w:hint="cs"/>
          <w:rtl/>
        </w:rPr>
        <w:t xml:space="preserve">فرماید: </w:t>
      </w:r>
      <w:r w:rsidRPr="002E320E">
        <w:rPr>
          <w:rStyle w:val="Char4"/>
          <w:rtl/>
        </w:rPr>
        <w:t>اگر این خواسته</w:t>
      </w:r>
      <w:r w:rsidRPr="002E320E">
        <w:rPr>
          <w:rStyle w:val="Char4"/>
          <w:rFonts w:hint="cs"/>
          <w:rtl/>
        </w:rPr>
        <w:t>‌</w:t>
      </w:r>
      <w:r w:rsidRPr="002E320E">
        <w:rPr>
          <w:rStyle w:val="Char4"/>
          <w:rtl/>
        </w:rPr>
        <w:t>ات را بر آورده سازم، چیز دیگری نمی</w:t>
      </w:r>
      <w:r w:rsidRPr="002E320E">
        <w:rPr>
          <w:rStyle w:val="Char4"/>
          <w:rFonts w:hint="cs"/>
          <w:rtl/>
        </w:rPr>
        <w:t>‌</w:t>
      </w:r>
      <w:r w:rsidRPr="002E320E">
        <w:rPr>
          <w:rStyle w:val="Char4"/>
          <w:rtl/>
        </w:rPr>
        <w:t>خواهی؟ می</w:t>
      </w:r>
      <w:r w:rsidRPr="002E320E">
        <w:rPr>
          <w:rStyle w:val="Char4"/>
          <w:rFonts w:hint="cs"/>
          <w:rtl/>
        </w:rPr>
        <w:t>‌</w:t>
      </w:r>
      <w:r w:rsidRPr="002E320E">
        <w:rPr>
          <w:rStyle w:val="Char4"/>
          <w:rtl/>
        </w:rPr>
        <w:t xml:space="preserve">گوید: </w:t>
      </w:r>
      <w:r w:rsidRPr="002E320E">
        <w:rPr>
          <w:rStyle w:val="Char4"/>
          <w:rFonts w:hint="cs"/>
          <w:rtl/>
        </w:rPr>
        <w:t xml:space="preserve">نه، سوگند به عزت تو که چیز دیگری </w:t>
      </w:r>
      <w:r w:rsidRPr="002E320E">
        <w:rPr>
          <w:rStyle w:val="Char4"/>
          <w:rtl/>
        </w:rPr>
        <w:t>نمی</w:t>
      </w:r>
      <w:r w:rsidRPr="002E320E">
        <w:rPr>
          <w:rStyle w:val="Char4"/>
          <w:rFonts w:hint="cs"/>
          <w:rtl/>
        </w:rPr>
        <w:t>‌</w:t>
      </w:r>
      <w:r w:rsidRPr="002E320E">
        <w:rPr>
          <w:rStyle w:val="Char4"/>
          <w:rtl/>
        </w:rPr>
        <w:t>خواهم و چندین عهد و پیمان</w:t>
      </w:r>
      <w:r w:rsidRPr="002E320E">
        <w:rPr>
          <w:rStyle w:val="Char4"/>
          <w:rFonts w:hint="cs"/>
          <w:rtl/>
        </w:rPr>
        <w:t xml:space="preserve"> دیگر با الله</w:t>
      </w:r>
      <w:r w:rsidRPr="002E320E">
        <w:rPr>
          <w:rStyle w:val="Char4"/>
          <w:rtl/>
        </w:rPr>
        <w:t xml:space="preserve"> می</w:t>
      </w:r>
      <w:r w:rsidRPr="002E320E">
        <w:rPr>
          <w:rStyle w:val="Char4"/>
          <w:rFonts w:hint="cs"/>
          <w:rtl/>
        </w:rPr>
        <w:t>‌</w:t>
      </w:r>
      <w:r w:rsidRPr="002E320E">
        <w:rPr>
          <w:rStyle w:val="Char4"/>
          <w:rtl/>
        </w:rPr>
        <w:t>بندد</w:t>
      </w:r>
      <w:r w:rsidRPr="002E320E">
        <w:rPr>
          <w:rStyle w:val="Char4"/>
          <w:rFonts w:hint="cs"/>
          <w:rtl/>
        </w:rPr>
        <w:t xml:space="preserve"> که چیز دیگری نمی</w:t>
      </w:r>
      <w:r w:rsidRPr="002E320E">
        <w:rPr>
          <w:rStyle w:val="Char4"/>
          <w:rFonts w:hint="eastAsia"/>
          <w:rtl/>
        </w:rPr>
        <w:t>‌</w:t>
      </w:r>
      <w:r w:rsidRPr="002E320E">
        <w:rPr>
          <w:rStyle w:val="Char4"/>
          <w:rFonts w:hint="cs"/>
          <w:rtl/>
        </w:rPr>
        <w:t>خواهم</w:t>
      </w:r>
      <w:r w:rsidRPr="002E320E">
        <w:rPr>
          <w:rStyle w:val="Char4"/>
          <w:rtl/>
        </w:rPr>
        <w:t>.</w:t>
      </w:r>
      <w:r w:rsidRPr="002E320E">
        <w:rPr>
          <w:rStyle w:val="Char4"/>
          <w:rFonts w:hint="cs"/>
          <w:rtl/>
        </w:rPr>
        <w:t xml:space="preserve"> آنگاه الله متعال او را به دروازه</w:t>
      </w:r>
      <w:r w:rsidRPr="002E320E">
        <w:rPr>
          <w:rStyle w:val="Char4"/>
          <w:rFonts w:hint="eastAsia"/>
          <w:rtl/>
        </w:rPr>
        <w:t>‌</w:t>
      </w:r>
      <w:r w:rsidRPr="002E320E">
        <w:rPr>
          <w:rStyle w:val="Char4"/>
          <w:rFonts w:hint="cs"/>
          <w:rtl/>
        </w:rPr>
        <w:t>ی بهشت نزدیک می</w:t>
      </w:r>
      <w:r w:rsidRPr="002E320E">
        <w:rPr>
          <w:rStyle w:val="Char4"/>
          <w:rFonts w:hint="eastAsia"/>
          <w:rtl/>
        </w:rPr>
        <w:t>‌</w:t>
      </w:r>
      <w:r w:rsidRPr="002E320E">
        <w:rPr>
          <w:rStyle w:val="Char4"/>
          <w:rFonts w:hint="cs"/>
          <w:rtl/>
        </w:rPr>
        <w:t>گرداند. پس هنگامی که کنار دروازه</w:t>
      </w:r>
      <w:r w:rsidRPr="002E320E">
        <w:rPr>
          <w:rStyle w:val="Char4"/>
          <w:rFonts w:hint="eastAsia"/>
          <w:rtl/>
        </w:rPr>
        <w:t>‌</w:t>
      </w:r>
      <w:r w:rsidRPr="002E320E">
        <w:rPr>
          <w:rStyle w:val="Char4"/>
          <w:rFonts w:hint="cs"/>
          <w:rtl/>
        </w:rPr>
        <w:t>ی بهشت می</w:t>
      </w:r>
      <w:r w:rsidRPr="002E320E">
        <w:rPr>
          <w:rStyle w:val="Char4"/>
          <w:rFonts w:hint="eastAsia"/>
          <w:rtl/>
        </w:rPr>
        <w:t>‌</w:t>
      </w:r>
      <w:r w:rsidRPr="002E320E">
        <w:rPr>
          <w:rStyle w:val="Char4"/>
          <w:rFonts w:hint="cs"/>
          <w:rtl/>
        </w:rPr>
        <w:t>ایستد و دروازه</w:t>
      </w:r>
      <w:r w:rsidRPr="002E320E">
        <w:rPr>
          <w:rStyle w:val="Char4"/>
          <w:rFonts w:hint="eastAsia"/>
          <w:rtl/>
        </w:rPr>
        <w:t>‌</w:t>
      </w:r>
      <w:r w:rsidRPr="002E320E">
        <w:rPr>
          <w:rStyle w:val="Char4"/>
          <w:rFonts w:hint="cs"/>
          <w:rtl/>
        </w:rPr>
        <w:t>اش به روی او باز می</w:t>
      </w:r>
      <w:r w:rsidRPr="002E320E">
        <w:rPr>
          <w:rStyle w:val="Char4"/>
          <w:rFonts w:hint="eastAsia"/>
          <w:rtl/>
        </w:rPr>
        <w:t>‌</w:t>
      </w:r>
      <w:r w:rsidRPr="002E320E">
        <w:rPr>
          <w:rStyle w:val="Char4"/>
          <w:rFonts w:hint="cs"/>
          <w:rtl/>
        </w:rPr>
        <w:t>شود و خوبی</w:t>
      </w:r>
      <w:r w:rsidRPr="002E320E">
        <w:rPr>
          <w:rStyle w:val="Char4"/>
          <w:rFonts w:hint="eastAsia"/>
          <w:rtl/>
        </w:rPr>
        <w:t>‌</w:t>
      </w:r>
      <w:r w:rsidRPr="002E320E">
        <w:rPr>
          <w:rStyle w:val="Char4"/>
          <w:rFonts w:hint="cs"/>
          <w:rtl/>
        </w:rPr>
        <w:t>ها و خوشحالی</w:t>
      </w:r>
      <w:r w:rsidRPr="002E320E">
        <w:rPr>
          <w:rStyle w:val="Char4"/>
          <w:rFonts w:hint="eastAsia"/>
          <w:rtl/>
        </w:rPr>
        <w:t>‌</w:t>
      </w:r>
      <w:r w:rsidRPr="002E320E">
        <w:rPr>
          <w:rStyle w:val="Char4"/>
          <w:rFonts w:hint="cs"/>
          <w:rtl/>
        </w:rPr>
        <w:t>های بهشت را مشاهده می</w:t>
      </w:r>
      <w:r w:rsidRPr="002E320E">
        <w:rPr>
          <w:rStyle w:val="Char4"/>
          <w:rFonts w:hint="eastAsia"/>
          <w:rtl/>
        </w:rPr>
        <w:t>‌</w:t>
      </w:r>
      <w:r w:rsidRPr="002E320E">
        <w:rPr>
          <w:rStyle w:val="Char4"/>
          <w:rFonts w:hint="cs"/>
          <w:rtl/>
        </w:rPr>
        <w:t>کند، به اندازه</w:t>
      </w:r>
      <w:r w:rsidRPr="002E320E">
        <w:rPr>
          <w:rStyle w:val="Char4"/>
          <w:rFonts w:hint="eastAsia"/>
          <w:rtl/>
        </w:rPr>
        <w:t>‌</w:t>
      </w:r>
      <w:r w:rsidRPr="002E320E">
        <w:rPr>
          <w:rStyle w:val="Char4"/>
          <w:rFonts w:hint="cs"/>
          <w:rtl/>
        </w:rPr>
        <w:t>ای که الله بخواهد، سکوت می</w:t>
      </w:r>
      <w:r w:rsidRPr="002E320E">
        <w:rPr>
          <w:rStyle w:val="Char4"/>
          <w:rFonts w:hint="eastAsia"/>
          <w:rtl/>
        </w:rPr>
        <w:t>‌</w:t>
      </w:r>
      <w:r w:rsidRPr="002E320E">
        <w:rPr>
          <w:rStyle w:val="Char4"/>
          <w:rFonts w:hint="cs"/>
          <w:rtl/>
        </w:rPr>
        <w:t>کند. سپس</w:t>
      </w:r>
      <w:r w:rsidRPr="002E320E">
        <w:rPr>
          <w:rStyle w:val="Char4"/>
          <w:rtl/>
        </w:rPr>
        <w:t xml:space="preserve"> می</w:t>
      </w:r>
      <w:r w:rsidRPr="002E320E">
        <w:rPr>
          <w:rStyle w:val="Char4"/>
          <w:rFonts w:hint="cs"/>
          <w:rtl/>
        </w:rPr>
        <w:t>‌</w:t>
      </w:r>
      <w:r w:rsidRPr="002E320E">
        <w:rPr>
          <w:rStyle w:val="Char4"/>
          <w:rtl/>
        </w:rPr>
        <w:t xml:space="preserve">گوید: </w:t>
      </w:r>
      <w:r w:rsidRPr="002E320E">
        <w:rPr>
          <w:rStyle w:val="Char4"/>
          <w:rFonts w:hint="cs"/>
          <w:rtl/>
        </w:rPr>
        <w:t>بار الها</w:t>
      </w:r>
      <w:r w:rsidRPr="002E320E">
        <w:rPr>
          <w:rStyle w:val="Char4"/>
          <w:rtl/>
        </w:rPr>
        <w:t xml:space="preserve">! مرا وارد بهشت گردان. </w:t>
      </w:r>
      <w:r w:rsidRPr="002E320E">
        <w:rPr>
          <w:rStyle w:val="Char4"/>
          <w:rFonts w:hint="cs"/>
          <w:rtl/>
        </w:rPr>
        <w:t>الله متعال</w:t>
      </w:r>
      <w:r w:rsidRPr="002E320E">
        <w:rPr>
          <w:rStyle w:val="Char4"/>
          <w:rtl/>
        </w:rPr>
        <w:t xml:space="preserve"> می</w:t>
      </w:r>
      <w:r w:rsidRPr="002E320E">
        <w:rPr>
          <w:rStyle w:val="Char4"/>
          <w:rFonts w:hint="cs"/>
          <w:rtl/>
        </w:rPr>
        <w:t>‌</w:t>
      </w:r>
      <w:r w:rsidRPr="002E320E">
        <w:rPr>
          <w:rStyle w:val="Char4"/>
          <w:rtl/>
        </w:rPr>
        <w:t xml:space="preserve">فرماید: مگر تو با من، آن </w:t>
      </w:r>
      <w:r w:rsidRPr="002E320E">
        <w:rPr>
          <w:rStyle w:val="Char4"/>
          <w:rtl/>
        </w:rPr>
        <w:lastRenderedPageBreak/>
        <w:t>همه عهد و پیمان نبستی که چیز دیگری نخواهی</w:t>
      </w:r>
      <w:r w:rsidRPr="002E320E">
        <w:rPr>
          <w:rStyle w:val="Char4"/>
          <w:rFonts w:hint="cs"/>
          <w:rtl/>
        </w:rPr>
        <w:t>؟</w:t>
      </w:r>
      <w:r w:rsidRPr="002E320E">
        <w:rPr>
          <w:rStyle w:val="Char4"/>
          <w:rtl/>
        </w:rPr>
        <w:t xml:space="preserve"> وای بر تو ای فرزند آدم! چقدر عهد شکن هستی!</w:t>
      </w:r>
      <w:r w:rsidRPr="002E320E">
        <w:rPr>
          <w:rStyle w:val="Char4"/>
          <w:rFonts w:hint="cs"/>
          <w:rtl/>
        </w:rPr>
        <w:t xml:space="preserve"> او</w:t>
      </w:r>
      <w:r w:rsidRPr="002E320E">
        <w:rPr>
          <w:rStyle w:val="Char4"/>
          <w:rtl/>
        </w:rPr>
        <w:t xml:space="preserve"> می</w:t>
      </w:r>
      <w:r w:rsidRPr="002E320E">
        <w:rPr>
          <w:rStyle w:val="Char4"/>
          <w:rFonts w:hint="cs"/>
          <w:rtl/>
        </w:rPr>
        <w:t>‌</w:t>
      </w:r>
      <w:r w:rsidRPr="002E320E">
        <w:rPr>
          <w:rStyle w:val="Char4"/>
          <w:rtl/>
        </w:rPr>
        <w:t>گوید: پروردگارا! مرا شقی</w:t>
      </w:r>
      <w:r w:rsidRPr="002E320E">
        <w:rPr>
          <w:rStyle w:val="Char4"/>
          <w:rFonts w:hint="cs"/>
          <w:rtl/>
        </w:rPr>
        <w:t>‌</w:t>
      </w:r>
      <w:r w:rsidRPr="002E320E">
        <w:rPr>
          <w:rStyle w:val="Char4"/>
          <w:rtl/>
        </w:rPr>
        <w:t>ترین بنده</w:t>
      </w:r>
      <w:r w:rsidRPr="002E320E">
        <w:rPr>
          <w:rStyle w:val="Char4"/>
          <w:rFonts w:hint="cs"/>
          <w:rtl/>
        </w:rPr>
        <w:t>‌</w:t>
      </w:r>
      <w:r w:rsidRPr="002E320E">
        <w:rPr>
          <w:rStyle w:val="Char4"/>
          <w:rtl/>
        </w:rPr>
        <w:t xml:space="preserve">ات مگردان. </w:t>
      </w:r>
      <w:r w:rsidRPr="002E320E">
        <w:rPr>
          <w:rStyle w:val="Char4"/>
          <w:rFonts w:hint="cs"/>
          <w:rtl/>
        </w:rPr>
        <w:t>و همچنان به دعا ادامه می</w:t>
      </w:r>
      <w:r w:rsidRPr="002E320E">
        <w:rPr>
          <w:rStyle w:val="Char4"/>
          <w:rFonts w:hint="eastAsia"/>
          <w:rtl/>
        </w:rPr>
        <w:t>‌</w:t>
      </w:r>
      <w:r w:rsidRPr="002E320E">
        <w:rPr>
          <w:rStyle w:val="Char4"/>
          <w:rFonts w:hint="cs"/>
          <w:rtl/>
        </w:rPr>
        <w:t xml:space="preserve">دهد تا اینکه الله </w:t>
      </w:r>
      <w:r w:rsidR="0016696A" w:rsidRPr="0016696A">
        <w:rPr>
          <w:rStyle w:val="Char4"/>
          <w:rFonts w:cs="CTraditional Arabic" w:hint="cs"/>
          <w:rtl/>
        </w:rPr>
        <w:t>ﻷ</w:t>
      </w:r>
      <w:r w:rsidRPr="002E320E">
        <w:rPr>
          <w:rStyle w:val="Char4"/>
          <w:rFonts w:hint="cs"/>
          <w:rtl/>
        </w:rPr>
        <w:t xml:space="preserve"> به این رفتار او می</w:t>
      </w:r>
      <w:r w:rsidRPr="002E320E">
        <w:rPr>
          <w:rStyle w:val="Char4"/>
          <w:rFonts w:hint="eastAsia"/>
          <w:rtl/>
        </w:rPr>
        <w:t>‌</w:t>
      </w:r>
      <w:r w:rsidRPr="002E320E">
        <w:rPr>
          <w:rStyle w:val="Char4"/>
          <w:rFonts w:hint="cs"/>
          <w:rtl/>
        </w:rPr>
        <w:t>خندد. بعد از آن، الله متعال می</w:t>
      </w:r>
      <w:r w:rsidRPr="002E320E">
        <w:rPr>
          <w:rStyle w:val="Char4"/>
          <w:rFonts w:hint="eastAsia"/>
          <w:rtl/>
        </w:rPr>
        <w:t>‌</w:t>
      </w:r>
      <w:r w:rsidRPr="002E320E">
        <w:rPr>
          <w:rStyle w:val="Char4"/>
          <w:rFonts w:hint="cs"/>
          <w:rtl/>
        </w:rPr>
        <w:t>فرماید: وارد بهشت شو.</w:t>
      </w:r>
      <w:r w:rsidRPr="002E320E">
        <w:rPr>
          <w:rStyle w:val="Char4"/>
          <w:rtl/>
        </w:rPr>
        <w:t xml:space="preserve"> </w:t>
      </w:r>
      <w:r w:rsidRPr="002E320E">
        <w:rPr>
          <w:rStyle w:val="Char4"/>
          <w:rFonts w:hint="cs"/>
          <w:rtl/>
        </w:rPr>
        <w:t xml:space="preserve">هنگامی که وارد بهشت می شود، الله </w:t>
      </w:r>
      <w:r w:rsidR="0016696A" w:rsidRPr="0016696A">
        <w:rPr>
          <w:rStyle w:val="Char4"/>
          <w:rFonts w:cs="CTraditional Arabic" w:hint="cs"/>
          <w:rtl/>
        </w:rPr>
        <w:t>ﻷ</w:t>
      </w:r>
      <w:r w:rsidRPr="002E320E">
        <w:rPr>
          <w:rStyle w:val="Char4"/>
          <w:rFonts w:hint="cs"/>
          <w:rtl/>
        </w:rPr>
        <w:t xml:space="preserve"> می فرماید: </w:t>
      </w:r>
      <w:r w:rsidRPr="002E320E">
        <w:rPr>
          <w:rStyle w:val="Char4"/>
          <w:rtl/>
        </w:rPr>
        <w:t xml:space="preserve">هر چه آرزو داری، بخواه. پس او </w:t>
      </w:r>
      <w:r w:rsidRPr="002E320E">
        <w:rPr>
          <w:rStyle w:val="Char4"/>
          <w:rFonts w:hint="cs"/>
          <w:rtl/>
        </w:rPr>
        <w:t>از الله متعال چیزهای زیادی می</w:t>
      </w:r>
      <w:r w:rsidRPr="002E320E">
        <w:rPr>
          <w:rStyle w:val="Char4"/>
          <w:rFonts w:hint="eastAsia"/>
          <w:rtl/>
        </w:rPr>
        <w:t>‌</w:t>
      </w:r>
      <w:r w:rsidRPr="002E320E">
        <w:rPr>
          <w:rStyle w:val="Char4"/>
          <w:rFonts w:hint="cs"/>
          <w:rtl/>
        </w:rPr>
        <w:t>خواهد و بسیار آرزو می</w:t>
      </w:r>
      <w:r w:rsidRPr="002E320E">
        <w:rPr>
          <w:rStyle w:val="Char4"/>
          <w:rFonts w:hint="eastAsia"/>
          <w:rtl/>
        </w:rPr>
        <w:t>‌</w:t>
      </w:r>
      <w:r w:rsidRPr="002E320E">
        <w:rPr>
          <w:rStyle w:val="Char4"/>
          <w:rFonts w:hint="cs"/>
          <w:rtl/>
        </w:rPr>
        <w:t xml:space="preserve">کند. تا جایی که الله </w:t>
      </w:r>
      <w:r w:rsidRPr="000F7D7A">
        <w:rPr>
          <w:rStyle w:val="Char4"/>
          <w:rFonts w:cs="CTraditional Arabic"/>
          <w:rtl/>
        </w:rPr>
        <w:t>ﻷ</w:t>
      </w:r>
      <w:r w:rsidRPr="002E320E">
        <w:rPr>
          <w:rStyle w:val="Char4"/>
          <w:rtl/>
        </w:rPr>
        <w:t xml:space="preserve"> به یادش می</w:t>
      </w:r>
      <w:r w:rsidRPr="002E320E">
        <w:rPr>
          <w:rStyle w:val="Char4"/>
          <w:rFonts w:hint="cs"/>
          <w:rtl/>
        </w:rPr>
        <w:t>‌</w:t>
      </w:r>
      <w:r w:rsidRPr="002E320E">
        <w:rPr>
          <w:rStyle w:val="Char4"/>
          <w:rtl/>
        </w:rPr>
        <w:t>اندازد که چنین و چنان بخواه. تا اینکه این آرزوها نیز به پایان می</w:t>
      </w:r>
      <w:r w:rsidRPr="002E320E">
        <w:rPr>
          <w:rStyle w:val="Char4"/>
          <w:rFonts w:hint="cs"/>
          <w:rtl/>
        </w:rPr>
        <w:t>‌</w:t>
      </w:r>
      <w:r w:rsidRPr="002E320E">
        <w:rPr>
          <w:rStyle w:val="Char4"/>
          <w:rtl/>
        </w:rPr>
        <w:t>رسد. حق تعالی می</w:t>
      </w:r>
      <w:r w:rsidRPr="002E320E">
        <w:rPr>
          <w:rStyle w:val="Char4"/>
          <w:rFonts w:hint="cs"/>
          <w:rtl/>
        </w:rPr>
        <w:t>‌</w:t>
      </w:r>
      <w:r w:rsidRPr="002E320E">
        <w:rPr>
          <w:rStyle w:val="Char4"/>
          <w:rtl/>
        </w:rPr>
        <w:t>فرماید: دو برابر آنچه که خواستی به تو عنایت فرمودم».</w:t>
      </w:r>
    </w:p>
    <w:p w:rsidR="001C7CAE" w:rsidRPr="002E320E" w:rsidRDefault="001C7CAE" w:rsidP="00602C83">
      <w:pPr>
        <w:widowControl w:val="0"/>
        <w:ind w:firstLine="284"/>
        <w:jc w:val="both"/>
        <w:rPr>
          <w:rStyle w:val="Char4"/>
          <w:rtl/>
        </w:rPr>
      </w:pPr>
      <w:r w:rsidRPr="002E320E">
        <w:rPr>
          <w:rStyle w:val="Char4"/>
          <w:rFonts w:hint="cs"/>
          <w:rtl/>
        </w:rPr>
        <w:t>عطا بن یزید می</w:t>
      </w:r>
      <w:r w:rsidRPr="002E320E">
        <w:rPr>
          <w:rStyle w:val="Char4"/>
          <w:rFonts w:hint="eastAsia"/>
          <w:rtl/>
        </w:rPr>
        <w:t>‌</w:t>
      </w:r>
      <w:r w:rsidRPr="002E320E">
        <w:rPr>
          <w:rStyle w:val="Char4"/>
          <w:rFonts w:hint="cs"/>
          <w:rtl/>
        </w:rPr>
        <w:t xml:space="preserve">گوید: </w:t>
      </w:r>
      <w:r w:rsidRPr="002E320E">
        <w:rPr>
          <w:rStyle w:val="Char4"/>
          <w:rtl/>
        </w:rPr>
        <w:t xml:space="preserve">ابوسعید خدری </w:t>
      </w:r>
      <w:r w:rsidRPr="002E320E">
        <w:rPr>
          <w:rStyle w:val="Char4"/>
          <w:rFonts w:hint="cs"/>
          <w:rtl/>
        </w:rPr>
        <w:t xml:space="preserve">هم این حدیث را مانند </w:t>
      </w:r>
      <w:r w:rsidRPr="002E320E">
        <w:rPr>
          <w:rStyle w:val="Char4"/>
          <w:rtl/>
        </w:rPr>
        <w:t>ابوهریره</w:t>
      </w:r>
      <w:r w:rsidRPr="002E320E">
        <w:rPr>
          <w:rStyle w:val="Char4"/>
          <w:rFonts w:hint="cs"/>
          <w:rtl/>
        </w:rPr>
        <w:t xml:space="preserve"> روایت نمود و هیچ قسمت از حدیث او را رد نکرد. صرفا هنگامی که ابو هریره</w:t>
      </w:r>
      <w:r w:rsidRPr="002E320E">
        <w:rPr>
          <w:rStyle w:val="Char4"/>
          <w:rtl/>
        </w:rPr>
        <w:t xml:space="preserve"> گفت: </w:t>
      </w:r>
      <w:r w:rsidRPr="002E320E">
        <w:rPr>
          <w:rStyle w:val="Char4"/>
          <w:rFonts w:hint="cs"/>
          <w:rtl/>
        </w:rPr>
        <w:t xml:space="preserve">الله </w:t>
      </w:r>
      <w:r w:rsidR="00602C83">
        <w:rPr>
          <w:rStyle w:val="Char4"/>
          <w:rFonts w:cs="CTraditional Arabic" w:hint="cs"/>
          <w:rtl/>
        </w:rPr>
        <w:t>ﻷ</w:t>
      </w:r>
      <w:r w:rsidR="00602C83">
        <w:rPr>
          <w:rStyle w:val="Char4"/>
          <w:rFonts w:hint="cs"/>
          <w:rtl/>
        </w:rPr>
        <w:t xml:space="preserve"> </w:t>
      </w:r>
      <w:r w:rsidRPr="002E320E">
        <w:rPr>
          <w:rStyle w:val="Char4"/>
          <w:rFonts w:hint="cs"/>
          <w:rtl/>
        </w:rPr>
        <w:t xml:space="preserve">به آن مرد فرمود: دو برابر آنچه را که خواستی به تو عنایت کردم، ابو سعید خدری گفت: الله متعال فرمود: ده برابر آن را به تو عنایت کردم. </w:t>
      </w:r>
      <w:r w:rsidRPr="002E320E">
        <w:rPr>
          <w:rStyle w:val="Char4"/>
          <w:rtl/>
        </w:rPr>
        <w:t>ابوهریره گفت: من ب</w:t>
      </w:r>
      <w:r w:rsidRPr="002E320E">
        <w:rPr>
          <w:rStyle w:val="Char4"/>
          <w:rFonts w:hint="cs"/>
          <w:rtl/>
        </w:rPr>
        <w:t xml:space="preserve">ه </w:t>
      </w:r>
      <w:r w:rsidRPr="002E320E">
        <w:rPr>
          <w:rStyle w:val="Char4"/>
          <w:rtl/>
        </w:rPr>
        <w:t>خاطر ندارم که آنحضرت</w:t>
      </w:r>
      <w:r w:rsidR="00D42469" w:rsidRPr="00D42469">
        <w:rPr>
          <w:rStyle w:val="Char4"/>
          <w:rFonts w:cs="CTraditional Arabic"/>
          <w:rtl/>
        </w:rPr>
        <w:t xml:space="preserve"> ص </w:t>
      </w:r>
      <w:r w:rsidRPr="002E320E">
        <w:rPr>
          <w:rStyle w:val="Char4"/>
          <w:rtl/>
        </w:rPr>
        <w:t xml:space="preserve">بیشتر از دو برابر فرموده باشد. ابوسعید گفت: من </w:t>
      </w:r>
      <w:r w:rsidRPr="002E320E">
        <w:rPr>
          <w:rStyle w:val="Char4"/>
          <w:rFonts w:hint="cs"/>
          <w:rtl/>
        </w:rPr>
        <w:t>گواهی می</w:t>
      </w:r>
      <w:r w:rsidRPr="002E320E">
        <w:rPr>
          <w:rStyle w:val="Char4"/>
          <w:rFonts w:hint="eastAsia"/>
          <w:rtl/>
        </w:rPr>
        <w:t>‌</w:t>
      </w:r>
      <w:r w:rsidRPr="002E320E">
        <w:rPr>
          <w:rStyle w:val="Char4"/>
          <w:rFonts w:hint="cs"/>
          <w:rtl/>
        </w:rPr>
        <w:t>دهم که رسول الله</w:t>
      </w:r>
      <w:r w:rsidR="00D42469" w:rsidRPr="00D42469">
        <w:rPr>
          <w:rFonts w:cs="CTraditional Arabic" w:hint="cs"/>
          <w:szCs w:val="28"/>
          <w:rtl/>
        </w:rPr>
        <w:t xml:space="preserve"> ص </w:t>
      </w:r>
      <w:r w:rsidRPr="002E320E">
        <w:rPr>
          <w:rStyle w:val="Char4"/>
          <w:rtl/>
        </w:rPr>
        <w:t>فرمود: «</w:t>
      </w:r>
      <w:r w:rsidRPr="002E320E">
        <w:rPr>
          <w:rStyle w:val="Char4"/>
          <w:rFonts w:hint="cs"/>
          <w:rtl/>
        </w:rPr>
        <w:t>الله</w:t>
      </w:r>
      <w:r w:rsidRPr="002E320E">
        <w:rPr>
          <w:rStyle w:val="Char4"/>
          <w:rtl/>
        </w:rPr>
        <w:t xml:space="preserve"> ده برابر به او می</w:t>
      </w:r>
      <w:r w:rsidRPr="002E320E">
        <w:rPr>
          <w:rStyle w:val="Char4"/>
          <w:rFonts w:hint="cs"/>
          <w:rtl/>
        </w:rPr>
        <w:t>‌</w:t>
      </w:r>
      <w:r w:rsidRPr="002E320E">
        <w:rPr>
          <w:rStyle w:val="Char4"/>
          <w:rtl/>
        </w:rPr>
        <w:t>دهد».</w:t>
      </w:r>
      <w:r w:rsidRPr="002E320E">
        <w:rPr>
          <w:rStyle w:val="Char4"/>
          <w:rFonts w:hint="cs"/>
          <w:rtl/>
        </w:rPr>
        <w:t xml:space="preserve"> وهمین را از آنحضرت</w:t>
      </w:r>
      <w:r w:rsidR="00D42469" w:rsidRPr="00D42469">
        <w:rPr>
          <w:rStyle w:val="Char4"/>
          <w:rFonts w:cs="CTraditional Arabic" w:hint="cs"/>
          <w:rtl/>
        </w:rPr>
        <w:t xml:space="preserve"> ص </w:t>
      </w:r>
      <w:r w:rsidRPr="002E320E">
        <w:rPr>
          <w:rStyle w:val="Char4"/>
          <w:rFonts w:hint="cs"/>
          <w:rtl/>
        </w:rPr>
        <w:t>حفظ کردم.</w:t>
      </w:r>
    </w:p>
    <w:p w:rsidR="001C7CAE" w:rsidRPr="00B65278" w:rsidRDefault="001C7CAE" w:rsidP="001C7CAE">
      <w:pPr>
        <w:widowControl w:val="0"/>
        <w:ind w:firstLine="284"/>
        <w:jc w:val="both"/>
        <w:rPr>
          <w:rStyle w:val="Char4"/>
          <w:spacing w:val="-4"/>
          <w:rtl/>
        </w:rPr>
      </w:pPr>
      <w:r w:rsidRPr="00B65278">
        <w:rPr>
          <w:rStyle w:val="Char4"/>
          <w:rFonts w:hint="cs"/>
          <w:spacing w:val="-4"/>
          <w:rtl/>
        </w:rPr>
        <w:t>هم</w:t>
      </w:r>
      <w:r w:rsidR="00F2376B">
        <w:rPr>
          <w:rStyle w:val="Char4"/>
          <w:rFonts w:hint="eastAsia"/>
          <w:spacing w:val="-4"/>
          <w:rtl/>
        </w:rPr>
        <w:t>‌</w:t>
      </w:r>
      <w:r w:rsidRPr="00B65278">
        <w:rPr>
          <w:rStyle w:val="Char4"/>
          <w:rFonts w:hint="cs"/>
          <w:spacing w:val="-4"/>
          <w:rtl/>
        </w:rPr>
        <w:t>چنین ابو هریره گفت: و این شخص، آخرین فرد بهشتی است که وارد بهشت می</w:t>
      </w:r>
      <w:r w:rsidRPr="00B65278">
        <w:rPr>
          <w:rStyle w:val="Char4"/>
          <w:rFonts w:hint="eastAsia"/>
          <w:spacing w:val="-4"/>
          <w:rtl/>
        </w:rPr>
        <w:t>‌</w:t>
      </w:r>
      <w:r w:rsidRPr="00B65278">
        <w:rPr>
          <w:rStyle w:val="Char4"/>
          <w:rFonts w:hint="cs"/>
          <w:spacing w:val="-4"/>
          <w:rtl/>
        </w:rPr>
        <w:t xml:space="preserve">گردد. </w:t>
      </w:r>
    </w:p>
    <w:p w:rsidR="001C7CAE" w:rsidRPr="00B15150" w:rsidRDefault="001C7CAE" w:rsidP="001C7CAE">
      <w:pPr>
        <w:pStyle w:val="a2"/>
        <w:rPr>
          <w:rtl/>
        </w:rPr>
      </w:pPr>
      <w:bookmarkStart w:id="317" w:name="_Toc256337468"/>
      <w:bookmarkStart w:id="318" w:name="_Toc256339423"/>
      <w:bookmarkStart w:id="319" w:name="_Toc261194079"/>
      <w:bookmarkStart w:id="320" w:name="_Toc445895365"/>
      <w:bookmarkStart w:id="321" w:name="_Toc448059459"/>
      <w:r w:rsidRPr="00B15150">
        <w:rPr>
          <w:rFonts w:hint="cs"/>
          <w:rtl/>
        </w:rPr>
        <w:t>باب(60): ب</w:t>
      </w:r>
      <w:r w:rsidRPr="004C7703">
        <w:rPr>
          <w:rFonts w:hint="cs"/>
          <w:rtl/>
        </w:rPr>
        <w:t>ی</w:t>
      </w:r>
      <w:r w:rsidRPr="00B15150">
        <w:rPr>
          <w:rFonts w:hint="cs"/>
          <w:rtl/>
        </w:rPr>
        <w:t xml:space="preserve">رون آمدن </w:t>
      </w:r>
      <w:r w:rsidRPr="004C7703">
        <w:rPr>
          <w:rFonts w:hint="cs"/>
          <w:rtl/>
        </w:rPr>
        <w:t>یک</w:t>
      </w:r>
      <w:r w:rsidRPr="00B15150">
        <w:rPr>
          <w:rFonts w:hint="cs"/>
          <w:rtl/>
        </w:rPr>
        <w:t>تا پرستان از آتش</w:t>
      </w:r>
      <w:bookmarkEnd w:id="317"/>
      <w:bookmarkEnd w:id="318"/>
      <w:bookmarkEnd w:id="319"/>
      <w:bookmarkEnd w:id="320"/>
      <w:bookmarkEnd w:id="321"/>
    </w:p>
    <w:p w:rsidR="001C7CAE" w:rsidRPr="00423AB6" w:rsidRDefault="001C7CAE" w:rsidP="00B65278">
      <w:pPr>
        <w:widowControl w:val="0"/>
        <w:ind w:firstLine="397"/>
        <w:jc w:val="both"/>
        <w:rPr>
          <w:rStyle w:val="Char3"/>
          <w:rtl/>
        </w:rPr>
      </w:pPr>
      <w:r w:rsidRPr="00602C83">
        <w:rPr>
          <w:rStyle w:val="Char4"/>
          <w:rtl/>
        </w:rPr>
        <w:t>87</w:t>
      </w:r>
      <w:r w:rsidR="00602C83">
        <w:rPr>
          <w:rStyle w:val="Char4"/>
          <w:rFonts w:hint="cs"/>
          <w:rtl/>
        </w:rPr>
        <w:t>-</w:t>
      </w:r>
      <w:r w:rsidRPr="00423AB6">
        <w:rPr>
          <w:rStyle w:val="Char3"/>
          <w:rtl/>
        </w:rPr>
        <w:t xml:space="preserve"> عَنْ أَبِي سَعِيدٍ الْخُدْرِيِّ</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w:t>
      </w:r>
      <w:r w:rsidRPr="00604882">
        <w:rPr>
          <w:rFonts w:cs="CTraditional Arabic"/>
          <w:sz w:val="30"/>
          <w:szCs w:val="30"/>
          <w:rtl/>
        </w:rPr>
        <w:t xml:space="preserve"> </w:t>
      </w:r>
      <w:r w:rsidRPr="00A52D31">
        <w:rPr>
          <w:rFonts w:cs="CTraditional Arabic"/>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أَمَّا أَهْلُ النَّارِ الَّذِينَ هُمْ أَهْلُهَا</w:t>
      </w:r>
      <w:r w:rsidRPr="00423AB6">
        <w:rPr>
          <w:rStyle w:val="Char3"/>
          <w:rFonts w:hint="cs"/>
          <w:rtl/>
        </w:rPr>
        <w:t>،</w:t>
      </w:r>
      <w:r w:rsidRPr="00423AB6">
        <w:rPr>
          <w:rStyle w:val="Char3"/>
          <w:rtl/>
        </w:rPr>
        <w:t xml:space="preserve"> فَإِنَّهُمْ لا</w:t>
      </w:r>
      <w:r w:rsidRPr="00423AB6">
        <w:rPr>
          <w:rStyle w:val="Char3"/>
          <w:rFonts w:hint="cs"/>
          <w:rtl/>
        </w:rPr>
        <w:t>َ</w:t>
      </w:r>
      <w:r w:rsidRPr="00423AB6">
        <w:rPr>
          <w:rStyle w:val="Char3"/>
          <w:rtl/>
        </w:rPr>
        <w:t xml:space="preserve"> يَمُوتُونَ فِيهَا وَلا</w:t>
      </w:r>
      <w:r w:rsidRPr="00423AB6">
        <w:rPr>
          <w:rStyle w:val="Char3"/>
          <w:rFonts w:hint="cs"/>
          <w:rtl/>
        </w:rPr>
        <w:t>َ</w:t>
      </w:r>
      <w:r w:rsidRPr="00423AB6">
        <w:rPr>
          <w:rStyle w:val="Char3"/>
          <w:rtl/>
        </w:rPr>
        <w:t xml:space="preserve"> يَحْيَوْنَ</w:t>
      </w:r>
      <w:r w:rsidRPr="00423AB6">
        <w:rPr>
          <w:rStyle w:val="Char3"/>
          <w:rFonts w:hint="cs"/>
          <w:rtl/>
        </w:rPr>
        <w:t>،</w:t>
      </w:r>
      <w:r w:rsidRPr="00423AB6">
        <w:rPr>
          <w:rStyle w:val="Char3"/>
          <w:rtl/>
        </w:rPr>
        <w:t xml:space="preserve"> وَلَكِنْ نَاسٌ أَصَابَتْهُمُ النَّارُ بِذُنُوبِهِمْ</w:t>
      </w:r>
      <w:r w:rsidRPr="00423AB6">
        <w:rPr>
          <w:rStyle w:val="Char3"/>
          <w:rFonts w:hint="cs"/>
          <w:rtl/>
        </w:rPr>
        <w:t>-</w:t>
      </w:r>
      <w:r w:rsidR="00602C83">
        <w:rPr>
          <w:rStyle w:val="Char3"/>
          <w:rFonts w:hint="cs"/>
          <w:rtl/>
        </w:rPr>
        <w:t xml:space="preserve"> </w:t>
      </w:r>
      <w:r w:rsidRPr="00423AB6">
        <w:rPr>
          <w:rStyle w:val="Char3"/>
          <w:rtl/>
        </w:rPr>
        <w:t>أَوْ قَالَ</w:t>
      </w:r>
      <w:r w:rsidRPr="00423AB6">
        <w:rPr>
          <w:rStyle w:val="Char3"/>
          <w:rFonts w:hint="cs"/>
          <w:rtl/>
        </w:rPr>
        <w:t>:</w:t>
      </w:r>
      <w:r w:rsidRPr="00423AB6">
        <w:rPr>
          <w:rStyle w:val="Char3"/>
          <w:rtl/>
        </w:rPr>
        <w:t xml:space="preserve"> بِخَطَايَاهُمْ</w:t>
      </w:r>
      <w:r w:rsidRPr="00423AB6">
        <w:rPr>
          <w:rStyle w:val="Char3"/>
          <w:rFonts w:hint="cs"/>
          <w:rtl/>
        </w:rPr>
        <w:t xml:space="preserve">- </w:t>
      </w:r>
      <w:r w:rsidRPr="00423AB6">
        <w:rPr>
          <w:rStyle w:val="Char3"/>
          <w:rtl/>
        </w:rPr>
        <w:t>فَأَمَاتَهُمْ إِمَاتَةً حَتَّى إِذَا كَانُوا فَحْمًا أُذِنَ بِالشَّفَاعَةِ</w:t>
      </w:r>
      <w:r w:rsidRPr="00423AB6">
        <w:rPr>
          <w:rStyle w:val="Char3"/>
          <w:rFonts w:hint="cs"/>
          <w:rtl/>
        </w:rPr>
        <w:t>،</w:t>
      </w:r>
      <w:r w:rsidRPr="00423AB6">
        <w:rPr>
          <w:rStyle w:val="Char3"/>
          <w:rtl/>
        </w:rPr>
        <w:t xml:space="preserve"> فَجِيءَ بِهِمْ ضَبَائِرَ ضَبَائِرَ</w:t>
      </w:r>
      <w:r w:rsidRPr="00423AB6">
        <w:rPr>
          <w:rStyle w:val="Char3"/>
          <w:rFonts w:hint="cs"/>
          <w:rtl/>
        </w:rPr>
        <w:t>،</w:t>
      </w:r>
      <w:r w:rsidRPr="00423AB6">
        <w:rPr>
          <w:rStyle w:val="Char3"/>
          <w:rtl/>
        </w:rPr>
        <w:t xml:space="preserve"> فَبُثُّوا عَلَى أَنْهَارِ الْجَنَّةِ</w:t>
      </w:r>
      <w:r w:rsidRPr="00423AB6">
        <w:rPr>
          <w:rStyle w:val="Char3"/>
          <w:rFonts w:hint="cs"/>
          <w:rtl/>
        </w:rPr>
        <w:t xml:space="preserve">، </w:t>
      </w:r>
      <w:r w:rsidRPr="00423AB6">
        <w:rPr>
          <w:rStyle w:val="Char3"/>
          <w:rtl/>
        </w:rPr>
        <w:t>ثُمَّ قِيلَ</w:t>
      </w:r>
      <w:r w:rsidRPr="00423AB6">
        <w:rPr>
          <w:rStyle w:val="Char3"/>
          <w:rFonts w:hint="cs"/>
          <w:rtl/>
        </w:rPr>
        <w:t>:</w:t>
      </w:r>
      <w:r w:rsidRPr="00423AB6">
        <w:rPr>
          <w:rStyle w:val="Char3"/>
          <w:rtl/>
        </w:rPr>
        <w:t xml:space="preserve"> يَا أَهْلَ الْجَنَّةِ أَفِيضُوا عَلَيْهِمْ</w:t>
      </w:r>
      <w:r w:rsidRPr="00423AB6">
        <w:rPr>
          <w:rStyle w:val="Char3"/>
          <w:rFonts w:hint="cs"/>
          <w:rtl/>
        </w:rPr>
        <w:t>،</w:t>
      </w:r>
      <w:r w:rsidRPr="00423AB6">
        <w:rPr>
          <w:rStyle w:val="Char3"/>
          <w:rtl/>
        </w:rPr>
        <w:t xml:space="preserve"> فَيَنْبُتُونَ نَبَاتَ الْحِبَّةِ تَكُونُ فِي حَمِيلِ السَّيْلِ</w:t>
      </w:r>
      <w:r w:rsidRPr="00423AB6">
        <w:rPr>
          <w:rStyle w:val="Char3"/>
          <w:rFonts w:hint="cs"/>
          <w:rtl/>
        </w:rPr>
        <w:t>».</w:t>
      </w:r>
      <w:r w:rsidRPr="00423AB6">
        <w:rPr>
          <w:rStyle w:val="Char3"/>
          <w:rtl/>
        </w:rPr>
        <w:t xml:space="preserve"> فَقَالَ رَجُلٌ مِنَ الْقَوْمِ</w:t>
      </w:r>
      <w:r w:rsidRPr="00423AB6">
        <w:rPr>
          <w:rStyle w:val="Char3"/>
          <w:rFonts w:hint="cs"/>
          <w:rtl/>
        </w:rPr>
        <w:t>:</w:t>
      </w:r>
      <w:r w:rsidRPr="00423AB6">
        <w:rPr>
          <w:rStyle w:val="Char3"/>
          <w:rtl/>
        </w:rPr>
        <w:t xml:space="preserve"> كَأَنَّ رَسُولَ اللَّهِ</w:t>
      </w:r>
      <w:r w:rsidR="00D42469" w:rsidRPr="00D42469">
        <w:rPr>
          <w:rStyle w:val="Char3"/>
          <w:rFonts w:cs="CTraditional Arabic"/>
          <w:rtl/>
        </w:rPr>
        <w:t xml:space="preserve"> ص </w:t>
      </w:r>
      <w:r w:rsidRPr="00423AB6">
        <w:rPr>
          <w:rStyle w:val="Char3"/>
          <w:rtl/>
        </w:rPr>
        <w:t xml:space="preserve">قَدْ كَانَ بِالْبَادِيَةِ. </w:t>
      </w:r>
      <w:r w:rsidRPr="00602C83">
        <w:rPr>
          <w:rStyle w:val="Char4"/>
          <w:rtl/>
        </w:rPr>
        <w:t>(م/185)</w:t>
      </w:r>
      <w:r w:rsidRPr="00423AB6">
        <w:rPr>
          <w:rStyle w:val="Char3"/>
          <w:rtl/>
        </w:rPr>
        <w:t xml:space="preserve"> </w:t>
      </w:r>
    </w:p>
    <w:p w:rsidR="001C7CAE" w:rsidRPr="002E320E" w:rsidRDefault="001C7CAE" w:rsidP="004808B9">
      <w:pPr>
        <w:ind w:firstLine="284"/>
        <w:jc w:val="both"/>
        <w:rPr>
          <w:rStyle w:val="Char4"/>
          <w:rtl/>
        </w:rPr>
      </w:pPr>
      <w:r w:rsidRPr="00602C83">
        <w:rPr>
          <w:rStyle w:val="Char5"/>
          <w:rFonts w:hint="cs"/>
          <w:rtl/>
        </w:rPr>
        <w:t>ترجمه</w:t>
      </w:r>
      <w:r w:rsidRPr="002E320E">
        <w:rPr>
          <w:rStyle w:val="Char4"/>
          <w:rFonts w:hint="cs"/>
          <w:rtl/>
        </w:rPr>
        <w:t>: ابوسعید خدری</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«‌جهنمیان (کفار) که اهل واقعی جهنم هستند، ‌نه می‌میرند و نه زنده می‌شون</w:t>
      </w:r>
      <w:r w:rsidR="00F2376B">
        <w:rPr>
          <w:rStyle w:val="Char4"/>
          <w:rFonts w:hint="cs"/>
          <w:rtl/>
        </w:rPr>
        <w:t>د (میان مرگ و زندگی بسر می‌برند</w:t>
      </w:r>
      <w:r w:rsidRPr="002E320E">
        <w:rPr>
          <w:rStyle w:val="Char4"/>
          <w:rFonts w:hint="cs"/>
          <w:rtl/>
        </w:rPr>
        <w:t>)</w:t>
      </w:r>
      <w:r w:rsidR="00F2376B">
        <w:rPr>
          <w:rStyle w:val="Char4"/>
          <w:rFonts w:hint="cs"/>
          <w:rtl/>
        </w:rPr>
        <w:t>.</w:t>
      </w:r>
      <w:r w:rsidRPr="002E320E">
        <w:rPr>
          <w:rStyle w:val="Char4"/>
          <w:rFonts w:hint="cs"/>
          <w:rtl/>
        </w:rPr>
        <w:t xml:space="preserve"> اما کسانی ‌(مسلمانان گناهکار) که به سبب گناهان و یا اشتباهاتشان به جهنم رفته‌اند (پس از اینکه مدتی عذاب داده می‌شوند) الله متعال آنها را می‌میراند تا </w:t>
      </w:r>
      <w:r w:rsidRPr="00F2376B">
        <w:rPr>
          <w:rStyle w:val="Char4"/>
          <w:rFonts w:hint="cs"/>
          <w:spacing w:val="-4"/>
          <w:rtl/>
        </w:rPr>
        <w:lastRenderedPageBreak/>
        <w:t>اینکه تبدیل به زغال می‌شوند. در این هنگام، اجازه</w:t>
      </w:r>
      <w:r w:rsidRPr="00F2376B">
        <w:rPr>
          <w:rStyle w:val="Char4"/>
          <w:rFonts w:hint="eastAsia"/>
          <w:spacing w:val="-4"/>
          <w:rtl/>
        </w:rPr>
        <w:t>‌</w:t>
      </w:r>
      <w:r w:rsidRPr="00F2376B">
        <w:rPr>
          <w:rStyle w:val="Char4"/>
          <w:rFonts w:hint="cs"/>
          <w:spacing w:val="-4"/>
          <w:rtl/>
        </w:rPr>
        <w:t>ی شفاعت داده می‌شود. بعد از آن، آنها را گروه گروه می‌آورند و بر نهرهای بهشت پخش می‌نمایند. سپس می‌گویند: ای بهشتیان! آب حیات بر آنها بریزید. پس آنها مانند دانه</w:t>
      </w:r>
      <w:r w:rsidRPr="00F2376B">
        <w:rPr>
          <w:rStyle w:val="Char4"/>
          <w:rFonts w:hint="eastAsia"/>
          <w:spacing w:val="-4"/>
          <w:rtl/>
        </w:rPr>
        <w:t>‌</w:t>
      </w:r>
      <w:r w:rsidRPr="00F2376B">
        <w:rPr>
          <w:rStyle w:val="Char4"/>
          <w:rFonts w:hint="cs"/>
          <w:spacing w:val="-4"/>
          <w:rtl/>
        </w:rPr>
        <w:t>ای که در گل و لای رودخانه می‌روید، زنده می‌شوند». در این هنگام، مردی از میان مردم گفت: گویا رسول اکرم</w:t>
      </w:r>
      <w:r w:rsidR="00D42469" w:rsidRPr="00D42469">
        <w:rPr>
          <w:rStyle w:val="Char4"/>
          <w:rFonts w:cs="CTraditional Arabic" w:hint="cs"/>
          <w:spacing w:val="-4"/>
          <w:rtl/>
        </w:rPr>
        <w:t xml:space="preserve"> ص </w:t>
      </w:r>
      <w:r w:rsidRPr="002E320E">
        <w:rPr>
          <w:rStyle w:val="Char4"/>
          <w:rFonts w:hint="cs"/>
          <w:rtl/>
        </w:rPr>
        <w:t xml:space="preserve">در صحرا زندگی کرده است. یعنی ویژگی روییدن دانه را در گل و لای رودخانه به خوبی می‌دانست که خیلی سریع می‌روید و طراوت و شادابی خاصی دارد. </w:t>
      </w:r>
    </w:p>
    <w:p w:rsidR="001C7CAE" w:rsidRPr="00423AB6" w:rsidRDefault="001C7CAE" w:rsidP="001C7CAE">
      <w:pPr>
        <w:widowControl w:val="0"/>
        <w:ind w:firstLine="284"/>
        <w:jc w:val="both"/>
        <w:rPr>
          <w:rStyle w:val="Char3"/>
          <w:rtl/>
        </w:rPr>
      </w:pPr>
      <w:r w:rsidRPr="00B15150">
        <w:rPr>
          <w:rStyle w:val="Char4"/>
          <w:rtl/>
        </w:rPr>
        <w:t>88</w:t>
      </w:r>
      <w:r>
        <w:rPr>
          <w:rStyle w:val="Char4"/>
          <w:rFonts w:hint="cs"/>
          <w:rtl/>
        </w:rPr>
        <w:t>-</w:t>
      </w:r>
      <w:r w:rsidRPr="00B15150">
        <w:rPr>
          <w:rStyle w:val="Char4"/>
          <w:rtl/>
        </w:rPr>
        <w:t xml:space="preserve"> </w:t>
      </w:r>
      <w:r w:rsidRPr="00423AB6">
        <w:rPr>
          <w:rStyle w:val="Char3"/>
          <w:rtl/>
        </w:rPr>
        <w:t xml:space="preserve">عَنْ أَنَسٍ عَنِ ابْنِ مَسْعُودٍ </w:t>
      </w:r>
      <w:r w:rsidRPr="004C7703">
        <w:rPr>
          <w:rStyle w:val="Char3"/>
          <w:rFonts w:cs="CTraditional Arabic" w:hint="cs"/>
          <w:rtl/>
        </w:rPr>
        <w:t>ب</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آخِرُ مَنْ يَدْخُلُ الْجَنَّةَ رَجُلٌ</w:t>
      </w:r>
      <w:r w:rsidRPr="00423AB6">
        <w:rPr>
          <w:rStyle w:val="Char3"/>
          <w:rFonts w:hint="cs"/>
          <w:rtl/>
        </w:rPr>
        <w:t>،</w:t>
      </w:r>
      <w:r w:rsidRPr="00423AB6">
        <w:rPr>
          <w:rStyle w:val="Char3"/>
          <w:rtl/>
        </w:rPr>
        <w:t xml:space="preserve"> فَهْوَ يَمْشِي مَرَّةً</w:t>
      </w:r>
      <w:r w:rsidRPr="00423AB6">
        <w:rPr>
          <w:rStyle w:val="Char3"/>
          <w:rFonts w:hint="cs"/>
          <w:rtl/>
        </w:rPr>
        <w:t>،</w:t>
      </w:r>
      <w:r w:rsidRPr="00423AB6">
        <w:rPr>
          <w:rStyle w:val="Char3"/>
          <w:rtl/>
        </w:rPr>
        <w:t xml:space="preserve"> وَيَكْبُو مَرَّةً</w:t>
      </w:r>
      <w:r w:rsidRPr="00423AB6">
        <w:rPr>
          <w:rStyle w:val="Char3"/>
          <w:rFonts w:hint="cs"/>
          <w:rtl/>
        </w:rPr>
        <w:t>،</w:t>
      </w:r>
      <w:r w:rsidRPr="00423AB6">
        <w:rPr>
          <w:rStyle w:val="Char3"/>
          <w:rtl/>
        </w:rPr>
        <w:t xml:space="preserve"> وَتَسْفَعُهُ النَّارُ مَرَّةً</w:t>
      </w:r>
      <w:r w:rsidRPr="00423AB6">
        <w:rPr>
          <w:rStyle w:val="Char3"/>
          <w:rFonts w:hint="cs"/>
          <w:rtl/>
        </w:rPr>
        <w:t>،</w:t>
      </w:r>
      <w:r w:rsidRPr="00423AB6">
        <w:rPr>
          <w:rStyle w:val="Char3"/>
          <w:rtl/>
        </w:rPr>
        <w:t xml:space="preserve"> فَإِذَا مَا جَاوَزَهَا الْتَفَتَ إِلَيْهَا فَقَالَ</w:t>
      </w:r>
      <w:r w:rsidRPr="00423AB6">
        <w:rPr>
          <w:rStyle w:val="Char3"/>
          <w:rFonts w:hint="cs"/>
          <w:rtl/>
        </w:rPr>
        <w:t>:</w:t>
      </w:r>
      <w:r w:rsidRPr="00423AB6">
        <w:rPr>
          <w:rStyle w:val="Char3"/>
          <w:rtl/>
        </w:rPr>
        <w:t xml:space="preserve"> تَبَارَكَ الَّذِي نَجَّانِي مِنْكِ</w:t>
      </w:r>
      <w:r w:rsidRPr="00423AB6">
        <w:rPr>
          <w:rStyle w:val="Char3"/>
          <w:rFonts w:hint="cs"/>
          <w:rtl/>
        </w:rPr>
        <w:t>،</w:t>
      </w:r>
      <w:r w:rsidRPr="00423AB6">
        <w:rPr>
          <w:rStyle w:val="Char3"/>
          <w:rtl/>
        </w:rPr>
        <w:t xml:space="preserve"> لَقَدْ أَعْطَانِي اللَّهُ شَيْئًا مَا أَعْطَاهُ أَحَدًا مِنَ الأَوَّلِينَ وَالآخِرِينَ</w:t>
      </w:r>
      <w:r w:rsidRPr="00423AB6">
        <w:rPr>
          <w:rStyle w:val="Char3"/>
          <w:rFonts w:hint="cs"/>
          <w:rtl/>
        </w:rPr>
        <w:t>،</w:t>
      </w:r>
      <w:r w:rsidRPr="00423AB6">
        <w:rPr>
          <w:rStyle w:val="Char3"/>
          <w:rtl/>
        </w:rPr>
        <w:t xml:space="preserve"> فَتُرْفَعُ لَهُ شَجَرَةٌ</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أَيْ رَبِّ أَدْنِنِي مِنْ هَذِهِ الشَّجَرَةِ فَل</w:t>
      </w:r>
      <w:r w:rsidRPr="00423AB6">
        <w:rPr>
          <w:rStyle w:val="Char3"/>
          <w:rFonts w:hint="cs"/>
          <w:rtl/>
        </w:rPr>
        <w:t>أَ</w:t>
      </w:r>
      <w:r w:rsidRPr="00423AB6">
        <w:rPr>
          <w:rStyle w:val="Char3"/>
          <w:rtl/>
        </w:rPr>
        <w:t>سْتَظِلَّ بِظِلِّهَا</w:t>
      </w:r>
      <w:r w:rsidRPr="00423AB6">
        <w:rPr>
          <w:rStyle w:val="Char3"/>
          <w:rFonts w:hint="cs"/>
          <w:rtl/>
        </w:rPr>
        <w:t>،</w:t>
      </w:r>
      <w:r w:rsidRPr="00423AB6">
        <w:rPr>
          <w:rStyle w:val="Char3"/>
          <w:rtl/>
        </w:rPr>
        <w:t xml:space="preserve"> وَأَشْرَبَ مِنْ مَائِهَا</w:t>
      </w:r>
      <w:r w:rsidRPr="00423AB6">
        <w:rPr>
          <w:rStyle w:val="Char3"/>
          <w:rFonts w:hint="cs"/>
          <w:rtl/>
        </w:rPr>
        <w:t>،</w:t>
      </w:r>
      <w:r w:rsidRPr="00423AB6">
        <w:rPr>
          <w:rStyle w:val="Char3"/>
          <w:rtl/>
        </w:rPr>
        <w:t xml:space="preserve"> فَيَقُولُ اللَّهُ </w:t>
      </w:r>
      <w:r w:rsidRPr="001D5F20">
        <w:rPr>
          <w:rStyle w:val="Char3"/>
          <w:rFonts w:cs="CTraditional Arabic"/>
          <w:rtl/>
        </w:rPr>
        <w:t>ﻷ</w:t>
      </w:r>
      <w:r w:rsidRPr="00423AB6">
        <w:rPr>
          <w:rStyle w:val="Char3"/>
          <w:rFonts w:hint="cs"/>
          <w:rtl/>
        </w:rPr>
        <w:t>:</w:t>
      </w:r>
      <w:r w:rsidRPr="00423AB6">
        <w:rPr>
          <w:rStyle w:val="Char3"/>
          <w:rtl/>
        </w:rPr>
        <w:t xml:space="preserve"> يَا ابْنَ آدَمَ لَعَلِّي إِنَّ أَعْطَيْتُكَهَا سَأَلْتَنِي غَيْرَهَا</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يَا رَبِّ</w:t>
      </w:r>
      <w:r w:rsidRPr="00423AB6">
        <w:rPr>
          <w:rStyle w:val="Char3"/>
          <w:rFonts w:hint="cs"/>
          <w:rtl/>
        </w:rPr>
        <w:t>،</w:t>
      </w:r>
      <w:r w:rsidRPr="00423AB6">
        <w:rPr>
          <w:rStyle w:val="Char3"/>
          <w:rtl/>
        </w:rPr>
        <w:t xml:space="preserve"> وَيُعَاهِدُهُ أَنْ </w:t>
      </w:r>
      <w:r w:rsidRPr="00423AB6">
        <w:rPr>
          <w:rStyle w:val="Char3"/>
          <w:rFonts w:hint="cs"/>
          <w:rtl/>
        </w:rPr>
        <w:t>ل</w:t>
      </w:r>
      <w:r w:rsidRPr="00423AB6">
        <w:rPr>
          <w:rStyle w:val="Char3"/>
          <w:rtl/>
        </w:rPr>
        <w:t xml:space="preserve">ا </w:t>
      </w:r>
      <w:r w:rsidRPr="00423AB6">
        <w:rPr>
          <w:rStyle w:val="Char3"/>
          <w:rFonts w:hint="cs"/>
          <w:rtl/>
        </w:rPr>
        <w:t>َ</w:t>
      </w:r>
      <w:r w:rsidRPr="00423AB6">
        <w:rPr>
          <w:rStyle w:val="Char3"/>
          <w:rtl/>
        </w:rPr>
        <w:t>يَسْأَلَهُ غَيْرَهَا</w:t>
      </w:r>
      <w:r w:rsidRPr="00423AB6">
        <w:rPr>
          <w:rStyle w:val="Char3"/>
          <w:rFonts w:hint="cs"/>
          <w:rtl/>
        </w:rPr>
        <w:t>،</w:t>
      </w:r>
      <w:r w:rsidRPr="00423AB6">
        <w:rPr>
          <w:rStyle w:val="Char3"/>
          <w:rtl/>
        </w:rPr>
        <w:t xml:space="preserve"> وَرَبُّهُ</w:t>
      </w:r>
      <w:r w:rsidRPr="00423AB6">
        <w:rPr>
          <w:rStyle w:val="Char3"/>
          <w:rFonts w:hint="cs"/>
          <w:rtl/>
        </w:rPr>
        <w:t xml:space="preserve"> تَعَالَی</w:t>
      </w:r>
      <w:r w:rsidRPr="00423AB6">
        <w:rPr>
          <w:rStyle w:val="Char3"/>
          <w:rtl/>
        </w:rPr>
        <w:t xml:space="preserve"> يَعْذِرُهُ</w:t>
      </w:r>
      <w:r w:rsidRPr="00423AB6">
        <w:rPr>
          <w:rStyle w:val="Char3"/>
          <w:rFonts w:hint="cs"/>
          <w:rtl/>
        </w:rPr>
        <w:t>،</w:t>
      </w:r>
      <w:r w:rsidRPr="00423AB6">
        <w:rPr>
          <w:rStyle w:val="Char3"/>
          <w:rtl/>
        </w:rPr>
        <w:t xml:space="preserve"> لأ</w:t>
      </w:r>
      <w:r w:rsidRPr="00423AB6">
        <w:rPr>
          <w:rStyle w:val="Char3"/>
          <w:rFonts w:hint="cs"/>
          <w:rtl/>
        </w:rPr>
        <w:t>ِ</w:t>
      </w:r>
      <w:r w:rsidRPr="00423AB6">
        <w:rPr>
          <w:rStyle w:val="Char3"/>
          <w:rtl/>
        </w:rPr>
        <w:t>َنَّهُ يَرَى مَا لا</w:t>
      </w:r>
      <w:r w:rsidRPr="00423AB6">
        <w:rPr>
          <w:rStyle w:val="Char3"/>
          <w:rFonts w:hint="cs"/>
          <w:rtl/>
        </w:rPr>
        <w:t>َ</w:t>
      </w:r>
      <w:r w:rsidRPr="00423AB6">
        <w:rPr>
          <w:rStyle w:val="Char3"/>
          <w:rtl/>
        </w:rPr>
        <w:t xml:space="preserve"> صَبْرَ لَهُ عَلَيْهِ</w:t>
      </w:r>
      <w:r w:rsidRPr="00423AB6">
        <w:rPr>
          <w:rStyle w:val="Char3"/>
          <w:rFonts w:hint="cs"/>
          <w:rtl/>
        </w:rPr>
        <w:t>،</w:t>
      </w:r>
      <w:r w:rsidRPr="00423AB6">
        <w:rPr>
          <w:rStyle w:val="Char3"/>
          <w:rtl/>
        </w:rPr>
        <w:t xml:space="preserve"> فَيُدْنِيهِ مِنْهَا فَيَسْتَظِلُّ بِظِلِّهَا</w:t>
      </w:r>
      <w:r w:rsidRPr="00423AB6">
        <w:rPr>
          <w:rStyle w:val="Char3"/>
          <w:rFonts w:hint="cs"/>
          <w:rtl/>
        </w:rPr>
        <w:t>،</w:t>
      </w:r>
      <w:r w:rsidRPr="00423AB6">
        <w:rPr>
          <w:rStyle w:val="Char3"/>
          <w:rtl/>
        </w:rPr>
        <w:t xml:space="preserve"> وَيَشْرَبُ مِنْ مَائِهَا</w:t>
      </w:r>
      <w:r w:rsidRPr="00423AB6">
        <w:rPr>
          <w:rStyle w:val="Char3"/>
          <w:rFonts w:hint="cs"/>
          <w:rtl/>
        </w:rPr>
        <w:t>،</w:t>
      </w:r>
      <w:r w:rsidRPr="00423AB6">
        <w:rPr>
          <w:rStyle w:val="Char3"/>
          <w:rtl/>
        </w:rPr>
        <w:t xml:space="preserve"> ثُمَّ تُرْفَعُ</w:t>
      </w:r>
      <w:r>
        <w:rPr>
          <w:rStyle w:val="Char3"/>
          <w:rtl/>
        </w:rPr>
        <w:t xml:space="preserve"> </w:t>
      </w:r>
      <w:r w:rsidRPr="00423AB6">
        <w:rPr>
          <w:rStyle w:val="Char3"/>
          <w:rtl/>
        </w:rPr>
        <w:t>لَهُ شَجَرَةٌ هِيَ أَحْسَنُ مِنَ الأُولَى</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أَيْ رَبِّ أَدْنِنِي مِنْ هَذِهِ لأ</w:t>
      </w:r>
      <w:r w:rsidRPr="00423AB6">
        <w:rPr>
          <w:rStyle w:val="Char3"/>
          <w:rFonts w:hint="cs"/>
          <w:rtl/>
        </w:rPr>
        <w:t>ِ</w:t>
      </w:r>
      <w:r w:rsidRPr="00423AB6">
        <w:rPr>
          <w:rStyle w:val="Char3"/>
          <w:rtl/>
        </w:rPr>
        <w:t>َشْرَبَ مِنْ مَائِهَا</w:t>
      </w:r>
      <w:r w:rsidRPr="00423AB6">
        <w:rPr>
          <w:rStyle w:val="Char3"/>
          <w:rFonts w:hint="cs"/>
          <w:rtl/>
        </w:rPr>
        <w:t>،</w:t>
      </w:r>
      <w:r w:rsidRPr="00423AB6">
        <w:rPr>
          <w:rStyle w:val="Char3"/>
          <w:rtl/>
        </w:rPr>
        <w:t xml:space="preserve"> وَأَسْتَظِلَّ ِ</w:t>
      </w:r>
      <w:r w:rsidRPr="00423AB6">
        <w:rPr>
          <w:rStyle w:val="Char3"/>
          <w:rFonts w:hint="cs"/>
          <w:rtl/>
        </w:rPr>
        <w:t>ب</w:t>
      </w:r>
      <w:r w:rsidRPr="00423AB6">
        <w:rPr>
          <w:rStyle w:val="Char3"/>
          <w:rtl/>
        </w:rPr>
        <w:t>ظِلِّهَا</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أَسْأَلُكَ غَيْرَهَا</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يَا ابْنَ آدَمَ</w:t>
      </w:r>
      <w:r w:rsidRPr="00423AB6">
        <w:rPr>
          <w:rStyle w:val="Char3"/>
          <w:rFonts w:hint="cs"/>
          <w:rtl/>
        </w:rPr>
        <w:t>،</w:t>
      </w:r>
      <w:r w:rsidRPr="00423AB6">
        <w:rPr>
          <w:rStyle w:val="Char3"/>
          <w:rtl/>
        </w:rPr>
        <w:t xml:space="preserve"> أَلَمْ تُعَاهِدْنِي أَنْ لا</w:t>
      </w:r>
      <w:r w:rsidRPr="00423AB6">
        <w:rPr>
          <w:rStyle w:val="Char3"/>
          <w:rFonts w:hint="cs"/>
          <w:rtl/>
        </w:rPr>
        <w:t>َ</w:t>
      </w:r>
      <w:r w:rsidRPr="00423AB6">
        <w:rPr>
          <w:rStyle w:val="Char3"/>
          <w:rtl/>
        </w:rPr>
        <w:t xml:space="preserve"> تَسْأَلَنِي غَيْرَهَا</w:t>
      </w:r>
      <w:r w:rsidRPr="00423AB6">
        <w:rPr>
          <w:rStyle w:val="Char3"/>
          <w:rFonts w:hint="cs"/>
          <w:rtl/>
        </w:rPr>
        <w:t>؟ قَالَ : بَلَی يا رَبِّ، هَذا لا أَسأَلُکَ غَيرها،</w:t>
      </w:r>
      <w:r w:rsidRPr="00423AB6">
        <w:rPr>
          <w:rStyle w:val="Char3"/>
          <w:rtl/>
        </w:rPr>
        <w:t xml:space="preserve"> فَيَقُولُ</w:t>
      </w:r>
      <w:r w:rsidRPr="00423AB6">
        <w:rPr>
          <w:rStyle w:val="Char3"/>
          <w:rFonts w:hint="cs"/>
          <w:rtl/>
        </w:rPr>
        <w:t>:</w:t>
      </w:r>
      <w:r w:rsidRPr="00423AB6">
        <w:rPr>
          <w:rStyle w:val="Char3"/>
          <w:rtl/>
        </w:rPr>
        <w:t xml:space="preserve"> لَعَلِّي إِنْ أَدْنَيْتُكَ مِنْهَا تَسْأَلُنِي غَيْرَهَا</w:t>
      </w:r>
      <w:r w:rsidRPr="00423AB6">
        <w:rPr>
          <w:rStyle w:val="Char3"/>
          <w:rFonts w:hint="cs"/>
          <w:rtl/>
        </w:rPr>
        <w:t>؟</w:t>
      </w:r>
      <w:r w:rsidRPr="00423AB6">
        <w:rPr>
          <w:rStyle w:val="Char3"/>
          <w:rtl/>
        </w:rPr>
        <w:t xml:space="preserve"> فَيُعَاهِدُهُ أَنْ لا</w:t>
      </w:r>
      <w:r w:rsidRPr="00423AB6">
        <w:rPr>
          <w:rStyle w:val="Char3"/>
          <w:rFonts w:hint="cs"/>
          <w:rtl/>
        </w:rPr>
        <w:t>َ</w:t>
      </w:r>
      <w:r w:rsidRPr="00423AB6">
        <w:rPr>
          <w:rStyle w:val="Char3"/>
          <w:rtl/>
        </w:rPr>
        <w:t xml:space="preserve"> يَسْأَلَهُ غَيْرَهَا</w:t>
      </w:r>
      <w:r w:rsidRPr="00423AB6">
        <w:rPr>
          <w:rStyle w:val="Char3"/>
          <w:rFonts w:hint="cs"/>
          <w:rtl/>
        </w:rPr>
        <w:t>،</w:t>
      </w:r>
      <w:r w:rsidRPr="00423AB6">
        <w:rPr>
          <w:rStyle w:val="Char3"/>
          <w:rtl/>
        </w:rPr>
        <w:t xml:space="preserve"> وَرَبُّهُ يَعْذِرُهُ لأ</w:t>
      </w:r>
      <w:r w:rsidRPr="00423AB6">
        <w:rPr>
          <w:rStyle w:val="Char3"/>
          <w:rFonts w:hint="cs"/>
          <w:rtl/>
        </w:rPr>
        <w:t>ِ</w:t>
      </w:r>
      <w:r w:rsidRPr="00423AB6">
        <w:rPr>
          <w:rStyle w:val="Char3"/>
          <w:rtl/>
        </w:rPr>
        <w:t>َنَّهُ يَرَى مَا لا</w:t>
      </w:r>
      <w:r w:rsidRPr="00423AB6">
        <w:rPr>
          <w:rStyle w:val="Char3"/>
          <w:rFonts w:hint="cs"/>
          <w:rtl/>
        </w:rPr>
        <w:t>َ</w:t>
      </w:r>
      <w:r w:rsidRPr="00423AB6">
        <w:rPr>
          <w:rStyle w:val="Char3"/>
          <w:rtl/>
        </w:rPr>
        <w:t xml:space="preserve"> صَبْرَ لَهُ عَلَيْهِ</w:t>
      </w:r>
      <w:r w:rsidRPr="00423AB6">
        <w:rPr>
          <w:rStyle w:val="Char3"/>
          <w:rFonts w:hint="cs"/>
          <w:rtl/>
        </w:rPr>
        <w:t>،</w:t>
      </w:r>
      <w:r w:rsidRPr="00423AB6">
        <w:rPr>
          <w:rStyle w:val="Char3"/>
          <w:rtl/>
        </w:rPr>
        <w:t xml:space="preserve"> فَيُدْنِيهِ مِنْهَا فَيَسْتَظِلُّ بِظِلِّهَا وَيَشْرَبُ مِنْ مَائِهَا</w:t>
      </w:r>
      <w:r w:rsidRPr="00423AB6">
        <w:rPr>
          <w:rStyle w:val="Char3"/>
          <w:rFonts w:hint="cs"/>
          <w:rtl/>
        </w:rPr>
        <w:t>،</w:t>
      </w:r>
      <w:r w:rsidRPr="00423AB6">
        <w:rPr>
          <w:rStyle w:val="Char3"/>
          <w:rtl/>
        </w:rPr>
        <w:t xml:space="preserve"> ثُمَّ تُرْفَعُ لَهُ شَجَرَةٌ عِنْدَ بَابِ الْجَنَّةِ</w:t>
      </w:r>
      <w:r w:rsidRPr="00423AB6">
        <w:rPr>
          <w:rStyle w:val="Char3"/>
          <w:rFonts w:hint="cs"/>
          <w:rtl/>
        </w:rPr>
        <w:t>،</w:t>
      </w:r>
      <w:r w:rsidRPr="00423AB6">
        <w:rPr>
          <w:rStyle w:val="Char3"/>
          <w:rtl/>
        </w:rPr>
        <w:t xml:space="preserve"> هِيَ أَحْسَنُ مِنَ الأُولَيَيْنِ</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أَيْ رَبِّ أَدْنِنِي مِنْ هَذِهِ لأ</w:t>
      </w:r>
      <w:r w:rsidRPr="00423AB6">
        <w:rPr>
          <w:rStyle w:val="Char3"/>
          <w:rFonts w:hint="cs"/>
          <w:rtl/>
        </w:rPr>
        <w:t>ِ</w:t>
      </w:r>
      <w:r w:rsidRPr="00423AB6">
        <w:rPr>
          <w:rStyle w:val="Char3"/>
          <w:rtl/>
        </w:rPr>
        <w:t>َسْتَظِلَّ بِظِلِّهَا</w:t>
      </w:r>
      <w:r w:rsidRPr="00423AB6">
        <w:rPr>
          <w:rStyle w:val="Char3"/>
          <w:rFonts w:hint="cs"/>
          <w:rtl/>
        </w:rPr>
        <w:t>،</w:t>
      </w:r>
      <w:r w:rsidRPr="00423AB6">
        <w:rPr>
          <w:rStyle w:val="Char3"/>
          <w:rtl/>
        </w:rPr>
        <w:t xml:space="preserve"> وَأَشْرَبَ مِنْ مَائِهَا</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أَسْأَلُكَ غَيْرَهَا</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يَا ابْنَ آدَمَ أَلَمْ تُعَاهِدْنِي أَنْ لا</w:t>
      </w:r>
      <w:r w:rsidRPr="00423AB6">
        <w:rPr>
          <w:rStyle w:val="Char3"/>
          <w:rFonts w:hint="cs"/>
          <w:rtl/>
        </w:rPr>
        <w:t>َ</w:t>
      </w:r>
      <w:r w:rsidRPr="00423AB6">
        <w:rPr>
          <w:rStyle w:val="Char3"/>
          <w:rtl/>
        </w:rPr>
        <w:t xml:space="preserve"> تَسْأَلَنِي غَيْرَهَا قَالَ</w:t>
      </w:r>
      <w:r w:rsidRPr="00423AB6">
        <w:rPr>
          <w:rStyle w:val="Char3"/>
          <w:rFonts w:hint="cs"/>
          <w:rtl/>
        </w:rPr>
        <w:t>:</w:t>
      </w:r>
      <w:r w:rsidRPr="00423AB6">
        <w:rPr>
          <w:rStyle w:val="Char3"/>
          <w:rtl/>
        </w:rPr>
        <w:t xml:space="preserve"> بَلَى يَا رَبِّ</w:t>
      </w:r>
      <w:r w:rsidRPr="00423AB6">
        <w:rPr>
          <w:rStyle w:val="Char3"/>
          <w:rFonts w:hint="cs"/>
          <w:rtl/>
        </w:rPr>
        <w:t>،</w:t>
      </w:r>
      <w:r w:rsidRPr="00423AB6">
        <w:rPr>
          <w:rStyle w:val="Char3"/>
          <w:rtl/>
        </w:rPr>
        <w:t xml:space="preserve"> هَذِهِ لا</w:t>
      </w:r>
      <w:r w:rsidRPr="00423AB6">
        <w:rPr>
          <w:rStyle w:val="Char3"/>
          <w:rFonts w:hint="cs"/>
          <w:rtl/>
        </w:rPr>
        <w:t>َ</w:t>
      </w:r>
      <w:r w:rsidRPr="00423AB6">
        <w:rPr>
          <w:rStyle w:val="Char3"/>
          <w:rtl/>
        </w:rPr>
        <w:t xml:space="preserve"> أَسْأَلُكَ غَيْرَهَا</w:t>
      </w:r>
      <w:r w:rsidRPr="00423AB6">
        <w:rPr>
          <w:rStyle w:val="Char3"/>
          <w:rFonts w:hint="cs"/>
          <w:rtl/>
        </w:rPr>
        <w:t>،</w:t>
      </w:r>
      <w:r w:rsidRPr="00423AB6">
        <w:rPr>
          <w:rStyle w:val="Char3"/>
          <w:rtl/>
        </w:rPr>
        <w:t xml:space="preserve"> وَرَبُّهُ يَعْذِرُهُ لأ</w:t>
      </w:r>
      <w:r w:rsidRPr="00423AB6">
        <w:rPr>
          <w:rStyle w:val="Char3"/>
          <w:rFonts w:hint="cs"/>
          <w:rtl/>
        </w:rPr>
        <w:t>ِ</w:t>
      </w:r>
      <w:r w:rsidRPr="00423AB6">
        <w:rPr>
          <w:rStyle w:val="Char3"/>
          <w:rtl/>
        </w:rPr>
        <w:t>َنَّهُ يَرَى مَا لا</w:t>
      </w:r>
      <w:r w:rsidRPr="00423AB6">
        <w:rPr>
          <w:rStyle w:val="Char3"/>
          <w:rFonts w:hint="cs"/>
          <w:rtl/>
        </w:rPr>
        <w:t>َ</w:t>
      </w:r>
      <w:r w:rsidRPr="00423AB6">
        <w:rPr>
          <w:rStyle w:val="Char3"/>
          <w:rtl/>
        </w:rPr>
        <w:t xml:space="preserve"> صَبْرَ لَهُ عَلَيْهَا</w:t>
      </w:r>
      <w:r w:rsidRPr="00423AB6">
        <w:rPr>
          <w:rStyle w:val="Char3"/>
          <w:rFonts w:hint="cs"/>
          <w:rtl/>
        </w:rPr>
        <w:t>،</w:t>
      </w:r>
      <w:r w:rsidRPr="00423AB6">
        <w:rPr>
          <w:rStyle w:val="Char3"/>
          <w:rtl/>
        </w:rPr>
        <w:t xml:space="preserve"> فَيُدْنِيهِ مِنْهَا</w:t>
      </w:r>
      <w:r w:rsidRPr="00423AB6">
        <w:rPr>
          <w:rStyle w:val="Char3"/>
          <w:rFonts w:hint="cs"/>
          <w:rtl/>
        </w:rPr>
        <w:t>،</w:t>
      </w:r>
      <w:r w:rsidRPr="00423AB6">
        <w:rPr>
          <w:rStyle w:val="Char3"/>
          <w:rtl/>
        </w:rPr>
        <w:t xml:space="preserve"> فَإِذَا أَدْنَاهُ مِنْهَا فَيَسْمَعُ أَصْوَاتَ أَهْلِ الْجَنَّةِ</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أَيْ رَبِّ</w:t>
      </w:r>
      <w:r w:rsidRPr="00423AB6">
        <w:rPr>
          <w:rStyle w:val="Char3"/>
          <w:rFonts w:hint="cs"/>
          <w:rtl/>
        </w:rPr>
        <w:t>،</w:t>
      </w:r>
      <w:r w:rsidRPr="00423AB6">
        <w:rPr>
          <w:rStyle w:val="Char3"/>
          <w:rtl/>
        </w:rPr>
        <w:t xml:space="preserve"> أَدْخِلْنِيهَا</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يَا ابْنَ آدَمَ مَا يَصْرِينِي مِنْكَ</w:t>
      </w:r>
      <w:r w:rsidRPr="00423AB6">
        <w:rPr>
          <w:rStyle w:val="Char3"/>
          <w:rFonts w:hint="cs"/>
          <w:rtl/>
        </w:rPr>
        <w:t>؟</w:t>
      </w:r>
      <w:r w:rsidRPr="00423AB6">
        <w:rPr>
          <w:rStyle w:val="Char3"/>
          <w:rtl/>
        </w:rPr>
        <w:t xml:space="preserve"> أَيُرْضِيكَ أَنْ أُعْطِيَكَ الدُّنْيَا وَمِثْلَهَا مَعَهَا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يَا رَبِّ</w:t>
      </w:r>
      <w:r w:rsidRPr="00423AB6">
        <w:rPr>
          <w:rStyle w:val="Char3"/>
          <w:rFonts w:hint="cs"/>
          <w:rtl/>
        </w:rPr>
        <w:t>،</w:t>
      </w:r>
      <w:r w:rsidRPr="00423AB6">
        <w:rPr>
          <w:rStyle w:val="Char3"/>
          <w:rtl/>
        </w:rPr>
        <w:t xml:space="preserve"> أَتَسْتَهْزِئُ مِنِّي وَأَنْتَ رَبُّ الْعَالَمِينَ</w:t>
      </w:r>
      <w:r w:rsidRPr="00423AB6">
        <w:rPr>
          <w:rStyle w:val="Char3"/>
          <w:rFonts w:hint="cs"/>
          <w:rtl/>
        </w:rPr>
        <w:t>».</w:t>
      </w:r>
      <w:r w:rsidRPr="00423AB6">
        <w:rPr>
          <w:rStyle w:val="Char3"/>
          <w:rtl/>
        </w:rPr>
        <w:t xml:space="preserve"> فَضَحِكَ ابْنُ مَسْعُودٍ</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تَسْأَلُونِي مِمَّ أَضْحَكُ</w:t>
      </w:r>
      <w:r w:rsidRPr="00423AB6">
        <w:rPr>
          <w:rStyle w:val="Char3"/>
          <w:rFonts w:hint="cs"/>
          <w:rtl/>
        </w:rPr>
        <w:t>؟</w:t>
      </w:r>
      <w:r w:rsidRPr="00423AB6">
        <w:rPr>
          <w:rStyle w:val="Char3"/>
          <w:rtl/>
        </w:rPr>
        <w:t xml:space="preserve"> فَقَالُوا</w:t>
      </w:r>
      <w:r w:rsidRPr="00423AB6">
        <w:rPr>
          <w:rStyle w:val="Char3"/>
          <w:rFonts w:hint="cs"/>
          <w:rtl/>
        </w:rPr>
        <w:t>:</w:t>
      </w:r>
      <w:r w:rsidRPr="00423AB6">
        <w:rPr>
          <w:rStyle w:val="Char3"/>
          <w:rtl/>
        </w:rPr>
        <w:t xml:space="preserve"> مِمَّ تَضْحَكُ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هَكَذَا ضَحِكَ رَسُولُ اللَّهِ </w:t>
      </w:r>
      <w:r w:rsidRPr="00A52D31">
        <w:rPr>
          <w:rFonts w:cs="CTraditional Arabic"/>
          <w:sz w:val="30"/>
          <w:szCs w:val="27"/>
          <w:rtl/>
        </w:rPr>
        <w:t>ص</w:t>
      </w:r>
      <w:r w:rsidRPr="00423AB6">
        <w:rPr>
          <w:rStyle w:val="Char3"/>
          <w:rFonts w:hint="cs"/>
          <w:rtl/>
        </w:rPr>
        <w:t xml:space="preserve">، </w:t>
      </w:r>
      <w:r w:rsidRPr="00423AB6">
        <w:rPr>
          <w:rStyle w:val="Char3"/>
          <w:rtl/>
        </w:rPr>
        <w:t>فَقَالُوا</w:t>
      </w:r>
      <w:r w:rsidRPr="00423AB6">
        <w:rPr>
          <w:rStyle w:val="Char3"/>
          <w:rFonts w:hint="cs"/>
          <w:rtl/>
        </w:rPr>
        <w:t>:</w:t>
      </w:r>
      <w:r w:rsidRPr="00423AB6">
        <w:rPr>
          <w:rStyle w:val="Char3"/>
          <w:rtl/>
        </w:rPr>
        <w:t xml:space="preserve"> مِمَّ تَضْحَكُ يَا رَسُولَ اللَّهِ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مِنْ ضِحْكِ رَبِّ الْعَالَمِينَ حِينَ قَالَ</w:t>
      </w:r>
      <w:r w:rsidRPr="00423AB6">
        <w:rPr>
          <w:rStyle w:val="Char3"/>
          <w:rFonts w:hint="cs"/>
          <w:rtl/>
        </w:rPr>
        <w:t>:</w:t>
      </w:r>
      <w:r w:rsidRPr="00423AB6">
        <w:rPr>
          <w:rStyle w:val="Char3"/>
          <w:rtl/>
        </w:rPr>
        <w:t xml:space="preserve"> أَتَسْتَهْزِئُ مِنِّي وَأَنْتَ رَبُّ الْعَالَمِينَ</w:t>
      </w:r>
      <w:r w:rsidRPr="00423AB6">
        <w:rPr>
          <w:rStyle w:val="Char3"/>
          <w:rFonts w:hint="cs"/>
          <w:rtl/>
        </w:rPr>
        <w:t>؟</w:t>
      </w:r>
      <w:r w:rsidRPr="00423AB6">
        <w:rPr>
          <w:rStyle w:val="Char3"/>
          <w:rtl/>
        </w:rPr>
        <w:t xml:space="preserve"> فَيَقُولُ: إِنِّي لا أَسْتَهْزِئُ مِنْكَ</w:t>
      </w:r>
      <w:r w:rsidRPr="00423AB6">
        <w:rPr>
          <w:rStyle w:val="Char3"/>
          <w:rFonts w:hint="cs"/>
          <w:rtl/>
        </w:rPr>
        <w:t>،</w:t>
      </w:r>
      <w:r w:rsidRPr="00423AB6">
        <w:rPr>
          <w:rStyle w:val="Char3"/>
          <w:rtl/>
        </w:rPr>
        <w:t xml:space="preserve"> وَلَكِنِّي عَلَى مَا أَشَاءُ قَادِرٌ</w:t>
      </w:r>
      <w:r w:rsidRPr="00423AB6">
        <w:rPr>
          <w:rStyle w:val="Char3"/>
          <w:rFonts w:hint="cs"/>
          <w:rtl/>
        </w:rPr>
        <w:t>»</w:t>
      </w:r>
      <w:r w:rsidRPr="00423AB6">
        <w:rPr>
          <w:rStyle w:val="Char3"/>
          <w:rtl/>
        </w:rPr>
        <w:t xml:space="preserve">. </w:t>
      </w:r>
      <w:r w:rsidRPr="00B15150">
        <w:rPr>
          <w:rStyle w:val="Char4"/>
          <w:rtl/>
        </w:rPr>
        <w:t>(م/187)</w:t>
      </w:r>
    </w:p>
    <w:p w:rsidR="001C7CAE" w:rsidRPr="002E320E" w:rsidRDefault="001C7CAE" w:rsidP="00602C83">
      <w:pPr>
        <w:widowControl w:val="0"/>
        <w:ind w:firstLine="284"/>
        <w:jc w:val="both"/>
        <w:rPr>
          <w:rStyle w:val="Char4"/>
          <w:rtl/>
        </w:rPr>
      </w:pPr>
      <w:r w:rsidRPr="00602C83">
        <w:rPr>
          <w:rStyle w:val="Char5"/>
          <w:rFonts w:hint="cs"/>
          <w:rtl/>
        </w:rPr>
        <w:lastRenderedPageBreak/>
        <w:t>ترجمه</w:t>
      </w:r>
      <w:r w:rsidRPr="002E320E">
        <w:rPr>
          <w:rStyle w:val="Char4"/>
          <w:rFonts w:hint="cs"/>
          <w:rtl/>
        </w:rPr>
        <w:t>: انس</w:t>
      </w:r>
      <w:r w:rsidR="00D42469" w:rsidRPr="00D42469">
        <w:rPr>
          <w:rStyle w:val="Char4"/>
          <w:rFonts w:cs="CTraditional Arabic" w:hint="cs"/>
          <w:rtl/>
        </w:rPr>
        <w:t xml:space="preserve"> س </w:t>
      </w:r>
      <w:r w:rsidRPr="002E320E">
        <w:rPr>
          <w:rStyle w:val="Char4"/>
          <w:rFonts w:hint="cs"/>
          <w:rtl/>
        </w:rPr>
        <w:t>از ابن مسعود</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فرمود:‌ «آخرین شخصی که وارد بهشت می‌شود، مردی است که گاهی راه می‌رود و گاهی به چهره به زمین می‌افتد و گاهی، آتش چهره</w:t>
      </w:r>
      <w:r w:rsidRPr="002E320E">
        <w:rPr>
          <w:rStyle w:val="Char4"/>
          <w:rFonts w:hint="eastAsia"/>
          <w:rtl/>
        </w:rPr>
        <w:t>‌</w:t>
      </w:r>
      <w:r w:rsidRPr="002E320E">
        <w:rPr>
          <w:rStyle w:val="Char4"/>
          <w:rFonts w:hint="cs"/>
          <w:rtl/>
        </w:rPr>
        <w:t>اش را می‌سوزاند. هنگامی‌که از جهنم عبور می‌کند،</w:t>
      </w:r>
      <w:r w:rsidR="003850A9">
        <w:rPr>
          <w:rStyle w:val="Char4"/>
          <w:rFonts w:hint="cs"/>
          <w:rtl/>
        </w:rPr>
        <w:t xml:space="preserve"> به‌سوی </w:t>
      </w:r>
      <w:r w:rsidRPr="002E320E">
        <w:rPr>
          <w:rStyle w:val="Char4"/>
          <w:rFonts w:hint="cs"/>
          <w:rtl/>
        </w:rPr>
        <w:t>آن نگاه می‌کند و می‌گوید: پاک و بلند مرتبه است ذاتی که مرا از تو نجات داد. الله به من چیزی عنایت فرمود که به هیچ یک از انسان</w:t>
      </w:r>
      <w:r w:rsidR="00602C83">
        <w:rPr>
          <w:rStyle w:val="Char4"/>
          <w:rFonts w:hint="eastAsia"/>
          <w:rtl/>
        </w:rPr>
        <w:t>‌</w:t>
      </w:r>
      <w:r w:rsidRPr="002E320E">
        <w:rPr>
          <w:rStyle w:val="Char4"/>
          <w:rFonts w:hint="cs"/>
          <w:rtl/>
        </w:rPr>
        <w:t>ها عنایت نفرموده است. آنگاه درختی را از دور می‌بیند و می‌گوید: پرودگارا! مرا به این درخت نزدیک گردان تا در سایه</w:t>
      </w:r>
      <w:r w:rsidRPr="002E320E">
        <w:rPr>
          <w:rStyle w:val="Char4"/>
          <w:rFonts w:hint="eastAsia"/>
          <w:rtl/>
        </w:rPr>
        <w:t>‌</w:t>
      </w:r>
      <w:r w:rsidRPr="002E320E">
        <w:rPr>
          <w:rStyle w:val="Char4"/>
          <w:rFonts w:hint="cs"/>
          <w:rtl/>
        </w:rPr>
        <w:t>ی آن بنشینیم و از ‌آب آن بنوشم. الله می‌فرماید: ای فرزند آدم! شاید اگر این خواسته</w:t>
      </w:r>
      <w:r w:rsidRPr="002E320E">
        <w:rPr>
          <w:rStyle w:val="Char4"/>
          <w:rFonts w:hint="eastAsia"/>
          <w:rtl/>
        </w:rPr>
        <w:t>‌</w:t>
      </w:r>
      <w:r w:rsidRPr="002E320E">
        <w:rPr>
          <w:rStyle w:val="Char4"/>
          <w:rFonts w:hint="cs"/>
          <w:rtl/>
        </w:rPr>
        <w:t>ات را برآروده نمایم، چیز دیگری طلب نمایی؟ وی می‌گوید: نه ای پروردگارم! و تعهد می‌دهد که چیز دیگری درخواست ننماید. البته الله وی را معذور می‌داند زیرا او چیزهایی را می‌بیند که نمی‌تواند در برابر آنها صبر نماید. خلاصه این</w:t>
      </w:r>
      <w:r w:rsidR="00602C83">
        <w:rPr>
          <w:rStyle w:val="Char4"/>
          <w:rFonts w:hint="eastAsia"/>
          <w:rtl/>
        </w:rPr>
        <w:t>‌</w:t>
      </w:r>
      <w:r w:rsidRPr="002E320E">
        <w:rPr>
          <w:rStyle w:val="Char4"/>
          <w:rFonts w:hint="cs"/>
          <w:rtl/>
        </w:rPr>
        <w:t>که الله متعال او را به آن درخت نزدیک می‌نماید و وی در سایه</w:t>
      </w:r>
      <w:r w:rsidRPr="002E320E">
        <w:rPr>
          <w:rStyle w:val="Char4"/>
          <w:rFonts w:hint="eastAsia"/>
          <w:rtl/>
        </w:rPr>
        <w:t>‌</w:t>
      </w:r>
      <w:r w:rsidRPr="002E320E">
        <w:rPr>
          <w:rStyle w:val="Char4"/>
          <w:rFonts w:hint="cs"/>
          <w:rtl/>
        </w:rPr>
        <w:t>ی درخت می‌نشیند و از آب آن می‌نوشد. اما بار دیگر، درختی بهتر از درخت اول، برایش نمایان می‌شود. پس می‌گوید: پرودگارم! مرا به این درخت نزدیک گردان تا از آب آن بنوشم و در سایه</w:t>
      </w:r>
      <w:r w:rsidRPr="002E320E">
        <w:rPr>
          <w:rStyle w:val="Char4"/>
          <w:rFonts w:hint="eastAsia"/>
          <w:rtl/>
        </w:rPr>
        <w:t>‌</w:t>
      </w:r>
      <w:r w:rsidRPr="002E320E">
        <w:rPr>
          <w:rStyle w:val="Char4"/>
          <w:rFonts w:hint="cs"/>
          <w:rtl/>
        </w:rPr>
        <w:t>ی آن بنشینم؛ چیز دیگری از تو درخواست نخواهم کرد. الله متعال می‌فرماید: ای فرزند آدم! آیا تعهد نکردی که درخواست دیگری نکنی؟ شاید اگر تو را به آن درخت نزدیک گردانم، درخت دیگری درخواست نمایی. وی به الله تعهد می‌دهد که درخت دیگری درخواست ننماید. البته الله متعال او را معذور می‌داند؛ زیرا او چیزی را می‌بیند که در برابر آن نمی‌تواند صبر نماید. سرانجام، الله او را به آن درخت نزدیک می‌نماید. وی در سایه</w:t>
      </w:r>
      <w:r w:rsidRPr="002E320E">
        <w:rPr>
          <w:rStyle w:val="Char4"/>
          <w:rFonts w:hint="eastAsia"/>
          <w:rtl/>
        </w:rPr>
        <w:t>‌</w:t>
      </w:r>
      <w:r w:rsidRPr="002E320E">
        <w:rPr>
          <w:rStyle w:val="Char4"/>
          <w:rFonts w:hint="cs"/>
          <w:rtl/>
        </w:rPr>
        <w:t>اش می‌نشیند و از آبش می‌نوشد. سپس او از دور درختی را کنار دروازه</w:t>
      </w:r>
      <w:r w:rsidRPr="002E320E">
        <w:rPr>
          <w:rStyle w:val="Char4"/>
          <w:rFonts w:hint="eastAsia"/>
          <w:rtl/>
        </w:rPr>
        <w:t>‌</w:t>
      </w:r>
      <w:r w:rsidRPr="002E320E">
        <w:rPr>
          <w:rStyle w:val="Char4"/>
          <w:rFonts w:hint="cs"/>
          <w:rtl/>
        </w:rPr>
        <w:t>ی بهشت می‌بیند که از درخت اول بهتر است. می‌گوید: پرودگارم! مرابه این درخت نزدیک گردان تا در سایه</w:t>
      </w:r>
      <w:r w:rsidRPr="002E320E">
        <w:rPr>
          <w:rStyle w:val="Char4"/>
          <w:rFonts w:hint="eastAsia"/>
          <w:rtl/>
        </w:rPr>
        <w:t>‌</w:t>
      </w:r>
      <w:r w:rsidRPr="002E320E">
        <w:rPr>
          <w:rStyle w:val="Char4"/>
          <w:rFonts w:hint="cs"/>
          <w:rtl/>
        </w:rPr>
        <w:t>ی آن بنشینم و از آب آن بنوشم؛ چیزی دیگر درخواست نمی‌کنم. الله متعال می‌گوید: ای فرزند آدم! آیا تعهد نکردی که درخواست دیگری نکنی؟ می‌گوید: بلی، ای پرودگار! بجز این، درخواست دیگری نخواهم کرد. البته پرودگارش او را معذور میداند؛ زیرا او چیزهایی می‌بیند که نمی‌تواند در برابر آنها صبر کند. آنگاه الله متعال این خواسته</w:t>
      </w:r>
      <w:r w:rsidRPr="002E320E">
        <w:rPr>
          <w:rStyle w:val="Char4"/>
          <w:rFonts w:hint="eastAsia"/>
          <w:rtl/>
        </w:rPr>
        <w:t>‌</w:t>
      </w:r>
      <w:r w:rsidRPr="002E320E">
        <w:rPr>
          <w:rStyle w:val="Char4"/>
          <w:rFonts w:hint="cs"/>
          <w:rtl/>
        </w:rPr>
        <w:t>اش را هم برآورده می‌نماید و او را به آن درخت، نزدیک می‌نماید. او با نزدیک شدن به آن درخت، صدای بهشتیان را می‌شنود و می‌گوید: پرودگارا! مرا وارد بهشت گردان. الله می‌فرماید: ای فرزند آدم! چه چیز خواسته</w:t>
      </w:r>
      <w:r w:rsidRPr="002E320E">
        <w:rPr>
          <w:rStyle w:val="Char4"/>
          <w:rFonts w:hint="eastAsia"/>
          <w:rtl/>
        </w:rPr>
        <w:t>‌</w:t>
      </w:r>
      <w:r w:rsidRPr="002E320E">
        <w:rPr>
          <w:rStyle w:val="Char4"/>
          <w:rFonts w:hint="cs"/>
          <w:rtl/>
        </w:rPr>
        <w:t xml:space="preserve">ات را قطع می‌نماید؟ آیا اگر دنیا و مثل آن را به تو بدهم، راضی خواهی شد؟ او می‌گوید: پرودگارا! آیا مرا </w:t>
      </w:r>
      <w:r w:rsidRPr="002E320E">
        <w:rPr>
          <w:rStyle w:val="Char4"/>
          <w:rFonts w:hint="cs"/>
          <w:rtl/>
        </w:rPr>
        <w:lastRenderedPageBreak/>
        <w:t>مسخره می‌کنی حال آنکه تو پوردگار جهانیان هستی»؟! در اینجا ابن مسعود (راوی حدیث) خندید وگفت: آیا علت خندیدنم را نمی‌پرسید؟ مردم پرسیدند: چرا می‌خندی؟ فرمود: رسول الله</w:t>
      </w:r>
      <w:r w:rsidR="00D42469" w:rsidRPr="00D42469">
        <w:rPr>
          <w:rStyle w:val="Char4"/>
          <w:rFonts w:cs="CTraditional Arabic" w:hint="cs"/>
          <w:rtl/>
        </w:rPr>
        <w:t xml:space="preserve"> ص </w:t>
      </w:r>
      <w:r w:rsidRPr="002E320E">
        <w:rPr>
          <w:rStyle w:val="Char4"/>
          <w:rFonts w:hint="cs"/>
          <w:rtl/>
        </w:rPr>
        <w:t>اینگونه خندید. مردم پرسیدند: یا رسول الله! چرا می‌خندی؟ فرمود: «خندیدن پرودگار جهانیان، هنگامی‌که آن شخص به او گفت: آیا مرا مسخره می‌کنی در حالی که تو پرودگر جهانیان هستی، باعث خندیدن من شد. سپس پرودگار در پاسخ آن شخص می‌گوید: من تو را مسخره نمی‌کنم بلکه من هر چه بخواهم می‌توانم انجام دهم».</w:t>
      </w:r>
    </w:p>
    <w:p w:rsidR="001C7CAE" w:rsidRPr="00423AB6" w:rsidRDefault="001C7CAE" w:rsidP="001C7CAE">
      <w:pPr>
        <w:widowControl w:val="0"/>
        <w:ind w:firstLine="284"/>
        <w:jc w:val="both"/>
        <w:rPr>
          <w:rStyle w:val="Char3"/>
          <w:rtl/>
        </w:rPr>
      </w:pPr>
      <w:r w:rsidRPr="00B15150">
        <w:rPr>
          <w:rStyle w:val="Char4"/>
          <w:rtl/>
        </w:rPr>
        <w:t>89</w:t>
      </w:r>
      <w:r>
        <w:rPr>
          <w:rStyle w:val="Char4"/>
          <w:rFonts w:hint="cs"/>
          <w:rtl/>
        </w:rPr>
        <w:t>-</w:t>
      </w:r>
      <w:r w:rsidRPr="00423AB6">
        <w:rPr>
          <w:rStyle w:val="Char3"/>
          <w:rtl/>
        </w:rPr>
        <w:t xml:space="preserve"> عَنْ أَبِي الزُّبَيْرِ</w:t>
      </w:r>
      <w:r w:rsidRPr="00423AB6">
        <w:rPr>
          <w:rStyle w:val="Char3"/>
          <w:rFonts w:hint="cs"/>
          <w:rtl/>
        </w:rPr>
        <w:t>:</w:t>
      </w:r>
      <w:r w:rsidRPr="00423AB6">
        <w:rPr>
          <w:rStyle w:val="Char3"/>
          <w:rtl/>
        </w:rPr>
        <w:t xml:space="preserve"> أَنَّهُ سَمِعَ جَابِرَ بْنَ عَبْدِ اللَّهِ</w:t>
      </w:r>
      <w:r w:rsidRPr="00423AB6">
        <w:rPr>
          <w:rStyle w:val="Char3"/>
          <w:rFonts w:hint="cs"/>
          <w:rtl/>
        </w:rPr>
        <w:t xml:space="preserve"> </w:t>
      </w:r>
      <w:r w:rsidRPr="004C7703">
        <w:rPr>
          <w:rStyle w:val="Char3"/>
          <w:rFonts w:cs="CTraditional Arabic" w:hint="cs"/>
          <w:rtl/>
        </w:rPr>
        <w:t>ب</w:t>
      </w:r>
      <w:r w:rsidRPr="00423AB6">
        <w:rPr>
          <w:rStyle w:val="Char3"/>
          <w:rFonts w:hint="cs"/>
          <w:rtl/>
        </w:rPr>
        <w:t xml:space="preserve"> </w:t>
      </w:r>
      <w:r w:rsidRPr="00423AB6">
        <w:rPr>
          <w:rStyle w:val="Char3"/>
          <w:rtl/>
        </w:rPr>
        <w:t>يُسْأَلُ عَنِ الْوُرُودِ</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نَجِيءُ نَحْنُ يَوْمَ الْقِيَامَةِ عَنْ كَذَا وَكَذَا </w:t>
      </w:r>
      <w:r w:rsidRPr="00423AB6">
        <w:rPr>
          <w:rStyle w:val="Char3"/>
          <w:rFonts w:hint="cs"/>
          <w:rtl/>
        </w:rPr>
        <w:t xml:space="preserve">ـ </w:t>
      </w:r>
      <w:r w:rsidRPr="00423AB6">
        <w:rPr>
          <w:rStyle w:val="Char3"/>
          <w:rtl/>
        </w:rPr>
        <w:t xml:space="preserve">انْظُرْ </w:t>
      </w:r>
      <w:r w:rsidRPr="00423AB6">
        <w:rPr>
          <w:rStyle w:val="Char3"/>
          <w:rFonts w:hint="cs"/>
          <w:rtl/>
        </w:rPr>
        <w:t xml:space="preserve">ـ </w:t>
      </w:r>
      <w:r w:rsidRPr="00423AB6">
        <w:rPr>
          <w:rStyle w:val="Char3"/>
          <w:rtl/>
        </w:rPr>
        <w:t>أَيْ ذَلِكَ فَوْقَ النَّاسِ</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فَتُدْعَى الأُمَمُ بِأَوْثَانِهَا وَمَا كَانَتْ تَعْبُدُ</w:t>
      </w:r>
      <w:r w:rsidRPr="00423AB6">
        <w:rPr>
          <w:rStyle w:val="Char3"/>
          <w:rFonts w:hint="cs"/>
          <w:rtl/>
        </w:rPr>
        <w:t>،</w:t>
      </w:r>
      <w:r w:rsidRPr="00423AB6">
        <w:rPr>
          <w:rStyle w:val="Char3"/>
          <w:rtl/>
        </w:rPr>
        <w:t xml:space="preserve"> الأَوَّلُ فَالأَوَّلُ</w:t>
      </w:r>
      <w:r w:rsidRPr="00423AB6">
        <w:rPr>
          <w:rStyle w:val="Char3"/>
          <w:rFonts w:hint="cs"/>
          <w:rtl/>
        </w:rPr>
        <w:t>،</w:t>
      </w:r>
      <w:r w:rsidRPr="00423AB6">
        <w:rPr>
          <w:rStyle w:val="Char3"/>
          <w:rtl/>
        </w:rPr>
        <w:t xml:space="preserve"> ثُمَّ يَأْتِينَا رَبُّنَا بَعْدَ ذَلِكَ فَيَقُولُ</w:t>
      </w:r>
      <w:r w:rsidRPr="00423AB6">
        <w:rPr>
          <w:rStyle w:val="Char3"/>
          <w:rFonts w:hint="cs"/>
          <w:rtl/>
        </w:rPr>
        <w:t>:</w:t>
      </w:r>
      <w:r w:rsidRPr="00423AB6">
        <w:rPr>
          <w:rStyle w:val="Char3"/>
          <w:rtl/>
        </w:rPr>
        <w:t xml:space="preserve"> مَنْ تَنْظُرُونَ</w:t>
      </w:r>
      <w:r w:rsidRPr="00423AB6">
        <w:rPr>
          <w:rStyle w:val="Char3"/>
          <w:rFonts w:hint="cs"/>
          <w:rtl/>
        </w:rPr>
        <w:t>؟</w:t>
      </w:r>
      <w:r w:rsidRPr="00423AB6">
        <w:rPr>
          <w:rStyle w:val="Char3"/>
          <w:rtl/>
        </w:rPr>
        <w:t xml:space="preserve"> فَيَقُولُونَ</w:t>
      </w:r>
      <w:r w:rsidRPr="00423AB6">
        <w:rPr>
          <w:rStyle w:val="Char3"/>
          <w:rFonts w:hint="cs"/>
          <w:rtl/>
        </w:rPr>
        <w:t>:</w:t>
      </w:r>
      <w:r w:rsidRPr="00423AB6">
        <w:rPr>
          <w:rStyle w:val="Char3"/>
          <w:rtl/>
        </w:rPr>
        <w:t xml:space="preserve"> نَنْظُرُ رَبَّنَا</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أَنَا رَبُّكُمْ</w:t>
      </w:r>
      <w:r w:rsidRPr="00423AB6">
        <w:rPr>
          <w:rStyle w:val="Char3"/>
          <w:rFonts w:hint="cs"/>
          <w:rtl/>
        </w:rPr>
        <w:t>،</w:t>
      </w:r>
      <w:r w:rsidRPr="00423AB6">
        <w:rPr>
          <w:rStyle w:val="Char3"/>
          <w:rtl/>
        </w:rPr>
        <w:t xml:space="preserve"> فَيَقُولُونَ</w:t>
      </w:r>
      <w:r w:rsidRPr="00423AB6">
        <w:rPr>
          <w:rStyle w:val="Char3"/>
          <w:rFonts w:hint="cs"/>
          <w:rtl/>
        </w:rPr>
        <w:t>:</w:t>
      </w:r>
      <w:r w:rsidRPr="00423AB6">
        <w:rPr>
          <w:rStyle w:val="Char3"/>
          <w:rtl/>
        </w:rPr>
        <w:t xml:space="preserve"> حَتَّى نَنْظُرَ إِلَيْكَ</w:t>
      </w:r>
      <w:r w:rsidRPr="00423AB6">
        <w:rPr>
          <w:rStyle w:val="Char3"/>
          <w:rFonts w:hint="cs"/>
          <w:rtl/>
        </w:rPr>
        <w:t>،</w:t>
      </w:r>
      <w:r w:rsidRPr="00423AB6">
        <w:rPr>
          <w:rStyle w:val="Char3"/>
          <w:rtl/>
        </w:rPr>
        <w:t xml:space="preserve"> فَيَتَجَلَّى لَهُمْ يَضْحَكُ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فَيَنْطَلِقُ بِهِمْ وَيَتَّبِعُونَهُ</w:t>
      </w:r>
      <w:r w:rsidRPr="00423AB6">
        <w:rPr>
          <w:rStyle w:val="Char3"/>
          <w:rFonts w:hint="cs"/>
          <w:rtl/>
        </w:rPr>
        <w:t>،</w:t>
      </w:r>
      <w:r w:rsidRPr="00423AB6">
        <w:rPr>
          <w:rStyle w:val="Char3"/>
          <w:rtl/>
        </w:rPr>
        <w:t xml:space="preserve"> وَيُعْطَى كُلُّ إِنْسَانٍ مِنْهُمْ مُنَافِقٍ أَوْ مُؤْمِنٍ نُورًا</w:t>
      </w:r>
      <w:r w:rsidRPr="00423AB6">
        <w:rPr>
          <w:rStyle w:val="Char3"/>
          <w:rFonts w:hint="cs"/>
          <w:rtl/>
        </w:rPr>
        <w:t>،</w:t>
      </w:r>
      <w:r w:rsidRPr="00423AB6">
        <w:rPr>
          <w:rStyle w:val="Char3"/>
          <w:rtl/>
        </w:rPr>
        <w:t xml:space="preserve"> ثُمَّ يَتَّبِعُونَهُ وَعَلَى جِسْرِ جَهَنَّمَ كَلا</w:t>
      </w:r>
      <w:r w:rsidRPr="00423AB6">
        <w:rPr>
          <w:rStyle w:val="Char3"/>
          <w:rFonts w:hint="cs"/>
          <w:rtl/>
        </w:rPr>
        <w:t>َ</w:t>
      </w:r>
      <w:r w:rsidRPr="00423AB6">
        <w:rPr>
          <w:rStyle w:val="Char3"/>
          <w:rtl/>
        </w:rPr>
        <w:t xml:space="preserve">لِيبُ وَحَسَكٌ تَأْخُذُ مَنْ شَاءَ اللَّهُ </w:t>
      </w:r>
      <w:r w:rsidRPr="00423AB6">
        <w:rPr>
          <w:rStyle w:val="Char3"/>
          <w:rFonts w:hint="cs"/>
          <w:rtl/>
        </w:rPr>
        <w:t xml:space="preserve">تَعَالَيَ، </w:t>
      </w:r>
      <w:r w:rsidRPr="00423AB6">
        <w:rPr>
          <w:rStyle w:val="Char3"/>
          <w:rtl/>
        </w:rPr>
        <w:t>ثُمَّ يُطْفَأُ نُورُ الْمُنَافِقِينَ</w:t>
      </w:r>
      <w:r w:rsidRPr="00423AB6">
        <w:rPr>
          <w:rStyle w:val="Char3"/>
          <w:rFonts w:hint="cs"/>
          <w:rtl/>
        </w:rPr>
        <w:t>،</w:t>
      </w:r>
      <w:r w:rsidRPr="00423AB6">
        <w:rPr>
          <w:rStyle w:val="Char3"/>
          <w:rtl/>
        </w:rPr>
        <w:t xml:space="preserve"> ثُمَّ يَنْجُو الْمُؤْمِنُونَ</w:t>
      </w:r>
      <w:r w:rsidRPr="00423AB6">
        <w:rPr>
          <w:rStyle w:val="Char3"/>
          <w:rFonts w:hint="cs"/>
          <w:rtl/>
        </w:rPr>
        <w:t>،</w:t>
      </w:r>
      <w:r w:rsidRPr="00423AB6">
        <w:rPr>
          <w:rStyle w:val="Char3"/>
          <w:rtl/>
        </w:rPr>
        <w:t xml:space="preserve"> فَتَنْجُو أَوَّلُ زُمْرَةٍ وُجُوهُهُمْ كَالْقَمَرِ لَيْلَةَ الْبَدْرِ</w:t>
      </w:r>
      <w:r w:rsidRPr="00423AB6">
        <w:rPr>
          <w:rStyle w:val="Char3"/>
          <w:rFonts w:hint="cs"/>
          <w:rtl/>
        </w:rPr>
        <w:t>،</w:t>
      </w:r>
      <w:r w:rsidRPr="00423AB6">
        <w:rPr>
          <w:rStyle w:val="Char3"/>
          <w:rtl/>
        </w:rPr>
        <w:t xml:space="preserve"> سَبْعُونَ أَلْفًا لا</w:t>
      </w:r>
      <w:r w:rsidRPr="00423AB6">
        <w:rPr>
          <w:rStyle w:val="Char3"/>
          <w:rFonts w:hint="cs"/>
          <w:rtl/>
        </w:rPr>
        <w:t>َ</w:t>
      </w:r>
      <w:r w:rsidRPr="00423AB6">
        <w:rPr>
          <w:rStyle w:val="Char3"/>
          <w:rtl/>
        </w:rPr>
        <w:t xml:space="preserve"> يُحَاسَبُونَ</w:t>
      </w:r>
      <w:r w:rsidRPr="00423AB6">
        <w:rPr>
          <w:rStyle w:val="Char3"/>
          <w:rFonts w:hint="cs"/>
          <w:rtl/>
        </w:rPr>
        <w:t>،</w:t>
      </w:r>
      <w:r w:rsidRPr="00423AB6">
        <w:rPr>
          <w:rStyle w:val="Char3"/>
          <w:rtl/>
        </w:rPr>
        <w:t xml:space="preserve"> ثُمَّ الَّذِينَ يَلُونَهُمْ كَأَضْوَإِ نَجْمٍ فِي السَّمَاءِ</w:t>
      </w:r>
      <w:r w:rsidRPr="00423AB6">
        <w:rPr>
          <w:rStyle w:val="Char3"/>
          <w:rFonts w:hint="cs"/>
          <w:rtl/>
        </w:rPr>
        <w:t>،</w:t>
      </w:r>
      <w:r w:rsidRPr="00423AB6">
        <w:rPr>
          <w:rStyle w:val="Char3"/>
          <w:rtl/>
        </w:rPr>
        <w:t xml:space="preserve"> ثُمَّ كَذَلِكَ</w:t>
      </w:r>
      <w:r w:rsidRPr="00423AB6">
        <w:rPr>
          <w:rStyle w:val="Char3"/>
          <w:rFonts w:hint="cs"/>
          <w:rtl/>
        </w:rPr>
        <w:t>،</w:t>
      </w:r>
      <w:r w:rsidRPr="00423AB6">
        <w:rPr>
          <w:rStyle w:val="Char3"/>
          <w:rtl/>
        </w:rPr>
        <w:t xml:space="preserve"> ثُمَّ تَحِلُّ الشَّفَاعَةُ</w:t>
      </w:r>
      <w:r w:rsidRPr="00423AB6">
        <w:rPr>
          <w:rStyle w:val="Char3"/>
          <w:rFonts w:hint="cs"/>
          <w:rtl/>
        </w:rPr>
        <w:t>،</w:t>
      </w:r>
      <w:r w:rsidRPr="00423AB6">
        <w:rPr>
          <w:rStyle w:val="Char3"/>
          <w:rtl/>
        </w:rPr>
        <w:t xml:space="preserve"> وَيَشْفَعُونَ حَتَّى يَخْرُجَ مِنَ النَّارِ مَنْ قَالَ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اللَّهُ</w:t>
      </w:r>
      <w:r w:rsidRPr="00423AB6">
        <w:rPr>
          <w:rStyle w:val="Char3"/>
          <w:rFonts w:hint="cs"/>
          <w:rtl/>
        </w:rPr>
        <w:t>،</w:t>
      </w:r>
      <w:r w:rsidRPr="00423AB6">
        <w:rPr>
          <w:rStyle w:val="Char3"/>
          <w:rtl/>
        </w:rPr>
        <w:t xml:space="preserve"> وَكَانَ فِي قَلْبِهِ مِنَ الْخَيْرِ مَا يَزِنُ شَعِيرَةً</w:t>
      </w:r>
      <w:r w:rsidRPr="00423AB6">
        <w:rPr>
          <w:rStyle w:val="Char3"/>
          <w:rFonts w:hint="cs"/>
          <w:rtl/>
        </w:rPr>
        <w:t>،</w:t>
      </w:r>
      <w:r w:rsidRPr="00423AB6">
        <w:rPr>
          <w:rStyle w:val="Char3"/>
          <w:rtl/>
        </w:rPr>
        <w:t xml:space="preserve"> فَيُجْعَلُونَ بِفِنَاءِ الْجَنَّةِ</w:t>
      </w:r>
      <w:r w:rsidRPr="00423AB6">
        <w:rPr>
          <w:rStyle w:val="Char3"/>
          <w:rFonts w:hint="cs"/>
          <w:rtl/>
        </w:rPr>
        <w:t>،</w:t>
      </w:r>
      <w:r w:rsidRPr="00423AB6">
        <w:rPr>
          <w:rStyle w:val="Char3"/>
          <w:rtl/>
        </w:rPr>
        <w:t xml:space="preserve"> وَيَجْعَلُ أَهْلُ الْجَنَّةِ يَرُشُّونَ عَلَيْهِمُ الْمَاءَ حَتَّى يَنْبُتُوا نَبَاتَ الشَّيْءِ فِي السَّيْلِ وَيَذْهَبُ حُرَاقُهُ</w:t>
      </w:r>
      <w:r w:rsidRPr="00423AB6">
        <w:rPr>
          <w:rStyle w:val="Char3"/>
          <w:rFonts w:hint="cs"/>
          <w:rtl/>
        </w:rPr>
        <w:t>،</w:t>
      </w:r>
      <w:r w:rsidRPr="00423AB6">
        <w:rPr>
          <w:rStyle w:val="Char3"/>
          <w:rtl/>
        </w:rPr>
        <w:t xml:space="preserve"> ثُمَّ يَسْأَلُ حَتَّى تُجْعَلَ لَهُ الدُّنْيَا وَعَشَرَةُ أَمْثَالِهَا مَعَهَا.</w:t>
      </w:r>
      <w:r w:rsidRPr="00B15150">
        <w:rPr>
          <w:rStyle w:val="Char4"/>
          <w:rtl/>
        </w:rPr>
        <w:t xml:space="preserve"> (م/191)</w:t>
      </w:r>
    </w:p>
    <w:p w:rsidR="001C7CAE" w:rsidRPr="002E320E" w:rsidRDefault="001C7CAE" w:rsidP="001C7CAE">
      <w:pPr>
        <w:widowControl w:val="0"/>
        <w:ind w:firstLine="284"/>
        <w:jc w:val="both"/>
        <w:rPr>
          <w:rStyle w:val="Char4"/>
          <w:rtl/>
        </w:rPr>
      </w:pPr>
      <w:r w:rsidRPr="00602C83">
        <w:rPr>
          <w:rStyle w:val="Char5"/>
          <w:rFonts w:hint="cs"/>
          <w:rtl/>
        </w:rPr>
        <w:t>ترجمه</w:t>
      </w:r>
      <w:r w:rsidRPr="002E320E">
        <w:rPr>
          <w:rStyle w:val="Char4"/>
          <w:rFonts w:hint="cs"/>
          <w:rtl/>
        </w:rPr>
        <w:t xml:space="preserve">: ابو زبیر می‌گوید: شنیدم که مردم از جابر بن عبدالله </w:t>
      </w:r>
      <w:r w:rsidRPr="008672C0">
        <w:rPr>
          <w:rStyle w:val="Char4"/>
          <w:rFonts w:cs="CTraditional Arabic" w:hint="cs"/>
          <w:rtl/>
        </w:rPr>
        <w:t>ب</w:t>
      </w:r>
      <w:r w:rsidRPr="002E320E">
        <w:rPr>
          <w:rStyle w:val="Char4"/>
          <w:rFonts w:hint="cs"/>
          <w:rtl/>
        </w:rPr>
        <w:t xml:space="preserve"> در مورد ورود پرسیدند. وی گفت: ما روز قیامت، روی تپه</w:t>
      </w:r>
      <w:r w:rsidRPr="002E320E">
        <w:rPr>
          <w:rStyle w:val="Char4"/>
          <w:rFonts w:hint="eastAsia"/>
          <w:rtl/>
        </w:rPr>
        <w:t>‌</w:t>
      </w:r>
      <w:r w:rsidRPr="002E320E">
        <w:rPr>
          <w:rStyle w:val="Char4"/>
          <w:rFonts w:hint="cs"/>
          <w:rtl/>
        </w:rPr>
        <w:t>ای بالاتر از مردم می‌آییم. امت</w:t>
      </w:r>
      <w:r>
        <w:rPr>
          <w:rStyle w:val="Char4"/>
          <w:rFonts w:hint="eastAsia"/>
          <w:rtl/>
        </w:rPr>
        <w:t>‌</w:t>
      </w:r>
      <w:r w:rsidRPr="002E320E">
        <w:rPr>
          <w:rStyle w:val="Char4"/>
          <w:rFonts w:hint="cs"/>
          <w:rtl/>
        </w:rPr>
        <w:t>های دیگر با بت</w:t>
      </w:r>
      <w:r>
        <w:rPr>
          <w:rStyle w:val="Char4"/>
          <w:rFonts w:hint="eastAsia"/>
          <w:rtl/>
        </w:rPr>
        <w:t>‌</w:t>
      </w:r>
      <w:r w:rsidRPr="002E320E">
        <w:rPr>
          <w:rStyle w:val="Char4"/>
          <w:rFonts w:hint="cs"/>
          <w:rtl/>
        </w:rPr>
        <w:t>هایشان و آنچه (در دنیا) پرستش می‌کردند، یکی پس از دیگری فرا خوانده می‌شوند. بعد از آن، پرودگار ما نزد ما می‌آید و می‌گوید: منتظر چه کسی هستید؟ مردم می</w:t>
      </w:r>
      <w:r w:rsidRPr="002E320E">
        <w:rPr>
          <w:rStyle w:val="Char4"/>
          <w:rFonts w:hint="eastAsia"/>
          <w:rtl/>
        </w:rPr>
        <w:t>‌</w:t>
      </w:r>
      <w:r w:rsidRPr="002E320E">
        <w:rPr>
          <w:rStyle w:val="Char4"/>
          <w:rFonts w:hint="cs"/>
          <w:rtl/>
        </w:rPr>
        <w:t>گویند: منتظر پروردگارمان هستیم. الله متعال می</w:t>
      </w:r>
      <w:r w:rsidRPr="002E320E">
        <w:rPr>
          <w:rStyle w:val="Char4"/>
          <w:rFonts w:hint="eastAsia"/>
          <w:rtl/>
        </w:rPr>
        <w:t>‌</w:t>
      </w:r>
      <w:r w:rsidRPr="002E320E">
        <w:rPr>
          <w:rStyle w:val="Char4"/>
          <w:rFonts w:hint="cs"/>
          <w:rtl/>
        </w:rPr>
        <w:t xml:space="preserve">فرماید: من پرودگار شما هستم. مردم می‌گویند: می‌خواهیم تو را ببینیم. آنگاه الله متعال در حالی که می‌خندد، تجلی می‌نماید و ظاهر می‌شود. جابر بن عبدالله </w:t>
      </w:r>
      <w:r w:rsidRPr="008672C0">
        <w:rPr>
          <w:rStyle w:val="Char4"/>
          <w:rFonts w:cs="CTraditional Arabic" w:hint="cs"/>
          <w:rtl/>
        </w:rPr>
        <w:t>ب</w:t>
      </w:r>
      <w:r w:rsidRPr="002E320E">
        <w:rPr>
          <w:rStyle w:val="Char4"/>
          <w:rFonts w:hint="cs"/>
          <w:rtl/>
        </w:rPr>
        <w:t xml:space="preserve"> می‌گوید: سپس الله متعال براه می‌افتد و آنها بدنبال او حرکت می‌کنند و به همه</w:t>
      </w:r>
      <w:r w:rsidRPr="002E320E">
        <w:rPr>
          <w:rStyle w:val="Char4"/>
          <w:rFonts w:hint="eastAsia"/>
          <w:rtl/>
        </w:rPr>
        <w:t>‌</w:t>
      </w:r>
      <w:r w:rsidRPr="002E320E">
        <w:rPr>
          <w:rStyle w:val="Char4"/>
          <w:rFonts w:hint="cs"/>
          <w:rtl/>
        </w:rPr>
        <w:t xml:space="preserve">ی آنها اعم از مومن و </w:t>
      </w:r>
      <w:r w:rsidRPr="002E320E">
        <w:rPr>
          <w:rStyle w:val="Char4"/>
          <w:rFonts w:hint="cs"/>
          <w:rtl/>
        </w:rPr>
        <w:lastRenderedPageBreak/>
        <w:t>منافق، نوری عنایت می‌شود و آنها همچنان بدنبال پرودگار حرکت می‌کنند (تا اینکه به جهنم می‌رسند.) بالای پل جهنم، قلاب</w:t>
      </w:r>
      <w:r w:rsidR="00602C83">
        <w:rPr>
          <w:rStyle w:val="Char4"/>
          <w:rFonts w:hint="eastAsia"/>
          <w:rtl/>
        </w:rPr>
        <w:t>‌</w:t>
      </w:r>
      <w:r w:rsidRPr="002E320E">
        <w:rPr>
          <w:rStyle w:val="Char4"/>
          <w:rFonts w:hint="cs"/>
          <w:rtl/>
        </w:rPr>
        <w:t>ها و خارهایی وجود دارد که به خواست الهی، تعدادی را می‌ربایند. در آنجا، نور منافقان خاموش می‌شود و مؤمنان نجات پیدا می‌کنند. نخستین گروهی که بدون محاسبه، نجات پیدا می‌کنند، هفتاد هزار نفر هستند و چهره‌هایشان مانند ماه شب چهارده است. سپس چهره</w:t>
      </w:r>
      <w:r w:rsidRPr="002E320E">
        <w:rPr>
          <w:rStyle w:val="Char4"/>
          <w:rFonts w:hint="eastAsia"/>
          <w:rtl/>
        </w:rPr>
        <w:t>‌</w:t>
      </w:r>
      <w:r w:rsidRPr="002E320E">
        <w:rPr>
          <w:rStyle w:val="Char4"/>
          <w:rFonts w:hint="cs"/>
          <w:rtl/>
        </w:rPr>
        <w:t>ی کسانی که بعد از آنها نجات پیدا می‌کنند، مانند نورانی</w:t>
      </w:r>
      <w:r w:rsidRPr="002E320E">
        <w:rPr>
          <w:rStyle w:val="Char4"/>
          <w:rFonts w:hint="eastAsia"/>
          <w:rtl/>
        </w:rPr>
        <w:t>‌</w:t>
      </w:r>
      <w:r w:rsidRPr="002E320E">
        <w:rPr>
          <w:rStyle w:val="Char4"/>
          <w:rFonts w:hint="cs"/>
          <w:rtl/>
        </w:rPr>
        <w:t>ترین ستاره</w:t>
      </w:r>
      <w:r w:rsidRPr="002E320E">
        <w:rPr>
          <w:rStyle w:val="Char4"/>
          <w:rFonts w:hint="eastAsia"/>
          <w:rtl/>
        </w:rPr>
        <w:t>‌</w:t>
      </w:r>
      <w:r w:rsidRPr="002E320E">
        <w:rPr>
          <w:rStyle w:val="Char4"/>
          <w:rFonts w:hint="cs"/>
          <w:rtl/>
        </w:rPr>
        <w:t>ی آسمان است و همچنان این جریان ادامه پیدا می‌کند (هرگروهی که بعدتر می‌آید، چهره</w:t>
      </w:r>
      <w:r w:rsidRPr="002E320E">
        <w:rPr>
          <w:rStyle w:val="Char4"/>
          <w:rFonts w:hint="eastAsia"/>
          <w:rtl/>
        </w:rPr>
        <w:t>‌</w:t>
      </w:r>
      <w:r w:rsidRPr="002E320E">
        <w:rPr>
          <w:rStyle w:val="Char4"/>
          <w:rFonts w:hint="cs"/>
          <w:rtl/>
        </w:rPr>
        <w:t>اش نور کمتری دارد.) سپس اجازه</w:t>
      </w:r>
      <w:r w:rsidRPr="002E320E">
        <w:rPr>
          <w:rStyle w:val="Char4"/>
          <w:rFonts w:hint="eastAsia"/>
          <w:rtl/>
        </w:rPr>
        <w:t>‌</w:t>
      </w:r>
      <w:r w:rsidRPr="002E320E">
        <w:rPr>
          <w:rStyle w:val="Char4"/>
          <w:rFonts w:hint="cs"/>
          <w:rtl/>
        </w:rPr>
        <w:t>ی شفاعت داده می‌شود و آنان به اندازه</w:t>
      </w:r>
      <w:r w:rsidRPr="002E320E">
        <w:rPr>
          <w:rStyle w:val="Char4"/>
          <w:rFonts w:hint="eastAsia"/>
          <w:rtl/>
        </w:rPr>
        <w:t>‌</w:t>
      </w:r>
      <w:r w:rsidRPr="002E320E">
        <w:rPr>
          <w:rStyle w:val="Char4"/>
          <w:rFonts w:hint="cs"/>
          <w:rtl/>
        </w:rPr>
        <w:t>ای شفاعت می‌کنند که همه</w:t>
      </w:r>
      <w:r w:rsidRPr="002E320E">
        <w:rPr>
          <w:rStyle w:val="Char4"/>
          <w:rFonts w:hint="eastAsia"/>
          <w:rtl/>
        </w:rPr>
        <w:t>‌</w:t>
      </w:r>
      <w:r w:rsidRPr="002E320E">
        <w:rPr>
          <w:rStyle w:val="Char4"/>
          <w:rFonts w:hint="cs"/>
          <w:rtl/>
        </w:rPr>
        <w:t>ی کلمه گویان و تمام کسانی که در قلب</w:t>
      </w:r>
      <w:r w:rsidR="00602C83">
        <w:rPr>
          <w:rStyle w:val="Char4"/>
          <w:rFonts w:hint="eastAsia"/>
          <w:rtl/>
        </w:rPr>
        <w:t>‌</w:t>
      </w:r>
      <w:r w:rsidRPr="002E320E">
        <w:rPr>
          <w:rStyle w:val="Char4"/>
          <w:rFonts w:hint="cs"/>
          <w:rtl/>
        </w:rPr>
        <w:t>شان به اندازه</w:t>
      </w:r>
      <w:r w:rsidRPr="002E320E">
        <w:rPr>
          <w:rStyle w:val="Char4"/>
          <w:rFonts w:hint="eastAsia"/>
          <w:rtl/>
        </w:rPr>
        <w:t>‌</w:t>
      </w:r>
      <w:r w:rsidRPr="002E320E">
        <w:rPr>
          <w:rStyle w:val="Char4"/>
          <w:rFonts w:hint="cs"/>
          <w:rtl/>
        </w:rPr>
        <w:t>ی وزن یک دانه</w:t>
      </w:r>
      <w:r w:rsidRPr="002E320E">
        <w:rPr>
          <w:rStyle w:val="Char4"/>
          <w:rFonts w:hint="eastAsia"/>
          <w:rtl/>
        </w:rPr>
        <w:t>‌</w:t>
      </w:r>
      <w:r w:rsidRPr="002E320E">
        <w:rPr>
          <w:rStyle w:val="Char4"/>
          <w:rFonts w:hint="cs"/>
          <w:rtl/>
        </w:rPr>
        <w:t>ی جو خیر و نیکی وجود داشته است، از جهنم بیرون آورده می‌شوند و درآستانه</w:t>
      </w:r>
      <w:r w:rsidRPr="002E320E">
        <w:rPr>
          <w:rStyle w:val="Char4"/>
          <w:rFonts w:hint="eastAsia"/>
          <w:rtl/>
        </w:rPr>
        <w:t>‌</w:t>
      </w:r>
      <w:r w:rsidRPr="002E320E">
        <w:rPr>
          <w:rStyle w:val="Char4"/>
          <w:rFonts w:hint="cs"/>
          <w:rtl/>
        </w:rPr>
        <w:t xml:space="preserve">ی بهشت قرار می‌گیرند. و اهل بهشت بر آنها آب می‌پاشند تا اینکه مانند گیاهی که در رودخانه (شاداب و با طراوت) می‌روید، زنده می‌شوند و آثار سوختگی آنها از بین می‌رود. سپس آنها آنقدر از الله متعال طلب و درخواست می‌کنند که دنیا و ده برابر آنرا به آنان عنایت می‌کند. </w:t>
      </w:r>
    </w:p>
    <w:p w:rsidR="001C7CAE" w:rsidRPr="00780036" w:rsidRDefault="001C7CAE" w:rsidP="001C7CAE">
      <w:pPr>
        <w:widowControl w:val="0"/>
        <w:ind w:firstLine="284"/>
        <w:jc w:val="both"/>
        <w:rPr>
          <w:rFonts w:ascii="QCF_BSML" w:hAnsi="QCF_BSML" w:cs="QCF_BSML"/>
          <w:color w:val="000000"/>
          <w:sz w:val="23"/>
          <w:szCs w:val="23"/>
          <w:rtl/>
          <w:lang w:bidi="fa-IR"/>
        </w:rPr>
      </w:pPr>
      <w:r w:rsidRPr="001D5F20">
        <w:rPr>
          <w:rStyle w:val="Char4"/>
          <w:rtl/>
        </w:rPr>
        <w:t>90</w:t>
      </w:r>
      <w:r>
        <w:rPr>
          <w:rStyle w:val="Char4"/>
          <w:rFonts w:hint="cs"/>
          <w:rtl/>
        </w:rPr>
        <w:t>-</w:t>
      </w:r>
      <w:r w:rsidRPr="00423AB6">
        <w:rPr>
          <w:rStyle w:val="Char3"/>
          <w:rtl/>
        </w:rPr>
        <w:t xml:space="preserve"> عَنْ يَزِيدِ الْفَقِيرِ قَالَ</w:t>
      </w:r>
      <w:r w:rsidRPr="00423AB6">
        <w:rPr>
          <w:rStyle w:val="Char3"/>
          <w:rFonts w:hint="cs"/>
          <w:rtl/>
        </w:rPr>
        <w:t>:</w:t>
      </w:r>
      <w:r w:rsidRPr="00423AB6">
        <w:rPr>
          <w:rStyle w:val="Char3"/>
          <w:rtl/>
        </w:rPr>
        <w:t xml:space="preserve"> كُنْتُ قَدْ شَغَفَنِي رَأْيٌ مِنْ رَأْيِ الْخَوَارِجِ</w:t>
      </w:r>
      <w:r w:rsidRPr="00423AB6">
        <w:rPr>
          <w:rStyle w:val="Char3"/>
          <w:rFonts w:hint="cs"/>
          <w:rtl/>
        </w:rPr>
        <w:t>،</w:t>
      </w:r>
      <w:r w:rsidRPr="00423AB6">
        <w:rPr>
          <w:rStyle w:val="Char3"/>
          <w:rtl/>
        </w:rPr>
        <w:t xml:space="preserve"> فَخَرَجْنَا فِي عِصَابَةٍ ذَوِي عَدَدٍ</w:t>
      </w:r>
      <w:r w:rsidRPr="00423AB6">
        <w:rPr>
          <w:rStyle w:val="Char3"/>
          <w:rFonts w:hint="cs"/>
          <w:rtl/>
        </w:rPr>
        <w:t>،</w:t>
      </w:r>
      <w:r w:rsidRPr="00423AB6">
        <w:rPr>
          <w:rStyle w:val="Char3"/>
          <w:rtl/>
        </w:rPr>
        <w:t xml:space="preserve"> نُرِيدُ أَنْ نَحُجَّ ثُمَّ نَخْرُجَ عَلَى النَّاسِ</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فَمَرَرْنَا عَلَى الْمَدِينَةِ فَإِذَا جَابِرُ بْنُ عَبْدِ اللَّهِ يُحَدِّثُ الْقَوْمَ</w:t>
      </w:r>
      <w:r w:rsidRPr="00423AB6">
        <w:rPr>
          <w:rStyle w:val="Char3"/>
          <w:rFonts w:hint="cs"/>
          <w:rtl/>
        </w:rPr>
        <w:t>،</w:t>
      </w:r>
      <w:r w:rsidRPr="00423AB6">
        <w:rPr>
          <w:rStyle w:val="Char3"/>
          <w:rtl/>
        </w:rPr>
        <w:t xml:space="preserve"> جَالِسٌ إِلَى سَارِيَةٍ</w:t>
      </w:r>
      <w:r w:rsidRPr="00423AB6">
        <w:rPr>
          <w:rStyle w:val="Char3"/>
          <w:rFonts w:hint="cs"/>
          <w:rtl/>
        </w:rPr>
        <w:t>،</w:t>
      </w:r>
      <w:r w:rsidRPr="00423AB6">
        <w:rPr>
          <w:rStyle w:val="Char3"/>
          <w:rtl/>
        </w:rPr>
        <w:t xml:space="preserve"> عَنْ رَسُولِ اللَّهِ</w:t>
      </w:r>
      <w:r>
        <w:rPr>
          <w:rStyle w:val="Char3"/>
          <w:rFonts w:hint="cs"/>
          <w:rtl/>
        </w:rPr>
        <w:t xml:space="preserve"> </w:t>
      </w:r>
      <w:r>
        <w:rPr>
          <w:rStyle w:val="Char3"/>
          <w:rFonts w:cs="CTraditional Arabic" w:hint="cs"/>
          <w:rtl/>
        </w:rPr>
        <w:t>ص</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فَإِذَا هُوَ قَدْ ذَكَرَ الْجَهَنَّمِيِّينَ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فَقُلْتُ لَهُ</w:t>
      </w:r>
      <w:r w:rsidRPr="00423AB6">
        <w:rPr>
          <w:rStyle w:val="Char3"/>
          <w:rFonts w:hint="cs"/>
          <w:rtl/>
        </w:rPr>
        <w:t>:</w:t>
      </w:r>
      <w:r w:rsidRPr="00423AB6">
        <w:rPr>
          <w:rStyle w:val="Char3"/>
          <w:rtl/>
        </w:rPr>
        <w:t xml:space="preserve"> يَا صَاحِبَ رَسُولِ اللَّهِ</w:t>
      </w:r>
      <w:r>
        <w:rPr>
          <w:rStyle w:val="Char3"/>
          <w:rFonts w:hint="cs"/>
          <w:rtl/>
        </w:rPr>
        <w:t xml:space="preserve"> </w:t>
      </w:r>
      <w:r>
        <w:rPr>
          <w:rStyle w:val="Char3"/>
          <w:rFonts w:cs="CTraditional Arabic" w:hint="cs"/>
          <w:rtl/>
        </w:rPr>
        <w:t>ص</w:t>
      </w:r>
      <w:r w:rsidRPr="00423AB6">
        <w:rPr>
          <w:rStyle w:val="Char3"/>
          <w:rFonts w:hint="cs"/>
          <w:rtl/>
        </w:rPr>
        <w:t>،</w:t>
      </w:r>
      <w:r w:rsidRPr="00423AB6">
        <w:rPr>
          <w:rStyle w:val="Char3"/>
          <w:rtl/>
        </w:rPr>
        <w:t xml:space="preserve"> مَا هَذَا الَّذِي تُحَدِّثُونَ</w:t>
      </w:r>
      <w:r w:rsidRPr="00423AB6">
        <w:rPr>
          <w:rStyle w:val="Char3"/>
          <w:rFonts w:hint="cs"/>
          <w:rtl/>
        </w:rPr>
        <w:t>؟</w:t>
      </w:r>
      <w:r w:rsidRPr="00423AB6">
        <w:rPr>
          <w:rStyle w:val="Char3"/>
          <w:rtl/>
        </w:rPr>
        <w:t xml:space="preserve"> وَاللَّهُ يَقُولُ</w:t>
      </w:r>
      <w:r w:rsidRPr="00423AB6">
        <w:rPr>
          <w:rStyle w:val="Char3"/>
          <w:rFonts w:hint="cs"/>
          <w:rtl/>
        </w:rPr>
        <w:t>:</w:t>
      </w:r>
      <w:r>
        <w:rPr>
          <w:rFonts w:ascii="QCF_BSML" w:hAnsi="QCF_BSML" w:cs="QCF_BSML" w:hint="cs"/>
          <w:color w:val="000000"/>
          <w:sz w:val="23"/>
          <w:szCs w:val="23"/>
          <w:rtl/>
          <w:lang w:bidi="fa-IR"/>
        </w:rPr>
        <w:t xml:space="preserve"> </w:t>
      </w:r>
      <w:r w:rsidRPr="00780036">
        <w:rPr>
          <w:rFonts w:cs="Traditional Arabic"/>
          <w:szCs w:val="28"/>
          <w:rtl/>
        </w:rPr>
        <w:t>﴿</w:t>
      </w:r>
      <w:r w:rsidRPr="00780036">
        <w:rPr>
          <w:rFonts w:cs="KFGQPC Uthmanic Script HAFS"/>
          <w:szCs w:val="28"/>
          <w:rtl/>
        </w:rPr>
        <w:t xml:space="preserve">إِنَّكَ مَن تُدۡخِلِ </w:t>
      </w:r>
      <w:r w:rsidRPr="00780036">
        <w:rPr>
          <w:rFonts w:cs="KFGQPC Uthmanic Script HAFS" w:hint="cs"/>
          <w:szCs w:val="28"/>
          <w:rtl/>
        </w:rPr>
        <w:t>ٱ</w:t>
      </w:r>
      <w:r w:rsidRPr="00780036">
        <w:rPr>
          <w:rFonts w:cs="KFGQPC Uthmanic Script HAFS" w:hint="eastAsia"/>
          <w:szCs w:val="28"/>
          <w:rtl/>
        </w:rPr>
        <w:t>لنَّارَ</w:t>
      </w:r>
      <w:r w:rsidRPr="00780036">
        <w:rPr>
          <w:rFonts w:cs="KFGQPC Uthmanic Script HAFS"/>
          <w:szCs w:val="28"/>
          <w:rtl/>
        </w:rPr>
        <w:t xml:space="preserve"> فَقَدۡ أَخۡزَيۡتَهُ</w:t>
      </w:r>
      <w:r w:rsidRPr="00780036">
        <w:rPr>
          <w:rFonts w:cs="KFGQPC Uthmanic Script HAFS" w:hint="cs"/>
          <w:szCs w:val="28"/>
          <w:rtl/>
        </w:rPr>
        <w:t>ۥۖ</w:t>
      </w:r>
      <w:r w:rsidRPr="00780036">
        <w:rPr>
          <w:rFonts w:cs="Traditional Arabic"/>
          <w:szCs w:val="28"/>
          <w:rtl/>
        </w:rPr>
        <w:t>﴾</w:t>
      </w:r>
      <w:r>
        <w:rPr>
          <w:rFonts w:cs="Arial"/>
          <w:rtl/>
        </w:rPr>
        <w:t xml:space="preserve"> </w:t>
      </w:r>
      <w:r w:rsidRPr="00780036">
        <w:rPr>
          <w:rStyle w:val="Char6"/>
          <w:rtl/>
        </w:rPr>
        <w:t>[آل عمران: 192]</w:t>
      </w:r>
      <w:r>
        <w:rPr>
          <w:rStyle w:val="Char6"/>
          <w:rFonts w:hint="cs"/>
          <w:rtl/>
        </w:rPr>
        <w:t xml:space="preserve"> </w:t>
      </w:r>
      <w:r>
        <w:rPr>
          <w:rStyle w:val="Char6"/>
          <w:rFonts w:ascii="QCF_BSML" w:hAnsi="QCF_BSML" w:cs="QCF_BSML" w:hint="cs"/>
          <w:color w:val="000000"/>
          <w:sz w:val="23"/>
          <w:szCs w:val="23"/>
          <w:rtl/>
        </w:rPr>
        <w:t xml:space="preserve"> </w:t>
      </w:r>
      <w:r w:rsidRPr="00423AB6">
        <w:rPr>
          <w:rStyle w:val="Char3"/>
          <w:rtl/>
        </w:rPr>
        <w:t>وَ</w:t>
      </w:r>
      <w:r>
        <w:rPr>
          <w:rStyle w:val="Char3"/>
          <w:rFonts w:hint="cs"/>
          <w:rtl/>
        </w:rPr>
        <w:t xml:space="preserve"> </w:t>
      </w:r>
      <w:r w:rsidRPr="00780036">
        <w:rPr>
          <w:rFonts w:cs="Traditional Arabic"/>
          <w:szCs w:val="28"/>
          <w:rtl/>
        </w:rPr>
        <w:t>﴿</w:t>
      </w:r>
      <w:r w:rsidRPr="00780036">
        <w:rPr>
          <w:rFonts w:cs="KFGQPC Uthmanic Script HAFS"/>
          <w:szCs w:val="28"/>
          <w:rtl/>
        </w:rPr>
        <w:t>كُلَّمَآ أَرَادُوٓاْ أَن يَخۡرُجُواْ مِنۡهَآ أُعِيدُواْ فِيهَا</w:t>
      </w:r>
      <w:r w:rsidRPr="00780036">
        <w:rPr>
          <w:rFonts w:cs="Traditional Arabic"/>
          <w:szCs w:val="28"/>
          <w:rtl/>
        </w:rPr>
        <w:t>﴾</w:t>
      </w:r>
      <w:r>
        <w:rPr>
          <w:rFonts w:cs="Arial"/>
          <w:rtl/>
        </w:rPr>
        <w:t xml:space="preserve"> </w:t>
      </w:r>
      <w:r w:rsidRPr="00780036">
        <w:rPr>
          <w:rStyle w:val="Char6"/>
          <w:rtl/>
        </w:rPr>
        <w:t>[السجدة: 20]</w:t>
      </w:r>
      <w:r>
        <w:rPr>
          <w:rFonts w:ascii="QCF_BSML" w:hAnsi="QCF_BSML" w:cs="QCF_BSML" w:hint="cs"/>
          <w:color w:val="000000"/>
          <w:sz w:val="23"/>
          <w:szCs w:val="23"/>
          <w:rtl/>
          <w:lang w:bidi="fa-IR"/>
        </w:rPr>
        <w:t xml:space="preserve"> </w:t>
      </w:r>
      <w:r w:rsidRPr="00423AB6">
        <w:rPr>
          <w:rStyle w:val="Char3"/>
          <w:rtl/>
        </w:rPr>
        <w:t>فَمَا هَذَا الَّذِي تَقُولُونَ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أَتَقْرَأُ الْقُرْآنَ</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نَعَمْ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فَهَلْ سَمِعْتَ بِمَقَامِ مُحَمَّدٍ</w:t>
      </w:r>
      <w:r w:rsidR="00D42469" w:rsidRPr="00D42469">
        <w:rPr>
          <w:rStyle w:val="Char3"/>
          <w:rFonts w:cs="CTraditional Arabic" w:hint="cs"/>
          <w:rtl/>
        </w:rPr>
        <w:t xml:space="preserve"> ص </w:t>
      </w:r>
      <w:r w:rsidRPr="00423AB6">
        <w:rPr>
          <w:rStyle w:val="Char3"/>
          <w:rtl/>
        </w:rPr>
        <w:t>يَعْنِي الَّذِي يَبْعَثُهُ اللَّهُ فِيه</w:t>
      </w:r>
      <w:r w:rsidRPr="00423AB6">
        <w:rPr>
          <w:rStyle w:val="Char3"/>
          <w:rFonts w:hint="cs"/>
          <w:rtl/>
        </w:rPr>
        <w:t>؟</w:t>
      </w:r>
      <w:r w:rsidRPr="00423AB6">
        <w:rPr>
          <w:rStyle w:val="Char3"/>
          <w:rtl/>
        </w:rPr>
        <w:t>ِ قُلْتُ</w:t>
      </w:r>
      <w:r w:rsidRPr="00423AB6">
        <w:rPr>
          <w:rStyle w:val="Char3"/>
          <w:rFonts w:hint="cs"/>
          <w:rtl/>
        </w:rPr>
        <w:t>:</w:t>
      </w:r>
      <w:r w:rsidRPr="00423AB6">
        <w:rPr>
          <w:rStyle w:val="Char3"/>
          <w:rtl/>
        </w:rPr>
        <w:t xml:space="preserve"> نَعَمْ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فَإِنَّهُ مَقَامُ مُحَمَّدٍ</w:t>
      </w:r>
      <w:r w:rsidR="00D42469" w:rsidRPr="00D42469">
        <w:rPr>
          <w:rStyle w:val="Char3"/>
          <w:rFonts w:cs="CTraditional Arabic" w:hint="cs"/>
          <w:rtl/>
        </w:rPr>
        <w:t xml:space="preserve"> ص </w:t>
      </w:r>
      <w:r w:rsidRPr="00423AB6">
        <w:rPr>
          <w:rStyle w:val="Char3"/>
          <w:rtl/>
        </w:rPr>
        <w:t>الْمَحْمُودُ الَّذِي يُخْرِجُ اللَّهُ بِهِ مَنْ يُخْرِجُ</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نَعَتَ وَضْعَ الصِّرَاطِ وَمَرَّ النَّاسِ عَلَيْهِ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وَأَخَافُ أَنْ لا</w:t>
      </w:r>
      <w:r w:rsidRPr="00423AB6">
        <w:rPr>
          <w:rStyle w:val="Char3"/>
          <w:rFonts w:hint="cs"/>
          <w:rtl/>
        </w:rPr>
        <w:t>َ</w:t>
      </w:r>
      <w:r w:rsidRPr="00423AB6">
        <w:rPr>
          <w:rStyle w:val="Char3"/>
          <w:rtl/>
        </w:rPr>
        <w:t xml:space="preserve"> أَكُونَ أَحْفَظُ ذَاكَ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غَيْرَ أَنَّهُ قَدْ زَعَمَ أَنَّ قَوْمًا يَخْرُجُونَ مِنَ النَّارِ بَعْدَ أَنْ يَكُونُوا فِيهَا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يَعْنِي فَيَخْرُجُونَ كَأَنَّهُمْ عِيدَانُ السَّمَاسِمِ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فَيَدْخُلُونَ نَهَرًا مِنْ أَنْهَارِ الْجَنَّةِ</w:t>
      </w:r>
      <w:r w:rsidRPr="00423AB6">
        <w:rPr>
          <w:rStyle w:val="Char3"/>
          <w:rFonts w:hint="cs"/>
          <w:rtl/>
        </w:rPr>
        <w:t>،</w:t>
      </w:r>
      <w:r w:rsidRPr="00423AB6">
        <w:rPr>
          <w:rStyle w:val="Char3"/>
          <w:rtl/>
        </w:rPr>
        <w:t xml:space="preserve"> فَيَغْتَسِلُونَ فِيهِ</w:t>
      </w:r>
      <w:r w:rsidRPr="00423AB6">
        <w:rPr>
          <w:rStyle w:val="Char3"/>
          <w:rFonts w:hint="cs"/>
          <w:rtl/>
        </w:rPr>
        <w:t>،</w:t>
      </w:r>
      <w:r w:rsidRPr="00423AB6">
        <w:rPr>
          <w:rStyle w:val="Char3"/>
          <w:rtl/>
        </w:rPr>
        <w:t xml:space="preserve"> فَيَخْرُجُونَ كَأَنَّهُمُ الْقَرَاطِيسُ</w:t>
      </w:r>
      <w:r w:rsidRPr="00423AB6">
        <w:rPr>
          <w:rStyle w:val="Char3"/>
          <w:rFonts w:hint="cs"/>
          <w:rtl/>
        </w:rPr>
        <w:t>.</w:t>
      </w:r>
      <w:r w:rsidRPr="00423AB6">
        <w:rPr>
          <w:rStyle w:val="Char3"/>
          <w:rtl/>
        </w:rPr>
        <w:t xml:space="preserve"> فَرَجَعْنَا قُلْنَا</w:t>
      </w:r>
      <w:r w:rsidRPr="00423AB6">
        <w:rPr>
          <w:rStyle w:val="Char3"/>
          <w:rFonts w:hint="cs"/>
          <w:rtl/>
        </w:rPr>
        <w:t>:</w:t>
      </w:r>
      <w:r w:rsidRPr="00423AB6">
        <w:rPr>
          <w:rStyle w:val="Char3"/>
          <w:rtl/>
        </w:rPr>
        <w:t xml:space="preserve"> وَيْحَكُمْ</w:t>
      </w:r>
      <w:r w:rsidRPr="00423AB6">
        <w:rPr>
          <w:rStyle w:val="Char3"/>
          <w:rFonts w:hint="cs"/>
          <w:rtl/>
        </w:rPr>
        <w:t>،</w:t>
      </w:r>
      <w:r w:rsidRPr="00423AB6">
        <w:rPr>
          <w:rStyle w:val="Char3"/>
          <w:rtl/>
        </w:rPr>
        <w:t xml:space="preserve"> أَتُرَوْنَ الشَّيْخَ يَكْذِبُ عَلَى رَسُولِ اللَّهِ</w:t>
      </w:r>
      <w:r w:rsidR="00D42469" w:rsidRPr="00D42469">
        <w:rPr>
          <w:rStyle w:val="Char3"/>
          <w:rFonts w:cs="CTraditional Arabic" w:hint="cs"/>
          <w:rtl/>
        </w:rPr>
        <w:t xml:space="preserve"> ص </w:t>
      </w:r>
      <w:r w:rsidRPr="00423AB6">
        <w:rPr>
          <w:rStyle w:val="Char3"/>
          <w:rtl/>
        </w:rPr>
        <w:t>فَرَجَعْنَا</w:t>
      </w:r>
      <w:r w:rsidRPr="00423AB6">
        <w:rPr>
          <w:rStyle w:val="Char3"/>
          <w:rFonts w:hint="cs"/>
          <w:rtl/>
        </w:rPr>
        <w:t>،</w:t>
      </w:r>
      <w:r w:rsidRPr="00423AB6">
        <w:rPr>
          <w:rStyle w:val="Char3"/>
          <w:rtl/>
        </w:rPr>
        <w:t xml:space="preserve"> فَلا وَاللَّهِ مَا خَرَجَ مِنَّا غَيْرُ رَجُلٍ وَاحِدٍ أَوْ كَمَا قَالَ أَبُو نُعَيْمٍ. </w:t>
      </w:r>
      <w:r w:rsidRPr="00780036">
        <w:rPr>
          <w:rStyle w:val="Char4"/>
          <w:rtl/>
        </w:rPr>
        <w:t>(م/191)</w:t>
      </w:r>
    </w:p>
    <w:p w:rsidR="001C7CAE" w:rsidRPr="004808B9" w:rsidRDefault="001C7CAE" w:rsidP="00602C83">
      <w:pPr>
        <w:widowControl w:val="0"/>
        <w:ind w:firstLine="284"/>
        <w:jc w:val="both"/>
        <w:rPr>
          <w:rStyle w:val="Char4"/>
          <w:spacing w:val="-2"/>
          <w:rtl/>
        </w:rPr>
      </w:pPr>
      <w:r w:rsidRPr="004808B9">
        <w:rPr>
          <w:rStyle w:val="Char5"/>
          <w:rFonts w:hint="cs"/>
          <w:spacing w:val="-2"/>
          <w:rtl/>
        </w:rPr>
        <w:lastRenderedPageBreak/>
        <w:t>ترجمه</w:t>
      </w:r>
      <w:r w:rsidRPr="004808B9">
        <w:rPr>
          <w:rStyle w:val="Char4"/>
          <w:rFonts w:hint="cs"/>
          <w:spacing w:val="-2"/>
          <w:rtl/>
        </w:rPr>
        <w:t>: یزید فقیر می‌گوید: من شیفته</w:t>
      </w:r>
      <w:r w:rsidRPr="004808B9">
        <w:rPr>
          <w:rStyle w:val="Char4"/>
          <w:rFonts w:hint="eastAsia"/>
          <w:spacing w:val="-2"/>
          <w:rtl/>
        </w:rPr>
        <w:t>‌</w:t>
      </w:r>
      <w:r w:rsidRPr="004808B9">
        <w:rPr>
          <w:rStyle w:val="Char4"/>
          <w:rFonts w:hint="cs"/>
          <w:spacing w:val="-2"/>
          <w:rtl/>
        </w:rPr>
        <w:t>ی یکی از اعتقادات خوارج بودم (و آن اینکه مرتکبین گناهان کبیره برای همیشه در جهنم باقی می‌مانند و هر کس وارد جهنم شود از آن بیرون نمی‌شود)</w:t>
      </w:r>
      <w:r w:rsidR="00602C83" w:rsidRPr="004808B9">
        <w:rPr>
          <w:rStyle w:val="Char4"/>
          <w:rFonts w:hint="cs"/>
          <w:spacing w:val="-2"/>
          <w:rtl/>
        </w:rPr>
        <w:t>.</w:t>
      </w:r>
      <w:r w:rsidRPr="004808B9">
        <w:rPr>
          <w:rStyle w:val="Char4"/>
          <w:rFonts w:hint="cs"/>
          <w:spacing w:val="-2"/>
          <w:rtl/>
        </w:rPr>
        <w:t xml:space="preserve"> تا اینکه روزی با گروهی قابل توجه (از سرزمین</w:t>
      </w:r>
      <w:r w:rsidRPr="004808B9">
        <w:rPr>
          <w:rStyle w:val="Char4"/>
          <w:rFonts w:hint="eastAsia"/>
          <w:spacing w:val="-2"/>
          <w:rtl/>
        </w:rPr>
        <w:t>‌</w:t>
      </w:r>
      <w:r w:rsidRPr="004808B9">
        <w:rPr>
          <w:rStyle w:val="Char4"/>
          <w:rFonts w:hint="cs"/>
          <w:spacing w:val="-2"/>
          <w:rtl/>
        </w:rPr>
        <w:t xml:space="preserve">مان) به قصد انجام مناسک حج و دعوت مردم بسوی اعتقادات خوارج، بیرون آمدیم و به مدینه رفتیم. در آنجا جابر بن عبدالله </w:t>
      </w:r>
      <w:r w:rsidRPr="004808B9">
        <w:rPr>
          <w:rStyle w:val="Char4"/>
          <w:rFonts w:cs="CTraditional Arabic" w:hint="cs"/>
          <w:spacing w:val="-2"/>
          <w:rtl/>
        </w:rPr>
        <w:t>ب</w:t>
      </w:r>
      <w:r w:rsidRPr="004808B9">
        <w:rPr>
          <w:rStyle w:val="Char4"/>
          <w:rFonts w:hint="cs"/>
          <w:spacing w:val="-2"/>
          <w:rtl/>
        </w:rPr>
        <w:t xml:space="preserve"> را دیدیم که کنار ستونی نشسته است و احادیث رسول الله</w:t>
      </w:r>
      <w:r w:rsidR="00D42469" w:rsidRPr="00D42469">
        <w:rPr>
          <w:rStyle w:val="Char4"/>
          <w:rFonts w:cs="CTraditional Arabic" w:hint="cs"/>
          <w:spacing w:val="-2"/>
          <w:rtl/>
        </w:rPr>
        <w:t xml:space="preserve"> ص </w:t>
      </w:r>
      <w:r w:rsidRPr="004808B9">
        <w:rPr>
          <w:rStyle w:val="Char4"/>
          <w:rFonts w:hint="cs"/>
          <w:spacing w:val="-2"/>
          <w:rtl/>
        </w:rPr>
        <w:t xml:space="preserve">را برای مردم بیان می‌کند. وی در این میان، در مورد جهنمیان، صحبت کرد. من گفتم: ای صحابی رسول الله! این چه حدیثی است که شما بیان می‌کنید؟ در حالی که الله متعال می‌فرماید: </w:t>
      </w:r>
      <w:r w:rsidRPr="004808B9">
        <w:rPr>
          <w:rFonts w:cs="Traditional Arabic"/>
          <w:spacing w:val="-2"/>
          <w:szCs w:val="28"/>
          <w:rtl/>
        </w:rPr>
        <w:t>﴿</w:t>
      </w:r>
      <w:r w:rsidRPr="004808B9">
        <w:rPr>
          <w:rFonts w:cs="KFGQPC Uthmanic Script HAFS"/>
          <w:spacing w:val="-2"/>
          <w:szCs w:val="28"/>
          <w:rtl/>
        </w:rPr>
        <w:t xml:space="preserve">إِنَّكَ مَن تُدۡخِلِ </w:t>
      </w:r>
      <w:r w:rsidRPr="004808B9">
        <w:rPr>
          <w:rFonts w:cs="KFGQPC Uthmanic Script HAFS" w:hint="cs"/>
          <w:spacing w:val="-2"/>
          <w:szCs w:val="28"/>
          <w:rtl/>
        </w:rPr>
        <w:t>ٱ</w:t>
      </w:r>
      <w:r w:rsidRPr="004808B9">
        <w:rPr>
          <w:rFonts w:cs="KFGQPC Uthmanic Script HAFS" w:hint="eastAsia"/>
          <w:spacing w:val="-2"/>
          <w:szCs w:val="28"/>
          <w:rtl/>
        </w:rPr>
        <w:t>لنَّارَ</w:t>
      </w:r>
      <w:r w:rsidRPr="004808B9">
        <w:rPr>
          <w:rFonts w:cs="KFGQPC Uthmanic Script HAFS"/>
          <w:spacing w:val="-2"/>
          <w:szCs w:val="28"/>
          <w:rtl/>
        </w:rPr>
        <w:t xml:space="preserve"> فَقَدۡ أَخۡزَيۡتَهُ</w:t>
      </w:r>
      <w:r w:rsidRPr="004808B9">
        <w:rPr>
          <w:rFonts w:cs="KFGQPC Uthmanic Script HAFS" w:hint="cs"/>
          <w:spacing w:val="-2"/>
          <w:szCs w:val="28"/>
          <w:rtl/>
        </w:rPr>
        <w:t>ۥۖ</w:t>
      </w:r>
      <w:r w:rsidRPr="004808B9">
        <w:rPr>
          <w:rFonts w:cs="Traditional Arabic"/>
          <w:spacing w:val="-2"/>
          <w:szCs w:val="28"/>
          <w:rtl/>
        </w:rPr>
        <w:t>﴾</w:t>
      </w:r>
      <w:r w:rsidRPr="004808B9">
        <w:rPr>
          <w:rFonts w:cs="Arial"/>
          <w:spacing w:val="-2"/>
          <w:rtl/>
        </w:rPr>
        <w:t xml:space="preserve"> </w:t>
      </w:r>
      <w:r w:rsidRPr="004808B9">
        <w:rPr>
          <w:rStyle w:val="Char6"/>
          <w:spacing w:val="-2"/>
          <w:rtl/>
        </w:rPr>
        <w:t>[آل عمران: 192]</w:t>
      </w:r>
      <w:r w:rsidRPr="004808B9">
        <w:rPr>
          <w:rStyle w:val="Char6"/>
          <w:rFonts w:hint="cs"/>
          <w:spacing w:val="-2"/>
          <w:rtl/>
        </w:rPr>
        <w:t xml:space="preserve"> </w:t>
      </w:r>
      <w:r w:rsidRPr="004808B9">
        <w:rPr>
          <w:rStyle w:val="Char4"/>
          <w:rFonts w:hint="cs"/>
          <w:spacing w:val="-2"/>
          <w:rtl/>
        </w:rPr>
        <w:t xml:space="preserve"> «</w:t>
      </w:r>
      <w:r w:rsidRPr="004808B9">
        <w:rPr>
          <w:rStyle w:val="Char7"/>
          <w:rFonts w:hint="cs"/>
          <w:spacing w:val="-2"/>
          <w:rtl/>
        </w:rPr>
        <w:t xml:space="preserve">هر </w:t>
      </w:r>
      <w:r w:rsidR="00A47CA8" w:rsidRPr="004808B9">
        <w:rPr>
          <w:rStyle w:val="Char7"/>
          <w:rFonts w:hint="cs"/>
          <w:spacing w:val="-2"/>
          <w:rtl/>
        </w:rPr>
        <w:t>ک</w:t>
      </w:r>
      <w:r w:rsidRPr="004808B9">
        <w:rPr>
          <w:rStyle w:val="Char7"/>
          <w:rFonts w:hint="cs"/>
          <w:spacing w:val="-2"/>
          <w:rtl/>
        </w:rPr>
        <w:t xml:space="preserve">س را تو به آتش درآری، خوار و زبونش </w:t>
      </w:r>
      <w:r w:rsidR="00A47CA8" w:rsidRPr="004808B9">
        <w:rPr>
          <w:rStyle w:val="Char7"/>
          <w:rFonts w:hint="cs"/>
          <w:spacing w:val="-2"/>
          <w:rtl/>
        </w:rPr>
        <w:t>ک</w:t>
      </w:r>
      <w:r w:rsidRPr="004808B9">
        <w:rPr>
          <w:rStyle w:val="Char7"/>
          <w:rFonts w:hint="cs"/>
          <w:spacing w:val="-2"/>
          <w:rtl/>
        </w:rPr>
        <w:t>رده</w:t>
      </w:r>
      <w:r w:rsidRPr="004808B9">
        <w:rPr>
          <w:rStyle w:val="Char7"/>
          <w:rFonts w:hint="eastAsia"/>
          <w:spacing w:val="-2"/>
          <w:rtl/>
        </w:rPr>
        <w:t>‌</w:t>
      </w:r>
      <w:r w:rsidRPr="004808B9">
        <w:rPr>
          <w:rStyle w:val="Char7"/>
          <w:rFonts w:hint="cs"/>
          <w:spacing w:val="-2"/>
          <w:rtl/>
        </w:rPr>
        <w:t>ای</w:t>
      </w:r>
      <w:r w:rsidRPr="004808B9">
        <w:rPr>
          <w:rStyle w:val="Char4"/>
          <w:rFonts w:hint="cs"/>
          <w:spacing w:val="-2"/>
          <w:rtl/>
        </w:rPr>
        <w:t xml:space="preserve">» و در جایی دیگر می فرماید: </w:t>
      </w:r>
      <w:r w:rsidRPr="004808B9">
        <w:rPr>
          <w:rFonts w:cs="Traditional Arabic"/>
          <w:spacing w:val="-2"/>
          <w:szCs w:val="28"/>
          <w:rtl/>
        </w:rPr>
        <w:t>﴿</w:t>
      </w:r>
      <w:r w:rsidRPr="004808B9">
        <w:rPr>
          <w:rFonts w:cs="KFGQPC Uthmanic Script HAFS"/>
          <w:spacing w:val="-2"/>
          <w:szCs w:val="28"/>
          <w:rtl/>
        </w:rPr>
        <w:t>كُلَّمَآ أَرَادُوٓاْ أَن يَخۡرُجُواْ مِنۡهَآ أُعِيدُواْ فِيهَا</w:t>
      </w:r>
      <w:r w:rsidRPr="004808B9">
        <w:rPr>
          <w:rFonts w:cs="Traditional Arabic"/>
          <w:spacing w:val="-2"/>
          <w:szCs w:val="28"/>
          <w:rtl/>
        </w:rPr>
        <w:t>﴾</w:t>
      </w:r>
      <w:r w:rsidRPr="004808B9">
        <w:rPr>
          <w:rFonts w:cs="Arial"/>
          <w:spacing w:val="-2"/>
          <w:rtl/>
        </w:rPr>
        <w:t xml:space="preserve"> </w:t>
      </w:r>
      <w:r w:rsidRPr="004808B9">
        <w:rPr>
          <w:rStyle w:val="Char6"/>
          <w:spacing w:val="-2"/>
          <w:rtl/>
        </w:rPr>
        <w:t>[السجدة: 20]</w:t>
      </w:r>
      <w:r w:rsidRPr="004808B9">
        <w:rPr>
          <w:rStyle w:val="Char4"/>
          <w:rFonts w:hint="cs"/>
          <w:spacing w:val="-2"/>
          <w:rtl/>
        </w:rPr>
        <w:t xml:space="preserve"> «</w:t>
      </w:r>
      <w:r w:rsidRPr="004808B9">
        <w:rPr>
          <w:rStyle w:val="Char7"/>
          <w:rFonts w:hint="cs"/>
          <w:spacing w:val="-2"/>
          <w:rtl/>
        </w:rPr>
        <w:t>هر گاه بخواهند از آتش ب</w:t>
      </w:r>
      <w:r w:rsidR="00A47CA8" w:rsidRPr="004808B9">
        <w:rPr>
          <w:rStyle w:val="Char7"/>
          <w:rFonts w:hint="cs"/>
          <w:spacing w:val="-2"/>
          <w:rtl/>
        </w:rPr>
        <w:t>ی</w:t>
      </w:r>
      <w:r w:rsidRPr="004808B9">
        <w:rPr>
          <w:rStyle w:val="Char7"/>
          <w:rFonts w:hint="cs"/>
          <w:spacing w:val="-2"/>
          <w:rtl/>
        </w:rPr>
        <w:t>رون آ</w:t>
      </w:r>
      <w:r w:rsidR="00A47CA8" w:rsidRPr="004808B9">
        <w:rPr>
          <w:rStyle w:val="Char7"/>
          <w:rFonts w:hint="cs"/>
          <w:spacing w:val="-2"/>
          <w:rtl/>
        </w:rPr>
        <w:t>ی</w:t>
      </w:r>
      <w:r w:rsidRPr="004808B9">
        <w:rPr>
          <w:rStyle w:val="Char7"/>
          <w:rFonts w:hint="cs"/>
          <w:spacing w:val="-2"/>
          <w:rtl/>
        </w:rPr>
        <w:t>ند، بدانجا بازگردانده می‌شوند</w:t>
      </w:r>
      <w:r w:rsidRPr="004808B9">
        <w:rPr>
          <w:rStyle w:val="Char4"/>
          <w:rFonts w:hint="cs"/>
          <w:spacing w:val="-2"/>
          <w:rtl/>
        </w:rPr>
        <w:t>». پس این چه سخنی است که شما به زبان می‌آورید؟ جابر</w:t>
      </w:r>
      <w:r w:rsidR="00D42469" w:rsidRPr="00D42469">
        <w:rPr>
          <w:rStyle w:val="Char4"/>
          <w:rFonts w:cs="CTraditional Arabic" w:hint="cs"/>
          <w:spacing w:val="-2"/>
          <w:rtl/>
        </w:rPr>
        <w:t xml:space="preserve"> س </w:t>
      </w:r>
      <w:r w:rsidRPr="004808B9">
        <w:rPr>
          <w:rStyle w:val="Char4"/>
          <w:rFonts w:hint="cs"/>
          <w:spacing w:val="-2"/>
          <w:rtl/>
        </w:rPr>
        <w:t>گفت: آیا شما قرآن تلاوت می‌کنید؟ گفتم: بلی. گفت: آیا مقام محمد را شنیده</w:t>
      </w:r>
      <w:r w:rsidRPr="004808B9">
        <w:rPr>
          <w:rStyle w:val="Char4"/>
          <w:rFonts w:hint="eastAsia"/>
          <w:spacing w:val="-2"/>
          <w:rtl/>
        </w:rPr>
        <w:t>‌</w:t>
      </w:r>
      <w:r w:rsidRPr="004808B9">
        <w:rPr>
          <w:rStyle w:val="Char4"/>
          <w:rFonts w:hint="cs"/>
          <w:spacing w:val="-2"/>
          <w:rtl/>
        </w:rPr>
        <w:t>ای یعنی همان مقامی ‌که الله متعال روز قیامت به وی عنایت می</w:t>
      </w:r>
      <w:r w:rsidRPr="004808B9">
        <w:rPr>
          <w:rStyle w:val="Char4"/>
          <w:rFonts w:hint="eastAsia"/>
          <w:spacing w:val="-2"/>
          <w:rtl/>
        </w:rPr>
        <w:t>‌</w:t>
      </w:r>
      <w:r w:rsidRPr="004808B9">
        <w:rPr>
          <w:rStyle w:val="Char4"/>
          <w:rFonts w:hint="cs"/>
          <w:spacing w:val="-2"/>
          <w:rtl/>
        </w:rPr>
        <w:t>کند؟ گفتم: بلی. فرمود: این، مقام محمد</w:t>
      </w:r>
      <w:r w:rsidR="00D42469" w:rsidRPr="00D42469">
        <w:rPr>
          <w:rStyle w:val="Char4"/>
          <w:rFonts w:cs="CTraditional Arabic" w:hint="cs"/>
          <w:spacing w:val="-2"/>
          <w:rtl/>
        </w:rPr>
        <w:t xml:space="preserve"> ص </w:t>
      </w:r>
      <w:r w:rsidRPr="004808B9">
        <w:rPr>
          <w:rStyle w:val="Char4"/>
          <w:rFonts w:hint="cs"/>
          <w:spacing w:val="-2"/>
          <w:rtl/>
        </w:rPr>
        <w:t>همان مقام محمودی است که الله بوسیله</w:t>
      </w:r>
      <w:r w:rsidRPr="004808B9">
        <w:rPr>
          <w:rStyle w:val="Char4"/>
          <w:rFonts w:hint="eastAsia"/>
          <w:spacing w:val="-2"/>
          <w:rtl/>
        </w:rPr>
        <w:t>‌</w:t>
      </w:r>
      <w:r w:rsidRPr="004808B9">
        <w:rPr>
          <w:rStyle w:val="Char4"/>
          <w:rFonts w:hint="cs"/>
          <w:spacing w:val="-2"/>
          <w:rtl/>
        </w:rPr>
        <w:t>ی آن هر کس را بخواهد از جهنم بیرون می‌آورد. راوی می‌گوید: سپس جابر</w:t>
      </w:r>
      <w:r w:rsidR="00D42469" w:rsidRPr="00D42469">
        <w:rPr>
          <w:rStyle w:val="Char4"/>
          <w:rFonts w:cs="CTraditional Arabic" w:hint="cs"/>
          <w:spacing w:val="-2"/>
          <w:rtl/>
        </w:rPr>
        <w:t xml:space="preserve"> س </w:t>
      </w:r>
      <w:r w:rsidRPr="004808B9">
        <w:rPr>
          <w:rStyle w:val="Char4"/>
          <w:rFonts w:hint="cs"/>
          <w:spacing w:val="-2"/>
          <w:rtl/>
        </w:rPr>
        <w:t>نصب پل صراط و عبور مردم از بالای آنرا توصیف نمود. می‌ترسم که توصیفش را خوب حفظ نکرده باشم (به همین خاطر از ذکر آن خودداری می‌نمایمز) ولی وی فرمود: گروهی بعد از اینکه مدتی را در جهنم سپری نموده‌اند، در حالی از آن بیرون آورده می‌شوند که گویا چوب کنجد هستند. (یعنی سیاه و لاغرند و آثار سوختگی در آنها مشاهده می‌گردد همانگونه که چوب کنجد بعد از قطع شدن و در آفتاب ماندن، مانند چوب سوخته، سیاه و نازک می‌شودز) سپس به رودی از رودخانه‌های بهشت می‌روند و در آن غسل می‌نمایند و در حالی از رودخانه بیرون می‌شوند که مانند کاغذ (سفید و درخشان) هستند. راوی می‌گوید: هنگام بازگشت گفتیم: وای بر شما، آیا فکر می‌کنید که شیخ به رسول الله</w:t>
      </w:r>
      <w:r w:rsidR="00D42469" w:rsidRPr="00D42469">
        <w:rPr>
          <w:rStyle w:val="Char4"/>
          <w:rFonts w:cs="CTraditional Arabic" w:hint="cs"/>
          <w:spacing w:val="-2"/>
          <w:rtl/>
        </w:rPr>
        <w:t xml:space="preserve"> ص </w:t>
      </w:r>
      <w:r w:rsidRPr="004808B9">
        <w:rPr>
          <w:rStyle w:val="Char4"/>
          <w:rFonts w:hint="cs"/>
          <w:spacing w:val="-2"/>
          <w:rtl/>
        </w:rPr>
        <w:t>سخنان دروغ نسبت می‌دهد؟! اینگونه ما از حج برگشتیم و سوگند به الله که بجز یک نفر، هیچ کدام از ما اعتقادات خوارج را تبلیغ نکردیم (بلکه توبه کردیم و آن اعتقاد را رها کردیم.) یا اینکه ابونعیم (یکی از راویان حدیث) چیزی مشابه این بیان کرد.</w:t>
      </w:r>
    </w:p>
    <w:p w:rsidR="001C7CAE" w:rsidRPr="00423AB6" w:rsidRDefault="001C7CAE" w:rsidP="001C7CAE">
      <w:pPr>
        <w:widowControl w:val="0"/>
        <w:ind w:firstLine="284"/>
        <w:jc w:val="both"/>
        <w:rPr>
          <w:rStyle w:val="Char3"/>
          <w:rtl/>
        </w:rPr>
      </w:pPr>
      <w:r w:rsidRPr="00B068A6">
        <w:rPr>
          <w:rStyle w:val="Char4"/>
          <w:rtl/>
        </w:rPr>
        <w:t>91</w:t>
      </w:r>
      <w:r>
        <w:rPr>
          <w:rStyle w:val="Char4"/>
          <w:rFonts w:hint="cs"/>
          <w:rtl/>
        </w:rPr>
        <w:t>-</w:t>
      </w:r>
      <w:r w:rsidRPr="00B068A6">
        <w:rPr>
          <w:rStyle w:val="Char4"/>
          <w:rtl/>
        </w:rPr>
        <w:t xml:space="preserve"> </w:t>
      </w:r>
      <w:r w:rsidRPr="00423AB6">
        <w:rPr>
          <w:rStyle w:val="Char3"/>
          <w:rtl/>
        </w:rPr>
        <w:t>عَنْ أَنَسِ بْنِ مَالِكٍ</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hint="cs"/>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يَخْرُجُ مِنَ النَّارِ أَرْبَعَةٌ</w:t>
      </w:r>
      <w:r w:rsidRPr="00423AB6">
        <w:rPr>
          <w:rStyle w:val="Char3"/>
          <w:rFonts w:hint="cs"/>
          <w:rtl/>
        </w:rPr>
        <w:t>،</w:t>
      </w:r>
      <w:r w:rsidRPr="00423AB6">
        <w:rPr>
          <w:rStyle w:val="Char3"/>
          <w:rtl/>
        </w:rPr>
        <w:t xml:space="preserve"> </w:t>
      </w:r>
      <w:r w:rsidRPr="00423AB6">
        <w:rPr>
          <w:rStyle w:val="Char3"/>
          <w:rtl/>
        </w:rPr>
        <w:lastRenderedPageBreak/>
        <w:t>فَيُعْرَضُونَ عَلَى اللَّهِ</w:t>
      </w:r>
      <w:r w:rsidRPr="00423AB6">
        <w:rPr>
          <w:rStyle w:val="Char3"/>
          <w:rFonts w:hint="cs"/>
          <w:rtl/>
        </w:rPr>
        <w:t>،</w:t>
      </w:r>
      <w:r w:rsidRPr="00423AB6">
        <w:rPr>
          <w:rStyle w:val="Char3"/>
          <w:rtl/>
        </w:rPr>
        <w:t xml:space="preserve"> فَيَلْتَفِتُ أَحَدُهُمْ فَيَقُولُ</w:t>
      </w:r>
      <w:r w:rsidRPr="00423AB6">
        <w:rPr>
          <w:rStyle w:val="Char3"/>
          <w:rFonts w:hint="cs"/>
          <w:rtl/>
        </w:rPr>
        <w:t>:</w:t>
      </w:r>
      <w:r w:rsidRPr="00423AB6">
        <w:rPr>
          <w:rStyle w:val="Char3"/>
          <w:rtl/>
        </w:rPr>
        <w:t xml:space="preserve"> أَيْ رَبِّ</w:t>
      </w:r>
      <w:r w:rsidRPr="00423AB6">
        <w:rPr>
          <w:rStyle w:val="Char3"/>
          <w:rFonts w:hint="cs"/>
          <w:rtl/>
        </w:rPr>
        <w:t>،</w:t>
      </w:r>
      <w:r w:rsidRPr="00423AB6">
        <w:rPr>
          <w:rStyle w:val="Char3"/>
          <w:rtl/>
        </w:rPr>
        <w:t xml:space="preserve"> إِذْ أَخْرَجْتَنِي مِنْهَا فَلا</w:t>
      </w:r>
      <w:r w:rsidRPr="00423AB6">
        <w:rPr>
          <w:rStyle w:val="Char3"/>
          <w:rFonts w:hint="cs"/>
          <w:rtl/>
        </w:rPr>
        <w:t>َ</w:t>
      </w:r>
      <w:r w:rsidRPr="00423AB6">
        <w:rPr>
          <w:rStyle w:val="Char3"/>
          <w:rtl/>
        </w:rPr>
        <w:t xml:space="preserve"> تُعِدْنِي فِيهَا فَيُنْجِيهِ اللَّهُ مِنْهَا</w:t>
      </w:r>
      <w:r w:rsidRPr="00423AB6">
        <w:rPr>
          <w:rStyle w:val="Char3"/>
          <w:rFonts w:hint="cs"/>
          <w:rtl/>
        </w:rPr>
        <w:t>».</w:t>
      </w:r>
      <w:r w:rsidRPr="00B068A6">
        <w:rPr>
          <w:rStyle w:val="Char4"/>
          <w:rtl/>
        </w:rPr>
        <w:t xml:space="preserve"> (م/192)</w:t>
      </w:r>
    </w:p>
    <w:p w:rsidR="001C7CAE" w:rsidRPr="002E320E" w:rsidRDefault="001C7CAE" w:rsidP="00602C83">
      <w:pPr>
        <w:widowControl w:val="0"/>
        <w:ind w:firstLine="284"/>
        <w:jc w:val="both"/>
        <w:rPr>
          <w:rStyle w:val="Char4"/>
          <w:rtl/>
        </w:rPr>
      </w:pPr>
      <w:r w:rsidRPr="00602C83">
        <w:rPr>
          <w:rStyle w:val="Char5"/>
          <w:rFonts w:hint="cs"/>
          <w:rtl/>
        </w:rPr>
        <w:t>ترجمه</w:t>
      </w:r>
      <w:r w:rsidRPr="002E320E">
        <w:rPr>
          <w:rStyle w:val="Char4"/>
          <w:rFonts w:hint="cs"/>
          <w:rtl/>
        </w:rPr>
        <w:t>: انس بن مالک</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فرمود: «چهار نفر از آتش بیرون می‌روند و به پیشگاه الهی عرضه می‌شوند. یکی از آنان چهره</w:t>
      </w:r>
      <w:r w:rsidRPr="002E320E">
        <w:rPr>
          <w:rStyle w:val="Char4"/>
          <w:rFonts w:hint="eastAsia"/>
          <w:rtl/>
        </w:rPr>
        <w:t>‌</w:t>
      </w:r>
      <w:r w:rsidRPr="002E320E">
        <w:rPr>
          <w:rStyle w:val="Char4"/>
          <w:rFonts w:hint="cs"/>
          <w:rtl/>
        </w:rPr>
        <w:t>اش را بر می‌گرداند و</w:t>
      </w:r>
      <w:r w:rsidR="00602C83">
        <w:rPr>
          <w:rStyle w:val="Char4"/>
          <w:rFonts w:hint="cs"/>
          <w:rtl/>
        </w:rPr>
        <w:t xml:space="preserve"> </w:t>
      </w:r>
      <w:r w:rsidRPr="002E320E">
        <w:rPr>
          <w:rStyle w:val="Char4"/>
          <w:rFonts w:hint="cs"/>
          <w:rtl/>
        </w:rPr>
        <w:t>می‌گوید: پرودگارا! هم اکنون که مرا از آتش بیرون آورده</w:t>
      </w:r>
      <w:r w:rsidRPr="002E320E">
        <w:rPr>
          <w:rStyle w:val="Char4"/>
          <w:rFonts w:hint="eastAsia"/>
          <w:rtl/>
        </w:rPr>
        <w:t>‌</w:t>
      </w:r>
      <w:r w:rsidRPr="002E320E">
        <w:rPr>
          <w:rStyle w:val="Char4"/>
          <w:rFonts w:hint="cs"/>
          <w:rtl/>
        </w:rPr>
        <w:t xml:space="preserve">ای، دوباره به آن برنگردان. الله هم او را از آتش نجات می‌دهد». </w:t>
      </w:r>
    </w:p>
    <w:p w:rsidR="001C7CAE" w:rsidRPr="00B068A6" w:rsidRDefault="001C7CAE" w:rsidP="001C7CAE">
      <w:pPr>
        <w:pStyle w:val="a2"/>
      </w:pPr>
      <w:bookmarkStart w:id="322" w:name="_Toc256337469"/>
      <w:bookmarkStart w:id="323" w:name="_Toc256339424"/>
      <w:bookmarkStart w:id="324" w:name="_Toc261194080"/>
      <w:bookmarkStart w:id="325" w:name="_Toc445895366"/>
      <w:bookmarkStart w:id="326" w:name="_Toc448059460"/>
      <w:r w:rsidRPr="00B068A6">
        <w:rPr>
          <w:rFonts w:hint="cs"/>
          <w:rtl/>
        </w:rPr>
        <w:t>باب(61): شفاعت</w:t>
      </w:r>
      <w:bookmarkEnd w:id="322"/>
      <w:bookmarkEnd w:id="323"/>
      <w:bookmarkEnd w:id="324"/>
      <w:bookmarkEnd w:id="325"/>
      <w:bookmarkEnd w:id="326"/>
    </w:p>
    <w:p w:rsidR="001C7CAE" w:rsidRPr="00423AB6" w:rsidRDefault="001C7CAE" w:rsidP="005627A2">
      <w:pPr>
        <w:widowControl w:val="0"/>
        <w:ind w:firstLine="284"/>
        <w:jc w:val="both"/>
        <w:rPr>
          <w:rStyle w:val="Char3"/>
          <w:rtl/>
        </w:rPr>
      </w:pPr>
      <w:r w:rsidRPr="001D5F20">
        <w:rPr>
          <w:rStyle w:val="Char4"/>
          <w:rtl/>
        </w:rPr>
        <w:t>92</w:t>
      </w:r>
      <w:r>
        <w:rPr>
          <w:rStyle w:val="Char4"/>
          <w:rFonts w:hint="cs"/>
          <w:rtl/>
        </w:rPr>
        <w:t>-</w:t>
      </w:r>
      <w:r w:rsidRPr="00423AB6">
        <w:rPr>
          <w:rStyle w:val="Char3"/>
          <w:rtl/>
        </w:rPr>
        <w:t xml:space="preserve"> عَنْ أَبِي هُرَيْرَةَ</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أُتِيَ رَسُولُ اللَّهِ</w:t>
      </w:r>
      <w:r w:rsidR="00D42469" w:rsidRPr="00D42469">
        <w:rPr>
          <w:rStyle w:val="Char3"/>
          <w:rFonts w:cs="CTraditional Arabic" w:hint="cs"/>
          <w:rtl/>
        </w:rPr>
        <w:t xml:space="preserve"> ص </w:t>
      </w:r>
      <w:r w:rsidRPr="00423AB6">
        <w:rPr>
          <w:rStyle w:val="Char3"/>
          <w:rtl/>
        </w:rPr>
        <w:t>يَوْمًا بِلَحْمٍ</w:t>
      </w:r>
      <w:r w:rsidRPr="00423AB6">
        <w:rPr>
          <w:rStyle w:val="Char3"/>
          <w:rFonts w:hint="cs"/>
          <w:rtl/>
        </w:rPr>
        <w:t>،</w:t>
      </w:r>
      <w:r w:rsidRPr="00423AB6">
        <w:rPr>
          <w:rStyle w:val="Char3"/>
          <w:rtl/>
        </w:rPr>
        <w:t xml:space="preserve"> فَرُفِعَ إِلَيْهِ</w:t>
      </w:r>
      <w:r>
        <w:rPr>
          <w:rStyle w:val="Char3"/>
          <w:rtl/>
        </w:rPr>
        <w:t xml:space="preserve"> </w:t>
      </w:r>
      <w:r w:rsidRPr="00423AB6">
        <w:rPr>
          <w:rStyle w:val="Char3"/>
          <w:rtl/>
        </w:rPr>
        <w:t>الذِّرَاعُ وَكَانَتْ تُعْجِبُهُ</w:t>
      </w:r>
      <w:r w:rsidRPr="00423AB6">
        <w:rPr>
          <w:rStyle w:val="Char3"/>
          <w:rFonts w:hint="cs"/>
          <w:rtl/>
        </w:rPr>
        <w:t>،</w:t>
      </w:r>
      <w:r w:rsidRPr="00423AB6">
        <w:rPr>
          <w:rStyle w:val="Char3"/>
          <w:rtl/>
        </w:rPr>
        <w:t xml:space="preserve"> فَنَهَسَ مِنْهَا نَهْسَةً</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أَنَا سَيِّدُ النَّاسِ يَوْمَ الْقِيَامَةِ</w:t>
      </w:r>
      <w:r w:rsidRPr="00423AB6">
        <w:rPr>
          <w:rStyle w:val="Char3"/>
          <w:rFonts w:hint="cs"/>
          <w:rtl/>
        </w:rPr>
        <w:t>،</w:t>
      </w:r>
      <w:r w:rsidRPr="00423AB6">
        <w:rPr>
          <w:rStyle w:val="Char3"/>
          <w:rtl/>
        </w:rPr>
        <w:t xml:space="preserve"> وَهَلْ تَدْرُونَ بِمَ ذَاكَ</w:t>
      </w:r>
      <w:r w:rsidRPr="00423AB6">
        <w:rPr>
          <w:rStyle w:val="Char3"/>
          <w:rFonts w:hint="cs"/>
          <w:rtl/>
        </w:rPr>
        <w:t>؟</w:t>
      </w:r>
      <w:r w:rsidRPr="00423AB6">
        <w:rPr>
          <w:rStyle w:val="Char3"/>
          <w:rtl/>
        </w:rPr>
        <w:t xml:space="preserve"> يَجْمَعُ اللَّهُ يَوْمَ الْقِيَامَةِ الأَوَّلِينَ وَالآخِرِينَ فِي صَعِيدٍ وَاحِدٍ</w:t>
      </w:r>
      <w:r w:rsidRPr="00423AB6">
        <w:rPr>
          <w:rStyle w:val="Char3"/>
          <w:rFonts w:hint="cs"/>
          <w:rtl/>
        </w:rPr>
        <w:t>،</w:t>
      </w:r>
      <w:r w:rsidRPr="00423AB6">
        <w:rPr>
          <w:rStyle w:val="Char3"/>
          <w:rtl/>
        </w:rPr>
        <w:t xml:space="preserve"> فَيُسْمِعُهُمُ الدَّاعِي</w:t>
      </w:r>
      <w:r w:rsidRPr="00423AB6">
        <w:rPr>
          <w:rStyle w:val="Char3"/>
          <w:rFonts w:hint="cs"/>
          <w:rtl/>
        </w:rPr>
        <w:t>،</w:t>
      </w:r>
      <w:r w:rsidRPr="00423AB6">
        <w:rPr>
          <w:rStyle w:val="Char3"/>
          <w:rtl/>
        </w:rPr>
        <w:t xml:space="preserve"> وَيَنْفُذُهُمُ الْبَصَرُ</w:t>
      </w:r>
      <w:r w:rsidRPr="00423AB6">
        <w:rPr>
          <w:rStyle w:val="Char3"/>
          <w:rFonts w:hint="cs"/>
          <w:rtl/>
        </w:rPr>
        <w:t>،</w:t>
      </w:r>
      <w:r w:rsidRPr="00423AB6">
        <w:rPr>
          <w:rStyle w:val="Char3"/>
          <w:rtl/>
        </w:rPr>
        <w:t xml:space="preserve"> وَتَدْنُو الشَّمْسُ</w:t>
      </w:r>
      <w:r w:rsidRPr="00423AB6">
        <w:rPr>
          <w:rStyle w:val="Char3"/>
          <w:rFonts w:hint="cs"/>
          <w:rtl/>
        </w:rPr>
        <w:t>،</w:t>
      </w:r>
      <w:r w:rsidRPr="00423AB6">
        <w:rPr>
          <w:rStyle w:val="Char3"/>
          <w:rtl/>
        </w:rPr>
        <w:t xml:space="preserve"> فَيَبْلُغُ النَّاسَ مِنَ الْغَمِّ وَالْكَرْبِ مَا </w:t>
      </w:r>
      <w:r w:rsidRPr="00423AB6">
        <w:rPr>
          <w:rStyle w:val="Char3"/>
          <w:rFonts w:hint="cs"/>
          <w:rtl/>
        </w:rPr>
        <w:t>ل</w:t>
      </w:r>
      <w:r w:rsidRPr="00423AB6">
        <w:rPr>
          <w:rStyle w:val="Char3"/>
          <w:rtl/>
        </w:rPr>
        <w:t>ا</w:t>
      </w:r>
      <w:r w:rsidRPr="00423AB6">
        <w:rPr>
          <w:rStyle w:val="Char3"/>
          <w:rFonts w:hint="cs"/>
          <w:rtl/>
        </w:rPr>
        <w:t>َ</w:t>
      </w:r>
      <w:r w:rsidRPr="00423AB6">
        <w:rPr>
          <w:rStyle w:val="Char3"/>
          <w:rtl/>
        </w:rPr>
        <w:t xml:space="preserve"> يُطِيقُونَ</w:t>
      </w:r>
      <w:r w:rsidRPr="00423AB6">
        <w:rPr>
          <w:rStyle w:val="Char3"/>
          <w:rFonts w:hint="cs"/>
          <w:rtl/>
        </w:rPr>
        <w:t>،</w:t>
      </w:r>
      <w:r w:rsidRPr="00423AB6">
        <w:rPr>
          <w:rStyle w:val="Char3"/>
          <w:rtl/>
        </w:rPr>
        <w:t xml:space="preserve"> وَمَا لا</w:t>
      </w:r>
      <w:r w:rsidRPr="00423AB6">
        <w:rPr>
          <w:rStyle w:val="Char3"/>
          <w:rFonts w:hint="cs"/>
          <w:rtl/>
        </w:rPr>
        <w:t>َ</w:t>
      </w:r>
      <w:r w:rsidRPr="00423AB6">
        <w:rPr>
          <w:rStyle w:val="Char3"/>
          <w:rtl/>
        </w:rPr>
        <w:t xml:space="preserve"> يَحْتَمِلُونَ</w:t>
      </w:r>
      <w:r w:rsidRPr="00423AB6">
        <w:rPr>
          <w:rStyle w:val="Char3"/>
          <w:rFonts w:hint="cs"/>
          <w:rtl/>
        </w:rPr>
        <w:t>،</w:t>
      </w:r>
      <w:r w:rsidRPr="00423AB6">
        <w:rPr>
          <w:rStyle w:val="Char3"/>
          <w:rtl/>
        </w:rPr>
        <w:t xml:space="preserve"> فَيَقُولُ بَعْضُ النَّاسِ لِبَعْضٍ</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تَرَوْنَ مَا أَنْتُمْ فِيهِ</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تَرَوْنَ مَا قَدْ بَلَغَكُمْ</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تَنْظُرُونَ مَنْ يَشْفَعُ لَكُمْ إِلَى رَبِّكُمْ</w:t>
      </w:r>
      <w:r w:rsidRPr="00423AB6">
        <w:rPr>
          <w:rStyle w:val="Char3"/>
          <w:rFonts w:hint="cs"/>
          <w:rtl/>
        </w:rPr>
        <w:t>؟</w:t>
      </w:r>
      <w:r w:rsidRPr="00423AB6">
        <w:rPr>
          <w:rStyle w:val="Char3"/>
          <w:rtl/>
        </w:rPr>
        <w:t xml:space="preserve"> فَيَقُولُ بَعْضُ النَّاسِ لِبَعْضٍ</w:t>
      </w:r>
      <w:r w:rsidRPr="00423AB6">
        <w:rPr>
          <w:rStyle w:val="Char3"/>
          <w:rFonts w:hint="cs"/>
          <w:rtl/>
        </w:rPr>
        <w:t>:</w:t>
      </w:r>
      <w:r w:rsidRPr="00423AB6">
        <w:rPr>
          <w:rStyle w:val="Char3"/>
          <w:rtl/>
        </w:rPr>
        <w:t xml:space="preserve"> ائْتُوا آدَمَ</w:t>
      </w:r>
      <w:r w:rsidRPr="00423AB6">
        <w:rPr>
          <w:rStyle w:val="Char3"/>
          <w:rFonts w:hint="cs"/>
          <w:rtl/>
        </w:rPr>
        <w:t>،</w:t>
      </w:r>
      <w:r w:rsidRPr="00423AB6">
        <w:rPr>
          <w:rStyle w:val="Char3"/>
          <w:rtl/>
        </w:rPr>
        <w:t xml:space="preserve"> فَيَأْتُونَ آدَمَ</w:t>
      </w:r>
      <w:r w:rsidRPr="00423AB6">
        <w:rPr>
          <w:rStyle w:val="Char3"/>
          <w:rFonts w:hint="cs"/>
          <w:rtl/>
        </w:rPr>
        <w:t>،</w:t>
      </w:r>
      <w:r w:rsidRPr="00423AB6">
        <w:rPr>
          <w:rStyle w:val="Char3"/>
          <w:rtl/>
        </w:rPr>
        <w:t xml:space="preserve"> فَيَقُولُونَ</w:t>
      </w:r>
      <w:r w:rsidRPr="00423AB6">
        <w:rPr>
          <w:rStyle w:val="Char3"/>
          <w:rFonts w:hint="cs"/>
          <w:rtl/>
        </w:rPr>
        <w:t>:</w:t>
      </w:r>
      <w:r w:rsidRPr="00423AB6">
        <w:rPr>
          <w:rStyle w:val="Char3"/>
          <w:rtl/>
        </w:rPr>
        <w:t xml:space="preserve"> يَا آدَمُ أَنْتَ أَبُو الْبَشَرِ</w:t>
      </w:r>
      <w:r w:rsidRPr="00423AB6">
        <w:rPr>
          <w:rStyle w:val="Char3"/>
          <w:rFonts w:hint="cs"/>
          <w:rtl/>
        </w:rPr>
        <w:t>،</w:t>
      </w:r>
      <w:r w:rsidRPr="00423AB6">
        <w:rPr>
          <w:rStyle w:val="Char3"/>
          <w:rtl/>
        </w:rPr>
        <w:t xml:space="preserve"> خَلَقَكَ اللَّهُ بِيَدِهِ</w:t>
      </w:r>
      <w:r w:rsidRPr="00423AB6">
        <w:rPr>
          <w:rStyle w:val="Char3"/>
          <w:rFonts w:hint="cs"/>
          <w:rtl/>
        </w:rPr>
        <w:t>،</w:t>
      </w:r>
      <w:r w:rsidRPr="00423AB6">
        <w:rPr>
          <w:rStyle w:val="Char3"/>
          <w:rtl/>
        </w:rPr>
        <w:t xml:space="preserve"> وَنَفَخَ فِيكَ مِنْ رُوحِهِ</w:t>
      </w:r>
      <w:r w:rsidRPr="00423AB6">
        <w:rPr>
          <w:rStyle w:val="Char3"/>
          <w:rFonts w:hint="cs"/>
          <w:rtl/>
        </w:rPr>
        <w:t>،</w:t>
      </w:r>
      <w:r w:rsidRPr="00423AB6">
        <w:rPr>
          <w:rStyle w:val="Char3"/>
          <w:rtl/>
        </w:rPr>
        <w:t xml:space="preserve"> وَأَمَرَ الْمَلَائِكَةَ فَسَجَدُوا لَكَ</w:t>
      </w:r>
      <w:r w:rsidRPr="00423AB6">
        <w:rPr>
          <w:rStyle w:val="Char3"/>
          <w:rFonts w:hint="cs"/>
          <w:rtl/>
        </w:rPr>
        <w:t>،</w:t>
      </w:r>
      <w:r w:rsidRPr="00423AB6">
        <w:rPr>
          <w:rStyle w:val="Char3"/>
          <w:rtl/>
        </w:rPr>
        <w:t xml:space="preserve"> اشْفَعْ لَنَا إِلَى رَبِّكَ</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تَرَى إِلَى مَا نَحْنُ فِيهِ</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تَرَى إِلَى مَا قَدْ بَلَغَنَا</w:t>
      </w:r>
      <w:r w:rsidRPr="00423AB6">
        <w:rPr>
          <w:rStyle w:val="Char3"/>
          <w:rFonts w:hint="cs"/>
          <w:rtl/>
        </w:rPr>
        <w:t>؟</w:t>
      </w:r>
      <w:r w:rsidRPr="00423AB6">
        <w:rPr>
          <w:rStyle w:val="Char3"/>
          <w:rtl/>
        </w:rPr>
        <w:t xml:space="preserve"> فَيَقُولُ آدَمُ</w:t>
      </w:r>
      <w:r w:rsidRPr="00423AB6">
        <w:rPr>
          <w:rStyle w:val="Char3"/>
          <w:rFonts w:hint="cs"/>
          <w:rtl/>
        </w:rPr>
        <w:t>:</w:t>
      </w:r>
      <w:r w:rsidRPr="00423AB6">
        <w:rPr>
          <w:rStyle w:val="Char3"/>
          <w:rtl/>
        </w:rPr>
        <w:t xml:space="preserve"> إِنَّ رَبِّي غَضِبَ الْيَوْمَ غَضَبًا لَمْ يَغْضَبْ قَبْلَهُ مِثْلَهُ</w:t>
      </w:r>
      <w:r w:rsidRPr="00423AB6">
        <w:rPr>
          <w:rStyle w:val="Char3"/>
          <w:rFonts w:hint="cs"/>
          <w:rtl/>
        </w:rPr>
        <w:t>،</w:t>
      </w:r>
      <w:r w:rsidRPr="00423AB6">
        <w:rPr>
          <w:rStyle w:val="Char3"/>
          <w:rtl/>
        </w:rPr>
        <w:t xml:space="preserve"> وَلَنْ يَغْضَبَ بَعْدَهُ مِثْلَهُ</w:t>
      </w:r>
      <w:r w:rsidRPr="00423AB6">
        <w:rPr>
          <w:rStyle w:val="Char3"/>
          <w:rFonts w:hint="cs"/>
          <w:rtl/>
        </w:rPr>
        <w:t>،</w:t>
      </w:r>
      <w:r w:rsidRPr="00423AB6">
        <w:rPr>
          <w:rStyle w:val="Char3"/>
          <w:rtl/>
        </w:rPr>
        <w:t xml:space="preserve"> وَإِنَّهُ نَهَانِي عَنِ الشَّجَرَةِ فَعَصَيْتُهُ</w:t>
      </w:r>
      <w:r w:rsidRPr="00423AB6">
        <w:rPr>
          <w:rStyle w:val="Char3"/>
          <w:rFonts w:hint="cs"/>
          <w:rtl/>
        </w:rPr>
        <w:t>،</w:t>
      </w:r>
      <w:r w:rsidRPr="00423AB6">
        <w:rPr>
          <w:rStyle w:val="Char3"/>
          <w:rtl/>
        </w:rPr>
        <w:t xml:space="preserve"> نَفْسِي نَفْسِي</w:t>
      </w:r>
      <w:r w:rsidRPr="00423AB6">
        <w:rPr>
          <w:rStyle w:val="Char3"/>
          <w:rFonts w:hint="cs"/>
          <w:rtl/>
        </w:rPr>
        <w:t>،</w:t>
      </w:r>
      <w:r w:rsidRPr="00423AB6">
        <w:rPr>
          <w:rStyle w:val="Char3"/>
          <w:rtl/>
        </w:rPr>
        <w:t xml:space="preserve"> اذْهَبُوا إِلَى غَيْرِي</w:t>
      </w:r>
      <w:r w:rsidRPr="00423AB6">
        <w:rPr>
          <w:rStyle w:val="Char3"/>
          <w:rFonts w:hint="cs"/>
          <w:rtl/>
        </w:rPr>
        <w:t>،</w:t>
      </w:r>
      <w:r w:rsidRPr="00423AB6">
        <w:rPr>
          <w:rStyle w:val="Char3"/>
          <w:rtl/>
        </w:rPr>
        <w:t xml:space="preserve"> اذْهَبُوا إِلَى نُوحٍ</w:t>
      </w:r>
      <w:r w:rsidRPr="00423AB6">
        <w:rPr>
          <w:rStyle w:val="Char3"/>
          <w:rFonts w:hint="cs"/>
          <w:rtl/>
        </w:rPr>
        <w:t>،</w:t>
      </w:r>
      <w:r w:rsidRPr="00423AB6">
        <w:rPr>
          <w:rStyle w:val="Char3"/>
          <w:rtl/>
        </w:rPr>
        <w:t xml:space="preserve"> فَيَأْتُونَ نُوحًا فَيَقُولُونَ</w:t>
      </w:r>
      <w:r w:rsidRPr="00423AB6">
        <w:rPr>
          <w:rStyle w:val="Char3"/>
          <w:rFonts w:hint="cs"/>
          <w:rtl/>
        </w:rPr>
        <w:t>:</w:t>
      </w:r>
      <w:r w:rsidRPr="00423AB6">
        <w:rPr>
          <w:rStyle w:val="Char3"/>
          <w:rtl/>
        </w:rPr>
        <w:t xml:space="preserve"> يَا نُوحُ أَنْتَ أَوَّلُ الرُّسُلِ إِلَى الأَرْضِ</w:t>
      </w:r>
      <w:r w:rsidRPr="00423AB6">
        <w:rPr>
          <w:rStyle w:val="Char3"/>
          <w:rFonts w:hint="cs"/>
          <w:rtl/>
        </w:rPr>
        <w:t>،</w:t>
      </w:r>
      <w:r w:rsidRPr="00423AB6">
        <w:rPr>
          <w:rStyle w:val="Char3"/>
          <w:rtl/>
        </w:rPr>
        <w:t xml:space="preserve"> وَسَمَّاكَ اللَّهُ عَبْدًا شَكُورًا</w:t>
      </w:r>
      <w:r w:rsidRPr="00423AB6">
        <w:rPr>
          <w:rStyle w:val="Char3"/>
          <w:rFonts w:hint="cs"/>
          <w:rtl/>
        </w:rPr>
        <w:t>،</w:t>
      </w:r>
      <w:r w:rsidRPr="00423AB6">
        <w:rPr>
          <w:rStyle w:val="Char3"/>
          <w:rtl/>
        </w:rPr>
        <w:t xml:space="preserve"> اشْفَعْ لَنَا إِلَى رَبِّكَ</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تَرَى مَا نَحْنُ فِيهِ</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تَرَى مَا قَدْ بَلَغَنَا</w:t>
      </w:r>
      <w:r w:rsidRPr="00423AB6">
        <w:rPr>
          <w:rStyle w:val="Char3"/>
          <w:rFonts w:hint="cs"/>
          <w:rtl/>
        </w:rPr>
        <w:t>؟</w:t>
      </w:r>
      <w:r w:rsidRPr="00423AB6">
        <w:rPr>
          <w:rStyle w:val="Char3"/>
          <w:rtl/>
        </w:rPr>
        <w:t xml:space="preserve"> فَيَقُولُ لَهُمْ</w:t>
      </w:r>
      <w:r w:rsidRPr="00423AB6">
        <w:rPr>
          <w:rStyle w:val="Char3"/>
          <w:rFonts w:hint="cs"/>
          <w:rtl/>
        </w:rPr>
        <w:t>:</w:t>
      </w:r>
      <w:r w:rsidRPr="00423AB6">
        <w:rPr>
          <w:rStyle w:val="Char3"/>
          <w:rtl/>
        </w:rPr>
        <w:t xml:space="preserve"> إِنَّ رَبِّي قَدْ غَضِبَ الْيَوْمَ غَضَبًا لَمْ يَغْضَبْ قَبْلَهُ مِثْلَهُ</w:t>
      </w:r>
      <w:r w:rsidRPr="00423AB6">
        <w:rPr>
          <w:rStyle w:val="Char3"/>
          <w:rFonts w:hint="cs"/>
          <w:rtl/>
        </w:rPr>
        <w:t>،</w:t>
      </w:r>
      <w:r w:rsidRPr="00423AB6">
        <w:rPr>
          <w:rStyle w:val="Char3"/>
          <w:rtl/>
        </w:rPr>
        <w:t xml:space="preserve"> وَلَنْ يَغْضَبَ بَعْدَهُ مِثْلَهُ</w:t>
      </w:r>
      <w:r w:rsidRPr="00423AB6">
        <w:rPr>
          <w:rStyle w:val="Char3"/>
          <w:rFonts w:hint="cs"/>
          <w:rtl/>
        </w:rPr>
        <w:t>،</w:t>
      </w:r>
      <w:r w:rsidRPr="00423AB6">
        <w:rPr>
          <w:rStyle w:val="Char3"/>
          <w:rtl/>
        </w:rPr>
        <w:t xml:space="preserve"> وَإِنَّهُ قَدْ كَانَتْ لِي دَعْوَةٌ دَعَوْتُ بِهَا عَلَى قَوْمِي</w:t>
      </w:r>
      <w:r w:rsidRPr="00423AB6">
        <w:rPr>
          <w:rStyle w:val="Char3"/>
          <w:rFonts w:hint="cs"/>
          <w:rtl/>
        </w:rPr>
        <w:t>،</w:t>
      </w:r>
      <w:r w:rsidRPr="00423AB6">
        <w:rPr>
          <w:rStyle w:val="Char3"/>
          <w:rtl/>
        </w:rPr>
        <w:t xml:space="preserve"> نَفْسِي نَفْسِي</w:t>
      </w:r>
      <w:r w:rsidRPr="00423AB6">
        <w:rPr>
          <w:rStyle w:val="Char3"/>
          <w:rFonts w:hint="cs"/>
          <w:rtl/>
        </w:rPr>
        <w:t>،</w:t>
      </w:r>
      <w:r w:rsidRPr="00423AB6">
        <w:rPr>
          <w:rStyle w:val="Char3"/>
          <w:rtl/>
        </w:rPr>
        <w:t xml:space="preserve"> اذْهَبُوا إِلَى إِبْرَاهِيمَ </w:t>
      </w:r>
      <w:r w:rsidR="005627A2" w:rsidRPr="005627A2">
        <w:rPr>
          <w:rFonts w:ascii="CTraditional Arabic" w:hAnsi="CTraditional Arabic" w:cs="CTraditional Arabic" w:hint="cs"/>
          <w:sz w:val="30"/>
          <w:szCs w:val="27"/>
          <w:rtl/>
        </w:rPr>
        <w:t>÷</w:t>
      </w:r>
      <w:r w:rsidRPr="005627A2">
        <w:rPr>
          <w:rStyle w:val="Char3"/>
          <w:rFonts w:hint="cs"/>
          <w:rtl/>
        </w:rPr>
        <w:t xml:space="preserve">، </w:t>
      </w:r>
      <w:r w:rsidRPr="005627A2">
        <w:rPr>
          <w:rStyle w:val="Char3"/>
          <w:rtl/>
        </w:rPr>
        <w:t>فَيَأْتُونَ إِبْرَاهِيمَ فَيَقُولُونَ</w:t>
      </w:r>
      <w:r w:rsidRPr="005627A2">
        <w:rPr>
          <w:rStyle w:val="Char3"/>
          <w:rFonts w:hint="cs"/>
          <w:rtl/>
        </w:rPr>
        <w:t>:</w:t>
      </w:r>
      <w:r w:rsidRPr="005627A2">
        <w:rPr>
          <w:rStyle w:val="Char3"/>
          <w:rtl/>
        </w:rPr>
        <w:t xml:space="preserve"> أَنْتَ نَبِيُّ اللَّهِ وَخَلِيلُهُ مِنْ أَهْلِ الأَرْضِ</w:t>
      </w:r>
      <w:r w:rsidRPr="005627A2">
        <w:rPr>
          <w:rStyle w:val="Char3"/>
          <w:rFonts w:hint="cs"/>
          <w:rtl/>
        </w:rPr>
        <w:t>،</w:t>
      </w:r>
      <w:r w:rsidRPr="005627A2">
        <w:rPr>
          <w:rStyle w:val="Char3"/>
          <w:rtl/>
        </w:rPr>
        <w:t xml:space="preserve"> اشْفَعْ لَنَا إِلَى رَبِّكَ</w:t>
      </w:r>
      <w:r w:rsidRPr="005627A2">
        <w:rPr>
          <w:rStyle w:val="Char3"/>
          <w:rFonts w:hint="cs"/>
          <w:rtl/>
        </w:rPr>
        <w:t>،</w:t>
      </w:r>
      <w:r w:rsidRPr="005627A2">
        <w:rPr>
          <w:rStyle w:val="Char3"/>
          <w:rtl/>
        </w:rPr>
        <w:t xml:space="preserve"> أَلا</w:t>
      </w:r>
      <w:r w:rsidRPr="005627A2">
        <w:rPr>
          <w:rStyle w:val="Char3"/>
          <w:rFonts w:hint="cs"/>
          <w:rtl/>
        </w:rPr>
        <w:t>َ</w:t>
      </w:r>
      <w:r w:rsidRPr="005627A2">
        <w:rPr>
          <w:rStyle w:val="Char3"/>
          <w:rtl/>
        </w:rPr>
        <w:t xml:space="preserve"> تَرَى إِلَى مَا نَحْنُ فِيهِ</w:t>
      </w:r>
      <w:r w:rsidRPr="005627A2">
        <w:rPr>
          <w:rStyle w:val="Char3"/>
          <w:rFonts w:hint="cs"/>
          <w:rtl/>
        </w:rPr>
        <w:t>؟</w:t>
      </w:r>
      <w:r w:rsidRPr="005627A2">
        <w:rPr>
          <w:rStyle w:val="Char3"/>
          <w:rtl/>
        </w:rPr>
        <w:t xml:space="preserve"> أَلا</w:t>
      </w:r>
      <w:r w:rsidRPr="005627A2">
        <w:rPr>
          <w:rStyle w:val="Char3"/>
          <w:rFonts w:hint="cs"/>
          <w:rtl/>
        </w:rPr>
        <w:t>َ</w:t>
      </w:r>
      <w:r w:rsidRPr="005627A2">
        <w:rPr>
          <w:rStyle w:val="Char3"/>
          <w:rtl/>
        </w:rPr>
        <w:t xml:space="preserve"> تَرَى إِلَى مَا قَدْ بَلَغَنَا</w:t>
      </w:r>
      <w:r w:rsidRPr="005627A2">
        <w:rPr>
          <w:rStyle w:val="Char3"/>
          <w:rFonts w:hint="cs"/>
          <w:rtl/>
        </w:rPr>
        <w:t>؟</w:t>
      </w:r>
      <w:r w:rsidRPr="005627A2">
        <w:rPr>
          <w:rStyle w:val="Char3"/>
          <w:rtl/>
        </w:rPr>
        <w:t xml:space="preserve"> فَيَقُولُ</w:t>
      </w:r>
      <w:r w:rsidRPr="005627A2">
        <w:rPr>
          <w:rStyle w:val="Char3"/>
          <w:rFonts w:hint="cs"/>
          <w:rtl/>
        </w:rPr>
        <w:t>:</w:t>
      </w:r>
      <w:r w:rsidRPr="005627A2">
        <w:rPr>
          <w:rStyle w:val="Char3"/>
          <w:rtl/>
        </w:rPr>
        <w:t xml:space="preserve"> لَهُمْ إِبْرَاهِيمُ إِنَّ رَبِّي قَدْ غَضِبَ الْيَوْمَ غَضَبًا لَمْ يَغْضَبْ قَبْلَهُ مِثْلَهُ</w:t>
      </w:r>
      <w:r w:rsidRPr="005627A2">
        <w:rPr>
          <w:rStyle w:val="Char3"/>
          <w:rFonts w:hint="cs"/>
          <w:rtl/>
        </w:rPr>
        <w:t>،</w:t>
      </w:r>
      <w:r w:rsidRPr="005627A2">
        <w:rPr>
          <w:rStyle w:val="Char3"/>
          <w:rtl/>
        </w:rPr>
        <w:t xml:space="preserve"> وَل</w:t>
      </w:r>
      <w:r w:rsidRPr="005627A2">
        <w:rPr>
          <w:rStyle w:val="Char3"/>
          <w:rFonts w:hint="cs"/>
          <w:rtl/>
        </w:rPr>
        <w:t>اَ</w:t>
      </w:r>
      <w:r w:rsidRPr="005627A2">
        <w:rPr>
          <w:rStyle w:val="Char3"/>
          <w:rtl/>
        </w:rPr>
        <w:t xml:space="preserve"> يَغْضَبُ بَعْدَهُ مِثْلَهُ</w:t>
      </w:r>
      <w:r w:rsidRPr="005627A2">
        <w:rPr>
          <w:rStyle w:val="Char3"/>
          <w:rFonts w:hint="cs"/>
          <w:rtl/>
        </w:rPr>
        <w:t>،</w:t>
      </w:r>
      <w:r w:rsidRPr="005627A2">
        <w:rPr>
          <w:rStyle w:val="Char3"/>
          <w:rtl/>
        </w:rPr>
        <w:t xml:space="preserve"> وَذَكَرَ كَذَبَاتِهِ</w:t>
      </w:r>
      <w:r w:rsidRPr="005627A2">
        <w:rPr>
          <w:rStyle w:val="Char3"/>
          <w:rFonts w:hint="cs"/>
          <w:rtl/>
        </w:rPr>
        <w:t>،</w:t>
      </w:r>
      <w:r w:rsidRPr="005627A2">
        <w:rPr>
          <w:rStyle w:val="Char3"/>
          <w:rtl/>
        </w:rPr>
        <w:t xml:space="preserve"> نَفْسِي نَفْسِي</w:t>
      </w:r>
      <w:r w:rsidRPr="005627A2">
        <w:rPr>
          <w:rStyle w:val="Char3"/>
          <w:rFonts w:hint="cs"/>
          <w:rtl/>
        </w:rPr>
        <w:t>،</w:t>
      </w:r>
      <w:r w:rsidRPr="005627A2">
        <w:rPr>
          <w:rStyle w:val="Char3"/>
          <w:rtl/>
        </w:rPr>
        <w:t xml:space="preserve"> اذْهَبُوا إِلَى غَيْرِي</w:t>
      </w:r>
      <w:r w:rsidRPr="005627A2">
        <w:rPr>
          <w:rStyle w:val="Char3"/>
          <w:rFonts w:hint="cs"/>
          <w:rtl/>
        </w:rPr>
        <w:t>،</w:t>
      </w:r>
      <w:r w:rsidRPr="005627A2">
        <w:rPr>
          <w:rStyle w:val="Char3"/>
          <w:rtl/>
        </w:rPr>
        <w:t xml:space="preserve"> اذْهَبُوا إِلَى مُوسَى</w:t>
      </w:r>
      <w:r w:rsidRPr="005627A2">
        <w:rPr>
          <w:rFonts w:ascii="CTraditional Arabic" w:hAnsi="CTraditional Arabic" w:cs="CTraditional Arabic" w:hint="cs"/>
          <w:sz w:val="34"/>
          <w:szCs w:val="34"/>
          <w:rtl/>
        </w:rPr>
        <w:t xml:space="preserve"> </w:t>
      </w:r>
      <w:r w:rsidR="005627A2" w:rsidRPr="005627A2">
        <w:rPr>
          <w:rFonts w:ascii="CTraditional Arabic" w:hAnsi="CTraditional Arabic" w:cs="CTraditional Arabic" w:hint="cs"/>
          <w:sz w:val="30"/>
          <w:szCs w:val="27"/>
          <w:rtl/>
        </w:rPr>
        <w:t>÷</w:t>
      </w:r>
      <w:r w:rsidRPr="005627A2">
        <w:rPr>
          <w:rFonts w:ascii="CTraditional Arabic" w:hAnsi="CTraditional Arabic" w:cs="CTraditional Arabic" w:hint="cs"/>
          <w:sz w:val="34"/>
          <w:szCs w:val="34"/>
          <w:rtl/>
        </w:rPr>
        <w:t xml:space="preserve"> </w:t>
      </w:r>
      <w:r w:rsidRPr="005627A2">
        <w:rPr>
          <w:rStyle w:val="Char3"/>
          <w:rtl/>
        </w:rPr>
        <w:t xml:space="preserve">فَيَأْتُونَ مُوسَى </w:t>
      </w:r>
      <w:r w:rsidR="005627A2" w:rsidRPr="005627A2">
        <w:rPr>
          <w:rFonts w:ascii="CTraditional Arabic" w:hAnsi="CTraditional Arabic" w:cs="CTraditional Arabic" w:hint="cs"/>
          <w:sz w:val="30"/>
          <w:szCs w:val="27"/>
          <w:rtl/>
        </w:rPr>
        <w:t>÷</w:t>
      </w:r>
      <w:r w:rsidRPr="005627A2">
        <w:rPr>
          <w:rStyle w:val="Char3"/>
          <w:rFonts w:hint="cs"/>
          <w:rtl/>
        </w:rPr>
        <w:t xml:space="preserve"> </w:t>
      </w:r>
      <w:r w:rsidRPr="005627A2">
        <w:rPr>
          <w:rStyle w:val="Char3"/>
          <w:rtl/>
        </w:rPr>
        <w:t>فَيَقُولُونَ</w:t>
      </w:r>
      <w:r w:rsidRPr="005627A2">
        <w:rPr>
          <w:rStyle w:val="Char3"/>
          <w:rFonts w:hint="cs"/>
          <w:rtl/>
        </w:rPr>
        <w:t>:</w:t>
      </w:r>
      <w:r w:rsidRPr="005627A2">
        <w:rPr>
          <w:rStyle w:val="Char3"/>
          <w:rtl/>
        </w:rPr>
        <w:t xml:space="preserve"> يَا مُوسَى أَنْتَ رَسُولُ اللَّهِ</w:t>
      </w:r>
      <w:r w:rsidRPr="005627A2">
        <w:rPr>
          <w:rStyle w:val="Char3"/>
          <w:rFonts w:hint="cs"/>
          <w:rtl/>
        </w:rPr>
        <w:t>،</w:t>
      </w:r>
      <w:r w:rsidRPr="005627A2">
        <w:rPr>
          <w:rStyle w:val="Char3"/>
          <w:rtl/>
        </w:rPr>
        <w:t xml:space="preserve"> فَضَّلَكَ اللَّهُ بِرِسَالا</w:t>
      </w:r>
      <w:r w:rsidRPr="005627A2">
        <w:rPr>
          <w:rStyle w:val="Char3"/>
          <w:rFonts w:hint="cs"/>
          <w:rtl/>
        </w:rPr>
        <w:t>َ</w:t>
      </w:r>
      <w:r w:rsidRPr="005627A2">
        <w:rPr>
          <w:rStyle w:val="Char3"/>
          <w:rtl/>
        </w:rPr>
        <w:t>تِهِ وَبِتَكْلِيمِهِ عَلَى النَّاسِ</w:t>
      </w:r>
      <w:r w:rsidRPr="005627A2">
        <w:rPr>
          <w:rStyle w:val="Char3"/>
          <w:rFonts w:hint="cs"/>
          <w:rtl/>
        </w:rPr>
        <w:t>،</w:t>
      </w:r>
      <w:r w:rsidRPr="005627A2">
        <w:rPr>
          <w:rStyle w:val="Char3"/>
          <w:rtl/>
        </w:rPr>
        <w:t xml:space="preserve"> اشْفَعْ لَنَا إِلَى </w:t>
      </w:r>
      <w:r w:rsidRPr="005627A2">
        <w:rPr>
          <w:rStyle w:val="Char3"/>
          <w:rtl/>
        </w:rPr>
        <w:lastRenderedPageBreak/>
        <w:t>رَبِّكَ</w:t>
      </w:r>
      <w:r w:rsidRPr="005627A2">
        <w:rPr>
          <w:rStyle w:val="Char3"/>
          <w:rFonts w:hint="cs"/>
          <w:rtl/>
        </w:rPr>
        <w:t>،</w:t>
      </w:r>
      <w:r w:rsidRPr="005627A2">
        <w:rPr>
          <w:rStyle w:val="Char3"/>
          <w:rtl/>
        </w:rPr>
        <w:t xml:space="preserve"> أَلا</w:t>
      </w:r>
      <w:r w:rsidRPr="005627A2">
        <w:rPr>
          <w:rStyle w:val="Char3"/>
          <w:rFonts w:hint="cs"/>
          <w:rtl/>
        </w:rPr>
        <w:t>َ</w:t>
      </w:r>
      <w:r w:rsidRPr="005627A2">
        <w:rPr>
          <w:rStyle w:val="Char3"/>
          <w:rtl/>
        </w:rPr>
        <w:t xml:space="preserve"> تَرَى إِلَى مَا نَحْنُ فِيهِ</w:t>
      </w:r>
      <w:r w:rsidRPr="005627A2">
        <w:rPr>
          <w:rStyle w:val="Char3"/>
          <w:rFonts w:hint="cs"/>
          <w:rtl/>
        </w:rPr>
        <w:t>؟</w:t>
      </w:r>
      <w:r w:rsidRPr="005627A2">
        <w:rPr>
          <w:rStyle w:val="Char3"/>
          <w:rtl/>
        </w:rPr>
        <w:t xml:space="preserve"> أَلا</w:t>
      </w:r>
      <w:r w:rsidRPr="005627A2">
        <w:rPr>
          <w:rStyle w:val="Char3"/>
          <w:rFonts w:hint="cs"/>
          <w:rtl/>
        </w:rPr>
        <w:t>َ</w:t>
      </w:r>
      <w:r w:rsidRPr="005627A2">
        <w:rPr>
          <w:rStyle w:val="Char3"/>
          <w:rtl/>
        </w:rPr>
        <w:t xml:space="preserve"> تَرَى مَا قَدْ بَلَغَنَا</w:t>
      </w:r>
      <w:r w:rsidRPr="005627A2">
        <w:rPr>
          <w:rStyle w:val="Char3"/>
          <w:rFonts w:hint="cs"/>
          <w:rtl/>
        </w:rPr>
        <w:t>؟</w:t>
      </w:r>
      <w:r w:rsidRPr="005627A2">
        <w:rPr>
          <w:rStyle w:val="Char3"/>
          <w:rtl/>
        </w:rPr>
        <w:t xml:space="preserve"> فَيَقُولُ لَهُمْ مُوسَى </w:t>
      </w:r>
      <w:r w:rsidR="005627A2" w:rsidRPr="005627A2">
        <w:rPr>
          <w:rFonts w:ascii="CTraditional Arabic" w:hAnsi="CTraditional Arabic" w:cs="CTraditional Arabic" w:hint="cs"/>
          <w:sz w:val="30"/>
          <w:szCs w:val="27"/>
          <w:rtl/>
        </w:rPr>
        <w:t>÷</w:t>
      </w:r>
      <w:r w:rsidRPr="005627A2">
        <w:rPr>
          <w:rFonts w:hint="cs"/>
          <w:szCs w:val="34"/>
          <w:rtl/>
        </w:rPr>
        <w:t xml:space="preserve"> </w:t>
      </w:r>
      <w:r w:rsidRPr="005627A2">
        <w:rPr>
          <w:rStyle w:val="Char3"/>
          <w:rtl/>
        </w:rPr>
        <w:t>إِنَّ رَبِّي قَدْ غَضِبَ الْيَوْمَ غَضَبًا لَمْ يَغْضَبْ قَبْلَهُ مِثْلَهُ</w:t>
      </w:r>
      <w:r w:rsidRPr="005627A2">
        <w:rPr>
          <w:rStyle w:val="Char3"/>
          <w:rFonts w:hint="cs"/>
          <w:rtl/>
        </w:rPr>
        <w:t>،</w:t>
      </w:r>
      <w:r w:rsidRPr="005627A2">
        <w:rPr>
          <w:rStyle w:val="Char3"/>
          <w:rtl/>
        </w:rPr>
        <w:t xml:space="preserve"> وَلَنْ يَغْضَبَ بَعْدَهُ مِثْلَهُ وَإِنِّي قَتَلْتُ نَفْسًا لَمْ أُومَرْ بِقَتْلِهَا</w:t>
      </w:r>
      <w:r w:rsidRPr="005627A2">
        <w:rPr>
          <w:rStyle w:val="Char3"/>
          <w:rFonts w:hint="cs"/>
          <w:rtl/>
        </w:rPr>
        <w:t>،</w:t>
      </w:r>
      <w:r w:rsidRPr="005627A2">
        <w:rPr>
          <w:rStyle w:val="Char3"/>
          <w:rtl/>
        </w:rPr>
        <w:t xml:space="preserve"> نَفْسِي نَفْسِي</w:t>
      </w:r>
      <w:r w:rsidRPr="005627A2">
        <w:rPr>
          <w:rStyle w:val="Char3"/>
          <w:rFonts w:hint="cs"/>
          <w:rtl/>
        </w:rPr>
        <w:t>،</w:t>
      </w:r>
      <w:r w:rsidRPr="005627A2">
        <w:rPr>
          <w:rStyle w:val="Char3"/>
          <w:rtl/>
        </w:rPr>
        <w:t xml:space="preserve"> اذْهَبُوا إِلَى عِيسَى </w:t>
      </w:r>
      <w:r w:rsidR="005627A2" w:rsidRPr="005627A2">
        <w:rPr>
          <w:rFonts w:ascii="CTraditional Arabic" w:hAnsi="CTraditional Arabic" w:cs="CTraditional Arabic" w:hint="cs"/>
          <w:sz w:val="30"/>
          <w:szCs w:val="27"/>
          <w:rtl/>
        </w:rPr>
        <w:t>÷</w:t>
      </w:r>
      <w:r w:rsidRPr="005627A2">
        <w:rPr>
          <w:rStyle w:val="Char3"/>
          <w:rFonts w:hint="cs"/>
          <w:rtl/>
        </w:rPr>
        <w:t xml:space="preserve">، </w:t>
      </w:r>
      <w:r w:rsidRPr="005627A2">
        <w:rPr>
          <w:rStyle w:val="Char3"/>
          <w:rtl/>
        </w:rPr>
        <w:t>فَيَأْتُونَ عِيسَى</w:t>
      </w:r>
      <w:r w:rsidRPr="005627A2">
        <w:rPr>
          <w:rFonts w:ascii="CTraditional Arabic" w:hAnsi="CTraditional Arabic" w:cs="CTraditional Arabic" w:hint="cs"/>
          <w:sz w:val="30"/>
          <w:szCs w:val="27"/>
          <w:rtl/>
        </w:rPr>
        <w:t xml:space="preserve"> </w:t>
      </w:r>
      <w:r w:rsidR="005627A2" w:rsidRPr="005627A2">
        <w:rPr>
          <w:rFonts w:ascii="CTraditional Arabic" w:hAnsi="CTraditional Arabic" w:cs="CTraditional Arabic" w:hint="cs"/>
          <w:sz w:val="30"/>
          <w:szCs w:val="27"/>
          <w:rtl/>
        </w:rPr>
        <w:t>÷</w:t>
      </w:r>
      <w:r w:rsidRPr="005627A2">
        <w:rPr>
          <w:rStyle w:val="Char3"/>
          <w:rtl/>
        </w:rPr>
        <w:t xml:space="preserve"> فَيَقُولُونَ</w:t>
      </w:r>
      <w:r w:rsidRPr="00423AB6">
        <w:rPr>
          <w:rStyle w:val="Char3"/>
          <w:rFonts w:hint="cs"/>
          <w:rtl/>
        </w:rPr>
        <w:t>،</w:t>
      </w:r>
      <w:r w:rsidRPr="00423AB6">
        <w:rPr>
          <w:rStyle w:val="Char3"/>
          <w:rtl/>
        </w:rPr>
        <w:t xml:space="preserve"> يَا </w:t>
      </w:r>
      <w:r w:rsidRPr="005627A2">
        <w:rPr>
          <w:rStyle w:val="Char3"/>
          <w:spacing w:val="-4"/>
          <w:rtl/>
        </w:rPr>
        <w:t>عِيسَى أَنْتَ رَسُولُ اللَّهِ</w:t>
      </w:r>
      <w:r w:rsidRPr="005627A2">
        <w:rPr>
          <w:rStyle w:val="Char3"/>
          <w:rFonts w:hint="cs"/>
          <w:spacing w:val="-4"/>
          <w:rtl/>
        </w:rPr>
        <w:t>،</w:t>
      </w:r>
      <w:r w:rsidRPr="005627A2">
        <w:rPr>
          <w:rStyle w:val="Char3"/>
          <w:spacing w:val="-4"/>
          <w:rtl/>
        </w:rPr>
        <w:t xml:space="preserve"> وَكَلَّمْتَ النَّاسَ فِي الْمَهْدِ</w:t>
      </w:r>
      <w:r w:rsidRPr="005627A2">
        <w:rPr>
          <w:rStyle w:val="Char3"/>
          <w:rFonts w:hint="cs"/>
          <w:spacing w:val="-4"/>
          <w:rtl/>
        </w:rPr>
        <w:t>،</w:t>
      </w:r>
      <w:r w:rsidRPr="005627A2">
        <w:rPr>
          <w:rStyle w:val="Char3"/>
          <w:spacing w:val="-4"/>
          <w:rtl/>
        </w:rPr>
        <w:t xml:space="preserve"> وَكَلِمَةٌ مِنْهُ أَلْقَاهَا إِلَى مَرْيَمَ وَرُوحٌ مِنْهُ</w:t>
      </w:r>
      <w:r w:rsidRPr="005627A2">
        <w:rPr>
          <w:rStyle w:val="Char3"/>
          <w:rFonts w:hint="cs"/>
          <w:spacing w:val="-4"/>
          <w:rtl/>
        </w:rPr>
        <w:t>،</w:t>
      </w:r>
      <w:r w:rsidRPr="005627A2">
        <w:rPr>
          <w:rStyle w:val="Char3"/>
          <w:spacing w:val="-4"/>
          <w:rtl/>
        </w:rPr>
        <w:t xml:space="preserve"> فَاشْفَعْ لَنَا إِلَى رَبِّكَ</w:t>
      </w:r>
      <w:r w:rsidRPr="005627A2">
        <w:rPr>
          <w:rStyle w:val="Char3"/>
          <w:rFonts w:hint="cs"/>
          <w:spacing w:val="-4"/>
          <w:rtl/>
        </w:rPr>
        <w:t>،فففف</w:t>
      </w:r>
      <w:r w:rsidRPr="005627A2">
        <w:rPr>
          <w:rStyle w:val="Char3"/>
          <w:spacing w:val="-4"/>
          <w:rtl/>
        </w:rPr>
        <w:t xml:space="preserve"> أَلا</w:t>
      </w:r>
      <w:r w:rsidRPr="005627A2">
        <w:rPr>
          <w:rStyle w:val="Char3"/>
          <w:rFonts w:hint="cs"/>
          <w:spacing w:val="-4"/>
          <w:rtl/>
        </w:rPr>
        <w:t>َ</w:t>
      </w:r>
      <w:r w:rsidRPr="005627A2">
        <w:rPr>
          <w:rStyle w:val="Char3"/>
          <w:spacing w:val="-4"/>
          <w:rtl/>
        </w:rPr>
        <w:t xml:space="preserve"> تَرَى مَا نَحْنُ فِيهِ</w:t>
      </w:r>
      <w:r w:rsidRPr="005627A2">
        <w:rPr>
          <w:rStyle w:val="Char3"/>
          <w:rFonts w:hint="cs"/>
          <w:spacing w:val="-4"/>
          <w:rtl/>
        </w:rPr>
        <w:t>؟</w:t>
      </w:r>
      <w:r w:rsidRPr="005627A2">
        <w:rPr>
          <w:rStyle w:val="Char3"/>
          <w:spacing w:val="-4"/>
          <w:rtl/>
        </w:rPr>
        <w:t xml:space="preserve"> أَلا</w:t>
      </w:r>
      <w:r w:rsidRPr="005627A2">
        <w:rPr>
          <w:rStyle w:val="Char3"/>
          <w:rFonts w:hint="cs"/>
          <w:spacing w:val="-4"/>
          <w:rtl/>
        </w:rPr>
        <w:t>َ</w:t>
      </w:r>
      <w:r w:rsidRPr="005627A2">
        <w:rPr>
          <w:rStyle w:val="Char3"/>
          <w:spacing w:val="-4"/>
          <w:rtl/>
        </w:rPr>
        <w:t xml:space="preserve"> تَرَى مَا قَدْ بَلَغَنَا</w:t>
      </w:r>
      <w:r w:rsidRPr="005627A2">
        <w:rPr>
          <w:rStyle w:val="Char3"/>
          <w:rFonts w:hint="cs"/>
          <w:spacing w:val="-4"/>
          <w:rtl/>
        </w:rPr>
        <w:t>؟</w:t>
      </w:r>
      <w:r w:rsidRPr="005627A2">
        <w:rPr>
          <w:rStyle w:val="Char3"/>
          <w:spacing w:val="-4"/>
          <w:rtl/>
        </w:rPr>
        <w:t xml:space="preserve"> فَيَقُولُ</w:t>
      </w:r>
      <w:r w:rsidRPr="005627A2">
        <w:rPr>
          <w:rStyle w:val="Char3"/>
          <w:rFonts w:hint="cs"/>
          <w:spacing w:val="-4"/>
          <w:rtl/>
        </w:rPr>
        <w:t>:</w:t>
      </w:r>
      <w:r w:rsidRPr="005627A2">
        <w:rPr>
          <w:rStyle w:val="Char3"/>
          <w:spacing w:val="-4"/>
          <w:rtl/>
        </w:rPr>
        <w:t xml:space="preserve"> لَهُمْ عِيسَى</w:t>
      </w:r>
      <w:r w:rsidRPr="005627A2">
        <w:rPr>
          <w:rStyle w:val="Char3"/>
          <w:rFonts w:hint="cs"/>
          <w:spacing w:val="-4"/>
          <w:rtl/>
        </w:rPr>
        <w:t xml:space="preserve"> </w:t>
      </w:r>
      <w:r w:rsidRPr="005627A2">
        <w:rPr>
          <w:rFonts w:ascii="CTraditional Arabic" w:hAnsi="CTraditional Arabic" w:cs="CTraditional Arabic"/>
          <w:spacing w:val="-4"/>
          <w:sz w:val="30"/>
          <w:szCs w:val="27"/>
          <w:rtl/>
        </w:rPr>
        <w:t>ص</w:t>
      </w:r>
      <w:r w:rsidRPr="00423AB6">
        <w:rPr>
          <w:rStyle w:val="Char3"/>
          <w:rFonts w:hint="cs"/>
          <w:rtl/>
        </w:rPr>
        <w:t xml:space="preserve">: </w:t>
      </w:r>
      <w:r w:rsidRPr="00423AB6">
        <w:rPr>
          <w:rStyle w:val="Char3"/>
          <w:rtl/>
        </w:rPr>
        <w:t xml:space="preserve">إِنَّ </w:t>
      </w:r>
      <w:r w:rsidRPr="004808B9">
        <w:rPr>
          <w:rStyle w:val="Char3"/>
          <w:spacing w:val="-4"/>
          <w:rtl/>
        </w:rPr>
        <w:t>رَبِّي قَدْ غَضِبَ الْيَوْمَ غَضَبًا لَمْ يَغْضَبْ قَبْلَهُ مِثْلَهُ</w:t>
      </w:r>
      <w:r w:rsidRPr="004808B9">
        <w:rPr>
          <w:rStyle w:val="Char3"/>
          <w:rFonts w:hint="cs"/>
          <w:spacing w:val="-4"/>
          <w:rtl/>
        </w:rPr>
        <w:t>،</w:t>
      </w:r>
      <w:r w:rsidRPr="004808B9">
        <w:rPr>
          <w:rStyle w:val="Char3"/>
          <w:spacing w:val="-4"/>
          <w:rtl/>
        </w:rPr>
        <w:t xml:space="preserve"> وَلَنْ يَغْضَبَ بَعْدَهُ مِثْلَهُ وَلَمْ يَذْكُرْ لَهُ ذَنْبًا نَفْسِي نَفْسِي</w:t>
      </w:r>
      <w:r w:rsidRPr="004808B9">
        <w:rPr>
          <w:rStyle w:val="Char3"/>
          <w:rFonts w:hint="cs"/>
          <w:spacing w:val="-4"/>
          <w:rtl/>
        </w:rPr>
        <w:t>،</w:t>
      </w:r>
      <w:r w:rsidRPr="004808B9">
        <w:rPr>
          <w:rStyle w:val="Char3"/>
          <w:spacing w:val="-4"/>
          <w:rtl/>
        </w:rPr>
        <w:t xml:space="preserve"> اذْهَبُوا إِلَى غَيْرِي</w:t>
      </w:r>
      <w:r w:rsidRPr="004808B9">
        <w:rPr>
          <w:rStyle w:val="Char3"/>
          <w:rFonts w:hint="cs"/>
          <w:spacing w:val="-4"/>
          <w:rtl/>
        </w:rPr>
        <w:t>،</w:t>
      </w:r>
      <w:r w:rsidRPr="004808B9">
        <w:rPr>
          <w:rStyle w:val="Char3"/>
          <w:spacing w:val="-4"/>
          <w:rtl/>
        </w:rPr>
        <w:t xml:space="preserve"> اذْهَبُوا إِلَى مُحَمَّدٍ</w:t>
      </w:r>
      <w:r w:rsidR="00D42469" w:rsidRPr="00D42469">
        <w:rPr>
          <w:rStyle w:val="Char3"/>
          <w:rFonts w:cs="CTraditional Arabic"/>
          <w:spacing w:val="-4"/>
          <w:rtl/>
        </w:rPr>
        <w:t xml:space="preserve"> ص </w:t>
      </w:r>
      <w:r w:rsidRPr="004808B9">
        <w:rPr>
          <w:rStyle w:val="Char3"/>
          <w:spacing w:val="-4"/>
          <w:rtl/>
        </w:rPr>
        <w:t>فَيَأْتُونِّي فَيَقُولُونَ</w:t>
      </w:r>
      <w:r w:rsidRPr="004808B9">
        <w:rPr>
          <w:rStyle w:val="Char3"/>
          <w:rFonts w:hint="cs"/>
          <w:spacing w:val="-4"/>
          <w:rtl/>
        </w:rPr>
        <w:t>:</w:t>
      </w:r>
      <w:r w:rsidRPr="004808B9">
        <w:rPr>
          <w:rStyle w:val="Char3"/>
          <w:spacing w:val="-4"/>
          <w:rtl/>
        </w:rPr>
        <w:t xml:space="preserve"> يَا مُحَمَّدُ</w:t>
      </w:r>
      <w:r w:rsidRPr="004808B9">
        <w:rPr>
          <w:rStyle w:val="Char3"/>
          <w:rFonts w:hint="cs"/>
          <w:spacing w:val="-4"/>
          <w:rtl/>
        </w:rPr>
        <w:t>،</w:t>
      </w:r>
      <w:r w:rsidRPr="004808B9">
        <w:rPr>
          <w:rStyle w:val="Char3"/>
          <w:spacing w:val="-4"/>
          <w:rtl/>
        </w:rPr>
        <w:t xml:space="preserve"> أَنْتَ رَسُولُ اللَّهِ وَخَاتَمُ الأَنْبِيَاءِ</w:t>
      </w:r>
      <w:r w:rsidRPr="004808B9">
        <w:rPr>
          <w:rStyle w:val="Char3"/>
          <w:rFonts w:hint="cs"/>
          <w:spacing w:val="-4"/>
          <w:rtl/>
        </w:rPr>
        <w:t>،</w:t>
      </w:r>
      <w:r w:rsidRPr="004808B9">
        <w:rPr>
          <w:rStyle w:val="Char3"/>
          <w:spacing w:val="-4"/>
          <w:rtl/>
        </w:rPr>
        <w:t xml:space="preserve"> وَغَفَرَ اللَّهُ لَكَ مَا تَقَدَّمَ مِنْ ذَنْبِكَ وَمَا تَأَخَّرَ</w:t>
      </w:r>
      <w:r w:rsidRPr="004808B9">
        <w:rPr>
          <w:rStyle w:val="Char3"/>
          <w:rFonts w:hint="cs"/>
          <w:spacing w:val="-4"/>
          <w:rtl/>
        </w:rPr>
        <w:t>،</w:t>
      </w:r>
      <w:r w:rsidRPr="004808B9">
        <w:rPr>
          <w:rStyle w:val="Char3"/>
          <w:spacing w:val="-4"/>
          <w:rtl/>
        </w:rPr>
        <w:t xml:space="preserve"> اشْفَعْ لَنَا إِلَى رَبِّكَ</w:t>
      </w:r>
      <w:r w:rsidRPr="004808B9">
        <w:rPr>
          <w:rStyle w:val="Char3"/>
          <w:rFonts w:hint="cs"/>
          <w:spacing w:val="-4"/>
          <w:rtl/>
        </w:rPr>
        <w:t>،</w:t>
      </w:r>
      <w:r w:rsidRPr="004808B9">
        <w:rPr>
          <w:rStyle w:val="Char3"/>
          <w:spacing w:val="-4"/>
          <w:rtl/>
        </w:rPr>
        <w:t xml:space="preserve"> أَلا</w:t>
      </w:r>
      <w:r w:rsidRPr="004808B9">
        <w:rPr>
          <w:rStyle w:val="Char3"/>
          <w:rFonts w:hint="cs"/>
          <w:spacing w:val="-4"/>
          <w:rtl/>
        </w:rPr>
        <w:t>َ</w:t>
      </w:r>
      <w:r w:rsidRPr="004808B9">
        <w:rPr>
          <w:rStyle w:val="Char3"/>
          <w:spacing w:val="-4"/>
          <w:rtl/>
        </w:rPr>
        <w:t xml:space="preserve"> تَرَى مَا نَحْنُ فِيهِ</w:t>
      </w:r>
      <w:r w:rsidRPr="004808B9">
        <w:rPr>
          <w:rStyle w:val="Char3"/>
          <w:rFonts w:hint="cs"/>
          <w:spacing w:val="-4"/>
          <w:rtl/>
        </w:rPr>
        <w:t>؟</w:t>
      </w:r>
      <w:r w:rsidRPr="004808B9">
        <w:rPr>
          <w:rStyle w:val="Char3"/>
          <w:spacing w:val="-4"/>
          <w:rtl/>
        </w:rPr>
        <w:t xml:space="preserve"> أَلا</w:t>
      </w:r>
      <w:r w:rsidRPr="004808B9">
        <w:rPr>
          <w:rStyle w:val="Char3"/>
          <w:rFonts w:hint="cs"/>
          <w:spacing w:val="-4"/>
          <w:rtl/>
        </w:rPr>
        <w:t>َ</w:t>
      </w:r>
      <w:r w:rsidRPr="004808B9">
        <w:rPr>
          <w:rStyle w:val="Char3"/>
          <w:spacing w:val="-4"/>
          <w:rtl/>
        </w:rPr>
        <w:t xml:space="preserve"> تَرَى مَا قَدْ بَلَغَنَا</w:t>
      </w:r>
      <w:r w:rsidRPr="004808B9">
        <w:rPr>
          <w:rStyle w:val="Char3"/>
          <w:rFonts w:hint="cs"/>
          <w:spacing w:val="-4"/>
          <w:rtl/>
        </w:rPr>
        <w:t>؟</w:t>
      </w:r>
      <w:r w:rsidRPr="004808B9">
        <w:rPr>
          <w:rStyle w:val="Char3"/>
          <w:spacing w:val="-4"/>
          <w:rtl/>
        </w:rPr>
        <w:t xml:space="preserve"> فَأَنْطَلِقُ فَآتِي تَحْتَ الْعَرْشِ</w:t>
      </w:r>
      <w:r w:rsidRPr="004808B9">
        <w:rPr>
          <w:rStyle w:val="Char3"/>
          <w:rFonts w:hint="cs"/>
          <w:spacing w:val="-4"/>
          <w:rtl/>
        </w:rPr>
        <w:t>،</w:t>
      </w:r>
      <w:r w:rsidRPr="004808B9">
        <w:rPr>
          <w:rStyle w:val="Char3"/>
          <w:spacing w:val="-4"/>
          <w:rtl/>
        </w:rPr>
        <w:t xml:space="preserve"> فَأَقَعُ سَاجِدًا لِرَبِّي</w:t>
      </w:r>
      <w:r w:rsidRPr="004808B9">
        <w:rPr>
          <w:rStyle w:val="Char3"/>
          <w:rFonts w:hint="cs"/>
          <w:spacing w:val="-4"/>
          <w:rtl/>
        </w:rPr>
        <w:t>،</w:t>
      </w:r>
      <w:r w:rsidRPr="004808B9">
        <w:rPr>
          <w:rStyle w:val="Char3"/>
          <w:spacing w:val="-4"/>
          <w:rtl/>
        </w:rPr>
        <w:t xml:space="preserve"> ثُمَّ يَفْتَحُ اللَّهُ عَلَيَّ وَيُلْهِمُنِي مِنْ مَحَامِدِهِ وَحُسْنِ الثَّنَاءِ عَلَيْهِ شَيْئًا لَمْ يَفْتَحْهُ لأ</w:t>
      </w:r>
      <w:r w:rsidRPr="004808B9">
        <w:rPr>
          <w:rStyle w:val="Char3"/>
          <w:rFonts w:hint="cs"/>
          <w:spacing w:val="-4"/>
          <w:rtl/>
        </w:rPr>
        <w:t>ِ</w:t>
      </w:r>
      <w:r w:rsidRPr="004808B9">
        <w:rPr>
          <w:rStyle w:val="Char3"/>
          <w:spacing w:val="-4"/>
          <w:rtl/>
        </w:rPr>
        <w:t>َحَدٍ قَبْلِي</w:t>
      </w:r>
      <w:r w:rsidRPr="004808B9">
        <w:rPr>
          <w:rStyle w:val="Char3"/>
          <w:rFonts w:hint="cs"/>
          <w:spacing w:val="-4"/>
          <w:rtl/>
        </w:rPr>
        <w:t>،</w:t>
      </w:r>
      <w:r w:rsidRPr="004808B9">
        <w:rPr>
          <w:rStyle w:val="Char3"/>
          <w:spacing w:val="-4"/>
          <w:rtl/>
        </w:rPr>
        <w:t xml:space="preserve"> ثُمَّ يُقَالُ</w:t>
      </w:r>
      <w:r w:rsidRPr="004808B9">
        <w:rPr>
          <w:rStyle w:val="Char3"/>
          <w:rFonts w:hint="cs"/>
          <w:spacing w:val="-4"/>
          <w:rtl/>
        </w:rPr>
        <w:t>:</w:t>
      </w:r>
      <w:r w:rsidRPr="004808B9">
        <w:rPr>
          <w:rStyle w:val="Char3"/>
          <w:spacing w:val="-4"/>
          <w:rtl/>
        </w:rPr>
        <w:t xml:space="preserve"> يَا مُحَمَّدُ ارْفَعْ رَأْسَكَ</w:t>
      </w:r>
      <w:r w:rsidRPr="004808B9">
        <w:rPr>
          <w:rStyle w:val="Char3"/>
          <w:rFonts w:hint="cs"/>
          <w:spacing w:val="-4"/>
          <w:rtl/>
        </w:rPr>
        <w:t>،</w:t>
      </w:r>
      <w:r w:rsidRPr="004808B9">
        <w:rPr>
          <w:rStyle w:val="Char3"/>
          <w:spacing w:val="-4"/>
          <w:rtl/>
        </w:rPr>
        <w:t xml:space="preserve"> سَلْ تُعْطَهِ</w:t>
      </w:r>
      <w:r w:rsidRPr="004808B9">
        <w:rPr>
          <w:rStyle w:val="Char3"/>
          <w:rFonts w:hint="cs"/>
          <w:spacing w:val="-4"/>
          <w:rtl/>
        </w:rPr>
        <w:t>،</w:t>
      </w:r>
      <w:r w:rsidRPr="004808B9">
        <w:rPr>
          <w:rStyle w:val="Char3"/>
          <w:spacing w:val="-4"/>
          <w:rtl/>
        </w:rPr>
        <w:t xml:space="preserve"> اشْفَعْ تُشَفَّعْ</w:t>
      </w:r>
      <w:r w:rsidRPr="004808B9">
        <w:rPr>
          <w:rStyle w:val="Char3"/>
          <w:rFonts w:hint="cs"/>
          <w:spacing w:val="-4"/>
          <w:rtl/>
        </w:rPr>
        <w:t>،</w:t>
      </w:r>
      <w:r w:rsidRPr="004808B9">
        <w:rPr>
          <w:rStyle w:val="Char3"/>
          <w:spacing w:val="-4"/>
          <w:rtl/>
        </w:rPr>
        <w:t xml:space="preserve"> فَأَرْفَعُ رَأْسِي فَأَقُولُ</w:t>
      </w:r>
      <w:r w:rsidRPr="004808B9">
        <w:rPr>
          <w:rStyle w:val="Char3"/>
          <w:rFonts w:hint="cs"/>
          <w:spacing w:val="-4"/>
          <w:rtl/>
        </w:rPr>
        <w:t>:</w:t>
      </w:r>
      <w:r w:rsidRPr="004808B9">
        <w:rPr>
          <w:rStyle w:val="Char3"/>
          <w:spacing w:val="-4"/>
          <w:rtl/>
        </w:rPr>
        <w:t xml:space="preserve"> يَا رَبِّ أُمَّتِي أُمَّتِي</w:t>
      </w:r>
      <w:r w:rsidRPr="004808B9">
        <w:rPr>
          <w:rStyle w:val="Char3"/>
          <w:rFonts w:hint="cs"/>
          <w:spacing w:val="-4"/>
          <w:rtl/>
        </w:rPr>
        <w:t>!</w:t>
      </w:r>
      <w:r w:rsidRPr="004808B9">
        <w:rPr>
          <w:rStyle w:val="Char3"/>
          <w:spacing w:val="-4"/>
          <w:rtl/>
        </w:rPr>
        <w:t xml:space="preserve"> فَيُقَالُ</w:t>
      </w:r>
      <w:r w:rsidRPr="004808B9">
        <w:rPr>
          <w:rStyle w:val="Char3"/>
          <w:rFonts w:hint="cs"/>
          <w:spacing w:val="-4"/>
          <w:rtl/>
        </w:rPr>
        <w:t>:</w:t>
      </w:r>
      <w:r w:rsidRPr="004808B9">
        <w:rPr>
          <w:rStyle w:val="Char3"/>
          <w:spacing w:val="-4"/>
          <w:rtl/>
        </w:rPr>
        <w:t xml:space="preserve"> يَا مُحَمَّدُ</w:t>
      </w:r>
      <w:r w:rsidRPr="004808B9">
        <w:rPr>
          <w:rStyle w:val="Char3"/>
          <w:rFonts w:hint="cs"/>
          <w:spacing w:val="-4"/>
          <w:rtl/>
        </w:rPr>
        <w:t>،</w:t>
      </w:r>
      <w:r w:rsidRPr="004808B9">
        <w:rPr>
          <w:rStyle w:val="Char3"/>
          <w:spacing w:val="-4"/>
          <w:rtl/>
        </w:rPr>
        <w:t xml:space="preserve"> أَدْخِلِ الْجَنَّةَ مِنْ أُمَّتِكَ مَنْ لا</w:t>
      </w:r>
      <w:r w:rsidRPr="004808B9">
        <w:rPr>
          <w:rStyle w:val="Char3"/>
          <w:rFonts w:hint="cs"/>
          <w:spacing w:val="-4"/>
          <w:rtl/>
        </w:rPr>
        <w:t>َ</w:t>
      </w:r>
      <w:r w:rsidRPr="004808B9">
        <w:rPr>
          <w:rStyle w:val="Char3"/>
          <w:spacing w:val="-4"/>
          <w:rtl/>
        </w:rPr>
        <w:t xml:space="preserve"> حِسَابَ عَلَيْهِ مِنَ الْبَابِ الأَيْمَنِ مِنْ أَبْوَابِ الْجَنَّةِ</w:t>
      </w:r>
      <w:r w:rsidRPr="004808B9">
        <w:rPr>
          <w:rStyle w:val="Char3"/>
          <w:rFonts w:hint="cs"/>
          <w:spacing w:val="-4"/>
          <w:rtl/>
        </w:rPr>
        <w:t>،</w:t>
      </w:r>
      <w:r w:rsidRPr="004808B9">
        <w:rPr>
          <w:rStyle w:val="Char3"/>
          <w:spacing w:val="-4"/>
          <w:rtl/>
        </w:rPr>
        <w:t xml:space="preserve"> وَهُمْ شُرَكَاءُ النَّاسِ فِيمَا سِوَى ذَلِكَ مِنَ الأَبْوَابِ</w:t>
      </w:r>
      <w:r w:rsidRPr="004808B9">
        <w:rPr>
          <w:rStyle w:val="Char3"/>
          <w:rFonts w:hint="cs"/>
          <w:spacing w:val="-4"/>
          <w:rtl/>
        </w:rPr>
        <w:t>،</w:t>
      </w:r>
      <w:r w:rsidRPr="004808B9">
        <w:rPr>
          <w:rStyle w:val="Char3"/>
          <w:spacing w:val="-4"/>
          <w:rtl/>
        </w:rPr>
        <w:t xml:space="preserve"> وَالَّذِي نَفْسُ مُحَمَّدٍ بِيَدِهِ</w:t>
      </w:r>
      <w:r w:rsidRPr="004808B9">
        <w:rPr>
          <w:rStyle w:val="Char3"/>
          <w:rFonts w:hint="cs"/>
          <w:spacing w:val="-4"/>
          <w:rtl/>
        </w:rPr>
        <w:t>،</w:t>
      </w:r>
      <w:r w:rsidRPr="004808B9">
        <w:rPr>
          <w:rStyle w:val="Char3"/>
          <w:spacing w:val="-4"/>
          <w:rtl/>
        </w:rPr>
        <w:t xml:space="preserve"> إِنَّ مَا بَيْنَ الْمِصْرَاعَيْنِ مِنْ مَصَارِيعِ الْجَنَّةِ لَكَمَا بَيْنَ مَكَّةَ وَهَجَرٍ</w:t>
      </w:r>
      <w:r w:rsidRPr="004808B9">
        <w:rPr>
          <w:rStyle w:val="Char3"/>
          <w:rFonts w:hint="cs"/>
          <w:spacing w:val="-4"/>
          <w:rtl/>
        </w:rPr>
        <w:t>،</w:t>
      </w:r>
      <w:r w:rsidRPr="004808B9">
        <w:rPr>
          <w:rStyle w:val="Char3"/>
          <w:spacing w:val="-4"/>
          <w:rtl/>
        </w:rPr>
        <w:t xml:space="preserve"> أَوْ</w:t>
      </w:r>
      <w:r w:rsidRPr="004808B9">
        <w:rPr>
          <w:rStyle w:val="Char3"/>
          <w:rFonts w:hint="cs"/>
          <w:spacing w:val="-4"/>
          <w:rtl/>
        </w:rPr>
        <w:t>:</w:t>
      </w:r>
      <w:r w:rsidRPr="004808B9">
        <w:rPr>
          <w:rStyle w:val="Char3"/>
          <w:spacing w:val="-4"/>
          <w:rtl/>
        </w:rPr>
        <w:t xml:space="preserve"> كَمَا بَيْنَ مَكَّةَ وَبُصْرَى</w:t>
      </w:r>
      <w:r w:rsidRPr="004808B9">
        <w:rPr>
          <w:rStyle w:val="Char4"/>
          <w:rFonts w:hint="cs"/>
          <w:spacing w:val="-4"/>
          <w:rtl/>
        </w:rPr>
        <w:t>».</w:t>
      </w:r>
      <w:r w:rsidRPr="004808B9">
        <w:rPr>
          <w:rStyle w:val="Char3"/>
          <w:spacing w:val="-4"/>
          <w:rtl/>
        </w:rPr>
        <w:t xml:space="preserve"> </w:t>
      </w:r>
      <w:r w:rsidRPr="004808B9">
        <w:rPr>
          <w:rStyle w:val="Char4"/>
          <w:spacing w:val="-4"/>
          <w:rtl/>
        </w:rPr>
        <w:t>(م/194)</w:t>
      </w:r>
      <w:r w:rsidRPr="00B068A6">
        <w:rPr>
          <w:rStyle w:val="Char4"/>
          <w:rtl/>
        </w:rPr>
        <w:t xml:space="preserve"> </w:t>
      </w:r>
    </w:p>
    <w:p w:rsidR="001C7CAE" w:rsidRPr="004808B9" w:rsidRDefault="001C7CAE" w:rsidP="001C7CAE">
      <w:pPr>
        <w:pStyle w:val="PlainText"/>
        <w:widowControl w:val="0"/>
        <w:bidi/>
        <w:ind w:firstLine="284"/>
        <w:jc w:val="both"/>
        <w:rPr>
          <w:rStyle w:val="Char4"/>
          <w:rFonts w:eastAsia="MS Mincho"/>
          <w:spacing w:val="-2"/>
        </w:rPr>
      </w:pPr>
      <w:r w:rsidRPr="004808B9">
        <w:rPr>
          <w:rStyle w:val="Char5"/>
          <w:rFonts w:eastAsia="MS Mincho"/>
          <w:spacing w:val="-2"/>
          <w:rtl/>
        </w:rPr>
        <w:t>ترجمه</w:t>
      </w:r>
      <w:r w:rsidRPr="004808B9">
        <w:rPr>
          <w:rStyle w:val="Char4"/>
          <w:rFonts w:eastAsia="MS Mincho"/>
          <w:spacing w:val="-2"/>
          <w:rtl/>
        </w:rPr>
        <w:t xml:space="preserve">: </w:t>
      </w:r>
      <w:r w:rsidRPr="004808B9">
        <w:rPr>
          <w:rStyle w:val="Char4"/>
          <w:rFonts w:eastAsia="MS Mincho" w:hint="cs"/>
          <w:spacing w:val="-2"/>
          <w:rtl/>
        </w:rPr>
        <w:t>ابوهریره</w:t>
      </w:r>
      <w:r w:rsidR="00D42469" w:rsidRPr="00D42469">
        <w:rPr>
          <w:rStyle w:val="Char4"/>
          <w:rFonts w:eastAsia="MS Mincho" w:cs="CTraditional Arabic" w:hint="cs"/>
          <w:spacing w:val="-2"/>
          <w:rtl/>
        </w:rPr>
        <w:t xml:space="preserve"> س </w:t>
      </w:r>
      <w:r w:rsidRPr="004808B9">
        <w:rPr>
          <w:rStyle w:val="Char4"/>
          <w:rFonts w:eastAsia="MS Mincho" w:hint="cs"/>
          <w:spacing w:val="-2"/>
          <w:rtl/>
        </w:rPr>
        <w:t>می‌گوید: روزی برای رسول الله</w:t>
      </w:r>
      <w:r w:rsidR="00D42469" w:rsidRPr="00D42469">
        <w:rPr>
          <w:rStyle w:val="Char4"/>
          <w:rFonts w:eastAsia="MS Mincho" w:cs="CTraditional Arabic" w:hint="cs"/>
          <w:spacing w:val="-2"/>
          <w:rtl/>
        </w:rPr>
        <w:t xml:space="preserve"> ص </w:t>
      </w:r>
      <w:r w:rsidRPr="004808B9">
        <w:rPr>
          <w:rStyle w:val="Char4"/>
          <w:rFonts w:eastAsia="MS Mincho" w:hint="cs"/>
          <w:spacing w:val="-2"/>
          <w:rtl/>
        </w:rPr>
        <w:t>مقداری گوشت آوردند و دست گوسفند را که دوست داشت، به او دادند. آنحضرت</w:t>
      </w:r>
      <w:r w:rsidR="00D42469" w:rsidRPr="00D42469">
        <w:rPr>
          <w:rStyle w:val="Char4"/>
          <w:rFonts w:eastAsia="MS Mincho" w:cs="CTraditional Arabic" w:hint="cs"/>
          <w:spacing w:val="-2"/>
          <w:rtl/>
        </w:rPr>
        <w:t xml:space="preserve"> ص </w:t>
      </w:r>
      <w:r w:rsidRPr="004808B9">
        <w:rPr>
          <w:rStyle w:val="Char4"/>
          <w:rFonts w:eastAsia="MS Mincho" w:hint="cs"/>
          <w:spacing w:val="-2"/>
          <w:rtl/>
        </w:rPr>
        <w:t>به آن، گازی زد و فرمود: «روز قیامت، من سرور مردم خواهم بود. آیا علتش را می‌دانید؟ الله، اولین و آخرینِ انسان</w:t>
      </w:r>
      <w:r w:rsidR="005663CA" w:rsidRPr="004808B9">
        <w:rPr>
          <w:rStyle w:val="Char4"/>
          <w:rFonts w:eastAsia="MS Mincho" w:hint="cs"/>
          <w:spacing w:val="-2"/>
          <w:rtl/>
        </w:rPr>
        <w:t>‌</w:t>
      </w:r>
      <w:r w:rsidRPr="004808B9">
        <w:rPr>
          <w:rStyle w:val="Char4"/>
          <w:rFonts w:eastAsia="MS Mincho" w:hint="cs"/>
          <w:spacing w:val="-2"/>
          <w:rtl/>
        </w:rPr>
        <w:t xml:space="preserve">ها را در یک میدان، جمع می‌کند طوریکه صدا به همه‌ی آنها می‌رسد و چشم، همه‌ی آنها را می‌بیند و خورشید، نزدیک می‌شود. مردم به قدری ناراحت و غمگین می‌شوند که تاب و تحمل خود را از دست می‌دهند و می‌گویند: نمی‌بینید که به چه مشقتی گرفتار شده‌اید؟ آیا کسی را پیدا نمی‌کنید که نزد پروردگارتان برای شما شفاعت کند؟ آنگاه، بعضی از آنها به بعضی دیگر می‌گویند: نزد آدم بروید. پس نزد آدم می‌روند و به او می‌گویند: ای آدم! تو ابو البشر هستی. الله با دست‌اش تو را آفرید و از روح‌ خودش در تو دمید و به فرشتگان دستور داد که تو را سجده کنند؛ برای ما نزد پروردگارت شفاعت کن؛ آیا نمی‌بینی که چه حالی داریم و به چه مشقتی، گرفتار آمده‌ایم؟ آدم می‌گوید: امروز، پروردگارم چنان خشمگین است که قبل از این، هرگز چنین خشمگین </w:t>
      </w:r>
      <w:r w:rsidRPr="004808B9">
        <w:rPr>
          <w:rStyle w:val="Char4"/>
          <w:rFonts w:eastAsia="MS Mincho" w:hint="cs"/>
          <w:spacing w:val="-2"/>
          <w:rtl/>
        </w:rPr>
        <w:lastRenderedPageBreak/>
        <w:t xml:space="preserve">نشده است و بعد از این هم، هرگز اینگونه خشمگین نخواهد شد. همانا او مرا از خوردن درخت، بازداشته بود ولی من نافرمانی کردم و هم اکنون به حال خود گرفتارم، بحال خود گرفتارم. نزد کسی دیگر بروید؛ نزد نوح بروید. بعد از آن، مردم نزد نوح می‌روند و می‌گویند: ای نوح! تو اولین پیامبر مردم، بر روی زمین هستی و الله تو را بنده‌ی سپاسگزار، نامیده است؛ نزد پروردگارت برای ما شفاعت کن؛ آیا نمی‌بینی که ما چه حالی داریم؟ نوح می‌گوید: امروز، پروردگارم چنان خشمگین است که قبل از این، چنین خشمگین نشده و بعد از این هم، هرگز چنین خشمی ‌نخواهد کرد؛ همانا من یک دعای مستجاب داشتم که آنرا علیه قوم‌ام بکار بردم؛ هم اکنون به حال خود گرفتارم، به حال خود گرفتارم. نزد ابراهیم بروید. پس آنها نزد ابراهیم می‌روند و می‌گویند:‌ ای ابراهیم! تو پیامبر الله و دوست‌اش در میان اهل زمین هستی؛ نزد پروردگارت برای ما شفاعت کن؛ آیا نمی‌بینی که ما چه حالی داریم؟ ابراهیم به آنها می‌گوید: امروز، پروردگارم چنان خشمگین است که قبل از این، چنین خشمگین نشده و بعد از این هم، هرگز اینگونه دچار خشم ‌نخواهد شد. من سه دروغ، گفته‌ام؛ هم اکنون به حال خود گرفتارم، به حال خود گرفتارم. نزد کسی دیگر بروید؛ نزد موسی بروید. پس آنها نزد موسی می‌روند و می‌گویند: ای موسی! تو رسول الله هستی؛ الله تو را با رسالت و کلا‌م‌اش بر سایر مردم، برتری داده است؛ نزد پروردگارت برای ما شفاعت کن؛ آیا نمی‌بینی که ما چه حالی داریم؟ موسی می‌گوید:‌ همانا امروز، پروردگارم چنان خشمگین است که قبل از این، چنین خشمگین نشده و بعد از این هم، هرگز اینگونه ‌خشمگین نخواهد شد؛ من انسانی را کشتم که دستور آنرا نداشتم؛ هم اکنون به حال خود گرفتارم، به حال خود گرفتارم؛ نزد عیسی بن مریم بروید. پس آنها نزد عیسی می‌روند و می‌گویند: یا عیسی! تو رسول الله و کلمه‌اش هستی که به مریم القا کرد و روح او (الله) هستی و هنگام کودکی که در گهواره بودی، با مردم، سخن گفتی؛ نزد پروردگارت برای ما شفاعت کن؛ آیا نمی‌بینی که ما چه حالی داریم؟ و به چه مصیبتی گرفتار آمده‌ایم؟ عیسی می‌گوید: همانا امروز، پروردگارم چنان خشمگین است که قبل از این، چنین خشمگین نشده و بعد از این هم، اینگونه خشمگین ‌نخواهد شد و اگر چه گناهی ذکر نمی‌کند اما می‌گوید: من به حال خود گرفتارم، من به حال خود گرفتارم؛ نزد کسی دیگر بروید؛ نزد محمد بروید. پس مردم نزد من می‌آیند و می‌گویند: ای محمد! تو پیامبر الله و خاتم انبیا هستی؛ الله، گناهان اول و آخرت را بخشیده است؛ نزد پروردگارت برای ما شفاعت کن؛ آیا نمی‌بینی </w:t>
      </w:r>
      <w:r w:rsidRPr="004808B9">
        <w:rPr>
          <w:rStyle w:val="Char4"/>
          <w:rFonts w:eastAsia="MS Mincho" w:hint="cs"/>
          <w:spacing w:val="-2"/>
          <w:rtl/>
        </w:rPr>
        <w:lastRenderedPageBreak/>
        <w:t>که ما چه حالی داریم؟ و به چه مصیبتی گرفتار آمده‌ایم؟ آنگاه، من به راه می‌افتم و زیر عرش می‌روم و برای پروردگار بلند مرتبه‌ام به سجده می‌افتم. سپس الله دروازه‌های حمد و ثنایش را به روی من باز می‌کند طوریکه برای احدی قبل از این، باز نکرده است. آنگاه می‌گوید: ای محمد! سرت را بردار و بخواه که اجابت می‌شود و شفاعت کن، پذیرفته می‌شود. من سرم را بلند می‌کنم و می‌گویم: پروردگارا! امتم، امتم. الله متعال می‌فرماید: ای محمد!‌آن گروه از امت‌ات را که حساب و کتابی ندارند از درِ سمت راست درهای بهشت، وارد بهشت گردان. همچنین آنها می‌توانند از سایر دروازه‌های بهشت، وارد شوند». سپس نبی اکرم</w:t>
      </w:r>
      <w:r w:rsidR="00D42469" w:rsidRPr="00D42469">
        <w:rPr>
          <w:rStyle w:val="Char4"/>
          <w:rFonts w:eastAsia="MS Mincho" w:cs="CTraditional Arabic" w:hint="cs"/>
          <w:spacing w:val="-2"/>
          <w:rtl/>
        </w:rPr>
        <w:t xml:space="preserve"> ص </w:t>
      </w:r>
      <w:r w:rsidRPr="004808B9">
        <w:rPr>
          <w:rStyle w:val="Char4"/>
          <w:rFonts w:eastAsia="MS Mincho" w:hint="cs"/>
          <w:spacing w:val="-2"/>
          <w:rtl/>
        </w:rPr>
        <w:t xml:space="preserve">افزود: «سوگند به ذاتی که جانم در دست اوست، فاصله‌ی دو مصراع درهای بهشت به اندازه‌ی فاصله‌ی میان مکه و حمیر یا مکه و بصره است». </w:t>
      </w:r>
    </w:p>
    <w:p w:rsidR="001C7CAE" w:rsidRPr="004808B9" w:rsidRDefault="001C7CAE" w:rsidP="001C7CAE">
      <w:pPr>
        <w:pStyle w:val="a2"/>
        <w:rPr>
          <w:spacing w:val="-2"/>
          <w:rtl/>
        </w:rPr>
      </w:pPr>
      <w:bookmarkStart w:id="327" w:name="_Toc256337470"/>
      <w:bookmarkStart w:id="328" w:name="_Toc256339425"/>
      <w:bookmarkStart w:id="329" w:name="_Toc261194081"/>
      <w:bookmarkStart w:id="330" w:name="_Toc445895367"/>
      <w:bookmarkStart w:id="331" w:name="_Toc448059461"/>
      <w:r w:rsidRPr="004808B9">
        <w:rPr>
          <w:rFonts w:hint="cs"/>
          <w:spacing w:val="-2"/>
          <w:rtl/>
        </w:rPr>
        <w:t>باب (62): در مورد این سخن نبی اکرم</w:t>
      </w:r>
      <w:r w:rsidR="00D42469" w:rsidRPr="00315321">
        <w:rPr>
          <w:rFonts w:cs="CTraditional Arabic" w:hint="cs"/>
          <w:bCs w:val="0"/>
          <w:spacing w:val="-2"/>
          <w:rtl/>
        </w:rPr>
        <w:t xml:space="preserve"> </w:t>
      </w:r>
      <w:r w:rsidR="00D42469" w:rsidRPr="00315321">
        <w:rPr>
          <w:rFonts w:cs="CTraditional Arabic" w:hint="cs"/>
          <w:b w:val="0"/>
          <w:bCs w:val="0"/>
          <w:spacing w:val="-2"/>
          <w:rtl/>
        </w:rPr>
        <w:t>ص</w:t>
      </w:r>
      <w:r w:rsidR="00D42469" w:rsidRPr="00315321">
        <w:rPr>
          <w:rFonts w:cs="CTraditional Arabic" w:hint="cs"/>
          <w:bCs w:val="0"/>
          <w:spacing w:val="-2"/>
          <w:rtl/>
        </w:rPr>
        <w:t xml:space="preserve"> </w:t>
      </w:r>
      <w:r w:rsidRPr="004808B9">
        <w:rPr>
          <w:rFonts w:hint="cs"/>
          <w:spacing w:val="-2"/>
          <w:rtl/>
        </w:rPr>
        <w:t>که فرمود: «من نخستین کسی هستم که برای ورود به بهشت شفاعت می‌کنم و از میان پیامبران، بیشترین پیروان را دارم»</w:t>
      </w:r>
      <w:bookmarkEnd w:id="327"/>
      <w:bookmarkEnd w:id="328"/>
      <w:bookmarkEnd w:id="329"/>
      <w:bookmarkEnd w:id="330"/>
      <w:bookmarkEnd w:id="331"/>
    </w:p>
    <w:p w:rsidR="001C7CAE" w:rsidRPr="004808B9" w:rsidRDefault="001C7CAE" w:rsidP="001C7CAE">
      <w:pPr>
        <w:widowControl w:val="0"/>
        <w:ind w:firstLine="284"/>
        <w:jc w:val="both"/>
        <w:rPr>
          <w:rStyle w:val="Char3"/>
          <w:spacing w:val="-4"/>
          <w:rtl/>
        </w:rPr>
      </w:pPr>
      <w:r w:rsidRPr="004808B9">
        <w:rPr>
          <w:rStyle w:val="Char4"/>
          <w:spacing w:val="-4"/>
          <w:rtl/>
        </w:rPr>
        <w:t>93</w:t>
      </w:r>
      <w:r w:rsidRPr="004808B9">
        <w:rPr>
          <w:rStyle w:val="Char4"/>
          <w:rFonts w:hint="cs"/>
          <w:spacing w:val="-4"/>
          <w:rtl/>
        </w:rPr>
        <w:t>-</w:t>
      </w:r>
      <w:r w:rsidRPr="004808B9">
        <w:rPr>
          <w:rStyle w:val="Char3"/>
          <w:spacing w:val="-4"/>
          <w:rtl/>
        </w:rPr>
        <w:t xml:space="preserve"> عَنْ أَنَسِ بْنِ مَالِكٍ</w:t>
      </w:r>
      <w:r w:rsidR="00D42469" w:rsidRPr="00D42469">
        <w:rPr>
          <w:rStyle w:val="Char3"/>
          <w:rFonts w:cs="CTraditional Arabic" w:hint="cs"/>
          <w:spacing w:val="-4"/>
          <w:rtl/>
        </w:rPr>
        <w:t xml:space="preserve"> س </w:t>
      </w:r>
      <w:r w:rsidRPr="004808B9">
        <w:rPr>
          <w:rStyle w:val="Char3"/>
          <w:spacing w:val="-4"/>
          <w:rtl/>
        </w:rPr>
        <w:t>قَالَ</w:t>
      </w:r>
      <w:r w:rsidRPr="004808B9">
        <w:rPr>
          <w:rStyle w:val="Char3"/>
          <w:rFonts w:hint="cs"/>
          <w:spacing w:val="-4"/>
          <w:rtl/>
        </w:rPr>
        <w:t>:</w:t>
      </w:r>
      <w:r w:rsidRPr="004808B9">
        <w:rPr>
          <w:rStyle w:val="Char3"/>
          <w:spacing w:val="-4"/>
          <w:rtl/>
        </w:rPr>
        <w:t xml:space="preserve"> قَالَ النَّبِيُّ</w:t>
      </w:r>
      <w:r w:rsidRPr="004808B9">
        <w:rPr>
          <w:rStyle w:val="Char3"/>
          <w:rFonts w:hint="cs"/>
          <w:spacing w:val="-4"/>
          <w:rtl/>
        </w:rPr>
        <w:t xml:space="preserve"> </w:t>
      </w:r>
      <w:r w:rsidRPr="004808B9">
        <w:rPr>
          <w:rFonts w:ascii="CTraditional Arabic" w:hAnsi="CTraditional Arabic" w:cs="CTraditional Arabic"/>
          <w:spacing w:val="-4"/>
          <w:sz w:val="30"/>
          <w:szCs w:val="27"/>
          <w:rtl/>
        </w:rPr>
        <w:t>ص</w:t>
      </w:r>
      <w:r w:rsidRPr="004808B9">
        <w:rPr>
          <w:rStyle w:val="Char3"/>
          <w:spacing w:val="-4"/>
          <w:rtl/>
        </w:rPr>
        <w:t>:</w:t>
      </w:r>
      <w:r w:rsidR="005663CA" w:rsidRPr="004808B9">
        <w:rPr>
          <w:rStyle w:val="Char3"/>
          <w:rFonts w:hint="cs"/>
          <w:spacing w:val="-4"/>
          <w:rtl/>
        </w:rPr>
        <w:t xml:space="preserve"> </w:t>
      </w:r>
      <w:r w:rsidRPr="004808B9">
        <w:rPr>
          <w:rStyle w:val="Char3"/>
          <w:rFonts w:hint="cs"/>
          <w:spacing w:val="-4"/>
          <w:rtl/>
        </w:rPr>
        <w:t>‌</w:t>
      </w:r>
      <w:r w:rsidRPr="004808B9">
        <w:rPr>
          <w:rStyle w:val="Char3"/>
          <w:spacing w:val="-4"/>
          <w:rtl/>
        </w:rPr>
        <w:t>أَنَا أَوَّلُ شَفِيعٍ فِي الْجَنَّةِ</w:t>
      </w:r>
      <w:r w:rsidRPr="004808B9">
        <w:rPr>
          <w:rStyle w:val="Char3"/>
          <w:rFonts w:hint="cs"/>
          <w:spacing w:val="-4"/>
          <w:rtl/>
        </w:rPr>
        <w:t>،</w:t>
      </w:r>
      <w:r w:rsidRPr="004808B9">
        <w:rPr>
          <w:rStyle w:val="Char3"/>
          <w:spacing w:val="-4"/>
          <w:rtl/>
        </w:rPr>
        <w:t xml:space="preserve"> لَمْ يُصَدَّقْ نَبِيٌّ مِنَ الأَنْبِيَاءِ مَا صُدِّقْتُ</w:t>
      </w:r>
      <w:r w:rsidRPr="004808B9">
        <w:rPr>
          <w:rStyle w:val="Char3"/>
          <w:rFonts w:hint="cs"/>
          <w:spacing w:val="-4"/>
          <w:rtl/>
        </w:rPr>
        <w:t>،</w:t>
      </w:r>
      <w:r w:rsidRPr="004808B9">
        <w:rPr>
          <w:rStyle w:val="Char3"/>
          <w:spacing w:val="-4"/>
          <w:rtl/>
        </w:rPr>
        <w:t xml:space="preserve"> وَإِنَّ مِنَ الأَنْبِيَاءِ نَبِيًّا مَا يُصَدِّقُهُ مِنْ أُمَّتِهِ إِلا</w:t>
      </w:r>
      <w:r w:rsidRPr="004808B9">
        <w:rPr>
          <w:rStyle w:val="Char3"/>
          <w:rFonts w:hint="cs"/>
          <w:spacing w:val="-4"/>
          <w:rtl/>
        </w:rPr>
        <w:t>َّ</w:t>
      </w:r>
      <w:r w:rsidRPr="004808B9">
        <w:rPr>
          <w:rStyle w:val="Char3"/>
          <w:spacing w:val="-4"/>
          <w:rtl/>
        </w:rPr>
        <w:t xml:space="preserve"> رَجُلٌ وَاحِدٌ</w:t>
      </w:r>
      <w:r w:rsidRPr="004808B9">
        <w:rPr>
          <w:rStyle w:val="Char3"/>
          <w:rFonts w:hint="cs"/>
          <w:spacing w:val="-4"/>
          <w:rtl/>
        </w:rPr>
        <w:t>».</w:t>
      </w:r>
      <w:r w:rsidRPr="004808B9">
        <w:rPr>
          <w:rStyle w:val="Char3"/>
          <w:spacing w:val="-4"/>
          <w:rtl/>
        </w:rPr>
        <w:t xml:space="preserve"> </w:t>
      </w:r>
      <w:r w:rsidRPr="004808B9">
        <w:rPr>
          <w:rStyle w:val="Char4"/>
          <w:spacing w:val="-4"/>
          <w:rtl/>
        </w:rPr>
        <w:t>(م/196)</w:t>
      </w:r>
    </w:p>
    <w:p w:rsidR="001C7CAE" w:rsidRPr="005663CA" w:rsidRDefault="001C7CAE" w:rsidP="001C7CAE">
      <w:pPr>
        <w:widowControl w:val="0"/>
        <w:tabs>
          <w:tab w:val="right" w:pos="926"/>
        </w:tabs>
        <w:ind w:firstLine="284"/>
        <w:jc w:val="both"/>
        <w:rPr>
          <w:rStyle w:val="Char4"/>
          <w:spacing w:val="-4"/>
          <w:rtl/>
        </w:rPr>
      </w:pPr>
      <w:r w:rsidRPr="005663CA">
        <w:rPr>
          <w:rStyle w:val="Char5"/>
          <w:rFonts w:hint="cs"/>
          <w:spacing w:val="-4"/>
          <w:rtl/>
        </w:rPr>
        <w:t>ترجمه</w:t>
      </w:r>
      <w:r w:rsidRPr="005663CA">
        <w:rPr>
          <w:rStyle w:val="Char4"/>
          <w:rFonts w:hint="cs"/>
          <w:spacing w:val="-4"/>
          <w:rtl/>
        </w:rPr>
        <w:t>: انس بن مالک</w:t>
      </w:r>
      <w:r w:rsidR="00D42469" w:rsidRPr="00D42469">
        <w:rPr>
          <w:rStyle w:val="Char4"/>
          <w:rFonts w:cs="CTraditional Arabic" w:hint="cs"/>
          <w:spacing w:val="-4"/>
          <w:rtl/>
        </w:rPr>
        <w:t xml:space="preserve"> س </w:t>
      </w:r>
      <w:r w:rsidRPr="005663CA">
        <w:rPr>
          <w:rStyle w:val="Char4"/>
          <w:rFonts w:hint="cs"/>
          <w:spacing w:val="-4"/>
          <w:rtl/>
        </w:rPr>
        <w:t>می‌گوید: رسول الله</w:t>
      </w:r>
      <w:r w:rsidR="00D42469" w:rsidRPr="00D42469">
        <w:rPr>
          <w:rStyle w:val="Char4"/>
          <w:rFonts w:cs="CTraditional Arabic" w:hint="cs"/>
          <w:spacing w:val="-4"/>
          <w:rtl/>
        </w:rPr>
        <w:t xml:space="preserve"> ص </w:t>
      </w:r>
      <w:r w:rsidRPr="005663CA">
        <w:rPr>
          <w:rStyle w:val="Char4"/>
          <w:rFonts w:hint="cs"/>
          <w:spacing w:val="-4"/>
          <w:rtl/>
        </w:rPr>
        <w:t>فرمود: «من نخستین شفاعت کننده برای ورود به بهشت هستم؛ هیچ پیامبری به اندازه</w:t>
      </w:r>
      <w:r w:rsidRPr="005663CA">
        <w:rPr>
          <w:rStyle w:val="Char4"/>
          <w:rFonts w:hint="eastAsia"/>
          <w:spacing w:val="-4"/>
          <w:rtl/>
        </w:rPr>
        <w:t>‌</w:t>
      </w:r>
      <w:r w:rsidRPr="005663CA">
        <w:rPr>
          <w:rStyle w:val="Char4"/>
          <w:rFonts w:hint="cs"/>
          <w:spacing w:val="-4"/>
          <w:rtl/>
        </w:rPr>
        <w:t xml:space="preserve">ی من تصدیق نشده است و درمیان پیامبران، پیامبری وجود دارد که فقط یک نفر از امتش او را تصدیق نموده است». </w:t>
      </w:r>
    </w:p>
    <w:p w:rsidR="001C7CAE" w:rsidRPr="00B068A6" w:rsidRDefault="001C7CAE" w:rsidP="001C7CAE">
      <w:pPr>
        <w:pStyle w:val="a2"/>
        <w:rPr>
          <w:rtl/>
        </w:rPr>
      </w:pPr>
      <w:bookmarkStart w:id="332" w:name="_Toc256337471"/>
      <w:bookmarkStart w:id="333" w:name="_Toc256339426"/>
      <w:bookmarkStart w:id="334" w:name="_Toc261194082"/>
      <w:bookmarkStart w:id="335" w:name="_Toc445895368"/>
      <w:bookmarkStart w:id="336" w:name="_Toc448059462"/>
      <w:r w:rsidRPr="00B068A6">
        <w:rPr>
          <w:rFonts w:hint="cs"/>
          <w:rtl/>
        </w:rPr>
        <w:t>باب</w:t>
      </w:r>
      <w:r>
        <w:rPr>
          <w:rFonts w:hint="cs"/>
          <w:rtl/>
        </w:rPr>
        <w:t xml:space="preserve"> </w:t>
      </w:r>
      <w:r w:rsidRPr="00B068A6">
        <w:rPr>
          <w:rFonts w:hint="cs"/>
          <w:rtl/>
        </w:rPr>
        <w:t>(63): افتتاح بهشت توسط نب</w:t>
      </w:r>
      <w:r>
        <w:rPr>
          <w:rFonts w:hint="cs"/>
          <w:rtl/>
        </w:rPr>
        <w:t>ی</w:t>
      </w:r>
      <w:r w:rsidRPr="00B068A6">
        <w:rPr>
          <w:rFonts w:hint="cs"/>
          <w:rtl/>
        </w:rPr>
        <w:t xml:space="preserve"> ا</w:t>
      </w:r>
      <w:r w:rsidRPr="004C7703">
        <w:rPr>
          <w:rFonts w:hint="cs"/>
          <w:rtl/>
        </w:rPr>
        <w:t>ک</w:t>
      </w:r>
      <w:r w:rsidRPr="00B068A6">
        <w:rPr>
          <w:rFonts w:hint="cs"/>
          <w:rtl/>
        </w:rPr>
        <w:t xml:space="preserve">رم </w:t>
      </w:r>
      <w:bookmarkEnd w:id="332"/>
      <w:bookmarkEnd w:id="333"/>
      <w:bookmarkEnd w:id="334"/>
      <w:r w:rsidRPr="00DB04C7">
        <w:rPr>
          <w:rFonts w:eastAsia="MS Mincho" w:cs="CTraditional Arabic" w:hint="cs"/>
          <w:b w:val="0"/>
          <w:bCs w:val="0"/>
          <w:szCs w:val="28"/>
          <w:rtl/>
        </w:rPr>
        <w:t>ص</w:t>
      </w:r>
      <w:bookmarkEnd w:id="335"/>
      <w:bookmarkEnd w:id="336"/>
    </w:p>
    <w:p w:rsidR="001C7CAE" w:rsidRPr="00423AB6" w:rsidRDefault="001C7CAE" w:rsidP="001C7CAE">
      <w:pPr>
        <w:widowControl w:val="0"/>
        <w:ind w:firstLine="284"/>
        <w:jc w:val="both"/>
        <w:rPr>
          <w:rStyle w:val="Char3"/>
          <w:rtl/>
        </w:rPr>
      </w:pPr>
      <w:r w:rsidRPr="00B068A6">
        <w:rPr>
          <w:rStyle w:val="Char4"/>
          <w:rtl/>
        </w:rPr>
        <w:t>94</w:t>
      </w:r>
      <w:r>
        <w:rPr>
          <w:rStyle w:val="Char4"/>
          <w:rFonts w:hint="cs"/>
          <w:rtl/>
        </w:rPr>
        <w:t>-</w:t>
      </w:r>
      <w:r w:rsidRPr="00423AB6">
        <w:rPr>
          <w:rStyle w:val="Char3"/>
          <w:rtl/>
        </w:rPr>
        <w:t xml:space="preserve"> عَنْ أَنَسِ بْنِ مَالِكٍ</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sz w:val="30"/>
          <w:szCs w:val="27"/>
          <w:rtl/>
        </w:rPr>
        <w:t>ص</w:t>
      </w:r>
      <w:r w:rsidRPr="00423AB6">
        <w:rPr>
          <w:rStyle w:val="Char3"/>
          <w:rFonts w:hint="cs"/>
          <w:rtl/>
        </w:rPr>
        <w:t>: «</w:t>
      </w:r>
      <w:r w:rsidRPr="00423AB6">
        <w:rPr>
          <w:rStyle w:val="Char3"/>
          <w:rtl/>
        </w:rPr>
        <w:t>آتِي بَابَ الْجَنَّةِ يَوْمَ الْقِيَامَةِ</w:t>
      </w:r>
      <w:r w:rsidRPr="00423AB6">
        <w:rPr>
          <w:rStyle w:val="Char3"/>
          <w:rFonts w:hint="cs"/>
          <w:rtl/>
        </w:rPr>
        <w:t>،</w:t>
      </w:r>
      <w:r w:rsidRPr="00423AB6">
        <w:rPr>
          <w:rStyle w:val="Char3"/>
          <w:rtl/>
        </w:rPr>
        <w:t xml:space="preserve"> فَأَسْتَفْتِحُ</w:t>
      </w:r>
      <w:r w:rsidRPr="00423AB6">
        <w:rPr>
          <w:rStyle w:val="Char3"/>
          <w:rFonts w:hint="cs"/>
          <w:rtl/>
        </w:rPr>
        <w:t>،</w:t>
      </w:r>
      <w:r w:rsidRPr="00423AB6">
        <w:rPr>
          <w:rStyle w:val="Char3"/>
          <w:rtl/>
        </w:rPr>
        <w:t xml:space="preserve"> فَيَقُولُ الْخَازِنُ</w:t>
      </w:r>
      <w:r w:rsidRPr="00423AB6">
        <w:rPr>
          <w:rStyle w:val="Char3"/>
          <w:rFonts w:hint="cs"/>
          <w:rtl/>
        </w:rPr>
        <w:t>:</w:t>
      </w:r>
      <w:r w:rsidRPr="00423AB6">
        <w:rPr>
          <w:rStyle w:val="Char3"/>
          <w:rtl/>
        </w:rPr>
        <w:t xml:space="preserve"> مَنْ أَنْتَ</w:t>
      </w:r>
      <w:r w:rsidRPr="00423AB6">
        <w:rPr>
          <w:rStyle w:val="Char3"/>
          <w:rFonts w:hint="cs"/>
          <w:rtl/>
        </w:rPr>
        <w:t>؟</w:t>
      </w:r>
      <w:r w:rsidRPr="00423AB6">
        <w:rPr>
          <w:rStyle w:val="Char3"/>
          <w:rtl/>
        </w:rPr>
        <w:t xml:space="preserve"> فَأَقُولُ</w:t>
      </w:r>
      <w:r w:rsidRPr="00423AB6">
        <w:rPr>
          <w:rStyle w:val="Char3"/>
          <w:rFonts w:hint="cs"/>
          <w:rtl/>
        </w:rPr>
        <w:t>:</w:t>
      </w:r>
      <w:r w:rsidRPr="00423AB6">
        <w:rPr>
          <w:rStyle w:val="Char3"/>
          <w:rtl/>
        </w:rPr>
        <w:t xml:space="preserve"> مُحَمَّدٌ</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بِكَ أُمِرْتُ لا</w:t>
      </w:r>
      <w:r w:rsidRPr="00423AB6">
        <w:rPr>
          <w:rStyle w:val="Char3"/>
          <w:rFonts w:hint="cs"/>
          <w:rtl/>
        </w:rPr>
        <w:t>َ</w:t>
      </w:r>
      <w:r w:rsidRPr="00423AB6">
        <w:rPr>
          <w:rStyle w:val="Char3"/>
          <w:rtl/>
        </w:rPr>
        <w:t xml:space="preserve"> أَفْتَحُ لأ</w:t>
      </w:r>
      <w:r w:rsidRPr="00423AB6">
        <w:rPr>
          <w:rStyle w:val="Char3"/>
          <w:rFonts w:hint="cs"/>
          <w:rtl/>
        </w:rPr>
        <w:t>ِ</w:t>
      </w:r>
      <w:r w:rsidRPr="00423AB6">
        <w:rPr>
          <w:rStyle w:val="Char3"/>
          <w:rtl/>
        </w:rPr>
        <w:t>َحَدٍ قَبْلَكَ</w:t>
      </w:r>
      <w:r w:rsidRPr="00423AB6">
        <w:rPr>
          <w:rStyle w:val="Char3"/>
          <w:rFonts w:hint="cs"/>
          <w:rtl/>
        </w:rPr>
        <w:t>».</w:t>
      </w:r>
      <w:r w:rsidRPr="00423AB6">
        <w:rPr>
          <w:rStyle w:val="Char3"/>
          <w:rtl/>
        </w:rPr>
        <w:t xml:space="preserve"> </w:t>
      </w:r>
      <w:r w:rsidRPr="00B068A6">
        <w:rPr>
          <w:rStyle w:val="Char4"/>
          <w:rtl/>
        </w:rPr>
        <w:t>(م/197)</w:t>
      </w:r>
    </w:p>
    <w:p w:rsidR="001C7CAE" w:rsidRPr="002E320E" w:rsidRDefault="001C7CAE" w:rsidP="001C7CAE">
      <w:pPr>
        <w:widowControl w:val="0"/>
        <w:tabs>
          <w:tab w:val="right" w:pos="926"/>
        </w:tabs>
        <w:ind w:firstLine="284"/>
        <w:jc w:val="both"/>
        <w:rPr>
          <w:rStyle w:val="Char4"/>
          <w:rtl/>
        </w:rPr>
      </w:pPr>
      <w:r w:rsidRPr="005663CA">
        <w:rPr>
          <w:rStyle w:val="Char5"/>
          <w:rFonts w:hint="cs"/>
          <w:rtl/>
        </w:rPr>
        <w:t>ترجمه</w:t>
      </w:r>
      <w:r w:rsidRPr="002E320E">
        <w:rPr>
          <w:rStyle w:val="Char4"/>
          <w:rFonts w:hint="cs"/>
          <w:rtl/>
        </w:rPr>
        <w:t>: انس بن مالک</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 xml:space="preserve">فرمود: «روز قیامت به درِ بهشت می‌روم و درخواست می‌نمایم که درِ‌ آن را باز کنند. خازن (نگهبان بهشت) می‌گوید: شما؟ می‌گویم: محمد هستم. می‌گوید: به من دستور داده‌اند که در بهشت را فقط برای شما باز کنم و برای هیچ کس قبل از شما باز نکنم». </w:t>
      </w:r>
    </w:p>
    <w:p w:rsidR="001C7CAE" w:rsidRPr="00B068A6" w:rsidRDefault="001C7CAE" w:rsidP="001C7CAE">
      <w:pPr>
        <w:pStyle w:val="a2"/>
      </w:pPr>
      <w:bookmarkStart w:id="337" w:name="_Toc256337472"/>
      <w:bookmarkStart w:id="338" w:name="_Toc256339427"/>
      <w:bookmarkStart w:id="339" w:name="_Toc261194083"/>
      <w:bookmarkStart w:id="340" w:name="_Toc445895369"/>
      <w:bookmarkStart w:id="341" w:name="_Toc448059463"/>
      <w:r w:rsidRPr="00B068A6">
        <w:rPr>
          <w:rFonts w:hint="cs"/>
          <w:rtl/>
        </w:rPr>
        <w:lastRenderedPageBreak/>
        <w:t>باب</w:t>
      </w:r>
      <w:r>
        <w:rPr>
          <w:rFonts w:hint="cs"/>
          <w:rtl/>
        </w:rPr>
        <w:t xml:space="preserve"> </w:t>
      </w:r>
      <w:r w:rsidRPr="00B068A6">
        <w:rPr>
          <w:rFonts w:hint="cs"/>
          <w:rtl/>
        </w:rPr>
        <w:t>(64): درباره</w:t>
      </w:r>
      <w:r w:rsidRPr="00B068A6">
        <w:rPr>
          <w:rFonts w:hint="eastAsia"/>
          <w:rtl/>
        </w:rPr>
        <w:t>‌</w:t>
      </w:r>
      <w:r w:rsidRPr="00B068A6">
        <w:rPr>
          <w:rFonts w:hint="cs"/>
          <w:rtl/>
        </w:rPr>
        <w:t>ی ا</w:t>
      </w:r>
      <w:r w:rsidRPr="004C7703">
        <w:rPr>
          <w:rFonts w:hint="cs"/>
          <w:rtl/>
        </w:rPr>
        <w:t>ی</w:t>
      </w:r>
      <w:r w:rsidRPr="00B068A6">
        <w:rPr>
          <w:rFonts w:hint="cs"/>
          <w:rtl/>
        </w:rPr>
        <w:t>ن سخن پ</w:t>
      </w:r>
      <w:r w:rsidRPr="004C7703">
        <w:rPr>
          <w:rFonts w:hint="cs"/>
          <w:rtl/>
        </w:rPr>
        <w:t>ی</w:t>
      </w:r>
      <w:r w:rsidRPr="00B068A6">
        <w:rPr>
          <w:rFonts w:hint="cs"/>
          <w:rtl/>
        </w:rPr>
        <w:t>امبر</w:t>
      </w:r>
      <w:r>
        <w:rPr>
          <w:rFonts w:hint="cs"/>
          <w:rtl/>
        </w:rPr>
        <w:t xml:space="preserve"> ا</w:t>
      </w:r>
      <w:r w:rsidRPr="00B068A6">
        <w:rPr>
          <w:rFonts w:hint="cs"/>
          <w:rtl/>
        </w:rPr>
        <w:t>کرم</w:t>
      </w:r>
      <w:r w:rsidR="00D42469" w:rsidRPr="00315321">
        <w:rPr>
          <w:rFonts w:cs="CTraditional Arabic" w:hint="cs"/>
          <w:bCs w:val="0"/>
          <w:rtl/>
        </w:rPr>
        <w:t xml:space="preserve"> </w:t>
      </w:r>
      <w:r w:rsidR="00D42469" w:rsidRPr="00315321">
        <w:rPr>
          <w:rFonts w:cs="CTraditional Arabic" w:hint="cs"/>
          <w:b w:val="0"/>
          <w:bCs w:val="0"/>
          <w:rtl/>
        </w:rPr>
        <w:t>ص</w:t>
      </w:r>
      <w:r w:rsidR="00D42469" w:rsidRPr="00315321">
        <w:rPr>
          <w:rFonts w:cs="CTraditional Arabic" w:hint="cs"/>
          <w:bCs w:val="0"/>
          <w:rtl/>
        </w:rPr>
        <w:t xml:space="preserve"> </w:t>
      </w:r>
      <w:r w:rsidRPr="00B068A6">
        <w:rPr>
          <w:rFonts w:hint="cs"/>
          <w:rtl/>
        </w:rPr>
        <w:t>که فرمود: «هر پ</w:t>
      </w:r>
      <w:r w:rsidRPr="004C7703">
        <w:rPr>
          <w:rFonts w:hint="cs"/>
          <w:rtl/>
        </w:rPr>
        <w:t>ی</w:t>
      </w:r>
      <w:r w:rsidRPr="00B068A6">
        <w:rPr>
          <w:rFonts w:hint="cs"/>
          <w:rtl/>
        </w:rPr>
        <w:t xml:space="preserve">امبر، </w:t>
      </w:r>
      <w:r w:rsidRPr="004C7703">
        <w:rPr>
          <w:rFonts w:hint="cs"/>
          <w:rtl/>
        </w:rPr>
        <w:t>ی</w:t>
      </w:r>
      <w:r w:rsidRPr="00B068A6">
        <w:rPr>
          <w:rFonts w:hint="cs"/>
          <w:rtl/>
        </w:rPr>
        <w:t>ک دعا</w:t>
      </w:r>
      <w:r>
        <w:rPr>
          <w:rFonts w:hint="cs"/>
          <w:rtl/>
        </w:rPr>
        <w:t>ی</w:t>
      </w:r>
      <w:r w:rsidRPr="00B068A6">
        <w:rPr>
          <w:rFonts w:hint="cs"/>
          <w:rtl/>
        </w:rPr>
        <w:t xml:space="preserve"> مستجاب دارد»</w:t>
      </w:r>
      <w:bookmarkEnd w:id="337"/>
      <w:bookmarkEnd w:id="338"/>
      <w:bookmarkEnd w:id="339"/>
      <w:bookmarkEnd w:id="340"/>
      <w:bookmarkEnd w:id="341"/>
    </w:p>
    <w:p w:rsidR="001C7CAE" w:rsidRPr="00423AB6" w:rsidRDefault="001C7CAE" w:rsidP="001C7CAE">
      <w:pPr>
        <w:widowControl w:val="0"/>
        <w:ind w:firstLine="284"/>
        <w:jc w:val="both"/>
        <w:rPr>
          <w:rStyle w:val="Char3"/>
          <w:rtl/>
        </w:rPr>
      </w:pPr>
      <w:r w:rsidRPr="00B068A6">
        <w:rPr>
          <w:rStyle w:val="Char4"/>
          <w:rtl/>
        </w:rPr>
        <w:t>95</w:t>
      </w:r>
      <w:r>
        <w:rPr>
          <w:rStyle w:val="Char4"/>
          <w:rFonts w:hint="cs"/>
          <w:rtl/>
        </w:rPr>
        <w:t>-</w:t>
      </w:r>
      <w:r w:rsidRPr="00423AB6">
        <w:rPr>
          <w:rStyle w:val="Char3"/>
          <w:rtl/>
        </w:rPr>
        <w:t xml:space="preserve"> عَنْ أَبِي هُرَيْرَةَ</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لِكُلِّ نَبِيٍّ دَعْوَةٌ مُسْتَجَابَةٌ</w:t>
      </w:r>
      <w:r w:rsidRPr="00423AB6">
        <w:rPr>
          <w:rStyle w:val="Char3"/>
          <w:rFonts w:hint="cs"/>
          <w:rtl/>
        </w:rPr>
        <w:t>،</w:t>
      </w:r>
      <w:r w:rsidRPr="00423AB6">
        <w:rPr>
          <w:rStyle w:val="Char3"/>
          <w:rtl/>
        </w:rPr>
        <w:t xml:space="preserve"> فَتَعَجَّلَ كُلُّ نَبِيٍّ دَعْوَتَهُ</w:t>
      </w:r>
      <w:r w:rsidRPr="00423AB6">
        <w:rPr>
          <w:rStyle w:val="Char3"/>
          <w:rFonts w:hint="cs"/>
          <w:rtl/>
        </w:rPr>
        <w:t>،</w:t>
      </w:r>
      <w:r w:rsidRPr="00423AB6">
        <w:rPr>
          <w:rStyle w:val="Char3"/>
          <w:rtl/>
        </w:rPr>
        <w:t xml:space="preserve"> وَإِنِّي اخْتَبَأْتُ دَعْوَتِي شَفَاعَةً لأ</w:t>
      </w:r>
      <w:r w:rsidRPr="00423AB6">
        <w:rPr>
          <w:rStyle w:val="Char3"/>
          <w:rFonts w:hint="cs"/>
          <w:rtl/>
        </w:rPr>
        <w:t>ِ</w:t>
      </w:r>
      <w:r w:rsidRPr="00423AB6">
        <w:rPr>
          <w:rStyle w:val="Char3"/>
          <w:rtl/>
        </w:rPr>
        <w:t>ُمَّتِي يَوْمَ الْقِيَامَةِ</w:t>
      </w:r>
      <w:r w:rsidRPr="00423AB6">
        <w:rPr>
          <w:rStyle w:val="Char3"/>
          <w:rFonts w:hint="cs"/>
          <w:rtl/>
        </w:rPr>
        <w:t>،</w:t>
      </w:r>
      <w:r w:rsidRPr="00423AB6">
        <w:rPr>
          <w:rStyle w:val="Char3"/>
          <w:rtl/>
        </w:rPr>
        <w:t xml:space="preserve"> فَهِيَ نَائِلَةٌ إِنْ شَاءَ اللَّهُ مَنْ مَاتَ مِنْ أُمَّتِي لا</w:t>
      </w:r>
      <w:r w:rsidRPr="00423AB6">
        <w:rPr>
          <w:rStyle w:val="Char3"/>
          <w:rFonts w:hint="cs"/>
          <w:rtl/>
        </w:rPr>
        <w:t>َ</w:t>
      </w:r>
      <w:r w:rsidRPr="00423AB6">
        <w:rPr>
          <w:rStyle w:val="Char3"/>
          <w:rtl/>
        </w:rPr>
        <w:t xml:space="preserve"> يُشْرِكُ بِاللَّهِ شَيْئًا</w:t>
      </w:r>
      <w:r w:rsidRPr="00423AB6">
        <w:rPr>
          <w:rStyle w:val="Char3"/>
          <w:rFonts w:hint="cs"/>
          <w:rtl/>
        </w:rPr>
        <w:t>»</w:t>
      </w:r>
      <w:r w:rsidRPr="00423AB6">
        <w:rPr>
          <w:rStyle w:val="Char3"/>
          <w:rtl/>
        </w:rPr>
        <w:t xml:space="preserve">. </w:t>
      </w:r>
      <w:r w:rsidRPr="00B068A6">
        <w:rPr>
          <w:rStyle w:val="Char4"/>
          <w:rtl/>
        </w:rPr>
        <w:t>(م/199)</w:t>
      </w:r>
    </w:p>
    <w:p w:rsidR="001C7CAE" w:rsidRPr="002E320E" w:rsidRDefault="001C7CAE" w:rsidP="001C7CAE">
      <w:pPr>
        <w:widowControl w:val="0"/>
        <w:tabs>
          <w:tab w:val="right" w:pos="926"/>
        </w:tabs>
        <w:ind w:firstLine="284"/>
        <w:jc w:val="both"/>
        <w:rPr>
          <w:rStyle w:val="Char4"/>
          <w:rtl/>
        </w:rPr>
      </w:pPr>
      <w:r w:rsidRPr="002E320E">
        <w:rPr>
          <w:rStyle w:val="Char4"/>
          <w:rFonts w:hint="cs"/>
          <w:rtl/>
        </w:rPr>
        <w:t>95- 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هر پیامبر، یک دعای مستجاب دارد. و همه</w:t>
      </w:r>
      <w:r w:rsidRPr="002E320E">
        <w:rPr>
          <w:rStyle w:val="Char4"/>
          <w:rFonts w:hint="eastAsia"/>
          <w:rtl/>
        </w:rPr>
        <w:t>‌</w:t>
      </w:r>
      <w:r w:rsidRPr="002E320E">
        <w:rPr>
          <w:rStyle w:val="Char4"/>
          <w:rFonts w:hint="cs"/>
          <w:rtl/>
        </w:rPr>
        <w:t>ی پیامبران در دعاهایشان شتاب کردند اما من دعایم را برای شفاعت امتم در روز قیامت ذخیره کردم. به خواست الهی، شفاعت من شامل حال افرادی از امتم می‌شود که بدون شرک بمیرند».</w:t>
      </w:r>
    </w:p>
    <w:p w:rsidR="001C7CAE" w:rsidRPr="002E320E" w:rsidRDefault="001C7CAE" w:rsidP="001C7CAE">
      <w:pPr>
        <w:widowControl w:val="0"/>
        <w:tabs>
          <w:tab w:val="right" w:pos="926"/>
        </w:tabs>
        <w:ind w:firstLine="284"/>
        <w:jc w:val="both"/>
        <w:rPr>
          <w:rStyle w:val="Char4"/>
          <w:rtl/>
        </w:rPr>
      </w:pPr>
      <w:r w:rsidRPr="005663CA">
        <w:rPr>
          <w:rStyle w:val="Char5"/>
          <w:rFonts w:hint="cs"/>
          <w:rtl/>
        </w:rPr>
        <w:t>شرح</w:t>
      </w:r>
      <w:r w:rsidRPr="002E320E">
        <w:rPr>
          <w:rStyle w:val="Char4"/>
          <w:rFonts w:hint="cs"/>
          <w:rtl/>
        </w:rPr>
        <w:t>: هر پیامبر، یقین دارد که یکی از دعاهایش بطور قطع و یقین پذیرفته می‌شود در عین حال امیدوار است که سایر دعاهایش نیز پذیرفته شوند. البته بعضی از دعاهایش پذیرفته می‌شوند و برخی پذیرفته نمی‌شوند. قاضی عیاض می‌گوید: از هر پیامبر، یک دعا برای امتش پذیرفته می‌شود چنانکه در روایات دیگر صحیح مسلم بدان تصریح شده است. همچنین این حدیث بیانگر کمال شفقت و مهربانی رسول اکرم</w:t>
      </w:r>
      <w:r w:rsidR="00D42469" w:rsidRPr="00D42469">
        <w:rPr>
          <w:rStyle w:val="Char4"/>
          <w:rFonts w:cs="CTraditional Arabic" w:hint="cs"/>
          <w:rtl/>
        </w:rPr>
        <w:t xml:space="preserve"> ص </w:t>
      </w:r>
      <w:r w:rsidRPr="002E320E">
        <w:rPr>
          <w:rStyle w:val="Char4"/>
          <w:rFonts w:hint="cs"/>
          <w:rtl/>
        </w:rPr>
        <w:t>نسبت به امت</w:t>
      </w:r>
      <w:r w:rsidRPr="002E320E">
        <w:rPr>
          <w:rStyle w:val="Char4"/>
          <w:rFonts w:hint="eastAsia"/>
          <w:rtl/>
        </w:rPr>
        <w:t>‌</w:t>
      </w:r>
      <w:r w:rsidRPr="002E320E">
        <w:rPr>
          <w:rStyle w:val="Char4"/>
          <w:rFonts w:hint="cs"/>
          <w:rtl/>
        </w:rPr>
        <w:t>اش می‌باشد. به همین خاطر رسول رحمت</w:t>
      </w:r>
      <w:r w:rsidR="00D42469" w:rsidRPr="00D42469">
        <w:rPr>
          <w:rStyle w:val="Char4"/>
          <w:rFonts w:cs="CTraditional Arabic" w:hint="cs"/>
          <w:rtl/>
        </w:rPr>
        <w:t xml:space="preserve"> ص </w:t>
      </w:r>
      <w:r w:rsidRPr="002E320E">
        <w:rPr>
          <w:rStyle w:val="Char4"/>
          <w:rFonts w:hint="cs"/>
          <w:rtl/>
        </w:rPr>
        <w:t>دعایش را برای هنگامی‌گذاشته است که امت شدیداً به آن نیاز دارد. همچنین قسمت پایانی حدیث می‌گوید:‌ فرد موحد و یکتا پرست برای همیشه در جهنم باقی نمی‌ماند اگر چه گناهان کبیره</w:t>
      </w:r>
      <w:r w:rsidRPr="002E320E">
        <w:rPr>
          <w:rStyle w:val="Char4"/>
          <w:rFonts w:hint="eastAsia"/>
          <w:rtl/>
        </w:rPr>
        <w:t>‌</w:t>
      </w:r>
      <w:r w:rsidRPr="002E320E">
        <w:rPr>
          <w:rStyle w:val="Char4"/>
          <w:rFonts w:hint="cs"/>
          <w:rtl/>
        </w:rPr>
        <w:t xml:space="preserve">ای هم مرتکب شده باشد. </w:t>
      </w:r>
    </w:p>
    <w:p w:rsidR="001C7CAE" w:rsidRPr="00B068A6" w:rsidRDefault="001C7CAE" w:rsidP="001C7CAE">
      <w:pPr>
        <w:pStyle w:val="a2"/>
        <w:rPr>
          <w:rtl/>
        </w:rPr>
      </w:pPr>
      <w:bookmarkStart w:id="342" w:name="_Toc256337473"/>
      <w:bookmarkStart w:id="343" w:name="_Toc256339428"/>
      <w:bookmarkStart w:id="344" w:name="_Toc261194084"/>
      <w:bookmarkStart w:id="345" w:name="_Toc445895370"/>
      <w:bookmarkStart w:id="346" w:name="_Toc448059464"/>
      <w:r w:rsidRPr="00B068A6">
        <w:rPr>
          <w:rFonts w:hint="cs"/>
          <w:rtl/>
        </w:rPr>
        <w:t>باب</w:t>
      </w:r>
      <w:r>
        <w:rPr>
          <w:rFonts w:hint="cs"/>
          <w:rtl/>
        </w:rPr>
        <w:t xml:space="preserve"> </w:t>
      </w:r>
      <w:r w:rsidRPr="00B068A6">
        <w:rPr>
          <w:rFonts w:hint="cs"/>
          <w:rtl/>
        </w:rPr>
        <w:t>(65): دعا</w:t>
      </w:r>
      <w:r>
        <w:rPr>
          <w:rFonts w:hint="cs"/>
          <w:rtl/>
        </w:rPr>
        <w:t>ی</w:t>
      </w:r>
      <w:r w:rsidRPr="00B068A6">
        <w:rPr>
          <w:rFonts w:hint="cs"/>
          <w:rtl/>
        </w:rPr>
        <w:t xml:space="preserve"> پ</w:t>
      </w:r>
      <w:r w:rsidRPr="004C7703">
        <w:rPr>
          <w:rFonts w:hint="cs"/>
          <w:rtl/>
        </w:rPr>
        <w:t>ی</w:t>
      </w:r>
      <w:r w:rsidRPr="00B068A6">
        <w:rPr>
          <w:rFonts w:hint="cs"/>
          <w:rtl/>
        </w:rPr>
        <w:t>امبر ا</w:t>
      </w:r>
      <w:r w:rsidRPr="004C7703">
        <w:rPr>
          <w:rFonts w:hint="cs"/>
          <w:rtl/>
        </w:rPr>
        <w:t>ک</w:t>
      </w:r>
      <w:r w:rsidRPr="00B068A6">
        <w:rPr>
          <w:rFonts w:hint="cs"/>
          <w:rtl/>
        </w:rPr>
        <w:t>رم</w:t>
      </w:r>
      <w:r w:rsidR="00D42469" w:rsidRPr="00315321">
        <w:rPr>
          <w:rFonts w:cs="CTraditional Arabic" w:hint="cs"/>
          <w:bCs w:val="0"/>
          <w:rtl/>
        </w:rPr>
        <w:t xml:space="preserve"> ص </w:t>
      </w:r>
      <w:r w:rsidRPr="00B068A6">
        <w:rPr>
          <w:rFonts w:hint="cs"/>
          <w:rtl/>
        </w:rPr>
        <w:t>برا</w:t>
      </w:r>
      <w:r w:rsidRPr="004C7703">
        <w:rPr>
          <w:rFonts w:hint="cs"/>
          <w:rtl/>
        </w:rPr>
        <w:t>ی</w:t>
      </w:r>
      <w:r w:rsidRPr="00B068A6">
        <w:rPr>
          <w:rFonts w:hint="cs"/>
          <w:rtl/>
        </w:rPr>
        <w:t xml:space="preserve"> امتش</w:t>
      </w:r>
      <w:bookmarkEnd w:id="342"/>
      <w:bookmarkEnd w:id="343"/>
      <w:bookmarkEnd w:id="344"/>
      <w:bookmarkEnd w:id="345"/>
      <w:bookmarkEnd w:id="346"/>
    </w:p>
    <w:p w:rsidR="001C7CAE" w:rsidRPr="00423AB6" w:rsidRDefault="001C7CAE" w:rsidP="001C7CAE">
      <w:pPr>
        <w:widowControl w:val="0"/>
        <w:ind w:firstLine="284"/>
        <w:jc w:val="both"/>
        <w:rPr>
          <w:rStyle w:val="Char3"/>
          <w:rtl/>
        </w:rPr>
      </w:pPr>
      <w:r w:rsidRPr="00B068A6">
        <w:rPr>
          <w:rStyle w:val="Char4"/>
          <w:rtl/>
        </w:rPr>
        <w:t>96</w:t>
      </w:r>
      <w:r>
        <w:rPr>
          <w:rStyle w:val="Char4"/>
          <w:rFonts w:hint="cs"/>
          <w:rtl/>
        </w:rPr>
        <w:t>-</w:t>
      </w:r>
      <w:r w:rsidRPr="00423AB6">
        <w:rPr>
          <w:rStyle w:val="Char3"/>
          <w:rtl/>
        </w:rPr>
        <w:t xml:space="preserve"> عَنْ عَبْدِ اللَّهِ بْنِ عَمْرِو بْنِ الْعَاصِ</w:t>
      </w:r>
      <w:r w:rsidRPr="00423AB6">
        <w:rPr>
          <w:rStyle w:val="Char3"/>
          <w:rFonts w:hint="cs"/>
          <w:rtl/>
        </w:rPr>
        <w:t xml:space="preserve"> </w:t>
      </w:r>
      <w:r w:rsidRPr="004C7703">
        <w:rPr>
          <w:rStyle w:val="Char3"/>
          <w:rFonts w:cs="CTraditional Arabic" w:hint="cs"/>
          <w:rtl/>
        </w:rPr>
        <w:t>ب</w:t>
      </w:r>
      <w:r w:rsidRPr="00423AB6">
        <w:rPr>
          <w:rStyle w:val="Char3"/>
          <w:rFonts w:hint="cs"/>
          <w:rtl/>
        </w:rPr>
        <w:t>:</w:t>
      </w:r>
      <w:r w:rsidRPr="00423AB6">
        <w:rPr>
          <w:rStyle w:val="Char3"/>
          <w:rtl/>
        </w:rPr>
        <w:t xml:space="preserve"> أَنَّ النَّبِيَّ </w:t>
      </w:r>
      <w:r w:rsidRPr="00A52D31">
        <w:rPr>
          <w:rFonts w:ascii="CTraditional Arabic" w:hAnsi="CTraditional Arabic" w:cs="CTraditional Arabic"/>
          <w:sz w:val="30"/>
          <w:szCs w:val="27"/>
          <w:rtl/>
        </w:rPr>
        <w:t>ص</w:t>
      </w:r>
      <w:r w:rsidRPr="00423AB6">
        <w:rPr>
          <w:rStyle w:val="Char3"/>
          <w:rFonts w:hint="cs"/>
          <w:rtl/>
        </w:rPr>
        <w:t xml:space="preserve">: </w:t>
      </w:r>
      <w:r w:rsidRPr="00423AB6">
        <w:rPr>
          <w:rStyle w:val="Char3"/>
          <w:rtl/>
        </w:rPr>
        <w:t>تَلا</w:t>
      </w:r>
      <w:r w:rsidRPr="00423AB6">
        <w:rPr>
          <w:rStyle w:val="Char3"/>
          <w:rFonts w:hint="cs"/>
          <w:rtl/>
        </w:rPr>
        <w:t>َ</w:t>
      </w:r>
      <w:r w:rsidRPr="00423AB6">
        <w:rPr>
          <w:rStyle w:val="Char3"/>
          <w:rtl/>
        </w:rPr>
        <w:t xml:space="preserve"> قَوْلَ اللَّهِ </w:t>
      </w:r>
      <w:r w:rsidRPr="001D5F20">
        <w:rPr>
          <w:rStyle w:val="Char3"/>
          <w:rFonts w:cs="CTraditional Arabic"/>
          <w:rtl/>
        </w:rPr>
        <w:t>ﻷ</w:t>
      </w:r>
      <w:r w:rsidRPr="00423AB6">
        <w:rPr>
          <w:rStyle w:val="Char3"/>
          <w:rtl/>
        </w:rPr>
        <w:t xml:space="preserve"> فِي إِبْرَاهِيمَ</w:t>
      </w:r>
      <w:r w:rsidRPr="00423AB6">
        <w:rPr>
          <w:rStyle w:val="Char3"/>
          <w:rFonts w:hint="cs"/>
          <w:rtl/>
        </w:rPr>
        <w:t>:</w:t>
      </w:r>
      <w:r>
        <w:rPr>
          <w:rStyle w:val="Char3"/>
          <w:rFonts w:hint="cs"/>
          <w:rtl/>
        </w:rPr>
        <w:t xml:space="preserve"> </w:t>
      </w:r>
      <w:r w:rsidRPr="00B068A6">
        <w:rPr>
          <w:rFonts w:ascii="Tahoma" w:hAnsi="Tahoma" w:cs="Traditional Arabic" w:hint="cs"/>
          <w:color w:val="000000"/>
          <w:sz w:val="25"/>
          <w:szCs w:val="28"/>
          <w:rtl/>
          <w:lang w:bidi="fa-IR"/>
        </w:rPr>
        <w:t>﴿</w:t>
      </w:r>
      <w:r w:rsidRPr="00B068A6">
        <w:rPr>
          <w:rFonts w:ascii="QCF_BSML" w:hAnsi="QCF_BSML" w:cs="KFGQPC Uthmanic Script HAFS"/>
          <w:color w:val="000000"/>
          <w:sz w:val="25"/>
          <w:szCs w:val="28"/>
          <w:rtl/>
          <w:lang w:bidi="fa-IR"/>
        </w:rPr>
        <w:t>رَبِّ إِنَّهُنَّ أَض</w:t>
      </w:r>
      <w:r w:rsidRPr="00B068A6">
        <w:rPr>
          <w:rFonts w:ascii="Tahoma" w:hAnsi="Tahoma"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لَل</w:t>
      </w:r>
      <w:r w:rsidRPr="00B068A6">
        <w:rPr>
          <w:rFonts w:ascii="Tahoma" w:hAnsi="Tahoma"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نَ</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كَثِير</w:t>
      </w:r>
      <w:r w:rsidRPr="00B068A6">
        <w:rPr>
          <w:rFonts w:ascii="Segoe UI Semilight" w:hAnsi="Segoe UI Semilight"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ا</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مِّنَ</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ٱ</w:t>
      </w:r>
      <w:r w:rsidRPr="00B068A6">
        <w:rPr>
          <w:rFonts w:ascii="QCF_BSML" w:hAnsi="QCF_BSML" w:cs="KFGQPC Uthmanic Script HAFS" w:hint="eastAsia"/>
          <w:color w:val="000000"/>
          <w:sz w:val="25"/>
          <w:szCs w:val="28"/>
          <w:rtl/>
          <w:lang w:bidi="fa-IR"/>
        </w:rPr>
        <w:t>لنَّاسِ</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فَمَن تَبِعَنِي فَإِنَّهُ</w:t>
      </w:r>
      <w:r w:rsidRPr="00B068A6">
        <w:rPr>
          <w:rFonts w:ascii="Tahoma" w:hAnsi="Tahoma" w:cs="KFGQPC Uthmanic Script HAFS" w:hint="cs"/>
          <w:color w:val="000000"/>
          <w:sz w:val="25"/>
          <w:szCs w:val="28"/>
          <w:rtl/>
          <w:lang w:bidi="fa-IR"/>
        </w:rPr>
        <w:t>ۥ</w:t>
      </w:r>
      <w:r w:rsidRPr="00B068A6">
        <w:rPr>
          <w:rFonts w:ascii="QCF_BSML" w:hAnsi="QCF_BSML" w:cs="KFGQPC Uthmanic Script HAFS"/>
          <w:color w:val="000000"/>
          <w:sz w:val="25"/>
          <w:szCs w:val="28"/>
          <w:rtl/>
          <w:lang w:bidi="fa-IR"/>
        </w:rPr>
        <w:t xml:space="preserve"> مِنِّي</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وَمَن</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عَصَانِي</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فَإِنَّكَ</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غَفُور</w:t>
      </w:r>
      <w:r w:rsidRPr="00B068A6">
        <w:rPr>
          <w:rFonts w:ascii="Segoe UI Semilight" w:hAnsi="Segoe UI Semilight"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رَّحِيم</w:t>
      </w:r>
      <w:r w:rsidRPr="00B068A6">
        <w:rPr>
          <w:rFonts w:ascii="Segoe UI Semilight" w:hAnsi="Segoe UI Semilight"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٣٦</w:t>
      </w:r>
      <w:r w:rsidRPr="00B068A6">
        <w:rPr>
          <w:rFonts w:ascii="Tahoma" w:hAnsi="Tahoma" w:cs="Traditional Arabic" w:hint="cs"/>
          <w:color w:val="000000"/>
          <w:sz w:val="25"/>
          <w:szCs w:val="28"/>
          <w:rtl/>
          <w:lang w:bidi="fa-IR"/>
        </w:rPr>
        <w:t>﴾</w:t>
      </w:r>
      <w:r>
        <w:rPr>
          <w:rFonts w:ascii="QCF_BSML" w:hAnsi="QCF_BSML" w:cs="Arial"/>
          <w:color w:val="000000"/>
          <w:sz w:val="25"/>
          <w:rtl/>
          <w:lang w:bidi="fa-IR"/>
        </w:rPr>
        <w:t xml:space="preserve"> </w:t>
      </w:r>
      <w:r w:rsidRPr="00B068A6">
        <w:rPr>
          <w:rStyle w:val="Char6"/>
          <w:rtl/>
        </w:rPr>
        <w:t>[إبراه</w:t>
      </w:r>
      <w:r w:rsidR="00A47CA8" w:rsidRPr="00A47CA8">
        <w:rPr>
          <w:rStyle w:val="Char6"/>
          <w:rtl/>
        </w:rPr>
        <w:t>ی</w:t>
      </w:r>
      <w:r w:rsidRPr="00B068A6">
        <w:rPr>
          <w:rStyle w:val="Char6"/>
          <w:rtl/>
        </w:rPr>
        <w:t>م: 36]</w:t>
      </w:r>
      <w:r>
        <w:rPr>
          <w:rStyle w:val="Char6"/>
          <w:rFonts w:hint="cs"/>
          <w:rtl/>
        </w:rPr>
        <w:t xml:space="preserve"> </w:t>
      </w:r>
      <w:r w:rsidRPr="00423AB6">
        <w:rPr>
          <w:rStyle w:val="Char3"/>
          <w:rtl/>
        </w:rPr>
        <w:t>الآيَةَ</w:t>
      </w:r>
      <w:r w:rsidRPr="00423AB6">
        <w:rPr>
          <w:rStyle w:val="Char3"/>
          <w:rFonts w:hint="cs"/>
          <w:rtl/>
        </w:rPr>
        <w:t>،</w:t>
      </w:r>
      <w:r w:rsidRPr="00423AB6">
        <w:rPr>
          <w:rStyle w:val="Char3"/>
          <w:rtl/>
        </w:rPr>
        <w:t xml:space="preserve"> وَقَالَ عِيسَى</w:t>
      </w:r>
      <w:r w:rsidRPr="00423AB6">
        <w:rPr>
          <w:rStyle w:val="Char3"/>
          <w:rFonts w:hint="cs"/>
          <w:rtl/>
        </w:rPr>
        <w:t>:</w:t>
      </w:r>
      <w:r w:rsidRPr="006C3A75">
        <w:rPr>
          <w:rFonts w:ascii="QCF_BSML" w:hAnsi="QCF_BSML" w:cs="QCF_BSML"/>
          <w:color w:val="000000"/>
          <w:sz w:val="25"/>
          <w:szCs w:val="25"/>
          <w:rtl/>
          <w:lang w:bidi="fa-IR"/>
        </w:rPr>
        <w:t xml:space="preserve"> </w:t>
      </w:r>
      <w:r>
        <w:rPr>
          <w:rFonts w:ascii="QCF_BSML" w:hAnsi="QCF_BSML" w:cs="QCF_BSML" w:hint="cs"/>
          <w:color w:val="000000"/>
          <w:sz w:val="25"/>
          <w:szCs w:val="25"/>
          <w:rtl/>
          <w:lang w:bidi="fa-IR"/>
        </w:rPr>
        <w:t xml:space="preserve"> </w:t>
      </w:r>
      <w:r w:rsidRPr="00B068A6">
        <w:rPr>
          <w:rFonts w:ascii="Tahoma" w:hAnsi="Tahoma" w:cs="Traditional Arabic" w:hint="cs"/>
          <w:color w:val="000000"/>
          <w:sz w:val="25"/>
          <w:szCs w:val="28"/>
          <w:rtl/>
          <w:lang w:bidi="fa-IR"/>
        </w:rPr>
        <w:t>﴿</w:t>
      </w:r>
      <w:r w:rsidRPr="00B068A6">
        <w:rPr>
          <w:rFonts w:ascii="QCF_BSML" w:hAnsi="QCF_BSML" w:cs="KFGQPC Uthmanic Script HAFS"/>
          <w:color w:val="000000"/>
          <w:sz w:val="25"/>
          <w:szCs w:val="28"/>
          <w:rtl/>
          <w:lang w:bidi="fa-IR"/>
        </w:rPr>
        <w:t>إِن تُعَذِّب</w:t>
      </w:r>
      <w:r w:rsidRPr="00B068A6">
        <w:rPr>
          <w:rFonts w:ascii="Tahoma" w:hAnsi="Tahoma"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هُم</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فَإِنَّهُم</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عِبَادُكَ</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وَإِن</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تَغ</w:t>
      </w:r>
      <w:r w:rsidRPr="00B068A6">
        <w:rPr>
          <w:rFonts w:ascii="Tahoma" w:hAnsi="Tahoma"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فِر</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لَهُم</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فَإِنَّكَ</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أَنتَ</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ٱ</w:t>
      </w:r>
      <w:r w:rsidRPr="00B068A6">
        <w:rPr>
          <w:rFonts w:ascii="QCF_BSML" w:hAnsi="QCF_BSML" w:cs="KFGQPC Uthmanic Script HAFS" w:hint="eastAsia"/>
          <w:color w:val="000000"/>
          <w:sz w:val="25"/>
          <w:szCs w:val="28"/>
          <w:rtl/>
          <w:lang w:bidi="fa-IR"/>
        </w:rPr>
        <w:t>ل</w:t>
      </w:r>
      <w:r w:rsidRPr="00B068A6">
        <w:rPr>
          <w:rFonts w:ascii="Tahoma" w:hAnsi="Tahoma"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عَزِيزُ</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ٱ</w:t>
      </w:r>
      <w:r w:rsidRPr="00B068A6">
        <w:rPr>
          <w:rFonts w:ascii="QCF_BSML" w:hAnsi="QCF_BSML" w:cs="KFGQPC Uthmanic Script HAFS" w:hint="eastAsia"/>
          <w:color w:val="000000"/>
          <w:sz w:val="25"/>
          <w:szCs w:val="28"/>
          <w:rtl/>
          <w:lang w:bidi="fa-IR"/>
        </w:rPr>
        <w:t>ل</w:t>
      </w:r>
      <w:r w:rsidRPr="00B068A6">
        <w:rPr>
          <w:rFonts w:ascii="Tahoma" w:hAnsi="Tahoma"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حَكِيمُ</w:t>
      </w:r>
      <w:r w:rsidRPr="00B068A6">
        <w:rPr>
          <w:rFonts w:ascii="QCF_BSML" w:hAnsi="QCF_BSML" w:cs="KFGQPC Uthmanic Script HAFS"/>
          <w:color w:val="000000"/>
          <w:sz w:val="25"/>
          <w:szCs w:val="28"/>
          <w:rtl/>
          <w:lang w:bidi="fa-IR"/>
        </w:rPr>
        <w:t>١١٨</w:t>
      </w:r>
      <w:r w:rsidRPr="00B068A6">
        <w:rPr>
          <w:rFonts w:ascii="Tahoma" w:hAnsi="Tahoma" w:cs="Traditional Arabic" w:hint="cs"/>
          <w:color w:val="000000"/>
          <w:sz w:val="25"/>
          <w:szCs w:val="28"/>
          <w:rtl/>
          <w:lang w:bidi="fa-IR"/>
        </w:rPr>
        <w:t>﴾</w:t>
      </w:r>
      <w:r>
        <w:rPr>
          <w:rFonts w:ascii="QCF_BSML" w:hAnsi="QCF_BSML" w:cs="Arial"/>
          <w:color w:val="000000"/>
          <w:sz w:val="25"/>
          <w:rtl/>
          <w:lang w:bidi="fa-IR"/>
        </w:rPr>
        <w:t xml:space="preserve"> </w:t>
      </w:r>
      <w:r w:rsidRPr="00B068A6">
        <w:rPr>
          <w:rStyle w:val="Char6"/>
          <w:rtl/>
        </w:rPr>
        <w:t>[المائدة: 118]</w:t>
      </w:r>
      <w:r>
        <w:rPr>
          <w:rFonts w:ascii="QCF_BSML" w:hAnsi="QCF_BSML" w:cs="QCF_BSML" w:hint="cs"/>
          <w:color w:val="000000"/>
          <w:sz w:val="25"/>
          <w:szCs w:val="25"/>
          <w:rtl/>
          <w:lang w:bidi="fa-IR"/>
        </w:rPr>
        <w:t xml:space="preserve"> </w:t>
      </w:r>
      <w:r w:rsidRPr="00423AB6">
        <w:rPr>
          <w:rStyle w:val="Char3"/>
          <w:rtl/>
        </w:rPr>
        <w:t>فَرَفَعَ يَدَيْهِ وَقَالَ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اللَّهُمَّ أُمَّتِي أُمَّتِي</w:t>
      </w:r>
      <w:r w:rsidRPr="00423AB6">
        <w:rPr>
          <w:rStyle w:val="Char3"/>
          <w:rFonts w:hint="cs"/>
          <w:rtl/>
        </w:rPr>
        <w:t>»</w:t>
      </w:r>
      <w:r w:rsidRPr="00423AB6">
        <w:rPr>
          <w:rStyle w:val="Char3"/>
          <w:rtl/>
        </w:rPr>
        <w:t xml:space="preserve"> وَبَكَى</w:t>
      </w:r>
      <w:r w:rsidRPr="00423AB6">
        <w:rPr>
          <w:rStyle w:val="Char3"/>
          <w:rFonts w:hint="cs"/>
          <w:rtl/>
        </w:rPr>
        <w:t>،</w:t>
      </w:r>
      <w:r w:rsidRPr="00423AB6">
        <w:rPr>
          <w:rStyle w:val="Char3"/>
          <w:rtl/>
        </w:rPr>
        <w:t xml:space="preserve"> فَقَالَ اللَّهُ </w:t>
      </w:r>
      <w:r w:rsidRPr="001D5F20">
        <w:rPr>
          <w:rStyle w:val="Char3"/>
          <w:rFonts w:cs="CTraditional Arabic"/>
          <w:rtl/>
        </w:rPr>
        <w:t>ﻷ</w:t>
      </w:r>
      <w:r w:rsidRPr="00423AB6">
        <w:rPr>
          <w:rStyle w:val="Char3"/>
          <w:rFonts w:hint="cs"/>
          <w:rtl/>
        </w:rPr>
        <w:t>:</w:t>
      </w:r>
      <w:r w:rsidRPr="00423AB6">
        <w:rPr>
          <w:rStyle w:val="Char3"/>
          <w:rtl/>
        </w:rPr>
        <w:t xml:space="preserve"> يَا جِبْرِيلُ اذْهَبْ إِلَى مُحَمَّدٍ وَرَبُّكَ أَعْلَمُ فَسَلْهُ مَا يُبْكِيكَ</w:t>
      </w:r>
      <w:r w:rsidRPr="00423AB6">
        <w:rPr>
          <w:rStyle w:val="Char3"/>
          <w:rFonts w:hint="cs"/>
          <w:rtl/>
        </w:rPr>
        <w:t>؟</w:t>
      </w:r>
      <w:r w:rsidRPr="00423AB6">
        <w:rPr>
          <w:rStyle w:val="Char3"/>
          <w:rtl/>
        </w:rPr>
        <w:t xml:space="preserve"> فَأَتَاهُ جِبْرِيلُ عَلَيْهِ السَّلا</w:t>
      </w:r>
      <w:r w:rsidRPr="00423AB6">
        <w:rPr>
          <w:rStyle w:val="Char3"/>
          <w:rFonts w:hint="cs"/>
          <w:rtl/>
        </w:rPr>
        <w:t>َ</w:t>
      </w:r>
      <w:r w:rsidRPr="00423AB6">
        <w:rPr>
          <w:rStyle w:val="Char3"/>
          <w:rtl/>
        </w:rPr>
        <w:t>م فَسَأَلَهُ فَأَخْبَرَهُ رَسُولُ اللَّهِ</w:t>
      </w:r>
      <w:r w:rsidR="00D42469" w:rsidRPr="00D42469">
        <w:rPr>
          <w:rStyle w:val="Char3"/>
          <w:rFonts w:cs="CTraditional Arabic"/>
          <w:rtl/>
        </w:rPr>
        <w:t xml:space="preserve"> ص </w:t>
      </w:r>
      <w:r w:rsidRPr="00423AB6">
        <w:rPr>
          <w:rStyle w:val="Char3"/>
          <w:rtl/>
        </w:rPr>
        <w:t>بِمَا قَالَ وَهُوَ أَعْلَمُ</w:t>
      </w:r>
      <w:r w:rsidRPr="00423AB6">
        <w:rPr>
          <w:rStyle w:val="Char3"/>
          <w:rFonts w:hint="cs"/>
          <w:rtl/>
        </w:rPr>
        <w:t>،</w:t>
      </w:r>
      <w:r w:rsidRPr="00423AB6">
        <w:rPr>
          <w:rStyle w:val="Char3"/>
          <w:rtl/>
        </w:rPr>
        <w:t xml:space="preserve"> فَقَالَ اللَّهُ</w:t>
      </w:r>
      <w:r w:rsidRPr="00423AB6">
        <w:rPr>
          <w:rStyle w:val="Char3"/>
          <w:rFonts w:hint="cs"/>
          <w:rtl/>
        </w:rPr>
        <w:t>:</w:t>
      </w:r>
      <w:r w:rsidRPr="00423AB6">
        <w:rPr>
          <w:rStyle w:val="Char3"/>
          <w:rtl/>
        </w:rPr>
        <w:t xml:space="preserve"> يَا جِبْرِيلُ اذْهَبْ إِلَى مُحَمَّدٍ فَقُلْ إِنَّا سَنُرْضِيكَ فِي أُمَّتِكَ وَلا</w:t>
      </w:r>
      <w:r w:rsidRPr="00423AB6">
        <w:rPr>
          <w:rStyle w:val="Char3"/>
          <w:rFonts w:hint="cs"/>
          <w:rtl/>
        </w:rPr>
        <w:t>َ</w:t>
      </w:r>
      <w:r w:rsidRPr="00423AB6">
        <w:rPr>
          <w:rStyle w:val="Char3"/>
          <w:rtl/>
        </w:rPr>
        <w:t xml:space="preserve"> نَسُوءُكَ. </w:t>
      </w:r>
      <w:r w:rsidRPr="00B068A6">
        <w:rPr>
          <w:rStyle w:val="Char4"/>
          <w:rtl/>
        </w:rPr>
        <w:t>(م/202)</w:t>
      </w:r>
    </w:p>
    <w:p w:rsidR="001C7CAE" w:rsidRPr="002E320E" w:rsidRDefault="001C7CAE" w:rsidP="005663CA">
      <w:pPr>
        <w:widowControl w:val="0"/>
        <w:tabs>
          <w:tab w:val="right" w:pos="926"/>
        </w:tabs>
        <w:ind w:firstLine="284"/>
        <w:jc w:val="both"/>
        <w:rPr>
          <w:rStyle w:val="Char4"/>
          <w:rtl/>
        </w:rPr>
      </w:pPr>
      <w:r w:rsidRPr="005663CA">
        <w:rPr>
          <w:rStyle w:val="Char5"/>
          <w:rFonts w:hint="cs"/>
          <w:rtl/>
        </w:rPr>
        <w:lastRenderedPageBreak/>
        <w:t>ترجمه</w:t>
      </w:r>
      <w:r w:rsidRPr="002E320E">
        <w:rPr>
          <w:rStyle w:val="Char4"/>
          <w:rFonts w:hint="cs"/>
          <w:rtl/>
        </w:rPr>
        <w:t xml:space="preserve">: عبدالله بن عمرو بن عاص </w:t>
      </w:r>
      <w:r w:rsidRPr="008672C0">
        <w:rPr>
          <w:rStyle w:val="Char4"/>
          <w:rFonts w:cs="CTraditional Arabic" w:hint="cs"/>
          <w:rtl/>
        </w:rPr>
        <w:t>ب</w:t>
      </w:r>
      <w:r w:rsidRPr="002E320E">
        <w:rPr>
          <w:rStyle w:val="Char4"/>
          <w:rFonts w:hint="cs"/>
          <w:rtl/>
        </w:rPr>
        <w:t xml:space="preserve"> روایت می‌کند که : نبی اکرم</w:t>
      </w:r>
      <w:r w:rsidR="00D42469" w:rsidRPr="00D42469">
        <w:rPr>
          <w:rStyle w:val="Char4"/>
          <w:rFonts w:cs="CTraditional Arabic" w:hint="cs"/>
          <w:rtl/>
        </w:rPr>
        <w:t xml:space="preserve"> ص </w:t>
      </w:r>
      <w:r w:rsidRPr="002E320E">
        <w:rPr>
          <w:rStyle w:val="Char4"/>
          <w:rFonts w:hint="cs"/>
          <w:rtl/>
        </w:rPr>
        <w:t xml:space="preserve">این آیه را که حاوی قول ابراهیم </w:t>
      </w:r>
      <w:r w:rsidR="005663CA">
        <w:rPr>
          <w:rStyle w:val="Char4"/>
          <w:rFonts w:cs="CTraditional Arabic" w:hint="cs"/>
          <w:rtl/>
        </w:rPr>
        <w:t>÷</w:t>
      </w:r>
      <w:r w:rsidRPr="002E320E">
        <w:rPr>
          <w:rStyle w:val="Char4"/>
          <w:rFonts w:hint="cs"/>
          <w:rtl/>
        </w:rPr>
        <w:t xml:space="preserve"> است تلاوت کرد: </w:t>
      </w:r>
      <w:r w:rsidRPr="00B068A6">
        <w:rPr>
          <w:rFonts w:ascii="Tahoma" w:hAnsi="Tahoma" w:cs="Traditional Arabic" w:hint="cs"/>
          <w:color w:val="000000"/>
          <w:sz w:val="25"/>
          <w:szCs w:val="28"/>
          <w:rtl/>
          <w:lang w:bidi="fa-IR"/>
        </w:rPr>
        <w:t>﴿</w:t>
      </w:r>
      <w:r w:rsidRPr="005663CA">
        <w:rPr>
          <w:rStyle w:val="Charb"/>
          <w:rtl/>
        </w:rPr>
        <w:t>رَبِّ إِنَّهُنَّ أَض</w:t>
      </w:r>
      <w:r w:rsidRPr="005663CA">
        <w:rPr>
          <w:rStyle w:val="Charb"/>
          <w:rFonts w:hint="cs"/>
          <w:rtl/>
        </w:rPr>
        <w:t>ۡلَلۡنَ</w:t>
      </w:r>
      <w:r w:rsidRPr="005663CA">
        <w:rPr>
          <w:rStyle w:val="Charb"/>
          <w:rtl/>
        </w:rPr>
        <w:t xml:space="preserve"> </w:t>
      </w:r>
      <w:r w:rsidRPr="005663CA">
        <w:rPr>
          <w:rStyle w:val="Charb"/>
          <w:rFonts w:hint="cs"/>
          <w:rtl/>
        </w:rPr>
        <w:t>كَثِيرٗا</w:t>
      </w:r>
      <w:r w:rsidRPr="005663CA">
        <w:rPr>
          <w:rStyle w:val="Charb"/>
          <w:rtl/>
        </w:rPr>
        <w:t xml:space="preserve"> </w:t>
      </w:r>
      <w:r w:rsidRPr="005663CA">
        <w:rPr>
          <w:rStyle w:val="Charb"/>
          <w:rFonts w:hint="cs"/>
          <w:rtl/>
        </w:rPr>
        <w:t>مِّنَ</w:t>
      </w:r>
      <w:r w:rsidRPr="005663CA">
        <w:rPr>
          <w:rStyle w:val="Charb"/>
          <w:rtl/>
        </w:rPr>
        <w:t xml:space="preserve"> </w:t>
      </w:r>
      <w:r w:rsidRPr="005663CA">
        <w:rPr>
          <w:rStyle w:val="Charb"/>
          <w:rFonts w:hint="cs"/>
          <w:rtl/>
        </w:rPr>
        <w:t>ٱ</w:t>
      </w:r>
      <w:r w:rsidRPr="005663CA">
        <w:rPr>
          <w:rStyle w:val="Charb"/>
          <w:rFonts w:hint="eastAsia"/>
          <w:rtl/>
        </w:rPr>
        <w:t>لنَّاسِ</w:t>
      </w:r>
      <w:r w:rsidRPr="005663CA">
        <w:rPr>
          <w:rStyle w:val="Charb"/>
          <w:rFonts w:hint="cs"/>
          <w:rtl/>
        </w:rPr>
        <w:t>ۖ</w:t>
      </w:r>
      <w:r w:rsidRPr="005663CA">
        <w:rPr>
          <w:rStyle w:val="Charb"/>
          <w:rtl/>
        </w:rPr>
        <w:t xml:space="preserve"> </w:t>
      </w:r>
      <w:r w:rsidRPr="005663CA">
        <w:rPr>
          <w:rStyle w:val="Charb"/>
          <w:spacing w:val="-4"/>
          <w:rtl/>
        </w:rPr>
        <w:t>فَمَن تَبِعَنِي فَإِنَّهُ</w:t>
      </w:r>
      <w:r w:rsidRPr="005663CA">
        <w:rPr>
          <w:rStyle w:val="Charb"/>
          <w:rFonts w:hint="cs"/>
          <w:spacing w:val="-4"/>
          <w:rtl/>
        </w:rPr>
        <w:t>ۥ</w:t>
      </w:r>
      <w:r w:rsidRPr="005663CA">
        <w:rPr>
          <w:rStyle w:val="Charb"/>
          <w:spacing w:val="-4"/>
          <w:rtl/>
        </w:rPr>
        <w:t xml:space="preserve"> مِنِّي</w:t>
      </w:r>
      <w:r w:rsidRPr="005663CA">
        <w:rPr>
          <w:rStyle w:val="Charb"/>
          <w:rFonts w:hint="cs"/>
          <w:spacing w:val="-4"/>
          <w:rtl/>
        </w:rPr>
        <w:t>ۖ</w:t>
      </w:r>
      <w:r w:rsidRPr="005663CA">
        <w:rPr>
          <w:rStyle w:val="Charb"/>
          <w:spacing w:val="-4"/>
          <w:rtl/>
        </w:rPr>
        <w:t xml:space="preserve"> </w:t>
      </w:r>
      <w:r w:rsidRPr="005663CA">
        <w:rPr>
          <w:rStyle w:val="Charb"/>
          <w:rFonts w:hint="cs"/>
          <w:spacing w:val="-4"/>
          <w:rtl/>
        </w:rPr>
        <w:t>وَمَنۡ</w:t>
      </w:r>
      <w:r w:rsidRPr="005663CA">
        <w:rPr>
          <w:rStyle w:val="Charb"/>
          <w:spacing w:val="-4"/>
          <w:rtl/>
        </w:rPr>
        <w:t xml:space="preserve"> </w:t>
      </w:r>
      <w:r w:rsidRPr="005663CA">
        <w:rPr>
          <w:rStyle w:val="Charb"/>
          <w:rFonts w:hint="cs"/>
          <w:spacing w:val="-4"/>
          <w:rtl/>
        </w:rPr>
        <w:t>عَصَانِي</w:t>
      </w:r>
      <w:r w:rsidRPr="005663CA">
        <w:rPr>
          <w:rStyle w:val="Charb"/>
          <w:spacing w:val="-4"/>
          <w:rtl/>
        </w:rPr>
        <w:t xml:space="preserve"> </w:t>
      </w:r>
      <w:r w:rsidRPr="005663CA">
        <w:rPr>
          <w:rStyle w:val="Charb"/>
          <w:rFonts w:hint="cs"/>
          <w:spacing w:val="-4"/>
          <w:rtl/>
        </w:rPr>
        <w:t>فَإِنَّكَ</w:t>
      </w:r>
      <w:r w:rsidRPr="005663CA">
        <w:rPr>
          <w:rStyle w:val="Charb"/>
          <w:spacing w:val="-4"/>
          <w:rtl/>
        </w:rPr>
        <w:t xml:space="preserve"> </w:t>
      </w:r>
      <w:r w:rsidRPr="005663CA">
        <w:rPr>
          <w:rStyle w:val="Charb"/>
          <w:rFonts w:hint="cs"/>
          <w:spacing w:val="-4"/>
          <w:rtl/>
        </w:rPr>
        <w:t>غَفُورٞ</w:t>
      </w:r>
      <w:r w:rsidRPr="005663CA">
        <w:rPr>
          <w:rStyle w:val="Charb"/>
          <w:spacing w:val="-4"/>
          <w:rtl/>
        </w:rPr>
        <w:t xml:space="preserve"> </w:t>
      </w:r>
      <w:r w:rsidRPr="005663CA">
        <w:rPr>
          <w:rStyle w:val="Charb"/>
          <w:rFonts w:hint="cs"/>
          <w:spacing w:val="-4"/>
          <w:rtl/>
        </w:rPr>
        <w:t>رَّحِيمٞ</w:t>
      </w:r>
      <w:r w:rsidRPr="005663CA">
        <w:rPr>
          <w:rStyle w:val="Charb"/>
          <w:spacing w:val="-4"/>
          <w:rtl/>
        </w:rPr>
        <w:t>٣٦</w:t>
      </w:r>
      <w:r w:rsidRPr="005663CA">
        <w:rPr>
          <w:rFonts w:ascii="Tahoma" w:hAnsi="Tahoma" w:cs="Traditional Arabic" w:hint="cs"/>
          <w:color w:val="000000"/>
          <w:spacing w:val="-4"/>
          <w:sz w:val="25"/>
          <w:szCs w:val="28"/>
          <w:rtl/>
          <w:lang w:bidi="fa-IR"/>
        </w:rPr>
        <w:t>﴾</w:t>
      </w:r>
      <w:r w:rsidRPr="005663CA">
        <w:rPr>
          <w:rFonts w:ascii="QCF_BSML" w:hAnsi="QCF_BSML" w:cs="Arial"/>
          <w:color w:val="000000"/>
          <w:spacing w:val="-4"/>
          <w:sz w:val="25"/>
          <w:rtl/>
          <w:lang w:bidi="fa-IR"/>
        </w:rPr>
        <w:t xml:space="preserve"> </w:t>
      </w:r>
      <w:r w:rsidRPr="005663CA">
        <w:rPr>
          <w:rStyle w:val="Char6"/>
          <w:spacing w:val="-4"/>
          <w:rtl/>
        </w:rPr>
        <w:t>[إبراه</w:t>
      </w:r>
      <w:r w:rsidR="00A47CA8" w:rsidRPr="00A47CA8">
        <w:rPr>
          <w:rStyle w:val="Char6"/>
          <w:spacing w:val="-4"/>
          <w:rtl/>
        </w:rPr>
        <w:t>ی</w:t>
      </w:r>
      <w:r w:rsidRPr="005663CA">
        <w:rPr>
          <w:rStyle w:val="Char6"/>
          <w:spacing w:val="-4"/>
          <w:rtl/>
        </w:rPr>
        <w:t>م: 36]</w:t>
      </w:r>
      <w:r w:rsidRPr="005663CA">
        <w:rPr>
          <w:rStyle w:val="Char3"/>
          <w:rFonts w:hint="cs"/>
          <w:spacing w:val="-4"/>
          <w:rtl/>
        </w:rPr>
        <w:t xml:space="preserve"> </w:t>
      </w:r>
      <w:r w:rsidR="005663CA" w:rsidRPr="005663CA">
        <w:rPr>
          <w:rStyle w:val="Char4"/>
          <w:rFonts w:hint="cs"/>
          <w:spacing w:val="-4"/>
          <w:rtl/>
        </w:rPr>
        <w:t>«</w:t>
      </w:r>
      <w:r w:rsidRPr="005663CA">
        <w:rPr>
          <w:rStyle w:val="Char7"/>
          <w:rFonts w:hint="cs"/>
          <w:spacing w:val="-4"/>
          <w:rtl/>
        </w:rPr>
        <w:t>پرودگارا! آنها بسیاری از مردم را گمراه کرده‌اند. پس هر که از من پیروی کند، از من است وهرکس از من نافرمانی کند، همانا تو بخشنده و مهربانی</w:t>
      </w:r>
      <w:r w:rsidR="005663CA" w:rsidRPr="005663CA">
        <w:rPr>
          <w:rStyle w:val="Char4"/>
          <w:rFonts w:hint="cs"/>
          <w:spacing w:val="-4"/>
          <w:rtl/>
        </w:rPr>
        <w:t>».</w:t>
      </w:r>
      <w:r w:rsidRPr="005663CA">
        <w:rPr>
          <w:rStyle w:val="Char4"/>
          <w:rFonts w:hint="cs"/>
          <w:spacing w:val="-4"/>
          <w:rtl/>
        </w:rPr>
        <w:t xml:space="preserve"> همچنین این آیه را که حاوی سخن عیسی </w:t>
      </w:r>
      <w:r w:rsidR="005663CA" w:rsidRPr="005663CA">
        <w:rPr>
          <w:rStyle w:val="Char4"/>
          <w:rFonts w:cs="CTraditional Arabic" w:hint="cs"/>
          <w:spacing w:val="-4"/>
          <w:rtl/>
        </w:rPr>
        <w:t>÷</w:t>
      </w:r>
      <w:r w:rsidR="005663CA">
        <w:rPr>
          <w:rStyle w:val="Char4"/>
          <w:rFonts w:hint="cs"/>
          <w:rtl/>
        </w:rPr>
        <w:t xml:space="preserve"> </w:t>
      </w:r>
      <w:r w:rsidRPr="002E320E">
        <w:rPr>
          <w:rStyle w:val="Char4"/>
          <w:rFonts w:hint="cs"/>
          <w:rtl/>
        </w:rPr>
        <w:t>است، تلاوت کرد:</w:t>
      </w:r>
      <w:r w:rsidRPr="006C3A75">
        <w:rPr>
          <w:rFonts w:ascii="QCF_BSML" w:hAnsi="QCF_BSML" w:cs="QCF_BSML"/>
          <w:color w:val="000000"/>
          <w:sz w:val="25"/>
          <w:szCs w:val="25"/>
          <w:rtl/>
          <w:lang w:bidi="fa-IR"/>
        </w:rPr>
        <w:t xml:space="preserve"> </w:t>
      </w:r>
      <w:r w:rsidRPr="00B068A6">
        <w:rPr>
          <w:rFonts w:ascii="Tahoma" w:hAnsi="Tahoma" w:cs="Traditional Arabic" w:hint="cs"/>
          <w:color w:val="000000"/>
          <w:sz w:val="25"/>
          <w:szCs w:val="28"/>
          <w:rtl/>
          <w:lang w:bidi="fa-IR"/>
        </w:rPr>
        <w:t>﴿</w:t>
      </w:r>
      <w:r w:rsidRPr="00B068A6">
        <w:rPr>
          <w:rFonts w:ascii="QCF_BSML" w:hAnsi="QCF_BSML" w:cs="KFGQPC Uthmanic Script HAFS"/>
          <w:color w:val="000000"/>
          <w:sz w:val="25"/>
          <w:szCs w:val="28"/>
          <w:rtl/>
          <w:lang w:bidi="fa-IR"/>
        </w:rPr>
        <w:t>إِن تُعَذِّب</w:t>
      </w:r>
      <w:r w:rsidRPr="00B068A6">
        <w:rPr>
          <w:rFonts w:ascii="Tahoma" w:hAnsi="Tahoma"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هُم</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فَإِنَّهُم</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عِبَادُكَ</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وَإِن</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تَغ</w:t>
      </w:r>
      <w:r w:rsidRPr="00B068A6">
        <w:rPr>
          <w:rFonts w:ascii="Tahoma" w:hAnsi="Tahoma"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فِر</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لَهُم</w:t>
      </w:r>
      <w:r w:rsidRPr="00B068A6">
        <w:rPr>
          <w:rFonts w:ascii="Tahoma" w:hAnsi="Tahoma" w:cs="KFGQPC Uthmanic Script HAFS" w:hint="cs"/>
          <w:color w:val="000000"/>
          <w:sz w:val="25"/>
          <w:szCs w:val="28"/>
          <w:rtl/>
          <w:lang w:bidi="fa-IR"/>
        </w:rPr>
        <w:t>ۡ</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فَإِنَّكَ</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أَنتَ</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ٱ</w:t>
      </w:r>
      <w:r w:rsidRPr="00B068A6">
        <w:rPr>
          <w:rFonts w:ascii="QCF_BSML" w:hAnsi="QCF_BSML" w:cs="KFGQPC Uthmanic Script HAFS" w:hint="eastAsia"/>
          <w:color w:val="000000"/>
          <w:sz w:val="25"/>
          <w:szCs w:val="28"/>
          <w:rtl/>
          <w:lang w:bidi="fa-IR"/>
        </w:rPr>
        <w:t>ل</w:t>
      </w:r>
      <w:r w:rsidRPr="00B068A6">
        <w:rPr>
          <w:rFonts w:ascii="Tahoma" w:hAnsi="Tahoma"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عَزِيزُ</w:t>
      </w:r>
      <w:r w:rsidRPr="00B068A6">
        <w:rPr>
          <w:rFonts w:ascii="QCF_BSML" w:hAnsi="QCF_BSML" w:cs="KFGQPC Uthmanic Script HAFS"/>
          <w:color w:val="000000"/>
          <w:sz w:val="25"/>
          <w:szCs w:val="28"/>
          <w:rtl/>
          <w:lang w:bidi="fa-IR"/>
        </w:rPr>
        <w:t xml:space="preserve"> </w:t>
      </w:r>
      <w:r w:rsidRPr="00B068A6">
        <w:rPr>
          <w:rFonts w:ascii="QCF_BSML" w:hAnsi="QCF_BSML" w:cs="KFGQPC Uthmanic Script HAFS" w:hint="cs"/>
          <w:color w:val="000000"/>
          <w:sz w:val="25"/>
          <w:szCs w:val="28"/>
          <w:rtl/>
          <w:lang w:bidi="fa-IR"/>
        </w:rPr>
        <w:t>ٱ</w:t>
      </w:r>
      <w:r w:rsidRPr="00B068A6">
        <w:rPr>
          <w:rFonts w:ascii="QCF_BSML" w:hAnsi="QCF_BSML" w:cs="KFGQPC Uthmanic Script HAFS" w:hint="eastAsia"/>
          <w:color w:val="000000"/>
          <w:sz w:val="25"/>
          <w:szCs w:val="28"/>
          <w:rtl/>
          <w:lang w:bidi="fa-IR"/>
        </w:rPr>
        <w:t>ل</w:t>
      </w:r>
      <w:r w:rsidRPr="00B068A6">
        <w:rPr>
          <w:rFonts w:ascii="Tahoma" w:hAnsi="Tahoma" w:cs="KFGQPC Uthmanic Script HAFS" w:hint="cs"/>
          <w:color w:val="000000"/>
          <w:sz w:val="25"/>
          <w:szCs w:val="28"/>
          <w:rtl/>
          <w:lang w:bidi="fa-IR"/>
        </w:rPr>
        <w:t>ۡ</w:t>
      </w:r>
      <w:r w:rsidRPr="00B068A6">
        <w:rPr>
          <w:rFonts w:ascii="QCF_BSML" w:hAnsi="QCF_BSML" w:cs="KFGQPC Uthmanic Script HAFS" w:hint="cs"/>
          <w:color w:val="000000"/>
          <w:sz w:val="25"/>
          <w:szCs w:val="28"/>
          <w:rtl/>
          <w:lang w:bidi="fa-IR"/>
        </w:rPr>
        <w:t>حَكِيمُ</w:t>
      </w:r>
      <w:r w:rsidRPr="00B068A6">
        <w:rPr>
          <w:rFonts w:ascii="QCF_BSML" w:hAnsi="QCF_BSML" w:cs="KFGQPC Uthmanic Script HAFS"/>
          <w:color w:val="000000"/>
          <w:sz w:val="25"/>
          <w:szCs w:val="28"/>
          <w:rtl/>
          <w:lang w:bidi="fa-IR"/>
        </w:rPr>
        <w:t>١١٨</w:t>
      </w:r>
      <w:r w:rsidRPr="00B068A6">
        <w:rPr>
          <w:rFonts w:ascii="Tahoma" w:hAnsi="Tahoma" w:cs="Traditional Arabic" w:hint="cs"/>
          <w:color w:val="000000"/>
          <w:sz w:val="25"/>
          <w:szCs w:val="28"/>
          <w:rtl/>
          <w:lang w:bidi="fa-IR"/>
        </w:rPr>
        <w:t>﴾</w:t>
      </w:r>
      <w:r>
        <w:rPr>
          <w:rFonts w:ascii="QCF_BSML" w:hAnsi="QCF_BSML" w:cs="Arial"/>
          <w:color w:val="000000"/>
          <w:sz w:val="25"/>
          <w:rtl/>
          <w:lang w:bidi="fa-IR"/>
        </w:rPr>
        <w:t xml:space="preserve"> </w:t>
      </w:r>
      <w:r w:rsidRPr="00B068A6">
        <w:rPr>
          <w:rStyle w:val="Char6"/>
          <w:rtl/>
        </w:rPr>
        <w:t>[المائدة: 118]</w:t>
      </w:r>
      <w:r>
        <w:rPr>
          <w:rStyle w:val="Char4"/>
          <w:rFonts w:hint="cs"/>
          <w:rtl/>
        </w:rPr>
        <w:t xml:space="preserve"> </w:t>
      </w:r>
      <w:r w:rsidRPr="00B068A6">
        <w:rPr>
          <w:rStyle w:val="Char4"/>
          <w:rFonts w:hint="cs"/>
          <w:rtl/>
        </w:rPr>
        <w:t>«</w:t>
      </w:r>
      <w:r w:rsidRPr="00B068A6">
        <w:rPr>
          <w:rStyle w:val="Char7"/>
          <w:rFonts w:hint="cs"/>
          <w:rtl/>
        </w:rPr>
        <w:t xml:space="preserve">اگر آنان را مجازات </w:t>
      </w:r>
      <w:r w:rsidR="00A47CA8" w:rsidRPr="00A47CA8">
        <w:rPr>
          <w:rStyle w:val="Char7"/>
          <w:rFonts w:hint="cs"/>
          <w:rtl/>
        </w:rPr>
        <w:t>ک</w:t>
      </w:r>
      <w:r w:rsidRPr="00B068A6">
        <w:rPr>
          <w:rStyle w:val="Char7"/>
          <w:rFonts w:hint="cs"/>
          <w:rtl/>
        </w:rPr>
        <w:t>ن</w:t>
      </w:r>
      <w:r>
        <w:rPr>
          <w:rStyle w:val="Char7"/>
          <w:rFonts w:hint="cs"/>
          <w:rtl/>
        </w:rPr>
        <w:t>ی</w:t>
      </w:r>
      <w:r w:rsidRPr="00B068A6">
        <w:rPr>
          <w:rStyle w:val="Char7"/>
          <w:rFonts w:hint="cs"/>
          <w:rtl/>
        </w:rPr>
        <w:t>، بندگان تو هستند و اگر آنان را مغفرت نما</w:t>
      </w:r>
      <w:r w:rsidR="00A47CA8" w:rsidRPr="00A47CA8">
        <w:rPr>
          <w:rStyle w:val="Char7"/>
          <w:rFonts w:hint="cs"/>
          <w:rtl/>
        </w:rPr>
        <w:t>ی</w:t>
      </w:r>
      <w:r>
        <w:rPr>
          <w:rStyle w:val="Char7"/>
          <w:rFonts w:hint="cs"/>
          <w:rtl/>
        </w:rPr>
        <w:t>ی</w:t>
      </w:r>
      <w:r w:rsidRPr="00B068A6">
        <w:rPr>
          <w:rStyle w:val="Char7"/>
          <w:rFonts w:hint="cs"/>
          <w:rtl/>
        </w:rPr>
        <w:t>، ـ در هر حال ـ تو چ</w:t>
      </w:r>
      <w:r w:rsidR="00A47CA8" w:rsidRPr="00A47CA8">
        <w:rPr>
          <w:rStyle w:val="Char7"/>
          <w:rFonts w:hint="cs"/>
          <w:rtl/>
        </w:rPr>
        <w:t>ی</w:t>
      </w:r>
      <w:r w:rsidRPr="00B068A6">
        <w:rPr>
          <w:rStyle w:val="Char7"/>
          <w:rFonts w:hint="cs"/>
          <w:rtl/>
        </w:rPr>
        <w:t>ره و توانا و ح</w:t>
      </w:r>
      <w:r w:rsidR="00A47CA8" w:rsidRPr="00A47CA8">
        <w:rPr>
          <w:rStyle w:val="Char7"/>
          <w:rFonts w:hint="cs"/>
          <w:rtl/>
        </w:rPr>
        <w:t>کی</w:t>
      </w:r>
      <w:r w:rsidRPr="00B068A6">
        <w:rPr>
          <w:rStyle w:val="Char7"/>
          <w:rFonts w:hint="cs"/>
          <w:rtl/>
        </w:rPr>
        <w:t>م</w:t>
      </w:r>
      <w:r>
        <w:rPr>
          <w:rStyle w:val="Char7"/>
          <w:rFonts w:hint="cs"/>
          <w:rtl/>
        </w:rPr>
        <w:t>ی</w:t>
      </w:r>
      <w:r w:rsidRPr="00B068A6">
        <w:rPr>
          <w:rStyle w:val="Char4"/>
          <w:rFonts w:hint="cs"/>
          <w:rtl/>
        </w:rPr>
        <w:t>»</w:t>
      </w:r>
      <w:r w:rsidRPr="002E320E">
        <w:rPr>
          <w:rStyle w:val="Char4"/>
          <w:rFonts w:hint="cs"/>
          <w:rtl/>
        </w:rPr>
        <w:t xml:space="preserve"> سپس دست</w:t>
      </w:r>
      <w:r w:rsidR="005663CA">
        <w:rPr>
          <w:rStyle w:val="Char4"/>
          <w:rFonts w:hint="eastAsia"/>
          <w:rtl/>
        </w:rPr>
        <w:t>‌</w:t>
      </w:r>
      <w:r w:rsidRPr="002E320E">
        <w:rPr>
          <w:rStyle w:val="Char4"/>
          <w:rFonts w:hint="cs"/>
          <w:rtl/>
        </w:rPr>
        <w:t xml:space="preserve">هایش را بلند کرد و فرمود: «الهی! امتم امتم» و گریه نمود. الله متعال فرمود: ای جبرئیل! نزد محمد برو </w:t>
      </w:r>
      <w:r w:rsidRPr="003120B0">
        <w:rPr>
          <w:rFonts w:cs="IRZar" w:hint="cs"/>
          <w:szCs w:val="26"/>
          <w:rtl/>
        </w:rPr>
        <w:t>ـ</w:t>
      </w:r>
      <w:r w:rsidRPr="002E320E">
        <w:rPr>
          <w:rStyle w:val="Char4"/>
          <w:rFonts w:hint="cs"/>
          <w:rtl/>
        </w:rPr>
        <w:t xml:space="preserve"> حال آن که خودش بهتر می‌داند ـ و از او سؤال کن که چرا گریه می‌کنی؟ جبرئیل نزد پیامبر</w:t>
      </w:r>
      <w:r w:rsidR="00D42469" w:rsidRPr="00D42469">
        <w:rPr>
          <w:rStyle w:val="Char4"/>
          <w:rFonts w:cs="CTraditional Arabic" w:hint="cs"/>
          <w:rtl/>
        </w:rPr>
        <w:t xml:space="preserve"> ص </w:t>
      </w:r>
      <w:r w:rsidRPr="002E320E">
        <w:rPr>
          <w:rStyle w:val="Char4"/>
          <w:rFonts w:hint="cs"/>
          <w:rtl/>
        </w:rPr>
        <w:t>آمد و از او علت گریه</w:t>
      </w:r>
      <w:r w:rsidRPr="002E320E">
        <w:rPr>
          <w:rStyle w:val="Char4"/>
          <w:rFonts w:hint="eastAsia"/>
          <w:rtl/>
        </w:rPr>
        <w:t>‌</w:t>
      </w:r>
      <w:r w:rsidRPr="002E320E">
        <w:rPr>
          <w:rStyle w:val="Char4"/>
          <w:rFonts w:hint="cs"/>
          <w:rtl/>
        </w:rPr>
        <w:t>اش را پرسید. رسول اکرم</w:t>
      </w:r>
      <w:r w:rsidR="00D42469" w:rsidRPr="00D42469">
        <w:rPr>
          <w:rStyle w:val="Char4"/>
          <w:rFonts w:cs="CTraditional Arabic" w:hint="cs"/>
          <w:rtl/>
        </w:rPr>
        <w:t xml:space="preserve"> ص </w:t>
      </w:r>
      <w:r w:rsidRPr="002E320E">
        <w:rPr>
          <w:rStyle w:val="Char4"/>
          <w:rFonts w:hint="cs"/>
          <w:rtl/>
        </w:rPr>
        <w:t xml:space="preserve">علت را برایش گفت در حالی که او بهتر میداند. الله متعال فرمود:‌ ای جبرئیل! نزد محمد برو و بگو: </w:t>
      </w:r>
      <w:r w:rsidR="005663CA">
        <w:rPr>
          <w:rStyle w:val="Char4"/>
          <w:rFonts w:hint="cs"/>
          <w:rtl/>
        </w:rPr>
        <w:t>«</w:t>
      </w:r>
      <w:r w:rsidRPr="002E320E">
        <w:rPr>
          <w:rStyle w:val="Char4"/>
          <w:rFonts w:hint="cs"/>
          <w:rtl/>
        </w:rPr>
        <w:t>ما درباره</w:t>
      </w:r>
      <w:r w:rsidRPr="002E320E">
        <w:rPr>
          <w:rStyle w:val="Char4"/>
          <w:rFonts w:hint="eastAsia"/>
          <w:rtl/>
        </w:rPr>
        <w:t>‌</w:t>
      </w:r>
      <w:r w:rsidRPr="002E320E">
        <w:rPr>
          <w:rStyle w:val="Char4"/>
          <w:rFonts w:hint="cs"/>
          <w:rtl/>
        </w:rPr>
        <w:t xml:space="preserve">ی امتیانت، تو را خوشنود خواهیم ساخت و باعث حزن و اندوه تو نخواهیم شد». </w:t>
      </w:r>
    </w:p>
    <w:p w:rsidR="001C7CAE" w:rsidRPr="002E320E" w:rsidRDefault="001C7CAE" w:rsidP="001C7CAE">
      <w:pPr>
        <w:widowControl w:val="0"/>
        <w:tabs>
          <w:tab w:val="right" w:pos="926"/>
        </w:tabs>
        <w:ind w:firstLine="284"/>
        <w:jc w:val="both"/>
        <w:rPr>
          <w:rStyle w:val="Char4"/>
          <w:rtl/>
        </w:rPr>
      </w:pPr>
      <w:r w:rsidRPr="002E320E">
        <w:rPr>
          <w:rStyle w:val="Char4"/>
          <w:rFonts w:hint="cs"/>
          <w:rtl/>
        </w:rPr>
        <w:t xml:space="preserve">شرح: این حدیث، فوائد زیادی در بر دارد که برخی از آنها عبارت اند از: </w:t>
      </w:r>
    </w:p>
    <w:p w:rsidR="001C7CAE" w:rsidRDefault="001C7CAE" w:rsidP="00476BAD">
      <w:pPr>
        <w:pStyle w:val="ListParagraph"/>
        <w:widowControl w:val="0"/>
        <w:numPr>
          <w:ilvl w:val="0"/>
          <w:numId w:val="1"/>
        </w:numPr>
        <w:tabs>
          <w:tab w:val="right" w:pos="926"/>
        </w:tabs>
        <w:ind w:left="680" w:hanging="340"/>
        <w:jc w:val="both"/>
        <w:rPr>
          <w:rStyle w:val="Char4"/>
        </w:rPr>
      </w:pPr>
      <w:r w:rsidRPr="002E320E">
        <w:rPr>
          <w:rStyle w:val="Char4"/>
          <w:rFonts w:hint="cs"/>
          <w:rtl/>
        </w:rPr>
        <w:t>شفقت و مهربانی رسول رحمت</w:t>
      </w:r>
      <w:r w:rsidR="00D42469" w:rsidRPr="00D42469">
        <w:rPr>
          <w:rStyle w:val="Char4"/>
          <w:rFonts w:cs="CTraditional Arabic" w:hint="cs"/>
          <w:rtl/>
        </w:rPr>
        <w:t xml:space="preserve"> ص </w:t>
      </w:r>
      <w:r w:rsidRPr="002E320E">
        <w:rPr>
          <w:rStyle w:val="Char4"/>
          <w:rFonts w:hint="cs"/>
          <w:rtl/>
        </w:rPr>
        <w:t xml:space="preserve">نسبت به این امت، چقدر زیاد است و چه اندازه به آنها اهمیت می‌دهد. </w:t>
      </w:r>
    </w:p>
    <w:p w:rsidR="001C7CAE" w:rsidRDefault="001C7CAE" w:rsidP="00476BAD">
      <w:pPr>
        <w:pStyle w:val="ListParagraph"/>
        <w:widowControl w:val="0"/>
        <w:numPr>
          <w:ilvl w:val="0"/>
          <w:numId w:val="1"/>
        </w:numPr>
        <w:tabs>
          <w:tab w:val="right" w:pos="926"/>
        </w:tabs>
        <w:ind w:left="680" w:hanging="340"/>
        <w:jc w:val="both"/>
        <w:rPr>
          <w:rStyle w:val="Char4"/>
        </w:rPr>
      </w:pPr>
      <w:r w:rsidRPr="002E320E">
        <w:rPr>
          <w:rStyle w:val="Char4"/>
          <w:rFonts w:hint="cs"/>
          <w:rtl/>
        </w:rPr>
        <w:t xml:space="preserve">بشارت بزرگی برای این امت است؛ زیرا الله متعال به پیامبرش وعده داده است که او را در مورد امتش، راضی و خوشنود خواهد ساخت و این خودش بسیار امیدوار کننده است. </w:t>
      </w:r>
    </w:p>
    <w:p w:rsidR="001C7CAE" w:rsidRPr="002E320E" w:rsidRDefault="001C7CAE" w:rsidP="00476BAD">
      <w:pPr>
        <w:pStyle w:val="ListParagraph"/>
        <w:widowControl w:val="0"/>
        <w:numPr>
          <w:ilvl w:val="0"/>
          <w:numId w:val="1"/>
        </w:numPr>
        <w:tabs>
          <w:tab w:val="right" w:pos="926"/>
        </w:tabs>
        <w:ind w:left="680" w:hanging="340"/>
        <w:jc w:val="both"/>
        <w:rPr>
          <w:rStyle w:val="Char4"/>
          <w:rtl/>
        </w:rPr>
      </w:pPr>
      <w:r w:rsidRPr="002E320E">
        <w:rPr>
          <w:rStyle w:val="Char4"/>
          <w:rFonts w:hint="cs"/>
          <w:rtl/>
        </w:rPr>
        <w:t>بزرگی و عظمت رسول اکرم</w:t>
      </w:r>
      <w:r w:rsidR="00D42469" w:rsidRPr="00D42469">
        <w:rPr>
          <w:rStyle w:val="Char4"/>
          <w:rFonts w:cs="CTraditional Arabic" w:hint="cs"/>
          <w:rtl/>
        </w:rPr>
        <w:t xml:space="preserve"> ص </w:t>
      </w:r>
      <w:r w:rsidRPr="002E320E">
        <w:rPr>
          <w:rStyle w:val="Char4"/>
          <w:rFonts w:hint="cs"/>
          <w:rtl/>
        </w:rPr>
        <w:t>را نزد الله می‌رساند و همچنین لطف زیاد الله را نسبت به نبی اکرم</w:t>
      </w:r>
      <w:r w:rsidR="00D42469" w:rsidRPr="00D42469">
        <w:rPr>
          <w:rStyle w:val="Char4"/>
          <w:rFonts w:cs="CTraditional Arabic" w:hint="cs"/>
          <w:rtl/>
        </w:rPr>
        <w:t xml:space="preserve"> ص </w:t>
      </w:r>
      <w:r w:rsidRPr="002E320E">
        <w:rPr>
          <w:rStyle w:val="Char4"/>
          <w:rFonts w:hint="cs"/>
          <w:rtl/>
        </w:rPr>
        <w:t>اثبات می‌کند. اینکه الله برای اظهار شرافت و بزرگواری آنحضرت</w:t>
      </w:r>
      <w:r w:rsidR="00D42469" w:rsidRPr="00D42469">
        <w:rPr>
          <w:rFonts w:ascii="CTraditional Arabic" w:hAnsi="CTraditional Arabic" w:cs="CTraditional Arabic"/>
          <w:sz w:val="26"/>
          <w:szCs w:val="26"/>
          <w:rtl/>
        </w:rPr>
        <w:t xml:space="preserve"> ص </w:t>
      </w:r>
      <w:r w:rsidRPr="002E320E">
        <w:rPr>
          <w:rStyle w:val="Char4"/>
          <w:rFonts w:hint="cs"/>
          <w:rtl/>
        </w:rPr>
        <w:t>جبرئیل را فرستاد تا علت گریه</w:t>
      </w:r>
      <w:r w:rsidRPr="002E320E">
        <w:rPr>
          <w:rStyle w:val="Char4"/>
          <w:rFonts w:hint="eastAsia"/>
          <w:rtl/>
        </w:rPr>
        <w:t>‌</w:t>
      </w:r>
      <w:r w:rsidRPr="002E320E">
        <w:rPr>
          <w:rStyle w:val="Char4"/>
          <w:rFonts w:hint="cs"/>
          <w:rtl/>
        </w:rPr>
        <w:t xml:space="preserve">اش را بپرسد و سپس باخوشنود ساختن، او را گرامی‌ می‌دارد. </w:t>
      </w:r>
    </w:p>
    <w:p w:rsidR="001C7CAE" w:rsidRPr="00423AB6" w:rsidRDefault="001C7CAE" w:rsidP="001C7CAE">
      <w:pPr>
        <w:widowControl w:val="0"/>
        <w:ind w:firstLine="284"/>
        <w:jc w:val="both"/>
        <w:rPr>
          <w:rStyle w:val="Char3"/>
          <w:rtl/>
        </w:rPr>
      </w:pPr>
      <w:r w:rsidRPr="001D5F20">
        <w:rPr>
          <w:rStyle w:val="Char4"/>
          <w:rtl/>
        </w:rPr>
        <w:t>97</w:t>
      </w:r>
      <w:r>
        <w:rPr>
          <w:rStyle w:val="Char4"/>
          <w:rFonts w:hint="cs"/>
          <w:rtl/>
        </w:rPr>
        <w:t>-</w:t>
      </w:r>
      <w:r w:rsidRPr="00B068A6">
        <w:rPr>
          <w:rStyle w:val="Char4"/>
          <w:rtl/>
        </w:rPr>
        <w:t xml:space="preserve"> </w:t>
      </w:r>
      <w:r w:rsidRPr="00423AB6">
        <w:rPr>
          <w:rStyle w:val="Char3"/>
          <w:rtl/>
        </w:rPr>
        <w:t>عَنْ جَابِرٍ:</w:t>
      </w:r>
      <w:r w:rsidR="00D42469" w:rsidRPr="00D42469">
        <w:rPr>
          <w:rStyle w:val="Char3"/>
          <w:rFonts w:cs="CTraditional Arabic"/>
          <w:rtl/>
        </w:rPr>
        <w:t xml:space="preserve"> س </w:t>
      </w:r>
      <w:r w:rsidRPr="00423AB6">
        <w:rPr>
          <w:rStyle w:val="Char3"/>
          <w:rtl/>
        </w:rPr>
        <w:t>أَنَّ الطُّفَيْلَ بْنَ عَمْرٍو الدَّوْسِيَّ أَتَى النَّبِيَّ</w:t>
      </w:r>
      <w:r w:rsidR="00D42469" w:rsidRPr="00D42469">
        <w:rPr>
          <w:rStyle w:val="Char3"/>
          <w:rFonts w:cs="CTraditional Arabic"/>
          <w:rtl/>
        </w:rPr>
        <w:t xml:space="preserve"> ص </w:t>
      </w:r>
      <w:r w:rsidRPr="00423AB6">
        <w:rPr>
          <w:rStyle w:val="Char3"/>
          <w:rtl/>
        </w:rPr>
        <w:t>فَقَالَ</w:t>
      </w:r>
      <w:r w:rsidRPr="00423AB6">
        <w:rPr>
          <w:rStyle w:val="Char3"/>
          <w:rFonts w:hint="cs"/>
          <w:rtl/>
        </w:rPr>
        <w:t>:</w:t>
      </w:r>
      <w:r w:rsidRPr="00423AB6">
        <w:rPr>
          <w:rStyle w:val="Char3"/>
          <w:rtl/>
        </w:rPr>
        <w:t xml:space="preserve"> يَا رَسُولَ اللَّهِ هَلْ لَكَ فِي حِصْنٍ حَصِينٍ وَمَنْعَةٍ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حِصْنٌ كَانَ لِدَوْسٍ فِي الْجَاهِلِيَّةِ</w:t>
      </w:r>
      <w:r w:rsidRPr="00423AB6">
        <w:rPr>
          <w:rStyle w:val="Char3"/>
          <w:rFonts w:hint="cs"/>
          <w:rtl/>
        </w:rPr>
        <w:t>،</w:t>
      </w:r>
      <w:r w:rsidRPr="00423AB6">
        <w:rPr>
          <w:rStyle w:val="Char3"/>
          <w:rtl/>
        </w:rPr>
        <w:t xml:space="preserve"> فَأَبَى ذَلِكَ النَّبِيُّ</w:t>
      </w:r>
      <w:r w:rsidR="00D42469" w:rsidRPr="00D42469">
        <w:rPr>
          <w:rStyle w:val="Char3"/>
          <w:rFonts w:cs="CTraditional Arabic"/>
          <w:rtl/>
        </w:rPr>
        <w:t xml:space="preserve"> ص </w:t>
      </w:r>
      <w:r w:rsidRPr="00423AB6">
        <w:rPr>
          <w:rStyle w:val="Char3"/>
          <w:rtl/>
        </w:rPr>
        <w:t>لِلَّذِي ذَخَرَ اللَّهُ لِلأَنْصَارِ</w:t>
      </w:r>
      <w:r w:rsidRPr="00423AB6">
        <w:rPr>
          <w:rStyle w:val="Char3"/>
          <w:rFonts w:hint="cs"/>
          <w:rtl/>
        </w:rPr>
        <w:t>،</w:t>
      </w:r>
      <w:r w:rsidRPr="00423AB6">
        <w:rPr>
          <w:rStyle w:val="Char3"/>
          <w:rtl/>
        </w:rPr>
        <w:t xml:space="preserve"> فَلَمَّا هَاجَرَ النَّبِيُّ</w:t>
      </w:r>
      <w:r w:rsidR="00D42469" w:rsidRPr="00D42469">
        <w:rPr>
          <w:rStyle w:val="Char3"/>
          <w:rFonts w:cs="CTraditional Arabic"/>
          <w:rtl/>
        </w:rPr>
        <w:t xml:space="preserve"> ص </w:t>
      </w:r>
      <w:r w:rsidRPr="00423AB6">
        <w:rPr>
          <w:rStyle w:val="Char3"/>
          <w:rtl/>
        </w:rPr>
        <w:t>إِلَى الْمَدِينَةِ هَاجَرَ إِلَيْهِ الطُّفَيْلُ بْنُ عَمْرٍو</w:t>
      </w:r>
      <w:r w:rsidRPr="00423AB6">
        <w:rPr>
          <w:rStyle w:val="Char3"/>
          <w:rFonts w:hint="cs"/>
          <w:rtl/>
        </w:rPr>
        <w:t>،</w:t>
      </w:r>
      <w:r w:rsidRPr="00423AB6">
        <w:rPr>
          <w:rStyle w:val="Char3"/>
          <w:rtl/>
        </w:rPr>
        <w:t xml:space="preserve"> </w:t>
      </w:r>
      <w:r w:rsidRPr="00423AB6">
        <w:rPr>
          <w:rStyle w:val="Char3"/>
          <w:rtl/>
        </w:rPr>
        <w:lastRenderedPageBreak/>
        <w:t>وَهَاجَرَ مَعَهُ رَجُلٌ مِنْ قَوْمِهِ</w:t>
      </w:r>
      <w:r w:rsidRPr="00423AB6">
        <w:rPr>
          <w:rStyle w:val="Char3"/>
          <w:rFonts w:hint="cs"/>
          <w:rtl/>
        </w:rPr>
        <w:t>،</w:t>
      </w:r>
      <w:r w:rsidRPr="00423AB6">
        <w:rPr>
          <w:rStyle w:val="Char3"/>
          <w:rtl/>
        </w:rPr>
        <w:t xml:space="preserve"> فَاجْتَوَوُا الْمَدِينَةَ فَمَرِضَ فَجَزِعَ</w:t>
      </w:r>
      <w:r w:rsidRPr="00423AB6">
        <w:rPr>
          <w:rStyle w:val="Char3"/>
          <w:rFonts w:hint="cs"/>
          <w:rtl/>
        </w:rPr>
        <w:t>،</w:t>
      </w:r>
      <w:r w:rsidRPr="00423AB6">
        <w:rPr>
          <w:rStyle w:val="Char3"/>
          <w:rtl/>
        </w:rPr>
        <w:t xml:space="preserve"> فَأَخَذَ مَشَاقِصَ لَهُ فَقَطَعَ بِهَا بَرَاجِمَهُ</w:t>
      </w:r>
      <w:r w:rsidRPr="00423AB6">
        <w:rPr>
          <w:rStyle w:val="Char3"/>
          <w:rFonts w:hint="cs"/>
          <w:rtl/>
        </w:rPr>
        <w:t>،</w:t>
      </w:r>
      <w:r w:rsidRPr="00423AB6">
        <w:rPr>
          <w:rStyle w:val="Char3"/>
          <w:rtl/>
        </w:rPr>
        <w:t xml:space="preserve"> فَشَخَبَتْ يَدَاهُ حَتَّى مَاتَ</w:t>
      </w:r>
      <w:r w:rsidRPr="00423AB6">
        <w:rPr>
          <w:rStyle w:val="Char3"/>
          <w:rFonts w:hint="cs"/>
          <w:rtl/>
        </w:rPr>
        <w:t>،</w:t>
      </w:r>
      <w:r w:rsidRPr="00423AB6">
        <w:rPr>
          <w:rStyle w:val="Char3"/>
          <w:rtl/>
        </w:rPr>
        <w:t xml:space="preserve"> فَرَآهُ الطُّفَيْلُ بْنُ عَمْرٍو فِي مَنَامِهِ</w:t>
      </w:r>
      <w:r w:rsidRPr="00423AB6">
        <w:rPr>
          <w:rStyle w:val="Char3"/>
          <w:rFonts w:hint="cs"/>
          <w:rtl/>
        </w:rPr>
        <w:t>،</w:t>
      </w:r>
      <w:r w:rsidRPr="00423AB6">
        <w:rPr>
          <w:rStyle w:val="Char3"/>
          <w:rtl/>
        </w:rPr>
        <w:t xml:space="preserve"> فَرَآهُ وَهَيْئَتُهُ حَسَنَةٌ</w:t>
      </w:r>
      <w:r w:rsidRPr="00423AB6">
        <w:rPr>
          <w:rStyle w:val="Char3"/>
          <w:rFonts w:hint="cs"/>
          <w:rtl/>
        </w:rPr>
        <w:t>،</w:t>
      </w:r>
      <w:r w:rsidRPr="00423AB6">
        <w:rPr>
          <w:rStyle w:val="Char3"/>
          <w:rtl/>
        </w:rPr>
        <w:t xml:space="preserve"> وَرَآهُ مُغَطِّيًا يَدَيْهِ</w:t>
      </w:r>
      <w:r w:rsidRPr="00423AB6">
        <w:rPr>
          <w:rStyle w:val="Char3"/>
          <w:rFonts w:hint="cs"/>
          <w:rtl/>
        </w:rPr>
        <w:t>،</w:t>
      </w:r>
      <w:r w:rsidRPr="00423AB6">
        <w:rPr>
          <w:rStyle w:val="Char3"/>
          <w:rtl/>
        </w:rPr>
        <w:t xml:space="preserve"> فَقَالَ لَهُ</w:t>
      </w:r>
      <w:r w:rsidRPr="00423AB6">
        <w:rPr>
          <w:rStyle w:val="Char3"/>
          <w:rFonts w:hint="cs"/>
          <w:rtl/>
        </w:rPr>
        <w:t>:</w:t>
      </w:r>
      <w:r w:rsidRPr="00423AB6">
        <w:rPr>
          <w:rStyle w:val="Char3"/>
          <w:rtl/>
        </w:rPr>
        <w:t xml:space="preserve"> مَا صَنَعَ بِكَ رَبُّكَ</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غَفَرَ لِي بِهِجْرَتِي إِلَى نَبِيِّهِ</w:t>
      </w:r>
      <w:r w:rsidR="00D42469" w:rsidRPr="00D42469">
        <w:rPr>
          <w:rStyle w:val="Char3"/>
          <w:rFonts w:cs="CTraditional Arabic"/>
          <w:rtl/>
        </w:rPr>
        <w:t xml:space="preserve"> ص </w:t>
      </w:r>
      <w:r w:rsidRPr="00423AB6">
        <w:rPr>
          <w:rStyle w:val="Char3"/>
          <w:rtl/>
        </w:rPr>
        <w:t>فَقَالَ</w:t>
      </w:r>
      <w:r w:rsidRPr="00423AB6">
        <w:rPr>
          <w:rStyle w:val="Char3"/>
          <w:rFonts w:hint="cs"/>
          <w:rtl/>
        </w:rPr>
        <w:t>:</w:t>
      </w:r>
      <w:r w:rsidRPr="00423AB6">
        <w:rPr>
          <w:rStyle w:val="Char3"/>
          <w:rtl/>
        </w:rPr>
        <w:t xml:space="preserve"> مَا لِي أَرَاكَ مُغَطِّيًا يَدَيْكَ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قِيلَ لِي</w:t>
      </w:r>
      <w:r w:rsidRPr="00423AB6">
        <w:rPr>
          <w:rStyle w:val="Char3"/>
          <w:rFonts w:hint="cs"/>
          <w:rtl/>
        </w:rPr>
        <w:t>:</w:t>
      </w:r>
      <w:r w:rsidRPr="00423AB6">
        <w:rPr>
          <w:rStyle w:val="Char3"/>
          <w:rtl/>
        </w:rPr>
        <w:t xml:space="preserve"> لَنْ نُصْلِحَ مِنْكَ مَا أَفْسَدْتَ</w:t>
      </w:r>
      <w:r w:rsidRPr="00423AB6">
        <w:rPr>
          <w:rStyle w:val="Char3"/>
          <w:rFonts w:hint="cs"/>
          <w:rtl/>
        </w:rPr>
        <w:t>،</w:t>
      </w:r>
      <w:r w:rsidRPr="00423AB6">
        <w:rPr>
          <w:rStyle w:val="Char3"/>
          <w:rtl/>
        </w:rPr>
        <w:t xml:space="preserve"> فَقَصَّهَا الطُّفَيْلُ عَلَى رَسُولِ اللَّهِ</w:t>
      </w:r>
      <w:r w:rsidR="00D42469" w:rsidRPr="00D42469">
        <w:rPr>
          <w:rStyle w:val="Char3"/>
          <w:rFonts w:cs="CTraditional Arabic"/>
          <w:rtl/>
        </w:rPr>
        <w:t xml:space="preserve"> ص </w:t>
      </w:r>
      <w:r w:rsidRPr="00423AB6">
        <w:rPr>
          <w:rStyle w:val="Char3"/>
          <w:rtl/>
        </w:rPr>
        <w:t>فَقَالَ</w:t>
      </w:r>
      <w:r w:rsidRPr="00423AB6">
        <w:rPr>
          <w:rStyle w:val="Char3"/>
          <w:rFonts w:hint="cs"/>
          <w:rtl/>
        </w:rPr>
        <w:t>:</w:t>
      </w:r>
      <w:r w:rsidRPr="00423AB6">
        <w:rPr>
          <w:rStyle w:val="Char3"/>
          <w:rtl/>
        </w:rPr>
        <w:t xml:space="preserve"> رَسُولُ اللَّهِ </w:t>
      </w:r>
      <w:r w:rsidRPr="00A52D31">
        <w:rPr>
          <w:rFonts w:ascii="CTraditional Arabic" w:hAnsi="CTraditional Arabic" w:cs="CTraditional Arabic"/>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اللَّهُمَّ وَلِيَدَيْهِ فَاغْفِرْ</w:t>
      </w:r>
      <w:r w:rsidRPr="00423AB6">
        <w:rPr>
          <w:rStyle w:val="Char3"/>
          <w:rFonts w:hint="cs"/>
          <w:rtl/>
        </w:rPr>
        <w:t>»</w:t>
      </w:r>
      <w:r w:rsidRPr="00423AB6">
        <w:rPr>
          <w:rStyle w:val="Char3"/>
          <w:rtl/>
        </w:rPr>
        <w:t xml:space="preserve">. </w:t>
      </w:r>
      <w:r w:rsidRPr="001D5F20">
        <w:rPr>
          <w:rStyle w:val="Char4"/>
          <w:rtl/>
        </w:rPr>
        <w:t>(م/116)</w:t>
      </w:r>
    </w:p>
    <w:p w:rsidR="001C7CAE" w:rsidRPr="002E320E" w:rsidRDefault="001C7CAE" w:rsidP="001C7CAE">
      <w:pPr>
        <w:widowControl w:val="0"/>
        <w:ind w:firstLine="284"/>
        <w:jc w:val="both"/>
        <w:rPr>
          <w:rStyle w:val="Char4"/>
          <w:rtl/>
        </w:rPr>
      </w:pPr>
      <w:r w:rsidRPr="005663CA">
        <w:rPr>
          <w:rStyle w:val="Char5"/>
          <w:rFonts w:hint="cs"/>
          <w:rtl/>
        </w:rPr>
        <w:t>ترجمه</w:t>
      </w:r>
      <w:r w:rsidRPr="002E320E">
        <w:rPr>
          <w:rStyle w:val="Char4"/>
          <w:rFonts w:hint="cs"/>
          <w:rtl/>
        </w:rPr>
        <w:t>: جابر</w:t>
      </w:r>
      <w:r w:rsidR="00D42469" w:rsidRPr="00D42469">
        <w:rPr>
          <w:rStyle w:val="Char4"/>
          <w:rFonts w:cs="CTraditional Arabic" w:hint="cs"/>
          <w:rtl/>
        </w:rPr>
        <w:t xml:space="preserve"> س </w:t>
      </w:r>
      <w:r w:rsidRPr="002E320E">
        <w:rPr>
          <w:rStyle w:val="Char4"/>
          <w:rFonts w:hint="cs"/>
          <w:rtl/>
        </w:rPr>
        <w:t>روایت می‌کند ک</w:t>
      </w:r>
      <w:r w:rsidR="005663CA">
        <w:rPr>
          <w:rStyle w:val="Char4"/>
          <w:rFonts w:hint="cs"/>
          <w:rtl/>
        </w:rPr>
        <w:t>ه طفیل بن عمرو دوسی نزد نبی اکر</w:t>
      </w:r>
      <w:r w:rsidRPr="002E320E">
        <w:rPr>
          <w:rStyle w:val="Char4"/>
          <w:rFonts w:hint="cs"/>
          <w:rtl/>
        </w:rPr>
        <w:t>م</w:t>
      </w:r>
      <w:r w:rsidR="00D42469" w:rsidRPr="00D42469">
        <w:rPr>
          <w:rStyle w:val="Char4"/>
          <w:rFonts w:cs="CTraditional Arabic" w:hint="cs"/>
          <w:rtl/>
        </w:rPr>
        <w:t xml:space="preserve"> ص </w:t>
      </w:r>
      <w:r w:rsidRPr="002E320E">
        <w:rPr>
          <w:rStyle w:val="Char4"/>
          <w:rFonts w:hint="cs"/>
          <w:rtl/>
        </w:rPr>
        <w:t>آمد و گفت: آیا می‌خواهی در قلعه</w:t>
      </w:r>
      <w:r w:rsidRPr="002E320E">
        <w:rPr>
          <w:rStyle w:val="Char4"/>
          <w:rFonts w:hint="eastAsia"/>
          <w:rtl/>
        </w:rPr>
        <w:t>‌</w:t>
      </w:r>
      <w:r w:rsidRPr="002E320E">
        <w:rPr>
          <w:rStyle w:val="Char4"/>
          <w:rFonts w:hint="cs"/>
          <w:rtl/>
        </w:rPr>
        <w:t>ای محکم و قوی باشی؟ قابل یاد آوری است که قبیله</w:t>
      </w:r>
      <w:r w:rsidRPr="002E320E">
        <w:rPr>
          <w:rStyle w:val="Char4"/>
          <w:rFonts w:hint="eastAsia"/>
          <w:rtl/>
        </w:rPr>
        <w:t>‌</w:t>
      </w:r>
      <w:r w:rsidRPr="002E320E">
        <w:rPr>
          <w:rStyle w:val="Char4"/>
          <w:rFonts w:hint="cs"/>
          <w:rtl/>
        </w:rPr>
        <w:t>ی دوس در دوران جاهلیت، قلعه</w:t>
      </w:r>
      <w:r w:rsidRPr="002E320E">
        <w:rPr>
          <w:rStyle w:val="Char4"/>
          <w:rFonts w:hint="eastAsia"/>
          <w:rtl/>
        </w:rPr>
        <w:t>‌</w:t>
      </w:r>
      <w:r w:rsidRPr="002E320E">
        <w:rPr>
          <w:rStyle w:val="Char4"/>
          <w:rFonts w:hint="cs"/>
          <w:rtl/>
        </w:rPr>
        <w:t>ای داشتز) رسول الله</w:t>
      </w:r>
      <w:r w:rsidR="00D42469" w:rsidRPr="00D42469">
        <w:rPr>
          <w:rStyle w:val="Char4"/>
          <w:rFonts w:cs="CTraditional Arabic" w:hint="cs"/>
          <w:rtl/>
        </w:rPr>
        <w:t xml:space="preserve"> ص </w:t>
      </w:r>
      <w:r w:rsidRPr="002E320E">
        <w:rPr>
          <w:rStyle w:val="Char4"/>
          <w:rFonts w:hint="cs"/>
          <w:rtl/>
        </w:rPr>
        <w:t xml:space="preserve">نپذیرفت؛ زیرا الله متعال این </w:t>
      </w:r>
      <w:r w:rsidRPr="004808B9">
        <w:rPr>
          <w:rStyle w:val="Char4"/>
          <w:rFonts w:hint="cs"/>
          <w:spacing w:val="-2"/>
          <w:rtl/>
        </w:rPr>
        <w:t>فضیلت را برای انصار ذخیره کرده بود. به هر حال، هنگامی‌که آنحضرت</w:t>
      </w:r>
      <w:r w:rsidR="00D42469" w:rsidRPr="00D42469">
        <w:rPr>
          <w:rStyle w:val="Char4"/>
          <w:rFonts w:cs="CTraditional Arabic" w:hint="cs"/>
          <w:spacing w:val="-2"/>
          <w:rtl/>
        </w:rPr>
        <w:t xml:space="preserve"> ص </w:t>
      </w:r>
      <w:r w:rsidRPr="004808B9">
        <w:rPr>
          <w:rStyle w:val="Char4"/>
          <w:rFonts w:hint="cs"/>
          <w:spacing w:val="-2"/>
          <w:rtl/>
        </w:rPr>
        <w:t>به مدینه هجرت نمود، طفیل با مردی از قومش بسوی رسول اکرم</w:t>
      </w:r>
      <w:r w:rsidR="00D42469" w:rsidRPr="00D42469">
        <w:rPr>
          <w:rStyle w:val="Char4"/>
          <w:rFonts w:cs="CTraditional Arabic" w:hint="cs"/>
          <w:spacing w:val="-2"/>
          <w:rtl/>
        </w:rPr>
        <w:t xml:space="preserve"> ص </w:t>
      </w:r>
      <w:r w:rsidRPr="004808B9">
        <w:rPr>
          <w:rStyle w:val="Char4"/>
          <w:rFonts w:hint="cs"/>
          <w:spacing w:val="-2"/>
          <w:rtl/>
        </w:rPr>
        <w:t>هجرت کرد. اما آب و هوای مدینه برای آنها ناسازگار بود و باعث بیماری آن مرد گردید و او را بی قرار ساخت. در نتیجه، آن مرد، تیر پهن و درازی برداشت و با آن بند انگشتانش را قطع نمود. و اینگونه خونریزی زیاد دست</w:t>
      </w:r>
      <w:r w:rsidR="005663CA" w:rsidRPr="004808B9">
        <w:rPr>
          <w:rStyle w:val="Char4"/>
          <w:rFonts w:hint="eastAsia"/>
          <w:spacing w:val="-2"/>
          <w:rtl/>
        </w:rPr>
        <w:t>‌</w:t>
      </w:r>
      <w:r w:rsidRPr="004808B9">
        <w:rPr>
          <w:rStyle w:val="Char4"/>
          <w:rFonts w:hint="cs"/>
          <w:spacing w:val="-2"/>
          <w:rtl/>
        </w:rPr>
        <w:t>هایش باعث مرگ وی گردید. بعد از آن، طفیل او را در خواب دید که شکل و هیئت زیبایی دارد؛ ولی دست</w:t>
      </w:r>
      <w:r w:rsidR="005663CA" w:rsidRPr="004808B9">
        <w:rPr>
          <w:rStyle w:val="Char4"/>
          <w:rFonts w:hint="eastAsia"/>
          <w:spacing w:val="-2"/>
          <w:rtl/>
        </w:rPr>
        <w:t>‌</w:t>
      </w:r>
      <w:r w:rsidRPr="004808B9">
        <w:rPr>
          <w:rStyle w:val="Char4"/>
          <w:rFonts w:hint="cs"/>
          <w:spacing w:val="-2"/>
          <w:rtl/>
        </w:rPr>
        <w:t>هایش را پوشانده است. طفیل از او پرسید: پروردگارت چگونه با تو رفتار نمود؟ گفت: به خاطر هجرت</w:t>
      </w:r>
      <w:r w:rsidR="003850A9" w:rsidRPr="004808B9">
        <w:rPr>
          <w:rStyle w:val="Char4"/>
          <w:rFonts w:hint="cs"/>
          <w:spacing w:val="-2"/>
          <w:rtl/>
        </w:rPr>
        <w:t xml:space="preserve"> به‌سوی </w:t>
      </w:r>
      <w:r w:rsidRPr="004808B9">
        <w:rPr>
          <w:rStyle w:val="Char4"/>
          <w:rFonts w:hint="cs"/>
          <w:spacing w:val="-2"/>
          <w:rtl/>
        </w:rPr>
        <w:t>پیامبرش مرا بخشید. طفیل پرسید: چرا دست</w:t>
      </w:r>
      <w:r w:rsidR="005663CA" w:rsidRPr="004808B9">
        <w:rPr>
          <w:rStyle w:val="Char4"/>
          <w:rFonts w:hint="eastAsia"/>
          <w:spacing w:val="-2"/>
          <w:rtl/>
        </w:rPr>
        <w:t>‌</w:t>
      </w:r>
      <w:r w:rsidRPr="004808B9">
        <w:rPr>
          <w:rStyle w:val="Char4"/>
          <w:rFonts w:hint="cs"/>
          <w:spacing w:val="-2"/>
          <w:rtl/>
        </w:rPr>
        <w:t>هایت را پوشانده‌ای؟ گفت: به من گفتند: آنچه را که خودت خراب کرده ای، ما اصلاح نمی‌کنیم. طفیل خوابش را برای رسول اکرم</w:t>
      </w:r>
      <w:r w:rsidR="00D42469" w:rsidRPr="00D42469">
        <w:rPr>
          <w:rStyle w:val="Char4"/>
          <w:rFonts w:cs="CTraditional Arabic" w:hint="cs"/>
          <w:spacing w:val="-2"/>
          <w:rtl/>
        </w:rPr>
        <w:t xml:space="preserve"> ص </w:t>
      </w:r>
      <w:r w:rsidRPr="004808B9">
        <w:rPr>
          <w:rStyle w:val="Char4"/>
          <w:rFonts w:hint="cs"/>
          <w:spacing w:val="-2"/>
          <w:rtl/>
        </w:rPr>
        <w:t>بیان نمود. نبی اکرم</w:t>
      </w:r>
      <w:r w:rsidR="00D42469" w:rsidRPr="00D42469">
        <w:rPr>
          <w:rStyle w:val="Char4"/>
          <w:rFonts w:cs="CTraditional Arabic" w:hint="cs"/>
          <w:spacing w:val="-2"/>
          <w:rtl/>
        </w:rPr>
        <w:t xml:space="preserve"> ص </w:t>
      </w:r>
      <w:r w:rsidR="005663CA" w:rsidRPr="004808B9">
        <w:rPr>
          <w:rStyle w:val="Char4"/>
          <w:rFonts w:hint="cs"/>
          <w:spacing w:val="-2"/>
          <w:rtl/>
        </w:rPr>
        <w:t>فرمود: «الهی</w:t>
      </w:r>
      <w:r w:rsidRPr="004808B9">
        <w:rPr>
          <w:rStyle w:val="Char4"/>
          <w:rFonts w:hint="cs"/>
          <w:spacing w:val="-2"/>
          <w:rtl/>
        </w:rPr>
        <w:t>! دستانش را هم مغفرت کن».</w:t>
      </w:r>
    </w:p>
    <w:p w:rsidR="001C7CAE" w:rsidRPr="00BE234F" w:rsidRDefault="001C7CAE" w:rsidP="001C7CAE">
      <w:pPr>
        <w:pStyle w:val="a2"/>
        <w:rPr>
          <w:rtl/>
        </w:rPr>
      </w:pPr>
      <w:bookmarkStart w:id="347" w:name="_Toc256337474"/>
      <w:bookmarkStart w:id="348" w:name="_Toc256339429"/>
      <w:bookmarkStart w:id="349" w:name="_Toc261194085"/>
      <w:bookmarkStart w:id="350" w:name="_Toc445895371"/>
      <w:bookmarkStart w:id="351" w:name="_Toc448059465"/>
      <w:r w:rsidRPr="00BE234F">
        <w:rPr>
          <w:rFonts w:hint="cs"/>
          <w:rtl/>
        </w:rPr>
        <w:t>باب (66): الله متعال می‌فرما</w:t>
      </w:r>
      <w:r w:rsidRPr="004C7703">
        <w:rPr>
          <w:rFonts w:hint="cs"/>
          <w:rtl/>
        </w:rPr>
        <w:t>ی</w:t>
      </w:r>
      <w:r w:rsidRPr="00BE234F">
        <w:rPr>
          <w:rFonts w:hint="cs"/>
          <w:rtl/>
        </w:rPr>
        <w:t xml:space="preserve">د: </w:t>
      </w:r>
      <w:r w:rsidRPr="00BE234F">
        <w:rPr>
          <w:rFonts w:cs="Traditional Arabic" w:hint="cs"/>
          <w:b w:val="0"/>
          <w:bCs w:val="0"/>
          <w:rtl/>
        </w:rPr>
        <w:t>﴿</w:t>
      </w:r>
      <w:r w:rsidRPr="00DB04C7">
        <w:rPr>
          <w:rStyle w:val="Charb"/>
          <w:bCs w:val="0"/>
          <w:szCs w:val="24"/>
          <w:rtl/>
        </w:rPr>
        <w:t xml:space="preserve">وَأَنذِرۡ عَشِيرَتَكَ </w:t>
      </w:r>
      <w:r w:rsidRPr="00DB04C7">
        <w:rPr>
          <w:rStyle w:val="Charb"/>
          <w:rFonts w:hint="cs"/>
          <w:bCs w:val="0"/>
          <w:szCs w:val="24"/>
          <w:rtl/>
        </w:rPr>
        <w:t>ٱ</w:t>
      </w:r>
      <w:r w:rsidRPr="00DB04C7">
        <w:rPr>
          <w:rStyle w:val="Charb"/>
          <w:rFonts w:hint="eastAsia"/>
          <w:bCs w:val="0"/>
          <w:szCs w:val="24"/>
          <w:rtl/>
        </w:rPr>
        <w:t>لۡأَقۡرَبِينَ</w:t>
      </w:r>
      <w:r w:rsidRPr="00BE234F">
        <w:rPr>
          <w:rFonts w:cs="Traditional Arabic" w:hint="cs"/>
          <w:b w:val="0"/>
          <w:bCs w:val="0"/>
          <w:rtl/>
        </w:rPr>
        <w:t>﴾</w:t>
      </w:r>
      <w:r w:rsidRPr="00BE234F">
        <w:rPr>
          <w:rFonts w:hint="cs"/>
          <w:rtl/>
        </w:rPr>
        <w:t xml:space="preserve"> </w:t>
      </w:r>
      <w:r>
        <w:rPr>
          <w:rFonts w:hint="cs"/>
          <w:rtl/>
        </w:rPr>
        <w:t>«</w:t>
      </w:r>
      <w:r w:rsidRPr="00BE234F">
        <w:rPr>
          <w:rFonts w:hint="cs"/>
          <w:rtl/>
        </w:rPr>
        <w:t>خو</w:t>
      </w:r>
      <w:r w:rsidRPr="004C7703">
        <w:rPr>
          <w:rFonts w:hint="cs"/>
          <w:rtl/>
        </w:rPr>
        <w:t>ی</w:t>
      </w:r>
      <w:r w:rsidRPr="00BE234F">
        <w:rPr>
          <w:rFonts w:hint="cs"/>
          <w:rtl/>
        </w:rPr>
        <w:t>شاوندان نزد</w:t>
      </w:r>
      <w:r w:rsidRPr="004C7703">
        <w:rPr>
          <w:rFonts w:hint="cs"/>
          <w:rtl/>
        </w:rPr>
        <w:t>یک</w:t>
      </w:r>
      <w:r w:rsidRPr="00BE234F">
        <w:rPr>
          <w:rFonts w:hint="cs"/>
          <w:rtl/>
        </w:rPr>
        <w:t>ت را بترسان</w:t>
      </w:r>
      <w:bookmarkEnd w:id="347"/>
      <w:bookmarkEnd w:id="348"/>
      <w:bookmarkEnd w:id="349"/>
      <w:r>
        <w:rPr>
          <w:rFonts w:hint="cs"/>
          <w:rtl/>
        </w:rPr>
        <w:t>»</w:t>
      </w:r>
      <w:bookmarkEnd w:id="350"/>
      <w:bookmarkEnd w:id="351"/>
    </w:p>
    <w:p w:rsidR="001C7CAE" w:rsidRPr="00423AB6" w:rsidRDefault="001C7CAE" w:rsidP="001C7CAE">
      <w:pPr>
        <w:pStyle w:val="BodyText"/>
        <w:widowControl w:val="0"/>
        <w:ind w:firstLine="284"/>
        <w:rPr>
          <w:rStyle w:val="Char3"/>
          <w:rtl/>
        </w:rPr>
      </w:pPr>
      <w:r w:rsidRPr="00BE234F">
        <w:rPr>
          <w:rStyle w:val="Char4"/>
          <w:rtl/>
        </w:rPr>
        <w:t>98</w:t>
      </w:r>
      <w:r>
        <w:rPr>
          <w:rStyle w:val="Char4"/>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لَمَّا أُنْزِلَتْ هَذِهِ الآيَةُ</w:t>
      </w:r>
      <w:r w:rsidRPr="00423AB6">
        <w:rPr>
          <w:rStyle w:val="Char3"/>
          <w:rFonts w:hint="cs"/>
          <w:rtl/>
        </w:rPr>
        <w:t>:</w:t>
      </w:r>
      <w:r w:rsidRPr="00423AB6">
        <w:rPr>
          <w:rStyle w:val="Char3"/>
          <w:rtl/>
        </w:rPr>
        <w:t xml:space="preserve"> </w:t>
      </w:r>
      <w:r w:rsidRPr="00BE234F">
        <w:rPr>
          <w:rFonts w:ascii="Tahoma" w:hAnsi="Tahoma" w:cs="Traditional Arabic" w:hint="cs"/>
          <w:color w:val="000000"/>
          <w:sz w:val="25"/>
          <w:szCs w:val="28"/>
          <w:rtl/>
        </w:rPr>
        <w:t>﴿</w:t>
      </w:r>
      <w:r w:rsidRPr="00BE234F">
        <w:rPr>
          <w:rFonts w:ascii="QCF_BSML" w:hAnsi="QCF_BSML" w:cs="KFGQPC Uthmanic Script HAFS"/>
          <w:color w:val="000000"/>
          <w:sz w:val="25"/>
          <w:szCs w:val="28"/>
          <w:rtl/>
        </w:rPr>
        <w:t>وَأَنذِر</w:t>
      </w:r>
      <w:r w:rsidRPr="00BE234F">
        <w:rPr>
          <w:rFonts w:ascii="Tahoma" w:hAnsi="Tahoma" w:cs="KFGQPC Uthmanic Script HAFS" w:hint="cs"/>
          <w:color w:val="000000"/>
          <w:sz w:val="25"/>
          <w:szCs w:val="28"/>
          <w:rtl/>
        </w:rPr>
        <w:t>ۡ</w:t>
      </w:r>
      <w:r w:rsidRPr="00BE234F">
        <w:rPr>
          <w:rFonts w:ascii="QCF_BSML" w:hAnsi="QCF_BSML" w:cs="KFGQPC Uthmanic Script HAFS"/>
          <w:color w:val="000000"/>
          <w:sz w:val="25"/>
          <w:szCs w:val="28"/>
          <w:rtl/>
        </w:rPr>
        <w:t xml:space="preserve"> </w:t>
      </w:r>
      <w:r w:rsidRPr="00BE234F">
        <w:rPr>
          <w:rFonts w:ascii="QCF_BSML" w:hAnsi="QCF_BSML" w:cs="KFGQPC Uthmanic Script HAFS" w:hint="cs"/>
          <w:color w:val="000000"/>
          <w:sz w:val="25"/>
          <w:szCs w:val="28"/>
          <w:rtl/>
        </w:rPr>
        <w:t>عَشِيرَتَكَ</w:t>
      </w:r>
      <w:r w:rsidRPr="00BE234F">
        <w:rPr>
          <w:rFonts w:ascii="QCF_BSML" w:hAnsi="QCF_BSML" w:cs="KFGQPC Uthmanic Script HAFS"/>
          <w:color w:val="000000"/>
          <w:sz w:val="25"/>
          <w:szCs w:val="28"/>
          <w:rtl/>
        </w:rPr>
        <w:t xml:space="preserve"> </w:t>
      </w:r>
      <w:r w:rsidRPr="00BE234F">
        <w:rPr>
          <w:rFonts w:ascii="QCF_BSML" w:hAnsi="QCF_BSML" w:cs="KFGQPC Uthmanic Script HAFS" w:hint="cs"/>
          <w:color w:val="000000"/>
          <w:sz w:val="25"/>
          <w:szCs w:val="28"/>
          <w:rtl/>
        </w:rPr>
        <w:t>ٱ</w:t>
      </w:r>
      <w:r w:rsidRPr="00BE234F">
        <w:rPr>
          <w:rFonts w:ascii="QCF_BSML" w:hAnsi="QCF_BSML" w:cs="KFGQPC Uthmanic Script HAFS" w:hint="eastAsia"/>
          <w:color w:val="000000"/>
          <w:sz w:val="25"/>
          <w:szCs w:val="28"/>
          <w:rtl/>
        </w:rPr>
        <w:t>ل</w:t>
      </w:r>
      <w:r w:rsidRPr="00BE234F">
        <w:rPr>
          <w:rFonts w:ascii="Tahoma" w:hAnsi="Tahoma" w:cs="KFGQPC Uthmanic Script HAFS" w:hint="cs"/>
          <w:color w:val="000000"/>
          <w:sz w:val="25"/>
          <w:szCs w:val="28"/>
          <w:rtl/>
        </w:rPr>
        <w:t>ۡ</w:t>
      </w:r>
      <w:r w:rsidRPr="00BE234F">
        <w:rPr>
          <w:rFonts w:ascii="QCF_BSML" w:hAnsi="QCF_BSML" w:cs="KFGQPC Uthmanic Script HAFS" w:hint="cs"/>
          <w:color w:val="000000"/>
          <w:sz w:val="25"/>
          <w:szCs w:val="28"/>
          <w:rtl/>
        </w:rPr>
        <w:t>أَق</w:t>
      </w:r>
      <w:r w:rsidRPr="00BE234F">
        <w:rPr>
          <w:rFonts w:ascii="Tahoma" w:hAnsi="Tahoma" w:cs="KFGQPC Uthmanic Script HAFS" w:hint="cs"/>
          <w:color w:val="000000"/>
          <w:sz w:val="25"/>
          <w:szCs w:val="28"/>
          <w:rtl/>
        </w:rPr>
        <w:t>ۡ</w:t>
      </w:r>
      <w:r w:rsidRPr="00BE234F">
        <w:rPr>
          <w:rFonts w:ascii="QCF_BSML" w:hAnsi="QCF_BSML" w:cs="KFGQPC Uthmanic Script HAFS" w:hint="cs"/>
          <w:color w:val="000000"/>
          <w:sz w:val="25"/>
          <w:szCs w:val="28"/>
          <w:rtl/>
        </w:rPr>
        <w:t>رَبِينَ</w:t>
      </w:r>
      <w:r w:rsidRPr="00BE234F">
        <w:rPr>
          <w:rFonts w:ascii="QCF_BSML" w:hAnsi="QCF_BSML" w:cs="KFGQPC Uthmanic Script HAFS"/>
          <w:color w:val="000000"/>
          <w:sz w:val="25"/>
          <w:szCs w:val="28"/>
          <w:rtl/>
        </w:rPr>
        <w:t>٢١٤</w:t>
      </w:r>
      <w:r w:rsidRPr="00BE234F">
        <w:rPr>
          <w:rFonts w:ascii="Tahoma" w:hAnsi="Tahoma" w:cs="Traditional Arabic" w:hint="cs"/>
          <w:color w:val="000000"/>
          <w:sz w:val="25"/>
          <w:szCs w:val="28"/>
          <w:rtl/>
        </w:rPr>
        <w:t>﴾</w:t>
      </w:r>
      <w:r w:rsidRPr="006C3A75">
        <w:rPr>
          <w:rFonts w:ascii="Arial" w:hAnsi="Arial" w:cs="Arial"/>
          <w:color w:val="000000"/>
          <w:sz w:val="20"/>
          <w:szCs w:val="20"/>
          <w:rtl/>
        </w:rPr>
        <w:t xml:space="preserve"> </w:t>
      </w:r>
      <w:r w:rsidRPr="00BE234F">
        <w:rPr>
          <w:rStyle w:val="Char6"/>
          <w:rFonts w:hint="cs"/>
          <w:rtl/>
        </w:rPr>
        <w:t>[</w:t>
      </w:r>
      <w:r w:rsidRPr="00BE234F">
        <w:rPr>
          <w:rStyle w:val="Char6"/>
          <w:rtl/>
        </w:rPr>
        <w:t>الشعراء:٢١٤</w:t>
      </w:r>
      <w:r w:rsidRPr="00BE234F">
        <w:rPr>
          <w:rStyle w:val="Char6"/>
          <w:rFonts w:hint="cs"/>
          <w:rtl/>
        </w:rPr>
        <w:t>]</w:t>
      </w:r>
      <w:r>
        <w:rPr>
          <w:rFonts w:ascii="Arial" w:hAnsi="Arial" w:cs="Arial"/>
          <w:color w:val="000000"/>
          <w:sz w:val="23"/>
          <w:szCs w:val="23"/>
        </w:rPr>
        <w:t xml:space="preserve"> </w:t>
      </w:r>
      <w:r w:rsidRPr="00423AB6">
        <w:rPr>
          <w:rStyle w:val="Char3"/>
          <w:rtl/>
        </w:rPr>
        <w:t>دَعَا رَسُولُ اللَّهِ</w:t>
      </w:r>
      <w:r w:rsidR="00D42469" w:rsidRPr="00D42469">
        <w:rPr>
          <w:rStyle w:val="Char3"/>
          <w:rFonts w:cs="CTraditional Arabic"/>
          <w:rtl/>
        </w:rPr>
        <w:t xml:space="preserve"> ص </w:t>
      </w:r>
      <w:r w:rsidRPr="00423AB6">
        <w:rPr>
          <w:rStyle w:val="Char3"/>
          <w:rtl/>
        </w:rPr>
        <w:t>قُرَيْشًا فَاجْتَمَعُوا</w:t>
      </w:r>
      <w:r w:rsidRPr="00423AB6">
        <w:rPr>
          <w:rStyle w:val="Char3"/>
          <w:rFonts w:hint="cs"/>
          <w:rtl/>
        </w:rPr>
        <w:t>،</w:t>
      </w:r>
      <w:r w:rsidRPr="00423AB6">
        <w:rPr>
          <w:rStyle w:val="Char3"/>
          <w:rtl/>
        </w:rPr>
        <w:t xml:space="preserve"> فَعَمَّ وَخَصَّ</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يَا بَنِي كَعْبِ بْنِ لُؤَيٍّ أَنْقِذُوا أَنْفُسَكُمْ مِنَ النَّارِ</w:t>
      </w:r>
      <w:r w:rsidRPr="00423AB6">
        <w:rPr>
          <w:rStyle w:val="Char3"/>
          <w:rFonts w:hint="cs"/>
          <w:rtl/>
        </w:rPr>
        <w:t>،</w:t>
      </w:r>
      <w:r w:rsidRPr="00423AB6">
        <w:rPr>
          <w:rStyle w:val="Char3"/>
          <w:rtl/>
        </w:rPr>
        <w:t xml:space="preserve"> يَا بَنِي مُرَّةَ بنِ كَعْبٍ أَنْقِذُوا أَنْفُسَكُمْ مِنَ النَّارِ</w:t>
      </w:r>
      <w:r w:rsidRPr="00423AB6">
        <w:rPr>
          <w:rStyle w:val="Char3"/>
          <w:rFonts w:hint="cs"/>
          <w:rtl/>
        </w:rPr>
        <w:t>،</w:t>
      </w:r>
      <w:r w:rsidRPr="00423AB6">
        <w:rPr>
          <w:rStyle w:val="Char3"/>
          <w:rtl/>
        </w:rPr>
        <w:t xml:space="preserve"> يَا بَنِي عَبْدِ شَمْسٍ أَنْقِذُوا أَنْفُسَكُمْ مِنَ النَّارِ</w:t>
      </w:r>
      <w:r w:rsidRPr="00423AB6">
        <w:rPr>
          <w:rStyle w:val="Char3"/>
          <w:rFonts w:hint="cs"/>
          <w:rtl/>
        </w:rPr>
        <w:t>،</w:t>
      </w:r>
      <w:r w:rsidRPr="00423AB6">
        <w:rPr>
          <w:rStyle w:val="Char3"/>
          <w:rtl/>
        </w:rPr>
        <w:t xml:space="preserve"> يَا بَنِي عَبْدِ مَنَافٍ أَنْقِذُوا أَنْفُسَكُمْ مِنَ النَّارِ</w:t>
      </w:r>
      <w:r w:rsidRPr="00423AB6">
        <w:rPr>
          <w:rStyle w:val="Char3"/>
          <w:rFonts w:hint="cs"/>
          <w:rtl/>
        </w:rPr>
        <w:t>،</w:t>
      </w:r>
      <w:r w:rsidRPr="00423AB6">
        <w:rPr>
          <w:rStyle w:val="Char3"/>
          <w:rtl/>
        </w:rPr>
        <w:t xml:space="preserve"> يَا بَنِي هَاشِمٍ أَنْقِذُوا أَنْفُسَكُمْ مِنَ النَّارِ يَا بَنِي عَبْدِ الْمُطَّلِبِ أَنْقِذُوا أَنْفُسَكُمْ مِنَ النَّارِ</w:t>
      </w:r>
      <w:r w:rsidRPr="00423AB6">
        <w:rPr>
          <w:rStyle w:val="Char3"/>
          <w:rFonts w:hint="cs"/>
          <w:rtl/>
        </w:rPr>
        <w:t>،</w:t>
      </w:r>
      <w:r w:rsidRPr="00423AB6">
        <w:rPr>
          <w:rStyle w:val="Char3"/>
          <w:rtl/>
        </w:rPr>
        <w:t xml:space="preserve"> يَا فَاطِمَةُ أَنْقِذِي نَفْسَكِ مِنَ النَّارِ فَإِنِّي لا أَمْلِكُ لَكُمْ مِنَ اللَّهِ شَيْئًا</w:t>
      </w:r>
      <w:r w:rsidRPr="00423AB6">
        <w:rPr>
          <w:rStyle w:val="Char3"/>
          <w:rFonts w:hint="cs"/>
          <w:rtl/>
        </w:rPr>
        <w:t>،</w:t>
      </w:r>
      <w:r w:rsidRPr="00423AB6">
        <w:rPr>
          <w:rStyle w:val="Char3"/>
          <w:rtl/>
        </w:rPr>
        <w:t xml:space="preserve"> غَيْرَ أَنَّ لَكُمْ رَحِمًا </w:t>
      </w:r>
      <w:r w:rsidRPr="00423AB6">
        <w:rPr>
          <w:rStyle w:val="Char3"/>
          <w:rtl/>
        </w:rPr>
        <w:lastRenderedPageBreak/>
        <w:t>سَأَبُلُّهَا بِبَلا</w:t>
      </w:r>
      <w:r w:rsidRPr="00423AB6">
        <w:rPr>
          <w:rStyle w:val="Char3"/>
          <w:rFonts w:hint="cs"/>
          <w:rtl/>
        </w:rPr>
        <w:t>َ</w:t>
      </w:r>
      <w:r w:rsidRPr="00423AB6">
        <w:rPr>
          <w:rStyle w:val="Char3"/>
          <w:rtl/>
        </w:rPr>
        <w:t>لِهَا</w:t>
      </w:r>
      <w:r w:rsidRPr="00423AB6">
        <w:rPr>
          <w:rStyle w:val="Char3"/>
          <w:rFonts w:hint="cs"/>
          <w:rtl/>
        </w:rPr>
        <w:t>»</w:t>
      </w:r>
      <w:r w:rsidRPr="00423AB6">
        <w:rPr>
          <w:rStyle w:val="Char3"/>
          <w:rtl/>
        </w:rPr>
        <w:t xml:space="preserve">. </w:t>
      </w:r>
      <w:r w:rsidRPr="00BE234F">
        <w:rPr>
          <w:rStyle w:val="Char4"/>
          <w:rtl/>
        </w:rPr>
        <w:t>(م/204)</w:t>
      </w:r>
    </w:p>
    <w:p w:rsidR="001C7CAE" w:rsidRPr="002E320E" w:rsidRDefault="001C7CAE" w:rsidP="001C7CAE">
      <w:pPr>
        <w:widowControl w:val="0"/>
        <w:ind w:firstLine="284"/>
        <w:jc w:val="both"/>
        <w:rPr>
          <w:rStyle w:val="Char4"/>
          <w:rtl/>
        </w:rPr>
      </w:pPr>
      <w:r w:rsidRPr="005663CA">
        <w:rPr>
          <w:rStyle w:val="Char5"/>
          <w:rFonts w:hint="cs"/>
          <w:rtl/>
        </w:rPr>
        <w:t>ترجمه</w:t>
      </w:r>
      <w:r w:rsidRPr="002E320E">
        <w:rPr>
          <w:rStyle w:val="Char4"/>
          <w:rFonts w:hint="cs"/>
          <w:rtl/>
        </w:rPr>
        <w:t>: ابوهریره</w:t>
      </w:r>
      <w:r w:rsidR="00D42469" w:rsidRPr="00D42469">
        <w:rPr>
          <w:rStyle w:val="Char4"/>
          <w:rFonts w:cs="CTraditional Arabic" w:hint="cs"/>
          <w:rtl/>
        </w:rPr>
        <w:t xml:space="preserve"> س </w:t>
      </w:r>
      <w:r w:rsidRPr="002E320E">
        <w:rPr>
          <w:rStyle w:val="Char4"/>
          <w:rFonts w:hint="cs"/>
          <w:rtl/>
        </w:rPr>
        <w:t>می‌گوید: هنگامی‌ که آیه</w:t>
      </w:r>
      <w:r w:rsidRPr="002E320E">
        <w:rPr>
          <w:rStyle w:val="Char4"/>
          <w:rFonts w:hint="eastAsia"/>
          <w:rtl/>
        </w:rPr>
        <w:t>‌</w:t>
      </w:r>
      <w:r w:rsidRPr="002E320E">
        <w:rPr>
          <w:rStyle w:val="Char4"/>
          <w:rFonts w:hint="cs"/>
          <w:rtl/>
        </w:rPr>
        <w:t xml:space="preserve">ی </w:t>
      </w:r>
      <w:r w:rsidRPr="00BE234F">
        <w:rPr>
          <w:rFonts w:ascii="Tahoma" w:hAnsi="Tahoma" w:cs="Traditional Arabic" w:hint="cs"/>
          <w:color w:val="000000"/>
          <w:sz w:val="25"/>
          <w:szCs w:val="28"/>
          <w:rtl/>
        </w:rPr>
        <w:t>﴿</w:t>
      </w:r>
      <w:r w:rsidRPr="00BE234F">
        <w:rPr>
          <w:rFonts w:ascii="QCF_BSML" w:hAnsi="QCF_BSML" w:cs="KFGQPC Uthmanic Script HAFS"/>
          <w:color w:val="000000"/>
          <w:sz w:val="25"/>
          <w:szCs w:val="28"/>
          <w:rtl/>
        </w:rPr>
        <w:t>وَأَنذِر</w:t>
      </w:r>
      <w:r w:rsidRPr="00BE234F">
        <w:rPr>
          <w:rFonts w:ascii="Tahoma" w:hAnsi="Tahoma" w:cs="KFGQPC Uthmanic Script HAFS" w:hint="cs"/>
          <w:color w:val="000000"/>
          <w:sz w:val="25"/>
          <w:szCs w:val="28"/>
          <w:rtl/>
        </w:rPr>
        <w:t>ۡ</w:t>
      </w:r>
      <w:r w:rsidRPr="00BE234F">
        <w:rPr>
          <w:rFonts w:ascii="QCF_BSML" w:hAnsi="QCF_BSML" w:cs="KFGQPC Uthmanic Script HAFS"/>
          <w:color w:val="000000"/>
          <w:sz w:val="25"/>
          <w:szCs w:val="28"/>
          <w:rtl/>
        </w:rPr>
        <w:t xml:space="preserve"> </w:t>
      </w:r>
      <w:r w:rsidRPr="00BE234F">
        <w:rPr>
          <w:rFonts w:ascii="QCF_BSML" w:hAnsi="QCF_BSML" w:cs="KFGQPC Uthmanic Script HAFS" w:hint="cs"/>
          <w:color w:val="000000"/>
          <w:sz w:val="25"/>
          <w:szCs w:val="28"/>
          <w:rtl/>
        </w:rPr>
        <w:t>عَشِيرَتَكَ</w:t>
      </w:r>
      <w:r w:rsidRPr="00BE234F">
        <w:rPr>
          <w:rFonts w:ascii="QCF_BSML" w:hAnsi="QCF_BSML" w:cs="KFGQPC Uthmanic Script HAFS"/>
          <w:color w:val="000000"/>
          <w:sz w:val="25"/>
          <w:szCs w:val="28"/>
          <w:rtl/>
        </w:rPr>
        <w:t xml:space="preserve"> </w:t>
      </w:r>
      <w:r w:rsidRPr="00BE234F">
        <w:rPr>
          <w:rFonts w:ascii="QCF_BSML" w:hAnsi="QCF_BSML" w:cs="KFGQPC Uthmanic Script HAFS" w:hint="cs"/>
          <w:color w:val="000000"/>
          <w:sz w:val="25"/>
          <w:szCs w:val="28"/>
          <w:rtl/>
        </w:rPr>
        <w:t>ٱ</w:t>
      </w:r>
      <w:r w:rsidRPr="00BE234F">
        <w:rPr>
          <w:rFonts w:ascii="QCF_BSML" w:hAnsi="QCF_BSML" w:cs="KFGQPC Uthmanic Script HAFS" w:hint="eastAsia"/>
          <w:color w:val="000000"/>
          <w:sz w:val="25"/>
          <w:szCs w:val="28"/>
          <w:rtl/>
        </w:rPr>
        <w:t>ل</w:t>
      </w:r>
      <w:r w:rsidRPr="00BE234F">
        <w:rPr>
          <w:rFonts w:ascii="Tahoma" w:hAnsi="Tahoma" w:cs="KFGQPC Uthmanic Script HAFS" w:hint="cs"/>
          <w:color w:val="000000"/>
          <w:sz w:val="25"/>
          <w:szCs w:val="28"/>
          <w:rtl/>
        </w:rPr>
        <w:t>ۡ</w:t>
      </w:r>
      <w:r w:rsidRPr="00BE234F">
        <w:rPr>
          <w:rFonts w:ascii="QCF_BSML" w:hAnsi="QCF_BSML" w:cs="KFGQPC Uthmanic Script HAFS" w:hint="cs"/>
          <w:color w:val="000000"/>
          <w:sz w:val="25"/>
          <w:szCs w:val="28"/>
          <w:rtl/>
        </w:rPr>
        <w:t>أَق</w:t>
      </w:r>
      <w:r w:rsidRPr="00BE234F">
        <w:rPr>
          <w:rFonts w:ascii="Tahoma" w:hAnsi="Tahoma" w:cs="KFGQPC Uthmanic Script HAFS" w:hint="cs"/>
          <w:color w:val="000000"/>
          <w:sz w:val="25"/>
          <w:szCs w:val="28"/>
          <w:rtl/>
        </w:rPr>
        <w:t>ۡ</w:t>
      </w:r>
      <w:r w:rsidRPr="00BE234F">
        <w:rPr>
          <w:rFonts w:ascii="QCF_BSML" w:hAnsi="QCF_BSML" w:cs="KFGQPC Uthmanic Script HAFS" w:hint="cs"/>
          <w:color w:val="000000"/>
          <w:sz w:val="25"/>
          <w:szCs w:val="28"/>
          <w:rtl/>
        </w:rPr>
        <w:t>رَبِينَ</w:t>
      </w:r>
      <w:r w:rsidRPr="00BE234F">
        <w:rPr>
          <w:rFonts w:ascii="QCF_BSML" w:hAnsi="QCF_BSML" w:cs="KFGQPC Uthmanic Script HAFS"/>
          <w:color w:val="000000"/>
          <w:sz w:val="25"/>
          <w:szCs w:val="28"/>
          <w:rtl/>
        </w:rPr>
        <w:t>٢١٤</w:t>
      </w:r>
      <w:r w:rsidRPr="00BE234F">
        <w:rPr>
          <w:rFonts w:ascii="Tahoma" w:hAnsi="Tahoma" w:cs="Traditional Arabic" w:hint="cs"/>
          <w:color w:val="000000"/>
          <w:sz w:val="25"/>
          <w:szCs w:val="28"/>
          <w:rtl/>
        </w:rPr>
        <w:t>﴾</w:t>
      </w:r>
      <w:r w:rsidRPr="002E320E">
        <w:rPr>
          <w:rStyle w:val="Char4"/>
          <w:rFonts w:hint="cs"/>
          <w:rtl/>
        </w:rPr>
        <w:t xml:space="preserve"> </w:t>
      </w:r>
      <w:r w:rsidRPr="00BE234F">
        <w:rPr>
          <w:rStyle w:val="Char6"/>
          <w:rFonts w:hint="cs"/>
          <w:rtl/>
        </w:rPr>
        <w:t>[</w:t>
      </w:r>
      <w:r w:rsidRPr="00BE234F">
        <w:rPr>
          <w:rStyle w:val="Char6"/>
          <w:rtl/>
        </w:rPr>
        <w:t>شعراء:٢١٤</w:t>
      </w:r>
      <w:r w:rsidRPr="00BE234F">
        <w:rPr>
          <w:rStyle w:val="Char6"/>
          <w:rFonts w:hint="cs"/>
          <w:rtl/>
        </w:rPr>
        <w:t>]</w:t>
      </w:r>
      <w:r w:rsidRPr="002E320E">
        <w:rPr>
          <w:rStyle w:val="Char4"/>
          <w:rFonts w:hint="cs"/>
          <w:rtl/>
        </w:rPr>
        <w:t xml:space="preserve"> یعنی خویشاوندان نزدیک ات را بترسان ، نازل شد، رسول الله</w:t>
      </w:r>
      <w:r w:rsidR="00D42469" w:rsidRPr="00D42469">
        <w:rPr>
          <w:rStyle w:val="Char4"/>
          <w:rFonts w:cs="CTraditional Arabic" w:hint="cs"/>
          <w:rtl/>
        </w:rPr>
        <w:t xml:space="preserve"> ص </w:t>
      </w:r>
      <w:r w:rsidRPr="002E320E">
        <w:rPr>
          <w:rStyle w:val="Char4"/>
          <w:rFonts w:hint="cs"/>
          <w:rtl/>
        </w:rPr>
        <w:t>قریش را دعوت نمود و بطور عام وخاص آنها را ذکر کرد و فرمود : «ای فرزندان عبد شمس! خود را از آتش، نجات دهید. ای فرزندان عبدالمطلب! خود را از آتش، نجات دهید. ای فاطمه! خودت را از آتش، نجات بده؛ زیرا من در برابر الله هیچ کاری برای شما نمی‌توانم انجام دهم؛ بله، شما خویشاوندان من هستید و من این رشته را قطع نمی‌کنم».</w:t>
      </w:r>
    </w:p>
    <w:p w:rsidR="001C7CAE" w:rsidRPr="00BE234F" w:rsidRDefault="001C7CAE" w:rsidP="001C7CAE">
      <w:pPr>
        <w:pStyle w:val="a2"/>
        <w:rPr>
          <w:rtl/>
        </w:rPr>
      </w:pPr>
      <w:bookmarkStart w:id="352" w:name="_Toc256337475"/>
      <w:bookmarkStart w:id="353" w:name="_Toc256339430"/>
      <w:bookmarkStart w:id="354" w:name="_Toc261194086"/>
      <w:bookmarkStart w:id="355" w:name="_Toc445895372"/>
      <w:bookmarkStart w:id="356" w:name="_Toc448059466"/>
      <w:r w:rsidRPr="00BE234F">
        <w:rPr>
          <w:rFonts w:hint="cs"/>
          <w:rtl/>
        </w:rPr>
        <w:t>باب</w:t>
      </w:r>
      <w:r>
        <w:rPr>
          <w:rFonts w:hint="cs"/>
          <w:rtl/>
        </w:rPr>
        <w:t xml:space="preserve"> </w:t>
      </w:r>
      <w:r w:rsidRPr="00BE234F">
        <w:rPr>
          <w:rFonts w:hint="cs"/>
          <w:rtl/>
        </w:rPr>
        <w:t>(67): نفع رساندن رسول ا</w:t>
      </w:r>
      <w:r w:rsidRPr="004C7703">
        <w:rPr>
          <w:rFonts w:hint="cs"/>
          <w:rtl/>
        </w:rPr>
        <w:t>ک</w:t>
      </w:r>
      <w:r w:rsidRPr="00BE234F">
        <w:rPr>
          <w:rFonts w:hint="cs"/>
          <w:rtl/>
        </w:rPr>
        <w:t>رم</w:t>
      </w:r>
      <w:r w:rsidR="00D42469" w:rsidRPr="00315321">
        <w:rPr>
          <w:rFonts w:cs="CTraditional Arabic" w:hint="cs"/>
          <w:bCs w:val="0"/>
          <w:rtl/>
        </w:rPr>
        <w:t xml:space="preserve"> ص </w:t>
      </w:r>
      <w:r w:rsidRPr="00BE234F">
        <w:rPr>
          <w:rFonts w:hint="cs"/>
          <w:rtl/>
        </w:rPr>
        <w:t>به ابو طالب</w:t>
      </w:r>
      <w:bookmarkEnd w:id="352"/>
      <w:bookmarkEnd w:id="353"/>
      <w:bookmarkEnd w:id="354"/>
      <w:bookmarkEnd w:id="355"/>
      <w:bookmarkEnd w:id="356"/>
    </w:p>
    <w:p w:rsidR="001C7CAE" w:rsidRPr="00423AB6" w:rsidRDefault="001C7CAE" w:rsidP="001C7CAE">
      <w:pPr>
        <w:pStyle w:val="BodyText"/>
        <w:widowControl w:val="0"/>
        <w:ind w:firstLine="284"/>
        <w:rPr>
          <w:rStyle w:val="Char3"/>
          <w:rtl/>
        </w:rPr>
      </w:pPr>
      <w:r w:rsidRPr="00BE234F">
        <w:rPr>
          <w:rStyle w:val="Char4"/>
          <w:rtl/>
        </w:rPr>
        <w:t>99</w:t>
      </w:r>
      <w:r>
        <w:rPr>
          <w:rStyle w:val="Char4"/>
          <w:rFonts w:hint="cs"/>
          <w:rtl/>
        </w:rPr>
        <w:t>-</w:t>
      </w:r>
      <w:r w:rsidRPr="00423AB6">
        <w:rPr>
          <w:rStyle w:val="Char3"/>
          <w:rtl/>
        </w:rPr>
        <w:t xml:space="preserve"> عَنِ الْعَبَّاسِ بْنِ عَبْدِ الْمُطَّلِبِ</w:t>
      </w:r>
      <w:r w:rsidR="00D42469" w:rsidRPr="00D42469">
        <w:rPr>
          <w:rStyle w:val="Char3"/>
          <w:rFonts w:cs="CTraditional Arabic" w:hint="cs"/>
          <w:rtl/>
        </w:rPr>
        <w:t xml:space="preserve"> س </w:t>
      </w:r>
      <w:r w:rsidRPr="00423AB6">
        <w:rPr>
          <w:rStyle w:val="Char3"/>
          <w:rtl/>
        </w:rPr>
        <w:t>أَنَّهُ قَالَ</w:t>
      </w:r>
      <w:r w:rsidRPr="00423AB6">
        <w:rPr>
          <w:rStyle w:val="Char3"/>
          <w:rFonts w:hint="cs"/>
          <w:rtl/>
        </w:rPr>
        <w:t>:</w:t>
      </w:r>
      <w:r w:rsidRPr="00423AB6">
        <w:rPr>
          <w:rStyle w:val="Char3"/>
          <w:rtl/>
        </w:rPr>
        <w:t xml:space="preserve"> يَا رَسُولَ اللَّهِ</w:t>
      </w:r>
      <w:r w:rsidRPr="003120B0">
        <w:rPr>
          <w:rFonts w:cs="IRZar" w:hint="cs"/>
          <w:sz w:val="34"/>
          <w:szCs w:val="34"/>
          <w:rtl/>
        </w:rPr>
        <w:t>،</w:t>
      </w:r>
      <w:r w:rsidRPr="00423AB6">
        <w:rPr>
          <w:rStyle w:val="Char3"/>
          <w:rtl/>
        </w:rPr>
        <w:t xml:space="preserve"> هَلْ نَفَعْتَ أ</w:t>
      </w:r>
      <w:r w:rsidRPr="00423AB6">
        <w:rPr>
          <w:rStyle w:val="Char3"/>
          <w:rFonts w:hint="cs"/>
          <w:rtl/>
        </w:rPr>
        <w:t>َ</w:t>
      </w:r>
      <w:r w:rsidRPr="00423AB6">
        <w:rPr>
          <w:rStyle w:val="Char3"/>
          <w:rtl/>
        </w:rPr>
        <w:t>بَاطَالِبٍ بِشَيْءٍ</w:t>
      </w:r>
      <w:r w:rsidRPr="00423AB6">
        <w:rPr>
          <w:rStyle w:val="Char3"/>
          <w:rFonts w:hint="cs"/>
          <w:rtl/>
        </w:rPr>
        <w:t>،</w:t>
      </w:r>
      <w:r w:rsidRPr="00423AB6">
        <w:rPr>
          <w:rStyle w:val="Char3"/>
          <w:rtl/>
        </w:rPr>
        <w:t xml:space="preserve"> فَإِنَّهُ كَانَ يَحُوطُكَ وَيَغْضَبُ لَكَ</w:t>
      </w:r>
      <w:r w:rsidRPr="00423AB6">
        <w:rPr>
          <w:rStyle w:val="Char3"/>
          <w:rFonts w:hint="cs"/>
          <w:rtl/>
        </w:rPr>
        <w:t>؟</w:t>
      </w:r>
      <w:r w:rsidRPr="00423AB6">
        <w:rPr>
          <w:rStyle w:val="Char3"/>
          <w:rtl/>
        </w:rPr>
        <w:t xml:space="preserve"> قَالَ</w:t>
      </w:r>
      <w:r>
        <w:rPr>
          <w:rFonts w:ascii="CTraditional Arabic" w:hAnsi="CTraditional Arabic" w:cs="CTraditional Arabic" w:hint="cs"/>
          <w:sz w:val="30"/>
          <w:szCs w:val="30"/>
          <w:rtl/>
        </w:rPr>
        <w:t xml:space="preserve"> </w:t>
      </w:r>
      <w:r w:rsidRPr="00A52D31">
        <w:rPr>
          <w:rFonts w:ascii="CTraditional Arabic" w:hAnsi="CTraditional Arabic" w:cs="CTraditional Arabic"/>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نَعَمْ هُوَ فِي ضَحْضَاحٍ مِنْ نَارٍ</w:t>
      </w:r>
      <w:r w:rsidRPr="00423AB6">
        <w:rPr>
          <w:rStyle w:val="Char3"/>
          <w:rFonts w:hint="cs"/>
          <w:rtl/>
        </w:rPr>
        <w:t>،</w:t>
      </w:r>
      <w:r w:rsidRPr="00423AB6">
        <w:rPr>
          <w:rStyle w:val="Char3"/>
          <w:rtl/>
        </w:rPr>
        <w:t xml:space="preserve"> وَلَوْلا أَنَا لَكَانَ فِي الدَّرْكِ</w:t>
      </w:r>
      <w:r>
        <w:rPr>
          <w:rStyle w:val="Char3"/>
          <w:rtl/>
        </w:rPr>
        <w:t xml:space="preserve"> </w:t>
      </w:r>
      <w:r w:rsidRPr="00423AB6">
        <w:rPr>
          <w:rStyle w:val="Char3"/>
          <w:rtl/>
        </w:rPr>
        <w:t>الأَسْفَلِ مِنَ النَّارِ</w:t>
      </w:r>
      <w:r w:rsidRPr="00423AB6">
        <w:rPr>
          <w:rStyle w:val="Char3"/>
          <w:rFonts w:hint="cs"/>
          <w:rtl/>
        </w:rPr>
        <w:t>».</w:t>
      </w:r>
      <w:r w:rsidRPr="00423AB6">
        <w:rPr>
          <w:rStyle w:val="Char3"/>
          <w:rtl/>
        </w:rPr>
        <w:t xml:space="preserve"> </w:t>
      </w:r>
      <w:r w:rsidRPr="00BE234F">
        <w:rPr>
          <w:rStyle w:val="Char4"/>
          <w:rtl/>
        </w:rPr>
        <w:t>(م/209)</w:t>
      </w:r>
    </w:p>
    <w:p w:rsidR="001C7CAE" w:rsidRPr="002E320E" w:rsidRDefault="001C7CAE" w:rsidP="001C7CAE">
      <w:pPr>
        <w:pStyle w:val="PlainText"/>
        <w:widowControl w:val="0"/>
        <w:bidi/>
        <w:ind w:firstLine="284"/>
        <w:jc w:val="both"/>
        <w:rPr>
          <w:rStyle w:val="Char4"/>
          <w:rFonts w:eastAsia="MS Mincho"/>
          <w:rtl/>
        </w:rPr>
      </w:pPr>
      <w:r w:rsidRPr="005663CA">
        <w:rPr>
          <w:rStyle w:val="Char5"/>
          <w:rFonts w:eastAsia="MS Mincho"/>
          <w:rtl/>
        </w:rPr>
        <w:t>ترجمه</w:t>
      </w:r>
      <w:r w:rsidRPr="002E320E">
        <w:rPr>
          <w:rStyle w:val="Char4"/>
          <w:rFonts w:eastAsia="MS Mincho"/>
          <w:rtl/>
        </w:rPr>
        <w:t>: عباس بن عبدالمطلب</w:t>
      </w:r>
      <w:r w:rsidR="00D42469" w:rsidRPr="00D42469">
        <w:rPr>
          <w:rStyle w:val="Char4"/>
          <w:rFonts w:eastAsia="MS Mincho" w:cs="CTraditional Arabic"/>
          <w:rtl/>
        </w:rPr>
        <w:t xml:space="preserve"> س </w:t>
      </w:r>
      <w:r w:rsidRPr="002E320E">
        <w:rPr>
          <w:rStyle w:val="Char4"/>
          <w:rFonts w:eastAsia="MS Mincho" w:hint="cs"/>
          <w:rtl/>
        </w:rPr>
        <w:t>می‌گوید: به نبی اکرم</w:t>
      </w:r>
      <w:r w:rsidR="00D42469" w:rsidRPr="00D42469">
        <w:rPr>
          <w:rStyle w:val="Char4"/>
          <w:rFonts w:eastAsia="MS Mincho" w:cs="CTraditional Arabic" w:hint="cs"/>
          <w:rtl/>
        </w:rPr>
        <w:t xml:space="preserve"> ص </w:t>
      </w:r>
      <w:r w:rsidRPr="002E320E">
        <w:rPr>
          <w:rStyle w:val="Char4"/>
          <w:rFonts w:eastAsia="MS Mincho" w:hint="cs"/>
          <w:rtl/>
        </w:rPr>
        <w:t>گفتم: چه کاری برای عمویت انجام دادی؟ زیرا از توحمایت می‌کرد و به خاطر توخشمگین می‌شد. فرمود: «او در عمقِ کمِ جهنم به سر می‌برد. و اگر من نبودم، در درک اسفل (پایین‌ترین عمق) آتش، قرار می‌گرفت».</w:t>
      </w:r>
    </w:p>
    <w:p w:rsidR="001C7CAE" w:rsidRPr="00423AB6" w:rsidRDefault="001C7CAE" w:rsidP="001C7CAE">
      <w:pPr>
        <w:widowControl w:val="0"/>
        <w:ind w:firstLine="284"/>
        <w:jc w:val="both"/>
        <w:rPr>
          <w:rStyle w:val="Char3"/>
          <w:rtl/>
        </w:rPr>
      </w:pPr>
      <w:r w:rsidRPr="00BE234F">
        <w:rPr>
          <w:rStyle w:val="Char4"/>
          <w:rtl/>
        </w:rPr>
        <w:t>100</w:t>
      </w:r>
      <w:r>
        <w:rPr>
          <w:rStyle w:val="Char4"/>
          <w:rFonts w:hint="cs"/>
          <w:rtl/>
        </w:rPr>
        <w:t>-</w:t>
      </w:r>
      <w:r w:rsidRPr="00BE234F">
        <w:rPr>
          <w:rStyle w:val="Char4"/>
          <w:rtl/>
        </w:rPr>
        <w:t xml:space="preserve"> </w:t>
      </w:r>
      <w:r w:rsidRPr="00423AB6">
        <w:rPr>
          <w:rStyle w:val="Char3"/>
          <w:rtl/>
        </w:rPr>
        <w:t>عَنِ ابْنِ عَبَّاسٍ</w:t>
      </w:r>
      <w:r w:rsidRPr="00423AB6">
        <w:rPr>
          <w:rStyle w:val="Char3"/>
          <w:rFonts w:hint="cs"/>
          <w:rtl/>
        </w:rPr>
        <w:t xml:space="preserve"> </w:t>
      </w:r>
      <w:r w:rsidRPr="004C7703">
        <w:rPr>
          <w:rStyle w:val="Char3"/>
          <w:rFonts w:cs="CTraditional Arabic" w:hint="cs"/>
          <w:rtl/>
        </w:rPr>
        <w:t>ب</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أَهْوَنُ أَهْلِ النَّارِ عَذَابًا أَبُو طَالِبٍ وَهُوَ مُنْتَعِلٌ بِنَعْلَيْنِ مِنْ نَارٍ يَغْلِي مِنْهُمَا دِمَاغُهُ</w:t>
      </w:r>
      <w:r w:rsidRPr="00423AB6">
        <w:rPr>
          <w:rStyle w:val="Char3"/>
          <w:rFonts w:hint="cs"/>
          <w:rtl/>
        </w:rPr>
        <w:t>».</w:t>
      </w:r>
      <w:r w:rsidRPr="00423AB6">
        <w:rPr>
          <w:rStyle w:val="Char3"/>
          <w:rtl/>
        </w:rPr>
        <w:t xml:space="preserve"> </w:t>
      </w:r>
      <w:r w:rsidRPr="00BE234F">
        <w:rPr>
          <w:rStyle w:val="Char4"/>
          <w:rtl/>
        </w:rPr>
        <w:t>(م/212)</w:t>
      </w:r>
    </w:p>
    <w:p w:rsidR="001C7CAE" w:rsidRPr="002E320E" w:rsidRDefault="001C7CAE" w:rsidP="001C7CAE">
      <w:pPr>
        <w:widowControl w:val="0"/>
        <w:ind w:firstLine="284"/>
        <w:jc w:val="both"/>
        <w:rPr>
          <w:rStyle w:val="Char4"/>
          <w:rtl/>
        </w:rPr>
      </w:pPr>
      <w:r w:rsidRPr="005663CA">
        <w:rPr>
          <w:rStyle w:val="Char5"/>
          <w:rFonts w:hint="cs"/>
          <w:rtl/>
        </w:rPr>
        <w:t>ترجمه</w:t>
      </w:r>
      <w:r w:rsidRPr="002E320E">
        <w:rPr>
          <w:rStyle w:val="Char4"/>
          <w:rFonts w:hint="cs"/>
          <w:rtl/>
        </w:rPr>
        <w:t xml:space="preserve">: ابن عباس </w:t>
      </w:r>
      <w:r w:rsidRPr="008672C0">
        <w:rPr>
          <w:rStyle w:val="Char4"/>
          <w:rFonts w:cs="CTraditional Arabic" w:hint="cs"/>
          <w:rtl/>
        </w:rPr>
        <w:t>ب</w:t>
      </w:r>
      <w:r w:rsidRPr="002E320E">
        <w:rPr>
          <w:rStyle w:val="Char4"/>
          <w:rFonts w:hint="cs"/>
          <w:rtl/>
        </w:rPr>
        <w:t xml:space="preserve"> می‌گوید: رسول الله</w:t>
      </w:r>
      <w:r w:rsidR="00D42469" w:rsidRPr="00D42469">
        <w:rPr>
          <w:rStyle w:val="Char4"/>
          <w:rFonts w:cs="CTraditional Arabic" w:hint="cs"/>
          <w:rtl/>
        </w:rPr>
        <w:t xml:space="preserve"> ص </w:t>
      </w:r>
      <w:r w:rsidRPr="002E320E">
        <w:rPr>
          <w:rStyle w:val="Char4"/>
          <w:rFonts w:hint="cs"/>
          <w:rtl/>
        </w:rPr>
        <w:t>فرمود: «آسان</w:t>
      </w:r>
      <w:r w:rsidRPr="002E320E">
        <w:rPr>
          <w:rStyle w:val="Char4"/>
          <w:rFonts w:hint="eastAsia"/>
          <w:rtl/>
        </w:rPr>
        <w:t>‌</w:t>
      </w:r>
      <w:r w:rsidRPr="002E320E">
        <w:rPr>
          <w:rStyle w:val="Char4"/>
          <w:rFonts w:hint="cs"/>
          <w:rtl/>
        </w:rPr>
        <w:t>ترین عذاب را در میان جهنمیان، ابوطالب می‌بییند؛ وی دو کفش آتشین پوشیده است که مغز سرش از آنها می‌جوشد».</w:t>
      </w:r>
    </w:p>
    <w:p w:rsidR="001C7CAE" w:rsidRPr="00BE234F" w:rsidRDefault="001C7CAE" w:rsidP="001C7CAE">
      <w:pPr>
        <w:pStyle w:val="a2"/>
        <w:rPr>
          <w:rtl/>
        </w:rPr>
      </w:pPr>
      <w:bookmarkStart w:id="357" w:name="_Toc256337476"/>
      <w:bookmarkStart w:id="358" w:name="_Toc256339431"/>
      <w:bookmarkStart w:id="359" w:name="_Toc261194087"/>
      <w:bookmarkStart w:id="360" w:name="_Toc445895373"/>
      <w:bookmarkStart w:id="361" w:name="_Toc448059467"/>
      <w:r w:rsidRPr="00BE234F">
        <w:rPr>
          <w:rFonts w:hint="cs"/>
          <w:rtl/>
        </w:rPr>
        <w:t>باب</w:t>
      </w:r>
      <w:r>
        <w:rPr>
          <w:rFonts w:hint="cs"/>
          <w:rtl/>
        </w:rPr>
        <w:t xml:space="preserve"> </w:t>
      </w:r>
      <w:r w:rsidRPr="00BE234F">
        <w:rPr>
          <w:rFonts w:hint="cs"/>
          <w:rtl/>
        </w:rPr>
        <w:t>(68): نب</w:t>
      </w:r>
      <w:r w:rsidRPr="004C7703">
        <w:rPr>
          <w:rFonts w:hint="cs"/>
          <w:rtl/>
        </w:rPr>
        <w:t>ی</w:t>
      </w:r>
      <w:r w:rsidRPr="00BE234F">
        <w:rPr>
          <w:rFonts w:hint="cs"/>
          <w:rtl/>
        </w:rPr>
        <w:t xml:space="preserve"> ا</w:t>
      </w:r>
      <w:r w:rsidRPr="004C7703">
        <w:rPr>
          <w:rFonts w:hint="cs"/>
          <w:rtl/>
        </w:rPr>
        <w:t>ک</w:t>
      </w:r>
      <w:r w:rsidRPr="00BE234F">
        <w:rPr>
          <w:rFonts w:hint="cs"/>
          <w:rtl/>
        </w:rPr>
        <w:t>رم</w:t>
      </w:r>
      <w:r w:rsidR="00D42469" w:rsidRPr="00315321">
        <w:rPr>
          <w:rFonts w:cs="CTraditional Arabic" w:hint="cs"/>
          <w:bCs w:val="0"/>
          <w:rtl/>
        </w:rPr>
        <w:t xml:space="preserve"> ص </w:t>
      </w:r>
      <w:r w:rsidRPr="00BE234F">
        <w:rPr>
          <w:rFonts w:hint="cs"/>
          <w:rtl/>
        </w:rPr>
        <w:t>فرمود: «هفتاد هزار نفر از امت</w:t>
      </w:r>
      <w:r w:rsidRPr="004C7703">
        <w:rPr>
          <w:rFonts w:hint="cs"/>
          <w:rtl/>
        </w:rPr>
        <w:t>ی</w:t>
      </w:r>
      <w:r w:rsidRPr="00BE234F">
        <w:rPr>
          <w:rFonts w:hint="cs"/>
          <w:rtl/>
        </w:rPr>
        <w:t>ان من بدون محاسبه، وارد بهشت می‌شوند»</w:t>
      </w:r>
      <w:bookmarkEnd w:id="357"/>
      <w:bookmarkEnd w:id="358"/>
      <w:bookmarkEnd w:id="359"/>
      <w:bookmarkEnd w:id="360"/>
      <w:bookmarkEnd w:id="361"/>
    </w:p>
    <w:p w:rsidR="001C7CAE" w:rsidRPr="00423AB6" w:rsidRDefault="00A13875" w:rsidP="001C7CAE">
      <w:pPr>
        <w:widowControl w:val="0"/>
        <w:ind w:firstLine="284"/>
        <w:jc w:val="both"/>
        <w:rPr>
          <w:rStyle w:val="Char3"/>
          <w:rtl/>
        </w:rPr>
      </w:pPr>
      <w:r w:rsidRPr="00A13875">
        <w:rPr>
          <w:rStyle w:val="Char4"/>
          <w:rtl/>
        </w:rPr>
        <w:t>1</w:t>
      </w:r>
      <w:r w:rsidR="00A47CA8" w:rsidRPr="00A47CA8">
        <w:rPr>
          <w:rStyle w:val="Char4"/>
          <w:rtl/>
        </w:rPr>
        <w:t>0</w:t>
      </w:r>
      <w:r w:rsidRPr="00A13875">
        <w:rPr>
          <w:rStyle w:val="Char4"/>
          <w:rtl/>
        </w:rPr>
        <w:t>1</w:t>
      </w:r>
      <w:r w:rsidR="001C7CAE" w:rsidRPr="00423AB6">
        <w:rPr>
          <w:rStyle w:val="Char3"/>
          <w:rFonts w:hint="cs"/>
          <w:rtl/>
        </w:rPr>
        <w:t>ـ</w:t>
      </w:r>
      <w:r w:rsidR="001C7CAE" w:rsidRPr="00423AB6">
        <w:rPr>
          <w:rStyle w:val="Char3"/>
          <w:rtl/>
        </w:rPr>
        <w:t xml:space="preserve"> عَنْ حُصَيْنِ بْنِ عَبْدِ الرَّحْمَنِ</w:t>
      </w:r>
      <w:r w:rsidR="00D42469" w:rsidRPr="00D42469">
        <w:rPr>
          <w:rStyle w:val="Char3"/>
          <w:rFonts w:cs="CTraditional Arabic"/>
          <w:rtl/>
        </w:rPr>
        <w:t xml:space="preserve"> س </w:t>
      </w:r>
      <w:r w:rsidR="001C7CAE" w:rsidRPr="00423AB6">
        <w:rPr>
          <w:rStyle w:val="Char3"/>
          <w:rtl/>
        </w:rPr>
        <w:t>قَالَ</w:t>
      </w:r>
      <w:r w:rsidR="001C7CAE" w:rsidRPr="00423AB6">
        <w:rPr>
          <w:rStyle w:val="Char3"/>
          <w:rFonts w:hint="cs"/>
          <w:rtl/>
        </w:rPr>
        <w:t xml:space="preserve">: </w:t>
      </w:r>
      <w:r w:rsidR="001C7CAE" w:rsidRPr="00423AB6">
        <w:rPr>
          <w:rStyle w:val="Char3"/>
          <w:rtl/>
        </w:rPr>
        <w:t>كُنْتُ عِنْدَ سَعِيدِ بْنِ جُبَيْرٍ فَقَالَ</w:t>
      </w:r>
      <w:r w:rsidR="001C7CAE" w:rsidRPr="00423AB6">
        <w:rPr>
          <w:rStyle w:val="Char3"/>
          <w:rFonts w:hint="cs"/>
          <w:rtl/>
        </w:rPr>
        <w:t>:</w:t>
      </w:r>
      <w:r w:rsidR="001C7CAE" w:rsidRPr="00423AB6">
        <w:rPr>
          <w:rStyle w:val="Char3"/>
          <w:rtl/>
        </w:rPr>
        <w:t xml:space="preserve"> أَيُّكُمْ رَأَى الْكَوْكَبَ الَّذِي انْقَضَّ الْبَارِحَةَ</w:t>
      </w:r>
      <w:r w:rsidR="001C7CAE" w:rsidRPr="00423AB6">
        <w:rPr>
          <w:rStyle w:val="Char3"/>
          <w:rFonts w:hint="cs"/>
          <w:rtl/>
        </w:rPr>
        <w:t>؟</w:t>
      </w:r>
      <w:r w:rsidR="001C7CAE" w:rsidRPr="00423AB6">
        <w:rPr>
          <w:rStyle w:val="Char3"/>
          <w:rtl/>
        </w:rPr>
        <w:t xml:space="preserve"> قُلْتُ</w:t>
      </w:r>
      <w:r w:rsidR="001C7CAE" w:rsidRPr="00423AB6">
        <w:rPr>
          <w:rStyle w:val="Char3"/>
          <w:rFonts w:hint="cs"/>
          <w:rtl/>
        </w:rPr>
        <w:t>:</w:t>
      </w:r>
      <w:r w:rsidR="001C7CAE" w:rsidRPr="00423AB6">
        <w:rPr>
          <w:rStyle w:val="Char3"/>
          <w:rtl/>
        </w:rPr>
        <w:t xml:space="preserve"> أَنَا</w:t>
      </w:r>
      <w:r w:rsidR="001C7CAE" w:rsidRPr="00423AB6">
        <w:rPr>
          <w:rStyle w:val="Char3"/>
          <w:rFonts w:hint="cs"/>
          <w:rtl/>
        </w:rPr>
        <w:t>،</w:t>
      </w:r>
      <w:r w:rsidR="001C7CAE" w:rsidRPr="00423AB6">
        <w:rPr>
          <w:rStyle w:val="Char3"/>
          <w:rtl/>
        </w:rPr>
        <w:t xml:space="preserve"> ثُمَّ قُلْتُ</w:t>
      </w:r>
      <w:r w:rsidR="001C7CAE" w:rsidRPr="00423AB6">
        <w:rPr>
          <w:rStyle w:val="Char3"/>
          <w:rFonts w:hint="cs"/>
          <w:rtl/>
        </w:rPr>
        <w:t>:</w:t>
      </w:r>
      <w:r w:rsidR="001C7CAE" w:rsidRPr="00423AB6">
        <w:rPr>
          <w:rStyle w:val="Char3"/>
          <w:rtl/>
        </w:rPr>
        <w:t xml:space="preserve"> أَمَا إِنِّي لَمْ أَكُنْ فِي صَلاةٍ</w:t>
      </w:r>
      <w:r w:rsidR="001C7CAE" w:rsidRPr="00423AB6">
        <w:rPr>
          <w:rStyle w:val="Char3"/>
          <w:rFonts w:hint="cs"/>
          <w:rtl/>
        </w:rPr>
        <w:t>،</w:t>
      </w:r>
      <w:r w:rsidR="001C7CAE" w:rsidRPr="00423AB6">
        <w:rPr>
          <w:rStyle w:val="Char3"/>
          <w:rtl/>
        </w:rPr>
        <w:t xml:space="preserve"> وَلَكِنِّي </w:t>
      </w:r>
      <w:r w:rsidR="001C7CAE" w:rsidRPr="00423AB6">
        <w:rPr>
          <w:rStyle w:val="Char3"/>
          <w:rtl/>
        </w:rPr>
        <w:lastRenderedPageBreak/>
        <w:t>لُدِغْتُ قَالَ</w:t>
      </w:r>
      <w:r w:rsidR="001C7CAE" w:rsidRPr="00423AB6">
        <w:rPr>
          <w:rStyle w:val="Char3"/>
          <w:rFonts w:hint="cs"/>
          <w:rtl/>
        </w:rPr>
        <w:t>:</w:t>
      </w:r>
      <w:r w:rsidR="001C7CAE" w:rsidRPr="00423AB6">
        <w:rPr>
          <w:rStyle w:val="Char3"/>
          <w:rtl/>
        </w:rPr>
        <w:t xml:space="preserve"> فَمَاذَا صَنَعْتَ</w:t>
      </w:r>
      <w:r w:rsidR="001C7CAE" w:rsidRPr="00423AB6">
        <w:rPr>
          <w:rStyle w:val="Char3"/>
          <w:rFonts w:hint="cs"/>
          <w:rtl/>
        </w:rPr>
        <w:t>؟</w:t>
      </w:r>
      <w:r w:rsidR="001C7CAE" w:rsidRPr="00423AB6">
        <w:rPr>
          <w:rStyle w:val="Char3"/>
          <w:rtl/>
        </w:rPr>
        <w:t xml:space="preserve"> قُلْتُ</w:t>
      </w:r>
      <w:r w:rsidR="001C7CAE" w:rsidRPr="00423AB6">
        <w:rPr>
          <w:rStyle w:val="Char3"/>
          <w:rFonts w:hint="cs"/>
          <w:rtl/>
        </w:rPr>
        <w:t>:</w:t>
      </w:r>
      <w:r w:rsidR="001C7CAE" w:rsidRPr="00423AB6">
        <w:rPr>
          <w:rStyle w:val="Char3"/>
          <w:rtl/>
        </w:rPr>
        <w:t xml:space="preserve"> اسْتَرْقَيْتُ</w:t>
      </w:r>
      <w:r w:rsidR="001C7CAE" w:rsidRPr="00423AB6">
        <w:rPr>
          <w:rStyle w:val="Char3"/>
          <w:rFonts w:hint="cs"/>
          <w:rtl/>
        </w:rPr>
        <w:t>،</w:t>
      </w:r>
      <w:r w:rsidR="001C7CAE" w:rsidRPr="00423AB6">
        <w:rPr>
          <w:rStyle w:val="Char3"/>
          <w:rtl/>
        </w:rPr>
        <w:t xml:space="preserve"> قَالَ</w:t>
      </w:r>
      <w:r w:rsidR="001C7CAE" w:rsidRPr="00423AB6">
        <w:rPr>
          <w:rStyle w:val="Char3"/>
          <w:rFonts w:hint="cs"/>
          <w:rtl/>
        </w:rPr>
        <w:t>:</w:t>
      </w:r>
      <w:r w:rsidR="001C7CAE" w:rsidRPr="00423AB6">
        <w:rPr>
          <w:rStyle w:val="Char3"/>
          <w:rtl/>
        </w:rPr>
        <w:t xml:space="preserve"> فَمَا حَمَلَكَ عَلَى ذَلِكَ</w:t>
      </w:r>
      <w:r w:rsidR="001C7CAE" w:rsidRPr="00423AB6">
        <w:rPr>
          <w:rStyle w:val="Char3"/>
          <w:rFonts w:hint="cs"/>
          <w:rtl/>
        </w:rPr>
        <w:t>؟</w:t>
      </w:r>
      <w:r w:rsidR="001C7CAE" w:rsidRPr="00423AB6">
        <w:rPr>
          <w:rStyle w:val="Char3"/>
          <w:rtl/>
        </w:rPr>
        <w:t xml:space="preserve"> قُلْتُ</w:t>
      </w:r>
      <w:r w:rsidR="001C7CAE" w:rsidRPr="00423AB6">
        <w:rPr>
          <w:rStyle w:val="Char3"/>
          <w:rFonts w:hint="cs"/>
          <w:rtl/>
        </w:rPr>
        <w:t>:</w:t>
      </w:r>
      <w:r w:rsidR="001C7CAE" w:rsidRPr="00423AB6">
        <w:rPr>
          <w:rStyle w:val="Char3"/>
          <w:rtl/>
        </w:rPr>
        <w:t xml:space="preserve"> حَدِيثٌ حَدَّثَنَاهُ الشَّعْبِيُّ</w:t>
      </w:r>
      <w:r w:rsidR="001C7CAE" w:rsidRPr="00423AB6">
        <w:rPr>
          <w:rStyle w:val="Char3"/>
          <w:rFonts w:hint="cs"/>
          <w:rtl/>
        </w:rPr>
        <w:t>،</w:t>
      </w:r>
      <w:r w:rsidR="001C7CAE" w:rsidRPr="00423AB6">
        <w:rPr>
          <w:rStyle w:val="Char3"/>
          <w:rtl/>
        </w:rPr>
        <w:t xml:space="preserve"> قَالَ</w:t>
      </w:r>
      <w:r w:rsidR="001C7CAE" w:rsidRPr="00423AB6">
        <w:rPr>
          <w:rStyle w:val="Char3"/>
          <w:rFonts w:hint="cs"/>
          <w:rtl/>
        </w:rPr>
        <w:t>:</w:t>
      </w:r>
      <w:r w:rsidR="001C7CAE" w:rsidRPr="00423AB6">
        <w:rPr>
          <w:rStyle w:val="Char3"/>
          <w:rtl/>
        </w:rPr>
        <w:t xml:space="preserve"> وَمَا حَدَّثَكُمُ الشَّعْبِيُّ</w:t>
      </w:r>
      <w:r w:rsidR="001C7CAE" w:rsidRPr="00423AB6">
        <w:rPr>
          <w:rStyle w:val="Char3"/>
          <w:rFonts w:hint="cs"/>
          <w:rtl/>
        </w:rPr>
        <w:t>؟</w:t>
      </w:r>
      <w:r w:rsidR="001C7CAE" w:rsidRPr="00423AB6">
        <w:rPr>
          <w:rStyle w:val="Char3"/>
          <w:rtl/>
        </w:rPr>
        <w:t xml:space="preserve"> قُلْتُ</w:t>
      </w:r>
      <w:r w:rsidR="001C7CAE" w:rsidRPr="00423AB6">
        <w:rPr>
          <w:rStyle w:val="Char3"/>
          <w:rFonts w:hint="cs"/>
          <w:rtl/>
        </w:rPr>
        <w:t>:</w:t>
      </w:r>
      <w:r w:rsidR="001C7CAE" w:rsidRPr="00423AB6">
        <w:rPr>
          <w:rStyle w:val="Char3"/>
          <w:rtl/>
        </w:rPr>
        <w:t xml:space="preserve"> حَدَّثَنَا عَنْ بُرَيْدَةَ بْنِ حُصَيْبٍ الأَسْلَمی‌أَنَّهُ قَالَ</w:t>
      </w:r>
      <w:r w:rsidR="001C7CAE" w:rsidRPr="00423AB6">
        <w:rPr>
          <w:rStyle w:val="Char3"/>
          <w:rFonts w:hint="cs"/>
          <w:rtl/>
        </w:rPr>
        <w:t>:</w:t>
      </w:r>
      <w:r w:rsidR="001C7CAE" w:rsidRPr="00423AB6">
        <w:rPr>
          <w:rStyle w:val="Char3"/>
          <w:rtl/>
        </w:rPr>
        <w:t xml:space="preserve"> لا</w:t>
      </w:r>
      <w:r w:rsidR="001C7CAE" w:rsidRPr="00423AB6">
        <w:rPr>
          <w:rStyle w:val="Char3"/>
          <w:rFonts w:hint="cs"/>
          <w:rtl/>
        </w:rPr>
        <w:t>َ</w:t>
      </w:r>
      <w:r w:rsidR="001C7CAE" w:rsidRPr="00423AB6">
        <w:rPr>
          <w:rStyle w:val="Char3"/>
          <w:rtl/>
        </w:rPr>
        <w:t xml:space="preserve"> رُقْيَةَ إِلا</w:t>
      </w:r>
      <w:r w:rsidR="001C7CAE" w:rsidRPr="00423AB6">
        <w:rPr>
          <w:rStyle w:val="Char3"/>
          <w:rFonts w:hint="cs"/>
          <w:rtl/>
        </w:rPr>
        <w:t>َّ</w:t>
      </w:r>
      <w:r w:rsidR="001C7CAE" w:rsidRPr="00423AB6">
        <w:rPr>
          <w:rStyle w:val="Char3"/>
          <w:rtl/>
        </w:rPr>
        <w:t xml:space="preserve"> مِنْ عَيْنٍ أَوْ حُمَةٍ فَقَالَ</w:t>
      </w:r>
      <w:r w:rsidR="001C7CAE" w:rsidRPr="00423AB6">
        <w:rPr>
          <w:rStyle w:val="Char3"/>
          <w:rFonts w:hint="cs"/>
          <w:rtl/>
        </w:rPr>
        <w:t>:</w:t>
      </w:r>
      <w:r w:rsidR="001C7CAE" w:rsidRPr="00423AB6">
        <w:rPr>
          <w:rStyle w:val="Char3"/>
          <w:rtl/>
        </w:rPr>
        <w:t xml:space="preserve"> قَدْ أَحْسَنَ مَنِ انْتَهَى إِلَى مَا سَمِعَ</w:t>
      </w:r>
      <w:r w:rsidR="001C7CAE" w:rsidRPr="00423AB6">
        <w:rPr>
          <w:rStyle w:val="Char3"/>
          <w:rFonts w:hint="cs"/>
          <w:rtl/>
        </w:rPr>
        <w:t>،</w:t>
      </w:r>
      <w:r w:rsidR="001C7CAE" w:rsidRPr="00423AB6">
        <w:rPr>
          <w:rStyle w:val="Char3"/>
          <w:rtl/>
        </w:rPr>
        <w:t xml:space="preserve"> وَلَكِنْ حَدَّثَنَا ابْنُ عَبَّاسٍ عَنِ النَّبِيِّ</w:t>
      </w:r>
      <w:r w:rsidR="00D42469" w:rsidRPr="00D42469">
        <w:rPr>
          <w:rStyle w:val="Char3"/>
          <w:rFonts w:cs="CTraditional Arabic"/>
          <w:rtl/>
        </w:rPr>
        <w:t xml:space="preserve"> ص </w:t>
      </w:r>
      <w:r w:rsidR="001C7CAE" w:rsidRPr="00423AB6">
        <w:rPr>
          <w:rStyle w:val="Char3"/>
          <w:rtl/>
        </w:rPr>
        <w:t>قَالَ</w:t>
      </w:r>
      <w:r w:rsidR="001C7CAE" w:rsidRPr="00423AB6">
        <w:rPr>
          <w:rStyle w:val="Char3"/>
          <w:rFonts w:hint="cs"/>
          <w:rtl/>
        </w:rPr>
        <w:t>:</w:t>
      </w:r>
      <w:r w:rsidR="001C7CAE" w:rsidRPr="00423AB6">
        <w:rPr>
          <w:rStyle w:val="Char3"/>
          <w:rtl/>
        </w:rPr>
        <w:t xml:space="preserve"> </w:t>
      </w:r>
      <w:r w:rsidR="001C7CAE" w:rsidRPr="00423AB6">
        <w:rPr>
          <w:rStyle w:val="Char3"/>
          <w:rFonts w:hint="cs"/>
          <w:rtl/>
        </w:rPr>
        <w:t>«</w:t>
      </w:r>
      <w:r w:rsidR="001C7CAE" w:rsidRPr="00423AB6">
        <w:rPr>
          <w:rStyle w:val="Char3"/>
          <w:rtl/>
        </w:rPr>
        <w:t>عُرِضَتْ عَلَيَّ الأُمَمُ</w:t>
      </w:r>
      <w:r w:rsidR="001C7CAE" w:rsidRPr="00423AB6">
        <w:rPr>
          <w:rStyle w:val="Char3"/>
          <w:rFonts w:hint="cs"/>
          <w:rtl/>
        </w:rPr>
        <w:t>،</w:t>
      </w:r>
      <w:r w:rsidR="001C7CAE" w:rsidRPr="00423AB6">
        <w:rPr>
          <w:rStyle w:val="Char3"/>
          <w:rtl/>
        </w:rPr>
        <w:t xml:space="preserve"> فَرَأَيْتُ النَّبِيَّ وَمَعَهُ الرُّهَيْطُ</w:t>
      </w:r>
      <w:r w:rsidR="001C7CAE" w:rsidRPr="00423AB6">
        <w:rPr>
          <w:rStyle w:val="Char3"/>
          <w:rFonts w:hint="cs"/>
          <w:rtl/>
        </w:rPr>
        <w:t>،</w:t>
      </w:r>
      <w:r w:rsidR="001C7CAE" w:rsidRPr="00423AB6">
        <w:rPr>
          <w:rStyle w:val="Char3"/>
          <w:rtl/>
        </w:rPr>
        <w:t xml:space="preserve"> وَالنَّبِيَّ وَمَعَهُ الرَّجُلُ وَالرَّجُلا</w:t>
      </w:r>
      <w:r w:rsidR="001C7CAE" w:rsidRPr="00423AB6">
        <w:rPr>
          <w:rStyle w:val="Char3"/>
          <w:rFonts w:hint="cs"/>
          <w:rtl/>
        </w:rPr>
        <w:t>َ</w:t>
      </w:r>
      <w:r w:rsidR="001C7CAE" w:rsidRPr="00423AB6">
        <w:rPr>
          <w:rStyle w:val="Char3"/>
          <w:rtl/>
        </w:rPr>
        <w:t>نِ</w:t>
      </w:r>
      <w:r w:rsidR="001C7CAE" w:rsidRPr="00423AB6">
        <w:rPr>
          <w:rStyle w:val="Char3"/>
          <w:rFonts w:hint="cs"/>
          <w:rtl/>
        </w:rPr>
        <w:t>،</w:t>
      </w:r>
      <w:r w:rsidR="001C7CAE" w:rsidRPr="00423AB6">
        <w:rPr>
          <w:rStyle w:val="Char3"/>
          <w:rtl/>
        </w:rPr>
        <w:t xml:space="preserve"> وَالنَّبِيَّ لَيْسَ مَعَهُ أَحَدٌ</w:t>
      </w:r>
      <w:r w:rsidR="001C7CAE" w:rsidRPr="00423AB6">
        <w:rPr>
          <w:rStyle w:val="Char3"/>
          <w:rFonts w:hint="cs"/>
          <w:rtl/>
        </w:rPr>
        <w:t>،</w:t>
      </w:r>
      <w:r w:rsidR="001C7CAE" w:rsidRPr="00423AB6">
        <w:rPr>
          <w:rStyle w:val="Char3"/>
          <w:rtl/>
        </w:rPr>
        <w:t xml:space="preserve"> إِذْ رُفِعَ لِي سَوَادٌ عَظِيمٌ فَظَنَنْتُ أَنَّهُمْ أُمَّتِي</w:t>
      </w:r>
      <w:r w:rsidR="001C7CAE" w:rsidRPr="00423AB6">
        <w:rPr>
          <w:rStyle w:val="Char3"/>
          <w:rFonts w:hint="cs"/>
          <w:rtl/>
        </w:rPr>
        <w:t>،</w:t>
      </w:r>
      <w:r w:rsidR="001C7CAE" w:rsidRPr="00423AB6">
        <w:rPr>
          <w:rStyle w:val="Char3"/>
          <w:rtl/>
        </w:rPr>
        <w:t xml:space="preserve"> فَقِيلَ لِي</w:t>
      </w:r>
      <w:r w:rsidR="001C7CAE" w:rsidRPr="00423AB6">
        <w:rPr>
          <w:rStyle w:val="Char3"/>
          <w:rFonts w:hint="cs"/>
          <w:rtl/>
        </w:rPr>
        <w:t>:</w:t>
      </w:r>
      <w:r w:rsidR="001C7CAE" w:rsidRPr="00423AB6">
        <w:rPr>
          <w:rStyle w:val="Char3"/>
          <w:rtl/>
        </w:rPr>
        <w:t xml:space="preserve"> هَذَا مُوسَى</w:t>
      </w:r>
      <w:r w:rsidR="00D42469" w:rsidRPr="00D42469">
        <w:rPr>
          <w:rStyle w:val="Char3"/>
          <w:rFonts w:cs="CTraditional Arabic" w:hint="cs"/>
          <w:rtl/>
        </w:rPr>
        <w:t xml:space="preserve"> ص </w:t>
      </w:r>
      <w:r w:rsidR="001C7CAE" w:rsidRPr="00423AB6">
        <w:rPr>
          <w:rStyle w:val="Char3"/>
          <w:rtl/>
        </w:rPr>
        <w:t>وَقَوْمُهُ</w:t>
      </w:r>
      <w:r w:rsidR="001C7CAE" w:rsidRPr="00423AB6">
        <w:rPr>
          <w:rStyle w:val="Char3"/>
          <w:rFonts w:hint="cs"/>
          <w:rtl/>
        </w:rPr>
        <w:t>،</w:t>
      </w:r>
      <w:r w:rsidR="001C7CAE" w:rsidRPr="00423AB6">
        <w:rPr>
          <w:rStyle w:val="Char3"/>
          <w:rtl/>
        </w:rPr>
        <w:t xml:space="preserve"> وَلَكِنِ انْظُرْ إِلَى ا</w:t>
      </w:r>
      <w:r w:rsidR="001C7CAE" w:rsidRPr="00423AB6">
        <w:rPr>
          <w:rStyle w:val="Char3"/>
          <w:rFonts w:hint="cs"/>
          <w:rtl/>
        </w:rPr>
        <w:t>لأُ</w:t>
      </w:r>
      <w:r w:rsidR="001C7CAE" w:rsidRPr="00423AB6">
        <w:rPr>
          <w:rStyle w:val="Char3"/>
          <w:rtl/>
        </w:rPr>
        <w:t>ُفُقِ</w:t>
      </w:r>
      <w:r w:rsidR="001C7CAE" w:rsidRPr="00423AB6">
        <w:rPr>
          <w:rStyle w:val="Char3"/>
          <w:rFonts w:hint="cs"/>
          <w:rtl/>
        </w:rPr>
        <w:t>،</w:t>
      </w:r>
      <w:r w:rsidR="001C7CAE" w:rsidRPr="00423AB6">
        <w:rPr>
          <w:rStyle w:val="Char3"/>
          <w:rtl/>
        </w:rPr>
        <w:t xml:space="preserve"> فَنَظَرْتُ فَإِذَا سَوَادٌ عَظِيمٌ</w:t>
      </w:r>
      <w:r w:rsidR="001C7CAE" w:rsidRPr="00423AB6">
        <w:rPr>
          <w:rStyle w:val="Char3"/>
          <w:rFonts w:hint="cs"/>
          <w:rtl/>
        </w:rPr>
        <w:t>،</w:t>
      </w:r>
      <w:r w:rsidR="001C7CAE" w:rsidRPr="00423AB6">
        <w:rPr>
          <w:rStyle w:val="Char3"/>
          <w:rtl/>
        </w:rPr>
        <w:t xml:space="preserve"> فَقِيلَ لِي</w:t>
      </w:r>
      <w:r w:rsidR="001C7CAE" w:rsidRPr="00423AB6">
        <w:rPr>
          <w:rStyle w:val="Char3"/>
          <w:rFonts w:hint="cs"/>
          <w:rtl/>
        </w:rPr>
        <w:t>:</w:t>
      </w:r>
      <w:r w:rsidR="001C7CAE" w:rsidRPr="00423AB6">
        <w:rPr>
          <w:rStyle w:val="Char3"/>
          <w:rtl/>
        </w:rPr>
        <w:t xml:space="preserve"> انْظُرْ إِلَى الأُفُقِ الآخَرِ فَإِذَا سَوَادٌ عَظِيمٌ</w:t>
      </w:r>
      <w:r w:rsidR="001C7CAE" w:rsidRPr="00423AB6">
        <w:rPr>
          <w:rStyle w:val="Char3"/>
          <w:rFonts w:hint="cs"/>
          <w:rtl/>
        </w:rPr>
        <w:t>،</w:t>
      </w:r>
      <w:r w:rsidR="001C7CAE" w:rsidRPr="00423AB6">
        <w:rPr>
          <w:rStyle w:val="Char3"/>
          <w:rtl/>
        </w:rPr>
        <w:t xml:space="preserve"> فَقِيلَ لِي</w:t>
      </w:r>
      <w:r w:rsidR="001C7CAE" w:rsidRPr="00423AB6">
        <w:rPr>
          <w:rStyle w:val="Char3"/>
          <w:rFonts w:hint="cs"/>
          <w:rtl/>
        </w:rPr>
        <w:t>:</w:t>
      </w:r>
      <w:r w:rsidR="001C7CAE" w:rsidRPr="00423AB6">
        <w:rPr>
          <w:rStyle w:val="Char3"/>
          <w:rtl/>
        </w:rPr>
        <w:t xml:space="preserve"> هَذِهِ أُمَّتُكَ</w:t>
      </w:r>
      <w:r w:rsidR="001C7CAE" w:rsidRPr="00423AB6">
        <w:rPr>
          <w:rStyle w:val="Char3"/>
          <w:rFonts w:hint="cs"/>
          <w:rtl/>
        </w:rPr>
        <w:t>،</w:t>
      </w:r>
      <w:r w:rsidR="001C7CAE" w:rsidRPr="00423AB6">
        <w:rPr>
          <w:rStyle w:val="Char3"/>
          <w:rtl/>
        </w:rPr>
        <w:t xml:space="preserve"> وَمَعَهُمْ سَبْعُونَ أَلْفًا يَدْخُلُونَ الْجَنَّةَ بِغَيْرِ حِسَابٍ وَلا</w:t>
      </w:r>
      <w:r w:rsidR="001C7CAE" w:rsidRPr="00423AB6">
        <w:rPr>
          <w:rStyle w:val="Char3"/>
          <w:rFonts w:hint="cs"/>
          <w:rtl/>
        </w:rPr>
        <w:t>َ</w:t>
      </w:r>
      <w:r w:rsidR="001C7CAE" w:rsidRPr="00423AB6">
        <w:rPr>
          <w:rStyle w:val="Char3"/>
          <w:rtl/>
        </w:rPr>
        <w:t xml:space="preserve"> عَذَابٍ</w:t>
      </w:r>
      <w:r w:rsidR="001C7CAE" w:rsidRPr="00423AB6">
        <w:rPr>
          <w:rStyle w:val="Char3"/>
          <w:rFonts w:hint="cs"/>
          <w:rtl/>
        </w:rPr>
        <w:t>»؛</w:t>
      </w:r>
      <w:r w:rsidR="001C7CAE" w:rsidRPr="00423AB6">
        <w:rPr>
          <w:rStyle w:val="Char3"/>
          <w:rtl/>
        </w:rPr>
        <w:t xml:space="preserve"> ثُمَّ نَهَضَ</w:t>
      </w:r>
      <w:r w:rsidR="001C7CAE" w:rsidRPr="00423AB6">
        <w:rPr>
          <w:rStyle w:val="Char3"/>
          <w:rFonts w:hint="cs"/>
          <w:rtl/>
        </w:rPr>
        <w:t>،</w:t>
      </w:r>
      <w:r w:rsidR="001C7CAE" w:rsidRPr="00423AB6">
        <w:rPr>
          <w:rStyle w:val="Char3"/>
          <w:rtl/>
        </w:rPr>
        <w:t xml:space="preserve"> فَدَخَلَ مَنْزِلَهُ</w:t>
      </w:r>
      <w:r w:rsidR="001C7CAE" w:rsidRPr="00423AB6">
        <w:rPr>
          <w:rStyle w:val="Char3"/>
          <w:rFonts w:hint="cs"/>
          <w:rtl/>
        </w:rPr>
        <w:t>،</w:t>
      </w:r>
      <w:r w:rsidR="001C7CAE" w:rsidRPr="00423AB6">
        <w:rPr>
          <w:rStyle w:val="Char3"/>
          <w:rtl/>
        </w:rPr>
        <w:t xml:space="preserve"> فَخَاضَ النَّاسُ فِي أُولَئِكَ الَّذِينَ يَدْخُلُونَ الْجَنَّةَ بِغَيْرِ حِسَابٍ وَلا</w:t>
      </w:r>
      <w:r w:rsidR="001C7CAE" w:rsidRPr="00423AB6">
        <w:rPr>
          <w:rStyle w:val="Char3"/>
          <w:rFonts w:hint="cs"/>
          <w:rtl/>
        </w:rPr>
        <w:t>َ</w:t>
      </w:r>
      <w:r w:rsidR="001C7CAE" w:rsidRPr="00423AB6">
        <w:rPr>
          <w:rStyle w:val="Char3"/>
          <w:rtl/>
        </w:rPr>
        <w:t xml:space="preserve"> عَذَابٍ</w:t>
      </w:r>
      <w:r w:rsidR="001C7CAE" w:rsidRPr="00423AB6">
        <w:rPr>
          <w:rStyle w:val="Char3"/>
          <w:rFonts w:hint="cs"/>
          <w:rtl/>
        </w:rPr>
        <w:t>،</w:t>
      </w:r>
      <w:r w:rsidR="001C7CAE" w:rsidRPr="00423AB6">
        <w:rPr>
          <w:rStyle w:val="Char3"/>
          <w:rtl/>
        </w:rPr>
        <w:t xml:space="preserve"> فَقَالَ بَعْضُهُمْ</w:t>
      </w:r>
      <w:r w:rsidR="001C7CAE" w:rsidRPr="00423AB6">
        <w:rPr>
          <w:rStyle w:val="Char3"/>
          <w:rFonts w:hint="cs"/>
          <w:rtl/>
        </w:rPr>
        <w:t>:</w:t>
      </w:r>
      <w:r w:rsidR="001C7CAE" w:rsidRPr="00423AB6">
        <w:rPr>
          <w:rStyle w:val="Char3"/>
          <w:rtl/>
        </w:rPr>
        <w:t xml:space="preserve"> فَلَعَلَّهُمِ الَّذِينَ صَحِبُوا رَسُولَ اللَّهِ </w:t>
      </w:r>
      <w:r w:rsidR="001C7CAE" w:rsidRPr="00A52D31">
        <w:rPr>
          <w:rFonts w:ascii="CTraditional Arabic" w:hAnsi="CTraditional Arabic" w:cs="CTraditional Arabic"/>
          <w:sz w:val="30"/>
          <w:szCs w:val="27"/>
          <w:rtl/>
        </w:rPr>
        <w:t>ص</w:t>
      </w:r>
      <w:r w:rsidR="001C7CAE" w:rsidRPr="00423AB6">
        <w:rPr>
          <w:rStyle w:val="Char3"/>
          <w:rFonts w:hint="cs"/>
          <w:rtl/>
        </w:rPr>
        <w:t>،</w:t>
      </w:r>
      <w:r w:rsidR="001C7CAE" w:rsidRPr="00423AB6">
        <w:rPr>
          <w:rStyle w:val="Char3"/>
          <w:rtl/>
        </w:rPr>
        <w:t xml:space="preserve"> وَقَالَ بَعْضُهُمْ</w:t>
      </w:r>
      <w:r w:rsidR="001C7CAE" w:rsidRPr="00423AB6">
        <w:rPr>
          <w:rStyle w:val="Char3"/>
          <w:rFonts w:hint="cs"/>
          <w:rtl/>
        </w:rPr>
        <w:t>:</w:t>
      </w:r>
      <w:r w:rsidR="001C7CAE" w:rsidRPr="00423AB6">
        <w:rPr>
          <w:rStyle w:val="Char3"/>
          <w:rtl/>
        </w:rPr>
        <w:t xml:space="preserve"> فَلَعَلَّهُمِ الَّذِينَ</w:t>
      </w:r>
      <w:r w:rsidR="001C7CAE">
        <w:rPr>
          <w:rStyle w:val="Char3"/>
          <w:rtl/>
        </w:rPr>
        <w:t xml:space="preserve"> </w:t>
      </w:r>
      <w:r w:rsidR="001C7CAE" w:rsidRPr="00423AB6">
        <w:rPr>
          <w:rStyle w:val="Char3"/>
          <w:rtl/>
        </w:rPr>
        <w:t>وُلِدُوا فِي الإِسْلامِ وَلَمْ يُشْرِكُوا بِاللَّهِ وَذَكَرُوا أَشْيَاءَ</w:t>
      </w:r>
      <w:r w:rsidR="001C7CAE" w:rsidRPr="00423AB6">
        <w:rPr>
          <w:rStyle w:val="Char3"/>
          <w:rFonts w:hint="cs"/>
          <w:rtl/>
        </w:rPr>
        <w:t>،</w:t>
      </w:r>
      <w:r w:rsidR="001C7CAE" w:rsidRPr="00423AB6">
        <w:rPr>
          <w:rStyle w:val="Char3"/>
          <w:rtl/>
        </w:rPr>
        <w:t xml:space="preserve"> فَخَرَجَ عَلَيْهِمْ رَسُولُ اللَّهِ</w:t>
      </w:r>
      <w:r w:rsidR="00D42469" w:rsidRPr="00D42469">
        <w:rPr>
          <w:rStyle w:val="Char3"/>
          <w:rFonts w:cs="CTraditional Arabic"/>
          <w:rtl/>
        </w:rPr>
        <w:t xml:space="preserve"> ص </w:t>
      </w:r>
      <w:r w:rsidR="001C7CAE" w:rsidRPr="00423AB6">
        <w:rPr>
          <w:rStyle w:val="Char3"/>
          <w:rtl/>
        </w:rPr>
        <w:t>فَقَالَ</w:t>
      </w:r>
      <w:r w:rsidR="001C7CAE" w:rsidRPr="00423AB6">
        <w:rPr>
          <w:rStyle w:val="Char3"/>
          <w:rFonts w:hint="cs"/>
          <w:rtl/>
        </w:rPr>
        <w:t>:</w:t>
      </w:r>
      <w:r w:rsidR="001C7CAE" w:rsidRPr="00423AB6">
        <w:rPr>
          <w:rStyle w:val="Char3"/>
          <w:rtl/>
        </w:rPr>
        <w:t xml:space="preserve"> </w:t>
      </w:r>
      <w:r w:rsidR="001C7CAE" w:rsidRPr="00423AB6">
        <w:rPr>
          <w:rStyle w:val="Char3"/>
          <w:rFonts w:hint="cs"/>
          <w:rtl/>
        </w:rPr>
        <w:t>«</w:t>
      </w:r>
      <w:r w:rsidR="001C7CAE" w:rsidRPr="00423AB6">
        <w:rPr>
          <w:rStyle w:val="Char3"/>
          <w:rtl/>
        </w:rPr>
        <w:t>مَا الَّذِي تَخُوضُونَ فِيهِ</w:t>
      </w:r>
      <w:r w:rsidR="001C7CAE" w:rsidRPr="00423AB6">
        <w:rPr>
          <w:rStyle w:val="Char3"/>
          <w:rFonts w:hint="cs"/>
          <w:rtl/>
        </w:rPr>
        <w:t>»؟</w:t>
      </w:r>
      <w:r w:rsidR="001C7CAE" w:rsidRPr="00423AB6">
        <w:rPr>
          <w:rStyle w:val="Char3"/>
          <w:rtl/>
        </w:rPr>
        <w:t xml:space="preserve"> فَأَخْبَرُوهُ</w:t>
      </w:r>
      <w:r w:rsidR="001C7CAE" w:rsidRPr="00423AB6">
        <w:rPr>
          <w:rStyle w:val="Char3"/>
          <w:rFonts w:hint="cs"/>
          <w:rtl/>
        </w:rPr>
        <w:t>،</w:t>
      </w:r>
      <w:r w:rsidR="001C7CAE" w:rsidRPr="00423AB6">
        <w:rPr>
          <w:rStyle w:val="Char3"/>
          <w:rtl/>
        </w:rPr>
        <w:t xml:space="preserve"> فَقَالَ</w:t>
      </w:r>
      <w:r w:rsidR="001C7CAE" w:rsidRPr="00423AB6">
        <w:rPr>
          <w:rStyle w:val="Char3"/>
          <w:rFonts w:hint="cs"/>
          <w:rtl/>
        </w:rPr>
        <w:t>:</w:t>
      </w:r>
      <w:r w:rsidR="001C7CAE" w:rsidRPr="00423AB6">
        <w:rPr>
          <w:rStyle w:val="Char3"/>
          <w:rtl/>
        </w:rPr>
        <w:t xml:space="preserve"> </w:t>
      </w:r>
      <w:r w:rsidR="001C7CAE" w:rsidRPr="00423AB6">
        <w:rPr>
          <w:rStyle w:val="Char3"/>
          <w:rFonts w:hint="cs"/>
          <w:rtl/>
        </w:rPr>
        <w:t>«</w:t>
      </w:r>
      <w:r w:rsidR="001C7CAE" w:rsidRPr="00423AB6">
        <w:rPr>
          <w:rStyle w:val="Char3"/>
          <w:rtl/>
        </w:rPr>
        <w:t>هُم</w:t>
      </w:r>
      <w:r w:rsidR="001C7CAE" w:rsidRPr="00423AB6">
        <w:rPr>
          <w:rStyle w:val="Char3"/>
          <w:rFonts w:hint="cs"/>
          <w:rtl/>
        </w:rPr>
        <w:t>ُ</w:t>
      </w:r>
      <w:r w:rsidR="001C7CAE" w:rsidRPr="00423AB6">
        <w:rPr>
          <w:rStyle w:val="Char3"/>
          <w:rtl/>
        </w:rPr>
        <w:t xml:space="preserve"> الَّذِينَ لا</w:t>
      </w:r>
      <w:r w:rsidR="001C7CAE" w:rsidRPr="00423AB6">
        <w:rPr>
          <w:rStyle w:val="Char3"/>
          <w:rFonts w:hint="cs"/>
          <w:rtl/>
        </w:rPr>
        <w:t>َ</w:t>
      </w:r>
      <w:r w:rsidR="001C7CAE" w:rsidRPr="00423AB6">
        <w:rPr>
          <w:rStyle w:val="Char3"/>
          <w:rtl/>
        </w:rPr>
        <w:t xml:space="preserve"> يَرْقُونَ وَلا</w:t>
      </w:r>
      <w:r w:rsidR="001C7CAE" w:rsidRPr="00423AB6">
        <w:rPr>
          <w:rStyle w:val="Char3"/>
          <w:rFonts w:hint="cs"/>
          <w:rtl/>
        </w:rPr>
        <w:t>َ</w:t>
      </w:r>
      <w:r w:rsidR="001C7CAE" w:rsidRPr="00423AB6">
        <w:rPr>
          <w:rStyle w:val="Char3"/>
          <w:rtl/>
        </w:rPr>
        <w:t xml:space="preserve"> يَسْتَرْقُونَ</w:t>
      </w:r>
      <w:r w:rsidR="001C7CAE" w:rsidRPr="00423AB6">
        <w:rPr>
          <w:rStyle w:val="Char3"/>
          <w:rFonts w:hint="cs"/>
          <w:rtl/>
        </w:rPr>
        <w:t>،</w:t>
      </w:r>
      <w:r w:rsidR="001C7CAE" w:rsidRPr="00423AB6">
        <w:rPr>
          <w:rStyle w:val="Char3"/>
          <w:rtl/>
        </w:rPr>
        <w:t xml:space="preserve"> وَلا</w:t>
      </w:r>
      <w:r w:rsidR="001C7CAE" w:rsidRPr="00423AB6">
        <w:rPr>
          <w:rStyle w:val="Char3"/>
          <w:rFonts w:hint="cs"/>
          <w:rtl/>
        </w:rPr>
        <w:t>َ</w:t>
      </w:r>
      <w:r w:rsidR="001C7CAE" w:rsidRPr="00423AB6">
        <w:rPr>
          <w:rStyle w:val="Char3"/>
          <w:rtl/>
        </w:rPr>
        <w:t xml:space="preserve"> يَتَطَيَّرُونَ</w:t>
      </w:r>
      <w:r w:rsidR="001C7CAE" w:rsidRPr="00423AB6">
        <w:rPr>
          <w:rStyle w:val="Char3"/>
          <w:rFonts w:hint="cs"/>
          <w:rtl/>
        </w:rPr>
        <w:t>،</w:t>
      </w:r>
      <w:r w:rsidR="001C7CAE" w:rsidRPr="00423AB6">
        <w:rPr>
          <w:rStyle w:val="Char3"/>
          <w:rtl/>
        </w:rPr>
        <w:t xml:space="preserve"> وَعَلَى رَبِّهِمْ يَتَوَكَّلُونَ</w:t>
      </w:r>
      <w:r w:rsidR="001C7CAE" w:rsidRPr="00423AB6">
        <w:rPr>
          <w:rStyle w:val="Char3"/>
          <w:rFonts w:hint="cs"/>
          <w:rtl/>
        </w:rPr>
        <w:t>»؛</w:t>
      </w:r>
      <w:r w:rsidR="001C7CAE" w:rsidRPr="00423AB6">
        <w:rPr>
          <w:rStyle w:val="Char3"/>
          <w:rtl/>
        </w:rPr>
        <w:t xml:space="preserve"> فَقَامَ عُكَّاشَةُ بْنُ مِحْصَنٍ فَقَالَ</w:t>
      </w:r>
      <w:r w:rsidR="001C7CAE" w:rsidRPr="00423AB6">
        <w:rPr>
          <w:rStyle w:val="Char3"/>
          <w:rFonts w:hint="cs"/>
          <w:rtl/>
        </w:rPr>
        <w:t>:</w:t>
      </w:r>
      <w:r w:rsidR="001C7CAE" w:rsidRPr="00423AB6">
        <w:rPr>
          <w:rStyle w:val="Char3"/>
          <w:rtl/>
        </w:rPr>
        <w:t xml:space="preserve"> ادْعُ اللَّهَ أَنْ يَجْعَلَنِي مِنْهُمْ</w:t>
      </w:r>
      <w:r w:rsidR="001C7CAE" w:rsidRPr="00423AB6">
        <w:rPr>
          <w:rStyle w:val="Char3"/>
          <w:rFonts w:hint="cs"/>
          <w:rtl/>
        </w:rPr>
        <w:t>،</w:t>
      </w:r>
      <w:r w:rsidR="001C7CAE" w:rsidRPr="00423AB6">
        <w:rPr>
          <w:rStyle w:val="Char3"/>
          <w:rtl/>
        </w:rPr>
        <w:t xml:space="preserve"> فَقَالَ</w:t>
      </w:r>
      <w:r w:rsidR="001C7CAE" w:rsidRPr="00423AB6">
        <w:rPr>
          <w:rStyle w:val="Char3"/>
          <w:rFonts w:hint="cs"/>
          <w:rtl/>
        </w:rPr>
        <w:t>:</w:t>
      </w:r>
      <w:r w:rsidR="001C7CAE" w:rsidRPr="00423AB6">
        <w:rPr>
          <w:rStyle w:val="Char3"/>
          <w:rtl/>
        </w:rPr>
        <w:t xml:space="preserve"> </w:t>
      </w:r>
      <w:r w:rsidR="001C7CAE" w:rsidRPr="00423AB6">
        <w:rPr>
          <w:rStyle w:val="Char3"/>
          <w:rFonts w:hint="cs"/>
          <w:rtl/>
        </w:rPr>
        <w:t>«</w:t>
      </w:r>
      <w:r w:rsidR="001C7CAE" w:rsidRPr="00423AB6">
        <w:rPr>
          <w:rStyle w:val="Char3"/>
          <w:rtl/>
        </w:rPr>
        <w:t>أَنْتَ مِنْهُمْ</w:t>
      </w:r>
      <w:r w:rsidR="001C7CAE" w:rsidRPr="00423AB6">
        <w:rPr>
          <w:rStyle w:val="Char3"/>
          <w:rFonts w:hint="cs"/>
          <w:rtl/>
        </w:rPr>
        <w:t>»،</w:t>
      </w:r>
      <w:r w:rsidR="001C7CAE" w:rsidRPr="00423AB6">
        <w:rPr>
          <w:rStyle w:val="Char3"/>
          <w:rtl/>
        </w:rPr>
        <w:t xml:space="preserve"> ثُمَّ قَامَ رَجُلٌ آخَرُ فَقَالَ</w:t>
      </w:r>
      <w:r w:rsidR="001C7CAE" w:rsidRPr="00423AB6">
        <w:rPr>
          <w:rStyle w:val="Char3"/>
          <w:rFonts w:hint="cs"/>
          <w:rtl/>
        </w:rPr>
        <w:t>:</w:t>
      </w:r>
      <w:r w:rsidR="001C7CAE" w:rsidRPr="00423AB6">
        <w:rPr>
          <w:rStyle w:val="Char3"/>
          <w:rtl/>
        </w:rPr>
        <w:t xml:space="preserve"> ادْعُ اللَّهَ أَنْ يَجْعَلَنِي مِنْهُمْ</w:t>
      </w:r>
      <w:r w:rsidR="001C7CAE" w:rsidRPr="00423AB6">
        <w:rPr>
          <w:rStyle w:val="Char3"/>
          <w:rFonts w:hint="cs"/>
          <w:rtl/>
        </w:rPr>
        <w:t>،</w:t>
      </w:r>
      <w:r w:rsidR="001C7CAE" w:rsidRPr="00423AB6">
        <w:rPr>
          <w:rStyle w:val="Char3"/>
          <w:rtl/>
        </w:rPr>
        <w:t xml:space="preserve"> فَقَالَ</w:t>
      </w:r>
      <w:r w:rsidR="001C7CAE" w:rsidRPr="00423AB6">
        <w:rPr>
          <w:rStyle w:val="Char3"/>
          <w:rFonts w:hint="cs"/>
          <w:rtl/>
        </w:rPr>
        <w:t>:</w:t>
      </w:r>
      <w:r w:rsidR="001C7CAE" w:rsidRPr="00423AB6">
        <w:rPr>
          <w:rStyle w:val="Char3"/>
          <w:rtl/>
        </w:rPr>
        <w:t xml:space="preserve"> </w:t>
      </w:r>
      <w:r w:rsidR="001C7CAE" w:rsidRPr="00423AB6">
        <w:rPr>
          <w:rStyle w:val="Char3"/>
          <w:rFonts w:hint="cs"/>
          <w:rtl/>
        </w:rPr>
        <w:t>«</w:t>
      </w:r>
      <w:r w:rsidR="001C7CAE" w:rsidRPr="00423AB6">
        <w:rPr>
          <w:rStyle w:val="Char3"/>
          <w:rtl/>
        </w:rPr>
        <w:t>سَبَقَكَ بِهَا عُكَّاشَةُ</w:t>
      </w:r>
      <w:r w:rsidR="001C7CAE" w:rsidRPr="00423AB6">
        <w:rPr>
          <w:rStyle w:val="Char3"/>
          <w:rFonts w:hint="cs"/>
          <w:rtl/>
        </w:rPr>
        <w:t>»</w:t>
      </w:r>
      <w:r w:rsidR="001C7CAE" w:rsidRPr="00BE234F">
        <w:rPr>
          <w:rStyle w:val="Char4"/>
          <w:rFonts w:hint="cs"/>
          <w:rtl/>
        </w:rPr>
        <w:t>.</w:t>
      </w:r>
      <w:r w:rsidR="001C7CAE" w:rsidRPr="005663CA">
        <w:rPr>
          <w:rStyle w:val="Char4"/>
          <w:rtl/>
        </w:rPr>
        <w:t xml:space="preserve"> (م/220)</w:t>
      </w:r>
    </w:p>
    <w:p w:rsidR="001C7CAE" w:rsidRPr="00F2376B" w:rsidRDefault="001C7CAE" w:rsidP="001C7CAE">
      <w:pPr>
        <w:widowControl w:val="0"/>
        <w:ind w:firstLine="284"/>
        <w:jc w:val="both"/>
        <w:rPr>
          <w:rStyle w:val="Char4"/>
          <w:rtl/>
        </w:rPr>
      </w:pPr>
      <w:r w:rsidRPr="00F2376B">
        <w:rPr>
          <w:rStyle w:val="Char5"/>
          <w:rFonts w:hint="cs"/>
          <w:rtl/>
        </w:rPr>
        <w:t>ترجمه</w:t>
      </w:r>
      <w:r w:rsidRPr="00F2376B">
        <w:rPr>
          <w:rStyle w:val="Char4"/>
          <w:rFonts w:hint="cs"/>
          <w:rtl/>
        </w:rPr>
        <w:t>: حصین بن عبد الرحمن می‌گوید: نزد سعید بن جبیر بودم که گفت: چه کسی از شما ستاره</w:t>
      </w:r>
      <w:r w:rsidRPr="00F2376B">
        <w:rPr>
          <w:rStyle w:val="Char4"/>
          <w:rFonts w:hint="eastAsia"/>
          <w:rtl/>
        </w:rPr>
        <w:t>‌</w:t>
      </w:r>
      <w:r w:rsidRPr="00F2376B">
        <w:rPr>
          <w:rStyle w:val="Char4"/>
          <w:rFonts w:hint="cs"/>
          <w:rtl/>
        </w:rPr>
        <w:t>ای را که دیشب سقوط کرد، دید؟ گفتم: من. و اضافه نمودم که من مشغول نماز خواندن نبودم بلکه عقربی مرا نیش زده بود. سعید پرسید: تو چکارکردی؟ گفتم: دم کردم. پرسید: چرا دم کردی؟ گفتم: زیرا شعبی در این زمینه حدیثی برای ما بیان کرد. پرسید: شعبی چه حدیثی بیان کرد؟ گفتم: شعبی به نقل از بریده اسلمی ‌فرمود: فقط برای چشم زخم و نیش زدن جانوران زهر دار، دم وجود دارد. سعید گفت: کسی که به شنیده</w:t>
      </w:r>
      <w:r w:rsidRPr="00F2376B">
        <w:rPr>
          <w:rStyle w:val="Char4"/>
          <w:rFonts w:hint="eastAsia"/>
          <w:rtl/>
        </w:rPr>
        <w:t>‌</w:t>
      </w:r>
      <w:r w:rsidRPr="00F2376B">
        <w:rPr>
          <w:rStyle w:val="Char4"/>
          <w:rFonts w:hint="cs"/>
          <w:rtl/>
        </w:rPr>
        <w:t xml:space="preserve">هایش عمل نماید، کار بسیار خوبی انجام داده است. اما برای ما ابن عباس </w:t>
      </w:r>
      <w:r w:rsidRPr="00F2376B">
        <w:rPr>
          <w:rStyle w:val="Char4"/>
          <w:rFonts w:cs="CTraditional Arabic" w:hint="cs"/>
          <w:rtl/>
        </w:rPr>
        <w:t>ب</w:t>
      </w:r>
      <w:r w:rsidRPr="00F2376B">
        <w:rPr>
          <w:rStyle w:val="Char4"/>
          <w:rFonts w:hint="cs"/>
          <w:rtl/>
        </w:rPr>
        <w:t xml:space="preserve"> چنین گفت که نبی اکرم</w:t>
      </w:r>
      <w:r w:rsidR="00D42469" w:rsidRPr="00D42469">
        <w:rPr>
          <w:rStyle w:val="Char4"/>
          <w:rFonts w:cs="CTraditional Arabic" w:hint="cs"/>
          <w:rtl/>
        </w:rPr>
        <w:t xml:space="preserve"> ص </w:t>
      </w:r>
      <w:r w:rsidRPr="00F2376B">
        <w:rPr>
          <w:rStyle w:val="Char4"/>
          <w:rFonts w:hint="cs"/>
          <w:rtl/>
        </w:rPr>
        <w:t>فرمود: «امت‌های مختلف بر من عرضه گردید. پیامبری را دیدم که جمع اندکی همراه اوست. پیامبر دیگری را دیدم که یک نفر و دو نفر با اوست. و پیامبری را دیدم که هیچ کس همراه او نیست. ناگهان، جمعی بزرگ ظاهر شد. فکر کردم آنها امتیان من هستند. ولی به من گفتند: این، موسی و قوم او هستند. به کرانه</w:t>
      </w:r>
      <w:r w:rsidRPr="00F2376B">
        <w:rPr>
          <w:rStyle w:val="Char4"/>
          <w:rFonts w:hint="eastAsia"/>
          <w:rtl/>
        </w:rPr>
        <w:t>‌</w:t>
      </w:r>
      <w:r w:rsidRPr="00F2376B">
        <w:rPr>
          <w:rStyle w:val="Char4"/>
          <w:rFonts w:hint="cs"/>
          <w:rtl/>
        </w:rPr>
        <w:t xml:space="preserve">ی آسمان نگاه کن. به آن طرف هم نگاه </w:t>
      </w:r>
      <w:r w:rsidRPr="00F2376B">
        <w:rPr>
          <w:rStyle w:val="Char4"/>
          <w:rFonts w:hint="cs"/>
          <w:rtl/>
        </w:rPr>
        <w:lastRenderedPageBreak/>
        <w:t>کردم، باز هم جمع بزرگی را مشاهده کردم. گفتند: به کرانه‌ی‌ دیگر آسمان نگاه کن. به آن طرف هم نگاه کردم. باز هم جمع بزرگی را مشاهده کردم. به من گفتند: این، امت شماست و هفتاد هزار نفر از میان آنان، بودن محاسبه و مجازات، وارد بهشت می‌شوند».</w:t>
      </w:r>
    </w:p>
    <w:p w:rsidR="001C7CAE" w:rsidRPr="002E320E" w:rsidRDefault="001C7CAE" w:rsidP="00F2376B">
      <w:pPr>
        <w:ind w:firstLine="284"/>
        <w:jc w:val="both"/>
        <w:rPr>
          <w:rStyle w:val="Char4"/>
          <w:rtl/>
        </w:rPr>
      </w:pPr>
      <w:r w:rsidRPr="002E320E">
        <w:rPr>
          <w:rStyle w:val="Char4"/>
          <w:rFonts w:hint="cs"/>
          <w:rtl/>
        </w:rPr>
        <w:t>راوی می‌گوید: سپس آنحضرت</w:t>
      </w:r>
      <w:r w:rsidR="00D42469" w:rsidRPr="00D42469">
        <w:rPr>
          <w:rStyle w:val="Char4"/>
          <w:rFonts w:cs="CTraditional Arabic" w:hint="cs"/>
          <w:rtl/>
        </w:rPr>
        <w:t xml:space="preserve"> ص </w:t>
      </w:r>
      <w:r w:rsidRPr="002E320E">
        <w:rPr>
          <w:rStyle w:val="Char4"/>
          <w:rFonts w:hint="cs"/>
          <w:rtl/>
        </w:rPr>
        <w:t>برخاست و به منزلش رفت. مردم درباره‌ی‌ کسانی که بدون محاسبه و مجازات، وارد بهشت می‌شوند، با یکدیگر به گفتگو پرداختند؛ تعدادی گفتند: آنها یاران رسول الله</w:t>
      </w:r>
      <w:r w:rsidR="00D42469" w:rsidRPr="00D42469">
        <w:rPr>
          <w:rStyle w:val="Char4"/>
          <w:rFonts w:cs="CTraditional Arabic" w:hint="cs"/>
          <w:rtl/>
        </w:rPr>
        <w:t xml:space="preserve"> ص </w:t>
      </w:r>
      <w:r w:rsidRPr="002E320E">
        <w:rPr>
          <w:rStyle w:val="Char4"/>
          <w:rFonts w:hint="cs"/>
          <w:rtl/>
        </w:rPr>
        <w:t>هستند. برخی دیگر گفتند: شاید کسانی هستند که در زمان اسلام متولد شده‌اند و اصلاً به الله شرک نورزیده‌اند. و آرای دیگری نیز مطرح کردند. آنگاه رسول الله</w:t>
      </w:r>
      <w:r w:rsidR="00D42469" w:rsidRPr="00D42469">
        <w:rPr>
          <w:rStyle w:val="Char4"/>
          <w:rFonts w:cs="CTraditional Arabic" w:hint="cs"/>
          <w:rtl/>
        </w:rPr>
        <w:t xml:space="preserve"> ص </w:t>
      </w:r>
      <w:r w:rsidRPr="002E320E">
        <w:rPr>
          <w:rStyle w:val="Char4"/>
          <w:rFonts w:hint="cs"/>
          <w:rtl/>
        </w:rPr>
        <w:t>بیرون آمد و فرمود: «گفتگوی شما درباره‌ی‌ چه موضوعی است»؟ آنها موضوع بحث را برای رسول اکرم</w:t>
      </w:r>
      <w:r w:rsidR="00D42469" w:rsidRPr="00D42469">
        <w:rPr>
          <w:rStyle w:val="Char4"/>
          <w:rFonts w:cs="CTraditional Arabic" w:hint="cs"/>
          <w:rtl/>
        </w:rPr>
        <w:t xml:space="preserve"> ص </w:t>
      </w:r>
      <w:r w:rsidRPr="002E320E">
        <w:rPr>
          <w:rStyle w:val="Char4"/>
          <w:rFonts w:hint="cs"/>
          <w:rtl/>
        </w:rPr>
        <w:t>بیان نمودند. آنحضرت</w:t>
      </w:r>
      <w:r w:rsidR="00D42469" w:rsidRPr="00D42469">
        <w:rPr>
          <w:rStyle w:val="Char4"/>
          <w:rFonts w:cs="CTraditional Arabic" w:hint="cs"/>
          <w:rtl/>
        </w:rPr>
        <w:t xml:space="preserve"> ص </w:t>
      </w:r>
      <w:r w:rsidRPr="002E320E">
        <w:rPr>
          <w:rStyle w:val="Char4"/>
          <w:rFonts w:hint="cs"/>
          <w:rtl/>
        </w:rPr>
        <w:t>فرمود: «آنها کسانی هستند که دم نمی‌کنند، درخواست دم هم نمی‌کنند، فال نمی‌گیرند و به پرودگارشان توکل می‌نمایند». عکاشه بن محصن برخاست و گفت: از الله متعال بخواه تا مرا جزو آنان قرار دهد. رسول الله</w:t>
      </w:r>
      <w:r w:rsidR="00D42469" w:rsidRPr="00D42469">
        <w:rPr>
          <w:rStyle w:val="Char4"/>
          <w:rFonts w:cs="CTraditional Arabic" w:hint="cs"/>
          <w:rtl/>
        </w:rPr>
        <w:t xml:space="preserve"> ص </w:t>
      </w:r>
      <w:r w:rsidRPr="002E320E">
        <w:rPr>
          <w:rStyle w:val="Char4"/>
          <w:rFonts w:hint="cs"/>
          <w:rtl/>
        </w:rPr>
        <w:t>فرمود: «تو جزو آنان هستی». سپس مرد دیگری برخاست و گفت: از الله متعال بخواه تا مرا نیز جزو آنان قرار دهد. پیامبر اکرم</w:t>
      </w:r>
      <w:r w:rsidR="00D42469" w:rsidRPr="00D42469">
        <w:rPr>
          <w:rStyle w:val="Char4"/>
          <w:rFonts w:cs="CTraditional Arabic" w:hint="cs"/>
          <w:rtl/>
        </w:rPr>
        <w:t xml:space="preserve"> ص </w:t>
      </w:r>
      <w:r w:rsidRPr="002E320E">
        <w:rPr>
          <w:rStyle w:val="Char4"/>
          <w:rFonts w:hint="cs"/>
          <w:rtl/>
        </w:rPr>
        <w:t>فرمود: «عکاشه از تو سبقت گرفت».</w:t>
      </w:r>
    </w:p>
    <w:p w:rsidR="001C7CAE" w:rsidRPr="00BE234F" w:rsidRDefault="001C7CAE" w:rsidP="001C7CAE">
      <w:pPr>
        <w:pStyle w:val="a2"/>
      </w:pPr>
      <w:bookmarkStart w:id="362" w:name="_Toc256337477"/>
      <w:bookmarkStart w:id="363" w:name="_Toc256339432"/>
      <w:bookmarkStart w:id="364" w:name="_Toc261194088"/>
      <w:bookmarkStart w:id="365" w:name="_Toc445895374"/>
      <w:bookmarkStart w:id="366" w:name="_Toc448059468"/>
      <w:r w:rsidRPr="00BE234F">
        <w:rPr>
          <w:rFonts w:hint="cs"/>
          <w:rtl/>
        </w:rPr>
        <w:t>باب(69): درباره</w:t>
      </w:r>
      <w:r w:rsidRPr="00BE234F">
        <w:rPr>
          <w:rFonts w:hint="eastAsia"/>
          <w:rtl/>
        </w:rPr>
        <w:t>‌</w:t>
      </w:r>
      <w:r w:rsidRPr="00BE234F">
        <w:rPr>
          <w:rFonts w:hint="cs"/>
          <w:rtl/>
        </w:rPr>
        <w:t>ی ا</w:t>
      </w:r>
      <w:r w:rsidRPr="004C7703">
        <w:rPr>
          <w:rFonts w:hint="cs"/>
          <w:rtl/>
        </w:rPr>
        <w:t>ی</w:t>
      </w:r>
      <w:r w:rsidRPr="00BE234F">
        <w:rPr>
          <w:rFonts w:hint="cs"/>
          <w:rtl/>
        </w:rPr>
        <w:t>ن سخن پ</w:t>
      </w:r>
      <w:r w:rsidRPr="004C7703">
        <w:rPr>
          <w:rFonts w:hint="cs"/>
          <w:rtl/>
        </w:rPr>
        <w:t>ی</w:t>
      </w:r>
      <w:r w:rsidRPr="00BE234F">
        <w:rPr>
          <w:rFonts w:hint="cs"/>
          <w:rtl/>
        </w:rPr>
        <w:t>امبر اکرم</w:t>
      </w:r>
      <w:r w:rsidR="00D42469" w:rsidRPr="00315321">
        <w:rPr>
          <w:rFonts w:cs="CTraditional Arabic" w:hint="cs"/>
          <w:bCs w:val="0"/>
          <w:rtl/>
        </w:rPr>
        <w:t xml:space="preserve"> ص </w:t>
      </w:r>
      <w:r w:rsidRPr="00BE234F">
        <w:rPr>
          <w:rFonts w:hint="cs"/>
          <w:rtl/>
        </w:rPr>
        <w:t>که فرمود:</w:t>
      </w:r>
      <w:bookmarkStart w:id="367" w:name="_Toc256337478"/>
      <w:bookmarkEnd w:id="362"/>
      <w:bookmarkEnd w:id="363"/>
      <w:bookmarkEnd w:id="364"/>
      <w:r>
        <w:rPr>
          <w:rFonts w:hint="cs"/>
          <w:rtl/>
        </w:rPr>
        <w:t xml:space="preserve"> </w:t>
      </w:r>
      <w:r w:rsidRPr="00BE234F">
        <w:rPr>
          <w:rFonts w:hint="cs"/>
          <w:rtl/>
        </w:rPr>
        <w:t>«ام</w:t>
      </w:r>
      <w:r w:rsidRPr="004C7703">
        <w:rPr>
          <w:rFonts w:hint="cs"/>
          <w:rtl/>
        </w:rPr>
        <w:t>ی</w:t>
      </w:r>
      <w:r w:rsidRPr="00BE234F">
        <w:rPr>
          <w:rFonts w:hint="cs"/>
          <w:rtl/>
        </w:rPr>
        <w:t>دوارم شما نصف اهل بهشت باش</w:t>
      </w:r>
      <w:r w:rsidRPr="004C7703">
        <w:rPr>
          <w:rFonts w:hint="cs"/>
          <w:rtl/>
        </w:rPr>
        <w:t>ی</w:t>
      </w:r>
      <w:r w:rsidRPr="00BE234F">
        <w:rPr>
          <w:rFonts w:hint="cs"/>
          <w:rtl/>
        </w:rPr>
        <w:t>د»</w:t>
      </w:r>
      <w:bookmarkEnd w:id="365"/>
      <w:bookmarkEnd w:id="366"/>
      <w:bookmarkEnd w:id="367"/>
    </w:p>
    <w:p w:rsidR="001C7CAE" w:rsidRPr="00F2376B" w:rsidRDefault="001C7CAE" w:rsidP="001C7CAE">
      <w:pPr>
        <w:widowControl w:val="0"/>
        <w:ind w:firstLine="284"/>
        <w:jc w:val="both"/>
        <w:rPr>
          <w:rStyle w:val="Char3"/>
          <w:rtl/>
        </w:rPr>
      </w:pPr>
      <w:r w:rsidRPr="00F2376B">
        <w:rPr>
          <w:rStyle w:val="Char4"/>
          <w:rtl/>
        </w:rPr>
        <w:t>102</w:t>
      </w:r>
      <w:r w:rsidRPr="00F2376B">
        <w:rPr>
          <w:rStyle w:val="Char4"/>
          <w:rFonts w:hint="cs"/>
          <w:rtl/>
        </w:rPr>
        <w:t>-</w:t>
      </w:r>
      <w:r w:rsidRPr="00F2376B">
        <w:rPr>
          <w:rStyle w:val="Char3"/>
          <w:rtl/>
        </w:rPr>
        <w:t xml:space="preserve"> عَنْ عَبْدِ اللَّهِ بْنِ مَسْعُودٍ</w:t>
      </w:r>
      <w:r w:rsidR="00D42469" w:rsidRPr="00D42469">
        <w:rPr>
          <w:rStyle w:val="Char3"/>
          <w:rFonts w:cs="CTraditional Arabic"/>
          <w:rtl/>
        </w:rPr>
        <w:t xml:space="preserve"> س </w:t>
      </w:r>
      <w:r w:rsidRPr="00F2376B">
        <w:rPr>
          <w:rStyle w:val="Char3"/>
          <w:rtl/>
        </w:rPr>
        <w:t>قَالَ</w:t>
      </w:r>
      <w:r w:rsidRPr="00F2376B">
        <w:rPr>
          <w:rStyle w:val="Char3"/>
          <w:rFonts w:hint="cs"/>
          <w:rtl/>
        </w:rPr>
        <w:t>:</w:t>
      </w:r>
      <w:r w:rsidRPr="00F2376B">
        <w:rPr>
          <w:rStyle w:val="Char3"/>
          <w:rtl/>
        </w:rPr>
        <w:t xml:space="preserve"> كُنَّا مَعَ رَسُولِ اللَّهِ</w:t>
      </w:r>
      <w:r w:rsidR="00D42469" w:rsidRPr="00D42469">
        <w:rPr>
          <w:rStyle w:val="Char3"/>
          <w:rFonts w:cs="CTraditional Arabic"/>
          <w:rtl/>
        </w:rPr>
        <w:t xml:space="preserve"> ص </w:t>
      </w:r>
      <w:r w:rsidRPr="00F2376B">
        <w:rPr>
          <w:rStyle w:val="Char3"/>
          <w:rtl/>
        </w:rPr>
        <w:t>فِي قُبَّةٍ نَحْوًا مِنْ أَرْبَعِينَ رَجُلا</w:t>
      </w:r>
      <w:r w:rsidRPr="00F2376B">
        <w:rPr>
          <w:rStyle w:val="Char3"/>
          <w:rFonts w:hint="cs"/>
          <w:rtl/>
        </w:rPr>
        <w:t>ً،</w:t>
      </w:r>
      <w:r w:rsidRPr="00F2376B">
        <w:rPr>
          <w:rStyle w:val="Char3"/>
          <w:rtl/>
        </w:rPr>
        <w:t xml:space="preserve"> فَقَالَ</w:t>
      </w:r>
      <w:r w:rsidRPr="00F2376B">
        <w:rPr>
          <w:rStyle w:val="Char3"/>
          <w:rFonts w:hint="cs"/>
          <w:rtl/>
        </w:rPr>
        <w:t>:</w:t>
      </w:r>
      <w:r w:rsidRPr="00F2376B">
        <w:rPr>
          <w:rStyle w:val="Char3"/>
          <w:rtl/>
        </w:rPr>
        <w:t xml:space="preserve"> </w:t>
      </w:r>
      <w:r w:rsidRPr="00F2376B">
        <w:rPr>
          <w:rStyle w:val="Char3"/>
          <w:rFonts w:hint="cs"/>
          <w:rtl/>
        </w:rPr>
        <w:t>«</w:t>
      </w:r>
      <w:r w:rsidRPr="00F2376B">
        <w:rPr>
          <w:rStyle w:val="Char3"/>
          <w:rtl/>
        </w:rPr>
        <w:t>أَتَرْضَوْنَ أَنْ تَكُونُوا رُبُعَ أَهْلِ الْجَنَّةِ</w:t>
      </w:r>
      <w:r w:rsidRPr="00F2376B">
        <w:rPr>
          <w:rStyle w:val="Char3"/>
          <w:rFonts w:hint="cs"/>
          <w:rtl/>
        </w:rPr>
        <w:t>»؟</w:t>
      </w:r>
      <w:r w:rsidRPr="00F2376B">
        <w:rPr>
          <w:rStyle w:val="Char3"/>
          <w:rtl/>
        </w:rPr>
        <w:t xml:space="preserve"> قَالَ</w:t>
      </w:r>
      <w:r w:rsidRPr="00F2376B">
        <w:rPr>
          <w:rStyle w:val="Char3"/>
          <w:rFonts w:hint="cs"/>
          <w:rtl/>
        </w:rPr>
        <w:t>:</w:t>
      </w:r>
      <w:r w:rsidRPr="00F2376B">
        <w:rPr>
          <w:rStyle w:val="Char3"/>
          <w:rtl/>
        </w:rPr>
        <w:t xml:space="preserve"> قُلْنَا</w:t>
      </w:r>
      <w:r w:rsidRPr="00F2376B">
        <w:rPr>
          <w:rStyle w:val="Char3"/>
          <w:rFonts w:hint="cs"/>
          <w:rtl/>
        </w:rPr>
        <w:t>:</w:t>
      </w:r>
      <w:r w:rsidRPr="00F2376B">
        <w:rPr>
          <w:rStyle w:val="Char3"/>
          <w:rtl/>
        </w:rPr>
        <w:t xml:space="preserve"> نَعَمْ</w:t>
      </w:r>
      <w:r w:rsidRPr="00F2376B">
        <w:rPr>
          <w:rStyle w:val="Char3"/>
          <w:rFonts w:hint="cs"/>
          <w:rtl/>
        </w:rPr>
        <w:t>،</w:t>
      </w:r>
      <w:r w:rsidRPr="00F2376B">
        <w:rPr>
          <w:rStyle w:val="Char3"/>
          <w:rtl/>
        </w:rPr>
        <w:t xml:space="preserve"> فَقَالَ</w:t>
      </w:r>
      <w:r w:rsidRPr="00F2376B">
        <w:rPr>
          <w:rStyle w:val="Char3"/>
          <w:rFonts w:hint="cs"/>
          <w:rtl/>
        </w:rPr>
        <w:t>:</w:t>
      </w:r>
      <w:r w:rsidRPr="00F2376B">
        <w:rPr>
          <w:rStyle w:val="Char3"/>
          <w:rtl/>
        </w:rPr>
        <w:t xml:space="preserve"> </w:t>
      </w:r>
      <w:r w:rsidRPr="00F2376B">
        <w:rPr>
          <w:rStyle w:val="Char3"/>
          <w:rFonts w:hint="cs"/>
          <w:rtl/>
        </w:rPr>
        <w:t>«</w:t>
      </w:r>
      <w:r w:rsidRPr="00F2376B">
        <w:rPr>
          <w:rStyle w:val="Char3"/>
          <w:rtl/>
        </w:rPr>
        <w:t>أَتَرْضَوْنَ أَنْ تَكُونُوا ثُلُثَ أَهْلِ الْجَنَّةِ</w:t>
      </w:r>
      <w:r w:rsidRPr="00F2376B">
        <w:rPr>
          <w:rStyle w:val="Char3"/>
          <w:rFonts w:hint="cs"/>
          <w:rtl/>
        </w:rPr>
        <w:t>»؟</w:t>
      </w:r>
      <w:r w:rsidRPr="00F2376B">
        <w:rPr>
          <w:rStyle w:val="Char3"/>
          <w:rtl/>
        </w:rPr>
        <w:t xml:space="preserve"> فَقُلْنَا</w:t>
      </w:r>
      <w:r w:rsidRPr="00F2376B">
        <w:rPr>
          <w:rStyle w:val="Char3"/>
          <w:rFonts w:hint="cs"/>
          <w:rtl/>
        </w:rPr>
        <w:t>:</w:t>
      </w:r>
      <w:r w:rsidRPr="00F2376B">
        <w:rPr>
          <w:rStyle w:val="Char3"/>
          <w:rtl/>
        </w:rPr>
        <w:t xml:space="preserve"> نَعَمْ</w:t>
      </w:r>
      <w:r w:rsidRPr="00F2376B">
        <w:rPr>
          <w:rStyle w:val="Char3"/>
          <w:rFonts w:hint="cs"/>
          <w:rtl/>
        </w:rPr>
        <w:t>،</w:t>
      </w:r>
      <w:r w:rsidRPr="00F2376B">
        <w:rPr>
          <w:rStyle w:val="Char3"/>
          <w:rtl/>
        </w:rPr>
        <w:t xml:space="preserve"> فَقَالَ</w:t>
      </w:r>
      <w:r w:rsidRPr="00F2376B">
        <w:rPr>
          <w:rStyle w:val="Char3"/>
          <w:rFonts w:hint="cs"/>
          <w:rtl/>
        </w:rPr>
        <w:t>:</w:t>
      </w:r>
      <w:r w:rsidRPr="00F2376B">
        <w:rPr>
          <w:rStyle w:val="Char3"/>
          <w:rtl/>
        </w:rPr>
        <w:t xml:space="preserve"> </w:t>
      </w:r>
      <w:r w:rsidRPr="00F2376B">
        <w:rPr>
          <w:rStyle w:val="Char3"/>
          <w:rFonts w:hint="cs"/>
          <w:rtl/>
        </w:rPr>
        <w:t>«</w:t>
      </w:r>
      <w:r w:rsidRPr="00F2376B">
        <w:rPr>
          <w:rStyle w:val="Char3"/>
          <w:rtl/>
        </w:rPr>
        <w:t>وَالَّذِي نَفْسِي بِيَدِهِ إِنِّي لأَرْجُو أَنْ تَكُونُوا نِصْفَ أَهْلِ الْجَنَّةِ</w:t>
      </w:r>
      <w:r w:rsidRPr="00F2376B">
        <w:rPr>
          <w:rStyle w:val="Char3"/>
          <w:rFonts w:hint="cs"/>
          <w:rtl/>
        </w:rPr>
        <w:t>،</w:t>
      </w:r>
      <w:r w:rsidRPr="00F2376B">
        <w:rPr>
          <w:rStyle w:val="Char3"/>
          <w:rtl/>
        </w:rPr>
        <w:t xml:space="preserve"> وَذَاكَ أَنَّ الْجَنَّةَ لا</w:t>
      </w:r>
      <w:r w:rsidRPr="00F2376B">
        <w:rPr>
          <w:rStyle w:val="Char3"/>
          <w:rFonts w:hint="cs"/>
          <w:rtl/>
        </w:rPr>
        <w:t>َ</w:t>
      </w:r>
      <w:r w:rsidRPr="00F2376B">
        <w:rPr>
          <w:rStyle w:val="Char3"/>
          <w:rtl/>
        </w:rPr>
        <w:t xml:space="preserve"> يَدْخُلُهَا إِلا</w:t>
      </w:r>
      <w:r w:rsidRPr="00F2376B">
        <w:rPr>
          <w:rStyle w:val="Char3"/>
          <w:rFonts w:hint="cs"/>
          <w:rtl/>
        </w:rPr>
        <w:t>َّ</w:t>
      </w:r>
      <w:r w:rsidRPr="00F2376B">
        <w:rPr>
          <w:rStyle w:val="Char3"/>
          <w:rtl/>
        </w:rPr>
        <w:t xml:space="preserve"> نَفْسٌ مُسْلِمَةٌ</w:t>
      </w:r>
      <w:r w:rsidRPr="00F2376B">
        <w:rPr>
          <w:rStyle w:val="Char3"/>
          <w:rFonts w:hint="cs"/>
          <w:rtl/>
        </w:rPr>
        <w:t>،</w:t>
      </w:r>
      <w:r w:rsidRPr="00F2376B">
        <w:rPr>
          <w:rStyle w:val="Char3"/>
          <w:rtl/>
        </w:rPr>
        <w:t xml:space="preserve"> وَمَا أَنْتُمْ فِي أَهْلِ الشِّرْكِ إِلا</w:t>
      </w:r>
      <w:r w:rsidRPr="00F2376B">
        <w:rPr>
          <w:rStyle w:val="Char3"/>
          <w:rFonts w:hint="cs"/>
          <w:rtl/>
        </w:rPr>
        <w:t>َّ</w:t>
      </w:r>
      <w:r w:rsidRPr="00F2376B">
        <w:rPr>
          <w:rStyle w:val="Char3"/>
          <w:rtl/>
        </w:rPr>
        <w:t xml:space="preserve"> كَالشَّعْرَةِ الْبَيْضَاءِ فِي جِلْدِ الثَّوْرِ الأَسْوَدِ</w:t>
      </w:r>
      <w:r w:rsidRPr="00F2376B">
        <w:rPr>
          <w:rStyle w:val="Char3"/>
          <w:rFonts w:hint="cs"/>
          <w:rtl/>
        </w:rPr>
        <w:t>،</w:t>
      </w:r>
      <w:r w:rsidRPr="00F2376B">
        <w:rPr>
          <w:rStyle w:val="Char3"/>
          <w:rtl/>
        </w:rPr>
        <w:t xml:space="preserve"> أَوْ</w:t>
      </w:r>
      <w:r w:rsidRPr="00F2376B">
        <w:rPr>
          <w:rStyle w:val="Char3"/>
          <w:rFonts w:hint="cs"/>
          <w:rtl/>
        </w:rPr>
        <w:t>:</w:t>
      </w:r>
      <w:r w:rsidRPr="00F2376B">
        <w:rPr>
          <w:rStyle w:val="Char3"/>
          <w:rtl/>
        </w:rPr>
        <w:t xml:space="preserve"> كَالشَّعْرَةِ السَّوْدَاءِ فِي جِلْدِ الثَّوْرِ الأَحْمَرِ</w:t>
      </w:r>
      <w:r w:rsidRPr="00F2376B">
        <w:rPr>
          <w:rStyle w:val="Char3"/>
          <w:rFonts w:hint="cs"/>
          <w:rtl/>
        </w:rPr>
        <w:t>»</w:t>
      </w:r>
      <w:r w:rsidRPr="00F2376B">
        <w:rPr>
          <w:rStyle w:val="Char3"/>
          <w:rtl/>
        </w:rPr>
        <w:t xml:space="preserve">. </w:t>
      </w:r>
      <w:r w:rsidRPr="00F2376B">
        <w:rPr>
          <w:rStyle w:val="Char4"/>
          <w:rtl/>
        </w:rPr>
        <w:t xml:space="preserve">(م/221) </w:t>
      </w:r>
    </w:p>
    <w:p w:rsidR="001C7CAE" w:rsidRPr="002E320E" w:rsidRDefault="001C7CAE" w:rsidP="001C7CAE">
      <w:pPr>
        <w:widowControl w:val="0"/>
        <w:ind w:firstLine="284"/>
        <w:jc w:val="both"/>
        <w:rPr>
          <w:rStyle w:val="Char4"/>
          <w:rtl/>
        </w:rPr>
      </w:pPr>
      <w:r w:rsidRPr="005663CA">
        <w:rPr>
          <w:rStyle w:val="Char5"/>
          <w:rFonts w:hint="cs"/>
          <w:rtl/>
        </w:rPr>
        <w:t>ترجمه</w:t>
      </w:r>
      <w:r w:rsidRPr="002E320E">
        <w:rPr>
          <w:rStyle w:val="Char4"/>
          <w:rFonts w:hint="cs"/>
          <w:rtl/>
        </w:rPr>
        <w:t>: عبدالله بن مسعود</w:t>
      </w:r>
      <w:r w:rsidR="00D42469" w:rsidRPr="00D42469">
        <w:rPr>
          <w:rStyle w:val="Char4"/>
          <w:rFonts w:cs="CTraditional Arabic" w:hint="cs"/>
          <w:rtl/>
        </w:rPr>
        <w:t xml:space="preserve"> س </w:t>
      </w:r>
      <w:r w:rsidRPr="002E320E">
        <w:rPr>
          <w:rStyle w:val="Char4"/>
          <w:rFonts w:hint="cs"/>
          <w:rtl/>
        </w:rPr>
        <w:t>می‌گوید: ما حدود چهل نفر همراه رسول الله</w:t>
      </w:r>
      <w:r w:rsidR="00D42469" w:rsidRPr="00D42469">
        <w:rPr>
          <w:rStyle w:val="Char4"/>
          <w:rFonts w:cs="CTraditional Arabic" w:hint="cs"/>
          <w:rtl/>
        </w:rPr>
        <w:t xml:space="preserve"> ص </w:t>
      </w:r>
      <w:r w:rsidRPr="002E320E">
        <w:rPr>
          <w:rStyle w:val="Char4"/>
          <w:rFonts w:hint="cs"/>
          <w:rtl/>
        </w:rPr>
        <w:t>در خیمه</w:t>
      </w:r>
      <w:r w:rsidRPr="002E320E">
        <w:rPr>
          <w:rStyle w:val="Char4"/>
          <w:rFonts w:hint="eastAsia"/>
          <w:rtl/>
        </w:rPr>
        <w:t>‌</w:t>
      </w:r>
      <w:r w:rsidRPr="002E320E">
        <w:rPr>
          <w:rStyle w:val="Char4"/>
          <w:rFonts w:hint="cs"/>
          <w:rtl/>
        </w:rPr>
        <w:t xml:space="preserve">ای بودیم که فرمود: «اگر شما یک چهارم اهل بهشت باشید، راضی هستید»؟ گفتیم: بلی. فرمود: «اگر یک سوم اهل بهشت باشید، راضی هستید»؟ گفتیم: بلی. </w:t>
      </w:r>
      <w:r w:rsidRPr="002E320E">
        <w:rPr>
          <w:rStyle w:val="Char4"/>
          <w:rFonts w:hint="cs"/>
          <w:rtl/>
        </w:rPr>
        <w:lastRenderedPageBreak/>
        <w:t xml:space="preserve">فرمود: «سوگند به ذاتی که جانم در دست اوست، من امیدوارم که شما نصف اهل بهشت باشید؛ زیرا فقط مسلمان، وارد بهشت می‌شود. شما در میان مشرکان به منزله‌ی‌ موهای سفید در پوست گاو سیاه هستید یا به منزله‌ی‌ موهای سیاه در پوست گاو سرخ هستید». </w:t>
      </w:r>
    </w:p>
    <w:p w:rsidR="001C7CAE" w:rsidRPr="00BE234F" w:rsidRDefault="001C7CAE" w:rsidP="001C7CAE">
      <w:pPr>
        <w:pStyle w:val="a2"/>
        <w:rPr>
          <w:rtl/>
        </w:rPr>
      </w:pPr>
      <w:bookmarkStart w:id="368" w:name="_Toc256337479"/>
      <w:bookmarkStart w:id="369" w:name="_Toc256339433"/>
      <w:bookmarkStart w:id="370" w:name="_Toc261194089"/>
      <w:bookmarkStart w:id="371" w:name="_Toc445895375"/>
      <w:bookmarkStart w:id="372" w:name="_Toc448059469"/>
      <w:r w:rsidRPr="00BE234F">
        <w:rPr>
          <w:rFonts w:hint="cs"/>
          <w:rtl/>
        </w:rPr>
        <w:t>باب</w:t>
      </w:r>
      <w:r>
        <w:rPr>
          <w:rFonts w:hint="cs"/>
          <w:rtl/>
        </w:rPr>
        <w:t xml:space="preserve"> </w:t>
      </w:r>
      <w:r w:rsidRPr="00BE234F">
        <w:rPr>
          <w:rFonts w:hint="cs"/>
          <w:rtl/>
        </w:rPr>
        <w:t>(70): درباره</w:t>
      </w:r>
      <w:r w:rsidRPr="00BE234F">
        <w:rPr>
          <w:rFonts w:hint="eastAsia"/>
          <w:rtl/>
        </w:rPr>
        <w:t>‌</w:t>
      </w:r>
      <w:r w:rsidRPr="00BE234F">
        <w:rPr>
          <w:rFonts w:hint="cs"/>
          <w:rtl/>
        </w:rPr>
        <w:t>ی ا</w:t>
      </w:r>
      <w:r w:rsidRPr="004C7703">
        <w:rPr>
          <w:rFonts w:hint="cs"/>
          <w:rtl/>
        </w:rPr>
        <w:t>ی</w:t>
      </w:r>
      <w:r w:rsidRPr="00BE234F">
        <w:rPr>
          <w:rFonts w:hint="cs"/>
          <w:rtl/>
        </w:rPr>
        <w:t xml:space="preserve">ن سخن الله </w:t>
      </w:r>
      <w:r w:rsidRPr="00DB04C7">
        <w:rPr>
          <w:rFonts w:cs="CTraditional Arabic" w:hint="cs"/>
          <w:b w:val="0"/>
          <w:bCs w:val="0"/>
          <w:szCs w:val="28"/>
          <w:rtl/>
        </w:rPr>
        <w:t>ﻷ</w:t>
      </w:r>
      <w:r w:rsidRPr="00BE234F">
        <w:rPr>
          <w:rFonts w:hint="cs"/>
          <w:rtl/>
        </w:rPr>
        <w:t xml:space="preserve"> که به آدم فرمود:</w:t>
      </w:r>
      <w:r w:rsidRPr="00BE234F">
        <w:rPr>
          <w:rFonts w:eastAsia="MS Mincho" w:hint="cs"/>
          <w:rtl/>
        </w:rPr>
        <w:t xml:space="preserve"> «از هر هزار نفر، نه صد و نود و نه نفر را برای جهنم جدا </w:t>
      </w:r>
      <w:r w:rsidRPr="004C7703">
        <w:rPr>
          <w:rFonts w:eastAsia="MS Mincho" w:hint="cs"/>
          <w:rtl/>
        </w:rPr>
        <w:t>ک</w:t>
      </w:r>
      <w:r w:rsidRPr="00BE234F">
        <w:rPr>
          <w:rFonts w:eastAsia="MS Mincho" w:hint="cs"/>
          <w:rtl/>
        </w:rPr>
        <w:t>ن»</w:t>
      </w:r>
      <w:bookmarkEnd w:id="368"/>
      <w:bookmarkEnd w:id="369"/>
      <w:bookmarkEnd w:id="370"/>
      <w:bookmarkEnd w:id="371"/>
      <w:bookmarkEnd w:id="372"/>
    </w:p>
    <w:p w:rsidR="001C7CAE" w:rsidRPr="00423AB6" w:rsidRDefault="001C7CAE" w:rsidP="001C7CAE">
      <w:pPr>
        <w:widowControl w:val="0"/>
        <w:ind w:firstLine="284"/>
        <w:jc w:val="both"/>
        <w:rPr>
          <w:rStyle w:val="Char3"/>
          <w:rtl/>
        </w:rPr>
      </w:pPr>
      <w:r w:rsidRPr="005663CA">
        <w:rPr>
          <w:rStyle w:val="Char4"/>
          <w:rtl/>
        </w:rPr>
        <w:t>103</w:t>
      </w:r>
      <w:r w:rsidR="005663CA">
        <w:rPr>
          <w:rStyle w:val="Char4"/>
          <w:rFonts w:hint="cs"/>
          <w:rtl/>
        </w:rPr>
        <w:t>-</w:t>
      </w:r>
      <w:r w:rsidRPr="00423AB6">
        <w:rPr>
          <w:rStyle w:val="Char3"/>
          <w:rtl/>
        </w:rPr>
        <w:t xml:space="preserve"> عَنْ أَبِي سَعِيدٍ</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 xml:space="preserve">يَقُولُ اللَّهُ </w:t>
      </w:r>
      <w:r>
        <w:rPr>
          <w:rStyle w:val="Char3"/>
          <w:rFonts w:cs="CTraditional Arabic" w:hint="cs"/>
          <w:rtl/>
        </w:rPr>
        <w:t>ﻷ</w:t>
      </w:r>
      <w:r w:rsidRPr="00423AB6">
        <w:rPr>
          <w:rStyle w:val="Char3"/>
          <w:rFonts w:hint="cs"/>
          <w:rtl/>
        </w:rPr>
        <w:t>:</w:t>
      </w:r>
      <w:r w:rsidRPr="00423AB6">
        <w:rPr>
          <w:rStyle w:val="Char3"/>
          <w:rtl/>
        </w:rPr>
        <w:t xml:space="preserve"> يَاآدَمُ</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لَبَّيْكَ وَسَعْدَيْكَ</w:t>
      </w:r>
      <w:r w:rsidRPr="00423AB6">
        <w:rPr>
          <w:rStyle w:val="Char3"/>
          <w:rFonts w:hint="cs"/>
          <w:rtl/>
        </w:rPr>
        <w:t>،</w:t>
      </w:r>
      <w:r w:rsidRPr="00423AB6">
        <w:rPr>
          <w:rStyle w:val="Char3"/>
          <w:rtl/>
        </w:rPr>
        <w:t xml:space="preserve"> وَالْخَيْرُ فِي يَدَيْكَ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يَقُولُ</w:t>
      </w:r>
      <w:r w:rsidRPr="00423AB6">
        <w:rPr>
          <w:rStyle w:val="Char3"/>
          <w:rFonts w:hint="cs"/>
          <w:rtl/>
        </w:rPr>
        <w:t>:</w:t>
      </w:r>
      <w:r w:rsidRPr="00423AB6">
        <w:rPr>
          <w:rStyle w:val="Char3"/>
          <w:rtl/>
        </w:rPr>
        <w:t xml:space="preserve"> أَخْرِجْ بَعْثَ النَّارِ</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وَمَا بَعْثُ النَّارِ</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5663CA">
        <w:rPr>
          <w:rStyle w:val="Char3"/>
          <w:spacing w:val="-4"/>
          <w:rtl/>
        </w:rPr>
        <w:t>مِنْ كُلِّ أَلْفٍ تِسْعَ مِائَةٍ وَتِسْعَةً وَتِسْعِ</w:t>
      </w:r>
      <w:r w:rsidRPr="005663CA">
        <w:rPr>
          <w:rStyle w:val="Char3"/>
          <w:rFonts w:hint="cs"/>
          <w:spacing w:val="-4"/>
          <w:rtl/>
        </w:rPr>
        <w:t>و</w:t>
      </w:r>
      <w:r w:rsidRPr="005663CA">
        <w:rPr>
          <w:rStyle w:val="Char3"/>
          <w:spacing w:val="-4"/>
          <w:rtl/>
        </w:rPr>
        <w:t>نَ</w:t>
      </w:r>
      <w:r w:rsidRPr="005663CA">
        <w:rPr>
          <w:rStyle w:val="Char3"/>
          <w:rFonts w:hint="cs"/>
          <w:spacing w:val="-4"/>
          <w:rtl/>
        </w:rPr>
        <w:t>،</w:t>
      </w:r>
      <w:r w:rsidRPr="005663CA">
        <w:rPr>
          <w:rStyle w:val="Char3"/>
          <w:spacing w:val="-4"/>
          <w:rtl/>
        </w:rPr>
        <w:t xml:space="preserve"> قَالَ</w:t>
      </w:r>
      <w:r w:rsidRPr="005663CA">
        <w:rPr>
          <w:rStyle w:val="Char3"/>
          <w:rFonts w:hint="cs"/>
          <w:spacing w:val="-4"/>
          <w:rtl/>
        </w:rPr>
        <w:t>:</w:t>
      </w:r>
      <w:r w:rsidRPr="005663CA">
        <w:rPr>
          <w:rStyle w:val="Char3"/>
          <w:spacing w:val="-4"/>
          <w:rtl/>
        </w:rPr>
        <w:t xml:space="preserve"> فَذَاكَ حِينَ يَشِيبُ الصَّغِيرُ </w:t>
      </w:r>
      <w:r w:rsidRPr="005663CA">
        <w:rPr>
          <w:rFonts w:ascii="Tahoma" w:hAnsi="Tahoma" w:cs="Traditional Arabic" w:hint="cs"/>
          <w:color w:val="000000"/>
          <w:spacing w:val="-4"/>
          <w:sz w:val="25"/>
          <w:szCs w:val="28"/>
          <w:rtl/>
          <w:lang w:bidi="fa-IR"/>
        </w:rPr>
        <w:t>﴿</w:t>
      </w:r>
      <w:r w:rsidRPr="005663CA">
        <w:rPr>
          <w:rFonts w:ascii="QCF_BSML" w:hAnsi="QCF_BSML" w:cs="KFGQPC Uthmanic Script HAFS" w:hint="cs"/>
          <w:color w:val="000000"/>
          <w:spacing w:val="-4"/>
          <w:sz w:val="25"/>
          <w:szCs w:val="28"/>
          <w:rtl/>
          <w:lang w:bidi="fa-IR"/>
        </w:rPr>
        <w:t>وَتَضَعُ</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كُلُّ</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ذَاتِ</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حَم</w:t>
      </w:r>
      <w:r w:rsidRPr="005663CA">
        <w:rPr>
          <w:rFonts w:ascii="Tahoma" w:hAnsi="Tahoma" w:cs="KFGQPC Uthmanic Script HAFS" w:hint="cs"/>
          <w:color w:val="000000"/>
          <w:spacing w:val="-4"/>
          <w:sz w:val="25"/>
          <w:szCs w:val="28"/>
          <w:rtl/>
          <w:lang w:bidi="fa-IR"/>
        </w:rPr>
        <w:t>ۡ</w:t>
      </w:r>
      <w:r w:rsidRPr="005663CA">
        <w:rPr>
          <w:rFonts w:ascii="QCF_BSML" w:hAnsi="QCF_BSML" w:cs="KFGQPC Uthmanic Script HAFS" w:hint="cs"/>
          <w:color w:val="000000"/>
          <w:spacing w:val="-4"/>
          <w:sz w:val="25"/>
          <w:szCs w:val="28"/>
          <w:rtl/>
          <w:lang w:bidi="fa-IR"/>
        </w:rPr>
        <w:t>لٍ</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حَم</w:t>
      </w:r>
      <w:r w:rsidRPr="005663CA">
        <w:rPr>
          <w:rFonts w:ascii="Tahoma" w:hAnsi="Tahoma" w:cs="KFGQPC Uthmanic Script HAFS" w:hint="cs"/>
          <w:color w:val="000000"/>
          <w:spacing w:val="-4"/>
          <w:sz w:val="25"/>
          <w:szCs w:val="28"/>
          <w:rtl/>
          <w:lang w:bidi="fa-IR"/>
        </w:rPr>
        <w:t>ۡ</w:t>
      </w:r>
      <w:r w:rsidRPr="005663CA">
        <w:rPr>
          <w:rFonts w:ascii="QCF_BSML" w:hAnsi="QCF_BSML" w:cs="KFGQPC Uthmanic Script HAFS" w:hint="cs"/>
          <w:color w:val="000000"/>
          <w:spacing w:val="-4"/>
          <w:sz w:val="25"/>
          <w:szCs w:val="28"/>
          <w:rtl/>
          <w:lang w:bidi="fa-IR"/>
        </w:rPr>
        <w:t>لَهَا</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وَتَرَى</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ٱ</w:t>
      </w:r>
      <w:r w:rsidRPr="005663CA">
        <w:rPr>
          <w:rFonts w:ascii="QCF_BSML" w:hAnsi="QCF_BSML" w:cs="KFGQPC Uthmanic Script HAFS" w:hint="eastAsia"/>
          <w:color w:val="000000"/>
          <w:spacing w:val="-4"/>
          <w:sz w:val="25"/>
          <w:szCs w:val="28"/>
          <w:rtl/>
          <w:lang w:bidi="fa-IR"/>
        </w:rPr>
        <w:t>لنَّاسَ</w:t>
      </w:r>
      <w:r w:rsidRPr="005663CA">
        <w:rPr>
          <w:rFonts w:ascii="QCF_BSML" w:hAnsi="QCF_BSML" w:cs="KFGQPC Uthmanic Script HAFS"/>
          <w:color w:val="000000"/>
          <w:spacing w:val="-4"/>
          <w:sz w:val="25"/>
          <w:szCs w:val="28"/>
          <w:rtl/>
          <w:lang w:bidi="fa-IR"/>
        </w:rPr>
        <w:t xml:space="preserve"> سُكَ</w:t>
      </w:r>
      <w:r w:rsidRPr="005663CA">
        <w:rPr>
          <w:rFonts w:ascii="Tahoma" w:hAnsi="Tahoma" w:cs="KFGQPC Uthmanic Script HAFS" w:hint="cs"/>
          <w:color w:val="000000"/>
          <w:spacing w:val="-4"/>
          <w:sz w:val="25"/>
          <w:szCs w:val="28"/>
          <w:rtl/>
          <w:lang w:bidi="fa-IR"/>
        </w:rPr>
        <w:t>ٰ</w:t>
      </w:r>
      <w:r w:rsidRPr="005663CA">
        <w:rPr>
          <w:rFonts w:ascii="QCF_BSML" w:hAnsi="QCF_BSML" w:cs="KFGQPC Uthmanic Script HAFS" w:hint="cs"/>
          <w:color w:val="000000"/>
          <w:spacing w:val="-4"/>
          <w:sz w:val="25"/>
          <w:szCs w:val="28"/>
          <w:rtl/>
          <w:lang w:bidi="fa-IR"/>
        </w:rPr>
        <w:t>رَى</w:t>
      </w:r>
      <w:r w:rsidRPr="005663CA">
        <w:rPr>
          <w:rFonts w:ascii="Tahoma" w:hAnsi="Tahoma" w:cs="KFGQPC Uthmanic Script HAFS" w:hint="cs"/>
          <w:color w:val="000000"/>
          <w:spacing w:val="-4"/>
          <w:sz w:val="25"/>
          <w:szCs w:val="28"/>
          <w:rtl/>
          <w:lang w:bidi="fa-IR"/>
        </w:rPr>
        <w:t>ٰ</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وَمَا</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هُم</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بِسُكَ</w:t>
      </w:r>
      <w:r w:rsidRPr="005663CA">
        <w:rPr>
          <w:rFonts w:ascii="Tahoma" w:hAnsi="Tahoma" w:cs="KFGQPC Uthmanic Script HAFS" w:hint="cs"/>
          <w:color w:val="000000"/>
          <w:spacing w:val="-4"/>
          <w:sz w:val="25"/>
          <w:szCs w:val="28"/>
          <w:rtl/>
          <w:lang w:bidi="fa-IR"/>
        </w:rPr>
        <w:t>ٰ</w:t>
      </w:r>
      <w:r w:rsidRPr="005663CA">
        <w:rPr>
          <w:rFonts w:ascii="QCF_BSML" w:hAnsi="QCF_BSML" w:cs="KFGQPC Uthmanic Script HAFS" w:hint="cs"/>
          <w:color w:val="000000"/>
          <w:spacing w:val="-4"/>
          <w:sz w:val="25"/>
          <w:szCs w:val="28"/>
          <w:rtl/>
          <w:lang w:bidi="fa-IR"/>
        </w:rPr>
        <w:t>رَى</w:t>
      </w:r>
      <w:r w:rsidRPr="005663CA">
        <w:rPr>
          <w:rFonts w:ascii="Tahoma" w:hAnsi="Tahoma" w:cs="KFGQPC Uthmanic Script HAFS" w:hint="cs"/>
          <w:color w:val="000000"/>
          <w:spacing w:val="-4"/>
          <w:sz w:val="25"/>
          <w:szCs w:val="28"/>
          <w:rtl/>
          <w:lang w:bidi="fa-IR"/>
        </w:rPr>
        <w:t>ٰ</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وَلَ</w:t>
      </w:r>
      <w:r w:rsidRPr="005663CA">
        <w:rPr>
          <w:rFonts w:ascii="Tahoma" w:hAnsi="Tahoma" w:cs="KFGQPC Uthmanic Script HAFS" w:hint="cs"/>
          <w:color w:val="000000"/>
          <w:spacing w:val="-4"/>
          <w:sz w:val="25"/>
          <w:szCs w:val="28"/>
          <w:rtl/>
          <w:lang w:bidi="fa-IR"/>
        </w:rPr>
        <w:t>ٰ</w:t>
      </w:r>
      <w:r w:rsidRPr="005663CA">
        <w:rPr>
          <w:rFonts w:ascii="QCF_BSML" w:hAnsi="QCF_BSML" w:cs="KFGQPC Uthmanic Script HAFS" w:hint="cs"/>
          <w:color w:val="000000"/>
          <w:spacing w:val="-4"/>
          <w:sz w:val="25"/>
          <w:szCs w:val="28"/>
          <w:rtl/>
          <w:lang w:bidi="fa-IR"/>
        </w:rPr>
        <w:t>كِنَّ</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عَذَابَ</w:t>
      </w:r>
      <w:r w:rsidRPr="005663CA">
        <w:rPr>
          <w:rFonts w:ascii="QCF_BSML" w:hAnsi="QCF_BSML" w:cs="KFGQPC Uthmanic Script HAFS"/>
          <w:color w:val="000000"/>
          <w:spacing w:val="-4"/>
          <w:sz w:val="25"/>
          <w:szCs w:val="28"/>
          <w:rtl/>
          <w:lang w:bidi="fa-IR"/>
        </w:rPr>
        <w:t xml:space="preserve"> </w:t>
      </w:r>
      <w:r w:rsidRPr="005663CA">
        <w:rPr>
          <w:rFonts w:ascii="QCF_BSML" w:hAnsi="QCF_BSML" w:cs="KFGQPC Uthmanic Script HAFS" w:hint="cs"/>
          <w:color w:val="000000"/>
          <w:spacing w:val="-4"/>
          <w:sz w:val="25"/>
          <w:szCs w:val="28"/>
          <w:rtl/>
          <w:lang w:bidi="fa-IR"/>
        </w:rPr>
        <w:t>ٱ</w:t>
      </w:r>
      <w:r w:rsidRPr="005663CA">
        <w:rPr>
          <w:rFonts w:ascii="QCF_BSML" w:hAnsi="QCF_BSML" w:cs="KFGQPC Uthmanic Script HAFS" w:hint="eastAsia"/>
          <w:color w:val="000000"/>
          <w:spacing w:val="-4"/>
          <w:sz w:val="25"/>
          <w:szCs w:val="28"/>
          <w:rtl/>
          <w:lang w:bidi="fa-IR"/>
        </w:rPr>
        <w:t>للَّهِ</w:t>
      </w:r>
      <w:r w:rsidRPr="005663CA">
        <w:rPr>
          <w:rFonts w:ascii="QCF_BSML" w:hAnsi="QCF_BSML" w:cs="KFGQPC Uthmanic Script HAFS"/>
          <w:color w:val="000000"/>
          <w:spacing w:val="-4"/>
          <w:sz w:val="25"/>
          <w:szCs w:val="28"/>
          <w:rtl/>
          <w:lang w:bidi="fa-IR"/>
        </w:rPr>
        <w:t xml:space="preserve"> شَدِيد</w:t>
      </w:r>
      <w:r w:rsidRPr="005663CA">
        <w:rPr>
          <w:rFonts w:ascii="Segoe UI Semilight" w:hAnsi="Segoe UI Semilight" w:cs="KFGQPC Uthmanic Script HAFS" w:hint="cs"/>
          <w:color w:val="000000"/>
          <w:spacing w:val="-4"/>
          <w:sz w:val="25"/>
          <w:szCs w:val="28"/>
          <w:rtl/>
          <w:lang w:bidi="fa-IR"/>
        </w:rPr>
        <w:t>ٞ</w:t>
      </w:r>
      <w:r w:rsidRPr="005663CA">
        <w:rPr>
          <w:rFonts w:ascii="Tahoma" w:hAnsi="Tahoma" w:cs="Traditional Arabic" w:hint="cs"/>
          <w:color w:val="000000"/>
          <w:spacing w:val="-4"/>
          <w:sz w:val="25"/>
          <w:szCs w:val="28"/>
          <w:rtl/>
          <w:lang w:bidi="fa-IR"/>
        </w:rPr>
        <w:t>﴾</w:t>
      </w:r>
      <w:r w:rsidRPr="005663CA">
        <w:rPr>
          <w:rStyle w:val="Char6"/>
          <w:spacing w:val="-4"/>
          <w:rtl/>
        </w:rPr>
        <w:t xml:space="preserve"> [الحج: 2]</w:t>
      </w:r>
      <w:r>
        <w:rPr>
          <w:rFonts w:ascii="Arial" w:hAnsi="Arial" w:cs="Arial" w:hint="cs"/>
          <w:color w:val="000000"/>
          <w:sz w:val="23"/>
          <w:szCs w:val="23"/>
          <w:rtl/>
          <w:lang w:bidi="fa-IR"/>
        </w:rPr>
        <w:t xml:space="preserve"> </w:t>
      </w:r>
      <w:r w:rsidRPr="00423AB6">
        <w:rPr>
          <w:rStyle w:val="Char3"/>
          <w:rtl/>
        </w:rPr>
        <w:t>قَالَ</w:t>
      </w:r>
      <w:r w:rsidRPr="00423AB6">
        <w:rPr>
          <w:rStyle w:val="Char3"/>
          <w:rFonts w:hint="cs"/>
          <w:rtl/>
        </w:rPr>
        <w:t>:</w:t>
      </w:r>
      <w:r w:rsidRPr="00423AB6">
        <w:rPr>
          <w:rStyle w:val="Char3"/>
          <w:rtl/>
        </w:rPr>
        <w:t xml:space="preserve"> فَاشْتَدَّ عَلَيْهِمْ</w:t>
      </w:r>
      <w:r w:rsidRPr="00423AB6">
        <w:rPr>
          <w:rStyle w:val="Char3"/>
          <w:rFonts w:hint="cs"/>
          <w:rtl/>
        </w:rPr>
        <w:t>،</w:t>
      </w:r>
      <w:r w:rsidRPr="00423AB6">
        <w:rPr>
          <w:rStyle w:val="Char3"/>
          <w:rtl/>
        </w:rPr>
        <w:t xml:space="preserve"> قَالُوا</w:t>
      </w:r>
      <w:r w:rsidRPr="00423AB6">
        <w:rPr>
          <w:rStyle w:val="Char3"/>
          <w:rFonts w:hint="cs"/>
          <w:rtl/>
        </w:rPr>
        <w:t>:</w:t>
      </w:r>
      <w:r w:rsidRPr="00423AB6">
        <w:rPr>
          <w:rStyle w:val="Char3"/>
          <w:rtl/>
        </w:rPr>
        <w:t xml:space="preserve"> يَا رَسُولَ اللَّهِ أَيُّنَا ذَلِكَ الرَّجُلُ</w:t>
      </w:r>
      <w:r w:rsidRPr="00423AB6">
        <w:rPr>
          <w:rStyle w:val="Char3"/>
          <w:rFonts w:hint="cs"/>
          <w:rtl/>
        </w:rPr>
        <w:t>؟</w:t>
      </w:r>
      <w:r w:rsidRPr="00423AB6">
        <w:rPr>
          <w:rStyle w:val="Char3"/>
          <w:rtl/>
        </w:rPr>
        <w:t xml:space="preserve"> فَقَالَ رَسُولُ اللَّهِ </w:t>
      </w:r>
      <w:r w:rsidRPr="00A52D31">
        <w:rPr>
          <w:rFonts w:ascii="CTraditional Arabic" w:hAnsi="CTraditional Arabic" w:cs="CTraditional Arabic"/>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أَبْشِرُوا</w:t>
      </w:r>
      <w:r w:rsidRPr="00423AB6">
        <w:rPr>
          <w:rStyle w:val="Char3"/>
          <w:rFonts w:hint="cs"/>
          <w:rtl/>
        </w:rPr>
        <w:t>،</w:t>
      </w:r>
      <w:r w:rsidRPr="00423AB6">
        <w:rPr>
          <w:rStyle w:val="Char3"/>
          <w:rtl/>
        </w:rPr>
        <w:t xml:space="preserve"> فَإِنَّ مِنْ يَأْجُوجَ وَمَأْجُوجَ أَلْفًا وَمِنْكُمْ رَجُلٌ</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وَالَّذِي نَفْس</w:t>
      </w:r>
      <w:r w:rsidRPr="00423AB6">
        <w:rPr>
          <w:rStyle w:val="Char3"/>
          <w:rFonts w:hint="cs"/>
          <w:rtl/>
        </w:rPr>
        <w:t>ُ مُحَمَّدٍ</w:t>
      </w:r>
      <w:r w:rsidRPr="00423AB6">
        <w:rPr>
          <w:rStyle w:val="Char3"/>
          <w:rtl/>
        </w:rPr>
        <w:t xml:space="preserve"> بِيَدِهِ</w:t>
      </w:r>
      <w:r w:rsidRPr="00423AB6">
        <w:rPr>
          <w:rStyle w:val="Char3"/>
          <w:rFonts w:hint="cs"/>
          <w:rtl/>
        </w:rPr>
        <w:t>،</w:t>
      </w:r>
      <w:r w:rsidRPr="00423AB6">
        <w:rPr>
          <w:rStyle w:val="Char3"/>
          <w:rtl/>
        </w:rPr>
        <w:t xml:space="preserve"> إِنِّي لأَطْمَعُ أَنْ تَكُونُوا رُبُعَ أَهْلِ الْجَنَّةِ</w:t>
      </w:r>
      <w:r w:rsidRPr="00423AB6">
        <w:rPr>
          <w:rStyle w:val="Char3"/>
          <w:rFonts w:hint="cs"/>
          <w:rtl/>
        </w:rPr>
        <w:t>»؛</w:t>
      </w:r>
      <w:r w:rsidRPr="00423AB6">
        <w:rPr>
          <w:rStyle w:val="Char3"/>
          <w:rtl/>
        </w:rPr>
        <w:t xml:space="preserve"> فَحَمِدْنَا اللَّهَ وَكَبَّرْنَا</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وَالَّذِي نَفْسِي بِيَدِهِ</w:t>
      </w:r>
      <w:r w:rsidRPr="00423AB6">
        <w:rPr>
          <w:rStyle w:val="Char3"/>
          <w:rFonts w:hint="cs"/>
          <w:rtl/>
        </w:rPr>
        <w:t>،</w:t>
      </w:r>
      <w:r w:rsidRPr="00423AB6">
        <w:rPr>
          <w:rStyle w:val="Char3"/>
          <w:rtl/>
        </w:rPr>
        <w:t xml:space="preserve"> إِنِّي لأَطْمَعُ أَنْ تَكُونُوا ثُلُثَ أَهْلِ الْجَنَّةِ</w:t>
      </w:r>
      <w:r w:rsidRPr="00423AB6">
        <w:rPr>
          <w:rStyle w:val="Char3"/>
          <w:rFonts w:hint="cs"/>
          <w:rtl/>
        </w:rPr>
        <w:t>»؛</w:t>
      </w:r>
      <w:r w:rsidRPr="00423AB6">
        <w:rPr>
          <w:rStyle w:val="Char3"/>
          <w:rtl/>
        </w:rPr>
        <w:t xml:space="preserve"> فَحَمِدْنَا اللَّهَ وَكَبَّرْنَا</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وَالَّذِي نَفْسِي بِيَدِهِ</w:t>
      </w:r>
      <w:r w:rsidRPr="00423AB6">
        <w:rPr>
          <w:rStyle w:val="Char3"/>
          <w:rFonts w:hint="cs"/>
          <w:rtl/>
        </w:rPr>
        <w:t>،</w:t>
      </w:r>
      <w:r w:rsidRPr="00423AB6">
        <w:rPr>
          <w:rStyle w:val="Char3"/>
          <w:rtl/>
        </w:rPr>
        <w:t xml:space="preserve"> إِنِّي لأ</w:t>
      </w:r>
      <w:r w:rsidRPr="00423AB6">
        <w:rPr>
          <w:rStyle w:val="Char3"/>
          <w:rFonts w:hint="cs"/>
          <w:rtl/>
        </w:rPr>
        <w:t>َ</w:t>
      </w:r>
      <w:r w:rsidRPr="00423AB6">
        <w:rPr>
          <w:rStyle w:val="Char3"/>
          <w:rtl/>
        </w:rPr>
        <w:t>َطْمَعُ أَنْ تَكُونُوا شَطْرَ أَهْلِ الْجَنَّةِ</w:t>
      </w:r>
      <w:r w:rsidRPr="00423AB6">
        <w:rPr>
          <w:rStyle w:val="Char3"/>
          <w:rFonts w:hint="cs"/>
          <w:rtl/>
        </w:rPr>
        <w:t>،</w:t>
      </w:r>
      <w:r w:rsidRPr="00423AB6">
        <w:rPr>
          <w:rStyle w:val="Char3"/>
          <w:rtl/>
        </w:rPr>
        <w:t xml:space="preserve"> إِنَّ مَثَلَكُمْ فِي الأُمَمِ كَمَثَلِ الشَّعْرَةِ الْبَيْضَاءِ فِي جِلْدِ الثَّوْرِ الأَسْوَدِ</w:t>
      </w:r>
      <w:r w:rsidRPr="00423AB6">
        <w:rPr>
          <w:rStyle w:val="Char3"/>
          <w:rFonts w:hint="cs"/>
          <w:rtl/>
        </w:rPr>
        <w:t>،</w:t>
      </w:r>
      <w:r w:rsidRPr="00423AB6">
        <w:rPr>
          <w:rStyle w:val="Char3"/>
          <w:rtl/>
        </w:rPr>
        <w:t xml:space="preserve"> أَوْ</w:t>
      </w:r>
      <w:r w:rsidRPr="00423AB6">
        <w:rPr>
          <w:rStyle w:val="Char3"/>
          <w:rFonts w:hint="cs"/>
          <w:rtl/>
        </w:rPr>
        <w:t>:</w:t>
      </w:r>
      <w:r w:rsidRPr="00423AB6">
        <w:rPr>
          <w:rStyle w:val="Char3"/>
          <w:rtl/>
        </w:rPr>
        <w:t xml:space="preserve"> كَالرَّقْمَةِ فِي ذِرَاعِ الْحِمَارِ</w:t>
      </w:r>
      <w:r w:rsidRPr="00423AB6">
        <w:rPr>
          <w:rStyle w:val="Char3"/>
          <w:rFonts w:hint="cs"/>
          <w:rtl/>
        </w:rPr>
        <w:t>».</w:t>
      </w:r>
      <w:r w:rsidRPr="00BE234F">
        <w:rPr>
          <w:rStyle w:val="Char4"/>
          <w:rtl/>
        </w:rPr>
        <w:t xml:space="preserve"> (م/222)</w:t>
      </w:r>
    </w:p>
    <w:p w:rsidR="001C7CAE" w:rsidRPr="00F2376B" w:rsidRDefault="001C7CAE" w:rsidP="001C7CAE">
      <w:pPr>
        <w:pStyle w:val="PlainText"/>
        <w:widowControl w:val="0"/>
        <w:bidi/>
        <w:ind w:firstLine="284"/>
        <w:jc w:val="both"/>
        <w:rPr>
          <w:rStyle w:val="Char4"/>
          <w:rFonts w:eastAsia="MS Mincho"/>
          <w:spacing w:val="-4"/>
          <w:rtl/>
        </w:rPr>
      </w:pPr>
      <w:r w:rsidRPr="00F2376B">
        <w:rPr>
          <w:rStyle w:val="Char5"/>
          <w:rFonts w:eastAsia="MS Mincho"/>
          <w:spacing w:val="-4"/>
          <w:rtl/>
        </w:rPr>
        <w:t>ترجمه</w:t>
      </w:r>
      <w:r w:rsidRPr="00F2376B">
        <w:rPr>
          <w:rStyle w:val="Char4"/>
          <w:rFonts w:eastAsia="MS Mincho"/>
          <w:spacing w:val="-4"/>
          <w:rtl/>
        </w:rPr>
        <w:t>: ابوسعید خدری</w:t>
      </w:r>
      <w:r w:rsidR="00D42469" w:rsidRPr="00D42469">
        <w:rPr>
          <w:rStyle w:val="Char4"/>
          <w:rFonts w:eastAsia="MS Mincho" w:cs="CTraditional Arabic"/>
          <w:spacing w:val="-4"/>
          <w:rtl/>
        </w:rPr>
        <w:t xml:space="preserve"> س </w:t>
      </w:r>
      <w:r w:rsidRPr="00F2376B">
        <w:rPr>
          <w:rStyle w:val="Char4"/>
          <w:rFonts w:eastAsia="MS Mincho" w:hint="cs"/>
          <w:spacing w:val="-4"/>
          <w:rtl/>
        </w:rPr>
        <w:t>می‌گوید: رسول الله</w:t>
      </w:r>
      <w:r w:rsidR="00D42469" w:rsidRPr="00D42469">
        <w:rPr>
          <w:rStyle w:val="Char4"/>
          <w:rFonts w:eastAsia="MS Mincho" w:cs="CTraditional Arabic" w:hint="cs"/>
          <w:spacing w:val="-4"/>
          <w:rtl/>
        </w:rPr>
        <w:t xml:space="preserve"> ص </w:t>
      </w:r>
      <w:r w:rsidRPr="00F2376B">
        <w:rPr>
          <w:rStyle w:val="Char4"/>
          <w:rFonts w:eastAsia="MS Mincho" w:hint="cs"/>
          <w:spacing w:val="-4"/>
          <w:rtl/>
        </w:rPr>
        <w:t>فرمود: «الله متعال می‌فرماید: ای آدم. آدم در جواب می‌گوید: آماده و گوش به فرمان توام و خیر فقط در دست توست. الله متعال خطاب به او می‌فرماید: جهنمیان را جدا کن. می‌گوید: جهنمیان چقدر هستند؟ می‌فرماید: از هر هزار نفر، نه صد و نود و نه نفر، جهنمی هستند. و این، همان زمانی است که کودک، پیر می‌شود</w:t>
      </w:r>
      <w:r w:rsidRPr="00F2376B">
        <w:rPr>
          <w:rFonts w:ascii="QCF_BSML" w:hAnsi="QCF_BSML" w:cs="QCF_BSML"/>
          <w:color w:val="000000"/>
          <w:spacing w:val="-4"/>
          <w:sz w:val="23"/>
          <w:szCs w:val="23"/>
          <w:rtl/>
        </w:rPr>
        <w:t xml:space="preserve"> </w:t>
      </w:r>
      <w:r w:rsidRPr="00F2376B">
        <w:rPr>
          <w:rFonts w:ascii="Tahoma" w:hAnsi="Tahoma" w:hint="cs"/>
          <w:color w:val="000000"/>
          <w:spacing w:val="-4"/>
          <w:sz w:val="25"/>
          <w:szCs w:val="28"/>
          <w:rtl/>
        </w:rPr>
        <w:t>﴿</w:t>
      </w:r>
      <w:r w:rsidRPr="00F2376B">
        <w:rPr>
          <w:rFonts w:ascii="QCF_BSML" w:hAnsi="QCF_BSML" w:cs="KFGQPC Uthmanic Script HAFS" w:hint="cs"/>
          <w:color w:val="000000"/>
          <w:spacing w:val="-4"/>
          <w:sz w:val="25"/>
          <w:szCs w:val="28"/>
          <w:rtl/>
        </w:rPr>
        <w:t>وَتَضَعُ</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كُلُّ</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ذَاتِ</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حَم</w:t>
      </w:r>
      <w:r w:rsidRPr="00F2376B">
        <w:rPr>
          <w:rFonts w:ascii="Tahoma" w:hAnsi="Tahoma" w:cs="KFGQPC Uthmanic Script HAFS" w:hint="cs"/>
          <w:color w:val="000000"/>
          <w:spacing w:val="-4"/>
          <w:sz w:val="25"/>
          <w:szCs w:val="28"/>
          <w:rtl/>
        </w:rPr>
        <w:t>ۡ</w:t>
      </w:r>
      <w:r w:rsidRPr="00F2376B">
        <w:rPr>
          <w:rFonts w:ascii="QCF_BSML" w:hAnsi="QCF_BSML" w:cs="KFGQPC Uthmanic Script HAFS" w:hint="cs"/>
          <w:color w:val="000000"/>
          <w:spacing w:val="-4"/>
          <w:sz w:val="25"/>
          <w:szCs w:val="28"/>
          <w:rtl/>
        </w:rPr>
        <w:t>لٍ</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حَم</w:t>
      </w:r>
      <w:r w:rsidRPr="00F2376B">
        <w:rPr>
          <w:rFonts w:ascii="Tahoma" w:hAnsi="Tahoma" w:cs="KFGQPC Uthmanic Script HAFS" w:hint="cs"/>
          <w:color w:val="000000"/>
          <w:spacing w:val="-4"/>
          <w:sz w:val="25"/>
          <w:szCs w:val="28"/>
          <w:rtl/>
        </w:rPr>
        <w:t>ۡ</w:t>
      </w:r>
      <w:r w:rsidRPr="00F2376B">
        <w:rPr>
          <w:rFonts w:ascii="QCF_BSML" w:hAnsi="QCF_BSML" w:cs="KFGQPC Uthmanic Script HAFS" w:hint="cs"/>
          <w:color w:val="000000"/>
          <w:spacing w:val="-4"/>
          <w:sz w:val="25"/>
          <w:szCs w:val="28"/>
          <w:rtl/>
        </w:rPr>
        <w:t>لَهَا</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وَتَرَى</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ٱ</w:t>
      </w:r>
      <w:r w:rsidRPr="00F2376B">
        <w:rPr>
          <w:rFonts w:ascii="QCF_BSML" w:hAnsi="QCF_BSML" w:cs="KFGQPC Uthmanic Script HAFS" w:hint="eastAsia"/>
          <w:color w:val="000000"/>
          <w:spacing w:val="-4"/>
          <w:sz w:val="25"/>
          <w:szCs w:val="28"/>
          <w:rtl/>
        </w:rPr>
        <w:t>لنَّاسَ</w:t>
      </w:r>
      <w:r w:rsidRPr="00F2376B">
        <w:rPr>
          <w:rFonts w:ascii="QCF_BSML" w:hAnsi="QCF_BSML" w:cs="KFGQPC Uthmanic Script HAFS"/>
          <w:color w:val="000000"/>
          <w:spacing w:val="-4"/>
          <w:sz w:val="25"/>
          <w:szCs w:val="28"/>
          <w:rtl/>
        </w:rPr>
        <w:t xml:space="preserve"> سُكَ</w:t>
      </w:r>
      <w:r w:rsidRPr="00F2376B">
        <w:rPr>
          <w:rFonts w:ascii="Tahoma" w:hAnsi="Tahoma" w:cs="KFGQPC Uthmanic Script HAFS" w:hint="cs"/>
          <w:color w:val="000000"/>
          <w:spacing w:val="-4"/>
          <w:sz w:val="25"/>
          <w:szCs w:val="28"/>
          <w:rtl/>
        </w:rPr>
        <w:t>ٰ</w:t>
      </w:r>
      <w:r w:rsidRPr="00F2376B">
        <w:rPr>
          <w:rFonts w:ascii="QCF_BSML" w:hAnsi="QCF_BSML" w:cs="KFGQPC Uthmanic Script HAFS" w:hint="cs"/>
          <w:color w:val="000000"/>
          <w:spacing w:val="-4"/>
          <w:sz w:val="25"/>
          <w:szCs w:val="28"/>
          <w:rtl/>
        </w:rPr>
        <w:t>رَى</w:t>
      </w:r>
      <w:r w:rsidRPr="00F2376B">
        <w:rPr>
          <w:rFonts w:ascii="Tahoma" w:hAnsi="Tahoma" w:cs="KFGQPC Uthmanic Script HAFS" w:hint="cs"/>
          <w:color w:val="000000"/>
          <w:spacing w:val="-4"/>
          <w:sz w:val="25"/>
          <w:szCs w:val="28"/>
          <w:rtl/>
        </w:rPr>
        <w:t>ٰ</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وَمَا</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هُم</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بِسُكَ</w:t>
      </w:r>
      <w:r w:rsidRPr="00F2376B">
        <w:rPr>
          <w:rFonts w:ascii="Tahoma" w:hAnsi="Tahoma" w:cs="KFGQPC Uthmanic Script HAFS" w:hint="cs"/>
          <w:color w:val="000000"/>
          <w:spacing w:val="-4"/>
          <w:sz w:val="25"/>
          <w:szCs w:val="28"/>
          <w:rtl/>
        </w:rPr>
        <w:t>ٰ</w:t>
      </w:r>
      <w:r w:rsidRPr="00F2376B">
        <w:rPr>
          <w:rFonts w:ascii="QCF_BSML" w:hAnsi="QCF_BSML" w:cs="KFGQPC Uthmanic Script HAFS" w:hint="cs"/>
          <w:color w:val="000000"/>
          <w:spacing w:val="-4"/>
          <w:sz w:val="25"/>
          <w:szCs w:val="28"/>
          <w:rtl/>
        </w:rPr>
        <w:t>رَى</w:t>
      </w:r>
      <w:r w:rsidRPr="00F2376B">
        <w:rPr>
          <w:rFonts w:ascii="Tahoma" w:hAnsi="Tahoma" w:cs="KFGQPC Uthmanic Script HAFS" w:hint="cs"/>
          <w:color w:val="000000"/>
          <w:spacing w:val="-4"/>
          <w:sz w:val="25"/>
          <w:szCs w:val="28"/>
          <w:rtl/>
        </w:rPr>
        <w:t>ٰ</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وَلَ</w:t>
      </w:r>
      <w:r w:rsidRPr="00F2376B">
        <w:rPr>
          <w:rFonts w:ascii="Tahoma" w:hAnsi="Tahoma" w:cs="KFGQPC Uthmanic Script HAFS" w:hint="cs"/>
          <w:color w:val="000000"/>
          <w:spacing w:val="-4"/>
          <w:sz w:val="25"/>
          <w:szCs w:val="28"/>
          <w:rtl/>
        </w:rPr>
        <w:t>ٰ</w:t>
      </w:r>
      <w:r w:rsidRPr="00F2376B">
        <w:rPr>
          <w:rFonts w:ascii="QCF_BSML" w:hAnsi="QCF_BSML" w:cs="KFGQPC Uthmanic Script HAFS" w:hint="cs"/>
          <w:color w:val="000000"/>
          <w:spacing w:val="-4"/>
          <w:sz w:val="25"/>
          <w:szCs w:val="28"/>
          <w:rtl/>
        </w:rPr>
        <w:t>كِنَّ</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عَذَابَ</w:t>
      </w:r>
      <w:r w:rsidRPr="00F2376B">
        <w:rPr>
          <w:rFonts w:ascii="QCF_BSML" w:hAnsi="QCF_BSML" w:cs="KFGQPC Uthmanic Script HAFS"/>
          <w:color w:val="000000"/>
          <w:spacing w:val="-4"/>
          <w:sz w:val="25"/>
          <w:szCs w:val="28"/>
          <w:rtl/>
        </w:rPr>
        <w:t xml:space="preserve"> </w:t>
      </w:r>
      <w:r w:rsidRPr="00F2376B">
        <w:rPr>
          <w:rFonts w:ascii="QCF_BSML" w:hAnsi="QCF_BSML" w:cs="KFGQPC Uthmanic Script HAFS" w:hint="cs"/>
          <w:color w:val="000000"/>
          <w:spacing w:val="-4"/>
          <w:sz w:val="25"/>
          <w:szCs w:val="28"/>
          <w:rtl/>
        </w:rPr>
        <w:t>ٱ</w:t>
      </w:r>
      <w:r w:rsidRPr="00F2376B">
        <w:rPr>
          <w:rFonts w:ascii="QCF_BSML" w:hAnsi="QCF_BSML" w:cs="KFGQPC Uthmanic Script HAFS" w:hint="eastAsia"/>
          <w:color w:val="000000"/>
          <w:spacing w:val="-4"/>
          <w:sz w:val="25"/>
          <w:szCs w:val="28"/>
          <w:rtl/>
        </w:rPr>
        <w:t>للَّهِ</w:t>
      </w:r>
      <w:r w:rsidRPr="00F2376B">
        <w:rPr>
          <w:rFonts w:ascii="QCF_BSML" w:hAnsi="QCF_BSML" w:cs="KFGQPC Uthmanic Script HAFS"/>
          <w:color w:val="000000"/>
          <w:spacing w:val="-4"/>
          <w:sz w:val="25"/>
          <w:szCs w:val="28"/>
          <w:rtl/>
        </w:rPr>
        <w:t xml:space="preserve"> شَدِيد</w:t>
      </w:r>
      <w:r w:rsidRPr="00F2376B">
        <w:rPr>
          <w:rFonts w:ascii="Segoe UI Semilight" w:hAnsi="Segoe UI Semilight" w:cs="KFGQPC Uthmanic Script HAFS" w:hint="cs"/>
          <w:color w:val="000000"/>
          <w:spacing w:val="-4"/>
          <w:sz w:val="25"/>
          <w:szCs w:val="28"/>
          <w:rtl/>
        </w:rPr>
        <w:t>ٞ</w:t>
      </w:r>
      <w:r w:rsidRPr="00F2376B">
        <w:rPr>
          <w:rFonts w:ascii="Tahoma" w:hAnsi="Tahoma" w:hint="cs"/>
          <w:color w:val="000000"/>
          <w:spacing w:val="-4"/>
          <w:sz w:val="25"/>
          <w:szCs w:val="28"/>
          <w:rtl/>
        </w:rPr>
        <w:t>﴾</w:t>
      </w:r>
      <w:r w:rsidRPr="00F2376B">
        <w:rPr>
          <w:rStyle w:val="Char6"/>
          <w:spacing w:val="-4"/>
          <w:rtl/>
        </w:rPr>
        <w:t xml:space="preserve"> [الحج: 2]</w:t>
      </w:r>
      <w:r w:rsidRPr="00F2376B">
        <w:rPr>
          <w:rFonts w:ascii="Arial" w:hAnsi="Arial" w:cs="Arial" w:hint="cs"/>
          <w:color w:val="000000"/>
          <w:spacing w:val="-4"/>
          <w:sz w:val="23"/>
          <w:szCs w:val="23"/>
          <w:rtl/>
        </w:rPr>
        <w:t xml:space="preserve"> </w:t>
      </w:r>
      <w:r w:rsidRPr="00F2376B">
        <w:rPr>
          <w:rStyle w:val="Char4"/>
          <w:rFonts w:eastAsia="MS Mincho" w:hint="cs"/>
          <w:spacing w:val="-4"/>
          <w:rtl/>
        </w:rPr>
        <w:t>«</w:t>
      </w:r>
      <w:r w:rsidRPr="00F2376B">
        <w:rPr>
          <w:rStyle w:val="Char7"/>
          <w:rFonts w:eastAsia="MS Mincho" w:hint="cs"/>
          <w:spacing w:val="-4"/>
          <w:rtl/>
        </w:rPr>
        <w:t>و همه‌ی زنان باردار، سقط جن</w:t>
      </w:r>
      <w:r w:rsidR="00A47CA8" w:rsidRPr="00F2376B">
        <w:rPr>
          <w:rStyle w:val="Char7"/>
          <w:rFonts w:eastAsia="MS Mincho" w:hint="cs"/>
          <w:spacing w:val="-4"/>
          <w:rtl/>
        </w:rPr>
        <w:t>ی</w:t>
      </w:r>
      <w:r w:rsidRPr="00F2376B">
        <w:rPr>
          <w:rStyle w:val="Char7"/>
          <w:rFonts w:eastAsia="MS Mincho" w:hint="cs"/>
          <w:spacing w:val="-4"/>
          <w:rtl/>
        </w:rPr>
        <w:t>ن می‌</w:t>
      </w:r>
      <w:r w:rsidR="00A47CA8" w:rsidRPr="00F2376B">
        <w:rPr>
          <w:rStyle w:val="Char7"/>
          <w:rFonts w:eastAsia="MS Mincho" w:hint="cs"/>
          <w:spacing w:val="-4"/>
          <w:rtl/>
        </w:rPr>
        <w:t>ک</w:t>
      </w:r>
      <w:r w:rsidRPr="00F2376B">
        <w:rPr>
          <w:rStyle w:val="Char7"/>
          <w:rFonts w:eastAsia="MS Mincho" w:hint="cs"/>
          <w:spacing w:val="-4"/>
          <w:rtl/>
        </w:rPr>
        <w:t>نند و مردمان را مست می‌ب</w:t>
      </w:r>
      <w:r w:rsidR="00A47CA8" w:rsidRPr="00F2376B">
        <w:rPr>
          <w:rStyle w:val="Char7"/>
          <w:rFonts w:eastAsia="MS Mincho" w:hint="cs"/>
          <w:spacing w:val="-4"/>
          <w:rtl/>
        </w:rPr>
        <w:t>ی</w:t>
      </w:r>
      <w:r w:rsidRPr="00F2376B">
        <w:rPr>
          <w:rStyle w:val="Char7"/>
          <w:rFonts w:eastAsia="MS Mincho" w:hint="cs"/>
          <w:spacing w:val="-4"/>
          <w:rtl/>
        </w:rPr>
        <w:t>ن</w:t>
      </w:r>
      <w:r w:rsidR="00A47CA8" w:rsidRPr="00F2376B">
        <w:rPr>
          <w:rStyle w:val="Char7"/>
          <w:rFonts w:eastAsia="MS Mincho" w:hint="cs"/>
          <w:spacing w:val="-4"/>
          <w:rtl/>
        </w:rPr>
        <w:t>ی</w:t>
      </w:r>
      <w:r w:rsidRPr="00F2376B">
        <w:rPr>
          <w:rStyle w:val="Char7"/>
          <w:rFonts w:eastAsia="MS Mincho" w:hint="cs"/>
          <w:spacing w:val="-4"/>
          <w:rtl/>
        </w:rPr>
        <w:t xml:space="preserve"> ول</w:t>
      </w:r>
      <w:r w:rsidR="00A47CA8" w:rsidRPr="00F2376B">
        <w:rPr>
          <w:rStyle w:val="Char7"/>
          <w:rFonts w:eastAsia="MS Mincho" w:hint="cs"/>
          <w:spacing w:val="-4"/>
          <w:rtl/>
        </w:rPr>
        <w:t>ی</w:t>
      </w:r>
      <w:r w:rsidRPr="00F2376B">
        <w:rPr>
          <w:rStyle w:val="Char7"/>
          <w:rFonts w:eastAsia="MS Mincho" w:hint="cs"/>
          <w:spacing w:val="-4"/>
          <w:rtl/>
        </w:rPr>
        <w:t xml:space="preserve"> مست ن</w:t>
      </w:r>
      <w:r w:rsidR="00A47CA8" w:rsidRPr="00F2376B">
        <w:rPr>
          <w:rStyle w:val="Char7"/>
          <w:rFonts w:eastAsia="MS Mincho" w:hint="cs"/>
          <w:spacing w:val="-4"/>
          <w:rtl/>
        </w:rPr>
        <w:t>ی</w:t>
      </w:r>
      <w:r w:rsidRPr="00F2376B">
        <w:rPr>
          <w:rStyle w:val="Char7"/>
          <w:rFonts w:eastAsia="MS Mincho" w:hint="cs"/>
          <w:spacing w:val="-4"/>
          <w:rtl/>
        </w:rPr>
        <w:t>ستند بل</w:t>
      </w:r>
      <w:r w:rsidR="00A47CA8" w:rsidRPr="00F2376B">
        <w:rPr>
          <w:rStyle w:val="Char7"/>
          <w:rFonts w:eastAsia="MS Mincho" w:hint="cs"/>
          <w:spacing w:val="-4"/>
          <w:rtl/>
        </w:rPr>
        <w:t>ک</w:t>
      </w:r>
      <w:r w:rsidRPr="00F2376B">
        <w:rPr>
          <w:rStyle w:val="Char7"/>
          <w:rFonts w:eastAsia="MS Mincho" w:hint="cs"/>
          <w:spacing w:val="-4"/>
          <w:rtl/>
        </w:rPr>
        <w:t>ه عذاب الله، شد</w:t>
      </w:r>
      <w:r w:rsidR="00A47CA8" w:rsidRPr="00F2376B">
        <w:rPr>
          <w:rStyle w:val="Char7"/>
          <w:rFonts w:eastAsia="MS Mincho" w:hint="cs"/>
          <w:spacing w:val="-4"/>
          <w:rtl/>
        </w:rPr>
        <w:t>ی</w:t>
      </w:r>
      <w:r w:rsidRPr="00F2376B">
        <w:rPr>
          <w:rStyle w:val="Char7"/>
          <w:rFonts w:eastAsia="MS Mincho" w:hint="cs"/>
          <w:spacing w:val="-4"/>
          <w:rtl/>
        </w:rPr>
        <w:t>د و سخت است</w:t>
      </w:r>
      <w:r w:rsidRPr="00F2376B">
        <w:rPr>
          <w:rStyle w:val="Char4"/>
          <w:rFonts w:eastAsia="MS Mincho" w:hint="cs"/>
          <w:spacing w:val="-4"/>
          <w:rtl/>
        </w:rPr>
        <w:t xml:space="preserve">» صحابه پرسیدند: آن یک نفر، از میان ما چه کسی است؟ فرمود: «خوشحال باشید؛ زیرا یک نفر از شما و هزار نفر از یأجوج و مأجوج به دوزخ می‌رود». سپس افزود: «سوگند به ذاتی که جانم در دست اوست، امیدوارم که یک چهارم بهشتیان، شما باشید». ما تکبیر گفتیم. </w:t>
      </w:r>
      <w:r w:rsidRPr="00F2376B">
        <w:rPr>
          <w:rStyle w:val="Char4"/>
          <w:rFonts w:eastAsia="MS Mincho" w:hint="cs"/>
          <w:spacing w:val="-4"/>
          <w:rtl/>
        </w:rPr>
        <w:lastRenderedPageBreak/>
        <w:t>سپس فرمود: «امیدوارم یک سوم بهشتیان، شما باشید». باز هم ما تکبیر گفتیم. سپس فرمود: «امیدوارم نصف اهل بهشت، شما باشید». باز هم ما تکبیر گفتیم. بعد از آن، فرمود: «شما در میان مردم، مانند موی سفیدی هستید که بر پوست گاو سیاهی باشد و یا مانند خالی هستید که در ذراع الاغ می‌باشد». (</w:t>
      </w:r>
      <w:r w:rsidR="005663CA" w:rsidRPr="00F2376B">
        <w:rPr>
          <w:rStyle w:val="Char4"/>
          <w:rFonts w:eastAsia="MS Mincho" w:hint="cs"/>
          <w:spacing w:val="-4"/>
          <w:rtl/>
        </w:rPr>
        <w:t>یعنی تعداد شما اندک است</w:t>
      </w:r>
      <w:r w:rsidRPr="00F2376B">
        <w:rPr>
          <w:rStyle w:val="Char4"/>
          <w:rFonts w:eastAsia="MS Mincho" w:hint="cs"/>
          <w:spacing w:val="-4"/>
          <w:rtl/>
        </w:rPr>
        <w:t>)</w:t>
      </w:r>
      <w:r w:rsidR="005663CA" w:rsidRPr="00F2376B">
        <w:rPr>
          <w:rStyle w:val="Char4"/>
          <w:rFonts w:eastAsia="MS Mincho" w:hint="cs"/>
          <w:spacing w:val="-4"/>
          <w:rtl/>
        </w:rPr>
        <w:t>.</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even" r:id="rId19"/>
          <w:headerReference w:type="default" r:id="rId20"/>
          <w:footnotePr>
            <w:numRestart w:val="eachPage"/>
          </w:footnotePr>
          <w:pgSz w:w="9356" w:h="13608" w:code="1"/>
          <w:pgMar w:top="567" w:right="1134" w:bottom="851" w:left="1134" w:header="454" w:footer="0" w:gutter="0"/>
          <w:cols w:space="708"/>
          <w:titlePg/>
          <w:bidi/>
          <w:rtlGutter/>
          <w:docGrid w:linePitch="360"/>
        </w:sectPr>
      </w:pPr>
    </w:p>
    <w:p w:rsidR="001C7CAE" w:rsidRPr="00BE234F" w:rsidRDefault="001C7CAE" w:rsidP="001C7CAE">
      <w:pPr>
        <w:pStyle w:val="a1"/>
        <w:rPr>
          <w:rtl/>
        </w:rPr>
      </w:pPr>
      <w:bookmarkStart w:id="373" w:name="_Toc256337480"/>
      <w:bookmarkStart w:id="374" w:name="_Toc256339434"/>
      <w:bookmarkStart w:id="375" w:name="_Toc261190813"/>
      <w:bookmarkStart w:id="376" w:name="_Toc261194090"/>
      <w:bookmarkStart w:id="377" w:name="_Toc445895376"/>
      <w:bookmarkStart w:id="378" w:name="_Toc448059470"/>
      <w:r w:rsidRPr="00BE234F">
        <w:rPr>
          <w:rFonts w:hint="cs"/>
          <w:rtl/>
        </w:rPr>
        <w:lastRenderedPageBreak/>
        <w:t>2- كتاب وضو</w:t>
      </w:r>
      <w:bookmarkEnd w:id="373"/>
      <w:bookmarkEnd w:id="374"/>
      <w:bookmarkEnd w:id="375"/>
      <w:bookmarkEnd w:id="376"/>
      <w:bookmarkEnd w:id="377"/>
      <w:bookmarkEnd w:id="378"/>
    </w:p>
    <w:p w:rsidR="001C7CAE" w:rsidRPr="00BE234F" w:rsidRDefault="001C7CAE" w:rsidP="001C7CAE">
      <w:pPr>
        <w:pStyle w:val="a2"/>
        <w:rPr>
          <w:rtl/>
        </w:rPr>
      </w:pPr>
      <w:bookmarkStart w:id="379" w:name="_Toc256337481"/>
      <w:bookmarkStart w:id="380" w:name="_Toc256339435"/>
      <w:bookmarkStart w:id="381" w:name="_Toc261194091"/>
      <w:bookmarkStart w:id="382" w:name="_Toc445895377"/>
      <w:bookmarkStart w:id="383" w:name="_Toc448059471"/>
      <w:r w:rsidRPr="00BE234F">
        <w:rPr>
          <w:rFonts w:hint="cs"/>
          <w:rtl/>
        </w:rPr>
        <w:t>باب</w:t>
      </w:r>
      <w:r>
        <w:rPr>
          <w:rFonts w:hint="cs"/>
          <w:rtl/>
        </w:rPr>
        <w:t xml:space="preserve"> </w:t>
      </w:r>
      <w:r w:rsidRPr="00BE234F">
        <w:rPr>
          <w:rFonts w:hint="cs"/>
          <w:rtl/>
        </w:rPr>
        <w:t>(1): الله متعال ه</w:t>
      </w:r>
      <w:r w:rsidRPr="004C7703">
        <w:rPr>
          <w:rFonts w:hint="cs"/>
          <w:rtl/>
        </w:rPr>
        <w:t>ی</w:t>
      </w:r>
      <w:r w:rsidRPr="00BE234F">
        <w:rPr>
          <w:rFonts w:hint="cs"/>
          <w:rtl/>
        </w:rPr>
        <w:t>چ نماز</w:t>
      </w:r>
      <w:r>
        <w:rPr>
          <w:rFonts w:hint="cs"/>
          <w:rtl/>
        </w:rPr>
        <w:t>ی</w:t>
      </w:r>
      <w:r w:rsidRPr="00BE234F">
        <w:rPr>
          <w:rFonts w:hint="cs"/>
          <w:rtl/>
        </w:rPr>
        <w:t xml:space="preserve"> را بدون وضو نمی‌پذ</w:t>
      </w:r>
      <w:r w:rsidRPr="004C7703">
        <w:rPr>
          <w:rFonts w:hint="cs"/>
          <w:rtl/>
        </w:rPr>
        <w:t>ی</w:t>
      </w:r>
      <w:r w:rsidRPr="00BE234F">
        <w:rPr>
          <w:rFonts w:hint="cs"/>
          <w:rtl/>
        </w:rPr>
        <w:t>رد</w:t>
      </w:r>
      <w:bookmarkEnd w:id="379"/>
      <w:bookmarkEnd w:id="380"/>
      <w:bookmarkEnd w:id="381"/>
      <w:bookmarkEnd w:id="382"/>
      <w:bookmarkEnd w:id="383"/>
    </w:p>
    <w:p w:rsidR="001C7CAE" w:rsidRPr="00423AB6" w:rsidRDefault="001C7CAE" w:rsidP="00DB04C7">
      <w:pPr>
        <w:widowControl w:val="0"/>
        <w:ind w:firstLine="397"/>
        <w:jc w:val="both"/>
        <w:rPr>
          <w:rStyle w:val="Char3"/>
          <w:rtl/>
        </w:rPr>
      </w:pPr>
      <w:r w:rsidRPr="005663CA">
        <w:rPr>
          <w:rStyle w:val="Char4"/>
          <w:rtl/>
        </w:rPr>
        <w:t>104</w:t>
      </w:r>
      <w:r w:rsidR="005663CA">
        <w:rPr>
          <w:rStyle w:val="Char4"/>
          <w:rFonts w:hint="cs"/>
          <w:rtl/>
        </w:rPr>
        <w:t>-</w:t>
      </w:r>
      <w:r w:rsidRPr="004808B9">
        <w:rPr>
          <w:rStyle w:val="Char3"/>
          <w:rtl/>
        </w:rPr>
        <w:t xml:space="preserve"> عَنْ مُصْعَبِ بْنِ سَعْدٍ</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دَخَلَ عَبْدُ اللَّهِ بْنُ عُمَرَ</w:t>
      </w:r>
      <w:r w:rsidR="00065D15" w:rsidRPr="00065D15">
        <w:rPr>
          <w:rStyle w:val="Char3"/>
          <w:rFonts w:cs="CTraditional Arabic" w:hint="cs"/>
          <w:rtl/>
        </w:rPr>
        <w:t xml:space="preserve"> ب </w:t>
      </w:r>
      <w:r w:rsidRPr="004808B9">
        <w:rPr>
          <w:rStyle w:val="Char3"/>
          <w:rtl/>
        </w:rPr>
        <w:t>عَلَى ابْنِ عَامِرٍ يَعُودُهُ وَهُوَ مَرِيضٌ</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أَلا</w:t>
      </w:r>
      <w:r w:rsidRPr="004808B9">
        <w:rPr>
          <w:rStyle w:val="Char3"/>
          <w:rFonts w:hint="cs"/>
          <w:rtl/>
        </w:rPr>
        <w:t>َ</w:t>
      </w:r>
      <w:r w:rsidRPr="004808B9">
        <w:rPr>
          <w:rStyle w:val="Char3"/>
          <w:rtl/>
        </w:rPr>
        <w:t xml:space="preserve"> تَدْعُو اللَّهَ لِي يَا ابْنَ عُمَرَ</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إِنِّي سَمِعْتُ رَسُولَ اللَّهِ</w:t>
      </w:r>
      <w:r w:rsidR="00D42469" w:rsidRPr="00D42469">
        <w:rPr>
          <w:rStyle w:val="Char3"/>
          <w:rFonts w:cs="CTraditional Arabic"/>
          <w:rtl/>
        </w:rPr>
        <w:t xml:space="preserve"> ص </w:t>
      </w:r>
      <w:r w:rsidRPr="004808B9">
        <w:rPr>
          <w:rStyle w:val="Char3"/>
          <w:rtl/>
        </w:rPr>
        <w:t>يَقُولُ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لا</w:t>
      </w:r>
      <w:r w:rsidRPr="004808B9">
        <w:rPr>
          <w:rStyle w:val="Char3"/>
          <w:rFonts w:hint="cs"/>
          <w:rtl/>
        </w:rPr>
        <w:t>َ</w:t>
      </w:r>
      <w:r w:rsidRPr="004808B9">
        <w:rPr>
          <w:rStyle w:val="Char3"/>
          <w:rtl/>
        </w:rPr>
        <w:t xml:space="preserve"> </w:t>
      </w:r>
      <w:r w:rsidRPr="004808B9">
        <w:rPr>
          <w:rStyle w:val="Char3"/>
          <w:rFonts w:hint="cs"/>
          <w:rtl/>
        </w:rPr>
        <w:t>يَ</w:t>
      </w:r>
      <w:r w:rsidRPr="004808B9">
        <w:rPr>
          <w:rStyle w:val="Char3"/>
          <w:rtl/>
        </w:rPr>
        <w:t>قْبَلُ اللَّه</w:t>
      </w:r>
      <w:r w:rsidRPr="004808B9">
        <w:rPr>
          <w:rStyle w:val="Char3"/>
          <w:rFonts w:hint="cs"/>
          <w:rtl/>
        </w:rPr>
        <w:t>ُ</w:t>
      </w:r>
      <w:r w:rsidRPr="004808B9">
        <w:rPr>
          <w:rStyle w:val="Char3"/>
          <w:rtl/>
        </w:rPr>
        <w:t xml:space="preserve"> 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بِغَيْرِ طُهُورٍ</w:t>
      </w:r>
      <w:r w:rsidRPr="004808B9">
        <w:rPr>
          <w:rStyle w:val="Char3"/>
          <w:rFonts w:hint="cs"/>
          <w:rtl/>
        </w:rPr>
        <w:t>،</w:t>
      </w:r>
      <w:r w:rsidRPr="004808B9">
        <w:rPr>
          <w:rStyle w:val="Char3"/>
          <w:rtl/>
        </w:rPr>
        <w:t xml:space="preserve"> وَلا</w:t>
      </w:r>
      <w:r w:rsidRPr="004808B9">
        <w:rPr>
          <w:rStyle w:val="Char3"/>
          <w:rFonts w:hint="cs"/>
          <w:rtl/>
        </w:rPr>
        <w:t>َ</w:t>
      </w:r>
      <w:r w:rsidRPr="004808B9">
        <w:rPr>
          <w:rStyle w:val="Char3"/>
          <w:rtl/>
        </w:rPr>
        <w:t xml:space="preserve"> صَدَقَة</w:t>
      </w:r>
      <w:r w:rsidRPr="004808B9">
        <w:rPr>
          <w:rStyle w:val="Char3"/>
          <w:rFonts w:hint="cs"/>
          <w:rtl/>
        </w:rPr>
        <w:t>ً</w:t>
      </w:r>
      <w:r w:rsidRPr="004808B9">
        <w:rPr>
          <w:rStyle w:val="Char3"/>
          <w:rtl/>
        </w:rPr>
        <w:t xml:space="preserve"> مِنْ غُلُولٍ</w:t>
      </w:r>
      <w:r w:rsidRPr="004808B9">
        <w:rPr>
          <w:rStyle w:val="Char3"/>
          <w:rFonts w:hint="cs"/>
          <w:rtl/>
        </w:rPr>
        <w:t>»</w:t>
      </w:r>
      <w:r w:rsidRPr="004808B9">
        <w:rPr>
          <w:rStyle w:val="Char3"/>
          <w:rtl/>
        </w:rPr>
        <w:t xml:space="preserve"> وَكُنْتَ عَلَى الْبَصْرَةِ. </w:t>
      </w:r>
      <w:r w:rsidRPr="005663CA">
        <w:rPr>
          <w:rStyle w:val="Char4"/>
          <w:rtl/>
        </w:rPr>
        <w:t>(م/224)</w:t>
      </w:r>
    </w:p>
    <w:p w:rsidR="001C7CAE" w:rsidRPr="004808B9" w:rsidRDefault="001C7CAE" w:rsidP="001C7CAE">
      <w:pPr>
        <w:pStyle w:val="Subtitle"/>
        <w:widowControl w:val="0"/>
        <w:ind w:firstLine="284"/>
        <w:jc w:val="both"/>
        <w:rPr>
          <w:rStyle w:val="Char4"/>
          <w:b w:val="0"/>
          <w:bCs w:val="0"/>
          <w:spacing w:val="-4"/>
          <w:rtl/>
        </w:rPr>
      </w:pPr>
      <w:r w:rsidRPr="004808B9">
        <w:rPr>
          <w:rStyle w:val="Char5"/>
          <w:rFonts w:hint="cs"/>
          <w:b/>
          <w:bCs/>
          <w:spacing w:val="-4"/>
          <w:rtl/>
        </w:rPr>
        <w:t>ترجمه</w:t>
      </w:r>
      <w:r w:rsidRPr="004808B9">
        <w:rPr>
          <w:rStyle w:val="Char4"/>
          <w:rFonts w:hint="cs"/>
          <w:b w:val="0"/>
          <w:bCs w:val="0"/>
          <w:spacing w:val="-4"/>
          <w:rtl/>
        </w:rPr>
        <w:t xml:space="preserve">: مصعب بن سعد می‌گوید: ابن عامر مریض بود و عبدالله بن عمر </w:t>
      </w:r>
      <w:r w:rsidRPr="004808B9">
        <w:rPr>
          <w:rStyle w:val="Char4"/>
          <w:rFonts w:cs="CTraditional Arabic" w:hint="cs"/>
          <w:b w:val="0"/>
          <w:bCs w:val="0"/>
          <w:spacing w:val="-4"/>
          <w:rtl/>
        </w:rPr>
        <w:t>ب</w:t>
      </w:r>
      <w:r w:rsidRPr="004808B9">
        <w:rPr>
          <w:rStyle w:val="Char4"/>
          <w:rFonts w:hint="cs"/>
          <w:b w:val="0"/>
          <w:bCs w:val="0"/>
          <w:spacing w:val="-4"/>
          <w:rtl/>
        </w:rPr>
        <w:t xml:space="preserve"> برای عیادت وی به خانه</w:t>
      </w:r>
      <w:r w:rsidRPr="004808B9">
        <w:rPr>
          <w:rStyle w:val="Char4"/>
          <w:rFonts w:hint="eastAsia"/>
          <w:b w:val="0"/>
          <w:bCs w:val="0"/>
          <w:spacing w:val="-4"/>
          <w:rtl/>
        </w:rPr>
        <w:t>‌</w:t>
      </w:r>
      <w:r w:rsidRPr="004808B9">
        <w:rPr>
          <w:rStyle w:val="Char4"/>
          <w:rFonts w:hint="cs"/>
          <w:b w:val="0"/>
          <w:bCs w:val="0"/>
          <w:spacing w:val="-4"/>
          <w:rtl/>
        </w:rPr>
        <w:t xml:space="preserve">اش رفت. ابن عامر گفت: ای ابن عمر! آیا برای من دعا نمی‌کنی؟ ابن عمر </w:t>
      </w:r>
      <w:r w:rsidRPr="004808B9">
        <w:rPr>
          <w:rStyle w:val="Char4"/>
          <w:rFonts w:cs="CTraditional Arabic" w:hint="cs"/>
          <w:b w:val="0"/>
          <w:bCs w:val="0"/>
          <w:spacing w:val="-4"/>
          <w:rtl/>
        </w:rPr>
        <w:t>ب</w:t>
      </w:r>
      <w:r w:rsidRPr="004808B9">
        <w:rPr>
          <w:rStyle w:val="Char4"/>
          <w:rFonts w:hint="cs"/>
          <w:b w:val="0"/>
          <w:bCs w:val="0"/>
          <w:spacing w:val="-4"/>
          <w:rtl/>
        </w:rPr>
        <w:t xml:space="preserve"> گفت: ‌من شنیدم که رسول الله</w:t>
      </w:r>
      <w:r w:rsidR="00D42469" w:rsidRPr="00D42469">
        <w:rPr>
          <w:rStyle w:val="Char4"/>
          <w:rFonts w:cs="CTraditional Arabic" w:hint="cs"/>
          <w:b w:val="0"/>
          <w:bCs w:val="0"/>
          <w:spacing w:val="-4"/>
          <w:rtl/>
        </w:rPr>
        <w:t xml:space="preserve"> ص </w:t>
      </w:r>
      <w:r w:rsidRPr="004808B9">
        <w:rPr>
          <w:rStyle w:val="Char4"/>
          <w:rFonts w:hint="cs"/>
          <w:b w:val="0"/>
          <w:bCs w:val="0"/>
          <w:spacing w:val="-4"/>
          <w:rtl/>
        </w:rPr>
        <w:t>فرمود:‌ «الله هیچ نمازی را بدون وضو و هیچ صدقه</w:t>
      </w:r>
      <w:r w:rsidRPr="004808B9">
        <w:rPr>
          <w:rStyle w:val="Char4"/>
          <w:rFonts w:hint="eastAsia"/>
          <w:b w:val="0"/>
          <w:bCs w:val="0"/>
          <w:spacing w:val="-4"/>
          <w:rtl/>
        </w:rPr>
        <w:t>‌</w:t>
      </w:r>
      <w:r w:rsidRPr="004808B9">
        <w:rPr>
          <w:rStyle w:val="Char4"/>
          <w:rFonts w:hint="cs"/>
          <w:b w:val="0"/>
          <w:bCs w:val="0"/>
          <w:spacing w:val="-4"/>
          <w:rtl/>
        </w:rPr>
        <w:t xml:space="preserve">ای را که از راه خیانت بدست آمده باشد، نمی‌پذیرد» و تو فرماندار بصره بودی. </w:t>
      </w:r>
    </w:p>
    <w:p w:rsidR="001C7CAE" w:rsidRPr="008672C0" w:rsidRDefault="001C7CAE" w:rsidP="001C7CAE">
      <w:pPr>
        <w:pStyle w:val="Subtitle"/>
        <w:widowControl w:val="0"/>
        <w:ind w:firstLine="284"/>
        <w:jc w:val="both"/>
        <w:rPr>
          <w:rStyle w:val="Char4"/>
          <w:b w:val="0"/>
          <w:bCs w:val="0"/>
          <w:rtl/>
        </w:rPr>
      </w:pPr>
      <w:r w:rsidRPr="005663CA">
        <w:rPr>
          <w:rStyle w:val="Char5"/>
          <w:rFonts w:hint="cs"/>
          <w:b/>
          <w:bCs/>
          <w:rtl/>
        </w:rPr>
        <w:t>شرح</w:t>
      </w:r>
      <w:r w:rsidRPr="008672C0">
        <w:rPr>
          <w:rStyle w:val="Char4"/>
          <w:rFonts w:hint="cs"/>
          <w:b w:val="0"/>
          <w:bCs w:val="0"/>
          <w:rtl/>
        </w:rPr>
        <w:t xml:space="preserve">: هدف ابن عمر </w:t>
      </w:r>
      <w:r w:rsidRPr="008672C0">
        <w:rPr>
          <w:rStyle w:val="Char4"/>
          <w:rFonts w:cs="CTraditional Arabic" w:hint="cs"/>
          <w:b w:val="0"/>
          <w:bCs w:val="0"/>
          <w:rtl/>
        </w:rPr>
        <w:t>ب</w:t>
      </w:r>
      <w:r w:rsidRPr="008672C0">
        <w:rPr>
          <w:rStyle w:val="Char4"/>
          <w:rFonts w:hint="cs"/>
          <w:b w:val="0"/>
          <w:bCs w:val="0"/>
          <w:rtl/>
        </w:rPr>
        <w:t xml:space="preserve"> اینست که تو فرماندار بصره بوده</w:t>
      </w:r>
      <w:r w:rsidRPr="008672C0">
        <w:rPr>
          <w:rStyle w:val="Char4"/>
          <w:rFonts w:hint="eastAsia"/>
          <w:b w:val="0"/>
          <w:bCs w:val="0"/>
          <w:rtl/>
        </w:rPr>
        <w:t>‌</w:t>
      </w:r>
      <w:r w:rsidRPr="008672C0">
        <w:rPr>
          <w:rStyle w:val="Char4"/>
          <w:rFonts w:hint="cs"/>
          <w:b w:val="0"/>
          <w:bCs w:val="0"/>
          <w:rtl/>
        </w:rPr>
        <w:t xml:space="preserve">ای و حقوق زیادی اعم از حقوق الله و بندگان به گردن توست و دعا برای چنین افرادی پذیرفته نمی‌شود. </w:t>
      </w:r>
    </w:p>
    <w:p w:rsidR="001C7CAE" w:rsidRPr="008672C0" w:rsidRDefault="001C7CAE" w:rsidP="001C7CAE">
      <w:pPr>
        <w:pStyle w:val="Subtitle"/>
        <w:widowControl w:val="0"/>
        <w:ind w:firstLine="284"/>
        <w:jc w:val="both"/>
        <w:rPr>
          <w:rStyle w:val="Char4"/>
          <w:b w:val="0"/>
          <w:bCs w:val="0"/>
          <w:rtl/>
        </w:rPr>
      </w:pPr>
      <w:r w:rsidRPr="008672C0">
        <w:rPr>
          <w:rStyle w:val="Char4"/>
          <w:rFonts w:hint="cs"/>
          <w:b w:val="0"/>
          <w:bCs w:val="0"/>
          <w:rtl/>
        </w:rPr>
        <w:t xml:space="preserve">ظاهراً ابن عمر </w:t>
      </w:r>
      <w:r w:rsidRPr="008672C0">
        <w:rPr>
          <w:rStyle w:val="Char4"/>
          <w:rFonts w:cs="CTraditional Arabic" w:hint="cs"/>
          <w:b w:val="0"/>
          <w:bCs w:val="0"/>
          <w:rtl/>
        </w:rPr>
        <w:t>ب</w:t>
      </w:r>
      <w:r w:rsidRPr="008672C0">
        <w:rPr>
          <w:rStyle w:val="Char4"/>
          <w:rFonts w:hint="cs"/>
          <w:b w:val="0"/>
          <w:bCs w:val="0"/>
          <w:rtl/>
        </w:rPr>
        <w:t xml:space="preserve"> می‌خواست ابن عامر را متوجه کند تا توبه و استغفار نماید و بیش از این، مرتکب خلاف نشود نه اینکه می‌خواست بطور یقین بگوید دعا برای فساق پذیرفته نمی‌شود؛ زیرا پیامبر اکرم</w:t>
      </w:r>
      <w:r w:rsidR="00D42469" w:rsidRPr="00D42469">
        <w:rPr>
          <w:rStyle w:val="Char4"/>
          <w:rFonts w:cs="CTraditional Arabic" w:hint="cs"/>
          <w:b w:val="0"/>
          <w:bCs w:val="0"/>
          <w:rtl/>
        </w:rPr>
        <w:t xml:space="preserve"> ص </w:t>
      </w:r>
      <w:r w:rsidRPr="008672C0">
        <w:rPr>
          <w:rStyle w:val="Char4"/>
          <w:rFonts w:hint="cs"/>
          <w:b w:val="0"/>
          <w:bCs w:val="0"/>
          <w:rtl/>
        </w:rPr>
        <w:t xml:space="preserve">و سلف و خلف این امت همگی بطور مداوم برای کفار و گناهکاران دعا می‌کردند تا توبه کنند و هدایت شوند. (امام نووی) </w:t>
      </w:r>
    </w:p>
    <w:p w:rsidR="001C7CAE" w:rsidRPr="007C41DE" w:rsidRDefault="001C7CAE" w:rsidP="001C7CAE">
      <w:pPr>
        <w:pStyle w:val="a2"/>
        <w:rPr>
          <w:rtl/>
        </w:rPr>
      </w:pPr>
      <w:bookmarkStart w:id="384" w:name="_Toc256337482"/>
      <w:bookmarkStart w:id="385" w:name="_Toc256339436"/>
      <w:bookmarkStart w:id="386" w:name="_Toc261194092"/>
      <w:bookmarkStart w:id="387" w:name="_Toc445895378"/>
      <w:bookmarkStart w:id="388" w:name="_Toc448059472"/>
      <w:r w:rsidRPr="007C41DE">
        <w:rPr>
          <w:rFonts w:hint="cs"/>
          <w:rtl/>
        </w:rPr>
        <w:t>باب(2): دست</w:t>
      </w:r>
      <w:r>
        <w:rPr>
          <w:rFonts w:hint="eastAsia"/>
          <w:rtl/>
        </w:rPr>
        <w:t>‌</w:t>
      </w:r>
      <w:r w:rsidRPr="007C41DE">
        <w:rPr>
          <w:rFonts w:hint="cs"/>
          <w:rtl/>
        </w:rPr>
        <w:t>ها</w:t>
      </w:r>
      <w:r w:rsidRPr="004C7703">
        <w:rPr>
          <w:rFonts w:hint="cs"/>
          <w:rtl/>
        </w:rPr>
        <w:t>ی</w:t>
      </w:r>
      <w:r w:rsidRPr="007C41DE">
        <w:rPr>
          <w:rFonts w:hint="cs"/>
          <w:rtl/>
        </w:rPr>
        <w:t>تان را هنگام ب</w:t>
      </w:r>
      <w:r w:rsidRPr="004C7703">
        <w:rPr>
          <w:rFonts w:hint="cs"/>
          <w:rtl/>
        </w:rPr>
        <w:t>ی</w:t>
      </w:r>
      <w:r w:rsidRPr="007C41DE">
        <w:rPr>
          <w:rFonts w:hint="cs"/>
          <w:rtl/>
        </w:rPr>
        <w:t>دار شدن از خواب، قبل از ا</w:t>
      </w:r>
      <w:r w:rsidRPr="004C7703">
        <w:rPr>
          <w:rFonts w:hint="cs"/>
          <w:rtl/>
        </w:rPr>
        <w:t>ی</w:t>
      </w:r>
      <w:r w:rsidRPr="007C41DE">
        <w:rPr>
          <w:rFonts w:hint="cs"/>
          <w:rtl/>
        </w:rPr>
        <w:t>ن</w:t>
      </w:r>
      <w:r w:rsidRPr="004C7703">
        <w:rPr>
          <w:rFonts w:hint="cs"/>
          <w:rtl/>
        </w:rPr>
        <w:t>ک</w:t>
      </w:r>
      <w:r w:rsidRPr="007C41DE">
        <w:rPr>
          <w:rFonts w:hint="cs"/>
          <w:rtl/>
        </w:rPr>
        <w:t>ه وارد ظرف نما</w:t>
      </w:r>
      <w:r w:rsidRPr="004C7703">
        <w:rPr>
          <w:rFonts w:hint="cs"/>
          <w:rtl/>
        </w:rPr>
        <w:t>یی</w:t>
      </w:r>
      <w:r w:rsidRPr="007C41DE">
        <w:rPr>
          <w:rFonts w:hint="cs"/>
          <w:rtl/>
        </w:rPr>
        <w:t>د، بشوی</w:t>
      </w:r>
      <w:r w:rsidRPr="004C7703">
        <w:rPr>
          <w:rFonts w:hint="cs"/>
          <w:rtl/>
        </w:rPr>
        <w:t>ی</w:t>
      </w:r>
      <w:r w:rsidRPr="007C41DE">
        <w:rPr>
          <w:rFonts w:hint="cs"/>
          <w:rtl/>
        </w:rPr>
        <w:t>د</w:t>
      </w:r>
      <w:bookmarkEnd w:id="384"/>
      <w:bookmarkEnd w:id="385"/>
      <w:bookmarkEnd w:id="386"/>
      <w:bookmarkEnd w:id="387"/>
      <w:bookmarkEnd w:id="388"/>
    </w:p>
    <w:p w:rsidR="001C7CAE" w:rsidRPr="00423AB6" w:rsidRDefault="001C7CAE" w:rsidP="001C7CAE">
      <w:pPr>
        <w:widowControl w:val="0"/>
        <w:ind w:firstLine="284"/>
        <w:jc w:val="both"/>
        <w:rPr>
          <w:rStyle w:val="Char3"/>
          <w:rtl/>
        </w:rPr>
      </w:pPr>
      <w:r w:rsidRPr="007C41DE">
        <w:rPr>
          <w:rStyle w:val="Char4"/>
          <w:rtl/>
        </w:rPr>
        <w:t>105</w:t>
      </w:r>
      <w:r>
        <w:rPr>
          <w:rStyle w:val="Char4"/>
          <w:rFonts w:hint="cs"/>
          <w:rtl/>
        </w:rPr>
        <w:t>-</w:t>
      </w:r>
      <w:r w:rsidRPr="00423AB6">
        <w:rPr>
          <w:rStyle w:val="Char3"/>
          <w:rtl/>
        </w:rPr>
        <w:t xml:space="preserve"> عَنْ أَبِي هُرَيْرَةَ</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إِذَا اسْتَيْقَظَ أَحَدُكُمْ مِنْ نَوْمِهِ فَلا</w:t>
      </w:r>
      <w:r w:rsidRPr="00423AB6">
        <w:rPr>
          <w:rStyle w:val="Char3"/>
          <w:rFonts w:hint="cs"/>
          <w:rtl/>
        </w:rPr>
        <w:t>ََ</w:t>
      </w:r>
      <w:r w:rsidRPr="00423AB6">
        <w:rPr>
          <w:rStyle w:val="Char3"/>
          <w:rtl/>
        </w:rPr>
        <w:t xml:space="preserve"> يَغْمِسْ يَدَهُ فِي الإِنَاءِ حَتَّى يَغْسِلَهَا ثَلا</w:t>
      </w:r>
      <w:r w:rsidRPr="00423AB6">
        <w:rPr>
          <w:rStyle w:val="Char3"/>
          <w:rFonts w:hint="cs"/>
          <w:rtl/>
        </w:rPr>
        <w:t>َ</w:t>
      </w:r>
      <w:r w:rsidRPr="00423AB6">
        <w:rPr>
          <w:rStyle w:val="Char3"/>
          <w:rtl/>
        </w:rPr>
        <w:t>ثًا</w:t>
      </w:r>
      <w:r w:rsidRPr="00423AB6">
        <w:rPr>
          <w:rStyle w:val="Char3"/>
          <w:rFonts w:hint="cs"/>
          <w:rtl/>
        </w:rPr>
        <w:t>،</w:t>
      </w:r>
      <w:r w:rsidRPr="00423AB6">
        <w:rPr>
          <w:rStyle w:val="Char3"/>
          <w:rtl/>
        </w:rPr>
        <w:t xml:space="preserve"> فَإِنَّهُ لا</w:t>
      </w:r>
      <w:r w:rsidRPr="00423AB6">
        <w:rPr>
          <w:rStyle w:val="Char3"/>
          <w:rFonts w:hint="cs"/>
          <w:rtl/>
        </w:rPr>
        <w:t>َ</w:t>
      </w:r>
      <w:r w:rsidRPr="00423AB6">
        <w:rPr>
          <w:rStyle w:val="Char3"/>
          <w:rtl/>
        </w:rPr>
        <w:t xml:space="preserve"> يَدْرِي أَيْنَ بَاتَتْ يَدُهُ</w:t>
      </w:r>
      <w:r w:rsidRPr="00423AB6">
        <w:rPr>
          <w:rStyle w:val="Char3"/>
          <w:rFonts w:hint="cs"/>
          <w:rtl/>
        </w:rPr>
        <w:t>».</w:t>
      </w:r>
      <w:r w:rsidRPr="00423AB6">
        <w:rPr>
          <w:rStyle w:val="Char3"/>
          <w:rtl/>
        </w:rPr>
        <w:t xml:space="preserve"> </w:t>
      </w:r>
      <w:r w:rsidRPr="007C41DE">
        <w:rPr>
          <w:rStyle w:val="Char4"/>
          <w:rtl/>
        </w:rPr>
        <w:t>(م/278)</w:t>
      </w:r>
    </w:p>
    <w:p w:rsidR="001C7CAE" w:rsidRPr="002E320E" w:rsidRDefault="001C7CAE" w:rsidP="001C7CAE">
      <w:pPr>
        <w:pStyle w:val="PlainText"/>
        <w:widowControl w:val="0"/>
        <w:bidi/>
        <w:ind w:firstLine="284"/>
        <w:jc w:val="both"/>
        <w:rPr>
          <w:rStyle w:val="Char4"/>
          <w:rFonts w:eastAsia="MS Mincho"/>
          <w:rtl/>
        </w:rPr>
      </w:pPr>
      <w:r w:rsidRPr="005663CA">
        <w:rPr>
          <w:rStyle w:val="Char5"/>
          <w:rFonts w:eastAsia="MS Mincho"/>
          <w:rtl/>
        </w:rPr>
        <w:t xml:space="preserve"> </w:t>
      </w:r>
      <w:r w:rsidRPr="005663CA">
        <w:rPr>
          <w:rStyle w:val="Char5"/>
          <w:rFonts w:eastAsia="MS Mincho" w:hint="cs"/>
          <w:rtl/>
        </w:rPr>
        <w:t>ترجمه</w:t>
      </w:r>
      <w:r w:rsidRPr="002E320E">
        <w:rPr>
          <w:rStyle w:val="Char4"/>
          <w:rFonts w:eastAsia="MS Mincho" w:hint="cs"/>
          <w:rtl/>
        </w:rPr>
        <w:t xml:space="preserve">: </w:t>
      </w:r>
      <w:r w:rsidRPr="002E320E">
        <w:rPr>
          <w:rStyle w:val="Char4"/>
          <w:rFonts w:eastAsia="MS Mincho"/>
          <w:rtl/>
        </w:rPr>
        <w:t>از ابوهریره</w:t>
      </w:r>
      <w:r w:rsidR="00D42469" w:rsidRPr="00D42469">
        <w:rPr>
          <w:rStyle w:val="Char4"/>
          <w:rFonts w:eastAsia="MS Mincho" w:cs="CTraditional Arabic"/>
          <w:rtl/>
        </w:rPr>
        <w:t xml:space="preserve"> س </w:t>
      </w:r>
      <w:r w:rsidRPr="002E320E">
        <w:rPr>
          <w:rStyle w:val="Char4"/>
          <w:rFonts w:eastAsia="MS Mincho"/>
          <w:rtl/>
        </w:rPr>
        <w:t xml:space="preserve">روایت است که </w:t>
      </w:r>
      <w:r w:rsidRPr="002E320E">
        <w:rPr>
          <w:rStyle w:val="Char4"/>
          <w:rFonts w:eastAsia="MS Mincho" w:hint="cs"/>
          <w:rtl/>
        </w:rPr>
        <w:t>نبی اکرم</w:t>
      </w:r>
      <w:r w:rsidR="00D42469" w:rsidRPr="00D42469">
        <w:rPr>
          <w:rStyle w:val="Char4"/>
          <w:rFonts w:eastAsia="MS Mincho" w:cs="CTraditional Arabic"/>
          <w:rtl/>
        </w:rPr>
        <w:t xml:space="preserve"> ص </w:t>
      </w:r>
      <w:r w:rsidRPr="002E320E">
        <w:rPr>
          <w:rStyle w:val="Char4"/>
          <w:rFonts w:eastAsia="MS Mincho"/>
          <w:rtl/>
        </w:rPr>
        <w:t xml:space="preserve">فرمود: </w:t>
      </w:r>
      <w:r w:rsidRPr="002E320E">
        <w:rPr>
          <w:rStyle w:val="Char4"/>
          <w:rFonts w:eastAsia="MS Mincho" w:hint="cs"/>
          <w:rtl/>
        </w:rPr>
        <w:t>«هنگامی‌که از خواب بیدار شدید (و خواستید وضو بگیرید)</w:t>
      </w:r>
      <w:r w:rsidRPr="002E320E">
        <w:rPr>
          <w:rStyle w:val="Char4"/>
          <w:rFonts w:eastAsia="MS Mincho"/>
          <w:rtl/>
        </w:rPr>
        <w:t xml:space="preserve"> </w:t>
      </w:r>
      <w:r w:rsidRPr="002E320E">
        <w:rPr>
          <w:rStyle w:val="Char4"/>
          <w:rFonts w:eastAsia="MS Mincho" w:hint="cs"/>
          <w:rtl/>
        </w:rPr>
        <w:t xml:space="preserve">تا زمانی که </w:t>
      </w:r>
      <w:r w:rsidRPr="002E320E">
        <w:rPr>
          <w:rStyle w:val="Char4"/>
          <w:rFonts w:eastAsia="MS Mincho"/>
          <w:rtl/>
        </w:rPr>
        <w:t>دست‏ها</w:t>
      </w:r>
      <w:r w:rsidRPr="002E320E">
        <w:rPr>
          <w:rStyle w:val="Char4"/>
          <w:rFonts w:eastAsia="MS Mincho" w:hint="cs"/>
          <w:rtl/>
        </w:rPr>
        <w:t>یتان</w:t>
      </w:r>
      <w:r w:rsidRPr="002E320E">
        <w:rPr>
          <w:rStyle w:val="Char4"/>
          <w:rFonts w:eastAsia="MS Mincho"/>
          <w:rtl/>
        </w:rPr>
        <w:t xml:space="preserve"> را </w:t>
      </w:r>
      <w:r w:rsidRPr="002E320E">
        <w:rPr>
          <w:rStyle w:val="Char4"/>
          <w:rFonts w:eastAsia="MS Mincho" w:hint="cs"/>
          <w:rtl/>
        </w:rPr>
        <w:t>سه بار نشسته اید،</w:t>
      </w:r>
      <w:r w:rsidRPr="002E320E">
        <w:rPr>
          <w:rStyle w:val="Char4"/>
          <w:rFonts w:eastAsia="MS Mincho"/>
          <w:rtl/>
        </w:rPr>
        <w:t xml:space="preserve"> داخل ظرف آب </w:t>
      </w:r>
      <w:r w:rsidRPr="002E320E">
        <w:rPr>
          <w:rStyle w:val="Char4"/>
          <w:rFonts w:eastAsia="MS Mincho" w:hint="cs"/>
          <w:rtl/>
        </w:rPr>
        <w:t>نبرید؛</w:t>
      </w:r>
      <w:r w:rsidRPr="002E320E">
        <w:rPr>
          <w:rStyle w:val="Char4"/>
          <w:rFonts w:eastAsia="MS Mincho"/>
          <w:rtl/>
        </w:rPr>
        <w:t xml:space="preserve"> زیرا شما نمی‏دانید که </w:t>
      </w:r>
      <w:r w:rsidRPr="002E320E">
        <w:rPr>
          <w:rStyle w:val="Char4"/>
          <w:rFonts w:eastAsia="MS Mincho" w:hint="cs"/>
          <w:rtl/>
        </w:rPr>
        <w:t xml:space="preserve">هنگام </w:t>
      </w:r>
      <w:r w:rsidRPr="002E320E">
        <w:rPr>
          <w:rStyle w:val="Char4"/>
          <w:rFonts w:eastAsia="MS Mincho"/>
          <w:rtl/>
        </w:rPr>
        <w:t>خواب</w:t>
      </w:r>
      <w:r w:rsidRPr="002E320E">
        <w:rPr>
          <w:rStyle w:val="Char4"/>
          <w:rFonts w:eastAsia="MS Mincho" w:hint="cs"/>
          <w:rtl/>
        </w:rPr>
        <w:t>،</w:t>
      </w:r>
      <w:r w:rsidRPr="002E320E">
        <w:rPr>
          <w:rStyle w:val="Char4"/>
          <w:rFonts w:eastAsia="MS Mincho"/>
          <w:rtl/>
        </w:rPr>
        <w:t xml:space="preserve"> دس</w:t>
      </w:r>
      <w:r w:rsidRPr="002E320E">
        <w:rPr>
          <w:rStyle w:val="Char4"/>
          <w:rFonts w:eastAsia="MS Mincho" w:hint="cs"/>
          <w:rtl/>
        </w:rPr>
        <w:t>ت</w:t>
      </w:r>
      <w:r w:rsidR="005663CA">
        <w:rPr>
          <w:rStyle w:val="Char4"/>
          <w:rFonts w:eastAsia="MS Mincho" w:hint="cs"/>
          <w:rtl/>
        </w:rPr>
        <w:t>‌</w:t>
      </w:r>
      <w:r w:rsidRPr="002E320E">
        <w:rPr>
          <w:rStyle w:val="Char4"/>
          <w:rFonts w:eastAsia="MS Mincho" w:hint="cs"/>
          <w:rtl/>
        </w:rPr>
        <w:t>هایتان</w:t>
      </w:r>
      <w:r w:rsidRPr="002E320E">
        <w:rPr>
          <w:rStyle w:val="Char4"/>
          <w:rFonts w:eastAsia="MS Mincho"/>
          <w:rtl/>
        </w:rPr>
        <w:t xml:space="preserve"> با چه چیز و کجا تماس پیدا کرده‌اند</w:t>
      </w:r>
      <w:r w:rsidRPr="002E320E">
        <w:rPr>
          <w:rStyle w:val="Char4"/>
          <w:rFonts w:eastAsia="MS Mincho" w:hint="cs"/>
          <w:rtl/>
        </w:rPr>
        <w:t>»</w:t>
      </w:r>
      <w:r w:rsidRPr="002E320E">
        <w:rPr>
          <w:rStyle w:val="Char4"/>
          <w:rFonts w:eastAsia="MS Mincho"/>
          <w:rtl/>
        </w:rPr>
        <w:t>.</w:t>
      </w:r>
    </w:p>
    <w:p w:rsidR="001C7CAE" w:rsidRPr="007C41DE" w:rsidRDefault="001C7CAE" w:rsidP="001C7CAE">
      <w:pPr>
        <w:pStyle w:val="a2"/>
        <w:rPr>
          <w:rtl/>
        </w:rPr>
      </w:pPr>
      <w:bookmarkStart w:id="389" w:name="_Toc256337483"/>
      <w:bookmarkStart w:id="390" w:name="_Toc256339437"/>
      <w:bookmarkStart w:id="391" w:name="_Toc261194093"/>
      <w:bookmarkStart w:id="392" w:name="_Toc445895379"/>
      <w:bookmarkStart w:id="393" w:name="_Toc448059473"/>
      <w:r w:rsidRPr="007C41DE">
        <w:rPr>
          <w:rFonts w:hint="cs"/>
          <w:rtl/>
        </w:rPr>
        <w:lastRenderedPageBreak/>
        <w:t>باب(3): نه</w:t>
      </w:r>
      <w:r>
        <w:rPr>
          <w:rFonts w:hint="cs"/>
          <w:rtl/>
        </w:rPr>
        <w:t>ی</w:t>
      </w:r>
      <w:r w:rsidRPr="007C41DE">
        <w:rPr>
          <w:rFonts w:hint="cs"/>
          <w:rtl/>
        </w:rPr>
        <w:t xml:space="preserve"> از قضا</w:t>
      </w:r>
      <w:r>
        <w:rPr>
          <w:rFonts w:hint="cs"/>
          <w:rtl/>
        </w:rPr>
        <w:t>ی</w:t>
      </w:r>
      <w:r w:rsidRPr="007C41DE">
        <w:rPr>
          <w:rFonts w:hint="cs"/>
          <w:rtl/>
        </w:rPr>
        <w:t xml:space="preserve"> حاجت در راه و سا</w:t>
      </w:r>
      <w:r w:rsidRPr="004C7703">
        <w:rPr>
          <w:rFonts w:hint="cs"/>
          <w:rtl/>
        </w:rPr>
        <w:t>ی</w:t>
      </w:r>
      <w:r w:rsidRPr="007C41DE">
        <w:rPr>
          <w:rFonts w:hint="cs"/>
          <w:rtl/>
        </w:rPr>
        <w:t>ه</w:t>
      </w:r>
      <w:bookmarkEnd w:id="389"/>
      <w:bookmarkEnd w:id="390"/>
      <w:bookmarkEnd w:id="391"/>
      <w:bookmarkEnd w:id="392"/>
      <w:bookmarkEnd w:id="393"/>
    </w:p>
    <w:p w:rsidR="001C7CAE" w:rsidRPr="00423AB6" w:rsidRDefault="001C7CAE" w:rsidP="001C7CAE">
      <w:pPr>
        <w:widowControl w:val="0"/>
        <w:ind w:firstLine="284"/>
        <w:jc w:val="both"/>
        <w:rPr>
          <w:rStyle w:val="Char3"/>
          <w:rtl/>
        </w:rPr>
      </w:pPr>
      <w:r w:rsidRPr="005663CA">
        <w:rPr>
          <w:rStyle w:val="Char4"/>
          <w:rtl/>
        </w:rPr>
        <w:t>106</w:t>
      </w:r>
      <w:r w:rsidR="005663CA">
        <w:rPr>
          <w:rStyle w:val="Char4"/>
          <w:rFonts w:hint="cs"/>
          <w:rtl/>
        </w:rPr>
        <w:t>-</w:t>
      </w:r>
      <w:r w:rsidRPr="00423AB6">
        <w:rPr>
          <w:rStyle w:val="Char3"/>
          <w:rtl/>
        </w:rPr>
        <w:t xml:space="preserve"> عَنْ أَبِي هُرَيْرَةَ</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اتَّقُوا اللَّعَّانَيْنِ</w:t>
      </w:r>
      <w:r w:rsidRPr="00423AB6">
        <w:rPr>
          <w:rStyle w:val="Char3"/>
          <w:rFonts w:hint="cs"/>
          <w:rtl/>
        </w:rPr>
        <w:t>».</w:t>
      </w:r>
      <w:r w:rsidRPr="00423AB6">
        <w:rPr>
          <w:rStyle w:val="Char3"/>
          <w:rtl/>
        </w:rPr>
        <w:t xml:space="preserve"> قَالُوا</w:t>
      </w:r>
      <w:r w:rsidRPr="00423AB6">
        <w:rPr>
          <w:rStyle w:val="Char3"/>
          <w:rFonts w:hint="cs"/>
          <w:rtl/>
        </w:rPr>
        <w:t>:</w:t>
      </w:r>
      <w:r w:rsidRPr="00423AB6">
        <w:rPr>
          <w:rStyle w:val="Char3"/>
          <w:rtl/>
        </w:rPr>
        <w:t xml:space="preserve"> وَمَا اللَّعَّانَانِ يَا رَسُولَ اللَّهِ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الَّذِي يَتَخَلَّى فِي طَرِيقِ النَّاسِ أَوْ فِي ظِلِّهِمْ</w:t>
      </w:r>
      <w:r w:rsidRPr="00423AB6">
        <w:rPr>
          <w:rStyle w:val="Char3"/>
          <w:rFonts w:hint="cs"/>
          <w:rtl/>
        </w:rPr>
        <w:t>»</w:t>
      </w:r>
      <w:r w:rsidRPr="00423AB6">
        <w:rPr>
          <w:rStyle w:val="Char3"/>
          <w:rtl/>
        </w:rPr>
        <w:t>.</w:t>
      </w:r>
      <w:r w:rsidRPr="007C41DE">
        <w:rPr>
          <w:rStyle w:val="Char4"/>
          <w:rtl/>
        </w:rPr>
        <w:t xml:space="preserve"> (م/269)</w:t>
      </w:r>
    </w:p>
    <w:p w:rsidR="001C7CAE" w:rsidRPr="005663CA" w:rsidRDefault="001C7CAE" w:rsidP="001C7CAE">
      <w:pPr>
        <w:pStyle w:val="Subtitle"/>
        <w:widowControl w:val="0"/>
        <w:ind w:firstLine="284"/>
        <w:jc w:val="both"/>
        <w:rPr>
          <w:rStyle w:val="Char4"/>
          <w:b w:val="0"/>
          <w:bCs w:val="0"/>
          <w:rtl/>
        </w:rPr>
      </w:pPr>
      <w:r w:rsidRPr="005663CA">
        <w:rPr>
          <w:rStyle w:val="Char5"/>
          <w:rFonts w:hint="cs"/>
          <w:b/>
          <w:bCs/>
          <w:rtl/>
        </w:rPr>
        <w:t>ترجمه</w:t>
      </w:r>
      <w:r w:rsidRPr="005663CA">
        <w:rPr>
          <w:rStyle w:val="Char4"/>
          <w:rFonts w:hint="cs"/>
          <w:b w:val="0"/>
          <w:bCs w:val="0"/>
          <w:rtl/>
        </w:rPr>
        <w:t>: ابوهریره</w:t>
      </w:r>
      <w:r w:rsidR="00D42469" w:rsidRPr="00D42469">
        <w:rPr>
          <w:rStyle w:val="Char4"/>
          <w:rFonts w:cs="CTraditional Arabic" w:hint="cs"/>
          <w:b w:val="0"/>
          <w:bCs w:val="0"/>
          <w:rtl/>
        </w:rPr>
        <w:t xml:space="preserve"> س </w:t>
      </w:r>
      <w:r w:rsidRPr="005663CA">
        <w:rPr>
          <w:rStyle w:val="Char4"/>
          <w:rFonts w:hint="cs"/>
          <w:b w:val="0"/>
          <w:bCs w:val="0"/>
          <w:rtl/>
        </w:rPr>
        <w:t>روایت می‌کند که رسول الله</w:t>
      </w:r>
      <w:r w:rsidR="00D42469" w:rsidRPr="00D42469">
        <w:rPr>
          <w:rStyle w:val="Char4"/>
          <w:rFonts w:cs="CTraditional Arabic" w:hint="cs"/>
          <w:b w:val="0"/>
          <w:bCs w:val="0"/>
          <w:rtl/>
        </w:rPr>
        <w:t xml:space="preserve"> ص </w:t>
      </w:r>
      <w:r w:rsidRPr="005663CA">
        <w:rPr>
          <w:rStyle w:val="Char4"/>
          <w:rFonts w:hint="cs"/>
          <w:b w:val="0"/>
          <w:bCs w:val="0"/>
          <w:rtl/>
        </w:rPr>
        <w:t>فرمود: «از دو کار که باعث لعنت انسان می‌شوند، پرهیز کنید». صحابه پرسیدند: آن دو کار کدامند؟ فرمود: «قضای حاجت بر سر راه یا در سایه‌های مردم».</w:t>
      </w:r>
    </w:p>
    <w:p w:rsidR="001C7CAE" w:rsidRPr="007C41DE" w:rsidRDefault="001C7CAE" w:rsidP="001C7CAE">
      <w:pPr>
        <w:pStyle w:val="a2"/>
        <w:rPr>
          <w:rtl/>
        </w:rPr>
      </w:pPr>
      <w:bookmarkStart w:id="394" w:name="_Toc256337484"/>
      <w:bookmarkStart w:id="395" w:name="_Toc256339438"/>
      <w:bookmarkStart w:id="396" w:name="_Toc261194094"/>
      <w:bookmarkStart w:id="397" w:name="_Toc445895380"/>
      <w:bookmarkStart w:id="398" w:name="_Toc448059474"/>
      <w:r w:rsidRPr="007C41DE">
        <w:rPr>
          <w:rFonts w:hint="cs"/>
          <w:rtl/>
        </w:rPr>
        <w:t>باب</w:t>
      </w:r>
      <w:r>
        <w:rPr>
          <w:rFonts w:hint="cs"/>
          <w:rtl/>
        </w:rPr>
        <w:t xml:space="preserve"> </w:t>
      </w:r>
      <w:r w:rsidRPr="007C41DE">
        <w:rPr>
          <w:rFonts w:hint="cs"/>
          <w:rtl/>
        </w:rPr>
        <w:t>(4): آنچه انسان خودش را هنگام قضا</w:t>
      </w:r>
      <w:r>
        <w:rPr>
          <w:rFonts w:hint="cs"/>
          <w:rtl/>
        </w:rPr>
        <w:t>ی</w:t>
      </w:r>
      <w:r w:rsidRPr="007C41DE">
        <w:rPr>
          <w:rFonts w:hint="cs"/>
          <w:rtl/>
        </w:rPr>
        <w:t xml:space="preserve"> حاجت، بدان پنهان می‌نما</w:t>
      </w:r>
      <w:r w:rsidRPr="004C7703">
        <w:rPr>
          <w:rFonts w:hint="cs"/>
          <w:rtl/>
        </w:rPr>
        <w:t>ی</w:t>
      </w:r>
      <w:r w:rsidRPr="007C41DE">
        <w:rPr>
          <w:rFonts w:hint="cs"/>
          <w:rtl/>
        </w:rPr>
        <w:t>د</w:t>
      </w:r>
      <w:bookmarkEnd w:id="394"/>
      <w:bookmarkEnd w:id="395"/>
      <w:bookmarkEnd w:id="396"/>
      <w:bookmarkEnd w:id="397"/>
      <w:bookmarkEnd w:id="398"/>
    </w:p>
    <w:p w:rsidR="001C7CAE" w:rsidRPr="00423AB6" w:rsidRDefault="001C7CAE" w:rsidP="001C7CAE">
      <w:pPr>
        <w:widowControl w:val="0"/>
        <w:ind w:firstLine="284"/>
        <w:jc w:val="both"/>
        <w:rPr>
          <w:rStyle w:val="Char3"/>
          <w:rtl/>
        </w:rPr>
      </w:pPr>
      <w:r w:rsidRPr="008672C0">
        <w:rPr>
          <w:rStyle w:val="Char4"/>
          <w:rtl/>
        </w:rPr>
        <w:t>107</w:t>
      </w:r>
      <w:r>
        <w:rPr>
          <w:rStyle w:val="Char4"/>
          <w:rFonts w:hint="cs"/>
          <w:rtl/>
        </w:rPr>
        <w:t>-</w:t>
      </w:r>
      <w:r w:rsidRPr="00423AB6">
        <w:rPr>
          <w:rStyle w:val="Char3"/>
          <w:rtl/>
        </w:rPr>
        <w:t xml:space="preserve"> عَنْ عَبْدِ اللَّهِ بْنِ جَعْفَرٍ</w:t>
      </w:r>
      <w:r w:rsidRPr="00423AB6">
        <w:rPr>
          <w:rStyle w:val="Char3"/>
          <w:rFonts w:hint="cs"/>
          <w:rtl/>
        </w:rPr>
        <w:t xml:space="preserve"> </w:t>
      </w:r>
      <w:r w:rsidRPr="004C7703">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أَرْدَفَنِي رَسُولُ اللَّهِ</w:t>
      </w:r>
      <w:r w:rsidR="00D42469" w:rsidRPr="00D42469">
        <w:rPr>
          <w:rStyle w:val="Char3"/>
          <w:rFonts w:cs="CTraditional Arabic"/>
          <w:rtl/>
        </w:rPr>
        <w:t xml:space="preserve"> ص </w:t>
      </w:r>
      <w:r w:rsidRPr="00423AB6">
        <w:rPr>
          <w:rStyle w:val="Char3"/>
          <w:rtl/>
        </w:rPr>
        <w:t>ذَاتَ يَوْمٍ خَلْفَهُ</w:t>
      </w:r>
      <w:r w:rsidRPr="00423AB6">
        <w:rPr>
          <w:rStyle w:val="Char3"/>
          <w:rFonts w:hint="cs"/>
          <w:rtl/>
        </w:rPr>
        <w:t>،</w:t>
      </w:r>
      <w:r w:rsidRPr="00423AB6">
        <w:rPr>
          <w:rStyle w:val="Char3"/>
          <w:rtl/>
        </w:rPr>
        <w:t xml:space="preserve"> فَأَسَرَّ إِلَيَّ حَدِيثًا لا</w:t>
      </w:r>
      <w:r w:rsidRPr="00423AB6">
        <w:rPr>
          <w:rStyle w:val="Char3"/>
          <w:rFonts w:hint="cs"/>
          <w:rtl/>
        </w:rPr>
        <w:t>َ</w:t>
      </w:r>
      <w:r w:rsidRPr="00423AB6">
        <w:rPr>
          <w:rStyle w:val="Char3"/>
          <w:rtl/>
        </w:rPr>
        <w:t xml:space="preserve"> أُحَدِّثُ بِهِ أَحَدًا مِنَ النَّاسِ</w:t>
      </w:r>
      <w:r w:rsidRPr="00423AB6">
        <w:rPr>
          <w:rStyle w:val="Char3"/>
          <w:rFonts w:hint="cs"/>
          <w:rtl/>
        </w:rPr>
        <w:t>،</w:t>
      </w:r>
      <w:r w:rsidRPr="00423AB6">
        <w:rPr>
          <w:rStyle w:val="Char3"/>
          <w:rtl/>
        </w:rPr>
        <w:t xml:space="preserve"> وَكَانَ أَحَبَّ مَا اسْتَتَرَ بِهِ رَسُولُ اللَّهِ</w:t>
      </w:r>
      <w:r w:rsidR="00D42469" w:rsidRPr="00D42469">
        <w:rPr>
          <w:rStyle w:val="Char3"/>
          <w:rFonts w:cs="CTraditional Arabic"/>
          <w:rtl/>
        </w:rPr>
        <w:t xml:space="preserve"> ص </w:t>
      </w:r>
      <w:r w:rsidRPr="00423AB6">
        <w:rPr>
          <w:rStyle w:val="Char3"/>
          <w:rtl/>
        </w:rPr>
        <w:t>لِحَاجَتِهِ هَدَفٌ أَوْ حَائِشُ نَخْلٍ</w:t>
      </w:r>
      <w:r w:rsidRPr="00423AB6">
        <w:rPr>
          <w:rStyle w:val="Char3"/>
          <w:rFonts w:hint="cs"/>
          <w:rtl/>
        </w:rPr>
        <w:t>،</w:t>
      </w:r>
      <w:r w:rsidRPr="00423AB6">
        <w:rPr>
          <w:rStyle w:val="Char3"/>
          <w:rtl/>
        </w:rPr>
        <w:t xml:space="preserve"> قَالَ ابْنُ أَسْمَاءَ فِي حَدِيثِهِ</w:t>
      </w:r>
      <w:r w:rsidRPr="00423AB6">
        <w:rPr>
          <w:rStyle w:val="Char3"/>
          <w:rFonts w:hint="cs"/>
          <w:rtl/>
        </w:rPr>
        <w:t>:</w:t>
      </w:r>
      <w:r w:rsidRPr="00423AB6">
        <w:rPr>
          <w:rStyle w:val="Char3"/>
          <w:rtl/>
        </w:rPr>
        <w:t xml:space="preserve"> يَعْنِي حَائِطَ نَخْلٍ. </w:t>
      </w:r>
      <w:r w:rsidRPr="008672C0">
        <w:rPr>
          <w:rStyle w:val="Char4"/>
          <w:rtl/>
        </w:rPr>
        <w:t>(م/342)</w:t>
      </w:r>
    </w:p>
    <w:p w:rsidR="001C7CAE" w:rsidRPr="008672C0" w:rsidRDefault="001C7CAE" w:rsidP="001C7CAE">
      <w:pPr>
        <w:pStyle w:val="Subtitle"/>
        <w:widowControl w:val="0"/>
        <w:ind w:firstLine="284"/>
        <w:jc w:val="both"/>
        <w:rPr>
          <w:rStyle w:val="Char4"/>
          <w:b w:val="0"/>
          <w:bCs w:val="0"/>
          <w:rtl/>
        </w:rPr>
      </w:pPr>
      <w:r w:rsidRPr="005663CA">
        <w:rPr>
          <w:rStyle w:val="Char5"/>
          <w:rFonts w:hint="cs"/>
          <w:b/>
          <w:bCs/>
          <w:rtl/>
        </w:rPr>
        <w:t>ترجمه</w:t>
      </w:r>
      <w:r w:rsidRPr="008672C0">
        <w:rPr>
          <w:rStyle w:val="Char4"/>
          <w:rFonts w:hint="cs"/>
          <w:b w:val="0"/>
          <w:bCs w:val="0"/>
          <w:rtl/>
        </w:rPr>
        <w:t xml:space="preserve">: عبدالله بن جعفر </w:t>
      </w:r>
      <w:r w:rsidRPr="008672C0">
        <w:rPr>
          <w:rStyle w:val="Char4"/>
          <w:rFonts w:cs="CTraditional Arabic" w:hint="cs"/>
          <w:b w:val="0"/>
          <w:bCs w:val="0"/>
          <w:rtl/>
        </w:rPr>
        <w:t>ب</w:t>
      </w:r>
      <w:r w:rsidRPr="008672C0">
        <w:rPr>
          <w:rStyle w:val="Char4"/>
          <w:rFonts w:hint="cs"/>
          <w:b w:val="0"/>
          <w:bCs w:val="0"/>
          <w:rtl/>
        </w:rPr>
        <w:t xml:space="preserve"> می‌گوید: روزی، رسول الله</w:t>
      </w:r>
      <w:r w:rsidR="00D42469" w:rsidRPr="00D42469">
        <w:rPr>
          <w:rStyle w:val="Char4"/>
          <w:rFonts w:cs="CTraditional Arabic" w:hint="cs"/>
          <w:b w:val="0"/>
          <w:bCs w:val="0"/>
          <w:rtl/>
        </w:rPr>
        <w:t xml:space="preserve"> ص </w:t>
      </w:r>
      <w:r w:rsidRPr="008672C0">
        <w:rPr>
          <w:rStyle w:val="Char4"/>
          <w:rFonts w:hint="cs"/>
          <w:b w:val="0"/>
          <w:bCs w:val="0"/>
          <w:rtl/>
        </w:rPr>
        <w:t>مرا پشت سر خود سوار نمود و سخنی بطور پنهانی و درگوشی به من گفت که آنرا برای هیچ کس نمی‌گویم. و بهترین چیزی که نبی اکرم</w:t>
      </w:r>
      <w:r w:rsidR="00D42469" w:rsidRPr="00D42469">
        <w:rPr>
          <w:rStyle w:val="Char4"/>
          <w:rFonts w:cs="CTraditional Arabic" w:hint="cs"/>
          <w:b w:val="0"/>
          <w:bCs w:val="0"/>
          <w:rtl/>
        </w:rPr>
        <w:t xml:space="preserve"> ص </w:t>
      </w:r>
      <w:r w:rsidRPr="008672C0">
        <w:rPr>
          <w:rStyle w:val="Char4"/>
          <w:rFonts w:hint="cs"/>
          <w:b w:val="0"/>
          <w:bCs w:val="0"/>
          <w:rtl/>
        </w:rPr>
        <w:t>دوست داشت هنگام قضای حاجت، خودش را پشت آن، پنهان کند، تپه</w:t>
      </w:r>
      <w:r w:rsidRPr="008672C0">
        <w:rPr>
          <w:rStyle w:val="Char4"/>
          <w:rFonts w:hint="eastAsia"/>
          <w:b w:val="0"/>
          <w:bCs w:val="0"/>
          <w:rtl/>
        </w:rPr>
        <w:t>‌</w:t>
      </w:r>
      <w:r w:rsidRPr="008672C0">
        <w:rPr>
          <w:rStyle w:val="Char4"/>
          <w:rFonts w:hint="cs"/>
          <w:b w:val="0"/>
          <w:bCs w:val="0"/>
          <w:rtl/>
        </w:rPr>
        <w:t xml:space="preserve">ی خاک و باغ خرما بود. </w:t>
      </w:r>
    </w:p>
    <w:p w:rsidR="001C7CAE" w:rsidRPr="007C41DE" w:rsidRDefault="001C7CAE" w:rsidP="001C7CAE">
      <w:pPr>
        <w:pStyle w:val="a2"/>
        <w:rPr>
          <w:rtl/>
        </w:rPr>
      </w:pPr>
      <w:bookmarkStart w:id="399" w:name="_Toc256337485"/>
      <w:bookmarkStart w:id="400" w:name="_Toc256339439"/>
      <w:bookmarkStart w:id="401" w:name="_Toc261194095"/>
      <w:bookmarkStart w:id="402" w:name="_Toc445895381"/>
      <w:bookmarkStart w:id="403" w:name="_Toc448059475"/>
      <w:r w:rsidRPr="007C41DE">
        <w:rPr>
          <w:rFonts w:hint="cs"/>
          <w:rtl/>
        </w:rPr>
        <w:t>باب(5): هنگام داخل شدن به دستشو</w:t>
      </w:r>
      <w:r w:rsidRPr="004C7703">
        <w:rPr>
          <w:rFonts w:hint="cs"/>
          <w:rtl/>
        </w:rPr>
        <w:t>یی</w:t>
      </w:r>
      <w:r w:rsidRPr="007C41DE">
        <w:rPr>
          <w:rFonts w:hint="cs"/>
          <w:rtl/>
        </w:rPr>
        <w:t xml:space="preserve"> چه با</w:t>
      </w:r>
      <w:r w:rsidRPr="004C7703">
        <w:rPr>
          <w:rFonts w:hint="cs"/>
          <w:rtl/>
        </w:rPr>
        <w:t>ی</w:t>
      </w:r>
      <w:r w:rsidRPr="007C41DE">
        <w:rPr>
          <w:rFonts w:hint="cs"/>
          <w:rtl/>
        </w:rPr>
        <w:t>د گفت؟</w:t>
      </w:r>
      <w:bookmarkEnd w:id="399"/>
      <w:bookmarkEnd w:id="400"/>
      <w:bookmarkEnd w:id="401"/>
      <w:bookmarkEnd w:id="402"/>
      <w:bookmarkEnd w:id="403"/>
    </w:p>
    <w:p w:rsidR="001C7CAE" w:rsidRPr="00423AB6" w:rsidRDefault="001C7CAE" w:rsidP="00DB04C7">
      <w:pPr>
        <w:widowControl w:val="0"/>
        <w:ind w:firstLine="397"/>
        <w:jc w:val="both"/>
        <w:rPr>
          <w:rStyle w:val="Char3"/>
          <w:rtl/>
        </w:rPr>
      </w:pPr>
      <w:r w:rsidRPr="005663CA">
        <w:rPr>
          <w:rStyle w:val="Char4"/>
          <w:rtl/>
        </w:rPr>
        <w:t>108</w:t>
      </w:r>
      <w:r w:rsidR="005663CA">
        <w:rPr>
          <w:rStyle w:val="Char4"/>
          <w:rFonts w:hint="cs"/>
          <w:rtl/>
        </w:rPr>
        <w:t>-</w:t>
      </w:r>
      <w:r w:rsidRPr="004808B9">
        <w:rPr>
          <w:rStyle w:val="Char3"/>
          <w:rtl/>
        </w:rPr>
        <w:t xml:space="preserve"> عَنْ أَنَسٍ قَالَ</w:t>
      </w:r>
      <w:r w:rsidRPr="004808B9">
        <w:rPr>
          <w:rStyle w:val="Char3"/>
          <w:rFonts w:hint="cs"/>
          <w:rtl/>
        </w:rPr>
        <w:t>:</w:t>
      </w:r>
      <w:r w:rsidRPr="004808B9">
        <w:rPr>
          <w:rStyle w:val="Char3"/>
          <w:rtl/>
        </w:rPr>
        <w:t xml:space="preserve"> كَانَ رَسُولُ اللَّهِ</w:t>
      </w:r>
      <w:r w:rsidR="00D42469" w:rsidRPr="00D42469">
        <w:rPr>
          <w:rStyle w:val="Char3"/>
          <w:rFonts w:cs="CTraditional Arabic"/>
          <w:rtl/>
        </w:rPr>
        <w:t xml:space="preserve"> ص </w:t>
      </w:r>
      <w:r w:rsidRPr="004808B9">
        <w:rPr>
          <w:rStyle w:val="Char3"/>
          <w:rtl/>
        </w:rPr>
        <w:t>إِذَا دَخَلَ الْخَلا</w:t>
      </w:r>
      <w:r w:rsidRPr="004808B9">
        <w:rPr>
          <w:rStyle w:val="Char3"/>
          <w:rFonts w:hint="cs"/>
          <w:rtl/>
        </w:rPr>
        <w:t>َ</w:t>
      </w:r>
      <w:r w:rsidRPr="004808B9">
        <w:rPr>
          <w:rStyle w:val="Char3"/>
          <w:rtl/>
        </w:rPr>
        <w:t>ءَ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اللَّهُمَّ إِنِّي أَعُوذُ بِكَ مِنَ الْخُبْثِ وَالْخَبَائِثِ</w:t>
      </w:r>
      <w:r w:rsidRPr="004808B9">
        <w:rPr>
          <w:rStyle w:val="Char3"/>
          <w:rFonts w:hint="cs"/>
          <w:rtl/>
        </w:rPr>
        <w:t>»</w:t>
      </w:r>
      <w:r w:rsidRPr="004808B9">
        <w:rPr>
          <w:rStyle w:val="Char3"/>
          <w:rtl/>
        </w:rPr>
        <w:t xml:space="preserve">. </w:t>
      </w:r>
      <w:r w:rsidRPr="005663CA">
        <w:rPr>
          <w:rStyle w:val="Char4"/>
          <w:rtl/>
        </w:rPr>
        <w:t>(م/375)</w:t>
      </w:r>
    </w:p>
    <w:p w:rsidR="001C7CAE" w:rsidRPr="002E320E" w:rsidRDefault="001C7CAE" w:rsidP="005663CA">
      <w:pPr>
        <w:pStyle w:val="PlainText"/>
        <w:widowControl w:val="0"/>
        <w:bidi/>
        <w:ind w:firstLine="284"/>
        <w:jc w:val="both"/>
        <w:rPr>
          <w:rStyle w:val="Char4"/>
          <w:rFonts w:eastAsia="MS Mincho"/>
          <w:rtl/>
        </w:rPr>
      </w:pPr>
      <w:r w:rsidRPr="005663CA">
        <w:rPr>
          <w:rStyle w:val="Char5"/>
          <w:rFonts w:eastAsia="MS Mincho" w:hint="cs"/>
          <w:rtl/>
        </w:rPr>
        <w:t>ترجمه</w:t>
      </w:r>
      <w:r w:rsidRPr="002E320E">
        <w:rPr>
          <w:rStyle w:val="Char4"/>
          <w:rFonts w:eastAsia="MS Mincho" w:hint="cs"/>
          <w:rtl/>
        </w:rPr>
        <w:t xml:space="preserve">: </w:t>
      </w:r>
      <w:r w:rsidRPr="002E320E">
        <w:rPr>
          <w:rStyle w:val="Char4"/>
          <w:rFonts w:eastAsia="MS Mincho"/>
          <w:rtl/>
        </w:rPr>
        <w:t>انس</w:t>
      </w:r>
      <w:r w:rsidR="00D42469" w:rsidRPr="00D42469">
        <w:rPr>
          <w:rStyle w:val="Char4"/>
          <w:rFonts w:eastAsia="MS Mincho" w:cs="CTraditional Arabic"/>
          <w:rtl/>
        </w:rPr>
        <w:t xml:space="preserve"> س </w:t>
      </w:r>
      <w:r w:rsidRPr="002E320E">
        <w:rPr>
          <w:rStyle w:val="Char4"/>
          <w:rFonts w:eastAsia="MS Mincho"/>
          <w:rtl/>
        </w:rPr>
        <w:t xml:space="preserve">می‏گوید: </w:t>
      </w:r>
      <w:r w:rsidRPr="002E320E">
        <w:rPr>
          <w:rStyle w:val="Char4"/>
          <w:rFonts w:eastAsia="MS Mincho" w:hint="cs"/>
          <w:rtl/>
        </w:rPr>
        <w:t>رسول الله</w:t>
      </w:r>
      <w:r w:rsidR="00D42469" w:rsidRPr="00D42469">
        <w:rPr>
          <w:rStyle w:val="Char4"/>
          <w:rFonts w:eastAsia="MS Mincho" w:cs="CTraditional Arabic"/>
          <w:rtl/>
        </w:rPr>
        <w:t xml:space="preserve"> ص </w:t>
      </w:r>
      <w:r w:rsidRPr="002E320E">
        <w:rPr>
          <w:rStyle w:val="Char4"/>
          <w:rFonts w:eastAsia="MS Mincho"/>
          <w:rtl/>
        </w:rPr>
        <w:t>هنگام داخل شدن به بیت الخلا</w:t>
      </w:r>
      <w:r w:rsidRPr="002E320E">
        <w:rPr>
          <w:rStyle w:val="Char4"/>
          <w:rFonts w:eastAsia="MS Mincho" w:hint="cs"/>
          <w:rtl/>
        </w:rPr>
        <w:t>ء</w:t>
      </w:r>
      <w:r w:rsidRPr="002E320E">
        <w:rPr>
          <w:rStyle w:val="Char4"/>
          <w:rFonts w:eastAsia="MS Mincho"/>
          <w:rtl/>
        </w:rPr>
        <w:t xml:space="preserve"> (توالت) می‏فرمود:</w:t>
      </w:r>
      <w:r w:rsidRPr="001C61F1">
        <w:rPr>
          <w:rFonts w:ascii="AGA Arabesque" w:eastAsia="MS Mincho" w:hAnsi="AGA Arabesque" w:cs="B Zar"/>
          <w:spacing w:val="-6"/>
          <w:sz w:val="34"/>
          <w:szCs w:val="34"/>
          <w:rtl/>
        </w:rPr>
        <w:t xml:space="preserve"> </w:t>
      </w:r>
      <w:r w:rsidRPr="002E320E">
        <w:rPr>
          <w:rStyle w:val="Char4"/>
          <w:rFonts w:eastAsia="MS Mincho"/>
          <w:rtl/>
        </w:rPr>
        <w:t>«</w:t>
      </w:r>
      <w:r w:rsidRPr="005663CA">
        <w:rPr>
          <w:rStyle w:val="Char3"/>
          <w:rFonts w:eastAsia="MS Mincho"/>
          <w:rtl/>
        </w:rPr>
        <w:t>اللَّهُمَّ إِنِّي أَعُوذُ بِكَ مِنَ الْخُبُثِ وَالْخَبَائِثِ</w:t>
      </w:r>
      <w:r w:rsidRPr="002E320E">
        <w:rPr>
          <w:rStyle w:val="Char4"/>
          <w:rFonts w:eastAsia="MS Mincho"/>
          <w:rtl/>
        </w:rPr>
        <w:t>»</w:t>
      </w:r>
      <w:r w:rsidRPr="001C61F1">
        <w:rPr>
          <w:rFonts w:ascii="AGA Arabesque" w:eastAsia="MS Mincho" w:hAnsi="AGA Arabesque" w:cs="B Zar"/>
          <w:spacing w:val="-6"/>
          <w:sz w:val="34"/>
          <w:szCs w:val="34"/>
          <w:rtl/>
        </w:rPr>
        <w:t>.</w:t>
      </w:r>
      <w:r w:rsidRPr="002E320E">
        <w:rPr>
          <w:rStyle w:val="Char4"/>
          <w:rFonts w:eastAsia="MS Mincho"/>
          <w:rtl/>
        </w:rPr>
        <w:t xml:space="preserve"> </w:t>
      </w:r>
      <w:r w:rsidR="005663CA">
        <w:rPr>
          <w:rStyle w:val="Char4"/>
          <w:rFonts w:eastAsia="MS Mincho" w:hint="cs"/>
          <w:rtl/>
        </w:rPr>
        <w:t>«</w:t>
      </w:r>
      <w:r w:rsidRPr="005663CA">
        <w:rPr>
          <w:rStyle w:val="Charc"/>
          <w:rFonts w:eastAsia="MS Mincho" w:hint="cs"/>
          <w:rtl/>
        </w:rPr>
        <w:t>بار الها!</w:t>
      </w:r>
      <w:r w:rsidRPr="005663CA">
        <w:rPr>
          <w:rStyle w:val="Charc"/>
          <w:rFonts w:eastAsia="MS Mincho"/>
          <w:rtl/>
        </w:rPr>
        <w:t xml:space="preserve"> از شر شی</w:t>
      </w:r>
      <w:r w:rsidRPr="005663CA">
        <w:rPr>
          <w:rStyle w:val="Charc"/>
          <w:rFonts w:eastAsia="MS Mincho" w:hint="cs"/>
          <w:rtl/>
        </w:rPr>
        <w:t>ا</w:t>
      </w:r>
      <w:r w:rsidRPr="005663CA">
        <w:rPr>
          <w:rStyle w:val="Charc"/>
          <w:rFonts w:eastAsia="MS Mincho"/>
          <w:rtl/>
        </w:rPr>
        <w:t>ط</w:t>
      </w:r>
      <w:r w:rsidRPr="005663CA">
        <w:rPr>
          <w:rStyle w:val="Charc"/>
          <w:rFonts w:eastAsia="MS Mincho" w:hint="cs"/>
          <w:rtl/>
        </w:rPr>
        <w:t>ی</w:t>
      </w:r>
      <w:r w:rsidRPr="005663CA">
        <w:rPr>
          <w:rStyle w:val="Charc"/>
          <w:rFonts w:eastAsia="MS Mincho"/>
          <w:rtl/>
        </w:rPr>
        <w:t xml:space="preserve">ن نر وماده، یا هر پلیدی وناپاکی </w:t>
      </w:r>
      <w:r w:rsidRPr="005663CA">
        <w:rPr>
          <w:rStyle w:val="Charc"/>
          <w:rFonts w:eastAsia="MS Mincho" w:hint="cs"/>
          <w:rtl/>
        </w:rPr>
        <w:t xml:space="preserve">دیگر، </w:t>
      </w:r>
      <w:r w:rsidRPr="005663CA">
        <w:rPr>
          <w:rStyle w:val="Charc"/>
          <w:rFonts w:eastAsia="MS Mincho"/>
          <w:rtl/>
        </w:rPr>
        <w:t>به توپناه می‌برم</w:t>
      </w:r>
      <w:r w:rsidR="005663CA">
        <w:rPr>
          <w:rStyle w:val="Char4"/>
          <w:rFonts w:eastAsia="MS Mincho" w:hint="cs"/>
          <w:rtl/>
        </w:rPr>
        <w:t>».</w:t>
      </w:r>
    </w:p>
    <w:p w:rsidR="001C7CAE" w:rsidRPr="007C41DE" w:rsidRDefault="001C7CAE" w:rsidP="001C7CAE">
      <w:pPr>
        <w:pStyle w:val="a2"/>
        <w:rPr>
          <w:rFonts w:eastAsia="MS Mincho"/>
          <w:rtl/>
        </w:rPr>
      </w:pPr>
      <w:bookmarkStart w:id="404" w:name="_Toc256337486"/>
      <w:bookmarkStart w:id="405" w:name="_Toc256339440"/>
      <w:bookmarkStart w:id="406" w:name="_Toc261194096"/>
      <w:bookmarkStart w:id="407" w:name="_Toc445895382"/>
      <w:bookmarkStart w:id="408" w:name="_Toc448059476"/>
      <w:r w:rsidRPr="007C41DE">
        <w:rPr>
          <w:rFonts w:hint="cs"/>
          <w:rtl/>
        </w:rPr>
        <w:t>باب(6):</w:t>
      </w:r>
      <w:r w:rsidRPr="007C41DE">
        <w:rPr>
          <w:rFonts w:eastAsia="MS Mincho"/>
          <w:rtl/>
        </w:rPr>
        <w:t xml:space="preserve"> هنگام قضا</w:t>
      </w:r>
      <w:r w:rsidRPr="004C7703">
        <w:rPr>
          <w:rFonts w:eastAsia="MS Mincho"/>
          <w:rtl/>
        </w:rPr>
        <w:t>ی</w:t>
      </w:r>
      <w:r w:rsidRPr="007C41DE">
        <w:rPr>
          <w:rFonts w:eastAsia="MS Mincho"/>
          <w:rtl/>
        </w:rPr>
        <w:t xml:space="preserve"> حاجت</w:t>
      </w:r>
      <w:r w:rsidRPr="007C41DE">
        <w:rPr>
          <w:rFonts w:eastAsia="MS Mincho" w:hint="cs"/>
          <w:rtl/>
        </w:rPr>
        <w:t xml:space="preserve"> چه ادرار باشد </w:t>
      </w:r>
      <w:r w:rsidRPr="004C7703">
        <w:rPr>
          <w:rFonts w:eastAsia="MS Mincho" w:hint="cs"/>
          <w:rtl/>
        </w:rPr>
        <w:t>ی</w:t>
      </w:r>
      <w:r w:rsidRPr="007C41DE">
        <w:rPr>
          <w:rFonts w:eastAsia="MS Mincho" w:hint="cs"/>
          <w:rtl/>
        </w:rPr>
        <w:t>ا مدفوع،</w:t>
      </w:r>
      <w:r w:rsidRPr="007C41DE">
        <w:rPr>
          <w:rFonts w:eastAsia="MS Mincho"/>
          <w:rtl/>
        </w:rPr>
        <w:t xml:space="preserve"> </w:t>
      </w:r>
      <w:r w:rsidRPr="007C41DE">
        <w:rPr>
          <w:rFonts w:eastAsia="MS Mincho" w:hint="cs"/>
          <w:rtl/>
        </w:rPr>
        <w:t xml:space="preserve">رو </w:t>
      </w:r>
      <w:r w:rsidRPr="004C7703">
        <w:rPr>
          <w:rFonts w:eastAsia="MS Mincho" w:hint="cs"/>
          <w:rtl/>
        </w:rPr>
        <w:t>ی</w:t>
      </w:r>
      <w:r w:rsidRPr="007C41DE">
        <w:rPr>
          <w:rFonts w:eastAsia="MS Mincho" w:hint="cs"/>
          <w:rtl/>
        </w:rPr>
        <w:t>ا پشت</w:t>
      </w:r>
      <w:r w:rsidRPr="007C41DE">
        <w:rPr>
          <w:rFonts w:eastAsia="MS Mincho"/>
          <w:rtl/>
        </w:rPr>
        <w:t xml:space="preserve"> </w:t>
      </w:r>
      <w:r w:rsidRPr="007C41DE">
        <w:rPr>
          <w:rFonts w:eastAsia="MS Mincho" w:hint="cs"/>
          <w:rtl/>
        </w:rPr>
        <w:t xml:space="preserve">خود را </w:t>
      </w:r>
      <w:r w:rsidRPr="007C41DE">
        <w:rPr>
          <w:rFonts w:eastAsia="MS Mincho"/>
          <w:rtl/>
        </w:rPr>
        <w:t>به طرف قبله ن</w:t>
      </w:r>
      <w:r w:rsidRPr="004C7703">
        <w:rPr>
          <w:rFonts w:eastAsia="MS Mincho"/>
          <w:rtl/>
        </w:rPr>
        <w:t>ک</w:t>
      </w:r>
      <w:r w:rsidRPr="007C41DE">
        <w:rPr>
          <w:rFonts w:eastAsia="MS Mincho"/>
          <w:rtl/>
        </w:rPr>
        <w:t>ن</w:t>
      </w:r>
      <w:r w:rsidRPr="004C7703">
        <w:rPr>
          <w:rFonts w:eastAsia="MS Mincho"/>
          <w:rtl/>
        </w:rPr>
        <w:t>ی</w:t>
      </w:r>
      <w:r w:rsidRPr="007C41DE">
        <w:rPr>
          <w:rFonts w:eastAsia="MS Mincho"/>
          <w:rtl/>
        </w:rPr>
        <w:t>د</w:t>
      </w:r>
      <w:bookmarkEnd w:id="404"/>
      <w:bookmarkEnd w:id="405"/>
      <w:bookmarkEnd w:id="406"/>
      <w:bookmarkEnd w:id="407"/>
      <w:bookmarkEnd w:id="408"/>
    </w:p>
    <w:p w:rsidR="001C7CAE" w:rsidRPr="00423AB6" w:rsidRDefault="001C7CAE" w:rsidP="00DB04C7">
      <w:pPr>
        <w:widowControl w:val="0"/>
        <w:ind w:firstLine="397"/>
        <w:jc w:val="both"/>
        <w:rPr>
          <w:rStyle w:val="Char3"/>
          <w:rtl/>
        </w:rPr>
      </w:pPr>
      <w:r w:rsidRPr="005663CA">
        <w:rPr>
          <w:rStyle w:val="Char4"/>
          <w:rtl/>
        </w:rPr>
        <w:t>109</w:t>
      </w:r>
      <w:r w:rsidR="005663CA">
        <w:rPr>
          <w:rStyle w:val="Char4"/>
          <w:rFonts w:hint="cs"/>
          <w:rtl/>
        </w:rPr>
        <w:t>-</w:t>
      </w:r>
      <w:r w:rsidRPr="004808B9">
        <w:rPr>
          <w:rStyle w:val="Char3"/>
          <w:rtl/>
        </w:rPr>
        <w:t xml:space="preserve"> عَنْ أَبِي أَيُّوبَ</w:t>
      </w:r>
      <w:r w:rsidR="00F07463" w:rsidRPr="00F07463">
        <w:rPr>
          <w:rStyle w:val="Char3"/>
          <w:rFonts w:cs="CTraditional Arabic"/>
          <w:rtl/>
        </w:rPr>
        <w:t xml:space="preserve"> س</w:t>
      </w:r>
      <w:r w:rsidR="00560EFD" w:rsidRPr="00560EFD">
        <w:rPr>
          <w:rStyle w:val="Char3"/>
          <w:rtl/>
        </w:rPr>
        <w:t>:</w:t>
      </w:r>
      <w:r w:rsidRPr="004808B9">
        <w:rPr>
          <w:rStyle w:val="Char3"/>
          <w:rtl/>
        </w:rPr>
        <w:t xml:space="preserve"> أَنَّ النَّبِيَّ</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إِذَا أَتَيْتُمُ الْغَائِطَ فَلا</w:t>
      </w:r>
      <w:r w:rsidRPr="004808B9">
        <w:rPr>
          <w:rStyle w:val="Char3"/>
          <w:rFonts w:hint="cs"/>
          <w:rtl/>
        </w:rPr>
        <w:t>َ</w:t>
      </w:r>
      <w:r w:rsidRPr="004808B9">
        <w:rPr>
          <w:rStyle w:val="Char3"/>
          <w:rtl/>
        </w:rPr>
        <w:t xml:space="preserve"> تَسْتَقْبِلُوا الْقِبْلَةَ وَلا</w:t>
      </w:r>
      <w:r w:rsidRPr="004808B9">
        <w:rPr>
          <w:rStyle w:val="Char3"/>
          <w:rFonts w:hint="cs"/>
          <w:rtl/>
        </w:rPr>
        <w:t>َ</w:t>
      </w:r>
      <w:r w:rsidRPr="004808B9">
        <w:rPr>
          <w:rStyle w:val="Char3"/>
          <w:rtl/>
        </w:rPr>
        <w:t xml:space="preserve"> تَسْتَدْبِرُوهَا بِبَوْلٍ وَلا</w:t>
      </w:r>
      <w:r w:rsidRPr="004808B9">
        <w:rPr>
          <w:rStyle w:val="Char3"/>
          <w:rFonts w:hint="cs"/>
          <w:rtl/>
        </w:rPr>
        <w:t>َ</w:t>
      </w:r>
      <w:r w:rsidRPr="004808B9">
        <w:rPr>
          <w:rStyle w:val="Char3"/>
          <w:rtl/>
        </w:rPr>
        <w:t xml:space="preserve"> غَائِطٍ</w:t>
      </w:r>
      <w:r w:rsidRPr="004808B9">
        <w:rPr>
          <w:rStyle w:val="Char3"/>
          <w:rFonts w:hint="cs"/>
          <w:rtl/>
        </w:rPr>
        <w:t>،</w:t>
      </w:r>
      <w:r w:rsidRPr="004808B9">
        <w:rPr>
          <w:rStyle w:val="Char3"/>
          <w:rtl/>
        </w:rPr>
        <w:t xml:space="preserve"> وَلَكِنْ شَرِّقُوا أَوْ غَرِّبُوا</w:t>
      </w:r>
      <w:r w:rsidRPr="004808B9">
        <w:rPr>
          <w:rStyle w:val="Char3"/>
          <w:rFonts w:hint="cs"/>
          <w:rtl/>
        </w:rPr>
        <w:t>»؛</w:t>
      </w:r>
      <w:r w:rsidRPr="004808B9">
        <w:rPr>
          <w:rStyle w:val="Char3"/>
          <w:rtl/>
        </w:rPr>
        <w:t xml:space="preserve"> قَالَ أَبُو أَيُّوبَ</w:t>
      </w:r>
      <w:r w:rsidRPr="004808B9">
        <w:rPr>
          <w:rStyle w:val="Char3"/>
          <w:rFonts w:hint="cs"/>
          <w:rtl/>
        </w:rPr>
        <w:t>:</w:t>
      </w:r>
      <w:r w:rsidRPr="004808B9">
        <w:rPr>
          <w:rStyle w:val="Char3"/>
          <w:rtl/>
        </w:rPr>
        <w:t xml:space="preserve"> فَقَدِمْنَا الشَّامَ </w:t>
      </w:r>
      <w:r w:rsidRPr="004808B9">
        <w:rPr>
          <w:rStyle w:val="Char3"/>
          <w:rtl/>
        </w:rPr>
        <w:lastRenderedPageBreak/>
        <w:t>فَوَجَدْنَا مَرَاحِيضَ قَدْ بُنِيَتْ قِبَلَ الْقِبْلَةِ</w:t>
      </w:r>
      <w:r w:rsidRPr="004808B9">
        <w:rPr>
          <w:rStyle w:val="Char3"/>
          <w:rFonts w:hint="cs"/>
          <w:rtl/>
        </w:rPr>
        <w:t>،</w:t>
      </w:r>
      <w:r w:rsidRPr="004808B9">
        <w:rPr>
          <w:rStyle w:val="Char3"/>
          <w:rtl/>
        </w:rPr>
        <w:t xml:space="preserve"> فَنَنْحَرِفُ عَنْهَا</w:t>
      </w:r>
      <w:r w:rsidRPr="004808B9">
        <w:rPr>
          <w:rStyle w:val="Char3"/>
          <w:rFonts w:hint="cs"/>
          <w:rtl/>
        </w:rPr>
        <w:t>،</w:t>
      </w:r>
      <w:r w:rsidRPr="004808B9">
        <w:rPr>
          <w:rStyle w:val="Char3"/>
          <w:rtl/>
        </w:rPr>
        <w:t xml:space="preserve"> وَنَسْتَغْفِرُ اللَّهَ. </w:t>
      </w:r>
      <w:r w:rsidRPr="005663CA">
        <w:rPr>
          <w:rStyle w:val="Char4"/>
          <w:rtl/>
        </w:rPr>
        <w:t>(م/264)</w:t>
      </w:r>
    </w:p>
    <w:p w:rsidR="001C7CAE" w:rsidRPr="002E320E" w:rsidRDefault="001C7CAE" w:rsidP="001C7CAE">
      <w:pPr>
        <w:pStyle w:val="PlainText"/>
        <w:widowControl w:val="0"/>
        <w:bidi/>
        <w:ind w:firstLine="284"/>
        <w:jc w:val="both"/>
        <w:rPr>
          <w:rStyle w:val="Char4"/>
          <w:rFonts w:eastAsia="MS Mincho"/>
          <w:rtl/>
        </w:rPr>
      </w:pPr>
      <w:r w:rsidRPr="005663CA">
        <w:rPr>
          <w:rStyle w:val="Char5"/>
          <w:rFonts w:eastAsia="MS Mincho"/>
          <w:rtl/>
        </w:rPr>
        <w:t>ترجمه</w:t>
      </w:r>
      <w:r w:rsidRPr="002E320E">
        <w:rPr>
          <w:rStyle w:val="Char4"/>
          <w:rFonts w:eastAsia="MS Mincho"/>
          <w:rtl/>
        </w:rPr>
        <w:t>: ابو ایوب انصاری</w:t>
      </w:r>
      <w:r w:rsidR="00D42469" w:rsidRPr="00D42469">
        <w:rPr>
          <w:rStyle w:val="Char4"/>
          <w:rFonts w:eastAsia="MS Mincho" w:cs="CTraditional Arabic"/>
          <w:rtl/>
        </w:rPr>
        <w:t xml:space="preserve"> س </w:t>
      </w:r>
      <w:r w:rsidRPr="002E320E">
        <w:rPr>
          <w:rStyle w:val="Char4"/>
          <w:rFonts w:eastAsia="MS Mincho"/>
          <w:rtl/>
        </w:rPr>
        <w:t>می‌گوید: رسول الله</w:t>
      </w:r>
      <w:r w:rsidR="00D42469" w:rsidRPr="00D42469">
        <w:rPr>
          <w:rStyle w:val="Char4"/>
          <w:rFonts w:eastAsia="MS Mincho" w:cs="CTraditional Arabic"/>
          <w:rtl/>
        </w:rPr>
        <w:t xml:space="preserve"> ص </w:t>
      </w:r>
      <w:r w:rsidRPr="002E320E">
        <w:rPr>
          <w:rStyle w:val="Char4"/>
          <w:rFonts w:eastAsia="MS Mincho"/>
          <w:rtl/>
        </w:rPr>
        <w:t>فرمود: «هنگامی‌</w:t>
      </w:r>
      <w:r w:rsidRPr="002E320E">
        <w:rPr>
          <w:rStyle w:val="Char4"/>
          <w:rFonts w:eastAsia="MS Mincho" w:hint="cs"/>
          <w:rtl/>
        </w:rPr>
        <w:t xml:space="preserve">که برای </w:t>
      </w:r>
      <w:r w:rsidRPr="002E320E">
        <w:rPr>
          <w:rStyle w:val="Char4"/>
          <w:rFonts w:eastAsia="MS Mincho"/>
          <w:rtl/>
        </w:rPr>
        <w:t>قضای حاجت</w:t>
      </w:r>
      <w:r w:rsidRPr="002E320E">
        <w:rPr>
          <w:rStyle w:val="Char4"/>
          <w:rFonts w:eastAsia="MS Mincho" w:hint="cs"/>
          <w:rtl/>
        </w:rPr>
        <w:t xml:space="preserve"> یعنی ادرار یا مدفوع رفتید،</w:t>
      </w:r>
      <w:r w:rsidRPr="002E320E">
        <w:rPr>
          <w:rStyle w:val="Char4"/>
          <w:rFonts w:eastAsia="MS Mincho"/>
          <w:rtl/>
        </w:rPr>
        <w:t xml:space="preserve"> </w:t>
      </w:r>
      <w:r w:rsidRPr="002E320E">
        <w:rPr>
          <w:rStyle w:val="Char4"/>
          <w:rFonts w:eastAsia="MS Mincho" w:hint="cs"/>
          <w:rtl/>
        </w:rPr>
        <w:t>رو یا پشت</w:t>
      </w:r>
      <w:r w:rsidRPr="002E320E">
        <w:rPr>
          <w:rStyle w:val="Char4"/>
          <w:rFonts w:eastAsia="MS Mincho"/>
          <w:rtl/>
        </w:rPr>
        <w:t xml:space="preserve"> </w:t>
      </w:r>
      <w:r w:rsidRPr="002E320E">
        <w:rPr>
          <w:rStyle w:val="Char4"/>
          <w:rFonts w:eastAsia="MS Mincho" w:hint="cs"/>
          <w:rtl/>
        </w:rPr>
        <w:t xml:space="preserve">خود را </w:t>
      </w:r>
      <w:r w:rsidRPr="002E320E">
        <w:rPr>
          <w:rStyle w:val="Char4"/>
          <w:rFonts w:eastAsia="MS Mincho"/>
          <w:rtl/>
        </w:rPr>
        <w:t>به طرف قبله نکنید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بلکه </w:t>
      </w:r>
      <w:r w:rsidRPr="002E320E">
        <w:rPr>
          <w:rStyle w:val="Char4"/>
          <w:rFonts w:eastAsia="MS Mincho"/>
          <w:rtl/>
        </w:rPr>
        <w:t>به طرف مشرق یا مغرب</w:t>
      </w:r>
      <w:r w:rsidRPr="002E320E">
        <w:rPr>
          <w:rStyle w:val="Char4"/>
          <w:rFonts w:eastAsia="MS Mincho" w:hint="cs"/>
          <w:rtl/>
        </w:rPr>
        <w:t>، رو کنید</w:t>
      </w:r>
      <w:r w:rsidRPr="002E320E">
        <w:rPr>
          <w:rStyle w:val="Char4"/>
          <w:rFonts w:eastAsia="MS Mincho"/>
          <w:rtl/>
        </w:rPr>
        <w:t>».</w:t>
      </w:r>
    </w:p>
    <w:p w:rsidR="001C7CAE" w:rsidRPr="002E320E" w:rsidRDefault="001C7CAE" w:rsidP="001C7CAE">
      <w:pPr>
        <w:pStyle w:val="PlainText"/>
        <w:widowControl w:val="0"/>
        <w:bidi/>
        <w:ind w:firstLine="284"/>
        <w:jc w:val="both"/>
        <w:rPr>
          <w:rStyle w:val="Char4"/>
          <w:rFonts w:eastAsia="MS Mincho"/>
          <w:rtl/>
        </w:rPr>
      </w:pPr>
      <w:r w:rsidRPr="005663CA">
        <w:rPr>
          <w:rStyle w:val="Char5"/>
          <w:rFonts w:eastAsia="MS Mincho" w:hint="cs"/>
          <w:rtl/>
        </w:rPr>
        <w:t xml:space="preserve"> </w:t>
      </w:r>
      <w:r w:rsidRPr="005663CA">
        <w:rPr>
          <w:rStyle w:val="Char5"/>
          <w:rFonts w:eastAsia="MS Mincho"/>
          <w:rtl/>
        </w:rPr>
        <w:t>ملاحظه</w:t>
      </w:r>
      <w:r w:rsidRPr="002E320E">
        <w:rPr>
          <w:rStyle w:val="Char4"/>
          <w:rFonts w:eastAsia="MS Mincho"/>
          <w:rtl/>
        </w:rPr>
        <w:t>:</w:t>
      </w:r>
      <w:r w:rsidRPr="002E320E">
        <w:rPr>
          <w:rStyle w:val="Char4"/>
          <w:rFonts w:eastAsia="MS Mincho" w:hint="cs"/>
          <w:rtl/>
        </w:rPr>
        <w:t xml:space="preserve"> </w:t>
      </w:r>
      <w:r w:rsidRPr="002E320E">
        <w:rPr>
          <w:rStyle w:val="Char4"/>
          <w:rFonts w:eastAsia="MS Mincho"/>
          <w:rtl/>
        </w:rPr>
        <w:t>البته این زمانی</w:t>
      </w:r>
      <w:r w:rsidRPr="002E320E">
        <w:rPr>
          <w:rStyle w:val="Char4"/>
          <w:rFonts w:eastAsia="MS Mincho" w:hint="cs"/>
          <w:rtl/>
        </w:rPr>
        <w:t xml:space="preserve"> ا</w:t>
      </w:r>
      <w:r w:rsidRPr="002E320E">
        <w:rPr>
          <w:rStyle w:val="Char4"/>
          <w:rFonts w:eastAsia="MS Mincho"/>
          <w:rtl/>
        </w:rPr>
        <w:t>ست که قبله در جهت جنوب یا شمال باشد</w:t>
      </w:r>
      <w:r w:rsidRPr="002E320E">
        <w:rPr>
          <w:rStyle w:val="Char4"/>
          <w:rFonts w:eastAsia="MS Mincho" w:hint="cs"/>
          <w:rtl/>
        </w:rPr>
        <w:t>.</w:t>
      </w:r>
      <w:r w:rsidRPr="002E320E">
        <w:rPr>
          <w:rStyle w:val="Char4"/>
          <w:rFonts w:eastAsia="MS Mincho"/>
          <w:rtl/>
        </w:rPr>
        <w:t xml:space="preserve"> واگر در جهت مشرق یا مغرب باشد</w:t>
      </w:r>
      <w:r w:rsidRPr="002E320E">
        <w:rPr>
          <w:rStyle w:val="Char4"/>
          <w:rFonts w:eastAsia="MS Mincho" w:hint="cs"/>
          <w:rtl/>
        </w:rPr>
        <w:t xml:space="preserve">، </w:t>
      </w:r>
      <w:r w:rsidRPr="002E320E">
        <w:rPr>
          <w:rStyle w:val="Char4"/>
          <w:rFonts w:eastAsia="MS Mincho"/>
          <w:rtl/>
        </w:rPr>
        <w:t>هنگام قضای حاجت</w:t>
      </w:r>
      <w:r w:rsidRPr="002E320E">
        <w:rPr>
          <w:rStyle w:val="Char4"/>
          <w:rFonts w:eastAsia="MS Mincho" w:hint="cs"/>
          <w:rtl/>
        </w:rPr>
        <w:t xml:space="preserve">، </w:t>
      </w:r>
      <w:r w:rsidRPr="002E320E">
        <w:rPr>
          <w:rStyle w:val="Char4"/>
          <w:rFonts w:eastAsia="MS Mincho"/>
          <w:rtl/>
        </w:rPr>
        <w:t>باید رو</w:t>
      </w:r>
      <w:r w:rsidR="003850A9">
        <w:rPr>
          <w:rStyle w:val="Char4"/>
          <w:rFonts w:eastAsia="MS Mincho"/>
          <w:rtl/>
        </w:rPr>
        <w:t xml:space="preserve"> به‌سوی </w:t>
      </w:r>
      <w:r w:rsidRPr="002E320E">
        <w:rPr>
          <w:rStyle w:val="Char4"/>
          <w:rFonts w:eastAsia="MS Mincho"/>
          <w:rtl/>
        </w:rPr>
        <w:t>شمال و</w:t>
      </w:r>
      <w:r w:rsidRPr="002E320E">
        <w:rPr>
          <w:rStyle w:val="Char4"/>
          <w:rFonts w:eastAsia="MS Mincho" w:hint="cs"/>
          <w:rtl/>
        </w:rPr>
        <w:t xml:space="preserve"> </w:t>
      </w:r>
      <w:r w:rsidRPr="002E320E">
        <w:rPr>
          <w:rStyle w:val="Char4"/>
          <w:rFonts w:eastAsia="MS Mincho"/>
          <w:rtl/>
        </w:rPr>
        <w:t>یا جنوب</w:t>
      </w:r>
      <w:r w:rsidRPr="002E320E">
        <w:rPr>
          <w:rStyle w:val="Char4"/>
          <w:rFonts w:eastAsia="MS Mincho" w:hint="cs"/>
          <w:rtl/>
        </w:rPr>
        <w:t xml:space="preserve">، </w:t>
      </w:r>
      <w:r w:rsidRPr="002E320E">
        <w:rPr>
          <w:rStyle w:val="Char4"/>
          <w:rFonts w:eastAsia="MS Mincho"/>
          <w:rtl/>
        </w:rPr>
        <w:t>نشست.</w:t>
      </w:r>
    </w:p>
    <w:p w:rsidR="001C7CAE" w:rsidRPr="002E320E" w:rsidRDefault="001C7CAE" w:rsidP="001C7CAE">
      <w:pPr>
        <w:pStyle w:val="PlainText"/>
        <w:widowControl w:val="0"/>
        <w:bidi/>
        <w:ind w:firstLine="284"/>
        <w:jc w:val="both"/>
        <w:rPr>
          <w:rStyle w:val="Char4"/>
          <w:rFonts w:eastAsia="MS Mincho"/>
        </w:rPr>
      </w:pPr>
      <w:r w:rsidRPr="002E320E">
        <w:rPr>
          <w:rStyle w:val="Char4"/>
          <w:rFonts w:eastAsia="MS Mincho" w:hint="cs"/>
          <w:rtl/>
        </w:rPr>
        <w:t>ابو ایوب</w:t>
      </w:r>
      <w:r w:rsidR="00D42469" w:rsidRPr="00D42469">
        <w:rPr>
          <w:rStyle w:val="Char4"/>
          <w:rFonts w:eastAsia="MS Mincho" w:cs="CTraditional Arabic" w:hint="cs"/>
          <w:rtl/>
        </w:rPr>
        <w:t xml:space="preserve"> س </w:t>
      </w:r>
      <w:r w:rsidRPr="002E320E">
        <w:rPr>
          <w:rStyle w:val="Char4"/>
          <w:rFonts w:eastAsia="MS Mincho" w:hint="cs"/>
          <w:rtl/>
        </w:rPr>
        <w:t>می‌گوید: بعد از آن، به شام رفتیم و در آنجا توالت‌هایی یافتیم که رو</w:t>
      </w:r>
      <w:r w:rsidR="003850A9">
        <w:rPr>
          <w:rStyle w:val="Char4"/>
          <w:rFonts w:eastAsia="MS Mincho" w:hint="cs"/>
          <w:rtl/>
        </w:rPr>
        <w:t xml:space="preserve"> به‌سوی </w:t>
      </w:r>
      <w:r w:rsidRPr="002E320E">
        <w:rPr>
          <w:rStyle w:val="Char4"/>
          <w:rFonts w:eastAsia="MS Mincho" w:hint="cs"/>
          <w:rtl/>
        </w:rPr>
        <w:t>قبله ساخته شده بود. ما از رفتن به آنها اجتناب می‌نمودیم و از الله متعال طلب مغفرت می‌کردیم.</w:t>
      </w:r>
    </w:p>
    <w:p w:rsidR="001C7CAE" w:rsidRPr="007C41DE" w:rsidRDefault="001C7CAE" w:rsidP="001C7CAE">
      <w:pPr>
        <w:pStyle w:val="a2"/>
        <w:rPr>
          <w:rtl/>
        </w:rPr>
      </w:pPr>
      <w:bookmarkStart w:id="409" w:name="_Toc256337487"/>
      <w:bookmarkStart w:id="410" w:name="_Toc256339441"/>
      <w:bookmarkStart w:id="411" w:name="_Toc261194097"/>
      <w:bookmarkStart w:id="412" w:name="_Toc445895383"/>
      <w:bookmarkStart w:id="413" w:name="_Toc448059477"/>
      <w:r w:rsidRPr="007C41DE">
        <w:rPr>
          <w:rFonts w:hint="cs"/>
          <w:rtl/>
        </w:rPr>
        <w:t>باب(7): داخل ساختمان</w:t>
      </w:r>
      <w:r>
        <w:rPr>
          <w:rFonts w:hint="eastAsia"/>
          <w:rtl/>
        </w:rPr>
        <w:t>‌</w:t>
      </w:r>
      <w:r w:rsidRPr="007C41DE">
        <w:rPr>
          <w:rFonts w:hint="cs"/>
          <w:rtl/>
        </w:rPr>
        <w:t>ها در ا</w:t>
      </w:r>
      <w:r w:rsidRPr="004C7703">
        <w:rPr>
          <w:rFonts w:hint="cs"/>
          <w:rtl/>
        </w:rPr>
        <w:t>ی</w:t>
      </w:r>
      <w:r w:rsidRPr="007C41DE">
        <w:rPr>
          <w:rFonts w:hint="cs"/>
          <w:rtl/>
        </w:rPr>
        <w:t>ن باره، جواز وجود دارد</w:t>
      </w:r>
      <w:bookmarkEnd w:id="409"/>
      <w:bookmarkEnd w:id="410"/>
      <w:bookmarkEnd w:id="411"/>
      <w:bookmarkEnd w:id="412"/>
      <w:bookmarkEnd w:id="413"/>
    </w:p>
    <w:p w:rsidR="001C7CAE" w:rsidRPr="00423AB6" w:rsidRDefault="001C7CAE" w:rsidP="001C7CAE">
      <w:pPr>
        <w:widowControl w:val="0"/>
        <w:ind w:firstLine="284"/>
        <w:jc w:val="both"/>
        <w:rPr>
          <w:rStyle w:val="Char3"/>
          <w:rtl/>
        </w:rPr>
      </w:pPr>
      <w:r w:rsidRPr="008672C0">
        <w:rPr>
          <w:rStyle w:val="Char4"/>
          <w:rtl/>
        </w:rPr>
        <w:t>110</w:t>
      </w:r>
      <w:r>
        <w:rPr>
          <w:rStyle w:val="Char4"/>
          <w:rFonts w:hint="cs"/>
          <w:rtl/>
        </w:rPr>
        <w:t>-</w:t>
      </w:r>
      <w:r w:rsidRPr="00423AB6">
        <w:rPr>
          <w:rStyle w:val="Char3"/>
          <w:rtl/>
        </w:rPr>
        <w:t xml:space="preserve"> عَنْ وَاسِعِ بْنِ حَبَّانَ قَالَ</w:t>
      </w:r>
      <w:r w:rsidRPr="00423AB6">
        <w:rPr>
          <w:rStyle w:val="Char3"/>
          <w:rFonts w:hint="cs"/>
          <w:rtl/>
        </w:rPr>
        <w:t>:</w:t>
      </w:r>
      <w:r w:rsidRPr="00423AB6">
        <w:rPr>
          <w:rStyle w:val="Char3"/>
          <w:rtl/>
        </w:rPr>
        <w:t xml:space="preserve"> كُنْتُ أُصَلِّي فِي الْمَسْجِدِ</w:t>
      </w:r>
      <w:r w:rsidRPr="00423AB6">
        <w:rPr>
          <w:rStyle w:val="Char3"/>
          <w:rFonts w:hint="cs"/>
          <w:rtl/>
        </w:rPr>
        <w:t>،</w:t>
      </w:r>
      <w:r w:rsidRPr="00423AB6">
        <w:rPr>
          <w:rStyle w:val="Char3"/>
          <w:rtl/>
        </w:rPr>
        <w:t xml:space="preserve"> وَعَبْدُ اللَّهِ بْنُ عُمَرَ مُسْنِدٌ ظَهْرَهُ إِلَى الْقِبْلَةِ</w:t>
      </w:r>
      <w:r w:rsidRPr="00423AB6">
        <w:rPr>
          <w:rStyle w:val="Char3"/>
          <w:rFonts w:hint="cs"/>
          <w:rtl/>
        </w:rPr>
        <w:t>،</w:t>
      </w:r>
      <w:r w:rsidRPr="00423AB6">
        <w:rPr>
          <w:rStyle w:val="Char3"/>
          <w:rtl/>
        </w:rPr>
        <w:t xml:space="preserve"> فَلَمَّا قَضَيْتُ صَلا</w:t>
      </w:r>
      <w:r w:rsidRPr="00423AB6">
        <w:rPr>
          <w:rStyle w:val="Char3"/>
          <w:rFonts w:hint="cs"/>
          <w:rtl/>
        </w:rPr>
        <w:t>َ</w:t>
      </w:r>
      <w:r w:rsidRPr="00423AB6">
        <w:rPr>
          <w:rStyle w:val="Char3"/>
          <w:rtl/>
        </w:rPr>
        <w:t>تِي انْصَرَفْتُ إِلَيْهِ مِنْ شِقِّي</w:t>
      </w:r>
      <w:r w:rsidRPr="00423AB6">
        <w:rPr>
          <w:rStyle w:val="Char3"/>
          <w:rFonts w:hint="cs"/>
          <w:rtl/>
        </w:rPr>
        <w:t>،</w:t>
      </w:r>
      <w:r w:rsidRPr="00423AB6">
        <w:rPr>
          <w:rStyle w:val="Char3"/>
          <w:rtl/>
        </w:rPr>
        <w:t xml:space="preserve"> فَقَالَ عَبْدُ اللَّهِ</w:t>
      </w:r>
      <w:r w:rsidRPr="00423AB6">
        <w:rPr>
          <w:rStyle w:val="Char3"/>
          <w:rFonts w:hint="cs"/>
          <w:rtl/>
        </w:rPr>
        <w:t>:</w:t>
      </w:r>
      <w:r w:rsidRPr="00423AB6">
        <w:rPr>
          <w:rStyle w:val="Char3"/>
          <w:rtl/>
        </w:rPr>
        <w:t xml:space="preserve"> يَقُولُ نَاسٌ</w:t>
      </w:r>
      <w:r w:rsidRPr="00423AB6">
        <w:rPr>
          <w:rStyle w:val="Char3"/>
          <w:rFonts w:hint="cs"/>
          <w:rtl/>
        </w:rPr>
        <w:t>:</w:t>
      </w:r>
      <w:r w:rsidRPr="00423AB6">
        <w:rPr>
          <w:rStyle w:val="Char3"/>
          <w:rtl/>
        </w:rPr>
        <w:t xml:space="preserve"> إِذَا قَعَدْتَ لِلْحَاجَةِ فَلا</w:t>
      </w:r>
      <w:r w:rsidRPr="00423AB6">
        <w:rPr>
          <w:rStyle w:val="Char3"/>
          <w:rFonts w:hint="cs"/>
          <w:rtl/>
        </w:rPr>
        <w:t>َ</w:t>
      </w:r>
      <w:r w:rsidRPr="00423AB6">
        <w:rPr>
          <w:rStyle w:val="Char3"/>
          <w:rtl/>
        </w:rPr>
        <w:t xml:space="preserve"> تَقْعُدْ مُسْتَقْبِلَ الْقِبْلَةِ وَلا</w:t>
      </w:r>
      <w:r w:rsidRPr="00423AB6">
        <w:rPr>
          <w:rStyle w:val="Char3"/>
          <w:rFonts w:hint="cs"/>
          <w:rtl/>
        </w:rPr>
        <w:t>َ</w:t>
      </w:r>
      <w:r w:rsidRPr="00423AB6">
        <w:rPr>
          <w:rStyle w:val="Char3"/>
          <w:rtl/>
        </w:rPr>
        <w:t xml:space="preserve"> بَيْتِ الْمَقْدِسِ</w:t>
      </w:r>
      <w:r w:rsidRPr="00423AB6">
        <w:rPr>
          <w:rStyle w:val="Char3"/>
          <w:rFonts w:hint="cs"/>
          <w:rtl/>
        </w:rPr>
        <w:t>،</w:t>
      </w:r>
      <w:r w:rsidRPr="00423AB6">
        <w:rPr>
          <w:rStyle w:val="Char3"/>
          <w:rtl/>
        </w:rPr>
        <w:t xml:space="preserve"> قَالَ عَبْدُ اللَّهِ</w:t>
      </w:r>
      <w:r w:rsidRPr="00423AB6">
        <w:rPr>
          <w:rStyle w:val="Char3"/>
          <w:rFonts w:hint="cs"/>
          <w:rtl/>
        </w:rPr>
        <w:t>:</w:t>
      </w:r>
      <w:r w:rsidRPr="00423AB6">
        <w:rPr>
          <w:rStyle w:val="Char3"/>
          <w:rtl/>
        </w:rPr>
        <w:t xml:space="preserve"> وَلَقَدْ رَقِيتُ عَلَى ظَهْرِ بَيْتٍ</w:t>
      </w:r>
      <w:r w:rsidRPr="00423AB6">
        <w:rPr>
          <w:rStyle w:val="Char3"/>
          <w:rFonts w:hint="cs"/>
          <w:rtl/>
        </w:rPr>
        <w:t>،</w:t>
      </w:r>
      <w:r w:rsidRPr="00423AB6">
        <w:rPr>
          <w:rStyle w:val="Char3"/>
          <w:rtl/>
        </w:rPr>
        <w:t xml:space="preserve"> فَرَأَيْتُ رَسُولَ اللَّهِ</w:t>
      </w:r>
      <w:r w:rsidR="00D42469" w:rsidRPr="00D42469">
        <w:rPr>
          <w:rStyle w:val="Char3"/>
          <w:rFonts w:cs="CTraditional Arabic"/>
          <w:rtl/>
        </w:rPr>
        <w:t xml:space="preserve"> ص </w:t>
      </w:r>
      <w:r w:rsidRPr="00423AB6">
        <w:rPr>
          <w:rStyle w:val="Char3"/>
          <w:rtl/>
        </w:rPr>
        <w:t>قَاعِدًا عَلَى لَبِنَتَيْنِ</w:t>
      </w:r>
      <w:r w:rsidRPr="00423AB6">
        <w:rPr>
          <w:rStyle w:val="Char3"/>
          <w:rFonts w:hint="cs"/>
          <w:rtl/>
        </w:rPr>
        <w:t>،</w:t>
      </w:r>
      <w:r w:rsidRPr="00423AB6">
        <w:rPr>
          <w:rStyle w:val="Char3"/>
          <w:rtl/>
        </w:rPr>
        <w:t xml:space="preserve"> مُسْتَقْبِلا</w:t>
      </w:r>
      <w:r w:rsidRPr="00423AB6">
        <w:rPr>
          <w:rStyle w:val="Char3"/>
          <w:rFonts w:hint="cs"/>
          <w:rtl/>
        </w:rPr>
        <w:t>ً</w:t>
      </w:r>
      <w:r w:rsidRPr="00423AB6">
        <w:rPr>
          <w:rStyle w:val="Char3"/>
          <w:rtl/>
        </w:rPr>
        <w:t xml:space="preserve"> بَيْتَ الْمَقْدِسِ</w:t>
      </w:r>
      <w:r w:rsidRPr="00423AB6">
        <w:rPr>
          <w:rStyle w:val="Char3"/>
          <w:rFonts w:hint="cs"/>
          <w:rtl/>
        </w:rPr>
        <w:t>،</w:t>
      </w:r>
      <w:r w:rsidRPr="00423AB6">
        <w:rPr>
          <w:rStyle w:val="Char3"/>
          <w:rtl/>
        </w:rPr>
        <w:t xml:space="preserve"> لِحَاجَتِهِ. </w:t>
      </w:r>
      <w:r w:rsidRPr="008672C0">
        <w:rPr>
          <w:rStyle w:val="Char4"/>
          <w:rtl/>
        </w:rPr>
        <w:t>(م/266)</w:t>
      </w:r>
    </w:p>
    <w:p w:rsidR="001C7CAE" w:rsidRPr="002E320E" w:rsidRDefault="001C7CAE" w:rsidP="001C7CAE">
      <w:pPr>
        <w:pStyle w:val="PlainText"/>
        <w:widowControl w:val="0"/>
        <w:bidi/>
        <w:ind w:firstLine="284"/>
        <w:jc w:val="both"/>
        <w:rPr>
          <w:rStyle w:val="Char4"/>
          <w:rFonts w:eastAsia="MS Mincho"/>
          <w:rtl/>
        </w:rPr>
      </w:pPr>
      <w:r w:rsidRPr="005663CA">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واسع بن حبان می‌گوید: داخل مسجد نماز می‌خواندم. </w:t>
      </w:r>
      <w:r w:rsidRPr="002E320E">
        <w:rPr>
          <w:rStyle w:val="Char4"/>
          <w:rFonts w:eastAsia="MS Mincho"/>
          <w:rtl/>
        </w:rPr>
        <w:t xml:space="preserve">عبدالله بن عمر </w:t>
      </w:r>
      <w:r w:rsidRPr="008672C0">
        <w:rPr>
          <w:rStyle w:val="Char4"/>
          <w:rFonts w:eastAsia="MS Mincho" w:cs="CTraditional Arabic"/>
          <w:rtl/>
        </w:rPr>
        <w:t>ب</w:t>
      </w:r>
      <w:r w:rsidRPr="002E320E">
        <w:rPr>
          <w:rStyle w:val="Char4"/>
          <w:rFonts w:eastAsia="MS Mincho"/>
          <w:rtl/>
        </w:rPr>
        <w:t xml:space="preserve"> </w:t>
      </w:r>
      <w:r w:rsidRPr="002E320E">
        <w:rPr>
          <w:rStyle w:val="Char4"/>
          <w:rFonts w:eastAsia="MS Mincho" w:hint="cs"/>
          <w:rtl/>
        </w:rPr>
        <w:t>پشت‌اش را</w:t>
      </w:r>
      <w:r w:rsidR="003850A9">
        <w:rPr>
          <w:rStyle w:val="Char4"/>
          <w:rFonts w:eastAsia="MS Mincho" w:hint="cs"/>
          <w:rtl/>
        </w:rPr>
        <w:t xml:space="preserve"> به‌سوی </w:t>
      </w:r>
      <w:r w:rsidRPr="002E320E">
        <w:rPr>
          <w:rStyle w:val="Char4"/>
          <w:rFonts w:eastAsia="MS Mincho" w:hint="cs"/>
          <w:rtl/>
        </w:rPr>
        <w:t>قبله تکیه داده بود. هنگامی‌که نمازم تمام شد، از یک سمت</w:t>
      </w:r>
      <w:r w:rsidR="003850A9">
        <w:rPr>
          <w:rStyle w:val="Char4"/>
          <w:rFonts w:eastAsia="MS Mincho" w:hint="cs"/>
          <w:rtl/>
        </w:rPr>
        <w:t xml:space="preserve"> به‌سوی </w:t>
      </w:r>
      <w:r w:rsidRPr="002E320E">
        <w:rPr>
          <w:rStyle w:val="Char4"/>
          <w:rFonts w:eastAsia="MS Mincho" w:hint="cs"/>
          <w:rtl/>
        </w:rPr>
        <w:t xml:space="preserve">او برگشتم. او گفت: </w:t>
      </w:r>
      <w:r w:rsidRPr="002E320E">
        <w:rPr>
          <w:rStyle w:val="Char4"/>
          <w:rFonts w:eastAsia="MS Mincho"/>
          <w:rtl/>
        </w:rPr>
        <w:t>مردم می</w:t>
      </w:r>
      <w:r w:rsidRPr="002E320E">
        <w:rPr>
          <w:rStyle w:val="Char4"/>
          <w:rFonts w:eastAsia="MS Mincho" w:hint="cs"/>
          <w:rtl/>
        </w:rPr>
        <w:t>‌</w:t>
      </w:r>
      <w:r w:rsidRPr="002E320E">
        <w:rPr>
          <w:rStyle w:val="Char4"/>
          <w:rFonts w:eastAsia="MS Mincho"/>
          <w:rtl/>
        </w:rPr>
        <w:t>گویند:</w:t>
      </w:r>
      <w:r w:rsidRPr="002E320E">
        <w:rPr>
          <w:rStyle w:val="Char4"/>
          <w:rFonts w:eastAsia="MS Mincho" w:hint="cs"/>
          <w:rtl/>
        </w:rPr>
        <w:t xml:space="preserve"> هنگام</w:t>
      </w:r>
      <w:r w:rsidRPr="002E320E">
        <w:rPr>
          <w:rStyle w:val="Char4"/>
          <w:rFonts w:eastAsia="MS Mincho"/>
          <w:rtl/>
        </w:rPr>
        <w:t xml:space="preserve"> قضای حاجت</w:t>
      </w:r>
      <w:r w:rsidRPr="002E320E">
        <w:rPr>
          <w:rStyle w:val="Char4"/>
          <w:rFonts w:eastAsia="MS Mincho" w:hint="cs"/>
          <w:rtl/>
        </w:rPr>
        <w:t>،</w:t>
      </w:r>
      <w:r w:rsidRPr="002E320E">
        <w:rPr>
          <w:rStyle w:val="Char4"/>
          <w:rFonts w:eastAsia="MS Mincho"/>
          <w:rtl/>
        </w:rPr>
        <w:t xml:space="preserve"> نباید رو به طرف قبله و</w:t>
      </w:r>
      <w:r w:rsidRPr="002E320E">
        <w:rPr>
          <w:rStyle w:val="Char4"/>
          <w:rFonts w:eastAsia="MS Mincho" w:hint="cs"/>
          <w:rtl/>
        </w:rPr>
        <w:t xml:space="preserve"> یا </w:t>
      </w:r>
      <w:r w:rsidRPr="002E320E">
        <w:rPr>
          <w:rStyle w:val="Char4"/>
          <w:rFonts w:eastAsia="MS Mincho"/>
          <w:rtl/>
        </w:rPr>
        <w:t>بیت</w:t>
      </w:r>
      <w:r w:rsidRPr="002E320E">
        <w:rPr>
          <w:rStyle w:val="Char4"/>
          <w:rFonts w:eastAsia="MS Mincho" w:hint="cs"/>
          <w:rtl/>
        </w:rPr>
        <w:t xml:space="preserve"> </w:t>
      </w:r>
      <w:r w:rsidRPr="002E320E">
        <w:rPr>
          <w:rStyle w:val="Char4"/>
          <w:rFonts w:eastAsia="MS Mincho"/>
          <w:rtl/>
        </w:rPr>
        <w:t>‏المقدس نشست</w:t>
      </w:r>
      <w:r w:rsidRPr="002E320E">
        <w:rPr>
          <w:rStyle w:val="Char4"/>
          <w:rFonts w:eastAsia="MS Mincho" w:hint="cs"/>
          <w:rtl/>
        </w:rPr>
        <w:t>،</w:t>
      </w:r>
      <w:r w:rsidRPr="002E320E">
        <w:rPr>
          <w:rStyle w:val="Char4"/>
          <w:rFonts w:eastAsia="MS Mincho"/>
          <w:rtl/>
        </w:rPr>
        <w:t xml:space="preserve"> حال آنکه من روزی</w:t>
      </w:r>
      <w:r w:rsidRPr="002E320E">
        <w:rPr>
          <w:rStyle w:val="Char4"/>
          <w:rFonts w:eastAsia="MS Mincho" w:hint="cs"/>
          <w:rtl/>
        </w:rPr>
        <w:t>،</w:t>
      </w:r>
      <w:r w:rsidRPr="002E320E">
        <w:rPr>
          <w:rStyle w:val="Char4"/>
          <w:rFonts w:eastAsia="MS Mincho"/>
          <w:rtl/>
        </w:rPr>
        <w:t xml:space="preserve"> بر پشت بام رفتم</w:t>
      </w:r>
      <w:r w:rsidRPr="002E320E">
        <w:rPr>
          <w:rStyle w:val="Char4"/>
          <w:rFonts w:eastAsia="MS Mincho" w:hint="cs"/>
          <w:rtl/>
        </w:rPr>
        <w:t xml:space="preserve"> و</w:t>
      </w:r>
      <w:r w:rsidRPr="002E320E">
        <w:rPr>
          <w:rStyle w:val="Char4"/>
          <w:rFonts w:eastAsia="MS Mincho"/>
          <w:rtl/>
        </w:rPr>
        <w:t xml:space="preserve"> دیدم که رسول الله</w:t>
      </w:r>
      <w:r w:rsidR="00D42469" w:rsidRPr="00D42469">
        <w:rPr>
          <w:rStyle w:val="Char4"/>
          <w:rFonts w:eastAsia="MS Mincho" w:cs="CTraditional Arabic"/>
          <w:rtl/>
        </w:rPr>
        <w:t xml:space="preserve"> ص </w:t>
      </w:r>
      <w:r w:rsidRPr="002E320E">
        <w:rPr>
          <w:rStyle w:val="Char4"/>
          <w:rFonts w:eastAsia="MS Mincho"/>
          <w:rtl/>
        </w:rPr>
        <w:t>بر دو خشت و رو به بیت المقدس</w:t>
      </w:r>
      <w:r w:rsidRPr="002E320E">
        <w:rPr>
          <w:rStyle w:val="Char4"/>
          <w:rFonts w:eastAsia="MS Mincho" w:hint="cs"/>
          <w:rtl/>
        </w:rPr>
        <w:t>،</w:t>
      </w:r>
      <w:r w:rsidRPr="002E320E">
        <w:rPr>
          <w:rStyle w:val="Char4"/>
          <w:rFonts w:eastAsia="MS Mincho"/>
          <w:rtl/>
        </w:rPr>
        <w:t xml:space="preserve"> نشسته</w:t>
      </w:r>
      <w:r w:rsidRPr="002E320E">
        <w:rPr>
          <w:rStyle w:val="Char4"/>
          <w:rFonts w:eastAsia="MS Mincho" w:hint="cs"/>
          <w:rtl/>
        </w:rPr>
        <w:t xml:space="preserve"> بود</w:t>
      </w:r>
      <w:r w:rsidRPr="002E320E">
        <w:rPr>
          <w:rStyle w:val="Char4"/>
          <w:rFonts w:eastAsia="MS Mincho"/>
          <w:rtl/>
        </w:rPr>
        <w:t>.</w:t>
      </w:r>
      <w:r w:rsidRPr="002E320E">
        <w:rPr>
          <w:rStyle w:val="Char4"/>
          <w:rFonts w:eastAsia="MS Mincho" w:hint="cs"/>
          <w:rtl/>
        </w:rPr>
        <w:t xml:space="preserve"> </w:t>
      </w:r>
    </w:p>
    <w:p w:rsidR="001C7CAE" w:rsidRPr="007C41DE" w:rsidRDefault="001C7CAE" w:rsidP="001C7CAE">
      <w:pPr>
        <w:pStyle w:val="a2"/>
        <w:rPr>
          <w:rtl/>
        </w:rPr>
      </w:pPr>
      <w:bookmarkStart w:id="414" w:name="_Toc256337488"/>
      <w:bookmarkStart w:id="415" w:name="_Toc256339442"/>
      <w:bookmarkStart w:id="416" w:name="_Toc261194098"/>
      <w:bookmarkStart w:id="417" w:name="_Toc445895384"/>
      <w:bookmarkStart w:id="418" w:name="_Toc448059478"/>
      <w:r w:rsidRPr="007C41DE">
        <w:rPr>
          <w:rFonts w:hint="cs"/>
          <w:rtl/>
        </w:rPr>
        <w:t>باب(8): نه</w:t>
      </w:r>
      <w:r>
        <w:rPr>
          <w:rFonts w:hint="cs"/>
          <w:rtl/>
        </w:rPr>
        <w:t>ی</w:t>
      </w:r>
      <w:r w:rsidRPr="007C41DE">
        <w:rPr>
          <w:rFonts w:hint="cs"/>
          <w:rtl/>
        </w:rPr>
        <w:t xml:space="preserve"> از ادرار </w:t>
      </w:r>
      <w:r w:rsidRPr="004C7703">
        <w:rPr>
          <w:rFonts w:hint="cs"/>
          <w:rtl/>
        </w:rPr>
        <w:t>ک</w:t>
      </w:r>
      <w:r w:rsidRPr="007C41DE">
        <w:rPr>
          <w:rFonts w:hint="cs"/>
          <w:rtl/>
        </w:rPr>
        <w:t>ردن در آب و غسل نمودن در آن</w:t>
      </w:r>
      <w:bookmarkEnd w:id="414"/>
      <w:bookmarkEnd w:id="415"/>
      <w:bookmarkEnd w:id="416"/>
      <w:bookmarkEnd w:id="417"/>
      <w:bookmarkEnd w:id="418"/>
    </w:p>
    <w:p w:rsidR="001C7CAE" w:rsidRPr="00423AB6" w:rsidRDefault="001C7CAE" w:rsidP="00DB04C7">
      <w:pPr>
        <w:widowControl w:val="0"/>
        <w:ind w:firstLine="397"/>
        <w:jc w:val="both"/>
        <w:rPr>
          <w:rStyle w:val="Char3"/>
          <w:rtl/>
        </w:rPr>
      </w:pPr>
      <w:r w:rsidRPr="005663CA">
        <w:rPr>
          <w:rStyle w:val="Char4"/>
          <w:rtl/>
        </w:rPr>
        <w:t>111</w:t>
      </w:r>
      <w:r w:rsidR="005663CA">
        <w:rPr>
          <w:rStyle w:val="Char4"/>
          <w:rFonts w:hint="cs"/>
          <w:rtl/>
        </w:rPr>
        <w:t>-</w:t>
      </w:r>
      <w:r w:rsidRPr="004808B9">
        <w:rPr>
          <w:rStyle w:val="Char3"/>
          <w:rtl/>
        </w:rPr>
        <w:t xml:space="preserve"> عَنْ أَبِي هُرَيْرَةَ</w:t>
      </w:r>
      <w:r w:rsidR="00D42469" w:rsidRPr="00D42469">
        <w:rPr>
          <w:rStyle w:val="Char3"/>
          <w:rFonts w:cs="CTraditional Arabic" w:hint="cs"/>
          <w:rtl/>
        </w:rPr>
        <w:t xml:space="preserve"> س </w:t>
      </w:r>
      <w:r w:rsidRPr="004808B9">
        <w:rPr>
          <w:rStyle w:val="Char3"/>
          <w:rtl/>
        </w:rPr>
        <w:t>عَنِ النَّبِيِّ</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لا</w:t>
      </w:r>
      <w:r w:rsidRPr="004808B9">
        <w:rPr>
          <w:rStyle w:val="Char3"/>
          <w:rFonts w:hint="cs"/>
          <w:rtl/>
        </w:rPr>
        <w:t>َ</w:t>
      </w:r>
      <w:r w:rsidRPr="004808B9">
        <w:rPr>
          <w:rStyle w:val="Char3"/>
          <w:rtl/>
        </w:rPr>
        <w:t xml:space="preserve"> يَبُولَنَّ أَحَدُكُمْ فِي الْمَاءِ الدَّائِمِ ثُمَّ يَغْتَسِلُ مِنْهُ</w:t>
      </w:r>
      <w:r w:rsidRPr="004808B9">
        <w:rPr>
          <w:rStyle w:val="Char3"/>
          <w:rFonts w:hint="cs"/>
          <w:rtl/>
        </w:rPr>
        <w:t>»</w:t>
      </w:r>
      <w:r w:rsidRPr="004808B9">
        <w:rPr>
          <w:rStyle w:val="Char3"/>
          <w:rtl/>
        </w:rPr>
        <w:t xml:space="preserve">. </w:t>
      </w:r>
      <w:r w:rsidRPr="004808B9">
        <w:rPr>
          <w:rStyle w:val="Char3"/>
          <w:rFonts w:hint="cs"/>
          <w:rtl/>
        </w:rPr>
        <w:t>وَفِی رِوَايَةٍ: «</w:t>
      </w:r>
      <w:r w:rsidRPr="004808B9">
        <w:rPr>
          <w:rStyle w:val="Char3"/>
          <w:rtl/>
        </w:rPr>
        <w:t>لا</w:t>
      </w:r>
      <w:r w:rsidRPr="004808B9">
        <w:rPr>
          <w:rStyle w:val="Char3"/>
          <w:rFonts w:hint="cs"/>
          <w:rtl/>
        </w:rPr>
        <w:t>َ</w:t>
      </w:r>
      <w:r w:rsidRPr="004808B9">
        <w:rPr>
          <w:rStyle w:val="Char3"/>
          <w:rtl/>
        </w:rPr>
        <w:t xml:space="preserve"> تَبُلْ فِي الْمَاءِ الدَّائِمِ الَّذِي لا</w:t>
      </w:r>
      <w:r w:rsidRPr="004808B9">
        <w:rPr>
          <w:rStyle w:val="Char3"/>
          <w:rFonts w:hint="cs"/>
          <w:rtl/>
        </w:rPr>
        <w:t>َ</w:t>
      </w:r>
      <w:r w:rsidRPr="004808B9">
        <w:rPr>
          <w:rStyle w:val="Char3"/>
          <w:rtl/>
        </w:rPr>
        <w:t xml:space="preserve"> يَجْرِي</w:t>
      </w:r>
      <w:r w:rsidRPr="004808B9">
        <w:rPr>
          <w:rStyle w:val="Char3"/>
          <w:rFonts w:hint="cs"/>
          <w:rtl/>
        </w:rPr>
        <w:t>،</w:t>
      </w:r>
      <w:r w:rsidRPr="004808B9">
        <w:rPr>
          <w:rStyle w:val="Char3"/>
          <w:rtl/>
        </w:rPr>
        <w:t xml:space="preserve"> ثُمَّ تَغْتَسِلُ مِنْهُ</w:t>
      </w:r>
      <w:r w:rsidRPr="004808B9">
        <w:rPr>
          <w:rStyle w:val="Char3"/>
          <w:rFonts w:hint="cs"/>
          <w:rtl/>
        </w:rPr>
        <w:t>»</w:t>
      </w:r>
      <w:r w:rsidRPr="004808B9">
        <w:rPr>
          <w:rStyle w:val="Char3"/>
          <w:rtl/>
        </w:rPr>
        <w:t>.</w:t>
      </w:r>
      <w:r w:rsidRPr="005663CA">
        <w:rPr>
          <w:rStyle w:val="Char4"/>
          <w:rtl/>
        </w:rPr>
        <w:t xml:space="preserve"> (م/282)</w:t>
      </w:r>
    </w:p>
    <w:p w:rsidR="001C7CAE" w:rsidRPr="002E320E" w:rsidRDefault="001C7CAE" w:rsidP="001C7CAE">
      <w:pPr>
        <w:pStyle w:val="PlainText"/>
        <w:widowControl w:val="0"/>
        <w:bidi/>
        <w:ind w:firstLine="284"/>
        <w:jc w:val="both"/>
        <w:rPr>
          <w:rStyle w:val="Char4"/>
          <w:rFonts w:eastAsia="MS Mincho"/>
          <w:rtl/>
        </w:rPr>
      </w:pPr>
      <w:r w:rsidRPr="005663CA">
        <w:rPr>
          <w:rStyle w:val="Char5"/>
          <w:rFonts w:eastAsia="MS Mincho"/>
          <w:rtl/>
        </w:rPr>
        <w:t>ترجمه</w:t>
      </w:r>
      <w:r w:rsidRPr="002E320E">
        <w:rPr>
          <w:rStyle w:val="Char4"/>
          <w:rFonts w:eastAsia="MS Mincho"/>
          <w:rtl/>
        </w:rPr>
        <w:t>: ابو</w:t>
      </w:r>
      <w:r w:rsidRPr="002E320E">
        <w:rPr>
          <w:rStyle w:val="Char4"/>
          <w:rFonts w:eastAsia="MS Mincho" w:hint="cs"/>
          <w:rtl/>
        </w:rPr>
        <w:t xml:space="preserve"> </w:t>
      </w:r>
      <w:r w:rsidRPr="002E320E">
        <w:rPr>
          <w:rStyle w:val="Char4"/>
          <w:rFonts w:eastAsia="MS Mincho"/>
          <w:rtl/>
        </w:rPr>
        <w:t>هریره</w:t>
      </w:r>
      <w:r w:rsidR="00D42469" w:rsidRPr="00D42469">
        <w:rPr>
          <w:rStyle w:val="Char4"/>
          <w:rFonts w:eastAsia="MS Mincho" w:cs="CTraditional Arabic"/>
          <w:rtl/>
        </w:rPr>
        <w:t xml:space="preserve"> س </w:t>
      </w:r>
      <w:r w:rsidRPr="002E320E">
        <w:rPr>
          <w:rStyle w:val="Char4"/>
          <w:rFonts w:eastAsia="MS Mincho"/>
          <w:rtl/>
        </w:rPr>
        <w:t xml:space="preserve">روایت می‏کند که </w:t>
      </w:r>
      <w:r w:rsidRPr="002E320E">
        <w:rPr>
          <w:rStyle w:val="Char4"/>
          <w:rFonts w:eastAsia="MS Mincho" w:hint="cs"/>
          <w:rtl/>
        </w:rPr>
        <w:t xml:space="preserve">نبی </w:t>
      </w:r>
      <w:r w:rsidRPr="002E320E">
        <w:rPr>
          <w:rStyle w:val="Char4"/>
          <w:rFonts w:eastAsia="MS Mincho"/>
          <w:rtl/>
        </w:rPr>
        <w:t>اکرم</w:t>
      </w:r>
      <w:r w:rsidR="00D42469" w:rsidRPr="00D42469">
        <w:rPr>
          <w:rStyle w:val="Char4"/>
          <w:rFonts w:eastAsia="MS Mincho" w:cs="CTraditional Arabic"/>
          <w:rtl/>
        </w:rPr>
        <w:t xml:space="preserve"> ص </w:t>
      </w:r>
      <w:r w:rsidRPr="002E320E">
        <w:rPr>
          <w:rStyle w:val="Char4"/>
          <w:rFonts w:eastAsia="MS Mincho"/>
          <w:rtl/>
        </w:rPr>
        <w:t xml:space="preserve">فرمود: «مواظب باشید </w:t>
      </w:r>
      <w:r w:rsidRPr="002E320E">
        <w:rPr>
          <w:rStyle w:val="Char4"/>
          <w:rFonts w:eastAsia="MS Mincho" w:hint="cs"/>
          <w:rtl/>
        </w:rPr>
        <w:t xml:space="preserve">در </w:t>
      </w:r>
      <w:r w:rsidRPr="002E320E">
        <w:rPr>
          <w:rStyle w:val="Char4"/>
          <w:rFonts w:eastAsia="MS Mincho"/>
          <w:rtl/>
        </w:rPr>
        <w:lastRenderedPageBreak/>
        <w:t>آب راکد</w:t>
      </w:r>
      <w:r w:rsidRPr="002E320E">
        <w:rPr>
          <w:rStyle w:val="Char4"/>
          <w:rFonts w:eastAsia="MS Mincho" w:hint="cs"/>
          <w:rtl/>
        </w:rPr>
        <w:t>،</w:t>
      </w:r>
      <w:r w:rsidRPr="002E320E">
        <w:rPr>
          <w:rStyle w:val="Char4"/>
          <w:rFonts w:eastAsia="MS Mincho"/>
          <w:rtl/>
        </w:rPr>
        <w:t xml:space="preserve"> ادرار نکن</w:t>
      </w:r>
      <w:r w:rsidRPr="002E320E">
        <w:rPr>
          <w:rStyle w:val="Char4"/>
          <w:rFonts w:eastAsia="MS Mincho" w:hint="cs"/>
          <w:rtl/>
        </w:rPr>
        <w:t>ی</w:t>
      </w:r>
      <w:r w:rsidRPr="002E320E">
        <w:rPr>
          <w:rStyle w:val="Char4"/>
          <w:rFonts w:eastAsia="MS Mincho"/>
          <w:rtl/>
        </w:rPr>
        <w:t>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چه بسا که برای غسل و طهارت، بدان نیاز پیدا کنید</w:t>
      </w:r>
      <w:r w:rsidRPr="002E320E">
        <w:rPr>
          <w:rStyle w:val="Char4"/>
          <w:rFonts w:eastAsia="MS Mincho"/>
          <w:rtl/>
        </w:rPr>
        <w:t>».</w:t>
      </w:r>
    </w:p>
    <w:p w:rsidR="001C7CAE" w:rsidRDefault="001C7CAE" w:rsidP="001C7CAE">
      <w:pPr>
        <w:widowControl w:val="0"/>
        <w:ind w:firstLine="284"/>
        <w:jc w:val="both"/>
        <w:rPr>
          <w:rFonts w:cs="B Zar"/>
          <w:sz w:val="34"/>
          <w:szCs w:val="34"/>
          <w:rtl/>
        </w:rPr>
      </w:pPr>
      <w:r w:rsidRPr="002E320E">
        <w:rPr>
          <w:rStyle w:val="Char4"/>
          <w:rFonts w:eastAsia="MS Mincho" w:hint="cs"/>
          <w:rtl/>
        </w:rPr>
        <w:t xml:space="preserve">و در روایتی أمىه است که </w:t>
      </w:r>
      <w:r w:rsidRPr="002E320E">
        <w:rPr>
          <w:rStyle w:val="Char4"/>
          <w:rFonts w:eastAsia="MS Mincho"/>
          <w:rtl/>
        </w:rPr>
        <w:t xml:space="preserve">فرمود: «مواظب باش </w:t>
      </w:r>
      <w:r w:rsidRPr="002E320E">
        <w:rPr>
          <w:rStyle w:val="Char4"/>
          <w:rFonts w:eastAsia="MS Mincho" w:hint="cs"/>
          <w:rtl/>
        </w:rPr>
        <w:t xml:space="preserve">در </w:t>
      </w:r>
      <w:r w:rsidRPr="002E320E">
        <w:rPr>
          <w:rStyle w:val="Char4"/>
          <w:rFonts w:eastAsia="MS Mincho"/>
          <w:rtl/>
        </w:rPr>
        <w:t>آب راکد</w:t>
      </w:r>
      <w:r w:rsidRPr="002E320E">
        <w:rPr>
          <w:rStyle w:val="Char4"/>
          <w:rFonts w:eastAsia="MS Mincho" w:hint="cs"/>
          <w:rtl/>
        </w:rPr>
        <w:t xml:space="preserve"> که جریان ندارد،</w:t>
      </w:r>
      <w:r w:rsidRPr="002E320E">
        <w:rPr>
          <w:rStyle w:val="Char4"/>
          <w:rFonts w:eastAsia="MS Mincho"/>
          <w:rtl/>
        </w:rPr>
        <w:t xml:space="preserve"> ادرار نکن</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چه بسا که برای غسل و طهارت، بدان نیاز پیدا کنی</w:t>
      </w:r>
      <w:r w:rsidRPr="002E320E">
        <w:rPr>
          <w:rStyle w:val="Char4"/>
          <w:rFonts w:eastAsia="MS Mincho"/>
          <w:rtl/>
        </w:rPr>
        <w:t>».</w:t>
      </w:r>
      <w:r w:rsidRPr="002E320E">
        <w:rPr>
          <w:rStyle w:val="Char4"/>
          <w:rFonts w:eastAsia="MS Mincho" w:hint="cs"/>
          <w:rtl/>
        </w:rPr>
        <w:t xml:space="preserve"> </w:t>
      </w:r>
    </w:p>
    <w:p w:rsidR="001C7CAE" w:rsidRPr="007C41DE" w:rsidRDefault="001C7CAE" w:rsidP="001C7CAE">
      <w:pPr>
        <w:pStyle w:val="a2"/>
        <w:rPr>
          <w:rtl/>
        </w:rPr>
      </w:pPr>
      <w:bookmarkStart w:id="419" w:name="_Toc256337489"/>
      <w:bookmarkStart w:id="420" w:name="_Toc256339443"/>
      <w:bookmarkStart w:id="421" w:name="_Toc261194099"/>
      <w:bookmarkStart w:id="422" w:name="_Toc445895385"/>
      <w:bookmarkStart w:id="423" w:name="_Toc448059479"/>
      <w:r w:rsidRPr="007C41DE">
        <w:rPr>
          <w:rFonts w:hint="cs"/>
          <w:rtl/>
        </w:rPr>
        <w:t>باب (9): پاک کردن ادرار و پرهیز از آن</w:t>
      </w:r>
      <w:bookmarkEnd w:id="419"/>
      <w:bookmarkEnd w:id="420"/>
      <w:bookmarkEnd w:id="421"/>
      <w:bookmarkEnd w:id="422"/>
      <w:bookmarkEnd w:id="423"/>
    </w:p>
    <w:p w:rsidR="001C7CAE" w:rsidRPr="00423AB6" w:rsidRDefault="001C7CAE" w:rsidP="001C7CAE">
      <w:pPr>
        <w:widowControl w:val="0"/>
        <w:ind w:firstLine="284"/>
        <w:jc w:val="both"/>
        <w:rPr>
          <w:rStyle w:val="Char3"/>
          <w:rtl/>
        </w:rPr>
      </w:pPr>
      <w:r w:rsidRPr="005663CA">
        <w:rPr>
          <w:rStyle w:val="Char4"/>
          <w:rtl/>
        </w:rPr>
        <w:t>11</w:t>
      </w:r>
      <w:r w:rsidR="005663CA">
        <w:rPr>
          <w:rStyle w:val="Char4"/>
          <w:rFonts w:hint="cs"/>
          <w:rtl/>
        </w:rPr>
        <w:t>2-</w:t>
      </w:r>
      <w:r w:rsidRPr="00423AB6">
        <w:rPr>
          <w:rStyle w:val="Char3"/>
          <w:rtl/>
        </w:rPr>
        <w:t xml:space="preserve"> عَنِ ابْنِ عَبَّاسٍ</w:t>
      </w:r>
      <w:r w:rsidRPr="00423AB6">
        <w:rPr>
          <w:rStyle w:val="Char3"/>
          <w:rFonts w:hint="cs"/>
          <w:rtl/>
        </w:rPr>
        <w:t xml:space="preserve"> </w:t>
      </w:r>
      <w:r w:rsidRPr="004C7703">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مَرَّ رَسُولُ اللَّهِ</w:t>
      </w:r>
      <w:r w:rsidR="00D42469" w:rsidRPr="00D42469">
        <w:rPr>
          <w:rStyle w:val="Char3"/>
          <w:rFonts w:cs="CTraditional Arabic"/>
          <w:rtl/>
        </w:rPr>
        <w:t xml:space="preserve"> ص </w:t>
      </w:r>
      <w:r w:rsidRPr="00423AB6">
        <w:rPr>
          <w:rStyle w:val="Char3"/>
          <w:rtl/>
        </w:rPr>
        <w:t>عَلَى قَبْرَيْنِ</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أَمَا إِنَّهُمَا لَيُعَذَّبَانِ</w:t>
      </w:r>
      <w:r w:rsidRPr="00423AB6">
        <w:rPr>
          <w:rStyle w:val="Char3"/>
          <w:rFonts w:hint="cs"/>
          <w:rtl/>
        </w:rPr>
        <w:t>،</w:t>
      </w:r>
      <w:r w:rsidRPr="00423AB6">
        <w:rPr>
          <w:rStyle w:val="Char3"/>
          <w:rtl/>
        </w:rPr>
        <w:t xml:space="preserve"> وَمَا يُعَذَّبَانِ فِي كَبِيرٍ</w:t>
      </w:r>
      <w:r w:rsidRPr="00423AB6">
        <w:rPr>
          <w:rStyle w:val="Char3"/>
          <w:rFonts w:hint="cs"/>
          <w:rtl/>
        </w:rPr>
        <w:t>،</w:t>
      </w:r>
      <w:r w:rsidRPr="00423AB6">
        <w:rPr>
          <w:rStyle w:val="Char3"/>
          <w:rtl/>
        </w:rPr>
        <w:t xml:space="preserve"> أَمَّا أَحَدُهُمَا فَكَانَ يَمْشِي بِالنَّمِيمَةِ</w:t>
      </w:r>
      <w:r w:rsidRPr="00423AB6">
        <w:rPr>
          <w:rStyle w:val="Char3"/>
          <w:rFonts w:hint="cs"/>
          <w:rtl/>
        </w:rPr>
        <w:t>،</w:t>
      </w:r>
      <w:r w:rsidRPr="00423AB6">
        <w:rPr>
          <w:rStyle w:val="Char3"/>
          <w:rtl/>
        </w:rPr>
        <w:t xml:space="preserve"> وَأَمَّا الآخَرُ فَكَانَ لا</w:t>
      </w:r>
      <w:r w:rsidRPr="00423AB6">
        <w:rPr>
          <w:rStyle w:val="Char3"/>
          <w:rFonts w:hint="cs"/>
          <w:rtl/>
        </w:rPr>
        <w:t>َ</w:t>
      </w:r>
      <w:r w:rsidRPr="00423AB6">
        <w:rPr>
          <w:rStyle w:val="Char3"/>
          <w:rtl/>
        </w:rPr>
        <w:t xml:space="preserve"> يَسْتَتِرُ مِنْ بَوْلِهِ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فَدَعَا بِعَسِيبٍ رَطْبٍ</w:t>
      </w:r>
      <w:r w:rsidRPr="00423AB6">
        <w:rPr>
          <w:rStyle w:val="Char3"/>
          <w:rFonts w:hint="cs"/>
          <w:rtl/>
        </w:rPr>
        <w:t>،</w:t>
      </w:r>
      <w:r w:rsidRPr="00423AB6">
        <w:rPr>
          <w:rStyle w:val="Char3"/>
          <w:rtl/>
        </w:rPr>
        <w:t xml:space="preserve"> فَشَقَّهُ بِاثْنَيْنِ</w:t>
      </w:r>
      <w:r w:rsidRPr="00423AB6">
        <w:rPr>
          <w:rStyle w:val="Char3"/>
          <w:rFonts w:hint="cs"/>
          <w:rtl/>
        </w:rPr>
        <w:t>،</w:t>
      </w:r>
      <w:r w:rsidRPr="00423AB6">
        <w:rPr>
          <w:rStyle w:val="Char3"/>
          <w:rtl/>
        </w:rPr>
        <w:t xml:space="preserve"> ثُمَّ غَرَسَ عَلَى هَذَا وَاحِدًا وَعَلَى هَذَا وَاحِدًا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لَعَلَّهُ أَنْ يُخَفَّفُ عَنْهُمَا مَا لَمْ يَيْبَسَا</w:t>
      </w:r>
      <w:r w:rsidRPr="007C41DE">
        <w:rPr>
          <w:rStyle w:val="Char4"/>
          <w:rFonts w:hint="cs"/>
          <w:rtl/>
        </w:rPr>
        <w:t>»</w:t>
      </w:r>
      <w:r w:rsidRPr="007C41DE">
        <w:rPr>
          <w:rStyle w:val="Char4"/>
          <w:rtl/>
        </w:rPr>
        <w:t xml:space="preserve">. </w:t>
      </w:r>
      <w:r w:rsidRPr="005663CA">
        <w:rPr>
          <w:rStyle w:val="Char4"/>
          <w:rtl/>
        </w:rPr>
        <w:t>(م/292)</w:t>
      </w:r>
    </w:p>
    <w:p w:rsidR="001C7CAE" w:rsidRPr="002E320E" w:rsidRDefault="001C7CAE" w:rsidP="001C7CAE">
      <w:pPr>
        <w:pStyle w:val="PlainText"/>
        <w:widowControl w:val="0"/>
        <w:bidi/>
        <w:ind w:firstLine="284"/>
        <w:jc w:val="both"/>
        <w:rPr>
          <w:rStyle w:val="Char4"/>
          <w:rFonts w:eastAsia="MS Mincho"/>
          <w:rtl/>
        </w:rPr>
      </w:pPr>
      <w:r w:rsidRPr="005663CA">
        <w:rPr>
          <w:rStyle w:val="Char5"/>
          <w:rFonts w:eastAsia="MS Mincho"/>
          <w:rtl/>
        </w:rPr>
        <w:t>ترجمه</w:t>
      </w:r>
      <w:r w:rsidRPr="002E320E">
        <w:rPr>
          <w:rStyle w:val="Char4"/>
          <w:rFonts w:eastAsia="MS Mincho"/>
          <w:rtl/>
        </w:rPr>
        <w:t xml:space="preserve">: ابن عباس </w:t>
      </w:r>
      <w:r w:rsidRPr="008672C0">
        <w:rPr>
          <w:rStyle w:val="Char4"/>
          <w:rFonts w:eastAsia="MS Mincho" w:cs="CTraditional Arabic" w:hint="cs"/>
          <w:rtl/>
        </w:rPr>
        <w:t>ب</w:t>
      </w:r>
      <w:r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که </w:t>
      </w:r>
      <w:r w:rsidRPr="002E320E">
        <w:rPr>
          <w:rStyle w:val="Char4"/>
          <w:rFonts w:eastAsia="MS Mincho"/>
          <w:rtl/>
        </w:rPr>
        <w:t xml:space="preserve">از کنار </w:t>
      </w:r>
      <w:r w:rsidRPr="002E320E">
        <w:rPr>
          <w:rStyle w:val="Char4"/>
          <w:rFonts w:eastAsia="MS Mincho" w:hint="cs"/>
          <w:rtl/>
        </w:rPr>
        <w:t xml:space="preserve">دو </w:t>
      </w:r>
      <w:r w:rsidRPr="002E320E">
        <w:rPr>
          <w:rStyle w:val="Char4"/>
          <w:rFonts w:eastAsia="MS Mincho"/>
          <w:rtl/>
        </w:rPr>
        <w:t>قبر</w:t>
      </w:r>
      <w:r w:rsidRPr="002E320E">
        <w:rPr>
          <w:rStyle w:val="Char4"/>
          <w:rFonts w:eastAsia="MS Mincho" w:hint="cs"/>
          <w:rtl/>
        </w:rPr>
        <w:t>،</w:t>
      </w:r>
      <w:r w:rsidRPr="002E320E">
        <w:rPr>
          <w:rStyle w:val="Char4"/>
          <w:rFonts w:eastAsia="MS Mincho"/>
          <w:rtl/>
        </w:rPr>
        <w:t xml:space="preserve"> عبور می‌کرد</w:t>
      </w:r>
      <w:r w:rsidRPr="002E320E">
        <w:rPr>
          <w:rStyle w:val="Char4"/>
          <w:rFonts w:eastAsia="MS Mincho" w:hint="cs"/>
          <w:rtl/>
        </w:rPr>
        <w:t xml:space="preserve">، </w:t>
      </w:r>
      <w:r w:rsidRPr="002E320E">
        <w:rPr>
          <w:rStyle w:val="Char4"/>
          <w:rFonts w:eastAsia="MS Mincho"/>
          <w:rtl/>
        </w:rPr>
        <w:t>فرمود: «این دو نفر</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عذاب داده می‌شوند اما نه بخاطر گناه بزرگی؛ </w:t>
      </w:r>
      <w:r w:rsidRPr="002E320E">
        <w:rPr>
          <w:rStyle w:val="Char4"/>
          <w:rFonts w:eastAsia="MS Mincho"/>
          <w:rtl/>
        </w:rPr>
        <w:t>یکی از آنان</w:t>
      </w:r>
      <w:r w:rsidRPr="002E320E">
        <w:rPr>
          <w:rStyle w:val="Char4"/>
          <w:rFonts w:eastAsia="MS Mincho" w:hint="cs"/>
          <w:rtl/>
        </w:rPr>
        <w:t>،</w:t>
      </w:r>
      <w:r w:rsidRPr="002E320E">
        <w:rPr>
          <w:rStyle w:val="Char4"/>
          <w:rFonts w:eastAsia="MS Mincho"/>
          <w:rtl/>
        </w:rPr>
        <w:t xml:space="preserve"> سخن چین</w:t>
      </w:r>
      <w:r w:rsidRPr="002E320E">
        <w:rPr>
          <w:rStyle w:val="Char4"/>
          <w:rFonts w:eastAsia="MS Mincho" w:hint="cs"/>
          <w:rtl/>
        </w:rPr>
        <w:t>ی</w:t>
      </w:r>
      <w:r w:rsidRPr="002E320E">
        <w:rPr>
          <w:rStyle w:val="Char4"/>
          <w:rFonts w:eastAsia="MS Mincho"/>
          <w:rtl/>
        </w:rPr>
        <w:t xml:space="preserve"> </w:t>
      </w:r>
      <w:r w:rsidRPr="002E320E">
        <w:rPr>
          <w:rStyle w:val="Char4"/>
          <w:rFonts w:eastAsia="MS Mincho" w:hint="cs"/>
          <w:rtl/>
        </w:rPr>
        <w:t>می‌نمود.</w:t>
      </w:r>
      <w:r w:rsidRPr="002E320E">
        <w:rPr>
          <w:rStyle w:val="Char4"/>
          <w:rFonts w:eastAsia="MS Mincho"/>
          <w:rtl/>
        </w:rPr>
        <w:t xml:space="preserve"> و دیگری</w:t>
      </w:r>
      <w:r w:rsidRPr="002E320E">
        <w:rPr>
          <w:rStyle w:val="Char4"/>
          <w:rFonts w:eastAsia="MS Mincho" w:hint="cs"/>
          <w:rtl/>
        </w:rPr>
        <w:t>،</w:t>
      </w:r>
      <w:r w:rsidRPr="002E320E">
        <w:rPr>
          <w:rStyle w:val="Char4"/>
          <w:rFonts w:eastAsia="MS Mincho"/>
          <w:rtl/>
        </w:rPr>
        <w:t xml:space="preserve"> از ادرار خود</w:t>
      </w:r>
      <w:r w:rsidRPr="002E320E">
        <w:rPr>
          <w:rStyle w:val="Char4"/>
          <w:rFonts w:eastAsia="MS Mincho" w:hint="cs"/>
          <w:rtl/>
        </w:rPr>
        <w:t>،</w:t>
      </w:r>
      <w:r w:rsidRPr="002E320E">
        <w:rPr>
          <w:rStyle w:val="Char4"/>
          <w:rFonts w:eastAsia="MS Mincho"/>
          <w:rtl/>
        </w:rPr>
        <w:t xml:space="preserve"> پرهیز نمی‏کرد»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راوی می‌گوید: آنگاه، رسول اکرم</w:t>
      </w:r>
      <w:r w:rsidR="00D42469" w:rsidRPr="00D42469">
        <w:rPr>
          <w:rFonts w:ascii="CTraditional Arabic" w:hAnsi="CTraditional Arabic" w:cs="CTraditional Arabic"/>
          <w:sz w:val="26"/>
          <w:szCs w:val="26"/>
          <w:rtl/>
        </w:rPr>
        <w:t xml:space="preserve"> ص </w:t>
      </w:r>
      <w:r w:rsidRPr="002E320E">
        <w:rPr>
          <w:rStyle w:val="Char4"/>
          <w:rFonts w:eastAsia="MS Mincho"/>
          <w:rtl/>
        </w:rPr>
        <w:t>شاخ</w:t>
      </w:r>
      <w:r w:rsidRPr="002E320E">
        <w:rPr>
          <w:rStyle w:val="Char4"/>
          <w:rFonts w:eastAsia="MS Mincho" w:hint="cs"/>
          <w:rtl/>
        </w:rPr>
        <w:t>ه‌ی</w:t>
      </w:r>
      <w:r w:rsidRPr="002E320E">
        <w:rPr>
          <w:rStyle w:val="Char4"/>
          <w:rFonts w:eastAsia="MS Mincho"/>
          <w:rtl/>
        </w:rPr>
        <w:t xml:space="preserve"> ‏تر</w:t>
      </w:r>
      <w:r w:rsidRPr="002E320E">
        <w:rPr>
          <w:rStyle w:val="Char4"/>
          <w:rFonts w:eastAsia="MS Mincho" w:hint="cs"/>
          <w:rtl/>
        </w:rPr>
        <w:t>ِ</w:t>
      </w:r>
      <w:r w:rsidRPr="002E320E">
        <w:rPr>
          <w:rStyle w:val="Char4"/>
          <w:rFonts w:eastAsia="MS Mincho"/>
          <w:rtl/>
        </w:rPr>
        <w:t xml:space="preserve"> درختی </w:t>
      </w:r>
      <w:r w:rsidRPr="002E320E">
        <w:rPr>
          <w:rStyle w:val="Char4"/>
          <w:rFonts w:eastAsia="MS Mincho" w:hint="cs"/>
          <w:rtl/>
        </w:rPr>
        <w:t xml:space="preserve">خواست؛ </w:t>
      </w:r>
      <w:r w:rsidRPr="002E320E">
        <w:rPr>
          <w:rStyle w:val="Char4"/>
          <w:rFonts w:eastAsia="MS Mincho"/>
          <w:rtl/>
        </w:rPr>
        <w:t xml:space="preserve">آن را دو قسمت کرد و هر قسمت آنرا </w:t>
      </w:r>
      <w:r w:rsidRPr="002E320E">
        <w:rPr>
          <w:rStyle w:val="Char4"/>
          <w:rFonts w:eastAsia="MS Mincho" w:hint="cs"/>
          <w:rtl/>
        </w:rPr>
        <w:t>روی یکی از آن دو ق</w:t>
      </w:r>
      <w:r w:rsidRPr="002E320E">
        <w:rPr>
          <w:rStyle w:val="Char4"/>
          <w:rFonts w:eastAsia="MS Mincho"/>
          <w:rtl/>
        </w:rPr>
        <w:t>بر</w:t>
      </w:r>
      <w:r w:rsidRPr="002E320E">
        <w:rPr>
          <w:rStyle w:val="Char4"/>
          <w:rFonts w:eastAsia="MS Mincho" w:hint="cs"/>
          <w:rtl/>
        </w:rPr>
        <w:t xml:space="preserve">، </w:t>
      </w:r>
      <w:r w:rsidRPr="002E320E">
        <w:rPr>
          <w:rStyle w:val="Char4"/>
          <w:rFonts w:eastAsia="MS Mincho"/>
          <w:rtl/>
        </w:rPr>
        <w:t xml:space="preserve">گذاشت </w:t>
      </w:r>
      <w:r w:rsidRPr="002E320E">
        <w:rPr>
          <w:rStyle w:val="Char4"/>
          <w:rFonts w:eastAsia="MS Mincho" w:hint="cs"/>
          <w:rtl/>
        </w:rPr>
        <w:t xml:space="preserve">و </w:t>
      </w:r>
      <w:r w:rsidRPr="002E320E">
        <w:rPr>
          <w:rStyle w:val="Char4"/>
          <w:rFonts w:eastAsia="MS Mincho"/>
          <w:rtl/>
        </w:rPr>
        <w:t>فرمود: «</w:t>
      </w:r>
      <w:r w:rsidRPr="002E320E">
        <w:rPr>
          <w:rStyle w:val="Char4"/>
          <w:rFonts w:eastAsia="MS Mincho" w:hint="cs"/>
          <w:rtl/>
        </w:rPr>
        <w:t>امید</w:t>
      </w:r>
      <w:r w:rsidRPr="002E320E">
        <w:rPr>
          <w:rStyle w:val="Char4"/>
          <w:rFonts w:eastAsia="MS Mincho"/>
          <w:rtl/>
        </w:rPr>
        <w:t xml:space="preserve"> است تا زمانی که این </w:t>
      </w:r>
      <w:r w:rsidRPr="002E320E">
        <w:rPr>
          <w:rStyle w:val="Char4"/>
          <w:rFonts w:eastAsia="MS Mincho" w:hint="cs"/>
          <w:rtl/>
        </w:rPr>
        <w:t xml:space="preserve">دو </w:t>
      </w:r>
      <w:r w:rsidRPr="002E320E">
        <w:rPr>
          <w:rStyle w:val="Char4"/>
          <w:rFonts w:eastAsia="MS Mincho"/>
          <w:rtl/>
        </w:rPr>
        <w:t>شاخه</w:t>
      </w:r>
      <w:r w:rsidRPr="002E320E">
        <w:rPr>
          <w:rStyle w:val="Char4"/>
          <w:rFonts w:eastAsia="MS Mincho" w:hint="cs"/>
          <w:rtl/>
        </w:rPr>
        <w:t>،</w:t>
      </w:r>
      <w:r w:rsidRPr="002E320E">
        <w:rPr>
          <w:rStyle w:val="Char4"/>
          <w:rFonts w:eastAsia="MS Mincho"/>
          <w:rtl/>
        </w:rPr>
        <w:t xml:space="preserve"> خشک نشده</w:t>
      </w:r>
      <w:r w:rsidRPr="002E320E">
        <w:rPr>
          <w:rStyle w:val="Char4"/>
          <w:rFonts w:eastAsia="MS Mincho" w:hint="cs"/>
          <w:rtl/>
        </w:rPr>
        <w:t xml:space="preserve"> است</w:t>
      </w:r>
      <w:r w:rsidRPr="002E320E">
        <w:rPr>
          <w:rStyle w:val="Char4"/>
          <w:rFonts w:eastAsia="MS Mincho"/>
          <w:rtl/>
        </w:rPr>
        <w:t>، الله</w:t>
      </w:r>
      <w:r w:rsidRPr="002E320E">
        <w:rPr>
          <w:rStyle w:val="Char4"/>
          <w:rFonts w:eastAsia="MS Mincho" w:hint="cs"/>
          <w:rtl/>
        </w:rPr>
        <w:t xml:space="preserve"> متعال</w:t>
      </w:r>
      <w:r w:rsidRPr="002E320E">
        <w:rPr>
          <w:rStyle w:val="Char4"/>
          <w:rFonts w:eastAsia="MS Mincho"/>
          <w:rtl/>
        </w:rPr>
        <w:t xml:space="preserve"> عذاب آنان را تخفیف دهد».</w:t>
      </w:r>
    </w:p>
    <w:p w:rsidR="001C7CAE" w:rsidRPr="007C41DE" w:rsidRDefault="001C7CAE" w:rsidP="001C7CAE">
      <w:pPr>
        <w:pStyle w:val="a2"/>
        <w:rPr>
          <w:rtl/>
        </w:rPr>
      </w:pPr>
      <w:bookmarkStart w:id="424" w:name="_Toc256337490"/>
      <w:bookmarkStart w:id="425" w:name="_Toc256339444"/>
      <w:bookmarkStart w:id="426" w:name="_Toc261194100"/>
      <w:bookmarkStart w:id="427" w:name="_Toc445895386"/>
      <w:bookmarkStart w:id="428" w:name="_Toc448059480"/>
      <w:r w:rsidRPr="007C41DE">
        <w:rPr>
          <w:rFonts w:hint="cs"/>
          <w:rtl/>
        </w:rPr>
        <w:t>باب(10): نبا</w:t>
      </w:r>
      <w:r w:rsidRPr="004C7703">
        <w:rPr>
          <w:rFonts w:hint="cs"/>
          <w:rtl/>
        </w:rPr>
        <w:t>ی</w:t>
      </w:r>
      <w:r w:rsidRPr="007C41DE">
        <w:rPr>
          <w:rFonts w:hint="cs"/>
          <w:rtl/>
        </w:rPr>
        <w:t>د با دست راست، استنجا نمود</w:t>
      </w:r>
      <w:bookmarkEnd w:id="424"/>
      <w:bookmarkEnd w:id="425"/>
      <w:bookmarkEnd w:id="426"/>
      <w:bookmarkEnd w:id="427"/>
      <w:bookmarkEnd w:id="428"/>
    </w:p>
    <w:p w:rsidR="001C7CAE" w:rsidRPr="00F2376B" w:rsidRDefault="001C7CAE" w:rsidP="00DB04C7">
      <w:pPr>
        <w:widowControl w:val="0"/>
        <w:ind w:firstLine="397"/>
        <w:jc w:val="both"/>
        <w:rPr>
          <w:rStyle w:val="Char3"/>
          <w:spacing w:val="-4"/>
          <w:rtl/>
        </w:rPr>
      </w:pPr>
      <w:r w:rsidRPr="00F2376B">
        <w:rPr>
          <w:rStyle w:val="Char4"/>
          <w:spacing w:val="-4"/>
          <w:rtl/>
        </w:rPr>
        <w:t>11</w:t>
      </w:r>
      <w:r w:rsidR="005663CA" w:rsidRPr="00F2376B">
        <w:rPr>
          <w:rStyle w:val="Char4"/>
          <w:rFonts w:hint="cs"/>
          <w:spacing w:val="-4"/>
          <w:rtl/>
        </w:rPr>
        <w:t>3-</w:t>
      </w:r>
      <w:r w:rsidRPr="004808B9">
        <w:rPr>
          <w:rStyle w:val="Char3"/>
          <w:rtl/>
        </w:rPr>
        <w:t xml:space="preserve"> عَنْ عَبْدِ اللَّهِ بْنِ أَبِي قَتَادَةَ</w:t>
      </w:r>
      <w:r w:rsidR="00D42469" w:rsidRPr="00D42469">
        <w:rPr>
          <w:rStyle w:val="Char3"/>
          <w:rFonts w:cs="CTraditional Arabic"/>
          <w:rtl/>
        </w:rPr>
        <w:t xml:space="preserve"> س </w:t>
      </w:r>
      <w:r w:rsidRPr="004808B9">
        <w:rPr>
          <w:rStyle w:val="Char3"/>
          <w:rtl/>
        </w:rPr>
        <w:t>عَنْ أَبِيهِ 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لا</w:t>
      </w:r>
      <w:r w:rsidRPr="004808B9">
        <w:rPr>
          <w:rStyle w:val="Char3"/>
          <w:rFonts w:hint="cs"/>
          <w:rtl/>
        </w:rPr>
        <w:t>َ</w:t>
      </w:r>
      <w:r w:rsidRPr="004808B9">
        <w:rPr>
          <w:rStyle w:val="Char3"/>
          <w:rtl/>
        </w:rPr>
        <w:t xml:space="preserve"> يُمْسِكَنَّ أَحَدُكُمْ ذَكَرَهُ بِيَمِينِهِ وَهُوَ يَبُولُ</w:t>
      </w:r>
      <w:r w:rsidRPr="004808B9">
        <w:rPr>
          <w:rStyle w:val="Char3"/>
          <w:rFonts w:hint="cs"/>
          <w:rtl/>
        </w:rPr>
        <w:t xml:space="preserve">، </w:t>
      </w:r>
      <w:r w:rsidRPr="004808B9">
        <w:rPr>
          <w:rStyle w:val="Char3"/>
          <w:rtl/>
        </w:rPr>
        <w:t>وَلا</w:t>
      </w:r>
      <w:r w:rsidRPr="004808B9">
        <w:rPr>
          <w:rStyle w:val="Char3"/>
          <w:rFonts w:hint="cs"/>
          <w:rtl/>
        </w:rPr>
        <w:t>َ</w:t>
      </w:r>
      <w:r w:rsidRPr="004808B9">
        <w:rPr>
          <w:rStyle w:val="Char3"/>
          <w:rtl/>
        </w:rPr>
        <w:t xml:space="preserve"> يَتَمَسَّحْ مِنَ الْخَلا</w:t>
      </w:r>
      <w:r w:rsidRPr="004808B9">
        <w:rPr>
          <w:rStyle w:val="Char3"/>
          <w:rFonts w:hint="cs"/>
          <w:rtl/>
        </w:rPr>
        <w:t>َ</w:t>
      </w:r>
      <w:r w:rsidRPr="004808B9">
        <w:rPr>
          <w:rStyle w:val="Char3"/>
          <w:rtl/>
        </w:rPr>
        <w:t>ءِ بِيَمِينِهِ</w:t>
      </w:r>
      <w:r w:rsidRPr="004808B9">
        <w:rPr>
          <w:rStyle w:val="Char3"/>
          <w:rFonts w:hint="cs"/>
          <w:rtl/>
        </w:rPr>
        <w:t>،</w:t>
      </w:r>
      <w:r w:rsidRPr="004808B9">
        <w:rPr>
          <w:rStyle w:val="Char3"/>
          <w:rtl/>
        </w:rPr>
        <w:t xml:space="preserve"> وَلا</w:t>
      </w:r>
      <w:r w:rsidRPr="004808B9">
        <w:rPr>
          <w:rStyle w:val="Char3"/>
          <w:rFonts w:hint="cs"/>
          <w:rtl/>
        </w:rPr>
        <w:t>َ</w:t>
      </w:r>
      <w:r w:rsidRPr="004808B9">
        <w:rPr>
          <w:rStyle w:val="Char3"/>
          <w:rtl/>
        </w:rPr>
        <w:t xml:space="preserve"> يَتَنَفَّسْ فِي الإِنَاءِ</w:t>
      </w:r>
      <w:r w:rsidRPr="004808B9">
        <w:rPr>
          <w:rStyle w:val="Char3"/>
          <w:rFonts w:hint="cs"/>
          <w:rtl/>
        </w:rPr>
        <w:t>»</w:t>
      </w:r>
      <w:r w:rsidRPr="004808B9">
        <w:rPr>
          <w:rStyle w:val="Char3"/>
          <w:rtl/>
        </w:rPr>
        <w:t xml:space="preserve">. </w:t>
      </w:r>
      <w:r w:rsidRPr="00F2376B">
        <w:rPr>
          <w:rStyle w:val="Char4"/>
          <w:spacing w:val="-4"/>
          <w:rtl/>
        </w:rPr>
        <w:t>(م/267)</w:t>
      </w:r>
    </w:p>
    <w:p w:rsidR="001C7CAE" w:rsidRPr="002E320E" w:rsidRDefault="001C7CAE" w:rsidP="001C7CAE">
      <w:pPr>
        <w:pStyle w:val="PlainText"/>
        <w:widowControl w:val="0"/>
        <w:bidi/>
        <w:ind w:firstLine="284"/>
        <w:jc w:val="both"/>
        <w:rPr>
          <w:rStyle w:val="Char4"/>
          <w:rFonts w:eastAsia="MS Mincho"/>
        </w:rPr>
      </w:pPr>
      <w:r w:rsidRPr="005663CA">
        <w:rPr>
          <w:rStyle w:val="Char5"/>
          <w:rFonts w:eastAsia="MS Mincho"/>
          <w:rtl/>
        </w:rPr>
        <w:t>ترجمه</w:t>
      </w:r>
      <w:r w:rsidRPr="002E320E">
        <w:rPr>
          <w:rStyle w:val="Char4"/>
          <w:rFonts w:eastAsia="MS Mincho"/>
          <w:rtl/>
        </w:rPr>
        <w:t xml:space="preserve">: </w:t>
      </w:r>
      <w:r w:rsidRPr="002E320E">
        <w:rPr>
          <w:rStyle w:val="Char4"/>
          <w:rFonts w:eastAsia="MS Mincho" w:hint="cs"/>
          <w:rtl/>
        </w:rPr>
        <w:t>عبد الله بن</w:t>
      </w:r>
      <w:r w:rsidRPr="002E320E">
        <w:rPr>
          <w:rStyle w:val="Char4"/>
          <w:rFonts w:eastAsia="MS Mincho"/>
          <w:rtl/>
        </w:rPr>
        <w:t xml:space="preserve"> اب</w:t>
      </w:r>
      <w:r w:rsidRPr="002E320E">
        <w:rPr>
          <w:rStyle w:val="Char4"/>
          <w:rFonts w:eastAsia="MS Mincho" w:hint="cs"/>
          <w:rtl/>
        </w:rPr>
        <w:t>ی</w:t>
      </w:r>
      <w:r w:rsidRPr="002E320E">
        <w:rPr>
          <w:rStyle w:val="Char4"/>
          <w:rFonts w:eastAsia="MS Mincho"/>
          <w:rtl/>
        </w:rPr>
        <w:t xml:space="preserve"> قتاده</w:t>
      </w:r>
      <w:r w:rsidR="00D42469" w:rsidRPr="00D42469">
        <w:rPr>
          <w:rStyle w:val="Char4"/>
          <w:rFonts w:eastAsia="MS Mincho" w:cs="CTraditional Arabic"/>
          <w:rtl/>
        </w:rPr>
        <w:t xml:space="preserve"> س </w:t>
      </w:r>
      <w:r w:rsidRPr="002E320E">
        <w:rPr>
          <w:rStyle w:val="Char4"/>
          <w:rFonts w:eastAsia="MS Mincho" w:hint="cs"/>
          <w:rtl/>
        </w:rPr>
        <w:t xml:space="preserve">به </w:t>
      </w:r>
      <w:r w:rsidRPr="002E320E">
        <w:rPr>
          <w:rStyle w:val="Char4"/>
          <w:rFonts w:eastAsia="MS Mincho"/>
          <w:rtl/>
        </w:rPr>
        <w:t>روایت</w:t>
      </w:r>
      <w:r w:rsidRPr="002E320E">
        <w:rPr>
          <w:rStyle w:val="Char4"/>
          <w:rFonts w:eastAsia="MS Mincho" w:hint="cs"/>
          <w:rtl/>
        </w:rPr>
        <w:t xml:space="preserve"> از پدرش می‌گوید:</w:t>
      </w:r>
      <w:r w:rsidRPr="002E320E">
        <w:rPr>
          <w:rStyle w:val="Char4"/>
          <w:rFonts w:eastAsia="MS Mincho"/>
          <w:rtl/>
        </w:rPr>
        <w:t xml:space="preserve"> رسول الله</w:t>
      </w:r>
      <w:r w:rsidR="00D42469" w:rsidRPr="00D42469">
        <w:rPr>
          <w:rStyle w:val="Char4"/>
          <w:rFonts w:eastAsia="MS Mincho" w:cs="CTraditional Arabic"/>
          <w:rtl/>
        </w:rPr>
        <w:t xml:space="preserve"> ص </w:t>
      </w:r>
      <w:r w:rsidRPr="002E320E">
        <w:rPr>
          <w:rStyle w:val="Char4"/>
          <w:rFonts w:eastAsia="MS Mincho"/>
          <w:rtl/>
        </w:rPr>
        <w:t>فرمود: «ه</w:t>
      </w:r>
      <w:r w:rsidRPr="002E320E">
        <w:rPr>
          <w:rStyle w:val="Char4"/>
          <w:rFonts w:eastAsia="MS Mincho" w:hint="cs"/>
          <w:rtl/>
        </w:rPr>
        <w:t>ن</w:t>
      </w:r>
      <w:r w:rsidRPr="002E320E">
        <w:rPr>
          <w:rStyle w:val="Char4"/>
          <w:rFonts w:eastAsia="MS Mincho"/>
          <w:rtl/>
        </w:rPr>
        <w:t>گ</w:t>
      </w:r>
      <w:r w:rsidRPr="002E320E">
        <w:rPr>
          <w:rStyle w:val="Char4"/>
          <w:rFonts w:eastAsia="MS Mincho" w:hint="cs"/>
          <w:rtl/>
        </w:rPr>
        <w:t>ام ادرار،</w:t>
      </w:r>
      <w:r w:rsidRPr="002E320E">
        <w:rPr>
          <w:rStyle w:val="Char4"/>
          <w:rFonts w:eastAsia="MS Mincho"/>
          <w:rtl/>
        </w:rPr>
        <w:t xml:space="preserve"> نه با دست راست</w:t>
      </w:r>
      <w:r w:rsidRPr="002E320E">
        <w:rPr>
          <w:rStyle w:val="Char4"/>
          <w:rFonts w:eastAsia="MS Mincho" w:hint="cs"/>
          <w:rtl/>
        </w:rPr>
        <w:t>،</w:t>
      </w:r>
      <w:r w:rsidRPr="002E320E">
        <w:rPr>
          <w:rStyle w:val="Char4"/>
          <w:rFonts w:eastAsia="MS Mincho"/>
          <w:rtl/>
        </w:rPr>
        <w:t xml:space="preserve"> آلت تناسلی </w:t>
      </w:r>
      <w:r w:rsidRPr="002E320E">
        <w:rPr>
          <w:rStyle w:val="Char4"/>
          <w:rFonts w:eastAsia="MS Mincho" w:hint="cs"/>
          <w:rtl/>
        </w:rPr>
        <w:t xml:space="preserve">خود </w:t>
      </w:r>
      <w:r w:rsidRPr="002E320E">
        <w:rPr>
          <w:rStyle w:val="Char4"/>
          <w:rFonts w:eastAsia="MS Mincho"/>
          <w:rtl/>
        </w:rPr>
        <w:t>را بگیرید و</w:t>
      </w:r>
      <w:r w:rsidRPr="002E320E">
        <w:rPr>
          <w:rStyle w:val="Char4"/>
          <w:rFonts w:eastAsia="MS Mincho" w:hint="cs"/>
          <w:rtl/>
        </w:rPr>
        <w:t xml:space="preserve"> </w:t>
      </w:r>
      <w:r w:rsidRPr="002E320E">
        <w:rPr>
          <w:rStyle w:val="Char4"/>
          <w:rFonts w:eastAsia="MS Mincho"/>
          <w:rtl/>
        </w:rPr>
        <w:t xml:space="preserve">نه </w:t>
      </w:r>
      <w:r w:rsidRPr="002E320E">
        <w:rPr>
          <w:rStyle w:val="Char4"/>
          <w:rFonts w:eastAsia="MS Mincho" w:hint="cs"/>
          <w:rtl/>
        </w:rPr>
        <w:t xml:space="preserve">با </w:t>
      </w:r>
      <w:r w:rsidRPr="002E320E">
        <w:rPr>
          <w:rStyle w:val="Char4"/>
          <w:rFonts w:eastAsia="MS Mincho"/>
          <w:rtl/>
        </w:rPr>
        <w:t>آن</w:t>
      </w:r>
      <w:r w:rsidRPr="002E320E">
        <w:rPr>
          <w:rStyle w:val="Char4"/>
          <w:rFonts w:eastAsia="MS Mincho" w:hint="cs"/>
          <w:rtl/>
        </w:rPr>
        <w:t xml:space="preserve">، </w:t>
      </w:r>
      <w:r w:rsidRPr="002E320E">
        <w:rPr>
          <w:rStyle w:val="Char4"/>
          <w:rFonts w:eastAsia="MS Mincho"/>
          <w:rtl/>
        </w:rPr>
        <w:t>استنجا کنید</w:t>
      </w:r>
      <w:r w:rsidRPr="002E320E">
        <w:rPr>
          <w:rStyle w:val="Char4"/>
          <w:rFonts w:eastAsia="MS Mincho" w:hint="cs"/>
          <w:rtl/>
        </w:rPr>
        <w:t>. همچنین</w:t>
      </w:r>
      <w:r w:rsidRPr="002E320E">
        <w:rPr>
          <w:rStyle w:val="Char4"/>
          <w:rFonts w:eastAsia="MS Mincho"/>
          <w:rtl/>
        </w:rPr>
        <w:t xml:space="preserve"> هنگام آب خوردن</w:t>
      </w:r>
      <w:r w:rsidRPr="002E320E">
        <w:rPr>
          <w:rStyle w:val="Char4"/>
          <w:rFonts w:eastAsia="MS Mincho" w:hint="cs"/>
          <w:rtl/>
        </w:rPr>
        <w:t>،</w:t>
      </w:r>
      <w:r w:rsidRPr="002E320E">
        <w:rPr>
          <w:rStyle w:val="Char4"/>
          <w:rFonts w:eastAsia="MS Mincho"/>
          <w:rtl/>
        </w:rPr>
        <w:t xml:space="preserve"> در ظرف آب</w:t>
      </w:r>
      <w:r w:rsidRPr="002E320E">
        <w:rPr>
          <w:rStyle w:val="Char4"/>
          <w:rFonts w:eastAsia="MS Mincho" w:hint="cs"/>
          <w:rtl/>
        </w:rPr>
        <w:t>،</w:t>
      </w:r>
      <w:r w:rsidRPr="002E320E">
        <w:rPr>
          <w:rStyle w:val="Char4"/>
          <w:rFonts w:eastAsia="MS Mincho"/>
          <w:rtl/>
        </w:rPr>
        <w:t xml:space="preserve"> تنفس نکنید».</w:t>
      </w:r>
    </w:p>
    <w:p w:rsidR="001C7CAE" w:rsidRPr="007C41DE" w:rsidRDefault="001C7CAE" w:rsidP="001C7CAE">
      <w:pPr>
        <w:pStyle w:val="a2"/>
        <w:rPr>
          <w:rtl/>
        </w:rPr>
      </w:pPr>
      <w:bookmarkStart w:id="429" w:name="_Toc256337491"/>
      <w:bookmarkStart w:id="430" w:name="_Toc256339445"/>
      <w:bookmarkStart w:id="431" w:name="_Toc261194101"/>
      <w:bookmarkStart w:id="432" w:name="_Toc445895387"/>
      <w:bookmarkStart w:id="433" w:name="_Toc448059481"/>
      <w:r w:rsidRPr="007C41DE">
        <w:rPr>
          <w:rFonts w:hint="cs"/>
          <w:rtl/>
        </w:rPr>
        <w:t>باب(11): استنجای با آب هنگام قضای حاجت</w:t>
      </w:r>
      <w:bookmarkEnd w:id="429"/>
      <w:bookmarkEnd w:id="430"/>
      <w:bookmarkEnd w:id="431"/>
      <w:bookmarkEnd w:id="432"/>
      <w:bookmarkEnd w:id="433"/>
    </w:p>
    <w:p w:rsidR="001C7CAE" w:rsidRPr="00423AB6" w:rsidRDefault="001C7CAE" w:rsidP="00DB04C7">
      <w:pPr>
        <w:widowControl w:val="0"/>
        <w:ind w:firstLine="397"/>
        <w:jc w:val="both"/>
        <w:rPr>
          <w:rStyle w:val="Char3"/>
          <w:rtl/>
        </w:rPr>
      </w:pPr>
      <w:r w:rsidRPr="005663CA">
        <w:rPr>
          <w:rStyle w:val="Char4"/>
          <w:rtl/>
        </w:rPr>
        <w:t>11</w:t>
      </w:r>
      <w:r w:rsidRPr="005663CA">
        <w:rPr>
          <w:rStyle w:val="Char4"/>
          <w:rFonts w:hint="cs"/>
          <w:rtl/>
        </w:rPr>
        <w:t>4</w:t>
      </w:r>
      <w:r w:rsidR="005663CA">
        <w:rPr>
          <w:rStyle w:val="Char4"/>
          <w:rFonts w:hint="cs"/>
          <w:rtl/>
        </w:rPr>
        <w:t>-</w:t>
      </w:r>
      <w:r w:rsidRPr="004808B9">
        <w:rPr>
          <w:rStyle w:val="Char3"/>
          <w:rtl/>
        </w:rPr>
        <w:t xml:space="preserve"> عَنْ أَنَسِ بْنِ مَالِكٍ</w:t>
      </w:r>
      <w:r w:rsidR="00F07463" w:rsidRPr="00F07463">
        <w:rPr>
          <w:rStyle w:val="Char3"/>
          <w:rFonts w:cs="CTraditional Arabic"/>
          <w:rtl/>
        </w:rPr>
        <w:t xml:space="preserve"> س</w:t>
      </w:r>
      <w:r w:rsidR="00560EFD" w:rsidRPr="00560EFD">
        <w:rPr>
          <w:rStyle w:val="Char3"/>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دَخَلَ حَائِطًا وَتَبِعَهُ غُلا</w:t>
      </w:r>
      <w:r w:rsidRPr="004808B9">
        <w:rPr>
          <w:rStyle w:val="Char3"/>
          <w:rFonts w:hint="cs"/>
          <w:rtl/>
        </w:rPr>
        <w:t>َ</w:t>
      </w:r>
      <w:r w:rsidRPr="004808B9">
        <w:rPr>
          <w:rStyle w:val="Char3"/>
          <w:rtl/>
        </w:rPr>
        <w:t>مٌ مَعَهُ مِيضَأَةٌ</w:t>
      </w:r>
      <w:r w:rsidRPr="004808B9">
        <w:rPr>
          <w:rStyle w:val="Char3"/>
          <w:rFonts w:hint="cs"/>
          <w:rtl/>
        </w:rPr>
        <w:t>،</w:t>
      </w:r>
      <w:r w:rsidRPr="004808B9">
        <w:rPr>
          <w:rStyle w:val="Char3"/>
          <w:rtl/>
        </w:rPr>
        <w:t xml:space="preserve"> هُوَ أَصْغَرُنَا</w:t>
      </w:r>
      <w:r w:rsidRPr="004808B9">
        <w:rPr>
          <w:rStyle w:val="Char3"/>
          <w:rFonts w:hint="cs"/>
          <w:rtl/>
        </w:rPr>
        <w:t>،</w:t>
      </w:r>
      <w:r w:rsidRPr="004808B9">
        <w:rPr>
          <w:rStyle w:val="Char3"/>
          <w:rtl/>
        </w:rPr>
        <w:t xml:space="preserve"> فَوَضَعَهَا عِنْدَ سِدْرَةٍ</w:t>
      </w:r>
      <w:r w:rsidRPr="004808B9">
        <w:rPr>
          <w:rStyle w:val="Char3"/>
          <w:rFonts w:hint="cs"/>
          <w:rtl/>
        </w:rPr>
        <w:t>،</w:t>
      </w:r>
      <w:r w:rsidRPr="004808B9">
        <w:rPr>
          <w:rStyle w:val="Char3"/>
          <w:rtl/>
        </w:rPr>
        <w:t xml:space="preserve"> فَقَضَى رَسُولُ اللَّهِ</w:t>
      </w:r>
      <w:r w:rsidR="00D42469" w:rsidRPr="00D42469">
        <w:rPr>
          <w:rStyle w:val="Char3"/>
          <w:rFonts w:cs="CTraditional Arabic"/>
          <w:rtl/>
        </w:rPr>
        <w:t xml:space="preserve"> ص </w:t>
      </w:r>
      <w:r w:rsidRPr="004808B9">
        <w:rPr>
          <w:rStyle w:val="Char3"/>
          <w:rtl/>
        </w:rPr>
        <w:t xml:space="preserve">حَاجَتَهُ فَخَرَجَ عَلَيْنَا وَقَدِ اسْتَنْجَى بِالْمَاءِ. </w:t>
      </w:r>
      <w:r w:rsidRPr="005663CA">
        <w:rPr>
          <w:rStyle w:val="Char4"/>
          <w:rtl/>
        </w:rPr>
        <w:t>(م/270)</w:t>
      </w:r>
    </w:p>
    <w:p w:rsidR="001C7CAE" w:rsidRPr="005663CA" w:rsidRDefault="001C7CAE" w:rsidP="001C7CAE">
      <w:pPr>
        <w:pStyle w:val="PlainText"/>
        <w:widowControl w:val="0"/>
        <w:bidi/>
        <w:ind w:firstLine="284"/>
        <w:jc w:val="both"/>
        <w:rPr>
          <w:rStyle w:val="Char4"/>
          <w:rFonts w:eastAsia="MS Mincho"/>
          <w:spacing w:val="-4"/>
        </w:rPr>
      </w:pPr>
      <w:r w:rsidRPr="005663CA">
        <w:rPr>
          <w:rStyle w:val="Char5"/>
          <w:rFonts w:eastAsia="MS Mincho"/>
          <w:spacing w:val="-4"/>
          <w:rtl/>
        </w:rPr>
        <w:lastRenderedPageBreak/>
        <w:t>ترجمه</w:t>
      </w:r>
      <w:r w:rsidRPr="005663CA">
        <w:rPr>
          <w:rStyle w:val="Char4"/>
          <w:rFonts w:eastAsia="MS Mincho"/>
          <w:spacing w:val="-4"/>
          <w:rtl/>
        </w:rPr>
        <w:t>:</w:t>
      </w:r>
      <w:r w:rsidRPr="005663CA">
        <w:rPr>
          <w:rStyle w:val="Char4"/>
          <w:rFonts w:eastAsia="MS Mincho" w:hint="cs"/>
          <w:spacing w:val="-4"/>
          <w:rtl/>
        </w:rPr>
        <w:t xml:space="preserve"> </w:t>
      </w:r>
      <w:r w:rsidRPr="005663CA">
        <w:rPr>
          <w:rStyle w:val="Char4"/>
          <w:rFonts w:eastAsia="MS Mincho"/>
          <w:spacing w:val="-4"/>
          <w:rtl/>
        </w:rPr>
        <w:t xml:space="preserve">انس </w:t>
      </w:r>
      <w:r w:rsidRPr="005663CA">
        <w:rPr>
          <w:rStyle w:val="Char4"/>
          <w:rFonts w:eastAsia="MS Mincho" w:hint="cs"/>
          <w:spacing w:val="-4"/>
          <w:rtl/>
        </w:rPr>
        <w:t>بن مالک</w:t>
      </w:r>
      <w:r w:rsidR="00D42469" w:rsidRPr="00D42469">
        <w:rPr>
          <w:rStyle w:val="Char4"/>
          <w:rFonts w:eastAsia="MS Mincho" w:cs="CTraditional Arabic" w:hint="cs"/>
          <w:spacing w:val="-4"/>
          <w:rtl/>
        </w:rPr>
        <w:t xml:space="preserve"> س </w:t>
      </w:r>
      <w:r w:rsidRPr="005663CA">
        <w:rPr>
          <w:rStyle w:val="Char4"/>
          <w:rFonts w:eastAsia="MS Mincho"/>
          <w:spacing w:val="-4"/>
          <w:rtl/>
        </w:rPr>
        <w:t>می</w:t>
      </w:r>
      <w:r w:rsidRPr="005663CA">
        <w:rPr>
          <w:rStyle w:val="Char4"/>
          <w:rFonts w:eastAsia="MS Mincho" w:hint="cs"/>
          <w:spacing w:val="-4"/>
          <w:rtl/>
        </w:rPr>
        <w:t>‌</w:t>
      </w:r>
      <w:r w:rsidRPr="005663CA">
        <w:rPr>
          <w:rStyle w:val="Char4"/>
          <w:rFonts w:eastAsia="MS Mincho"/>
          <w:spacing w:val="-4"/>
          <w:rtl/>
        </w:rPr>
        <w:t>گوید: رسول الله</w:t>
      </w:r>
      <w:r w:rsidR="00D42469" w:rsidRPr="00D42469">
        <w:rPr>
          <w:rStyle w:val="Char4"/>
          <w:rFonts w:eastAsia="MS Mincho" w:cs="CTraditional Arabic"/>
          <w:spacing w:val="-4"/>
          <w:rtl/>
        </w:rPr>
        <w:t xml:space="preserve"> ص </w:t>
      </w:r>
      <w:r w:rsidRPr="005663CA">
        <w:rPr>
          <w:rStyle w:val="Char4"/>
          <w:rFonts w:eastAsia="MS Mincho"/>
          <w:spacing w:val="-4"/>
          <w:rtl/>
        </w:rPr>
        <w:t>برای قضای حاجت</w:t>
      </w:r>
      <w:r w:rsidRPr="005663CA">
        <w:rPr>
          <w:rStyle w:val="Char4"/>
          <w:rFonts w:eastAsia="MS Mincho" w:hint="cs"/>
          <w:spacing w:val="-4"/>
          <w:rtl/>
        </w:rPr>
        <w:t>،</w:t>
      </w:r>
      <w:r w:rsidRPr="005663CA">
        <w:rPr>
          <w:rStyle w:val="Char4"/>
          <w:rFonts w:eastAsia="MS Mincho"/>
          <w:spacing w:val="-4"/>
          <w:rtl/>
        </w:rPr>
        <w:t xml:space="preserve"> </w:t>
      </w:r>
      <w:r w:rsidRPr="005663CA">
        <w:rPr>
          <w:rStyle w:val="Char4"/>
          <w:rFonts w:eastAsia="MS Mincho" w:hint="cs"/>
          <w:spacing w:val="-4"/>
          <w:rtl/>
        </w:rPr>
        <w:t xml:space="preserve">وارد باغی شد. و </w:t>
      </w:r>
      <w:r w:rsidRPr="005663CA">
        <w:rPr>
          <w:rStyle w:val="Char4"/>
          <w:rFonts w:eastAsia="MS Mincho"/>
          <w:spacing w:val="-4"/>
          <w:rtl/>
        </w:rPr>
        <w:t>پسر</w:t>
      </w:r>
      <w:r w:rsidRPr="005663CA">
        <w:rPr>
          <w:rStyle w:val="Char4"/>
          <w:rFonts w:eastAsia="MS Mincho" w:hint="cs"/>
          <w:spacing w:val="-4"/>
          <w:rtl/>
        </w:rPr>
        <w:t xml:space="preserve"> بچه‌ای که کوچک</w:t>
      </w:r>
      <w:r w:rsidR="005663CA">
        <w:rPr>
          <w:rStyle w:val="Char4"/>
          <w:rFonts w:eastAsia="MS Mincho" w:hint="cs"/>
          <w:spacing w:val="-4"/>
          <w:rtl/>
        </w:rPr>
        <w:t>‌</w:t>
      </w:r>
      <w:r w:rsidRPr="005663CA">
        <w:rPr>
          <w:rStyle w:val="Char4"/>
          <w:rFonts w:eastAsia="MS Mincho" w:hint="cs"/>
          <w:spacing w:val="-4"/>
          <w:rtl/>
        </w:rPr>
        <w:t xml:space="preserve">تر از ما بود، با ظرف آبی بدنبال ایشان رفت و آنرا کنار درخت کُناری گذاشت. </w:t>
      </w:r>
      <w:r w:rsidRPr="005663CA">
        <w:rPr>
          <w:rStyle w:val="Char4"/>
          <w:rFonts w:eastAsia="MS Mincho"/>
          <w:spacing w:val="-4"/>
          <w:rtl/>
        </w:rPr>
        <w:t>رسول الله</w:t>
      </w:r>
      <w:r w:rsidR="00D42469" w:rsidRPr="00D42469">
        <w:rPr>
          <w:rStyle w:val="Char4"/>
          <w:rFonts w:eastAsia="MS Mincho" w:cs="CTraditional Arabic"/>
          <w:spacing w:val="-4"/>
          <w:rtl/>
        </w:rPr>
        <w:t xml:space="preserve"> ص </w:t>
      </w:r>
      <w:r w:rsidRPr="005663CA">
        <w:rPr>
          <w:rStyle w:val="Char4"/>
          <w:rFonts w:eastAsia="MS Mincho"/>
          <w:spacing w:val="-4"/>
          <w:rtl/>
        </w:rPr>
        <w:t xml:space="preserve">قضای حاجت </w:t>
      </w:r>
      <w:r w:rsidRPr="005663CA">
        <w:rPr>
          <w:rStyle w:val="Char4"/>
          <w:rFonts w:eastAsia="MS Mincho" w:hint="cs"/>
          <w:spacing w:val="-4"/>
          <w:rtl/>
        </w:rPr>
        <w:t>کرد،</w:t>
      </w:r>
      <w:r w:rsidRPr="005663CA">
        <w:rPr>
          <w:rStyle w:val="Char4"/>
          <w:rFonts w:eastAsia="MS Mincho"/>
          <w:spacing w:val="-4"/>
          <w:rtl/>
        </w:rPr>
        <w:t xml:space="preserve"> </w:t>
      </w:r>
      <w:r w:rsidRPr="005663CA">
        <w:rPr>
          <w:rStyle w:val="Char4"/>
          <w:rFonts w:eastAsia="MS Mincho" w:hint="cs"/>
          <w:spacing w:val="-4"/>
          <w:rtl/>
        </w:rPr>
        <w:t>با آن آب</w:t>
      </w:r>
      <w:r w:rsidR="005663CA">
        <w:rPr>
          <w:rStyle w:val="Char4"/>
          <w:rFonts w:eastAsia="MS Mincho" w:hint="cs"/>
          <w:spacing w:val="-4"/>
          <w:rtl/>
        </w:rPr>
        <w:t>‌</w:t>
      </w:r>
      <w:r w:rsidRPr="005663CA">
        <w:rPr>
          <w:rStyle w:val="Char4"/>
          <w:rFonts w:eastAsia="MS Mincho" w:hint="cs"/>
          <w:spacing w:val="-4"/>
          <w:rtl/>
        </w:rPr>
        <w:t xml:space="preserve">ها </w:t>
      </w:r>
      <w:r w:rsidRPr="005663CA">
        <w:rPr>
          <w:rStyle w:val="Char4"/>
          <w:rFonts w:eastAsia="MS Mincho"/>
          <w:spacing w:val="-4"/>
          <w:rtl/>
        </w:rPr>
        <w:t>استنجا</w:t>
      </w:r>
      <w:r w:rsidRPr="005663CA">
        <w:rPr>
          <w:rStyle w:val="Char4"/>
          <w:rFonts w:eastAsia="MS Mincho" w:hint="cs"/>
          <w:spacing w:val="-4"/>
          <w:rtl/>
        </w:rPr>
        <w:t xml:space="preserve"> نمود و نزد ما آمد</w:t>
      </w:r>
      <w:r w:rsidRPr="005663CA">
        <w:rPr>
          <w:rStyle w:val="Char4"/>
          <w:rFonts w:eastAsia="MS Mincho"/>
          <w:spacing w:val="-4"/>
          <w:rtl/>
        </w:rPr>
        <w:t>.</w:t>
      </w:r>
      <w:r w:rsidRPr="005663CA">
        <w:rPr>
          <w:rStyle w:val="Char4"/>
          <w:rFonts w:eastAsia="MS Mincho" w:hint="cs"/>
          <w:spacing w:val="-4"/>
          <w:rtl/>
        </w:rPr>
        <w:t xml:space="preserve"> </w:t>
      </w:r>
    </w:p>
    <w:p w:rsidR="001C7CAE" w:rsidRPr="007C41DE" w:rsidRDefault="001C7CAE" w:rsidP="001C7CAE">
      <w:pPr>
        <w:pStyle w:val="a2"/>
        <w:rPr>
          <w:rtl/>
        </w:rPr>
      </w:pPr>
      <w:bookmarkStart w:id="434" w:name="_Toc256337492"/>
      <w:bookmarkStart w:id="435" w:name="_Toc256339446"/>
      <w:bookmarkStart w:id="436" w:name="_Toc261194102"/>
      <w:bookmarkStart w:id="437" w:name="_Toc445895388"/>
      <w:bookmarkStart w:id="438" w:name="_Toc448059482"/>
      <w:r w:rsidRPr="007C41DE">
        <w:rPr>
          <w:rFonts w:hint="cs"/>
          <w:rtl/>
        </w:rPr>
        <w:t>باب(12): هنگام استنجا کردن با سنگ، عدد فرد رعایت شود</w:t>
      </w:r>
      <w:bookmarkEnd w:id="434"/>
      <w:bookmarkEnd w:id="435"/>
      <w:bookmarkEnd w:id="436"/>
      <w:bookmarkEnd w:id="437"/>
      <w:bookmarkEnd w:id="438"/>
    </w:p>
    <w:p w:rsidR="001C7CAE" w:rsidRPr="00423AB6" w:rsidRDefault="001C7CAE" w:rsidP="00DB04C7">
      <w:pPr>
        <w:widowControl w:val="0"/>
        <w:ind w:firstLine="397"/>
        <w:jc w:val="both"/>
        <w:rPr>
          <w:rStyle w:val="Char3"/>
          <w:rtl/>
        </w:rPr>
      </w:pPr>
      <w:r w:rsidRPr="005663CA">
        <w:rPr>
          <w:rStyle w:val="Char4"/>
          <w:rtl/>
        </w:rPr>
        <w:t>115</w:t>
      </w:r>
      <w:r w:rsidR="005663CA">
        <w:rPr>
          <w:rStyle w:val="Char4"/>
          <w:rFonts w:hint="cs"/>
          <w:rtl/>
        </w:rPr>
        <w:t>-</w:t>
      </w:r>
      <w:r w:rsidRPr="004808B9">
        <w:rPr>
          <w:rStyle w:val="Char3"/>
          <w:rtl/>
        </w:rPr>
        <w:t xml:space="preserve"> عَنْ أَبِي هُرَيْرَةَ</w:t>
      </w:r>
      <w:r w:rsidR="00D42469" w:rsidRPr="00D42469">
        <w:rPr>
          <w:rStyle w:val="Char3"/>
          <w:rFonts w:cs="CTraditional Arabic" w:hint="cs"/>
          <w:rtl/>
        </w:rPr>
        <w:t xml:space="preserve"> س </w:t>
      </w:r>
      <w:r w:rsidRPr="004808B9">
        <w:rPr>
          <w:rStyle w:val="Char3"/>
          <w:rtl/>
        </w:rPr>
        <w:t>يَبْلُغُ بِهِ النَّبِيَّ</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إِذَا اسْتَجْمَرَ أَحَدُكُمْ فَلْيَسْتَجْمِرْ وِتْرًا</w:t>
      </w:r>
      <w:r w:rsidRPr="004808B9">
        <w:rPr>
          <w:rStyle w:val="Char3"/>
          <w:rFonts w:hint="cs"/>
          <w:rtl/>
        </w:rPr>
        <w:t>،</w:t>
      </w:r>
      <w:r w:rsidRPr="004808B9">
        <w:rPr>
          <w:rStyle w:val="Char3"/>
          <w:rtl/>
        </w:rPr>
        <w:t xml:space="preserve"> وَإِذَا تَوَضَّأَ أَحَدُكُمْ فَلِيَجْعَلْ فِي أَنْفِهِ مَاءً ثُمَّ لِيَنْتَثِرْ</w:t>
      </w:r>
      <w:r w:rsidRPr="004808B9">
        <w:rPr>
          <w:rStyle w:val="Char3"/>
          <w:rFonts w:hint="cs"/>
          <w:rtl/>
        </w:rPr>
        <w:t>»</w:t>
      </w:r>
      <w:r w:rsidRPr="004808B9">
        <w:rPr>
          <w:rStyle w:val="Char3"/>
          <w:rtl/>
        </w:rPr>
        <w:t xml:space="preserve">. </w:t>
      </w:r>
      <w:r w:rsidRPr="005663CA">
        <w:rPr>
          <w:rStyle w:val="Char4"/>
          <w:rtl/>
        </w:rPr>
        <w:t>(م/237)</w:t>
      </w:r>
    </w:p>
    <w:p w:rsidR="001C7CAE" w:rsidRPr="002E320E" w:rsidRDefault="001C7CAE" w:rsidP="005663CA">
      <w:pPr>
        <w:pStyle w:val="a6"/>
        <w:rPr>
          <w:rStyle w:val="Char4"/>
          <w:rFonts w:eastAsia="MS Mincho"/>
          <w:rtl/>
        </w:rPr>
      </w:pPr>
      <w:r w:rsidRPr="005663CA">
        <w:rPr>
          <w:rStyle w:val="Char5"/>
          <w:rFonts w:eastAsia="MS Mincho"/>
          <w:rtl/>
        </w:rPr>
        <w:t>ترجمه</w:t>
      </w:r>
      <w:r w:rsidRPr="002E320E">
        <w:rPr>
          <w:rStyle w:val="Char4"/>
          <w:rFonts w:eastAsia="MS Mincho"/>
          <w:rtl/>
        </w:rPr>
        <w:t>: از ابوهریره</w:t>
      </w:r>
      <w:r w:rsidR="00D42469" w:rsidRPr="00D42469">
        <w:rPr>
          <w:rStyle w:val="Char4"/>
          <w:rFonts w:eastAsia="MS Mincho" w:cs="CTraditional Arabic"/>
          <w:rtl/>
        </w:rPr>
        <w:t xml:space="preserve"> س </w:t>
      </w:r>
      <w:r w:rsidRPr="002E320E">
        <w:rPr>
          <w:rStyle w:val="Char4"/>
          <w:rFonts w:eastAsia="MS Mincho"/>
          <w:rtl/>
        </w:rPr>
        <w:t xml:space="preserve">روایت است که </w:t>
      </w:r>
      <w:r w:rsidRPr="002E320E">
        <w:rPr>
          <w:rStyle w:val="Char4"/>
          <w:rFonts w:eastAsia="MS Mincho" w:hint="cs"/>
          <w:rtl/>
        </w:rPr>
        <w:t>نبی اکرم</w:t>
      </w:r>
      <w:r w:rsidR="00D42469" w:rsidRPr="00D42469">
        <w:rPr>
          <w:rStyle w:val="Char4"/>
          <w:rFonts w:eastAsia="MS Mincho" w:cs="CTraditional Arabic"/>
          <w:rtl/>
        </w:rPr>
        <w:t xml:space="preserve"> ص </w:t>
      </w:r>
      <w:r w:rsidRPr="002E320E">
        <w:rPr>
          <w:rStyle w:val="Char4"/>
          <w:rFonts w:eastAsia="MS Mincho"/>
          <w:rtl/>
        </w:rPr>
        <w:t xml:space="preserve">فرمود: </w:t>
      </w:r>
      <w:r w:rsidRPr="002E320E">
        <w:rPr>
          <w:rStyle w:val="Char4"/>
          <w:rFonts w:eastAsia="MS Mincho" w:hint="cs"/>
          <w:rtl/>
        </w:rPr>
        <w:t>«</w:t>
      </w:r>
      <w:r w:rsidRPr="002E320E">
        <w:rPr>
          <w:rStyle w:val="Char4"/>
          <w:rFonts w:eastAsia="MS Mincho"/>
          <w:rtl/>
        </w:rPr>
        <w:t>هرگاه</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یکی از شما </w:t>
      </w:r>
      <w:r w:rsidRPr="002E320E">
        <w:rPr>
          <w:rStyle w:val="Char4"/>
          <w:rFonts w:eastAsia="MS Mincho"/>
          <w:rtl/>
        </w:rPr>
        <w:t>ب</w:t>
      </w:r>
      <w:r w:rsidRPr="002E320E">
        <w:rPr>
          <w:rStyle w:val="Char4"/>
          <w:rFonts w:eastAsia="MS Mincho" w:hint="cs"/>
          <w:rtl/>
        </w:rPr>
        <w:t>ا</w:t>
      </w:r>
      <w:r w:rsidRPr="002E320E">
        <w:rPr>
          <w:rStyle w:val="Char4"/>
          <w:rFonts w:eastAsia="MS Mincho"/>
          <w:rtl/>
        </w:rPr>
        <w:t xml:space="preserve"> سنگ</w:t>
      </w:r>
      <w:r w:rsidRPr="002E320E">
        <w:rPr>
          <w:rStyle w:val="Char4"/>
          <w:rFonts w:eastAsia="MS Mincho" w:hint="cs"/>
          <w:rtl/>
        </w:rPr>
        <w:t>،</w:t>
      </w:r>
      <w:r w:rsidRPr="002E320E">
        <w:rPr>
          <w:rStyle w:val="Char4"/>
          <w:rFonts w:eastAsia="MS Mincho"/>
          <w:rtl/>
        </w:rPr>
        <w:t xml:space="preserve"> استنجا ن</w:t>
      </w:r>
      <w:r w:rsidRPr="002E320E">
        <w:rPr>
          <w:rStyle w:val="Char4"/>
          <w:rFonts w:eastAsia="MS Mincho" w:hint="cs"/>
          <w:rtl/>
        </w:rPr>
        <w:t>مو</w:t>
      </w:r>
      <w:r w:rsidRPr="002E320E">
        <w:rPr>
          <w:rStyle w:val="Char4"/>
          <w:rFonts w:eastAsia="MS Mincho"/>
          <w:rtl/>
        </w:rPr>
        <w:t>د، عدد فرد را رعایت ن</w:t>
      </w:r>
      <w:r w:rsidRPr="002E320E">
        <w:rPr>
          <w:rStyle w:val="Char4"/>
          <w:rFonts w:eastAsia="MS Mincho" w:hint="cs"/>
          <w:rtl/>
        </w:rPr>
        <w:t>مای</w:t>
      </w:r>
      <w:r w:rsidRPr="002E320E">
        <w:rPr>
          <w:rStyle w:val="Char4"/>
          <w:rFonts w:eastAsia="MS Mincho"/>
          <w:rtl/>
        </w:rPr>
        <w:t>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و هرگاه یکی از شما خواست وضو بگیرد،</w:t>
      </w:r>
      <w:r w:rsidRPr="002E320E">
        <w:rPr>
          <w:rStyle w:val="Char4"/>
          <w:rFonts w:eastAsia="MS Mincho"/>
          <w:rtl/>
        </w:rPr>
        <w:t xml:space="preserve"> </w:t>
      </w:r>
      <w:r w:rsidRPr="002E320E">
        <w:rPr>
          <w:rStyle w:val="Char4"/>
          <w:rFonts w:eastAsia="MS Mincho" w:hint="cs"/>
          <w:rtl/>
        </w:rPr>
        <w:t>آب، وارد بینی‌اش کند و آنرا پاک نماید»</w:t>
      </w:r>
      <w:r w:rsidRPr="002E320E">
        <w:rPr>
          <w:rStyle w:val="Char4"/>
          <w:rFonts w:eastAsia="MS Mincho"/>
          <w:rtl/>
        </w:rPr>
        <w:t>.</w:t>
      </w:r>
    </w:p>
    <w:p w:rsidR="001C7CAE" w:rsidRPr="007C41DE" w:rsidRDefault="001C7CAE" w:rsidP="001C7CAE">
      <w:pPr>
        <w:pStyle w:val="a2"/>
        <w:rPr>
          <w:rtl/>
        </w:rPr>
      </w:pPr>
      <w:bookmarkStart w:id="439" w:name="_Toc256337493"/>
      <w:bookmarkStart w:id="440" w:name="_Toc256339447"/>
      <w:bookmarkStart w:id="441" w:name="_Toc261194103"/>
      <w:bookmarkStart w:id="442" w:name="_Toc445895389"/>
      <w:bookmarkStart w:id="443" w:name="_Toc448059483"/>
      <w:r w:rsidRPr="007C41DE">
        <w:rPr>
          <w:rFonts w:hint="cs"/>
          <w:rtl/>
        </w:rPr>
        <w:t xml:space="preserve">باب(13): استنجا </w:t>
      </w:r>
      <w:r w:rsidRPr="004C7703">
        <w:rPr>
          <w:rFonts w:hint="cs"/>
          <w:rtl/>
        </w:rPr>
        <w:t>ک</w:t>
      </w:r>
      <w:r w:rsidRPr="007C41DE">
        <w:rPr>
          <w:rFonts w:hint="cs"/>
          <w:rtl/>
        </w:rPr>
        <w:t>ردن با سنگ و نهی از استعمال سرگ</w:t>
      </w:r>
      <w:r w:rsidRPr="004C7703">
        <w:rPr>
          <w:rFonts w:hint="cs"/>
          <w:rtl/>
        </w:rPr>
        <w:t>ی</w:t>
      </w:r>
      <w:r w:rsidRPr="007C41DE">
        <w:rPr>
          <w:rFonts w:hint="cs"/>
          <w:rtl/>
        </w:rPr>
        <w:t>ن و استخوان</w:t>
      </w:r>
      <w:bookmarkEnd w:id="439"/>
      <w:bookmarkEnd w:id="440"/>
      <w:bookmarkEnd w:id="441"/>
      <w:bookmarkEnd w:id="442"/>
      <w:bookmarkEnd w:id="443"/>
    </w:p>
    <w:p w:rsidR="001C7CAE" w:rsidRPr="00423AB6" w:rsidRDefault="001C7CAE" w:rsidP="00DB04C7">
      <w:pPr>
        <w:widowControl w:val="0"/>
        <w:ind w:firstLine="397"/>
        <w:jc w:val="both"/>
        <w:rPr>
          <w:rStyle w:val="Char3"/>
          <w:rtl/>
        </w:rPr>
      </w:pPr>
      <w:r w:rsidRPr="005663CA">
        <w:rPr>
          <w:rStyle w:val="Char4"/>
          <w:rtl/>
        </w:rPr>
        <w:t>116</w:t>
      </w:r>
      <w:r w:rsidR="005663CA">
        <w:rPr>
          <w:rStyle w:val="Char4"/>
          <w:rFonts w:hint="cs"/>
          <w:rtl/>
        </w:rPr>
        <w:t>-</w:t>
      </w:r>
      <w:r w:rsidRPr="004808B9">
        <w:rPr>
          <w:rStyle w:val="Char3"/>
          <w:rtl/>
        </w:rPr>
        <w:t xml:space="preserve"> عَنْ س</w:t>
      </w:r>
      <w:r w:rsidRPr="004808B9">
        <w:rPr>
          <w:rStyle w:val="Char3"/>
          <w:rFonts w:hint="cs"/>
          <w:rtl/>
        </w:rPr>
        <w:t>ُ</w:t>
      </w:r>
      <w:r w:rsidRPr="004808B9">
        <w:rPr>
          <w:rStyle w:val="Char3"/>
          <w:rtl/>
        </w:rPr>
        <w:t>ل</w:t>
      </w:r>
      <w:r w:rsidRPr="004808B9">
        <w:rPr>
          <w:rStyle w:val="Char3"/>
          <w:rFonts w:hint="cs"/>
          <w:rtl/>
        </w:rPr>
        <w:t>َي</w:t>
      </w:r>
      <w:r w:rsidRPr="004808B9">
        <w:rPr>
          <w:rStyle w:val="Char3"/>
          <w:rtl/>
        </w:rPr>
        <w:t>مَانَ</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قِيلَ لَهُ</w:t>
      </w:r>
      <w:r w:rsidRPr="004808B9">
        <w:rPr>
          <w:rStyle w:val="Char3"/>
          <w:rFonts w:hint="cs"/>
          <w:rtl/>
        </w:rPr>
        <w:t>:</w:t>
      </w:r>
      <w:r w:rsidRPr="004808B9">
        <w:rPr>
          <w:rStyle w:val="Char3"/>
          <w:rtl/>
        </w:rPr>
        <w:t xml:space="preserve"> قَدْ عَلَّمَكُمْ نَبِيُّكُمْ صكُلَّ شَيْءٍ حَتَّى الْخِرَاءَةَ</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أَجَلْ</w:t>
      </w:r>
      <w:r w:rsidRPr="004808B9">
        <w:rPr>
          <w:rStyle w:val="Char3"/>
          <w:rFonts w:hint="cs"/>
          <w:rtl/>
        </w:rPr>
        <w:t>،</w:t>
      </w:r>
      <w:r w:rsidRPr="004808B9">
        <w:rPr>
          <w:rStyle w:val="Char3"/>
          <w:rtl/>
        </w:rPr>
        <w:t xml:space="preserve"> لَقَدْ نَهَانَا أَنْ نَسْتَقْبِلَ الْقِبْلَةَ لِغَائِطٍ أَوْ بَوْلٍ</w:t>
      </w:r>
      <w:r w:rsidRPr="004808B9">
        <w:rPr>
          <w:rStyle w:val="Char3"/>
          <w:rFonts w:hint="cs"/>
          <w:rtl/>
        </w:rPr>
        <w:t>،</w:t>
      </w:r>
      <w:r w:rsidRPr="004808B9">
        <w:rPr>
          <w:rStyle w:val="Char3"/>
          <w:rtl/>
        </w:rPr>
        <w:t xml:space="preserve"> أَوْ أَنْ نَسْتَنْجِيَ بِالْيَمِينِ أَوْ أَنْ نَسْتَنْجِيَ بِأَقَلَّ مِنْ ثَلا</w:t>
      </w:r>
      <w:r w:rsidRPr="004808B9">
        <w:rPr>
          <w:rStyle w:val="Char3"/>
          <w:rFonts w:hint="cs"/>
          <w:rtl/>
        </w:rPr>
        <w:t>َ</w:t>
      </w:r>
      <w:r w:rsidRPr="004808B9">
        <w:rPr>
          <w:rStyle w:val="Char3"/>
          <w:rtl/>
        </w:rPr>
        <w:t>ثَةِ أَحْجَارٍ</w:t>
      </w:r>
      <w:r w:rsidRPr="004808B9">
        <w:rPr>
          <w:rStyle w:val="Char3"/>
          <w:rFonts w:hint="cs"/>
          <w:rtl/>
        </w:rPr>
        <w:t>،</w:t>
      </w:r>
      <w:r w:rsidRPr="004808B9">
        <w:rPr>
          <w:rStyle w:val="Char3"/>
          <w:rtl/>
        </w:rPr>
        <w:t xml:space="preserve"> أَوْ أَنْ نَسْتَنْجِيَ بِرَجِيعٍ أَوْ بِعَظْمٍ. </w:t>
      </w:r>
      <w:r w:rsidRPr="005663CA">
        <w:rPr>
          <w:rStyle w:val="Char4"/>
          <w:rtl/>
        </w:rPr>
        <w:t>(م/262)</w:t>
      </w:r>
    </w:p>
    <w:p w:rsidR="001C7CAE" w:rsidRPr="005663CA" w:rsidRDefault="001C7CAE" w:rsidP="001C7CAE">
      <w:pPr>
        <w:pStyle w:val="Subtitle"/>
        <w:widowControl w:val="0"/>
        <w:ind w:firstLine="284"/>
        <w:jc w:val="both"/>
        <w:rPr>
          <w:rStyle w:val="Char4"/>
          <w:b w:val="0"/>
          <w:bCs w:val="0"/>
          <w:rtl/>
        </w:rPr>
      </w:pPr>
      <w:r w:rsidRPr="005663CA">
        <w:rPr>
          <w:rStyle w:val="Char5"/>
          <w:rFonts w:hint="cs"/>
          <w:b/>
          <w:bCs/>
          <w:rtl/>
        </w:rPr>
        <w:t>ترجمه</w:t>
      </w:r>
      <w:r w:rsidRPr="005663CA">
        <w:rPr>
          <w:rStyle w:val="Char4"/>
          <w:rFonts w:hint="cs"/>
          <w:b w:val="0"/>
          <w:bCs w:val="0"/>
          <w:rtl/>
        </w:rPr>
        <w:t>: از سلیمان</w:t>
      </w:r>
      <w:r w:rsidR="00D42469" w:rsidRPr="00D42469">
        <w:rPr>
          <w:rStyle w:val="Char4"/>
          <w:rFonts w:cs="CTraditional Arabic" w:hint="cs"/>
          <w:b w:val="0"/>
          <w:bCs w:val="0"/>
          <w:rtl/>
        </w:rPr>
        <w:t xml:space="preserve"> س </w:t>
      </w:r>
      <w:r w:rsidRPr="005663CA">
        <w:rPr>
          <w:rStyle w:val="Char4"/>
          <w:rFonts w:hint="cs"/>
          <w:b w:val="0"/>
          <w:bCs w:val="0"/>
          <w:rtl/>
        </w:rPr>
        <w:t>روایت است که فرمود: به من گفتند: پیامبر شما همه چیز را به شما آموخته است حتی روش دستشویی رفتن را؟ گفتم: بلی، رسول اکرم</w:t>
      </w:r>
      <w:r w:rsidR="00D42469" w:rsidRPr="00D42469">
        <w:rPr>
          <w:rStyle w:val="Char4"/>
          <w:rFonts w:cs="CTraditional Arabic" w:hint="cs"/>
          <w:b w:val="0"/>
          <w:bCs w:val="0"/>
          <w:rtl/>
        </w:rPr>
        <w:t xml:space="preserve"> ص </w:t>
      </w:r>
      <w:r w:rsidRPr="005663CA">
        <w:rPr>
          <w:rStyle w:val="Char4"/>
          <w:rFonts w:hint="cs"/>
          <w:b w:val="0"/>
          <w:bCs w:val="0"/>
          <w:rtl/>
        </w:rPr>
        <w:t xml:space="preserve">ما را از رو به قبله نمودن هنگام مدفوع و ادرار، استنجا کردن با دست راست، استنجا با کمتر از سه سنگ و استنجا کردن با سرگین و استخون، نهی فرمود. </w:t>
      </w:r>
    </w:p>
    <w:p w:rsidR="001C7CAE" w:rsidRPr="007C41DE" w:rsidRDefault="001C7CAE" w:rsidP="001C7CAE">
      <w:pPr>
        <w:pStyle w:val="a2"/>
        <w:rPr>
          <w:rtl/>
        </w:rPr>
      </w:pPr>
      <w:bookmarkStart w:id="444" w:name="_Toc256337494"/>
      <w:bookmarkStart w:id="445" w:name="_Toc256339448"/>
      <w:bookmarkStart w:id="446" w:name="_Toc261194104"/>
      <w:bookmarkStart w:id="447" w:name="_Toc445895390"/>
      <w:bookmarkStart w:id="448" w:name="_Toc448059484"/>
      <w:r w:rsidRPr="007C41DE">
        <w:rPr>
          <w:rFonts w:hint="cs"/>
          <w:rtl/>
        </w:rPr>
        <w:t>باب(14): استعمال پوست ح</w:t>
      </w:r>
      <w:r w:rsidRPr="004C7703">
        <w:rPr>
          <w:rFonts w:hint="cs"/>
          <w:rtl/>
        </w:rPr>
        <w:t>ی</w:t>
      </w:r>
      <w:r w:rsidRPr="007C41DE">
        <w:rPr>
          <w:rFonts w:hint="cs"/>
          <w:rtl/>
        </w:rPr>
        <w:t>وانات مرده</w:t>
      </w:r>
      <w:bookmarkEnd w:id="444"/>
      <w:bookmarkEnd w:id="445"/>
      <w:bookmarkEnd w:id="446"/>
      <w:bookmarkEnd w:id="447"/>
      <w:bookmarkEnd w:id="448"/>
    </w:p>
    <w:p w:rsidR="001C7CAE" w:rsidRPr="00423AB6" w:rsidRDefault="001C7CAE" w:rsidP="001C7CAE">
      <w:pPr>
        <w:widowControl w:val="0"/>
        <w:ind w:firstLine="284"/>
        <w:jc w:val="both"/>
        <w:rPr>
          <w:rStyle w:val="Char3"/>
          <w:rtl/>
        </w:rPr>
      </w:pPr>
      <w:r w:rsidRPr="008672C0">
        <w:rPr>
          <w:rStyle w:val="Char4"/>
          <w:rtl/>
        </w:rPr>
        <w:t>117</w:t>
      </w:r>
      <w:r>
        <w:rPr>
          <w:rStyle w:val="Char4"/>
          <w:rFonts w:hint="cs"/>
          <w:rtl/>
        </w:rPr>
        <w:t>-</w:t>
      </w:r>
      <w:r w:rsidRPr="00423AB6">
        <w:rPr>
          <w:rStyle w:val="Char3"/>
          <w:rtl/>
        </w:rPr>
        <w:t xml:space="preserve"> عَنِ ابْنِ عَبَّاسٍ</w:t>
      </w:r>
      <w:r w:rsidRPr="00423AB6">
        <w:rPr>
          <w:rStyle w:val="Char3"/>
          <w:rFonts w:hint="cs"/>
          <w:rtl/>
        </w:rPr>
        <w:t xml:space="preserve"> </w:t>
      </w:r>
      <w:r w:rsidRPr="004C7703">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تُصُدِّقَ عَلَى مَوْلا</w:t>
      </w:r>
      <w:r w:rsidRPr="00423AB6">
        <w:rPr>
          <w:rStyle w:val="Char3"/>
          <w:rFonts w:hint="cs"/>
          <w:rtl/>
        </w:rPr>
        <w:t>َ</w:t>
      </w:r>
      <w:r w:rsidRPr="00423AB6">
        <w:rPr>
          <w:rStyle w:val="Char3"/>
          <w:rtl/>
        </w:rPr>
        <w:t>ةٍ لِمَيْمُونَةَ بِشَاةٍ فَمَاتَتْ</w:t>
      </w:r>
      <w:r w:rsidRPr="00423AB6">
        <w:rPr>
          <w:rStyle w:val="Char3"/>
          <w:rFonts w:hint="cs"/>
          <w:rtl/>
        </w:rPr>
        <w:t>،</w:t>
      </w:r>
      <w:r w:rsidRPr="00423AB6">
        <w:rPr>
          <w:rStyle w:val="Char3"/>
          <w:rtl/>
        </w:rPr>
        <w:t xml:space="preserve"> فَمَرَّ بِهَا رَسُولُ اللَّهِ</w:t>
      </w:r>
      <w:r w:rsidR="00D42469" w:rsidRPr="00D42469">
        <w:rPr>
          <w:rStyle w:val="Char3"/>
          <w:rFonts w:cs="CTraditional Arabic"/>
          <w:rtl/>
        </w:rPr>
        <w:t xml:space="preserve"> ص </w:t>
      </w:r>
      <w:r w:rsidRPr="00423AB6">
        <w:rPr>
          <w:rStyle w:val="Char3"/>
          <w:rtl/>
        </w:rPr>
        <w:t>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هَلا</w:t>
      </w:r>
      <w:r w:rsidRPr="00423AB6">
        <w:rPr>
          <w:rStyle w:val="Char3"/>
          <w:rFonts w:hint="cs"/>
          <w:rtl/>
        </w:rPr>
        <w:t>َّ</w:t>
      </w:r>
      <w:r w:rsidRPr="00423AB6">
        <w:rPr>
          <w:rStyle w:val="Char3"/>
          <w:rtl/>
        </w:rPr>
        <w:t xml:space="preserve"> أَخَذْتُمْ إِهَابَهَا فَدَبَغْتُمُوهُ فَانْتَفَعْتُمْ بِهِ</w:t>
      </w:r>
      <w:r w:rsidRPr="00423AB6">
        <w:rPr>
          <w:rStyle w:val="Char3"/>
          <w:rFonts w:hint="cs"/>
          <w:rtl/>
        </w:rPr>
        <w:t>»؟</w:t>
      </w:r>
      <w:r w:rsidRPr="00423AB6">
        <w:rPr>
          <w:rStyle w:val="Char3"/>
          <w:rtl/>
        </w:rPr>
        <w:t xml:space="preserve"> فَقَالُوا</w:t>
      </w:r>
      <w:r w:rsidRPr="00423AB6">
        <w:rPr>
          <w:rStyle w:val="Char3"/>
          <w:rFonts w:hint="cs"/>
          <w:rtl/>
        </w:rPr>
        <w:t>:</w:t>
      </w:r>
      <w:r w:rsidRPr="00423AB6">
        <w:rPr>
          <w:rStyle w:val="Char3"/>
          <w:rtl/>
        </w:rPr>
        <w:t xml:space="preserve"> إِنَّهَا مَيْتَةٌ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إِنَّمَا حَرُمَ أَكْلُهَا</w:t>
      </w:r>
      <w:r w:rsidRPr="00423AB6">
        <w:rPr>
          <w:rStyle w:val="Char3"/>
          <w:rFonts w:hint="cs"/>
          <w:rtl/>
        </w:rPr>
        <w:t>».</w:t>
      </w:r>
      <w:r w:rsidRPr="00423AB6">
        <w:rPr>
          <w:rStyle w:val="Char3"/>
          <w:rtl/>
        </w:rPr>
        <w:t xml:space="preserve"> </w:t>
      </w:r>
      <w:r w:rsidRPr="008672C0">
        <w:rPr>
          <w:rStyle w:val="Char4"/>
          <w:rtl/>
        </w:rPr>
        <w:t>(م/363)</w:t>
      </w:r>
    </w:p>
    <w:p w:rsidR="001C7CAE" w:rsidRPr="008672C0" w:rsidRDefault="001C7CAE" w:rsidP="001C7CAE">
      <w:pPr>
        <w:pStyle w:val="Subtitle"/>
        <w:widowControl w:val="0"/>
        <w:ind w:firstLine="284"/>
        <w:jc w:val="both"/>
        <w:rPr>
          <w:rStyle w:val="Char4"/>
          <w:b w:val="0"/>
          <w:bCs w:val="0"/>
          <w:rtl/>
        </w:rPr>
      </w:pPr>
      <w:r w:rsidRPr="005663CA">
        <w:rPr>
          <w:rStyle w:val="Char5"/>
          <w:rFonts w:hint="cs"/>
          <w:b/>
          <w:bCs/>
          <w:rtl/>
        </w:rPr>
        <w:t>ترجمه</w:t>
      </w:r>
      <w:r w:rsidRPr="008672C0">
        <w:rPr>
          <w:rStyle w:val="Char4"/>
          <w:rFonts w:hint="cs"/>
          <w:b w:val="0"/>
          <w:bCs w:val="0"/>
          <w:rtl/>
        </w:rPr>
        <w:t xml:space="preserve">: ابن عباس </w:t>
      </w:r>
      <w:r w:rsidRPr="008672C0">
        <w:rPr>
          <w:rStyle w:val="Char4"/>
          <w:rFonts w:cs="CTraditional Arabic" w:hint="cs"/>
          <w:b w:val="0"/>
          <w:bCs w:val="0"/>
          <w:rtl/>
        </w:rPr>
        <w:t>ب</w:t>
      </w:r>
      <w:r w:rsidRPr="008672C0">
        <w:rPr>
          <w:rStyle w:val="Char4"/>
          <w:b w:val="0"/>
          <w:bCs w:val="0"/>
          <w:rtl/>
        </w:rPr>
        <w:t xml:space="preserve"> </w:t>
      </w:r>
      <w:r w:rsidRPr="008672C0">
        <w:rPr>
          <w:rStyle w:val="Char4"/>
          <w:rFonts w:hint="cs"/>
          <w:b w:val="0"/>
          <w:bCs w:val="0"/>
          <w:rtl/>
        </w:rPr>
        <w:t>می‌گوید: به یکی از بردگان میمونه</w:t>
      </w:r>
      <w:r w:rsidR="00D42469" w:rsidRPr="00D42469">
        <w:rPr>
          <w:rStyle w:val="Char4"/>
          <w:rFonts w:cs="CTraditional Arabic" w:hint="cs"/>
          <w:b w:val="0"/>
          <w:bCs w:val="0"/>
          <w:rtl/>
        </w:rPr>
        <w:t xml:space="preserve"> ل </w:t>
      </w:r>
      <w:r w:rsidRPr="008672C0">
        <w:rPr>
          <w:rStyle w:val="Char4"/>
          <w:rFonts w:hint="cs"/>
          <w:b w:val="0"/>
          <w:bCs w:val="0"/>
          <w:rtl/>
        </w:rPr>
        <w:t>گوسفندی صدقه دادند و آن گوسفند مُرد. رسول الله</w:t>
      </w:r>
      <w:r w:rsidR="00D42469" w:rsidRPr="00D42469">
        <w:rPr>
          <w:rFonts w:cs="CTraditional Arabic" w:hint="cs"/>
          <w:b w:val="0"/>
          <w:bCs w:val="0"/>
          <w:sz w:val="34"/>
          <w:szCs w:val="36"/>
          <w:rtl/>
        </w:rPr>
        <w:t xml:space="preserve"> ص </w:t>
      </w:r>
      <w:r w:rsidRPr="008672C0">
        <w:rPr>
          <w:rStyle w:val="Char4"/>
          <w:rFonts w:hint="cs"/>
          <w:b w:val="0"/>
          <w:bCs w:val="0"/>
          <w:rtl/>
        </w:rPr>
        <w:t xml:space="preserve">از کنار آن گذشت و فرمود: «چرا پوستش را بر نداشتید و دباغی نکردید تا ازآن استفاده نمایید»؟ گفتند: گوسفند، مُردار </w:t>
      </w:r>
      <w:r w:rsidRPr="008672C0">
        <w:rPr>
          <w:rStyle w:val="Char4"/>
          <w:rFonts w:hint="cs"/>
          <w:b w:val="0"/>
          <w:bCs w:val="0"/>
          <w:rtl/>
        </w:rPr>
        <w:lastRenderedPageBreak/>
        <w:t>است. فرمود: «فقط خوردن آن حرام است».</w:t>
      </w:r>
    </w:p>
    <w:p w:rsidR="001C7CAE" w:rsidRPr="007C41DE" w:rsidRDefault="001C7CAE" w:rsidP="001C7CAE">
      <w:pPr>
        <w:pStyle w:val="a2"/>
        <w:rPr>
          <w:rtl/>
        </w:rPr>
      </w:pPr>
      <w:bookmarkStart w:id="449" w:name="_Toc256337495"/>
      <w:bookmarkStart w:id="450" w:name="_Toc256339449"/>
      <w:bookmarkStart w:id="451" w:name="_Toc261194105"/>
      <w:bookmarkStart w:id="452" w:name="_Toc445895391"/>
      <w:bookmarkStart w:id="453" w:name="_Toc448059485"/>
      <w:r w:rsidRPr="007C41DE">
        <w:rPr>
          <w:rFonts w:hint="cs"/>
          <w:rtl/>
        </w:rPr>
        <w:t>باب(15): چون پوست دباغ</w:t>
      </w:r>
      <w:r>
        <w:rPr>
          <w:rFonts w:hint="cs"/>
          <w:rtl/>
        </w:rPr>
        <w:t>ی</w:t>
      </w:r>
      <w:r w:rsidRPr="007C41DE">
        <w:rPr>
          <w:rFonts w:hint="cs"/>
          <w:rtl/>
        </w:rPr>
        <w:t xml:space="preserve"> شود، پا</w:t>
      </w:r>
      <w:r>
        <w:rPr>
          <w:rFonts w:hint="cs"/>
          <w:rtl/>
        </w:rPr>
        <w:t>ک</w:t>
      </w:r>
      <w:r w:rsidRPr="007C41DE">
        <w:rPr>
          <w:rFonts w:hint="cs"/>
          <w:rtl/>
        </w:rPr>
        <w:t xml:space="preserve"> گردد</w:t>
      </w:r>
      <w:bookmarkEnd w:id="449"/>
      <w:bookmarkEnd w:id="450"/>
      <w:bookmarkEnd w:id="451"/>
      <w:bookmarkEnd w:id="452"/>
      <w:bookmarkEnd w:id="453"/>
    </w:p>
    <w:p w:rsidR="001C7CAE" w:rsidRPr="00423AB6" w:rsidRDefault="001C7CAE" w:rsidP="00DB04C7">
      <w:pPr>
        <w:widowControl w:val="0"/>
        <w:ind w:firstLine="397"/>
        <w:jc w:val="both"/>
        <w:rPr>
          <w:rStyle w:val="Char3"/>
          <w:rtl/>
        </w:rPr>
      </w:pPr>
      <w:r w:rsidRPr="00B8121B">
        <w:rPr>
          <w:rStyle w:val="Char4"/>
          <w:rtl/>
        </w:rPr>
        <w:t>118</w:t>
      </w:r>
      <w:r w:rsidR="00B8121B">
        <w:rPr>
          <w:rStyle w:val="Char4"/>
          <w:rFonts w:hint="cs"/>
          <w:rtl/>
        </w:rPr>
        <w:t>-</w:t>
      </w:r>
      <w:r w:rsidRPr="004808B9">
        <w:rPr>
          <w:rStyle w:val="Char3"/>
          <w:rtl/>
        </w:rPr>
        <w:t xml:space="preserve"> عَنْ يَزِيدَ بْنِ أَبِي حَبِيبٍ</w:t>
      </w:r>
      <w:r w:rsidRPr="004808B9">
        <w:rPr>
          <w:rStyle w:val="Char3"/>
          <w:rFonts w:hint="cs"/>
          <w:rtl/>
        </w:rPr>
        <w:t>:</w:t>
      </w:r>
      <w:r w:rsidRPr="004808B9">
        <w:rPr>
          <w:rStyle w:val="Char3"/>
          <w:rtl/>
        </w:rPr>
        <w:t xml:space="preserve"> أَنَّ أَبَا الْخَيْرِ حَدَّثَهُ قَالَ</w:t>
      </w:r>
      <w:r w:rsidRPr="004808B9">
        <w:rPr>
          <w:rStyle w:val="Char3"/>
          <w:rFonts w:hint="cs"/>
          <w:rtl/>
        </w:rPr>
        <w:t>:</w:t>
      </w:r>
      <w:r w:rsidRPr="004808B9">
        <w:rPr>
          <w:rStyle w:val="Char3"/>
          <w:rtl/>
        </w:rPr>
        <w:t xml:space="preserve"> رَأَيْتُ عَلَى ابْنِ وَعْلَةَ السَّبَإِيِّ فَرْوًا</w:t>
      </w:r>
      <w:r w:rsidRPr="004808B9">
        <w:rPr>
          <w:rStyle w:val="Char3"/>
          <w:rFonts w:hint="cs"/>
          <w:rtl/>
        </w:rPr>
        <w:t>،</w:t>
      </w:r>
      <w:r w:rsidRPr="004808B9">
        <w:rPr>
          <w:rStyle w:val="Char3"/>
          <w:rtl/>
        </w:rPr>
        <w:t xml:space="preserve"> فَمَ</w:t>
      </w:r>
      <w:r w:rsidRPr="004808B9">
        <w:rPr>
          <w:rStyle w:val="Char3"/>
          <w:rFonts w:hint="cs"/>
          <w:rtl/>
        </w:rPr>
        <w:t>سَ</w:t>
      </w:r>
      <w:r w:rsidRPr="004808B9">
        <w:rPr>
          <w:rStyle w:val="Char3"/>
          <w:rtl/>
        </w:rPr>
        <w:t>س</w:t>
      </w:r>
      <w:r w:rsidRPr="004808B9">
        <w:rPr>
          <w:rStyle w:val="Char3"/>
          <w:rFonts w:hint="cs"/>
          <w:rtl/>
        </w:rPr>
        <w:t>ْ</w:t>
      </w:r>
      <w:r w:rsidRPr="004808B9">
        <w:rPr>
          <w:rStyle w:val="Char3"/>
          <w:rtl/>
        </w:rPr>
        <w:t>تُهُ</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مَا لَكَ تَمَسُّهُ</w:t>
      </w:r>
      <w:r w:rsidRPr="004808B9">
        <w:rPr>
          <w:rStyle w:val="Char3"/>
          <w:rFonts w:hint="cs"/>
          <w:rtl/>
        </w:rPr>
        <w:t>؟</w:t>
      </w:r>
      <w:r w:rsidRPr="004808B9">
        <w:rPr>
          <w:rStyle w:val="Char3"/>
          <w:rtl/>
        </w:rPr>
        <w:t xml:space="preserve"> قَدْ سَأَلْتُ عَبْدَ اللَّهِ بْنَ عَبَّاسٍ قُلْتُ</w:t>
      </w:r>
      <w:r w:rsidRPr="004808B9">
        <w:rPr>
          <w:rStyle w:val="Char3"/>
          <w:rFonts w:hint="cs"/>
          <w:rtl/>
        </w:rPr>
        <w:t>:</w:t>
      </w:r>
      <w:r w:rsidRPr="004808B9">
        <w:rPr>
          <w:rStyle w:val="Char3"/>
          <w:rtl/>
        </w:rPr>
        <w:t xml:space="preserve"> إِنَّا نَكُونُ بِالْمَغْرِبِ</w:t>
      </w:r>
      <w:r w:rsidRPr="004808B9">
        <w:rPr>
          <w:rStyle w:val="Char3"/>
          <w:rFonts w:hint="cs"/>
          <w:rtl/>
        </w:rPr>
        <w:t>،</w:t>
      </w:r>
      <w:r w:rsidRPr="004808B9">
        <w:rPr>
          <w:rStyle w:val="Char3"/>
          <w:rtl/>
        </w:rPr>
        <w:t xml:space="preserve"> وَمَعَنَا الْبَرْبَرُ وَالْمَجُوسُ</w:t>
      </w:r>
      <w:r w:rsidRPr="004808B9">
        <w:rPr>
          <w:rStyle w:val="Char3"/>
          <w:rFonts w:hint="cs"/>
          <w:rtl/>
        </w:rPr>
        <w:t>،</w:t>
      </w:r>
      <w:r w:rsidRPr="004808B9">
        <w:rPr>
          <w:rStyle w:val="Char3"/>
          <w:rtl/>
        </w:rPr>
        <w:t xml:space="preserve"> نُؤْتَى بِالْكَبْشِ قَدْ ذَبَحُوهُ</w:t>
      </w:r>
      <w:r w:rsidRPr="004808B9">
        <w:rPr>
          <w:rStyle w:val="Char3"/>
          <w:rFonts w:hint="cs"/>
          <w:rtl/>
        </w:rPr>
        <w:t>،</w:t>
      </w:r>
      <w:r w:rsidRPr="004808B9">
        <w:rPr>
          <w:rStyle w:val="Char3"/>
          <w:rtl/>
        </w:rPr>
        <w:t xml:space="preserve"> وَنَحْنُ لا</w:t>
      </w:r>
      <w:r w:rsidRPr="004808B9">
        <w:rPr>
          <w:rStyle w:val="Char3"/>
          <w:rFonts w:hint="cs"/>
          <w:rtl/>
        </w:rPr>
        <w:t>َ</w:t>
      </w:r>
      <w:r w:rsidRPr="004808B9">
        <w:rPr>
          <w:rStyle w:val="Char3"/>
          <w:rtl/>
        </w:rPr>
        <w:t xml:space="preserve"> نَأْكُلُ ذَبَائِحَهُمْ</w:t>
      </w:r>
      <w:r w:rsidRPr="004808B9">
        <w:rPr>
          <w:rStyle w:val="Char3"/>
          <w:rFonts w:hint="cs"/>
          <w:rtl/>
        </w:rPr>
        <w:t>،</w:t>
      </w:r>
      <w:r w:rsidRPr="004808B9">
        <w:rPr>
          <w:rStyle w:val="Char3"/>
          <w:rtl/>
        </w:rPr>
        <w:t xml:space="preserve"> وَيَأْتُونَا بِالسِّقَاءِ يَجْعَلُونَ فِيهِ الْوَدَكَ</w:t>
      </w:r>
      <w:r w:rsidRPr="004808B9">
        <w:rPr>
          <w:rStyle w:val="Char3"/>
          <w:rFonts w:hint="cs"/>
          <w:rtl/>
        </w:rPr>
        <w:t>؟</w:t>
      </w:r>
      <w:r w:rsidRPr="004808B9">
        <w:rPr>
          <w:rStyle w:val="Char3"/>
          <w:rtl/>
        </w:rPr>
        <w:t xml:space="preserve"> فَقَالَ ابْنُ عَبَّاسٍ</w:t>
      </w:r>
      <w:r w:rsidRPr="004808B9">
        <w:rPr>
          <w:rStyle w:val="Char3"/>
          <w:rFonts w:hint="cs"/>
          <w:rtl/>
        </w:rPr>
        <w:t>:</w:t>
      </w:r>
      <w:r w:rsidRPr="004808B9">
        <w:rPr>
          <w:rStyle w:val="Char3"/>
          <w:rtl/>
        </w:rPr>
        <w:t xml:space="preserve"> قَدْ سَأَلْنَا رَسُولَ اللَّهِ</w:t>
      </w:r>
      <w:r w:rsidR="00D42469" w:rsidRPr="00D42469">
        <w:rPr>
          <w:rStyle w:val="Char3"/>
          <w:rFonts w:cs="CTraditional Arabic"/>
          <w:rtl/>
        </w:rPr>
        <w:t xml:space="preserve"> ص </w:t>
      </w:r>
      <w:r w:rsidRPr="004808B9">
        <w:rPr>
          <w:rStyle w:val="Char3"/>
          <w:rtl/>
        </w:rPr>
        <w:t>عَنْ ذَلِكَ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دِبَاغُهُ طَهُورُهُ</w:t>
      </w:r>
      <w:r w:rsidRPr="004808B9">
        <w:rPr>
          <w:rStyle w:val="Char3"/>
          <w:rFonts w:hint="cs"/>
          <w:rtl/>
        </w:rPr>
        <w:t>»</w:t>
      </w:r>
      <w:r w:rsidRPr="004808B9">
        <w:rPr>
          <w:rStyle w:val="Char3"/>
          <w:rtl/>
        </w:rPr>
        <w:t xml:space="preserve">. </w:t>
      </w:r>
      <w:r w:rsidRPr="00B8121B">
        <w:rPr>
          <w:rStyle w:val="Char4"/>
          <w:rtl/>
        </w:rPr>
        <w:t>(م/366)</w:t>
      </w:r>
    </w:p>
    <w:p w:rsidR="001C7CAE" w:rsidRPr="008672C0" w:rsidRDefault="001C7CAE" w:rsidP="001C7CAE">
      <w:pPr>
        <w:pStyle w:val="Subtitle"/>
        <w:widowControl w:val="0"/>
        <w:ind w:firstLine="284"/>
        <w:jc w:val="both"/>
        <w:rPr>
          <w:rStyle w:val="Char4"/>
          <w:b w:val="0"/>
          <w:bCs w:val="0"/>
          <w:rtl/>
        </w:rPr>
      </w:pPr>
      <w:r w:rsidRPr="00B8121B">
        <w:rPr>
          <w:rStyle w:val="Char5"/>
          <w:rFonts w:hint="cs"/>
          <w:rtl/>
        </w:rPr>
        <w:t>ترجمه</w:t>
      </w:r>
      <w:r w:rsidRPr="008672C0">
        <w:rPr>
          <w:rStyle w:val="Char4"/>
          <w:rFonts w:hint="cs"/>
          <w:b w:val="0"/>
          <w:bCs w:val="0"/>
          <w:rtl/>
        </w:rPr>
        <w:t>: یزید بن ابی حبیب روایت می‌کند که ابوالخیر به من گفت: علی بن وعله سبئی را دیدم که لباس پوستینی پوشیده بود. پس من آنرا لمس کردم. پرسید: چرا آنرا لمس می‌کنی؟ من در این باره از ابن عباس پرسیدم و گفتم: ما در مغرب با بربرها و مجوس زندگی می‌کنیم. آنها برای ما قوچ ذبح شده می‌آورند و همانگونه که می‌دانید ما ذبیحه</w:t>
      </w:r>
      <w:r w:rsidRPr="008672C0">
        <w:rPr>
          <w:rStyle w:val="Char4"/>
          <w:rFonts w:hint="eastAsia"/>
          <w:b w:val="0"/>
          <w:bCs w:val="0"/>
          <w:rtl/>
        </w:rPr>
        <w:t>‌</w:t>
      </w:r>
      <w:r w:rsidRPr="008672C0">
        <w:rPr>
          <w:rStyle w:val="Char4"/>
          <w:rFonts w:hint="cs"/>
          <w:b w:val="0"/>
          <w:bCs w:val="0"/>
          <w:rtl/>
        </w:rPr>
        <w:t>ی آنها را نمی‌خوریم. اما آنان مشک</w:t>
      </w:r>
      <w:r w:rsidR="00B8121B">
        <w:rPr>
          <w:rStyle w:val="Char4"/>
          <w:rFonts w:hint="eastAsia"/>
          <w:b w:val="0"/>
          <w:bCs w:val="0"/>
          <w:rtl/>
        </w:rPr>
        <w:t>‌</w:t>
      </w:r>
      <w:r w:rsidRPr="008672C0">
        <w:rPr>
          <w:rStyle w:val="Char4"/>
          <w:rFonts w:hint="cs"/>
          <w:b w:val="0"/>
          <w:bCs w:val="0"/>
          <w:rtl/>
        </w:rPr>
        <w:t xml:space="preserve">هایی برای ما می‌آورند که در آنها چربی و پیه گذاشته‌اند (آیا از آنها بخوریم)؟ ابن عباس </w:t>
      </w:r>
      <w:r w:rsidRPr="008672C0">
        <w:rPr>
          <w:rStyle w:val="Char4"/>
          <w:rFonts w:cs="CTraditional Arabic" w:hint="cs"/>
          <w:b w:val="0"/>
          <w:bCs w:val="0"/>
          <w:rtl/>
        </w:rPr>
        <w:t>ب</w:t>
      </w:r>
      <w:r w:rsidRPr="008672C0">
        <w:rPr>
          <w:rStyle w:val="Char4"/>
          <w:rFonts w:hint="cs"/>
          <w:b w:val="0"/>
          <w:bCs w:val="0"/>
          <w:rtl/>
        </w:rPr>
        <w:t xml:space="preserve"> فرمود: ما از رسول الله</w:t>
      </w:r>
      <w:r w:rsidR="00D42469" w:rsidRPr="00D42469">
        <w:rPr>
          <w:rStyle w:val="Char4"/>
          <w:rFonts w:cs="CTraditional Arabic" w:hint="cs"/>
          <w:b w:val="0"/>
          <w:bCs w:val="0"/>
          <w:rtl/>
        </w:rPr>
        <w:t xml:space="preserve"> ص </w:t>
      </w:r>
      <w:r w:rsidRPr="008672C0">
        <w:rPr>
          <w:rStyle w:val="Char4"/>
          <w:rFonts w:hint="cs"/>
          <w:b w:val="0"/>
          <w:bCs w:val="0"/>
          <w:rtl/>
        </w:rPr>
        <w:t>در این باره پرسیدیم. آنحضرت</w:t>
      </w:r>
      <w:r w:rsidR="00D42469" w:rsidRPr="00D42469">
        <w:rPr>
          <w:rStyle w:val="Char4"/>
          <w:rFonts w:cs="CTraditional Arabic" w:hint="cs"/>
          <w:b w:val="0"/>
          <w:bCs w:val="0"/>
          <w:rtl/>
        </w:rPr>
        <w:t xml:space="preserve"> ص </w:t>
      </w:r>
      <w:r w:rsidRPr="008672C0">
        <w:rPr>
          <w:rStyle w:val="Char4"/>
          <w:rFonts w:hint="cs"/>
          <w:b w:val="0"/>
          <w:bCs w:val="0"/>
          <w:rtl/>
        </w:rPr>
        <w:t xml:space="preserve">فرمود: «دباغی باعث پاک شدن پوست می‌شود». </w:t>
      </w:r>
    </w:p>
    <w:p w:rsidR="001C7CAE" w:rsidRPr="007C41DE" w:rsidRDefault="001C7CAE" w:rsidP="001C7CAE">
      <w:pPr>
        <w:pStyle w:val="a2"/>
        <w:rPr>
          <w:rtl/>
        </w:rPr>
      </w:pPr>
      <w:bookmarkStart w:id="454" w:name="_Toc256337496"/>
      <w:bookmarkStart w:id="455" w:name="_Toc256339450"/>
      <w:bookmarkStart w:id="456" w:name="_Toc261194106"/>
      <w:bookmarkStart w:id="457" w:name="_Toc445895392"/>
      <w:bookmarkStart w:id="458" w:name="_Toc448059486"/>
      <w:r w:rsidRPr="007C41DE">
        <w:rPr>
          <w:rFonts w:hint="cs"/>
          <w:rtl/>
        </w:rPr>
        <w:t>باب(16): اگر سگ در ظرف شما آب خورد، آن</w:t>
      </w:r>
      <w:r>
        <w:rPr>
          <w:rFonts w:hint="cs"/>
          <w:rtl/>
        </w:rPr>
        <w:t xml:space="preserve"> </w:t>
      </w:r>
      <w:r w:rsidRPr="007C41DE">
        <w:rPr>
          <w:rFonts w:hint="cs"/>
          <w:rtl/>
        </w:rPr>
        <w:t>را هفت بار بشو</w:t>
      </w:r>
      <w:r w:rsidRPr="004C7703">
        <w:rPr>
          <w:rFonts w:hint="cs"/>
          <w:rtl/>
        </w:rPr>
        <w:t>یی</w:t>
      </w:r>
      <w:r w:rsidRPr="007C41DE">
        <w:rPr>
          <w:rFonts w:hint="cs"/>
          <w:rtl/>
        </w:rPr>
        <w:t>د</w:t>
      </w:r>
      <w:bookmarkEnd w:id="454"/>
      <w:bookmarkEnd w:id="455"/>
      <w:bookmarkEnd w:id="456"/>
      <w:bookmarkEnd w:id="457"/>
      <w:bookmarkEnd w:id="458"/>
    </w:p>
    <w:p w:rsidR="001C7CAE" w:rsidRPr="00423AB6" w:rsidRDefault="001C7CAE" w:rsidP="001C7CAE">
      <w:pPr>
        <w:widowControl w:val="0"/>
        <w:ind w:firstLine="284"/>
        <w:jc w:val="both"/>
        <w:rPr>
          <w:rStyle w:val="Char3"/>
          <w:rtl/>
        </w:rPr>
      </w:pPr>
      <w:r w:rsidRPr="00B8121B">
        <w:rPr>
          <w:rStyle w:val="Char4"/>
          <w:rtl/>
        </w:rPr>
        <w:t>119</w:t>
      </w:r>
      <w:r w:rsidR="00B8121B">
        <w:rPr>
          <w:rStyle w:val="Char4"/>
          <w:rFonts w:hint="cs"/>
          <w:rtl/>
        </w:rPr>
        <w:t>-</w:t>
      </w:r>
      <w:r w:rsidRPr="00423AB6">
        <w:rPr>
          <w:rStyle w:val="Char3"/>
          <w:rtl/>
        </w:rPr>
        <w:t xml:space="preserve"> عَنْ عَبْدِ اللَّهِ بْنِ الْمُغَفَّلِ</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أَمَرَ رَسُولُ اللَّهِ</w:t>
      </w:r>
      <w:r w:rsidR="00D42469" w:rsidRPr="00D42469">
        <w:rPr>
          <w:rStyle w:val="Char3"/>
          <w:rFonts w:cs="CTraditional Arabic"/>
          <w:rtl/>
        </w:rPr>
        <w:t xml:space="preserve"> ص </w:t>
      </w:r>
      <w:r w:rsidRPr="00423AB6">
        <w:rPr>
          <w:rStyle w:val="Char3"/>
          <w:rtl/>
        </w:rPr>
        <w:t>بِقَتْلِ الْكِلا</w:t>
      </w:r>
      <w:r w:rsidRPr="00423AB6">
        <w:rPr>
          <w:rStyle w:val="Char3"/>
          <w:rFonts w:hint="cs"/>
          <w:rtl/>
        </w:rPr>
        <w:t>َ</w:t>
      </w:r>
      <w:r w:rsidRPr="00423AB6">
        <w:rPr>
          <w:rStyle w:val="Char3"/>
          <w:rtl/>
        </w:rPr>
        <w:t>بِ</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 بَالُهُمْ وَبَالُ الْكِلا</w:t>
      </w:r>
      <w:r w:rsidRPr="00423AB6">
        <w:rPr>
          <w:rStyle w:val="Char3"/>
          <w:rFonts w:hint="cs"/>
          <w:rtl/>
        </w:rPr>
        <w:t>َ</w:t>
      </w:r>
      <w:r w:rsidRPr="00423AB6">
        <w:rPr>
          <w:rStyle w:val="Char3"/>
          <w:rtl/>
        </w:rPr>
        <w:t>بِ</w:t>
      </w:r>
      <w:r w:rsidRPr="00423AB6">
        <w:rPr>
          <w:rStyle w:val="Char3"/>
          <w:rFonts w:hint="cs"/>
          <w:rtl/>
        </w:rPr>
        <w:t>»؟</w:t>
      </w:r>
      <w:r w:rsidRPr="00423AB6">
        <w:rPr>
          <w:rStyle w:val="Char3"/>
          <w:rtl/>
        </w:rPr>
        <w:t xml:space="preserve"> ثُمَّ رَخَّصَ فِي كَلْبِ الصَّيْدِ وَكَلْبِ الْغَنَمِ</w:t>
      </w:r>
      <w:r w:rsidRPr="00423AB6">
        <w:rPr>
          <w:rStyle w:val="Char3"/>
          <w:rFonts w:hint="cs"/>
          <w:rtl/>
        </w:rPr>
        <w:t>،</w:t>
      </w:r>
      <w:r w:rsidRPr="00423AB6">
        <w:rPr>
          <w:rStyle w:val="Char3"/>
          <w:rtl/>
        </w:rPr>
        <w:t xml:space="preserve"> وَقَالَ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إِذَا وَلَغَ الْكَلْبُ فِي الإِنَاءِ فَاغْسِلُوهُ سَبْعَ مَرَّاتٍ</w:t>
      </w:r>
      <w:r w:rsidRPr="00423AB6">
        <w:rPr>
          <w:rStyle w:val="Char3"/>
          <w:rFonts w:hint="cs"/>
          <w:rtl/>
        </w:rPr>
        <w:t>،</w:t>
      </w:r>
      <w:r w:rsidRPr="00423AB6">
        <w:rPr>
          <w:rStyle w:val="Char3"/>
          <w:rtl/>
        </w:rPr>
        <w:t xml:space="preserve"> وَعَفِّرُوهُ الثَّامِنَةَ فِي التُّرَابِ</w:t>
      </w:r>
      <w:r w:rsidRPr="00423AB6">
        <w:rPr>
          <w:rStyle w:val="Char3"/>
          <w:rFonts w:hint="cs"/>
          <w:rtl/>
        </w:rPr>
        <w:t>»</w:t>
      </w:r>
      <w:r w:rsidRPr="00423AB6">
        <w:rPr>
          <w:rStyle w:val="Char3"/>
          <w:rtl/>
        </w:rPr>
        <w:t>. وَ فِي رِوَايَةِ يَحْيَى ابْنِ سَعِيدٍ</w:t>
      </w:r>
      <w:r w:rsidRPr="00423AB6">
        <w:rPr>
          <w:rStyle w:val="Char3"/>
          <w:rFonts w:hint="cs"/>
          <w:rtl/>
        </w:rPr>
        <w:t>:</w:t>
      </w:r>
      <w:r w:rsidRPr="00423AB6">
        <w:rPr>
          <w:rStyle w:val="Char3"/>
          <w:rtl/>
        </w:rPr>
        <w:t xml:space="preserve"> وَرَخَّصَ فِي كَلْبِ الْغَنَمِ وَالصَّيْدِ وَالزَّرْعِ. </w:t>
      </w:r>
      <w:r w:rsidRPr="007C41DE">
        <w:rPr>
          <w:rStyle w:val="Char4"/>
          <w:rtl/>
        </w:rPr>
        <w:t>(م/280)</w:t>
      </w:r>
    </w:p>
    <w:p w:rsidR="001C7CAE" w:rsidRPr="00B8121B" w:rsidRDefault="001C7CAE" w:rsidP="001C7CAE">
      <w:pPr>
        <w:pStyle w:val="Subtitle"/>
        <w:widowControl w:val="0"/>
        <w:ind w:firstLine="284"/>
        <w:jc w:val="both"/>
        <w:rPr>
          <w:rStyle w:val="Char4"/>
          <w:b w:val="0"/>
          <w:bCs w:val="0"/>
          <w:rtl/>
        </w:rPr>
      </w:pPr>
      <w:r w:rsidRPr="00B8121B">
        <w:rPr>
          <w:rStyle w:val="Char5"/>
          <w:rFonts w:hint="cs"/>
          <w:b/>
          <w:bCs/>
          <w:rtl/>
        </w:rPr>
        <w:t>ترجمه</w:t>
      </w:r>
      <w:r w:rsidRPr="00B8121B">
        <w:rPr>
          <w:rStyle w:val="Char4"/>
          <w:rFonts w:hint="cs"/>
          <w:b w:val="0"/>
          <w:bCs w:val="0"/>
          <w:rtl/>
        </w:rPr>
        <w:t>: عبدالله بن مغفّل</w:t>
      </w:r>
      <w:r w:rsidR="00D42469" w:rsidRPr="00D42469">
        <w:rPr>
          <w:rStyle w:val="Char4"/>
          <w:rFonts w:cs="CTraditional Arabic" w:hint="cs"/>
          <w:b w:val="0"/>
          <w:bCs w:val="0"/>
          <w:rtl/>
        </w:rPr>
        <w:t xml:space="preserve"> س </w:t>
      </w:r>
      <w:r w:rsidRPr="00B8121B">
        <w:rPr>
          <w:rStyle w:val="Char4"/>
          <w:rFonts w:hint="cs"/>
          <w:b w:val="0"/>
          <w:bCs w:val="0"/>
          <w:rtl/>
        </w:rPr>
        <w:t>می‌گوید: نخست، رسول الله</w:t>
      </w:r>
      <w:r w:rsidR="00D42469" w:rsidRPr="00D42469">
        <w:rPr>
          <w:rStyle w:val="Char4"/>
          <w:rFonts w:cs="CTraditional Arabic" w:hint="cs"/>
          <w:b w:val="0"/>
          <w:bCs w:val="0"/>
          <w:rtl/>
        </w:rPr>
        <w:t xml:space="preserve"> ص </w:t>
      </w:r>
      <w:r w:rsidRPr="00B8121B">
        <w:rPr>
          <w:rStyle w:val="Char4"/>
          <w:rFonts w:hint="cs"/>
          <w:b w:val="0"/>
          <w:bCs w:val="0"/>
          <w:rtl/>
        </w:rPr>
        <w:t>دستور داد تا سگها را بکشند و فرمود: «آنها با سگ</w:t>
      </w:r>
      <w:r w:rsidR="00B8121B">
        <w:rPr>
          <w:rStyle w:val="Char4"/>
          <w:rFonts w:hint="eastAsia"/>
          <w:b w:val="0"/>
          <w:bCs w:val="0"/>
          <w:rtl/>
        </w:rPr>
        <w:t>‌</w:t>
      </w:r>
      <w:r w:rsidRPr="00B8121B">
        <w:rPr>
          <w:rStyle w:val="Char4"/>
          <w:rFonts w:hint="cs"/>
          <w:b w:val="0"/>
          <w:bCs w:val="0"/>
          <w:rtl/>
        </w:rPr>
        <w:t xml:space="preserve">ها چه کاری دارند»؟ سپس اجازه داد تا سگ کشاورزی و سگ‌های گله، نگهداری شود و فرمود: «هر گاه سگ در ظرفی، آب خورد، آن ظرف را هفت بار بشویید و هشتمین بار با خاک بشویید». </w:t>
      </w:r>
    </w:p>
    <w:p w:rsidR="001C7CAE" w:rsidRDefault="001C7CAE" w:rsidP="001C7CAE">
      <w:pPr>
        <w:pStyle w:val="Subtitle"/>
        <w:widowControl w:val="0"/>
        <w:ind w:firstLine="284"/>
        <w:jc w:val="both"/>
        <w:rPr>
          <w:rStyle w:val="Char4"/>
          <w:b w:val="0"/>
          <w:bCs w:val="0"/>
        </w:rPr>
      </w:pPr>
      <w:r w:rsidRPr="00B8121B">
        <w:rPr>
          <w:rStyle w:val="Char4"/>
          <w:rFonts w:hint="cs"/>
          <w:b w:val="0"/>
          <w:bCs w:val="0"/>
          <w:rtl/>
        </w:rPr>
        <w:t>و در روایت یحیی بن سعید آمده است که رسول الله</w:t>
      </w:r>
      <w:r w:rsidR="00D42469" w:rsidRPr="00D42469">
        <w:rPr>
          <w:rStyle w:val="Char4"/>
          <w:rFonts w:cs="CTraditional Arabic" w:hint="cs"/>
          <w:b w:val="0"/>
          <w:bCs w:val="0"/>
          <w:rtl/>
        </w:rPr>
        <w:t xml:space="preserve"> ص </w:t>
      </w:r>
      <w:r w:rsidRPr="00B8121B">
        <w:rPr>
          <w:rStyle w:val="Char4"/>
          <w:rFonts w:hint="cs"/>
          <w:b w:val="0"/>
          <w:bCs w:val="0"/>
          <w:rtl/>
        </w:rPr>
        <w:t>اجازه داد تا سگهای گله، کشاورزی و سگ</w:t>
      </w:r>
      <w:r w:rsidR="00B8121B">
        <w:rPr>
          <w:rStyle w:val="Char4"/>
          <w:rFonts w:hint="eastAsia"/>
          <w:b w:val="0"/>
          <w:bCs w:val="0"/>
          <w:rtl/>
        </w:rPr>
        <w:t>‌</w:t>
      </w:r>
      <w:r w:rsidRPr="00B8121B">
        <w:rPr>
          <w:rStyle w:val="Char4"/>
          <w:rFonts w:hint="cs"/>
          <w:b w:val="0"/>
          <w:bCs w:val="0"/>
          <w:rtl/>
        </w:rPr>
        <w:t xml:space="preserve">های شکاری نگهداری شود. </w:t>
      </w:r>
    </w:p>
    <w:p w:rsidR="001C7CAE" w:rsidRPr="007C41DE" w:rsidRDefault="001C7CAE" w:rsidP="001C7CAE">
      <w:pPr>
        <w:pStyle w:val="a2"/>
        <w:rPr>
          <w:rtl/>
        </w:rPr>
      </w:pPr>
      <w:bookmarkStart w:id="459" w:name="_Toc256337497"/>
      <w:bookmarkStart w:id="460" w:name="_Toc256339451"/>
      <w:bookmarkStart w:id="461" w:name="_Toc261194107"/>
      <w:bookmarkStart w:id="462" w:name="_Toc445895393"/>
      <w:bookmarkStart w:id="463" w:name="_Toc448059487"/>
      <w:r w:rsidRPr="007C41DE">
        <w:rPr>
          <w:rFonts w:hint="cs"/>
          <w:rtl/>
        </w:rPr>
        <w:lastRenderedPageBreak/>
        <w:t>باب(17): فض</w:t>
      </w:r>
      <w:r w:rsidRPr="004C7703">
        <w:rPr>
          <w:rFonts w:hint="cs"/>
          <w:rtl/>
        </w:rPr>
        <w:t>ی</w:t>
      </w:r>
      <w:r w:rsidRPr="007C41DE">
        <w:rPr>
          <w:rFonts w:hint="cs"/>
          <w:rtl/>
        </w:rPr>
        <w:t>لت وضو</w:t>
      </w:r>
      <w:bookmarkEnd w:id="459"/>
      <w:bookmarkEnd w:id="460"/>
      <w:bookmarkEnd w:id="461"/>
      <w:bookmarkEnd w:id="462"/>
      <w:bookmarkEnd w:id="463"/>
    </w:p>
    <w:p w:rsidR="001C7CAE" w:rsidRPr="00423AB6" w:rsidRDefault="001C7CAE" w:rsidP="00DB04C7">
      <w:pPr>
        <w:widowControl w:val="0"/>
        <w:ind w:firstLine="397"/>
        <w:jc w:val="both"/>
        <w:rPr>
          <w:rStyle w:val="Char3"/>
          <w:rtl/>
        </w:rPr>
      </w:pPr>
      <w:r w:rsidRPr="00B8121B">
        <w:rPr>
          <w:rStyle w:val="Char4"/>
          <w:rtl/>
        </w:rPr>
        <w:t>120</w:t>
      </w:r>
      <w:r w:rsidR="00B8121B">
        <w:rPr>
          <w:rStyle w:val="Char4"/>
          <w:rFonts w:hint="cs"/>
          <w:rtl/>
        </w:rPr>
        <w:t>-</w:t>
      </w:r>
      <w:r w:rsidRPr="004808B9">
        <w:rPr>
          <w:rStyle w:val="Char3"/>
          <w:rtl/>
        </w:rPr>
        <w:t xml:space="preserve"> عَنْ أَبِي مَالِكٍ الأَشْعَرِيّ</w:t>
      </w:r>
      <w:r w:rsidRPr="004808B9">
        <w:rPr>
          <w:rStyle w:val="Char3"/>
          <w:rFonts w:hint="cs"/>
          <w:rtl/>
        </w:rPr>
        <w:t xml:space="preserve">ِ </w:t>
      </w:r>
      <w:r w:rsidRPr="004808B9">
        <w:rPr>
          <w:rStyle w:val="Char3"/>
          <w:rtl/>
        </w:rPr>
        <w:t>ِ</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الطُّهُورُ شَطْرُ الإِيمَانِ</w:t>
      </w:r>
      <w:r w:rsidRPr="004808B9">
        <w:rPr>
          <w:rStyle w:val="Char3"/>
          <w:rFonts w:hint="cs"/>
          <w:rtl/>
        </w:rPr>
        <w:t>،</w:t>
      </w:r>
      <w:r w:rsidRPr="004808B9">
        <w:rPr>
          <w:rStyle w:val="Char3"/>
          <w:rtl/>
        </w:rPr>
        <w:t xml:space="preserve"> وَالْحَمْدُ لِلَّهِ تَمْلأُ الْمِيزَانَ</w:t>
      </w:r>
      <w:r w:rsidRPr="004808B9">
        <w:rPr>
          <w:rStyle w:val="Char3"/>
          <w:rFonts w:hint="cs"/>
          <w:rtl/>
        </w:rPr>
        <w:t>،</w:t>
      </w:r>
      <w:r w:rsidRPr="004808B9">
        <w:rPr>
          <w:rStyle w:val="Char3"/>
          <w:rtl/>
        </w:rPr>
        <w:t xml:space="preserve"> وَسُبْحَانَ اللَّهِ وَالْحَمْدُ لِلَّهِ تَمْلآنِ أَوْ</w:t>
      </w:r>
      <w:r w:rsidRPr="004808B9">
        <w:rPr>
          <w:rStyle w:val="Char3"/>
          <w:rFonts w:hint="cs"/>
          <w:rtl/>
        </w:rPr>
        <w:t>:</w:t>
      </w:r>
      <w:r w:rsidRPr="004808B9">
        <w:rPr>
          <w:rStyle w:val="Char3"/>
          <w:rtl/>
        </w:rPr>
        <w:t xml:space="preserve"> تَمْلأُ مَا بَيْنَ السَّمَاوَاتِ وَالأَرْضِ</w:t>
      </w:r>
      <w:r w:rsidRPr="004808B9">
        <w:rPr>
          <w:rStyle w:val="Char3"/>
          <w:rFonts w:hint="cs"/>
          <w:rtl/>
        </w:rPr>
        <w:t>،</w:t>
      </w:r>
      <w:r w:rsidRPr="004808B9">
        <w:rPr>
          <w:rStyle w:val="Char3"/>
          <w:rtl/>
        </w:rPr>
        <w:t xml:space="preserve"> وَالصَّلا</w:t>
      </w:r>
      <w:r w:rsidRPr="004808B9">
        <w:rPr>
          <w:rStyle w:val="Char3"/>
          <w:rFonts w:hint="cs"/>
          <w:rtl/>
        </w:rPr>
        <w:t>َ</w:t>
      </w:r>
      <w:r w:rsidRPr="004808B9">
        <w:rPr>
          <w:rStyle w:val="Char3"/>
          <w:rtl/>
        </w:rPr>
        <w:t>ةُ نُورٌ</w:t>
      </w:r>
      <w:r w:rsidRPr="004808B9">
        <w:rPr>
          <w:rStyle w:val="Char3"/>
          <w:rFonts w:hint="cs"/>
          <w:rtl/>
        </w:rPr>
        <w:t>،</w:t>
      </w:r>
      <w:r w:rsidRPr="004808B9">
        <w:rPr>
          <w:rStyle w:val="Char3"/>
          <w:rtl/>
        </w:rPr>
        <w:t xml:space="preserve"> وَالصَّدَقَةُ بُرْهَانٌ</w:t>
      </w:r>
      <w:r w:rsidRPr="004808B9">
        <w:rPr>
          <w:rStyle w:val="Char3"/>
          <w:rFonts w:hint="cs"/>
          <w:rtl/>
        </w:rPr>
        <w:t>،</w:t>
      </w:r>
      <w:r w:rsidRPr="004808B9">
        <w:rPr>
          <w:rStyle w:val="Char3"/>
          <w:rtl/>
        </w:rPr>
        <w:t xml:space="preserve"> وَالصَّبْرُ ضِيَاءٌ</w:t>
      </w:r>
      <w:r w:rsidRPr="004808B9">
        <w:rPr>
          <w:rStyle w:val="Char3"/>
          <w:rFonts w:hint="cs"/>
          <w:rtl/>
        </w:rPr>
        <w:t>،</w:t>
      </w:r>
      <w:r w:rsidRPr="004808B9">
        <w:rPr>
          <w:rStyle w:val="Char3"/>
          <w:rtl/>
        </w:rPr>
        <w:t xml:space="preserve"> وَالْقُرْآنُ حُجَّةٌ لَكَ أَوْ عَلَيْكَ</w:t>
      </w:r>
      <w:r w:rsidRPr="004808B9">
        <w:rPr>
          <w:rStyle w:val="Char3"/>
          <w:rFonts w:hint="cs"/>
          <w:rtl/>
        </w:rPr>
        <w:t>،</w:t>
      </w:r>
      <w:r w:rsidRPr="004808B9">
        <w:rPr>
          <w:rStyle w:val="Char3"/>
          <w:rtl/>
        </w:rPr>
        <w:t xml:space="preserve"> كُلُّ النَّاسِ يَغْدُو</w:t>
      </w:r>
      <w:r w:rsidRPr="004808B9">
        <w:rPr>
          <w:rStyle w:val="Char3"/>
          <w:rFonts w:hint="cs"/>
          <w:rtl/>
        </w:rPr>
        <w:t>،</w:t>
      </w:r>
      <w:r w:rsidRPr="004808B9">
        <w:rPr>
          <w:rStyle w:val="Char3"/>
          <w:rtl/>
        </w:rPr>
        <w:t xml:space="preserve"> فَبَايِعٌ نَفْسَهُ</w:t>
      </w:r>
      <w:r w:rsidRPr="004808B9">
        <w:rPr>
          <w:rStyle w:val="Char3"/>
          <w:rFonts w:hint="cs"/>
          <w:rtl/>
        </w:rPr>
        <w:t>:</w:t>
      </w:r>
      <w:r w:rsidRPr="004808B9">
        <w:rPr>
          <w:rStyle w:val="Char3"/>
          <w:rtl/>
        </w:rPr>
        <w:t xml:space="preserve"> فَمُعْتِقُهَا أَوْ مُوبِقُهَا</w:t>
      </w:r>
      <w:r w:rsidRPr="004808B9">
        <w:rPr>
          <w:rStyle w:val="Char3"/>
          <w:rFonts w:hint="cs"/>
          <w:rtl/>
        </w:rPr>
        <w:t>»</w:t>
      </w:r>
      <w:r w:rsidRPr="004808B9">
        <w:rPr>
          <w:rStyle w:val="Char3"/>
          <w:rtl/>
        </w:rPr>
        <w:t xml:space="preserve">. </w:t>
      </w:r>
      <w:r w:rsidRPr="00B8121B">
        <w:rPr>
          <w:rStyle w:val="Char4"/>
          <w:rtl/>
        </w:rPr>
        <w:t>(م/223)</w:t>
      </w:r>
    </w:p>
    <w:p w:rsidR="001C7CAE" w:rsidRPr="00B8121B" w:rsidRDefault="001C7CAE" w:rsidP="004808B9">
      <w:pPr>
        <w:pStyle w:val="Subtitle"/>
        <w:ind w:firstLine="284"/>
        <w:jc w:val="both"/>
        <w:rPr>
          <w:rStyle w:val="Char4"/>
          <w:b w:val="0"/>
          <w:bCs w:val="0"/>
          <w:rtl/>
        </w:rPr>
      </w:pPr>
      <w:r w:rsidRPr="00B8121B">
        <w:rPr>
          <w:rStyle w:val="Char5"/>
          <w:rFonts w:hint="cs"/>
          <w:b/>
          <w:bCs/>
          <w:rtl/>
        </w:rPr>
        <w:t>ترجمه</w:t>
      </w:r>
      <w:r w:rsidRPr="00B8121B">
        <w:rPr>
          <w:rStyle w:val="Char4"/>
          <w:rFonts w:hint="cs"/>
          <w:b w:val="0"/>
          <w:bCs w:val="0"/>
          <w:rtl/>
        </w:rPr>
        <w:t>: ابومالک اشعری</w:t>
      </w:r>
      <w:r w:rsidR="00D42469" w:rsidRPr="00D42469">
        <w:rPr>
          <w:rStyle w:val="Char4"/>
          <w:rFonts w:cs="CTraditional Arabic" w:hint="cs"/>
          <w:b w:val="0"/>
          <w:bCs w:val="0"/>
          <w:rtl/>
        </w:rPr>
        <w:t xml:space="preserve"> س </w:t>
      </w:r>
      <w:r w:rsidRPr="00B8121B">
        <w:rPr>
          <w:rStyle w:val="Char4"/>
          <w:rFonts w:hint="cs"/>
          <w:b w:val="0"/>
          <w:bCs w:val="0"/>
          <w:rtl/>
        </w:rPr>
        <w:t>روایت می‌کند که رسول الله</w:t>
      </w:r>
      <w:r w:rsidR="00D42469" w:rsidRPr="00D42469">
        <w:rPr>
          <w:rStyle w:val="Char4"/>
          <w:rFonts w:cs="CTraditional Arabic" w:hint="cs"/>
          <w:b w:val="0"/>
          <w:bCs w:val="0"/>
          <w:rtl/>
        </w:rPr>
        <w:t xml:space="preserve"> ص </w:t>
      </w:r>
      <w:r w:rsidRPr="00B8121B">
        <w:rPr>
          <w:rStyle w:val="Char4"/>
          <w:rFonts w:hint="cs"/>
          <w:b w:val="0"/>
          <w:bCs w:val="0"/>
          <w:rtl/>
        </w:rPr>
        <w:t>فرمود: «پاکیزگی نصف ایمان است. و الحمد لله ترازو را پر می‌کند. و سبحان الله و الحمد لله فاصله</w:t>
      </w:r>
      <w:r w:rsidRPr="00B8121B">
        <w:rPr>
          <w:rStyle w:val="Char4"/>
          <w:rFonts w:hint="eastAsia"/>
          <w:b w:val="0"/>
          <w:bCs w:val="0"/>
          <w:rtl/>
        </w:rPr>
        <w:t>‌</w:t>
      </w:r>
      <w:r w:rsidRPr="00B8121B">
        <w:rPr>
          <w:rStyle w:val="Char4"/>
          <w:rFonts w:hint="cs"/>
          <w:b w:val="0"/>
          <w:bCs w:val="0"/>
          <w:rtl/>
        </w:rPr>
        <w:t>ی میان آسمان</w:t>
      </w:r>
      <w:r w:rsidR="00B8121B">
        <w:rPr>
          <w:rStyle w:val="Char4"/>
          <w:rFonts w:hint="eastAsia"/>
          <w:b w:val="0"/>
          <w:bCs w:val="0"/>
          <w:rtl/>
        </w:rPr>
        <w:t>‌</w:t>
      </w:r>
      <w:r w:rsidRPr="00B8121B">
        <w:rPr>
          <w:rStyle w:val="Char4"/>
          <w:rFonts w:hint="cs"/>
          <w:b w:val="0"/>
          <w:bCs w:val="0"/>
          <w:rtl/>
        </w:rPr>
        <w:t>ها و زمین را پر می‌کنند. نماز، نور است و صدقه، برهان است و صبر، روشنایی است و قرآن، حجت برای تو یا حجت علیه توست. همه‌ی‌ مردم در حالی صبح می‌کنند که خود را فروخته‌اند؛ پس یا خود را آزاد می‌نمایند یا هلاک می‌کنند».</w:t>
      </w:r>
    </w:p>
    <w:p w:rsidR="001C7CAE" w:rsidRPr="00B8121B" w:rsidRDefault="001C7CAE" w:rsidP="001C7CAE">
      <w:pPr>
        <w:pStyle w:val="Subtitle"/>
        <w:widowControl w:val="0"/>
        <w:ind w:firstLine="284"/>
        <w:jc w:val="both"/>
        <w:rPr>
          <w:rStyle w:val="Char4"/>
          <w:b w:val="0"/>
          <w:bCs w:val="0"/>
          <w:rtl/>
        </w:rPr>
      </w:pPr>
      <w:r w:rsidRPr="00B8121B">
        <w:rPr>
          <w:rStyle w:val="Char5"/>
          <w:rFonts w:hint="cs"/>
          <w:b/>
          <w:bCs/>
          <w:rtl/>
        </w:rPr>
        <w:t>شرح</w:t>
      </w:r>
      <w:r w:rsidRPr="00B8121B">
        <w:rPr>
          <w:rStyle w:val="Char4"/>
          <w:rFonts w:hint="cs"/>
          <w:b w:val="0"/>
          <w:bCs w:val="0"/>
          <w:rtl/>
        </w:rPr>
        <w:t>: «الحمد لله ترازو را پر می‌کند» یعنی اجرش به اندازه</w:t>
      </w:r>
      <w:r w:rsidRPr="00B8121B">
        <w:rPr>
          <w:rStyle w:val="Char4"/>
          <w:rFonts w:hint="eastAsia"/>
          <w:b w:val="0"/>
          <w:bCs w:val="0"/>
          <w:rtl/>
        </w:rPr>
        <w:t>‌</w:t>
      </w:r>
      <w:r w:rsidRPr="00B8121B">
        <w:rPr>
          <w:rStyle w:val="Char4"/>
          <w:rFonts w:hint="cs"/>
          <w:b w:val="0"/>
          <w:bCs w:val="0"/>
          <w:rtl/>
        </w:rPr>
        <w:t>ای زیاد است که باعث پری ترازو می‌شود. نصوص زیادی در کتاب و سنت وارد شده است که اعمال انسان روز قیامت وزن می‌شوند و سبک یا سنگین هستند. «و سبحان الله و الحمد لله فاصله</w:t>
      </w:r>
      <w:r w:rsidRPr="00B8121B">
        <w:rPr>
          <w:rStyle w:val="Char4"/>
          <w:rFonts w:hint="eastAsia"/>
          <w:b w:val="0"/>
          <w:bCs w:val="0"/>
          <w:rtl/>
        </w:rPr>
        <w:t>‌</w:t>
      </w:r>
      <w:r w:rsidRPr="00B8121B">
        <w:rPr>
          <w:rStyle w:val="Char4"/>
          <w:rFonts w:hint="cs"/>
          <w:b w:val="0"/>
          <w:bCs w:val="0"/>
          <w:rtl/>
        </w:rPr>
        <w:t>ی میان آسمانها و زمین را پر می‌کنند»، به این معنا است که اگر ثواب آنها را ما جسم تصور کنیم، باعث پری آسمانها و زمین می‌شوند؛ زیرا ما با سبحان الله گفتن، پاکی الله را بیان می‌کنیم و با الحمد لله گفتن، نیاز خود را مطرح می‌کنیم. «و نماز نور است» یعنی همان</w:t>
      </w:r>
      <w:r w:rsidR="00B8121B">
        <w:rPr>
          <w:rStyle w:val="Char4"/>
          <w:rFonts w:hint="eastAsia"/>
          <w:b w:val="0"/>
          <w:bCs w:val="0"/>
          <w:rtl/>
        </w:rPr>
        <w:t>‌</w:t>
      </w:r>
      <w:r w:rsidRPr="00B8121B">
        <w:rPr>
          <w:rStyle w:val="Char4"/>
          <w:rFonts w:hint="cs"/>
          <w:b w:val="0"/>
          <w:bCs w:val="0"/>
          <w:rtl/>
        </w:rPr>
        <w:t>گونه که نور باعث روشنی راه می‌شود نماز هم راه انسان را روشن می‌کند، ‌انسان را از گناهان باز می‌دارد و بسوی حق و راستی رهنمون می‌گردد؛ برخی گفته‌اند: نماز، روز قیامت نوری برای صاحبش می‌شود. و بعضی گفته‌اند: نماز باعث شرح صدر، شناخت حقایق و توجه بسوی الله می‌شود و تعدادی هم گفته‌اند: نماز باعث نوری واضح و آشکار بر چهره</w:t>
      </w:r>
      <w:r w:rsidRPr="00B8121B">
        <w:rPr>
          <w:rStyle w:val="Char4"/>
          <w:rFonts w:hint="eastAsia"/>
          <w:b w:val="0"/>
          <w:bCs w:val="0"/>
          <w:rtl/>
        </w:rPr>
        <w:t>‌</w:t>
      </w:r>
      <w:r w:rsidRPr="00B8121B">
        <w:rPr>
          <w:rStyle w:val="Char4"/>
          <w:rFonts w:hint="cs"/>
          <w:b w:val="0"/>
          <w:bCs w:val="0"/>
          <w:rtl/>
        </w:rPr>
        <w:t>ی نمازگزار در روز قیامت می‌شود و در دنیا هم چهره</w:t>
      </w:r>
      <w:r w:rsidRPr="00B8121B">
        <w:rPr>
          <w:rStyle w:val="Char4"/>
          <w:rFonts w:hint="eastAsia"/>
          <w:b w:val="0"/>
          <w:bCs w:val="0"/>
          <w:rtl/>
        </w:rPr>
        <w:t>‌</w:t>
      </w:r>
      <w:r w:rsidRPr="00B8121B">
        <w:rPr>
          <w:rStyle w:val="Char4"/>
          <w:rFonts w:hint="cs"/>
          <w:b w:val="0"/>
          <w:bCs w:val="0"/>
          <w:rtl/>
        </w:rPr>
        <w:t>ی نماز گزار نورانی می‌گردد.</w:t>
      </w:r>
    </w:p>
    <w:p w:rsidR="001C7CAE" w:rsidRPr="00B8121B" w:rsidRDefault="001C7CAE" w:rsidP="001C7CAE">
      <w:pPr>
        <w:pStyle w:val="Subtitle"/>
        <w:widowControl w:val="0"/>
        <w:ind w:firstLine="284"/>
        <w:jc w:val="both"/>
        <w:rPr>
          <w:rStyle w:val="Char4"/>
          <w:b w:val="0"/>
          <w:bCs w:val="0"/>
          <w:rtl/>
        </w:rPr>
      </w:pPr>
      <w:r w:rsidRPr="00B8121B">
        <w:rPr>
          <w:rStyle w:val="Char4"/>
          <w:rFonts w:hint="cs"/>
          <w:b w:val="0"/>
          <w:bCs w:val="0"/>
          <w:rtl/>
        </w:rPr>
        <w:t xml:space="preserve">و صدقه، برهان و دلیلی بر ایمان صدقه دهنده است. و قرآن را اگر تلاوت کنی و به آن عمل نمایی حجتی برای توست. در غیراینصورت، حجتی علیه توست. </w:t>
      </w:r>
    </w:p>
    <w:p w:rsidR="001C7CAE" w:rsidRPr="007C41DE" w:rsidRDefault="001C7CAE" w:rsidP="001C7CAE">
      <w:pPr>
        <w:pStyle w:val="a2"/>
        <w:rPr>
          <w:rtl/>
        </w:rPr>
      </w:pPr>
      <w:bookmarkStart w:id="464" w:name="_Toc256337498"/>
      <w:bookmarkStart w:id="465" w:name="_Toc256339452"/>
      <w:bookmarkStart w:id="466" w:name="_Toc261194108"/>
      <w:bookmarkStart w:id="467" w:name="_Toc445895394"/>
      <w:bookmarkStart w:id="468" w:name="_Toc448059488"/>
      <w:r w:rsidRPr="007C41DE">
        <w:rPr>
          <w:rFonts w:hint="cs"/>
          <w:rtl/>
        </w:rPr>
        <w:t>باب(18): وضو باعث ر</w:t>
      </w:r>
      <w:r w:rsidRPr="004C7703">
        <w:rPr>
          <w:rFonts w:hint="cs"/>
          <w:rtl/>
        </w:rPr>
        <w:t>ی</w:t>
      </w:r>
      <w:r w:rsidRPr="007C41DE">
        <w:rPr>
          <w:rFonts w:hint="cs"/>
          <w:rtl/>
        </w:rPr>
        <w:t>ختن گناهان انسان می‌شود</w:t>
      </w:r>
      <w:bookmarkEnd w:id="464"/>
      <w:bookmarkEnd w:id="465"/>
      <w:bookmarkEnd w:id="466"/>
      <w:bookmarkEnd w:id="467"/>
      <w:bookmarkEnd w:id="468"/>
    </w:p>
    <w:p w:rsidR="001C7CAE" w:rsidRPr="00423AB6" w:rsidRDefault="001C7CAE" w:rsidP="00DB04C7">
      <w:pPr>
        <w:widowControl w:val="0"/>
        <w:ind w:firstLine="397"/>
        <w:jc w:val="both"/>
        <w:rPr>
          <w:rStyle w:val="Char3"/>
          <w:rtl/>
        </w:rPr>
      </w:pPr>
      <w:r w:rsidRPr="00B8121B">
        <w:rPr>
          <w:rStyle w:val="Char4"/>
          <w:rtl/>
        </w:rPr>
        <w:t>121</w:t>
      </w:r>
      <w:r w:rsidR="00B8121B">
        <w:rPr>
          <w:rStyle w:val="Char4"/>
          <w:rFonts w:hint="cs"/>
          <w:rtl/>
        </w:rPr>
        <w:t>-</w:t>
      </w:r>
      <w:r w:rsidRPr="004808B9">
        <w:rPr>
          <w:rStyle w:val="Char3"/>
          <w:rtl/>
        </w:rPr>
        <w:t xml:space="preserve"> عَنْ أَبِي هُرَيْرَةَ</w:t>
      </w:r>
      <w:r w:rsidR="00D42469" w:rsidRPr="00D42469">
        <w:rPr>
          <w:rStyle w:val="Char3"/>
          <w:rFonts w:cs="CTraditional Arabic"/>
          <w:rtl/>
        </w:rPr>
        <w:t xml:space="preserve"> س </w:t>
      </w:r>
      <w:r w:rsidRPr="004808B9">
        <w:rPr>
          <w:rStyle w:val="Char3"/>
          <w:rtl/>
        </w:rPr>
        <w:t>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إِذَا تَوَضَّأَ الْعَبْدُ الْمُسْلِمُ أَوِ</w:t>
      </w:r>
      <w:r w:rsidRPr="004808B9">
        <w:rPr>
          <w:rStyle w:val="Char3"/>
          <w:rFonts w:hint="cs"/>
          <w:rtl/>
        </w:rPr>
        <w:t>:</w:t>
      </w:r>
      <w:r w:rsidRPr="004808B9">
        <w:rPr>
          <w:rStyle w:val="Char3"/>
          <w:rtl/>
        </w:rPr>
        <w:t xml:space="preserve"> الْمُؤْمِنُ</w:t>
      </w:r>
      <w:r w:rsidRPr="004808B9">
        <w:rPr>
          <w:rStyle w:val="Char3"/>
          <w:rFonts w:hint="cs"/>
          <w:rtl/>
        </w:rPr>
        <w:t>،</w:t>
      </w:r>
      <w:r w:rsidRPr="004808B9">
        <w:rPr>
          <w:rStyle w:val="Char3"/>
          <w:rtl/>
        </w:rPr>
        <w:t xml:space="preserve"> فَغَسَلَ وَجْهَهُ</w:t>
      </w:r>
      <w:r w:rsidRPr="004808B9">
        <w:rPr>
          <w:rStyle w:val="Char3"/>
          <w:rFonts w:hint="cs"/>
          <w:rtl/>
        </w:rPr>
        <w:t>،</w:t>
      </w:r>
      <w:r w:rsidRPr="004808B9">
        <w:rPr>
          <w:rStyle w:val="Char3"/>
          <w:rtl/>
        </w:rPr>
        <w:t xml:space="preserve"> خَرَجَ مِنْ وَجْهِهِ كُلُّ خَطِيئَةٍ نَظَرَ إِلَيْهَا بِعَيْنَيْهِ مَعَ الْمَاءِ</w:t>
      </w:r>
      <w:r w:rsidRPr="004808B9">
        <w:rPr>
          <w:rStyle w:val="Char3"/>
          <w:rFonts w:hint="cs"/>
          <w:rtl/>
        </w:rPr>
        <w:t>،</w:t>
      </w:r>
      <w:r w:rsidRPr="004808B9">
        <w:rPr>
          <w:rStyle w:val="Char3"/>
          <w:rtl/>
        </w:rPr>
        <w:t xml:space="preserve"> أَوْ</w:t>
      </w:r>
      <w:r w:rsidRPr="004808B9">
        <w:rPr>
          <w:rStyle w:val="Char3"/>
          <w:rFonts w:hint="cs"/>
          <w:rtl/>
        </w:rPr>
        <w:t>:</w:t>
      </w:r>
      <w:r w:rsidRPr="004808B9">
        <w:rPr>
          <w:rStyle w:val="Char3"/>
          <w:rtl/>
        </w:rPr>
        <w:t xml:space="preserve"> مَعَ آخِرِ </w:t>
      </w:r>
      <w:r w:rsidRPr="004808B9">
        <w:rPr>
          <w:rStyle w:val="Char3"/>
          <w:rtl/>
        </w:rPr>
        <w:lastRenderedPageBreak/>
        <w:t>قَطْرِ الْمَاءِ</w:t>
      </w:r>
      <w:r w:rsidRPr="004808B9">
        <w:rPr>
          <w:rStyle w:val="Char3"/>
          <w:rFonts w:hint="cs"/>
          <w:rtl/>
        </w:rPr>
        <w:t>،</w:t>
      </w:r>
      <w:r w:rsidRPr="004808B9">
        <w:rPr>
          <w:rStyle w:val="Char3"/>
          <w:rtl/>
        </w:rPr>
        <w:t xml:space="preserve"> فَإِذَا غَسَلَ يَدَيْهِ خَرَجَ مِنْ يَدَيْهِ كُلُّ خَطِيئَةٍ كَانَ بَطَشَتْهَا يَدَاهُ مَعَ الْمَاءِ</w:t>
      </w:r>
      <w:r w:rsidRPr="004808B9">
        <w:rPr>
          <w:rStyle w:val="Char3"/>
          <w:rFonts w:hint="cs"/>
          <w:rtl/>
        </w:rPr>
        <w:t>،</w:t>
      </w:r>
      <w:r w:rsidRPr="004808B9">
        <w:rPr>
          <w:rStyle w:val="Char3"/>
          <w:rtl/>
        </w:rPr>
        <w:t xml:space="preserve"> أَوْ</w:t>
      </w:r>
      <w:r w:rsidRPr="004808B9">
        <w:rPr>
          <w:rStyle w:val="Char3"/>
          <w:rFonts w:hint="cs"/>
          <w:rtl/>
        </w:rPr>
        <w:t>:</w:t>
      </w:r>
      <w:r w:rsidRPr="004808B9">
        <w:rPr>
          <w:rStyle w:val="Char3"/>
          <w:rtl/>
        </w:rPr>
        <w:t xml:space="preserve"> مَعَ آخِرِ قَطْرِ الْمَاءِ</w:t>
      </w:r>
      <w:r w:rsidRPr="004808B9">
        <w:rPr>
          <w:rStyle w:val="Char3"/>
          <w:rFonts w:hint="cs"/>
          <w:rtl/>
        </w:rPr>
        <w:t>،</w:t>
      </w:r>
      <w:r w:rsidRPr="004808B9">
        <w:rPr>
          <w:rStyle w:val="Char3"/>
          <w:rtl/>
        </w:rPr>
        <w:t xml:space="preserve"> فَإِذَا غَسَلَ رِجْلَيْهِ خَرَجَتْ كُلُّ خَطِيئَةٍ مَشَتْهَا رِجْلا</w:t>
      </w:r>
      <w:r w:rsidRPr="004808B9">
        <w:rPr>
          <w:rStyle w:val="Char3"/>
          <w:rFonts w:hint="cs"/>
          <w:rtl/>
        </w:rPr>
        <w:t>َ</w:t>
      </w:r>
      <w:r w:rsidRPr="004808B9">
        <w:rPr>
          <w:rStyle w:val="Char3"/>
          <w:rtl/>
        </w:rPr>
        <w:t>هُ مَعَ الْمَاءِ</w:t>
      </w:r>
      <w:r w:rsidRPr="004808B9">
        <w:rPr>
          <w:rStyle w:val="Char3"/>
          <w:rFonts w:hint="cs"/>
          <w:rtl/>
        </w:rPr>
        <w:t>،</w:t>
      </w:r>
      <w:r w:rsidRPr="004808B9">
        <w:rPr>
          <w:rStyle w:val="Char3"/>
          <w:rtl/>
        </w:rPr>
        <w:t xml:space="preserve"> أَوْ</w:t>
      </w:r>
      <w:r w:rsidRPr="004808B9">
        <w:rPr>
          <w:rStyle w:val="Char3"/>
          <w:rFonts w:hint="cs"/>
          <w:rtl/>
        </w:rPr>
        <w:t>:</w:t>
      </w:r>
      <w:r w:rsidRPr="004808B9">
        <w:rPr>
          <w:rStyle w:val="Char3"/>
          <w:rtl/>
        </w:rPr>
        <w:t xml:space="preserve"> مَعَ آخِرِ قَطْرِ الْمَاءِ حَتَّى يَخْرُجَ نَقِيًّا مِنَ الذُّنُوبِ</w:t>
      </w:r>
      <w:r w:rsidRPr="004808B9">
        <w:rPr>
          <w:rStyle w:val="Char3"/>
          <w:rFonts w:hint="cs"/>
          <w:rtl/>
        </w:rPr>
        <w:t>»</w:t>
      </w:r>
      <w:r w:rsidRPr="004808B9">
        <w:rPr>
          <w:rStyle w:val="Char3"/>
          <w:rtl/>
        </w:rPr>
        <w:t xml:space="preserve">. </w:t>
      </w:r>
      <w:r w:rsidRPr="00B8121B">
        <w:rPr>
          <w:rStyle w:val="Char4"/>
          <w:rtl/>
        </w:rPr>
        <w:t>(م/244)</w:t>
      </w:r>
    </w:p>
    <w:p w:rsidR="001C7CAE" w:rsidRPr="00B8121B" w:rsidRDefault="001C7CAE" w:rsidP="00B8121B">
      <w:pPr>
        <w:pStyle w:val="Subtitle"/>
        <w:widowControl w:val="0"/>
        <w:ind w:firstLine="284"/>
        <w:jc w:val="both"/>
        <w:rPr>
          <w:rStyle w:val="Char4"/>
          <w:b w:val="0"/>
          <w:bCs w:val="0"/>
          <w:rtl/>
        </w:rPr>
      </w:pPr>
      <w:r w:rsidRPr="00B8121B">
        <w:rPr>
          <w:rStyle w:val="Char5"/>
          <w:rFonts w:hint="cs"/>
          <w:b/>
          <w:bCs/>
          <w:rtl/>
        </w:rPr>
        <w:t>ترجمه</w:t>
      </w:r>
      <w:r w:rsidRPr="00B8121B">
        <w:rPr>
          <w:rStyle w:val="Char4"/>
          <w:rFonts w:hint="cs"/>
          <w:b w:val="0"/>
          <w:bCs w:val="0"/>
          <w:rtl/>
        </w:rPr>
        <w:t>: ابوهریره</w:t>
      </w:r>
      <w:r w:rsidR="00D42469" w:rsidRPr="00D42469">
        <w:rPr>
          <w:rStyle w:val="Char4"/>
          <w:rFonts w:cs="CTraditional Arabic" w:hint="cs"/>
          <w:b w:val="0"/>
          <w:bCs w:val="0"/>
          <w:rtl/>
        </w:rPr>
        <w:t xml:space="preserve"> س </w:t>
      </w:r>
      <w:r w:rsidRPr="00B8121B">
        <w:rPr>
          <w:rStyle w:val="Char4"/>
          <w:rFonts w:hint="cs"/>
          <w:b w:val="0"/>
          <w:bCs w:val="0"/>
          <w:rtl/>
        </w:rPr>
        <w:t>می‌گوید: رسول الله</w:t>
      </w:r>
      <w:r w:rsidR="00D42469" w:rsidRPr="00D42469">
        <w:rPr>
          <w:rStyle w:val="Char4"/>
          <w:rFonts w:cs="CTraditional Arabic" w:hint="cs"/>
          <w:b w:val="0"/>
          <w:bCs w:val="0"/>
          <w:rtl/>
        </w:rPr>
        <w:t xml:space="preserve"> ص </w:t>
      </w:r>
      <w:r w:rsidRPr="00B8121B">
        <w:rPr>
          <w:rStyle w:val="Char4"/>
          <w:rFonts w:hint="cs"/>
          <w:b w:val="0"/>
          <w:bCs w:val="0"/>
          <w:rtl/>
        </w:rPr>
        <w:t>فرمود: «هنگامی‌که بنده‌ی‌ مسلمان یا مؤمن وضو می‌گیرد و صورتش را می‌شوید، هر گناهی را که با چشم مرتکب شده است، با آب یا با آخرین قطره‌های آب از صورتش می‌ریزد. و هنگامی‌که دست</w:t>
      </w:r>
      <w:r w:rsidR="00B8121B">
        <w:rPr>
          <w:rStyle w:val="Char4"/>
          <w:rFonts w:hint="eastAsia"/>
          <w:b w:val="0"/>
          <w:bCs w:val="0"/>
          <w:rtl/>
        </w:rPr>
        <w:t>‌</w:t>
      </w:r>
      <w:r w:rsidRPr="00B8121B">
        <w:rPr>
          <w:rStyle w:val="Char4"/>
          <w:rFonts w:hint="cs"/>
          <w:b w:val="0"/>
          <w:bCs w:val="0"/>
          <w:rtl/>
        </w:rPr>
        <w:t>هایش را می‌شوید، هر گناهی را که با دست</w:t>
      </w:r>
      <w:r w:rsidR="00B8121B">
        <w:rPr>
          <w:rStyle w:val="Char4"/>
          <w:rFonts w:hint="eastAsia"/>
          <w:b w:val="0"/>
          <w:bCs w:val="0"/>
          <w:rtl/>
        </w:rPr>
        <w:t>‌</w:t>
      </w:r>
      <w:r w:rsidRPr="00B8121B">
        <w:rPr>
          <w:rStyle w:val="Char4"/>
          <w:rFonts w:hint="cs"/>
          <w:b w:val="0"/>
          <w:bCs w:val="0"/>
          <w:rtl/>
        </w:rPr>
        <w:t>هایش انجام داده است، با آب یا با آخرین قطره‌های آب از دست</w:t>
      </w:r>
      <w:r w:rsidR="00B8121B">
        <w:rPr>
          <w:rStyle w:val="Char4"/>
          <w:rFonts w:hint="eastAsia"/>
          <w:b w:val="0"/>
          <w:bCs w:val="0"/>
          <w:rtl/>
        </w:rPr>
        <w:t>‌</w:t>
      </w:r>
      <w:r w:rsidRPr="00B8121B">
        <w:rPr>
          <w:rStyle w:val="Char4"/>
          <w:rFonts w:hint="cs"/>
          <w:b w:val="0"/>
          <w:bCs w:val="0"/>
          <w:rtl/>
        </w:rPr>
        <w:t>هایش می‌ریزد. و وقتی که پاهایش را می‌شوید، هر گناهی را که پاهایش بسوی آن رفته است، با آب یا آخرین قطرات آب از پاهایش می‌ریزد به طوریکه شخص از همه گناهانش پاک و صاف می‌گردد». (البته گناهان صغیره بخشیده می‌شود و گناهان کبیره نیاز به توبه دارد.) مترجم</w:t>
      </w:r>
    </w:p>
    <w:p w:rsidR="001C7CAE" w:rsidRPr="007C41DE" w:rsidRDefault="001C7CAE" w:rsidP="001C7CAE">
      <w:pPr>
        <w:pStyle w:val="a2"/>
        <w:rPr>
          <w:rtl/>
        </w:rPr>
      </w:pPr>
      <w:bookmarkStart w:id="469" w:name="_Toc256337499"/>
      <w:bookmarkStart w:id="470" w:name="_Toc256339453"/>
      <w:bookmarkStart w:id="471" w:name="_Toc261194109"/>
      <w:bookmarkStart w:id="472" w:name="_Toc445895395"/>
      <w:bookmarkStart w:id="473" w:name="_Toc448059489"/>
      <w:r w:rsidRPr="007C41DE">
        <w:rPr>
          <w:rFonts w:hint="cs"/>
          <w:rtl/>
        </w:rPr>
        <w:t>باب(19): مسواک زدن هنگام وضو گرفتن</w:t>
      </w:r>
      <w:bookmarkEnd w:id="469"/>
      <w:bookmarkEnd w:id="470"/>
      <w:bookmarkEnd w:id="471"/>
      <w:bookmarkEnd w:id="472"/>
      <w:bookmarkEnd w:id="473"/>
    </w:p>
    <w:p w:rsidR="001C7CAE" w:rsidRPr="008672C0" w:rsidRDefault="001C7CAE" w:rsidP="001C7CAE">
      <w:pPr>
        <w:widowControl w:val="0"/>
        <w:ind w:firstLine="284"/>
        <w:jc w:val="both"/>
        <w:rPr>
          <w:rStyle w:val="Char3"/>
          <w:rFonts w:ascii="QCF_BSML" w:hAnsi="QCF_BSML" w:cs="QCF_BSML"/>
          <w:color w:val="000000"/>
          <w:sz w:val="25"/>
          <w:szCs w:val="25"/>
          <w:rtl/>
          <w:lang w:bidi="fa-IR"/>
        </w:rPr>
      </w:pPr>
      <w:r w:rsidRPr="008672C0">
        <w:rPr>
          <w:rStyle w:val="Char4"/>
          <w:rtl/>
        </w:rPr>
        <w:t>122</w:t>
      </w:r>
      <w:r>
        <w:rPr>
          <w:rStyle w:val="Char4"/>
          <w:rFonts w:hint="cs"/>
          <w:rtl/>
        </w:rPr>
        <w:t>-</w:t>
      </w:r>
      <w:r w:rsidRPr="00423AB6">
        <w:rPr>
          <w:rStyle w:val="Char3"/>
          <w:rtl/>
        </w:rPr>
        <w:t xml:space="preserve"> عَنِ ابْنِ عَبَّاسٍ</w:t>
      </w:r>
      <w:r w:rsidRPr="00423AB6">
        <w:rPr>
          <w:rStyle w:val="Char3"/>
          <w:rFonts w:hint="cs"/>
          <w:rtl/>
        </w:rPr>
        <w:t xml:space="preserve"> </w:t>
      </w:r>
      <w:r w:rsidRPr="004C7703">
        <w:rPr>
          <w:rStyle w:val="Char3"/>
          <w:rFonts w:cs="CTraditional Arabic" w:hint="cs"/>
          <w:rtl/>
        </w:rPr>
        <w:t>ب</w:t>
      </w:r>
      <w:r w:rsidRPr="00423AB6">
        <w:rPr>
          <w:rStyle w:val="Char3"/>
          <w:rFonts w:hint="cs"/>
          <w:rtl/>
        </w:rPr>
        <w:t>:</w:t>
      </w:r>
      <w:r w:rsidRPr="00423AB6">
        <w:rPr>
          <w:rStyle w:val="Char3"/>
          <w:rtl/>
        </w:rPr>
        <w:t xml:space="preserve"> أَنَّهُ بَاتَ عِنْدَ النَّبِيِّ</w:t>
      </w:r>
      <w:r w:rsidR="00D42469" w:rsidRPr="00D42469">
        <w:rPr>
          <w:rStyle w:val="Char3"/>
          <w:rFonts w:cs="CTraditional Arabic"/>
          <w:rtl/>
        </w:rPr>
        <w:t xml:space="preserve"> ص </w:t>
      </w:r>
      <w:r w:rsidRPr="00423AB6">
        <w:rPr>
          <w:rStyle w:val="Char3"/>
          <w:rtl/>
        </w:rPr>
        <w:t>ذَاتَ لَيْلَةٍ</w:t>
      </w:r>
      <w:r w:rsidRPr="00423AB6">
        <w:rPr>
          <w:rStyle w:val="Char3"/>
          <w:rFonts w:hint="cs"/>
          <w:rtl/>
        </w:rPr>
        <w:t>،</w:t>
      </w:r>
      <w:r w:rsidRPr="00423AB6">
        <w:rPr>
          <w:rStyle w:val="Char3"/>
          <w:rtl/>
        </w:rPr>
        <w:t xml:space="preserve"> فَقَامَ نَبِيُّ اللَّهِ</w:t>
      </w:r>
      <w:r w:rsidR="00D42469" w:rsidRPr="00D42469">
        <w:rPr>
          <w:rStyle w:val="Char3"/>
          <w:rFonts w:cs="CTraditional Arabic"/>
          <w:rtl/>
        </w:rPr>
        <w:t xml:space="preserve"> ص </w:t>
      </w:r>
      <w:r w:rsidRPr="00423AB6">
        <w:rPr>
          <w:rStyle w:val="Char3"/>
          <w:rtl/>
        </w:rPr>
        <w:t>مِنْ آخِرِ اللَّيْلِ</w:t>
      </w:r>
      <w:r w:rsidRPr="00423AB6">
        <w:rPr>
          <w:rStyle w:val="Char3"/>
          <w:rFonts w:hint="cs"/>
          <w:rtl/>
        </w:rPr>
        <w:t>،</w:t>
      </w:r>
      <w:r w:rsidRPr="00423AB6">
        <w:rPr>
          <w:rStyle w:val="Char3"/>
          <w:rtl/>
        </w:rPr>
        <w:t xml:space="preserve"> فَخَرَجَ فَنَظَرَ فِي السَّمَاءِ</w:t>
      </w:r>
      <w:r w:rsidRPr="00423AB6">
        <w:rPr>
          <w:rStyle w:val="Char3"/>
          <w:rFonts w:hint="cs"/>
          <w:rtl/>
        </w:rPr>
        <w:t>،</w:t>
      </w:r>
      <w:r w:rsidRPr="00423AB6">
        <w:rPr>
          <w:rStyle w:val="Char3"/>
          <w:rtl/>
        </w:rPr>
        <w:t xml:space="preserve"> ثُمَّ تَلا</w:t>
      </w:r>
      <w:r w:rsidRPr="00423AB6">
        <w:rPr>
          <w:rStyle w:val="Char3"/>
          <w:rFonts w:hint="cs"/>
          <w:rtl/>
        </w:rPr>
        <w:t>َ</w:t>
      </w:r>
      <w:r w:rsidRPr="00423AB6">
        <w:rPr>
          <w:rStyle w:val="Char3"/>
          <w:rtl/>
        </w:rPr>
        <w:t xml:space="preserve"> هَذِهِ الآيَةَ فِي آلِ عِمْرَانَ</w:t>
      </w:r>
      <w:r w:rsidRPr="00423AB6">
        <w:rPr>
          <w:rStyle w:val="Char3"/>
          <w:rFonts w:hint="cs"/>
          <w:rtl/>
        </w:rPr>
        <w:t>:</w:t>
      </w:r>
      <w:r w:rsidRPr="000F6E2E">
        <w:rPr>
          <w:rFonts w:ascii="QCF_BSML" w:hAnsi="QCF_BSML" w:cs="QCF_BSML"/>
          <w:color w:val="000000"/>
          <w:sz w:val="23"/>
          <w:szCs w:val="23"/>
          <w:rtl/>
          <w:lang w:bidi="fa-IR"/>
        </w:rPr>
        <w:t xml:space="preserve"> </w:t>
      </w:r>
      <w:r>
        <w:rPr>
          <w:rFonts w:ascii="QCF_BSML" w:hAnsi="QCF_BSML" w:cs="QCF_BSML" w:hint="cs"/>
          <w:color w:val="000000"/>
          <w:sz w:val="25"/>
          <w:szCs w:val="25"/>
          <w:rtl/>
          <w:lang w:bidi="fa-IR"/>
        </w:rPr>
        <w:t xml:space="preserve"> </w:t>
      </w:r>
      <w:r w:rsidRPr="007C41DE">
        <w:rPr>
          <w:rFonts w:ascii="Tahoma" w:hAnsi="Tahoma" w:cs="Traditional Arabic" w:hint="cs"/>
          <w:color w:val="000000"/>
          <w:sz w:val="25"/>
          <w:szCs w:val="28"/>
          <w:rtl/>
          <w:lang w:bidi="fa-IR"/>
        </w:rPr>
        <w:t>﴿</w:t>
      </w:r>
      <w:r w:rsidRPr="007C41DE">
        <w:rPr>
          <w:rFonts w:ascii="QCF_BSML" w:hAnsi="QCF_BSML" w:cs="KFGQPC Uthmanic Script HAFS"/>
          <w:color w:val="000000"/>
          <w:sz w:val="25"/>
          <w:szCs w:val="28"/>
          <w:rtl/>
          <w:lang w:bidi="fa-IR"/>
        </w:rPr>
        <w:t>إِنَّ فِي خَل</w:t>
      </w:r>
      <w:r w:rsidRPr="007C41DE">
        <w:rPr>
          <w:rFonts w:ascii="Tahoma" w:hAnsi="Tahoma" w:cs="KFGQPC Uthmanic Script HAFS" w:hint="cs"/>
          <w:color w:val="000000"/>
          <w:sz w:val="25"/>
          <w:szCs w:val="28"/>
          <w:rtl/>
          <w:lang w:bidi="fa-IR"/>
        </w:rPr>
        <w:t>ۡ</w:t>
      </w:r>
      <w:r w:rsidRPr="007C41DE">
        <w:rPr>
          <w:rFonts w:ascii="QCF_BSML" w:hAnsi="QCF_BSML" w:cs="KFGQPC Uthmanic Script HAFS" w:hint="cs"/>
          <w:color w:val="000000"/>
          <w:sz w:val="25"/>
          <w:szCs w:val="28"/>
          <w:rtl/>
          <w:lang w:bidi="fa-IR"/>
        </w:rPr>
        <w:t>قِ</w:t>
      </w:r>
      <w:r w:rsidRPr="007C41DE">
        <w:rPr>
          <w:rFonts w:ascii="QCF_BSML" w:hAnsi="QCF_BSML" w:cs="KFGQPC Uthmanic Script HAFS"/>
          <w:color w:val="000000"/>
          <w:sz w:val="25"/>
          <w:szCs w:val="28"/>
          <w:rtl/>
          <w:lang w:bidi="fa-IR"/>
        </w:rPr>
        <w:t xml:space="preserve"> </w:t>
      </w:r>
      <w:r w:rsidRPr="007C41DE">
        <w:rPr>
          <w:rFonts w:ascii="QCF_BSML" w:hAnsi="QCF_BSML" w:cs="KFGQPC Uthmanic Script HAFS" w:hint="cs"/>
          <w:color w:val="000000"/>
          <w:sz w:val="25"/>
          <w:szCs w:val="28"/>
          <w:rtl/>
          <w:lang w:bidi="fa-IR"/>
        </w:rPr>
        <w:t>ٱ</w:t>
      </w:r>
      <w:r w:rsidRPr="007C41DE">
        <w:rPr>
          <w:rFonts w:ascii="QCF_BSML" w:hAnsi="QCF_BSML" w:cs="KFGQPC Uthmanic Script HAFS" w:hint="eastAsia"/>
          <w:color w:val="000000"/>
          <w:sz w:val="25"/>
          <w:szCs w:val="28"/>
          <w:rtl/>
          <w:lang w:bidi="fa-IR"/>
        </w:rPr>
        <w:t>لسَّمَ</w:t>
      </w:r>
      <w:r w:rsidRPr="007C41DE">
        <w:rPr>
          <w:rFonts w:ascii="Tahoma" w:hAnsi="Tahoma" w:cs="KFGQPC Uthmanic Script HAFS" w:hint="cs"/>
          <w:color w:val="000000"/>
          <w:sz w:val="25"/>
          <w:szCs w:val="28"/>
          <w:rtl/>
          <w:lang w:bidi="fa-IR"/>
        </w:rPr>
        <w:t>ٰ</w:t>
      </w:r>
      <w:r w:rsidRPr="007C41DE">
        <w:rPr>
          <w:rFonts w:ascii="QCF_BSML" w:hAnsi="QCF_BSML" w:cs="KFGQPC Uthmanic Script HAFS" w:hint="cs"/>
          <w:color w:val="000000"/>
          <w:sz w:val="25"/>
          <w:szCs w:val="28"/>
          <w:rtl/>
          <w:lang w:bidi="fa-IR"/>
        </w:rPr>
        <w:t>وَ</w:t>
      </w:r>
      <w:r w:rsidRPr="007C41DE">
        <w:rPr>
          <w:rFonts w:ascii="Tahoma" w:hAnsi="Tahoma" w:cs="KFGQPC Uthmanic Script HAFS" w:hint="cs"/>
          <w:color w:val="000000"/>
          <w:sz w:val="25"/>
          <w:szCs w:val="28"/>
          <w:rtl/>
          <w:lang w:bidi="fa-IR"/>
        </w:rPr>
        <w:t>ٰ</w:t>
      </w:r>
      <w:r w:rsidRPr="007C41DE">
        <w:rPr>
          <w:rFonts w:ascii="QCF_BSML" w:hAnsi="QCF_BSML" w:cs="KFGQPC Uthmanic Script HAFS" w:hint="cs"/>
          <w:color w:val="000000"/>
          <w:sz w:val="25"/>
          <w:szCs w:val="28"/>
          <w:rtl/>
          <w:lang w:bidi="fa-IR"/>
        </w:rPr>
        <w:t>تِ</w:t>
      </w:r>
      <w:r w:rsidRPr="007C41DE">
        <w:rPr>
          <w:rFonts w:ascii="QCF_BSML" w:hAnsi="QCF_BSML" w:cs="KFGQPC Uthmanic Script HAFS"/>
          <w:color w:val="000000"/>
          <w:sz w:val="25"/>
          <w:szCs w:val="28"/>
          <w:rtl/>
          <w:lang w:bidi="fa-IR"/>
        </w:rPr>
        <w:t xml:space="preserve"> وَ</w:t>
      </w:r>
      <w:r w:rsidRPr="007C41DE">
        <w:rPr>
          <w:rFonts w:ascii="QCF_BSML" w:hAnsi="QCF_BSML" w:cs="KFGQPC Uthmanic Script HAFS" w:hint="cs"/>
          <w:color w:val="000000"/>
          <w:sz w:val="25"/>
          <w:szCs w:val="28"/>
          <w:rtl/>
          <w:lang w:bidi="fa-IR"/>
        </w:rPr>
        <w:t>ٱ</w:t>
      </w:r>
      <w:r w:rsidRPr="007C41DE">
        <w:rPr>
          <w:rFonts w:ascii="QCF_BSML" w:hAnsi="QCF_BSML" w:cs="KFGQPC Uthmanic Script HAFS" w:hint="eastAsia"/>
          <w:color w:val="000000"/>
          <w:sz w:val="25"/>
          <w:szCs w:val="28"/>
          <w:rtl/>
          <w:lang w:bidi="fa-IR"/>
        </w:rPr>
        <w:t>ل</w:t>
      </w:r>
      <w:r w:rsidRPr="007C41DE">
        <w:rPr>
          <w:rFonts w:ascii="Tahoma" w:hAnsi="Tahoma" w:cs="KFGQPC Uthmanic Script HAFS" w:hint="cs"/>
          <w:color w:val="000000"/>
          <w:sz w:val="25"/>
          <w:szCs w:val="28"/>
          <w:rtl/>
          <w:lang w:bidi="fa-IR"/>
        </w:rPr>
        <w:t>ۡ</w:t>
      </w:r>
      <w:r w:rsidRPr="007C41DE">
        <w:rPr>
          <w:rFonts w:ascii="QCF_BSML" w:hAnsi="QCF_BSML" w:cs="KFGQPC Uthmanic Script HAFS" w:hint="cs"/>
          <w:color w:val="000000"/>
          <w:sz w:val="25"/>
          <w:szCs w:val="28"/>
          <w:rtl/>
          <w:lang w:bidi="fa-IR"/>
        </w:rPr>
        <w:t>أَر</w:t>
      </w:r>
      <w:r w:rsidRPr="007C41DE">
        <w:rPr>
          <w:rFonts w:ascii="Tahoma" w:hAnsi="Tahoma" w:cs="KFGQPC Uthmanic Script HAFS" w:hint="cs"/>
          <w:color w:val="000000"/>
          <w:sz w:val="25"/>
          <w:szCs w:val="28"/>
          <w:rtl/>
          <w:lang w:bidi="fa-IR"/>
        </w:rPr>
        <w:t>ۡ</w:t>
      </w:r>
      <w:r w:rsidRPr="007C41DE">
        <w:rPr>
          <w:rFonts w:ascii="QCF_BSML" w:hAnsi="QCF_BSML" w:cs="KFGQPC Uthmanic Script HAFS" w:hint="cs"/>
          <w:color w:val="000000"/>
          <w:sz w:val="25"/>
          <w:szCs w:val="28"/>
          <w:rtl/>
          <w:lang w:bidi="fa-IR"/>
        </w:rPr>
        <w:t>ضِ</w:t>
      </w:r>
      <w:r w:rsidRPr="007C41DE">
        <w:rPr>
          <w:rFonts w:ascii="QCF_BSML" w:hAnsi="QCF_BSML" w:cs="KFGQPC Uthmanic Script HAFS"/>
          <w:color w:val="000000"/>
          <w:sz w:val="25"/>
          <w:szCs w:val="28"/>
          <w:rtl/>
          <w:lang w:bidi="fa-IR"/>
        </w:rPr>
        <w:t xml:space="preserve"> وَ</w:t>
      </w:r>
      <w:r w:rsidRPr="007C41DE">
        <w:rPr>
          <w:rFonts w:ascii="QCF_BSML" w:hAnsi="QCF_BSML" w:cs="KFGQPC Uthmanic Script HAFS" w:hint="cs"/>
          <w:color w:val="000000"/>
          <w:sz w:val="25"/>
          <w:szCs w:val="28"/>
          <w:rtl/>
          <w:lang w:bidi="fa-IR"/>
        </w:rPr>
        <w:t>ٱ</w:t>
      </w:r>
      <w:r w:rsidRPr="007C41DE">
        <w:rPr>
          <w:rFonts w:ascii="QCF_BSML" w:hAnsi="QCF_BSML" w:cs="KFGQPC Uthmanic Script HAFS" w:hint="eastAsia"/>
          <w:color w:val="000000"/>
          <w:sz w:val="25"/>
          <w:szCs w:val="28"/>
          <w:rtl/>
          <w:lang w:bidi="fa-IR"/>
        </w:rPr>
        <w:t>خ</w:t>
      </w:r>
      <w:r w:rsidRPr="007C41DE">
        <w:rPr>
          <w:rFonts w:ascii="Tahoma" w:hAnsi="Tahoma" w:cs="KFGQPC Uthmanic Script HAFS" w:hint="cs"/>
          <w:color w:val="000000"/>
          <w:sz w:val="25"/>
          <w:szCs w:val="28"/>
          <w:rtl/>
          <w:lang w:bidi="fa-IR"/>
        </w:rPr>
        <w:t>ۡ</w:t>
      </w:r>
      <w:r w:rsidRPr="007C41DE">
        <w:rPr>
          <w:rFonts w:ascii="QCF_BSML" w:hAnsi="QCF_BSML" w:cs="KFGQPC Uthmanic Script HAFS" w:hint="cs"/>
          <w:color w:val="000000"/>
          <w:sz w:val="25"/>
          <w:szCs w:val="28"/>
          <w:rtl/>
          <w:lang w:bidi="fa-IR"/>
        </w:rPr>
        <w:t>تِلَ</w:t>
      </w:r>
      <w:r w:rsidRPr="007C41DE">
        <w:rPr>
          <w:rFonts w:ascii="Tahoma" w:hAnsi="Tahoma" w:cs="KFGQPC Uthmanic Script HAFS" w:hint="cs"/>
          <w:color w:val="000000"/>
          <w:sz w:val="25"/>
          <w:szCs w:val="28"/>
          <w:rtl/>
          <w:lang w:bidi="fa-IR"/>
        </w:rPr>
        <w:t>ٰ</w:t>
      </w:r>
      <w:r w:rsidRPr="007C41DE">
        <w:rPr>
          <w:rFonts w:ascii="QCF_BSML" w:hAnsi="QCF_BSML" w:cs="KFGQPC Uthmanic Script HAFS" w:hint="cs"/>
          <w:color w:val="000000"/>
          <w:sz w:val="25"/>
          <w:szCs w:val="28"/>
          <w:rtl/>
          <w:lang w:bidi="fa-IR"/>
        </w:rPr>
        <w:t>فِ</w:t>
      </w:r>
      <w:r w:rsidRPr="007C41DE">
        <w:rPr>
          <w:rFonts w:ascii="QCF_BSML" w:hAnsi="QCF_BSML" w:cs="KFGQPC Uthmanic Script HAFS"/>
          <w:color w:val="000000"/>
          <w:sz w:val="25"/>
          <w:szCs w:val="28"/>
          <w:rtl/>
          <w:lang w:bidi="fa-IR"/>
        </w:rPr>
        <w:t xml:space="preserve"> </w:t>
      </w:r>
      <w:r w:rsidRPr="007C41DE">
        <w:rPr>
          <w:rFonts w:ascii="QCF_BSML" w:hAnsi="QCF_BSML" w:cs="KFGQPC Uthmanic Script HAFS" w:hint="cs"/>
          <w:color w:val="000000"/>
          <w:sz w:val="25"/>
          <w:szCs w:val="28"/>
          <w:rtl/>
          <w:lang w:bidi="fa-IR"/>
        </w:rPr>
        <w:t>ٱ</w:t>
      </w:r>
      <w:r w:rsidRPr="007C41DE">
        <w:rPr>
          <w:rFonts w:ascii="QCF_BSML" w:hAnsi="QCF_BSML" w:cs="KFGQPC Uthmanic Script HAFS" w:hint="eastAsia"/>
          <w:color w:val="000000"/>
          <w:sz w:val="25"/>
          <w:szCs w:val="28"/>
          <w:rtl/>
          <w:lang w:bidi="fa-IR"/>
        </w:rPr>
        <w:t>لَّي</w:t>
      </w:r>
      <w:r w:rsidRPr="007C41DE">
        <w:rPr>
          <w:rFonts w:ascii="Tahoma" w:hAnsi="Tahoma" w:cs="KFGQPC Uthmanic Script HAFS" w:hint="cs"/>
          <w:color w:val="000000"/>
          <w:sz w:val="25"/>
          <w:szCs w:val="28"/>
          <w:rtl/>
          <w:lang w:bidi="fa-IR"/>
        </w:rPr>
        <w:t>ۡ</w:t>
      </w:r>
      <w:r w:rsidRPr="007C41DE">
        <w:rPr>
          <w:rFonts w:ascii="QCF_BSML" w:hAnsi="QCF_BSML" w:cs="KFGQPC Uthmanic Script HAFS" w:hint="cs"/>
          <w:color w:val="000000"/>
          <w:sz w:val="25"/>
          <w:szCs w:val="28"/>
          <w:rtl/>
          <w:lang w:bidi="fa-IR"/>
        </w:rPr>
        <w:t>لِ</w:t>
      </w:r>
      <w:r w:rsidRPr="007C41DE">
        <w:rPr>
          <w:rFonts w:ascii="QCF_BSML" w:hAnsi="QCF_BSML" w:cs="KFGQPC Uthmanic Script HAFS"/>
          <w:color w:val="000000"/>
          <w:sz w:val="25"/>
          <w:szCs w:val="28"/>
          <w:rtl/>
          <w:lang w:bidi="fa-IR"/>
        </w:rPr>
        <w:t xml:space="preserve"> وَ</w:t>
      </w:r>
      <w:r w:rsidRPr="007C41DE">
        <w:rPr>
          <w:rFonts w:ascii="QCF_BSML" w:hAnsi="QCF_BSML" w:cs="KFGQPC Uthmanic Script HAFS" w:hint="cs"/>
          <w:color w:val="000000"/>
          <w:sz w:val="25"/>
          <w:szCs w:val="28"/>
          <w:rtl/>
          <w:lang w:bidi="fa-IR"/>
        </w:rPr>
        <w:t>ٱ</w:t>
      </w:r>
      <w:r w:rsidRPr="007C41DE">
        <w:rPr>
          <w:rFonts w:ascii="QCF_BSML" w:hAnsi="QCF_BSML" w:cs="KFGQPC Uthmanic Script HAFS" w:hint="eastAsia"/>
          <w:color w:val="000000"/>
          <w:sz w:val="25"/>
          <w:szCs w:val="28"/>
          <w:rtl/>
          <w:lang w:bidi="fa-IR"/>
        </w:rPr>
        <w:t>لنَّهَارِ</w:t>
      </w:r>
      <w:r>
        <w:rPr>
          <w:rFonts w:ascii="QCF_BSML" w:hAnsi="QCF_BSML" w:cs="Traditional Arabic" w:hint="cs"/>
          <w:color w:val="000000"/>
          <w:sz w:val="25"/>
          <w:szCs w:val="28"/>
          <w:rtl/>
          <w:lang w:bidi="fa-IR"/>
        </w:rPr>
        <w:t>﴾</w:t>
      </w:r>
      <w:r>
        <w:rPr>
          <w:rFonts w:ascii="QCF_BSML" w:hAnsi="QCF_BSML" w:cs="KFGQPC Uthmanic Script HAFS" w:hint="cs"/>
          <w:color w:val="000000"/>
          <w:sz w:val="25"/>
          <w:szCs w:val="28"/>
          <w:rtl/>
          <w:lang w:bidi="fa-IR"/>
        </w:rPr>
        <w:t xml:space="preserve"> </w:t>
      </w:r>
      <w:r w:rsidRPr="00423AB6">
        <w:rPr>
          <w:rStyle w:val="Char3"/>
          <w:rtl/>
        </w:rPr>
        <w:t>حَتَّى بَلَغَ</w:t>
      </w:r>
      <w:r w:rsidRPr="00423AB6">
        <w:rPr>
          <w:rStyle w:val="Char3"/>
          <w:rFonts w:hint="cs"/>
          <w:rtl/>
        </w:rPr>
        <w:t>:</w:t>
      </w:r>
      <w:r w:rsidRPr="00423AB6">
        <w:rPr>
          <w:rStyle w:val="Char3"/>
          <w:rtl/>
        </w:rPr>
        <w:t xml:space="preserve"> </w:t>
      </w:r>
      <w:r w:rsidRPr="007C41DE">
        <w:rPr>
          <w:rFonts w:ascii="QCF_BSML" w:hAnsi="QCF_BSML" w:cs="KFGQPC Uthmanic Script HAFS"/>
          <w:color w:val="000000"/>
          <w:sz w:val="25"/>
          <w:szCs w:val="28"/>
          <w:rtl/>
          <w:lang w:bidi="fa-IR"/>
        </w:rPr>
        <w:t xml:space="preserve"> </w:t>
      </w:r>
      <w:r>
        <w:rPr>
          <w:rFonts w:ascii="QCF_BSML" w:hAnsi="QCF_BSML" w:cs="Traditional Arabic" w:hint="cs"/>
          <w:color w:val="000000"/>
          <w:sz w:val="25"/>
          <w:szCs w:val="28"/>
          <w:rtl/>
          <w:lang w:bidi="fa-IR"/>
        </w:rPr>
        <w:t>﴿</w:t>
      </w:r>
      <w:r w:rsidRPr="007C41DE">
        <w:rPr>
          <w:rFonts w:ascii="QCF_BSML" w:hAnsi="QCF_BSML" w:cs="KFGQPC Uthmanic Script HAFS" w:hint="cs"/>
          <w:color w:val="000000"/>
          <w:sz w:val="25"/>
          <w:szCs w:val="28"/>
          <w:rtl/>
          <w:lang w:bidi="fa-IR"/>
        </w:rPr>
        <w:t>فَقِنَا</w:t>
      </w:r>
      <w:r w:rsidRPr="007C41DE">
        <w:rPr>
          <w:rFonts w:ascii="QCF_BSML" w:hAnsi="QCF_BSML" w:cs="KFGQPC Uthmanic Script HAFS"/>
          <w:color w:val="000000"/>
          <w:sz w:val="25"/>
          <w:szCs w:val="28"/>
          <w:rtl/>
          <w:lang w:bidi="fa-IR"/>
        </w:rPr>
        <w:t xml:space="preserve"> </w:t>
      </w:r>
      <w:r w:rsidRPr="007C41DE">
        <w:rPr>
          <w:rFonts w:ascii="QCF_BSML" w:hAnsi="QCF_BSML" w:cs="KFGQPC Uthmanic Script HAFS" w:hint="cs"/>
          <w:color w:val="000000"/>
          <w:sz w:val="25"/>
          <w:szCs w:val="28"/>
          <w:rtl/>
          <w:lang w:bidi="fa-IR"/>
        </w:rPr>
        <w:t>عَذَابَ</w:t>
      </w:r>
      <w:r w:rsidRPr="007C41DE">
        <w:rPr>
          <w:rFonts w:ascii="QCF_BSML" w:hAnsi="QCF_BSML" w:cs="KFGQPC Uthmanic Script HAFS"/>
          <w:color w:val="000000"/>
          <w:sz w:val="25"/>
          <w:szCs w:val="28"/>
          <w:rtl/>
          <w:lang w:bidi="fa-IR"/>
        </w:rPr>
        <w:t xml:space="preserve"> </w:t>
      </w:r>
      <w:r w:rsidRPr="007C41DE">
        <w:rPr>
          <w:rFonts w:ascii="QCF_BSML" w:hAnsi="QCF_BSML" w:cs="KFGQPC Uthmanic Script HAFS" w:hint="cs"/>
          <w:color w:val="000000"/>
          <w:sz w:val="25"/>
          <w:szCs w:val="28"/>
          <w:rtl/>
          <w:lang w:bidi="fa-IR"/>
        </w:rPr>
        <w:t>ٱ</w:t>
      </w:r>
      <w:r w:rsidRPr="007C41DE">
        <w:rPr>
          <w:rFonts w:ascii="QCF_BSML" w:hAnsi="QCF_BSML" w:cs="KFGQPC Uthmanic Script HAFS" w:hint="eastAsia"/>
          <w:color w:val="000000"/>
          <w:sz w:val="25"/>
          <w:szCs w:val="28"/>
          <w:rtl/>
          <w:lang w:bidi="fa-IR"/>
        </w:rPr>
        <w:t>لنَّارِ</w:t>
      </w:r>
      <w:r w:rsidRPr="007C41DE">
        <w:rPr>
          <w:rFonts w:ascii="Tahoma" w:hAnsi="Tahoma" w:cs="Traditional Arabic" w:hint="cs"/>
          <w:color w:val="000000"/>
          <w:sz w:val="25"/>
          <w:szCs w:val="28"/>
          <w:rtl/>
          <w:lang w:bidi="fa-IR"/>
        </w:rPr>
        <w:t>﴾</w:t>
      </w:r>
      <w:r>
        <w:rPr>
          <w:rFonts w:ascii="QCF_BSML" w:hAnsi="QCF_BSML" w:cs="Arial"/>
          <w:color w:val="000000"/>
          <w:sz w:val="25"/>
          <w:rtl/>
          <w:lang w:bidi="fa-IR"/>
        </w:rPr>
        <w:t xml:space="preserve"> </w:t>
      </w:r>
      <w:r w:rsidRPr="007C41DE">
        <w:rPr>
          <w:rStyle w:val="Char6"/>
          <w:rtl/>
        </w:rPr>
        <w:t>[آل عمران: 190-191]</w:t>
      </w:r>
      <w:r>
        <w:rPr>
          <w:rFonts w:ascii="Arial" w:hAnsi="Arial" w:cs="Arial"/>
          <w:color w:val="000000"/>
          <w:sz w:val="18"/>
          <w:szCs w:val="18"/>
          <w:rtl/>
          <w:lang w:bidi="fa-IR"/>
        </w:rPr>
        <w:t xml:space="preserve"> </w:t>
      </w:r>
      <w:r w:rsidRPr="00423AB6">
        <w:rPr>
          <w:rStyle w:val="Char3"/>
          <w:rtl/>
        </w:rPr>
        <w:t>ثُمَّ رَجَعَ إِلَى الْبَيْتِ</w:t>
      </w:r>
      <w:r w:rsidRPr="00423AB6">
        <w:rPr>
          <w:rStyle w:val="Char3"/>
          <w:rFonts w:hint="cs"/>
          <w:rtl/>
        </w:rPr>
        <w:t>،</w:t>
      </w:r>
      <w:r w:rsidRPr="00423AB6">
        <w:rPr>
          <w:rStyle w:val="Char3"/>
          <w:rtl/>
        </w:rPr>
        <w:t xml:space="preserve"> فَتَسَوَّكَ وَتَوَضَّأَ</w:t>
      </w:r>
      <w:r w:rsidRPr="00423AB6">
        <w:rPr>
          <w:rStyle w:val="Char3"/>
          <w:rFonts w:hint="cs"/>
          <w:rtl/>
        </w:rPr>
        <w:t>،</w:t>
      </w:r>
      <w:r w:rsidRPr="00423AB6">
        <w:rPr>
          <w:rStyle w:val="Char3"/>
          <w:rtl/>
        </w:rPr>
        <w:t xml:space="preserve"> ثُمَّ قَامَ فَصَلَّى</w:t>
      </w:r>
      <w:r w:rsidRPr="00423AB6">
        <w:rPr>
          <w:rStyle w:val="Char3"/>
          <w:rFonts w:hint="cs"/>
          <w:rtl/>
        </w:rPr>
        <w:t>،</w:t>
      </w:r>
      <w:r w:rsidRPr="00423AB6">
        <w:rPr>
          <w:rStyle w:val="Char3"/>
          <w:rtl/>
        </w:rPr>
        <w:t xml:space="preserve"> ثُمَّ اضْطَجَعَ</w:t>
      </w:r>
      <w:r w:rsidRPr="00423AB6">
        <w:rPr>
          <w:rStyle w:val="Char3"/>
          <w:rFonts w:hint="cs"/>
          <w:rtl/>
        </w:rPr>
        <w:t>،</w:t>
      </w:r>
      <w:r w:rsidRPr="00423AB6">
        <w:rPr>
          <w:rStyle w:val="Char3"/>
          <w:rtl/>
        </w:rPr>
        <w:t xml:space="preserve"> ثُمَّ قَامَ فَخَرَجَ</w:t>
      </w:r>
      <w:r w:rsidRPr="00423AB6">
        <w:rPr>
          <w:rStyle w:val="Char3"/>
          <w:rFonts w:hint="cs"/>
          <w:rtl/>
        </w:rPr>
        <w:t>،</w:t>
      </w:r>
      <w:r w:rsidRPr="00423AB6">
        <w:rPr>
          <w:rStyle w:val="Char3"/>
          <w:rtl/>
        </w:rPr>
        <w:t xml:space="preserve"> فَنَظَرَ إِلَى السَّمَاءِ فَتَلا</w:t>
      </w:r>
      <w:r w:rsidRPr="00423AB6">
        <w:rPr>
          <w:rStyle w:val="Char3"/>
          <w:rFonts w:hint="cs"/>
          <w:rtl/>
        </w:rPr>
        <w:t>َ</w:t>
      </w:r>
      <w:r w:rsidRPr="00423AB6">
        <w:rPr>
          <w:rStyle w:val="Char3"/>
          <w:rtl/>
        </w:rPr>
        <w:t xml:space="preserve"> هَذِهِ الآيَةَ</w:t>
      </w:r>
      <w:r w:rsidRPr="00423AB6">
        <w:rPr>
          <w:rStyle w:val="Char3"/>
          <w:rFonts w:hint="cs"/>
          <w:rtl/>
        </w:rPr>
        <w:t>،</w:t>
      </w:r>
      <w:r w:rsidRPr="00423AB6">
        <w:rPr>
          <w:rStyle w:val="Char3"/>
          <w:rtl/>
        </w:rPr>
        <w:t xml:space="preserve"> ثُمَّ رَجَعَ فَتَسَوَّكَ فَتَوَضَّأَ</w:t>
      </w:r>
      <w:r w:rsidRPr="00423AB6">
        <w:rPr>
          <w:rStyle w:val="Char3"/>
          <w:rFonts w:hint="cs"/>
          <w:rtl/>
        </w:rPr>
        <w:t>،</w:t>
      </w:r>
      <w:r w:rsidRPr="00423AB6">
        <w:rPr>
          <w:rStyle w:val="Char3"/>
          <w:rtl/>
        </w:rPr>
        <w:t xml:space="preserve"> ثُمَّ قَامَ فَصَلَّى. </w:t>
      </w:r>
      <w:r w:rsidRPr="007C41DE">
        <w:rPr>
          <w:rStyle w:val="Char4"/>
          <w:rtl/>
        </w:rPr>
        <w:t>(م/256)</w:t>
      </w:r>
    </w:p>
    <w:p w:rsidR="001C7CAE" w:rsidRPr="002E320E" w:rsidRDefault="001C7CAE" w:rsidP="00B8121B">
      <w:pPr>
        <w:pStyle w:val="Subtitle"/>
        <w:widowControl w:val="0"/>
        <w:ind w:firstLine="284"/>
        <w:jc w:val="both"/>
        <w:rPr>
          <w:rStyle w:val="Char4"/>
          <w:rtl/>
        </w:rPr>
      </w:pPr>
      <w:r w:rsidRPr="00B8121B">
        <w:rPr>
          <w:rStyle w:val="Char5"/>
          <w:rFonts w:hint="cs"/>
          <w:b/>
          <w:bCs/>
          <w:rtl/>
        </w:rPr>
        <w:t>ترجمه</w:t>
      </w:r>
      <w:r w:rsidRPr="008672C0">
        <w:rPr>
          <w:rStyle w:val="Char4"/>
          <w:rFonts w:hint="cs"/>
          <w:b w:val="0"/>
          <w:bCs w:val="0"/>
          <w:rtl/>
        </w:rPr>
        <w:t xml:space="preserve">: ابن عباس </w:t>
      </w:r>
      <w:r w:rsidRPr="008672C0">
        <w:rPr>
          <w:rStyle w:val="Char4"/>
          <w:rFonts w:cs="CTraditional Arabic" w:hint="cs"/>
          <w:b w:val="0"/>
          <w:bCs w:val="0"/>
          <w:rtl/>
        </w:rPr>
        <w:t>ب</w:t>
      </w:r>
      <w:r w:rsidRPr="008672C0">
        <w:rPr>
          <w:rStyle w:val="Char4"/>
          <w:rFonts w:hint="cs"/>
          <w:b w:val="0"/>
          <w:bCs w:val="0"/>
          <w:rtl/>
        </w:rPr>
        <w:t xml:space="preserve"> می‌گوید: شبی، در خانه</w:t>
      </w:r>
      <w:r w:rsidRPr="008672C0">
        <w:rPr>
          <w:rStyle w:val="Char4"/>
          <w:rFonts w:hint="eastAsia"/>
          <w:b w:val="0"/>
          <w:bCs w:val="0"/>
          <w:rtl/>
        </w:rPr>
        <w:t>‌</w:t>
      </w:r>
      <w:r w:rsidRPr="008672C0">
        <w:rPr>
          <w:rStyle w:val="Char4"/>
          <w:rFonts w:hint="cs"/>
          <w:b w:val="0"/>
          <w:bCs w:val="0"/>
          <w:rtl/>
        </w:rPr>
        <w:t>ی نبی اکرم</w:t>
      </w:r>
      <w:r w:rsidR="00D42469" w:rsidRPr="00D42469">
        <w:rPr>
          <w:rStyle w:val="Char4"/>
          <w:rFonts w:cs="CTraditional Arabic" w:hint="cs"/>
          <w:b w:val="0"/>
          <w:bCs w:val="0"/>
          <w:rtl/>
        </w:rPr>
        <w:t xml:space="preserve"> ص </w:t>
      </w:r>
      <w:r w:rsidRPr="008672C0">
        <w:rPr>
          <w:rStyle w:val="Char4"/>
          <w:rFonts w:hint="cs"/>
          <w:b w:val="0"/>
          <w:bCs w:val="0"/>
          <w:rtl/>
        </w:rPr>
        <w:t>خوابیدم. رسول الله</w:t>
      </w:r>
      <w:r w:rsidR="00D42469" w:rsidRPr="00D42469">
        <w:rPr>
          <w:rStyle w:val="Char4"/>
          <w:rFonts w:cs="CTraditional Arabic" w:hint="cs"/>
          <w:b w:val="0"/>
          <w:bCs w:val="0"/>
          <w:rtl/>
        </w:rPr>
        <w:t xml:space="preserve"> ص </w:t>
      </w:r>
      <w:r w:rsidRPr="008672C0">
        <w:rPr>
          <w:rStyle w:val="Char4"/>
          <w:rFonts w:hint="cs"/>
          <w:b w:val="0"/>
          <w:bCs w:val="0"/>
          <w:rtl/>
        </w:rPr>
        <w:t>آخر شب بیدار شد و از منزل بیرون رفت و</w:t>
      </w:r>
      <w:r w:rsidR="003850A9">
        <w:rPr>
          <w:rStyle w:val="Char4"/>
          <w:rFonts w:hint="cs"/>
          <w:b w:val="0"/>
          <w:bCs w:val="0"/>
          <w:rtl/>
        </w:rPr>
        <w:t xml:space="preserve"> به‌سوی </w:t>
      </w:r>
      <w:r w:rsidRPr="008672C0">
        <w:rPr>
          <w:rStyle w:val="Char4"/>
          <w:rFonts w:hint="cs"/>
          <w:b w:val="0"/>
          <w:bCs w:val="0"/>
          <w:rtl/>
        </w:rPr>
        <w:t>آسمان نگاه کرد و این آیات را تلاوت نمود:</w:t>
      </w:r>
      <w:r w:rsidRPr="002E320E">
        <w:rPr>
          <w:rStyle w:val="Char4"/>
          <w:rFonts w:hint="cs"/>
          <w:rtl/>
        </w:rPr>
        <w:t xml:space="preserve"> </w:t>
      </w:r>
      <w:r w:rsidRPr="007C41DE">
        <w:rPr>
          <w:rFonts w:ascii="Tahoma" w:hAnsi="Tahoma" w:cs="Traditional Arabic" w:hint="cs"/>
          <w:b w:val="0"/>
          <w:bCs w:val="0"/>
          <w:color w:val="000000"/>
          <w:sz w:val="23"/>
          <w:szCs w:val="28"/>
          <w:rtl/>
        </w:rPr>
        <w:t>﴿</w:t>
      </w:r>
      <w:r w:rsidRPr="007C41DE">
        <w:rPr>
          <w:rFonts w:ascii="QCF_BSML" w:hAnsi="QCF_BSML" w:cs="KFGQPC Uthmanic Script HAFS"/>
          <w:b w:val="0"/>
          <w:bCs w:val="0"/>
          <w:color w:val="000000"/>
          <w:sz w:val="23"/>
          <w:szCs w:val="28"/>
          <w:rtl/>
        </w:rPr>
        <w:t>إِنَّ فِي خَل</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قِ</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لسَّمَ</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وَ</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تِ</w:t>
      </w:r>
      <w:r w:rsidRPr="007C41DE">
        <w:rPr>
          <w:rFonts w:ascii="QCF_BSML" w:hAnsi="QCF_BSML" w:cs="KFGQPC Uthmanic Script HAFS"/>
          <w:b w:val="0"/>
          <w:bCs w:val="0"/>
          <w:color w:val="000000"/>
          <w:sz w:val="23"/>
          <w:szCs w:val="28"/>
          <w:rtl/>
        </w:rPr>
        <w:t xml:space="preserve"> وَ</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ل</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أَر</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ضِ</w:t>
      </w:r>
      <w:r w:rsidRPr="007C41DE">
        <w:rPr>
          <w:rFonts w:ascii="QCF_BSML" w:hAnsi="QCF_BSML" w:cs="KFGQPC Uthmanic Script HAFS"/>
          <w:b w:val="0"/>
          <w:bCs w:val="0"/>
          <w:color w:val="000000"/>
          <w:sz w:val="23"/>
          <w:szCs w:val="28"/>
          <w:rtl/>
        </w:rPr>
        <w:t xml:space="preserve"> وَ</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خ</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تِلَ</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فِ</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لَّي</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لِ</w:t>
      </w:r>
      <w:r w:rsidRPr="007C41DE">
        <w:rPr>
          <w:rFonts w:ascii="QCF_BSML" w:hAnsi="QCF_BSML" w:cs="KFGQPC Uthmanic Script HAFS"/>
          <w:b w:val="0"/>
          <w:bCs w:val="0"/>
          <w:color w:val="000000"/>
          <w:sz w:val="23"/>
          <w:szCs w:val="28"/>
          <w:rtl/>
        </w:rPr>
        <w:t xml:space="preserve"> وَ</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لنَّهَارِ</w:t>
      </w:r>
      <w:r w:rsidRPr="007C41DE">
        <w:rPr>
          <w:rFonts w:ascii="QCF_BSML" w:hAnsi="QCF_BSML" w:cs="KFGQPC Uthmanic Script HAFS"/>
          <w:b w:val="0"/>
          <w:bCs w:val="0"/>
          <w:color w:val="000000"/>
          <w:sz w:val="23"/>
          <w:szCs w:val="28"/>
          <w:rtl/>
        </w:rPr>
        <w:t xml:space="preserve"> لَأٓيَ</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ت</w:t>
      </w:r>
      <w:r w:rsidRPr="007C41DE">
        <w:rPr>
          <w:rFonts w:ascii="Segoe UI Semilight" w:hAnsi="Segoe UI Semilight" w:cs="KFGQPC Uthmanic Script HAFS" w:hint="cs"/>
          <w:b w:val="0"/>
          <w:bCs w:val="0"/>
          <w:color w:val="000000"/>
          <w:sz w:val="23"/>
          <w:szCs w:val="28"/>
          <w:rtl/>
        </w:rPr>
        <w:t>ٖ</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لِّأُوْلِي</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ل</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أَل</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بَ</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بِ</w:t>
      </w:r>
      <w:r w:rsidRPr="007C41DE">
        <w:rPr>
          <w:rFonts w:ascii="QCF_BSML" w:hAnsi="QCF_BSML" w:cs="KFGQPC Uthmanic Script HAFS"/>
          <w:b w:val="0"/>
          <w:bCs w:val="0"/>
          <w:color w:val="000000"/>
          <w:sz w:val="23"/>
          <w:szCs w:val="28"/>
          <w:rtl/>
        </w:rPr>
        <w:t xml:space="preserve">١٩٠ </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لَّذِينَ</w:t>
      </w:r>
      <w:r w:rsidRPr="007C41DE">
        <w:rPr>
          <w:rFonts w:ascii="QCF_BSML" w:hAnsi="QCF_BSML" w:cs="KFGQPC Uthmanic Script HAFS"/>
          <w:b w:val="0"/>
          <w:bCs w:val="0"/>
          <w:color w:val="000000"/>
          <w:sz w:val="23"/>
          <w:szCs w:val="28"/>
          <w:rtl/>
        </w:rPr>
        <w:t xml:space="preserve"> يَذ</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كُرُونَ</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للَّهَ</w:t>
      </w:r>
      <w:r w:rsidRPr="007C41DE">
        <w:rPr>
          <w:rFonts w:ascii="QCF_BSML" w:hAnsi="QCF_BSML" w:cs="KFGQPC Uthmanic Script HAFS"/>
          <w:b w:val="0"/>
          <w:bCs w:val="0"/>
          <w:color w:val="000000"/>
          <w:sz w:val="23"/>
          <w:szCs w:val="28"/>
          <w:rtl/>
        </w:rPr>
        <w:t xml:space="preserve"> قِيَ</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م</w:t>
      </w:r>
      <w:r w:rsidRPr="007C41DE">
        <w:rPr>
          <w:rFonts w:ascii="Segoe UI Semilight" w:hAnsi="Segoe UI Semilight"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ا</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وَقُعُود</w:t>
      </w:r>
      <w:r w:rsidRPr="007C41DE">
        <w:rPr>
          <w:rFonts w:ascii="Segoe UI Semilight" w:hAnsi="Segoe UI Semilight"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ا</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وَعَلَى</w:t>
      </w:r>
      <w:r w:rsidRPr="007C41DE">
        <w:rPr>
          <w:rFonts w:ascii="Tahoma" w:hAnsi="Tahoma" w:cs="KFGQPC Uthmanic Script HAFS" w:hint="cs"/>
          <w:b w:val="0"/>
          <w:bCs w:val="0"/>
          <w:color w:val="000000"/>
          <w:sz w:val="23"/>
          <w:szCs w:val="28"/>
          <w:rtl/>
        </w:rPr>
        <w:t>ٰ</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جُنُوبِهِم</w:t>
      </w:r>
      <w:r w:rsidRPr="007C41DE">
        <w:rPr>
          <w:rFonts w:ascii="Tahoma" w:hAnsi="Tahoma" w:cs="KFGQPC Uthmanic Script HAFS" w:hint="cs"/>
          <w:b w:val="0"/>
          <w:bCs w:val="0"/>
          <w:color w:val="000000"/>
          <w:sz w:val="23"/>
          <w:szCs w:val="28"/>
          <w:rtl/>
        </w:rPr>
        <w:t>ۡ</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وَيَتَفَكَّرُونَ</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فِي</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خَل</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قِ</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لسَّمَ</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وَ</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تِ</w:t>
      </w:r>
      <w:r w:rsidRPr="007C41DE">
        <w:rPr>
          <w:rFonts w:ascii="QCF_BSML" w:hAnsi="QCF_BSML" w:cs="KFGQPC Uthmanic Script HAFS"/>
          <w:b w:val="0"/>
          <w:bCs w:val="0"/>
          <w:color w:val="000000"/>
          <w:sz w:val="23"/>
          <w:szCs w:val="28"/>
          <w:rtl/>
        </w:rPr>
        <w:t xml:space="preserve"> وَ</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ل</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أَر</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ضِ</w:t>
      </w:r>
      <w:r w:rsidRPr="007C41DE">
        <w:rPr>
          <w:rFonts w:ascii="QCF_BSML" w:hAnsi="QCF_BSML" w:cs="KFGQPC Uthmanic Script HAFS"/>
          <w:b w:val="0"/>
          <w:bCs w:val="0"/>
          <w:color w:val="000000"/>
          <w:sz w:val="23"/>
          <w:szCs w:val="28"/>
          <w:rtl/>
        </w:rPr>
        <w:t xml:space="preserve"> رَبَّنَا مَا خَلَق</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تَ</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هَ</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ذَا</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بَ</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طِل</w:t>
      </w:r>
      <w:r w:rsidRPr="007C41DE">
        <w:rPr>
          <w:rFonts w:ascii="Segoe UI Semilight" w:hAnsi="Segoe UI Semilight"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ا</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سُب</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حَ</w:t>
      </w:r>
      <w:r w:rsidRPr="007C41DE">
        <w:rPr>
          <w:rFonts w:ascii="Tahoma" w:hAnsi="Tahoma" w:cs="KFGQPC Uthmanic Script HAFS" w:hint="cs"/>
          <w:b w:val="0"/>
          <w:bCs w:val="0"/>
          <w:color w:val="000000"/>
          <w:sz w:val="23"/>
          <w:szCs w:val="28"/>
          <w:rtl/>
        </w:rPr>
        <w:t>ٰ</w:t>
      </w:r>
      <w:r w:rsidRPr="007C41DE">
        <w:rPr>
          <w:rFonts w:ascii="QCF_BSML" w:hAnsi="QCF_BSML" w:cs="KFGQPC Uthmanic Script HAFS" w:hint="cs"/>
          <w:b w:val="0"/>
          <w:bCs w:val="0"/>
          <w:color w:val="000000"/>
          <w:sz w:val="23"/>
          <w:szCs w:val="28"/>
          <w:rtl/>
        </w:rPr>
        <w:t>نَكَ</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فَقِنَا</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عَذَابَ</w:t>
      </w:r>
      <w:r w:rsidRPr="007C41DE">
        <w:rPr>
          <w:rFonts w:ascii="QCF_BSML" w:hAnsi="QCF_BSML" w:cs="KFGQPC Uthmanic Script HAFS"/>
          <w:b w:val="0"/>
          <w:bCs w:val="0"/>
          <w:color w:val="000000"/>
          <w:sz w:val="23"/>
          <w:szCs w:val="28"/>
          <w:rtl/>
        </w:rPr>
        <w:t xml:space="preserve"> </w:t>
      </w:r>
      <w:r w:rsidRPr="007C41DE">
        <w:rPr>
          <w:rFonts w:ascii="QCF_BSML" w:hAnsi="QCF_BSML" w:cs="KFGQPC Uthmanic Script HAFS" w:hint="cs"/>
          <w:b w:val="0"/>
          <w:bCs w:val="0"/>
          <w:color w:val="000000"/>
          <w:sz w:val="23"/>
          <w:szCs w:val="28"/>
          <w:rtl/>
        </w:rPr>
        <w:t>ٱ</w:t>
      </w:r>
      <w:r w:rsidRPr="007C41DE">
        <w:rPr>
          <w:rFonts w:ascii="QCF_BSML" w:hAnsi="QCF_BSML" w:cs="KFGQPC Uthmanic Script HAFS" w:hint="eastAsia"/>
          <w:b w:val="0"/>
          <w:bCs w:val="0"/>
          <w:color w:val="000000"/>
          <w:sz w:val="23"/>
          <w:szCs w:val="28"/>
          <w:rtl/>
        </w:rPr>
        <w:t>لنَّارِ</w:t>
      </w:r>
      <w:r w:rsidRPr="007C41DE">
        <w:rPr>
          <w:rFonts w:ascii="QCF_BSML" w:hAnsi="QCF_BSML" w:cs="KFGQPC Uthmanic Script HAFS"/>
          <w:b w:val="0"/>
          <w:bCs w:val="0"/>
          <w:color w:val="000000"/>
          <w:sz w:val="23"/>
          <w:szCs w:val="28"/>
          <w:rtl/>
        </w:rPr>
        <w:t>١٩١</w:t>
      </w:r>
      <w:r w:rsidRPr="007C41DE">
        <w:rPr>
          <w:rFonts w:ascii="Tahoma" w:hAnsi="Tahoma" w:cs="Traditional Arabic" w:hint="cs"/>
          <w:b w:val="0"/>
          <w:bCs w:val="0"/>
          <w:color w:val="000000"/>
          <w:sz w:val="23"/>
          <w:szCs w:val="28"/>
          <w:rtl/>
        </w:rPr>
        <w:t>﴾</w:t>
      </w:r>
      <w:r>
        <w:rPr>
          <w:rFonts w:ascii="QCF_BSML" w:hAnsi="QCF_BSML" w:cs="Arial"/>
          <w:b w:val="0"/>
          <w:bCs w:val="0"/>
          <w:color w:val="000000"/>
          <w:sz w:val="23"/>
          <w:szCs w:val="24"/>
          <w:rtl/>
        </w:rPr>
        <w:t xml:space="preserve"> </w:t>
      </w:r>
      <w:r w:rsidRPr="007C41DE">
        <w:rPr>
          <w:rStyle w:val="Char6"/>
          <w:b w:val="0"/>
          <w:bCs w:val="0"/>
          <w:rtl/>
        </w:rPr>
        <w:t>[آل عمران: 190-191]</w:t>
      </w:r>
      <w:r w:rsidRPr="002E320E">
        <w:rPr>
          <w:rStyle w:val="Char4"/>
          <w:rFonts w:hint="cs"/>
          <w:rtl/>
        </w:rPr>
        <w:t xml:space="preserve">. </w:t>
      </w:r>
      <w:r w:rsidRPr="00B8121B">
        <w:rPr>
          <w:rStyle w:val="Char4"/>
          <w:rFonts w:hint="cs"/>
          <w:b w:val="0"/>
          <w:bCs w:val="0"/>
          <w:rtl/>
        </w:rPr>
        <w:t>«</w:t>
      </w:r>
      <w:r w:rsidRPr="007C41DE">
        <w:rPr>
          <w:rStyle w:val="Char7"/>
          <w:rFonts w:hint="cs"/>
          <w:b w:val="0"/>
          <w:bCs w:val="0"/>
          <w:rtl/>
        </w:rPr>
        <w:t>براست</w:t>
      </w:r>
      <w:r>
        <w:rPr>
          <w:rStyle w:val="Char7"/>
          <w:rFonts w:hint="cs"/>
          <w:b w:val="0"/>
          <w:bCs w:val="0"/>
          <w:rtl/>
        </w:rPr>
        <w:t>ی</w:t>
      </w:r>
      <w:r w:rsidRPr="007C41DE">
        <w:rPr>
          <w:rStyle w:val="Char7"/>
          <w:rFonts w:hint="cs"/>
          <w:b w:val="0"/>
          <w:bCs w:val="0"/>
          <w:rtl/>
        </w:rPr>
        <w:t xml:space="preserve"> در آفر</w:t>
      </w:r>
      <w:r w:rsidR="00A47CA8" w:rsidRPr="00A47CA8">
        <w:rPr>
          <w:rStyle w:val="Char7"/>
          <w:rFonts w:hint="cs"/>
          <w:b w:val="0"/>
          <w:bCs w:val="0"/>
          <w:rtl/>
        </w:rPr>
        <w:t>ی</w:t>
      </w:r>
      <w:r w:rsidRPr="007C41DE">
        <w:rPr>
          <w:rStyle w:val="Char7"/>
          <w:rFonts w:hint="cs"/>
          <w:b w:val="0"/>
          <w:bCs w:val="0"/>
          <w:rtl/>
        </w:rPr>
        <w:t>نش آسمان</w:t>
      </w:r>
      <w:r>
        <w:rPr>
          <w:rStyle w:val="Char7"/>
          <w:rFonts w:hint="eastAsia"/>
          <w:b w:val="0"/>
          <w:bCs w:val="0"/>
          <w:rtl/>
        </w:rPr>
        <w:t>‌</w:t>
      </w:r>
      <w:r w:rsidRPr="007C41DE">
        <w:rPr>
          <w:rStyle w:val="Char7"/>
          <w:rFonts w:hint="cs"/>
          <w:b w:val="0"/>
          <w:bCs w:val="0"/>
          <w:rtl/>
        </w:rPr>
        <w:t>ها و زم</w:t>
      </w:r>
      <w:r w:rsidR="00A47CA8" w:rsidRPr="00A47CA8">
        <w:rPr>
          <w:rStyle w:val="Char7"/>
          <w:rFonts w:hint="cs"/>
          <w:b w:val="0"/>
          <w:bCs w:val="0"/>
          <w:rtl/>
        </w:rPr>
        <w:t>ی</w:t>
      </w:r>
      <w:r w:rsidRPr="007C41DE">
        <w:rPr>
          <w:rStyle w:val="Char7"/>
          <w:rFonts w:hint="cs"/>
          <w:b w:val="0"/>
          <w:bCs w:val="0"/>
          <w:rtl/>
        </w:rPr>
        <w:t>ن و رفت و آمد شب و روز، نشانه‌ها</w:t>
      </w:r>
      <w:r w:rsidR="00A47CA8" w:rsidRPr="00A47CA8">
        <w:rPr>
          <w:rStyle w:val="Char7"/>
          <w:rFonts w:hint="cs"/>
          <w:b w:val="0"/>
          <w:bCs w:val="0"/>
          <w:rtl/>
        </w:rPr>
        <w:t>یی</w:t>
      </w:r>
      <w:r w:rsidRPr="007C41DE">
        <w:rPr>
          <w:rStyle w:val="Char7"/>
          <w:rFonts w:hint="cs"/>
          <w:b w:val="0"/>
          <w:bCs w:val="0"/>
          <w:rtl/>
        </w:rPr>
        <w:t xml:space="preserve"> برا</w:t>
      </w:r>
      <w:r w:rsidR="00A47CA8" w:rsidRPr="00A47CA8">
        <w:rPr>
          <w:rStyle w:val="Char7"/>
          <w:rFonts w:hint="cs"/>
          <w:b w:val="0"/>
          <w:bCs w:val="0"/>
          <w:rtl/>
        </w:rPr>
        <w:t>ی</w:t>
      </w:r>
      <w:r w:rsidRPr="007C41DE">
        <w:rPr>
          <w:rStyle w:val="Char7"/>
          <w:rFonts w:hint="cs"/>
          <w:b w:val="0"/>
          <w:bCs w:val="0"/>
          <w:rtl/>
        </w:rPr>
        <w:t xml:space="preserve"> خردمندان وجود دارد؛ </w:t>
      </w:r>
      <w:r w:rsidR="00A47CA8" w:rsidRPr="00A47CA8">
        <w:rPr>
          <w:rStyle w:val="Char7"/>
          <w:rFonts w:hint="cs"/>
          <w:b w:val="0"/>
          <w:bCs w:val="0"/>
          <w:rtl/>
        </w:rPr>
        <w:t>ک</w:t>
      </w:r>
      <w:r w:rsidRPr="007C41DE">
        <w:rPr>
          <w:rStyle w:val="Char7"/>
          <w:rFonts w:hint="cs"/>
          <w:b w:val="0"/>
          <w:bCs w:val="0"/>
          <w:rtl/>
        </w:rPr>
        <w:t>سان</w:t>
      </w:r>
      <w:r w:rsidR="00B8121B">
        <w:rPr>
          <w:rStyle w:val="Char7"/>
          <w:rFonts w:hint="cs"/>
          <w:b w:val="0"/>
          <w:bCs w:val="0"/>
          <w:rtl/>
        </w:rPr>
        <w:t>ی</w:t>
      </w:r>
      <w:r w:rsidRPr="007C41DE">
        <w:rPr>
          <w:rStyle w:val="Char7"/>
          <w:rFonts w:hint="cs"/>
          <w:b w:val="0"/>
          <w:bCs w:val="0"/>
          <w:rtl/>
        </w:rPr>
        <w:t xml:space="preserve"> </w:t>
      </w:r>
      <w:r w:rsidR="00A47CA8" w:rsidRPr="00A47CA8">
        <w:rPr>
          <w:rStyle w:val="Char7"/>
          <w:rFonts w:hint="cs"/>
          <w:b w:val="0"/>
          <w:bCs w:val="0"/>
          <w:rtl/>
        </w:rPr>
        <w:t>ک</w:t>
      </w:r>
      <w:r w:rsidRPr="007C41DE">
        <w:rPr>
          <w:rStyle w:val="Char7"/>
          <w:rFonts w:hint="cs"/>
          <w:b w:val="0"/>
          <w:bCs w:val="0"/>
          <w:rtl/>
        </w:rPr>
        <w:t>ه الله را ا</w:t>
      </w:r>
      <w:r w:rsidR="00A47CA8" w:rsidRPr="00A47CA8">
        <w:rPr>
          <w:rStyle w:val="Char7"/>
          <w:rFonts w:hint="cs"/>
          <w:b w:val="0"/>
          <w:bCs w:val="0"/>
          <w:rtl/>
        </w:rPr>
        <w:t>ی</w:t>
      </w:r>
      <w:r w:rsidRPr="007C41DE">
        <w:rPr>
          <w:rStyle w:val="Char7"/>
          <w:rFonts w:hint="cs"/>
          <w:b w:val="0"/>
          <w:bCs w:val="0"/>
          <w:rtl/>
        </w:rPr>
        <w:t>ستاده و نشسته و بر پهلو و خواب</w:t>
      </w:r>
      <w:r w:rsidR="00A47CA8" w:rsidRPr="00A47CA8">
        <w:rPr>
          <w:rStyle w:val="Char7"/>
          <w:rFonts w:hint="cs"/>
          <w:b w:val="0"/>
          <w:bCs w:val="0"/>
          <w:rtl/>
        </w:rPr>
        <w:t>ی</w:t>
      </w:r>
      <w:r w:rsidRPr="007C41DE">
        <w:rPr>
          <w:rStyle w:val="Char7"/>
          <w:rFonts w:hint="cs"/>
          <w:b w:val="0"/>
          <w:bCs w:val="0"/>
          <w:rtl/>
        </w:rPr>
        <w:t xml:space="preserve">ده </w:t>
      </w:r>
      <w:r w:rsidR="00A47CA8" w:rsidRPr="00A47CA8">
        <w:rPr>
          <w:rStyle w:val="Char7"/>
          <w:rFonts w:hint="cs"/>
          <w:b w:val="0"/>
          <w:bCs w:val="0"/>
          <w:rtl/>
        </w:rPr>
        <w:t>ی</w:t>
      </w:r>
      <w:r w:rsidRPr="007C41DE">
        <w:rPr>
          <w:rStyle w:val="Char7"/>
          <w:rFonts w:hint="cs"/>
          <w:b w:val="0"/>
          <w:bCs w:val="0"/>
          <w:rtl/>
        </w:rPr>
        <w:t xml:space="preserve">عنی در هر حال، </w:t>
      </w:r>
      <w:r w:rsidR="00A47CA8" w:rsidRPr="00A47CA8">
        <w:rPr>
          <w:rStyle w:val="Char7"/>
          <w:rFonts w:hint="cs"/>
          <w:b w:val="0"/>
          <w:bCs w:val="0"/>
          <w:rtl/>
        </w:rPr>
        <w:t>ی</w:t>
      </w:r>
      <w:r w:rsidRPr="007C41DE">
        <w:rPr>
          <w:rStyle w:val="Char7"/>
          <w:rFonts w:hint="cs"/>
          <w:b w:val="0"/>
          <w:bCs w:val="0"/>
          <w:rtl/>
        </w:rPr>
        <w:t>اد می‌</w:t>
      </w:r>
      <w:r w:rsidR="00A47CA8" w:rsidRPr="00A47CA8">
        <w:rPr>
          <w:rStyle w:val="Char7"/>
          <w:rFonts w:hint="cs"/>
          <w:b w:val="0"/>
          <w:bCs w:val="0"/>
          <w:rtl/>
        </w:rPr>
        <w:t>ک</w:t>
      </w:r>
      <w:r w:rsidRPr="007C41DE">
        <w:rPr>
          <w:rStyle w:val="Char7"/>
          <w:rFonts w:hint="cs"/>
          <w:b w:val="0"/>
          <w:bCs w:val="0"/>
          <w:rtl/>
        </w:rPr>
        <w:t>نند و درباره‌ی‌ آ</w:t>
      </w:r>
      <w:r w:rsidRPr="007C41DE">
        <w:rPr>
          <w:rStyle w:val="Char7"/>
          <w:rFonts w:hint="cs"/>
          <w:b w:val="0"/>
          <w:bCs w:val="0"/>
          <w:rtl/>
          <w:cs/>
        </w:rPr>
        <w:t>‎</w:t>
      </w:r>
      <w:r w:rsidRPr="007C41DE">
        <w:rPr>
          <w:rStyle w:val="Char7"/>
          <w:rFonts w:hint="cs"/>
          <w:b w:val="0"/>
          <w:bCs w:val="0"/>
          <w:rtl/>
        </w:rPr>
        <w:t>فر</w:t>
      </w:r>
      <w:r w:rsidR="00A47CA8" w:rsidRPr="00A47CA8">
        <w:rPr>
          <w:rStyle w:val="Char7"/>
          <w:rFonts w:hint="cs"/>
          <w:b w:val="0"/>
          <w:bCs w:val="0"/>
          <w:rtl/>
        </w:rPr>
        <w:t>ی</w:t>
      </w:r>
      <w:r w:rsidRPr="007C41DE">
        <w:rPr>
          <w:rStyle w:val="Char7"/>
          <w:rFonts w:hint="cs"/>
          <w:b w:val="0"/>
          <w:bCs w:val="0"/>
          <w:rtl/>
        </w:rPr>
        <w:t>نش آسمان</w:t>
      </w:r>
      <w:r>
        <w:rPr>
          <w:rStyle w:val="Char7"/>
          <w:rFonts w:hint="eastAsia"/>
          <w:b w:val="0"/>
          <w:bCs w:val="0"/>
          <w:rtl/>
        </w:rPr>
        <w:t>‌</w:t>
      </w:r>
      <w:r w:rsidRPr="007C41DE">
        <w:rPr>
          <w:rStyle w:val="Char7"/>
          <w:rFonts w:hint="cs"/>
          <w:b w:val="0"/>
          <w:bCs w:val="0"/>
          <w:rtl/>
        </w:rPr>
        <w:t>ها و زم</w:t>
      </w:r>
      <w:r w:rsidR="00A47CA8" w:rsidRPr="00A47CA8">
        <w:rPr>
          <w:rStyle w:val="Char7"/>
          <w:rFonts w:hint="cs"/>
          <w:b w:val="0"/>
          <w:bCs w:val="0"/>
          <w:rtl/>
        </w:rPr>
        <w:t>ی</w:t>
      </w:r>
      <w:r w:rsidRPr="007C41DE">
        <w:rPr>
          <w:rStyle w:val="Char7"/>
          <w:rFonts w:hint="cs"/>
          <w:b w:val="0"/>
          <w:bCs w:val="0"/>
          <w:rtl/>
        </w:rPr>
        <w:t>ن می‌اند</w:t>
      </w:r>
      <w:r w:rsidR="00A47CA8" w:rsidRPr="00A47CA8">
        <w:rPr>
          <w:rStyle w:val="Char7"/>
          <w:rFonts w:hint="cs"/>
          <w:b w:val="0"/>
          <w:bCs w:val="0"/>
          <w:rtl/>
        </w:rPr>
        <w:t>ی</w:t>
      </w:r>
      <w:r w:rsidRPr="007C41DE">
        <w:rPr>
          <w:rStyle w:val="Char7"/>
          <w:rFonts w:hint="cs"/>
          <w:b w:val="0"/>
          <w:bCs w:val="0"/>
          <w:rtl/>
        </w:rPr>
        <w:t>شند و می‌گو</w:t>
      </w:r>
      <w:r w:rsidR="00A47CA8" w:rsidRPr="00A47CA8">
        <w:rPr>
          <w:rStyle w:val="Char7"/>
          <w:rFonts w:hint="cs"/>
          <w:b w:val="0"/>
          <w:bCs w:val="0"/>
          <w:rtl/>
        </w:rPr>
        <w:t>ی</w:t>
      </w:r>
      <w:r w:rsidRPr="007C41DE">
        <w:rPr>
          <w:rStyle w:val="Char7"/>
          <w:rFonts w:hint="cs"/>
          <w:b w:val="0"/>
          <w:bCs w:val="0"/>
          <w:rtl/>
        </w:rPr>
        <w:t>ند: پرودگارا! ا</w:t>
      </w:r>
      <w:r w:rsidR="00A47CA8" w:rsidRPr="00A47CA8">
        <w:rPr>
          <w:rStyle w:val="Char7"/>
          <w:rFonts w:hint="cs"/>
          <w:b w:val="0"/>
          <w:bCs w:val="0"/>
          <w:rtl/>
        </w:rPr>
        <w:t>ی</w:t>
      </w:r>
      <w:r w:rsidRPr="007C41DE">
        <w:rPr>
          <w:rStyle w:val="Char7"/>
          <w:rFonts w:hint="cs"/>
          <w:b w:val="0"/>
          <w:bCs w:val="0"/>
          <w:rtl/>
        </w:rPr>
        <w:t>ن ـ هست</w:t>
      </w:r>
      <w:r>
        <w:rPr>
          <w:rStyle w:val="Char7"/>
          <w:rFonts w:hint="cs"/>
          <w:b w:val="0"/>
          <w:bCs w:val="0"/>
          <w:rtl/>
        </w:rPr>
        <w:t>ی</w:t>
      </w:r>
      <w:r w:rsidRPr="007C41DE">
        <w:rPr>
          <w:rStyle w:val="Char7"/>
          <w:rFonts w:hint="cs"/>
          <w:b w:val="0"/>
          <w:bCs w:val="0"/>
          <w:rtl/>
        </w:rPr>
        <w:t xml:space="preserve"> ـ را عبث و ب</w:t>
      </w:r>
      <w:r w:rsidR="00A47CA8" w:rsidRPr="00A47CA8">
        <w:rPr>
          <w:rStyle w:val="Char7"/>
          <w:rFonts w:hint="cs"/>
          <w:b w:val="0"/>
          <w:bCs w:val="0"/>
          <w:rtl/>
        </w:rPr>
        <w:t>ی</w:t>
      </w:r>
      <w:r w:rsidRPr="007C41DE">
        <w:rPr>
          <w:rStyle w:val="Char7"/>
          <w:rFonts w:hint="cs"/>
          <w:b w:val="0"/>
          <w:bCs w:val="0"/>
          <w:rtl/>
        </w:rPr>
        <w:t>هوده ن</w:t>
      </w:r>
      <w:r w:rsidR="00A47CA8" w:rsidRPr="00A47CA8">
        <w:rPr>
          <w:rStyle w:val="Char7"/>
          <w:rFonts w:hint="cs"/>
          <w:b w:val="0"/>
          <w:bCs w:val="0"/>
          <w:rtl/>
        </w:rPr>
        <w:t>ی</w:t>
      </w:r>
      <w:r w:rsidRPr="007C41DE">
        <w:rPr>
          <w:rStyle w:val="Char7"/>
          <w:rFonts w:hint="cs"/>
          <w:b w:val="0"/>
          <w:bCs w:val="0"/>
          <w:rtl/>
        </w:rPr>
        <w:t>افر</w:t>
      </w:r>
      <w:r w:rsidR="00A47CA8" w:rsidRPr="00A47CA8">
        <w:rPr>
          <w:rStyle w:val="Char7"/>
          <w:rFonts w:hint="cs"/>
          <w:b w:val="0"/>
          <w:bCs w:val="0"/>
          <w:rtl/>
        </w:rPr>
        <w:t>ی</w:t>
      </w:r>
      <w:r w:rsidRPr="007C41DE">
        <w:rPr>
          <w:rStyle w:val="Char7"/>
          <w:rFonts w:hint="cs"/>
          <w:b w:val="0"/>
          <w:bCs w:val="0"/>
          <w:rtl/>
        </w:rPr>
        <w:t>ده</w:t>
      </w:r>
      <w:r w:rsidRPr="007C41DE">
        <w:rPr>
          <w:rStyle w:val="Char7"/>
          <w:rFonts w:hint="eastAsia"/>
          <w:b w:val="0"/>
          <w:bCs w:val="0"/>
          <w:rtl/>
        </w:rPr>
        <w:t>‌</w:t>
      </w:r>
      <w:r w:rsidRPr="007C41DE">
        <w:rPr>
          <w:rStyle w:val="Char7"/>
          <w:rFonts w:hint="cs"/>
          <w:b w:val="0"/>
          <w:bCs w:val="0"/>
          <w:rtl/>
        </w:rPr>
        <w:t>ا</w:t>
      </w:r>
      <w:r w:rsidR="00B8121B">
        <w:rPr>
          <w:rStyle w:val="Char7"/>
          <w:rFonts w:hint="cs"/>
          <w:b w:val="0"/>
          <w:bCs w:val="0"/>
          <w:rtl/>
        </w:rPr>
        <w:t>ی</w:t>
      </w:r>
      <w:r w:rsidRPr="007C41DE">
        <w:rPr>
          <w:rStyle w:val="Char7"/>
          <w:rFonts w:hint="cs"/>
          <w:b w:val="0"/>
          <w:bCs w:val="0"/>
          <w:rtl/>
        </w:rPr>
        <w:t>، تو منزه و پا</w:t>
      </w:r>
      <w:r w:rsidR="00A47CA8" w:rsidRPr="00A47CA8">
        <w:rPr>
          <w:rStyle w:val="Char7"/>
          <w:rFonts w:hint="cs"/>
          <w:b w:val="0"/>
          <w:bCs w:val="0"/>
          <w:rtl/>
        </w:rPr>
        <w:t>ک</w:t>
      </w:r>
      <w:r>
        <w:rPr>
          <w:rStyle w:val="Char7"/>
          <w:rFonts w:hint="cs"/>
          <w:b w:val="0"/>
          <w:bCs w:val="0"/>
          <w:rtl/>
        </w:rPr>
        <w:t>ی</w:t>
      </w:r>
      <w:r w:rsidRPr="007C41DE">
        <w:rPr>
          <w:rStyle w:val="Char7"/>
          <w:rFonts w:hint="cs"/>
          <w:b w:val="0"/>
          <w:bCs w:val="0"/>
          <w:rtl/>
        </w:rPr>
        <w:t xml:space="preserve"> ـ از ا</w:t>
      </w:r>
      <w:r w:rsidR="00A47CA8" w:rsidRPr="00A47CA8">
        <w:rPr>
          <w:rStyle w:val="Char7"/>
          <w:rFonts w:hint="cs"/>
          <w:b w:val="0"/>
          <w:bCs w:val="0"/>
          <w:rtl/>
        </w:rPr>
        <w:t>ی</w:t>
      </w:r>
      <w:r w:rsidRPr="007C41DE">
        <w:rPr>
          <w:rStyle w:val="Char7"/>
          <w:rFonts w:hint="cs"/>
          <w:b w:val="0"/>
          <w:bCs w:val="0"/>
          <w:rtl/>
        </w:rPr>
        <w:t>ن</w:t>
      </w:r>
      <w:r>
        <w:rPr>
          <w:rStyle w:val="Char7"/>
          <w:rFonts w:hint="eastAsia"/>
          <w:b w:val="0"/>
          <w:bCs w:val="0"/>
          <w:rtl/>
        </w:rPr>
        <w:t>‌</w:t>
      </w:r>
      <w:r w:rsidR="00A47CA8" w:rsidRPr="00A47CA8">
        <w:rPr>
          <w:rStyle w:val="Char7"/>
          <w:rFonts w:hint="cs"/>
          <w:b w:val="0"/>
          <w:bCs w:val="0"/>
          <w:rtl/>
        </w:rPr>
        <w:t>ک</w:t>
      </w:r>
      <w:r w:rsidRPr="007C41DE">
        <w:rPr>
          <w:rStyle w:val="Char7"/>
          <w:rFonts w:hint="cs"/>
          <w:b w:val="0"/>
          <w:bCs w:val="0"/>
          <w:rtl/>
        </w:rPr>
        <w:t xml:space="preserve">ه </w:t>
      </w:r>
      <w:r w:rsidR="00A47CA8" w:rsidRPr="00A47CA8">
        <w:rPr>
          <w:rStyle w:val="Char7"/>
          <w:rFonts w:hint="cs"/>
          <w:b w:val="0"/>
          <w:bCs w:val="0"/>
          <w:rtl/>
        </w:rPr>
        <w:lastRenderedPageBreak/>
        <w:t>ک</w:t>
      </w:r>
      <w:r w:rsidRPr="007C41DE">
        <w:rPr>
          <w:rStyle w:val="Char7"/>
          <w:rFonts w:hint="cs"/>
          <w:b w:val="0"/>
          <w:bCs w:val="0"/>
          <w:rtl/>
        </w:rPr>
        <w:t>ار عبث و ب</w:t>
      </w:r>
      <w:r w:rsidR="00A47CA8" w:rsidRPr="00A47CA8">
        <w:rPr>
          <w:rStyle w:val="Char7"/>
          <w:rFonts w:hint="cs"/>
          <w:b w:val="0"/>
          <w:bCs w:val="0"/>
          <w:rtl/>
        </w:rPr>
        <w:t>ی</w:t>
      </w:r>
      <w:r w:rsidRPr="007C41DE">
        <w:rPr>
          <w:rStyle w:val="Char7"/>
          <w:rFonts w:hint="cs"/>
          <w:b w:val="0"/>
          <w:bCs w:val="0"/>
          <w:rtl/>
        </w:rPr>
        <w:t>هوده انجام ده</w:t>
      </w:r>
      <w:r>
        <w:rPr>
          <w:rStyle w:val="Char7"/>
          <w:rFonts w:hint="cs"/>
          <w:b w:val="0"/>
          <w:bCs w:val="0"/>
          <w:rtl/>
        </w:rPr>
        <w:t>ی</w:t>
      </w:r>
      <w:r w:rsidRPr="007C41DE">
        <w:rPr>
          <w:rStyle w:val="Char7"/>
          <w:rFonts w:hint="cs"/>
          <w:b w:val="0"/>
          <w:bCs w:val="0"/>
          <w:rtl/>
        </w:rPr>
        <w:t xml:space="preserve"> ـ پس ما را از عذاب آتش، محفوظ بدار</w:t>
      </w:r>
      <w:r w:rsidRPr="007C41DE">
        <w:rPr>
          <w:rStyle w:val="Char4"/>
          <w:rFonts w:hint="cs"/>
          <w:b w:val="0"/>
          <w:bCs w:val="0"/>
          <w:rtl/>
        </w:rPr>
        <w:t>».</w:t>
      </w:r>
      <w:r w:rsidRPr="002E320E">
        <w:rPr>
          <w:rStyle w:val="Char4"/>
          <w:rFonts w:hint="cs"/>
          <w:rtl/>
        </w:rPr>
        <w:t xml:space="preserve"> </w:t>
      </w:r>
    </w:p>
    <w:p w:rsidR="001C7CAE" w:rsidRPr="002E320E" w:rsidRDefault="001C7CAE" w:rsidP="001C7CAE">
      <w:pPr>
        <w:pStyle w:val="a6"/>
        <w:rPr>
          <w:rStyle w:val="Char4"/>
          <w:rtl/>
        </w:rPr>
      </w:pPr>
      <w:r w:rsidRPr="002E320E">
        <w:rPr>
          <w:rStyle w:val="Char4"/>
          <w:rFonts w:hint="cs"/>
          <w:rtl/>
        </w:rPr>
        <w:t xml:space="preserve">آنگاه به خانه برگشت و مسواک زد و وضو گرفت و نماز خواند. سپس دوباره خوابید. بعد از آن، بار دیگر بیدار شد، بیرون رفت و به آسمان نگاه کرد و همان آیات را تلاوت نمود. سپس، به خانه برگشت، مسواک زد و وضو گرفت و به نماز ایستاد. </w:t>
      </w:r>
    </w:p>
    <w:p w:rsidR="001C7CAE" w:rsidRPr="00423AB6" w:rsidRDefault="001C7CAE" w:rsidP="001C7CAE">
      <w:pPr>
        <w:widowControl w:val="0"/>
        <w:ind w:firstLine="284"/>
        <w:jc w:val="both"/>
        <w:rPr>
          <w:rStyle w:val="Char3"/>
          <w:rtl/>
        </w:rPr>
      </w:pPr>
      <w:r w:rsidRPr="007C41DE">
        <w:rPr>
          <w:rStyle w:val="Char4"/>
          <w:rtl/>
        </w:rPr>
        <w:t>123</w:t>
      </w:r>
      <w:r>
        <w:rPr>
          <w:rStyle w:val="Char4"/>
          <w:rFonts w:hint="cs"/>
          <w:rtl/>
        </w:rPr>
        <w:t>-</w:t>
      </w:r>
      <w:r w:rsidRPr="007C41DE">
        <w:rPr>
          <w:rStyle w:val="Char4"/>
          <w:rtl/>
        </w:rPr>
        <w:t xml:space="preserve"> </w:t>
      </w:r>
      <w:r w:rsidRPr="00423AB6">
        <w:rPr>
          <w:rStyle w:val="Char3"/>
          <w:rtl/>
        </w:rPr>
        <w:t>عَنْ عَائِشَةَ</w:t>
      </w:r>
      <w:r w:rsidRPr="00423AB6">
        <w:rPr>
          <w:rStyle w:val="Char3"/>
          <w:rFonts w:hint="cs"/>
          <w:rtl/>
        </w:rPr>
        <w:t xml:space="preserve"> </w:t>
      </w:r>
      <w:r w:rsidRPr="001A52C9">
        <w:rPr>
          <w:rStyle w:val="Char3"/>
          <w:rFonts w:cs="CTraditional Arabic" w:hint="cs"/>
          <w:rtl/>
        </w:rPr>
        <w:t>ل</w:t>
      </w:r>
      <w:r w:rsidRPr="00423AB6">
        <w:rPr>
          <w:rStyle w:val="Char3"/>
          <w:rFonts w:hint="cs"/>
          <w:rtl/>
        </w:rPr>
        <w:t>:</w:t>
      </w:r>
      <w:r w:rsidRPr="00423AB6">
        <w:rPr>
          <w:rStyle w:val="Char3"/>
          <w:rtl/>
        </w:rPr>
        <w:t xml:space="preserve"> أَنَّ النَّبِيَّ</w:t>
      </w:r>
      <w:r w:rsidRPr="00423AB6">
        <w:rPr>
          <w:rStyle w:val="Char3"/>
          <w:rFonts w:hint="cs"/>
          <w:rtl/>
        </w:rPr>
        <w:t xml:space="preserve"> </w:t>
      </w:r>
      <w:r w:rsidRPr="00A52D31">
        <w:rPr>
          <w:rFonts w:ascii="CTraditional Arabic" w:hAnsi="CTraditional Arabic" w:cs="CTraditional Arabic"/>
          <w:sz w:val="30"/>
          <w:szCs w:val="27"/>
          <w:rtl/>
        </w:rPr>
        <w:t>ص</w:t>
      </w:r>
      <w:r w:rsidRPr="00423AB6">
        <w:rPr>
          <w:rStyle w:val="Char3"/>
          <w:rtl/>
        </w:rPr>
        <w:t xml:space="preserve">كَانَ إِذَا دَخَلَ بَيْتَهُ بَدَأَ بِالسِّوَاكِ. </w:t>
      </w:r>
      <w:r w:rsidRPr="007C41DE">
        <w:rPr>
          <w:rStyle w:val="Char4"/>
          <w:rtl/>
        </w:rPr>
        <w:t>(م/253)</w:t>
      </w:r>
    </w:p>
    <w:p w:rsidR="001C7CAE" w:rsidRPr="002E320E" w:rsidRDefault="001C7CAE" w:rsidP="001C7CAE">
      <w:pPr>
        <w:pStyle w:val="a6"/>
        <w:rPr>
          <w:rStyle w:val="Char4"/>
          <w:rtl/>
        </w:rPr>
      </w:pPr>
      <w:r w:rsidRPr="00B8121B">
        <w:rPr>
          <w:rStyle w:val="Char5"/>
          <w:rFonts w:hint="cs"/>
          <w:rtl/>
        </w:rPr>
        <w:t>ترجمه</w:t>
      </w:r>
      <w:r w:rsidRPr="002E320E">
        <w:rPr>
          <w:rStyle w:val="Char4"/>
          <w:rFonts w:hint="cs"/>
          <w:rtl/>
        </w:rPr>
        <w:t>: عایشه</w:t>
      </w:r>
      <w:r w:rsidR="00D42469" w:rsidRPr="00D42469">
        <w:rPr>
          <w:rStyle w:val="Char4"/>
          <w:rFonts w:cs="CTraditional Arabic" w:hint="cs"/>
          <w:rtl/>
        </w:rPr>
        <w:t xml:space="preserve"> ل </w:t>
      </w:r>
      <w:r w:rsidRPr="002E320E">
        <w:rPr>
          <w:rStyle w:val="Char4"/>
          <w:rFonts w:hint="cs"/>
          <w:rtl/>
        </w:rPr>
        <w:t>می‌گوید: هرگاه، رسول الله</w:t>
      </w:r>
      <w:r w:rsidR="00D42469" w:rsidRPr="00D42469">
        <w:rPr>
          <w:rStyle w:val="Char4"/>
          <w:rFonts w:cs="CTraditional Arabic" w:hint="cs"/>
          <w:rtl/>
        </w:rPr>
        <w:t xml:space="preserve"> ص </w:t>
      </w:r>
      <w:r w:rsidRPr="002E320E">
        <w:rPr>
          <w:rStyle w:val="Char4"/>
          <w:rFonts w:hint="cs"/>
          <w:rtl/>
        </w:rPr>
        <w:t>وارد خانه</w:t>
      </w:r>
      <w:r w:rsidRPr="002E320E">
        <w:rPr>
          <w:rStyle w:val="Char4"/>
          <w:rFonts w:hint="eastAsia"/>
          <w:rtl/>
        </w:rPr>
        <w:t>‌</w:t>
      </w:r>
      <w:r w:rsidRPr="002E320E">
        <w:rPr>
          <w:rStyle w:val="Char4"/>
          <w:rFonts w:hint="cs"/>
          <w:rtl/>
        </w:rPr>
        <w:t>اش می‌شد، نخست، مسواک می‌زد.</w:t>
      </w:r>
    </w:p>
    <w:p w:rsidR="001C7CAE" w:rsidRPr="007C41DE" w:rsidRDefault="001C7CAE" w:rsidP="001C7CAE">
      <w:pPr>
        <w:pStyle w:val="a2"/>
        <w:rPr>
          <w:rtl/>
        </w:rPr>
      </w:pPr>
      <w:bookmarkStart w:id="474" w:name="_Toc256337500"/>
      <w:bookmarkStart w:id="475" w:name="_Toc256339454"/>
      <w:bookmarkStart w:id="476" w:name="_Toc261194110"/>
      <w:bookmarkStart w:id="477" w:name="_Toc445895396"/>
      <w:bookmarkStart w:id="478" w:name="_Toc448059490"/>
      <w:r w:rsidRPr="007C41DE">
        <w:rPr>
          <w:rFonts w:hint="cs"/>
          <w:rtl/>
        </w:rPr>
        <w:t>باب(20): شروع نمودن از سمت راست در وضو گرفتن و سا</w:t>
      </w:r>
      <w:r w:rsidRPr="004C7703">
        <w:rPr>
          <w:rFonts w:hint="cs"/>
          <w:rtl/>
        </w:rPr>
        <w:t>ی</w:t>
      </w:r>
      <w:r w:rsidRPr="007C41DE">
        <w:rPr>
          <w:rFonts w:hint="cs"/>
          <w:rtl/>
        </w:rPr>
        <w:t>ر کارها</w:t>
      </w:r>
      <w:bookmarkEnd w:id="474"/>
      <w:bookmarkEnd w:id="475"/>
      <w:bookmarkEnd w:id="476"/>
      <w:bookmarkEnd w:id="477"/>
      <w:bookmarkEnd w:id="478"/>
    </w:p>
    <w:p w:rsidR="001C7CAE" w:rsidRPr="00423AB6" w:rsidRDefault="001C7CAE" w:rsidP="001C7CAE">
      <w:pPr>
        <w:widowControl w:val="0"/>
        <w:ind w:firstLine="284"/>
        <w:jc w:val="both"/>
        <w:rPr>
          <w:rStyle w:val="Char3"/>
          <w:rtl/>
        </w:rPr>
      </w:pPr>
      <w:r w:rsidRPr="00B8121B">
        <w:rPr>
          <w:rStyle w:val="Char4"/>
          <w:rtl/>
        </w:rPr>
        <w:t>124</w:t>
      </w:r>
      <w:r w:rsidR="00B8121B">
        <w:rPr>
          <w:rStyle w:val="Char4"/>
          <w:rFonts w:hint="cs"/>
          <w:rtl/>
        </w:rPr>
        <w:t>-</w:t>
      </w:r>
      <w:r w:rsidRPr="00423AB6">
        <w:rPr>
          <w:rStyle w:val="Char3"/>
          <w:rtl/>
        </w:rPr>
        <w:t xml:space="preserve"> عَنْ عَائِشَةَ</w:t>
      </w:r>
      <w:r w:rsidR="00D42469" w:rsidRPr="00D42469">
        <w:rPr>
          <w:rStyle w:val="Char3"/>
          <w:rFonts w:cs="CTraditional Arabic"/>
          <w:rtl/>
        </w:rPr>
        <w:t xml:space="preserve"> ل </w:t>
      </w:r>
      <w:r w:rsidRPr="00423AB6">
        <w:rPr>
          <w:rStyle w:val="Char3"/>
          <w:rtl/>
        </w:rPr>
        <w:t>قَالَتْ</w:t>
      </w:r>
      <w:r w:rsidRPr="00423AB6">
        <w:rPr>
          <w:rStyle w:val="Char3"/>
          <w:rFonts w:hint="cs"/>
          <w:rtl/>
        </w:rPr>
        <w:t>:</w:t>
      </w:r>
      <w:r w:rsidRPr="00423AB6">
        <w:rPr>
          <w:rStyle w:val="Char3"/>
          <w:rtl/>
        </w:rPr>
        <w:t xml:space="preserve"> إِنْ كَانَ رَسُولُ اللَّهِ</w:t>
      </w:r>
      <w:r w:rsidR="00D42469" w:rsidRPr="00D42469">
        <w:rPr>
          <w:rStyle w:val="Char3"/>
          <w:rFonts w:cs="CTraditional Arabic"/>
          <w:rtl/>
        </w:rPr>
        <w:t xml:space="preserve"> ص </w:t>
      </w:r>
      <w:r w:rsidRPr="00423AB6">
        <w:rPr>
          <w:rStyle w:val="Char3"/>
          <w:rtl/>
        </w:rPr>
        <w:t>لَيُحِبُّ التَّيَمُّنَ فِي طُهُورِهِ إِذَا تَطَهَّرَ وَفِي تَرَجُّلِهِ إِذَا تَرَجَّلَ</w:t>
      </w:r>
      <w:r w:rsidRPr="00423AB6">
        <w:rPr>
          <w:rStyle w:val="Char3"/>
          <w:rFonts w:hint="cs"/>
          <w:rtl/>
        </w:rPr>
        <w:t>،</w:t>
      </w:r>
      <w:r w:rsidRPr="00423AB6">
        <w:rPr>
          <w:rStyle w:val="Char3"/>
          <w:rtl/>
        </w:rPr>
        <w:t xml:space="preserve"> وَفِي انْتِعَالِهِ إِذَا انْتَعَلَ.</w:t>
      </w:r>
      <w:r w:rsidRPr="007C41DE">
        <w:rPr>
          <w:rStyle w:val="Char4"/>
          <w:rtl/>
        </w:rPr>
        <w:t xml:space="preserve"> (م/268)</w:t>
      </w:r>
    </w:p>
    <w:p w:rsidR="001C7CAE" w:rsidRPr="002E320E" w:rsidRDefault="001C7CAE" w:rsidP="001C7CAE">
      <w:pPr>
        <w:pStyle w:val="PlainText"/>
        <w:widowControl w:val="0"/>
        <w:bidi/>
        <w:ind w:firstLine="284"/>
        <w:jc w:val="both"/>
        <w:rPr>
          <w:rStyle w:val="Char4"/>
          <w:rFonts w:eastAsia="MS Mincho"/>
        </w:rPr>
      </w:pPr>
      <w:r w:rsidRPr="00B8121B">
        <w:rPr>
          <w:rStyle w:val="Char5"/>
          <w:rFonts w:eastAsia="MS Mincho"/>
          <w:rtl/>
        </w:rPr>
        <w:t>ترجمه</w:t>
      </w:r>
      <w:r w:rsidRPr="002E320E">
        <w:rPr>
          <w:rStyle w:val="Char4"/>
          <w:rFonts w:eastAsia="MS Mincho"/>
          <w:rtl/>
        </w:rPr>
        <w:t>: عایشه</w:t>
      </w:r>
      <w:r w:rsidR="00D42469" w:rsidRPr="00D42469">
        <w:rPr>
          <w:rStyle w:val="Char4"/>
          <w:rFonts w:eastAsia="MS Mincho" w:cs="CTraditional Arabic"/>
          <w:rtl/>
        </w:rPr>
        <w:t xml:space="preserve"> ل </w:t>
      </w:r>
      <w:r w:rsidRPr="002E320E">
        <w:rPr>
          <w:rStyle w:val="Char4"/>
          <w:rFonts w:eastAsia="MS Mincho"/>
          <w:rtl/>
        </w:rPr>
        <w:t xml:space="preserve">می‏فرماید: </w:t>
      </w:r>
      <w:r w:rsidRPr="002E320E">
        <w:rPr>
          <w:rStyle w:val="Char4"/>
          <w:rFonts w:eastAsia="MS Mincho" w:hint="cs"/>
          <w:rtl/>
        </w:rPr>
        <w:t>رسول الله</w:t>
      </w:r>
      <w:r w:rsidR="00D42469" w:rsidRPr="00D42469">
        <w:rPr>
          <w:rStyle w:val="Char4"/>
          <w:rFonts w:eastAsia="MS Mincho" w:cs="CTraditional Arabic"/>
          <w:rtl/>
        </w:rPr>
        <w:t xml:space="preserve"> ص </w:t>
      </w:r>
      <w:r w:rsidRPr="002E320E">
        <w:rPr>
          <w:rStyle w:val="Char4"/>
          <w:rFonts w:eastAsia="MS Mincho"/>
          <w:rtl/>
        </w:rPr>
        <w:t>در وضو گرفتن</w:t>
      </w:r>
      <w:r w:rsidRPr="002E320E">
        <w:rPr>
          <w:rStyle w:val="Char4"/>
          <w:rFonts w:eastAsia="MS Mincho" w:hint="cs"/>
          <w:rtl/>
        </w:rPr>
        <w:t>،</w:t>
      </w:r>
      <w:r w:rsidRPr="002E320E">
        <w:rPr>
          <w:rStyle w:val="Char4"/>
          <w:rFonts w:eastAsia="MS Mincho"/>
          <w:rtl/>
        </w:rPr>
        <w:t xml:space="preserve"> شانه کردن موها </w:t>
      </w:r>
      <w:r w:rsidRPr="002E320E">
        <w:rPr>
          <w:rStyle w:val="Char4"/>
          <w:rFonts w:eastAsia="MS Mincho" w:hint="cs"/>
          <w:rtl/>
        </w:rPr>
        <w:t xml:space="preserve">و </w:t>
      </w:r>
      <w:r w:rsidRPr="002E320E">
        <w:rPr>
          <w:rStyle w:val="Char4"/>
          <w:rFonts w:eastAsia="MS Mincho"/>
          <w:rtl/>
        </w:rPr>
        <w:t>پوشیدن کفش، شروع کردن از سمت راست را می‏پسندید.</w:t>
      </w:r>
    </w:p>
    <w:p w:rsidR="001C7CAE" w:rsidRPr="007C41DE" w:rsidRDefault="001C7CAE" w:rsidP="001C7CAE">
      <w:pPr>
        <w:pStyle w:val="a2"/>
        <w:rPr>
          <w:rtl/>
        </w:rPr>
      </w:pPr>
      <w:bookmarkStart w:id="479" w:name="_Toc256337501"/>
      <w:bookmarkStart w:id="480" w:name="_Toc256339455"/>
      <w:bookmarkStart w:id="481" w:name="_Toc261194111"/>
      <w:bookmarkStart w:id="482" w:name="_Toc445895397"/>
      <w:bookmarkStart w:id="483" w:name="_Toc448059491"/>
      <w:r w:rsidRPr="007C41DE">
        <w:rPr>
          <w:rFonts w:hint="cs"/>
          <w:rtl/>
        </w:rPr>
        <w:t>باب(21): چگونگ</w:t>
      </w:r>
      <w:r>
        <w:rPr>
          <w:rFonts w:hint="cs"/>
          <w:rtl/>
        </w:rPr>
        <w:t>ی</w:t>
      </w:r>
      <w:r w:rsidRPr="007C41DE">
        <w:rPr>
          <w:rFonts w:hint="cs"/>
          <w:rtl/>
        </w:rPr>
        <w:t xml:space="preserve"> وضوی رسول الله </w:t>
      </w:r>
      <w:bookmarkEnd w:id="479"/>
      <w:bookmarkEnd w:id="480"/>
      <w:bookmarkEnd w:id="481"/>
      <w:r w:rsidRPr="00DB04C7">
        <w:rPr>
          <w:rFonts w:cs="CTraditional Arabic" w:hint="cs"/>
          <w:b w:val="0"/>
          <w:bCs w:val="0"/>
          <w:szCs w:val="28"/>
          <w:rtl/>
        </w:rPr>
        <w:t>ص</w:t>
      </w:r>
      <w:bookmarkEnd w:id="482"/>
      <w:bookmarkEnd w:id="483"/>
    </w:p>
    <w:p w:rsidR="001C7CAE" w:rsidRPr="00423AB6" w:rsidRDefault="001C7CAE" w:rsidP="001C7CAE">
      <w:pPr>
        <w:widowControl w:val="0"/>
        <w:ind w:firstLine="284"/>
        <w:jc w:val="both"/>
        <w:rPr>
          <w:rStyle w:val="Char3"/>
          <w:rtl/>
        </w:rPr>
      </w:pPr>
      <w:r w:rsidRPr="007C41DE">
        <w:rPr>
          <w:rStyle w:val="Char4"/>
          <w:rtl/>
        </w:rPr>
        <w:t>125</w:t>
      </w:r>
      <w:r>
        <w:rPr>
          <w:rStyle w:val="Char4"/>
          <w:rFonts w:hint="cs"/>
          <w:rtl/>
        </w:rPr>
        <w:t>-</w:t>
      </w:r>
      <w:r w:rsidRPr="00423AB6">
        <w:rPr>
          <w:rStyle w:val="Char3"/>
          <w:rtl/>
        </w:rPr>
        <w:t xml:space="preserve"> عَنْ عَبْدِ اللَّهِ بْنِ زَيْدِ ابْنِ عَاصِمٍ الأَنْصَارِيِّ</w:t>
      </w:r>
      <w:r w:rsidR="00D42469" w:rsidRPr="00D42469">
        <w:rPr>
          <w:rStyle w:val="Char3"/>
          <w:rFonts w:cs="CTraditional Arabic"/>
          <w:rtl/>
        </w:rPr>
        <w:t xml:space="preserve"> س </w:t>
      </w:r>
      <w:r w:rsidRPr="00423AB6">
        <w:rPr>
          <w:rStyle w:val="Char3"/>
          <w:rtl/>
        </w:rPr>
        <w:t>وَكَانَتْ لَهُ صُحْبَةٌ قَالَ</w:t>
      </w:r>
      <w:r w:rsidRPr="00423AB6">
        <w:rPr>
          <w:rStyle w:val="Char3"/>
          <w:rFonts w:hint="cs"/>
          <w:rtl/>
        </w:rPr>
        <w:t>:</w:t>
      </w:r>
      <w:r w:rsidRPr="00423AB6">
        <w:rPr>
          <w:rStyle w:val="Char3"/>
          <w:rtl/>
        </w:rPr>
        <w:t xml:space="preserve"> قِيلَ لَهُ</w:t>
      </w:r>
      <w:r w:rsidRPr="00423AB6">
        <w:rPr>
          <w:rStyle w:val="Char3"/>
          <w:rFonts w:hint="cs"/>
          <w:rtl/>
        </w:rPr>
        <w:t>:</w:t>
      </w:r>
      <w:r w:rsidRPr="00423AB6">
        <w:rPr>
          <w:rStyle w:val="Char3"/>
          <w:rtl/>
        </w:rPr>
        <w:t xml:space="preserve"> تَوَضَّأْ لَنَا وُضُوءَ رَسُولِ اللَّهِ </w:t>
      </w:r>
      <w:r w:rsidRPr="00A52D31">
        <w:rPr>
          <w:rFonts w:ascii="CTraditional Arabic" w:hAnsi="CTraditional Arabic" w:cs="CTraditional Arabic"/>
          <w:sz w:val="30"/>
          <w:szCs w:val="27"/>
          <w:rtl/>
        </w:rPr>
        <w:t>ص</w:t>
      </w:r>
      <w:r w:rsidRPr="00423AB6">
        <w:rPr>
          <w:rStyle w:val="Char3"/>
          <w:rFonts w:hint="cs"/>
          <w:rtl/>
        </w:rPr>
        <w:t>،</w:t>
      </w:r>
      <w:r w:rsidRPr="00423AB6">
        <w:rPr>
          <w:rStyle w:val="Char3"/>
          <w:rtl/>
        </w:rPr>
        <w:t xml:space="preserve"> فَدَعَا بِإِنَاءٍ فَأَكْفَأَ مِنْهَا عَلَى يَدَيْهِ فَغَسَلَهُمَا ثَلا</w:t>
      </w:r>
      <w:r w:rsidRPr="00423AB6">
        <w:rPr>
          <w:rStyle w:val="Char3"/>
          <w:rFonts w:hint="cs"/>
          <w:rtl/>
        </w:rPr>
        <w:t>َ</w:t>
      </w:r>
      <w:r w:rsidRPr="00423AB6">
        <w:rPr>
          <w:rStyle w:val="Char3"/>
          <w:rtl/>
        </w:rPr>
        <w:t>ثًا</w:t>
      </w:r>
      <w:r w:rsidRPr="00423AB6">
        <w:rPr>
          <w:rStyle w:val="Char3"/>
          <w:rFonts w:hint="cs"/>
          <w:rtl/>
        </w:rPr>
        <w:t>،</w:t>
      </w:r>
      <w:r w:rsidRPr="00423AB6">
        <w:rPr>
          <w:rStyle w:val="Char3"/>
          <w:rtl/>
        </w:rPr>
        <w:t xml:space="preserve"> ثُمَّ أَدْخَلَ يَدَهُ فَاسْتَخْرَجَهَا</w:t>
      </w:r>
      <w:r w:rsidRPr="00423AB6">
        <w:rPr>
          <w:rStyle w:val="Char3"/>
          <w:rFonts w:hint="cs"/>
          <w:rtl/>
        </w:rPr>
        <w:t>،</w:t>
      </w:r>
      <w:r w:rsidRPr="00423AB6">
        <w:rPr>
          <w:rStyle w:val="Char3"/>
          <w:rtl/>
        </w:rPr>
        <w:t xml:space="preserve"> فَمَضْمَضَ وَاسْتَنْشَقَ مِنْ كَفٍّ وَاحِدَةٍ</w:t>
      </w:r>
      <w:r w:rsidRPr="00423AB6">
        <w:rPr>
          <w:rStyle w:val="Char3"/>
          <w:rFonts w:hint="cs"/>
          <w:rtl/>
        </w:rPr>
        <w:t>،</w:t>
      </w:r>
      <w:r w:rsidRPr="00423AB6">
        <w:rPr>
          <w:rStyle w:val="Char3"/>
          <w:rtl/>
        </w:rPr>
        <w:t xml:space="preserve"> فَفَعَلَ ذَلِكَ ثَلا</w:t>
      </w:r>
      <w:r w:rsidRPr="00423AB6">
        <w:rPr>
          <w:rStyle w:val="Char3"/>
          <w:rFonts w:hint="cs"/>
          <w:rtl/>
        </w:rPr>
        <w:t>َ</w:t>
      </w:r>
      <w:r w:rsidRPr="00423AB6">
        <w:rPr>
          <w:rStyle w:val="Char3"/>
          <w:rtl/>
        </w:rPr>
        <w:t>ثًا</w:t>
      </w:r>
      <w:r w:rsidRPr="00423AB6">
        <w:rPr>
          <w:rStyle w:val="Char3"/>
          <w:rFonts w:hint="cs"/>
          <w:rtl/>
        </w:rPr>
        <w:t>،</w:t>
      </w:r>
      <w:r w:rsidRPr="00423AB6">
        <w:rPr>
          <w:rStyle w:val="Char3"/>
          <w:rtl/>
        </w:rPr>
        <w:t xml:space="preserve"> ثُمَّ أَدْخَلَ يَدَهُ فَاسْتَخْرَجَهَا</w:t>
      </w:r>
      <w:r w:rsidRPr="00423AB6">
        <w:rPr>
          <w:rStyle w:val="Char3"/>
          <w:rFonts w:hint="cs"/>
          <w:rtl/>
        </w:rPr>
        <w:t>،</w:t>
      </w:r>
      <w:r w:rsidRPr="00423AB6">
        <w:rPr>
          <w:rStyle w:val="Char3"/>
          <w:rtl/>
        </w:rPr>
        <w:t xml:space="preserve"> فَغَسَلَ وَجْهَهُ ثَلا</w:t>
      </w:r>
      <w:r w:rsidRPr="00423AB6">
        <w:rPr>
          <w:rStyle w:val="Char3"/>
          <w:rFonts w:hint="cs"/>
          <w:rtl/>
        </w:rPr>
        <w:t>َ</w:t>
      </w:r>
      <w:r w:rsidRPr="00423AB6">
        <w:rPr>
          <w:rStyle w:val="Char3"/>
          <w:rtl/>
        </w:rPr>
        <w:t>ثًا</w:t>
      </w:r>
      <w:r w:rsidRPr="00423AB6">
        <w:rPr>
          <w:rStyle w:val="Char3"/>
          <w:rFonts w:hint="cs"/>
          <w:rtl/>
        </w:rPr>
        <w:t>،</w:t>
      </w:r>
      <w:r w:rsidRPr="00423AB6">
        <w:rPr>
          <w:rStyle w:val="Char3"/>
          <w:rtl/>
        </w:rPr>
        <w:t xml:space="preserve"> ثُمَّ أَدْخَلَ يَدَهُ فَاسْتَخْرَجَهَا</w:t>
      </w:r>
      <w:r w:rsidRPr="00423AB6">
        <w:rPr>
          <w:rStyle w:val="Char3"/>
          <w:rFonts w:hint="cs"/>
          <w:rtl/>
        </w:rPr>
        <w:t>،</w:t>
      </w:r>
      <w:r w:rsidRPr="00423AB6">
        <w:rPr>
          <w:rStyle w:val="Char3"/>
          <w:rtl/>
        </w:rPr>
        <w:t xml:space="preserve"> فَغَسَلَ يَدَيْهِ إِلَى الْمِرْفَقَيْنِ مَرَّتَيْنِ مَرَّتَيْنِ</w:t>
      </w:r>
      <w:r w:rsidRPr="00423AB6">
        <w:rPr>
          <w:rStyle w:val="Char3"/>
          <w:rFonts w:hint="cs"/>
          <w:rtl/>
        </w:rPr>
        <w:t>،</w:t>
      </w:r>
      <w:r w:rsidRPr="00423AB6">
        <w:rPr>
          <w:rStyle w:val="Char3"/>
          <w:rtl/>
        </w:rPr>
        <w:t xml:space="preserve"> ثُمَّ أَدْخَلَ يَدَهُ فَاسْتَخْرَجَهَا</w:t>
      </w:r>
      <w:r w:rsidRPr="00423AB6">
        <w:rPr>
          <w:rStyle w:val="Char3"/>
          <w:rFonts w:hint="cs"/>
          <w:rtl/>
        </w:rPr>
        <w:t>،</w:t>
      </w:r>
      <w:r w:rsidRPr="00423AB6">
        <w:rPr>
          <w:rStyle w:val="Char3"/>
          <w:rtl/>
        </w:rPr>
        <w:t xml:space="preserve"> فَمَسَحَ بِرَأْسِهِ فَأَقْبَلَ بِيَدَيْهِ وَأَدْبَرَ</w:t>
      </w:r>
      <w:r w:rsidRPr="00423AB6">
        <w:rPr>
          <w:rStyle w:val="Char3"/>
          <w:rFonts w:hint="cs"/>
          <w:rtl/>
        </w:rPr>
        <w:t>،</w:t>
      </w:r>
      <w:r w:rsidRPr="00423AB6">
        <w:rPr>
          <w:rStyle w:val="Char3"/>
          <w:rtl/>
        </w:rPr>
        <w:t xml:space="preserve"> ثُمَّ غَسَلَ رِجْلَيْهِ إِلَى الْكَعْبَيْنِ</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هَكَذَا كَانَ وُضُوءُ رَسُولِ اللَّهِ </w:t>
      </w:r>
      <w:r w:rsidRPr="00A52D31">
        <w:rPr>
          <w:rFonts w:ascii="CTraditional Arabic" w:hAnsi="CTraditional Arabic" w:cs="CTraditional Arabic"/>
          <w:sz w:val="30"/>
          <w:szCs w:val="27"/>
          <w:rtl/>
        </w:rPr>
        <w:t>ص</w:t>
      </w:r>
      <w:r w:rsidRPr="00423AB6">
        <w:rPr>
          <w:rStyle w:val="Char3"/>
          <w:rtl/>
        </w:rPr>
        <w:t xml:space="preserve">. </w:t>
      </w:r>
      <w:r w:rsidRPr="007C41DE">
        <w:rPr>
          <w:rStyle w:val="Char4"/>
          <w:rtl/>
        </w:rPr>
        <w:t>(م/235)</w:t>
      </w:r>
    </w:p>
    <w:p w:rsidR="001C7CAE" w:rsidRPr="002E320E" w:rsidRDefault="001C7CAE" w:rsidP="001C7CAE">
      <w:pPr>
        <w:widowControl w:val="0"/>
        <w:ind w:firstLine="284"/>
        <w:jc w:val="both"/>
        <w:rPr>
          <w:rStyle w:val="Char4"/>
          <w:rFonts w:eastAsia="MS Mincho"/>
          <w:rtl/>
        </w:rPr>
      </w:pPr>
      <w:r w:rsidRPr="00B8121B">
        <w:rPr>
          <w:rStyle w:val="Char5"/>
          <w:rFonts w:eastAsia="MS Mincho" w:hint="cs"/>
          <w:rtl/>
        </w:rPr>
        <w:t>ترجمه</w:t>
      </w:r>
      <w:r w:rsidRPr="002E320E">
        <w:rPr>
          <w:rStyle w:val="Char4"/>
          <w:rFonts w:eastAsia="MS Mincho" w:hint="cs"/>
          <w:rtl/>
        </w:rPr>
        <w:t xml:space="preserve">: روایت است که به </w:t>
      </w:r>
      <w:r w:rsidRPr="002E320E">
        <w:rPr>
          <w:rStyle w:val="Char4"/>
          <w:rFonts w:eastAsia="MS Mincho"/>
          <w:rtl/>
        </w:rPr>
        <w:t>عبدا</w:t>
      </w:r>
      <w:r w:rsidRPr="002E320E">
        <w:rPr>
          <w:rStyle w:val="Char4"/>
          <w:rFonts w:eastAsia="MS Mincho" w:hint="cs"/>
          <w:rtl/>
        </w:rPr>
        <w:t>ل</w:t>
      </w:r>
      <w:r w:rsidRPr="002E320E">
        <w:rPr>
          <w:rStyle w:val="Char4"/>
          <w:rFonts w:eastAsia="MS Mincho"/>
          <w:rtl/>
        </w:rPr>
        <w:t>له بن</w:t>
      </w:r>
      <w:r w:rsidRPr="002E320E">
        <w:rPr>
          <w:rStyle w:val="Char4"/>
          <w:rFonts w:eastAsia="MS Mincho" w:hint="cs"/>
          <w:rtl/>
        </w:rPr>
        <w:t xml:space="preserve"> </w:t>
      </w:r>
      <w:r w:rsidRPr="002E320E">
        <w:rPr>
          <w:rStyle w:val="Char4"/>
          <w:rFonts w:eastAsia="MS Mincho"/>
          <w:rtl/>
        </w:rPr>
        <w:t>زید</w:t>
      </w:r>
      <w:r w:rsidRPr="002E320E">
        <w:rPr>
          <w:rStyle w:val="Char4"/>
          <w:rFonts w:eastAsia="MS Mincho" w:hint="cs"/>
          <w:rtl/>
        </w:rPr>
        <w:t xml:space="preserve"> بن عاصم انصاری</w:t>
      </w:r>
      <w:r w:rsidR="00D42469" w:rsidRPr="00D42469">
        <w:rPr>
          <w:rStyle w:val="Char4"/>
          <w:rFonts w:eastAsia="MS Mincho" w:cs="CTraditional Arabic"/>
          <w:rtl/>
        </w:rPr>
        <w:t xml:space="preserve"> س </w:t>
      </w:r>
      <w:r w:rsidRPr="002E320E">
        <w:rPr>
          <w:rStyle w:val="Char4"/>
          <w:rFonts w:eastAsia="MS Mincho" w:hint="cs"/>
          <w:rtl/>
        </w:rPr>
        <w:t>،که از یاران رسول الله</w:t>
      </w:r>
      <w:r w:rsidR="00D42469" w:rsidRPr="00D42469">
        <w:rPr>
          <w:rStyle w:val="Char4"/>
          <w:rFonts w:eastAsia="MS Mincho" w:cs="CTraditional Arabic" w:hint="cs"/>
          <w:rtl/>
        </w:rPr>
        <w:t xml:space="preserve"> ص </w:t>
      </w:r>
      <w:r w:rsidRPr="002E320E">
        <w:rPr>
          <w:rStyle w:val="Char4"/>
          <w:rFonts w:eastAsia="MS Mincho" w:hint="cs"/>
          <w:rtl/>
        </w:rPr>
        <w:t>بشمار می‌رود، گفتند</w:t>
      </w:r>
      <w:r w:rsidRPr="002E320E">
        <w:rPr>
          <w:rStyle w:val="Char4"/>
          <w:rFonts w:eastAsia="MS Mincho"/>
          <w:rtl/>
        </w:rPr>
        <w:t xml:space="preserve">: </w:t>
      </w:r>
      <w:r w:rsidRPr="002E320E">
        <w:rPr>
          <w:rStyle w:val="Char4"/>
          <w:rFonts w:eastAsia="MS Mincho" w:hint="cs"/>
          <w:rtl/>
        </w:rPr>
        <w:t xml:space="preserve">برای ما مانند </w:t>
      </w:r>
      <w:r w:rsidRPr="002E320E">
        <w:rPr>
          <w:rStyle w:val="Char4"/>
          <w:rFonts w:eastAsia="MS Mincho"/>
          <w:rtl/>
        </w:rPr>
        <w:t>وضو</w:t>
      </w:r>
      <w:r w:rsidRPr="002E320E">
        <w:rPr>
          <w:rStyle w:val="Char4"/>
          <w:rFonts w:eastAsia="MS Mincho" w:hint="cs"/>
          <w:rtl/>
        </w:rPr>
        <w:t xml:space="preserve">ی </w:t>
      </w:r>
      <w:r w:rsidRPr="002E320E">
        <w:rPr>
          <w:rStyle w:val="Char4"/>
          <w:rFonts w:eastAsia="MS Mincho"/>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وضو بگیر.</w:t>
      </w:r>
      <w:r w:rsidRPr="002E320E">
        <w:rPr>
          <w:rStyle w:val="Char4"/>
          <w:rFonts w:eastAsia="MS Mincho"/>
          <w:rtl/>
        </w:rPr>
        <w:t xml:space="preserve"> </w:t>
      </w:r>
      <w:r w:rsidRPr="002E320E">
        <w:rPr>
          <w:rStyle w:val="Char4"/>
          <w:rFonts w:eastAsia="MS Mincho" w:hint="cs"/>
          <w:rtl/>
        </w:rPr>
        <w:t xml:space="preserve">او </w:t>
      </w:r>
      <w:r w:rsidRPr="002E320E">
        <w:rPr>
          <w:rStyle w:val="Char4"/>
          <w:rFonts w:eastAsia="MS Mincho"/>
          <w:rtl/>
        </w:rPr>
        <w:t>مقداری آب</w:t>
      </w:r>
      <w:r w:rsidRPr="002E320E">
        <w:rPr>
          <w:rStyle w:val="Char4"/>
          <w:rFonts w:eastAsia="MS Mincho" w:hint="cs"/>
          <w:rtl/>
        </w:rPr>
        <w:t xml:space="preserve"> خواست</w:t>
      </w:r>
      <w:r w:rsidRPr="002E320E">
        <w:rPr>
          <w:rStyle w:val="Char4"/>
          <w:rFonts w:eastAsia="MS Mincho"/>
          <w:rtl/>
        </w:rPr>
        <w:t xml:space="preserve"> </w:t>
      </w:r>
      <w:r w:rsidRPr="002E320E">
        <w:rPr>
          <w:rStyle w:val="Char4"/>
          <w:rFonts w:eastAsia="MS Mincho" w:hint="cs"/>
          <w:rtl/>
        </w:rPr>
        <w:t>و بر</w:t>
      </w:r>
      <w:r w:rsidRPr="002E320E">
        <w:rPr>
          <w:rStyle w:val="Char4"/>
          <w:rFonts w:eastAsia="MS Mincho"/>
          <w:rtl/>
        </w:rPr>
        <w:t xml:space="preserve"> دست‏های</w:t>
      </w:r>
      <w:r w:rsidRPr="002E320E">
        <w:rPr>
          <w:rStyle w:val="Char4"/>
          <w:rFonts w:eastAsia="MS Mincho" w:hint="cs"/>
          <w:rtl/>
        </w:rPr>
        <w:t>ش، آب ریخت و آنها را سه بار</w:t>
      </w:r>
      <w:r w:rsidRPr="002E320E">
        <w:rPr>
          <w:rStyle w:val="Char4"/>
          <w:rFonts w:eastAsia="MS Mincho"/>
          <w:rtl/>
        </w:rPr>
        <w:t xml:space="preserve"> شست</w:t>
      </w:r>
      <w:r w:rsidRPr="002E320E">
        <w:rPr>
          <w:rStyle w:val="Char4"/>
          <w:rFonts w:eastAsia="MS Mincho" w:hint="cs"/>
          <w:rtl/>
        </w:rPr>
        <w:t>.</w:t>
      </w:r>
      <w:r w:rsidRPr="002E320E">
        <w:rPr>
          <w:rStyle w:val="Char4"/>
          <w:rFonts w:eastAsia="MS Mincho"/>
          <w:rtl/>
        </w:rPr>
        <w:t xml:space="preserve"> بعد</w:t>
      </w:r>
      <w:r w:rsidRPr="002E320E">
        <w:rPr>
          <w:rStyle w:val="Char4"/>
          <w:rFonts w:eastAsia="MS Mincho" w:hint="cs"/>
          <w:rtl/>
        </w:rPr>
        <w:t xml:space="preserve">، دستش را داخل ظرف نمود و از آن، آب برداشت و با یک کف آب، </w:t>
      </w:r>
      <w:r w:rsidRPr="002E320E">
        <w:rPr>
          <w:rStyle w:val="Char4"/>
          <w:rFonts w:eastAsia="MS Mincho"/>
          <w:rtl/>
        </w:rPr>
        <w:t xml:space="preserve">مضمضه </w:t>
      </w:r>
      <w:r w:rsidRPr="002E320E">
        <w:rPr>
          <w:rStyle w:val="Char4"/>
          <w:rFonts w:eastAsia="MS Mincho" w:hint="cs"/>
          <w:rtl/>
        </w:rPr>
        <w:t xml:space="preserve">و استنشاق </w:t>
      </w:r>
      <w:r w:rsidRPr="002E320E">
        <w:rPr>
          <w:rStyle w:val="Char4"/>
          <w:rFonts w:eastAsia="MS Mincho"/>
          <w:rtl/>
        </w:rPr>
        <w:t>کرد (یعنی ده</w:t>
      </w:r>
      <w:r w:rsidRPr="002E320E">
        <w:rPr>
          <w:rStyle w:val="Char4"/>
          <w:rFonts w:eastAsia="MS Mincho" w:hint="cs"/>
          <w:rtl/>
        </w:rPr>
        <w:t>ا</w:t>
      </w:r>
      <w:r w:rsidRPr="002E320E">
        <w:rPr>
          <w:rStyle w:val="Char4"/>
          <w:rFonts w:eastAsia="MS Mincho"/>
          <w:rtl/>
        </w:rPr>
        <w:t xml:space="preserve">ن </w:t>
      </w:r>
      <w:r w:rsidRPr="002E320E">
        <w:rPr>
          <w:rStyle w:val="Char4"/>
          <w:rFonts w:eastAsia="MS Mincho" w:hint="cs"/>
          <w:rtl/>
        </w:rPr>
        <w:t xml:space="preserve">و بینی‌اش </w:t>
      </w:r>
      <w:r w:rsidRPr="002E320E">
        <w:rPr>
          <w:rStyle w:val="Char4"/>
          <w:rFonts w:eastAsia="MS Mincho"/>
          <w:rtl/>
        </w:rPr>
        <w:t>را شست)</w:t>
      </w:r>
      <w:r w:rsidRPr="002E320E">
        <w:rPr>
          <w:rStyle w:val="Char4"/>
          <w:rFonts w:eastAsia="MS Mincho" w:hint="cs"/>
          <w:rtl/>
        </w:rPr>
        <w:t xml:space="preserve"> و این کار را </w:t>
      </w:r>
      <w:r w:rsidRPr="002E320E">
        <w:rPr>
          <w:rStyle w:val="Char4"/>
          <w:rFonts w:eastAsia="MS Mincho"/>
          <w:rtl/>
        </w:rPr>
        <w:t xml:space="preserve">سه بار </w:t>
      </w:r>
      <w:r w:rsidRPr="002E320E">
        <w:rPr>
          <w:rStyle w:val="Char4"/>
          <w:rFonts w:eastAsia="MS Mincho" w:hint="cs"/>
          <w:rtl/>
        </w:rPr>
        <w:t>تکرار نمود. سپس، دستش را داخل ظرف نمود و از آن، آب برداشت وصورت‌اش را سه بار شست.</w:t>
      </w:r>
      <w:r w:rsidRPr="002E320E">
        <w:rPr>
          <w:rStyle w:val="Char4"/>
          <w:rFonts w:eastAsia="MS Mincho"/>
          <w:rtl/>
        </w:rPr>
        <w:t xml:space="preserve"> بعد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دستش را </w:t>
      </w:r>
      <w:r w:rsidRPr="002E320E">
        <w:rPr>
          <w:rStyle w:val="Char4"/>
          <w:rFonts w:eastAsia="MS Mincho" w:hint="cs"/>
          <w:rtl/>
        </w:rPr>
        <w:lastRenderedPageBreak/>
        <w:t>داخل ظرف نمود و از آن، آب برداشت و</w:t>
      </w:r>
      <w:r w:rsidRPr="002E320E">
        <w:rPr>
          <w:rStyle w:val="Char4"/>
          <w:rFonts w:eastAsia="MS Mincho"/>
          <w:rtl/>
        </w:rPr>
        <w:t xml:space="preserve"> دست</w:t>
      </w:r>
      <w:r w:rsidR="00B8121B">
        <w:rPr>
          <w:rStyle w:val="Char4"/>
          <w:rFonts w:eastAsia="MS Mincho" w:hint="cs"/>
          <w:rtl/>
        </w:rPr>
        <w:t>‌</w:t>
      </w:r>
      <w:r w:rsidRPr="002E320E">
        <w:rPr>
          <w:rStyle w:val="Char4"/>
          <w:rFonts w:eastAsia="MS Mincho"/>
          <w:rtl/>
        </w:rPr>
        <w:t>ها</w:t>
      </w:r>
      <w:r w:rsidRPr="002E320E">
        <w:rPr>
          <w:rStyle w:val="Char4"/>
          <w:rFonts w:eastAsia="MS Mincho" w:hint="cs"/>
          <w:rtl/>
        </w:rPr>
        <w:t>یش</w:t>
      </w:r>
      <w:r w:rsidRPr="002E320E">
        <w:rPr>
          <w:rStyle w:val="Char4"/>
          <w:rFonts w:eastAsia="MS Mincho"/>
          <w:rtl/>
        </w:rPr>
        <w:t xml:space="preserve"> را دو بار تا آرنج</w:t>
      </w:r>
      <w:r w:rsidRPr="002E320E">
        <w:rPr>
          <w:rStyle w:val="Char4"/>
          <w:rFonts w:eastAsia="MS Mincho" w:hint="cs"/>
          <w:rtl/>
        </w:rPr>
        <w:t>‌ها</w:t>
      </w:r>
      <w:r w:rsidRPr="002E320E">
        <w:rPr>
          <w:rStyle w:val="Char4"/>
          <w:rFonts w:eastAsia="MS Mincho"/>
          <w:rtl/>
        </w:rPr>
        <w:t>‏ شست</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آنگاه، دستش را داخل ظرف نمود و </w:t>
      </w:r>
      <w:r w:rsidRPr="002E320E">
        <w:rPr>
          <w:rStyle w:val="Char4"/>
          <w:rFonts w:eastAsia="MS Mincho"/>
          <w:rtl/>
        </w:rPr>
        <w:t>سر</w:t>
      </w:r>
      <w:r w:rsidRPr="002E320E">
        <w:rPr>
          <w:rStyle w:val="Char4"/>
          <w:rFonts w:eastAsia="MS Mincho" w:hint="cs"/>
          <w:rtl/>
        </w:rPr>
        <w:t>ش</w:t>
      </w:r>
      <w:r w:rsidRPr="002E320E">
        <w:rPr>
          <w:rStyle w:val="Char4"/>
          <w:rFonts w:eastAsia="MS Mincho"/>
          <w:rtl/>
        </w:rPr>
        <w:t xml:space="preserve"> را مسح </w:t>
      </w:r>
      <w:r w:rsidRPr="002E320E">
        <w:rPr>
          <w:rStyle w:val="Char4"/>
          <w:rFonts w:eastAsia="MS Mincho" w:hint="cs"/>
          <w:rtl/>
        </w:rPr>
        <w:t>کر</w:t>
      </w:r>
      <w:r w:rsidRPr="002E320E">
        <w:rPr>
          <w:rStyle w:val="Char4"/>
          <w:rFonts w:eastAsia="MS Mincho"/>
          <w:rtl/>
        </w:rPr>
        <w:t>د</w:t>
      </w:r>
      <w:r w:rsidRPr="002E320E">
        <w:rPr>
          <w:rStyle w:val="Char4"/>
          <w:rFonts w:eastAsia="MS Mincho" w:hint="cs"/>
          <w:rtl/>
        </w:rPr>
        <w:t>؛</w:t>
      </w:r>
      <w:r w:rsidRPr="002E320E">
        <w:rPr>
          <w:rStyle w:val="Char4"/>
          <w:rFonts w:eastAsia="MS Mincho"/>
          <w:rtl/>
        </w:rPr>
        <w:t xml:space="preserve"> مسح را از پیشانی یعنی از ابتدا</w:t>
      </w:r>
      <w:r w:rsidRPr="002E320E">
        <w:rPr>
          <w:rStyle w:val="Char4"/>
          <w:rFonts w:eastAsia="MS Mincho" w:hint="cs"/>
          <w:rtl/>
        </w:rPr>
        <w:t>ی</w:t>
      </w:r>
      <w:r w:rsidRPr="002E320E">
        <w:rPr>
          <w:rStyle w:val="Char4"/>
          <w:rFonts w:eastAsia="MS Mincho"/>
          <w:rtl/>
        </w:rPr>
        <w:t xml:space="preserve"> سر</w:t>
      </w:r>
      <w:r w:rsidRPr="002E320E">
        <w:rPr>
          <w:rStyle w:val="Char4"/>
          <w:rFonts w:eastAsia="MS Mincho" w:hint="cs"/>
          <w:rtl/>
        </w:rPr>
        <w:t>،</w:t>
      </w:r>
      <w:r w:rsidRPr="002E320E">
        <w:rPr>
          <w:rStyle w:val="Char4"/>
          <w:rFonts w:eastAsia="MS Mincho"/>
          <w:rtl/>
        </w:rPr>
        <w:t xml:space="preserve"> شروع نمود و دست‏ها را تا پشت سر کشاند</w:t>
      </w:r>
      <w:r w:rsidRPr="002E320E">
        <w:rPr>
          <w:rStyle w:val="Char4"/>
          <w:rFonts w:eastAsia="MS Mincho" w:hint="cs"/>
          <w:rtl/>
        </w:rPr>
        <w:t>.</w:t>
      </w:r>
      <w:r w:rsidRPr="002E320E">
        <w:rPr>
          <w:rStyle w:val="Char4"/>
          <w:rFonts w:eastAsia="MS Mincho"/>
          <w:rtl/>
        </w:rPr>
        <w:t xml:space="preserve"> سپس به طرف ابتدای سر یعنی از جایی که شروع کرده بود</w:t>
      </w:r>
      <w:r w:rsidRPr="002E320E">
        <w:rPr>
          <w:rStyle w:val="Char4"/>
          <w:rFonts w:eastAsia="MS Mincho" w:hint="cs"/>
          <w:rtl/>
        </w:rPr>
        <w:t>،</w:t>
      </w:r>
      <w:r w:rsidRPr="002E320E">
        <w:rPr>
          <w:rStyle w:val="Char4"/>
          <w:rFonts w:eastAsia="MS Mincho"/>
          <w:rtl/>
        </w:rPr>
        <w:t xml:space="preserve"> برگرداند</w:t>
      </w:r>
      <w:r w:rsidRPr="002E320E">
        <w:rPr>
          <w:rStyle w:val="Char4"/>
          <w:rFonts w:eastAsia="MS Mincho" w:hint="cs"/>
          <w:rtl/>
        </w:rPr>
        <w:t>.</w:t>
      </w:r>
      <w:r w:rsidRPr="002E320E">
        <w:rPr>
          <w:rStyle w:val="Char4"/>
          <w:rFonts w:eastAsia="MS Mincho"/>
          <w:rtl/>
        </w:rPr>
        <w:t xml:space="preserve"> و در پایان، پاها</w:t>
      </w:r>
      <w:r w:rsidRPr="002E320E">
        <w:rPr>
          <w:rStyle w:val="Char4"/>
          <w:rFonts w:eastAsia="MS Mincho" w:hint="cs"/>
          <w:rtl/>
        </w:rPr>
        <w:t>یش</w:t>
      </w:r>
      <w:r w:rsidRPr="002E320E">
        <w:rPr>
          <w:rStyle w:val="Char4"/>
          <w:rFonts w:eastAsia="MS Mincho"/>
          <w:rtl/>
        </w:rPr>
        <w:t xml:space="preserve"> را </w:t>
      </w:r>
      <w:r w:rsidRPr="002E320E">
        <w:rPr>
          <w:rStyle w:val="Char4"/>
          <w:rFonts w:eastAsia="MS Mincho" w:hint="cs"/>
          <w:rtl/>
        </w:rPr>
        <w:t>تا شتالنگ‌ها شست و گفت: وضوی رسول الله</w:t>
      </w:r>
      <w:r w:rsidR="00D42469" w:rsidRPr="00D42469">
        <w:rPr>
          <w:rStyle w:val="Char4"/>
          <w:rFonts w:eastAsia="MS Mincho" w:cs="CTraditional Arabic" w:hint="cs"/>
          <w:rtl/>
        </w:rPr>
        <w:t xml:space="preserve"> ص </w:t>
      </w:r>
      <w:r w:rsidRPr="002E320E">
        <w:rPr>
          <w:rStyle w:val="Char4"/>
          <w:rFonts w:eastAsia="MS Mincho" w:hint="cs"/>
          <w:rtl/>
        </w:rPr>
        <w:t>اینگونه بود</w:t>
      </w:r>
      <w:r w:rsidRPr="002E320E">
        <w:rPr>
          <w:rStyle w:val="Char4"/>
          <w:rFonts w:eastAsia="MS Mincho"/>
          <w:rtl/>
        </w:rPr>
        <w:t>.</w:t>
      </w:r>
    </w:p>
    <w:p w:rsidR="001C7CAE" w:rsidRPr="007C41DE" w:rsidRDefault="001C7CAE" w:rsidP="001C7CAE">
      <w:pPr>
        <w:pStyle w:val="a2"/>
        <w:rPr>
          <w:rtl/>
        </w:rPr>
      </w:pPr>
      <w:bookmarkStart w:id="484" w:name="_Toc256337502"/>
      <w:bookmarkStart w:id="485" w:name="_Toc256339456"/>
      <w:bookmarkStart w:id="486" w:name="_Toc261194112"/>
      <w:bookmarkStart w:id="487" w:name="_Toc445895398"/>
      <w:bookmarkStart w:id="488" w:name="_Toc448059492"/>
      <w:r w:rsidRPr="007C41DE">
        <w:rPr>
          <w:rFonts w:hint="cs"/>
          <w:rtl/>
        </w:rPr>
        <w:t>باب(22): پا</w:t>
      </w:r>
      <w:r>
        <w:rPr>
          <w:rFonts w:hint="cs"/>
          <w:rtl/>
        </w:rPr>
        <w:t>ک</w:t>
      </w:r>
      <w:r w:rsidRPr="007C41DE">
        <w:rPr>
          <w:rFonts w:hint="cs"/>
          <w:rtl/>
        </w:rPr>
        <w:t xml:space="preserve"> </w:t>
      </w:r>
      <w:r w:rsidRPr="004C7703">
        <w:rPr>
          <w:rFonts w:hint="cs"/>
          <w:rtl/>
        </w:rPr>
        <w:t>ک</w:t>
      </w:r>
      <w:r w:rsidRPr="007C41DE">
        <w:rPr>
          <w:rFonts w:hint="cs"/>
          <w:rtl/>
        </w:rPr>
        <w:t>ردن ب</w:t>
      </w:r>
      <w:r w:rsidRPr="004C7703">
        <w:rPr>
          <w:rFonts w:hint="cs"/>
          <w:rtl/>
        </w:rPr>
        <w:t>ی</w:t>
      </w:r>
      <w:r w:rsidRPr="007C41DE">
        <w:rPr>
          <w:rFonts w:hint="cs"/>
          <w:rtl/>
        </w:rPr>
        <w:t>ن</w:t>
      </w:r>
      <w:bookmarkEnd w:id="484"/>
      <w:bookmarkEnd w:id="485"/>
      <w:bookmarkEnd w:id="486"/>
      <w:r>
        <w:rPr>
          <w:rFonts w:hint="cs"/>
          <w:rtl/>
        </w:rPr>
        <w:t>ی</w:t>
      </w:r>
      <w:bookmarkEnd w:id="487"/>
      <w:bookmarkEnd w:id="488"/>
    </w:p>
    <w:p w:rsidR="001C7CAE" w:rsidRPr="00423AB6" w:rsidRDefault="001C7CAE" w:rsidP="001C7CAE">
      <w:pPr>
        <w:widowControl w:val="0"/>
        <w:ind w:firstLine="284"/>
        <w:jc w:val="both"/>
        <w:rPr>
          <w:rStyle w:val="Char3"/>
          <w:rtl/>
        </w:rPr>
      </w:pPr>
      <w:r w:rsidRPr="007C41DE">
        <w:rPr>
          <w:rStyle w:val="Char4"/>
          <w:rtl/>
        </w:rPr>
        <w:t>126</w:t>
      </w:r>
      <w:r>
        <w:rPr>
          <w:rStyle w:val="Char4"/>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sz w:val="30"/>
          <w:szCs w:val="27"/>
          <w:rtl/>
        </w:rPr>
        <w:t>ص</w:t>
      </w:r>
      <w:r w:rsidRPr="00423AB6">
        <w:rPr>
          <w:rStyle w:val="Char3"/>
          <w:rFonts w:hint="cs"/>
          <w:rtl/>
        </w:rPr>
        <w:t xml:space="preserve">: </w:t>
      </w:r>
      <w:r w:rsidRPr="007C41DE">
        <w:rPr>
          <w:rStyle w:val="Char4"/>
          <w:rFonts w:hint="cs"/>
          <w:rtl/>
        </w:rPr>
        <w:t>«</w:t>
      </w:r>
      <w:r w:rsidRPr="00423AB6">
        <w:rPr>
          <w:rStyle w:val="Char3"/>
          <w:rtl/>
        </w:rPr>
        <w:t>إِذَا تَوَضَّأَ أَحَدُكُمْ فَلْيَسْتَنْشِقْ بِمَنْخِرَيْهِ مِنَ الْمَاءِ</w:t>
      </w:r>
      <w:r w:rsidRPr="00423AB6">
        <w:rPr>
          <w:rStyle w:val="Char3"/>
          <w:rFonts w:hint="cs"/>
          <w:rtl/>
        </w:rPr>
        <w:t>،</w:t>
      </w:r>
      <w:r w:rsidRPr="00423AB6">
        <w:rPr>
          <w:rStyle w:val="Char3"/>
          <w:rtl/>
        </w:rPr>
        <w:t xml:space="preserve"> ثُمَّ لِيَنْتَثِرْ</w:t>
      </w:r>
      <w:r w:rsidRPr="007C41DE">
        <w:rPr>
          <w:rStyle w:val="Char4"/>
          <w:rFonts w:hint="cs"/>
          <w:rtl/>
        </w:rPr>
        <w:t>».</w:t>
      </w:r>
      <w:r w:rsidRPr="00423AB6">
        <w:rPr>
          <w:rStyle w:val="Char3"/>
          <w:rtl/>
        </w:rPr>
        <w:t xml:space="preserve"> </w:t>
      </w:r>
      <w:r w:rsidRPr="007C41DE">
        <w:rPr>
          <w:rStyle w:val="Char4"/>
          <w:rtl/>
        </w:rPr>
        <w:t>(م/237)</w:t>
      </w:r>
    </w:p>
    <w:p w:rsidR="001C7CAE" w:rsidRPr="00B8121B" w:rsidRDefault="001C7CAE" w:rsidP="001C7CAE">
      <w:pPr>
        <w:pStyle w:val="Subtitle"/>
        <w:widowControl w:val="0"/>
        <w:ind w:firstLine="284"/>
        <w:jc w:val="both"/>
        <w:rPr>
          <w:rStyle w:val="Char4"/>
          <w:b w:val="0"/>
          <w:bCs w:val="0"/>
          <w:rtl/>
        </w:rPr>
      </w:pPr>
      <w:r w:rsidRPr="00B8121B">
        <w:rPr>
          <w:rStyle w:val="Char5"/>
          <w:rFonts w:hint="cs"/>
          <w:b/>
          <w:bCs/>
          <w:rtl/>
        </w:rPr>
        <w:t>ترجمه</w:t>
      </w:r>
      <w:r w:rsidRPr="00B8121B">
        <w:rPr>
          <w:rStyle w:val="Char4"/>
          <w:rFonts w:hint="cs"/>
          <w:b w:val="0"/>
          <w:bCs w:val="0"/>
          <w:rtl/>
        </w:rPr>
        <w:t>: ابوهریره</w:t>
      </w:r>
      <w:r w:rsidR="00D42469" w:rsidRPr="00D42469">
        <w:rPr>
          <w:rStyle w:val="Char4"/>
          <w:rFonts w:cs="CTraditional Arabic" w:hint="cs"/>
          <w:b w:val="0"/>
          <w:bCs w:val="0"/>
          <w:rtl/>
        </w:rPr>
        <w:t xml:space="preserve"> س </w:t>
      </w:r>
      <w:r w:rsidRPr="00B8121B">
        <w:rPr>
          <w:rStyle w:val="Char4"/>
          <w:rFonts w:hint="cs"/>
          <w:b w:val="0"/>
          <w:bCs w:val="0"/>
          <w:rtl/>
        </w:rPr>
        <w:t>روایت می‌کند که رسول الله</w:t>
      </w:r>
      <w:r w:rsidR="00D42469" w:rsidRPr="00D42469">
        <w:rPr>
          <w:rStyle w:val="Char4"/>
          <w:rFonts w:cs="CTraditional Arabic" w:hint="cs"/>
          <w:b w:val="0"/>
          <w:bCs w:val="0"/>
          <w:rtl/>
        </w:rPr>
        <w:t xml:space="preserve"> ص </w:t>
      </w:r>
      <w:r w:rsidRPr="00B8121B">
        <w:rPr>
          <w:rStyle w:val="Char4"/>
          <w:rFonts w:hint="cs"/>
          <w:b w:val="0"/>
          <w:bCs w:val="0"/>
          <w:rtl/>
        </w:rPr>
        <w:t>فرمود: «هرگاه یکی از شما خواست وضو بگیرد، آب را از راه دو سوراخ بینی، استنشاق نماید (به بالا ببرد.) سپس بینی</w:t>
      </w:r>
      <w:r w:rsidRPr="00B8121B">
        <w:rPr>
          <w:rStyle w:val="Char4"/>
          <w:rFonts w:hint="eastAsia"/>
          <w:b w:val="0"/>
          <w:bCs w:val="0"/>
          <w:rtl/>
        </w:rPr>
        <w:t>‌</w:t>
      </w:r>
      <w:r w:rsidRPr="00B8121B">
        <w:rPr>
          <w:rStyle w:val="Char4"/>
          <w:rFonts w:hint="cs"/>
          <w:b w:val="0"/>
          <w:bCs w:val="0"/>
          <w:rtl/>
        </w:rPr>
        <w:t xml:space="preserve">اش را پاک کند». </w:t>
      </w:r>
    </w:p>
    <w:p w:rsidR="001C7CAE" w:rsidRPr="00423AB6" w:rsidRDefault="001C7CAE" w:rsidP="001C7CAE">
      <w:pPr>
        <w:widowControl w:val="0"/>
        <w:ind w:firstLine="284"/>
        <w:jc w:val="both"/>
        <w:rPr>
          <w:rStyle w:val="Char3"/>
          <w:rtl/>
        </w:rPr>
      </w:pPr>
      <w:r w:rsidRPr="00423AB6">
        <w:rPr>
          <w:rStyle w:val="Char3"/>
          <w:rtl/>
        </w:rPr>
        <w:t>عَنْ أَبِي هُرَيْرَةَ</w:t>
      </w:r>
      <w:r w:rsidRPr="00423AB6">
        <w:rPr>
          <w:rStyle w:val="Char3"/>
          <w:rFonts w:cs="CTraditional Arabic"/>
          <w:rtl/>
        </w:rPr>
        <w:t xml:space="preserve"> س</w:t>
      </w:r>
      <w:r w:rsidRPr="00423AB6">
        <w:rPr>
          <w:rStyle w:val="Char3"/>
          <w:rFonts w:hint="cs"/>
          <w:rtl/>
        </w:rPr>
        <w:t>:</w:t>
      </w:r>
      <w:r w:rsidRPr="00423AB6">
        <w:rPr>
          <w:rStyle w:val="Char3"/>
          <w:rtl/>
        </w:rPr>
        <w:t xml:space="preserve"> أَنَّ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إِذَا اسْتَيْقَظَ أَحَدُكُمْ مِنْ مَنَامِهِ فَلْيَسْتَنْثِرْ ثَلا</w:t>
      </w:r>
      <w:r w:rsidRPr="00423AB6">
        <w:rPr>
          <w:rStyle w:val="Char3"/>
          <w:rFonts w:hint="cs"/>
          <w:rtl/>
        </w:rPr>
        <w:t>َ</w:t>
      </w:r>
      <w:r w:rsidRPr="00423AB6">
        <w:rPr>
          <w:rStyle w:val="Char3"/>
          <w:rtl/>
        </w:rPr>
        <w:t>ثَ مَرَّاتٍ</w:t>
      </w:r>
      <w:r w:rsidRPr="00423AB6">
        <w:rPr>
          <w:rStyle w:val="Char3"/>
          <w:rFonts w:hint="cs"/>
          <w:rtl/>
        </w:rPr>
        <w:t>،</w:t>
      </w:r>
      <w:r w:rsidRPr="00423AB6">
        <w:rPr>
          <w:rStyle w:val="Char3"/>
          <w:rtl/>
        </w:rPr>
        <w:t xml:space="preserve"> فَإِنَّ الشَّيْط</w:t>
      </w:r>
      <w:r>
        <w:rPr>
          <w:rStyle w:val="Char3"/>
          <w:rtl/>
        </w:rPr>
        <w:t>َانَ يَبِيتُ عَلَى خَيَاشِيمِهِ</w:t>
      </w:r>
      <w:r w:rsidRPr="00423AB6">
        <w:rPr>
          <w:rStyle w:val="Char3"/>
          <w:rFonts w:hint="cs"/>
          <w:rtl/>
        </w:rPr>
        <w:t>»</w:t>
      </w:r>
      <w:r>
        <w:rPr>
          <w:rStyle w:val="Char3"/>
          <w:rFonts w:hint="cs"/>
          <w:rtl/>
        </w:rPr>
        <w:t>.</w:t>
      </w:r>
      <w:r w:rsidRPr="00423AB6">
        <w:rPr>
          <w:rStyle w:val="Char3"/>
          <w:rtl/>
        </w:rPr>
        <w:t xml:space="preserve"> </w:t>
      </w:r>
      <w:r w:rsidRPr="007C41DE">
        <w:rPr>
          <w:rStyle w:val="Char4"/>
          <w:rtl/>
        </w:rPr>
        <w:t>(م/238)</w:t>
      </w:r>
    </w:p>
    <w:p w:rsidR="001C7CAE" w:rsidRPr="00B8121B" w:rsidRDefault="001C7CAE" w:rsidP="00B8121B">
      <w:pPr>
        <w:pStyle w:val="Subtitle"/>
        <w:widowControl w:val="0"/>
        <w:ind w:firstLine="284"/>
        <w:jc w:val="both"/>
        <w:rPr>
          <w:rStyle w:val="Char4"/>
          <w:b w:val="0"/>
          <w:bCs w:val="0"/>
          <w:rtl/>
        </w:rPr>
      </w:pPr>
      <w:r w:rsidRPr="00B8121B">
        <w:rPr>
          <w:rStyle w:val="Char5"/>
          <w:rFonts w:hint="cs"/>
          <w:b/>
          <w:bCs/>
          <w:rtl/>
        </w:rPr>
        <w:t>ترجمه</w:t>
      </w:r>
      <w:r w:rsidRPr="00B8121B">
        <w:rPr>
          <w:rStyle w:val="Char4"/>
          <w:rFonts w:hint="cs"/>
          <w:b w:val="0"/>
          <w:bCs w:val="0"/>
          <w:rtl/>
        </w:rPr>
        <w:t>: ابوهریره</w:t>
      </w:r>
      <w:r w:rsidR="00D42469" w:rsidRPr="00D42469">
        <w:rPr>
          <w:rStyle w:val="Char4"/>
          <w:rFonts w:cs="CTraditional Arabic" w:hint="cs"/>
          <w:b w:val="0"/>
          <w:bCs w:val="0"/>
          <w:rtl/>
        </w:rPr>
        <w:t xml:space="preserve"> س </w:t>
      </w:r>
      <w:r w:rsidRPr="00B8121B">
        <w:rPr>
          <w:rStyle w:val="Char4"/>
          <w:rFonts w:hint="cs"/>
          <w:b w:val="0"/>
          <w:bCs w:val="0"/>
          <w:rtl/>
        </w:rPr>
        <w:t>می‌گوید: نبی اکرم</w:t>
      </w:r>
      <w:r w:rsidR="00D42469" w:rsidRPr="00D42469">
        <w:rPr>
          <w:rStyle w:val="Char4"/>
          <w:rFonts w:cs="CTraditional Arabic" w:hint="cs"/>
          <w:b w:val="0"/>
          <w:bCs w:val="0"/>
          <w:rtl/>
        </w:rPr>
        <w:t xml:space="preserve"> ص </w:t>
      </w:r>
      <w:r w:rsidRPr="00B8121B">
        <w:rPr>
          <w:rStyle w:val="Char4"/>
          <w:rFonts w:hint="cs"/>
          <w:b w:val="0"/>
          <w:bCs w:val="0"/>
          <w:rtl/>
        </w:rPr>
        <w:t>فرمود: «هنگامی‌که شما از خواب بیدار می‌شوید، سه بار بینی</w:t>
      </w:r>
      <w:r w:rsidRPr="00B8121B">
        <w:rPr>
          <w:rStyle w:val="Char4"/>
          <w:rFonts w:hint="eastAsia"/>
          <w:b w:val="0"/>
          <w:bCs w:val="0"/>
          <w:rtl/>
        </w:rPr>
        <w:t>‌</w:t>
      </w:r>
      <w:r w:rsidRPr="00B8121B">
        <w:rPr>
          <w:rStyle w:val="Char4"/>
          <w:rFonts w:hint="cs"/>
          <w:b w:val="0"/>
          <w:bCs w:val="0"/>
          <w:rtl/>
        </w:rPr>
        <w:t xml:space="preserve">تان را شستشو دهید؛ زیرا شیطان شب را بر خیشوم (ته بینی) افراد سپری می‌کند». </w:t>
      </w:r>
    </w:p>
    <w:p w:rsidR="001C7CAE" w:rsidRPr="007C41DE" w:rsidRDefault="001C7CAE" w:rsidP="001C7CAE">
      <w:pPr>
        <w:pStyle w:val="a2"/>
        <w:rPr>
          <w:rtl/>
        </w:rPr>
      </w:pPr>
      <w:bookmarkStart w:id="489" w:name="_Toc256337503"/>
      <w:bookmarkStart w:id="490" w:name="_Toc256339457"/>
      <w:bookmarkStart w:id="491" w:name="_Toc261194113"/>
      <w:bookmarkStart w:id="492" w:name="_Toc445895399"/>
      <w:bookmarkStart w:id="493" w:name="_Toc448059493"/>
      <w:r w:rsidRPr="007C41DE">
        <w:rPr>
          <w:rFonts w:hint="cs"/>
          <w:rtl/>
        </w:rPr>
        <w:t>باب(23): نور و درخشش صورت و دست و پا بر اثر کامل نمودن وضو</w:t>
      </w:r>
      <w:bookmarkEnd w:id="489"/>
      <w:bookmarkEnd w:id="490"/>
      <w:bookmarkEnd w:id="491"/>
      <w:bookmarkEnd w:id="492"/>
      <w:bookmarkEnd w:id="493"/>
    </w:p>
    <w:p w:rsidR="001C7CAE" w:rsidRPr="00423AB6" w:rsidRDefault="001C7CAE" w:rsidP="001C7CAE">
      <w:pPr>
        <w:widowControl w:val="0"/>
        <w:ind w:firstLine="284"/>
        <w:jc w:val="both"/>
        <w:rPr>
          <w:rStyle w:val="Char3"/>
          <w:rtl/>
        </w:rPr>
      </w:pPr>
      <w:r w:rsidRPr="00B8121B">
        <w:rPr>
          <w:rStyle w:val="Char4"/>
          <w:rtl/>
        </w:rPr>
        <w:t>12</w:t>
      </w:r>
      <w:r w:rsidRPr="00B8121B">
        <w:rPr>
          <w:rStyle w:val="Char4"/>
          <w:rFonts w:hint="cs"/>
          <w:rtl/>
        </w:rPr>
        <w:t>7</w:t>
      </w:r>
      <w:r w:rsidR="00B8121B">
        <w:rPr>
          <w:rStyle w:val="Char4"/>
          <w:rFonts w:hint="cs"/>
          <w:rtl/>
        </w:rPr>
        <w:t>-</w:t>
      </w:r>
      <w:r w:rsidRPr="00423AB6">
        <w:rPr>
          <w:rStyle w:val="Char3"/>
          <w:rtl/>
        </w:rPr>
        <w:t xml:space="preserve"> عَنْ نُعَيْمِ بْنِ عَبْدِ اللَّهِ الْمُجْمِرِ قَالَ</w:t>
      </w:r>
      <w:r w:rsidRPr="00423AB6">
        <w:rPr>
          <w:rStyle w:val="Char3"/>
          <w:rFonts w:hint="cs"/>
          <w:rtl/>
        </w:rPr>
        <w:t>:</w:t>
      </w:r>
      <w:r w:rsidRPr="00423AB6">
        <w:rPr>
          <w:rStyle w:val="Char3"/>
          <w:rtl/>
        </w:rPr>
        <w:t xml:space="preserve"> رَأَيْتُ أَبَا هُرَيْرَةَ يَتَوَضَّأُ</w:t>
      </w:r>
      <w:r w:rsidRPr="00423AB6">
        <w:rPr>
          <w:rStyle w:val="Char3"/>
          <w:rFonts w:hint="cs"/>
          <w:rtl/>
        </w:rPr>
        <w:t>،</w:t>
      </w:r>
      <w:r w:rsidRPr="00423AB6">
        <w:rPr>
          <w:rStyle w:val="Char3"/>
          <w:rtl/>
        </w:rPr>
        <w:t xml:space="preserve"> فَغَسَلَ وَجْهَهُ</w:t>
      </w:r>
      <w:r w:rsidRPr="00423AB6">
        <w:rPr>
          <w:rStyle w:val="Char3"/>
          <w:rFonts w:hint="cs"/>
          <w:rtl/>
        </w:rPr>
        <w:t>،</w:t>
      </w:r>
      <w:r w:rsidRPr="00423AB6">
        <w:rPr>
          <w:rStyle w:val="Char3"/>
          <w:rtl/>
        </w:rPr>
        <w:t xml:space="preserve"> فَأَسْبَغَ الْوُضُوءَ</w:t>
      </w:r>
      <w:r w:rsidRPr="00423AB6">
        <w:rPr>
          <w:rStyle w:val="Char3"/>
          <w:rFonts w:hint="cs"/>
          <w:rtl/>
        </w:rPr>
        <w:t>،</w:t>
      </w:r>
      <w:r w:rsidRPr="00423AB6">
        <w:rPr>
          <w:rStyle w:val="Char3"/>
          <w:rtl/>
        </w:rPr>
        <w:t xml:space="preserve"> ثُمَّ غَسَلَ يَدَهُ الْيُمْنَى حَتَّى أَشْرَعَ فِي الْعَضُدِ</w:t>
      </w:r>
      <w:r w:rsidRPr="00423AB6">
        <w:rPr>
          <w:rStyle w:val="Char3"/>
          <w:rFonts w:hint="cs"/>
          <w:rtl/>
        </w:rPr>
        <w:t>،</w:t>
      </w:r>
      <w:r w:rsidRPr="00423AB6">
        <w:rPr>
          <w:rStyle w:val="Char3"/>
          <w:rtl/>
        </w:rPr>
        <w:t xml:space="preserve"> ثُمَّ يَدَهُ الْيُسْرَى حَتَّى أَشْرَعَ فِي الْعَضُدِ</w:t>
      </w:r>
      <w:r w:rsidRPr="00423AB6">
        <w:rPr>
          <w:rStyle w:val="Char3"/>
          <w:rFonts w:hint="cs"/>
          <w:rtl/>
        </w:rPr>
        <w:t>،</w:t>
      </w:r>
      <w:r w:rsidRPr="00423AB6">
        <w:rPr>
          <w:rStyle w:val="Char3"/>
          <w:rtl/>
        </w:rPr>
        <w:t xml:space="preserve"> ثُمَّ مَسَحَ رَأْسَهُ</w:t>
      </w:r>
      <w:r w:rsidRPr="00423AB6">
        <w:rPr>
          <w:rStyle w:val="Char3"/>
          <w:rFonts w:hint="cs"/>
          <w:rtl/>
        </w:rPr>
        <w:t>،</w:t>
      </w:r>
      <w:r w:rsidRPr="00423AB6">
        <w:rPr>
          <w:rStyle w:val="Char3"/>
          <w:rtl/>
        </w:rPr>
        <w:t xml:space="preserve"> ثُمَّ غَسَلَ رِجْلَهُ الْيُمْنَى حَتَّى أَشْرَعَ فِي السَّاقِ</w:t>
      </w:r>
      <w:r w:rsidRPr="00423AB6">
        <w:rPr>
          <w:rStyle w:val="Char3"/>
          <w:rFonts w:hint="cs"/>
          <w:rtl/>
        </w:rPr>
        <w:t>،</w:t>
      </w:r>
      <w:r w:rsidRPr="00423AB6">
        <w:rPr>
          <w:rStyle w:val="Char3"/>
          <w:rtl/>
        </w:rPr>
        <w:t xml:space="preserve"> ثُمَّ غَسَلَ رِجْلَهُ الْيُسْرَى حَتَّى أَشْرَعَ فِي السَّاقِ</w:t>
      </w:r>
      <w:r w:rsidRPr="00423AB6">
        <w:rPr>
          <w:rStyle w:val="Char3"/>
          <w:rFonts w:hint="cs"/>
          <w:rtl/>
        </w:rPr>
        <w:t>،</w:t>
      </w:r>
      <w:r w:rsidRPr="00423AB6">
        <w:rPr>
          <w:rStyle w:val="Char3"/>
          <w:rtl/>
        </w:rPr>
        <w:t xml:space="preserve"> ثُمَّ قَالَ هَكَذَا رَأَيْتُ رَسُولَ اللَّهِ</w:t>
      </w:r>
      <w:r w:rsidR="00D42469" w:rsidRPr="00D42469">
        <w:rPr>
          <w:rStyle w:val="Char3"/>
          <w:rFonts w:cs="CTraditional Arabic"/>
          <w:rtl/>
        </w:rPr>
        <w:t xml:space="preserve"> ص </w:t>
      </w:r>
      <w:r w:rsidRPr="00423AB6">
        <w:rPr>
          <w:rStyle w:val="Char3"/>
          <w:rtl/>
        </w:rPr>
        <w:t>يَتَوَضَّأُ</w:t>
      </w:r>
      <w:r w:rsidRPr="00423AB6">
        <w:rPr>
          <w:rStyle w:val="Char3"/>
          <w:rFonts w:hint="cs"/>
          <w:rtl/>
        </w:rPr>
        <w:t>،</w:t>
      </w:r>
      <w:r w:rsidRPr="00423AB6">
        <w:rPr>
          <w:rStyle w:val="Char3"/>
          <w:rtl/>
        </w:rPr>
        <w:t xml:space="preserve"> وَقَالَ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sz w:val="30"/>
          <w:szCs w:val="27"/>
          <w:rtl/>
        </w:rPr>
        <w:t>ص</w:t>
      </w:r>
      <w:r w:rsidRPr="00423AB6">
        <w:rPr>
          <w:rStyle w:val="Char3"/>
          <w:rtl/>
        </w:rPr>
        <w:t xml:space="preserve"> </w:t>
      </w:r>
      <w:r w:rsidRPr="00423AB6">
        <w:rPr>
          <w:rStyle w:val="Char3"/>
          <w:rFonts w:hint="cs"/>
          <w:rtl/>
        </w:rPr>
        <w:t>«</w:t>
      </w:r>
      <w:r w:rsidRPr="00423AB6">
        <w:rPr>
          <w:rStyle w:val="Char3"/>
          <w:rtl/>
        </w:rPr>
        <w:t>أَنْتُمُ الْغُرُّ الْمُحَجَّلُونَ يَوْمَ الْقِيَامَةِ مِنْ إِسْبَاغِ الْوُضُوءِ</w:t>
      </w:r>
      <w:r w:rsidRPr="00423AB6">
        <w:rPr>
          <w:rStyle w:val="Char3"/>
          <w:rFonts w:hint="cs"/>
          <w:rtl/>
        </w:rPr>
        <w:t>،</w:t>
      </w:r>
      <w:r w:rsidRPr="00423AB6">
        <w:rPr>
          <w:rStyle w:val="Char3"/>
          <w:rtl/>
        </w:rPr>
        <w:t xml:space="preserve"> فَمَنِ اسْتَطَاعَ مِنْكُمْ فَلْيُطِلْ غُرَّتَهُ وَتَحْجِيلَهُ</w:t>
      </w:r>
      <w:r w:rsidRPr="00423AB6">
        <w:rPr>
          <w:rStyle w:val="Char3"/>
          <w:rFonts w:hint="cs"/>
          <w:rtl/>
        </w:rPr>
        <w:t>»</w:t>
      </w:r>
      <w:r>
        <w:rPr>
          <w:rStyle w:val="Char3"/>
          <w:rFonts w:hint="cs"/>
          <w:rtl/>
        </w:rPr>
        <w:t>.</w:t>
      </w:r>
      <w:r w:rsidRPr="00423AB6">
        <w:rPr>
          <w:rStyle w:val="Char3"/>
          <w:rtl/>
        </w:rPr>
        <w:t xml:space="preserve"> </w:t>
      </w:r>
      <w:r w:rsidRPr="007C41DE">
        <w:rPr>
          <w:rStyle w:val="Char4"/>
          <w:rtl/>
        </w:rPr>
        <w:t>(م/246)</w:t>
      </w:r>
    </w:p>
    <w:p w:rsidR="001C7CAE" w:rsidRPr="00B8121B" w:rsidRDefault="001C7CAE" w:rsidP="001C7CAE">
      <w:pPr>
        <w:pStyle w:val="Subtitle"/>
        <w:widowControl w:val="0"/>
        <w:ind w:firstLine="284"/>
        <w:jc w:val="both"/>
        <w:rPr>
          <w:rStyle w:val="Char4"/>
          <w:b w:val="0"/>
          <w:bCs w:val="0"/>
        </w:rPr>
      </w:pPr>
      <w:r w:rsidRPr="00B8121B">
        <w:rPr>
          <w:rStyle w:val="Char5"/>
          <w:rFonts w:hint="cs"/>
          <w:b/>
          <w:bCs/>
          <w:rtl/>
        </w:rPr>
        <w:t>ترجمه</w:t>
      </w:r>
      <w:r w:rsidRPr="00B8121B">
        <w:rPr>
          <w:rStyle w:val="Char4"/>
          <w:rFonts w:hint="cs"/>
          <w:b w:val="0"/>
          <w:bCs w:val="0"/>
          <w:rtl/>
        </w:rPr>
        <w:t>: نعیم بن عبدالله مُجمر می‌گوید: ابوهریره را دیدم که وضو می‌گیرد. او نخست، صورت</w:t>
      </w:r>
      <w:r w:rsidRPr="00B8121B">
        <w:rPr>
          <w:rStyle w:val="Char4"/>
          <w:rFonts w:hint="eastAsia"/>
          <w:b w:val="0"/>
          <w:bCs w:val="0"/>
          <w:rtl/>
        </w:rPr>
        <w:t>‌</w:t>
      </w:r>
      <w:r w:rsidRPr="00B8121B">
        <w:rPr>
          <w:rStyle w:val="Char4"/>
          <w:rFonts w:hint="cs"/>
          <w:b w:val="0"/>
          <w:bCs w:val="0"/>
          <w:rtl/>
        </w:rPr>
        <w:t>اش را خوب و کامل شست. سپس دست راستش را شست طوری</w:t>
      </w:r>
      <w:r w:rsidR="00B8121B">
        <w:rPr>
          <w:rStyle w:val="Char4"/>
          <w:rFonts w:hint="eastAsia"/>
          <w:b w:val="0"/>
          <w:bCs w:val="0"/>
          <w:rtl/>
        </w:rPr>
        <w:t>‌</w:t>
      </w:r>
      <w:r w:rsidRPr="00B8121B">
        <w:rPr>
          <w:rStyle w:val="Char4"/>
          <w:rFonts w:hint="cs"/>
          <w:b w:val="0"/>
          <w:bCs w:val="0"/>
          <w:rtl/>
        </w:rPr>
        <w:t xml:space="preserve">که </w:t>
      </w:r>
      <w:r w:rsidRPr="00B8121B">
        <w:rPr>
          <w:rStyle w:val="Char4"/>
          <w:rFonts w:hint="cs"/>
          <w:b w:val="0"/>
          <w:bCs w:val="0"/>
          <w:rtl/>
        </w:rPr>
        <w:lastRenderedPageBreak/>
        <w:t>قسمتی از بازویش را هم در بر گرفت. بعد، دست چپش را شست تا جایی که قسمتی از بازویش را هم شست. آنگاه، سرش را مسح نمود. بعد از آن، پای راستش را شست طوری</w:t>
      </w:r>
      <w:r w:rsidR="00B8121B">
        <w:rPr>
          <w:rStyle w:val="Char4"/>
          <w:rFonts w:hint="eastAsia"/>
          <w:b w:val="0"/>
          <w:bCs w:val="0"/>
          <w:rtl/>
        </w:rPr>
        <w:t>‌</w:t>
      </w:r>
      <w:r w:rsidRPr="00B8121B">
        <w:rPr>
          <w:rStyle w:val="Char4"/>
          <w:rFonts w:hint="cs"/>
          <w:b w:val="0"/>
          <w:bCs w:val="0"/>
          <w:rtl/>
        </w:rPr>
        <w:t>که قسمتی از ساقش را هم شست و سرانجام پای چپش را هم به همین ترتیب شست. آنگاه به من گفت: من رسول الله</w:t>
      </w:r>
      <w:r w:rsidR="00D42469" w:rsidRPr="00D42469">
        <w:rPr>
          <w:rStyle w:val="Char4"/>
          <w:rFonts w:cs="CTraditional Arabic" w:hint="cs"/>
          <w:b w:val="0"/>
          <w:bCs w:val="0"/>
          <w:rtl/>
        </w:rPr>
        <w:t xml:space="preserve"> ص </w:t>
      </w:r>
      <w:r w:rsidRPr="00B8121B">
        <w:rPr>
          <w:rStyle w:val="Char4"/>
          <w:rFonts w:hint="cs"/>
          <w:b w:val="0"/>
          <w:bCs w:val="0"/>
          <w:rtl/>
        </w:rPr>
        <w:t xml:space="preserve">را دیدم که اینگونه وضو می‌گرفت و اضافه نمود </w:t>
      </w:r>
      <w:r w:rsidRPr="00B8121B">
        <w:rPr>
          <w:rStyle w:val="Char4"/>
          <w:rFonts w:eastAsia="MS Mincho" w:hint="cs"/>
          <w:b w:val="0"/>
          <w:bCs w:val="0"/>
          <w:rtl/>
        </w:rPr>
        <w:t xml:space="preserve">که </w:t>
      </w:r>
      <w:r w:rsidRPr="00B8121B">
        <w:rPr>
          <w:rStyle w:val="Char4"/>
          <w:rFonts w:eastAsia="MS Mincho"/>
          <w:b w:val="0"/>
          <w:bCs w:val="0"/>
          <w:rtl/>
        </w:rPr>
        <w:t>رسول الله</w:t>
      </w:r>
      <w:r w:rsidR="00D42469" w:rsidRPr="00D42469">
        <w:rPr>
          <w:rStyle w:val="Char4"/>
          <w:rFonts w:eastAsia="MS Mincho" w:cs="CTraditional Arabic"/>
          <w:b w:val="0"/>
          <w:bCs w:val="0"/>
          <w:rtl/>
        </w:rPr>
        <w:t xml:space="preserve"> ص </w:t>
      </w:r>
      <w:r w:rsidRPr="00B8121B">
        <w:rPr>
          <w:rStyle w:val="Char4"/>
          <w:rFonts w:hint="cs"/>
          <w:b w:val="0"/>
          <w:bCs w:val="0"/>
          <w:rtl/>
        </w:rPr>
        <w:t xml:space="preserve">فرمود: </w:t>
      </w:r>
      <w:r w:rsidRPr="00B8121B">
        <w:rPr>
          <w:rStyle w:val="Char4"/>
          <w:rFonts w:eastAsia="MS Mincho"/>
          <w:b w:val="0"/>
          <w:bCs w:val="0"/>
          <w:rtl/>
        </w:rPr>
        <w:t>«امت من روز قیامت</w:t>
      </w:r>
      <w:r w:rsidRPr="00B8121B">
        <w:rPr>
          <w:rStyle w:val="Char4"/>
          <w:rFonts w:eastAsia="MS Mincho" w:hint="cs"/>
          <w:b w:val="0"/>
          <w:bCs w:val="0"/>
          <w:rtl/>
        </w:rPr>
        <w:t>،</w:t>
      </w:r>
      <w:r w:rsidRPr="00B8121B">
        <w:rPr>
          <w:rStyle w:val="Char4"/>
          <w:rFonts w:eastAsia="MS Mincho"/>
          <w:b w:val="0"/>
          <w:bCs w:val="0"/>
          <w:rtl/>
        </w:rPr>
        <w:t xml:space="preserve"> فرا خوانده می‌شوند در حالی که اعضا</w:t>
      </w:r>
      <w:r w:rsidRPr="00B8121B">
        <w:rPr>
          <w:rStyle w:val="Char4"/>
          <w:rFonts w:eastAsia="MS Mincho" w:hint="cs"/>
          <w:b w:val="0"/>
          <w:bCs w:val="0"/>
          <w:rtl/>
        </w:rPr>
        <w:t>ی</w:t>
      </w:r>
      <w:r w:rsidRPr="00B8121B">
        <w:rPr>
          <w:rStyle w:val="Char4"/>
          <w:rFonts w:eastAsia="MS Mincho"/>
          <w:b w:val="0"/>
          <w:bCs w:val="0"/>
          <w:rtl/>
        </w:rPr>
        <w:t xml:space="preserve"> وضو</w:t>
      </w:r>
      <w:r w:rsidRPr="00B8121B">
        <w:rPr>
          <w:rStyle w:val="Char4"/>
          <w:rFonts w:eastAsia="MS Mincho" w:hint="cs"/>
          <w:b w:val="0"/>
          <w:bCs w:val="0"/>
          <w:rtl/>
        </w:rPr>
        <w:t>ی</w:t>
      </w:r>
      <w:r w:rsidRPr="00B8121B">
        <w:rPr>
          <w:rStyle w:val="Char4"/>
          <w:rFonts w:eastAsia="MS Mincho"/>
          <w:b w:val="0"/>
          <w:bCs w:val="0"/>
          <w:rtl/>
        </w:rPr>
        <w:t xml:space="preserve"> آنها بر اثر وضو می‌درخشد</w:t>
      </w:r>
      <w:r w:rsidRPr="00B8121B">
        <w:rPr>
          <w:rStyle w:val="Char4"/>
          <w:rFonts w:eastAsia="MS Mincho" w:hint="cs"/>
          <w:b w:val="0"/>
          <w:bCs w:val="0"/>
          <w:rtl/>
        </w:rPr>
        <w:t>؛</w:t>
      </w:r>
      <w:r w:rsidRPr="00B8121B">
        <w:rPr>
          <w:rStyle w:val="Char4"/>
          <w:rFonts w:eastAsia="MS Mincho"/>
          <w:b w:val="0"/>
          <w:bCs w:val="0"/>
          <w:rtl/>
        </w:rPr>
        <w:t xml:space="preserve"> لذا هرکس خواست این نور </w:t>
      </w:r>
      <w:r w:rsidRPr="00B8121B">
        <w:rPr>
          <w:rStyle w:val="Char4"/>
          <w:rFonts w:eastAsia="MS Mincho" w:hint="cs"/>
          <w:b w:val="0"/>
          <w:bCs w:val="0"/>
          <w:rtl/>
        </w:rPr>
        <w:t xml:space="preserve">صورت و دست و پایش، </w:t>
      </w:r>
      <w:r w:rsidRPr="00B8121B">
        <w:rPr>
          <w:rStyle w:val="Char4"/>
          <w:rFonts w:eastAsia="MS Mincho"/>
          <w:b w:val="0"/>
          <w:bCs w:val="0"/>
          <w:rtl/>
        </w:rPr>
        <w:t>بیشتر گردد، آن را بیشتر کند».</w:t>
      </w:r>
    </w:p>
    <w:p w:rsidR="001C7CAE" w:rsidRPr="00423AB6" w:rsidRDefault="001C7CAE" w:rsidP="00DB04C7">
      <w:pPr>
        <w:widowControl w:val="0"/>
        <w:ind w:firstLine="397"/>
        <w:jc w:val="both"/>
        <w:rPr>
          <w:rStyle w:val="Char3"/>
          <w:rtl/>
        </w:rPr>
      </w:pPr>
      <w:r w:rsidRPr="00B8121B">
        <w:rPr>
          <w:rStyle w:val="Char4"/>
          <w:rtl/>
        </w:rPr>
        <w:t>12</w:t>
      </w:r>
      <w:r w:rsidR="00B8121B">
        <w:rPr>
          <w:rStyle w:val="Char4"/>
          <w:rFonts w:hint="cs"/>
          <w:rtl/>
        </w:rPr>
        <w:t>8-</w:t>
      </w:r>
      <w:r w:rsidRPr="004808B9">
        <w:rPr>
          <w:rStyle w:val="Char3"/>
          <w:rtl/>
        </w:rPr>
        <w:t xml:space="preserve"> عَنْ أَبِي هُرَيْرَةَ:</w:t>
      </w:r>
      <w:r w:rsidR="00D42469" w:rsidRPr="00D42469">
        <w:rPr>
          <w:rStyle w:val="Char3"/>
          <w:rFonts w:cs="CTraditional Arabic"/>
          <w:rtl/>
        </w:rPr>
        <w:t xml:space="preserve"> س </w:t>
      </w:r>
      <w:r w:rsidRPr="004808B9">
        <w:rPr>
          <w:rStyle w:val="Char3"/>
          <w:rtl/>
        </w:rPr>
        <w:t>أَنَّ رَسُولَ اللَّهِ</w:t>
      </w:r>
      <w:r w:rsidR="00D42469" w:rsidRPr="00D42469">
        <w:rPr>
          <w:rStyle w:val="Char3"/>
          <w:rFonts w:cs="CTraditional Arabic"/>
          <w:rtl/>
        </w:rPr>
        <w:t xml:space="preserve"> ص </w:t>
      </w:r>
      <w:r w:rsidRPr="004808B9">
        <w:rPr>
          <w:rStyle w:val="Char3"/>
          <w:rtl/>
        </w:rPr>
        <w:t>أَتَى الْمَقْبُرَةَ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السَّلا</w:t>
      </w:r>
      <w:r w:rsidRPr="004808B9">
        <w:rPr>
          <w:rStyle w:val="Char3"/>
          <w:rFonts w:hint="cs"/>
          <w:rtl/>
        </w:rPr>
        <w:t>َ</w:t>
      </w:r>
      <w:r w:rsidRPr="004808B9">
        <w:rPr>
          <w:rStyle w:val="Char3"/>
          <w:rtl/>
        </w:rPr>
        <w:t>مُ عَلَيْكُمْ دَارَ قَوْمٍ مُؤْمِنِينَ</w:t>
      </w:r>
      <w:r w:rsidRPr="004808B9">
        <w:rPr>
          <w:rStyle w:val="Char3"/>
          <w:rFonts w:hint="cs"/>
          <w:rtl/>
        </w:rPr>
        <w:t>،</w:t>
      </w:r>
      <w:r w:rsidRPr="004808B9">
        <w:rPr>
          <w:rStyle w:val="Char3"/>
          <w:rtl/>
        </w:rPr>
        <w:t xml:space="preserve"> وَإِنَّا إِنْ شَاءَ اللَّهُ بِكُمْ لا</w:t>
      </w:r>
      <w:r w:rsidRPr="004808B9">
        <w:rPr>
          <w:rStyle w:val="Char3"/>
          <w:rFonts w:hint="cs"/>
          <w:rtl/>
        </w:rPr>
        <w:t>َ</w:t>
      </w:r>
      <w:r w:rsidRPr="004808B9">
        <w:rPr>
          <w:rStyle w:val="Char3"/>
          <w:rtl/>
        </w:rPr>
        <w:t>حِقُونَ</w:t>
      </w:r>
      <w:r w:rsidRPr="004808B9">
        <w:rPr>
          <w:rStyle w:val="Char3"/>
          <w:rFonts w:hint="cs"/>
          <w:rtl/>
        </w:rPr>
        <w:t>،</w:t>
      </w:r>
      <w:r w:rsidRPr="004808B9">
        <w:rPr>
          <w:rStyle w:val="Char3"/>
          <w:rtl/>
        </w:rPr>
        <w:t xml:space="preserve"> وَدِدْتُ أَنَّا قَدْ رَأَيْنَا إِخْوَانَنَا</w:t>
      </w:r>
      <w:r w:rsidRPr="004808B9">
        <w:rPr>
          <w:rStyle w:val="Char3"/>
          <w:rFonts w:hint="cs"/>
          <w:rtl/>
        </w:rPr>
        <w:t>»؛</w:t>
      </w:r>
      <w:r w:rsidRPr="004808B9">
        <w:rPr>
          <w:rStyle w:val="Char3"/>
          <w:rtl/>
        </w:rPr>
        <w:t xml:space="preserve"> قَالُوا</w:t>
      </w:r>
      <w:r w:rsidRPr="004808B9">
        <w:rPr>
          <w:rStyle w:val="Char3"/>
          <w:rFonts w:hint="cs"/>
          <w:rtl/>
        </w:rPr>
        <w:t>:</w:t>
      </w:r>
      <w:r w:rsidRPr="004808B9">
        <w:rPr>
          <w:rStyle w:val="Char3"/>
          <w:rtl/>
        </w:rPr>
        <w:t xml:space="preserve"> أَوَلَسْنَا إِخْوَانَكَ يَا رَسُولَ اللَّهِ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أَنْتُمْ أَصْحَابِي وَإِخْوَانُنَا</w:t>
      </w:r>
      <w:r w:rsidRPr="004808B9">
        <w:rPr>
          <w:rStyle w:val="Char3"/>
          <w:rFonts w:hint="cs"/>
          <w:rtl/>
        </w:rPr>
        <w:t xml:space="preserve"> </w:t>
      </w:r>
      <w:r w:rsidRPr="004808B9">
        <w:rPr>
          <w:rStyle w:val="Char3"/>
          <w:rtl/>
        </w:rPr>
        <w:t>الَّذِينَ لَمْ يَأْتُوا بَعْدُ</w:t>
      </w:r>
      <w:r w:rsidRPr="004808B9">
        <w:rPr>
          <w:rStyle w:val="Char3"/>
          <w:rFonts w:hint="cs"/>
          <w:rtl/>
        </w:rPr>
        <w:t>»؛</w:t>
      </w:r>
      <w:r w:rsidRPr="004808B9">
        <w:rPr>
          <w:rStyle w:val="Char3"/>
          <w:rtl/>
        </w:rPr>
        <w:t xml:space="preserve"> فَقَالُوا</w:t>
      </w:r>
      <w:r w:rsidRPr="004808B9">
        <w:rPr>
          <w:rStyle w:val="Char3"/>
          <w:rFonts w:hint="cs"/>
          <w:rtl/>
        </w:rPr>
        <w:t>:</w:t>
      </w:r>
      <w:r w:rsidRPr="004808B9">
        <w:rPr>
          <w:rStyle w:val="Char3"/>
          <w:rtl/>
        </w:rPr>
        <w:t xml:space="preserve"> كَيْفَ تَعْرِفُ مَنْ لَمْ يَأْتِ بَعْدُ مِنْ أُمَّتِكَ يَا رَسُولَ اللَّهِ</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أَرَأَيْتَ لَوْ أَنَّ رَجُلا</w:t>
      </w:r>
      <w:r w:rsidRPr="004808B9">
        <w:rPr>
          <w:rStyle w:val="Char3"/>
          <w:rFonts w:hint="cs"/>
          <w:rtl/>
        </w:rPr>
        <w:t>ً</w:t>
      </w:r>
      <w:r w:rsidRPr="004808B9">
        <w:rPr>
          <w:rStyle w:val="Char3"/>
          <w:rtl/>
        </w:rPr>
        <w:t xml:space="preserve"> لَهُ خَيْلٌ غُرٌّ مُحَجَّلَةٌ بَيْنَ ظَهْرَيْ خَيْلٍ دُهْمٍ بُهْمٍ</w:t>
      </w:r>
      <w:r w:rsidRPr="004808B9">
        <w:rPr>
          <w:rStyle w:val="Char3"/>
          <w:rFonts w:hint="cs"/>
          <w:rtl/>
        </w:rPr>
        <w:t>،</w:t>
      </w:r>
      <w:r w:rsidRPr="004808B9">
        <w:rPr>
          <w:rStyle w:val="Char3"/>
          <w:rtl/>
        </w:rPr>
        <w:t xml:space="preserve"> أَلا</w:t>
      </w:r>
      <w:r w:rsidRPr="004808B9">
        <w:rPr>
          <w:rStyle w:val="Char3"/>
          <w:rFonts w:hint="cs"/>
          <w:rtl/>
        </w:rPr>
        <w:t>َ</w:t>
      </w:r>
      <w:r w:rsidRPr="004808B9">
        <w:rPr>
          <w:rStyle w:val="Char3"/>
          <w:rtl/>
        </w:rPr>
        <w:t xml:space="preserve"> يَعْرِفُ خَيْلَهُ</w:t>
      </w:r>
      <w:r w:rsidRPr="004808B9">
        <w:rPr>
          <w:rStyle w:val="Char3"/>
          <w:rFonts w:hint="cs"/>
          <w:rtl/>
        </w:rPr>
        <w:t>»؟</w:t>
      </w:r>
      <w:r w:rsidRPr="004808B9">
        <w:rPr>
          <w:rStyle w:val="Char3"/>
          <w:rtl/>
        </w:rPr>
        <w:t xml:space="preserve"> قَالُوا</w:t>
      </w:r>
      <w:r w:rsidRPr="004808B9">
        <w:rPr>
          <w:rStyle w:val="Char3"/>
          <w:rFonts w:hint="cs"/>
          <w:rtl/>
        </w:rPr>
        <w:t>:</w:t>
      </w:r>
      <w:r w:rsidRPr="004808B9">
        <w:rPr>
          <w:rStyle w:val="Char3"/>
          <w:rtl/>
        </w:rPr>
        <w:t xml:space="preserve"> بَلَى يَا رَسُولَ اللَّهِ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فَإِنَّهُمْ يَأْتُونَ غُرًّا مُحَجَّلِينَ مِنَ الْوُضُوءِ</w:t>
      </w:r>
      <w:r w:rsidRPr="004808B9">
        <w:rPr>
          <w:rStyle w:val="Char3"/>
          <w:rFonts w:hint="cs"/>
          <w:rtl/>
        </w:rPr>
        <w:t>،</w:t>
      </w:r>
      <w:r w:rsidRPr="004808B9">
        <w:rPr>
          <w:rStyle w:val="Char3"/>
          <w:rtl/>
        </w:rPr>
        <w:t xml:space="preserve"> وَأَنَا فَرَطُهُمْ عَلَى الْحَوْضِ</w:t>
      </w:r>
      <w:r w:rsidRPr="004808B9">
        <w:rPr>
          <w:rStyle w:val="Char3"/>
          <w:rFonts w:hint="cs"/>
          <w:rtl/>
        </w:rPr>
        <w:t>،</w:t>
      </w:r>
      <w:r w:rsidRPr="004808B9">
        <w:rPr>
          <w:rStyle w:val="Char3"/>
          <w:rtl/>
        </w:rPr>
        <w:t xml:space="preserve"> أَلا</w:t>
      </w:r>
      <w:r w:rsidRPr="004808B9">
        <w:rPr>
          <w:rStyle w:val="Char3"/>
          <w:rFonts w:hint="cs"/>
          <w:rtl/>
        </w:rPr>
        <w:t>َ</w:t>
      </w:r>
      <w:r w:rsidRPr="004808B9">
        <w:rPr>
          <w:rStyle w:val="Char3"/>
          <w:rtl/>
        </w:rPr>
        <w:t xml:space="preserve"> لَيُذَادَنَّ رِجَالٌ عَنْ حَوْضِي كَمَا يُذَادُ الْبَعِيرُ الضَّالُّ</w:t>
      </w:r>
      <w:r w:rsidRPr="004808B9">
        <w:rPr>
          <w:rStyle w:val="Char3"/>
          <w:rFonts w:hint="cs"/>
          <w:rtl/>
        </w:rPr>
        <w:t>،</w:t>
      </w:r>
      <w:r w:rsidRPr="004808B9">
        <w:rPr>
          <w:rStyle w:val="Char3"/>
          <w:rtl/>
        </w:rPr>
        <w:t xml:space="preserve"> أُنَادِيهِمْ</w:t>
      </w:r>
      <w:r w:rsidRPr="004808B9">
        <w:rPr>
          <w:rStyle w:val="Char3"/>
          <w:rFonts w:hint="cs"/>
          <w:rtl/>
        </w:rPr>
        <w:t>:</w:t>
      </w:r>
      <w:r w:rsidRPr="004808B9">
        <w:rPr>
          <w:rStyle w:val="Char3"/>
          <w:rtl/>
        </w:rPr>
        <w:t xml:space="preserve"> أَلا</w:t>
      </w:r>
      <w:r w:rsidRPr="004808B9">
        <w:rPr>
          <w:rStyle w:val="Char3"/>
          <w:rFonts w:hint="cs"/>
          <w:rtl/>
        </w:rPr>
        <w:t>َ</w:t>
      </w:r>
      <w:r w:rsidRPr="004808B9">
        <w:rPr>
          <w:rStyle w:val="Char3"/>
          <w:rtl/>
        </w:rPr>
        <w:t xml:space="preserve"> هَلُمَّ</w:t>
      </w:r>
      <w:r w:rsidRPr="004808B9">
        <w:rPr>
          <w:rStyle w:val="Char3"/>
          <w:rFonts w:hint="cs"/>
          <w:rtl/>
        </w:rPr>
        <w:t>،</w:t>
      </w:r>
      <w:r w:rsidRPr="004808B9">
        <w:rPr>
          <w:rStyle w:val="Char3"/>
          <w:rtl/>
        </w:rPr>
        <w:t xml:space="preserve"> فَيُقَالُ</w:t>
      </w:r>
      <w:r w:rsidRPr="004808B9">
        <w:rPr>
          <w:rStyle w:val="Char3"/>
          <w:rFonts w:hint="cs"/>
          <w:rtl/>
        </w:rPr>
        <w:t>:</w:t>
      </w:r>
      <w:r w:rsidRPr="004808B9">
        <w:rPr>
          <w:rStyle w:val="Char3"/>
          <w:rtl/>
        </w:rPr>
        <w:t xml:space="preserve"> إِنَّهُمْ قَدْ بَدَّلُوا بَعْدَكَ</w:t>
      </w:r>
      <w:r w:rsidRPr="004808B9">
        <w:rPr>
          <w:rStyle w:val="Char3"/>
          <w:rFonts w:hint="cs"/>
          <w:rtl/>
        </w:rPr>
        <w:t>،</w:t>
      </w:r>
      <w:r w:rsidRPr="004808B9">
        <w:rPr>
          <w:rStyle w:val="Char3"/>
          <w:rtl/>
        </w:rPr>
        <w:t xml:space="preserve"> فَأَقُولُ</w:t>
      </w:r>
      <w:r w:rsidRPr="004808B9">
        <w:rPr>
          <w:rStyle w:val="Char3"/>
          <w:rFonts w:hint="cs"/>
          <w:rtl/>
        </w:rPr>
        <w:t>:</w:t>
      </w:r>
      <w:r w:rsidRPr="004808B9">
        <w:rPr>
          <w:rStyle w:val="Char3"/>
          <w:rtl/>
        </w:rPr>
        <w:t xml:space="preserve"> سُحْقًا سُحْقًا</w:t>
      </w:r>
      <w:r w:rsidRPr="004808B9">
        <w:rPr>
          <w:rStyle w:val="Char3"/>
          <w:rFonts w:hint="cs"/>
          <w:rtl/>
        </w:rPr>
        <w:t>»</w:t>
      </w:r>
      <w:r w:rsidRPr="004808B9">
        <w:rPr>
          <w:rStyle w:val="Char3"/>
          <w:rtl/>
        </w:rPr>
        <w:t xml:space="preserve">. </w:t>
      </w:r>
      <w:r w:rsidRPr="00B8121B">
        <w:rPr>
          <w:rStyle w:val="Char4"/>
          <w:rtl/>
        </w:rPr>
        <w:t>(م/249)</w:t>
      </w:r>
    </w:p>
    <w:p w:rsidR="001C7CAE" w:rsidRDefault="001C7CAE" w:rsidP="001C7CAE">
      <w:pPr>
        <w:pStyle w:val="PlainText"/>
        <w:widowControl w:val="0"/>
        <w:bidi/>
        <w:ind w:firstLine="284"/>
        <w:jc w:val="both"/>
        <w:rPr>
          <w:rStyle w:val="Char4"/>
          <w:rFonts w:eastAsia="MS Mincho"/>
          <w:rtl/>
        </w:rPr>
      </w:pPr>
      <w:r w:rsidRPr="00B8121B">
        <w:rPr>
          <w:rStyle w:val="Char5"/>
          <w:rFonts w:eastAsia="MS Mincho"/>
          <w:rtl/>
        </w:rPr>
        <w:t>ترجمه</w:t>
      </w:r>
      <w:r w:rsidRPr="002E320E">
        <w:rPr>
          <w:rStyle w:val="Char4"/>
          <w:rFonts w:eastAsia="MS Mincho"/>
          <w:rtl/>
        </w:rPr>
        <w:t>: از ابوهریره</w:t>
      </w:r>
      <w:r w:rsidR="00D42469" w:rsidRPr="00D42469">
        <w:rPr>
          <w:rStyle w:val="Char4"/>
          <w:rFonts w:eastAsia="MS Mincho" w:cs="CTraditional Arabic"/>
          <w:rtl/>
        </w:rPr>
        <w:t xml:space="preserve"> س </w:t>
      </w:r>
      <w:r w:rsidRPr="002E320E">
        <w:rPr>
          <w:rStyle w:val="Char4"/>
          <w:rFonts w:eastAsia="MS Mincho"/>
          <w:rtl/>
        </w:rPr>
        <w:t xml:space="preserve">روایت است که </w:t>
      </w:r>
      <w:r w:rsidRPr="002E320E">
        <w:rPr>
          <w:rStyle w:val="Char4"/>
          <w:rFonts w:eastAsia="MS Mincho" w:hint="cs"/>
          <w:rtl/>
        </w:rPr>
        <w:t>رسول الله</w:t>
      </w:r>
      <w:r w:rsidR="00D42469" w:rsidRPr="00D42469">
        <w:rPr>
          <w:rStyle w:val="Char4"/>
          <w:rFonts w:eastAsia="MS Mincho" w:cs="CTraditional Arabic"/>
          <w:rtl/>
        </w:rPr>
        <w:t xml:space="preserve"> ص </w:t>
      </w:r>
      <w:r w:rsidRPr="002E320E">
        <w:rPr>
          <w:rStyle w:val="Char4"/>
          <w:rFonts w:eastAsia="MS Mincho" w:hint="cs"/>
          <w:rtl/>
        </w:rPr>
        <w:t>به قبرستان آمد و</w:t>
      </w:r>
      <w:r w:rsidRPr="002E320E">
        <w:rPr>
          <w:rStyle w:val="Char4"/>
          <w:rFonts w:eastAsia="MS Mincho"/>
          <w:rtl/>
        </w:rPr>
        <w:t xml:space="preserve">فرمود: </w:t>
      </w:r>
      <w:r w:rsidRPr="002E320E">
        <w:rPr>
          <w:rStyle w:val="Char4"/>
          <w:rFonts w:eastAsia="MS Mincho" w:hint="cs"/>
          <w:rtl/>
        </w:rPr>
        <w:t xml:space="preserve">«سلام بر شما ای ساکنان مؤمن این سرزمین؛ ما هم به خواست الهی بزودی به شما ملحق می‌شویم. دوست داشتم که برادرانمان را می‌دیدیم». صحابه عرض کردند: یا رسول الله! آیا ما برادران شما نیستیم؟ فرمود: «شما یاران من هستید؛ برادران ما کسانی هستند که تا کنون نیامده‌اند». صحابه گفتند: یا رسول الله! کسانی را از امتیانت که تا کنون نیامده‌اند، چگونه می‌شناسی؟ فرمود: «اگر شخصی در میان اسبهای بسیار سیاه، اسبهایی داشته باشد که پیشانی و دست وپای آنها سفید باشد، آیا </w:t>
      </w:r>
      <w:r w:rsidRPr="004808B9">
        <w:rPr>
          <w:rStyle w:val="Char4"/>
          <w:rFonts w:eastAsia="MS Mincho" w:hint="cs"/>
          <w:spacing w:val="-4"/>
          <w:rtl/>
        </w:rPr>
        <w:t>اسبهایش را نمی‌شناسد»؟ صحابه گفتند: بلی یا رسول الله. آنحضرت</w:t>
      </w:r>
      <w:r w:rsidR="00D42469" w:rsidRPr="00D42469">
        <w:rPr>
          <w:rStyle w:val="Char4"/>
          <w:rFonts w:eastAsia="MS Mincho" w:cs="CTraditional Arabic" w:hint="cs"/>
          <w:spacing w:val="-4"/>
          <w:rtl/>
        </w:rPr>
        <w:t xml:space="preserve"> ص </w:t>
      </w:r>
      <w:r w:rsidRPr="004808B9">
        <w:rPr>
          <w:rStyle w:val="Char4"/>
          <w:rFonts w:eastAsia="MS Mincho" w:hint="cs"/>
          <w:spacing w:val="-4"/>
          <w:rtl/>
        </w:rPr>
        <w:t xml:space="preserve">فرمود: «آنان روز قیامت، بر اثر وضو با چهره و دست پای درخشان می‌آیند و من ساقی آنها بر حوض (کوثر) هستم. بدانید که </w:t>
      </w:r>
      <w:r w:rsidRPr="004808B9">
        <w:rPr>
          <w:rStyle w:val="Char4"/>
          <w:rFonts w:eastAsia="MS Mincho"/>
          <w:spacing w:val="-4"/>
          <w:rtl/>
        </w:rPr>
        <w:t>روز قیامت</w:t>
      </w:r>
      <w:r w:rsidRPr="004808B9">
        <w:rPr>
          <w:rStyle w:val="Char4"/>
          <w:rFonts w:eastAsia="MS Mincho" w:hint="cs"/>
          <w:spacing w:val="-4"/>
          <w:rtl/>
        </w:rPr>
        <w:t xml:space="preserve">، </w:t>
      </w:r>
      <w:r w:rsidRPr="004808B9">
        <w:rPr>
          <w:rStyle w:val="Char4"/>
          <w:rFonts w:eastAsia="MS Mincho"/>
          <w:spacing w:val="-4"/>
          <w:rtl/>
        </w:rPr>
        <w:t>همان‏گونه که شتران بیگانه از حوض</w:t>
      </w:r>
      <w:r w:rsidRPr="004808B9">
        <w:rPr>
          <w:rStyle w:val="Char4"/>
          <w:rFonts w:eastAsia="MS Mincho" w:hint="cs"/>
          <w:spacing w:val="-4"/>
          <w:rtl/>
        </w:rPr>
        <w:t>،</w:t>
      </w:r>
      <w:r w:rsidRPr="004808B9">
        <w:rPr>
          <w:rStyle w:val="Char4"/>
          <w:rFonts w:eastAsia="MS Mincho"/>
          <w:spacing w:val="-4"/>
          <w:rtl/>
        </w:rPr>
        <w:t xml:space="preserve"> رانده می‏شوند</w:t>
      </w:r>
      <w:r w:rsidRPr="004808B9">
        <w:rPr>
          <w:rStyle w:val="Char4"/>
          <w:rFonts w:eastAsia="MS Mincho" w:hint="cs"/>
          <w:spacing w:val="-4"/>
          <w:rtl/>
        </w:rPr>
        <w:t xml:space="preserve">، افرادی </w:t>
      </w:r>
      <w:r w:rsidRPr="004808B9">
        <w:rPr>
          <w:rStyle w:val="Char4"/>
          <w:rFonts w:eastAsia="MS Mincho"/>
          <w:spacing w:val="-4"/>
          <w:rtl/>
        </w:rPr>
        <w:t xml:space="preserve">را از حوض </w:t>
      </w:r>
      <w:r w:rsidRPr="004808B9">
        <w:rPr>
          <w:rStyle w:val="Char4"/>
          <w:rFonts w:eastAsia="MS Mincho" w:hint="cs"/>
          <w:spacing w:val="-4"/>
          <w:rtl/>
        </w:rPr>
        <w:t xml:space="preserve">من دور </w:t>
      </w:r>
      <w:r w:rsidRPr="004808B9">
        <w:rPr>
          <w:rStyle w:val="Char4"/>
          <w:rFonts w:eastAsia="MS Mincho"/>
          <w:spacing w:val="-4"/>
          <w:rtl/>
        </w:rPr>
        <w:t>خواه</w:t>
      </w:r>
      <w:r w:rsidRPr="004808B9">
        <w:rPr>
          <w:rStyle w:val="Char4"/>
          <w:rFonts w:eastAsia="MS Mincho" w:hint="cs"/>
          <w:spacing w:val="-4"/>
          <w:rtl/>
        </w:rPr>
        <w:t>ند</w:t>
      </w:r>
      <w:r w:rsidRPr="004808B9">
        <w:rPr>
          <w:rStyle w:val="Char4"/>
          <w:rFonts w:eastAsia="MS Mincho"/>
          <w:spacing w:val="-4"/>
          <w:rtl/>
        </w:rPr>
        <w:t xml:space="preserve"> </w:t>
      </w:r>
      <w:r w:rsidRPr="004808B9">
        <w:rPr>
          <w:rStyle w:val="Char4"/>
          <w:rFonts w:eastAsia="MS Mincho" w:hint="cs"/>
          <w:spacing w:val="-4"/>
          <w:rtl/>
        </w:rPr>
        <w:t>کرد؛ من آنان را صدا می‌زنم که بیایید. ندا می‌آید که: آنان بعد از تو تغییر دادند. آنگاه من می‌گویم: دور شوید، دور شوید»</w:t>
      </w:r>
      <w:r w:rsidRPr="004808B9">
        <w:rPr>
          <w:rStyle w:val="Char4"/>
          <w:rFonts w:eastAsia="MS Mincho"/>
          <w:spacing w:val="-4"/>
          <w:rtl/>
        </w:rPr>
        <w:t>.</w:t>
      </w:r>
    </w:p>
    <w:p w:rsidR="001C7CAE" w:rsidRPr="00155E6C" w:rsidRDefault="001C7CAE" w:rsidP="001C7CAE">
      <w:pPr>
        <w:pStyle w:val="a2"/>
        <w:rPr>
          <w:rtl/>
        </w:rPr>
      </w:pPr>
      <w:bookmarkStart w:id="494" w:name="_Toc256337504"/>
      <w:bookmarkStart w:id="495" w:name="_Toc256339458"/>
      <w:bookmarkStart w:id="496" w:name="_Toc261194114"/>
      <w:bookmarkStart w:id="497" w:name="_Toc445895400"/>
      <w:bookmarkStart w:id="498" w:name="_Toc448059494"/>
      <w:r w:rsidRPr="00155E6C">
        <w:rPr>
          <w:rFonts w:hint="cs"/>
          <w:rtl/>
        </w:rPr>
        <w:lastRenderedPageBreak/>
        <w:t>ب</w:t>
      </w:r>
      <w:r w:rsidR="004808B9">
        <w:rPr>
          <w:rFonts w:hint="cs"/>
          <w:rtl/>
        </w:rPr>
        <w:t>اب(24): هر</w:t>
      </w:r>
      <w:r w:rsidRPr="00155E6C">
        <w:rPr>
          <w:rFonts w:hint="cs"/>
          <w:rtl/>
        </w:rPr>
        <w:t>کس، خوب وضو بگیرد</w:t>
      </w:r>
      <w:bookmarkEnd w:id="494"/>
      <w:bookmarkEnd w:id="495"/>
      <w:bookmarkEnd w:id="496"/>
      <w:bookmarkEnd w:id="497"/>
      <w:bookmarkEnd w:id="498"/>
    </w:p>
    <w:p w:rsidR="001C7CAE" w:rsidRPr="00423AB6" w:rsidRDefault="001C7CAE" w:rsidP="00DB04C7">
      <w:pPr>
        <w:widowControl w:val="0"/>
        <w:ind w:firstLine="397"/>
        <w:jc w:val="both"/>
        <w:rPr>
          <w:rStyle w:val="Char3"/>
          <w:rtl/>
        </w:rPr>
      </w:pPr>
      <w:r w:rsidRPr="00B8121B">
        <w:rPr>
          <w:rStyle w:val="Char4"/>
          <w:rtl/>
        </w:rPr>
        <w:t>1</w:t>
      </w:r>
      <w:r w:rsidRPr="00B8121B">
        <w:rPr>
          <w:rStyle w:val="Char4"/>
          <w:rFonts w:hint="cs"/>
          <w:rtl/>
        </w:rPr>
        <w:t>29</w:t>
      </w:r>
      <w:r w:rsidRPr="00B8121B">
        <w:rPr>
          <w:rStyle w:val="Char4"/>
          <w:rtl/>
        </w:rPr>
        <w:t>-</w:t>
      </w:r>
      <w:r w:rsidRPr="004808B9">
        <w:rPr>
          <w:rStyle w:val="Char3"/>
          <w:rtl/>
        </w:rPr>
        <w:t xml:space="preserve"> عَنْ حُمْرَانَ</w:t>
      </w:r>
      <w:r w:rsidRPr="004808B9">
        <w:rPr>
          <w:rStyle w:val="Char3"/>
          <w:rFonts w:hint="cs"/>
          <w:rtl/>
        </w:rPr>
        <w:t>،</w:t>
      </w:r>
      <w:r w:rsidRPr="004808B9">
        <w:rPr>
          <w:rStyle w:val="Char3"/>
          <w:rtl/>
        </w:rPr>
        <w:t xml:space="preserve"> مَوْلَى عُثْمَانَ</w:t>
      </w:r>
      <w:r w:rsidRPr="004808B9">
        <w:rPr>
          <w:rStyle w:val="Char3"/>
          <w:rFonts w:hint="cs"/>
          <w:rtl/>
        </w:rPr>
        <w:t>:</w:t>
      </w:r>
      <w:r w:rsidRPr="004808B9">
        <w:rPr>
          <w:rStyle w:val="Char3"/>
          <w:rtl/>
        </w:rPr>
        <w:t xml:space="preserve"> أَنَّ عُثْمَانَ بْنَ عَفَّانَ</w:t>
      </w:r>
      <w:r w:rsidR="00D42469" w:rsidRPr="00D42469">
        <w:rPr>
          <w:rStyle w:val="Char3"/>
          <w:rFonts w:cs="CTraditional Arabic"/>
          <w:rtl/>
        </w:rPr>
        <w:t xml:space="preserve"> س </w:t>
      </w:r>
      <w:r w:rsidRPr="004808B9">
        <w:rPr>
          <w:rStyle w:val="Char3"/>
          <w:rtl/>
        </w:rPr>
        <w:t>دَعَا بِوَضُوءٍ فَتَوَضَّأَ</w:t>
      </w:r>
      <w:r w:rsidRPr="004808B9">
        <w:rPr>
          <w:rStyle w:val="Char3"/>
          <w:rFonts w:hint="cs"/>
          <w:rtl/>
        </w:rPr>
        <w:t>:</w:t>
      </w:r>
      <w:r w:rsidRPr="004808B9">
        <w:rPr>
          <w:rStyle w:val="Char3"/>
          <w:rtl/>
        </w:rPr>
        <w:t xml:space="preserve"> فَغَسَلَ كَفَّيْهِ ثَلا</w:t>
      </w:r>
      <w:r w:rsidRPr="004808B9">
        <w:rPr>
          <w:rStyle w:val="Char3"/>
          <w:rFonts w:hint="cs"/>
          <w:rtl/>
        </w:rPr>
        <w:t>َ</w:t>
      </w:r>
      <w:r w:rsidRPr="004808B9">
        <w:rPr>
          <w:rStyle w:val="Char3"/>
          <w:rtl/>
        </w:rPr>
        <w:t>ثَ مَرَّاتٍ</w:t>
      </w:r>
      <w:r w:rsidRPr="004808B9">
        <w:rPr>
          <w:rStyle w:val="Char3"/>
          <w:rFonts w:hint="cs"/>
          <w:rtl/>
        </w:rPr>
        <w:t>،</w:t>
      </w:r>
      <w:r w:rsidRPr="004808B9">
        <w:rPr>
          <w:rStyle w:val="Char3"/>
          <w:rtl/>
        </w:rPr>
        <w:t xml:space="preserve"> ثُمَّ مَضْمَضَ وَاسْتَنْثَرَ</w:t>
      </w:r>
      <w:r w:rsidRPr="004808B9">
        <w:rPr>
          <w:rStyle w:val="Char3"/>
          <w:rFonts w:hint="cs"/>
          <w:rtl/>
        </w:rPr>
        <w:t>،</w:t>
      </w:r>
      <w:r w:rsidRPr="004808B9">
        <w:rPr>
          <w:rStyle w:val="Char3"/>
          <w:rtl/>
        </w:rPr>
        <w:t xml:space="preserve"> ثُمَّ غَسَلَ وَجْهَهُ ثَلا</w:t>
      </w:r>
      <w:r w:rsidRPr="004808B9">
        <w:rPr>
          <w:rStyle w:val="Char3"/>
          <w:rFonts w:hint="cs"/>
          <w:rtl/>
        </w:rPr>
        <w:t>َ</w:t>
      </w:r>
      <w:r w:rsidRPr="004808B9">
        <w:rPr>
          <w:rStyle w:val="Char3"/>
          <w:rtl/>
        </w:rPr>
        <w:t>ثَ مَرَّاتٍ</w:t>
      </w:r>
      <w:r w:rsidRPr="004808B9">
        <w:rPr>
          <w:rStyle w:val="Char3"/>
          <w:rFonts w:hint="cs"/>
          <w:rtl/>
        </w:rPr>
        <w:t>،</w:t>
      </w:r>
      <w:r w:rsidRPr="004808B9">
        <w:rPr>
          <w:rStyle w:val="Char3"/>
          <w:rtl/>
        </w:rPr>
        <w:t xml:space="preserve"> ثُمَّ غَسَلَ يَدَهُ الْيُمْنَى إِلَى الْمِرْفَقِ ثَلا</w:t>
      </w:r>
      <w:r w:rsidRPr="004808B9">
        <w:rPr>
          <w:rStyle w:val="Char3"/>
          <w:rFonts w:hint="cs"/>
          <w:rtl/>
        </w:rPr>
        <w:t>َ</w:t>
      </w:r>
      <w:r w:rsidRPr="004808B9">
        <w:rPr>
          <w:rStyle w:val="Char3"/>
          <w:rtl/>
        </w:rPr>
        <w:t>ثَ مَرَّاتٍ</w:t>
      </w:r>
      <w:r w:rsidRPr="004808B9">
        <w:rPr>
          <w:rStyle w:val="Char3"/>
          <w:rFonts w:hint="cs"/>
          <w:rtl/>
        </w:rPr>
        <w:t>،</w:t>
      </w:r>
      <w:r w:rsidRPr="004808B9">
        <w:rPr>
          <w:rStyle w:val="Char3"/>
          <w:rtl/>
        </w:rPr>
        <w:t xml:space="preserve"> ثُمَّ غَسَلَ يَدَهُ الْيُسْرَى مِثْلَ ذَلِكَ</w:t>
      </w:r>
      <w:r w:rsidRPr="004808B9">
        <w:rPr>
          <w:rStyle w:val="Char3"/>
          <w:rFonts w:hint="cs"/>
          <w:rtl/>
        </w:rPr>
        <w:t>،</w:t>
      </w:r>
      <w:r w:rsidRPr="004808B9">
        <w:rPr>
          <w:rStyle w:val="Char3"/>
          <w:rtl/>
        </w:rPr>
        <w:t xml:space="preserve"> ثُمَّ مَسَحَ رَأْسَهُ</w:t>
      </w:r>
      <w:r w:rsidRPr="004808B9">
        <w:rPr>
          <w:rStyle w:val="Char3"/>
          <w:rFonts w:hint="cs"/>
          <w:rtl/>
        </w:rPr>
        <w:t>،</w:t>
      </w:r>
      <w:r w:rsidRPr="004808B9">
        <w:rPr>
          <w:rStyle w:val="Char3"/>
          <w:rtl/>
        </w:rPr>
        <w:t xml:space="preserve"> ثُمَّ غَسَلَ رِجْلَهُ الْيُمْنَى إِلَى الْكَعْبَيْنِ ثَلا</w:t>
      </w:r>
      <w:r w:rsidRPr="004808B9">
        <w:rPr>
          <w:rStyle w:val="Char3"/>
          <w:rFonts w:hint="cs"/>
          <w:rtl/>
        </w:rPr>
        <w:t>َ</w:t>
      </w:r>
      <w:r w:rsidRPr="004808B9">
        <w:rPr>
          <w:rStyle w:val="Char3"/>
          <w:rtl/>
        </w:rPr>
        <w:t>ثَ مَرَّاتٍ</w:t>
      </w:r>
      <w:r w:rsidRPr="004808B9">
        <w:rPr>
          <w:rStyle w:val="Char3"/>
          <w:rFonts w:hint="cs"/>
          <w:rtl/>
        </w:rPr>
        <w:t>،</w:t>
      </w:r>
      <w:r w:rsidRPr="004808B9">
        <w:rPr>
          <w:rStyle w:val="Char3"/>
          <w:rtl/>
        </w:rPr>
        <w:t xml:space="preserve"> ثُمَّ غَسَلَ الْيُسْرَى مِثْلَ ذَلِكَ</w:t>
      </w:r>
      <w:r w:rsidRPr="004808B9">
        <w:rPr>
          <w:rStyle w:val="Char3"/>
          <w:rFonts w:hint="cs"/>
          <w:rtl/>
        </w:rPr>
        <w:t>،</w:t>
      </w:r>
      <w:r w:rsidRPr="004808B9">
        <w:rPr>
          <w:rStyle w:val="Char3"/>
          <w:rtl/>
        </w:rPr>
        <w:t xml:space="preserve"> ثُمَّ قَالَ</w:t>
      </w:r>
      <w:r w:rsidRPr="004808B9">
        <w:rPr>
          <w:rStyle w:val="Char3"/>
          <w:rFonts w:hint="cs"/>
          <w:rtl/>
        </w:rPr>
        <w:t>:</w:t>
      </w:r>
      <w:r w:rsidRPr="004808B9">
        <w:rPr>
          <w:rStyle w:val="Char3"/>
          <w:rtl/>
        </w:rPr>
        <w:t xml:space="preserve"> رَأَيْتُ رَسُولَ اللَّهِ</w:t>
      </w:r>
      <w:r w:rsidR="00D42469" w:rsidRPr="00D42469">
        <w:rPr>
          <w:rStyle w:val="Char3"/>
          <w:rFonts w:cs="CTraditional Arabic"/>
          <w:rtl/>
        </w:rPr>
        <w:t xml:space="preserve"> ص </w:t>
      </w:r>
      <w:r w:rsidRPr="004808B9">
        <w:rPr>
          <w:rStyle w:val="Char3"/>
          <w:rtl/>
        </w:rPr>
        <w:t>تَوَضَّأَ نَحْوَ وُضُوئِي هَذَا</w:t>
      </w:r>
      <w:r w:rsidRPr="004808B9">
        <w:rPr>
          <w:rStyle w:val="Char3"/>
          <w:rFonts w:hint="cs"/>
          <w:rtl/>
        </w:rPr>
        <w:t>،</w:t>
      </w:r>
      <w:r w:rsidRPr="004808B9">
        <w:rPr>
          <w:rStyle w:val="Char3"/>
          <w:rtl/>
        </w:rPr>
        <w:t xml:space="preserve"> ثُمَّ قَالَ رَسُولُ اللَّهِ </w:t>
      </w:r>
      <w:r w:rsidRPr="00D134E4">
        <w:rPr>
          <w:rStyle w:val="Char3"/>
          <w:rFonts w:cs="CTraditional Arabic"/>
          <w:rtl/>
        </w:rPr>
        <w:t>ص</w:t>
      </w:r>
      <w:r w:rsidRPr="004808B9">
        <w:rPr>
          <w:rStyle w:val="Char3"/>
          <w:rFonts w:hint="cs"/>
          <w:rtl/>
        </w:rPr>
        <w:t>: «</w:t>
      </w:r>
      <w:r w:rsidRPr="004808B9">
        <w:rPr>
          <w:rStyle w:val="Char3"/>
          <w:rtl/>
        </w:rPr>
        <w:t>مَنْ تَوَضَّأَ نَحْوَ وُضُوئِي هَذَا ثُمَّ قَامَ فَرَكَعَ رَكْعَتَيْنِ لا</w:t>
      </w:r>
      <w:r w:rsidRPr="004808B9">
        <w:rPr>
          <w:rStyle w:val="Char3"/>
          <w:rFonts w:hint="cs"/>
          <w:rtl/>
        </w:rPr>
        <w:t>َ</w:t>
      </w:r>
      <w:r w:rsidRPr="004808B9">
        <w:rPr>
          <w:rStyle w:val="Char3"/>
          <w:rtl/>
        </w:rPr>
        <w:t xml:space="preserve"> يُحَدِّثُ فِيهِمَا نَفْسَهُ غُفِرَ لَهُ مَا تَقَدَّمَ مِنْ ذَنْبِهِ</w:t>
      </w:r>
      <w:r w:rsidRPr="004808B9">
        <w:rPr>
          <w:rStyle w:val="Char3"/>
          <w:rFonts w:hint="cs"/>
          <w:rtl/>
        </w:rPr>
        <w:t>»؛</w:t>
      </w:r>
      <w:r w:rsidRPr="004808B9">
        <w:rPr>
          <w:rStyle w:val="Char3"/>
          <w:rtl/>
        </w:rPr>
        <w:t xml:space="preserve"> قَالَ ابْنُ شِهَابٍ</w:t>
      </w:r>
      <w:r w:rsidRPr="004808B9">
        <w:rPr>
          <w:rStyle w:val="Char3"/>
          <w:rFonts w:hint="cs"/>
          <w:rtl/>
        </w:rPr>
        <w:t>:</w:t>
      </w:r>
      <w:r w:rsidRPr="004808B9">
        <w:rPr>
          <w:rStyle w:val="Char3"/>
          <w:rtl/>
        </w:rPr>
        <w:t xml:space="preserve"> وَكَانَ عُلَمَاؤُنَا يَقُولُونَ</w:t>
      </w:r>
      <w:r w:rsidRPr="004808B9">
        <w:rPr>
          <w:rStyle w:val="Char3"/>
          <w:rFonts w:hint="cs"/>
          <w:rtl/>
        </w:rPr>
        <w:t>:</w:t>
      </w:r>
      <w:r w:rsidRPr="004808B9">
        <w:rPr>
          <w:rStyle w:val="Char3"/>
          <w:rtl/>
        </w:rPr>
        <w:t xml:space="preserve"> هَذَا الْوُضُوءُ أَسْبَغُ مَا يَتَوَضَّأُ بِهِ أَحَدٌ لِلصَّلا</w:t>
      </w:r>
      <w:r w:rsidRPr="004808B9">
        <w:rPr>
          <w:rStyle w:val="Char3"/>
          <w:rFonts w:hint="cs"/>
          <w:rtl/>
        </w:rPr>
        <w:t>َ</w:t>
      </w:r>
      <w:r w:rsidRPr="004808B9">
        <w:rPr>
          <w:rStyle w:val="Char3"/>
          <w:rtl/>
        </w:rPr>
        <w:t xml:space="preserve">ةِ. </w:t>
      </w:r>
      <w:r w:rsidRPr="00155E6C">
        <w:rPr>
          <w:rStyle w:val="Char6"/>
          <w:rtl/>
        </w:rPr>
        <w:t>(م/226)</w:t>
      </w:r>
    </w:p>
    <w:p w:rsidR="001C7CAE" w:rsidRPr="002E320E" w:rsidRDefault="001C7CAE" w:rsidP="001C7CAE">
      <w:pPr>
        <w:pStyle w:val="PlainText"/>
        <w:widowControl w:val="0"/>
        <w:bidi/>
        <w:ind w:firstLine="284"/>
        <w:jc w:val="both"/>
        <w:rPr>
          <w:rStyle w:val="Char4"/>
          <w:rFonts w:eastAsia="MS Mincho"/>
          <w:rtl/>
        </w:rPr>
      </w:pPr>
      <w:r w:rsidRPr="00B8121B">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حمران مولای </w:t>
      </w:r>
      <w:r w:rsidRPr="002E320E">
        <w:rPr>
          <w:rStyle w:val="Char4"/>
          <w:rFonts w:eastAsia="MS Mincho"/>
          <w:rtl/>
        </w:rPr>
        <w:t>عثمان</w:t>
      </w:r>
      <w:r w:rsidRPr="002E320E">
        <w:rPr>
          <w:rStyle w:val="Char4"/>
          <w:rFonts w:eastAsia="MS Mincho" w:hint="cs"/>
          <w:rtl/>
        </w:rPr>
        <w:t xml:space="preserve"> بن عفان</w:t>
      </w:r>
      <w:r w:rsidR="00D42469" w:rsidRPr="00D42469">
        <w:rPr>
          <w:rStyle w:val="Char4"/>
          <w:rFonts w:eastAsia="MS Mincho" w:cs="CTraditional Arabic"/>
          <w:rtl/>
        </w:rPr>
        <w:t xml:space="preserve"> س </w:t>
      </w:r>
      <w:r w:rsidRPr="002E320E">
        <w:rPr>
          <w:rStyle w:val="Char4"/>
          <w:rFonts w:eastAsia="MS Mincho" w:hint="cs"/>
          <w:rtl/>
        </w:rPr>
        <w:t>می‌گوید:</w:t>
      </w:r>
      <w:r w:rsidRPr="002E320E">
        <w:rPr>
          <w:rStyle w:val="Char4"/>
          <w:rFonts w:eastAsia="MS Mincho"/>
          <w:rtl/>
        </w:rPr>
        <w:t xml:space="preserve"> عثمان</w:t>
      </w:r>
      <w:r w:rsidRPr="002E320E">
        <w:rPr>
          <w:rStyle w:val="Char4"/>
          <w:rFonts w:eastAsia="MS Mincho" w:hint="cs"/>
          <w:rtl/>
        </w:rPr>
        <w:t xml:space="preserve"> بن عفان</w:t>
      </w:r>
      <w:r w:rsidR="00D42469" w:rsidRPr="00D42469">
        <w:rPr>
          <w:rStyle w:val="Char4"/>
          <w:rFonts w:eastAsia="MS Mincho" w:cs="CTraditional Arabic"/>
          <w:rtl/>
        </w:rPr>
        <w:t xml:space="preserve"> س </w:t>
      </w:r>
      <w:r w:rsidRPr="002E320E">
        <w:rPr>
          <w:rStyle w:val="Char4"/>
          <w:rFonts w:eastAsia="MS Mincho"/>
          <w:rtl/>
        </w:rPr>
        <w:t>آب خواست و وضو گرفت</w:t>
      </w:r>
      <w:r w:rsidRPr="002E320E">
        <w:rPr>
          <w:rStyle w:val="Char4"/>
          <w:rFonts w:eastAsia="MS Mincho" w:hint="cs"/>
          <w:rtl/>
        </w:rPr>
        <w:t>.</w:t>
      </w:r>
      <w:r w:rsidRPr="002E320E">
        <w:rPr>
          <w:rStyle w:val="Char4"/>
          <w:rFonts w:eastAsia="MS Mincho"/>
          <w:rtl/>
        </w:rPr>
        <w:t xml:space="preserve"> نخست</w:t>
      </w:r>
      <w:r w:rsidRPr="002E320E">
        <w:rPr>
          <w:rStyle w:val="Char4"/>
          <w:rFonts w:eastAsia="MS Mincho" w:hint="cs"/>
          <w:rtl/>
        </w:rPr>
        <w:t>،</w:t>
      </w:r>
      <w:r w:rsidRPr="002E320E">
        <w:rPr>
          <w:rStyle w:val="Char4"/>
          <w:rFonts w:eastAsia="MS Mincho"/>
          <w:rtl/>
        </w:rPr>
        <w:t xml:space="preserve"> سه بار</w:t>
      </w:r>
      <w:r w:rsidRPr="002E320E">
        <w:rPr>
          <w:rStyle w:val="Char4"/>
          <w:rFonts w:eastAsia="MS Mincho" w:hint="cs"/>
          <w:rtl/>
        </w:rPr>
        <w:t xml:space="preserve"> </w:t>
      </w:r>
      <w:r w:rsidRPr="002E320E">
        <w:rPr>
          <w:rStyle w:val="Char4"/>
          <w:rFonts w:eastAsia="MS Mincho"/>
          <w:rtl/>
        </w:rPr>
        <w:t>دست‏ها</w:t>
      </w:r>
      <w:r w:rsidRPr="002E320E">
        <w:rPr>
          <w:rStyle w:val="Char4"/>
          <w:rFonts w:eastAsia="MS Mincho" w:hint="cs"/>
          <w:rtl/>
        </w:rPr>
        <w:t>یش</w:t>
      </w:r>
      <w:r w:rsidRPr="002E320E">
        <w:rPr>
          <w:rStyle w:val="Char4"/>
          <w:rFonts w:eastAsia="MS Mincho"/>
          <w:rtl/>
        </w:rPr>
        <w:t xml:space="preserve"> را تا مچ شست</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سپس </w:t>
      </w:r>
      <w:r w:rsidRPr="002E320E">
        <w:rPr>
          <w:rStyle w:val="Char4"/>
          <w:rFonts w:eastAsia="MS Mincho"/>
          <w:rtl/>
        </w:rPr>
        <w:t xml:space="preserve">مضمضه </w:t>
      </w:r>
      <w:r w:rsidRPr="002E320E">
        <w:rPr>
          <w:rStyle w:val="Char4"/>
          <w:rFonts w:eastAsia="MS Mincho" w:hint="cs"/>
          <w:rtl/>
        </w:rPr>
        <w:t xml:space="preserve">و استنشاق </w:t>
      </w:r>
      <w:r w:rsidRPr="002E320E">
        <w:rPr>
          <w:rStyle w:val="Char4"/>
          <w:rFonts w:eastAsia="MS Mincho"/>
          <w:rtl/>
        </w:rPr>
        <w:t>کرد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یعنی آب در دهان نمود و </w:t>
      </w:r>
      <w:r w:rsidRPr="002E320E">
        <w:rPr>
          <w:rStyle w:val="Char4"/>
          <w:rFonts w:eastAsia="MS Mincho"/>
          <w:rtl/>
        </w:rPr>
        <w:t xml:space="preserve">بینی </w:t>
      </w:r>
      <w:r w:rsidRPr="002E320E">
        <w:rPr>
          <w:rStyle w:val="Char4"/>
          <w:rFonts w:eastAsia="MS Mincho" w:hint="cs"/>
          <w:rtl/>
        </w:rPr>
        <w:t xml:space="preserve">خود </w:t>
      </w:r>
      <w:r w:rsidRPr="002E320E">
        <w:rPr>
          <w:rStyle w:val="Char4"/>
          <w:rFonts w:eastAsia="MS Mincho"/>
          <w:rtl/>
        </w:rPr>
        <w:t>را تمیز کرد</w:t>
      </w:r>
      <w:r w:rsidRPr="002E320E">
        <w:rPr>
          <w:rStyle w:val="Char4"/>
          <w:rFonts w:eastAsia="MS Mincho" w:hint="cs"/>
          <w:rtl/>
        </w:rPr>
        <w:t>.</w:t>
      </w:r>
      <w:r w:rsidRPr="002E320E">
        <w:rPr>
          <w:rStyle w:val="Char4"/>
          <w:rFonts w:eastAsia="MS Mincho"/>
          <w:rtl/>
        </w:rPr>
        <w:t xml:space="preserve"> بعد</w:t>
      </w:r>
      <w:r w:rsidRPr="002E320E">
        <w:rPr>
          <w:rStyle w:val="Char4"/>
          <w:rFonts w:eastAsia="MS Mincho" w:hint="cs"/>
          <w:rtl/>
        </w:rPr>
        <w:t>،</w:t>
      </w:r>
      <w:r w:rsidRPr="002E320E">
        <w:rPr>
          <w:rStyle w:val="Char4"/>
          <w:rFonts w:eastAsia="MS Mincho"/>
          <w:rtl/>
        </w:rPr>
        <w:t xml:space="preserve"> سه بار صورتش را شست</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آنگاه،</w:t>
      </w:r>
      <w:r w:rsidRPr="002E320E">
        <w:rPr>
          <w:rStyle w:val="Char4"/>
          <w:rFonts w:eastAsia="MS Mincho"/>
          <w:rtl/>
        </w:rPr>
        <w:t xml:space="preserve"> دست</w:t>
      </w:r>
      <w:r w:rsidRPr="002E320E">
        <w:rPr>
          <w:rStyle w:val="Char4"/>
          <w:rFonts w:eastAsia="MS Mincho" w:hint="cs"/>
          <w:rtl/>
        </w:rPr>
        <w:t xml:space="preserve"> راستش</w:t>
      </w:r>
      <w:r w:rsidRPr="002E320E">
        <w:rPr>
          <w:rStyle w:val="Char4"/>
          <w:rFonts w:eastAsia="MS Mincho"/>
          <w:rtl/>
        </w:rPr>
        <w:t xml:space="preserve"> را تا آرنج</w:t>
      </w:r>
      <w:r w:rsidRPr="002E320E">
        <w:rPr>
          <w:rStyle w:val="Char4"/>
          <w:rFonts w:eastAsia="MS Mincho" w:hint="cs"/>
          <w:rtl/>
        </w:rPr>
        <w:t>،</w:t>
      </w:r>
      <w:r w:rsidRPr="002E320E">
        <w:rPr>
          <w:rStyle w:val="Char4"/>
          <w:rFonts w:eastAsia="MS Mincho"/>
          <w:rtl/>
        </w:rPr>
        <w:t xml:space="preserve"> سه بار شست</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بعد از آن، دست چپش را هم همینگونه شست. سپس، </w:t>
      </w:r>
      <w:r w:rsidRPr="002E320E">
        <w:rPr>
          <w:rStyle w:val="Char4"/>
          <w:rFonts w:eastAsia="MS Mincho"/>
          <w:rtl/>
        </w:rPr>
        <w:t>سر</w:t>
      </w:r>
      <w:r w:rsidRPr="002E320E">
        <w:rPr>
          <w:rStyle w:val="Char4"/>
          <w:rFonts w:eastAsia="MS Mincho" w:hint="cs"/>
          <w:rtl/>
        </w:rPr>
        <w:t>ش</w:t>
      </w:r>
      <w:r w:rsidRPr="002E320E">
        <w:rPr>
          <w:rStyle w:val="Char4"/>
          <w:rFonts w:eastAsia="MS Mincho"/>
          <w:rtl/>
        </w:rPr>
        <w:t xml:space="preserve"> را مسح نمود </w:t>
      </w:r>
      <w:r w:rsidRPr="002E320E">
        <w:rPr>
          <w:rStyle w:val="Char4"/>
          <w:rFonts w:eastAsia="MS Mincho" w:hint="cs"/>
          <w:rtl/>
        </w:rPr>
        <w:t xml:space="preserve">و </w:t>
      </w:r>
      <w:r w:rsidRPr="002E320E">
        <w:rPr>
          <w:rStyle w:val="Char4"/>
          <w:rFonts w:eastAsia="MS Mincho"/>
          <w:rtl/>
        </w:rPr>
        <w:t>پا</w:t>
      </w:r>
      <w:r w:rsidRPr="002E320E">
        <w:rPr>
          <w:rStyle w:val="Char4"/>
          <w:rFonts w:eastAsia="MS Mincho" w:hint="cs"/>
          <w:rtl/>
        </w:rPr>
        <w:t xml:space="preserve">ی راستش </w:t>
      </w:r>
      <w:r w:rsidRPr="002E320E">
        <w:rPr>
          <w:rStyle w:val="Char4"/>
          <w:rFonts w:eastAsia="MS Mincho"/>
          <w:rtl/>
        </w:rPr>
        <w:t xml:space="preserve">را </w:t>
      </w:r>
      <w:r w:rsidRPr="002E320E">
        <w:rPr>
          <w:rStyle w:val="Char4"/>
          <w:rFonts w:eastAsia="MS Mincho" w:hint="cs"/>
          <w:rtl/>
        </w:rPr>
        <w:t xml:space="preserve">تا شتالنگ‌ها، </w:t>
      </w:r>
      <w:r w:rsidRPr="002E320E">
        <w:rPr>
          <w:rStyle w:val="Char4"/>
          <w:rFonts w:eastAsia="MS Mincho"/>
          <w:rtl/>
        </w:rPr>
        <w:t>سه بار شست</w:t>
      </w:r>
      <w:r w:rsidRPr="002E320E">
        <w:rPr>
          <w:rStyle w:val="Char4"/>
          <w:rFonts w:eastAsia="MS Mincho" w:hint="cs"/>
          <w:rtl/>
        </w:rPr>
        <w:t>. آنگاه پای چپش را</w:t>
      </w:r>
      <w:r w:rsidRPr="002E320E">
        <w:rPr>
          <w:rStyle w:val="Char4"/>
          <w:rFonts w:eastAsia="MS Mincho"/>
          <w:rtl/>
        </w:rPr>
        <w:t xml:space="preserve"> </w:t>
      </w:r>
      <w:r w:rsidRPr="002E320E">
        <w:rPr>
          <w:rStyle w:val="Char4"/>
          <w:rFonts w:eastAsia="MS Mincho" w:hint="cs"/>
          <w:rtl/>
        </w:rPr>
        <w:t>هم همینگونه شست.</w:t>
      </w:r>
      <w:r w:rsidRPr="002E320E">
        <w:rPr>
          <w:rStyle w:val="Char4"/>
          <w:rFonts w:eastAsia="MS Mincho"/>
          <w:rtl/>
        </w:rPr>
        <w:t xml:space="preserve"> بعد</w:t>
      </w:r>
      <w:r w:rsidRPr="002E320E">
        <w:rPr>
          <w:rStyle w:val="Char4"/>
          <w:rFonts w:eastAsia="MS Mincho" w:hint="cs"/>
          <w:rtl/>
        </w:rPr>
        <w:t xml:space="preserve"> از آن</w:t>
      </w:r>
      <w:r w:rsidRPr="002E320E">
        <w:rPr>
          <w:rStyle w:val="Char4"/>
          <w:rFonts w:eastAsia="MS Mincho"/>
          <w:rtl/>
        </w:rPr>
        <w:t xml:space="preserve"> گفت: رسول الله</w:t>
      </w:r>
      <w:r w:rsidR="00D42469" w:rsidRPr="00D42469">
        <w:rPr>
          <w:rStyle w:val="Char4"/>
          <w:rFonts w:eastAsia="MS Mincho" w:cs="CTraditional Arabic"/>
          <w:rtl/>
        </w:rPr>
        <w:t xml:space="preserve"> ص </w:t>
      </w:r>
      <w:r w:rsidRPr="002E320E">
        <w:rPr>
          <w:rStyle w:val="Char4"/>
          <w:rFonts w:eastAsia="MS Mincho" w:hint="cs"/>
          <w:rtl/>
        </w:rPr>
        <w:t xml:space="preserve">را دیدم که مانند این وضوی من، وضو گرفت و </w:t>
      </w:r>
      <w:r w:rsidRPr="002E320E">
        <w:rPr>
          <w:rStyle w:val="Char4"/>
          <w:rFonts w:eastAsia="MS Mincho"/>
          <w:rtl/>
        </w:rPr>
        <w:t xml:space="preserve">فرمود: </w:t>
      </w:r>
      <w:r w:rsidRPr="003555CC">
        <w:rPr>
          <w:rStyle w:val="Char4"/>
          <w:rFonts w:eastAsia="MS Mincho"/>
          <w:rtl/>
        </w:rPr>
        <w:t>«هرکس</w:t>
      </w:r>
      <w:r w:rsidRPr="002E320E">
        <w:rPr>
          <w:rStyle w:val="Char4"/>
          <w:rFonts w:eastAsia="MS Mincho" w:hint="cs"/>
          <w:rtl/>
        </w:rPr>
        <w:t>، مانند این وضوی من،</w:t>
      </w:r>
      <w:r w:rsidRPr="002E320E">
        <w:rPr>
          <w:rStyle w:val="Char4"/>
          <w:rFonts w:eastAsia="MS Mincho"/>
          <w:rtl/>
        </w:rPr>
        <w:t xml:space="preserve"> وضو </w:t>
      </w:r>
      <w:r w:rsidRPr="002E320E">
        <w:rPr>
          <w:rStyle w:val="Char4"/>
          <w:rFonts w:eastAsia="MS Mincho" w:hint="cs"/>
          <w:rtl/>
        </w:rPr>
        <w:t xml:space="preserve">بگیرد </w:t>
      </w:r>
      <w:r w:rsidRPr="002E320E">
        <w:rPr>
          <w:rStyle w:val="Char4"/>
          <w:rFonts w:eastAsia="MS Mincho"/>
          <w:rtl/>
        </w:rPr>
        <w:t xml:space="preserve">و </w:t>
      </w:r>
      <w:r w:rsidRPr="002E320E">
        <w:rPr>
          <w:rStyle w:val="Char4"/>
          <w:rFonts w:eastAsia="MS Mincho" w:hint="cs"/>
          <w:rtl/>
        </w:rPr>
        <w:t>بلند شود و با اخلاص،</w:t>
      </w:r>
      <w:r w:rsidRPr="002E320E">
        <w:rPr>
          <w:rStyle w:val="Char4"/>
          <w:rFonts w:eastAsia="MS Mincho"/>
          <w:rtl/>
        </w:rPr>
        <w:t xml:space="preserve"> دو رکعت نماز بخواند، الله </w:t>
      </w:r>
      <w:r w:rsidRPr="002E320E">
        <w:rPr>
          <w:rStyle w:val="Char4"/>
          <w:rFonts w:eastAsia="MS Mincho" w:hint="cs"/>
          <w:rtl/>
        </w:rPr>
        <w:t xml:space="preserve">متعال </w:t>
      </w:r>
      <w:r w:rsidRPr="002E320E">
        <w:rPr>
          <w:rStyle w:val="Char4"/>
          <w:rFonts w:eastAsia="MS Mincho"/>
          <w:rtl/>
        </w:rPr>
        <w:t>تمام گناهان گذشته</w:t>
      </w:r>
      <w:r w:rsidRPr="002E320E">
        <w:rPr>
          <w:rStyle w:val="Char4"/>
          <w:rFonts w:eastAsia="MS Mincho" w:hint="cs"/>
          <w:rtl/>
        </w:rPr>
        <w:t>‌اش</w:t>
      </w:r>
      <w:r w:rsidRPr="002E320E">
        <w:rPr>
          <w:rStyle w:val="Char4"/>
          <w:rFonts w:eastAsia="MS Mincho"/>
          <w:rtl/>
        </w:rPr>
        <w:t xml:space="preserve"> را مورد </w:t>
      </w:r>
      <w:r w:rsidRPr="002E320E">
        <w:rPr>
          <w:rStyle w:val="Char4"/>
          <w:rFonts w:eastAsia="MS Mincho" w:hint="cs"/>
          <w:rtl/>
        </w:rPr>
        <w:t>عفو</w:t>
      </w:r>
      <w:r w:rsidRPr="002E320E">
        <w:rPr>
          <w:rStyle w:val="Char4"/>
          <w:rFonts w:eastAsia="MS Mincho"/>
          <w:rtl/>
        </w:rPr>
        <w:t xml:space="preserve"> قرار خواهد داد</w:t>
      </w:r>
      <w:r w:rsidRPr="003555CC">
        <w:rPr>
          <w:rStyle w:val="Char4"/>
          <w:rFonts w:eastAsia="MS Mincho"/>
          <w:rtl/>
        </w:rPr>
        <w:t>».</w:t>
      </w:r>
      <w:r w:rsidRPr="002E320E">
        <w:rPr>
          <w:rStyle w:val="Char4"/>
          <w:rFonts w:eastAsia="MS Mincho"/>
          <w:rtl/>
        </w:rPr>
        <w:t xml:space="preserve">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ابن شهاب می‌گوید: علماء ما می‌گفتند: این، کامل‌ترین وضویی است که یک شخص برای نماز می‌گیرد.</w:t>
      </w:r>
    </w:p>
    <w:p w:rsidR="001C7CAE" w:rsidRPr="00423AB6" w:rsidRDefault="00A13875" w:rsidP="001C7CAE">
      <w:pPr>
        <w:widowControl w:val="0"/>
        <w:ind w:firstLine="284"/>
        <w:jc w:val="both"/>
        <w:rPr>
          <w:rStyle w:val="Char3"/>
          <w:rtl/>
        </w:rPr>
      </w:pPr>
      <w:r w:rsidRPr="00A13875">
        <w:rPr>
          <w:rStyle w:val="Char4"/>
          <w:rtl/>
        </w:rPr>
        <w:t>13</w:t>
      </w:r>
      <w:r w:rsidR="00A47CA8" w:rsidRPr="00A47CA8">
        <w:rPr>
          <w:rStyle w:val="Char4"/>
          <w:rFonts w:hint="cs"/>
          <w:rtl/>
        </w:rPr>
        <w:t>0</w:t>
      </w:r>
      <w:r w:rsidR="001C7CAE" w:rsidRPr="00423AB6">
        <w:rPr>
          <w:rStyle w:val="Char3"/>
          <w:rFonts w:hint="cs"/>
          <w:rtl/>
        </w:rPr>
        <w:t xml:space="preserve">ـ </w:t>
      </w:r>
      <w:r w:rsidR="001C7CAE" w:rsidRPr="00423AB6">
        <w:rPr>
          <w:rStyle w:val="Char3"/>
          <w:rtl/>
        </w:rPr>
        <w:t>عَنْ حُمْرَانَ: أَنَّ عُثْمَانَ بْنَ عَفَّانَ</w:t>
      </w:r>
      <w:r w:rsidR="00D42469" w:rsidRPr="00D42469">
        <w:rPr>
          <w:rStyle w:val="Char3"/>
          <w:rFonts w:cs="CTraditional Arabic" w:hint="cs"/>
          <w:rtl/>
        </w:rPr>
        <w:t xml:space="preserve"> س </w:t>
      </w:r>
      <w:r w:rsidR="001C7CAE" w:rsidRPr="00423AB6">
        <w:rPr>
          <w:rStyle w:val="Char3"/>
          <w:rtl/>
        </w:rPr>
        <w:t xml:space="preserve">قَالَ: قَالَ رَسُولُ اللَّهِ </w:t>
      </w:r>
      <w:r w:rsidR="001C7CAE" w:rsidRPr="00A52D31">
        <w:rPr>
          <w:rFonts w:ascii="CTraditional Arabic" w:hAnsi="CTraditional Arabic" w:cs="CTraditional Arabic"/>
          <w:sz w:val="30"/>
          <w:szCs w:val="27"/>
          <w:rtl/>
        </w:rPr>
        <w:t>ص</w:t>
      </w:r>
      <w:r w:rsidR="001C7CAE" w:rsidRPr="00423AB6">
        <w:rPr>
          <w:rStyle w:val="Char3"/>
          <w:rtl/>
        </w:rPr>
        <w:t xml:space="preserve">: </w:t>
      </w:r>
      <w:r w:rsidR="001C7CAE" w:rsidRPr="00423AB6">
        <w:rPr>
          <w:rStyle w:val="Char3"/>
          <w:rFonts w:hint="cs"/>
          <w:rtl/>
        </w:rPr>
        <w:t>«</w:t>
      </w:r>
      <w:r w:rsidR="001C7CAE" w:rsidRPr="00423AB6">
        <w:rPr>
          <w:rStyle w:val="Char3"/>
          <w:rtl/>
        </w:rPr>
        <w:t>مَنْ أَتَمَّ الْوُضُوءَ كَمَا أَمَرَهُ اللَّهُ تَعَالَى، فَالصَّلَوَاتُ الْمَكْتُوبَاتُ كَفَّارَاتٌ لِمَا بَيْنَهُنَّ</w:t>
      </w:r>
      <w:r w:rsidR="001C7CAE" w:rsidRPr="00423AB6">
        <w:rPr>
          <w:rStyle w:val="Char3"/>
          <w:rFonts w:hint="cs"/>
          <w:rtl/>
        </w:rPr>
        <w:t>».</w:t>
      </w:r>
      <w:r w:rsidR="001C7CAE" w:rsidRPr="00423AB6">
        <w:rPr>
          <w:rStyle w:val="Char3"/>
          <w:rtl/>
        </w:rPr>
        <w:t xml:space="preserve"> </w:t>
      </w:r>
      <w:r w:rsidR="001C7CAE" w:rsidRPr="00155E6C">
        <w:rPr>
          <w:rStyle w:val="Char4"/>
          <w:rtl/>
        </w:rPr>
        <w:t>(م/231)</w:t>
      </w:r>
    </w:p>
    <w:p w:rsidR="001C7CAE" w:rsidRPr="003555CC" w:rsidRDefault="001C7CAE" w:rsidP="001C7CAE">
      <w:pPr>
        <w:pStyle w:val="Subtitle"/>
        <w:widowControl w:val="0"/>
        <w:ind w:firstLine="284"/>
        <w:jc w:val="both"/>
        <w:rPr>
          <w:rStyle w:val="Char4"/>
          <w:b w:val="0"/>
          <w:bCs w:val="0"/>
          <w:spacing w:val="-2"/>
          <w:rtl/>
        </w:rPr>
      </w:pPr>
      <w:r w:rsidRPr="003555CC">
        <w:rPr>
          <w:rStyle w:val="Char5"/>
          <w:rFonts w:hint="cs"/>
          <w:b/>
          <w:bCs/>
          <w:spacing w:val="-2"/>
          <w:rtl/>
        </w:rPr>
        <w:t>ترجمه</w:t>
      </w:r>
      <w:r w:rsidRPr="003555CC">
        <w:rPr>
          <w:rStyle w:val="Char4"/>
          <w:rFonts w:hint="cs"/>
          <w:b w:val="0"/>
          <w:bCs w:val="0"/>
          <w:spacing w:val="-2"/>
          <w:rtl/>
        </w:rPr>
        <w:t>: حُمران روایت می‌کند که عثمان بن عفان</w:t>
      </w:r>
      <w:r w:rsidR="00D42469" w:rsidRPr="00D42469">
        <w:rPr>
          <w:rStyle w:val="Char4"/>
          <w:rFonts w:cs="CTraditional Arabic" w:hint="cs"/>
          <w:b w:val="0"/>
          <w:bCs w:val="0"/>
          <w:spacing w:val="-2"/>
          <w:rtl/>
        </w:rPr>
        <w:t xml:space="preserve"> س </w:t>
      </w:r>
      <w:r w:rsidRPr="003555CC">
        <w:rPr>
          <w:rStyle w:val="Char4"/>
          <w:rFonts w:hint="cs"/>
          <w:b w:val="0"/>
          <w:bCs w:val="0"/>
          <w:spacing w:val="-2"/>
          <w:rtl/>
        </w:rPr>
        <w:t>گفت: رسول الله</w:t>
      </w:r>
      <w:r w:rsidR="00D42469" w:rsidRPr="00D42469">
        <w:rPr>
          <w:rStyle w:val="Char4"/>
          <w:rFonts w:cs="CTraditional Arabic" w:hint="cs"/>
          <w:b w:val="0"/>
          <w:bCs w:val="0"/>
          <w:spacing w:val="-2"/>
          <w:rtl/>
        </w:rPr>
        <w:t xml:space="preserve"> ص </w:t>
      </w:r>
      <w:r w:rsidRPr="003555CC">
        <w:rPr>
          <w:rStyle w:val="Char4"/>
          <w:rFonts w:hint="cs"/>
          <w:b w:val="0"/>
          <w:bCs w:val="0"/>
          <w:spacing w:val="-2"/>
          <w:rtl/>
        </w:rPr>
        <w:t xml:space="preserve">فرمود: «هر کس، طبق دستور الله به طورکامل، وضو بگیرد، نمازهای فرض باعث بخشیده شدن گناهانی می‌شود که میان نمازها انجا می‌گیرد». (هدف گناهان صغیره می‌باشد). مترجم </w:t>
      </w:r>
    </w:p>
    <w:p w:rsidR="001C7CAE" w:rsidRPr="00423AB6" w:rsidRDefault="00A13875" w:rsidP="00DB04C7">
      <w:pPr>
        <w:widowControl w:val="0"/>
        <w:ind w:firstLine="397"/>
        <w:jc w:val="both"/>
        <w:rPr>
          <w:rStyle w:val="Char3"/>
          <w:rtl/>
        </w:rPr>
      </w:pPr>
      <w:r w:rsidRPr="00A13875">
        <w:rPr>
          <w:rStyle w:val="Char4"/>
          <w:rtl/>
        </w:rPr>
        <w:t>13</w:t>
      </w:r>
      <w:r w:rsidRPr="00A13875">
        <w:rPr>
          <w:rStyle w:val="Char4"/>
          <w:rFonts w:hint="cs"/>
          <w:rtl/>
        </w:rPr>
        <w:t>1</w:t>
      </w:r>
      <w:r w:rsidR="001C7CAE" w:rsidRPr="004808B9">
        <w:rPr>
          <w:rStyle w:val="Char3"/>
          <w:rFonts w:hint="cs"/>
          <w:rtl/>
        </w:rPr>
        <w:t xml:space="preserve">ـ </w:t>
      </w:r>
      <w:r w:rsidR="001C7CAE" w:rsidRPr="004808B9">
        <w:rPr>
          <w:rStyle w:val="Char3"/>
          <w:rtl/>
        </w:rPr>
        <w:t>عَنْ عُثْمَانَ بْنِ عَفَّانَ</w:t>
      </w:r>
      <w:r w:rsidR="00D42469" w:rsidRPr="00D42469">
        <w:rPr>
          <w:rStyle w:val="Char3"/>
          <w:rFonts w:cs="CTraditional Arabic" w:hint="cs"/>
          <w:rtl/>
        </w:rPr>
        <w:t xml:space="preserve"> س </w:t>
      </w:r>
      <w:r w:rsidR="001C7CAE" w:rsidRPr="004808B9">
        <w:rPr>
          <w:rStyle w:val="Char3"/>
          <w:rtl/>
        </w:rPr>
        <w:t>قَالَ :سَمِعْتُ رَسُولَ اللَّهِ</w:t>
      </w:r>
      <w:r w:rsidR="00D42469" w:rsidRPr="00D42469">
        <w:rPr>
          <w:rStyle w:val="Char3"/>
          <w:rFonts w:cs="CTraditional Arabic"/>
          <w:rtl/>
        </w:rPr>
        <w:t xml:space="preserve"> ص </w:t>
      </w:r>
      <w:r w:rsidR="001C7CAE" w:rsidRPr="004808B9">
        <w:rPr>
          <w:rStyle w:val="Char3"/>
          <w:rtl/>
        </w:rPr>
        <w:t xml:space="preserve">يَقُولُ: </w:t>
      </w:r>
      <w:r w:rsidR="001C7CAE" w:rsidRPr="004808B9">
        <w:rPr>
          <w:rStyle w:val="Char3"/>
          <w:rFonts w:hint="cs"/>
          <w:rtl/>
        </w:rPr>
        <w:t>«</w:t>
      </w:r>
      <w:r w:rsidR="001C7CAE" w:rsidRPr="004808B9">
        <w:rPr>
          <w:rStyle w:val="Char3"/>
          <w:rtl/>
        </w:rPr>
        <w:t>مَنْ تَوَضَّأَ لِلصَّلا</w:t>
      </w:r>
      <w:r w:rsidR="001C7CAE" w:rsidRPr="004808B9">
        <w:rPr>
          <w:rStyle w:val="Char3"/>
          <w:rFonts w:hint="cs"/>
          <w:rtl/>
        </w:rPr>
        <w:t>َ</w:t>
      </w:r>
      <w:r w:rsidR="001C7CAE" w:rsidRPr="004808B9">
        <w:rPr>
          <w:rStyle w:val="Char3"/>
          <w:rtl/>
        </w:rPr>
        <w:t>ةِ فَأَسْبَغَ الْوُضُوءَ، ثُمَّ مَشَى إِلَى الصَّلا</w:t>
      </w:r>
      <w:r w:rsidR="001C7CAE" w:rsidRPr="004808B9">
        <w:rPr>
          <w:rStyle w:val="Char3"/>
          <w:rFonts w:hint="cs"/>
          <w:rtl/>
        </w:rPr>
        <w:t>َ</w:t>
      </w:r>
      <w:r w:rsidR="001C7CAE" w:rsidRPr="004808B9">
        <w:rPr>
          <w:rStyle w:val="Char3"/>
          <w:rtl/>
        </w:rPr>
        <w:t>ةِ الْمَكْتُوبَةِ، فَصَلا</w:t>
      </w:r>
      <w:r w:rsidR="001C7CAE" w:rsidRPr="004808B9">
        <w:rPr>
          <w:rStyle w:val="Char3"/>
          <w:rFonts w:hint="cs"/>
          <w:rtl/>
        </w:rPr>
        <w:t>َّ</w:t>
      </w:r>
      <w:r w:rsidR="001C7CAE" w:rsidRPr="004808B9">
        <w:rPr>
          <w:rStyle w:val="Char3"/>
          <w:rtl/>
        </w:rPr>
        <w:t>هَا مَعَ النَّاسِ أَوْ</w:t>
      </w:r>
      <w:r w:rsidR="001C7CAE" w:rsidRPr="004808B9">
        <w:rPr>
          <w:rStyle w:val="Char3"/>
          <w:rFonts w:hint="cs"/>
          <w:rtl/>
        </w:rPr>
        <w:t>:</w:t>
      </w:r>
      <w:r w:rsidR="001C7CAE" w:rsidRPr="004808B9">
        <w:rPr>
          <w:rStyle w:val="Char3"/>
          <w:rtl/>
        </w:rPr>
        <w:t xml:space="preserve"> مَعَ الْجَمَاعَةِ </w:t>
      </w:r>
      <w:r w:rsidR="001C7CAE" w:rsidRPr="004808B9">
        <w:rPr>
          <w:rStyle w:val="Char3"/>
          <w:rtl/>
        </w:rPr>
        <w:lastRenderedPageBreak/>
        <w:t>أَوْ فِي الْمَسْجِدِ غَفَرَ اللَّهُ لَهُ ذُنُوبَهُ</w:t>
      </w:r>
      <w:r w:rsidR="001C7CAE" w:rsidRPr="004808B9">
        <w:rPr>
          <w:rStyle w:val="Char3"/>
          <w:rFonts w:hint="cs"/>
          <w:rtl/>
        </w:rPr>
        <w:t>»</w:t>
      </w:r>
      <w:r w:rsidR="001C7CAE" w:rsidRPr="004808B9">
        <w:rPr>
          <w:rStyle w:val="Char3"/>
          <w:rtl/>
        </w:rPr>
        <w:t xml:space="preserve">. </w:t>
      </w:r>
      <w:r w:rsidR="001C7CAE" w:rsidRPr="003555CC">
        <w:rPr>
          <w:rStyle w:val="Char4"/>
          <w:rtl/>
        </w:rPr>
        <w:t>(م/232)</w:t>
      </w:r>
    </w:p>
    <w:p w:rsidR="001C7CAE" w:rsidRPr="003555CC" w:rsidRDefault="00060808" w:rsidP="001C7CAE">
      <w:pPr>
        <w:pStyle w:val="Subtitle"/>
        <w:widowControl w:val="0"/>
        <w:ind w:firstLine="284"/>
        <w:jc w:val="both"/>
        <w:rPr>
          <w:rStyle w:val="Char4"/>
          <w:b w:val="0"/>
          <w:bCs w:val="0"/>
          <w:rtl/>
        </w:rPr>
      </w:pPr>
      <w:r w:rsidRPr="00060808">
        <w:rPr>
          <w:rStyle w:val="Char5"/>
          <w:rFonts w:hint="cs"/>
          <w:rtl/>
        </w:rPr>
        <w:t>ترجمه:</w:t>
      </w:r>
      <w:r w:rsidR="001C7CAE" w:rsidRPr="003555CC">
        <w:rPr>
          <w:rStyle w:val="Char4"/>
          <w:rFonts w:hint="cs"/>
          <w:b w:val="0"/>
          <w:bCs w:val="0"/>
          <w:rtl/>
        </w:rPr>
        <w:t xml:space="preserve"> عثمان بن عفان</w:t>
      </w:r>
      <w:r w:rsidR="00D42469" w:rsidRPr="00D42469">
        <w:rPr>
          <w:rStyle w:val="Char4"/>
          <w:rFonts w:cs="CTraditional Arabic" w:hint="cs"/>
          <w:b w:val="0"/>
          <w:bCs w:val="0"/>
          <w:rtl/>
        </w:rPr>
        <w:t xml:space="preserve"> س </w:t>
      </w:r>
      <w:r w:rsidR="001C7CAE" w:rsidRPr="003555CC">
        <w:rPr>
          <w:rStyle w:val="Char4"/>
          <w:rFonts w:hint="cs"/>
          <w:b w:val="0"/>
          <w:bCs w:val="0"/>
          <w:rtl/>
        </w:rPr>
        <w:t>می‌گوید: شنیدم که رسول الله</w:t>
      </w:r>
      <w:r w:rsidR="00D42469" w:rsidRPr="00D42469">
        <w:rPr>
          <w:rStyle w:val="Char4"/>
          <w:rFonts w:cs="CTraditional Arabic" w:hint="cs"/>
          <w:b w:val="0"/>
          <w:bCs w:val="0"/>
          <w:rtl/>
        </w:rPr>
        <w:t xml:space="preserve"> ص </w:t>
      </w:r>
      <w:r w:rsidR="001C7CAE" w:rsidRPr="003555CC">
        <w:rPr>
          <w:rStyle w:val="Char4"/>
          <w:rFonts w:hint="cs"/>
          <w:b w:val="0"/>
          <w:bCs w:val="0"/>
          <w:rtl/>
        </w:rPr>
        <w:t xml:space="preserve">می‌فرمود: «هرکس، برای نماز، خوب و کامل وضو بگیرد و برای ادای فریضه (به مسجد) برود و نماز فرض را با مردم یا جماعت و یا در مسجد بخواند، الله گناهانش را می‌بخشد». </w:t>
      </w:r>
    </w:p>
    <w:p w:rsidR="001C7CAE" w:rsidRPr="00155E6C" w:rsidRDefault="001C7CAE" w:rsidP="001C7CAE">
      <w:pPr>
        <w:pStyle w:val="a2"/>
        <w:rPr>
          <w:rtl/>
        </w:rPr>
      </w:pPr>
      <w:bookmarkStart w:id="499" w:name="_Toc256337505"/>
      <w:bookmarkStart w:id="500" w:name="_Toc256339459"/>
      <w:bookmarkStart w:id="501" w:name="_Toc261194115"/>
      <w:bookmarkStart w:id="502" w:name="_Toc445895401"/>
      <w:bookmarkStart w:id="503" w:name="_Toc448059495"/>
      <w:r w:rsidRPr="00155E6C">
        <w:rPr>
          <w:rFonts w:hint="cs"/>
          <w:rtl/>
        </w:rPr>
        <w:t xml:space="preserve">باب(25): </w:t>
      </w:r>
      <w:r w:rsidRPr="004C7703">
        <w:rPr>
          <w:rFonts w:hint="cs"/>
          <w:rtl/>
        </w:rPr>
        <w:t>ک</w:t>
      </w:r>
      <w:r w:rsidRPr="00155E6C">
        <w:rPr>
          <w:rFonts w:hint="cs"/>
          <w:rtl/>
        </w:rPr>
        <w:t>امل نمودن وضو در سخت</w:t>
      </w:r>
      <w:r>
        <w:rPr>
          <w:rFonts w:hint="cs"/>
          <w:rtl/>
        </w:rPr>
        <w:t>ی</w:t>
      </w:r>
      <w:r>
        <w:rPr>
          <w:rFonts w:hint="eastAsia"/>
          <w:rtl/>
        </w:rPr>
        <w:t>‌</w:t>
      </w:r>
      <w:r w:rsidRPr="00155E6C">
        <w:rPr>
          <w:rFonts w:hint="cs"/>
          <w:rtl/>
        </w:rPr>
        <w:t>ها</w:t>
      </w:r>
      <w:bookmarkEnd w:id="499"/>
      <w:bookmarkEnd w:id="500"/>
      <w:bookmarkEnd w:id="501"/>
      <w:bookmarkEnd w:id="502"/>
      <w:bookmarkEnd w:id="503"/>
    </w:p>
    <w:p w:rsidR="001C7CAE" w:rsidRPr="00423AB6" w:rsidRDefault="001C7CAE" w:rsidP="00DB04C7">
      <w:pPr>
        <w:widowControl w:val="0"/>
        <w:ind w:firstLine="397"/>
        <w:jc w:val="both"/>
        <w:rPr>
          <w:rStyle w:val="Char3"/>
          <w:rtl/>
        </w:rPr>
      </w:pPr>
      <w:r w:rsidRPr="003555CC">
        <w:rPr>
          <w:rStyle w:val="Char4"/>
          <w:rtl/>
        </w:rPr>
        <w:t>13</w:t>
      </w:r>
      <w:r w:rsidR="003555CC">
        <w:rPr>
          <w:rStyle w:val="Char4"/>
          <w:rFonts w:hint="cs"/>
          <w:rtl/>
        </w:rPr>
        <w:t>2-</w:t>
      </w:r>
      <w:r w:rsidRPr="004808B9">
        <w:rPr>
          <w:rStyle w:val="Char3"/>
          <w:rtl/>
        </w:rPr>
        <w:t xml:space="preserve"> عَنْ أَبِي هُرَيْرَةَ</w:t>
      </w:r>
      <w:r w:rsidR="00F07463" w:rsidRPr="00F07463">
        <w:rPr>
          <w:rStyle w:val="Char3"/>
          <w:rFonts w:cs="CTraditional Arabic" w:hint="cs"/>
          <w:rtl/>
        </w:rPr>
        <w:t xml:space="preserve"> س</w:t>
      </w:r>
      <w:r w:rsidR="00560EFD" w:rsidRPr="00560EFD">
        <w:rPr>
          <w:rStyle w:val="Char3"/>
          <w:rFonts w:hint="cs"/>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 xml:space="preserve">قَالَ: </w:t>
      </w:r>
      <w:r w:rsidRPr="004808B9">
        <w:rPr>
          <w:rStyle w:val="Char3"/>
          <w:rFonts w:hint="cs"/>
          <w:rtl/>
        </w:rPr>
        <w:t>«</w:t>
      </w:r>
      <w:r w:rsidRPr="004808B9">
        <w:rPr>
          <w:rStyle w:val="Char3"/>
          <w:rtl/>
        </w:rPr>
        <w:t>أَلا</w:t>
      </w:r>
      <w:r w:rsidRPr="004808B9">
        <w:rPr>
          <w:rStyle w:val="Char3"/>
          <w:rFonts w:hint="cs"/>
          <w:rtl/>
        </w:rPr>
        <w:t>َ</w:t>
      </w:r>
      <w:r w:rsidRPr="004808B9">
        <w:rPr>
          <w:rStyle w:val="Char3"/>
          <w:rtl/>
        </w:rPr>
        <w:t xml:space="preserve"> أَدُلُّكُمْ عَلَى مَا يَمْحُو اللَّهُ بِهِ الْخَطَايَا وَيَرْفَعُ بِهِ الدَّرَجَاتِ</w:t>
      </w:r>
      <w:r w:rsidRPr="004808B9">
        <w:rPr>
          <w:rStyle w:val="Char3"/>
          <w:rFonts w:hint="cs"/>
          <w:rtl/>
        </w:rPr>
        <w:t>»؟</w:t>
      </w:r>
      <w:r w:rsidRPr="004808B9">
        <w:rPr>
          <w:rStyle w:val="Char3"/>
          <w:rtl/>
        </w:rPr>
        <w:t xml:space="preserve"> قَالُوا</w:t>
      </w:r>
      <w:r w:rsidRPr="004808B9">
        <w:rPr>
          <w:rStyle w:val="Char3"/>
          <w:rFonts w:hint="cs"/>
          <w:rtl/>
        </w:rPr>
        <w:t>:</w:t>
      </w:r>
      <w:r w:rsidRPr="004808B9">
        <w:rPr>
          <w:rStyle w:val="Char3"/>
          <w:rtl/>
        </w:rPr>
        <w:t xml:space="preserve"> بَلَى، يَا رَسُولَ اللَّهِ</w:t>
      </w:r>
      <w:r w:rsidRPr="004808B9">
        <w:rPr>
          <w:rStyle w:val="Char3"/>
          <w:rFonts w:hint="cs"/>
          <w:rtl/>
        </w:rPr>
        <w:t>،</w:t>
      </w:r>
      <w:r w:rsidRPr="004808B9">
        <w:rPr>
          <w:rStyle w:val="Char3"/>
          <w:rtl/>
        </w:rPr>
        <w:t xml:space="preserve"> قَالَ: إِسْبَاغُ الْوُضُوءِ عَلَى الْمَكَارِهِ، وَكَثْرَةُ الْخُطَا إِلَى الْمَسَاجِدِ، وَانْتِظَارُ الصَّلا</w:t>
      </w:r>
      <w:r w:rsidRPr="004808B9">
        <w:rPr>
          <w:rStyle w:val="Char3"/>
          <w:rFonts w:hint="cs"/>
          <w:rtl/>
        </w:rPr>
        <w:t>َ</w:t>
      </w:r>
      <w:r w:rsidRPr="004808B9">
        <w:rPr>
          <w:rStyle w:val="Char3"/>
          <w:rtl/>
        </w:rPr>
        <w:t>ةِ بَعْدَ الصَّلا</w:t>
      </w:r>
      <w:r w:rsidRPr="004808B9">
        <w:rPr>
          <w:rStyle w:val="Char3"/>
          <w:rFonts w:hint="cs"/>
          <w:rtl/>
        </w:rPr>
        <w:t>َ</w:t>
      </w:r>
      <w:r w:rsidRPr="004808B9">
        <w:rPr>
          <w:rStyle w:val="Char3"/>
          <w:rtl/>
        </w:rPr>
        <w:t>ةِ، فَذَلِكُمُ الرِّبَاطُ</w:t>
      </w:r>
      <w:r w:rsidRPr="004808B9">
        <w:rPr>
          <w:rStyle w:val="Char3"/>
          <w:rFonts w:hint="cs"/>
          <w:rtl/>
        </w:rPr>
        <w:t>»</w:t>
      </w:r>
      <w:r w:rsidRPr="004808B9">
        <w:rPr>
          <w:rStyle w:val="Char3"/>
          <w:rtl/>
        </w:rPr>
        <w:t xml:space="preserve">. </w:t>
      </w:r>
      <w:r w:rsidRPr="003555CC">
        <w:rPr>
          <w:rStyle w:val="Char4"/>
          <w:rtl/>
        </w:rPr>
        <w:t>(م/251)</w:t>
      </w:r>
    </w:p>
    <w:p w:rsidR="001C7CAE" w:rsidRPr="003555CC" w:rsidRDefault="001C7CAE" w:rsidP="001C7CAE">
      <w:pPr>
        <w:pStyle w:val="Subtitle"/>
        <w:widowControl w:val="0"/>
        <w:ind w:firstLine="284"/>
        <w:jc w:val="both"/>
        <w:rPr>
          <w:rStyle w:val="Char4"/>
          <w:b w:val="0"/>
          <w:bCs w:val="0"/>
          <w:rtl/>
        </w:rPr>
      </w:pPr>
      <w:r w:rsidRPr="003555CC">
        <w:rPr>
          <w:rStyle w:val="Char5"/>
          <w:rFonts w:hint="cs"/>
          <w:b/>
          <w:bCs/>
          <w:rtl/>
        </w:rPr>
        <w:t>ترجمه</w:t>
      </w:r>
      <w:r w:rsidRPr="003555CC">
        <w:rPr>
          <w:rStyle w:val="Char4"/>
          <w:rFonts w:hint="cs"/>
          <w:b w:val="0"/>
          <w:bCs w:val="0"/>
          <w:rtl/>
        </w:rPr>
        <w:t>: ابوهریره</w:t>
      </w:r>
      <w:r w:rsidR="00D42469" w:rsidRPr="00D42469">
        <w:rPr>
          <w:rStyle w:val="Char4"/>
          <w:rFonts w:cs="CTraditional Arabic" w:hint="cs"/>
          <w:b w:val="0"/>
          <w:bCs w:val="0"/>
          <w:rtl/>
        </w:rPr>
        <w:t xml:space="preserve"> س </w:t>
      </w:r>
      <w:r w:rsidRPr="003555CC">
        <w:rPr>
          <w:rStyle w:val="Char4"/>
          <w:rFonts w:hint="cs"/>
          <w:b w:val="0"/>
          <w:bCs w:val="0"/>
          <w:rtl/>
        </w:rPr>
        <w:t>روایت می‌کند که رسول الله</w:t>
      </w:r>
      <w:r w:rsidR="00D42469" w:rsidRPr="00D42469">
        <w:rPr>
          <w:rStyle w:val="Char4"/>
          <w:rFonts w:cs="CTraditional Arabic" w:hint="cs"/>
          <w:b w:val="0"/>
          <w:bCs w:val="0"/>
          <w:rtl/>
        </w:rPr>
        <w:t xml:space="preserve"> ص </w:t>
      </w:r>
      <w:r w:rsidRPr="003555CC">
        <w:rPr>
          <w:rStyle w:val="Char4"/>
          <w:rFonts w:hint="cs"/>
          <w:b w:val="0"/>
          <w:bCs w:val="0"/>
          <w:rtl/>
        </w:rPr>
        <w:t>فرمود: «آیا به شما عملی معرفی نکنم که الله متعال بوسیله</w:t>
      </w:r>
      <w:r w:rsidRPr="003555CC">
        <w:rPr>
          <w:rStyle w:val="Char4"/>
          <w:rFonts w:hint="eastAsia"/>
          <w:b w:val="0"/>
          <w:bCs w:val="0"/>
          <w:rtl/>
        </w:rPr>
        <w:t>‌</w:t>
      </w:r>
      <w:r w:rsidRPr="003555CC">
        <w:rPr>
          <w:rStyle w:val="Char4"/>
          <w:rFonts w:hint="cs"/>
          <w:b w:val="0"/>
          <w:bCs w:val="0"/>
          <w:rtl/>
        </w:rPr>
        <w:t>ی آن، گناهان را می‌بخشد و رفع درجات عنایت می‌فرماید»؟ صحابه عرض کردند: بلی، یا رسول الله. آنحضرت</w:t>
      </w:r>
      <w:r w:rsidR="00D42469" w:rsidRPr="00D42469">
        <w:rPr>
          <w:rStyle w:val="Char4"/>
          <w:rFonts w:cs="CTraditional Arabic" w:hint="cs"/>
          <w:b w:val="0"/>
          <w:bCs w:val="0"/>
          <w:rtl/>
        </w:rPr>
        <w:t xml:space="preserve"> ص </w:t>
      </w:r>
      <w:r w:rsidRPr="003555CC">
        <w:rPr>
          <w:rStyle w:val="Char4"/>
          <w:rFonts w:hint="cs"/>
          <w:b w:val="0"/>
          <w:bCs w:val="0"/>
          <w:rtl/>
        </w:rPr>
        <w:t>فرمود: «کامل نمودن وضو در سختی</w:t>
      </w:r>
      <w:r w:rsidR="003555CC">
        <w:rPr>
          <w:rStyle w:val="Char4"/>
          <w:rFonts w:hint="eastAsia"/>
          <w:b w:val="0"/>
          <w:bCs w:val="0"/>
          <w:rtl/>
        </w:rPr>
        <w:t>‌</w:t>
      </w:r>
      <w:r w:rsidRPr="003555CC">
        <w:rPr>
          <w:rStyle w:val="Char4"/>
          <w:rFonts w:hint="cs"/>
          <w:b w:val="0"/>
          <w:bCs w:val="0"/>
          <w:rtl/>
        </w:rPr>
        <w:t>ها (سرما، گرما، بیماری و غیره)، راه رفتن زیاد بسوی مساجد، و بعد از هر نماز، منتظر ماندن برا</w:t>
      </w:r>
      <w:r w:rsidR="003555CC">
        <w:rPr>
          <w:rStyle w:val="Char4"/>
          <w:rFonts w:hint="cs"/>
          <w:b w:val="0"/>
          <w:bCs w:val="0"/>
          <w:rtl/>
        </w:rPr>
        <w:t>ی نماز بعدی؛ این است رباط حقیقی» (نگهداری نفس بر طاعت</w:t>
      </w:r>
      <w:r w:rsidRPr="003555CC">
        <w:rPr>
          <w:rStyle w:val="Char4"/>
          <w:rFonts w:hint="cs"/>
          <w:b w:val="0"/>
          <w:bCs w:val="0"/>
          <w:rtl/>
        </w:rPr>
        <w:t>)</w:t>
      </w:r>
      <w:r w:rsidR="003555CC">
        <w:rPr>
          <w:rStyle w:val="Char4"/>
          <w:rFonts w:hint="cs"/>
          <w:b w:val="0"/>
          <w:bCs w:val="0"/>
          <w:rtl/>
        </w:rPr>
        <w:t>.</w:t>
      </w:r>
    </w:p>
    <w:p w:rsidR="001C7CAE" w:rsidRPr="00155E6C" w:rsidRDefault="001C7CAE" w:rsidP="001C7CAE">
      <w:pPr>
        <w:pStyle w:val="a2"/>
        <w:rPr>
          <w:rtl/>
        </w:rPr>
      </w:pPr>
      <w:bookmarkStart w:id="504" w:name="_Toc256337506"/>
      <w:bookmarkStart w:id="505" w:name="_Toc256339460"/>
      <w:bookmarkStart w:id="506" w:name="_Toc261194116"/>
      <w:bookmarkStart w:id="507" w:name="_Toc445895402"/>
      <w:bookmarkStart w:id="508" w:name="_Toc448059496"/>
      <w:r w:rsidRPr="00155E6C">
        <w:rPr>
          <w:rFonts w:hint="cs"/>
          <w:rtl/>
        </w:rPr>
        <w:t>باب(26): اعضا تا جا</w:t>
      </w:r>
      <w:r w:rsidRPr="004C7703">
        <w:rPr>
          <w:rFonts w:hint="cs"/>
          <w:rtl/>
        </w:rPr>
        <w:t>ی</w:t>
      </w:r>
      <w:r>
        <w:rPr>
          <w:rFonts w:hint="cs"/>
          <w:rtl/>
        </w:rPr>
        <w:t>ی</w:t>
      </w:r>
      <w:r w:rsidRPr="00155E6C">
        <w:rPr>
          <w:rFonts w:hint="cs"/>
          <w:rtl/>
        </w:rPr>
        <w:t xml:space="preserve"> نوران</w:t>
      </w:r>
      <w:r>
        <w:rPr>
          <w:rFonts w:hint="cs"/>
          <w:rtl/>
        </w:rPr>
        <w:t>ی</w:t>
      </w:r>
      <w:r w:rsidRPr="00155E6C">
        <w:rPr>
          <w:rFonts w:hint="cs"/>
          <w:rtl/>
        </w:rPr>
        <w:t xml:space="preserve"> می‌شوند </w:t>
      </w:r>
      <w:r w:rsidRPr="004C7703">
        <w:rPr>
          <w:rFonts w:hint="cs"/>
          <w:rtl/>
        </w:rPr>
        <w:t>ک</w:t>
      </w:r>
      <w:r w:rsidRPr="00155E6C">
        <w:rPr>
          <w:rFonts w:hint="cs"/>
          <w:rtl/>
        </w:rPr>
        <w:t>ه آب وضو برسد</w:t>
      </w:r>
      <w:bookmarkEnd w:id="504"/>
      <w:bookmarkEnd w:id="505"/>
      <w:bookmarkEnd w:id="506"/>
      <w:bookmarkEnd w:id="507"/>
      <w:bookmarkEnd w:id="508"/>
      <w:r w:rsidRPr="00155E6C">
        <w:rPr>
          <w:rFonts w:hint="cs"/>
          <w:rtl/>
        </w:rPr>
        <w:t xml:space="preserve"> </w:t>
      </w:r>
    </w:p>
    <w:p w:rsidR="001C7CAE" w:rsidRPr="00423AB6" w:rsidRDefault="001C7CAE" w:rsidP="00DB04C7">
      <w:pPr>
        <w:widowControl w:val="0"/>
        <w:ind w:firstLine="397"/>
        <w:jc w:val="both"/>
        <w:rPr>
          <w:rStyle w:val="Char3"/>
          <w:rtl/>
        </w:rPr>
      </w:pPr>
      <w:r w:rsidRPr="003555CC">
        <w:rPr>
          <w:rStyle w:val="Char4"/>
          <w:rtl/>
        </w:rPr>
        <w:t>13</w:t>
      </w:r>
      <w:r w:rsidR="003555CC">
        <w:rPr>
          <w:rStyle w:val="Char4"/>
          <w:rFonts w:hint="cs"/>
          <w:rtl/>
        </w:rPr>
        <w:t>3-</w:t>
      </w:r>
      <w:r w:rsidRPr="004808B9">
        <w:rPr>
          <w:rStyle w:val="Char3"/>
          <w:rtl/>
        </w:rPr>
        <w:t xml:space="preserve"> عَنْ أَبِي حَازِمٍ قَالَ</w:t>
      </w:r>
      <w:r w:rsidRPr="004808B9">
        <w:rPr>
          <w:rStyle w:val="Char3"/>
          <w:rFonts w:hint="cs"/>
          <w:rtl/>
        </w:rPr>
        <w:t>:</w:t>
      </w:r>
      <w:r w:rsidRPr="004808B9">
        <w:rPr>
          <w:rStyle w:val="Char3"/>
          <w:rtl/>
        </w:rPr>
        <w:t xml:space="preserve"> كُنْتُ خَلْفَ أَبِي هُرَيْرَةَ</w:t>
      </w:r>
      <w:r w:rsidR="00D42469" w:rsidRPr="00D42469">
        <w:rPr>
          <w:rStyle w:val="Char3"/>
          <w:rFonts w:cs="CTraditional Arabic" w:hint="cs"/>
          <w:rtl/>
        </w:rPr>
        <w:t xml:space="preserve"> س </w:t>
      </w:r>
      <w:r w:rsidRPr="004808B9">
        <w:rPr>
          <w:rStyle w:val="Char3"/>
          <w:rtl/>
        </w:rPr>
        <w:t>وَهُوَ يَتَوَضَّأُ ل</w:t>
      </w:r>
      <w:r w:rsidRPr="004808B9">
        <w:rPr>
          <w:rStyle w:val="Char3"/>
          <w:rFonts w:hint="cs"/>
          <w:rtl/>
        </w:rPr>
        <w:t>ِ</w:t>
      </w:r>
      <w:r w:rsidRPr="004808B9">
        <w:rPr>
          <w:rStyle w:val="Char3"/>
          <w:rtl/>
        </w:rPr>
        <w:t>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فَكَانَ يَمُدُّ يَدَهُ حَتَّى تَبْلُغَ إِبْطَهُ</w:t>
      </w:r>
      <w:r w:rsidRPr="004808B9">
        <w:rPr>
          <w:rStyle w:val="Char3"/>
          <w:rFonts w:hint="cs"/>
          <w:rtl/>
        </w:rPr>
        <w:t>،</w:t>
      </w:r>
      <w:r w:rsidRPr="004808B9">
        <w:rPr>
          <w:rStyle w:val="Char3"/>
          <w:rtl/>
        </w:rPr>
        <w:t xml:space="preserve"> فَقُلْتُ لَهُ</w:t>
      </w:r>
      <w:r w:rsidRPr="004808B9">
        <w:rPr>
          <w:rStyle w:val="Char3"/>
          <w:rFonts w:hint="cs"/>
          <w:rtl/>
        </w:rPr>
        <w:t>:</w:t>
      </w:r>
      <w:r w:rsidRPr="004808B9">
        <w:rPr>
          <w:rStyle w:val="Char3"/>
          <w:rtl/>
        </w:rPr>
        <w:t xml:space="preserve"> يَا أَبَا هُرَيْرَةَ</w:t>
      </w:r>
      <w:r w:rsidRPr="004808B9">
        <w:rPr>
          <w:rStyle w:val="Char3"/>
          <w:rFonts w:hint="cs"/>
          <w:rtl/>
        </w:rPr>
        <w:t>،</w:t>
      </w:r>
      <w:r w:rsidRPr="004808B9">
        <w:rPr>
          <w:rStyle w:val="Char3"/>
          <w:rtl/>
        </w:rPr>
        <w:t xml:space="preserve"> مَا هَذَا الْوُضُوءُ</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يَا بَنِي فَرُّوخَ</w:t>
      </w:r>
      <w:r w:rsidRPr="004808B9">
        <w:rPr>
          <w:rStyle w:val="Char3"/>
          <w:rFonts w:hint="cs"/>
          <w:rtl/>
        </w:rPr>
        <w:t>،</w:t>
      </w:r>
      <w:r w:rsidRPr="004808B9">
        <w:rPr>
          <w:rStyle w:val="Char3"/>
          <w:rtl/>
        </w:rPr>
        <w:t xml:space="preserve"> أَنْتُمْ هَاهُنَا</w:t>
      </w:r>
      <w:r w:rsidRPr="004808B9">
        <w:rPr>
          <w:rStyle w:val="Char3"/>
          <w:rFonts w:hint="cs"/>
          <w:rtl/>
        </w:rPr>
        <w:t>؟</w:t>
      </w:r>
      <w:r w:rsidRPr="004808B9">
        <w:rPr>
          <w:rStyle w:val="Char3"/>
          <w:rtl/>
        </w:rPr>
        <w:t xml:space="preserve"> لَوْ عَلِمْتُ أَنَّكُمْ هَاهُنَا مَا تَوَضَّأْتُ هَذَا الْوُضُوءَ</w:t>
      </w:r>
      <w:r w:rsidRPr="004808B9">
        <w:rPr>
          <w:rStyle w:val="Char3"/>
          <w:rFonts w:hint="cs"/>
          <w:rtl/>
        </w:rPr>
        <w:t>،</w:t>
      </w:r>
      <w:r w:rsidRPr="004808B9">
        <w:rPr>
          <w:rStyle w:val="Char3"/>
          <w:rtl/>
        </w:rPr>
        <w:t xml:space="preserve"> سَمِعْتُ خَلِيلِي</w:t>
      </w:r>
      <w:r w:rsidR="00D42469" w:rsidRPr="00D42469">
        <w:rPr>
          <w:rStyle w:val="Char3"/>
          <w:rFonts w:cs="CTraditional Arabic"/>
          <w:rtl/>
        </w:rPr>
        <w:t xml:space="preserve"> ص </w:t>
      </w:r>
      <w:r w:rsidRPr="004808B9">
        <w:rPr>
          <w:rStyle w:val="Char3"/>
          <w:rtl/>
        </w:rPr>
        <w:t>يَقُولُ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تَبْلُغُ الْحِلْيَةُ مِنَ الْمُؤْمِنِ حَيْثُ يَبْلُغُ الْوَضُوءُ</w:t>
      </w:r>
      <w:r w:rsidRPr="004808B9">
        <w:rPr>
          <w:rStyle w:val="Char3"/>
          <w:rFonts w:hint="cs"/>
          <w:rtl/>
        </w:rPr>
        <w:t>»</w:t>
      </w:r>
      <w:r w:rsidRPr="004808B9">
        <w:rPr>
          <w:rStyle w:val="Char3"/>
          <w:rtl/>
        </w:rPr>
        <w:t xml:space="preserve">. </w:t>
      </w:r>
      <w:r w:rsidRPr="003555CC">
        <w:rPr>
          <w:rStyle w:val="Char4"/>
          <w:rtl/>
        </w:rPr>
        <w:t>(م/250)</w:t>
      </w:r>
    </w:p>
    <w:p w:rsidR="001C7CAE" w:rsidRDefault="001C7CAE" w:rsidP="003555CC">
      <w:pPr>
        <w:pStyle w:val="Subtitle"/>
        <w:widowControl w:val="0"/>
        <w:ind w:firstLine="284"/>
        <w:jc w:val="both"/>
        <w:rPr>
          <w:rStyle w:val="Char4"/>
          <w:b w:val="0"/>
          <w:bCs w:val="0"/>
          <w:rtl/>
        </w:rPr>
      </w:pPr>
      <w:r w:rsidRPr="003555CC">
        <w:rPr>
          <w:rStyle w:val="Char5"/>
          <w:rFonts w:hint="cs"/>
          <w:b/>
          <w:bCs/>
          <w:rtl/>
        </w:rPr>
        <w:t>ترجمه</w:t>
      </w:r>
      <w:r w:rsidRPr="003555CC">
        <w:rPr>
          <w:rStyle w:val="Char4"/>
          <w:rFonts w:hint="cs"/>
          <w:b w:val="0"/>
          <w:bCs w:val="0"/>
          <w:rtl/>
        </w:rPr>
        <w:t>: ابوحازم می‌گوید: من پشت سر ابوهریره</w:t>
      </w:r>
      <w:r w:rsidR="00D42469" w:rsidRPr="00D42469">
        <w:rPr>
          <w:rStyle w:val="Char4"/>
          <w:rFonts w:cs="CTraditional Arabic" w:hint="cs"/>
          <w:b w:val="0"/>
          <w:bCs w:val="0"/>
          <w:rtl/>
        </w:rPr>
        <w:t xml:space="preserve"> س </w:t>
      </w:r>
      <w:r w:rsidRPr="003555CC">
        <w:rPr>
          <w:rStyle w:val="Char4"/>
          <w:rFonts w:hint="cs"/>
          <w:b w:val="0"/>
          <w:bCs w:val="0"/>
          <w:rtl/>
        </w:rPr>
        <w:t xml:space="preserve">بودم که ایشان برای نماز وضو می‌گرفت و دستهایش را تا زیر بغل می‌شست. من به او گفتم: ای ابوهریره! این چه وضویی است؟ گفت: ای بنی فروخ! شما اینجا هستید؟ اگر می‌دانستم که شما اینجا حضور دارید، اینگونه وضو نمی‌گرفتم. شنیدم که محبوبم (رسول الله </w:t>
      </w:r>
      <w:r w:rsidRPr="003555CC">
        <w:rPr>
          <w:rFonts w:ascii="CTraditional Arabic" w:hAnsi="CTraditional Arabic" w:cs="CTraditional Arabic"/>
          <w:b w:val="0"/>
          <w:bCs w:val="0"/>
          <w:sz w:val="26"/>
          <w:szCs w:val="28"/>
          <w:rtl/>
        </w:rPr>
        <w:t>ص</w:t>
      </w:r>
      <w:r w:rsidRPr="003555CC">
        <w:rPr>
          <w:rStyle w:val="Char4"/>
          <w:rFonts w:hint="cs"/>
          <w:b w:val="0"/>
          <w:bCs w:val="0"/>
          <w:rtl/>
        </w:rPr>
        <w:t xml:space="preserve">) می‌فرمود: «مؤمن تا جایی نورانی می‌گردد که آب وضو برسد». </w:t>
      </w:r>
    </w:p>
    <w:p w:rsidR="001C7CAE" w:rsidRPr="00155E6C" w:rsidRDefault="001C7CAE" w:rsidP="001C7CAE">
      <w:pPr>
        <w:pStyle w:val="a2"/>
        <w:rPr>
          <w:rtl/>
        </w:rPr>
      </w:pPr>
      <w:bookmarkStart w:id="509" w:name="_Toc256337507"/>
      <w:bookmarkStart w:id="510" w:name="_Toc256339461"/>
      <w:bookmarkStart w:id="511" w:name="_Toc261194117"/>
      <w:bookmarkStart w:id="512" w:name="_Toc445895403"/>
      <w:bookmarkStart w:id="513" w:name="_Toc448059497"/>
      <w:r w:rsidRPr="00155E6C">
        <w:rPr>
          <w:rFonts w:hint="cs"/>
          <w:rtl/>
        </w:rPr>
        <w:lastRenderedPageBreak/>
        <w:t>باب(27): اگر به قسمت</w:t>
      </w:r>
      <w:r w:rsidRPr="004C7703">
        <w:rPr>
          <w:rFonts w:hint="cs"/>
          <w:rtl/>
        </w:rPr>
        <w:t>ی</w:t>
      </w:r>
      <w:r w:rsidRPr="00155E6C">
        <w:rPr>
          <w:rFonts w:hint="cs"/>
          <w:rtl/>
        </w:rPr>
        <w:t xml:space="preserve"> از </w:t>
      </w:r>
      <w:r w:rsidRPr="004C7703">
        <w:rPr>
          <w:rFonts w:hint="cs"/>
          <w:rtl/>
        </w:rPr>
        <w:t>ی</w:t>
      </w:r>
      <w:r w:rsidRPr="00155E6C">
        <w:rPr>
          <w:rFonts w:hint="cs"/>
          <w:rtl/>
        </w:rPr>
        <w:t>ک عضو وضو، آب نرسد، با</w:t>
      </w:r>
      <w:r w:rsidRPr="004C7703">
        <w:rPr>
          <w:rFonts w:hint="cs"/>
          <w:rtl/>
        </w:rPr>
        <w:t>ی</w:t>
      </w:r>
      <w:r w:rsidRPr="00155E6C">
        <w:rPr>
          <w:rFonts w:hint="cs"/>
          <w:rtl/>
        </w:rPr>
        <w:t>د آنرا بشو</w:t>
      </w:r>
      <w:r w:rsidRPr="004C7703">
        <w:rPr>
          <w:rFonts w:hint="cs"/>
          <w:rtl/>
        </w:rPr>
        <w:t>ی</w:t>
      </w:r>
      <w:r w:rsidRPr="00155E6C">
        <w:rPr>
          <w:rFonts w:hint="cs"/>
          <w:rtl/>
        </w:rPr>
        <w:t>د و دوباره نماز بخواند</w:t>
      </w:r>
      <w:bookmarkEnd w:id="509"/>
      <w:bookmarkEnd w:id="510"/>
      <w:bookmarkEnd w:id="511"/>
      <w:bookmarkEnd w:id="512"/>
      <w:bookmarkEnd w:id="513"/>
    </w:p>
    <w:p w:rsidR="001C7CAE" w:rsidRPr="00B33F8F" w:rsidRDefault="00A13875" w:rsidP="001C7CAE">
      <w:pPr>
        <w:widowControl w:val="0"/>
        <w:ind w:firstLine="284"/>
        <w:jc w:val="both"/>
        <w:rPr>
          <w:rStyle w:val="Char3"/>
          <w:spacing w:val="-6"/>
          <w:rtl/>
        </w:rPr>
      </w:pPr>
      <w:r w:rsidRPr="00B33F8F">
        <w:rPr>
          <w:rStyle w:val="Char4"/>
          <w:spacing w:val="-6"/>
          <w:rtl/>
        </w:rPr>
        <w:t>13</w:t>
      </w:r>
      <w:r w:rsidRPr="00B33F8F">
        <w:rPr>
          <w:rStyle w:val="Char4"/>
          <w:rFonts w:hint="cs"/>
          <w:spacing w:val="-6"/>
          <w:rtl/>
        </w:rPr>
        <w:t>4</w:t>
      </w:r>
      <w:r w:rsidR="001C7CAE" w:rsidRPr="00B33F8F">
        <w:rPr>
          <w:rStyle w:val="Char3"/>
          <w:rFonts w:hint="cs"/>
          <w:spacing w:val="-6"/>
          <w:rtl/>
        </w:rPr>
        <w:t>ـ</w:t>
      </w:r>
      <w:r w:rsidR="001C7CAE" w:rsidRPr="00B33F8F">
        <w:rPr>
          <w:rStyle w:val="Char3"/>
          <w:spacing w:val="-6"/>
          <w:rtl/>
        </w:rPr>
        <w:t xml:space="preserve"> عَنْ جَابِرٍ</w:t>
      </w:r>
      <w:r w:rsidR="00D42469" w:rsidRPr="00D42469">
        <w:rPr>
          <w:rStyle w:val="Char3"/>
          <w:rFonts w:cs="CTraditional Arabic"/>
          <w:spacing w:val="-6"/>
          <w:rtl/>
        </w:rPr>
        <w:t xml:space="preserve"> س </w:t>
      </w:r>
      <w:r w:rsidR="001C7CAE" w:rsidRPr="00B33F8F">
        <w:rPr>
          <w:rStyle w:val="Char3"/>
          <w:spacing w:val="-6"/>
          <w:rtl/>
        </w:rPr>
        <w:t>قَالَ</w:t>
      </w:r>
      <w:r w:rsidR="001C7CAE" w:rsidRPr="00B33F8F">
        <w:rPr>
          <w:rStyle w:val="Char3"/>
          <w:rFonts w:hint="cs"/>
          <w:spacing w:val="-6"/>
          <w:rtl/>
        </w:rPr>
        <w:t>:</w:t>
      </w:r>
      <w:r w:rsidR="001C7CAE" w:rsidRPr="00B33F8F">
        <w:rPr>
          <w:rStyle w:val="Char3"/>
          <w:spacing w:val="-6"/>
          <w:rtl/>
        </w:rPr>
        <w:t xml:space="preserve"> أَخْبَرَنِي عُمَرُ ابْنُ الْخَطَّابِ</w:t>
      </w:r>
      <w:r w:rsidR="00D42469" w:rsidRPr="00D42469">
        <w:rPr>
          <w:rStyle w:val="Char3"/>
          <w:rFonts w:cs="CTraditional Arabic"/>
          <w:spacing w:val="-6"/>
          <w:rtl/>
        </w:rPr>
        <w:t xml:space="preserve"> س </w:t>
      </w:r>
      <w:r w:rsidR="001C7CAE" w:rsidRPr="00B33F8F">
        <w:rPr>
          <w:rStyle w:val="Char3"/>
          <w:rFonts w:hint="cs"/>
          <w:spacing w:val="-6"/>
          <w:rtl/>
        </w:rPr>
        <w:t>:</w:t>
      </w:r>
      <w:r w:rsidR="001C7CAE" w:rsidRPr="00B33F8F">
        <w:rPr>
          <w:rStyle w:val="Char3"/>
          <w:spacing w:val="-6"/>
          <w:rtl/>
        </w:rPr>
        <w:t xml:space="preserve"> أَنَّ رَجُلا</w:t>
      </w:r>
      <w:r w:rsidR="001C7CAE" w:rsidRPr="00B33F8F">
        <w:rPr>
          <w:rStyle w:val="Char3"/>
          <w:rFonts w:hint="cs"/>
          <w:spacing w:val="-6"/>
          <w:rtl/>
        </w:rPr>
        <w:t>ً</w:t>
      </w:r>
      <w:r w:rsidR="001C7CAE" w:rsidRPr="00B33F8F">
        <w:rPr>
          <w:rStyle w:val="Char3"/>
          <w:spacing w:val="-6"/>
          <w:rtl/>
        </w:rPr>
        <w:t xml:space="preserve"> تَوَضَّأَ</w:t>
      </w:r>
      <w:r w:rsidR="001C7CAE" w:rsidRPr="00B33F8F">
        <w:rPr>
          <w:rStyle w:val="Char3"/>
          <w:rFonts w:hint="cs"/>
          <w:spacing w:val="-6"/>
          <w:rtl/>
        </w:rPr>
        <w:t>،</w:t>
      </w:r>
      <w:r w:rsidR="001C7CAE" w:rsidRPr="00B33F8F">
        <w:rPr>
          <w:rStyle w:val="Char3"/>
          <w:spacing w:val="-6"/>
          <w:rtl/>
        </w:rPr>
        <w:t xml:space="preserve"> فَتَرَكَ مَوْضِعَ ظُفُرٍ عَلَى قَدَمِهِ</w:t>
      </w:r>
      <w:r w:rsidR="001C7CAE" w:rsidRPr="00B33F8F">
        <w:rPr>
          <w:rStyle w:val="Char3"/>
          <w:rFonts w:hint="cs"/>
          <w:spacing w:val="-6"/>
          <w:rtl/>
        </w:rPr>
        <w:t>،</w:t>
      </w:r>
      <w:r w:rsidR="001C7CAE" w:rsidRPr="00B33F8F">
        <w:rPr>
          <w:rStyle w:val="Char3"/>
          <w:spacing w:val="-6"/>
          <w:rtl/>
        </w:rPr>
        <w:t xml:space="preserve"> فَأَبْصَرَهُ النَّبِيُّ</w:t>
      </w:r>
      <w:r w:rsidR="00D42469" w:rsidRPr="00D42469">
        <w:rPr>
          <w:rStyle w:val="Char3"/>
          <w:rFonts w:cs="CTraditional Arabic"/>
          <w:spacing w:val="-6"/>
          <w:rtl/>
        </w:rPr>
        <w:t xml:space="preserve"> ص </w:t>
      </w:r>
      <w:r w:rsidR="001C7CAE" w:rsidRPr="00B33F8F">
        <w:rPr>
          <w:rStyle w:val="Char3"/>
          <w:spacing w:val="-6"/>
          <w:rtl/>
        </w:rPr>
        <w:t>فَقَالَ</w:t>
      </w:r>
      <w:r w:rsidR="001C7CAE" w:rsidRPr="00B33F8F">
        <w:rPr>
          <w:rStyle w:val="Char3"/>
          <w:rFonts w:hint="cs"/>
          <w:spacing w:val="-6"/>
          <w:rtl/>
        </w:rPr>
        <w:t>:</w:t>
      </w:r>
      <w:r w:rsidR="001C7CAE" w:rsidRPr="00B33F8F">
        <w:rPr>
          <w:rStyle w:val="Char3"/>
          <w:spacing w:val="-6"/>
          <w:rtl/>
        </w:rPr>
        <w:t xml:space="preserve"> </w:t>
      </w:r>
      <w:r w:rsidR="001C7CAE" w:rsidRPr="00B33F8F">
        <w:rPr>
          <w:rStyle w:val="Char3"/>
          <w:rFonts w:hint="cs"/>
          <w:spacing w:val="-6"/>
          <w:rtl/>
        </w:rPr>
        <w:t>«</w:t>
      </w:r>
      <w:r w:rsidR="001C7CAE" w:rsidRPr="00B33F8F">
        <w:rPr>
          <w:rStyle w:val="Char3"/>
          <w:spacing w:val="-6"/>
          <w:rtl/>
        </w:rPr>
        <w:t>ارْجِعْ فَأَحْسِنْ وُضُوءَكَ</w:t>
      </w:r>
      <w:r w:rsidR="001C7CAE" w:rsidRPr="00B33F8F">
        <w:rPr>
          <w:rStyle w:val="Char3"/>
          <w:rFonts w:hint="cs"/>
          <w:spacing w:val="-6"/>
          <w:rtl/>
        </w:rPr>
        <w:t>».</w:t>
      </w:r>
      <w:r w:rsidR="001C7CAE" w:rsidRPr="00B33F8F">
        <w:rPr>
          <w:rStyle w:val="Char3"/>
          <w:spacing w:val="-6"/>
          <w:rtl/>
        </w:rPr>
        <w:t xml:space="preserve"> فَرَجَعَ</w:t>
      </w:r>
      <w:r w:rsidR="001C7CAE" w:rsidRPr="00B33F8F">
        <w:rPr>
          <w:rStyle w:val="Char3"/>
          <w:rFonts w:hint="cs"/>
          <w:spacing w:val="-6"/>
          <w:rtl/>
        </w:rPr>
        <w:t>،</w:t>
      </w:r>
      <w:r w:rsidR="001C7CAE" w:rsidRPr="00B33F8F">
        <w:rPr>
          <w:rStyle w:val="Char3"/>
          <w:spacing w:val="-6"/>
          <w:rtl/>
        </w:rPr>
        <w:t xml:space="preserve"> ثُمَّ صَلَّى. </w:t>
      </w:r>
      <w:r w:rsidR="001C7CAE" w:rsidRPr="00B33F8F">
        <w:rPr>
          <w:rStyle w:val="Char4"/>
          <w:spacing w:val="-6"/>
          <w:rtl/>
        </w:rPr>
        <w:t>(م/243)</w:t>
      </w:r>
    </w:p>
    <w:p w:rsidR="001C7CAE" w:rsidRPr="003555CC" w:rsidRDefault="001C7CAE" w:rsidP="001C7CAE">
      <w:pPr>
        <w:pStyle w:val="Subtitle"/>
        <w:widowControl w:val="0"/>
        <w:ind w:firstLine="284"/>
        <w:jc w:val="both"/>
        <w:rPr>
          <w:rStyle w:val="Char4"/>
          <w:b w:val="0"/>
          <w:bCs w:val="0"/>
          <w:rtl/>
        </w:rPr>
      </w:pPr>
      <w:r w:rsidRPr="003555CC">
        <w:rPr>
          <w:rStyle w:val="Char5"/>
          <w:rFonts w:hint="cs"/>
          <w:b/>
          <w:bCs/>
          <w:rtl/>
        </w:rPr>
        <w:t>ترجمه</w:t>
      </w:r>
      <w:r w:rsidRPr="003555CC">
        <w:rPr>
          <w:rStyle w:val="Char4"/>
          <w:rFonts w:hint="cs"/>
          <w:b w:val="0"/>
          <w:bCs w:val="0"/>
          <w:rtl/>
        </w:rPr>
        <w:t>: جابر</w:t>
      </w:r>
      <w:r w:rsidR="00D42469" w:rsidRPr="00D42469">
        <w:rPr>
          <w:rFonts w:cs="CTraditional Arabic"/>
          <w:b w:val="0"/>
          <w:bCs w:val="0"/>
          <w:sz w:val="34"/>
          <w:szCs w:val="27"/>
          <w:rtl/>
        </w:rPr>
        <w:t xml:space="preserve"> س </w:t>
      </w:r>
      <w:r w:rsidRPr="003555CC">
        <w:rPr>
          <w:rStyle w:val="Char4"/>
          <w:rFonts w:hint="cs"/>
          <w:b w:val="0"/>
          <w:bCs w:val="0"/>
          <w:rtl/>
        </w:rPr>
        <w:t>می‌گوید: عمر بن خطاب</w:t>
      </w:r>
      <w:r w:rsidR="00D42469" w:rsidRPr="00D42469">
        <w:rPr>
          <w:rStyle w:val="Char4"/>
          <w:rFonts w:cs="CTraditional Arabic" w:hint="cs"/>
          <w:b w:val="0"/>
          <w:bCs w:val="0"/>
          <w:rtl/>
        </w:rPr>
        <w:t xml:space="preserve"> س </w:t>
      </w:r>
      <w:r w:rsidRPr="003555CC">
        <w:rPr>
          <w:rStyle w:val="Char4"/>
          <w:rFonts w:hint="cs"/>
          <w:b w:val="0"/>
          <w:bCs w:val="0"/>
          <w:rtl/>
        </w:rPr>
        <w:t>به من گفت: مردی وضو گرفت؛ اما به اندازه</w:t>
      </w:r>
      <w:r w:rsidRPr="003555CC">
        <w:rPr>
          <w:rStyle w:val="Char4"/>
          <w:rFonts w:hint="eastAsia"/>
          <w:b w:val="0"/>
          <w:bCs w:val="0"/>
          <w:rtl/>
        </w:rPr>
        <w:t>‌</w:t>
      </w:r>
      <w:r w:rsidRPr="003555CC">
        <w:rPr>
          <w:rStyle w:val="Char4"/>
          <w:rFonts w:hint="cs"/>
          <w:b w:val="0"/>
          <w:bCs w:val="0"/>
          <w:rtl/>
        </w:rPr>
        <w:t>ی یک ناخن از پایش خشک ماند. رسول اکرم</w:t>
      </w:r>
      <w:r w:rsidR="00D42469" w:rsidRPr="00D42469">
        <w:rPr>
          <w:rStyle w:val="Char4"/>
          <w:rFonts w:cs="CTraditional Arabic" w:hint="cs"/>
          <w:b w:val="0"/>
          <w:bCs w:val="0"/>
          <w:rtl/>
        </w:rPr>
        <w:t xml:space="preserve"> ص </w:t>
      </w:r>
      <w:r w:rsidRPr="003555CC">
        <w:rPr>
          <w:rStyle w:val="Char4"/>
          <w:rFonts w:hint="cs"/>
          <w:b w:val="0"/>
          <w:bCs w:val="0"/>
          <w:rtl/>
        </w:rPr>
        <w:t xml:space="preserve">آنرا دید و فرمود: «برگرد و خوب وضو بگیر». آن شخض برگشت (و خوب وضو گرفت) و سپس نمار خواند. </w:t>
      </w:r>
    </w:p>
    <w:p w:rsidR="001C7CAE" w:rsidRPr="00155E6C" w:rsidRDefault="001C7CAE" w:rsidP="001C7CAE">
      <w:pPr>
        <w:pStyle w:val="a2"/>
        <w:rPr>
          <w:rtl/>
        </w:rPr>
      </w:pPr>
      <w:bookmarkStart w:id="514" w:name="_Toc256337508"/>
      <w:bookmarkStart w:id="515" w:name="_Toc256339462"/>
      <w:bookmarkStart w:id="516" w:name="_Toc261194118"/>
      <w:bookmarkStart w:id="517" w:name="_Toc445895404"/>
      <w:bookmarkStart w:id="518" w:name="_Toc448059498"/>
      <w:r w:rsidRPr="00155E6C">
        <w:rPr>
          <w:rFonts w:hint="cs"/>
          <w:rtl/>
        </w:rPr>
        <w:t>باب(28): مقدار آب</w:t>
      </w:r>
      <w:r>
        <w:rPr>
          <w:rFonts w:hint="cs"/>
          <w:rtl/>
        </w:rPr>
        <w:t>ی</w:t>
      </w:r>
      <w:r w:rsidRPr="00155E6C">
        <w:rPr>
          <w:rFonts w:hint="cs"/>
          <w:rtl/>
        </w:rPr>
        <w:t xml:space="preserve"> </w:t>
      </w:r>
      <w:r w:rsidRPr="004C7703">
        <w:rPr>
          <w:rFonts w:hint="cs"/>
          <w:rtl/>
        </w:rPr>
        <w:t>ک</w:t>
      </w:r>
      <w:r w:rsidRPr="00155E6C">
        <w:rPr>
          <w:rFonts w:hint="cs"/>
          <w:rtl/>
        </w:rPr>
        <w:t>ه برا</w:t>
      </w:r>
      <w:r>
        <w:rPr>
          <w:rFonts w:hint="cs"/>
          <w:rtl/>
        </w:rPr>
        <w:t>ی</w:t>
      </w:r>
      <w:r w:rsidRPr="00155E6C">
        <w:rPr>
          <w:rFonts w:hint="cs"/>
          <w:rtl/>
        </w:rPr>
        <w:t xml:space="preserve"> غسل و وضو </w:t>
      </w:r>
      <w:r w:rsidRPr="004C7703">
        <w:rPr>
          <w:rFonts w:hint="cs"/>
          <w:rtl/>
        </w:rPr>
        <w:t>ک</w:t>
      </w:r>
      <w:r w:rsidRPr="00155E6C">
        <w:rPr>
          <w:rFonts w:hint="cs"/>
          <w:rtl/>
        </w:rPr>
        <w:t>اف</w:t>
      </w:r>
      <w:r>
        <w:rPr>
          <w:rFonts w:hint="cs"/>
          <w:rtl/>
        </w:rPr>
        <w:t>ی</w:t>
      </w:r>
      <w:r w:rsidRPr="00155E6C">
        <w:rPr>
          <w:rFonts w:hint="cs"/>
          <w:rtl/>
        </w:rPr>
        <w:t xml:space="preserve"> است</w:t>
      </w:r>
      <w:bookmarkEnd w:id="514"/>
      <w:bookmarkEnd w:id="515"/>
      <w:bookmarkEnd w:id="516"/>
      <w:bookmarkEnd w:id="517"/>
      <w:bookmarkEnd w:id="518"/>
    </w:p>
    <w:p w:rsidR="001C7CAE" w:rsidRPr="00423AB6" w:rsidRDefault="001C7CAE" w:rsidP="003555CC">
      <w:pPr>
        <w:pStyle w:val="a6"/>
        <w:rPr>
          <w:rStyle w:val="Char3"/>
          <w:rtl/>
        </w:rPr>
      </w:pPr>
      <w:r w:rsidRPr="003555CC">
        <w:rPr>
          <w:rtl/>
        </w:rPr>
        <w:t>13</w:t>
      </w:r>
      <w:r w:rsidR="003555CC">
        <w:rPr>
          <w:rFonts w:hint="cs"/>
          <w:rtl/>
        </w:rPr>
        <w:t>5-</w:t>
      </w:r>
      <w:r w:rsidRPr="00423AB6">
        <w:rPr>
          <w:rStyle w:val="Char3"/>
          <w:rtl/>
        </w:rPr>
        <w:t xml:space="preserve"> عَنْ أَنَسٍ</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كَانَ النَّبِيُّ</w:t>
      </w:r>
      <w:r w:rsidR="00D42469" w:rsidRPr="00D42469">
        <w:rPr>
          <w:rStyle w:val="Char3"/>
          <w:rFonts w:cs="CTraditional Arabic" w:hint="cs"/>
          <w:rtl/>
        </w:rPr>
        <w:t xml:space="preserve"> ص </w:t>
      </w:r>
      <w:r w:rsidRPr="00423AB6">
        <w:rPr>
          <w:rStyle w:val="Char3"/>
          <w:rtl/>
        </w:rPr>
        <w:t>يَتَوَضَّأُ بِالْمُدِّ</w:t>
      </w:r>
      <w:r w:rsidRPr="00423AB6">
        <w:rPr>
          <w:rStyle w:val="Char3"/>
          <w:rFonts w:hint="cs"/>
          <w:rtl/>
        </w:rPr>
        <w:t>،</w:t>
      </w:r>
      <w:r w:rsidRPr="00423AB6">
        <w:rPr>
          <w:rStyle w:val="Char3"/>
          <w:rtl/>
        </w:rPr>
        <w:t xml:space="preserve"> وَيَغْتَسِلُ بِالصَّاعِ</w:t>
      </w:r>
      <w:r w:rsidRPr="00423AB6">
        <w:rPr>
          <w:rStyle w:val="Char3"/>
          <w:rFonts w:hint="cs"/>
          <w:rtl/>
        </w:rPr>
        <w:t>،</w:t>
      </w:r>
      <w:r w:rsidRPr="00423AB6">
        <w:rPr>
          <w:rStyle w:val="Char3"/>
          <w:rtl/>
        </w:rPr>
        <w:t xml:space="preserve"> إِلَى خَمْسَةِ أَمْدَادٍ. </w:t>
      </w:r>
      <w:r w:rsidRPr="003555CC">
        <w:rPr>
          <w:rtl/>
        </w:rPr>
        <w:t>(م/325)</w:t>
      </w:r>
    </w:p>
    <w:p w:rsidR="001C7CAE" w:rsidRPr="002E320E" w:rsidRDefault="001C7CAE" w:rsidP="001C7CAE">
      <w:pPr>
        <w:pStyle w:val="PlainText"/>
        <w:widowControl w:val="0"/>
        <w:bidi/>
        <w:ind w:firstLine="284"/>
        <w:jc w:val="both"/>
        <w:rPr>
          <w:rStyle w:val="Char4"/>
          <w:rFonts w:eastAsia="MS Mincho"/>
          <w:rtl/>
        </w:rPr>
      </w:pPr>
      <w:r w:rsidRPr="003555CC">
        <w:rPr>
          <w:rStyle w:val="Char5"/>
          <w:rFonts w:eastAsia="MS Mincho"/>
          <w:rtl/>
        </w:rPr>
        <w:t>ترجمه</w:t>
      </w:r>
      <w:r w:rsidRPr="002E320E">
        <w:rPr>
          <w:rStyle w:val="Char4"/>
          <w:rFonts w:eastAsia="MS Mincho"/>
          <w:rtl/>
        </w:rPr>
        <w:t>:</w:t>
      </w:r>
      <w:r w:rsidRPr="002E320E">
        <w:rPr>
          <w:rStyle w:val="Char4"/>
          <w:rFonts w:eastAsia="MS Mincho" w:hint="cs"/>
          <w:rtl/>
        </w:rPr>
        <w:t xml:space="preserve"> </w:t>
      </w:r>
      <w:r w:rsidRPr="002E320E">
        <w:rPr>
          <w:rStyle w:val="Char4"/>
          <w:rFonts w:eastAsia="MS Mincho"/>
          <w:rtl/>
        </w:rPr>
        <w:t>انس</w:t>
      </w:r>
      <w:r w:rsidRPr="002E320E">
        <w:rPr>
          <w:rStyle w:val="Char4"/>
          <w:rFonts w:eastAsia="MS Mincho" w:hint="cs"/>
          <w:rtl/>
        </w:rPr>
        <w:t xml:space="preserve"> بن مالک</w:t>
      </w:r>
      <w:r w:rsidR="00D42469" w:rsidRPr="00D42469">
        <w:rPr>
          <w:rStyle w:val="Char4"/>
          <w:rFonts w:eastAsia="MS Mincho" w:cs="CTraditional Arabic"/>
          <w:rtl/>
        </w:rPr>
        <w:t xml:space="preserve"> س </w:t>
      </w:r>
      <w:r w:rsidRPr="002E320E">
        <w:rPr>
          <w:rStyle w:val="Char4"/>
          <w:rFonts w:eastAsia="MS Mincho"/>
          <w:rtl/>
        </w:rPr>
        <w:t xml:space="preserve">می‌‏گوید: </w:t>
      </w:r>
      <w:r w:rsidRPr="002E320E">
        <w:rPr>
          <w:rStyle w:val="Char4"/>
          <w:rFonts w:eastAsia="MS Mincho" w:hint="cs"/>
          <w:rtl/>
        </w:rPr>
        <w:t>نبی اکرم</w:t>
      </w:r>
      <w:r w:rsidR="00D42469" w:rsidRPr="00D42469">
        <w:rPr>
          <w:rStyle w:val="Char4"/>
          <w:rFonts w:eastAsia="MS Mincho" w:cs="CTraditional Arabic"/>
          <w:rtl/>
        </w:rPr>
        <w:t xml:space="preserve"> ص </w:t>
      </w:r>
      <w:r w:rsidRPr="002E320E">
        <w:rPr>
          <w:rStyle w:val="Char4"/>
          <w:rFonts w:eastAsia="MS Mincho"/>
          <w:rtl/>
        </w:rPr>
        <w:t>با یک مد آب</w:t>
      </w:r>
      <w:r w:rsidRPr="002E320E">
        <w:rPr>
          <w:rStyle w:val="Char4"/>
          <w:rFonts w:eastAsia="MS Mincho" w:hint="cs"/>
          <w:rtl/>
        </w:rPr>
        <w:t>،</w:t>
      </w:r>
      <w:r w:rsidRPr="002E320E">
        <w:rPr>
          <w:rStyle w:val="Char4"/>
          <w:rFonts w:eastAsia="MS Mincho"/>
          <w:rtl/>
        </w:rPr>
        <w:t xml:space="preserve"> وضو می‌گرفت </w:t>
      </w:r>
      <w:r w:rsidRPr="002E320E">
        <w:rPr>
          <w:rStyle w:val="Char4"/>
          <w:rFonts w:eastAsia="MS Mincho" w:hint="cs"/>
          <w:rtl/>
        </w:rPr>
        <w:t xml:space="preserve">و </w:t>
      </w:r>
      <w:r w:rsidRPr="002E320E">
        <w:rPr>
          <w:rStyle w:val="Char4"/>
          <w:rFonts w:eastAsia="MS Mincho"/>
          <w:rtl/>
        </w:rPr>
        <w:t xml:space="preserve">با یک صاع </w:t>
      </w:r>
      <w:r w:rsidRPr="002E320E">
        <w:rPr>
          <w:rStyle w:val="Char4"/>
          <w:rFonts w:eastAsia="MS Mincho" w:hint="cs"/>
          <w:rtl/>
        </w:rPr>
        <w:t xml:space="preserve">یا </w:t>
      </w:r>
      <w:r w:rsidRPr="002E320E">
        <w:rPr>
          <w:rStyle w:val="Char4"/>
          <w:rFonts w:eastAsia="MS Mincho"/>
          <w:rtl/>
        </w:rPr>
        <w:t>پنج مد آب</w:t>
      </w:r>
      <w:r w:rsidRPr="002E320E">
        <w:rPr>
          <w:rStyle w:val="Char4"/>
          <w:rFonts w:eastAsia="MS Mincho" w:hint="cs"/>
          <w:rtl/>
        </w:rPr>
        <w:t xml:space="preserve">، </w:t>
      </w:r>
      <w:r w:rsidRPr="002E320E">
        <w:rPr>
          <w:rStyle w:val="Char4"/>
          <w:rFonts w:eastAsia="MS Mincho"/>
          <w:rtl/>
        </w:rPr>
        <w:t xml:space="preserve">غسل </w:t>
      </w:r>
      <w:r w:rsidRPr="002E320E">
        <w:rPr>
          <w:rStyle w:val="Char4"/>
          <w:rFonts w:eastAsia="MS Mincho" w:hint="cs"/>
          <w:rtl/>
        </w:rPr>
        <w:t>می‌کرد</w:t>
      </w:r>
      <w:r w:rsidRPr="002E320E">
        <w:rPr>
          <w:rStyle w:val="Char4"/>
          <w:rFonts w:eastAsia="MS Mincho"/>
          <w:vertAlign w:val="superscript"/>
          <w:rtl/>
        </w:rPr>
        <w:t>(</w:t>
      </w:r>
      <w:r w:rsidRPr="002E320E">
        <w:rPr>
          <w:rStyle w:val="Char4"/>
          <w:rFonts w:eastAsia="MS Mincho"/>
          <w:vertAlign w:val="superscript"/>
          <w:rtl/>
        </w:rPr>
        <w:footnoteReference w:id="31"/>
      </w:r>
      <w:r w:rsidRPr="002E320E">
        <w:rPr>
          <w:rStyle w:val="Char4"/>
          <w:rFonts w:eastAsia="MS Mincho"/>
          <w:vertAlign w:val="superscript"/>
          <w:rtl/>
        </w:rPr>
        <w:t>)</w:t>
      </w:r>
      <w:r w:rsidRPr="002E320E">
        <w:rPr>
          <w:rStyle w:val="Char4"/>
          <w:rFonts w:eastAsia="MS Mincho" w:hint="cs"/>
          <w:rtl/>
        </w:rPr>
        <w:t>.</w:t>
      </w:r>
    </w:p>
    <w:p w:rsidR="001C7CAE" w:rsidRPr="00155E6C" w:rsidRDefault="001C7CAE" w:rsidP="001C7CAE">
      <w:pPr>
        <w:pStyle w:val="a2"/>
        <w:rPr>
          <w:rtl/>
        </w:rPr>
      </w:pPr>
      <w:bookmarkStart w:id="519" w:name="_Toc256337509"/>
      <w:bookmarkStart w:id="520" w:name="_Toc256339463"/>
      <w:bookmarkStart w:id="521" w:name="_Toc261194119"/>
      <w:bookmarkStart w:id="522" w:name="_Toc445895405"/>
      <w:bookmarkStart w:id="523" w:name="_Toc448059499"/>
      <w:r w:rsidRPr="00155E6C">
        <w:rPr>
          <w:rFonts w:hint="cs"/>
          <w:rtl/>
        </w:rPr>
        <w:t>باب(29) : مسح بر موزه‌ها</w:t>
      </w:r>
      <w:bookmarkEnd w:id="519"/>
      <w:bookmarkEnd w:id="520"/>
      <w:bookmarkEnd w:id="521"/>
      <w:bookmarkEnd w:id="522"/>
      <w:bookmarkEnd w:id="523"/>
    </w:p>
    <w:p w:rsidR="001C7CAE" w:rsidRPr="00423AB6" w:rsidRDefault="001C7CAE" w:rsidP="001C7CAE">
      <w:pPr>
        <w:widowControl w:val="0"/>
        <w:ind w:firstLine="284"/>
        <w:jc w:val="both"/>
        <w:rPr>
          <w:rStyle w:val="Char3"/>
          <w:rtl/>
        </w:rPr>
      </w:pPr>
      <w:r w:rsidRPr="002E320E">
        <w:rPr>
          <w:rStyle w:val="Char4"/>
          <w:rtl/>
        </w:rPr>
        <w:t>136</w:t>
      </w:r>
      <w:r>
        <w:rPr>
          <w:rStyle w:val="Char4"/>
          <w:rFonts w:hint="cs"/>
          <w:rtl/>
        </w:rPr>
        <w:t>-</w:t>
      </w:r>
      <w:r w:rsidRPr="002E320E">
        <w:rPr>
          <w:rStyle w:val="Char4"/>
          <w:rtl/>
        </w:rPr>
        <w:t xml:space="preserve"> </w:t>
      </w:r>
      <w:r w:rsidRPr="00423AB6">
        <w:rPr>
          <w:rStyle w:val="Char3"/>
          <w:rtl/>
        </w:rPr>
        <w:t>عَنْ هَمَّامٍ قَالَ</w:t>
      </w:r>
      <w:r w:rsidRPr="00423AB6">
        <w:rPr>
          <w:rStyle w:val="Char3"/>
          <w:rFonts w:hint="cs"/>
          <w:rtl/>
        </w:rPr>
        <w:t>:</w:t>
      </w:r>
      <w:r w:rsidRPr="00423AB6">
        <w:rPr>
          <w:rStyle w:val="Char3"/>
          <w:rtl/>
        </w:rPr>
        <w:t xml:space="preserve"> بَالَ جَرِيرٌ</w:t>
      </w:r>
      <w:r w:rsidR="00D42469" w:rsidRPr="00D42469">
        <w:rPr>
          <w:rStyle w:val="Char3"/>
          <w:rFonts w:cs="CTraditional Arabic"/>
          <w:rtl/>
        </w:rPr>
        <w:t xml:space="preserve"> س </w:t>
      </w:r>
      <w:r w:rsidRPr="00423AB6">
        <w:rPr>
          <w:rStyle w:val="Char3"/>
          <w:rtl/>
        </w:rPr>
        <w:t>ثُمَّ تَوَضَّأَ وَمَسَحَ عَلَى خُفَّيْهِ</w:t>
      </w:r>
      <w:r w:rsidRPr="00423AB6">
        <w:rPr>
          <w:rStyle w:val="Char3"/>
          <w:rFonts w:hint="cs"/>
          <w:rtl/>
        </w:rPr>
        <w:t>،</w:t>
      </w:r>
      <w:r w:rsidRPr="00423AB6">
        <w:rPr>
          <w:rStyle w:val="Char3"/>
          <w:rtl/>
        </w:rPr>
        <w:t xml:space="preserve"> فَقِيلَ</w:t>
      </w:r>
      <w:r w:rsidRPr="00423AB6">
        <w:rPr>
          <w:rStyle w:val="Char3"/>
          <w:rFonts w:hint="cs"/>
          <w:rtl/>
        </w:rPr>
        <w:t>:</w:t>
      </w:r>
      <w:r w:rsidRPr="00423AB6">
        <w:rPr>
          <w:rStyle w:val="Char3"/>
          <w:rtl/>
        </w:rPr>
        <w:t xml:space="preserve"> تَفْعَلُ هَذَا</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نَعَمْ</w:t>
      </w:r>
      <w:r w:rsidRPr="00423AB6">
        <w:rPr>
          <w:rStyle w:val="Char3"/>
          <w:rFonts w:hint="cs"/>
          <w:rtl/>
        </w:rPr>
        <w:t>،</w:t>
      </w:r>
      <w:r w:rsidRPr="00423AB6">
        <w:rPr>
          <w:rStyle w:val="Char3"/>
          <w:rtl/>
        </w:rPr>
        <w:t xml:space="preserve"> رَأَيْتُ رَسُولَ اللَّهِ</w:t>
      </w:r>
      <w:r w:rsidR="00D42469" w:rsidRPr="00D42469">
        <w:rPr>
          <w:rStyle w:val="Char3"/>
          <w:rFonts w:cs="CTraditional Arabic"/>
          <w:rtl/>
        </w:rPr>
        <w:t xml:space="preserve"> ص </w:t>
      </w:r>
      <w:r w:rsidRPr="00423AB6">
        <w:rPr>
          <w:rStyle w:val="Char3"/>
          <w:rtl/>
        </w:rPr>
        <w:t>بَالَ</w:t>
      </w:r>
      <w:r w:rsidRPr="00423AB6">
        <w:rPr>
          <w:rStyle w:val="Char3"/>
          <w:rFonts w:hint="cs"/>
          <w:rtl/>
        </w:rPr>
        <w:t>،</w:t>
      </w:r>
      <w:r w:rsidRPr="00423AB6">
        <w:rPr>
          <w:rStyle w:val="Char3"/>
          <w:rtl/>
        </w:rPr>
        <w:t xml:space="preserve"> ثُمَّ تَوَضَّأَ</w:t>
      </w:r>
      <w:r w:rsidRPr="00423AB6">
        <w:rPr>
          <w:rStyle w:val="Char3"/>
          <w:rFonts w:hint="cs"/>
          <w:rtl/>
        </w:rPr>
        <w:t>،</w:t>
      </w:r>
      <w:r w:rsidRPr="00423AB6">
        <w:rPr>
          <w:rStyle w:val="Char3"/>
          <w:rtl/>
        </w:rPr>
        <w:t xml:space="preserve"> وَمَسَحَ عَلَى خُفَّيْهِ</w:t>
      </w:r>
      <w:r w:rsidRPr="00423AB6">
        <w:rPr>
          <w:rStyle w:val="Char3"/>
          <w:rFonts w:hint="cs"/>
          <w:rtl/>
        </w:rPr>
        <w:t>،</w:t>
      </w:r>
      <w:r w:rsidRPr="00423AB6">
        <w:rPr>
          <w:rStyle w:val="Char3"/>
          <w:rtl/>
        </w:rPr>
        <w:t xml:space="preserve"> قَالَ الأَعْمَشُ</w:t>
      </w:r>
      <w:r w:rsidRPr="00423AB6">
        <w:rPr>
          <w:rStyle w:val="Char3"/>
          <w:rFonts w:hint="cs"/>
          <w:rtl/>
        </w:rPr>
        <w:t>:</w:t>
      </w:r>
      <w:r w:rsidRPr="00423AB6">
        <w:rPr>
          <w:rStyle w:val="Char3"/>
          <w:rtl/>
        </w:rPr>
        <w:t xml:space="preserve"> قَالَ إِبْرَاهِيمُ </w:t>
      </w:r>
      <w:r w:rsidRPr="00423AB6">
        <w:rPr>
          <w:rStyle w:val="Char3"/>
          <w:rFonts w:hint="cs"/>
          <w:rtl/>
        </w:rPr>
        <w:t>:</w:t>
      </w:r>
      <w:r w:rsidRPr="00423AB6">
        <w:rPr>
          <w:rStyle w:val="Char3"/>
          <w:rtl/>
        </w:rPr>
        <w:t>كَانَ يُعْجِبُهُمْ هَذَا الْحَدِيثُ</w:t>
      </w:r>
      <w:r w:rsidRPr="00423AB6">
        <w:rPr>
          <w:rStyle w:val="Char3"/>
          <w:rFonts w:hint="cs"/>
          <w:rtl/>
        </w:rPr>
        <w:t>،</w:t>
      </w:r>
      <w:r w:rsidRPr="00423AB6">
        <w:rPr>
          <w:rStyle w:val="Char3"/>
          <w:rtl/>
        </w:rPr>
        <w:t xml:space="preserve"> لأ</w:t>
      </w:r>
      <w:r w:rsidRPr="00423AB6">
        <w:rPr>
          <w:rStyle w:val="Char3"/>
          <w:rFonts w:hint="cs"/>
          <w:rtl/>
        </w:rPr>
        <w:t>ِ</w:t>
      </w:r>
      <w:r w:rsidRPr="00423AB6">
        <w:rPr>
          <w:rStyle w:val="Char3"/>
          <w:rtl/>
        </w:rPr>
        <w:t>َنَّ إِسْلا</w:t>
      </w:r>
      <w:r w:rsidRPr="00423AB6">
        <w:rPr>
          <w:rStyle w:val="Char3"/>
          <w:rFonts w:hint="cs"/>
          <w:rtl/>
        </w:rPr>
        <w:t>َ</w:t>
      </w:r>
      <w:r w:rsidRPr="00423AB6">
        <w:rPr>
          <w:rStyle w:val="Char3"/>
          <w:rtl/>
        </w:rPr>
        <w:t>مَ جَرِيرٍ كَانَ بَعْدَ نُزُولِ الْمَائِدَةِ.</w:t>
      </w:r>
      <w:r w:rsidRPr="002E320E">
        <w:rPr>
          <w:rStyle w:val="Char4"/>
          <w:rtl/>
        </w:rPr>
        <w:t xml:space="preserve"> (م/272)</w:t>
      </w:r>
    </w:p>
    <w:p w:rsidR="001C7CAE" w:rsidRPr="002E320E" w:rsidRDefault="001C7CAE" w:rsidP="001C7CAE">
      <w:pPr>
        <w:pStyle w:val="PlainText"/>
        <w:widowControl w:val="0"/>
        <w:bidi/>
        <w:ind w:firstLine="284"/>
        <w:jc w:val="both"/>
        <w:rPr>
          <w:rStyle w:val="Char4"/>
          <w:rFonts w:eastAsia="MS Mincho"/>
          <w:rtl/>
        </w:rPr>
      </w:pPr>
      <w:r w:rsidRPr="003555CC">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همام می‌گوید: </w:t>
      </w:r>
      <w:r w:rsidRPr="002E320E">
        <w:rPr>
          <w:rStyle w:val="Char4"/>
          <w:rFonts w:eastAsia="MS Mincho"/>
          <w:rtl/>
        </w:rPr>
        <w:t>جریر بن عبدالله</w:t>
      </w:r>
      <w:r w:rsidR="00D42469" w:rsidRPr="00D42469">
        <w:rPr>
          <w:rStyle w:val="Char4"/>
          <w:rFonts w:eastAsia="MS Mincho" w:cs="CTraditional Arabic"/>
          <w:rtl/>
        </w:rPr>
        <w:t xml:space="preserve"> س </w:t>
      </w:r>
      <w:r w:rsidRPr="002E320E">
        <w:rPr>
          <w:rStyle w:val="Char4"/>
          <w:rFonts w:eastAsia="MS Mincho"/>
          <w:rtl/>
        </w:rPr>
        <w:t xml:space="preserve">ادرار کرد </w:t>
      </w:r>
      <w:r w:rsidRPr="002E320E">
        <w:rPr>
          <w:rStyle w:val="Char4"/>
          <w:rFonts w:eastAsia="MS Mincho" w:hint="cs"/>
          <w:rtl/>
        </w:rPr>
        <w:t>و</w:t>
      </w:r>
      <w:r w:rsidRPr="002E320E">
        <w:rPr>
          <w:rStyle w:val="Char4"/>
          <w:rFonts w:eastAsia="MS Mincho"/>
          <w:rtl/>
        </w:rPr>
        <w:t xml:space="preserve"> وضو گرفت و بر موزه‌های</w:t>
      </w:r>
      <w:r w:rsidRPr="002E320E">
        <w:rPr>
          <w:rStyle w:val="Char4"/>
          <w:rFonts w:eastAsia="MS Mincho" w:hint="cs"/>
          <w:rtl/>
        </w:rPr>
        <w:t>ش</w:t>
      </w:r>
      <w:r w:rsidRPr="002E320E">
        <w:rPr>
          <w:rStyle w:val="Char4"/>
          <w:rFonts w:eastAsia="MS Mincho"/>
          <w:rtl/>
        </w:rPr>
        <w:t xml:space="preserve"> مسح </w:t>
      </w:r>
      <w:r w:rsidRPr="002E320E">
        <w:rPr>
          <w:rStyle w:val="Char4"/>
          <w:rFonts w:eastAsia="MS Mincho" w:hint="cs"/>
          <w:rtl/>
        </w:rPr>
        <w:t>کشید. مردم</w:t>
      </w:r>
      <w:r w:rsidRPr="002E320E">
        <w:rPr>
          <w:rStyle w:val="Char4"/>
          <w:rFonts w:eastAsia="MS Mincho"/>
          <w:rtl/>
        </w:rPr>
        <w:t xml:space="preserve"> سؤال </w:t>
      </w:r>
      <w:r w:rsidRPr="002E320E">
        <w:rPr>
          <w:rStyle w:val="Char4"/>
          <w:rFonts w:eastAsia="MS Mincho" w:hint="cs"/>
          <w:rtl/>
        </w:rPr>
        <w:t>کردند:</w:t>
      </w:r>
      <w:r w:rsidRPr="002E320E">
        <w:rPr>
          <w:rStyle w:val="Char4"/>
          <w:rFonts w:eastAsia="MS Mincho"/>
          <w:rtl/>
        </w:rPr>
        <w:t xml:space="preserve"> </w:t>
      </w:r>
      <w:r w:rsidRPr="002E320E">
        <w:rPr>
          <w:rStyle w:val="Char4"/>
          <w:rFonts w:eastAsia="MS Mincho" w:hint="cs"/>
          <w:rtl/>
        </w:rPr>
        <w:t>چ</w:t>
      </w:r>
      <w:r w:rsidRPr="002E320E">
        <w:rPr>
          <w:rStyle w:val="Char4"/>
          <w:rFonts w:eastAsia="MS Mincho"/>
          <w:rtl/>
        </w:rPr>
        <w:t xml:space="preserve">را </w:t>
      </w:r>
      <w:r w:rsidRPr="002E320E">
        <w:rPr>
          <w:rStyle w:val="Char4"/>
          <w:rFonts w:eastAsia="MS Mincho" w:hint="cs"/>
          <w:rtl/>
        </w:rPr>
        <w:t>چ</w:t>
      </w:r>
      <w:r w:rsidRPr="002E320E">
        <w:rPr>
          <w:rStyle w:val="Char4"/>
          <w:rFonts w:eastAsia="MS Mincho"/>
          <w:rtl/>
        </w:rPr>
        <w:t>نین کردی؟ گفت</w:t>
      </w:r>
      <w:r w:rsidRPr="002E320E">
        <w:rPr>
          <w:rStyle w:val="Char4"/>
          <w:rFonts w:eastAsia="MS Mincho" w:hint="cs"/>
          <w:rtl/>
        </w:rPr>
        <w:t xml:space="preserve">: </w:t>
      </w:r>
      <w:r w:rsidRPr="002E320E">
        <w:rPr>
          <w:rStyle w:val="Char4"/>
          <w:rFonts w:eastAsia="MS Mincho"/>
          <w:rtl/>
        </w:rPr>
        <w:t>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hint="cs"/>
          <w:rtl/>
        </w:rPr>
        <w:t xml:space="preserve"> ص </w:t>
      </w:r>
      <w:r w:rsidRPr="002E320E">
        <w:rPr>
          <w:rStyle w:val="Char4"/>
          <w:rFonts w:eastAsia="MS Mincho"/>
          <w:rtl/>
        </w:rPr>
        <w:t>را دیدم که ادرار</w:t>
      </w:r>
      <w:r w:rsidRPr="002E320E">
        <w:rPr>
          <w:rStyle w:val="Char4"/>
          <w:rFonts w:eastAsia="MS Mincho" w:hint="cs"/>
          <w:rtl/>
        </w:rPr>
        <w:t xml:space="preserve"> نمود و </w:t>
      </w:r>
      <w:r w:rsidRPr="002E320E">
        <w:rPr>
          <w:rStyle w:val="Char4"/>
          <w:rFonts w:eastAsia="MS Mincho"/>
          <w:rtl/>
        </w:rPr>
        <w:t xml:space="preserve">وضو گرفت </w:t>
      </w:r>
      <w:r w:rsidRPr="002E320E">
        <w:rPr>
          <w:rStyle w:val="Char4"/>
          <w:rFonts w:eastAsia="MS Mincho" w:hint="cs"/>
          <w:rtl/>
        </w:rPr>
        <w:t xml:space="preserve">و بر موزه‌هایش مسح </w:t>
      </w:r>
      <w:r w:rsidRPr="002E320E">
        <w:rPr>
          <w:rStyle w:val="Char4"/>
          <w:rFonts w:eastAsia="MS Mincho"/>
          <w:rtl/>
        </w:rPr>
        <w:t xml:space="preserve">کرد.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اعمش می‌گوید: ابراهیم می‌گفت: </w:t>
      </w:r>
      <w:r w:rsidRPr="002E320E">
        <w:rPr>
          <w:rStyle w:val="Char4"/>
          <w:rFonts w:eastAsia="MS Mincho"/>
          <w:rtl/>
        </w:rPr>
        <w:t xml:space="preserve">مردم </w:t>
      </w:r>
      <w:r w:rsidRPr="002E320E">
        <w:rPr>
          <w:rStyle w:val="Char4"/>
          <w:rFonts w:eastAsia="MS Mincho" w:hint="cs"/>
          <w:rtl/>
        </w:rPr>
        <w:t xml:space="preserve">این حدیث را پذیرفتند (و بر مسح موزه‌ها، یقین نمودند) </w:t>
      </w:r>
      <w:r w:rsidRPr="002E320E">
        <w:rPr>
          <w:rStyle w:val="Char4"/>
          <w:rFonts w:eastAsia="MS Mincho"/>
          <w:rtl/>
        </w:rPr>
        <w:t xml:space="preserve">زیرا جریر </w:t>
      </w:r>
      <w:r w:rsidRPr="002E320E">
        <w:rPr>
          <w:rStyle w:val="Char4"/>
          <w:rFonts w:eastAsia="MS Mincho" w:hint="cs"/>
          <w:rtl/>
        </w:rPr>
        <w:t xml:space="preserve">بعد از نزول سوره‌ی مائده، (نازل شدن روش وضو) </w:t>
      </w:r>
      <w:r w:rsidRPr="002E320E">
        <w:rPr>
          <w:rStyle w:val="Char4"/>
          <w:rFonts w:eastAsia="MS Mincho"/>
          <w:rtl/>
        </w:rPr>
        <w:t>مسلمان شده بود.</w:t>
      </w:r>
      <w:r w:rsidRPr="002E320E">
        <w:rPr>
          <w:rStyle w:val="Char4"/>
          <w:rFonts w:eastAsia="MS Mincho" w:hint="cs"/>
          <w:rtl/>
        </w:rPr>
        <w:t xml:space="preserve"> </w:t>
      </w:r>
    </w:p>
    <w:p w:rsidR="001C7CAE" w:rsidRPr="00423AB6" w:rsidRDefault="001C7CAE" w:rsidP="00DB04C7">
      <w:pPr>
        <w:widowControl w:val="0"/>
        <w:ind w:firstLine="397"/>
        <w:jc w:val="both"/>
        <w:rPr>
          <w:rStyle w:val="Char3"/>
          <w:rtl/>
        </w:rPr>
      </w:pPr>
      <w:r w:rsidRPr="003555CC">
        <w:rPr>
          <w:rStyle w:val="Char4"/>
          <w:rtl/>
        </w:rPr>
        <w:lastRenderedPageBreak/>
        <w:t>137</w:t>
      </w:r>
      <w:r w:rsidR="003555CC">
        <w:rPr>
          <w:rStyle w:val="Char4"/>
          <w:rFonts w:hint="cs"/>
          <w:rtl/>
        </w:rPr>
        <w:t>-</w:t>
      </w:r>
      <w:r w:rsidRPr="004808B9">
        <w:rPr>
          <w:rStyle w:val="Char3"/>
          <w:rtl/>
        </w:rPr>
        <w:t xml:space="preserve"> عَنْ أَبِي وَائِلٍ قَالَ</w:t>
      </w:r>
      <w:r w:rsidRPr="004808B9">
        <w:rPr>
          <w:rStyle w:val="Char3"/>
          <w:rFonts w:hint="cs"/>
          <w:rtl/>
        </w:rPr>
        <w:t>:</w:t>
      </w:r>
      <w:r w:rsidRPr="004808B9">
        <w:rPr>
          <w:rStyle w:val="Char3"/>
          <w:rtl/>
        </w:rPr>
        <w:t xml:space="preserve"> كَانَ أَبُو مُوسَى يُشَدِّدُ فِي الْبَوْلِ</w:t>
      </w:r>
      <w:r w:rsidRPr="004808B9">
        <w:rPr>
          <w:rStyle w:val="Char3"/>
          <w:rFonts w:hint="cs"/>
          <w:rtl/>
        </w:rPr>
        <w:t>،</w:t>
      </w:r>
      <w:r w:rsidRPr="004808B9">
        <w:rPr>
          <w:rStyle w:val="Char3"/>
          <w:rtl/>
        </w:rPr>
        <w:t xml:space="preserve"> وَيَبُولُ فِي قَارُورَةٍ</w:t>
      </w:r>
      <w:r w:rsidRPr="004808B9">
        <w:rPr>
          <w:rStyle w:val="Char3"/>
          <w:rFonts w:hint="cs"/>
          <w:rtl/>
        </w:rPr>
        <w:t>،</w:t>
      </w:r>
      <w:r w:rsidRPr="004808B9">
        <w:rPr>
          <w:rStyle w:val="Char3"/>
          <w:rtl/>
        </w:rPr>
        <w:t xml:space="preserve"> وَيَقُولُ</w:t>
      </w:r>
      <w:r w:rsidRPr="004808B9">
        <w:rPr>
          <w:rStyle w:val="Char3"/>
          <w:rFonts w:hint="cs"/>
          <w:rtl/>
        </w:rPr>
        <w:t>:</w:t>
      </w:r>
      <w:r w:rsidRPr="004808B9">
        <w:rPr>
          <w:rStyle w:val="Char3"/>
          <w:rtl/>
        </w:rPr>
        <w:t xml:space="preserve"> إِنَّ بَنِي إِسْرَائِيلَ كَانَ إِذَا أَصَابَ جِلْدَ أَحَدِهِمْ بَوْلٌ قَرَضَهُ بِالْمَقَارِيضِ</w:t>
      </w:r>
      <w:r w:rsidRPr="004808B9">
        <w:rPr>
          <w:rStyle w:val="Char3"/>
          <w:rFonts w:hint="cs"/>
          <w:rtl/>
        </w:rPr>
        <w:t>،</w:t>
      </w:r>
      <w:r w:rsidRPr="004808B9">
        <w:rPr>
          <w:rStyle w:val="Char3"/>
          <w:rtl/>
        </w:rPr>
        <w:t xml:space="preserve"> فَقَالَ حُذَيْفَةُ</w:t>
      </w:r>
      <w:r w:rsidRPr="004808B9">
        <w:rPr>
          <w:rStyle w:val="Char3"/>
          <w:rFonts w:hint="cs"/>
          <w:rtl/>
        </w:rPr>
        <w:t>:</w:t>
      </w:r>
      <w:r w:rsidRPr="004808B9">
        <w:rPr>
          <w:rStyle w:val="Char3"/>
          <w:rtl/>
        </w:rPr>
        <w:t xml:space="preserve"> لَوَدِدْتُ أَنَّ صَاحِبَكُمْ لا</w:t>
      </w:r>
      <w:r w:rsidRPr="004808B9">
        <w:rPr>
          <w:rStyle w:val="Char3"/>
          <w:rFonts w:hint="cs"/>
          <w:rtl/>
        </w:rPr>
        <w:t>ِ</w:t>
      </w:r>
      <w:r w:rsidRPr="004808B9">
        <w:rPr>
          <w:rStyle w:val="Char3"/>
          <w:rtl/>
        </w:rPr>
        <w:t xml:space="preserve"> يُشَدِّدُ هَذَا التَّشْدِيدَ</w:t>
      </w:r>
      <w:r w:rsidRPr="004808B9">
        <w:rPr>
          <w:rStyle w:val="Char3"/>
          <w:rFonts w:hint="cs"/>
          <w:rtl/>
        </w:rPr>
        <w:t>،</w:t>
      </w:r>
      <w:r w:rsidRPr="004808B9">
        <w:rPr>
          <w:rStyle w:val="Char3"/>
          <w:rtl/>
        </w:rPr>
        <w:t xml:space="preserve"> فَلَقَدْ رَأَيْتُنِي أَنَا وَرَسُولُ اللَّهِ</w:t>
      </w:r>
      <w:r w:rsidR="00D42469" w:rsidRPr="00D42469">
        <w:rPr>
          <w:rStyle w:val="Char3"/>
          <w:rFonts w:cs="CTraditional Arabic"/>
          <w:rtl/>
        </w:rPr>
        <w:t xml:space="preserve"> ص </w:t>
      </w:r>
      <w:r w:rsidRPr="004808B9">
        <w:rPr>
          <w:rStyle w:val="Char3"/>
          <w:rtl/>
        </w:rPr>
        <w:t>نَتَمَاشَى</w:t>
      </w:r>
      <w:r w:rsidRPr="004808B9">
        <w:rPr>
          <w:rStyle w:val="Char3"/>
          <w:rFonts w:hint="cs"/>
          <w:rtl/>
        </w:rPr>
        <w:t>،</w:t>
      </w:r>
      <w:r w:rsidRPr="004808B9">
        <w:rPr>
          <w:rStyle w:val="Char3"/>
          <w:rtl/>
        </w:rPr>
        <w:t xml:space="preserve"> فَأَتَى سُبَاطَةً خَلْفَ حَائِطٍ</w:t>
      </w:r>
      <w:r w:rsidRPr="004808B9">
        <w:rPr>
          <w:rStyle w:val="Char3"/>
          <w:rFonts w:hint="cs"/>
          <w:rtl/>
        </w:rPr>
        <w:t>،</w:t>
      </w:r>
      <w:r w:rsidRPr="004808B9">
        <w:rPr>
          <w:rStyle w:val="Char3"/>
          <w:rtl/>
        </w:rPr>
        <w:t xml:space="preserve"> فَقَامَ كَمَا يَقُومُ أَحَدُكُمْ</w:t>
      </w:r>
      <w:r w:rsidRPr="004808B9">
        <w:rPr>
          <w:rStyle w:val="Char3"/>
          <w:rFonts w:hint="cs"/>
          <w:rtl/>
        </w:rPr>
        <w:t>،</w:t>
      </w:r>
      <w:r w:rsidRPr="004808B9">
        <w:rPr>
          <w:rStyle w:val="Char3"/>
          <w:rtl/>
        </w:rPr>
        <w:t xml:space="preserve"> فَبَالَ</w:t>
      </w:r>
      <w:r w:rsidRPr="004808B9">
        <w:rPr>
          <w:rStyle w:val="Char3"/>
          <w:rFonts w:hint="cs"/>
          <w:rtl/>
        </w:rPr>
        <w:t>،</w:t>
      </w:r>
      <w:r w:rsidRPr="004808B9">
        <w:rPr>
          <w:rStyle w:val="Char3"/>
          <w:rtl/>
        </w:rPr>
        <w:t xml:space="preserve"> فَانْتَبَذْتُ مِنْهُ</w:t>
      </w:r>
      <w:r w:rsidRPr="004808B9">
        <w:rPr>
          <w:rStyle w:val="Char3"/>
          <w:rFonts w:hint="cs"/>
          <w:rtl/>
        </w:rPr>
        <w:t>،</w:t>
      </w:r>
      <w:r w:rsidRPr="004808B9">
        <w:rPr>
          <w:rStyle w:val="Char3"/>
          <w:rtl/>
        </w:rPr>
        <w:t xml:space="preserve"> فَأَشَارَ إِلَيَّ</w:t>
      </w:r>
      <w:r w:rsidRPr="004808B9">
        <w:rPr>
          <w:rStyle w:val="Char3"/>
          <w:rFonts w:hint="cs"/>
          <w:rtl/>
        </w:rPr>
        <w:t>،</w:t>
      </w:r>
      <w:r w:rsidRPr="004808B9">
        <w:rPr>
          <w:rStyle w:val="Char3"/>
          <w:rtl/>
        </w:rPr>
        <w:t xml:space="preserve"> فَجِئْتُ فَقُمْتُ عِنْدَ عَقِبِهِ حَتَّى فَرَغَ. </w:t>
      </w:r>
      <w:r w:rsidRPr="003555CC">
        <w:rPr>
          <w:rStyle w:val="Char4"/>
          <w:rtl/>
        </w:rPr>
        <w:t>(م/273)</w:t>
      </w:r>
    </w:p>
    <w:p w:rsidR="001C7CAE" w:rsidRPr="002E320E" w:rsidRDefault="001C7CAE" w:rsidP="004808B9">
      <w:pPr>
        <w:pStyle w:val="PlainText"/>
        <w:bidi/>
        <w:ind w:firstLine="284"/>
        <w:jc w:val="both"/>
        <w:rPr>
          <w:rStyle w:val="Char4"/>
          <w:rFonts w:eastAsia="MS Mincho"/>
          <w:rtl/>
        </w:rPr>
      </w:pPr>
      <w:r w:rsidRPr="003555CC">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ابو وائل می‌گوید: ابو موسی درباره‌ی‌ ادرار بسیار سخت گیری می‌نمود. به همین خاطر، داخل شیشه‌ای ادرار می‌کرد و می‌گفت: اگر ادراری روی پوست بنی اسرائیل می‌ریخت، آنرا با قیچی قطع می‌کردند. </w:t>
      </w:r>
      <w:r w:rsidRPr="002E320E">
        <w:rPr>
          <w:rStyle w:val="Char4"/>
          <w:rFonts w:eastAsia="MS Mincho"/>
          <w:rtl/>
        </w:rPr>
        <w:t>حذیفه</w:t>
      </w:r>
      <w:r w:rsidR="00D42469" w:rsidRPr="00D42469">
        <w:rPr>
          <w:rStyle w:val="Char4"/>
          <w:rFonts w:eastAsia="MS Mincho" w:cs="CTraditional Arabic"/>
          <w:rtl/>
        </w:rPr>
        <w:t xml:space="preserve"> س </w:t>
      </w:r>
      <w:r w:rsidRPr="002E320E">
        <w:rPr>
          <w:rStyle w:val="Char4"/>
          <w:rFonts w:eastAsia="MS Mincho" w:hint="cs"/>
          <w:rtl/>
        </w:rPr>
        <w:t>گفت</w:t>
      </w:r>
      <w:r w:rsidRPr="002E320E">
        <w:rPr>
          <w:rStyle w:val="Char4"/>
          <w:rFonts w:eastAsia="MS Mincho"/>
          <w:rtl/>
        </w:rPr>
        <w:t xml:space="preserve">: </w:t>
      </w:r>
      <w:r w:rsidRPr="002E320E">
        <w:rPr>
          <w:rStyle w:val="Char4"/>
          <w:rFonts w:eastAsia="MS Mincho" w:hint="cs"/>
          <w:rtl/>
        </w:rPr>
        <w:t xml:space="preserve">ای کاش! دوست شما اینقدر سخت گیری نمی‌نمود. من و </w:t>
      </w:r>
      <w:r w:rsidRPr="002E320E">
        <w:rPr>
          <w:rStyle w:val="Char4"/>
          <w:rFonts w:eastAsia="MS Mincho"/>
          <w:rtl/>
        </w:rPr>
        <w:t>رسول الله</w:t>
      </w:r>
      <w:r w:rsidR="00D42469" w:rsidRPr="00D42469">
        <w:rPr>
          <w:rStyle w:val="Char4"/>
          <w:rFonts w:eastAsia="MS Mincho" w:cs="CTraditional Arabic"/>
          <w:rtl/>
        </w:rPr>
        <w:t xml:space="preserve"> ص </w:t>
      </w:r>
      <w:r w:rsidRPr="002E320E">
        <w:rPr>
          <w:rStyle w:val="Char4"/>
          <w:rFonts w:eastAsia="MS Mincho" w:hint="cs"/>
          <w:rtl/>
        </w:rPr>
        <w:t xml:space="preserve">قدم می‌زدیم. آنحضرت </w:t>
      </w:r>
      <w:r w:rsidRPr="002E320E">
        <w:rPr>
          <w:rStyle w:val="Char4"/>
          <w:rFonts w:eastAsia="MS Mincho"/>
        </w:rPr>
        <w:t></w:t>
      </w:r>
      <w:r w:rsidRPr="002E320E">
        <w:rPr>
          <w:rStyle w:val="Char4"/>
          <w:rFonts w:eastAsia="MS Mincho" w:hint="cs"/>
          <w:rtl/>
        </w:rPr>
        <w:t xml:space="preserve">پشت یک دیوار، کنار زباله دان قومی‌رفت و مانند ایستادن شما </w:t>
      </w:r>
      <w:r w:rsidRPr="002E320E">
        <w:rPr>
          <w:rStyle w:val="Char4"/>
          <w:rFonts w:eastAsia="MS Mincho"/>
          <w:rtl/>
        </w:rPr>
        <w:t>ایستاد</w:t>
      </w:r>
      <w:r w:rsidRPr="002E320E">
        <w:rPr>
          <w:rStyle w:val="Char4"/>
          <w:rFonts w:eastAsia="MS Mincho" w:hint="cs"/>
          <w:rtl/>
        </w:rPr>
        <w:t xml:space="preserve"> و</w:t>
      </w:r>
      <w:r w:rsidRPr="002E320E">
        <w:rPr>
          <w:rStyle w:val="Char4"/>
          <w:rFonts w:eastAsia="MS Mincho"/>
          <w:rtl/>
        </w:rPr>
        <w:t xml:space="preserve"> ادرار نمود</w:t>
      </w:r>
      <w:r w:rsidRPr="002E320E">
        <w:rPr>
          <w:rStyle w:val="Char4"/>
          <w:rFonts w:eastAsia="MS Mincho" w:hint="cs"/>
          <w:rtl/>
        </w:rPr>
        <w:t>. من از ایشان فاصله گرفتم. رسول اکرم</w:t>
      </w:r>
      <w:r w:rsidR="00D42469" w:rsidRPr="00D42469">
        <w:rPr>
          <w:rStyle w:val="Char4"/>
          <w:rFonts w:eastAsia="MS Mincho" w:cs="CTraditional Arabic" w:hint="cs"/>
          <w:rtl/>
        </w:rPr>
        <w:t xml:space="preserve"> ص </w:t>
      </w:r>
      <w:r w:rsidRPr="002E320E">
        <w:rPr>
          <w:rStyle w:val="Char4"/>
          <w:rFonts w:eastAsia="MS Mincho" w:hint="cs"/>
          <w:rtl/>
        </w:rPr>
        <w:t>به من اشاره کرد که نزدیک بیا. من آمدم و پشت سر ایشان ایستادم تا اینکه کارش تمام شد.</w:t>
      </w:r>
      <w:r w:rsidRPr="002E320E">
        <w:rPr>
          <w:rStyle w:val="Char4"/>
          <w:rFonts w:eastAsia="MS Mincho"/>
          <w:rtl/>
        </w:rPr>
        <w:t xml:space="preserve">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rtl/>
        </w:rPr>
        <w:t>و در روایتی</w:t>
      </w:r>
      <w:r w:rsidRPr="002E320E">
        <w:rPr>
          <w:rStyle w:val="Char4"/>
          <w:rFonts w:eastAsia="MS Mincho" w:hint="cs"/>
          <w:rtl/>
        </w:rPr>
        <w:t xml:space="preserve"> دیگر،</w:t>
      </w:r>
      <w:r w:rsidRPr="002E320E">
        <w:rPr>
          <w:rStyle w:val="Char4"/>
          <w:rFonts w:eastAsia="MS Mincho"/>
          <w:rtl/>
        </w:rPr>
        <w:t xml:space="preserve"> آمده است که حذیفه</w:t>
      </w:r>
      <w:r w:rsidR="00D42469" w:rsidRPr="00D42469">
        <w:rPr>
          <w:rStyle w:val="Char4"/>
          <w:rFonts w:eastAsia="MS Mincho" w:cs="CTraditional Arabic"/>
          <w:rtl/>
        </w:rPr>
        <w:t xml:space="preserve"> س </w:t>
      </w:r>
      <w:r w:rsidRPr="002E320E">
        <w:rPr>
          <w:rStyle w:val="Char4"/>
          <w:rFonts w:eastAsia="MS Mincho"/>
          <w:rtl/>
        </w:rPr>
        <w:t>فرمود: سپس</w:t>
      </w:r>
      <w:r w:rsidRPr="002E320E">
        <w:rPr>
          <w:rStyle w:val="Char4"/>
          <w:rFonts w:eastAsia="MS Mincho" w:hint="cs"/>
          <w:rtl/>
        </w:rPr>
        <w:t xml:space="preserve"> آنحضرت</w:t>
      </w:r>
      <w:r w:rsidR="00D42469" w:rsidRPr="00D42469">
        <w:rPr>
          <w:rStyle w:val="Char4"/>
          <w:rFonts w:eastAsia="MS Mincho" w:cs="CTraditional Arabic" w:hint="cs"/>
          <w:rtl/>
        </w:rPr>
        <w:t xml:space="preserve"> ص </w:t>
      </w:r>
      <w:r w:rsidRPr="002E320E">
        <w:rPr>
          <w:rStyle w:val="Char4"/>
          <w:rFonts w:eastAsia="MS Mincho"/>
          <w:rtl/>
        </w:rPr>
        <w:t xml:space="preserve">وضو گرفت </w:t>
      </w:r>
      <w:r w:rsidRPr="002E320E">
        <w:rPr>
          <w:rStyle w:val="Char4"/>
          <w:rFonts w:eastAsia="MS Mincho" w:hint="cs"/>
          <w:rtl/>
        </w:rPr>
        <w:t>و بر موزه‌هایش مسح نمو</w:t>
      </w:r>
      <w:r w:rsidRPr="002E320E">
        <w:rPr>
          <w:rStyle w:val="Char4"/>
          <w:rFonts w:eastAsia="MS Mincho"/>
          <w:rtl/>
        </w:rPr>
        <w:t>د.</w:t>
      </w:r>
    </w:p>
    <w:p w:rsidR="001C7CAE" w:rsidRPr="002E320E" w:rsidRDefault="001C7CAE" w:rsidP="003555CC">
      <w:pPr>
        <w:pStyle w:val="PlainText"/>
        <w:widowControl w:val="0"/>
        <w:bidi/>
        <w:ind w:firstLine="284"/>
        <w:jc w:val="both"/>
        <w:rPr>
          <w:rStyle w:val="Char4"/>
          <w:rFonts w:eastAsia="MS Mincho"/>
          <w:rtl/>
        </w:rPr>
      </w:pPr>
      <w:r w:rsidRPr="002E320E">
        <w:rPr>
          <w:rStyle w:val="Char4"/>
          <w:rFonts w:eastAsia="MS Mincho" w:hint="cs"/>
          <w:rtl/>
        </w:rPr>
        <w:t xml:space="preserve"> </w:t>
      </w:r>
      <w:r w:rsidR="003555CC">
        <w:rPr>
          <w:rStyle w:val="Char4"/>
          <w:rFonts w:eastAsia="MS Mincho" w:hint="cs"/>
          <w:rtl/>
        </w:rPr>
        <w:t>«</w:t>
      </w:r>
      <w:r w:rsidRPr="002E320E">
        <w:rPr>
          <w:rStyle w:val="Char4"/>
          <w:rFonts w:eastAsia="MS Mincho" w:hint="cs"/>
          <w:rtl/>
        </w:rPr>
        <w:t>قابل یاد آوری است که به علت ضرورت، ایستاده ادرار کردن، اشکالی ندارد. و علما می‌گویند: ایستاده ادرار نمودن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به سبب عذری از قبیل درد کمر یا کثیف بودن محل و عدم امکان نشستن بوده است. وگر نه، در احادیث متعددی از </w:t>
      </w:r>
      <w:r w:rsidR="003555CC">
        <w:rPr>
          <w:rStyle w:val="Char4"/>
          <w:rFonts w:eastAsia="MS Mincho" w:hint="cs"/>
          <w:rtl/>
        </w:rPr>
        <w:t>ادرار کردن ایستاده، نهی شده است».</w:t>
      </w:r>
    </w:p>
    <w:p w:rsidR="001C7CAE" w:rsidRPr="00423AB6" w:rsidRDefault="001C7CAE" w:rsidP="00DB04C7">
      <w:pPr>
        <w:widowControl w:val="0"/>
        <w:ind w:firstLine="397"/>
        <w:jc w:val="both"/>
        <w:rPr>
          <w:rStyle w:val="Char3"/>
          <w:rtl/>
        </w:rPr>
      </w:pPr>
      <w:r w:rsidRPr="003555CC">
        <w:rPr>
          <w:rStyle w:val="Char4"/>
          <w:rtl/>
        </w:rPr>
        <w:t>138</w:t>
      </w:r>
      <w:r w:rsidR="003555CC">
        <w:rPr>
          <w:rStyle w:val="Char4"/>
          <w:rFonts w:hint="cs"/>
          <w:rtl/>
        </w:rPr>
        <w:t>-</w:t>
      </w:r>
      <w:r w:rsidRPr="004808B9">
        <w:rPr>
          <w:rStyle w:val="Char3"/>
          <w:rtl/>
        </w:rPr>
        <w:t xml:space="preserve"> عَنْ الْمُغِيرَةِ بْنِ شُعْبَةَ</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كُنْتُ مَعَ النَّبِيِّ</w:t>
      </w:r>
      <w:r w:rsidR="00D42469" w:rsidRPr="00D42469">
        <w:rPr>
          <w:rStyle w:val="Char3"/>
          <w:rFonts w:cs="CTraditional Arabic"/>
          <w:rtl/>
        </w:rPr>
        <w:t xml:space="preserve"> ص </w:t>
      </w:r>
      <w:r w:rsidRPr="004808B9">
        <w:rPr>
          <w:rStyle w:val="Char3"/>
          <w:rtl/>
        </w:rPr>
        <w:t>ذَاتَ لَيْلَةٍ فِي مَسِيرٍ فَقَالَ لِي</w:t>
      </w:r>
      <w:r w:rsidRPr="004808B9">
        <w:rPr>
          <w:rStyle w:val="Char3"/>
          <w:rFonts w:hint="cs"/>
          <w:rtl/>
        </w:rPr>
        <w:t>:</w:t>
      </w:r>
      <w:r w:rsidRPr="004808B9">
        <w:rPr>
          <w:rStyle w:val="Char3"/>
          <w:rtl/>
        </w:rPr>
        <w:t xml:space="preserve"> أَمَعَكَ مَاءٌ</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نَعَمْ</w:t>
      </w:r>
      <w:r w:rsidRPr="004808B9">
        <w:rPr>
          <w:rStyle w:val="Char3"/>
          <w:rFonts w:hint="cs"/>
          <w:rtl/>
        </w:rPr>
        <w:t>،</w:t>
      </w:r>
      <w:r w:rsidRPr="004808B9">
        <w:rPr>
          <w:rStyle w:val="Char3"/>
          <w:rtl/>
        </w:rPr>
        <w:t xml:space="preserve"> فَنَزَلَ عَنْ رَاحِلَتِهِ</w:t>
      </w:r>
      <w:r w:rsidRPr="004808B9">
        <w:rPr>
          <w:rStyle w:val="Char3"/>
          <w:rFonts w:hint="cs"/>
          <w:rtl/>
        </w:rPr>
        <w:t>،</w:t>
      </w:r>
      <w:r w:rsidRPr="004808B9">
        <w:rPr>
          <w:rStyle w:val="Char3"/>
          <w:rtl/>
        </w:rPr>
        <w:t xml:space="preserve"> فَمَشَى حَتَّى تَوَارَى فِي سَوَادِ اللَّيْلِ</w:t>
      </w:r>
      <w:r w:rsidRPr="004808B9">
        <w:rPr>
          <w:rStyle w:val="Char3"/>
          <w:rFonts w:hint="cs"/>
          <w:rtl/>
        </w:rPr>
        <w:t>،</w:t>
      </w:r>
      <w:r w:rsidRPr="004808B9">
        <w:rPr>
          <w:rStyle w:val="Char3"/>
          <w:rtl/>
        </w:rPr>
        <w:t xml:space="preserve"> ثُمَّ جَاءَ</w:t>
      </w:r>
      <w:r w:rsidRPr="004808B9">
        <w:rPr>
          <w:rStyle w:val="Char3"/>
          <w:rFonts w:hint="cs"/>
          <w:rtl/>
        </w:rPr>
        <w:t>،</w:t>
      </w:r>
      <w:r w:rsidRPr="004808B9">
        <w:rPr>
          <w:rStyle w:val="Char3"/>
          <w:rtl/>
        </w:rPr>
        <w:t xml:space="preserve"> فَأَفْرَغْتُ عَلَيْهِ مِنَ الإِدَاوَةِ</w:t>
      </w:r>
      <w:r w:rsidRPr="004808B9">
        <w:rPr>
          <w:rStyle w:val="Char3"/>
          <w:rFonts w:hint="cs"/>
          <w:rtl/>
        </w:rPr>
        <w:t>،</w:t>
      </w:r>
      <w:r w:rsidRPr="004808B9">
        <w:rPr>
          <w:rStyle w:val="Char3"/>
          <w:rtl/>
        </w:rPr>
        <w:t xml:space="preserve"> فَغَسَلَ وَجْهَهُ</w:t>
      </w:r>
      <w:r w:rsidRPr="004808B9">
        <w:rPr>
          <w:rStyle w:val="Char3"/>
          <w:rFonts w:hint="cs"/>
          <w:rtl/>
        </w:rPr>
        <w:t>،</w:t>
      </w:r>
      <w:r w:rsidRPr="004808B9">
        <w:rPr>
          <w:rStyle w:val="Char3"/>
          <w:rtl/>
        </w:rPr>
        <w:t xml:space="preserve"> وَعَلَيْهِ جُبَّةٌ مِنْ صُوفٍ</w:t>
      </w:r>
      <w:r w:rsidRPr="004808B9">
        <w:rPr>
          <w:rStyle w:val="Char3"/>
          <w:rFonts w:hint="cs"/>
          <w:rtl/>
        </w:rPr>
        <w:t>،</w:t>
      </w:r>
      <w:r w:rsidRPr="004808B9">
        <w:rPr>
          <w:rStyle w:val="Char3"/>
          <w:rtl/>
        </w:rPr>
        <w:t xml:space="preserve"> فَلَمْ يَسْتَطِعْ أَنْ يُخْرِجَ ذِرَاعَيْهِ مِنْهَا حَتَّى أَخْرَجَهُمَا مِنْ أَسْفَلِ الْجُبَّةِ</w:t>
      </w:r>
      <w:r w:rsidRPr="004808B9">
        <w:rPr>
          <w:rStyle w:val="Char3"/>
          <w:rFonts w:hint="cs"/>
          <w:rtl/>
        </w:rPr>
        <w:t>،</w:t>
      </w:r>
      <w:r w:rsidRPr="004808B9">
        <w:rPr>
          <w:rStyle w:val="Char3"/>
          <w:rtl/>
        </w:rPr>
        <w:t xml:space="preserve"> فَغَسَلَ ذِرَاعَيْهِ وَمَسَحَ بِرَأْسِهِ</w:t>
      </w:r>
      <w:r w:rsidRPr="004808B9">
        <w:rPr>
          <w:rStyle w:val="Char3"/>
          <w:rFonts w:hint="cs"/>
          <w:rtl/>
        </w:rPr>
        <w:t>،</w:t>
      </w:r>
      <w:r w:rsidRPr="004808B9">
        <w:rPr>
          <w:rStyle w:val="Char3"/>
          <w:rtl/>
        </w:rPr>
        <w:t xml:space="preserve"> ثُمَّ أَهْوَيْتُ لأ</w:t>
      </w:r>
      <w:r w:rsidRPr="004808B9">
        <w:rPr>
          <w:rStyle w:val="Char3"/>
          <w:rFonts w:hint="cs"/>
          <w:rtl/>
        </w:rPr>
        <w:t>ِ</w:t>
      </w:r>
      <w:r w:rsidRPr="004808B9">
        <w:rPr>
          <w:rStyle w:val="Char3"/>
          <w:rtl/>
        </w:rPr>
        <w:t>َنْزِعَ خُفَّيْهِ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دَعْهُمَا فَإِنِّي أَدْخَلْتُهُمَا طَاهِرَتَيْن</w:t>
      </w:r>
      <w:r w:rsidRPr="004808B9">
        <w:rPr>
          <w:rStyle w:val="Char3"/>
          <w:rFonts w:hint="cs"/>
          <w:rtl/>
        </w:rPr>
        <w:t>».</w:t>
      </w:r>
      <w:r w:rsidRPr="004808B9">
        <w:rPr>
          <w:rStyle w:val="Char3"/>
          <w:rtl/>
        </w:rPr>
        <w:t xml:space="preserve"> وَمَسَحَ عَلَيْهِمَا. </w:t>
      </w:r>
      <w:r w:rsidRPr="003555CC">
        <w:rPr>
          <w:rStyle w:val="Char4"/>
          <w:rtl/>
        </w:rPr>
        <w:t>(م/274)</w:t>
      </w:r>
    </w:p>
    <w:p w:rsidR="001C7CAE" w:rsidRPr="003555CC" w:rsidRDefault="001C7CAE" w:rsidP="001C7CAE">
      <w:pPr>
        <w:pStyle w:val="Subtitle"/>
        <w:widowControl w:val="0"/>
        <w:ind w:firstLine="284"/>
        <w:jc w:val="both"/>
        <w:rPr>
          <w:rStyle w:val="Char4"/>
          <w:b w:val="0"/>
          <w:bCs w:val="0"/>
          <w:spacing w:val="-4"/>
          <w:rtl/>
        </w:rPr>
      </w:pPr>
      <w:r w:rsidRPr="003555CC">
        <w:rPr>
          <w:rStyle w:val="Char5"/>
          <w:rFonts w:hint="cs"/>
          <w:b/>
          <w:bCs/>
          <w:spacing w:val="-4"/>
          <w:rtl/>
        </w:rPr>
        <w:t>ترجمه</w:t>
      </w:r>
      <w:r w:rsidRPr="003555CC">
        <w:rPr>
          <w:rStyle w:val="Char4"/>
          <w:rFonts w:hint="cs"/>
          <w:b w:val="0"/>
          <w:bCs w:val="0"/>
          <w:spacing w:val="-4"/>
          <w:rtl/>
        </w:rPr>
        <w:t>: مغیره بن شعبه</w:t>
      </w:r>
      <w:r w:rsidR="00D42469" w:rsidRPr="00D42469">
        <w:rPr>
          <w:rStyle w:val="Char4"/>
          <w:rFonts w:cs="CTraditional Arabic" w:hint="cs"/>
          <w:b w:val="0"/>
          <w:bCs w:val="0"/>
          <w:spacing w:val="-4"/>
          <w:rtl/>
        </w:rPr>
        <w:t xml:space="preserve"> س </w:t>
      </w:r>
      <w:r w:rsidRPr="003555CC">
        <w:rPr>
          <w:rStyle w:val="Char4"/>
          <w:rFonts w:hint="cs"/>
          <w:b w:val="0"/>
          <w:bCs w:val="0"/>
          <w:spacing w:val="-4"/>
          <w:rtl/>
        </w:rPr>
        <w:t>می‌گوید: شبی، در یکی از راهها همراه رسول اکرم</w:t>
      </w:r>
      <w:r w:rsidR="00D42469" w:rsidRPr="00D42469">
        <w:rPr>
          <w:rStyle w:val="Char4"/>
          <w:rFonts w:cs="CTraditional Arabic" w:hint="cs"/>
          <w:b w:val="0"/>
          <w:bCs w:val="0"/>
          <w:spacing w:val="-4"/>
          <w:rtl/>
        </w:rPr>
        <w:t xml:space="preserve"> ص </w:t>
      </w:r>
      <w:r w:rsidRPr="003555CC">
        <w:rPr>
          <w:rStyle w:val="Char4"/>
          <w:rFonts w:hint="cs"/>
          <w:b w:val="0"/>
          <w:bCs w:val="0"/>
          <w:spacing w:val="-4"/>
          <w:rtl/>
        </w:rPr>
        <w:t>بودم که فرمود: «آیا آب با شما هست»؟ گفتم: بلی. رسول اکرم</w:t>
      </w:r>
      <w:r w:rsidR="00D42469" w:rsidRPr="00D42469">
        <w:rPr>
          <w:rStyle w:val="Char4"/>
          <w:rFonts w:cs="CTraditional Arabic" w:hint="cs"/>
          <w:b w:val="0"/>
          <w:bCs w:val="0"/>
          <w:spacing w:val="-4"/>
          <w:rtl/>
        </w:rPr>
        <w:t xml:space="preserve"> ص </w:t>
      </w:r>
      <w:r w:rsidRPr="003555CC">
        <w:rPr>
          <w:rStyle w:val="Char4"/>
          <w:rFonts w:hint="cs"/>
          <w:b w:val="0"/>
          <w:bCs w:val="0"/>
          <w:spacing w:val="-4"/>
          <w:rtl/>
        </w:rPr>
        <w:t>از سواری</w:t>
      </w:r>
      <w:r w:rsidRPr="003555CC">
        <w:rPr>
          <w:rStyle w:val="Char4"/>
          <w:rFonts w:hint="eastAsia"/>
          <w:b w:val="0"/>
          <w:bCs w:val="0"/>
          <w:spacing w:val="-4"/>
          <w:rtl/>
        </w:rPr>
        <w:t>‌</w:t>
      </w:r>
      <w:r w:rsidRPr="003555CC">
        <w:rPr>
          <w:rStyle w:val="Char4"/>
          <w:rFonts w:hint="cs"/>
          <w:b w:val="0"/>
          <w:bCs w:val="0"/>
          <w:spacing w:val="-4"/>
          <w:rtl/>
        </w:rPr>
        <w:t xml:space="preserve">اش پیاده شد و آنقدر رفت که در تاریکی شب، پنهان گردید. سپس آمد. من از آفتابه آب ریختم و </w:t>
      </w:r>
      <w:r w:rsidRPr="003555CC">
        <w:rPr>
          <w:rStyle w:val="Char4"/>
          <w:rFonts w:hint="cs"/>
          <w:b w:val="0"/>
          <w:bCs w:val="0"/>
          <w:spacing w:val="-4"/>
          <w:rtl/>
        </w:rPr>
        <w:lastRenderedPageBreak/>
        <w:t>رسول الله</w:t>
      </w:r>
      <w:r w:rsidR="00D42469" w:rsidRPr="00D42469">
        <w:rPr>
          <w:rStyle w:val="Char4"/>
          <w:rFonts w:cs="CTraditional Arabic" w:hint="cs"/>
          <w:b w:val="0"/>
          <w:bCs w:val="0"/>
          <w:spacing w:val="-4"/>
          <w:rtl/>
        </w:rPr>
        <w:t xml:space="preserve"> ص </w:t>
      </w:r>
      <w:r w:rsidRPr="003555CC">
        <w:rPr>
          <w:rStyle w:val="Char4"/>
          <w:rFonts w:hint="cs"/>
          <w:b w:val="0"/>
          <w:bCs w:val="0"/>
          <w:spacing w:val="-4"/>
          <w:rtl/>
        </w:rPr>
        <w:t>صورتش را شست و چون جبّه</w:t>
      </w:r>
      <w:r w:rsidRPr="003555CC">
        <w:rPr>
          <w:rStyle w:val="Char4"/>
          <w:rFonts w:hint="eastAsia"/>
          <w:b w:val="0"/>
          <w:bCs w:val="0"/>
          <w:spacing w:val="-4"/>
          <w:rtl/>
        </w:rPr>
        <w:t>‌</w:t>
      </w:r>
      <w:r w:rsidRPr="003555CC">
        <w:rPr>
          <w:rStyle w:val="Char4"/>
          <w:rFonts w:hint="cs"/>
          <w:b w:val="0"/>
          <w:bCs w:val="0"/>
          <w:spacing w:val="-4"/>
          <w:rtl/>
        </w:rPr>
        <w:t>ای پشمی‌ به تن داشت و نتوانست دست</w:t>
      </w:r>
      <w:r w:rsidR="003555CC" w:rsidRPr="003555CC">
        <w:rPr>
          <w:rStyle w:val="Char4"/>
          <w:rFonts w:hint="eastAsia"/>
          <w:b w:val="0"/>
          <w:bCs w:val="0"/>
          <w:spacing w:val="-4"/>
          <w:rtl/>
        </w:rPr>
        <w:t>‌</w:t>
      </w:r>
      <w:r w:rsidRPr="003555CC">
        <w:rPr>
          <w:rStyle w:val="Char4"/>
          <w:rFonts w:hint="cs"/>
          <w:b w:val="0"/>
          <w:bCs w:val="0"/>
          <w:spacing w:val="-4"/>
          <w:rtl/>
        </w:rPr>
        <w:t>هایش را از آن بیرون بیاورد، دست</w:t>
      </w:r>
      <w:r w:rsidR="003555CC" w:rsidRPr="003555CC">
        <w:rPr>
          <w:rStyle w:val="Char4"/>
          <w:rFonts w:hint="eastAsia"/>
          <w:b w:val="0"/>
          <w:bCs w:val="0"/>
          <w:spacing w:val="-4"/>
          <w:rtl/>
        </w:rPr>
        <w:t>‌</w:t>
      </w:r>
      <w:r w:rsidRPr="003555CC">
        <w:rPr>
          <w:rStyle w:val="Char4"/>
          <w:rFonts w:hint="cs"/>
          <w:b w:val="0"/>
          <w:bCs w:val="0"/>
          <w:spacing w:val="-4"/>
          <w:rtl/>
        </w:rPr>
        <w:t>هایش را از زیر جبه بیرون آورد و شست و سرش را مسح کرد. من سرم را پایین آوردم تا موزه‌هایش را بیرون بیاورم، آنحضرت</w:t>
      </w:r>
      <w:r w:rsidR="00D42469" w:rsidRPr="00D42469">
        <w:rPr>
          <w:rStyle w:val="Char4"/>
          <w:rFonts w:cs="CTraditional Arabic" w:hint="cs"/>
          <w:b w:val="0"/>
          <w:bCs w:val="0"/>
          <w:spacing w:val="-4"/>
          <w:rtl/>
        </w:rPr>
        <w:t xml:space="preserve"> ص </w:t>
      </w:r>
      <w:r w:rsidRPr="003555CC">
        <w:rPr>
          <w:rStyle w:val="Char4"/>
          <w:rFonts w:hint="cs"/>
          <w:b w:val="0"/>
          <w:bCs w:val="0"/>
          <w:spacing w:val="-4"/>
          <w:rtl/>
        </w:rPr>
        <w:t xml:space="preserve">فرمود: «بگذار؛ زیرا من وضو داشتم که آنها را پوشیدم». و بر آنها مسح نمود. </w:t>
      </w:r>
    </w:p>
    <w:p w:rsidR="001C7CAE" w:rsidRPr="00155E6C" w:rsidRDefault="001C7CAE" w:rsidP="001C7CAE">
      <w:pPr>
        <w:pStyle w:val="a2"/>
        <w:rPr>
          <w:rtl/>
        </w:rPr>
      </w:pPr>
      <w:bookmarkStart w:id="524" w:name="_Toc256337510"/>
      <w:bookmarkStart w:id="525" w:name="_Toc256339464"/>
      <w:bookmarkStart w:id="526" w:name="_Toc261194120"/>
      <w:bookmarkStart w:id="527" w:name="_Toc445895406"/>
      <w:bookmarkStart w:id="528" w:name="_Toc448059500"/>
      <w:r>
        <w:rPr>
          <w:rFonts w:hint="cs"/>
          <w:rtl/>
        </w:rPr>
        <w:t>باب(30)</w:t>
      </w:r>
      <w:r w:rsidRPr="00155E6C">
        <w:rPr>
          <w:rFonts w:hint="cs"/>
          <w:rtl/>
        </w:rPr>
        <w:t>: مدت مسح بر موزه‌ها</w:t>
      </w:r>
      <w:bookmarkEnd w:id="524"/>
      <w:bookmarkEnd w:id="525"/>
      <w:bookmarkEnd w:id="526"/>
      <w:bookmarkEnd w:id="527"/>
      <w:bookmarkEnd w:id="528"/>
    </w:p>
    <w:p w:rsidR="001C7CAE" w:rsidRPr="00423AB6" w:rsidRDefault="001C7CAE" w:rsidP="00DB04C7">
      <w:pPr>
        <w:widowControl w:val="0"/>
        <w:ind w:firstLine="397"/>
        <w:jc w:val="both"/>
        <w:rPr>
          <w:rStyle w:val="Char3"/>
          <w:rtl/>
        </w:rPr>
      </w:pPr>
      <w:r w:rsidRPr="003555CC">
        <w:rPr>
          <w:rStyle w:val="Char4"/>
          <w:rtl/>
        </w:rPr>
        <w:t>139</w:t>
      </w:r>
      <w:r w:rsidR="003555CC">
        <w:rPr>
          <w:rStyle w:val="Char4"/>
          <w:rFonts w:hint="cs"/>
          <w:rtl/>
        </w:rPr>
        <w:t>-</w:t>
      </w:r>
      <w:r w:rsidRPr="004808B9">
        <w:rPr>
          <w:rStyle w:val="Char3"/>
          <w:rtl/>
        </w:rPr>
        <w:t xml:space="preserve"> عَنْ شُرَيْحِ بْنِ هَانِئٍ قَالَ: أَتَيْتُ عَائِشَةَ</w:t>
      </w:r>
      <w:r w:rsidR="00D42469" w:rsidRPr="00D42469">
        <w:rPr>
          <w:rStyle w:val="Char3"/>
          <w:rFonts w:cs="CTraditional Arabic" w:hint="cs"/>
          <w:rtl/>
        </w:rPr>
        <w:t xml:space="preserve"> ل </w:t>
      </w:r>
      <w:r w:rsidRPr="004808B9">
        <w:rPr>
          <w:rStyle w:val="Char3"/>
          <w:rtl/>
        </w:rPr>
        <w:t>أَسْأَلُهَا عَنِ الْمَسْحِ عَلَى الْخُفَّيْنِ فَقَالَتْ: عَلَيْكَ بِابْنِ أَبِي طَالِبٍ فَسَلْهُ</w:t>
      </w:r>
      <w:r w:rsidRPr="004808B9">
        <w:rPr>
          <w:rStyle w:val="Char3"/>
          <w:rFonts w:hint="cs"/>
          <w:rtl/>
        </w:rPr>
        <w:t>،</w:t>
      </w:r>
      <w:r w:rsidRPr="004808B9">
        <w:rPr>
          <w:rStyle w:val="Char3"/>
          <w:rtl/>
        </w:rPr>
        <w:t xml:space="preserve"> فَإِنَّهُ كَانَ يُسَافِرُ مَعَ رَسُولِ اللَّهِ </w:t>
      </w:r>
      <w:r w:rsidR="00D134E4" w:rsidRPr="00D134E4">
        <w:rPr>
          <w:rStyle w:val="Char3"/>
          <w:rFonts w:cs="CTraditional Arabic"/>
          <w:rtl/>
        </w:rPr>
        <w:t>ص</w:t>
      </w:r>
      <w:r w:rsidR="00560EFD" w:rsidRPr="00560EFD">
        <w:rPr>
          <w:rStyle w:val="Char3"/>
          <w:rtl/>
        </w:rPr>
        <w:t>،</w:t>
      </w:r>
      <w:r w:rsidRPr="004808B9">
        <w:rPr>
          <w:rStyle w:val="Char3"/>
          <w:rFonts w:hint="cs"/>
          <w:rtl/>
        </w:rPr>
        <w:t xml:space="preserve"> </w:t>
      </w:r>
      <w:r w:rsidRPr="004808B9">
        <w:rPr>
          <w:rStyle w:val="Char3"/>
          <w:rtl/>
        </w:rPr>
        <w:t>فَسَأَلْنَاهُ، فَقَالَ: جَعَلَ رَسُولُ اللَّهِ</w:t>
      </w:r>
      <w:r w:rsidR="00D42469" w:rsidRPr="00D42469">
        <w:rPr>
          <w:rStyle w:val="Char3"/>
          <w:rFonts w:cs="CTraditional Arabic"/>
          <w:rtl/>
        </w:rPr>
        <w:t xml:space="preserve"> ص </w:t>
      </w:r>
      <w:r w:rsidRPr="004808B9">
        <w:rPr>
          <w:rStyle w:val="Char3"/>
          <w:rtl/>
        </w:rPr>
        <w:t>ثَلا</w:t>
      </w:r>
      <w:r w:rsidRPr="004808B9">
        <w:rPr>
          <w:rStyle w:val="Char3"/>
          <w:rFonts w:hint="cs"/>
          <w:rtl/>
        </w:rPr>
        <w:t>َ</w:t>
      </w:r>
      <w:r w:rsidRPr="004808B9">
        <w:rPr>
          <w:rStyle w:val="Char3"/>
          <w:rtl/>
        </w:rPr>
        <w:t>ثَةَ أَيَّامٍ وَلَيَالِيَهُنَّ لِلْمُسَافِرِ</w:t>
      </w:r>
      <w:r w:rsidRPr="004808B9">
        <w:rPr>
          <w:rStyle w:val="Char3"/>
          <w:rFonts w:hint="cs"/>
          <w:rtl/>
        </w:rPr>
        <w:t>،</w:t>
      </w:r>
      <w:r w:rsidRPr="004808B9">
        <w:rPr>
          <w:rStyle w:val="Char3"/>
          <w:rtl/>
        </w:rPr>
        <w:t xml:space="preserve"> وَيَوْمًا وَلَيْلَةً لِلْمُقِيمِ.</w:t>
      </w:r>
      <w:r w:rsidRPr="003555CC">
        <w:rPr>
          <w:rStyle w:val="Char4"/>
          <w:rtl/>
        </w:rPr>
        <w:t xml:space="preserve"> (م/276)</w:t>
      </w:r>
    </w:p>
    <w:p w:rsidR="001C7CAE" w:rsidRPr="003555CC" w:rsidRDefault="001C7CAE" w:rsidP="004808B9">
      <w:pPr>
        <w:pStyle w:val="Subtitle"/>
        <w:ind w:firstLine="284"/>
        <w:jc w:val="both"/>
        <w:rPr>
          <w:rStyle w:val="Char4"/>
          <w:b w:val="0"/>
          <w:bCs w:val="0"/>
          <w:spacing w:val="-4"/>
          <w:rtl/>
        </w:rPr>
      </w:pPr>
      <w:r w:rsidRPr="003555CC">
        <w:rPr>
          <w:rStyle w:val="Char5"/>
          <w:rFonts w:hint="cs"/>
          <w:b/>
          <w:bCs/>
          <w:spacing w:val="-4"/>
          <w:rtl/>
        </w:rPr>
        <w:t>ترجمه</w:t>
      </w:r>
      <w:r w:rsidRPr="003555CC">
        <w:rPr>
          <w:rStyle w:val="Char4"/>
          <w:rFonts w:hint="cs"/>
          <w:b w:val="0"/>
          <w:bCs w:val="0"/>
          <w:spacing w:val="-4"/>
          <w:rtl/>
        </w:rPr>
        <w:t>: شریح بن هانی می‌گوید: نزد عایشه</w:t>
      </w:r>
      <w:r w:rsidR="00D42469" w:rsidRPr="00D42469">
        <w:rPr>
          <w:rStyle w:val="Char4"/>
          <w:rFonts w:cs="CTraditional Arabic" w:hint="cs"/>
          <w:b w:val="0"/>
          <w:bCs w:val="0"/>
          <w:spacing w:val="-4"/>
          <w:rtl/>
        </w:rPr>
        <w:t xml:space="preserve"> ل </w:t>
      </w:r>
      <w:r w:rsidRPr="003555CC">
        <w:rPr>
          <w:rStyle w:val="Char4"/>
          <w:rFonts w:hint="cs"/>
          <w:b w:val="0"/>
          <w:bCs w:val="0"/>
          <w:spacing w:val="-4"/>
          <w:rtl/>
        </w:rPr>
        <w:t>رفتم و از او درباره‌ی‌ مسح بر موزه‌ها پرسیدم. وی گفت: نزد علی بن ابی طالب</w:t>
      </w:r>
      <w:r w:rsidR="00D42469" w:rsidRPr="00D42469">
        <w:rPr>
          <w:rStyle w:val="Char4"/>
          <w:rFonts w:cs="CTraditional Arabic" w:hint="cs"/>
          <w:b w:val="0"/>
          <w:bCs w:val="0"/>
          <w:spacing w:val="-4"/>
          <w:rtl/>
        </w:rPr>
        <w:t xml:space="preserve"> س </w:t>
      </w:r>
      <w:r w:rsidRPr="003555CC">
        <w:rPr>
          <w:rStyle w:val="Char4"/>
          <w:rFonts w:hint="cs"/>
          <w:b w:val="0"/>
          <w:bCs w:val="0"/>
          <w:spacing w:val="-4"/>
          <w:rtl/>
        </w:rPr>
        <w:t>برو و از او بپرس؛ زیرا ایشان همراه رسول الله</w:t>
      </w:r>
      <w:r w:rsidR="00D42469" w:rsidRPr="00D42469">
        <w:rPr>
          <w:rStyle w:val="Char4"/>
          <w:rFonts w:cs="CTraditional Arabic" w:hint="cs"/>
          <w:b w:val="0"/>
          <w:bCs w:val="0"/>
          <w:spacing w:val="-4"/>
          <w:rtl/>
        </w:rPr>
        <w:t xml:space="preserve"> ص </w:t>
      </w:r>
      <w:r w:rsidRPr="003555CC">
        <w:rPr>
          <w:rStyle w:val="Char4"/>
          <w:rFonts w:hint="cs"/>
          <w:b w:val="0"/>
          <w:bCs w:val="0"/>
          <w:spacing w:val="-4"/>
          <w:rtl/>
        </w:rPr>
        <w:t>به سفر می‌رفت. ما از علی بن ابی طالب پرسیدیم. او گفت: رسول الله</w:t>
      </w:r>
      <w:r w:rsidR="00D42469" w:rsidRPr="00D42469">
        <w:rPr>
          <w:rStyle w:val="Char4"/>
          <w:rFonts w:cs="CTraditional Arabic" w:hint="cs"/>
          <w:b w:val="0"/>
          <w:bCs w:val="0"/>
          <w:spacing w:val="-4"/>
          <w:rtl/>
        </w:rPr>
        <w:t xml:space="preserve"> ص </w:t>
      </w:r>
      <w:r w:rsidRPr="003555CC">
        <w:rPr>
          <w:rStyle w:val="Char4"/>
          <w:rFonts w:hint="cs"/>
          <w:b w:val="0"/>
          <w:bCs w:val="0"/>
          <w:spacing w:val="-4"/>
          <w:rtl/>
        </w:rPr>
        <w:t xml:space="preserve">برای مسافر سه شبانه روز، و برای مقیم یک شبانه روز، وقت تعیین نمود. </w:t>
      </w:r>
    </w:p>
    <w:p w:rsidR="001C7CAE" w:rsidRPr="00155E6C" w:rsidRDefault="001C7CAE" w:rsidP="001C7CAE">
      <w:pPr>
        <w:pStyle w:val="a2"/>
        <w:rPr>
          <w:rtl/>
        </w:rPr>
      </w:pPr>
      <w:bookmarkStart w:id="529" w:name="_Toc256337511"/>
      <w:bookmarkStart w:id="530" w:name="_Toc256339465"/>
      <w:bookmarkStart w:id="531" w:name="_Toc261194121"/>
      <w:bookmarkStart w:id="532" w:name="_Toc445895407"/>
      <w:bookmarkStart w:id="533" w:name="_Toc448059501"/>
      <w:r w:rsidRPr="00155E6C">
        <w:rPr>
          <w:rFonts w:hint="cs"/>
          <w:rtl/>
        </w:rPr>
        <w:t xml:space="preserve">باب(31): مسح </w:t>
      </w:r>
      <w:r w:rsidRPr="004C7703">
        <w:rPr>
          <w:rFonts w:hint="cs"/>
          <w:rtl/>
        </w:rPr>
        <w:t>ک</w:t>
      </w:r>
      <w:r w:rsidRPr="00155E6C">
        <w:rPr>
          <w:rFonts w:hint="cs"/>
          <w:rtl/>
        </w:rPr>
        <w:t>ردن قسمت جلو</w:t>
      </w:r>
      <w:r>
        <w:rPr>
          <w:rFonts w:hint="cs"/>
          <w:rtl/>
        </w:rPr>
        <w:t>ی</w:t>
      </w:r>
      <w:r w:rsidRPr="00155E6C">
        <w:rPr>
          <w:rFonts w:hint="cs"/>
          <w:rtl/>
        </w:rPr>
        <w:t xml:space="preserve"> سر و عمامه</w:t>
      </w:r>
      <w:bookmarkEnd w:id="529"/>
      <w:bookmarkEnd w:id="530"/>
      <w:bookmarkEnd w:id="531"/>
      <w:bookmarkEnd w:id="532"/>
      <w:bookmarkEnd w:id="533"/>
    </w:p>
    <w:p w:rsidR="001C7CAE" w:rsidRPr="00423AB6" w:rsidRDefault="001C7CAE" w:rsidP="001C7CAE">
      <w:pPr>
        <w:widowControl w:val="0"/>
        <w:ind w:firstLine="284"/>
        <w:jc w:val="both"/>
        <w:rPr>
          <w:rStyle w:val="Char3"/>
          <w:rtl/>
        </w:rPr>
      </w:pPr>
      <w:r w:rsidRPr="00155E6C">
        <w:rPr>
          <w:rStyle w:val="Char4"/>
          <w:rtl/>
        </w:rPr>
        <w:t>140</w:t>
      </w:r>
      <w:r>
        <w:rPr>
          <w:rStyle w:val="Char4"/>
          <w:rFonts w:hint="cs"/>
          <w:rtl/>
        </w:rPr>
        <w:t>-</w:t>
      </w:r>
      <w:r w:rsidRPr="00423AB6">
        <w:rPr>
          <w:rStyle w:val="Char3"/>
          <w:rtl/>
        </w:rPr>
        <w:t xml:space="preserve"> عَنْ الْمُغِيرَةِ بْنِ شُعْبَةَ</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تَخَلَّفَ رَسُولُ اللَّهِ</w:t>
      </w:r>
      <w:r w:rsidR="00D42469" w:rsidRPr="00D42469">
        <w:rPr>
          <w:rStyle w:val="Char3"/>
          <w:rFonts w:cs="CTraditional Arabic"/>
          <w:rtl/>
        </w:rPr>
        <w:t xml:space="preserve"> ص </w:t>
      </w:r>
      <w:r w:rsidRPr="00423AB6">
        <w:rPr>
          <w:rStyle w:val="Char3"/>
          <w:rtl/>
        </w:rPr>
        <w:t>وَتَخَلَّفْتُ مَعَهُ</w:t>
      </w:r>
      <w:r w:rsidRPr="00423AB6">
        <w:rPr>
          <w:rStyle w:val="Char3"/>
          <w:rFonts w:hint="cs"/>
          <w:rtl/>
        </w:rPr>
        <w:t>،</w:t>
      </w:r>
      <w:r w:rsidRPr="00423AB6">
        <w:rPr>
          <w:rStyle w:val="Char3"/>
          <w:rtl/>
        </w:rPr>
        <w:t xml:space="preserve"> فَلَمَّا قَضَى حَاجَتَهُ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أَمَعَكَ مَاءٌ</w:t>
      </w:r>
      <w:r w:rsidRPr="00423AB6">
        <w:rPr>
          <w:rStyle w:val="Char3"/>
          <w:rFonts w:hint="cs"/>
          <w:rtl/>
        </w:rPr>
        <w:t>»؟</w:t>
      </w:r>
      <w:r w:rsidRPr="00423AB6">
        <w:rPr>
          <w:rStyle w:val="Char3"/>
          <w:rtl/>
        </w:rPr>
        <w:t xml:space="preserve"> فَأَتَيْتُهُ بِمِطْهَرَةٍ</w:t>
      </w:r>
      <w:r w:rsidRPr="00423AB6">
        <w:rPr>
          <w:rStyle w:val="Char3"/>
          <w:rFonts w:hint="cs"/>
          <w:rtl/>
        </w:rPr>
        <w:t>،</w:t>
      </w:r>
      <w:r w:rsidRPr="00423AB6">
        <w:rPr>
          <w:rStyle w:val="Char3"/>
          <w:rtl/>
        </w:rPr>
        <w:t xml:space="preserve"> فَغَسَلَ كَفَّيْهِ وَوَجْهَهُ</w:t>
      </w:r>
      <w:r w:rsidRPr="00423AB6">
        <w:rPr>
          <w:rStyle w:val="Char3"/>
          <w:rFonts w:hint="cs"/>
          <w:rtl/>
        </w:rPr>
        <w:t>،</w:t>
      </w:r>
      <w:r w:rsidRPr="00423AB6">
        <w:rPr>
          <w:rStyle w:val="Char3"/>
          <w:rtl/>
        </w:rPr>
        <w:t xml:space="preserve"> ثُمَّ ذَهَبَ يَحْسِرُ عَنْ ذِرَاعَيْهِ</w:t>
      </w:r>
      <w:r w:rsidRPr="00423AB6">
        <w:rPr>
          <w:rStyle w:val="Char3"/>
          <w:rFonts w:hint="cs"/>
          <w:rtl/>
        </w:rPr>
        <w:t>،</w:t>
      </w:r>
      <w:r w:rsidRPr="00423AB6">
        <w:rPr>
          <w:rStyle w:val="Char3"/>
          <w:rtl/>
        </w:rPr>
        <w:t xml:space="preserve"> فَضَاقَ كُمُّ الْجُبَّةِ</w:t>
      </w:r>
      <w:r w:rsidRPr="00423AB6">
        <w:rPr>
          <w:rStyle w:val="Char3"/>
          <w:rFonts w:hint="cs"/>
          <w:rtl/>
        </w:rPr>
        <w:t>،</w:t>
      </w:r>
      <w:r w:rsidRPr="00423AB6">
        <w:rPr>
          <w:rStyle w:val="Char3"/>
          <w:rtl/>
        </w:rPr>
        <w:t xml:space="preserve"> فَأَخْرَجَ يَدَهُ مِنْ تَحْتِ الْجُبَّةِ</w:t>
      </w:r>
      <w:r w:rsidRPr="00423AB6">
        <w:rPr>
          <w:rStyle w:val="Char3"/>
          <w:rFonts w:hint="cs"/>
          <w:rtl/>
        </w:rPr>
        <w:t>،</w:t>
      </w:r>
      <w:r w:rsidRPr="00423AB6">
        <w:rPr>
          <w:rStyle w:val="Char3"/>
          <w:rtl/>
        </w:rPr>
        <w:t xml:space="preserve"> وَأَلْقَى الْجُبَّةَ عَلَى مَنْكِبَيْهِ</w:t>
      </w:r>
      <w:r w:rsidRPr="00423AB6">
        <w:rPr>
          <w:rStyle w:val="Char3"/>
          <w:rFonts w:hint="cs"/>
          <w:rtl/>
        </w:rPr>
        <w:t>،</w:t>
      </w:r>
      <w:r w:rsidRPr="00423AB6">
        <w:rPr>
          <w:rStyle w:val="Char3"/>
          <w:rtl/>
        </w:rPr>
        <w:t xml:space="preserve"> وَغَسَلَ ذِرَاعَيْهِ</w:t>
      </w:r>
      <w:r w:rsidRPr="00423AB6">
        <w:rPr>
          <w:rStyle w:val="Char3"/>
          <w:rFonts w:hint="cs"/>
          <w:rtl/>
        </w:rPr>
        <w:t>،</w:t>
      </w:r>
      <w:r w:rsidRPr="00423AB6">
        <w:rPr>
          <w:rStyle w:val="Char3"/>
          <w:rtl/>
        </w:rPr>
        <w:t xml:space="preserve"> وَمَسَحَ بِنَاصِيَتِهِ وَعَلَى الْعِمَامَةِ</w:t>
      </w:r>
      <w:r w:rsidRPr="00423AB6">
        <w:rPr>
          <w:rStyle w:val="Char3"/>
          <w:rFonts w:hint="cs"/>
          <w:rtl/>
        </w:rPr>
        <w:t>،</w:t>
      </w:r>
      <w:r w:rsidRPr="00423AB6">
        <w:rPr>
          <w:rStyle w:val="Char3"/>
          <w:rtl/>
        </w:rPr>
        <w:t xml:space="preserve"> وَعَلَى خُفَّيْهِ</w:t>
      </w:r>
      <w:r w:rsidRPr="00423AB6">
        <w:rPr>
          <w:rStyle w:val="Char3"/>
          <w:rFonts w:hint="cs"/>
          <w:rtl/>
        </w:rPr>
        <w:t>،</w:t>
      </w:r>
      <w:r w:rsidRPr="00423AB6">
        <w:rPr>
          <w:rStyle w:val="Char3"/>
          <w:rtl/>
        </w:rPr>
        <w:t xml:space="preserve"> ثُمَّ رَكِبَ وَرَكِبْتُ</w:t>
      </w:r>
      <w:r w:rsidRPr="00423AB6">
        <w:rPr>
          <w:rStyle w:val="Char3"/>
          <w:rFonts w:hint="cs"/>
          <w:rtl/>
        </w:rPr>
        <w:t>،</w:t>
      </w:r>
      <w:r w:rsidRPr="00423AB6">
        <w:rPr>
          <w:rStyle w:val="Char3"/>
          <w:rtl/>
        </w:rPr>
        <w:t xml:space="preserve"> فَانْتَهَيْنَا إِلَى الْقَوْمِ وَقَدْ قَامُوا فِي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يُصَلِّي بِهِمْ عَبْدُ الرَّحْمَنِ بْنُ عَوْفٍ</w:t>
      </w:r>
      <w:r w:rsidRPr="00423AB6">
        <w:rPr>
          <w:rStyle w:val="Char3"/>
          <w:rFonts w:hint="cs"/>
          <w:rtl/>
        </w:rPr>
        <w:t>،</w:t>
      </w:r>
      <w:r w:rsidRPr="00423AB6">
        <w:rPr>
          <w:rStyle w:val="Char3"/>
          <w:rtl/>
        </w:rPr>
        <w:t xml:space="preserve"> وَقَدْ رَكَعَ بِهِمْ رَكْعَةً</w:t>
      </w:r>
      <w:r w:rsidRPr="00423AB6">
        <w:rPr>
          <w:rStyle w:val="Char3"/>
          <w:rFonts w:hint="cs"/>
          <w:rtl/>
        </w:rPr>
        <w:t>،</w:t>
      </w:r>
      <w:r w:rsidRPr="00423AB6">
        <w:rPr>
          <w:rStyle w:val="Char3"/>
          <w:rtl/>
        </w:rPr>
        <w:t xml:space="preserve"> فَلَمَّا أَحَسَّ بِالنَّبِيِّ</w:t>
      </w:r>
      <w:r w:rsidR="00D42469" w:rsidRPr="00D42469">
        <w:rPr>
          <w:rStyle w:val="Char3"/>
          <w:rFonts w:cs="CTraditional Arabic"/>
          <w:rtl/>
        </w:rPr>
        <w:t xml:space="preserve"> ص </w:t>
      </w:r>
      <w:r w:rsidRPr="00423AB6">
        <w:rPr>
          <w:rStyle w:val="Char3"/>
          <w:rtl/>
        </w:rPr>
        <w:t>ذَهَبَ يَتَأَخَّرُ فَأَوْمَأَ إِلَيْهِ فَصَلَّى بِهِمْ</w:t>
      </w:r>
      <w:r w:rsidRPr="00423AB6">
        <w:rPr>
          <w:rStyle w:val="Char3"/>
          <w:rFonts w:hint="cs"/>
          <w:rtl/>
        </w:rPr>
        <w:t>،</w:t>
      </w:r>
      <w:r w:rsidRPr="00423AB6">
        <w:rPr>
          <w:rStyle w:val="Char3"/>
          <w:rtl/>
        </w:rPr>
        <w:t xml:space="preserve"> فَلَمَّا سَلَّمَ قَامَ النَّبِيُّ</w:t>
      </w:r>
      <w:r w:rsidR="00D42469" w:rsidRPr="00D42469">
        <w:rPr>
          <w:rStyle w:val="Char3"/>
          <w:rFonts w:cs="CTraditional Arabic"/>
          <w:rtl/>
        </w:rPr>
        <w:t xml:space="preserve"> ص </w:t>
      </w:r>
      <w:r w:rsidRPr="00423AB6">
        <w:rPr>
          <w:rStyle w:val="Char3"/>
          <w:rtl/>
        </w:rPr>
        <w:t>وَقُمْتُ</w:t>
      </w:r>
      <w:r w:rsidRPr="00423AB6">
        <w:rPr>
          <w:rStyle w:val="Char3"/>
          <w:rFonts w:hint="cs"/>
          <w:rtl/>
        </w:rPr>
        <w:t>،</w:t>
      </w:r>
      <w:r w:rsidRPr="00423AB6">
        <w:rPr>
          <w:rStyle w:val="Char3"/>
          <w:rtl/>
        </w:rPr>
        <w:t xml:space="preserve"> فَرَكَعْنَا الرَّكْعَةَ الَّتِي سَبَقَتْنَا. </w:t>
      </w:r>
      <w:r w:rsidRPr="00155E6C">
        <w:rPr>
          <w:rStyle w:val="Char4"/>
          <w:rtl/>
        </w:rPr>
        <w:t>(م/274)</w:t>
      </w:r>
    </w:p>
    <w:p w:rsidR="001C7CAE" w:rsidRPr="003555CC" w:rsidRDefault="001C7CAE" w:rsidP="001C7CAE">
      <w:pPr>
        <w:pStyle w:val="Subtitle"/>
        <w:widowControl w:val="0"/>
        <w:ind w:firstLine="284"/>
        <w:jc w:val="both"/>
        <w:rPr>
          <w:rStyle w:val="Char4"/>
          <w:b w:val="0"/>
          <w:bCs w:val="0"/>
          <w:rtl/>
        </w:rPr>
      </w:pPr>
      <w:r w:rsidRPr="003555CC">
        <w:rPr>
          <w:rStyle w:val="Char5"/>
          <w:rFonts w:hint="cs"/>
          <w:b/>
          <w:bCs/>
          <w:rtl/>
        </w:rPr>
        <w:t>ترجمه</w:t>
      </w:r>
      <w:r w:rsidRPr="003555CC">
        <w:rPr>
          <w:rStyle w:val="Char4"/>
          <w:rFonts w:hint="cs"/>
          <w:b w:val="0"/>
          <w:bCs w:val="0"/>
          <w:rtl/>
        </w:rPr>
        <w:t>: مغیره بن شعبه</w:t>
      </w:r>
      <w:r w:rsidR="00D42469" w:rsidRPr="00D42469">
        <w:rPr>
          <w:rStyle w:val="Char4"/>
          <w:rFonts w:cs="CTraditional Arabic" w:hint="cs"/>
          <w:b w:val="0"/>
          <w:bCs w:val="0"/>
          <w:rtl/>
        </w:rPr>
        <w:t xml:space="preserve"> س </w:t>
      </w:r>
      <w:r w:rsidRPr="003555CC">
        <w:rPr>
          <w:rStyle w:val="Char4"/>
          <w:rFonts w:hint="cs"/>
          <w:b w:val="0"/>
          <w:bCs w:val="0"/>
          <w:rtl/>
        </w:rPr>
        <w:t>می‌گوید: من همراه رسول الله</w:t>
      </w:r>
      <w:r w:rsidR="00D42469" w:rsidRPr="00D42469">
        <w:rPr>
          <w:rStyle w:val="Char4"/>
          <w:rFonts w:cs="CTraditional Arabic" w:hint="cs"/>
          <w:b w:val="0"/>
          <w:bCs w:val="0"/>
          <w:rtl/>
        </w:rPr>
        <w:t xml:space="preserve"> ص </w:t>
      </w:r>
      <w:r w:rsidRPr="003555CC">
        <w:rPr>
          <w:rStyle w:val="Char4"/>
          <w:rFonts w:hint="cs"/>
          <w:b w:val="0"/>
          <w:bCs w:val="0"/>
          <w:rtl/>
        </w:rPr>
        <w:t>(از قافله) عقب ماندم. آنحضرت</w:t>
      </w:r>
      <w:r w:rsidR="00D42469" w:rsidRPr="00D42469">
        <w:rPr>
          <w:rStyle w:val="Char4"/>
          <w:rFonts w:cs="CTraditional Arabic" w:hint="cs"/>
          <w:b w:val="0"/>
          <w:bCs w:val="0"/>
          <w:rtl/>
        </w:rPr>
        <w:t xml:space="preserve"> ص </w:t>
      </w:r>
      <w:r w:rsidRPr="003555CC">
        <w:rPr>
          <w:rStyle w:val="Char4"/>
          <w:rFonts w:hint="cs"/>
          <w:b w:val="0"/>
          <w:bCs w:val="0"/>
          <w:rtl/>
        </w:rPr>
        <w:t>قضای حاجت نمود و پرسید: «آیا آب همراهت هست»؟ من ظرف آب را آوردم. رسول اکرم</w:t>
      </w:r>
      <w:r w:rsidR="00D42469" w:rsidRPr="00D42469">
        <w:rPr>
          <w:rStyle w:val="Char4"/>
          <w:rFonts w:cs="CTraditional Arabic" w:hint="cs"/>
          <w:b w:val="0"/>
          <w:bCs w:val="0"/>
          <w:rtl/>
        </w:rPr>
        <w:t xml:space="preserve"> ص </w:t>
      </w:r>
      <w:r w:rsidRPr="003555CC">
        <w:rPr>
          <w:rStyle w:val="Char4"/>
          <w:rFonts w:hint="cs"/>
          <w:b w:val="0"/>
          <w:bCs w:val="0"/>
          <w:rtl/>
        </w:rPr>
        <w:t>دست</w:t>
      </w:r>
      <w:r w:rsidR="003555CC">
        <w:rPr>
          <w:rStyle w:val="Char4"/>
          <w:rFonts w:hint="eastAsia"/>
          <w:b w:val="0"/>
          <w:bCs w:val="0"/>
          <w:rtl/>
        </w:rPr>
        <w:t>‌</w:t>
      </w:r>
      <w:r w:rsidRPr="003555CC">
        <w:rPr>
          <w:rStyle w:val="Char4"/>
          <w:rFonts w:hint="cs"/>
          <w:b w:val="0"/>
          <w:bCs w:val="0"/>
          <w:rtl/>
        </w:rPr>
        <w:t>هایش را تا مچ و صورتش را شست و تلاش نمود تا دست</w:t>
      </w:r>
      <w:r w:rsidR="003555CC">
        <w:rPr>
          <w:rStyle w:val="Char4"/>
          <w:rFonts w:hint="eastAsia"/>
          <w:b w:val="0"/>
          <w:bCs w:val="0"/>
          <w:rtl/>
        </w:rPr>
        <w:t>‌</w:t>
      </w:r>
      <w:r w:rsidRPr="003555CC">
        <w:rPr>
          <w:rStyle w:val="Char4"/>
          <w:rFonts w:hint="cs"/>
          <w:b w:val="0"/>
          <w:bCs w:val="0"/>
          <w:rtl/>
        </w:rPr>
        <w:t>هایش را بیرون آورد اما آستین جبه تنگ بود؛ سرانجام، دست</w:t>
      </w:r>
      <w:r w:rsidR="003555CC">
        <w:rPr>
          <w:rStyle w:val="Char4"/>
          <w:rFonts w:hint="eastAsia"/>
          <w:b w:val="0"/>
          <w:bCs w:val="0"/>
          <w:rtl/>
        </w:rPr>
        <w:t>‌</w:t>
      </w:r>
      <w:r w:rsidRPr="003555CC">
        <w:rPr>
          <w:rStyle w:val="Char4"/>
          <w:rFonts w:hint="cs"/>
          <w:b w:val="0"/>
          <w:bCs w:val="0"/>
          <w:rtl/>
        </w:rPr>
        <w:t>هایش را از زیر جبه بیرون کرد و جبه را بر شانه‌هایش انداخت و دست</w:t>
      </w:r>
      <w:r w:rsidR="003555CC">
        <w:rPr>
          <w:rStyle w:val="Char4"/>
          <w:rFonts w:hint="eastAsia"/>
          <w:b w:val="0"/>
          <w:bCs w:val="0"/>
          <w:rtl/>
        </w:rPr>
        <w:t>‌</w:t>
      </w:r>
      <w:r w:rsidRPr="003555CC">
        <w:rPr>
          <w:rStyle w:val="Char4"/>
          <w:rFonts w:hint="cs"/>
          <w:b w:val="0"/>
          <w:bCs w:val="0"/>
          <w:rtl/>
        </w:rPr>
        <w:t xml:space="preserve">هایش را شست و قسمت </w:t>
      </w:r>
      <w:r w:rsidRPr="003555CC">
        <w:rPr>
          <w:rStyle w:val="Char4"/>
          <w:rFonts w:hint="cs"/>
          <w:b w:val="0"/>
          <w:bCs w:val="0"/>
          <w:rtl/>
        </w:rPr>
        <w:lastRenderedPageBreak/>
        <w:t>جلوی سر و عمامه و موزه‌هایش را مسح کرد. سپس من و او سوار شدیم (و رفتیم) تا این</w:t>
      </w:r>
      <w:r w:rsidR="003555CC">
        <w:rPr>
          <w:rStyle w:val="Char4"/>
          <w:rFonts w:hint="eastAsia"/>
          <w:b w:val="0"/>
          <w:bCs w:val="0"/>
          <w:rtl/>
        </w:rPr>
        <w:t>‌</w:t>
      </w:r>
      <w:r w:rsidRPr="003555CC">
        <w:rPr>
          <w:rStyle w:val="Char4"/>
          <w:rFonts w:hint="cs"/>
          <w:b w:val="0"/>
          <w:bCs w:val="0"/>
          <w:rtl/>
        </w:rPr>
        <w:t>که به مردم رسیدیم. آنها به امامت عبدالرحمن بن عوف</w:t>
      </w:r>
      <w:r w:rsidR="00D42469" w:rsidRPr="00D42469">
        <w:rPr>
          <w:rStyle w:val="Char4"/>
          <w:rFonts w:cs="CTraditional Arabic" w:hint="cs"/>
          <w:b w:val="0"/>
          <w:bCs w:val="0"/>
          <w:rtl/>
        </w:rPr>
        <w:t xml:space="preserve"> س </w:t>
      </w:r>
      <w:r w:rsidRPr="003555CC">
        <w:rPr>
          <w:rStyle w:val="Char4"/>
          <w:rFonts w:hint="cs"/>
          <w:b w:val="0"/>
          <w:bCs w:val="0"/>
          <w:rtl/>
        </w:rPr>
        <w:t xml:space="preserve">به نماز ایستاده بودند و </w:t>
      </w:r>
      <w:r w:rsidRPr="003555CC">
        <w:rPr>
          <w:rStyle w:val="Char4"/>
          <w:rFonts w:hint="cs"/>
          <w:b w:val="0"/>
          <w:bCs w:val="0"/>
          <w:spacing w:val="-4"/>
          <w:rtl/>
        </w:rPr>
        <w:t>یک رکعت نماز خوانده بودند. هنگامی که عبد الرحمن بن عوف وجود پیامبر اکرم</w:t>
      </w:r>
      <w:r w:rsidR="00D42469" w:rsidRPr="00D42469">
        <w:rPr>
          <w:rStyle w:val="Char4"/>
          <w:rFonts w:cs="CTraditional Arabic" w:hint="cs"/>
          <w:b w:val="0"/>
          <w:bCs w:val="0"/>
          <w:spacing w:val="-4"/>
          <w:rtl/>
        </w:rPr>
        <w:t xml:space="preserve"> ص </w:t>
      </w:r>
      <w:r w:rsidRPr="003555CC">
        <w:rPr>
          <w:rStyle w:val="Char4"/>
          <w:rFonts w:hint="cs"/>
          <w:b w:val="0"/>
          <w:bCs w:val="0"/>
          <w:rtl/>
        </w:rPr>
        <w:t>را احساس نمود، خواست عقب بیاید؛ اما آنحضرت</w:t>
      </w:r>
      <w:r w:rsidR="00D42469" w:rsidRPr="00D42469">
        <w:rPr>
          <w:rStyle w:val="Char4"/>
          <w:rFonts w:cs="CTraditional Arabic" w:hint="cs"/>
          <w:b w:val="0"/>
          <w:bCs w:val="0"/>
          <w:rtl/>
        </w:rPr>
        <w:t xml:space="preserve"> ص </w:t>
      </w:r>
      <w:r w:rsidRPr="003555CC">
        <w:rPr>
          <w:rStyle w:val="Char4"/>
          <w:rFonts w:hint="cs"/>
          <w:b w:val="0"/>
          <w:bCs w:val="0"/>
          <w:rtl/>
        </w:rPr>
        <w:t>بسوی</w:t>
      </w:r>
      <w:r w:rsidR="003555CC">
        <w:rPr>
          <w:rStyle w:val="Char4"/>
          <w:rFonts w:hint="cs"/>
          <w:b w:val="0"/>
          <w:bCs w:val="0"/>
          <w:rtl/>
        </w:rPr>
        <w:t xml:space="preserve"> او اشاره کرد (که سر جایش بماند</w:t>
      </w:r>
      <w:r w:rsidRPr="003555CC">
        <w:rPr>
          <w:rStyle w:val="Char4"/>
          <w:rFonts w:hint="cs"/>
          <w:b w:val="0"/>
          <w:bCs w:val="0"/>
          <w:rtl/>
        </w:rPr>
        <w:t>)</w:t>
      </w:r>
      <w:r w:rsidR="003555CC">
        <w:rPr>
          <w:rStyle w:val="Char4"/>
          <w:rFonts w:hint="cs"/>
          <w:b w:val="0"/>
          <w:bCs w:val="0"/>
          <w:rtl/>
        </w:rPr>
        <w:t>.</w:t>
      </w:r>
      <w:r w:rsidRPr="003555CC">
        <w:rPr>
          <w:rStyle w:val="Char4"/>
          <w:rFonts w:hint="cs"/>
          <w:b w:val="0"/>
          <w:bCs w:val="0"/>
          <w:rtl/>
        </w:rPr>
        <w:t xml:space="preserve"> عبدالرحمن به نمازش ادامه داد و هنگامی که سلام گفت، من و رسول الله</w:t>
      </w:r>
      <w:r w:rsidR="00D42469" w:rsidRPr="00D42469">
        <w:rPr>
          <w:rStyle w:val="Char4"/>
          <w:rFonts w:cs="CTraditional Arabic" w:hint="cs"/>
          <w:b w:val="0"/>
          <w:bCs w:val="0"/>
          <w:rtl/>
        </w:rPr>
        <w:t xml:space="preserve"> ص </w:t>
      </w:r>
      <w:r w:rsidRPr="003555CC">
        <w:rPr>
          <w:rStyle w:val="Char4"/>
          <w:rFonts w:hint="cs"/>
          <w:b w:val="0"/>
          <w:bCs w:val="0"/>
          <w:rtl/>
        </w:rPr>
        <w:t>برخاستیم و یک رکعت فوت شده را بجا آوردیم.</w:t>
      </w:r>
    </w:p>
    <w:p w:rsidR="001C7CAE" w:rsidRPr="00155E6C" w:rsidRDefault="001C7CAE" w:rsidP="001C7CAE">
      <w:pPr>
        <w:pStyle w:val="a2"/>
        <w:rPr>
          <w:rtl/>
        </w:rPr>
      </w:pPr>
      <w:bookmarkStart w:id="534" w:name="_Toc256337512"/>
      <w:bookmarkStart w:id="535" w:name="_Toc256339466"/>
      <w:bookmarkStart w:id="536" w:name="_Toc261194122"/>
      <w:bookmarkStart w:id="537" w:name="_Toc445895408"/>
      <w:bookmarkStart w:id="538" w:name="_Toc448059502"/>
      <w:r w:rsidRPr="00155E6C">
        <w:rPr>
          <w:rFonts w:hint="cs"/>
          <w:rtl/>
        </w:rPr>
        <w:t>باب(32): مسح بر عمامه</w:t>
      </w:r>
      <w:bookmarkEnd w:id="534"/>
      <w:bookmarkEnd w:id="535"/>
      <w:bookmarkEnd w:id="536"/>
      <w:bookmarkEnd w:id="537"/>
      <w:bookmarkEnd w:id="538"/>
    </w:p>
    <w:p w:rsidR="001C7CAE" w:rsidRPr="00423AB6" w:rsidRDefault="001C7CAE" w:rsidP="003555CC">
      <w:pPr>
        <w:pStyle w:val="a6"/>
        <w:rPr>
          <w:rStyle w:val="Char3"/>
          <w:rtl/>
        </w:rPr>
      </w:pPr>
      <w:r w:rsidRPr="003555CC">
        <w:rPr>
          <w:rtl/>
        </w:rPr>
        <w:t>141</w:t>
      </w:r>
      <w:r w:rsidR="003555CC">
        <w:rPr>
          <w:rFonts w:hint="cs"/>
          <w:rtl/>
        </w:rPr>
        <w:t>-</w:t>
      </w:r>
      <w:r w:rsidRPr="00423AB6">
        <w:rPr>
          <w:rStyle w:val="Char3"/>
          <w:rtl/>
        </w:rPr>
        <w:t xml:space="preserve"> عَنْ بِلا</w:t>
      </w:r>
      <w:r w:rsidRPr="00423AB6">
        <w:rPr>
          <w:rStyle w:val="Char3"/>
          <w:rFonts w:hint="cs"/>
          <w:rtl/>
        </w:rPr>
        <w:t>َ</w:t>
      </w:r>
      <w:r w:rsidRPr="00423AB6">
        <w:rPr>
          <w:rStyle w:val="Char3"/>
          <w:rtl/>
        </w:rPr>
        <w:t>لٍ</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 xml:space="preserve">مَسَحَ عَلَى الْخُفَّيْنِ وَالْخِمَارِ. </w:t>
      </w:r>
      <w:r w:rsidRPr="003555CC">
        <w:rPr>
          <w:rtl/>
        </w:rPr>
        <w:t>(م/275)</w:t>
      </w:r>
    </w:p>
    <w:p w:rsidR="001C7CAE" w:rsidRDefault="001C7CAE" w:rsidP="001C7CAE">
      <w:pPr>
        <w:pStyle w:val="Subtitle"/>
        <w:widowControl w:val="0"/>
        <w:ind w:firstLine="284"/>
        <w:jc w:val="both"/>
        <w:rPr>
          <w:rStyle w:val="Char4"/>
          <w:b w:val="0"/>
          <w:bCs w:val="0"/>
          <w:rtl/>
        </w:rPr>
      </w:pPr>
      <w:r w:rsidRPr="003555CC">
        <w:rPr>
          <w:rStyle w:val="Char5"/>
          <w:rFonts w:hint="cs"/>
          <w:b/>
          <w:bCs/>
          <w:rtl/>
        </w:rPr>
        <w:t>ترجمه</w:t>
      </w:r>
      <w:r w:rsidRPr="003555CC">
        <w:rPr>
          <w:rStyle w:val="Char4"/>
          <w:rFonts w:hint="cs"/>
          <w:b w:val="0"/>
          <w:bCs w:val="0"/>
          <w:rtl/>
        </w:rPr>
        <w:t>: بلال</w:t>
      </w:r>
      <w:r w:rsidR="00D42469" w:rsidRPr="00D42469">
        <w:rPr>
          <w:rStyle w:val="Char4"/>
          <w:rFonts w:cs="CTraditional Arabic" w:hint="cs"/>
          <w:b w:val="0"/>
          <w:bCs w:val="0"/>
          <w:rtl/>
        </w:rPr>
        <w:t xml:space="preserve"> س </w:t>
      </w:r>
      <w:r w:rsidRPr="003555CC">
        <w:rPr>
          <w:rStyle w:val="Char4"/>
          <w:rFonts w:hint="cs"/>
          <w:b w:val="0"/>
          <w:bCs w:val="0"/>
          <w:rtl/>
        </w:rPr>
        <w:t>می‌گوید: رسول الله</w:t>
      </w:r>
      <w:r w:rsidR="00D42469" w:rsidRPr="00D42469">
        <w:rPr>
          <w:rStyle w:val="Char4"/>
          <w:rFonts w:cs="CTraditional Arabic" w:hint="cs"/>
          <w:b w:val="0"/>
          <w:bCs w:val="0"/>
          <w:rtl/>
        </w:rPr>
        <w:t xml:space="preserve"> ص </w:t>
      </w:r>
      <w:r w:rsidRPr="003555CC">
        <w:rPr>
          <w:rStyle w:val="Char4"/>
          <w:rFonts w:hint="cs"/>
          <w:b w:val="0"/>
          <w:bCs w:val="0"/>
          <w:rtl/>
        </w:rPr>
        <w:t xml:space="preserve">بر موزه‌ها و عمامه مسح نمود. </w:t>
      </w:r>
    </w:p>
    <w:p w:rsidR="001C7CAE" w:rsidRPr="00155E6C" w:rsidRDefault="001C7CAE" w:rsidP="001C7CAE">
      <w:pPr>
        <w:pStyle w:val="a2"/>
        <w:rPr>
          <w:rtl/>
        </w:rPr>
      </w:pPr>
      <w:bookmarkStart w:id="539" w:name="_Toc256337513"/>
      <w:bookmarkStart w:id="540" w:name="_Toc256339467"/>
      <w:bookmarkStart w:id="541" w:name="_Toc261194123"/>
      <w:bookmarkStart w:id="542" w:name="_Toc445895409"/>
      <w:bookmarkStart w:id="543" w:name="_Toc448059503"/>
      <w:r w:rsidRPr="00155E6C">
        <w:rPr>
          <w:rFonts w:hint="cs"/>
          <w:rtl/>
        </w:rPr>
        <w:t xml:space="preserve">باب(33): خواندن چند نماز با </w:t>
      </w:r>
      <w:r w:rsidRPr="004C7703">
        <w:rPr>
          <w:rFonts w:hint="cs"/>
          <w:rtl/>
        </w:rPr>
        <w:t>یک</w:t>
      </w:r>
      <w:r w:rsidRPr="00155E6C">
        <w:rPr>
          <w:rFonts w:hint="cs"/>
          <w:rtl/>
        </w:rPr>
        <w:t xml:space="preserve"> وضو</w:t>
      </w:r>
      <w:bookmarkEnd w:id="539"/>
      <w:bookmarkEnd w:id="540"/>
      <w:bookmarkEnd w:id="541"/>
      <w:bookmarkEnd w:id="542"/>
      <w:bookmarkEnd w:id="543"/>
    </w:p>
    <w:p w:rsidR="001C7CAE" w:rsidRPr="00423AB6" w:rsidRDefault="001C7CAE" w:rsidP="00DB04C7">
      <w:pPr>
        <w:widowControl w:val="0"/>
        <w:ind w:firstLine="397"/>
        <w:jc w:val="both"/>
        <w:rPr>
          <w:rStyle w:val="Char3"/>
          <w:rtl/>
        </w:rPr>
      </w:pPr>
      <w:r w:rsidRPr="003555CC">
        <w:rPr>
          <w:rStyle w:val="Char4"/>
          <w:rtl/>
        </w:rPr>
        <w:t>142</w:t>
      </w:r>
      <w:r w:rsidR="003555CC">
        <w:rPr>
          <w:rStyle w:val="Char4"/>
          <w:rFonts w:hint="cs"/>
          <w:rtl/>
        </w:rPr>
        <w:t>-</w:t>
      </w:r>
      <w:r w:rsidRPr="003555CC">
        <w:rPr>
          <w:rStyle w:val="Char4"/>
          <w:rtl/>
        </w:rPr>
        <w:t xml:space="preserve"> </w:t>
      </w:r>
      <w:r w:rsidRPr="004808B9">
        <w:rPr>
          <w:rStyle w:val="Char3"/>
          <w:rtl/>
        </w:rPr>
        <w:t>عَنْ بُرَيْدَةَ</w:t>
      </w:r>
      <w:r w:rsidR="00D42469" w:rsidRPr="00D42469">
        <w:rPr>
          <w:rStyle w:val="Char3"/>
          <w:rFonts w:cs="CTraditional Arabic"/>
          <w:rtl/>
        </w:rPr>
        <w:t xml:space="preserve"> س </w:t>
      </w:r>
      <w:r w:rsidRPr="004808B9">
        <w:rPr>
          <w:rStyle w:val="Char3"/>
          <w:rtl/>
        </w:rPr>
        <w:t>: أَنَّ النَّبِيَّ</w:t>
      </w:r>
      <w:r w:rsidR="00D42469" w:rsidRPr="00D42469">
        <w:rPr>
          <w:rStyle w:val="Char3"/>
          <w:rFonts w:cs="CTraditional Arabic"/>
          <w:rtl/>
        </w:rPr>
        <w:t xml:space="preserve"> ص </w:t>
      </w:r>
      <w:r w:rsidRPr="004808B9">
        <w:rPr>
          <w:rStyle w:val="Char3"/>
          <w:rtl/>
        </w:rPr>
        <w:t>صَلَّى الصَّلَوَاتِ يَوْمَ الْفَتْحِ بِوُضُوءٍ وَاحِدٍ</w:t>
      </w:r>
      <w:r w:rsidRPr="004808B9">
        <w:rPr>
          <w:rStyle w:val="Char3"/>
          <w:rFonts w:hint="cs"/>
          <w:rtl/>
        </w:rPr>
        <w:t>،</w:t>
      </w:r>
      <w:r w:rsidRPr="004808B9">
        <w:rPr>
          <w:rStyle w:val="Char3"/>
          <w:rtl/>
        </w:rPr>
        <w:t xml:space="preserve"> وَمَسَحَ عَلَى خُفَّيْهِ، فَقَالَ لَهُ عُمَرُ</w:t>
      </w:r>
      <w:r w:rsidR="00F07463" w:rsidRPr="00F07463">
        <w:rPr>
          <w:rStyle w:val="Char3"/>
          <w:rFonts w:cs="CTraditional Arabic" w:hint="cs"/>
          <w:rtl/>
        </w:rPr>
        <w:t xml:space="preserve"> س</w:t>
      </w:r>
      <w:r w:rsidR="00560EFD" w:rsidRPr="00560EFD">
        <w:rPr>
          <w:rStyle w:val="Char3"/>
          <w:rFonts w:hint="cs"/>
          <w:rtl/>
        </w:rPr>
        <w:t>:</w:t>
      </w:r>
      <w:r w:rsidRPr="004808B9">
        <w:rPr>
          <w:rStyle w:val="Char3"/>
          <w:rtl/>
        </w:rPr>
        <w:t xml:space="preserve"> لَقَدْ صَنَعْتَ الْيَوْمَ شَيْئًا لَمْ تَكُنْ تَصْنَعُهُ، قَالَ: </w:t>
      </w:r>
      <w:r w:rsidRPr="004808B9">
        <w:rPr>
          <w:rStyle w:val="Char3"/>
          <w:rFonts w:hint="cs"/>
          <w:rtl/>
        </w:rPr>
        <w:t>«</w:t>
      </w:r>
      <w:r w:rsidRPr="004808B9">
        <w:rPr>
          <w:rStyle w:val="Char3"/>
          <w:rtl/>
        </w:rPr>
        <w:t>عَمْدًا صَنَعْتُهُ يَا عُمَرُ</w:t>
      </w:r>
      <w:r w:rsidRPr="004808B9">
        <w:rPr>
          <w:rStyle w:val="Char3"/>
          <w:rFonts w:hint="cs"/>
          <w:rtl/>
        </w:rPr>
        <w:t>»</w:t>
      </w:r>
      <w:r w:rsidRPr="004808B9">
        <w:rPr>
          <w:rStyle w:val="Char3"/>
          <w:rtl/>
        </w:rPr>
        <w:t xml:space="preserve">. </w:t>
      </w:r>
      <w:r w:rsidRPr="003555CC">
        <w:rPr>
          <w:rStyle w:val="Char4"/>
          <w:rtl/>
        </w:rPr>
        <w:t>(م/277)</w:t>
      </w:r>
    </w:p>
    <w:p w:rsidR="001C7CAE" w:rsidRPr="003555CC" w:rsidRDefault="001C7CAE" w:rsidP="001C7CAE">
      <w:pPr>
        <w:pStyle w:val="Subtitle"/>
        <w:widowControl w:val="0"/>
        <w:ind w:firstLine="284"/>
        <w:jc w:val="both"/>
        <w:rPr>
          <w:rStyle w:val="Char4"/>
          <w:b w:val="0"/>
          <w:bCs w:val="0"/>
          <w:rtl/>
        </w:rPr>
      </w:pPr>
      <w:r w:rsidRPr="003555CC">
        <w:rPr>
          <w:rStyle w:val="Char5"/>
          <w:rFonts w:hint="cs"/>
          <w:b/>
          <w:bCs/>
          <w:rtl/>
        </w:rPr>
        <w:t>ترجمه</w:t>
      </w:r>
      <w:r w:rsidRPr="003555CC">
        <w:rPr>
          <w:rStyle w:val="Char4"/>
          <w:rFonts w:hint="cs"/>
          <w:b w:val="0"/>
          <w:bCs w:val="0"/>
          <w:rtl/>
        </w:rPr>
        <w:t>: بریده</w:t>
      </w:r>
      <w:r w:rsidR="00D42469" w:rsidRPr="00D42469">
        <w:rPr>
          <w:rStyle w:val="Char4"/>
          <w:rFonts w:cs="CTraditional Arabic" w:hint="cs"/>
          <w:b w:val="0"/>
          <w:bCs w:val="0"/>
          <w:rtl/>
        </w:rPr>
        <w:t xml:space="preserve"> س </w:t>
      </w:r>
      <w:r w:rsidRPr="003555CC">
        <w:rPr>
          <w:rStyle w:val="Char4"/>
          <w:rFonts w:hint="cs"/>
          <w:b w:val="0"/>
          <w:bCs w:val="0"/>
          <w:rtl/>
        </w:rPr>
        <w:t>روایت می‌کند که نبی اکرم</w:t>
      </w:r>
      <w:r w:rsidR="00D42469" w:rsidRPr="00D42469">
        <w:rPr>
          <w:rStyle w:val="Char4"/>
          <w:rFonts w:cs="CTraditional Arabic" w:hint="cs"/>
          <w:b w:val="0"/>
          <w:bCs w:val="0"/>
          <w:rtl/>
        </w:rPr>
        <w:t xml:space="preserve"> ص </w:t>
      </w:r>
      <w:r w:rsidRPr="003555CC">
        <w:rPr>
          <w:rStyle w:val="Char4"/>
          <w:rFonts w:hint="cs"/>
          <w:b w:val="0"/>
          <w:bCs w:val="0"/>
          <w:rtl/>
        </w:rPr>
        <w:t>روز فتح مکه، همه‌ی‌ نمازها را با یک وضو خواند و بر موزه‌هایش مسح کرد. عمر</w:t>
      </w:r>
      <w:r w:rsidR="00D42469" w:rsidRPr="00D42469">
        <w:rPr>
          <w:rStyle w:val="Char4"/>
          <w:rFonts w:cs="CTraditional Arabic" w:hint="cs"/>
          <w:b w:val="0"/>
          <w:bCs w:val="0"/>
          <w:rtl/>
        </w:rPr>
        <w:t xml:space="preserve"> س </w:t>
      </w:r>
      <w:r w:rsidRPr="003555CC">
        <w:rPr>
          <w:rStyle w:val="Char4"/>
          <w:rFonts w:hint="cs"/>
          <w:b w:val="0"/>
          <w:bCs w:val="0"/>
          <w:rtl/>
        </w:rPr>
        <w:t>به آنحضرت</w:t>
      </w:r>
      <w:r w:rsidR="00D42469" w:rsidRPr="00D42469">
        <w:rPr>
          <w:rStyle w:val="Char4"/>
          <w:rFonts w:cs="CTraditional Arabic" w:hint="cs"/>
          <w:b w:val="0"/>
          <w:bCs w:val="0"/>
          <w:rtl/>
        </w:rPr>
        <w:t xml:space="preserve"> ص </w:t>
      </w:r>
      <w:r w:rsidRPr="003555CC">
        <w:rPr>
          <w:rStyle w:val="Char4"/>
          <w:rFonts w:hint="cs"/>
          <w:b w:val="0"/>
          <w:bCs w:val="0"/>
          <w:rtl/>
        </w:rPr>
        <w:t>گفت: امروز کاری انجام دادی که در گذشته انجام نمی‌دادی؟ رسول اکرم</w:t>
      </w:r>
      <w:r w:rsidR="00D42469" w:rsidRPr="00D42469">
        <w:rPr>
          <w:rStyle w:val="Char4"/>
          <w:rFonts w:cs="CTraditional Arabic" w:hint="cs"/>
          <w:b w:val="0"/>
          <w:bCs w:val="0"/>
          <w:rtl/>
        </w:rPr>
        <w:t xml:space="preserve"> ص </w:t>
      </w:r>
      <w:r w:rsidRPr="003555CC">
        <w:rPr>
          <w:rStyle w:val="Char4"/>
          <w:rFonts w:hint="cs"/>
          <w:b w:val="0"/>
          <w:bCs w:val="0"/>
          <w:rtl/>
        </w:rPr>
        <w:t xml:space="preserve">فرمود: «ای عمر! قصداً این کار را انجام دادم». </w:t>
      </w:r>
    </w:p>
    <w:p w:rsidR="001C7CAE" w:rsidRDefault="001C7CAE" w:rsidP="003555CC">
      <w:pPr>
        <w:pStyle w:val="Subtitle"/>
        <w:widowControl w:val="0"/>
        <w:ind w:firstLine="284"/>
        <w:jc w:val="both"/>
        <w:rPr>
          <w:rStyle w:val="Char4"/>
          <w:b w:val="0"/>
          <w:bCs w:val="0"/>
          <w:rtl/>
        </w:rPr>
      </w:pPr>
      <w:r w:rsidRPr="003555CC">
        <w:rPr>
          <w:rStyle w:val="Char4"/>
          <w:rFonts w:hint="cs"/>
          <w:b w:val="0"/>
          <w:bCs w:val="0"/>
          <w:rtl/>
        </w:rPr>
        <w:t>شرح: در حدیث، تصریح شده است که رسول اکرم</w:t>
      </w:r>
      <w:r w:rsidR="00D42469" w:rsidRPr="00D42469">
        <w:rPr>
          <w:rStyle w:val="Char4"/>
          <w:rFonts w:cs="CTraditional Arabic" w:hint="cs"/>
          <w:b w:val="0"/>
          <w:bCs w:val="0"/>
          <w:rtl/>
        </w:rPr>
        <w:t xml:space="preserve"> ص </w:t>
      </w:r>
      <w:r w:rsidRPr="003555CC">
        <w:rPr>
          <w:rStyle w:val="Char4"/>
          <w:rFonts w:hint="cs"/>
          <w:b w:val="0"/>
          <w:bCs w:val="0"/>
          <w:rtl/>
        </w:rPr>
        <w:t>همیشه به أفضل و بهتر، عمل می‌نمود و برای هر نماز، وضو می‌گرفت. اما روز فتح مکه برای بیان جواز، همه‌ی‌ نمازها را با یک وضو خواند و به عمر</w:t>
      </w:r>
      <w:r w:rsidR="00D42469" w:rsidRPr="00D42469">
        <w:rPr>
          <w:rStyle w:val="Char4"/>
          <w:rFonts w:cs="CTraditional Arabic" w:hint="cs"/>
          <w:b w:val="0"/>
          <w:bCs w:val="0"/>
          <w:rtl/>
        </w:rPr>
        <w:t xml:space="preserve"> س </w:t>
      </w:r>
      <w:r w:rsidRPr="003555CC">
        <w:rPr>
          <w:rStyle w:val="Char4"/>
          <w:rFonts w:hint="cs"/>
          <w:b w:val="0"/>
          <w:bCs w:val="0"/>
          <w:rtl/>
        </w:rPr>
        <w:t>فرمود: «قصداً این کار را انجام دادم». همچنین از این حدیث می‌توان فهمید که اگر انسان مفضول (کسی که مقام علمی ‌پایین تری دارد) دید که انسان فاضل و بزرگوار، کاری خلاف عادتش انجام میدهد، می‌تواند علت آن را بپرسد؛ زیرا چه بسا انسان فاضل دچار فراموشی می‌شود و با تذکر دیگری به یادش می‌آید یا این</w:t>
      </w:r>
      <w:r w:rsidR="003555CC">
        <w:rPr>
          <w:rStyle w:val="Char4"/>
          <w:rFonts w:hint="eastAsia"/>
          <w:b w:val="0"/>
          <w:bCs w:val="0"/>
          <w:rtl/>
        </w:rPr>
        <w:t>‌</w:t>
      </w:r>
      <w:r w:rsidRPr="003555CC">
        <w:rPr>
          <w:rStyle w:val="Char4"/>
          <w:rFonts w:hint="cs"/>
          <w:b w:val="0"/>
          <w:bCs w:val="0"/>
          <w:rtl/>
        </w:rPr>
        <w:t>که قصداً بخاطر حکمت و فلسفه</w:t>
      </w:r>
      <w:r w:rsidRPr="003555CC">
        <w:rPr>
          <w:rStyle w:val="Char4"/>
          <w:rFonts w:hint="eastAsia"/>
          <w:b w:val="0"/>
          <w:bCs w:val="0"/>
          <w:rtl/>
        </w:rPr>
        <w:t>‌</w:t>
      </w:r>
      <w:r w:rsidRPr="003555CC">
        <w:rPr>
          <w:rStyle w:val="Char4"/>
          <w:rFonts w:hint="cs"/>
          <w:b w:val="0"/>
          <w:bCs w:val="0"/>
          <w:rtl/>
        </w:rPr>
        <w:t xml:space="preserve">ای این کار را انجام می‌دهد؛ در این صورت، انسان مفضول از او استفاده می‌کند. </w:t>
      </w:r>
    </w:p>
    <w:p w:rsidR="001C7CAE" w:rsidRPr="00155E6C" w:rsidRDefault="001C7CAE" w:rsidP="001C7CAE">
      <w:pPr>
        <w:pStyle w:val="a2"/>
        <w:rPr>
          <w:rtl/>
        </w:rPr>
      </w:pPr>
      <w:bookmarkStart w:id="544" w:name="_Toc256337514"/>
      <w:bookmarkStart w:id="545" w:name="_Toc256339468"/>
      <w:bookmarkStart w:id="546" w:name="_Toc261194124"/>
      <w:bookmarkStart w:id="547" w:name="_Toc445895410"/>
      <w:bookmarkStart w:id="548" w:name="_Toc448059504"/>
      <w:r w:rsidRPr="00155E6C">
        <w:rPr>
          <w:rFonts w:hint="cs"/>
          <w:rtl/>
        </w:rPr>
        <w:lastRenderedPageBreak/>
        <w:t>باب(34): دعا</w:t>
      </w:r>
      <w:r>
        <w:rPr>
          <w:rFonts w:hint="cs"/>
          <w:rtl/>
        </w:rPr>
        <w:t>ی</w:t>
      </w:r>
      <w:r w:rsidRPr="00155E6C">
        <w:rPr>
          <w:rFonts w:hint="cs"/>
          <w:rtl/>
        </w:rPr>
        <w:t xml:space="preserve"> بعد از وضو</w:t>
      </w:r>
      <w:bookmarkEnd w:id="544"/>
      <w:bookmarkEnd w:id="545"/>
      <w:bookmarkEnd w:id="546"/>
      <w:bookmarkEnd w:id="547"/>
      <w:bookmarkEnd w:id="548"/>
    </w:p>
    <w:p w:rsidR="001C7CAE" w:rsidRPr="00423AB6" w:rsidRDefault="001C7CAE" w:rsidP="00DB04C7">
      <w:pPr>
        <w:widowControl w:val="0"/>
        <w:ind w:firstLine="397"/>
        <w:jc w:val="both"/>
        <w:rPr>
          <w:rStyle w:val="Char3"/>
          <w:rtl/>
        </w:rPr>
      </w:pPr>
      <w:r w:rsidRPr="003555CC">
        <w:rPr>
          <w:rStyle w:val="Char4"/>
          <w:rtl/>
        </w:rPr>
        <w:t>143</w:t>
      </w:r>
      <w:r w:rsidR="003555CC">
        <w:rPr>
          <w:rStyle w:val="Char4"/>
          <w:rFonts w:hint="cs"/>
          <w:rtl/>
        </w:rPr>
        <w:t>-</w:t>
      </w:r>
      <w:r w:rsidRPr="004808B9">
        <w:rPr>
          <w:rStyle w:val="Char3"/>
          <w:rtl/>
        </w:rPr>
        <w:t xml:space="preserve"> عَنْ عُقْبَةَ بْنِ عَامِرٍ</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كَانَتْ عَلَيْنَا رِعَايَةُ ا</w:t>
      </w:r>
      <w:r w:rsidRPr="004808B9">
        <w:rPr>
          <w:rStyle w:val="Char3"/>
          <w:rFonts w:hint="cs"/>
          <w:rtl/>
        </w:rPr>
        <w:t>ل</w:t>
      </w:r>
      <w:r w:rsidRPr="004808B9">
        <w:rPr>
          <w:rStyle w:val="Char3"/>
          <w:rtl/>
        </w:rPr>
        <w:t>إِبِلِ</w:t>
      </w:r>
      <w:r w:rsidRPr="004808B9">
        <w:rPr>
          <w:rStyle w:val="Char3"/>
          <w:rFonts w:hint="cs"/>
          <w:rtl/>
        </w:rPr>
        <w:t>،</w:t>
      </w:r>
      <w:r w:rsidRPr="004808B9">
        <w:rPr>
          <w:rStyle w:val="Char3"/>
          <w:rtl/>
        </w:rPr>
        <w:t xml:space="preserve"> فَجَاءَتْ نَوْبَتِي</w:t>
      </w:r>
      <w:r w:rsidRPr="004808B9">
        <w:rPr>
          <w:rStyle w:val="Char3"/>
          <w:rFonts w:hint="cs"/>
          <w:rtl/>
        </w:rPr>
        <w:t>،</w:t>
      </w:r>
      <w:r w:rsidRPr="004808B9">
        <w:rPr>
          <w:rStyle w:val="Char3"/>
          <w:rtl/>
        </w:rPr>
        <w:t xml:space="preserve"> فَرَوَّحْتُهَا بِعَشِيٍّ</w:t>
      </w:r>
      <w:r w:rsidRPr="004808B9">
        <w:rPr>
          <w:rStyle w:val="Char3"/>
          <w:rFonts w:hint="cs"/>
          <w:rtl/>
        </w:rPr>
        <w:t>،</w:t>
      </w:r>
      <w:r w:rsidRPr="004808B9">
        <w:rPr>
          <w:rStyle w:val="Char3"/>
          <w:rtl/>
        </w:rPr>
        <w:t xml:space="preserve"> فَأَدْرَكْتُ رَسُولَ اللَّهِ</w:t>
      </w:r>
      <w:r w:rsidR="00D42469" w:rsidRPr="00D42469">
        <w:rPr>
          <w:rStyle w:val="Char3"/>
          <w:rFonts w:cs="CTraditional Arabic"/>
          <w:rtl/>
        </w:rPr>
        <w:t xml:space="preserve"> ص </w:t>
      </w:r>
      <w:r w:rsidRPr="004808B9">
        <w:rPr>
          <w:rStyle w:val="Char3"/>
          <w:rtl/>
        </w:rPr>
        <w:t>قَائِمًا يُحَدِّثُ النَّاسَ</w:t>
      </w:r>
      <w:r w:rsidRPr="004808B9">
        <w:rPr>
          <w:rStyle w:val="Char3"/>
          <w:rFonts w:hint="cs"/>
          <w:rtl/>
        </w:rPr>
        <w:t>،</w:t>
      </w:r>
      <w:r w:rsidRPr="004808B9">
        <w:rPr>
          <w:rStyle w:val="Char3"/>
          <w:rtl/>
        </w:rPr>
        <w:t xml:space="preserve"> فَأَدْرَكْتُ مِنْ قَوْلِهِ</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مَا مِنْ مُسْلِمٍ يَتَوَضَّأُ فَيُحْسِنُ وُضُوءَهُ</w:t>
      </w:r>
      <w:r w:rsidRPr="004808B9">
        <w:rPr>
          <w:rStyle w:val="Char3"/>
          <w:rFonts w:hint="cs"/>
          <w:rtl/>
        </w:rPr>
        <w:t>،</w:t>
      </w:r>
      <w:r w:rsidRPr="004808B9">
        <w:rPr>
          <w:rStyle w:val="Char3"/>
          <w:rtl/>
        </w:rPr>
        <w:t xml:space="preserve"> ثُمَّ يَقُومُ فَيُصَلِّي رَكْعَتَيْنِ مُقْبِلٌ عَلَيْهِمَا بِقَلْبِهِ وَوَجْهِهِ</w:t>
      </w:r>
      <w:r w:rsidRPr="004808B9">
        <w:rPr>
          <w:rStyle w:val="Char3"/>
          <w:rFonts w:hint="cs"/>
          <w:rtl/>
        </w:rPr>
        <w:t>،</w:t>
      </w:r>
      <w:r w:rsidRPr="004808B9">
        <w:rPr>
          <w:rStyle w:val="Char3"/>
          <w:rtl/>
        </w:rPr>
        <w:t xml:space="preserve"> إِلا</w:t>
      </w:r>
      <w:r w:rsidRPr="004808B9">
        <w:rPr>
          <w:rStyle w:val="Char3"/>
          <w:rFonts w:hint="cs"/>
          <w:rtl/>
        </w:rPr>
        <w:t>َّ</w:t>
      </w:r>
      <w:r w:rsidRPr="004808B9">
        <w:rPr>
          <w:rStyle w:val="Char3"/>
          <w:rtl/>
        </w:rPr>
        <w:t xml:space="preserve"> وَجَبَتْ لَهُ الْجَنَّةُ</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فَقُلْتُ مَا أَجْوَدَ هَذِهِ</w:t>
      </w:r>
      <w:r w:rsidRPr="004808B9">
        <w:rPr>
          <w:rStyle w:val="Char3"/>
          <w:rFonts w:hint="cs"/>
          <w:rtl/>
        </w:rPr>
        <w:t>،</w:t>
      </w:r>
      <w:r w:rsidRPr="004808B9">
        <w:rPr>
          <w:rStyle w:val="Char3"/>
          <w:rtl/>
        </w:rPr>
        <w:t xml:space="preserve"> فَإِذَا قَائِلٌ بَيْنَ يَدَيَّ يَقُولُ</w:t>
      </w:r>
      <w:r w:rsidRPr="004808B9">
        <w:rPr>
          <w:rStyle w:val="Char3"/>
          <w:rFonts w:hint="cs"/>
          <w:rtl/>
        </w:rPr>
        <w:t>:</w:t>
      </w:r>
      <w:r w:rsidRPr="004808B9">
        <w:rPr>
          <w:rStyle w:val="Char3"/>
          <w:rtl/>
        </w:rPr>
        <w:t xml:space="preserve"> الَّتِي قَبْلَهَا أَجْوَدُ</w:t>
      </w:r>
      <w:r w:rsidRPr="004808B9">
        <w:rPr>
          <w:rStyle w:val="Char3"/>
          <w:rFonts w:hint="cs"/>
          <w:rtl/>
        </w:rPr>
        <w:t>،</w:t>
      </w:r>
      <w:r w:rsidRPr="004808B9">
        <w:rPr>
          <w:rStyle w:val="Char3"/>
          <w:rtl/>
        </w:rPr>
        <w:t xml:space="preserve"> فَنَظَرْتُ فَإِذَا عُمَرُ</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إِنِّي قَدْ رَأَيْتُكَ جِئْتَ آنِفًا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مَا مِنْكُمْ مِنْ أَحَدٍ يَتَوَضَّأُ فَيُبْلِغُ أَو</w:t>
      </w:r>
      <w:r w:rsidRPr="004808B9">
        <w:rPr>
          <w:rStyle w:val="Char3"/>
          <w:rFonts w:hint="cs"/>
          <w:rtl/>
        </w:rPr>
        <w:t>:</w:t>
      </w:r>
      <w:r w:rsidRPr="004808B9">
        <w:rPr>
          <w:rStyle w:val="Char3"/>
          <w:rtl/>
        </w:rPr>
        <w:t>ْ فَيُسْبِغُ الْوَضُوءَ</w:t>
      </w:r>
      <w:r w:rsidRPr="004808B9">
        <w:rPr>
          <w:rStyle w:val="Char3"/>
          <w:rFonts w:hint="cs"/>
          <w:rtl/>
        </w:rPr>
        <w:t>،</w:t>
      </w:r>
      <w:r w:rsidRPr="004808B9">
        <w:rPr>
          <w:rStyle w:val="Char3"/>
          <w:rtl/>
        </w:rPr>
        <w:t xml:space="preserve"> ثُمَّ يَقُولُ</w:t>
      </w:r>
      <w:r w:rsidRPr="004808B9">
        <w:rPr>
          <w:rStyle w:val="Char3"/>
          <w:rFonts w:hint="cs"/>
          <w:rtl/>
        </w:rPr>
        <w:t>:</w:t>
      </w:r>
      <w:r w:rsidRPr="004808B9">
        <w:rPr>
          <w:rStyle w:val="Char3"/>
          <w:rtl/>
        </w:rPr>
        <w:t xml:space="preserve"> أَشْهَدُ أَنْ لا</w:t>
      </w:r>
      <w:r w:rsidRPr="004808B9">
        <w:rPr>
          <w:rStyle w:val="Char3"/>
          <w:rFonts w:hint="cs"/>
          <w:rtl/>
        </w:rPr>
        <w:t>َ</w:t>
      </w:r>
      <w:r w:rsidRPr="004808B9">
        <w:rPr>
          <w:rStyle w:val="Char3"/>
          <w:rtl/>
        </w:rPr>
        <w:t xml:space="preserve"> إِلَهَ إِلا</w:t>
      </w:r>
      <w:r w:rsidRPr="004808B9">
        <w:rPr>
          <w:rStyle w:val="Char3"/>
          <w:rFonts w:hint="cs"/>
          <w:rtl/>
        </w:rPr>
        <w:t>َّ</w:t>
      </w:r>
      <w:r w:rsidRPr="004808B9">
        <w:rPr>
          <w:rStyle w:val="Char3"/>
          <w:rtl/>
        </w:rPr>
        <w:t xml:space="preserve"> اللَّهُ وَأَنَّ مُحَمَّدًا عَبْدُ اللَّهِ وَرَسُولُهُ</w:t>
      </w:r>
      <w:r w:rsidRPr="004808B9">
        <w:rPr>
          <w:rStyle w:val="Char3"/>
          <w:rFonts w:hint="cs"/>
          <w:rtl/>
        </w:rPr>
        <w:t>،</w:t>
      </w:r>
      <w:r w:rsidRPr="004808B9">
        <w:rPr>
          <w:rStyle w:val="Char3"/>
          <w:rtl/>
        </w:rPr>
        <w:t xml:space="preserve"> إِلا</w:t>
      </w:r>
      <w:r w:rsidRPr="004808B9">
        <w:rPr>
          <w:rStyle w:val="Char3"/>
          <w:rFonts w:hint="cs"/>
          <w:rtl/>
        </w:rPr>
        <w:t>َّ</w:t>
      </w:r>
      <w:r w:rsidRPr="004808B9">
        <w:rPr>
          <w:rStyle w:val="Char3"/>
          <w:rtl/>
        </w:rPr>
        <w:t xml:space="preserve"> فُتِحَتْ لَهُ أَبْوَابُ الْجَنَّةِ الثَّمَانِيَةُ</w:t>
      </w:r>
      <w:r w:rsidRPr="004808B9">
        <w:rPr>
          <w:rStyle w:val="Char3"/>
          <w:rFonts w:hint="cs"/>
          <w:rtl/>
        </w:rPr>
        <w:t>،</w:t>
      </w:r>
      <w:r w:rsidRPr="004808B9">
        <w:rPr>
          <w:rStyle w:val="Char3"/>
          <w:rtl/>
        </w:rPr>
        <w:t xml:space="preserve"> يَدْخُلُ مِنْ أَيِّهَا شَاءَ</w:t>
      </w:r>
      <w:r w:rsidRPr="004808B9">
        <w:rPr>
          <w:rStyle w:val="Char3"/>
          <w:rFonts w:hint="cs"/>
          <w:rtl/>
        </w:rPr>
        <w:t>»</w:t>
      </w:r>
      <w:r w:rsidRPr="004808B9">
        <w:rPr>
          <w:rStyle w:val="Char3"/>
          <w:rtl/>
        </w:rPr>
        <w:t xml:space="preserve">. </w:t>
      </w:r>
      <w:r w:rsidRPr="003555CC">
        <w:rPr>
          <w:rStyle w:val="Char4"/>
          <w:rtl/>
        </w:rPr>
        <w:t>(م/234)</w:t>
      </w:r>
    </w:p>
    <w:p w:rsidR="001C7CAE" w:rsidRPr="003555CC" w:rsidRDefault="001C7CAE" w:rsidP="003555CC">
      <w:pPr>
        <w:pStyle w:val="Subtitle"/>
        <w:widowControl w:val="0"/>
        <w:ind w:firstLine="284"/>
        <w:jc w:val="both"/>
        <w:rPr>
          <w:rStyle w:val="Char4"/>
          <w:b w:val="0"/>
          <w:bCs w:val="0"/>
          <w:rtl/>
        </w:rPr>
      </w:pPr>
      <w:r w:rsidRPr="003555CC">
        <w:rPr>
          <w:rStyle w:val="Char5"/>
          <w:rFonts w:hint="cs"/>
          <w:b/>
          <w:bCs/>
          <w:rtl/>
        </w:rPr>
        <w:t>ترجمه</w:t>
      </w:r>
      <w:r w:rsidRPr="003555CC">
        <w:rPr>
          <w:rStyle w:val="Char4"/>
          <w:rFonts w:hint="cs"/>
          <w:b w:val="0"/>
          <w:bCs w:val="0"/>
          <w:rtl/>
        </w:rPr>
        <w:t>: عقبه بن عامر</w:t>
      </w:r>
      <w:r w:rsidR="00D42469" w:rsidRPr="00D42469">
        <w:rPr>
          <w:rStyle w:val="Char4"/>
          <w:rFonts w:cs="CTraditional Arabic" w:hint="cs"/>
          <w:b w:val="0"/>
          <w:bCs w:val="0"/>
          <w:rtl/>
        </w:rPr>
        <w:t xml:space="preserve"> س </w:t>
      </w:r>
      <w:r w:rsidRPr="003555CC">
        <w:rPr>
          <w:rStyle w:val="Char4"/>
          <w:rFonts w:hint="cs"/>
          <w:b w:val="0"/>
          <w:bCs w:val="0"/>
          <w:rtl/>
        </w:rPr>
        <w:t>می‌گوید: ما شترانمان را نوبتی برای چرا می‌بردیم. روزی که نوبت من فرا رسید، بعد از اینکه از چراندن شتران فارغ شدم و آنها را در آخر روز به خوابگاهشان بردم، نزد رسول الله</w:t>
      </w:r>
      <w:r w:rsidR="00D42469" w:rsidRPr="00D42469">
        <w:rPr>
          <w:rStyle w:val="Char4"/>
          <w:rFonts w:cs="CTraditional Arabic" w:hint="cs"/>
          <w:b w:val="0"/>
          <w:bCs w:val="0"/>
          <w:rtl/>
        </w:rPr>
        <w:t xml:space="preserve"> ص </w:t>
      </w:r>
      <w:r w:rsidRPr="003555CC">
        <w:rPr>
          <w:rStyle w:val="Char4"/>
          <w:rFonts w:hint="cs"/>
          <w:b w:val="0"/>
          <w:bCs w:val="0"/>
          <w:rtl/>
        </w:rPr>
        <w:t>رفتم. ایشان ایستاده بود و برای مردم، صحبت می‌نمود. من به این قسمت از سخنانش رسیدم که فرمود: «هر مسلمانی که خوب وضو بگیرد و دو رکعت نماز با دل و جان (خشوع و خضوع) بجا آورد، بهشت برای وی واجب می‌گردد». عقبه می‌گوید: من گفتم: چه سخن خوبی است. ناگهان، شخصی که روبرویم قرار داشت، گفت: سخن قبلی، بهتر از این بود. من نگاه کردم، دیدم عمر بن خطاب است. وی ادامه داد: من دیدم که شما الان آمدید. آنحضرت</w:t>
      </w:r>
      <w:r w:rsidR="00D42469" w:rsidRPr="00D42469">
        <w:rPr>
          <w:rStyle w:val="Char4"/>
          <w:rFonts w:cs="CTraditional Arabic" w:hint="cs"/>
          <w:b w:val="0"/>
          <w:bCs w:val="0"/>
          <w:rtl/>
        </w:rPr>
        <w:t xml:space="preserve"> ص </w:t>
      </w:r>
      <w:r w:rsidRPr="003555CC">
        <w:rPr>
          <w:rStyle w:val="Char4"/>
          <w:rFonts w:hint="cs"/>
          <w:b w:val="0"/>
          <w:bCs w:val="0"/>
          <w:rtl/>
        </w:rPr>
        <w:t xml:space="preserve">(قبلاً) فرمود: «هرکس از شما بطور کامل، وضو بگیرد، سپس </w:t>
      </w:r>
      <w:r w:rsidR="003555CC" w:rsidRPr="003555CC">
        <w:rPr>
          <w:rStyle w:val="Char4"/>
          <w:rFonts w:hint="cs"/>
          <w:b w:val="0"/>
          <w:bCs w:val="0"/>
          <w:rtl/>
        </w:rPr>
        <w:t>«</w:t>
      </w:r>
      <w:r w:rsidR="003555CC">
        <w:rPr>
          <w:rStyle w:val="Char3"/>
          <w:rFonts w:hint="cs"/>
          <w:b w:val="0"/>
          <w:bCs w:val="0"/>
          <w:rtl/>
        </w:rPr>
        <w:t>اشهد أن لا إله إلا الله و</w:t>
      </w:r>
      <w:r w:rsidRPr="003555CC">
        <w:rPr>
          <w:rStyle w:val="Char3"/>
          <w:rFonts w:hint="cs"/>
          <w:b w:val="0"/>
          <w:bCs w:val="0"/>
          <w:rtl/>
        </w:rPr>
        <w:t>أشهد أنَّ محمداً عبده و رسوله</w:t>
      </w:r>
      <w:r w:rsidR="003555CC" w:rsidRPr="003555CC">
        <w:rPr>
          <w:rStyle w:val="Char4"/>
          <w:rFonts w:hint="cs"/>
          <w:b w:val="0"/>
          <w:bCs w:val="0"/>
          <w:rtl/>
        </w:rPr>
        <w:t>»</w:t>
      </w:r>
      <w:r w:rsidRPr="003555CC">
        <w:rPr>
          <w:rStyle w:val="Char4"/>
          <w:rFonts w:hint="cs"/>
          <w:b w:val="0"/>
          <w:bCs w:val="0"/>
          <w:rtl/>
        </w:rPr>
        <w:t xml:space="preserve"> بگوید، دروازه‌های هشت گانه‌ی‌ بهشت برایش باز می‌شوند؛ از هر کدام که خواست، داخل شود». </w:t>
      </w:r>
    </w:p>
    <w:p w:rsidR="001C7CAE" w:rsidRPr="00155E6C" w:rsidRDefault="001C7CAE" w:rsidP="001C7CAE">
      <w:pPr>
        <w:pStyle w:val="a2"/>
        <w:rPr>
          <w:rtl/>
        </w:rPr>
      </w:pPr>
      <w:bookmarkStart w:id="549" w:name="_Toc256337515"/>
      <w:bookmarkStart w:id="550" w:name="_Toc256339469"/>
      <w:bookmarkStart w:id="551" w:name="_Toc261194125"/>
      <w:bookmarkStart w:id="552" w:name="_Toc445895411"/>
      <w:bookmarkStart w:id="553" w:name="_Toc448059505"/>
      <w:r w:rsidRPr="00155E6C">
        <w:rPr>
          <w:rFonts w:hint="cs"/>
          <w:rtl/>
        </w:rPr>
        <w:t>باب(35): شستن مذ</w:t>
      </w:r>
      <w:r>
        <w:rPr>
          <w:rFonts w:hint="cs"/>
          <w:rtl/>
        </w:rPr>
        <w:t>ی</w:t>
      </w:r>
      <w:r w:rsidRPr="00155E6C">
        <w:rPr>
          <w:rFonts w:hint="cs"/>
          <w:rtl/>
        </w:rPr>
        <w:t xml:space="preserve"> و وضو گرفتن از آن</w:t>
      </w:r>
      <w:bookmarkEnd w:id="549"/>
      <w:bookmarkEnd w:id="550"/>
      <w:bookmarkEnd w:id="551"/>
      <w:bookmarkEnd w:id="552"/>
      <w:bookmarkEnd w:id="553"/>
    </w:p>
    <w:p w:rsidR="001C7CAE" w:rsidRPr="004808B9" w:rsidRDefault="001C7CAE" w:rsidP="00DB04C7">
      <w:pPr>
        <w:widowControl w:val="0"/>
        <w:ind w:firstLine="397"/>
        <w:jc w:val="both"/>
        <w:rPr>
          <w:rStyle w:val="Char3"/>
          <w:rtl/>
        </w:rPr>
      </w:pPr>
      <w:r w:rsidRPr="003555CC">
        <w:rPr>
          <w:rStyle w:val="Char4"/>
          <w:rtl/>
        </w:rPr>
        <w:t>144</w:t>
      </w:r>
      <w:r w:rsidR="003555CC">
        <w:rPr>
          <w:rStyle w:val="Char4"/>
          <w:rFonts w:hint="cs"/>
          <w:rtl/>
        </w:rPr>
        <w:t>-</w:t>
      </w:r>
      <w:r w:rsidRPr="004808B9">
        <w:rPr>
          <w:rStyle w:val="Char3"/>
          <w:rtl/>
        </w:rPr>
        <w:t xml:space="preserve"> عَنْ عَلِيٍّ</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كُنْتُ رَجُلا</w:t>
      </w:r>
      <w:r w:rsidRPr="004808B9">
        <w:rPr>
          <w:rStyle w:val="Char3"/>
          <w:rFonts w:hint="cs"/>
          <w:rtl/>
        </w:rPr>
        <w:t>ً</w:t>
      </w:r>
      <w:r w:rsidRPr="004808B9">
        <w:rPr>
          <w:rStyle w:val="Char3"/>
          <w:rtl/>
        </w:rPr>
        <w:t xml:space="preserve"> مَذَّاءً</w:t>
      </w:r>
      <w:r w:rsidRPr="004808B9">
        <w:rPr>
          <w:rStyle w:val="Char3"/>
          <w:rFonts w:hint="cs"/>
          <w:rtl/>
        </w:rPr>
        <w:t>،</w:t>
      </w:r>
      <w:r w:rsidRPr="004808B9">
        <w:rPr>
          <w:rStyle w:val="Char3"/>
          <w:rtl/>
        </w:rPr>
        <w:t xml:space="preserve"> وَكُنْتُ أَسْتَحْيِي أَنْ أَسْأَلَ النَّبِيَّ</w:t>
      </w:r>
      <w:r w:rsidR="00D42469" w:rsidRPr="00D42469">
        <w:rPr>
          <w:rStyle w:val="Char3"/>
          <w:rFonts w:cs="CTraditional Arabic"/>
          <w:rtl/>
        </w:rPr>
        <w:t xml:space="preserve"> ص </w:t>
      </w:r>
      <w:r w:rsidRPr="004808B9">
        <w:rPr>
          <w:rStyle w:val="Char3"/>
          <w:rtl/>
        </w:rPr>
        <w:t>لِمَكَانِ ابْنَتِهِ</w:t>
      </w:r>
      <w:r w:rsidRPr="004808B9">
        <w:rPr>
          <w:rStyle w:val="Char3"/>
          <w:rFonts w:hint="cs"/>
          <w:rtl/>
        </w:rPr>
        <w:t>،</w:t>
      </w:r>
      <w:r w:rsidRPr="004808B9">
        <w:rPr>
          <w:rStyle w:val="Char3"/>
          <w:rtl/>
        </w:rPr>
        <w:t xml:space="preserve"> فَأَمَرْتُ الْمِقْدَادَ بْنَ الأَسْوَدِ فَسَأَلَهُ</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يَغْسِلُ ذَكَرَهُ وَيَتَوَضَّأُ</w:t>
      </w:r>
      <w:r w:rsidRPr="004808B9">
        <w:rPr>
          <w:rStyle w:val="Char3"/>
          <w:rFonts w:hint="cs"/>
          <w:rtl/>
        </w:rPr>
        <w:t>»</w:t>
      </w:r>
      <w:r w:rsidRPr="004808B9">
        <w:rPr>
          <w:rStyle w:val="Char3"/>
          <w:rtl/>
        </w:rPr>
        <w:t>. (م/303)</w:t>
      </w:r>
    </w:p>
    <w:p w:rsidR="001C7CAE" w:rsidRPr="002E320E" w:rsidRDefault="001C7CAE" w:rsidP="001C7CAE">
      <w:pPr>
        <w:pStyle w:val="PlainText"/>
        <w:widowControl w:val="0"/>
        <w:bidi/>
        <w:ind w:firstLine="284"/>
        <w:jc w:val="both"/>
        <w:rPr>
          <w:rStyle w:val="Char4"/>
          <w:rFonts w:eastAsia="MS Mincho"/>
          <w:rtl/>
        </w:rPr>
      </w:pPr>
      <w:r w:rsidRPr="003555CC">
        <w:rPr>
          <w:rStyle w:val="Char5"/>
          <w:rFonts w:eastAsia="MS Mincho"/>
          <w:rtl/>
        </w:rPr>
        <w:t>ترجمه</w:t>
      </w:r>
      <w:r w:rsidRPr="002E320E">
        <w:rPr>
          <w:rStyle w:val="Char4"/>
          <w:rFonts w:eastAsia="MS Mincho"/>
          <w:rtl/>
        </w:rPr>
        <w:t>:</w:t>
      </w:r>
      <w:r w:rsidRPr="002E320E">
        <w:rPr>
          <w:rStyle w:val="Char4"/>
          <w:rFonts w:eastAsia="MS Mincho" w:hint="cs"/>
          <w:rtl/>
        </w:rPr>
        <w:t xml:space="preserve"> </w:t>
      </w:r>
      <w:r w:rsidRPr="002E320E">
        <w:rPr>
          <w:rStyle w:val="Char4"/>
          <w:rFonts w:eastAsia="MS Mincho"/>
          <w:rtl/>
        </w:rPr>
        <w:t>علی</w:t>
      </w:r>
      <w:r w:rsidRPr="002E320E">
        <w:rPr>
          <w:rStyle w:val="Char4"/>
          <w:rFonts w:eastAsia="MS Mincho" w:hint="cs"/>
          <w:rtl/>
        </w:rPr>
        <w:t xml:space="preserve"> بن ابی طالب</w:t>
      </w:r>
      <w:r w:rsidR="00D42469" w:rsidRPr="00D42469">
        <w:rPr>
          <w:rStyle w:val="Char4"/>
          <w:rFonts w:eastAsia="MS Mincho" w:cs="CTraditional Arabic"/>
          <w:rtl/>
        </w:rPr>
        <w:t xml:space="preserve"> س </w:t>
      </w:r>
      <w:r w:rsidRPr="002E320E">
        <w:rPr>
          <w:rStyle w:val="Char4"/>
          <w:rFonts w:eastAsia="MS Mincho"/>
          <w:rtl/>
        </w:rPr>
        <w:t>می‌</w:t>
      </w:r>
      <w:r w:rsidRPr="002E320E">
        <w:rPr>
          <w:rStyle w:val="Char4"/>
          <w:rFonts w:eastAsia="MS Mincho" w:hint="cs"/>
          <w:rtl/>
        </w:rPr>
        <w:t>گوی</w:t>
      </w:r>
      <w:r w:rsidRPr="002E320E">
        <w:rPr>
          <w:rStyle w:val="Char4"/>
          <w:rFonts w:eastAsia="MS Mincho"/>
          <w:rtl/>
        </w:rPr>
        <w:t>د: من فردی بودم که مذی زیادی از من خارج</w:t>
      </w:r>
      <w:r w:rsidRPr="002E320E">
        <w:rPr>
          <w:rStyle w:val="Char4"/>
          <w:rFonts w:eastAsia="MS Mincho" w:hint="cs"/>
          <w:rtl/>
        </w:rPr>
        <w:br/>
      </w:r>
      <w:r w:rsidRPr="002E320E">
        <w:rPr>
          <w:rStyle w:val="Char4"/>
          <w:rFonts w:eastAsia="MS Mincho"/>
          <w:rtl/>
        </w:rPr>
        <w:t xml:space="preserve"> می‌شد </w:t>
      </w:r>
      <w:r w:rsidRPr="002E320E">
        <w:rPr>
          <w:rStyle w:val="Char4"/>
          <w:rFonts w:eastAsia="MS Mincho" w:hint="cs"/>
          <w:rtl/>
        </w:rPr>
        <w:t>و چون دختر نبی اکرم</w:t>
      </w:r>
      <w:r w:rsidR="00D42469" w:rsidRPr="00D42469">
        <w:rPr>
          <w:rStyle w:val="Char4"/>
          <w:rFonts w:eastAsia="MS Mincho" w:cs="CTraditional Arabic" w:hint="cs"/>
          <w:rtl/>
        </w:rPr>
        <w:t xml:space="preserve"> ص </w:t>
      </w:r>
      <w:r w:rsidRPr="002E320E">
        <w:rPr>
          <w:rStyle w:val="Char4"/>
          <w:rFonts w:eastAsia="MS Mincho" w:hint="cs"/>
          <w:rtl/>
        </w:rPr>
        <w:t>در نکاحم بود، خجالت می‌کشیدم که حکم آنرا از آنحضرت</w:t>
      </w:r>
      <w:r w:rsidR="00D42469" w:rsidRPr="00D42469">
        <w:rPr>
          <w:rStyle w:val="Char4"/>
          <w:rFonts w:eastAsia="MS Mincho" w:cs="CTraditional Arabic" w:hint="cs"/>
          <w:rtl/>
        </w:rPr>
        <w:t xml:space="preserve"> ص </w:t>
      </w:r>
      <w:r w:rsidRPr="002E320E">
        <w:rPr>
          <w:rStyle w:val="Char4"/>
          <w:rFonts w:eastAsia="MS Mincho" w:hint="cs"/>
          <w:rtl/>
        </w:rPr>
        <w:t xml:space="preserve">بپرسم؛ لذا </w:t>
      </w:r>
      <w:r w:rsidRPr="002E320E">
        <w:rPr>
          <w:rStyle w:val="Char4"/>
          <w:rFonts w:eastAsia="MS Mincho"/>
          <w:rtl/>
        </w:rPr>
        <w:t>به مقداد بن اسود گفتم از رسول الله</w:t>
      </w:r>
      <w:r w:rsidR="00D42469" w:rsidRPr="00D42469">
        <w:rPr>
          <w:rStyle w:val="Char4"/>
          <w:rFonts w:eastAsia="MS Mincho" w:cs="CTraditional Arabic"/>
          <w:rtl/>
        </w:rPr>
        <w:t xml:space="preserve"> ص </w:t>
      </w:r>
      <w:r w:rsidRPr="002E320E">
        <w:rPr>
          <w:rStyle w:val="Char4"/>
          <w:rFonts w:eastAsia="MS Mincho"/>
          <w:rtl/>
        </w:rPr>
        <w:t>سؤال کند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او </w:t>
      </w:r>
      <w:r w:rsidRPr="002E320E">
        <w:rPr>
          <w:rStyle w:val="Char4"/>
          <w:rFonts w:eastAsia="MS Mincho" w:hint="cs"/>
          <w:rtl/>
        </w:rPr>
        <w:lastRenderedPageBreak/>
        <w:t xml:space="preserve">پرسید. </w:t>
      </w:r>
      <w:r w:rsidRPr="002E320E">
        <w:rPr>
          <w:rStyle w:val="Char4"/>
          <w:rFonts w:eastAsia="MS Mincho"/>
          <w:rtl/>
        </w:rPr>
        <w:t>رسول الله</w:t>
      </w:r>
      <w:r w:rsidR="00D42469" w:rsidRPr="00D42469">
        <w:rPr>
          <w:rStyle w:val="Char4"/>
          <w:rFonts w:eastAsia="MS Mincho" w:cs="CTraditional Arabic"/>
          <w:rtl/>
        </w:rPr>
        <w:t xml:space="preserve"> ص </w:t>
      </w:r>
      <w:r w:rsidRPr="002E320E">
        <w:rPr>
          <w:rStyle w:val="Char4"/>
          <w:rFonts w:eastAsia="MS Mincho"/>
          <w:rtl/>
        </w:rPr>
        <w:t>فرمود: «</w:t>
      </w:r>
      <w:r w:rsidRPr="002E320E">
        <w:rPr>
          <w:rStyle w:val="Char4"/>
          <w:rFonts w:eastAsia="MS Mincho" w:hint="cs"/>
          <w:rtl/>
        </w:rPr>
        <w:t>آله‌ی تناسلی‌اش را بشوید و وضو بگیرد</w:t>
      </w:r>
      <w:r w:rsidRPr="002E320E">
        <w:rPr>
          <w:rStyle w:val="Char4"/>
          <w:rFonts w:eastAsia="MS Mincho"/>
          <w:rtl/>
        </w:rPr>
        <w:t>».</w:t>
      </w:r>
    </w:p>
    <w:p w:rsidR="001C7CAE" w:rsidRPr="003555CC" w:rsidRDefault="001C7CAE" w:rsidP="001C7CAE">
      <w:pPr>
        <w:pStyle w:val="Subtitle"/>
        <w:widowControl w:val="0"/>
        <w:ind w:firstLine="284"/>
        <w:jc w:val="both"/>
        <w:rPr>
          <w:rStyle w:val="Char4"/>
          <w:b w:val="0"/>
          <w:bCs w:val="0"/>
          <w:rtl/>
        </w:rPr>
      </w:pPr>
      <w:r w:rsidRPr="003555CC">
        <w:rPr>
          <w:rStyle w:val="Char5"/>
          <w:rFonts w:hint="cs"/>
          <w:b/>
          <w:bCs/>
          <w:rtl/>
        </w:rPr>
        <w:t>مذی</w:t>
      </w:r>
      <w:r w:rsidRPr="003555CC">
        <w:rPr>
          <w:rStyle w:val="Char4"/>
          <w:rFonts w:hint="cs"/>
          <w:b w:val="0"/>
          <w:bCs w:val="0"/>
          <w:rtl/>
        </w:rPr>
        <w:t>: آب سفید، رقیق و چسپنده</w:t>
      </w:r>
      <w:r w:rsidRPr="003555CC">
        <w:rPr>
          <w:rStyle w:val="Char4"/>
          <w:rFonts w:hint="eastAsia"/>
          <w:b w:val="0"/>
          <w:bCs w:val="0"/>
          <w:rtl/>
        </w:rPr>
        <w:t>‌</w:t>
      </w:r>
      <w:r w:rsidRPr="003555CC">
        <w:rPr>
          <w:rStyle w:val="Char4"/>
          <w:rFonts w:hint="cs"/>
          <w:b w:val="0"/>
          <w:bCs w:val="0"/>
          <w:rtl/>
        </w:rPr>
        <w:t xml:space="preserve">ای است که هنگام شهوت، بدون جهش بیرون می‌آید و هیچگونه سستی بدنبال ندارد و چه بسا شخص، خارج شدن آن را احساس نمی‌کند و این حالت برای زن و مرد هر دو پیش می‌آید. ‌(امام نووی) </w:t>
      </w:r>
    </w:p>
    <w:p w:rsidR="001C7CAE" w:rsidRPr="00155E6C" w:rsidRDefault="001C7CAE" w:rsidP="001C7CAE">
      <w:pPr>
        <w:pStyle w:val="a2"/>
        <w:rPr>
          <w:rtl/>
        </w:rPr>
      </w:pPr>
      <w:bookmarkStart w:id="554" w:name="_Toc256337516"/>
      <w:bookmarkStart w:id="555" w:name="_Toc256339470"/>
      <w:bookmarkStart w:id="556" w:name="_Toc261194126"/>
      <w:bookmarkStart w:id="557" w:name="_Toc445895412"/>
      <w:bookmarkStart w:id="558" w:name="_Toc448059506"/>
      <w:r w:rsidRPr="00155E6C">
        <w:rPr>
          <w:rFonts w:hint="cs"/>
          <w:rtl/>
        </w:rPr>
        <w:t>باب(36): خواب نشسته، وضو را نمی‌ش</w:t>
      </w:r>
      <w:r w:rsidRPr="004C7703">
        <w:rPr>
          <w:rFonts w:hint="cs"/>
          <w:rtl/>
        </w:rPr>
        <w:t>ک</w:t>
      </w:r>
      <w:r w:rsidRPr="00155E6C">
        <w:rPr>
          <w:rFonts w:hint="cs"/>
          <w:rtl/>
        </w:rPr>
        <w:t>ند</w:t>
      </w:r>
      <w:bookmarkEnd w:id="554"/>
      <w:bookmarkEnd w:id="555"/>
      <w:bookmarkEnd w:id="556"/>
      <w:bookmarkEnd w:id="557"/>
      <w:bookmarkEnd w:id="558"/>
    </w:p>
    <w:p w:rsidR="001C7CAE" w:rsidRPr="004808B9" w:rsidRDefault="001C7CAE" w:rsidP="00DB04C7">
      <w:pPr>
        <w:widowControl w:val="0"/>
        <w:ind w:firstLine="397"/>
        <w:jc w:val="both"/>
        <w:rPr>
          <w:rStyle w:val="Char3"/>
          <w:rtl/>
        </w:rPr>
      </w:pPr>
      <w:r w:rsidRPr="003555CC">
        <w:rPr>
          <w:rStyle w:val="Char4"/>
          <w:rtl/>
        </w:rPr>
        <w:t>145</w:t>
      </w:r>
      <w:r w:rsidR="003555CC">
        <w:rPr>
          <w:rStyle w:val="Char4"/>
          <w:rFonts w:hint="cs"/>
          <w:rtl/>
        </w:rPr>
        <w:t>-</w:t>
      </w:r>
      <w:r w:rsidRPr="004808B9">
        <w:rPr>
          <w:rStyle w:val="Char3"/>
          <w:rtl/>
        </w:rPr>
        <w:t xml:space="preserve"> عَنْ أَنَسٍ</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أُقِيمَتِ 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وَرَسُولُ اللَّهِ</w:t>
      </w:r>
      <w:r w:rsidR="00D42469" w:rsidRPr="00D42469">
        <w:rPr>
          <w:rStyle w:val="Char3"/>
          <w:rFonts w:cs="CTraditional Arabic"/>
          <w:rtl/>
        </w:rPr>
        <w:t xml:space="preserve"> ص </w:t>
      </w:r>
      <w:r w:rsidRPr="004808B9">
        <w:rPr>
          <w:rStyle w:val="Char3"/>
          <w:rtl/>
        </w:rPr>
        <w:t>نَجِيٌّ لِرَجُلٍ وَفِي حَدِيثِ عَبْدِ الْوَارِثِ</w:t>
      </w:r>
      <w:r w:rsidRPr="004808B9">
        <w:rPr>
          <w:rStyle w:val="Char3"/>
          <w:rFonts w:hint="cs"/>
          <w:rtl/>
        </w:rPr>
        <w:t>:</w:t>
      </w:r>
      <w:r w:rsidRPr="004808B9">
        <w:rPr>
          <w:rStyle w:val="Char3"/>
          <w:rtl/>
        </w:rPr>
        <w:t xml:space="preserve"> وَنَبِيُّ اللَّهِ</w:t>
      </w:r>
      <w:r w:rsidR="00D42469" w:rsidRPr="00D42469">
        <w:rPr>
          <w:rStyle w:val="Char3"/>
          <w:rFonts w:cs="CTraditional Arabic"/>
          <w:rtl/>
        </w:rPr>
        <w:t xml:space="preserve"> ص </w:t>
      </w:r>
      <w:r w:rsidRPr="004808B9">
        <w:rPr>
          <w:rStyle w:val="Char3"/>
          <w:rtl/>
        </w:rPr>
        <w:t>يُنَاجِي الرَّجُلَ فَمَا قَامَ إِلَى الصَّلا</w:t>
      </w:r>
      <w:r w:rsidRPr="004808B9">
        <w:rPr>
          <w:rStyle w:val="Char3"/>
          <w:rFonts w:hint="cs"/>
          <w:rtl/>
        </w:rPr>
        <w:t>َ</w:t>
      </w:r>
      <w:r w:rsidRPr="004808B9">
        <w:rPr>
          <w:rStyle w:val="Char3"/>
          <w:rtl/>
        </w:rPr>
        <w:t>ةِ حَتَّى نَامَ الْقَوْمُ. وَفِي حَدِيثِ شُعْبَةَ فَلَمْ يَزَلْ يُنَاجِيهِ حَتَّى نَامَ أَصْحَابُهُ، ثُمَّ جَاءَ فَصَلَّى بِهِمْ. (م/376)</w:t>
      </w:r>
    </w:p>
    <w:p w:rsidR="001C7CAE" w:rsidRPr="003555CC" w:rsidRDefault="001C7CAE" w:rsidP="001C7CAE">
      <w:pPr>
        <w:pStyle w:val="Subtitle"/>
        <w:widowControl w:val="0"/>
        <w:ind w:firstLine="284"/>
        <w:jc w:val="both"/>
        <w:rPr>
          <w:rStyle w:val="Char4"/>
          <w:b w:val="0"/>
          <w:bCs w:val="0"/>
          <w:rtl/>
        </w:rPr>
      </w:pPr>
      <w:r w:rsidRPr="003555CC">
        <w:rPr>
          <w:rStyle w:val="Char5"/>
          <w:rFonts w:hint="cs"/>
          <w:b/>
          <w:bCs/>
          <w:rtl/>
        </w:rPr>
        <w:t>ترجمه</w:t>
      </w:r>
      <w:r w:rsidRPr="003555CC">
        <w:rPr>
          <w:rStyle w:val="Char4"/>
          <w:rFonts w:hint="cs"/>
          <w:b w:val="0"/>
          <w:bCs w:val="0"/>
          <w:rtl/>
        </w:rPr>
        <w:t>: انس</w:t>
      </w:r>
      <w:r w:rsidR="00D42469" w:rsidRPr="00D42469">
        <w:rPr>
          <w:rStyle w:val="Char4"/>
          <w:rFonts w:cs="CTraditional Arabic" w:hint="cs"/>
          <w:b w:val="0"/>
          <w:bCs w:val="0"/>
          <w:rtl/>
        </w:rPr>
        <w:t xml:space="preserve"> س </w:t>
      </w:r>
      <w:r w:rsidRPr="003555CC">
        <w:rPr>
          <w:rStyle w:val="Char4"/>
          <w:rFonts w:hint="cs"/>
          <w:b w:val="0"/>
          <w:bCs w:val="0"/>
          <w:rtl/>
        </w:rPr>
        <w:t>می‌گوید: برای نماز، اقامه گفته شده بود و رسول الله</w:t>
      </w:r>
      <w:r w:rsidR="00D42469" w:rsidRPr="00D42469">
        <w:rPr>
          <w:rStyle w:val="Char4"/>
          <w:rFonts w:cs="CTraditional Arabic" w:hint="cs"/>
          <w:b w:val="0"/>
          <w:bCs w:val="0"/>
          <w:rtl/>
        </w:rPr>
        <w:t xml:space="preserve"> ص </w:t>
      </w:r>
      <w:r w:rsidRPr="003555CC">
        <w:rPr>
          <w:rStyle w:val="Char4"/>
          <w:rFonts w:hint="cs"/>
          <w:b w:val="0"/>
          <w:bCs w:val="0"/>
          <w:rtl/>
        </w:rPr>
        <w:t xml:space="preserve">با مردی نجوا می‌کرد یعنی درگوشی صحبت می‌نمود. </w:t>
      </w:r>
    </w:p>
    <w:p w:rsidR="001C7CAE" w:rsidRPr="003555CC" w:rsidRDefault="001C7CAE" w:rsidP="001C7CAE">
      <w:pPr>
        <w:pStyle w:val="Subtitle"/>
        <w:widowControl w:val="0"/>
        <w:ind w:firstLine="284"/>
        <w:jc w:val="both"/>
        <w:rPr>
          <w:rStyle w:val="Char4"/>
          <w:b w:val="0"/>
          <w:bCs w:val="0"/>
          <w:rtl/>
        </w:rPr>
      </w:pPr>
      <w:r w:rsidRPr="003555CC">
        <w:rPr>
          <w:rStyle w:val="Char4"/>
          <w:rFonts w:hint="cs"/>
          <w:b w:val="0"/>
          <w:bCs w:val="0"/>
          <w:rtl/>
        </w:rPr>
        <w:t>و در روایت عبدالوارث آمده است که رسول الله</w:t>
      </w:r>
      <w:r w:rsidR="00D42469" w:rsidRPr="00D42469">
        <w:rPr>
          <w:rStyle w:val="Char4"/>
          <w:rFonts w:cs="CTraditional Arabic" w:hint="cs"/>
          <w:b w:val="0"/>
          <w:bCs w:val="0"/>
          <w:rtl/>
        </w:rPr>
        <w:t xml:space="preserve"> ص </w:t>
      </w:r>
      <w:r w:rsidRPr="003555CC">
        <w:rPr>
          <w:rStyle w:val="Char4"/>
          <w:rFonts w:hint="cs"/>
          <w:b w:val="0"/>
          <w:bCs w:val="0"/>
          <w:rtl/>
        </w:rPr>
        <w:t xml:space="preserve">با مردی نجوا می‌کرد و برای نماز برنخاست تا اینکه مردم خوابیدند. </w:t>
      </w:r>
    </w:p>
    <w:p w:rsidR="001C7CAE" w:rsidRPr="003555CC" w:rsidRDefault="001C7CAE" w:rsidP="001C7CAE">
      <w:pPr>
        <w:pStyle w:val="Subtitle"/>
        <w:widowControl w:val="0"/>
        <w:ind w:firstLine="284"/>
        <w:jc w:val="both"/>
        <w:rPr>
          <w:rStyle w:val="Char4"/>
          <w:b w:val="0"/>
          <w:bCs w:val="0"/>
          <w:rtl/>
        </w:rPr>
      </w:pPr>
      <w:r w:rsidRPr="003555CC">
        <w:rPr>
          <w:rStyle w:val="Char4"/>
          <w:rFonts w:hint="cs"/>
          <w:b w:val="0"/>
          <w:bCs w:val="0"/>
          <w:rtl/>
        </w:rPr>
        <w:t>و در روایت شعبه آمده است که: همچنان رسول اکرم</w:t>
      </w:r>
      <w:r w:rsidR="00D42469" w:rsidRPr="00D42469">
        <w:rPr>
          <w:rStyle w:val="Char4"/>
          <w:rFonts w:cs="CTraditional Arabic" w:hint="cs"/>
          <w:b w:val="0"/>
          <w:bCs w:val="0"/>
          <w:rtl/>
        </w:rPr>
        <w:t xml:space="preserve"> ص </w:t>
      </w:r>
      <w:r w:rsidRPr="003555CC">
        <w:rPr>
          <w:rStyle w:val="Char4"/>
          <w:rFonts w:hint="cs"/>
          <w:b w:val="0"/>
          <w:bCs w:val="0"/>
          <w:rtl/>
        </w:rPr>
        <w:t xml:space="preserve">مشغول نجوا باآن مرد بود تا اینکه صحابه خواب رفتند. سپس آمد و نماز را برای آنها امامت نمود. </w:t>
      </w:r>
    </w:p>
    <w:p w:rsidR="001C7CAE" w:rsidRPr="00155E6C" w:rsidRDefault="001C7CAE" w:rsidP="001C7CAE">
      <w:pPr>
        <w:pStyle w:val="a2"/>
        <w:rPr>
          <w:rtl/>
        </w:rPr>
      </w:pPr>
      <w:bookmarkStart w:id="559" w:name="_Toc256337517"/>
      <w:bookmarkStart w:id="560" w:name="_Toc256339471"/>
      <w:bookmarkStart w:id="561" w:name="_Toc261194127"/>
      <w:bookmarkStart w:id="562" w:name="_Toc445895413"/>
      <w:bookmarkStart w:id="563" w:name="_Toc448059507"/>
      <w:r w:rsidRPr="00155E6C">
        <w:rPr>
          <w:rFonts w:hint="cs"/>
          <w:rtl/>
        </w:rPr>
        <w:t>باب(37): وضو گرفتن از خوردن گوشت شتر</w:t>
      </w:r>
      <w:bookmarkEnd w:id="559"/>
      <w:bookmarkEnd w:id="560"/>
      <w:bookmarkEnd w:id="561"/>
      <w:bookmarkEnd w:id="562"/>
      <w:bookmarkEnd w:id="563"/>
    </w:p>
    <w:p w:rsidR="001C7CAE" w:rsidRPr="00423AB6" w:rsidRDefault="001C7CAE" w:rsidP="001C7CAE">
      <w:pPr>
        <w:widowControl w:val="0"/>
        <w:ind w:firstLine="284"/>
        <w:jc w:val="both"/>
        <w:rPr>
          <w:rStyle w:val="Char3"/>
          <w:rtl/>
        </w:rPr>
      </w:pPr>
      <w:r w:rsidRPr="00155E6C">
        <w:rPr>
          <w:rStyle w:val="Char4"/>
          <w:rtl/>
        </w:rPr>
        <w:t>146</w:t>
      </w:r>
      <w:r>
        <w:rPr>
          <w:rStyle w:val="Char4"/>
          <w:rFonts w:hint="cs"/>
          <w:rtl/>
        </w:rPr>
        <w:t>-</w:t>
      </w:r>
      <w:r w:rsidRPr="00423AB6">
        <w:rPr>
          <w:rStyle w:val="Char3"/>
          <w:rtl/>
        </w:rPr>
        <w:t xml:space="preserve"> عَنْ جَابِرِ بْنِ سَمُرَةَ</w:t>
      </w:r>
      <w:r w:rsidRPr="00423AB6">
        <w:rPr>
          <w:rStyle w:val="Char3"/>
          <w:rFonts w:cs="CTraditional Arabic"/>
          <w:rtl/>
        </w:rPr>
        <w:t xml:space="preserve"> س</w:t>
      </w:r>
      <w:r w:rsidRPr="00423AB6">
        <w:rPr>
          <w:rStyle w:val="Char3"/>
          <w:rFonts w:hint="cs"/>
          <w:rtl/>
        </w:rPr>
        <w:t>:</w:t>
      </w:r>
      <w:r w:rsidRPr="00423AB6">
        <w:rPr>
          <w:rStyle w:val="Char3"/>
          <w:rtl/>
        </w:rPr>
        <w:t xml:space="preserve"> أَنَّ رَجُلا</w:t>
      </w:r>
      <w:r w:rsidRPr="00423AB6">
        <w:rPr>
          <w:rStyle w:val="Char3"/>
          <w:rFonts w:hint="cs"/>
          <w:rtl/>
        </w:rPr>
        <w:t>ً</w:t>
      </w:r>
      <w:r w:rsidRPr="00423AB6">
        <w:rPr>
          <w:rStyle w:val="Char3"/>
          <w:rtl/>
        </w:rPr>
        <w:t xml:space="preserve"> سَأَلَ رَسُولَ اللَّهِ </w:t>
      </w:r>
      <w:r w:rsidRPr="00A52D31">
        <w:rPr>
          <w:rFonts w:ascii="CTraditional Arabic" w:hAnsi="CTraditional Arabic" w:cs="CTraditional Arabic"/>
          <w:sz w:val="30"/>
          <w:szCs w:val="27"/>
          <w:rtl/>
        </w:rPr>
        <w:t>ص</w:t>
      </w:r>
      <w:r w:rsidRPr="00423AB6">
        <w:rPr>
          <w:rStyle w:val="Char3"/>
          <w:rFonts w:hint="cs"/>
          <w:rtl/>
        </w:rPr>
        <w:t xml:space="preserve">: </w:t>
      </w:r>
      <w:r w:rsidRPr="00423AB6">
        <w:rPr>
          <w:rStyle w:val="Char3"/>
          <w:rtl/>
        </w:rPr>
        <w:t>أَأَتَوَضَّأُ مِنْ لُحُومِ الْغَنَمِ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 شِئْتَ فَتَوَضَّأْ وَإِنْ شِئْتَ فَلا</w:t>
      </w:r>
      <w:r w:rsidRPr="00423AB6">
        <w:rPr>
          <w:rStyle w:val="Char3"/>
          <w:rFonts w:hint="cs"/>
          <w:rtl/>
        </w:rPr>
        <w:t>َ</w:t>
      </w:r>
      <w:r w:rsidRPr="00423AB6">
        <w:rPr>
          <w:rStyle w:val="Char3"/>
          <w:rtl/>
        </w:rPr>
        <w:t xml:space="preserve"> تَوَضَّأْ</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أَتَوَضَّأُ مِنْ لُحُومِ الإِبِلِ</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نَعَمْ</w:t>
      </w:r>
      <w:r w:rsidRPr="00423AB6">
        <w:rPr>
          <w:rStyle w:val="Char3"/>
          <w:rFonts w:hint="cs"/>
          <w:rtl/>
        </w:rPr>
        <w:t>،</w:t>
      </w:r>
      <w:r w:rsidRPr="00423AB6">
        <w:rPr>
          <w:rStyle w:val="Char3"/>
          <w:rtl/>
        </w:rPr>
        <w:t xml:space="preserve"> فَتَوَضَّأْ مِنْ لُحُومِ الإِبِلِ</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أُصَلِّي فِي مَرَابِضِ الْغَنَمِ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نَعَمْ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أُصَلِّي فِي مَبَارِكِ ا</w:t>
      </w:r>
      <w:r w:rsidRPr="00423AB6">
        <w:rPr>
          <w:rStyle w:val="Char3"/>
          <w:rFonts w:hint="cs"/>
          <w:rtl/>
        </w:rPr>
        <w:t>ل</w:t>
      </w:r>
      <w:r w:rsidRPr="00423AB6">
        <w:rPr>
          <w:rStyle w:val="Char3"/>
          <w:rtl/>
        </w:rPr>
        <w:t>إِبِلِ</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لا</w:t>
      </w:r>
      <w:r w:rsidRPr="00423AB6">
        <w:rPr>
          <w:rStyle w:val="Char3"/>
          <w:rFonts w:hint="cs"/>
          <w:rtl/>
        </w:rPr>
        <w:t>َ»</w:t>
      </w:r>
      <w:r w:rsidRPr="00423AB6">
        <w:rPr>
          <w:rStyle w:val="Char3"/>
          <w:rtl/>
        </w:rPr>
        <w:t xml:space="preserve">. </w:t>
      </w:r>
      <w:r w:rsidRPr="00155E6C">
        <w:rPr>
          <w:rStyle w:val="Char4"/>
          <w:rtl/>
        </w:rPr>
        <w:t>(م/360)</w:t>
      </w:r>
    </w:p>
    <w:p w:rsidR="001C7CAE" w:rsidRDefault="001C7CAE" w:rsidP="001C7CAE">
      <w:pPr>
        <w:pStyle w:val="Subtitle"/>
        <w:widowControl w:val="0"/>
        <w:ind w:firstLine="284"/>
        <w:jc w:val="both"/>
        <w:rPr>
          <w:rStyle w:val="Char4"/>
          <w:b w:val="0"/>
          <w:bCs w:val="0"/>
        </w:rPr>
      </w:pPr>
      <w:r w:rsidRPr="003555CC">
        <w:rPr>
          <w:rStyle w:val="Char5"/>
          <w:rFonts w:hint="cs"/>
          <w:b/>
          <w:bCs/>
          <w:rtl/>
        </w:rPr>
        <w:t>ترجمه</w:t>
      </w:r>
      <w:r w:rsidRPr="003555CC">
        <w:rPr>
          <w:rStyle w:val="Char4"/>
          <w:rFonts w:hint="cs"/>
          <w:b w:val="0"/>
          <w:bCs w:val="0"/>
          <w:rtl/>
        </w:rPr>
        <w:t>: جابر بن سمره</w:t>
      </w:r>
      <w:r w:rsidR="00D42469" w:rsidRPr="00D42469">
        <w:rPr>
          <w:rStyle w:val="Char4"/>
          <w:rFonts w:cs="CTraditional Arabic" w:hint="cs"/>
          <w:b w:val="0"/>
          <w:bCs w:val="0"/>
          <w:rtl/>
        </w:rPr>
        <w:t xml:space="preserve"> س </w:t>
      </w:r>
      <w:r w:rsidRPr="003555CC">
        <w:rPr>
          <w:rStyle w:val="Char4"/>
          <w:rFonts w:hint="cs"/>
          <w:b w:val="0"/>
          <w:bCs w:val="0"/>
          <w:rtl/>
        </w:rPr>
        <w:t>می‌گوید: مردی از رسول الله</w:t>
      </w:r>
      <w:r w:rsidR="00D42469" w:rsidRPr="00D42469">
        <w:rPr>
          <w:rStyle w:val="Char4"/>
          <w:rFonts w:cs="CTraditional Arabic" w:hint="cs"/>
          <w:b w:val="0"/>
          <w:bCs w:val="0"/>
          <w:rtl/>
        </w:rPr>
        <w:t xml:space="preserve"> ص </w:t>
      </w:r>
      <w:r w:rsidRPr="003555CC">
        <w:rPr>
          <w:rStyle w:val="Char4"/>
          <w:rFonts w:hint="cs"/>
          <w:b w:val="0"/>
          <w:bCs w:val="0"/>
          <w:rtl/>
        </w:rPr>
        <w:t>پرسید: آیا از خوردن گوشت گوسفند وضو بگیرم؟ آنحضرت</w:t>
      </w:r>
      <w:r w:rsidR="00D42469" w:rsidRPr="00D42469">
        <w:rPr>
          <w:rStyle w:val="Char4"/>
          <w:rFonts w:cs="CTraditional Arabic" w:hint="cs"/>
          <w:b w:val="0"/>
          <w:bCs w:val="0"/>
          <w:rtl/>
        </w:rPr>
        <w:t xml:space="preserve"> ص </w:t>
      </w:r>
      <w:r w:rsidRPr="003555CC">
        <w:rPr>
          <w:rStyle w:val="Char4"/>
          <w:rFonts w:hint="cs"/>
          <w:b w:val="0"/>
          <w:bCs w:val="0"/>
          <w:rtl/>
        </w:rPr>
        <w:t>فرمود: «اگر خواستی وضو بگیر و اگر نخواستی وضو نگیر». آن مرد گفت: آیا از خوردن گوشت شتر، وضو بگیرم؟ رسول اکرم</w:t>
      </w:r>
      <w:r w:rsidR="00D42469" w:rsidRPr="00D42469">
        <w:rPr>
          <w:rFonts w:ascii="CTraditional Arabic" w:hAnsi="CTraditional Arabic" w:cs="CTraditional Arabic"/>
          <w:b w:val="0"/>
          <w:bCs w:val="0"/>
          <w:sz w:val="26"/>
          <w:rtl/>
        </w:rPr>
        <w:t xml:space="preserve"> ص </w:t>
      </w:r>
      <w:r w:rsidRPr="003555CC">
        <w:rPr>
          <w:rStyle w:val="Char4"/>
          <w:rFonts w:hint="cs"/>
          <w:b w:val="0"/>
          <w:bCs w:val="0"/>
          <w:rtl/>
        </w:rPr>
        <w:t>فرمود: «بله، از خوردن گوشت شتر، وضو بگیر». آن مرد گفت: در محل استراحت گوسفندان نماز بخوانم؟ فرمود: «بلی». آن مرد پرسید: در محل استراحت شتران، نماز بخوانم؟ رسول الله</w:t>
      </w:r>
      <w:r w:rsidR="00D42469" w:rsidRPr="00D42469">
        <w:rPr>
          <w:rStyle w:val="Char4"/>
          <w:rFonts w:cs="CTraditional Arabic" w:hint="cs"/>
          <w:b w:val="0"/>
          <w:bCs w:val="0"/>
          <w:rtl/>
        </w:rPr>
        <w:t xml:space="preserve"> ص </w:t>
      </w:r>
      <w:r w:rsidRPr="003555CC">
        <w:rPr>
          <w:rStyle w:val="Char4"/>
          <w:rFonts w:hint="cs"/>
          <w:b w:val="0"/>
          <w:bCs w:val="0"/>
          <w:rtl/>
        </w:rPr>
        <w:t>فرمود: «نه».</w:t>
      </w:r>
    </w:p>
    <w:p w:rsidR="004808B9" w:rsidRPr="00315321" w:rsidRDefault="004808B9" w:rsidP="001C7CAE">
      <w:pPr>
        <w:pStyle w:val="Subtitle"/>
        <w:widowControl w:val="0"/>
        <w:ind w:firstLine="284"/>
        <w:jc w:val="both"/>
        <w:rPr>
          <w:rStyle w:val="Char4"/>
          <w:b w:val="0"/>
          <w:bCs w:val="0"/>
          <w:sz w:val="16"/>
          <w:szCs w:val="16"/>
          <w:rtl/>
        </w:rPr>
      </w:pPr>
    </w:p>
    <w:p w:rsidR="001C7CAE" w:rsidRPr="00155E6C" w:rsidRDefault="001C7CAE" w:rsidP="001C7CAE">
      <w:pPr>
        <w:pStyle w:val="a2"/>
        <w:rPr>
          <w:rtl/>
        </w:rPr>
      </w:pPr>
      <w:bookmarkStart w:id="564" w:name="_Toc256337518"/>
      <w:bookmarkStart w:id="565" w:name="_Toc256339472"/>
      <w:bookmarkStart w:id="566" w:name="_Toc261194128"/>
      <w:bookmarkStart w:id="567" w:name="_Toc445895414"/>
      <w:bookmarkStart w:id="568" w:name="_Toc448059508"/>
      <w:r w:rsidRPr="00155E6C">
        <w:rPr>
          <w:rFonts w:hint="cs"/>
          <w:rtl/>
        </w:rPr>
        <w:lastRenderedPageBreak/>
        <w:t>باب(38): وضو از آنچه که آتش به آن رس</w:t>
      </w:r>
      <w:r w:rsidRPr="004C7703">
        <w:rPr>
          <w:rFonts w:hint="cs"/>
          <w:rtl/>
        </w:rPr>
        <w:t>ی</w:t>
      </w:r>
      <w:r w:rsidRPr="00155E6C">
        <w:rPr>
          <w:rFonts w:hint="cs"/>
          <w:rtl/>
        </w:rPr>
        <w:t>ده است</w:t>
      </w:r>
      <w:bookmarkEnd w:id="564"/>
      <w:bookmarkEnd w:id="565"/>
      <w:bookmarkEnd w:id="566"/>
      <w:bookmarkEnd w:id="567"/>
      <w:bookmarkEnd w:id="568"/>
    </w:p>
    <w:p w:rsidR="001C7CAE" w:rsidRPr="00423AB6" w:rsidRDefault="001C7CAE" w:rsidP="00DB04C7">
      <w:pPr>
        <w:widowControl w:val="0"/>
        <w:ind w:firstLine="397"/>
        <w:jc w:val="both"/>
        <w:rPr>
          <w:rStyle w:val="Char3"/>
          <w:rtl/>
        </w:rPr>
      </w:pPr>
      <w:r w:rsidRPr="003555CC">
        <w:rPr>
          <w:rStyle w:val="Char4"/>
          <w:rtl/>
        </w:rPr>
        <w:t>147</w:t>
      </w:r>
      <w:r w:rsidR="003555CC">
        <w:rPr>
          <w:rStyle w:val="Char4"/>
          <w:rFonts w:hint="cs"/>
          <w:rtl/>
        </w:rPr>
        <w:t>-</w:t>
      </w:r>
      <w:r w:rsidRPr="004808B9">
        <w:rPr>
          <w:rStyle w:val="Char3"/>
          <w:rtl/>
        </w:rPr>
        <w:t xml:space="preserve"> عَنْ عُمَرَ بْنِ عَبْدِ الْعَزِيزِ</w:t>
      </w:r>
      <w:r w:rsidR="00D42469" w:rsidRPr="00D42469">
        <w:rPr>
          <w:rStyle w:val="Char3"/>
          <w:rFonts w:cs="CTraditional Arabic"/>
          <w:rtl/>
        </w:rPr>
        <w:t xml:space="preserve"> س </w:t>
      </w:r>
      <w:r w:rsidRPr="004808B9">
        <w:rPr>
          <w:rStyle w:val="Char3"/>
          <w:rFonts w:hint="cs"/>
          <w:rtl/>
        </w:rPr>
        <w:t>:</w:t>
      </w:r>
      <w:r w:rsidRPr="004808B9">
        <w:rPr>
          <w:rStyle w:val="Char3"/>
          <w:rtl/>
        </w:rPr>
        <w:t>أَنَّ عَبْدَ اللَّهِ بْنَ إِبْرَاهِيمَ بْنِ قَارِظٍ أَخْبَرَهُ</w:t>
      </w:r>
      <w:r w:rsidRPr="004808B9">
        <w:rPr>
          <w:rStyle w:val="Char3"/>
          <w:rFonts w:hint="cs"/>
          <w:rtl/>
        </w:rPr>
        <w:t>:</w:t>
      </w:r>
      <w:r w:rsidRPr="004808B9">
        <w:rPr>
          <w:rStyle w:val="Char3"/>
          <w:rtl/>
        </w:rPr>
        <w:t xml:space="preserve"> أَنَّهُ وَجَدَ أَبَا هُرَيْرَةَ يَتَوَضَّأُ عَلَى الْمَسْجِدِ</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إِنَّمَا أَتَوَضَّأُ مِنْ أَثْوَارِ أَقِطٍ أَكَلْتُهَا</w:t>
      </w:r>
      <w:r w:rsidRPr="004808B9">
        <w:rPr>
          <w:rStyle w:val="Char3"/>
          <w:rFonts w:hint="cs"/>
          <w:rtl/>
        </w:rPr>
        <w:t>،</w:t>
      </w:r>
      <w:r w:rsidRPr="004808B9">
        <w:rPr>
          <w:rStyle w:val="Char3"/>
          <w:rtl/>
        </w:rPr>
        <w:t xml:space="preserve"> لأ</w:t>
      </w:r>
      <w:r w:rsidRPr="004808B9">
        <w:rPr>
          <w:rStyle w:val="Char3"/>
          <w:rFonts w:hint="cs"/>
          <w:rtl/>
        </w:rPr>
        <w:t>َِ</w:t>
      </w:r>
      <w:r w:rsidRPr="004808B9">
        <w:rPr>
          <w:rStyle w:val="Char3"/>
          <w:rtl/>
        </w:rPr>
        <w:t>َنِّي سَمِعْتُ رَسُولَ اللَّهِ</w:t>
      </w:r>
      <w:r w:rsidR="00D42469" w:rsidRPr="00D42469">
        <w:rPr>
          <w:rStyle w:val="Char3"/>
          <w:rFonts w:cs="CTraditional Arabic"/>
          <w:rtl/>
        </w:rPr>
        <w:t xml:space="preserve"> ص </w:t>
      </w:r>
      <w:r w:rsidRPr="004808B9">
        <w:rPr>
          <w:rStyle w:val="Char3"/>
          <w:rtl/>
        </w:rPr>
        <w:t>يَقُولُ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تَوَضَّئُوا مِمَّا مَسَّتِ النَّارُ</w:t>
      </w:r>
      <w:r w:rsidRPr="004808B9">
        <w:rPr>
          <w:rStyle w:val="Char3"/>
          <w:rFonts w:hint="cs"/>
          <w:rtl/>
        </w:rPr>
        <w:t>»</w:t>
      </w:r>
      <w:r w:rsidRPr="004808B9">
        <w:rPr>
          <w:rStyle w:val="Char3"/>
          <w:rtl/>
        </w:rPr>
        <w:t xml:space="preserve">. </w:t>
      </w:r>
      <w:r w:rsidRPr="003555CC">
        <w:rPr>
          <w:rStyle w:val="Char4"/>
          <w:rtl/>
        </w:rPr>
        <w:t>(م/352)</w:t>
      </w:r>
    </w:p>
    <w:p w:rsidR="001C7CAE" w:rsidRPr="003555CC" w:rsidRDefault="001C7CAE" w:rsidP="001C7CAE">
      <w:pPr>
        <w:pStyle w:val="Subtitle"/>
        <w:widowControl w:val="0"/>
        <w:ind w:firstLine="284"/>
        <w:jc w:val="both"/>
        <w:rPr>
          <w:rStyle w:val="Char4"/>
          <w:b w:val="0"/>
          <w:bCs w:val="0"/>
          <w:rtl/>
        </w:rPr>
      </w:pPr>
      <w:r w:rsidRPr="003555CC">
        <w:rPr>
          <w:rStyle w:val="Char5"/>
          <w:rFonts w:hint="cs"/>
          <w:b/>
          <w:bCs/>
          <w:rtl/>
        </w:rPr>
        <w:t>ترجمه</w:t>
      </w:r>
      <w:r w:rsidRPr="003555CC">
        <w:rPr>
          <w:rStyle w:val="Char4"/>
          <w:rFonts w:hint="cs"/>
          <w:b w:val="0"/>
          <w:bCs w:val="0"/>
          <w:rtl/>
        </w:rPr>
        <w:t>: عمر بن عبدالعزیز می‌گوید: عبدالله بن ابراهیم بن قارض به من گفت: ابوهریره</w:t>
      </w:r>
      <w:r w:rsidR="00D42469" w:rsidRPr="00D42469">
        <w:rPr>
          <w:rStyle w:val="Char4"/>
          <w:rFonts w:cs="CTraditional Arabic" w:hint="cs"/>
          <w:b w:val="0"/>
          <w:bCs w:val="0"/>
          <w:rtl/>
        </w:rPr>
        <w:t xml:space="preserve"> س </w:t>
      </w:r>
      <w:r w:rsidRPr="003555CC">
        <w:rPr>
          <w:rStyle w:val="Char4"/>
          <w:rFonts w:hint="cs"/>
          <w:b w:val="0"/>
          <w:bCs w:val="0"/>
          <w:rtl/>
        </w:rPr>
        <w:t>را دیدم که در مسجد، وضو می‌گیرد و می‌گوید: چون قطعه‌هایی کشک خورده</w:t>
      </w:r>
      <w:r w:rsidRPr="003555CC">
        <w:rPr>
          <w:rStyle w:val="Char4"/>
          <w:rFonts w:hint="eastAsia"/>
          <w:b w:val="0"/>
          <w:bCs w:val="0"/>
          <w:rtl/>
        </w:rPr>
        <w:t>‌</w:t>
      </w:r>
      <w:r w:rsidRPr="003555CC">
        <w:rPr>
          <w:rStyle w:val="Char4"/>
          <w:rFonts w:hint="cs"/>
          <w:b w:val="0"/>
          <w:bCs w:val="0"/>
          <w:rtl/>
        </w:rPr>
        <w:t>ام، وضو می‌گیرم؛ زیرا من از رسول الله</w:t>
      </w:r>
      <w:r w:rsidR="00D42469" w:rsidRPr="00D42469">
        <w:rPr>
          <w:rStyle w:val="Char4"/>
          <w:rFonts w:cs="CTraditional Arabic" w:hint="cs"/>
          <w:b w:val="0"/>
          <w:bCs w:val="0"/>
          <w:rtl/>
        </w:rPr>
        <w:t xml:space="preserve"> ص </w:t>
      </w:r>
      <w:r w:rsidRPr="003555CC">
        <w:rPr>
          <w:rStyle w:val="Char4"/>
          <w:rFonts w:hint="cs"/>
          <w:b w:val="0"/>
          <w:bCs w:val="0"/>
          <w:rtl/>
        </w:rPr>
        <w:t xml:space="preserve">شنیدم که می‌فرمود: «از آنچه که آتش به آن رسیده است، وضو بگیرید». </w:t>
      </w:r>
    </w:p>
    <w:p w:rsidR="001C7CAE" w:rsidRPr="001D6E2E" w:rsidRDefault="001C7CAE" w:rsidP="001C7CAE">
      <w:pPr>
        <w:pStyle w:val="a2"/>
        <w:rPr>
          <w:rtl/>
        </w:rPr>
      </w:pPr>
      <w:bookmarkStart w:id="569" w:name="_Toc256337519"/>
      <w:bookmarkStart w:id="570" w:name="_Toc256339473"/>
      <w:bookmarkStart w:id="571" w:name="_Toc261194129"/>
      <w:bookmarkStart w:id="572" w:name="_Toc445895415"/>
      <w:bookmarkStart w:id="573" w:name="_Toc448059509"/>
      <w:r w:rsidRPr="001D6E2E">
        <w:rPr>
          <w:rFonts w:hint="cs"/>
          <w:rtl/>
        </w:rPr>
        <w:t>باب(39): منسوخ شدن وضو از آنچه که آتش به آن رس</w:t>
      </w:r>
      <w:r w:rsidRPr="004C7703">
        <w:rPr>
          <w:rFonts w:hint="cs"/>
          <w:rtl/>
        </w:rPr>
        <w:t>ی</w:t>
      </w:r>
      <w:r w:rsidRPr="001D6E2E">
        <w:rPr>
          <w:rFonts w:hint="cs"/>
          <w:rtl/>
        </w:rPr>
        <w:t>ده است</w:t>
      </w:r>
      <w:bookmarkEnd w:id="569"/>
      <w:bookmarkEnd w:id="570"/>
      <w:bookmarkEnd w:id="571"/>
      <w:bookmarkEnd w:id="572"/>
      <w:bookmarkEnd w:id="573"/>
    </w:p>
    <w:p w:rsidR="001C7CAE" w:rsidRPr="00423AB6" w:rsidRDefault="001C7CAE" w:rsidP="00DB04C7">
      <w:pPr>
        <w:widowControl w:val="0"/>
        <w:ind w:firstLine="397"/>
        <w:jc w:val="both"/>
        <w:rPr>
          <w:rStyle w:val="Char3"/>
          <w:rtl/>
        </w:rPr>
      </w:pPr>
      <w:r w:rsidRPr="003555CC">
        <w:rPr>
          <w:rStyle w:val="Char4"/>
          <w:rtl/>
        </w:rPr>
        <w:t>148</w:t>
      </w:r>
      <w:r w:rsidR="003555CC">
        <w:rPr>
          <w:rStyle w:val="Char4"/>
          <w:rFonts w:hint="cs"/>
          <w:rtl/>
        </w:rPr>
        <w:t>-</w:t>
      </w:r>
      <w:r w:rsidRPr="004808B9">
        <w:rPr>
          <w:rStyle w:val="Char3"/>
          <w:rtl/>
        </w:rPr>
        <w:t xml:space="preserve"> عَنْ عَمْرِو بْنِ أُمَيَّةَ الضَّمْرِيِّ قَالَ</w:t>
      </w:r>
      <w:r w:rsidRPr="004808B9">
        <w:rPr>
          <w:rStyle w:val="Char3"/>
          <w:rFonts w:hint="cs"/>
          <w:rtl/>
        </w:rPr>
        <w:t>:</w:t>
      </w:r>
      <w:r w:rsidRPr="004808B9">
        <w:rPr>
          <w:rStyle w:val="Char3"/>
          <w:rtl/>
        </w:rPr>
        <w:t xml:space="preserve"> رَأَيْتُ رَسُولَ اللَّهِ</w:t>
      </w:r>
      <w:r w:rsidR="00D42469" w:rsidRPr="00D42469">
        <w:rPr>
          <w:rStyle w:val="Char3"/>
          <w:rFonts w:cs="CTraditional Arabic"/>
          <w:rtl/>
        </w:rPr>
        <w:t xml:space="preserve"> ص </w:t>
      </w:r>
      <w:r w:rsidRPr="004808B9">
        <w:rPr>
          <w:rStyle w:val="Char3"/>
          <w:rtl/>
        </w:rPr>
        <w:t>يَحْتَزُّ مِنْ كَتِفِ شَاةٍ فَأَكَلَ مِنْهَا فَدُعِيَ إِلَى 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فَقَامَ وَطَرَحَ السِّكِّينَ وَصَلَّى وَلَمْ يَتَوَضَّأْ. </w:t>
      </w:r>
      <w:r w:rsidRPr="003555CC">
        <w:rPr>
          <w:rStyle w:val="Char4"/>
          <w:rtl/>
        </w:rPr>
        <w:t>(م/355)</w:t>
      </w:r>
    </w:p>
    <w:p w:rsidR="001C7CAE" w:rsidRPr="002E320E" w:rsidRDefault="001C7CAE" w:rsidP="001C7CAE">
      <w:pPr>
        <w:pStyle w:val="PlainText"/>
        <w:widowControl w:val="0"/>
        <w:bidi/>
        <w:ind w:firstLine="284"/>
        <w:jc w:val="both"/>
        <w:rPr>
          <w:rStyle w:val="Char4"/>
          <w:rFonts w:eastAsia="MS Mincho"/>
          <w:rtl/>
        </w:rPr>
      </w:pPr>
      <w:r w:rsidRPr="003555CC">
        <w:rPr>
          <w:rStyle w:val="Char5"/>
          <w:rFonts w:eastAsia="MS Mincho"/>
          <w:rtl/>
        </w:rPr>
        <w:t>ترجمه</w:t>
      </w:r>
      <w:r w:rsidRPr="002E320E">
        <w:rPr>
          <w:rStyle w:val="Char4"/>
          <w:rFonts w:eastAsia="MS Mincho"/>
          <w:rtl/>
        </w:rPr>
        <w:t>: عمرو بن امیه ضمری</w:t>
      </w:r>
      <w:r w:rsidR="00D42469" w:rsidRPr="00D42469">
        <w:rPr>
          <w:rStyle w:val="Char4"/>
          <w:rFonts w:eastAsia="MS Mincho" w:cs="CTraditional Arabic"/>
          <w:rtl/>
        </w:rPr>
        <w:t xml:space="preserve"> س </w:t>
      </w:r>
      <w:r w:rsidRPr="002E320E">
        <w:rPr>
          <w:rStyle w:val="Char4"/>
          <w:rFonts w:eastAsia="MS Mincho"/>
          <w:rtl/>
        </w:rPr>
        <w:t>می‌‏گوید: رسول الله</w:t>
      </w:r>
      <w:r w:rsidR="00D42469" w:rsidRPr="00D42469">
        <w:rPr>
          <w:rStyle w:val="Char4"/>
          <w:rFonts w:eastAsia="MS Mincho" w:cs="CTraditional Arabic"/>
          <w:rtl/>
        </w:rPr>
        <w:t xml:space="preserve"> ص </w:t>
      </w:r>
      <w:r w:rsidRPr="002E320E">
        <w:rPr>
          <w:rStyle w:val="Char4"/>
          <w:rFonts w:eastAsia="MS Mincho"/>
          <w:rtl/>
        </w:rPr>
        <w:t>را دیدم که گوشت</w:t>
      </w:r>
      <w:r w:rsidRPr="002E320E">
        <w:rPr>
          <w:rStyle w:val="Char4"/>
          <w:rFonts w:eastAsia="MS Mincho" w:hint="cs"/>
          <w:rtl/>
        </w:rPr>
        <w:t>ِ</w:t>
      </w:r>
      <w:r w:rsidRPr="002E320E">
        <w:rPr>
          <w:rStyle w:val="Char4"/>
          <w:rFonts w:eastAsia="MS Mincho"/>
          <w:rtl/>
        </w:rPr>
        <w:t xml:space="preserve"> شان</w:t>
      </w:r>
      <w:r w:rsidRPr="002E320E">
        <w:rPr>
          <w:rStyle w:val="Char4"/>
          <w:rFonts w:eastAsia="MS Mincho" w:hint="cs"/>
          <w:rtl/>
        </w:rPr>
        <w:t>ه‌ی</w:t>
      </w:r>
      <w:r w:rsidRPr="002E320E">
        <w:rPr>
          <w:rStyle w:val="Char4"/>
          <w:rFonts w:eastAsia="MS Mincho"/>
          <w:rtl/>
        </w:rPr>
        <w:t xml:space="preserve"> گوسفند را با کارد برید</w:t>
      </w:r>
      <w:r w:rsidRPr="002E320E">
        <w:rPr>
          <w:rStyle w:val="Char4"/>
          <w:rFonts w:eastAsia="MS Mincho" w:hint="cs"/>
          <w:rtl/>
        </w:rPr>
        <w:t xml:space="preserve"> و</w:t>
      </w:r>
      <w:r w:rsidRPr="002E320E">
        <w:rPr>
          <w:rStyle w:val="Char4"/>
          <w:rFonts w:eastAsia="MS Mincho"/>
          <w:rtl/>
        </w:rPr>
        <w:t xml:space="preserve"> تناول فرمود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سپس هنگامی‌</w:t>
      </w:r>
      <w:r w:rsidRPr="002E320E">
        <w:rPr>
          <w:rStyle w:val="Char4"/>
          <w:rFonts w:eastAsia="MS Mincho"/>
          <w:rtl/>
        </w:rPr>
        <w:t>که اذان گفته شد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کارد را انداخت و </w:t>
      </w:r>
      <w:r w:rsidRPr="002E320E">
        <w:rPr>
          <w:rStyle w:val="Char4"/>
          <w:rFonts w:eastAsia="MS Mincho"/>
          <w:rtl/>
        </w:rPr>
        <w:t>بدون اینکه وضو بگیرد</w:t>
      </w:r>
      <w:r w:rsidRPr="002E320E">
        <w:rPr>
          <w:rStyle w:val="Char4"/>
          <w:rFonts w:eastAsia="MS Mincho" w:hint="cs"/>
          <w:rtl/>
        </w:rPr>
        <w:t>،</w:t>
      </w:r>
      <w:r w:rsidRPr="002E320E">
        <w:rPr>
          <w:rStyle w:val="Char4"/>
          <w:rFonts w:eastAsia="MS Mincho"/>
          <w:rtl/>
        </w:rPr>
        <w:t xml:space="preserve"> نماز خواند</w:t>
      </w:r>
      <w:r w:rsidRPr="002E320E">
        <w:rPr>
          <w:rStyle w:val="Char4"/>
          <w:rFonts w:eastAsia="MS Mincho" w:hint="cs"/>
          <w:rtl/>
        </w:rPr>
        <w:t>.</w:t>
      </w:r>
    </w:p>
    <w:p w:rsidR="001C7CAE" w:rsidRPr="004808B9" w:rsidRDefault="001C7CAE" w:rsidP="00DB04C7">
      <w:pPr>
        <w:widowControl w:val="0"/>
        <w:ind w:firstLine="397"/>
        <w:jc w:val="both"/>
        <w:rPr>
          <w:rStyle w:val="Char3"/>
          <w:rtl/>
        </w:rPr>
      </w:pPr>
      <w:r w:rsidRPr="003555CC">
        <w:rPr>
          <w:rStyle w:val="Char4"/>
          <w:rtl/>
        </w:rPr>
        <w:t>149</w:t>
      </w:r>
      <w:r w:rsidR="003555CC">
        <w:rPr>
          <w:rStyle w:val="Char4"/>
          <w:rFonts w:hint="cs"/>
          <w:rtl/>
        </w:rPr>
        <w:t>-</w:t>
      </w:r>
      <w:r w:rsidRPr="004808B9">
        <w:rPr>
          <w:rStyle w:val="Char3"/>
          <w:rtl/>
        </w:rPr>
        <w:t xml:space="preserve"> عَنِ ابْنِ عَبَّاسٍ</w:t>
      </w:r>
      <w:r w:rsidR="00F07463" w:rsidRPr="00F07463">
        <w:rPr>
          <w:rStyle w:val="Char3"/>
          <w:rFonts w:cs="CTraditional Arabic" w:hint="cs"/>
          <w:rtl/>
        </w:rPr>
        <w:t xml:space="preserve"> ب</w:t>
      </w:r>
      <w:r w:rsidR="00560EFD" w:rsidRPr="00560EFD">
        <w:rPr>
          <w:rStyle w:val="Char3"/>
          <w:rFonts w:hint="cs"/>
          <w:rtl/>
        </w:rPr>
        <w:t>:</w:t>
      </w:r>
      <w:r w:rsidRPr="004808B9">
        <w:rPr>
          <w:rStyle w:val="Char3"/>
          <w:rtl/>
        </w:rPr>
        <w:t xml:space="preserve"> أَنَّ النَّبِيَّ</w:t>
      </w:r>
      <w:r w:rsidR="00D42469" w:rsidRPr="00D42469">
        <w:rPr>
          <w:rStyle w:val="Char3"/>
          <w:rFonts w:cs="CTraditional Arabic"/>
          <w:rtl/>
        </w:rPr>
        <w:t xml:space="preserve"> ص </w:t>
      </w:r>
      <w:r w:rsidRPr="004808B9">
        <w:rPr>
          <w:rStyle w:val="Char3"/>
          <w:rtl/>
        </w:rPr>
        <w:t>شَرِبَ لَبَنًا</w:t>
      </w:r>
      <w:r w:rsidRPr="004808B9">
        <w:rPr>
          <w:rStyle w:val="Char3"/>
          <w:rFonts w:hint="cs"/>
          <w:rtl/>
        </w:rPr>
        <w:t>،</w:t>
      </w:r>
      <w:r w:rsidRPr="004808B9">
        <w:rPr>
          <w:rStyle w:val="Char3"/>
          <w:rtl/>
        </w:rPr>
        <w:t xml:space="preserve"> ثُمَّ دَعَا بِمَاءٍ فَتَمَضْمَضَ وَقَالَ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إِنَّ لَهُ دَسَمًا</w:t>
      </w:r>
      <w:r w:rsidRPr="004808B9">
        <w:rPr>
          <w:rStyle w:val="Char3"/>
          <w:rFonts w:hint="cs"/>
          <w:rtl/>
        </w:rPr>
        <w:t>»</w:t>
      </w:r>
      <w:r w:rsidRPr="004808B9">
        <w:rPr>
          <w:rStyle w:val="Char3"/>
          <w:rtl/>
        </w:rPr>
        <w:t>. (م/358)</w:t>
      </w:r>
    </w:p>
    <w:p w:rsidR="001C7CAE" w:rsidRPr="002E320E" w:rsidRDefault="001C7CAE" w:rsidP="001C7CAE">
      <w:pPr>
        <w:pStyle w:val="PlainText"/>
        <w:widowControl w:val="0"/>
        <w:bidi/>
        <w:ind w:firstLine="284"/>
        <w:jc w:val="both"/>
        <w:rPr>
          <w:rStyle w:val="Char4"/>
          <w:rFonts w:eastAsia="MS Mincho"/>
          <w:rtl/>
        </w:rPr>
      </w:pPr>
      <w:r w:rsidRPr="003555CC">
        <w:rPr>
          <w:rStyle w:val="Char5"/>
          <w:rFonts w:eastAsia="MS Mincho"/>
          <w:rtl/>
        </w:rPr>
        <w:t>ترجمه</w:t>
      </w:r>
      <w:r w:rsidRPr="002E320E">
        <w:rPr>
          <w:rStyle w:val="Char4"/>
          <w:rFonts w:eastAsia="MS Mincho"/>
          <w:rtl/>
        </w:rPr>
        <w:t xml:space="preserve">: ابن عباس </w:t>
      </w:r>
      <w:r w:rsidRPr="008672C0">
        <w:rPr>
          <w:rStyle w:val="Char4"/>
          <w:rFonts w:eastAsia="MS Mincho" w:cs="CTraditional Arabic"/>
          <w:rtl/>
        </w:rPr>
        <w:t>ب</w:t>
      </w:r>
      <w:r w:rsidRPr="002E320E">
        <w:rPr>
          <w:rStyle w:val="Char4"/>
          <w:rFonts w:eastAsia="MS Mincho"/>
          <w:rtl/>
        </w:rPr>
        <w:t xml:space="preserve"> می‌‏گوید: </w:t>
      </w:r>
      <w:r w:rsidRPr="002E320E">
        <w:rPr>
          <w:rStyle w:val="Char4"/>
          <w:rFonts w:eastAsia="MS Mincho" w:hint="cs"/>
          <w:rtl/>
        </w:rPr>
        <w:t>نبی اکرم</w:t>
      </w:r>
      <w:r w:rsidR="00D42469" w:rsidRPr="00D42469">
        <w:rPr>
          <w:rStyle w:val="Char4"/>
          <w:rFonts w:eastAsia="MS Mincho" w:cs="CTraditional Arabic"/>
          <w:rtl/>
        </w:rPr>
        <w:t xml:space="preserve"> ص </w:t>
      </w:r>
      <w:r w:rsidRPr="002E320E">
        <w:rPr>
          <w:rStyle w:val="Char4"/>
          <w:rFonts w:eastAsia="MS Mincho"/>
          <w:rtl/>
        </w:rPr>
        <w:t>شیر نوشید</w:t>
      </w:r>
      <w:r w:rsidRPr="002E320E">
        <w:rPr>
          <w:rStyle w:val="Char4"/>
          <w:rFonts w:eastAsia="MS Mincho" w:hint="cs"/>
          <w:rtl/>
        </w:rPr>
        <w:t>.</w:t>
      </w:r>
      <w:r w:rsidRPr="002E320E">
        <w:rPr>
          <w:rStyle w:val="Char4"/>
          <w:rFonts w:eastAsia="MS Mincho"/>
          <w:rtl/>
        </w:rPr>
        <w:t xml:space="preserve"> سپس مضمضه کرد و فرمود: «شیر</w:t>
      </w:r>
      <w:r w:rsidRPr="002E320E">
        <w:rPr>
          <w:rStyle w:val="Char4"/>
          <w:rFonts w:eastAsia="MS Mincho" w:hint="cs"/>
          <w:rtl/>
        </w:rPr>
        <w:t xml:space="preserve">، </w:t>
      </w:r>
      <w:r w:rsidRPr="002E320E">
        <w:rPr>
          <w:rStyle w:val="Char4"/>
          <w:rFonts w:eastAsia="MS Mincho"/>
          <w:rtl/>
        </w:rPr>
        <w:t>چربی دارد».</w:t>
      </w:r>
      <w:r w:rsidRPr="002E320E">
        <w:rPr>
          <w:rStyle w:val="Char4"/>
          <w:rFonts w:eastAsia="MS Mincho" w:hint="cs"/>
          <w:rtl/>
        </w:rPr>
        <w:t xml:space="preserve"> </w:t>
      </w:r>
    </w:p>
    <w:p w:rsidR="001C7CAE" w:rsidRPr="001D6E2E" w:rsidRDefault="001C7CAE" w:rsidP="001C7CAE">
      <w:pPr>
        <w:pStyle w:val="a2"/>
        <w:rPr>
          <w:rtl/>
        </w:rPr>
      </w:pPr>
      <w:bookmarkStart w:id="574" w:name="_Toc256337520"/>
      <w:bookmarkStart w:id="575" w:name="_Toc256339474"/>
      <w:bookmarkStart w:id="576" w:name="_Toc261194130"/>
      <w:bookmarkStart w:id="577" w:name="_Toc445895416"/>
      <w:bookmarkStart w:id="578" w:name="_Toc448059510"/>
      <w:r w:rsidRPr="001D6E2E">
        <w:rPr>
          <w:rFonts w:hint="cs"/>
          <w:rtl/>
        </w:rPr>
        <w:t>باب(40):</w:t>
      </w:r>
      <w:r w:rsidR="00065D15">
        <w:rPr>
          <w:rFonts w:hint="cs"/>
          <w:rtl/>
        </w:rPr>
        <w:t xml:space="preserve"> کسی‌که </w:t>
      </w:r>
      <w:r w:rsidRPr="001D6E2E">
        <w:rPr>
          <w:rFonts w:hint="cs"/>
          <w:rtl/>
        </w:rPr>
        <w:t>گمان می‌</w:t>
      </w:r>
      <w:r w:rsidRPr="004C7703">
        <w:rPr>
          <w:rFonts w:hint="cs"/>
          <w:rtl/>
        </w:rPr>
        <w:t>ک</w:t>
      </w:r>
      <w:r w:rsidRPr="001D6E2E">
        <w:rPr>
          <w:rFonts w:hint="cs"/>
          <w:rtl/>
        </w:rPr>
        <w:t>ند در نماز، ب</w:t>
      </w:r>
      <w:r>
        <w:rPr>
          <w:rFonts w:hint="cs"/>
          <w:rtl/>
        </w:rPr>
        <w:t>ی</w:t>
      </w:r>
      <w:r w:rsidRPr="001D6E2E">
        <w:rPr>
          <w:rFonts w:hint="cs"/>
          <w:rtl/>
        </w:rPr>
        <w:t xml:space="preserve"> وضو شده است</w:t>
      </w:r>
      <w:bookmarkEnd w:id="574"/>
      <w:bookmarkEnd w:id="575"/>
      <w:bookmarkEnd w:id="576"/>
      <w:bookmarkEnd w:id="577"/>
      <w:bookmarkEnd w:id="578"/>
    </w:p>
    <w:p w:rsidR="001C7CAE" w:rsidRPr="00423AB6" w:rsidRDefault="001C7CAE" w:rsidP="00DB04C7">
      <w:pPr>
        <w:widowControl w:val="0"/>
        <w:ind w:firstLine="397"/>
        <w:jc w:val="both"/>
        <w:rPr>
          <w:rStyle w:val="Char3"/>
          <w:rtl/>
        </w:rPr>
      </w:pPr>
      <w:r w:rsidRPr="003555CC">
        <w:rPr>
          <w:rStyle w:val="Char4"/>
          <w:rtl/>
        </w:rPr>
        <w:t>150</w:t>
      </w:r>
      <w:r w:rsidR="003555CC">
        <w:rPr>
          <w:rStyle w:val="Char4"/>
          <w:rFonts w:hint="cs"/>
          <w:rtl/>
        </w:rPr>
        <w:t>-</w:t>
      </w:r>
      <w:r w:rsidRPr="004808B9">
        <w:rPr>
          <w:rStyle w:val="Char3"/>
          <w:rtl/>
        </w:rPr>
        <w:t xml:space="preserve"> عَنْ أَبِي هُرَيْرَةَ</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إِذَا وَجَدَ أَحَدُكُمْ فِي بَطْنِهِ شَيْئًا</w:t>
      </w:r>
      <w:r w:rsidRPr="004808B9">
        <w:rPr>
          <w:rStyle w:val="Char3"/>
          <w:rFonts w:hint="cs"/>
          <w:rtl/>
        </w:rPr>
        <w:t>،</w:t>
      </w:r>
      <w:r w:rsidRPr="004808B9">
        <w:rPr>
          <w:rStyle w:val="Char3"/>
          <w:rtl/>
        </w:rPr>
        <w:t xml:space="preserve"> فَأَشْكَلَ عَلَيْهِ أَخَرَجَ مِنْهُ شَيْءٌ أَمْ لا</w:t>
      </w:r>
      <w:r w:rsidRPr="004808B9">
        <w:rPr>
          <w:rStyle w:val="Char3"/>
          <w:rFonts w:hint="cs"/>
          <w:rtl/>
        </w:rPr>
        <w:t>َ؟</w:t>
      </w:r>
      <w:r w:rsidRPr="004808B9">
        <w:rPr>
          <w:rStyle w:val="Char3"/>
          <w:rtl/>
        </w:rPr>
        <w:t xml:space="preserve"> فَلا</w:t>
      </w:r>
      <w:r w:rsidRPr="004808B9">
        <w:rPr>
          <w:rStyle w:val="Char3"/>
          <w:rFonts w:hint="cs"/>
          <w:rtl/>
        </w:rPr>
        <w:t>َ</w:t>
      </w:r>
      <w:r w:rsidRPr="004808B9">
        <w:rPr>
          <w:rStyle w:val="Char3"/>
          <w:rtl/>
        </w:rPr>
        <w:t xml:space="preserve"> يَخْرُجَنَّ مِنَ الْمَسْجِدِ حَتَّى يَسْمَعَ صَوْتًا</w:t>
      </w:r>
      <w:r w:rsidRPr="004808B9">
        <w:rPr>
          <w:rStyle w:val="Char3"/>
          <w:rFonts w:hint="cs"/>
          <w:rtl/>
        </w:rPr>
        <w:t>،</w:t>
      </w:r>
      <w:r w:rsidRPr="004808B9">
        <w:rPr>
          <w:rStyle w:val="Char3"/>
          <w:rtl/>
        </w:rPr>
        <w:t xml:space="preserve"> أَوْ يَجِدَ رِيحًا</w:t>
      </w:r>
      <w:r w:rsidRPr="004808B9">
        <w:rPr>
          <w:rStyle w:val="Char3"/>
          <w:rFonts w:hint="cs"/>
          <w:rtl/>
        </w:rPr>
        <w:t>».</w:t>
      </w:r>
      <w:r w:rsidRPr="004808B9">
        <w:rPr>
          <w:rStyle w:val="Char3"/>
          <w:rtl/>
        </w:rPr>
        <w:t xml:space="preserve"> (م/362)</w:t>
      </w:r>
    </w:p>
    <w:p w:rsidR="001C7CAE" w:rsidRPr="002E320E" w:rsidRDefault="001C7CAE" w:rsidP="001C7CAE">
      <w:pPr>
        <w:pStyle w:val="PlainText"/>
        <w:widowControl w:val="0"/>
        <w:bidi/>
        <w:ind w:firstLine="284"/>
        <w:jc w:val="both"/>
        <w:rPr>
          <w:rStyle w:val="Char4"/>
          <w:rFonts w:eastAsia="MS Mincho"/>
        </w:rPr>
      </w:pPr>
      <w:r w:rsidRPr="003555CC">
        <w:rPr>
          <w:rStyle w:val="Char5"/>
          <w:rFonts w:eastAsia="MS Mincho"/>
          <w:rtl/>
        </w:rPr>
        <w:t>ترجمه</w:t>
      </w:r>
      <w:r w:rsidRPr="002E320E">
        <w:rPr>
          <w:rStyle w:val="Char4"/>
          <w:rFonts w:eastAsia="MS Mincho"/>
          <w:rtl/>
        </w:rPr>
        <w:t xml:space="preserve">: </w:t>
      </w:r>
      <w:r w:rsidRPr="002E320E">
        <w:rPr>
          <w:rStyle w:val="Char4"/>
          <w:rFonts w:eastAsia="MS Mincho" w:hint="cs"/>
          <w:rtl/>
        </w:rPr>
        <w:t>ابو هریره</w:t>
      </w:r>
      <w:r w:rsidR="00D42469" w:rsidRPr="00D42469">
        <w:rPr>
          <w:rStyle w:val="Char4"/>
          <w:rFonts w:eastAsia="MS Mincho" w:cs="CTraditional Arabic"/>
          <w:rtl/>
        </w:rPr>
        <w:t xml:space="preserve"> س </w:t>
      </w:r>
      <w:r w:rsidRPr="002E320E">
        <w:rPr>
          <w:rStyle w:val="Char4"/>
          <w:rFonts w:eastAsia="MS Mincho"/>
          <w:rtl/>
        </w:rPr>
        <w:t>می‏گوید: رسول الله</w:t>
      </w:r>
      <w:r w:rsidR="00D42469" w:rsidRPr="00D42469">
        <w:rPr>
          <w:rStyle w:val="Char4"/>
          <w:rFonts w:eastAsia="MS Mincho" w:cs="CTraditional Arabic"/>
          <w:rtl/>
        </w:rPr>
        <w:t xml:space="preserve"> ص </w:t>
      </w:r>
      <w:r w:rsidRPr="002E320E">
        <w:rPr>
          <w:rStyle w:val="Char4"/>
          <w:rFonts w:eastAsia="MS Mincho" w:hint="cs"/>
          <w:rtl/>
        </w:rPr>
        <w:t>فرمو</w:t>
      </w:r>
      <w:r w:rsidRPr="002E320E">
        <w:rPr>
          <w:rStyle w:val="Char4"/>
          <w:rFonts w:eastAsia="MS Mincho"/>
          <w:rtl/>
        </w:rPr>
        <w:t xml:space="preserve">د: </w:t>
      </w:r>
      <w:r w:rsidRPr="002E320E">
        <w:rPr>
          <w:rStyle w:val="Char4"/>
          <w:rFonts w:eastAsia="MS Mincho" w:hint="cs"/>
          <w:rtl/>
        </w:rPr>
        <w:t>«</w:t>
      </w:r>
      <w:r w:rsidRPr="002E320E">
        <w:rPr>
          <w:rStyle w:val="Char4"/>
          <w:rFonts w:eastAsia="MS Mincho"/>
          <w:rtl/>
        </w:rPr>
        <w:t>اگر شخصی</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در شکمش چیزی </w:t>
      </w:r>
      <w:r w:rsidRPr="002E320E">
        <w:rPr>
          <w:rStyle w:val="Char4"/>
          <w:rFonts w:eastAsia="MS Mincho"/>
          <w:rtl/>
        </w:rPr>
        <w:t>(بادی</w:t>
      </w:r>
      <w:r w:rsidRPr="002E320E">
        <w:rPr>
          <w:rStyle w:val="Char4"/>
          <w:rFonts w:eastAsia="MS Mincho" w:hint="cs"/>
          <w:rtl/>
        </w:rPr>
        <w:t>) یافت و</w:t>
      </w:r>
      <w:r w:rsidRPr="002E320E">
        <w:rPr>
          <w:rStyle w:val="Char4"/>
          <w:rFonts w:eastAsia="MS Mincho"/>
          <w:rtl/>
        </w:rPr>
        <w:t xml:space="preserve"> به شک </w:t>
      </w:r>
      <w:r w:rsidRPr="002E320E">
        <w:rPr>
          <w:rStyle w:val="Char4"/>
          <w:rFonts w:eastAsia="MS Mincho" w:hint="cs"/>
          <w:rtl/>
        </w:rPr>
        <w:t>ا</w:t>
      </w:r>
      <w:r w:rsidRPr="002E320E">
        <w:rPr>
          <w:rStyle w:val="Char4"/>
          <w:rFonts w:eastAsia="MS Mincho"/>
          <w:rtl/>
        </w:rPr>
        <w:t>فت</w:t>
      </w:r>
      <w:r w:rsidRPr="002E320E">
        <w:rPr>
          <w:rStyle w:val="Char4"/>
          <w:rFonts w:eastAsia="MS Mincho" w:hint="cs"/>
          <w:rtl/>
        </w:rPr>
        <w:t>ا</w:t>
      </w:r>
      <w:r w:rsidRPr="002E320E">
        <w:rPr>
          <w:rStyle w:val="Char4"/>
          <w:rFonts w:eastAsia="MS Mincho"/>
          <w:rtl/>
        </w:rPr>
        <w:t xml:space="preserve">د که </w:t>
      </w:r>
      <w:r w:rsidRPr="002E320E">
        <w:rPr>
          <w:rStyle w:val="Char4"/>
          <w:rFonts w:eastAsia="MS Mincho" w:hint="cs"/>
          <w:rtl/>
        </w:rPr>
        <w:t xml:space="preserve">آیا از شکمش خارج شده است یا خیر، </w:t>
      </w:r>
      <w:r w:rsidRPr="002E320E">
        <w:rPr>
          <w:rStyle w:val="Char4"/>
          <w:rFonts w:eastAsia="MS Mincho"/>
          <w:rtl/>
        </w:rPr>
        <w:t xml:space="preserve">تا وقتی که صدایی نشنیده ویا بویی احساس نکرده </w:t>
      </w:r>
      <w:r w:rsidRPr="002E320E">
        <w:rPr>
          <w:rStyle w:val="Char4"/>
          <w:rFonts w:eastAsia="MS Mincho" w:hint="cs"/>
          <w:rtl/>
        </w:rPr>
        <w:t>است، از مسجد بیرون نرود</w:t>
      </w:r>
      <w:r w:rsidRPr="002E320E">
        <w:rPr>
          <w:rStyle w:val="Char4"/>
          <w:rFonts w:eastAsia="MS Mincho"/>
          <w:rtl/>
        </w:rPr>
        <w:t>».</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21"/>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8707F4" w:rsidRDefault="001C7CAE" w:rsidP="001C7CAE">
      <w:pPr>
        <w:pStyle w:val="a1"/>
        <w:rPr>
          <w:rtl/>
        </w:rPr>
      </w:pPr>
      <w:bookmarkStart w:id="579" w:name="_Toc256337521"/>
      <w:bookmarkStart w:id="580" w:name="_Toc256339475"/>
      <w:bookmarkStart w:id="581" w:name="_Toc261190814"/>
      <w:bookmarkStart w:id="582" w:name="_Toc261194131"/>
      <w:bookmarkStart w:id="583" w:name="_Toc445895417"/>
      <w:bookmarkStart w:id="584" w:name="_Toc448059511"/>
      <w:r w:rsidRPr="008707F4">
        <w:rPr>
          <w:rFonts w:hint="cs"/>
          <w:rtl/>
        </w:rPr>
        <w:lastRenderedPageBreak/>
        <w:t>3</w:t>
      </w:r>
      <w:r>
        <w:t>-</w:t>
      </w:r>
      <w:r w:rsidRPr="008707F4">
        <w:rPr>
          <w:rFonts w:hint="cs"/>
          <w:rtl/>
        </w:rPr>
        <w:t xml:space="preserve"> كتاب غسل</w:t>
      </w:r>
      <w:bookmarkEnd w:id="579"/>
      <w:bookmarkEnd w:id="580"/>
      <w:bookmarkEnd w:id="581"/>
      <w:bookmarkEnd w:id="582"/>
      <w:bookmarkEnd w:id="583"/>
      <w:bookmarkEnd w:id="584"/>
    </w:p>
    <w:p w:rsidR="001C7CAE" w:rsidRPr="008707F4" w:rsidRDefault="001C7CAE" w:rsidP="001C7CAE">
      <w:pPr>
        <w:pStyle w:val="a2"/>
        <w:rPr>
          <w:rtl/>
        </w:rPr>
      </w:pPr>
      <w:bookmarkStart w:id="585" w:name="_Toc256337522"/>
      <w:bookmarkStart w:id="586" w:name="_Toc256339476"/>
      <w:bookmarkStart w:id="587" w:name="_Toc261194132"/>
      <w:bookmarkStart w:id="588" w:name="_Toc445895418"/>
      <w:bookmarkStart w:id="589" w:name="_Toc448059512"/>
      <w:r w:rsidRPr="008707F4">
        <w:rPr>
          <w:rFonts w:hint="cs"/>
          <w:rtl/>
        </w:rPr>
        <w:t>باب(1): غسل از من</w:t>
      </w:r>
      <w:r>
        <w:rPr>
          <w:rFonts w:hint="cs"/>
          <w:rtl/>
        </w:rPr>
        <w:t>ی</w:t>
      </w:r>
      <w:r w:rsidRPr="008707F4">
        <w:rPr>
          <w:rFonts w:hint="cs"/>
          <w:rtl/>
        </w:rPr>
        <w:t xml:space="preserve"> واجب می‌شود</w:t>
      </w:r>
      <w:bookmarkEnd w:id="585"/>
      <w:bookmarkEnd w:id="586"/>
      <w:bookmarkEnd w:id="587"/>
      <w:r w:rsidRPr="008707F4">
        <w:rPr>
          <w:rFonts w:hint="cs"/>
          <w:rtl/>
        </w:rPr>
        <w:t xml:space="preserve"> و در مورد مردی که همبستر می شود؛ اما انزالی صورت نمی</w:t>
      </w:r>
      <w:r w:rsidRPr="008707F4">
        <w:rPr>
          <w:rFonts w:hint="eastAsia"/>
          <w:rtl/>
        </w:rPr>
        <w:t>‌</w:t>
      </w:r>
      <w:r w:rsidRPr="008707F4">
        <w:rPr>
          <w:rFonts w:hint="cs"/>
          <w:rtl/>
        </w:rPr>
        <w:t>گیرد</w:t>
      </w:r>
      <w:bookmarkEnd w:id="588"/>
      <w:bookmarkEnd w:id="589"/>
    </w:p>
    <w:p w:rsidR="001C7CAE" w:rsidRPr="00423AB6" w:rsidRDefault="001C7CAE" w:rsidP="0081454D">
      <w:pPr>
        <w:widowControl w:val="0"/>
        <w:spacing w:line="218" w:lineRule="auto"/>
        <w:ind w:firstLine="284"/>
        <w:jc w:val="both"/>
        <w:rPr>
          <w:rStyle w:val="Char3"/>
          <w:rtl/>
        </w:rPr>
      </w:pPr>
      <w:r w:rsidRPr="004808B9">
        <w:rPr>
          <w:rStyle w:val="Char4"/>
          <w:spacing w:val="-4"/>
          <w:rtl/>
        </w:rPr>
        <w:t>151</w:t>
      </w:r>
      <w:r w:rsidR="00F460C0" w:rsidRPr="004808B9">
        <w:rPr>
          <w:rStyle w:val="Char4"/>
          <w:spacing w:val="-4"/>
        </w:rPr>
        <w:t>-</w:t>
      </w:r>
      <w:r w:rsidRPr="004808B9">
        <w:rPr>
          <w:rStyle w:val="Char3"/>
          <w:spacing w:val="-4"/>
          <w:rtl/>
        </w:rPr>
        <w:t xml:space="preserve"> عَنْ</w:t>
      </w:r>
      <w:r w:rsidRPr="004808B9">
        <w:rPr>
          <w:rStyle w:val="Char3"/>
          <w:rFonts w:hint="cs"/>
          <w:spacing w:val="-4"/>
          <w:rtl/>
        </w:rPr>
        <w:t xml:space="preserve"> عَبدالرَحَمَن بِنِ</w:t>
      </w:r>
      <w:r w:rsidRPr="004808B9">
        <w:rPr>
          <w:rStyle w:val="Char3"/>
          <w:spacing w:val="-4"/>
          <w:rtl/>
        </w:rPr>
        <w:t xml:space="preserve"> أَبِي سَعِيدٍ الْخُدْرِيِّ </w:t>
      </w:r>
      <w:r w:rsidRPr="004808B9">
        <w:rPr>
          <w:rStyle w:val="Char3"/>
          <w:rFonts w:hint="cs"/>
          <w:spacing w:val="-4"/>
          <w:rtl/>
        </w:rPr>
        <w:t xml:space="preserve">عَن أَبِيهِ </w:t>
      </w:r>
      <w:r w:rsidRPr="004808B9">
        <w:rPr>
          <w:rStyle w:val="Char3"/>
          <w:spacing w:val="-4"/>
          <w:rtl/>
        </w:rPr>
        <w:t>قَالَ</w:t>
      </w:r>
      <w:r w:rsidRPr="004808B9">
        <w:rPr>
          <w:rStyle w:val="Char3"/>
          <w:rFonts w:hint="cs"/>
          <w:spacing w:val="-4"/>
          <w:rtl/>
        </w:rPr>
        <w:t>:</w:t>
      </w:r>
      <w:r w:rsidRPr="004808B9">
        <w:rPr>
          <w:rStyle w:val="Char3"/>
          <w:spacing w:val="-4"/>
          <w:rtl/>
        </w:rPr>
        <w:t xml:space="preserve"> خَرَجْتُ مَعَ رَسُولِ اللَّهِ</w:t>
      </w:r>
      <w:r w:rsidR="00D42469" w:rsidRPr="00D42469">
        <w:rPr>
          <w:rStyle w:val="Char3"/>
          <w:rFonts w:cs="CTraditional Arabic"/>
          <w:spacing w:val="-4"/>
          <w:rtl/>
        </w:rPr>
        <w:t xml:space="preserve"> ص </w:t>
      </w:r>
      <w:r w:rsidRPr="00423AB6">
        <w:rPr>
          <w:rStyle w:val="Char3"/>
          <w:rtl/>
        </w:rPr>
        <w:t>يَوْمَ الاثْنَيْنِ إِلَى قُبَاءَ</w:t>
      </w:r>
      <w:r w:rsidRPr="00423AB6">
        <w:rPr>
          <w:rStyle w:val="Char3"/>
          <w:rFonts w:hint="cs"/>
          <w:rtl/>
        </w:rPr>
        <w:t>،</w:t>
      </w:r>
      <w:r w:rsidRPr="00423AB6">
        <w:rPr>
          <w:rStyle w:val="Char3"/>
          <w:rtl/>
        </w:rPr>
        <w:t xml:space="preserve"> حَتَّى إِذَا كُنَّا فِي بَنِي سَالِمٍ وَقَفَ رَسُولُ اللَّهِ</w:t>
      </w:r>
      <w:r w:rsidR="00D42469" w:rsidRPr="00D42469">
        <w:rPr>
          <w:rStyle w:val="Char3"/>
          <w:rFonts w:cs="CTraditional Arabic"/>
          <w:rtl/>
        </w:rPr>
        <w:t xml:space="preserve"> ص </w:t>
      </w:r>
      <w:r w:rsidRPr="00423AB6">
        <w:rPr>
          <w:rStyle w:val="Char3"/>
          <w:rtl/>
        </w:rPr>
        <w:t>عَلَى بَابِ عِتْبَانَ فَصَرَخَ بِهِ</w:t>
      </w:r>
      <w:r w:rsidRPr="00423AB6">
        <w:rPr>
          <w:rStyle w:val="Char3"/>
          <w:rFonts w:hint="cs"/>
          <w:rtl/>
        </w:rPr>
        <w:t>،</w:t>
      </w:r>
      <w:r w:rsidRPr="00423AB6">
        <w:rPr>
          <w:rStyle w:val="Char3"/>
          <w:rtl/>
        </w:rPr>
        <w:t xml:space="preserve"> فَخَرَجَ يَجُرُّ إِزَارَهُ</w:t>
      </w:r>
      <w:r w:rsidRPr="00423AB6">
        <w:rPr>
          <w:rStyle w:val="Char3"/>
          <w:rFonts w:hint="cs"/>
          <w:rtl/>
        </w:rPr>
        <w:t>،</w:t>
      </w:r>
      <w:r w:rsidRPr="00423AB6">
        <w:rPr>
          <w:rStyle w:val="Char3"/>
          <w:rtl/>
        </w:rPr>
        <w:t xml:space="preserve"> فَقَالَ رَسُولُ اللَّهِ </w:t>
      </w:r>
      <w:r w:rsidRPr="00A52D31">
        <w:rPr>
          <w:rFonts w:ascii="CTraditional Arabic" w:hAnsi="CTraditional Arabic" w:cs="CTraditional Arabic"/>
          <w:sz w:val="30"/>
          <w:szCs w:val="27"/>
          <w:rtl/>
        </w:rPr>
        <w:t>ص</w:t>
      </w:r>
      <w:r w:rsidRPr="00423AB6">
        <w:rPr>
          <w:rStyle w:val="Char3"/>
          <w:rFonts w:hint="cs"/>
          <w:rtl/>
        </w:rPr>
        <w:t>: «</w:t>
      </w:r>
      <w:r w:rsidRPr="00423AB6">
        <w:rPr>
          <w:rStyle w:val="Char3"/>
          <w:rtl/>
        </w:rPr>
        <w:t>أَعْجَلْنَا الرَّجُلَ</w:t>
      </w:r>
      <w:r w:rsidRPr="00423AB6">
        <w:rPr>
          <w:rStyle w:val="Char3"/>
          <w:rFonts w:hint="cs"/>
          <w:rtl/>
        </w:rPr>
        <w:t>»،</w:t>
      </w:r>
      <w:r w:rsidRPr="00423AB6">
        <w:rPr>
          <w:rStyle w:val="Char3"/>
          <w:rtl/>
        </w:rPr>
        <w:t xml:space="preserve"> فَقَالَ عِتْبَانُ</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أَرَأَيْتَ الرَّجُلَ يُعْجَلُ عَنِ امْرَأَتِهِ وَلَمْ يُمْنِ</w:t>
      </w:r>
      <w:r w:rsidRPr="00423AB6">
        <w:rPr>
          <w:rStyle w:val="Char3"/>
          <w:rFonts w:hint="cs"/>
          <w:rtl/>
        </w:rPr>
        <w:t>،</w:t>
      </w:r>
      <w:r w:rsidRPr="00423AB6">
        <w:rPr>
          <w:rStyle w:val="Char3"/>
          <w:rtl/>
        </w:rPr>
        <w:t xml:space="preserve"> مَاذَا عَلَيْهِ</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sz w:val="30"/>
          <w:szCs w:val="27"/>
          <w:rtl/>
        </w:rPr>
        <w:t>ص</w:t>
      </w:r>
      <w:r w:rsidRPr="00423AB6">
        <w:rPr>
          <w:rStyle w:val="Char3"/>
          <w:rFonts w:hint="cs"/>
          <w:rtl/>
        </w:rPr>
        <w:t>: «</w:t>
      </w:r>
      <w:r w:rsidRPr="00423AB6">
        <w:rPr>
          <w:rStyle w:val="Char3"/>
          <w:rtl/>
        </w:rPr>
        <w:t>إِنَّمَا الْمَاءُ مِنَ الْمَاءِ</w:t>
      </w:r>
      <w:r w:rsidRPr="00423AB6">
        <w:rPr>
          <w:rStyle w:val="Char3"/>
          <w:rFonts w:hint="cs"/>
          <w:rtl/>
        </w:rPr>
        <w:t>»</w:t>
      </w:r>
      <w:r w:rsidRPr="00423AB6">
        <w:rPr>
          <w:rStyle w:val="Char3"/>
          <w:rtl/>
        </w:rPr>
        <w:t xml:space="preserve">. </w:t>
      </w:r>
      <w:r w:rsidRPr="00F460C0">
        <w:rPr>
          <w:rStyle w:val="Char4"/>
          <w:rtl/>
        </w:rPr>
        <w:t>(م/343)</w:t>
      </w:r>
    </w:p>
    <w:p w:rsidR="001C7CAE" w:rsidRPr="002E320E" w:rsidRDefault="001C7CAE" w:rsidP="001C7CAE">
      <w:pPr>
        <w:widowControl w:val="0"/>
        <w:ind w:firstLine="284"/>
        <w:jc w:val="both"/>
        <w:rPr>
          <w:rStyle w:val="Char4"/>
          <w:rtl/>
        </w:rPr>
      </w:pPr>
      <w:r w:rsidRPr="00F460C0">
        <w:rPr>
          <w:rStyle w:val="Char5"/>
          <w:rFonts w:hint="cs"/>
          <w:rtl/>
        </w:rPr>
        <w:t>ترجمه</w:t>
      </w:r>
      <w:r w:rsidRPr="002E320E">
        <w:rPr>
          <w:rStyle w:val="Char4"/>
          <w:rFonts w:hint="cs"/>
          <w:rtl/>
        </w:rPr>
        <w:t>:</w:t>
      </w:r>
      <w:r w:rsidRPr="001A52C9">
        <w:rPr>
          <w:rStyle w:val="Char4"/>
          <w:rFonts w:hint="cs"/>
          <w:rtl/>
        </w:rPr>
        <w:t xml:space="preserve"> </w:t>
      </w:r>
      <w:r w:rsidR="00F460C0">
        <w:rPr>
          <w:rStyle w:val="Char4"/>
          <w:rFonts w:hint="cs"/>
          <w:rtl/>
        </w:rPr>
        <w:t>عبد</w:t>
      </w:r>
      <w:r w:rsidRPr="002E320E">
        <w:rPr>
          <w:rStyle w:val="Char4"/>
          <w:rFonts w:hint="cs"/>
          <w:rtl/>
        </w:rPr>
        <w:t>الرحمن بن ابوسعید خدری</w:t>
      </w:r>
      <w:r w:rsidR="00D42469" w:rsidRPr="00D42469">
        <w:rPr>
          <w:rStyle w:val="Char4"/>
          <w:rFonts w:cs="CTraditional Arabic" w:hint="cs"/>
          <w:rtl/>
        </w:rPr>
        <w:t xml:space="preserve"> س </w:t>
      </w:r>
      <w:r w:rsidRPr="002E320E">
        <w:rPr>
          <w:rStyle w:val="Char4"/>
          <w:rFonts w:hint="cs"/>
          <w:rtl/>
        </w:rPr>
        <w:t>می‌گوید: پدرم گفت: روز دوشنبه، همراه رسول الله</w:t>
      </w:r>
      <w:r w:rsidR="00D42469" w:rsidRPr="00D42469">
        <w:rPr>
          <w:rStyle w:val="Char4"/>
          <w:rFonts w:cs="CTraditional Arabic" w:hint="cs"/>
          <w:rtl/>
        </w:rPr>
        <w:t xml:space="preserve"> ص </w:t>
      </w:r>
      <w:r w:rsidRPr="002E320E">
        <w:rPr>
          <w:rStyle w:val="Char4"/>
          <w:rFonts w:hint="cs"/>
          <w:rtl/>
        </w:rPr>
        <w:t>حرکت کردم و</w:t>
      </w:r>
      <w:r w:rsidR="003850A9">
        <w:rPr>
          <w:rStyle w:val="Char4"/>
          <w:rFonts w:hint="cs"/>
          <w:rtl/>
        </w:rPr>
        <w:t xml:space="preserve"> به‌سوی </w:t>
      </w:r>
      <w:r w:rsidRPr="002E320E">
        <w:rPr>
          <w:rStyle w:val="Char4"/>
          <w:rFonts w:hint="cs"/>
          <w:rtl/>
        </w:rPr>
        <w:t>قبا رفتیم تا اینکه به به محله</w:t>
      </w:r>
      <w:r w:rsidRPr="002E320E">
        <w:rPr>
          <w:rStyle w:val="Char4"/>
          <w:rFonts w:hint="eastAsia"/>
          <w:rtl/>
        </w:rPr>
        <w:t>‌</w:t>
      </w:r>
      <w:r w:rsidRPr="002E320E">
        <w:rPr>
          <w:rStyle w:val="Char4"/>
          <w:rFonts w:hint="cs"/>
          <w:rtl/>
        </w:rPr>
        <w:t>ی بنی سالم رسیدیم. در آنجا رسول اکرم</w:t>
      </w:r>
      <w:r w:rsidR="00D42469" w:rsidRPr="00D42469">
        <w:rPr>
          <w:rStyle w:val="Char4"/>
          <w:rFonts w:cs="CTraditional Arabic" w:hint="cs"/>
          <w:rtl/>
        </w:rPr>
        <w:t xml:space="preserve"> ص </w:t>
      </w:r>
      <w:r w:rsidRPr="002E320E">
        <w:rPr>
          <w:rStyle w:val="Char4"/>
          <w:rFonts w:hint="cs"/>
          <w:rtl/>
        </w:rPr>
        <w:t>کنار درِ منزل عتبان ایستاد و او را با آواز بلند صدا زد. پس عتبان بیرون آمد در حالی که ازارش را بدست گرفته بود و بدنبالش می‌کشید. رسول الله</w:t>
      </w:r>
      <w:r w:rsidR="00D42469" w:rsidRPr="00D42469">
        <w:rPr>
          <w:rStyle w:val="Char4"/>
          <w:rFonts w:cs="CTraditional Arabic" w:hint="cs"/>
          <w:rtl/>
        </w:rPr>
        <w:t xml:space="preserve"> ص </w:t>
      </w:r>
      <w:r w:rsidRPr="002E320E">
        <w:rPr>
          <w:rStyle w:val="Char4"/>
          <w:rFonts w:hint="cs"/>
          <w:rtl/>
        </w:rPr>
        <w:t>فرمود: «دستپاچه</w:t>
      </w:r>
      <w:r w:rsidRPr="002E320E">
        <w:rPr>
          <w:rStyle w:val="Char4"/>
          <w:rFonts w:hint="eastAsia"/>
          <w:rtl/>
        </w:rPr>
        <w:t>‌</w:t>
      </w:r>
      <w:r w:rsidRPr="002E320E">
        <w:rPr>
          <w:rStyle w:val="Char4"/>
          <w:rFonts w:hint="cs"/>
          <w:rtl/>
        </w:rPr>
        <w:t>اش کردیم». عتبان گفت: یا رسول الله! اگر مردی با همسرش دچار عجله گردد و منی خارج نشود (انزالی صورت نگیرد) چه حکمی‌دارد؟ رسول الله</w:t>
      </w:r>
      <w:r w:rsidR="00D42469" w:rsidRPr="00D42469">
        <w:rPr>
          <w:rStyle w:val="Char4"/>
          <w:rFonts w:cs="CTraditional Arabic" w:hint="cs"/>
          <w:rtl/>
        </w:rPr>
        <w:t xml:space="preserve"> ص </w:t>
      </w:r>
      <w:r w:rsidRPr="002E320E">
        <w:rPr>
          <w:rStyle w:val="Char4"/>
          <w:rFonts w:hint="cs"/>
          <w:rtl/>
        </w:rPr>
        <w:t>فرمود: «غسل از منی واجب می‌شود». (البته این حکم، منسوخ شده است چنان</w:t>
      </w:r>
      <w:r w:rsidR="00F460C0">
        <w:rPr>
          <w:rStyle w:val="Char4"/>
          <w:rFonts w:hint="eastAsia"/>
        </w:rPr>
        <w:t>‌</w:t>
      </w:r>
      <w:r w:rsidRPr="002E320E">
        <w:rPr>
          <w:rStyle w:val="Char4"/>
          <w:rFonts w:hint="cs"/>
          <w:rtl/>
        </w:rPr>
        <w:t>که در احادیث بعدی بیان می</w:t>
      </w:r>
      <w:r w:rsidRPr="002E320E">
        <w:rPr>
          <w:rStyle w:val="Char4"/>
          <w:rFonts w:hint="eastAsia"/>
          <w:rtl/>
        </w:rPr>
        <w:t>‌</w:t>
      </w:r>
      <w:r w:rsidRPr="002E320E">
        <w:rPr>
          <w:rStyle w:val="Char4"/>
          <w:rFonts w:hint="cs"/>
          <w:rtl/>
        </w:rPr>
        <w:t xml:space="preserve">شود.) </w:t>
      </w:r>
    </w:p>
    <w:p w:rsidR="001C7CAE" w:rsidRPr="001C61F1" w:rsidRDefault="001C7CAE" w:rsidP="001C7CAE">
      <w:pPr>
        <w:pStyle w:val="a2"/>
        <w:rPr>
          <w:rtl/>
        </w:rPr>
      </w:pPr>
      <w:bookmarkStart w:id="590" w:name="_Toc256337523"/>
      <w:bookmarkStart w:id="591" w:name="_Toc256339477"/>
      <w:bookmarkStart w:id="592" w:name="_Toc261194133"/>
      <w:bookmarkStart w:id="593" w:name="_Toc445895419"/>
      <w:bookmarkStart w:id="594" w:name="_Toc448059513"/>
      <w:r w:rsidRPr="001C61F1">
        <w:rPr>
          <w:rFonts w:hint="cs"/>
          <w:rtl/>
        </w:rPr>
        <w:t>باب(2): منسوخ شدن ح</w:t>
      </w:r>
      <w:r w:rsidRPr="004C7703">
        <w:rPr>
          <w:rFonts w:hint="cs"/>
          <w:rtl/>
        </w:rPr>
        <w:t>ک</w:t>
      </w:r>
      <w:r w:rsidRPr="001C61F1">
        <w:rPr>
          <w:rFonts w:hint="cs"/>
          <w:rtl/>
        </w:rPr>
        <w:t>م قبل</w:t>
      </w:r>
      <w:r w:rsidRPr="004C7703">
        <w:rPr>
          <w:rFonts w:hint="cs"/>
          <w:rtl/>
        </w:rPr>
        <w:t>ی</w:t>
      </w:r>
      <w:r w:rsidRPr="001C61F1">
        <w:rPr>
          <w:rFonts w:hint="cs"/>
          <w:rtl/>
        </w:rPr>
        <w:t>، و با</w:t>
      </w:r>
      <w:r w:rsidRPr="004C7703">
        <w:rPr>
          <w:rFonts w:hint="cs"/>
          <w:rtl/>
        </w:rPr>
        <w:t>ی</w:t>
      </w:r>
      <w:r w:rsidRPr="001C61F1">
        <w:rPr>
          <w:rFonts w:hint="cs"/>
          <w:rtl/>
        </w:rPr>
        <w:t xml:space="preserve">د دانست </w:t>
      </w:r>
      <w:r w:rsidRPr="004C7703">
        <w:rPr>
          <w:rFonts w:hint="cs"/>
          <w:rtl/>
        </w:rPr>
        <w:t>ک</w:t>
      </w:r>
      <w:r w:rsidRPr="001C61F1">
        <w:rPr>
          <w:rFonts w:hint="cs"/>
          <w:rtl/>
        </w:rPr>
        <w:t>ه با تماس</w:t>
      </w:r>
      <w:r w:rsidRPr="002E320E">
        <w:rPr>
          <w:rFonts w:hint="cs"/>
          <w:vertAlign w:val="superscript"/>
          <w:rtl/>
        </w:rPr>
        <w:t>(</w:t>
      </w:r>
      <w:r w:rsidRPr="002E320E">
        <w:rPr>
          <w:vertAlign w:val="superscript"/>
          <w:rtl/>
        </w:rPr>
        <w:footnoteReference w:id="32"/>
      </w:r>
      <w:r w:rsidRPr="002E320E">
        <w:rPr>
          <w:rFonts w:hint="cs"/>
          <w:vertAlign w:val="superscript"/>
          <w:rtl/>
        </w:rPr>
        <w:t>)</w:t>
      </w:r>
      <w:r>
        <w:rPr>
          <w:rFonts w:hint="cs"/>
          <w:rtl/>
        </w:rPr>
        <w:t xml:space="preserve"> آله‌ی‌</w:t>
      </w:r>
      <w:r w:rsidRPr="001C61F1">
        <w:rPr>
          <w:rFonts w:hint="cs"/>
          <w:rtl/>
        </w:rPr>
        <w:t xml:space="preserve"> تناسل</w:t>
      </w:r>
      <w:r w:rsidRPr="004C7703">
        <w:rPr>
          <w:rFonts w:hint="cs"/>
          <w:rtl/>
        </w:rPr>
        <w:t>ی</w:t>
      </w:r>
      <w:r w:rsidRPr="001C61F1">
        <w:rPr>
          <w:rFonts w:hint="cs"/>
          <w:rtl/>
        </w:rPr>
        <w:t xml:space="preserve"> زن و مرد غسل واجب </w:t>
      </w:r>
      <w:r>
        <w:rPr>
          <w:rFonts w:hint="cs"/>
          <w:rtl/>
        </w:rPr>
        <w:t>می‌</w:t>
      </w:r>
      <w:r w:rsidRPr="001C61F1">
        <w:rPr>
          <w:rFonts w:hint="cs"/>
          <w:rtl/>
        </w:rPr>
        <w:t>شود</w:t>
      </w:r>
      <w:bookmarkEnd w:id="590"/>
      <w:bookmarkEnd w:id="591"/>
      <w:bookmarkEnd w:id="592"/>
      <w:bookmarkEnd w:id="593"/>
      <w:bookmarkEnd w:id="594"/>
    </w:p>
    <w:p w:rsidR="001C7CAE" w:rsidRPr="00423AB6" w:rsidRDefault="001C7CAE" w:rsidP="0081454D">
      <w:pPr>
        <w:widowControl w:val="0"/>
        <w:ind w:firstLine="284"/>
        <w:jc w:val="both"/>
        <w:rPr>
          <w:rStyle w:val="Char3"/>
          <w:rtl/>
        </w:rPr>
      </w:pPr>
      <w:r w:rsidRPr="00F460C0">
        <w:rPr>
          <w:rStyle w:val="Char4"/>
          <w:rtl/>
        </w:rPr>
        <w:t>152</w:t>
      </w:r>
      <w:r w:rsidR="00F460C0">
        <w:rPr>
          <w:rStyle w:val="Char4"/>
          <w:rFonts w:hint="cs"/>
          <w:rtl/>
        </w:rPr>
        <w:t xml:space="preserve">- </w:t>
      </w:r>
      <w:r w:rsidRPr="00423AB6">
        <w:rPr>
          <w:rStyle w:val="Char3"/>
          <w:rtl/>
        </w:rPr>
        <w:t>عَنْ أَبِي مُوسَى</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اخْتَلَفَ فِي ذَلِكَ رَهْطٌ مِنَ الْمُهَاجِرِينَ وَالأَنْصَارِ</w:t>
      </w:r>
      <w:r w:rsidRPr="00423AB6">
        <w:rPr>
          <w:rStyle w:val="Char3"/>
          <w:rFonts w:hint="cs"/>
          <w:rtl/>
        </w:rPr>
        <w:t>،</w:t>
      </w:r>
      <w:r w:rsidRPr="00423AB6">
        <w:rPr>
          <w:rStyle w:val="Char3"/>
          <w:rtl/>
        </w:rPr>
        <w:t xml:space="preserve"> فَقَالَ الأَنْصَارِيُّونَ</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يَجِبُ الْغُسْلُ إِلا</w:t>
      </w:r>
      <w:r w:rsidRPr="00423AB6">
        <w:rPr>
          <w:rStyle w:val="Char3"/>
          <w:rFonts w:hint="cs"/>
          <w:rtl/>
        </w:rPr>
        <w:t>َّ</w:t>
      </w:r>
      <w:r w:rsidRPr="00423AB6">
        <w:rPr>
          <w:rStyle w:val="Char3"/>
          <w:rtl/>
        </w:rPr>
        <w:t xml:space="preserve"> مِنَ الدَّفْقِ أَوْ مِنَ الْمَاءِ</w:t>
      </w:r>
      <w:r w:rsidRPr="00423AB6">
        <w:rPr>
          <w:rStyle w:val="Char3"/>
          <w:rFonts w:hint="cs"/>
          <w:rtl/>
        </w:rPr>
        <w:t>،</w:t>
      </w:r>
      <w:r w:rsidRPr="00423AB6">
        <w:rPr>
          <w:rStyle w:val="Char3"/>
          <w:rtl/>
        </w:rPr>
        <w:t xml:space="preserve"> وَقَالَ الْمُهَاجِرُونَ</w:t>
      </w:r>
      <w:r w:rsidRPr="00423AB6">
        <w:rPr>
          <w:rStyle w:val="Char3"/>
          <w:rFonts w:hint="cs"/>
          <w:rtl/>
        </w:rPr>
        <w:t>:</w:t>
      </w:r>
      <w:r w:rsidRPr="00423AB6">
        <w:rPr>
          <w:rStyle w:val="Char3"/>
          <w:rtl/>
        </w:rPr>
        <w:t xml:space="preserve"> بَلْ إِذَا خَالَطَ فَقَدْ</w:t>
      </w:r>
      <w:r>
        <w:rPr>
          <w:rStyle w:val="Char3"/>
          <w:rtl/>
        </w:rPr>
        <w:t xml:space="preserve"> </w:t>
      </w:r>
      <w:r w:rsidRPr="00423AB6">
        <w:rPr>
          <w:rStyle w:val="Char3"/>
          <w:rtl/>
        </w:rPr>
        <w:t>وَجَبَ الْغُسْلُ</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قَالَ أَبُو مُوسَى</w:t>
      </w:r>
      <w:r w:rsidRPr="00423AB6">
        <w:rPr>
          <w:rStyle w:val="Char3"/>
          <w:rFonts w:hint="cs"/>
          <w:rtl/>
        </w:rPr>
        <w:t>:</w:t>
      </w:r>
      <w:r w:rsidRPr="00423AB6">
        <w:rPr>
          <w:rStyle w:val="Char3"/>
          <w:rtl/>
        </w:rPr>
        <w:t xml:space="preserve"> فَأَنَا أَشْفِيكُمْ مِنْ ذَلِكَ</w:t>
      </w:r>
      <w:r w:rsidRPr="00423AB6">
        <w:rPr>
          <w:rStyle w:val="Char3"/>
          <w:rFonts w:hint="cs"/>
          <w:rtl/>
        </w:rPr>
        <w:t>،</w:t>
      </w:r>
      <w:r w:rsidRPr="00423AB6">
        <w:rPr>
          <w:rStyle w:val="Char3"/>
          <w:rtl/>
        </w:rPr>
        <w:t xml:space="preserve"> فَقُمْتُ فَاسْتَأْذَنْتُ عَلَى عَائِشَةَ</w:t>
      </w:r>
      <w:r w:rsidRPr="00423AB6">
        <w:rPr>
          <w:rStyle w:val="Char3"/>
          <w:rFonts w:hint="cs"/>
          <w:rtl/>
        </w:rPr>
        <w:t xml:space="preserve"> </w:t>
      </w:r>
      <w:r w:rsidRPr="001A52C9">
        <w:rPr>
          <w:rStyle w:val="Char3"/>
          <w:rFonts w:cs="CTraditional Arabic" w:hint="cs"/>
          <w:rtl/>
        </w:rPr>
        <w:t>ل</w:t>
      </w:r>
      <w:r w:rsidRPr="00423AB6">
        <w:rPr>
          <w:rStyle w:val="Char3"/>
          <w:rFonts w:hint="cs"/>
          <w:rtl/>
        </w:rPr>
        <w:t>،</w:t>
      </w:r>
      <w:r w:rsidRPr="00423AB6">
        <w:rPr>
          <w:rStyle w:val="Char3"/>
          <w:rtl/>
        </w:rPr>
        <w:t xml:space="preserve"> فَأُذِنَ لِي</w:t>
      </w:r>
      <w:r w:rsidRPr="00423AB6">
        <w:rPr>
          <w:rStyle w:val="Char3"/>
          <w:rFonts w:hint="cs"/>
          <w:rtl/>
        </w:rPr>
        <w:t>،</w:t>
      </w:r>
      <w:r w:rsidRPr="00423AB6">
        <w:rPr>
          <w:rStyle w:val="Char3"/>
          <w:rtl/>
        </w:rPr>
        <w:t xml:space="preserve"> فَقُلْتُ لَهَا</w:t>
      </w:r>
      <w:r w:rsidRPr="00423AB6">
        <w:rPr>
          <w:rStyle w:val="Char3"/>
          <w:rFonts w:hint="cs"/>
          <w:rtl/>
        </w:rPr>
        <w:t>:</w:t>
      </w:r>
      <w:r w:rsidRPr="00423AB6">
        <w:rPr>
          <w:rStyle w:val="Char3"/>
          <w:rtl/>
        </w:rPr>
        <w:t xml:space="preserve"> يَا أُمَّاهْ أَوْ يَا أُمَّ الْمُؤْمِنِينَ إِنِّي أُرِيدُ أَنْ أَسْأَلَكِ عَنْ شَيْءٍ </w:t>
      </w:r>
      <w:r w:rsidRPr="00423AB6">
        <w:rPr>
          <w:rStyle w:val="Char3"/>
          <w:rtl/>
        </w:rPr>
        <w:lastRenderedPageBreak/>
        <w:t>وَإِنِّي أَسْتَحْيِيكِ</w:t>
      </w:r>
      <w:r w:rsidRPr="00423AB6">
        <w:rPr>
          <w:rStyle w:val="Char3"/>
          <w:rFonts w:hint="cs"/>
          <w:rtl/>
        </w:rPr>
        <w:t>،</w:t>
      </w:r>
      <w:r w:rsidRPr="00423AB6">
        <w:rPr>
          <w:rStyle w:val="Char3"/>
          <w:rtl/>
        </w:rPr>
        <w:t xml:space="preserve"> فَقَالَتْ</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تَسْتَحْيِي أَنْ تَسْأَلَنِي عَمَّا كُنْتَ سَائِلا</w:t>
      </w:r>
      <w:r w:rsidRPr="00423AB6">
        <w:rPr>
          <w:rStyle w:val="Char3"/>
          <w:rFonts w:hint="cs"/>
          <w:rtl/>
        </w:rPr>
        <w:t>ً</w:t>
      </w:r>
      <w:r w:rsidRPr="00423AB6">
        <w:rPr>
          <w:rStyle w:val="Char3"/>
          <w:rtl/>
        </w:rPr>
        <w:t xml:space="preserve"> عَنْهُ أُمَّكَ الَّتِي وَلَدَتْكَ</w:t>
      </w:r>
      <w:r w:rsidRPr="00423AB6">
        <w:rPr>
          <w:rStyle w:val="Char3"/>
          <w:rFonts w:hint="cs"/>
          <w:rtl/>
        </w:rPr>
        <w:t>،</w:t>
      </w:r>
      <w:r w:rsidRPr="00423AB6">
        <w:rPr>
          <w:rStyle w:val="Char3"/>
          <w:rtl/>
        </w:rPr>
        <w:t xml:space="preserve"> فَإِنَّمَا أَنَا أُمُّكَ</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فَمَا يُوجِبُ الْغُسْلَ</w:t>
      </w:r>
      <w:r w:rsidRPr="00423AB6">
        <w:rPr>
          <w:rStyle w:val="Char3"/>
          <w:rFonts w:hint="cs"/>
          <w:rtl/>
        </w:rPr>
        <w:t>؟</w:t>
      </w:r>
      <w:r w:rsidRPr="00423AB6">
        <w:rPr>
          <w:rStyle w:val="Char3"/>
          <w:rtl/>
        </w:rPr>
        <w:t xml:space="preserve"> قَالَتْ</w:t>
      </w:r>
      <w:r w:rsidRPr="00423AB6">
        <w:rPr>
          <w:rStyle w:val="Char3"/>
          <w:rFonts w:hint="cs"/>
          <w:rtl/>
        </w:rPr>
        <w:t>:</w:t>
      </w:r>
      <w:r w:rsidRPr="00423AB6">
        <w:rPr>
          <w:rStyle w:val="Char3"/>
          <w:rtl/>
        </w:rPr>
        <w:t xml:space="preserve"> عَلَى الْخَبِيرِ سَقَطْتَ</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sz w:val="30"/>
          <w:szCs w:val="27"/>
          <w:rtl/>
        </w:rPr>
        <w:t>ص</w:t>
      </w:r>
      <w:r w:rsidRPr="00423AB6">
        <w:rPr>
          <w:rStyle w:val="Char3"/>
          <w:rFonts w:hint="cs"/>
          <w:rtl/>
        </w:rPr>
        <w:t>: «</w:t>
      </w:r>
      <w:r w:rsidRPr="00423AB6">
        <w:rPr>
          <w:rStyle w:val="Char3"/>
          <w:rtl/>
        </w:rPr>
        <w:t>إِذَا جَلَسَ بَيْنَ شُعَبِهَا الأَرْبَعِ</w:t>
      </w:r>
      <w:r w:rsidRPr="00423AB6">
        <w:rPr>
          <w:rStyle w:val="Char3"/>
          <w:rFonts w:hint="cs"/>
          <w:rtl/>
        </w:rPr>
        <w:t>،</w:t>
      </w:r>
      <w:r w:rsidRPr="00423AB6">
        <w:rPr>
          <w:rStyle w:val="Char3"/>
          <w:rtl/>
        </w:rPr>
        <w:t xml:space="preserve"> وَمَسَّ الْخِتَانُ الْخِتَانَ</w:t>
      </w:r>
      <w:r w:rsidRPr="00423AB6">
        <w:rPr>
          <w:rStyle w:val="Char3"/>
          <w:rFonts w:hint="cs"/>
          <w:rtl/>
        </w:rPr>
        <w:t>،</w:t>
      </w:r>
      <w:r w:rsidRPr="00423AB6">
        <w:rPr>
          <w:rStyle w:val="Char3"/>
          <w:rtl/>
        </w:rPr>
        <w:t xml:space="preserve"> فَقَدْ وَجَبَ الْغُسْلُ</w:t>
      </w:r>
      <w:r w:rsidRPr="00423AB6">
        <w:rPr>
          <w:rStyle w:val="Char3"/>
          <w:rFonts w:hint="cs"/>
          <w:rtl/>
        </w:rPr>
        <w:t>»</w:t>
      </w:r>
      <w:r w:rsidRPr="00423AB6">
        <w:rPr>
          <w:rStyle w:val="Char3"/>
          <w:rtl/>
        </w:rPr>
        <w:t xml:space="preserve">. </w:t>
      </w:r>
      <w:r w:rsidRPr="00F460C0">
        <w:rPr>
          <w:rStyle w:val="Char4"/>
          <w:rtl/>
        </w:rPr>
        <w:t>(م/349)</w:t>
      </w:r>
    </w:p>
    <w:p w:rsidR="001C7CAE" w:rsidRPr="002E320E" w:rsidRDefault="001C7CAE" w:rsidP="00F460C0">
      <w:pPr>
        <w:widowControl w:val="0"/>
        <w:ind w:firstLine="284"/>
        <w:jc w:val="both"/>
        <w:rPr>
          <w:rStyle w:val="Char4"/>
          <w:rtl/>
        </w:rPr>
      </w:pPr>
      <w:r w:rsidRPr="00F460C0">
        <w:rPr>
          <w:rStyle w:val="Char5"/>
          <w:rFonts w:hint="cs"/>
          <w:rtl/>
        </w:rPr>
        <w:t>ترجمه</w:t>
      </w:r>
      <w:r w:rsidRPr="002E320E">
        <w:rPr>
          <w:rStyle w:val="Char4"/>
          <w:rFonts w:hint="cs"/>
          <w:rtl/>
        </w:rPr>
        <w:t>: ابوموسی اشعری</w:t>
      </w:r>
      <w:r w:rsidR="00D42469" w:rsidRPr="00D42469">
        <w:rPr>
          <w:rStyle w:val="Char4"/>
          <w:rFonts w:cs="CTraditional Arabic" w:hint="cs"/>
          <w:rtl/>
        </w:rPr>
        <w:t xml:space="preserve"> س </w:t>
      </w:r>
      <w:r w:rsidRPr="002E320E">
        <w:rPr>
          <w:rStyle w:val="Char4"/>
          <w:rFonts w:hint="cs"/>
          <w:rtl/>
        </w:rPr>
        <w:t>می‌گوید: در این باره، گروهی از مهاجرین و انصار با یکدیگر اختلاف نمودند. انصار می‌گفتند: غسل فقط از جهش آب منی یا بیرون آمدن آن، واجب می‌شود. اما مهاجرین می‌گفتند: بلکه هنگامی‌که آمیزش انجام گرفت، غسل واجب می‌گردد (انزال بشود یا نشود.) ابو موسی می‌گوید: من گفتم: این مشکل شما را حل خواهم کرد. سپس برخاستم و از ام المومنین عایشه</w:t>
      </w:r>
      <w:r w:rsidR="00D42469" w:rsidRPr="00D42469">
        <w:rPr>
          <w:rStyle w:val="Char4"/>
          <w:rFonts w:cs="CTraditional Arabic" w:hint="cs"/>
          <w:rtl/>
        </w:rPr>
        <w:t xml:space="preserve"> ل </w:t>
      </w:r>
      <w:r w:rsidRPr="002E320E">
        <w:rPr>
          <w:rStyle w:val="Char4"/>
          <w:rFonts w:hint="cs"/>
          <w:rtl/>
        </w:rPr>
        <w:t>اجازه‌ی‌ ورود خواستم؛ به من اجازه</w:t>
      </w:r>
      <w:r w:rsidRPr="002E320E">
        <w:rPr>
          <w:rStyle w:val="Char4"/>
          <w:rFonts w:hint="eastAsia"/>
          <w:rtl/>
        </w:rPr>
        <w:t>‌</w:t>
      </w:r>
      <w:r w:rsidRPr="002E320E">
        <w:rPr>
          <w:rStyle w:val="Char4"/>
          <w:rFonts w:hint="cs"/>
          <w:rtl/>
        </w:rPr>
        <w:t>ی دادند. گفتم: ای مادرم! یا ای مادر مومنان! می‌خواهم حکم مسئله‌ای را از شما بپرسم اما شرم و حیا می‌کنم. عایشه</w:t>
      </w:r>
      <w:r w:rsidR="00D42469" w:rsidRPr="00D42469">
        <w:rPr>
          <w:rStyle w:val="Char4"/>
          <w:rFonts w:cs="CTraditional Arabic" w:hint="cs"/>
          <w:rtl/>
        </w:rPr>
        <w:t xml:space="preserve"> ل </w:t>
      </w:r>
      <w:r w:rsidRPr="002E320E">
        <w:rPr>
          <w:rStyle w:val="Char4"/>
          <w:rFonts w:hint="cs"/>
          <w:rtl/>
        </w:rPr>
        <w:t>گفت: مسئله‌ای را که از مادری که از آن بدنیا آمده</w:t>
      </w:r>
      <w:r w:rsidRPr="002E320E">
        <w:rPr>
          <w:rStyle w:val="Char4"/>
          <w:rFonts w:hint="eastAsia"/>
          <w:rtl/>
        </w:rPr>
        <w:t>‌</w:t>
      </w:r>
      <w:r w:rsidRPr="002E320E">
        <w:rPr>
          <w:rStyle w:val="Char4"/>
          <w:rFonts w:hint="cs"/>
          <w:rtl/>
        </w:rPr>
        <w:t>ای، می‌توانی بپرسی، از من نیز بپرس و شرم نکن؛ زیرا من مادرت هستم. گفتم: چه چیز غسل را واجب می‌کند؟ ام المومنین عایشه</w:t>
      </w:r>
      <w:r w:rsidR="00D42469" w:rsidRPr="00D42469">
        <w:rPr>
          <w:rStyle w:val="Char4"/>
          <w:rFonts w:cs="CTraditional Arabic" w:hint="cs"/>
          <w:rtl/>
        </w:rPr>
        <w:t xml:space="preserve"> ل </w:t>
      </w:r>
      <w:r w:rsidRPr="002E320E">
        <w:rPr>
          <w:rStyle w:val="Char4"/>
          <w:rFonts w:hint="cs"/>
          <w:rtl/>
        </w:rPr>
        <w:t>گفت: نزد فرد آگاهی آمده</w:t>
      </w:r>
      <w:r w:rsidRPr="002E320E">
        <w:rPr>
          <w:rStyle w:val="Char4"/>
          <w:rFonts w:hint="eastAsia"/>
          <w:rtl/>
        </w:rPr>
        <w:t>‌</w:t>
      </w:r>
      <w:r w:rsidRPr="002E320E">
        <w:rPr>
          <w:rStyle w:val="Char4"/>
          <w:rFonts w:hint="cs"/>
          <w:rtl/>
        </w:rPr>
        <w:t>ای. رسول الله</w:t>
      </w:r>
      <w:r w:rsidR="00D42469" w:rsidRPr="00D42469">
        <w:rPr>
          <w:rStyle w:val="Char4"/>
          <w:rFonts w:cs="CTraditional Arabic" w:hint="cs"/>
          <w:rtl/>
        </w:rPr>
        <w:t xml:space="preserve"> ص </w:t>
      </w:r>
      <w:r w:rsidRPr="002E320E">
        <w:rPr>
          <w:rStyle w:val="Char4"/>
          <w:rFonts w:hint="cs"/>
          <w:rtl/>
        </w:rPr>
        <w:t xml:space="preserve">فرمود: «هرگاه شوهر میان اعضای چهار دست و پای همسرش نشست و آله تناسلی زن و مرد با هم تماس پیدا کردند، غسل واجب می‌شود». </w:t>
      </w:r>
    </w:p>
    <w:p w:rsidR="001C7CAE" w:rsidRPr="00065D15" w:rsidRDefault="001C7CAE" w:rsidP="00DB04C7">
      <w:pPr>
        <w:widowControl w:val="0"/>
        <w:ind w:firstLine="397"/>
        <w:jc w:val="both"/>
        <w:rPr>
          <w:rStyle w:val="Char4"/>
          <w:rtl/>
        </w:rPr>
      </w:pPr>
      <w:r w:rsidRPr="00065D15">
        <w:rPr>
          <w:rStyle w:val="Char4"/>
          <w:spacing w:val="-4"/>
          <w:rtl/>
        </w:rPr>
        <w:t>153</w:t>
      </w:r>
      <w:r w:rsidR="00F460C0" w:rsidRPr="00065D15">
        <w:rPr>
          <w:rStyle w:val="Char4"/>
          <w:rFonts w:hint="cs"/>
          <w:spacing w:val="-4"/>
          <w:rtl/>
        </w:rPr>
        <w:t>-</w:t>
      </w:r>
      <w:r w:rsidRPr="00065D15">
        <w:rPr>
          <w:rStyle w:val="Char3"/>
          <w:rFonts w:hint="cs"/>
          <w:spacing w:val="-4"/>
          <w:rtl/>
        </w:rPr>
        <w:t xml:space="preserve"> </w:t>
      </w:r>
      <w:r w:rsidRPr="00065D15">
        <w:rPr>
          <w:rStyle w:val="Char3"/>
          <w:spacing w:val="-4"/>
          <w:rtl/>
        </w:rPr>
        <w:t>عَنْ جَابِرِ بْنِ عَبْدِ اللَّهِ عَنْ أُمِّ كُلْثُومٍ</w:t>
      </w:r>
      <w:r w:rsidRPr="00065D15">
        <w:rPr>
          <w:rStyle w:val="Char3"/>
          <w:rFonts w:hint="cs"/>
          <w:spacing w:val="-4"/>
          <w:rtl/>
        </w:rPr>
        <w:t>،</w:t>
      </w:r>
      <w:r w:rsidRPr="00065D15">
        <w:rPr>
          <w:rStyle w:val="Char3"/>
          <w:spacing w:val="-4"/>
          <w:rtl/>
        </w:rPr>
        <w:t xml:space="preserve"> عَنْ عَائِشَةَ</w:t>
      </w:r>
      <w:r w:rsidR="00D42469" w:rsidRPr="00D42469">
        <w:rPr>
          <w:rStyle w:val="Char3"/>
          <w:rFonts w:cs="CTraditional Arabic" w:hint="cs"/>
          <w:spacing w:val="-4"/>
          <w:rtl/>
        </w:rPr>
        <w:t xml:space="preserve"> ل </w:t>
      </w:r>
      <w:r w:rsidRPr="00065D15">
        <w:rPr>
          <w:rStyle w:val="Char3"/>
          <w:spacing w:val="-4"/>
          <w:rtl/>
        </w:rPr>
        <w:t>زَوْجِ النَّبِيِّ</w:t>
      </w:r>
      <w:r w:rsidR="00D42469" w:rsidRPr="00D42469">
        <w:rPr>
          <w:rStyle w:val="Char3"/>
          <w:rFonts w:cs="CTraditional Arabic"/>
          <w:spacing w:val="-4"/>
          <w:rtl/>
        </w:rPr>
        <w:t xml:space="preserve"> ص </w:t>
      </w:r>
      <w:r w:rsidRPr="00065D15">
        <w:rPr>
          <w:rStyle w:val="Char3"/>
          <w:spacing w:val="-4"/>
          <w:rtl/>
        </w:rPr>
        <w:t>قَالَتْ</w:t>
      </w:r>
      <w:r w:rsidRPr="00065D15">
        <w:rPr>
          <w:rStyle w:val="Char3"/>
          <w:rFonts w:hint="cs"/>
          <w:spacing w:val="-4"/>
          <w:rtl/>
        </w:rPr>
        <w:t>:</w:t>
      </w:r>
      <w:r w:rsidRPr="00065D15">
        <w:rPr>
          <w:rStyle w:val="Char3"/>
          <w:spacing w:val="-4"/>
          <w:rtl/>
        </w:rPr>
        <w:t xml:space="preserve"> إِنَّ رَجُلا</w:t>
      </w:r>
      <w:r w:rsidRPr="00065D15">
        <w:rPr>
          <w:rStyle w:val="Char3"/>
          <w:rFonts w:hint="cs"/>
          <w:spacing w:val="-4"/>
          <w:rtl/>
        </w:rPr>
        <w:t>ً</w:t>
      </w:r>
      <w:r w:rsidRPr="00065D15">
        <w:rPr>
          <w:rStyle w:val="Char3"/>
          <w:spacing w:val="-4"/>
          <w:rtl/>
        </w:rPr>
        <w:t xml:space="preserve"> سَأَلَ رَسُولَ اللَّهِ</w:t>
      </w:r>
      <w:r w:rsidR="00D42469" w:rsidRPr="00D42469">
        <w:rPr>
          <w:rStyle w:val="Char3"/>
          <w:rFonts w:cs="CTraditional Arabic"/>
          <w:spacing w:val="-4"/>
          <w:rtl/>
        </w:rPr>
        <w:t xml:space="preserve"> ص </w:t>
      </w:r>
      <w:r w:rsidRPr="00065D15">
        <w:rPr>
          <w:rStyle w:val="Char3"/>
          <w:spacing w:val="-4"/>
          <w:rtl/>
        </w:rPr>
        <w:t>عَنِ الرَّجُلِ يُجَامِعُ أَهْلَهُ ثُمَّ يُكْسِلُ</w:t>
      </w:r>
      <w:r w:rsidRPr="00065D15">
        <w:rPr>
          <w:rStyle w:val="Char3"/>
          <w:rFonts w:hint="cs"/>
          <w:spacing w:val="-4"/>
          <w:rtl/>
        </w:rPr>
        <w:t>،</w:t>
      </w:r>
      <w:r w:rsidRPr="00065D15">
        <w:rPr>
          <w:rStyle w:val="Char3"/>
          <w:spacing w:val="-4"/>
          <w:rtl/>
        </w:rPr>
        <w:t xml:space="preserve"> هَلْ عَلَيْهِمَا الْغُسْلُ</w:t>
      </w:r>
      <w:r w:rsidRPr="00065D15">
        <w:rPr>
          <w:rStyle w:val="Char3"/>
          <w:rFonts w:hint="cs"/>
          <w:spacing w:val="-4"/>
          <w:rtl/>
        </w:rPr>
        <w:t>؟</w:t>
      </w:r>
      <w:r w:rsidRPr="00065D15">
        <w:rPr>
          <w:rStyle w:val="Char3"/>
          <w:spacing w:val="-4"/>
          <w:rtl/>
        </w:rPr>
        <w:t xml:space="preserve"> وَعَائِشَةُ جَالِسَةٌ</w:t>
      </w:r>
      <w:r w:rsidRPr="00065D15">
        <w:rPr>
          <w:rStyle w:val="Char3"/>
          <w:rFonts w:hint="cs"/>
          <w:spacing w:val="-4"/>
          <w:rtl/>
        </w:rPr>
        <w:t>،</w:t>
      </w:r>
      <w:r w:rsidRPr="00065D15">
        <w:rPr>
          <w:rStyle w:val="Char3"/>
          <w:spacing w:val="-4"/>
          <w:rtl/>
        </w:rPr>
        <w:t xml:space="preserve"> فَقَالَ رَسُولُ اللَّهِ</w:t>
      </w:r>
      <w:r w:rsidR="00D42469" w:rsidRPr="00D42469">
        <w:rPr>
          <w:rStyle w:val="Char3"/>
          <w:rFonts w:cs="CTraditional Arabic"/>
          <w:spacing w:val="-4"/>
          <w:rtl/>
        </w:rPr>
        <w:t xml:space="preserve"> ص </w:t>
      </w:r>
      <w:r w:rsidRPr="00065D15">
        <w:rPr>
          <w:rStyle w:val="Char3"/>
          <w:rFonts w:hint="cs"/>
          <w:spacing w:val="-4"/>
          <w:rtl/>
        </w:rPr>
        <w:t>«</w:t>
      </w:r>
      <w:r w:rsidRPr="00065D15">
        <w:rPr>
          <w:rStyle w:val="Char3"/>
          <w:spacing w:val="-4"/>
          <w:rtl/>
        </w:rPr>
        <w:t>إِنِّي لأ</w:t>
      </w:r>
      <w:r w:rsidRPr="00065D15">
        <w:rPr>
          <w:rStyle w:val="Char3"/>
          <w:rFonts w:hint="cs"/>
          <w:spacing w:val="-4"/>
          <w:rtl/>
        </w:rPr>
        <w:t>َ</w:t>
      </w:r>
      <w:r w:rsidRPr="00065D15">
        <w:rPr>
          <w:rStyle w:val="Char3"/>
          <w:spacing w:val="-4"/>
          <w:rtl/>
        </w:rPr>
        <w:t>َفْعَلُ ذَلِكَ أَنَا وَهَذِهِ ثُمَّ نَغْتَسِلُ</w:t>
      </w:r>
      <w:r w:rsidRPr="00065D15">
        <w:rPr>
          <w:rStyle w:val="Char3"/>
          <w:rFonts w:hint="cs"/>
          <w:spacing w:val="-4"/>
          <w:rtl/>
        </w:rPr>
        <w:t>»</w:t>
      </w:r>
      <w:r w:rsidRPr="00065D15">
        <w:rPr>
          <w:rStyle w:val="Char3"/>
          <w:spacing w:val="-4"/>
          <w:rtl/>
        </w:rPr>
        <w:t xml:space="preserve">. </w:t>
      </w:r>
      <w:r w:rsidRPr="00065D15">
        <w:rPr>
          <w:rStyle w:val="Char4"/>
          <w:rtl/>
        </w:rPr>
        <w:t>(م/350)</w:t>
      </w:r>
    </w:p>
    <w:p w:rsidR="001C7CAE" w:rsidRPr="002E320E" w:rsidRDefault="001C7CAE" w:rsidP="001C7CAE">
      <w:pPr>
        <w:widowControl w:val="0"/>
        <w:ind w:firstLine="284"/>
        <w:jc w:val="both"/>
        <w:rPr>
          <w:rStyle w:val="Char4"/>
          <w:rtl/>
        </w:rPr>
      </w:pPr>
      <w:r w:rsidRPr="00F460C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جابر بن عبدالله</w:t>
      </w:r>
      <w:r w:rsidR="00D42469" w:rsidRPr="00D42469">
        <w:rPr>
          <w:rStyle w:val="Char4"/>
          <w:rFonts w:cs="CTraditional Arabic" w:hint="cs"/>
          <w:rtl/>
        </w:rPr>
        <w:t xml:space="preserve"> س </w:t>
      </w:r>
      <w:r w:rsidRPr="002E320E">
        <w:rPr>
          <w:rStyle w:val="Char4"/>
          <w:rFonts w:hint="cs"/>
          <w:rtl/>
        </w:rPr>
        <w:t>به روایت از ام کلثوم می‌گوید: عایشه، همسر گرامی ‌نبی اکرم</w:t>
      </w:r>
      <w:r w:rsidR="00D42469" w:rsidRPr="00D42469">
        <w:rPr>
          <w:rStyle w:val="Char4"/>
          <w:rFonts w:cs="CTraditional Arabic" w:hint="cs"/>
          <w:rtl/>
        </w:rPr>
        <w:t xml:space="preserve"> ص </w:t>
      </w:r>
      <w:r w:rsidRPr="002E320E">
        <w:rPr>
          <w:rStyle w:val="Char4"/>
          <w:rFonts w:hint="cs"/>
          <w:rtl/>
        </w:rPr>
        <w:t>گفت: من نشسته بودم که مردی از رسول الله</w:t>
      </w:r>
      <w:r w:rsidR="00D42469" w:rsidRPr="00D42469">
        <w:rPr>
          <w:rStyle w:val="Char4"/>
          <w:rFonts w:cs="CTraditional Arabic" w:hint="cs"/>
          <w:rtl/>
        </w:rPr>
        <w:t xml:space="preserve"> ص </w:t>
      </w:r>
      <w:r w:rsidRPr="002E320E">
        <w:rPr>
          <w:rStyle w:val="Char4"/>
          <w:rFonts w:hint="cs"/>
          <w:rtl/>
        </w:rPr>
        <w:t>پرسید: اگر مردی با همسرش همبستر شود و سست گردد (انزال صورت نگیرد) آیا غسل بر آنها واجب می‌شود؟ رسول اکرم</w:t>
      </w:r>
      <w:r w:rsidR="00D42469" w:rsidRPr="00D42469">
        <w:rPr>
          <w:rStyle w:val="Char4"/>
          <w:rFonts w:cs="CTraditional Arabic" w:hint="cs"/>
          <w:rtl/>
        </w:rPr>
        <w:t xml:space="preserve"> ص </w:t>
      </w:r>
      <w:r w:rsidRPr="002E320E">
        <w:rPr>
          <w:rStyle w:val="Char4"/>
          <w:rFonts w:hint="cs"/>
          <w:rtl/>
        </w:rPr>
        <w:t xml:space="preserve">با اشاره به طرف من فرمود: «این کار را من و این انجام می‌دهیم و غسل می‌کنیم». </w:t>
      </w:r>
    </w:p>
    <w:p w:rsidR="001C7CAE" w:rsidRPr="001C61F1" w:rsidRDefault="001C7CAE" w:rsidP="001C7CAE">
      <w:pPr>
        <w:pStyle w:val="a2"/>
        <w:rPr>
          <w:rtl/>
        </w:rPr>
      </w:pPr>
      <w:bookmarkStart w:id="595" w:name="_Toc256337524"/>
      <w:bookmarkStart w:id="596" w:name="_Toc256339478"/>
      <w:bookmarkStart w:id="597" w:name="_Toc261194134"/>
      <w:bookmarkStart w:id="598" w:name="_Toc445895420"/>
      <w:bookmarkStart w:id="599" w:name="_Toc448059514"/>
      <w:r w:rsidRPr="001C61F1">
        <w:rPr>
          <w:rFonts w:hint="cs"/>
          <w:rtl/>
        </w:rPr>
        <w:t>باب(3): درباره</w:t>
      </w:r>
      <w:r>
        <w:rPr>
          <w:rFonts w:hint="eastAsia"/>
          <w:rtl/>
        </w:rPr>
        <w:t>‌</w:t>
      </w:r>
      <w:r>
        <w:rPr>
          <w:rFonts w:hint="cs"/>
          <w:rtl/>
        </w:rPr>
        <w:t>ی</w:t>
      </w:r>
      <w:r w:rsidRPr="001C61F1">
        <w:rPr>
          <w:rFonts w:hint="cs"/>
          <w:rtl/>
        </w:rPr>
        <w:t xml:space="preserve"> زنی که </w:t>
      </w:r>
      <w:r>
        <w:rPr>
          <w:rFonts w:hint="cs"/>
          <w:rtl/>
        </w:rPr>
        <w:t xml:space="preserve">مانند خواب دیدن مرد، </w:t>
      </w:r>
      <w:r w:rsidRPr="001C61F1">
        <w:rPr>
          <w:rFonts w:hint="cs"/>
          <w:rtl/>
        </w:rPr>
        <w:t xml:space="preserve">خواب </w:t>
      </w:r>
      <w:r>
        <w:rPr>
          <w:rFonts w:hint="cs"/>
          <w:rtl/>
        </w:rPr>
        <w:t>می‌</w:t>
      </w:r>
      <w:r w:rsidRPr="001C61F1">
        <w:rPr>
          <w:rFonts w:hint="cs"/>
          <w:rtl/>
        </w:rPr>
        <w:t>ب</w:t>
      </w:r>
      <w:r w:rsidRPr="004C7703">
        <w:rPr>
          <w:rFonts w:hint="cs"/>
          <w:rtl/>
        </w:rPr>
        <w:t>ی</w:t>
      </w:r>
      <w:r w:rsidRPr="001C61F1">
        <w:rPr>
          <w:rFonts w:hint="cs"/>
          <w:rtl/>
        </w:rPr>
        <w:t xml:space="preserve">ند و غسل </w:t>
      </w:r>
      <w:r>
        <w:rPr>
          <w:rFonts w:hint="cs"/>
          <w:rtl/>
        </w:rPr>
        <w:t>می‌</w:t>
      </w:r>
      <w:r w:rsidRPr="001C61F1">
        <w:rPr>
          <w:rFonts w:hint="cs"/>
          <w:rtl/>
        </w:rPr>
        <w:t>نما</w:t>
      </w:r>
      <w:r w:rsidRPr="004C7703">
        <w:rPr>
          <w:rFonts w:hint="cs"/>
          <w:rtl/>
        </w:rPr>
        <w:t>ی</w:t>
      </w:r>
      <w:r w:rsidRPr="001C61F1">
        <w:rPr>
          <w:rFonts w:hint="cs"/>
          <w:rtl/>
        </w:rPr>
        <w:t>د</w:t>
      </w:r>
      <w:bookmarkEnd w:id="595"/>
      <w:bookmarkEnd w:id="596"/>
      <w:bookmarkEnd w:id="597"/>
      <w:bookmarkEnd w:id="598"/>
      <w:bookmarkEnd w:id="599"/>
    </w:p>
    <w:p w:rsidR="001C7CAE" w:rsidRPr="00423AB6" w:rsidRDefault="001C7CAE" w:rsidP="001C7CAE">
      <w:pPr>
        <w:widowControl w:val="0"/>
        <w:ind w:firstLine="284"/>
        <w:jc w:val="both"/>
        <w:rPr>
          <w:rStyle w:val="Char3"/>
          <w:rtl/>
        </w:rPr>
      </w:pPr>
      <w:r w:rsidRPr="001A52C9">
        <w:rPr>
          <w:rStyle w:val="Char4"/>
          <w:rtl/>
        </w:rPr>
        <w:t>154</w:t>
      </w:r>
      <w:r>
        <w:rPr>
          <w:rStyle w:val="Char4"/>
          <w:rFonts w:hint="cs"/>
          <w:rtl/>
        </w:rPr>
        <w:t>-</w:t>
      </w:r>
      <w:r w:rsidRPr="00423AB6">
        <w:rPr>
          <w:rStyle w:val="Char3"/>
          <w:rtl/>
        </w:rPr>
        <w:t xml:space="preserve"> عَنْ إِسْحَقَ بْنِ أَبِي طَلْحَةَ</w:t>
      </w:r>
      <w:r>
        <w:rPr>
          <w:rStyle w:val="Char3"/>
          <w:rtl/>
        </w:rPr>
        <w:t xml:space="preserve"> </w:t>
      </w:r>
      <w:r w:rsidRPr="00423AB6">
        <w:rPr>
          <w:rStyle w:val="Char3"/>
          <w:rtl/>
        </w:rPr>
        <w:t>عَنْ أَنَس</w:t>
      </w:r>
      <w:r w:rsidRPr="00423AB6">
        <w:rPr>
          <w:rStyle w:val="Char3"/>
          <w:rFonts w:hint="cs"/>
          <w:rtl/>
        </w:rPr>
        <w:t>ِ</w:t>
      </w:r>
      <w:r w:rsidRPr="00423AB6">
        <w:rPr>
          <w:rStyle w:val="Char3"/>
          <w:rtl/>
        </w:rPr>
        <w:t xml:space="preserve"> بْن</w:t>
      </w:r>
      <w:r w:rsidRPr="00423AB6">
        <w:rPr>
          <w:rStyle w:val="Char3"/>
          <w:rFonts w:hint="cs"/>
          <w:rtl/>
        </w:rPr>
        <w:t>ِ</w:t>
      </w:r>
      <w:r w:rsidRPr="00423AB6">
        <w:rPr>
          <w:rStyle w:val="Char3"/>
          <w:rtl/>
        </w:rPr>
        <w:t xml:space="preserve"> مَالِكٍ</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جَاءَتْ أُمُّ سُلَيْمٍ وَهِيَ جَدَّةُ إِسْحَقَ إِلَى رَسُولِ اللَّهِ</w:t>
      </w:r>
      <w:r w:rsidR="00D42469" w:rsidRPr="00D42469">
        <w:rPr>
          <w:rStyle w:val="Char3"/>
          <w:rFonts w:cs="CTraditional Arabic"/>
          <w:rtl/>
        </w:rPr>
        <w:t xml:space="preserve"> ص </w:t>
      </w:r>
      <w:r w:rsidRPr="00423AB6">
        <w:rPr>
          <w:rStyle w:val="Char3"/>
          <w:rtl/>
        </w:rPr>
        <w:t>فَقَالَتْ لَهُ وَعَائِشَةُ عِنْدَهُ</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الْمَرْأَةُ تَرَى مَا يَرَى </w:t>
      </w:r>
      <w:r w:rsidRPr="00423AB6">
        <w:rPr>
          <w:rStyle w:val="Char3"/>
          <w:rtl/>
        </w:rPr>
        <w:lastRenderedPageBreak/>
        <w:t>الرَّجُلُ فِي الْمَنَامِ</w:t>
      </w:r>
      <w:r w:rsidRPr="00423AB6">
        <w:rPr>
          <w:rStyle w:val="Char3"/>
          <w:rFonts w:hint="cs"/>
          <w:rtl/>
        </w:rPr>
        <w:t>،</w:t>
      </w:r>
      <w:r w:rsidRPr="00423AB6">
        <w:rPr>
          <w:rStyle w:val="Char3"/>
          <w:rtl/>
        </w:rPr>
        <w:t xml:space="preserve"> فَتَرَى مِنْ نَفْسِهَا مَا يَرَى الرَّجُلُ مِنْ نَفْسِهِ</w:t>
      </w:r>
      <w:r w:rsidRPr="00423AB6">
        <w:rPr>
          <w:rStyle w:val="Char3"/>
          <w:rFonts w:hint="cs"/>
          <w:rtl/>
        </w:rPr>
        <w:t>؟</w:t>
      </w:r>
      <w:r w:rsidRPr="00423AB6">
        <w:rPr>
          <w:rStyle w:val="Char3"/>
          <w:rtl/>
        </w:rPr>
        <w:t xml:space="preserve"> فَقَالَتْ عَائِشَةُ</w:t>
      </w:r>
      <w:r w:rsidRPr="00423AB6">
        <w:rPr>
          <w:rStyle w:val="Char3"/>
          <w:rFonts w:hint="cs"/>
          <w:rtl/>
        </w:rPr>
        <w:t>:</w:t>
      </w:r>
      <w:r w:rsidRPr="00423AB6">
        <w:rPr>
          <w:rStyle w:val="Char3"/>
          <w:rtl/>
        </w:rPr>
        <w:t xml:space="preserve"> يَا أُمَّ سُلَيْمٍ</w:t>
      </w:r>
      <w:r w:rsidRPr="00423AB6">
        <w:rPr>
          <w:rStyle w:val="Char3"/>
          <w:rFonts w:hint="cs"/>
          <w:rtl/>
        </w:rPr>
        <w:t>،</w:t>
      </w:r>
      <w:r w:rsidRPr="00423AB6">
        <w:rPr>
          <w:rStyle w:val="Char3"/>
          <w:rtl/>
        </w:rPr>
        <w:t xml:space="preserve"> فَضَحْتِ النِّسَاءَ تَرِبَتْ يَمِينُكِ</w:t>
      </w:r>
      <w:r w:rsidRPr="00423AB6">
        <w:rPr>
          <w:rStyle w:val="Char3"/>
          <w:rFonts w:hint="cs"/>
          <w:rtl/>
        </w:rPr>
        <w:t>،</w:t>
      </w:r>
      <w:r w:rsidRPr="00423AB6">
        <w:rPr>
          <w:rStyle w:val="Char3"/>
          <w:rtl/>
        </w:rPr>
        <w:t xml:space="preserve"> فَقَالَ لِعَائِشَةَ</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بَلْ أَنْتِ فَتَرِبَتْ يَمِينُكِ</w:t>
      </w:r>
      <w:r w:rsidRPr="00423AB6">
        <w:rPr>
          <w:rStyle w:val="Char3"/>
          <w:rFonts w:hint="cs"/>
          <w:rtl/>
        </w:rPr>
        <w:t>،</w:t>
      </w:r>
      <w:r w:rsidRPr="00423AB6">
        <w:rPr>
          <w:rStyle w:val="Char3"/>
          <w:rtl/>
        </w:rPr>
        <w:t xml:space="preserve"> نَعَمْ فَلْتَغْتَسِلْ يَا أُمَّ سُلَيْمٍ إِذَا رَأَتْ ذَا</w:t>
      </w:r>
      <w:r w:rsidRPr="00423AB6">
        <w:rPr>
          <w:rStyle w:val="Char3"/>
          <w:rFonts w:hint="cs"/>
          <w:rtl/>
        </w:rPr>
        <w:t>ل</w:t>
      </w:r>
      <w:r w:rsidRPr="00423AB6">
        <w:rPr>
          <w:rStyle w:val="Char3"/>
          <w:rtl/>
        </w:rPr>
        <w:t>كِ</w:t>
      </w:r>
      <w:r w:rsidRPr="00423AB6">
        <w:rPr>
          <w:rStyle w:val="Char3"/>
          <w:rFonts w:hint="cs"/>
          <w:rtl/>
        </w:rPr>
        <w:t>»</w:t>
      </w:r>
      <w:r w:rsidRPr="00423AB6">
        <w:rPr>
          <w:rStyle w:val="Char3"/>
          <w:rtl/>
        </w:rPr>
        <w:t xml:space="preserve">. </w:t>
      </w:r>
      <w:r w:rsidRPr="001A52C9">
        <w:rPr>
          <w:rStyle w:val="Char4"/>
          <w:rtl/>
        </w:rPr>
        <w:t>(م/310)</w:t>
      </w:r>
    </w:p>
    <w:p w:rsidR="001C7CAE" w:rsidRPr="002E320E" w:rsidRDefault="001C7CAE" w:rsidP="001C7CAE">
      <w:pPr>
        <w:widowControl w:val="0"/>
        <w:ind w:firstLine="284"/>
        <w:jc w:val="both"/>
        <w:rPr>
          <w:rStyle w:val="Char4"/>
          <w:rtl/>
        </w:rPr>
      </w:pPr>
      <w:r w:rsidRPr="00F460C0">
        <w:rPr>
          <w:rStyle w:val="Char5"/>
          <w:rFonts w:hint="cs"/>
          <w:spacing w:val="-4"/>
          <w:rtl/>
        </w:rPr>
        <w:t>ترجمه</w:t>
      </w:r>
      <w:r w:rsidRPr="00F460C0">
        <w:rPr>
          <w:rStyle w:val="Char4"/>
          <w:rFonts w:hint="cs"/>
          <w:spacing w:val="-4"/>
          <w:rtl/>
        </w:rPr>
        <w:t>: از اسحق بن ابی طلحه روایت است که: انس بن مالک</w:t>
      </w:r>
      <w:r w:rsidR="00D42469" w:rsidRPr="00D42469">
        <w:rPr>
          <w:rStyle w:val="Char4"/>
          <w:rFonts w:cs="CTraditional Arabic" w:hint="cs"/>
          <w:spacing w:val="-4"/>
          <w:rtl/>
        </w:rPr>
        <w:t xml:space="preserve"> س </w:t>
      </w:r>
      <w:r w:rsidRPr="00F460C0">
        <w:rPr>
          <w:rStyle w:val="Char4"/>
          <w:rFonts w:hint="cs"/>
          <w:spacing w:val="-4"/>
          <w:rtl/>
        </w:rPr>
        <w:t>گفت: عایشه</w:t>
      </w:r>
      <w:r w:rsidR="00D42469" w:rsidRPr="00D42469">
        <w:rPr>
          <w:rStyle w:val="Char4"/>
          <w:rFonts w:cs="CTraditional Arabic" w:hint="cs"/>
          <w:spacing w:val="-4"/>
          <w:rtl/>
        </w:rPr>
        <w:t xml:space="preserve"> ل </w:t>
      </w:r>
      <w:r w:rsidRPr="002E320E">
        <w:rPr>
          <w:rStyle w:val="Char4"/>
          <w:rFonts w:hint="cs"/>
          <w:rtl/>
        </w:rPr>
        <w:t>حضور داشت که ام سلیم، مادر بزرگ اسحاق، نزد رسول الله</w:t>
      </w:r>
      <w:r w:rsidR="00D42469" w:rsidRPr="00D42469">
        <w:rPr>
          <w:rStyle w:val="Char4"/>
          <w:rFonts w:cs="CTraditional Arabic" w:hint="cs"/>
          <w:rtl/>
        </w:rPr>
        <w:t xml:space="preserve"> ص </w:t>
      </w:r>
      <w:r w:rsidRPr="002E320E">
        <w:rPr>
          <w:rStyle w:val="Char4"/>
          <w:rFonts w:hint="cs"/>
          <w:rtl/>
        </w:rPr>
        <w:t>آمد وگفت: یا رسول الله! آنچه را که مرد، خواب می‌بیند، زن نیز خواب می‌بیند و همان حالت مرد را در خودش مشاهده می‌کند (منی می‌بیند، حکم آن چیست؟) عایشه</w:t>
      </w:r>
      <w:r w:rsidR="00D42469" w:rsidRPr="00D42469">
        <w:rPr>
          <w:rStyle w:val="Char4"/>
          <w:rFonts w:cs="CTraditional Arabic" w:hint="cs"/>
          <w:rtl/>
        </w:rPr>
        <w:t xml:space="preserve"> ل </w:t>
      </w:r>
      <w:r w:rsidRPr="002E320E">
        <w:rPr>
          <w:rStyle w:val="Char4"/>
          <w:rFonts w:hint="cs"/>
          <w:rtl/>
        </w:rPr>
        <w:t>گفت: ای ام سلیم! خیر نبینی، زنان را رسوا کردی. پیامبر اکرم</w:t>
      </w:r>
      <w:r w:rsidR="00D42469" w:rsidRPr="00D42469">
        <w:rPr>
          <w:rStyle w:val="Char4"/>
          <w:rFonts w:cs="CTraditional Arabic" w:hint="cs"/>
          <w:rtl/>
        </w:rPr>
        <w:t xml:space="preserve"> ص </w:t>
      </w:r>
      <w:r w:rsidRPr="002E320E">
        <w:rPr>
          <w:rStyle w:val="Char4"/>
          <w:rFonts w:hint="cs"/>
          <w:rtl/>
        </w:rPr>
        <w:t xml:space="preserve">به عایشه گفت: «بلکه تو خیر نبینی، بله، ای ام سلیم! اگر زن این حالت را دید، باید غسل نماید». </w:t>
      </w:r>
    </w:p>
    <w:p w:rsidR="001C7CAE" w:rsidRPr="0021437E" w:rsidRDefault="001C7CAE" w:rsidP="001C7CAE">
      <w:pPr>
        <w:pStyle w:val="a2"/>
      </w:pPr>
      <w:bookmarkStart w:id="600" w:name="_Toc256337525"/>
      <w:bookmarkStart w:id="601" w:name="_Toc256339479"/>
      <w:bookmarkStart w:id="602" w:name="_Toc261194135"/>
      <w:bookmarkStart w:id="603" w:name="_Toc445895421"/>
      <w:bookmarkStart w:id="604" w:name="_Toc448059515"/>
      <w:r w:rsidRPr="0021437E">
        <w:rPr>
          <w:rFonts w:hint="cs"/>
          <w:rtl/>
        </w:rPr>
        <w:t>باب(4): چگونگ</w:t>
      </w:r>
      <w:r w:rsidRPr="004C7703">
        <w:rPr>
          <w:rFonts w:hint="cs"/>
          <w:rtl/>
        </w:rPr>
        <w:t>ی</w:t>
      </w:r>
      <w:r w:rsidRPr="0021437E">
        <w:rPr>
          <w:rFonts w:hint="cs"/>
          <w:rtl/>
        </w:rPr>
        <w:t xml:space="preserve"> غسل از جنابت</w:t>
      </w:r>
      <w:bookmarkEnd w:id="600"/>
      <w:bookmarkEnd w:id="601"/>
      <w:bookmarkEnd w:id="602"/>
      <w:bookmarkEnd w:id="603"/>
      <w:bookmarkEnd w:id="604"/>
    </w:p>
    <w:p w:rsidR="001C7CAE" w:rsidRPr="00423AB6" w:rsidRDefault="001C7CAE" w:rsidP="001C7CAE">
      <w:pPr>
        <w:widowControl w:val="0"/>
        <w:ind w:firstLine="284"/>
        <w:jc w:val="both"/>
        <w:rPr>
          <w:rStyle w:val="Char3"/>
          <w:rtl/>
        </w:rPr>
      </w:pPr>
      <w:r w:rsidRPr="00F460C0">
        <w:rPr>
          <w:rStyle w:val="Char4"/>
          <w:rtl/>
        </w:rPr>
        <w:t>155</w:t>
      </w:r>
      <w:r w:rsidR="00F460C0">
        <w:rPr>
          <w:rStyle w:val="Char4"/>
          <w:rFonts w:hint="cs"/>
          <w:rtl/>
        </w:rPr>
        <w:t>-</w:t>
      </w:r>
      <w:r w:rsidRPr="00423AB6">
        <w:rPr>
          <w:rStyle w:val="Char3"/>
          <w:rtl/>
        </w:rPr>
        <w:t xml:space="preserve"> عَنْ مَيْمُونَةَ</w:t>
      </w:r>
      <w:r w:rsidR="00D42469" w:rsidRPr="00D42469">
        <w:rPr>
          <w:rStyle w:val="Char3"/>
          <w:rFonts w:cs="CTraditional Arabic"/>
          <w:rtl/>
        </w:rPr>
        <w:t xml:space="preserve"> ل </w:t>
      </w:r>
      <w:r w:rsidRPr="00423AB6">
        <w:rPr>
          <w:rStyle w:val="Char3"/>
          <w:rtl/>
        </w:rPr>
        <w:t>زَوْجِ النَّبِيِّ</w:t>
      </w:r>
      <w:r w:rsidR="00D42469" w:rsidRPr="00D42469">
        <w:rPr>
          <w:rStyle w:val="Char3"/>
          <w:rFonts w:cs="CTraditional Arabic"/>
          <w:rtl/>
        </w:rPr>
        <w:t xml:space="preserve"> ص </w:t>
      </w:r>
      <w:r w:rsidRPr="00423AB6">
        <w:rPr>
          <w:rStyle w:val="Char3"/>
          <w:rFonts w:hint="cs"/>
          <w:rtl/>
        </w:rPr>
        <w:t xml:space="preserve">قَالَت: </w:t>
      </w:r>
      <w:r w:rsidRPr="00423AB6">
        <w:rPr>
          <w:rStyle w:val="Char3"/>
          <w:rtl/>
        </w:rPr>
        <w:t>أَدْنَيْتُ لِرَسُولِ اللَّهِ</w:t>
      </w:r>
      <w:r w:rsidR="00D42469" w:rsidRPr="00D42469">
        <w:rPr>
          <w:rStyle w:val="Char3"/>
          <w:rFonts w:cs="CTraditional Arabic"/>
          <w:rtl/>
        </w:rPr>
        <w:t xml:space="preserve"> ص </w:t>
      </w:r>
      <w:r w:rsidRPr="00423AB6">
        <w:rPr>
          <w:rStyle w:val="Char3"/>
          <w:rtl/>
        </w:rPr>
        <w:t>غُسْلَهُ مِنَ الْجَنَابَةِ</w:t>
      </w:r>
      <w:r w:rsidRPr="00423AB6">
        <w:rPr>
          <w:rStyle w:val="Char3"/>
          <w:rFonts w:hint="cs"/>
          <w:rtl/>
        </w:rPr>
        <w:t>،</w:t>
      </w:r>
      <w:r w:rsidRPr="00423AB6">
        <w:rPr>
          <w:rStyle w:val="Char3"/>
          <w:rtl/>
        </w:rPr>
        <w:t xml:space="preserve"> فَغَسَلَ كَفَّيْهِ مَرَّتَيْنِ أَوْ ثَلا</w:t>
      </w:r>
      <w:r w:rsidRPr="00423AB6">
        <w:rPr>
          <w:rStyle w:val="Char3"/>
          <w:rFonts w:hint="cs"/>
          <w:rtl/>
        </w:rPr>
        <w:t>َ</w:t>
      </w:r>
      <w:r w:rsidRPr="00423AB6">
        <w:rPr>
          <w:rStyle w:val="Char3"/>
          <w:rtl/>
        </w:rPr>
        <w:t>ثًا</w:t>
      </w:r>
      <w:r w:rsidRPr="00423AB6">
        <w:rPr>
          <w:rStyle w:val="Char3"/>
          <w:rFonts w:hint="cs"/>
          <w:rtl/>
        </w:rPr>
        <w:t>،</w:t>
      </w:r>
      <w:r w:rsidRPr="00423AB6">
        <w:rPr>
          <w:rStyle w:val="Char3"/>
          <w:rtl/>
        </w:rPr>
        <w:t xml:space="preserve"> ثُمَّ أَدْخَلَ يَدَهُ فِي الإِنَاءِ</w:t>
      </w:r>
      <w:r w:rsidRPr="00423AB6">
        <w:rPr>
          <w:rStyle w:val="Char3"/>
          <w:rFonts w:hint="cs"/>
          <w:rtl/>
        </w:rPr>
        <w:t>،</w:t>
      </w:r>
      <w:r w:rsidRPr="00423AB6">
        <w:rPr>
          <w:rStyle w:val="Char3"/>
          <w:rtl/>
        </w:rPr>
        <w:t xml:space="preserve"> ثُمَّ أَفْرَغَ بِهِ عَلَى فَرْجِهِ وَغَسَلَهُ بِشِمَالِهِ</w:t>
      </w:r>
      <w:r w:rsidRPr="00423AB6">
        <w:rPr>
          <w:rStyle w:val="Char3"/>
          <w:rFonts w:hint="cs"/>
          <w:rtl/>
        </w:rPr>
        <w:t>،</w:t>
      </w:r>
      <w:r w:rsidRPr="00423AB6">
        <w:rPr>
          <w:rStyle w:val="Char3"/>
          <w:rtl/>
        </w:rPr>
        <w:t xml:space="preserve"> ثُمَّ ضَرَبَ بِشِمَالِهِ الأَرْضَ فَدَلَكَهَا دَلْكًا شَدِيدًا</w:t>
      </w:r>
      <w:r w:rsidRPr="00423AB6">
        <w:rPr>
          <w:rStyle w:val="Char3"/>
          <w:rFonts w:hint="cs"/>
          <w:rtl/>
        </w:rPr>
        <w:t>،</w:t>
      </w:r>
      <w:r w:rsidRPr="00423AB6">
        <w:rPr>
          <w:rStyle w:val="Char3"/>
          <w:rtl/>
        </w:rPr>
        <w:t xml:space="preserve"> ثُمَّ تَوَضَّأَ وُضُوءَهُ لِلصَّلا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ثُمَّ أَفْرَغَ عَلَى رَأْسِهِ ثَلا</w:t>
      </w:r>
      <w:r w:rsidRPr="00423AB6">
        <w:rPr>
          <w:rStyle w:val="Char3"/>
          <w:rFonts w:hint="cs"/>
          <w:rtl/>
        </w:rPr>
        <w:t>َ</w:t>
      </w:r>
      <w:r w:rsidRPr="00423AB6">
        <w:rPr>
          <w:rStyle w:val="Char3"/>
          <w:rtl/>
        </w:rPr>
        <w:t>ثَ حَفَنَاتٍ مِلْءَ كَفِّ</w:t>
      </w:r>
      <w:r w:rsidRPr="00423AB6">
        <w:rPr>
          <w:rStyle w:val="Char3"/>
          <w:rFonts w:hint="cs"/>
          <w:rtl/>
        </w:rPr>
        <w:t>ي</w:t>
      </w:r>
      <w:r w:rsidRPr="00423AB6">
        <w:rPr>
          <w:rStyle w:val="Char3"/>
          <w:rtl/>
        </w:rPr>
        <w:t>هِ ثُمَّ غَسَلَ سَائِرَ جَسَدِهِ</w:t>
      </w:r>
      <w:r w:rsidRPr="00423AB6">
        <w:rPr>
          <w:rStyle w:val="Char3"/>
          <w:rFonts w:hint="cs"/>
          <w:rtl/>
        </w:rPr>
        <w:t>،</w:t>
      </w:r>
      <w:r w:rsidRPr="00423AB6">
        <w:rPr>
          <w:rStyle w:val="Char3"/>
          <w:rtl/>
        </w:rPr>
        <w:t xml:space="preserve"> ثُمَّ تَنَحَّى عَنْ مَقَامِهِ ذَلِكَ فَغَسَلَ رِجْلَيْهِ</w:t>
      </w:r>
      <w:r w:rsidRPr="00423AB6">
        <w:rPr>
          <w:rStyle w:val="Char3"/>
          <w:rFonts w:hint="cs"/>
          <w:rtl/>
        </w:rPr>
        <w:t>،</w:t>
      </w:r>
      <w:r w:rsidRPr="00423AB6">
        <w:rPr>
          <w:rStyle w:val="Char3"/>
          <w:rtl/>
        </w:rPr>
        <w:t xml:space="preserve"> ثُمَّ أَتَيْتُهُ بِالْمِنْدِيلِ</w:t>
      </w:r>
      <w:r w:rsidRPr="00423AB6">
        <w:rPr>
          <w:rStyle w:val="Char3"/>
          <w:rFonts w:hint="cs"/>
          <w:rtl/>
        </w:rPr>
        <w:t>،</w:t>
      </w:r>
      <w:r w:rsidRPr="00423AB6">
        <w:rPr>
          <w:rStyle w:val="Char3"/>
          <w:rtl/>
        </w:rPr>
        <w:t xml:space="preserve"> فَرَدَّهُ. </w:t>
      </w:r>
      <w:r w:rsidRPr="001A52C9">
        <w:rPr>
          <w:rStyle w:val="Char4"/>
          <w:rtl/>
        </w:rPr>
        <w:t>(م/317)</w:t>
      </w:r>
    </w:p>
    <w:p w:rsidR="001C7CAE" w:rsidRPr="001C61F1" w:rsidRDefault="001C7CAE" w:rsidP="001C7CAE">
      <w:pPr>
        <w:pStyle w:val="PlainText"/>
        <w:widowControl w:val="0"/>
        <w:bidi/>
        <w:ind w:firstLine="284"/>
        <w:jc w:val="both"/>
        <w:rPr>
          <w:rFonts w:ascii="AGA Arabesque" w:eastAsia="MS Mincho" w:hAnsi="AGA Arabesque" w:cs="B Zar" w:hint="eastAsia"/>
          <w:sz w:val="32"/>
          <w:szCs w:val="30"/>
          <w:rtl/>
        </w:rPr>
      </w:pPr>
      <w:r w:rsidRPr="00F460C0">
        <w:rPr>
          <w:rStyle w:val="Char5"/>
          <w:rFonts w:eastAsia="MS Mincho"/>
          <w:rtl/>
        </w:rPr>
        <w:t>ترجمه</w:t>
      </w:r>
      <w:r w:rsidRPr="002E320E">
        <w:rPr>
          <w:rStyle w:val="Char4"/>
          <w:rFonts w:eastAsia="MS Mincho"/>
          <w:rtl/>
        </w:rPr>
        <w:t>:</w:t>
      </w:r>
      <w:r w:rsidRPr="002E320E">
        <w:rPr>
          <w:rStyle w:val="Char4"/>
          <w:rFonts w:eastAsia="MS Mincho" w:hint="cs"/>
          <w:rtl/>
        </w:rPr>
        <w:t xml:space="preserve"> </w:t>
      </w:r>
      <w:r w:rsidRPr="002E320E">
        <w:rPr>
          <w:rStyle w:val="Char4"/>
          <w:rFonts w:eastAsia="MS Mincho"/>
          <w:rtl/>
        </w:rPr>
        <w:t>میمونه</w:t>
      </w:r>
      <w:r w:rsidRPr="002E320E">
        <w:rPr>
          <w:rStyle w:val="Char4"/>
          <w:rFonts w:eastAsia="MS Mincho" w:hint="cs"/>
          <w:rtl/>
        </w:rPr>
        <w:t>؛</w:t>
      </w:r>
      <w:r w:rsidRPr="002E320E">
        <w:rPr>
          <w:rStyle w:val="Char4"/>
          <w:rFonts w:eastAsia="MS Mincho"/>
          <w:rtl/>
        </w:rPr>
        <w:t xml:space="preserve"> همسر گرامی</w:t>
      </w:r>
      <w:r w:rsidRPr="002E320E">
        <w:rPr>
          <w:rStyle w:val="Char4"/>
          <w:rFonts w:eastAsia="MS Mincho" w:hint="cs"/>
          <w:rtl/>
        </w:rPr>
        <w:t xml:space="preserve"> </w:t>
      </w:r>
      <w:r w:rsidRPr="002E320E">
        <w:rPr>
          <w:rStyle w:val="Char4"/>
          <w:rFonts w:eastAsia="MS Mincho"/>
          <w:rtl/>
        </w:rPr>
        <w:t>‌</w:t>
      </w:r>
      <w:r w:rsidRPr="002E320E">
        <w:rPr>
          <w:rStyle w:val="Char4"/>
          <w:rFonts w:eastAsia="MS Mincho" w:hint="cs"/>
          <w:rtl/>
        </w:rPr>
        <w:t>نبی اکرم</w:t>
      </w:r>
      <w:r w:rsidRPr="002E320E">
        <w:rPr>
          <w:rStyle w:val="Char4"/>
          <w:rFonts w:eastAsia="MS Mincho"/>
          <w:rtl/>
        </w:rPr>
        <w:t xml:space="preserve"> </w:t>
      </w:r>
      <w:r w:rsidRPr="001A52C9">
        <w:rPr>
          <w:rFonts w:ascii="AGA Arabesque" w:eastAsia="MS Mincho" w:hAnsi="AGA Arabesque" w:cs="CTraditional Arabic"/>
          <w:spacing w:val="-4"/>
          <w:sz w:val="26"/>
          <w:szCs w:val="28"/>
          <w:rtl/>
        </w:rPr>
        <w:t>ص</w:t>
      </w:r>
      <w:r w:rsidRPr="002E320E">
        <w:rPr>
          <w:rStyle w:val="Char4"/>
          <w:rFonts w:eastAsia="MS Mincho" w:hint="cs"/>
          <w:rtl/>
        </w:rPr>
        <w:t xml:space="preserve">؛ </w:t>
      </w:r>
      <w:r w:rsidRPr="002E320E">
        <w:rPr>
          <w:rStyle w:val="Char4"/>
          <w:rFonts w:eastAsia="MS Mincho"/>
          <w:rtl/>
        </w:rPr>
        <w:t>می‏</w:t>
      </w:r>
      <w:r w:rsidRPr="002E320E">
        <w:rPr>
          <w:rStyle w:val="Char4"/>
          <w:rFonts w:eastAsia="MS Mincho" w:hint="cs"/>
          <w:rtl/>
        </w:rPr>
        <w:t>گو</w:t>
      </w:r>
      <w:r w:rsidRPr="002E320E">
        <w:rPr>
          <w:rStyle w:val="Char4"/>
          <w:rFonts w:eastAsia="MS Mincho"/>
          <w:rtl/>
        </w:rPr>
        <w:t xml:space="preserve">ید: </w:t>
      </w:r>
      <w:r w:rsidRPr="002E320E">
        <w:rPr>
          <w:rStyle w:val="Char4"/>
          <w:rFonts w:hint="cs"/>
          <w:rtl/>
        </w:rPr>
        <w:t>آب غسل جنابت</w:t>
      </w:r>
      <w:r w:rsidRPr="002E320E">
        <w:rPr>
          <w:rStyle w:val="Char4"/>
          <w:rFonts w:eastAsia="MS Mincho" w:hint="cs"/>
          <w:rtl/>
        </w:rPr>
        <w:t>، کنار رسول الله</w:t>
      </w:r>
      <w:r w:rsidR="00D42469" w:rsidRPr="00D42469">
        <w:rPr>
          <w:rStyle w:val="Char4"/>
          <w:rFonts w:eastAsia="MS Mincho" w:cs="CTraditional Arabic" w:hint="cs"/>
          <w:rtl/>
        </w:rPr>
        <w:t xml:space="preserve"> ص </w:t>
      </w:r>
      <w:r w:rsidRPr="002E320E">
        <w:rPr>
          <w:rStyle w:val="Char4"/>
          <w:rFonts w:eastAsia="MS Mincho" w:hint="cs"/>
          <w:rtl/>
        </w:rPr>
        <w:t>گذاشتم. پیامبر اکرم</w:t>
      </w:r>
      <w:r w:rsidR="00D42469" w:rsidRPr="00D42469">
        <w:rPr>
          <w:rStyle w:val="Char4"/>
          <w:rFonts w:eastAsia="MS Mincho" w:cs="CTraditional Arabic" w:hint="cs"/>
          <w:rtl/>
        </w:rPr>
        <w:t xml:space="preserve"> ص </w:t>
      </w:r>
      <w:r w:rsidRPr="002E320E">
        <w:rPr>
          <w:rStyle w:val="Char4"/>
          <w:rFonts w:eastAsia="MS Mincho" w:hint="cs"/>
          <w:rtl/>
        </w:rPr>
        <w:t>دست</w:t>
      </w:r>
      <w:r>
        <w:rPr>
          <w:rStyle w:val="Char4"/>
          <w:rFonts w:eastAsia="MS Mincho" w:hint="cs"/>
          <w:rtl/>
        </w:rPr>
        <w:t>‌</w:t>
      </w:r>
      <w:r w:rsidRPr="002E320E">
        <w:rPr>
          <w:rStyle w:val="Char4"/>
          <w:rFonts w:eastAsia="MS Mincho" w:hint="cs"/>
          <w:rtl/>
        </w:rPr>
        <w:t>هایش را تا مچ، دو یا سه بار شست. سپس دستش را وارد ظرف آب نمود و بر شرمگاهش آب ریخت و با دست چپ آنرا شست. آنگاه دست چپش را به زمین زد وآنرا به شدت مالید. بعد از آن، مانند وضوی نماز، وضو گرفت و دو کف دستش را سه بار پر از آب کرد و بر سرش ریخت. سپس تمام بدنش را شست و در پایان، با اندکی جابجایی، پاهایش را شست. من برای ایشان حوله آوردم. او آنرا نپذیرفت.</w:t>
      </w:r>
    </w:p>
    <w:p w:rsidR="001C7CAE" w:rsidRPr="001C61F1" w:rsidRDefault="001C7CAE" w:rsidP="001C7CAE">
      <w:pPr>
        <w:pStyle w:val="a2"/>
        <w:rPr>
          <w:rtl/>
        </w:rPr>
      </w:pPr>
      <w:bookmarkStart w:id="605" w:name="_Toc256337526"/>
      <w:bookmarkStart w:id="606" w:name="_Toc256339480"/>
      <w:bookmarkStart w:id="607" w:name="_Toc261194136"/>
      <w:bookmarkStart w:id="608" w:name="_Toc445895422"/>
      <w:bookmarkStart w:id="609" w:name="_Toc448059516"/>
      <w:r w:rsidRPr="001C61F1">
        <w:rPr>
          <w:rFonts w:hint="cs"/>
          <w:rtl/>
        </w:rPr>
        <w:t xml:space="preserve">باب(5): مقدار آبی که برای غسل جنابت استفاده </w:t>
      </w:r>
      <w:r>
        <w:rPr>
          <w:rFonts w:hint="cs"/>
          <w:rtl/>
        </w:rPr>
        <w:t>می‌</w:t>
      </w:r>
      <w:r w:rsidRPr="001C61F1">
        <w:rPr>
          <w:rFonts w:hint="cs"/>
          <w:rtl/>
        </w:rPr>
        <w:t>شود</w:t>
      </w:r>
      <w:bookmarkEnd w:id="605"/>
      <w:bookmarkEnd w:id="606"/>
      <w:bookmarkEnd w:id="607"/>
      <w:bookmarkEnd w:id="608"/>
      <w:bookmarkEnd w:id="609"/>
    </w:p>
    <w:p w:rsidR="001C7CAE" w:rsidRPr="00423AB6" w:rsidRDefault="001C7CAE" w:rsidP="00DB04C7">
      <w:pPr>
        <w:widowControl w:val="0"/>
        <w:ind w:firstLine="397"/>
        <w:jc w:val="both"/>
        <w:rPr>
          <w:rStyle w:val="Char3"/>
          <w:rtl/>
        </w:rPr>
      </w:pPr>
      <w:r w:rsidRPr="00F460C0">
        <w:rPr>
          <w:rStyle w:val="Char4"/>
          <w:rtl/>
        </w:rPr>
        <w:t>156</w:t>
      </w:r>
      <w:r w:rsidR="00F460C0">
        <w:rPr>
          <w:rStyle w:val="Char4"/>
          <w:rFonts w:hint="cs"/>
          <w:rtl/>
        </w:rPr>
        <w:t>-</w:t>
      </w:r>
      <w:r w:rsidRPr="00F460C0">
        <w:rPr>
          <w:rStyle w:val="Char4"/>
          <w:rtl/>
        </w:rPr>
        <w:t xml:space="preserve"> </w:t>
      </w:r>
      <w:r w:rsidRPr="004808B9">
        <w:rPr>
          <w:rStyle w:val="Char3"/>
          <w:rtl/>
        </w:rPr>
        <w:t>عَنْ أَبِي سَلَمَةَ بْنِ عَبْدِ الرَّحْمَنِ قَالَ</w:t>
      </w:r>
      <w:r w:rsidRPr="004808B9">
        <w:rPr>
          <w:rStyle w:val="Char3"/>
          <w:rFonts w:hint="cs"/>
          <w:rtl/>
        </w:rPr>
        <w:t>:</w:t>
      </w:r>
      <w:r w:rsidRPr="004808B9">
        <w:rPr>
          <w:rStyle w:val="Char3"/>
          <w:rtl/>
        </w:rPr>
        <w:t xml:space="preserve"> دَخَلْتُ عَلَى عَائِشَةَ</w:t>
      </w:r>
      <w:r w:rsidR="00D42469" w:rsidRPr="00D42469">
        <w:rPr>
          <w:rStyle w:val="Char3"/>
          <w:rFonts w:cs="CTraditional Arabic" w:hint="cs"/>
          <w:rtl/>
        </w:rPr>
        <w:t xml:space="preserve"> ل </w:t>
      </w:r>
      <w:r w:rsidRPr="004808B9">
        <w:rPr>
          <w:rStyle w:val="Char3"/>
          <w:rtl/>
        </w:rPr>
        <w:t>أَنَا وَأَخُوهَا مِنَ الرَّضَاعَةِ</w:t>
      </w:r>
      <w:r w:rsidRPr="004808B9">
        <w:rPr>
          <w:rStyle w:val="Char3"/>
          <w:rFonts w:hint="cs"/>
          <w:rtl/>
        </w:rPr>
        <w:t>،</w:t>
      </w:r>
      <w:r w:rsidRPr="004808B9">
        <w:rPr>
          <w:rStyle w:val="Char3"/>
          <w:rtl/>
        </w:rPr>
        <w:t xml:space="preserve"> فَسَأَلَهَا عَنْ غُسْلِ النَّبِيِّ</w:t>
      </w:r>
      <w:r w:rsidR="00D42469" w:rsidRPr="00D42469">
        <w:rPr>
          <w:rStyle w:val="Char3"/>
          <w:rFonts w:cs="CTraditional Arabic"/>
          <w:rtl/>
        </w:rPr>
        <w:t xml:space="preserve"> ص </w:t>
      </w:r>
      <w:r w:rsidRPr="004808B9">
        <w:rPr>
          <w:rStyle w:val="Char3"/>
          <w:rtl/>
        </w:rPr>
        <w:t>مِنَ الْجَنَابَةِ</w:t>
      </w:r>
      <w:r w:rsidRPr="004808B9">
        <w:rPr>
          <w:rStyle w:val="Char3"/>
          <w:rFonts w:hint="cs"/>
          <w:rtl/>
        </w:rPr>
        <w:t>،</w:t>
      </w:r>
      <w:r w:rsidRPr="004808B9">
        <w:rPr>
          <w:rStyle w:val="Char3"/>
          <w:rtl/>
        </w:rPr>
        <w:t xml:space="preserve"> فَدَعَتْ بِإِنَاءٍ قَدْرِ الصَّاعِ</w:t>
      </w:r>
      <w:r w:rsidRPr="004808B9">
        <w:rPr>
          <w:rStyle w:val="Char3"/>
          <w:rFonts w:hint="cs"/>
          <w:rtl/>
        </w:rPr>
        <w:t>،</w:t>
      </w:r>
      <w:r w:rsidRPr="004808B9">
        <w:rPr>
          <w:rStyle w:val="Char3"/>
          <w:rtl/>
        </w:rPr>
        <w:t xml:space="preserve"> فَاغْتَسَلَتْ</w:t>
      </w:r>
      <w:r w:rsidRPr="004808B9">
        <w:rPr>
          <w:rStyle w:val="Char3"/>
          <w:rFonts w:hint="cs"/>
          <w:rtl/>
        </w:rPr>
        <w:t>،</w:t>
      </w:r>
      <w:r w:rsidRPr="004808B9">
        <w:rPr>
          <w:rStyle w:val="Char3"/>
          <w:rtl/>
        </w:rPr>
        <w:t xml:space="preserve"> </w:t>
      </w:r>
      <w:r w:rsidRPr="004808B9">
        <w:rPr>
          <w:rStyle w:val="Char3"/>
          <w:rtl/>
        </w:rPr>
        <w:lastRenderedPageBreak/>
        <w:t>وَبَيْنَنَا وَبَيْنَهَا سِتْرٌ</w:t>
      </w:r>
      <w:r w:rsidRPr="004808B9">
        <w:rPr>
          <w:rStyle w:val="Char3"/>
          <w:rFonts w:hint="cs"/>
          <w:rtl/>
        </w:rPr>
        <w:t>،</w:t>
      </w:r>
      <w:r w:rsidRPr="004808B9">
        <w:rPr>
          <w:rStyle w:val="Char3"/>
          <w:rtl/>
        </w:rPr>
        <w:t xml:space="preserve"> وَأَفْرَغَتْ عَلَى رَأْسِهَا ثَلا</w:t>
      </w:r>
      <w:r w:rsidRPr="004808B9">
        <w:rPr>
          <w:rStyle w:val="Char3"/>
          <w:rFonts w:hint="cs"/>
          <w:rtl/>
        </w:rPr>
        <w:t>َ</w:t>
      </w:r>
      <w:r w:rsidRPr="004808B9">
        <w:rPr>
          <w:rStyle w:val="Char3"/>
          <w:rtl/>
        </w:rPr>
        <w:t>ثًا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وَكَانَ أَزْوَاجُ النَّبِيِّ</w:t>
      </w:r>
      <w:r w:rsidR="00D42469" w:rsidRPr="00D42469">
        <w:rPr>
          <w:rStyle w:val="Char3"/>
          <w:rFonts w:cs="CTraditional Arabic"/>
          <w:rtl/>
        </w:rPr>
        <w:t xml:space="preserve"> ص </w:t>
      </w:r>
      <w:r w:rsidRPr="004808B9">
        <w:rPr>
          <w:rStyle w:val="Char3"/>
          <w:rtl/>
        </w:rPr>
        <w:t>يَأْخُذْنَ مِنْ رُءُوسِهِنَّ حَتَّى تَكُونَ كَالْوَفْرَةِ. (م/320)</w:t>
      </w:r>
    </w:p>
    <w:p w:rsidR="001C7CAE" w:rsidRPr="002E320E" w:rsidRDefault="001C7CAE" w:rsidP="001C7CAE">
      <w:pPr>
        <w:ind w:firstLine="284"/>
        <w:jc w:val="both"/>
        <w:rPr>
          <w:rStyle w:val="Char4"/>
          <w:rtl/>
        </w:rPr>
      </w:pPr>
      <w:r w:rsidRPr="00F460C0">
        <w:rPr>
          <w:rStyle w:val="Char5"/>
          <w:rFonts w:hint="cs"/>
          <w:rtl/>
        </w:rPr>
        <w:t>ترجمه</w:t>
      </w:r>
      <w:r w:rsidRPr="002E320E">
        <w:rPr>
          <w:rStyle w:val="Char4"/>
          <w:rFonts w:hint="cs"/>
          <w:rtl/>
        </w:rPr>
        <w:t>: ابوسلمه بن عبدالرحمن می‌گوید: من و برادر رضاعی عایشه</w:t>
      </w:r>
      <w:r w:rsidR="00D42469" w:rsidRPr="00D42469">
        <w:rPr>
          <w:rStyle w:val="Char4"/>
          <w:rFonts w:cs="CTraditional Arabic" w:hint="cs"/>
          <w:rtl/>
        </w:rPr>
        <w:t xml:space="preserve"> ل </w:t>
      </w:r>
      <w:r w:rsidRPr="002E320E">
        <w:rPr>
          <w:rStyle w:val="Char4"/>
          <w:rFonts w:hint="cs"/>
          <w:rtl/>
        </w:rPr>
        <w:t>به خانه</w:t>
      </w:r>
      <w:r w:rsidRPr="002E320E">
        <w:rPr>
          <w:rStyle w:val="Char4"/>
          <w:rFonts w:hint="eastAsia"/>
          <w:rtl/>
        </w:rPr>
        <w:t>‌</w:t>
      </w:r>
      <w:r w:rsidRPr="002E320E">
        <w:rPr>
          <w:rStyle w:val="Char4"/>
          <w:rFonts w:hint="cs"/>
          <w:rtl/>
        </w:rPr>
        <w:t>ی</w:t>
      </w:r>
      <w:r w:rsidRPr="00F31569">
        <w:rPr>
          <w:rFonts w:hint="cs"/>
          <w:sz w:val="26"/>
          <w:szCs w:val="26"/>
          <w:rtl/>
        </w:rPr>
        <w:t xml:space="preserve"> </w:t>
      </w:r>
      <w:r w:rsidRPr="002E320E">
        <w:rPr>
          <w:rStyle w:val="Char4"/>
          <w:rFonts w:hint="cs"/>
          <w:rtl/>
        </w:rPr>
        <w:t>عایشه</w:t>
      </w:r>
      <w:r w:rsidR="00D42469" w:rsidRPr="00D42469">
        <w:rPr>
          <w:rStyle w:val="Char4"/>
          <w:rFonts w:cs="CTraditional Arabic" w:hint="cs"/>
          <w:rtl/>
        </w:rPr>
        <w:t xml:space="preserve"> ل </w:t>
      </w:r>
      <w:r w:rsidRPr="002E320E">
        <w:rPr>
          <w:rStyle w:val="Char4"/>
          <w:rFonts w:hint="cs"/>
          <w:rtl/>
        </w:rPr>
        <w:t>رفتیم. او از عایشه</w:t>
      </w:r>
      <w:r w:rsidR="00D42469" w:rsidRPr="00D42469">
        <w:rPr>
          <w:rStyle w:val="Char4"/>
          <w:rFonts w:cs="CTraditional Arabic" w:hint="cs"/>
          <w:rtl/>
        </w:rPr>
        <w:t xml:space="preserve"> ل </w:t>
      </w:r>
      <w:r w:rsidRPr="002E320E">
        <w:rPr>
          <w:rStyle w:val="Char4"/>
          <w:rFonts w:hint="cs"/>
          <w:rtl/>
        </w:rPr>
        <w:t>در باره‌ی‌ کیفیت غسل جنابت رسول اکرم</w:t>
      </w:r>
      <w:r w:rsidR="00D42469" w:rsidRPr="00D42469">
        <w:rPr>
          <w:rStyle w:val="Char4"/>
          <w:rFonts w:cs="CTraditional Arabic" w:hint="cs"/>
          <w:rtl/>
        </w:rPr>
        <w:t xml:space="preserve"> ص </w:t>
      </w:r>
      <w:r w:rsidRPr="002E320E">
        <w:rPr>
          <w:rStyle w:val="Char4"/>
          <w:rFonts w:hint="cs"/>
          <w:rtl/>
        </w:rPr>
        <w:t>پرسید. عایشه صدیقه</w:t>
      </w:r>
      <w:r w:rsidR="00D42469" w:rsidRPr="00D42469">
        <w:rPr>
          <w:rStyle w:val="Char4"/>
          <w:rFonts w:cs="CTraditional Arabic" w:hint="cs"/>
          <w:rtl/>
        </w:rPr>
        <w:t xml:space="preserve"> ل </w:t>
      </w:r>
      <w:r w:rsidRPr="002E320E">
        <w:rPr>
          <w:rStyle w:val="Char4"/>
          <w:rFonts w:hint="cs"/>
          <w:rtl/>
        </w:rPr>
        <w:t>ظرفی را طلب کرد که به اندازه‌ی‌ یک صاع بود و از آب آن غسل نمود. ایشان سه بار، آب بر سرش ریخت؛ البته بین ما و او پرده</w:t>
      </w:r>
      <w:r w:rsidRPr="002E320E">
        <w:rPr>
          <w:rStyle w:val="Char4"/>
          <w:rFonts w:hint="eastAsia"/>
          <w:rtl/>
        </w:rPr>
        <w:t>‌</w:t>
      </w:r>
      <w:r w:rsidRPr="002E320E">
        <w:rPr>
          <w:rStyle w:val="Char4"/>
          <w:rFonts w:hint="cs"/>
          <w:rtl/>
        </w:rPr>
        <w:t>ای وجود داشت. راوی می‌گوید: همسران پیامبر</w:t>
      </w:r>
      <w:r w:rsidR="00D42469" w:rsidRPr="00D42469">
        <w:rPr>
          <w:rStyle w:val="Char4"/>
          <w:rFonts w:cs="CTraditional Arabic" w:hint="cs"/>
          <w:rtl/>
        </w:rPr>
        <w:t xml:space="preserve"> ص </w:t>
      </w:r>
      <w:r w:rsidRPr="002E320E">
        <w:rPr>
          <w:rStyle w:val="Char4"/>
          <w:rFonts w:hint="cs"/>
          <w:rtl/>
        </w:rPr>
        <w:t>موهای سرشان را کوتاه می‌کردند طوریکه موهایشان مانند وفره بودند.</w:t>
      </w:r>
    </w:p>
    <w:p w:rsidR="001C7CAE" w:rsidRPr="002E320E" w:rsidRDefault="001C7CAE" w:rsidP="001C7CAE">
      <w:pPr>
        <w:widowControl w:val="0"/>
        <w:ind w:firstLine="284"/>
        <w:jc w:val="both"/>
        <w:rPr>
          <w:rStyle w:val="Char4"/>
          <w:rtl/>
        </w:rPr>
      </w:pPr>
      <w:r w:rsidRPr="00F460C0">
        <w:rPr>
          <w:rStyle w:val="Char5"/>
          <w:rFonts w:hint="cs"/>
          <w:rtl/>
        </w:rPr>
        <w:t>شرح</w:t>
      </w:r>
      <w:r w:rsidRPr="002E320E">
        <w:rPr>
          <w:rStyle w:val="Char4"/>
          <w:rFonts w:hint="cs"/>
          <w:rtl/>
        </w:rPr>
        <w:t xml:space="preserve">: امام نووی </w:t>
      </w:r>
      <w:r w:rsidR="00195939" w:rsidRPr="00195939">
        <w:rPr>
          <w:rStyle w:val="Char4"/>
          <w:rFonts w:cs="CTraditional Arabic" w:hint="cs"/>
          <w:rtl/>
        </w:rPr>
        <w:t>/</w:t>
      </w:r>
      <w:r w:rsidRPr="002E320E">
        <w:rPr>
          <w:rStyle w:val="Char4"/>
          <w:rFonts w:hint="cs"/>
          <w:rtl/>
        </w:rPr>
        <w:t xml:space="preserve"> علیه می‌گوید: وفره بیشتر از لمه است و لمه به مویی گفته </w:t>
      </w:r>
      <w:r w:rsidRPr="002E320E">
        <w:rPr>
          <w:rStyle w:val="Char4"/>
          <w:rtl/>
        </w:rPr>
        <w:br/>
      </w:r>
      <w:r w:rsidRPr="002E320E">
        <w:rPr>
          <w:rStyle w:val="Char4"/>
          <w:rFonts w:hint="cs"/>
          <w:rtl/>
        </w:rPr>
        <w:t xml:space="preserve">می‌شود که روی شانه‌ها افتاده باشد. آنچه گذشت سخن اصمعی بود. اما دیگران می‌گویند: وفره به مویی گفته می‌شود که روی گوشها قرار دارد. </w:t>
      </w:r>
    </w:p>
    <w:p w:rsidR="001C7CAE" w:rsidRPr="002E320E" w:rsidRDefault="001C7CAE" w:rsidP="001C7CAE">
      <w:pPr>
        <w:widowControl w:val="0"/>
        <w:ind w:firstLine="284"/>
        <w:jc w:val="both"/>
        <w:rPr>
          <w:rStyle w:val="Char4"/>
          <w:rtl/>
        </w:rPr>
      </w:pPr>
      <w:r w:rsidRPr="002E320E">
        <w:rPr>
          <w:rStyle w:val="Char4"/>
          <w:rFonts w:hint="cs"/>
          <w:rtl/>
        </w:rPr>
        <w:t xml:space="preserve">قاضی عیاض </w:t>
      </w:r>
      <w:r w:rsidR="00195939" w:rsidRPr="00195939">
        <w:rPr>
          <w:rStyle w:val="Char4"/>
          <w:rFonts w:cs="CTraditional Arabic" w:hint="cs"/>
          <w:rtl/>
        </w:rPr>
        <w:t>/</w:t>
      </w:r>
      <w:r w:rsidRPr="002E320E">
        <w:rPr>
          <w:rStyle w:val="Char4"/>
          <w:rFonts w:hint="cs"/>
          <w:rtl/>
        </w:rPr>
        <w:t xml:space="preserve"> علیه می‌گوید: مشهور است که زنان عرب، گیسو داشتند. شاید ازواج مطهرات بعد از وفات رسول اکرم</w:t>
      </w:r>
      <w:r w:rsidR="00D42469" w:rsidRPr="00D42469">
        <w:rPr>
          <w:rStyle w:val="Char4"/>
          <w:rFonts w:cs="CTraditional Arabic" w:hint="cs"/>
          <w:rtl/>
        </w:rPr>
        <w:t xml:space="preserve"> ص </w:t>
      </w:r>
      <w:r w:rsidRPr="002E320E">
        <w:rPr>
          <w:rStyle w:val="Char4"/>
          <w:rFonts w:hint="cs"/>
          <w:rtl/>
        </w:rPr>
        <w:t>چون دیگر نیازی به زینت و موی بلند نداشتند، موهایشان را کوتاه می‌کردند. این سخن قاضی عیاض را دیگران نیز گفته‌اند و درست هم همین است؛ زیرا گمان نمی‌رود که آنها در حیات رسول اکرم</w:t>
      </w:r>
      <w:r w:rsidR="00D42469" w:rsidRPr="00D42469">
        <w:rPr>
          <w:rStyle w:val="Char4"/>
          <w:rFonts w:cs="CTraditional Arabic" w:hint="cs"/>
          <w:rtl/>
        </w:rPr>
        <w:t xml:space="preserve"> ص </w:t>
      </w:r>
      <w:r w:rsidRPr="002E320E">
        <w:rPr>
          <w:rStyle w:val="Char4"/>
          <w:rFonts w:hint="cs"/>
          <w:rtl/>
        </w:rPr>
        <w:t xml:space="preserve">این کار را می‌کردند. و این حدیث دلیل بر این است که زنان می‌توانند موهایشان را کم کنند (مقداری کوتاه نمایند). </w:t>
      </w:r>
    </w:p>
    <w:p w:rsidR="001C7CAE" w:rsidRPr="002E320E" w:rsidRDefault="001C7CAE" w:rsidP="001C7CAE">
      <w:pPr>
        <w:widowControl w:val="0"/>
        <w:ind w:firstLine="284"/>
        <w:jc w:val="both"/>
        <w:rPr>
          <w:rStyle w:val="Char4"/>
          <w:rtl/>
        </w:rPr>
      </w:pPr>
      <w:r w:rsidRPr="002E320E">
        <w:rPr>
          <w:rStyle w:val="Char4"/>
          <w:rFonts w:hint="cs"/>
          <w:rtl/>
        </w:rPr>
        <w:t>قابل یاد آوری است که کوتاه کردن نباید به اندازه‌ای باشد که با مردان مشابهت پیدا کنند؛ زیرا الله متعال زنانی را که خود را شبیه مردان نمایند، لعنت نموده است. (مترجم)</w:t>
      </w:r>
    </w:p>
    <w:p w:rsidR="001C7CAE" w:rsidRPr="008707F4" w:rsidRDefault="001C7CAE" w:rsidP="001C7CAE">
      <w:pPr>
        <w:pStyle w:val="a2"/>
        <w:rPr>
          <w:rtl/>
        </w:rPr>
      </w:pPr>
      <w:bookmarkStart w:id="610" w:name="_Toc256337527"/>
      <w:bookmarkStart w:id="611" w:name="_Toc256339481"/>
      <w:bookmarkStart w:id="612" w:name="_Toc261194137"/>
      <w:bookmarkStart w:id="613" w:name="_Toc445895423"/>
      <w:bookmarkStart w:id="614" w:name="_Toc448059517"/>
      <w:r w:rsidRPr="008707F4">
        <w:rPr>
          <w:rFonts w:hint="cs"/>
          <w:rtl/>
        </w:rPr>
        <w:t xml:space="preserve">باب(6): </w:t>
      </w:r>
      <w:r w:rsidRPr="008707F4">
        <w:rPr>
          <w:rStyle w:val="Char1"/>
          <w:rFonts w:hint="cs"/>
          <w:b/>
          <w:bCs/>
          <w:rtl/>
        </w:rPr>
        <w:t>پنهان</w:t>
      </w:r>
      <w:r w:rsidRPr="008707F4">
        <w:rPr>
          <w:rFonts w:hint="cs"/>
          <w:rtl/>
        </w:rPr>
        <w:t xml:space="preserve"> </w:t>
      </w:r>
      <w:r w:rsidRPr="004C7703">
        <w:rPr>
          <w:rFonts w:hint="cs"/>
          <w:rtl/>
        </w:rPr>
        <w:t>ک</w:t>
      </w:r>
      <w:r w:rsidRPr="008707F4">
        <w:rPr>
          <w:rFonts w:hint="cs"/>
          <w:rtl/>
        </w:rPr>
        <w:t xml:space="preserve">ردن غسل </w:t>
      </w:r>
      <w:r w:rsidRPr="004C7703">
        <w:rPr>
          <w:rFonts w:hint="cs"/>
          <w:rtl/>
        </w:rPr>
        <w:t>ک</w:t>
      </w:r>
      <w:r w:rsidRPr="008707F4">
        <w:rPr>
          <w:rFonts w:hint="cs"/>
          <w:rtl/>
        </w:rPr>
        <w:t>ننده با پارچه</w:t>
      </w:r>
      <w:bookmarkEnd w:id="610"/>
      <w:bookmarkEnd w:id="611"/>
      <w:bookmarkEnd w:id="612"/>
      <w:bookmarkEnd w:id="613"/>
      <w:bookmarkEnd w:id="614"/>
    </w:p>
    <w:p w:rsidR="001C7CAE" w:rsidRPr="004808B9" w:rsidRDefault="001C7CAE" w:rsidP="00DB04C7">
      <w:pPr>
        <w:widowControl w:val="0"/>
        <w:ind w:firstLine="397"/>
        <w:jc w:val="both"/>
        <w:rPr>
          <w:rStyle w:val="Char3"/>
          <w:rtl/>
        </w:rPr>
      </w:pPr>
      <w:r w:rsidRPr="00F460C0">
        <w:rPr>
          <w:rStyle w:val="Char4"/>
          <w:rtl/>
        </w:rPr>
        <w:t>157</w:t>
      </w:r>
      <w:r w:rsidR="00F460C0">
        <w:rPr>
          <w:rStyle w:val="Char4"/>
          <w:rFonts w:hint="cs"/>
          <w:rtl/>
        </w:rPr>
        <w:t>-</w:t>
      </w:r>
      <w:r w:rsidRPr="004808B9">
        <w:rPr>
          <w:rStyle w:val="Char3"/>
          <w:rtl/>
        </w:rPr>
        <w:t xml:space="preserve"> عَنْ أُمِّ هَانِئٍ بِنْتِ أَبِي طَالِبٍ</w:t>
      </w:r>
      <w:r w:rsidR="00F07463" w:rsidRPr="00F07463">
        <w:rPr>
          <w:rStyle w:val="Char3"/>
          <w:rFonts w:cs="CTraditional Arabic" w:hint="cs"/>
          <w:rtl/>
        </w:rPr>
        <w:t xml:space="preserve"> ل</w:t>
      </w:r>
      <w:r w:rsidR="00560EFD" w:rsidRPr="00560EFD">
        <w:rPr>
          <w:rStyle w:val="Char3"/>
          <w:rFonts w:hint="cs"/>
          <w:rtl/>
        </w:rPr>
        <w:t>:</w:t>
      </w:r>
      <w:r w:rsidRPr="004808B9">
        <w:rPr>
          <w:rStyle w:val="Char3"/>
          <w:rFonts w:hint="cs"/>
          <w:rtl/>
        </w:rPr>
        <w:t xml:space="preserve"> أَنَّهَا</w:t>
      </w:r>
      <w:r w:rsidRPr="004808B9">
        <w:rPr>
          <w:rStyle w:val="Char3"/>
          <w:rtl/>
        </w:rPr>
        <w:t xml:space="preserve"> لَمَّا كَانَ عَامُ الْفَتْحِ أَتَتْ رَسُولَ اللَّهِ</w:t>
      </w:r>
      <w:r w:rsidR="00D42469" w:rsidRPr="00D42469">
        <w:rPr>
          <w:rStyle w:val="Char3"/>
          <w:rFonts w:cs="CTraditional Arabic"/>
          <w:rtl/>
        </w:rPr>
        <w:t xml:space="preserve"> ص </w:t>
      </w:r>
      <w:r w:rsidRPr="004808B9">
        <w:rPr>
          <w:rStyle w:val="Char3"/>
          <w:rtl/>
        </w:rPr>
        <w:t>وَهُوَ بِأَعْلَى مَكَّةَ</w:t>
      </w:r>
      <w:r w:rsidRPr="004808B9">
        <w:rPr>
          <w:rStyle w:val="Char3"/>
          <w:rFonts w:hint="cs"/>
          <w:rtl/>
        </w:rPr>
        <w:t>،</w:t>
      </w:r>
      <w:r w:rsidRPr="004808B9">
        <w:rPr>
          <w:rStyle w:val="Char3"/>
          <w:rtl/>
        </w:rPr>
        <w:t xml:space="preserve"> قَامَ رَسُولُ اللَّهِ</w:t>
      </w:r>
      <w:r w:rsidR="00D42469" w:rsidRPr="00D42469">
        <w:rPr>
          <w:rStyle w:val="Char3"/>
          <w:rFonts w:cs="CTraditional Arabic"/>
          <w:rtl/>
        </w:rPr>
        <w:t xml:space="preserve"> ص </w:t>
      </w:r>
      <w:r w:rsidRPr="004808B9">
        <w:rPr>
          <w:rStyle w:val="Char3"/>
          <w:rtl/>
        </w:rPr>
        <w:t>إِلَى غُسْلِهِ</w:t>
      </w:r>
      <w:r w:rsidRPr="004808B9">
        <w:rPr>
          <w:rStyle w:val="Char3"/>
          <w:rFonts w:hint="cs"/>
          <w:rtl/>
        </w:rPr>
        <w:t>،</w:t>
      </w:r>
      <w:r w:rsidRPr="004808B9">
        <w:rPr>
          <w:rStyle w:val="Char3"/>
          <w:rtl/>
        </w:rPr>
        <w:t xml:space="preserve"> فَسَتَرَتْ عَلَيْهِ فَاطِمَةُ</w:t>
      </w:r>
      <w:r w:rsidRPr="004808B9">
        <w:rPr>
          <w:rStyle w:val="Char3"/>
          <w:rFonts w:hint="cs"/>
          <w:rtl/>
        </w:rPr>
        <w:t>،</w:t>
      </w:r>
      <w:r w:rsidRPr="004808B9">
        <w:rPr>
          <w:rStyle w:val="Char3"/>
          <w:rtl/>
        </w:rPr>
        <w:t xml:space="preserve"> ثُمَّ أَخَذَ ثَوْبَهُ فَالْتَحَفَ بِهِ</w:t>
      </w:r>
      <w:r w:rsidRPr="004808B9">
        <w:rPr>
          <w:rStyle w:val="Char3"/>
          <w:rFonts w:hint="cs"/>
          <w:rtl/>
        </w:rPr>
        <w:t>،</w:t>
      </w:r>
      <w:r w:rsidRPr="004808B9">
        <w:rPr>
          <w:rStyle w:val="Char3"/>
          <w:rtl/>
        </w:rPr>
        <w:t xml:space="preserve"> ثُمَّ صَلَّى ثَمَانَ رَكَعَاتٍ سُبْحَةَ الضُّحَى. (م/336)</w:t>
      </w:r>
    </w:p>
    <w:p w:rsidR="001C7CAE" w:rsidRPr="002E320E" w:rsidRDefault="001C7CAE" w:rsidP="001C7CAE">
      <w:pPr>
        <w:pStyle w:val="PlainText"/>
        <w:widowControl w:val="0"/>
        <w:bidi/>
        <w:ind w:firstLine="284"/>
        <w:jc w:val="both"/>
        <w:rPr>
          <w:rStyle w:val="Char4"/>
          <w:rFonts w:eastAsia="MS Mincho"/>
          <w:rtl/>
        </w:rPr>
      </w:pPr>
      <w:r w:rsidRPr="00F460C0">
        <w:rPr>
          <w:rStyle w:val="Char5"/>
          <w:rFonts w:eastAsia="MS Mincho"/>
          <w:rtl/>
        </w:rPr>
        <w:t>ترجمه</w:t>
      </w:r>
      <w:r w:rsidRPr="002E320E">
        <w:rPr>
          <w:rStyle w:val="Char4"/>
          <w:rFonts w:eastAsia="MS Mincho"/>
          <w:rtl/>
        </w:rPr>
        <w:t>: ام‏ها</w:t>
      </w:r>
      <w:r w:rsidRPr="002E320E">
        <w:rPr>
          <w:rStyle w:val="Char4"/>
          <w:rFonts w:eastAsia="MS Mincho" w:hint="cs"/>
          <w:rtl/>
        </w:rPr>
        <w:t>ن</w:t>
      </w:r>
      <w:r w:rsidRPr="002E320E">
        <w:rPr>
          <w:rStyle w:val="Char4"/>
          <w:rFonts w:eastAsia="MS Mincho"/>
          <w:rtl/>
        </w:rPr>
        <w:t xml:space="preserve">ی </w:t>
      </w:r>
      <w:r w:rsidRPr="002E320E">
        <w:rPr>
          <w:rStyle w:val="Char4"/>
          <w:rFonts w:eastAsia="MS Mincho" w:hint="cs"/>
          <w:rtl/>
        </w:rPr>
        <w:t xml:space="preserve">دختر </w:t>
      </w:r>
      <w:r w:rsidRPr="002E320E">
        <w:rPr>
          <w:rStyle w:val="Char4"/>
          <w:rFonts w:eastAsia="MS Mincho"/>
          <w:rtl/>
        </w:rPr>
        <w:t>اب</w:t>
      </w:r>
      <w:r w:rsidRPr="002E320E">
        <w:rPr>
          <w:rStyle w:val="Char4"/>
          <w:rFonts w:eastAsia="MS Mincho" w:hint="cs"/>
          <w:rtl/>
        </w:rPr>
        <w:t>و</w:t>
      </w:r>
      <w:r w:rsidRPr="002E320E">
        <w:rPr>
          <w:rStyle w:val="Char4"/>
          <w:rFonts w:eastAsia="MS Mincho"/>
          <w:rtl/>
        </w:rPr>
        <w:t xml:space="preserve"> طالب </w:t>
      </w:r>
      <w:r w:rsidRPr="002E320E">
        <w:rPr>
          <w:rStyle w:val="Char4"/>
          <w:rFonts w:eastAsia="MS Mincho" w:hint="cs"/>
          <w:rtl/>
        </w:rPr>
        <w:t xml:space="preserve">می‌گوید: </w:t>
      </w:r>
      <w:r w:rsidRPr="002E320E">
        <w:rPr>
          <w:rStyle w:val="Char4"/>
          <w:rFonts w:eastAsia="MS Mincho"/>
          <w:rtl/>
        </w:rPr>
        <w:t>رسول</w:t>
      </w:r>
      <w:r w:rsidRPr="002E320E">
        <w:rPr>
          <w:rStyle w:val="Char4"/>
          <w:rFonts w:eastAsia="MS Mincho" w:hint="cs"/>
          <w:rtl/>
        </w:rPr>
        <w:t xml:space="preserve"> الله</w:t>
      </w:r>
      <w:r w:rsidR="00D42469" w:rsidRPr="00D42469">
        <w:rPr>
          <w:rStyle w:val="Char4"/>
          <w:rFonts w:eastAsia="MS Mincho" w:cs="CTraditional Arabic"/>
          <w:rtl/>
        </w:rPr>
        <w:t xml:space="preserve"> ص </w:t>
      </w:r>
      <w:r w:rsidRPr="002E320E">
        <w:rPr>
          <w:rStyle w:val="Char4"/>
          <w:rFonts w:eastAsia="MS Mincho" w:hint="cs"/>
          <w:rtl/>
        </w:rPr>
        <w:t>سال فتح مکه در قسمت بالای مکه بود، که</w:t>
      </w:r>
      <w:r w:rsidRPr="002E320E">
        <w:rPr>
          <w:rStyle w:val="Char4"/>
          <w:rFonts w:eastAsia="MS Mincho"/>
          <w:rtl/>
        </w:rPr>
        <w:t xml:space="preserve"> </w:t>
      </w:r>
      <w:r w:rsidRPr="002E320E">
        <w:rPr>
          <w:rStyle w:val="Char4"/>
          <w:rFonts w:eastAsia="MS Mincho" w:hint="cs"/>
          <w:rtl/>
        </w:rPr>
        <w:t xml:space="preserve">من </w:t>
      </w:r>
      <w:r w:rsidRPr="002E320E">
        <w:rPr>
          <w:rStyle w:val="Char4"/>
          <w:rFonts w:eastAsia="MS Mincho"/>
          <w:rtl/>
        </w:rPr>
        <w:t xml:space="preserve">نزد </w:t>
      </w:r>
      <w:r w:rsidRPr="002E320E">
        <w:rPr>
          <w:rStyle w:val="Char4"/>
          <w:rFonts w:eastAsia="MS Mincho" w:hint="cs"/>
          <w:rtl/>
        </w:rPr>
        <w:t>ایشان رفتم. آنحضرت</w:t>
      </w:r>
      <w:r w:rsidR="00D42469" w:rsidRPr="00D42469">
        <w:rPr>
          <w:rStyle w:val="Char4"/>
          <w:rFonts w:eastAsia="MS Mincho" w:cs="CTraditional Arabic" w:hint="cs"/>
          <w:rtl/>
        </w:rPr>
        <w:t xml:space="preserve"> ص </w:t>
      </w:r>
      <w:r w:rsidRPr="002E320E">
        <w:rPr>
          <w:rStyle w:val="Char4"/>
          <w:rFonts w:eastAsia="MS Mincho"/>
          <w:rtl/>
        </w:rPr>
        <w:t>در آن لحظه</w:t>
      </w:r>
      <w:r w:rsidRPr="002E320E">
        <w:rPr>
          <w:rStyle w:val="Char4"/>
          <w:rFonts w:eastAsia="MS Mincho" w:hint="cs"/>
          <w:rtl/>
        </w:rPr>
        <w:t>،</w:t>
      </w:r>
      <w:r w:rsidRPr="002E320E">
        <w:rPr>
          <w:rStyle w:val="Char4"/>
          <w:rFonts w:eastAsia="MS Mincho"/>
          <w:rtl/>
        </w:rPr>
        <w:t xml:space="preserve"> استحمام می‏کرد </w:t>
      </w:r>
      <w:r w:rsidRPr="002E320E">
        <w:rPr>
          <w:rStyle w:val="Char4"/>
          <w:rFonts w:eastAsia="MS Mincho"/>
          <w:rtl/>
        </w:rPr>
        <w:lastRenderedPageBreak/>
        <w:t>و فاطمه</w:t>
      </w:r>
      <w:r w:rsidR="00D42469" w:rsidRPr="00D42469">
        <w:rPr>
          <w:rStyle w:val="Char4"/>
          <w:rFonts w:eastAsia="MS Mincho" w:cs="CTraditional Arabic"/>
          <w:rtl/>
        </w:rPr>
        <w:t xml:space="preserve"> ل </w:t>
      </w:r>
      <w:r w:rsidRPr="002E320E">
        <w:rPr>
          <w:rStyle w:val="Char4"/>
          <w:rFonts w:eastAsia="MS Mincho" w:hint="cs"/>
          <w:rtl/>
        </w:rPr>
        <w:t>چادری را برایش پرده نموده بود.</w:t>
      </w:r>
      <w:r w:rsidRPr="002E320E">
        <w:rPr>
          <w:rStyle w:val="Char4"/>
          <w:rFonts w:eastAsia="MS Mincho"/>
          <w:rtl/>
        </w:rPr>
        <w:t xml:space="preserve"> </w:t>
      </w:r>
      <w:r w:rsidRPr="002E320E">
        <w:rPr>
          <w:rStyle w:val="Char4"/>
          <w:rFonts w:eastAsia="MS Mincho" w:hint="cs"/>
          <w:rtl/>
        </w:rPr>
        <w:t>سپس آنحضرت</w:t>
      </w:r>
      <w:r w:rsidR="00D42469" w:rsidRPr="00D42469">
        <w:rPr>
          <w:rFonts w:ascii="AGA Arabesque" w:eastAsia="MS Mincho" w:hAnsi="AGA Arabesque" w:cs="CTraditional Arabic"/>
          <w:spacing w:val="-4"/>
          <w:sz w:val="26"/>
          <w:szCs w:val="26"/>
          <w:rtl/>
        </w:rPr>
        <w:t xml:space="preserve"> ص </w:t>
      </w:r>
      <w:r w:rsidRPr="002E320E">
        <w:rPr>
          <w:rStyle w:val="Char4"/>
          <w:rFonts w:eastAsia="MS Mincho" w:hint="cs"/>
          <w:rtl/>
        </w:rPr>
        <w:t>خودش را در پارچه‌ای پیچید و هشت رکعت نماز چاشت خواند.</w:t>
      </w:r>
    </w:p>
    <w:p w:rsidR="001C7CAE" w:rsidRPr="008707F4" w:rsidRDefault="001C7CAE" w:rsidP="001C7CAE">
      <w:pPr>
        <w:pStyle w:val="a2"/>
        <w:rPr>
          <w:rtl/>
        </w:rPr>
      </w:pPr>
      <w:bookmarkStart w:id="615" w:name="_Toc256337528"/>
      <w:bookmarkStart w:id="616" w:name="_Toc256339482"/>
      <w:bookmarkStart w:id="617" w:name="_Toc261194138"/>
      <w:bookmarkStart w:id="618" w:name="_Toc445895424"/>
      <w:bookmarkStart w:id="619" w:name="_Toc448059518"/>
      <w:r w:rsidRPr="008707F4">
        <w:rPr>
          <w:rFonts w:hint="cs"/>
          <w:rtl/>
        </w:rPr>
        <w:t>باب(7): تنها غسل کردن مرد از جنابت و رعا</w:t>
      </w:r>
      <w:r w:rsidRPr="004C7703">
        <w:rPr>
          <w:rFonts w:hint="cs"/>
          <w:rtl/>
        </w:rPr>
        <w:t>ی</w:t>
      </w:r>
      <w:r w:rsidRPr="008707F4">
        <w:rPr>
          <w:rFonts w:hint="cs"/>
          <w:rtl/>
        </w:rPr>
        <w:t>ت ستر</w:t>
      </w:r>
      <w:bookmarkEnd w:id="615"/>
      <w:bookmarkEnd w:id="616"/>
      <w:bookmarkEnd w:id="617"/>
      <w:bookmarkEnd w:id="618"/>
      <w:bookmarkEnd w:id="619"/>
    </w:p>
    <w:p w:rsidR="001C7CAE" w:rsidRPr="00423AB6" w:rsidRDefault="001C7CAE" w:rsidP="00DB04C7">
      <w:pPr>
        <w:widowControl w:val="0"/>
        <w:ind w:firstLine="397"/>
        <w:jc w:val="both"/>
        <w:rPr>
          <w:rStyle w:val="Char3"/>
          <w:rtl/>
        </w:rPr>
      </w:pPr>
      <w:r w:rsidRPr="00F460C0">
        <w:rPr>
          <w:rStyle w:val="Char4"/>
          <w:rtl/>
        </w:rPr>
        <w:t>158</w:t>
      </w:r>
      <w:r w:rsidR="00F460C0">
        <w:rPr>
          <w:rStyle w:val="Char4"/>
          <w:rFonts w:hint="cs"/>
          <w:rtl/>
        </w:rPr>
        <w:t>-</w:t>
      </w:r>
      <w:r w:rsidRPr="004808B9">
        <w:rPr>
          <w:rStyle w:val="Char3"/>
          <w:rtl/>
        </w:rPr>
        <w:t xml:space="preserve"> عَنْ أَبِي هُرَيْرَةَ</w:t>
      </w:r>
      <w:r w:rsidR="00D42469" w:rsidRPr="00D42469">
        <w:rPr>
          <w:rStyle w:val="Char3"/>
          <w:rFonts w:cs="CTraditional Arabic" w:hint="cs"/>
          <w:rtl/>
        </w:rPr>
        <w:t xml:space="preserve"> س </w:t>
      </w:r>
      <w:r w:rsidRPr="004808B9">
        <w:rPr>
          <w:rStyle w:val="Char3"/>
          <w:rtl/>
        </w:rPr>
        <w:t xml:space="preserve">عَنْ مُحَمَّدٍ رَسُولِ اللَّهِ </w:t>
      </w:r>
      <w:r w:rsidR="00D134E4" w:rsidRPr="00D134E4">
        <w:rPr>
          <w:rStyle w:val="Char3"/>
          <w:rFonts w:cs="CTraditional Arabic"/>
          <w:rtl/>
        </w:rPr>
        <w:t>ص</w:t>
      </w:r>
      <w:r w:rsidR="00560EFD" w:rsidRPr="00560EFD">
        <w:rPr>
          <w:rStyle w:val="Char3"/>
          <w:rtl/>
        </w:rPr>
        <w:t>،</w:t>
      </w:r>
      <w:r w:rsidRPr="004808B9">
        <w:rPr>
          <w:rStyle w:val="Char3"/>
          <w:rFonts w:hint="cs"/>
          <w:rtl/>
        </w:rPr>
        <w:t xml:space="preserve"> </w:t>
      </w:r>
      <w:r w:rsidRPr="004808B9">
        <w:rPr>
          <w:rStyle w:val="Char3"/>
          <w:rtl/>
        </w:rPr>
        <w:t>فَذَكَرَ أَحَادِيثَ</w:t>
      </w:r>
      <w:r w:rsidRPr="004808B9">
        <w:rPr>
          <w:rStyle w:val="Char3"/>
          <w:rFonts w:hint="cs"/>
          <w:rtl/>
        </w:rPr>
        <w:t>،</w:t>
      </w:r>
      <w:r w:rsidRPr="004808B9">
        <w:rPr>
          <w:rStyle w:val="Char3"/>
          <w:rtl/>
        </w:rPr>
        <w:t xml:space="preserve"> مِنْهَا</w:t>
      </w:r>
      <w:r w:rsidRPr="004808B9">
        <w:rPr>
          <w:rStyle w:val="Char3"/>
          <w:rFonts w:hint="cs"/>
          <w:rtl/>
        </w:rPr>
        <w:t>:</w:t>
      </w:r>
      <w:r w:rsidRPr="004808B9">
        <w:rPr>
          <w:rStyle w:val="Char3"/>
          <w:rtl/>
        </w:rPr>
        <w:t xml:space="preserve"> وَقَالَ رَسُولُ اللَّهِ </w:t>
      </w:r>
      <w:r w:rsidRPr="00D134E4">
        <w:rPr>
          <w:rStyle w:val="Char3"/>
          <w:rFonts w:cs="CTraditional Arabic"/>
          <w:rtl/>
        </w:rPr>
        <w:t>ص</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كَانَتْ بَنُو إِسْرَائِيلَ يَغْتَسِلُونَ عُرَاةً يَنْظُرُ بَعْضُهُمْ إِلَى سَوْأَةِ بَعْضٍ</w:t>
      </w:r>
      <w:r w:rsidRPr="004808B9">
        <w:rPr>
          <w:rStyle w:val="Char3"/>
          <w:rFonts w:hint="cs"/>
          <w:rtl/>
        </w:rPr>
        <w:t>،</w:t>
      </w:r>
      <w:r w:rsidRPr="004808B9">
        <w:rPr>
          <w:rStyle w:val="Char3"/>
          <w:rtl/>
        </w:rPr>
        <w:t xml:space="preserve"> وَكَانَ مُوسَى</w:t>
      </w:r>
      <w:r w:rsidR="00065D15" w:rsidRPr="00065D15">
        <w:rPr>
          <w:rStyle w:val="Char3"/>
          <w:rFonts w:cs="CTraditional Arabic"/>
          <w:rtl/>
        </w:rPr>
        <w:t xml:space="preserve"> ÷ </w:t>
      </w:r>
      <w:r w:rsidRPr="004808B9">
        <w:rPr>
          <w:rStyle w:val="Char3"/>
          <w:rtl/>
        </w:rPr>
        <w:t>يَغْتَسِلُ وَحْدَهُ</w:t>
      </w:r>
      <w:r w:rsidRPr="004808B9">
        <w:rPr>
          <w:rStyle w:val="Char3"/>
          <w:rFonts w:hint="cs"/>
          <w:rtl/>
        </w:rPr>
        <w:t>،</w:t>
      </w:r>
      <w:r w:rsidRPr="004808B9">
        <w:rPr>
          <w:rStyle w:val="Char3"/>
          <w:rtl/>
        </w:rPr>
        <w:t xml:space="preserve"> فَقَالُوا</w:t>
      </w:r>
      <w:r w:rsidRPr="004808B9">
        <w:rPr>
          <w:rStyle w:val="Char3"/>
          <w:rFonts w:hint="cs"/>
          <w:rtl/>
        </w:rPr>
        <w:t>:</w:t>
      </w:r>
      <w:r w:rsidRPr="004808B9">
        <w:rPr>
          <w:rStyle w:val="Char3"/>
          <w:rtl/>
        </w:rPr>
        <w:t xml:space="preserve"> وَاللَّهِ مَا يَمْنَعُ مُوسَى أَنْ يَغْتَسِلَ مَعَنَا إِلا</w:t>
      </w:r>
      <w:r w:rsidRPr="004808B9">
        <w:rPr>
          <w:rStyle w:val="Char3"/>
          <w:rFonts w:hint="cs"/>
          <w:rtl/>
        </w:rPr>
        <w:t>َّ</w:t>
      </w:r>
      <w:r w:rsidRPr="004808B9">
        <w:rPr>
          <w:rStyle w:val="Char3"/>
          <w:rtl/>
        </w:rPr>
        <w:t xml:space="preserve"> أَنَّهُ آدَرُ</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فَذَهَبَ مَرَّةً يَغْتَسِلُ</w:t>
      </w:r>
      <w:r w:rsidRPr="004808B9">
        <w:rPr>
          <w:rStyle w:val="Char3"/>
          <w:rFonts w:hint="cs"/>
          <w:rtl/>
        </w:rPr>
        <w:t>،</w:t>
      </w:r>
      <w:r w:rsidRPr="004808B9">
        <w:rPr>
          <w:rStyle w:val="Char3"/>
          <w:rtl/>
        </w:rPr>
        <w:t xml:space="preserve"> فَوَضَعَ ثَوْبَهُ</w:t>
      </w:r>
      <w:r w:rsidRPr="004808B9">
        <w:rPr>
          <w:rStyle w:val="Char3"/>
          <w:rFonts w:hint="cs"/>
          <w:rtl/>
        </w:rPr>
        <w:t>،</w:t>
      </w:r>
      <w:r w:rsidRPr="004808B9">
        <w:rPr>
          <w:rStyle w:val="Char3"/>
          <w:rtl/>
        </w:rPr>
        <w:t xml:space="preserve"> عَلَى حَجَرٍ فَفَرَّ الْحَجَرُ بِثَوْبِهِ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فَجَمَحَ مُوسَى</w:t>
      </w:r>
      <w:r w:rsidR="00D42469" w:rsidRPr="00D42469">
        <w:rPr>
          <w:rStyle w:val="Char3"/>
          <w:rFonts w:cs="CTraditional Arabic" w:hint="cs"/>
          <w:rtl/>
        </w:rPr>
        <w:t xml:space="preserve"> ص </w:t>
      </w:r>
      <w:r w:rsidRPr="004808B9">
        <w:rPr>
          <w:rStyle w:val="Char3"/>
          <w:rtl/>
        </w:rPr>
        <w:t>بِإِثْرِهِ يَقُولُ</w:t>
      </w:r>
      <w:r w:rsidRPr="004808B9">
        <w:rPr>
          <w:rStyle w:val="Char3"/>
          <w:rFonts w:hint="cs"/>
          <w:rtl/>
        </w:rPr>
        <w:t>:</w:t>
      </w:r>
      <w:r w:rsidRPr="004808B9">
        <w:rPr>
          <w:rStyle w:val="Char3"/>
          <w:rtl/>
        </w:rPr>
        <w:t xml:space="preserve"> ثَوْبِي حَجَرُ ثَوْبِي حَجَرُ</w:t>
      </w:r>
      <w:r w:rsidRPr="004808B9">
        <w:rPr>
          <w:rStyle w:val="Char3"/>
          <w:rFonts w:hint="cs"/>
          <w:rtl/>
        </w:rPr>
        <w:t>،</w:t>
      </w:r>
      <w:r w:rsidRPr="004808B9">
        <w:rPr>
          <w:rStyle w:val="Char3"/>
          <w:rtl/>
        </w:rPr>
        <w:t xml:space="preserve"> حَتَّى نَظَرَتْ بَنُو إِسْرَائِيلَ إِلَى سَوْأَةِ مُوسَى</w:t>
      </w:r>
      <w:r w:rsidRPr="004808B9">
        <w:rPr>
          <w:rStyle w:val="Char3"/>
          <w:rFonts w:hint="cs"/>
          <w:rtl/>
        </w:rPr>
        <w:t>،</w:t>
      </w:r>
      <w:r w:rsidRPr="004808B9">
        <w:rPr>
          <w:rStyle w:val="Char3"/>
          <w:rtl/>
        </w:rPr>
        <w:t xml:space="preserve"> قَالُوا</w:t>
      </w:r>
      <w:r w:rsidRPr="004808B9">
        <w:rPr>
          <w:rStyle w:val="Char3"/>
          <w:rFonts w:hint="cs"/>
          <w:rtl/>
        </w:rPr>
        <w:t xml:space="preserve">: </w:t>
      </w:r>
      <w:r w:rsidRPr="004808B9">
        <w:rPr>
          <w:rStyle w:val="Char3"/>
          <w:rtl/>
        </w:rPr>
        <w:t>وَاللَّهِ مَا بِمُوسَى مِنْ بَأْسٍ</w:t>
      </w:r>
      <w:r w:rsidRPr="004808B9">
        <w:rPr>
          <w:rStyle w:val="Char3"/>
          <w:rFonts w:hint="cs"/>
          <w:rtl/>
        </w:rPr>
        <w:t>،</w:t>
      </w:r>
      <w:r w:rsidRPr="004808B9">
        <w:rPr>
          <w:rStyle w:val="Char3"/>
          <w:rtl/>
        </w:rPr>
        <w:t xml:space="preserve"> فَقَامَ الْحَجَرُ حَتَّى نُظِرَ إِلَيْهِ قَالَ</w:t>
      </w:r>
      <w:r w:rsidRPr="004808B9">
        <w:rPr>
          <w:rStyle w:val="Char3"/>
          <w:rFonts w:hint="cs"/>
          <w:rtl/>
        </w:rPr>
        <w:t>:</w:t>
      </w:r>
      <w:r w:rsidRPr="004808B9">
        <w:rPr>
          <w:rStyle w:val="Char3"/>
          <w:rtl/>
        </w:rPr>
        <w:t xml:space="preserve"> فَأَخَذَ ثَوْبَهُ فَطَفِقَ بِالْحَجَرِ ضَرْبًا</w:t>
      </w:r>
      <w:r w:rsidRPr="004808B9">
        <w:rPr>
          <w:rStyle w:val="Char3"/>
          <w:rFonts w:hint="cs"/>
          <w:rtl/>
        </w:rPr>
        <w:t>»</w:t>
      </w:r>
      <w:r w:rsidRPr="004808B9">
        <w:rPr>
          <w:rStyle w:val="Char3"/>
          <w:rtl/>
        </w:rPr>
        <w:t xml:space="preserve"> قَالَ أَبُو هُرَيْرَةَ</w:t>
      </w:r>
      <w:r w:rsidRPr="004808B9">
        <w:rPr>
          <w:rStyle w:val="Char3"/>
          <w:rFonts w:hint="cs"/>
          <w:rtl/>
        </w:rPr>
        <w:t>:</w:t>
      </w:r>
      <w:r w:rsidRPr="004808B9">
        <w:rPr>
          <w:rStyle w:val="Char3"/>
          <w:rtl/>
        </w:rPr>
        <w:t xml:space="preserve"> وَاللَّهِ إِنَّهُ بِالْحَجَرِ نَدَبٌ</w:t>
      </w:r>
      <w:r w:rsidRPr="004808B9">
        <w:rPr>
          <w:rStyle w:val="Char3"/>
          <w:rFonts w:hint="cs"/>
          <w:rtl/>
        </w:rPr>
        <w:t>،</w:t>
      </w:r>
      <w:r w:rsidRPr="004808B9">
        <w:rPr>
          <w:rStyle w:val="Char3"/>
          <w:rtl/>
        </w:rPr>
        <w:t xml:space="preserve"> سِتَّةٌ أَوْ سَبْعَةٌ</w:t>
      </w:r>
      <w:r w:rsidRPr="004808B9">
        <w:rPr>
          <w:rStyle w:val="Char3"/>
          <w:rFonts w:hint="cs"/>
          <w:rtl/>
        </w:rPr>
        <w:t>،</w:t>
      </w:r>
      <w:r w:rsidRPr="004808B9">
        <w:rPr>
          <w:rStyle w:val="Char3"/>
          <w:rtl/>
        </w:rPr>
        <w:t xml:space="preserve"> ضَرْبُ مُوسَى بِالْحَجَرِ. </w:t>
      </w:r>
      <w:r w:rsidRPr="00F460C0">
        <w:rPr>
          <w:rStyle w:val="Char4"/>
          <w:rtl/>
        </w:rPr>
        <w:t>(م/339)</w:t>
      </w:r>
    </w:p>
    <w:p w:rsidR="001C7CAE" w:rsidRPr="004808B9" w:rsidRDefault="001C7CAE" w:rsidP="001C7CAE">
      <w:pPr>
        <w:pStyle w:val="PlainText"/>
        <w:widowControl w:val="0"/>
        <w:bidi/>
        <w:ind w:firstLine="284"/>
        <w:jc w:val="both"/>
        <w:rPr>
          <w:rStyle w:val="Char4"/>
          <w:rFonts w:eastAsia="MS Mincho"/>
          <w:spacing w:val="-4"/>
        </w:rPr>
      </w:pPr>
      <w:r w:rsidRPr="004808B9">
        <w:rPr>
          <w:rStyle w:val="Char5"/>
          <w:rFonts w:eastAsia="MS Mincho"/>
          <w:spacing w:val="-4"/>
          <w:rtl/>
        </w:rPr>
        <w:t>ترجمه</w:t>
      </w:r>
      <w:r w:rsidRPr="004808B9">
        <w:rPr>
          <w:rStyle w:val="Char4"/>
          <w:rFonts w:eastAsia="MS Mincho"/>
          <w:spacing w:val="-4"/>
          <w:rtl/>
        </w:rPr>
        <w:t>: ابو</w:t>
      </w:r>
      <w:r w:rsidRPr="004808B9">
        <w:rPr>
          <w:rStyle w:val="Char4"/>
          <w:rFonts w:eastAsia="MS Mincho" w:hint="cs"/>
          <w:spacing w:val="-4"/>
          <w:rtl/>
        </w:rPr>
        <w:t xml:space="preserve"> </w:t>
      </w:r>
      <w:r w:rsidRPr="004808B9">
        <w:rPr>
          <w:rStyle w:val="Char4"/>
          <w:rFonts w:eastAsia="MS Mincho"/>
          <w:spacing w:val="-4"/>
          <w:rtl/>
        </w:rPr>
        <w:t>هریره</w:t>
      </w:r>
      <w:r w:rsidR="00D42469" w:rsidRPr="00D42469">
        <w:rPr>
          <w:rStyle w:val="Char4"/>
          <w:rFonts w:eastAsia="MS Mincho" w:cs="CTraditional Arabic"/>
          <w:spacing w:val="-4"/>
          <w:rtl/>
        </w:rPr>
        <w:t xml:space="preserve"> س </w:t>
      </w:r>
      <w:r w:rsidRPr="004808B9">
        <w:rPr>
          <w:rStyle w:val="Char4"/>
          <w:rFonts w:eastAsia="MS Mincho" w:hint="cs"/>
          <w:spacing w:val="-4"/>
          <w:rtl/>
        </w:rPr>
        <w:t xml:space="preserve">از محمد رسول الله چند حدیث روایت نمود من جمله گفت: نبی </w:t>
      </w:r>
      <w:r w:rsidRPr="00B33F8F">
        <w:rPr>
          <w:rStyle w:val="Char4"/>
          <w:rFonts w:eastAsia="MS Mincho"/>
          <w:rtl/>
        </w:rPr>
        <w:t>اکرم</w:t>
      </w:r>
      <w:r w:rsidR="00D42469" w:rsidRPr="00D42469">
        <w:rPr>
          <w:rStyle w:val="Char4"/>
          <w:rFonts w:eastAsia="MS Mincho" w:cs="CTraditional Arabic"/>
          <w:rtl/>
        </w:rPr>
        <w:t xml:space="preserve"> ص </w:t>
      </w:r>
      <w:r w:rsidRPr="00B33F8F">
        <w:rPr>
          <w:rStyle w:val="Char4"/>
          <w:rFonts w:eastAsia="MS Mincho"/>
          <w:rtl/>
        </w:rPr>
        <w:t xml:space="preserve">فرمود: </w:t>
      </w:r>
      <w:r w:rsidRPr="00B33F8F">
        <w:rPr>
          <w:rStyle w:val="Char4"/>
          <w:rFonts w:eastAsia="MS Mincho" w:hint="cs"/>
          <w:rtl/>
        </w:rPr>
        <w:t>«</w:t>
      </w:r>
      <w:r w:rsidRPr="00B33F8F">
        <w:rPr>
          <w:rStyle w:val="Char4"/>
          <w:rFonts w:eastAsia="MS Mincho"/>
          <w:rtl/>
        </w:rPr>
        <w:t>بنی اسرائیل</w:t>
      </w:r>
      <w:r w:rsidRPr="00B33F8F">
        <w:rPr>
          <w:rStyle w:val="Char4"/>
          <w:rFonts w:eastAsia="MS Mincho" w:hint="cs"/>
          <w:rtl/>
        </w:rPr>
        <w:t>،</w:t>
      </w:r>
      <w:r w:rsidRPr="00B33F8F">
        <w:rPr>
          <w:rStyle w:val="Char4"/>
          <w:rFonts w:eastAsia="MS Mincho"/>
          <w:rtl/>
        </w:rPr>
        <w:t xml:space="preserve"> برهنه غسل</w:t>
      </w:r>
      <w:r w:rsidRPr="00B33F8F">
        <w:rPr>
          <w:rStyle w:val="Char4"/>
          <w:rFonts w:eastAsia="MS Mincho" w:hint="cs"/>
          <w:rtl/>
        </w:rPr>
        <w:t xml:space="preserve"> </w:t>
      </w:r>
      <w:r w:rsidRPr="00B33F8F">
        <w:rPr>
          <w:rStyle w:val="Char4"/>
          <w:rFonts w:eastAsia="MS Mincho"/>
          <w:rtl/>
        </w:rPr>
        <w:t>‏کرد</w:t>
      </w:r>
      <w:r w:rsidRPr="00B33F8F">
        <w:rPr>
          <w:rStyle w:val="Char4"/>
          <w:rFonts w:eastAsia="MS Mincho" w:hint="cs"/>
          <w:rtl/>
        </w:rPr>
        <w:t>ه،</w:t>
      </w:r>
      <w:r w:rsidRPr="00B33F8F">
        <w:rPr>
          <w:rStyle w:val="Char4"/>
          <w:rFonts w:eastAsia="MS Mincho"/>
          <w:rtl/>
        </w:rPr>
        <w:t xml:space="preserve"> به یکدیگر نگاه می‏کردند</w:t>
      </w:r>
      <w:r w:rsidRPr="00B33F8F">
        <w:rPr>
          <w:rStyle w:val="Char4"/>
          <w:rFonts w:eastAsia="MS Mincho" w:hint="cs"/>
          <w:rtl/>
        </w:rPr>
        <w:t>.</w:t>
      </w:r>
      <w:r w:rsidRPr="00B33F8F">
        <w:rPr>
          <w:rStyle w:val="Char4"/>
          <w:rFonts w:eastAsia="MS Mincho"/>
          <w:rtl/>
        </w:rPr>
        <w:t xml:space="preserve"> اما موسی </w:t>
      </w:r>
      <w:r w:rsidRPr="00B33F8F">
        <w:rPr>
          <w:rStyle w:val="Char4"/>
          <w:rFonts w:eastAsia="MS Mincho"/>
          <w:rtl/>
        </w:rPr>
        <w:sym w:font="AGA Arabesque" w:char="F075"/>
      </w:r>
      <w:r w:rsidRPr="00B33F8F">
        <w:rPr>
          <w:rStyle w:val="Char4"/>
          <w:rFonts w:eastAsia="MS Mincho"/>
          <w:rtl/>
        </w:rPr>
        <w:t xml:space="preserve"> </w:t>
      </w:r>
      <w:r w:rsidRPr="004808B9">
        <w:rPr>
          <w:rStyle w:val="Char4"/>
          <w:rFonts w:eastAsia="MS Mincho" w:hint="cs"/>
          <w:spacing w:val="-4"/>
          <w:rtl/>
        </w:rPr>
        <w:t>به</w:t>
      </w:r>
      <w:r w:rsidRPr="004808B9">
        <w:rPr>
          <w:rStyle w:val="Char4"/>
          <w:rFonts w:eastAsia="MS Mincho"/>
          <w:spacing w:val="-4"/>
          <w:rtl/>
        </w:rPr>
        <w:t xml:space="preserve"> تنهایی غسل می‏کرد</w:t>
      </w:r>
      <w:r w:rsidRPr="004808B9">
        <w:rPr>
          <w:rStyle w:val="Char4"/>
          <w:rFonts w:eastAsia="MS Mincho" w:hint="cs"/>
          <w:spacing w:val="-4"/>
          <w:rtl/>
        </w:rPr>
        <w:t>.</w:t>
      </w:r>
      <w:r w:rsidRPr="004808B9">
        <w:rPr>
          <w:rStyle w:val="Char4"/>
          <w:rFonts w:eastAsia="MS Mincho"/>
          <w:spacing w:val="-4"/>
          <w:rtl/>
        </w:rPr>
        <w:t xml:space="preserve"> بنی اسرائیل ‏گفتند: </w:t>
      </w:r>
      <w:r w:rsidRPr="004808B9">
        <w:rPr>
          <w:rStyle w:val="Char4"/>
          <w:rFonts w:eastAsia="MS Mincho" w:hint="cs"/>
          <w:spacing w:val="-4"/>
          <w:rtl/>
        </w:rPr>
        <w:t xml:space="preserve">سوگند به الله، چون </w:t>
      </w:r>
      <w:r w:rsidRPr="004808B9">
        <w:rPr>
          <w:rStyle w:val="Char4"/>
          <w:rFonts w:eastAsia="MS Mincho"/>
          <w:spacing w:val="-4"/>
          <w:rtl/>
        </w:rPr>
        <w:t xml:space="preserve">موسی ورم بیضه </w:t>
      </w:r>
      <w:r w:rsidRPr="004808B9">
        <w:rPr>
          <w:rStyle w:val="Char4"/>
          <w:rFonts w:eastAsia="MS Mincho" w:hint="cs"/>
          <w:spacing w:val="-4"/>
          <w:rtl/>
        </w:rPr>
        <w:t xml:space="preserve">دارد، با ما </w:t>
      </w:r>
      <w:r w:rsidRPr="004808B9">
        <w:rPr>
          <w:rStyle w:val="Char4"/>
          <w:rFonts w:eastAsia="MS Mincho"/>
          <w:spacing w:val="-4"/>
          <w:rtl/>
        </w:rPr>
        <w:t xml:space="preserve">غسل </w:t>
      </w:r>
      <w:r w:rsidRPr="004808B9">
        <w:rPr>
          <w:rStyle w:val="Char4"/>
          <w:rFonts w:eastAsia="MS Mincho" w:hint="cs"/>
          <w:spacing w:val="-4"/>
          <w:rtl/>
        </w:rPr>
        <w:t>ن</w:t>
      </w:r>
      <w:r w:rsidRPr="004808B9">
        <w:rPr>
          <w:rStyle w:val="Char4"/>
          <w:rFonts w:eastAsia="MS Mincho"/>
          <w:spacing w:val="-4"/>
          <w:rtl/>
        </w:rPr>
        <w:t>می‏کند</w:t>
      </w:r>
      <w:r w:rsidRPr="004808B9">
        <w:rPr>
          <w:rStyle w:val="Char4"/>
          <w:rFonts w:eastAsia="MS Mincho" w:hint="cs"/>
          <w:spacing w:val="-4"/>
          <w:rtl/>
        </w:rPr>
        <w:t>.</w:t>
      </w:r>
      <w:r w:rsidRPr="004808B9">
        <w:rPr>
          <w:rStyle w:val="Char4"/>
          <w:rFonts w:eastAsia="MS Mincho"/>
          <w:spacing w:val="-4"/>
          <w:rtl/>
        </w:rPr>
        <w:t xml:space="preserve"> روزی</w:t>
      </w:r>
      <w:r w:rsidRPr="004808B9">
        <w:rPr>
          <w:rStyle w:val="Char4"/>
          <w:rFonts w:eastAsia="MS Mincho" w:hint="cs"/>
          <w:spacing w:val="-4"/>
          <w:rtl/>
        </w:rPr>
        <w:t>،</w:t>
      </w:r>
      <w:r w:rsidRPr="004808B9">
        <w:rPr>
          <w:rStyle w:val="Char4"/>
          <w:rFonts w:eastAsia="MS Mincho"/>
          <w:spacing w:val="-4"/>
          <w:rtl/>
        </w:rPr>
        <w:t xml:space="preserve"> موسی </w:t>
      </w:r>
      <w:r w:rsidRPr="004808B9">
        <w:rPr>
          <w:rStyle w:val="Char4"/>
          <w:rFonts w:eastAsia="MS Mincho"/>
          <w:spacing w:val="-4"/>
          <w:rtl/>
        </w:rPr>
        <w:sym w:font="AGA Arabesque" w:char="F075"/>
      </w:r>
      <w:r w:rsidRPr="004808B9">
        <w:rPr>
          <w:rStyle w:val="Char4"/>
          <w:rFonts w:eastAsia="MS Mincho"/>
          <w:spacing w:val="-4"/>
          <w:rtl/>
        </w:rPr>
        <w:t xml:space="preserve"> لباس</w:t>
      </w:r>
      <w:r w:rsidR="00F460C0" w:rsidRPr="004808B9">
        <w:rPr>
          <w:rStyle w:val="Char4"/>
          <w:rFonts w:eastAsia="MS Mincho" w:hint="cs"/>
          <w:spacing w:val="-4"/>
          <w:rtl/>
        </w:rPr>
        <w:t>‌</w:t>
      </w:r>
      <w:r w:rsidRPr="004808B9">
        <w:rPr>
          <w:rStyle w:val="Char4"/>
          <w:rFonts w:eastAsia="MS Mincho"/>
          <w:spacing w:val="-4"/>
          <w:rtl/>
        </w:rPr>
        <w:t>ه</w:t>
      </w:r>
      <w:r w:rsidRPr="004808B9">
        <w:rPr>
          <w:rStyle w:val="Char4"/>
          <w:rFonts w:eastAsia="MS Mincho" w:hint="cs"/>
          <w:spacing w:val="-4"/>
          <w:rtl/>
        </w:rPr>
        <w:t>ایش</w:t>
      </w:r>
      <w:r w:rsidRPr="004808B9">
        <w:rPr>
          <w:rStyle w:val="Char4"/>
          <w:rFonts w:eastAsia="MS Mincho"/>
          <w:spacing w:val="-4"/>
          <w:rtl/>
        </w:rPr>
        <w:t xml:space="preserve"> را </w:t>
      </w:r>
      <w:r w:rsidRPr="004808B9">
        <w:rPr>
          <w:rStyle w:val="Char4"/>
          <w:rFonts w:eastAsia="MS Mincho" w:hint="cs"/>
          <w:spacing w:val="-4"/>
          <w:rtl/>
        </w:rPr>
        <w:t>در</w:t>
      </w:r>
      <w:r w:rsidRPr="004808B9">
        <w:rPr>
          <w:rStyle w:val="Char4"/>
          <w:rFonts w:eastAsia="MS Mincho"/>
          <w:spacing w:val="-4"/>
          <w:rtl/>
        </w:rPr>
        <w:t xml:space="preserve"> آورد</w:t>
      </w:r>
      <w:r w:rsidRPr="004808B9">
        <w:rPr>
          <w:rStyle w:val="Char4"/>
          <w:rFonts w:eastAsia="MS Mincho" w:hint="cs"/>
          <w:spacing w:val="-4"/>
          <w:rtl/>
        </w:rPr>
        <w:t xml:space="preserve"> و</w:t>
      </w:r>
      <w:r w:rsidRPr="004808B9">
        <w:rPr>
          <w:rStyle w:val="Char4"/>
          <w:rFonts w:eastAsia="MS Mincho"/>
          <w:spacing w:val="-4"/>
          <w:rtl/>
        </w:rPr>
        <w:t xml:space="preserve"> روی سنگی گذاشت تا غسل کند</w:t>
      </w:r>
      <w:r w:rsidRPr="004808B9">
        <w:rPr>
          <w:rStyle w:val="Char4"/>
          <w:rFonts w:eastAsia="MS Mincho" w:hint="cs"/>
          <w:spacing w:val="-4"/>
          <w:rtl/>
        </w:rPr>
        <w:t>.</w:t>
      </w:r>
      <w:r w:rsidRPr="004808B9">
        <w:rPr>
          <w:rStyle w:val="Char4"/>
          <w:rFonts w:eastAsia="MS Mincho"/>
          <w:spacing w:val="-4"/>
          <w:rtl/>
        </w:rPr>
        <w:t xml:space="preserve"> آن سنگ</w:t>
      </w:r>
      <w:r w:rsidRPr="004808B9">
        <w:rPr>
          <w:rStyle w:val="Char4"/>
          <w:rFonts w:eastAsia="MS Mincho" w:hint="cs"/>
          <w:spacing w:val="-4"/>
          <w:rtl/>
        </w:rPr>
        <w:t>،</w:t>
      </w:r>
      <w:r w:rsidRPr="004808B9">
        <w:rPr>
          <w:rStyle w:val="Char4"/>
          <w:rFonts w:eastAsia="MS Mincho"/>
          <w:spacing w:val="-4"/>
          <w:rtl/>
        </w:rPr>
        <w:t xml:space="preserve"> لباس</w:t>
      </w:r>
      <w:r w:rsidR="00F460C0" w:rsidRPr="004808B9">
        <w:rPr>
          <w:rStyle w:val="Char4"/>
          <w:rFonts w:eastAsia="MS Mincho" w:hint="cs"/>
          <w:spacing w:val="-4"/>
          <w:rtl/>
        </w:rPr>
        <w:t>‌</w:t>
      </w:r>
      <w:r w:rsidRPr="004808B9">
        <w:rPr>
          <w:rStyle w:val="Char4"/>
          <w:rFonts w:eastAsia="MS Mincho" w:hint="cs"/>
          <w:spacing w:val="-4"/>
          <w:rtl/>
        </w:rPr>
        <w:t>های</w:t>
      </w:r>
      <w:r w:rsidRPr="004808B9">
        <w:rPr>
          <w:rStyle w:val="Char4"/>
          <w:rFonts w:eastAsia="MS Mincho"/>
          <w:spacing w:val="-4"/>
          <w:rtl/>
        </w:rPr>
        <w:t xml:space="preserve"> موسی </w:t>
      </w:r>
      <w:r w:rsidRPr="004808B9">
        <w:rPr>
          <w:rStyle w:val="Char4"/>
          <w:rFonts w:eastAsia="MS Mincho" w:hint="eastAsia"/>
          <w:spacing w:val="-4"/>
          <w:rtl/>
        </w:rPr>
        <w:sym w:font="AGA Arabesque" w:char="F075"/>
      </w:r>
      <w:r w:rsidRPr="004808B9">
        <w:rPr>
          <w:rStyle w:val="Char4"/>
          <w:rFonts w:eastAsia="MS Mincho" w:hint="cs"/>
          <w:spacing w:val="-4"/>
          <w:rtl/>
        </w:rPr>
        <w:t xml:space="preserve"> </w:t>
      </w:r>
      <w:r w:rsidRPr="004808B9">
        <w:rPr>
          <w:rStyle w:val="Char4"/>
          <w:rFonts w:eastAsia="MS Mincho"/>
          <w:spacing w:val="-4"/>
          <w:rtl/>
        </w:rPr>
        <w:t>را برداشت</w:t>
      </w:r>
      <w:r w:rsidRPr="004808B9">
        <w:rPr>
          <w:rStyle w:val="Char4"/>
          <w:rFonts w:eastAsia="MS Mincho" w:hint="cs"/>
          <w:spacing w:val="-4"/>
          <w:rtl/>
        </w:rPr>
        <w:t xml:space="preserve"> و فرار کرد؛</w:t>
      </w:r>
      <w:r w:rsidRPr="004808B9">
        <w:rPr>
          <w:rStyle w:val="Char4"/>
          <w:rFonts w:eastAsia="MS Mincho"/>
          <w:spacing w:val="-4"/>
          <w:rtl/>
        </w:rPr>
        <w:t xml:space="preserve"> موسی </w:t>
      </w:r>
      <w:r w:rsidRPr="004808B9">
        <w:rPr>
          <w:rStyle w:val="Char4"/>
          <w:rFonts w:eastAsia="MS Mincho" w:hint="eastAsia"/>
          <w:spacing w:val="-4"/>
          <w:rtl/>
        </w:rPr>
        <w:sym w:font="AGA Arabesque" w:char="F075"/>
      </w:r>
      <w:r w:rsidRPr="004808B9">
        <w:rPr>
          <w:rStyle w:val="Char4"/>
          <w:rFonts w:eastAsia="MS Mincho" w:hint="cs"/>
          <w:spacing w:val="-4"/>
          <w:rtl/>
        </w:rPr>
        <w:t xml:space="preserve"> </w:t>
      </w:r>
      <w:r w:rsidRPr="004808B9">
        <w:rPr>
          <w:rStyle w:val="Char4"/>
          <w:rFonts w:eastAsia="MS Mincho"/>
          <w:spacing w:val="-4"/>
          <w:rtl/>
        </w:rPr>
        <w:t>دنبال سنگ به راه افتاد و</w:t>
      </w:r>
      <w:r w:rsidRPr="004808B9">
        <w:rPr>
          <w:rStyle w:val="Char4"/>
          <w:rFonts w:eastAsia="MS Mincho" w:hint="cs"/>
          <w:spacing w:val="-4"/>
          <w:rtl/>
        </w:rPr>
        <w:t xml:space="preserve"> </w:t>
      </w:r>
      <w:r w:rsidRPr="004808B9">
        <w:rPr>
          <w:rStyle w:val="Char4"/>
          <w:rFonts w:eastAsia="MS Mincho"/>
          <w:spacing w:val="-4"/>
          <w:rtl/>
        </w:rPr>
        <w:t>فریاد زد:</w:t>
      </w:r>
      <w:r w:rsidRPr="004808B9">
        <w:rPr>
          <w:rStyle w:val="Char4"/>
          <w:rFonts w:eastAsia="MS Mincho" w:hint="cs"/>
          <w:spacing w:val="-4"/>
          <w:rtl/>
        </w:rPr>
        <w:t xml:space="preserve"> </w:t>
      </w:r>
      <w:r w:rsidRPr="004808B9">
        <w:rPr>
          <w:rStyle w:val="Char4"/>
          <w:rFonts w:eastAsia="MS Mincho"/>
          <w:spacing w:val="-4"/>
          <w:rtl/>
        </w:rPr>
        <w:t>ای سنگ</w:t>
      </w:r>
      <w:r w:rsidRPr="004808B9">
        <w:rPr>
          <w:rStyle w:val="Char4"/>
          <w:rFonts w:eastAsia="MS Mincho" w:hint="cs"/>
          <w:spacing w:val="-4"/>
          <w:rtl/>
        </w:rPr>
        <w:t>!</w:t>
      </w:r>
      <w:r w:rsidRPr="004808B9">
        <w:rPr>
          <w:rStyle w:val="Char4"/>
          <w:rFonts w:eastAsia="MS Mincho"/>
          <w:spacing w:val="-4"/>
          <w:rtl/>
        </w:rPr>
        <w:t xml:space="preserve"> لباس</w:t>
      </w:r>
      <w:r w:rsidR="00F460C0" w:rsidRPr="004808B9">
        <w:rPr>
          <w:rStyle w:val="Char4"/>
          <w:rFonts w:eastAsia="MS Mincho" w:hint="cs"/>
          <w:spacing w:val="-4"/>
          <w:rtl/>
        </w:rPr>
        <w:t>‌</w:t>
      </w:r>
      <w:r w:rsidRPr="004808B9">
        <w:rPr>
          <w:rStyle w:val="Char4"/>
          <w:rFonts w:eastAsia="MS Mincho"/>
          <w:spacing w:val="-4"/>
          <w:rtl/>
        </w:rPr>
        <w:t>هایم</w:t>
      </w:r>
      <w:r w:rsidRPr="004808B9">
        <w:rPr>
          <w:rStyle w:val="Char4"/>
          <w:rFonts w:eastAsia="MS Mincho" w:hint="cs"/>
          <w:spacing w:val="-4"/>
          <w:rtl/>
        </w:rPr>
        <w:t xml:space="preserve">؛ ای </w:t>
      </w:r>
      <w:r w:rsidRPr="004808B9">
        <w:rPr>
          <w:rStyle w:val="Char4"/>
          <w:rFonts w:eastAsia="MS Mincho"/>
          <w:spacing w:val="-4"/>
          <w:rtl/>
        </w:rPr>
        <w:t>سنگ</w:t>
      </w:r>
      <w:r w:rsidRPr="004808B9">
        <w:rPr>
          <w:rStyle w:val="Char4"/>
          <w:rFonts w:eastAsia="MS Mincho" w:hint="cs"/>
          <w:spacing w:val="-4"/>
          <w:rtl/>
        </w:rPr>
        <w:t>!</w:t>
      </w:r>
      <w:r w:rsidRPr="004808B9">
        <w:rPr>
          <w:rStyle w:val="Char4"/>
          <w:rFonts w:eastAsia="MS Mincho"/>
          <w:spacing w:val="-4"/>
          <w:rtl/>
        </w:rPr>
        <w:t xml:space="preserve"> لباس</w:t>
      </w:r>
      <w:r w:rsidR="00F460C0" w:rsidRPr="004808B9">
        <w:rPr>
          <w:rStyle w:val="Char4"/>
          <w:rFonts w:eastAsia="MS Mincho" w:hint="cs"/>
          <w:spacing w:val="-4"/>
          <w:rtl/>
        </w:rPr>
        <w:t>‌</w:t>
      </w:r>
      <w:r w:rsidRPr="004808B9">
        <w:rPr>
          <w:rStyle w:val="Char4"/>
          <w:rFonts w:eastAsia="MS Mincho"/>
          <w:spacing w:val="-4"/>
          <w:rtl/>
        </w:rPr>
        <w:t>هایم</w:t>
      </w:r>
      <w:r w:rsidRPr="004808B9">
        <w:rPr>
          <w:rStyle w:val="Char4"/>
          <w:rFonts w:eastAsia="MS Mincho" w:hint="cs"/>
          <w:spacing w:val="-4"/>
          <w:rtl/>
        </w:rPr>
        <w:t xml:space="preserve"> (را کجا </w:t>
      </w:r>
      <w:r w:rsidRPr="00B33F8F">
        <w:rPr>
          <w:rStyle w:val="Char4"/>
          <w:rFonts w:eastAsia="MS Mincho" w:hint="cs"/>
          <w:rtl/>
        </w:rPr>
        <w:t>می‌بری)؟</w:t>
      </w:r>
      <w:r w:rsidRPr="00B33F8F">
        <w:rPr>
          <w:rStyle w:val="Char4"/>
          <w:rFonts w:eastAsia="MS Mincho"/>
          <w:rtl/>
        </w:rPr>
        <w:t xml:space="preserve"> </w:t>
      </w:r>
      <w:r w:rsidRPr="00B33F8F">
        <w:rPr>
          <w:rStyle w:val="Char4"/>
          <w:rFonts w:eastAsia="MS Mincho" w:hint="cs"/>
          <w:rtl/>
        </w:rPr>
        <w:t xml:space="preserve">تا اینکه </w:t>
      </w:r>
      <w:r w:rsidRPr="00B33F8F">
        <w:rPr>
          <w:rStyle w:val="Char4"/>
          <w:rFonts w:eastAsia="MS Mincho"/>
          <w:rtl/>
        </w:rPr>
        <w:t>بنی اسرائیل موسی را دید</w:t>
      </w:r>
      <w:r w:rsidRPr="00B33F8F">
        <w:rPr>
          <w:rStyle w:val="Char4"/>
          <w:rFonts w:eastAsia="MS Mincho" w:hint="cs"/>
          <w:rtl/>
        </w:rPr>
        <w:t>ند</w:t>
      </w:r>
      <w:r w:rsidRPr="00B33F8F">
        <w:rPr>
          <w:rStyle w:val="Char4"/>
          <w:rFonts w:eastAsia="MS Mincho"/>
          <w:rtl/>
        </w:rPr>
        <w:t xml:space="preserve"> و گفتند: سوگند</w:t>
      </w:r>
      <w:r w:rsidRPr="00B33F8F">
        <w:rPr>
          <w:rStyle w:val="Char4"/>
          <w:rFonts w:eastAsia="MS Mincho" w:hint="cs"/>
          <w:rtl/>
        </w:rPr>
        <w:t xml:space="preserve"> به الله</w:t>
      </w:r>
      <w:r w:rsidRPr="00B33F8F">
        <w:rPr>
          <w:rStyle w:val="Char4"/>
          <w:rFonts w:eastAsia="MS Mincho"/>
          <w:rtl/>
        </w:rPr>
        <w:t>، موسی هیچ بیماری</w:t>
      </w:r>
      <w:r w:rsidRPr="00B33F8F">
        <w:rPr>
          <w:rStyle w:val="Char4"/>
          <w:rFonts w:eastAsia="MS Mincho" w:hint="cs"/>
          <w:rtl/>
        </w:rPr>
        <w:t>‌ای</w:t>
      </w:r>
      <w:r w:rsidRPr="00B33F8F">
        <w:rPr>
          <w:rStyle w:val="Char4"/>
          <w:rFonts w:eastAsia="MS Mincho"/>
          <w:rtl/>
        </w:rPr>
        <w:t xml:space="preserve"> ندارد</w:t>
      </w:r>
      <w:r w:rsidRPr="00B33F8F">
        <w:rPr>
          <w:rStyle w:val="Char4"/>
          <w:rFonts w:eastAsia="MS Mincho" w:hint="cs"/>
          <w:rtl/>
        </w:rPr>
        <w:t>.</w:t>
      </w:r>
      <w:r w:rsidRPr="00B33F8F">
        <w:rPr>
          <w:rStyle w:val="Char4"/>
          <w:rFonts w:eastAsia="MS Mincho"/>
          <w:rtl/>
        </w:rPr>
        <w:t xml:space="preserve"> آنگاه</w:t>
      </w:r>
      <w:r w:rsidRPr="00B33F8F">
        <w:rPr>
          <w:rStyle w:val="Char4"/>
          <w:rFonts w:eastAsia="MS Mincho" w:hint="cs"/>
          <w:rtl/>
        </w:rPr>
        <w:t>،</w:t>
      </w:r>
      <w:r w:rsidRPr="00B33F8F">
        <w:rPr>
          <w:rStyle w:val="Char4"/>
          <w:rFonts w:eastAsia="MS Mincho"/>
          <w:rtl/>
        </w:rPr>
        <w:t xml:space="preserve"> سنگ توقف کرد و موسی </w:t>
      </w:r>
      <w:r w:rsidRPr="00B33F8F">
        <w:rPr>
          <w:rStyle w:val="Char4"/>
          <w:rFonts w:eastAsia="MS Mincho"/>
          <w:rtl/>
        </w:rPr>
        <w:sym w:font="AGA Arabesque" w:char="F075"/>
      </w:r>
      <w:r w:rsidRPr="00B33F8F">
        <w:rPr>
          <w:rStyle w:val="Char4"/>
          <w:rFonts w:eastAsia="MS Mincho"/>
          <w:rtl/>
        </w:rPr>
        <w:t xml:space="preserve"> لباس</w:t>
      </w:r>
      <w:r w:rsidR="00B33F8F">
        <w:rPr>
          <w:rStyle w:val="Char4"/>
          <w:rFonts w:eastAsia="MS Mincho" w:hint="cs"/>
          <w:rtl/>
        </w:rPr>
        <w:t>‌</w:t>
      </w:r>
      <w:r w:rsidRPr="00B33F8F">
        <w:rPr>
          <w:rStyle w:val="Char4"/>
          <w:rFonts w:eastAsia="MS Mincho" w:hint="cs"/>
          <w:rtl/>
        </w:rPr>
        <w:t xml:space="preserve">هایش </w:t>
      </w:r>
      <w:r w:rsidRPr="00B33F8F">
        <w:rPr>
          <w:rStyle w:val="Char4"/>
          <w:rFonts w:eastAsia="MS Mincho"/>
          <w:rtl/>
        </w:rPr>
        <w:t xml:space="preserve">را </w:t>
      </w:r>
      <w:r w:rsidRPr="00B33F8F">
        <w:rPr>
          <w:rStyle w:val="Char4"/>
          <w:rFonts w:eastAsia="MS Mincho" w:hint="cs"/>
          <w:rtl/>
        </w:rPr>
        <w:t>بر</w:t>
      </w:r>
      <w:r w:rsidRPr="00B33F8F">
        <w:rPr>
          <w:rStyle w:val="Char4"/>
          <w:rFonts w:eastAsia="MS Mincho"/>
          <w:rtl/>
        </w:rPr>
        <w:t xml:space="preserve">گرفت و </w:t>
      </w:r>
      <w:r w:rsidRPr="00B33F8F">
        <w:rPr>
          <w:rStyle w:val="Char4"/>
          <w:rFonts w:eastAsia="MS Mincho" w:hint="cs"/>
          <w:rtl/>
        </w:rPr>
        <w:t xml:space="preserve">چند ضربه به </w:t>
      </w:r>
      <w:r w:rsidRPr="00B33F8F">
        <w:rPr>
          <w:rStyle w:val="Char4"/>
          <w:rFonts w:eastAsia="MS Mincho"/>
          <w:rtl/>
        </w:rPr>
        <w:t>سنگ</w:t>
      </w:r>
      <w:r w:rsidRPr="00B33F8F">
        <w:rPr>
          <w:rStyle w:val="Char4"/>
          <w:rFonts w:eastAsia="MS Mincho" w:hint="cs"/>
          <w:rtl/>
        </w:rPr>
        <w:t xml:space="preserve"> زد»</w:t>
      </w:r>
      <w:r w:rsidRPr="00B33F8F">
        <w:rPr>
          <w:rStyle w:val="Char4"/>
          <w:rFonts w:eastAsia="MS Mincho"/>
          <w:rtl/>
        </w:rPr>
        <w:t xml:space="preserve">. راوی می‏گوید: </w:t>
      </w:r>
      <w:r w:rsidRPr="00B33F8F">
        <w:rPr>
          <w:rStyle w:val="Char4"/>
          <w:rFonts w:eastAsia="MS Mincho" w:hint="cs"/>
          <w:rtl/>
        </w:rPr>
        <w:t xml:space="preserve">سوگند به الله، اثر </w:t>
      </w:r>
      <w:r w:rsidRPr="00B33F8F">
        <w:rPr>
          <w:rStyle w:val="Char4"/>
          <w:rFonts w:eastAsia="MS Mincho"/>
          <w:rtl/>
        </w:rPr>
        <w:t>شش یا هفت ضرب</w:t>
      </w:r>
      <w:r w:rsidRPr="00B33F8F">
        <w:rPr>
          <w:rStyle w:val="Char4"/>
          <w:rFonts w:eastAsia="MS Mincho" w:hint="cs"/>
          <w:rtl/>
        </w:rPr>
        <w:t xml:space="preserve">ه، بر </w:t>
      </w:r>
      <w:r w:rsidRPr="00B33F8F">
        <w:rPr>
          <w:rStyle w:val="Char4"/>
          <w:rFonts w:eastAsia="MS Mincho"/>
          <w:rtl/>
        </w:rPr>
        <w:t>روی سنگ</w:t>
      </w:r>
      <w:r w:rsidRPr="00B33F8F">
        <w:rPr>
          <w:rStyle w:val="Char4"/>
          <w:rFonts w:eastAsia="MS Mincho" w:hint="cs"/>
          <w:rtl/>
        </w:rPr>
        <w:t xml:space="preserve"> دیده شد</w:t>
      </w:r>
      <w:r w:rsidRPr="00B33F8F">
        <w:rPr>
          <w:rStyle w:val="Char4"/>
          <w:rFonts w:eastAsia="MS Mincho"/>
          <w:rtl/>
        </w:rPr>
        <w:t>.</w:t>
      </w:r>
    </w:p>
    <w:p w:rsidR="001C7CAE" w:rsidRPr="008707F4" w:rsidRDefault="001C7CAE" w:rsidP="001C7CAE">
      <w:pPr>
        <w:pStyle w:val="a2"/>
        <w:rPr>
          <w:rtl/>
        </w:rPr>
      </w:pPr>
      <w:bookmarkStart w:id="620" w:name="_Toc256337529"/>
      <w:bookmarkStart w:id="621" w:name="_Toc256339483"/>
      <w:bookmarkStart w:id="622" w:name="_Toc261194139"/>
      <w:bookmarkStart w:id="623" w:name="_Toc445895425"/>
      <w:bookmarkStart w:id="624" w:name="_Toc448059519"/>
      <w:r w:rsidRPr="008707F4">
        <w:rPr>
          <w:rFonts w:hint="cs"/>
          <w:rtl/>
        </w:rPr>
        <w:t>باب(8): نه</w:t>
      </w:r>
      <w:r w:rsidRPr="004C7703">
        <w:rPr>
          <w:rFonts w:hint="cs"/>
          <w:rtl/>
        </w:rPr>
        <w:t>ی</w:t>
      </w:r>
      <w:r w:rsidRPr="008707F4">
        <w:rPr>
          <w:rFonts w:hint="cs"/>
          <w:rtl/>
        </w:rPr>
        <w:t xml:space="preserve"> از نگاه </w:t>
      </w:r>
      <w:r w:rsidRPr="004C7703">
        <w:rPr>
          <w:rFonts w:hint="cs"/>
          <w:rtl/>
        </w:rPr>
        <w:t>ک</w:t>
      </w:r>
      <w:r w:rsidRPr="008707F4">
        <w:rPr>
          <w:rFonts w:hint="cs"/>
          <w:rtl/>
        </w:rPr>
        <w:t>ردن به عورت مرد و زن</w:t>
      </w:r>
      <w:bookmarkEnd w:id="620"/>
      <w:bookmarkEnd w:id="621"/>
      <w:bookmarkEnd w:id="622"/>
      <w:bookmarkEnd w:id="623"/>
      <w:bookmarkEnd w:id="624"/>
    </w:p>
    <w:p w:rsidR="001C7CAE" w:rsidRPr="00423AB6" w:rsidRDefault="001C7CAE" w:rsidP="00DB04C7">
      <w:pPr>
        <w:widowControl w:val="0"/>
        <w:ind w:firstLine="397"/>
        <w:jc w:val="both"/>
        <w:rPr>
          <w:rStyle w:val="Char3"/>
          <w:rtl/>
        </w:rPr>
      </w:pPr>
      <w:r w:rsidRPr="00F460C0">
        <w:rPr>
          <w:rStyle w:val="Char4"/>
          <w:rtl/>
        </w:rPr>
        <w:t>159</w:t>
      </w:r>
      <w:r w:rsidR="00F460C0">
        <w:rPr>
          <w:rStyle w:val="Char4"/>
          <w:rFonts w:hint="cs"/>
          <w:rtl/>
        </w:rPr>
        <w:t>-</w:t>
      </w:r>
      <w:r w:rsidRPr="004808B9">
        <w:rPr>
          <w:rStyle w:val="Char3"/>
          <w:rtl/>
        </w:rPr>
        <w:t xml:space="preserve"> عَنْ أَبِي سَعِيدٍ الْخُدْرِيِّ</w:t>
      </w:r>
      <w:r w:rsidR="00F07463" w:rsidRPr="00F07463">
        <w:rPr>
          <w:rStyle w:val="Char3"/>
          <w:rFonts w:cs="CTraditional Arabic" w:hint="cs"/>
          <w:rtl/>
        </w:rPr>
        <w:t xml:space="preserve"> س</w:t>
      </w:r>
      <w:r w:rsidR="00560EFD" w:rsidRPr="00560EFD">
        <w:rPr>
          <w:rStyle w:val="Char3"/>
          <w:rFonts w:hint="cs"/>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لا</w:t>
      </w:r>
      <w:r w:rsidRPr="004808B9">
        <w:rPr>
          <w:rStyle w:val="Char3"/>
          <w:rFonts w:hint="cs"/>
          <w:rtl/>
        </w:rPr>
        <w:t>َ</w:t>
      </w:r>
      <w:r w:rsidRPr="004808B9">
        <w:rPr>
          <w:rStyle w:val="Char3"/>
          <w:rtl/>
        </w:rPr>
        <w:t xml:space="preserve"> يَنْظُرُ الرَّجُلُ إِلَى عَوْرَةِ الرَّجُلِ</w:t>
      </w:r>
      <w:r w:rsidRPr="004808B9">
        <w:rPr>
          <w:rStyle w:val="Char3"/>
          <w:rFonts w:hint="cs"/>
          <w:rtl/>
        </w:rPr>
        <w:t>،</w:t>
      </w:r>
      <w:r w:rsidRPr="004808B9">
        <w:rPr>
          <w:rStyle w:val="Char3"/>
          <w:rtl/>
        </w:rPr>
        <w:t xml:space="preserve"> وَلا</w:t>
      </w:r>
      <w:r w:rsidRPr="004808B9">
        <w:rPr>
          <w:rStyle w:val="Char3"/>
          <w:rFonts w:hint="cs"/>
          <w:rtl/>
        </w:rPr>
        <w:t>َ</w:t>
      </w:r>
      <w:r w:rsidRPr="004808B9">
        <w:rPr>
          <w:rStyle w:val="Char3"/>
          <w:rtl/>
        </w:rPr>
        <w:t xml:space="preserve"> الْمَرْأَةُ إِلَى عَوْرَةِ الْمَرْأَةِ</w:t>
      </w:r>
      <w:r w:rsidRPr="004808B9">
        <w:rPr>
          <w:rStyle w:val="Char3"/>
          <w:rFonts w:hint="cs"/>
          <w:rtl/>
        </w:rPr>
        <w:t>،</w:t>
      </w:r>
      <w:r w:rsidRPr="004808B9">
        <w:rPr>
          <w:rStyle w:val="Char3"/>
          <w:rtl/>
        </w:rPr>
        <w:t xml:space="preserve"> وَلا</w:t>
      </w:r>
      <w:r w:rsidRPr="004808B9">
        <w:rPr>
          <w:rStyle w:val="Char3"/>
          <w:rFonts w:hint="cs"/>
          <w:rtl/>
        </w:rPr>
        <w:t>َ</w:t>
      </w:r>
      <w:r w:rsidRPr="004808B9">
        <w:rPr>
          <w:rStyle w:val="Char3"/>
          <w:rtl/>
        </w:rPr>
        <w:t xml:space="preserve"> يُفْضِي الرَّجُلُ إِلَى الرَّجُلِ فِي ثَوْبٍ</w:t>
      </w:r>
      <w:r w:rsidRPr="001C61F1">
        <w:rPr>
          <w:rFonts w:cs="IRNazli"/>
          <w:sz w:val="14"/>
          <w:szCs w:val="14"/>
          <w:rtl/>
          <w:lang w:bidi="fa-IR"/>
        </w:rPr>
        <w:t xml:space="preserve"> </w:t>
      </w:r>
      <w:r w:rsidRPr="004808B9">
        <w:rPr>
          <w:rStyle w:val="Char3"/>
          <w:rtl/>
        </w:rPr>
        <w:t>وَاحِدٍ</w:t>
      </w:r>
      <w:r w:rsidRPr="004808B9">
        <w:rPr>
          <w:rStyle w:val="Char3"/>
          <w:rFonts w:hint="cs"/>
          <w:rtl/>
        </w:rPr>
        <w:t>،</w:t>
      </w:r>
      <w:r w:rsidRPr="004808B9">
        <w:rPr>
          <w:rStyle w:val="Char3"/>
          <w:rtl/>
        </w:rPr>
        <w:t xml:space="preserve"> وَلا</w:t>
      </w:r>
      <w:r w:rsidRPr="004808B9">
        <w:rPr>
          <w:rStyle w:val="Char3"/>
          <w:rFonts w:hint="cs"/>
          <w:rtl/>
        </w:rPr>
        <w:t>َ</w:t>
      </w:r>
      <w:r w:rsidRPr="004808B9">
        <w:rPr>
          <w:rStyle w:val="Char3"/>
          <w:rtl/>
        </w:rPr>
        <w:t xml:space="preserve"> تُفْضِي الْمَرْأَةُ إِلَى الْمَرْأَةِ فِي الثَّوْبِ الْوَاحِدِ. </w:t>
      </w:r>
      <w:r w:rsidRPr="00F460C0">
        <w:rPr>
          <w:rStyle w:val="Char4"/>
          <w:rtl/>
        </w:rPr>
        <w:t>(م/338)</w:t>
      </w:r>
    </w:p>
    <w:p w:rsidR="001C7CAE" w:rsidRPr="004808B9" w:rsidRDefault="001C7CAE" w:rsidP="001C7CAE">
      <w:pPr>
        <w:widowControl w:val="0"/>
        <w:ind w:firstLine="284"/>
        <w:jc w:val="both"/>
        <w:rPr>
          <w:rStyle w:val="Char4"/>
          <w:spacing w:val="-4"/>
          <w:rtl/>
        </w:rPr>
      </w:pPr>
      <w:r w:rsidRPr="004808B9">
        <w:rPr>
          <w:rStyle w:val="Char5"/>
          <w:rFonts w:hint="cs"/>
          <w:spacing w:val="-4"/>
          <w:rtl/>
        </w:rPr>
        <w:t>ترجمه</w:t>
      </w:r>
      <w:r w:rsidRPr="004808B9">
        <w:rPr>
          <w:rStyle w:val="Char4"/>
          <w:rFonts w:hint="cs"/>
          <w:spacing w:val="-4"/>
          <w:rtl/>
        </w:rPr>
        <w:t>: ابوسعید خدری</w:t>
      </w:r>
      <w:r w:rsidR="00D42469" w:rsidRPr="00D42469">
        <w:rPr>
          <w:rStyle w:val="Char4"/>
          <w:rFonts w:cs="CTraditional Arabic" w:hint="cs"/>
          <w:spacing w:val="-4"/>
          <w:rtl/>
        </w:rPr>
        <w:t xml:space="preserve"> س </w:t>
      </w:r>
      <w:r w:rsidRPr="004808B9">
        <w:rPr>
          <w:rStyle w:val="Char4"/>
          <w:rFonts w:hint="cs"/>
          <w:spacing w:val="-4"/>
          <w:rtl/>
        </w:rPr>
        <w:t>روایت می‌کند که رسول الله</w:t>
      </w:r>
      <w:r w:rsidR="00D42469" w:rsidRPr="00D42469">
        <w:rPr>
          <w:rStyle w:val="Char4"/>
          <w:rFonts w:cs="CTraditional Arabic" w:hint="cs"/>
          <w:spacing w:val="-4"/>
          <w:rtl/>
        </w:rPr>
        <w:t xml:space="preserve"> ص </w:t>
      </w:r>
      <w:r w:rsidRPr="004808B9">
        <w:rPr>
          <w:rStyle w:val="Char4"/>
          <w:rFonts w:hint="cs"/>
          <w:spacing w:val="-4"/>
          <w:rtl/>
        </w:rPr>
        <w:t xml:space="preserve">فرمود: «مرد به عورت </w:t>
      </w:r>
      <w:r w:rsidRPr="004808B9">
        <w:rPr>
          <w:rStyle w:val="Char4"/>
          <w:rFonts w:hint="cs"/>
          <w:spacing w:val="-4"/>
          <w:rtl/>
        </w:rPr>
        <w:lastRenderedPageBreak/>
        <w:t>مرد، و زن به عورت زن نگاه نکند. همچنین مرد با مرد، و زن با زن وارد یک پارچه نشود».</w:t>
      </w:r>
    </w:p>
    <w:p w:rsidR="001C7CAE" w:rsidRPr="001C61F1" w:rsidRDefault="001C7CAE" w:rsidP="001C7CAE">
      <w:pPr>
        <w:pStyle w:val="a2"/>
        <w:rPr>
          <w:rtl/>
        </w:rPr>
      </w:pPr>
      <w:bookmarkStart w:id="625" w:name="_Toc256337530"/>
      <w:bookmarkStart w:id="626" w:name="_Toc256339484"/>
      <w:bookmarkStart w:id="627" w:name="_Toc261194140"/>
      <w:bookmarkStart w:id="628" w:name="_Toc445895426"/>
      <w:bookmarkStart w:id="629" w:name="_Toc448059520"/>
      <w:r>
        <w:rPr>
          <w:rFonts w:hint="cs"/>
          <w:rtl/>
        </w:rPr>
        <w:t>باب(9): درباره‌ی‌</w:t>
      </w:r>
      <w:r w:rsidRPr="001C61F1">
        <w:rPr>
          <w:rFonts w:hint="cs"/>
          <w:rtl/>
        </w:rPr>
        <w:t xml:space="preserve"> رعا</w:t>
      </w:r>
      <w:r w:rsidRPr="004C7703">
        <w:rPr>
          <w:rFonts w:hint="cs"/>
          <w:rtl/>
        </w:rPr>
        <w:t>ی</w:t>
      </w:r>
      <w:r w:rsidRPr="001C61F1">
        <w:rPr>
          <w:rFonts w:hint="cs"/>
          <w:rtl/>
        </w:rPr>
        <w:t>ت ستر و پوشش و ا</w:t>
      </w:r>
      <w:r w:rsidRPr="004C7703">
        <w:rPr>
          <w:rFonts w:hint="cs"/>
          <w:rtl/>
        </w:rPr>
        <w:t>ی</w:t>
      </w:r>
      <w:r w:rsidRPr="001C61F1">
        <w:rPr>
          <w:rFonts w:hint="cs"/>
          <w:rtl/>
        </w:rPr>
        <w:t>نکه نبا</w:t>
      </w:r>
      <w:r w:rsidRPr="004C7703">
        <w:rPr>
          <w:rFonts w:hint="cs"/>
          <w:rtl/>
        </w:rPr>
        <w:t>ی</w:t>
      </w:r>
      <w:r w:rsidRPr="001C61F1">
        <w:rPr>
          <w:rFonts w:hint="cs"/>
          <w:rtl/>
        </w:rPr>
        <w:t>د انسان، عر</w:t>
      </w:r>
      <w:r w:rsidRPr="004C7703">
        <w:rPr>
          <w:rFonts w:hint="cs"/>
          <w:rtl/>
        </w:rPr>
        <w:t>ی</w:t>
      </w:r>
      <w:r w:rsidRPr="001C61F1">
        <w:rPr>
          <w:rFonts w:hint="cs"/>
          <w:rtl/>
        </w:rPr>
        <w:t>ان د</w:t>
      </w:r>
      <w:r w:rsidRPr="004C7703">
        <w:rPr>
          <w:rFonts w:hint="cs"/>
          <w:rtl/>
        </w:rPr>
        <w:t>ی</w:t>
      </w:r>
      <w:r w:rsidRPr="001C61F1">
        <w:rPr>
          <w:rFonts w:hint="cs"/>
          <w:rtl/>
        </w:rPr>
        <w:t>ده شود</w:t>
      </w:r>
      <w:bookmarkEnd w:id="625"/>
      <w:bookmarkEnd w:id="626"/>
      <w:bookmarkEnd w:id="627"/>
      <w:bookmarkEnd w:id="628"/>
      <w:bookmarkEnd w:id="629"/>
    </w:p>
    <w:p w:rsidR="001C7CAE" w:rsidRPr="004808B9" w:rsidRDefault="001C7CAE" w:rsidP="00DB04C7">
      <w:pPr>
        <w:widowControl w:val="0"/>
        <w:ind w:firstLine="397"/>
        <w:jc w:val="both"/>
        <w:rPr>
          <w:rStyle w:val="Char3"/>
          <w:rtl/>
        </w:rPr>
      </w:pPr>
      <w:r w:rsidRPr="00F460C0">
        <w:rPr>
          <w:rStyle w:val="Char4"/>
          <w:rtl/>
        </w:rPr>
        <w:t>160</w:t>
      </w:r>
      <w:r w:rsidR="00F460C0">
        <w:rPr>
          <w:rStyle w:val="Char4"/>
          <w:rFonts w:hint="cs"/>
          <w:rtl/>
        </w:rPr>
        <w:t>-</w:t>
      </w:r>
      <w:r w:rsidRPr="004808B9">
        <w:rPr>
          <w:rStyle w:val="Char3"/>
          <w:rtl/>
        </w:rPr>
        <w:t xml:space="preserve"> عَنْ جَابِرِ بْنِ عَبْدِ اللَّهِ</w:t>
      </w:r>
      <w:r w:rsidR="00F07463" w:rsidRPr="00F07463">
        <w:rPr>
          <w:rStyle w:val="Char3"/>
          <w:rFonts w:cs="CTraditional Arabic" w:hint="cs"/>
          <w:rtl/>
        </w:rPr>
        <w:t xml:space="preserve"> ب</w:t>
      </w:r>
      <w:r w:rsidR="00560EFD" w:rsidRPr="00560EFD">
        <w:rPr>
          <w:rStyle w:val="Char3"/>
          <w:rFonts w:hint="cs"/>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كَانَ يَنْقُلُ مَعَهُمُ الْحِجَارَةَ لِلْكَعْبَةِ وَعَلَيْهِ إِزَارُهُ</w:t>
      </w:r>
      <w:r w:rsidRPr="004808B9">
        <w:rPr>
          <w:rStyle w:val="Char3"/>
          <w:rFonts w:hint="cs"/>
          <w:rtl/>
        </w:rPr>
        <w:t>،</w:t>
      </w:r>
      <w:r w:rsidRPr="004808B9">
        <w:rPr>
          <w:rStyle w:val="Char3"/>
          <w:rtl/>
        </w:rPr>
        <w:t xml:space="preserve"> فَقَالَ لَهُ الْعَبَّاسُ عَمُّهُ</w:t>
      </w:r>
      <w:r w:rsidRPr="004808B9">
        <w:rPr>
          <w:rStyle w:val="Char3"/>
          <w:rFonts w:hint="cs"/>
          <w:rtl/>
        </w:rPr>
        <w:t>:</w:t>
      </w:r>
      <w:r w:rsidRPr="004808B9">
        <w:rPr>
          <w:rStyle w:val="Char3"/>
          <w:rtl/>
        </w:rPr>
        <w:t xml:space="preserve"> يَا ابْنَ أَخِي</w:t>
      </w:r>
      <w:r w:rsidRPr="004808B9">
        <w:rPr>
          <w:rStyle w:val="Char3"/>
          <w:rFonts w:hint="cs"/>
          <w:rtl/>
        </w:rPr>
        <w:t>،</w:t>
      </w:r>
      <w:r w:rsidRPr="004808B9">
        <w:rPr>
          <w:rStyle w:val="Char3"/>
          <w:rtl/>
        </w:rPr>
        <w:t xml:space="preserve"> لَوْ حَلَلْتَ إِزَارَكَ فَجَعَلْتَهُ عَلَى مَنْكِبِكَ دُونَ الْحِجَارَةِ</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فَحَلَّهُ فَجَعَلَهُ عَلَى مَنْكِبِهِ</w:t>
      </w:r>
      <w:r w:rsidRPr="004808B9">
        <w:rPr>
          <w:rStyle w:val="Char3"/>
          <w:rFonts w:hint="cs"/>
          <w:rtl/>
        </w:rPr>
        <w:t>،</w:t>
      </w:r>
      <w:r w:rsidRPr="004808B9">
        <w:rPr>
          <w:rStyle w:val="Char3"/>
          <w:rtl/>
        </w:rPr>
        <w:t xml:space="preserve"> فَسَقَطَ مَغْشِيًّا عَلَيْهِ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فَمَا رُئِيَ بَعْدَ ذَلِكَ الْيَوْمِ عُرْيَانًا. (م/340)</w:t>
      </w:r>
    </w:p>
    <w:p w:rsidR="001C7CAE" w:rsidRPr="002E320E" w:rsidRDefault="001C7CAE" w:rsidP="001C7CAE">
      <w:pPr>
        <w:pStyle w:val="PlainText"/>
        <w:widowControl w:val="0"/>
        <w:bidi/>
        <w:ind w:firstLine="284"/>
        <w:jc w:val="both"/>
        <w:rPr>
          <w:rStyle w:val="Char4"/>
          <w:rFonts w:eastAsia="MS Mincho"/>
        </w:rPr>
      </w:pPr>
      <w:r w:rsidRPr="004808B9">
        <w:rPr>
          <w:rStyle w:val="Char5"/>
          <w:rFonts w:eastAsia="MS Mincho"/>
          <w:spacing w:val="-4"/>
          <w:rtl/>
        </w:rPr>
        <w:t>ترجمه</w:t>
      </w:r>
      <w:r w:rsidRPr="004808B9">
        <w:rPr>
          <w:rStyle w:val="Char4"/>
          <w:rFonts w:eastAsia="MS Mincho"/>
          <w:spacing w:val="-4"/>
          <w:rtl/>
        </w:rPr>
        <w:t>: جابر بن عبدال</w:t>
      </w:r>
      <w:r w:rsidRPr="004808B9">
        <w:rPr>
          <w:rStyle w:val="Char4"/>
          <w:rFonts w:eastAsia="MS Mincho" w:hint="cs"/>
          <w:spacing w:val="-4"/>
          <w:rtl/>
        </w:rPr>
        <w:t>ل</w:t>
      </w:r>
      <w:r w:rsidRPr="004808B9">
        <w:rPr>
          <w:rStyle w:val="Char4"/>
          <w:rFonts w:eastAsia="MS Mincho"/>
          <w:spacing w:val="-4"/>
          <w:rtl/>
        </w:rPr>
        <w:t xml:space="preserve">ه </w:t>
      </w:r>
      <w:r w:rsidRPr="004808B9">
        <w:rPr>
          <w:rStyle w:val="Char4"/>
          <w:rFonts w:eastAsia="MS Mincho" w:cs="CTraditional Arabic" w:hint="cs"/>
          <w:spacing w:val="-4"/>
          <w:rtl/>
        </w:rPr>
        <w:t>ب</w:t>
      </w:r>
      <w:r w:rsidRPr="004808B9">
        <w:rPr>
          <w:rStyle w:val="Char4"/>
          <w:rFonts w:eastAsia="MS Mincho" w:hint="cs"/>
          <w:spacing w:val="-4"/>
          <w:rtl/>
        </w:rPr>
        <w:t xml:space="preserve"> </w:t>
      </w:r>
      <w:r w:rsidRPr="004808B9">
        <w:rPr>
          <w:rStyle w:val="Char4"/>
          <w:rFonts w:eastAsia="MS Mincho"/>
          <w:spacing w:val="-4"/>
          <w:rtl/>
        </w:rPr>
        <w:t>می‏گوید:</w:t>
      </w:r>
      <w:r w:rsidRPr="004808B9">
        <w:rPr>
          <w:rStyle w:val="Char4"/>
          <w:rFonts w:eastAsia="MS Mincho" w:hint="cs"/>
          <w:spacing w:val="-4"/>
          <w:rtl/>
        </w:rPr>
        <w:t xml:space="preserve"> </w:t>
      </w:r>
      <w:r w:rsidRPr="004808B9">
        <w:rPr>
          <w:rStyle w:val="Char4"/>
          <w:rFonts w:eastAsia="MS Mincho"/>
          <w:spacing w:val="-4"/>
          <w:rtl/>
        </w:rPr>
        <w:t>رسول الله</w:t>
      </w:r>
      <w:r w:rsidR="00D42469" w:rsidRPr="00D42469">
        <w:rPr>
          <w:rStyle w:val="Char4"/>
          <w:rFonts w:eastAsia="MS Mincho" w:cs="CTraditional Arabic"/>
          <w:spacing w:val="-4"/>
          <w:rtl/>
        </w:rPr>
        <w:t xml:space="preserve"> ص </w:t>
      </w:r>
      <w:r w:rsidRPr="004808B9">
        <w:rPr>
          <w:rStyle w:val="Char4"/>
          <w:rFonts w:eastAsia="MS Mincho" w:hint="cs"/>
          <w:spacing w:val="-4"/>
          <w:rtl/>
        </w:rPr>
        <w:t xml:space="preserve">(قبل از بعثت) هنگام تعمیرکعبه، </w:t>
      </w:r>
      <w:r w:rsidRPr="004808B9">
        <w:rPr>
          <w:rStyle w:val="Char4"/>
          <w:rFonts w:eastAsia="MS Mincho"/>
          <w:spacing w:val="-4"/>
          <w:rtl/>
        </w:rPr>
        <w:t>همراه سایر قریش</w:t>
      </w:r>
      <w:r w:rsidRPr="004808B9">
        <w:rPr>
          <w:rStyle w:val="Char4"/>
          <w:rFonts w:eastAsia="MS Mincho" w:hint="cs"/>
          <w:spacing w:val="-4"/>
          <w:rtl/>
        </w:rPr>
        <w:t>،</w:t>
      </w:r>
      <w:r w:rsidRPr="004808B9">
        <w:rPr>
          <w:rStyle w:val="Char4"/>
          <w:rFonts w:eastAsia="MS Mincho"/>
          <w:spacing w:val="-4"/>
          <w:rtl/>
        </w:rPr>
        <w:t xml:space="preserve"> سن</w:t>
      </w:r>
      <w:r w:rsidRPr="004808B9">
        <w:rPr>
          <w:rStyle w:val="Char4"/>
          <w:rFonts w:eastAsia="MS Mincho" w:hint="cs"/>
          <w:spacing w:val="-4"/>
          <w:rtl/>
        </w:rPr>
        <w:t>گ</w:t>
      </w:r>
      <w:r w:rsidRPr="004808B9">
        <w:rPr>
          <w:rStyle w:val="Char4"/>
          <w:rFonts w:eastAsia="MS Mincho"/>
          <w:spacing w:val="-4"/>
          <w:rtl/>
        </w:rPr>
        <w:t>‏ها را بر دوش خود حمل می‏کرد</w:t>
      </w:r>
      <w:r w:rsidRPr="004808B9">
        <w:rPr>
          <w:rStyle w:val="Char4"/>
          <w:rFonts w:eastAsia="MS Mincho" w:hint="cs"/>
          <w:spacing w:val="-4"/>
          <w:rtl/>
        </w:rPr>
        <w:t>. قابل یاد آوری است که آنحضرت</w:t>
      </w:r>
      <w:r w:rsidR="00D42469" w:rsidRPr="00D42469">
        <w:rPr>
          <w:rStyle w:val="Char4"/>
          <w:rFonts w:eastAsia="MS Mincho" w:cs="CTraditional Arabic" w:hint="cs"/>
          <w:spacing w:val="-4"/>
          <w:rtl/>
        </w:rPr>
        <w:t xml:space="preserve"> ص </w:t>
      </w:r>
      <w:r w:rsidRPr="004808B9">
        <w:rPr>
          <w:rStyle w:val="Char4"/>
          <w:rFonts w:eastAsia="MS Mincho" w:hint="cs"/>
          <w:spacing w:val="-4"/>
          <w:rtl/>
        </w:rPr>
        <w:t xml:space="preserve">در آن هنگام، ازار پوشیده بود. </w:t>
      </w:r>
      <w:r w:rsidRPr="004808B9">
        <w:rPr>
          <w:rStyle w:val="Char4"/>
          <w:rFonts w:eastAsia="MS Mincho"/>
          <w:spacing w:val="-4"/>
          <w:rtl/>
        </w:rPr>
        <w:t>عباس</w:t>
      </w:r>
      <w:r w:rsidR="00D42469" w:rsidRPr="00D42469">
        <w:rPr>
          <w:rStyle w:val="Char4"/>
          <w:rFonts w:eastAsia="MS Mincho" w:cs="CTraditional Arabic"/>
          <w:spacing w:val="-4"/>
          <w:rtl/>
        </w:rPr>
        <w:t xml:space="preserve"> س </w:t>
      </w:r>
      <w:r w:rsidRPr="004808B9">
        <w:rPr>
          <w:rStyle w:val="Char4"/>
          <w:rFonts w:eastAsia="MS Mincho" w:hint="cs"/>
          <w:spacing w:val="-4"/>
          <w:rtl/>
        </w:rPr>
        <w:t>؛</w:t>
      </w:r>
      <w:r w:rsidRPr="004808B9">
        <w:rPr>
          <w:rStyle w:val="Char4"/>
          <w:rFonts w:eastAsia="MS Mincho"/>
          <w:spacing w:val="-4"/>
          <w:rtl/>
        </w:rPr>
        <w:t xml:space="preserve">عموی رسول الله </w:t>
      </w:r>
      <w:r w:rsidRPr="004808B9">
        <w:rPr>
          <w:rFonts w:ascii="AGA Arabesque" w:eastAsia="MS Mincho" w:hAnsi="AGA Arabesque" w:cs="CTraditional Arabic"/>
          <w:spacing w:val="-4"/>
          <w:sz w:val="26"/>
          <w:szCs w:val="28"/>
          <w:rtl/>
        </w:rPr>
        <w:t>ص</w:t>
      </w:r>
      <w:r w:rsidRPr="002E320E">
        <w:rPr>
          <w:rStyle w:val="Char4"/>
          <w:rFonts w:eastAsia="MS Mincho" w:hint="cs"/>
          <w:rtl/>
        </w:rPr>
        <w:t xml:space="preserve">؛ </w:t>
      </w:r>
      <w:r w:rsidRPr="004808B9">
        <w:rPr>
          <w:rStyle w:val="Char4"/>
          <w:rFonts w:eastAsia="MS Mincho"/>
          <w:spacing w:val="-4"/>
          <w:rtl/>
        </w:rPr>
        <w:t>فرمود: برادر زاده!</w:t>
      </w:r>
      <w:r w:rsidRPr="004808B9">
        <w:rPr>
          <w:rStyle w:val="Char4"/>
          <w:rFonts w:eastAsia="MS Mincho" w:hint="cs"/>
          <w:spacing w:val="-4"/>
          <w:rtl/>
        </w:rPr>
        <w:t xml:space="preserve"> چقدر </w:t>
      </w:r>
      <w:r w:rsidRPr="004808B9">
        <w:rPr>
          <w:rStyle w:val="Char4"/>
          <w:rFonts w:eastAsia="MS Mincho"/>
          <w:spacing w:val="-4"/>
          <w:rtl/>
        </w:rPr>
        <w:t xml:space="preserve">خوب </w:t>
      </w:r>
      <w:r w:rsidRPr="004808B9">
        <w:rPr>
          <w:rStyle w:val="Char4"/>
          <w:rFonts w:eastAsia="MS Mincho" w:hint="cs"/>
          <w:spacing w:val="-4"/>
          <w:rtl/>
        </w:rPr>
        <w:t>است</w:t>
      </w:r>
      <w:r w:rsidRPr="004808B9">
        <w:rPr>
          <w:rStyle w:val="Char4"/>
          <w:rFonts w:eastAsia="MS Mincho"/>
          <w:spacing w:val="-4"/>
          <w:rtl/>
        </w:rPr>
        <w:t>، اگر ازار</w:t>
      </w:r>
      <w:r w:rsidRPr="004808B9">
        <w:rPr>
          <w:rStyle w:val="Char4"/>
          <w:rFonts w:eastAsia="MS Mincho" w:hint="cs"/>
          <w:spacing w:val="-4"/>
          <w:rtl/>
        </w:rPr>
        <w:t>ت</w:t>
      </w:r>
      <w:r w:rsidRPr="004808B9">
        <w:rPr>
          <w:rStyle w:val="Char4"/>
          <w:rFonts w:eastAsia="MS Mincho"/>
          <w:spacing w:val="-4"/>
          <w:rtl/>
        </w:rPr>
        <w:t xml:space="preserve"> را باز </w:t>
      </w:r>
      <w:r w:rsidRPr="004808B9">
        <w:rPr>
          <w:rStyle w:val="Char4"/>
          <w:rFonts w:eastAsia="MS Mincho" w:hint="cs"/>
          <w:spacing w:val="-4"/>
          <w:rtl/>
        </w:rPr>
        <w:t>کنی</w:t>
      </w:r>
      <w:r w:rsidRPr="004808B9">
        <w:rPr>
          <w:rStyle w:val="Char4"/>
          <w:rFonts w:eastAsia="MS Mincho"/>
          <w:spacing w:val="-4"/>
          <w:rtl/>
        </w:rPr>
        <w:t xml:space="preserve"> و آن را زیر سنگ</w:t>
      </w:r>
      <w:r w:rsidR="00F460C0" w:rsidRPr="004808B9">
        <w:rPr>
          <w:rStyle w:val="Char4"/>
          <w:rFonts w:eastAsia="MS Mincho" w:hint="cs"/>
          <w:spacing w:val="-4"/>
          <w:rtl/>
        </w:rPr>
        <w:t>‌</w:t>
      </w:r>
      <w:r w:rsidRPr="004808B9">
        <w:rPr>
          <w:rStyle w:val="Char4"/>
          <w:rFonts w:eastAsia="MS Mincho"/>
          <w:spacing w:val="-4"/>
          <w:rtl/>
        </w:rPr>
        <w:t>ها</w:t>
      </w:r>
      <w:r w:rsidRPr="004808B9">
        <w:rPr>
          <w:rStyle w:val="Char4"/>
          <w:rFonts w:eastAsia="MS Mincho" w:hint="cs"/>
          <w:spacing w:val="-4"/>
          <w:rtl/>
        </w:rPr>
        <w:t xml:space="preserve"> و روی </w:t>
      </w:r>
      <w:r w:rsidRPr="004808B9">
        <w:rPr>
          <w:rStyle w:val="Char4"/>
          <w:rFonts w:eastAsia="MS Mincho"/>
          <w:spacing w:val="-4"/>
          <w:rtl/>
        </w:rPr>
        <w:t>شانه</w:t>
      </w:r>
      <w:r w:rsidRPr="004808B9">
        <w:rPr>
          <w:rStyle w:val="Char4"/>
          <w:rFonts w:eastAsia="MS Mincho" w:hint="cs"/>
          <w:spacing w:val="-4"/>
          <w:rtl/>
        </w:rPr>
        <w:t>‌ات</w:t>
      </w:r>
      <w:r w:rsidRPr="004808B9">
        <w:rPr>
          <w:rStyle w:val="Char4"/>
          <w:rFonts w:eastAsia="MS Mincho"/>
          <w:spacing w:val="-4"/>
          <w:rtl/>
        </w:rPr>
        <w:t xml:space="preserve"> </w:t>
      </w:r>
      <w:r w:rsidRPr="004808B9">
        <w:rPr>
          <w:rStyle w:val="Char4"/>
          <w:rFonts w:eastAsia="MS Mincho" w:hint="cs"/>
          <w:spacing w:val="-4"/>
          <w:rtl/>
        </w:rPr>
        <w:t>ب</w:t>
      </w:r>
      <w:r w:rsidRPr="004808B9">
        <w:rPr>
          <w:rStyle w:val="Char4"/>
          <w:rFonts w:eastAsia="MS Mincho"/>
          <w:spacing w:val="-4"/>
          <w:rtl/>
        </w:rPr>
        <w:t>گذا</w:t>
      </w:r>
      <w:r w:rsidRPr="004808B9">
        <w:rPr>
          <w:rStyle w:val="Char4"/>
          <w:rFonts w:eastAsia="MS Mincho" w:hint="cs"/>
          <w:spacing w:val="-4"/>
          <w:rtl/>
        </w:rPr>
        <w:t>ر</w:t>
      </w:r>
      <w:r w:rsidRPr="004808B9">
        <w:rPr>
          <w:rStyle w:val="Char4"/>
          <w:rFonts w:eastAsia="MS Mincho"/>
          <w:spacing w:val="-4"/>
          <w:rtl/>
        </w:rPr>
        <w:t>ی</w:t>
      </w:r>
      <w:r w:rsidRPr="004808B9">
        <w:rPr>
          <w:rStyle w:val="Char4"/>
          <w:rFonts w:eastAsia="MS Mincho" w:hint="cs"/>
          <w:spacing w:val="-4"/>
          <w:rtl/>
        </w:rPr>
        <w:t xml:space="preserve">. </w:t>
      </w:r>
      <w:r w:rsidRPr="004808B9">
        <w:rPr>
          <w:rStyle w:val="Char4"/>
          <w:rFonts w:eastAsia="MS Mincho"/>
          <w:spacing w:val="-4"/>
          <w:rtl/>
        </w:rPr>
        <w:t>راوی</w:t>
      </w:r>
      <w:r w:rsidRPr="004808B9">
        <w:rPr>
          <w:rStyle w:val="Char4"/>
          <w:rFonts w:eastAsia="MS Mincho" w:hint="cs"/>
          <w:spacing w:val="-4"/>
          <w:rtl/>
        </w:rPr>
        <w:t xml:space="preserve"> </w:t>
      </w:r>
      <w:r w:rsidRPr="004808B9">
        <w:rPr>
          <w:rStyle w:val="Char4"/>
          <w:rFonts w:eastAsia="MS Mincho"/>
          <w:spacing w:val="-4"/>
          <w:rtl/>
        </w:rPr>
        <w:t>می‏گوید: رسول الله</w:t>
      </w:r>
      <w:r w:rsidR="00D42469" w:rsidRPr="00D42469">
        <w:rPr>
          <w:rStyle w:val="Char4"/>
          <w:rFonts w:eastAsia="MS Mincho" w:cs="CTraditional Arabic" w:hint="cs"/>
          <w:spacing w:val="-4"/>
          <w:rtl/>
        </w:rPr>
        <w:t xml:space="preserve"> ص </w:t>
      </w:r>
      <w:r w:rsidRPr="004808B9">
        <w:rPr>
          <w:rStyle w:val="Char4"/>
          <w:rFonts w:eastAsia="MS Mincho"/>
          <w:spacing w:val="-4"/>
          <w:rtl/>
        </w:rPr>
        <w:t>ازار خود را باز نمود</w:t>
      </w:r>
      <w:r w:rsidRPr="004808B9">
        <w:rPr>
          <w:rStyle w:val="Char4"/>
          <w:rFonts w:eastAsia="MS Mincho" w:hint="cs"/>
          <w:spacing w:val="-4"/>
          <w:rtl/>
        </w:rPr>
        <w:t xml:space="preserve"> و آنرا روی شانه‌های</w:t>
      </w:r>
      <w:r w:rsidRPr="004808B9">
        <w:rPr>
          <w:rStyle w:val="Char4"/>
          <w:rFonts w:eastAsia="MS Mincho"/>
          <w:spacing w:val="-4"/>
          <w:rtl/>
        </w:rPr>
        <w:t xml:space="preserve"> خود </w:t>
      </w:r>
      <w:r w:rsidRPr="004808B9">
        <w:rPr>
          <w:rStyle w:val="Char4"/>
          <w:rFonts w:eastAsia="MS Mincho" w:hint="cs"/>
          <w:spacing w:val="-4"/>
          <w:rtl/>
        </w:rPr>
        <w:t xml:space="preserve">نهاد. سپس </w:t>
      </w:r>
      <w:r w:rsidRPr="004808B9">
        <w:rPr>
          <w:rStyle w:val="Char4"/>
          <w:rFonts w:eastAsia="MS Mincho"/>
          <w:spacing w:val="-4"/>
          <w:rtl/>
        </w:rPr>
        <w:t>بیهوش به زمین افتاد</w:t>
      </w:r>
      <w:r w:rsidRPr="004808B9">
        <w:rPr>
          <w:rStyle w:val="Char4"/>
          <w:rFonts w:eastAsia="MS Mincho" w:hint="cs"/>
          <w:spacing w:val="-4"/>
          <w:rtl/>
        </w:rPr>
        <w:t>. اما</w:t>
      </w:r>
      <w:r w:rsidRPr="004808B9">
        <w:rPr>
          <w:rStyle w:val="Char4"/>
          <w:rFonts w:eastAsia="MS Mincho"/>
          <w:spacing w:val="-4"/>
          <w:rtl/>
        </w:rPr>
        <w:t xml:space="preserve"> بعد</w:t>
      </w:r>
      <w:r w:rsidRPr="004808B9">
        <w:rPr>
          <w:rStyle w:val="Char4"/>
          <w:rFonts w:eastAsia="MS Mincho" w:hint="cs"/>
          <w:spacing w:val="-4"/>
          <w:rtl/>
        </w:rPr>
        <w:t xml:space="preserve"> </w:t>
      </w:r>
      <w:r w:rsidRPr="004808B9">
        <w:rPr>
          <w:rStyle w:val="Char4"/>
          <w:rFonts w:eastAsia="MS Mincho"/>
          <w:spacing w:val="-4"/>
          <w:rtl/>
        </w:rPr>
        <w:t>از آن</w:t>
      </w:r>
      <w:r w:rsidRPr="004808B9">
        <w:rPr>
          <w:rStyle w:val="Char4"/>
          <w:rFonts w:eastAsia="MS Mincho" w:hint="cs"/>
          <w:spacing w:val="-4"/>
          <w:rtl/>
        </w:rPr>
        <w:t xml:space="preserve"> روز،</w:t>
      </w:r>
      <w:r w:rsidRPr="004808B9">
        <w:rPr>
          <w:rStyle w:val="Char4"/>
          <w:rFonts w:eastAsia="MS Mincho"/>
          <w:spacing w:val="-4"/>
          <w:rtl/>
        </w:rPr>
        <w:t xml:space="preserve"> هرگز برهنه </w:t>
      </w:r>
      <w:r w:rsidRPr="004808B9">
        <w:rPr>
          <w:rStyle w:val="Char4"/>
          <w:rFonts w:eastAsia="MS Mincho" w:hint="cs"/>
          <w:spacing w:val="-4"/>
          <w:rtl/>
        </w:rPr>
        <w:t>دیده نشد</w:t>
      </w:r>
      <w:r w:rsidRPr="004808B9">
        <w:rPr>
          <w:rStyle w:val="Char4"/>
          <w:rFonts w:eastAsia="MS Mincho"/>
          <w:spacing w:val="-4"/>
          <w:rtl/>
        </w:rPr>
        <w:t>.</w:t>
      </w:r>
    </w:p>
    <w:p w:rsidR="001C7CAE" w:rsidRPr="00F77879" w:rsidRDefault="001C7CAE" w:rsidP="001C7CAE">
      <w:pPr>
        <w:pStyle w:val="a2"/>
        <w:rPr>
          <w:rtl/>
        </w:rPr>
      </w:pPr>
      <w:bookmarkStart w:id="630" w:name="_Toc256337531"/>
      <w:bookmarkStart w:id="631" w:name="_Toc256339485"/>
      <w:bookmarkStart w:id="632" w:name="_Toc261194141"/>
      <w:bookmarkStart w:id="633" w:name="_Toc445895427"/>
      <w:bookmarkStart w:id="634" w:name="_Toc448059521"/>
      <w:r w:rsidRPr="00F77879">
        <w:rPr>
          <w:rFonts w:hint="cs"/>
          <w:rtl/>
        </w:rPr>
        <w:t xml:space="preserve">باب(10): غسل جنابت زن و شوهر از </w:t>
      </w:r>
      <w:r w:rsidRPr="004C7703">
        <w:rPr>
          <w:rFonts w:hint="cs"/>
          <w:rtl/>
        </w:rPr>
        <w:t>یک</w:t>
      </w:r>
      <w:r w:rsidRPr="00F77879">
        <w:rPr>
          <w:rFonts w:hint="cs"/>
          <w:rtl/>
        </w:rPr>
        <w:t xml:space="preserve"> ظرف</w:t>
      </w:r>
      <w:bookmarkEnd w:id="630"/>
      <w:bookmarkEnd w:id="631"/>
      <w:bookmarkEnd w:id="632"/>
      <w:bookmarkEnd w:id="633"/>
      <w:bookmarkEnd w:id="634"/>
    </w:p>
    <w:p w:rsidR="001C7CAE" w:rsidRPr="00423AB6" w:rsidRDefault="001C7CAE" w:rsidP="00DB04C7">
      <w:pPr>
        <w:widowControl w:val="0"/>
        <w:ind w:firstLine="397"/>
        <w:jc w:val="both"/>
        <w:rPr>
          <w:rStyle w:val="Char3"/>
          <w:rtl/>
        </w:rPr>
      </w:pPr>
      <w:r w:rsidRPr="00F460C0">
        <w:rPr>
          <w:rStyle w:val="Char4"/>
          <w:rtl/>
        </w:rPr>
        <w:t>161</w:t>
      </w:r>
      <w:r w:rsidR="00F460C0">
        <w:rPr>
          <w:rStyle w:val="Char4"/>
          <w:rFonts w:hint="cs"/>
          <w:rtl/>
        </w:rPr>
        <w:t>-</w:t>
      </w:r>
      <w:r w:rsidRPr="004808B9">
        <w:rPr>
          <w:rStyle w:val="Char3"/>
          <w:rtl/>
        </w:rPr>
        <w:t xml:space="preserve"> عَنْ مُعَاذَةَ عَنْ عَائِشَةَ</w:t>
      </w:r>
      <w:r w:rsidR="00F07463" w:rsidRPr="00F07463">
        <w:rPr>
          <w:rStyle w:val="Char3"/>
          <w:rFonts w:cs="CTraditional Arabic" w:hint="cs"/>
          <w:rtl/>
        </w:rPr>
        <w:t xml:space="preserve"> ب</w:t>
      </w:r>
      <w:r w:rsidR="00560EFD" w:rsidRPr="00560EFD">
        <w:rPr>
          <w:rStyle w:val="Char3"/>
          <w:rFonts w:hint="cs"/>
          <w:rtl/>
        </w:rPr>
        <w:t>:</w:t>
      </w:r>
      <w:r w:rsidRPr="004808B9">
        <w:rPr>
          <w:rStyle w:val="Char3"/>
          <w:rtl/>
        </w:rPr>
        <w:t xml:space="preserve"> قَالَتْ</w:t>
      </w:r>
      <w:r w:rsidRPr="004808B9">
        <w:rPr>
          <w:rStyle w:val="Char3"/>
          <w:rFonts w:hint="cs"/>
          <w:rtl/>
        </w:rPr>
        <w:t>:</w:t>
      </w:r>
      <w:r w:rsidRPr="004808B9">
        <w:rPr>
          <w:rStyle w:val="Char3"/>
          <w:rtl/>
        </w:rPr>
        <w:t>كُنْتُ أَغْتَسِلُ أَنَا وَرَسُولُ اللَّهِ</w:t>
      </w:r>
      <w:r w:rsidR="00D42469" w:rsidRPr="00D42469">
        <w:rPr>
          <w:rStyle w:val="Char3"/>
          <w:rFonts w:cs="CTraditional Arabic"/>
          <w:rtl/>
        </w:rPr>
        <w:t xml:space="preserve"> ص </w:t>
      </w:r>
      <w:r w:rsidRPr="004808B9">
        <w:rPr>
          <w:rStyle w:val="Char3"/>
          <w:rtl/>
        </w:rPr>
        <w:t>مِنْ إِنَاءٍ وَاحِدٍ بَيْنِي وَبَيْنَهُ</w:t>
      </w:r>
      <w:r w:rsidRPr="004808B9">
        <w:rPr>
          <w:rStyle w:val="Char3"/>
          <w:rFonts w:hint="cs"/>
          <w:rtl/>
        </w:rPr>
        <w:t>،</w:t>
      </w:r>
      <w:r w:rsidRPr="004808B9">
        <w:rPr>
          <w:rStyle w:val="Char3"/>
          <w:rtl/>
        </w:rPr>
        <w:t xml:space="preserve"> فَيُبَادِرُنِي</w:t>
      </w:r>
      <w:r w:rsidRPr="004808B9">
        <w:rPr>
          <w:rStyle w:val="Char3"/>
          <w:rFonts w:hint="cs"/>
          <w:rtl/>
        </w:rPr>
        <w:t>،</w:t>
      </w:r>
      <w:r w:rsidRPr="004808B9">
        <w:rPr>
          <w:rStyle w:val="Char3"/>
          <w:rtl/>
        </w:rPr>
        <w:t xml:space="preserve"> حَتَّى أَقُولَ</w:t>
      </w:r>
      <w:r w:rsidRPr="004808B9">
        <w:rPr>
          <w:rStyle w:val="Char3"/>
          <w:rFonts w:hint="cs"/>
          <w:rtl/>
        </w:rPr>
        <w:t>:</w:t>
      </w:r>
      <w:r w:rsidRPr="004808B9">
        <w:rPr>
          <w:rStyle w:val="Char3"/>
          <w:rtl/>
        </w:rPr>
        <w:t xml:space="preserve"> دَعْ لِي دَعْ لِي</w:t>
      </w:r>
      <w:r w:rsidRPr="004808B9">
        <w:rPr>
          <w:rStyle w:val="Char3"/>
          <w:rFonts w:hint="cs"/>
          <w:rtl/>
        </w:rPr>
        <w:t>،</w:t>
      </w:r>
      <w:r w:rsidRPr="004808B9">
        <w:rPr>
          <w:rStyle w:val="Char3"/>
          <w:rtl/>
        </w:rPr>
        <w:t xml:space="preserve"> قَالَتْ</w:t>
      </w:r>
      <w:r w:rsidRPr="004808B9">
        <w:rPr>
          <w:rStyle w:val="Char3"/>
          <w:rFonts w:hint="cs"/>
          <w:rtl/>
        </w:rPr>
        <w:t>:</w:t>
      </w:r>
      <w:r w:rsidRPr="004808B9">
        <w:rPr>
          <w:rStyle w:val="Char3"/>
          <w:rtl/>
        </w:rPr>
        <w:t xml:space="preserve"> وَهُمَا جُنُبَانِ. (م/321)</w:t>
      </w:r>
    </w:p>
    <w:p w:rsidR="001C7CAE" w:rsidRPr="004808B9" w:rsidRDefault="001C7CAE" w:rsidP="001C7CAE">
      <w:pPr>
        <w:widowControl w:val="0"/>
        <w:ind w:firstLine="284"/>
        <w:jc w:val="both"/>
        <w:rPr>
          <w:rStyle w:val="Char4"/>
          <w:spacing w:val="-4"/>
          <w:rtl/>
        </w:rPr>
      </w:pPr>
      <w:r w:rsidRPr="004808B9">
        <w:rPr>
          <w:rStyle w:val="Char5"/>
          <w:rFonts w:hint="cs"/>
          <w:spacing w:val="-4"/>
          <w:rtl/>
        </w:rPr>
        <w:t>ترجمه</w:t>
      </w:r>
      <w:r w:rsidRPr="004808B9">
        <w:rPr>
          <w:rStyle w:val="Char4"/>
          <w:rFonts w:hint="cs"/>
          <w:spacing w:val="-4"/>
          <w:rtl/>
        </w:rPr>
        <w:t>: معاذه روایت می‌کند که عایشه</w:t>
      </w:r>
      <w:r w:rsidR="00D42469" w:rsidRPr="00D42469">
        <w:rPr>
          <w:rStyle w:val="Char4"/>
          <w:rFonts w:cs="CTraditional Arabic"/>
          <w:spacing w:val="-4"/>
          <w:rtl/>
        </w:rPr>
        <w:t xml:space="preserve"> ل </w:t>
      </w:r>
      <w:r w:rsidRPr="004808B9">
        <w:rPr>
          <w:rStyle w:val="Char4"/>
          <w:rFonts w:hint="cs"/>
          <w:spacing w:val="-4"/>
          <w:rtl/>
        </w:rPr>
        <w:t>گفت: من و رسول الله</w:t>
      </w:r>
      <w:r w:rsidR="00D42469" w:rsidRPr="00D42469">
        <w:rPr>
          <w:rStyle w:val="Char4"/>
          <w:rFonts w:cs="CTraditional Arabic" w:hint="cs"/>
          <w:spacing w:val="-4"/>
          <w:rtl/>
        </w:rPr>
        <w:t xml:space="preserve"> ص </w:t>
      </w:r>
      <w:r w:rsidRPr="004808B9">
        <w:rPr>
          <w:rStyle w:val="Char4"/>
          <w:rFonts w:hint="cs"/>
          <w:spacing w:val="-4"/>
          <w:rtl/>
        </w:rPr>
        <w:t>از یک ظرف که بین ما قرار داشت، غسل می‌کردیم. آنحضرت</w:t>
      </w:r>
      <w:r w:rsidR="00D42469" w:rsidRPr="00D42469">
        <w:rPr>
          <w:rStyle w:val="Char4"/>
          <w:rFonts w:cs="CTraditional Arabic" w:hint="cs"/>
          <w:spacing w:val="-4"/>
          <w:rtl/>
        </w:rPr>
        <w:t xml:space="preserve"> ص </w:t>
      </w:r>
      <w:r w:rsidRPr="004808B9">
        <w:rPr>
          <w:rStyle w:val="Char4"/>
          <w:rFonts w:hint="cs"/>
          <w:spacing w:val="-4"/>
          <w:rtl/>
        </w:rPr>
        <w:t xml:space="preserve">از من پیشی می‌گرفت بطوریکه من می‌گفتم: برای من بگذار، برای من بگذار. معاذه می‌گوید: هر دو جنب بودند. </w:t>
      </w:r>
    </w:p>
    <w:p w:rsidR="001C7CAE" w:rsidRPr="001C61F1" w:rsidRDefault="001C7CAE" w:rsidP="001C7CAE">
      <w:pPr>
        <w:pStyle w:val="a2"/>
        <w:rPr>
          <w:rtl/>
        </w:rPr>
      </w:pPr>
      <w:bookmarkStart w:id="635" w:name="_Toc256337532"/>
      <w:bookmarkStart w:id="636" w:name="_Toc256339486"/>
      <w:bookmarkStart w:id="637" w:name="_Toc261194142"/>
      <w:bookmarkStart w:id="638" w:name="_Toc445895428"/>
      <w:bookmarkStart w:id="639" w:name="_Toc448059522"/>
      <w:r w:rsidRPr="001C61F1">
        <w:rPr>
          <w:rFonts w:hint="cs"/>
          <w:rtl/>
        </w:rPr>
        <w:t xml:space="preserve">باب(11): شخص جنب اگر خواست بخورد </w:t>
      </w:r>
      <w:r w:rsidRPr="004C7703">
        <w:rPr>
          <w:rFonts w:hint="cs"/>
          <w:rtl/>
        </w:rPr>
        <w:t>ی</w:t>
      </w:r>
      <w:r w:rsidRPr="001C61F1">
        <w:rPr>
          <w:rFonts w:hint="cs"/>
          <w:rtl/>
        </w:rPr>
        <w:t>ا بخوابد</w:t>
      </w:r>
      <w:r>
        <w:rPr>
          <w:rFonts w:hint="cs"/>
          <w:rtl/>
        </w:rPr>
        <w:t>، وضو بگیرد</w:t>
      </w:r>
      <w:bookmarkEnd w:id="635"/>
      <w:bookmarkEnd w:id="636"/>
      <w:bookmarkEnd w:id="637"/>
      <w:bookmarkEnd w:id="638"/>
      <w:bookmarkEnd w:id="639"/>
    </w:p>
    <w:p w:rsidR="001C7CAE" w:rsidRPr="00423AB6" w:rsidRDefault="001C7CAE" w:rsidP="00DB04C7">
      <w:pPr>
        <w:widowControl w:val="0"/>
        <w:ind w:firstLine="397"/>
        <w:jc w:val="both"/>
        <w:rPr>
          <w:rStyle w:val="Char3"/>
          <w:rtl/>
        </w:rPr>
      </w:pPr>
      <w:r w:rsidRPr="00F460C0">
        <w:rPr>
          <w:rStyle w:val="Char4"/>
          <w:rtl/>
        </w:rPr>
        <w:t>162</w:t>
      </w:r>
      <w:r w:rsidR="00F460C0">
        <w:rPr>
          <w:rStyle w:val="Char4"/>
          <w:rFonts w:hint="cs"/>
          <w:rtl/>
        </w:rPr>
        <w:t>-</w:t>
      </w:r>
      <w:r w:rsidRPr="004808B9">
        <w:rPr>
          <w:rStyle w:val="Char3"/>
          <w:rtl/>
        </w:rPr>
        <w:t xml:space="preserve"> عَنْ عَائِشَةَ</w:t>
      </w:r>
      <w:r w:rsidR="00F07463" w:rsidRPr="00F07463">
        <w:rPr>
          <w:rStyle w:val="Char3"/>
          <w:rFonts w:cs="CTraditional Arabic" w:hint="cs"/>
          <w:rtl/>
        </w:rPr>
        <w:t xml:space="preserve"> ل</w:t>
      </w:r>
      <w:r w:rsidR="00560EFD" w:rsidRPr="00560EFD">
        <w:rPr>
          <w:rStyle w:val="Char3"/>
          <w:rFonts w:hint="cs"/>
          <w:rtl/>
        </w:rPr>
        <w:t>:</w:t>
      </w:r>
      <w:r w:rsidRPr="004808B9">
        <w:rPr>
          <w:rStyle w:val="Char3"/>
          <w:rFonts w:hint="cs"/>
          <w:rtl/>
        </w:rPr>
        <w:t xml:space="preserve"> ق</w:t>
      </w:r>
      <w:r w:rsidRPr="004808B9">
        <w:rPr>
          <w:rStyle w:val="Char3"/>
          <w:rtl/>
        </w:rPr>
        <w:t>َالَتْ</w:t>
      </w:r>
      <w:r w:rsidRPr="004808B9">
        <w:rPr>
          <w:rStyle w:val="Char3"/>
          <w:rFonts w:hint="cs"/>
          <w:rtl/>
        </w:rPr>
        <w:t>:</w:t>
      </w:r>
      <w:r w:rsidRPr="004808B9">
        <w:rPr>
          <w:rStyle w:val="Char3"/>
          <w:rtl/>
        </w:rPr>
        <w:t xml:space="preserve"> كَانَ رَسُولُ اللَّهِ</w:t>
      </w:r>
      <w:r w:rsidR="00D42469" w:rsidRPr="00D42469">
        <w:rPr>
          <w:rStyle w:val="Char3"/>
          <w:rFonts w:cs="CTraditional Arabic"/>
          <w:rtl/>
        </w:rPr>
        <w:t xml:space="preserve"> ص </w:t>
      </w:r>
      <w:r w:rsidRPr="004808B9">
        <w:rPr>
          <w:rStyle w:val="Char3"/>
          <w:rtl/>
        </w:rPr>
        <w:t>إِذَا كَانَ جُنُبًا</w:t>
      </w:r>
      <w:r w:rsidRPr="004808B9">
        <w:rPr>
          <w:rStyle w:val="Char3"/>
          <w:rFonts w:hint="cs"/>
          <w:rtl/>
        </w:rPr>
        <w:t>،</w:t>
      </w:r>
      <w:r w:rsidRPr="004808B9">
        <w:rPr>
          <w:rStyle w:val="Char3"/>
          <w:rtl/>
        </w:rPr>
        <w:t xml:space="preserve"> فَأَرَادَ أَنْ يَأْكُلَ أَوْ يَنَامَ</w:t>
      </w:r>
      <w:r w:rsidRPr="004808B9">
        <w:rPr>
          <w:rStyle w:val="Char3"/>
          <w:rFonts w:hint="cs"/>
          <w:rtl/>
        </w:rPr>
        <w:t>،</w:t>
      </w:r>
      <w:r w:rsidRPr="004808B9">
        <w:rPr>
          <w:rStyle w:val="Char3"/>
          <w:rtl/>
        </w:rPr>
        <w:t xml:space="preserve"> تَوَضَّأَ وُضُوءَهُ لِلصَّلا</w:t>
      </w:r>
      <w:r w:rsidRPr="004808B9">
        <w:rPr>
          <w:rStyle w:val="Char3"/>
          <w:rFonts w:hint="cs"/>
          <w:rtl/>
        </w:rPr>
        <w:t>َ</w:t>
      </w:r>
      <w:r w:rsidRPr="004808B9">
        <w:rPr>
          <w:rStyle w:val="Char3"/>
          <w:rtl/>
        </w:rPr>
        <w:t>ةِ. (م/305)</w:t>
      </w:r>
    </w:p>
    <w:p w:rsidR="001C7CAE" w:rsidRDefault="001C7CAE" w:rsidP="00F460C0">
      <w:pPr>
        <w:widowControl w:val="0"/>
        <w:ind w:firstLine="284"/>
        <w:jc w:val="both"/>
        <w:rPr>
          <w:rStyle w:val="Char4"/>
          <w:rtl/>
        </w:rPr>
      </w:pPr>
      <w:r w:rsidRPr="00F460C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عایشه</w:t>
      </w:r>
      <w:r w:rsidR="00D42469" w:rsidRPr="00D42469">
        <w:rPr>
          <w:rStyle w:val="Char4"/>
          <w:rFonts w:cs="CTraditional Arabic" w:hint="cs"/>
          <w:rtl/>
        </w:rPr>
        <w:t xml:space="preserve"> ل </w:t>
      </w:r>
      <w:r w:rsidRPr="002E320E">
        <w:rPr>
          <w:rStyle w:val="Char4"/>
          <w:rFonts w:hint="cs"/>
          <w:rtl/>
        </w:rPr>
        <w:t>می‌گوید: هرگاه رسول الله</w:t>
      </w:r>
      <w:r w:rsidR="00D42469" w:rsidRPr="00D42469">
        <w:rPr>
          <w:rStyle w:val="Char4"/>
          <w:rFonts w:cs="CTraditional Arabic" w:hint="cs"/>
          <w:rtl/>
        </w:rPr>
        <w:t xml:space="preserve"> ص </w:t>
      </w:r>
      <w:r w:rsidRPr="002E320E">
        <w:rPr>
          <w:rStyle w:val="Char4"/>
          <w:rFonts w:hint="cs"/>
          <w:rtl/>
        </w:rPr>
        <w:t>جنب بود و می</w:t>
      </w:r>
      <w:r w:rsidRPr="002E320E">
        <w:rPr>
          <w:rStyle w:val="Char4"/>
          <w:rFonts w:hint="eastAsia"/>
          <w:rtl/>
        </w:rPr>
        <w:t>‌</w:t>
      </w:r>
      <w:r w:rsidRPr="002E320E">
        <w:rPr>
          <w:rStyle w:val="Char4"/>
          <w:rFonts w:hint="cs"/>
          <w:rtl/>
        </w:rPr>
        <w:t>خواست بخورد یا بخوابد، مانند وضوی نماز، وضو می</w:t>
      </w:r>
      <w:r w:rsidRPr="002E320E">
        <w:rPr>
          <w:rStyle w:val="Char4"/>
          <w:rFonts w:hint="eastAsia"/>
          <w:rtl/>
        </w:rPr>
        <w:t>‌</w:t>
      </w:r>
      <w:r w:rsidRPr="002E320E">
        <w:rPr>
          <w:rStyle w:val="Char4"/>
          <w:rFonts w:hint="cs"/>
          <w:rtl/>
        </w:rPr>
        <w:t>گرفت. (و این، مستحب است)</w:t>
      </w:r>
      <w:r w:rsidR="00F460C0">
        <w:rPr>
          <w:rStyle w:val="Char4"/>
          <w:rFonts w:hint="cs"/>
          <w:rtl/>
        </w:rPr>
        <w:t>.</w:t>
      </w:r>
      <w:r w:rsidRPr="002E320E">
        <w:rPr>
          <w:rStyle w:val="Char4"/>
          <w:rFonts w:hint="cs"/>
          <w:rtl/>
        </w:rPr>
        <w:t xml:space="preserve"> </w:t>
      </w:r>
    </w:p>
    <w:p w:rsidR="00B33F8F" w:rsidRDefault="00B33F8F" w:rsidP="00F460C0">
      <w:pPr>
        <w:widowControl w:val="0"/>
        <w:ind w:firstLine="284"/>
        <w:jc w:val="both"/>
        <w:rPr>
          <w:rStyle w:val="Char4"/>
          <w:rtl/>
        </w:rPr>
      </w:pPr>
    </w:p>
    <w:p w:rsidR="00B33F8F" w:rsidRPr="002E320E" w:rsidRDefault="00B33F8F" w:rsidP="00F460C0">
      <w:pPr>
        <w:widowControl w:val="0"/>
        <w:ind w:firstLine="284"/>
        <w:jc w:val="both"/>
        <w:rPr>
          <w:rStyle w:val="Char4"/>
          <w:rtl/>
        </w:rPr>
      </w:pPr>
    </w:p>
    <w:p w:rsidR="001C7CAE" w:rsidRPr="001C61F1" w:rsidRDefault="001C7CAE" w:rsidP="001C7CAE">
      <w:pPr>
        <w:pStyle w:val="a2"/>
      </w:pPr>
      <w:bookmarkStart w:id="640" w:name="_Toc256337533"/>
      <w:bookmarkStart w:id="641" w:name="_Toc256339487"/>
      <w:bookmarkStart w:id="642" w:name="_Toc261194143"/>
      <w:bookmarkStart w:id="643" w:name="_Toc445895429"/>
      <w:bookmarkStart w:id="644" w:name="_Toc448059523"/>
      <w:r w:rsidRPr="001C61F1">
        <w:rPr>
          <w:rFonts w:hint="cs"/>
          <w:rtl/>
        </w:rPr>
        <w:lastRenderedPageBreak/>
        <w:t>باب(12): خواب</w:t>
      </w:r>
      <w:r w:rsidRPr="004C7703">
        <w:rPr>
          <w:rFonts w:hint="cs"/>
          <w:rtl/>
        </w:rPr>
        <w:t>ی</w:t>
      </w:r>
      <w:r w:rsidRPr="001C61F1">
        <w:rPr>
          <w:rFonts w:hint="cs"/>
          <w:rtl/>
        </w:rPr>
        <w:t>دن جنب قبل از غسل نمودن</w:t>
      </w:r>
      <w:bookmarkEnd w:id="640"/>
      <w:bookmarkEnd w:id="641"/>
      <w:bookmarkEnd w:id="642"/>
      <w:bookmarkEnd w:id="643"/>
      <w:bookmarkEnd w:id="644"/>
    </w:p>
    <w:p w:rsidR="001C7CAE" w:rsidRPr="00423AB6" w:rsidRDefault="001C7CAE" w:rsidP="00DB04C7">
      <w:pPr>
        <w:widowControl w:val="0"/>
        <w:ind w:firstLine="397"/>
        <w:jc w:val="both"/>
        <w:rPr>
          <w:rStyle w:val="Char3"/>
          <w:rtl/>
        </w:rPr>
      </w:pPr>
      <w:r w:rsidRPr="00F460C0">
        <w:rPr>
          <w:rStyle w:val="Char4"/>
          <w:rtl/>
        </w:rPr>
        <w:t>163</w:t>
      </w:r>
      <w:r w:rsidR="00F460C0">
        <w:rPr>
          <w:rStyle w:val="Char4"/>
          <w:rFonts w:hint="cs"/>
          <w:rtl/>
        </w:rPr>
        <w:t>-</w:t>
      </w:r>
      <w:r w:rsidRPr="004808B9">
        <w:rPr>
          <w:rStyle w:val="Char3"/>
          <w:rtl/>
        </w:rPr>
        <w:t xml:space="preserve"> عَنْ عَبْدِ اللَّهِ بْنِ أَبِي قَيْسٍ قَالَ</w:t>
      </w:r>
      <w:r w:rsidRPr="004808B9">
        <w:rPr>
          <w:rStyle w:val="Char3"/>
          <w:rFonts w:hint="cs"/>
          <w:rtl/>
        </w:rPr>
        <w:t>:</w:t>
      </w:r>
      <w:r w:rsidRPr="004808B9">
        <w:rPr>
          <w:rStyle w:val="Char3"/>
          <w:rtl/>
        </w:rPr>
        <w:t xml:space="preserve"> سَأَلْتُ عَائِشَةَ</w:t>
      </w:r>
      <w:r w:rsidR="00D42469" w:rsidRPr="00D42469">
        <w:rPr>
          <w:rStyle w:val="Char3"/>
          <w:rFonts w:cs="CTraditional Arabic" w:hint="cs"/>
          <w:rtl/>
        </w:rPr>
        <w:t xml:space="preserve"> ل </w:t>
      </w:r>
      <w:r w:rsidRPr="004808B9">
        <w:rPr>
          <w:rStyle w:val="Char3"/>
          <w:rtl/>
        </w:rPr>
        <w:t>عَنْ وِتْرِ رَسُولِ اللَّهِ</w:t>
      </w:r>
      <w:r w:rsidR="00D42469" w:rsidRPr="00D42469">
        <w:rPr>
          <w:rStyle w:val="Char3"/>
          <w:rFonts w:cs="CTraditional Arabic"/>
          <w:rtl/>
        </w:rPr>
        <w:t xml:space="preserve"> ص </w:t>
      </w:r>
      <w:r w:rsidRPr="004808B9">
        <w:rPr>
          <w:rStyle w:val="Char3"/>
          <w:rtl/>
        </w:rPr>
        <w:t>فَذَكَرَ الْحَدِيثَ</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كَيْفَ كَانَ يَصْنَعُ فِي الْجَنَابَةِ</w:t>
      </w:r>
      <w:r w:rsidRPr="004808B9">
        <w:rPr>
          <w:rStyle w:val="Char3"/>
          <w:rFonts w:hint="cs"/>
          <w:rtl/>
        </w:rPr>
        <w:t>،</w:t>
      </w:r>
      <w:r w:rsidRPr="004808B9">
        <w:rPr>
          <w:rStyle w:val="Char3"/>
          <w:rtl/>
        </w:rPr>
        <w:t xml:space="preserve"> أَكَانَ يَغْتَسِلُ قَبْلَ أَنْ يَنَامَ أَمْ يَنَامُ قَبْلَ أَنْ يَغْتَسِلَ</w:t>
      </w:r>
      <w:r w:rsidRPr="004808B9">
        <w:rPr>
          <w:rStyle w:val="Char3"/>
          <w:rFonts w:hint="cs"/>
          <w:rtl/>
        </w:rPr>
        <w:t>؟</w:t>
      </w:r>
      <w:r w:rsidRPr="004808B9">
        <w:rPr>
          <w:rStyle w:val="Char3"/>
          <w:rtl/>
        </w:rPr>
        <w:t xml:space="preserve"> قَالَتْ</w:t>
      </w:r>
      <w:r w:rsidRPr="004808B9">
        <w:rPr>
          <w:rStyle w:val="Char3"/>
          <w:rFonts w:hint="cs"/>
          <w:rtl/>
        </w:rPr>
        <w:t>:</w:t>
      </w:r>
      <w:r w:rsidRPr="004808B9">
        <w:rPr>
          <w:rStyle w:val="Char3"/>
          <w:rtl/>
        </w:rPr>
        <w:t xml:space="preserve"> كُلُّ ذَلِكَ قَدْ كَانَ يَفْعَلُ</w:t>
      </w:r>
      <w:r w:rsidRPr="004808B9">
        <w:rPr>
          <w:rStyle w:val="Char3"/>
          <w:rFonts w:hint="cs"/>
          <w:rtl/>
        </w:rPr>
        <w:t>،</w:t>
      </w:r>
      <w:r w:rsidRPr="004808B9">
        <w:rPr>
          <w:rStyle w:val="Char3"/>
          <w:rtl/>
        </w:rPr>
        <w:t xml:space="preserve"> رُبَّمَا اغْتَسَلَ فَنَامَ</w:t>
      </w:r>
      <w:r w:rsidRPr="004808B9">
        <w:rPr>
          <w:rStyle w:val="Char3"/>
          <w:rFonts w:hint="cs"/>
          <w:rtl/>
        </w:rPr>
        <w:t>،</w:t>
      </w:r>
      <w:r w:rsidRPr="004808B9">
        <w:rPr>
          <w:rStyle w:val="Char3"/>
          <w:rtl/>
        </w:rPr>
        <w:t xml:space="preserve"> وَرُبَّمَا تَوَضَّأَ فَنَامَ</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الْحَمْدُ لِلَّهِ الَّذِي جَعَلَ فِي الأَمْرِ سَعَةً. (م/307)</w:t>
      </w:r>
    </w:p>
    <w:p w:rsidR="001C7CAE" w:rsidRPr="002E320E" w:rsidRDefault="001C7CAE" w:rsidP="001C7CAE">
      <w:pPr>
        <w:widowControl w:val="0"/>
        <w:ind w:firstLine="284"/>
        <w:jc w:val="both"/>
        <w:rPr>
          <w:rStyle w:val="Char4"/>
          <w:rtl/>
        </w:rPr>
      </w:pPr>
      <w:r w:rsidRPr="00F460C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عبدالله بن ابی قیس می‌گوید: از عایشه</w:t>
      </w:r>
      <w:r w:rsidR="00D42469" w:rsidRPr="00D42469">
        <w:rPr>
          <w:rStyle w:val="Char4"/>
          <w:rFonts w:cs="CTraditional Arabic" w:hint="cs"/>
          <w:rtl/>
        </w:rPr>
        <w:t xml:space="preserve"> ل </w:t>
      </w:r>
      <w:r w:rsidRPr="002E320E">
        <w:rPr>
          <w:rStyle w:val="Char4"/>
          <w:rFonts w:hint="cs"/>
          <w:rtl/>
        </w:rPr>
        <w:t>درباره‌ی‌ وتر رسول الله</w:t>
      </w:r>
      <w:r w:rsidR="00D42469" w:rsidRPr="00D42469">
        <w:rPr>
          <w:rStyle w:val="Char4"/>
          <w:rFonts w:cs="CTraditional Arabic" w:hint="cs"/>
          <w:rtl/>
        </w:rPr>
        <w:t xml:space="preserve"> ص </w:t>
      </w:r>
      <w:r w:rsidRPr="002E320E">
        <w:rPr>
          <w:rStyle w:val="Char4"/>
          <w:rFonts w:hint="cs"/>
          <w:rtl/>
        </w:rPr>
        <w:t>پرسیدم. ام المؤمنین</w:t>
      </w:r>
      <w:r w:rsidR="00D42469" w:rsidRPr="00D42469">
        <w:rPr>
          <w:rStyle w:val="Char4"/>
          <w:rFonts w:cs="CTraditional Arabic" w:hint="cs"/>
          <w:rtl/>
        </w:rPr>
        <w:t xml:space="preserve"> ل </w:t>
      </w:r>
      <w:r w:rsidRPr="002E320E">
        <w:rPr>
          <w:rStyle w:val="Char4"/>
          <w:rFonts w:hint="cs"/>
          <w:rtl/>
        </w:rPr>
        <w:t>حدیث وتر را بیان کرد. سپس پرسیدم: هنگام جنابت چگونه عمل می‌نمود؟ آیا قبل از خوابیدن، غسل می‌کرد یا قبل از آنکه غسل نماید، می‌خوابید؟ عایشه</w:t>
      </w:r>
      <w:r w:rsidR="00D42469" w:rsidRPr="00D42469">
        <w:rPr>
          <w:rStyle w:val="Char4"/>
          <w:rFonts w:cs="CTraditional Arabic" w:hint="cs"/>
          <w:rtl/>
        </w:rPr>
        <w:t xml:space="preserve"> ل </w:t>
      </w:r>
      <w:r w:rsidRPr="002E320E">
        <w:rPr>
          <w:rStyle w:val="Char4"/>
          <w:rFonts w:hint="cs"/>
          <w:rtl/>
        </w:rPr>
        <w:t xml:space="preserve">گفت: هر دو کار را انجام می‌داد؛ گاهی غسل می‌کرد و می‌خوابید و گاهی وضو می‌گرفت و می‌خوابید. گفتم: الله را سپاس می‌گویم که در این مسئله، وسعت قرار داده است. </w:t>
      </w:r>
    </w:p>
    <w:p w:rsidR="001C7CAE" w:rsidRPr="001C61F1" w:rsidRDefault="001C7CAE" w:rsidP="001C7CAE">
      <w:pPr>
        <w:pStyle w:val="a2"/>
        <w:rPr>
          <w:rtl/>
        </w:rPr>
      </w:pPr>
      <w:bookmarkStart w:id="645" w:name="_Toc256337534"/>
      <w:bookmarkStart w:id="646" w:name="_Toc256339488"/>
      <w:bookmarkStart w:id="647" w:name="_Toc261194144"/>
      <w:bookmarkStart w:id="648" w:name="_Toc445895430"/>
      <w:bookmarkStart w:id="649" w:name="_Toc448059524"/>
      <w:r w:rsidRPr="001C61F1">
        <w:rPr>
          <w:rFonts w:hint="cs"/>
          <w:rtl/>
        </w:rPr>
        <w:t>باب(13): اگر</w:t>
      </w:r>
      <w:r w:rsidR="004808B9">
        <w:t xml:space="preserve"> </w:t>
      </w:r>
      <w:r w:rsidRPr="004C7703">
        <w:rPr>
          <w:rFonts w:hint="cs"/>
          <w:rtl/>
        </w:rPr>
        <w:t>ک</w:t>
      </w:r>
      <w:r w:rsidRPr="001C61F1">
        <w:rPr>
          <w:rFonts w:hint="cs"/>
          <w:rtl/>
        </w:rPr>
        <w:t>س</w:t>
      </w:r>
      <w:r w:rsidRPr="004C7703">
        <w:rPr>
          <w:rFonts w:hint="cs"/>
          <w:rtl/>
        </w:rPr>
        <w:t>ی</w:t>
      </w:r>
      <w:r w:rsidRPr="001C61F1">
        <w:rPr>
          <w:rFonts w:hint="cs"/>
          <w:rtl/>
        </w:rPr>
        <w:t xml:space="preserve"> بعد از همبستر شدن با همسرش، خواست دوباره همبستر</w:t>
      </w:r>
      <w:r w:rsidRPr="004C7703">
        <w:rPr>
          <w:rFonts w:hint="cs"/>
          <w:rtl/>
        </w:rPr>
        <w:t>ی</w:t>
      </w:r>
      <w:r w:rsidRPr="001C61F1">
        <w:rPr>
          <w:rFonts w:hint="cs"/>
          <w:rtl/>
        </w:rPr>
        <w:t xml:space="preserve"> نما</w:t>
      </w:r>
      <w:r w:rsidRPr="004C7703">
        <w:rPr>
          <w:rFonts w:hint="cs"/>
          <w:rtl/>
        </w:rPr>
        <w:t>ی</w:t>
      </w:r>
      <w:r w:rsidRPr="001C61F1">
        <w:rPr>
          <w:rFonts w:hint="cs"/>
          <w:rtl/>
        </w:rPr>
        <w:t>د، وضو بگ</w:t>
      </w:r>
      <w:r w:rsidRPr="004C7703">
        <w:rPr>
          <w:rFonts w:hint="cs"/>
          <w:rtl/>
        </w:rPr>
        <w:t>ی</w:t>
      </w:r>
      <w:r w:rsidRPr="001C61F1">
        <w:rPr>
          <w:rFonts w:hint="cs"/>
          <w:rtl/>
        </w:rPr>
        <w:t>رد</w:t>
      </w:r>
      <w:bookmarkEnd w:id="645"/>
      <w:bookmarkEnd w:id="646"/>
      <w:bookmarkEnd w:id="647"/>
      <w:bookmarkEnd w:id="648"/>
      <w:bookmarkEnd w:id="649"/>
    </w:p>
    <w:p w:rsidR="001C7CAE" w:rsidRPr="00423AB6" w:rsidRDefault="001C7CAE" w:rsidP="00DB04C7">
      <w:pPr>
        <w:pStyle w:val="1"/>
        <w:bidi/>
        <w:spacing w:before="0" w:after="0" w:line="240" w:lineRule="auto"/>
        <w:rPr>
          <w:rStyle w:val="Char3"/>
          <w:rtl/>
        </w:rPr>
      </w:pPr>
      <w:bookmarkStart w:id="650" w:name="_Toc256337535"/>
      <w:bookmarkStart w:id="651" w:name="_Toc256339489"/>
      <w:bookmarkStart w:id="652" w:name="_Toc261190815"/>
      <w:r w:rsidRPr="00F460C0">
        <w:rPr>
          <w:rStyle w:val="Char4"/>
          <w:rtl/>
        </w:rPr>
        <w:t>164</w:t>
      </w:r>
      <w:r w:rsidR="00F460C0">
        <w:rPr>
          <w:rStyle w:val="Char4"/>
          <w:rFonts w:hint="cs"/>
          <w:rtl/>
        </w:rPr>
        <w:t>-</w:t>
      </w:r>
      <w:r w:rsidRPr="00F460C0">
        <w:rPr>
          <w:rStyle w:val="Char4"/>
          <w:rtl/>
        </w:rPr>
        <w:t xml:space="preserve"> </w:t>
      </w:r>
      <w:r w:rsidRPr="004808B9">
        <w:rPr>
          <w:rStyle w:val="Char3"/>
          <w:rtl/>
        </w:rPr>
        <w:t>عَنْ أَبِي سَعِيدٍ الْخُدْرِيِّ</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إِذَا أَتَى أَحَدُكُمْ أَهْلَهُ ثُمَّ أَرَادَ أَنْ يَعُودَ فَلْيَتَوَضَّأْ</w:t>
      </w:r>
      <w:r w:rsidRPr="004808B9">
        <w:rPr>
          <w:rStyle w:val="Char3"/>
          <w:rFonts w:hint="cs"/>
          <w:rtl/>
        </w:rPr>
        <w:t>»</w:t>
      </w:r>
      <w:r w:rsidRPr="004808B9">
        <w:rPr>
          <w:rStyle w:val="Char3"/>
          <w:rtl/>
        </w:rPr>
        <w:t>. (م/308)</w:t>
      </w:r>
      <w:bookmarkEnd w:id="650"/>
      <w:bookmarkEnd w:id="651"/>
      <w:bookmarkEnd w:id="652"/>
    </w:p>
    <w:p w:rsidR="001C7CAE" w:rsidRPr="002E320E" w:rsidRDefault="001C7CAE" w:rsidP="001C7CAE">
      <w:pPr>
        <w:widowControl w:val="0"/>
        <w:ind w:firstLine="284"/>
        <w:jc w:val="both"/>
        <w:rPr>
          <w:rStyle w:val="Char4"/>
          <w:rtl/>
        </w:rPr>
      </w:pPr>
      <w:r w:rsidRPr="00F460C0">
        <w:rPr>
          <w:rStyle w:val="Char5"/>
          <w:rFonts w:hint="cs"/>
          <w:rtl/>
        </w:rPr>
        <w:t>ترجمه</w:t>
      </w:r>
      <w:r w:rsidRPr="002E320E">
        <w:rPr>
          <w:rStyle w:val="Char4"/>
          <w:rFonts w:hint="cs"/>
          <w:rtl/>
        </w:rPr>
        <w:t>: ابوسعید خدری</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 xml:space="preserve">فرمود: « اگر کسی از شما با همسرش همبستری کرد و دوباره خواست همبستری نماید، وضو بگیرد». </w:t>
      </w:r>
    </w:p>
    <w:p w:rsidR="001C7CAE" w:rsidRPr="008707F4" w:rsidRDefault="001C7CAE" w:rsidP="001C7CAE">
      <w:pPr>
        <w:pStyle w:val="a2"/>
        <w:rPr>
          <w:rtl/>
        </w:rPr>
      </w:pPr>
      <w:bookmarkStart w:id="653" w:name="_Toc256337536"/>
      <w:bookmarkStart w:id="654" w:name="_Toc256339490"/>
      <w:bookmarkStart w:id="655" w:name="_Toc261194145"/>
      <w:bookmarkStart w:id="656" w:name="_Toc445895431"/>
      <w:bookmarkStart w:id="657" w:name="_Toc448059525"/>
      <w:r w:rsidRPr="008707F4">
        <w:rPr>
          <w:rFonts w:hint="cs"/>
          <w:rtl/>
        </w:rPr>
        <w:t>باب(14): ت</w:t>
      </w:r>
      <w:r w:rsidRPr="004C7703">
        <w:rPr>
          <w:rFonts w:hint="cs"/>
          <w:rtl/>
        </w:rPr>
        <w:t>ی</w:t>
      </w:r>
      <w:r w:rsidRPr="008707F4">
        <w:rPr>
          <w:rFonts w:hint="cs"/>
          <w:rtl/>
        </w:rPr>
        <w:t>مم و آنچه درباره‌ی‌ آن وارد شده است</w:t>
      </w:r>
      <w:bookmarkEnd w:id="653"/>
      <w:bookmarkEnd w:id="654"/>
      <w:bookmarkEnd w:id="655"/>
      <w:bookmarkEnd w:id="656"/>
      <w:bookmarkEnd w:id="657"/>
    </w:p>
    <w:p w:rsidR="001C7CAE" w:rsidRPr="00423AB6" w:rsidRDefault="001C7CAE" w:rsidP="00F460C0">
      <w:pPr>
        <w:pStyle w:val="a6"/>
        <w:rPr>
          <w:rStyle w:val="Char3"/>
          <w:rtl/>
        </w:rPr>
      </w:pPr>
      <w:bookmarkStart w:id="658" w:name="_Toc256337537"/>
      <w:bookmarkStart w:id="659" w:name="_Toc256339491"/>
      <w:bookmarkStart w:id="660" w:name="_Toc261190816"/>
      <w:r w:rsidRPr="00F460C0">
        <w:rPr>
          <w:rtl/>
        </w:rPr>
        <w:t>165</w:t>
      </w:r>
      <w:r w:rsidR="00F460C0">
        <w:rPr>
          <w:rFonts w:hint="cs"/>
          <w:rtl/>
        </w:rPr>
        <w:t>-</w:t>
      </w:r>
      <w:r w:rsidRPr="00423AB6">
        <w:rPr>
          <w:rStyle w:val="Char3"/>
          <w:rtl/>
        </w:rPr>
        <w:t xml:space="preserve"> عَنْ عَائِشَةَ</w:t>
      </w:r>
      <w:r w:rsidRPr="00423AB6">
        <w:rPr>
          <w:rStyle w:val="Char3"/>
          <w:rFonts w:hint="cs"/>
          <w:rtl/>
        </w:rPr>
        <w:t xml:space="preserve"> </w:t>
      </w:r>
      <w:r w:rsidRPr="001A52C9">
        <w:rPr>
          <w:rStyle w:val="Char3"/>
          <w:rFonts w:cs="CTraditional Arabic" w:hint="cs"/>
          <w:rtl/>
        </w:rPr>
        <w:t>ل</w:t>
      </w:r>
      <w:r w:rsidRPr="00423AB6">
        <w:rPr>
          <w:rStyle w:val="Char3"/>
          <w:rFonts w:hint="cs"/>
          <w:rtl/>
        </w:rPr>
        <w:t xml:space="preserve">: </w:t>
      </w:r>
      <w:r w:rsidRPr="00423AB6">
        <w:rPr>
          <w:rStyle w:val="Char3"/>
          <w:rtl/>
        </w:rPr>
        <w:t>أَنَّهَا قَالَتْ</w:t>
      </w:r>
      <w:r w:rsidRPr="00423AB6">
        <w:rPr>
          <w:rStyle w:val="Char3"/>
          <w:rFonts w:hint="cs"/>
          <w:rtl/>
        </w:rPr>
        <w:t>:</w:t>
      </w:r>
      <w:r w:rsidRPr="00423AB6">
        <w:rPr>
          <w:rStyle w:val="Char3"/>
          <w:rtl/>
        </w:rPr>
        <w:t xml:space="preserve"> خَ</w:t>
      </w:r>
      <w:r w:rsidRPr="008707F4">
        <w:rPr>
          <w:rStyle w:val="Char3"/>
          <w:rtl/>
        </w:rPr>
        <w:t>رَجْنَا مَعَ رَسُولِ اللَّهِ</w:t>
      </w:r>
      <w:r w:rsidR="00D42469" w:rsidRPr="00D42469">
        <w:rPr>
          <w:rStyle w:val="Char3"/>
          <w:rFonts w:cs="CTraditional Arabic"/>
          <w:rtl/>
        </w:rPr>
        <w:t xml:space="preserve"> ص </w:t>
      </w:r>
      <w:r w:rsidRPr="008707F4">
        <w:rPr>
          <w:rStyle w:val="Char3"/>
          <w:rtl/>
        </w:rPr>
        <w:t>فِي بَعْضِ أَسْفَارِهِ حَتَّى إِذَا كُنَّا بِالْبَيْدَاءِ أَوْ بِذَاتِ الْجَيْشِ انْقَطَعَ عِقْدٌ لِي فَأَقَامَ رَسُولُ اللَّهِ</w:t>
      </w:r>
      <w:r w:rsidR="00D42469" w:rsidRPr="00D42469">
        <w:rPr>
          <w:rStyle w:val="Char3"/>
          <w:rFonts w:cs="CTraditional Arabic"/>
          <w:rtl/>
        </w:rPr>
        <w:t xml:space="preserve"> ص </w:t>
      </w:r>
      <w:r w:rsidRPr="008707F4">
        <w:rPr>
          <w:rStyle w:val="Char3"/>
          <w:rtl/>
        </w:rPr>
        <w:t>عَلَى الْتِمَاسِهِ</w:t>
      </w:r>
      <w:r w:rsidRPr="008707F4">
        <w:rPr>
          <w:rStyle w:val="Char3"/>
          <w:rFonts w:hint="cs"/>
          <w:rtl/>
        </w:rPr>
        <w:t>،</w:t>
      </w:r>
      <w:r w:rsidRPr="008707F4">
        <w:rPr>
          <w:rStyle w:val="Char3"/>
          <w:rtl/>
        </w:rPr>
        <w:t xml:space="preserve"> وَأَقَامَ النَّاسُ مَعَهُ</w:t>
      </w:r>
      <w:r w:rsidRPr="008707F4">
        <w:rPr>
          <w:rStyle w:val="Char3"/>
          <w:rFonts w:hint="cs"/>
          <w:rtl/>
        </w:rPr>
        <w:t>،</w:t>
      </w:r>
      <w:r w:rsidRPr="008707F4">
        <w:rPr>
          <w:rStyle w:val="Char3"/>
          <w:rtl/>
        </w:rPr>
        <w:t xml:space="preserve"> وَلَيْسُوا عَلَى مَاءٍ وَلَيْسَ مَعَهُمْ مَاءٌ</w:t>
      </w:r>
      <w:r w:rsidRPr="008707F4">
        <w:rPr>
          <w:rStyle w:val="Char3"/>
          <w:rFonts w:hint="cs"/>
          <w:rtl/>
        </w:rPr>
        <w:t>،</w:t>
      </w:r>
      <w:r w:rsidRPr="008707F4">
        <w:rPr>
          <w:rStyle w:val="Char3"/>
          <w:rtl/>
        </w:rPr>
        <w:t xml:space="preserve"> فَأَتَى النَّاسُ إِلَى أَبِي بَكْرٍ</w:t>
      </w:r>
      <w:r w:rsidR="00D42469" w:rsidRPr="00D42469">
        <w:rPr>
          <w:rStyle w:val="Char3"/>
          <w:rFonts w:cs="CTraditional Arabic"/>
          <w:rtl/>
        </w:rPr>
        <w:t xml:space="preserve"> س </w:t>
      </w:r>
      <w:r w:rsidRPr="008707F4">
        <w:rPr>
          <w:rStyle w:val="Char3"/>
          <w:rtl/>
        </w:rPr>
        <w:t>فَقَالُوا</w:t>
      </w:r>
      <w:r w:rsidRPr="008707F4">
        <w:rPr>
          <w:rStyle w:val="Char3"/>
          <w:rFonts w:hint="cs"/>
          <w:rtl/>
        </w:rPr>
        <w:t>:</w:t>
      </w:r>
      <w:r w:rsidRPr="008707F4">
        <w:rPr>
          <w:rStyle w:val="Char3"/>
          <w:rtl/>
        </w:rPr>
        <w:t xml:space="preserve"> أَلا</w:t>
      </w:r>
      <w:r w:rsidRPr="008707F4">
        <w:rPr>
          <w:rStyle w:val="Char3"/>
          <w:rFonts w:hint="cs"/>
          <w:rtl/>
        </w:rPr>
        <w:t>َ</w:t>
      </w:r>
      <w:r w:rsidRPr="008707F4">
        <w:rPr>
          <w:rStyle w:val="Char3"/>
          <w:rtl/>
        </w:rPr>
        <w:t xml:space="preserve"> تَرَى إِلَى مَا صَنَعَتْ عَائِشَةُ</w:t>
      </w:r>
      <w:r w:rsidRPr="008707F4">
        <w:rPr>
          <w:rStyle w:val="Char3"/>
          <w:rFonts w:hint="cs"/>
          <w:rtl/>
        </w:rPr>
        <w:t>؟</w:t>
      </w:r>
      <w:r w:rsidRPr="008707F4">
        <w:rPr>
          <w:rStyle w:val="Char3"/>
          <w:rtl/>
        </w:rPr>
        <w:t xml:space="preserve"> أَقَامَتْ بِرَسُولِ اللَّهِ</w:t>
      </w:r>
      <w:r w:rsidR="00D42469" w:rsidRPr="00D42469">
        <w:rPr>
          <w:rStyle w:val="Char3"/>
          <w:rFonts w:cs="CTraditional Arabic"/>
          <w:rtl/>
        </w:rPr>
        <w:t xml:space="preserve"> ص </w:t>
      </w:r>
      <w:r w:rsidRPr="008707F4">
        <w:rPr>
          <w:rStyle w:val="Char3"/>
          <w:rtl/>
        </w:rPr>
        <w:t>بِالنَّاسِ مَعَهُ وَلَيْسُوا عَلَى مَاءٍ وَلَيْسَ مَعَهُمْ مَاءٌ</w:t>
      </w:r>
      <w:r w:rsidRPr="008707F4">
        <w:rPr>
          <w:rStyle w:val="Char3"/>
          <w:rFonts w:hint="cs"/>
          <w:rtl/>
        </w:rPr>
        <w:t>؟</w:t>
      </w:r>
      <w:r w:rsidRPr="008707F4">
        <w:rPr>
          <w:rStyle w:val="Char3"/>
          <w:rtl/>
        </w:rPr>
        <w:t xml:space="preserve"> فَجَاءَ أَبُو بَكْر</w:t>
      </w:r>
      <w:r w:rsidRPr="008707F4">
        <w:rPr>
          <w:rStyle w:val="Char3"/>
          <w:rFonts w:hint="cs"/>
          <w:rtl/>
        </w:rPr>
        <w:t>ٍ</w:t>
      </w:r>
      <w:r w:rsidR="00D42469" w:rsidRPr="00D42469">
        <w:rPr>
          <w:rStyle w:val="Char3"/>
          <w:rFonts w:cs="CTraditional Arabic"/>
          <w:rtl/>
        </w:rPr>
        <w:t xml:space="preserve"> س </w:t>
      </w:r>
      <w:r w:rsidRPr="008707F4">
        <w:rPr>
          <w:rStyle w:val="Char3"/>
          <w:rtl/>
        </w:rPr>
        <w:t>وَرَسُولُ اللَّهِ</w:t>
      </w:r>
      <w:r w:rsidR="00D42469" w:rsidRPr="00D42469">
        <w:rPr>
          <w:rStyle w:val="Char3"/>
          <w:rFonts w:cs="CTraditional Arabic"/>
          <w:rtl/>
        </w:rPr>
        <w:t xml:space="preserve"> ص </w:t>
      </w:r>
      <w:r w:rsidRPr="008707F4">
        <w:rPr>
          <w:rStyle w:val="Char3"/>
          <w:rtl/>
        </w:rPr>
        <w:t>وَاضِعٌ رَأْسَهُ عَلَى فَخِذِي قَدْ نَامَ</w:t>
      </w:r>
      <w:r w:rsidRPr="008707F4">
        <w:rPr>
          <w:rStyle w:val="Char3"/>
          <w:rFonts w:hint="cs"/>
          <w:rtl/>
        </w:rPr>
        <w:t>،</w:t>
      </w:r>
      <w:r w:rsidRPr="008707F4">
        <w:rPr>
          <w:rStyle w:val="Char3"/>
          <w:rtl/>
        </w:rPr>
        <w:t xml:space="preserve"> فَقَالَ</w:t>
      </w:r>
      <w:r w:rsidRPr="008707F4">
        <w:rPr>
          <w:rStyle w:val="Char3"/>
          <w:rFonts w:hint="cs"/>
          <w:rtl/>
        </w:rPr>
        <w:t>:</w:t>
      </w:r>
      <w:r w:rsidRPr="008707F4">
        <w:rPr>
          <w:rStyle w:val="Char3"/>
          <w:rtl/>
        </w:rPr>
        <w:t xml:space="preserve"> حَبَسْتِ رَسُولَ اللَّهِ</w:t>
      </w:r>
      <w:r w:rsidR="00D42469" w:rsidRPr="00D42469">
        <w:rPr>
          <w:rStyle w:val="Char3"/>
          <w:rFonts w:cs="CTraditional Arabic"/>
          <w:rtl/>
        </w:rPr>
        <w:t xml:space="preserve"> ص </w:t>
      </w:r>
      <w:r w:rsidRPr="008707F4">
        <w:rPr>
          <w:rStyle w:val="Char3"/>
          <w:rtl/>
        </w:rPr>
        <w:t>وَالنَّاسَ</w:t>
      </w:r>
      <w:r w:rsidRPr="008707F4">
        <w:rPr>
          <w:rStyle w:val="Char3"/>
          <w:rFonts w:hint="cs"/>
          <w:rtl/>
        </w:rPr>
        <w:t>،</w:t>
      </w:r>
      <w:r w:rsidRPr="008707F4">
        <w:rPr>
          <w:rStyle w:val="Char3"/>
          <w:rtl/>
        </w:rPr>
        <w:t xml:space="preserve"> وَلَيْسُوا عَلَى مَاءٍ وَلَيْسَ مَعَهُمْ مَاءٌ</w:t>
      </w:r>
      <w:r w:rsidRPr="008707F4">
        <w:rPr>
          <w:rStyle w:val="Char3"/>
          <w:rFonts w:hint="cs"/>
          <w:rtl/>
        </w:rPr>
        <w:t>؟</w:t>
      </w:r>
      <w:r w:rsidRPr="008707F4">
        <w:rPr>
          <w:rStyle w:val="Char3"/>
          <w:rtl/>
        </w:rPr>
        <w:t xml:space="preserve"> قَالَتْ</w:t>
      </w:r>
      <w:r w:rsidRPr="008707F4">
        <w:rPr>
          <w:rStyle w:val="Char3"/>
          <w:rFonts w:hint="cs"/>
          <w:rtl/>
        </w:rPr>
        <w:t>:</w:t>
      </w:r>
      <w:r w:rsidRPr="008707F4">
        <w:rPr>
          <w:rStyle w:val="Char3"/>
          <w:rtl/>
        </w:rPr>
        <w:t xml:space="preserve"> فَعَاتَبَنِي أَبُو بَكْرٍ وَقَالَ مَا شَاءَ اللَّهُ أَنْ يَقُولَ</w:t>
      </w:r>
      <w:r w:rsidRPr="008707F4">
        <w:rPr>
          <w:rStyle w:val="Char3"/>
          <w:rFonts w:hint="cs"/>
          <w:rtl/>
        </w:rPr>
        <w:t>،</w:t>
      </w:r>
      <w:r w:rsidRPr="008707F4">
        <w:rPr>
          <w:rStyle w:val="Char3"/>
          <w:rtl/>
        </w:rPr>
        <w:t xml:space="preserve"> وَجَعَلَ يَطْعُنُ بِيَدِهِ فِي خَاصِرَتِي</w:t>
      </w:r>
      <w:r w:rsidRPr="008707F4">
        <w:rPr>
          <w:rStyle w:val="Char3"/>
          <w:rFonts w:hint="cs"/>
          <w:rtl/>
        </w:rPr>
        <w:t>،</w:t>
      </w:r>
      <w:r w:rsidRPr="008707F4">
        <w:rPr>
          <w:rStyle w:val="Char3"/>
          <w:rtl/>
        </w:rPr>
        <w:t xml:space="preserve"> فَلا</w:t>
      </w:r>
      <w:r w:rsidRPr="008707F4">
        <w:rPr>
          <w:rStyle w:val="Char3"/>
          <w:rFonts w:hint="cs"/>
          <w:rtl/>
        </w:rPr>
        <w:t>َ</w:t>
      </w:r>
      <w:r w:rsidRPr="008707F4">
        <w:rPr>
          <w:rStyle w:val="Char3"/>
          <w:rtl/>
        </w:rPr>
        <w:t xml:space="preserve"> يَمْنَعُنِي مِنَ التَّحَرُّكِ </w:t>
      </w:r>
      <w:r w:rsidRPr="008707F4">
        <w:rPr>
          <w:rStyle w:val="Char3"/>
          <w:rtl/>
        </w:rPr>
        <w:lastRenderedPageBreak/>
        <w:t>إِلا</w:t>
      </w:r>
      <w:r w:rsidRPr="008707F4">
        <w:rPr>
          <w:rStyle w:val="Char3"/>
          <w:rFonts w:hint="cs"/>
          <w:rtl/>
        </w:rPr>
        <w:t>َّ</w:t>
      </w:r>
      <w:r w:rsidRPr="008707F4">
        <w:rPr>
          <w:rStyle w:val="Char3"/>
          <w:rtl/>
        </w:rPr>
        <w:t xml:space="preserve"> </w:t>
      </w:r>
      <w:r w:rsidRPr="008707F4">
        <w:rPr>
          <w:rStyle w:val="Char3"/>
          <w:rFonts w:hint="cs"/>
          <w:rtl/>
        </w:rPr>
        <w:t>م</w:t>
      </w:r>
      <w:r w:rsidRPr="008707F4">
        <w:rPr>
          <w:rStyle w:val="Char3"/>
          <w:rtl/>
        </w:rPr>
        <w:t>كَانُ رَسُولِ اللَّهِ</w:t>
      </w:r>
      <w:r w:rsidR="00D42469" w:rsidRPr="00D42469">
        <w:rPr>
          <w:rStyle w:val="Char3"/>
          <w:rFonts w:cs="CTraditional Arabic"/>
          <w:rtl/>
        </w:rPr>
        <w:t xml:space="preserve"> ص </w:t>
      </w:r>
      <w:r w:rsidRPr="008707F4">
        <w:rPr>
          <w:rStyle w:val="Char3"/>
          <w:rtl/>
        </w:rPr>
        <w:t>عَلَى فَخِذِي</w:t>
      </w:r>
      <w:r w:rsidRPr="008707F4">
        <w:rPr>
          <w:rStyle w:val="Char3"/>
          <w:rFonts w:hint="cs"/>
          <w:rtl/>
        </w:rPr>
        <w:t>،</w:t>
      </w:r>
      <w:r w:rsidRPr="008707F4">
        <w:rPr>
          <w:rStyle w:val="Char3"/>
          <w:rtl/>
        </w:rPr>
        <w:t xml:space="preserve"> فَنَامَ رَسُولُ اللَّهِ</w:t>
      </w:r>
      <w:r w:rsidR="00D42469" w:rsidRPr="00D42469">
        <w:rPr>
          <w:rStyle w:val="Char3"/>
          <w:rFonts w:cs="CTraditional Arabic"/>
          <w:rtl/>
        </w:rPr>
        <w:t xml:space="preserve"> ص </w:t>
      </w:r>
      <w:r w:rsidRPr="008707F4">
        <w:rPr>
          <w:rStyle w:val="Char3"/>
          <w:rtl/>
        </w:rPr>
        <w:t xml:space="preserve">حَتَّى أَصْبَحَ </w:t>
      </w:r>
      <w:r w:rsidRPr="00423AB6">
        <w:rPr>
          <w:rStyle w:val="Char3"/>
          <w:rtl/>
        </w:rPr>
        <w:t>عَلَى غَيْرِ مَاءٍ</w:t>
      </w:r>
      <w:r w:rsidRPr="00423AB6">
        <w:rPr>
          <w:rStyle w:val="Char3"/>
          <w:rFonts w:hint="cs"/>
          <w:rtl/>
        </w:rPr>
        <w:t>،</w:t>
      </w:r>
      <w:r w:rsidRPr="00423AB6">
        <w:rPr>
          <w:rStyle w:val="Char3"/>
          <w:rtl/>
        </w:rPr>
        <w:t xml:space="preserve"> فَأَنْزَلَ اللَّهُ آيَةَ التَّيَمُّمِ</w:t>
      </w:r>
      <w:r w:rsidRPr="00423AB6">
        <w:rPr>
          <w:rStyle w:val="Char3"/>
          <w:rFonts w:hint="cs"/>
          <w:rtl/>
        </w:rPr>
        <w:t>،</w:t>
      </w:r>
      <w:r w:rsidRPr="00423AB6">
        <w:rPr>
          <w:rStyle w:val="Char3"/>
          <w:rtl/>
        </w:rPr>
        <w:t xml:space="preserve"> فَتَيَمَّمُوا</w:t>
      </w:r>
      <w:r w:rsidRPr="00423AB6">
        <w:rPr>
          <w:rStyle w:val="Char3"/>
          <w:rFonts w:hint="cs"/>
          <w:rtl/>
        </w:rPr>
        <w:t>،</w:t>
      </w:r>
      <w:r w:rsidRPr="00423AB6">
        <w:rPr>
          <w:rStyle w:val="Char3"/>
          <w:rtl/>
        </w:rPr>
        <w:t xml:space="preserve"> فَقَالَ أُسَيْدُ بْنُ الْحُضَيْرِ</w:t>
      </w:r>
      <w:r w:rsidRPr="00423AB6">
        <w:rPr>
          <w:rStyle w:val="Char3"/>
          <w:rFonts w:hint="cs"/>
          <w:rtl/>
        </w:rPr>
        <w:t>،</w:t>
      </w:r>
      <w:r w:rsidRPr="00423AB6">
        <w:rPr>
          <w:rStyle w:val="Char3"/>
          <w:rtl/>
        </w:rPr>
        <w:t xml:space="preserve"> وَهُوَ أَحَدُ النُّقَبَاءِ</w:t>
      </w:r>
      <w:r w:rsidRPr="00423AB6">
        <w:rPr>
          <w:rStyle w:val="Char3"/>
          <w:rFonts w:hint="cs"/>
          <w:rtl/>
        </w:rPr>
        <w:t>:</w:t>
      </w:r>
      <w:r w:rsidRPr="00423AB6">
        <w:rPr>
          <w:rStyle w:val="Char3"/>
          <w:rtl/>
        </w:rPr>
        <w:t xml:space="preserve"> مَا هِيَ بِأَوَّلِ بَرَكَتِكُمْ يَا آلَ أَبِي بَكْرٍ</w:t>
      </w:r>
      <w:r w:rsidRPr="00423AB6">
        <w:rPr>
          <w:rStyle w:val="Char3"/>
          <w:rFonts w:hint="cs"/>
          <w:rtl/>
        </w:rPr>
        <w:t>،</w:t>
      </w:r>
      <w:r w:rsidRPr="00423AB6">
        <w:rPr>
          <w:rStyle w:val="Char3"/>
          <w:rtl/>
        </w:rPr>
        <w:t xml:space="preserve"> فَقَالَتْ عَائِشَةُ</w:t>
      </w:r>
      <w:r w:rsidRPr="00423AB6">
        <w:rPr>
          <w:rStyle w:val="Char3"/>
          <w:rFonts w:hint="cs"/>
          <w:rtl/>
        </w:rPr>
        <w:t xml:space="preserve"> </w:t>
      </w:r>
      <w:r w:rsidRPr="001A52C9">
        <w:rPr>
          <w:rStyle w:val="Char3"/>
          <w:rFonts w:cs="CTraditional Arabic" w:hint="cs"/>
          <w:rtl/>
        </w:rPr>
        <w:t>ل</w:t>
      </w:r>
      <w:r w:rsidRPr="00423AB6">
        <w:rPr>
          <w:rStyle w:val="Char3"/>
          <w:rFonts w:hint="cs"/>
          <w:rtl/>
        </w:rPr>
        <w:t>:</w:t>
      </w:r>
      <w:r w:rsidRPr="00423AB6">
        <w:rPr>
          <w:rStyle w:val="Char3"/>
          <w:rtl/>
        </w:rPr>
        <w:t xml:space="preserve"> فَبَعَثْنَا الْبَعِيرَ الَّذِي كُنْتُ عَلَيْهِ فَوَجَدْنَا الْعِقْدَ تَحْتَهُ.</w:t>
      </w:r>
      <w:r w:rsidRPr="00F460C0">
        <w:rPr>
          <w:rtl/>
        </w:rPr>
        <w:t xml:space="preserve"> (م/367)</w:t>
      </w:r>
      <w:bookmarkEnd w:id="658"/>
      <w:bookmarkEnd w:id="659"/>
      <w:bookmarkEnd w:id="660"/>
    </w:p>
    <w:p w:rsidR="001C7CAE" w:rsidRPr="002E320E" w:rsidRDefault="001C7CAE" w:rsidP="00F460C0">
      <w:pPr>
        <w:pStyle w:val="PlainText"/>
        <w:widowControl w:val="0"/>
        <w:bidi/>
        <w:ind w:firstLine="284"/>
        <w:jc w:val="both"/>
        <w:rPr>
          <w:rStyle w:val="Char4"/>
          <w:rFonts w:eastAsia="MS Mincho"/>
          <w:rtl/>
        </w:rPr>
      </w:pPr>
      <w:r w:rsidRPr="00315321">
        <w:rPr>
          <w:rStyle w:val="Char5"/>
          <w:rFonts w:eastAsia="MS Mincho"/>
          <w:spacing w:val="-4"/>
          <w:rtl/>
        </w:rPr>
        <w:t>ترجمه</w:t>
      </w:r>
      <w:r w:rsidRPr="00315321">
        <w:rPr>
          <w:rStyle w:val="Char4"/>
          <w:rFonts w:eastAsia="MS Mincho"/>
          <w:spacing w:val="-4"/>
          <w:rtl/>
        </w:rPr>
        <w:t>: عایشه</w:t>
      </w:r>
      <w:r w:rsidR="00D42469" w:rsidRPr="00315321">
        <w:rPr>
          <w:rStyle w:val="Char4"/>
          <w:rFonts w:eastAsia="MS Mincho" w:cs="CTraditional Arabic"/>
          <w:spacing w:val="-4"/>
          <w:rtl/>
        </w:rPr>
        <w:t xml:space="preserve"> ل </w:t>
      </w:r>
      <w:r w:rsidRPr="00315321">
        <w:rPr>
          <w:rStyle w:val="Char4"/>
          <w:rFonts w:eastAsia="MS Mincho"/>
          <w:spacing w:val="-4"/>
          <w:rtl/>
        </w:rPr>
        <w:t>می‌</w:t>
      </w:r>
      <w:r w:rsidRPr="00315321">
        <w:rPr>
          <w:rStyle w:val="Char4"/>
          <w:rFonts w:eastAsia="MS Mincho" w:hint="cs"/>
          <w:spacing w:val="-4"/>
          <w:rtl/>
        </w:rPr>
        <w:t>گو</w:t>
      </w:r>
      <w:r w:rsidRPr="00315321">
        <w:rPr>
          <w:rStyle w:val="Char4"/>
          <w:rFonts w:eastAsia="MS Mincho"/>
          <w:spacing w:val="-4"/>
          <w:rtl/>
        </w:rPr>
        <w:t xml:space="preserve">ید: در </w:t>
      </w:r>
      <w:r w:rsidRPr="00315321">
        <w:rPr>
          <w:rStyle w:val="Char4"/>
          <w:rFonts w:eastAsia="MS Mincho" w:hint="cs"/>
          <w:spacing w:val="-4"/>
          <w:rtl/>
        </w:rPr>
        <w:t>یکی از سفرها،</w:t>
      </w:r>
      <w:r w:rsidRPr="00315321">
        <w:rPr>
          <w:rStyle w:val="Char4"/>
          <w:rFonts w:eastAsia="MS Mincho"/>
          <w:spacing w:val="-4"/>
          <w:rtl/>
        </w:rPr>
        <w:t xml:space="preserve"> همراه </w:t>
      </w:r>
      <w:r w:rsidRPr="00315321">
        <w:rPr>
          <w:rStyle w:val="Char4"/>
          <w:rFonts w:eastAsia="MS Mincho" w:hint="cs"/>
          <w:spacing w:val="-4"/>
          <w:rtl/>
        </w:rPr>
        <w:t xml:space="preserve">نبی </w:t>
      </w:r>
      <w:r w:rsidRPr="00315321">
        <w:rPr>
          <w:rStyle w:val="Char4"/>
          <w:rFonts w:eastAsia="MS Mincho"/>
          <w:spacing w:val="-4"/>
          <w:rtl/>
        </w:rPr>
        <w:t>اکرم</w:t>
      </w:r>
      <w:r w:rsidR="00D42469" w:rsidRPr="00315321">
        <w:rPr>
          <w:rStyle w:val="Char4"/>
          <w:rFonts w:eastAsia="MS Mincho" w:cs="CTraditional Arabic"/>
          <w:spacing w:val="-4"/>
          <w:rtl/>
        </w:rPr>
        <w:t xml:space="preserve"> ص </w:t>
      </w:r>
      <w:r w:rsidRPr="00315321">
        <w:rPr>
          <w:rStyle w:val="Char4"/>
          <w:rFonts w:eastAsia="MS Mincho"/>
          <w:spacing w:val="-4"/>
          <w:rtl/>
        </w:rPr>
        <w:t>بودیم</w:t>
      </w:r>
      <w:r w:rsidRPr="00315321">
        <w:rPr>
          <w:rStyle w:val="Char4"/>
          <w:rFonts w:eastAsia="MS Mincho" w:hint="cs"/>
          <w:spacing w:val="-4"/>
          <w:rtl/>
        </w:rPr>
        <w:t>.</w:t>
      </w:r>
      <w:r w:rsidRPr="00315321">
        <w:rPr>
          <w:rStyle w:val="Char4"/>
          <w:rFonts w:eastAsia="MS Mincho"/>
          <w:spacing w:val="-4"/>
          <w:rtl/>
        </w:rPr>
        <w:t xml:space="preserve"> </w:t>
      </w:r>
      <w:r w:rsidRPr="00315321">
        <w:rPr>
          <w:rStyle w:val="Char4"/>
          <w:rFonts w:eastAsia="MS Mincho" w:hint="cs"/>
          <w:spacing w:val="-4"/>
          <w:rtl/>
        </w:rPr>
        <w:t>هنگامی‌که</w:t>
      </w:r>
      <w:r w:rsidRPr="00315321">
        <w:rPr>
          <w:rStyle w:val="Char4"/>
          <w:rFonts w:eastAsia="MS Mincho"/>
          <w:spacing w:val="-4"/>
          <w:rtl/>
        </w:rPr>
        <w:t xml:space="preserve"> به ذات الجیش یا به بیداء رسیدیم، گلوبندم افتاد و گم شد</w:t>
      </w:r>
      <w:r w:rsidRPr="00315321">
        <w:rPr>
          <w:rStyle w:val="Char4"/>
          <w:rFonts w:eastAsia="MS Mincho" w:hint="cs"/>
          <w:spacing w:val="-4"/>
          <w:rtl/>
        </w:rPr>
        <w:t>.</w:t>
      </w:r>
      <w:r w:rsidRPr="00315321">
        <w:rPr>
          <w:rStyle w:val="Char4"/>
          <w:rFonts w:eastAsia="MS Mincho"/>
          <w:spacing w:val="-4"/>
          <w:rtl/>
        </w:rPr>
        <w:t xml:space="preserve"> رسول الله</w:t>
      </w:r>
      <w:r w:rsidR="00D42469" w:rsidRPr="00315321">
        <w:rPr>
          <w:rStyle w:val="Char4"/>
          <w:rFonts w:eastAsia="MS Mincho" w:cs="CTraditional Arabic"/>
          <w:spacing w:val="-4"/>
          <w:rtl/>
        </w:rPr>
        <w:t xml:space="preserve"> ص</w:t>
      </w:r>
      <w:r w:rsidR="00D42469" w:rsidRPr="00D42469">
        <w:rPr>
          <w:rStyle w:val="Char4"/>
          <w:rFonts w:eastAsia="MS Mincho" w:cs="CTraditional Arabic"/>
          <w:rtl/>
        </w:rPr>
        <w:t xml:space="preserve"> </w:t>
      </w:r>
      <w:r w:rsidRPr="002E320E">
        <w:rPr>
          <w:rStyle w:val="Char4"/>
          <w:rFonts w:eastAsia="MS Mincho"/>
          <w:rtl/>
        </w:rPr>
        <w:t>برای پیدا کردن آن</w:t>
      </w:r>
      <w:r w:rsidRPr="002E320E">
        <w:rPr>
          <w:rStyle w:val="Char4"/>
          <w:rFonts w:eastAsia="MS Mincho" w:hint="cs"/>
          <w:rtl/>
        </w:rPr>
        <w:t>،</w:t>
      </w:r>
      <w:r w:rsidRPr="002E320E">
        <w:rPr>
          <w:rStyle w:val="Char4"/>
          <w:rFonts w:eastAsia="MS Mincho"/>
          <w:rtl/>
        </w:rPr>
        <w:t xml:space="preserve"> توقف کرد</w:t>
      </w:r>
      <w:r w:rsidRPr="002E320E">
        <w:rPr>
          <w:rStyle w:val="Char4"/>
          <w:rFonts w:eastAsia="MS Mincho" w:hint="cs"/>
          <w:rtl/>
        </w:rPr>
        <w:t>؛</w:t>
      </w:r>
      <w:r w:rsidRPr="002E320E">
        <w:rPr>
          <w:rStyle w:val="Char4"/>
          <w:rFonts w:eastAsia="MS Mincho"/>
          <w:rtl/>
        </w:rPr>
        <w:t xml:space="preserve"> مردم نیز توقف کردند</w:t>
      </w:r>
      <w:r w:rsidRPr="002E320E">
        <w:rPr>
          <w:rStyle w:val="Char4"/>
          <w:rFonts w:eastAsia="MS Mincho" w:hint="cs"/>
          <w:rtl/>
        </w:rPr>
        <w:t>.</w:t>
      </w:r>
      <w:r w:rsidRPr="002E320E">
        <w:rPr>
          <w:rStyle w:val="Char4"/>
          <w:rFonts w:eastAsia="MS Mincho"/>
          <w:rtl/>
        </w:rPr>
        <w:t xml:space="preserve"> آنجا نه آبی بود و نه کاروان</w:t>
      </w:r>
      <w:r w:rsidRPr="002E320E">
        <w:rPr>
          <w:rStyle w:val="Char4"/>
          <w:rFonts w:eastAsia="MS Mincho" w:hint="cs"/>
          <w:rtl/>
        </w:rPr>
        <w:t>،</w:t>
      </w:r>
      <w:r w:rsidRPr="002E320E">
        <w:rPr>
          <w:rStyle w:val="Char4"/>
          <w:rFonts w:eastAsia="MS Mincho"/>
          <w:rtl/>
        </w:rPr>
        <w:t xml:space="preserve"> آب همراه داشت</w:t>
      </w:r>
      <w:r w:rsidRPr="002E320E">
        <w:rPr>
          <w:rStyle w:val="Char4"/>
          <w:rFonts w:eastAsia="MS Mincho" w:hint="cs"/>
          <w:rtl/>
        </w:rPr>
        <w:t>.</w:t>
      </w:r>
      <w:r w:rsidRPr="002E320E">
        <w:rPr>
          <w:rStyle w:val="Char4"/>
          <w:rFonts w:eastAsia="MS Mincho"/>
          <w:rtl/>
        </w:rPr>
        <w:t xml:space="preserve"> عده‏ای نزد ابوبکر</w:t>
      </w:r>
      <w:r w:rsidR="00D42469" w:rsidRPr="00D42469">
        <w:rPr>
          <w:rFonts w:ascii="AGA Arabesque" w:eastAsia="MS Mincho" w:hAnsi="AGA Arabesque" w:cs="CTraditional Arabic"/>
          <w:spacing w:val="-2"/>
          <w:sz w:val="26"/>
          <w:szCs w:val="27"/>
          <w:rtl/>
        </w:rPr>
        <w:t xml:space="preserve"> س </w:t>
      </w:r>
      <w:r w:rsidRPr="002E320E">
        <w:rPr>
          <w:rStyle w:val="Char4"/>
          <w:rFonts w:eastAsia="MS Mincho"/>
          <w:rtl/>
        </w:rPr>
        <w:t>آمد</w:t>
      </w:r>
      <w:r w:rsidRPr="002E320E">
        <w:rPr>
          <w:rStyle w:val="Char4"/>
          <w:rFonts w:eastAsia="MS Mincho" w:hint="cs"/>
          <w:rtl/>
        </w:rPr>
        <w:t>ند و</w:t>
      </w:r>
      <w:r w:rsidRPr="002E320E">
        <w:rPr>
          <w:rStyle w:val="Char4"/>
          <w:rFonts w:eastAsia="MS Mincho"/>
          <w:rtl/>
        </w:rPr>
        <w:t xml:space="preserve"> </w:t>
      </w:r>
      <w:r w:rsidRPr="002E320E">
        <w:rPr>
          <w:rStyle w:val="Char4"/>
          <w:rFonts w:eastAsia="MS Mincho" w:hint="cs"/>
          <w:rtl/>
        </w:rPr>
        <w:t>گفتند</w:t>
      </w:r>
      <w:r w:rsidRPr="002E320E">
        <w:rPr>
          <w:rStyle w:val="Char4"/>
          <w:rFonts w:eastAsia="MS Mincho"/>
          <w:rtl/>
        </w:rPr>
        <w:t xml:space="preserve">: </w:t>
      </w:r>
      <w:r w:rsidRPr="002E320E">
        <w:rPr>
          <w:rStyle w:val="Char4"/>
          <w:rFonts w:eastAsia="MS Mincho" w:hint="cs"/>
          <w:rtl/>
        </w:rPr>
        <w:t>نمی‌بینی</w:t>
      </w:r>
      <w:r w:rsidRPr="002E320E">
        <w:rPr>
          <w:rStyle w:val="Char4"/>
          <w:rFonts w:eastAsia="MS Mincho"/>
          <w:rtl/>
        </w:rPr>
        <w:t xml:space="preserve"> که عایشه چه کار کرده است؟ موجب شده که رسول الله</w:t>
      </w:r>
      <w:r w:rsidR="00D42469" w:rsidRPr="00D42469">
        <w:rPr>
          <w:rStyle w:val="Char4"/>
          <w:rFonts w:eastAsia="MS Mincho" w:cs="CTraditional Arabic"/>
          <w:rtl/>
        </w:rPr>
        <w:t xml:space="preserve"> ص </w:t>
      </w:r>
      <w:r w:rsidRPr="002E320E">
        <w:rPr>
          <w:rStyle w:val="Char4"/>
          <w:rFonts w:eastAsia="MS Mincho"/>
          <w:rtl/>
        </w:rPr>
        <w:t>و کاروان توقف کنند در حالیکه نه آب همراه دارند و نه در محل توقف آنان</w:t>
      </w:r>
      <w:r w:rsidRPr="002E320E">
        <w:rPr>
          <w:rStyle w:val="Char4"/>
          <w:rFonts w:eastAsia="MS Mincho" w:hint="cs"/>
          <w:rtl/>
        </w:rPr>
        <w:t>،</w:t>
      </w:r>
      <w:r w:rsidRPr="002E320E">
        <w:rPr>
          <w:rStyle w:val="Char4"/>
          <w:rFonts w:eastAsia="MS Mincho"/>
          <w:rtl/>
        </w:rPr>
        <w:t xml:space="preserve"> آب وجود دارد</w:t>
      </w:r>
      <w:r w:rsidRPr="002E320E">
        <w:rPr>
          <w:rStyle w:val="Char4"/>
          <w:rFonts w:eastAsia="MS Mincho" w:hint="cs"/>
          <w:rtl/>
        </w:rPr>
        <w:t>. عایشه</w:t>
      </w:r>
      <w:r w:rsidR="00D42469" w:rsidRPr="00D42469">
        <w:rPr>
          <w:rStyle w:val="Char4"/>
          <w:rFonts w:eastAsia="MS Mincho" w:cs="CTraditional Arabic" w:hint="cs"/>
          <w:rtl/>
        </w:rPr>
        <w:t xml:space="preserve"> ل </w:t>
      </w:r>
      <w:r w:rsidRPr="002E320E">
        <w:rPr>
          <w:rStyle w:val="Char4"/>
          <w:rFonts w:eastAsia="MS Mincho" w:hint="cs"/>
          <w:rtl/>
        </w:rPr>
        <w:t>می‌گوید:</w:t>
      </w:r>
      <w:r w:rsidRPr="002E320E">
        <w:rPr>
          <w:rStyle w:val="Char4"/>
          <w:rFonts w:eastAsia="MS Mincho"/>
          <w:rtl/>
        </w:rPr>
        <w:t xml:space="preserve"> </w:t>
      </w:r>
      <w:r w:rsidRPr="002E320E">
        <w:rPr>
          <w:rStyle w:val="Char4"/>
          <w:rFonts w:eastAsia="MS Mincho" w:hint="cs"/>
          <w:rtl/>
        </w:rPr>
        <w:t xml:space="preserve">در حالی که </w:t>
      </w:r>
      <w:r w:rsidRPr="002E320E">
        <w:rPr>
          <w:rStyle w:val="Char4"/>
          <w:rFonts w:eastAsia="MS Mincho"/>
          <w:rtl/>
        </w:rPr>
        <w:t>رسول اکرم</w:t>
      </w:r>
      <w:r w:rsidR="00D42469" w:rsidRPr="00D42469">
        <w:rPr>
          <w:rStyle w:val="Char4"/>
          <w:rFonts w:eastAsia="MS Mincho" w:cs="CTraditional Arabic" w:hint="cs"/>
          <w:rtl/>
        </w:rPr>
        <w:t xml:space="preserve"> ص </w:t>
      </w:r>
      <w:r w:rsidRPr="002E320E">
        <w:rPr>
          <w:rStyle w:val="Char4"/>
          <w:rFonts w:eastAsia="MS Mincho"/>
          <w:rtl/>
        </w:rPr>
        <w:t>خوابیده</w:t>
      </w:r>
      <w:r w:rsidRPr="002E320E">
        <w:rPr>
          <w:rStyle w:val="Char4"/>
          <w:rFonts w:eastAsia="MS Mincho" w:hint="cs"/>
          <w:rtl/>
        </w:rPr>
        <w:t xml:space="preserve"> و </w:t>
      </w:r>
      <w:r w:rsidRPr="002E320E">
        <w:rPr>
          <w:rStyle w:val="Char4"/>
          <w:rFonts w:eastAsia="MS Mincho"/>
          <w:rtl/>
        </w:rPr>
        <w:t>سر مبارکش را بر زانویم گذاشته بود</w:t>
      </w:r>
      <w:r w:rsidRPr="002E320E">
        <w:rPr>
          <w:rStyle w:val="Char4"/>
          <w:rFonts w:eastAsia="MS Mincho" w:hint="cs"/>
          <w:rtl/>
        </w:rPr>
        <w:t>،</w:t>
      </w:r>
      <w:r w:rsidRPr="002E320E">
        <w:rPr>
          <w:rStyle w:val="Char4"/>
          <w:rFonts w:eastAsia="MS Mincho"/>
          <w:rtl/>
        </w:rPr>
        <w:t xml:space="preserve"> پدرم</w:t>
      </w:r>
      <w:r w:rsidRPr="002E320E">
        <w:rPr>
          <w:rStyle w:val="Char4"/>
          <w:rFonts w:eastAsia="MS Mincho" w:hint="cs"/>
          <w:rtl/>
        </w:rPr>
        <w:t>؛</w:t>
      </w:r>
      <w:r w:rsidRPr="002E320E">
        <w:rPr>
          <w:rStyle w:val="Char4"/>
          <w:rFonts w:eastAsia="MS Mincho"/>
          <w:rtl/>
        </w:rPr>
        <w:t xml:space="preserve"> ابوبکر</w:t>
      </w:r>
      <w:r w:rsidRPr="002E320E">
        <w:rPr>
          <w:rStyle w:val="Char4"/>
          <w:rFonts w:eastAsia="MS Mincho" w:hint="cs"/>
          <w:rtl/>
        </w:rPr>
        <w:t>؛</w:t>
      </w:r>
      <w:r w:rsidRPr="002E320E">
        <w:rPr>
          <w:rStyle w:val="Char4"/>
          <w:rFonts w:eastAsia="MS Mincho"/>
          <w:rtl/>
        </w:rPr>
        <w:t xml:space="preserve"> نزد من آمد</w:t>
      </w:r>
      <w:r w:rsidRPr="002E320E">
        <w:rPr>
          <w:rStyle w:val="Char4"/>
          <w:rFonts w:eastAsia="MS Mincho" w:hint="cs"/>
          <w:rtl/>
        </w:rPr>
        <w:t xml:space="preserve">، مرا سرزنش نمود و </w:t>
      </w:r>
      <w:r w:rsidRPr="002E320E">
        <w:rPr>
          <w:rStyle w:val="Char4"/>
          <w:rFonts w:eastAsia="MS Mincho"/>
          <w:rtl/>
        </w:rPr>
        <w:t>با دست‏ به پهلویم می‌زد</w:t>
      </w:r>
      <w:r w:rsidRPr="002E320E">
        <w:rPr>
          <w:rStyle w:val="Char4"/>
          <w:rFonts w:eastAsia="MS Mincho" w:hint="cs"/>
          <w:rtl/>
        </w:rPr>
        <w:t xml:space="preserve"> و سخنان زیادی</w:t>
      </w:r>
      <w:r w:rsidRPr="002E320E">
        <w:rPr>
          <w:rStyle w:val="Char4"/>
          <w:rFonts w:eastAsia="MS Mincho"/>
          <w:rtl/>
        </w:rPr>
        <w:t xml:space="preserve"> </w:t>
      </w:r>
      <w:r w:rsidRPr="002E320E">
        <w:rPr>
          <w:rStyle w:val="Char4"/>
          <w:rFonts w:eastAsia="MS Mincho" w:hint="cs"/>
          <w:rtl/>
        </w:rPr>
        <w:t>نثار من کرد.</w:t>
      </w:r>
      <w:r w:rsidRPr="002E320E">
        <w:rPr>
          <w:rStyle w:val="Char4"/>
          <w:rFonts w:eastAsia="MS Mincho"/>
          <w:rtl/>
        </w:rPr>
        <w:t xml:space="preserve"> اما چون سر </w:t>
      </w:r>
      <w:r w:rsidRPr="002E320E">
        <w:rPr>
          <w:rStyle w:val="Char4"/>
          <w:rFonts w:eastAsia="MS Mincho" w:hint="cs"/>
          <w:rtl/>
        </w:rPr>
        <w:t>(</w:t>
      </w:r>
      <w:r w:rsidRPr="002E320E">
        <w:rPr>
          <w:rStyle w:val="Char4"/>
          <w:rFonts w:eastAsia="MS Mincho"/>
          <w:rtl/>
        </w:rPr>
        <w:t>مبارک</w:t>
      </w:r>
      <w:r w:rsidRPr="002E320E">
        <w:rPr>
          <w:rStyle w:val="Char4"/>
          <w:rFonts w:eastAsia="MS Mincho" w:hint="cs"/>
          <w:rtl/>
        </w:rPr>
        <w:t>)</w:t>
      </w:r>
      <w:r w:rsidRPr="002E320E">
        <w:rPr>
          <w:rStyle w:val="Char4"/>
          <w:rFonts w:eastAsia="MS Mincho"/>
          <w:rtl/>
        </w:rPr>
        <w:t xml:space="preserve"> رسول الله</w:t>
      </w:r>
      <w:r w:rsidR="00D42469" w:rsidRPr="00D42469">
        <w:rPr>
          <w:rStyle w:val="Char4"/>
          <w:rFonts w:eastAsia="MS Mincho" w:cs="CTraditional Arabic"/>
          <w:rtl/>
        </w:rPr>
        <w:t xml:space="preserve"> ص </w:t>
      </w:r>
      <w:r w:rsidRPr="002E320E">
        <w:rPr>
          <w:rStyle w:val="Char4"/>
          <w:rFonts w:eastAsia="MS Mincho" w:hint="cs"/>
          <w:rtl/>
        </w:rPr>
        <w:t xml:space="preserve">روی </w:t>
      </w:r>
      <w:r w:rsidRPr="002E320E">
        <w:rPr>
          <w:rStyle w:val="Char4"/>
          <w:rFonts w:eastAsia="MS Mincho"/>
          <w:rtl/>
        </w:rPr>
        <w:t xml:space="preserve">زانویم </w:t>
      </w:r>
      <w:r w:rsidRPr="002E320E">
        <w:rPr>
          <w:rStyle w:val="Char4"/>
          <w:rFonts w:eastAsia="MS Mincho" w:hint="cs"/>
          <w:rtl/>
        </w:rPr>
        <w:t>قرار داشت،</w:t>
      </w:r>
      <w:r w:rsidRPr="002E320E">
        <w:rPr>
          <w:rStyle w:val="Char4"/>
          <w:rFonts w:eastAsia="MS Mincho"/>
          <w:rtl/>
        </w:rPr>
        <w:t xml:space="preserve"> نمی‌توانستم حرکت کنم</w:t>
      </w:r>
      <w:r w:rsidRPr="002E320E">
        <w:rPr>
          <w:rStyle w:val="Char4"/>
          <w:rFonts w:eastAsia="MS Mincho" w:hint="cs"/>
          <w:rtl/>
        </w:rPr>
        <w:t>. سرانجام، زمانی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برخاست </w:t>
      </w:r>
      <w:r w:rsidRPr="002E320E">
        <w:rPr>
          <w:rStyle w:val="Char4"/>
          <w:rFonts w:eastAsia="MS Mincho"/>
          <w:rtl/>
        </w:rPr>
        <w:t>که صبح شد</w:t>
      </w:r>
      <w:r w:rsidRPr="002E320E">
        <w:rPr>
          <w:rStyle w:val="Char4"/>
          <w:rFonts w:eastAsia="MS Mincho" w:hint="cs"/>
          <w:rtl/>
        </w:rPr>
        <w:t>ه بود</w:t>
      </w:r>
      <w:r w:rsidRPr="002E320E">
        <w:rPr>
          <w:rStyle w:val="Char4"/>
          <w:rFonts w:eastAsia="MS Mincho"/>
          <w:rtl/>
        </w:rPr>
        <w:t xml:space="preserve"> و</w:t>
      </w:r>
      <w:r w:rsidRPr="002E320E">
        <w:rPr>
          <w:rStyle w:val="Char4"/>
          <w:rFonts w:eastAsia="MS Mincho" w:hint="cs"/>
          <w:rtl/>
        </w:rPr>
        <w:t xml:space="preserve"> </w:t>
      </w:r>
      <w:r w:rsidRPr="002E320E">
        <w:rPr>
          <w:rStyle w:val="Char4"/>
          <w:rFonts w:eastAsia="MS Mincho"/>
          <w:rtl/>
        </w:rPr>
        <w:t xml:space="preserve">در محل توقف </w:t>
      </w:r>
      <w:r w:rsidRPr="002E320E">
        <w:rPr>
          <w:rStyle w:val="Char4"/>
          <w:rFonts w:eastAsia="MS Mincho" w:hint="cs"/>
          <w:rtl/>
        </w:rPr>
        <w:t xml:space="preserve">ما، آبی وجود نداشت. در نتیجه، </w:t>
      </w:r>
      <w:r w:rsidRPr="002E320E">
        <w:rPr>
          <w:rStyle w:val="Char4"/>
          <w:rFonts w:eastAsia="MS Mincho"/>
          <w:rtl/>
        </w:rPr>
        <w:t>الله</w:t>
      </w:r>
      <w:r w:rsidRPr="002E320E">
        <w:rPr>
          <w:rStyle w:val="Char4"/>
          <w:rFonts w:eastAsia="MS Mincho" w:hint="cs"/>
          <w:rtl/>
        </w:rPr>
        <w:t xml:space="preserve"> متعال</w:t>
      </w:r>
      <w:r w:rsidRPr="002E320E">
        <w:rPr>
          <w:rStyle w:val="Char4"/>
          <w:rFonts w:eastAsia="MS Mincho"/>
          <w:rtl/>
        </w:rPr>
        <w:t xml:space="preserve"> آی</w:t>
      </w:r>
      <w:r w:rsidRPr="002E320E">
        <w:rPr>
          <w:rStyle w:val="Char4"/>
          <w:rFonts w:eastAsia="MS Mincho" w:hint="cs"/>
          <w:rtl/>
        </w:rPr>
        <w:t>ه‌ی</w:t>
      </w:r>
      <w:r w:rsidRPr="002E320E">
        <w:rPr>
          <w:rStyle w:val="Char4"/>
          <w:rFonts w:eastAsia="MS Mincho"/>
          <w:rtl/>
        </w:rPr>
        <w:t xml:space="preserve"> تیمم را نازل فرمود و </w:t>
      </w:r>
      <w:r w:rsidRPr="002E320E">
        <w:rPr>
          <w:rStyle w:val="Char4"/>
          <w:rFonts w:eastAsia="MS Mincho" w:hint="cs"/>
          <w:rtl/>
        </w:rPr>
        <w:t>مردم</w:t>
      </w:r>
      <w:r w:rsidRPr="002E320E">
        <w:rPr>
          <w:rStyle w:val="Char4"/>
          <w:rFonts w:eastAsia="MS Mincho"/>
          <w:rtl/>
        </w:rPr>
        <w:t xml:space="preserve"> تیمم کردند</w:t>
      </w:r>
      <w:r w:rsidRPr="002E320E">
        <w:rPr>
          <w:rStyle w:val="Char4"/>
          <w:rFonts w:eastAsia="MS Mincho" w:hint="cs"/>
          <w:rtl/>
        </w:rPr>
        <w:t>.</w:t>
      </w:r>
      <w:r w:rsidRPr="002E320E">
        <w:rPr>
          <w:rStyle w:val="Char4"/>
          <w:rFonts w:eastAsia="MS Mincho"/>
          <w:rtl/>
        </w:rPr>
        <w:t xml:space="preserve"> اینجا بود که اسید بن حضیر</w:t>
      </w:r>
      <w:r w:rsidRPr="00423AB6">
        <w:rPr>
          <w:rFonts w:ascii="AGA Arabesque" w:eastAsia="MS Mincho" w:hAnsi="AGA Arabesque" w:cs="CTraditional Arabic"/>
          <w:spacing w:val="-2"/>
          <w:sz w:val="26"/>
          <w:szCs w:val="27"/>
          <w:rtl/>
        </w:rPr>
        <w:t xml:space="preserve"> </w:t>
      </w:r>
      <w:r w:rsidR="0072732D" w:rsidRPr="0072732D">
        <w:rPr>
          <w:rFonts w:ascii="AGA Arabesque" w:eastAsia="MS Mincho" w:hAnsi="AGA Arabesque" w:cs="CTraditional Arabic"/>
          <w:spacing w:val="-2"/>
          <w:sz w:val="26"/>
          <w:szCs w:val="28"/>
          <w:rtl/>
        </w:rPr>
        <w:t>س</w:t>
      </w:r>
      <w:r w:rsidRPr="002E320E">
        <w:rPr>
          <w:rStyle w:val="Char4"/>
          <w:rFonts w:eastAsia="MS Mincho"/>
          <w:rtl/>
        </w:rPr>
        <w:t xml:space="preserve">گفت: </w:t>
      </w:r>
      <w:r w:rsidRPr="002E320E">
        <w:rPr>
          <w:rStyle w:val="Char4"/>
          <w:rFonts w:eastAsia="MS Mincho" w:hint="cs"/>
          <w:rtl/>
        </w:rPr>
        <w:t>ا</w:t>
      </w:r>
      <w:r w:rsidRPr="002E320E">
        <w:rPr>
          <w:rStyle w:val="Char4"/>
          <w:rFonts w:eastAsia="MS Mincho"/>
          <w:rtl/>
        </w:rPr>
        <w:t>ی آل ابوبکر</w:t>
      </w:r>
      <w:r w:rsidRPr="002E320E">
        <w:rPr>
          <w:rStyle w:val="Char4"/>
          <w:rFonts w:eastAsia="MS Mincho" w:hint="cs"/>
          <w:rtl/>
        </w:rPr>
        <w:t>!</w:t>
      </w:r>
      <w:r w:rsidRPr="002E320E">
        <w:rPr>
          <w:rStyle w:val="Char4"/>
          <w:rFonts w:eastAsia="MS Mincho"/>
          <w:rtl/>
        </w:rPr>
        <w:t xml:space="preserve"> نزول </w:t>
      </w:r>
      <w:r w:rsidRPr="002E320E">
        <w:rPr>
          <w:rStyle w:val="Char4"/>
          <w:rFonts w:eastAsia="MS Mincho" w:hint="cs"/>
          <w:rtl/>
        </w:rPr>
        <w:t xml:space="preserve">این </w:t>
      </w:r>
      <w:r w:rsidRPr="002E320E">
        <w:rPr>
          <w:rStyle w:val="Char4"/>
          <w:rFonts w:eastAsia="MS Mincho"/>
          <w:rtl/>
        </w:rPr>
        <w:t>آی</w:t>
      </w:r>
      <w:r w:rsidRPr="002E320E">
        <w:rPr>
          <w:rStyle w:val="Char4"/>
          <w:rFonts w:eastAsia="MS Mincho" w:hint="cs"/>
          <w:rtl/>
        </w:rPr>
        <w:t>ه،</w:t>
      </w:r>
      <w:r w:rsidRPr="002E320E">
        <w:rPr>
          <w:rStyle w:val="Char4"/>
          <w:rFonts w:eastAsia="MS Mincho"/>
          <w:rtl/>
        </w:rPr>
        <w:t xml:space="preserve"> نخستین برکت شما </w:t>
      </w:r>
      <w:r w:rsidRPr="002E320E">
        <w:rPr>
          <w:rStyle w:val="Char4"/>
          <w:rFonts w:eastAsia="MS Mincho" w:hint="cs"/>
          <w:rtl/>
        </w:rPr>
        <w:t>ن</w:t>
      </w:r>
      <w:r w:rsidRPr="002E320E">
        <w:rPr>
          <w:rStyle w:val="Char4"/>
          <w:rFonts w:eastAsia="MS Mincho"/>
          <w:rtl/>
        </w:rPr>
        <w:t>یست</w:t>
      </w:r>
      <w:r w:rsidRPr="002E320E">
        <w:rPr>
          <w:rStyle w:val="Char4"/>
          <w:rFonts w:eastAsia="MS Mincho" w:hint="cs"/>
          <w:rtl/>
        </w:rPr>
        <w:t>.</w:t>
      </w:r>
      <w:r w:rsidRPr="002E320E">
        <w:rPr>
          <w:rStyle w:val="Char4"/>
          <w:rFonts w:eastAsia="MS Mincho"/>
          <w:rtl/>
        </w:rPr>
        <w:t xml:space="preserve"> (بلکه قبلا نیز مردم به وسیل</w:t>
      </w:r>
      <w:r w:rsidRPr="002E320E">
        <w:rPr>
          <w:rStyle w:val="Char4"/>
          <w:rFonts w:eastAsia="MS Mincho" w:hint="cs"/>
          <w:rtl/>
        </w:rPr>
        <w:t>ه‌ی</w:t>
      </w:r>
      <w:r w:rsidRPr="002E320E">
        <w:rPr>
          <w:rStyle w:val="Char4"/>
          <w:rFonts w:eastAsia="MS Mincho"/>
          <w:rtl/>
        </w:rPr>
        <w:t xml:space="preserve"> شما به چنین خیر و برکاتی نایل آمده‌اند)</w:t>
      </w:r>
      <w:r w:rsidR="00F460C0">
        <w:rPr>
          <w:rStyle w:val="Char4"/>
          <w:rFonts w:eastAsia="MS Mincho" w:hint="cs"/>
          <w:rtl/>
        </w:rPr>
        <w:t>.</w:t>
      </w:r>
    </w:p>
    <w:p w:rsidR="001C7CAE" w:rsidRPr="002E320E" w:rsidRDefault="001C7CAE" w:rsidP="00F460C0">
      <w:pPr>
        <w:pStyle w:val="PlainText"/>
        <w:widowControl w:val="0"/>
        <w:bidi/>
        <w:ind w:firstLine="284"/>
        <w:jc w:val="both"/>
        <w:rPr>
          <w:rStyle w:val="Char4"/>
          <w:rFonts w:eastAsia="MS Mincho"/>
          <w:rtl/>
        </w:rPr>
      </w:pPr>
      <w:r w:rsidRPr="002E320E">
        <w:rPr>
          <w:rStyle w:val="Char4"/>
          <w:rFonts w:eastAsia="MS Mincho"/>
          <w:rtl/>
        </w:rPr>
        <w:t>عایشه</w:t>
      </w:r>
      <w:r w:rsidR="00D42469" w:rsidRPr="00D42469">
        <w:rPr>
          <w:rStyle w:val="Char4"/>
          <w:rFonts w:eastAsia="MS Mincho" w:cs="CTraditional Arabic"/>
          <w:rtl/>
        </w:rPr>
        <w:t xml:space="preserve"> ل </w:t>
      </w:r>
      <w:r w:rsidRPr="002E320E">
        <w:rPr>
          <w:rStyle w:val="Char4"/>
          <w:rFonts w:eastAsia="MS Mincho"/>
          <w:rtl/>
        </w:rPr>
        <w:t>در پایان این حدیث</w:t>
      </w:r>
      <w:r w:rsidRPr="002E320E">
        <w:rPr>
          <w:rStyle w:val="Char4"/>
          <w:rFonts w:eastAsia="MS Mincho" w:hint="cs"/>
          <w:rtl/>
        </w:rPr>
        <w:t>،</w:t>
      </w:r>
      <w:r w:rsidRPr="002E320E">
        <w:rPr>
          <w:rStyle w:val="Char4"/>
          <w:rFonts w:eastAsia="MS Mincho"/>
          <w:rtl/>
        </w:rPr>
        <w:t xml:space="preserve"> می‌فرماید: </w:t>
      </w:r>
      <w:r w:rsidRPr="002E320E">
        <w:rPr>
          <w:rStyle w:val="Char4"/>
          <w:rFonts w:eastAsia="MS Mincho" w:hint="cs"/>
          <w:rtl/>
        </w:rPr>
        <w:t>آنگاه، هنگامی‌که</w:t>
      </w:r>
      <w:r w:rsidRPr="002E320E">
        <w:rPr>
          <w:rStyle w:val="Char4"/>
          <w:rFonts w:eastAsia="MS Mincho"/>
          <w:rtl/>
        </w:rPr>
        <w:t xml:space="preserve"> شتر</w:t>
      </w:r>
      <w:r w:rsidRPr="002E320E">
        <w:rPr>
          <w:rStyle w:val="Char4"/>
          <w:rFonts w:eastAsia="MS Mincho" w:hint="cs"/>
          <w:rtl/>
        </w:rPr>
        <w:t xml:space="preserve">م را </w:t>
      </w:r>
      <w:r w:rsidRPr="002E320E">
        <w:rPr>
          <w:rStyle w:val="Char4"/>
          <w:rFonts w:eastAsia="MS Mincho"/>
          <w:rtl/>
        </w:rPr>
        <w:t xml:space="preserve">حرکت دادیم، گلوبند را زیر </w:t>
      </w:r>
      <w:r w:rsidRPr="002E320E">
        <w:rPr>
          <w:rStyle w:val="Char4"/>
          <w:rFonts w:eastAsia="MS Mincho" w:hint="cs"/>
          <w:rtl/>
        </w:rPr>
        <w:t>آن،</w:t>
      </w:r>
      <w:r w:rsidRPr="002E320E">
        <w:rPr>
          <w:rStyle w:val="Char4"/>
          <w:rFonts w:eastAsia="MS Mincho"/>
          <w:rtl/>
        </w:rPr>
        <w:t xml:space="preserve"> پیدا کردیم.</w:t>
      </w:r>
      <w:r w:rsidRPr="002E320E">
        <w:rPr>
          <w:rStyle w:val="Char4"/>
          <w:rFonts w:eastAsia="MS Mincho" w:hint="cs"/>
          <w:rtl/>
        </w:rPr>
        <w:t xml:space="preserve"> </w:t>
      </w:r>
    </w:p>
    <w:p w:rsidR="001C7CAE" w:rsidRPr="008707F4" w:rsidRDefault="001C7CAE" w:rsidP="001C7CAE">
      <w:pPr>
        <w:pStyle w:val="a2"/>
        <w:rPr>
          <w:rtl/>
        </w:rPr>
      </w:pPr>
      <w:bookmarkStart w:id="661" w:name="_Toc256337538"/>
      <w:bookmarkStart w:id="662" w:name="_Toc256339492"/>
      <w:bookmarkStart w:id="663" w:name="_Toc261194146"/>
      <w:bookmarkStart w:id="664" w:name="_Toc445895432"/>
      <w:bookmarkStart w:id="665" w:name="_Toc448059526"/>
      <w:r w:rsidRPr="008707F4">
        <w:rPr>
          <w:rFonts w:hint="cs"/>
          <w:rtl/>
        </w:rPr>
        <w:t>باب(15): ت</w:t>
      </w:r>
      <w:r w:rsidRPr="004C7703">
        <w:rPr>
          <w:rFonts w:hint="cs"/>
          <w:rtl/>
        </w:rPr>
        <w:t>ی</w:t>
      </w:r>
      <w:r w:rsidRPr="008707F4">
        <w:rPr>
          <w:rFonts w:hint="cs"/>
          <w:rtl/>
        </w:rPr>
        <w:t>مم جنب</w:t>
      </w:r>
      <w:bookmarkEnd w:id="661"/>
      <w:bookmarkEnd w:id="662"/>
      <w:bookmarkEnd w:id="663"/>
      <w:bookmarkEnd w:id="664"/>
      <w:bookmarkEnd w:id="665"/>
    </w:p>
    <w:p w:rsidR="001C7CAE" w:rsidRPr="008707F4" w:rsidRDefault="001C7CAE" w:rsidP="00F460C0">
      <w:pPr>
        <w:pStyle w:val="a6"/>
        <w:rPr>
          <w:rStyle w:val="Char3"/>
          <w:spacing w:val="-4"/>
          <w:rtl/>
        </w:rPr>
      </w:pPr>
      <w:bookmarkStart w:id="666" w:name="_Toc256337539"/>
      <w:bookmarkStart w:id="667" w:name="_Toc256339493"/>
      <w:bookmarkStart w:id="668" w:name="_Toc261190817"/>
      <w:r w:rsidRPr="00F460C0">
        <w:rPr>
          <w:rtl/>
        </w:rPr>
        <w:t>166</w:t>
      </w:r>
      <w:r w:rsidR="00F460C0">
        <w:rPr>
          <w:rFonts w:hint="cs"/>
          <w:rtl/>
        </w:rPr>
        <w:t>-</w:t>
      </w:r>
      <w:r w:rsidRPr="008707F4">
        <w:rPr>
          <w:rStyle w:val="Char3"/>
          <w:spacing w:val="-4"/>
          <w:rtl/>
        </w:rPr>
        <w:t xml:space="preserve"> عَنْ شَقِيقٍ قَالَ</w:t>
      </w:r>
      <w:r w:rsidRPr="008707F4">
        <w:rPr>
          <w:rStyle w:val="Char3"/>
          <w:rFonts w:hint="cs"/>
          <w:spacing w:val="-4"/>
          <w:rtl/>
        </w:rPr>
        <w:t>:</w:t>
      </w:r>
      <w:r w:rsidRPr="008707F4">
        <w:rPr>
          <w:rStyle w:val="Char3"/>
          <w:spacing w:val="-4"/>
          <w:rtl/>
        </w:rPr>
        <w:t xml:space="preserve"> كُنْتُ جَالِسًا مَعَ عَبْدِ اللَّهِ وَأَبِي مُوسَى</w:t>
      </w:r>
      <w:r w:rsidR="00D42469" w:rsidRPr="00D42469">
        <w:rPr>
          <w:rStyle w:val="Char3"/>
          <w:rFonts w:cs="CTraditional Arabic" w:hint="cs"/>
          <w:spacing w:val="-4"/>
          <w:rtl/>
        </w:rPr>
        <w:t xml:space="preserve"> ص </w:t>
      </w:r>
      <w:r w:rsidRPr="008707F4">
        <w:rPr>
          <w:rStyle w:val="Char3"/>
          <w:spacing w:val="-4"/>
          <w:rtl/>
        </w:rPr>
        <w:t>فَقَالَ أَبُو مُوسَى</w:t>
      </w:r>
      <w:r w:rsidRPr="008707F4">
        <w:rPr>
          <w:rStyle w:val="Char3"/>
          <w:rFonts w:hint="cs"/>
          <w:spacing w:val="-4"/>
          <w:rtl/>
        </w:rPr>
        <w:t>:</w:t>
      </w:r>
      <w:r w:rsidRPr="008707F4">
        <w:rPr>
          <w:rStyle w:val="Char3"/>
          <w:spacing w:val="-4"/>
          <w:rtl/>
        </w:rPr>
        <w:t xml:space="preserve"> يَا أَبَا عَبْدِ الرَّحْمَنِ</w:t>
      </w:r>
      <w:r w:rsidRPr="008707F4">
        <w:rPr>
          <w:rStyle w:val="Char3"/>
          <w:rFonts w:hint="cs"/>
          <w:spacing w:val="-4"/>
          <w:rtl/>
        </w:rPr>
        <w:t>،</w:t>
      </w:r>
      <w:r w:rsidRPr="008707F4">
        <w:rPr>
          <w:rStyle w:val="Char3"/>
          <w:spacing w:val="-4"/>
          <w:rtl/>
        </w:rPr>
        <w:t xml:space="preserve"> أَرَأَيْتَ لَوْ أَنَّ رَجُلا</w:t>
      </w:r>
      <w:r w:rsidRPr="008707F4">
        <w:rPr>
          <w:rStyle w:val="Char3"/>
          <w:rFonts w:hint="cs"/>
          <w:spacing w:val="-4"/>
          <w:rtl/>
        </w:rPr>
        <w:t>ً</w:t>
      </w:r>
      <w:r w:rsidRPr="008707F4">
        <w:rPr>
          <w:rStyle w:val="Char3"/>
          <w:spacing w:val="-4"/>
          <w:rtl/>
        </w:rPr>
        <w:t xml:space="preserve"> أَجْنَبَ فَلَمْ يَجِدِ الْمَاءَ شَهْرًا</w:t>
      </w:r>
      <w:r w:rsidRPr="008707F4">
        <w:rPr>
          <w:rStyle w:val="Char3"/>
          <w:rFonts w:hint="cs"/>
          <w:spacing w:val="-4"/>
          <w:rtl/>
        </w:rPr>
        <w:t>،</w:t>
      </w:r>
      <w:r w:rsidRPr="008707F4">
        <w:rPr>
          <w:rStyle w:val="Char3"/>
          <w:spacing w:val="-4"/>
          <w:rtl/>
        </w:rPr>
        <w:t xml:space="preserve"> كَيْفَ يَصْنَعُ بِالصَّلا</w:t>
      </w:r>
      <w:r w:rsidRPr="008707F4">
        <w:rPr>
          <w:rStyle w:val="Char3"/>
          <w:rFonts w:hint="cs"/>
          <w:spacing w:val="-4"/>
          <w:rtl/>
        </w:rPr>
        <w:t>َ</w:t>
      </w:r>
      <w:r w:rsidRPr="008707F4">
        <w:rPr>
          <w:rStyle w:val="Char3"/>
          <w:spacing w:val="-4"/>
          <w:rtl/>
        </w:rPr>
        <w:t>ةِ</w:t>
      </w:r>
      <w:r w:rsidRPr="008707F4">
        <w:rPr>
          <w:rStyle w:val="Char3"/>
          <w:rFonts w:hint="cs"/>
          <w:spacing w:val="-4"/>
          <w:rtl/>
        </w:rPr>
        <w:t>؟</w:t>
      </w:r>
      <w:r w:rsidRPr="008707F4">
        <w:rPr>
          <w:rStyle w:val="Char3"/>
          <w:spacing w:val="-4"/>
          <w:rtl/>
        </w:rPr>
        <w:t xml:space="preserve"> فَقَالَ عَبْدُ اللَّهِ</w:t>
      </w:r>
      <w:r w:rsidRPr="008707F4">
        <w:rPr>
          <w:rStyle w:val="Char3"/>
          <w:rFonts w:hint="cs"/>
          <w:spacing w:val="-4"/>
          <w:rtl/>
        </w:rPr>
        <w:t>:</w:t>
      </w:r>
      <w:r w:rsidRPr="008707F4">
        <w:rPr>
          <w:rStyle w:val="Char3"/>
          <w:spacing w:val="-4"/>
          <w:rtl/>
        </w:rPr>
        <w:t xml:space="preserve"> </w:t>
      </w:r>
      <w:r w:rsidRPr="008707F4">
        <w:rPr>
          <w:rStyle w:val="Char3"/>
          <w:rFonts w:hint="cs"/>
          <w:spacing w:val="-4"/>
          <w:rtl/>
        </w:rPr>
        <w:t>ل</w:t>
      </w:r>
      <w:r w:rsidRPr="008707F4">
        <w:rPr>
          <w:rStyle w:val="Char3"/>
          <w:spacing w:val="-4"/>
          <w:rtl/>
        </w:rPr>
        <w:t>ا</w:t>
      </w:r>
      <w:r w:rsidRPr="008707F4">
        <w:rPr>
          <w:rStyle w:val="Char3"/>
          <w:rFonts w:hint="cs"/>
          <w:spacing w:val="-4"/>
          <w:rtl/>
        </w:rPr>
        <w:t>َ</w:t>
      </w:r>
      <w:r w:rsidRPr="008707F4">
        <w:rPr>
          <w:rStyle w:val="Char3"/>
          <w:spacing w:val="-4"/>
          <w:rtl/>
        </w:rPr>
        <w:t xml:space="preserve"> يَتَيَمَّمُ وَإِنْ لَمْ يَجِدِ الْمَاءَ شَهْرًا</w:t>
      </w:r>
      <w:r w:rsidRPr="008707F4">
        <w:rPr>
          <w:rStyle w:val="Char3"/>
          <w:rFonts w:hint="cs"/>
          <w:spacing w:val="-4"/>
          <w:rtl/>
        </w:rPr>
        <w:t>،</w:t>
      </w:r>
      <w:r w:rsidRPr="008707F4">
        <w:rPr>
          <w:rStyle w:val="Char3"/>
          <w:spacing w:val="-4"/>
          <w:rtl/>
        </w:rPr>
        <w:t xml:space="preserve"> فَقَالَ أَبُو مُوسَى</w:t>
      </w:r>
      <w:r w:rsidRPr="008707F4">
        <w:rPr>
          <w:rStyle w:val="Char3"/>
          <w:rFonts w:hint="cs"/>
          <w:spacing w:val="-4"/>
          <w:rtl/>
        </w:rPr>
        <w:t>:</w:t>
      </w:r>
      <w:r w:rsidRPr="008707F4">
        <w:rPr>
          <w:rStyle w:val="Char3"/>
          <w:spacing w:val="-4"/>
          <w:rtl/>
        </w:rPr>
        <w:t xml:space="preserve"> فَكَيْفَ بِهَذِهِ الآيَةِ فِي سُورَةِ الْمَائِدَةِ</w:t>
      </w:r>
      <w:r w:rsidRPr="008707F4">
        <w:rPr>
          <w:rStyle w:val="Char3"/>
          <w:rFonts w:hint="cs"/>
          <w:spacing w:val="-4"/>
          <w:rtl/>
        </w:rPr>
        <w:t xml:space="preserve">: </w:t>
      </w:r>
      <w:r w:rsidRPr="008707F4">
        <w:rPr>
          <w:rStyle w:val="Char3"/>
          <w:rFonts w:cs="Traditional Arabic"/>
          <w:spacing w:val="-4"/>
          <w:rtl/>
        </w:rPr>
        <w:t>﴿</w:t>
      </w:r>
      <w:r w:rsidRPr="008707F4">
        <w:rPr>
          <w:rStyle w:val="Char3"/>
          <w:rFonts w:cs="KFGQPC Uthmanic Script HAFS"/>
          <w:spacing w:val="-4"/>
          <w:rtl/>
        </w:rPr>
        <w:t>فَلَم</w:t>
      </w:r>
      <w:r w:rsidRPr="008707F4">
        <w:rPr>
          <w:rStyle w:val="Char3"/>
          <w:rFonts w:ascii="Tahoma" w:hAnsi="Tahoma" w:cs="KFGQPC Uthmanic Script HAFS" w:hint="cs"/>
          <w:spacing w:val="-4"/>
          <w:rtl/>
        </w:rPr>
        <w:t>ۡ</w:t>
      </w:r>
      <w:r w:rsidRPr="008707F4">
        <w:rPr>
          <w:rStyle w:val="Char3"/>
          <w:rFonts w:cs="KFGQPC Uthmanic Script HAFS"/>
          <w:spacing w:val="-4"/>
          <w:rtl/>
        </w:rPr>
        <w:t xml:space="preserve"> </w:t>
      </w:r>
      <w:r w:rsidRPr="008707F4">
        <w:rPr>
          <w:rStyle w:val="Char3"/>
          <w:rFonts w:cs="KFGQPC Uthmanic Script HAFS" w:hint="cs"/>
          <w:spacing w:val="-4"/>
          <w:rtl/>
        </w:rPr>
        <w:t>تَج</w:t>
      </w:r>
      <w:r w:rsidRPr="008707F4">
        <w:rPr>
          <w:rStyle w:val="Char3"/>
          <w:rFonts w:cs="KFGQPC Uthmanic Script HAFS"/>
          <w:spacing w:val="-4"/>
          <w:rtl/>
        </w:rPr>
        <w:t>ِدُواْ مَا</w:t>
      </w:r>
      <w:r w:rsidRPr="008707F4">
        <w:rPr>
          <w:rStyle w:val="Char3"/>
          <w:rFonts w:ascii="Tahoma" w:hAnsi="Tahoma" w:cs="KFGQPC Uthmanic Script HAFS" w:hint="cs"/>
          <w:spacing w:val="-4"/>
          <w:rtl/>
        </w:rPr>
        <w:t>ٓ</w:t>
      </w:r>
      <w:r w:rsidRPr="008707F4">
        <w:rPr>
          <w:rStyle w:val="Char3"/>
          <w:rFonts w:cs="KFGQPC Uthmanic Script HAFS" w:hint="cs"/>
          <w:spacing w:val="-4"/>
          <w:rtl/>
        </w:rPr>
        <w:t>ء</w:t>
      </w:r>
      <w:r w:rsidRPr="008707F4">
        <w:rPr>
          <w:rStyle w:val="Char3"/>
          <w:rFonts w:ascii="Sakkal Majalla" w:hAnsi="Sakkal Majalla" w:cs="KFGQPC Uthmanic Script HAFS" w:hint="cs"/>
          <w:spacing w:val="-4"/>
          <w:rtl/>
        </w:rPr>
        <w:t>ٗ</w:t>
      </w:r>
      <w:r w:rsidRPr="008707F4">
        <w:rPr>
          <w:rStyle w:val="Char3"/>
          <w:rFonts w:cs="KFGQPC Uthmanic Script HAFS"/>
          <w:spacing w:val="-4"/>
          <w:rtl/>
        </w:rPr>
        <w:t xml:space="preserve"> </w:t>
      </w:r>
      <w:r w:rsidRPr="008707F4">
        <w:rPr>
          <w:rStyle w:val="Char3"/>
          <w:rFonts w:cs="KFGQPC Uthmanic Script HAFS" w:hint="cs"/>
          <w:spacing w:val="-4"/>
          <w:rtl/>
        </w:rPr>
        <w:t>فَتَيَمَّمُواْ</w:t>
      </w:r>
      <w:r w:rsidRPr="008707F4">
        <w:rPr>
          <w:rStyle w:val="Char3"/>
          <w:rFonts w:cs="KFGQPC Uthmanic Script HAFS"/>
          <w:spacing w:val="-4"/>
          <w:rtl/>
        </w:rPr>
        <w:t xml:space="preserve"> </w:t>
      </w:r>
      <w:r w:rsidRPr="008707F4">
        <w:rPr>
          <w:rStyle w:val="Char3"/>
          <w:rFonts w:cs="KFGQPC Uthmanic Script HAFS" w:hint="cs"/>
          <w:spacing w:val="-4"/>
          <w:rtl/>
        </w:rPr>
        <w:t>صَعِيد</w:t>
      </w:r>
      <w:r w:rsidRPr="008707F4">
        <w:rPr>
          <w:rStyle w:val="Char3"/>
          <w:rFonts w:ascii="Sakkal Majalla" w:hAnsi="Sakkal Majalla" w:cs="KFGQPC Uthmanic Script HAFS" w:hint="cs"/>
          <w:spacing w:val="-4"/>
          <w:rtl/>
        </w:rPr>
        <w:t>ٗ</w:t>
      </w:r>
      <w:r w:rsidRPr="008707F4">
        <w:rPr>
          <w:rStyle w:val="Char3"/>
          <w:rFonts w:cs="KFGQPC Uthmanic Script HAFS" w:hint="cs"/>
          <w:spacing w:val="-4"/>
          <w:rtl/>
        </w:rPr>
        <w:t>ا</w:t>
      </w:r>
      <w:r w:rsidRPr="008707F4">
        <w:rPr>
          <w:rStyle w:val="Char3"/>
          <w:rFonts w:cs="KFGQPC Uthmanic Script HAFS"/>
          <w:spacing w:val="-4"/>
          <w:rtl/>
        </w:rPr>
        <w:t xml:space="preserve"> </w:t>
      </w:r>
      <w:r w:rsidRPr="008707F4">
        <w:rPr>
          <w:rStyle w:val="Char3"/>
          <w:rFonts w:cs="KFGQPC Uthmanic Script HAFS" w:hint="cs"/>
          <w:spacing w:val="-4"/>
          <w:rtl/>
        </w:rPr>
        <w:t>طَيِّب</w:t>
      </w:r>
      <w:r w:rsidRPr="008707F4">
        <w:rPr>
          <w:rStyle w:val="Char3"/>
          <w:rFonts w:ascii="Sakkal Majalla" w:hAnsi="Sakkal Majalla" w:cs="KFGQPC Uthmanic Script HAFS" w:hint="cs"/>
          <w:spacing w:val="-4"/>
          <w:rtl/>
        </w:rPr>
        <w:t>ٗ</w:t>
      </w:r>
      <w:r w:rsidRPr="008707F4">
        <w:rPr>
          <w:rStyle w:val="Char3"/>
          <w:rFonts w:cs="KFGQPC Uthmanic Script HAFS" w:hint="cs"/>
          <w:spacing w:val="-4"/>
          <w:rtl/>
        </w:rPr>
        <w:t>ا</w:t>
      </w:r>
      <w:r w:rsidRPr="008707F4">
        <w:rPr>
          <w:rStyle w:val="Char3"/>
          <w:rFonts w:ascii="Tahoma" w:hAnsi="Tahoma" w:cs="Traditional Arabic" w:hint="cs"/>
          <w:spacing w:val="-4"/>
          <w:rtl/>
        </w:rPr>
        <w:t>﴾</w:t>
      </w:r>
      <w:r w:rsidRPr="008707F4">
        <w:rPr>
          <w:rStyle w:val="Char3"/>
          <w:rFonts w:ascii="Tahoma" w:hAnsi="Tahoma"/>
          <w:spacing w:val="-4"/>
          <w:szCs w:val="24"/>
          <w:rtl/>
        </w:rPr>
        <w:t xml:space="preserve"> </w:t>
      </w:r>
      <w:r w:rsidRPr="008707F4">
        <w:rPr>
          <w:rStyle w:val="Char6"/>
          <w:spacing w:val="-4"/>
          <w:rtl/>
        </w:rPr>
        <w:t>[المائدة: 6]</w:t>
      </w:r>
      <w:r w:rsidRPr="008707F4">
        <w:rPr>
          <w:rFonts w:cs="Arial"/>
          <w:color w:val="000000"/>
          <w:spacing w:val="-4"/>
          <w:sz w:val="23"/>
          <w:szCs w:val="23"/>
        </w:rPr>
        <w:t xml:space="preserve"> </w:t>
      </w:r>
      <w:r w:rsidRPr="008707F4">
        <w:rPr>
          <w:rStyle w:val="Char3"/>
          <w:spacing w:val="-4"/>
          <w:rtl/>
        </w:rPr>
        <w:t>فَقَالَ عَبْدُ اللَّهِ</w:t>
      </w:r>
      <w:r w:rsidRPr="008707F4">
        <w:rPr>
          <w:rStyle w:val="Char3"/>
          <w:rFonts w:hint="cs"/>
          <w:spacing w:val="-4"/>
          <w:rtl/>
        </w:rPr>
        <w:t>:</w:t>
      </w:r>
      <w:r w:rsidRPr="008707F4">
        <w:rPr>
          <w:rStyle w:val="Char3"/>
          <w:spacing w:val="-4"/>
          <w:rtl/>
        </w:rPr>
        <w:t xml:space="preserve"> لَوْ رُخِّصَ لَهُمْ فِي هَذِهِ الآيَةِ لأ</w:t>
      </w:r>
      <w:r w:rsidRPr="008707F4">
        <w:rPr>
          <w:rStyle w:val="Char3"/>
          <w:rFonts w:hint="cs"/>
          <w:spacing w:val="-4"/>
          <w:rtl/>
        </w:rPr>
        <w:t>َ</w:t>
      </w:r>
      <w:r w:rsidRPr="008707F4">
        <w:rPr>
          <w:rStyle w:val="Char3"/>
          <w:spacing w:val="-4"/>
          <w:rtl/>
        </w:rPr>
        <w:t>َوْشَكَ إِذَا بَرَدَ عَلَيْهِمُ الْمَاءُ أَنْ يَتَيَمَّمُوا بِالصَّعِيدِ</w:t>
      </w:r>
      <w:r w:rsidRPr="008707F4">
        <w:rPr>
          <w:rStyle w:val="Char3"/>
          <w:rFonts w:hint="cs"/>
          <w:spacing w:val="-4"/>
          <w:rtl/>
        </w:rPr>
        <w:t>،</w:t>
      </w:r>
      <w:r w:rsidRPr="008707F4">
        <w:rPr>
          <w:rStyle w:val="Char3"/>
          <w:spacing w:val="-4"/>
          <w:rtl/>
        </w:rPr>
        <w:t xml:space="preserve"> فَقَالَ أَبُو مُوسَى لِعَبْدِ اللَّهِ</w:t>
      </w:r>
      <w:r w:rsidRPr="008707F4">
        <w:rPr>
          <w:rStyle w:val="Char3"/>
          <w:rFonts w:hint="cs"/>
          <w:spacing w:val="-4"/>
          <w:rtl/>
        </w:rPr>
        <w:t>:</w:t>
      </w:r>
      <w:r w:rsidRPr="008707F4">
        <w:rPr>
          <w:rStyle w:val="Char3"/>
          <w:spacing w:val="-4"/>
          <w:rtl/>
        </w:rPr>
        <w:t xml:space="preserve"> أَلَمْ تَسْمَعْ قَوْلَ </w:t>
      </w:r>
      <w:r w:rsidRPr="008707F4">
        <w:rPr>
          <w:rStyle w:val="Char3"/>
          <w:spacing w:val="-4"/>
          <w:rtl/>
        </w:rPr>
        <w:lastRenderedPageBreak/>
        <w:t>عَمَّارٍ</w:t>
      </w:r>
      <w:r w:rsidRPr="008707F4">
        <w:rPr>
          <w:rStyle w:val="Char3"/>
          <w:rFonts w:hint="cs"/>
          <w:spacing w:val="-4"/>
          <w:rtl/>
        </w:rPr>
        <w:t>:</w:t>
      </w:r>
      <w:r w:rsidRPr="008707F4">
        <w:rPr>
          <w:rStyle w:val="Char3"/>
          <w:spacing w:val="-4"/>
          <w:rtl/>
        </w:rPr>
        <w:t xml:space="preserve"> بَعَثَنِي رَسُولُ اللَّهِ</w:t>
      </w:r>
      <w:r w:rsidR="00D42469" w:rsidRPr="00D42469">
        <w:rPr>
          <w:rStyle w:val="Char3"/>
          <w:rFonts w:cs="CTraditional Arabic"/>
          <w:spacing w:val="-4"/>
          <w:rtl/>
        </w:rPr>
        <w:t xml:space="preserve"> ص </w:t>
      </w:r>
      <w:r w:rsidRPr="008707F4">
        <w:rPr>
          <w:rStyle w:val="Char3"/>
          <w:spacing w:val="-4"/>
          <w:rtl/>
        </w:rPr>
        <w:t>فِي حَاجَةٍ</w:t>
      </w:r>
      <w:r w:rsidRPr="008707F4">
        <w:rPr>
          <w:rStyle w:val="Char3"/>
          <w:rFonts w:hint="cs"/>
          <w:spacing w:val="-4"/>
          <w:rtl/>
        </w:rPr>
        <w:t>،</w:t>
      </w:r>
      <w:r w:rsidRPr="008707F4">
        <w:rPr>
          <w:rStyle w:val="Char3"/>
          <w:spacing w:val="-4"/>
          <w:rtl/>
        </w:rPr>
        <w:t xml:space="preserve"> فَأَجْنَبْتُ</w:t>
      </w:r>
      <w:r w:rsidRPr="008707F4">
        <w:rPr>
          <w:rStyle w:val="Char3"/>
          <w:rFonts w:hint="cs"/>
          <w:spacing w:val="-4"/>
          <w:rtl/>
        </w:rPr>
        <w:t>،</w:t>
      </w:r>
      <w:r w:rsidRPr="008707F4">
        <w:rPr>
          <w:rStyle w:val="Char3"/>
          <w:spacing w:val="-4"/>
          <w:rtl/>
        </w:rPr>
        <w:t xml:space="preserve"> فَلَمْ أَجِدِ الْمَاءَ</w:t>
      </w:r>
      <w:r w:rsidRPr="008707F4">
        <w:rPr>
          <w:rStyle w:val="Char3"/>
          <w:rFonts w:hint="cs"/>
          <w:spacing w:val="-4"/>
          <w:rtl/>
        </w:rPr>
        <w:t>،</w:t>
      </w:r>
      <w:r w:rsidRPr="008707F4">
        <w:rPr>
          <w:rStyle w:val="Char3"/>
          <w:spacing w:val="-4"/>
          <w:rtl/>
        </w:rPr>
        <w:t xml:space="preserve"> فَتَمَرَّغْتُ فِي الصَّعِيدِ كَمَا تَمَرَّغُ الدَّابَّةُ</w:t>
      </w:r>
      <w:r w:rsidRPr="008707F4">
        <w:rPr>
          <w:rStyle w:val="Char3"/>
          <w:rFonts w:hint="cs"/>
          <w:spacing w:val="-4"/>
          <w:rtl/>
        </w:rPr>
        <w:t>،</w:t>
      </w:r>
      <w:r w:rsidRPr="008707F4">
        <w:rPr>
          <w:rStyle w:val="Char3"/>
          <w:spacing w:val="-4"/>
          <w:rtl/>
        </w:rPr>
        <w:t xml:space="preserve"> ثُمَّ أَتَيْتُ النَّبِيَّ</w:t>
      </w:r>
      <w:r w:rsidR="00D42469" w:rsidRPr="00D42469">
        <w:rPr>
          <w:rStyle w:val="Char3"/>
          <w:rFonts w:cs="CTraditional Arabic"/>
          <w:spacing w:val="-4"/>
          <w:rtl/>
        </w:rPr>
        <w:t xml:space="preserve"> ص </w:t>
      </w:r>
      <w:r w:rsidRPr="008707F4">
        <w:rPr>
          <w:rStyle w:val="Char3"/>
          <w:spacing w:val="-4"/>
          <w:rtl/>
        </w:rPr>
        <w:t>فَذَكَرْتُ ذَلِكَ لَهُ</w:t>
      </w:r>
      <w:r w:rsidRPr="008707F4">
        <w:rPr>
          <w:rStyle w:val="Char3"/>
          <w:rFonts w:hint="cs"/>
          <w:spacing w:val="-4"/>
          <w:rtl/>
        </w:rPr>
        <w:t>،</w:t>
      </w:r>
      <w:r w:rsidRPr="008707F4">
        <w:rPr>
          <w:rStyle w:val="Char3"/>
          <w:spacing w:val="-4"/>
          <w:rtl/>
        </w:rPr>
        <w:t xml:space="preserve"> فَقَالَ</w:t>
      </w:r>
      <w:r w:rsidRPr="008707F4">
        <w:rPr>
          <w:rStyle w:val="Char3"/>
          <w:rFonts w:hint="cs"/>
          <w:spacing w:val="-4"/>
          <w:rtl/>
        </w:rPr>
        <w:t>:</w:t>
      </w:r>
      <w:r w:rsidRPr="008707F4">
        <w:rPr>
          <w:rStyle w:val="Char3"/>
          <w:spacing w:val="-4"/>
          <w:rtl/>
        </w:rPr>
        <w:t xml:space="preserve"> </w:t>
      </w:r>
      <w:r w:rsidRPr="008707F4">
        <w:rPr>
          <w:rStyle w:val="Char3"/>
          <w:rFonts w:hint="cs"/>
          <w:spacing w:val="-4"/>
          <w:rtl/>
        </w:rPr>
        <w:t>«</w:t>
      </w:r>
      <w:r w:rsidRPr="008707F4">
        <w:rPr>
          <w:rStyle w:val="Char3"/>
          <w:spacing w:val="-4"/>
          <w:rtl/>
        </w:rPr>
        <w:t>إِنَّمَا كَانَ يَكْفِيكَ أَنْ تَقُولَ بِيَدَيْكَ هَكَذَا</w:t>
      </w:r>
      <w:r w:rsidRPr="008707F4">
        <w:rPr>
          <w:rStyle w:val="Char3"/>
          <w:rFonts w:hint="cs"/>
          <w:spacing w:val="-4"/>
          <w:rtl/>
        </w:rPr>
        <w:t>»؛</w:t>
      </w:r>
      <w:r w:rsidRPr="008707F4">
        <w:rPr>
          <w:rStyle w:val="Char3"/>
          <w:spacing w:val="-4"/>
          <w:rtl/>
        </w:rPr>
        <w:t xml:space="preserve"> ثُمَّ ضَرَبَ بِيَدَيْهِ الأَرْضَ ضَرْبَةً وَاحِدَةً</w:t>
      </w:r>
      <w:r w:rsidRPr="008707F4">
        <w:rPr>
          <w:rStyle w:val="Char3"/>
          <w:rFonts w:hint="cs"/>
          <w:spacing w:val="-4"/>
          <w:rtl/>
        </w:rPr>
        <w:t>،</w:t>
      </w:r>
      <w:r w:rsidRPr="008707F4">
        <w:rPr>
          <w:rStyle w:val="Char3"/>
          <w:spacing w:val="-4"/>
          <w:rtl/>
        </w:rPr>
        <w:t xml:space="preserve"> ثُمَّ مَسَحَ الشِّمَالَ عَلَى الْيَمِينِ</w:t>
      </w:r>
      <w:r w:rsidRPr="008707F4">
        <w:rPr>
          <w:rStyle w:val="Char3"/>
          <w:rFonts w:hint="cs"/>
          <w:spacing w:val="-4"/>
          <w:rtl/>
        </w:rPr>
        <w:t>،</w:t>
      </w:r>
      <w:r w:rsidRPr="008707F4">
        <w:rPr>
          <w:rStyle w:val="Char3"/>
          <w:spacing w:val="-4"/>
          <w:rtl/>
        </w:rPr>
        <w:t xml:space="preserve"> وَظَاهِرَ كَفَّيْهِ وَوَجْهَهُ</w:t>
      </w:r>
      <w:r w:rsidRPr="008707F4">
        <w:rPr>
          <w:rStyle w:val="Char3"/>
          <w:rFonts w:hint="cs"/>
          <w:spacing w:val="-4"/>
          <w:rtl/>
        </w:rPr>
        <w:t>؟</w:t>
      </w:r>
      <w:r w:rsidRPr="008707F4">
        <w:rPr>
          <w:rStyle w:val="Char3"/>
          <w:spacing w:val="-4"/>
          <w:rtl/>
        </w:rPr>
        <w:t xml:space="preserve"> فَقَالَ عَبْدُ اللَّهِ</w:t>
      </w:r>
      <w:r w:rsidRPr="008707F4">
        <w:rPr>
          <w:rStyle w:val="Char3"/>
          <w:rFonts w:hint="cs"/>
          <w:spacing w:val="-4"/>
          <w:rtl/>
        </w:rPr>
        <w:t>:</w:t>
      </w:r>
      <w:r w:rsidRPr="008707F4">
        <w:rPr>
          <w:rStyle w:val="Char3"/>
          <w:spacing w:val="-4"/>
          <w:rtl/>
        </w:rPr>
        <w:t xml:space="preserve"> أَوَلَمْ تَرَ عُمَرَ لَمْ يَقْنَعْ بِقَوْلِ عَمَّارٍ</w:t>
      </w:r>
      <w:r w:rsidRPr="008707F4">
        <w:rPr>
          <w:rStyle w:val="Char3"/>
          <w:rFonts w:cs="CTraditional Arabic"/>
          <w:spacing w:val="-4"/>
          <w:rtl/>
        </w:rPr>
        <w:t xml:space="preserve"> س</w:t>
      </w:r>
      <w:r w:rsidRPr="008707F4">
        <w:rPr>
          <w:rStyle w:val="Char3"/>
          <w:spacing w:val="-4"/>
          <w:rtl/>
        </w:rPr>
        <w:t xml:space="preserve">. </w:t>
      </w:r>
      <w:r w:rsidRPr="00F460C0">
        <w:rPr>
          <w:rtl/>
        </w:rPr>
        <w:t>(م/368)</w:t>
      </w:r>
      <w:bookmarkEnd w:id="666"/>
      <w:bookmarkEnd w:id="667"/>
      <w:bookmarkEnd w:id="668"/>
    </w:p>
    <w:p w:rsidR="001C7CAE" w:rsidRPr="002E320E" w:rsidRDefault="001C7CAE" w:rsidP="001C7CAE">
      <w:pPr>
        <w:widowControl w:val="0"/>
        <w:ind w:firstLine="284"/>
        <w:jc w:val="both"/>
        <w:rPr>
          <w:rStyle w:val="Char4"/>
          <w:rtl/>
        </w:rPr>
      </w:pPr>
      <w:r w:rsidRPr="00F460C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شقیق می‌گوید: من همراه عبدالله و ابو موسی نشسته بودم که ابو موسی گفت: ای ابا عبدالرحمن! (کنیه عبد الله) اگر کسی جنب شد و یک ماه آب نیافت، چگونه نماز بخواند؟ عبدالله گفت: تیمم نکند اگر چه یک ماه هم آب نیافت. ابوموسی گفت: پس آیه‌ی‌ سوره‌ی‌ مائده را چگونه تفسیر می‌کنی که می‌گوید:</w:t>
      </w:r>
      <w:r w:rsidRPr="005D293C">
        <w:rPr>
          <w:rFonts w:ascii="QCF_BSML" w:hAnsi="QCF_BSML" w:cs="QCF_BSML"/>
          <w:color w:val="000000"/>
          <w:sz w:val="23"/>
          <w:szCs w:val="23"/>
          <w:rtl/>
          <w:lang w:bidi="fa-IR"/>
        </w:rPr>
        <w:t xml:space="preserve"> </w:t>
      </w:r>
      <w:r w:rsidRPr="008707F4">
        <w:rPr>
          <w:rStyle w:val="Char3"/>
          <w:rFonts w:cs="Traditional Arabic"/>
          <w:szCs w:val="28"/>
          <w:rtl/>
        </w:rPr>
        <w:t>﴿</w:t>
      </w:r>
      <w:r w:rsidRPr="008707F4">
        <w:rPr>
          <w:rStyle w:val="Char3"/>
          <w:rFonts w:cs="KFGQPC Uthmanic Script HAFS"/>
          <w:szCs w:val="28"/>
          <w:rtl/>
        </w:rPr>
        <w:t>فَلَم</w:t>
      </w:r>
      <w:r w:rsidRPr="008707F4">
        <w:rPr>
          <w:rStyle w:val="Char3"/>
          <w:rFonts w:ascii="Tahoma" w:hAnsi="Tahoma" w:cs="KFGQPC Uthmanic Script HAFS" w:hint="cs"/>
          <w:szCs w:val="28"/>
          <w:rtl/>
        </w:rPr>
        <w:t>ۡ</w:t>
      </w:r>
      <w:r w:rsidRPr="008707F4">
        <w:rPr>
          <w:rStyle w:val="Char3"/>
          <w:rFonts w:cs="KFGQPC Uthmanic Script HAFS"/>
          <w:szCs w:val="28"/>
          <w:rtl/>
        </w:rPr>
        <w:t xml:space="preserve"> </w:t>
      </w:r>
      <w:r w:rsidRPr="008707F4">
        <w:rPr>
          <w:rStyle w:val="Char3"/>
          <w:rFonts w:cs="KFGQPC Uthmanic Script HAFS" w:hint="cs"/>
          <w:szCs w:val="28"/>
          <w:rtl/>
        </w:rPr>
        <w:t>تَج</w:t>
      </w:r>
      <w:r w:rsidRPr="008707F4">
        <w:rPr>
          <w:rStyle w:val="Char3"/>
          <w:rFonts w:cs="KFGQPC Uthmanic Script HAFS"/>
          <w:szCs w:val="28"/>
          <w:rtl/>
        </w:rPr>
        <w:t>ِدُواْ مَا</w:t>
      </w:r>
      <w:r w:rsidRPr="008707F4">
        <w:rPr>
          <w:rStyle w:val="Char3"/>
          <w:rFonts w:ascii="Tahoma" w:hAnsi="Tahoma" w:cs="KFGQPC Uthmanic Script HAFS" w:hint="cs"/>
          <w:szCs w:val="28"/>
          <w:rtl/>
        </w:rPr>
        <w:t>ٓ</w:t>
      </w:r>
      <w:r w:rsidRPr="008707F4">
        <w:rPr>
          <w:rStyle w:val="Char3"/>
          <w:rFonts w:cs="KFGQPC Uthmanic Script HAFS" w:hint="cs"/>
          <w:szCs w:val="28"/>
          <w:rtl/>
        </w:rPr>
        <w:t>ء</w:t>
      </w:r>
      <w:r w:rsidRPr="008707F4">
        <w:rPr>
          <w:rStyle w:val="Char3"/>
          <w:rFonts w:ascii="Sakkal Majalla" w:hAnsi="Sakkal Majalla" w:cs="KFGQPC Uthmanic Script HAFS" w:hint="cs"/>
          <w:szCs w:val="28"/>
          <w:rtl/>
        </w:rPr>
        <w:t>ٗ</w:t>
      </w:r>
      <w:r w:rsidRPr="008707F4">
        <w:rPr>
          <w:rStyle w:val="Char3"/>
          <w:rFonts w:cs="KFGQPC Uthmanic Script HAFS"/>
          <w:szCs w:val="28"/>
          <w:rtl/>
        </w:rPr>
        <w:t xml:space="preserve"> </w:t>
      </w:r>
      <w:r w:rsidRPr="008707F4">
        <w:rPr>
          <w:rStyle w:val="Char3"/>
          <w:rFonts w:cs="KFGQPC Uthmanic Script HAFS" w:hint="cs"/>
          <w:szCs w:val="28"/>
          <w:rtl/>
        </w:rPr>
        <w:t>فَتَيَمَّمُواْ</w:t>
      </w:r>
      <w:r w:rsidRPr="008707F4">
        <w:rPr>
          <w:rStyle w:val="Char3"/>
          <w:rFonts w:cs="KFGQPC Uthmanic Script HAFS"/>
          <w:szCs w:val="28"/>
          <w:rtl/>
        </w:rPr>
        <w:t xml:space="preserve"> </w:t>
      </w:r>
      <w:r w:rsidRPr="008707F4">
        <w:rPr>
          <w:rStyle w:val="Char3"/>
          <w:rFonts w:cs="KFGQPC Uthmanic Script HAFS" w:hint="cs"/>
          <w:szCs w:val="28"/>
          <w:rtl/>
        </w:rPr>
        <w:t>صَعِيد</w:t>
      </w:r>
      <w:r w:rsidRPr="008707F4">
        <w:rPr>
          <w:rStyle w:val="Char3"/>
          <w:rFonts w:ascii="Sakkal Majalla" w:hAnsi="Sakkal Majalla" w:cs="KFGQPC Uthmanic Script HAFS" w:hint="cs"/>
          <w:szCs w:val="28"/>
          <w:rtl/>
        </w:rPr>
        <w:t>ٗ</w:t>
      </w:r>
      <w:r w:rsidRPr="008707F4">
        <w:rPr>
          <w:rStyle w:val="Char3"/>
          <w:rFonts w:cs="KFGQPC Uthmanic Script HAFS" w:hint="cs"/>
          <w:szCs w:val="28"/>
          <w:rtl/>
        </w:rPr>
        <w:t>ا</w:t>
      </w:r>
      <w:r w:rsidRPr="008707F4">
        <w:rPr>
          <w:rStyle w:val="Char3"/>
          <w:rFonts w:cs="KFGQPC Uthmanic Script HAFS"/>
          <w:szCs w:val="28"/>
          <w:rtl/>
        </w:rPr>
        <w:t xml:space="preserve"> </w:t>
      </w:r>
      <w:r w:rsidRPr="008707F4">
        <w:rPr>
          <w:rStyle w:val="Char3"/>
          <w:rFonts w:cs="KFGQPC Uthmanic Script HAFS" w:hint="cs"/>
          <w:szCs w:val="28"/>
          <w:rtl/>
        </w:rPr>
        <w:t>طَيِّب</w:t>
      </w:r>
      <w:r w:rsidRPr="008707F4">
        <w:rPr>
          <w:rStyle w:val="Char3"/>
          <w:rFonts w:ascii="Sakkal Majalla" w:hAnsi="Sakkal Majalla" w:cs="KFGQPC Uthmanic Script HAFS" w:hint="cs"/>
          <w:szCs w:val="28"/>
          <w:rtl/>
        </w:rPr>
        <w:t>ٗ</w:t>
      </w:r>
      <w:r w:rsidRPr="008707F4">
        <w:rPr>
          <w:rStyle w:val="Char3"/>
          <w:rFonts w:cs="KFGQPC Uthmanic Script HAFS" w:hint="cs"/>
          <w:szCs w:val="28"/>
          <w:rtl/>
        </w:rPr>
        <w:t>ا</w:t>
      </w:r>
      <w:r w:rsidRPr="008707F4">
        <w:rPr>
          <w:rStyle w:val="Char3"/>
          <w:rFonts w:ascii="Tahoma" w:hAnsi="Tahoma" w:cs="Traditional Arabic" w:hint="cs"/>
          <w:szCs w:val="28"/>
          <w:rtl/>
        </w:rPr>
        <w:t>﴾</w:t>
      </w:r>
      <w:r w:rsidRPr="004808B9">
        <w:rPr>
          <w:rStyle w:val="Char3"/>
          <w:rtl/>
        </w:rPr>
        <w:t xml:space="preserve"> </w:t>
      </w:r>
      <w:r w:rsidRPr="008707F4">
        <w:rPr>
          <w:rStyle w:val="Char6"/>
          <w:rtl/>
        </w:rPr>
        <w:t>[المائدة: 6]</w:t>
      </w:r>
      <w:r>
        <w:rPr>
          <w:rStyle w:val="Char6"/>
          <w:rFonts w:hint="cs"/>
          <w:rtl/>
        </w:rPr>
        <w:t xml:space="preserve"> </w:t>
      </w:r>
      <w:r w:rsidRPr="008707F4">
        <w:rPr>
          <w:rStyle w:val="Char4"/>
          <w:rFonts w:hint="cs"/>
          <w:rtl/>
        </w:rPr>
        <w:t>«</w:t>
      </w:r>
      <w:r w:rsidRPr="008707F4">
        <w:rPr>
          <w:rStyle w:val="Char7"/>
          <w:rFonts w:hint="cs"/>
          <w:rtl/>
        </w:rPr>
        <w:t>اگر آب ن</w:t>
      </w:r>
      <w:r w:rsidR="00A47CA8" w:rsidRPr="00A47CA8">
        <w:rPr>
          <w:rStyle w:val="Char7"/>
          <w:rFonts w:hint="cs"/>
          <w:rtl/>
        </w:rPr>
        <w:t>ی</w:t>
      </w:r>
      <w:r w:rsidRPr="008707F4">
        <w:rPr>
          <w:rStyle w:val="Char7"/>
          <w:rFonts w:hint="cs"/>
          <w:rtl/>
        </w:rPr>
        <w:t>افت</w:t>
      </w:r>
      <w:r w:rsidR="00A47CA8" w:rsidRPr="00A47CA8">
        <w:rPr>
          <w:rStyle w:val="Char7"/>
          <w:rFonts w:hint="cs"/>
          <w:rtl/>
        </w:rPr>
        <w:t>ی</w:t>
      </w:r>
      <w:r w:rsidRPr="008707F4">
        <w:rPr>
          <w:rStyle w:val="Char7"/>
          <w:rFonts w:hint="cs"/>
          <w:rtl/>
        </w:rPr>
        <w:t>د با خا</w:t>
      </w:r>
      <w:r>
        <w:rPr>
          <w:rStyle w:val="Char7"/>
          <w:rFonts w:hint="cs"/>
          <w:rtl/>
        </w:rPr>
        <w:t>ک</w:t>
      </w:r>
      <w:r w:rsidRPr="008707F4">
        <w:rPr>
          <w:rStyle w:val="Char7"/>
          <w:rFonts w:hint="cs"/>
          <w:rtl/>
        </w:rPr>
        <w:t xml:space="preserve"> پا</w:t>
      </w:r>
      <w:r>
        <w:rPr>
          <w:rStyle w:val="Char7"/>
          <w:rFonts w:hint="cs"/>
          <w:rtl/>
        </w:rPr>
        <w:t>ک</w:t>
      </w:r>
      <w:r w:rsidRPr="008707F4">
        <w:rPr>
          <w:rStyle w:val="Char7"/>
          <w:rFonts w:hint="cs"/>
          <w:rtl/>
        </w:rPr>
        <w:t>، ت</w:t>
      </w:r>
      <w:r w:rsidR="00A47CA8" w:rsidRPr="00A47CA8">
        <w:rPr>
          <w:rStyle w:val="Char7"/>
          <w:rFonts w:hint="cs"/>
          <w:rtl/>
        </w:rPr>
        <w:t>ی</w:t>
      </w:r>
      <w:r w:rsidRPr="008707F4">
        <w:rPr>
          <w:rStyle w:val="Char7"/>
          <w:rFonts w:hint="cs"/>
          <w:rtl/>
        </w:rPr>
        <w:t xml:space="preserve">مم </w:t>
      </w:r>
      <w:r w:rsidR="00A47CA8" w:rsidRPr="00A47CA8">
        <w:rPr>
          <w:rStyle w:val="Char7"/>
          <w:rFonts w:hint="cs"/>
          <w:rtl/>
        </w:rPr>
        <w:t>ک</w:t>
      </w:r>
      <w:r w:rsidRPr="008707F4">
        <w:rPr>
          <w:rStyle w:val="Char7"/>
          <w:rFonts w:hint="cs"/>
          <w:rtl/>
        </w:rPr>
        <w:t>ن</w:t>
      </w:r>
      <w:r w:rsidR="00A47CA8" w:rsidRPr="00A47CA8">
        <w:rPr>
          <w:rStyle w:val="Char7"/>
          <w:rFonts w:hint="cs"/>
          <w:rtl/>
        </w:rPr>
        <w:t>ی</w:t>
      </w:r>
      <w:r w:rsidRPr="008707F4">
        <w:rPr>
          <w:rStyle w:val="Char7"/>
          <w:rFonts w:hint="cs"/>
          <w:rtl/>
        </w:rPr>
        <w:t>د؟</w:t>
      </w:r>
      <w:r w:rsidRPr="008707F4">
        <w:rPr>
          <w:rStyle w:val="Char4"/>
          <w:rFonts w:hint="cs"/>
          <w:rtl/>
        </w:rPr>
        <w:t>»</w:t>
      </w:r>
      <w:r w:rsidRPr="002E320E">
        <w:rPr>
          <w:rStyle w:val="Char4"/>
          <w:rFonts w:hint="cs"/>
          <w:rtl/>
        </w:rPr>
        <w:t xml:space="preserve"> عبدالله گفت: اگر با استدلال به این آیه، اجازه</w:t>
      </w:r>
      <w:r w:rsidRPr="002E320E">
        <w:rPr>
          <w:rStyle w:val="Char4"/>
          <w:rFonts w:hint="eastAsia"/>
          <w:rtl/>
        </w:rPr>
        <w:t>‌</w:t>
      </w:r>
      <w:r w:rsidRPr="002E320E">
        <w:rPr>
          <w:rStyle w:val="Char4"/>
          <w:rFonts w:hint="cs"/>
          <w:rtl/>
        </w:rPr>
        <w:t>ی تیمم داده شود، به محض اینکه آب سرد شد، مردم تیمم می‌کنند. ابوموسی گفت: آیا شما حدیث عمار را نشنیده</w:t>
      </w:r>
      <w:r w:rsidRPr="002E320E">
        <w:rPr>
          <w:rStyle w:val="Char4"/>
          <w:rFonts w:hint="eastAsia"/>
          <w:rtl/>
        </w:rPr>
        <w:t>‌</w:t>
      </w:r>
      <w:r w:rsidRPr="002E320E">
        <w:rPr>
          <w:rStyle w:val="Char4"/>
          <w:rFonts w:hint="cs"/>
          <w:rtl/>
        </w:rPr>
        <w:t>اید که می</w:t>
      </w:r>
      <w:r w:rsidRPr="002E320E">
        <w:rPr>
          <w:rStyle w:val="Char4"/>
          <w:rFonts w:hint="eastAsia"/>
          <w:rtl/>
        </w:rPr>
        <w:t>‌</w:t>
      </w:r>
      <w:r w:rsidRPr="002E320E">
        <w:rPr>
          <w:rStyle w:val="Char4"/>
          <w:rFonts w:hint="cs"/>
          <w:rtl/>
        </w:rPr>
        <w:t>گوید: رسول الله</w:t>
      </w:r>
      <w:r w:rsidR="00D42469" w:rsidRPr="00D42469">
        <w:rPr>
          <w:rStyle w:val="Char4"/>
          <w:rFonts w:cs="CTraditional Arabic" w:hint="cs"/>
          <w:rtl/>
        </w:rPr>
        <w:t xml:space="preserve"> ص </w:t>
      </w:r>
      <w:r w:rsidRPr="002E320E">
        <w:rPr>
          <w:rStyle w:val="Char4"/>
          <w:rFonts w:hint="cs"/>
          <w:rtl/>
        </w:rPr>
        <w:t>مرا برای انجام کاری فرستاد. من جنب شدم و</w:t>
      </w:r>
      <w:r w:rsidR="00F460C0">
        <w:rPr>
          <w:rStyle w:val="Char4"/>
          <w:rFonts w:hint="cs"/>
          <w:rtl/>
        </w:rPr>
        <w:t xml:space="preserve"> آبی نیافتم (تا با آن غسل نمایم</w:t>
      </w:r>
      <w:r w:rsidRPr="002E320E">
        <w:rPr>
          <w:rStyle w:val="Char4"/>
          <w:rFonts w:hint="cs"/>
          <w:rtl/>
        </w:rPr>
        <w:t>)</w:t>
      </w:r>
      <w:r w:rsidR="00F460C0">
        <w:rPr>
          <w:rStyle w:val="Char4"/>
          <w:rFonts w:hint="cs"/>
          <w:rtl/>
        </w:rPr>
        <w:t>.</w:t>
      </w:r>
      <w:r w:rsidRPr="002E320E">
        <w:rPr>
          <w:rStyle w:val="Char4"/>
          <w:rFonts w:hint="cs"/>
          <w:rtl/>
        </w:rPr>
        <w:t xml:space="preserve"> پس مثل حیوان در خاک غلط خوردم. بعد از آن، خدمت نبی اکرم</w:t>
      </w:r>
      <w:r w:rsidR="00D42469" w:rsidRPr="00D42469">
        <w:rPr>
          <w:rStyle w:val="Char4"/>
          <w:rFonts w:cs="CTraditional Arabic" w:hint="cs"/>
          <w:rtl/>
        </w:rPr>
        <w:t xml:space="preserve"> ص </w:t>
      </w:r>
      <w:r w:rsidRPr="002E320E">
        <w:rPr>
          <w:rStyle w:val="Char4"/>
          <w:rFonts w:hint="cs"/>
          <w:rtl/>
        </w:rPr>
        <w:t>رسیدم و ماجرا را برایش تعریف کردم. آنحضرت</w:t>
      </w:r>
      <w:r w:rsidR="00D42469" w:rsidRPr="00D42469">
        <w:rPr>
          <w:rStyle w:val="Char4"/>
          <w:rFonts w:cs="CTraditional Arabic" w:hint="cs"/>
          <w:rtl/>
        </w:rPr>
        <w:t xml:space="preserve"> ص </w:t>
      </w:r>
      <w:r w:rsidRPr="002E320E">
        <w:rPr>
          <w:rStyle w:val="Char4"/>
          <w:rFonts w:hint="cs"/>
          <w:rtl/>
        </w:rPr>
        <w:t>فرمود: «اگر این کار را با دست</w:t>
      </w:r>
      <w:r w:rsidR="00F460C0">
        <w:rPr>
          <w:rStyle w:val="Char4"/>
          <w:rFonts w:hint="eastAsia"/>
          <w:rtl/>
        </w:rPr>
        <w:t>‌</w:t>
      </w:r>
      <w:r w:rsidRPr="002E320E">
        <w:rPr>
          <w:rStyle w:val="Char4"/>
          <w:rFonts w:hint="cs"/>
          <w:rtl/>
        </w:rPr>
        <w:t>هایت انجام می‌دادی برایت کافی بود». سپس رسول اکرم</w:t>
      </w:r>
      <w:r w:rsidR="00D42469" w:rsidRPr="00D42469">
        <w:rPr>
          <w:rStyle w:val="Char4"/>
          <w:rFonts w:cs="CTraditional Arabic" w:hint="cs"/>
          <w:rtl/>
        </w:rPr>
        <w:t xml:space="preserve"> ص </w:t>
      </w:r>
      <w:r w:rsidRPr="002E320E">
        <w:rPr>
          <w:rStyle w:val="Char4"/>
          <w:rFonts w:hint="cs"/>
          <w:rtl/>
        </w:rPr>
        <w:t>دست</w:t>
      </w:r>
      <w:r w:rsidR="00F460C0">
        <w:rPr>
          <w:rStyle w:val="Char4"/>
          <w:rFonts w:hint="eastAsia"/>
          <w:rtl/>
        </w:rPr>
        <w:t>‌</w:t>
      </w:r>
      <w:r w:rsidRPr="002E320E">
        <w:rPr>
          <w:rStyle w:val="Char4"/>
          <w:rFonts w:hint="cs"/>
          <w:rtl/>
        </w:rPr>
        <w:t>هایش را یک بار به زمین زد و دست چپش را روی دست راستش زد و پشت کف</w:t>
      </w:r>
      <w:r w:rsidR="00F460C0">
        <w:rPr>
          <w:rStyle w:val="Char4"/>
          <w:rFonts w:hint="eastAsia"/>
          <w:rtl/>
        </w:rPr>
        <w:t>‌</w:t>
      </w:r>
      <w:r w:rsidRPr="002E320E">
        <w:rPr>
          <w:rStyle w:val="Char4"/>
          <w:rFonts w:hint="cs"/>
          <w:rtl/>
        </w:rPr>
        <w:t xml:space="preserve">های دست و صورتش را مسح کرد. عبدالله گفت: آیا ندیدی که عمر به قول عمار قانع نشد؟ </w:t>
      </w:r>
    </w:p>
    <w:p w:rsidR="001C7CAE" w:rsidRPr="002E320E" w:rsidRDefault="001C7CAE" w:rsidP="001C7CAE">
      <w:pPr>
        <w:widowControl w:val="0"/>
        <w:ind w:firstLine="284"/>
        <w:jc w:val="both"/>
        <w:rPr>
          <w:rStyle w:val="Char4"/>
          <w:rtl/>
        </w:rPr>
      </w:pPr>
      <w:r w:rsidRPr="00F460C0">
        <w:rPr>
          <w:rStyle w:val="Char5"/>
          <w:rFonts w:hint="cs"/>
          <w:rtl/>
        </w:rPr>
        <w:t>شرح</w:t>
      </w:r>
      <w:r w:rsidRPr="002E320E">
        <w:rPr>
          <w:rStyle w:val="Char4"/>
          <w:rFonts w:hint="cs"/>
          <w:rtl/>
        </w:rPr>
        <w:t>: جریان بطور مختصر از این قرار است که عمار مدعی بود در حضور عمر</w:t>
      </w:r>
      <w:r w:rsidR="00D42469" w:rsidRPr="00D42469">
        <w:rPr>
          <w:rStyle w:val="Char4"/>
          <w:rFonts w:cs="CTraditional Arabic" w:hint="cs"/>
          <w:rtl/>
        </w:rPr>
        <w:t xml:space="preserve"> س </w:t>
      </w:r>
      <w:r w:rsidRPr="002E320E">
        <w:rPr>
          <w:rStyle w:val="Char4"/>
          <w:rtl/>
        </w:rPr>
        <w:br/>
      </w:r>
      <w:r w:rsidRPr="002E320E">
        <w:rPr>
          <w:rStyle w:val="Char4"/>
          <w:rFonts w:hint="cs"/>
          <w:rtl/>
        </w:rPr>
        <w:t>رسول اکرم</w:t>
      </w:r>
      <w:r w:rsidR="00D42469" w:rsidRPr="00D42469">
        <w:rPr>
          <w:rStyle w:val="Char4"/>
          <w:rFonts w:cs="CTraditional Arabic" w:hint="cs"/>
          <w:rtl/>
        </w:rPr>
        <w:t xml:space="preserve"> ص </w:t>
      </w:r>
      <w:r w:rsidRPr="002E320E">
        <w:rPr>
          <w:rStyle w:val="Char4"/>
          <w:rFonts w:hint="cs"/>
          <w:rtl/>
        </w:rPr>
        <w:t>روش تیمم را به عمار آموخته است. اما عمر</w:t>
      </w:r>
      <w:r w:rsidR="00D42469" w:rsidRPr="00D42469">
        <w:rPr>
          <w:rStyle w:val="Char4"/>
          <w:rFonts w:cs="CTraditional Arabic" w:hint="cs"/>
          <w:rtl/>
        </w:rPr>
        <w:t xml:space="preserve"> س </w:t>
      </w:r>
      <w:r w:rsidRPr="002E320E">
        <w:rPr>
          <w:rStyle w:val="Char4"/>
          <w:rFonts w:hint="cs"/>
          <w:rtl/>
        </w:rPr>
        <w:t>این جریان را بخاطر نداشت. به همین سبب، هنگامی که عمار حدیث را نقل کرد، عمر گفت: ای عمار! از الله بترس. ولی هنگامی که عمار اصرار ورزید، عمر</w:t>
      </w:r>
      <w:r w:rsidR="00D42469" w:rsidRPr="00D42469">
        <w:rPr>
          <w:rStyle w:val="Char4"/>
          <w:rFonts w:cs="CTraditional Arabic" w:hint="cs"/>
          <w:rtl/>
        </w:rPr>
        <w:t xml:space="preserve"> س </w:t>
      </w:r>
      <w:r w:rsidRPr="002E320E">
        <w:rPr>
          <w:rStyle w:val="Char4"/>
          <w:rFonts w:hint="cs"/>
          <w:rtl/>
        </w:rPr>
        <w:t xml:space="preserve">گفت: نولیک ما تولیت. یعنی با مسئولیت خودت، حدیث را نقل کن. </w:t>
      </w:r>
    </w:p>
    <w:p w:rsidR="001C7CAE" w:rsidRPr="001C61F1" w:rsidRDefault="001C7CAE" w:rsidP="001C7CAE">
      <w:pPr>
        <w:pStyle w:val="a2"/>
        <w:rPr>
          <w:rtl/>
        </w:rPr>
      </w:pPr>
      <w:bookmarkStart w:id="669" w:name="_Toc256337540"/>
      <w:bookmarkStart w:id="670" w:name="_Toc256339494"/>
      <w:bookmarkStart w:id="671" w:name="_Toc261194147"/>
      <w:bookmarkStart w:id="672" w:name="_Toc445895433"/>
      <w:bookmarkStart w:id="673" w:name="_Toc448059527"/>
      <w:r w:rsidRPr="001C61F1">
        <w:rPr>
          <w:rFonts w:hint="cs"/>
          <w:rtl/>
        </w:rPr>
        <w:t>باب(16): ت</w:t>
      </w:r>
      <w:r w:rsidRPr="004C7703">
        <w:rPr>
          <w:rFonts w:hint="cs"/>
          <w:rtl/>
        </w:rPr>
        <w:t>ی</w:t>
      </w:r>
      <w:r w:rsidRPr="001C61F1">
        <w:rPr>
          <w:rFonts w:hint="cs"/>
          <w:rtl/>
        </w:rPr>
        <w:t>مم برا</w:t>
      </w:r>
      <w:r w:rsidRPr="004C7703">
        <w:rPr>
          <w:rFonts w:hint="cs"/>
          <w:rtl/>
        </w:rPr>
        <w:t>ی</w:t>
      </w:r>
      <w:r w:rsidRPr="001C61F1">
        <w:rPr>
          <w:rFonts w:hint="cs"/>
          <w:rtl/>
        </w:rPr>
        <w:t xml:space="preserve"> جواب سلام گفتن</w:t>
      </w:r>
      <w:bookmarkEnd w:id="669"/>
      <w:bookmarkEnd w:id="670"/>
      <w:bookmarkEnd w:id="671"/>
      <w:bookmarkEnd w:id="672"/>
      <w:bookmarkEnd w:id="673"/>
    </w:p>
    <w:p w:rsidR="001C7CAE" w:rsidRPr="00423AB6" w:rsidRDefault="001C7CAE" w:rsidP="00DB04C7">
      <w:pPr>
        <w:pStyle w:val="1"/>
        <w:bidi/>
        <w:spacing w:before="0" w:after="0" w:line="240" w:lineRule="auto"/>
        <w:rPr>
          <w:rStyle w:val="Char3"/>
          <w:rtl/>
        </w:rPr>
      </w:pPr>
      <w:bookmarkStart w:id="674" w:name="_Toc256337541"/>
      <w:bookmarkStart w:id="675" w:name="_Toc256339495"/>
      <w:bookmarkStart w:id="676" w:name="_Toc261190818"/>
      <w:r w:rsidRPr="00F460C0">
        <w:rPr>
          <w:rStyle w:val="Char4"/>
          <w:rtl/>
        </w:rPr>
        <w:t>167</w:t>
      </w:r>
      <w:r w:rsidR="00F460C0">
        <w:rPr>
          <w:rStyle w:val="Char4"/>
          <w:rFonts w:hint="cs"/>
          <w:rtl/>
        </w:rPr>
        <w:t>-</w:t>
      </w:r>
      <w:r w:rsidRPr="004808B9">
        <w:rPr>
          <w:rStyle w:val="Char3"/>
          <w:rtl/>
        </w:rPr>
        <w:t xml:space="preserve"> عَنْ عُمَيْرٍ مَوْلَى ابْنِ عَبَّاسٍ</w:t>
      </w:r>
      <w:r w:rsidR="00F07463" w:rsidRPr="00F07463">
        <w:rPr>
          <w:rStyle w:val="Char3"/>
          <w:rFonts w:cs="CTraditional Arabic"/>
          <w:rtl/>
        </w:rPr>
        <w:t xml:space="preserve"> ب</w:t>
      </w:r>
      <w:r w:rsidR="00560EFD" w:rsidRPr="00560EFD">
        <w:rPr>
          <w:rStyle w:val="Char3"/>
          <w:rtl/>
        </w:rPr>
        <w:t>:</w:t>
      </w:r>
      <w:r w:rsidRPr="004808B9">
        <w:rPr>
          <w:rStyle w:val="Char3"/>
          <w:rtl/>
        </w:rPr>
        <w:t xml:space="preserve"> أَنَّهُ سَمِعَهُ يَقُولُ</w:t>
      </w:r>
      <w:r w:rsidRPr="004808B9">
        <w:rPr>
          <w:rStyle w:val="Char3"/>
          <w:rFonts w:hint="cs"/>
          <w:rtl/>
        </w:rPr>
        <w:t>:</w:t>
      </w:r>
      <w:r w:rsidRPr="004808B9">
        <w:rPr>
          <w:rStyle w:val="Char3"/>
          <w:rtl/>
        </w:rPr>
        <w:t xml:space="preserve"> أَقْبَلْتُ أَنَا وَعَبْدُ الرَّحْمَنِ بْنُ يَسَارٍ</w:t>
      </w:r>
      <w:r w:rsidRPr="004808B9">
        <w:rPr>
          <w:rStyle w:val="Char3"/>
          <w:rFonts w:hint="cs"/>
          <w:rtl/>
        </w:rPr>
        <w:t>،</w:t>
      </w:r>
      <w:r w:rsidRPr="004808B9">
        <w:rPr>
          <w:rStyle w:val="Char3"/>
          <w:rtl/>
        </w:rPr>
        <w:t xml:space="preserve"> مَوْلَى مَيْمُونَةَ زَوْجِ النَّبِيِّ </w:t>
      </w:r>
      <w:r w:rsidR="00D134E4" w:rsidRPr="00D134E4">
        <w:rPr>
          <w:rStyle w:val="Char3"/>
          <w:rFonts w:cs="CTraditional Arabic"/>
          <w:rtl/>
        </w:rPr>
        <w:t>ص</w:t>
      </w:r>
      <w:r w:rsidR="00560EFD" w:rsidRPr="00560EFD">
        <w:rPr>
          <w:rStyle w:val="Char3"/>
          <w:rtl/>
        </w:rPr>
        <w:t>،</w:t>
      </w:r>
      <w:r w:rsidRPr="004808B9">
        <w:rPr>
          <w:rStyle w:val="Char3"/>
          <w:rFonts w:hint="cs"/>
          <w:rtl/>
        </w:rPr>
        <w:t xml:space="preserve"> </w:t>
      </w:r>
      <w:r w:rsidRPr="004808B9">
        <w:rPr>
          <w:rStyle w:val="Char3"/>
          <w:rtl/>
        </w:rPr>
        <w:t>حَتَّى دَخَلْنَا عَلَى أَبِي الْجَهْمِ بْنِ الْحَارِثِ بْنِ الصِّمَّةِ الأَنْصَارِيِّ</w:t>
      </w:r>
      <w:r w:rsidRPr="004808B9">
        <w:rPr>
          <w:rStyle w:val="Char3"/>
          <w:rFonts w:hint="cs"/>
          <w:rtl/>
        </w:rPr>
        <w:t>،</w:t>
      </w:r>
      <w:r w:rsidRPr="004808B9">
        <w:rPr>
          <w:rStyle w:val="Char3"/>
          <w:rtl/>
        </w:rPr>
        <w:t xml:space="preserve"> فَقَالَ أَبُو الْجَهْمِ</w:t>
      </w:r>
      <w:r w:rsidRPr="004808B9">
        <w:rPr>
          <w:rStyle w:val="Char3"/>
          <w:rFonts w:hint="cs"/>
          <w:rtl/>
        </w:rPr>
        <w:t>:</w:t>
      </w:r>
      <w:r w:rsidRPr="004808B9">
        <w:rPr>
          <w:rStyle w:val="Char3"/>
          <w:rtl/>
        </w:rPr>
        <w:t xml:space="preserve"> أَقْبَلَ رَسُولُ اللَّهِ</w:t>
      </w:r>
      <w:r w:rsidR="00D42469" w:rsidRPr="00D42469">
        <w:rPr>
          <w:rStyle w:val="Char3"/>
          <w:rFonts w:cs="CTraditional Arabic"/>
          <w:rtl/>
        </w:rPr>
        <w:t xml:space="preserve"> ص </w:t>
      </w:r>
      <w:r w:rsidRPr="004808B9">
        <w:rPr>
          <w:rStyle w:val="Char3"/>
          <w:rtl/>
        </w:rPr>
        <w:t>مِنْ نَحْوِ بِئْرِ جَمَلٍ</w:t>
      </w:r>
      <w:r w:rsidRPr="004808B9">
        <w:rPr>
          <w:rStyle w:val="Char3"/>
          <w:rFonts w:hint="cs"/>
          <w:rtl/>
        </w:rPr>
        <w:t>،</w:t>
      </w:r>
      <w:r w:rsidRPr="004808B9">
        <w:rPr>
          <w:rStyle w:val="Char3"/>
          <w:rtl/>
        </w:rPr>
        <w:t xml:space="preserve"> فَلَقِيَهُ رَجُلٌ فَسَلَّمَ </w:t>
      </w:r>
      <w:r w:rsidRPr="004808B9">
        <w:rPr>
          <w:rStyle w:val="Char3"/>
          <w:rtl/>
        </w:rPr>
        <w:lastRenderedPageBreak/>
        <w:t>عَلَيْهِ</w:t>
      </w:r>
      <w:r w:rsidRPr="004808B9">
        <w:rPr>
          <w:rStyle w:val="Char3"/>
          <w:rFonts w:hint="cs"/>
          <w:rtl/>
        </w:rPr>
        <w:t>،</w:t>
      </w:r>
      <w:r w:rsidRPr="004808B9">
        <w:rPr>
          <w:rStyle w:val="Char3"/>
          <w:rtl/>
        </w:rPr>
        <w:t xml:space="preserve"> فَلَمْ يَرُدَّ رَسُولُ اللَّهِ</w:t>
      </w:r>
      <w:r w:rsidR="00D42469" w:rsidRPr="00D42469">
        <w:rPr>
          <w:rStyle w:val="Char3"/>
          <w:rFonts w:cs="CTraditional Arabic"/>
          <w:rtl/>
        </w:rPr>
        <w:t xml:space="preserve"> ص </w:t>
      </w:r>
      <w:r w:rsidRPr="004808B9">
        <w:rPr>
          <w:rStyle w:val="Char3"/>
          <w:rtl/>
        </w:rPr>
        <w:t>عَلَيْهِ حَتَّى أَقْبَلَ عَلَى الْجِدَارِ</w:t>
      </w:r>
      <w:r w:rsidRPr="004808B9">
        <w:rPr>
          <w:rStyle w:val="Char3"/>
          <w:rFonts w:hint="cs"/>
          <w:rtl/>
        </w:rPr>
        <w:t>،</w:t>
      </w:r>
      <w:r w:rsidRPr="004808B9">
        <w:rPr>
          <w:rStyle w:val="Char3"/>
          <w:rtl/>
        </w:rPr>
        <w:t xml:space="preserve"> فَمَسَحَ وَجْهَهُ وَيَدَيْهِ</w:t>
      </w:r>
      <w:r w:rsidRPr="004808B9">
        <w:rPr>
          <w:rStyle w:val="Char3"/>
          <w:rFonts w:hint="cs"/>
          <w:rtl/>
        </w:rPr>
        <w:t>،</w:t>
      </w:r>
      <w:r w:rsidRPr="004808B9">
        <w:rPr>
          <w:rStyle w:val="Char3"/>
          <w:rtl/>
        </w:rPr>
        <w:t xml:space="preserve"> ثُمَّ رَدَّ عَلَيْهِ السَّلا</w:t>
      </w:r>
      <w:r w:rsidRPr="004808B9">
        <w:rPr>
          <w:rStyle w:val="Char3"/>
          <w:rFonts w:hint="cs"/>
          <w:rtl/>
        </w:rPr>
        <w:t>َ</w:t>
      </w:r>
      <w:r w:rsidRPr="004808B9">
        <w:rPr>
          <w:rStyle w:val="Char3"/>
          <w:rtl/>
        </w:rPr>
        <w:t xml:space="preserve">مَ. </w:t>
      </w:r>
      <w:r w:rsidRPr="00F460C0">
        <w:rPr>
          <w:rStyle w:val="Char4"/>
          <w:rtl/>
        </w:rPr>
        <w:t>(م/369)</w:t>
      </w:r>
      <w:bookmarkEnd w:id="674"/>
      <w:bookmarkEnd w:id="675"/>
      <w:bookmarkEnd w:id="676"/>
    </w:p>
    <w:p w:rsidR="001C7CAE" w:rsidRPr="002E320E" w:rsidRDefault="001C7CAE" w:rsidP="00F460C0">
      <w:pPr>
        <w:pStyle w:val="PlainText"/>
        <w:widowControl w:val="0"/>
        <w:bidi/>
        <w:ind w:firstLine="284"/>
        <w:jc w:val="both"/>
        <w:rPr>
          <w:rStyle w:val="Char4"/>
          <w:rFonts w:eastAsia="MS Mincho"/>
        </w:rPr>
      </w:pPr>
      <w:r w:rsidRPr="00F460C0">
        <w:rPr>
          <w:rStyle w:val="Char5"/>
          <w:rFonts w:eastAsia="MS Mincho"/>
          <w:rtl/>
        </w:rPr>
        <w:t>ترجمه</w:t>
      </w:r>
      <w:r w:rsidRPr="002E320E">
        <w:rPr>
          <w:rStyle w:val="Char4"/>
          <w:rFonts w:eastAsia="MS Mincho"/>
          <w:rtl/>
        </w:rPr>
        <w:t>:</w:t>
      </w:r>
      <w:r w:rsidRPr="002E320E">
        <w:rPr>
          <w:rStyle w:val="Char4"/>
          <w:rFonts w:eastAsia="MS Mincho" w:hint="cs"/>
          <w:rtl/>
        </w:rPr>
        <w:t xml:space="preserve"> عمیر مولای ابن عباس می‌گوید: شنیدم که ابن عباس می‌گفت: من و عبدالله بن یسار، مولای میمونه همسر نبی اکرم </w:t>
      </w:r>
      <w:r w:rsidRPr="001A52C9">
        <w:rPr>
          <w:rFonts w:ascii="CTraditional Arabic" w:eastAsia="MS Mincho" w:hAnsi="CTraditional Arabic" w:cs="CTraditional Arabic"/>
          <w:spacing w:val="-2"/>
          <w:sz w:val="26"/>
          <w:szCs w:val="28"/>
          <w:rtl/>
        </w:rPr>
        <w:t>ص</w:t>
      </w:r>
      <w:r w:rsidRPr="002E320E">
        <w:rPr>
          <w:rStyle w:val="Char4"/>
          <w:rFonts w:eastAsia="MS Mincho" w:hint="cs"/>
          <w:rtl/>
        </w:rPr>
        <w:t>، به خانه‌ی ابوجهم بن حارث بن صمه انصاری رفتیم.</w:t>
      </w:r>
      <w:r w:rsidRPr="002E320E">
        <w:rPr>
          <w:rStyle w:val="Char4"/>
          <w:rFonts w:eastAsia="MS Mincho"/>
          <w:rtl/>
        </w:rPr>
        <w:t xml:space="preserve"> ابو جهم </w:t>
      </w:r>
      <w:r w:rsidRPr="002E320E">
        <w:rPr>
          <w:rStyle w:val="Char4"/>
          <w:rFonts w:eastAsia="MS Mincho" w:hint="cs"/>
          <w:rtl/>
        </w:rPr>
        <w:t>گفت:</w:t>
      </w:r>
      <w:r w:rsidRPr="002E320E">
        <w:rPr>
          <w:rStyle w:val="Char4"/>
          <w:rFonts w:eastAsia="MS Mincho"/>
          <w:rtl/>
        </w:rPr>
        <w:t xml:space="preserve"> رسول الله</w:t>
      </w:r>
      <w:r w:rsidR="00D42469" w:rsidRPr="00D42469">
        <w:rPr>
          <w:rStyle w:val="Char4"/>
          <w:rFonts w:eastAsia="MS Mincho" w:cs="CTraditional Arabic"/>
          <w:rtl/>
        </w:rPr>
        <w:t xml:space="preserve"> ص </w:t>
      </w:r>
      <w:r w:rsidRPr="002E320E">
        <w:rPr>
          <w:rStyle w:val="Char4"/>
          <w:rFonts w:eastAsia="MS Mincho"/>
          <w:rtl/>
        </w:rPr>
        <w:t>از طرف چاه جمل می‌آمد که شخصی ب</w:t>
      </w:r>
      <w:r w:rsidRPr="002E320E">
        <w:rPr>
          <w:rStyle w:val="Char4"/>
          <w:rFonts w:eastAsia="MS Mincho" w:hint="cs"/>
          <w:rtl/>
        </w:rPr>
        <w:t xml:space="preserve">ه </w:t>
      </w:r>
      <w:r w:rsidRPr="002E320E">
        <w:rPr>
          <w:rStyle w:val="Char4"/>
          <w:rFonts w:eastAsia="MS Mincho"/>
          <w:rtl/>
        </w:rPr>
        <w:t>ایشان ر</w:t>
      </w:r>
      <w:r w:rsidRPr="002E320E">
        <w:rPr>
          <w:rStyle w:val="Char4"/>
          <w:rFonts w:eastAsia="MS Mincho" w:hint="cs"/>
          <w:rtl/>
        </w:rPr>
        <w:t>سید</w:t>
      </w:r>
      <w:r w:rsidRPr="002E320E">
        <w:rPr>
          <w:rStyle w:val="Char4"/>
          <w:rFonts w:eastAsia="MS Mincho"/>
          <w:rtl/>
        </w:rPr>
        <w:t xml:space="preserve"> و سلام </w:t>
      </w:r>
      <w:r w:rsidRPr="002E320E">
        <w:rPr>
          <w:rStyle w:val="Char4"/>
          <w:rFonts w:eastAsia="MS Mincho" w:hint="cs"/>
          <w:rtl/>
        </w:rPr>
        <w:t>گفت.</w:t>
      </w:r>
      <w:r w:rsidRPr="002E320E">
        <w:rPr>
          <w:rStyle w:val="Char4"/>
          <w:rFonts w:eastAsia="MS Mincho"/>
          <w:rtl/>
        </w:rPr>
        <w:t xml:space="preserve"> رسول </w:t>
      </w:r>
      <w:r w:rsidRPr="002E320E">
        <w:rPr>
          <w:rStyle w:val="Char4"/>
          <w:rFonts w:eastAsia="MS Mincho" w:hint="cs"/>
          <w:rtl/>
        </w:rPr>
        <w:t>الله</w:t>
      </w:r>
      <w:r w:rsidR="00D42469" w:rsidRPr="00D42469">
        <w:rPr>
          <w:rStyle w:val="Char4"/>
          <w:rFonts w:eastAsia="MS Mincho" w:cs="CTraditional Arabic"/>
          <w:rtl/>
        </w:rPr>
        <w:t xml:space="preserve"> ص </w:t>
      </w:r>
      <w:r w:rsidRPr="002E320E">
        <w:rPr>
          <w:rStyle w:val="Char4"/>
          <w:rFonts w:eastAsia="MS Mincho"/>
          <w:rtl/>
        </w:rPr>
        <w:t xml:space="preserve">سلام </w:t>
      </w:r>
      <w:r w:rsidRPr="002E320E">
        <w:rPr>
          <w:rStyle w:val="Char4"/>
          <w:rFonts w:eastAsia="MS Mincho" w:hint="cs"/>
          <w:rtl/>
        </w:rPr>
        <w:t>او</w:t>
      </w:r>
      <w:r w:rsidRPr="002E320E">
        <w:rPr>
          <w:rStyle w:val="Char4"/>
          <w:rFonts w:eastAsia="MS Mincho"/>
          <w:rtl/>
        </w:rPr>
        <w:t xml:space="preserve"> را </w:t>
      </w:r>
      <w:r w:rsidRPr="002E320E">
        <w:rPr>
          <w:rStyle w:val="Char4"/>
          <w:rFonts w:eastAsia="MS Mincho" w:hint="cs"/>
          <w:rtl/>
        </w:rPr>
        <w:t>جواب</w:t>
      </w:r>
      <w:r w:rsidRPr="002E320E">
        <w:rPr>
          <w:rStyle w:val="Char4"/>
          <w:rFonts w:eastAsia="MS Mincho"/>
          <w:rtl/>
        </w:rPr>
        <w:t xml:space="preserve"> نداد تا </w:t>
      </w:r>
      <w:r w:rsidRPr="002E320E">
        <w:rPr>
          <w:rStyle w:val="Char4"/>
          <w:rFonts w:eastAsia="MS Mincho" w:hint="cs"/>
          <w:rtl/>
        </w:rPr>
        <w:t>ای</w:t>
      </w:r>
      <w:r w:rsidRPr="002E320E">
        <w:rPr>
          <w:rStyle w:val="Char4"/>
          <w:rFonts w:eastAsia="MS Mincho"/>
          <w:rtl/>
        </w:rPr>
        <w:t>نکه به دیواری رسید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آنگاه، </w:t>
      </w:r>
      <w:r w:rsidRPr="002E320E">
        <w:rPr>
          <w:rStyle w:val="Char4"/>
          <w:rFonts w:eastAsia="MS Mincho"/>
          <w:rtl/>
        </w:rPr>
        <w:t xml:space="preserve">بر </w:t>
      </w:r>
      <w:r w:rsidRPr="002E320E">
        <w:rPr>
          <w:rStyle w:val="Char4"/>
          <w:rFonts w:eastAsia="MS Mincho" w:hint="cs"/>
          <w:rtl/>
        </w:rPr>
        <w:t>آن دست</w:t>
      </w:r>
      <w:r w:rsidRPr="002E320E">
        <w:rPr>
          <w:rStyle w:val="Char4"/>
          <w:rFonts w:eastAsia="MS Mincho"/>
          <w:rtl/>
        </w:rPr>
        <w:t xml:space="preserve"> زد و آنها</w:t>
      </w:r>
      <w:r w:rsidRPr="002E320E">
        <w:rPr>
          <w:rStyle w:val="Char4"/>
          <w:rFonts w:eastAsia="MS Mincho" w:hint="cs"/>
          <w:rtl/>
        </w:rPr>
        <w:t xml:space="preserve"> (دستهایش)</w:t>
      </w:r>
      <w:r w:rsidRPr="002E320E">
        <w:rPr>
          <w:rStyle w:val="Char4"/>
          <w:rFonts w:eastAsia="MS Mincho"/>
          <w:rtl/>
        </w:rPr>
        <w:t xml:space="preserve"> را بر </w:t>
      </w:r>
      <w:r w:rsidRPr="002E320E">
        <w:rPr>
          <w:rStyle w:val="Char4"/>
          <w:rFonts w:eastAsia="MS Mincho" w:hint="cs"/>
          <w:rtl/>
        </w:rPr>
        <w:t>صورت</w:t>
      </w:r>
      <w:r w:rsidRPr="002E320E">
        <w:rPr>
          <w:rStyle w:val="Char4"/>
          <w:rFonts w:eastAsia="MS Mincho"/>
          <w:rtl/>
        </w:rPr>
        <w:t xml:space="preserve"> و دست‏ها</w:t>
      </w:r>
      <w:r w:rsidRPr="002E320E">
        <w:rPr>
          <w:rStyle w:val="Char4"/>
          <w:rFonts w:eastAsia="MS Mincho" w:hint="cs"/>
          <w:rtl/>
        </w:rPr>
        <w:t>یش</w:t>
      </w:r>
      <w:r w:rsidRPr="002E320E">
        <w:rPr>
          <w:rStyle w:val="Char4"/>
          <w:rFonts w:eastAsia="MS Mincho"/>
          <w:rtl/>
        </w:rPr>
        <w:t xml:space="preserve"> مالید (یعنی تیمم کرد)</w:t>
      </w:r>
      <w:r w:rsidR="00F460C0">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سپس </w:t>
      </w:r>
      <w:r w:rsidRPr="002E320E">
        <w:rPr>
          <w:rStyle w:val="Char4"/>
          <w:rFonts w:eastAsia="MS Mincho"/>
          <w:rtl/>
        </w:rPr>
        <w:t>سلام آن شخص</w:t>
      </w:r>
      <w:r w:rsidRPr="002E320E">
        <w:rPr>
          <w:rStyle w:val="Char4"/>
          <w:rFonts w:eastAsia="MS Mincho" w:hint="cs"/>
          <w:rtl/>
        </w:rPr>
        <w:t xml:space="preserve"> را جواب </w:t>
      </w:r>
      <w:r w:rsidRPr="002E320E">
        <w:rPr>
          <w:rStyle w:val="Char4"/>
          <w:rFonts w:eastAsia="MS Mincho"/>
          <w:rtl/>
        </w:rPr>
        <w:t>داد.</w:t>
      </w:r>
    </w:p>
    <w:p w:rsidR="001C7CAE" w:rsidRPr="008707F4" w:rsidRDefault="001C7CAE" w:rsidP="001C7CAE">
      <w:pPr>
        <w:pStyle w:val="a2"/>
        <w:rPr>
          <w:rtl/>
        </w:rPr>
      </w:pPr>
      <w:bookmarkStart w:id="677" w:name="_Toc256337542"/>
      <w:bookmarkStart w:id="678" w:name="_Toc256339496"/>
      <w:bookmarkStart w:id="679" w:name="_Toc261194148"/>
      <w:bookmarkStart w:id="680" w:name="_Toc445895434"/>
      <w:bookmarkStart w:id="681" w:name="_Toc448059528"/>
      <w:r w:rsidRPr="008707F4">
        <w:rPr>
          <w:rFonts w:hint="cs"/>
          <w:rtl/>
        </w:rPr>
        <w:t>باب(17): مؤمن نجس نمی‌شود</w:t>
      </w:r>
      <w:bookmarkEnd w:id="677"/>
      <w:bookmarkEnd w:id="678"/>
      <w:bookmarkEnd w:id="679"/>
      <w:bookmarkEnd w:id="680"/>
      <w:bookmarkEnd w:id="681"/>
    </w:p>
    <w:p w:rsidR="001C7CAE" w:rsidRPr="00423AB6" w:rsidRDefault="001C7CAE" w:rsidP="00DB04C7">
      <w:pPr>
        <w:pStyle w:val="1"/>
        <w:bidi/>
        <w:spacing w:before="0" w:after="0" w:line="240" w:lineRule="auto"/>
        <w:rPr>
          <w:rStyle w:val="Char3"/>
          <w:rtl/>
        </w:rPr>
      </w:pPr>
      <w:bookmarkStart w:id="682" w:name="_Toc256337543"/>
      <w:bookmarkStart w:id="683" w:name="_Toc256339497"/>
      <w:bookmarkStart w:id="684" w:name="_Toc261190819"/>
      <w:r w:rsidRPr="00F460C0">
        <w:rPr>
          <w:rStyle w:val="Char4"/>
          <w:rtl/>
        </w:rPr>
        <w:t>168</w:t>
      </w:r>
      <w:r w:rsidR="00F460C0">
        <w:rPr>
          <w:rStyle w:val="Char4"/>
          <w:rFonts w:hint="cs"/>
          <w:rtl/>
        </w:rPr>
        <w:t>-</w:t>
      </w:r>
      <w:r w:rsidRPr="004808B9">
        <w:rPr>
          <w:rStyle w:val="Char3"/>
          <w:rtl/>
        </w:rPr>
        <w:t xml:space="preserve"> عَنْ أَبِي هُرَيْرَةَ</w:t>
      </w:r>
      <w:r w:rsidR="00D42469" w:rsidRPr="00D42469">
        <w:rPr>
          <w:rStyle w:val="Char3"/>
          <w:rFonts w:cs="CTraditional Arabic"/>
          <w:rtl/>
        </w:rPr>
        <w:t xml:space="preserve"> س </w:t>
      </w:r>
      <w:r w:rsidRPr="004808B9">
        <w:rPr>
          <w:rStyle w:val="Char3"/>
          <w:rtl/>
        </w:rPr>
        <w:t>أَنَّهُ لَقِيَهُ النَّبِيُّ</w:t>
      </w:r>
      <w:r w:rsidR="00D42469" w:rsidRPr="00D42469">
        <w:rPr>
          <w:rStyle w:val="Char3"/>
          <w:rFonts w:cs="CTraditional Arabic"/>
          <w:rtl/>
        </w:rPr>
        <w:t xml:space="preserve"> ص </w:t>
      </w:r>
      <w:r w:rsidRPr="004808B9">
        <w:rPr>
          <w:rStyle w:val="Char3"/>
          <w:rtl/>
        </w:rPr>
        <w:t>فِي طَرِيقٍ مِنْ طُرُقِ الْمَدِينَةِ وَهُوَ جُنُبٌ</w:t>
      </w:r>
      <w:r w:rsidRPr="004808B9">
        <w:rPr>
          <w:rStyle w:val="Char3"/>
          <w:rFonts w:hint="cs"/>
          <w:rtl/>
        </w:rPr>
        <w:t>،</w:t>
      </w:r>
      <w:r w:rsidRPr="004808B9">
        <w:rPr>
          <w:rStyle w:val="Char3"/>
          <w:rtl/>
        </w:rPr>
        <w:t xml:space="preserve"> </w:t>
      </w:r>
      <w:r w:rsidRPr="00D134E4">
        <w:rPr>
          <w:rStyle w:val="Char3"/>
          <w:spacing w:val="-4"/>
          <w:rtl/>
        </w:rPr>
        <w:t>فَانْسَلَّ فَذَهَبَ فَاغْتَسَلَ</w:t>
      </w:r>
      <w:r w:rsidRPr="00D134E4">
        <w:rPr>
          <w:rStyle w:val="Char3"/>
          <w:rFonts w:hint="cs"/>
          <w:spacing w:val="-4"/>
          <w:rtl/>
        </w:rPr>
        <w:t>،</w:t>
      </w:r>
      <w:r w:rsidRPr="00D134E4">
        <w:rPr>
          <w:rStyle w:val="Char3"/>
          <w:spacing w:val="-4"/>
          <w:rtl/>
        </w:rPr>
        <w:t xml:space="preserve"> فَتَفَقَّدَهُ النَّبِيُّ </w:t>
      </w:r>
      <w:r w:rsidRPr="00D134E4">
        <w:rPr>
          <w:rStyle w:val="Char3"/>
          <w:rFonts w:cs="CTraditional Arabic"/>
          <w:spacing w:val="-4"/>
          <w:rtl/>
        </w:rPr>
        <w:t>ص</w:t>
      </w:r>
      <w:r w:rsidRPr="00D134E4">
        <w:rPr>
          <w:rStyle w:val="Char3"/>
          <w:rFonts w:hint="cs"/>
          <w:spacing w:val="-4"/>
          <w:rtl/>
        </w:rPr>
        <w:t xml:space="preserve">، </w:t>
      </w:r>
      <w:r w:rsidRPr="00D134E4">
        <w:rPr>
          <w:rStyle w:val="Char3"/>
          <w:spacing w:val="-4"/>
          <w:rtl/>
        </w:rPr>
        <w:t>فَلَمَّا جَاءَهُ قَالَ</w:t>
      </w:r>
      <w:r w:rsidRPr="00D134E4">
        <w:rPr>
          <w:rStyle w:val="Char3"/>
          <w:rFonts w:hint="cs"/>
          <w:spacing w:val="-4"/>
          <w:rtl/>
        </w:rPr>
        <w:t>:</w:t>
      </w:r>
      <w:r w:rsidRPr="00D134E4">
        <w:rPr>
          <w:rStyle w:val="Char3"/>
          <w:spacing w:val="-4"/>
          <w:rtl/>
        </w:rPr>
        <w:t xml:space="preserve"> أَيْنَ كُنْتَ يَا أَبَا هُرَيْرَةَ</w:t>
      </w:r>
      <w:r w:rsidRPr="00D134E4">
        <w:rPr>
          <w:rStyle w:val="Char3"/>
          <w:rFonts w:hint="cs"/>
          <w:spacing w:val="-4"/>
          <w:rtl/>
        </w:rPr>
        <w:t>»؟</w:t>
      </w:r>
      <w:r w:rsidRPr="00D134E4">
        <w:rPr>
          <w:rStyle w:val="Char3"/>
          <w:spacing w:val="-4"/>
          <w:rtl/>
        </w:rPr>
        <w:t xml:space="preserve"> قَالَ</w:t>
      </w:r>
      <w:r w:rsidRPr="00D134E4">
        <w:rPr>
          <w:rStyle w:val="Char3"/>
          <w:rFonts w:hint="cs"/>
          <w:spacing w:val="-4"/>
          <w:rtl/>
        </w:rPr>
        <w:t>:</w:t>
      </w:r>
      <w:r w:rsidRPr="00D134E4">
        <w:rPr>
          <w:rStyle w:val="Char3"/>
          <w:spacing w:val="-4"/>
          <w:rtl/>
        </w:rPr>
        <w:t xml:space="preserve"> يَا رَسُولَ اللَّهِ</w:t>
      </w:r>
      <w:r w:rsidRPr="00D134E4">
        <w:rPr>
          <w:rStyle w:val="Char3"/>
          <w:rFonts w:hint="cs"/>
          <w:spacing w:val="-4"/>
          <w:rtl/>
        </w:rPr>
        <w:t>،</w:t>
      </w:r>
      <w:r w:rsidRPr="00D134E4">
        <w:rPr>
          <w:rStyle w:val="Char3"/>
          <w:spacing w:val="-4"/>
          <w:rtl/>
        </w:rPr>
        <w:t xml:space="preserve"> لَقِيتَنِي وَأَنَا جُنُبٌ</w:t>
      </w:r>
      <w:r w:rsidRPr="00D134E4">
        <w:rPr>
          <w:rStyle w:val="Char3"/>
          <w:rFonts w:hint="cs"/>
          <w:spacing w:val="-4"/>
          <w:rtl/>
        </w:rPr>
        <w:t>،</w:t>
      </w:r>
      <w:r w:rsidRPr="00D134E4">
        <w:rPr>
          <w:rStyle w:val="Char3"/>
          <w:spacing w:val="-4"/>
          <w:rtl/>
        </w:rPr>
        <w:t xml:space="preserve"> فَكَرِهْتُ أَنْ أُجَالِسَكَ حَتَّى أَغْتَسِلَ</w:t>
      </w:r>
      <w:r w:rsidRPr="00D134E4">
        <w:rPr>
          <w:rStyle w:val="Char3"/>
          <w:rFonts w:hint="cs"/>
          <w:spacing w:val="-4"/>
          <w:rtl/>
        </w:rPr>
        <w:t>،</w:t>
      </w:r>
      <w:r w:rsidRPr="00D134E4">
        <w:rPr>
          <w:rStyle w:val="Char3"/>
          <w:spacing w:val="-4"/>
          <w:rtl/>
        </w:rPr>
        <w:t xml:space="preserve"> فَقَالَ رَسُولُ اللَّهِ </w:t>
      </w:r>
      <w:r w:rsidRPr="00D134E4">
        <w:rPr>
          <w:rStyle w:val="Char3"/>
          <w:rFonts w:cs="CTraditional Arabic"/>
          <w:spacing w:val="-4"/>
          <w:rtl/>
        </w:rPr>
        <w:t>ص</w:t>
      </w:r>
      <w:r w:rsidRPr="004808B9">
        <w:rPr>
          <w:rStyle w:val="Char3"/>
          <w:rFonts w:hint="cs"/>
          <w:rtl/>
        </w:rPr>
        <w:t>: «</w:t>
      </w:r>
      <w:r w:rsidRPr="004808B9">
        <w:rPr>
          <w:rStyle w:val="Char3"/>
          <w:rtl/>
        </w:rPr>
        <w:t>سُبْحَانَ اللَّهِ</w:t>
      </w:r>
      <w:r w:rsidRPr="004808B9">
        <w:rPr>
          <w:rStyle w:val="Char3"/>
          <w:rFonts w:hint="cs"/>
          <w:rtl/>
        </w:rPr>
        <w:t>،</w:t>
      </w:r>
      <w:r w:rsidRPr="004808B9">
        <w:rPr>
          <w:rStyle w:val="Char3"/>
          <w:rtl/>
        </w:rPr>
        <w:t xml:space="preserve"> إِنَّ الْمُؤْمِنَ لا</w:t>
      </w:r>
      <w:r w:rsidRPr="004808B9">
        <w:rPr>
          <w:rStyle w:val="Char3"/>
          <w:rFonts w:hint="cs"/>
          <w:rtl/>
        </w:rPr>
        <w:t>َ</w:t>
      </w:r>
      <w:r w:rsidRPr="004808B9">
        <w:rPr>
          <w:rStyle w:val="Char3"/>
          <w:rtl/>
        </w:rPr>
        <w:t xml:space="preserve"> يَنْجُسُ</w:t>
      </w:r>
      <w:r w:rsidRPr="004808B9">
        <w:rPr>
          <w:rStyle w:val="Char3"/>
          <w:rFonts w:hint="cs"/>
          <w:rtl/>
        </w:rPr>
        <w:t>».</w:t>
      </w:r>
      <w:r w:rsidRPr="004808B9">
        <w:rPr>
          <w:rStyle w:val="Char3"/>
          <w:rtl/>
        </w:rPr>
        <w:t xml:space="preserve"> </w:t>
      </w:r>
      <w:r w:rsidRPr="00F460C0">
        <w:rPr>
          <w:rStyle w:val="Char4"/>
          <w:rtl/>
        </w:rPr>
        <w:t>(م/371)</w:t>
      </w:r>
      <w:bookmarkEnd w:id="682"/>
      <w:bookmarkEnd w:id="683"/>
      <w:bookmarkEnd w:id="684"/>
    </w:p>
    <w:p w:rsidR="001C7CAE" w:rsidRPr="002E320E" w:rsidRDefault="001C7CAE" w:rsidP="001C7CAE">
      <w:pPr>
        <w:pStyle w:val="PlainText"/>
        <w:widowControl w:val="0"/>
        <w:bidi/>
        <w:ind w:firstLine="284"/>
        <w:jc w:val="both"/>
        <w:rPr>
          <w:rStyle w:val="Char4"/>
          <w:rFonts w:eastAsia="MS Mincho"/>
        </w:rPr>
      </w:pPr>
      <w:r w:rsidRPr="00F460C0">
        <w:rPr>
          <w:rStyle w:val="Char5"/>
          <w:rFonts w:eastAsia="MS Mincho"/>
          <w:rtl/>
        </w:rPr>
        <w:t>ترجمه</w:t>
      </w:r>
      <w:r w:rsidRPr="002E320E">
        <w:rPr>
          <w:rStyle w:val="Char4"/>
          <w:rFonts w:eastAsia="MS Mincho"/>
          <w:rtl/>
        </w:rPr>
        <w:t>: ابو</w:t>
      </w:r>
      <w:r w:rsidRPr="002E320E">
        <w:rPr>
          <w:rStyle w:val="Char4"/>
          <w:rFonts w:eastAsia="MS Mincho" w:hint="cs"/>
          <w:rtl/>
        </w:rPr>
        <w:t xml:space="preserve"> </w:t>
      </w:r>
      <w:r w:rsidRPr="002E320E">
        <w:rPr>
          <w:rStyle w:val="Char4"/>
          <w:rFonts w:eastAsia="MS Mincho"/>
          <w:rtl/>
        </w:rPr>
        <w:t>هریره</w:t>
      </w:r>
      <w:r w:rsidR="00D42469" w:rsidRPr="00D42469">
        <w:rPr>
          <w:rStyle w:val="Char4"/>
          <w:rFonts w:eastAsia="MS Mincho" w:cs="CTraditional Arabic"/>
          <w:rtl/>
        </w:rPr>
        <w:t xml:space="preserve"> س </w:t>
      </w:r>
      <w:r w:rsidRPr="002E320E">
        <w:rPr>
          <w:rStyle w:val="Char4"/>
          <w:rFonts w:eastAsia="MS Mincho"/>
          <w:rtl/>
        </w:rPr>
        <w:t xml:space="preserve">می‏گوید: </w:t>
      </w:r>
      <w:r w:rsidRPr="002E320E">
        <w:rPr>
          <w:rStyle w:val="Char4"/>
          <w:rFonts w:eastAsia="MS Mincho" w:hint="cs"/>
          <w:rtl/>
        </w:rPr>
        <w:t>نبی اکرم</w:t>
      </w:r>
      <w:r w:rsidR="00D42469" w:rsidRPr="00D42469">
        <w:rPr>
          <w:rStyle w:val="Char4"/>
          <w:rFonts w:eastAsia="MS Mincho" w:cs="CTraditional Arabic"/>
          <w:rtl/>
        </w:rPr>
        <w:t xml:space="preserve"> ص </w:t>
      </w:r>
      <w:r w:rsidRPr="002E320E">
        <w:rPr>
          <w:rStyle w:val="Char4"/>
          <w:rFonts w:eastAsia="MS Mincho" w:hint="cs"/>
          <w:rtl/>
        </w:rPr>
        <w:t>مرا</w:t>
      </w:r>
      <w:r w:rsidRPr="002E320E">
        <w:rPr>
          <w:rStyle w:val="Char4"/>
          <w:rFonts w:eastAsia="MS Mincho"/>
          <w:rtl/>
        </w:rPr>
        <w:t xml:space="preserve"> در یکی از کوچه‏های مدینه</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دید. من چون </w:t>
      </w:r>
      <w:r w:rsidRPr="002E320E">
        <w:rPr>
          <w:rStyle w:val="Char4"/>
          <w:rFonts w:eastAsia="MS Mincho"/>
          <w:rtl/>
        </w:rPr>
        <w:t>جنب بودم</w:t>
      </w:r>
      <w:r w:rsidRPr="002E320E">
        <w:rPr>
          <w:rStyle w:val="Char4"/>
          <w:rFonts w:eastAsia="MS Mincho" w:hint="cs"/>
          <w:rtl/>
        </w:rPr>
        <w:t>،</w:t>
      </w:r>
      <w:r w:rsidRPr="002E320E">
        <w:rPr>
          <w:rStyle w:val="Char4"/>
          <w:rFonts w:eastAsia="MS Mincho"/>
          <w:rtl/>
        </w:rPr>
        <w:t xml:space="preserve"> خود را </w:t>
      </w:r>
      <w:r w:rsidRPr="002E320E">
        <w:rPr>
          <w:rStyle w:val="Char4"/>
          <w:rFonts w:eastAsia="MS Mincho" w:hint="cs"/>
          <w:rtl/>
        </w:rPr>
        <w:t xml:space="preserve">عقب کشیدم و </w:t>
      </w:r>
      <w:r w:rsidRPr="002E320E">
        <w:rPr>
          <w:rStyle w:val="Char4"/>
          <w:rFonts w:eastAsia="MS Mincho"/>
          <w:rtl/>
        </w:rPr>
        <w:t>از چشم رسول الله</w:t>
      </w:r>
      <w:r w:rsidR="00D42469" w:rsidRPr="00D42469">
        <w:rPr>
          <w:rStyle w:val="Char4"/>
          <w:rFonts w:eastAsia="MS Mincho" w:cs="CTraditional Arabic"/>
          <w:rtl/>
        </w:rPr>
        <w:t xml:space="preserve"> ص </w:t>
      </w:r>
      <w:r w:rsidRPr="002E320E">
        <w:rPr>
          <w:rStyle w:val="Char4"/>
          <w:rFonts w:eastAsia="MS Mincho"/>
          <w:rtl/>
        </w:rPr>
        <w:t>پنهان کردم</w:t>
      </w:r>
      <w:r w:rsidRPr="002E320E">
        <w:rPr>
          <w:rStyle w:val="Char4"/>
          <w:rFonts w:eastAsia="MS Mincho" w:hint="cs"/>
          <w:rtl/>
        </w:rPr>
        <w:t>. آنحضرت از مردم پرسید که ابو هریره کجاست. سپس بعد</w:t>
      </w:r>
      <w:r w:rsidRPr="002E320E">
        <w:rPr>
          <w:rStyle w:val="Char4"/>
          <w:rFonts w:eastAsia="MS Mincho"/>
          <w:rtl/>
        </w:rPr>
        <w:t xml:space="preserve"> از غسل</w:t>
      </w:r>
      <w:r w:rsidRPr="002E320E">
        <w:rPr>
          <w:rStyle w:val="Char4"/>
          <w:rFonts w:eastAsia="MS Mincho" w:hint="cs"/>
          <w:rtl/>
        </w:rPr>
        <w:t xml:space="preserve"> نمودن، خدمت رسول الله</w:t>
      </w:r>
      <w:r w:rsidR="00D42469" w:rsidRPr="00D42469">
        <w:rPr>
          <w:rStyle w:val="Char4"/>
          <w:rFonts w:eastAsia="MS Mincho" w:cs="CTraditional Arabic" w:hint="cs"/>
          <w:rtl/>
        </w:rPr>
        <w:t xml:space="preserve"> ص </w:t>
      </w:r>
      <w:r w:rsidRPr="002E320E">
        <w:rPr>
          <w:rStyle w:val="Char4"/>
          <w:rFonts w:eastAsia="MS Mincho" w:hint="cs"/>
          <w:rtl/>
        </w:rPr>
        <w:t>رسیدم. آنحضرت</w:t>
      </w:r>
      <w:r w:rsidR="00D42469" w:rsidRPr="00D42469">
        <w:rPr>
          <w:rStyle w:val="Char4"/>
          <w:rFonts w:eastAsia="MS Mincho" w:cs="CTraditional Arabic" w:hint="cs"/>
          <w:rtl/>
        </w:rPr>
        <w:t xml:space="preserve"> ص </w:t>
      </w:r>
      <w:r w:rsidRPr="002E320E">
        <w:rPr>
          <w:rStyle w:val="Char4"/>
          <w:rFonts w:eastAsia="MS Mincho"/>
          <w:rtl/>
        </w:rPr>
        <w:t>فرمود</w:t>
      </w:r>
      <w:r w:rsidRPr="002E320E">
        <w:rPr>
          <w:rStyle w:val="Char4"/>
          <w:rFonts w:eastAsia="MS Mincho" w:hint="cs"/>
          <w:rtl/>
        </w:rPr>
        <w:t xml:space="preserve">: </w:t>
      </w:r>
      <w:r w:rsidRPr="002E320E">
        <w:rPr>
          <w:rStyle w:val="Char4"/>
          <w:rFonts w:eastAsia="MS Mincho"/>
          <w:rtl/>
        </w:rPr>
        <w:t>«ابوهریره</w:t>
      </w:r>
      <w:r w:rsidRPr="002E320E">
        <w:rPr>
          <w:rStyle w:val="Char4"/>
          <w:rFonts w:eastAsia="MS Mincho" w:hint="cs"/>
          <w:rtl/>
        </w:rPr>
        <w:t xml:space="preserve">! </w:t>
      </w:r>
      <w:r w:rsidRPr="002E320E">
        <w:rPr>
          <w:rStyle w:val="Char4"/>
          <w:rFonts w:eastAsia="MS Mincho"/>
          <w:rtl/>
        </w:rPr>
        <w:t>کجا بودی»؟ عرض</w:t>
      </w:r>
      <w:r w:rsidRPr="002E320E">
        <w:rPr>
          <w:rStyle w:val="Char4"/>
          <w:rFonts w:eastAsia="MS Mincho" w:hint="cs"/>
          <w:rtl/>
        </w:rPr>
        <w:t xml:space="preserve"> </w:t>
      </w:r>
      <w:r w:rsidRPr="002E320E">
        <w:rPr>
          <w:rStyle w:val="Char4"/>
          <w:rFonts w:eastAsia="MS Mincho"/>
          <w:rtl/>
        </w:rPr>
        <w:t xml:space="preserve">کردم: </w:t>
      </w:r>
      <w:r w:rsidRPr="002E320E">
        <w:rPr>
          <w:rStyle w:val="Char4"/>
          <w:rFonts w:eastAsia="MS Mincho" w:hint="cs"/>
          <w:rtl/>
        </w:rPr>
        <w:t xml:space="preserve">به علت </w:t>
      </w:r>
      <w:r w:rsidRPr="002E320E">
        <w:rPr>
          <w:rStyle w:val="Char4"/>
          <w:rFonts w:eastAsia="MS Mincho"/>
          <w:rtl/>
        </w:rPr>
        <w:t>جن</w:t>
      </w:r>
      <w:r w:rsidRPr="002E320E">
        <w:rPr>
          <w:rStyle w:val="Char4"/>
          <w:rFonts w:eastAsia="MS Mincho" w:hint="cs"/>
          <w:rtl/>
        </w:rPr>
        <w:t>ا</w:t>
      </w:r>
      <w:r w:rsidRPr="002E320E">
        <w:rPr>
          <w:rStyle w:val="Char4"/>
          <w:rFonts w:eastAsia="MS Mincho"/>
          <w:rtl/>
        </w:rPr>
        <w:t>ب</w:t>
      </w:r>
      <w:r w:rsidRPr="002E320E">
        <w:rPr>
          <w:rStyle w:val="Char4"/>
          <w:rFonts w:eastAsia="MS Mincho" w:hint="cs"/>
          <w:rtl/>
        </w:rPr>
        <w:t>ت و عدم طهارت،</w:t>
      </w:r>
      <w:r w:rsidRPr="002E320E">
        <w:rPr>
          <w:rStyle w:val="Char4"/>
          <w:rFonts w:eastAsia="MS Mincho"/>
          <w:rtl/>
        </w:rPr>
        <w:t xml:space="preserve"> </w:t>
      </w:r>
      <w:r w:rsidRPr="002E320E">
        <w:rPr>
          <w:rStyle w:val="Char4"/>
          <w:rFonts w:eastAsia="MS Mincho" w:hint="cs"/>
          <w:rtl/>
        </w:rPr>
        <w:t xml:space="preserve">مجالست با شما </w:t>
      </w:r>
      <w:r w:rsidRPr="002E320E">
        <w:rPr>
          <w:rStyle w:val="Char4"/>
          <w:rFonts w:eastAsia="MS Mincho"/>
          <w:rtl/>
        </w:rPr>
        <w:t>را مناسب ندانستم. رسول الله</w:t>
      </w:r>
      <w:r w:rsidR="00D42469" w:rsidRPr="00D42469">
        <w:rPr>
          <w:rStyle w:val="Char4"/>
          <w:rFonts w:eastAsia="MS Mincho" w:cs="CTraditional Arabic"/>
          <w:rtl/>
        </w:rPr>
        <w:t xml:space="preserve"> ص </w:t>
      </w:r>
      <w:r w:rsidRPr="002E320E">
        <w:rPr>
          <w:rStyle w:val="Char4"/>
          <w:rFonts w:eastAsia="MS Mincho"/>
          <w:rtl/>
        </w:rPr>
        <w:t>فرمود: «سبحان الله</w:t>
      </w:r>
      <w:r w:rsidRPr="002E320E">
        <w:rPr>
          <w:rStyle w:val="Char4"/>
          <w:rFonts w:eastAsia="MS Mincho" w:hint="cs"/>
          <w:rtl/>
        </w:rPr>
        <w:t>!</w:t>
      </w:r>
      <w:r w:rsidRPr="002E320E">
        <w:rPr>
          <w:rStyle w:val="Char4"/>
          <w:rFonts w:eastAsia="MS Mincho"/>
          <w:rtl/>
        </w:rPr>
        <w:t xml:space="preserve"> مؤمن که نجس نمی‏شود».</w:t>
      </w:r>
    </w:p>
    <w:p w:rsidR="001C7CAE" w:rsidRPr="008707F4" w:rsidRDefault="001C7CAE" w:rsidP="001C7CAE">
      <w:pPr>
        <w:pStyle w:val="a2"/>
        <w:rPr>
          <w:rtl/>
        </w:rPr>
      </w:pPr>
      <w:bookmarkStart w:id="685" w:name="_Toc256337544"/>
      <w:bookmarkStart w:id="686" w:name="_Toc256339498"/>
      <w:bookmarkStart w:id="687" w:name="_Toc261194149"/>
      <w:bookmarkStart w:id="688" w:name="_Toc445895435"/>
      <w:bookmarkStart w:id="689" w:name="_Toc448059529"/>
      <w:r w:rsidRPr="008707F4">
        <w:rPr>
          <w:rFonts w:hint="cs"/>
          <w:rtl/>
        </w:rPr>
        <w:t>باب(18): ذ</w:t>
      </w:r>
      <w:r w:rsidRPr="004C7703">
        <w:rPr>
          <w:rFonts w:hint="cs"/>
          <w:rtl/>
        </w:rPr>
        <w:t>ک</w:t>
      </w:r>
      <w:r w:rsidRPr="008707F4">
        <w:rPr>
          <w:rFonts w:hint="cs"/>
          <w:rtl/>
        </w:rPr>
        <w:t>ر الله در هر حالت</w:t>
      </w:r>
      <w:bookmarkEnd w:id="685"/>
      <w:bookmarkEnd w:id="686"/>
      <w:bookmarkEnd w:id="687"/>
      <w:bookmarkEnd w:id="688"/>
      <w:bookmarkEnd w:id="689"/>
    </w:p>
    <w:p w:rsidR="001C7CAE" w:rsidRPr="00423AB6" w:rsidRDefault="001C7CAE" w:rsidP="00DB04C7">
      <w:pPr>
        <w:pStyle w:val="1"/>
        <w:bidi/>
        <w:spacing w:before="0" w:after="0" w:line="240" w:lineRule="auto"/>
        <w:rPr>
          <w:rStyle w:val="Char3"/>
          <w:rtl/>
        </w:rPr>
      </w:pPr>
      <w:bookmarkStart w:id="690" w:name="_Toc256337545"/>
      <w:bookmarkStart w:id="691" w:name="_Toc256339499"/>
      <w:bookmarkStart w:id="692" w:name="_Toc261190820"/>
      <w:r w:rsidRPr="00F460C0">
        <w:rPr>
          <w:rStyle w:val="Char4"/>
          <w:rtl/>
        </w:rPr>
        <w:t>169</w:t>
      </w:r>
      <w:r w:rsidR="00F460C0">
        <w:rPr>
          <w:rStyle w:val="Char4"/>
          <w:rFonts w:hint="cs"/>
          <w:rtl/>
        </w:rPr>
        <w:t>-</w:t>
      </w:r>
      <w:r w:rsidRPr="004808B9">
        <w:rPr>
          <w:rStyle w:val="Char3"/>
          <w:rtl/>
        </w:rPr>
        <w:t xml:space="preserve"> عَنْ عَائِشَةَ</w:t>
      </w:r>
      <w:r w:rsidR="00F07463" w:rsidRPr="00F07463">
        <w:rPr>
          <w:rStyle w:val="Char3"/>
          <w:rFonts w:cs="CTraditional Arabic" w:hint="cs"/>
          <w:rtl/>
        </w:rPr>
        <w:t xml:space="preserve"> ل</w:t>
      </w:r>
      <w:r w:rsidR="00560EFD" w:rsidRPr="00560EFD">
        <w:rPr>
          <w:rStyle w:val="Char3"/>
          <w:rFonts w:hint="cs"/>
          <w:rtl/>
        </w:rPr>
        <w:t>:</w:t>
      </w:r>
      <w:r w:rsidRPr="004808B9">
        <w:rPr>
          <w:rStyle w:val="Char3"/>
          <w:rFonts w:hint="cs"/>
          <w:rtl/>
        </w:rPr>
        <w:t xml:space="preserve"> </w:t>
      </w:r>
      <w:r w:rsidRPr="004808B9">
        <w:rPr>
          <w:rStyle w:val="Char3"/>
          <w:rtl/>
        </w:rPr>
        <w:t>قَالَتْ</w:t>
      </w:r>
      <w:r w:rsidRPr="004808B9">
        <w:rPr>
          <w:rStyle w:val="Char3"/>
          <w:rFonts w:hint="cs"/>
          <w:rtl/>
        </w:rPr>
        <w:t>:</w:t>
      </w:r>
      <w:r w:rsidRPr="004808B9">
        <w:rPr>
          <w:rStyle w:val="Char3"/>
          <w:rtl/>
        </w:rPr>
        <w:t xml:space="preserve"> كَانَ النَّبِيُّ</w:t>
      </w:r>
      <w:r w:rsidR="00D42469" w:rsidRPr="00D42469">
        <w:rPr>
          <w:rStyle w:val="Char3"/>
          <w:rFonts w:cs="CTraditional Arabic"/>
          <w:rtl/>
        </w:rPr>
        <w:t xml:space="preserve"> ص </w:t>
      </w:r>
      <w:r w:rsidRPr="004808B9">
        <w:rPr>
          <w:rStyle w:val="Char3"/>
          <w:rtl/>
        </w:rPr>
        <w:t xml:space="preserve">يَذْكُرُ اللَّهَ عَلَى كُلِّ أَحْيَانِهِ. </w:t>
      </w:r>
      <w:r w:rsidRPr="00F460C0">
        <w:rPr>
          <w:rStyle w:val="Char4"/>
          <w:rtl/>
        </w:rPr>
        <w:t>(م/373)</w:t>
      </w:r>
      <w:bookmarkEnd w:id="690"/>
      <w:bookmarkEnd w:id="691"/>
      <w:bookmarkEnd w:id="692"/>
    </w:p>
    <w:p w:rsidR="001C7CAE" w:rsidRDefault="001C7CAE" w:rsidP="001C7CAE">
      <w:pPr>
        <w:widowControl w:val="0"/>
        <w:ind w:firstLine="284"/>
        <w:jc w:val="both"/>
        <w:rPr>
          <w:rStyle w:val="Char4"/>
          <w:rtl/>
        </w:rPr>
      </w:pPr>
      <w:r w:rsidRPr="00F460C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عایشه</w:t>
      </w:r>
      <w:r w:rsidR="00D42469" w:rsidRPr="00D42469">
        <w:rPr>
          <w:rStyle w:val="Char4"/>
          <w:rFonts w:cs="CTraditional Arabic" w:hint="cs"/>
          <w:rtl/>
        </w:rPr>
        <w:t xml:space="preserve"> ل </w:t>
      </w:r>
      <w:r w:rsidRPr="002E320E">
        <w:rPr>
          <w:rStyle w:val="Char4"/>
          <w:rFonts w:hint="cs"/>
          <w:rtl/>
        </w:rPr>
        <w:t>می‌گوید: نبی اکرم</w:t>
      </w:r>
      <w:r w:rsidR="00D42469" w:rsidRPr="00D42469">
        <w:rPr>
          <w:rStyle w:val="Char4"/>
          <w:rFonts w:cs="CTraditional Arabic" w:hint="cs"/>
          <w:rtl/>
        </w:rPr>
        <w:t xml:space="preserve"> ص </w:t>
      </w:r>
      <w:r w:rsidRPr="002E320E">
        <w:rPr>
          <w:rStyle w:val="Char4"/>
          <w:rFonts w:hint="cs"/>
          <w:rtl/>
        </w:rPr>
        <w:t>در هر حال، ذکر الله را می‌کرد. (یعنی نشسته، ایستاده، در حالت بی وضویی، جنابت و غیره). مترجم</w:t>
      </w:r>
    </w:p>
    <w:p w:rsidR="00B33F8F" w:rsidRDefault="00B33F8F" w:rsidP="001C7CAE">
      <w:pPr>
        <w:widowControl w:val="0"/>
        <w:ind w:firstLine="284"/>
        <w:jc w:val="both"/>
        <w:rPr>
          <w:rStyle w:val="Char4"/>
          <w:rtl/>
        </w:rPr>
      </w:pPr>
    </w:p>
    <w:p w:rsidR="00B33F8F" w:rsidRPr="002E320E" w:rsidRDefault="00B33F8F" w:rsidP="001C7CAE">
      <w:pPr>
        <w:widowControl w:val="0"/>
        <w:ind w:firstLine="284"/>
        <w:jc w:val="both"/>
        <w:rPr>
          <w:rStyle w:val="Char4"/>
          <w:rtl/>
        </w:rPr>
      </w:pPr>
    </w:p>
    <w:p w:rsidR="001C7CAE" w:rsidRPr="008707F4" w:rsidRDefault="001C7CAE" w:rsidP="001C7CAE">
      <w:pPr>
        <w:pStyle w:val="a2"/>
      </w:pPr>
      <w:bookmarkStart w:id="693" w:name="_Toc256337546"/>
      <w:bookmarkStart w:id="694" w:name="_Toc256339500"/>
      <w:bookmarkStart w:id="695" w:name="_Toc261194150"/>
      <w:bookmarkStart w:id="696" w:name="_Toc445895436"/>
      <w:bookmarkStart w:id="697" w:name="_Toc448059530"/>
      <w:r w:rsidRPr="008707F4">
        <w:rPr>
          <w:rFonts w:hint="cs"/>
          <w:rtl/>
        </w:rPr>
        <w:lastRenderedPageBreak/>
        <w:t>باب(19): انسان می‌تواند بدون وضو، غذا بخورد</w:t>
      </w:r>
      <w:bookmarkEnd w:id="693"/>
      <w:bookmarkEnd w:id="694"/>
      <w:bookmarkEnd w:id="695"/>
      <w:bookmarkEnd w:id="696"/>
      <w:bookmarkEnd w:id="697"/>
    </w:p>
    <w:p w:rsidR="001C7CAE" w:rsidRPr="00423AB6" w:rsidRDefault="001C7CAE" w:rsidP="00DB04C7">
      <w:pPr>
        <w:pStyle w:val="1"/>
        <w:bidi/>
        <w:spacing w:before="0" w:after="0" w:line="240" w:lineRule="auto"/>
        <w:rPr>
          <w:rStyle w:val="Char3"/>
          <w:rtl/>
        </w:rPr>
      </w:pPr>
      <w:bookmarkStart w:id="698" w:name="_Toc256337547"/>
      <w:bookmarkStart w:id="699" w:name="_Toc256339501"/>
      <w:bookmarkStart w:id="700" w:name="_Toc261190821"/>
      <w:r w:rsidRPr="00F460C0">
        <w:rPr>
          <w:rStyle w:val="Char4"/>
          <w:rtl/>
        </w:rPr>
        <w:t>170</w:t>
      </w:r>
      <w:r w:rsidR="00F460C0">
        <w:rPr>
          <w:rStyle w:val="Char4"/>
          <w:rFonts w:hint="cs"/>
          <w:rtl/>
        </w:rPr>
        <w:t>-</w:t>
      </w:r>
      <w:r w:rsidRPr="004808B9">
        <w:rPr>
          <w:rStyle w:val="Char3"/>
          <w:rtl/>
        </w:rPr>
        <w:t xml:space="preserve"> عَنِ ابْنِ عَبَّاسٍ</w:t>
      </w:r>
      <w:r w:rsidR="00F07463" w:rsidRPr="00F07463">
        <w:rPr>
          <w:rStyle w:val="Char3"/>
          <w:rFonts w:cs="CTraditional Arabic" w:hint="cs"/>
          <w:rtl/>
        </w:rPr>
        <w:t xml:space="preserve"> ب</w:t>
      </w:r>
      <w:r w:rsidR="00560EFD" w:rsidRPr="00560EFD">
        <w:rPr>
          <w:rStyle w:val="Char3"/>
          <w:rFonts w:hint="cs"/>
          <w:rtl/>
        </w:rPr>
        <w:t>:</w:t>
      </w:r>
      <w:r w:rsidRPr="004808B9">
        <w:rPr>
          <w:rStyle w:val="Char3"/>
          <w:rtl/>
        </w:rPr>
        <w:t xml:space="preserve"> أَنَّ النَّبِيَّ</w:t>
      </w:r>
      <w:r w:rsidR="00D42469" w:rsidRPr="00D42469">
        <w:rPr>
          <w:rStyle w:val="Char3"/>
          <w:rFonts w:cs="CTraditional Arabic"/>
          <w:rtl/>
        </w:rPr>
        <w:t xml:space="preserve"> ص </w:t>
      </w:r>
      <w:r w:rsidRPr="004808B9">
        <w:rPr>
          <w:rStyle w:val="Char3"/>
          <w:rtl/>
        </w:rPr>
        <w:t>خَرَجَ مِنَ الْخَلا</w:t>
      </w:r>
      <w:r w:rsidRPr="004808B9">
        <w:rPr>
          <w:rStyle w:val="Char3"/>
          <w:rFonts w:hint="cs"/>
          <w:rtl/>
        </w:rPr>
        <w:t>َ</w:t>
      </w:r>
      <w:r w:rsidRPr="004808B9">
        <w:rPr>
          <w:rStyle w:val="Char3"/>
          <w:rtl/>
        </w:rPr>
        <w:t xml:space="preserve">ءِ، فَأُتِيَ بِطَعَامٍ، فَذَكَرُوا لَهُ الْوُضُوءَ، فَقَالَ: </w:t>
      </w:r>
      <w:r w:rsidRPr="004808B9">
        <w:rPr>
          <w:rStyle w:val="Char3"/>
          <w:rFonts w:hint="cs"/>
          <w:rtl/>
        </w:rPr>
        <w:t>«</w:t>
      </w:r>
      <w:r w:rsidRPr="004808B9">
        <w:rPr>
          <w:rStyle w:val="Char3"/>
          <w:rtl/>
        </w:rPr>
        <w:t>أُرِيدُ أَنْ أُصَلِّيَ فَأَتَوَضَّأَ</w:t>
      </w:r>
      <w:r w:rsidRPr="004808B9">
        <w:rPr>
          <w:rStyle w:val="Char3"/>
          <w:rFonts w:hint="cs"/>
          <w:rtl/>
        </w:rPr>
        <w:t>»</w:t>
      </w:r>
      <w:r w:rsidRPr="004808B9">
        <w:rPr>
          <w:rStyle w:val="Char3"/>
          <w:rtl/>
        </w:rPr>
        <w:t xml:space="preserve">؟! </w:t>
      </w:r>
      <w:r w:rsidRPr="00F460C0">
        <w:rPr>
          <w:rStyle w:val="Char4"/>
          <w:rtl/>
        </w:rPr>
        <w:t>(م/374)</w:t>
      </w:r>
      <w:bookmarkEnd w:id="698"/>
      <w:bookmarkEnd w:id="699"/>
      <w:bookmarkEnd w:id="700"/>
    </w:p>
    <w:p w:rsidR="001C7CAE" w:rsidRPr="002E320E" w:rsidRDefault="001C7CAE" w:rsidP="001C7CAE">
      <w:pPr>
        <w:widowControl w:val="0"/>
        <w:ind w:firstLine="284"/>
        <w:jc w:val="both"/>
        <w:rPr>
          <w:rStyle w:val="Char4"/>
          <w:rtl/>
        </w:rPr>
      </w:pPr>
      <w:r w:rsidRPr="00F460C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عباس </w:t>
      </w:r>
      <w:r w:rsidRPr="008672C0">
        <w:rPr>
          <w:rStyle w:val="Char4"/>
          <w:rFonts w:cs="CTraditional Arabic" w:hint="cs"/>
          <w:rtl/>
        </w:rPr>
        <w:t>ب</w:t>
      </w:r>
      <w:r w:rsidRPr="002E320E">
        <w:rPr>
          <w:rStyle w:val="Char4"/>
          <w:rFonts w:hint="cs"/>
          <w:rtl/>
        </w:rPr>
        <w:t xml:space="preserve"> روایت می‌کند که: نبی اکرم</w:t>
      </w:r>
      <w:r w:rsidR="00D42469" w:rsidRPr="00D42469">
        <w:rPr>
          <w:rStyle w:val="Char4"/>
          <w:rFonts w:cs="CTraditional Arabic" w:hint="cs"/>
          <w:rtl/>
        </w:rPr>
        <w:t xml:space="preserve"> ص </w:t>
      </w:r>
      <w:r w:rsidRPr="002E320E">
        <w:rPr>
          <w:rStyle w:val="Char4"/>
          <w:rFonts w:hint="cs"/>
          <w:rtl/>
        </w:rPr>
        <w:t>از بیت الخلاء بیرون آمد. بعد از آن، برای آنحضرت</w:t>
      </w:r>
      <w:r w:rsidR="00D42469" w:rsidRPr="00D42469">
        <w:rPr>
          <w:rStyle w:val="Char4"/>
          <w:rFonts w:cs="CTraditional Arabic" w:hint="cs"/>
          <w:rtl/>
        </w:rPr>
        <w:t xml:space="preserve"> ص </w:t>
      </w:r>
      <w:r w:rsidRPr="002E320E">
        <w:rPr>
          <w:rStyle w:val="Char4"/>
          <w:rFonts w:hint="cs"/>
          <w:rtl/>
        </w:rPr>
        <w:t>غذا آوردند و وضو را برایش یاد آوری نمودند. رسول اکرم</w:t>
      </w:r>
      <w:r w:rsidR="00D42469" w:rsidRPr="00D42469">
        <w:rPr>
          <w:rStyle w:val="Char4"/>
          <w:rFonts w:cs="CTraditional Arabic" w:hint="cs"/>
          <w:rtl/>
        </w:rPr>
        <w:t xml:space="preserve"> ص </w:t>
      </w:r>
      <w:r w:rsidRPr="002E320E">
        <w:rPr>
          <w:rStyle w:val="Char4"/>
          <w:rFonts w:hint="cs"/>
          <w:rtl/>
        </w:rPr>
        <w:t>فرمود: «مگر می‌خواهم نماز بخوانم که وضو بگیرم»؟!</w:t>
      </w:r>
    </w:p>
    <w:p w:rsidR="001C7CAE" w:rsidRPr="002E320E" w:rsidRDefault="001C7CAE" w:rsidP="001C7CAE">
      <w:pPr>
        <w:widowControl w:val="0"/>
        <w:ind w:firstLine="284"/>
        <w:jc w:val="both"/>
        <w:rPr>
          <w:rStyle w:val="Char4"/>
          <w:rtl/>
        </w:rPr>
        <w:sectPr w:rsidR="001C7CAE" w:rsidRPr="002E320E" w:rsidSect="00F364D0">
          <w:headerReference w:type="default" r:id="rId22"/>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8707F4" w:rsidRDefault="00164AD2" w:rsidP="001C7CAE">
      <w:pPr>
        <w:pStyle w:val="a1"/>
        <w:rPr>
          <w:rtl/>
        </w:rPr>
      </w:pPr>
      <w:bookmarkStart w:id="701" w:name="_Toc256337548"/>
      <w:bookmarkStart w:id="702" w:name="_Toc256339502"/>
      <w:bookmarkStart w:id="703" w:name="_Toc261190822"/>
      <w:bookmarkStart w:id="704" w:name="_Toc261194151"/>
      <w:bookmarkStart w:id="705" w:name="_Toc445895437"/>
      <w:bookmarkStart w:id="706" w:name="_Toc448059531"/>
      <w:r>
        <w:rPr>
          <w:rFonts w:hint="cs"/>
          <w:rtl/>
        </w:rPr>
        <w:lastRenderedPageBreak/>
        <w:t>4-</w:t>
      </w:r>
      <w:r w:rsidR="001C7CAE" w:rsidRPr="008707F4">
        <w:rPr>
          <w:rFonts w:hint="cs"/>
          <w:rtl/>
        </w:rPr>
        <w:t xml:space="preserve"> كتاب قاعدگ</w:t>
      </w:r>
      <w:bookmarkEnd w:id="701"/>
      <w:bookmarkEnd w:id="702"/>
      <w:bookmarkEnd w:id="703"/>
      <w:bookmarkEnd w:id="704"/>
      <w:r w:rsidR="001C7CAE">
        <w:rPr>
          <w:rFonts w:hint="cs"/>
          <w:rtl/>
        </w:rPr>
        <w:t>ی</w:t>
      </w:r>
      <w:bookmarkEnd w:id="705"/>
      <w:bookmarkEnd w:id="706"/>
    </w:p>
    <w:p w:rsidR="001C7CAE" w:rsidRPr="00AF1491" w:rsidRDefault="001C7CAE" w:rsidP="001C7CAE">
      <w:pPr>
        <w:pStyle w:val="a2"/>
        <w:rPr>
          <w:rtl/>
        </w:rPr>
      </w:pPr>
      <w:bookmarkStart w:id="707" w:name="_Toc256337549"/>
      <w:bookmarkStart w:id="708" w:name="_Toc256339503"/>
      <w:bookmarkStart w:id="709" w:name="_Toc261194152"/>
      <w:bookmarkStart w:id="710" w:name="_Toc445895438"/>
      <w:bookmarkStart w:id="711" w:name="_Toc448059532"/>
      <w:r w:rsidRPr="00AF1491">
        <w:rPr>
          <w:rFonts w:hint="cs"/>
          <w:rtl/>
        </w:rPr>
        <w:t>باب(1): درباره‌ی‌ آ</w:t>
      </w:r>
      <w:r w:rsidRPr="004C7703">
        <w:rPr>
          <w:rFonts w:hint="cs"/>
          <w:rtl/>
        </w:rPr>
        <w:t>ی</w:t>
      </w:r>
      <w:r w:rsidRPr="00AF1491">
        <w:rPr>
          <w:rFonts w:hint="cs"/>
          <w:rtl/>
        </w:rPr>
        <w:t xml:space="preserve">ه‌ی‌ </w:t>
      </w:r>
      <w:r w:rsidRPr="00DB04C7">
        <w:rPr>
          <w:rFonts w:cs="CTraditional Arabic" w:hint="cs"/>
          <w:bCs w:val="0"/>
          <w:szCs w:val="28"/>
          <w:rtl/>
        </w:rPr>
        <w:t>+</w:t>
      </w:r>
      <w:r w:rsidRPr="00DB04C7">
        <w:rPr>
          <w:rStyle w:val="Charb"/>
          <w:bCs w:val="0"/>
          <w:szCs w:val="24"/>
          <w:rtl/>
        </w:rPr>
        <w:t xml:space="preserve">وَيَسۡ‍َٔلُونَكَ عَنِ </w:t>
      </w:r>
      <w:r w:rsidRPr="00DB04C7">
        <w:rPr>
          <w:rStyle w:val="Charb"/>
          <w:rFonts w:hint="cs"/>
          <w:bCs w:val="0"/>
          <w:szCs w:val="24"/>
          <w:rtl/>
        </w:rPr>
        <w:t>ٱ</w:t>
      </w:r>
      <w:r w:rsidRPr="00DB04C7">
        <w:rPr>
          <w:rStyle w:val="Charb"/>
          <w:rFonts w:hint="eastAsia"/>
          <w:bCs w:val="0"/>
          <w:szCs w:val="24"/>
          <w:rtl/>
        </w:rPr>
        <w:t>لۡمَحِيضِۖ</w:t>
      </w:r>
      <w:r w:rsidRPr="00DB04C7">
        <w:rPr>
          <w:rFonts w:cs="CTraditional Arabic" w:hint="cs"/>
          <w:b w:val="0"/>
          <w:bCs w:val="0"/>
          <w:szCs w:val="28"/>
          <w:rtl/>
        </w:rPr>
        <w:t>_</w:t>
      </w:r>
      <w:r w:rsidRPr="00AF1491">
        <w:rPr>
          <w:rtl/>
        </w:rPr>
        <w:t xml:space="preserve"> </w:t>
      </w:r>
      <w:r w:rsidRPr="00AF1491">
        <w:rPr>
          <w:rFonts w:hint="cs"/>
          <w:rtl/>
        </w:rPr>
        <w:t>(و از تو درباره‌ی‌ قاعدگ</w:t>
      </w:r>
      <w:r w:rsidRPr="004C7703">
        <w:rPr>
          <w:rFonts w:hint="cs"/>
          <w:rtl/>
        </w:rPr>
        <w:t>ی</w:t>
      </w:r>
      <w:r w:rsidRPr="00AF1491">
        <w:rPr>
          <w:rFonts w:hint="cs"/>
          <w:rtl/>
        </w:rPr>
        <w:t xml:space="preserve"> می‌پرسند</w:t>
      </w:r>
      <w:bookmarkEnd w:id="707"/>
      <w:bookmarkEnd w:id="708"/>
      <w:bookmarkEnd w:id="709"/>
      <w:r w:rsidRPr="00AF1491">
        <w:rPr>
          <w:rFonts w:hint="cs"/>
          <w:rtl/>
        </w:rPr>
        <w:t>)</w:t>
      </w:r>
      <w:bookmarkEnd w:id="710"/>
      <w:bookmarkEnd w:id="711"/>
    </w:p>
    <w:p w:rsidR="001C7CAE" w:rsidRPr="00423AB6" w:rsidRDefault="001C7CAE" w:rsidP="001C7CAE">
      <w:pPr>
        <w:pStyle w:val="a6"/>
        <w:rPr>
          <w:rStyle w:val="Char3"/>
          <w:rtl/>
        </w:rPr>
      </w:pPr>
      <w:bookmarkStart w:id="712" w:name="_Toc256337550"/>
      <w:bookmarkStart w:id="713" w:name="_Toc256339504"/>
      <w:bookmarkStart w:id="714" w:name="_Toc261190823"/>
      <w:r w:rsidRPr="00AF1491">
        <w:rPr>
          <w:rStyle w:val="Char4"/>
          <w:rtl/>
        </w:rPr>
        <w:t>171</w:t>
      </w:r>
      <w:r>
        <w:rPr>
          <w:rStyle w:val="Char4"/>
          <w:rFonts w:hint="cs"/>
          <w:rtl/>
        </w:rPr>
        <w:t>-</w:t>
      </w:r>
      <w:r w:rsidRPr="00423AB6">
        <w:rPr>
          <w:rStyle w:val="Char3"/>
          <w:rFonts w:hint="cs"/>
          <w:rtl/>
        </w:rPr>
        <w:t xml:space="preserve"> </w:t>
      </w:r>
      <w:r w:rsidRPr="00423AB6">
        <w:rPr>
          <w:rStyle w:val="Char3"/>
          <w:rtl/>
        </w:rPr>
        <w:t>عَنْ أَنَسٍ</w:t>
      </w:r>
      <w:r w:rsidRPr="00423AB6">
        <w:rPr>
          <w:rStyle w:val="Char3"/>
          <w:rFonts w:cs="CTraditional Arabic"/>
          <w:rtl/>
        </w:rPr>
        <w:t xml:space="preserve"> س</w:t>
      </w:r>
      <w:r w:rsidRPr="00423AB6">
        <w:rPr>
          <w:rStyle w:val="Char3"/>
          <w:rFonts w:hint="cs"/>
          <w:rtl/>
        </w:rPr>
        <w:t>:</w:t>
      </w:r>
      <w:r w:rsidRPr="00423AB6">
        <w:rPr>
          <w:rStyle w:val="Char3"/>
          <w:rtl/>
        </w:rPr>
        <w:t xml:space="preserve"> أَنَّ الْيَهُودَ كَانُوا إِذَا حَاضَتِ الْمَرْأَةُ فِيهِمْ لَمْ يُؤَاكِلُوهَا</w:t>
      </w:r>
      <w:r w:rsidRPr="00423AB6">
        <w:rPr>
          <w:rStyle w:val="Char3"/>
          <w:rFonts w:hint="cs"/>
          <w:rtl/>
        </w:rPr>
        <w:t>،</w:t>
      </w:r>
      <w:r w:rsidRPr="00423AB6">
        <w:rPr>
          <w:rStyle w:val="Char3"/>
          <w:rtl/>
        </w:rPr>
        <w:t xml:space="preserve"> وَلَمْ يُجَامِعُوهُنَّ</w:t>
      </w:r>
      <w:r w:rsidRPr="00423AB6">
        <w:rPr>
          <w:rStyle w:val="Char3"/>
          <w:rFonts w:hint="cs"/>
          <w:rtl/>
        </w:rPr>
        <w:t xml:space="preserve"> </w:t>
      </w:r>
      <w:r w:rsidRPr="00423AB6">
        <w:rPr>
          <w:rStyle w:val="Char3"/>
          <w:rtl/>
        </w:rPr>
        <w:t>فِي الْبُيُوتِ</w:t>
      </w:r>
      <w:r w:rsidRPr="00423AB6">
        <w:rPr>
          <w:rStyle w:val="Char3"/>
          <w:rFonts w:hint="cs"/>
          <w:rtl/>
        </w:rPr>
        <w:t>،</w:t>
      </w:r>
      <w:r w:rsidRPr="00423AB6">
        <w:rPr>
          <w:rStyle w:val="Char3"/>
          <w:rtl/>
        </w:rPr>
        <w:t xml:space="preserve"> فَسَأَلَ أَصْحَابُ النَّبِيِّ</w:t>
      </w:r>
      <w:r w:rsidR="00D42469" w:rsidRPr="00D42469">
        <w:rPr>
          <w:rStyle w:val="Char3"/>
          <w:rFonts w:cs="CTraditional Arabic"/>
          <w:rtl/>
        </w:rPr>
        <w:t xml:space="preserve"> ص </w:t>
      </w:r>
      <w:r w:rsidRPr="00423AB6">
        <w:rPr>
          <w:rStyle w:val="Char3"/>
          <w:rtl/>
        </w:rPr>
        <w:t>النَّبِيَّ</w:t>
      </w:r>
      <w:r w:rsidR="00D42469" w:rsidRPr="00D42469">
        <w:rPr>
          <w:rStyle w:val="Char3"/>
          <w:rFonts w:cs="CTraditional Arabic"/>
          <w:rtl/>
        </w:rPr>
        <w:t xml:space="preserve"> ص </w:t>
      </w:r>
      <w:r w:rsidRPr="00423AB6">
        <w:rPr>
          <w:rStyle w:val="Char3"/>
          <w:rtl/>
        </w:rPr>
        <w:t>فَأَنْزَلَ اللَّهُ تَعَالَى</w:t>
      </w:r>
      <w:r w:rsidRPr="00423AB6">
        <w:rPr>
          <w:rStyle w:val="Char3"/>
          <w:rFonts w:hint="cs"/>
          <w:rtl/>
        </w:rPr>
        <w:t xml:space="preserve">: </w:t>
      </w:r>
      <w:r w:rsidRPr="00AF1491">
        <w:rPr>
          <w:rStyle w:val="Char3"/>
          <w:rFonts w:cs="Traditional Arabic"/>
          <w:rtl/>
        </w:rPr>
        <w:t>﴿</w:t>
      </w:r>
      <w:r w:rsidRPr="00AF1491">
        <w:rPr>
          <w:rStyle w:val="Char3"/>
          <w:rFonts w:cs="KFGQPC Uthmanic Script HAFS"/>
          <w:rtl/>
        </w:rPr>
        <w:t>وَيَس</w:t>
      </w:r>
      <w:r w:rsidRPr="00AF1491">
        <w:rPr>
          <w:rStyle w:val="Char3"/>
          <w:rFonts w:ascii="Tahoma" w:hAnsi="Tahoma" w:cs="KFGQPC Uthmanic Script HAFS" w:hint="cs"/>
          <w:rtl/>
        </w:rPr>
        <w:t>ۡ</w:t>
      </w:r>
      <w:r w:rsidRPr="00AF1491">
        <w:rPr>
          <w:rStyle w:val="Char3"/>
          <w:rFonts w:cs="KFGQPC Uthmanic Script HAFS" w:hint="cs"/>
          <w:rtl/>
        </w:rPr>
        <w:t>‍</w:t>
      </w:r>
      <w:r w:rsidRPr="00AF1491">
        <w:rPr>
          <w:rStyle w:val="Char3"/>
          <w:rFonts w:ascii="Tahoma" w:hAnsi="Tahoma" w:cs="KFGQPC Uthmanic Script HAFS" w:hint="cs"/>
          <w:rtl/>
        </w:rPr>
        <w:t>ٔ</w:t>
      </w:r>
      <w:r w:rsidRPr="00AF1491">
        <w:rPr>
          <w:rStyle w:val="Char3"/>
          <w:rFonts w:cs="KFGQPC Uthmanic Script HAFS" w:hint="cs"/>
          <w:rtl/>
        </w:rPr>
        <w:t>َلُونَكَ</w:t>
      </w:r>
      <w:r w:rsidRPr="00AF1491">
        <w:rPr>
          <w:rStyle w:val="Char3"/>
          <w:rFonts w:cs="KFGQPC Uthmanic Script HAFS"/>
          <w:rtl/>
        </w:rPr>
        <w:t xml:space="preserve"> </w:t>
      </w:r>
      <w:r w:rsidRPr="00AF1491">
        <w:rPr>
          <w:rStyle w:val="Char3"/>
          <w:rFonts w:cs="KFGQPC Uthmanic Script HAFS" w:hint="cs"/>
          <w:rtl/>
        </w:rPr>
        <w:t>عَنِ</w:t>
      </w:r>
      <w:r w:rsidRPr="00AF1491">
        <w:rPr>
          <w:rStyle w:val="Char3"/>
          <w:rFonts w:cs="KFGQPC Uthmanic Script HAFS"/>
          <w:rtl/>
        </w:rPr>
        <w:t xml:space="preserve"> </w:t>
      </w:r>
      <w:r w:rsidRPr="00AF1491">
        <w:rPr>
          <w:rStyle w:val="Char3"/>
          <w:rFonts w:cs="KFGQPC Uthmanic Script HAFS" w:hint="cs"/>
          <w:rtl/>
        </w:rPr>
        <w:t>ٱ</w:t>
      </w:r>
      <w:r w:rsidRPr="00AF1491">
        <w:rPr>
          <w:rStyle w:val="Char3"/>
          <w:rFonts w:cs="KFGQPC Uthmanic Script HAFS" w:hint="eastAsia"/>
          <w:rtl/>
        </w:rPr>
        <w:t>ل</w:t>
      </w:r>
      <w:r w:rsidRPr="00AF1491">
        <w:rPr>
          <w:rStyle w:val="Char3"/>
          <w:rFonts w:ascii="Tahoma" w:hAnsi="Tahoma" w:cs="KFGQPC Uthmanic Script HAFS" w:hint="cs"/>
          <w:rtl/>
        </w:rPr>
        <w:t>ۡ</w:t>
      </w:r>
      <w:r w:rsidRPr="00AF1491">
        <w:rPr>
          <w:rStyle w:val="Char3"/>
          <w:rFonts w:cs="KFGQPC Uthmanic Script HAFS" w:hint="cs"/>
          <w:rtl/>
        </w:rPr>
        <w:t>مَحِيضِ</w:t>
      </w:r>
      <w:r w:rsidRPr="00AF1491">
        <w:rPr>
          <w:rStyle w:val="Char3"/>
          <w:rFonts w:ascii="Tahoma" w:hAnsi="Tahoma" w:cs="KFGQPC Uthmanic Script HAFS" w:hint="cs"/>
          <w:rtl/>
        </w:rPr>
        <w:t>ۖ</w:t>
      </w:r>
      <w:r w:rsidRPr="00AF1491">
        <w:rPr>
          <w:rStyle w:val="Char3"/>
          <w:rFonts w:cs="KFGQPC Uthmanic Script HAFS"/>
          <w:rtl/>
        </w:rPr>
        <w:t xml:space="preserve"> قُل</w:t>
      </w:r>
      <w:r w:rsidRPr="00AF1491">
        <w:rPr>
          <w:rStyle w:val="Char3"/>
          <w:rFonts w:ascii="Tahoma" w:hAnsi="Tahoma" w:cs="KFGQPC Uthmanic Script HAFS" w:hint="cs"/>
          <w:rtl/>
        </w:rPr>
        <w:t>ۡ</w:t>
      </w:r>
      <w:r w:rsidRPr="00AF1491">
        <w:rPr>
          <w:rStyle w:val="Char3"/>
          <w:rFonts w:cs="KFGQPC Uthmanic Script HAFS"/>
          <w:rtl/>
        </w:rPr>
        <w:t xml:space="preserve"> </w:t>
      </w:r>
      <w:r w:rsidRPr="00AF1491">
        <w:rPr>
          <w:rStyle w:val="Char3"/>
          <w:rFonts w:cs="KFGQPC Uthmanic Script HAFS" w:hint="cs"/>
          <w:rtl/>
        </w:rPr>
        <w:t>هُوَ</w:t>
      </w:r>
      <w:r w:rsidRPr="00AF1491">
        <w:rPr>
          <w:rStyle w:val="Char3"/>
          <w:rFonts w:cs="KFGQPC Uthmanic Script HAFS"/>
          <w:rtl/>
        </w:rPr>
        <w:t xml:space="preserve"> </w:t>
      </w:r>
      <w:r w:rsidRPr="00AF1491">
        <w:rPr>
          <w:rStyle w:val="Char3"/>
          <w:rFonts w:cs="KFGQPC Uthmanic Script HAFS" w:hint="cs"/>
          <w:rtl/>
        </w:rPr>
        <w:t>أَذ</w:t>
      </w:r>
      <w:r w:rsidRPr="00AF1491">
        <w:rPr>
          <w:rStyle w:val="Char3"/>
          <w:rFonts w:ascii="Sakkal Majalla" w:hAnsi="Sakkal Majalla" w:cs="KFGQPC Uthmanic Script HAFS" w:hint="cs"/>
          <w:rtl/>
        </w:rPr>
        <w:t>ٗ</w:t>
      </w:r>
      <w:r w:rsidRPr="00AF1491">
        <w:rPr>
          <w:rStyle w:val="Char3"/>
          <w:rFonts w:cs="KFGQPC Uthmanic Script HAFS" w:hint="cs"/>
          <w:rtl/>
        </w:rPr>
        <w:t>ى</w:t>
      </w:r>
      <w:r w:rsidRPr="00AF1491">
        <w:rPr>
          <w:rStyle w:val="Char3"/>
          <w:rFonts w:cs="KFGQPC Uthmanic Script HAFS"/>
          <w:rtl/>
        </w:rPr>
        <w:t xml:space="preserve"> </w:t>
      </w:r>
      <w:r w:rsidRPr="00AF1491">
        <w:rPr>
          <w:rStyle w:val="Char3"/>
          <w:rFonts w:cs="KFGQPC Uthmanic Script HAFS" w:hint="cs"/>
          <w:rtl/>
        </w:rPr>
        <w:t>فَٱ</w:t>
      </w:r>
      <w:r w:rsidRPr="00AF1491">
        <w:rPr>
          <w:rStyle w:val="Char3"/>
          <w:rFonts w:cs="KFGQPC Uthmanic Script HAFS" w:hint="eastAsia"/>
          <w:rtl/>
        </w:rPr>
        <w:t>ع</w:t>
      </w:r>
      <w:r w:rsidRPr="00AF1491">
        <w:rPr>
          <w:rStyle w:val="Char3"/>
          <w:rFonts w:ascii="Tahoma" w:hAnsi="Tahoma" w:cs="KFGQPC Uthmanic Script HAFS" w:hint="cs"/>
          <w:rtl/>
        </w:rPr>
        <w:t>ۡ</w:t>
      </w:r>
      <w:r w:rsidRPr="00AF1491">
        <w:rPr>
          <w:rStyle w:val="Char3"/>
          <w:rFonts w:cs="KFGQPC Uthmanic Script HAFS" w:hint="cs"/>
          <w:rtl/>
        </w:rPr>
        <w:t>تَزِلُواْ</w:t>
      </w:r>
      <w:r w:rsidRPr="00AF1491">
        <w:rPr>
          <w:rStyle w:val="Char3"/>
          <w:rFonts w:cs="KFGQPC Uthmanic Script HAFS"/>
          <w:rtl/>
        </w:rPr>
        <w:t xml:space="preserve"> </w:t>
      </w:r>
      <w:r w:rsidRPr="00AF1491">
        <w:rPr>
          <w:rStyle w:val="Char3"/>
          <w:rFonts w:cs="KFGQPC Uthmanic Script HAFS" w:hint="cs"/>
          <w:rtl/>
        </w:rPr>
        <w:t>ٱ</w:t>
      </w:r>
      <w:r w:rsidRPr="00AF1491">
        <w:rPr>
          <w:rStyle w:val="Char3"/>
          <w:rFonts w:cs="KFGQPC Uthmanic Script HAFS" w:hint="eastAsia"/>
          <w:rtl/>
        </w:rPr>
        <w:t>لنِّسَا</w:t>
      </w:r>
      <w:r w:rsidRPr="00AF1491">
        <w:rPr>
          <w:rStyle w:val="Char3"/>
          <w:rFonts w:ascii="Tahoma" w:hAnsi="Tahoma" w:cs="KFGQPC Uthmanic Script HAFS" w:hint="cs"/>
          <w:rtl/>
        </w:rPr>
        <w:t>ٓ</w:t>
      </w:r>
      <w:r w:rsidRPr="00AF1491">
        <w:rPr>
          <w:rStyle w:val="Char3"/>
          <w:rFonts w:cs="KFGQPC Uthmanic Script HAFS" w:hint="cs"/>
          <w:rtl/>
        </w:rPr>
        <w:t>ءَ</w:t>
      </w:r>
      <w:r w:rsidRPr="00AF1491">
        <w:rPr>
          <w:rStyle w:val="Char3"/>
          <w:rFonts w:cs="KFGQPC Uthmanic Script HAFS"/>
          <w:rtl/>
        </w:rPr>
        <w:t xml:space="preserve"> فِي </w:t>
      </w:r>
      <w:r w:rsidRPr="00AF1491">
        <w:rPr>
          <w:rStyle w:val="Char3"/>
          <w:rFonts w:cs="KFGQPC Uthmanic Script HAFS" w:hint="cs"/>
          <w:rtl/>
        </w:rPr>
        <w:t>ٱ</w:t>
      </w:r>
      <w:r w:rsidRPr="00AF1491">
        <w:rPr>
          <w:rStyle w:val="Char3"/>
          <w:rFonts w:cs="KFGQPC Uthmanic Script HAFS" w:hint="eastAsia"/>
          <w:rtl/>
        </w:rPr>
        <w:t>ل</w:t>
      </w:r>
      <w:r w:rsidRPr="00AF1491">
        <w:rPr>
          <w:rStyle w:val="Char3"/>
          <w:rFonts w:ascii="Tahoma" w:hAnsi="Tahoma" w:cs="KFGQPC Uthmanic Script HAFS" w:hint="cs"/>
          <w:rtl/>
        </w:rPr>
        <w:t>ۡ</w:t>
      </w:r>
      <w:r w:rsidRPr="00AF1491">
        <w:rPr>
          <w:rStyle w:val="Char3"/>
          <w:rFonts w:cs="KFGQPC Uthmanic Script HAFS" w:hint="cs"/>
          <w:rtl/>
        </w:rPr>
        <w:t>مَحِيضِ</w:t>
      </w:r>
      <w:r w:rsidRPr="00AF1491">
        <w:rPr>
          <w:rStyle w:val="Char3"/>
          <w:rFonts w:ascii="Tahoma" w:hAnsi="Tahoma" w:cs="Traditional Arabic" w:hint="cs"/>
          <w:rtl/>
        </w:rPr>
        <w:t>﴾</w:t>
      </w:r>
      <w:r>
        <w:rPr>
          <w:rStyle w:val="Char3"/>
          <w:rFonts w:ascii="Tahoma" w:hAnsi="Tahoma"/>
          <w:szCs w:val="24"/>
          <w:rtl/>
        </w:rPr>
        <w:t xml:space="preserve"> </w:t>
      </w:r>
      <w:r w:rsidRPr="00F460C0">
        <w:rPr>
          <w:rStyle w:val="Char6"/>
          <w:rtl/>
        </w:rPr>
        <w:t>[البقرة: 222]</w:t>
      </w:r>
      <w:r>
        <w:rPr>
          <w:rStyle w:val="Char3"/>
          <w:rFonts w:ascii="Tahoma" w:hAnsi="Tahoma" w:hint="cs"/>
          <w:szCs w:val="24"/>
          <w:rtl/>
        </w:rPr>
        <w:t xml:space="preserve"> </w:t>
      </w:r>
      <w:r w:rsidRPr="00423AB6">
        <w:rPr>
          <w:rStyle w:val="Char3"/>
          <w:rtl/>
        </w:rPr>
        <w:t>إِلَى آخِرِ الآيَةِ</w:t>
      </w:r>
      <w:r w:rsidRPr="00423AB6">
        <w:rPr>
          <w:rStyle w:val="Char3"/>
          <w:rFonts w:hint="cs"/>
          <w:rtl/>
        </w:rPr>
        <w:t>:</w:t>
      </w:r>
      <w:r w:rsidRPr="00423AB6">
        <w:rPr>
          <w:rStyle w:val="Char3"/>
          <w:rtl/>
        </w:rPr>
        <w:t xml:space="preserve"> فَقَالَ رَسُولُ اللَّهِ</w:t>
      </w:r>
      <w:r w:rsidRPr="00423AB6">
        <w:rPr>
          <w:rStyle w:val="Char3"/>
          <w:rFonts w:hint="cs"/>
          <w:rtl/>
        </w:rPr>
        <w:t xml:space="preserve"> </w:t>
      </w:r>
      <w:r w:rsidRPr="00463D76">
        <w:rPr>
          <w:rFonts w:ascii="CTraditional Arabic" w:hAnsi="CTraditional Arabic" w:cs="CTraditional Arabic"/>
          <w:b/>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اصْنَعُوا كُلَّ شَيْءٍ إِلا</w:t>
      </w:r>
      <w:r w:rsidRPr="00423AB6">
        <w:rPr>
          <w:rStyle w:val="Char3"/>
          <w:rFonts w:hint="cs"/>
          <w:rtl/>
        </w:rPr>
        <w:t>َّ</w:t>
      </w:r>
      <w:r w:rsidRPr="00423AB6">
        <w:rPr>
          <w:rStyle w:val="Char3"/>
          <w:rtl/>
        </w:rPr>
        <w:t xml:space="preserve"> النِّكَاحَ</w:t>
      </w:r>
      <w:r w:rsidRPr="00423AB6">
        <w:rPr>
          <w:rStyle w:val="Char3"/>
          <w:rFonts w:hint="cs"/>
          <w:rtl/>
        </w:rPr>
        <w:t>».</w:t>
      </w:r>
      <w:r w:rsidRPr="00423AB6">
        <w:rPr>
          <w:rStyle w:val="Char3"/>
          <w:rtl/>
        </w:rPr>
        <w:t xml:space="preserve"> فَبَلَغَ ذَلِكَ الْيَهُودَ فَقَالُوا</w:t>
      </w:r>
      <w:r w:rsidRPr="00423AB6">
        <w:rPr>
          <w:rStyle w:val="Char3"/>
          <w:rFonts w:hint="cs"/>
          <w:rtl/>
        </w:rPr>
        <w:t>:</w:t>
      </w:r>
      <w:r w:rsidRPr="00423AB6">
        <w:rPr>
          <w:rStyle w:val="Char3"/>
          <w:rtl/>
        </w:rPr>
        <w:t xml:space="preserve"> مَا يُرِيدُ هَذَا الرَّجُلُ أَنْ يَدَعَ مِنْ أَمْرِنَا شَيْئًا إِلا</w:t>
      </w:r>
      <w:r w:rsidRPr="00423AB6">
        <w:rPr>
          <w:rStyle w:val="Char3"/>
          <w:rFonts w:hint="cs"/>
          <w:rtl/>
        </w:rPr>
        <w:t>َّ</w:t>
      </w:r>
      <w:r w:rsidRPr="00423AB6">
        <w:rPr>
          <w:rStyle w:val="Char3"/>
          <w:rtl/>
        </w:rPr>
        <w:t xml:space="preserve"> خَالَفَنَا فِيهِ</w:t>
      </w:r>
      <w:r w:rsidRPr="00423AB6">
        <w:rPr>
          <w:rStyle w:val="Char3"/>
          <w:rFonts w:hint="cs"/>
          <w:rtl/>
        </w:rPr>
        <w:t>،</w:t>
      </w:r>
      <w:r w:rsidRPr="00423AB6">
        <w:rPr>
          <w:rStyle w:val="Char3"/>
          <w:rtl/>
        </w:rPr>
        <w:t xml:space="preserve"> فَجَاءَ أُسَيْدُ بْنُ حُضَيْرٍ وَعَبَّادُ بْنُ بِشْرٍ فَقَالا</w:t>
      </w:r>
      <w:r w:rsidRPr="00423AB6">
        <w:rPr>
          <w:rStyle w:val="Char3"/>
          <w:rFonts w:hint="cs"/>
          <w:rtl/>
        </w:rPr>
        <w:t>َ:</w:t>
      </w:r>
      <w:r w:rsidRPr="00423AB6">
        <w:rPr>
          <w:rStyle w:val="Char3"/>
          <w:rtl/>
        </w:rPr>
        <w:t xml:space="preserve"> يَا رَسُولَ اللَّهِ إِنَّ الْيَهُودَ تَقُولُ كَذَا وَكَذَا</w:t>
      </w:r>
      <w:r w:rsidRPr="00423AB6">
        <w:rPr>
          <w:rStyle w:val="Char3"/>
          <w:rFonts w:hint="cs"/>
          <w:rtl/>
        </w:rPr>
        <w:t>،</w:t>
      </w:r>
      <w:r w:rsidRPr="00423AB6">
        <w:rPr>
          <w:rStyle w:val="Char3"/>
          <w:rtl/>
        </w:rPr>
        <w:t xml:space="preserve"> أفَلا</w:t>
      </w:r>
      <w:r w:rsidRPr="00423AB6">
        <w:rPr>
          <w:rStyle w:val="Char3"/>
          <w:rFonts w:hint="cs"/>
          <w:rtl/>
        </w:rPr>
        <w:t>َ</w:t>
      </w:r>
      <w:r w:rsidRPr="00423AB6">
        <w:rPr>
          <w:rStyle w:val="Char3"/>
          <w:rtl/>
        </w:rPr>
        <w:t xml:space="preserve"> نُجَامِعُهُنَّ؟ فَتَغَيَّرَ وَجْهُ رَسُولِ اللَّهِ</w:t>
      </w:r>
      <w:r w:rsidR="00D42469" w:rsidRPr="00D42469">
        <w:rPr>
          <w:rStyle w:val="Char3"/>
          <w:rFonts w:cs="CTraditional Arabic"/>
          <w:rtl/>
        </w:rPr>
        <w:t xml:space="preserve"> ص </w:t>
      </w:r>
      <w:r w:rsidRPr="00423AB6">
        <w:rPr>
          <w:rStyle w:val="Char3"/>
          <w:rtl/>
        </w:rPr>
        <w:t>حَتَّى ظَنَنَّا أَنْ قَدْ وَجَدَ عَلَيْهِمَا</w:t>
      </w:r>
      <w:r w:rsidRPr="00423AB6">
        <w:rPr>
          <w:rStyle w:val="Char3"/>
          <w:rFonts w:hint="cs"/>
          <w:rtl/>
        </w:rPr>
        <w:t>،</w:t>
      </w:r>
      <w:r w:rsidRPr="00423AB6">
        <w:rPr>
          <w:rStyle w:val="Char3"/>
          <w:rtl/>
        </w:rPr>
        <w:t xml:space="preserve"> فَخَرَجَا</w:t>
      </w:r>
      <w:r w:rsidRPr="00423AB6">
        <w:rPr>
          <w:rStyle w:val="Char3"/>
          <w:rFonts w:hint="cs"/>
          <w:rtl/>
        </w:rPr>
        <w:t>،</w:t>
      </w:r>
      <w:r w:rsidRPr="00423AB6">
        <w:rPr>
          <w:rStyle w:val="Char3"/>
          <w:rtl/>
        </w:rPr>
        <w:t xml:space="preserve"> فَاسْتَقْبَلَهُمَا هَدِيَّةٌ مِنْ لَبَنٍ إِلَى النَّبِيِّ </w:t>
      </w:r>
      <w:r w:rsidRPr="00463D76">
        <w:rPr>
          <w:rFonts w:ascii="CTraditional Arabic" w:hAnsi="CTraditional Arabic" w:cs="CTraditional Arabic"/>
          <w:b/>
          <w:sz w:val="30"/>
          <w:szCs w:val="27"/>
          <w:rtl/>
        </w:rPr>
        <w:t>ص</w:t>
      </w:r>
      <w:r w:rsidRPr="00423AB6">
        <w:rPr>
          <w:rStyle w:val="Char3"/>
          <w:rFonts w:hint="cs"/>
          <w:rtl/>
        </w:rPr>
        <w:t xml:space="preserve">، </w:t>
      </w:r>
      <w:r w:rsidRPr="00423AB6">
        <w:rPr>
          <w:rStyle w:val="Char3"/>
          <w:rtl/>
        </w:rPr>
        <w:t>فَأَرْسَلَ فِي آثَارِهِمَا فَسَقَاهُمَا</w:t>
      </w:r>
      <w:r w:rsidRPr="00423AB6">
        <w:rPr>
          <w:rStyle w:val="Char3"/>
          <w:rFonts w:hint="cs"/>
          <w:rtl/>
        </w:rPr>
        <w:t>،</w:t>
      </w:r>
      <w:r w:rsidRPr="00423AB6">
        <w:rPr>
          <w:rStyle w:val="Char3"/>
          <w:rtl/>
        </w:rPr>
        <w:t xml:space="preserve"> فَعَرَفَا أَنْ لَمْ يَجِدْ عَلَيْهِمَا. </w:t>
      </w:r>
      <w:r w:rsidRPr="00AF1491">
        <w:rPr>
          <w:rtl/>
        </w:rPr>
        <w:t>(م/302)</w:t>
      </w:r>
      <w:bookmarkEnd w:id="712"/>
      <w:bookmarkEnd w:id="713"/>
      <w:bookmarkEnd w:id="714"/>
    </w:p>
    <w:p w:rsidR="001C7CAE" w:rsidRPr="002E320E" w:rsidRDefault="001C7CAE" w:rsidP="00F460C0">
      <w:pPr>
        <w:widowControl w:val="0"/>
        <w:ind w:firstLine="284"/>
        <w:jc w:val="both"/>
        <w:rPr>
          <w:rStyle w:val="Char4"/>
          <w:rtl/>
        </w:rPr>
      </w:pPr>
      <w:r w:rsidRPr="00F460C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انس</w:t>
      </w:r>
      <w:r w:rsidR="00D42469" w:rsidRPr="00D42469">
        <w:rPr>
          <w:rStyle w:val="Char4"/>
          <w:rFonts w:cs="CTraditional Arabic" w:hint="cs"/>
          <w:rtl/>
        </w:rPr>
        <w:t xml:space="preserve"> س </w:t>
      </w:r>
      <w:r w:rsidRPr="002E320E">
        <w:rPr>
          <w:rStyle w:val="Char4"/>
          <w:rFonts w:hint="cs"/>
          <w:rtl/>
        </w:rPr>
        <w:t>می‌گوید: هنگامی‌که زنی در میان یهود دچار عادت ماهیانه می‌شد، آنها با او غذا نمی‌خوردند و با او در یک خانه زندگی نمی‌کردند. صحابه رضوان الله علیهم اجمعین از رسول اکرم</w:t>
      </w:r>
      <w:r w:rsidR="00D42469" w:rsidRPr="00D42469">
        <w:rPr>
          <w:rStyle w:val="Char4"/>
          <w:rFonts w:cs="CTraditional Arabic" w:hint="cs"/>
          <w:rtl/>
        </w:rPr>
        <w:t xml:space="preserve"> ص </w:t>
      </w:r>
      <w:r w:rsidRPr="002E320E">
        <w:rPr>
          <w:rStyle w:val="Char4"/>
          <w:rFonts w:hint="cs"/>
          <w:rtl/>
        </w:rPr>
        <w:t xml:space="preserve">در این باره پرسیدند. آنگاه الله متعال این آیه را نازل فرمود: </w:t>
      </w:r>
      <w:r w:rsidRPr="00AF1491">
        <w:rPr>
          <w:rStyle w:val="Char3"/>
          <w:rFonts w:cs="Traditional Arabic"/>
          <w:szCs w:val="28"/>
          <w:rtl/>
        </w:rPr>
        <w:t>﴿</w:t>
      </w:r>
      <w:r w:rsidRPr="00AF1491">
        <w:rPr>
          <w:rStyle w:val="Char3"/>
          <w:rFonts w:cs="KFGQPC Uthmanic Script HAFS"/>
          <w:szCs w:val="28"/>
          <w:rtl/>
        </w:rPr>
        <w:t>وَيَس</w:t>
      </w:r>
      <w:r w:rsidRPr="00AF1491">
        <w:rPr>
          <w:rStyle w:val="Char3"/>
          <w:rFonts w:ascii="Tahoma" w:hAnsi="Tahoma" w:cs="KFGQPC Uthmanic Script HAFS" w:hint="cs"/>
          <w:szCs w:val="28"/>
          <w:rtl/>
        </w:rPr>
        <w:t>ۡ</w:t>
      </w:r>
      <w:r w:rsidRPr="00AF1491">
        <w:rPr>
          <w:rStyle w:val="Char3"/>
          <w:rFonts w:cs="KFGQPC Uthmanic Script HAFS" w:hint="cs"/>
          <w:szCs w:val="28"/>
          <w:rtl/>
        </w:rPr>
        <w:t>‍</w:t>
      </w:r>
      <w:r w:rsidRPr="00AF1491">
        <w:rPr>
          <w:rStyle w:val="Char3"/>
          <w:rFonts w:ascii="Tahoma" w:hAnsi="Tahoma" w:cs="KFGQPC Uthmanic Script HAFS" w:hint="cs"/>
          <w:szCs w:val="28"/>
          <w:rtl/>
        </w:rPr>
        <w:t>ٔ</w:t>
      </w:r>
      <w:r w:rsidRPr="00AF1491">
        <w:rPr>
          <w:rStyle w:val="Char3"/>
          <w:rFonts w:cs="KFGQPC Uthmanic Script HAFS" w:hint="cs"/>
          <w:szCs w:val="28"/>
          <w:rtl/>
        </w:rPr>
        <w:t>َلُونَكَ</w:t>
      </w:r>
      <w:r w:rsidRPr="00AF1491">
        <w:rPr>
          <w:rStyle w:val="Char3"/>
          <w:rFonts w:cs="KFGQPC Uthmanic Script HAFS"/>
          <w:szCs w:val="28"/>
          <w:rtl/>
        </w:rPr>
        <w:t xml:space="preserve"> </w:t>
      </w:r>
      <w:r w:rsidRPr="00AF1491">
        <w:rPr>
          <w:rStyle w:val="Char3"/>
          <w:rFonts w:cs="KFGQPC Uthmanic Script HAFS" w:hint="cs"/>
          <w:szCs w:val="28"/>
          <w:rtl/>
        </w:rPr>
        <w:t>عَنِ</w:t>
      </w:r>
      <w:r w:rsidRPr="00AF1491">
        <w:rPr>
          <w:rStyle w:val="Char3"/>
          <w:rFonts w:cs="KFGQPC Uthmanic Script HAFS"/>
          <w:szCs w:val="28"/>
          <w:rtl/>
        </w:rPr>
        <w:t xml:space="preserve"> </w:t>
      </w:r>
      <w:r w:rsidRPr="00AF1491">
        <w:rPr>
          <w:rStyle w:val="Char3"/>
          <w:rFonts w:cs="KFGQPC Uthmanic Script HAFS" w:hint="cs"/>
          <w:szCs w:val="28"/>
          <w:rtl/>
        </w:rPr>
        <w:t>ٱ</w:t>
      </w:r>
      <w:r w:rsidRPr="00AF1491">
        <w:rPr>
          <w:rStyle w:val="Char3"/>
          <w:rFonts w:cs="KFGQPC Uthmanic Script HAFS" w:hint="eastAsia"/>
          <w:szCs w:val="28"/>
          <w:rtl/>
        </w:rPr>
        <w:t>ل</w:t>
      </w:r>
      <w:r w:rsidRPr="00AF1491">
        <w:rPr>
          <w:rStyle w:val="Char3"/>
          <w:rFonts w:ascii="Tahoma" w:hAnsi="Tahoma" w:cs="KFGQPC Uthmanic Script HAFS" w:hint="cs"/>
          <w:szCs w:val="28"/>
          <w:rtl/>
        </w:rPr>
        <w:t>ۡ</w:t>
      </w:r>
      <w:r w:rsidRPr="00AF1491">
        <w:rPr>
          <w:rStyle w:val="Char3"/>
          <w:rFonts w:cs="KFGQPC Uthmanic Script HAFS" w:hint="cs"/>
          <w:szCs w:val="28"/>
          <w:rtl/>
        </w:rPr>
        <w:t>مَحِيضِ</w:t>
      </w:r>
      <w:r w:rsidRPr="00AF1491">
        <w:rPr>
          <w:rStyle w:val="Char3"/>
          <w:rFonts w:ascii="Tahoma" w:hAnsi="Tahoma" w:cs="KFGQPC Uthmanic Script HAFS" w:hint="cs"/>
          <w:szCs w:val="28"/>
          <w:rtl/>
        </w:rPr>
        <w:t>ۖ</w:t>
      </w:r>
      <w:r w:rsidRPr="00AF1491">
        <w:rPr>
          <w:rStyle w:val="Char3"/>
          <w:rFonts w:cs="KFGQPC Uthmanic Script HAFS"/>
          <w:szCs w:val="28"/>
          <w:rtl/>
        </w:rPr>
        <w:t xml:space="preserve"> قُل</w:t>
      </w:r>
      <w:r w:rsidRPr="00AF1491">
        <w:rPr>
          <w:rStyle w:val="Char3"/>
          <w:rFonts w:ascii="Tahoma" w:hAnsi="Tahoma" w:cs="KFGQPC Uthmanic Script HAFS" w:hint="cs"/>
          <w:szCs w:val="28"/>
          <w:rtl/>
        </w:rPr>
        <w:t>ۡ</w:t>
      </w:r>
      <w:r w:rsidRPr="00AF1491">
        <w:rPr>
          <w:rStyle w:val="Char3"/>
          <w:rFonts w:cs="KFGQPC Uthmanic Script HAFS"/>
          <w:szCs w:val="28"/>
          <w:rtl/>
        </w:rPr>
        <w:t xml:space="preserve"> </w:t>
      </w:r>
      <w:r w:rsidRPr="00AF1491">
        <w:rPr>
          <w:rStyle w:val="Char3"/>
          <w:rFonts w:cs="KFGQPC Uthmanic Script HAFS" w:hint="cs"/>
          <w:szCs w:val="28"/>
          <w:rtl/>
        </w:rPr>
        <w:t>هُوَ</w:t>
      </w:r>
      <w:r w:rsidRPr="00AF1491">
        <w:rPr>
          <w:rStyle w:val="Char3"/>
          <w:rFonts w:cs="KFGQPC Uthmanic Script HAFS"/>
          <w:szCs w:val="28"/>
          <w:rtl/>
        </w:rPr>
        <w:t xml:space="preserve"> </w:t>
      </w:r>
      <w:r w:rsidRPr="00AF1491">
        <w:rPr>
          <w:rStyle w:val="Char3"/>
          <w:rFonts w:cs="KFGQPC Uthmanic Script HAFS" w:hint="cs"/>
          <w:szCs w:val="28"/>
          <w:rtl/>
        </w:rPr>
        <w:t>أَذ</w:t>
      </w:r>
      <w:r w:rsidRPr="00AF1491">
        <w:rPr>
          <w:rStyle w:val="Char3"/>
          <w:rFonts w:ascii="Sakkal Majalla" w:hAnsi="Sakkal Majalla" w:cs="KFGQPC Uthmanic Script HAFS" w:hint="cs"/>
          <w:szCs w:val="28"/>
          <w:rtl/>
        </w:rPr>
        <w:t>ٗ</w:t>
      </w:r>
      <w:r w:rsidRPr="00AF1491">
        <w:rPr>
          <w:rStyle w:val="Char3"/>
          <w:rFonts w:cs="KFGQPC Uthmanic Script HAFS" w:hint="cs"/>
          <w:szCs w:val="28"/>
          <w:rtl/>
        </w:rPr>
        <w:t>ى</w:t>
      </w:r>
      <w:r w:rsidRPr="00AF1491">
        <w:rPr>
          <w:rStyle w:val="Char3"/>
          <w:rFonts w:cs="KFGQPC Uthmanic Script HAFS"/>
          <w:szCs w:val="28"/>
          <w:rtl/>
        </w:rPr>
        <w:t xml:space="preserve"> </w:t>
      </w:r>
      <w:r w:rsidRPr="00AF1491">
        <w:rPr>
          <w:rStyle w:val="Char3"/>
          <w:rFonts w:cs="KFGQPC Uthmanic Script HAFS" w:hint="cs"/>
          <w:szCs w:val="28"/>
          <w:rtl/>
        </w:rPr>
        <w:t>فَٱ</w:t>
      </w:r>
      <w:r w:rsidRPr="00AF1491">
        <w:rPr>
          <w:rStyle w:val="Char3"/>
          <w:rFonts w:cs="KFGQPC Uthmanic Script HAFS" w:hint="eastAsia"/>
          <w:szCs w:val="28"/>
          <w:rtl/>
        </w:rPr>
        <w:t>ع</w:t>
      </w:r>
      <w:r w:rsidRPr="00AF1491">
        <w:rPr>
          <w:rStyle w:val="Char3"/>
          <w:rFonts w:ascii="Tahoma" w:hAnsi="Tahoma" w:cs="KFGQPC Uthmanic Script HAFS" w:hint="cs"/>
          <w:szCs w:val="28"/>
          <w:rtl/>
        </w:rPr>
        <w:t>ۡ</w:t>
      </w:r>
      <w:r w:rsidRPr="00AF1491">
        <w:rPr>
          <w:rStyle w:val="Char3"/>
          <w:rFonts w:cs="KFGQPC Uthmanic Script HAFS" w:hint="cs"/>
          <w:szCs w:val="28"/>
          <w:rtl/>
        </w:rPr>
        <w:t>تَزِلُواْ</w:t>
      </w:r>
      <w:r w:rsidRPr="00AF1491">
        <w:rPr>
          <w:rStyle w:val="Char3"/>
          <w:rFonts w:cs="KFGQPC Uthmanic Script HAFS"/>
          <w:szCs w:val="28"/>
          <w:rtl/>
        </w:rPr>
        <w:t xml:space="preserve"> </w:t>
      </w:r>
      <w:r w:rsidRPr="00AF1491">
        <w:rPr>
          <w:rStyle w:val="Char3"/>
          <w:rFonts w:cs="KFGQPC Uthmanic Script HAFS" w:hint="cs"/>
          <w:szCs w:val="28"/>
          <w:rtl/>
        </w:rPr>
        <w:t>ٱ</w:t>
      </w:r>
      <w:r w:rsidRPr="00AF1491">
        <w:rPr>
          <w:rStyle w:val="Char3"/>
          <w:rFonts w:cs="KFGQPC Uthmanic Script HAFS" w:hint="eastAsia"/>
          <w:szCs w:val="28"/>
          <w:rtl/>
        </w:rPr>
        <w:t>لنِّسَا</w:t>
      </w:r>
      <w:r w:rsidRPr="00AF1491">
        <w:rPr>
          <w:rStyle w:val="Char3"/>
          <w:rFonts w:ascii="Tahoma" w:hAnsi="Tahoma" w:cs="KFGQPC Uthmanic Script HAFS" w:hint="cs"/>
          <w:szCs w:val="28"/>
          <w:rtl/>
        </w:rPr>
        <w:t>ٓ</w:t>
      </w:r>
      <w:r w:rsidRPr="00AF1491">
        <w:rPr>
          <w:rStyle w:val="Char3"/>
          <w:rFonts w:cs="KFGQPC Uthmanic Script HAFS" w:hint="cs"/>
          <w:szCs w:val="28"/>
          <w:rtl/>
        </w:rPr>
        <w:t>ءَ</w:t>
      </w:r>
      <w:r w:rsidRPr="00AF1491">
        <w:rPr>
          <w:rStyle w:val="Char3"/>
          <w:rFonts w:cs="KFGQPC Uthmanic Script HAFS"/>
          <w:szCs w:val="28"/>
          <w:rtl/>
        </w:rPr>
        <w:t xml:space="preserve"> فِي </w:t>
      </w:r>
      <w:r w:rsidRPr="00AF1491">
        <w:rPr>
          <w:rStyle w:val="Char3"/>
          <w:rFonts w:cs="KFGQPC Uthmanic Script HAFS" w:hint="cs"/>
          <w:szCs w:val="28"/>
          <w:rtl/>
        </w:rPr>
        <w:t>ٱ</w:t>
      </w:r>
      <w:r w:rsidRPr="00AF1491">
        <w:rPr>
          <w:rStyle w:val="Char3"/>
          <w:rFonts w:cs="KFGQPC Uthmanic Script HAFS" w:hint="eastAsia"/>
          <w:szCs w:val="28"/>
          <w:rtl/>
        </w:rPr>
        <w:t>ل</w:t>
      </w:r>
      <w:r w:rsidRPr="00AF1491">
        <w:rPr>
          <w:rStyle w:val="Char3"/>
          <w:rFonts w:ascii="Tahoma" w:hAnsi="Tahoma" w:cs="KFGQPC Uthmanic Script HAFS" w:hint="cs"/>
          <w:szCs w:val="28"/>
          <w:rtl/>
        </w:rPr>
        <w:t>ۡ</w:t>
      </w:r>
      <w:r w:rsidRPr="00AF1491">
        <w:rPr>
          <w:rStyle w:val="Char3"/>
          <w:rFonts w:cs="KFGQPC Uthmanic Script HAFS" w:hint="cs"/>
          <w:szCs w:val="28"/>
          <w:rtl/>
        </w:rPr>
        <w:t>مَحِيضِ</w:t>
      </w:r>
      <w:r w:rsidRPr="00AF1491">
        <w:rPr>
          <w:rStyle w:val="Char3"/>
          <w:rFonts w:ascii="Tahoma" w:hAnsi="Tahoma" w:cs="Traditional Arabic" w:hint="cs"/>
          <w:szCs w:val="28"/>
          <w:rtl/>
        </w:rPr>
        <w:t>﴾</w:t>
      </w:r>
      <w:r w:rsidRPr="004808B9">
        <w:rPr>
          <w:rStyle w:val="Char3"/>
          <w:rtl/>
        </w:rPr>
        <w:t xml:space="preserve"> [البقرة: </w:t>
      </w:r>
      <w:r w:rsidR="00A13875" w:rsidRPr="00A13875">
        <w:rPr>
          <w:rStyle w:val="Char4"/>
          <w:rtl/>
        </w:rPr>
        <w:t>222</w:t>
      </w:r>
      <w:r w:rsidRPr="004808B9">
        <w:rPr>
          <w:rStyle w:val="Char3"/>
          <w:rtl/>
        </w:rPr>
        <w:t>]</w:t>
      </w:r>
      <w:r w:rsidRPr="001C61F1">
        <w:rPr>
          <w:rFonts w:cs="B Zar"/>
          <w:sz w:val="22"/>
          <w:szCs w:val="22"/>
          <w:rtl/>
        </w:rPr>
        <w:t xml:space="preserve"> </w:t>
      </w:r>
      <w:r w:rsidR="00F460C0">
        <w:rPr>
          <w:rStyle w:val="Char4"/>
          <w:rFonts w:hint="cs"/>
          <w:rtl/>
        </w:rPr>
        <w:t>«</w:t>
      </w:r>
      <w:r w:rsidRPr="00F460C0">
        <w:rPr>
          <w:rStyle w:val="Char7"/>
          <w:rFonts w:hint="cs"/>
          <w:rtl/>
        </w:rPr>
        <w:t>از تو درباره‌ی‌ قاعدگی زنان می‌پرسند؛ بگو: قاعدگی ضرر و زیان است؛ پس در دوران قاعدگی، از زنان کناره گیری کنید</w:t>
      </w:r>
      <w:r w:rsidR="00F460C0">
        <w:rPr>
          <w:rStyle w:val="Char4"/>
          <w:rFonts w:hint="cs"/>
          <w:rtl/>
        </w:rPr>
        <w:t>».</w:t>
      </w:r>
      <w:r w:rsidRPr="002E320E">
        <w:rPr>
          <w:rStyle w:val="Char4"/>
          <w:rFonts w:hint="cs"/>
          <w:rtl/>
        </w:rPr>
        <w:t xml:space="preserve"> </w:t>
      </w:r>
    </w:p>
    <w:p w:rsidR="001C7CAE" w:rsidRPr="002E320E" w:rsidRDefault="001C7CAE" w:rsidP="00F460C0">
      <w:pPr>
        <w:widowControl w:val="0"/>
        <w:ind w:firstLine="284"/>
        <w:jc w:val="both"/>
        <w:rPr>
          <w:rStyle w:val="Char4"/>
          <w:rtl/>
        </w:rPr>
      </w:pPr>
      <w:r w:rsidRPr="002E320E">
        <w:rPr>
          <w:rStyle w:val="Char4"/>
          <w:rFonts w:hint="cs"/>
          <w:rtl/>
        </w:rPr>
        <w:t>رسول الله</w:t>
      </w:r>
      <w:r w:rsidR="00D42469" w:rsidRPr="00D42469">
        <w:rPr>
          <w:rStyle w:val="Char4"/>
          <w:rFonts w:cs="CTraditional Arabic" w:hint="cs"/>
          <w:rtl/>
        </w:rPr>
        <w:t xml:space="preserve"> ص </w:t>
      </w:r>
      <w:r w:rsidRPr="002E320E">
        <w:rPr>
          <w:rStyle w:val="Char4"/>
          <w:rFonts w:hint="cs"/>
          <w:rtl/>
        </w:rPr>
        <w:t>(در تفسیر این آیه) فرمود: «هرکار بکنید بجز آمیزش جنسی». (خوردن و خوابیدن و سایر امور معاشرتی با زن در دوران قاعدگی، اشکالی ندارد). مسئله به گوش یهود رسید. آنها گفتند: این مرد می‌خواهد در همه‌ی‌ امور با ما مخالفت کند. پس از شنیدن این سخن، اسید بن حضیر و عباد بن بشر آمدند و گفتند: یا رسول الله! یهود چنین و چنان می‌گویند. آیا ما با زنان در دوران قاعدگی آمیزش نکنیم؟ (تا بیشتر با آنها مخالفت کنیم.) چهره‌ی‌ رسول الله</w:t>
      </w:r>
      <w:r w:rsidR="00D42469" w:rsidRPr="00D42469">
        <w:rPr>
          <w:rStyle w:val="Char4"/>
          <w:rFonts w:cs="CTraditional Arabic" w:hint="cs"/>
          <w:rtl/>
        </w:rPr>
        <w:t xml:space="preserve"> ص </w:t>
      </w:r>
      <w:r w:rsidRPr="002E320E">
        <w:rPr>
          <w:rStyle w:val="Char4"/>
          <w:rFonts w:hint="cs"/>
          <w:rtl/>
        </w:rPr>
        <w:t xml:space="preserve">از این سخن، </w:t>
      </w:r>
      <w:r w:rsidRPr="002E320E">
        <w:rPr>
          <w:rStyle w:val="Char4"/>
          <w:rFonts w:hint="cs"/>
          <w:rtl/>
        </w:rPr>
        <w:lastRenderedPageBreak/>
        <w:t>تغییرکرد طوریکه ما گمان کردیم بر آنها خشم و غضب نمود. به هر حال، آن دو بیرون رفتند. از روبروی آنها مقداری شیر برای رسول الله</w:t>
      </w:r>
      <w:r w:rsidR="00D42469" w:rsidRPr="00D42469">
        <w:rPr>
          <w:rStyle w:val="Char4"/>
          <w:rFonts w:cs="CTraditional Arabic" w:hint="cs"/>
          <w:rtl/>
        </w:rPr>
        <w:t xml:space="preserve"> ص </w:t>
      </w:r>
      <w:r w:rsidRPr="002E320E">
        <w:rPr>
          <w:rStyle w:val="Char4"/>
          <w:rFonts w:hint="cs"/>
          <w:rtl/>
        </w:rPr>
        <w:t>به عنوان هدیه آوردند. آنحضرت</w:t>
      </w:r>
      <w:r w:rsidR="00D42469" w:rsidRPr="00D42469">
        <w:rPr>
          <w:rStyle w:val="Char4"/>
          <w:rFonts w:cs="CTraditional Arabic" w:hint="cs"/>
          <w:rtl/>
        </w:rPr>
        <w:t xml:space="preserve"> ص </w:t>
      </w:r>
      <w:r w:rsidRPr="002E320E">
        <w:rPr>
          <w:rStyle w:val="Char4"/>
          <w:rFonts w:hint="cs"/>
          <w:rtl/>
        </w:rPr>
        <w:t>(شخصی را) بدنبال آنها فرستاد و به آنها شیر نوشاند. و اینگونه، آنها دانستند که نبی اکرم</w:t>
      </w:r>
      <w:r w:rsidR="00D42469" w:rsidRPr="00D42469">
        <w:rPr>
          <w:rStyle w:val="Char4"/>
          <w:rFonts w:cs="CTraditional Arabic" w:hint="cs"/>
          <w:rtl/>
        </w:rPr>
        <w:t xml:space="preserve"> ص </w:t>
      </w:r>
      <w:r w:rsidRPr="002E320E">
        <w:rPr>
          <w:rStyle w:val="Char4"/>
          <w:rFonts w:hint="cs"/>
          <w:rtl/>
        </w:rPr>
        <w:t xml:space="preserve">از آنان، ناراحت نیست. </w:t>
      </w:r>
    </w:p>
    <w:p w:rsidR="001C7CAE" w:rsidRPr="001C61F1" w:rsidRDefault="001C7CAE" w:rsidP="001C7CAE">
      <w:pPr>
        <w:pStyle w:val="a2"/>
      </w:pPr>
      <w:bookmarkStart w:id="715" w:name="_Toc256337551"/>
      <w:bookmarkStart w:id="716" w:name="_Toc256339505"/>
      <w:bookmarkStart w:id="717" w:name="_Toc261194153"/>
      <w:bookmarkStart w:id="718" w:name="_Toc445895439"/>
      <w:bookmarkStart w:id="719" w:name="_Toc448059533"/>
      <w:r w:rsidRPr="001C61F1">
        <w:rPr>
          <w:rFonts w:hint="cs"/>
          <w:rtl/>
        </w:rPr>
        <w:t xml:space="preserve">باب(2): </w:t>
      </w:r>
      <w:r w:rsidRPr="004C7703">
        <w:rPr>
          <w:rFonts w:hint="cs"/>
          <w:rtl/>
        </w:rPr>
        <w:t>کی</w:t>
      </w:r>
      <w:r w:rsidRPr="001C61F1">
        <w:rPr>
          <w:rFonts w:hint="cs"/>
          <w:rtl/>
        </w:rPr>
        <w:t>ف</w:t>
      </w:r>
      <w:r w:rsidRPr="004C7703">
        <w:rPr>
          <w:rFonts w:hint="cs"/>
          <w:rtl/>
        </w:rPr>
        <w:t>ی</w:t>
      </w:r>
      <w:r w:rsidRPr="001C61F1">
        <w:rPr>
          <w:rFonts w:hint="cs"/>
          <w:rtl/>
        </w:rPr>
        <w:t>ت غسل زن بعد از قاعدگ</w:t>
      </w:r>
      <w:r w:rsidRPr="004C7703">
        <w:rPr>
          <w:rFonts w:hint="cs"/>
          <w:rtl/>
        </w:rPr>
        <w:t>ی</w:t>
      </w:r>
      <w:r w:rsidRPr="001C61F1">
        <w:rPr>
          <w:rFonts w:hint="cs"/>
          <w:rtl/>
        </w:rPr>
        <w:t xml:space="preserve"> و جنابت</w:t>
      </w:r>
      <w:bookmarkEnd w:id="715"/>
      <w:bookmarkEnd w:id="716"/>
      <w:bookmarkEnd w:id="717"/>
      <w:bookmarkEnd w:id="718"/>
      <w:bookmarkEnd w:id="719"/>
      <w:r w:rsidRPr="001C61F1">
        <w:rPr>
          <w:rFonts w:hint="cs"/>
          <w:rtl/>
        </w:rPr>
        <w:t xml:space="preserve"> </w:t>
      </w:r>
    </w:p>
    <w:p w:rsidR="001C7CAE" w:rsidRPr="00423AB6" w:rsidRDefault="001C7CAE" w:rsidP="00DB04C7">
      <w:pPr>
        <w:pStyle w:val="1"/>
        <w:bidi/>
        <w:spacing w:before="0" w:after="0" w:line="240" w:lineRule="auto"/>
        <w:rPr>
          <w:rStyle w:val="Char3"/>
          <w:rtl/>
        </w:rPr>
      </w:pPr>
      <w:bookmarkStart w:id="720" w:name="_Toc256337552"/>
      <w:bookmarkStart w:id="721" w:name="_Toc256339506"/>
      <w:bookmarkStart w:id="722" w:name="_Toc261190824"/>
      <w:r w:rsidRPr="00F460C0">
        <w:rPr>
          <w:rStyle w:val="Char4"/>
          <w:rtl/>
        </w:rPr>
        <w:t>172</w:t>
      </w:r>
      <w:r w:rsidR="00F460C0">
        <w:rPr>
          <w:rStyle w:val="Char4"/>
          <w:rFonts w:hint="cs"/>
          <w:rtl/>
        </w:rPr>
        <w:t>-</w:t>
      </w:r>
      <w:r w:rsidRPr="004808B9">
        <w:rPr>
          <w:rStyle w:val="Char3"/>
          <w:rtl/>
        </w:rPr>
        <w:t xml:space="preserve"> عَنْ عَائِشَةَ</w:t>
      </w:r>
      <w:r w:rsidR="00F07463" w:rsidRPr="00F07463">
        <w:rPr>
          <w:rStyle w:val="Char3"/>
          <w:rFonts w:cs="CTraditional Arabic" w:hint="cs"/>
          <w:rtl/>
        </w:rPr>
        <w:t xml:space="preserve"> ل</w:t>
      </w:r>
      <w:r w:rsidR="00560EFD" w:rsidRPr="00560EFD">
        <w:rPr>
          <w:rStyle w:val="Char3"/>
          <w:rFonts w:hint="cs"/>
          <w:rtl/>
        </w:rPr>
        <w:t>:</w:t>
      </w:r>
      <w:r w:rsidRPr="004808B9">
        <w:rPr>
          <w:rStyle w:val="Char3"/>
          <w:rtl/>
        </w:rPr>
        <w:t xml:space="preserve"> أَنَّ أَسْمَاءَ</w:t>
      </w:r>
      <w:r w:rsidRPr="004808B9">
        <w:rPr>
          <w:rStyle w:val="Char3"/>
          <w:rFonts w:hint="cs"/>
          <w:rtl/>
        </w:rPr>
        <w:t xml:space="preserve"> </w:t>
      </w:r>
      <w:r w:rsidRPr="004808B9">
        <w:rPr>
          <w:rStyle w:val="Char3"/>
          <w:rtl/>
        </w:rPr>
        <w:t>سَأَلَتِ النَّبِيَّ</w:t>
      </w:r>
      <w:r w:rsidR="00D42469" w:rsidRPr="00D42469">
        <w:rPr>
          <w:rStyle w:val="Char3"/>
          <w:rFonts w:cs="CTraditional Arabic"/>
          <w:rtl/>
        </w:rPr>
        <w:t xml:space="preserve"> ص </w:t>
      </w:r>
      <w:r w:rsidRPr="004808B9">
        <w:rPr>
          <w:rStyle w:val="Char3"/>
          <w:rtl/>
        </w:rPr>
        <w:t>عَنْ غُسْلِ الْمَحِيضِ</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تَأْخُذُ إِحْدَاكُنَّ مَاءَهَا وَسِدْرَتَهَا</w:t>
      </w:r>
      <w:r w:rsidRPr="004808B9">
        <w:rPr>
          <w:rStyle w:val="Char3"/>
          <w:rFonts w:hint="cs"/>
          <w:rtl/>
        </w:rPr>
        <w:t>،</w:t>
      </w:r>
      <w:r w:rsidRPr="004808B9">
        <w:rPr>
          <w:rStyle w:val="Char3"/>
          <w:rtl/>
        </w:rPr>
        <w:t xml:space="preserve"> فَتَطَهَّرُ فَتُحْسِنُ الطُّهُورَ</w:t>
      </w:r>
      <w:r w:rsidRPr="004808B9">
        <w:rPr>
          <w:rStyle w:val="Char3"/>
          <w:rFonts w:hint="cs"/>
          <w:rtl/>
        </w:rPr>
        <w:t>،</w:t>
      </w:r>
      <w:r w:rsidRPr="004808B9">
        <w:rPr>
          <w:rStyle w:val="Char3"/>
          <w:rtl/>
        </w:rPr>
        <w:t xml:space="preserve"> ثُمَّ تَصُبُّ عَلَى رَأْسِهَا فَتَدْلُكُهُ دَلْكًا شَدِيدًا حَتَّى تَبْلُغَ شُؤُونَ رَأْسِهَا</w:t>
      </w:r>
      <w:r w:rsidRPr="004808B9">
        <w:rPr>
          <w:rStyle w:val="Char3"/>
          <w:rFonts w:hint="cs"/>
          <w:rtl/>
        </w:rPr>
        <w:t>،</w:t>
      </w:r>
      <w:r w:rsidRPr="004808B9">
        <w:rPr>
          <w:rStyle w:val="Char3"/>
          <w:rtl/>
        </w:rPr>
        <w:t xml:space="preserve"> ثُمَّ تَصُبُّ عَلَيْهَا الْمَاءَ</w:t>
      </w:r>
      <w:r w:rsidRPr="004808B9">
        <w:rPr>
          <w:rStyle w:val="Char3"/>
          <w:rFonts w:hint="cs"/>
          <w:rtl/>
        </w:rPr>
        <w:t>،</w:t>
      </w:r>
      <w:r w:rsidRPr="004808B9">
        <w:rPr>
          <w:rStyle w:val="Char3"/>
          <w:rtl/>
        </w:rPr>
        <w:t xml:space="preserve"> ثُمَّ تَأْخُذُ فِرْصَةً مُمَسَّكَةً فَتَطَهَّرُ بِهَا</w:t>
      </w:r>
      <w:r w:rsidRPr="004808B9">
        <w:rPr>
          <w:rStyle w:val="Char3"/>
          <w:rFonts w:hint="cs"/>
          <w:rtl/>
        </w:rPr>
        <w:t>».</w:t>
      </w:r>
      <w:r w:rsidRPr="004808B9">
        <w:rPr>
          <w:rStyle w:val="Char3"/>
          <w:rtl/>
        </w:rPr>
        <w:t xml:space="preserve"> فَقَالَتْ أَسْمَاءُ</w:t>
      </w:r>
      <w:r w:rsidRPr="004808B9">
        <w:rPr>
          <w:rStyle w:val="Char3"/>
          <w:rFonts w:hint="cs"/>
          <w:rtl/>
        </w:rPr>
        <w:t>:</w:t>
      </w:r>
      <w:r w:rsidRPr="004808B9">
        <w:rPr>
          <w:rStyle w:val="Char3"/>
          <w:rtl/>
        </w:rPr>
        <w:t xml:space="preserve"> وَكَيْفَ تَطَهَّرُ بِهَا</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سُبْحَانَ اللَّهِ</w:t>
      </w:r>
      <w:r w:rsidRPr="004808B9">
        <w:rPr>
          <w:rStyle w:val="Char3"/>
          <w:rFonts w:hint="cs"/>
          <w:rtl/>
        </w:rPr>
        <w:t>،</w:t>
      </w:r>
      <w:r w:rsidRPr="004808B9">
        <w:rPr>
          <w:rStyle w:val="Char3"/>
          <w:rtl/>
        </w:rPr>
        <w:t xml:space="preserve"> تَطَهَّرِينَ بِهَا</w:t>
      </w:r>
      <w:r w:rsidRPr="004808B9">
        <w:rPr>
          <w:rStyle w:val="Char3"/>
          <w:rFonts w:hint="cs"/>
          <w:rtl/>
        </w:rPr>
        <w:t>».</w:t>
      </w:r>
      <w:r w:rsidRPr="004808B9">
        <w:rPr>
          <w:rStyle w:val="Char3"/>
          <w:rtl/>
        </w:rPr>
        <w:t xml:space="preserve"> فَقَالَتْ عَائِشَةُ </w:t>
      </w:r>
      <w:r w:rsidRPr="004808B9">
        <w:rPr>
          <w:rStyle w:val="Char3"/>
          <w:rFonts w:hint="cs"/>
          <w:rtl/>
        </w:rPr>
        <w:t xml:space="preserve">ـ </w:t>
      </w:r>
      <w:r w:rsidRPr="004808B9">
        <w:rPr>
          <w:rStyle w:val="Char3"/>
          <w:rtl/>
        </w:rPr>
        <w:t>كَأَنَّهَا تُخْفِي ذَلِكَ</w:t>
      </w:r>
      <w:r w:rsidRPr="004808B9">
        <w:rPr>
          <w:rStyle w:val="Char3"/>
          <w:rFonts w:hint="cs"/>
          <w:rtl/>
        </w:rPr>
        <w:t xml:space="preserve"> ـ:</w:t>
      </w:r>
      <w:r w:rsidRPr="004808B9">
        <w:rPr>
          <w:rStyle w:val="Char3"/>
          <w:rtl/>
        </w:rPr>
        <w:t xml:space="preserve"> تَتَبَّعِينَ أَثَرَ الدَّمِ</w:t>
      </w:r>
      <w:r w:rsidRPr="004808B9">
        <w:rPr>
          <w:rStyle w:val="Char3"/>
          <w:rFonts w:hint="cs"/>
          <w:rtl/>
        </w:rPr>
        <w:t>،</w:t>
      </w:r>
      <w:r w:rsidRPr="004808B9">
        <w:rPr>
          <w:rStyle w:val="Char3"/>
          <w:rtl/>
        </w:rPr>
        <w:t xml:space="preserve"> وَسَأَلَتْهُ عَنْ غُسْلِ الْجَنَابَةِ</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تَأْخُذُ مَاءً فَتَطَهَّرُ فَتُحْسِنُ الطُّهُورَ أَوْ</w:t>
      </w:r>
      <w:r w:rsidRPr="004808B9">
        <w:rPr>
          <w:rStyle w:val="Char3"/>
          <w:rFonts w:hint="cs"/>
          <w:rtl/>
        </w:rPr>
        <w:t>:</w:t>
      </w:r>
      <w:r w:rsidRPr="004808B9">
        <w:rPr>
          <w:rStyle w:val="Char3"/>
          <w:rtl/>
        </w:rPr>
        <w:t xml:space="preserve"> تُبْلِغُ الطُّهُورَ</w:t>
      </w:r>
      <w:r w:rsidRPr="004808B9">
        <w:rPr>
          <w:rStyle w:val="Char3"/>
          <w:rFonts w:hint="cs"/>
          <w:rtl/>
        </w:rPr>
        <w:t>،</w:t>
      </w:r>
      <w:r w:rsidRPr="004808B9">
        <w:rPr>
          <w:rStyle w:val="Char3"/>
          <w:rtl/>
        </w:rPr>
        <w:t xml:space="preserve"> ثُمَّ تَصُبُّ عَلَى رَأْسِهَا فَتَدْلُكُهُ حَتَّى تَبْلُغَ شُؤُونَ رَأْسِهَا</w:t>
      </w:r>
      <w:r w:rsidRPr="004808B9">
        <w:rPr>
          <w:rStyle w:val="Char3"/>
          <w:rFonts w:hint="cs"/>
          <w:rtl/>
        </w:rPr>
        <w:t>،</w:t>
      </w:r>
      <w:r w:rsidRPr="004808B9">
        <w:rPr>
          <w:rStyle w:val="Char3"/>
          <w:rtl/>
        </w:rPr>
        <w:t xml:space="preserve"> ثُمَّ تُفِيضُ عَلَيْهَا الْمَاءَ</w:t>
      </w:r>
      <w:r w:rsidRPr="004808B9">
        <w:rPr>
          <w:rStyle w:val="Char3"/>
          <w:rFonts w:hint="cs"/>
          <w:rtl/>
        </w:rPr>
        <w:t>».</w:t>
      </w:r>
      <w:r w:rsidRPr="004808B9">
        <w:rPr>
          <w:rStyle w:val="Char3"/>
          <w:rtl/>
        </w:rPr>
        <w:t xml:space="preserve"> فَقَالَتْ عَائِشَةُ</w:t>
      </w:r>
      <w:r w:rsidR="00F07463" w:rsidRPr="00F07463">
        <w:rPr>
          <w:rStyle w:val="Char3"/>
          <w:rFonts w:cs="CTraditional Arabic" w:hint="cs"/>
          <w:rtl/>
        </w:rPr>
        <w:t xml:space="preserve"> ل</w:t>
      </w:r>
      <w:r w:rsidR="00560EFD" w:rsidRPr="00560EFD">
        <w:rPr>
          <w:rStyle w:val="Char3"/>
          <w:rFonts w:hint="cs"/>
          <w:rtl/>
        </w:rPr>
        <w:t>:</w:t>
      </w:r>
      <w:r w:rsidRPr="004808B9">
        <w:rPr>
          <w:rStyle w:val="Char3"/>
          <w:rtl/>
        </w:rPr>
        <w:t xml:space="preserve"> نِعْمَ النِّسَاءُ نِسَاءُ الأَنْصَارِ</w:t>
      </w:r>
      <w:r w:rsidRPr="004808B9">
        <w:rPr>
          <w:rStyle w:val="Char3"/>
          <w:rFonts w:hint="cs"/>
          <w:rtl/>
        </w:rPr>
        <w:t>،</w:t>
      </w:r>
      <w:r w:rsidRPr="004808B9">
        <w:rPr>
          <w:rStyle w:val="Char3"/>
          <w:rtl/>
        </w:rPr>
        <w:t xml:space="preserve"> لَمْ يَكُنْ يَمْنَعُهُنَّ الْحَيَاءُ أَنْ يَتَفَقَّهْنَ فِي الدِّينِ. </w:t>
      </w:r>
      <w:r w:rsidRPr="00F460C0">
        <w:rPr>
          <w:rStyle w:val="Char4"/>
          <w:rtl/>
        </w:rPr>
        <w:t>(م/332)</w:t>
      </w:r>
      <w:bookmarkEnd w:id="720"/>
      <w:bookmarkEnd w:id="721"/>
      <w:bookmarkEnd w:id="722"/>
    </w:p>
    <w:p w:rsidR="001C7CAE" w:rsidRPr="002E320E" w:rsidRDefault="001C7CAE" w:rsidP="001C7CAE">
      <w:pPr>
        <w:widowControl w:val="0"/>
        <w:ind w:firstLine="284"/>
        <w:jc w:val="both"/>
        <w:rPr>
          <w:rStyle w:val="Char4"/>
          <w:rtl/>
        </w:rPr>
      </w:pPr>
      <w:r w:rsidRPr="00F460C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از عایشه</w:t>
      </w:r>
      <w:r w:rsidR="00D42469" w:rsidRPr="00D42469">
        <w:rPr>
          <w:rStyle w:val="Char4"/>
          <w:rFonts w:cs="CTraditional Arabic" w:hint="cs"/>
          <w:rtl/>
        </w:rPr>
        <w:t xml:space="preserve"> ل </w:t>
      </w:r>
      <w:r w:rsidRPr="002E320E">
        <w:rPr>
          <w:rStyle w:val="Char4"/>
          <w:rFonts w:hint="cs"/>
          <w:rtl/>
        </w:rPr>
        <w:t>روایت است که: اسماء دختر یزید انصاری از نبی اکرم</w:t>
      </w:r>
      <w:r w:rsidR="00D42469" w:rsidRPr="00D42469">
        <w:rPr>
          <w:rStyle w:val="Char4"/>
          <w:rFonts w:cs="CTraditional Arabic" w:hint="cs"/>
          <w:rtl/>
        </w:rPr>
        <w:t xml:space="preserve"> ص </w:t>
      </w:r>
      <w:r w:rsidRPr="002E320E">
        <w:rPr>
          <w:rStyle w:val="Char4"/>
          <w:rFonts w:hint="cs"/>
          <w:rtl/>
        </w:rPr>
        <w:t>در مورد کیفیت غسل قاعدگی پرسید. آنحضرت</w:t>
      </w:r>
      <w:r w:rsidR="00D42469" w:rsidRPr="00D42469">
        <w:rPr>
          <w:rStyle w:val="Char4"/>
          <w:rFonts w:cs="CTraditional Arabic" w:hint="cs"/>
          <w:rtl/>
        </w:rPr>
        <w:t xml:space="preserve"> ص </w:t>
      </w:r>
      <w:r w:rsidRPr="002E320E">
        <w:rPr>
          <w:rStyle w:val="Char4"/>
          <w:rFonts w:hint="cs"/>
          <w:rtl/>
        </w:rPr>
        <w:t xml:space="preserve">فرمود: «شما آب و سدرتان را بر </w:t>
      </w:r>
      <w:r w:rsidRPr="004808B9">
        <w:rPr>
          <w:rStyle w:val="Char4"/>
          <w:rFonts w:hint="cs"/>
          <w:spacing w:val="-4"/>
          <w:rtl/>
        </w:rPr>
        <w:t>می‌دارید، مکان</w:t>
      </w:r>
      <w:r w:rsidRPr="004808B9">
        <w:rPr>
          <w:rStyle w:val="Char4"/>
          <w:rFonts w:hint="eastAsia"/>
          <w:spacing w:val="-4"/>
          <w:rtl/>
        </w:rPr>
        <w:t>‌</w:t>
      </w:r>
      <w:r w:rsidRPr="004808B9">
        <w:rPr>
          <w:rStyle w:val="Char4"/>
          <w:rFonts w:hint="cs"/>
          <w:spacing w:val="-4"/>
          <w:rtl/>
        </w:rPr>
        <w:t>های آلوده را می‌شویید و خوب وضو می‌گیرید. سپس بر سرتان آبمی‌ریزید</w:t>
      </w:r>
      <w:r w:rsidRPr="004808B9">
        <w:rPr>
          <w:rStyle w:val="Char4"/>
          <w:spacing w:val="-4"/>
          <w:rtl/>
        </w:rPr>
        <w:t xml:space="preserve"> </w:t>
      </w:r>
      <w:r w:rsidRPr="004808B9">
        <w:rPr>
          <w:rStyle w:val="Char4"/>
          <w:rFonts w:hint="cs"/>
          <w:spacing w:val="-4"/>
          <w:rtl/>
        </w:rPr>
        <w:t>و بشدت آنرا می‌مالید طوری</w:t>
      </w:r>
      <w:r w:rsidRPr="004808B9">
        <w:rPr>
          <w:rStyle w:val="Char4"/>
          <w:rFonts w:hint="eastAsia"/>
          <w:spacing w:val="-4"/>
          <w:rtl/>
        </w:rPr>
        <w:t>‌</w:t>
      </w:r>
      <w:r w:rsidRPr="004808B9">
        <w:rPr>
          <w:rStyle w:val="Char4"/>
          <w:rFonts w:hint="cs"/>
          <w:spacing w:val="-4"/>
          <w:rtl/>
        </w:rPr>
        <w:t>که آب به ریشه‌ی‌ موها برسد. بعد از آن، روی خود آب می‌ریزید. سپس یک قطعه پشم یا پنبه‌ی‌ خوشبو بر می‌دارید و بوسیله‌ی‌ آن، خود را پاک می‌کنید». اسماء پرسید: چگونه بوسیله‌ی‌ آن خود را پاک کنم؟ رسول الله</w:t>
      </w:r>
      <w:r w:rsidR="00D42469" w:rsidRPr="00D42469">
        <w:rPr>
          <w:rStyle w:val="Char4"/>
          <w:rFonts w:cs="CTraditional Arabic" w:hint="cs"/>
          <w:spacing w:val="-4"/>
          <w:rtl/>
        </w:rPr>
        <w:t xml:space="preserve"> ص </w:t>
      </w:r>
      <w:r w:rsidRPr="002E320E">
        <w:rPr>
          <w:rStyle w:val="Char4"/>
          <w:rFonts w:hint="cs"/>
          <w:rtl/>
        </w:rPr>
        <w:t>فرمود: «سبحان الله! بوسیله‌ی‌ آن خود را پاک نمایید». عایشه</w:t>
      </w:r>
      <w:r w:rsidR="00D42469" w:rsidRPr="00D42469">
        <w:rPr>
          <w:rStyle w:val="Char4"/>
          <w:rFonts w:cs="CTraditional Arabic" w:hint="cs"/>
          <w:rtl/>
        </w:rPr>
        <w:t xml:space="preserve"> ل </w:t>
      </w:r>
      <w:r w:rsidRPr="002E320E">
        <w:rPr>
          <w:rStyle w:val="Char4"/>
          <w:rFonts w:hint="cs"/>
          <w:rtl/>
        </w:rPr>
        <w:t>طوری</w:t>
      </w:r>
      <w:r>
        <w:rPr>
          <w:rStyle w:val="Char4"/>
          <w:rFonts w:hint="eastAsia"/>
          <w:rtl/>
        </w:rPr>
        <w:t>‌</w:t>
      </w:r>
      <w:r w:rsidRPr="002E320E">
        <w:rPr>
          <w:rStyle w:val="Char4"/>
          <w:rFonts w:hint="cs"/>
          <w:rtl/>
        </w:rPr>
        <w:t xml:space="preserve">که می‌خواست این سخن پوشیده بماند و دیگران نشنوند، گفت: بوسیله‌ی‌ پنبه اثر خون را پاک کن. </w:t>
      </w:r>
    </w:p>
    <w:p w:rsidR="001C7CAE" w:rsidRDefault="001C7CAE" w:rsidP="001C7CAE">
      <w:pPr>
        <w:widowControl w:val="0"/>
        <w:ind w:firstLine="284"/>
        <w:jc w:val="both"/>
        <w:rPr>
          <w:rStyle w:val="Char4"/>
          <w:rtl/>
        </w:rPr>
      </w:pPr>
      <w:r w:rsidRPr="002E320E">
        <w:rPr>
          <w:rStyle w:val="Char4"/>
          <w:rFonts w:hint="cs"/>
          <w:rtl/>
        </w:rPr>
        <w:t>همچنین اسماء</w:t>
      </w:r>
      <w:r w:rsidR="00D42469" w:rsidRPr="00D42469">
        <w:rPr>
          <w:rStyle w:val="Char4"/>
          <w:rFonts w:cs="CTraditional Arabic" w:hint="cs"/>
          <w:rtl/>
        </w:rPr>
        <w:t xml:space="preserve"> ل </w:t>
      </w:r>
      <w:r w:rsidRPr="002E320E">
        <w:rPr>
          <w:rStyle w:val="Char4"/>
          <w:rFonts w:hint="cs"/>
          <w:rtl/>
        </w:rPr>
        <w:t>از رسول الله</w:t>
      </w:r>
      <w:r w:rsidR="00D42469" w:rsidRPr="00D42469">
        <w:rPr>
          <w:rStyle w:val="Char4"/>
          <w:rFonts w:cs="CTraditional Arabic" w:hint="cs"/>
          <w:rtl/>
        </w:rPr>
        <w:t xml:space="preserve"> ص </w:t>
      </w:r>
      <w:r w:rsidRPr="002E320E">
        <w:rPr>
          <w:rStyle w:val="Char4"/>
          <w:rFonts w:hint="cs"/>
          <w:rtl/>
        </w:rPr>
        <w:t>درباره‌ی‌ کیفیت غسل جنابت پرسید. آنحضرت</w:t>
      </w:r>
      <w:r w:rsidR="00D42469" w:rsidRPr="00D42469">
        <w:rPr>
          <w:rStyle w:val="Char4"/>
          <w:rFonts w:cs="CTraditional Arabic" w:hint="cs"/>
          <w:rtl/>
        </w:rPr>
        <w:t xml:space="preserve"> ص </w:t>
      </w:r>
      <w:r w:rsidRPr="002E320E">
        <w:rPr>
          <w:rStyle w:val="Char4"/>
          <w:rFonts w:hint="cs"/>
          <w:rtl/>
        </w:rPr>
        <w:t>فرمود: «زن آب بر می‌دارد و خوب و کامل نظافت می‌کند و وضو می‌گیرد. سپس بر سرش آب می‌ریزد و خوب می‌مالد تا آب به ریشه‌ی‌ موهایش برسد. بعد از آن، بر خودش آب می‌ریزد». عایشه</w:t>
      </w:r>
      <w:r w:rsidR="00D42469" w:rsidRPr="00D42469">
        <w:rPr>
          <w:rStyle w:val="Char4"/>
          <w:rFonts w:cs="CTraditional Arabic" w:hint="cs"/>
          <w:rtl/>
        </w:rPr>
        <w:t xml:space="preserve"> ل </w:t>
      </w:r>
      <w:r w:rsidRPr="002E320E">
        <w:rPr>
          <w:rStyle w:val="Char4"/>
          <w:rFonts w:hint="cs"/>
          <w:rtl/>
        </w:rPr>
        <w:t>می‌گفت: بهترین زنان، زنان انصار بودند؛ زیرا حیا باعث نمی</w:t>
      </w:r>
      <w:r w:rsidRPr="002E320E">
        <w:rPr>
          <w:rStyle w:val="Char4"/>
          <w:rFonts w:hint="eastAsia"/>
          <w:rtl/>
        </w:rPr>
        <w:t>‌</w:t>
      </w:r>
      <w:r w:rsidRPr="002E320E">
        <w:rPr>
          <w:rStyle w:val="Char4"/>
          <w:rFonts w:hint="cs"/>
          <w:rtl/>
        </w:rPr>
        <w:t xml:space="preserve">شد که احکام دینشان را یاد نگیرند. </w:t>
      </w:r>
    </w:p>
    <w:p w:rsidR="001C7CAE" w:rsidRPr="00AF1491" w:rsidRDefault="001C7CAE" w:rsidP="001C7CAE">
      <w:pPr>
        <w:pStyle w:val="a2"/>
        <w:rPr>
          <w:rtl/>
        </w:rPr>
      </w:pPr>
      <w:bookmarkStart w:id="723" w:name="_Toc256337553"/>
      <w:bookmarkStart w:id="724" w:name="_Toc256339507"/>
      <w:bookmarkStart w:id="725" w:name="_Toc261194154"/>
      <w:bookmarkStart w:id="726" w:name="_Toc445895440"/>
      <w:bookmarkStart w:id="727" w:name="_Toc448059534"/>
      <w:r w:rsidRPr="00AF1491">
        <w:rPr>
          <w:rFonts w:hint="cs"/>
          <w:rtl/>
        </w:rPr>
        <w:lastRenderedPageBreak/>
        <w:t>باب(3): حکم پارچه و سجّاده دادن زن قاعده</w:t>
      </w:r>
      <w:bookmarkEnd w:id="723"/>
      <w:bookmarkEnd w:id="724"/>
      <w:bookmarkEnd w:id="725"/>
      <w:bookmarkEnd w:id="726"/>
      <w:bookmarkEnd w:id="727"/>
    </w:p>
    <w:p w:rsidR="001C7CAE" w:rsidRPr="00423AB6" w:rsidRDefault="001C7CAE" w:rsidP="00DB04C7">
      <w:pPr>
        <w:pStyle w:val="1"/>
        <w:bidi/>
        <w:spacing w:before="0" w:after="0" w:line="240" w:lineRule="auto"/>
        <w:rPr>
          <w:rStyle w:val="Char3"/>
          <w:rtl/>
        </w:rPr>
      </w:pPr>
      <w:bookmarkStart w:id="728" w:name="_Toc256337554"/>
      <w:bookmarkStart w:id="729" w:name="_Toc256339508"/>
      <w:bookmarkStart w:id="730" w:name="_Toc261190825"/>
      <w:r w:rsidRPr="00F460C0">
        <w:rPr>
          <w:rStyle w:val="Char4"/>
          <w:rtl/>
        </w:rPr>
        <w:t>173</w:t>
      </w:r>
      <w:r w:rsidR="00F460C0">
        <w:rPr>
          <w:rStyle w:val="Char4"/>
          <w:rFonts w:hint="cs"/>
          <w:rtl/>
        </w:rPr>
        <w:t>-</w:t>
      </w:r>
      <w:r w:rsidRPr="004808B9">
        <w:rPr>
          <w:rStyle w:val="Char3"/>
          <w:rtl/>
        </w:rPr>
        <w:t xml:space="preserve"> عَنْ أَبِي هُرَيْرَةَ</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بَيْنَمَا رَسُولُ اللَّهِ</w:t>
      </w:r>
      <w:r w:rsidR="00D42469" w:rsidRPr="00D42469">
        <w:rPr>
          <w:rStyle w:val="Char3"/>
          <w:rFonts w:cs="CTraditional Arabic"/>
          <w:rtl/>
        </w:rPr>
        <w:t xml:space="preserve"> ص </w:t>
      </w:r>
      <w:r w:rsidRPr="004808B9">
        <w:rPr>
          <w:rStyle w:val="Char3"/>
          <w:rtl/>
        </w:rPr>
        <w:t>فِي الْمَسْجِدِ</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يَا عَائِشَةُ نَاوِلِينِي الثَّوْبَ</w:t>
      </w:r>
      <w:r w:rsidRPr="004808B9">
        <w:rPr>
          <w:rStyle w:val="Char3"/>
          <w:rFonts w:hint="cs"/>
          <w:rtl/>
        </w:rPr>
        <w:t>»؛</w:t>
      </w:r>
      <w:r w:rsidRPr="004808B9">
        <w:rPr>
          <w:rStyle w:val="Char3"/>
          <w:rtl/>
        </w:rPr>
        <w:t xml:space="preserve"> فَقَالَتْ</w:t>
      </w:r>
      <w:r w:rsidRPr="004808B9">
        <w:rPr>
          <w:rStyle w:val="Char3"/>
          <w:rFonts w:hint="cs"/>
          <w:rtl/>
        </w:rPr>
        <w:t>:</w:t>
      </w:r>
      <w:r w:rsidRPr="004808B9">
        <w:rPr>
          <w:rStyle w:val="Char3"/>
          <w:rtl/>
        </w:rPr>
        <w:t xml:space="preserve"> إِنِّي حَائِضٌ</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إِنَّ حَيْضَتَكِ لَيْسَتْ فِي يَدِكِ</w:t>
      </w:r>
      <w:r w:rsidRPr="004808B9">
        <w:rPr>
          <w:rStyle w:val="Char3"/>
          <w:rFonts w:hint="cs"/>
          <w:rtl/>
        </w:rPr>
        <w:t>».</w:t>
      </w:r>
      <w:r w:rsidRPr="004808B9">
        <w:rPr>
          <w:rStyle w:val="Char3"/>
          <w:rtl/>
        </w:rPr>
        <w:t xml:space="preserve"> فَنَاوَلَتْهُ. </w:t>
      </w:r>
      <w:r w:rsidRPr="00F460C0">
        <w:rPr>
          <w:rStyle w:val="Char4"/>
          <w:rtl/>
        </w:rPr>
        <w:t>(م/299)</w:t>
      </w:r>
      <w:bookmarkEnd w:id="728"/>
      <w:bookmarkEnd w:id="729"/>
      <w:bookmarkEnd w:id="730"/>
    </w:p>
    <w:p w:rsidR="001C7CAE" w:rsidRPr="002E320E" w:rsidRDefault="001C7CAE" w:rsidP="00164AD2">
      <w:pPr>
        <w:widowControl w:val="0"/>
        <w:ind w:firstLine="284"/>
        <w:jc w:val="both"/>
        <w:rPr>
          <w:rStyle w:val="Char4"/>
          <w:rtl/>
        </w:rPr>
      </w:pPr>
      <w:r w:rsidRPr="00F460C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روزی، رسول الله</w:t>
      </w:r>
      <w:r w:rsidR="00D42469" w:rsidRPr="00D42469">
        <w:rPr>
          <w:rStyle w:val="Char4"/>
          <w:rFonts w:cs="CTraditional Arabic" w:hint="cs"/>
          <w:rtl/>
        </w:rPr>
        <w:t xml:space="preserve"> ص </w:t>
      </w:r>
      <w:r w:rsidR="00F460C0">
        <w:rPr>
          <w:rStyle w:val="Char4"/>
          <w:rFonts w:hint="cs"/>
          <w:rtl/>
        </w:rPr>
        <w:t xml:space="preserve">در مسجد بود که به </w:t>
      </w:r>
      <w:r w:rsidR="00F460C0" w:rsidRPr="00F460C0">
        <w:rPr>
          <w:rStyle w:val="Char4"/>
          <w:rFonts w:hint="cs"/>
          <w:spacing w:val="-4"/>
          <w:rtl/>
        </w:rPr>
        <w:t>عایشه</w:t>
      </w:r>
      <w:r w:rsidRPr="00F460C0">
        <w:rPr>
          <w:rStyle w:val="Char4"/>
          <w:rFonts w:cs="CTraditional Arabic" w:hint="cs"/>
          <w:spacing w:val="-4"/>
          <w:rtl/>
        </w:rPr>
        <w:t>ل</w:t>
      </w:r>
      <w:r w:rsidRPr="00F460C0">
        <w:rPr>
          <w:rStyle w:val="Char4"/>
          <w:rFonts w:hint="cs"/>
          <w:spacing w:val="-4"/>
          <w:rtl/>
        </w:rPr>
        <w:t xml:space="preserve"> فرمود: «پارچه را به من بده». عایشه</w:t>
      </w:r>
      <w:r w:rsidR="00D42469" w:rsidRPr="00D42469">
        <w:rPr>
          <w:rStyle w:val="Char4"/>
          <w:rFonts w:cs="CTraditional Arabic" w:hint="cs"/>
          <w:spacing w:val="-4"/>
          <w:rtl/>
        </w:rPr>
        <w:t xml:space="preserve"> ل </w:t>
      </w:r>
      <w:r w:rsidRPr="00F460C0">
        <w:rPr>
          <w:rStyle w:val="Char4"/>
          <w:rFonts w:hint="cs"/>
          <w:spacing w:val="-4"/>
          <w:rtl/>
        </w:rPr>
        <w:t>گفت: من در دوران قاعدگی بسر می‌برم. رسول اکرم</w:t>
      </w:r>
      <w:r w:rsidR="00D42469" w:rsidRPr="00D42469">
        <w:rPr>
          <w:rStyle w:val="Char4"/>
          <w:rFonts w:cs="CTraditional Arabic" w:hint="cs"/>
          <w:spacing w:val="-4"/>
          <w:rtl/>
        </w:rPr>
        <w:t xml:space="preserve"> ص </w:t>
      </w:r>
      <w:r w:rsidRPr="00F460C0">
        <w:rPr>
          <w:rStyle w:val="Char4"/>
          <w:rFonts w:hint="cs"/>
          <w:spacing w:val="-4"/>
          <w:rtl/>
        </w:rPr>
        <w:t>فرمود: «قاعدگی تو در دست</w:t>
      </w:r>
      <w:r w:rsidR="00F460C0">
        <w:rPr>
          <w:rStyle w:val="Char4"/>
          <w:rFonts w:hint="eastAsia"/>
          <w:spacing w:val="-4"/>
          <w:rtl/>
        </w:rPr>
        <w:t>‌</w:t>
      </w:r>
      <w:r w:rsidRPr="00F460C0">
        <w:rPr>
          <w:rStyle w:val="Char4"/>
          <w:rFonts w:hint="cs"/>
          <w:spacing w:val="-4"/>
          <w:rtl/>
        </w:rPr>
        <w:t>هایت نیست». اینگونه عایشه</w:t>
      </w:r>
      <w:r w:rsidR="00D42469" w:rsidRPr="00D42469">
        <w:rPr>
          <w:rStyle w:val="Char4"/>
          <w:rFonts w:cs="CTraditional Arabic" w:hint="cs"/>
          <w:spacing w:val="-4"/>
          <w:rtl/>
        </w:rPr>
        <w:t xml:space="preserve"> ل </w:t>
      </w:r>
      <w:r w:rsidRPr="002E320E">
        <w:rPr>
          <w:rStyle w:val="Char4"/>
          <w:rFonts w:hint="cs"/>
          <w:rtl/>
        </w:rPr>
        <w:t>پارچه را به آنحضرت</w:t>
      </w:r>
      <w:r w:rsidR="00D42469" w:rsidRPr="00D42469">
        <w:rPr>
          <w:rStyle w:val="Char4"/>
          <w:rFonts w:cs="CTraditional Arabic" w:hint="cs"/>
          <w:rtl/>
        </w:rPr>
        <w:t xml:space="preserve"> ص </w:t>
      </w:r>
      <w:r w:rsidRPr="002E320E">
        <w:rPr>
          <w:rStyle w:val="Char4"/>
          <w:rFonts w:hint="cs"/>
          <w:rtl/>
        </w:rPr>
        <w:t xml:space="preserve">داد. </w:t>
      </w:r>
    </w:p>
    <w:p w:rsidR="001C7CAE" w:rsidRPr="002E320E" w:rsidRDefault="001C7CAE" w:rsidP="001C7CAE">
      <w:pPr>
        <w:widowControl w:val="0"/>
        <w:ind w:firstLine="284"/>
        <w:jc w:val="both"/>
        <w:rPr>
          <w:rStyle w:val="Char4"/>
          <w:rtl/>
        </w:rPr>
      </w:pPr>
      <w:r w:rsidRPr="00F460C0">
        <w:rPr>
          <w:rStyle w:val="Char5"/>
          <w:rFonts w:hint="cs"/>
          <w:rtl/>
        </w:rPr>
        <w:t>شرح</w:t>
      </w:r>
      <w:r w:rsidRPr="002E320E">
        <w:rPr>
          <w:rStyle w:val="Char4"/>
          <w:rFonts w:hint="cs"/>
          <w:rtl/>
        </w:rPr>
        <w:t>: «قاعدگی تو در دست</w:t>
      </w:r>
      <w:r w:rsidR="00F460C0">
        <w:rPr>
          <w:rStyle w:val="Char4"/>
          <w:rFonts w:hint="eastAsia"/>
          <w:rtl/>
        </w:rPr>
        <w:t>‌</w:t>
      </w:r>
      <w:r w:rsidRPr="002E320E">
        <w:rPr>
          <w:rStyle w:val="Char4"/>
          <w:rFonts w:hint="cs"/>
          <w:rtl/>
        </w:rPr>
        <w:t>هایت نیست» به این معنا است که جسم و دست زنی که در دوران قاعدگی بسر می‌برد، نجس نیست. مترجم</w:t>
      </w:r>
    </w:p>
    <w:p w:rsidR="001C7CAE" w:rsidRPr="00AF1491" w:rsidRDefault="001C7CAE" w:rsidP="001C7CAE">
      <w:pPr>
        <w:pStyle w:val="a2"/>
        <w:rPr>
          <w:rtl/>
        </w:rPr>
      </w:pPr>
      <w:bookmarkStart w:id="731" w:name="_Toc256337555"/>
      <w:bookmarkStart w:id="732" w:name="_Toc256339509"/>
      <w:bookmarkStart w:id="733" w:name="_Toc261194155"/>
      <w:bookmarkStart w:id="734" w:name="_Toc445895441"/>
      <w:bookmarkStart w:id="735" w:name="_Toc448059535"/>
      <w:r w:rsidRPr="00AF1491">
        <w:rPr>
          <w:rFonts w:hint="cs"/>
          <w:rtl/>
        </w:rPr>
        <w:t>باب(4): شستن و شانه زدن سر شوهر توسط زنی که در دوران قاعدگی بسر می‌برد</w:t>
      </w:r>
      <w:bookmarkEnd w:id="731"/>
      <w:bookmarkEnd w:id="732"/>
      <w:bookmarkEnd w:id="733"/>
      <w:bookmarkEnd w:id="734"/>
      <w:bookmarkEnd w:id="735"/>
    </w:p>
    <w:p w:rsidR="001C7CAE" w:rsidRPr="00423AB6" w:rsidRDefault="001C7CAE" w:rsidP="00DB04C7">
      <w:pPr>
        <w:pStyle w:val="1"/>
        <w:bidi/>
        <w:spacing w:before="0" w:after="0" w:line="240" w:lineRule="auto"/>
        <w:rPr>
          <w:rStyle w:val="Char3"/>
          <w:rtl/>
        </w:rPr>
      </w:pPr>
      <w:bookmarkStart w:id="736" w:name="_Toc256337556"/>
      <w:bookmarkStart w:id="737" w:name="_Toc256339510"/>
      <w:bookmarkStart w:id="738" w:name="_Toc261190826"/>
      <w:r w:rsidRPr="00F460C0">
        <w:rPr>
          <w:rStyle w:val="Char4"/>
          <w:rtl/>
        </w:rPr>
        <w:t>174</w:t>
      </w:r>
      <w:r w:rsidR="00F460C0">
        <w:rPr>
          <w:rStyle w:val="Char4"/>
          <w:rFonts w:hint="cs"/>
          <w:rtl/>
        </w:rPr>
        <w:t>-</w:t>
      </w:r>
      <w:r w:rsidRPr="004808B9">
        <w:rPr>
          <w:rStyle w:val="Char3"/>
          <w:rtl/>
        </w:rPr>
        <w:t xml:space="preserve"> عَنْ عَائِشَةَ</w:t>
      </w:r>
      <w:r w:rsidR="00F07463" w:rsidRPr="00F07463">
        <w:rPr>
          <w:rStyle w:val="Char3"/>
          <w:rFonts w:cs="CTraditional Arabic" w:hint="cs"/>
          <w:rtl/>
        </w:rPr>
        <w:t xml:space="preserve"> ل</w:t>
      </w:r>
      <w:r w:rsidR="00560EFD" w:rsidRPr="00560EFD">
        <w:rPr>
          <w:rStyle w:val="Char3"/>
          <w:rFonts w:hint="cs"/>
          <w:rtl/>
        </w:rPr>
        <w:t>:</w:t>
      </w:r>
      <w:r w:rsidRPr="004808B9">
        <w:rPr>
          <w:rStyle w:val="Char3"/>
          <w:rtl/>
        </w:rPr>
        <w:t xml:space="preserve"> زَوْجَ النَّبِيِّ</w:t>
      </w:r>
      <w:r w:rsidR="00D42469" w:rsidRPr="00D42469">
        <w:rPr>
          <w:rStyle w:val="Char3"/>
          <w:rFonts w:cs="CTraditional Arabic"/>
          <w:rtl/>
        </w:rPr>
        <w:t xml:space="preserve"> ص </w:t>
      </w:r>
      <w:r w:rsidRPr="004808B9">
        <w:rPr>
          <w:rStyle w:val="Char3"/>
          <w:rtl/>
        </w:rPr>
        <w:t>قَالَتْ</w:t>
      </w:r>
      <w:r w:rsidRPr="004808B9">
        <w:rPr>
          <w:rStyle w:val="Char3"/>
          <w:rFonts w:hint="cs"/>
          <w:rtl/>
        </w:rPr>
        <w:t>:</w:t>
      </w:r>
      <w:r w:rsidRPr="004808B9">
        <w:rPr>
          <w:rStyle w:val="Char3"/>
          <w:rtl/>
        </w:rPr>
        <w:t xml:space="preserve"> إِنْ كُنْتُ لأَدْخُلُ الْبَيْتَ لِلْحَاجَةِ</w:t>
      </w:r>
      <w:r w:rsidRPr="004808B9">
        <w:rPr>
          <w:rStyle w:val="Char3"/>
          <w:rFonts w:hint="cs"/>
          <w:rtl/>
        </w:rPr>
        <w:t>،</w:t>
      </w:r>
      <w:r w:rsidRPr="004808B9">
        <w:rPr>
          <w:rStyle w:val="Char3"/>
          <w:rtl/>
        </w:rPr>
        <w:t xml:space="preserve"> وَالْمَرِيضُ فِيهِ</w:t>
      </w:r>
      <w:r w:rsidRPr="004808B9">
        <w:rPr>
          <w:rStyle w:val="Char3"/>
          <w:rFonts w:hint="cs"/>
          <w:rtl/>
        </w:rPr>
        <w:t>،</w:t>
      </w:r>
      <w:r w:rsidRPr="004808B9">
        <w:rPr>
          <w:rStyle w:val="Char3"/>
          <w:rtl/>
        </w:rPr>
        <w:t xml:space="preserve"> فَمَا أَسْأَلُ عَنْهُ إِلا</w:t>
      </w:r>
      <w:r w:rsidRPr="004808B9">
        <w:rPr>
          <w:rStyle w:val="Char3"/>
          <w:rFonts w:hint="cs"/>
          <w:rtl/>
        </w:rPr>
        <w:t>ََّ</w:t>
      </w:r>
      <w:r w:rsidRPr="004808B9">
        <w:rPr>
          <w:rStyle w:val="Char3"/>
          <w:rtl/>
        </w:rPr>
        <w:t xml:space="preserve"> وَأَنَا مَارَّةٌ</w:t>
      </w:r>
      <w:r w:rsidRPr="004808B9">
        <w:rPr>
          <w:rStyle w:val="Char3"/>
          <w:rFonts w:hint="cs"/>
          <w:rtl/>
        </w:rPr>
        <w:t>،</w:t>
      </w:r>
      <w:r w:rsidRPr="004808B9">
        <w:rPr>
          <w:rStyle w:val="Char3"/>
          <w:rtl/>
        </w:rPr>
        <w:t xml:space="preserve"> وَإِنْ كَانَ رَسُولُ اللَّهِ</w:t>
      </w:r>
      <w:r w:rsidR="00D42469" w:rsidRPr="00D42469">
        <w:rPr>
          <w:rStyle w:val="Char3"/>
          <w:rFonts w:cs="CTraditional Arabic"/>
          <w:rtl/>
        </w:rPr>
        <w:t xml:space="preserve"> ص </w:t>
      </w:r>
      <w:r w:rsidRPr="004808B9">
        <w:rPr>
          <w:rStyle w:val="Char3"/>
          <w:rtl/>
        </w:rPr>
        <w:t>لَيُدْخِلُ عَلَيَّ رَأْسَهُ وَهُوَ فِي الْمَسْجِدِ</w:t>
      </w:r>
      <w:r w:rsidRPr="004808B9">
        <w:rPr>
          <w:rStyle w:val="Char3"/>
          <w:rFonts w:hint="cs"/>
          <w:rtl/>
        </w:rPr>
        <w:t>،</w:t>
      </w:r>
      <w:r w:rsidRPr="004808B9">
        <w:rPr>
          <w:rStyle w:val="Char3"/>
          <w:rtl/>
        </w:rPr>
        <w:t xml:space="preserve"> فَأُرَجِّلُهُ</w:t>
      </w:r>
      <w:r w:rsidRPr="004808B9">
        <w:rPr>
          <w:rStyle w:val="Char3"/>
          <w:rFonts w:hint="cs"/>
          <w:rtl/>
        </w:rPr>
        <w:t>،</w:t>
      </w:r>
      <w:r w:rsidRPr="004808B9">
        <w:rPr>
          <w:rStyle w:val="Char3"/>
          <w:rtl/>
        </w:rPr>
        <w:t xml:space="preserve"> وَكَانَ لا</w:t>
      </w:r>
      <w:r w:rsidRPr="004808B9">
        <w:rPr>
          <w:rStyle w:val="Char3"/>
          <w:rFonts w:hint="cs"/>
          <w:rtl/>
        </w:rPr>
        <w:t>َ</w:t>
      </w:r>
      <w:r w:rsidRPr="004808B9">
        <w:rPr>
          <w:rStyle w:val="Char3"/>
          <w:rtl/>
        </w:rPr>
        <w:t xml:space="preserve"> يَدْخُلُ الْبَيْتَ إِلا</w:t>
      </w:r>
      <w:r w:rsidRPr="004808B9">
        <w:rPr>
          <w:rStyle w:val="Char3"/>
          <w:rFonts w:hint="cs"/>
          <w:rtl/>
        </w:rPr>
        <w:t>َّ</w:t>
      </w:r>
      <w:r w:rsidRPr="004808B9">
        <w:rPr>
          <w:rStyle w:val="Char3"/>
          <w:rtl/>
        </w:rPr>
        <w:t xml:space="preserve"> لِحَاجَةٍ</w:t>
      </w:r>
      <w:r w:rsidRPr="004808B9">
        <w:rPr>
          <w:rStyle w:val="Char3"/>
          <w:rFonts w:hint="cs"/>
          <w:rtl/>
        </w:rPr>
        <w:t>،</w:t>
      </w:r>
      <w:r w:rsidRPr="004808B9">
        <w:rPr>
          <w:rStyle w:val="Char3"/>
          <w:rtl/>
        </w:rPr>
        <w:t xml:space="preserve"> إِذَا كَانَ مُعْتَكِفًا. </w:t>
      </w:r>
      <w:r w:rsidRPr="00F460C0">
        <w:rPr>
          <w:rStyle w:val="Char4"/>
          <w:rtl/>
        </w:rPr>
        <w:t>(م/297)</w:t>
      </w:r>
      <w:bookmarkEnd w:id="736"/>
      <w:bookmarkEnd w:id="737"/>
      <w:bookmarkEnd w:id="738"/>
    </w:p>
    <w:p w:rsidR="001C7CAE" w:rsidRPr="002E320E" w:rsidRDefault="001C7CAE" w:rsidP="00F460C0">
      <w:pPr>
        <w:widowControl w:val="0"/>
        <w:ind w:firstLine="284"/>
        <w:jc w:val="both"/>
        <w:rPr>
          <w:rStyle w:val="Char4"/>
          <w:rtl/>
        </w:rPr>
      </w:pPr>
      <w:r w:rsidRPr="00F460C0">
        <w:rPr>
          <w:rStyle w:val="Char5"/>
          <w:rFonts w:eastAsia="MS Mincho"/>
          <w:rtl/>
        </w:rPr>
        <w:t>ترجمه</w:t>
      </w:r>
      <w:r w:rsidRPr="002E320E">
        <w:rPr>
          <w:rStyle w:val="Char4"/>
          <w:rFonts w:eastAsia="MS Mincho"/>
          <w:rtl/>
        </w:rPr>
        <w:t>: عایشه</w:t>
      </w:r>
      <w:r w:rsidR="00D42469" w:rsidRPr="00D42469">
        <w:rPr>
          <w:rStyle w:val="Char4"/>
          <w:rFonts w:eastAsia="MS Mincho" w:cs="CTraditional Arabic"/>
          <w:rtl/>
        </w:rPr>
        <w:t xml:space="preserve"> ل </w:t>
      </w:r>
      <w:r w:rsidRPr="002E320E">
        <w:rPr>
          <w:rStyle w:val="Char4"/>
          <w:rFonts w:eastAsia="MS Mincho" w:hint="cs"/>
          <w:rtl/>
        </w:rPr>
        <w:t xml:space="preserve">،همسر گرامی‌رسول الله </w:t>
      </w:r>
      <w:r w:rsidRPr="001A52C9">
        <w:rPr>
          <w:rFonts w:cs="CTraditional Arabic"/>
          <w:sz w:val="26"/>
          <w:szCs w:val="28"/>
          <w:rtl/>
        </w:rPr>
        <w:t>ص</w:t>
      </w:r>
      <w:r w:rsidRPr="002E320E">
        <w:rPr>
          <w:rStyle w:val="Char4"/>
          <w:rFonts w:eastAsia="MS Mincho" w:hint="cs"/>
          <w:rtl/>
        </w:rPr>
        <w:t xml:space="preserve">، </w:t>
      </w:r>
      <w:r w:rsidRPr="002E320E">
        <w:rPr>
          <w:rStyle w:val="Char4"/>
          <w:rFonts w:eastAsia="MS Mincho"/>
          <w:rtl/>
        </w:rPr>
        <w:t xml:space="preserve">می‏گوید: </w:t>
      </w:r>
      <w:r w:rsidRPr="002E320E">
        <w:rPr>
          <w:rStyle w:val="Char4"/>
          <w:rFonts w:eastAsia="MS Mincho" w:hint="cs"/>
          <w:rtl/>
        </w:rPr>
        <w:t xml:space="preserve">گاهی ـ در حالت </w:t>
      </w:r>
      <w:r w:rsidRPr="00F460C0">
        <w:rPr>
          <w:rStyle w:val="Char4"/>
          <w:rFonts w:eastAsia="MS Mincho" w:hint="cs"/>
          <w:spacing w:val="-4"/>
          <w:rtl/>
        </w:rPr>
        <w:t>اعتکاف ـ بخاطر ضرورت و نیاز، وارد خانه می‌شدم؛ در آنجا، بیماری وجود داشت. من همچنان که در حرکت بودم، حال بیمار را جویا می‌شدم. همچنین گاهی رسول الله</w:t>
      </w:r>
      <w:r w:rsidR="00D42469" w:rsidRPr="00D42469">
        <w:rPr>
          <w:rStyle w:val="Char4"/>
          <w:rFonts w:eastAsia="MS Mincho" w:cs="CTraditional Arabic" w:hint="cs"/>
          <w:spacing w:val="-4"/>
          <w:rtl/>
        </w:rPr>
        <w:t xml:space="preserve"> ص </w:t>
      </w:r>
      <w:r w:rsidRPr="002E320E">
        <w:rPr>
          <w:rStyle w:val="Char4"/>
          <w:rFonts w:eastAsia="MS Mincho"/>
          <w:rtl/>
        </w:rPr>
        <w:t>در حالی که در مسجد معتکف بود، سر مبارک</w:t>
      </w:r>
      <w:r w:rsidRPr="002E320E">
        <w:rPr>
          <w:rStyle w:val="Char4"/>
          <w:rFonts w:eastAsia="MS Mincho" w:hint="cs"/>
          <w:rtl/>
        </w:rPr>
        <w:t>ش را</w:t>
      </w:r>
      <w:r w:rsidR="003850A9">
        <w:rPr>
          <w:rStyle w:val="Char4"/>
          <w:rFonts w:eastAsia="MS Mincho" w:hint="cs"/>
          <w:rtl/>
        </w:rPr>
        <w:t xml:space="preserve"> به‌سوی </w:t>
      </w:r>
      <w:r w:rsidRPr="002E320E">
        <w:rPr>
          <w:rStyle w:val="Char4"/>
          <w:rFonts w:eastAsia="MS Mincho" w:hint="cs"/>
          <w:rtl/>
        </w:rPr>
        <w:t xml:space="preserve">من متمایل می‌ساخت </w:t>
      </w:r>
      <w:r w:rsidRPr="002E320E">
        <w:rPr>
          <w:rStyle w:val="Char4"/>
          <w:rFonts w:eastAsia="MS Mincho"/>
          <w:rtl/>
        </w:rPr>
        <w:t>و من موهای</w:t>
      </w:r>
      <w:r w:rsidRPr="002E320E">
        <w:rPr>
          <w:rStyle w:val="Char4"/>
          <w:rFonts w:eastAsia="MS Mincho" w:hint="cs"/>
          <w:rtl/>
        </w:rPr>
        <w:t>ش</w:t>
      </w:r>
      <w:r w:rsidRPr="002E320E">
        <w:rPr>
          <w:rStyle w:val="Char4"/>
          <w:rFonts w:eastAsia="MS Mincho"/>
          <w:rtl/>
        </w:rPr>
        <w:t xml:space="preserve"> را شانه می‏زدم</w:t>
      </w:r>
      <w:r w:rsidRPr="002E320E">
        <w:rPr>
          <w:rStyle w:val="Char4"/>
          <w:rFonts w:eastAsia="MS Mincho" w:hint="cs"/>
          <w:rtl/>
        </w:rPr>
        <w:t>. گفتنی است که آنحضرت</w:t>
      </w:r>
      <w:r w:rsidR="00D42469" w:rsidRPr="00D42469">
        <w:rPr>
          <w:rStyle w:val="Char4"/>
          <w:rFonts w:eastAsia="MS Mincho" w:cs="CTraditional Arabic" w:hint="cs"/>
          <w:rtl/>
        </w:rPr>
        <w:t xml:space="preserve"> ص </w:t>
      </w:r>
      <w:r w:rsidRPr="002E320E">
        <w:rPr>
          <w:rStyle w:val="Char4"/>
          <w:rFonts w:eastAsia="MS Mincho" w:hint="cs"/>
          <w:rtl/>
        </w:rPr>
        <w:t xml:space="preserve">هنگامی‌که معتکف بود، بدون ضرورت، وارد خانه نمی‌شد. </w:t>
      </w:r>
    </w:p>
    <w:p w:rsidR="001C7CAE" w:rsidRPr="00AF1491" w:rsidRDefault="001C7CAE" w:rsidP="001C7CAE">
      <w:pPr>
        <w:pStyle w:val="a2"/>
        <w:rPr>
          <w:rtl/>
        </w:rPr>
      </w:pPr>
      <w:bookmarkStart w:id="739" w:name="_Toc256337557"/>
      <w:bookmarkStart w:id="740" w:name="_Toc256339511"/>
      <w:bookmarkStart w:id="741" w:name="_Toc261194156"/>
      <w:bookmarkStart w:id="742" w:name="_Toc445895442"/>
      <w:bookmarkStart w:id="743" w:name="_Toc448059536"/>
      <w:r w:rsidRPr="00AF1491">
        <w:rPr>
          <w:rFonts w:hint="cs"/>
          <w:rtl/>
        </w:rPr>
        <w:t>باب(5): ت</w:t>
      </w:r>
      <w:r w:rsidRPr="004C7703">
        <w:rPr>
          <w:rFonts w:hint="cs"/>
          <w:rtl/>
        </w:rPr>
        <w:t>کی</w:t>
      </w:r>
      <w:r w:rsidRPr="00AF1491">
        <w:rPr>
          <w:rFonts w:hint="cs"/>
          <w:rtl/>
        </w:rPr>
        <w:t xml:space="preserve">ه دادن در آغوش زن حائض و تلاوت قرآن </w:t>
      </w:r>
      <w:r w:rsidRPr="004C7703">
        <w:rPr>
          <w:rFonts w:hint="cs"/>
          <w:rtl/>
        </w:rPr>
        <w:t>ک</w:t>
      </w:r>
      <w:r w:rsidRPr="00AF1491">
        <w:rPr>
          <w:rFonts w:hint="cs"/>
          <w:rtl/>
        </w:rPr>
        <w:t>ر</w:t>
      </w:r>
      <w:r w:rsidRPr="004C7703">
        <w:rPr>
          <w:rFonts w:hint="cs"/>
          <w:rtl/>
        </w:rPr>
        <w:t>ی</w:t>
      </w:r>
      <w:r w:rsidRPr="00AF1491">
        <w:rPr>
          <w:rFonts w:hint="cs"/>
          <w:rtl/>
        </w:rPr>
        <w:t>م</w:t>
      </w:r>
      <w:bookmarkEnd w:id="739"/>
      <w:bookmarkEnd w:id="740"/>
      <w:bookmarkEnd w:id="741"/>
      <w:bookmarkEnd w:id="742"/>
      <w:bookmarkEnd w:id="743"/>
    </w:p>
    <w:p w:rsidR="001C7CAE" w:rsidRPr="00423AB6" w:rsidRDefault="001C7CAE" w:rsidP="00DB04C7">
      <w:pPr>
        <w:pStyle w:val="1"/>
        <w:bidi/>
        <w:spacing w:before="0" w:after="0" w:line="240" w:lineRule="auto"/>
        <w:rPr>
          <w:rStyle w:val="Char3"/>
          <w:rtl/>
        </w:rPr>
      </w:pPr>
      <w:bookmarkStart w:id="744" w:name="_Toc256337558"/>
      <w:bookmarkStart w:id="745" w:name="_Toc256339512"/>
      <w:bookmarkStart w:id="746" w:name="_Toc261190827"/>
      <w:r w:rsidRPr="00F460C0">
        <w:rPr>
          <w:rStyle w:val="Char4"/>
          <w:rtl/>
        </w:rPr>
        <w:t>175</w:t>
      </w:r>
      <w:r w:rsidR="00F460C0">
        <w:rPr>
          <w:rStyle w:val="Char4"/>
          <w:rFonts w:hint="cs"/>
          <w:rtl/>
        </w:rPr>
        <w:t>-</w:t>
      </w:r>
      <w:r w:rsidRPr="004808B9">
        <w:rPr>
          <w:rStyle w:val="Char3"/>
          <w:rtl/>
        </w:rPr>
        <w:t xml:space="preserve"> عَنْ عَائِشَةَ</w:t>
      </w:r>
      <w:r w:rsidR="00F07463" w:rsidRPr="00F07463">
        <w:rPr>
          <w:rStyle w:val="Char3"/>
          <w:rFonts w:cs="CTraditional Arabic" w:hint="cs"/>
          <w:rtl/>
        </w:rPr>
        <w:t xml:space="preserve"> ل</w:t>
      </w:r>
      <w:r w:rsidR="00560EFD" w:rsidRPr="00560EFD">
        <w:rPr>
          <w:rStyle w:val="Char3"/>
          <w:rFonts w:hint="cs"/>
          <w:rtl/>
        </w:rPr>
        <w:t>:</w:t>
      </w:r>
      <w:r w:rsidRPr="004808B9">
        <w:rPr>
          <w:rStyle w:val="Char3"/>
          <w:rtl/>
        </w:rPr>
        <w:t xml:space="preserve"> قَالَتْ</w:t>
      </w:r>
      <w:r w:rsidRPr="004808B9">
        <w:rPr>
          <w:rStyle w:val="Char3"/>
          <w:rFonts w:hint="cs"/>
          <w:rtl/>
        </w:rPr>
        <w:t xml:space="preserve">: </w:t>
      </w:r>
      <w:r w:rsidRPr="004808B9">
        <w:rPr>
          <w:rStyle w:val="Char3"/>
          <w:rtl/>
        </w:rPr>
        <w:t>كَانَ رَسُولُ اللَّهِ</w:t>
      </w:r>
      <w:r w:rsidR="00D42469" w:rsidRPr="00D42469">
        <w:rPr>
          <w:rStyle w:val="Char3"/>
          <w:rFonts w:cs="CTraditional Arabic"/>
          <w:rtl/>
        </w:rPr>
        <w:t xml:space="preserve"> ص </w:t>
      </w:r>
      <w:r w:rsidRPr="004808B9">
        <w:rPr>
          <w:rStyle w:val="Char3"/>
          <w:rtl/>
        </w:rPr>
        <w:t>يَتَّكِئُ فِي حِجْرِي وَأَنَا حَائِضٌ</w:t>
      </w:r>
      <w:r w:rsidRPr="004808B9">
        <w:rPr>
          <w:rStyle w:val="Char3"/>
          <w:rFonts w:hint="cs"/>
          <w:rtl/>
        </w:rPr>
        <w:t>،</w:t>
      </w:r>
      <w:r w:rsidRPr="004808B9">
        <w:rPr>
          <w:rStyle w:val="Char3"/>
          <w:rtl/>
        </w:rPr>
        <w:t xml:space="preserve"> فَيَقْرَأُ الْقُرْآنَ.</w:t>
      </w:r>
      <w:r w:rsidRPr="00F460C0">
        <w:rPr>
          <w:rStyle w:val="Char4"/>
          <w:rtl/>
        </w:rPr>
        <w:t xml:space="preserve"> (م/301)</w:t>
      </w:r>
      <w:bookmarkEnd w:id="744"/>
      <w:bookmarkEnd w:id="745"/>
      <w:bookmarkEnd w:id="746"/>
    </w:p>
    <w:p w:rsidR="001C7CAE" w:rsidRPr="002E320E" w:rsidRDefault="001C7CAE" w:rsidP="00F460C0">
      <w:pPr>
        <w:pStyle w:val="PlainText"/>
        <w:widowControl w:val="0"/>
        <w:bidi/>
        <w:ind w:firstLine="284"/>
        <w:jc w:val="both"/>
        <w:rPr>
          <w:rStyle w:val="Char4"/>
          <w:rFonts w:eastAsia="MS Mincho"/>
        </w:rPr>
      </w:pPr>
      <w:r w:rsidRPr="00F460C0">
        <w:rPr>
          <w:rStyle w:val="Char5"/>
          <w:rFonts w:eastAsia="MS Mincho"/>
          <w:rtl/>
        </w:rPr>
        <w:t>ترجمه</w:t>
      </w:r>
      <w:r w:rsidRPr="002E320E">
        <w:rPr>
          <w:rStyle w:val="Char4"/>
          <w:rFonts w:eastAsia="MS Mincho"/>
          <w:rtl/>
        </w:rPr>
        <w:t>: عایشه</w:t>
      </w:r>
      <w:r w:rsidR="00D42469" w:rsidRPr="00D42469">
        <w:rPr>
          <w:rStyle w:val="Char4"/>
          <w:rFonts w:eastAsia="MS Mincho" w:cs="CTraditional Arabic"/>
          <w:rtl/>
        </w:rPr>
        <w:t xml:space="preserve"> ل </w:t>
      </w:r>
      <w:r w:rsidRPr="002E320E">
        <w:rPr>
          <w:rStyle w:val="Char4"/>
          <w:rFonts w:eastAsia="MS Mincho"/>
          <w:rtl/>
        </w:rPr>
        <w:t>می‏گوید: من</w:t>
      </w:r>
      <w:r w:rsidRPr="002E320E">
        <w:rPr>
          <w:rStyle w:val="Char4"/>
          <w:rFonts w:eastAsia="MS Mincho" w:hint="cs"/>
          <w:rtl/>
        </w:rPr>
        <w:t xml:space="preserve"> در</w:t>
      </w:r>
      <w:r w:rsidRPr="002E320E">
        <w:rPr>
          <w:rStyle w:val="Char4"/>
          <w:rFonts w:eastAsia="MS Mincho"/>
          <w:rtl/>
        </w:rPr>
        <w:t xml:space="preserve"> دوران قاعدگی </w:t>
      </w:r>
      <w:r w:rsidRPr="002E320E">
        <w:rPr>
          <w:rStyle w:val="Char4"/>
          <w:rFonts w:eastAsia="MS Mincho" w:hint="cs"/>
          <w:rtl/>
        </w:rPr>
        <w:t>بسر می‌بردم که</w:t>
      </w:r>
      <w:r w:rsidRPr="002E320E">
        <w:rPr>
          <w:rStyle w:val="Char4"/>
          <w:rFonts w:eastAsia="MS Mincho"/>
          <w:rtl/>
        </w:rPr>
        <w:t xml:space="preserve"> رسول الله بر من تکیه </w:t>
      </w:r>
      <w:r w:rsidRPr="002E320E">
        <w:rPr>
          <w:rStyle w:val="Char4"/>
          <w:rFonts w:eastAsia="MS Mincho" w:hint="cs"/>
          <w:rtl/>
        </w:rPr>
        <w:t>می‌</w:t>
      </w:r>
      <w:r w:rsidRPr="002E320E">
        <w:rPr>
          <w:rStyle w:val="Char4"/>
          <w:rFonts w:eastAsia="MS Mincho"/>
          <w:rtl/>
        </w:rPr>
        <w:t xml:space="preserve">نمود </w:t>
      </w:r>
      <w:r w:rsidRPr="002E320E">
        <w:rPr>
          <w:rStyle w:val="Char4"/>
          <w:rFonts w:eastAsia="MS Mincho" w:hint="cs"/>
          <w:rtl/>
        </w:rPr>
        <w:t>(سر بر زانوی من می‌نهاد) و</w:t>
      </w:r>
      <w:r w:rsidRPr="002E320E">
        <w:rPr>
          <w:rStyle w:val="Char4"/>
          <w:rFonts w:eastAsia="MS Mincho"/>
          <w:rtl/>
        </w:rPr>
        <w:t xml:space="preserve"> قرآن تلاوت می‏کرد.</w:t>
      </w:r>
    </w:p>
    <w:p w:rsidR="001C7CAE" w:rsidRPr="001C61F1" w:rsidRDefault="001C7CAE" w:rsidP="001C7CAE">
      <w:pPr>
        <w:pStyle w:val="a2"/>
        <w:rPr>
          <w:rtl/>
        </w:rPr>
      </w:pPr>
      <w:bookmarkStart w:id="747" w:name="_Toc256337559"/>
      <w:bookmarkStart w:id="748" w:name="_Toc256339513"/>
      <w:bookmarkStart w:id="749" w:name="_Toc261194157"/>
      <w:bookmarkStart w:id="750" w:name="_Toc445895443"/>
      <w:bookmarkStart w:id="751" w:name="_Toc448059537"/>
      <w:r w:rsidRPr="001C61F1">
        <w:rPr>
          <w:rFonts w:hint="cs"/>
          <w:rtl/>
        </w:rPr>
        <w:lastRenderedPageBreak/>
        <w:t>باب(6): خواب</w:t>
      </w:r>
      <w:r w:rsidRPr="004C7703">
        <w:rPr>
          <w:rFonts w:hint="cs"/>
          <w:rtl/>
        </w:rPr>
        <w:t>ی</w:t>
      </w:r>
      <w:r w:rsidRPr="001C61F1">
        <w:rPr>
          <w:rFonts w:hint="cs"/>
          <w:rtl/>
        </w:rPr>
        <w:t>دن با زن حائض</w:t>
      </w:r>
      <w:r>
        <w:rPr>
          <w:rFonts w:hint="cs"/>
          <w:rtl/>
        </w:rPr>
        <w:t>ه</w:t>
      </w:r>
      <w:r w:rsidRPr="001C61F1">
        <w:rPr>
          <w:rFonts w:hint="cs"/>
          <w:rtl/>
        </w:rPr>
        <w:t xml:space="preserve"> در </w:t>
      </w:r>
      <w:r w:rsidRPr="004C7703">
        <w:rPr>
          <w:rFonts w:hint="cs"/>
          <w:rtl/>
        </w:rPr>
        <w:t>یک</w:t>
      </w:r>
      <w:r w:rsidRPr="001C61F1">
        <w:rPr>
          <w:rFonts w:hint="cs"/>
          <w:rtl/>
        </w:rPr>
        <w:t xml:space="preserve"> لحاف</w:t>
      </w:r>
      <w:bookmarkEnd w:id="747"/>
      <w:bookmarkEnd w:id="748"/>
      <w:bookmarkEnd w:id="749"/>
      <w:bookmarkEnd w:id="750"/>
      <w:bookmarkEnd w:id="751"/>
    </w:p>
    <w:p w:rsidR="001C7CAE" w:rsidRPr="00423AB6" w:rsidRDefault="001C7CAE" w:rsidP="00DB04C7">
      <w:pPr>
        <w:pStyle w:val="1"/>
        <w:bidi/>
        <w:spacing w:before="0" w:after="0" w:line="240" w:lineRule="auto"/>
        <w:rPr>
          <w:rStyle w:val="Char3"/>
          <w:rtl/>
        </w:rPr>
      </w:pPr>
      <w:bookmarkStart w:id="752" w:name="_Toc256337560"/>
      <w:bookmarkStart w:id="753" w:name="_Toc256339514"/>
      <w:bookmarkStart w:id="754" w:name="_Toc261190828"/>
      <w:r w:rsidRPr="00FB586E">
        <w:rPr>
          <w:rStyle w:val="Char4"/>
          <w:rtl/>
        </w:rPr>
        <w:t>176</w:t>
      </w:r>
      <w:r w:rsidR="00FB586E">
        <w:rPr>
          <w:rStyle w:val="Char4"/>
          <w:rFonts w:hint="cs"/>
          <w:rtl/>
        </w:rPr>
        <w:t>-</w:t>
      </w:r>
      <w:r w:rsidRPr="004808B9">
        <w:rPr>
          <w:rStyle w:val="Char3"/>
          <w:rtl/>
        </w:rPr>
        <w:t xml:space="preserve"> عَنْ أُمَّ سَلَمَةَ</w:t>
      </w:r>
      <w:r w:rsidR="00D42469" w:rsidRPr="00D42469">
        <w:rPr>
          <w:rStyle w:val="Char3"/>
          <w:rFonts w:cs="CTraditional Arabic" w:hint="cs"/>
          <w:rtl/>
        </w:rPr>
        <w:t xml:space="preserve"> ل </w:t>
      </w:r>
      <w:r w:rsidRPr="004808B9">
        <w:rPr>
          <w:rStyle w:val="Char3"/>
          <w:rtl/>
        </w:rPr>
        <w:t>قَالَتْ</w:t>
      </w:r>
      <w:r w:rsidRPr="004808B9">
        <w:rPr>
          <w:rStyle w:val="Char3"/>
          <w:rFonts w:hint="cs"/>
          <w:rtl/>
        </w:rPr>
        <w:t>:</w:t>
      </w:r>
      <w:r w:rsidRPr="004808B9">
        <w:rPr>
          <w:rStyle w:val="Char3"/>
          <w:rtl/>
        </w:rPr>
        <w:t xml:space="preserve"> بَيْنَمَا أَنَا مُضْطَجِعَةٌ مَعَ رَسُولِ اللَّهِ</w:t>
      </w:r>
      <w:r w:rsidR="00D42469" w:rsidRPr="00D42469">
        <w:rPr>
          <w:rStyle w:val="Char3"/>
          <w:rFonts w:cs="CTraditional Arabic"/>
          <w:rtl/>
        </w:rPr>
        <w:t xml:space="preserve"> ص </w:t>
      </w:r>
      <w:r w:rsidRPr="004808B9">
        <w:rPr>
          <w:rStyle w:val="Char3"/>
          <w:rtl/>
        </w:rPr>
        <w:t>فِي الْخَمِيلَةِ إِذْ حِضْتُ</w:t>
      </w:r>
      <w:r w:rsidRPr="004808B9">
        <w:rPr>
          <w:rStyle w:val="Char3"/>
          <w:rFonts w:hint="cs"/>
          <w:rtl/>
        </w:rPr>
        <w:t>،</w:t>
      </w:r>
      <w:r w:rsidRPr="004808B9">
        <w:rPr>
          <w:rStyle w:val="Char3"/>
          <w:rtl/>
        </w:rPr>
        <w:t xml:space="preserve"> فَانْسَلَلْتُ فَأَخَذْتُ ثِيَابَ حِيضَتِي</w:t>
      </w:r>
      <w:r w:rsidRPr="004808B9">
        <w:rPr>
          <w:rStyle w:val="Char3"/>
          <w:rFonts w:hint="cs"/>
          <w:rtl/>
        </w:rPr>
        <w:t>،</w:t>
      </w:r>
      <w:r w:rsidRPr="004808B9">
        <w:rPr>
          <w:rStyle w:val="Char3"/>
          <w:rtl/>
        </w:rPr>
        <w:t xml:space="preserve"> فَقَالَ لِي رَسُولُ اللَّهِ</w:t>
      </w:r>
      <w:r w:rsidR="00D42469" w:rsidRPr="00D42469">
        <w:rPr>
          <w:rStyle w:val="Char3"/>
          <w:rFonts w:cs="CTraditional Arabic"/>
          <w:rtl/>
        </w:rPr>
        <w:t xml:space="preserve"> ص </w:t>
      </w:r>
      <w:r w:rsidRPr="004808B9">
        <w:rPr>
          <w:rStyle w:val="Char3"/>
          <w:rFonts w:hint="cs"/>
          <w:rtl/>
        </w:rPr>
        <w:t>:«</w:t>
      </w:r>
      <w:r w:rsidRPr="004808B9">
        <w:rPr>
          <w:rStyle w:val="Char3"/>
          <w:rtl/>
        </w:rPr>
        <w:t>أَنَفِسْتِ</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نَعَم</w:t>
      </w:r>
      <w:r w:rsidRPr="004808B9">
        <w:rPr>
          <w:rStyle w:val="Char3"/>
          <w:rFonts w:hint="cs"/>
          <w:rtl/>
        </w:rPr>
        <w:t>،</w:t>
      </w:r>
      <w:r w:rsidRPr="004808B9">
        <w:rPr>
          <w:rStyle w:val="Char3"/>
          <w:rtl/>
        </w:rPr>
        <w:t>ْ فَدَعَانِي فَاضْطَجَعْتُ مَعَهُ فِي الْخَمِيلَةِ</w:t>
      </w:r>
      <w:r w:rsidRPr="004808B9">
        <w:rPr>
          <w:rStyle w:val="Char3"/>
          <w:rFonts w:hint="cs"/>
          <w:rtl/>
        </w:rPr>
        <w:t>،</w:t>
      </w:r>
      <w:r w:rsidRPr="004808B9">
        <w:rPr>
          <w:rStyle w:val="Char3"/>
          <w:rtl/>
        </w:rPr>
        <w:t xml:space="preserve"> قَالَتْ</w:t>
      </w:r>
      <w:r w:rsidRPr="004808B9">
        <w:rPr>
          <w:rStyle w:val="Char3"/>
          <w:rFonts w:hint="cs"/>
          <w:rtl/>
        </w:rPr>
        <w:t>:</w:t>
      </w:r>
      <w:r w:rsidRPr="004808B9">
        <w:rPr>
          <w:rStyle w:val="Char3"/>
          <w:rtl/>
        </w:rPr>
        <w:t xml:space="preserve"> وَكَانَتْ هِيَ وَرَسُولُ اللَّهِ</w:t>
      </w:r>
      <w:r w:rsidR="00D42469" w:rsidRPr="00D42469">
        <w:rPr>
          <w:rStyle w:val="Char3"/>
          <w:rFonts w:cs="CTraditional Arabic"/>
          <w:rtl/>
        </w:rPr>
        <w:t xml:space="preserve"> ص </w:t>
      </w:r>
      <w:r w:rsidRPr="004808B9">
        <w:rPr>
          <w:rStyle w:val="Char3"/>
          <w:rtl/>
        </w:rPr>
        <w:t>يَغْتَسِلا</w:t>
      </w:r>
      <w:r w:rsidRPr="004808B9">
        <w:rPr>
          <w:rStyle w:val="Char3"/>
          <w:rFonts w:hint="cs"/>
          <w:rtl/>
        </w:rPr>
        <w:t>َ</w:t>
      </w:r>
      <w:r w:rsidRPr="004808B9">
        <w:rPr>
          <w:rStyle w:val="Char3"/>
          <w:rtl/>
        </w:rPr>
        <w:t xml:space="preserve">نِ فِي الإِنَاءِ الْوَاحِدِ مِنَ الْجَنَابَةِ. </w:t>
      </w:r>
      <w:r w:rsidRPr="00FB586E">
        <w:rPr>
          <w:rStyle w:val="Char4"/>
          <w:rtl/>
        </w:rPr>
        <w:t>(م/296)</w:t>
      </w:r>
      <w:bookmarkEnd w:id="752"/>
      <w:bookmarkEnd w:id="753"/>
      <w:bookmarkEnd w:id="754"/>
    </w:p>
    <w:p w:rsidR="001C7CAE" w:rsidRPr="002E320E" w:rsidRDefault="001C7CAE" w:rsidP="00FB586E">
      <w:pPr>
        <w:pStyle w:val="PlainText"/>
        <w:widowControl w:val="0"/>
        <w:bidi/>
        <w:ind w:firstLine="284"/>
        <w:jc w:val="both"/>
        <w:rPr>
          <w:rStyle w:val="Char4"/>
          <w:rFonts w:eastAsia="MS Mincho"/>
          <w:rtl/>
        </w:rPr>
      </w:pPr>
      <w:r w:rsidRPr="00FB586E">
        <w:rPr>
          <w:rStyle w:val="Char5"/>
          <w:rFonts w:eastAsia="MS Mincho"/>
          <w:rtl/>
        </w:rPr>
        <w:t>ترجمه</w:t>
      </w:r>
      <w:r w:rsidRPr="002E320E">
        <w:rPr>
          <w:rStyle w:val="Char4"/>
          <w:rFonts w:eastAsia="MS Mincho"/>
          <w:rtl/>
        </w:rPr>
        <w:t>: ام سلمه</w:t>
      </w:r>
      <w:r w:rsidR="00D42469" w:rsidRPr="00D42469">
        <w:rPr>
          <w:rStyle w:val="Char4"/>
          <w:rFonts w:eastAsia="MS Mincho" w:cs="CTraditional Arabic"/>
          <w:rtl/>
        </w:rPr>
        <w:t xml:space="preserve"> ل </w:t>
      </w:r>
      <w:r w:rsidRPr="002E320E">
        <w:rPr>
          <w:rStyle w:val="Char4"/>
          <w:rFonts w:eastAsia="MS Mincho"/>
          <w:rtl/>
        </w:rPr>
        <w:t xml:space="preserve">می‏گوید: </w:t>
      </w:r>
      <w:r w:rsidRPr="002E320E">
        <w:rPr>
          <w:rStyle w:val="Char4"/>
          <w:rFonts w:eastAsia="MS Mincho" w:hint="cs"/>
          <w:rtl/>
        </w:rPr>
        <w:t>ب</w:t>
      </w:r>
      <w:r w:rsidRPr="002E320E">
        <w:rPr>
          <w:rStyle w:val="Char4"/>
          <w:rFonts w:eastAsia="MS Mincho"/>
          <w:rtl/>
        </w:rPr>
        <w:t>ا رسول الله</w:t>
      </w:r>
      <w:r w:rsidR="00D42469" w:rsidRPr="00D42469">
        <w:rPr>
          <w:rStyle w:val="Char4"/>
          <w:rFonts w:eastAsia="MS Mincho" w:cs="CTraditional Arabic"/>
          <w:rtl/>
        </w:rPr>
        <w:t xml:space="preserve"> ص </w:t>
      </w:r>
      <w:r w:rsidRPr="002E320E">
        <w:rPr>
          <w:rStyle w:val="Char4"/>
          <w:rFonts w:eastAsia="MS Mincho"/>
          <w:rtl/>
        </w:rPr>
        <w:t xml:space="preserve">در </w:t>
      </w:r>
      <w:r w:rsidRPr="002E320E">
        <w:rPr>
          <w:rStyle w:val="Char4"/>
          <w:rFonts w:eastAsia="MS Mincho" w:hint="cs"/>
          <w:rtl/>
        </w:rPr>
        <w:t>زیر</w:t>
      </w:r>
      <w:r w:rsidRPr="002E320E">
        <w:rPr>
          <w:rStyle w:val="Char4"/>
          <w:rFonts w:eastAsia="MS Mincho"/>
          <w:rtl/>
        </w:rPr>
        <w:t xml:space="preserve"> </w:t>
      </w:r>
      <w:r w:rsidRPr="002E320E">
        <w:rPr>
          <w:rStyle w:val="Char4"/>
          <w:rFonts w:eastAsia="MS Mincho" w:hint="cs"/>
          <w:rtl/>
        </w:rPr>
        <w:t xml:space="preserve">یک </w:t>
      </w:r>
      <w:r w:rsidRPr="002E320E">
        <w:rPr>
          <w:rStyle w:val="Char4"/>
          <w:rFonts w:eastAsia="MS Mincho"/>
          <w:rtl/>
        </w:rPr>
        <w:t>چادر</w:t>
      </w:r>
      <w:r w:rsidRPr="002E320E">
        <w:rPr>
          <w:rStyle w:val="Char4"/>
          <w:rFonts w:eastAsia="MS Mincho" w:hint="cs"/>
          <w:rtl/>
        </w:rPr>
        <w:t>،</w:t>
      </w:r>
      <w:r w:rsidRPr="002E320E">
        <w:rPr>
          <w:rStyle w:val="Char4"/>
          <w:rFonts w:eastAsia="MS Mincho"/>
          <w:rtl/>
        </w:rPr>
        <w:t xml:space="preserve"> خوابیده بودم که</w:t>
      </w:r>
      <w:r w:rsidRPr="002E320E">
        <w:rPr>
          <w:rStyle w:val="Char4"/>
          <w:rFonts w:eastAsia="MS Mincho" w:hint="cs"/>
          <w:rtl/>
        </w:rPr>
        <w:t xml:space="preserve"> دچار</w:t>
      </w:r>
      <w:r w:rsidRPr="002E320E">
        <w:rPr>
          <w:rStyle w:val="Char4"/>
          <w:rFonts w:eastAsia="MS Mincho"/>
          <w:rtl/>
        </w:rPr>
        <w:t xml:space="preserve"> قاعدگی شد</w:t>
      </w:r>
      <w:r w:rsidRPr="002E320E">
        <w:rPr>
          <w:rStyle w:val="Char4"/>
          <w:rFonts w:eastAsia="MS Mincho" w:hint="cs"/>
          <w:rtl/>
        </w:rPr>
        <w:t>م.</w:t>
      </w:r>
      <w:r w:rsidRPr="002E320E">
        <w:rPr>
          <w:rStyle w:val="Char4"/>
          <w:rFonts w:eastAsia="MS Mincho"/>
          <w:rtl/>
        </w:rPr>
        <w:t xml:space="preserve"> آهسته</w:t>
      </w:r>
      <w:r w:rsidRPr="002E320E">
        <w:rPr>
          <w:rStyle w:val="Char4"/>
          <w:rFonts w:eastAsia="MS Mincho" w:hint="cs"/>
          <w:rtl/>
        </w:rPr>
        <w:t>،</w:t>
      </w:r>
      <w:r w:rsidRPr="002E320E">
        <w:rPr>
          <w:rStyle w:val="Char4"/>
          <w:rFonts w:eastAsia="MS Mincho"/>
          <w:rtl/>
        </w:rPr>
        <w:t xml:space="preserve"> خود را</w:t>
      </w:r>
      <w:r w:rsidRPr="002E320E">
        <w:rPr>
          <w:rStyle w:val="Char4"/>
          <w:rFonts w:eastAsia="MS Mincho" w:hint="cs"/>
          <w:rtl/>
        </w:rPr>
        <w:t xml:space="preserve"> بیرون</w:t>
      </w:r>
      <w:r w:rsidRPr="002E320E">
        <w:rPr>
          <w:rStyle w:val="Char4"/>
          <w:rFonts w:eastAsia="MS Mincho"/>
          <w:rtl/>
        </w:rPr>
        <w:t xml:space="preserve"> کشید</w:t>
      </w:r>
      <w:r w:rsidRPr="002E320E">
        <w:rPr>
          <w:rStyle w:val="Char4"/>
          <w:rFonts w:eastAsia="MS Mincho" w:hint="cs"/>
          <w:rtl/>
        </w:rPr>
        <w:t>م</w:t>
      </w:r>
      <w:r w:rsidRPr="002E320E">
        <w:rPr>
          <w:rStyle w:val="Char4"/>
          <w:rFonts w:eastAsia="MS Mincho"/>
          <w:rtl/>
        </w:rPr>
        <w:t xml:space="preserve"> و</w:t>
      </w:r>
      <w:r w:rsidRPr="002E320E">
        <w:rPr>
          <w:rStyle w:val="Char4"/>
          <w:rFonts w:eastAsia="MS Mincho" w:hint="cs"/>
          <w:rtl/>
        </w:rPr>
        <w:t xml:space="preserve"> </w:t>
      </w:r>
      <w:r w:rsidRPr="002E320E">
        <w:rPr>
          <w:rStyle w:val="Char4"/>
          <w:rFonts w:eastAsia="MS Mincho"/>
          <w:rtl/>
        </w:rPr>
        <w:t>لباس حیض</w:t>
      </w:r>
      <w:r w:rsidRPr="002E320E">
        <w:rPr>
          <w:rStyle w:val="Char4"/>
          <w:rFonts w:eastAsia="MS Mincho" w:hint="cs"/>
          <w:rtl/>
        </w:rPr>
        <w:t xml:space="preserve"> پوشیدم</w:t>
      </w:r>
      <w:r w:rsidRPr="002E320E">
        <w:rPr>
          <w:rStyle w:val="Char4"/>
          <w:rFonts w:eastAsia="MS Mincho"/>
          <w:rtl/>
        </w:rPr>
        <w:t>. رسول الله</w:t>
      </w:r>
      <w:r w:rsidR="00D42469" w:rsidRPr="00D42469">
        <w:rPr>
          <w:rFonts w:cs="CTraditional Arabic"/>
          <w:sz w:val="26"/>
          <w:szCs w:val="26"/>
          <w:rtl/>
        </w:rPr>
        <w:t xml:space="preserve"> ص </w:t>
      </w:r>
      <w:r w:rsidRPr="002E320E">
        <w:rPr>
          <w:rStyle w:val="Char4"/>
          <w:rFonts w:eastAsia="MS Mincho"/>
          <w:rtl/>
        </w:rPr>
        <w:t>پرسید:</w:t>
      </w:r>
      <w:r>
        <w:rPr>
          <w:rFonts w:ascii="AGA Arabesque" w:eastAsia="MS Mincho" w:hAnsi="AGA Arabesque" w:cs="B Zar"/>
          <w:spacing w:val="-2"/>
          <w:sz w:val="32"/>
          <w:szCs w:val="34"/>
          <w:rtl/>
        </w:rPr>
        <w:t xml:space="preserve"> </w:t>
      </w:r>
      <w:r w:rsidRPr="00FB586E">
        <w:rPr>
          <w:rStyle w:val="Char4"/>
          <w:rFonts w:eastAsia="MS Mincho"/>
          <w:rtl/>
        </w:rPr>
        <w:t>«</w:t>
      </w:r>
      <w:r w:rsidRPr="002E320E">
        <w:rPr>
          <w:rStyle w:val="Char4"/>
          <w:rFonts w:eastAsia="MS Mincho"/>
          <w:rtl/>
        </w:rPr>
        <w:t>آیا دچار قاعدگی شدی</w:t>
      </w:r>
      <w:r w:rsidRPr="00FB586E">
        <w:rPr>
          <w:rStyle w:val="Char4"/>
          <w:rFonts w:eastAsia="MS Mincho"/>
          <w:rtl/>
        </w:rPr>
        <w:t>»</w:t>
      </w:r>
      <w:r w:rsidRPr="002E320E">
        <w:rPr>
          <w:rStyle w:val="Char4"/>
          <w:rFonts w:eastAsia="MS Mincho"/>
          <w:rtl/>
        </w:rPr>
        <w:t>؟</w:t>
      </w:r>
      <w:r w:rsidRPr="001C61F1">
        <w:rPr>
          <w:rFonts w:ascii="AGA Arabesque" w:eastAsia="MS Mincho" w:hAnsi="AGA Arabesque" w:cs="B Zar"/>
          <w:spacing w:val="-2"/>
          <w:sz w:val="32"/>
          <w:szCs w:val="34"/>
          <w:rtl/>
        </w:rPr>
        <w:t xml:space="preserve"> </w:t>
      </w:r>
      <w:r w:rsidRPr="002E320E">
        <w:rPr>
          <w:rStyle w:val="Char4"/>
          <w:rFonts w:eastAsia="MS Mincho" w:hint="cs"/>
          <w:rtl/>
        </w:rPr>
        <w:t>گفتم</w:t>
      </w:r>
      <w:r w:rsidRPr="002E320E">
        <w:rPr>
          <w:rStyle w:val="Char4"/>
          <w:rFonts w:eastAsia="MS Mincho"/>
          <w:rtl/>
        </w:rPr>
        <w:t xml:space="preserve">: </w:t>
      </w:r>
      <w:r w:rsidRPr="002E320E">
        <w:rPr>
          <w:rStyle w:val="Char4"/>
          <w:rFonts w:eastAsia="MS Mincho" w:hint="cs"/>
          <w:rtl/>
        </w:rPr>
        <w:t>بلی</w:t>
      </w:r>
      <w:r w:rsidRPr="002E320E">
        <w:rPr>
          <w:rStyle w:val="Char4"/>
          <w:rFonts w:eastAsia="MS Mincho"/>
          <w:rtl/>
        </w:rPr>
        <w:t xml:space="preserve">. </w:t>
      </w:r>
      <w:r w:rsidRPr="002E320E">
        <w:rPr>
          <w:rStyle w:val="Char4"/>
          <w:rFonts w:eastAsia="MS Mincho" w:hint="cs"/>
          <w:rtl/>
        </w:rPr>
        <w:t>آنحضرت</w:t>
      </w:r>
      <w:r w:rsidR="00D42469" w:rsidRPr="00D42469">
        <w:rPr>
          <w:rStyle w:val="Char4"/>
          <w:rFonts w:eastAsia="MS Mincho" w:cs="CTraditional Arabic" w:hint="cs"/>
          <w:rtl/>
        </w:rPr>
        <w:t xml:space="preserve"> ص </w:t>
      </w:r>
      <w:r w:rsidRPr="002E320E">
        <w:rPr>
          <w:rStyle w:val="Char4"/>
          <w:rFonts w:eastAsia="MS Mincho"/>
          <w:rtl/>
        </w:rPr>
        <w:t xml:space="preserve">دوباره مرا فراخوند و من </w:t>
      </w:r>
      <w:r w:rsidRPr="002E320E">
        <w:rPr>
          <w:rStyle w:val="Char4"/>
          <w:rFonts w:eastAsia="MS Mincho" w:hint="cs"/>
          <w:rtl/>
        </w:rPr>
        <w:t>با ایشان زیر</w:t>
      </w:r>
      <w:r w:rsidRPr="002E320E">
        <w:rPr>
          <w:rStyle w:val="Char4"/>
          <w:rFonts w:eastAsia="MS Mincho"/>
          <w:rtl/>
        </w:rPr>
        <w:t xml:space="preserve"> همان چادر خوابیدم.</w:t>
      </w:r>
      <w:r w:rsidRPr="002E320E">
        <w:rPr>
          <w:rStyle w:val="Char4"/>
          <w:rFonts w:eastAsia="MS Mincho" w:hint="cs"/>
          <w:rtl/>
        </w:rPr>
        <w:t xml:space="preserve"> راوی می‌گوید: </w:t>
      </w:r>
      <w:r w:rsidRPr="002E320E">
        <w:rPr>
          <w:rStyle w:val="Char4"/>
          <w:rFonts w:eastAsia="MS Mincho"/>
          <w:rtl/>
        </w:rPr>
        <w:t>من و رسول الله</w:t>
      </w:r>
      <w:r w:rsidR="00D42469" w:rsidRPr="00D42469">
        <w:rPr>
          <w:rStyle w:val="Char4"/>
          <w:rFonts w:eastAsia="MS Mincho" w:cs="CTraditional Arabic"/>
          <w:rtl/>
        </w:rPr>
        <w:t xml:space="preserve"> ص </w:t>
      </w:r>
      <w:r w:rsidRPr="002E320E">
        <w:rPr>
          <w:rStyle w:val="Char4"/>
          <w:rFonts w:eastAsia="MS Mincho"/>
          <w:rtl/>
        </w:rPr>
        <w:t xml:space="preserve">از یک ظرف آب </w:t>
      </w:r>
      <w:r w:rsidRPr="002E320E">
        <w:rPr>
          <w:rStyle w:val="Char4"/>
          <w:rFonts w:eastAsia="MS Mincho" w:hint="cs"/>
          <w:rtl/>
        </w:rPr>
        <w:t>برای غسل جنابت، استفاده می‌کردیم</w:t>
      </w:r>
      <w:r w:rsidRPr="002E320E">
        <w:rPr>
          <w:rStyle w:val="Char4"/>
          <w:rFonts w:eastAsia="MS Mincho"/>
          <w:rtl/>
        </w:rPr>
        <w:t>.</w:t>
      </w:r>
    </w:p>
    <w:p w:rsidR="001C7CAE" w:rsidRPr="001C61F1" w:rsidRDefault="001C7CAE" w:rsidP="001C7CAE">
      <w:pPr>
        <w:pStyle w:val="a2"/>
        <w:rPr>
          <w:rtl/>
        </w:rPr>
      </w:pPr>
      <w:bookmarkStart w:id="755" w:name="_Toc256337561"/>
      <w:bookmarkStart w:id="756" w:name="_Toc256339515"/>
      <w:bookmarkStart w:id="757" w:name="_Toc261194158"/>
      <w:bookmarkStart w:id="758" w:name="_Toc445895444"/>
      <w:bookmarkStart w:id="759" w:name="_Toc448059538"/>
      <w:r w:rsidRPr="001C61F1">
        <w:rPr>
          <w:rFonts w:hint="cs"/>
          <w:rtl/>
        </w:rPr>
        <w:t>باب(7): مبا</w:t>
      </w:r>
      <w:r>
        <w:rPr>
          <w:rFonts w:hint="cs"/>
          <w:rtl/>
        </w:rPr>
        <w:t>شرت با زن حائض</w:t>
      </w:r>
      <w:r w:rsidRPr="001C61F1">
        <w:rPr>
          <w:rFonts w:hint="cs"/>
          <w:rtl/>
        </w:rPr>
        <w:t xml:space="preserve"> از بالا</w:t>
      </w:r>
      <w:r w:rsidRPr="004C7703">
        <w:rPr>
          <w:rFonts w:hint="cs"/>
          <w:rtl/>
        </w:rPr>
        <w:t>ی</w:t>
      </w:r>
      <w:r w:rsidRPr="001C61F1">
        <w:rPr>
          <w:rFonts w:hint="cs"/>
          <w:rtl/>
        </w:rPr>
        <w:t xml:space="preserve"> ازار</w:t>
      </w:r>
      <w:bookmarkEnd w:id="755"/>
      <w:bookmarkEnd w:id="756"/>
      <w:bookmarkEnd w:id="757"/>
      <w:bookmarkEnd w:id="758"/>
      <w:bookmarkEnd w:id="759"/>
    </w:p>
    <w:p w:rsidR="001C7CAE" w:rsidRPr="00423AB6" w:rsidRDefault="001C7CAE" w:rsidP="00DB04C7">
      <w:pPr>
        <w:pStyle w:val="1"/>
        <w:bidi/>
        <w:spacing w:before="0" w:after="0" w:line="240" w:lineRule="auto"/>
        <w:rPr>
          <w:rStyle w:val="Char3"/>
          <w:rtl/>
        </w:rPr>
      </w:pPr>
      <w:bookmarkStart w:id="760" w:name="_Toc256337562"/>
      <w:bookmarkStart w:id="761" w:name="_Toc256339516"/>
      <w:bookmarkStart w:id="762" w:name="_Toc261190829"/>
      <w:r w:rsidRPr="00FB586E">
        <w:rPr>
          <w:rStyle w:val="Char4"/>
          <w:rtl/>
        </w:rPr>
        <w:t>177</w:t>
      </w:r>
      <w:r w:rsidR="00FB586E">
        <w:rPr>
          <w:rStyle w:val="Char4"/>
          <w:rFonts w:hint="cs"/>
          <w:rtl/>
        </w:rPr>
        <w:t>-</w:t>
      </w:r>
      <w:r w:rsidRPr="004808B9">
        <w:rPr>
          <w:rStyle w:val="Char3"/>
          <w:rtl/>
        </w:rPr>
        <w:t xml:space="preserve"> عَنْ عَائِشَةَ</w:t>
      </w:r>
      <w:r w:rsidR="00D42469" w:rsidRPr="00D42469">
        <w:rPr>
          <w:rStyle w:val="Char3"/>
          <w:rFonts w:cs="CTraditional Arabic" w:hint="cs"/>
          <w:rtl/>
        </w:rPr>
        <w:t xml:space="preserve"> ل </w:t>
      </w:r>
      <w:r w:rsidRPr="004808B9">
        <w:rPr>
          <w:rStyle w:val="Char3"/>
          <w:rtl/>
        </w:rPr>
        <w:t>قَالَتْ</w:t>
      </w:r>
      <w:r w:rsidRPr="004808B9">
        <w:rPr>
          <w:rStyle w:val="Char3"/>
          <w:rFonts w:hint="cs"/>
          <w:rtl/>
        </w:rPr>
        <w:t>:</w:t>
      </w:r>
      <w:r w:rsidRPr="004808B9">
        <w:rPr>
          <w:rStyle w:val="Char3"/>
          <w:rtl/>
        </w:rPr>
        <w:t xml:space="preserve"> كَانَ إِحْدَانَا إِذَا كَانَتْ حَائِضًا</w:t>
      </w:r>
      <w:r w:rsidRPr="004808B9">
        <w:rPr>
          <w:rStyle w:val="Char3"/>
          <w:rFonts w:hint="cs"/>
          <w:rtl/>
        </w:rPr>
        <w:t>،</w:t>
      </w:r>
      <w:r w:rsidRPr="004808B9">
        <w:rPr>
          <w:rStyle w:val="Char3"/>
          <w:rtl/>
        </w:rPr>
        <w:t xml:space="preserve"> أَمَرَهَا رَسُولُ اللَّهِ</w:t>
      </w:r>
      <w:r w:rsidR="00D42469" w:rsidRPr="00D42469">
        <w:rPr>
          <w:rStyle w:val="Char3"/>
          <w:rFonts w:cs="CTraditional Arabic"/>
          <w:rtl/>
        </w:rPr>
        <w:t xml:space="preserve"> ص </w:t>
      </w:r>
      <w:r w:rsidRPr="004808B9">
        <w:rPr>
          <w:rStyle w:val="Char3"/>
          <w:rtl/>
        </w:rPr>
        <w:t>أَنْ تَأْتَزِرَ فِي فَوْرِ حَيْضَتِهَا</w:t>
      </w:r>
      <w:r w:rsidRPr="004808B9">
        <w:rPr>
          <w:rStyle w:val="Char3"/>
          <w:rFonts w:hint="cs"/>
          <w:rtl/>
        </w:rPr>
        <w:t>،</w:t>
      </w:r>
      <w:r w:rsidRPr="004808B9">
        <w:rPr>
          <w:rStyle w:val="Char3"/>
          <w:rtl/>
        </w:rPr>
        <w:t xml:space="preserve"> ثُمَّ يُبَاشِرُهَا</w:t>
      </w:r>
      <w:r w:rsidRPr="004808B9">
        <w:rPr>
          <w:rStyle w:val="Char3"/>
          <w:rFonts w:hint="cs"/>
          <w:rtl/>
        </w:rPr>
        <w:t>،</w:t>
      </w:r>
      <w:r w:rsidRPr="004808B9">
        <w:rPr>
          <w:rStyle w:val="Char3"/>
          <w:rtl/>
        </w:rPr>
        <w:t xml:space="preserve"> قَالَتْ</w:t>
      </w:r>
      <w:r w:rsidRPr="004808B9">
        <w:rPr>
          <w:rStyle w:val="Char3"/>
          <w:rFonts w:hint="cs"/>
          <w:rtl/>
        </w:rPr>
        <w:t>:</w:t>
      </w:r>
      <w:r w:rsidRPr="004808B9">
        <w:rPr>
          <w:rStyle w:val="Char3"/>
          <w:rtl/>
        </w:rPr>
        <w:t xml:space="preserve"> وَأَيُّكُمْ يَمْلِكُ إِرْبَهُ كَمَا كَانَ رَسُولُ اللَّه</w:t>
      </w:r>
      <w:r w:rsidRPr="004808B9">
        <w:rPr>
          <w:rStyle w:val="Char3"/>
          <w:rFonts w:hint="cs"/>
          <w:rtl/>
        </w:rPr>
        <w:t xml:space="preserve"> </w:t>
      </w:r>
      <w:r w:rsidRPr="004808B9">
        <w:rPr>
          <w:rStyle w:val="Char3"/>
          <w:rtl/>
        </w:rPr>
        <w:t>ِص</w:t>
      </w:r>
      <w:r w:rsidRPr="004808B9">
        <w:rPr>
          <w:rStyle w:val="Char3"/>
          <w:rFonts w:hint="cs"/>
          <w:rtl/>
        </w:rPr>
        <w:t xml:space="preserve"> </w:t>
      </w:r>
      <w:r w:rsidRPr="004808B9">
        <w:rPr>
          <w:rStyle w:val="Char3"/>
          <w:rtl/>
        </w:rPr>
        <w:t xml:space="preserve">يَمْلِكُ إِرْبَهُ. </w:t>
      </w:r>
      <w:r w:rsidRPr="00FB586E">
        <w:rPr>
          <w:rStyle w:val="Char4"/>
          <w:rtl/>
        </w:rPr>
        <w:t>(م/293)</w:t>
      </w:r>
      <w:bookmarkEnd w:id="760"/>
      <w:bookmarkEnd w:id="761"/>
      <w:bookmarkEnd w:id="762"/>
    </w:p>
    <w:p w:rsidR="001C7CAE" w:rsidRPr="002E320E" w:rsidRDefault="001C7CAE" w:rsidP="001C7CAE">
      <w:pPr>
        <w:pStyle w:val="PlainText"/>
        <w:widowControl w:val="0"/>
        <w:bidi/>
        <w:ind w:firstLine="284"/>
        <w:jc w:val="both"/>
        <w:rPr>
          <w:rStyle w:val="Char4"/>
          <w:rFonts w:eastAsia="MS Mincho"/>
        </w:rPr>
      </w:pPr>
      <w:r w:rsidRPr="00FB586E">
        <w:rPr>
          <w:rStyle w:val="Char5"/>
          <w:rFonts w:eastAsia="MS Mincho"/>
          <w:rtl/>
        </w:rPr>
        <w:t>ترجمه</w:t>
      </w:r>
      <w:r w:rsidRPr="002E320E">
        <w:rPr>
          <w:rStyle w:val="Char4"/>
          <w:rFonts w:eastAsia="MS Mincho"/>
          <w:rtl/>
        </w:rPr>
        <w:t>: عایشه</w:t>
      </w:r>
      <w:r w:rsidR="00D42469" w:rsidRPr="00D42469">
        <w:rPr>
          <w:rStyle w:val="Char4"/>
          <w:rFonts w:eastAsia="MS Mincho" w:cs="CTraditional Arabic"/>
          <w:rtl/>
        </w:rPr>
        <w:t xml:space="preserve"> ل </w:t>
      </w:r>
      <w:r w:rsidRPr="002E320E">
        <w:rPr>
          <w:rStyle w:val="Char4"/>
          <w:rFonts w:eastAsia="MS Mincho"/>
          <w:rtl/>
        </w:rPr>
        <w:t>می‏فرماید: هرگاه یکی از همسران رسول الله</w:t>
      </w:r>
      <w:r w:rsidR="00D42469" w:rsidRPr="00D42469">
        <w:rPr>
          <w:rStyle w:val="Char4"/>
          <w:rFonts w:eastAsia="MS Mincho" w:cs="CTraditional Arabic" w:hint="cs"/>
          <w:rtl/>
        </w:rPr>
        <w:t xml:space="preserve"> ص </w:t>
      </w:r>
      <w:r w:rsidRPr="002E320E">
        <w:rPr>
          <w:rStyle w:val="Char4"/>
          <w:rFonts w:eastAsia="MS Mincho"/>
          <w:rtl/>
        </w:rPr>
        <w:t>دچار قاعدگی می‏شد و</w:t>
      </w:r>
      <w:r w:rsidRPr="002E320E">
        <w:rPr>
          <w:rStyle w:val="Char4"/>
          <w:rFonts w:eastAsia="MS Mincho" w:hint="cs"/>
          <w:rtl/>
        </w:rPr>
        <w:t xml:space="preserve"> آنحضرت</w:t>
      </w:r>
      <w:r w:rsidR="00D42469" w:rsidRPr="00D42469">
        <w:rPr>
          <w:rStyle w:val="Char4"/>
          <w:rFonts w:eastAsia="MS Mincho" w:cs="CTraditional Arabic"/>
          <w:rtl/>
        </w:rPr>
        <w:t xml:space="preserve"> ص </w:t>
      </w:r>
      <w:r w:rsidRPr="002E320E">
        <w:rPr>
          <w:rStyle w:val="Char4"/>
          <w:rFonts w:eastAsia="MS Mincho"/>
          <w:rtl/>
        </w:rPr>
        <w:t xml:space="preserve">می‌خواست </w:t>
      </w:r>
      <w:r w:rsidRPr="002E320E">
        <w:rPr>
          <w:rStyle w:val="Char4"/>
          <w:rFonts w:eastAsia="MS Mincho" w:hint="cs"/>
          <w:rtl/>
        </w:rPr>
        <w:t xml:space="preserve">در کنارش </w:t>
      </w:r>
      <w:r w:rsidRPr="002E320E">
        <w:rPr>
          <w:rStyle w:val="Char4"/>
          <w:rFonts w:eastAsia="MS Mincho"/>
          <w:rtl/>
        </w:rPr>
        <w:t>بخوابد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به او دستور می‌داد که </w:t>
      </w:r>
      <w:r w:rsidRPr="002E320E">
        <w:rPr>
          <w:rStyle w:val="Char4"/>
          <w:rFonts w:eastAsia="MS Mincho"/>
          <w:rtl/>
        </w:rPr>
        <w:t>در حین شدت حیض</w:t>
      </w:r>
      <w:r w:rsidRPr="002E320E">
        <w:rPr>
          <w:rStyle w:val="Char4"/>
          <w:rFonts w:eastAsia="MS Mincho" w:hint="cs"/>
          <w:rtl/>
        </w:rPr>
        <w:t>،</w:t>
      </w:r>
      <w:r w:rsidRPr="002E320E">
        <w:rPr>
          <w:rStyle w:val="Char4"/>
          <w:rFonts w:eastAsia="MS Mincho"/>
          <w:rtl/>
        </w:rPr>
        <w:t xml:space="preserve"> ازار </w:t>
      </w:r>
      <w:r w:rsidRPr="002E320E">
        <w:rPr>
          <w:rStyle w:val="Char4"/>
          <w:rFonts w:eastAsia="MS Mincho" w:hint="cs"/>
          <w:rtl/>
        </w:rPr>
        <w:t>ب</w:t>
      </w:r>
      <w:r w:rsidRPr="002E320E">
        <w:rPr>
          <w:rStyle w:val="Char4"/>
          <w:rFonts w:eastAsia="MS Mincho"/>
          <w:rtl/>
        </w:rPr>
        <w:t>پوشد</w:t>
      </w:r>
      <w:r w:rsidRPr="002E320E">
        <w:rPr>
          <w:rStyle w:val="Char4"/>
          <w:rFonts w:eastAsia="MS Mincho" w:hint="cs"/>
          <w:rtl/>
        </w:rPr>
        <w:t>؛</w:t>
      </w:r>
      <w:r w:rsidRPr="002E320E">
        <w:rPr>
          <w:rStyle w:val="Char4"/>
          <w:rFonts w:eastAsia="MS Mincho"/>
          <w:rtl/>
        </w:rPr>
        <w:t xml:space="preserve"> آنگاه </w:t>
      </w:r>
      <w:r w:rsidRPr="002E320E">
        <w:rPr>
          <w:rStyle w:val="Char4"/>
          <w:rFonts w:eastAsia="MS Mincho" w:hint="cs"/>
          <w:rtl/>
        </w:rPr>
        <w:t xml:space="preserve">در کنار او </w:t>
      </w:r>
      <w:r w:rsidRPr="002E320E">
        <w:rPr>
          <w:rStyle w:val="Char4"/>
          <w:rFonts w:eastAsia="MS Mincho"/>
          <w:rtl/>
        </w:rPr>
        <w:t>می‏خوابید. عایشه</w:t>
      </w:r>
      <w:r w:rsidR="00D42469" w:rsidRPr="00D42469">
        <w:rPr>
          <w:rStyle w:val="Char4"/>
          <w:rFonts w:eastAsia="MS Mincho" w:cs="CTraditional Arabic"/>
          <w:rtl/>
        </w:rPr>
        <w:t xml:space="preserve"> ل </w:t>
      </w:r>
      <w:r w:rsidRPr="002E320E">
        <w:rPr>
          <w:rStyle w:val="Char4"/>
          <w:rFonts w:eastAsia="MS Mincho" w:hint="cs"/>
          <w:rtl/>
        </w:rPr>
        <w:t xml:space="preserve">افزود: </w:t>
      </w:r>
      <w:r w:rsidRPr="002E320E">
        <w:rPr>
          <w:rStyle w:val="Char4"/>
          <w:rFonts w:eastAsia="MS Mincho"/>
          <w:rtl/>
        </w:rPr>
        <w:t>چه کسی از شما می‌تواند مانند رسول الله</w:t>
      </w:r>
      <w:r w:rsidR="00D42469" w:rsidRPr="00D42469">
        <w:rPr>
          <w:rStyle w:val="Char4"/>
          <w:rFonts w:eastAsia="MS Mincho" w:cs="CTraditional Arabic"/>
          <w:rtl/>
        </w:rPr>
        <w:t xml:space="preserve"> ص </w:t>
      </w:r>
      <w:r w:rsidRPr="002E320E">
        <w:rPr>
          <w:rStyle w:val="Char4"/>
          <w:rFonts w:eastAsia="MS Mincho" w:hint="cs"/>
          <w:rtl/>
        </w:rPr>
        <w:t xml:space="preserve">در چنین حالتی خودش را </w:t>
      </w:r>
      <w:r w:rsidRPr="002E320E">
        <w:rPr>
          <w:rStyle w:val="Char4"/>
          <w:rFonts w:eastAsia="MS Mincho"/>
          <w:rtl/>
        </w:rPr>
        <w:t>کنترل نماید</w:t>
      </w:r>
      <w:r w:rsidRPr="002E320E">
        <w:rPr>
          <w:rStyle w:val="Char4"/>
          <w:rFonts w:eastAsia="MS Mincho" w:hint="cs"/>
          <w:rtl/>
        </w:rPr>
        <w:t xml:space="preserve">؟! </w:t>
      </w:r>
    </w:p>
    <w:p w:rsidR="001C7CAE" w:rsidRPr="001C61F1" w:rsidRDefault="001C7CAE" w:rsidP="001C7CAE">
      <w:pPr>
        <w:pStyle w:val="a2"/>
      </w:pPr>
      <w:bookmarkStart w:id="763" w:name="_Toc256337563"/>
      <w:bookmarkStart w:id="764" w:name="_Toc256339517"/>
      <w:bookmarkStart w:id="765" w:name="_Toc261194159"/>
      <w:bookmarkStart w:id="766" w:name="_Toc445895445"/>
      <w:bookmarkStart w:id="767" w:name="_Toc448059539"/>
      <w:r w:rsidRPr="001C61F1">
        <w:rPr>
          <w:rFonts w:hint="cs"/>
          <w:rtl/>
        </w:rPr>
        <w:t>باب(8):آب نوش</w:t>
      </w:r>
      <w:r w:rsidRPr="004C7703">
        <w:rPr>
          <w:rFonts w:hint="cs"/>
          <w:rtl/>
        </w:rPr>
        <w:t>ی</w:t>
      </w:r>
      <w:r w:rsidRPr="001C61F1">
        <w:rPr>
          <w:rFonts w:hint="cs"/>
          <w:rtl/>
        </w:rPr>
        <w:t xml:space="preserve">دن با زن حائض از </w:t>
      </w:r>
      <w:r w:rsidRPr="004C7703">
        <w:rPr>
          <w:rFonts w:hint="cs"/>
          <w:rtl/>
        </w:rPr>
        <w:t>یک</w:t>
      </w:r>
      <w:r w:rsidRPr="001C61F1">
        <w:rPr>
          <w:rFonts w:hint="cs"/>
          <w:rtl/>
        </w:rPr>
        <w:t xml:space="preserve"> ظرف</w:t>
      </w:r>
      <w:bookmarkEnd w:id="763"/>
      <w:bookmarkEnd w:id="764"/>
      <w:bookmarkEnd w:id="765"/>
      <w:bookmarkEnd w:id="766"/>
      <w:bookmarkEnd w:id="767"/>
    </w:p>
    <w:p w:rsidR="001C7CAE" w:rsidRPr="00423AB6" w:rsidRDefault="001C7CAE" w:rsidP="00DB04C7">
      <w:pPr>
        <w:pStyle w:val="1"/>
        <w:bidi/>
        <w:spacing w:before="0" w:after="0" w:line="240" w:lineRule="auto"/>
        <w:rPr>
          <w:rStyle w:val="Char3"/>
          <w:rtl/>
        </w:rPr>
      </w:pPr>
      <w:bookmarkStart w:id="768" w:name="_Toc256337564"/>
      <w:bookmarkStart w:id="769" w:name="_Toc256339518"/>
      <w:bookmarkStart w:id="770" w:name="_Toc261190830"/>
      <w:r w:rsidRPr="00FB586E">
        <w:rPr>
          <w:rStyle w:val="Char4"/>
          <w:rtl/>
        </w:rPr>
        <w:t>178</w:t>
      </w:r>
      <w:r w:rsidR="00FB586E">
        <w:rPr>
          <w:rStyle w:val="Char4"/>
          <w:rFonts w:hint="cs"/>
          <w:rtl/>
        </w:rPr>
        <w:t>-</w:t>
      </w:r>
      <w:r w:rsidRPr="004808B9">
        <w:rPr>
          <w:rStyle w:val="Char3"/>
          <w:rtl/>
        </w:rPr>
        <w:t xml:space="preserve"> عَنْ عَائِشَةَ</w:t>
      </w:r>
      <w:r w:rsidR="00D42469" w:rsidRPr="00D42469">
        <w:rPr>
          <w:rStyle w:val="Char3"/>
          <w:rFonts w:cs="CTraditional Arabic"/>
          <w:rtl/>
        </w:rPr>
        <w:t xml:space="preserve"> ل </w:t>
      </w:r>
      <w:r w:rsidRPr="004808B9">
        <w:rPr>
          <w:rStyle w:val="Char3"/>
          <w:rtl/>
        </w:rPr>
        <w:t>قَالَتْ</w:t>
      </w:r>
      <w:r w:rsidRPr="004808B9">
        <w:rPr>
          <w:rStyle w:val="Char3"/>
          <w:rFonts w:hint="cs"/>
          <w:rtl/>
        </w:rPr>
        <w:t>:</w:t>
      </w:r>
      <w:r w:rsidRPr="004808B9">
        <w:rPr>
          <w:rStyle w:val="Char3"/>
          <w:rtl/>
        </w:rPr>
        <w:t xml:space="preserve"> كُنْتُ أَشْرَبُ وَأَنَا حَائِضٌ</w:t>
      </w:r>
      <w:r w:rsidRPr="004808B9">
        <w:rPr>
          <w:rStyle w:val="Char3"/>
          <w:rFonts w:hint="cs"/>
          <w:rtl/>
        </w:rPr>
        <w:t>،</w:t>
      </w:r>
      <w:r w:rsidRPr="004808B9">
        <w:rPr>
          <w:rStyle w:val="Char3"/>
          <w:rtl/>
        </w:rPr>
        <w:t xml:space="preserve"> ثُمَّ أُنَاوِلُهُ النَّبِيَّ</w:t>
      </w:r>
      <w:r w:rsidR="00D42469" w:rsidRPr="00D42469">
        <w:rPr>
          <w:rStyle w:val="Char3"/>
          <w:rFonts w:cs="CTraditional Arabic"/>
          <w:rtl/>
        </w:rPr>
        <w:t xml:space="preserve"> ص </w:t>
      </w:r>
      <w:r w:rsidRPr="004808B9">
        <w:rPr>
          <w:rStyle w:val="Char3"/>
          <w:rtl/>
        </w:rPr>
        <w:t>فَيَضَعُ فَاهُ عَلَى مَوْضِعِ فِيَّ</w:t>
      </w:r>
      <w:r w:rsidRPr="004808B9">
        <w:rPr>
          <w:rStyle w:val="Char3"/>
          <w:rFonts w:hint="cs"/>
          <w:rtl/>
        </w:rPr>
        <w:t>،</w:t>
      </w:r>
      <w:r w:rsidRPr="004808B9">
        <w:rPr>
          <w:rStyle w:val="Char3"/>
          <w:rtl/>
        </w:rPr>
        <w:t xml:space="preserve"> فَيَشْرَبُ</w:t>
      </w:r>
      <w:r w:rsidRPr="004808B9">
        <w:rPr>
          <w:rStyle w:val="Char3"/>
          <w:rFonts w:hint="cs"/>
          <w:rtl/>
        </w:rPr>
        <w:t>،</w:t>
      </w:r>
      <w:r w:rsidRPr="004808B9">
        <w:rPr>
          <w:rStyle w:val="Char3"/>
          <w:rtl/>
        </w:rPr>
        <w:t xml:space="preserve"> وَأَتَعَرَّقُ الْعَرْقَ وَأَنَا حَائِضٌ</w:t>
      </w:r>
      <w:r w:rsidRPr="004808B9">
        <w:rPr>
          <w:rStyle w:val="Char3"/>
          <w:rFonts w:hint="cs"/>
          <w:rtl/>
        </w:rPr>
        <w:t>،</w:t>
      </w:r>
      <w:r w:rsidRPr="004808B9">
        <w:rPr>
          <w:rStyle w:val="Char3"/>
          <w:rtl/>
        </w:rPr>
        <w:t xml:space="preserve"> ثُمَّ أُنَاوِلُهُ النَّبِيَّ </w:t>
      </w:r>
      <w:r w:rsidR="00D134E4" w:rsidRPr="00D134E4">
        <w:rPr>
          <w:rStyle w:val="Char3"/>
          <w:rFonts w:cs="CTraditional Arabic"/>
          <w:rtl/>
        </w:rPr>
        <w:t>ص</w:t>
      </w:r>
      <w:r w:rsidR="00560EFD" w:rsidRPr="00560EFD">
        <w:rPr>
          <w:rStyle w:val="Char3"/>
          <w:rtl/>
        </w:rPr>
        <w:t>،</w:t>
      </w:r>
      <w:r w:rsidRPr="004808B9">
        <w:rPr>
          <w:rStyle w:val="Char3"/>
          <w:rFonts w:hint="cs"/>
          <w:rtl/>
        </w:rPr>
        <w:t xml:space="preserve"> </w:t>
      </w:r>
      <w:r w:rsidRPr="004808B9">
        <w:rPr>
          <w:rStyle w:val="Char3"/>
          <w:rtl/>
        </w:rPr>
        <w:t xml:space="preserve">فَيَضَعُ فَاهُ عَلَى مَوْضِعِ فِيَّ. </w:t>
      </w:r>
      <w:r w:rsidRPr="00FB586E">
        <w:rPr>
          <w:rStyle w:val="Char4"/>
          <w:rtl/>
        </w:rPr>
        <w:t>(م/300)</w:t>
      </w:r>
      <w:bookmarkEnd w:id="768"/>
      <w:bookmarkEnd w:id="769"/>
      <w:bookmarkEnd w:id="770"/>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عائشه</w:t>
      </w:r>
      <w:r w:rsidR="00D42469" w:rsidRPr="00D42469">
        <w:rPr>
          <w:rStyle w:val="Char4"/>
          <w:rFonts w:cs="CTraditional Arabic" w:hint="cs"/>
          <w:rtl/>
        </w:rPr>
        <w:t xml:space="preserve"> ل </w:t>
      </w:r>
      <w:r w:rsidRPr="002E320E">
        <w:rPr>
          <w:rStyle w:val="Char4"/>
          <w:rFonts w:hint="cs"/>
          <w:rtl/>
        </w:rPr>
        <w:t>می‌گوید: من در دوران قاعدگی آب می‌نوشیدم و ظرف آب را به نبی اکرم</w:t>
      </w:r>
      <w:r w:rsidR="00D42469" w:rsidRPr="00D42469">
        <w:rPr>
          <w:rStyle w:val="Char4"/>
          <w:rFonts w:cs="CTraditional Arabic" w:hint="cs"/>
          <w:rtl/>
        </w:rPr>
        <w:t xml:space="preserve"> ص </w:t>
      </w:r>
      <w:r w:rsidRPr="002E320E">
        <w:rPr>
          <w:rStyle w:val="Char4"/>
          <w:rFonts w:hint="cs"/>
          <w:rtl/>
        </w:rPr>
        <w:t>می‌دادم. آنحضرت</w:t>
      </w:r>
      <w:r w:rsidR="00D42469" w:rsidRPr="00D42469">
        <w:rPr>
          <w:rStyle w:val="Char4"/>
          <w:rFonts w:cs="CTraditional Arabic" w:hint="cs"/>
          <w:rtl/>
        </w:rPr>
        <w:t xml:space="preserve"> ص </w:t>
      </w:r>
      <w:r w:rsidRPr="002E320E">
        <w:rPr>
          <w:rStyle w:val="Char4"/>
          <w:rFonts w:hint="cs"/>
          <w:rtl/>
        </w:rPr>
        <w:t xml:space="preserve">دهانش را همان جای دهان من می‌گذاشت و آب می‌نوشید. همچنین من گوشت را از استخوان با دندان می‌کندم و می‌خوردم. </w:t>
      </w:r>
      <w:r w:rsidRPr="002E320E">
        <w:rPr>
          <w:rStyle w:val="Char4"/>
          <w:rFonts w:hint="cs"/>
          <w:rtl/>
        </w:rPr>
        <w:lastRenderedPageBreak/>
        <w:t>سپس آنرا به نبی اکرم</w:t>
      </w:r>
      <w:r w:rsidR="00D42469" w:rsidRPr="00D42469">
        <w:rPr>
          <w:rStyle w:val="Char4"/>
          <w:rFonts w:cs="CTraditional Arabic" w:hint="cs"/>
          <w:rtl/>
        </w:rPr>
        <w:t xml:space="preserve"> ص </w:t>
      </w:r>
      <w:r w:rsidRPr="002E320E">
        <w:rPr>
          <w:rStyle w:val="Char4"/>
          <w:rFonts w:hint="cs"/>
          <w:rtl/>
        </w:rPr>
        <w:t>می‌دادم. آنحضرت</w:t>
      </w:r>
      <w:r w:rsidR="00D42469" w:rsidRPr="00D42469">
        <w:rPr>
          <w:rStyle w:val="Char4"/>
          <w:rFonts w:cs="CTraditional Arabic" w:hint="cs"/>
          <w:rtl/>
        </w:rPr>
        <w:t xml:space="preserve"> ص </w:t>
      </w:r>
      <w:r w:rsidRPr="002E320E">
        <w:rPr>
          <w:rStyle w:val="Char4"/>
          <w:rFonts w:hint="cs"/>
          <w:rtl/>
        </w:rPr>
        <w:t xml:space="preserve">دهانش را همان جای دهان من می‌گذاشت (و گوشت را می‌کند و می‌خورد.) </w:t>
      </w:r>
    </w:p>
    <w:p w:rsidR="001C7CAE" w:rsidRPr="001C61F1" w:rsidRDefault="001C7CAE" w:rsidP="001C7CAE">
      <w:pPr>
        <w:pStyle w:val="a2"/>
        <w:rPr>
          <w:rtl/>
        </w:rPr>
      </w:pPr>
      <w:bookmarkStart w:id="771" w:name="_Toc256337565"/>
      <w:bookmarkStart w:id="772" w:name="_Toc256339519"/>
      <w:bookmarkStart w:id="773" w:name="_Toc261194160"/>
      <w:bookmarkStart w:id="774" w:name="_Toc445895446"/>
      <w:bookmarkStart w:id="775" w:name="_Toc448059540"/>
      <w:r>
        <w:rPr>
          <w:rFonts w:hint="cs"/>
          <w:rtl/>
        </w:rPr>
        <w:t>باب(9): درباره‌ی‌</w:t>
      </w:r>
      <w:r w:rsidRPr="001C61F1">
        <w:rPr>
          <w:rFonts w:hint="cs"/>
          <w:rtl/>
        </w:rPr>
        <w:t xml:space="preserve"> غسل نمودن و نماز خواندن </w:t>
      </w:r>
      <w:r>
        <w:rPr>
          <w:rFonts w:hint="cs"/>
          <w:rtl/>
        </w:rPr>
        <w:t>زن مستحاضه</w:t>
      </w:r>
      <w:bookmarkEnd w:id="771"/>
      <w:bookmarkEnd w:id="772"/>
      <w:bookmarkEnd w:id="773"/>
      <w:bookmarkEnd w:id="774"/>
      <w:bookmarkEnd w:id="775"/>
    </w:p>
    <w:p w:rsidR="001C7CAE" w:rsidRPr="00423AB6" w:rsidRDefault="001C7CAE" w:rsidP="00DB04C7">
      <w:pPr>
        <w:pStyle w:val="1"/>
        <w:bidi/>
        <w:spacing w:before="0" w:after="0" w:line="240" w:lineRule="auto"/>
        <w:rPr>
          <w:rStyle w:val="Char3"/>
          <w:rtl/>
        </w:rPr>
      </w:pPr>
      <w:bookmarkStart w:id="776" w:name="_Toc256337566"/>
      <w:bookmarkStart w:id="777" w:name="_Toc256339520"/>
      <w:bookmarkStart w:id="778" w:name="_Toc261190831"/>
      <w:r w:rsidRPr="00FB586E">
        <w:rPr>
          <w:rStyle w:val="Char4"/>
          <w:rtl/>
        </w:rPr>
        <w:t>179</w:t>
      </w:r>
      <w:r w:rsidR="00FB586E">
        <w:rPr>
          <w:rStyle w:val="Char4"/>
          <w:rFonts w:hint="cs"/>
          <w:rtl/>
        </w:rPr>
        <w:t>-</w:t>
      </w:r>
      <w:r w:rsidRPr="004808B9">
        <w:rPr>
          <w:rStyle w:val="Char3"/>
          <w:rtl/>
        </w:rPr>
        <w:t xml:space="preserve"> عَنْ عَائِشَةَ</w:t>
      </w:r>
      <w:r w:rsidR="00F07463" w:rsidRPr="00F07463">
        <w:rPr>
          <w:rStyle w:val="Char3"/>
          <w:rFonts w:cs="CTraditional Arabic" w:hint="cs"/>
          <w:rtl/>
        </w:rPr>
        <w:t xml:space="preserve"> ل</w:t>
      </w:r>
      <w:r w:rsidR="00560EFD" w:rsidRPr="00560EFD">
        <w:rPr>
          <w:rStyle w:val="Char3"/>
          <w:rFonts w:hint="cs"/>
          <w:rtl/>
        </w:rPr>
        <w:t>:</w:t>
      </w:r>
      <w:r w:rsidRPr="004808B9">
        <w:rPr>
          <w:rStyle w:val="Char3"/>
          <w:rtl/>
        </w:rPr>
        <w:t xml:space="preserve"> أَنَّهَا قَالَتْ: اسْتَفْتَتْ أُمُّ حَبِيبَةَ بِنْتُ جَحْشٍ رَسُولَ</w:t>
      </w:r>
      <w:r w:rsidRPr="004808B9">
        <w:rPr>
          <w:rStyle w:val="Char3"/>
          <w:rFonts w:hint="cs"/>
          <w:rtl/>
        </w:rPr>
        <w:t xml:space="preserve"> </w:t>
      </w:r>
      <w:r w:rsidRPr="004808B9">
        <w:rPr>
          <w:rStyle w:val="Char3"/>
          <w:rtl/>
        </w:rPr>
        <w:t>اللَّهِ</w:t>
      </w:r>
      <w:r w:rsidR="00D42469" w:rsidRPr="00D42469">
        <w:rPr>
          <w:rStyle w:val="Char3"/>
          <w:rFonts w:cs="CTraditional Arabic"/>
          <w:rtl/>
        </w:rPr>
        <w:t xml:space="preserve"> ص </w:t>
      </w:r>
      <w:r w:rsidRPr="004808B9">
        <w:rPr>
          <w:rStyle w:val="Char3"/>
          <w:rtl/>
        </w:rPr>
        <w:t>فَقَالَتْ: إِنِّي أُسْتَحَاضُ؟ فَقَالَ: إِنَّمَا ذَلِكِ عِرْقٌ فَاغْتَسِلِي، ثُمَّ صَلِّي. فَكَانَتْ تَغْتَسِلُ عِنْدَ كُلِّ صَلا</w:t>
      </w:r>
      <w:r w:rsidRPr="004808B9">
        <w:rPr>
          <w:rStyle w:val="Char3"/>
          <w:rFonts w:hint="cs"/>
          <w:rtl/>
        </w:rPr>
        <w:t>َ</w:t>
      </w:r>
      <w:r w:rsidRPr="004808B9">
        <w:rPr>
          <w:rStyle w:val="Char3"/>
          <w:rtl/>
        </w:rPr>
        <w:t>ةٍ، قَالَ اللَّيْثُ بْنُ سَعْدٍ: لَمْ يَذْكُرِ ابْنُ شِهَابٍ أَنَّ رَسُولَ اللَّهِ</w:t>
      </w:r>
      <w:r w:rsidR="00D42469" w:rsidRPr="00D42469">
        <w:rPr>
          <w:rStyle w:val="Char3"/>
          <w:rFonts w:cs="CTraditional Arabic"/>
          <w:rtl/>
        </w:rPr>
        <w:t xml:space="preserve"> ص </w:t>
      </w:r>
      <w:r w:rsidRPr="004808B9">
        <w:rPr>
          <w:rStyle w:val="Char3"/>
          <w:rtl/>
        </w:rPr>
        <w:t>أَمَرَ أُمَّ حَبِيبَةَ بِنْتَ جَحْشٍ أَنْ تَغْتَسِلَ عِنْدَ كُلِّ صَلا</w:t>
      </w:r>
      <w:r w:rsidRPr="004808B9">
        <w:rPr>
          <w:rStyle w:val="Char3"/>
          <w:rFonts w:hint="cs"/>
          <w:rtl/>
        </w:rPr>
        <w:t>َ</w:t>
      </w:r>
      <w:r w:rsidRPr="004808B9">
        <w:rPr>
          <w:rStyle w:val="Char3"/>
          <w:rtl/>
        </w:rPr>
        <w:t xml:space="preserve">ةٍ وَلَكِنَّهُ شَيْءٌ فَعَلَتْهُ هِيَ. </w:t>
      </w:r>
      <w:r w:rsidRPr="00FB586E">
        <w:rPr>
          <w:rStyle w:val="Char4"/>
          <w:rtl/>
        </w:rPr>
        <w:t>(م/334)</w:t>
      </w:r>
      <w:bookmarkEnd w:id="776"/>
      <w:bookmarkEnd w:id="777"/>
      <w:bookmarkEnd w:id="778"/>
    </w:p>
    <w:p w:rsidR="001C7CAE" w:rsidRPr="002E320E" w:rsidRDefault="001C7CAE" w:rsidP="00FB586E">
      <w:pPr>
        <w:pStyle w:val="PlainText"/>
        <w:widowControl w:val="0"/>
        <w:bidi/>
        <w:ind w:firstLine="284"/>
        <w:jc w:val="both"/>
        <w:rPr>
          <w:rStyle w:val="Char4"/>
          <w:rFonts w:eastAsia="MS Mincho"/>
          <w:rtl/>
        </w:rPr>
      </w:pPr>
      <w:r w:rsidRPr="00FB586E">
        <w:rPr>
          <w:rStyle w:val="Char5"/>
          <w:rFonts w:eastAsia="MS Mincho"/>
          <w:spacing w:val="-4"/>
          <w:rtl/>
        </w:rPr>
        <w:t>ترجمه</w:t>
      </w:r>
      <w:r w:rsidRPr="00FB586E">
        <w:rPr>
          <w:rStyle w:val="Char4"/>
          <w:rFonts w:eastAsia="MS Mincho"/>
          <w:spacing w:val="-4"/>
          <w:rtl/>
        </w:rPr>
        <w:t>: ام الم</w:t>
      </w:r>
      <w:r w:rsidRPr="00FB586E">
        <w:rPr>
          <w:rStyle w:val="Char4"/>
          <w:rFonts w:eastAsia="MS Mincho" w:hint="cs"/>
          <w:spacing w:val="-4"/>
          <w:rtl/>
        </w:rPr>
        <w:t>ؤ</w:t>
      </w:r>
      <w:r w:rsidRPr="00FB586E">
        <w:rPr>
          <w:rStyle w:val="Char4"/>
          <w:rFonts w:eastAsia="MS Mincho"/>
          <w:spacing w:val="-4"/>
          <w:rtl/>
        </w:rPr>
        <w:t>منین</w:t>
      </w:r>
      <w:r w:rsidRPr="00FB586E">
        <w:rPr>
          <w:rStyle w:val="Char4"/>
          <w:rFonts w:eastAsia="MS Mincho" w:hint="cs"/>
          <w:spacing w:val="-4"/>
          <w:rtl/>
        </w:rPr>
        <w:t>؛</w:t>
      </w:r>
      <w:r w:rsidRPr="00FB586E">
        <w:rPr>
          <w:rStyle w:val="Char4"/>
          <w:rFonts w:eastAsia="MS Mincho"/>
          <w:spacing w:val="-4"/>
          <w:rtl/>
        </w:rPr>
        <w:t xml:space="preserve"> عایشه </w:t>
      </w:r>
      <w:r w:rsidR="00FB586E" w:rsidRPr="00FB586E">
        <w:rPr>
          <w:rStyle w:val="Char4"/>
          <w:rFonts w:eastAsia="MS Mincho" w:cs="CTraditional Arabic" w:hint="cs"/>
          <w:spacing w:val="-4"/>
          <w:rtl/>
        </w:rPr>
        <w:t>ل</w:t>
      </w:r>
      <w:r w:rsidRPr="00FB586E">
        <w:rPr>
          <w:rStyle w:val="Char4"/>
          <w:rFonts w:eastAsia="MS Mincho" w:hint="cs"/>
          <w:spacing w:val="-4"/>
          <w:rtl/>
        </w:rPr>
        <w:t>؛</w:t>
      </w:r>
      <w:r w:rsidRPr="00FB586E">
        <w:rPr>
          <w:rStyle w:val="Char4"/>
          <w:rFonts w:eastAsia="MS Mincho"/>
          <w:spacing w:val="-4"/>
          <w:rtl/>
        </w:rPr>
        <w:t xml:space="preserve"> می‌‏گوید: </w:t>
      </w:r>
      <w:r w:rsidRPr="00FB586E">
        <w:rPr>
          <w:rStyle w:val="Char4"/>
          <w:rFonts w:eastAsia="MS Mincho" w:hint="cs"/>
          <w:spacing w:val="-4"/>
          <w:rtl/>
        </w:rPr>
        <w:t>ام حبیبه دختر جحش</w:t>
      </w:r>
      <w:r w:rsidRPr="00FB586E">
        <w:rPr>
          <w:rStyle w:val="Char4"/>
          <w:rFonts w:eastAsia="MS Mincho"/>
          <w:spacing w:val="-4"/>
          <w:rtl/>
        </w:rPr>
        <w:t xml:space="preserve"> نزد </w:t>
      </w:r>
      <w:r w:rsidRPr="00FB586E">
        <w:rPr>
          <w:rStyle w:val="Char4"/>
          <w:rFonts w:eastAsia="MS Mincho" w:hint="cs"/>
          <w:spacing w:val="-4"/>
          <w:rtl/>
        </w:rPr>
        <w:t>نبی اکرم</w:t>
      </w:r>
      <w:r w:rsidR="00D42469" w:rsidRPr="00D42469">
        <w:rPr>
          <w:rStyle w:val="Char4"/>
          <w:rFonts w:eastAsia="MS Mincho" w:cs="CTraditional Arabic"/>
          <w:spacing w:val="-4"/>
          <w:rtl/>
        </w:rPr>
        <w:t xml:space="preserve"> ص </w:t>
      </w:r>
      <w:r w:rsidRPr="002E320E">
        <w:rPr>
          <w:rStyle w:val="Char4"/>
          <w:rFonts w:eastAsia="MS Mincho"/>
          <w:rtl/>
        </w:rPr>
        <w:t xml:space="preserve">آمد و عرض کرد: ای پیامبر گرامی! </w:t>
      </w:r>
      <w:r w:rsidRPr="002E320E">
        <w:rPr>
          <w:rStyle w:val="Char4"/>
          <w:rFonts w:eastAsia="MS Mincho" w:hint="cs"/>
          <w:rtl/>
        </w:rPr>
        <w:t xml:space="preserve">به دلیل خون حیض، مدت زیادی </w:t>
      </w:r>
      <w:r w:rsidRPr="002E320E">
        <w:rPr>
          <w:rStyle w:val="Char4"/>
          <w:rFonts w:eastAsia="MS Mincho"/>
          <w:rtl/>
        </w:rPr>
        <w:t>ناپاک می‏شوم</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w:t>
      </w:r>
      <w:r w:rsidRPr="002E320E">
        <w:rPr>
          <w:rStyle w:val="Char4"/>
          <w:rFonts w:eastAsia="MS Mincho"/>
          <w:rtl/>
        </w:rPr>
        <w:t>آیا در این مدت</w:t>
      </w:r>
      <w:r w:rsidRPr="002E320E">
        <w:rPr>
          <w:rStyle w:val="Char4"/>
          <w:rFonts w:eastAsia="MS Mincho" w:hint="cs"/>
          <w:rtl/>
        </w:rPr>
        <w:t>،</w:t>
      </w:r>
      <w:r w:rsidRPr="002E320E">
        <w:rPr>
          <w:rStyle w:val="Char4"/>
          <w:rFonts w:eastAsia="MS Mincho"/>
          <w:rtl/>
        </w:rPr>
        <w:t xml:space="preserve"> نماز را ترک کنم</w:t>
      </w:r>
      <w:r w:rsidRPr="002E320E">
        <w:rPr>
          <w:rStyle w:val="Char4"/>
          <w:rFonts w:eastAsia="MS Mincho" w:hint="cs"/>
          <w:rtl/>
        </w:rPr>
        <w:t>)</w:t>
      </w:r>
      <w:r w:rsidRPr="002E320E">
        <w:rPr>
          <w:rStyle w:val="Char4"/>
          <w:rFonts w:eastAsia="MS Mincho"/>
          <w:rtl/>
        </w:rPr>
        <w:t>؟ رسول الله</w:t>
      </w:r>
      <w:r w:rsidR="00D42469" w:rsidRPr="00D42469">
        <w:rPr>
          <w:rStyle w:val="Char4"/>
          <w:rFonts w:eastAsia="MS Mincho" w:cs="CTraditional Arabic"/>
          <w:rtl/>
        </w:rPr>
        <w:t xml:space="preserve"> ص </w:t>
      </w:r>
      <w:r w:rsidRPr="002E320E">
        <w:rPr>
          <w:rStyle w:val="Char4"/>
          <w:rFonts w:eastAsia="MS Mincho"/>
          <w:rtl/>
        </w:rPr>
        <w:t>فرمود: «این</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(خون </w:t>
      </w:r>
      <w:r w:rsidRPr="002E320E">
        <w:rPr>
          <w:rStyle w:val="Char4"/>
          <w:rFonts w:eastAsia="MS Mincho"/>
          <w:rtl/>
        </w:rPr>
        <w:t xml:space="preserve">حیض </w:t>
      </w:r>
      <w:r w:rsidRPr="002E320E">
        <w:rPr>
          <w:rStyle w:val="Char4"/>
          <w:rFonts w:eastAsia="MS Mincho" w:hint="cs"/>
          <w:rtl/>
        </w:rPr>
        <w:t xml:space="preserve">نیست بلکه) </w:t>
      </w:r>
      <w:r w:rsidRPr="002E320E">
        <w:rPr>
          <w:rStyle w:val="Char4"/>
          <w:rFonts w:eastAsia="MS Mincho"/>
          <w:rtl/>
        </w:rPr>
        <w:t>خون</w:t>
      </w:r>
      <w:r w:rsidRPr="002E320E">
        <w:rPr>
          <w:rStyle w:val="Char4"/>
          <w:rFonts w:eastAsia="MS Mincho" w:hint="cs"/>
          <w:rtl/>
        </w:rPr>
        <w:t xml:space="preserve"> رگی است</w:t>
      </w:r>
      <w:r w:rsidRPr="002E320E">
        <w:rPr>
          <w:rStyle w:val="Char4"/>
          <w:rFonts w:eastAsia="MS Mincho"/>
          <w:rtl/>
        </w:rPr>
        <w:t xml:space="preserve"> </w:t>
      </w:r>
      <w:r w:rsidRPr="002E320E">
        <w:rPr>
          <w:rStyle w:val="Char4"/>
          <w:rFonts w:eastAsia="MS Mincho" w:hint="cs"/>
          <w:rtl/>
        </w:rPr>
        <w:t xml:space="preserve">که پاره شده است؛ </w:t>
      </w:r>
      <w:r w:rsidRPr="002E320E">
        <w:rPr>
          <w:rStyle w:val="Char4"/>
          <w:rFonts w:eastAsia="MS Mincho"/>
          <w:rtl/>
        </w:rPr>
        <w:t xml:space="preserve">غسل </w:t>
      </w:r>
      <w:r w:rsidRPr="002E320E">
        <w:rPr>
          <w:rStyle w:val="Char4"/>
          <w:rFonts w:eastAsia="MS Mincho" w:hint="cs"/>
          <w:rtl/>
        </w:rPr>
        <w:t>ک</w:t>
      </w:r>
      <w:r w:rsidRPr="002E320E">
        <w:rPr>
          <w:rStyle w:val="Char4"/>
          <w:rFonts w:eastAsia="MS Mincho"/>
          <w:rtl/>
        </w:rPr>
        <w:t>ن و</w:t>
      </w:r>
      <w:r w:rsidRPr="002E320E">
        <w:rPr>
          <w:rStyle w:val="Char4"/>
          <w:rFonts w:eastAsia="MS Mincho" w:hint="cs"/>
          <w:rtl/>
        </w:rPr>
        <w:t xml:space="preserve"> </w:t>
      </w:r>
      <w:r w:rsidRPr="002E320E">
        <w:rPr>
          <w:rStyle w:val="Char4"/>
          <w:rFonts w:eastAsia="MS Mincho"/>
          <w:rtl/>
        </w:rPr>
        <w:t>نماز بخوان</w:t>
      </w:r>
      <w:r w:rsidRPr="002E320E">
        <w:rPr>
          <w:rStyle w:val="Char4"/>
          <w:rFonts w:eastAsia="MS Mincho" w:hint="cs"/>
          <w:rtl/>
        </w:rPr>
        <w:t>». راوی می‌گوید: لذا ام حبیبه برای هر نماز، غسل می‌نمود.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لیث بن سعد می‌گوید: ابن شهاب نگفت 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به ام حبیبه دستور داد تا برای هر نماز، غسل نماید؛ بلکه این کار را خود ام حبیبه انجام می‌داد. (باید دانست که در این صورت، وضو گرفتن، کافی می‌باشد.) </w:t>
      </w:r>
    </w:p>
    <w:p w:rsidR="001C7CAE" w:rsidRPr="001C61F1" w:rsidRDefault="001C7CAE" w:rsidP="001C7CAE">
      <w:pPr>
        <w:pStyle w:val="a2"/>
        <w:rPr>
          <w:rtl/>
        </w:rPr>
      </w:pPr>
      <w:bookmarkStart w:id="779" w:name="_Toc256337567"/>
      <w:bookmarkStart w:id="780" w:name="_Toc256339521"/>
      <w:bookmarkStart w:id="781" w:name="_Toc261194161"/>
      <w:bookmarkStart w:id="782" w:name="_Toc445895447"/>
      <w:bookmarkStart w:id="783" w:name="_Toc448059541"/>
      <w:r w:rsidRPr="001C61F1">
        <w:rPr>
          <w:rFonts w:hint="cs"/>
          <w:rtl/>
        </w:rPr>
        <w:t>باب(10): زن حائض، نماز را قضا ن</w:t>
      </w:r>
      <w:r>
        <w:rPr>
          <w:rFonts w:hint="cs"/>
          <w:rtl/>
        </w:rPr>
        <w:t>می‌آورد ول</w:t>
      </w:r>
      <w:r w:rsidRPr="004C7703">
        <w:rPr>
          <w:rFonts w:hint="cs"/>
          <w:rtl/>
        </w:rPr>
        <w:t>ی</w:t>
      </w:r>
      <w:r>
        <w:rPr>
          <w:rFonts w:hint="cs"/>
          <w:rtl/>
        </w:rPr>
        <w:t xml:space="preserve"> روزه را قضا می‌آورد</w:t>
      </w:r>
      <w:bookmarkEnd w:id="779"/>
      <w:bookmarkEnd w:id="780"/>
      <w:bookmarkEnd w:id="781"/>
      <w:bookmarkEnd w:id="782"/>
      <w:bookmarkEnd w:id="783"/>
    </w:p>
    <w:p w:rsidR="001C7CAE" w:rsidRPr="00423AB6" w:rsidRDefault="001C7CAE" w:rsidP="001C7CAE">
      <w:pPr>
        <w:pStyle w:val="a6"/>
        <w:rPr>
          <w:rStyle w:val="Char3"/>
          <w:rtl/>
        </w:rPr>
      </w:pPr>
      <w:bookmarkStart w:id="784" w:name="_Toc256337568"/>
      <w:bookmarkStart w:id="785" w:name="_Toc256339522"/>
      <w:bookmarkStart w:id="786" w:name="_Toc261190832"/>
      <w:r w:rsidRPr="00FB586E">
        <w:rPr>
          <w:rtl/>
        </w:rPr>
        <w:t>180</w:t>
      </w:r>
      <w:r w:rsidRPr="00FB586E">
        <w:rPr>
          <w:rFonts w:hint="cs"/>
          <w:rtl/>
        </w:rPr>
        <w:t>-</w:t>
      </w:r>
      <w:r w:rsidRPr="00423AB6">
        <w:rPr>
          <w:rStyle w:val="Char3"/>
          <w:rtl/>
        </w:rPr>
        <w:t xml:space="preserve"> عَنْ مُعَاذَةَ قَالَتْ</w:t>
      </w:r>
      <w:r w:rsidRPr="00423AB6">
        <w:rPr>
          <w:rStyle w:val="Char3"/>
          <w:rFonts w:hint="cs"/>
          <w:rtl/>
        </w:rPr>
        <w:t>:</w:t>
      </w:r>
      <w:r w:rsidRPr="00423AB6">
        <w:rPr>
          <w:rStyle w:val="Char3"/>
          <w:rtl/>
        </w:rPr>
        <w:t xml:space="preserve"> سَأَلْتُ عَائِشَةَ </w:t>
      </w:r>
      <w:r w:rsidRPr="001A52C9">
        <w:rPr>
          <w:rStyle w:val="Char3"/>
          <w:rFonts w:cs="CTraditional Arabic" w:hint="cs"/>
          <w:rtl/>
        </w:rPr>
        <w:t>ل</w:t>
      </w:r>
      <w:r w:rsidRPr="00423AB6">
        <w:rPr>
          <w:rStyle w:val="Char3"/>
          <w:rtl/>
        </w:rPr>
        <w:t>: فَقُلْتُ</w:t>
      </w:r>
      <w:r w:rsidRPr="00423AB6">
        <w:rPr>
          <w:rStyle w:val="Char3"/>
          <w:rFonts w:hint="cs"/>
          <w:rtl/>
        </w:rPr>
        <w:t>:</w:t>
      </w:r>
      <w:r w:rsidRPr="00423AB6">
        <w:rPr>
          <w:rStyle w:val="Char3"/>
          <w:rtl/>
        </w:rPr>
        <w:t xml:space="preserve"> مَا بَالُ الْحَائِضِ تَقْضِي الصَّوْمَ وَلا</w:t>
      </w:r>
      <w:r w:rsidRPr="00423AB6">
        <w:rPr>
          <w:rStyle w:val="Char3"/>
          <w:rFonts w:hint="cs"/>
          <w:rtl/>
        </w:rPr>
        <w:t>َ</w:t>
      </w:r>
      <w:r w:rsidRPr="00423AB6">
        <w:rPr>
          <w:rStyle w:val="Char3"/>
          <w:rtl/>
        </w:rPr>
        <w:t xml:space="preserve"> تَقْضِي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فَقَالَتْ</w:t>
      </w:r>
      <w:r w:rsidRPr="00423AB6">
        <w:rPr>
          <w:rStyle w:val="Char3"/>
          <w:rFonts w:hint="cs"/>
          <w:rtl/>
        </w:rPr>
        <w:t>:</w:t>
      </w:r>
      <w:r w:rsidRPr="00423AB6">
        <w:rPr>
          <w:rStyle w:val="Char3"/>
          <w:rtl/>
        </w:rPr>
        <w:t xml:space="preserve"> أَحَرُورِيَّةٌ أَنْتِ</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لَسْتُ بِحَرُورِيَّةٍ</w:t>
      </w:r>
      <w:r w:rsidRPr="00423AB6">
        <w:rPr>
          <w:rStyle w:val="Char3"/>
          <w:rFonts w:hint="cs"/>
          <w:rtl/>
        </w:rPr>
        <w:t>،</w:t>
      </w:r>
      <w:r w:rsidRPr="00423AB6">
        <w:rPr>
          <w:rStyle w:val="Char3"/>
          <w:rtl/>
        </w:rPr>
        <w:t xml:space="preserve"> وَلَكِنِّي أَسْأَلُ</w:t>
      </w:r>
      <w:r w:rsidRPr="00423AB6">
        <w:rPr>
          <w:rStyle w:val="Char3"/>
          <w:rFonts w:hint="cs"/>
          <w:rtl/>
        </w:rPr>
        <w:t>،</w:t>
      </w:r>
      <w:r w:rsidRPr="00423AB6">
        <w:rPr>
          <w:rStyle w:val="Char3"/>
          <w:rtl/>
        </w:rPr>
        <w:t xml:space="preserve"> قَالَتْ</w:t>
      </w:r>
      <w:r w:rsidRPr="00423AB6">
        <w:rPr>
          <w:rStyle w:val="Char3"/>
          <w:rFonts w:hint="cs"/>
          <w:rtl/>
        </w:rPr>
        <w:t>:</w:t>
      </w:r>
      <w:r w:rsidRPr="00423AB6">
        <w:rPr>
          <w:rStyle w:val="Char3"/>
          <w:rtl/>
        </w:rPr>
        <w:t xml:space="preserve"> كَانَ يُصِيبُنَا ذَلِكَ</w:t>
      </w:r>
      <w:r w:rsidRPr="00423AB6">
        <w:rPr>
          <w:rStyle w:val="Char3"/>
          <w:rFonts w:hint="cs"/>
          <w:rtl/>
        </w:rPr>
        <w:t>،</w:t>
      </w:r>
      <w:r w:rsidRPr="00423AB6">
        <w:rPr>
          <w:rStyle w:val="Char3"/>
          <w:rtl/>
        </w:rPr>
        <w:t xml:space="preserve"> فَنُؤْمَرُ بِقَضَاءِ الصَّوْمِ وَلا</w:t>
      </w:r>
      <w:r w:rsidRPr="00423AB6">
        <w:rPr>
          <w:rStyle w:val="Char3"/>
          <w:rFonts w:hint="cs"/>
          <w:rtl/>
        </w:rPr>
        <w:t>َ</w:t>
      </w:r>
      <w:r w:rsidRPr="00423AB6">
        <w:rPr>
          <w:rStyle w:val="Char3"/>
          <w:rtl/>
        </w:rPr>
        <w:t xml:space="preserve"> نُؤْمَرُ بِقَضَاءِ الصَّلا</w:t>
      </w:r>
      <w:r w:rsidRPr="00423AB6">
        <w:rPr>
          <w:rStyle w:val="Char3"/>
          <w:rFonts w:hint="cs"/>
          <w:rtl/>
        </w:rPr>
        <w:t>َ</w:t>
      </w:r>
      <w:r w:rsidRPr="00423AB6">
        <w:rPr>
          <w:rStyle w:val="Char3"/>
          <w:rtl/>
        </w:rPr>
        <w:t xml:space="preserve">ةِ. </w:t>
      </w:r>
      <w:r w:rsidRPr="001A52C9">
        <w:rPr>
          <w:rStyle w:val="Char4"/>
          <w:rtl/>
        </w:rPr>
        <w:t>(م/335)</w:t>
      </w:r>
      <w:bookmarkEnd w:id="784"/>
      <w:bookmarkEnd w:id="785"/>
      <w:bookmarkEnd w:id="786"/>
    </w:p>
    <w:p w:rsidR="001C7CAE" w:rsidRDefault="001C7CAE" w:rsidP="001C7CAE">
      <w:pPr>
        <w:widowControl w:val="0"/>
        <w:ind w:firstLine="284"/>
        <w:jc w:val="both"/>
        <w:rPr>
          <w:rStyle w:val="Char4"/>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معاذه می‌گوید: از عایشه</w:t>
      </w:r>
      <w:r w:rsidR="00D42469" w:rsidRPr="00D42469">
        <w:rPr>
          <w:rStyle w:val="Char4"/>
          <w:rFonts w:cs="CTraditional Arabic" w:hint="cs"/>
          <w:rtl/>
        </w:rPr>
        <w:t xml:space="preserve"> ل </w:t>
      </w:r>
      <w:r w:rsidRPr="002E320E">
        <w:rPr>
          <w:rStyle w:val="Char4"/>
          <w:rFonts w:hint="cs"/>
          <w:rtl/>
        </w:rPr>
        <w:t>پرسیدم: چرا زن حائض، روزه را قضا می‌آورد ولی نماز را قضا نمی‌آورد؟ عایشه</w:t>
      </w:r>
      <w:r w:rsidR="00D42469" w:rsidRPr="00D42469">
        <w:rPr>
          <w:rStyle w:val="Char4"/>
          <w:rFonts w:cs="CTraditional Arabic" w:hint="cs"/>
          <w:rtl/>
        </w:rPr>
        <w:t xml:space="preserve"> ل </w:t>
      </w:r>
      <w:r w:rsidRPr="002E320E">
        <w:rPr>
          <w:rStyle w:val="Char4"/>
          <w:rFonts w:hint="cs"/>
          <w:rtl/>
        </w:rPr>
        <w:t>گفت: آیا تو از جماعت خوارج هستی؟! گفتم: من از خوارج نیستم ولی این مسئله را می‌پرسم. عایشه</w:t>
      </w:r>
      <w:r w:rsidR="00D42469" w:rsidRPr="00D42469">
        <w:rPr>
          <w:rStyle w:val="Char4"/>
          <w:rFonts w:cs="CTraditional Arabic" w:hint="cs"/>
          <w:rtl/>
        </w:rPr>
        <w:t xml:space="preserve"> ل </w:t>
      </w:r>
      <w:r w:rsidRPr="002E320E">
        <w:rPr>
          <w:rStyle w:val="Char4"/>
          <w:rFonts w:hint="cs"/>
          <w:rtl/>
        </w:rPr>
        <w:t xml:space="preserve">گفت: ما دچار قاعدگی می‌شدیم؛ به ما دستور می‌دادند تا روزه را قضا بیاوریم. ولی دستور نمی‌دادند که نماز را قضا بیاوریم. </w:t>
      </w:r>
    </w:p>
    <w:p w:rsidR="004808B9" w:rsidRPr="002E320E" w:rsidRDefault="004808B9" w:rsidP="001C7CAE">
      <w:pPr>
        <w:widowControl w:val="0"/>
        <w:ind w:firstLine="284"/>
        <w:jc w:val="both"/>
        <w:rPr>
          <w:rStyle w:val="Char4"/>
          <w:rtl/>
        </w:rPr>
      </w:pPr>
    </w:p>
    <w:p w:rsidR="001C7CAE" w:rsidRPr="00AF1491" w:rsidRDefault="001C7CAE" w:rsidP="001C7CAE">
      <w:pPr>
        <w:pStyle w:val="a2"/>
        <w:rPr>
          <w:rtl/>
        </w:rPr>
      </w:pPr>
      <w:bookmarkStart w:id="787" w:name="_Toc256337569"/>
      <w:bookmarkStart w:id="788" w:name="_Toc256339523"/>
      <w:bookmarkStart w:id="789" w:name="_Toc261194162"/>
      <w:bookmarkStart w:id="790" w:name="_Toc445895448"/>
      <w:bookmarkStart w:id="791" w:name="_Toc448059542"/>
      <w:r w:rsidRPr="00AF1491">
        <w:rPr>
          <w:rFonts w:hint="cs"/>
          <w:rtl/>
        </w:rPr>
        <w:lastRenderedPageBreak/>
        <w:t>باب(11): پنج رفتار از فطرت هستند</w:t>
      </w:r>
      <w:bookmarkEnd w:id="787"/>
      <w:bookmarkEnd w:id="788"/>
      <w:bookmarkEnd w:id="789"/>
      <w:bookmarkEnd w:id="790"/>
      <w:bookmarkEnd w:id="791"/>
    </w:p>
    <w:p w:rsidR="001C7CAE" w:rsidRPr="00423AB6" w:rsidRDefault="001C7CAE" w:rsidP="001C7CAE">
      <w:pPr>
        <w:pStyle w:val="1"/>
        <w:bidi/>
        <w:spacing w:before="0" w:after="0" w:line="240" w:lineRule="auto"/>
        <w:ind w:firstLine="284"/>
        <w:rPr>
          <w:rStyle w:val="Char3"/>
          <w:rtl/>
        </w:rPr>
      </w:pPr>
      <w:bookmarkStart w:id="792" w:name="_Toc256337570"/>
      <w:bookmarkStart w:id="793" w:name="_Toc256339524"/>
      <w:bookmarkStart w:id="794" w:name="_Toc261190833"/>
      <w:r w:rsidRPr="001A52C9">
        <w:rPr>
          <w:rStyle w:val="Char4"/>
          <w:rtl/>
        </w:rPr>
        <w:t>181</w:t>
      </w:r>
      <w:r>
        <w:rPr>
          <w:rStyle w:val="Char4"/>
          <w:rFonts w:hint="cs"/>
          <w:rtl/>
        </w:rPr>
        <w:t>-</w:t>
      </w:r>
      <w:r w:rsidRPr="00423AB6">
        <w:rPr>
          <w:rStyle w:val="Char3"/>
          <w:rtl/>
        </w:rPr>
        <w:t xml:space="preserve"> عَنْ أَبِي هُرَيْرَةَ</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الْفِطْرَةُ خَمْسٌ</w:t>
      </w:r>
      <w:r w:rsidRPr="00423AB6">
        <w:rPr>
          <w:rStyle w:val="Char3"/>
          <w:rFonts w:hint="cs"/>
          <w:rtl/>
        </w:rPr>
        <w:t>،</w:t>
      </w:r>
      <w:r w:rsidRPr="00423AB6">
        <w:rPr>
          <w:rStyle w:val="Char3"/>
          <w:rtl/>
        </w:rPr>
        <w:t xml:space="preserve"> أَوْ خَمْسٌ مِنَ الْفِطْرَةِ</w:t>
      </w:r>
      <w:r w:rsidRPr="00423AB6">
        <w:rPr>
          <w:rStyle w:val="Char3"/>
          <w:rFonts w:hint="cs"/>
          <w:rtl/>
        </w:rPr>
        <w:t>:</w:t>
      </w:r>
      <w:r w:rsidRPr="00423AB6">
        <w:rPr>
          <w:rStyle w:val="Char3"/>
          <w:rtl/>
        </w:rPr>
        <w:t xml:space="preserve"> الْخِتَانُ</w:t>
      </w:r>
      <w:r w:rsidRPr="00423AB6">
        <w:rPr>
          <w:rStyle w:val="Char3"/>
          <w:rFonts w:hint="cs"/>
          <w:rtl/>
        </w:rPr>
        <w:t>،</w:t>
      </w:r>
      <w:r w:rsidRPr="00423AB6">
        <w:rPr>
          <w:rStyle w:val="Char3"/>
          <w:rtl/>
        </w:rPr>
        <w:t xml:space="preserve"> وَالا</w:t>
      </w:r>
      <w:r w:rsidRPr="00423AB6">
        <w:rPr>
          <w:rStyle w:val="Char3"/>
          <w:rFonts w:hint="cs"/>
          <w:rtl/>
        </w:rPr>
        <w:t>ِ</w:t>
      </w:r>
      <w:r w:rsidRPr="00423AB6">
        <w:rPr>
          <w:rStyle w:val="Char3"/>
          <w:rtl/>
        </w:rPr>
        <w:t>سْتِحْدَادُ</w:t>
      </w:r>
      <w:r w:rsidRPr="00423AB6">
        <w:rPr>
          <w:rStyle w:val="Char3"/>
          <w:rFonts w:hint="cs"/>
          <w:rtl/>
        </w:rPr>
        <w:t>،</w:t>
      </w:r>
      <w:r w:rsidRPr="00423AB6">
        <w:rPr>
          <w:rStyle w:val="Char3"/>
          <w:rtl/>
        </w:rPr>
        <w:t xml:space="preserve"> وَتَقْلِيمُ الأَظْفَارِ</w:t>
      </w:r>
      <w:r w:rsidRPr="00423AB6">
        <w:rPr>
          <w:rStyle w:val="Char3"/>
          <w:rFonts w:hint="cs"/>
          <w:rtl/>
        </w:rPr>
        <w:t>،</w:t>
      </w:r>
      <w:r w:rsidRPr="00423AB6">
        <w:rPr>
          <w:rStyle w:val="Char3"/>
          <w:rtl/>
        </w:rPr>
        <w:t xml:space="preserve"> وَنَتْفُ الإِبِطِ</w:t>
      </w:r>
      <w:r w:rsidRPr="00423AB6">
        <w:rPr>
          <w:rStyle w:val="Char3"/>
          <w:rFonts w:hint="cs"/>
          <w:rtl/>
        </w:rPr>
        <w:t>،</w:t>
      </w:r>
      <w:r w:rsidRPr="00423AB6">
        <w:rPr>
          <w:rStyle w:val="Char3"/>
          <w:rtl/>
        </w:rPr>
        <w:t xml:space="preserve"> وَقَصُّ</w:t>
      </w:r>
      <w:r w:rsidRPr="00423AB6">
        <w:rPr>
          <w:rStyle w:val="Char3"/>
          <w:rFonts w:hint="cs"/>
          <w:rtl/>
        </w:rPr>
        <w:t xml:space="preserve"> </w:t>
      </w:r>
      <w:r w:rsidRPr="00423AB6">
        <w:rPr>
          <w:rStyle w:val="Char3"/>
          <w:rtl/>
        </w:rPr>
        <w:t>الشَّارِبِ</w:t>
      </w:r>
      <w:r w:rsidRPr="00423AB6">
        <w:rPr>
          <w:rStyle w:val="Char3"/>
          <w:rFonts w:hint="cs"/>
          <w:rtl/>
        </w:rPr>
        <w:t>»</w:t>
      </w:r>
      <w:r w:rsidRPr="00423AB6">
        <w:rPr>
          <w:rStyle w:val="Char3"/>
          <w:rtl/>
        </w:rPr>
        <w:t xml:space="preserve">. </w:t>
      </w:r>
      <w:r w:rsidRPr="001A52C9">
        <w:rPr>
          <w:rStyle w:val="Char4"/>
          <w:rtl/>
        </w:rPr>
        <w:t>(م/257)</w:t>
      </w:r>
      <w:bookmarkEnd w:id="792"/>
      <w:bookmarkEnd w:id="793"/>
      <w:bookmarkEnd w:id="794"/>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نبی اکرم</w:t>
      </w:r>
      <w:r w:rsidR="00D42469" w:rsidRPr="00D42469">
        <w:rPr>
          <w:rStyle w:val="Char4"/>
          <w:rFonts w:cs="CTraditional Arabic" w:hint="cs"/>
          <w:rtl/>
        </w:rPr>
        <w:t xml:space="preserve"> ص </w:t>
      </w:r>
      <w:r w:rsidRPr="002E320E">
        <w:rPr>
          <w:rStyle w:val="Char4"/>
          <w:rFonts w:hint="cs"/>
          <w:rtl/>
        </w:rPr>
        <w:t xml:space="preserve">فرمود: «رفتارهای فطری پنج تا هستند یا پنج رفتار جزو فطرت هستند: ختنه کردن، تراشیدن موی زیر ناف، کوتاه کردن ناخن‌ها، کندن موی زیر بغل و کوتاه نمودن سبیل». </w:t>
      </w:r>
    </w:p>
    <w:p w:rsidR="001C7CAE" w:rsidRPr="00AF1491" w:rsidRDefault="001C7CAE" w:rsidP="001C7CAE">
      <w:pPr>
        <w:pStyle w:val="a2"/>
      </w:pPr>
      <w:bookmarkStart w:id="795" w:name="_Toc256337571"/>
      <w:bookmarkStart w:id="796" w:name="_Toc256339525"/>
      <w:bookmarkStart w:id="797" w:name="_Toc261194163"/>
      <w:bookmarkStart w:id="798" w:name="_Toc445895449"/>
      <w:bookmarkStart w:id="799" w:name="_Toc448059543"/>
      <w:r w:rsidRPr="00AF1491">
        <w:rPr>
          <w:rFonts w:hint="cs"/>
          <w:rtl/>
        </w:rPr>
        <w:t>باب(12): ده رفتار جزو فطرت هستند</w:t>
      </w:r>
      <w:bookmarkEnd w:id="795"/>
      <w:bookmarkEnd w:id="796"/>
      <w:bookmarkEnd w:id="797"/>
      <w:bookmarkEnd w:id="798"/>
      <w:bookmarkEnd w:id="799"/>
    </w:p>
    <w:p w:rsidR="001C7CAE" w:rsidRPr="00423AB6" w:rsidRDefault="001C7CAE" w:rsidP="00DB04C7">
      <w:pPr>
        <w:pStyle w:val="1"/>
        <w:bidi/>
        <w:spacing w:before="0" w:after="0" w:line="240" w:lineRule="auto"/>
        <w:rPr>
          <w:rStyle w:val="Char3"/>
          <w:rtl/>
        </w:rPr>
      </w:pPr>
      <w:bookmarkStart w:id="800" w:name="_Toc256337572"/>
      <w:bookmarkStart w:id="801" w:name="_Toc256339526"/>
      <w:bookmarkStart w:id="802" w:name="_Toc261190834"/>
      <w:r w:rsidRPr="00FB586E">
        <w:rPr>
          <w:rStyle w:val="Char4"/>
          <w:rtl/>
        </w:rPr>
        <w:t>182</w:t>
      </w:r>
      <w:r w:rsidR="00FB586E">
        <w:rPr>
          <w:rStyle w:val="Char4"/>
          <w:rFonts w:hint="cs"/>
          <w:rtl/>
        </w:rPr>
        <w:t>-</w:t>
      </w:r>
      <w:r w:rsidRPr="004808B9">
        <w:rPr>
          <w:rStyle w:val="Char3"/>
          <w:rtl/>
        </w:rPr>
        <w:t xml:space="preserve"> عَنْ عَائِشَةَ</w:t>
      </w:r>
      <w:r w:rsidR="00D42469" w:rsidRPr="00D42469">
        <w:rPr>
          <w:rStyle w:val="Char3"/>
          <w:rFonts w:cs="CTraditional Arabic" w:hint="cs"/>
          <w:rtl/>
        </w:rPr>
        <w:t xml:space="preserve"> ل </w:t>
      </w:r>
      <w:r w:rsidRPr="004808B9">
        <w:rPr>
          <w:rStyle w:val="Char3"/>
          <w:rtl/>
        </w:rPr>
        <w:t>قَالَتْ</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عَشْرٌ مِنَ الْفِطْرَةِ</w:t>
      </w:r>
      <w:r w:rsidRPr="004808B9">
        <w:rPr>
          <w:rStyle w:val="Char3"/>
          <w:rFonts w:hint="cs"/>
          <w:rtl/>
        </w:rPr>
        <w:t>:</w:t>
      </w:r>
      <w:r w:rsidRPr="004808B9">
        <w:rPr>
          <w:rStyle w:val="Char3"/>
          <w:rtl/>
        </w:rPr>
        <w:t xml:space="preserve"> قَصُّ الشَّارِبِ</w:t>
      </w:r>
      <w:r w:rsidRPr="004808B9">
        <w:rPr>
          <w:rStyle w:val="Char3"/>
          <w:rFonts w:hint="cs"/>
          <w:rtl/>
        </w:rPr>
        <w:t>،</w:t>
      </w:r>
      <w:r w:rsidRPr="004808B9">
        <w:rPr>
          <w:rStyle w:val="Char3"/>
          <w:rtl/>
        </w:rPr>
        <w:t xml:space="preserve"> وَإِعْفَاءُ اللِّحْيَةِ</w:t>
      </w:r>
      <w:r w:rsidRPr="004808B9">
        <w:rPr>
          <w:rStyle w:val="Char3"/>
          <w:rFonts w:hint="cs"/>
          <w:rtl/>
        </w:rPr>
        <w:t>،</w:t>
      </w:r>
      <w:r w:rsidRPr="004808B9">
        <w:rPr>
          <w:rStyle w:val="Char3"/>
          <w:rtl/>
        </w:rPr>
        <w:t xml:space="preserve"> وَالسِّوَاكُ</w:t>
      </w:r>
      <w:r w:rsidRPr="004808B9">
        <w:rPr>
          <w:rStyle w:val="Char3"/>
          <w:rFonts w:hint="cs"/>
          <w:rtl/>
        </w:rPr>
        <w:t>،</w:t>
      </w:r>
      <w:r w:rsidRPr="004808B9">
        <w:rPr>
          <w:rStyle w:val="Char3"/>
          <w:rtl/>
        </w:rPr>
        <w:t xml:space="preserve"> وَاسْتِنْشَاقُ الْمَاءِ</w:t>
      </w:r>
      <w:r w:rsidRPr="004808B9">
        <w:rPr>
          <w:rStyle w:val="Char3"/>
          <w:rFonts w:hint="cs"/>
          <w:rtl/>
        </w:rPr>
        <w:t>،</w:t>
      </w:r>
      <w:r w:rsidRPr="004808B9">
        <w:rPr>
          <w:rStyle w:val="Char3"/>
          <w:rtl/>
        </w:rPr>
        <w:t xml:space="preserve"> وَقَصُّ الأَظْفَارِ</w:t>
      </w:r>
      <w:r w:rsidRPr="004808B9">
        <w:rPr>
          <w:rStyle w:val="Char3"/>
          <w:rFonts w:hint="cs"/>
          <w:rtl/>
        </w:rPr>
        <w:t>،</w:t>
      </w:r>
      <w:r w:rsidRPr="004808B9">
        <w:rPr>
          <w:rStyle w:val="Char3"/>
          <w:rtl/>
        </w:rPr>
        <w:t xml:space="preserve"> وَغَسْلُ الْبَرَاجِمِ</w:t>
      </w:r>
      <w:r w:rsidRPr="004808B9">
        <w:rPr>
          <w:rStyle w:val="Char3"/>
          <w:rFonts w:hint="cs"/>
          <w:rtl/>
        </w:rPr>
        <w:t>،</w:t>
      </w:r>
      <w:r w:rsidRPr="004808B9">
        <w:rPr>
          <w:rStyle w:val="Char3"/>
          <w:rtl/>
        </w:rPr>
        <w:t xml:space="preserve"> وَنَتْفُ الإِبِطِ</w:t>
      </w:r>
      <w:r w:rsidRPr="004808B9">
        <w:rPr>
          <w:rStyle w:val="Char3"/>
          <w:rFonts w:hint="cs"/>
          <w:rtl/>
        </w:rPr>
        <w:t>،</w:t>
      </w:r>
      <w:r w:rsidRPr="004808B9">
        <w:rPr>
          <w:rStyle w:val="Char3"/>
          <w:rtl/>
        </w:rPr>
        <w:t xml:space="preserve"> وَحَلْقُ الْعَانَةِ</w:t>
      </w:r>
      <w:r w:rsidRPr="004808B9">
        <w:rPr>
          <w:rStyle w:val="Char3"/>
          <w:rFonts w:hint="cs"/>
          <w:rtl/>
        </w:rPr>
        <w:t>،</w:t>
      </w:r>
      <w:r w:rsidRPr="004808B9">
        <w:rPr>
          <w:rStyle w:val="Char3"/>
          <w:rtl/>
        </w:rPr>
        <w:t xml:space="preserve"> وَانْتِقَاصُ الْمَاءِ</w:t>
      </w:r>
      <w:r w:rsidRPr="004808B9">
        <w:rPr>
          <w:rStyle w:val="Char3"/>
          <w:rFonts w:hint="cs"/>
          <w:rtl/>
        </w:rPr>
        <w:t>».</w:t>
      </w:r>
      <w:r w:rsidRPr="004808B9">
        <w:rPr>
          <w:rStyle w:val="Char3"/>
          <w:rtl/>
        </w:rPr>
        <w:t xml:space="preserve"> قَالَ زَكَرِيَّاءُ</w:t>
      </w:r>
      <w:r w:rsidRPr="004808B9">
        <w:rPr>
          <w:rStyle w:val="Char3"/>
          <w:rFonts w:hint="cs"/>
          <w:rtl/>
        </w:rPr>
        <w:t>:</w:t>
      </w:r>
      <w:r w:rsidRPr="004808B9">
        <w:rPr>
          <w:rStyle w:val="Char3"/>
          <w:rtl/>
        </w:rPr>
        <w:t xml:space="preserve"> قَالَ مُصْعَبٌ</w:t>
      </w:r>
      <w:r w:rsidRPr="004808B9">
        <w:rPr>
          <w:rStyle w:val="Char3"/>
          <w:rFonts w:hint="cs"/>
          <w:rtl/>
        </w:rPr>
        <w:t>:</w:t>
      </w:r>
      <w:r w:rsidRPr="004808B9">
        <w:rPr>
          <w:rStyle w:val="Char3"/>
          <w:rtl/>
        </w:rPr>
        <w:t xml:space="preserve"> وَنَسِيتُ الْعَاشِرَةَ</w:t>
      </w:r>
      <w:r w:rsidRPr="004808B9">
        <w:rPr>
          <w:rStyle w:val="Char3"/>
          <w:rFonts w:hint="cs"/>
          <w:rtl/>
        </w:rPr>
        <w:t>،</w:t>
      </w:r>
      <w:r w:rsidRPr="004808B9">
        <w:rPr>
          <w:rStyle w:val="Char3"/>
          <w:rtl/>
        </w:rPr>
        <w:t xml:space="preserve"> إِلا</w:t>
      </w:r>
      <w:r w:rsidRPr="004808B9">
        <w:rPr>
          <w:rStyle w:val="Char3"/>
          <w:rFonts w:hint="cs"/>
          <w:rtl/>
        </w:rPr>
        <w:t>َّ</w:t>
      </w:r>
      <w:r w:rsidRPr="004808B9">
        <w:rPr>
          <w:rStyle w:val="Char3"/>
          <w:rtl/>
        </w:rPr>
        <w:t xml:space="preserve"> أَنْ تَكُونَ الْمَضْمَضَةَ</w:t>
      </w:r>
      <w:r w:rsidRPr="004808B9">
        <w:rPr>
          <w:rStyle w:val="Char3"/>
          <w:rFonts w:hint="cs"/>
          <w:rtl/>
        </w:rPr>
        <w:t>،</w:t>
      </w:r>
      <w:r w:rsidRPr="004808B9">
        <w:rPr>
          <w:rStyle w:val="Char3"/>
          <w:rtl/>
        </w:rPr>
        <w:t xml:space="preserve"> زَادَ قُتَيْبَةُ</w:t>
      </w:r>
      <w:r w:rsidRPr="004808B9">
        <w:rPr>
          <w:rStyle w:val="Char3"/>
          <w:rFonts w:hint="cs"/>
          <w:rtl/>
        </w:rPr>
        <w:t>:</w:t>
      </w:r>
      <w:r w:rsidRPr="004808B9">
        <w:rPr>
          <w:rStyle w:val="Char3"/>
          <w:rtl/>
        </w:rPr>
        <w:t xml:space="preserve"> قَالَ وَكِيعٌ</w:t>
      </w:r>
      <w:r w:rsidRPr="004808B9">
        <w:rPr>
          <w:rStyle w:val="Char3"/>
          <w:rFonts w:hint="cs"/>
          <w:rtl/>
        </w:rPr>
        <w:t>:</w:t>
      </w:r>
      <w:r w:rsidRPr="004808B9">
        <w:rPr>
          <w:rStyle w:val="Char3"/>
          <w:rtl/>
        </w:rPr>
        <w:t xml:space="preserve"> انْتِقَاصُ الْمَاءِ يَعْنِي الا</w:t>
      </w:r>
      <w:r w:rsidRPr="004808B9">
        <w:rPr>
          <w:rStyle w:val="Char3"/>
          <w:rFonts w:hint="cs"/>
          <w:rtl/>
        </w:rPr>
        <w:t>ِ</w:t>
      </w:r>
      <w:r w:rsidRPr="004808B9">
        <w:rPr>
          <w:rStyle w:val="Char3"/>
          <w:rtl/>
        </w:rPr>
        <w:t xml:space="preserve">سْتِنْجَاءَ. </w:t>
      </w:r>
      <w:r w:rsidRPr="00FB586E">
        <w:rPr>
          <w:rStyle w:val="Char4"/>
          <w:rtl/>
        </w:rPr>
        <w:t>(م/261)</w:t>
      </w:r>
      <w:bookmarkEnd w:id="800"/>
      <w:bookmarkEnd w:id="801"/>
      <w:bookmarkEnd w:id="802"/>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عایشه</w:t>
      </w:r>
      <w:r w:rsidR="00D42469" w:rsidRPr="00D42469">
        <w:rPr>
          <w:rStyle w:val="Char4"/>
          <w:rFonts w:cs="CTraditional Arabic" w:hint="cs"/>
          <w:rtl/>
        </w:rPr>
        <w:t xml:space="preserve"> ل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فرمود: «ده رفتار جزو فطرت </w:t>
      </w:r>
      <w:r w:rsidRPr="002E320E">
        <w:rPr>
          <w:rStyle w:val="Char4"/>
          <w:rtl/>
        </w:rPr>
        <w:br/>
      </w:r>
      <w:r w:rsidRPr="002E320E">
        <w:rPr>
          <w:rStyle w:val="Char4"/>
          <w:rFonts w:hint="cs"/>
          <w:rtl/>
        </w:rPr>
        <w:t>هستند: 1- کوتاه کردن سبیل 2- گذاشتن ریش 3- مسواک زدن 4- استشناق (یعنی آب در بینی کردن) 5- کوتاه کردن ناخن‌ها 6- شستن بند انگشتان و مفاصل 7- کندن موی زیر بغل 8- تراشیدن موی زیر ناف 9- استنجا کردن». زکریا (یکی از راویان) می‌گوید: مصعب (راوی دیگر) گفت: من دهمی ‌را فراموش کرده</w:t>
      </w:r>
      <w:r w:rsidRPr="002E320E">
        <w:rPr>
          <w:rStyle w:val="Char4"/>
          <w:rFonts w:hint="eastAsia"/>
          <w:rtl/>
        </w:rPr>
        <w:t>‌</w:t>
      </w:r>
      <w:r w:rsidRPr="002E320E">
        <w:rPr>
          <w:rStyle w:val="Char4"/>
          <w:rFonts w:hint="cs"/>
          <w:rtl/>
        </w:rPr>
        <w:t xml:space="preserve">ام؛ شاید مضمضه باشد. </w:t>
      </w:r>
    </w:p>
    <w:p w:rsidR="001C7CAE" w:rsidRPr="00AF1491" w:rsidRDefault="001C7CAE" w:rsidP="001C7CAE">
      <w:pPr>
        <w:pStyle w:val="a2"/>
        <w:rPr>
          <w:rtl/>
        </w:rPr>
      </w:pPr>
      <w:bookmarkStart w:id="803" w:name="_Toc256337573"/>
      <w:bookmarkStart w:id="804" w:name="_Toc256339527"/>
      <w:bookmarkStart w:id="805" w:name="_Toc261194164"/>
      <w:bookmarkStart w:id="806" w:name="_Toc445895450"/>
      <w:bookmarkStart w:id="807" w:name="_Toc448059544"/>
      <w:r w:rsidRPr="00AF1491">
        <w:rPr>
          <w:rFonts w:hint="cs"/>
          <w:rtl/>
        </w:rPr>
        <w:t>باب(13): دادن مسواک به بزرگ</w:t>
      </w:r>
      <w:r w:rsidR="00FB586E">
        <w:rPr>
          <w:rFonts w:hint="eastAsia"/>
          <w:rtl/>
        </w:rPr>
        <w:t>‌</w:t>
      </w:r>
      <w:r w:rsidRPr="00AF1491">
        <w:rPr>
          <w:rFonts w:hint="cs"/>
          <w:rtl/>
        </w:rPr>
        <w:t>تر</w:t>
      </w:r>
      <w:bookmarkEnd w:id="803"/>
      <w:bookmarkEnd w:id="804"/>
      <w:bookmarkEnd w:id="805"/>
      <w:bookmarkEnd w:id="806"/>
      <w:bookmarkEnd w:id="807"/>
    </w:p>
    <w:p w:rsidR="001C7CAE" w:rsidRPr="00423AB6" w:rsidRDefault="001C7CAE" w:rsidP="00DB04C7">
      <w:pPr>
        <w:pStyle w:val="1"/>
        <w:bidi/>
        <w:spacing w:before="0" w:after="0" w:line="240" w:lineRule="auto"/>
        <w:rPr>
          <w:rStyle w:val="Char3"/>
          <w:rtl/>
        </w:rPr>
      </w:pPr>
      <w:bookmarkStart w:id="808" w:name="_Toc256337574"/>
      <w:bookmarkStart w:id="809" w:name="_Toc256339528"/>
      <w:bookmarkStart w:id="810" w:name="_Toc261190835"/>
      <w:r w:rsidRPr="00FB586E">
        <w:rPr>
          <w:rStyle w:val="Char4"/>
          <w:rtl/>
        </w:rPr>
        <w:t>183</w:t>
      </w:r>
      <w:r w:rsidR="00FB586E">
        <w:rPr>
          <w:rStyle w:val="Char4"/>
          <w:rFonts w:hint="cs"/>
          <w:rtl/>
        </w:rPr>
        <w:t>-</w:t>
      </w:r>
      <w:r w:rsidRPr="004808B9">
        <w:rPr>
          <w:rStyle w:val="Char3"/>
          <w:rtl/>
        </w:rPr>
        <w:t xml:space="preserve"> عَنْ عَبْدِ اللَّهِ بْنِ عُمَرَ</w:t>
      </w:r>
      <w:r w:rsidR="00F07463" w:rsidRPr="00F07463">
        <w:rPr>
          <w:rStyle w:val="Char3"/>
          <w:rFonts w:cs="CTraditional Arabic" w:hint="cs"/>
          <w:rtl/>
        </w:rPr>
        <w:t xml:space="preserve"> ب</w:t>
      </w:r>
      <w:r w:rsidR="00560EFD" w:rsidRPr="00560EFD">
        <w:rPr>
          <w:rStyle w:val="Char3"/>
          <w:rFonts w:hint="cs"/>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 xml:space="preserve">قَالَ: </w:t>
      </w:r>
      <w:r w:rsidRPr="004808B9">
        <w:rPr>
          <w:rStyle w:val="Char3"/>
          <w:rFonts w:hint="cs"/>
          <w:rtl/>
        </w:rPr>
        <w:t>«</w:t>
      </w:r>
      <w:r w:rsidRPr="004808B9">
        <w:rPr>
          <w:rStyle w:val="Char3"/>
          <w:rtl/>
        </w:rPr>
        <w:t>أَرَانِي فِي الْمَنَامِ أَتَسَوَّكُ بِسِوَاكٍ</w:t>
      </w:r>
      <w:r w:rsidRPr="004808B9">
        <w:rPr>
          <w:rStyle w:val="Char3"/>
          <w:rFonts w:hint="cs"/>
          <w:rtl/>
        </w:rPr>
        <w:t>،</w:t>
      </w:r>
      <w:r w:rsidRPr="004808B9">
        <w:rPr>
          <w:rStyle w:val="Char3"/>
          <w:rtl/>
        </w:rPr>
        <w:t xml:space="preserve"> فَجَذَبَنِي رَجُلا</w:t>
      </w:r>
      <w:r w:rsidRPr="004808B9">
        <w:rPr>
          <w:rStyle w:val="Char3"/>
          <w:rFonts w:hint="cs"/>
          <w:rtl/>
        </w:rPr>
        <w:t>َ</w:t>
      </w:r>
      <w:r w:rsidRPr="004808B9">
        <w:rPr>
          <w:rStyle w:val="Char3"/>
          <w:rtl/>
        </w:rPr>
        <w:t>نِ أَحَدُهُمَا أَكْبَرُ مِنَ الآخَرِ</w:t>
      </w:r>
      <w:r w:rsidRPr="004808B9">
        <w:rPr>
          <w:rStyle w:val="Char3"/>
          <w:rFonts w:hint="cs"/>
          <w:rtl/>
        </w:rPr>
        <w:t>،</w:t>
      </w:r>
      <w:r w:rsidRPr="004808B9">
        <w:rPr>
          <w:rStyle w:val="Char3"/>
          <w:rtl/>
        </w:rPr>
        <w:t xml:space="preserve"> فَنَاوَلْتُ السِّوَاكَ الأَصْغَرَ مِنْهُمَا</w:t>
      </w:r>
      <w:r w:rsidRPr="004808B9">
        <w:rPr>
          <w:rStyle w:val="Char3"/>
          <w:rFonts w:hint="cs"/>
          <w:rtl/>
        </w:rPr>
        <w:t>،</w:t>
      </w:r>
      <w:r w:rsidRPr="004808B9">
        <w:rPr>
          <w:rStyle w:val="Char3"/>
          <w:rtl/>
        </w:rPr>
        <w:t xml:space="preserve"> فَقِيلَ لِي</w:t>
      </w:r>
      <w:r w:rsidRPr="004808B9">
        <w:rPr>
          <w:rStyle w:val="Char3"/>
          <w:rFonts w:hint="cs"/>
          <w:rtl/>
        </w:rPr>
        <w:t>:</w:t>
      </w:r>
      <w:r w:rsidRPr="004808B9">
        <w:rPr>
          <w:rStyle w:val="Char3"/>
          <w:rtl/>
        </w:rPr>
        <w:t xml:space="preserve"> كَبِّرْ</w:t>
      </w:r>
      <w:r w:rsidRPr="004808B9">
        <w:rPr>
          <w:rStyle w:val="Char3"/>
          <w:rFonts w:hint="cs"/>
          <w:rtl/>
        </w:rPr>
        <w:t>،</w:t>
      </w:r>
      <w:r w:rsidRPr="004808B9">
        <w:rPr>
          <w:rStyle w:val="Char3"/>
          <w:rtl/>
        </w:rPr>
        <w:t xml:space="preserve"> فَدَفَعْتُهُ إِلَى الأَكْبَرِ</w:t>
      </w:r>
      <w:r w:rsidRPr="004808B9">
        <w:rPr>
          <w:rStyle w:val="Char3"/>
          <w:rFonts w:hint="cs"/>
          <w:rtl/>
        </w:rPr>
        <w:t>»</w:t>
      </w:r>
      <w:r w:rsidRPr="004808B9">
        <w:rPr>
          <w:rStyle w:val="Char3"/>
          <w:rtl/>
        </w:rPr>
        <w:t xml:space="preserve">. </w:t>
      </w:r>
      <w:r w:rsidRPr="00FB586E">
        <w:rPr>
          <w:rStyle w:val="Char4"/>
          <w:rtl/>
        </w:rPr>
        <w:t>(م/2271)</w:t>
      </w:r>
      <w:bookmarkEnd w:id="808"/>
      <w:bookmarkEnd w:id="809"/>
      <w:bookmarkEnd w:id="810"/>
    </w:p>
    <w:p w:rsidR="001C7CAE" w:rsidRPr="002E320E" w:rsidRDefault="001C7CAE" w:rsidP="001C7CAE">
      <w:pPr>
        <w:pStyle w:val="PlainText"/>
        <w:widowControl w:val="0"/>
        <w:bidi/>
        <w:ind w:firstLine="284"/>
        <w:jc w:val="both"/>
        <w:rPr>
          <w:rStyle w:val="Char4"/>
          <w:rFonts w:eastAsia="MS Mincho"/>
          <w:rtl/>
        </w:rPr>
      </w:pPr>
      <w:r w:rsidRPr="00FB586E">
        <w:rPr>
          <w:rStyle w:val="Char5"/>
          <w:rFonts w:eastAsia="MS Mincho"/>
          <w:rtl/>
        </w:rPr>
        <w:t>ترجمه</w:t>
      </w:r>
      <w:r w:rsidRPr="002E320E">
        <w:rPr>
          <w:rStyle w:val="Char4"/>
          <w:rFonts w:eastAsia="MS Mincho"/>
          <w:rtl/>
        </w:rPr>
        <w:t xml:space="preserve">: ابن عمر </w:t>
      </w:r>
      <w:r w:rsidRPr="008672C0">
        <w:rPr>
          <w:rStyle w:val="Char4"/>
          <w:rFonts w:eastAsia="MS Mincho" w:cs="CTraditional Arabic"/>
          <w:rtl/>
        </w:rPr>
        <w:t>ب</w:t>
      </w:r>
      <w:r w:rsidRPr="002E320E">
        <w:rPr>
          <w:rStyle w:val="Char4"/>
          <w:rFonts w:eastAsia="MS Mincho" w:hint="cs"/>
          <w:rtl/>
        </w:rPr>
        <w:t xml:space="preserve"> می‌گوید: نبی اکرم</w:t>
      </w:r>
      <w:r w:rsidR="00D42469" w:rsidRPr="00D42469">
        <w:rPr>
          <w:rStyle w:val="Char4"/>
          <w:rFonts w:eastAsia="MS Mincho" w:cs="CTraditional Arabic"/>
          <w:rtl/>
        </w:rPr>
        <w:t xml:space="preserve"> ص </w:t>
      </w:r>
      <w:r w:rsidRPr="002E320E">
        <w:rPr>
          <w:rStyle w:val="Char4"/>
          <w:rFonts w:eastAsia="MS Mincho"/>
          <w:rtl/>
        </w:rPr>
        <w:t>فرمود: «در خواب دیدم که مسواک می‏زنم</w:t>
      </w:r>
      <w:r w:rsidRPr="002E320E">
        <w:rPr>
          <w:rStyle w:val="Char4"/>
          <w:rFonts w:eastAsia="MS Mincho" w:hint="cs"/>
          <w:rtl/>
        </w:rPr>
        <w:t>. پس</w:t>
      </w:r>
      <w:r w:rsidRPr="002E320E">
        <w:rPr>
          <w:rStyle w:val="Char4"/>
          <w:rFonts w:eastAsia="MS Mincho"/>
          <w:rtl/>
        </w:rPr>
        <w:t xml:space="preserve"> دو نفر نزد من آمدند</w:t>
      </w:r>
      <w:r w:rsidRPr="002E320E">
        <w:rPr>
          <w:rStyle w:val="Char4"/>
          <w:rFonts w:eastAsia="MS Mincho" w:hint="cs"/>
          <w:rtl/>
        </w:rPr>
        <w:t>؛</w:t>
      </w:r>
      <w:r w:rsidRPr="002E320E">
        <w:rPr>
          <w:rStyle w:val="Char4"/>
          <w:rFonts w:eastAsia="MS Mincho"/>
          <w:rtl/>
        </w:rPr>
        <w:t xml:space="preserve"> یکی بزرگ</w:t>
      </w:r>
      <w:r w:rsidR="00FB586E">
        <w:rPr>
          <w:rStyle w:val="Char4"/>
          <w:rFonts w:eastAsia="MS Mincho" w:hint="cs"/>
          <w:rtl/>
        </w:rPr>
        <w:t>‌</w:t>
      </w:r>
      <w:r w:rsidRPr="002E320E">
        <w:rPr>
          <w:rStyle w:val="Char4"/>
          <w:rFonts w:eastAsia="MS Mincho"/>
          <w:rtl/>
        </w:rPr>
        <w:t>تر بود و دیگری کوچک</w:t>
      </w:r>
      <w:r w:rsidR="00FB586E">
        <w:rPr>
          <w:rStyle w:val="Char4"/>
          <w:rFonts w:eastAsia="MS Mincho" w:hint="cs"/>
          <w:rtl/>
        </w:rPr>
        <w:t>‌</w:t>
      </w:r>
      <w:r w:rsidRPr="002E320E">
        <w:rPr>
          <w:rStyle w:val="Char4"/>
          <w:rFonts w:eastAsia="MS Mincho"/>
          <w:rtl/>
        </w:rPr>
        <w:t>تر</w:t>
      </w:r>
      <w:r w:rsidRPr="002E320E">
        <w:rPr>
          <w:rStyle w:val="Char4"/>
          <w:rFonts w:eastAsia="MS Mincho" w:hint="cs"/>
          <w:rtl/>
        </w:rPr>
        <w:t>. من</w:t>
      </w:r>
      <w:r w:rsidRPr="002E320E">
        <w:rPr>
          <w:rStyle w:val="Char4"/>
          <w:rFonts w:eastAsia="MS Mincho"/>
          <w:rtl/>
        </w:rPr>
        <w:t xml:space="preserve"> مسواک را به کوچک</w:t>
      </w:r>
      <w:r w:rsidR="00FB586E">
        <w:rPr>
          <w:rStyle w:val="Char4"/>
          <w:rFonts w:eastAsia="MS Mincho" w:hint="cs"/>
          <w:rtl/>
        </w:rPr>
        <w:t>‌</w:t>
      </w:r>
      <w:r w:rsidRPr="002E320E">
        <w:rPr>
          <w:rStyle w:val="Char4"/>
          <w:rFonts w:eastAsia="MS Mincho"/>
          <w:rtl/>
        </w:rPr>
        <w:t>تر دادم</w:t>
      </w:r>
      <w:r w:rsidRPr="002E320E">
        <w:rPr>
          <w:rStyle w:val="Char4"/>
          <w:rFonts w:eastAsia="MS Mincho" w:hint="cs"/>
          <w:rtl/>
        </w:rPr>
        <w:t>.</w:t>
      </w:r>
      <w:r w:rsidRPr="002E320E">
        <w:rPr>
          <w:rStyle w:val="Char4"/>
          <w:rFonts w:eastAsia="MS Mincho"/>
          <w:rtl/>
        </w:rPr>
        <w:t xml:space="preserve"> به من گفته شد: </w:t>
      </w:r>
      <w:r w:rsidRPr="002E320E">
        <w:rPr>
          <w:rStyle w:val="Char4"/>
          <w:rFonts w:eastAsia="MS Mincho" w:hint="cs"/>
          <w:rtl/>
        </w:rPr>
        <w:t xml:space="preserve">آنرا </w:t>
      </w:r>
      <w:r w:rsidRPr="002E320E">
        <w:rPr>
          <w:rStyle w:val="Char4"/>
          <w:rFonts w:eastAsia="MS Mincho"/>
          <w:rtl/>
        </w:rPr>
        <w:t>به بزرگتر بده</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آنگاه</w:t>
      </w:r>
      <w:r w:rsidRPr="002E320E">
        <w:rPr>
          <w:rStyle w:val="Char4"/>
          <w:rFonts w:eastAsia="MS Mincho"/>
          <w:rtl/>
        </w:rPr>
        <w:t xml:space="preserve"> مسواک را به </w:t>
      </w:r>
      <w:r w:rsidRPr="002E320E">
        <w:rPr>
          <w:rStyle w:val="Char4"/>
          <w:rFonts w:eastAsia="MS Mincho" w:hint="cs"/>
          <w:rtl/>
        </w:rPr>
        <w:t xml:space="preserve">فرد </w:t>
      </w:r>
      <w:r w:rsidRPr="002E320E">
        <w:rPr>
          <w:rStyle w:val="Char4"/>
          <w:rFonts w:eastAsia="MS Mincho"/>
          <w:rtl/>
        </w:rPr>
        <w:t>بزرگ</w:t>
      </w:r>
      <w:r w:rsidR="00FB586E">
        <w:rPr>
          <w:rStyle w:val="Char4"/>
          <w:rFonts w:eastAsia="MS Mincho" w:hint="cs"/>
          <w:rtl/>
        </w:rPr>
        <w:t>‌</w:t>
      </w:r>
      <w:r w:rsidRPr="002E320E">
        <w:rPr>
          <w:rStyle w:val="Char4"/>
          <w:rFonts w:eastAsia="MS Mincho"/>
          <w:rtl/>
        </w:rPr>
        <w:t>تر دادم</w:t>
      </w:r>
      <w:r w:rsidRPr="002E320E">
        <w:rPr>
          <w:rStyle w:val="Char4"/>
          <w:rFonts w:eastAsia="MS Mincho" w:hint="cs"/>
          <w:rtl/>
        </w:rPr>
        <w:t>»</w:t>
      </w:r>
      <w:r w:rsidRPr="002E320E">
        <w:rPr>
          <w:rStyle w:val="Char4"/>
          <w:rFonts w:eastAsia="MS Mincho"/>
          <w:rtl/>
        </w:rPr>
        <w:t>.</w:t>
      </w:r>
    </w:p>
    <w:p w:rsidR="001C7CAE" w:rsidRPr="001C61F1" w:rsidRDefault="001C7CAE" w:rsidP="001C7CAE">
      <w:pPr>
        <w:pStyle w:val="a2"/>
        <w:rPr>
          <w:rtl/>
        </w:rPr>
      </w:pPr>
      <w:bookmarkStart w:id="811" w:name="_Toc256337575"/>
      <w:bookmarkStart w:id="812" w:name="_Toc256339529"/>
      <w:bookmarkStart w:id="813" w:name="_Toc261194165"/>
      <w:bookmarkStart w:id="814" w:name="_Toc445895451"/>
      <w:bookmarkStart w:id="815" w:name="_Toc448059545"/>
      <w:r w:rsidRPr="001C61F1">
        <w:rPr>
          <w:rFonts w:hint="cs"/>
          <w:rtl/>
        </w:rPr>
        <w:lastRenderedPageBreak/>
        <w:t>باب(14): سب</w:t>
      </w:r>
      <w:r w:rsidRPr="004C7703">
        <w:rPr>
          <w:rFonts w:hint="cs"/>
          <w:rtl/>
        </w:rPr>
        <w:t>ی</w:t>
      </w:r>
      <w:r w:rsidRPr="001C61F1">
        <w:rPr>
          <w:rFonts w:hint="cs"/>
          <w:rtl/>
        </w:rPr>
        <w:t>ل</w:t>
      </w:r>
      <w:r>
        <w:rPr>
          <w:rFonts w:hint="cs"/>
          <w:rtl/>
        </w:rPr>
        <w:t>‌ها</w:t>
      </w:r>
      <w:r w:rsidRPr="001C61F1">
        <w:rPr>
          <w:rFonts w:hint="cs"/>
          <w:rtl/>
        </w:rPr>
        <w:t xml:space="preserve"> را </w:t>
      </w:r>
      <w:r w:rsidRPr="004C7703">
        <w:rPr>
          <w:rFonts w:hint="cs"/>
          <w:rtl/>
        </w:rPr>
        <w:t>ک</w:t>
      </w:r>
      <w:r w:rsidRPr="001C61F1">
        <w:rPr>
          <w:rFonts w:hint="cs"/>
          <w:rtl/>
        </w:rPr>
        <w:t xml:space="preserve">وتاه </w:t>
      </w:r>
      <w:r w:rsidRPr="004C7703">
        <w:rPr>
          <w:rFonts w:hint="cs"/>
          <w:rtl/>
        </w:rPr>
        <w:t>ک</w:t>
      </w:r>
      <w:r>
        <w:rPr>
          <w:rFonts w:hint="cs"/>
          <w:rtl/>
        </w:rPr>
        <w:t>ن</w:t>
      </w:r>
      <w:r w:rsidRPr="004C7703">
        <w:rPr>
          <w:rFonts w:hint="cs"/>
          <w:rtl/>
        </w:rPr>
        <w:t>ی</w:t>
      </w:r>
      <w:r>
        <w:rPr>
          <w:rFonts w:hint="cs"/>
          <w:rtl/>
        </w:rPr>
        <w:t>د و ر</w:t>
      </w:r>
      <w:r w:rsidRPr="004C7703">
        <w:rPr>
          <w:rFonts w:hint="cs"/>
          <w:rtl/>
        </w:rPr>
        <w:t>ی</w:t>
      </w:r>
      <w:r>
        <w:rPr>
          <w:rFonts w:hint="cs"/>
          <w:rtl/>
        </w:rPr>
        <w:t>ش‌ها را بگذار</w:t>
      </w:r>
      <w:r w:rsidRPr="004C7703">
        <w:rPr>
          <w:rFonts w:hint="cs"/>
          <w:rtl/>
        </w:rPr>
        <w:t>ی</w:t>
      </w:r>
      <w:r>
        <w:rPr>
          <w:rFonts w:hint="cs"/>
          <w:rtl/>
        </w:rPr>
        <w:t>د</w:t>
      </w:r>
      <w:bookmarkEnd w:id="811"/>
      <w:bookmarkEnd w:id="812"/>
      <w:bookmarkEnd w:id="813"/>
      <w:bookmarkEnd w:id="814"/>
      <w:bookmarkEnd w:id="815"/>
    </w:p>
    <w:p w:rsidR="001C7CAE" w:rsidRPr="00423AB6" w:rsidRDefault="001C7CAE" w:rsidP="00DB04C7">
      <w:pPr>
        <w:pStyle w:val="1"/>
        <w:bidi/>
        <w:spacing w:before="0" w:after="0" w:line="240" w:lineRule="auto"/>
        <w:rPr>
          <w:rStyle w:val="Char3"/>
          <w:rtl/>
        </w:rPr>
      </w:pPr>
      <w:bookmarkStart w:id="816" w:name="_Toc256337576"/>
      <w:bookmarkStart w:id="817" w:name="_Toc256339530"/>
      <w:bookmarkStart w:id="818" w:name="_Toc261190836"/>
      <w:r w:rsidRPr="00FB586E">
        <w:rPr>
          <w:rStyle w:val="Char4"/>
          <w:rtl/>
        </w:rPr>
        <w:t>184</w:t>
      </w:r>
      <w:r w:rsidR="00FB586E">
        <w:rPr>
          <w:rStyle w:val="Char4"/>
          <w:rFonts w:hint="cs"/>
          <w:rtl/>
        </w:rPr>
        <w:t>-</w:t>
      </w:r>
      <w:r w:rsidRPr="004808B9">
        <w:rPr>
          <w:rStyle w:val="Char3"/>
          <w:rtl/>
        </w:rPr>
        <w:t xml:space="preserve"> عَنِ ابْنِ عُمَرَ</w:t>
      </w:r>
      <w:r w:rsidRPr="004808B9">
        <w:rPr>
          <w:rStyle w:val="Char3"/>
          <w:rFonts w:hint="cs"/>
          <w:rtl/>
        </w:rPr>
        <w:t xml:space="preserve"> </w:t>
      </w:r>
      <w:r w:rsidRPr="00D134E4">
        <w:rPr>
          <w:rStyle w:val="Char3"/>
          <w:rFonts w:cs="CTraditional Arabic" w:hint="cs"/>
          <w:rtl/>
        </w:rPr>
        <w:t>ب</w:t>
      </w:r>
      <w:r w:rsidRPr="004808B9">
        <w:rPr>
          <w:rStyle w:val="Char3"/>
          <w:rtl/>
        </w:rPr>
        <w:t>: عَنِ النَّبِيِّ</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 xml:space="preserve">«خَالِفُوا الْمُشْرِكِينَ </w:t>
      </w:r>
      <w:r w:rsidRPr="004808B9">
        <w:rPr>
          <w:rStyle w:val="Char3"/>
          <w:rtl/>
        </w:rPr>
        <w:t>أَحْفُوا الشَّوَارِبَ وَأَعْفُوا اللِّحَى</w:t>
      </w:r>
      <w:r w:rsidRPr="004808B9">
        <w:rPr>
          <w:rStyle w:val="Char3"/>
          <w:rFonts w:hint="cs"/>
          <w:rtl/>
        </w:rPr>
        <w:t>».</w:t>
      </w:r>
      <w:r w:rsidRPr="004808B9">
        <w:rPr>
          <w:rStyle w:val="Char3"/>
          <w:rtl/>
        </w:rPr>
        <w:t xml:space="preserve"> </w:t>
      </w:r>
      <w:r w:rsidRPr="00FB586E">
        <w:rPr>
          <w:rStyle w:val="Char4"/>
          <w:rtl/>
        </w:rPr>
        <w:t>(م/259)</w:t>
      </w:r>
      <w:bookmarkEnd w:id="816"/>
      <w:bookmarkEnd w:id="817"/>
      <w:bookmarkEnd w:id="818"/>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عمر </w:t>
      </w:r>
      <w:r w:rsidRPr="008672C0">
        <w:rPr>
          <w:rStyle w:val="Char4"/>
          <w:rFonts w:cs="CTraditional Arabic" w:hint="cs"/>
          <w:rtl/>
        </w:rPr>
        <w:t>ب</w:t>
      </w:r>
      <w:r w:rsidRPr="002E320E">
        <w:rPr>
          <w:rStyle w:val="Char4"/>
          <w:rFonts w:hint="cs"/>
          <w:rtl/>
        </w:rPr>
        <w:t xml:space="preserve"> می‌گوید: نبی اکرم</w:t>
      </w:r>
      <w:r w:rsidR="00D42469" w:rsidRPr="00D42469">
        <w:rPr>
          <w:rStyle w:val="Char4"/>
          <w:rFonts w:cs="CTraditional Arabic" w:hint="cs"/>
          <w:rtl/>
        </w:rPr>
        <w:t xml:space="preserve"> ص </w:t>
      </w:r>
      <w:r w:rsidRPr="002E320E">
        <w:rPr>
          <w:rStyle w:val="Char4"/>
          <w:rFonts w:hint="cs"/>
          <w:rtl/>
        </w:rPr>
        <w:t>فرمود: «با مشرکین مخالفت کنید؛ سبیل‌ها را کوتاه کنید و ریش‌ها را بگذارید».</w:t>
      </w:r>
    </w:p>
    <w:p w:rsidR="001C7CAE" w:rsidRPr="00423AB6" w:rsidRDefault="001C7CAE" w:rsidP="00DB04C7">
      <w:pPr>
        <w:pStyle w:val="1"/>
        <w:bidi/>
        <w:spacing w:before="0" w:after="0" w:line="240" w:lineRule="auto"/>
        <w:rPr>
          <w:rStyle w:val="Char3"/>
          <w:rtl/>
        </w:rPr>
      </w:pPr>
      <w:bookmarkStart w:id="819" w:name="_Toc256337577"/>
      <w:bookmarkStart w:id="820" w:name="_Toc256339531"/>
      <w:bookmarkStart w:id="821" w:name="_Toc261190837"/>
      <w:r w:rsidRPr="00FB586E">
        <w:rPr>
          <w:rStyle w:val="Char4"/>
          <w:rtl/>
        </w:rPr>
        <w:t>185</w:t>
      </w:r>
      <w:r w:rsidR="00FB586E">
        <w:rPr>
          <w:rStyle w:val="Char4"/>
          <w:rFonts w:hint="cs"/>
          <w:rtl/>
        </w:rPr>
        <w:t>-</w:t>
      </w:r>
      <w:r w:rsidRPr="004808B9">
        <w:rPr>
          <w:rStyle w:val="Char3"/>
          <w:rtl/>
        </w:rPr>
        <w:t xml:space="preserve"> عَنْ أَنَسِ بْنِ مَالِكٍ</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وُقِّتَ لَنَا فِي قَصِّ الشَّارِبِ</w:t>
      </w:r>
      <w:r w:rsidRPr="004808B9">
        <w:rPr>
          <w:rStyle w:val="Char3"/>
          <w:rFonts w:hint="cs"/>
          <w:rtl/>
        </w:rPr>
        <w:t>،</w:t>
      </w:r>
      <w:r w:rsidRPr="004808B9">
        <w:rPr>
          <w:rStyle w:val="Char3"/>
          <w:rtl/>
        </w:rPr>
        <w:t xml:space="preserve"> وَتَقْلِيمِ الأَظْفَارِ</w:t>
      </w:r>
      <w:r w:rsidRPr="004808B9">
        <w:rPr>
          <w:rStyle w:val="Char3"/>
          <w:rFonts w:hint="cs"/>
          <w:rtl/>
        </w:rPr>
        <w:t>،</w:t>
      </w:r>
      <w:r w:rsidRPr="004808B9">
        <w:rPr>
          <w:rStyle w:val="Char3"/>
          <w:rtl/>
        </w:rPr>
        <w:t xml:space="preserve"> وَنَتْفِ الإِبِطِ</w:t>
      </w:r>
      <w:r w:rsidRPr="004808B9">
        <w:rPr>
          <w:rStyle w:val="Char3"/>
          <w:rFonts w:hint="cs"/>
          <w:rtl/>
        </w:rPr>
        <w:t>،</w:t>
      </w:r>
      <w:r w:rsidRPr="004808B9">
        <w:rPr>
          <w:rStyle w:val="Char3"/>
          <w:rtl/>
        </w:rPr>
        <w:t xml:space="preserve"> وَحَلْقِ الْعَانَةِ</w:t>
      </w:r>
      <w:r w:rsidRPr="004808B9">
        <w:rPr>
          <w:rStyle w:val="Char3"/>
          <w:rFonts w:hint="cs"/>
          <w:rtl/>
        </w:rPr>
        <w:t xml:space="preserve">: </w:t>
      </w:r>
      <w:r w:rsidRPr="004808B9">
        <w:rPr>
          <w:rStyle w:val="Char3"/>
          <w:rtl/>
        </w:rPr>
        <w:t>أَنْ لا</w:t>
      </w:r>
      <w:r w:rsidRPr="004808B9">
        <w:rPr>
          <w:rStyle w:val="Char3"/>
          <w:rFonts w:hint="cs"/>
          <w:rtl/>
        </w:rPr>
        <w:t>َ</w:t>
      </w:r>
      <w:r w:rsidRPr="004808B9">
        <w:rPr>
          <w:rStyle w:val="Char3"/>
          <w:rtl/>
        </w:rPr>
        <w:t xml:space="preserve"> نَتْرُكَ أَكْثَرَ مِنْ أَرْبَعِينَ لَيْلَةً. </w:t>
      </w:r>
      <w:r w:rsidRPr="00FB586E">
        <w:rPr>
          <w:rStyle w:val="Char4"/>
          <w:rtl/>
        </w:rPr>
        <w:t>(م/258)</w:t>
      </w:r>
      <w:bookmarkEnd w:id="819"/>
      <w:bookmarkEnd w:id="820"/>
      <w:bookmarkEnd w:id="821"/>
    </w:p>
    <w:p w:rsidR="001C7CAE" w:rsidRPr="002E320E" w:rsidRDefault="001C7CAE" w:rsidP="00FB586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انس بن مالک</w:t>
      </w:r>
      <w:r w:rsidR="00D42469" w:rsidRPr="00D42469">
        <w:rPr>
          <w:rStyle w:val="Char4"/>
          <w:rFonts w:cs="CTraditional Arabic" w:hint="cs"/>
          <w:rtl/>
        </w:rPr>
        <w:t xml:space="preserve"> س </w:t>
      </w:r>
      <w:r w:rsidRPr="002E320E">
        <w:rPr>
          <w:rStyle w:val="Char4"/>
          <w:rFonts w:hint="cs"/>
          <w:rtl/>
        </w:rPr>
        <w:t>می‌گوید: برای ما درباره‌ی‌ کوتاه کردن سبیل، گرفتن ناخن، کندن موی زیر بغل، و تراشیدن موی زیر ناف، چهل روز وقت تعیین گردید که نباید بیشتر از آن بگذاریم. (باید دانست که این تعیین وقت از طرف رسول الله</w:t>
      </w:r>
      <w:r w:rsidR="00D42469" w:rsidRPr="00D42469">
        <w:rPr>
          <w:rStyle w:val="Char4"/>
          <w:rFonts w:cs="CTraditional Arabic" w:hint="cs"/>
          <w:rtl/>
        </w:rPr>
        <w:t xml:space="preserve"> ص </w:t>
      </w:r>
      <w:r w:rsidRPr="002E320E">
        <w:rPr>
          <w:rStyle w:val="Char4"/>
          <w:rFonts w:hint="cs"/>
          <w:rtl/>
        </w:rPr>
        <w:t>می‌باشد چنانچه در احادیث دیگر آمده است)</w:t>
      </w:r>
      <w:r w:rsidR="00FB586E">
        <w:rPr>
          <w:rStyle w:val="Char4"/>
          <w:rFonts w:hint="cs"/>
          <w:rtl/>
        </w:rPr>
        <w:t>.</w:t>
      </w:r>
      <w:r w:rsidRPr="002E320E">
        <w:rPr>
          <w:rStyle w:val="Char4"/>
          <w:rFonts w:hint="cs"/>
          <w:rtl/>
        </w:rPr>
        <w:t xml:space="preserve"> </w:t>
      </w:r>
    </w:p>
    <w:p w:rsidR="001C7CAE" w:rsidRPr="00AF1491" w:rsidRDefault="001C7CAE" w:rsidP="001C7CAE">
      <w:pPr>
        <w:pStyle w:val="a2"/>
        <w:rPr>
          <w:rtl/>
        </w:rPr>
      </w:pPr>
      <w:bookmarkStart w:id="822" w:name="_Toc256337578"/>
      <w:bookmarkStart w:id="823" w:name="_Toc256339532"/>
      <w:bookmarkStart w:id="824" w:name="_Toc261194166"/>
      <w:bookmarkStart w:id="825" w:name="_Toc445895452"/>
      <w:bookmarkStart w:id="826" w:name="_Toc448059546"/>
      <w:r w:rsidRPr="00AF1491">
        <w:rPr>
          <w:rFonts w:hint="cs"/>
          <w:rtl/>
        </w:rPr>
        <w:t>باب(15): شستن ادرار در مسجد</w:t>
      </w:r>
      <w:bookmarkEnd w:id="822"/>
      <w:bookmarkEnd w:id="823"/>
      <w:bookmarkEnd w:id="824"/>
      <w:bookmarkEnd w:id="825"/>
      <w:bookmarkEnd w:id="826"/>
    </w:p>
    <w:p w:rsidR="001C7CAE" w:rsidRPr="00423AB6" w:rsidRDefault="001C7CAE" w:rsidP="00DB04C7">
      <w:pPr>
        <w:pStyle w:val="1"/>
        <w:bidi/>
        <w:spacing w:before="0" w:after="0" w:line="240" w:lineRule="auto"/>
        <w:rPr>
          <w:rStyle w:val="Char3"/>
          <w:rtl/>
        </w:rPr>
      </w:pPr>
      <w:bookmarkStart w:id="827" w:name="_Toc256337579"/>
      <w:bookmarkStart w:id="828" w:name="_Toc256339533"/>
      <w:bookmarkStart w:id="829" w:name="_Toc261190838"/>
      <w:r w:rsidRPr="00FB586E">
        <w:rPr>
          <w:rStyle w:val="Char4"/>
          <w:rtl/>
        </w:rPr>
        <w:t>186</w:t>
      </w:r>
      <w:r w:rsidR="00FB586E">
        <w:rPr>
          <w:rStyle w:val="Char4"/>
          <w:rFonts w:hint="cs"/>
          <w:rtl/>
        </w:rPr>
        <w:t>-</w:t>
      </w:r>
      <w:r w:rsidRPr="004808B9">
        <w:rPr>
          <w:rStyle w:val="Char3"/>
          <w:rtl/>
        </w:rPr>
        <w:t xml:space="preserve"> عَنْ أَنَسِ بْنِ مَالِكٍ</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بَيْنَمَا نَحْنُ فِي الْمَسْجِدِ مَعَ رَسُولِ اللَّهِ</w:t>
      </w:r>
      <w:r w:rsidR="00D42469" w:rsidRPr="00D42469">
        <w:rPr>
          <w:rStyle w:val="Char3"/>
          <w:rFonts w:cs="CTraditional Arabic"/>
          <w:rtl/>
        </w:rPr>
        <w:t xml:space="preserve"> ص </w:t>
      </w:r>
      <w:r w:rsidRPr="004808B9">
        <w:rPr>
          <w:rStyle w:val="Char3"/>
          <w:rtl/>
        </w:rPr>
        <w:t>إِذْ جَاءَ أَعْرَابِيٌّ فَقَامَ يَبُولُ فِي الْمَسْجِدِ</w:t>
      </w:r>
      <w:r w:rsidRPr="004808B9">
        <w:rPr>
          <w:rStyle w:val="Char3"/>
          <w:rFonts w:hint="cs"/>
          <w:rtl/>
        </w:rPr>
        <w:t>،</w:t>
      </w:r>
      <w:r w:rsidRPr="004808B9">
        <w:rPr>
          <w:rStyle w:val="Char3"/>
          <w:rtl/>
        </w:rPr>
        <w:t xml:space="preserve"> فَقَالَ أَصْحَابُ رَسُولِ اللَّهِ</w:t>
      </w:r>
      <w:r w:rsidR="00D42469" w:rsidRPr="00D42469">
        <w:rPr>
          <w:rStyle w:val="Char3"/>
          <w:rFonts w:cs="CTraditional Arabic"/>
          <w:rtl/>
        </w:rPr>
        <w:t xml:space="preserve"> ص </w:t>
      </w:r>
      <w:r w:rsidRPr="004808B9">
        <w:rPr>
          <w:rStyle w:val="Char3"/>
          <w:rtl/>
        </w:rPr>
        <w:t>مَهْ مَهْ</w:t>
      </w:r>
      <w:r w:rsidRPr="004808B9">
        <w:rPr>
          <w:rStyle w:val="Char3"/>
          <w:rFonts w:hint="cs"/>
          <w:rtl/>
        </w:rPr>
        <w:t>،</w:t>
      </w:r>
      <w:r w:rsidRPr="004808B9">
        <w:rPr>
          <w:rStyle w:val="Char3"/>
          <w:rtl/>
        </w:rPr>
        <w:t xml:space="preserve"> قَالَ</w:t>
      </w:r>
      <w:r w:rsidRPr="004808B9">
        <w:rPr>
          <w:rStyle w:val="Char3"/>
          <w:rFonts w:hint="cs"/>
          <w:rtl/>
        </w:rPr>
        <w:t>:</w:t>
      </w:r>
      <w:r w:rsidR="00E60733">
        <w:rPr>
          <w:rStyle w:val="Char3"/>
          <w:rtl/>
        </w:rPr>
        <w:t xml:space="preserve"> قَالَ رَسُولُ اللَّهِ</w:t>
      </w:r>
      <w:r w:rsidR="00D134E4" w:rsidRPr="00D134E4">
        <w:rPr>
          <w:rStyle w:val="Char3"/>
          <w:rFonts w:cs="CTraditional Arabic"/>
          <w:rtl/>
        </w:rPr>
        <w:t>ص</w:t>
      </w:r>
      <w:r w:rsidR="00560EFD" w:rsidRPr="00560EFD">
        <w:rPr>
          <w:rStyle w:val="Char3"/>
          <w:rtl/>
        </w:rPr>
        <w:t>:</w:t>
      </w:r>
      <w:r w:rsidRPr="004808B9">
        <w:rPr>
          <w:rStyle w:val="Char3"/>
          <w:rFonts w:hint="cs"/>
          <w:rtl/>
        </w:rPr>
        <w:t xml:space="preserve"> «</w:t>
      </w:r>
      <w:r w:rsidRPr="004808B9">
        <w:rPr>
          <w:rStyle w:val="Char3"/>
          <w:rtl/>
        </w:rPr>
        <w:t>لا</w:t>
      </w:r>
      <w:r w:rsidRPr="004808B9">
        <w:rPr>
          <w:rStyle w:val="Char3"/>
          <w:rFonts w:hint="cs"/>
          <w:rtl/>
        </w:rPr>
        <w:t>َ</w:t>
      </w:r>
      <w:r w:rsidRPr="004808B9">
        <w:rPr>
          <w:rStyle w:val="Char3"/>
          <w:rtl/>
        </w:rPr>
        <w:t xml:space="preserve"> تُزْرِمُوهُ دَعُوهُ</w:t>
      </w:r>
      <w:r w:rsidRPr="004808B9">
        <w:rPr>
          <w:rStyle w:val="Char3"/>
          <w:rFonts w:hint="cs"/>
          <w:rtl/>
        </w:rPr>
        <w:t>».</w:t>
      </w:r>
      <w:r w:rsidRPr="004808B9">
        <w:rPr>
          <w:rStyle w:val="Char3"/>
          <w:rtl/>
        </w:rPr>
        <w:t xml:space="preserve"> فَتَرَكُوهُ حَتَّى بَالَ</w:t>
      </w:r>
      <w:r w:rsidRPr="004808B9">
        <w:rPr>
          <w:rStyle w:val="Char3"/>
          <w:rFonts w:hint="cs"/>
          <w:rtl/>
        </w:rPr>
        <w:t>،</w:t>
      </w:r>
      <w:r w:rsidRPr="004808B9">
        <w:rPr>
          <w:rStyle w:val="Char3"/>
          <w:rtl/>
        </w:rPr>
        <w:t xml:space="preserve"> ثُمَّ إِنَّ رَسُولَ اللَّهِ</w:t>
      </w:r>
      <w:r w:rsidR="00D42469" w:rsidRPr="00D42469">
        <w:rPr>
          <w:rStyle w:val="Char3"/>
          <w:rFonts w:cs="CTraditional Arabic"/>
          <w:rtl/>
        </w:rPr>
        <w:t xml:space="preserve"> ص </w:t>
      </w:r>
      <w:r w:rsidRPr="004808B9">
        <w:rPr>
          <w:rStyle w:val="Char3"/>
          <w:rtl/>
        </w:rPr>
        <w:t>دَعَاهُ فَقَالَ لَهُ</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إِنَّ هَذِهِ الْمَسَاجِدَ لا</w:t>
      </w:r>
      <w:r w:rsidRPr="004808B9">
        <w:rPr>
          <w:rStyle w:val="Char3"/>
          <w:rFonts w:hint="cs"/>
          <w:rtl/>
        </w:rPr>
        <w:t>َ</w:t>
      </w:r>
      <w:r w:rsidRPr="004808B9">
        <w:rPr>
          <w:rStyle w:val="Char3"/>
          <w:rtl/>
        </w:rPr>
        <w:t xml:space="preserve"> تَصْلُحُ لِشَيْءٍ مِنْ هَذَا الْبَوْلِ وَلا</w:t>
      </w:r>
      <w:r w:rsidRPr="004808B9">
        <w:rPr>
          <w:rStyle w:val="Char3"/>
          <w:rFonts w:hint="cs"/>
          <w:rtl/>
        </w:rPr>
        <w:t>َ</w:t>
      </w:r>
      <w:r w:rsidRPr="004808B9">
        <w:rPr>
          <w:rStyle w:val="Char3"/>
          <w:rtl/>
        </w:rPr>
        <w:t xml:space="preserve"> الْقَذَرِ</w:t>
      </w:r>
      <w:r w:rsidRPr="004808B9">
        <w:rPr>
          <w:rStyle w:val="Char3"/>
          <w:rFonts w:hint="cs"/>
          <w:rtl/>
        </w:rPr>
        <w:t>،</w:t>
      </w:r>
      <w:r w:rsidRPr="004808B9">
        <w:rPr>
          <w:rStyle w:val="Char3"/>
          <w:rtl/>
        </w:rPr>
        <w:t xml:space="preserve"> إِنَّمَا هِيَ لِذِكْرِ اللَّهِ</w:t>
      </w:r>
      <w:r w:rsidR="00065D15" w:rsidRPr="00065D15">
        <w:rPr>
          <w:rStyle w:val="Char3"/>
          <w:rFonts w:cs="CTraditional Arabic"/>
          <w:rtl/>
        </w:rPr>
        <w:t xml:space="preserve"> ﻷ </w:t>
      </w:r>
      <w:r w:rsidRPr="004808B9">
        <w:rPr>
          <w:rStyle w:val="Char3"/>
          <w:rtl/>
        </w:rPr>
        <w:t>وَالصَّلا</w:t>
      </w:r>
      <w:r w:rsidRPr="004808B9">
        <w:rPr>
          <w:rStyle w:val="Char3"/>
          <w:rFonts w:hint="cs"/>
          <w:rtl/>
        </w:rPr>
        <w:t>َ</w:t>
      </w:r>
      <w:r w:rsidRPr="004808B9">
        <w:rPr>
          <w:rStyle w:val="Char3"/>
          <w:rtl/>
        </w:rPr>
        <w:t>ةِ وَقِرَاءَةِ الْقُرْآنِ</w:t>
      </w:r>
      <w:r w:rsidRPr="004808B9">
        <w:rPr>
          <w:rStyle w:val="Char3"/>
          <w:rFonts w:hint="cs"/>
          <w:rtl/>
        </w:rPr>
        <w:t>»</w:t>
      </w:r>
      <w:r w:rsidRPr="004808B9">
        <w:rPr>
          <w:rStyle w:val="Char3"/>
          <w:rtl/>
        </w:rPr>
        <w:t xml:space="preserve"> أَوْ كَمَا قَالَ رَسُولُ اللَّهِ </w:t>
      </w:r>
      <w:r w:rsidRPr="00D134E4">
        <w:rPr>
          <w:rStyle w:val="Char3"/>
          <w:rFonts w:cs="CTraditional Arabic"/>
          <w:rtl/>
        </w:rPr>
        <w:t>ص</w:t>
      </w:r>
      <w:r w:rsidRPr="004808B9">
        <w:rPr>
          <w:rStyle w:val="Char3"/>
          <w:rFonts w:hint="cs"/>
          <w:rtl/>
        </w:rPr>
        <w:t xml:space="preserve">. </w:t>
      </w:r>
      <w:r w:rsidRPr="004808B9">
        <w:rPr>
          <w:rStyle w:val="Char3"/>
          <w:rtl/>
        </w:rPr>
        <w:t>قَالَ</w:t>
      </w:r>
      <w:r w:rsidRPr="004808B9">
        <w:rPr>
          <w:rStyle w:val="Char3"/>
          <w:rFonts w:hint="cs"/>
          <w:rtl/>
        </w:rPr>
        <w:t>:</w:t>
      </w:r>
      <w:r w:rsidRPr="004808B9">
        <w:rPr>
          <w:rStyle w:val="Char3"/>
          <w:rtl/>
        </w:rPr>
        <w:t xml:space="preserve"> فَأَمَرَ رَجُلا</w:t>
      </w:r>
      <w:r w:rsidRPr="004808B9">
        <w:rPr>
          <w:rStyle w:val="Char3"/>
          <w:rFonts w:hint="cs"/>
          <w:rtl/>
        </w:rPr>
        <w:t>ً</w:t>
      </w:r>
      <w:r w:rsidRPr="004808B9">
        <w:rPr>
          <w:rStyle w:val="Char3"/>
          <w:rtl/>
        </w:rPr>
        <w:t xml:space="preserve"> مِنَ الْقَوْمِ</w:t>
      </w:r>
      <w:r w:rsidRPr="004808B9">
        <w:rPr>
          <w:rStyle w:val="Char3"/>
          <w:rFonts w:hint="cs"/>
          <w:rtl/>
        </w:rPr>
        <w:t>،</w:t>
      </w:r>
      <w:r w:rsidRPr="004808B9">
        <w:rPr>
          <w:rStyle w:val="Char3"/>
          <w:rtl/>
        </w:rPr>
        <w:t xml:space="preserve"> فَجَاءَ بِدَلْوٍ مِنْ مَاءٍ فَشَنَّهُ عَلَيْهِ. </w:t>
      </w:r>
      <w:r w:rsidRPr="00FB586E">
        <w:rPr>
          <w:rStyle w:val="Char4"/>
          <w:rtl/>
        </w:rPr>
        <w:t>(م/285)</w:t>
      </w:r>
      <w:bookmarkEnd w:id="827"/>
      <w:bookmarkEnd w:id="828"/>
      <w:bookmarkEnd w:id="829"/>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انس بن مالک</w:t>
      </w:r>
      <w:r w:rsidR="00D42469" w:rsidRPr="00D42469">
        <w:rPr>
          <w:rStyle w:val="Char4"/>
          <w:rFonts w:cs="CTraditional Arabic" w:hint="cs"/>
          <w:rtl/>
        </w:rPr>
        <w:t xml:space="preserve"> س </w:t>
      </w:r>
      <w:r w:rsidRPr="002E320E">
        <w:rPr>
          <w:rStyle w:val="Char4"/>
          <w:rFonts w:hint="cs"/>
          <w:rtl/>
        </w:rPr>
        <w:t>می‌گوید: روزی، ما همراه رسول الله</w:t>
      </w:r>
      <w:r w:rsidR="00D42469" w:rsidRPr="00D42469">
        <w:rPr>
          <w:rStyle w:val="Char4"/>
          <w:rFonts w:cs="CTraditional Arabic" w:hint="cs"/>
          <w:rtl/>
        </w:rPr>
        <w:t xml:space="preserve"> ص </w:t>
      </w:r>
      <w:r w:rsidRPr="002E320E">
        <w:rPr>
          <w:rStyle w:val="Char4"/>
          <w:rFonts w:hint="cs"/>
          <w:rtl/>
        </w:rPr>
        <w:t>در مسجد بودیم که یک صحرا نشین آمد و در مسجد ایستاد و شروع به ادرار کردن نمود. یاران رسول الله</w:t>
      </w:r>
      <w:r w:rsidR="00D42469" w:rsidRPr="00D42469">
        <w:rPr>
          <w:rStyle w:val="Char4"/>
          <w:rFonts w:cs="CTraditional Arabic" w:hint="cs"/>
          <w:rtl/>
        </w:rPr>
        <w:t xml:space="preserve"> ص </w:t>
      </w:r>
      <w:r w:rsidRPr="002E320E">
        <w:rPr>
          <w:rStyle w:val="Char4"/>
          <w:rFonts w:hint="cs"/>
          <w:rtl/>
        </w:rPr>
        <w:t>گفتند: دست نگهدار، دست نگهدار. رسول الله</w:t>
      </w:r>
      <w:r w:rsidR="00D42469" w:rsidRPr="00D42469">
        <w:rPr>
          <w:rStyle w:val="Char4"/>
          <w:rFonts w:cs="CTraditional Arabic" w:hint="cs"/>
          <w:rtl/>
        </w:rPr>
        <w:t xml:space="preserve"> ص </w:t>
      </w:r>
      <w:r w:rsidRPr="002E320E">
        <w:rPr>
          <w:rStyle w:val="Char4"/>
          <w:rFonts w:hint="cs"/>
          <w:rtl/>
        </w:rPr>
        <w:t>فرمود: «ادرارش را قطع نکنید و او را به حال خودش بگذارید». پس او را گذاشتند تا ادرار نمود. سپس رسول الله</w:t>
      </w:r>
      <w:r w:rsidR="00D42469" w:rsidRPr="00D42469">
        <w:rPr>
          <w:rStyle w:val="Char4"/>
          <w:rFonts w:cs="CTraditional Arabic" w:hint="cs"/>
          <w:rtl/>
        </w:rPr>
        <w:t xml:space="preserve"> ص </w:t>
      </w:r>
      <w:r w:rsidRPr="002E320E">
        <w:rPr>
          <w:rStyle w:val="Char4"/>
          <w:rFonts w:hint="cs"/>
          <w:rtl/>
        </w:rPr>
        <w:t>او را صدا کرد و به او فرمود: «چیزهایی مانند ادرار و نجاست، شایسته</w:t>
      </w:r>
      <w:r w:rsidRPr="002E320E">
        <w:rPr>
          <w:rStyle w:val="Char4"/>
          <w:rFonts w:hint="eastAsia"/>
          <w:rtl/>
        </w:rPr>
        <w:t>‌</w:t>
      </w:r>
      <w:r w:rsidRPr="002E320E">
        <w:rPr>
          <w:rStyle w:val="Char4"/>
          <w:rFonts w:hint="cs"/>
          <w:rtl/>
        </w:rPr>
        <w:t>ی این مساجد نیست؛ بلکه این مساجد برای ذکر الله، نماز و تلاوت قرآن ساخته شده‌اند». یا این</w:t>
      </w:r>
      <w:r w:rsidR="00FB586E">
        <w:rPr>
          <w:rStyle w:val="Char4"/>
          <w:rFonts w:hint="eastAsia"/>
          <w:rtl/>
        </w:rPr>
        <w:t>‌</w:t>
      </w:r>
      <w:r w:rsidRPr="002E320E">
        <w:rPr>
          <w:rStyle w:val="Char4"/>
          <w:rFonts w:hint="cs"/>
          <w:rtl/>
        </w:rPr>
        <w:t>که آنحضرت</w:t>
      </w:r>
      <w:r w:rsidR="00D42469" w:rsidRPr="00D42469">
        <w:rPr>
          <w:rStyle w:val="Char4"/>
          <w:rFonts w:cs="CTraditional Arabic" w:hint="cs"/>
          <w:rtl/>
        </w:rPr>
        <w:t xml:space="preserve"> ص </w:t>
      </w:r>
      <w:r w:rsidRPr="002E320E">
        <w:rPr>
          <w:rStyle w:val="Char4"/>
          <w:rFonts w:hint="cs"/>
          <w:rtl/>
        </w:rPr>
        <w:t xml:space="preserve">سخنی شبیه این فرمود. سپس به یک نفر از میان مردم دستور داد و او یک سطل آب آورد و روی آن ادرار ریخت. </w:t>
      </w:r>
    </w:p>
    <w:p w:rsidR="001C7CAE" w:rsidRPr="00AF1491" w:rsidRDefault="001C7CAE" w:rsidP="001C7CAE">
      <w:pPr>
        <w:pStyle w:val="a2"/>
      </w:pPr>
      <w:bookmarkStart w:id="830" w:name="_Toc256337580"/>
      <w:bookmarkStart w:id="831" w:name="_Toc256339534"/>
      <w:bookmarkStart w:id="832" w:name="_Toc261194167"/>
      <w:bookmarkStart w:id="833" w:name="_Toc445895453"/>
      <w:bookmarkStart w:id="834" w:name="_Toc448059547"/>
      <w:r w:rsidRPr="00AF1491">
        <w:rPr>
          <w:rFonts w:hint="cs"/>
          <w:rtl/>
        </w:rPr>
        <w:lastRenderedPageBreak/>
        <w:t>باب(16): پاش</w:t>
      </w:r>
      <w:r w:rsidRPr="004C7703">
        <w:rPr>
          <w:rFonts w:hint="cs"/>
          <w:rtl/>
        </w:rPr>
        <w:t>ی</w:t>
      </w:r>
      <w:r w:rsidRPr="00AF1491">
        <w:rPr>
          <w:rFonts w:hint="cs"/>
          <w:rtl/>
        </w:rPr>
        <w:t>دن آب رو</w:t>
      </w:r>
      <w:r w:rsidRPr="004C7703">
        <w:rPr>
          <w:rFonts w:hint="cs"/>
          <w:rtl/>
        </w:rPr>
        <w:t>ی</w:t>
      </w:r>
      <w:r w:rsidRPr="00AF1491">
        <w:rPr>
          <w:rFonts w:hint="cs"/>
          <w:rtl/>
        </w:rPr>
        <w:t xml:space="preserve"> ادرار پسر خُرد سال</w:t>
      </w:r>
      <w:bookmarkEnd w:id="830"/>
      <w:bookmarkEnd w:id="831"/>
      <w:bookmarkEnd w:id="832"/>
      <w:bookmarkEnd w:id="833"/>
      <w:bookmarkEnd w:id="834"/>
      <w:r w:rsidRPr="00AF1491">
        <w:rPr>
          <w:rFonts w:hint="cs"/>
          <w:rtl/>
        </w:rPr>
        <w:t xml:space="preserve"> </w:t>
      </w:r>
    </w:p>
    <w:p w:rsidR="001C7CAE" w:rsidRPr="00423AB6" w:rsidRDefault="001C7CAE" w:rsidP="00DB04C7">
      <w:pPr>
        <w:pStyle w:val="1"/>
        <w:bidi/>
        <w:spacing w:before="0" w:after="0" w:line="240" w:lineRule="auto"/>
        <w:rPr>
          <w:rStyle w:val="Char3"/>
          <w:rtl/>
        </w:rPr>
      </w:pPr>
      <w:bookmarkStart w:id="835" w:name="_Toc256337581"/>
      <w:bookmarkStart w:id="836" w:name="_Toc256339535"/>
      <w:bookmarkStart w:id="837" w:name="_Toc261190839"/>
      <w:r w:rsidRPr="00FB586E">
        <w:rPr>
          <w:rStyle w:val="Char4"/>
          <w:rtl/>
        </w:rPr>
        <w:t>187</w:t>
      </w:r>
      <w:r w:rsidR="00FB586E">
        <w:rPr>
          <w:rStyle w:val="Char4"/>
          <w:rFonts w:hint="cs"/>
          <w:rtl/>
        </w:rPr>
        <w:t>-</w:t>
      </w:r>
      <w:r w:rsidRPr="004808B9">
        <w:rPr>
          <w:rStyle w:val="Char3"/>
          <w:rtl/>
        </w:rPr>
        <w:t xml:space="preserve"> عَنْ أُمِّ قَيْسٍ بِنْتِ مِحْصَنٍ</w:t>
      </w:r>
      <w:r w:rsidRPr="004808B9">
        <w:rPr>
          <w:rStyle w:val="Char3"/>
          <w:rFonts w:hint="cs"/>
          <w:rtl/>
        </w:rPr>
        <w:t>:</w:t>
      </w:r>
      <w:r w:rsidRPr="004808B9">
        <w:rPr>
          <w:rStyle w:val="Char3"/>
          <w:rtl/>
        </w:rPr>
        <w:t xml:space="preserve"> أَنَّهَا أَتَتْ رَسُولَ اللَّهِ</w:t>
      </w:r>
      <w:r w:rsidR="00D42469" w:rsidRPr="00D42469">
        <w:rPr>
          <w:rStyle w:val="Char3"/>
          <w:rFonts w:cs="CTraditional Arabic"/>
          <w:rtl/>
        </w:rPr>
        <w:t xml:space="preserve"> ص </w:t>
      </w:r>
      <w:r w:rsidRPr="004808B9">
        <w:rPr>
          <w:rStyle w:val="Char3"/>
          <w:rtl/>
        </w:rPr>
        <w:t>بِابْنٍ لَهَا لَمْ يَبْلُغْ أَنْ يَأْكُلَ الطَّعَامَ</w:t>
      </w:r>
      <w:r w:rsidRPr="004808B9">
        <w:rPr>
          <w:rStyle w:val="Char3"/>
          <w:rFonts w:hint="cs"/>
          <w:rtl/>
        </w:rPr>
        <w:t>،</w:t>
      </w:r>
      <w:r w:rsidRPr="004808B9">
        <w:rPr>
          <w:rStyle w:val="Char3"/>
          <w:rtl/>
        </w:rPr>
        <w:t xml:space="preserve"> قَالَ عُبَيْدُ اللَّهِ</w:t>
      </w:r>
      <w:r w:rsidRPr="004808B9">
        <w:rPr>
          <w:rStyle w:val="Char3"/>
          <w:rFonts w:hint="cs"/>
          <w:rtl/>
        </w:rPr>
        <w:t>:</w:t>
      </w:r>
      <w:r w:rsidRPr="004808B9">
        <w:rPr>
          <w:rStyle w:val="Char3"/>
          <w:rtl/>
        </w:rPr>
        <w:t xml:space="preserve"> أَخْبَرَتْنِي أَنَّ ابْنَهَا ذَاكَ بَالَ فِي حَجْرِ رَسُولِ اللَّهِ</w:t>
      </w:r>
      <w:r w:rsidR="00D42469" w:rsidRPr="00D42469">
        <w:rPr>
          <w:rFonts w:ascii="CTraditional Arabic" w:hAnsi="CTraditional Arabic" w:cs="CTraditional Arabic" w:hint="cs"/>
          <w:b w:val="0"/>
          <w:sz w:val="30"/>
          <w:szCs w:val="30"/>
          <w:rtl/>
          <w:lang w:bidi="fa-IR"/>
        </w:rPr>
        <w:t xml:space="preserve"> ص </w:t>
      </w:r>
      <w:r w:rsidRPr="004808B9">
        <w:rPr>
          <w:rStyle w:val="Char3"/>
          <w:rtl/>
        </w:rPr>
        <w:t>فَدَعَا رَسُولُ اللَّهِ</w:t>
      </w:r>
      <w:r w:rsidR="00D42469" w:rsidRPr="00D42469">
        <w:rPr>
          <w:rFonts w:ascii="CTraditional Arabic" w:hAnsi="CTraditional Arabic" w:cs="CTraditional Arabic" w:hint="cs"/>
          <w:b w:val="0"/>
          <w:sz w:val="30"/>
          <w:szCs w:val="30"/>
          <w:rtl/>
          <w:lang w:bidi="fa-IR"/>
        </w:rPr>
        <w:t xml:space="preserve"> ص </w:t>
      </w:r>
      <w:r w:rsidRPr="004808B9">
        <w:rPr>
          <w:rStyle w:val="Char3"/>
          <w:rtl/>
        </w:rPr>
        <w:t>بِمَاءٍ فَنَضَحَهُ عَلَى ثَوْبِهِ</w:t>
      </w:r>
      <w:r w:rsidRPr="004808B9">
        <w:rPr>
          <w:rStyle w:val="Char3"/>
          <w:rFonts w:hint="cs"/>
          <w:rtl/>
        </w:rPr>
        <w:t>،</w:t>
      </w:r>
      <w:r w:rsidRPr="004808B9">
        <w:rPr>
          <w:rStyle w:val="Char3"/>
          <w:rtl/>
        </w:rPr>
        <w:t xml:space="preserve"> وَلَمْ يَغْسِلْهُ غَسْلا</w:t>
      </w:r>
      <w:r w:rsidRPr="004808B9">
        <w:rPr>
          <w:rStyle w:val="Char3"/>
          <w:rFonts w:hint="cs"/>
          <w:rtl/>
        </w:rPr>
        <w:t>ً</w:t>
      </w:r>
      <w:r w:rsidRPr="004808B9">
        <w:rPr>
          <w:rStyle w:val="Char3"/>
          <w:rtl/>
        </w:rPr>
        <w:t xml:space="preserve">. </w:t>
      </w:r>
      <w:r w:rsidRPr="00FB586E">
        <w:rPr>
          <w:rStyle w:val="Char4"/>
          <w:rtl/>
        </w:rPr>
        <w:t>(م/287)</w:t>
      </w:r>
      <w:bookmarkEnd w:id="835"/>
      <w:bookmarkEnd w:id="836"/>
      <w:bookmarkEnd w:id="837"/>
    </w:p>
    <w:p w:rsidR="001C7CAE" w:rsidRPr="002E320E" w:rsidRDefault="001C7CAE" w:rsidP="00FB586E">
      <w:pPr>
        <w:pStyle w:val="PlainText"/>
        <w:widowControl w:val="0"/>
        <w:bidi/>
        <w:ind w:firstLine="284"/>
        <w:jc w:val="both"/>
        <w:rPr>
          <w:rStyle w:val="Char4"/>
          <w:rFonts w:eastAsia="MS Mincho"/>
          <w:rtl/>
        </w:rPr>
      </w:pPr>
      <w:r w:rsidRPr="00FB586E">
        <w:rPr>
          <w:rStyle w:val="Char5"/>
          <w:rFonts w:eastAsia="MS Mincho"/>
          <w:rtl/>
        </w:rPr>
        <w:t>ترجمه</w:t>
      </w:r>
      <w:r w:rsidRPr="002E320E">
        <w:rPr>
          <w:rStyle w:val="Char4"/>
          <w:rFonts w:eastAsia="MS Mincho"/>
          <w:rtl/>
        </w:rPr>
        <w:t xml:space="preserve">: ام قیس </w:t>
      </w:r>
      <w:r w:rsidRPr="002E320E">
        <w:rPr>
          <w:rStyle w:val="Char4"/>
          <w:rFonts w:eastAsia="MS Mincho" w:hint="cs"/>
          <w:rtl/>
        </w:rPr>
        <w:t>دختر محصن</w:t>
      </w:r>
      <w:r w:rsidR="00D42469" w:rsidRPr="00D42469">
        <w:rPr>
          <w:rStyle w:val="Char4"/>
          <w:rFonts w:eastAsia="MS Mincho" w:cs="CTraditional Arabic" w:hint="cs"/>
          <w:rtl/>
        </w:rPr>
        <w:t xml:space="preserve"> ل </w:t>
      </w:r>
      <w:r w:rsidRPr="002E320E">
        <w:rPr>
          <w:rStyle w:val="Char4"/>
          <w:rFonts w:eastAsia="MS Mincho"/>
          <w:rtl/>
        </w:rPr>
        <w:t>می‌‏گوید: پسر کوچکم را که هنوز</w:t>
      </w:r>
      <w:r w:rsidRPr="002E320E">
        <w:rPr>
          <w:rStyle w:val="Char4"/>
          <w:rFonts w:eastAsia="MS Mincho" w:hint="cs"/>
          <w:rtl/>
        </w:rPr>
        <w:t xml:space="preserve"> غذا</w:t>
      </w:r>
      <w:r w:rsidRPr="002E320E">
        <w:rPr>
          <w:rStyle w:val="Char4"/>
          <w:rFonts w:eastAsia="MS Mincho"/>
          <w:rtl/>
        </w:rPr>
        <w:t xml:space="preserve"> نمی‏خورد، </w:t>
      </w:r>
      <w:r w:rsidRPr="002E320E">
        <w:rPr>
          <w:rStyle w:val="Char4"/>
          <w:rFonts w:eastAsia="MS Mincho" w:hint="cs"/>
          <w:rtl/>
        </w:rPr>
        <w:t>نزد</w:t>
      </w:r>
      <w:r w:rsidRPr="002E320E">
        <w:rPr>
          <w:rStyle w:val="Char4"/>
          <w:rFonts w:eastAsia="MS Mincho"/>
          <w:rtl/>
        </w:rPr>
        <w:t xml:space="preserve"> رسول الله</w:t>
      </w:r>
      <w:r w:rsidR="00D42469" w:rsidRPr="00D42469">
        <w:rPr>
          <w:rStyle w:val="Char4"/>
          <w:rFonts w:eastAsia="MS Mincho" w:cs="CTraditional Arabic"/>
          <w:rtl/>
        </w:rPr>
        <w:t xml:space="preserve"> ص </w:t>
      </w:r>
      <w:r w:rsidRPr="002E320E">
        <w:rPr>
          <w:rStyle w:val="Char4"/>
          <w:rFonts w:eastAsia="MS Mincho"/>
          <w:rtl/>
        </w:rPr>
        <w:t>آوردم</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عبید الله (یکی از راویان) می‌گوید: فرزندش در </w:t>
      </w:r>
      <w:r w:rsidRPr="002E320E">
        <w:rPr>
          <w:rStyle w:val="Char4"/>
          <w:rFonts w:eastAsia="MS Mincho"/>
          <w:rtl/>
        </w:rPr>
        <w:t>بغل رسول الله</w:t>
      </w:r>
      <w:r w:rsidR="00D42469" w:rsidRPr="00D42469">
        <w:rPr>
          <w:rStyle w:val="Char4"/>
          <w:rFonts w:eastAsia="MS Mincho" w:cs="CTraditional Arabic"/>
          <w:rtl/>
        </w:rPr>
        <w:t xml:space="preserve"> ص </w:t>
      </w:r>
      <w:r w:rsidRPr="002E320E">
        <w:rPr>
          <w:rStyle w:val="Char4"/>
          <w:rFonts w:eastAsia="MS Mincho"/>
          <w:rtl/>
        </w:rPr>
        <w:t>ادرار کرد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آنحضرت</w:t>
      </w:r>
      <w:r w:rsidR="00D42469" w:rsidRPr="00D42469">
        <w:rPr>
          <w:rStyle w:val="Char4"/>
          <w:rFonts w:eastAsia="MS Mincho" w:cs="CTraditional Arabic"/>
          <w:rtl/>
        </w:rPr>
        <w:t xml:space="preserve"> ص </w:t>
      </w:r>
      <w:r w:rsidRPr="002E320E">
        <w:rPr>
          <w:rStyle w:val="Char4"/>
          <w:rFonts w:eastAsia="MS Mincho"/>
          <w:rtl/>
        </w:rPr>
        <w:t xml:space="preserve">آب </w:t>
      </w:r>
      <w:r w:rsidRPr="002E320E">
        <w:rPr>
          <w:rStyle w:val="Char4"/>
          <w:rFonts w:eastAsia="MS Mincho" w:hint="cs"/>
          <w:rtl/>
        </w:rPr>
        <w:t xml:space="preserve">خواست </w:t>
      </w:r>
      <w:r w:rsidRPr="002E320E">
        <w:rPr>
          <w:rStyle w:val="Char4"/>
          <w:rFonts w:eastAsia="MS Mincho"/>
          <w:rtl/>
        </w:rPr>
        <w:t>و بر لباس</w:t>
      </w:r>
      <w:r w:rsidR="00FB586E">
        <w:rPr>
          <w:rStyle w:val="Char4"/>
          <w:rFonts w:eastAsia="MS Mincho" w:hint="cs"/>
          <w:rtl/>
        </w:rPr>
        <w:t>‌</w:t>
      </w:r>
      <w:r w:rsidRPr="002E320E">
        <w:rPr>
          <w:rStyle w:val="Char4"/>
          <w:rFonts w:eastAsia="MS Mincho"/>
          <w:rtl/>
        </w:rPr>
        <w:t>های</w:t>
      </w:r>
      <w:r w:rsidRPr="002E320E">
        <w:rPr>
          <w:rStyle w:val="Char4"/>
          <w:rFonts w:eastAsia="MS Mincho" w:hint="cs"/>
          <w:rtl/>
        </w:rPr>
        <w:t>ش</w:t>
      </w:r>
      <w:r w:rsidRPr="002E320E">
        <w:rPr>
          <w:rStyle w:val="Char4"/>
          <w:rFonts w:eastAsia="MS Mincho"/>
          <w:rtl/>
        </w:rPr>
        <w:t xml:space="preserve"> ریخت</w:t>
      </w:r>
      <w:r w:rsidRPr="002E320E">
        <w:rPr>
          <w:rStyle w:val="Char4"/>
          <w:rFonts w:eastAsia="MS Mincho" w:hint="cs"/>
          <w:rtl/>
        </w:rPr>
        <w:t xml:space="preserve"> و</w:t>
      </w:r>
      <w:r w:rsidRPr="002E320E">
        <w:rPr>
          <w:rStyle w:val="Char4"/>
          <w:rFonts w:eastAsia="MS Mincho"/>
          <w:rtl/>
        </w:rPr>
        <w:t xml:space="preserve"> </w:t>
      </w:r>
      <w:r w:rsidRPr="002E320E">
        <w:rPr>
          <w:rStyle w:val="Char4"/>
          <w:rFonts w:eastAsia="MS Mincho" w:hint="cs"/>
          <w:rtl/>
        </w:rPr>
        <w:t xml:space="preserve">آنها </w:t>
      </w:r>
      <w:r w:rsidRPr="002E320E">
        <w:rPr>
          <w:rStyle w:val="Char4"/>
          <w:rFonts w:eastAsia="MS Mincho"/>
          <w:rtl/>
        </w:rPr>
        <w:t xml:space="preserve">را </w:t>
      </w:r>
      <w:r w:rsidRPr="002E320E">
        <w:rPr>
          <w:rStyle w:val="Char4"/>
          <w:rFonts w:eastAsia="MS Mincho" w:hint="cs"/>
          <w:rtl/>
        </w:rPr>
        <w:t>ن</w:t>
      </w:r>
      <w:r w:rsidRPr="002E320E">
        <w:rPr>
          <w:rStyle w:val="Char4"/>
          <w:rFonts w:eastAsia="MS Mincho"/>
          <w:rtl/>
        </w:rPr>
        <w:t>شست.</w:t>
      </w:r>
      <w:r w:rsidRPr="002E320E">
        <w:rPr>
          <w:rStyle w:val="Char4"/>
          <w:rFonts w:eastAsia="MS Mincho" w:hint="cs"/>
          <w:rtl/>
        </w:rPr>
        <w:t xml:space="preserve"> (ی</w:t>
      </w:r>
      <w:r w:rsidR="00FB586E">
        <w:rPr>
          <w:rStyle w:val="Char4"/>
          <w:rFonts w:eastAsia="MS Mincho" w:hint="cs"/>
          <w:rtl/>
        </w:rPr>
        <w:t>عنی فقط به ریختن آب، اکتفا نمود</w:t>
      </w:r>
      <w:r w:rsidRPr="002E320E">
        <w:rPr>
          <w:rStyle w:val="Char4"/>
          <w:rFonts w:eastAsia="MS Mincho" w:hint="cs"/>
          <w:rtl/>
        </w:rPr>
        <w:t>)</w:t>
      </w:r>
      <w:r w:rsidR="00FB586E">
        <w:rPr>
          <w:rStyle w:val="Char4"/>
          <w:rFonts w:eastAsia="MS Mincho" w:hint="cs"/>
          <w:rtl/>
        </w:rPr>
        <w:t>.</w:t>
      </w:r>
      <w:r w:rsidRPr="002E320E">
        <w:rPr>
          <w:rStyle w:val="Char4"/>
          <w:rFonts w:eastAsia="MS Mincho" w:hint="cs"/>
          <w:rtl/>
        </w:rPr>
        <w:t xml:space="preserve"> </w:t>
      </w:r>
    </w:p>
    <w:p w:rsidR="001C7CAE" w:rsidRPr="00AF1491" w:rsidRDefault="001C7CAE" w:rsidP="001C7CAE">
      <w:pPr>
        <w:pStyle w:val="a2"/>
        <w:rPr>
          <w:rtl/>
        </w:rPr>
      </w:pPr>
      <w:bookmarkStart w:id="838" w:name="_Toc256337582"/>
      <w:bookmarkStart w:id="839" w:name="_Toc256339536"/>
      <w:bookmarkStart w:id="840" w:name="_Toc261194168"/>
      <w:bookmarkStart w:id="841" w:name="_Toc445895454"/>
      <w:bookmarkStart w:id="842" w:name="_Toc448059548"/>
      <w:r w:rsidRPr="00AF1491">
        <w:rPr>
          <w:rFonts w:hint="cs"/>
          <w:rtl/>
        </w:rPr>
        <w:t>باب(17): شستن من</w:t>
      </w:r>
      <w:r w:rsidRPr="004C7703">
        <w:rPr>
          <w:rFonts w:hint="cs"/>
          <w:rtl/>
        </w:rPr>
        <w:t>ی</w:t>
      </w:r>
      <w:r w:rsidRPr="00AF1491">
        <w:rPr>
          <w:rFonts w:hint="cs"/>
          <w:rtl/>
        </w:rPr>
        <w:t xml:space="preserve"> از لباس</w:t>
      </w:r>
      <w:bookmarkEnd w:id="838"/>
      <w:bookmarkEnd w:id="839"/>
      <w:bookmarkEnd w:id="840"/>
      <w:bookmarkEnd w:id="841"/>
      <w:bookmarkEnd w:id="842"/>
    </w:p>
    <w:p w:rsidR="001C7CAE" w:rsidRPr="00423AB6" w:rsidRDefault="001C7CAE" w:rsidP="00DB04C7">
      <w:pPr>
        <w:pStyle w:val="1"/>
        <w:bidi/>
        <w:spacing w:before="0" w:after="0" w:line="240" w:lineRule="auto"/>
        <w:rPr>
          <w:rStyle w:val="Char3"/>
          <w:rtl/>
        </w:rPr>
      </w:pPr>
      <w:bookmarkStart w:id="843" w:name="_Toc256337583"/>
      <w:bookmarkStart w:id="844" w:name="_Toc256339537"/>
      <w:bookmarkStart w:id="845" w:name="_Toc261190840"/>
      <w:r w:rsidRPr="00FB586E">
        <w:rPr>
          <w:rStyle w:val="Char4"/>
          <w:rtl/>
        </w:rPr>
        <w:t>188</w:t>
      </w:r>
      <w:r w:rsidR="00FB586E">
        <w:rPr>
          <w:rStyle w:val="Char4"/>
          <w:rFonts w:hint="cs"/>
          <w:rtl/>
        </w:rPr>
        <w:t>-</w:t>
      </w:r>
      <w:r w:rsidRPr="004808B9">
        <w:rPr>
          <w:rStyle w:val="Char3"/>
          <w:rtl/>
        </w:rPr>
        <w:t xml:space="preserve"> عَنْ عَبْدِ اللَّهِ بْنِ شِهَابٍ الْخَوْلا</w:t>
      </w:r>
      <w:r w:rsidRPr="004808B9">
        <w:rPr>
          <w:rStyle w:val="Char3"/>
          <w:rFonts w:hint="cs"/>
          <w:rtl/>
        </w:rPr>
        <w:t>َ</w:t>
      </w:r>
      <w:r w:rsidRPr="004808B9">
        <w:rPr>
          <w:rStyle w:val="Char3"/>
          <w:rtl/>
        </w:rPr>
        <w:t>نِيِّ قَالَ</w:t>
      </w:r>
      <w:r w:rsidRPr="004808B9">
        <w:rPr>
          <w:rStyle w:val="Char3"/>
          <w:rFonts w:hint="cs"/>
          <w:rtl/>
        </w:rPr>
        <w:t>:</w:t>
      </w:r>
      <w:r w:rsidRPr="004808B9">
        <w:rPr>
          <w:rStyle w:val="Char3"/>
          <w:rtl/>
        </w:rPr>
        <w:t xml:space="preserve"> كُنْتُ نَازِلا</w:t>
      </w:r>
      <w:r w:rsidRPr="004808B9">
        <w:rPr>
          <w:rStyle w:val="Char3"/>
          <w:rFonts w:hint="cs"/>
          <w:rtl/>
        </w:rPr>
        <w:t>ً</w:t>
      </w:r>
      <w:r w:rsidRPr="004808B9">
        <w:rPr>
          <w:rStyle w:val="Char3"/>
          <w:rtl/>
        </w:rPr>
        <w:t xml:space="preserve"> عَلَى عَائِشَةَ</w:t>
      </w:r>
      <w:r w:rsidR="00F07463" w:rsidRPr="00F07463">
        <w:rPr>
          <w:rStyle w:val="Char3"/>
          <w:rFonts w:cs="CTraditional Arabic" w:hint="cs"/>
          <w:rtl/>
        </w:rPr>
        <w:t xml:space="preserve"> ل</w:t>
      </w:r>
      <w:r w:rsidR="00560EFD" w:rsidRPr="00560EFD">
        <w:rPr>
          <w:rStyle w:val="Char3"/>
          <w:rFonts w:hint="cs"/>
          <w:rtl/>
        </w:rPr>
        <w:t>،</w:t>
      </w:r>
      <w:r w:rsidRPr="004808B9">
        <w:rPr>
          <w:rStyle w:val="Char3"/>
          <w:rFonts w:hint="cs"/>
          <w:rtl/>
        </w:rPr>
        <w:t xml:space="preserve"> </w:t>
      </w:r>
      <w:r w:rsidRPr="004808B9">
        <w:rPr>
          <w:rStyle w:val="Char3"/>
          <w:rtl/>
        </w:rPr>
        <w:t>فَاحْتَلَمْتُ فِي ثَوْبَيَّ</w:t>
      </w:r>
      <w:r w:rsidRPr="004808B9">
        <w:rPr>
          <w:rStyle w:val="Char3"/>
          <w:rFonts w:hint="cs"/>
          <w:rtl/>
        </w:rPr>
        <w:t>،</w:t>
      </w:r>
      <w:r w:rsidRPr="004808B9">
        <w:rPr>
          <w:rStyle w:val="Char3"/>
          <w:rtl/>
        </w:rPr>
        <w:t xml:space="preserve"> فَغَمَسْتُهُمَا فِي الْمَاءِ</w:t>
      </w:r>
      <w:r w:rsidRPr="004808B9">
        <w:rPr>
          <w:rStyle w:val="Char3"/>
          <w:rFonts w:hint="cs"/>
          <w:rtl/>
        </w:rPr>
        <w:t>،</w:t>
      </w:r>
      <w:r w:rsidRPr="004808B9">
        <w:rPr>
          <w:rStyle w:val="Char3"/>
          <w:rtl/>
        </w:rPr>
        <w:t xml:space="preserve"> فَرَأَتْنِي جَارِيَةٌ لِعَائِشَةَ</w:t>
      </w:r>
      <w:r w:rsidR="00D42469" w:rsidRPr="00D42469">
        <w:rPr>
          <w:rStyle w:val="Char3"/>
          <w:rFonts w:cs="CTraditional Arabic" w:hint="cs"/>
          <w:rtl/>
        </w:rPr>
        <w:t xml:space="preserve"> ل </w:t>
      </w:r>
      <w:r w:rsidRPr="004808B9">
        <w:rPr>
          <w:rStyle w:val="Char3"/>
          <w:rtl/>
        </w:rPr>
        <w:t>فَأَخْبَرَتْهَا</w:t>
      </w:r>
      <w:r w:rsidRPr="004808B9">
        <w:rPr>
          <w:rStyle w:val="Char3"/>
          <w:rFonts w:hint="cs"/>
          <w:rtl/>
        </w:rPr>
        <w:t>،</w:t>
      </w:r>
      <w:r w:rsidRPr="004808B9">
        <w:rPr>
          <w:rStyle w:val="Char3"/>
          <w:rtl/>
        </w:rPr>
        <w:t xml:space="preserve"> فَبَعَثَتْ إِلَيَّ عَائِشَةُ فَقَالَتْ</w:t>
      </w:r>
      <w:r w:rsidRPr="004808B9">
        <w:rPr>
          <w:rStyle w:val="Char3"/>
          <w:rFonts w:hint="cs"/>
          <w:rtl/>
        </w:rPr>
        <w:t>:</w:t>
      </w:r>
      <w:r w:rsidRPr="004808B9">
        <w:rPr>
          <w:rStyle w:val="Char3"/>
          <w:rtl/>
        </w:rPr>
        <w:t xml:space="preserve"> مَا حَمَلَكَ عَلَى مَا صَنَعْتَ بِثَوْبَيْكَ</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رَأَيْتُ مَا يَرَى النَّائِمُ فِي مَنَامِهِ</w:t>
      </w:r>
      <w:r w:rsidRPr="004808B9">
        <w:rPr>
          <w:rStyle w:val="Char3"/>
          <w:rFonts w:hint="cs"/>
          <w:rtl/>
        </w:rPr>
        <w:t>،</w:t>
      </w:r>
      <w:r w:rsidRPr="004808B9">
        <w:rPr>
          <w:rStyle w:val="Char3"/>
          <w:rtl/>
        </w:rPr>
        <w:t xml:space="preserve"> قَالَتْ</w:t>
      </w:r>
      <w:r w:rsidRPr="004808B9">
        <w:rPr>
          <w:rStyle w:val="Char3"/>
          <w:rFonts w:hint="cs"/>
          <w:rtl/>
        </w:rPr>
        <w:t>:</w:t>
      </w:r>
      <w:r w:rsidRPr="004808B9">
        <w:rPr>
          <w:rStyle w:val="Char3"/>
          <w:rtl/>
        </w:rPr>
        <w:t xml:space="preserve"> هَلْ رَأَيْتَ فِيهِمَا شَيْئًا</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قَالَتْ</w:t>
      </w:r>
      <w:r w:rsidRPr="004808B9">
        <w:rPr>
          <w:rStyle w:val="Char3"/>
          <w:rFonts w:hint="cs"/>
          <w:rtl/>
        </w:rPr>
        <w:t>:</w:t>
      </w:r>
      <w:r w:rsidRPr="004808B9">
        <w:rPr>
          <w:rStyle w:val="Char3"/>
          <w:rtl/>
        </w:rPr>
        <w:t xml:space="preserve"> فَلَوْ رَأَيْتَ شَيْئًا غَسَلْتَهُ</w:t>
      </w:r>
      <w:r w:rsidRPr="004808B9">
        <w:rPr>
          <w:rStyle w:val="Char3"/>
          <w:rFonts w:hint="cs"/>
          <w:rtl/>
        </w:rPr>
        <w:t>،</w:t>
      </w:r>
      <w:r w:rsidRPr="004808B9">
        <w:rPr>
          <w:rStyle w:val="Char3"/>
          <w:rtl/>
        </w:rPr>
        <w:t xml:space="preserve"> لَقَدْ رَأَيْتُنِي وَإِنِّي لأ</w:t>
      </w:r>
      <w:r w:rsidRPr="004808B9">
        <w:rPr>
          <w:rStyle w:val="Char3"/>
          <w:rFonts w:hint="cs"/>
          <w:rtl/>
        </w:rPr>
        <w:t>َ</w:t>
      </w:r>
      <w:r w:rsidRPr="004808B9">
        <w:rPr>
          <w:rStyle w:val="Char3"/>
          <w:rtl/>
        </w:rPr>
        <w:t>َحُكُّهُ مِنْ ثَوْبِ رَسُولِ اللَّهِ</w:t>
      </w:r>
      <w:r w:rsidR="00D42469" w:rsidRPr="00D42469">
        <w:rPr>
          <w:rStyle w:val="Char3"/>
          <w:rFonts w:cs="CTraditional Arabic"/>
          <w:rtl/>
        </w:rPr>
        <w:t xml:space="preserve"> ص </w:t>
      </w:r>
      <w:r w:rsidRPr="004808B9">
        <w:rPr>
          <w:rStyle w:val="Char3"/>
          <w:rtl/>
        </w:rPr>
        <w:t xml:space="preserve">يَابِسًا بِظُفُرِي. </w:t>
      </w:r>
      <w:r w:rsidRPr="00FB586E">
        <w:rPr>
          <w:rStyle w:val="Char4"/>
          <w:rtl/>
        </w:rPr>
        <w:t>(م/290)</w:t>
      </w:r>
      <w:bookmarkEnd w:id="843"/>
      <w:bookmarkEnd w:id="844"/>
      <w:bookmarkEnd w:id="845"/>
    </w:p>
    <w:p w:rsidR="001C7CAE" w:rsidRPr="002E320E" w:rsidRDefault="001C7CAE" w:rsidP="001C7CAE">
      <w:pPr>
        <w:widowControl w:val="0"/>
        <w:ind w:firstLine="284"/>
        <w:jc w:val="both"/>
        <w:rPr>
          <w:rStyle w:val="Char4"/>
          <w:rtl/>
        </w:rPr>
      </w:pPr>
      <w:r w:rsidRPr="00B33F8F">
        <w:rPr>
          <w:rStyle w:val="Char5"/>
          <w:rFonts w:hint="cs"/>
          <w:spacing w:val="-4"/>
          <w:rtl/>
        </w:rPr>
        <w:t>ترجمه</w:t>
      </w:r>
      <w:r w:rsidRPr="00B33F8F">
        <w:rPr>
          <w:rStyle w:val="Char4"/>
          <w:rFonts w:hint="cs"/>
          <w:spacing w:val="-4"/>
          <w:rtl/>
        </w:rPr>
        <w:t>: عبدالله بن شهاب خولانی می‌گوید: مهمان عایشه صدیقه</w:t>
      </w:r>
      <w:r w:rsidR="00D42469" w:rsidRPr="00D42469">
        <w:rPr>
          <w:rStyle w:val="Char4"/>
          <w:rFonts w:cs="CTraditional Arabic" w:hint="cs"/>
          <w:spacing w:val="-4"/>
          <w:rtl/>
        </w:rPr>
        <w:t xml:space="preserve"> ل </w:t>
      </w:r>
      <w:r w:rsidRPr="00B33F8F">
        <w:rPr>
          <w:rStyle w:val="Char4"/>
          <w:rFonts w:hint="cs"/>
          <w:spacing w:val="-4"/>
          <w:rtl/>
        </w:rPr>
        <w:t>بودم که در هر دو لباسم (پیراهن و ازار) احتلام شدم. لذا هر دو را در آب گذاشتم. کنیز عایشه</w:t>
      </w:r>
      <w:r w:rsidR="00D42469" w:rsidRPr="00D42469">
        <w:rPr>
          <w:rStyle w:val="Char4"/>
          <w:rFonts w:cs="CTraditional Arabic" w:hint="cs"/>
          <w:spacing w:val="-4"/>
          <w:rtl/>
        </w:rPr>
        <w:t xml:space="preserve"> ل </w:t>
      </w:r>
      <w:r w:rsidRPr="002E320E">
        <w:rPr>
          <w:rStyle w:val="Char4"/>
          <w:rFonts w:hint="cs"/>
          <w:rtl/>
        </w:rPr>
        <w:t>مرا دید و عایشه را اطلاع داد. عایشه</w:t>
      </w:r>
      <w:r w:rsidR="00D42469" w:rsidRPr="00D42469">
        <w:rPr>
          <w:rStyle w:val="Char4"/>
          <w:rFonts w:cs="CTraditional Arabic" w:hint="cs"/>
          <w:rtl/>
        </w:rPr>
        <w:t xml:space="preserve"> ل </w:t>
      </w:r>
      <w:r w:rsidRPr="002E320E">
        <w:rPr>
          <w:rStyle w:val="Char4"/>
          <w:rFonts w:hint="cs"/>
          <w:rtl/>
        </w:rPr>
        <w:t xml:space="preserve">شخصی را نزد من فرستاد و گفت: چرا هر دو لباست را در آب گذاشتی؟ گفتم: آنچه را که انسان خواب در خوابش </w:t>
      </w:r>
      <w:r w:rsidRPr="002E320E">
        <w:rPr>
          <w:rStyle w:val="Char4"/>
          <w:rtl/>
        </w:rPr>
        <w:br/>
      </w:r>
      <w:r w:rsidRPr="002E320E">
        <w:rPr>
          <w:rStyle w:val="Char4"/>
          <w:rFonts w:hint="cs"/>
          <w:rtl/>
        </w:rPr>
        <w:t>می‌بیند، من خواب دیدم. گفت: آیا در لباس</w:t>
      </w:r>
      <w:r w:rsidR="00FB586E">
        <w:rPr>
          <w:rStyle w:val="Char4"/>
          <w:rFonts w:hint="eastAsia"/>
          <w:rtl/>
        </w:rPr>
        <w:t>‌</w:t>
      </w:r>
      <w:r w:rsidRPr="002E320E">
        <w:rPr>
          <w:rStyle w:val="Char4"/>
          <w:rFonts w:hint="cs"/>
          <w:rtl/>
        </w:rPr>
        <w:t>هایت چیزی دیدی؟ گفتم: نه. گفت: اگر چیزی دیده می‌شد، آنها را می‌شستی. من منی خشک را از لباس رسول الله</w:t>
      </w:r>
      <w:r w:rsidR="00D42469" w:rsidRPr="00D42469">
        <w:rPr>
          <w:rStyle w:val="Char4"/>
          <w:rFonts w:cs="CTraditional Arabic" w:hint="cs"/>
          <w:rtl/>
        </w:rPr>
        <w:t xml:space="preserve"> ص </w:t>
      </w:r>
      <w:r w:rsidRPr="002E320E">
        <w:rPr>
          <w:rStyle w:val="Char4"/>
          <w:rFonts w:hint="cs"/>
          <w:rtl/>
        </w:rPr>
        <w:t xml:space="preserve">با ناخن می‌مالیدم و پاک می‌کردم. </w:t>
      </w:r>
    </w:p>
    <w:p w:rsidR="001C7CAE" w:rsidRPr="001C61F1" w:rsidRDefault="001C7CAE" w:rsidP="001C7CAE">
      <w:pPr>
        <w:pStyle w:val="a2"/>
        <w:rPr>
          <w:rtl/>
        </w:rPr>
      </w:pPr>
      <w:bookmarkStart w:id="846" w:name="_Toc256337584"/>
      <w:bookmarkStart w:id="847" w:name="_Toc256339538"/>
      <w:bookmarkStart w:id="848" w:name="_Toc261194169"/>
      <w:bookmarkStart w:id="849" w:name="_Toc445895455"/>
      <w:bookmarkStart w:id="850" w:name="_Toc448059549"/>
      <w:r w:rsidRPr="001C61F1">
        <w:rPr>
          <w:rFonts w:hint="cs"/>
          <w:rtl/>
        </w:rPr>
        <w:t>باب(18): شستن خون قاعدگ</w:t>
      </w:r>
      <w:r w:rsidRPr="004C7703">
        <w:rPr>
          <w:rFonts w:hint="cs"/>
          <w:rtl/>
        </w:rPr>
        <w:t>ی</w:t>
      </w:r>
      <w:r w:rsidRPr="001C61F1">
        <w:rPr>
          <w:rFonts w:hint="cs"/>
          <w:rtl/>
        </w:rPr>
        <w:t xml:space="preserve"> از لباس</w:t>
      </w:r>
      <w:bookmarkEnd w:id="846"/>
      <w:bookmarkEnd w:id="847"/>
      <w:bookmarkEnd w:id="848"/>
      <w:bookmarkEnd w:id="849"/>
      <w:bookmarkEnd w:id="850"/>
    </w:p>
    <w:p w:rsidR="001C7CAE" w:rsidRPr="00423AB6" w:rsidRDefault="001C7CAE" w:rsidP="00DB04C7">
      <w:pPr>
        <w:pStyle w:val="1"/>
        <w:bidi/>
        <w:spacing w:before="0" w:after="0" w:line="240" w:lineRule="auto"/>
        <w:rPr>
          <w:rStyle w:val="Char3"/>
          <w:rtl/>
        </w:rPr>
      </w:pPr>
      <w:bookmarkStart w:id="851" w:name="_Toc256337585"/>
      <w:bookmarkStart w:id="852" w:name="_Toc256339539"/>
      <w:bookmarkStart w:id="853" w:name="_Toc261190841"/>
      <w:r w:rsidRPr="00FB586E">
        <w:rPr>
          <w:rStyle w:val="Char4"/>
          <w:rtl/>
        </w:rPr>
        <w:t>189</w:t>
      </w:r>
      <w:r w:rsidR="00FB586E">
        <w:rPr>
          <w:rStyle w:val="Char4"/>
          <w:rFonts w:hint="cs"/>
          <w:rtl/>
        </w:rPr>
        <w:t>-</w:t>
      </w:r>
      <w:r w:rsidRPr="004808B9">
        <w:rPr>
          <w:rStyle w:val="Char3"/>
          <w:rtl/>
        </w:rPr>
        <w:t xml:space="preserve"> عَنْ أَسْمَاءَ بِنْتِ أَبي بَكْرٍ</w:t>
      </w:r>
      <w:r w:rsidR="00D42469" w:rsidRPr="00D42469">
        <w:rPr>
          <w:rStyle w:val="Char3"/>
          <w:rFonts w:cs="CTraditional Arabic" w:hint="cs"/>
          <w:rtl/>
        </w:rPr>
        <w:t xml:space="preserve"> ل </w:t>
      </w:r>
      <w:r w:rsidRPr="004808B9">
        <w:rPr>
          <w:rStyle w:val="Char3"/>
          <w:rtl/>
        </w:rPr>
        <w:t>قَالَتْ</w:t>
      </w:r>
      <w:r w:rsidRPr="004808B9">
        <w:rPr>
          <w:rStyle w:val="Char3"/>
          <w:rFonts w:hint="cs"/>
          <w:rtl/>
        </w:rPr>
        <w:t>:</w:t>
      </w:r>
      <w:r w:rsidRPr="004808B9">
        <w:rPr>
          <w:rStyle w:val="Char3"/>
          <w:rtl/>
        </w:rPr>
        <w:t xml:space="preserve"> جَاءَتِ امْرَأَةٌ إِلَى النَّبِيِّ</w:t>
      </w:r>
      <w:r w:rsidR="00D42469" w:rsidRPr="00D42469">
        <w:rPr>
          <w:rStyle w:val="Char3"/>
          <w:rFonts w:cs="CTraditional Arabic"/>
          <w:rtl/>
        </w:rPr>
        <w:t xml:space="preserve"> ص </w:t>
      </w:r>
      <w:r w:rsidRPr="004808B9">
        <w:rPr>
          <w:rStyle w:val="Char3"/>
          <w:rtl/>
        </w:rPr>
        <w:t>فَقَالَتْ</w:t>
      </w:r>
      <w:r w:rsidRPr="004808B9">
        <w:rPr>
          <w:rStyle w:val="Char3"/>
          <w:rFonts w:hint="cs"/>
          <w:rtl/>
        </w:rPr>
        <w:t>:</w:t>
      </w:r>
      <w:r w:rsidRPr="004808B9">
        <w:rPr>
          <w:rStyle w:val="Char3"/>
          <w:rtl/>
        </w:rPr>
        <w:t xml:space="preserve"> إِحْدَانَا يُصِيبُ ثَوْبَهَا مِنْ دَمِ الْحَيْضَةِ</w:t>
      </w:r>
      <w:r w:rsidRPr="004808B9">
        <w:rPr>
          <w:rStyle w:val="Char3"/>
          <w:rFonts w:hint="cs"/>
          <w:rtl/>
        </w:rPr>
        <w:t>،</w:t>
      </w:r>
      <w:r w:rsidRPr="004808B9">
        <w:rPr>
          <w:rStyle w:val="Char3"/>
          <w:rtl/>
        </w:rPr>
        <w:t xml:space="preserve"> كَيْفَ تَصْنَعُ بِهِ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تَحُتُّهُ</w:t>
      </w:r>
      <w:r w:rsidRPr="004808B9">
        <w:rPr>
          <w:rStyle w:val="Char3"/>
          <w:rFonts w:hint="cs"/>
          <w:rtl/>
        </w:rPr>
        <w:t>،</w:t>
      </w:r>
      <w:r w:rsidRPr="004808B9">
        <w:rPr>
          <w:rStyle w:val="Char3"/>
          <w:rtl/>
        </w:rPr>
        <w:t xml:space="preserve"> ثُمَّ تَقْرُصُهُ بِالْمَاءِ</w:t>
      </w:r>
      <w:r w:rsidRPr="004808B9">
        <w:rPr>
          <w:rStyle w:val="Char3"/>
          <w:rFonts w:hint="cs"/>
          <w:rtl/>
        </w:rPr>
        <w:t>،</w:t>
      </w:r>
      <w:r w:rsidRPr="004808B9">
        <w:rPr>
          <w:rStyle w:val="Char3"/>
          <w:rtl/>
        </w:rPr>
        <w:t xml:space="preserve"> ثُمَّ تَنْضَحُهُ</w:t>
      </w:r>
      <w:r w:rsidRPr="004808B9">
        <w:rPr>
          <w:rStyle w:val="Char3"/>
          <w:rFonts w:hint="cs"/>
          <w:rtl/>
        </w:rPr>
        <w:t>،</w:t>
      </w:r>
      <w:r w:rsidRPr="004808B9">
        <w:rPr>
          <w:rStyle w:val="Char3"/>
          <w:rtl/>
        </w:rPr>
        <w:t xml:space="preserve"> ثُمَّ تُصَلِّي فِيهِ</w:t>
      </w:r>
      <w:r w:rsidRPr="004808B9">
        <w:rPr>
          <w:rStyle w:val="Char3"/>
          <w:rFonts w:hint="cs"/>
          <w:rtl/>
        </w:rPr>
        <w:t>»</w:t>
      </w:r>
      <w:r w:rsidRPr="004808B9">
        <w:rPr>
          <w:rStyle w:val="Char3"/>
          <w:rtl/>
        </w:rPr>
        <w:t xml:space="preserve">. </w:t>
      </w:r>
      <w:r w:rsidRPr="00FB586E">
        <w:rPr>
          <w:rStyle w:val="Char4"/>
          <w:rtl/>
        </w:rPr>
        <w:t>(م/291)</w:t>
      </w:r>
      <w:bookmarkEnd w:id="851"/>
      <w:bookmarkEnd w:id="852"/>
      <w:bookmarkEnd w:id="853"/>
    </w:p>
    <w:p w:rsidR="001C7CAE" w:rsidRPr="002E320E" w:rsidRDefault="001C7CAE" w:rsidP="001C7CAE">
      <w:pPr>
        <w:pStyle w:val="PlainText"/>
        <w:widowControl w:val="0"/>
        <w:bidi/>
        <w:ind w:firstLine="284"/>
        <w:jc w:val="both"/>
        <w:rPr>
          <w:rStyle w:val="Char4"/>
          <w:rFonts w:eastAsia="MS Mincho"/>
          <w:rtl/>
        </w:rPr>
      </w:pPr>
      <w:r w:rsidRPr="00FB586E">
        <w:rPr>
          <w:rStyle w:val="Char5"/>
          <w:rFonts w:eastAsia="MS Mincho"/>
          <w:rtl/>
        </w:rPr>
        <w:lastRenderedPageBreak/>
        <w:t>ترجمه</w:t>
      </w:r>
      <w:r w:rsidRPr="002E320E">
        <w:rPr>
          <w:rStyle w:val="Char4"/>
          <w:rFonts w:eastAsia="MS Mincho" w:hint="cs"/>
          <w:rtl/>
        </w:rPr>
        <w:t xml:space="preserve">: </w:t>
      </w:r>
      <w:r w:rsidRPr="002E320E">
        <w:rPr>
          <w:rStyle w:val="Char4"/>
          <w:rFonts w:eastAsia="MS Mincho"/>
          <w:rtl/>
        </w:rPr>
        <w:t xml:space="preserve">از اسماء </w:t>
      </w:r>
      <w:r w:rsidRPr="002E320E">
        <w:rPr>
          <w:rStyle w:val="Char4"/>
          <w:rFonts w:eastAsia="MS Mincho" w:hint="cs"/>
          <w:rtl/>
        </w:rPr>
        <w:t xml:space="preserve">دختر ابوبکر </w:t>
      </w:r>
      <w:r w:rsidRPr="008672C0">
        <w:rPr>
          <w:rStyle w:val="Char4"/>
          <w:rFonts w:eastAsia="MS Mincho" w:cs="CTraditional Arabic" w:hint="cs"/>
          <w:rtl/>
        </w:rPr>
        <w:t>ب</w:t>
      </w:r>
      <w:r w:rsidRPr="001C61F1">
        <w:rPr>
          <w:rFonts w:ascii="AGA Arabesque" w:eastAsia="MS Mincho" w:hAnsi="AGA Arabesque" w:cs="B Zar" w:hint="cs"/>
          <w:spacing w:val="2"/>
          <w:sz w:val="34"/>
          <w:szCs w:val="34"/>
          <w:rtl/>
        </w:rPr>
        <w:t xml:space="preserve"> </w:t>
      </w:r>
      <w:r w:rsidRPr="002E320E">
        <w:rPr>
          <w:rStyle w:val="Char4"/>
          <w:rFonts w:eastAsia="MS Mincho" w:hint="cs"/>
          <w:rtl/>
        </w:rPr>
        <w:t>روایت</w:t>
      </w:r>
      <w:r w:rsidRPr="002E320E">
        <w:rPr>
          <w:rStyle w:val="Char4"/>
          <w:rFonts w:eastAsia="MS Mincho"/>
          <w:rtl/>
        </w:rPr>
        <w:t xml:space="preserve"> است که زنی</w:t>
      </w:r>
      <w:r w:rsidRPr="002E320E">
        <w:rPr>
          <w:rStyle w:val="Char4"/>
          <w:rFonts w:eastAsia="MS Mincho" w:hint="cs"/>
          <w:rtl/>
        </w:rPr>
        <w:t>،</w:t>
      </w:r>
      <w:r w:rsidRPr="002E320E">
        <w:rPr>
          <w:rStyle w:val="Char4"/>
          <w:rFonts w:eastAsia="MS Mincho"/>
          <w:rtl/>
        </w:rPr>
        <w:t xml:space="preserve"> نزد </w:t>
      </w:r>
      <w:r w:rsidRPr="002E320E">
        <w:rPr>
          <w:rStyle w:val="Char4"/>
          <w:rFonts w:eastAsia="MS Mincho" w:hint="cs"/>
          <w:rtl/>
        </w:rPr>
        <w:t>نبی اکرم</w:t>
      </w:r>
      <w:r w:rsidR="00D42469" w:rsidRPr="00D42469">
        <w:rPr>
          <w:rStyle w:val="Char4"/>
          <w:rFonts w:eastAsia="MS Mincho" w:cs="CTraditional Arabic"/>
          <w:rtl/>
        </w:rPr>
        <w:t xml:space="preserve"> ص </w:t>
      </w:r>
      <w:r w:rsidRPr="002E320E">
        <w:rPr>
          <w:rStyle w:val="Char4"/>
          <w:rFonts w:eastAsia="MS Mincho"/>
          <w:rtl/>
        </w:rPr>
        <w:t>آمد و عرض کرد: اگر لباس</w:t>
      </w:r>
      <w:r w:rsidRPr="002E320E">
        <w:rPr>
          <w:rStyle w:val="Char4"/>
          <w:rFonts w:eastAsia="MS Mincho" w:hint="cs"/>
          <w:rtl/>
        </w:rPr>
        <w:t>،</w:t>
      </w:r>
      <w:r w:rsidRPr="002E320E">
        <w:rPr>
          <w:rStyle w:val="Char4"/>
          <w:rFonts w:eastAsia="MS Mincho"/>
          <w:rtl/>
        </w:rPr>
        <w:t xml:space="preserve"> با خون حیض آلوده شود، چه باید کرد؟ رسول الله</w:t>
      </w:r>
      <w:r w:rsidR="00D42469" w:rsidRPr="00D42469">
        <w:rPr>
          <w:rStyle w:val="Char4"/>
          <w:rFonts w:eastAsia="MS Mincho" w:cs="CTraditional Arabic"/>
          <w:rtl/>
        </w:rPr>
        <w:t xml:space="preserve"> ص </w:t>
      </w:r>
      <w:r w:rsidRPr="002E320E">
        <w:rPr>
          <w:rStyle w:val="Char4"/>
          <w:rFonts w:eastAsia="MS Mincho"/>
          <w:rtl/>
        </w:rPr>
        <w:t>فرمود: «نخست</w:t>
      </w:r>
      <w:r w:rsidRPr="002E320E">
        <w:rPr>
          <w:rStyle w:val="Char4"/>
          <w:rFonts w:eastAsia="MS Mincho" w:hint="cs"/>
          <w:rtl/>
        </w:rPr>
        <w:t>،</w:t>
      </w:r>
      <w:r w:rsidRPr="002E320E">
        <w:rPr>
          <w:rStyle w:val="Char4"/>
          <w:rFonts w:eastAsia="MS Mincho"/>
          <w:rtl/>
        </w:rPr>
        <w:t xml:space="preserve"> آن را با دست</w:t>
      </w:r>
      <w:r w:rsidRPr="002E320E">
        <w:rPr>
          <w:rStyle w:val="Char4"/>
          <w:rFonts w:eastAsia="MS Mincho" w:hint="cs"/>
          <w:rtl/>
        </w:rPr>
        <w:t xml:space="preserve">، </w:t>
      </w:r>
      <w:r w:rsidRPr="002E320E">
        <w:rPr>
          <w:rStyle w:val="Char4"/>
          <w:rFonts w:eastAsia="MS Mincho"/>
          <w:rtl/>
        </w:rPr>
        <w:t>بدون آب</w:t>
      </w:r>
      <w:r w:rsidRPr="002E320E">
        <w:rPr>
          <w:rStyle w:val="Char4"/>
          <w:rFonts w:eastAsia="MS Mincho" w:hint="cs"/>
          <w:rtl/>
        </w:rPr>
        <w:t>،</w:t>
      </w:r>
      <w:r w:rsidRPr="002E320E">
        <w:rPr>
          <w:rStyle w:val="Char4"/>
          <w:rFonts w:eastAsia="MS Mincho"/>
          <w:rtl/>
        </w:rPr>
        <w:t xml:space="preserve"> و سپس با آب بمال و بشو</w:t>
      </w:r>
      <w:r w:rsidRPr="002E320E">
        <w:rPr>
          <w:rStyle w:val="Char4"/>
          <w:rFonts w:eastAsia="MS Mincho" w:hint="cs"/>
          <w:rtl/>
        </w:rPr>
        <w:t>ی.</w:t>
      </w:r>
      <w:r w:rsidRPr="002E320E">
        <w:rPr>
          <w:rStyle w:val="Char4"/>
          <w:rFonts w:eastAsia="MS Mincho"/>
          <w:rtl/>
        </w:rPr>
        <w:t xml:space="preserve"> </w:t>
      </w:r>
      <w:r w:rsidRPr="002E320E">
        <w:rPr>
          <w:rStyle w:val="Char4"/>
          <w:rFonts w:eastAsia="MS Mincho" w:hint="cs"/>
          <w:rtl/>
        </w:rPr>
        <w:t>آنگاه</w:t>
      </w:r>
      <w:r w:rsidRPr="002E320E">
        <w:rPr>
          <w:rStyle w:val="Char4"/>
          <w:rFonts w:eastAsia="MS Mincho"/>
          <w:rtl/>
        </w:rPr>
        <w:t xml:space="preserve"> در آن</w:t>
      </w:r>
      <w:r w:rsidRPr="002E320E">
        <w:rPr>
          <w:rStyle w:val="Char4"/>
          <w:rFonts w:eastAsia="MS Mincho" w:hint="cs"/>
          <w:rtl/>
        </w:rPr>
        <w:t>،</w:t>
      </w:r>
      <w:r w:rsidRPr="002E320E">
        <w:rPr>
          <w:rStyle w:val="Char4"/>
          <w:rFonts w:eastAsia="MS Mincho"/>
          <w:rtl/>
        </w:rPr>
        <w:t xml:space="preserve"> نماز بخوان».</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23"/>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AF1491" w:rsidRDefault="001C7CAE" w:rsidP="001C7CAE">
      <w:pPr>
        <w:pStyle w:val="a1"/>
        <w:rPr>
          <w:rtl/>
        </w:rPr>
      </w:pPr>
      <w:bookmarkStart w:id="854" w:name="_Toc256337586"/>
      <w:bookmarkStart w:id="855" w:name="_Toc256339540"/>
      <w:bookmarkStart w:id="856" w:name="_Toc261190842"/>
      <w:bookmarkStart w:id="857" w:name="_Toc261194170"/>
      <w:bookmarkStart w:id="858" w:name="_Toc445895456"/>
      <w:bookmarkStart w:id="859" w:name="_Toc448059550"/>
      <w:r>
        <w:rPr>
          <w:rFonts w:hint="cs"/>
          <w:rtl/>
        </w:rPr>
        <w:lastRenderedPageBreak/>
        <w:t>5-</w:t>
      </w:r>
      <w:r w:rsidRPr="00AF1491">
        <w:rPr>
          <w:rFonts w:hint="cs"/>
          <w:rtl/>
        </w:rPr>
        <w:t xml:space="preserve"> كتاب نماز</w:t>
      </w:r>
      <w:bookmarkEnd w:id="854"/>
      <w:bookmarkEnd w:id="855"/>
      <w:bookmarkEnd w:id="856"/>
      <w:bookmarkEnd w:id="857"/>
      <w:bookmarkEnd w:id="858"/>
      <w:bookmarkEnd w:id="859"/>
    </w:p>
    <w:p w:rsidR="001C7CAE" w:rsidRPr="00AF1491" w:rsidRDefault="001C7CAE" w:rsidP="001C7CAE">
      <w:pPr>
        <w:pStyle w:val="a2"/>
        <w:rPr>
          <w:rtl/>
        </w:rPr>
      </w:pPr>
      <w:bookmarkStart w:id="860" w:name="_Toc256337587"/>
      <w:bookmarkStart w:id="861" w:name="_Toc256339541"/>
      <w:bookmarkStart w:id="862" w:name="_Toc261194171"/>
      <w:bookmarkStart w:id="863" w:name="_Toc445895457"/>
      <w:bookmarkStart w:id="864" w:name="_Toc448059551"/>
      <w:r w:rsidRPr="00AF1491">
        <w:rPr>
          <w:rFonts w:hint="cs"/>
          <w:rtl/>
        </w:rPr>
        <w:t>باب(1): آغاز اذان</w:t>
      </w:r>
      <w:bookmarkEnd w:id="860"/>
      <w:bookmarkEnd w:id="861"/>
      <w:bookmarkEnd w:id="862"/>
      <w:bookmarkEnd w:id="863"/>
      <w:bookmarkEnd w:id="864"/>
    </w:p>
    <w:p w:rsidR="001C7CAE" w:rsidRPr="00423AB6" w:rsidRDefault="001C7CAE" w:rsidP="00DB04C7">
      <w:pPr>
        <w:pStyle w:val="1"/>
        <w:bidi/>
        <w:spacing w:before="0" w:after="0" w:line="240" w:lineRule="auto"/>
        <w:rPr>
          <w:rStyle w:val="Char3"/>
          <w:rtl/>
        </w:rPr>
      </w:pPr>
      <w:bookmarkStart w:id="865" w:name="_Toc256337588"/>
      <w:bookmarkStart w:id="866" w:name="_Toc256339542"/>
      <w:bookmarkStart w:id="867" w:name="_Toc261190843"/>
      <w:r w:rsidRPr="00FB586E">
        <w:rPr>
          <w:rStyle w:val="Char4"/>
          <w:rtl/>
        </w:rPr>
        <w:t>190</w:t>
      </w:r>
      <w:r w:rsidR="00FB586E">
        <w:rPr>
          <w:rStyle w:val="Char4"/>
          <w:rFonts w:hint="cs"/>
          <w:rtl/>
        </w:rPr>
        <w:t>-</w:t>
      </w:r>
      <w:r w:rsidRPr="004808B9">
        <w:rPr>
          <w:rStyle w:val="Char3"/>
          <w:rtl/>
        </w:rPr>
        <w:t xml:space="preserve"> عَنْ عَبْدِ اللَّهِ بْنِ عُمَرَ</w:t>
      </w:r>
      <w:r w:rsidR="00065D15" w:rsidRPr="00065D15">
        <w:rPr>
          <w:rStyle w:val="Char3"/>
          <w:rFonts w:cs="CTraditional Arabic" w:hint="cs"/>
          <w:rtl/>
        </w:rPr>
        <w:t xml:space="preserve"> ب </w:t>
      </w:r>
      <w:r w:rsidRPr="004808B9">
        <w:rPr>
          <w:rStyle w:val="Char3"/>
          <w:rtl/>
        </w:rPr>
        <w:t>أَنَّهُ قَالَ</w:t>
      </w:r>
      <w:r w:rsidRPr="004808B9">
        <w:rPr>
          <w:rStyle w:val="Char3"/>
          <w:rFonts w:hint="cs"/>
          <w:rtl/>
        </w:rPr>
        <w:t>:</w:t>
      </w:r>
      <w:r w:rsidRPr="004808B9">
        <w:rPr>
          <w:rStyle w:val="Char3"/>
          <w:rtl/>
        </w:rPr>
        <w:t xml:space="preserve"> كَانَ الْمُسْلِمُونَ حِينَ قَدِمُوا الْمَدِينَةَ يَجْتَمِعُونَ فَيَتَحَيَّنُونَ الصَّلَوَاتِ</w:t>
      </w:r>
      <w:r w:rsidRPr="004808B9">
        <w:rPr>
          <w:rStyle w:val="Char3"/>
          <w:rFonts w:hint="cs"/>
          <w:rtl/>
        </w:rPr>
        <w:t>،</w:t>
      </w:r>
      <w:r w:rsidRPr="004808B9">
        <w:rPr>
          <w:rStyle w:val="Char3"/>
          <w:rtl/>
        </w:rPr>
        <w:t xml:space="preserve"> وَلَيْسَ يُنَادِي بِهَا أَحَدٌ</w:t>
      </w:r>
      <w:r w:rsidRPr="004808B9">
        <w:rPr>
          <w:rStyle w:val="Char3"/>
          <w:rFonts w:hint="cs"/>
          <w:rtl/>
        </w:rPr>
        <w:t>،</w:t>
      </w:r>
      <w:r w:rsidRPr="004808B9">
        <w:rPr>
          <w:rStyle w:val="Char3"/>
          <w:rtl/>
        </w:rPr>
        <w:t xml:space="preserve"> فَتَكَلَّمُوا يَوْمًا فِي ذَلِكَ</w:t>
      </w:r>
      <w:r w:rsidRPr="004808B9">
        <w:rPr>
          <w:rStyle w:val="Char3"/>
          <w:rFonts w:hint="cs"/>
          <w:rtl/>
        </w:rPr>
        <w:t>،</w:t>
      </w:r>
      <w:r w:rsidRPr="004808B9">
        <w:rPr>
          <w:rStyle w:val="Char3"/>
          <w:rtl/>
        </w:rPr>
        <w:t xml:space="preserve"> فَقَالَ بَعْضُهُمِ</w:t>
      </w:r>
      <w:r w:rsidRPr="004808B9">
        <w:rPr>
          <w:rStyle w:val="Char3"/>
          <w:rFonts w:hint="cs"/>
          <w:rtl/>
        </w:rPr>
        <w:t>:</w:t>
      </w:r>
      <w:r w:rsidRPr="004808B9">
        <w:rPr>
          <w:rStyle w:val="Char3"/>
          <w:rtl/>
        </w:rPr>
        <w:t xml:space="preserve"> اتَّخِذُوا نَاقُوسًا مِثْلَ نَاقُوسِ النَّصَارَى</w:t>
      </w:r>
      <w:r w:rsidRPr="004808B9">
        <w:rPr>
          <w:rStyle w:val="Char3"/>
          <w:rFonts w:hint="cs"/>
          <w:rtl/>
        </w:rPr>
        <w:t>،</w:t>
      </w:r>
      <w:r w:rsidRPr="004808B9">
        <w:rPr>
          <w:rStyle w:val="Char3"/>
          <w:rtl/>
        </w:rPr>
        <w:t xml:space="preserve"> وَقَالَ بَعْضُهُمْ</w:t>
      </w:r>
      <w:r w:rsidRPr="004808B9">
        <w:rPr>
          <w:rStyle w:val="Char3"/>
          <w:rFonts w:hint="cs"/>
          <w:rtl/>
        </w:rPr>
        <w:t>:</w:t>
      </w:r>
      <w:r w:rsidRPr="004808B9">
        <w:rPr>
          <w:rStyle w:val="Char3"/>
          <w:rtl/>
        </w:rPr>
        <w:t xml:space="preserve"> قَرْنًا مِثْلَ قَرْنِ الْيَهُودِ</w:t>
      </w:r>
      <w:r w:rsidRPr="004808B9">
        <w:rPr>
          <w:rStyle w:val="Char3"/>
          <w:rFonts w:hint="cs"/>
          <w:rtl/>
        </w:rPr>
        <w:t>،</w:t>
      </w:r>
      <w:r w:rsidRPr="004808B9">
        <w:rPr>
          <w:rStyle w:val="Char3"/>
          <w:rtl/>
        </w:rPr>
        <w:t xml:space="preserve"> فَقَالَ عُمَرُ</w:t>
      </w:r>
      <w:r w:rsidR="00F07463" w:rsidRPr="00F07463">
        <w:rPr>
          <w:rStyle w:val="Char3"/>
          <w:rFonts w:cs="CTraditional Arabic"/>
          <w:rtl/>
        </w:rPr>
        <w:t xml:space="preserve"> س</w:t>
      </w:r>
      <w:r w:rsidR="00560EFD" w:rsidRPr="00560EFD">
        <w:rPr>
          <w:rStyle w:val="Char3"/>
          <w:rtl/>
        </w:rPr>
        <w:t>:</w:t>
      </w:r>
      <w:r w:rsidRPr="004808B9">
        <w:rPr>
          <w:rStyle w:val="Char3"/>
          <w:rtl/>
        </w:rPr>
        <w:t xml:space="preserve"> أَوَلا</w:t>
      </w:r>
      <w:r w:rsidRPr="004808B9">
        <w:rPr>
          <w:rStyle w:val="Char3"/>
          <w:rFonts w:hint="cs"/>
          <w:rtl/>
        </w:rPr>
        <w:t>َ</w:t>
      </w:r>
      <w:r w:rsidRPr="004808B9">
        <w:rPr>
          <w:rStyle w:val="Char3"/>
          <w:rtl/>
        </w:rPr>
        <w:t xml:space="preserve"> تَبْعَثُونَ رَجُلا</w:t>
      </w:r>
      <w:r w:rsidRPr="004808B9">
        <w:rPr>
          <w:rStyle w:val="Char3"/>
          <w:rFonts w:hint="cs"/>
          <w:rtl/>
        </w:rPr>
        <w:t>ً</w:t>
      </w:r>
      <w:r w:rsidRPr="004808B9">
        <w:rPr>
          <w:rStyle w:val="Char3"/>
          <w:rtl/>
        </w:rPr>
        <w:t xml:space="preserve"> يُنَادِي بِالصَّلا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يَا بِلا</w:t>
      </w:r>
      <w:r w:rsidRPr="004808B9">
        <w:rPr>
          <w:rStyle w:val="Char3"/>
          <w:rFonts w:hint="cs"/>
          <w:rtl/>
        </w:rPr>
        <w:t>َ</w:t>
      </w:r>
      <w:r w:rsidRPr="004808B9">
        <w:rPr>
          <w:rStyle w:val="Char3"/>
          <w:rtl/>
        </w:rPr>
        <w:t>لُ قُمْ فَنَادِ بِالصَّلا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w:t>
      </w:r>
      <w:r w:rsidRPr="00FB586E">
        <w:rPr>
          <w:rStyle w:val="Char4"/>
          <w:rtl/>
        </w:rPr>
        <w:t>(م/377)</w:t>
      </w:r>
      <w:bookmarkEnd w:id="865"/>
      <w:bookmarkEnd w:id="866"/>
      <w:bookmarkEnd w:id="867"/>
    </w:p>
    <w:p w:rsidR="001C7CAE" w:rsidRPr="002E320E" w:rsidRDefault="001C7CAE" w:rsidP="001C7CAE">
      <w:pPr>
        <w:pStyle w:val="PlainText"/>
        <w:widowControl w:val="0"/>
        <w:bidi/>
        <w:ind w:firstLine="284"/>
        <w:jc w:val="both"/>
        <w:rPr>
          <w:rStyle w:val="Char4"/>
          <w:rFonts w:eastAsia="MS Mincho"/>
        </w:rPr>
      </w:pPr>
      <w:r w:rsidRPr="00FB586E">
        <w:rPr>
          <w:rStyle w:val="Char5"/>
          <w:rFonts w:eastAsia="MS Mincho"/>
          <w:rtl/>
        </w:rPr>
        <w:t>ترجمه</w:t>
      </w:r>
      <w:r w:rsidRPr="002E320E">
        <w:rPr>
          <w:rStyle w:val="Char4"/>
          <w:rFonts w:eastAsia="MS Mincho"/>
          <w:rtl/>
        </w:rPr>
        <w:t>: عبدال</w:t>
      </w:r>
      <w:r w:rsidRPr="002E320E">
        <w:rPr>
          <w:rStyle w:val="Char4"/>
          <w:rFonts w:eastAsia="MS Mincho" w:hint="cs"/>
          <w:rtl/>
        </w:rPr>
        <w:t>ل</w:t>
      </w:r>
      <w:r w:rsidRPr="002E320E">
        <w:rPr>
          <w:rStyle w:val="Char4"/>
          <w:rFonts w:eastAsia="MS Mincho"/>
          <w:rtl/>
        </w:rPr>
        <w:t xml:space="preserve">ه بن عمر </w:t>
      </w:r>
      <w:r w:rsidRPr="008672C0">
        <w:rPr>
          <w:rStyle w:val="Char4"/>
          <w:rFonts w:eastAsia="MS Mincho" w:cs="CTraditional Arabic"/>
          <w:rtl/>
        </w:rPr>
        <w:t>ب</w:t>
      </w:r>
      <w:r w:rsidRPr="002E320E">
        <w:rPr>
          <w:rStyle w:val="Char4"/>
          <w:rFonts w:eastAsia="MS Mincho"/>
          <w:rtl/>
        </w:rPr>
        <w:t xml:space="preserve"> می‏گوید: </w:t>
      </w:r>
      <w:r w:rsidRPr="002E320E">
        <w:rPr>
          <w:rStyle w:val="Char4"/>
          <w:rFonts w:eastAsia="MS Mincho" w:hint="cs"/>
          <w:rtl/>
        </w:rPr>
        <w:t xml:space="preserve">زمانی </w:t>
      </w:r>
      <w:r w:rsidRPr="002E320E">
        <w:rPr>
          <w:rStyle w:val="Char4"/>
          <w:rFonts w:eastAsia="MS Mincho"/>
          <w:rtl/>
        </w:rPr>
        <w:t>که مسلمانان</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تازه </w:t>
      </w:r>
      <w:r w:rsidRPr="002E320E">
        <w:rPr>
          <w:rStyle w:val="Char4"/>
          <w:rFonts w:eastAsia="MS Mincho"/>
          <w:rtl/>
        </w:rPr>
        <w:t>به مدینه آمد</w:t>
      </w:r>
      <w:r w:rsidRPr="002E320E">
        <w:rPr>
          <w:rStyle w:val="Char4"/>
          <w:rFonts w:eastAsia="MS Mincho" w:hint="cs"/>
          <w:rtl/>
        </w:rPr>
        <w:t>ه بودن</w:t>
      </w:r>
      <w:r w:rsidRPr="002E320E">
        <w:rPr>
          <w:rStyle w:val="Char4"/>
          <w:rFonts w:eastAsia="MS Mincho"/>
          <w:rtl/>
        </w:rPr>
        <w:t xml:space="preserve">د، </w:t>
      </w:r>
      <w:r w:rsidRPr="002E320E">
        <w:rPr>
          <w:rStyle w:val="Char4"/>
          <w:rFonts w:eastAsia="MS Mincho" w:hint="cs"/>
          <w:rtl/>
        </w:rPr>
        <w:t xml:space="preserve">چون برای اوقات نماز، اذان گفته نمی‌شد، مردم </w:t>
      </w:r>
      <w:r w:rsidRPr="002E320E">
        <w:rPr>
          <w:rStyle w:val="Char4"/>
          <w:rFonts w:eastAsia="MS Mincho"/>
          <w:rtl/>
        </w:rPr>
        <w:t>تجمع می‏کردند و منتظر وقت نماز</w:t>
      </w:r>
      <w:r w:rsidRPr="002E320E">
        <w:rPr>
          <w:rStyle w:val="Char4"/>
          <w:rFonts w:eastAsia="MS Mincho" w:hint="cs"/>
          <w:rtl/>
        </w:rPr>
        <w:t xml:space="preserve"> </w:t>
      </w:r>
      <w:r w:rsidRPr="002E320E">
        <w:rPr>
          <w:rStyle w:val="Char4"/>
          <w:rFonts w:eastAsia="MS Mincho"/>
          <w:rtl/>
        </w:rPr>
        <w:t>می‌ماندند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سرانجام، </w:t>
      </w:r>
      <w:r w:rsidRPr="002E320E">
        <w:rPr>
          <w:rStyle w:val="Char4"/>
          <w:rFonts w:eastAsia="MS Mincho"/>
          <w:rtl/>
        </w:rPr>
        <w:t xml:space="preserve">روزی مسلمانان در این باره </w:t>
      </w:r>
      <w:r w:rsidRPr="002E320E">
        <w:rPr>
          <w:rStyle w:val="Char4"/>
          <w:rFonts w:eastAsia="MS Mincho" w:hint="cs"/>
          <w:rtl/>
        </w:rPr>
        <w:t xml:space="preserve">با یکدیگر، </w:t>
      </w:r>
      <w:r w:rsidRPr="002E320E">
        <w:rPr>
          <w:rStyle w:val="Char4"/>
          <w:rFonts w:eastAsia="MS Mincho"/>
          <w:rtl/>
        </w:rPr>
        <w:t xml:space="preserve">تبادل نظر </w:t>
      </w:r>
      <w:r w:rsidRPr="002E320E">
        <w:rPr>
          <w:rStyle w:val="Char4"/>
          <w:rFonts w:eastAsia="MS Mincho" w:hint="cs"/>
          <w:rtl/>
        </w:rPr>
        <w:t>کردند.</w:t>
      </w:r>
      <w:r w:rsidRPr="002E320E">
        <w:rPr>
          <w:rStyle w:val="Char4"/>
          <w:rFonts w:eastAsia="MS Mincho"/>
          <w:rtl/>
        </w:rPr>
        <w:t xml:space="preserve"> بعضی</w:t>
      </w:r>
      <w:r w:rsidRPr="002E320E">
        <w:rPr>
          <w:rStyle w:val="Char4"/>
          <w:rFonts w:eastAsia="MS Mincho" w:hint="cs"/>
          <w:rtl/>
        </w:rPr>
        <w:t xml:space="preserve"> گفتند:</w:t>
      </w:r>
      <w:r w:rsidRPr="002E320E">
        <w:rPr>
          <w:rStyle w:val="Char4"/>
          <w:rFonts w:eastAsia="MS Mincho"/>
          <w:rtl/>
        </w:rPr>
        <w:t xml:space="preserve"> ناقوسی مانند ناقوس نصار</w:t>
      </w:r>
      <w:r w:rsidRPr="002E320E">
        <w:rPr>
          <w:rStyle w:val="Char4"/>
          <w:rFonts w:eastAsia="MS Mincho" w:hint="cs"/>
          <w:rtl/>
        </w:rPr>
        <w:t>ا</w:t>
      </w:r>
      <w:r w:rsidRPr="002E320E">
        <w:rPr>
          <w:rStyle w:val="Char4"/>
          <w:rFonts w:eastAsia="MS Mincho"/>
          <w:rtl/>
        </w:rPr>
        <w:t xml:space="preserve"> </w:t>
      </w:r>
      <w:r w:rsidRPr="002E320E">
        <w:rPr>
          <w:rStyle w:val="Char4"/>
          <w:rFonts w:eastAsia="MS Mincho" w:hint="cs"/>
          <w:rtl/>
        </w:rPr>
        <w:t xml:space="preserve">و </w:t>
      </w:r>
      <w:r w:rsidRPr="002E320E">
        <w:rPr>
          <w:rStyle w:val="Char4"/>
          <w:rFonts w:eastAsia="MS Mincho"/>
          <w:rtl/>
        </w:rPr>
        <w:t>بعضی</w:t>
      </w:r>
      <w:r w:rsidRPr="002E320E">
        <w:rPr>
          <w:rStyle w:val="Char4"/>
          <w:rFonts w:eastAsia="MS Mincho" w:hint="cs"/>
          <w:rtl/>
        </w:rPr>
        <w:t xml:space="preserve"> دیگر </w:t>
      </w:r>
      <w:r w:rsidRPr="002E320E">
        <w:rPr>
          <w:rStyle w:val="Char4"/>
          <w:rFonts w:eastAsia="MS Mincho"/>
          <w:rtl/>
        </w:rPr>
        <w:t>گفتند</w:t>
      </w:r>
      <w:r w:rsidRPr="002E320E">
        <w:rPr>
          <w:rStyle w:val="Char4"/>
          <w:rFonts w:eastAsia="MS Mincho" w:hint="cs"/>
          <w:rtl/>
        </w:rPr>
        <w:t>:</w:t>
      </w:r>
      <w:r w:rsidRPr="002E320E">
        <w:rPr>
          <w:rStyle w:val="Char4"/>
          <w:rFonts w:eastAsia="MS Mincho"/>
          <w:rtl/>
        </w:rPr>
        <w:t xml:space="preserve"> شیپوری </w:t>
      </w:r>
      <w:r w:rsidRPr="002E320E">
        <w:rPr>
          <w:rStyle w:val="Char4"/>
          <w:rFonts w:eastAsia="MS Mincho" w:hint="cs"/>
          <w:rtl/>
        </w:rPr>
        <w:t xml:space="preserve">مانند </w:t>
      </w:r>
      <w:r w:rsidRPr="002E320E">
        <w:rPr>
          <w:rStyle w:val="Char4"/>
          <w:rFonts w:eastAsia="MS Mincho"/>
          <w:rtl/>
        </w:rPr>
        <w:t>شیپور</w:t>
      </w:r>
      <w:r w:rsidRPr="002E320E">
        <w:rPr>
          <w:rStyle w:val="Char4"/>
          <w:rFonts w:eastAsia="MS Mincho" w:hint="cs"/>
          <w:rtl/>
        </w:rPr>
        <w:t xml:space="preserve"> یهود، </w:t>
      </w:r>
      <w:r w:rsidRPr="002E320E">
        <w:rPr>
          <w:rStyle w:val="Char4"/>
          <w:rFonts w:eastAsia="MS Mincho"/>
          <w:rtl/>
        </w:rPr>
        <w:t>به صدا درآور</w:t>
      </w:r>
      <w:r w:rsidRPr="002E320E">
        <w:rPr>
          <w:rStyle w:val="Char4"/>
          <w:rFonts w:eastAsia="MS Mincho" w:hint="cs"/>
          <w:rtl/>
        </w:rPr>
        <w:t>یم.</w:t>
      </w:r>
      <w:r w:rsidRPr="002E320E">
        <w:rPr>
          <w:rStyle w:val="Char4"/>
          <w:rFonts w:eastAsia="MS Mincho"/>
          <w:rtl/>
        </w:rPr>
        <w:t xml:space="preserve"> عمر</w:t>
      </w:r>
      <w:r w:rsidR="00D42469" w:rsidRPr="00D42469">
        <w:rPr>
          <w:rStyle w:val="Char4"/>
          <w:rFonts w:eastAsia="MS Mincho" w:cs="CTraditional Arabic" w:hint="cs"/>
          <w:rtl/>
        </w:rPr>
        <w:t xml:space="preserve"> س </w:t>
      </w:r>
      <w:r w:rsidRPr="002E320E">
        <w:rPr>
          <w:rStyle w:val="Char4"/>
          <w:rFonts w:eastAsia="MS Mincho" w:hint="cs"/>
          <w:rtl/>
        </w:rPr>
        <w:t>گفت</w:t>
      </w:r>
      <w:r w:rsidRPr="002E320E">
        <w:rPr>
          <w:rStyle w:val="Char4"/>
          <w:rFonts w:eastAsia="MS Mincho"/>
          <w:rtl/>
        </w:rPr>
        <w:t>: بهتر است وقت نماز</w:t>
      </w:r>
      <w:r w:rsidRPr="002E320E">
        <w:rPr>
          <w:rStyle w:val="Char4"/>
          <w:rFonts w:eastAsia="MS Mincho" w:hint="cs"/>
          <w:rtl/>
        </w:rPr>
        <w:t>،</w:t>
      </w:r>
      <w:r w:rsidRPr="002E320E">
        <w:rPr>
          <w:rStyle w:val="Char4"/>
          <w:rFonts w:eastAsia="MS Mincho"/>
          <w:rtl/>
        </w:rPr>
        <w:t xml:space="preserve"> کسی </w:t>
      </w:r>
      <w:r w:rsidRPr="002E320E">
        <w:rPr>
          <w:rStyle w:val="Char4"/>
          <w:rFonts w:eastAsia="MS Mincho" w:hint="cs"/>
          <w:rtl/>
        </w:rPr>
        <w:t>را بفرستیم</w:t>
      </w:r>
      <w:r w:rsidRPr="002E320E">
        <w:rPr>
          <w:rStyle w:val="Char4"/>
          <w:rFonts w:eastAsia="MS Mincho"/>
          <w:rtl/>
        </w:rPr>
        <w:t xml:space="preserve"> تا مردم را به نماز </w:t>
      </w:r>
      <w:r w:rsidRPr="002E320E">
        <w:rPr>
          <w:rStyle w:val="Char4"/>
          <w:rFonts w:eastAsia="MS Mincho" w:hint="cs"/>
          <w:rtl/>
        </w:rPr>
        <w:t>فرا خواند.</w:t>
      </w:r>
      <w:r w:rsidRPr="002E320E">
        <w:rPr>
          <w:rStyle w:val="Char4"/>
          <w:rFonts w:eastAsia="MS Mincho"/>
          <w:rtl/>
        </w:rPr>
        <w:t xml:space="preserve">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فرمود: «ای بلال</w:t>
      </w:r>
      <w:r w:rsidRPr="002E320E">
        <w:rPr>
          <w:rStyle w:val="Char4"/>
          <w:rFonts w:eastAsia="MS Mincho" w:hint="cs"/>
          <w:rtl/>
        </w:rPr>
        <w:t>!</w:t>
      </w:r>
      <w:r w:rsidRPr="002E320E">
        <w:rPr>
          <w:rStyle w:val="Char4"/>
          <w:rFonts w:eastAsia="MS Mincho"/>
          <w:rtl/>
        </w:rPr>
        <w:t xml:space="preserve"> برخیز و مردم را به نماز </w:t>
      </w:r>
      <w:r w:rsidRPr="002E320E">
        <w:rPr>
          <w:rStyle w:val="Char4"/>
          <w:rFonts w:eastAsia="MS Mincho" w:hint="cs"/>
          <w:rtl/>
        </w:rPr>
        <w:t>فراخوان</w:t>
      </w:r>
      <w:r w:rsidRPr="002E320E">
        <w:rPr>
          <w:rStyle w:val="Char4"/>
          <w:rFonts w:eastAsia="MS Mincho"/>
          <w:rtl/>
        </w:rPr>
        <w:t>».</w:t>
      </w:r>
    </w:p>
    <w:p w:rsidR="001C7CAE" w:rsidRPr="001C61F1" w:rsidRDefault="001C7CAE" w:rsidP="001C7CAE">
      <w:pPr>
        <w:pStyle w:val="a2"/>
        <w:rPr>
          <w:rtl/>
        </w:rPr>
      </w:pPr>
      <w:bookmarkStart w:id="868" w:name="_Toc256337589"/>
      <w:bookmarkStart w:id="869" w:name="_Toc256339543"/>
      <w:bookmarkStart w:id="870" w:name="_Toc261194172"/>
      <w:bookmarkStart w:id="871" w:name="_Toc445895458"/>
      <w:bookmarkStart w:id="872" w:name="_Toc448059552"/>
      <w:r w:rsidRPr="001C61F1">
        <w:rPr>
          <w:rFonts w:hint="cs"/>
          <w:rtl/>
        </w:rPr>
        <w:t>باب(2): چگونگ</w:t>
      </w:r>
      <w:r w:rsidRPr="004C7703">
        <w:rPr>
          <w:rFonts w:hint="cs"/>
          <w:rtl/>
        </w:rPr>
        <w:t>ی</w:t>
      </w:r>
      <w:r w:rsidRPr="001C61F1">
        <w:rPr>
          <w:rFonts w:hint="cs"/>
          <w:rtl/>
        </w:rPr>
        <w:t xml:space="preserve"> اذان</w:t>
      </w:r>
      <w:bookmarkEnd w:id="868"/>
      <w:bookmarkEnd w:id="869"/>
      <w:bookmarkEnd w:id="870"/>
      <w:bookmarkEnd w:id="871"/>
      <w:bookmarkEnd w:id="872"/>
    </w:p>
    <w:p w:rsidR="001C7CAE" w:rsidRPr="00423AB6" w:rsidRDefault="001C7CAE" w:rsidP="00DB04C7">
      <w:pPr>
        <w:pStyle w:val="1"/>
        <w:bidi/>
        <w:spacing w:before="0" w:after="0" w:line="240" w:lineRule="auto"/>
        <w:rPr>
          <w:rStyle w:val="Char3"/>
          <w:rtl/>
        </w:rPr>
      </w:pPr>
      <w:bookmarkStart w:id="873" w:name="_Toc256337590"/>
      <w:bookmarkStart w:id="874" w:name="_Toc256339544"/>
      <w:bookmarkStart w:id="875" w:name="_Toc261190844"/>
      <w:r w:rsidRPr="00FB586E">
        <w:rPr>
          <w:rStyle w:val="Char4"/>
          <w:rtl/>
        </w:rPr>
        <w:t>191</w:t>
      </w:r>
      <w:r w:rsidR="00FB586E">
        <w:rPr>
          <w:rStyle w:val="Char4"/>
          <w:rFonts w:hint="cs"/>
          <w:rtl/>
        </w:rPr>
        <w:t>-</w:t>
      </w:r>
      <w:r w:rsidRPr="004808B9">
        <w:rPr>
          <w:rStyle w:val="Char3"/>
          <w:rtl/>
        </w:rPr>
        <w:t xml:space="preserve"> عَنْ أَبِي مَحْذُورَةَ </w:t>
      </w:r>
      <w:r w:rsidRPr="00D134E4">
        <w:rPr>
          <w:rStyle w:val="Char3"/>
          <w:rFonts w:cs="CTraditional Arabic"/>
          <w:rtl/>
        </w:rPr>
        <w:t>س</w:t>
      </w:r>
      <w:r w:rsidRPr="004808B9">
        <w:rPr>
          <w:rStyle w:val="Char3"/>
          <w:rFonts w:hint="cs"/>
          <w:rtl/>
        </w:rPr>
        <w:t>:</w:t>
      </w:r>
      <w:r w:rsidRPr="004808B9">
        <w:rPr>
          <w:rStyle w:val="Char3"/>
          <w:rtl/>
        </w:rPr>
        <w:t xml:space="preserve"> أَنَّ نَبِيَّ اللَّهِ</w:t>
      </w:r>
      <w:r w:rsidR="00D42469" w:rsidRPr="00D42469">
        <w:rPr>
          <w:rStyle w:val="Char3"/>
          <w:rFonts w:cs="CTraditional Arabic" w:hint="cs"/>
          <w:rtl/>
        </w:rPr>
        <w:t xml:space="preserve"> ص </w:t>
      </w:r>
      <w:r w:rsidRPr="004808B9">
        <w:rPr>
          <w:rStyle w:val="Char3"/>
          <w:rtl/>
        </w:rPr>
        <w:t>عَلَّمَهُ هَذَا الأَذَانَ</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اللَّهُ أَكْبَرُ اللَّهُ أَكْبَرُ</w:t>
      </w:r>
      <w:r w:rsidRPr="004808B9">
        <w:rPr>
          <w:rStyle w:val="Char3"/>
          <w:rFonts w:hint="cs"/>
          <w:rtl/>
        </w:rPr>
        <w:t>،</w:t>
      </w:r>
      <w:r w:rsidRPr="004808B9">
        <w:rPr>
          <w:rStyle w:val="Char3"/>
          <w:rtl/>
        </w:rPr>
        <w:t xml:space="preserve"> أَشْهَدُ أَنْ لا</w:t>
      </w:r>
      <w:r w:rsidRPr="004808B9">
        <w:rPr>
          <w:rStyle w:val="Char3"/>
          <w:rFonts w:hint="cs"/>
          <w:rtl/>
        </w:rPr>
        <w:t>َ</w:t>
      </w:r>
      <w:r w:rsidRPr="004808B9">
        <w:rPr>
          <w:rStyle w:val="Char3"/>
          <w:rtl/>
        </w:rPr>
        <w:t xml:space="preserve"> إِلَهَ إِلا</w:t>
      </w:r>
      <w:r w:rsidRPr="004808B9">
        <w:rPr>
          <w:rStyle w:val="Char3"/>
          <w:rFonts w:hint="cs"/>
          <w:rtl/>
        </w:rPr>
        <w:t>َّ</w:t>
      </w:r>
      <w:r w:rsidRPr="004808B9">
        <w:rPr>
          <w:rStyle w:val="Char3"/>
          <w:rtl/>
        </w:rPr>
        <w:t xml:space="preserve"> اللَّهُ</w:t>
      </w:r>
      <w:r w:rsidRPr="004808B9">
        <w:rPr>
          <w:rStyle w:val="Char3"/>
          <w:rFonts w:hint="cs"/>
          <w:rtl/>
        </w:rPr>
        <w:t>،</w:t>
      </w:r>
      <w:r w:rsidRPr="004808B9">
        <w:rPr>
          <w:rStyle w:val="Char3"/>
          <w:rtl/>
        </w:rPr>
        <w:t xml:space="preserve"> أَشْهَدُ أَنْ لا</w:t>
      </w:r>
      <w:r w:rsidRPr="004808B9">
        <w:rPr>
          <w:rStyle w:val="Char3"/>
          <w:rFonts w:hint="cs"/>
          <w:rtl/>
        </w:rPr>
        <w:t>َ</w:t>
      </w:r>
      <w:r w:rsidRPr="004808B9">
        <w:rPr>
          <w:rStyle w:val="Char3"/>
          <w:rtl/>
        </w:rPr>
        <w:t xml:space="preserve"> إِلَهَ إِلا</w:t>
      </w:r>
      <w:r w:rsidRPr="004808B9">
        <w:rPr>
          <w:rStyle w:val="Char3"/>
          <w:rFonts w:hint="cs"/>
          <w:rtl/>
        </w:rPr>
        <w:t>َّ</w:t>
      </w:r>
      <w:r w:rsidRPr="004808B9">
        <w:rPr>
          <w:rStyle w:val="Char3"/>
          <w:rtl/>
        </w:rPr>
        <w:t xml:space="preserve"> اللَّهُ</w:t>
      </w:r>
      <w:r w:rsidRPr="004808B9">
        <w:rPr>
          <w:rStyle w:val="Char3"/>
          <w:rFonts w:hint="cs"/>
          <w:rtl/>
        </w:rPr>
        <w:t>،</w:t>
      </w:r>
      <w:r w:rsidRPr="004808B9">
        <w:rPr>
          <w:rStyle w:val="Char3"/>
          <w:rtl/>
        </w:rPr>
        <w:t xml:space="preserve"> أَشْهَدُ أَنَّ مُحَمَّدًا رَسُولُ اللَّهِ</w:t>
      </w:r>
      <w:r w:rsidRPr="004808B9">
        <w:rPr>
          <w:rStyle w:val="Char3"/>
          <w:rFonts w:hint="cs"/>
          <w:rtl/>
        </w:rPr>
        <w:t>،</w:t>
      </w:r>
      <w:r w:rsidRPr="004808B9">
        <w:rPr>
          <w:rStyle w:val="Char3"/>
          <w:rtl/>
        </w:rPr>
        <w:t xml:space="preserve"> أَشْهَدُ أَنَّ مُحَمَّدًا رَسُولُ اللَّهِ</w:t>
      </w:r>
      <w:r w:rsidRPr="004808B9">
        <w:rPr>
          <w:rStyle w:val="Char3"/>
          <w:rFonts w:hint="cs"/>
          <w:rtl/>
        </w:rPr>
        <w:t>،</w:t>
      </w:r>
      <w:r w:rsidRPr="004808B9">
        <w:rPr>
          <w:rStyle w:val="Char3"/>
          <w:rtl/>
        </w:rPr>
        <w:t xml:space="preserve"> ثُمَّ يَعُودُ فَيَقُولُ</w:t>
      </w:r>
      <w:r w:rsidRPr="004808B9">
        <w:rPr>
          <w:rStyle w:val="Char3"/>
          <w:rFonts w:hint="cs"/>
          <w:rtl/>
        </w:rPr>
        <w:t>:</w:t>
      </w:r>
      <w:r w:rsidRPr="004808B9">
        <w:rPr>
          <w:rStyle w:val="Char3"/>
          <w:rtl/>
        </w:rPr>
        <w:t xml:space="preserve"> أَشْهَدُ أَنْ لا</w:t>
      </w:r>
      <w:r w:rsidRPr="004808B9">
        <w:rPr>
          <w:rStyle w:val="Char3"/>
          <w:rFonts w:hint="cs"/>
          <w:rtl/>
        </w:rPr>
        <w:t>َ</w:t>
      </w:r>
      <w:r w:rsidRPr="004808B9">
        <w:rPr>
          <w:rStyle w:val="Char3"/>
          <w:rtl/>
        </w:rPr>
        <w:t xml:space="preserve"> إِلَهَ إِ</w:t>
      </w:r>
      <w:r w:rsidRPr="004808B9">
        <w:rPr>
          <w:rStyle w:val="Char3"/>
          <w:rFonts w:hint="cs"/>
          <w:rtl/>
        </w:rPr>
        <w:t>ل</w:t>
      </w:r>
      <w:r w:rsidRPr="004808B9">
        <w:rPr>
          <w:rStyle w:val="Char3"/>
          <w:rtl/>
        </w:rPr>
        <w:t>ا</w:t>
      </w:r>
      <w:r w:rsidRPr="004808B9">
        <w:rPr>
          <w:rStyle w:val="Char3"/>
          <w:rFonts w:hint="cs"/>
          <w:rtl/>
        </w:rPr>
        <w:t>َّ</w:t>
      </w:r>
      <w:r w:rsidRPr="004808B9">
        <w:rPr>
          <w:rStyle w:val="Char3"/>
          <w:rtl/>
        </w:rPr>
        <w:t xml:space="preserve"> اللَّهُ</w:t>
      </w:r>
      <w:r w:rsidRPr="004808B9">
        <w:rPr>
          <w:rStyle w:val="Char3"/>
          <w:rFonts w:hint="cs"/>
          <w:rtl/>
        </w:rPr>
        <w:t>،</w:t>
      </w:r>
      <w:r w:rsidRPr="004808B9">
        <w:rPr>
          <w:rStyle w:val="Char3"/>
          <w:rtl/>
        </w:rPr>
        <w:t xml:space="preserve"> أَشْهَدُ أَنْ لا</w:t>
      </w:r>
      <w:r w:rsidRPr="004808B9">
        <w:rPr>
          <w:rStyle w:val="Char3"/>
          <w:rFonts w:hint="cs"/>
          <w:rtl/>
        </w:rPr>
        <w:t>َ</w:t>
      </w:r>
      <w:r w:rsidRPr="004808B9">
        <w:rPr>
          <w:rStyle w:val="Char3"/>
          <w:rtl/>
        </w:rPr>
        <w:t xml:space="preserve"> إِلَهَ إِلا</w:t>
      </w:r>
      <w:r w:rsidRPr="004808B9">
        <w:rPr>
          <w:rStyle w:val="Char3"/>
          <w:rFonts w:hint="cs"/>
          <w:rtl/>
        </w:rPr>
        <w:t>َّ</w:t>
      </w:r>
      <w:r w:rsidRPr="004808B9">
        <w:rPr>
          <w:rStyle w:val="Char3"/>
          <w:rtl/>
        </w:rPr>
        <w:t xml:space="preserve"> اللَّهُ</w:t>
      </w:r>
      <w:r w:rsidRPr="004808B9">
        <w:rPr>
          <w:rStyle w:val="Char3"/>
          <w:rFonts w:hint="cs"/>
          <w:rtl/>
        </w:rPr>
        <w:t>،</w:t>
      </w:r>
      <w:r w:rsidRPr="004808B9">
        <w:rPr>
          <w:rStyle w:val="Char3"/>
          <w:rtl/>
        </w:rPr>
        <w:t xml:space="preserve"> أَشْهَدُ أَنَّ مُحَمَّدًا رَسُولُ اللَّهِ</w:t>
      </w:r>
      <w:r w:rsidRPr="004808B9">
        <w:rPr>
          <w:rStyle w:val="Char3"/>
          <w:rFonts w:hint="cs"/>
          <w:rtl/>
        </w:rPr>
        <w:t>،</w:t>
      </w:r>
      <w:r w:rsidRPr="004808B9">
        <w:rPr>
          <w:rStyle w:val="Char3"/>
          <w:rtl/>
        </w:rPr>
        <w:t xml:space="preserve"> أَشْهَدُ أَنَّ مُحَمَّدًا رَسُولُ اللَّهِ</w:t>
      </w:r>
      <w:r w:rsidRPr="004808B9">
        <w:rPr>
          <w:rStyle w:val="Char3"/>
          <w:rFonts w:hint="cs"/>
          <w:rtl/>
        </w:rPr>
        <w:t>،</w:t>
      </w:r>
      <w:r w:rsidRPr="004808B9">
        <w:rPr>
          <w:rStyle w:val="Char3"/>
          <w:rtl/>
        </w:rPr>
        <w:t xml:space="preserve"> حَيَّ عَلَى الصَّلا</w:t>
      </w:r>
      <w:r w:rsidRPr="004808B9">
        <w:rPr>
          <w:rStyle w:val="Char3"/>
          <w:rFonts w:hint="cs"/>
          <w:rtl/>
        </w:rPr>
        <w:t>َ</w:t>
      </w:r>
      <w:r w:rsidRPr="004808B9">
        <w:rPr>
          <w:rStyle w:val="Char3"/>
          <w:rtl/>
        </w:rPr>
        <w:t>ةِ مَرَّتَيْنِ حَيَّ عَلَى الْفَلا</w:t>
      </w:r>
      <w:r w:rsidRPr="004808B9">
        <w:rPr>
          <w:rStyle w:val="Char3"/>
          <w:rFonts w:hint="cs"/>
          <w:rtl/>
        </w:rPr>
        <w:t>َ</w:t>
      </w:r>
      <w:r w:rsidRPr="004808B9">
        <w:rPr>
          <w:rStyle w:val="Char3"/>
          <w:rtl/>
        </w:rPr>
        <w:t>حِ مَرَّتَيْنِ</w:t>
      </w:r>
      <w:r w:rsidRPr="004808B9">
        <w:rPr>
          <w:rStyle w:val="Char3"/>
          <w:rFonts w:hint="cs"/>
          <w:rtl/>
        </w:rPr>
        <w:t>»</w:t>
      </w:r>
      <w:r w:rsidRPr="004808B9">
        <w:rPr>
          <w:rStyle w:val="Char3"/>
          <w:rtl/>
        </w:rPr>
        <w:t xml:space="preserve"> زَادَ إِسْحَقُ </w:t>
      </w:r>
      <w:r w:rsidRPr="004808B9">
        <w:rPr>
          <w:rStyle w:val="Char3"/>
          <w:rFonts w:hint="cs"/>
          <w:rtl/>
        </w:rPr>
        <w:t>«</w:t>
      </w:r>
      <w:r w:rsidRPr="004808B9">
        <w:rPr>
          <w:rStyle w:val="Char3"/>
          <w:rtl/>
        </w:rPr>
        <w:t>اللَّهُ أَكْبَرُ اللَّهُ أَكْبَرُ</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إِلَهَ إِلا</w:t>
      </w:r>
      <w:r w:rsidRPr="004808B9">
        <w:rPr>
          <w:rStyle w:val="Char3"/>
          <w:rFonts w:hint="cs"/>
          <w:rtl/>
        </w:rPr>
        <w:t>َّ</w:t>
      </w:r>
      <w:r w:rsidRPr="004808B9">
        <w:rPr>
          <w:rStyle w:val="Char3"/>
          <w:rtl/>
        </w:rPr>
        <w:t xml:space="preserve"> اللَّهُ</w:t>
      </w:r>
      <w:r w:rsidRPr="004808B9">
        <w:rPr>
          <w:rStyle w:val="Char3"/>
          <w:rFonts w:hint="cs"/>
          <w:rtl/>
        </w:rPr>
        <w:t>»</w:t>
      </w:r>
      <w:r w:rsidRPr="004808B9">
        <w:rPr>
          <w:rStyle w:val="Char3"/>
          <w:rtl/>
        </w:rPr>
        <w:t xml:space="preserve">. </w:t>
      </w:r>
      <w:r w:rsidRPr="00FB586E">
        <w:rPr>
          <w:rStyle w:val="Char4"/>
          <w:rtl/>
        </w:rPr>
        <w:t>(م/379)</w:t>
      </w:r>
      <w:bookmarkEnd w:id="873"/>
      <w:bookmarkEnd w:id="874"/>
      <w:bookmarkEnd w:id="875"/>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 ابومحذوره روایت می‌کند که پیامبر الله</w:t>
      </w:r>
      <w:r w:rsidR="00D42469" w:rsidRPr="00D42469">
        <w:rPr>
          <w:rStyle w:val="Char4"/>
          <w:rFonts w:cs="CTraditional Arabic" w:hint="cs"/>
          <w:rtl/>
        </w:rPr>
        <w:t xml:space="preserve"> ص </w:t>
      </w:r>
      <w:r w:rsidRPr="002E320E">
        <w:rPr>
          <w:rStyle w:val="Char4"/>
          <w:rFonts w:hint="cs"/>
          <w:rtl/>
        </w:rPr>
        <w:t>این اذان را به او یاد داد:</w:t>
      </w:r>
    </w:p>
    <w:p w:rsidR="001C7CAE" w:rsidRPr="004808B9" w:rsidRDefault="001C7CAE" w:rsidP="001C7CAE">
      <w:pPr>
        <w:widowControl w:val="0"/>
        <w:ind w:firstLine="284"/>
        <w:jc w:val="both"/>
        <w:rPr>
          <w:rStyle w:val="Char3"/>
          <w:spacing w:val="-4"/>
          <w:rtl/>
        </w:rPr>
      </w:pPr>
      <w:r w:rsidRPr="004808B9">
        <w:rPr>
          <w:rFonts w:cs="2  Badr" w:hint="cs"/>
          <w:b/>
          <w:bCs/>
          <w:spacing w:val="-4"/>
          <w:sz w:val="28"/>
          <w:szCs w:val="28"/>
          <w:rtl/>
        </w:rPr>
        <w:t xml:space="preserve"> </w:t>
      </w:r>
      <w:r w:rsidRPr="004808B9">
        <w:rPr>
          <w:rStyle w:val="Char4"/>
          <w:rFonts w:hint="cs"/>
          <w:spacing w:val="-4"/>
          <w:rtl/>
        </w:rPr>
        <w:t>«</w:t>
      </w:r>
      <w:r w:rsidRPr="004808B9">
        <w:rPr>
          <w:rStyle w:val="Char2"/>
          <w:spacing w:val="-4"/>
          <w:rtl/>
        </w:rPr>
        <w:t>اللَّهُ أَكْبَرُ اللَّهُ أَكْبَرُ</w:t>
      </w:r>
      <w:r w:rsidRPr="004808B9">
        <w:rPr>
          <w:rStyle w:val="Char2"/>
          <w:rFonts w:hint="cs"/>
          <w:spacing w:val="-4"/>
          <w:rtl/>
        </w:rPr>
        <w:t>،</w:t>
      </w:r>
      <w:r w:rsidRPr="004808B9">
        <w:rPr>
          <w:rStyle w:val="Char2"/>
          <w:spacing w:val="-4"/>
          <w:rtl/>
        </w:rPr>
        <w:t xml:space="preserve"> أَشْهَدُ أَنْ لا</w:t>
      </w:r>
      <w:r w:rsidRPr="004808B9">
        <w:rPr>
          <w:rStyle w:val="Char2"/>
          <w:rFonts w:hint="cs"/>
          <w:spacing w:val="-4"/>
          <w:rtl/>
        </w:rPr>
        <w:t>َ</w:t>
      </w:r>
      <w:r w:rsidRPr="004808B9">
        <w:rPr>
          <w:rStyle w:val="Char2"/>
          <w:spacing w:val="-4"/>
          <w:rtl/>
        </w:rPr>
        <w:t xml:space="preserve"> إِلَهَ إِلا</w:t>
      </w:r>
      <w:r w:rsidRPr="004808B9">
        <w:rPr>
          <w:rStyle w:val="Char2"/>
          <w:rFonts w:hint="cs"/>
          <w:spacing w:val="-4"/>
          <w:rtl/>
        </w:rPr>
        <w:t>َّ</w:t>
      </w:r>
      <w:r w:rsidRPr="004808B9">
        <w:rPr>
          <w:rStyle w:val="Char2"/>
          <w:spacing w:val="-4"/>
          <w:rtl/>
        </w:rPr>
        <w:t xml:space="preserve"> اللَّهُ</w:t>
      </w:r>
      <w:r w:rsidRPr="004808B9">
        <w:rPr>
          <w:rStyle w:val="Char2"/>
          <w:rFonts w:hint="cs"/>
          <w:spacing w:val="-4"/>
          <w:rtl/>
        </w:rPr>
        <w:t>،</w:t>
      </w:r>
      <w:r w:rsidRPr="004808B9">
        <w:rPr>
          <w:rStyle w:val="Char2"/>
          <w:spacing w:val="-4"/>
          <w:rtl/>
        </w:rPr>
        <w:t xml:space="preserve"> أَشْهَدُ أَنْ لا</w:t>
      </w:r>
      <w:r w:rsidRPr="004808B9">
        <w:rPr>
          <w:rStyle w:val="Char2"/>
          <w:rFonts w:hint="cs"/>
          <w:spacing w:val="-4"/>
          <w:rtl/>
        </w:rPr>
        <w:t>َ</w:t>
      </w:r>
      <w:r w:rsidRPr="004808B9">
        <w:rPr>
          <w:rStyle w:val="Char2"/>
          <w:spacing w:val="-4"/>
          <w:rtl/>
        </w:rPr>
        <w:t xml:space="preserve"> إِلَهَ إِلا</w:t>
      </w:r>
      <w:r w:rsidRPr="004808B9">
        <w:rPr>
          <w:rStyle w:val="Char2"/>
          <w:rFonts w:hint="cs"/>
          <w:spacing w:val="-4"/>
          <w:rtl/>
        </w:rPr>
        <w:t>َّ</w:t>
      </w:r>
      <w:r w:rsidRPr="004808B9">
        <w:rPr>
          <w:rStyle w:val="Char2"/>
          <w:spacing w:val="-4"/>
          <w:rtl/>
        </w:rPr>
        <w:t xml:space="preserve"> اللَّهُ</w:t>
      </w:r>
      <w:r w:rsidRPr="004808B9">
        <w:rPr>
          <w:rStyle w:val="Char2"/>
          <w:rFonts w:hint="cs"/>
          <w:spacing w:val="-4"/>
          <w:rtl/>
        </w:rPr>
        <w:t>،</w:t>
      </w:r>
      <w:r w:rsidRPr="004808B9">
        <w:rPr>
          <w:rStyle w:val="Char2"/>
          <w:spacing w:val="-4"/>
          <w:rtl/>
        </w:rPr>
        <w:t xml:space="preserve"> أَشْهَدُ أَنَّ مُحَمَّدًا رَسُولُ اللَّهِ</w:t>
      </w:r>
      <w:r w:rsidRPr="004808B9">
        <w:rPr>
          <w:rStyle w:val="Char2"/>
          <w:rFonts w:hint="cs"/>
          <w:spacing w:val="-4"/>
          <w:rtl/>
        </w:rPr>
        <w:t>،</w:t>
      </w:r>
      <w:r w:rsidRPr="004808B9">
        <w:rPr>
          <w:rStyle w:val="Char2"/>
          <w:spacing w:val="-4"/>
          <w:rtl/>
        </w:rPr>
        <w:t xml:space="preserve"> أَشْهَدُ أَنَّ مُحَمَّدًا رَسُولُ اللَّهِ</w:t>
      </w:r>
      <w:r w:rsidRPr="004808B9">
        <w:rPr>
          <w:rStyle w:val="Char2"/>
          <w:rFonts w:hint="cs"/>
          <w:spacing w:val="-4"/>
          <w:rtl/>
        </w:rPr>
        <w:t xml:space="preserve">، </w:t>
      </w:r>
      <w:r w:rsidRPr="004808B9">
        <w:rPr>
          <w:rStyle w:val="Char4"/>
          <w:rFonts w:hint="cs"/>
          <w:spacing w:val="-4"/>
          <w:rtl/>
        </w:rPr>
        <w:t>سپس دوباره می‌گفت:</w:t>
      </w:r>
      <w:r w:rsidRPr="004808B9">
        <w:rPr>
          <w:rStyle w:val="Char2"/>
          <w:rFonts w:hint="cs"/>
          <w:spacing w:val="-4"/>
          <w:rtl/>
        </w:rPr>
        <w:t xml:space="preserve"> </w:t>
      </w:r>
      <w:r w:rsidRPr="004808B9">
        <w:rPr>
          <w:rStyle w:val="Char2"/>
          <w:spacing w:val="-4"/>
          <w:rtl/>
        </w:rPr>
        <w:t>أَشْهَدُ أَنْ لا</w:t>
      </w:r>
      <w:r w:rsidRPr="004808B9">
        <w:rPr>
          <w:rStyle w:val="Char2"/>
          <w:rFonts w:hint="cs"/>
          <w:spacing w:val="-4"/>
          <w:rtl/>
        </w:rPr>
        <w:t>َ</w:t>
      </w:r>
      <w:r w:rsidRPr="004808B9">
        <w:rPr>
          <w:rStyle w:val="Char2"/>
          <w:spacing w:val="-4"/>
          <w:rtl/>
        </w:rPr>
        <w:t xml:space="preserve"> إِلَهَ إِ</w:t>
      </w:r>
      <w:r w:rsidRPr="004808B9">
        <w:rPr>
          <w:rStyle w:val="Char2"/>
          <w:rFonts w:hint="cs"/>
          <w:spacing w:val="-4"/>
          <w:rtl/>
        </w:rPr>
        <w:t>ل</w:t>
      </w:r>
      <w:r w:rsidRPr="004808B9">
        <w:rPr>
          <w:rStyle w:val="Char2"/>
          <w:spacing w:val="-4"/>
          <w:rtl/>
        </w:rPr>
        <w:t>ا</w:t>
      </w:r>
      <w:r w:rsidRPr="004808B9">
        <w:rPr>
          <w:rStyle w:val="Char2"/>
          <w:rFonts w:hint="cs"/>
          <w:spacing w:val="-4"/>
          <w:rtl/>
        </w:rPr>
        <w:t>َّ</w:t>
      </w:r>
      <w:r w:rsidRPr="004808B9">
        <w:rPr>
          <w:rStyle w:val="Char2"/>
          <w:spacing w:val="-4"/>
          <w:rtl/>
        </w:rPr>
        <w:t xml:space="preserve"> اللَّهُ</w:t>
      </w:r>
      <w:r w:rsidRPr="004808B9">
        <w:rPr>
          <w:rStyle w:val="Char2"/>
          <w:rFonts w:hint="cs"/>
          <w:spacing w:val="-4"/>
          <w:rtl/>
        </w:rPr>
        <w:t>،</w:t>
      </w:r>
      <w:r w:rsidRPr="004808B9">
        <w:rPr>
          <w:rStyle w:val="Char2"/>
          <w:spacing w:val="-4"/>
          <w:rtl/>
        </w:rPr>
        <w:t xml:space="preserve"> أَشْهَدُ أَنْ لا</w:t>
      </w:r>
      <w:r w:rsidRPr="004808B9">
        <w:rPr>
          <w:rStyle w:val="Char2"/>
          <w:rFonts w:hint="cs"/>
          <w:spacing w:val="-4"/>
          <w:rtl/>
        </w:rPr>
        <w:t>َ</w:t>
      </w:r>
      <w:r w:rsidRPr="004808B9">
        <w:rPr>
          <w:rStyle w:val="Char2"/>
          <w:spacing w:val="-4"/>
          <w:rtl/>
        </w:rPr>
        <w:t xml:space="preserve"> إِلَهَ إِلا</w:t>
      </w:r>
      <w:r w:rsidRPr="004808B9">
        <w:rPr>
          <w:rStyle w:val="Char2"/>
          <w:rFonts w:hint="cs"/>
          <w:spacing w:val="-4"/>
          <w:rtl/>
        </w:rPr>
        <w:t>َّ</w:t>
      </w:r>
      <w:r w:rsidRPr="004808B9">
        <w:rPr>
          <w:rStyle w:val="Char2"/>
          <w:spacing w:val="-4"/>
          <w:rtl/>
        </w:rPr>
        <w:t xml:space="preserve"> </w:t>
      </w:r>
      <w:r w:rsidRPr="004808B9">
        <w:rPr>
          <w:rStyle w:val="Char2"/>
          <w:spacing w:val="-4"/>
          <w:rtl/>
        </w:rPr>
        <w:lastRenderedPageBreak/>
        <w:t>اللَّهُ</w:t>
      </w:r>
      <w:r w:rsidRPr="004808B9">
        <w:rPr>
          <w:rStyle w:val="Char2"/>
          <w:rFonts w:hint="cs"/>
          <w:spacing w:val="-4"/>
          <w:rtl/>
        </w:rPr>
        <w:t>،</w:t>
      </w:r>
      <w:r w:rsidRPr="004808B9">
        <w:rPr>
          <w:rStyle w:val="Char2"/>
          <w:spacing w:val="-4"/>
          <w:rtl/>
        </w:rPr>
        <w:t xml:space="preserve"> أَشْهَدُ أَنَّ مُحَمَّدًا رَسُولُ اللَّهِ</w:t>
      </w:r>
      <w:r w:rsidRPr="004808B9">
        <w:rPr>
          <w:rStyle w:val="Char2"/>
          <w:rFonts w:hint="cs"/>
          <w:spacing w:val="-4"/>
          <w:rtl/>
        </w:rPr>
        <w:t>،</w:t>
      </w:r>
      <w:r w:rsidRPr="004808B9">
        <w:rPr>
          <w:rStyle w:val="Char2"/>
          <w:spacing w:val="-4"/>
          <w:rtl/>
        </w:rPr>
        <w:t xml:space="preserve"> أَشْهَدُ أَنَّ مُحَمَّدًا رَسُولُ اللَّهِ</w:t>
      </w:r>
      <w:r w:rsidRPr="004808B9">
        <w:rPr>
          <w:rStyle w:val="Char2"/>
          <w:rFonts w:hint="cs"/>
          <w:spacing w:val="-4"/>
          <w:rtl/>
        </w:rPr>
        <w:t>،</w:t>
      </w:r>
      <w:r w:rsidRPr="004808B9">
        <w:rPr>
          <w:rStyle w:val="Char2"/>
          <w:spacing w:val="-4"/>
          <w:rtl/>
        </w:rPr>
        <w:t xml:space="preserve"> حَيَّ عَلَى الصَّلا</w:t>
      </w:r>
      <w:r w:rsidRPr="004808B9">
        <w:rPr>
          <w:rStyle w:val="Char2"/>
          <w:rFonts w:hint="cs"/>
          <w:spacing w:val="-4"/>
          <w:rtl/>
        </w:rPr>
        <w:t>َ</w:t>
      </w:r>
      <w:r w:rsidRPr="004808B9">
        <w:rPr>
          <w:rStyle w:val="Char2"/>
          <w:spacing w:val="-4"/>
          <w:rtl/>
        </w:rPr>
        <w:t>ةِ</w:t>
      </w:r>
      <w:r w:rsidRPr="004808B9">
        <w:rPr>
          <w:rStyle w:val="Char4"/>
          <w:rFonts w:hint="cs"/>
          <w:spacing w:val="-4"/>
          <w:rtl/>
        </w:rPr>
        <w:t>»</w:t>
      </w:r>
      <w:r w:rsidRPr="004808B9">
        <w:rPr>
          <w:rFonts w:cs="2  Badr"/>
          <w:spacing w:val="-4"/>
          <w:sz w:val="28"/>
          <w:szCs w:val="28"/>
          <w:rtl/>
        </w:rPr>
        <w:t xml:space="preserve"> </w:t>
      </w:r>
      <w:r w:rsidRPr="004808B9">
        <w:rPr>
          <w:rFonts w:cs="2  Badr" w:hint="cs"/>
          <w:spacing w:val="-4"/>
          <w:sz w:val="28"/>
          <w:szCs w:val="28"/>
          <w:rtl/>
        </w:rPr>
        <w:t xml:space="preserve">دو </w:t>
      </w:r>
      <w:r w:rsidRPr="004808B9">
        <w:rPr>
          <w:rStyle w:val="Char4"/>
          <w:rFonts w:hint="cs"/>
          <w:spacing w:val="-4"/>
          <w:rtl/>
        </w:rPr>
        <w:t>بار</w:t>
      </w:r>
      <w:r w:rsidRPr="004808B9">
        <w:rPr>
          <w:rStyle w:val="Char4"/>
          <w:spacing w:val="-4"/>
          <w:rtl/>
        </w:rPr>
        <w:t xml:space="preserve"> </w:t>
      </w:r>
      <w:r w:rsidRPr="004808B9">
        <w:rPr>
          <w:rStyle w:val="Char2"/>
          <w:spacing w:val="-4"/>
          <w:rtl/>
        </w:rPr>
        <w:t>حَيَّ عَلَى الْفَلا</w:t>
      </w:r>
      <w:r w:rsidRPr="004808B9">
        <w:rPr>
          <w:rStyle w:val="Char2"/>
          <w:rFonts w:hint="cs"/>
          <w:spacing w:val="-4"/>
          <w:rtl/>
        </w:rPr>
        <w:t>َ</w:t>
      </w:r>
      <w:r w:rsidRPr="004808B9">
        <w:rPr>
          <w:rStyle w:val="Char2"/>
          <w:spacing w:val="-4"/>
          <w:rtl/>
        </w:rPr>
        <w:t>حِ</w:t>
      </w:r>
      <w:r w:rsidRPr="004808B9">
        <w:rPr>
          <w:rStyle w:val="Char4"/>
          <w:spacing w:val="-4"/>
          <w:rtl/>
        </w:rPr>
        <w:t xml:space="preserve"> </w:t>
      </w:r>
      <w:r w:rsidRPr="004808B9">
        <w:rPr>
          <w:rStyle w:val="Char4"/>
          <w:rFonts w:hint="cs"/>
          <w:spacing w:val="-4"/>
          <w:rtl/>
        </w:rPr>
        <w:t>دو بار».</w:t>
      </w:r>
      <w:r w:rsidRPr="004808B9">
        <w:rPr>
          <w:rStyle w:val="Char3"/>
          <w:spacing w:val="-4"/>
          <w:rtl/>
        </w:rPr>
        <w:t xml:space="preserve"> </w:t>
      </w:r>
      <w:r w:rsidRPr="004808B9">
        <w:rPr>
          <w:rStyle w:val="Char4"/>
          <w:rFonts w:hint="cs"/>
          <w:spacing w:val="-4"/>
          <w:rtl/>
        </w:rPr>
        <w:t>اسحاق (یکی از راویان) اضافه می‌کند:</w:t>
      </w:r>
      <w:r w:rsidRPr="004808B9">
        <w:rPr>
          <w:rStyle w:val="Char3"/>
          <w:spacing w:val="-4"/>
          <w:rtl/>
        </w:rPr>
        <w:t xml:space="preserve"> </w:t>
      </w:r>
      <w:r w:rsidRPr="004808B9">
        <w:rPr>
          <w:rStyle w:val="Char4"/>
          <w:rFonts w:hint="cs"/>
          <w:spacing w:val="-4"/>
          <w:rtl/>
        </w:rPr>
        <w:t>«</w:t>
      </w:r>
      <w:r w:rsidRPr="004808B9">
        <w:rPr>
          <w:rStyle w:val="Char2"/>
          <w:spacing w:val="-4"/>
          <w:rtl/>
        </w:rPr>
        <w:t>اللَّهُ أَكْبَرُ اللَّهُ أَكْبَرُ</w:t>
      </w:r>
      <w:r w:rsidRPr="004808B9">
        <w:rPr>
          <w:rStyle w:val="Char2"/>
          <w:rFonts w:hint="cs"/>
          <w:spacing w:val="-4"/>
          <w:rtl/>
        </w:rPr>
        <w:t>،</w:t>
      </w:r>
      <w:r w:rsidRPr="004808B9">
        <w:rPr>
          <w:rStyle w:val="Char2"/>
          <w:spacing w:val="-4"/>
          <w:rtl/>
        </w:rPr>
        <w:t xml:space="preserve"> لا</w:t>
      </w:r>
      <w:r w:rsidRPr="004808B9">
        <w:rPr>
          <w:rStyle w:val="Char2"/>
          <w:rFonts w:hint="cs"/>
          <w:spacing w:val="-4"/>
          <w:rtl/>
        </w:rPr>
        <w:t>َ</w:t>
      </w:r>
      <w:r w:rsidRPr="004808B9">
        <w:rPr>
          <w:rStyle w:val="Char2"/>
          <w:spacing w:val="-4"/>
          <w:rtl/>
        </w:rPr>
        <w:t xml:space="preserve"> إِلَهَ إِلا</w:t>
      </w:r>
      <w:r w:rsidRPr="004808B9">
        <w:rPr>
          <w:rStyle w:val="Char2"/>
          <w:rFonts w:hint="cs"/>
          <w:spacing w:val="-4"/>
          <w:rtl/>
        </w:rPr>
        <w:t>َّ</w:t>
      </w:r>
      <w:r w:rsidRPr="004808B9">
        <w:rPr>
          <w:rStyle w:val="Char2"/>
          <w:spacing w:val="-4"/>
          <w:rtl/>
        </w:rPr>
        <w:t xml:space="preserve"> اللَّهُ</w:t>
      </w:r>
      <w:r w:rsidRPr="004808B9">
        <w:rPr>
          <w:rStyle w:val="Char4"/>
          <w:rFonts w:hint="cs"/>
          <w:spacing w:val="-4"/>
          <w:rtl/>
        </w:rPr>
        <w:t>»</w:t>
      </w:r>
      <w:r w:rsidRPr="004808B9">
        <w:rPr>
          <w:rFonts w:cs="2  Badr" w:hint="cs"/>
          <w:spacing w:val="-4"/>
          <w:sz w:val="28"/>
          <w:szCs w:val="28"/>
          <w:rtl/>
        </w:rPr>
        <w:t>.</w:t>
      </w:r>
    </w:p>
    <w:p w:rsidR="001C7CAE" w:rsidRPr="002E320E" w:rsidRDefault="001C7CAE" w:rsidP="001C7CAE">
      <w:pPr>
        <w:widowControl w:val="0"/>
        <w:ind w:firstLine="284"/>
        <w:jc w:val="both"/>
        <w:rPr>
          <w:rStyle w:val="Char4"/>
          <w:rtl/>
        </w:rPr>
      </w:pPr>
      <w:r w:rsidRPr="002E320E">
        <w:rPr>
          <w:rStyle w:val="Char4"/>
          <w:rFonts w:hint="cs"/>
          <w:rtl/>
        </w:rPr>
        <w:t xml:space="preserve">قابل یادآوری است که الله اکبر در ابتدای اذان، چهار بار گفته می‌شود چنانچه در بعضی از روایات ابومحذوره با سند صحیح آمده است.  </w:t>
      </w:r>
    </w:p>
    <w:p w:rsidR="001C7CAE" w:rsidRPr="00AF1491" w:rsidRDefault="001C7CAE" w:rsidP="001C7CAE">
      <w:pPr>
        <w:pStyle w:val="a2"/>
        <w:rPr>
          <w:rtl/>
        </w:rPr>
      </w:pPr>
      <w:bookmarkStart w:id="876" w:name="_Toc256337591"/>
      <w:bookmarkStart w:id="877" w:name="_Toc256339545"/>
      <w:bookmarkStart w:id="878" w:name="_Toc261194173"/>
      <w:bookmarkStart w:id="879" w:name="_Toc445895459"/>
      <w:bookmarkStart w:id="880" w:name="_Toc448059553"/>
      <w:r w:rsidRPr="00AF1491">
        <w:rPr>
          <w:rFonts w:hint="cs"/>
          <w:rtl/>
        </w:rPr>
        <w:t>باب(3):</w:t>
      </w:r>
      <w:r w:rsidRPr="00AF1491">
        <w:rPr>
          <w:rFonts w:eastAsia="MS Mincho"/>
          <w:rtl/>
        </w:rPr>
        <w:t xml:space="preserve"> </w:t>
      </w:r>
      <w:r w:rsidRPr="004C7703">
        <w:rPr>
          <w:rFonts w:eastAsia="MS Mincho"/>
          <w:rtl/>
        </w:rPr>
        <w:t>ک</w:t>
      </w:r>
      <w:r w:rsidRPr="00AF1491">
        <w:rPr>
          <w:rFonts w:eastAsia="MS Mincho"/>
          <w:rtl/>
        </w:rPr>
        <w:t>لمات اذان را دو</w:t>
      </w:r>
      <w:r w:rsidRPr="00AF1491">
        <w:rPr>
          <w:rFonts w:eastAsia="MS Mincho" w:hint="cs"/>
          <w:rtl/>
        </w:rPr>
        <w:t xml:space="preserve"> </w:t>
      </w:r>
      <w:r w:rsidRPr="00AF1491">
        <w:rPr>
          <w:rFonts w:eastAsia="MS Mincho"/>
          <w:rtl/>
        </w:rPr>
        <w:t xml:space="preserve">بار و </w:t>
      </w:r>
      <w:r w:rsidRPr="004C7703">
        <w:rPr>
          <w:rFonts w:eastAsia="MS Mincho"/>
          <w:rtl/>
        </w:rPr>
        <w:t>ک</w:t>
      </w:r>
      <w:r w:rsidRPr="00AF1491">
        <w:rPr>
          <w:rFonts w:eastAsia="MS Mincho"/>
          <w:rtl/>
        </w:rPr>
        <w:t>لمات اقام</w:t>
      </w:r>
      <w:r w:rsidRPr="00AF1491">
        <w:rPr>
          <w:rFonts w:eastAsia="MS Mincho" w:hint="cs"/>
          <w:rtl/>
        </w:rPr>
        <w:t xml:space="preserve">ه </w:t>
      </w:r>
      <w:r w:rsidRPr="00AF1491">
        <w:rPr>
          <w:rFonts w:eastAsia="MS Mincho"/>
          <w:rtl/>
        </w:rPr>
        <w:t xml:space="preserve">را </w:t>
      </w:r>
      <w:r w:rsidRPr="004C7703">
        <w:rPr>
          <w:rFonts w:eastAsia="MS Mincho"/>
          <w:rtl/>
        </w:rPr>
        <w:t>یک</w:t>
      </w:r>
      <w:r w:rsidRPr="00AF1491">
        <w:rPr>
          <w:rFonts w:eastAsia="MS Mincho"/>
          <w:rtl/>
        </w:rPr>
        <w:t xml:space="preserve"> بار</w:t>
      </w:r>
      <w:r w:rsidRPr="00AF1491">
        <w:rPr>
          <w:rFonts w:eastAsia="MS Mincho" w:hint="cs"/>
          <w:rtl/>
        </w:rPr>
        <w:t>،</w:t>
      </w:r>
      <w:r w:rsidRPr="00AF1491">
        <w:rPr>
          <w:rFonts w:eastAsia="MS Mincho"/>
          <w:rtl/>
        </w:rPr>
        <w:t xml:space="preserve"> </w:t>
      </w:r>
      <w:r w:rsidRPr="00AF1491">
        <w:rPr>
          <w:rFonts w:eastAsia="MS Mincho" w:hint="cs"/>
          <w:rtl/>
        </w:rPr>
        <w:t>ب</w:t>
      </w:r>
      <w:r w:rsidRPr="00AF1491">
        <w:rPr>
          <w:rFonts w:eastAsia="MS Mincho"/>
          <w:rtl/>
        </w:rPr>
        <w:t>گو</w:t>
      </w:r>
      <w:r w:rsidRPr="004C7703">
        <w:rPr>
          <w:rFonts w:eastAsia="MS Mincho"/>
          <w:rtl/>
        </w:rPr>
        <w:t>ی</w:t>
      </w:r>
      <w:r w:rsidRPr="00AF1491">
        <w:rPr>
          <w:rFonts w:eastAsia="MS Mincho"/>
          <w:rtl/>
        </w:rPr>
        <w:t>د</w:t>
      </w:r>
      <w:bookmarkEnd w:id="876"/>
      <w:bookmarkEnd w:id="877"/>
      <w:bookmarkEnd w:id="878"/>
      <w:bookmarkEnd w:id="879"/>
      <w:bookmarkEnd w:id="880"/>
    </w:p>
    <w:p w:rsidR="001C7CAE" w:rsidRPr="00423AB6" w:rsidRDefault="001C7CAE" w:rsidP="00FB586E">
      <w:pPr>
        <w:pStyle w:val="a6"/>
        <w:rPr>
          <w:rStyle w:val="Char3"/>
          <w:rtl/>
        </w:rPr>
      </w:pPr>
      <w:bookmarkStart w:id="881" w:name="_Toc256337592"/>
      <w:bookmarkStart w:id="882" w:name="_Toc256339546"/>
      <w:bookmarkStart w:id="883" w:name="_Toc261190845"/>
      <w:r w:rsidRPr="00FB586E">
        <w:rPr>
          <w:rtl/>
        </w:rPr>
        <w:t>192</w:t>
      </w:r>
      <w:r w:rsidR="00FB586E">
        <w:rPr>
          <w:rFonts w:hint="cs"/>
          <w:rtl/>
        </w:rPr>
        <w:t>-</w:t>
      </w:r>
      <w:r w:rsidRPr="00423AB6">
        <w:rPr>
          <w:rStyle w:val="Char3"/>
          <w:rtl/>
        </w:rPr>
        <w:t xml:space="preserve"> عَنْ أَنَسٍ</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أُمِرَ بِلا</w:t>
      </w:r>
      <w:r w:rsidRPr="00423AB6">
        <w:rPr>
          <w:rStyle w:val="Char3"/>
          <w:rFonts w:hint="cs"/>
          <w:rtl/>
        </w:rPr>
        <w:t>َ</w:t>
      </w:r>
      <w:r w:rsidRPr="00423AB6">
        <w:rPr>
          <w:rStyle w:val="Char3"/>
          <w:rtl/>
        </w:rPr>
        <w:t>لٌ أَنْ يَشْفَعَ الأَذَانَ</w:t>
      </w:r>
      <w:r w:rsidRPr="00423AB6">
        <w:rPr>
          <w:rStyle w:val="Char3"/>
          <w:rFonts w:hint="cs"/>
          <w:rtl/>
        </w:rPr>
        <w:t>،</w:t>
      </w:r>
      <w:r w:rsidRPr="00423AB6">
        <w:rPr>
          <w:rStyle w:val="Char3"/>
          <w:rtl/>
        </w:rPr>
        <w:t xml:space="preserve"> وَيُوتِرَ الإِقَامَةَ</w:t>
      </w:r>
      <w:r w:rsidRPr="00423AB6">
        <w:rPr>
          <w:rStyle w:val="Char3"/>
          <w:rFonts w:hint="cs"/>
          <w:rtl/>
        </w:rPr>
        <w:t>،</w:t>
      </w:r>
      <w:r w:rsidRPr="00423AB6">
        <w:rPr>
          <w:rStyle w:val="Char3"/>
          <w:rtl/>
        </w:rPr>
        <w:t xml:space="preserve"> زَادَ يَحْيَى فِي حَدِيثِهِ عَنِ ابْنِ عُلَيَّةَ</w:t>
      </w:r>
      <w:r w:rsidRPr="00423AB6">
        <w:rPr>
          <w:rStyle w:val="Char3"/>
          <w:rFonts w:hint="cs"/>
          <w:rtl/>
        </w:rPr>
        <w:t>:</w:t>
      </w:r>
      <w:r w:rsidRPr="00423AB6">
        <w:rPr>
          <w:rStyle w:val="Char3"/>
          <w:rtl/>
        </w:rPr>
        <w:t xml:space="preserve"> فَحَدَّثْتُ بِهِ أَيُّوبَ</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إِلا</w:t>
      </w:r>
      <w:r w:rsidRPr="00423AB6">
        <w:rPr>
          <w:rStyle w:val="Char3"/>
          <w:rFonts w:hint="cs"/>
          <w:rtl/>
        </w:rPr>
        <w:t>َّ</w:t>
      </w:r>
      <w:r w:rsidRPr="00423AB6">
        <w:rPr>
          <w:rStyle w:val="Char3"/>
          <w:rtl/>
        </w:rPr>
        <w:t xml:space="preserve"> الإِقَامَةَ. </w:t>
      </w:r>
      <w:r w:rsidRPr="00FB586E">
        <w:rPr>
          <w:rtl/>
        </w:rPr>
        <w:t>(م/378)</w:t>
      </w:r>
      <w:bookmarkEnd w:id="881"/>
      <w:bookmarkEnd w:id="882"/>
      <w:bookmarkEnd w:id="883"/>
    </w:p>
    <w:p w:rsidR="001C7CAE" w:rsidRPr="002E320E" w:rsidRDefault="001C7CAE" w:rsidP="001C7CAE">
      <w:pPr>
        <w:pStyle w:val="PlainText"/>
        <w:widowControl w:val="0"/>
        <w:bidi/>
        <w:ind w:firstLine="284"/>
        <w:jc w:val="both"/>
        <w:rPr>
          <w:rStyle w:val="Char4"/>
          <w:rFonts w:eastAsia="MS Mincho"/>
          <w:rtl/>
        </w:rPr>
      </w:pPr>
      <w:r w:rsidRPr="00FB586E">
        <w:rPr>
          <w:rStyle w:val="Char5"/>
          <w:rFonts w:eastAsia="MS Mincho"/>
          <w:rtl/>
        </w:rPr>
        <w:t>ترجمه</w:t>
      </w:r>
      <w:r w:rsidRPr="002E320E">
        <w:rPr>
          <w:rStyle w:val="Char4"/>
          <w:rFonts w:eastAsia="MS Mincho"/>
          <w:rtl/>
        </w:rPr>
        <w:t>: انس</w:t>
      </w:r>
      <w:r w:rsidR="00D42469" w:rsidRPr="00D42469">
        <w:rPr>
          <w:rStyle w:val="Char4"/>
          <w:rFonts w:eastAsia="MS Mincho" w:cs="CTraditional Arabic"/>
          <w:rtl/>
        </w:rPr>
        <w:t xml:space="preserve"> س </w:t>
      </w:r>
      <w:r w:rsidRPr="002E320E">
        <w:rPr>
          <w:rStyle w:val="Char4"/>
          <w:rFonts w:eastAsia="MS Mincho"/>
          <w:rtl/>
        </w:rPr>
        <w:t>می‏گوید: به بلال</w:t>
      </w:r>
      <w:r w:rsidR="00D42469" w:rsidRPr="00D42469">
        <w:rPr>
          <w:rStyle w:val="Char4"/>
          <w:rFonts w:eastAsia="MS Mincho" w:cs="CTraditional Arabic"/>
          <w:rtl/>
        </w:rPr>
        <w:t xml:space="preserve"> س </w:t>
      </w:r>
      <w:r w:rsidRPr="002E320E">
        <w:rPr>
          <w:rStyle w:val="Char4"/>
          <w:rFonts w:eastAsia="MS Mincho"/>
          <w:rtl/>
        </w:rPr>
        <w:t>دستور داده شد که کلمات اذان را دو</w:t>
      </w:r>
      <w:r w:rsidRPr="002E320E">
        <w:rPr>
          <w:rStyle w:val="Char4"/>
          <w:rFonts w:eastAsia="MS Mincho" w:hint="cs"/>
          <w:rtl/>
        </w:rPr>
        <w:t xml:space="preserve"> </w:t>
      </w:r>
      <w:r w:rsidRPr="002E320E">
        <w:rPr>
          <w:rStyle w:val="Char4"/>
          <w:rFonts w:eastAsia="MS Mincho"/>
          <w:rtl/>
        </w:rPr>
        <w:t>بار و کلمات اقام</w:t>
      </w:r>
      <w:r w:rsidRPr="002E320E">
        <w:rPr>
          <w:rStyle w:val="Char4"/>
          <w:rFonts w:eastAsia="MS Mincho" w:hint="cs"/>
          <w:rtl/>
        </w:rPr>
        <w:t xml:space="preserve">ه </w:t>
      </w:r>
      <w:r w:rsidRPr="002E320E">
        <w:rPr>
          <w:rStyle w:val="Char4"/>
          <w:rFonts w:eastAsia="MS Mincho"/>
          <w:rtl/>
        </w:rPr>
        <w:t>را یک بار</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ب</w:t>
      </w:r>
      <w:r w:rsidRPr="002E320E">
        <w:rPr>
          <w:rStyle w:val="Char4"/>
          <w:rFonts w:eastAsia="MS Mincho"/>
          <w:rtl/>
        </w:rPr>
        <w:t>گوید</w:t>
      </w:r>
      <w:r w:rsidRPr="002E320E">
        <w:rPr>
          <w:rStyle w:val="Char4"/>
          <w:rFonts w:eastAsia="MS Mincho" w:hint="cs"/>
          <w:rtl/>
        </w:rPr>
        <w:t>.</w:t>
      </w:r>
    </w:p>
    <w:p w:rsidR="001C7CAE" w:rsidRPr="002E320E" w:rsidRDefault="001C7CAE" w:rsidP="001C7CAE">
      <w:pPr>
        <w:pStyle w:val="PlainText"/>
        <w:widowControl w:val="0"/>
        <w:bidi/>
        <w:ind w:firstLine="284"/>
        <w:jc w:val="both"/>
        <w:rPr>
          <w:rStyle w:val="Char4"/>
          <w:rFonts w:eastAsia="MS Mincho"/>
        </w:rPr>
      </w:pPr>
      <w:r w:rsidRPr="002E320E">
        <w:rPr>
          <w:rStyle w:val="Char4"/>
          <w:rFonts w:eastAsia="MS Mincho" w:hint="cs"/>
          <w:rtl/>
        </w:rPr>
        <w:t>یحیی در روایتش از ابن علیه اضافه می‌کند که: این حدیث را برای ایوب بیان نمودم. او گفت: ب</w:t>
      </w:r>
      <w:r w:rsidRPr="002E320E">
        <w:rPr>
          <w:rStyle w:val="Char4"/>
          <w:rFonts w:eastAsia="MS Mincho"/>
          <w:rtl/>
        </w:rPr>
        <w:t xml:space="preserve">جز </w:t>
      </w:r>
      <w:r w:rsidRPr="00FB586E">
        <w:rPr>
          <w:rStyle w:val="Char4"/>
          <w:rFonts w:eastAsia="MS Mincho" w:hint="cs"/>
          <w:rtl/>
        </w:rPr>
        <w:t>«</w:t>
      </w:r>
      <w:r w:rsidRPr="00FB586E">
        <w:rPr>
          <w:rStyle w:val="Char2"/>
          <w:rFonts w:eastAsia="MS Mincho"/>
          <w:rtl/>
        </w:rPr>
        <w:t>قد</w:t>
      </w:r>
      <w:r w:rsidRPr="00FB586E">
        <w:rPr>
          <w:rStyle w:val="Char2"/>
          <w:rFonts w:eastAsia="MS Mincho" w:hint="cs"/>
          <w:rtl/>
        </w:rPr>
        <w:t xml:space="preserve"> </w:t>
      </w:r>
      <w:r w:rsidRPr="00FB586E">
        <w:rPr>
          <w:rStyle w:val="Char2"/>
          <w:rFonts w:eastAsia="MS Mincho"/>
          <w:rtl/>
        </w:rPr>
        <w:t>قامت الصلا</w:t>
      </w:r>
      <w:r w:rsidRPr="00FB586E">
        <w:rPr>
          <w:rStyle w:val="Char2"/>
          <w:rFonts w:eastAsia="MS Mincho" w:hint="cs"/>
          <w:rtl/>
        </w:rPr>
        <w:t>ة</w:t>
      </w:r>
      <w:r w:rsidRPr="00FB586E">
        <w:rPr>
          <w:rStyle w:val="Char4"/>
          <w:rFonts w:eastAsia="MS Mincho" w:hint="cs"/>
          <w:rtl/>
        </w:rPr>
        <w:t>»</w:t>
      </w:r>
      <w:r w:rsidRPr="002E320E">
        <w:rPr>
          <w:rStyle w:val="Char4"/>
          <w:rFonts w:eastAsia="MS Mincho"/>
          <w:rtl/>
        </w:rPr>
        <w:t xml:space="preserve"> که دوبار گفته </w:t>
      </w:r>
      <w:r w:rsidRPr="002E320E">
        <w:rPr>
          <w:rStyle w:val="Char4"/>
          <w:rFonts w:eastAsia="MS Mincho" w:hint="cs"/>
          <w:rtl/>
        </w:rPr>
        <w:t>می‌</w:t>
      </w:r>
      <w:r w:rsidRPr="002E320E">
        <w:rPr>
          <w:rStyle w:val="Char4"/>
          <w:rFonts w:eastAsia="MS Mincho"/>
          <w:rtl/>
        </w:rPr>
        <w:t>شود.</w:t>
      </w:r>
    </w:p>
    <w:p w:rsidR="001C7CAE" w:rsidRPr="00AF1491" w:rsidRDefault="001C7CAE" w:rsidP="001C7CAE">
      <w:pPr>
        <w:pStyle w:val="a2"/>
        <w:rPr>
          <w:rtl/>
        </w:rPr>
      </w:pPr>
      <w:bookmarkStart w:id="884" w:name="_Toc256337593"/>
      <w:bookmarkStart w:id="885" w:name="_Toc256339547"/>
      <w:bookmarkStart w:id="886" w:name="_Toc261194174"/>
      <w:bookmarkStart w:id="887" w:name="_Toc445895460"/>
      <w:bookmarkStart w:id="888" w:name="_Toc448059554"/>
      <w:r w:rsidRPr="00AF1491">
        <w:rPr>
          <w:rFonts w:hint="cs"/>
          <w:rtl/>
        </w:rPr>
        <w:t>باب(4): انتخاب دو مؤذن</w:t>
      </w:r>
      <w:bookmarkEnd w:id="884"/>
      <w:bookmarkEnd w:id="885"/>
      <w:bookmarkEnd w:id="886"/>
      <w:bookmarkEnd w:id="887"/>
      <w:bookmarkEnd w:id="888"/>
    </w:p>
    <w:p w:rsidR="001C7CAE" w:rsidRPr="00423AB6" w:rsidRDefault="001C7CAE" w:rsidP="00DB04C7">
      <w:pPr>
        <w:pStyle w:val="1"/>
        <w:bidi/>
        <w:spacing w:before="0" w:after="0" w:line="240" w:lineRule="auto"/>
        <w:rPr>
          <w:rStyle w:val="Char3"/>
          <w:rtl/>
        </w:rPr>
      </w:pPr>
      <w:bookmarkStart w:id="889" w:name="_Toc256337594"/>
      <w:bookmarkStart w:id="890" w:name="_Toc256339548"/>
      <w:bookmarkStart w:id="891" w:name="_Toc261190846"/>
      <w:r w:rsidRPr="00FB586E">
        <w:rPr>
          <w:rStyle w:val="Char4"/>
          <w:rtl/>
        </w:rPr>
        <w:t>193</w:t>
      </w:r>
      <w:r w:rsidR="00FB586E">
        <w:rPr>
          <w:rStyle w:val="Char4"/>
          <w:rFonts w:hint="cs"/>
          <w:rtl/>
        </w:rPr>
        <w:t>-</w:t>
      </w:r>
      <w:r w:rsidRPr="004808B9">
        <w:rPr>
          <w:rStyle w:val="Char3"/>
          <w:rtl/>
        </w:rPr>
        <w:t xml:space="preserve"> عَنِ ابْنِ عُمَرَ</w:t>
      </w:r>
      <w:r w:rsidR="00065D15" w:rsidRPr="00065D15">
        <w:rPr>
          <w:rStyle w:val="Char3"/>
          <w:rFonts w:cs="CTraditional Arabic" w:hint="cs"/>
          <w:rtl/>
        </w:rPr>
        <w:t xml:space="preserve"> ب </w:t>
      </w:r>
      <w:r w:rsidRPr="004808B9">
        <w:rPr>
          <w:rStyle w:val="Char3"/>
          <w:rtl/>
        </w:rPr>
        <w:t>قَالَ</w:t>
      </w:r>
      <w:r w:rsidRPr="004808B9">
        <w:rPr>
          <w:rStyle w:val="Char3"/>
          <w:rFonts w:hint="cs"/>
          <w:rtl/>
        </w:rPr>
        <w:t>:</w:t>
      </w:r>
      <w:r w:rsidRPr="004808B9">
        <w:rPr>
          <w:rStyle w:val="Char3"/>
          <w:rtl/>
        </w:rPr>
        <w:t xml:space="preserve"> كَانَ لِرَسُولِ اللَّهِ</w:t>
      </w:r>
      <w:r w:rsidR="00D42469" w:rsidRPr="00D42469">
        <w:rPr>
          <w:rStyle w:val="Char3"/>
          <w:rFonts w:cs="CTraditional Arabic"/>
          <w:rtl/>
        </w:rPr>
        <w:t xml:space="preserve"> ص </w:t>
      </w:r>
      <w:r w:rsidRPr="004808B9">
        <w:rPr>
          <w:rStyle w:val="Char3"/>
          <w:rtl/>
        </w:rPr>
        <w:t>مُؤَذِّنَانِ</w:t>
      </w:r>
      <w:r w:rsidRPr="004808B9">
        <w:rPr>
          <w:rStyle w:val="Char3"/>
          <w:rFonts w:hint="cs"/>
          <w:rtl/>
        </w:rPr>
        <w:t>:</w:t>
      </w:r>
      <w:r w:rsidRPr="004808B9">
        <w:rPr>
          <w:rStyle w:val="Char3"/>
          <w:rtl/>
        </w:rPr>
        <w:t xml:space="preserve"> بِلا</w:t>
      </w:r>
      <w:r w:rsidRPr="004808B9">
        <w:rPr>
          <w:rStyle w:val="Char3"/>
          <w:rFonts w:hint="cs"/>
          <w:rtl/>
        </w:rPr>
        <w:t>َ</w:t>
      </w:r>
      <w:r w:rsidRPr="004808B9">
        <w:rPr>
          <w:rStyle w:val="Char3"/>
          <w:rtl/>
        </w:rPr>
        <w:t>لٌ</w:t>
      </w:r>
      <w:r w:rsidRPr="004808B9">
        <w:rPr>
          <w:rStyle w:val="Char3"/>
          <w:rFonts w:hint="cs"/>
          <w:rtl/>
        </w:rPr>
        <w:t>،</w:t>
      </w:r>
      <w:r w:rsidRPr="004808B9">
        <w:rPr>
          <w:rStyle w:val="Char3"/>
          <w:rtl/>
        </w:rPr>
        <w:t xml:space="preserve"> وَابْنُ أُمِّ مَكْتُومٍ ا</w:t>
      </w:r>
      <w:r w:rsidRPr="004808B9">
        <w:rPr>
          <w:rStyle w:val="Char3"/>
          <w:rFonts w:hint="cs"/>
          <w:rtl/>
        </w:rPr>
        <w:t>ل</w:t>
      </w:r>
      <w:r w:rsidRPr="004808B9">
        <w:rPr>
          <w:rStyle w:val="Char3"/>
          <w:rtl/>
        </w:rPr>
        <w:t xml:space="preserve">أَعْمَى. </w:t>
      </w:r>
      <w:r w:rsidRPr="00FB586E">
        <w:rPr>
          <w:rStyle w:val="Char4"/>
          <w:rtl/>
        </w:rPr>
        <w:t>(م/380)</w:t>
      </w:r>
      <w:bookmarkEnd w:id="889"/>
      <w:bookmarkEnd w:id="890"/>
      <w:bookmarkEnd w:id="891"/>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عمر </w:t>
      </w:r>
      <w:r w:rsidRPr="008672C0">
        <w:rPr>
          <w:rStyle w:val="Char4"/>
          <w:rFonts w:cs="CTraditional Arabic" w:hint="cs"/>
          <w:rtl/>
        </w:rPr>
        <w:t>ب</w:t>
      </w:r>
      <w:r w:rsidRPr="002E320E">
        <w:rPr>
          <w:rStyle w:val="Char4"/>
          <w:rFonts w:hint="cs"/>
          <w:rtl/>
        </w:rPr>
        <w:t xml:space="preserve"> می‌گوید: رسول الله</w:t>
      </w:r>
      <w:r w:rsidR="00D42469" w:rsidRPr="00D42469">
        <w:rPr>
          <w:rStyle w:val="Char4"/>
          <w:rFonts w:cs="CTraditional Arabic" w:hint="cs"/>
          <w:rtl/>
        </w:rPr>
        <w:t xml:space="preserve"> ص </w:t>
      </w:r>
      <w:r w:rsidRPr="002E320E">
        <w:rPr>
          <w:rStyle w:val="Char4"/>
          <w:rFonts w:hint="cs"/>
          <w:rtl/>
        </w:rPr>
        <w:t>دو موذن داشت: بلال و عبدالله ابن مکتوم که نابینا بود.</w:t>
      </w:r>
    </w:p>
    <w:p w:rsidR="001C7CAE" w:rsidRPr="001C61F1" w:rsidRDefault="001C7CAE" w:rsidP="001C7CAE">
      <w:pPr>
        <w:pStyle w:val="a2"/>
        <w:rPr>
          <w:rtl/>
        </w:rPr>
      </w:pPr>
      <w:bookmarkStart w:id="892" w:name="_Toc256337595"/>
      <w:bookmarkStart w:id="893" w:name="_Toc256339549"/>
      <w:bookmarkStart w:id="894" w:name="_Toc261194175"/>
      <w:bookmarkStart w:id="895" w:name="_Toc445895461"/>
      <w:bookmarkStart w:id="896" w:name="_Toc448059555"/>
      <w:r w:rsidRPr="001C61F1">
        <w:rPr>
          <w:rFonts w:hint="cs"/>
          <w:rtl/>
        </w:rPr>
        <w:t>باب(5): انتخاب مؤذن ناب</w:t>
      </w:r>
      <w:r w:rsidRPr="004C7703">
        <w:rPr>
          <w:rFonts w:hint="cs"/>
          <w:rtl/>
        </w:rPr>
        <w:t>ی</w:t>
      </w:r>
      <w:r w:rsidRPr="001C61F1">
        <w:rPr>
          <w:rFonts w:hint="cs"/>
          <w:rtl/>
        </w:rPr>
        <w:t>نا</w:t>
      </w:r>
      <w:bookmarkEnd w:id="892"/>
      <w:bookmarkEnd w:id="893"/>
      <w:bookmarkEnd w:id="894"/>
      <w:bookmarkEnd w:id="895"/>
      <w:bookmarkEnd w:id="896"/>
    </w:p>
    <w:p w:rsidR="001C7CAE" w:rsidRPr="00423AB6" w:rsidRDefault="001C7CAE" w:rsidP="00DB04C7">
      <w:pPr>
        <w:pStyle w:val="1"/>
        <w:bidi/>
        <w:spacing w:before="0" w:after="0" w:line="240" w:lineRule="auto"/>
        <w:rPr>
          <w:rStyle w:val="Char3"/>
          <w:rtl/>
        </w:rPr>
      </w:pPr>
      <w:bookmarkStart w:id="897" w:name="_Toc256337596"/>
      <w:bookmarkStart w:id="898" w:name="_Toc256339550"/>
      <w:bookmarkStart w:id="899" w:name="_Toc261190847"/>
      <w:r w:rsidRPr="00FB586E">
        <w:rPr>
          <w:rStyle w:val="Char4"/>
          <w:rtl/>
        </w:rPr>
        <w:t>194</w:t>
      </w:r>
      <w:r w:rsidR="00FB586E">
        <w:rPr>
          <w:rStyle w:val="Char4"/>
          <w:rFonts w:hint="cs"/>
          <w:rtl/>
        </w:rPr>
        <w:t>-</w:t>
      </w:r>
      <w:r w:rsidRPr="004808B9">
        <w:rPr>
          <w:rStyle w:val="Char3"/>
          <w:rtl/>
        </w:rPr>
        <w:t xml:space="preserve"> عَنْ عَائِشَةَ</w:t>
      </w:r>
      <w:r w:rsidR="00D42469" w:rsidRPr="00D42469">
        <w:rPr>
          <w:rStyle w:val="Char3"/>
          <w:rFonts w:cs="CTraditional Arabic" w:hint="cs"/>
          <w:rtl/>
        </w:rPr>
        <w:t xml:space="preserve"> ل </w:t>
      </w:r>
      <w:r w:rsidRPr="004808B9">
        <w:rPr>
          <w:rStyle w:val="Char3"/>
          <w:rtl/>
        </w:rPr>
        <w:t>قَالَتْ</w:t>
      </w:r>
      <w:r w:rsidRPr="004808B9">
        <w:rPr>
          <w:rStyle w:val="Char3"/>
          <w:rFonts w:hint="cs"/>
          <w:rtl/>
        </w:rPr>
        <w:t>:</w:t>
      </w:r>
      <w:r w:rsidRPr="004808B9">
        <w:rPr>
          <w:rStyle w:val="Char3"/>
          <w:rtl/>
        </w:rPr>
        <w:t xml:space="preserve"> كَانَ ابْنُ أُمِّ مَكْتُومٍ يُؤَذِّنُ لِرَسُولِ اللَّهِ</w:t>
      </w:r>
      <w:r w:rsidR="00D42469" w:rsidRPr="00D42469">
        <w:rPr>
          <w:rStyle w:val="Char3"/>
          <w:rFonts w:cs="CTraditional Arabic"/>
          <w:rtl/>
        </w:rPr>
        <w:t xml:space="preserve"> ص </w:t>
      </w:r>
      <w:r w:rsidRPr="004808B9">
        <w:rPr>
          <w:rStyle w:val="Char3"/>
          <w:rtl/>
        </w:rPr>
        <w:t xml:space="preserve">وَهُوَ أَعْمَى. </w:t>
      </w:r>
      <w:r w:rsidRPr="00FB586E">
        <w:rPr>
          <w:rStyle w:val="Char4"/>
          <w:rtl/>
        </w:rPr>
        <w:t>(م/381)</w:t>
      </w:r>
      <w:bookmarkEnd w:id="897"/>
      <w:bookmarkEnd w:id="898"/>
      <w:bookmarkEnd w:id="899"/>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عایشه صدیقه</w:t>
      </w:r>
      <w:r w:rsidR="00D42469" w:rsidRPr="00D42469">
        <w:rPr>
          <w:rStyle w:val="Char4"/>
          <w:rFonts w:cs="CTraditional Arabic" w:hint="cs"/>
          <w:rtl/>
        </w:rPr>
        <w:t xml:space="preserve"> ل </w:t>
      </w:r>
      <w:r w:rsidRPr="002E320E">
        <w:rPr>
          <w:rStyle w:val="Char4"/>
          <w:rFonts w:hint="cs"/>
          <w:rtl/>
        </w:rPr>
        <w:t>می‌فرماید: عبد الله ابن ام مکتوم که فردی نابینا بود، برای رسول الله</w:t>
      </w:r>
      <w:r w:rsidR="00D42469" w:rsidRPr="00D42469">
        <w:rPr>
          <w:rStyle w:val="Char4"/>
          <w:rFonts w:cs="CTraditional Arabic" w:hint="cs"/>
          <w:rtl/>
        </w:rPr>
        <w:t xml:space="preserve"> ص </w:t>
      </w:r>
      <w:r w:rsidRPr="002E320E">
        <w:rPr>
          <w:rStyle w:val="Char4"/>
          <w:rFonts w:hint="cs"/>
          <w:rtl/>
        </w:rPr>
        <w:t xml:space="preserve">اذان می‌گفت. </w:t>
      </w:r>
    </w:p>
    <w:p w:rsidR="001C7CAE" w:rsidRPr="001C61F1" w:rsidRDefault="001C7CAE" w:rsidP="001C7CAE">
      <w:pPr>
        <w:pStyle w:val="a2"/>
        <w:rPr>
          <w:rtl/>
        </w:rPr>
      </w:pPr>
      <w:bookmarkStart w:id="900" w:name="_Toc256337597"/>
      <w:bookmarkStart w:id="901" w:name="_Toc256339551"/>
      <w:bookmarkStart w:id="902" w:name="_Toc261194176"/>
      <w:bookmarkStart w:id="903" w:name="_Toc445895462"/>
      <w:bookmarkStart w:id="904" w:name="_Toc448059556"/>
      <w:r w:rsidRPr="001C61F1">
        <w:rPr>
          <w:rFonts w:hint="cs"/>
          <w:rtl/>
        </w:rPr>
        <w:t>باب(6): فض</w:t>
      </w:r>
      <w:r w:rsidRPr="004C7703">
        <w:rPr>
          <w:rFonts w:hint="cs"/>
          <w:rtl/>
        </w:rPr>
        <w:t>ی</w:t>
      </w:r>
      <w:r w:rsidRPr="001C61F1">
        <w:rPr>
          <w:rFonts w:hint="cs"/>
          <w:rtl/>
        </w:rPr>
        <w:t>لت اذان</w:t>
      </w:r>
      <w:bookmarkEnd w:id="900"/>
      <w:bookmarkEnd w:id="901"/>
      <w:bookmarkEnd w:id="902"/>
      <w:bookmarkEnd w:id="903"/>
      <w:bookmarkEnd w:id="904"/>
    </w:p>
    <w:p w:rsidR="001C7CAE" w:rsidRPr="00423AB6" w:rsidRDefault="001C7CAE" w:rsidP="00FB586E">
      <w:pPr>
        <w:pStyle w:val="1"/>
        <w:bidi/>
        <w:spacing w:before="0" w:after="0" w:line="240" w:lineRule="auto"/>
        <w:ind w:firstLine="284"/>
        <w:rPr>
          <w:rStyle w:val="Char3"/>
          <w:rtl/>
        </w:rPr>
      </w:pPr>
      <w:bookmarkStart w:id="905" w:name="_Toc256337598"/>
      <w:bookmarkStart w:id="906" w:name="_Toc256339552"/>
      <w:bookmarkStart w:id="907" w:name="_Toc261190848"/>
      <w:r w:rsidRPr="00FB586E">
        <w:rPr>
          <w:rStyle w:val="Char4"/>
          <w:rtl/>
        </w:rPr>
        <w:t>195</w:t>
      </w:r>
      <w:r w:rsidR="00FB586E">
        <w:rPr>
          <w:rStyle w:val="Char4"/>
          <w:rFonts w:hint="cs"/>
          <w:rtl/>
        </w:rPr>
        <w:t>-</w:t>
      </w:r>
      <w:r w:rsidRPr="00423AB6">
        <w:rPr>
          <w:rStyle w:val="Char3"/>
          <w:rFonts w:hint="cs"/>
          <w:rtl/>
        </w:rPr>
        <w:t xml:space="preserve"> </w:t>
      </w:r>
      <w:r w:rsidRPr="00423AB6">
        <w:rPr>
          <w:rStyle w:val="Char3"/>
          <w:rtl/>
        </w:rPr>
        <w:t>عَنْ أَنَسِ بْنِ مَالِكٍ</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يُغِيرُ إِذَا طَلَعَ الْفَجْرُ</w:t>
      </w:r>
      <w:r w:rsidRPr="00423AB6">
        <w:rPr>
          <w:rStyle w:val="Char3"/>
          <w:rFonts w:hint="cs"/>
          <w:rtl/>
        </w:rPr>
        <w:t>،</w:t>
      </w:r>
      <w:r w:rsidRPr="00423AB6">
        <w:rPr>
          <w:rStyle w:val="Char3"/>
          <w:rtl/>
        </w:rPr>
        <w:t xml:space="preserve"> وَكَانَ يَسْتَمِعُ الأَذَانَ</w:t>
      </w:r>
      <w:r w:rsidRPr="00423AB6">
        <w:rPr>
          <w:rStyle w:val="Char3"/>
          <w:rFonts w:hint="cs"/>
          <w:rtl/>
        </w:rPr>
        <w:t>،</w:t>
      </w:r>
      <w:r w:rsidRPr="00423AB6">
        <w:rPr>
          <w:rStyle w:val="Char3"/>
          <w:rtl/>
        </w:rPr>
        <w:t xml:space="preserve"> فَإِنْ سَمِعَ أَذَانًا أَمْسَكَ</w:t>
      </w:r>
      <w:r w:rsidRPr="00423AB6">
        <w:rPr>
          <w:rStyle w:val="Char3"/>
          <w:rFonts w:hint="cs"/>
          <w:rtl/>
        </w:rPr>
        <w:t>،</w:t>
      </w:r>
      <w:r w:rsidRPr="00423AB6">
        <w:rPr>
          <w:rStyle w:val="Char3"/>
          <w:rtl/>
        </w:rPr>
        <w:t xml:space="preserve"> وَإِلا</w:t>
      </w:r>
      <w:r w:rsidRPr="00423AB6">
        <w:rPr>
          <w:rStyle w:val="Char3"/>
          <w:rFonts w:hint="cs"/>
          <w:rtl/>
        </w:rPr>
        <w:t>َّ</w:t>
      </w:r>
      <w:r w:rsidRPr="00423AB6">
        <w:rPr>
          <w:rStyle w:val="Char3"/>
          <w:rtl/>
        </w:rPr>
        <w:t xml:space="preserve"> أَغَارَ</w:t>
      </w:r>
      <w:r w:rsidRPr="00423AB6">
        <w:rPr>
          <w:rStyle w:val="Char3"/>
          <w:rFonts w:hint="cs"/>
          <w:rtl/>
        </w:rPr>
        <w:t>،</w:t>
      </w:r>
      <w:r w:rsidRPr="00423AB6">
        <w:rPr>
          <w:rStyle w:val="Char3"/>
          <w:rtl/>
        </w:rPr>
        <w:t xml:space="preserve"> فَسَمِعَ رَجُلا</w:t>
      </w:r>
      <w:r w:rsidRPr="00423AB6">
        <w:rPr>
          <w:rStyle w:val="Char3"/>
          <w:rFonts w:hint="cs"/>
          <w:rtl/>
        </w:rPr>
        <w:t>ً</w:t>
      </w:r>
      <w:r w:rsidRPr="00423AB6">
        <w:rPr>
          <w:rStyle w:val="Char3"/>
          <w:rtl/>
        </w:rPr>
        <w:t xml:space="preserve"> يَقُولُ</w:t>
      </w:r>
      <w:r w:rsidRPr="00423AB6">
        <w:rPr>
          <w:rStyle w:val="Char3"/>
          <w:rFonts w:hint="cs"/>
          <w:rtl/>
        </w:rPr>
        <w:t>:</w:t>
      </w:r>
      <w:r w:rsidRPr="00423AB6">
        <w:rPr>
          <w:rStyle w:val="Char3"/>
          <w:rtl/>
        </w:rPr>
        <w:t xml:space="preserve"> اللَّهُ أَكْبَرُ اللَّهُ أَكْبَرُ </w:t>
      </w:r>
      <w:r w:rsidRPr="00423AB6">
        <w:rPr>
          <w:rStyle w:val="Char3"/>
          <w:rtl/>
        </w:rPr>
        <w:lastRenderedPageBreak/>
        <w:t>فَقَالَ رَسُولُ اللَّهِ</w:t>
      </w:r>
      <w:r w:rsidR="00D42469" w:rsidRPr="00D42469">
        <w:rPr>
          <w:rStyle w:val="Char3"/>
          <w:rFonts w:cs="CTraditional Arabic"/>
          <w:rtl/>
        </w:rPr>
        <w:t xml:space="preserve"> ص </w:t>
      </w:r>
      <w:r w:rsidRPr="00423AB6">
        <w:rPr>
          <w:rStyle w:val="Char3"/>
          <w:rFonts w:hint="cs"/>
          <w:rtl/>
        </w:rPr>
        <w:t>«</w:t>
      </w:r>
      <w:r w:rsidRPr="00423AB6">
        <w:rPr>
          <w:rStyle w:val="Char3"/>
          <w:rtl/>
        </w:rPr>
        <w:t>عَلَى الْفِطْرَةِ</w:t>
      </w:r>
      <w:r w:rsidRPr="00423AB6">
        <w:rPr>
          <w:rStyle w:val="Char3"/>
          <w:rFonts w:hint="cs"/>
          <w:rtl/>
        </w:rPr>
        <w:t xml:space="preserve">». </w:t>
      </w:r>
      <w:r w:rsidRPr="00423AB6">
        <w:rPr>
          <w:rStyle w:val="Char3"/>
          <w:rtl/>
        </w:rPr>
        <w:t>ثُمَّ قَالَ</w:t>
      </w:r>
      <w:r w:rsidRPr="00423AB6">
        <w:rPr>
          <w:rStyle w:val="Char3"/>
          <w:rFonts w:hint="cs"/>
          <w:rtl/>
        </w:rPr>
        <w:t>:</w:t>
      </w:r>
      <w:r w:rsidRPr="00423AB6">
        <w:rPr>
          <w:rStyle w:val="Char3"/>
          <w:rtl/>
        </w:rPr>
        <w:t xml:space="preserve"> أَشْهَدُ أَنْ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اللَّهُ</w:t>
      </w:r>
      <w:r w:rsidRPr="00423AB6">
        <w:rPr>
          <w:rStyle w:val="Char3"/>
          <w:rFonts w:hint="cs"/>
          <w:rtl/>
        </w:rPr>
        <w:t>،</w:t>
      </w:r>
      <w:r w:rsidRPr="00423AB6">
        <w:rPr>
          <w:rStyle w:val="Char3"/>
          <w:rtl/>
        </w:rPr>
        <w:t xml:space="preserve"> أَشْهَدُ أَنْ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اللَّهُ</w:t>
      </w:r>
      <w:r w:rsidRPr="00423AB6">
        <w:rPr>
          <w:rStyle w:val="Char3"/>
          <w:rFonts w:hint="cs"/>
          <w:rtl/>
        </w:rPr>
        <w:t>،</w:t>
      </w:r>
      <w:r w:rsidRPr="00423AB6">
        <w:rPr>
          <w:rStyle w:val="Char3"/>
          <w:rtl/>
        </w:rPr>
        <w:t xml:space="preserve"> فَقَالَ رَسُولُ اللَّهِ</w:t>
      </w:r>
      <w:r w:rsidRPr="00423AB6">
        <w:rPr>
          <w:rStyle w:val="Char3"/>
          <w:rFonts w:hint="cs"/>
          <w:rtl/>
        </w:rPr>
        <w:t xml:space="preserve"> </w:t>
      </w:r>
      <w:r w:rsidRPr="00A52D31">
        <w:rPr>
          <w:rFonts w:ascii="CTraditional Arabic" w:hAnsi="CTraditional Arabic" w:cs="CTraditional Arabic"/>
          <w:b w:val="0"/>
          <w:sz w:val="30"/>
          <w:szCs w:val="27"/>
          <w:rtl/>
        </w:rPr>
        <w:t>ص</w:t>
      </w:r>
      <w:r w:rsidRPr="00423AB6">
        <w:rPr>
          <w:rStyle w:val="Char3"/>
          <w:rFonts w:hint="cs"/>
          <w:rtl/>
        </w:rPr>
        <w:t>: «</w:t>
      </w:r>
      <w:r w:rsidRPr="00423AB6">
        <w:rPr>
          <w:rStyle w:val="Char3"/>
          <w:rtl/>
        </w:rPr>
        <w:t>خَرَجْتَ مِنَ النَّارِ</w:t>
      </w:r>
      <w:r w:rsidRPr="00423AB6">
        <w:rPr>
          <w:rStyle w:val="Char3"/>
          <w:rFonts w:hint="cs"/>
          <w:rtl/>
        </w:rPr>
        <w:t>».</w:t>
      </w:r>
      <w:r w:rsidRPr="00423AB6">
        <w:rPr>
          <w:rStyle w:val="Char3"/>
          <w:rtl/>
        </w:rPr>
        <w:t xml:space="preserve"> فَنَظَرُوا فَإِذَا هُوَ رَاعِي مِعْزًى. </w:t>
      </w:r>
      <w:r w:rsidRPr="00FB586E">
        <w:rPr>
          <w:rStyle w:val="Char4"/>
          <w:rtl/>
        </w:rPr>
        <w:t>(م/382)</w:t>
      </w:r>
      <w:bookmarkEnd w:id="905"/>
      <w:bookmarkEnd w:id="906"/>
      <w:bookmarkEnd w:id="907"/>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انس بن مالک</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هنگام طلوع فجر، حمله را آغاز </w:t>
      </w:r>
      <w:r w:rsidRPr="002E320E">
        <w:rPr>
          <w:rStyle w:val="Char4"/>
          <w:rFonts w:hint="cs"/>
          <w:rtl/>
        </w:rPr>
        <w:br/>
        <w:t>می‌کرد. نخست، گوش می‌داد اگر صدای اذان را می‌شنید، حمله نمی‌نمود. در غیر اینصورت، حمله می‌کرد. آنحضرت</w:t>
      </w:r>
      <w:r w:rsidR="00D42469" w:rsidRPr="00D42469">
        <w:rPr>
          <w:rStyle w:val="Char4"/>
          <w:rFonts w:cs="CTraditional Arabic" w:hint="cs"/>
          <w:rtl/>
        </w:rPr>
        <w:t xml:space="preserve"> ص </w:t>
      </w:r>
      <w:r w:rsidRPr="002E320E">
        <w:rPr>
          <w:rStyle w:val="Char4"/>
          <w:rFonts w:hint="cs"/>
          <w:rtl/>
        </w:rPr>
        <w:t>شنید که مردی الله اکبر، الله اکبر می‌گوید. فرمود: «این شخص بر فطرت (اسلام) است». سپس آن مرد گفت: أشهد ان لا اله الا الله، أشهد ان لا اله الا الله. رسول الله</w:t>
      </w:r>
      <w:r w:rsidR="00D42469" w:rsidRPr="00D42469">
        <w:rPr>
          <w:rStyle w:val="Char4"/>
          <w:rFonts w:cs="CTraditional Arabic" w:hint="cs"/>
          <w:rtl/>
        </w:rPr>
        <w:t xml:space="preserve"> ص </w:t>
      </w:r>
      <w:r w:rsidRPr="002E320E">
        <w:rPr>
          <w:rStyle w:val="Char4"/>
          <w:rFonts w:hint="cs"/>
          <w:rtl/>
        </w:rPr>
        <w:t>فرمود: «از آتش بیرون رفتی» (نجات یافتی). صحابه نگاه کردند، دیدند چوپانی است.</w:t>
      </w:r>
    </w:p>
    <w:p w:rsidR="001C7CAE" w:rsidRPr="00423AB6" w:rsidRDefault="001C7CAE" w:rsidP="00FB586E">
      <w:pPr>
        <w:pStyle w:val="1"/>
        <w:bidi/>
        <w:spacing w:before="0" w:after="0" w:line="240" w:lineRule="auto"/>
        <w:ind w:firstLine="284"/>
        <w:rPr>
          <w:rStyle w:val="Char3"/>
          <w:rtl/>
        </w:rPr>
      </w:pPr>
      <w:bookmarkStart w:id="908" w:name="_Toc256337599"/>
      <w:bookmarkStart w:id="909" w:name="_Toc256339553"/>
      <w:bookmarkStart w:id="910" w:name="_Toc261190849"/>
      <w:r w:rsidRPr="00FB586E">
        <w:rPr>
          <w:rStyle w:val="Char4"/>
          <w:rtl/>
        </w:rPr>
        <w:t>196</w:t>
      </w:r>
      <w:r w:rsidR="00FB586E">
        <w:rPr>
          <w:rStyle w:val="Char4"/>
          <w:rFonts w:hint="cs"/>
          <w:rtl/>
        </w:rPr>
        <w:t>-</w:t>
      </w:r>
      <w:r w:rsidRPr="00423AB6">
        <w:rPr>
          <w:rStyle w:val="Char3"/>
          <w:rtl/>
        </w:rPr>
        <w:t xml:space="preserve"> عَنْ أَبِي هُرَيْرَةَ</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إِذَا نُودِيَ لِلصَّلا</w:t>
      </w:r>
      <w:r w:rsidRPr="00423AB6">
        <w:rPr>
          <w:rStyle w:val="Char3"/>
          <w:rFonts w:hint="cs"/>
          <w:rtl/>
        </w:rPr>
        <w:t>َ</w:t>
      </w:r>
      <w:r w:rsidRPr="00423AB6">
        <w:rPr>
          <w:rStyle w:val="Char3"/>
          <w:rtl/>
        </w:rPr>
        <w:t>ةِ أَدْبَرَ الشَّيْطَانُ لَهُ ضُرَاطٌ</w:t>
      </w:r>
      <w:r w:rsidRPr="00423AB6">
        <w:rPr>
          <w:rStyle w:val="Char3"/>
          <w:rFonts w:hint="cs"/>
          <w:rtl/>
        </w:rPr>
        <w:t>،</w:t>
      </w:r>
      <w:r w:rsidRPr="00423AB6">
        <w:rPr>
          <w:rStyle w:val="Char3"/>
          <w:rtl/>
        </w:rPr>
        <w:t xml:space="preserve"> حَتَّى لا</w:t>
      </w:r>
      <w:r w:rsidRPr="00423AB6">
        <w:rPr>
          <w:rStyle w:val="Char3"/>
          <w:rFonts w:hint="cs"/>
          <w:rtl/>
        </w:rPr>
        <w:t>َ</w:t>
      </w:r>
      <w:r w:rsidRPr="00423AB6">
        <w:rPr>
          <w:rStyle w:val="Char3"/>
          <w:rtl/>
        </w:rPr>
        <w:t xml:space="preserve"> يَسْمَعَ التَّأْذِينَ</w:t>
      </w:r>
      <w:r w:rsidRPr="00423AB6">
        <w:rPr>
          <w:rStyle w:val="Char3"/>
          <w:rFonts w:hint="cs"/>
          <w:rtl/>
        </w:rPr>
        <w:t>،</w:t>
      </w:r>
      <w:r w:rsidRPr="00423AB6">
        <w:rPr>
          <w:rStyle w:val="Char3"/>
          <w:rtl/>
        </w:rPr>
        <w:t xml:space="preserve"> فَإِذَا قُضِيَ التَّأْذِينُ أَقْبَلَ</w:t>
      </w:r>
      <w:r w:rsidRPr="00423AB6">
        <w:rPr>
          <w:rStyle w:val="Char3"/>
          <w:rFonts w:hint="cs"/>
          <w:rtl/>
        </w:rPr>
        <w:t>،</w:t>
      </w:r>
      <w:r w:rsidRPr="00423AB6">
        <w:rPr>
          <w:rStyle w:val="Char3"/>
          <w:rtl/>
        </w:rPr>
        <w:t xml:space="preserve"> حَتَّى إِذَا ثُوِّبَ بِالصَّلا</w:t>
      </w:r>
      <w:r w:rsidRPr="00423AB6">
        <w:rPr>
          <w:rStyle w:val="Char3"/>
          <w:rFonts w:hint="cs"/>
          <w:rtl/>
        </w:rPr>
        <w:t>َ</w:t>
      </w:r>
      <w:r w:rsidRPr="00423AB6">
        <w:rPr>
          <w:rStyle w:val="Char3"/>
          <w:rtl/>
        </w:rPr>
        <w:t>ةِ أَدْبَرَ</w:t>
      </w:r>
      <w:r w:rsidRPr="00423AB6">
        <w:rPr>
          <w:rStyle w:val="Char3"/>
          <w:rFonts w:hint="cs"/>
          <w:rtl/>
        </w:rPr>
        <w:t>،</w:t>
      </w:r>
      <w:r w:rsidRPr="00423AB6">
        <w:rPr>
          <w:rStyle w:val="Char3"/>
          <w:rtl/>
        </w:rPr>
        <w:t xml:space="preserve"> حَتَّى إِذَا قُضِيَ التَّثْوِيبُ أَقْبَلَ</w:t>
      </w:r>
      <w:r w:rsidRPr="00423AB6">
        <w:rPr>
          <w:rStyle w:val="Char3"/>
          <w:rFonts w:hint="cs"/>
          <w:rtl/>
        </w:rPr>
        <w:t>،</w:t>
      </w:r>
      <w:r w:rsidRPr="00423AB6">
        <w:rPr>
          <w:rStyle w:val="Char3"/>
          <w:rtl/>
        </w:rPr>
        <w:t xml:space="preserve"> حَتَّى يَخْطُرَ بَيْنَ الْمَرْءِ وَنَفْسِهِ يَقُولُ لَهُ</w:t>
      </w:r>
      <w:r w:rsidRPr="00423AB6">
        <w:rPr>
          <w:rStyle w:val="Char3"/>
          <w:rFonts w:hint="cs"/>
          <w:rtl/>
        </w:rPr>
        <w:t>:</w:t>
      </w:r>
      <w:r w:rsidRPr="00423AB6">
        <w:rPr>
          <w:rStyle w:val="Char3"/>
          <w:rtl/>
        </w:rPr>
        <w:t xml:space="preserve"> اذْكُرْ كَذَا</w:t>
      </w:r>
      <w:r w:rsidRPr="00423AB6">
        <w:rPr>
          <w:rStyle w:val="Char3"/>
          <w:rFonts w:hint="cs"/>
          <w:rtl/>
        </w:rPr>
        <w:t>،</w:t>
      </w:r>
      <w:r w:rsidRPr="00423AB6">
        <w:rPr>
          <w:rStyle w:val="Char3"/>
          <w:rtl/>
        </w:rPr>
        <w:t xml:space="preserve"> وَاذْكُرْ كَذَا</w:t>
      </w:r>
      <w:r w:rsidRPr="00423AB6">
        <w:rPr>
          <w:rStyle w:val="Char3"/>
          <w:rFonts w:hint="cs"/>
          <w:rtl/>
        </w:rPr>
        <w:t>،</w:t>
      </w:r>
      <w:r w:rsidRPr="00423AB6">
        <w:rPr>
          <w:rStyle w:val="Char3"/>
          <w:rtl/>
        </w:rPr>
        <w:t xml:space="preserve"> لِمَا لَمْ يَكُنْ يَذْكُرُ مِنْ قَبْلُ</w:t>
      </w:r>
      <w:r w:rsidRPr="00423AB6">
        <w:rPr>
          <w:rStyle w:val="Char3"/>
          <w:rFonts w:hint="cs"/>
          <w:rtl/>
        </w:rPr>
        <w:t>،</w:t>
      </w:r>
      <w:r w:rsidRPr="00423AB6">
        <w:rPr>
          <w:rStyle w:val="Char3"/>
          <w:rtl/>
        </w:rPr>
        <w:t xml:space="preserve"> حَتَّى يَظَلَّ الرَّجُلُ مَا يَدْرِي كَمْ صَلَّى</w:t>
      </w:r>
      <w:r w:rsidRPr="00423AB6">
        <w:rPr>
          <w:rStyle w:val="Char3"/>
          <w:rFonts w:hint="cs"/>
          <w:rtl/>
        </w:rPr>
        <w:t>»</w:t>
      </w:r>
      <w:r w:rsidRPr="00423AB6">
        <w:rPr>
          <w:rStyle w:val="Char3"/>
          <w:rtl/>
        </w:rPr>
        <w:t xml:space="preserve">. </w:t>
      </w:r>
      <w:r w:rsidRPr="00FB586E">
        <w:rPr>
          <w:rStyle w:val="Char4"/>
          <w:rtl/>
        </w:rPr>
        <w:t>(م/389)</w:t>
      </w:r>
      <w:bookmarkEnd w:id="908"/>
      <w:bookmarkEnd w:id="909"/>
      <w:bookmarkEnd w:id="910"/>
    </w:p>
    <w:p w:rsidR="001C7CAE" w:rsidRPr="002E320E" w:rsidRDefault="001C7CAE" w:rsidP="001C7CAE">
      <w:pPr>
        <w:pStyle w:val="PlainText"/>
        <w:widowControl w:val="0"/>
        <w:bidi/>
        <w:ind w:firstLine="284"/>
        <w:jc w:val="both"/>
        <w:rPr>
          <w:rStyle w:val="Char4"/>
          <w:rFonts w:eastAsia="MS Mincho"/>
          <w:rtl/>
        </w:rPr>
      </w:pPr>
      <w:r w:rsidRPr="00FB586E">
        <w:rPr>
          <w:rStyle w:val="Char5"/>
          <w:rFonts w:eastAsia="MS Mincho"/>
          <w:rtl/>
        </w:rPr>
        <w:t>ترجمه</w:t>
      </w:r>
      <w:r w:rsidRPr="002E320E">
        <w:rPr>
          <w:rStyle w:val="Char4"/>
          <w:rFonts w:eastAsia="MS Mincho"/>
          <w:rtl/>
        </w:rPr>
        <w:t>: ابوهریره</w:t>
      </w:r>
      <w:r w:rsidR="00D42469" w:rsidRPr="00D42469">
        <w:rPr>
          <w:rStyle w:val="Char4"/>
          <w:rFonts w:eastAsia="MS Mincho" w:cs="CTraditional Arabic"/>
          <w:rtl/>
        </w:rPr>
        <w:t xml:space="preserve"> س </w:t>
      </w:r>
      <w:r w:rsidRPr="002E320E">
        <w:rPr>
          <w:rStyle w:val="Char4"/>
          <w:rFonts w:eastAsia="MS Mincho" w:hint="cs"/>
          <w:rtl/>
        </w:rPr>
        <w:t xml:space="preserve">می‌گوید: </w:t>
      </w:r>
      <w:r w:rsidRPr="002E320E">
        <w:rPr>
          <w:rStyle w:val="Char4"/>
          <w:rFonts w:eastAsia="MS Mincho"/>
          <w:rtl/>
        </w:rPr>
        <w:t>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فرمود:</w:t>
      </w:r>
      <w:r w:rsidRPr="002E320E">
        <w:rPr>
          <w:rStyle w:val="Char4"/>
          <w:rFonts w:eastAsia="MS Mincho" w:hint="cs"/>
          <w:rtl/>
        </w:rPr>
        <w:t xml:space="preserve"> </w:t>
      </w:r>
      <w:r w:rsidRPr="002E320E">
        <w:rPr>
          <w:rStyle w:val="Char4"/>
          <w:rFonts w:eastAsia="MS Mincho"/>
          <w:rtl/>
        </w:rPr>
        <w:t>«هنگامی‌که برای نماز</w:t>
      </w:r>
      <w:r w:rsidRPr="002E320E">
        <w:rPr>
          <w:rStyle w:val="Char4"/>
          <w:rFonts w:eastAsia="MS Mincho" w:hint="cs"/>
          <w:rtl/>
        </w:rPr>
        <w:t>،</w:t>
      </w:r>
      <w:r w:rsidRPr="002E320E">
        <w:rPr>
          <w:rStyle w:val="Char4"/>
          <w:rFonts w:eastAsia="MS Mincho"/>
          <w:rtl/>
        </w:rPr>
        <w:t xml:space="preserve"> اذان داده می</w:t>
      </w:r>
      <w:r w:rsidRPr="002E320E">
        <w:rPr>
          <w:rStyle w:val="Char4"/>
          <w:rFonts w:eastAsia="MS Mincho" w:hint="cs"/>
          <w:rtl/>
        </w:rPr>
        <w:t>‌</w:t>
      </w:r>
      <w:r w:rsidRPr="002E320E">
        <w:rPr>
          <w:rStyle w:val="Char4"/>
          <w:rFonts w:eastAsia="MS Mincho"/>
          <w:rtl/>
        </w:rPr>
        <w:t>شود، شیطان فرار می‏کند و از عقب خود</w:t>
      </w:r>
      <w:r w:rsidRPr="002E320E">
        <w:rPr>
          <w:rStyle w:val="Char4"/>
          <w:rFonts w:eastAsia="MS Mincho" w:hint="cs"/>
          <w:rtl/>
        </w:rPr>
        <w:t>،</w:t>
      </w:r>
      <w:r w:rsidRPr="002E320E">
        <w:rPr>
          <w:rStyle w:val="Char4"/>
          <w:rFonts w:eastAsia="MS Mincho"/>
          <w:rtl/>
        </w:rPr>
        <w:t xml:space="preserve"> هوا خارج می‏کند تا صدای اذان را نشنود</w:t>
      </w:r>
      <w:r w:rsidRPr="002E320E">
        <w:rPr>
          <w:rStyle w:val="Char4"/>
          <w:rFonts w:eastAsia="MS Mincho" w:hint="cs"/>
          <w:rtl/>
        </w:rPr>
        <w:t>.</w:t>
      </w:r>
      <w:r w:rsidRPr="002E320E">
        <w:rPr>
          <w:rStyle w:val="Char4"/>
          <w:rFonts w:eastAsia="MS Mincho"/>
          <w:rtl/>
        </w:rPr>
        <w:t xml:space="preserve"> و بعد از اذان</w:t>
      </w:r>
      <w:r w:rsidRPr="002E320E">
        <w:rPr>
          <w:rStyle w:val="Char4"/>
          <w:rFonts w:eastAsia="MS Mincho" w:hint="cs"/>
          <w:rtl/>
        </w:rPr>
        <w:t>،</w:t>
      </w:r>
      <w:r w:rsidRPr="002E320E">
        <w:rPr>
          <w:rStyle w:val="Char4"/>
          <w:rFonts w:eastAsia="MS Mincho"/>
          <w:rtl/>
        </w:rPr>
        <w:t xml:space="preserve"> برمی‏گردد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بار دیگر، هنگام اقامه گفتن، </w:t>
      </w:r>
      <w:r w:rsidRPr="002E320E">
        <w:rPr>
          <w:rStyle w:val="Char4"/>
          <w:rFonts w:eastAsia="MS Mincho"/>
          <w:rtl/>
        </w:rPr>
        <w:t xml:space="preserve">فرار می‏کند </w:t>
      </w:r>
      <w:r w:rsidRPr="002E320E">
        <w:rPr>
          <w:rStyle w:val="Char4"/>
          <w:rFonts w:eastAsia="MS Mincho" w:hint="cs"/>
          <w:rtl/>
        </w:rPr>
        <w:t xml:space="preserve">و </w:t>
      </w:r>
      <w:r w:rsidRPr="002E320E">
        <w:rPr>
          <w:rStyle w:val="Char4"/>
          <w:rFonts w:eastAsia="MS Mincho"/>
          <w:rtl/>
        </w:rPr>
        <w:t>دوباره</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پس از اتمام آن، بر </w:t>
      </w:r>
      <w:r w:rsidRPr="002E320E">
        <w:rPr>
          <w:rStyle w:val="Char4"/>
          <w:rFonts w:eastAsia="MS Mincho"/>
          <w:rtl/>
        </w:rPr>
        <w:t>می‏گردد تا نمازگ</w:t>
      </w:r>
      <w:r w:rsidRPr="002E320E">
        <w:rPr>
          <w:rStyle w:val="Char4"/>
          <w:rFonts w:eastAsia="MS Mincho" w:hint="cs"/>
          <w:rtl/>
        </w:rPr>
        <w:t>ز</w:t>
      </w:r>
      <w:r w:rsidRPr="002E320E">
        <w:rPr>
          <w:rStyle w:val="Char4"/>
          <w:rFonts w:eastAsia="MS Mincho"/>
          <w:rtl/>
        </w:rPr>
        <w:t>اران را د</w:t>
      </w:r>
      <w:r w:rsidRPr="002E320E">
        <w:rPr>
          <w:rStyle w:val="Char4"/>
          <w:rFonts w:eastAsia="MS Mincho" w:hint="cs"/>
          <w:rtl/>
        </w:rPr>
        <w:t>چ</w:t>
      </w:r>
      <w:r w:rsidRPr="002E320E">
        <w:rPr>
          <w:rStyle w:val="Char4"/>
          <w:rFonts w:eastAsia="MS Mincho"/>
          <w:rtl/>
        </w:rPr>
        <w:t xml:space="preserve">ار وسوسه کند </w:t>
      </w:r>
      <w:r w:rsidRPr="002E320E">
        <w:rPr>
          <w:rStyle w:val="Char4"/>
          <w:rFonts w:eastAsia="MS Mincho" w:hint="cs"/>
          <w:rtl/>
        </w:rPr>
        <w:t xml:space="preserve">و </w:t>
      </w:r>
      <w:r w:rsidRPr="002E320E">
        <w:rPr>
          <w:rStyle w:val="Char4"/>
          <w:rFonts w:eastAsia="MS Mincho"/>
          <w:rtl/>
        </w:rPr>
        <w:t xml:space="preserve">می‏گوید: فلان </w:t>
      </w:r>
      <w:r w:rsidRPr="002E320E">
        <w:rPr>
          <w:rStyle w:val="Char4"/>
          <w:rFonts w:eastAsia="MS Mincho" w:hint="cs"/>
          <w:rtl/>
        </w:rPr>
        <w:t>چیز</w:t>
      </w:r>
      <w:r w:rsidRPr="002E320E">
        <w:rPr>
          <w:rStyle w:val="Char4"/>
          <w:rFonts w:eastAsia="MS Mincho"/>
          <w:rtl/>
        </w:rPr>
        <w:t xml:space="preserve"> و فلان </w:t>
      </w:r>
      <w:r w:rsidRPr="002E320E">
        <w:rPr>
          <w:rStyle w:val="Char4"/>
          <w:rFonts w:eastAsia="MS Mincho" w:hint="cs"/>
          <w:rtl/>
        </w:rPr>
        <w:t xml:space="preserve">چیز </w:t>
      </w:r>
      <w:r w:rsidRPr="002E320E">
        <w:rPr>
          <w:rStyle w:val="Char4"/>
          <w:rFonts w:eastAsia="MS Mincho"/>
          <w:rtl/>
        </w:rPr>
        <w:t xml:space="preserve">را </w:t>
      </w:r>
      <w:r w:rsidRPr="002E320E">
        <w:rPr>
          <w:rStyle w:val="Char4"/>
          <w:rFonts w:eastAsia="MS Mincho" w:hint="cs"/>
          <w:rtl/>
        </w:rPr>
        <w:t>به خاطر بیاور؛ یعنی همه‌ی آنچه را که فراموش کرده است به یادش می‌آورد و او را چنان سرگرم می‌کند که نداند چند رکعت، نمازخوانده است</w:t>
      </w:r>
      <w:r w:rsidRPr="002E320E">
        <w:rPr>
          <w:rStyle w:val="Char4"/>
          <w:rFonts w:eastAsia="MS Mincho"/>
          <w:rtl/>
        </w:rPr>
        <w:t>».</w:t>
      </w:r>
    </w:p>
    <w:p w:rsidR="001C7CAE" w:rsidRPr="00AF1491" w:rsidRDefault="001C7CAE" w:rsidP="001C7CAE">
      <w:pPr>
        <w:pStyle w:val="a2"/>
        <w:rPr>
          <w:rtl/>
        </w:rPr>
      </w:pPr>
      <w:bookmarkStart w:id="911" w:name="_Toc256337600"/>
      <w:bookmarkStart w:id="912" w:name="_Toc256339554"/>
      <w:bookmarkStart w:id="913" w:name="_Toc261194177"/>
      <w:bookmarkStart w:id="914" w:name="_Toc445895463"/>
      <w:bookmarkStart w:id="915" w:name="_Toc448059557"/>
      <w:r w:rsidRPr="00AF1491">
        <w:rPr>
          <w:rFonts w:hint="cs"/>
          <w:rtl/>
        </w:rPr>
        <w:t>باب(7): فض</w:t>
      </w:r>
      <w:r w:rsidRPr="004C7703">
        <w:rPr>
          <w:rFonts w:hint="cs"/>
          <w:rtl/>
        </w:rPr>
        <w:t>ی</w:t>
      </w:r>
      <w:r w:rsidRPr="00AF1491">
        <w:rPr>
          <w:rFonts w:hint="cs"/>
          <w:rtl/>
        </w:rPr>
        <w:t>لت مؤذن‌ها</w:t>
      </w:r>
      <w:bookmarkEnd w:id="911"/>
      <w:bookmarkEnd w:id="912"/>
      <w:bookmarkEnd w:id="913"/>
      <w:bookmarkEnd w:id="914"/>
      <w:bookmarkEnd w:id="915"/>
    </w:p>
    <w:p w:rsidR="001C7CAE" w:rsidRPr="00423AB6" w:rsidRDefault="001C7CAE" w:rsidP="00DB04C7">
      <w:pPr>
        <w:pStyle w:val="1"/>
        <w:bidi/>
        <w:spacing w:before="0" w:after="0" w:line="240" w:lineRule="auto"/>
        <w:rPr>
          <w:rStyle w:val="Char3"/>
          <w:rtl/>
        </w:rPr>
      </w:pPr>
      <w:bookmarkStart w:id="916" w:name="_Toc256337601"/>
      <w:bookmarkStart w:id="917" w:name="_Toc256339555"/>
      <w:bookmarkStart w:id="918" w:name="_Toc261190850"/>
      <w:r w:rsidRPr="00FB586E">
        <w:rPr>
          <w:rStyle w:val="Char4"/>
          <w:rtl/>
        </w:rPr>
        <w:t>197</w:t>
      </w:r>
      <w:r w:rsidR="00FB586E">
        <w:rPr>
          <w:rStyle w:val="Char4"/>
          <w:rFonts w:hint="cs"/>
          <w:rtl/>
        </w:rPr>
        <w:t>-</w:t>
      </w:r>
      <w:r w:rsidRPr="004808B9">
        <w:rPr>
          <w:rStyle w:val="Char3"/>
          <w:rtl/>
        </w:rPr>
        <w:t xml:space="preserve"> عَنْ عِيْسَى بْنِ طَلْحَةَ قَالَ</w:t>
      </w:r>
      <w:r w:rsidRPr="004808B9">
        <w:rPr>
          <w:rStyle w:val="Char3"/>
          <w:rFonts w:hint="cs"/>
          <w:rtl/>
        </w:rPr>
        <w:t>:</w:t>
      </w:r>
      <w:r w:rsidRPr="004808B9">
        <w:rPr>
          <w:rStyle w:val="Char3"/>
          <w:rtl/>
        </w:rPr>
        <w:t xml:space="preserve"> كُنْتُ عِنْدَ مُعَاوِيَةَ بْنِ أَبِي سُفْيَانَ</w:t>
      </w:r>
      <w:r w:rsidR="00F07463" w:rsidRPr="00F07463">
        <w:rPr>
          <w:rStyle w:val="Char3"/>
          <w:rFonts w:cs="CTraditional Arabic" w:hint="cs"/>
          <w:rtl/>
        </w:rPr>
        <w:t xml:space="preserve"> ب</w:t>
      </w:r>
      <w:r w:rsidR="00560EFD" w:rsidRPr="00560EFD">
        <w:rPr>
          <w:rStyle w:val="Char3"/>
          <w:rFonts w:hint="cs"/>
          <w:rtl/>
        </w:rPr>
        <w:t>،</w:t>
      </w:r>
      <w:r w:rsidRPr="004808B9">
        <w:rPr>
          <w:rStyle w:val="Char3"/>
          <w:rtl/>
        </w:rPr>
        <w:t xml:space="preserve"> فَجَاءَهُ الْمُؤَذِّنُ يَدْعُوهُ إِلَى 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فَقَالَ مُعَاوِيَةُ</w:t>
      </w:r>
      <w:r w:rsidRPr="004808B9">
        <w:rPr>
          <w:rStyle w:val="Char3"/>
          <w:rFonts w:hint="cs"/>
          <w:rtl/>
        </w:rPr>
        <w:t>:</w:t>
      </w:r>
      <w:r w:rsidRPr="004808B9">
        <w:rPr>
          <w:rStyle w:val="Char3"/>
          <w:rtl/>
        </w:rPr>
        <w:t xml:space="preserve"> سَمِعْتُ رَسُولَ اللَّهِ</w:t>
      </w:r>
      <w:r w:rsidR="00D42469" w:rsidRPr="00D42469">
        <w:rPr>
          <w:rStyle w:val="Char3"/>
          <w:rFonts w:cs="CTraditional Arabic"/>
          <w:rtl/>
        </w:rPr>
        <w:t xml:space="preserve"> ص </w:t>
      </w:r>
      <w:r w:rsidRPr="004808B9">
        <w:rPr>
          <w:rStyle w:val="Char3"/>
          <w:rtl/>
        </w:rPr>
        <w:t>يَقُولُ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الْمُؤَذِّنُونَ أَطْوَلُ النَّاسِ أَعْنَاقًا يَوْمَ الْقِيَامَةِ</w:t>
      </w:r>
      <w:r w:rsidRPr="004808B9">
        <w:rPr>
          <w:rStyle w:val="Char3"/>
          <w:rFonts w:hint="cs"/>
          <w:rtl/>
        </w:rPr>
        <w:t>»</w:t>
      </w:r>
      <w:r w:rsidRPr="004808B9">
        <w:rPr>
          <w:rStyle w:val="Char3"/>
          <w:rtl/>
        </w:rPr>
        <w:t xml:space="preserve">. </w:t>
      </w:r>
      <w:r w:rsidRPr="00FB586E">
        <w:rPr>
          <w:rStyle w:val="Char4"/>
          <w:rtl/>
        </w:rPr>
        <w:t>(م/387)</w:t>
      </w:r>
      <w:bookmarkEnd w:id="916"/>
      <w:bookmarkEnd w:id="917"/>
      <w:bookmarkEnd w:id="918"/>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عیسی بن طلحه می‌گوید: من نزد معاویه بن ابی سفیان </w:t>
      </w:r>
      <w:r w:rsidRPr="008672C0">
        <w:rPr>
          <w:rStyle w:val="Char4"/>
          <w:rFonts w:cs="CTraditional Arabic" w:hint="cs"/>
          <w:rtl/>
        </w:rPr>
        <w:t>ب</w:t>
      </w:r>
      <w:r w:rsidRPr="002E320E">
        <w:rPr>
          <w:rStyle w:val="Char4"/>
          <w:rFonts w:hint="cs"/>
          <w:rtl/>
        </w:rPr>
        <w:t xml:space="preserve"> بودم که مؤذن آمد و او را برای نماز فراخواند. معاویه گفت: شنیدم که رسول الله</w:t>
      </w:r>
      <w:r w:rsidR="00D42469" w:rsidRPr="00D42469">
        <w:rPr>
          <w:rStyle w:val="Char4"/>
          <w:rFonts w:cs="CTraditional Arabic" w:hint="cs"/>
          <w:rtl/>
        </w:rPr>
        <w:t xml:space="preserve"> ص </w:t>
      </w:r>
      <w:r w:rsidRPr="002E320E">
        <w:rPr>
          <w:rStyle w:val="Char4"/>
          <w:rFonts w:hint="cs"/>
          <w:rtl/>
        </w:rPr>
        <w:t xml:space="preserve">می‌فرمود: «روز قیامت، گردن مؤذن‌ها از گردن همه‌ی‌ مردم، بلندتر است». </w:t>
      </w:r>
    </w:p>
    <w:p w:rsidR="001C7CAE" w:rsidRPr="00AF1491" w:rsidRDefault="001C7CAE" w:rsidP="001C7CAE">
      <w:pPr>
        <w:pStyle w:val="a2"/>
        <w:rPr>
          <w:rtl/>
        </w:rPr>
      </w:pPr>
      <w:bookmarkStart w:id="919" w:name="_Toc256337602"/>
      <w:bookmarkStart w:id="920" w:name="_Toc256339556"/>
      <w:bookmarkStart w:id="921" w:name="_Toc261194178"/>
      <w:bookmarkStart w:id="922" w:name="_Toc445895464"/>
      <w:bookmarkStart w:id="923" w:name="_Toc448059558"/>
      <w:r w:rsidRPr="00AF1491">
        <w:rPr>
          <w:rFonts w:hint="cs"/>
          <w:rtl/>
        </w:rPr>
        <w:lastRenderedPageBreak/>
        <w:t>باب(8): جواب دادن مؤذن</w:t>
      </w:r>
      <w:bookmarkEnd w:id="919"/>
      <w:bookmarkEnd w:id="920"/>
      <w:bookmarkEnd w:id="921"/>
      <w:bookmarkEnd w:id="922"/>
      <w:bookmarkEnd w:id="923"/>
    </w:p>
    <w:p w:rsidR="001C7CAE" w:rsidRPr="00423AB6" w:rsidRDefault="001C7CAE" w:rsidP="00DB04C7">
      <w:pPr>
        <w:pStyle w:val="1"/>
        <w:bidi/>
        <w:spacing w:before="0" w:after="0" w:line="240" w:lineRule="auto"/>
        <w:rPr>
          <w:rStyle w:val="Char3"/>
          <w:rtl/>
        </w:rPr>
      </w:pPr>
      <w:bookmarkStart w:id="924" w:name="_Toc256337603"/>
      <w:bookmarkStart w:id="925" w:name="_Toc256339557"/>
      <w:bookmarkStart w:id="926" w:name="_Toc261190851"/>
      <w:r w:rsidRPr="00FB586E">
        <w:rPr>
          <w:rStyle w:val="Char4"/>
          <w:rtl/>
        </w:rPr>
        <w:t>198</w:t>
      </w:r>
      <w:r w:rsidR="00FB586E">
        <w:rPr>
          <w:rStyle w:val="Char4"/>
          <w:rFonts w:hint="cs"/>
          <w:rtl/>
        </w:rPr>
        <w:t>-</w:t>
      </w:r>
      <w:r w:rsidRPr="004808B9">
        <w:rPr>
          <w:rStyle w:val="Char3"/>
          <w:rtl/>
        </w:rPr>
        <w:t xml:space="preserve"> عَنْ عَبْدِ اللَّهِ بْنِ عَمْرِو بْنِ الْعَاصِ</w:t>
      </w:r>
      <w:r w:rsidR="00F07463" w:rsidRPr="00F07463">
        <w:rPr>
          <w:rStyle w:val="Char3"/>
          <w:rFonts w:cs="CTraditional Arabic" w:hint="cs"/>
          <w:rtl/>
        </w:rPr>
        <w:t xml:space="preserve"> ب</w:t>
      </w:r>
      <w:r w:rsidR="00560EFD" w:rsidRPr="00560EFD">
        <w:rPr>
          <w:rStyle w:val="Char3"/>
          <w:rFonts w:hint="cs"/>
          <w:rtl/>
        </w:rPr>
        <w:t>:</w:t>
      </w:r>
      <w:r w:rsidRPr="004808B9">
        <w:rPr>
          <w:rStyle w:val="Char3"/>
          <w:rtl/>
        </w:rPr>
        <w:t xml:space="preserve"> أَنَّهُ سَمِعَ النَّبِيَّ</w:t>
      </w:r>
      <w:r w:rsidR="00D42469" w:rsidRPr="00D42469">
        <w:rPr>
          <w:rStyle w:val="Char3"/>
          <w:rFonts w:cs="CTraditional Arabic"/>
          <w:rtl/>
        </w:rPr>
        <w:t xml:space="preserve"> ص </w:t>
      </w:r>
      <w:r w:rsidRPr="004808B9">
        <w:rPr>
          <w:rStyle w:val="Char3"/>
          <w:rtl/>
        </w:rPr>
        <w:t>يَقُولُ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إِذَا سَمِعْتُمُ الْمُؤَذِّنَ فَقُولُوا مِثْلَ مَا يَقُولُ</w:t>
      </w:r>
      <w:r w:rsidRPr="004808B9">
        <w:rPr>
          <w:rStyle w:val="Char3"/>
          <w:rFonts w:hint="cs"/>
          <w:rtl/>
        </w:rPr>
        <w:t>،</w:t>
      </w:r>
      <w:r w:rsidRPr="004808B9">
        <w:rPr>
          <w:rStyle w:val="Char3"/>
          <w:rtl/>
        </w:rPr>
        <w:t xml:space="preserve"> ثُمَّ صَلُّوا عَلَيَّ</w:t>
      </w:r>
      <w:r w:rsidRPr="004808B9">
        <w:rPr>
          <w:rStyle w:val="Char3"/>
          <w:rFonts w:hint="cs"/>
          <w:rtl/>
        </w:rPr>
        <w:t>،</w:t>
      </w:r>
      <w:r w:rsidRPr="004808B9">
        <w:rPr>
          <w:rStyle w:val="Char3"/>
          <w:rtl/>
        </w:rPr>
        <w:t xml:space="preserve"> فَإِنَّهُ مَنْ صَلَّى عَلَيَّ صَلا</w:t>
      </w:r>
      <w:r w:rsidRPr="004808B9">
        <w:rPr>
          <w:rStyle w:val="Char3"/>
          <w:rFonts w:hint="cs"/>
          <w:rtl/>
        </w:rPr>
        <w:t>َ</w:t>
      </w:r>
      <w:r w:rsidRPr="004808B9">
        <w:rPr>
          <w:rStyle w:val="Char3"/>
          <w:rtl/>
        </w:rPr>
        <w:t>ةً صَلَّى اللَّهُ عَلَيْهِ بِهَا عَشْرًا</w:t>
      </w:r>
      <w:r w:rsidRPr="004808B9">
        <w:rPr>
          <w:rStyle w:val="Char3"/>
          <w:rFonts w:hint="cs"/>
          <w:rtl/>
        </w:rPr>
        <w:t>،</w:t>
      </w:r>
      <w:r w:rsidRPr="004808B9">
        <w:rPr>
          <w:rStyle w:val="Char3"/>
          <w:rtl/>
        </w:rPr>
        <w:t xml:space="preserve"> ثُمَّ سَلُوا اللَّهَ لِي الْوَسِيلَةَ</w:t>
      </w:r>
      <w:r w:rsidRPr="004808B9">
        <w:rPr>
          <w:rStyle w:val="Char3"/>
          <w:rFonts w:hint="cs"/>
          <w:rtl/>
        </w:rPr>
        <w:t>،</w:t>
      </w:r>
      <w:r w:rsidRPr="004808B9">
        <w:rPr>
          <w:rStyle w:val="Char3"/>
          <w:rtl/>
        </w:rPr>
        <w:t xml:space="preserve"> فَإِنَّهَا مَنْزِلَةٌ فِي الْجَنَّةِ</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تَنْبَغِي إِلا</w:t>
      </w:r>
      <w:r w:rsidRPr="004808B9">
        <w:rPr>
          <w:rStyle w:val="Char3"/>
          <w:rFonts w:hint="cs"/>
          <w:rtl/>
        </w:rPr>
        <w:t>َّ</w:t>
      </w:r>
      <w:r w:rsidRPr="004808B9">
        <w:rPr>
          <w:rStyle w:val="Char3"/>
          <w:rtl/>
        </w:rPr>
        <w:t xml:space="preserve"> لِعَبْدٍ مِنْ عِبَادِ اللَّهِ</w:t>
      </w:r>
      <w:r w:rsidRPr="004808B9">
        <w:rPr>
          <w:rStyle w:val="Char3"/>
          <w:rFonts w:hint="cs"/>
          <w:rtl/>
        </w:rPr>
        <w:t>،</w:t>
      </w:r>
      <w:r w:rsidRPr="004808B9">
        <w:rPr>
          <w:rStyle w:val="Char3"/>
          <w:rtl/>
        </w:rPr>
        <w:t xml:space="preserve"> وَأَرْجُو أَنْ أَكُونَ أَنَا هُوَ</w:t>
      </w:r>
      <w:r w:rsidRPr="004808B9">
        <w:rPr>
          <w:rStyle w:val="Char3"/>
          <w:rFonts w:hint="cs"/>
          <w:rtl/>
        </w:rPr>
        <w:t>،</w:t>
      </w:r>
      <w:r w:rsidRPr="004808B9">
        <w:rPr>
          <w:rStyle w:val="Char3"/>
          <w:rtl/>
        </w:rPr>
        <w:t xml:space="preserve"> فَمَنْ سَأَلَ لِي الْوَسِيلَةَ حَلَّتْ لَهُ الشَّفَاعَةُ</w:t>
      </w:r>
      <w:r w:rsidRPr="004808B9">
        <w:rPr>
          <w:rStyle w:val="Char3"/>
          <w:rFonts w:hint="cs"/>
          <w:rtl/>
        </w:rPr>
        <w:t>»</w:t>
      </w:r>
      <w:r w:rsidRPr="004808B9">
        <w:rPr>
          <w:rStyle w:val="Char3"/>
          <w:rtl/>
        </w:rPr>
        <w:t xml:space="preserve">. </w:t>
      </w:r>
      <w:r w:rsidRPr="00FB586E">
        <w:rPr>
          <w:rStyle w:val="Char4"/>
          <w:rtl/>
        </w:rPr>
        <w:t>(م/384)</w:t>
      </w:r>
      <w:bookmarkEnd w:id="924"/>
      <w:bookmarkEnd w:id="925"/>
      <w:bookmarkEnd w:id="926"/>
    </w:p>
    <w:p w:rsidR="001C7CAE" w:rsidRPr="002E320E" w:rsidRDefault="001C7CAE" w:rsidP="001C7CAE">
      <w:pPr>
        <w:widowControl w:val="0"/>
        <w:ind w:firstLine="284"/>
        <w:jc w:val="both"/>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عبدالله بن عمرو بن عاص </w:t>
      </w:r>
      <w:r w:rsidRPr="008672C0">
        <w:rPr>
          <w:rStyle w:val="Char4"/>
          <w:rFonts w:cs="CTraditional Arabic" w:hint="cs"/>
          <w:rtl/>
        </w:rPr>
        <w:t>ب</w:t>
      </w:r>
      <w:r w:rsidRPr="002E320E">
        <w:rPr>
          <w:rStyle w:val="Char4"/>
          <w:rFonts w:hint="cs"/>
          <w:rtl/>
        </w:rPr>
        <w:t xml:space="preserve"> می‌گوید: شنیدم که نبی اکرم</w:t>
      </w:r>
      <w:r w:rsidR="00D42469" w:rsidRPr="00D42469">
        <w:rPr>
          <w:rStyle w:val="Char4"/>
          <w:rFonts w:cs="CTraditional Arabic" w:hint="cs"/>
          <w:rtl/>
        </w:rPr>
        <w:t xml:space="preserve"> ص </w:t>
      </w:r>
      <w:r w:rsidRPr="002E320E">
        <w:rPr>
          <w:rStyle w:val="Char4"/>
          <w:rFonts w:hint="cs"/>
          <w:rtl/>
        </w:rPr>
        <w:t xml:space="preserve">می‌فرمود: «هنگامی که صدای مؤذن را شنیدید، گفته‌هایش را تکرار کنید. سپس بر من درود بفرستید؛ زیرا هر کس، یک درود بر من بفرستد، الله متعال در عوض آن، ده بار برایش درود می‌فرستد. سپس از الله متعال برای من وسیله طلب کنید؛ چرا که وسیله، مقام و منزلتی در بهشت است که فقط شایسته‌ی‌ یک بنده از بندگان الله می‌باشد. و من امیدوارم که آن بنده، من باشم. پس هر کس برای من درخواست وسیله کند، شفاعت (من) برایش واجب می‌گردد». </w:t>
      </w:r>
    </w:p>
    <w:p w:rsidR="001C7CAE" w:rsidRPr="001C61F1" w:rsidRDefault="001C7CAE" w:rsidP="001C7CAE">
      <w:pPr>
        <w:pStyle w:val="a2"/>
        <w:rPr>
          <w:rtl/>
        </w:rPr>
      </w:pPr>
      <w:bookmarkStart w:id="927" w:name="_Toc256337604"/>
      <w:bookmarkStart w:id="928" w:name="_Toc256339558"/>
      <w:bookmarkStart w:id="929" w:name="_Toc261194179"/>
      <w:bookmarkStart w:id="930" w:name="_Toc445895465"/>
      <w:bookmarkStart w:id="931" w:name="_Toc448059559"/>
      <w:r w:rsidRPr="001C61F1">
        <w:rPr>
          <w:rFonts w:hint="cs"/>
          <w:rtl/>
        </w:rPr>
        <w:t>باب(9): فض</w:t>
      </w:r>
      <w:r w:rsidRPr="004C7703">
        <w:rPr>
          <w:rFonts w:hint="cs"/>
          <w:rtl/>
        </w:rPr>
        <w:t>ی</w:t>
      </w:r>
      <w:r w:rsidRPr="001C61F1">
        <w:rPr>
          <w:rFonts w:hint="cs"/>
          <w:rtl/>
        </w:rPr>
        <w:t>لت جواب دادن مؤذن</w:t>
      </w:r>
      <w:bookmarkEnd w:id="927"/>
      <w:bookmarkEnd w:id="928"/>
      <w:bookmarkEnd w:id="929"/>
      <w:bookmarkEnd w:id="930"/>
      <w:bookmarkEnd w:id="931"/>
    </w:p>
    <w:p w:rsidR="001C7CAE" w:rsidRPr="00423AB6" w:rsidRDefault="001C7CAE" w:rsidP="00DB04C7">
      <w:pPr>
        <w:pStyle w:val="1"/>
        <w:bidi/>
        <w:spacing w:before="0" w:after="0" w:line="240" w:lineRule="auto"/>
        <w:rPr>
          <w:rStyle w:val="Char3"/>
          <w:rtl/>
        </w:rPr>
      </w:pPr>
      <w:bookmarkStart w:id="932" w:name="_Toc256337605"/>
      <w:bookmarkStart w:id="933" w:name="_Toc256339559"/>
      <w:bookmarkStart w:id="934" w:name="_Toc261190852"/>
      <w:r w:rsidRPr="00FB586E">
        <w:rPr>
          <w:rStyle w:val="Char4"/>
          <w:rtl/>
        </w:rPr>
        <w:t>199</w:t>
      </w:r>
      <w:r w:rsidR="00FB586E">
        <w:rPr>
          <w:rStyle w:val="Char4"/>
          <w:rFonts w:hint="cs"/>
          <w:rtl/>
        </w:rPr>
        <w:t>-</w:t>
      </w:r>
      <w:r w:rsidRPr="004808B9">
        <w:rPr>
          <w:rStyle w:val="Char3"/>
          <w:rtl/>
        </w:rPr>
        <w:t xml:space="preserve"> عَنْ عُمَرَ بْنِ الْخَطَّابِ</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إِذَا قَالَ</w:t>
      </w:r>
      <w:r w:rsidRPr="004808B9">
        <w:rPr>
          <w:rStyle w:val="Char3"/>
          <w:rFonts w:hint="cs"/>
          <w:rtl/>
        </w:rPr>
        <w:t>:</w:t>
      </w:r>
      <w:r w:rsidRPr="004808B9">
        <w:rPr>
          <w:rStyle w:val="Char3"/>
          <w:rtl/>
        </w:rPr>
        <w:t xml:space="preserve"> الْمُؤَذِّنُ اللَّهُ أَكْبَرُ اللَّهُ أَكْبَرُ فَقَالَ أَحَدُكُمُ</w:t>
      </w:r>
      <w:r w:rsidRPr="004808B9">
        <w:rPr>
          <w:rStyle w:val="Char3"/>
          <w:rFonts w:hint="cs"/>
          <w:rtl/>
        </w:rPr>
        <w:t>:</w:t>
      </w:r>
      <w:r w:rsidRPr="004808B9">
        <w:rPr>
          <w:rStyle w:val="Char3"/>
          <w:rtl/>
        </w:rPr>
        <w:t xml:space="preserve"> اللَّهُ أَكْبَرُ اللَّهُ أَكْبَرُ</w:t>
      </w:r>
      <w:r w:rsidRPr="004808B9">
        <w:rPr>
          <w:rStyle w:val="Char3"/>
          <w:rFonts w:hint="cs"/>
          <w:rtl/>
        </w:rPr>
        <w:t>،</w:t>
      </w:r>
      <w:r w:rsidRPr="004808B9">
        <w:rPr>
          <w:rStyle w:val="Char3"/>
          <w:rtl/>
        </w:rPr>
        <w:t xml:space="preserve"> ثُمَّ قَالَ</w:t>
      </w:r>
      <w:r w:rsidRPr="004808B9">
        <w:rPr>
          <w:rStyle w:val="Char3"/>
          <w:rFonts w:hint="cs"/>
          <w:rtl/>
        </w:rPr>
        <w:t>:</w:t>
      </w:r>
      <w:r w:rsidRPr="004808B9">
        <w:rPr>
          <w:rStyle w:val="Char3"/>
          <w:rtl/>
        </w:rPr>
        <w:t xml:space="preserve"> أَشْهَدُ أَنْ لا</w:t>
      </w:r>
      <w:r w:rsidRPr="004808B9">
        <w:rPr>
          <w:rStyle w:val="Char3"/>
          <w:rFonts w:hint="cs"/>
          <w:rtl/>
        </w:rPr>
        <w:t>َ</w:t>
      </w:r>
      <w:r w:rsidRPr="004808B9">
        <w:rPr>
          <w:rStyle w:val="Char3"/>
          <w:rtl/>
        </w:rPr>
        <w:t xml:space="preserve"> </w:t>
      </w:r>
      <w:r w:rsidRPr="004808B9">
        <w:rPr>
          <w:rStyle w:val="Char3"/>
          <w:rFonts w:hint="cs"/>
          <w:rtl/>
        </w:rPr>
        <w:t xml:space="preserve">إِلَهَ </w:t>
      </w:r>
      <w:r w:rsidRPr="004808B9">
        <w:rPr>
          <w:rStyle w:val="Char3"/>
          <w:rtl/>
        </w:rPr>
        <w:t>إِلا</w:t>
      </w:r>
      <w:r w:rsidRPr="004808B9">
        <w:rPr>
          <w:rStyle w:val="Char3"/>
          <w:rFonts w:hint="cs"/>
          <w:rtl/>
        </w:rPr>
        <w:t>َّ</w:t>
      </w:r>
      <w:r w:rsidRPr="004808B9">
        <w:rPr>
          <w:rStyle w:val="Char3"/>
          <w:rtl/>
        </w:rPr>
        <w:t xml:space="preserve"> اللَّهُ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أَشْهَدُ أَنْ لا</w:t>
      </w:r>
      <w:r w:rsidRPr="004808B9">
        <w:rPr>
          <w:rStyle w:val="Char3"/>
          <w:rFonts w:hint="cs"/>
          <w:rtl/>
        </w:rPr>
        <w:t>َ</w:t>
      </w:r>
      <w:r w:rsidRPr="004808B9">
        <w:rPr>
          <w:rStyle w:val="Char3"/>
          <w:rtl/>
        </w:rPr>
        <w:t xml:space="preserve"> إِلَهَ إِلا</w:t>
      </w:r>
      <w:r w:rsidRPr="004808B9">
        <w:rPr>
          <w:rStyle w:val="Char3"/>
          <w:rFonts w:hint="cs"/>
          <w:rtl/>
        </w:rPr>
        <w:t>َّ</w:t>
      </w:r>
      <w:r w:rsidRPr="004808B9">
        <w:rPr>
          <w:rStyle w:val="Char3"/>
          <w:rtl/>
        </w:rPr>
        <w:t xml:space="preserve"> اللَّهُ</w:t>
      </w:r>
      <w:r w:rsidRPr="004808B9">
        <w:rPr>
          <w:rStyle w:val="Char3"/>
          <w:rFonts w:hint="cs"/>
          <w:rtl/>
        </w:rPr>
        <w:t>،</w:t>
      </w:r>
      <w:r w:rsidRPr="004808B9">
        <w:rPr>
          <w:rStyle w:val="Char3"/>
          <w:rtl/>
        </w:rPr>
        <w:t xml:space="preserve"> ثُمَّ قَالَ</w:t>
      </w:r>
      <w:r w:rsidRPr="004808B9">
        <w:rPr>
          <w:rStyle w:val="Char3"/>
          <w:rFonts w:hint="cs"/>
          <w:rtl/>
        </w:rPr>
        <w:t>:</w:t>
      </w:r>
      <w:r w:rsidRPr="004808B9">
        <w:rPr>
          <w:rStyle w:val="Char3"/>
          <w:rtl/>
        </w:rPr>
        <w:t xml:space="preserve"> أَشْهَدُ أَنَّ مُحَمَّدًا رَسُولُ اللَّهِ قَالَ</w:t>
      </w:r>
      <w:r w:rsidRPr="004808B9">
        <w:rPr>
          <w:rStyle w:val="Char3"/>
          <w:rFonts w:hint="cs"/>
          <w:rtl/>
        </w:rPr>
        <w:t>:</w:t>
      </w:r>
      <w:r w:rsidRPr="004808B9">
        <w:rPr>
          <w:rStyle w:val="Char3"/>
          <w:rtl/>
        </w:rPr>
        <w:t xml:space="preserve"> أَشْهَدُ أَنَّ مُحَمَّدًا رَسُولُ اللَّهِ</w:t>
      </w:r>
      <w:r w:rsidRPr="004808B9">
        <w:rPr>
          <w:rStyle w:val="Char3"/>
          <w:rFonts w:hint="cs"/>
          <w:rtl/>
        </w:rPr>
        <w:t>،</w:t>
      </w:r>
      <w:r w:rsidRPr="004808B9">
        <w:rPr>
          <w:rStyle w:val="Char3"/>
          <w:rtl/>
        </w:rPr>
        <w:t xml:space="preserve"> ثُمَّ قَالَ</w:t>
      </w:r>
      <w:r w:rsidRPr="004808B9">
        <w:rPr>
          <w:rStyle w:val="Char3"/>
          <w:rFonts w:hint="cs"/>
          <w:rtl/>
        </w:rPr>
        <w:t>:</w:t>
      </w:r>
      <w:r w:rsidRPr="004808B9">
        <w:rPr>
          <w:rStyle w:val="Char3"/>
          <w:rtl/>
        </w:rPr>
        <w:t xml:space="preserve"> حَيَّ عَلَى 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حَوْلَ وَ لا</w:t>
      </w:r>
      <w:r w:rsidRPr="004808B9">
        <w:rPr>
          <w:rStyle w:val="Char3"/>
          <w:rFonts w:hint="cs"/>
          <w:rtl/>
        </w:rPr>
        <w:t>َ</w:t>
      </w:r>
      <w:r w:rsidRPr="004808B9">
        <w:rPr>
          <w:rStyle w:val="Char3"/>
          <w:rtl/>
        </w:rPr>
        <w:t xml:space="preserve"> قُوَّةَ إِلا</w:t>
      </w:r>
      <w:r w:rsidRPr="004808B9">
        <w:rPr>
          <w:rStyle w:val="Char3"/>
          <w:rFonts w:hint="cs"/>
          <w:rtl/>
        </w:rPr>
        <w:t>َّ</w:t>
      </w:r>
      <w:r w:rsidRPr="004808B9">
        <w:rPr>
          <w:rStyle w:val="Char3"/>
          <w:rtl/>
        </w:rPr>
        <w:t xml:space="preserve"> بِاللَّهِ</w:t>
      </w:r>
      <w:r w:rsidRPr="004808B9">
        <w:rPr>
          <w:rStyle w:val="Char3"/>
          <w:rFonts w:hint="cs"/>
          <w:rtl/>
        </w:rPr>
        <w:t>،</w:t>
      </w:r>
      <w:r w:rsidRPr="004808B9">
        <w:rPr>
          <w:rStyle w:val="Char3"/>
          <w:rtl/>
        </w:rPr>
        <w:t xml:space="preserve"> ثُمَّ قَالَ</w:t>
      </w:r>
      <w:r w:rsidRPr="004808B9">
        <w:rPr>
          <w:rStyle w:val="Char3"/>
          <w:rFonts w:hint="cs"/>
          <w:rtl/>
        </w:rPr>
        <w:t>:</w:t>
      </w:r>
      <w:r w:rsidRPr="004808B9">
        <w:rPr>
          <w:rStyle w:val="Char3"/>
          <w:rtl/>
        </w:rPr>
        <w:t xml:space="preserve"> حَيَّ عَلَى الْفَلا</w:t>
      </w:r>
      <w:r w:rsidRPr="004808B9">
        <w:rPr>
          <w:rStyle w:val="Char3"/>
          <w:rFonts w:hint="cs"/>
          <w:rtl/>
        </w:rPr>
        <w:t>َ</w:t>
      </w:r>
      <w:r w:rsidRPr="004808B9">
        <w:rPr>
          <w:rStyle w:val="Char3"/>
          <w:rtl/>
        </w:rPr>
        <w:t>حِ</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حَوْلَ وَ لا</w:t>
      </w:r>
      <w:r w:rsidRPr="004808B9">
        <w:rPr>
          <w:rStyle w:val="Char3"/>
          <w:rFonts w:hint="cs"/>
          <w:rtl/>
        </w:rPr>
        <w:t>َ</w:t>
      </w:r>
      <w:r w:rsidRPr="004808B9">
        <w:rPr>
          <w:rStyle w:val="Char3"/>
          <w:rtl/>
        </w:rPr>
        <w:t xml:space="preserve"> قُوَّةَ إِلا</w:t>
      </w:r>
      <w:r w:rsidRPr="004808B9">
        <w:rPr>
          <w:rStyle w:val="Char3"/>
          <w:rFonts w:hint="cs"/>
          <w:rtl/>
        </w:rPr>
        <w:t>َّ</w:t>
      </w:r>
      <w:r w:rsidRPr="004808B9">
        <w:rPr>
          <w:rStyle w:val="Char3"/>
          <w:rtl/>
        </w:rPr>
        <w:t xml:space="preserve"> بِاللَّهِ ثُمَّ قَالَ</w:t>
      </w:r>
      <w:r w:rsidRPr="004808B9">
        <w:rPr>
          <w:rStyle w:val="Char3"/>
          <w:rFonts w:hint="cs"/>
          <w:rtl/>
        </w:rPr>
        <w:t>:</w:t>
      </w:r>
      <w:r w:rsidRPr="004808B9">
        <w:rPr>
          <w:rStyle w:val="Char3"/>
          <w:rtl/>
        </w:rPr>
        <w:t xml:space="preserve"> اللَّهُ أَكْبَرُ اللَّهُ أَكْبَرُ</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اللَّهُ أَكْبَرُ اللَّهُ أَكْبَرُ</w:t>
      </w:r>
      <w:r w:rsidRPr="004808B9">
        <w:rPr>
          <w:rStyle w:val="Char3"/>
          <w:rFonts w:hint="cs"/>
          <w:rtl/>
        </w:rPr>
        <w:t>،</w:t>
      </w:r>
      <w:r w:rsidRPr="004808B9">
        <w:rPr>
          <w:rStyle w:val="Char3"/>
          <w:rtl/>
        </w:rPr>
        <w:t xml:space="preserve"> ثُمَّ قَالَ</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إِلا</w:t>
      </w:r>
      <w:r w:rsidRPr="004808B9">
        <w:rPr>
          <w:rStyle w:val="Char3"/>
          <w:rFonts w:hint="cs"/>
          <w:rtl/>
        </w:rPr>
        <w:t>َّ</w:t>
      </w:r>
      <w:r w:rsidRPr="004808B9">
        <w:rPr>
          <w:rStyle w:val="Char3"/>
          <w:rtl/>
        </w:rPr>
        <w:t xml:space="preserve"> إِلا</w:t>
      </w:r>
      <w:r w:rsidRPr="004808B9">
        <w:rPr>
          <w:rStyle w:val="Char3"/>
          <w:rFonts w:hint="cs"/>
          <w:rtl/>
        </w:rPr>
        <w:t>َّ</w:t>
      </w:r>
      <w:r w:rsidRPr="004808B9">
        <w:rPr>
          <w:rStyle w:val="Char3"/>
          <w:rtl/>
        </w:rPr>
        <w:t xml:space="preserve"> اللَّهُ</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إِلَهَ إِلا</w:t>
      </w:r>
      <w:r w:rsidRPr="004808B9">
        <w:rPr>
          <w:rStyle w:val="Char3"/>
          <w:rFonts w:hint="cs"/>
          <w:rtl/>
        </w:rPr>
        <w:t>َّ</w:t>
      </w:r>
      <w:r w:rsidRPr="004808B9">
        <w:rPr>
          <w:rStyle w:val="Char3"/>
          <w:rtl/>
        </w:rPr>
        <w:t xml:space="preserve"> اللَّهُ مِنْ قَلْبِهِ</w:t>
      </w:r>
      <w:r w:rsidRPr="004808B9">
        <w:rPr>
          <w:rStyle w:val="Char3"/>
          <w:rFonts w:hint="cs"/>
          <w:rtl/>
        </w:rPr>
        <w:t>،</w:t>
      </w:r>
      <w:r w:rsidRPr="004808B9">
        <w:rPr>
          <w:rStyle w:val="Char3"/>
          <w:rtl/>
        </w:rPr>
        <w:t xml:space="preserve"> دَخَلَ الْجَنَّةَ. </w:t>
      </w:r>
      <w:r w:rsidRPr="00FB586E">
        <w:rPr>
          <w:rStyle w:val="Char4"/>
          <w:rtl/>
        </w:rPr>
        <w:t>(م/385)</w:t>
      </w:r>
      <w:bookmarkEnd w:id="932"/>
      <w:bookmarkEnd w:id="933"/>
      <w:bookmarkEnd w:id="934"/>
    </w:p>
    <w:p w:rsidR="001C7CAE" w:rsidRPr="002E320E" w:rsidRDefault="001C7CAE" w:rsidP="00FB586E">
      <w:pPr>
        <w:pStyle w:val="a6"/>
        <w:rPr>
          <w:rStyle w:val="Char4"/>
          <w:rtl/>
        </w:rPr>
      </w:pPr>
      <w:r w:rsidRPr="00FB586E">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عمر بن خطاب</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«اگر هنگامی که مؤذن</w:t>
      </w:r>
      <w:r w:rsidRPr="00423AB6">
        <w:rPr>
          <w:rStyle w:val="Char3"/>
          <w:rtl/>
        </w:rPr>
        <w:t xml:space="preserve"> </w:t>
      </w:r>
      <w:r w:rsidR="00FB586E" w:rsidRPr="00FB586E">
        <w:rPr>
          <w:rStyle w:val="Char4"/>
          <w:rFonts w:hint="cs"/>
          <w:rtl/>
        </w:rPr>
        <w:t>«</w:t>
      </w:r>
      <w:r w:rsidRPr="00AA65FC">
        <w:rPr>
          <w:rStyle w:val="Char2"/>
          <w:rtl/>
        </w:rPr>
        <w:t>اللَّهُ أَكْبَرُ اللَّهُ أَكْبَرُ</w:t>
      </w:r>
      <w:r w:rsidR="00FB586E" w:rsidRPr="00FB586E">
        <w:rPr>
          <w:rStyle w:val="Char4"/>
          <w:rFonts w:hint="cs"/>
          <w:rtl/>
        </w:rPr>
        <w:t>»</w:t>
      </w:r>
      <w:r w:rsidRPr="009D1C28">
        <w:rPr>
          <w:rFonts w:cs="2  Badr" w:hint="cs"/>
          <w:szCs w:val="26"/>
          <w:rtl/>
        </w:rPr>
        <w:t xml:space="preserve"> </w:t>
      </w:r>
      <w:r w:rsidRPr="002E320E">
        <w:rPr>
          <w:rStyle w:val="Char4"/>
          <w:rFonts w:hint="cs"/>
          <w:rtl/>
        </w:rPr>
        <w:t xml:space="preserve">گفت، شما هم </w:t>
      </w:r>
      <w:r w:rsidR="00FB586E">
        <w:rPr>
          <w:rStyle w:val="Char4"/>
          <w:rFonts w:hint="cs"/>
          <w:rtl/>
        </w:rPr>
        <w:t>«</w:t>
      </w:r>
      <w:r w:rsidRPr="00AA65FC">
        <w:rPr>
          <w:rStyle w:val="Char2"/>
          <w:rtl/>
        </w:rPr>
        <w:t>اللَّهُ أَكْبَرُ اللَّهُ أَكْبَرُ</w:t>
      </w:r>
      <w:r w:rsidR="00FB586E" w:rsidRPr="00FB586E">
        <w:rPr>
          <w:rStyle w:val="Char4"/>
          <w:rFonts w:hint="cs"/>
          <w:rtl/>
        </w:rPr>
        <w:t>»</w:t>
      </w:r>
      <w:r w:rsidRPr="002E320E">
        <w:rPr>
          <w:rStyle w:val="Char4"/>
          <w:rFonts w:hint="cs"/>
          <w:rtl/>
        </w:rPr>
        <w:t xml:space="preserve"> بگویید و هنگامی که مؤذن</w:t>
      </w:r>
      <w:r w:rsidRPr="00AA65FC">
        <w:rPr>
          <w:rStyle w:val="Char2"/>
          <w:rtl/>
        </w:rPr>
        <w:t xml:space="preserve"> </w:t>
      </w:r>
      <w:r w:rsidR="00FB586E" w:rsidRPr="00FB586E">
        <w:rPr>
          <w:rStyle w:val="Char4"/>
          <w:rFonts w:hint="cs"/>
          <w:rtl/>
        </w:rPr>
        <w:t>«</w:t>
      </w:r>
      <w:r w:rsidRPr="00AA65FC">
        <w:rPr>
          <w:rStyle w:val="Char2"/>
          <w:rtl/>
        </w:rPr>
        <w:t>أَشْهَدُ أَنْ لا</w:t>
      </w:r>
      <w:r w:rsidRPr="00AA65FC">
        <w:rPr>
          <w:rStyle w:val="Char2"/>
          <w:rFonts w:hint="cs"/>
          <w:rtl/>
        </w:rPr>
        <w:t>َ</w:t>
      </w:r>
      <w:r w:rsidRPr="00AA65FC">
        <w:rPr>
          <w:rStyle w:val="Char2"/>
          <w:rtl/>
        </w:rPr>
        <w:t xml:space="preserve"> </w:t>
      </w:r>
      <w:r w:rsidRPr="00AA65FC">
        <w:rPr>
          <w:rStyle w:val="Char2"/>
          <w:rFonts w:hint="cs"/>
          <w:rtl/>
        </w:rPr>
        <w:t xml:space="preserve">إِلَهَ </w:t>
      </w:r>
      <w:r w:rsidRPr="00AA65FC">
        <w:rPr>
          <w:rStyle w:val="Char2"/>
          <w:rtl/>
        </w:rPr>
        <w:t>إِلا</w:t>
      </w:r>
      <w:r w:rsidRPr="00AA65FC">
        <w:rPr>
          <w:rStyle w:val="Char2"/>
          <w:rFonts w:hint="cs"/>
          <w:rtl/>
        </w:rPr>
        <w:t>َّ</w:t>
      </w:r>
      <w:r w:rsidRPr="00AA65FC">
        <w:rPr>
          <w:rStyle w:val="Char2"/>
          <w:rtl/>
        </w:rPr>
        <w:t xml:space="preserve"> اللَّهُ</w:t>
      </w:r>
      <w:r w:rsidR="00FB586E" w:rsidRPr="00FB586E">
        <w:rPr>
          <w:rStyle w:val="Char4"/>
          <w:rFonts w:hint="cs"/>
          <w:rtl/>
        </w:rPr>
        <w:t>»</w:t>
      </w:r>
      <w:r w:rsidRPr="002E320E">
        <w:rPr>
          <w:rStyle w:val="Char4"/>
          <w:rFonts w:hint="cs"/>
          <w:rtl/>
        </w:rPr>
        <w:t xml:space="preserve"> گفت، شما هم</w:t>
      </w:r>
      <w:r w:rsidRPr="00AA65FC">
        <w:rPr>
          <w:rStyle w:val="Char2"/>
          <w:rFonts w:hint="cs"/>
          <w:rtl/>
        </w:rPr>
        <w:t xml:space="preserve"> </w:t>
      </w:r>
      <w:r w:rsidR="00FB586E" w:rsidRPr="00FB586E">
        <w:rPr>
          <w:rStyle w:val="Char4"/>
          <w:rFonts w:hint="cs"/>
          <w:rtl/>
        </w:rPr>
        <w:t>«</w:t>
      </w:r>
      <w:r w:rsidRPr="00AA65FC">
        <w:rPr>
          <w:rStyle w:val="Char2"/>
          <w:rtl/>
        </w:rPr>
        <w:t>أَشْهَدُ أَنْ لا</w:t>
      </w:r>
      <w:r w:rsidRPr="00AA65FC">
        <w:rPr>
          <w:rStyle w:val="Char2"/>
          <w:rFonts w:hint="cs"/>
          <w:rtl/>
        </w:rPr>
        <w:t>َ</w:t>
      </w:r>
      <w:r w:rsidRPr="00AA65FC">
        <w:rPr>
          <w:rStyle w:val="Char2"/>
          <w:rtl/>
        </w:rPr>
        <w:t xml:space="preserve"> </w:t>
      </w:r>
      <w:r w:rsidRPr="00AA65FC">
        <w:rPr>
          <w:rStyle w:val="Char2"/>
          <w:rFonts w:hint="cs"/>
          <w:rtl/>
        </w:rPr>
        <w:t xml:space="preserve">إِلَهَ </w:t>
      </w:r>
      <w:r w:rsidRPr="00AA65FC">
        <w:rPr>
          <w:rStyle w:val="Char2"/>
          <w:rtl/>
        </w:rPr>
        <w:t>إِلا</w:t>
      </w:r>
      <w:r w:rsidRPr="00AA65FC">
        <w:rPr>
          <w:rStyle w:val="Char2"/>
          <w:rFonts w:hint="cs"/>
          <w:rtl/>
        </w:rPr>
        <w:t>َّ</w:t>
      </w:r>
      <w:r w:rsidRPr="00AA65FC">
        <w:rPr>
          <w:rStyle w:val="Char2"/>
          <w:rtl/>
        </w:rPr>
        <w:t xml:space="preserve"> اللَّهُ</w:t>
      </w:r>
      <w:r w:rsidR="00FB586E" w:rsidRPr="00FB586E">
        <w:rPr>
          <w:rStyle w:val="Char4"/>
          <w:rFonts w:hint="cs"/>
          <w:rtl/>
        </w:rPr>
        <w:t>»</w:t>
      </w:r>
      <w:r w:rsidRPr="002E320E">
        <w:rPr>
          <w:rStyle w:val="Char4"/>
          <w:rFonts w:hint="cs"/>
          <w:rtl/>
        </w:rPr>
        <w:t xml:space="preserve"> بگویید و چون </w:t>
      </w:r>
      <w:r w:rsidR="00FB586E" w:rsidRPr="00FB586E">
        <w:rPr>
          <w:rStyle w:val="Char4"/>
          <w:rFonts w:hint="cs"/>
          <w:rtl/>
        </w:rPr>
        <w:t>«</w:t>
      </w:r>
      <w:r w:rsidRPr="00AA65FC">
        <w:rPr>
          <w:rStyle w:val="Char2"/>
          <w:rtl/>
        </w:rPr>
        <w:t>أَشْهَدُ أَنَّ مُحَمَّدًا رَسُولُ اللَّهِ</w:t>
      </w:r>
      <w:r w:rsidR="00FB586E" w:rsidRPr="00FB586E">
        <w:rPr>
          <w:rStyle w:val="Char4"/>
          <w:rFonts w:hint="cs"/>
          <w:rtl/>
        </w:rPr>
        <w:t>»</w:t>
      </w:r>
      <w:r w:rsidRPr="00F87B93">
        <w:rPr>
          <w:rFonts w:cs="B Badr"/>
          <w:b/>
          <w:bCs/>
          <w:rtl/>
        </w:rPr>
        <w:t xml:space="preserve"> </w:t>
      </w:r>
      <w:r w:rsidRPr="002E320E">
        <w:rPr>
          <w:rStyle w:val="Char4"/>
          <w:rFonts w:hint="cs"/>
          <w:rtl/>
        </w:rPr>
        <w:t xml:space="preserve">گفت، شما هم </w:t>
      </w:r>
      <w:r w:rsidR="00FB586E" w:rsidRPr="00FB586E">
        <w:rPr>
          <w:rStyle w:val="Char4"/>
          <w:rFonts w:hint="cs"/>
          <w:rtl/>
        </w:rPr>
        <w:t>«</w:t>
      </w:r>
      <w:r w:rsidRPr="00AA65FC">
        <w:rPr>
          <w:rStyle w:val="Char2"/>
          <w:rtl/>
        </w:rPr>
        <w:t>أَشْهَدُ أَنَّ مُحَمَّدًا رَسُولُ اللَّهِ</w:t>
      </w:r>
      <w:r w:rsidR="00FB586E" w:rsidRPr="00FB586E">
        <w:rPr>
          <w:rStyle w:val="Char4"/>
          <w:rFonts w:hint="cs"/>
          <w:rtl/>
        </w:rPr>
        <w:t>»</w:t>
      </w:r>
      <w:r w:rsidRPr="00F87B93">
        <w:rPr>
          <w:rFonts w:cs="B Badr"/>
          <w:b/>
          <w:bCs/>
          <w:rtl/>
        </w:rPr>
        <w:t xml:space="preserve"> </w:t>
      </w:r>
      <w:r w:rsidRPr="002E320E">
        <w:rPr>
          <w:rStyle w:val="Char4"/>
          <w:rFonts w:hint="cs"/>
          <w:rtl/>
        </w:rPr>
        <w:t>بگویید و وقتی</w:t>
      </w:r>
      <w:r w:rsidR="00FB586E">
        <w:rPr>
          <w:rStyle w:val="Char4"/>
          <w:rFonts w:hint="eastAsia"/>
          <w:rtl/>
        </w:rPr>
        <w:t>‌</w:t>
      </w:r>
      <w:r w:rsidRPr="002E320E">
        <w:rPr>
          <w:rStyle w:val="Char4"/>
          <w:rFonts w:hint="cs"/>
          <w:rtl/>
        </w:rPr>
        <w:t xml:space="preserve">که </w:t>
      </w:r>
      <w:r w:rsidR="00FB586E" w:rsidRPr="00FB586E">
        <w:rPr>
          <w:rStyle w:val="Char4"/>
          <w:rFonts w:hint="cs"/>
          <w:rtl/>
        </w:rPr>
        <w:t>«</w:t>
      </w:r>
      <w:r w:rsidRPr="00AA65FC">
        <w:rPr>
          <w:rStyle w:val="Char2"/>
          <w:rtl/>
        </w:rPr>
        <w:t>حَيَّ عَلَى الصَّلا</w:t>
      </w:r>
      <w:r w:rsidRPr="00AA65FC">
        <w:rPr>
          <w:rStyle w:val="Char2"/>
          <w:rFonts w:hint="cs"/>
          <w:rtl/>
        </w:rPr>
        <w:t>َ</w:t>
      </w:r>
      <w:r w:rsidRPr="00AA65FC">
        <w:rPr>
          <w:rStyle w:val="Char2"/>
          <w:rtl/>
        </w:rPr>
        <w:t>ةِ</w:t>
      </w:r>
      <w:r w:rsidR="00FB586E" w:rsidRPr="00FB586E">
        <w:rPr>
          <w:rStyle w:val="Char4"/>
          <w:rFonts w:hint="cs"/>
          <w:rtl/>
        </w:rPr>
        <w:t>»</w:t>
      </w:r>
      <w:r w:rsidRPr="00F87B93">
        <w:rPr>
          <w:rFonts w:cs="B Badr" w:hint="cs"/>
          <w:rtl/>
        </w:rPr>
        <w:t xml:space="preserve"> </w:t>
      </w:r>
      <w:r w:rsidRPr="002E320E">
        <w:rPr>
          <w:rStyle w:val="Char4"/>
          <w:rFonts w:hint="cs"/>
          <w:rtl/>
        </w:rPr>
        <w:t>گفت، شما</w:t>
      </w:r>
      <w:r w:rsidRPr="00AA65FC">
        <w:rPr>
          <w:rStyle w:val="Char2"/>
          <w:rtl/>
        </w:rPr>
        <w:t xml:space="preserve"> </w:t>
      </w:r>
      <w:r w:rsidR="00FB586E" w:rsidRPr="00FB586E">
        <w:rPr>
          <w:rStyle w:val="Char4"/>
          <w:rFonts w:hint="cs"/>
          <w:rtl/>
        </w:rPr>
        <w:t>«</w:t>
      </w:r>
      <w:r w:rsidRPr="00AA65FC">
        <w:rPr>
          <w:rStyle w:val="Char2"/>
          <w:rtl/>
        </w:rPr>
        <w:t>لا</w:t>
      </w:r>
      <w:r w:rsidRPr="00AA65FC">
        <w:rPr>
          <w:rStyle w:val="Char2"/>
          <w:rFonts w:hint="cs"/>
          <w:rtl/>
        </w:rPr>
        <w:t>َ</w:t>
      </w:r>
      <w:r w:rsidRPr="00AA65FC">
        <w:rPr>
          <w:rStyle w:val="Char2"/>
          <w:rtl/>
        </w:rPr>
        <w:t xml:space="preserve"> حَوْلَ وَ لا</w:t>
      </w:r>
      <w:r w:rsidRPr="00AA65FC">
        <w:rPr>
          <w:rStyle w:val="Char2"/>
          <w:rFonts w:hint="cs"/>
          <w:rtl/>
        </w:rPr>
        <w:t>َ</w:t>
      </w:r>
      <w:r w:rsidRPr="00AA65FC">
        <w:rPr>
          <w:rStyle w:val="Char2"/>
          <w:rtl/>
        </w:rPr>
        <w:t xml:space="preserve"> قُوَّةَ إِلا</w:t>
      </w:r>
      <w:r w:rsidRPr="00AA65FC">
        <w:rPr>
          <w:rStyle w:val="Char2"/>
          <w:rFonts w:hint="cs"/>
          <w:rtl/>
        </w:rPr>
        <w:t>َّ</w:t>
      </w:r>
      <w:r w:rsidRPr="00AA65FC">
        <w:rPr>
          <w:rStyle w:val="Char2"/>
          <w:rtl/>
        </w:rPr>
        <w:t xml:space="preserve"> بِاللَّهِ</w:t>
      </w:r>
      <w:r w:rsidR="00FB586E" w:rsidRPr="00FB586E">
        <w:rPr>
          <w:rStyle w:val="Char4"/>
          <w:rFonts w:hint="cs"/>
          <w:rtl/>
        </w:rPr>
        <w:t>»</w:t>
      </w:r>
      <w:r w:rsidRPr="002E320E">
        <w:rPr>
          <w:rStyle w:val="Char4"/>
          <w:rFonts w:hint="cs"/>
          <w:rtl/>
        </w:rPr>
        <w:t xml:space="preserve"> بگویید و هنگامی</w:t>
      </w:r>
      <w:r w:rsidR="00FB586E">
        <w:rPr>
          <w:rStyle w:val="Char4"/>
          <w:rFonts w:hint="eastAsia"/>
          <w:rtl/>
        </w:rPr>
        <w:t>‌</w:t>
      </w:r>
      <w:r w:rsidRPr="002E320E">
        <w:rPr>
          <w:rStyle w:val="Char4"/>
          <w:rFonts w:hint="cs"/>
          <w:rtl/>
        </w:rPr>
        <w:t xml:space="preserve">که </w:t>
      </w:r>
      <w:r w:rsidR="00FB586E" w:rsidRPr="00FB586E">
        <w:rPr>
          <w:rStyle w:val="Char4"/>
          <w:rFonts w:hint="cs"/>
          <w:rtl/>
        </w:rPr>
        <w:t>«</w:t>
      </w:r>
      <w:r w:rsidRPr="00AA65FC">
        <w:rPr>
          <w:rStyle w:val="Char2"/>
          <w:rtl/>
        </w:rPr>
        <w:t>حَيَّ عَلَى الْفَلا</w:t>
      </w:r>
      <w:r w:rsidRPr="00AA65FC">
        <w:rPr>
          <w:rStyle w:val="Char2"/>
          <w:rFonts w:hint="cs"/>
          <w:rtl/>
        </w:rPr>
        <w:t>َ</w:t>
      </w:r>
      <w:r w:rsidRPr="00AA65FC">
        <w:rPr>
          <w:rStyle w:val="Char2"/>
          <w:rtl/>
        </w:rPr>
        <w:t>حِ</w:t>
      </w:r>
      <w:r w:rsidR="00FB586E" w:rsidRPr="00FB586E">
        <w:rPr>
          <w:rStyle w:val="Char4"/>
          <w:rFonts w:hint="cs"/>
          <w:rtl/>
        </w:rPr>
        <w:t>»</w:t>
      </w:r>
      <w:r w:rsidRPr="009D1C28">
        <w:rPr>
          <w:rFonts w:cs="2  Badr" w:hint="cs"/>
          <w:rtl/>
        </w:rPr>
        <w:t xml:space="preserve"> </w:t>
      </w:r>
      <w:r w:rsidRPr="002E320E">
        <w:rPr>
          <w:rStyle w:val="Char4"/>
          <w:rFonts w:hint="cs"/>
          <w:rtl/>
        </w:rPr>
        <w:t xml:space="preserve">گفت، شما </w:t>
      </w:r>
      <w:r w:rsidR="00FB586E" w:rsidRPr="00FB586E">
        <w:rPr>
          <w:rStyle w:val="Char4"/>
          <w:rFonts w:hint="cs"/>
          <w:rtl/>
        </w:rPr>
        <w:t>«</w:t>
      </w:r>
      <w:r w:rsidRPr="00AA65FC">
        <w:rPr>
          <w:rStyle w:val="Char2"/>
          <w:rtl/>
        </w:rPr>
        <w:t>لا</w:t>
      </w:r>
      <w:r w:rsidRPr="00AA65FC">
        <w:rPr>
          <w:rStyle w:val="Char2"/>
          <w:rFonts w:hint="cs"/>
          <w:rtl/>
        </w:rPr>
        <w:t>َ</w:t>
      </w:r>
      <w:r w:rsidRPr="00AA65FC">
        <w:rPr>
          <w:rStyle w:val="Char2"/>
          <w:rtl/>
        </w:rPr>
        <w:t xml:space="preserve"> حَوْلَ وَ لا</w:t>
      </w:r>
      <w:r w:rsidRPr="00AA65FC">
        <w:rPr>
          <w:rStyle w:val="Char2"/>
          <w:rFonts w:hint="cs"/>
          <w:rtl/>
        </w:rPr>
        <w:t>َ</w:t>
      </w:r>
      <w:r w:rsidRPr="00AA65FC">
        <w:rPr>
          <w:rStyle w:val="Char2"/>
          <w:rtl/>
        </w:rPr>
        <w:t xml:space="preserve"> قُوَّةَ إِلا</w:t>
      </w:r>
      <w:r w:rsidRPr="00AA65FC">
        <w:rPr>
          <w:rStyle w:val="Char2"/>
          <w:rFonts w:hint="cs"/>
          <w:rtl/>
        </w:rPr>
        <w:t>َّ</w:t>
      </w:r>
      <w:r w:rsidRPr="00AA65FC">
        <w:rPr>
          <w:rStyle w:val="Char2"/>
          <w:rtl/>
        </w:rPr>
        <w:t xml:space="preserve"> بِاللَّهِ</w:t>
      </w:r>
      <w:r w:rsidR="00FB586E" w:rsidRPr="00FB586E">
        <w:rPr>
          <w:rStyle w:val="Char4"/>
          <w:rFonts w:hint="cs"/>
          <w:rtl/>
        </w:rPr>
        <w:t>»</w:t>
      </w:r>
      <w:r w:rsidRPr="002E320E">
        <w:rPr>
          <w:rStyle w:val="Char4"/>
          <w:rFonts w:hint="cs"/>
          <w:rtl/>
        </w:rPr>
        <w:t xml:space="preserve"> بگویید. و چون </w:t>
      </w:r>
      <w:r w:rsidR="00FB586E">
        <w:rPr>
          <w:rStyle w:val="Char4"/>
          <w:rFonts w:hint="cs"/>
          <w:rtl/>
        </w:rPr>
        <w:t>«</w:t>
      </w:r>
      <w:r w:rsidRPr="00AA65FC">
        <w:rPr>
          <w:rStyle w:val="Char2"/>
          <w:rtl/>
        </w:rPr>
        <w:t>اللَّهُ أَكْبَرُ اللَّهُ أَكْبَرُ</w:t>
      </w:r>
      <w:r w:rsidR="00FB586E" w:rsidRPr="00FB586E">
        <w:rPr>
          <w:rFonts w:hint="cs"/>
          <w:rtl/>
        </w:rPr>
        <w:t>»</w:t>
      </w:r>
      <w:r w:rsidRPr="009D1C28">
        <w:rPr>
          <w:rFonts w:cs="2  Badr" w:hint="cs"/>
          <w:szCs w:val="26"/>
          <w:rtl/>
        </w:rPr>
        <w:t xml:space="preserve"> </w:t>
      </w:r>
      <w:r w:rsidRPr="002E320E">
        <w:rPr>
          <w:rStyle w:val="Char4"/>
          <w:rFonts w:hint="cs"/>
          <w:rtl/>
        </w:rPr>
        <w:t xml:space="preserve">گفت، </w:t>
      </w:r>
      <w:r w:rsidRPr="002E320E">
        <w:rPr>
          <w:rStyle w:val="Char4"/>
          <w:rFonts w:hint="cs"/>
          <w:rtl/>
        </w:rPr>
        <w:lastRenderedPageBreak/>
        <w:t xml:space="preserve">شما هم </w:t>
      </w:r>
      <w:r w:rsidR="00FB586E">
        <w:rPr>
          <w:rStyle w:val="Char4"/>
          <w:rFonts w:hint="cs"/>
          <w:rtl/>
        </w:rPr>
        <w:t>«</w:t>
      </w:r>
      <w:r w:rsidRPr="00AA65FC">
        <w:rPr>
          <w:rStyle w:val="Char2"/>
          <w:rtl/>
        </w:rPr>
        <w:t>اللَّهُ أَكْبَرُ اللَّهُ أَكْبَرُ</w:t>
      </w:r>
      <w:r w:rsidR="00FB586E" w:rsidRPr="00FB586E">
        <w:rPr>
          <w:rFonts w:hint="cs"/>
          <w:rtl/>
        </w:rPr>
        <w:t>»</w:t>
      </w:r>
      <w:r w:rsidRPr="009D1C28">
        <w:rPr>
          <w:rFonts w:cs="2  Badr" w:hint="cs"/>
          <w:szCs w:val="26"/>
          <w:rtl/>
        </w:rPr>
        <w:t xml:space="preserve"> </w:t>
      </w:r>
      <w:r w:rsidRPr="002E320E">
        <w:rPr>
          <w:rStyle w:val="Char4"/>
          <w:rFonts w:hint="cs"/>
          <w:rtl/>
        </w:rPr>
        <w:t>بگویید و زمانی</w:t>
      </w:r>
      <w:r w:rsidR="00FB586E">
        <w:rPr>
          <w:rStyle w:val="Char4"/>
          <w:rFonts w:hint="eastAsia"/>
          <w:rtl/>
        </w:rPr>
        <w:t>‌</w:t>
      </w:r>
      <w:r w:rsidRPr="002E320E">
        <w:rPr>
          <w:rStyle w:val="Char4"/>
          <w:rFonts w:hint="cs"/>
          <w:rtl/>
        </w:rPr>
        <w:t>که</w:t>
      </w:r>
      <w:r w:rsidRPr="009D1C28">
        <w:rPr>
          <w:rFonts w:cs="2  Badr" w:hint="cs"/>
          <w:szCs w:val="26"/>
          <w:rtl/>
        </w:rPr>
        <w:t xml:space="preserve"> </w:t>
      </w:r>
      <w:r w:rsidR="00411E6D" w:rsidRPr="00411E6D">
        <w:rPr>
          <w:rFonts w:hint="cs"/>
          <w:rtl/>
        </w:rPr>
        <w:t>«</w:t>
      </w:r>
      <w:r w:rsidRPr="00AA65FC">
        <w:rPr>
          <w:rStyle w:val="Char2"/>
          <w:rtl/>
        </w:rPr>
        <w:t>لا</w:t>
      </w:r>
      <w:r w:rsidRPr="00AA65FC">
        <w:rPr>
          <w:rStyle w:val="Char2"/>
          <w:rFonts w:hint="cs"/>
          <w:rtl/>
        </w:rPr>
        <w:t>َ</w:t>
      </w:r>
      <w:r w:rsidRPr="00AA65FC">
        <w:rPr>
          <w:rStyle w:val="Char2"/>
          <w:rtl/>
        </w:rPr>
        <w:t xml:space="preserve"> </w:t>
      </w:r>
      <w:r w:rsidRPr="00AA65FC">
        <w:rPr>
          <w:rStyle w:val="Char2"/>
          <w:rFonts w:hint="cs"/>
          <w:rtl/>
        </w:rPr>
        <w:t xml:space="preserve">إِلَهَ </w:t>
      </w:r>
      <w:r w:rsidRPr="00AA65FC">
        <w:rPr>
          <w:rStyle w:val="Char2"/>
          <w:rtl/>
        </w:rPr>
        <w:t>إِلا</w:t>
      </w:r>
      <w:r w:rsidRPr="00AA65FC">
        <w:rPr>
          <w:rStyle w:val="Char2"/>
          <w:rFonts w:hint="cs"/>
          <w:rtl/>
        </w:rPr>
        <w:t>َّ</w:t>
      </w:r>
      <w:r w:rsidRPr="00AA65FC">
        <w:rPr>
          <w:rStyle w:val="Char2"/>
          <w:rtl/>
        </w:rPr>
        <w:t xml:space="preserve"> اللَّهُ</w:t>
      </w:r>
      <w:r w:rsidR="00411E6D" w:rsidRPr="00411E6D">
        <w:rPr>
          <w:rFonts w:hint="cs"/>
          <w:rtl/>
        </w:rPr>
        <w:t>»</w:t>
      </w:r>
      <w:r w:rsidRPr="009D1C28">
        <w:rPr>
          <w:rFonts w:cs="2  Badr" w:hint="cs"/>
          <w:szCs w:val="26"/>
          <w:rtl/>
        </w:rPr>
        <w:t xml:space="preserve"> </w:t>
      </w:r>
      <w:r w:rsidRPr="002E320E">
        <w:rPr>
          <w:rStyle w:val="Char4"/>
          <w:rFonts w:hint="cs"/>
          <w:rtl/>
        </w:rPr>
        <w:t>گفت: شما هم از قلب</w:t>
      </w:r>
      <w:r w:rsidRPr="002E320E">
        <w:rPr>
          <w:rStyle w:val="Char4"/>
          <w:rFonts w:hint="eastAsia"/>
          <w:rtl/>
        </w:rPr>
        <w:t>‌</w:t>
      </w:r>
      <w:r w:rsidRPr="002E320E">
        <w:rPr>
          <w:rStyle w:val="Char4"/>
          <w:rFonts w:hint="cs"/>
          <w:rtl/>
        </w:rPr>
        <w:t xml:space="preserve">تان </w:t>
      </w:r>
      <w:r w:rsidR="00411E6D" w:rsidRPr="00411E6D">
        <w:rPr>
          <w:rFonts w:hint="cs"/>
          <w:rtl/>
        </w:rPr>
        <w:t>«</w:t>
      </w:r>
      <w:r w:rsidRPr="00AA65FC">
        <w:rPr>
          <w:rStyle w:val="Char2"/>
          <w:rtl/>
        </w:rPr>
        <w:t>لا</w:t>
      </w:r>
      <w:r w:rsidRPr="00AA65FC">
        <w:rPr>
          <w:rStyle w:val="Char2"/>
          <w:rFonts w:hint="cs"/>
          <w:rtl/>
        </w:rPr>
        <w:t>َ</w:t>
      </w:r>
      <w:r w:rsidRPr="00AA65FC">
        <w:rPr>
          <w:rStyle w:val="Char2"/>
          <w:rtl/>
        </w:rPr>
        <w:t xml:space="preserve"> </w:t>
      </w:r>
      <w:r w:rsidRPr="00AA65FC">
        <w:rPr>
          <w:rStyle w:val="Char2"/>
          <w:rFonts w:hint="cs"/>
          <w:rtl/>
        </w:rPr>
        <w:t xml:space="preserve">إِلَهَ </w:t>
      </w:r>
      <w:r w:rsidRPr="00AA65FC">
        <w:rPr>
          <w:rStyle w:val="Char2"/>
          <w:rtl/>
        </w:rPr>
        <w:t>إِلا</w:t>
      </w:r>
      <w:r w:rsidRPr="00AA65FC">
        <w:rPr>
          <w:rStyle w:val="Char2"/>
          <w:rFonts w:hint="cs"/>
          <w:rtl/>
        </w:rPr>
        <w:t>َّ</w:t>
      </w:r>
      <w:r w:rsidRPr="00AA65FC">
        <w:rPr>
          <w:rStyle w:val="Char2"/>
          <w:rtl/>
        </w:rPr>
        <w:t xml:space="preserve"> اللَّهُ</w:t>
      </w:r>
      <w:r w:rsidR="00411E6D" w:rsidRPr="00411E6D">
        <w:rPr>
          <w:rFonts w:hint="cs"/>
          <w:rtl/>
        </w:rPr>
        <w:t>»</w:t>
      </w:r>
      <w:r w:rsidRPr="002E320E">
        <w:rPr>
          <w:rStyle w:val="Char4"/>
          <w:rFonts w:hint="cs"/>
          <w:rtl/>
        </w:rPr>
        <w:t xml:space="preserve"> بگویید، وارد بهشت می‌شوید». </w:t>
      </w:r>
    </w:p>
    <w:p w:rsidR="001C7CAE" w:rsidRPr="00423AB6" w:rsidRDefault="001C7CAE" w:rsidP="00DB04C7">
      <w:pPr>
        <w:pStyle w:val="1"/>
        <w:bidi/>
        <w:spacing w:before="0" w:after="0" w:line="240" w:lineRule="auto"/>
        <w:rPr>
          <w:rStyle w:val="Char3"/>
          <w:rtl/>
        </w:rPr>
      </w:pPr>
      <w:bookmarkStart w:id="935" w:name="_Toc256337606"/>
      <w:bookmarkStart w:id="936" w:name="_Toc256339560"/>
      <w:bookmarkStart w:id="937" w:name="_Toc261190853"/>
      <w:r w:rsidRPr="00411E6D">
        <w:rPr>
          <w:rStyle w:val="Char4"/>
          <w:rtl/>
        </w:rPr>
        <w:t>200</w:t>
      </w:r>
      <w:r w:rsidR="00411E6D">
        <w:rPr>
          <w:rStyle w:val="Char4"/>
          <w:rFonts w:hint="cs"/>
          <w:rtl/>
        </w:rPr>
        <w:t>-</w:t>
      </w:r>
      <w:r w:rsidRPr="004808B9">
        <w:rPr>
          <w:rStyle w:val="Char3"/>
          <w:rtl/>
        </w:rPr>
        <w:t xml:space="preserve"> عَنْ سَعْدِ بْنِ أَبِي وَقَّاصٍ</w:t>
      </w:r>
      <w:r w:rsidR="00D42469" w:rsidRPr="00D42469">
        <w:rPr>
          <w:rStyle w:val="Char3"/>
          <w:rFonts w:cs="CTraditional Arabic" w:hint="cs"/>
          <w:rtl/>
        </w:rPr>
        <w:t xml:space="preserve"> س </w:t>
      </w:r>
      <w:r w:rsidRPr="004808B9">
        <w:rPr>
          <w:rStyle w:val="Char3"/>
          <w:rtl/>
        </w:rPr>
        <w:t>عَنْ رَسُولِ اللَّهِ</w:t>
      </w:r>
      <w:r w:rsidR="00D42469" w:rsidRPr="00D42469">
        <w:rPr>
          <w:rStyle w:val="Char3"/>
          <w:rFonts w:cs="CTraditional Arabic"/>
          <w:rtl/>
        </w:rPr>
        <w:t xml:space="preserve"> ص </w:t>
      </w:r>
      <w:r w:rsidRPr="004808B9">
        <w:rPr>
          <w:rStyle w:val="Char3"/>
          <w:rtl/>
        </w:rPr>
        <w:t>أَنَّهُ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مَنْ قَالَ حِينَ يَسْمَعُ الْمُؤَذِّنَ</w:t>
      </w:r>
      <w:r w:rsidRPr="004808B9">
        <w:rPr>
          <w:rStyle w:val="Char3"/>
          <w:rFonts w:hint="cs"/>
          <w:rtl/>
        </w:rPr>
        <w:t>:</w:t>
      </w:r>
      <w:r w:rsidRPr="004808B9">
        <w:rPr>
          <w:rStyle w:val="Char3"/>
          <w:rtl/>
        </w:rPr>
        <w:t xml:space="preserve"> أَشْهَدُ أَنْ لا</w:t>
      </w:r>
      <w:r w:rsidRPr="004808B9">
        <w:rPr>
          <w:rStyle w:val="Char3"/>
          <w:rFonts w:hint="cs"/>
          <w:rtl/>
        </w:rPr>
        <w:t>َ</w:t>
      </w:r>
      <w:r w:rsidRPr="004808B9">
        <w:rPr>
          <w:rStyle w:val="Char3"/>
          <w:rtl/>
        </w:rPr>
        <w:t xml:space="preserve"> إِلَهَ إِلا</w:t>
      </w:r>
      <w:r w:rsidRPr="004808B9">
        <w:rPr>
          <w:rStyle w:val="Char3"/>
          <w:rFonts w:hint="cs"/>
          <w:rtl/>
        </w:rPr>
        <w:t>َّ</w:t>
      </w:r>
      <w:r w:rsidRPr="004808B9">
        <w:rPr>
          <w:rStyle w:val="Char3"/>
          <w:rtl/>
        </w:rPr>
        <w:t xml:space="preserve"> اللَّهُ وَحْدَهُ لا</w:t>
      </w:r>
      <w:r w:rsidRPr="004808B9">
        <w:rPr>
          <w:rStyle w:val="Char3"/>
          <w:rFonts w:hint="cs"/>
          <w:rtl/>
        </w:rPr>
        <w:t>َ</w:t>
      </w:r>
      <w:r w:rsidRPr="004808B9">
        <w:rPr>
          <w:rStyle w:val="Char3"/>
          <w:rtl/>
        </w:rPr>
        <w:t xml:space="preserve"> شَرِيكَ لَهُ</w:t>
      </w:r>
      <w:r w:rsidRPr="004808B9">
        <w:rPr>
          <w:rStyle w:val="Char3"/>
          <w:rFonts w:hint="cs"/>
          <w:rtl/>
        </w:rPr>
        <w:t>،</w:t>
      </w:r>
      <w:r w:rsidRPr="004808B9">
        <w:rPr>
          <w:rStyle w:val="Char3"/>
          <w:rtl/>
        </w:rPr>
        <w:t xml:space="preserve"> وَأَنَّ مُحَمَّدًا عَبْدُهُ وَرَسُولُهُ</w:t>
      </w:r>
      <w:r w:rsidRPr="004808B9">
        <w:rPr>
          <w:rStyle w:val="Char3"/>
          <w:rFonts w:hint="cs"/>
          <w:rtl/>
        </w:rPr>
        <w:t>،</w:t>
      </w:r>
      <w:r w:rsidRPr="004808B9">
        <w:rPr>
          <w:rStyle w:val="Char3"/>
          <w:rtl/>
        </w:rPr>
        <w:t xml:space="preserve"> رَضِيتُ بِاللَّهِ رَبًّا</w:t>
      </w:r>
      <w:r w:rsidRPr="004808B9">
        <w:rPr>
          <w:rStyle w:val="Char3"/>
          <w:rFonts w:hint="cs"/>
          <w:rtl/>
        </w:rPr>
        <w:t>،</w:t>
      </w:r>
      <w:r w:rsidRPr="004808B9">
        <w:rPr>
          <w:rStyle w:val="Char3"/>
          <w:rtl/>
        </w:rPr>
        <w:t xml:space="preserve"> وَبِمُحَمَّدٍ رَسُولا</w:t>
      </w:r>
      <w:r w:rsidRPr="004808B9">
        <w:rPr>
          <w:rStyle w:val="Char3"/>
          <w:rFonts w:hint="cs"/>
          <w:rtl/>
        </w:rPr>
        <w:t>ً،</w:t>
      </w:r>
      <w:r w:rsidRPr="004808B9">
        <w:rPr>
          <w:rStyle w:val="Char3"/>
          <w:rtl/>
        </w:rPr>
        <w:t xml:space="preserve"> وَبِالإِسْلا</w:t>
      </w:r>
      <w:r w:rsidRPr="004808B9">
        <w:rPr>
          <w:rStyle w:val="Char3"/>
          <w:rFonts w:hint="cs"/>
          <w:rtl/>
        </w:rPr>
        <w:t>َ</w:t>
      </w:r>
      <w:r w:rsidRPr="004808B9">
        <w:rPr>
          <w:rStyle w:val="Char3"/>
          <w:rtl/>
        </w:rPr>
        <w:t>مِ دِينًا</w:t>
      </w:r>
      <w:r w:rsidRPr="004808B9">
        <w:rPr>
          <w:rStyle w:val="Char3"/>
          <w:rFonts w:hint="cs"/>
          <w:rtl/>
        </w:rPr>
        <w:t>،</w:t>
      </w:r>
      <w:r w:rsidRPr="004808B9">
        <w:rPr>
          <w:rStyle w:val="Char3"/>
          <w:rtl/>
        </w:rPr>
        <w:t xml:space="preserve"> غُفِرَ لَهُ ذَنْبُهُ</w:t>
      </w:r>
      <w:r w:rsidRPr="004808B9">
        <w:rPr>
          <w:rStyle w:val="Char3"/>
          <w:rFonts w:hint="cs"/>
          <w:rtl/>
        </w:rPr>
        <w:t>»</w:t>
      </w:r>
      <w:r w:rsidRPr="004808B9">
        <w:rPr>
          <w:rStyle w:val="Char3"/>
          <w:rtl/>
        </w:rPr>
        <w:t xml:space="preserve">. </w:t>
      </w:r>
      <w:r w:rsidRPr="00411E6D">
        <w:rPr>
          <w:rStyle w:val="Char4"/>
          <w:rtl/>
        </w:rPr>
        <w:t>(م/386)</w:t>
      </w:r>
      <w:bookmarkEnd w:id="935"/>
      <w:bookmarkEnd w:id="936"/>
      <w:bookmarkEnd w:id="937"/>
    </w:p>
    <w:p w:rsidR="001C7CAE" w:rsidRPr="003120B0" w:rsidRDefault="001C7CAE" w:rsidP="001C7CAE">
      <w:pPr>
        <w:widowControl w:val="0"/>
        <w:ind w:firstLine="284"/>
        <w:jc w:val="both"/>
        <w:rPr>
          <w:rFonts w:cs="IRZar"/>
          <w:spacing w:val="-4"/>
          <w:sz w:val="28"/>
          <w:szCs w:val="26"/>
          <w:rtl/>
        </w:rPr>
      </w:pPr>
      <w:r w:rsidRPr="00B33F8F">
        <w:rPr>
          <w:rStyle w:val="Char5"/>
          <w:rFonts w:hint="cs"/>
          <w:spacing w:val="-4"/>
          <w:rtl/>
        </w:rPr>
        <w:t>ترجمه</w:t>
      </w:r>
      <w:r w:rsidRPr="00B33F8F">
        <w:rPr>
          <w:rStyle w:val="Char4"/>
          <w:rFonts w:hint="cs"/>
          <w:spacing w:val="-4"/>
          <w:rtl/>
        </w:rPr>
        <w:t>: سعد بن ابی وقاص</w:t>
      </w:r>
      <w:r w:rsidR="00D42469" w:rsidRPr="00D42469">
        <w:rPr>
          <w:rStyle w:val="Char4"/>
          <w:rFonts w:cs="CTraditional Arabic" w:hint="cs"/>
          <w:spacing w:val="-4"/>
          <w:rtl/>
        </w:rPr>
        <w:t xml:space="preserve"> س </w:t>
      </w:r>
      <w:r w:rsidRPr="00B33F8F">
        <w:rPr>
          <w:rStyle w:val="Char4"/>
          <w:rFonts w:hint="cs"/>
          <w:spacing w:val="-4"/>
          <w:rtl/>
        </w:rPr>
        <w:t>روایت می‌کند که رسول الله</w:t>
      </w:r>
      <w:r w:rsidR="00D42469" w:rsidRPr="00D42469">
        <w:rPr>
          <w:rStyle w:val="Char4"/>
          <w:rFonts w:cs="CTraditional Arabic" w:hint="cs"/>
          <w:spacing w:val="-4"/>
          <w:rtl/>
        </w:rPr>
        <w:t xml:space="preserve"> ص </w:t>
      </w:r>
      <w:r w:rsidRPr="00B33F8F">
        <w:rPr>
          <w:rStyle w:val="Char4"/>
          <w:rFonts w:hint="cs"/>
          <w:spacing w:val="-4"/>
          <w:rtl/>
        </w:rPr>
        <w:t>فرمود: «هر کس بعد از شنیدن اذان مؤذن،</w:t>
      </w:r>
      <w:r w:rsidRPr="003120B0">
        <w:rPr>
          <w:rFonts w:cs="IRZar" w:hint="cs"/>
          <w:spacing w:val="-4"/>
          <w:sz w:val="28"/>
          <w:szCs w:val="26"/>
          <w:rtl/>
        </w:rPr>
        <w:t xml:space="preserve"> </w:t>
      </w:r>
      <w:r w:rsidRPr="00B33F8F">
        <w:rPr>
          <w:rStyle w:val="Char4"/>
          <w:rFonts w:hint="cs"/>
          <w:spacing w:val="-4"/>
          <w:rtl/>
        </w:rPr>
        <w:t>«</w:t>
      </w:r>
      <w:r w:rsidRPr="00B33F8F">
        <w:rPr>
          <w:rStyle w:val="Char3"/>
          <w:spacing w:val="-4"/>
          <w:rtl/>
        </w:rPr>
        <w:t>أَشْهَدُ أَنْ لا</w:t>
      </w:r>
      <w:r w:rsidRPr="00B33F8F">
        <w:rPr>
          <w:rStyle w:val="Char3"/>
          <w:rFonts w:hint="cs"/>
          <w:spacing w:val="-4"/>
          <w:rtl/>
        </w:rPr>
        <w:t>َ</w:t>
      </w:r>
      <w:r w:rsidRPr="00B33F8F">
        <w:rPr>
          <w:rStyle w:val="Char3"/>
          <w:spacing w:val="-4"/>
          <w:rtl/>
        </w:rPr>
        <w:t xml:space="preserve"> إِلَهَ إِلا</w:t>
      </w:r>
      <w:r w:rsidRPr="00B33F8F">
        <w:rPr>
          <w:rStyle w:val="Char3"/>
          <w:rFonts w:hint="cs"/>
          <w:spacing w:val="-4"/>
          <w:rtl/>
        </w:rPr>
        <w:t>َّ</w:t>
      </w:r>
      <w:r w:rsidRPr="00B33F8F">
        <w:rPr>
          <w:rStyle w:val="Char3"/>
          <w:spacing w:val="-4"/>
          <w:rtl/>
        </w:rPr>
        <w:t xml:space="preserve"> اللَّهُ وَحْدَهُ لا</w:t>
      </w:r>
      <w:r w:rsidRPr="00B33F8F">
        <w:rPr>
          <w:rStyle w:val="Char3"/>
          <w:rFonts w:hint="cs"/>
          <w:spacing w:val="-4"/>
          <w:rtl/>
        </w:rPr>
        <w:t>َ</w:t>
      </w:r>
      <w:r w:rsidRPr="00B33F8F">
        <w:rPr>
          <w:rStyle w:val="Char3"/>
          <w:spacing w:val="-4"/>
          <w:rtl/>
        </w:rPr>
        <w:t xml:space="preserve"> شَرِيكَ لَهُ</w:t>
      </w:r>
      <w:r w:rsidRPr="00B33F8F">
        <w:rPr>
          <w:rStyle w:val="Char3"/>
          <w:rFonts w:hint="cs"/>
          <w:spacing w:val="-4"/>
          <w:rtl/>
        </w:rPr>
        <w:t>،</w:t>
      </w:r>
      <w:r w:rsidRPr="00B33F8F">
        <w:rPr>
          <w:rStyle w:val="Char3"/>
          <w:spacing w:val="-4"/>
          <w:rtl/>
        </w:rPr>
        <w:t xml:space="preserve"> وَأَنَّ مُحَمَّدًا عَبْدُهُ وَرَسُولُهُ</w:t>
      </w:r>
      <w:r w:rsidRPr="00B33F8F">
        <w:rPr>
          <w:rStyle w:val="Char3"/>
          <w:rFonts w:hint="cs"/>
          <w:spacing w:val="-4"/>
          <w:rtl/>
        </w:rPr>
        <w:t>،</w:t>
      </w:r>
      <w:r w:rsidRPr="00B33F8F">
        <w:rPr>
          <w:rStyle w:val="Char3"/>
          <w:spacing w:val="-4"/>
          <w:rtl/>
        </w:rPr>
        <w:t xml:space="preserve"> رَضِيتُ بِاللَّهِ رَبًّا</w:t>
      </w:r>
      <w:r w:rsidRPr="00B33F8F">
        <w:rPr>
          <w:rStyle w:val="Char3"/>
          <w:rFonts w:hint="cs"/>
          <w:spacing w:val="-4"/>
          <w:rtl/>
        </w:rPr>
        <w:t>،</w:t>
      </w:r>
      <w:r w:rsidRPr="00B33F8F">
        <w:rPr>
          <w:rStyle w:val="Char3"/>
          <w:spacing w:val="-4"/>
          <w:rtl/>
        </w:rPr>
        <w:t xml:space="preserve"> وَبِمُحَمَّدٍ رَسُولا</w:t>
      </w:r>
      <w:r w:rsidRPr="00B33F8F">
        <w:rPr>
          <w:rStyle w:val="Char3"/>
          <w:rFonts w:hint="cs"/>
          <w:spacing w:val="-4"/>
          <w:rtl/>
        </w:rPr>
        <w:t>ً،</w:t>
      </w:r>
      <w:r w:rsidRPr="00B33F8F">
        <w:rPr>
          <w:rStyle w:val="Char3"/>
          <w:spacing w:val="-4"/>
          <w:rtl/>
        </w:rPr>
        <w:t xml:space="preserve"> وَبِالإِسْلا</w:t>
      </w:r>
      <w:r w:rsidRPr="00B33F8F">
        <w:rPr>
          <w:rStyle w:val="Char3"/>
          <w:rFonts w:hint="cs"/>
          <w:spacing w:val="-4"/>
          <w:rtl/>
        </w:rPr>
        <w:t>َ</w:t>
      </w:r>
      <w:r w:rsidRPr="00B33F8F">
        <w:rPr>
          <w:rStyle w:val="Char3"/>
          <w:spacing w:val="-4"/>
          <w:rtl/>
        </w:rPr>
        <w:t>مِ دِينًا</w:t>
      </w:r>
      <w:r w:rsidRPr="00B33F8F">
        <w:rPr>
          <w:rStyle w:val="Char4"/>
          <w:rFonts w:hint="cs"/>
          <w:spacing w:val="-4"/>
          <w:rtl/>
        </w:rPr>
        <w:t>»</w:t>
      </w:r>
      <w:r w:rsidRPr="00B33F8F">
        <w:rPr>
          <w:rFonts w:cs="2  Badr" w:hint="cs"/>
          <w:spacing w:val="-4"/>
          <w:sz w:val="28"/>
          <w:szCs w:val="26"/>
          <w:rtl/>
        </w:rPr>
        <w:t xml:space="preserve"> </w:t>
      </w:r>
      <w:r w:rsidRPr="00B33F8F">
        <w:rPr>
          <w:rStyle w:val="Char4"/>
          <w:rFonts w:hint="cs"/>
          <w:spacing w:val="-4"/>
          <w:rtl/>
        </w:rPr>
        <w:t>بگوید، گناهانش بخشیده می‌شوند».</w:t>
      </w:r>
      <w:r w:rsidRPr="003120B0">
        <w:rPr>
          <w:rFonts w:cs="IRZar" w:hint="cs"/>
          <w:spacing w:val="-4"/>
          <w:sz w:val="28"/>
          <w:szCs w:val="26"/>
          <w:rtl/>
        </w:rPr>
        <w:t xml:space="preserve"> </w:t>
      </w:r>
    </w:p>
    <w:p w:rsidR="001C7CAE" w:rsidRPr="00AA65FC" w:rsidRDefault="001C7CAE" w:rsidP="001C7CAE">
      <w:pPr>
        <w:pStyle w:val="a2"/>
        <w:rPr>
          <w:rtl/>
        </w:rPr>
      </w:pPr>
      <w:bookmarkStart w:id="938" w:name="_Toc256337607"/>
      <w:bookmarkStart w:id="939" w:name="_Toc256339561"/>
      <w:bookmarkStart w:id="940" w:name="_Toc261194180"/>
      <w:bookmarkStart w:id="941" w:name="_Toc445895466"/>
      <w:bookmarkStart w:id="942" w:name="_Toc448059560"/>
      <w:r w:rsidRPr="00AA65FC">
        <w:rPr>
          <w:rFonts w:hint="cs"/>
          <w:rtl/>
        </w:rPr>
        <w:t>باب(10): فرض بودن نماز</w:t>
      </w:r>
      <w:bookmarkEnd w:id="938"/>
      <w:bookmarkEnd w:id="939"/>
      <w:bookmarkEnd w:id="940"/>
      <w:bookmarkEnd w:id="941"/>
      <w:bookmarkEnd w:id="942"/>
    </w:p>
    <w:p w:rsidR="001C7CAE" w:rsidRPr="00423AB6" w:rsidRDefault="001C7CAE" w:rsidP="00B33F8F">
      <w:pPr>
        <w:pStyle w:val="1"/>
        <w:widowControl w:val="0"/>
        <w:bidi/>
        <w:spacing w:before="0" w:after="0" w:line="240" w:lineRule="auto"/>
        <w:ind w:firstLine="284"/>
        <w:rPr>
          <w:rStyle w:val="Char3"/>
          <w:rtl/>
        </w:rPr>
      </w:pPr>
      <w:bookmarkStart w:id="943" w:name="_Toc256337608"/>
      <w:bookmarkStart w:id="944" w:name="_Toc256339562"/>
      <w:bookmarkStart w:id="945" w:name="_Toc261190854"/>
      <w:r w:rsidRPr="00411E6D">
        <w:rPr>
          <w:rStyle w:val="Char4"/>
          <w:rtl/>
        </w:rPr>
        <w:t>201</w:t>
      </w:r>
      <w:r w:rsidR="00411E6D">
        <w:rPr>
          <w:rStyle w:val="Char4"/>
          <w:rFonts w:hint="cs"/>
          <w:rtl/>
        </w:rPr>
        <w:t>-</w:t>
      </w:r>
      <w:r w:rsidRPr="00423AB6">
        <w:rPr>
          <w:rStyle w:val="Char3"/>
          <w:rtl/>
        </w:rPr>
        <w:t xml:space="preserve"> عَنْ أَنَسِ بْنِ مَالِكٍ</w:t>
      </w:r>
      <w:r w:rsidR="00D42469" w:rsidRPr="00D42469">
        <w:rPr>
          <w:rStyle w:val="Char3"/>
          <w:rFonts w:cs="CTraditional Arabic" w:hint="cs"/>
          <w:rtl/>
        </w:rPr>
        <w:t xml:space="preserve"> س </w:t>
      </w:r>
      <w:r w:rsidRPr="00423AB6">
        <w:rPr>
          <w:rStyle w:val="Char3"/>
          <w:rtl/>
        </w:rPr>
        <w:t>قَالَ: نُهِينَا أَنْ نَسْأَلَ رَسُولَ اللَّهِ</w:t>
      </w:r>
      <w:r w:rsidR="00D42469" w:rsidRPr="00D42469">
        <w:rPr>
          <w:rStyle w:val="Char3"/>
          <w:rFonts w:cs="CTraditional Arabic"/>
          <w:rtl/>
        </w:rPr>
        <w:t xml:space="preserve"> ص </w:t>
      </w:r>
      <w:r w:rsidRPr="00423AB6">
        <w:rPr>
          <w:rStyle w:val="Char3"/>
          <w:rtl/>
        </w:rPr>
        <w:t>عَنْ شَيْءٍ، فَكَانَ يُعْجِبُنَا أَنْ يَجِيءَ الرَّجُلُ مِنْ أَهْلِ الْبَادِيَةِ الْعَاقِلُ، فَيَسْأَلَهُ وَنَحْنُ نَسْمَعُ، فَجَاءَ رَجُلٌ مِنْ أَهْلِ الْبَادِيَةِ، فَقَالَ: يَا مُحَمَّدُ! أَتَانَا رَسُولُكَ</w:t>
      </w:r>
      <w:r w:rsidRPr="00423AB6">
        <w:rPr>
          <w:rStyle w:val="Char3"/>
          <w:rFonts w:hint="cs"/>
          <w:rtl/>
        </w:rPr>
        <w:t>،</w:t>
      </w:r>
      <w:r w:rsidRPr="00423AB6">
        <w:rPr>
          <w:rStyle w:val="Char3"/>
          <w:rtl/>
        </w:rPr>
        <w:t xml:space="preserve"> فَزَعَمَ لَنَا أَنَّكَ تَزْعُمُ أَنَّ اللَّهَ أَرْسَلَكَ</w:t>
      </w:r>
      <w:r w:rsidRPr="00423AB6">
        <w:rPr>
          <w:rStyle w:val="Char3"/>
          <w:rFonts w:hint="cs"/>
          <w:rtl/>
        </w:rPr>
        <w:t>؟</w:t>
      </w:r>
      <w:r w:rsidRPr="00423AB6">
        <w:rPr>
          <w:rStyle w:val="Char3"/>
          <w:rtl/>
        </w:rPr>
        <w:t xml:space="preserve"> قَالَ: </w:t>
      </w:r>
      <w:r w:rsidRPr="00423AB6">
        <w:rPr>
          <w:rStyle w:val="Char3"/>
          <w:rFonts w:hint="cs"/>
          <w:rtl/>
        </w:rPr>
        <w:t>«</w:t>
      </w:r>
      <w:r w:rsidRPr="00423AB6">
        <w:rPr>
          <w:rStyle w:val="Char3"/>
          <w:rtl/>
        </w:rPr>
        <w:t>صَدَقَ</w:t>
      </w:r>
      <w:r w:rsidRPr="00423AB6">
        <w:rPr>
          <w:rStyle w:val="Char3"/>
          <w:rFonts w:hint="cs"/>
          <w:rtl/>
        </w:rPr>
        <w:t>»</w:t>
      </w:r>
      <w:r w:rsidRPr="00423AB6">
        <w:rPr>
          <w:rStyle w:val="Char3"/>
          <w:rtl/>
        </w:rPr>
        <w:t xml:space="preserve">، قَالَ: فَمَنْ خَلَقَ السَّمَاءَ؟ قَالَ: </w:t>
      </w:r>
      <w:r w:rsidRPr="00423AB6">
        <w:rPr>
          <w:rStyle w:val="Char3"/>
          <w:rFonts w:hint="cs"/>
          <w:rtl/>
        </w:rPr>
        <w:t>«</w:t>
      </w:r>
      <w:r w:rsidRPr="00423AB6">
        <w:rPr>
          <w:rStyle w:val="Char3"/>
          <w:rtl/>
        </w:rPr>
        <w:t>اللَّهُ</w:t>
      </w:r>
      <w:r w:rsidRPr="00423AB6">
        <w:rPr>
          <w:rStyle w:val="Char3"/>
          <w:rFonts w:hint="cs"/>
          <w:rtl/>
        </w:rPr>
        <w:t>»</w:t>
      </w:r>
      <w:r w:rsidRPr="00423AB6">
        <w:rPr>
          <w:rStyle w:val="Char3"/>
          <w:rtl/>
        </w:rPr>
        <w:t>، قَالَ: فَمَنْ خَلَقَ ا</w:t>
      </w:r>
      <w:r w:rsidRPr="00423AB6">
        <w:rPr>
          <w:rStyle w:val="Char3"/>
          <w:rFonts w:hint="cs"/>
          <w:rtl/>
        </w:rPr>
        <w:t>ل</w:t>
      </w:r>
      <w:r w:rsidRPr="00423AB6">
        <w:rPr>
          <w:rStyle w:val="Char3"/>
          <w:rtl/>
        </w:rPr>
        <w:t xml:space="preserve">أَرْضَ؟ قَالَ: </w:t>
      </w:r>
      <w:r w:rsidRPr="00423AB6">
        <w:rPr>
          <w:rStyle w:val="Char3"/>
          <w:rFonts w:hint="cs"/>
          <w:rtl/>
        </w:rPr>
        <w:t>«</w:t>
      </w:r>
      <w:r w:rsidRPr="00423AB6">
        <w:rPr>
          <w:rStyle w:val="Char3"/>
          <w:rtl/>
        </w:rPr>
        <w:t>اللَّهُ</w:t>
      </w:r>
      <w:r w:rsidRPr="00423AB6">
        <w:rPr>
          <w:rStyle w:val="Char3"/>
          <w:rFonts w:hint="cs"/>
          <w:rtl/>
        </w:rPr>
        <w:t>»</w:t>
      </w:r>
      <w:r w:rsidRPr="00423AB6">
        <w:rPr>
          <w:rStyle w:val="Char3"/>
          <w:rtl/>
        </w:rPr>
        <w:t xml:space="preserve">، قَالَ: فَمَنْ نَصَبَ هَذِهِ الْجِبَالَ وَجَعَلَ فِيهَا مَا جَعَلَ؟ قَالَ: </w:t>
      </w:r>
      <w:r w:rsidRPr="00423AB6">
        <w:rPr>
          <w:rStyle w:val="Char3"/>
          <w:rFonts w:hint="cs"/>
          <w:rtl/>
        </w:rPr>
        <w:t>«</w:t>
      </w:r>
      <w:r w:rsidRPr="00423AB6">
        <w:rPr>
          <w:rStyle w:val="Char3"/>
          <w:rtl/>
        </w:rPr>
        <w:t>اللَّهُ</w:t>
      </w:r>
      <w:r w:rsidRPr="00423AB6">
        <w:rPr>
          <w:rStyle w:val="Char3"/>
          <w:rFonts w:hint="cs"/>
          <w:rtl/>
        </w:rPr>
        <w:t>»</w:t>
      </w:r>
      <w:r w:rsidRPr="00423AB6">
        <w:rPr>
          <w:rStyle w:val="Char3"/>
          <w:rtl/>
        </w:rPr>
        <w:t xml:space="preserve">، قَالَ: فَبِالَّذِي خَلَقَ السَّمَاءَ وَخَلَقَ الأَرْضَ وَنَصَبَ هَذِهِ الْجِبَالَ، آللَّهُ أَرْسَلَكَ؟ قَالَ: </w:t>
      </w:r>
      <w:r w:rsidRPr="00423AB6">
        <w:rPr>
          <w:rStyle w:val="Char3"/>
          <w:rFonts w:hint="cs"/>
          <w:rtl/>
        </w:rPr>
        <w:t>«</w:t>
      </w:r>
      <w:r w:rsidRPr="00423AB6">
        <w:rPr>
          <w:rStyle w:val="Char3"/>
          <w:rtl/>
        </w:rPr>
        <w:t>نَعَمْ</w:t>
      </w:r>
      <w:r w:rsidRPr="00423AB6">
        <w:rPr>
          <w:rStyle w:val="Char3"/>
          <w:rFonts w:hint="cs"/>
          <w:rtl/>
        </w:rPr>
        <w:t>»</w:t>
      </w:r>
      <w:r w:rsidRPr="00423AB6">
        <w:rPr>
          <w:rStyle w:val="Char3"/>
          <w:rtl/>
        </w:rPr>
        <w:t>، قَالَ: وَزَعَمَ رَسُولُكَ</w:t>
      </w:r>
      <w:r w:rsidRPr="00423AB6">
        <w:rPr>
          <w:rStyle w:val="Char3"/>
          <w:rFonts w:hint="cs"/>
          <w:rtl/>
        </w:rPr>
        <w:t>:</w:t>
      </w:r>
      <w:r w:rsidRPr="00423AB6">
        <w:rPr>
          <w:rStyle w:val="Char3"/>
          <w:rtl/>
        </w:rPr>
        <w:t xml:space="preserve"> أَنَّ عَلَيْنَا خَمْسَ صَلَوَاتٍ فِي يَوْمِنَا وَلَيْلَتِنَا، قَالَ: صَدَقَ، قَالَ: فَبِالَّذِي أَرْسَلَكَ، آللَّهُ أَمَرَكَ بِهَذَا؟ قَالَ: نَعَمْ، قَالَ: وَزَعَمَ رَسُولُكَ أَنَّ عَلَيْنَا زَكَاةً فِي أَمْوَالِنَا. قَالَ: </w:t>
      </w:r>
      <w:r w:rsidRPr="00423AB6">
        <w:rPr>
          <w:rStyle w:val="Char3"/>
          <w:rFonts w:hint="cs"/>
          <w:rtl/>
        </w:rPr>
        <w:t>«</w:t>
      </w:r>
      <w:r w:rsidRPr="00423AB6">
        <w:rPr>
          <w:rStyle w:val="Char3"/>
          <w:rtl/>
        </w:rPr>
        <w:t>صَدَقَ</w:t>
      </w:r>
      <w:r w:rsidRPr="00423AB6">
        <w:rPr>
          <w:rStyle w:val="Char3"/>
          <w:rFonts w:hint="cs"/>
          <w:rtl/>
        </w:rPr>
        <w:t>»</w:t>
      </w:r>
      <w:r w:rsidRPr="00423AB6">
        <w:rPr>
          <w:rStyle w:val="Char3"/>
          <w:rtl/>
        </w:rPr>
        <w:t xml:space="preserve">، قَالَ: فَبِالَّذِي أَرْسَلَكَ، آللَّهُ أَمَرَكَ بِهَذَا؟ قَالَ: </w:t>
      </w:r>
      <w:r w:rsidRPr="00423AB6">
        <w:rPr>
          <w:rStyle w:val="Char3"/>
          <w:rFonts w:hint="cs"/>
          <w:rtl/>
        </w:rPr>
        <w:t>«</w:t>
      </w:r>
      <w:r w:rsidRPr="00423AB6">
        <w:rPr>
          <w:rStyle w:val="Char3"/>
          <w:rtl/>
        </w:rPr>
        <w:t>نَعَمْ</w:t>
      </w:r>
      <w:r w:rsidRPr="00423AB6">
        <w:rPr>
          <w:rStyle w:val="Char3"/>
          <w:rFonts w:hint="cs"/>
          <w:rtl/>
        </w:rPr>
        <w:t>»</w:t>
      </w:r>
      <w:r w:rsidRPr="00423AB6">
        <w:rPr>
          <w:rStyle w:val="Char3"/>
          <w:rtl/>
        </w:rPr>
        <w:t>، قَالَ: وَزَعَمَ رَسُولُكَ</w:t>
      </w:r>
      <w:r w:rsidRPr="00423AB6">
        <w:rPr>
          <w:rStyle w:val="Char3"/>
          <w:rFonts w:hint="cs"/>
          <w:rtl/>
        </w:rPr>
        <w:t>:</w:t>
      </w:r>
      <w:r w:rsidRPr="00423AB6">
        <w:rPr>
          <w:rStyle w:val="Char3"/>
          <w:rtl/>
        </w:rPr>
        <w:t xml:space="preserve"> أَنَّ عَلَيْنَا صَوْمَ شَهْرِ رَمَضَانَ فِي سَنَتِنَا. قَالَ: صَدَقَ، قَالَ: فَبِالَّذِي أَرْسَلَكَ، آللَّهُ أَمَرَكَ بِهَذَا؟ قَالَ: </w:t>
      </w:r>
      <w:r w:rsidRPr="00423AB6">
        <w:rPr>
          <w:rStyle w:val="Char3"/>
          <w:rFonts w:hint="cs"/>
          <w:rtl/>
        </w:rPr>
        <w:t>«</w:t>
      </w:r>
      <w:r w:rsidRPr="00423AB6">
        <w:rPr>
          <w:rStyle w:val="Char3"/>
          <w:rtl/>
        </w:rPr>
        <w:t>نَعَمْ</w:t>
      </w:r>
      <w:r w:rsidRPr="00423AB6">
        <w:rPr>
          <w:rStyle w:val="Char3"/>
          <w:rFonts w:hint="cs"/>
          <w:rtl/>
        </w:rPr>
        <w:t>»</w:t>
      </w:r>
      <w:r w:rsidRPr="00423AB6">
        <w:rPr>
          <w:rStyle w:val="Char3"/>
          <w:rtl/>
        </w:rPr>
        <w:t>، قَالَ: وَزَعَمَ رَسُولُكَ</w:t>
      </w:r>
      <w:r w:rsidRPr="00423AB6">
        <w:rPr>
          <w:rStyle w:val="Char3"/>
          <w:rFonts w:hint="cs"/>
          <w:rtl/>
        </w:rPr>
        <w:t>:</w:t>
      </w:r>
      <w:r w:rsidRPr="00423AB6">
        <w:rPr>
          <w:rStyle w:val="Char3"/>
          <w:rtl/>
        </w:rPr>
        <w:t xml:space="preserve"> أَنَّ عَلَيْنَا حَجَّ الْبَيْتِ مَنِ اسْتَطَاعَ إِلَيْهِ سَبِيلا</w:t>
      </w:r>
      <w:r w:rsidRPr="00423AB6">
        <w:rPr>
          <w:rStyle w:val="Char3"/>
          <w:rFonts w:hint="cs"/>
          <w:rtl/>
        </w:rPr>
        <w:t>ًٌ</w:t>
      </w:r>
      <w:r w:rsidRPr="00423AB6">
        <w:rPr>
          <w:rStyle w:val="Char3"/>
          <w:rtl/>
        </w:rPr>
        <w:t xml:space="preserve">. قَالَ: </w:t>
      </w:r>
      <w:r w:rsidRPr="00423AB6">
        <w:rPr>
          <w:rStyle w:val="Char3"/>
          <w:rFonts w:hint="cs"/>
          <w:rtl/>
        </w:rPr>
        <w:t>«</w:t>
      </w:r>
      <w:r w:rsidRPr="00423AB6">
        <w:rPr>
          <w:rStyle w:val="Char3"/>
          <w:rtl/>
        </w:rPr>
        <w:t>صَدَقَ</w:t>
      </w:r>
      <w:r w:rsidRPr="00423AB6">
        <w:rPr>
          <w:rStyle w:val="Char3"/>
          <w:rFonts w:hint="cs"/>
          <w:rtl/>
        </w:rPr>
        <w:t>»</w:t>
      </w:r>
      <w:r w:rsidRPr="00423AB6">
        <w:rPr>
          <w:rStyle w:val="Char3"/>
          <w:rtl/>
        </w:rPr>
        <w:t>، ثُمَّ وَلَّى قَالَ: وَالَّذِي بَعَثَكَ بِالْحَقِّ، لا</w:t>
      </w:r>
      <w:r w:rsidRPr="00423AB6">
        <w:rPr>
          <w:rStyle w:val="Char3"/>
          <w:rFonts w:hint="cs"/>
          <w:rtl/>
        </w:rPr>
        <w:t>َ</w:t>
      </w:r>
      <w:r w:rsidRPr="00423AB6">
        <w:rPr>
          <w:rStyle w:val="Char3"/>
          <w:rtl/>
        </w:rPr>
        <w:t xml:space="preserve"> أَزِيدُ عَلَيْهِنَّ وَلا</w:t>
      </w:r>
      <w:r w:rsidRPr="00423AB6">
        <w:rPr>
          <w:rStyle w:val="Char3"/>
          <w:rFonts w:hint="cs"/>
          <w:rtl/>
        </w:rPr>
        <w:t>َ</w:t>
      </w:r>
      <w:r w:rsidRPr="00423AB6">
        <w:rPr>
          <w:rStyle w:val="Char3"/>
          <w:rtl/>
        </w:rPr>
        <w:t xml:space="preserve"> أَنْقُصُ مِنْهُنَّ. فَقَالَ النَّبِيُّ </w:t>
      </w:r>
      <w:r w:rsidRPr="00A52D31">
        <w:rPr>
          <w:rFonts w:ascii="CTraditional Arabic" w:hAnsi="CTraditional Arabic" w:cs="CTraditional Arabic"/>
          <w:b w:val="0"/>
          <w:sz w:val="30"/>
          <w:szCs w:val="27"/>
          <w:rtl/>
        </w:rPr>
        <w:t>ص</w:t>
      </w:r>
      <w:r w:rsidRPr="00423AB6">
        <w:rPr>
          <w:rStyle w:val="Char3"/>
          <w:rtl/>
        </w:rPr>
        <w:t xml:space="preserve">: </w:t>
      </w:r>
      <w:r w:rsidRPr="00423AB6">
        <w:rPr>
          <w:rStyle w:val="Char3"/>
          <w:rFonts w:hint="cs"/>
          <w:rtl/>
        </w:rPr>
        <w:t>«</w:t>
      </w:r>
      <w:r w:rsidRPr="00423AB6">
        <w:rPr>
          <w:rStyle w:val="Char3"/>
          <w:rtl/>
        </w:rPr>
        <w:t>لَئِنْ صَدَقَ لَيَدْخُلَنَّ الْجَنَّةَ</w:t>
      </w:r>
      <w:r w:rsidRPr="00423AB6">
        <w:rPr>
          <w:rStyle w:val="Char3"/>
          <w:rFonts w:hint="cs"/>
          <w:rtl/>
        </w:rPr>
        <w:t>»</w:t>
      </w:r>
      <w:r w:rsidRPr="00423AB6">
        <w:rPr>
          <w:rStyle w:val="Char3"/>
          <w:rtl/>
        </w:rPr>
        <w:t xml:space="preserve">. </w:t>
      </w:r>
      <w:r w:rsidRPr="00AA65FC">
        <w:rPr>
          <w:rStyle w:val="Char4"/>
          <w:rtl/>
        </w:rPr>
        <w:t>(م/12)</w:t>
      </w:r>
      <w:bookmarkEnd w:id="943"/>
      <w:bookmarkEnd w:id="944"/>
      <w:bookmarkEnd w:id="945"/>
    </w:p>
    <w:p w:rsidR="001C7CAE" w:rsidRDefault="001C7CAE" w:rsidP="00B33F8F">
      <w:pPr>
        <w:widowControl w:val="0"/>
        <w:ind w:firstLine="284"/>
        <w:jc w:val="both"/>
        <w:rPr>
          <w:rStyle w:val="Char4"/>
          <w:spacing w:val="-4"/>
          <w:rtl/>
        </w:rPr>
      </w:pPr>
      <w:r w:rsidRPr="004808B9">
        <w:rPr>
          <w:rStyle w:val="Char5"/>
          <w:rFonts w:hint="cs"/>
          <w:spacing w:val="-4"/>
          <w:rtl/>
        </w:rPr>
        <w:t>ترجمه</w:t>
      </w:r>
      <w:r w:rsidRPr="004808B9">
        <w:rPr>
          <w:rStyle w:val="Char4"/>
          <w:rFonts w:hint="cs"/>
          <w:spacing w:val="-4"/>
          <w:rtl/>
        </w:rPr>
        <w:t>: انس بن مالک</w:t>
      </w:r>
      <w:r w:rsidR="00D42469" w:rsidRPr="00D42469">
        <w:rPr>
          <w:rStyle w:val="Char4"/>
          <w:rFonts w:cs="CTraditional Arabic" w:hint="cs"/>
          <w:spacing w:val="-4"/>
          <w:rtl/>
        </w:rPr>
        <w:t xml:space="preserve"> س </w:t>
      </w:r>
      <w:r w:rsidRPr="004808B9">
        <w:rPr>
          <w:rStyle w:val="Char4"/>
          <w:rFonts w:hint="cs"/>
          <w:spacing w:val="-4"/>
          <w:rtl/>
        </w:rPr>
        <w:t>می‌گوید: ما از پرسیدن از رسول الله</w:t>
      </w:r>
      <w:r w:rsidR="00D42469" w:rsidRPr="00D42469">
        <w:rPr>
          <w:rStyle w:val="Char4"/>
          <w:rFonts w:cs="CTraditional Arabic" w:hint="cs"/>
          <w:spacing w:val="-4"/>
          <w:rtl/>
        </w:rPr>
        <w:t xml:space="preserve"> ص </w:t>
      </w:r>
      <w:r w:rsidRPr="004808B9">
        <w:rPr>
          <w:rStyle w:val="Char4"/>
          <w:rFonts w:hint="cs"/>
          <w:spacing w:val="-4"/>
          <w:rtl/>
        </w:rPr>
        <w:t xml:space="preserve">منع شده </w:t>
      </w:r>
      <w:r w:rsidRPr="004808B9">
        <w:rPr>
          <w:rStyle w:val="Char4"/>
          <w:rFonts w:hint="cs"/>
          <w:spacing w:val="-4"/>
          <w:rtl/>
        </w:rPr>
        <w:lastRenderedPageBreak/>
        <w:t>بودیم</w:t>
      </w:r>
      <w:r w:rsidRPr="004808B9">
        <w:rPr>
          <w:rStyle w:val="Char4"/>
          <w:rFonts w:hint="cs"/>
          <w:spacing w:val="-4"/>
          <w:vertAlign w:val="superscript"/>
          <w:rtl/>
        </w:rPr>
        <w:t>(</w:t>
      </w:r>
      <w:r w:rsidRPr="004808B9">
        <w:rPr>
          <w:rStyle w:val="Char4"/>
          <w:spacing w:val="-4"/>
          <w:vertAlign w:val="superscript"/>
          <w:rtl/>
        </w:rPr>
        <w:footnoteReference w:id="33"/>
      </w:r>
      <w:r w:rsidRPr="004808B9">
        <w:rPr>
          <w:rStyle w:val="Char4"/>
          <w:rFonts w:hint="cs"/>
          <w:spacing w:val="-4"/>
          <w:vertAlign w:val="superscript"/>
          <w:rtl/>
        </w:rPr>
        <w:t>)</w:t>
      </w:r>
      <w:r w:rsidRPr="004808B9">
        <w:rPr>
          <w:rStyle w:val="Char4"/>
          <w:rFonts w:hint="cs"/>
          <w:spacing w:val="-4"/>
          <w:rtl/>
        </w:rPr>
        <w:t>. به همین سبب، دوست داشتیم مردی فهمیده از بادیه نشینان بیاید و از آنحضرت</w:t>
      </w:r>
      <w:r w:rsidR="00D42469" w:rsidRPr="00D42469">
        <w:rPr>
          <w:rStyle w:val="Char4"/>
          <w:rFonts w:cs="CTraditional Arabic" w:hint="cs"/>
          <w:spacing w:val="-4"/>
          <w:rtl/>
        </w:rPr>
        <w:t xml:space="preserve"> ص </w:t>
      </w:r>
      <w:r w:rsidRPr="004808B9">
        <w:rPr>
          <w:rStyle w:val="Char4"/>
          <w:rFonts w:hint="cs"/>
          <w:spacing w:val="-4"/>
          <w:rtl/>
        </w:rPr>
        <w:t>بپرسد و ما گوش کنیم. تا اینکه روزی، مردی بادیه نشین آمد و گفت: ای محمد! فرستاده</w:t>
      </w:r>
      <w:r w:rsidRPr="004808B9">
        <w:rPr>
          <w:rStyle w:val="Char4"/>
          <w:rFonts w:hint="eastAsia"/>
          <w:spacing w:val="-4"/>
          <w:rtl/>
        </w:rPr>
        <w:t>‌</w:t>
      </w:r>
      <w:r w:rsidRPr="004808B9">
        <w:rPr>
          <w:rStyle w:val="Char4"/>
          <w:rFonts w:hint="cs"/>
          <w:spacing w:val="-4"/>
          <w:rtl/>
        </w:rPr>
        <w:t>ات نزد ما آمده است و می‌گوید: تو مدعی هستی که الله تو را فرستاده است؟ پیامبر اکرم</w:t>
      </w:r>
      <w:r w:rsidR="00D42469" w:rsidRPr="00D42469">
        <w:rPr>
          <w:rStyle w:val="Char4"/>
          <w:rFonts w:cs="CTraditional Arabic" w:hint="cs"/>
          <w:spacing w:val="-4"/>
          <w:rtl/>
        </w:rPr>
        <w:t xml:space="preserve"> ص </w:t>
      </w:r>
      <w:r w:rsidRPr="004808B9">
        <w:rPr>
          <w:rStyle w:val="Char4"/>
          <w:rFonts w:hint="cs"/>
          <w:spacing w:val="-4"/>
          <w:rtl/>
        </w:rPr>
        <w:t xml:space="preserve">فرمود: «راست می‌گوید». آن مرد پرسید: چه کسی آسمان را آفریده </w:t>
      </w:r>
      <w:r w:rsidRPr="00B33F8F">
        <w:rPr>
          <w:rStyle w:val="Char4"/>
          <w:rFonts w:hint="cs"/>
          <w:rtl/>
        </w:rPr>
        <w:t>است؟ رسول الله</w:t>
      </w:r>
      <w:r w:rsidR="00D42469" w:rsidRPr="00D42469">
        <w:rPr>
          <w:rStyle w:val="Char4"/>
          <w:rFonts w:cs="CTraditional Arabic" w:hint="cs"/>
          <w:rtl/>
        </w:rPr>
        <w:t xml:space="preserve"> ص </w:t>
      </w:r>
      <w:r w:rsidRPr="00B33F8F">
        <w:rPr>
          <w:rStyle w:val="Char4"/>
          <w:rFonts w:hint="cs"/>
          <w:rtl/>
        </w:rPr>
        <w:t>فرمود: «الله». پرسید: چه کسی زمین را آفریده است؟ نبی اکرم</w:t>
      </w:r>
      <w:r w:rsidR="00D42469" w:rsidRPr="00D42469">
        <w:rPr>
          <w:rStyle w:val="Char4"/>
          <w:rFonts w:cs="CTraditional Arabic" w:hint="cs"/>
          <w:rtl/>
        </w:rPr>
        <w:t xml:space="preserve"> ص </w:t>
      </w:r>
      <w:r w:rsidRPr="004808B9">
        <w:rPr>
          <w:rStyle w:val="Char4"/>
          <w:rFonts w:hint="cs"/>
          <w:spacing w:val="-4"/>
          <w:rtl/>
        </w:rPr>
        <w:t>فرمود: «الله». مرد بادیه نشین پرسید: چه کسی این کوه‌ها را برافراشته است و چیزهای مختلفی در آنها قرار داده است؟ رسول الله</w:t>
      </w:r>
      <w:r w:rsidR="00D42469" w:rsidRPr="00D42469">
        <w:rPr>
          <w:rStyle w:val="Char4"/>
          <w:rFonts w:cs="CTraditional Arabic" w:hint="cs"/>
          <w:spacing w:val="-4"/>
          <w:rtl/>
        </w:rPr>
        <w:t xml:space="preserve"> ص </w:t>
      </w:r>
      <w:r w:rsidRPr="004808B9">
        <w:rPr>
          <w:rStyle w:val="Char4"/>
          <w:rFonts w:hint="cs"/>
          <w:spacing w:val="-4"/>
          <w:rtl/>
        </w:rPr>
        <w:t>فرمود: «الله». آن مرد گفت: سوگند به ذاتی که آسمان و زمین را آفریده و کوه‌ها را برافراشته است، آیا الله تو را فرستاده است؟ پیامبر اکرم</w:t>
      </w:r>
      <w:r w:rsidR="00D42469" w:rsidRPr="00D42469">
        <w:rPr>
          <w:rStyle w:val="Char4"/>
          <w:rFonts w:cs="CTraditional Arabic" w:hint="cs"/>
          <w:spacing w:val="-4"/>
          <w:rtl/>
        </w:rPr>
        <w:t xml:space="preserve"> ص </w:t>
      </w:r>
      <w:r w:rsidRPr="004808B9">
        <w:rPr>
          <w:rStyle w:val="Char4"/>
          <w:rFonts w:hint="cs"/>
          <w:spacing w:val="-4"/>
          <w:rtl/>
        </w:rPr>
        <w:t xml:space="preserve">فرمود: «بله». وی گفت: فرستاده‌ی‌ تو می‌گوید: در شبانه </w:t>
      </w:r>
      <w:r w:rsidRPr="00B33F8F">
        <w:rPr>
          <w:rStyle w:val="Char4"/>
          <w:rFonts w:hint="cs"/>
          <w:rtl/>
        </w:rPr>
        <w:t>روز، پنج نماز بر ما واجب است؟ رسول الله</w:t>
      </w:r>
      <w:r w:rsidR="00D42469" w:rsidRPr="00D42469">
        <w:rPr>
          <w:rStyle w:val="Char4"/>
          <w:rFonts w:cs="CTraditional Arabic" w:hint="cs"/>
          <w:rtl/>
        </w:rPr>
        <w:t xml:space="preserve"> ص </w:t>
      </w:r>
      <w:r w:rsidRPr="00B33F8F">
        <w:rPr>
          <w:rStyle w:val="Char4"/>
          <w:rFonts w:hint="cs"/>
          <w:rtl/>
        </w:rPr>
        <w:t>فرمود: «راست می‌گوید». او گفت: سوگند به ذاتی که تو را فرستاده است، آیا الله چنین دستوری به تو داده است؟ آنحضرت</w:t>
      </w:r>
      <w:r w:rsidR="00D42469" w:rsidRPr="00D42469">
        <w:rPr>
          <w:rStyle w:val="Char4"/>
          <w:rFonts w:cs="CTraditional Arabic" w:hint="cs"/>
          <w:rtl/>
        </w:rPr>
        <w:t xml:space="preserve"> ص </w:t>
      </w:r>
      <w:r w:rsidRPr="004808B9">
        <w:rPr>
          <w:rStyle w:val="Char4"/>
          <w:rFonts w:hint="cs"/>
          <w:spacing w:val="-4"/>
          <w:rtl/>
        </w:rPr>
        <w:t>فرمود: «بلی». آن مرد گفت: فرستاده‌ی‌ تو می‌گوید: در اموال ما زکات واجب است؟ نبی اکرم</w:t>
      </w:r>
      <w:r w:rsidR="00D42469" w:rsidRPr="00D42469">
        <w:rPr>
          <w:rStyle w:val="Char4"/>
          <w:rFonts w:cs="CTraditional Arabic" w:hint="cs"/>
          <w:spacing w:val="-4"/>
          <w:rtl/>
        </w:rPr>
        <w:t xml:space="preserve"> ص </w:t>
      </w:r>
      <w:r w:rsidRPr="004808B9">
        <w:rPr>
          <w:rStyle w:val="Char4"/>
          <w:rFonts w:hint="cs"/>
          <w:spacing w:val="-4"/>
          <w:rtl/>
        </w:rPr>
        <w:t>فرمود: «راست می‌گوید». او گفت: سوگند به ذاتی که تو را فرستاده است، این دستور الله است؟ پیامبر اکرم</w:t>
      </w:r>
      <w:r w:rsidR="00D42469" w:rsidRPr="00D42469">
        <w:rPr>
          <w:rStyle w:val="Char4"/>
          <w:rFonts w:cs="CTraditional Arabic" w:hint="cs"/>
          <w:spacing w:val="-4"/>
          <w:rtl/>
        </w:rPr>
        <w:t xml:space="preserve"> ص </w:t>
      </w:r>
      <w:r w:rsidRPr="004808B9">
        <w:rPr>
          <w:rStyle w:val="Char4"/>
          <w:rFonts w:hint="cs"/>
          <w:spacing w:val="-4"/>
          <w:rtl/>
        </w:rPr>
        <w:t>فرمود: «بلی». وی گفت: فرستاده</w:t>
      </w:r>
      <w:r w:rsidRPr="004808B9">
        <w:rPr>
          <w:rStyle w:val="Char4"/>
          <w:rFonts w:hint="eastAsia"/>
          <w:spacing w:val="-4"/>
          <w:rtl/>
        </w:rPr>
        <w:t>‌</w:t>
      </w:r>
      <w:r w:rsidRPr="004808B9">
        <w:rPr>
          <w:rStyle w:val="Char4"/>
          <w:rFonts w:hint="cs"/>
          <w:spacing w:val="-4"/>
          <w:rtl/>
        </w:rPr>
        <w:t>ات می</w:t>
      </w:r>
      <w:r w:rsidRPr="004808B9">
        <w:rPr>
          <w:rStyle w:val="Char4"/>
          <w:rFonts w:hint="eastAsia"/>
          <w:spacing w:val="-4"/>
          <w:rtl/>
        </w:rPr>
        <w:t>‌</w:t>
      </w:r>
      <w:r w:rsidRPr="004808B9">
        <w:rPr>
          <w:rStyle w:val="Char4"/>
          <w:rFonts w:hint="cs"/>
          <w:spacing w:val="-4"/>
          <w:rtl/>
        </w:rPr>
        <w:t>گوید: روزه‌ی‌ ماه رمضان در سال بر ما واجب است؟ رسول الله</w:t>
      </w:r>
      <w:r w:rsidR="00D42469" w:rsidRPr="00D42469">
        <w:rPr>
          <w:rStyle w:val="Char4"/>
          <w:rFonts w:cs="CTraditional Arabic" w:hint="cs"/>
          <w:spacing w:val="-4"/>
          <w:rtl/>
        </w:rPr>
        <w:t xml:space="preserve"> ص </w:t>
      </w:r>
      <w:r w:rsidRPr="004808B9">
        <w:rPr>
          <w:rStyle w:val="Char4"/>
          <w:rFonts w:hint="cs"/>
          <w:spacing w:val="-4"/>
          <w:rtl/>
        </w:rPr>
        <w:t>فرمود: «راست می‌گوید». صحرا نشین گفت: سوگند به ذاتی که تو را فرستاده است، آیا الله این دستور را به تو داده است؟ پیامبر اکرم</w:t>
      </w:r>
      <w:r w:rsidR="00D42469" w:rsidRPr="00D42469">
        <w:rPr>
          <w:rStyle w:val="Char4"/>
          <w:rFonts w:cs="CTraditional Arabic" w:hint="cs"/>
          <w:spacing w:val="-4"/>
          <w:rtl/>
        </w:rPr>
        <w:t xml:space="preserve"> ص </w:t>
      </w:r>
      <w:r w:rsidRPr="004808B9">
        <w:rPr>
          <w:rStyle w:val="Char4"/>
          <w:rFonts w:hint="cs"/>
          <w:spacing w:val="-4"/>
          <w:rtl/>
        </w:rPr>
        <w:t>فرمود:«بلی». او گفت: همچنین فرستاده</w:t>
      </w:r>
      <w:r w:rsidRPr="004808B9">
        <w:rPr>
          <w:rStyle w:val="Char4"/>
          <w:rFonts w:hint="eastAsia"/>
          <w:spacing w:val="-4"/>
          <w:rtl/>
        </w:rPr>
        <w:t>‌</w:t>
      </w:r>
      <w:r w:rsidRPr="004808B9">
        <w:rPr>
          <w:rStyle w:val="Char4"/>
          <w:rFonts w:hint="cs"/>
          <w:spacing w:val="-4"/>
          <w:rtl/>
        </w:rPr>
        <w:t>ات می‌گوید: برای کسی از ما که توانایی رسیدن به کعبه را دارد، حج بیت الله فرض است؟ نبی اکرم</w:t>
      </w:r>
      <w:r w:rsidR="00D42469" w:rsidRPr="00D42469">
        <w:rPr>
          <w:rStyle w:val="Char4"/>
          <w:rFonts w:cs="CTraditional Arabic" w:hint="cs"/>
          <w:spacing w:val="-4"/>
          <w:rtl/>
        </w:rPr>
        <w:t xml:space="preserve"> ص </w:t>
      </w:r>
      <w:r w:rsidRPr="004808B9">
        <w:rPr>
          <w:rStyle w:val="Char4"/>
          <w:rFonts w:hint="cs"/>
          <w:spacing w:val="-4"/>
          <w:rtl/>
        </w:rPr>
        <w:t>فرمود: «راست می‌گوید». راوی می‌گوید: مرد بادیه نشین بعد از این گفت و شنود، برگشت در حالی که می‌گفت: سوگند به ذاتی که تو را به حق مبعوث کرده است، نه بر اینها چیزی اضافه می‌کنم و نه از آنها چیزی می‌کاهم. نبی اکرم</w:t>
      </w:r>
      <w:r w:rsidR="00D42469" w:rsidRPr="00D42469">
        <w:rPr>
          <w:rStyle w:val="Char4"/>
          <w:rFonts w:cs="CTraditional Arabic" w:hint="cs"/>
          <w:spacing w:val="-4"/>
          <w:rtl/>
        </w:rPr>
        <w:t xml:space="preserve"> ص </w:t>
      </w:r>
      <w:r w:rsidRPr="004808B9">
        <w:rPr>
          <w:rStyle w:val="Char4"/>
          <w:rFonts w:hint="cs"/>
          <w:spacing w:val="-4"/>
          <w:rtl/>
        </w:rPr>
        <w:t xml:space="preserve">فرمود: «اگر در گفتارش صادق باشد، وارد بهشت خواهد شد». </w:t>
      </w:r>
    </w:p>
    <w:p w:rsidR="00315321" w:rsidRDefault="00315321" w:rsidP="00B33F8F">
      <w:pPr>
        <w:widowControl w:val="0"/>
        <w:ind w:firstLine="284"/>
        <w:jc w:val="both"/>
        <w:rPr>
          <w:rStyle w:val="Char4"/>
          <w:spacing w:val="-4"/>
          <w:rtl/>
        </w:rPr>
      </w:pPr>
    </w:p>
    <w:p w:rsidR="00315321" w:rsidRPr="004808B9" w:rsidRDefault="00315321" w:rsidP="00B33F8F">
      <w:pPr>
        <w:widowControl w:val="0"/>
        <w:ind w:firstLine="284"/>
        <w:jc w:val="both"/>
        <w:rPr>
          <w:rStyle w:val="Char4"/>
          <w:spacing w:val="-4"/>
          <w:rtl/>
        </w:rPr>
      </w:pPr>
    </w:p>
    <w:p w:rsidR="001C7CAE" w:rsidRPr="00AA65FC" w:rsidRDefault="001C7CAE" w:rsidP="001C7CAE">
      <w:pPr>
        <w:pStyle w:val="a2"/>
        <w:rPr>
          <w:rtl/>
        </w:rPr>
      </w:pPr>
      <w:bookmarkStart w:id="946" w:name="_Toc256337609"/>
      <w:bookmarkStart w:id="947" w:name="_Toc256339563"/>
      <w:bookmarkStart w:id="948" w:name="_Toc261194181"/>
      <w:bookmarkStart w:id="949" w:name="_Toc445895467"/>
      <w:bookmarkStart w:id="950" w:name="_Toc448059561"/>
      <w:r w:rsidRPr="00AA65FC">
        <w:rPr>
          <w:rFonts w:hint="cs"/>
          <w:rtl/>
        </w:rPr>
        <w:lastRenderedPageBreak/>
        <w:t>باب(11): در ابتدا، نمازها</w:t>
      </w:r>
      <w:r w:rsidRPr="004C7703">
        <w:rPr>
          <w:rFonts w:hint="cs"/>
          <w:rtl/>
        </w:rPr>
        <w:t>ی</w:t>
      </w:r>
      <w:r w:rsidRPr="00AA65FC">
        <w:rPr>
          <w:rFonts w:hint="cs"/>
          <w:rtl/>
        </w:rPr>
        <w:t xml:space="preserve"> فرض، دو ر</w:t>
      </w:r>
      <w:r w:rsidRPr="004C7703">
        <w:rPr>
          <w:rFonts w:hint="cs"/>
          <w:rtl/>
        </w:rPr>
        <w:t>ک</w:t>
      </w:r>
      <w:r w:rsidRPr="00AA65FC">
        <w:rPr>
          <w:rFonts w:hint="cs"/>
          <w:rtl/>
        </w:rPr>
        <w:t>عت</w:t>
      </w:r>
      <w:r w:rsidRPr="004C7703">
        <w:rPr>
          <w:rFonts w:hint="cs"/>
          <w:rtl/>
        </w:rPr>
        <w:t>ی</w:t>
      </w:r>
      <w:r w:rsidRPr="00AA65FC">
        <w:rPr>
          <w:rFonts w:hint="cs"/>
          <w:rtl/>
        </w:rPr>
        <w:t xml:space="preserve"> بود</w:t>
      </w:r>
      <w:bookmarkEnd w:id="946"/>
      <w:bookmarkEnd w:id="947"/>
      <w:bookmarkEnd w:id="948"/>
      <w:bookmarkEnd w:id="949"/>
      <w:bookmarkEnd w:id="950"/>
    </w:p>
    <w:p w:rsidR="001C7CAE" w:rsidRPr="00423AB6" w:rsidRDefault="001C7CAE" w:rsidP="00411E6D">
      <w:pPr>
        <w:pStyle w:val="a6"/>
        <w:rPr>
          <w:rStyle w:val="Char3"/>
          <w:rtl/>
        </w:rPr>
      </w:pPr>
      <w:bookmarkStart w:id="951" w:name="_Toc256337610"/>
      <w:bookmarkStart w:id="952" w:name="_Toc256339564"/>
      <w:bookmarkStart w:id="953" w:name="_Toc261190855"/>
      <w:r w:rsidRPr="00411E6D">
        <w:rPr>
          <w:rtl/>
        </w:rPr>
        <w:t>202</w:t>
      </w:r>
      <w:r w:rsidR="00411E6D">
        <w:rPr>
          <w:rFonts w:hint="cs"/>
          <w:rtl/>
        </w:rPr>
        <w:t>-</w:t>
      </w:r>
      <w:r w:rsidRPr="00423AB6">
        <w:rPr>
          <w:rStyle w:val="Char3"/>
          <w:rtl/>
        </w:rPr>
        <w:t xml:space="preserve"> عَنْ عَائِشَةَ</w:t>
      </w:r>
      <w:r w:rsidR="00D42469" w:rsidRPr="00D42469">
        <w:rPr>
          <w:rStyle w:val="Char3"/>
          <w:rFonts w:cs="CTraditional Arabic"/>
          <w:rtl/>
        </w:rPr>
        <w:t xml:space="preserve"> ل </w:t>
      </w:r>
      <w:r w:rsidRPr="00423AB6">
        <w:rPr>
          <w:rStyle w:val="Char3"/>
          <w:rtl/>
        </w:rPr>
        <w:t>قَالَت</w:t>
      </w:r>
      <w:r w:rsidRPr="00423AB6">
        <w:rPr>
          <w:rStyle w:val="Char3"/>
          <w:rFonts w:hint="cs"/>
          <w:rtl/>
        </w:rPr>
        <w:t>ْ:</w:t>
      </w:r>
      <w:r w:rsidRPr="00423AB6">
        <w:rPr>
          <w:rStyle w:val="Char3"/>
          <w:rtl/>
        </w:rPr>
        <w:t xml:space="preserve"> الصَّلا</w:t>
      </w:r>
      <w:r w:rsidRPr="00423AB6">
        <w:rPr>
          <w:rStyle w:val="Char3"/>
          <w:rFonts w:hint="cs"/>
          <w:rtl/>
        </w:rPr>
        <w:t>َ</w:t>
      </w:r>
      <w:r w:rsidRPr="00423AB6">
        <w:rPr>
          <w:rStyle w:val="Char3"/>
          <w:rtl/>
        </w:rPr>
        <w:t>ةُ أَوَّلُ مَا فُرِضَتْ رَكْعَتَيْنِ</w:t>
      </w:r>
      <w:r w:rsidRPr="00423AB6">
        <w:rPr>
          <w:rStyle w:val="Char3"/>
          <w:rFonts w:hint="cs"/>
          <w:rtl/>
        </w:rPr>
        <w:t>،</w:t>
      </w:r>
      <w:r w:rsidRPr="00423AB6">
        <w:rPr>
          <w:rStyle w:val="Char3"/>
          <w:rtl/>
        </w:rPr>
        <w:t xml:space="preserve"> فَأُقِرَّتْ صَلا</w:t>
      </w:r>
      <w:r w:rsidRPr="00423AB6">
        <w:rPr>
          <w:rStyle w:val="Char3"/>
          <w:rFonts w:hint="cs"/>
          <w:rtl/>
        </w:rPr>
        <w:t>َ</w:t>
      </w:r>
      <w:r w:rsidRPr="00423AB6">
        <w:rPr>
          <w:rStyle w:val="Char3"/>
          <w:rtl/>
        </w:rPr>
        <w:t>ةُ السَّفَرِ</w:t>
      </w:r>
      <w:r w:rsidRPr="00423AB6">
        <w:rPr>
          <w:rStyle w:val="Char3"/>
          <w:rFonts w:hint="cs"/>
          <w:rtl/>
        </w:rPr>
        <w:t>،</w:t>
      </w:r>
      <w:r w:rsidRPr="00423AB6">
        <w:rPr>
          <w:rStyle w:val="Char3"/>
          <w:rtl/>
        </w:rPr>
        <w:t xml:space="preserve"> وَأُتِمَّتْ صَلا</w:t>
      </w:r>
      <w:r w:rsidRPr="00423AB6">
        <w:rPr>
          <w:rStyle w:val="Char3"/>
          <w:rFonts w:hint="cs"/>
          <w:rtl/>
        </w:rPr>
        <w:t>َ</w:t>
      </w:r>
      <w:r w:rsidRPr="00423AB6">
        <w:rPr>
          <w:rStyle w:val="Char3"/>
          <w:rtl/>
        </w:rPr>
        <w:t>ةُ الْحَضَرِ</w:t>
      </w:r>
      <w:r w:rsidRPr="00423AB6">
        <w:rPr>
          <w:rStyle w:val="Char3"/>
          <w:rFonts w:hint="cs"/>
          <w:rtl/>
        </w:rPr>
        <w:t>،</w:t>
      </w:r>
      <w:r w:rsidRPr="00423AB6">
        <w:rPr>
          <w:rStyle w:val="Char3"/>
          <w:rtl/>
        </w:rPr>
        <w:t xml:space="preserve"> قَالَ الزُّهْرِيُّ</w:t>
      </w:r>
      <w:r w:rsidRPr="00423AB6">
        <w:rPr>
          <w:rStyle w:val="Char3"/>
          <w:rFonts w:hint="cs"/>
          <w:rtl/>
        </w:rPr>
        <w:t>:</w:t>
      </w:r>
      <w:r w:rsidRPr="00423AB6">
        <w:rPr>
          <w:rStyle w:val="Char3"/>
          <w:rtl/>
        </w:rPr>
        <w:t xml:space="preserve"> فَقُلْتُ لِعُرْوَةَ</w:t>
      </w:r>
      <w:r w:rsidRPr="00423AB6">
        <w:rPr>
          <w:rStyle w:val="Char3"/>
          <w:rFonts w:hint="cs"/>
          <w:rtl/>
        </w:rPr>
        <w:t>:</w:t>
      </w:r>
      <w:r w:rsidRPr="00423AB6">
        <w:rPr>
          <w:rStyle w:val="Char3"/>
          <w:rtl/>
        </w:rPr>
        <w:t xml:space="preserve"> مَا بَالُ عَائِشَةَ تُتِمُّ </w:t>
      </w:r>
      <w:r w:rsidRPr="00423AB6">
        <w:rPr>
          <w:rStyle w:val="Char3"/>
          <w:rFonts w:hint="cs"/>
          <w:rtl/>
        </w:rPr>
        <w:t>فِي السَّفَرِ؟</w:t>
      </w:r>
      <w:r w:rsidRPr="00423AB6">
        <w:rPr>
          <w:rStyle w:val="Char3"/>
          <w:rtl/>
        </w:rPr>
        <w:t>قَالَ</w:t>
      </w:r>
      <w:r w:rsidRPr="00423AB6">
        <w:rPr>
          <w:rStyle w:val="Char3"/>
          <w:rFonts w:hint="cs"/>
          <w:rtl/>
        </w:rPr>
        <w:t>:</w:t>
      </w:r>
      <w:r w:rsidRPr="00423AB6">
        <w:rPr>
          <w:rStyle w:val="Char3"/>
          <w:rtl/>
        </w:rPr>
        <w:t xml:space="preserve"> تَأَوَّلَتْ كَمَا تَأَوَّلَ عُثْمَانُ. </w:t>
      </w:r>
      <w:r w:rsidRPr="00411E6D">
        <w:rPr>
          <w:rtl/>
        </w:rPr>
        <w:t>(م/685)</w:t>
      </w:r>
      <w:bookmarkEnd w:id="951"/>
      <w:bookmarkEnd w:id="952"/>
      <w:bookmarkEnd w:id="953"/>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 عایشه</w:t>
      </w:r>
      <w:r w:rsidR="00D42469" w:rsidRPr="00D42469">
        <w:rPr>
          <w:rStyle w:val="Char4"/>
          <w:rFonts w:cs="CTraditional Arabic" w:hint="cs"/>
          <w:rtl/>
        </w:rPr>
        <w:t xml:space="preserve"> ل </w:t>
      </w:r>
      <w:r w:rsidRPr="002E320E">
        <w:rPr>
          <w:rStyle w:val="Char4"/>
          <w:rFonts w:hint="cs"/>
          <w:rtl/>
        </w:rPr>
        <w:t>می‌گوید: در ابتدا، نمازها به صورت دو رکعتی، فرض گردید. آنگاه، نماز سفر همان</w:t>
      </w:r>
      <w:r w:rsidR="00411E6D">
        <w:rPr>
          <w:rStyle w:val="Char4"/>
          <w:rFonts w:hint="eastAsia"/>
          <w:rtl/>
        </w:rPr>
        <w:t>‌</w:t>
      </w:r>
      <w:r w:rsidRPr="002E320E">
        <w:rPr>
          <w:rStyle w:val="Char4"/>
          <w:rFonts w:hint="cs"/>
          <w:rtl/>
        </w:rPr>
        <w:t xml:space="preserve">گونه باقی ماند و نماز حضر (غیر سفر) کامل (چهار رکعتی) گردید. </w:t>
      </w:r>
    </w:p>
    <w:p w:rsidR="001C7CAE" w:rsidRPr="002E320E" w:rsidRDefault="001C7CAE" w:rsidP="001C7CAE">
      <w:pPr>
        <w:widowControl w:val="0"/>
        <w:ind w:firstLine="284"/>
        <w:jc w:val="both"/>
        <w:rPr>
          <w:rStyle w:val="Char4"/>
          <w:rtl/>
        </w:rPr>
      </w:pPr>
      <w:r w:rsidRPr="002E320E">
        <w:rPr>
          <w:rStyle w:val="Char4"/>
          <w:rFonts w:hint="cs"/>
          <w:rtl/>
        </w:rPr>
        <w:t>زهری می‌گوید: از عروه پرسیدم: چرا عایشه</w:t>
      </w:r>
      <w:r w:rsidR="00D42469" w:rsidRPr="00D42469">
        <w:rPr>
          <w:rStyle w:val="Char4"/>
          <w:rFonts w:cs="CTraditional Arabic" w:hint="cs"/>
          <w:rtl/>
        </w:rPr>
        <w:t xml:space="preserve"> ل </w:t>
      </w:r>
      <w:r w:rsidRPr="002E320E">
        <w:rPr>
          <w:rStyle w:val="Char4"/>
          <w:rFonts w:hint="cs"/>
          <w:rtl/>
        </w:rPr>
        <w:t xml:space="preserve">نمازها را در سفر کامل </w:t>
      </w:r>
      <w:r w:rsidRPr="002E320E">
        <w:rPr>
          <w:rStyle w:val="Char4"/>
          <w:rtl/>
        </w:rPr>
        <w:br/>
      </w:r>
      <w:r w:rsidRPr="002E320E">
        <w:rPr>
          <w:rStyle w:val="Char4"/>
          <w:rFonts w:hint="cs"/>
          <w:rtl/>
        </w:rPr>
        <w:t xml:space="preserve">می‌خواند؟ جواب داد: مثل عثمان تأویل می‌کند. </w:t>
      </w:r>
    </w:p>
    <w:p w:rsidR="001C7CAE" w:rsidRPr="002E320E" w:rsidRDefault="001C7CAE" w:rsidP="001C7CAE">
      <w:pPr>
        <w:widowControl w:val="0"/>
        <w:ind w:firstLine="284"/>
        <w:jc w:val="both"/>
        <w:rPr>
          <w:rStyle w:val="Char4"/>
          <w:rtl/>
        </w:rPr>
      </w:pPr>
      <w:r w:rsidRPr="00411E6D">
        <w:rPr>
          <w:rStyle w:val="Char5"/>
          <w:rFonts w:hint="cs"/>
          <w:rtl/>
        </w:rPr>
        <w:t>شرح</w:t>
      </w:r>
      <w:r w:rsidRPr="002E320E">
        <w:rPr>
          <w:rStyle w:val="Char4"/>
          <w:rFonts w:hint="cs"/>
          <w:rtl/>
        </w:rPr>
        <w:t>: اصل این است که نمازها باید در سفر، دو رکعتی خوانده شود؛ اما عثمان</w:t>
      </w:r>
      <w:r w:rsidR="00D42469" w:rsidRPr="00D42469">
        <w:rPr>
          <w:rStyle w:val="Char4"/>
          <w:rFonts w:cs="CTraditional Arabic" w:hint="cs"/>
          <w:rtl/>
        </w:rPr>
        <w:t xml:space="preserve"> س </w:t>
      </w:r>
      <w:r w:rsidRPr="002E320E">
        <w:rPr>
          <w:rStyle w:val="Char4"/>
          <w:rFonts w:hint="cs"/>
          <w:rtl/>
        </w:rPr>
        <w:t xml:space="preserve">معتقد بود که اگر انسان در سفر در حال حرکت است، نماز‌ها را دو رکعتی بخواند و اگر در حال حرکت نیست، نمازها را کامل بخواند. چنانچه به این مطلب در حدیث مسند احمد بن حنبل تصریح شده است. </w:t>
      </w:r>
    </w:p>
    <w:p w:rsidR="001C7CAE" w:rsidRPr="002E320E" w:rsidRDefault="001C7CAE" w:rsidP="001C7CAE">
      <w:pPr>
        <w:widowControl w:val="0"/>
        <w:ind w:firstLine="284"/>
        <w:jc w:val="both"/>
        <w:rPr>
          <w:rStyle w:val="Char4"/>
          <w:rtl/>
        </w:rPr>
      </w:pPr>
      <w:r w:rsidRPr="002E320E">
        <w:rPr>
          <w:rStyle w:val="Char4"/>
          <w:rFonts w:hint="cs"/>
          <w:rtl/>
        </w:rPr>
        <w:t>همچنین بیهقی روایت کرده است که عثمان در مکه نمازها را کامل می‌خواند؛ چون در آن سال تعداد زیادی از گوشه و کنار دنیا برای حج آمده بودند، عثمان می‌گفت: اگر من نمازها را دو رکعتی بخوانم، مردمی‌که نمی‌دانند، این مطلب را سنت قرار می‌دهند. همچنین عایشه</w:t>
      </w:r>
      <w:r w:rsidR="00D42469" w:rsidRPr="00D42469">
        <w:rPr>
          <w:rStyle w:val="Char4"/>
          <w:rFonts w:cs="CTraditional Arabic" w:hint="cs"/>
          <w:rtl/>
        </w:rPr>
        <w:t xml:space="preserve"> ل </w:t>
      </w:r>
      <w:r w:rsidRPr="002E320E">
        <w:rPr>
          <w:rStyle w:val="Char4"/>
          <w:rFonts w:hint="cs"/>
          <w:rtl/>
        </w:rPr>
        <w:t>قصر (دو رکعت خواندن) را رخصت، و کامل خواندن را افضل می‌دانست؛ لذا طبق روایت صحیح بیهقی، وقتی از ایشان پرسیدند: چرا نماز‌ها را در سفر کامل می‌خوانی؟ فرمود: خواندن چهار رکعت برایم دشوار نیست.</w:t>
      </w:r>
    </w:p>
    <w:p w:rsidR="001C7CAE" w:rsidRPr="00AA65FC" w:rsidRDefault="001C7CAE" w:rsidP="001C7CAE">
      <w:pPr>
        <w:pStyle w:val="a2"/>
        <w:rPr>
          <w:rtl/>
        </w:rPr>
      </w:pPr>
      <w:bookmarkStart w:id="954" w:name="_Toc256337611"/>
      <w:bookmarkStart w:id="955" w:name="_Toc256339565"/>
      <w:bookmarkStart w:id="956" w:name="_Toc261194182"/>
      <w:bookmarkStart w:id="957" w:name="_Toc445895468"/>
      <w:bookmarkStart w:id="958" w:name="_Toc448059562"/>
      <w:r w:rsidRPr="00AA65FC">
        <w:rPr>
          <w:rFonts w:hint="cs"/>
          <w:rtl/>
        </w:rPr>
        <w:t>باب(12): نمازها</w:t>
      </w:r>
      <w:r w:rsidRPr="004C7703">
        <w:rPr>
          <w:rFonts w:hint="cs"/>
          <w:rtl/>
        </w:rPr>
        <w:t>ی</w:t>
      </w:r>
      <w:r w:rsidRPr="00AA65FC">
        <w:rPr>
          <w:rFonts w:hint="cs"/>
          <w:rtl/>
        </w:rPr>
        <w:t xml:space="preserve"> پنجگانه باعث </w:t>
      </w:r>
      <w:r w:rsidRPr="004C7703">
        <w:rPr>
          <w:rFonts w:hint="cs"/>
          <w:rtl/>
        </w:rPr>
        <w:t>ک</w:t>
      </w:r>
      <w:r w:rsidRPr="00AA65FC">
        <w:rPr>
          <w:rFonts w:hint="cs"/>
          <w:rtl/>
        </w:rPr>
        <w:t>فاره گناهان می‌شود</w:t>
      </w:r>
      <w:bookmarkEnd w:id="954"/>
      <w:bookmarkEnd w:id="955"/>
      <w:bookmarkEnd w:id="956"/>
      <w:bookmarkEnd w:id="957"/>
      <w:bookmarkEnd w:id="958"/>
    </w:p>
    <w:p w:rsidR="001C7CAE" w:rsidRPr="00423AB6" w:rsidRDefault="001C7CAE" w:rsidP="00DB04C7">
      <w:pPr>
        <w:pStyle w:val="1"/>
        <w:bidi/>
        <w:spacing w:before="0" w:after="0" w:line="240" w:lineRule="auto"/>
        <w:rPr>
          <w:rStyle w:val="Char3"/>
          <w:rtl/>
        </w:rPr>
      </w:pPr>
      <w:bookmarkStart w:id="959" w:name="_Toc256337612"/>
      <w:bookmarkStart w:id="960" w:name="_Toc256339566"/>
      <w:bookmarkStart w:id="961" w:name="_Toc261190856"/>
      <w:r w:rsidRPr="00411E6D">
        <w:rPr>
          <w:rStyle w:val="Char4"/>
          <w:rtl/>
        </w:rPr>
        <w:t>203</w:t>
      </w:r>
      <w:r w:rsidR="00411E6D">
        <w:rPr>
          <w:rStyle w:val="Char4"/>
          <w:rFonts w:hint="cs"/>
          <w:rtl/>
        </w:rPr>
        <w:t>-</w:t>
      </w:r>
      <w:r w:rsidRPr="004808B9">
        <w:rPr>
          <w:rStyle w:val="Char3"/>
          <w:rtl/>
        </w:rPr>
        <w:t xml:space="preserve"> عَنْ أَبِي هُرَيْرَةَ</w:t>
      </w:r>
      <w:r w:rsidR="00D42469" w:rsidRPr="00D42469">
        <w:rPr>
          <w:rStyle w:val="Char3"/>
          <w:rFonts w:cs="CTraditional Arabic" w:hint="cs"/>
          <w:rtl/>
        </w:rPr>
        <w:t xml:space="preserve"> س </w:t>
      </w:r>
      <w:r w:rsidRPr="004808B9">
        <w:rPr>
          <w:rStyle w:val="Char3"/>
          <w:rFonts w:hint="cs"/>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ق</w:t>
      </w:r>
      <w:r w:rsidRPr="004808B9">
        <w:rPr>
          <w:rStyle w:val="Char3"/>
          <w:rFonts w:hint="cs"/>
          <w:rtl/>
        </w:rPr>
        <w:t>َا</w:t>
      </w:r>
      <w:r w:rsidRPr="004808B9">
        <w:rPr>
          <w:rStyle w:val="Char3"/>
          <w:rtl/>
        </w:rPr>
        <w:t>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الصَّلَوَاتُ الْخَمْسُ</w:t>
      </w:r>
      <w:r w:rsidRPr="004808B9">
        <w:rPr>
          <w:rStyle w:val="Char3"/>
          <w:rFonts w:hint="cs"/>
          <w:rtl/>
        </w:rPr>
        <w:t>،</w:t>
      </w:r>
      <w:r w:rsidRPr="004808B9">
        <w:rPr>
          <w:rStyle w:val="Char3"/>
          <w:rtl/>
        </w:rPr>
        <w:t xml:space="preserve"> وَالْجُمْعَةُ إِلَى الْجُمْعَةِ</w:t>
      </w:r>
      <w:r w:rsidRPr="004808B9">
        <w:rPr>
          <w:rStyle w:val="Char3"/>
          <w:rFonts w:hint="cs"/>
          <w:rtl/>
        </w:rPr>
        <w:t>،</w:t>
      </w:r>
      <w:r w:rsidRPr="004808B9">
        <w:rPr>
          <w:rStyle w:val="Char3"/>
          <w:rtl/>
        </w:rPr>
        <w:t xml:space="preserve"> وَرَمَضَانُ إِلَى رَمَضَانَ مُكَفِّرَاتٌ مَا بَيْنَهُنَّ إِذَا اجْتَنَبَ الْكَبَائِرَ</w:t>
      </w:r>
      <w:r w:rsidRPr="004808B9">
        <w:rPr>
          <w:rStyle w:val="Char3"/>
          <w:rFonts w:hint="cs"/>
          <w:rtl/>
        </w:rPr>
        <w:t>»</w:t>
      </w:r>
      <w:r w:rsidRPr="004808B9">
        <w:rPr>
          <w:rStyle w:val="Char3"/>
          <w:rtl/>
        </w:rPr>
        <w:t xml:space="preserve">. </w:t>
      </w:r>
      <w:r w:rsidRPr="00411E6D">
        <w:rPr>
          <w:rStyle w:val="Char4"/>
          <w:rtl/>
        </w:rPr>
        <w:t>(م/233)</w:t>
      </w:r>
      <w:bookmarkEnd w:id="959"/>
      <w:bookmarkEnd w:id="960"/>
      <w:bookmarkEnd w:id="961"/>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فرمود: «نمازهای پنجگانه و جمعه تا جمعه‌ی‌ دیگر باعث کفاره‌ی‌ گناهانی می‌شوند که در اوقات میان نمازها انجام می‌گیرند؛ البته تازمانی که گناه کبیره</w:t>
      </w:r>
      <w:r w:rsidRPr="002E320E">
        <w:rPr>
          <w:rStyle w:val="Char4"/>
          <w:rFonts w:hint="eastAsia"/>
          <w:rtl/>
        </w:rPr>
        <w:t>‌</w:t>
      </w:r>
      <w:r w:rsidRPr="002E320E">
        <w:rPr>
          <w:rStyle w:val="Char4"/>
          <w:rFonts w:hint="cs"/>
          <w:rtl/>
        </w:rPr>
        <w:t>ای انجام نشود. همچنین رمضان تا رمضان دیگر باعث کفاره</w:t>
      </w:r>
      <w:r w:rsidRPr="002E320E">
        <w:rPr>
          <w:rStyle w:val="Char4"/>
          <w:rFonts w:hint="eastAsia"/>
          <w:rtl/>
        </w:rPr>
        <w:t>‌</w:t>
      </w:r>
      <w:r w:rsidRPr="002E320E">
        <w:rPr>
          <w:rStyle w:val="Char4"/>
          <w:rFonts w:hint="cs"/>
          <w:rtl/>
        </w:rPr>
        <w:t xml:space="preserve">ی گناهان می‌شود به شرطی که انسان از گناهان کبیره پرهیز نماید». </w:t>
      </w:r>
    </w:p>
    <w:p w:rsidR="001C7CAE" w:rsidRPr="00AA65FC" w:rsidRDefault="001C7CAE" w:rsidP="001C7CAE">
      <w:pPr>
        <w:pStyle w:val="a2"/>
        <w:rPr>
          <w:rtl/>
        </w:rPr>
      </w:pPr>
      <w:bookmarkStart w:id="962" w:name="_Toc256337613"/>
      <w:bookmarkStart w:id="963" w:name="_Toc256339567"/>
      <w:bookmarkStart w:id="964" w:name="_Toc261194183"/>
      <w:bookmarkStart w:id="965" w:name="_Toc445895469"/>
      <w:bookmarkStart w:id="966" w:name="_Toc448059563"/>
      <w:r w:rsidRPr="00AA65FC">
        <w:rPr>
          <w:rFonts w:hint="cs"/>
          <w:rtl/>
        </w:rPr>
        <w:lastRenderedPageBreak/>
        <w:t>باب(13): تر</w:t>
      </w:r>
      <w:r w:rsidRPr="004C7703">
        <w:rPr>
          <w:rFonts w:hint="cs"/>
          <w:rtl/>
        </w:rPr>
        <w:t>ک</w:t>
      </w:r>
      <w:r w:rsidRPr="00AA65FC">
        <w:rPr>
          <w:rFonts w:hint="cs"/>
          <w:rtl/>
        </w:rPr>
        <w:t xml:space="preserve"> نماز، </w:t>
      </w:r>
      <w:r w:rsidRPr="004C7703">
        <w:rPr>
          <w:rFonts w:hint="cs"/>
          <w:rtl/>
        </w:rPr>
        <w:t>ک</w:t>
      </w:r>
      <w:r w:rsidRPr="00AA65FC">
        <w:rPr>
          <w:rFonts w:hint="cs"/>
          <w:rtl/>
        </w:rPr>
        <w:t>فر است</w:t>
      </w:r>
      <w:bookmarkEnd w:id="962"/>
      <w:bookmarkEnd w:id="963"/>
      <w:bookmarkEnd w:id="964"/>
      <w:bookmarkEnd w:id="965"/>
      <w:bookmarkEnd w:id="966"/>
    </w:p>
    <w:p w:rsidR="001C7CAE" w:rsidRPr="00423AB6" w:rsidRDefault="001C7CAE" w:rsidP="00411E6D">
      <w:pPr>
        <w:pStyle w:val="a5"/>
        <w:rPr>
          <w:rStyle w:val="Char3"/>
          <w:rtl/>
        </w:rPr>
      </w:pPr>
      <w:bookmarkStart w:id="967" w:name="_Toc256337614"/>
      <w:bookmarkStart w:id="968" w:name="_Toc256339568"/>
      <w:bookmarkStart w:id="969" w:name="_Toc261190857"/>
      <w:r w:rsidRPr="00411E6D">
        <w:rPr>
          <w:rStyle w:val="Char4"/>
          <w:rtl/>
        </w:rPr>
        <w:t>204</w:t>
      </w:r>
      <w:r w:rsidR="00411E6D">
        <w:rPr>
          <w:rStyle w:val="Char4"/>
          <w:rFonts w:hint="cs"/>
          <w:rtl/>
        </w:rPr>
        <w:t>-</w:t>
      </w:r>
      <w:r w:rsidRPr="00423AB6">
        <w:rPr>
          <w:rStyle w:val="Char3"/>
          <w:rtl/>
        </w:rPr>
        <w:t xml:space="preserve"> عَنْ جَابِرٍ</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سَمِعْتُ النَّبِيَّ</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 بَيْنَ الرَّجُلِ وَبَيْنَ الشِّرْكِ وَالْكُفْرِ تَرْكَ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w:t>
      </w:r>
      <w:r w:rsidRPr="00411E6D">
        <w:rPr>
          <w:rStyle w:val="Char4"/>
          <w:rtl/>
        </w:rPr>
        <w:t>(م/82)</w:t>
      </w:r>
      <w:bookmarkEnd w:id="967"/>
      <w:bookmarkEnd w:id="968"/>
      <w:bookmarkEnd w:id="969"/>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جابر</w:t>
      </w:r>
      <w:r w:rsidR="00D42469" w:rsidRPr="00D42469">
        <w:rPr>
          <w:rStyle w:val="Char4"/>
          <w:rFonts w:cs="CTraditional Arabic" w:hint="cs"/>
          <w:rtl/>
        </w:rPr>
        <w:t xml:space="preserve"> س </w:t>
      </w:r>
      <w:r w:rsidRPr="002E320E">
        <w:rPr>
          <w:rStyle w:val="Char4"/>
          <w:rFonts w:hint="cs"/>
          <w:rtl/>
        </w:rPr>
        <w:t>می‌گوید: شنیدم که نبی اکرم</w:t>
      </w:r>
      <w:r w:rsidR="00D42469" w:rsidRPr="00D42469">
        <w:rPr>
          <w:rStyle w:val="Char4"/>
          <w:rFonts w:cs="CTraditional Arabic" w:hint="cs"/>
          <w:rtl/>
        </w:rPr>
        <w:t xml:space="preserve"> ص </w:t>
      </w:r>
      <w:r w:rsidRPr="002E320E">
        <w:rPr>
          <w:rStyle w:val="Char4"/>
          <w:rFonts w:hint="cs"/>
          <w:rtl/>
        </w:rPr>
        <w:t xml:space="preserve">می‌گوید: «آنچه میان انسان، و کفر وشرک، فاصله می‌اندازد، نماز است». (یعنی آنچه مانع کافر شدن شخص می‌گردد، ترک نکردن نماز است؛ وقتی که شخص، نماز را ترک کرد، مانع برداشته می‌شود و شخص وارد کفر می‌گردد. (نووی) </w:t>
      </w:r>
    </w:p>
    <w:p w:rsidR="001C7CAE" w:rsidRPr="00AA65FC" w:rsidRDefault="001C7CAE" w:rsidP="001C7CAE">
      <w:pPr>
        <w:pStyle w:val="a2"/>
        <w:rPr>
          <w:rtl/>
        </w:rPr>
      </w:pPr>
      <w:bookmarkStart w:id="970" w:name="_Toc256337615"/>
      <w:bookmarkStart w:id="971" w:name="_Toc256339569"/>
      <w:bookmarkStart w:id="972" w:name="_Toc261194184"/>
      <w:bookmarkStart w:id="973" w:name="_Toc445895470"/>
      <w:bookmarkStart w:id="974" w:name="_Toc448059564"/>
      <w:r w:rsidRPr="00AA65FC">
        <w:rPr>
          <w:rFonts w:hint="cs"/>
          <w:rtl/>
        </w:rPr>
        <w:t>باب(14): اوقات نماز</w:t>
      </w:r>
      <w:bookmarkEnd w:id="970"/>
      <w:bookmarkEnd w:id="971"/>
      <w:bookmarkEnd w:id="972"/>
      <w:bookmarkEnd w:id="973"/>
      <w:bookmarkEnd w:id="974"/>
    </w:p>
    <w:p w:rsidR="001C7CAE" w:rsidRPr="00423AB6" w:rsidRDefault="001C7CAE" w:rsidP="00411E6D">
      <w:pPr>
        <w:pStyle w:val="a6"/>
        <w:rPr>
          <w:rStyle w:val="Char3"/>
          <w:rtl/>
        </w:rPr>
      </w:pPr>
      <w:bookmarkStart w:id="975" w:name="_Toc256337616"/>
      <w:bookmarkStart w:id="976" w:name="_Toc256339570"/>
      <w:bookmarkStart w:id="977" w:name="_Toc261190858"/>
      <w:r w:rsidRPr="00411E6D">
        <w:rPr>
          <w:rtl/>
        </w:rPr>
        <w:t>205</w:t>
      </w:r>
      <w:r w:rsidR="00411E6D">
        <w:rPr>
          <w:rFonts w:hint="cs"/>
          <w:rtl/>
        </w:rPr>
        <w:t>-</w:t>
      </w:r>
      <w:r w:rsidRPr="00423AB6">
        <w:rPr>
          <w:rStyle w:val="Char3"/>
          <w:rtl/>
        </w:rPr>
        <w:t xml:space="preserve"> عَنْ عَبْدِ اللَّهِ بْنِ عَمْرٍو</w:t>
      </w:r>
      <w:r w:rsidRPr="00423AB6">
        <w:rPr>
          <w:rStyle w:val="Char3"/>
          <w:rFonts w:hint="cs"/>
          <w:rtl/>
        </w:rPr>
        <w:t xml:space="preserve"> </w:t>
      </w:r>
      <w:r w:rsidRPr="004C7703">
        <w:rPr>
          <w:rStyle w:val="Char3"/>
          <w:rFonts w:cs="CTraditional Arabic" w:hint="cs"/>
          <w:rtl/>
        </w:rPr>
        <w:t>ب</w:t>
      </w:r>
      <w:r w:rsidRPr="00423AB6">
        <w:rPr>
          <w:rStyle w:val="Char3"/>
          <w:rFonts w:hint="cs"/>
          <w:rtl/>
        </w:rPr>
        <w:t xml:space="preserve">: </w:t>
      </w:r>
      <w:r w:rsidRPr="00423AB6">
        <w:rPr>
          <w:rStyle w:val="Char3"/>
          <w:rtl/>
        </w:rPr>
        <w:t>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وَقْتُ الظُّهْرِ إِذَا زَالَتِ الشَّمْسُ</w:t>
      </w:r>
      <w:r w:rsidRPr="00423AB6">
        <w:rPr>
          <w:rStyle w:val="Char3"/>
          <w:rFonts w:hint="cs"/>
          <w:rtl/>
        </w:rPr>
        <w:t>،</w:t>
      </w:r>
      <w:r w:rsidRPr="00423AB6">
        <w:rPr>
          <w:rStyle w:val="Char3"/>
          <w:rtl/>
        </w:rPr>
        <w:t xml:space="preserve"> وَكَانَ ظِلُّ الرَّجُلِ كَطُولِهِ</w:t>
      </w:r>
      <w:r w:rsidRPr="00423AB6">
        <w:rPr>
          <w:rStyle w:val="Char3"/>
          <w:rFonts w:hint="cs"/>
          <w:rtl/>
        </w:rPr>
        <w:t>،</w:t>
      </w:r>
      <w:r w:rsidRPr="00423AB6">
        <w:rPr>
          <w:rStyle w:val="Char3"/>
          <w:rtl/>
        </w:rPr>
        <w:t xml:space="preserve"> مَا لَمْ يَحْضُرِ الْعَصْرُ</w:t>
      </w:r>
      <w:r w:rsidRPr="00423AB6">
        <w:rPr>
          <w:rStyle w:val="Char3"/>
          <w:rFonts w:hint="cs"/>
          <w:rtl/>
        </w:rPr>
        <w:t>،</w:t>
      </w:r>
      <w:r w:rsidRPr="00423AB6">
        <w:rPr>
          <w:rStyle w:val="Char3"/>
          <w:rtl/>
        </w:rPr>
        <w:t xml:space="preserve"> وَوَقْتُ الْعَصْرِ مَا لَمْ تَصْفَرَّ الشَّمْسُ</w:t>
      </w:r>
      <w:r w:rsidRPr="00423AB6">
        <w:rPr>
          <w:rStyle w:val="Char3"/>
          <w:rFonts w:hint="cs"/>
          <w:rtl/>
        </w:rPr>
        <w:t>،</w:t>
      </w:r>
      <w:r w:rsidRPr="00423AB6">
        <w:rPr>
          <w:rStyle w:val="Char3"/>
          <w:rtl/>
        </w:rPr>
        <w:t xml:space="preserve"> وَوَقْتُ صَلا</w:t>
      </w:r>
      <w:r w:rsidRPr="00423AB6">
        <w:rPr>
          <w:rStyle w:val="Char3"/>
          <w:rFonts w:hint="cs"/>
          <w:rtl/>
        </w:rPr>
        <w:t>َ</w:t>
      </w:r>
      <w:r w:rsidRPr="00423AB6">
        <w:rPr>
          <w:rStyle w:val="Char3"/>
          <w:rtl/>
        </w:rPr>
        <w:t>ةِ الْمَغْرِبِ مَا لَمْ يَغِبِ الشَّفَقُ</w:t>
      </w:r>
      <w:r w:rsidRPr="00423AB6">
        <w:rPr>
          <w:rStyle w:val="Char3"/>
          <w:rFonts w:hint="cs"/>
          <w:rtl/>
        </w:rPr>
        <w:t>،</w:t>
      </w:r>
      <w:r w:rsidRPr="00423AB6">
        <w:rPr>
          <w:rStyle w:val="Char3"/>
          <w:rtl/>
        </w:rPr>
        <w:t xml:space="preserve"> وَوَقْتُ صَلا</w:t>
      </w:r>
      <w:r w:rsidRPr="00423AB6">
        <w:rPr>
          <w:rStyle w:val="Char3"/>
          <w:rFonts w:hint="cs"/>
          <w:rtl/>
        </w:rPr>
        <w:t>َ</w:t>
      </w:r>
      <w:r w:rsidRPr="00423AB6">
        <w:rPr>
          <w:rStyle w:val="Char3"/>
          <w:rtl/>
        </w:rPr>
        <w:t>ةِ الْعِشَاءِ إِلَى نِصْفِ اللَّيْلِ الأَوْسَطِ</w:t>
      </w:r>
      <w:r w:rsidRPr="00423AB6">
        <w:rPr>
          <w:rStyle w:val="Char3"/>
          <w:rFonts w:hint="cs"/>
          <w:rtl/>
        </w:rPr>
        <w:t>،</w:t>
      </w:r>
      <w:r w:rsidRPr="00423AB6">
        <w:rPr>
          <w:rStyle w:val="Char3"/>
          <w:rtl/>
        </w:rPr>
        <w:t xml:space="preserve"> وَوَقْتُ صَلا</w:t>
      </w:r>
      <w:r w:rsidRPr="00423AB6">
        <w:rPr>
          <w:rStyle w:val="Char3"/>
          <w:rFonts w:hint="cs"/>
          <w:rtl/>
        </w:rPr>
        <w:t>َ</w:t>
      </w:r>
      <w:r w:rsidRPr="00423AB6">
        <w:rPr>
          <w:rStyle w:val="Char3"/>
          <w:rtl/>
        </w:rPr>
        <w:t>ةِ الصُّبْحِ مِنْ طُلُوعِ الْفَجْرِ مَا لَمْ تَطْلُعِ الشَّمْسُ</w:t>
      </w:r>
      <w:r w:rsidRPr="00423AB6">
        <w:rPr>
          <w:rStyle w:val="Char3"/>
          <w:rFonts w:hint="cs"/>
          <w:rtl/>
        </w:rPr>
        <w:t>،</w:t>
      </w:r>
      <w:r w:rsidRPr="00423AB6">
        <w:rPr>
          <w:rStyle w:val="Char3"/>
          <w:rtl/>
        </w:rPr>
        <w:t xml:space="preserve"> فَإِذَا طَلَعَتِ الشَّمْسُ فَأَمْسِكْ عَنِ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فَإِنَّهَا تَطْلُعُ بَيْنَ قَرْنَيْ شَيْطَانٍ. </w:t>
      </w:r>
      <w:r w:rsidRPr="00411E6D">
        <w:rPr>
          <w:rtl/>
        </w:rPr>
        <w:t>(م/612)</w:t>
      </w:r>
      <w:bookmarkEnd w:id="975"/>
      <w:bookmarkEnd w:id="976"/>
      <w:bookmarkEnd w:id="977"/>
      <w:r w:rsidRPr="00411E6D">
        <w:rPr>
          <w:rFonts w:hint="cs"/>
          <w:rtl/>
        </w:rPr>
        <w:t xml:space="preserve"> </w:t>
      </w:r>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عبدالله بن عمر </w:t>
      </w:r>
      <w:r w:rsidRPr="003945B1">
        <w:rPr>
          <w:rStyle w:val="Char4"/>
          <w:rFonts w:cs="CTraditional Arabic" w:hint="cs"/>
          <w:rtl/>
        </w:rPr>
        <w:t>ب</w:t>
      </w:r>
      <w:r w:rsidRPr="002E320E">
        <w:rPr>
          <w:rStyle w:val="Char4"/>
          <w:rFonts w:hint="cs"/>
          <w:rtl/>
        </w:rPr>
        <w:t xml:space="preserve"> روایت می‌کند که رسول الله</w:t>
      </w:r>
      <w:r w:rsidR="00D42469" w:rsidRPr="00D42469">
        <w:rPr>
          <w:rStyle w:val="Char4"/>
          <w:rFonts w:cs="CTraditional Arabic" w:hint="cs"/>
          <w:rtl/>
        </w:rPr>
        <w:t xml:space="preserve"> ص </w:t>
      </w:r>
      <w:r w:rsidRPr="002E320E">
        <w:rPr>
          <w:rStyle w:val="Char4"/>
          <w:rFonts w:hint="cs"/>
          <w:rtl/>
        </w:rPr>
        <w:t>فرمود: «وقت نماز ظهر از زوال آفتاب، آغاز شده و تا هنگامی‌که سایه‌ی‌ شخص به اندازه‌ی‌ خودش نشده و وقت نماز عصر فرا نرسیده است، ادامه پیدا می‌کند. و وقت نماز عصر (از وقتیکه سایه</w:t>
      </w:r>
      <w:r w:rsidRPr="002E320E">
        <w:rPr>
          <w:rStyle w:val="Char4"/>
          <w:rFonts w:hint="eastAsia"/>
          <w:rtl/>
        </w:rPr>
        <w:t>‌</w:t>
      </w:r>
      <w:r w:rsidRPr="002E320E">
        <w:rPr>
          <w:rStyle w:val="Char4"/>
          <w:rFonts w:hint="cs"/>
          <w:rtl/>
        </w:rPr>
        <w:t xml:space="preserve">ی شخص به اندازه‌ی‌ خودش می‌شود) تا هنگام زرد شدن خورشید می‌باشد. و وقت نماز مغرب (از غروب آفتاب) تا زمانی است که شفق (سرخی) پنهان نشده است. و وقت نماز عشا (بعد از پنهان شدن شفق) تا نصف شب است. و وقت نماز صبح از طلوع فجر تا قبل از طلوع خورشید است. البته هنگامی‌که خورشید طلوع می‌کند، نماز نخوانید؛ زیرا خورشید در میان دو طرف سر شیطان (وسط آن) طلوع می‌کند». </w:t>
      </w:r>
    </w:p>
    <w:p w:rsidR="001C7CAE" w:rsidRPr="00423AB6" w:rsidRDefault="001C7CAE" w:rsidP="001C7CAE">
      <w:pPr>
        <w:pStyle w:val="a6"/>
        <w:rPr>
          <w:rStyle w:val="Char3"/>
          <w:rtl/>
        </w:rPr>
      </w:pPr>
      <w:bookmarkStart w:id="978" w:name="_Toc256337617"/>
      <w:bookmarkStart w:id="979" w:name="_Toc256339571"/>
      <w:bookmarkStart w:id="980" w:name="_Toc261190859"/>
      <w:r w:rsidRPr="008672C0">
        <w:rPr>
          <w:rtl/>
        </w:rPr>
        <w:t>206</w:t>
      </w:r>
      <w:r>
        <w:rPr>
          <w:rFonts w:hint="cs"/>
          <w:rtl/>
        </w:rPr>
        <w:t>-</w:t>
      </w:r>
      <w:r w:rsidRPr="00423AB6">
        <w:rPr>
          <w:rStyle w:val="Char3"/>
          <w:rtl/>
        </w:rPr>
        <w:t xml:space="preserve"> عَنْ أَبِي مُوسَى الأَشْعَرِيِّ</w:t>
      </w:r>
      <w:r w:rsidR="00D42469" w:rsidRPr="00D42469">
        <w:rPr>
          <w:rStyle w:val="Char3"/>
          <w:rFonts w:cs="CTraditional Arabic" w:hint="cs"/>
          <w:rtl/>
        </w:rPr>
        <w:t xml:space="preserve"> س </w:t>
      </w:r>
      <w:r w:rsidRPr="00423AB6">
        <w:rPr>
          <w:rStyle w:val="Char3"/>
          <w:rtl/>
        </w:rPr>
        <w:t xml:space="preserve">عَنْ رَسُولِ اللَّهِ </w:t>
      </w:r>
      <w:r w:rsidRPr="00463D76">
        <w:rPr>
          <w:rFonts w:ascii="CTraditional Arabic" w:hAnsi="CTraditional Arabic" w:cs="CTraditional Arabic"/>
          <w:sz w:val="30"/>
          <w:szCs w:val="27"/>
          <w:rtl/>
        </w:rPr>
        <w:t>ص</w:t>
      </w:r>
      <w:r w:rsidRPr="00423AB6">
        <w:rPr>
          <w:rStyle w:val="Char3"/>
          <w:rFonts w:hint="cs"/>
          <w:rtl/>
        </w:rPr>
        <w:t xml:space="preserve">: </w:t>
      </w:r>
      <w:r w:rsidRPr="00423AB6">
        <w:rPr>
          <w:rStyle w:val="Char3"/>
          <w:rtl/>
        </w:rPr>
        <w:t>أَنَّهُ أَتَاهُ سَائِلٌ يَسْأَلُهُ عَنْ مَوَاقِيتِ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فَلَمْ يَرُدَّ عَلَيْهِ شَيْئًا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فَأَمَرَ بِلالاً فَأَقَامَ الْفَجْرَ حِينَ انْشَقَّ الْفَجْرُ</w:t>
      </w:r>
      <w:r w:rsidRPr="00423AB6">
        <w:rPr>
          <w:rStyle w:val="Char3"/>
          <w:rFonts w:hint="cs"/>
          <w:rtl/>
        </w:rPr>
        <w:t>،</w:t>
      </w:r>
      <w:r w:rsidRPr="00423AB6">
        <w:rPr>
          <w:rStyle w:val="Char3"/>
          <w:rtl/>
        </w:rPr>
        <w:t xml:space="preserve"> وَالنَّاسُ لا</w:t>
      </w:r>
      <w:r w:rsidRPr="00423AB6">
        <w:rPr>
          <w:rStyle w:val="Char3"/>
          <w:rFonts w:hint="cs"/>
          <w:rtl/>
        </w:rPr>
        <w:t>َ</w:t>
      </w:r>
      <w:r w:rsidRPr="00423AB6">
        <w:rPr>
          <w:rStyle w:val="Char3"/>
          <w:rtl/>
        </w:rPr>
        <w:t xml:space="preserve"> يَكَادُ يَعْرِفُ بَعْضُهُمْ بَعْضًا</w:t>
      </w:r>
      <w:r w:rsidRPr="00423AB6">
        <w:rPr>
          <w:rStyle w:val="Char3"/>
          <w:rFonts w:hint="cs"/>
          <w:rtl/>
        </w:rPr>
        <w:t>،</w:t>
      </w:r>
      <w:r w:rsidRPr="00423AB6">
        <w:rPr>
          <w:rStyle w:val="Char3"/>
          <w:rtl/>
        </w:rPr>
        <w:t xml:space="preserve"> ثُمَّ أَمَرَهُ فَأَقَامَ بِالظُّهْرِ حِينَ زَالَتِ الشَّمْسُ</w:t>
      </w:r>
      <w:r w:rsidRPr="00423AB6">
        <w:rPr>
          <w:rStyle w:val="Char3"/>
          <w:rFonts w:hint="cs"/>
          <w:rtl/>
        </w:rPr>
        <w:t>،</w:t>
      </w:r>
      <w:r w:rsidRPr="00423AB6">
        <w:rPr>
          <w:rStyle w:val="Char3"/>
          <w:rtl/>
        </w:rPr>
        <w:t xml:space="preserve"> وَالْقَائِلُ يَقُولُ</w:t>
      </w:r>
      <w:r w:rsidRPr="00423AB6">
        <w:rPr>
          <w:rStyle w:val="Char3"/>
          <w:rFonts w:hint="cs"/>
          <w:rtl/>
        </w:rPr>
        <w:t>:</w:t>
      </w:r>
      <w:r w:rsidRPr="00423AB6">
        <w:rPr>
          <w:rStyle w:val="Char3"/>
          <w:rtl/>
        </w:rPr>
        <w:t xml:space="preserve"> قَدِ انْتَصَفَ النَّهَارُ</w:t>
      </w:r>
      <w:r w:rsidRPr="00423AB6">
        <w:rPr>
          <w:rStyle w:val="Char3"/>
          <w:rFonts w:hint="cs"/>
          <w:rtl/>
        </w:rPr>
        <w:t>،</w:t>
      </w:r>
      <w:r w:rsidRPr="00423AB6">
        <w:rPr>
          <w:rStyle w:val="Char3"/>
          <w:rtl/>
        </w:rPr>
        <w:t xml:space="preserve"> وَهُوَ كَانَ أَعْلَمَ مِنْهُمْ</w:t>
      </w:r>
      <w:r w:rsidRPr="00423AB6">
        <w:rPr>
          <w:rStyle w:val="Char3"/>
          <w:rFonts w:hint="cs"/>
          <w:rtl/>
        </w:rPr>
        <w:t>،</w:t>
      </w:r>
      <w:r w:rsidRPr="00423AB6">
        <w:rPr>
          <w:rStyle w:val="Char3"/>
          <w:rtl/>
        </w:rPr>
        <w:t xml:space="preserve"> ثُمَّ أَمَرَهُ فَأَقَامَ بِالْعَصْرِ وَالشَّمْسُ مُرْتَفِعَةٌ</w:t>
      </w:r>
      <w:r w:rsidRPr="00423AB6">
        <w:rPr>
          <w:rStyle w:val="Char3"/>
          <w:rFonts w:hint="cs"/>
          <w:rtl/>
        </w:rPr>
        <w:t>،</w:t>
      </w:r>
      <w:r w:rsidRPr="00423AB6">
        <w:rPr>
          <w:rStyle w:val="Char3"/>
          <w:rtl/>
        </w:rPr>
        <w:t xml:space="preserve"> ثُمَّ أَمَرَهُ فَأَقَامَ بِالْمَغْرِبِ حِينَ وَقَعَتِ الشَّمْسُ</w:t>
      </w:r>
      <w:r w:rsidRPr="00423AB6">
        <w:rPr>
          <w:rStyle w:val="Char3"/>
          <w:rFonts w:hint="cs"/>
          <w:rtl/>
        </w:rPr>
        <w:t>،</w:t>
      </w:r>
      <w:r w:rsidRPr="00423AB6">
        <w:rPr>
          <w:rStyle w:val="Char3"/>
          <w:rtl/>
        </w:rPr>
        <w:t xml:space="preserve"> ثُمَّ أَمَرَهُ فَأَقَامَ الْعِشَاءَ حِينَ غَابَ الشَّفَقُ</w:t>
      </w:r>
      <w:r w:rsidRPr="00423AB6">
        <w:rPr>
          <w:rStyle w:val="Char3"/>
          <w:rFonts w:hint="cs"/>
          <w:rtl/>
        </w:rPr>
        <w:t>،</w:t>
      </w:r>
      <w:r w:rsidRPr="00423AB6">
        <w:rPr>
          <w:rStyle w:val="Char3"/>
          <w:rtl/>
        </w:rPr>
        <w:t xml:space="preserve"> ثُمَّ </w:t>
      </w:r>
      <w:r w:rsidRPr="004808B9">
        <w:rPr>
          <w:rStyle w:val="Char3"/>
          <w:spacing w:val="-4"/>
          <w:rtl/>
        </w:rPr>
        <w:lastRenderedPageBreak/>
        <w:t>أَخَّرَ الْفَجْرَ مِنَ الْغَدِ حَتَّى انْصَرَفَ مِنْهَا وَالْقَائِلُ يَقُولُ</w:t>
      </w:r>
      <w:r w:rsidRPr="004808B9">
        <w:rPr>
          <w:rStyle w:val="Char3"/>
          <w:rFonts w:hint="cs"/>
          <w:spacing w:val="-4"/>
          <w:rtl/>
        </w:rPr>
        <w:t>:</w:t>
      </w:r>
      <w:r w:rsidRPr="004808B9">
        <w:rPr>
          <w:rStyle w:val="Char3"/>
          <w:spacing w:val="-4"/>
          <w:rtl/>
        </w:rPr>
        <w:t xml:space="preserve"> قَدْ طَلَعَتِ الشَّمْسُ أَوْ كَادَتْ</w:t>
      </w:r>
      <w:r w:rsidRPr="004808B9">
        <w:rPr>
          <w:rStyle w:val="Char3"/>
          <w:rFonts w:hint="cs"/>
          <w:spacing w:val="-4"/>
          <w:rtl/>
        </w:rPr>
        <w:t>،</w:t>
      </w:r>
      <w:r w:rsidRPr="004808B9">
        <w:rPr>
          <w:rStyle w:val="Char3"/>
          <w:spacing w:val="-4"/>
          <w:rtl/>
        </w:rPr>
        <w:t xml:space="preserve"> ثُمَّ أَخَّرَ الظُّهْرَ حَتَّى كَانَ قَرِيبًا مِنْ وَقْتِ الْعَصْرِ بِالأَمْسِ</w:t>
      </w:r>
      <w:r w:rsidRPr="004808B9">
        <w:rPr>
          <w:rStyle w:val="Char3"/>
          <w:rFonts w:hint="cs"/>
          <w:spacing w:val="-4"/>
          <w:rtl/>
        </w:rPr>
        <w:t>،</w:t>
      </w:r>
      <w:r w:rsidRPr="004808B9">
        <w:rPr>
          <w:rStyle w:val="Char3"/>
          <w:spacing w:val="-4"/>
          <w:rtl/>
        </w:rPr>
        <w:t xml:space="preserve"> ثُمَّ أَخَّرَ الْعَصْرَ حَتَّى انْصَرَفَ مِنْهَا وَالْقَائِلُ يَقُولُ</w:t>
      </w:r>
      <w:r w:rsidRPr="004808B9">
        <w:rPr>
          <w:rStyle w:val="Char3"/>
          <w:rFonts w:hint="cs"/>
          <w:spacing w:val="-4"/>
          <w:rtl/>
        </w:rPr>
        <w:t>:</w:t>
      </w:r>
      <w:r w:rsidRPr="004808B9">
        <w:rPr>
          <w:rStyle w:val="Char3"/>
          <w:spacing w:val="-4"/>
          <w:rtl/>
        </w:rPr>
        <w:t xml:space="preserve"> قَدِ احْمَرَّتِ الشَّمْسُ</w:t>
      </w:r>
      <w:r w:rsidRPr="004808B9">
        <w:rPr>
          <w:rStyle w:val="Char3"/>
          <w:rFonts w:hint="cs"/>
          <w:spacing w:val="-4"/>
          <w:rtl/>
        </w:rPr>
        <w:t>،</w:t>
      </w:r>
      <w:r w:rsidRPr="004808B9">
        <w:rPr>
          <w:rStyle w:val="Char3"/>
          <w:spacing w:val="-4"/>
          <w:rtl/>
        </w:rPr>
        <w:t xml:space="preserve"> ثُمَّ أَخَّرَ الْمَغْرِبَ حَتَّى كَانَ عِنْدَ سُقُوطِ الشَّفَقِ</w:t>
      </w:r>
      <w:r w:rsidRPr="004808B9">
        <w:rPr>
          <w:rStyle w:val="Char3"/>
          <w:rFonts w:hint="cs"/>
          <w:spacing w:val="-4"/>
          <w:rtl/>
        </w:rPr>
        <w:t>،</w:t>
      </w:r>
      <w:r w:rsidRPr="004808B9">
        <w:rPr>
          <w:rStyle w:val="Char3"/>
          <w:spacing w:val="-4"/>
          <w:rtl/>
        </w:rPr>
        <w:t xml:space="preserve"> ثُمَّ أَخَّرَ الْعِشَاءَ حَتَّى كَانَ ثُلُثُ اللَّيْلِ الأَوَّلِ ثُمَّ أَصْبَحَ</w:t>
      </w:r>
      <w:r w:rsidRPr="004808B9">
        <w:rPr>
          <w:rStyle w:val="Char3"/>
          <w:rFonts w:hint="cs"/>
          <w:spacing w:val="-4"/>
          <w:rtl/>
        </w:rPr>
        <w:t>،</w:t>
      </w:r>
      <w:r w:rsidRPr="004808B9">
        <w:rPr>
          <w:rStyle w:val="Char3"/>
          <w:spacing w:val="-4"/>
          <w:rtl/>
        </w:rPr>
        <w:t xml:space="preserve"> فَدَعَا السَّائِلَ</w:t>
      </w:r>
      <w:r w:rsidRPr="004808B9">
        <w:rPr>
          <w:rStyle w:val="Char3"/>
          <w:rFonts w:hint="cs"/>
          <w:spacing w:val="-4"/>
          <w:rtl/>
        </w:rPr>
        <w:t>،</w:t>
      </w:r>
      <w:r w:rsidRPr="004808B9">
        <w:rPr>
          <w:rStyle w:val="Char3"/>
          <w:spacing w:val="-4"/>
          <w:rtl/>
        </w:rPr>
        <w:t xml:space="preserve"> فَقَالَ</w:t>
      </w:r>
      <w:r w:rsidRPr="004808B9">
        <w:rPr>
          <w:rStyle w:val="Char3"/>
          <w:rFonts w:hint="cs"/>
          <w:spacing w:val="-4"/>
          <w:rtl/>
        </w:rPr>
        <w:t>: «</w:t>
      </w:r>
      <w:r w:rsidRPr="004808B9">
        <w:rPr>
          <w:rStyle w:val="Char3"/>
          <w:spacing w:val="-4"/>
          <w:rtl/>
        </w:rPr>
        <w:t>الْوَقْتُ بَيْنَ هَذَيْنِ</w:t>
      </w:r>
      <w:r w:rsidRPr="004808B9">
        <w:rPr>
          <w:rStyle w:val="Char3"/>
          <w:rFonts w:hint="cs"/>
          <w:spacing w:val="-4"/>
          <w:rtl/>
        </w:rPr>
        <w:t>»</w:t>
      </w:r>
      <w:r w:rsidRPr="004808B9">
        <w:rPr>
          <w:rStyle w:val="Char3"/>
          <w:spacing w:val="-4"/>
          <w:rtl/>
        </w:rPr>
        <w:t xml:space="preserve">. </w:t>
      </w:r>
      <w:r w:rsidRPr="004808B9">
        <w:rPr>
          <w:spacing w:val="-4"/>
          <w:rtl/>
        </w:rPr>
        <w:t>(م/614)</w:t>
      </w:r>
      <w:bookmarkEnd w:id="978"/>
      <w:bookmarkEnd w:id="979"/>
      <w:bookmarkEnd w:id="980"/>
      <w:r w:rsidRPr="00423AB6">
        <w:rPr>
          <w:rStyle w:val="Char3"/>
          <w:rFonts w:hint="cs"/>
          <w:rtl/>
        </w:rPr>
        <w:t xml:space="preserve"> </w:t>
      </w:r>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ابوموسی اشعری</w:t>
      </w:r>
      <w:r w:rsidR="00D42469" w:rsidRPr="00D42469">
        <w:rPr>
          <w:rStyle w:val="Char4"/>
          <w:rFonts w:cs="CTraditional Arabic" w:hint="cs"/>
          <w:rtl/>
        </w:rPr>
        <w:t xml:space="preserve"> س </w:t>
      </w:r>
      <w:r w:rsidRPr="002E320E">
        <w:rPr>
          <w:rStyle w:val="Char4"/>
          <w:rFonts w:hint="cs"/>
          <w:rtl/>
        </w:rPr>
        <w:t>روایت می‌کند که شخصی، نزد رسول الله</w:t>
      </w:r>
      <w:r w:rsidR="00D42469" w:rsidRPr="00D42469">
        <w:rPr>
          <w:rStyle w:val="Char4"/>
          <w:rFonts w:cs="CTraditional Arabic" w:hint="cs"/>
          <w:rtl/>
        </w:rPr>
        <w:t xml:space="preserve"> ص </w:t>
      </w:r>
      <w:r w:rsidRPr="002E320E">
        <w:rPr>
          <w:rStyle w:val="Char4"/>
          <w:rFonts w:hint="cs"/>
          <w:rtl/>
        </w:rPr>
        <w:t>آمد و از آنحضرت</w:t>
      </w:r>
      <w:r w:rsidR="00D42469" w:rsidRPr="00D42469">
        <w:rPr>
          <w:rStyle w:val="Char4"/>
          <w:rFonts w:cs="CTraditional Arabic" w:hint="cs"/>
          <w:rtl/>
        </w:rPr>
        <w:t xml:space="preserve"> ص </w:t>
      </w:r>
      <w:r w:rsidRPr="002E320E">
        <w:rPr>
          <w:rStyle w:val="Char4"/>
          <w:rFonts w:hint="cs"/>
          <w:rtl/>
        </w:rPr>
        <w:t>درباره‌ی‌ اوقات نمازها پرسید. پیامبر اکرم</w:t>
      </w:r>
      <w:r w:rsidR="00D42469" w:rsidRPr="00D42469">
        <w:rPr>
          <w:rStyle w:val="Char4"/>
          <w:rFonts w:cs="CTraditional Arabic" w:hint="cs"/>
          <w:rtl/>
        </w:rPr>
        <w:t xml:space="preserve"> ص </w:t>
      </w:r>
      <w:r w:rsidRPr="002E320E">
        <w:rPr>
          <w:rStyle w:val="Char4"/>
          <w:rFonts w:hint="cs"/>
          <w:rtl/>
        </w:rPr>
        <w:t>به او جوابی نداد و به بلال دستور داد تا هنگام طلوع فجر، زمانی که هنوز مردم یکدیگر را خوب نمی‌شناختند، نماز را برگزار نماید. سپس دستور داد تا نماز ظهر را هنگام زوال آفتاب برگزار نماید زمانی که بعضی می‌گفتند: نیمروز است؛ ولی رسول اکرم</w:t>
      </w:r>
      <w:r w:rsidR="00D42469" w:rsidRPr="00D42469">
        <w:rPr>
          <w:rStyle w:val="Char4"/>
          <w:rFonts w:cs="CTraditional Arabic" w:hint="cs"/>
          <w:rtl/>
        </w:rPr>
        <w:t xml:space="preserve"> ص </w:t>
      </w:r>
      <w:r w:rsidRPr="002E320E">
        <w:rPr>
          <w:rStyle w:val="Char4"/>
          <w:rFonts w:hint="cs"/>
          <w:rtl/>
        </w:rPr>
        <w:t>بهتر از آنها می‌دانست. سپس دستور داد تا نماز عصر را زمانی که خورشید بلند بود و ارتفاع داشت، برگزار نماید. بعد از آن امر نمود تا نماز مغرب را هنگام غروب آفتاب برگزار نماید. آنگاه دستور داد تا نماز عشا را هنگام پنهان شدن قرمزی برگزار نماید.</w:t>
      </w:r>
      <w:r>
        <w:rPr>
          <w:rFonts w:hint="cs"/>
          <w:sz w:val="28"/>
          <w:szCs w:val="26"/>
          <w:rtl/>
        </w:rPr>
        <w:t xml:space="preserve"> </w:t>
      </w:r>
      <w:r w:rsidRPr="002E320E">
        <w:rPr>
          <w:rStyle w:val="Char4"/>
          <w:rFonts w:hint="cs"/>
          <w:rtl/>
        </w:rPr>
        <w:t>اما فردای آنروز، نماز فجر را به اندازه</w:t>
      </w:r>
      <w:r w:rsidRPr="002E320E">
        <w:rPr>
          <w:rStyle w:val="Char4"/>
          <w:rFonts w:hint="eastAsia"/>
          <w:rtl/>
        </w:rPr>
        <w:t>‌</w:t>
      </w:r>
      <w:r w:rsidRPr="002E320E">
        <w:rPr>
          <w:rStyle w:val="Char4"/>
          <w:rFonts w:hint="cs"/>
          <w:rtl/>
        </w:rPr>
        <w:t>ای تأخیر نمود که هنگام تمام شدن نماز، برخی می‌گفتند: خورشید طلوع کرده است یا نزدیک است طلوع کند. و نماز ظهر را تا نزدیک وقت دیروز نماز عصر به تأخیر انداخت. و نماز عصر را به اندازه</w:t>
      </w:r>
      <w:r w:rsidRPr="002E320E">
        <w:rPr>
          <w:rStyle w:val="Char4"/>
          <w:rFonts w:hint="eastAsia"/>
          <w:rtl/>
        </w:rPr>
        <w:t>‌</w:t>
      </w:r>
      <w:r w:rsidRPr="002E320E">
        <w:rPr>
          <w:rStyle w:val="Char4"/>
          <w:rFonts w:hint="cs"/>
          <w:rtl/>
        </w:rPr>
        <w:t xml:space="preserve">ای به تأخیر انداخت که هنگام تمام شدن نماز، برخی گفتند: رنگ خورشید، قرمز شده است. و نماز مغرب را تا نزدیک غروب شفق (سرخی) به تأخیر انداخت، و نماز عشا را تا یک سوم اول شب به تأخیر انداخت. سپس هنگام صبح، سؤال کننده را طلب کرد و فرمود: «وقت هر نماز، میان این دو وقت است». </w:t>
      </w:r>
    </w:p>
    <w:p w:rsidR="001C7CAE" w:rsidRPr="00AA65FC" w:rsidRDefault="001C7CAE" w:rsidP="001C7CAE">
      <w:pPr>
        <w:pStyle w:val="a2"/>
        <w:rPr>
          <w:rtl/>
        </w:rPr>
      </w:pPr>
      <w:bookmarkStart w:id="981" w:name="_Toc256337618"/>
      <w:bookmarkStart w:id="982" w:name="_Toc256339572"/>
      <w:bookmarkStart w:id="983" w:name="_Toc261194185"/>
      <w:bookmarkStart w:id="984" w:name="_Toc445895471"/>
      <w:bookmarkStart w:id="985" w:name="_Toc448059565"/>
      <w:r w:rsidRPr="00AA65FC">
        <w:rPr>
          <w:rFonts w:hint="cs"/>
          <w:rtl/>
        </w:rPr>
        <w:t>باب(15): خواندن نماز صبح در تار</w:t>
      </w:r>
      <w:r w:rsidRPr="004C7703">
        <w:rPr>
          <w:rFonts w:hint="cs"/>
          <w:rtl/>
        </w:rPr>
        <w:t>یکی</w:t>
      </w:r>
      <w:bookmarkEnd w:id="981"/>
      <w:bookmarkEnd w:id="982"/>
      <w:bookmarkEnd w:id="983"/>
      <w:bookmarkEnd w:id="984"/>
      <w:bookmarkEnd w:id="985"/>
    </w:p>
    <w:p w:rsidR="001C7CAE" w:rsidRPr="00423AB6" w:rsidRDefault="001C7CAE" w:rsidP="001C7CAE">
      <w:pPr>
        <w:pStyle w:val="a6"/>
        <w:rPr>
          <w:rStyle w:val="Char3"/>
          <w:rtl/>
        </w:rPr>
      </w:pPr>
      <w:bookmarkStart w:id="986" w:name="_Toc256337619"/>
      <w:bookmarkStart w:id="987" w:name="_Toc256339573"/>
      <w:bookmarkStart w:id="988" w:name="_Toc261190860"/>
      <w:r w:rsidRPr="000F7D7A">
        <w:rPr>
          <w:rtl/>
        </w:rPr>
        <w:t>207</w:t>
      </w:r>
      <w:r>
        <w:rPr>
          <w:rFonts w:hint="cs"/>
          <w:rtl/>
        </w:rPr>
        <w:t>-</w:t>
      </w:r>
      <w:r w:rsidRPr="00423AB6">
        <w:rPr>
          <w:rStyle w:val="Char3"/>
          <w:rtl/>
        </w:rPr>
        <w:t xml:space="preserve"> عَنْ مُحَمَّدِ بْنِ عَمْر</w:t>
      </w:r>
      <w:r w:rsidRPr="00423AB6">
        <w:rPr>
          <w:rStyle w:val="Char3"/>
          <w:rFonts w:hint="cs"/>
          <w:rtl/>
        </w:rPr>
        <w:t>ٍ</w:t>
      </w:r>
      <w:r w:rsidRPr="00423AB6">
        <w:rPr>
          <w:rStyle w:val="Char3"/>
          <w:rtl/>
        </w:rPr>
        <w:t>و قَالَ</w:t>
      </w:r>
      <w:r w:rsidRPr="00423AB6">
        <w:rPr>
          <w:rStyle w:val="Char3"/>
          <w:rFonts w:hint="cs"/>
          <w:rtl/>
        </w:rPr>
        <w:t>:</w:t>
      </w:r>
      <w:r w:rsidRPr="00423AB6">
        <w:rPr>
          <w:rStyle w:val="Char3"/>
          <w:rtl/>
        </w:rPr>
        <w:t xml:space="preserve"> لَمَّا قَدِمَ الْحَجَّاجُ الْمَدِينَةَ</w:t>
      </w:r>
      <w:r w:rsidRPr="00423AB6">
        <w:rPr>
          <w:rStyle w:val="Char3"/>
          <w:rFonts w:hint="cs"/>
          <w:rtl/>
        </w:rPr>
        <w:t>،</w:t>
      </w:r>
      <w:r w:rsidRPr="00423AB6">
        <w:rPr>
          <w:rStyle w:val="Char3"/>
          <w:rtl/>
        </w:rPr>
        <w:t xml:space="preserve"> فَسَأَلْنَا جَابِرَ بْنَ عَبْدِ اللَّهِ فَقَالَ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يُصَلِّي الظُّهْرَ بِالْهَاجِرَةِ</w:t>
      </w:r>
      <w:r w:rsidRPr="00423AB6">
        <w:rPr>
          <w:rStyle w:val="Char3"/>
          <w:rFonts w:hint="cs"/>
          <w:rtl/>
        </w:rPr>
        <w:t>،</w:t>
      </w:r>
      <w:r w:rsidRPr="00423AB6">
        <w:rPr>
          <w:rStyle w:val="Char3"/>
          <w:rtl/>
        </w:rPr>
        <w:t xml:space="preserve"> وَالْعَصْرَ وَالشَّمْسُ نَقِيَّةٌ</w:t>
      </w:r>
      <w:r w:rsidRPr="00423AB6">
        <w:rPr>
          <w:rStyle w:val="Char3"/>
          <w:rFonts w:hint="cs"/>
          <w:rtl/>
        </w:rPr>
        <w:t>،</w:t>
      </w:r>
      <w:r w:rsidRPr="00423AB6">
        <w:rPr>
          <w:rStyle w:val="Char3"/>
          <w:rtl/>
        </w:rPr>
        <w:t xml:space="preserve"> وَالْمَغْرِبَ إِذَا وَجَبَتْ</w:t>
      </w:r>
      <w:r w:rsidRPr="00423AB6">
        <w:rPr>
          <w:rStyle w:val="Char3"/>
          <w:rFonts w:hint="cs"/>
          <w:rtl/>
        </w:rPr>
        <w:t>،</w:t>
      </w:r>
      <w:r w:rsidRPr="00423AB6">
        <w:rPr>
          <w:rStyle w:val="Char3"/>
          <w:rtl/>
        </w:rPr>
        <w:t xml:space="preserve"> وَالْعِشَاءَ أَحْيَانًا يُؤَخِّرُهَا وَأَحْيَانًا يُعَجِّلُ</w:t>
      </w:r>
      <w:r w:rsidRPr="00423AB6">
        <w:rPr>
          <w:rStyle w:val="Char3"/>
          <w:rFonts w:hint="cs"/>
          <w:rtl/>
        </w:rPr>
        <w:t>:</w:t>
      </w:r>
      <w:r w:rsidRPr="00423AB6">
        <w:rPr>
          <w:rStyle w:val="Char3"/>
          <w:rtl/>
        </w:rPr>
        <w:t xml:space="preserve"> كَانَ إِذَا رَآهُمْ قَدِ اجْتَمَعُوا عَجَّلَ</w:t>
      </w:r>
      <w:r w:rsidRPr="00423AB6">
        <w:rPr>
          <w:rStyle w:val="Char3"/>
          <w:rFonts w:hint="cs"/>
          <w:rtl/>
        </w:rPr>
        <w:t>،</w:t>
      </w:r>
      <w:r w:rsidRPr="00423AB6">
        <w:rPr>
          <w:rStyle w:val="Char3"/>
          <w:rtl/>
        </w:rPr>
        <w:t xml:space="preserve"> وَإِذَا رَآهُمْ قَدْ أَبْطَئُوا أَخَّرَ</w:t>
      </w:r>
      <w:r w:rsidRPr="00423AB6">
        <w:rPr>
          <w:rStyle w:val="Char3"/>
          <w:rFonts w:hint="cs"/>
          <w:rtl/>
        </w:rPr>
        <w:t>،</w:t>
      </w:r>
      <w:r w:rsidRPr="00423AB6">
        <w:rPr>
          <w:rStyle w:val="Char3"/>
          <w:rtl/>
        </w:rPr>
        <w:t xml:space="preserve"> وَالصُّبْحَ كَانُوا</w:t>
      </w:r>
      <w:r w:rsidRPr="00423AB6">
        <w:rPr>
          <w:rStyle w:val="Char3"/>
          <w:rFonts w:hint="cs"/>
          <w:rtl/>
        </w:rPr>
        <w:t>،</w:t>
      </w:r>
      <w:r w:rsidRPr="00423AB6">
        <w:rPr>
          <w:rStyle w:val="Char3"/>
          <w:rtl/>
        </w:rPr>
        <w:t xml:space="preserve"> أَوْ قَالَ كَانَ النَّبِيُّ</w:t>
      </w:r>
      <w:r w:rsidR="00D42469" w:rsidRPr="00D42469">
        <w:rPr>
          <w:rStyle w:val="Char3"/>
          <w:rFonts w:cs="CTraditional Arabic"/>
          <w:rtl/>
        </w:rPr>
        <w:t xml:space="preserve"> ص </w:t>
      </w:r>
      <w:r w:rsidRPr="00423AB6">
        <w:rPr>
          <w:rStyle w:val="Char3"/>
          <w:rtl/>
        </w:rPr>
        <w:t xml:space="preserve">يُصَلِّيهَا بِغَلَسٍ. </w:t>
      </w:r>
      <w:r w:rsidRPr="00411E6D">
        <w:rPr>
          <w:rtl/>
        </w:rPr>
        <w:t>(م/646)</w:t>
      </w:r>
      <w:bookmarkEnd w:id="986"/>
      <w:bookmarkEnd w:id="987"/>
      <w:bookmarkEnd w:id="988"/>
    </w:p>
    <w:p w:rsidR="001C7CAE" w:rsidRPr="002E320E" w:rsidRDefault="001C7CAE" w:rsidP="001C7CAE">
      <w:pPr>
        <w:pStyle w:val="PlainText"/>
        <w:widowControl w:val="0"/>
        <w:bidi/>
        <w:ind w:firstLine="284"/>
        <w:jc w:val="both"/>
        <w:rPr>
          <w:rStyle w:val="Char4"/>
          <w:rFonts w:eastAsia="MS Mincho"/>
        </w:rPr>
      </w:pPr>
      <w:r w:rsidRPr="00411E6D">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محمد بن عمرو می‌گوید: هنگامی‌که حجاج به مدینه آمد، از </w:t>
      </w:r>
      <w:r w:rsidRPr="002E320E">
        <w:rPr>
          <w:rStyle w:val="Char4"/>
          <w:rFonts w:eastAsia="MS Mincho"/>
          <w:rtl/>
        </w:rPr>
        <w:t>جابر</w:t>
      </w:r>
      <w:r w:rsidRPr="002E320E">
        <w:rPr>
          <w:rStyle w:val="Char4"/>
          <w:rFonts w:eastAsia="MS Mincho" w:hint="cs"/>
          <w:rtl/>
        </w:rPr>
        <w:t xml:space="preserve"> </w:t>
      </w:r>
      <w:r w:rsidRPr="002E320E">
        <w:rPr>
          <w:rStyle w:val="Char4"/>
          <w:rFonts w:eastAsia="MS Mincho"/>
          <w:rtl/>
        </w:rPr>
        <w:t>بن عبد</w:t>
      </w:r>
      <w:r w:rsidRPr="002E320E">
        <w:rPr>
          <w:rStyle w:val="Char4"/>
          <w:rFonts w:eastAsia="MS Mincho" w:hint="cs"/>
          <w:rtl/>
        </w:rPr>
        <w:t xml:space="preserve"> </w:t>
      </w:r>
      <w:r w:rsidRPr="002E320E">
        <w:rPr>
          <w:rStyle w:val="Char4"/>
          <w:rFonts w:eastAsia="MS Mincho"/>
          <w:rtl/>
        </w:rPr>
        <w:t>ال</w:t>
      </w:r>
      <w:r w:rsidRPr="002E320E">
        <w:rPr>
          <w:rStyle w:val="Char4"/>
          <w:rFonts w:eastAsia="MS Mincho" w:hint="cs"/>
          <w:rtl/>
        </w:rPr>
        <w:t>ل</w:t>
      </w:r>
      <w:r w:rsidRPr="002E320E">
        <w:rPr>
          <w:rStyle w:val="Char4"/>
          <w:rFonts w:eastAsia="MS Mincho"/>
          <w:rtl/>
        </w:rPr>
        <w:t xml:space="preserve">ه </w:t>
      </w:r>
      <w:r w:rsidRPr="008672C0">
        <w:rPr>
          <w:rStyle w:val="Char4"/>
          <w:rFonts w:eastAsia="MS Mincho" w:cs="CTraditional Arabic" w:hint="cs"/>
          <w:rtl/>
        </w:rPr>
        <w:t>ب</w:t>
      </w:r>
      <w:r w:rsidRPr="002E320E">
        <w:rPr>
          <w:rStyle w:val="Char4"/>
          <w:rFonts w:eastAsia="MS Mincho"/>
          <w:rtl/>
        </w:rPr>
        <w:t xml:space="preserve"> </w:t>
      </w:r>
      <w:r w:rsidRPr="002E320E">
        <w:rPr>
          <w:rStyle w:val="Char4"/>
          <w:rFonts w:eastAsia="MS Mincho" w:hint="cs"/>
          <w:rtl/>
        </w:rPr>
        <w:t>در باره‌ی‌ وقت نمازها پرسیدیم. او گفت</w:t>
      </w:r>
      <w:r w:rsidRPr="002E320E">
        <w:rPr>
          <w:rStyle w:val="Char4"/>
          <w:rFonts w:eastAsia="MS Mincho"/>
          <w:rtl/>
        </w:rPr>
        <w:t>: رسول</w:t>
      </w:r>
      <w:r w:rsidRPr="002E320E">
        <w:rPr>
          <w:rStyle w:val="Char4"/>
          <w:rFonts w:eastAsia="MS Mincho" w:hint="cs"/>
          <w:rtl/>
        </w:rPr>
        <w:t xml:space="preserve"> </w:t>
      </w:r>
      <w:r w:rsidRPr="002E320E">
        <w:rPr>
          <w:rStyle w:val="Char4"/>
          <w:rFonts w:eastAsia="MS Mincho"/>
          <w:rtl/>
        </w:rPr>
        <w:t>‏الله</w:t>
      </w:r>
      <w:r w:rsidR="00D42469" w:rsidRPr="00D42469">
        <w:rPr>
          <w:rFonts w:cs="CTraditional Arabic"/>
          <w:sz w:val="26"/>
          <w:szCs w:val="26"/>
          <w:rtl/>
        </w:rPr>
        <w:t xml:space="preserve"> ص </w:t>
      </w:r>
      <w:r w:rsidRPr="002E320E">
        <w:rPr>
          <w:rStyle w:val="Char4"/>
          <w:rFonts w:eastAsia="MS Mincho"/>
          <w:rtl/>
        </w:rPr>
        <w:t xml:space="preserve">نماز ظهر را </w:t>
      </w:r>
      <w:r w:rsidRPr="002E320E">
        <w:rPr>
          <w:rStyle w:val="Char4"/>
          <w:rFonts w:eastAsia="MS Mincho" w:hint="cs"/>
          <w:rtl/>
        </w:rPr>
        <w:t xml:space="preserve">پس </w:t>
      </w:r>
      <w:r w:rsidRPr="002E320E">
        <w:rPr>
          <w:rStyle w:val="Char4"/>
          <w:rFonts w:eastAsia="MS Mincho"/>
          <w:rtl/>
        </w:rPr>
        <w:t xml:space="preserve">از </w:t>
      </w:r>
      <w:r w:rsidRPr="002E320E">
        <w:rPr>
          <w:rStyle w:val="Char4"/>
          <w:rFonts w:eastAsia="MS Mincho"/>
          <w:rtl/>
        </w:rPr>
        <w:lastRenderedPageBreak/>
        <w:t>زوال</w:t>
      </w:r>
      <w:r w:rsidRPr="002E320E">
        <w:rPr>
          <w:rStyle w:val="Char4"/>
          <w:rFonts w:eastAsia="MS Mincho" w:hint="cs"/>
          <w:rtl/>
        </w:rPr>
        <w:t>،</w:t>
      </w:r>
      <w:r w:rsidRPr="002E320E">
        <w:rPr>
          <w:rStyle w:val="Char4"/>
          <w:rFonts w:eastAsia="MS Mincho"/>
          <w:rtl/>
        </w:rPr>
        <w:t xml:space="preserve"> و نماز عصر را موقعی که آفتاب</w:t>
      </w:r>
      <w:r w:rsidRPr="002E320E">
        <w:rPr>
          <w:rStyle w:val="Char4"/>
          <w:rFonts w:eastAsia="MS Mincho" w:hint="cs"/>
          <w:rtl/>
        </w:rPr>
        <w:t>،</w:t>
      </w:r>
      <w:r w:rsidRPr="002E320E">
        <w:rPr>
          <w:rStyle w:val="Char4"/>
          <w:rFonts w:eastAsia="MS Mincho"/>
          <w:rtl/>
        </w:rPr>
        <w:t xml:space="preserve"> خوب روشن بود</w:t>
      </w:r>
      <w:r w:rsidRPr="002E320E">
        <w:rPr>
          <w:rStyle w:val="Char4"/>
          <w:rFonts w:eastAsia="MS Mincho" w:hint="cs"/>
          <w:rtl/>
        </w:rPr>
        <w:t>،</w:t>
      </w:r>
      <w:r w:rsidRPr="002E320E">
        <w:rPr>
          <w:rStyle w:val="Char4"/>
          <w:rFonts w:eastAsia="MS Mincho"/>
          <w:rtl/>
        </w:rPr>
        <w:t xml:space="preserve"> می‏خواند</w:t>
      </w:r>
      <w:r w:rsidRPr="002E320E">
        <w:rPr>
          <w:rStyle w:val="Char4"/>
          <w:rFonts w:eastAsia="MS Mincho" w:hint="cs"/>
          <w:rtl/>
        </w:rPr>
        <w:t>.</w:t>
      </w:r>
      <w:r w:rsidRPr="002E320E">
        <w:rPr>
          <w:rStyle w:val="Char4"/>
          <w:rFonts w:eastAsia="MS Mincho"/>
          <w:rtl/>
        </w:rPr>
        <w:t xml:space="preserve"> و نماز مغرب را بلافاصله بعد از غروب</w:t>
      </w:r>
      <w:r w:rsidRPr="002E320E">
        <w:rPr>
          <w:rStyle w:val="Char4"/>
          <w:rFonts w:eastAsia="MS Mincho" w:hint="cs"/>
          <w:rtl/>
        </w:rPr>
        <w:t>،</w:t>
      </w:r>
      <w:r w:rsidRPr="002E320E">
        <w:rPr>
          <w:rStyle w:val="Char4"/>
          <w:rFonts w:eastAsia="MS Mincho"/>
          <w:rtl/>
        </w:rPr>
        <w:t xml:space="preserve"> و نماز عشاء را گاهی زود و گاهی دیر، یعنی اگر مردم دیر می‏آمدند، دیر، </w:t>
      </w:r>
      <w:r w:rsidRPr="002E320E">
        <w:rPr>
          <w:rStyle w:val="Char4"/>
          <w:rFonts w:eastAsia="MS Mincho" w:hint="cs"/>
          <w:rtl/>
        </w:rPr>
        <w:t xml:space="preserve">و در غیر آین صورت، </w:t>
      </w:r>
      <w:r w:rsidRPr="002E320E">
        <w:rPr>
          <w:rStyle w:val="Char4"/>
          <w:rFonts w:eastAsia="MS Mincho"/>
          <w:rtl/>
        </w:rPr>
        <w:t>زود</w:t>
      </w:r>
      <w:r w:rsidRPr="002E320E">
        <w:rPr>
          <w:rStyle w:val="Char4"/>
          <w:rFonts w:eastAsia="MS Mincho" w:hint="cs"/>
          <w:rtl/>
        </w:rPr>
        <w:t xml:space="preserve"> </w:t>
      </w:r>
      <w:r w:rsidRPr="002E320E">
        <w:rPr>
          <w:rStyle w:val="Char4"/>
          <w:rFonts w:eastAsia="MS Mincho"/>
          <w:rtl/>
        </w:rPr>
        <w:t>می‏خواند</w:t>
      </w:r>
      <w:r w:rsidRPr="002E320E">
        <w:rPr>
          <w:rStyle w:val="Char4"/>
          <w:rFonts w:eastAsia="MS Mincho" w:hint="cs"/>
          <w:rtl/>
        </w:rPr>
        <w:t>.</w:t>
      </w:r>
      <w:r w:rsidRPr="002E320E">
        <w:rPr>
          <w:rStyle w:val="Char4"/>
          <w:rFonts w:eastAsia="MS Mincho"/>
          <w:rtl/>
        </w:rPr>
        <w:t xml:space="preserve"> و نماز </w:t>
      </w:r>
      <w:r w:rsidRPr="002E320E">
        <w:rPr>
          <w:rStyle w:val="Char4"/>
          <w:rFonts w:eastAsia="MS Mincho" w:hint="cs"/>
          <w:rtl/>
        </w:rPr>
        <w:t xml:space="preserve">صبح </w:t>
      </w:r>
      <w:r w:rsidRPr="002E320E">
        <w:rPr>
          <w:rStyle w:val="Char4"/>
          <w:rFonts w:eastAsia="MS Mincho"/>
          <w:rtl/>
        </w:rPr>
        <w:t>را رسول</w:t>
      </w:r>
      <w:r w:rsidRPr="002E320E">
        <w:rPr>
          <w:rStyle w:val="Char4"/>
          <w:rFonts w:eastAsia="MS Mincho" w:hint="cs"/>
          <w:rtl/>
        </w:rPr>
        <w:t xml:space="preserve"> </w:t>
      </w:r>
      <w:r w:rsidRPr="002E320E">
        <w:rPr>
          <w:rStyle w:val="Char4"/>
          <w:rFonts w:eastAsia="MS Mincho"/>
          <w:rtl/>
        </w:rPr>
        <w:t>‏الله</w:t>
      </w:r>
      <w:r w:rsidR="00D42469" w:rsidRPr="00D42469">
        <w:rPr>
          <w:rFonts w:cs="CTraditional Arabic"/>
          <w:sz w:val="26"/>
          <w:szCs w:val="26"/>
          <w:rtl/>
        </w:rPr>
        <w:t xml:space="preserve"> ص </w:t>
      </w:r>
      <w:r w:rsidRPr="002E320E">
        <w:rPr>
          <w:rStyle w:val="Char4"/>
          <w:rFonts w:eastAsia="MS Mincho" w:hint="cs"/>
          <w:rtl/>
        </w:rPr>
        <w:t>هنگامی‌که هوا تاریک بود،</w:t>
      </w:r>
      <w:r w:rsidRPr="002E320E">
        <w:rPr>
          <w:rStyle w:val="Char4"/>
          <w:rFonts w:eastAsia="MS Mincho"/>
          <w:rtl/>
        </w:rPr>
        <w:t xml:space="preserve"> می‏خواند.</w:t>
      </w:r>
    </w:p>
    <w:p w:rsidR="001C7CAE" w:rsidRPr="001C61F1" w:rsidRDefault="001C7CAE" w:rsidP="001C7CAE">
      <w:pPr>
        <w:pStyle w:val="a2"/>
        <w:rPr>
          <w:rtl/>
        </w:rPr>
      </w:pPr>
      <w:bookmarkStart w:id="989" w:name="_Toc256337620"/>
      <w:bookmarkStart w:id="990" w:name="_Toc256339574"/>
      <w:bookmarkStart w:id="991" w:name="_Toc261194186"/>
      <w:bookmarkStart w:id="992" w:name="_Toc445895472"/>
      <w:bookmarkStart w:id="993" w:name="_Toc448059566"/>
      <w:r w:rsidRPr="001C61F1">
        <w:rPr>
          <w:rFonts w:hint="cs"/>
          <w:rtl/>
        </w:rPr>
        <w:t>باب(16): مداومت بر نماز صبح و عصر</w:t>
      </w:r>
      <w:bookmarkEnd w:id="989"/>
      <w:bookmarkEnd w:id="990"/>
      <w:bookmarkEnd w:id="991"/>
      <w:bookmarkEnd w:id="992"/>
      <w:bookmarkEnd w:id="993"/>
    </w:p>
    <w:p w:rsidR="001C7CAE" w:rsidRPr="00423AB6" w:rsidRDefault="001C7CAE" w:rsidP="001C7CAE">
      <w:pPr>
        <w:pStyle w:val="a6"/>
        <w:rPr>
          <w:rStyle w:val="Char3"/>
          <w:rtl/>
        </w:rPr>
      </w:pPr>
      <w:bookmarkStart w:id="994" w:name="_Toc256337621"/>
      <w:bookmarkStart w:id="995" w:name="_Toc256339575"/>
      <w:bookmarkStart w:id="996" w:name="_Toc261190861"/>
      <w:r w:rsidRPr="000F7D7A">
        <w:rPr>
          <w:rtl/>
        </w:rPr>
        <w:t>208</w:t>
      </w:r>
      <w:r>
        <w:rPr>
          <w:rFonts w:hint="cs"/>
          <w:rtl/>
        </w:rPr>
        <w:t>-</w:t>
      </w:r>
      <w:r w:rsidRPr="00423AB6">
        <w:rPr>
          <w:rStyle w:val="Char3"/>
          <w:rtl/>
        </w:rPr>
        <w:t xml:space="preserve"> عَنْ عُمَارَةَ بْنِ رُؤَيْبَةَ قَالَ</w:t>
      </w:r>
      <w:r w:rsidRPr="00423AB6">
        <w:rPr>
          <w:rStyle w:val="Char3"/>
          <w:rFonts w:hint="cs"/>
          <w:rtl/>
        </w:rPr>
        <w:t>:</w:t>
      </w:r>
      <w:r w:rsidRPr="00423AB6">
        <w:rPr>
          <w:rStyle w:val="Char3"/>
          <w:rtl/>
        </w:rPr>
        <w:t xml:space="preserve"> سَمِعْتُ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لَنْ يَلِجَ النَّارَ أَحَدٌ صَلَّى قَبْلَ طُلُوعِ الشَّمْسِ</w:t>
      </w:r>
      <w:r w:rsidRPr="00423AB6">
        <w:rPr>
          <w:rStyle w:val="Char3"/>
          <w:rFonts w:hint="cs"/>
          <w:rtl/>
        </w:rPr>
        <w:t>،</w:t>
      </w:r>
      <w:r w:rsidRPr="00423AB6">
        <w:rPr>
          <w:rStyle w:val="Char3"/>
          <w:rtl/>
        </w:rPr>
        <w:t xml:space="preserve"> وَقَبْلَ غُرُوبِهَا</w:t>
      </w:r>
      <w:r w:rsidRPr="00423AB6">
        <w:rPr>
          <w:rStyle w:val="Char3"/>
          <w:rFonts w:hint="cs"/>
          <w:rtl/>
        </w:rPr>
        <w:t>»</w:t>
      </w:r>
      <w:r w:rsidRPr="00423AB6">
        <w:rPr>
          <w:rStyle w:val="Char3"/>
          <w:rtl/>
        </w:rPr>
        <w:t xml:space="preserve"> يَعْنِي الْفَجْرَ وَالْعَصْرَ</w:t>
      </w:r>
      <w:r w:rsidRPr="00423AB6">
        <w:rPr>
          <w:rStyle w:val="Char3"/>
          <w:rFonts w:hint="cs"/>
          <w:rtl/>
        </w:rPr>
        <w:t>،</w:t>
      </w:r>
      <w:r w:rsidRPr="00423AB6">
        <w:rPr>
          <w:rStyle w:val="Char3"/>
          <w:rtl/>
        </w:rPr>
        <w:t xml:space="preserve"> فَقَالَ لَهُ رَجُلٌ مِنْ أَهْلِ الْبَصْرَةِ</w:t>
      </w:r>
      <w:r w:rsidRPr="00423AB6">
        <w:rPr>
          <w:rStyle w:val="Char3"/>
          <w:rFonts w:hint="cs"/>
          <w:rtl/>
        </w:rPr>
        <w:t>:</w:t>
      </w:r>
      <w:r w:rsidRPr="00423AB6">
        <w:rPr>
          <w:rStyle w:val="Char3"/>
          <w:rtl/>
        </w:rPr>
        <w:t xml:space="preserve"> آنْتَ سَمِعْتَ هَذَا مِنْ رَسُولِ اللَّهِ </w:t>
      </w:r>
      <w:r w:rsidRPr="00A52D31">
        <w:rPr>
          <w:rFonts w:ascii="CTraditional Arabic" w:hAnsi="CTraditional Arabic" w:cs="CTraditional Arabic"/>
          <w:sz w:val="30"/>
          <w:rtl/>
        </w:rPr>
        <w:t>ص</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نَعَمْ قَالَ الرَّجُلُ</w:t>
      </w:r>
      <w:r w:rsidRPr="00423AB6">
        <w:rPr>
          <w:rStyle w:val="Char3"/>
          <w:rFonts w:hint="cs"/>
          <w:rtl/>
        </w:rPr>
        <w:t>:</w:t>
      </w:r>
      <w:r w:rsidRPr="00423AB6">
        <w:rPr>
          <w:rStyle w:val="Char3"/>
          <w:rtl/>
        </w:rPr>
        <w:t xml:space="preserve"> وَأَنَا أَشْهَدُ أَنِّي سَمِعْتُهُ مِنْ رَسُولِ اللَّهِ</w:t>
      </w:r>
      <w:r w:rsidR="00D42469" w:rsidRPr="00D42469">
        <w:rPr>
          <w:rStyle w:val="Char3"/>
          <w:rFonts w:cs="CTraditional Arabic"/>
          <w:rtl/>
        </w:rPr>
        <w:t xml:space="preserve"> ص </w:t>
      </w:r>
      <w:r w:rsidRPr="00423AB6">
        <w:rPr>
          <w:rStyle w:val="Char3"/>
          <w:rtl/>
        </w:rPr>
        <w:t>سَمِعَتْهُ أُذُنَايَ</w:t>
      </w:r>
      <w:r w:rsidRPr="00423AB6">
        <w:rPr>
          <w:rStyle w:val="Char3"/>
          <w:rFonts w:hint="cs"/>
          <w:rtl/>
        </w:rPr>
        <w:t>،</w:t>
      </w:r>
      <w:r w:rsidRPr="00423AB6">
        <w:rPr>
          <w:rStyle w:val="Char3"/>
          <w:rtl/>
        </w:rPr>
        <w:t xml:space="preserve"> وَوَعَاهُ قَلْبِي. </w:t>
      </w:r>
      <w:r w:rsidRPr="000F7D7A">
        <w:rPr>
          <w:rStyle w:val="Char4"/>
          <w:rtl/>
        </w:rPr>
        <w:t>(م/634)</w:t>
      </w:r>
      <w:bookmarkEnd w:id="994"/>
      <w:bookmarkEnd w:id="995"/>
      <w:bookmarkEnd w:id="996"/>
    </w:p>
    <w:p w:rsidR="001C7CAE" w:rsidRPr="002E320E" w:rsidRDefault="001C7CAE" w:rsidP="00411E6D">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عماره بن رویبه می‌گوید: من از رسول الله</w:t>
      </w:r>
      <w:r w:rsidR="00D42469" w:rsidRPr="00D42469">
        <w:rPr>
          <w:rStyle w:val="Char4"/>
          <w:rFonts w:cs="CTraditional Arabic" w:hint="cs"/>
          <w:rtl/>
        </w:rPr>
        <w:t xml:space="preserve"> ص </w:t>
      </w:r>
      <w:r w:rsidRPr="002E320E">
        <w:rPr>
          <w:rStyle w:val="Char4"/>
          <w:rFonts w:hint="cs"/>
          <w:rtl/>
        </w:rPr>
        <w:t>شنیدم که فرمود: «هیچ کس از افرادی که قبل از طلوع خورشید و قبل از غروب آن، نماز می‌خوانند، وارد آتش جهنم نمی‌شود». و هدفش، نماز صبح و عصر بود. مردی از اهل بصره به او گفت: آیا شما این مطلب را از رسول الله</w:t>
      </w:r>
      <w:r w:rsidR="00D42469" w:rsidRPr="00D42469">
        <w:rPr>
          <w:rStyle w:val="Char4"/>
          <w:rFonts w:cs="CTraditional Arabic" w:hint="cs"/>
          <w:rtl/>
        </w:rPr>
        <w:t xml:space="preserve"> ص </w:t>
      </w:r>
      <w:r w:rsidRPr="002E320E">
        <w:rPr>
          <w:rStyle w:val="Char4"/>
          <w:rFonts w:hint="cs"/>
          <w:rtl/>
        </w:rPr>
        <w:t>شنیدید؟ عماره گفت: بله؛ آن مرد گفت: من هم گواهی می‌دهم که این مطلب را از رسول الله</w:t>
      </w:r>
      <w:r w:rsidR="00D42469" w:rsidRPr="00D42469">
        <w:rPr>
          <w:rStyle w:val="Char4"/>
          <w:rFonts w:cs="CTraditional Arabic" w:hint="cs"/>
          <w:rtl/>
        </w:rPr>
        <w:t xml:space="preserve"> ص </w:t>
      </w:r>
      <w:r w:rsidRPr="002E320E">
        <w:rPr>
          <w:rStyle w:val="Char4"/>
          <w:rFonts w:hint="cs"/>
          <w:rtl/>
        </w:rPr>
        <w:t xml:space="preserve">با گوشهای خود، شنیدم و با قلبم به خاطر سپردم. </w:t>
      </w:r>
    </w:p>
    <w:p w:rsidR="001C7CAE" w:rsidRPr="00423AB6" w:rsidRDefault="001C7CAE" w:rsidP="00411E6D">
      <w:pPr>
        <w:pStyle w:val="1"/>
        <w:bidi/>
        <w:spacing w:before="0" w:after="0" w:line="240" w:lineRule="auto"/>
        <w:ind w:firstLine="284"/>
        <w:rPr>
          <w:rStyle w:val="Char3"/>
          <w:rtl/>
        </w:rPr>
      </w:pPr>
      <w:bookmarkStart w:id="997" w:name="_Toc256337622"/>
      <w:bookmarkStart w:id="998" w:name="_Toc256339576"/>
      <w:bookmarkStart w:id="999" w:name="_Toc261190862"/>
      <w:r w:rsidRPr="00411E6D">
        <w:rPr>
          <w:rStyle w:val="Char4"/>
          <w:rtl/>
        </w:rPr>
        <w:t>209</w:t>
      </w:r>
      <w:r w:rsidR="00411E6D">
        <w:rPr>
          <w:rStyle w:val="Char4"/>
          <w:rFonts w:hint="cs"/>
          <w:rtl/>
        </w:rPr>
        <w:t>-</w:t>
      </w:r>
      <w:r w:rsidRPr="00423AB6">
        <w:rPr>
          <w:rStyle w:val="Char3"/>
          <w:rtl/>
        </w:rPr>
        <w:t xml:space="preserve"> عَنْ أَبِي مُوسَى الأَشْعَرِيّ</w:t>
      </w:r>
      <w:r w:rsidRPr="00423AB6">
        <w:rPr>
          <w:rStyle w:val="Char3"/>
          <w:rFonts w:hint="cs"/>
          <w:rtl/>
        </w:rPr>
        <w:t xml:space="preserve"> </w:t>
      </w:r>
      <w:r w:rsidRPr="00423AB6">
        <w:rPr>
          <w:rStyle w:val="Char3"/>
          <w:rtl/>
        </w:rPr>
        <w:t>ِ</w:t>
      </w:r>
      <w:r w:rsidRPr="00423AB6">
        <w:rPr>
          <w:rStyle w:val="Char3"/>
          <w:rFonts w:cs="CTraditional Arabic"/>
          <w:rtl/>
        </w:rPr>
        <w:t xml:space="preserve"> 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مَنْ صَلَّى الْبَرْدَيْنِ دَخَلَ الْجَنَّةَ</w:t>
      </w:r>
      <w:r w:rsidRPr="00423AB6">
        <w:rPr>
          <w:rStyle w:val="Char3"/>
          <w:rFonts w:hint="cs"/>
          <w:rtl/>
        </w:rPr>
        <w:t>»</w:t>
      </w:r>
      <w:r w:rsidRPr="00423AB6">
        <w:rPr>
          <w:rStyle w:val="Char3"/>
          <w:rtl/>
        </w:rPr>
        <w:t xml:space="preserve">. </w:t>
      </w:r>
      <w:r w:rsidRPr="00AA65FC">
        <w:rPr>
          <w:rStyle w:val="Char4"/>
          <w:rtl/>
        </w:rPr>
        <w:t>(م/635)</w:t>
      </w:r>
      <w:bookmarkEnd w:id="997"/>
      <w:bookmarkEnd w:id="998"/>
      <w:bookmarkEnd w:id="999"/>
    </w:p>
    <w:p w:rsidR="001C7CAE" w:rsidRPr="002E320E" w:rsidRDefault="001C7CAE" w:rsidP="001C7CAE">
      <w:pPr>
        <w:pStyle w:val="PlainText"/>
        <w:widowControl w:val="0"/>
        <w:bidi/>
        <w:ind w:firstLine="284"/>
        <w:jc w:val="both"/>
        <w:rPr>
          <w:rStyle w:val="Char4"/>
          <w:rFonts w:eastAsia="MS Mincho"/>
        </w:rPr>
      </w:pPr>
      <w:r w:rsidRPr="00411E6D">
        <w:rPr>
          <w:rStyle w:val="Char5"/>
          <w:rFonts w:eastAsia="MS Mincho"/>
          <w:rtl/>
        </w:rPr>
        <w:t>ترجمه</w:t>
      </w:r>
      <w:r w:rsidRPr="002E320E">
        <w:rPr>
          <w:rStyle w:val="Char4"/>
          <w:rFonts w:eastAsia="MS Mincho"/>
          <w:rtl/>
        </w:rPr>
        <w:t xml:space="preserve">: ابوموسی </w:t>
      </w:r>
      <w:r w:rsidRPr="002E320E">
        <w:rPr>
          <w:rStyle w:val="Char4"/>
          <w:rFonts w:eastAsia="MS Mincho" w:hint="cs"/>
          <w:rtl/>
        </w:rPr>
        <w:t>اشعری</w:t>
      </w:r>
      <w:r w:rsidR="00D42469" w:rsidRPr="00D42469">
        <w:rPr>
          <w:rStyle w:val="Char4"/>
          <w:rFonts w:eastAsia="MS Mincho" w:cs="CTraditional Arabic" w:hint="cs"/>
          <w:rtl/>
        </w:rPr>
        <w:t xml:space="preserve"> س </w:t>
      </w:r>
      <w:r w:rsidRPr="002E320E">
        <w:rPr>
          <w:rStyle w:val="Char4"/>
          <w:rFonts w:eastAsia="MS Mincho"/>
          <w:rtl/>
        </w:rPr>
        <w:t>می‏گوید: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 xml:space="preserve">فرمود: </w:t>
      </w:r>
      <w:r w:rsidRPr="001C61F1">
        <w:rPr>
          <w:rFonts w:ascii="AGA Arabesque" w:eastAsia="MS Mincho" w:hAnsi="AGA Arabesque" w:cs="B Zar"/>
          <w:sz w:val="32"/>
          <w:szCs w:val="32"/>
          <w:rtl/>
        </w:rPr>
        <w:t>«</w:t>
      </w:r>
      <w:r w:rsidRPr="002E320E">
        <w:rPr>
          <w:rStyle w:val="Char4"/>
          <w:rFonts w:eastAsia="MS Mincho"/>
          <w:rtl/>
        </w:rPr>
        <w:t>هرکس</w:t>
      </w:r>
      <w:r w:rsidRPr="002E320E">
        <w:rPr>
          <w:rStyle w:val="Char4"/>
          <w:rFonts w:eastAsia="MS Mincho" w:hint="cs"/>
          <w:rtl/>
        </w:rPr>
        <w:t>،</w:t>
      </w:r>
      <w:r w:rsidRPr="002E320E">
        <w:rPr>
          <w:rStyle w:val="Char4"/>
          <w:rFonts w:eastAsia="MS Mincho"/>
          <w:rtl/>
        </w:rPr>
        <w:t xml:space="preserve"> نماز</w:t>
      </w:r>
      <w:r w:rsidRPr="002E320E">
        <w:rPr>
          <w:rStyle w:val="Char4"/>
          <w:rFonts w:eastAsia="MS Mincho" w:hint="cs"/>
          <w:rtl/>
        </w:rPr>
        <w:t>های صبح و عصر</w:t>
      </w:r>
      <w:r w:rsidRPr="002E320E">
        <w:rPr>
          <w:rStyle w:val="Char4"/>
          <w:rFonts w:eastAsia="MS Mincho"/>
          <w:rtl/>
        </w:rPr>
        <w:t xml:space="preserve"> را بخواند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وارد بهشت می‌شود</w:t>
      </w:r>
      <w:r w:rsidRPr="001C61F1">
        <w:rPr>
          <w:rFonts w:ascii="AGA Arabesque" w:eastAsia="MS Mincho" w:hAnsi="AGA Arabesque" w:cs="B Zar"/>
          <w:sz w:val="32"/>
          <w:szCs w:val="32"/>
          <w:rtl/>
        </w:rPr>
        <w:t>»</w:t>
      </w:r>
      <w:r w:rsidRPr="002E320E">
        <w:rPr>
          <w:rStyle w:val="Char4"/>
          <w:rFonts w:eastAsia="MS Mincho"/>
          <w:rtl/>
        </w:rPr>
        <w:t>.</w:t>
      </w:r>
    </w:p>
    <w:p w:rsidR="001C7CAE" w:rsidRPr="00AA65FC" w:rsidRDefault="001C7CAE" w:rsidP="001C7CAE">
      <w:pPr>
        <w:pStyle w:val="a2"/>
      </w:pPr>
      <w:bookmarkStart w:id="1000" w:name="_Toc256337623"/>
      <w:bookmarkStart w:id="1001" w:name="_Toc256339577"/>
      <w:bookmarkStart w:id="1002" w:name="_Toc261194187"/>
      <w:bookmarkStart w:id="1003" w:name="_Toc445895473"/>
      <w:bookmarkStart w:id="1004" w:name="_Toc448059567"/>
      <w:r w:rsidRPr="00AA65FC">
        <w:rPr>
          <w:rFonts w:hint="cs"/>
          <w:rtl/>
        </w:rPr>
        <w:t>باب(17): نه</w:t>
      </w:r>
      <w:r w:rsidRPr="004C7703">
        <w:rPr>
          <w:rFonts w:hint="cs"/>
          <w:rtl/>
        </w:rPr>
        <w:t>ی</w:t>
      </w:r>
      <w:r w:rsidRPr="00AA65FC">
        <w:rPr>
          <w:rFonts w:hint="cs"/>
          <w:rtl/>
        </w:rPr>
        <w:t xml:space="preserve"> از نماز خواندن هنگام طلوع و غروب آفتاب</w:t>
      </w:r>
      <w:bookmarkEnd w:id="1000"/>
      <w:bookmarkEnd w:id="1001"/>
      <w:bookmarkEnd w:id="1002"/>
      <w:bookmarkEnd w:id="1003"/>
      <w:bookmarkEnd w:id="1004"/>
      <w:r w:rsidRPr="00AA65FC">
        <w:rPr>
          <w:rFonts w:hint="cs"/>
          <w:rtl/>
        </w:rPr>
        <w:t xml:space="preserve"> </w:t>
      </w:r>
    </w:p>
    <w:p w:rsidR="001C7CAE" w:rsidRPr="00423AB6" w:rsidRDefault="001C7CAE" w:rsidP="00DB04C7">
      <w:pPr>
        <w:pStyle w:val="1"/>
        <w:bidi/>
        <w:spacing w:before="0" w:after="0" w:line="240" w:lineRule="auto"/>
        <w:rPr>
          <w:rStyle w:val="Char3"/>
          <w:rtl/>
        </w:rPr>
      </w:pPr>
      <w:bookmarkStart w:id="1005" w:name="_Toc256337624"/>
      <w:bookmarkStart w:id="1006" w:name="_Toc256339578"/>
      <w:bookmarkStart w:id="1007" w:name="_Toc261190863"/>
      <w:r w:rsidRPr="000F7D7A">
        <w:rPr>
          <w:rStyle w:val="Char4"/>
          <w:rtl/>
        </w:rPr>
        <w:t>210</w:t>
      </w:r>
      <w:r>
        <w:rPr>
          <w:rStyle w:val="Char4"/>
          <w:rFonts w:hint="cs"/>
          <w:rtl/>
        </w:rPr>
        <w:t>-</w:t>
      </w:r>
      <w:r w:rsidRPr="004808B9">
        <w:rPr>
          <w:rStyle w:val="Char3"/>
          <w:rtl/>
        </w:rPr>
        <w:t xml:space="preserve"> عَنْ عَائِشَةَ</w:t>
      </w:r>
      <w:r w:rsidR="00D42469" w:rsidRPr="00D42469">
        <w:rPr>
          <w:rStyle w:val="Char3"/>
          <w:rFonts w:cs="CTraditional Arabic"/>
          <w:rtl/>
        </w:rPr>
        <w:t xml:space="preserve"> ل </w:t>
      </w:r>
      <w:r w:rsidRPr="004808B9">
        <w:rPr>
          <w:rStyle w:val="Char3"/>
          <w:rtl/>
        </w:rPr>
        <w:t>قَالَتْ</w:t>
      </w:r>
      <w:r w:rsidRPr="004808B9">
        <w:rPr>
          <w:rStyle w:val="Char3"/>
          <w:rFonts w:hint="cs"/>
          <w:rtl/>
        </w:rPr>
        <w:t>:</w:t>
      </w:r>
      <w:r w:rsidRPr="004808B9">
        <w:rPr>
          <w:rStyle w:val="Char3"/>
          <w:rtl/>
        </w:rPr>
        <w:t xml:space="preserve"> لَمْ يَدَعْ رَسُولُ اللَّهِ</w:t>
      </w:r>
      <w:r w:rsidR="00D42469" w:rsidRPr="00D42469">
        <w:rPr>
          <w:rStyle w:val="Char3"/>
          <w:rFonts w:cs="CTraditional Arabic"/>
          <w:rtl/>
        </w:rPr>
        <w:t xml:space="preserve"> ص </w:t>
      </w:r>
      <w:r w:rsidRPr="004808B9">
        <w:rPr>
          <w:rStyle w:val="Char3"/>
          <w:rtl/>
        </w:rPr>
        <w:t>الرَّكْعَتَيْنِ بَعْدَ الْعَصْرِ</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فَقَالَتْ عَائِشَةُ</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لا</w:t>
      </w:r>
      <w:r w:rsidRPr="004808B9">
        <w:rPr>
          <w:rStyle w:val="Char3"/>
          <w:rFonts w:hint="cs"/>
          <w:rtl/>
        </w:rPr>
        <w:t>َ</w:t>
      </w:r>
      <w:r w:rsidRPr="004808B9">
        <w:rPr>
          <w:rStyle w:val="Char3"/>
          <w:rtl/>
        </w:rPr>
        <w:t xml:space="preserve"> تَتَحَرَّوْا طُلُوعَ الشَّمْسِ وَلا</w:t>
      </w:r>
      <w:r w:rsidRPr="004808B9">
        <w:rPr>
          <w:rStyle w:val="Char3"/>
          <w:rFonts w:hint="cs"/>
          <w:rtl/>
        </w:rPr>
        <w:t>َ</w:t>
      </w:r>
      <w:r w:rsidRPr="004808B9">
        <w:rPr>
          <w:rStyle w:val="Char3"/>
          <w:rtl/>
        </w:rPr>
        <w:t xml:space="preserve"> غُرُوبَهَا فَتُصَلُّوا عِنْدَ ذَلِكَ</w:t>
      </w:r>
      <w:r w:rsidRPr="004808B9">
        <w:rPr>
          <w:rStyle w:val="Char3"/>
          <w:rFonts w:hint="cs"/>
          <w:rtl/>
        </w:rPr>
        <w:t>»</w:t>
      </w:r>
      <w:r w:rsidRPr="004808B9">
        <w:rPr>
          <w:rStyle w:val="Char3"/>
          <w:rtl/>
        </w:rPr>
        <w:t xml:space="preserve">. </w:t>
      </w:r>
      <w:r w:rsidRPr="000F7D7A">
        <w:rPr>
          <w:rStyle w:val="Char4"/>
          <w:rtl/>
        </w:rPr>
        <w:t>(م/833)</w:t>
      </w:r>
      <w:bookmarkEnd w:id="1005"/>
      <w:bookmarkEnd w:id="1006"/>
      <w:bookmarkEnd w:id="1007"/>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عایشه</w:t>
      </w:r>
      <w:r w:rsidR="00D42469" w:rsidRPr="00D42469">
        <w:rPr>
          <w:rStyle w:val="Char4"/>
          <w:rFonts w:cs="CTraditional Arabic" w:hint="cs"/>
          <w:rtl/>
        </w:rPr>
        <w:t xml:space="preserve"> ل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خواندن دو رکعت بعد از نماز عصر را ترک نکرد. راوی می‌گوید: همچنین عایشه</w:t>
      </w:r>
      <w:r w:rsidR="00D42469" w:rsidRPr="00D42469">
        <w:rPr>
          <w:rStyle w:val="Char4"/>
          <w:rFonts w:cs="CTraditional Arabic" w:hint="cs"/>
          <w:rtl/>
        </w:rPr>
        <w:t xml:space="preserve"> ل </w:t>
      </w:r>
      <w:r w:rsidRPr="002E320E">
        <w:rPr>
          <w:rStyle w:val="Char4"/>
          <w:rFonts w:hint="cs"/>
          <w:rtl/>
        </w:rPr>
        <w:t>گفت: رسول الله</w:t>
      </w:r>
      <w:r w:rsidR="00D42469" w:rsidRPr="00D42469">
        <w:rPr>
          <w:rStyle w:val="Char4"/>
          <w:rFonts w:cs="CTraditional Arabic" w:hint="cs"/>
          <w:rtl/>
        </w:rPr>
        <w:t xml:space="preserve"> ص </w:t>
      </w:r>
      <w:r w:rsidRPr="002E320E">
        <w:rPr>
          <w:rStyle w:val="Char4"/>
          <w:rFonts w:hint="cs"/>
          <w:rtl/>
        </w:rPr>
        <w:lastRenderedPageBreak/>
        <w:t>فرمود: «تلاش نکنید که هنگام طلوع و غروب آفتاب، نماز بخوانید»</w:t>
      </w:r>
      <w:r>
        <w:rPr>
          <w:rStyle w:val="Char4"/>
          <w:rFonts w:hint="cs"/>
          <w:rtl/>
        </w:rPr>
        <w:t>.</w:t>
      </w:r>
    </w:p>
    <w:p w:rsidR="001C7CAE" w:rsidRDefault="00411E6D" w:rsidP="00411E6D">
      <w:pPr>
        <w:widowControl w:val="0"/>
        <w:ind w:firstLine="284"/>
        <w:jc w:val="both"/>
        <w:rPr>
          <w:rStyle w:val="Char4"/>
          <w:rtl/>
        </w:rPr>
      </w:pPr>
      <w:r>
        <w:rPr>
          <w:rStyle w:val="Char4"/>
          <w:rFonts w:hint="cs"/>
          <w:rtl/>
        </w:rPr>
        <w:t>«</w:t>
      </w:r>
      <w:r w:rsidR="001C7CAE" w:rsidRPr="002E320E">
        <w:rPr>
          <w:rStyle w:val="Char4"/>
          <w:rFonts w:hint="cs"/>
          <w:rtl/>
        </w:rPr>
        <w:t>قابل یاد آوری است که دو رکعت بعد از نماز عصر، ویژگی رسول الله</w:t>
      </w:r>
      <w:r w:rsidR="00D42469" w:rsidRPr="00D42469">
        <w:rPr>
          <w:rStyle w:val="Char4"/>
          <w:rFonts w:cs="CTraditional Arabic" w:hint="cs"/>
          <w:rtl/>
        </w:rPr>
        <w:t xml:space="preserve"> ص </w:t>
      </w:r>
      <w:r w:rsidR="001C7CAE" w:rsidRPr="002E320E">
        <w:rPr>
          <w:rStyle w:val="Char4"/>
          <w:rFonts w:hint="cs"/>
          <w:rtl/>
        </w:rPr>
        <w:t>است و کسی دیگر نمی‌تواند این دو رکعت را بخواند</w:t>
      </w:r>
      <w:r>
        <w:rPr>
          <w:rStyle w:val="Char4"/>
          <w:rFonts w:hint="cs"/>
          <w:rtl/>
        </w:rPr>
        <w:t>»</w:t>
      </w:r>
      <w:r w:rsidR="001C7CAE" w:rsidRPr="002E320E">
        <w:rPr>
          <w:rStyle w:val="Char4"/>
          <w:rFonts w:hint="cs"/>
          <w:rtl/>
        </w:rPr>
        <w:t>. مترجم</w:t>
      </w:r>
    </w:p>
    <w:p w:rsidR="00B33F8F" w:rsidRPr="002E320E" w:rsidRDefault="00B33F8F" w:rsidP="00411E6D">
      <w:pPr>
        <w:widowControl w:val="0"/>
        <w:ind w:firstLine="284"/>
        <w:jc w:val="both"/>
        <w:rPr>
          <w:rStyle w:val="Char4"/>
          <w:rtl/>
        </w:rPr>
      </w:pPr>
    </w:p>
    <w:p w:rsidR="001C7CAE" w:rsidRPr="00AA65FC" w:rsidRDefault="001C7CAE" w:rsidP="001C7CAE">
      <w:pPr>
        <w:pStyle w:val="a2"/>
        <w:rPr>
          <w:rtl/>
        </w:rPr>
      </w:pPr>
      <w:bookmarkStart w:id="1008" w:name="_Toc256337625"/>
      <w:bookmarkStart w:id="1009" w:name="_Toc256339579"/>
      <w:bookmarkStart w:id="1010" w:name="_Toc261194188"/>
      <w:bookmarkStart w:id="1011" w:name="_Toc445895474"/>
      <w:bookmarkStart w:id="1012" w:name="_Toc448059568"/>
      <w:r w:rsidRPr="00AA65FC">
        <w:rPr>
          <w:rFonts w:hint="cs"/>
          <w:rtl/>
        </w:rPr>
        <w:t>باب(18): خواندن نماز ظهر در اول وقت</w:t>
      </w:r>
      <w:bookmarkEnd w:id="1008"/>
      <w:bookmarkEnd w:id="1009"/>
      <w:bookmarkEnd w:id="1010"/>
      <w:bookmarkEnd w:id="1011"/>
      <w:bookmarkEnd w:id="1012"/>
    </w:p>
    <w:p w:rsidR="001C7CAE" w:rsidRPr="00423AB6" w:rsidRDefault="001C7CAE" w:rsidP="00DB04C7">
      <w:pPr>
        <w:pStyle w:val="1"/>
        <w:bidi/>
        <w:spacing w:before="0" w:after="0" w:line="240" w:lineRule="auto"/>
        <w:rPr>
          <w:rStyle w:val="Char3"/>
          <w:rtl/>
        </w:rPr>
      </w:pPr>
      <w:bookmarkStart w:id="1013" w:name="_Toc256337626"/>
      <w:bookmarkStart w:id="1014" w:name="_Toc256339580"/>
      <w:bookmarkStart w:id="1015" w:name="_Toc261190864"/>
      <w:r w:rsidRPr="000F7D7A">
        <w:rPr>
          <w:rStyle w:val="Char4"/>
          <w:rtl/>
        </w:rPr>
        <w:t>211</w:t>
      </w:r>
      <w:r>
        <w:rPr>
          <w:rStyle w:val="Char4"/>
          <w:rFonts w:hint="cs"/>
          <w:rtl/>
        </w:rPr>
        <w:t>-</w:t>
      </w:r>
      <w:r w:rsidRPr="000F7D7A">
        <w:rPr>
          <w:rStyle w:val="Char4"/>
          <w:rtl/>
        </w:rPr>
        <w:t xml:space="preserve"> </w:t>
      </w:r>
      <w:r w:rsidRPr="004808B9">
        <w:rPr>
          <w:rStyle w:val="Char3"/>
          <w:rtl/>
        </w:rPr>
        <w:t>عَنْ خَبَّابٍ</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أَتَيْنَا رَسُولَ اللَّهِ </w:t>
      </w:r>
      <w:r w:rsidRPr="00D134E4">
        <w:rPr>
          <w:rStyle w:val="Char3"/>
          <w:rFonts w:cs="CTraditional Arabic"/>
          <w:rtl/>
        </w:rPr>
        <w:t>ص</w:t>
      </w:r>
      <w:r w:rsidRPr="004808B9">
        <w:rPr>
          <w:rStyle w:val="Char3"/>
          <w:rFonts w:hint="cs"/>
          <w:rtl/>
        </w:rPr>
        <w:t xml:space="preserve">، </w:t>
      </w:r>
      <w:r w:rsidRPr="004808B9">
        <w:rPr>
          <w:rStyle w:val="Char3"/>
          <w:rtl/>
        </w:rPr>
        <w:t>فَشَكَوْنَا إِلَيْهِ حَرَّ الرَّمْضَاءِ</w:t>
      </w:r>
      <w:r w:rsidRPr="004808B9">
        <w:rPr>
          <w:rStyle w:val="Char3"/>
          <w:rFonts w:hint="cs"/>
          <w:rtl/>
        </w:rPr>
        <w:t xml:space="preserve">، </w:t>
      </w:r>
      <w:r w:rsidRPr="004808B9">
        <w:rPr>
          <w:rStyle w:val="Char3"/>
          <w:rtl/>
        </w:rPr>
        <w:t>فَلَمْ يُشْكِنَا</w:t>
      </w:r>
      <w:r w:rsidRPr="004808B9">
        <w:rPr>
          <w:rStyle w:val="Char3"/>
          <w:rFonts w:hint="cs"/>
          <w:rtl/>
        </w:rPr>
        <w:t>،</w:t>
      </w:r>
      <w:r w:rsidRPr="004808B9">
        <w:rPr>
          <w:rStyle w:val="Char3"/>
          <w:rtl/>
        </w:rPr>
        <w:t xml:space="preserve"> قَالَ زُهَيْرٌ</w:t>
      </w:r>
      <w:r w:rsidRPr="004808B9">
        <w:rPr>
          <w:rStyle w:val="Char3"/>
          <w:rFonts w:hint="cs"/>
          <w:rtl/>
        </w:rPr>
        <w:t>:</w:t>
      </w:r>
      <w:r w:rsidRPr="004808B9">
        <w:rPr>
          <w:rStyle w:val="Char3"/>
          <w:rtl/>
        </w:rPr>
        <w:t xml:space="preserve"> قُلْتُ لأ</w:t>
      </w:r>
      <w:r w:rsidRPr="004808B9">
        <w:rPr>
          <w:rStyle w:val="Char3"/>
          <w:rFonts w:hint="cs"/>
          <w:rtl/>
        </w:rPr>
        <w:t>ِ</w:t>
      </w:r>
      <w:r w:rsidRPr="004808B9">
        <w:rPr>
          <w:rStyle w:val="Char3"/>
          <w:rtl/>
        </w:rPr>
        <w:t>َبِي إِسْحَقَ</w:t>
      </w:r>
      <w:r w:rsidRPr="004808B9">
        <w:rPr>
          <w:rStyle w:val="Char3"/>
          <w:rFonts w:hint="cs"/>
          <w:rtl/>
        </w:rPr>
        <w:t>:</w:t>
      </w:r>
      <w:r w:rsidRPr="004808B9">
        <w:rPr>
          <w:rStyle w:val="Char3"/>
          <w:rtl/>
        </w:rPr>
        <w:t xml:space="preserve"> أَفِي الظُّهْر</w:t>
      </w:r>
      <w:r w:rsidRPr="004808B9">
        <w:rPr>
          <w:rStyle w:val="Char3"/>
          <w:rFonts w:hint="cs"/>
          <w:rtl/>
        </w:rPr>
        <w:t>؟</w:t>
      </w:r>
      <w:r w:rsidRPr="004808B9">
        <w:rPr>
          <w:rStyle w:val="Char3"/>
          <w:rtl/>
        </w:rPr>
        <w:t>ِ قَالَ</w:t>
      </w:r>
      <w:r w:rsidRPr="004808B9">
        <w:rPr>
          <w:rStyle w:val="Char3"/>
          <w:rFonts w:hint="cs"/>
          <w:rtl/>
        </w:rPr>
        <w:t>:</w:t>
      </w:r>
      <w:r w:rsidRPr="004808B9">
        <w:rPr>
          <w:rStyle w:val="Char3"/>
          <w:rtl/>
        </w:rPr>
        <w:t xml:space="preserve"> نَعَمْ </w:t>
      </w:r>
      <w:r w:rsidRPr="004808B9">
        <w:rPr>
          <w:rStyle w:val="Char3"/>
          <w:rFonts w:hint="cs"/>
          <w:rtl/>
        </w:rPr>
        <w:t>،</w:t>
      </w:r>
      <w:r w:rsidRPr="004808B9">
        <w:rPr>
          <w:rStyle w:val="Char3"/>
          <w:rtl/>
        </w:rPr>
        <w:t>قُلْتُ</w:t>
      </w:r>
      <w:r w:rsidRPr="004808B9">
        <w:rPr>
          <w:rStyle w:val="Char3"/>
          <w:rFonts w:hint="cs"/>
          <w:rtl/>
        </w:rPr>
        <w:t>:</w:t>
      </w:r>
      <w:r w:rsidRPr="004808B9">
        <w:rPr>
          <w:rStyle w:val="Char3"/>
          <w:rtl/>
        </w:rPr>
        <w:t xml:space="preserve"> أَفِي تَعْجِيلِهَا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نَعَمْ. </w:t>
      </w:r>
      <w:r w:rsidRPr="000F7D7A">
        <w:rPr>
          <w:rStyle w:val="Char4"/>
          <w:rtl/>
        </w:rPr>
        <w:t>(م/619)</w:t>
      </w:r>
      <w:bookmarkEnd w:id="1013"/>
      <w:bookmarkEnd w:id="1014"/>
      <w:bookmarkEnd w:id="1015"/>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خباب</w:t>
      </w:r>
      <w:r w:rsidR="00D42469" w:rsidRPr="00D42469">
        <w:rPr>
          <w:rStyle w:val="Char4"/>
          <w:rFonts w:cs="CTraditional Arabic" w:hint="cs"/>
          <w:rtl/>
        </w:rPr>
        <w:t xml:space="preserve"> س </w:t>
      </w:r>
      <w:r w:rsidRPr="002E320E">
        <w:rPr>
          <w:rStyle w:val="Char4"/>
          <w:rFonts w:hint="cs"/>
          <w:rtl/>
        </w:rPr>
        <w:t>می‌گوید: نزد رسول الله</w:t>
      </w:r>
      <w:r w:rsidR="00D42469" w:rsidRPr="00D42469">
        <w:rPr>
          <w:rStyle w:val="Char4"/>
          <w:rFonts w:cs="CTraditional Arabic" w:hint="cs"/>
          <w:rtl/>
        </w:rPr>
        <w:t xml:space="preserve"> ص </w:t>
      </w:r>
      <w:r w:rsidRPr="002E320E">
        <w:rPr>
          <w:rStyle w:val="Char4"/>
          <w:rFonts w:hint="cs"/>
          <w:rtl/>
        </w:rPr>
        <w:t>آمدیم و از گرمای شن</w:t>
      </w:r>
      <w:r>
        <w:rPr>
          <w:rStyle w:val="Char4"/>
          <w:rFonts w:hint="eastAsia"/>
          <w:rtl/>
        </w:rPr>
        <w:t>‌</w:t>
      </w:r>
      <w:r w:rsidRPr="002E320E">
        <w:rPr>
          <w:rStyle w:val="Char4"/>
          <w:rFonts w:hint="cs"/>
          <w:rtl/>
        </w:rPr>
        <w:t>ها ابراز ناراحتی کردیم. آنحضرت</w:t>
      </w:r>
      <w:r w:rsidR="00D42469" w:rsidRPr="00D42469">
        <w:rPr>
          <w:rStyle w:val="Char4"/>
          <w:rFonts w:cs="CTraditional Arabic" w:hint="cs"/>
          <w:rtl/>
        </w:rPr>
        <w:t xml:space="preserve"> ص </w:t>
      </w:r>
      <w:r w:rsidRPr="002E320E">
        <w:rPr>
          <w:rStyle w:val="Char4"/>
          <w:rFonts w:hint="cs"/>
          <w:rtl/>
        </w:rPr>
        <w:t xml:space="preserve">به ناراحتی ما ترتیب اثری نداد. زهیر (یکی از راویان) می‌گوید: من به ابو اسحاق (راوی دیگر) گفتم: آیا ناراحتی آنها از وقت ظهر بود؟ گفت: بله. گفتم: از زود خواندن آن ناراحت بودند؟ گفت: بله. </w:t>
      </w:r>
    </w:p>
    <w:p w:rsidR="001C7CAE" w:rsidRPr="002E320E" w:rsidRDefault="001C7CAE" w:rsidP="001C7CAE">
      <w:pPr>
        <w:widowControl w:val="0"/>
        <w:ind w:firstLine="284"/>
        <w:jc w:val="both"/>
        <w:rPr>
          <w:rStyle w:val="Char4"/>
          <w:rtl/>
        </w:rPr>
      </w:pPr>
      <w:r w:rsidRPr="00411E6D">
        <w:rPr>
          <w:rStyle w:val="Char5"/>
          <w:rFonts w:hint="cs"/>
          <w:rtl/>
        </w:rPr>
        <w:t>شرح</w:t>
      </w:r>
      <w:r w:rsidRPr="002E320E">
        <w:rPr>
          <w:rStyle w:val="Char4"/>
          <w:rFonts w:hint="cs"/>
          <w:rtl/>
        </w:rPr>
        <w:t>: چون نماز ظهر دراول وقت خوانده می‌شد و شنهای زمین زیاد گرم بود و باعث سوختن پیشانی و دست</w:t>
      </w:r>
      <w:r>
        <w:rPr>
          <w:rStyle w:val="Char4"/>
          <w:rFonts w:hint="eastAsia"/>
          <w:rtl/>
        </w:rPr>
        <w:t>‌</w:t>
      </w:r>
      <w:r w:rsidRPr="002E320E">
        <w:rPr>
          <w:rStyle w:val="Char4"/>
          <w:rFonts w:hint="cs"/>
          <w:rtl/>
        </w:rPr>
        <w:t>هایشان می‌شد، از آنحضرت</w:t>
      </w:r>
      <w:r w:rsidR="00D42469" w:rsidRPr="00D42469">
        <w:rPr>
          <w:rStyle w:val="Char4"/>
          <w:rFonts w:cs="CTraditional Arabic" w:hint="cs"/>
          <w:rtl/>
        </w:rPr>
        <w:t xml:space="preserve"> ص </w:t>
      </w:r>
      <w:r w:rsidRPr="002E320E">
        <w:rPr>
          <w:rStyle w:val="Char4"/>
          <w:rFonts w:hint="cs"/>
          <w:rtl/>
        </w:rPr>
        <w:t>خواستند که نماز را مقداری به تأخیر بیندازد. اما رسول اکرم</w:t>
      </w:r>
      <w:r w:rsidR="00D42469" w:rsidRPr="00D42469">
        <w:rPr>
          <w:rStyle w:val="Char4"/>
          <w:rFonts w:cs="CTraditional Arabic" w:hint="cs"/>
          <w:rtl/>
        </w:rPr>
        <w:t xml:space="preserve"> ص </w:t>
      </w:r>
      <w:r w:rsidRPr="002E320E">
        <w:rPr>
          <w:rStyle w:val="Char4"/>
          <w:rFonts w:hint="cs"/>
          <w:rtl/>
        </w:rPr>
        <w:t xml:space="preserve">ترتیب اثری نداد و در روایت دیگری آمده است که فرمود: «هنگام زوال خورشید، نماز بخوانید». </w:t>
      </w:r>
    </w:p>
    <w:p w:rsidR="001C7CAE" w:rsidRPr="001C61F1" w:rsidRDefault="001C7CAE" w:rsidP="001C7CAE">
      <w:pPr>
        <w:pStyle w:val="a2"/>
      </w:pPr>
      <w:bookmarkStart w:id="1016" w:name="_Toc256337627"/>
      <w:bookmarkStart w:id="1017" w:name="_Toc256339581"/>
      <w:bookmarkStart w:id="1018" w:name="_Toc261194189"/>
      <w:bookmarkStart w:id="1019" w:name="_Toc445895475"/>
      <w:bookmarkStart w:id="1020" w:name="_Toc448059569"/>
      <w:r>
        <w:rPr>
          <w:rFonts w:hint="cs"/>
          <w:rtl/>
        </w:rPr>
        <w:t xml:space="preserve">باب(19): </w:t>
      </w:r>
      <w:r w:rsidRPr="001C61F1">
        <w:rPr>
          <w:rFonts w:hint="cs"/>
          <w:rtl/>
        </w:rPr>
        <w:t>نماز</w:t>
      </w:r>
      <w:r>
        <w:rPr>
          <w:rFonts w:hint="cs"/>
          <w:rtl/>
        </w:rPr>
        <w:t xml:space="preserve"> در هنگام</w:t>
      </w:r>
      <w:r w:rsidRPr="001C61F1">
        <w:rPr>
          <w:rFonts w:hint="cs"/>
          <w:rtl/>
        </w:rPr>
        <w:t xml:space="preserve"> شدت گرما، با</w:t>
      </w:r>
      <w:r w:rsidRPr="004C7703">
        <w:rPr>
          <w:rFonts w:hint="cs"/>
          <w:rtl/>
        </w:rPr>
        <w:t>ی</w:t>
      </w:r>
      <w:r w:rsidRPr="001C61F1">
        <w:rPr>
          <w:rFonts w:hint="cs"/>
          <w:rtl/>
        </w:rPr>
        <w:t xml:space="preserve">د </w:t>
      </w:r>
      <w:r>
        <w:rPr>
          <w:rFonts w:hint="cs"/>
          <w:rtl/>
        </w:rPr>
        <w:t>بعد از سرد شدن</w:t>
      </w:r>
      <w:r w:rsidRPr="001C61F1">
        <w:rPr>
          <w:rFonts w:hint="cs"/>
          <w:rtl/>
        </w:rPr>
        <w:t xml:space="preserve"> هوا خواند</w:t>
      </w:r>
      <w:r>
        <w:rPr>
          <w:rFonts w:hint="cs"/>
          <w:rtl/>
        </w:rPr>
        <w:t>ه شود</w:t>
      </w:r>
      <w:bookmarkEnd w:id="1016"/>
      <w:bookmarkEnd w:id="1017"/>
      <w:bookmarkEnd w:id="1018"/>
      <w:bookmarkEnd w:id="1019"/>
      <w:bookmarkEnd w:id="1020"/>
    </w:p>
    <w:p w:rsidR="001C7CAE" w:rsidRPr="00423AB6" w:rsidRDefault="001C7CAE" w:rsidP="00DB04C7">
      <w:pPr>
        <w:pStyle w:val="1"/>
        <w:bidi/>
        <w:spacing w:before="0" w:after="0" w:line="240" w:lineRule="auto"/>
        <w:rPr>
          <w:rStyle w:val="Char3"/>
          <w:rtl/>
        </w:rPr>
      </w:pPr>
      <w:bookmarkStart w:id="1021" w:name="_Toc256337628"/>
      <w:bookmarkStart w:id="1022" w:name="_Toc256339582"/>
      <w:bookmarkStart w:id="1023" w:name="_Toc261190865"/>
      <w:r w:rsidRPr="00411E6D">
        <w:rPr>
          <w:rStyle w:val="Char4"/>
          <w:rtl/>
        </w:rPr>
        <w:t>212</w:t>
      </w:r>
      <w:r w:rsidR="00411E6D">
        <w:rPr>
          <w:rStyle w:val="Char4"/>
          <w:rFonts w:hint="cs"/>
          <w:rtl/>
        </w:rPr>
        <w:t>-</w:t>
      </w:r>
      <w:r w:rsidRPr="004808B9">
        <w:rPr>
          <w:rStyle w:val="Char3"/>
          <w:rtl/>
        </w:rPr>
        <w:t xml:space="preserve"> عَنْ أَبِي ذَرّ</w:t>
      </w:r>
      <w:r w:rsidRPr="004808B9">
        <w:rPr>
          <w:rStyle w:val="Char3"/>
          <w:rFonts w:hint="cs"/>
          <w:rtl/>
        </w:rPr>
        <w:t xml:space="preserve"> </w:t>
      </w:r>
      <w:r w:rsidRPr="004808B9">
        <w:rPr>
          <w:rStyle w:val="Char3"/>
          <w:rtl/>
        </w:rPr>
        <w:t>ٍ</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أَذَّنَ مُؤَذِّنُ رَسُولِ اللَّهِ</w:t>
      </w:r>
      <w:r w:rsidR="00D42469" w:rsidRPr="00D42469">
        <w:rPr>
          <w:rStyle w:val="Char3"/>
          <w:rFonts w:cs="CTraditional Arabic"/>
          <w:rtl/>
        </w:rPr>
        <w:t xml:space="preserve"> ص </w:t>
      </w:r>
      <w:r w:rsidRPr="004808B9">
        <w:rPr>
          <w:rStyle w:val="Char3"/>
          <w:rtl/>
        </w:rPr>
        <w:t>بِالظُّهْرِ</w:t>
      </w:r>
      <w:r w:rsidRPr="004808B9">
        <w:rPr>
          <w:rStyle w:val="Char3"/>
          <w:rFonts w:hint="cs"/>
          <w:rtl/>
        </w:rPr>
        <w:t>،</w:t>
      </w:r>
      <w:r w:rsidRPr="004808B9">
        <w:rPr>
          <w:rStyle w:val="Char3"/>
          <w:rtl/>
        </w:rPr>
        <w:t xml:space="preserve"> فَقَالَ النَّبِيُّ </w:t>
      </w:r>
      <w:r w:rsidRPr="00D134E4">
        <w:rPr>
          <w:rStyle w:val="Char3"/>
          <w:rFonts w:cs="CTraditional Arabic"/>
          <w:rtl/>
        </w:rPr>
        <w:t>ص</w:t>
      </w:r>
      <w:r w:rsidRPr="004808B9">
        <w:rPr>
          <w:rStyle w:val="Char3"/>
          <w:rFonts w:hint="cs"/>
          <w:rtl/>
        </w:rPr>
        <w:t>:</w:t>
      </w:r>
      <w:r w:rsidR="00E60733">
        <w:rPr>
          <w:rStyle w:val="Char3"/>
          <w:rFonts w:hint="cs"/>
          <w:rtl/>
        </w:rPr>
        <w:t xml:space="preserve"> </w:t>
      </w:r>
      <w:r w:rsidRPr="004808B9">
        <w:rPr>
          <w:rStyle w:val="Char3"/>
          <w:rFonts w:hint="cs"/>
          <w:rtl/>
        </w:rPr>
        <w:t>«</w:t>
      </w:r>
      <w:r w:rsidRPr="004808B9">
        <w:rPr>
          <w:rStyle w:val="Char3"/>
          <w:rtl/>
        </w:rPr>
        <w:t>أَبْرِدْ أَبْرِدْ</w:t>
      </w:r>
      <w:r w:rsidRPr="004808B9">
        <w:rPr>
          <w:rStyle w:val="Char3"/>
          <w:rFonts w:hint="cs"/>
          <w:rtl/>
        </w:rPr>
        <w:t>».</w:t>
      </w:r>
      <w:r w:rsidRPr="004808B9">
        <w:rPr>
          <w:rStyle w:val="Char3"/>
          <w:rtl/>
        </w:rPr>
        <w:t xml:space="preserve"> أَوْ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انْتَظِرِ انْتَظِرْ</w:t>
      </w:r>
      <w:r w:rsidRPr="004808B9">
        <w:rPr>
          <w:rStyle w:val="Char3"/>
          <w:rFonts w:hint="cs"/>
          <w:rtl/>
        </w:rPr>
        <w:t>»</w:t>
      </w:r>
      <w:r w:rsidRPr="004808B9">
        <w:rPr>
          <w:rStyle w:val="Char3"/>
          <w:rtl/>
        </w:rPr>
        <w:t xml:space="preserve"> وَقَالَ </w:t>
      </w:r>
      <w:r w:rsidRPr="004808B9">
        <w:rPr>
          <w:rStyle w:val="Char3"/>
          <w:rFonts w:hint="cs"/>
          <w:rtl/>
        </w:rPr>
        <w:t>«</w:t>
      </w:r>
      <w:r w:rsidRPr="004808B9">
        <w:rPr>
          <w:rStyle w:val="Char3"/>
          <w:rtl/>
        </w:rPr>
        <w:t>إِنَّ شِدَّةَ الْحَرِّ مِنْ فَيْحِ جَهَنَّمَ</w:t>
      </w:r>
      <w:r w:rsidRPr="004808B9">
        <w:rPr>
          <w:rStyle w:val="Char3"/>
          <w:rFonts w:hint="cs"/>
          <w:rtl/>
        </w:rPr>
        <w:t>،</w:t>
      </w:r>
      <w:r w:rsidRPr="004808B9">
        <w:rPr>
          <w:rStyle w:val="Char3"/>
          <w:rtl/>
        </w:rPr>
        <w:t xml:space="preserve"> فَإِذَا اشْتَدَّ الْحَرُّ فَأَبْرِدُوا عَنِ 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قَالَ أَبُو ذَرٍّ</w:t>
      </w:r>
      <w:r w:rsidRPr="004808B9">
        <w:rPr>
          <w:rStyle w:val="Char3"/>
          <w:rFonts w:hint="cs"/>
          <w:rtl/>
        </w:rPr>
        <w:t>:</w:t>
      </w:r>
      <w:r w:rsidRPr="004808B9">
        <w:rPr>
          <w:rStyle w:val="Char3"/>
          <w:rtl/>
        </w:rPr>
        <w:t xml:space="preserve"> حَتَّى رَأَيْنَا فَيْءَ التُّلُولِ. </w:t>
      </w:r>
      <w:r w:rsidRPr="00411E6D">
        <w:rPr>
          <w:rStyle w:val="Char4"/>
          <w:rtl/>
        </w:rPr>
        <w:t>(م/616)</w:t>
      </w:r>
      <w:bookmarkEnd w:id="1021"/>
      <w:bookmarkEnd w:id="1022"/>
      <w:bookmarkEnd w:id="1023"/>
    </w:p>
    <w:p w:rsidR="001C7CAE" w:rsidRDefault="001C7CAE" w:rsidP="001C7CAE">
      <w:pPr>
        <w:pStyle w:val="PlainText"/>
        <w:widowControl w:val="0"/>
        <w:bidi/>
        <w:ind w:firstLine="284"/>
        <w:jc w:val="both"/>
        <w:rPr>
          <w:rStyle w:val="Char4"/>
          <w:rFonts w:eastAsia="MS Mincho"/>
        </w:rPr>
      </w:pPr>
      <w:r w:rsidRPr="00411E6D">
        <w:rPr>
          <w:rStyle w:val="Char5"/>
          <w:rFonts w:eastAsia="MS Mincho"/>
          <w:rtl/>
        </w:rPr>
        <w:t>ترجمه</w:t>
      </w:r>
      <w:r w:rsidRPr="002E320E">
        <w:rPr>
          <w:rStyle w:val="Char4"/>
          <w:rFonts w:eastAsia="MS Mincho"/>
          <w:rtl/>
        </w:rPr>
        <w:t>: ابوذر غفاری</w:t>
      </w:r>
      <w:r w:rsidR="00D42469" w:rsidRPr="00D42469">
        <w:rPr>
          <w:rFonts w:ascii="AGA Arabesque" w:eastAsia="MS Mincho" w:hAnsi="AGA Arabesque" w:cs="CTraditional Arabic"/>
          <w:spacing w:val="2"/>
          <w:sz w:val="26"/>
          <w:szCs w:val="27"/>
          <w:rtl/>
        </w:rPr>
        <w:t xml:space="preserve"> س </w:t>
      </w:r>
      <w:r w:rsidRPr="002E320E">
        <w:rPr>
          <w:rStyle w:val="Char4"/>
          <w:rFonts w:eastAsia="MS Mincho"/>
          <w:rtl/>
        </w:rPr>
        <w:t>می‏گوید: در سفری</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همراه</w:t>
      </w:r>
      <w:r w:rsidRPr="002E320E">
        <w:rPr>
          <w:rStyle w:val="Char4"/>
          <w:rFonts w:eastAsia="MS Mincho"/>
          <w:rtl/>
        </w:rPr>
        <w:t xml:space="preserve"> رسول‏ الله</w:t>
      </w:r>
      <w:r w:rsidR="00D42469" w:rsidRPr="00D42469">
        <w:rPr>
          <w:rStyle w:val="Char4"/>
          <w:rFonts w:eastAsia="MS Mincho" w:cs="CTraditional Arabic" w:hint="cs"/>
          <w:rtl/>
        </w:rPr>
        <w:t xml:space="preserve"> ص </w:t>
      </w:r>
      <w:r w:rsidRPr="002E320E">
        <w:rPr>
          <w:rStyle w:val="Char4"/>
          <w:rFonts w:eastAsia="MS Mincho" w:hint="cs"/>
          <w:rtl/>
        </w:rPr>
        <w:t>بود</w:t>
      </w:r>
      <w:r w:rsidRPr="002E320E">
        <w:rPr>
          <w:rStyle w:val="Char4"/>
          <w:rFonts w:eastAsia="MS Mincho"/>
          <w:rtl/>
        </w:rPr>
        <w:t>یم</w:t>
      </w:r>
      <w:r w:rsidRPr="002E320E">
        <w:rPr>
          <w:rStyle w:val="Char4"/>
          <w:rFonts w:eastAsia="MS Mincho" w:hint="cs"/>
          <w:rtl/>
        </w:rPr>
        <w:t>.</w:t>
      </w:r>
      <w:r w:rsidRPr="002E320E">
        <w:rPr>
          <w:rStyle w:val="Char4"/>
          <w:rFonts w:eastAsia="MS Mincho"/>
          <w:rtl/>
        </w:rPr>
        <w:t xml:space="preserve"> م</w:t>
      </w:r>
      <w:r w:rsidRPr="002E320E">
        <w:rPr>
          <w:rStyle w:val="Char4"/>
          <w:rFonts w:eastAsia="MS Mincho" w:hint="cs"/>
          <w:rtl/>
        </w:rPr>
        <w:t>ؤ</w:t>
      </w:r>
      <w:r w:rsidRPr="002E320E">
        <w:rPr>
          <w:rStyle w:val="Char4"/>
          <w:rFonts w:eastAsia="MS Mincho"/>
          <w:rtl/>
        </w:rPr>
        <w:t>ذن ‏خواست برای نماز ظهر</w:t>
      </w:r>
      <w:r w:rsidRPr="002E320E">
        <w:rPr>
          <w:rStyle w:val="Char4"/>
          <w:rFonts w:eastAsia="MS Mincho" w:hint="cs"/>
          <w:rtl/>
        </w:rPr>
        <w:t>،</w:t>
      </w:r>
      <w:r w:rsidRPr="002E320E">
        <w:rPr>
          <w:rStyle w:val="Char4"/>
          <w:rFonts w:eastAsia="MS Mincho"/>
          <w:rtl/>
        </w:rPr>
        <w:t xml:space="preserve"> اذان گوید</w:t>
      </w:r>
      <w:r w:rsidRPr="002E320E">
        <w:rPr>
          <w:rStyle w:val="Char4"/>
          <w:rFonts w:eastAsia="MS Mincho" w:hint="cs"/>
          <w:rtl/>
        </w:rPr>
        <w:t>.</w:t>
      </w:r>
      <w:r w:rsidRPr="002E320E">
        <w:rPr>
          <w:rStyle w:val="Char4"/>
          <w:rFonts w:eastAsia="MS Mincho"/>
          <w:rtl/>
        </w:rPr>
        <w:t xml:space="preserve"> رسول‏ </w:t>
      </w:r>
      <w:r w:rsidRPr="002E320E">
        <w:rPr>
          <w:rStyle w:val="Char4"/>
          <w:rFonts w:eastAsia="MS Mincho" w:hint="cs"/>
          <w:rtl/>
        </w:rPr>
        <w:t>الله</w:t>
      </w:r>
      <w:r w:rsidR="00D42469" w:rsidRPr="00D42469">
        <w:rPr>
          <w:rStyle w:val="Char4"/>
          <w:rFonts w:eastAsia="MS Mincho" w:cs="CTraditional Arabic" w:hint="cs"/>
          <w:rtl/>
        </w:rPr>
        <w:t xml:space="preserve"> ص </w:t>
      </w:r>
      <w:r w:rsidRPr="002E320E">
        <w:rPr>
          <w:rStyle w:val="Char4"/>
          <w:rFonts w:eastAsia="MS Mincho"/>
          <w:rtl/>
        </w:rPr>
        <w:t>فرمود: «اندکی صبرکن تا هوا سردتر شود</w:t>
      </w:r>
      <w:r w:rsidRPr="002E320E">
        <w:rPr>
          <w:rStyle w:val="Char4"/>
          <w:rFonts w:eastAsia="MS Mincho" w:hint="cs"/>
          <w:rtl/>
        </w:rPr>
        <w:t xml:space="preserve">، </w:t>
      </w:r>
      <w:r w:rsidRPr="002E320E">
        <w:rPr>
          <w:rStyle w:val="Char4"/>
          <w:rFonts w:eastAsia="MS Mincho"/>
          <w:rtl/>
        </w:rPr>
        <w:t>اندکی صبرکن تا هوا سردتر شود</w:t>
      </w:r>
      <w:r w:rsidRPr="002E320E">
        <w:rPr>
          <w:rStyle w:val="Char4"/>
          <w:rFonts w:eastAsia="MS Mincho" w:hint="cs"/>
          <w:rtl/>
        </w:rPr>
        <w:t>؛ همانا شدت گرما از بخار جهنم می‌باشد. هنگامی‌که گرما شدید شد، بعد از سرد شدن هوا، نماز بخوانید</w:t>
      </w:r>
      <w:r w:rsidRPr="002E320E">
        <w:rPr>
          <w:rStyle w:val="Char4"/>
          <w:rFonts w:eastAsia="MS Mincho"/>
          <w:rtl/>
        </w:rPr>
        <w:t xml:space="preserve">». </w:t>
      </w:r>
      <w:r w:rsidRPr="002E320E">
        <w:rPr>
          <w:rStyle w:val="Char4"/>
          <w:rFonts w:eastAsia="MS Mincho" w:hint="cs"/>
          <w:rtl/>
        </w:rPr>
        <w:t>ابوذر می‌گوید:</w:t>
      </w:r>
      <w:r w:rsidRPr="002E320E">
        <w:rPr>
          <w:rStyle w:val="Char4"/>
          <w:rFonts w:eastAsia="MS Mincho"/>
          <w:rtl/>
        </w:rPr>
        <w:t xml:space="preserve"> اینگونه اذان </w:t>
      </w:r>
      <w:r w:rsidRPr="002E320E">
        <w:rPr>
          <w:rStyle w:val="Char4"/>
          <w:rFonts w:eastAsia="MS Mincho" w:hint="cs"/>
          <w:rtl/>
        </w:rPr>
        <w:t xml:space="preserve">ظهر </w:t>
      </w:r>
      <w:r w:rsidRPr="002E320E">
        <w:rPr>
          <w:rStyle w:val="Char4"/>
          <w:rFonts w:eastAsia="MS Mincho"/>
          <w:rtl/>
        </w:rPr>
        <w:t>تا ظاهر شدن سای</w:t>
      </w:r>
      <w:r w:rsidRPr="002E320E">
        <w:rPr>
          <w:rStyle w:val="Char4"/>
          <w:rFonts w:eastAsia="MS Mincho" w:hint="cs"/>
          <w:rtl/>
        </w:rPr>
        <w:t>ه‌ی</w:t>
      </w:r>
      <w:r w:rsidRPr="002E320E">
        <w:rPr>
          <w:rStyle w:val="Char4"/>
          <w:rFonts w:eastAsia="MS Mincho"/>
          <w:rtl/>
        </w:rPr>
        <w:t xml:space="preserve"> ت</w:t>
      </w:r>
      <w:r w:rsidRPr="002E320E">
        <w:rPr>
          <w:rStyle w:val="Char4"/>
          <w:rFonts w:eastAsia="MS Mincho" w:hint="cs"/>
          <w:rtl/>
        </w:rPr>
        <w:t>پ</w:t>
      </w:r>
      <w:r w:rsidRPr="002E320E">
        <w:rPr>
          <w:rStyle w:val="Char4"/>
          <w:rFonts w:eastAsia="MS Mincho"/>
          <w:rtl/>
        </w:rPr>
        <w:t>ه‏ها</w:t>
      </w:r>
      <w:r w:rsidRPr="002E320E">
        <w:rPr>
          <w:rStyle w:val="Char4"/>
          <w:rFonts w:eastAsia="MS Mincho" w:hint="cs"/>
          <w:rtl/>
        </w:rPr>
        <w:t>،</w:t>
      </w:r>
      <w:r w:rsidRPr="002E320E">
        <w:rPr>
          <w:rStyle w:val="Char4"/>
          <w:rFonts w:eastAsia="MS Mincho"/>
          <w:rtl/>
        </w:rPr>
        <w:t xml:space="preserve"> ب</w:t>
      </w:r>
      <w:r w:rsidRPr="002E320E">
        <w:rPr>
          <w:rStyle w:val="Char4"/>
          <w:rFonts w:eastAsia="MS Mincho" w:hint="cs"/>
          <w:rtl/>
        </w:rPr>
        <w:t xml:space="preserve">ه </w:t>
      </w:r>
      <w:r w:rsidRPr="002E320E">
        <w:rPr>
          <w:rStyle w:val="Char4"/>
          <w:rFonts w:eastAsia="MS Mincho"/>
          <w:rtl/>
        </w:rPr>
        <w:t>تأخیر</w:t>
      </w:r>
      <w:r w:rsidRPr="002E320E">
        <w:rPr>
          <w:rStyle w:val="Char4"/>
          <w:rFonts w:eastAsia="MS Mincho" w:hint="cs"/>
          <w:rtl/>
        </w:rPr>
        <w:t xml:space="preserve"> افتاد</w:t>
      </w:r>
      <w:r w:rsidRPr="002E320E">
        <w:rPr>
          <w:rStyle w:val="Char4"/>
          <w:rFonts w:eastAsia="MS Mincho"/>
          <w:rtl/>
        </w:rPr>
        <w:t>.</w:t>
      </w:r>
    </w:p>
    <w:p w:rsidR="001C7CAE" w:rsidRPr="00AA65FC" w:rsidRDefault="001C7CAE" w:rsidP="001C7CAE">
      <w:pPr>
        <w:pStyle w:val="a2"/>
      </w:pPr>
      <w:bookmarkStart w:id="1024" w:name="_Toc256337629"/>
      <w:bookmarkStart w:id="1025" w:name="_Toc256339583"/>
      <w:bookmarkStart w:id="1026" w:name="_Toc261194190"/>
      <w:bookmarkStart w:id="1027" w:name="_Toc445895476"/>
      <w:bookmarkStart w:id="1028" w:name="_Toc448059570"/>
      <w:r w:rsidRPr="00AA65FC">
        <w:rPr>
          <w:rFonts w:hint="cs"/>
          <w:rtl/>
        </w:rPr>
        <w:lastRenderedPageBreak/>
        <w:t>باب(20): اول وقت نماز عصر</w:t>
      </w:r>
      <w:bookmarkEnd w:id="1024"/>
      <w:bookmarkEnd w:id="1025"/>
      <w:bookmarkEnd w:id="1026"/>
      <w:bookmarkEnd w:id="1027"/>
      <w:bookmarkEnd w:id="1028"/>
    </w:p>
    <w:p w:rsidR="001C7CAE" w:rsidRPr="00423AB6" w:rsidRDefault="001C7CAE" w:rsidP="00DB04C7">
      <w:pPr>
        <w:pStyle w:val="1"/>
        <w:bidi/>
        <w:spacing w:before="0" w:after="0" w:line="240" w:lineRule="auto"/>
        <w:rPr>
          <w:rStyle w:val="Char3"/>
          <w:rtl/>
        </w:rPr>
      </w:pPr>
      <w:bookmarkStart w:id="1029" w:name="_Toc256337630"/>
      <w:bookmarkStart w:id="1030" w:name="_Toc256339584"/>
      <w:bookmarkStart w:id="1031" w:name="_Toc261190866"/>
      <w:r w:rsidRPr="00411E6D">
        <w:rPr>
          <w:rStyle w:val="Char4"/>
          <w:rtl/>
        </w:rPr>
        <w:t>213</w:t>
      </w:r>
      <w:r w:rsidR="00411E6D">
        <w:rPr>
          <w:rStyle w:val="Char4"/>
          <w:rFonts w:hint="cs"/>
          <w:rtl/>
        </w:rPr>
        <w:t>-</w:t>
      </w:r>
      <w:r w:rsidRPr="004808B9">
        <w:rPr>
          <w:rStyle w:val="Char3"/>
          <w:rtl/>
        </w:rPr>
        <w:t xml:space="preserve"> عَنْ أَنَسِ بْنِ مَالِكٍ</w:t>
      </w:r>
      <w:r w:rsidR="00D42469" w:rsidRPr="00D42469">
        <w:rPr>
          <w:rStyle w:val="Char3"/>
          <w:rFonts w:cs="CTraditional Arabic"/>
          <w:rtl/>
        </w:rPr>
        <w:t xml:space="preserve"> س </w:t>
      </w:r>
      <w:r w:rsidRPr="004808B9">
        <w:rPr>
          <w:rStyle w:val="Char3"/>
          <w:rFonts w:hint="cs"/>
          <w:rtl/>
        </w:rPr>
        <w:t>:</w:t>
      </w:r>
      <w:r w:rsidRPr="004808B9">
        <w:rPr>
          <w:rStyle w:val="Char3"/>
          <w:rtl/>
        </w:rPr>
        <w:t xml:space="preserve"> أَنَّ رَسُولَ اللَّهِ صكَانَ يُصَلِّي الْعَصْرَ وَالشَّمْسُ مُرْتَفِعَةٌ حَيَّةٌ</w:t>
      </w:r>
      <w:r w:rsidRPr="004808B9">
        <w:rPr>
          <w:rStyle w:val="Char3"/>
          <w:rFonts w:hint="cs"/>
          <w:rtl/>
        </w:rPr>
        <w:t>،</w:t>
      </w:r>
      <w:r w:rsidRPr="004808B9">
        <w:rPr>
          <w:rStyle w:val="Char3"/>
          <w:rtl/>
        </w:rPr>
        <w:t xml:space="preserve"> فَيَذْهَبُ الذَّاهِبُ إِلَى الْعَوَالِي</w:t>
      </w:r>
      <w:r w:rsidRPr="004808B9">
        <w:rPr>
          <w:rStyle w:val="Char3"/>
          <w:rFonts w:hint="cs"/>
          <w:rtl/>
        </w:rPr>
        <w:t>،</w:t>
      </w:r>
      <w:r w:rsidRPr="004808B9">
        <w:rPr>
          <w:rStyle w:val="Char3"/>
          <w:rtl/>
        </w:rPr>
        <w:t xml:space="preserve"> فَيَأْتِي الْعَوَالِيَ وَالشَّمْسُ مُرْتَفِعَةٌ وَلَمْ يَذْكُرْ قُتَيْبَةُ فَيَأْتِي الْعَوَالِيَ.</w:t>
      </w:r>
      <w:r w:rsidRPr="00411E6D">
        <w:rPr>
          <w:rStyle w:val="Char4"/>
          <w:rtl/>
        </w:rPr>
        <w:t xml:space="preserve"> (م/621)</w:t>
      </w:r>
      <w:bookmarkEnd w:id="1029"/>
      <w:bookmarkEnd w:id="1030"/>
      <w:bookmarkEnd w:id="1031"/>
    </w:p>
    <w:p w:rsidR="001C7CAE" w:rsidRPr="002E320E" w:rsidRDefault="001C7CAE" w:rsidP="001C7CAE">
      <w:pPr>
        <w:pStyle w:val="PlainText"/>
        <w:widowControl w:val="0"/>
        <w:bidi/>
        <w:ind w:firstLine="284"/>
        <w:jc w:val="both"/>
        <w:rPr>
          <w:rStyle w:val="Char4"/>
          <w:rFonts w:eastAsia="MS Mincho"/>
        </w:rPr>
      </w:pPr>
      <w:r w:rsidRPr="00411E6D">
        <w:rPr>
          <w:rStyle w:val="Char5"/>
          <w:rFonts w:eastAsia="MS Mincho"/>
          <w:rtl/>
        </w:rPr>
        <w:t>ترجمه</w:t>
      </w:r>
      <w:r w:rsidRPr="002E320E">
        <w:rPr>
          <w:rStyle w:val="Char4"/>
          <w:rFonts w:eastAsia="MS Mincho"/>
          <w:rtl/>
        </w:rPr>
        <w:t>: انس بن مالک</w:t>
      </w:r>
      <w:r w:rsidR="00D42469" w:rsidRPr="00D42469">
        <w:rPr>
          <w:rStyle w:val="Char4"/>
          <w:rFonts w:eastAsia="MS Mincho" w:cs="CTraditional Arabic"/>
          <w:rtl/>
        </w:rPr>
        <w:t xml:space="preserve"> س </w:t>
      </w:r>
      <w:r w:rsidRPr="002E320E">
        <w:rPr>
          <w:rStyle w:val="Char4"/>
          <w:rFonts w:eastAsia="MS Mincho"/>
          <w:rtl/>
        </w:rPr>
        <w:t>می‏گوید: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 xml:space="preserve">نماز عصر را </w:t>
      </w:r>
      <w:r w:rsidRPr="002E320E">
        <w:rPr>
          <w:rStyle w:val="Char4"/>
          <w:rFonts w:eastAsia="MS Mincho" w:hint="cs"/>
          <w:rtl/>
        </w:rPr>
        <w:t xml:space="preserve">زمانی می‌خواند که </w:t>
      </w:r>
      <w:r w:rsidRPr="002E320E">
        <w:rPr>
          <w:rStyle w:val="Char4"/>
          <w:rFonts w:eastAsia="MS Mincho"/>
          <w:rtl/>
        </w:rPr>
        <w:t>آفتاب</w:t>
      </w:r>
      <w:r w:rsidRPr="002E320E">
        <w:rPr>
          <w:rStyle w:val="Char4"/>
          <w:rFonts w:eastAsia="MS Mincho" w:hint="cs"/>
          <w:rtl/>
        </w:rPr>
        <w:t>،</w:t>
      </w:r>
      <w:r w:rsidRPr="002E320E">
        <w:rPr>
          <w:rStyle w:val="Char4"/>
          <w:rFonts w:eastAsia="MS Mincho"/>
          <w:rtl/>
        </w:rPr>
        <w:t xml:space="preserve"> هنوز بلند و بسیار روشن بود (یعنی مایل به زردی ن</w:t>
      </w:r>
      <w:r w:rsidRPr="002E320E">
        <w:rPr>
          <w:rStyle w:val="Char4"/>
          <w:rFonts w:eastAsia="MS Mincho" w:hint="cs"/>
          <w:rtl/>
        </w:rPr>
        <w:t xml:space="preserve">شده </w:t>
      </w:r>
      <w:r w:rsidRPr="002E320E">
        <w:rPr>
          <w:rStyle w:val="Char4"/>
          <w:rFonts w:eastAsia="MS Mincho"/>
          <w:rtl/>
        </w:rPr>
        <w:t>بود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و </w:t>
      </w:r>
      <w:r w:rsidRPr="002E320E">
        <w:rPr>
          <w:rStyle w:val="Char4"/>
          <w:rFonts w:eastAsia="MS Mincho"/>
          <w:rtl/>
        </w:rPr>
        <w:t xml:space="preserve">اگر کسی </w:t>
      </w:r>
      <w:r w:rsidRPr="002E320E">
        <w:rPr>
          <w:rStyle w:val="Char4"/>
          <w:rFonts w:eastAsia="MS Mincho" w:hint="cs"/>
          <w:rtl/>
        </w:rPr>
        <w:t xml:space="preserve">پس از نماز عصر، </w:t>
      </w:r>
      <w:r w:rsidRPr="002E320E">
        <w:rPr>
          <w:rStyle w:val="Char4"/>
          <w:rFonts w:eastAsia="MS Mincho"/>
          <w:rtl/>
        </w:rPr>
        <w:t>به عوالی مدینه می‏رفت</w:t>
      </w:r>
      <w:r w:rsidRPr="002E320E">
        <w:rPr>
          <w:rStyle w:val="Char4"/>
          <w:rFonts w:eastAsia="MS Mincho" w:hint="cs"/>
          <w:rtl/>
        </w:rPr>
        <w:t>،</w:t>
      </w:r>
      <w:r w:rsidRPr="002E320E">
        <w:rPr>
          <w:rStyle w:val="Char4"/>
          <w:rFonts w:eastAsia="MS Mincho"/>
          <w:rtl/>
        </w:rPr>
        <w:t xml:space="preserve"> هنوز آفتاب بلند بود که آنجا می‏رسید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(قابل یادآوری است که بخش</w:t>
      </w:r>
      <w:r w:rsidRPr="002E320E">
        <w:rPr>
          <w:rStyle w:val="Char4"/>
          <w:rFonts w:eastAsia="MS Mincho"/>
          <w:rtl/>
        </w:rPr>
        <w:t>هایی از عوالی</w:t>
      </w:r>
      <w:r w:rsidRPr="002E320E">
        <w:rPr>
          <w:rStyle w:val="Char4"/>
          <w:rFonts w:eastAsia="MS Mincho" w:hint="cs"/>
          <w:rtl/>
        </w:rPr>
        <w:t>،</w:t>
      </w:r>
      <w:r w:rsidRPr="002E320E">
        <w:rPr>
          <w:rStyle w:val="Char4"/>
          <w:rFonts w:eastAsia="MS Mincho"/>
          <w:rtl/>
        </w:rPr>
        <w:t xml:space="preserve"> حدود </w:t>
      </w:r>
      <w:r w:rsidRPr="002E320E">
        <w:rPr>
          <w:rStyle w:val="Char4"/>
          <w:rFonts w:eastAsia="MS Mincho" w:hint="cs"/>
          <w:rtl/>
        </w:rPr>
        <w:t>چ</w:t>
      </w:r>
      <w:r w:rsidRPr="002E320E">
        <w:rPr>
          <w:rStyle w:val="Char4"/>
          <w:rFonts w:eastAsia="MS Mincho"/>
          <w:rtl/>
        </w:rPr>
        <w:t xml:space="preserve">هار میل </w:t>
      </w:r>
      <w:r w:rsidRPr="002E320E">
        <w:rPr>
          <w:rStyle w:val="Char4"/>
          <w:rFonts w:eastAsia="MS Mincho" w:hint="cs"/>
          <w:rtl/>
        </w:rPr>
        <w:t xml:space="preserve">ـ حدود شش کیلومتر ـ </w:t>
      </w:r>
      <w:r w:rsidRPr="002E320E">
        <w:rPr>
          <w:rStyle w:val="Char4"/>
          <w:rFonts w:eastAsia="MS Mincho"/>
          <w:rtl/>
        </w:rPr>
        <w:t>از مدینه</w:t>
      </w:r>
      <w:r w:rsidRPr="002E320E">
        <w:rPr>
          <w:rStyle w:val="Char4"/>
          <w:rFonts w:eastAsia="MS Mincho" w:hint="cs"/>
          <w:rtl/>
        </w:rPr>
        <w:t>‌ی</w:t>
      </w:r>
      <w:r w:rsidRPr="002E320E">
        <w:rPr>
          <w:rStyle w:val="Char4"/>
          <w:rFonts w:eastAsia="MS Mincho"/>
          <w:rtl/>
        </w:rPr>
        <w:t xml:space="preserve"> </w:t>
      </w:r>
      <w:r w:rsidRPr="002E320E">
        <w:rPr>
          <w:rStyle w:val="Char4"/>
          <w:rFonts w:eastAsia="MS Mincho" w:hint="cs"/>
          <w:rtl/>
        </w:rPr>
        <w:t xml:space="preserve">منوره، </w:t>
      </w:r>
      <w:r w:rsidRPr="002E320E">
        <w:rPr>
          <w:rStyle w:val="Char4"/>
          <w:rFonts w:eastAsia="MS Mincho"/>
          <w:rtl/>
        </w:rPr>
        <w:t>فاصله دارد</w:t>
      </w:r>
      <w:r w:rsidRPr="002E320E">
        <w:rPr>
          <w:rStyle w:val="Char4"/>
          <w:rFonts w:eastAsia="MS Mincho" w:hint="cs"/>
          <w:rtl/>
        </w:rPr>
        <w:t>)</w:t>
      </w:r>
      <w:r w:rsidRPr="002E320E">
        <w:rPr>
          <w:rStyle w:val="Char4"/>
          <w:rFonts w:eastAsia="MS Mincho"/>
          <w:rtl/>
        </w:rPr>
        <w:t>.</w:t>
      </w:r>
    </w:p>
    <w:p w:rsidR="001C7CAE" w:rsidRPr="00423AB6" w:rsidRDefault="001C7CAE" w:rsidP="00411E6D">
      <w:pPr>
        <w:pStyle w:val="a5"/>
        <w:rPr>
          <w:rStyle w:val="Char3"/>
          <w:rtl/>
        </w:rPr>
      </w:pPr>
      <w:bookmarkStart w:id="1032" w:name="_Toc256337631"/>
      <w:bookmarkStart w:id="1033" w:name="_Toc256339585"/>
      <w:bookmarkStart w:id="1034" w:name="_Toc261190867"/>
      <w:r w:rsidRPr="00411E6D">
        <w:rPr>
          <w:rStyle w:val="Char4"/>
          <w:rtl/>
        </w:rPr>
        <w:t>214</w:t>
      </w:r>
      <w:r w:rsidR="00411E6D">
        <w:rPr>
          <w:rStyle w:val="Char4"/>
          <w:rFonts w:hint="cs"/>
          <w:rtl/>
        </w:rPr>
        <w:t>-</w:t>
      </w:r>
      <w:r w:rsidRPr="00423AB6">
        <w:rPr>
          <w:rStyle w:val="Char3"/>
          <w:rtl/>
        </w:rPr>
        <w:t xml:space="preserve"> عَنِ الْعَلا</w:t>
      </w:r>
      <w:r w:rsidRPr="00423AB6">
        <w:rPr>
          <w:rStyle w:val="Char3"/>
          <w:rFonts w:hint="cs"/>
          <w:rtl/>
        </w:rPr>
        <w:t>َ</w:t>
      </w:r>
      <w:r w:rsidRPr="00423AB6">
        <w:rPr>
          <w:rStyle w:val="Char3"/>
          <w:rtl/>
        </w:rPr>
        <w:t>ءِ بْنِ عَبْدِ الرَّحْمَنِ</w:t>
      </w:r>
      <w:r w:rsidRPr="00423AB6">
        <w:rPr>
          <w:rStyle w:val="Char3"/>
          <w:rFonts w:hint="cs"/>
          <w:rtl/>
        </w:rPr>
        <w:t>:</w:t>
      </w:r>
      <w:r w:rsidRPr="00423AB6">
        <w:rPr>
          <w:rStyle w:val="Char3"/>
          <w:rtl/>
        </w:rPr>
        <w:t xml:space="preserve"> أَنَّهُ دَخَلَ عَلَى أَنَسِ بْنِ مَالِكٍ</w:t>
      </w:r>
      <w:r w:rsidR="00D42469" w:rsidRPr="00D42469">
        <w:rPr>
          <w:rStyle w:val="Char3"/>
          <w:rFonts w:cs="CTraditional Arabic"/>
          <w:rtl/>
        </w:rPr>
        <w:t xml:space="preserve"> س </w:t>
      </w:r>
      <w:r w:rsidRPr="00423AB6">
        <w:rPr>
          <w:rStyle w:val="Char3"/>
          <w:rtl/>
        </w:rPr>
        <w:t>فِي دَارِهِ بِالْبَصْرَةِ</w:t>
      </w:r>
      <w:r w:rsidRPr="00423AB6">
        <w:rPr>
          <w:rStyle w:val="Char3"/>
          <w:rFonts w:hint="cs"/>
          <w:rtl/>
        </w:rPr>
        <w:t>،</w:t>
      </w:r>
      <w:r w:rsidRPr="00423AB6">
        <w:rPr>
          <w:rStyle w:val="Char3"/>
          <w:rtl/>
        </w:rPr>
        <w:t xml:space="preserve"> حِينَ انْصَرَفَ مِنَ الظُّهْرِ</w:t>
      </w:r>
      <w:r w:rsidRPr="00423AB6">
        <w:rPr>
          <w:rStyle w:val="Char3"/>
          <w:rFonts w:hint="cs"/>
          <w:rtl/>
        </w:rPr>
        <w:t>،</w:t>
      </w:r>
      <w:r w:rsidRPr="00423AB6">
        <w:rPr>
          <w:rStyle w:val="Char3"/>
          <w:rtl/>
        </w:rPr>
        <w:t xml:space="preserve"> وَدَارُهُ بِجَنْبِ الْمَسْجِدِ</w:t>
      </w:r>
      <w:r w:rsidRPr="00423AB6">
        <w:rPr>
          <w:rStyle w:val="Char3"/>
          <w:rFonts w:hint="cs"/>
          <w:rtl/>
        </w:rPr>
        <w:t>،</w:t>
      </w:r>
      <w:r w:rsidRPr="00423AB6">
        <w:rPr>
          <w:rStyle w:val="Char3"/>
          <w:rtl/>
        </w:rPr>
        <w:t xml:space="preserve"> فَلَمَّا دَخَلْنَا عَلَيْهِ قَالَ</w:t>
      </w:r>
      <w:r w:rsidRPr="00423AB6">
        <w:rPr>
          <w:rStyle w:val="Char3"/>
          <w:rFonts w:hint="cs"/>
          <w:rtl/>
        </w:rPr>
        <w:t>:</w:t>
      </w:r>
      <w:r w:rsidRPr="00423AB6">
        <w:rPr>
          <w:rStyle w:val="Char3"/>
          <w:rtl/>
        </w:rPr>
        <w:t xml:space="preserve"> أَصَلَّيْتُمُ الْعَصْرَ</w:t>
      </w:r>
      <w:r w:rsidRPr="00423AB6">
        <w:rPr>
          <w:rStyle w:val="Char3"/>
          <w:rFonts w:hint="cs"/>
          <w:rtl/>
        </w:rPr>
        <w:t>؟</w:t>
      </w:r>
      <w:r w:rsidRPr="00423AB6">
        <w:rPr>
          <w:rStyle w:val="Char3"/>
          <w:rtl/>
        </w:rPr>
        <w:t xml:space="preserve"> فَقُلْنَا لَهُ</w:t>
      </w:r>
      <w:r w:rsidRPr="00423AB6">
        <w:rPr>
          <w:rStyle w:val="Char3"/>
          <w:rFonts w:hint="cs"/>
          <w:rtl/>
        </w:rPr>
        <w:t>:</w:t>
      </w:r>
      <w:r w:rsidRPr="00423AB6">
        <w:rPr>
          <w:rStyle w:val="Char3"/>
          <w:rtl/>
        </w:rPr>
        <w:t xml:space="preserve"> إِنَّمَا انْصَرَفْنَا السَّاعَةَ مِنَ الظُّهْرِ</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فَصَلَّوُا الْعَصْرَ فَقُمْنَا فَصَلَّيْنَا</w:t>
      </w:r>
      <w:r w:rsidRPr="00423AB6">
        <w:rPr>
          <w:rStyle w:val="Char3"/>
          <w:rFonts w:hint="cs"/>
          <w:rtl/>
        </w:rPr>
        <w:t>،</w:t>
      </w:r>
      <w:r w:rsidRPr="00423AB6">
        <w:rPr>
          <w:rStyle w:val="Char3"/>
          <w:rtl/>
        </w:rPr>
        <w:t xml:space="preserve"> فَلَمَّا انْصَرَفْنَا قَالَ</w:t>
      </w:r>
      <w:r w:rsidRPr="00423AB6">
        <w:rPr>
          <w:rStyle w:val="Char3"/>
          <w:rFonts w:hint="cs"/>
          <w:rtl/>
        </w:rPr>
        <w:t>:</w:t>
      </w:r>
      <w:r w:rsidRPr="00423AB6">
        <w:rPr>
          <w:rStyle w:val="Char3"/>
          <w:rtl/>
        </w:rPr>
        <w:t xml:space="preserve"> سَمِعْتُ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تِلْكَ صَلا</w:t>
      </w:r>
      <w:r w:rsidRPr="00423AB6">
        <w:rPr>
          <w:rStyle w:val="Char3"/>
          <w:rFonts w:hint="cs"/>
          <w:rtl/>
        </w:rPr>
        <w:t>َ</w:t>
      </w:r>
      <w:r w:rsidRPr="00423AB6">
        <w:rPr>
          <w:rStyle w:val="Char3"/>
          <w:rtl/>
        </w:rPr>
        <w:t>ةُ الْمُنَافِقِ يَجْلِسُ يَرْقُبُ الشَّمْسَ</w:t>
      </w:r>
      <w:r w:rsidRPr="00423AB6">
        <w:rPr>
          <w:rStyle w:val="Char3"/>
          <w:rFonts w:hint="cs"/>
          <w:rtl/>
        </w:rPr>
        <w:t>،</w:t>
      </w:r>
      <w:r w:rsidRPr="00423AB6">
        <w:rPr>
          <w:rStyle w:val="Char3"/>
          <w:rtl/>
        </w:rPr>
        <w:t xml:space="preserve"> حَتَّى إِذَا كَانَتْ بَيْنَ قَرْنَيِ الشَّيْطَانِ قَامَ فَنَقَرَهَا أَرْبَعًا</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يَذْكُرُ اللَّهَ فِيهَا إِلا</w:t>
      </w:r>
      <w:r w:rsidRPr="00423AB6">
        <w:rPr>
          <w:rStyle w:val="Char3"/>
          <w:rFonts w:hint="cs"/>
          <w:rtl/>
        </w:rPr>
        <w:t>َّ</w:t>
      </w:r>
      <w:r w:rsidRPr="00423AB6">
        <w:rPr>
          <w:rStyle w:val="Char3"/>
          <w:rtl/>
        </w:rPr>
        <w:t xml:space="preserve"> قَلِيلا</w:t>
      </w:r>
      <w:r w:rsidRPr="00423AB6">
        <w:rPr>
          <w:rStyle w:val="Char3"/>
          <w:rFonts w:hint="cs"/>
          <w:rtl/>
        </w:rPr>
        <w:t>ً»</w:t>
      </w:r>
      <w:r w:rsidRPr="00423AB6">
        <w:rPr>
          <w:rStyle w:val="Char3"/>
          <w:rtl/>
        </w:rPr>
        <w:t xml:space="preserve">. </w:t>
      </w:r>
      <w:r w:rsidRPr="00411E6D">
        <w:rPr>
          <w:rStyle w:val="Char4"/>
          <w:rtl/>
        </w:rPr>
        <w:t>(م/622)</w:t>
      </w:r>
      <w:bookmarkEnd w:id="1032"/>
      <w:bookmarkEnd w:id="1033"/>
      <w:bookmarkEnd w:id="1034"/>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علاء بن عبدالرحمن می‌گوید: هنگامی‌که انس بن مالک</w:t>
      </w:r>
      <w:r w:rsidR="00D42469" w:rsidRPr="00D42469">
        <w:rPr>
          <w:rStyle w:val="Char4"/>
          <w:rFonts w:cs="CTraditional Arabic" w:hint="cs"/>
          <w:rtl/>
        </w:rPr>
        <w:t xml:space="preserve"> س </w:t>
      </w:r>
      <w:r w:rsidRPr="002E320E">
        <w:rPr>
          <w:rStyle w:val="Char4"/>
          <w:rFonts w:hint="cs"/>
          <w:rtl/>
        </w:rPr>
        <w:t>در بصره بعد از خواندن نماز ظهر به خانه</w:t>
      </w:r>
      <w:r w:rsidRPr="002E320E">
        <w:rPr>
          <w:rStyle w:val="Char4"/>
          <w:rFonts w:hint="eastAsia"/>
          <w:rtl/>
        </w:rPr>
        <w:t>‌</w:t>
      </w:r>
      <w:r w:rsidRPr="002E320E">
        <w:rPr>
          <w:rStyle w:val="Char4"/>
          <w:rFonts w:hint="cs"/>
          <w:rtl/>
        </w:rPr>
        <w:t>اش در کنار مسجد برگشت، ما نزد او رفتیم. وی گفت: آیا نماز عصر را خوانده</w:t>
      </w:r>
      <w:r w:rsidRPr="002E320E">
        <w:rPr>
          <w:rStyle w:val="Char4"/>
          <w:rFonts w:hint="eastAsia"/>
          <w:rtl/>
        </w:rPr>
        <w:t>‌</w:t>
      </w:r>
      <w:r w:rsidRPr="002E320E">
        <w:rPr>
          <w:rStyle w:val="Char4"/>
          <w:rFonts w:hint="cs"/>
          <w:rtl/>
        </w:rPr>
        <w:t>اید؟ گفتیم: ما الان نماز ظهر را خواندیم. او گفت: نماز عصر را بخوانید. ما برخاستیم و نماز عصر را خواندیم. وقتی که نماز تمام شد، گفت: من شنیدم که رسول الله</w:t>
      </w:r>
      <w:r w:rsidR="00D42469" w:rsidRPr="00D42469">
        <w:rPr>
          <w:rStyle w:val="Char4"/>
          <w:rFonts w:cs="CTraditional Arabic" w:hint="cs"/>
          <w:rtl/>
        </w:rPr>
        <w:t xml:space="preserve"> ص </w:t>
      </w:r>
      <w:r w:rsidRPr="002E320E">
        <w:rPr>
          <w:rStyle w:val="Char4"/>
          <w:rFonts w:hint="cs"/>
          <w:rtl/>
        </w:rPr>
        <w:t xml:space="preserve">می‌گوید: «این منافق است که می‌نشیند و منتظر می‌ماند تا اینکه خورشید وسط سر شیطان قرار گیرد؛ آنگاه بلند می‌شود و (مانند مرغ) چهار رکعت را نوک می‌زند و الله را در این نمازش بسیار کم ذکر می‌نماید». (یعنی اینکه در آخر وقت با عجله نماز می‌خواند و خشوع و خضوع نماز را رعایت نمی‌کند.) مترجم </w:t>
      </w:r>
    </w:p>
    <w:p w:rsidR="001C7CAE" w:rsidRPr="00AA65FC" w:rsidRDefault="001C7CAE" w:rsidP="001C7CAE">
      <w:pPr>
        <w:pStyle w:val="a2"/>
        <w:rPr>
          <w:rtl/>
        </w:rPr>
      </w:pPr>
      <w:bookmarkStart w:id="1035" w:name="_Toc256337632"/>
      <w:bookmarkStart w:id="1036" w:name="_Toc256339586"/>
      <w:bookmarkStart w:id="1037" w:name="_Toc261194191"/>
      <w:bookmarkStart w:id="1038" w:name="_Toc445895477"/>
      <w:bookmarkStart w:id="1039" w:name="_Toc448059571"/>
      <w:r w:rsidRPr="00AA65FC">
        <w:rPr>
          <w:rFonts w:hint="cs"/>
          <w:rtl/>
        </w:rPr>
        <w:t>باب(21): مداومت بر نماز عصر و نه</w:t>
      </w:r>
      <w:r w:rsidRPr="004C7703">
        <w:rPr>
          <w:rFonts w:hint="cs"/>
          <w:rtl/>
        </w:rPr>
        <w:t>ی</w:t>
      </w:r>
      <w:r w:rsidRPr="00AA65FC">
        <w:rPr>
          <w:rFonts w:hint="cs"/>
          <w:rtl/>
        </w:rPr>
        <w:t xml:space="preserve"> از نماز خواندن بعد از آن</w:t>
      </w:r>
      <w:bookmarkEnd w:id="1035"/>
      <w:bookmarkEnd w:id="1036"/>
      <w:bookmarkEnd w:id="1037"/>
      <w:bookmarkEnd w:id="1038"/>
      <w:bookmarkEnd w:id="1039"/>
    </w:p>
    <w:p w:rsidR="001C7CAE" w:rsidRPr="00423AB6" w:rsidRDefault="001C7CAE" w:rsidP="00DB04C7">
      <w:pPr>
        <w:pStyle w:val="1"/>
        <w:bidi/>
        <w:spacing w:before="0" w:after="0" w:line="240" w:lineRule="auto"/>
        <w:rPr>
          <w:rStyle w:val="Char3"/>
          <w:rtl/>
        </w:rPr>
      </w:pPr>
      <w:bookmarkStart w:id="1040" w:name="_Toc256337633"/>
      <w:bookmarkStart w:id="1041" w:name="_Toc256339587"/>
      <w:bookmarkStart w:id="1042" w:name="_Toc261190868"/>
      <w:r w:rsidRPr="00411E6D">
        <w:rPr>
          <w:rStyle w:val="Char4"/>
          <w:rtl/>
        </w:rPr>
        <w:t>215</w:t>
      </w:r>
      <w:r w:rsidR="00411E6D">
        <w:rPr>
          <w:rStyle w:val="Char4"/>
          <w:rFonts w:hint="cs"/>
          <w:rtl/>
        </w:rPr>
        <w:t>-</w:t>
      </w:r>
      <w:r w:rsidRPr="004808B9">
        <w:rPr>
          <w:rStyle w:val="Char3"/>
          <w:rtl/>
        </w:rPr>
        <w:t xml:space="preserve"> عَنْ أَبِي بَصْرَةَ الْغِفَارِيِّ</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صَلَّى بِنَا رَسُولُ اللَّهِ</w:t>
      </w:r>
      <w:r w:rsidR="00D42469" w:rsidRPr="00D42469">
        <w:rPr>
          <w:rStyle w:val="Char3"/>
          <w:rFonts w:cs="CTraditional Arabic"/>
          <w:rtl/>
        </w:rPr>
        <w:t xml:space="preserve"> ص </w:t>
      </w:r>
      <w:r w:rsidRPr="004808B9">
        <w:rPr>
          <w:rStyle w:val="Char3"/>
          <w:rtl/>
        </w:rPr>
        <w:t xml:space="preserve">الْعَصْرَ بِالْمُخَمَّصِ </w:t>
      </w:r>
      <w:r w:rsidRPr="004808B9">
        <w:rPr>
          <w:rStyle w:val="Char3"/>
          <w:rFonts w:hint="cs"/>
          <w:rtl/>
        </w:rPr>
        <w:t>،</w:t>
      </w:r>
      <w:r w:rsidRPr="004808B9">
        <w:rPr>
          <w:rStyle w:val="Char3"/>
          <w:rtl/>
        </w:rPr>
        <w:t>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إِنَّ هَذِهِ الصَّلا</w:t>
      </w:r>
      <w:r w:rsidRPr="004808B9">
        <w:rPr>
          <w:rStyle w:val="Char3"/>
          <w:rFonts w:hint="cs"/>
          <w:rtl/>
        </w:rPr>
        <w:t>َ</w:t>
      </w:r>
      <w:r w:rsidRPr="004808B9">
        <w:rPr>
          <w:rStyle w:val="Char3"/>
          <w:rtl/>
        </w:rPr>
        <w:t>ةَ عُرِضَتْ عَلَى مَنْ كَانَ قَبْلَكُمْ فَضَيَّعُوهَا</w:t>
      </w:r>
      <w:r w:rsidRPr="004808B9">
        <w:rPr>
          <w:rStyle w:val="Char3"/>
          <w:rFonts w:hint="cs"/>
          <w:rtl/>
        </w:rPr>
        <w:t>،</w:t>
      </w:r>
      <w:r w:rsidRPr="004808B9">
        <w:rPr>
          <w:rStyle w:val="Char3"/>
          <w:rtl/>
        </w:rPr>
        <w:t xml:space="preserve"> فَمَنْ حَافَظَ عَلَيْهَا كَانَ لَهُ أَجْرُهُ مَرَّتَيْنِ</w:t>
      </w:r>
      <w:r w:rsidRPr="004808B9">
        <w:rPr>
          <w:rStyle w:val="Char3"/>
          <w:rFonts w:hint="cs"/>
          <w:rtl/>
        </w:rPr>
        <w:t>،</w:t>
      </w:r>
      <w:r w:rsidRPr="004808B9">
        <w:rPr>
          <w:rStyle w:val="Char3"/>
          <w:rtl/>
        </w:rPr>
        <w:t xml:space="preserve"> وَلا</w:t>
      </w:r>
      <w:r w:rsidRPr="004808B9">
        <w:rPr>
          <w:rStyle w:val="Char3"/>
          <w:rFonts w:hint="cs"/>
          <w:rtl/>
        </w:rPr>
        <w:t>َ</w:t>
      </w:r>
      <w:r w:rsidRPr="004808B9">
        <w:rPr>
          <w:rStyle w:val="Char3"/>
          <w:rtl/>
        </w:rPr>
        <w:t xml:space="preserve"> صَلا</w:t>
      </w:r>
      <w:r w:rsidRPr="004808B9">
        <w:rPr>
          <w:rStyle w:val="Char3"/>
          <w:rFonts w:hint="cs"/>
          <w:rtl/>
        </w:rPr>
        <w:t>َ</w:t>
      </w:r>
      <w:r w:rsidRPr="004808B9">
        <w:rPr>
          <w:rStyle w:val="Char3"/>
          <w:rtl/>
        </w:rPr>
        <w:t>ةَ بَعْدَهَا حَتَّى يَطْلُعَ الشَّاهِدُ</w:t>
      </w:r>
      <w:r w:rsidRPr="004808B9">
        <w:rPr>
          <w:rStyle w:val="Char3"/>
          <w:rFonts w:hint="cs"/>
          <w:rtl/>
        </w:rPr>
        <w:t>».</w:t>
      </w:r>
      <w:r w:rsidRPr="004808B9">
        <w:rPr>
          <w:rStyle w:val="Char3"/>
          <w:rtl/>
        </w:rPr>
        <w:t xml:space="preserve"> وَالشَّاهِدُ النَّجْمُ. </w:t>
      </w:r>
      <w:r w:rsidRPr="00411E6D">
        <w:rPr>
          <w:rStyle w:val="Char4"/>
          <w:rtl/>
        </w:rPr>
        <w:t>(م/830)</w:t>
      </w:r>
      <w:bookmarkEnd w:id="1040"/>
      <w:bookmarkEnd w:id="1041"/>
      <w:bookmarkEnd w:id="1042"/>
    </w:p>
    <w:p w:rsidR="001C7CAE" w:rsidRPr="002E320E" w:rsidRDefault="001C7CAE" w:rsidP="001C7CAE">
      <w:pPr>
        <w:widowControl w:val="0"/>
        <w:ind w:firstLine="284"/>
        <w:jc w:val="both"/>
        <w:rPr>
          <w:rStyle w:val="Char4"/>
          <w:rtl/>
        </w:rPr>
      </w:pPr>
      <w:r w:rsidRPr="00411E6D">
        <w:rPr>
          <w:rStyle w:val="Char5"/>
          <w:rFonts w:hint="cs"/>
          <w:rtl/>
        </w:rPr>
        <w:lastRenderedPageBreak/>
        <w:t>ترجمه</w:t>
      </w:r>
      <w:r w:rsidRPr="002E320E">
        <w:rPr>
          <w:rStyle w:val="Char4"/>
          <w:rFonts w:hint="cs"/>
          <w:rtl/>
        </w:rPr>
        <w:t>:</w:t>
      </w:r>
      <w:r w:rsidRPr="001A52C9">
        <w:rPr>
          <w:rStyle w:val="Char4"/>
          <w:rFonts w:hint="cs"/>
          <w:rtl/>
        </w:rPr>
        <w:t xml:space="preserve"> </w:t>
      </w:r>
      <w:r w:rsidRPr="002E320E">
        <w:rPr>
          <w:rStyle w:val="Char4"/>
          <w:rFonts w:hint="cs"/>
          <w:rtl/>
        </w:rPr>
        <w:t>ابو بصره غفاری</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در مخمّص (اسم مکانی) نماز عصر را برای ما برگزار نمود و فرمود: «این نماز به امتهای گذشته عرضه شد؛ اما آنها آنرا ضایع کردند. پس هر کس بر آن مداومت نماید، دو پاداش دارد و بعد از آن، تا طلوع ستاره، نماز دیگری وجود ندارد».</w:t>
      </w:r>
    </w:p>
    <w:p w:rsidR="001C7CAE" w:rsidRPr="00AA65FC" w:rsidRDefault="001C7CAE" w:rsidP="001C7CAE">
      <w:pPr>
        <w:pStyle w:val="a2"/>
      </w:pPr>
      <w:bookmarkStart w:id="1043" w:name="_Toc256337634"/>
      <w:bookmarkStart w:id="1044" w:name="_Toc256339588"/>
      <w:bookmarkStart w:id="1045" w:name="_Toc261194192"/>
      <w:bookmarkStart w:id="1046" w:name="_Toc445895478"/>
      <w:bookmarkStart w:id="1047" w:name="_Toc448059572"/>
      <w:r w:rsidRPr="00AA65FC">
        <w:rPr>
          <w:rFonts w:hint="cs"/>
          <w:rtl/>
        </w:rPr>
        <w:t>باب(22): سخت گیری برای</w:t>
      </w:r>
      <w:r w:rsidR="00065D15">
        <w:rPr>
          <w:rFonts w:hint="cs"/>
          <w:rtl/>
        </w:rPr>
        <w:t xml:space="preserve"> کسی‌که </w:t>
      </w:r>
      <w:r w:rsidRPr="00AA65FC">
        <w:rPr>
          <w:rFonts w:hint="cs"/>
          <w:rtl/>
        </w:rPr>
        <w:t>نماز عصر</w:t>
      </w:r>
      <w:bookmarkEnd w:id="1043"/>
      <w:bookmarkEnd w:id="1044"/>
      <w:bookmarkEnd w:id="1045"/>
      <w:r w:rsidRPr="00AA65FC">
        <w:rPr>
          <w:rFonts w:hint="cs"/>
          <w:rtl/>
        </w:rPr>
        <w:t>ش فوت گردد</w:t>
      </w:r>
      <w:bookmarkEnd w:id="1046"/>
      <w:bookmarkEnd w:id="1047"/>
    </w:p>
    <w:p w:rsidR="001C7CAE" w:rsidRPr="00423AB6" w:rsidRDefault="001C7CAE" w:rsidP="00DB04C7">
      <w:pPr>
        <w:pStyle w:val="1"/>
        <w:bidi/>
        <w:spacing w:before="0" w:after="0" w:line="240" w:lineRule="auto"/>
        <w:rPr>
          <w:rStyle w:val="Char3"/>
          <w:rtl/>
        </w:rPr>
      </w:pPr>
      <w:bookmarkStart w:id="1048" w:name="_Toc256337635"/>
      <w:bookmarkStart w:id="1049" w:name="_Toc256339589"/>
      <w:bookmarkStart w:id="1050" w:name="_Toc261190869"/>
      <w:r w:rsidRPr="00411E6D">
        <w:rPr>
          <w:rStyle w:val="Char4"/>
          <w:rtl/>
        </w:rPr>
        <w:t>216</w:t>
      </w:r>
      <w:r w:rsidR="00411E6D">
        <w:rPr>
          <w:rStyle w:val="Char4"/>
          <w:rFonts w:hint="cs"/>
          <w:rtl/>
        </w:rPr>
        <w:t>-</w:t>
      </w:r>
      <w:r w:rsidRPr="004808B9">
        <w:rPr>
          <w:rStyle w:val="Char3"/>
          <w:rtl/>
        </w:rPr>
        <w:t xml:space="preserve"> عَنِ ابْنِ عُمَرَ</w:t>
      </w:r>
      <w:r w:rsidR="00F07463" w:rsidRPr="00F07463">
        <w:rPr>
          <w:rStyle w:val="Char3"/>
          <w:rFonts w:cs="CTraditional Arabic" w:hint="cs"/>
          <w:rtl/>
        </w:rPr>
        <w:t xml:space="preserve"> ب</w:t>
      </w:r>
      <w:r w:rsidR="00560EFD" w:rsidRPr="00560EFD">
        <w:rPr>
          <w:rStyle w:val="Char3"/>
          <w:rFonts w:hint="cs"/>
          <w:rtl/>
        </w:rPr>
        <w:t>:</w:t>
      </w:r>
      <w:r w:rsidRPr="004808B9">
        <w:rPr>
          <w:rStyle w:val="Char3"/>
          <w:rFonts w:hint="cs"/>
          <w:rtl/>
        </w:rPr>
        <w:t xml:space="preserve"> </w:t>
      </w:r>
      <w:r w:rsidRPr="004808B9">
        <w:rPr>
          <w:rStyle w:val="Char3"/>
          <w:rtl/>
        </w:rPr>
        <w:t>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الَّذِي تَفُوتُهُ صَلا</w:t>
      </w:r>
      <w:r w:rsidRPr="004808B9">
        <w:rPr>
          <w:rStyle w:val="Char3"/>
          <w:rFonts w:hint="cs"/>
          <w:rtl/>
        </w:rPr>
        <w:t>َ</w:t>
      </w:r>
      <w:r w:rsidRPr="004808B9">
        <w:rPr>
          <w:rStyle w:val="Char3"/>
          <w:rtl/>
        </w:rPr>
        <w:t>ةُ الْعَصْرِ كَأَنَّمَا وُتِرَ أَهْلَهُ وَمَالَهُ</w:t>
      </w:r>
      <w:r w:rsidRPr="004808B9">
        <w:rPr>
          <w:rStyle w:val="Char3"/>
          <w:rFonts w:hint="cs"/>
          <w:rtl/>
        </w:rPr>
        <w:t>»</w:t>
      </w:r>
      <w:r w:rsidRPr="004808B9">
        <w:rPr>
          <w:rStyle w:val="Char3"/>
          <w:rtl/>
        </w:rPr>
        <w:t xml:space="preserve">. </w:t>
      </w:r>
      <w:r w:rsidRPr="00411E6D">
        <w:rPr>
          <w:rStyle w:val="Char4"/>
          <w:rtl/>
        </w:rPr>
        <w:t>(م/626)</w:t>
      </w:r>
      <w:bookmarkEnd w:id="1048"/>
      <w:bookmarkEnd w:id="1049"/>
      <w:bookmarkEnd w:id="1050"/>
    </w:p>
    <w:p w:rsidR="001C7CAE" w:rsidRPr="00411E6D" w:rsidRDefault="001C7CAE" w:rsidP="001C7CAE">
      <w:pPr>
        <w:pStyle w:val="PlainText"/>
        <w:widowControl w:val="0"/>
        <w:bidi/>
        <w:ind w:firstLine="284"/>
        <w:jc w:val="both"/>
        <w:rPr>
          <w:rStyle w:val="Char4"/>
          <w:rFonts w:eastAsia="MS Mincho"/>
          <w:rtl/>
        </w:rPr>
      </w:pPr>
      <w:r w:rsidRPr="00411E6D">
        <w:rPr>
          <w:rStyle w:val="Char5"/>
          <w:rFonts w:eastAsia="MS Mincho"/>
          <w:rtl/>
        </w:rPr>
        <w:t>ترجمه</w:t>
      </w:r>
      <w:r w:rsidRPr="002E320E">
        <w:rPr>
          <w:rStyle w:val="Char4"/>
          <w:rFonts w:eastAsia="MS Mincho"/>
          <w:rtl/>
        </w:rPr>
        <w:t>: عبد</w:t>
      </w:r>
      <w:r w:rsidRPr="002E320E">
        <w:rPr>
          <w:rStyle w:val="Char4"/>
          <w:rFonts w:eastAsia="MS Mincho" w:hint="cs"/>
          <w:rtl/>
        </w:rPr>
        <w:t xml:space="preserve"> </w:t>
      </w:r>
      <w:r w:rsidRPr="002E320E">
        <w:rPr>
          <w:rStyle w:val="Char4"/>
          <w:rFonts w:eastAsia="MS Mincho"/>
          <w:rtl/>
        </w:rPr>
        <w:t>الله بن عمر</w:t>
      </w:r>
      <w:r w:rsidRPr="002E320E">
        <w:rPr>
          <w:rStyle w:val="Char4"/>
          <w:rFonts w:eastAsia="MS Mincho" w:hint="cs"/>
          <w:rtl/>
        </w:rPr>
        <w:t xml:space="preserve"> </w:t>
      </w:r>
      <w:r w:rsidRPr="008672C0">
        <w:rPr>
          <w:rStyle w:val="Char4"/>
          <w:rFonts w:eastAsia="MS Mincho" w:cs="CTraditional Arabic" w:hint="cs"/>
          <w:rtl/>
        </w:rPr>
        <w:t>ب</w:t>
      </w:r>
      <w:r w:rsidRPr="002E320E">
        <w:rPr>
          <w:rStyle w:val="Char4"/>
          <w:rFonts w:eastAsia="MS Mincho"/>
          <w:rtl/>
        </w:rPr>
        <w:t xml:space="preserve"> می‏گوید: رسول </w:t>
      </w:r>
      <w:r w:rsidRPr="002E320E">
        <w:rPr>
          <w:rStyle w:val="Char4"/>
          <w:rFonts w:eastAsia="MS Mincho" w:hint="cs"/>
          <w:rtl/>
        </w:rPr>
        <w:t>الله</w:t>
      </w:r>
      <w:r w:rsidR="00D42469" w:rsidRPr="00D42469">
        <w:rPr>
          <w:rStyle w:val="Char4"/>
          <w:rFonts w:eastAsia="MS Mincho" w:cs="CTraditional Arabic"/>
          <w:rtl/>
        </w:rPr>
        <w:t xml:space="preserve"> ص </w:t>
      </w:r>
      <w:r w:rsidRPr="002E320E">
        <w:rPr>
          <w:rStyle w:val="Char4"/>
          <w:rFonts w:eastAsia="MS Mincho"/>
          <w:rtl/>
        </w:rPr>
        <w:t xml:space="preserve">فرمود: </w:t>
      </w:r>
      <w:r w:rsidRPr="00411E6D">
        <w:rPr>
          <w:rStyle w:val="Char4"/>
          <w:rFonts w:eastAsia="MS Mincho"/>
          <w:rtl/>
        </w:rPr>
        <w:t>«</w:t>
      </w:r>
      <w:r w:rsidRPr="002E320E">
        <w:rPr>
          <w:rStyle w:val="Char4"/>
          <w:rFonts w:eastAsia="MS Mincho"/>
          <w:rtl/>
        </w:rPr>
        <w:t>کسی که نماز عصر</w:t>
      </w:r>
      <w:r w:rsidRPr="002E320E">
        <w:rPr>
          <w:rStyle w:val="Char4"/>
          <w:rFonts w:eastAsia="MS Mincho" w:hint="cs"/>
          <w:rtl/>
        </w:rPr>
        <w:t>ش</w:t>
      </w:r>
      <w:r w:rsidRPr="002E320E">
        <w:rPr>
          <w:rStyle w:val="Char4"/>
          <w:rFonts w:eastAsia="MS Mincho"/>
          <w:rtl/>
        </w:rPr>
        <w:t xml:space="preserve"> فوت </w:t>
      </w:r>
      <w:r w:rsidRPr="002E320E">
        <w:rPr>
          <w:rStyle w:val="Char4"/>
          <w:rFonts w:eastAsia="MS Mincho" w:hint="cs"/>
          <w:rtl/>
        </w:rPr>
        <w:t xml:space="preserve">گردد، مانند این است که </w:t>
      </w:r>
      <w:r w:rsidRPr="002E320E">
        <w:rPr>
          <w:rStyle w:val="Char4"/>
          <w:rFonts w:eastAsia="MS Mincho"/>
          <w:rtl/>
        </w:rPr>
        <w:t xml:space="preserve">اهل ومالش را از دست داده </w:t>
      </w:r>
      <w:r w:rsidRPr="002E320E">
        <w:rPr>
          <w:rStyle w:val="Char4"/>
          <w:rFonts w:eastAsia="MS Mincho" w:hint="cs"/>
          <w:rtl/>
        </w:rPr>
        <w:t>باشد</w:t>
      </w:r>
      <w:r w:rsidRPr="00411E6D">
        <w:rPr>
          <w:rStyle w:val="Char4"/>
          <w:rFonts w:eastAsia="MS Mincho"/>
          <w:rtl/>
        </w:rPr>
        <w:t>».</w:t>
      </w:r>
    </w:p>
    <w:p w:rsidR="001C7CAE" w:rsidRPr="00AA65FC" w:rsidRDefault="001C7CAE" w:rsidP="001C7CAE">
      <w:pPr>
        <w:pStyle w:val="a2"/>
      </w:pPr>
      <w:bookmarkStart w:id="1051" w:name="_Toc256337636"/>
      <w:bookmarkStart w:id="1052" w:name="_Toc256339590"/>
      <w:bookmarkStart w:id="1053" w:name="_Toc261194193"/>
      <w:bookmarkStart w:id="1054" w:name="_Toc445895479"/>
      <w:bookmarkStart w:id="1055" w:name="_Toc448059573"/>
      <w:r w:rsidRPr="00AA65FC">
        <w:rPr>
          <w:rFonts w:hint="cs"/>
          <w:rtl/>
        </w:rPr>
        <w:t>باب(23): آنچه در باره‌ی‌ نماز وسط</w:t>
      </w:r>
      <w:r w:rsidRPr="004C7703">
        <w:rPr>
          <w:rFonts w:hint="cs"/>
          <w:rtl/>
        </w:rPr>
        <w:t>ی</w:t>
      </w:r>
      <w:r w:rsidRPr="00AA65FC">
        <w:rPr>
          <w:rFonts w:hint="cs"/>
          <w:rtl/>
        </w:rPr>
        <w:t xml:space="preserve"> آمده است</w:t>
      </w:r>
      <w:bookmarkEnd w:id="1051"/>
      <w:bookmarkEnd w:id="1052"/>
      <w:bookmarkEnd w:id="1053"/>
      <w:bookmarkEnd w:id="1054"/>
      <w:bookmarkEnd w:id="1055"/>
    </w:p>
    <w:p w:rsidR="001C7CAE" w:rsidRPr="00423AB6" w:rsidRDefault="001C7CAE" w:rsidP="00DB04C7">
      <w:pPr>
        <w:pStyle w:val="1"/>
        <w:bidi/>
        <w:spacing w:before="0" w:after="0" w:line="240" w:lineRule="auto"/>
        <w:rPr>
          <w:rStyle w:val="Char3"/>
          <w:rtl/>
        </w:rPr>
      </w:pPr>
      <w:bookmarkStart w:id="1056" w:name="_Toc256337637"/>
      <w:bookmarkStart w:id="1057" w:name="_Toc256339591"/>
      <w:bookmarkStart w:id="1058" w:name="_Toc261190870"/>
      <w:r w:rsidRPr="00411E6D">
        <w:rPr>
          <w:rStyle w:val="Char4"/>
          <w:rtl/>
        </w:rPr>
        <w:t>217</w:t>
      </w:r>
      <w:r w:rsidR="00411E6D">
        <w:rPr>
          <w:rStyle w:val="Char4"/>
          <w:rFonts w:hint="cs"/>
          <w:rtl/>
        </w:rPr>
        <w:t>-</w:t>
      </w:r>
      <w:r w:rsidRPr="004808B9">
        <w:rPr>
          <w:rStyle w:val="Char3"/>
          <w:rtl/>
        </w:rPr>
        <w:t xml:space="preserve"> عَنْ عَبْدِ اللَّهِ بْنِ مَسْعُوْدٍ</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حَبَسَ الْمُشْرِكُونَ رَسُولَ اللَّهِ</w:t>
      </w:r>
      <w:r w:rsidR="00D42469" w:rsidRPr="00D42469">
        <w:rPr>
          <w:rStyle w:val="Char3"/>
          <w:rFonts w:cs="CTraditional Arabic"/>
          <w:rtl/>
        </w:rPr>
        <w:t xml:space="preserve"> ص </w:t>
      </w:r>
      <w:r w:rsidRPr="004808B9">
        <w:rPr>
          <w:rStyle w:val="Char3"/>
          <w:rtl/>
        </w:rPr>
        <w:t>عَنْ صَلا</w:t>
      </w:r>
      <w:r w:rsidRPr="004808B9">
        <w:rPr>
          <w:rStyle w:val="Char3"/>
          <w:rFonts w:hint="cs"/>
          <w:rtl/>
        </w:rPr>
        <w:t>َ</w:t>
      </w:r>
      <w:r w:rsidRPr="004808B9">
        <w:rPr>
          <w:rStyle w:val="Char3"/>
          <w:rtl/>
        </w:rPr>
        <w:t>ةِ الْعَصْرِ</w:t>
      </w:r>
      <w:r w:rsidRPr="004808B9">
        <w:rPr>
          <w:rStyle w:val="Char3"/>
          <w:rFonts w:hint="cs"/>
          <w:rtl/>
        </w:rPr>
        <w:t>،</w:t>
      </w:r>
      <w:r w:rsidRPr="004808B9">
        <w:rPr>
          <w:rStyle w:val="Char3"/>
          <w:rtl/>
        </w:rPr>
        <w:t xml:space="preserve"> حَتَّى احْمَرَّتِ الشَّمْسُ أَوِ اصْفَرَّتْ</w:t>
      </w:r>
      <w:r w:rsidRPr="004808B9">
        <w:rPr>
          <w:rStyle w:val="Char3"/>
          <w:rFonts w:hint="cs"/>
          <w:rtl/>
        </w:rPr>
        <w:t>،</w:t>
      </w:r>
      <w:r w:rsidRPr="004808B9">
        <w:rPr>
          <w:rStyle w:val="Char3"/>
          <w:rtl/>
        </w:rPr>
        <w:t xml:space="preserve"> فَقَالَ رَسُولُ اللَّهِ </w:t>
      </w:r>
      <w:r w:rsidRPr="00D134E4">
        <w:rPr>
          <w:rStyle w:val="Char3"/>
          <w:rFonts w:cs="CTraditional Arabic"/>
          <w:rtl/>
        </w:rPr>
        <w:t>ص</w:t>
      </w:r>
      <w:r w:rsidRPr="004808B9">
        <w:rPr>
          <w:rStyle w:val="Char3"/>
          <w:rFonts w:hint="cs"/>
          <w:rtl/>
        </w:rPr>
        <w:t>:</w:t>
      </w:r>
      <w:r w:rsidRPr="004808B9">
        <w:rPr>
          <w:rStyle w:val="Char3"/>
          <w:rtl/>
        </w:rPr>
        <w:t xml:space="preserve"> </w:t>
      </w:r>
      <w:r w:rsidRPr="00411E6D">
        <w:rPr>
          <w:rStyle w:val="Char4"/>
          <w:rFonts w:hint="cs"/>
          <w:rtl/>
        </w:rPr>
        <w:t>«</w:t>
      </w:r>
      <w:r w:rsidRPr="004808B9">
        <w:rPr>
          <w:rStyle w:val="Char3"/>
          <w:rtl/>
        </w:rPr>
        <w:t>شَغَلُونَا عَنِ الصَّلا</w:t>
      </w:r>
      <w:r w:rsidRPr="004808B9">
        <w:rPr>
          <w:rStyle w:val="Char3"/>
          <w:rFonts w:hint="cs"/>
          <w:rtl/>
        </w:rPr>
        <w:t>َ</w:t>
      </w:r>
      <w:r w:rsidRPr="004808B9">
        <w:rPr>
          <w:rStyle w:val="Char3"/>
          <w:rtl/>
        </w:rPr>
        <w:t>ةِ الْوُسْطَى صَلا</w:t>
      </w:r>
      <w:r w:rsidRPr="004808B9">
        <w:rPr>
          <w:rStyle w:val="Char3"/>
          <w:rFonts w:hint="cs"/>
          <w:rtl/>
        </w:rPr>
        <w:t>َ</w:t>
      </w:r>
      <w:r w:rsidRPr="004808B9">
        <w:rPr>
          <w:rStyle w:val="Char3"/>
          <w:rtl/>
        </w:rPr>
        <w:t>ةِ الْعَصْرِ</w:t>
      </w:r>
      <w:r w:rsidRPr="004808B9">
        <w:rPr>
          <w:rStyle w:val="Char3"/>
          <w:rFonts w:hint="cs"/>
          <w:rtl/>
        </w:rPr>
        <w:t>،</w:t>
      </w:r>
      <w:r w:rsidRPr="004808B9">
        <w:rPr>
          <w:rStyle w:val="Char3"/>
          <w:rtl/>
        </w:rPr>
        <w:t xml:space="preserve"> مَلأَ اللَّهُ أَجْوَافَهُمْ وَقُبُورَهُمْ نَارًا أَوْ</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قَال</w:t>
      </w:r>
      <w:r w:rsidRPr="004808B9">
        <w:rPr>
          <w:rStyle w:val="Char3"/>
          <w:rFonts w:hint="cs"/>
          <w:rtl/>
        </w:rPr>
        <w:t>]</w:t>
      </w:r>
      <w:r w:rsidRPr="004808B9">
        <w:rPr>
          <w:rStyle w:val="Char3"/>
          <w:rtl/>
        </w:rPr>
        <w:t xml:space="preserve"> حَشَا اللَّهُ أَجْوَافَهُمْ وَقُبُورَهُمْ نَارًا</w:t>
      </w:r>
      <w:r w:rsidRPr="00411E6D">
        <w:rPr>
          <w:rStyle w:val="Char4"/>
          <w:rFonts w:hint="cs"/>
          <w:rtl/>
        </w:rPr>
        <w:t>»</w:t>
      </w:r>
      <w:r w:rsidRPr="00411E6D">
        <w:rPr>
          <w:rStyle w:val="Char4"/>
          <w:rtl/>
        </w:rPr>
        <w:t>.</w:t>
      </w:r>
      <w:r w:rsidRPr="004808B9">
        <w:rPr>
          <w:rStyle w:val="Char3"/>
          <w:rtl/>
        </w:rPr>
        <w:t xml:space="preserve"> </w:t>
      </w:r>
      <w:r w:rsidRPr="00411E6D">
        <w:rPr>
          <w:rStyle w:val="Char4"/>
          <w:rtl/>
        </w:rPr>
        <w:t>(م/628)</w:t>
      </w:r>
      <w:bookmarkEnd w:id="1056"/>
      <w:bookmarkEnd w:id="1057"/>
      <w:bookmarkEnd w:id="1058"/>
    </w:p>
    <w:p w:rsidR="001C7CAE" w:rsidRPr="002E320E" w:rsidRDefault="001C7CAE" w:rsidP="00411E6D">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عبدالله بن مسعود</w:t>
      </w:r>
      <w:r w:rsidR="00D42469" w:rsidRPr="00D42469">
        <w:rPr>
          <w:rStyle w:val="Char4"/>
          <w:rFonts w:cs="CTraditional Arabic" w:hint="cs"/>
          <w:rtl/>
        </w:rPr>
        <w:t xml:space="preserve"> س </w:t>
      </w:r>
      <w:r w:rsidRPr="002E320E">
        <w:rPr>
          <w:rStyle w:val="Char4"/>
          <w:rFonts w:hint="cs"/>
          <w:rtl/>
        </w:rPr>
        <w:t>می‌گوید: مشرکین نگذاشتند که رسول الله</w:t>
      </w:r>
      <w:r w:rsidR="00D42469" w:rsidRPr="00D42469">
        <w:rPr>
          <w:rStyle w:val="Char4"/>
          <w:rFonts w:cs="CTraditional Arabic" w:hint="cs"/>
          <w:rtl/>
        </w:rPr>
        <w:t xml:space="preserve"> ص </w:t>
      </w:r>
      <w:r w:rsidRPr="002E320E">
        <w:rPr>
          <w:rStyle w:val="Char4"/>
          <w:rFonts w:hint="cs"/>
          <w:rtl/>
        </w:rPr>
        <w:t>نماز عصر را بخواند تا اینکه رنگ خورشید سرخ یا زرد شد. رسول الله</w:t>
      </w:r>
      <w:r w:rsidR="00D42469" w:rsidRPr="00D42469">
        <w:rPr>
          <w:rStyle w:val="Char4"/>
          <w:rFonts w:cs="CTraditional Arabic" w:hint="cs"/>
          <w:rtl/>
        </w:rPr>
        <w:t xml:space="preserve"> ص </w:t>
      </w:r>
      <w:r w:rsidRPr="002E320E">
        <w:rPr>
          <w:rStyle w:val="Char4"/>
          <w:rFonts w:hint="cs"/>
          <w:rtl/>
        </w:rPr>
        <w:t>فرمود: «نگذاشتند نماز وسطی یعنی نماز عصر را بخوانیم. الله شکم</w:t>
      </w:r>
      <w:r w:rsidR="00411E6D">
        <w:rPr>
          <w:rStyle w:val="Char4"/>
          <w:rFonts w:hint="eastAsia"/>
          <w:rtl/>
        </w:rPr>
        <w:t>‌</w:t>
      </w:r>
      <w:r w:rsidRPr="002E320E">
        <w:rPr>
          <w:rStyle w:val="Char4"/>
          <w:rFonts w:hint="cs"/>
          <w:rtl/>
        </w:rPr>
        <w:t>ها و قبرهایشان را پر از آتش نماید». (این جریان در غزوه‌ی‌ احزاب بود)</w:t>
      </w:r>
      <w:r w:rsidR="00411E6D">
        <w:rPr>
          <w:rStyle w:val="Char4"/>
          <w:rFonts w:hint="cs"/>
          <w:rtl/>
        </w:rPr>
        <w:t>.</w:t>
      </w:r>
      <w:r w:rsidRPr="002E320E">
        <w:rPr>
          <w:rStyle w:val="Char4"/>
          <w:rFonts w:hint="cs"/>
          <w:rtl/>
        </w:rPr>
        <w:t xml:space="preserve"> </w:t>
      </w:r>
    </w:p>
    <w:p w:rsidR="001C7CAE" w:rsidRPr="00AA65FC" w:rsidRDefault="001C7CAE" w:rsidP="001C7CAE">
      <w:pPr>
        <w:pStyle w:val="a2"/>
      </w:pPr>
      <w:bookmarkStart w:id="1059" w:name="_Toc256337638"/>
      <w:bookmarkStart w:id="1060" w:name="_Toc256339592"/>
      <w:bookmarkStart w:id="1061" w:name="_Toc261194194"/>
      <w:bookmarkStart w:id="1062" w:name="_Toc445895480"/>
      <w:bookmarkStart w:id="1063" w:name="_Toc448059574"/>
      <w:r w:rsidRPr="00AA65FC">
        <w:rPr>
          <w:rFonts w:hint="cs"/>
          <w:rtl/>
        </w:rPr>
        <w:t>باب(24): نه</w:t>
      </w:r>
      <w:r w:rsidRPr="004C7703">
        <w:rPr>
          <w:rFonts w:hint="cs"/>
          <w:rtl/>
        </w:rPr>
        <w:t>ی</w:t>
      </w:r>
      <w:r w:rsidRPr="00AA65FC">
        <w:rPr>
          <w:rFonts w:hint="cs"/>
          <w:rtl/>
        </w:rPr>
        <w:t xml:space="preserve"> از نماز خواندن بعد از نماز عصر و صبح</w:t>
      </w:r>
      <w:bookmarkEnd w:id="1059"/>
      <w:bookmarkEnd w:id="1060"/>
      <w:bookmarkEnd w:id="1061"/>
      <w:bookmarkEnd w:id="1062"/>
      <w:bookmarkEnd w:id="1063"/>
    </w:p>
    <w:p w:rsidR="001C7CAE" w:rsidRPr="00423AB6" w:rsidRDefault="001C7CAE" w:rsidP="00DB04C7">
      <w:pPr>
        <w:pStyle w:val="1"/>
        <w:bidi/>
        <w:spacing w:before="0" w:after="0" w:line="240" w:lineRule="auto"/>
        <w:rPr>
          <w:rStyle w:val="Char3"/>
          <w:rtl/>
        </w:rPr>
      </w:pPr>
      <w:bookmarkStart w:id="1064" w:name="_Toc256337639"/>
      <w:bookmarkStart w:id="1065" w:name="_Toc256339593"/>
      <w:bookmarkStart w:id="1066" w:name="_Toc261190871"/>
      <w:r w:rsidRPr="00411E6D">
        <w:rPr>
          <w:rStyle w:val="Char4"/>
          <w:rtl/>
        </w:rPr>
        <w:t>218</w:t>
      </w:r>
      <w:r w:rsidR="00411E6D">
        <w:rPr>
          <w:rStyle w:val="Char4"/>
          <w:rFonts w:hint="cs"/>
          <w:rtl/>
        </w:rPr>
        <w:t>-</w:t>
      </w:r>
      <w:r w:rsidRPr="004808B9">
        <w:rPr>
          <w:rStyle w:val="Char3"/>
          <w:rtl/>
        </w:rPr>
        <w:t xml:space="preserve"> عَنْ أَبِي هُرَيْرَةَ</w:t>
      </w:r>
      <w:r w:rsidR="00F07463" w:rsidRPr="00F07463">
        <w:rPr>
          <w:rStyle w:val="Char3"/>
          <w:rFonts w:cs="CTraditional Arabic"/>
          <w:rtl/>
        </w:rPr>
        <w:t xml:space="preserve"> س</w:t>
      </w:r>
      <w:r w:rsidR="00560EFD" w:rsidRPr="00560EFD">
        <w:rPr>
          <w:rStyle w:val="Char3"/>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نَهَى عَنِ الصَّلا</w:t>
      </w:r>
      <w:r w:rsidRPr="004808B9">
        <w:rPr>
          <w:rStyle w:val="Char3"/>
          <w:rFonts w:hint="cs"/>
          <w:rtl/>
        </w:rPr>
        <w:t>َ</w:t>
      </w:r>
      <w:r w:rsidRPr="004808B9">
        <w:rPr>
          <w:rStyle w:val="Char3"/>
          <w:rtl/>
        </w:rPr>
        <w:t>ةِ بَعْدَ الْعَصْرِ حَتَّى تَغْرُبَ الشَّمْسُ</w:t>
      </w:r>
      <w:r w:rsidRPr="004808B9">
        <w:rPr>
          <w:rStyle w:val="Char3"/>
          <w:rFonts w:hint="cs"/>
          <w:rtl/>
        </w:rPr>
        <w:t>،</w:t>
      </w:r>
      <w:r w:rsidRPr="004808B9">
        <w:rPr>
          <w:rStyle w:val="Char3"/>
          <w:rtl/>
        </w:rPr>
        <w:t xml:space="preserve"> وَعَنِ الصَّلا</w:t>
      </w:r>
      <w:r w:rsidRPr="004808B9">
        <w:rPr>
          <w:rStyle w:val="Char3"/>
          <w:rFonts w:hint="cs"/>
          <w:rtl/>
        </w:rPr>
        <w:t>َ</w:t>
      </w:r>
      <w:r w:rsidRPr="004808B9">
        <w:rPr>
          <w:rStyle w:val="Char3"/>
          <w:rtl/>
        </w:rPr>
        <w:t xml:space="preserve">ةِ بَعْدَ الصُّبْحِ حَتَّى تَطْلُعَ الشَّمْسُ. </w:t>
      </w:r>
      <w:r w:rsidRPr="00411E6D">
        <w:rPr>
          <w:rStyle w:val="Char4"/>
          <w:rtl/>
        </w:rPr>
        <w:t>(م/825)</w:t>
      </w:r>
      <w:bookmarkEnd w:id="1064"/>
      <w:bookmarkEnd w:id="1065"/>
      <w:bookmarkEnd w:id="1066"/>
    </w:p>
    <w:p w:rsidR="001C7CAE" w:rsidRDefault="001C7CAE" w:rsidP="001C7CAE">
      <w:pPr>
        <w:pStyle w:val="PlainText"/>
        <w:widowControl w:val="0"/>
        <w:bidi/>
        <w:ind w:firstLine="284"/>
        <w:jc w:val="both"/>
        <w:rPr>
          <w:rStyle w:val="Char4"/>
          <w:rFonts w:eastAsia="MS Mincho"/>
          <w:rtl/>
        </w:rPr>
      </w:pPr>
      <w:r w:rsidRPr="00411E6D">
        <w:rPr>
          <w:rStyle w:val="Char5"/>
          <w:rFonts w:eastAsia="MS Mincho"/>
          <w:rtl/>
        </w:rPr>
        <w:t>ترجمه</w:t>
      </w:r>
      <w:r w:rsidRPr="002E320E">
        <w:rPr>
          <w:rStyle w:val="Char4"/>
          <w:rFonts w:eastAsia="MS Mincho"/>
          <w:rtl/>
        </w:rPr>
        <w:t xml:space="preserve">: </w:t>
      </w:r>
      <w:r w:rsidRPr="002E320E">
        <w:rPr>
          <w:rStyle w:val="Char4"/>
          <w:rFonts w:eastAsia="MS Mincho" w:hint="cs"/>
          <w:rtl/>
        </w:rPr>
        <w:t>از ابوهریره</w:t>
      </w:r>
      <w:r w:rsidR="00D42469" w:rsidRPr="00D42469">
        <w:rPr>
          <w:rStyle w:val="Char4"/>
          <w:rFonts w:eastAsia="MS Mincho" w:cs="CTraditional Arabic" w:hint="cs"/>
          <w:rtl/>
        </w:rPr>
        <w:t xml:space="preserve"> س </w:t>
      </w:r>
      <w:r w:rsidRPr="002E320E">
        <w:rPr>
          <w:rStyle w:val="Char4"/>
          <w:rFonts w:eastAsia="MS Mincho" w:hint="cs"/>
          <w:rtl/>
        </w:rPr>
        <w:t>روایت است که رسول الله</w:t>
      </w:r>
      <w:r w:rsidR="00D42469" w:rsidRPr="00D42469">
        <w:rPr>
          <w:rStyle w:val="Char4"/>
          <w:rFonts w:eastAsia="MS Mincho" w:cs="CTraditional Arabic" w:hint="cs"/>
          <w:rtl/>
        </w:rPr>
        <w:t xml:space="preserve"> ص </w:t>
      </w:r>
      <w:r w:rsidRPr="002E320E">
        <w:rPr>
          <w:rStyle w:val="Char4"/>
          <w:rFonts w:eastAsia="MS Mincho"/>
          <w:rtl/>
        </w:rPr>
        <w:t xml:space="preserve">از نماز خواندن </w:t>
      </w:r>
      <w:r w:rsidRPr="002E320E">
        <w:rPr>
          <w:rStyle w:val="Char4"/>
          <w:rFonts w:eastAsia="MS Mincho" w:hint="cs"/>
          <w:rtl/>
        </w:rPr>
        <w:t>پس</w:t>
      </w:r>
      <w:r w:rsidRPr="002E320E">
        <w:rPr>
          <w:rStyle w:val="Char4"/>
          <w:rFonts w:eastAsia="MS Mincho"/>
          <w:rtl/>
        </w:rPr>
        <w:t xml:space="preserve"> از نماز صبح تا طلوع آفتاب</w:t>
      </w:r>
      <w:r w:rsidRPr="002E320E">
        <w:rPr>
          <w:rStyle w:val="Char4"/>
          <w:rFonts w:eastAsia="MS Mincho" w:hint="cs"/>
          <w:rtl/>
        </w:rPr>
        <w:t>،</w:t>
      </w:r>
      <w:r w:rsidRPr="002E320E">
        <w:rPr>
          <w:rStyle w:val="Char4"/>
          <w:rFonts w:eastAsia="MS Mincho"/>
          <w:rtl/>
        </w:rPr>
        <w:t xml:space="preserve"> و</w:t>
      </w:r>
      <w:r w:rsidRPr="002E320E">
        <w:rPr>
          <w:rStyle w:val="Char4"/>
          <w:rFonts w:eastAsia="MS Mincho" w:hint="cs"/>
          <w:rtl/>
        </w:rPr>
        <w:t xml:space="preserve"> پس</w:t>
      </w:r>
      <w:r w:rsidRPr="002E320E">
        <w:rPr>
          <w:rStyle w:val="Char4"/>
          <w:rFonts w:eastAsia="MS Mincho"/>
          <w:rtl/>
        </w:rPr>
        <w:t xml:space="preserve"> از نماز عصر تا غروب آفتاب</w:t>
      </w:r>
      <w:r w:rsidRPr="002E320E">
        <w:rPr>
          <w:rStyle w:val="Char4"/>
          <w:rFonts w:eastAsia="MS Mincho" w:hint="cs"/>
          <w:rtl/>
        </w:rPr>
        <w:t>،</w:t>
      </w:r>
      <w:r w:rsidRPr="002E320E">
        <w:rPr>
          <w:rStyle w:val="Char4"/>
          <w:rFonts w:eastAsia="MS Mincho"/>
          <w:rtl/>
        </w:rPr>
        <w:t xml:space="preserve"> نهی فرمودند.</w:t>
      </w:r>
      <w:r w:rsidRPr="002E320E">
        <w:rPr>
          <w:rStyle w:val="Char4"/>
          <w:rFonts w:eastAsia="MS Mincho" w:hint="cs"/>
          <w:rtl/>
        </w:rPr>
        <w:t xml:space="preserve"> </w:t>
      </w:r>
    </w:p>
    <w:p w:rsidR="00315321" w:rsidRDefault="00315321" w:rsidP="00315321">
      <w:pPr>
        <w:pStyle w:val="PlainText"/>
        <w:widowControl w:val="0"/>
        <w:bidi/>
        <w:ind w:firstLine="284"/>
        <w:jc w:val="both"/>
        <w:rPr>
          <w:rStyle w:val="Char4"/>
          <w:rFonts w:eastAsia="MS Mincho"/>
        </w:rPr>
      </w:pPr>
    </w:p>
    <w:p w:rsidR="001C7CAE" w:rsidRPr="00AA65FC" w:rsidRDefault="001C7CAE" w:rsidP="001C7CAE">
      <w:pPr>
        <w:pStyle w:val="a2"/>
      </w:pPr>
      <w:bookmarkStart w:id="1067" w:name="_Toc256337640"/>
      <w:bookmarkStart w:id="1068" w:name="_Toc256339594"/>
      <w:bookmarkStart w:id="1069" w:name="_Toc261194195"/>
      <w:bookmarkStart w:id="1070" w:name="_Toc445895481"/>
      <w:bookmarkStart w:id="1071" w:name="_Toc448059575"/>
      <w:r w:rsidRPr="00AA65FC">
        <w:rPr>
          <w:rFonts w:hint="cs"/>
          <w:rtl/>
        </w:rPr>
        <w:lastRenderedPageBreak/>
        <w:t xml:space="preserve">باب(24): سه وقت، نماز خواندن و قبر </w:t>
      </w:r>
      <w:r w:rsidRPr="004C7703">
        <w:rPr>
          <w:rFonts w:hint="cs"/>
          <w:rtl/>
        </w:rPr>
        <w:t>ک</w:t>
      </w:r>
      <w:r w:rsidRPr="00AA65FC">
        <w:rPr>
          <w:rFonts w:hint="cs"/>
          <w:rtl/>
        </w:rPr>
        <w:t>ردن مردگان، درست ن</w:t>
      </w:r>
      <w:r w:rsidRPr="004C7703">
        <w:rPr>
          <w:rFonts w:hint="cs"/>
          <w:rtl/>
        </w:rPr>
        <w:t>ی</w:t>
      </w:r>
      <w:r w:rsidRPr="00AA65FC">
        <w:rPr>
          <w:rFonts w:hint="cs"/>
          <w:rtl/>
        </w:rPr>
        <w:t>ست</w:t>
      </w:r>
      <w:bookmarkEnd w:id="1067"/>
      <w:bookmarkEnd w:id="1068"/>
      <w:bookmarkEnd w:id="1069"/>
      <w:bookmarkEnd w:id="1070"/>
      <w:bookmarkEnd w:id="1071"/>
    </w:p>
    <w:p w:rsidR="001C7CAE" w:rsidRPr="00423AB6" w:rsidRDefault="001C7CAE" w:rsidP="00DB04C7">
      <w:pPr>
        <w:pStyle w:val="1"/>
        <w:bidi/>
        <w:spacing w:before="0" w:after="0" w:line="240" w:lineRule="auto"/>
        <w:rPr>
          <w:rStyle w:val="Char3"/>
          <w:rtl/>
        </w:rPr>
      </w:pPr>
      <w:bookmarkStart w:id="1072" w:name="_Toc256337641"/>
      <w:bookmarkStart w:id="1073" w:name="_Toc256339595"/>
      <w:bookmarkStart w:id="1074" w:name="_Toc261190872"/>
      <w:r w:rsidRPr="00411E6D">
        <w:rPr>
          <w:rStyle w:val="Char4"/>
          <w:rtl/>
        </w:rPr>
        <w:t>219</w:t>
      </w:r>
      <w:r w:rsidR="00411E6D">
        <w:rPr>
          <w:rStyle w:val="Char4"/>
          <w:rFonts w:hint="cs"/>
          <w:rtl/>
        </w:rPr>
        <w:t>-</w:t>
      </w:r>
      <w:r w:rsidRPr="004808B9">
        <w:rPr>
          <w:rStyle w:val="Char3"/>
          <w:rtl/>
        </w:rPr>
        <w:t xml:space="preserve"> عَنْ عُلَيِّ بْنِ ربَاحٍ قَالَ</w:t>
      </w:r>
      <w:r w:rsidRPr="004808B9">
        <w:rPr>
          <w:rStyle w:val="Char3"/>
          <w:rFonts w:hint="cs"/>
          <w:rtl/>
        </w:rPr>
        <w:t>:</w:t>
      </w:r>
      <w:r w:rsidRPr="004808B9">
        <w:rPr>
          <w:rStyle w:val="Char3"/>
          <w:rtl/>
        </w:rPr>
        <w:t xml:space="preserve"> سَمِعْتُ عُقْبَةَ بْنَ عَامِرٍ الْجُهَنِيَّ</w:t>
      </w:r>
      <w:r w:rsidR="00D42469" w:rsidRPr="00D42469">
        <w:rPr>
          <w:rStyle w:val="Char3"/>
          <w:rFonts w:cs="CTraditional Arabic" w:hint="cs"/>
          <w:rtl/>
        </w:rPr>
        <w:t xml:space="preserve"> س </w:t>
      </w:r>
      <w:r w:rsidRPr="004808B9">
        <w:rPr>
          <w:rStyle w:val="Char3"/>
          <w:rtl/>
        </w:rPr>
        <w:t>يَقُولُ</w:t>
      </w:r>
      <w:r w:rsidRPr="004808B9">
        <w:rPr>
          <w:rStyle w:val="Char3"/>
          <w:rFonts w:hint="cs"/>
          <w:rtl/>
        </w:rPr>
        <w:t>:</w:t>
      </w:r>
      <w:r w:rsidRPr="004808B9">
        <w:rPr>
          <w:rStyle w:val="Char3"/>
          <w:rtl/>
        </w:rPr>
        <w:t xml:space="preserve"> ثَلا</w:t>
      </w:r>
      <w:r w:rsidRPr="004808B9">
        <w:rPr>
          <w:rStyle w:val="Char3"/>
          <w:rFonts w:hint="cs"/>
          <w:rtl/>
        </w:rPr>
        <w:t>َ</w:t>
      </w:r>
      <w:r w:rsidRPr="004808B9">
        <w:rPr>
          <w:rStyle w:val="Char3"/>
          <w:rtl/>
        </w:rPr>
        <w:t>ثُ سَاعَاتٍ كَانَ رَسُولُ اللَّهِ</w:t>
      </w:r>
      <w:r w:rsidR="00D42469" w:rsidRPr="00D42469">
        <w:rPr>
          <w:rStyle w:val="Char3"/>
          <w:rFonts w:cs="CTraditional Arabic"/>
          <w:rtl/>
        </w:rPr>
        <w:t xml:space="preserve"> ص </w:t>
      </w:r>
      <w:r w:rsidRPr="004808B9">
        <w:rPr>
          <w:rStyle w:val="Char3"/>
          <w:rtl/>
        </w:rPr>
        <w:t>يَنْهَانَا أَنْ نُصَلِّيَ فِيهِنَّ أَوْ أَنْ نَقْبُرَ فِيهِنَّ مَوْتَانَا</w:t>
      </w:r>
      <w:r w:rsidRPr="004808B9">
        <w:rPr>
          <w:rStyle w:val="Char3"/>
          <w:rFonts w:hint="cs"/>
          <w:rtl/>
        </w:rPr>
        <w:t>:</w:t>
      </w:r>
      <w:r w:rsidRPr="004808B9">
        <w:rPr>
          <w:rStyle w:val="Char3"/>
          <w:rtl/>
        </w:rPr>
        <w:t xml:space="preserve"> حِينَ تَطْلُعُ الشَّمْسُ بَازِغَةً حَتَّى تَرْتَفِعَ</w:t>
      </w:r>
      <w:r w:rsidRPr="004808B9">
        <w:rPr>
          <w:rStyle w:val="Char3"/>
          <w:rFonts w:hint="cs"/>
          <w:rtl/>
        </w:rPr>
        <w:t>،</w:t>
      </w:r>
      <w:r w:rsidRPr="004808B9">
        <w:rPr>
          <w:rStyle w:val="Char3"/>
          <w:rtl/>
        </w:rPr>
        <w:t xml:space="preserve"> وَحِينَ يَقُومُ قَائِمُ الظَّهِيرَةِ حَتَّى تَمِيلَ الشَّمْسُ</w:t>
      </w:r>
      <w:r w:rsidRPr="004808B9">
        <w:rPr>
          <w:rStyle w:val="Char3"/>
          <w:rFonts w:hint="cs"/>
          <w:rtl/>
        </w:rPr>
        <w:t>،</w:t>
      </w:r>
      <w:r w:rsidRPr="004808B9">
        <w:rPr>
          <w:rStyle w:val="Char3"/>
          <w:rtl/>
        </w:rPr>
        <w:t xml:space="preserve"> وَحِينَ تَضَيَّفُ الشَّمْسُ لِلْغُرُوبِ حَتَّى تَغْرُبَ. </w:t>
      </w:r>
      <w:r w:rsidRPr="00411E6D">
        <w:rPr>
          <w:rStyle w:val="Char4"/>
          <w:rtl/>
        </w:rPr>
        <w:t>(م/831)</w:t>
      </w:r>
      <w:bookmarkEnd w:id="1072"/>
      <w:bookmarkEnd w:id="1073"/>
      <w:bookmarkEnd w:id="1074"/>
    </w:p>
    <w:p w:rsidR="001C7CAE" w:rsidRPr="004808B9" w:rsidRDefault="001C7CAE" w:rsidP="001C7CAE">
      <w:pPr>
        <w:widowControl w:val="0"/>
        <w:ind w:firstLine="284"/>
        <w:jc w:val="both"/>
        <w:rPr>
          <w:rStyle w:val="Char4"/>
          <w:rtl/>
        </w:rPr>
      </w:pPr>
      <w:r w:rsidRPr="004808B9">
        <w:rPr>
          <w:rStyle w:val="Char5"/>
          <w:rFonts w:hint="cs"/>
          <w:rtl/>
        </w:rPr>
        <w:t>ترجمه</w:t>
      </w:r>
      <w:r w:rsidRPr="004808B9">
        <w:rPr>
          <w:rStyle w:val="Char4"/>
          <w:rFonts w:hint="cs"/>
          <w:rtl/>
        </w:rPr>
        <w:t>: علی بن رباح می‌گوید: من شنیدم که عقبه بن عامر جهنی می‌گوید: رسول الله</w:t>
      </w:r>
      <w:r w:rsidR="00D42469" w:rsidRPr="00D42469">
        <w:rPr>
          <w:rStyle w:val="Char4"/>
          <w:rFonts w:cs="CTraditional Arabic" w:hint="cs"/>
          <w:rtl/>
        </w:rPr>
        <w:t xml:space="preserve"> ص </w:t>
      </w:r>
      <w:r w:rsidRPr="004808B9">
        <w:rPr>
          <w:rStyle w:val="Char4"/>
          <w:rFonts w:hint="cs"/>
          <w:rtl/>
        </w:rPr>
        <w:t xml:space="preserve">ما را از نماز خواندن و قبر کردن مردگان در سه وقت، نهی فرمود: 1- هنگام طلوع آفتاب تا زمانیکه بالا نیامده است. 2- هنگامی‌که خورشید وسط آسمان است تا وقتی که مایل نشده است. 3- هنگامی که خورشید برای غروب مایل می‌شود تا اینکه غروب نماید. </w:t>
      </w:r>
    </w:p>
    <w:p w:rsidR="001C7CAE" w:rsidRPr="001C61F1" w:rsidRDefault="001C7CAE" w:rsidP="001C7CAE">
      <w:pPr>
        <w:pStyle w:val="a2"/>
      </w:pPr>
      <w:bookmarkStart w:id="1075" w:name="_Toc256337642"/>
      <w:bookmarkStart w:id="1076" w:name="_Toc256339596"/>
      <w:bookmarkStart w:id="1077" w:name="_Toc261194196"/>
      <w:bookmarkStart w:id="1078" w:name="_Toc445895482"/>
      <w:bookmarkStart w:id="1079" w:name="_Toc448059576"/>
      <w:r>
        <w:rPr>
          <w:rFonts w:hint="cs"/>
          <w:rtl/>
        </w:rPr>
        <w:t>باب(26): درباره‌ی‌</w:t>
      </w:r>
      <w:r w:rsidRPr="001C61F1">
        <w:rPr>
          <w:rFonts w:hint="cs"/>
          <w:rtl/>
        </w:rPr>
        <w:t xml:space="preserve"> دو ر</w:t>
      </w:r>
      <w:r w:rsidRPr="004C7703">
        <w:rPr>
          <w:rFonts w:hint="cs"/>
          <w:rtl/>
        </w:rPr>
        <w:t>ک</w:t>
      </w:r>
      <w:r w:rsidRPr="001C61F1">
        <w:rPr>
          <w:rFonts w:hint="cs"/>
          <w:rtl/>
        </w:rPr>
        <w:t>عت بعد از نماز عصر</w:t>
      </w:r>
      <w:bookmarkEnd w:id="1075"/>
      <w:bookmarkEnd w:id="1076"/>
      <w:bookmarkEnd w:id="1077"/>
      <w:bookmarkEnd w:id="1078"/>
      <w:bookmarkEnd w:id="1079"/>
    </w:p>
    <w:p w:rsidR="001C7CAE" w:rsidRPr="00423AB6" w:rsidRDefault="001C7CAE" w:rsidP="00411E6D">
      <w:pPr>
        <w:pStyle w:val="a5"/>
        <w:rPr>
          <w:rStyle w:val="Char3"/>
          <w:rtl/>
        </w:rPr>
      </w:pPr>
      <w:bookmarkStart w:id="1080" w:name="_Toc256337643"/>
      <w:bookmarkStart w:id="1081" w:name="_Toc256339597"/>
      <w:bookmarkStart w:id="1082" w:name="_Toc261190873"/>
      <w:r w:rsidRPr="004808B9">
        <w:rPr>
          <w:rStyle w:val="Char4"/>
          <w:spacing w:val="-4"/>
          <w:rtl/>
        </w:rPr>
        <w:t>220</w:t>
      </w:r>
      <w:r w:rsidR="00411E6D" w:rsidRPr="004808B9">
        <w:rPr>
          <w:rStyle w:val="Char4"/>
          <w:rFonts w:hint="cs"/>
          <w:spacing w:val="-4"/>
          <w:rtl/>
        </w:rPr>
        <w:t>-</w:t>
      </w:r>
      <w:r w:rsidRPr="004808B9">
        <w:rPr>
          <w:rStyle w:val="Char3"/>
          <w:spacing w:val="-4"/>
          <w:rtl/>
        </w:rPr>
        <w:t xml:space="preserve"> عَنْ أَبِي سَلَمَةَ</w:t>
      </w:r>
      <w:r w:rsidRPr="004808B9">
        <w:rPr>
          <w:rStyle w:val="Char3"/>
          <w:rFonts w:hint="cs"/>
          <w:spacing w:val="-4"/>
          <w:rtl/>
        </w:rPr>
        <w:t>:</w:t>
      </w:r>
      <w:r w:rsidRPr="004808B9">
        <w:rPr>
          <w:rStyle w:val="Char3"/>
          <w:spacing w:val="-4"/>
          <w:rtl/>
        </w:rPr>
        <w:t xml:space="preserve"> أَنَّهُ سَأَلَ عَائِشَةَ</w:t>
      </w:r>
      <w:r w:rsidR="00D42469" w:rsidRPr="00D42469">
        <w:rPr>
          <w:rStyle w:val="Char3"/>
          <w:rFonts w:cs="CTraditional Arabic"/>
          <w:spacing w:val="-4"/>
          <w:rtl/>
        </w:rPr>
        <w:t xml:space="preserve"> ل </w:t>
      </w:r>
      <w:r w:rsidRPr="004808B9">
        <w:rPr>
          <w:rStyle w:val="Char3"/>
          <w:spacing w:val="-4"/>
          <w:rtl/>
        </w:rPr>
        <w:t>عَنِ السَّجْدَتَيْنِ اللَّتَيْنِ كَانَ رَسُولُ اللَّهِ</w:t>
      </w:r>
      <w:r w:rsidR="00D42469" w:rsidRPr="00D42469">
        <w:rPr>
          <w:rStyle w:val="Char3"/>
          <w:rFonts w:cs="CTraditional Arabic"/>
          <w:spacing w:val="-4"/>
          <w:rtl/>
        </w:rPr>
        <w:t xml:space="preserve"> ص </w:t>
      </w:r>
      <w:r w:rsidRPr="00423AB6">
        <w:rPr>
          <w:rStyle w:val="Char3"/>
          <w:rtl/>
        </w:rPr>
        <w:t>يُصَلِّيهِمَا بَعْدَ الْعَصْر</w:t>
      </w:r>
      <w:r w:rsidRPr="00423AB6">
        <w:rPr>
          <w:rStyle w:val="Char3"/>
          <w:rFonts w:hint="cs"/>
          <w:rtl/>
        </w:rPr>
        <w:t>؟</w:t>
      </w:r>
      <w:r w:rsidRPr="00423AB6">
        <w:rPr>
          <w:rStyle w:val="Char3"/>
          <w:rtl/>
        </w:rPr>
        <w:t>ِ فَقَالَتْ</w:t>
      </w:r>
      <w:r w:rsidRPr="00423AB6">
        <w:rPr>
          <w:rStyle w:val="Char3"/>
          <w:rFonts w:hint="cs"/>
          <w:rtl/>
        </w:rPr>
        <w:t>:</w:t>
      </w:r>
      <w:r w:rsidRPr="00423AB6">
        <w:rPr>
          <w:rStyle w:val="Char3"/>
          <w:rtl/>
        </w:rPr>
        <w:t xml:space="preserve"> كَانَ يُصَلِّيهِمَا قَبْلَ الْعَصْرِ</w:t>
      </w:r>
      <w:r w:rsidRPr="00423AB6">
        <w:rPr>
          <w:rStyle w:val="Char3"/>
          <w:rFonts w:hint="cs"/>
          <w:rtl/>
        </w:rPr>
        <w:t>،</w:t>
      </w:r>
      <w:r w:rsidRPr="00423AB6">
        <w:rPr>
          <w:rStyle w:val="Char3"/>
          <w:rtl/>
        </w:rPr>
        <w:t xml:space="preserve"> ثُمَّ إِنَّهُ شُغِلَ عَنْهُمَا</w:t>
      </w:r>
      <w:r w:rsidRPr="00423AB6">
        <w:rPr>
          <w:rStyle w:val="Char3"/>
          <w:rFonts w:hint="cs"/>
          <w:rtl/>
        </w:rPr>
        <w:t>،</w:t>
      </w:r>
      <w:r w:rsidRPr="00423AB6">
        <w:rPr>
          <w:rStyle w:val="Char3"/>
          <w:rtl/>
        </w:rPr>
        <w:t xml:space="preserve"> أَوْ نَسِيَهُمَا</w:t>
      </w:r>
      <w:r w:rsidRPr="00423AB6">
        <w:rPr>
          <w:rStyle w:val="Char3"/>
          <w:rFonts w:hint="cs"/>
          <w:rtl/>
        </w:rPr>
        <w:t>،</w:t>
      </w:r>
      <w:r w:rsidRPr="00423AB6">
        <w:rPr>
          <w:rStyle w:val="Char3"/>
          <w:rtl/>
        </w:rPr>
        <w:t xml:space="preserve"> فَصَلا</w:t>
      </w:r>
      <w:r w:rsidRPr="00423AB6">
        <w:rPr>
          <w:rStyle w:val="Char3"/>
          <w:rFonts w:hint="cs"/>
          <w:rtl/>
        </w:rPr>
        <w:t>َّ</w:t>
      </w:r>
      <w:r w:rsidRPr="00423AB6">
        <w:rPr>
          <w:rStyle w:val="Char3"/>
          <w:rtl/>
        </w:rPr>
        <w:t>هُمَا بَعْدَ الْعَصْرِ</w:t>
      </w:r>
      <w:r w:rsidRPr="00423AB6">
        <w:rPr>
          <w:rStyle w:val="Char3"/>
          <w:rFonts w:hint="cs"/>
          <w:rtl/>
        </w:rPr>
        <w:t>،</w:t>
      </w:r>
      <w:r w:rsidRPr="00423AB6">
        <w:rPr>
          <w:rStyle w:val="Char3"/>
          <w:rtl/>
        </w:rPr>
        <w:t xml:space="preserve"> ثُمَّ أَثْبَتَهُمَا</w:t>
      </w:r>
      <w:r w:rsidRPr="00423AB6">
        <w:rPr>
          <w:rStyle w:val="Char3"/>
          <w:rFonts w:hint="cs"/>
          <w:rtl/>
        </w:rPr>
        <w:t>،</w:t>
      </w:r>
      <w:r w:rsidRPr="00423AB6">
        <w:rPr>
          <w:rStyle w:val="Char3"/>
          <w:rtl/>
        </w:rPr>
        <w:t xml:space="preserve"> وَكَانَ إِذَا صَلَّى صَلا</w:t>
      </w:r>
      <w:r w:rsidRPr="00423AB6">
        <w:rPr>
          <w:rStyle w:val="Char3"/>
          <w:rFonts w:hint="cs"/>
          <w:rtl/>
        </w:rPr>
        <w:t>َ</w:t>
      </w:r>
      <w:r w:rsidRPr="00423AB6">
        <w:rPr>
          <w:rStyle w:val="Char3"/>
          <w:rtl/>
        </w:rPr>
        <w:t>ةً أَثْبَتَهَا</w:t>
      </w:r>
      <w:r w:rsidRPr="00423AB6">
        <w:rPr>
          <w:rStyle w:val="Char3"/>
          <w:rFonts w:hint="cs"/>
          <w:rtl/>
        </w:rPr>
        <w:t>،</w:t>
      </w:r>
      <w:r w:rsidRPr="00423AB6">
        <w:rPr>
          <w:rStyle w:val="Char3"/>
          <w:rtl/>
        </w:rPr>
        <w:t xml:space="preserve"> قَالَ يَحْيَى بْنُ أَيُّوبَ</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إِسْمَعِيلُ تَعْنِي دَاوَمَ عَلَيْهَا. </w:t>
      </w:r>
      <w:r w:rsidRPr="00411E6D">
        <w:rPr>
          <w:rStyle w:val="Char4"/>
          <w:rtl/>
        </w:rPr>
        <w:t>(م/835)</w:t>
      </w:r>
      <w:bookmarkEnd w:id="1080"/>
      <w:bookmarkEnd w:id="1081"/>
      <w:bookmarkEnd w:id="1082"/>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از ابوسلمه روایت است که وی از عایشه</w:t>
      </w:r>
      <w:r w:rsidR="00D42469" w:rsidRPr="00D42469">
        <w:rPr>
          <w:rStyle w:val="Char4"/>
          <w:rFonts w:cs="CTraditional Arabic" w:hint="cs"/>
          <w:rtl/>
        </w:rPr>
        <w:t xml:space="preserve"> ل </w:t>
      </w:r>
      <w:r w:rsidRPr="002E320E">
        <w:rPr>
          <w:rStyle w:val="Char4"/>
          <w:rFonts w:hint="cs"/>
          <w:rtl/>
        </w:rPr>
        <w:t>درباره‌ی‌ دو رکعتی که رسول الله</w:t>
      </w:r>
      <w:r w:rsidR="00D42469" w:rsidRPr="00D42469">
        <w:rPr>
          <w:rStyle w:val="Char4"/>
          <w:rFonts w:cs="CTraditional Arabic" w:hint="cs"/>
          <w:rtl/>
        </w:rPr>
        <w:t xml:space="preserve"> ص </w:t>
      </w:r>
      <w:r w:rsidRPr="002E320E">
        <w:rPr>
          <w:rStyle w:val="Char4"/>
          <w:rFonts w:hint="cs"/>
          <w:rtl/>
        </w:rPr>
        <w:t>بعد از نماز عصر می‌خواند، پرسید. عایشه</w:t>
      </w:r>
      <w:r w:rsidR="00D42469" w:rsidRPr="00D42469">
        <w:rPr>
          <w:rStyle w:val="Char4"/>
          <w:rFonts w:cs="CTraditional Arabic" w:hint="cs"/>
          <w:rtl/>
        </w:rPr>
        <w:t xml:space="preserve"> ل </w:t>
      </w:r>
      <w:r w:rsidRPr="002E320E">
        <w:rPr>
          <w:rStyle w:val="Char4"/>
          <w:rFonts w:hint="cs"/>
          <w:rtl/>
        </w:rPr>
        <w:t>گفت: آنحضرت</w:t>
      </w:r>
      <w:r w:rsidR="00D42469" w:rsidRPr="00D42469">
        <w:rPr>
          <w:rStyle w:val="Char4"/>
          <w:rFonts w:cs="CTraditional Arabic" w:hint="cs"/>
          <w:rtl/>
        </w:rPr>
        <w:t xml:space="preserve"> ص </w:t>
      </w:r>
      <w:r w:rsidRPr="002E320E">
        <w:rPr>
          <w:rStyle w:val="Char4"/>
          <w:rFonts w:hint="cs"/>
          <w:rtl/>
        </w:rPr>
        <w:t>این دو رکعت را قبل از نماز عصر می‌خواند. بعد از آن، با مردم مشغول شد و نگذاشتند آنها را بخواند یا این</w:t>
      </w:r>
      <w:r w:rsidR="00411E6D">
        <w:rPr>
          <w:rStyle w:val="Char4"/>
          <w:rFonts w:hint="eastAsia"/>
          <w:rtl/>
        </w:rPr>
        <w:t>‌</w:t>
      </w:r>
      <w:r w:rsidRPr="002E320E">
        <w:rPr>
          <w:rStyle w:val="Char4"/>
          <w:rFonts w:hint="cs"/>
          <w:rtl/>
        </w:rPr>
        <w:t>که فراموش نمود. در نتیجه، آنها را بعد از نماز عصر خواند و بعد از آن، بر آنها مداومت کرد؛ زیرا عادت رسول الله</w:t>
      </w:r>
      <w:r w:rsidR="00D42469" w:rsidRPr="00D42469">
        <w:rPr>
          <w:rStyle w:val="Char4"/>
          <w:rFonts w:cs="CTraditional Arabic" w:hint="cs"/>
          <w:rtl/>
        </w:rPr>
        <w:t xml:space="preserve"> ص </w:t>
      </w:r>
      <w:r w:rsidRPr="002E320E">
        <w:rPr>
          <w:rStyle w:val="Char4"/>
          <w:rFonts w:hint="cs"/>
          <w:rtl/>
        </w:rPr>
        <w:t xml:space="preserve">بر این بود که اگر نمازی می‌خواند، بر آن، مداومت می‌نمود. </w:t>
      </w:r>
    </w:p>
    <w:p w:rsidR="001C7CAE" w:rsidRDefault="00411E6D" w:rsidP="00411E6D">
      <w:pPr>
        <w:widowControl w:val="0"/>
        <w:ind w:firstLine="284"/>
        <w:jc w:val="both"/>
        <w:rPr>
          <w:rStyle w:val="Char4"/>
        </w:rPr>
      </w:pPr>
      <w:r>
        <w:rPr>
          <w:rStyle w:val="Char4"/>
          <w:rFonts w:hint="cs"/>
          <w:rtl/>
        </w:rPr>
        <w:t>«</w:t>
      </w:r>
      <w:r w:rsidR="001C7CAE" w:rsidRPr="002E320E">
        <w:rPr>
          <w:rStyle w:val="Char4"/>
          <w:rFonts w:hint="cs"/>
          <w:rtl/>
        </w:rPr>
        <w:t>قابل یاد آوری است که دو رکعت بعد از نماز عصر، به رسول الله</w:t>
      </w:r>
      <w:r w:rsidR="00D42469" w:rsidRPr="00D42469">
        <w:rPr>
          <w:rStyle w:val="Char4"/>
          <w:rFonts w:cs="CTraditional Arabic" w:hint="cs"/>
          <w:rtl/>
        </w:rPr>
        <w:t xml:space="preserve"> ص </w:t>
      </w:r>
      <w:r w:rsidR="001C7CAE" w:rsidRPr="002E320E">
        <w:rPr>
          <w:rStyle w:val="Char4"/>
          <w:rFonts w:hint="cs"/>
          <w:rtl/>
        </w:rPr>
        <w:t>اختصاص دارد و کسی دیگر نمی‌تواند این دو رکعت را بخواند</w:t>
      </w:r>
      <w:r>
        <w:rPr>
          <w:rStyle w:val="Char4"/>
          <w:rFonts w:hint="cs"/>
          <w:rtl/>
        </w:rPr>
        <w:t>»</w:t>
      </w:r>
      <w:r w:rsidR="001C7CAE" w:rsidRPr="002E320E">
        <w:rPr>
          <w:rStyle w:val="Char4"/>
          <w:rFonts w:hint="cs"/>
          <w:rtl/>
        </w:rPr>
        <w:t xml:space="preserve">. مترجم </w:t>
      </w:r>
    </w:p>
    <w:p w:rsidR="001C7CAE" w:rsidRPr="00AA65FC" w:rsidRDefault="001C7CAE" w:rsidP="001C7CAE">
      <w:pPr>
        <w:pStyle w:val="a2"/>
      </w:pPr>
      <w:bookmarkStart w:id="1083" w:name="_Toc256337644"/>
      <w:bookmarkStart w:id="1084" w:name="_Toc256339598"/>
      <w:bookmarkStart w:id="1085" w:name="_Toc261194197"/>
      <w:bookmarkStart w:id="1086" w:name="_Toc445895483"/>
      <w:bookmarkStart w:id="1087" w:name="_Toc448059577"/>
      <w:r w:rsidRPr="00AA65FC">
        <w:rPr>
          <w:rFonts w:hint="cs"/>
          <w:rtl/>
        </w:rPr>
        <w:t>باب(27): قضا آوردن نماز عصر بعد از غروب آفتاب</w:t>
      </w:r>
      <w:bookmarkEnd w:id="1083"/>
      <w:bookmarkEnd w:id="1084"/>
      <w:bookmarkEnd w:id="1085"/>
      <w:bookmarkEnd w:id="1086"/>
      <w:bookmarkEnd w:id="1087"/>
    </w:p>
    <w:p w:rsidR="001C7CAE" w:rsidRPr="00423AB6" w:rsidRDefault="001C7CAE" w:rsidP="00DB04C7">
      <w:pPr>
        <w:pStyle w:val="1"/>
        <w:bidi/>
        <w:spacing w:before="0" w:after="0" w:line="240" w:lineRule="auto"/>
        <w:rPr>
          <w:rStyle w:val="Char3"/>
          <w:rtl/>
        </w:rPr>
      </w:pPr>
      <w:bookmarkStart w:id="1088" w:name="_Toc256337645"/>
      <w:bookmarkStart w:id="1089" w:name="_Toc256339599"/>
      <w:bookmarkStart w:id="1090" w:name="_Toc261190874"/>
      <w:r w:rsidRPr="00D134E4">
        <w:rPr>
          <w:rStyle w:val="Char4"/>
          <w:rtl/>
        </w:rPr>
        <w:lastRenderedPageBreak/>
        <w:t>221</w:t>
      </w:r>
      <w:r w:rsidR="00411E6D" w:rsidRPr="00D134E4">
        <w:rPr>
          <w:rStyle w:val="Char4"/>
          <w:rFonts w:hint="cs"/>
          <w:rtl/>
        </w:rPr>
        <w:t>-</w:t>
      </w:r>
      <w:r w:rsidRPr="00D134E4">
        <w:rPr>
          <w:rStyle w:val="Char3"/>
          <w:rtl/>
        </w:rPr>
        <w:t xml:space="preserve"> عَنْ جَابِرِ بْنِ عَبْدِ اللَّهِ</w:t>
      </w:r>
      <w:r w:rsidRPr="00D134E4">
        <w:rPr>
          <w:rStyle w:val="Char3"/>
          <w:rFonts w:hint="cs"/>
          <w:rtl/>
        </w:rPr>
        <w:t xml:space="preserve"> </w:t>
      </w:r>
      <w:r w:rsidRPr="00D134E4">
        <w:rPr>
          <w:rStyle w:val="Char3"/>
          <w:rFonts w:cs="CTraditional Arabic"/>
          <w:rtl/>
        </w:rPr>
        <w:t>س</w:t>
      </w:r>
      <w:r w:rsidRPr="00D134E4">
        <w:rPr>
          <w:rStyle w:val="Char3"/>
          <w:rFonts w:hint="cs"/>
          <w:rtl/>
        </w:rPr>
        <w:t>:</w:t>
      </w:r>
      <w:r w:rsidRPr="00D134E4">
        <w:rPr>
          <w:rStyle w:val="Char3"/>
          <w:rtl/>
        </w:rPr>
        <w:t xml:space="preserve"> أَنَّ عُمَرَ بْنَ الْخَطَّابِ</w:t>
      </w:r>
      <w:r w:rsidR="00D42469" w:rsidRPr="00D42469">
        <w:rPr>
          <w:rStyle w:val="Char3"/>
          <w:rFonts w:cs="CTraditional Arabic"/>
          <w:rtl/>
        </w:rPr>
        <w:t xml:space="preserve"> س </w:t>
      </w:r>
      <w:r w:rsidRPr="00D134E4">
        <w:rPr>
          <w:rStyle w:val="Char3"/>
          <w:rtl/>
        </w:rPr>
        <w:t>يَوْمَ الْخَنْدَقِ جَعَلَ يَسُبُّ كُفَّارَ قُرَيْشٍ</w:t>
      </w:r>
      <w:r w:rsidRPr="00D134E4">
        <w:rPr>
          <w:rStyle w:val="Char3"/>
          <w:rFonts w:hint="cs"/>
          <w:rtl/>
        </w:rPr>
        <w:t>،</w:t>
      </w:r>
      <w:r w:rsidRPr="00D134E4">
        <w:rPr>
          <w:rStyle w:val="Char3"/>
          <w:rtl/>
        </w:rPr>
        <w:t xml:space="preserve"> وَقَالَ</w:t>
      </w:r>
      <w:r w:rsidRPr="00D134E4">
        <w:rPr>
          <w:rStyle w:val="Char3"/>
          <w:rFonts w:hint="cs"/>
          <w:rtl/>
        </w:rPr>
        <w:t>:</w:t>
      </w:r>
      <w:r w:rsidRPr="00D134E4">
        <w:rPr>
          <w:rStyle w:val="Char3"/>
          <w:rtl/>
        </w:rPr>
        <w:t xml:space="preserve"> يَا رَسُولَ اللَّهِ</w:t>
      </w:r>
      <w:r w:rsidRPr="00D134E4">
        <w:rPr>
          <w:rStyle w:val="Char3"/>
          <w:rFonts w:hint="cs"/>
          <w:rtl/>
        </w:rPr>
        <w:t>،</w:t>
      </w:r>
      <w:r w:rsidRPr="00D134E4">
        <w:rPr>
          <w:rStyle w:val="Char3"/>
          <w:rtl/>
        </w:rPr>
        <w:t xml:space="preserve"> وَاللَّهِ مَا كِدْتُ أَنْ أُصَلِّيَ الْعَصْرَ حَتَّى كَادَتْ أَنْ تَغْرُبَ الشَّمْسُ</w:t>
      </w:r>
      <w:r w:rsidRPr="00D134E4">
        <w:rPr>
          <w:rStyle w:val="Char3"/>
          <w:rFonts w:hint="cs"/>
          <w:rtl/>
        </w:rPr>
        <w:t>،</w:t>
      </w:r>
      <w:r w:rsidRPr="00D134E4">
        <w:rPr>
          <w:rStyle w:val="Char3"/>
          <w:rtl/>
        </w:rPr>
        <w:t xml:space="preserve"> فَقَالَ رَسُولُ اللَّهِ </w:t>
      </w:r>
      <w:r w:rsidRPr="00D134E4">
        <w:rPr>
          <w:rStyle w:val="Char3"/>
          <w:rFonts w:cs="CTraditional Arabic"/>
          <w:rtl/>
        </w:rPr>
        <w:t>ص</w:t>
      </w:r>
      <w:r w:rsidRPr="00D134E4">
        <w:rPr>
          <w:rStyle w:val="Char3"/>
          <w:rFonts w:hint="cs"/>
          <w:rtl/>
        </w:rPr>
        <w:t>: «</w:t>
      </w:r>
      <w:r w:rsidRPr="00D134E4">
        <w:rPr>
          <w:rStyle w:val="Char3"/>
          <w:rtl/>
        </w:rPr>
        <w:t>فَوَاللَّهِ إِنْ صَلَّيْتُهَا</w:t>
      </w:r>
      <w:r w:rsidRPr="00D134E4">
        <w:rPr>
          <w:rStyle w:val="Char3"/>
          <w:rFonts w:hint="cs"/>
          <w:rtl/>
        </w:rPr>
        <w:t>».</w:t>
      </w:r>
      <w:r w:rsidRPr="00D134E4">
        <w:rPr>
          <w:rStyle w:val="Char3"/>
          <w:rtl/>
        </w:rPr>
        <w:t xml:space="preserve"> فَنَزَلْنَا إِلَى بُطْحَانَ</w:t>
      </w:r>
      <w:r w:rsidRPr="00D134E4">
        <w:rPr>
          <w:rStyle w:val="Char3"/>
          <w:rFonts w:hint="cs"/>
          <w:rtl/>
        </w:rPr>
        <w:t>،</w:t>
      </w:r>
      <w:r w:rsidRPr="00D134E4">
        <w:rPr>
          <w:rStyle w:val="Char3"/>
          <w:rtl/>
        </w:rPr>
        <w:t xml:space="preserve"> فَتَوَضَّأَ رَسُولُ اللَّهِ</w:t>
      </w:r>
      <w:r w:rsidR="00065D15" w:rsidRPr="00D134E4">
        <w:rPr>
          <w:rStyle w:val="Char3"/>
          <w:rFonts w:cs="CTraditional Arabic"/>
          <w:rtl/>
        </w:rPr>
        <w:t xml:space="preserve">ص </w:t>
      </w:r>
      <w:r w:rsidRPr="004808B9">
        <w:rPr>
          <w:rStyle w:val="Char3"/>
          <w:rtl/>
        </w:rPr>
        <w:t>وَتَوَضَّأْنَا</w:t>
      </w:r>
      <w:r w:rsidRPr="004808B9">
        <w:rPr>
          <w:rStyle w:val="Char3"/>
          <w:rFonts w:hint="cs"/>
          <w:rtl/>
        </w:rPr>
        <w:t>،</w:t>
      </w:r>
      <w:r w:rsidRPr="004808B9">
        <w:rPr>
          <w:rStyle w:val="Char3"/>
          <w:rtl/>
        </w:rPr>
        <w:t xml:space="preserve"> فَصَلَّى رَسُولُ اللَّهِ</w:t>
      </w:r>
      <w:r w:rsidR="00D42469" w:rsidRPr="00D42469">
        <w:rPr>
          <w:rStyle w:val="Char3"/>
          <w:rFonts w:cs="CTraditional Arabic"/>
          <w:rtl/>
        </w:rPr>
        <w:t xml:space="preserve"> ص </w:t>
      </w:r>
      <w:r w:rsidRPr="004808B9">
        <w:rPr>
          <w:rStyle w:val="Char3"/>
          <w:rtl/>
        </w:rPr>
        <w:t>الْعَصْرَ بَعْدَ مَا غَرَبَتِ الشَّمْسُ</w:t>
      </w:r>
      <w:r w:rsidRPr="004808B9">
        <w:rPr>
          <w:rStyle w:val="Char3"/>
          <w:rFonts w:hint="cs"/>
          <w:rtl/>
        </w:rPr>
        <w:t>،</w:t>
      </w:r>
      <w:r w:rsidRPr="004808B9">
        <w:rPr>
          <w:rStyle w:val="Char3"/>
          <w:rtl/>
        </w:rPr>
        <w:t xml:space="preserve"> ثُمَّ صَلَّى بَعْدَهَا الْمَغْرِبَ. </w:t>
      </w:r>
      <w:r w:rsidRPr="00411E6D">
        <w:rPr>
          <w:rStyle w:val="Char4"/>
          <w:rtl/>
        </w:rPr>
        <w:t>(م/631)</w:t>
      </w:r>
      <w:bookmarkEnd w:id="1088"/>
      <w:bookmarkEnd w:id="1089"/>
      <w:bookmarkEnd w:id="1090"/>
    </w:p>
    <w:p w:rsidR="001C7CAE" w:rsidRPr="002E320E" w:rsidRDefault="001C7CAE" w:rsidP="001C7CAE">
      <w:pPr>
        <w:pStyle w:val="PlainText"/>
        <w:widowControl w:val="0"/>
        <w:bidi/>
        <w:ind w:firstLine="284"/>
        <w:jc w:val="both"/>
        <w:rPr>
          <w:rStyle w:val="Char4"/>
          <w:rFonts w:eastAsia="MS Mincho"/>
          <w:rtl/>
        </w:rPr>
      </w:pPr>
      <w:r w:rsidRPr="00411E6D">
        <w:rPr>
          <w:rStyle w:val="Char5"/>
          <w:rFonts w:eastAsia="MS Mincho"/>
          <w:rtl/>
        </w:rPr>
        <w:t>ترجمه</w:t>
      </w:r>
      <w:r w:rsidRPr="002E320E">
        <w:rPr>
          <w:rStyle w:val="Char4"/>
          <w:rFonts w:eastAsia="MS Mincho"/>
          <w:rtl/>
        </w:rPr>
        <w:t>: جابر</w:t>
      </w:r>
      <w:r w:rsidRPr="002E320E">
        <w:rPr>
          <w:rStyle w:val="Char4"/>
          <w:rFonts w:eastAsia="MS Mincho" w:hint="cs"/>
          <w:rtl/>
        </w:rPr>
        <w:t xml:space="preserve"> </w:t>
      </w:r>
      <w:r w:rsidRPr="002E320E">
        <w:rPr>
          <w:rStyle w:val="Char4"/>
          <w:rFonts w:eastAsia="MS Mincho"/>
          <w:rtl/>
        </w:rPr>
        <w:t>بن عبد</w:t>
      </w:r>
      <w:r w:rsidRPr="002E320E">
        <w:rPr>
          <w:rStyle w:val="Char4"/>
          <w:rFonts w:eastAsia="MS Mincho" w:hint="cs"/>
          <w:rtl/>
        </w:rPr>
        <w:t xml:space="preserve"> </w:t>
      </w:r>
      <w:r w:rsidRPr="002E320E">
        <w:rPr>
          <w:rStyle w:val="Char4"/>
          <w:rFonts w:eastAsia="MS Mincho"/>
          <w:rtl/>
        </w:rPr>
        <w:t>ال</w:t>
      </w:r>
      <w:r w:rsidRPr="002E320E">
        <w:rPr>
          <w:rStyle w:val="Char4"/>
          <w:rFonts w:eastAsia="MS Mincho" w:hint="cs"/>
          <w:rtl/>
        </w:rPr>
        <w:t>ل</w:t>
      </w:r>
      <w:r w:rsidRPr="002E320E">
        <w:rPr>
          <w:rStyle w:val="Char4"/>
          <w:rFonts w:eastAsia="MS Mincho"/>
          <w:rtl/>
        </w:rPr>
        <w:t xml:space="preserve">ه </w:t>
      </w:r>
      <w:r w:rsidRPr="008672C0">
        <w:rPr>
          <w:rStyle w:val="Char4"/>
          <w:rFonts w:eastAsia="MS Mincho" w:cs="CTraditional Arabic" w:hint="cs"/>
          <w:rtl/>
        </w:rPr>
        <w:t>ب</w:t>
      </w:r>
      <w:r w:rsidRPr="002E320E">
        <w:rPr>
          <w:rStyle w:val="Char4"/>
          <w:rFonts w:eastAsia="MS Mincho" w:hint="cs"/>
          <w:rtl/>
        </w:rPr>
        <w:t xml:space="preserve"> </w:t>
      </w:r>
      <w:r w:rsidRPr="002E320E">
        <w:rPr>
          <w:rStyle w:val="Char4"/>
          <w:rFonts w:eastAsia="MS Mincho"/>
          <w:rtl/>
        </w:rPr>
        <w:t xml:space="preserve">می‏گوید: </w:t>
      </w:r>
      <w:r w:rsidRPr="002E320E">
        <w:rPr>
          <w:rStyle w:val="Char4"/>
          <w:rFonts w:eastAsia="MS Mincho" w:hint="cs"/>
          <w:rtl/>
        </w:rPr>
        <w:t xml:space="preserve">پس </w:t>
      </w:r>
      <w:r w:rsidRPr="002E320E">
        <w:rPr>
          <w:rStyle w:val="Char4"/>
          <w:rFonts w:eastAsia="MS Mincho"/>
          <w:rtl/>
        </w:rPr>
        <w:t>از غروب</w:t>
      </w:r>
      <w:r w:rsidRPr="002E320E">
        <w:rPr>
          <w:rStyle w:val="Char4"/>
          <w:rFonts w:eastAsia="MS Mincho" w:hint="cs"/>
          <w:rtl/>
        </w:rPr>
        <w:t>ِ</w:t>
      </w:r>
      <w:r w:rsidRPr="002E320E">
        <w:rPr>
          <w:rStyle w:val="Char4"/>
          <w:rFonts w:eastAsia="MS Mincho"/>
          <w:rtl/>
        </w:rPr>
        <w:t xml:space="preserve"> آفتاب</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روزِ خندق، </w:t>
      </w:r>
      <w:r w:rsidRPr="002E320E">
        <w:rPr>
          <w:rStyle w:val="Char4"/>
          <w:rFonts w:eastAsia="MS Mincho"/>
          <w:rtl/>
        </w:rPr>
        <w:t>عمر فاروق</w:t>
      </w:r>
      <w:r w:rsidR="00D42469" w:rsidRPr="00D42469">
        <w:rPr>
          <w:rStyle w:val="Char4"/>
          <w:rFonts w:eastAsia="MS Mincho" w:cs="CTraditional Arabic"/>
          <w:rtl/>
        </w:rPr>
        <w:t xml:space="preserve"> س </w:t>
      </w:r>
      <w:r w:rsidRPr="002E320E">
        <w:rPr>
          <w:rStyle w:val="Char4"/>
          <w:rFonts w:eastAsia="MS Mincho"/>
          <w:rtl/>
        </w:rPr>
        <w:t>در حالی که کفار قریش</w:t>
      </w:r>
      <w:r w:rsidRPr="002E320E">
        <w:rPr>
          <w:rStyle w:val="Char4"/>
          <w:rFonts w:eastAsia="MS Mincho" w:hint="cs"/>
          <w:rtl/>
        </w:rPr>
        <w:t xml:space="preserve"> را</w:t>
      </w:r>
      <w:r w:rsidRPr="002E320E">
        <w:rPr>
          <w:rStyle w:val="Char4"/>
          <w:rFonts w:eastAsia="MS Mincho"/>
          <w:rtl/>
        </w:rPr>
        <w:t xml:space="preserve"> </w:t>
      </w:r>
      <w:r w:rsidRPr="002E320E">
        <w:rPr>
          <w:rStyle w:val="Char4"/>
          <w:rFonts w:eastAsia="MS Mincho" w:hint="cs"/>
          <w:rtl/>
        </w:rPr>
        <w:t>نفرین می‌کرد، خدمت رسول اکرم</w:t>
      </w:r>
      <w:r w:rsidR="00D42469" w:rsidRPr="00D42469">
        <w:rPr>
          <w:rStyle w:val="Char4"/>
          <w:rFonts w:eastAsia="MS Mincho" w:cs="CTraditional Arabic" w:hint="cs"/>
          <w:rtl/>
        </w:rPr>
        <w:t xml:space="preserve"> ص </w:t>
      </w:r>
      <w:r w:rsidRPr="002E320E">
        <w:rPr>
          <w:rStyle w:val="Char4"/>
          <w:rFonts w:eastAsia="MS Mincho" w:hint="cs"/>
          <w:rtl/>
        </w:rPr>
        <w:t xml:space="preserve">رسید </w:t>
      </w:r>
      <w:r w:rsidRPr="002E320E">
        <w:rPr>
          <w:rStyle w:val="Char4"/>
          <w:rFonts w:eastAsia="MS Mincho"/>
          <w:rtl/>
        </w:rPr>
        <w:t xml:space="preserve">و گفت: </w:t>
      </w:r>
      <w:r w:rsidRPr="002E320E">
        <w:rPr>
          <w:rStyle w:val="Char4"/>
          <w:rFonts w:eastAsia="MS Mincho" w:hint="cs"/>
          <w:rtl/>
        </w:rPr>
        <w:t xml:space="preserve">یا رسول الله! </w:t>
      </w:r>
      <w:r w:rsidRPr="002E320E">
        <w:rPr>
          <w:rStyle w:val="Char4"/>
          <w:rFonts w:eastAsia="MS Mincho"/>
          <w:rtl/>
        </w:rPr>
        <w:t>من نماز عصر را</w:t>
      </w:r>
      <w:r w:rsidRPr="002E320E">
        <w:rPr>
          <w:rStyle w:val="Char4"/>
          <w:rFonts w:eastAsia="MS Mincho" w:hint="cs"/>
          <w:rtl/>
        </w:rPr>
        <w:t xml:space="preserve"> نزدیک غروب آفتاب،</w:t>
      </w:r>
      <w:r w:rsidRPr="002E320E">
        <w:rPr>
          <w:rStyle w:val="Char4"/>
          <w:rFonts w:eastAsia="MS Mincho"/>
          <w:rtl/>
        </w:rPr>
        <w:t xml:space="preserve"> خوان</w:t>
      </w:r>
      <w:r w:rsidRPr="002E320E">
        <w:rPr>
          <w:rStyle w:val="Char4"/>
          <w:rFonts w:eastAsia="MS Mincho" w:hint="cs"/>
          <w:rtl/>
        </w:rPr>
        <w:t>د</w:t>
      </w:r>
      <w:r w:rsidRPr="002E320E">
        <w:rPr>
          <w:rStyle w:val="Char4"/>
          <w:rFonts w:eastAsia="MS Mincho"/>
          <w:rtl/>
        </w:rPr>
        <w:t>م.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 xml:space="preserve">فرمود: </w:t>
      </w:r>
      <w:r w:rsidRPr="002E320E">
        <w:rPr>
          <w:rStyle w:val="Char4"/>
          <w:rFonts w:eastAsia="MS Mincho" w:hint="cs"/>
          <w:rtl/>
        </w:rPr>
        <w:t>«سوگند به الله،</w:t>
      </w:r>
      <w:r w:rsidRPr="002E320E">
        <w:rPr>
          <w:rStyle w:val="Char4"/>
          <w:rFonts w:eastAsia="MS Mincho"/>
          <w:rtl/>
        </w:rPr>
        <w:t xml:space="preserve"> من</w:t>
      </w:r>
      <w:r w:rsidRPr="002E320E">
        <w:rPr>
          <w:rStyle w:val="Char4"/>
          <w:rFonts w:eastAsia="MS Mincho" w:hint="cs"/>
          <w:rtl/>
        </w:rPr>
        <w:t xml:space="preserve"> هنوز</w:t>
      </w:r>
      <w:r w:rsidRPr="002E320E">
        <w:rPr>
          <w:rStyle w:val="Char4"/>
          <w:rFonts w:eastAsia="MS Mincho"/>
          <w:rtl/>
        </w:rPr>
        <w:t xml:space="preserve"> نماز عصر را نخوانده‏ام». بعد از آن</w:t>
      </w:r>
      <w:r w:rsidRPr="002E320E">
        <w:rPr>
          <w:rStyle w:val="Char4"/>
          <w:rFonts w:eastAsia="MS Mincho" w:hint="cs"/>
          <w:rtl/>
        </w:rPr>
        <w:t>،</w:t>
      </w:r>
      <w:r w:rsidRPr="002E320E">
        <w:rPr>
          <w:rStyle w:val="Char4"/>
          <w:rFonts w:eastAsia="MS Mincho"/>
          <w:rtl/>
        </w:rPr>
        <w:t xml:space="preserve"> به ب</w:t>
      </w:r>
      <w:r w:rsidRPr="002E320E">
        <w:rPr>
          <w:rStyle w:val="Char4"/>
          <w:rFonts w:eastAsia="MS Mincho" w:hint="cs"/>
          <w:rtl/>
        </w:rPr>
        <w:t>ُ</w:t>
      </w:r>
      <w:r w:rsidRPr="002E320E">
        <w:rPr>
          <w:rStyle w:val="Char4"/>
          <w:rFonts w:eastAsia="MS Mincho"/>
          <w:rtl/>
        </w:rPr>
        <w:t>طحان رفت</w:t>
      </w:r>
      <w:r w:rsidRPr="002E320E">
        <w:rPr>
          <w:rStyle w:val="Char4"/>
          <w:rFonts w:eastAsia="MS Mincho" w:hint="cs"/>
          <w:rtl/>
        </w:rPr>
        <w:t>یم و</w:t>
      </w:r>
      <w:r w:rsidRPr="002E320E">
        <w:rPr>
          <w:rStyle w:val="Char4"/>
          <w:rFonts w:eastAsia="MS Mincho"/>
          <w:rtl/>
        </w:rPr>
        <w:t xml:space="preserve"> وضو گرفتیم و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hint="cs"/>
          <w:rtl/>
        </w:rPr>
        <w:t xml:space="preserve">پس </w:t>
      </w:r>
      <w:r w:rsidRPr="002E320E">
        <w:rPr>
          <w:rStyle w:val="Char4"/>
          <w:rFonts w:eastAsia="MS Mincho"/>
          <w:rtl/>
        </w:rPr>
        <w:t>از غروب آفتاب</w:t>
      </w:r>
      <w:r w:rsidRPr="002E320E">
        <w:rPr>
          <w:rStyle w:val="Char4"/>
          <w:rFonts w:eastAsia="MS Mincho" w:hint="cs"/>
          <w:rtl/>
        </w:rPr>
        <w:t xml:space="preserve">، نخست، </w:t>
      </w:r>
      <w:r w:rsidRPr="002E320E">
        <w:rPr>
          <w:rStyle w:val="Char4"/>
          <w:rFonts w:eastAsia="MS Mincho"/>
          <w:rtl/>
        </w:rPr>
        <w:t>نماز عصر و سپس</w:t>
      </w:r>
      <w:r w:rsidRPr="002E320E">
        <w:rPr>
          <w:rStyle w:val="Char4"/>
          <w:rFonts w:eastAsia="MS Mincho" w:hint="cs"/>
          <w:rtl/>
        </w:rPr>
        <w:t>،</w:t>
      </w:r>
      <w:r w:rsidRPr="002E320E">
        <w:rPr>
          <w:rStyle w:val="Char4"/>
          <w:rFonts w:eastAsia="MS Mincho"/>
          <w:rtl/>
        </w:rPr>
        <w:t xml:space="preserve"> نماز مغرب را خوان</w:t>
      </w:r>
      <w:r w:rsidRPr="002E320E">
        <w:rPr>
          <w:rStyle w:val="Char4"/>
          <w:rFonts w:eastAsia="MS Mincho" w:hint="cs"/>
          <w:rtl/>
        </w:rPr>
        <w:t>د.</w:t>
      </w:r>
    </w:p>
    <w:p w:rsidR="001C7CAE" w:rsidRPr="001C61F1" w:rsidRDefault="001C7CAE" w:rsidP="001C7CAE">
      <w:pPr>
        <w:pStyle w:val="a2"/>
        <w:rPr>
          <w:rtl/>
        </w:rPr>
      </w:pPr>
      <w:bookmarkStart w:id="1091" w:name="_Toc256337646"/>
      <w:bookmarkStart w:id="1092" w:name="_Toc256339600"/>
      <w:bookmarkStart w:id="1093" w:name="_Toc261194198"/>
      <w:bookmarkStart w:id="1094" w:name="_Toc445895484"/>
      <w:bookmarkStart w:id="1095" w:name="_Toc448059578"/>
      <w:r w:rsidRPr="001C61F1">
        <w:rPr>
          <w:rFonts w:hint="cs"/>
          <w:rtl/>
        </w:rPr>
        <w:t>باب</w:t>
      </w:r>
      <w:r>
        <w:rPr>
          <w:rFonts w:hint="cs"/>
          <w:rtl/>
        </w:rPr>
        <w:t xml:space="preserve"> (28): درباره‌ی‌</w:t>
      </w:r>
      <w:r w:rsidRPr="001C61F1">
        <w:rPr>
          <w:rFonts w:hint="cs"/>
          <w:rtl/>
        </w:rPr>
        <w:t xml:space="preserve"> دو ر</w:t>
      </w:r>
      <w:r w:rsidRPr="004C7703">
        <w:rPr>
          <w:rFonts w:hint="cs"/>
          <w:rtl/>
        </w:rPr>
        <w:t>ک</w:t>
      </w:r>
      <w:r w:rsidRPr="001C61F1">
        <w:rPr>
          <w:rFonts w:hint="cs"/>
          <w:rtl/>
        </w:rPr>
        <w:t>عت قبل از نماز مغرب و بعد</w:t>
      </w:r>
      <w:r>
        <w:rPr>
          <w:rFonts w:hint="cs"/>
          <w:rtl/>
        </w:rPr>
        <w:t xml:space="preserve"> </w:t>
      </w:r>
      <w:r w:rsidRPr="001C61F1">
        <w:rPr>
          <w:rFonts w:hint="cs"/>
          <w:rtl/>
        </w:rPr>
        <w:t>از غروب آفتاب</w:t>
      </w:r>
      <w:bookmarkEnd w:id="1091"/>
      <w:bookmarkEnd w:id="1092"/>
      <w:bookmarkEnd w:id="1093"/>
      <w:bookmarkEnd w:id="1094"/>
      <w:bookmarkEnd w:id="1095"/>
    </w:p>
    <w:p w:rsidR="001C7CAE" w:rsidRPr="00423AB6" w:rsidRDefault="001C7CAE" w:rsidP="00DB04C7">
      <w:pPr>
        <w:pStyle w:val="1"/>
        <w:bidi/>
        <w:spacing w:before="0" w:after="0" w:line="240" w:lineRule="auto"/>
        <w:rPr>
          <w:rStyle w:val="Char3"/>
          <w:rtl/>
        </w:rPr>
      </w:pPr>
      <w:bookmarkStart w:id="1096" w:name="_Toc256337647"/>
      <w:bookmarkStart w:id="1097" w:name="_Toc256339601"/>
      <w:bookmarkStart w:id="1098" w:name="_Toc261190875"/>
      <w:r w:rsidRPr="00411E6D">
        <w:rPr>
          <w:rStyle w:val="Char4"/>
          <w:rtl/>
        </w:rPr>
        <w:t>222</w:t>
      </w:r>
      <w:r w:rsidR="00411E6D">
        <w:rPr>
          <w:rStyle w:val="Char4"/>
          <w:rFonts w:hint="cs"/>
          <w:rtl/>
        </w:rPr>
        <w:t>-</w:t>
      </w:r>
      <w:r w:rsidRPr="004808B9">
        <w:rPr>
          <w:rStyle w:val="Char3"/>
          <w:rtl/>
        </w:rPr>
        <w:t xml:space="preserve"> عَنْ مُخْتَارِ بْنِ فُلْفُلٍ قَالَ</w:t>
      </w:r>
      <w:r w:rsidRPr="004808B9">
        <w:rPr>
          <w:rStyle w:val="Char3"/>
          <w:rFonts w:hint="cs"/>
          <w:rtl/>
        </w:rPr>
        <w:t>:</w:t>
      </w:r>
      <w:r w:rsidRPr="004808B9">
        <w:rPr>
          <w:rStyle w:val="Char3"/>
          <w:rtl/>
        </w:rPr>
        <w:t xml:space="preserve"> سَأَلْتُ أَنَسَ بْنَ مَالِكٍ</w:t>
      </w:r>
      <w:r w:rsidR="00D42469" w:rsidRPr="00D42469">
        <w:rPr>
          <w:rStyle w:val="Char3"/>
          <w:rFonts w:cs="CTraditional Arabic" w:hint="cs"/>
          <w:rtl/>
        </w:rPr>
        <w:t xml:space="preserve"> س </w:t>
      </w:r>
      <w:r w:rsidRPr="004808B9">
        <w:rPr>
          <w:rStyle w:val="Char3"/>
          <w:rtl/>
        </w:rPr>
        <w:t>عَنِ التَّطَوُّعِ بَعْدَ الْعَصْرِ</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كَانَ عُمَرُ يَضْرِبُ الأَيْدِي عَلَى صَلا</w:t>
      </w:r>
      <w:r w:rsidRPr="004808B9">
        <w:rPr>
          <w:rStyle w:val="Char3"/>
          <w:rFonts w:hint="cs"/>
          <w:rtl/>
        </w:rPr>
        <w:t>َ</w:t>
      </w:r>
      <w:r w:rsidRPr="004808B9">
        <w:rPr>
          <w:rStyle w:val="Char3"/>
          <w:rtl/>
        </w:rPr>
        <w:t>ةٍ بَعْدَ الْعَصْرِ</w:t>
      </w:r>
      <w:r w:rsidRPr="004808B9">
        <w:rPr>
          <w:rStyle w:val="Char3"/>
          <w:rFonts w:hint="cs"/>
          <w:rtl/>
        </w:rPr>
        <w:t>،</w:t>
      </w:r>
      <w:r w:rsidRPr="004808B9">
        <w:rPr>
          <w:rStyle w:val="Char3"/>
          <w:rtl/>
        </w:rPr>
        <w:t xml:space="preserve"> وَكُنَّا نُصَلِّي عَلَىعَهْدِ النَّبِيِّ</w:t>
      </w:r>
      <w:r w:rsidR="00D42469" w:rsidRPr="00D42469">
        <w:rPr>
          <w:rStyle w:val="Char3"/>
          <w:rFonts w:cs="CTraditional Arabic"/>
          <w:rtl/>
        </w:rPr>
        <w:t xml:space="preserve"> ص </w:t>
      </w:r>
      <w:r w:rsidRPr="004808B9">
        <w:rPr>
          <w:rStyle w:val="Char3"/>
          <w:rtl/>
        </w:rPr>
        <w:t>رَكْعَتَيْنِ بَعْدَ غُرُوبِ الشَّمْسِ قَبْلَ صَلا</w:t>
      </w:r>
      <w:r w:rsidRPr="004808B9">
        <w:rPr>
          <w:rStyle w:val="Char3"/>
          <w:rFonts w:hint="cs"/>
          <w:rtl/>
        </w:rPr>
        <w:t>َ</w:t>
      </w:r>
      <w:r w:rsidRPr="004808B9">
        <w:rPr>
          <w:rStyle w:val="Char3"/>
          <w:rtl/>
        </w:rPr>
        <w:t>ةِ الْمَغْرِبِ</w:t>
      </w:r>
      <w:r w:rsidRPr="004808B9">
        <w:rPr>
          <w:rStyle w:val="Char3"/>
          <w:rFonts w:hint="cs"/>
          <w:rtl/>
        </w:rPr>
        <w:t>،</w:t>
      </w:r>
      <w:r w:rsidRPr="004808B9">
        <w:rPr>
          <w:rStyle w:val="Char3"/>
          <w:rtl/>
        </w:rPr>
        <w:t xml:space="preserve"> فَقُلْتُ لَهُ</w:t>
      </w:r>
      <w:r w:rsidRPr="004808B9">
        <w:rPr>
          <w:rStyle w:val="Char3"/>
          <w:rFonts w:hint="cs"/>
          <w:rtl/>
        </w:rPr>
        <w:t>:</w:t>
      </w:r>
      <w:r w:rsidRPr="004808B9">
        <w:rPr>
          <w:rStyle w:val="Char3"/>
          <w:rtl/>
        </w:rPr>
        <w:t xml:space="preserve"> أَكَانَ رَسُولُ اللَّهِ</w:t>
      </w:r>
      <w:r w:rsidR="00D42469" w:rsidRPr="00D42469">
        <w:rPr>
          <w:rStyle w:val="Char3"/>
          <w:rFonts w:cs="CTraditional Arabic"/>
          <w:rtl/>
        </w:rPr>
        <w:t xml:space="preserve"> ص </w:t>
      </w:r>
      <w:r w:rsidRPr="004808B9">
        <w:rPr>
          <w:rStyle w:val="Char3"/>
          <w:rtl/>
        </w:rPr>
        <w:t>صَلا</w:t>
      </w:r>
      <w:r w:rsidRPr="004808B9">
        <w:rPr>
          <w:rStyle w:val="Char3"/>
          <w:rFonts w:hint="cs"/>
          <w:rtl/>
        </w:rPr>
        <w:t>َّ</w:t>
      </w:r>
      <w:r w:rsidRPr="004808B9">
        <w:rPr>
          <w:rStyle w:val="Char3"/>
          <w:rtl/>
        </w:rPr>
        <w:t>هُمَا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كَانَ يَرَانَا نُصَلِّيهِمَا</w:t>
      </w:r>
      <w:r w:rsidRPr="004808B9">
        <w:rPr>
          <w:rStyle w:val="Char3"/>
          <w:rFonts w:hint="cs"/>
          <w:rtl/>
        </w:rPr>
        <w:t>،</w:t>
      </w:r>
      <w:r w:rsidRPr="004808B9">
        <w:rPr>
          <w:rStyle w:val="Char3"/>
          <w:rtl/>
        </w:rPr>
        <w:t xml:space="preserve"> فَلَمْ يَأْمُرْنَا وَلَمْ يَنْهَنَا. </w:t>
      </w:r>
      <w:r w:rsidRPr="00411E6D">
        <w:rPr>
          <w:rStyle w:val="Char4"/>
          <w:rtl/>
        </w:rPr>
        <w:t>(م/836)</w:t>
      </w:r>
      <w:bookmarkEnd w:id="1096"/>
      <w:bookmarkEnd w:id="1097"/>
      <w:bookmarkEnd w:id="1098"/>
    </w:p>
    <w:p w:rsidR="001C7CAE" w:rsidRPr="002E320E" w:rsidRDefault="001C7CAE" w:rsidP="00411E6D">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مختار بن فُلفُل می‌گوید: از انس بن مالک</w:t>
      </w:r>
      <w:r w:rsidR="00D42469" w:rsidRPr="00D42469">
        <w:rPr>
          <w:rStyle w:val="Char4"/>
          <w:rFonts w:cs="CTraditional Arabic" w:hint="cs"/>
          <w:rtl/>
        </w:rPr>
        <w:t xml:space="preserve"> س </w:t>
      </w:r>
      <w:r w:rsidRPr="002E320E">
        <w:rPr>
          <w:rStyle w:val="Char4"/>
          <w:rFonts w:hint="cs"/>
          <w:rtl/>
        </w:rPr>
        <w:t>در باره‌ی‌ (حکم) نفل خواندن بعد از نماز عصر پرسیدم. اوگفت: عمر بن خطاب</w:t>
      </w:r>
      <w:r w:rsidR="00D42469" w:rsidRPr="00D42469">
        <w:rPr>
          <w:rStyle w:val="Char4"/>
          <w:rFonts w:cs="CTraditional Arabic" w:hint="cs"/>
          <w:rtl/>
        </w:rPr>
        <w:t xml:space="preserve"> س </w:t>
      </w:r>
      <w:r w:rsidRPr="002E320E">
        <w:rPr>
          <w:rStyle w:val="Char4"/>
          <w:rFonts w:hint="cs"/>
          <w:rtl/>
        </w:rPr>
        <w:t>کسانی را که بعد از نماز عصر، نماز می‌خواندند، تنبیه می‌کرد. البته ما در زمان نبی اکرم</w:t>
      </w:r>
      <w:r w:rsidR="00D42469" w:rsidRPr="00D42469">
        <w:rPr>
          <w:rStyle w:val="Char4"/>
          <w:rFonts w:cs="CTraditional Arabic" w:hint="cs"/>
          <w:rtl/>
        </w:rPr>
        <w:t xml:space="preserve"> ص </w:t>
      </w:r>
      <w:r w:rsidRPr="002E320E">
        <w:rPr>
          <w:rStyle w:val="Char4"/>
          <w:rFonts w:hint="cs"/>
          <w:rtl/>
        </w:rPr>
        <w:t>بعد از غروب آفتاب و قبل از نماز مغرب، دو رکعت می‌خواندیم. پرسیدم: آیا رسول الله</w:t>
      </w:r>
      <w:r w:rsidR="00D42469" w:rsidRPr="00D42469">
        <w:rPr>
          <w:rStyle w:val="Char4"/>
          <w:rFonts w:cs="CTraditional Arabic" w:hint="cs"/>
          <w:rtl/>
        </w:rPr>
        <w:t xml:space="preserve"> ص </w:t>
      </w:r>
      <w:r w:rsidRPr="002E320E">
        <w:rPr>
          <w:rStyle w:val="Char4"/>
          <w:rFonts w:hint="cs"/>
          <w:rtl/>
        </w:rPr>
        <w:t>آن دو رکعت را می‌خواند؟ انس گفت: آنحضرت</w:t>
      </w:r>
      <w:r w:rsidR="00D42469" w:rsidRPr="00D42469">
        <w:rPr>
          <w:rStyle w:val="Char4"/>
          <w:rFonts w:cs="CTraditional Arabic" w:hint="cs"/>
          <w:rtl/>
        </w:rPr>
        <w:t xml:space="preserve"> ص </w:t>
      </w:r>
      <w:r w:rsidRPr="002E320E">
        <w:rPr>
          <w:rStyle w:val="Char4"/>
          <w:rFonts w:hint="cs"/>
          <w:rtl/>
        </w:rPr>
        <w:t>می‌دید که ما می‌خوانیم؛ نه به ما در این زمینه، دستوری می</w:t>
      </w:r>
      <w:r w:rsidRPr="002E320E">
        <w:rPr>
          <w:rStyle w:val="Char4"/>
          <w:rFonts w:hint="eastAsia"/>
          <w:rtl/>
        </w:rPr>
        <w:t>‌</w:t>
      </w:r>
      <w:r w:rsidRPr="002E320E">
        <w:rPr>
          <w:rStyle w:val="Char4"/>
          <w:rFonts w:hint="cs"/>
          <w:rtl/>
        </w:rPr>
        <w:t>داد و نه ما را از این کار منع می</w:t>
      </w:r>
      <w:r w:rsidRPr="002E320E">
        <w:rPr>
          <w:rStyle w:val="Char4"/>
          <w:rFonts w:hint="eastAsia"/>
          <w:rtl/>
        </w:rPr>
        <w:t>‌</w:t>
      </w:r>
      <w:r w:rsidRPr="002E320E">
        <w:rPr>
          <w:rStyle w:val="Char4"/>
          <w:rFonts w:hint="cs"/>
          <w:rtl/>
        </w:rPr>
        <w:t xml:space="preserve">نمود. </w:t>
      </w:r>
    </w:p>
    <w:p w:rsidR="001C7CAE" w:rsidRDefault="001C7CAE" w:rsidP="001C7CAE">
      <w:pPr>
        <w:widowControl w:val="0"/>
        <w:ind w:firstLine="284"/>
        <w:jc w:val="both"/>
        <w:rPr>
          <w:rStyle w:val="Char4"/>
          <w:rtl/>
        </w:rPr>
      </w:pPr>
      <w:r w:rsidRPr="00411E6D">
        <w:rPr>
          <w:rStyle w:val="Char5"/>
          <w:rFonts w:hint="cs"/>
          <w:rtl/>
        </w:rPr>
        <w:t>شرح</w:t>
      </w:r>
      <w:r w:rsidRPr="002E320E">
        <w:rPr>
          <w:rStyle w:val="Char4"/>
          <w:rFonts w:hint="cs"/>
          <w:rtl/>
        </w:rPr>
        <w:t>: در روایت صحیح بخاری آمده است که رسول الله</w:t>
      </w:r>
      <w:r w:rsidR="00D42469" w:rsidRPr="00D42469">
        <w:rPr>
          <w:rStyle w:val="Char4"/>
          <w:rFonts w:cs="CTraditional Arabic" w:hint="cs"/>
          <w:rtl/>
        </w:rPr>
        <w:t xml:space="preserve"> ص </w:t>
      </w:r>
      <w:r w:rsidRPr="002E320E">
        <w:rPr>
          <w:rStyle w:val="Char4"/>
          <w:rFonts w:hint="cs"/>
          <w:rtl/>
        </w:rPr>
        <w:t>سه بار فرمود: «میان هر اذان و اقامه، نمازی وجود دارد» و بار</w:t>
      </w:r>
      <w:r w:rsidR="004808B9">
        <w:rPr>
          <w:rStyle w:val="Char4"/>
          <w:rFonts w:hint="cs"/>
          <w:rtl/>
        </w:rPr>
        <w:t xml:space="preserve"> سوم فرمود: «البته برای کسی</w:t>
      </w:r>
      <w:r w:rsidR="004808B9">
        <w:rPr>
          <w:rStyle w:val="Char4"/>
          <w:rFonts w:hint="eastAsia"/>
        </w:rPr>
        <w:t>‌</w:t>
      </w:r>
      <w:r w:rsidRPr="002E320E">
        <w:rPr>
          <w:rStyle w:val="Char4"/>
          <w:rFonts w:hint="cs"/>
          <w:rtl/>
        </w:rPr>
        <w:t xml:space="preserve">که بخواهد». </w:t>
      </w:r>
    </w:p>
    <w:p w:rsidR="00315321" w:rsidRPr="002E320E" w:rsidRDefault="00315321" w:rsidP="001C7CAE">
      <w:pPr>
        <w:widowControl w:val="0"/>
        <w:ind w:firstLine="284"/>
        <w:jc w:val="both"/>
        <w:rPr>
          <w:rStyle w:val="Char4"/>
        </w:rPr>
      </w:pPr>
    </w:p>
    <w:p w:rsidR="001C7CAE" w:rsidRPr="001C61F1" w:rsidRDefault="001C7CAE" w:rsidP="001C7CAE">
      <w:pPr>
        <w:pStyle w:val="a2"/>
        <w:rPr>
          <w:rtl/>
        </w:rPr>
      </w:pPr>
      <w:bookmarkStart w:id="1099" w:name="_Toc256337648"/>
      <w:bookmarkStart w:id="1100" w:name="_Toc256339602"/>
      <w:bookmarkStart w:id="1101" w:name="_Toc261194199"/>
      <w:bookmarkStart w:id="1102" w:name="_Toc445895485"/>
      <w:bookmarkStart w:id="1103" w:name="_Toc448059579"/>
      <w:r w:rsidRPr="001C61F1">
        <w:rPr>
          <w:rFonts w:hint="cs"/>
          <w:rtl/>
        </w:rPr>
        <w:lastRenderedPageBreak/>
        <w:t>باب(29): وقت نماز مغرب، هنگا</w:t>
      </w:r>
      <w:r>
        <w:rPr>
          <w:rFonts w:hint="cs"/>
          <w:rtl/>
        </w:rPr>
        <w:t>می‌</w:t>
      </w:r>
      <w:r w:rsidRPr="001C61F1">
        <w:rPr>
          <w:rFonts w:hint="cs"/>
          <w:rtl/>
        </w:rPr>
        <w:t xml:space="preserve">است </w:t>
      </w:r>
      <w:r w:rsidRPr="004C7703">
        <w:rPr>
          <w:rFonts w:hint="cs"/>
          <w:rtl/>
        </w:rPr>
        <w:t>ک</w:t>
      </w:r>
      <w:r w:rsidRPr="001C61F1">
        <w:rPr>
          <w:rFonts w:hint="cs"/>
          <w:rtl/>
        </w:rPr>
        <w:t>ه خورش</w:t>
      </w:r>
      <w:r w:rsidRPr="004C7703">
        <w:rPr>
          <w:rFonts w:hint="cs"/>
          <w:rtl/>
        </w:rPr>
        <w:t>ی</w:t>
      </w:r>
      <w:r w:rsidRPr="001C61F1">
        <w:rPr>
          <w:rFonts w:hint="cs"/>
          <w:rtl/>
        </w:rPr>
        <w:t>د غروب نما</w:t>
      </w:r>
      <w:r w:rsidRPr="004C7703">
        <w:rPr>
          <w:rFonts w:hint="cs"/>
          <w:rtl/>
        </w:rPr>
        <w:t>ی</w:t>
      </w:r>
      <w:r w:rsidRPr="001C61F1">
        <w:rPr>
          <w:rFonts w:hint="cs"/>
          <w:rtl/>
        </w:rPr>
        <w:t>د</w:t>
      </w:r>
      <w:bookmarkEnd w:id="1099"/>
      <w:bookmarkEnd w:id="1100"/>
      <w:bookmarkEnd w:id="1101"/>
      <w:bookmarkEnd w:id="1102"/>
      <w:bookmarkEnd w:id="1103"/>
    </w:p>
    <w:p w:rsidR="001C7CAE" w:rsidRPr="00423AB6" w:rsidRDefault="001C7CAE" w:rsidP="00411E6D">
      <w:pPr>
        <w:pStyle w:val="1"/>
        <w:bidi/>
        <w:spacing w:before="0" w:after="0" w:line="240" w:lineRule="auto"/>
        <w:ind w:firstLine="284"/>
        <w:rPr>
          <w:rStyle w:val="Char3"/>
          <w:rtl/>
        </w:rPr>
      </w:pPr>
      <w:bookmarkStart w:id="1104" w:name="_Toc256337649"/>
      <w:bookmarkStart w:id="1105" w:name="_Toc256339603"/>
      <w:bookmarkStart w:id="1106" w:name="_Toc261190876"/>
      <w:r w:rsidRPr="00411E6D">
        <w:rPr>
          <w:rStyle w:val="Char4"/>
          <w:rtl/>
        </w:rPr>
        <w:t>223</w:t>
      </w:r>
      <w:r w:rsidR="00411E6D">
        <w:rPr>
          <w:rStyle w:val="Char4"/>
          <w:rFonts w:hint="cs"/>
          <w:rtl/>
        </w:rPr>
        <w:t>-</w:t>
      </w:r>
      <w:r w:rsidRPr="007044AB">
        <w:rPr>
          <w:rStyle w:val="Char4"/>
          <w:rFonts w:hint="cs"/>
          <w:rtl/>
        </w:rPr>
        <w:t xml:space="preserve"> </w:t>
      </w:r>
      <w:r w:rsidRPr="00423AB6">
        <w:rPr>
          <w:rStyle w:val="Char3"/>
          <w:rtl/>
        </w:rPr>
        <w:t>عَنْ سَلَمَةَ بْنِ الأَكْوَعِ</w:t>
      </w:r>
      <w:r>
        <w:rPr>
          <w:rStyle w:val="Char3"/>
          <w:rFonts w:hint="cs"/>
          <w:rtl/>
        </w:rPr>
        <w:t xml:space="preserve"> </w:t>
      </w:r>
      <w:r w:rsidRPr="00423AB6">
        <w:rPr>
          <w:rFonts w:cs="CTraditional Arabic"/>
          <w:b w:val="0"/>
          <w:spacing w:val="-2"/>
          <w:sz w:val="34"/>
          <w:szCs w:val="27"/>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 xml:space="preserve">كَانَ يُصَلِّي الْمَغْرِبَ إِذَا غَرَبَتِ الشَّمْسُ وَتَوَارَتْ بِالْحِجَابِ. </w:t>
      </w:r>
      <w:r w:rsidRPr="00411E6D">
        <w:rPr>
          <w:rStyle w:val="Char4"/>
          <w:rtl/>
        </w:rPr>
        <w:t>(م/636)</w:t>
      </w:r>
      <w:bookmarkEnd w:id="1104"/>
      <w:bookmarkEnd w:id="1105"/>
      <w:bookmarkEnd w:id="1106"/>
    </w:p>
    <w:p w:rsidR="001C7CA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سلمه بن اکوع</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نماز مغرب را هنگامی‌</w:t>
      </w:r>
      <w:r w:rsidRPr="002E320E">
        <w:rPr>
          <w:rStyle w:val="Char4"/>
          <w:rtl/>
        </w:rPr>
        <w:br/>
      </w:r>
      <w:r w:rsidRPr="002E320E">
        <w:rPr>
          <w:rStyle w:val="Char4"/>
          <w:rFonts w:hint="cs"/>
          <w:rtl/>
        </w:rPr>
        <w:t xml:space="preserve">می‌خواند که خورشید غروب می‌کرد و پنهان می‌گردید. </w:t>
      </w:r>
    </w:p>
    <w:p w:rsidR="001C7CAE" w:rsidRPr="00AA65FC" w:rsidRDefault="001C7CAE" w:rsidP="001C7CAE">
      <w:pPr>
        <w:pStyle w:val="a2"/>
      </w:pPr>
      <w:bookmarkStart w:id="1107" w:name="_Toc256337650"/>
      <w:bookmarkStart w:id="1108" w:name="_Toc256339604"/>
      <w:bookmarkStart w:id="1109" w:name="_Toc261194200"/>
      <w:bookmarkStart w:id="1110" w:name="_Toc445895486"/>
      <w:bookmarkStart w:id="1111" w:name="_Toc448059580"/>
      <w:r w:rsidRPr="00AA65FC">
        <w:rPr>
          <w:rFonts w:hint="cs"/>
          <w:rtl/>
        </w:rPr>
        <w:t>باب(30): وقت نماز عشا و تأخ</w:t>
      </w:r>
      <w:r w:rsidRPr="004C7703">
        <w:rPr>
          <w:rFonts w:hint="cs"/>
          <w:rtl/>
        </w:rPr>
        <w:t>ی</w:t>
      </w:r>
      <w:r w:rsidRPr="00AA65FC">
        <w:rPr>
          <w:rFonts w:hint="cs"/>
          <w:rtl/>
        </w:rPr>
        <w:t>ر نمودن آن</w:t>
      </w:r>
      <w:bookmarkEnd w:id="1107"/>
      <w:bookmarkEnd w:id="1108"/>
      <w:bookmarkEnd w:id="1109"/>
      <w:bookmarkEnd w:id="1110"/>
      <w:bookmarkEnd w:id="1111"/>
    </w:p>
    <w:p w:rsidR="001C7CAE" w:rsidRPr="00423AB6" w:rsidRDefault="001C7CAE" w:rsidP="00DB04C7">
      <w:pPr>
        <w:pStyle w:val="1"/>
        <w:bidi/>
        <w:spacing w:before="0" w:after="0" w:line="240" w:lineRule="auto"/>
        <w:rPr>
          <w:rStyle w:val="Char3"/>
          <w:rtl/>
        </w:rPr>
      </w:pPr>
      <w:bookmarkStart w:id="1112" w:name="_Toc256337651"/>
      <w:bookmarkStart w:id="1113" w:name="_Toc256339605"/>
      <w:bookmarkStart w:id="1114" w:name="_Toc261190877"/>
      <w:r w:rsidRPr="00411E6D">
        <w:rPr>
          <w:rStyle w:val="Char4"/>
          <w:rtl/>
        </w:rPr>
        <w:t>224</w:t>
      </w:r>
      <w:r w:rsidR="00411E6D">
        <w:rPr>
          <w:rStyle w:val="Char4"/>
          <w:rFonts w:hint="cs"/>
          <w:rtl/>
        </w:rPr>
        <w:t>-</w:t>
      </w:r>
      <w:r w:rsidRPr="004808B9">
        <w:rPr>
          <w:rStyle w:val="Char3"/>
          <w:rtl/>
        </w:rPr>
        <w:t xml:space="preserve"> عَنْ عَائِشَةَ</w:t>
      </w:r>
      <w:r w:rsidR="00D42469" w:rsidRPr="00D42469">
        <w:rPr>
          <w:rStyle w:val="Char3"/>
          <w:rFonts w:cs="CTraditional Arabic"/>
          <w:rtl/>
        </w:rPr>
        <w:t xml:space="preserve"> ل </w:t>
      </w:r>
      <w:r w:rsidRPr="004808B9">
        <w:rPr>
          <w:rStyle w:val="Char3"/>
          <w:rtl/>
        </w:rPr>
        <w:t>قَالَتْ</w:t>
      </w:r>
      <w:r w:rsidRPr="004808B9">
        <w:rPr>
          <w:rStyle w:val="Char3"/>
          <w:rFonts w:hint="cs"/>
          <w:rtl/>
        </w:rPr>
        <w:t>:</w:t>
      </w:r>
      <w:r w:rsidRPr="004808B9">
        <w:rPr>
          <w:rStyle w:val="Char3"/>
          <w:rtl/>
        </w:rPr>
        <w:t xml:space="preserve"> أَعْتَمَ النَّبِيُّ</w:t>
      </w:r>
      <w:r w:rsidR="00D42469" w:rsidRPr="00D42469">
        <w:rPr>
          <w:rStyle w:val="Char3"/>
          <w:rFonts w:cs="CTraditional Arabic"/>
          <w:rtl/>
        </w:rPr>
        <w:t xml:space="preserve"> ص </w:t>
      </w:r>
      <w:r w:rsidRPr="004808B9">
        <w:rPr>
          <w:rStyle w:val="Char3"/>
          <w:rtl/>
        </w:rPr>
        <w:t>ذَاتَ لَيْلَةٍ حَتَّى ذَهَبَ عَامَّةُ اللَّيْلِ</w:t>
      </w:r>
      <w:r w:rsidRPr="004808B9">
        <w:rPr>
          <w:rStyle w:val="Char3"/>
          <w:rFonts w:hint="cs"/>
          <w:rtl/>
        </w:rPr>
        <w:t>،</w:t>
      </w:r>
      <w:r w:rsidRPr="004808B9">
        <w:rPr>
          <w:rStyle w:val="Char3"/>
          <w:rtl/>
        </w:rPr>
        <w:t xml:space="preserve"> وَحَتَّى نَامَ أَهْلُ الْمَسْجِدِ</w:t>
      </w:r>
      <w:r w:rsidRPr="004808B9">
        <w:rPr>
          <w:rStyle w:val="Char3"/>
          <w:rFonts w:hint="cs"/>
          <w:rtl/>
        </w:rPr>
        <w:t>،</w:t>
      </w:r>
      <w:r w:rsidRPr="004808B9">
        <w:rPr>
          <w:rStyle w:val="Char3"/>
          <w:rtl/>
        </w:rPr>
        <w:t xml:space="preserve"> ثُمَّ خَرَجَ فَصَلَّى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إِنَّهُ لَوَقْتُهَا</w:t>
      </w:r>
      <w:r w:rsidRPr="004808B9">
        <w:rPr>
          <w:rStyle w:val="Char3"/>
          <w:rFonts w:hint="cs"/>
          <w:rtl/>
        </w:rPr>
        <w:t>،</w:t>
      </w:r>
      <w:r w:rsidRPr="004808B9">
        <w:rPr>
          <w:rStyle w:val="Char3"/>
          <w:rtl/>
        </w:rPr>
        <w:t xml:space="preserve"> لَوْلا</w:t>
      </w:r>
      <w:r w:rsidRPr="004808B9">
        <w:rPr>
          <w:rStyle w:val="Char3"/>
          <w:rFonts w:hint="cs"/>
          <w:rtl/>
        </w:rPr>
        <w:t>َ</w:t>
      </w:r>
      <w:r w:rsidRPr="004808B9">
        <w:rPr>
          <w:rStyle w:val="Char3"/>
          <w:rtl/>
        </w:rPr>
        <w:t xml:space="preserve"> أَنْ أَشُقَّ عَلَى أُمَّتِي</w:t>
      </w:r>
      <w:r w:rsidRPr="004808B9">
        <w:rPr>
          <w:rStyle w:val="Char3"/>
          <w:rFonts w:hint="cs"/>
          <w:rtl/>
        </w:rPr>
        <w:t>»</w:t>
      </w:r>
      <w:r w:rsidRPr="004808B9">
        <w:rPr>
          <w:rStyle w:val="Char3"/>
          <w:rtl/>
        </w:rPr>
        <w:t xml:space="preserve">. </w:t>
      </w:r>
      <w:r w:rsidRPr="00411E6D">
        <w:rPr>
          <w:rStyle w:val="Char4"/>
          <w:rtl/>
        </w:rPr>
        <w:t>(م/638)</w:t>
      </w:r>
      <w:bookmarkEnd w:id="1112"/>
      <w:bookmarkEnd w:id="1113"/>
      <w:bookmarkEnd w:id="1114"/>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 عایشه صدیقه</w:t>
      </w:r>
      <w:r w:rsidR="00D42469" w:rsidRPr="00D42469">
        <w:rPr>
          <w:rStyle w:val="Char4"/>
          <w:rFonts w:cs="CTraditional Arabic" w:hint="cs"/>
          <w:rtl/>
        </w:rPr>
        <w:t xml:space="preserve"> ل </w:t>
      </w:r>
      <w:r w:rsidRPr="002E320E">
        <w:rPr>
          <w:rStyle w:val="Char4"/>
          <w:rFonts w:hint="cs"/>
          <w:rtl/>
        </w:rPr>
        <w:t>می‌گوید: شبی، رسول الله</w:t>
      </w:r>
      <w:r w:rsidR="00D42469" w:rsidRPr="00D42469">
        <w:rPr>
          <w:rStyle w:val="Char4"/>
          <w:rFonts w:cs="CTraditional Arabic" w:hint="cs"/>
          <w:rtl/>
        </w:rPr>
        <w:t xml:space="preserve"> ص </w:t>
      </w:r>
      <w:r w:rsidRPr="002E320E">
        <w:rPr>
          <w:rStyle w:val="Char4"/>
          <w:rFonts w:hint="cs"/>
          <w:rtl/>
        </w:rPr>
        <w:t>منتظر ماند تا هوا خوب تاریک شود تا جایی که بخش بزرگی از شب گذشت و اهل مسجد، خواب افتادند. سپس آنحضرت</w:t>
      </w:r>
      <w:r w:rsidR="00D42469" w:rsidRPr="00D42469">
        <w:rPr>
          <w:rFonts w:cs="CTraditional Arabic"/>
          <w:sz w:val="26"/>
          <w:szCs w:val="26"/>
          <w:rtl/>
        </w:rPr>
        <w:t xml:space="preserve"> ص </w:t>
      </w:r>
      <w:r w:rsidRPr="002E320E">
        <w:rPr>
          <w:rStyle w:val="Char4"/>
          <w:rFonts w:hint="cs"/>
          <w:rtl/>
        </w:rPr>
        <w:t xml:space="preserve">(از خانه) بیرون آمد و نماز خواند و فرمود: «وقت نماز عشا، این است اگر برای امتم دشوار نمی‌شد». </w:t>
      </w:r>
    </w:p>
    <w:p w:rsidR="001C7CAE" w:rsidRPr="00AA65FC" w:rsidRDefault="001C7CAE" w:rsidP="001C7CAE">
      <w:pPr>
        <w:pStyle w:val="a2"/>
      </w:pPr>
      <w:bookmarkStart w:id="1115" w:name="_Toc256337652"/>
      <w:bookmarkStart w:id="1116" w:name="_Toc256339606"/>
      <w:bookmarkStart w:id="1117" w:name="_Toc261194201"/>
      <w:bookmarkStart w:id="1118" w:name="_Toc445895487"/>
      <w:bookmarkStart w:id="1119" w:name="_Toc448059581"/>
      <w:r w:rsidRPr="00AA65FC">
        <w:rPr>
          <w:rFonts w:hint="cs"/>
          <w:rtl/>
        </w:rPr>
        <w:t>باب(31): درباره‌ی‌ اسم نماز عشا</w:t>
      </w:r>
      <w:bookmarkEnd w:id="1115"/>
      <w:bookmarkEnd w:id="1116"/>
      <w:bookmarkEnd w:id="1117"/>
      <w:bookmarkEnd w:id="1118"/>
      <w:bookmarkEnd w:id="1119"/>
    </w:p>
    <w:p w:rsidR="001C7CAE" w:rsidRPr="00423AB6" w:rsidRDefault="001C7CAE" w:rsidP="001C7CAE">
      <w:pPr>
        <w:pStyle w:val="a6"/>
        <w:rPr>
          <w:rStyle w:val="Char3"/>
          <w:rtl/>
        </w:rPr>
      </w:pPr>
      <w:bookmarkStart w:id="1120" w:name="_Toc256337653"/>
      <w:bookmarkStart w:id="1121" w:name="_Toc256339607"/>
      <w:bookmarkStart w:id="1122" w:name="_Toc261190878"/>
      <w:r w:rsidRPr="008672C0">
        <w:rPr>
          <w:rtl/>
        </w:rPr>
        <w:t>225</w:t>
      </w:r>
      <w:r>
        <w:rPr>
          <w:rFonts w:hint="cs"/>
          <w:rtl/>
        </w:rPr>
        <w:t>-</w:t>
      </w:r>
      <w:r w:rsidRPr="00423AB6">
        <w:rPr>
          <w:rStyle w:val="Char3"/>
          <w:rtl/>
        </w:rPr>
        <w:t xml:space="preserve"> عَنِ ابْنِ عُمَرَ </w:t>
      </w:r>
      <w:r w:rsidRPr="004C7703">
        <w:rPr>
          <w:rStyle w:val="Char3"/>
          <w:rFonts w:cs="CTraditional Arabic" w:hint="cs"/>
          <w:rtl/>
        </w:rPr>
        <w:t>ب</w:t>
      </w:r>
      <w:r w:rsidRPr="00423AB6">
        <w:rPr>
          <w:rStyle w:val="Char3"/>
          <w:rFonts w:hint="cs"/>
          <w:rtl/>
        </w:rPr>
        <w:t xml:space="preserve">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sz w:val="30"/>
          <w:rtl/>
        </w:rPr>
        <w:t>ص</w:t>
      </w:r>
      <w:r w:rsidRPr="00423AB6">
        <w:rPr>
          <w:rStyle w:val="Char3"/>
          <w:rFonts w:hint="cs"/>
          <w:rtl/>
        </w:rPr>
        <w:t>: «</w:t>
      </w:r>
      <w:r w:rsidRPr="00423AB6">
        <w:rPr>
          <w:rStyle w:val="Char3"/>
          <w:rtl/>
        </w:rPr>
        <w:t>لا</w:t>
      </w:r>
      <w:r w:rsidRPr="00423AB6">
        <w:rPr>
          <w:rStyle w:val="Char3"/>
          <w:rFonts w:hint="cs"/>
          <w:rtl/>
        </w:rPr>
        <w:t>َ</w:t>
      </w:r>
      <w:r w:rsidRPr="00423AB6">
        <w:rPr>
          <w:rStyle w:val="Char3"/>
          <w:rtl/>
        </w:rPr>
        <w:t xml:space="preserve"> تَغْلِبَنَّكُمُ الأَعْرَابُ عَلَى اسْمِ صَلا</w:t>
      </w:r>
      <w:r w:rsidRPr="00423AB6">
        <w:rPr>
          <w:rStyle w:val="Char3"/>
          <w:rFonts w:hint="cs"/>
          <w:rtl/>
        </w:rPr>
        <w:t>َ</w:t>
      </w:r>
      <w:r w:rsidRPr="00423AB6">
        <w:rPr>
          <w:rStyle w:val="Char3"/>
          <w:rtl/>
        </w:rPr>
        <w:t>تِكُمُ الْعِشَاءِ</w:t>
      </w:r>
      <w:r w:rsidRPr="00423AB6">
        <w:rPr>
          <w:rStyle w:val="Char3"/>
          <w:rFonts w:hint="cs"/>
          <w:rtl/>
        </w:rPr>
        <w:t>،</w:t>
      </w:r>
      <w:r w:rsidRPr="00423AB6">
        <w:rPr>
          <w:rStyle w:val="Char3"/>
          <w:rtl/>
        </w:rPr>
        <w:t xml:space="preserve"> فَإِنَّهَا فِي كِتَابِ اللَّهِ الْعِشَاءُ</w:t>
      </w:r>
      <w:r w:rsidRPr="00423AB6">
        <w:rPr>
          <w:rStyle w:val="Char3"/>
          <w:rFonts w:hint="cs"/>
          <w:rtl/>
        </w:rPr>
        <w:t>،</w:t>
      </w:r>
      <w:r w:rsidRPr="00423AB6">
        <w:rPr>
          <w:rStyle w:val="Char3"/>
          <w:rtl/>
        </w:rPr>
        <w:t xml:space="preserve"> وَإِنَّهَا تُعْتِمُ بِحِلا</w:t>
      </w:r>
      <w:r w:rsidRPr="00423AB6">
        <w:rPr>
          <w:rStyle w:val="Char3"/>
          <w:rFonts w:hint="cs"/>
          <w:rtl/>
        </w:rPr>
        <w:t>َ</w:t>
      </w:r>
      <w:r w:rsidRPr="00423AB6">
        <w:rPr>
          <w:rStyle w:val="Char3"/>
          <w:rtl/>
        </w:rPr>
        <w:t>بِ الإِبِلِ</w:t>
      </w:r>
      <w:r w:rsidRPr="00423AB6">
        <w:rPr>
          <w:rStyle w:val="Char3"/>
          <w:rFonts w:hint="cs"/>
          <w:rtl/>
        </w:rPr>
        <w:t>»</w:t>
      </w:r>
      <w:r w:rsidRPr="00423AB6">
        <w:rPr>
          <w:rStyle w:val="Char3"/>
          <w:rtl/>
        </w:rPr>
        <w:t xml:space="preserve">. </w:t>
      </w:r>
      <w:r w:rsidRPr="008672C0">
        <w:rPr>
          <w:rStyle w:val="Char4"/>
          <w:rtl/>
        </w:rPr>
        <w:t>(م/644)</w:t>
      </w:r>
      <w:bookmarkEnd w:id="1120"/>
      <w:bookmarkEnd w:id="1121"/>
      <w:bookmarkEnd w:id="1122"/>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عمر </w:t>
      </w:r>
      <w:r w:rsidRPr="008672C0">
        <w:rPr>
          <w:rStyle w:val="Char4"/>
          <w:rFonts w:cs="CTraditional Arabic" w:hint="cs"/>
          <w:rtl/>
        </w:rPr>
        <w:t>ب</w:t>
      </w:r>
      <w:r w:rsidRPr="002E320E">
        <w:rPr>
          <w:rStyle w:val="Char4"/>
          <w:rFonts w:hint="cs"/>
          <w:rtl/>
        </w:rPr>
        <w:t xml:space="preserve"> روایت می‌کند که رسول الله</w:t>
      </w:r>
      <w:r w:rsidR="00D42469" w:rsidRPr="00D42469">
        <w:rPr>
          <w:rStyle w:val="Char4"/>
          <w:rFonts w:cs="CTraditional Arabic" w:hint="cs"/>
          <w:rtl/>
        </w:rPr>
        <w:t xml:space="preserve"> ص </w:t>
      </w:r>
      <w:r w:rsidRPr="002E320E">
        <w:rPr>
          <w:rStyle w:val="Char4"/>
          <w:rFonts w:hint="cs"/>
          <w:rtl/>
        </w:rPr>
        <w:t>فرمود: «مواظب باشید بادیه نشینان درباره‌ی‌ اسم نماز عشایتان شما را تحت تاثیر قرار ندهند؛ زیرا در کتاب الله، اسم آن، نماز عشا آمده است؛ ولی اعراب چون آنرا با دوشیدن شیر شتران (به تأخیر می‌اندازند و) می‌گذارند هوا خوب تاریک شود، آنرا عتمه می‌گویند». (شما این کار را نکنید و آنرا عتمه نگویی</w:t>
      </w:r>
      <w:r>
        <w:rPr>
          <w:rStyle w:val="Char4"/>
          <w:rFonts w:hint="cs"/>
          <w:rtl/>
        </w:rPr>
        <w:t>د</w:t>
      </w:r>
      <w:r w:rsidRPr="002E320E">
        <w:rPr>
          <w:rStyle w:val="Char4"/>
          <w:rFonts w:hint="cs"/>
          <w:rtl/>
        </w:rPr>
        <w:t>)</w:t>
      </w:r>
      <w:r>
        <w:rPr>
          <w:rStyle w:val="Char4"/>
          <w:rFonts w:hint="cs"/>
          <w:rtl/>
        </w:rPr>
        <w:t>.</w:t>
      </w:r>
      <w:r w:rsidRPr="002E320E">
        <w:rPr>
          <w:rStyle w:val="Char4"/>
          <w:rFonts w:hint="cs"/>
          <w:rtl/>
        </w:rPr>
        <w:t xml:space="preserve"> </w:t>
      </w:r>
    </w:p>
    <w:p w:rsidR="001C7CAE" w:rsidRDefault="001C7CAE" w:rsidP="001C7CAE">
      <w:pPr>
        <w:widowControl w:val="0"/>
        <w:ind w:firstLine="284"/>
        <w:jc w:val="both"/>
        <w:rPr>
          <w:rStyle w:val="Char4"/>
        </w:rPr>
      </w:pPr>
      <w:r w:rsidRPr="002E320E">
        <w:rPr>
          <w:rStyle w:val="Char4"/>
          <w:rFonts w:hint="cs"/>
          <w:rtl/>
        </w:rPr>
        <w:t>(البته در روایات صحیح وارد شده است که آنحضرت</w:t>
      </w:r>
      <w:r w:rsidR="00D42469" w:rsidRPr="00D42469">
        <w:rPr>
          <w:rStyle w:val="Char4"/>
          <w:rFonts w:cs="CTraditional Arabic" w:hint="cs"/>
          <w:rtl/>
        </w:rPr>
        <w:t xml:space="preserve"> ص </w:t>
      </w:r>
      <w:r w:rsidRPr="002E320E">
        <w:rPr>
          <w:rStyle w:val="Char4"/>
          <w:rFonts w:hint="cs"/>
          <w:rtl/>
        </w:rPr>
        <w:t>آنرا عتمه نامیدند به همین خاطر، این نهی، بر کراهت تنزیهی حمل می‌شود و گفتن عتمه هم جواز دارد هر چند بهتر این است که نماز عشا گفته شود)</w:t>
      </w:r>
      <w:r>
        <w:rPr>
          <w:rStyle w:val="Char4"/>
          <w:rFonts w:hint="cs"/>
          <w:rtl/>
        </w:rPr>
        <w:t>.</w:t>
      </w:r>
      <w:r w:rsidRPr="002E320E">
        <w:rPr>
          <w:rStyle w:val="Char4"/>
          <w:rFonts w:hint="cs"/>
          <w:rtl/>
        </w:rPr>
        <w:t xml:space="preserve"> مترجم </w:t>
      </w:r>
    </w:p>
    <w:p w:rsidR="001C7CAE" w:rsidRPr="00AA65FC" w:rsidRDefault="001C7CAE" w:rsidP="001C7CAE">
      <w:pPr>
        <w:pStyle w:val="a2"/>
      </w:pPr>
      <w:bookmarkStart w:id="1123" w:name="_Toc256337654"/>
      <w:bookmarkStart w:id="1124" w:name="_Toc256339608"/>
      <w:bookmarkStart w:id="1125" w:name="_Toc261194202"/>
      <w:bookmarkStart w:id="1126" w:name="_Toc445895488"/>
      <w:bookmarkStart w:id="1127" w:name="_Toc448059582"/>
      <w:r w:rsidRPr="00AA65FC">
        <w:rPr>
          <w:rFonts w:hint="cs"/>
          <w:rtl/>
        </w:rPr>
        <w:lastRenderedPageBreak/>
        <w:t>باب(32): نماز را نبا</w:t>
      </w:r>
      <w:r w:rsidRPr="004C7703">
        <w:rPr>
          <w:rFonts w:hint="cs"/>
          <w:rtl/>
        </w:rPr>
        <w:t>ی</w:t>
      </w:r>
      <w:r w:rsidRPr="00AA65FC">
        <w:rPr>
          <w:rFonts w:hint="cs"/>
          <w:rtl/>
        </w:rPr>
        <w:t>د از وقتش به تأخ</w:t>
      </w:r>
      <w:r w:rsidRPr="004C7703">
        <w:rPr>
          <w:rFonts w:hint="cs"/>
          <w:rtl/>
        </w:rPr>
        <w:t>ی</w:t>
      </w:r>
      <w:r w:rsidRPr="00AA65FC">
        <w:rPr>
          <w:rFonts w:hint="cs"/>
          <w:rtl/>
        </w:rPr>
        <w:t>ر انداخت</w:t>
      </w:r>
      <w:bookmarkEnd w:id="1123"/>
      <w:bookmarkEnd w:id="1124"/>
      <w:bookmarkEnd w:id="1125"/>
      <w:bookmarkEnd w:id="1126"/>
      <w:bookmarkEnd w:id="1127"/>
    </w:p>
    <w:p w:rsidR="001C7CAE" w:rsidRPr="00423AB6" w:rsidRDefault="001C7CAE" w:rsidP="00DB04C7">
      <w:pPr>
        <w:pStyle w:val="1"/>
        <w:bidi/>
        <w:spacing w:before="0" w:after="0" w:line="240" w:lineRule="auto"/>
        <w:rPr>
          <w:rStyle w:val="Char3"/>
          <w:rtl/>
        </w:rPr>
      </w:pPr>
      <w:bookmarkStart w:id="1128" w:name="_Toc256337655"/>
      <w:bookmarkStart w:id="1129" w:name="_Toc256339609"/>
      <w:bookmarkStart w:id="1130" w:name="_Toc261190879"/>
      <w:r w:rsidRPr="00411E6D">
        <w:rPr>
          <w:rStyle w:val="Char4"/>
          <w:rtl/>
        </w:rPr>
        <w:t>226</w:t>
      </w:r>
      <w:r w:rsidR="00411E6D">
        <w:rPr>
          <w:rStyle w:val="Char4"/>
          <w:rFonts w:hint="cs"/>
          <w:rtl/>
        </w:rPr>
        <w:t>-</w:t>
      </w:r>
      <w:r w:rsidRPr="004808B9">
        <w:rPr>
          <w:rStyle w:val="Char3"/>
          <w:rtl/>
        </w:rPr>
        <w:t xml:space="preserve"> عَنْ أَبِي ذَرٍّ</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قَالَ لِي رَسُولُ اللَّه</w:t>
      </w:r>
      <w:r w:rsidRPr="004808B9">
        <w:rPr>
          <w:rStyle w:val="Char3"/>
          <w:rFonts w:hint="cs"/>
          <w:rtl/>
        </w:rPr>
        <w:t xml:space="preserve">ِ </w:t>
      </w:r>
      <w:r w:rsidRPr="00D134E4">
        <w:rPr>
          <w:rStyle w:val="Char3"/>
          <w:rFonts w:cs="CTraditional Arabic"/>
          <w:rtl/>
        </w:rPr>
        <w:t>ص</w:t>
      </w:r>
      <w:r w:rsidRPr="004808B9">
        <w:rPr>
          <w:rStyle w:val="Char3"/>
          <w:rFonts w:hint="cs"/>
          <w:rtl/>
        </w:rPr>
        <w:t>: «</w:t>
      </w:r>
      <w:r w:rsidRPr="004808B9">
        <w:rPr>
          <w:rStyle w:val="Char3"/>
          <w:rtl/>
        </w:rPr>
        <w:t>كَيْفَ أَنْتَ إِذَا كَانَتْ عَلَيْكَ أُمَرَاءُ يُؤَخِّرُونَ الصَّلا</w:t>
      </w:r>
      <w:r w:rsidRPr="004808B9">
        <w:rPr>
          <w:rStyle w:val="Char3"/>
          <w:rFonts w:hint="cs"/>
          <w:rtl/>
        </w:rPr>
        <w:t>َ</w:t>
      </w:r>
      <w:r w:rsidRPr="004808B9">
        <w:rPr>
          <w:rStyle w:val="Char3"/>
          <w:rtl/>
        </w:rPr>
        <w:t>ةَ عَنْ وَقْتِهَا</w:t>
      </w:r>
      <w:r w:rsidRPr="004808B9">
        <w:rPr>
          <w:rStyle w:val="Char3"/>
          <w:rFonts w:hint="cs"/>
          <w:rtl/>
        </w:rPr>
        <w:t>؟</w:t>
      </w:r>
      <w:r w:rsidRPr="004808B9">
        <w:rPr>
          <w:rStyle w:val="Char3"/>
          <w:rtl/>
        </w:rPr>
        <w:t xml:space="preserve"> أَوْ</w:t>
      </w:r>
      <w:r w:rsidRPr="004808B9">
        <w:rPr>
          <w:rStyle w:val="Char3"/>
          <w:rFonts w:hint="cs"/>
          <w:rtl/>
        </w:rPr>
        <w:t>:</w:t>
      </w:r>
      <w:r w:rsidRPr="004808B9">
        <w:rPr>
          <w:rStyle w:val="Char3"/>
          <w:rtl/>
        </w:rPr>
        <w:t xml:space="preserve"> يُمِيتُونَ الصَّلا</w:t>
      </w:r>
      <w:r w:rsidRPr="004808B9">
        <w:rPr>
          <w:rStyle w:val="Char3"/>
          <w:rFonts w:hint="cs"/>
          <w:rtl/>
        </w:rPr>
        <w:t>َ</w:t>
      </w:r>
      <w:r w:rsidRPr="004808B9">
        <w:rPr>
          <w:rStyle w:val="Char3"/>
          <w:rtl/>
        </w:rPr>
        <w:t>ةَ عَنْ وَقْتِهَا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فَمَا تَأْمُرُنِي</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11E6D">
        <w:rPr>
          <w:rStyle w:val="Char4"/>
          <w:rFonts w:hint="cs"/>
          <w:rtl/>
        </w:rPr>
        <w:t>«</w:t>
      </w:r>
      <w:r w:rsidRPr="004808B9">
        <w:rPr>
          <w:rStyle w:val="Char3"/>
          <w:rtl/>
        </w:rPr>
        <w:t>صَلِّ الصَّلا</w:t>
      </w:r>
      <w:r w:rsidRPr="004808B9">
        <w:rPr>
          <w:rStyle w:val="Char3"/>
          <w:rFonts w:hint="cs"/>
          <w:rtl/>
        </w:rPr>
        <w:t>َ</w:t>
      </w:r>
      <w:r w:rsidRPr="004808B9">
        <w:rPr>
          <w:rStyle w:val="Char3"/>
          <w:rtl/>
        </w:rPr>
        <w:t>ةَ لِوَقْتِهَا</w:t>
      </w:r>
      <w:r w:rsidRPr="004808B9">
        <w:rPr>
          <w:rStyle w:val="Char3"/>
          <w:rFonts w:hint="cs"/>
          <w:rtl/>
        </w:rPr>
        <w:t>،</w:t>
      </w:r>
      <w:r w:rsidRPr="004808B9">
        <w:rPr>
          <w:rStyle w:val="Char3"/>
          <w:rtl/>
        </w:rPr>
        <w:t xml:space="preserve"> فَإِنْ أَدْرَكْتَهَا مَعَهُمْ فَصَلِّ</w:t>
      </w:r>
      <w:r w:rsidRPr="004808B9">
        <w:rPr>
          <w:rStyle w:val="Char3"/>
          <w:rFonts w:hint="cs"/>
          <w:rtl/>
        </w:rPr>
        <w:t>،</w:t>
      </w:r>
      <w:r w:rsidRPr="004808B9">
        <w:rPr>
          <w:rStyle w:val="Char3"/>
          <w:rtl/>
        </w:rPr>
        <w:t xml:space="preserve"> فَإِنَّهَا لَكَ نَافِلَةٌ</w:t>
      </w:r>
      <w:r w:rsidRPr="00411E6D">
        <w:rPr>
          <w:rStyle w:val="Char4"/>
          <w:rFonts w:hint="cs"/>
          <w:rtl/>
        </w:rPr>
        <w:t>»</w:t>
      </w:r>
      <w:r w:rsidRPr="00411E6D">
        <w:rPr>
          <w:rStyle w:val="Char4"/>
          <w:rtl/>
        </w:rPr>
        <w:t>.</w:t>
      </w:r>
      <w:r w:rsidRPr="004808B9">
        <w:rPr>
          <w:rStyle w:val="Char3"/>
          <w:rtl/>
        </w:rPr>
        <w:t xml:space="preserve"> </w:t>
      </w:r>
      <w:r w:rsidRPr="00411E6D">
        <w:rPr>
          <w:rStyle w:val="Char4"/>
          <w:rtl/>
        </w:rPr>
        <w:t>(م/648)</w:t>
      </w:r>
      <w:bookmarkEnd w:id="1128"/>
      <w:bookmarkEnd w:id="1129"/>
      <w:bookmarkEnd w:id="1130"/>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ابوذر</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به من فرمود: «حال تو چگونه خواهد بود زمانی که حکامی ‌بر تو حکومت می‌کنند و نماز را از اول وقتش(وقت فضیلت) به تأخیر می‌اندازند؟ یا با تأخیر نمودن نماز، آن را بی روح می‌کنند»؟ گفتم: شما به من چه دستوری می‌دهید؟ پیامبر اکرم</w:t>
      </w:r>
      <w:r w:rsidR="00D42469" w:rsidRPr="00D42469">
        <w:rPr>
          <w:rStyle w:val="Char4"/>
          <w:rFonts w:cs="CTraditional Arabic" w:hint="cs"/>
          <w:rtl/>
        </w:rPr>
        <w:t xml:space="preserve"> ص </w:t>
      </w:r>
      <w:r w:rsidRPr="002E320E">
        <w:rPr>
          <w:rStyle w:val="Char4"/>
          <w:rFonts w:hint="cs"/>
          <w:rtl/>
        </w:rPr>
        <w:t xml:space="preserve">فرمود: «نماز را در وقتش بخوان؛ البته اگر نماز را با آنها دریافتی، دوباره بخوان؛ زیرا برایت نافله محسوب می‌گردد». </w:t>
      </w:r>
    </w:p>
    <w:p w:rsidR="001C7CAE" w:rsidRPr="00AA65FC" w:rsidRDefault="001C7CAE" w:rsidP="001C7CAE">
      <w:pPr>
        <w:pStyle w:val="a2"/>
      </w:pPr>
      <w:bookmarkStart w:id="1131" w:name="_Toc256337656"/>
      <w:bookmarkStart w:id="1132" w:name="_Toc256339610"/>
      <w:bookmarkStart w:id="1133" w:name="_Toc261194203"/>
      <w:bookmarkStart w:id="1134" w:name="_Toc445895489"/>
      <w:bookmarkStart w:id="1135" w:name="_Toc448059583"/>
      <w:r w:rsidRPr="00AA65FC">
        <w:rPr>
          <w:rFonts w:hint="cs"/>
          <w:rtl/>
        </w:rPr>
        <w:t>باب(33): بهتر</w:t>
      </w:r>
      <w:r w:rsidRPr="004C7703">
        <w:rPr>
          <w:rFonts w:hint="cs"/>
          <w:rtl/>
        </w:rPr>
        <w:t>ی</w:t>
      </w:r>
      <w:r w:rsidRPr="00AA65FC">
        <w:rPr>
          <w:rFonts w:hint="cs"/>
          <w:rtl/>
        </w:rPr>
        <w:t>ن عمل، نماز خواندن در وقتش می‌باشد</w:t>
      </w:r>
      <w:bookmarkEnd w:id="1131"/>
      <w:bookmarkEnd w:id="1132"/>
      <w:bookmarkEnd w:id="1133"/>
      <w:bookmarkEnd w:id="1134"/>
      <w:bookmarkEnd w:id="1135"/>
    </w:p>
    <w:p w:rsidR="001C7CAE" w:rsidRPr="00423AB6" w:rsidRDefault="001C7CAE" w:rsidP="00DB04C7">
      <w:pPr>
        <w:pStyle w:val="1"/>
        <w:bidi/>
        <w:spacing w:before="0" w:after="0" w:line="240" w:lineRule="auto"/>
        <w:rPr>
          <w:rStyle w:val="Char3"/>
          <w:rtl/>
        </w:rPr>
      </w:pPr>
      <w:bookmarkStart w:id="1136" w:name="_Toc256337657"/>
      <w:bookmarkStart w:id="1137" w:name="_Toc256339611"/>
      <w:bookmarkStart w:id="1138" w:name="_Toc261190880"/>
      <w:r w:rsidRPr="00411E6D">
        <w:rPr>
          <w:rStyle w:val="Char4"/>
          <w:rtl/>
        </w:rPr>
        <w:t>227</w:t>
      </w:r>
      <w:r w:rsidR="00411E6D">
        <w:rPr>
          <w:rStyle w:val="Char4"/>
          <w:rFonts w:hint="cs"/>
          <w:rtl/>
        </w:rPr>
        <w:t>-</w:t>
      </w:r>
      <w:r w:rsidRPr="004808B9">
        <w:rPr>
          <w:rStyle w:val="Char3"/>
          <w:rtl/>
        </w:rPr>
        <w:t xml:space="preserve"> عَنْ عَبْدِ اللَّهِ بْنِ مَسْعُودٍ</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سَأَلْتُ رَسُولَ اللَّهِ</w:t>
      </w:r>
      <w:r w:rsidR="00D42469" w:rsidRPr="00D42469">
        <w:rPr>
          <w:rStyle w:val="Char3"/>
          <w:rFonts w:cs="CTraditional Arabic"/>
          <w:rtl/>
        </w:rPr>
        <w:t xml:space="preserve"> ص </w:t>
      </w:r>
      <w:r w:rsidRPr="004808B9">
        <w:rPr>
          <w:rStyle w:val="Char3"/>
          <w:rtl/>
        </w:rPr>
        <w:t>أَيُّ الْعَمَلِ أَفْضَلُ</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الصَّلا</w:t>
      </w:r>
      <w:r w:rsidRPr="004808B9">
        <w:rPr>
          <w:rStyle w:val="Char3"/>
          <w:rFonts w:hint="cs"/>
          <w:rtl/>
        </w:rPr>
        <w:t>َ</w:t>
      </w:r>
      <w:r w:rsidRPr="004808B9">
        <w:rPr>
          <w:rStyle w:val="Char3"/>
          <w:rtl/>
        </w:rPr>
        <w:t>ةُ لِوَقْتِهَا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قُلْتُ</w:t>
      </w:r>
      <w:r w:rsidRPr="004808B9">
        <w:rPr>
          <w:rStyle w:val="Char3"/>
          <w:rFonts w:hint="cs"/>
          <w:rtl/>
        </w:rPr>
        <w:t>]:</w:t>
      </w:r>
      <w:r w:rsidRPr="004808B9">
        <w:rPr>
          <w:rStyle w:val="Char3"/>
          <w:rtl/>
        </w:rPr>
        <w:t xml:space="preserve"> ثُمَّ أَيٌّ</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بِرُّ الْوَالِدَيْنِ</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قُلْتُ</w:t>
      </w:r>
      <w:r w:rsidRPr="004808B9">
        <w:rPr>
          <w:rStyle w:val="Char3"/>
          <w:rFonts w:hint="cs"/>
          <w:rtl/>
        </w:rPr>
        <w:t>]:</w:t>
      </w:r>
      <w:r w:rsidRPr="004808B9">
        <w:rPr>
          <w:rStyle w:val="Char3"/>
          <w:rtl/>
        </w:rPr>
        <w:t xml:space="preserve"> ثُمَّ أَيٌّ</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الْجِهَادُ فِي سَبِيلِ اللَّهِ</w:t>
      </w:r>
      <w:r w:rsidRPr="004808B9">
        <w:rPr>
          <w:rStyle w:val="Char3"/>
          <w:rFonts w:hint="cs"/>
          <w:rtl/>
        </w:rPr>
        <w:t>»؟</w:t>
      </w:r>
      <w:r w:rsidRPr="004808B9">
        <w:rPr>
          <w:rStyle w:val="Char3"/>
          <w:rtl/>
        </w:rPr>
        <w:t xml:space="preserve"> فَمَا تَرَكْتُ أَسْتَزِيدُهُ إِلا</w:t>
      </w:r>
      <w:r w:rsidRPr="004808B9">
        <w:rPr>
          <w:rStyle w:val="Char3"/>
          <w:rFonts w:hint="cs"/>
          <w:rtl/>
        </w:rPr>
        <w:t>َّ</w:t>
      </w:r>
      <w:r w:rsidRPr="004808B9">
        <w:rPr>
          <w:rStyle w:val="Char3"/>
          <w:rtl/>
        </w:rPr>
        <w:t xml:space="preserve"> إِرْعَاءً عَلَيْهِ. </w:t>
      </w:r>
      <w:r w:rsidRPr="00411E6D">
        <w:rPr>
          <w:rStyle w:val="Char4"/>
          <w:rtl/>
        </w:rPr>
        <w:t>(م/85)</w:t>
      </w:r>
      <w:bookmarkEnd w:id="1136"/>
      <w:bookmarkEnd w:id="1137"/>
      <w:bookmarkEnd w:id="1138"/>
    </w:p>
    <w:p w:rsidR="001C7CAE" w:rsidRPr="002E320E" w:rsidRDefault="001C7CAE" w:rsidP="001C7CAE">
      <w:pPr>
        <w:pStyle w:val="PlainText"/>
        <w:widowControl w:val="0"/>
        <w:bidi/>
        <w:ind w:firstLine="284"/>
        <w:jc w:val="both"/>
        <w:rPr>
          <w:rStyle w:val="Char4"/>
          <w:rFonts w:eastAsia="MS Mincho"/>
        </w:rPr>
      </w:pPr>
      <w:r w:rsidRPr="00411E6D">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عبد الله </w:t>
      </w:r>
      <w:r w:rsidRPr="002E320E">
        <w:rPr>
          <w:rStyle w:val="Char4"/>
          <w:rFonts w:eastAsia="MS Mincho"/>
          <w:rtl/>
        </w:rPr>
        <w:t>بن مسعود</w:t>
      </w:r>
      <w:r w:rsidR="00D42469" w:rsidRPr="00D42469">
        <w:rPr>
          <w:rStyle w:val="Char4"/>
          <w:rFonts w:eastAsia="MS Mincho" w:cs="CTraditional Arabic"/>
          <w:rtl/>
        </w:rPr>
        <w:t xml:space="preserve"> س </w:t>
      </w:r>
      <w:r w:rsidRPr="002E320E">
        <w:rPr>
          <w:rStyle w:val="Char4"/>
          <w:rFonts w:eastAsia="MS Mincho"/>
          <w:rtl/>
        </w:rPr>
        <w:t xml:space="preserve">می‏گوید: از </w:t>
      </w: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پرسیدم</w:t>
      </w:r>
      <w:r w:rsidRPr="002E320E">
        <w:rPr>
          <w:rStyle w:val="Char4"/>
          <w:rFonts w:eastAsia="MS Mincho"/>
          <w:rtl/>
        </w:rPr>
        <w:t>: کدام عمل</w:t>
      </w:r>
      <w:r w:rsidRPr="002E320E">
        <w:rPr>
          <w:rStyle w:val="Char4"/>
          <w:rFonts w:eastAsia="MS Mincho" w:hint="cs"/>
          <w:rtl/>
        </w:rPr>
        <w:t>،</w:t>
      </w:r>
      <w:r w:rsidRPr="002E320E">
        <w:rPr>
          <w:rStyle w:val="Char4"/>
          <w:rFonts w:eastAsia="MS Mincho"/>
          <w:rtl/>
        </w:rPr>
        <w:t xml:space="preserve"> نزد الله </w:t>
      </w:r>
      <w:r w:rsidRPr="002E320E">
        <w:rPr>
          <w:rStyle w:val="Char4"/>
          <w:rFonts w:eastAsia="MS Mincho" w:hint="cs"/>
          <w:rtl/>
        </w:rPr>
        <w:t>پ</w:t>
      </w:r>
      <w:r w:rsidRPr="002E320E">
        <w:rPr>
          <w:rStyle w:val="Char4"/>
          <w:rFonts w:eastAsia="MS Mincho"/>
          <w:rtl/>
        </w:rPr>
        <w:t>سندیده‏تر است؟ فرمود: «نمازی که در وقتش</w:t>
      </w:r>
      <w:r w:rsidRPr="002E320E">
        <w:rPr>
          <w:rStyle w:val="Char4"/>
          <w:rFonts w:eastAsia="MS Mincho" w:hint="cs"/>
          <w:rtl/>
        </w:rPr>
        <w:t>،</w:t>
      </w:r>
      <w:r w:rsidRPr="002E320E">
        <w:rPr>
          <w:rStyle w:val="Char4"/>
          <w:rFonts w:eastAsia="MS Mincho"/>
          <w:rtl/>
        </w:rPr>
        <w:t xml:space="preserve"> خوانده شود»</w:t>
      </w:r>
      <w:r w:rsidRPr="002E320E">
        <w:rPr>
          <w:rStyle w:val="Char4"/>
          <w:rFonts w:eastAsia="MS Mincho" w:hint="cs"/>
          <w:rtl/>
        </w:rPr>
        <w:t>.</w:t>
      </w:r>
      <w:r w:rsidRPr="002E320E">
        <w:rPr>
          <w:rStyle w:val="Char4"/>
          <w:rFonts w:eastAsia="MS Mincho"/>
          <w:rtl/>
        </w:rPr>
        <w:t xml:space="preserve"> عرض کردم: بعد از </w:t>
      </w:r>
      <w:r w:rsidRPr="002E320E">
        <w:rPr>
          <w:rStyle w:val="Char4"/>
          <w:rFonts w:eastAsia="MS Mincho" w:hint="cs"/>
          <w:rtl/>
        </w:rPr>
        <w:t>آ</w:t>
      </w:r>
      <w:r w:rsidRPr="002E320E">
        <w:rPr>
          <w:rStyle w:val="Char4"/>
          <w:rFonts w:eastAsia="MS Mincho"/>
          <w:rtl/>
        </w:rPr>
        <w:t>ن؟ فرمود: «نیکی ب</w:t>
      </w:r>
      <w:r w:rsidRPr="002E320E">
        <w:rPr>
          <w:rStyle w:val="Char4"/>
          <w:rFonts w:eastAsia="MS Mincho" w:hint="cs"/>
          <w:rtl/>
        </w:rPr>
        <w:t>ه</w:t>
      </w:r>
      <w:r w:rsidRPr="002E320E">
        <w:rPr>
          <w:rStyle w:val="Char4"/>
          <w:rFonts w:eastAsia="MS Mincho"/>
          <w:rtl/>
        </w:rPr>
        <w:t xml:space="preserve"> </w:t>
      </w:r>
      <w:r w:rsidRPr="002E320E">
        <w:rPr>
          <w:rStyle w:val="Char4"/>
          <w:rFonts w:eastAsia="MS Mincho" w:hint="cs"/>
          <w:rtl/>
        </w:rPr>
        <w:t>پ</w:t>
      </w:r>
      <w:r w:rsidRPr="002E320E">
        <w:rPr>
          <w:rStyle w:val="Char4"/>
          <w:rFonts w:eastAsia="MS Mincho"/>
          <w:rtl/>
        </w:rPr>
        <w:t>در و مادر»</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گفت</w:t>
      </w:r>
      <w:r w:rsidRPr="002E320E">
        <w:rPr>
          <w:rStyle w:val="Char4"/>
          <w:rFonts w:eastAsia="MS Mincho"/>
          <w:rtl/>
        </w:rPr>
        <w:t xml:space="preserve">م: بعد از </w:t>
      </w:r>
      <w:r w:rsidRPr="002E320E">
        <w:rPr>
          <w:rStyle w:val="Char4"/>
          <w:rFonts w:eastAsia="MS Mincho" w:hint="cs"/>
          <w:rtl/>
        </w:rPr>
        <w:t>آ</w:t>
      </w:r>
      <w:r w:rsidRPr="002E320E">
        <w:rPr>
          <w:rStyle w:val="Char4"/>
          <w:rFonts w:eastAsia="MS Mincho"/>
          <w:rtl/>
        </w:rPr>
        <w:t xml:space="preserve">ن ؟ فرمود: «جهاد در راه </w:t>
      </w:r>
      <w:r w:rsidRPr="002E320E">
        <w:rPr>
          <w:rStyle w:val="Char4"/>
          <w:rFonts w:eastAsia="MS Mincho" w:hint="cs"/>
          <w:rtl/>
        </w:rPr>
        <w:t>الله</w:t>
      </w:r>
      <w:r w:rsidRPr="002E320E">
        <w:rPr>
          <w:rStyle w:val="Char4"/>
          <w:rFonts w:eastAsia="MS Mincho"/>
          <w:rtl/>
        </w:rPr>
        <w:t>». ابن مسعود</w:t>
      </w:r>
      <w:r w:rsidR="00D42469" w:rsidRPr="00D42469">
        <w:rPr>
          <w:rStyle w:val="Char4"/>
          <w:rFonts w:eastAsia="MS Mincho" w:cs="CTraditional Arabic"/>
          <w:rtl/>
        </w:rPr>
        <w:t xml:space="preserve"> س </w:t>
      </w:r>
      <w:r w:rsidRPr="002E320E">
        <w:rPr>
          <w:rStyle w:val="Char4"/>
          <w:rFonts w:eastAsia="MS Mincho"/>
          <w:rtl/>
        </w:rPr>
        <w:t xml:space="preserve">می‏گوید: </w:t>
      </w:r>
      <w:r w:rsidRPr="002E320E">
        <w:rPr>
          <w:rStyle w:val="Char4"/>
          <w:rFonts w:eastAsia="MS Mincho" w:hint="cs"/>
          <w:rtl/>
        </w:rPr>
        <w:t>صرفا به خاطر شفقت بر آنحضرت</w:t>
      </w:r>
      <w:r w:rsidR="00D42469" w:rsidRPr="00D42469">
        <w:rPr>
          <w:rStyle w:val="Char4"/>
          <w:rFonts w:eastAsia="MS Mincho" w:cs="CTraditional Arabic" w:hint="cs"/>
          <w:rtl/>
        </w:rPr>
        <w:t xml:space="preserve"> ص </w:t>
      </w:r>
      <w:r w:rsidRPr="002E320E">
        <w:rPr>
          <w:rStyle w:val="Char4"/>
          <w:rFonts w:eastAsia="MS Mincho"/>
          <w:rtl/>
        </w:rPr>
        <w:t>بیشتر</w:t>
      </w:r>
      <w:r w:rsidRPr="002E320E">
        <w:rPr>
          <w:rStyle w:val="Char4"/>
          <w:rFonts w:eastAsia="MS Mincho" w:hint="cs"/>
          <w:rtl/>
        </w:rPr>
        <w:t xml:space="preserve"> نپ</w:t>
      </w:r>
      <w:r w:rsidRPr="002E320E">
        <w:rPr>
          <w:rStyle w:val="Char4"/>
          <w:rFonts w:eastAsia="MS Mincho"/>
          <w:rtl/>
        </w:rPr>
        <w:t>رسیدم</w:t>
      </w:r>
      <w:r w:rsidRPr="002E320E">
        <w:rPr>
          <w:rStyle w:val="Char4"/>
          <w:rFonts w:eastAsia="MS Mincho" w:hint="cs"/>
          <w:rtl/>
        </w:rPr>
        <w:t>.</w:t>
      </w:r>
    </w:p>
    <w:p w:rsidR="001C7CAE" w:rsidRPr="00AA65FC" w:rsidRDefault="001C7CAE" w:rsidP="001C7CAE">
      <w:pPr>
        <w:pStyle w:val="a2"/>
        <w:rPr>
          <w:rtl/>
        </w:rPr>
      </w:pPr>
      <w:bookmarkStart w:id="1139" w:name="_Toc256337658"/>
      <w:bookmarkStart w:id="1140" w:name="_Toc256339612"/>
      <w:bookmarkStart w:id="1141" w:name="_Toc261194204"/>
      <w:bookmarkStart w:id="1142" w:name="_Toc445895490"/>
      <w:bookmarkStart w:id="1143" w:name="_Toc448059584"/>
      <w:r w:rsidRPr="00AA65FC">
        <w:rPr>
          <w:rFonts w:hint="cs"/>
          <w:rtl/>
        </w:rPr>
        <w:t>باب(34): هر</w:t>
      </w:r>
      <w:r w:rsidRPr="004C7703">
        <w:rPr>
          <w:rFonts w:hint="cs"/>
          <w:rtl/>
        </w:rPr>
        <w:t>ک</w:t>
      </w:r>
      <w:r w:rsidRPr="00AA65FC">
        <w:rPr>
          <w:rFonts w:hint="cs"/>
          <w:rtl/>
        </w:rPr>
        <w:t xml:space="preserve">س، </w:t>
      </w:r>
      <w:r w:rsidRPr="004C7703">
        <w:rPr>
          <w:rFonts w:hint="cs"/>
          <w:rtl/>
        </w:rPr>
        <w:t>یک</w:t>
      </w:r>
      <w:r w:rsidRPr="00AA65FC">
        <w:rPr>
          <w:rFonts w:hint="cs"/>
          <w:rtl/>
        </w:rPr>
        <w:t xml:space="preserve"> ر</w:t>
      </w:r>
      <w:r w:rsidRPr="004C7703">
        <w:rPr>
          <w:rFonts w:hint="cs"/>
          <w:rtl/>
        </w:rPr>
        <w:t>ک</w:t>
      </w:r>
      <w:r w:rsidRPr="00AA65FC">
        <w:rPr>
          <w:rFonts w:hint="cs"/>
          <w:rtl/>
        </w:rPr>
        <w:t>عت از نماز را در</w:t>
      </w:r>
      <w:r w:rsidRPr="004C7703">
        <w:rPr>
          <w:rFonts w:hint="cs"/>
          <w:rtl/>
        </w:rPr>
        <w:t>ی</w:t>
      </w:r>
      <w:r w:rsidRPr="00AA65FC">
        <w:rPr>
          <w:rFonts w:hint="cs"/>
          <w:rtl/>
        </w:rPr>
        <w:t>ابد، آن نماز را در</w:t>
      </w:r>
      <w:r w:rsidRPr="004C7703">
        <w:rPr>
          <w:rFonts w:hint="cs"/>
          <w:rtl/>
        </w:rPr>
        <w:t>ی</w:t>
      </w:r>
      <w:r w:rsidRPr="00AA65FC">
        <w:rPr>
          <w:rFonts w:hint="cs"/>
          <w:rtl/>
        </w:rPr>
        <w:t>افته است</w:t>
      </w:r>
      <w:bookmarkEnd w:id="1139"/>
      <w:bookmarkEnd w:id="1140"/>
      <w:bookmarkEnd w:id="1141"/>
      <w:bookmarkEnd w:id="1142"/>
      <w:bookmarkEnd w:id="1143"/>
    </w:p>
    <w:p w:rsidR="001C7CAE" w:rsidRPr="00423AB6" w:rsidRDefault="001C7CAE" w:rsidP="00DB04C7">
      <w:pPr>
        <w:pStyle w:val="1"/>
        <w:bidi/>
        <w:spacing w:before="0" w:after="0" w:line="240" w:lineRule="auto"/>
        <w:rPr>
          <w:rStyle w:val="Char3"/>
          <w:rtl/>
        </w:rPr>
      </w:pPr>
      <w:bookmarkStart w:id="1144" w:name="_Toc256337659"/>
      <w:bookmarkStart w:id="1145" w:name="_Toc256339613"/>
      <w:bookmarkStart w:id="1146" w:name="_Toc261190881"/>
      <w:r w:rsidRPr="00411E6D">
        <w:rPr>
          <w:rStyle w:val="Char4"/>
          <w:rtl/>
        </w:rPr>
        <w:t>228</w:t>
      </w:r>
      <w:r w:rsidR="00411E6D">
        <w:rPr>
          <w:rStyle w:val="Char4"/>
          <w:rFonts w:hint="cs"/>
          <w:rtl/>
        </w:rPr>
        <w:t>-</w:t>
      </w:r>
      <w:r w:rsidRPr="004808B9">
        <w:rPr>
          <w:rStyle w:val="Char3"/>
          <w:rtl/>
        </w:rPr>
        <w:t xml:space="preserve"> عَنْ أَبِي هُرَيْرَةَ</w:t>
      </w:r>
      <w:r w:rsidR="00F07463" w:rsidRPr="00F07463">
        <w:rPr>
          <w:rStyle w:val="Char3"/>
          <w:rFonts w:cs="CTraditional Arabic" w:hint="cs"/>
          <w:rtl/>
        </w:rPr>
        <w:t xml:space="preserve"> س</w:t>
      </w:r>
      <w:r w:rsidR="00560EFD" w:rsidRPr="00560EFD">
        <w:rPr>
          <w:rStyle w:val="Char3"/>
          <w:rFonts w:hint="cs"/>
          <w:rtl/>
        </w:rPr>
        <w:t>:</w:t>
      </w:r>
      <w:r w:rsidRPr="004808B9">
        <w:rPr>
          <w:rStyle w:val="Char3"/>
          <w:rtl/>
        </w:rPr>
        <w:t xml:space="preserve"> أَنَّ النَّبِيَّ</w:t>
      </w:r>
      <w:r w:rsidR="00D42469" w:rsidRPr="00D42469">
        <w:rPr>
          <w:rFonts w:ascii="CTraditional Arabic" w:hAnsi="CTraditional Arabic" w:cs="CTraditional Arabic" w:hint="cs"/>
          <w:b w:val="0"/>
          <w:sz w:val="30"/>
          <w:szCs w:val="30"/>
          <w:rtl/>
          <w:lang w:bidi="fa-IR"/>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مَنْ أَدْرَكَ رَكْعَةً مِنَ الصَّلا</w:t>
      </w:r>
      <w:r w:rsidRPr="004808B9">
        <w:rPr>
          <w:rStyle w:val="Char3"/>
          <w:rFonts w:hint="cs"/>
          <w:rtl/>
        </w:rPr>
        <w:t>َ</w:t>
      </w:r>
      <w:r w:rsidRPr="004808B9">
        <w:rPr>
          <w:rStyle w:val="Char3"/>
          <w:rtl/>
        </w:rPr>
        <w:t>ةِ فَقَدْ أَدْرَكَ 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w:t>
      </w:r>
      <w:r w:rsidRPr="00411E6D">
        <w:rPr>
          <w:rStyle w:val="Char4"/>
          <w:rtl/>
        </w:rPr>
        <w:t>(م/607)</w:t>
      </w:r>
      <w:bookmarkEnd w:id="1144"/>
      <w:bookmarkEnd w:id="1145"/>
      <w:bookmarkEnd w:id="1146"/>
    </w:p>
    <w:p w:rsidR="001C7CAE" w:rsidRPr="002E320E" w:rsidRDefault="001C7CAE" w:rsidP="001C7CAE">
      <w:pPr>
        <w:widowControl w:val="0"/>
        <w:ind w:firstLine="284"/>
        <w:jc w:val="both"/>
        <w:rPr>
          <w:rStyle w:val="Char4"/>
          <w:rtl/>
        </w:rPr>
      </w:pPr>
      <w:r w:rsidRPr="00411E6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می‌کندکه نبی اکرم</w:t>
      </w:r>
      <w:r w:rsidR="00D42469" w:rsidRPr="00D42469">
        <w:rPr>
          <w:rStyle w:val="Char4"/>
          <w:rFonts w:cs="CTraditional Arabic" w:hint="cs"/>
          <w:rtl/>
        </w:rPr>
        <w:t xml:space="preserve"> ص </w:t>
      </w:r>
      <w:r w:rsidRPr="002E320E">
        <w:rPr>
          <w:rStyle w:val="Char4"/>
          <w:rFonts w:hint="cs"/>
          <w:rtl/>
        </w:rPr>
        <w:t>فرمود: «هرکس یک رکعت از نماز را دریابد، آن نماز را دریافته است».</w:t>
      </w:r>
    </w:p>
    <w:p w:rsidR="001C7CAE" w:rsidRPr="002E320E" w:rsidRDefault="001C7CAE" w:rsidP="001C7CAE">
      <w:pPr>
        <w:widowControl w:val="0"/>
        <w:ind w:firstLine="284"/>
        <w:jc w:val="both"/>
        <w:rPr>
          <w:rStyle w:val="Char4"/>
          <w:rtl/>
        </w:rPr>
      </w:pPr>
      <w:r w:rsidRPr="00411E6D">
        <w:rPr>
          <w:rStyle w:val="Char5"/>
          <w:rFonts w:hint="cs"/>
          <w:rtl/>
        </w:rPr>
        <w:t>شرح</w:t>
      </w:r>
      <w:r w:rsidRPr="002E320E">
        <w:rPr>
          <w:rStyle w:val="Char4"/>
          <w:rFonts w:hint="cs"/>
          <w:rtl/>
        </w:rPr>
        <w:t xml:space="preserve">: امام نووی </w:t>
      </w:r>
      <w:r w:rsidR="00195939" w:rsidRPr="00195939">
        <w:rPr>
          <w:rStyle w:val="Char4"/>
          <w:rFonts w:cs="CTraditional Arabic" w:hint="cs"/>
          <w:rtl/>
        </w:rPr>
        <w:t>/</w:t>
      </w:r>
      <w:r w:rsidRPr="002E320E">
        <w:rPr>
          <w:rStyle w:val="Char4"/>
          <w:rFonts w:hint="cs"/>
          <w:rtl/>
        </w:rPr>
        <w:t xml:space="preserve"> می‌گوید: نزد اصحاب ما در این حدیث، سه مسئله وجود دارد: 1- اگر کسی که نماز بر او واجب نیست مثل کودک نابالغ، زن حائضه و غیره در آخر </w:t>
      </w:r>
      <w:r w:rsidRPr="002E320E">
        <w:rPr>
          <w:rStyle w:val="Char4"/>
          <w:rFonts w:hint="cs"/>
          <w:rtl/>
        </w:rPr>
        <w:lastRenderedPageBreak/>
        <w:t>وقت به اندازه</w:t>
      </w:r>
      <w:r w:rsidRPr="002E320E">
        <w:rPr>
          <w:rStyle w:val="Char4"/>
          <w:rFonts w:hint="eastAsia"/>
          <w:rtl/>
        </w:rPr>
        <w:t>‌</w:t>
      </w:r>
      <w:r w:rsidRPr="002E320E">
        <w:rPr>
          <w:rStyle w:val="Char4"/>
          <w:rFonts w:hint="cs"/>
          <w:rtl/>
        </w:rPr>
        <w:t xml:space="preserve">ای که می‌تواند یک رکعت را بخواند فرصت پیدا کرد، نماز بر او واجب </w:t>
      </w:r>
      <w:r w:rsidRPr="002E320E">
        <w:rPr>
          <w:rStyle w:val="Char4"/>
          <w:rtl/>
        </w:rPr>
        <w:br/>
      </w:r>
      <w:r w:rsidRPr="002E320E">
        <w:rPr>
          <w:rStyle w:val="Char4"/>
          <w:rFonts w:hint="cs"/>
          <w:rtl/>
        </w:rPr>
        <w:t xml:space="preserve">می‌گردد؛ یعنی مثلاً کودک، بالغ گردید و زن حائضه، پاک شد، باید آن نماز را بخواند. </w:t>
      </w:r>
      <w:r w:rsidRPr="002E320E">
        <w:rPr>
          <w:rStyle w:val="Char4"/>
          <w:rtl/>
        </w:rPr>
        <w:br/>
      </w:r>
      <w:r w:rsidRPr="002E320E">
        <w:rPr>
          <w:rStyle w:val="Char4"/>
          <w:rFonts w:hint="cs"/>
          <w:rtl/>
        </w:rPr>
        <w:t xml:space="preserve">2- اگر کسی نماز را در آخر وقت شروع کرد طوری که بعد از خواندن یک رکعت، وقت نماز تمام شد، در واقع، نماز این شخص ادا شده است و قضا محسوب نمی‌گردد. 3- اگر مقتدی یک رکعت را با امام دریافت، ثواب نماز جماعت را دریافته است. (شرح نووی بر صحیح مسلم با اختصار) علامه ابن حجر </w:t>
      </w:r>
      <w:r w:rsidR="00195939" w:rsidRPr="00195939">
        <w:rPr>
          <w:rStyle w:val="Char4"/>
          <w:rFonts w:cs="CTraditional Arabic" w:hint="cs"/>
          <w:rtl/>
        </w:rPr>
        <w:t>/</w:t>
      </w:r>
      <w:r w:rsidRPr="002E320E">
        <w:rPr>
          <w:rStyle w:val="Char4"/>
          <w:rFonts w:hint="cs"/>
          <w:rtl/>
        </w:rPr>
        <w:t xml:space="preserve"> هم به این دو مورد اخیر اشاره نموده است. فتح الباری: (580) </w:t>
      </w:r>
    </w:p>
    <w:p w:rsidR="001C7CAE" w:rsidRPr="00AA65FC" w:rsidRDefault="001C7CAE" w:rsidP="001C7CAE">
      <w:pPr>
        <w:pStyle w:val="a2"/>
      </w:pPr>
      <w:bookmarkStart w:id="1147" w:name="_Toc256337660"/>
      <w:bookmarkStart w:id="1148" w:name="_Toc256339614"/>
      <w:bookmarkStart w:id="1149" w:name="_Toc261194205"/>
      <w:bookmarkStart w:id="1150" w:name="_Toc445895491"/>
      <w:bookmarkStart w:id="1151" w:name="_Toc448059585"/>
      <w:r w:rsidRPr="00AA65FC">
        <w:rPr>
          <w:rFonts w:hint="cs"/>
          <w:rtl/>
        </w:rPr>
        <w:t>باب(35):</w:t>
      </w:r>
      <w:r w:rsidR="00065D15">
        <w:rPr>
          <w:rFonts w:hint="cs"/>
          <w:rtl/>
        </w:rPr>
        <w:t xml:space="preserve"> کسی‌که </w:t>
      </w:r>
      <w:r w:rsidRPr="00AA65FC">
        <w:rPr>
          <w:rFonts w:hint="cs"/>
          <w:rtl/>
        </w:rPr>
        <w:t xml:space="preserve">خواب افتاد </w:t>
      </w:r>
      <w:r w:rsidRPr="004C7703">
        <w:rPr>
          <w:rFonts w:hint="cs"/>
          <w:rtl/>
        </w:rPr>
        <w:t>ی</w:t>
      </w:r>
      <w:r w:rsidRPr="00AA65FC">
        <w:rPr>
          <w:rFonts w:hint="cs"/>
          <w:rtl/>
        </w:rPr>
        <w:t>ا نماز</w:t>
      </w:r>
      <w:r w:rsidRPr="004C7703">
        <w:rPr>
          <w:rFonts w:hint="cs"/>
          <w:rtl/>
        </w:rPr>
        <w:t>ی</w:t>
      </w:r>
      <w:r w:rsidRPr="00AA65FC">
        <w:rPr>
          <w:rFonts w:hint="cs"/>
          <w:rtl/>
        </w:rPr>
        <w:t xml:space="preserve"> را فراموش </w:t>
      </w:r>
      <w:r w:rsidRPr="004C7703">
        <w:rPr>
          <w:rFonts w:hint="cs"/>
          <w:rtl/>
        </w:rPr>
        <w:t>ک</w:t>
      </w:r>
      <w:r w:rsidRPr="00AA65FC">
        <w:rPr>
          <w:rFonts w:hint="cs"/>
          <w:rtl/>
        </w:rPr>
        <w:t xml:space="preserve">رد، هرگاه </w:t>
      </w:r>
      <w:r w:rsidRPr="004C7703">
        <w:rPr>
          <w:rFonts w:hint="cs"/>
          <w:rtl/>
        </w:rPr>
        <w:t>ی</w:t>
      </w:r>
      <w:r w:rsidRPr="00AA65FC">
        <w:rPr>
          <w:rFonts w:hint="cs"/>
          <w:rtl/>
        </w:rPr>
        <w:t>ادش آمد، آن نماز را بخواند</w:t>
      </w:r>
      <w:bookmarkEnd w:id="1147"/>
      <w:bookmarkEnd w:id="1148"/>
      <w:bookmarkEnd w:id="1149"/>
      <w:bookmarkEnd w:id="1150"/>
      <w:bookmarkEnd w:id="1151"/>
    </w:p>
    <w:p w:rsidR="001C7CAE" w:rsidRPr="00423AB6" w:rsidRDefault="001C7CAE" w:rsidP="00FB6C64">
      <w:pPr>
        <w:pStyle w:val="1"/>
        <w:bidi/>
        <w:spacing w:before="0" w:after="0" w:line="240" w:lineRule="auto"/>
        <w:ind w:firstLine="284"/>
        <w:rPr>
          <w:rStyle w:val="Char3"/>
          <w:rtl/>
        </w:rPr>
      </w:pPr>
      <w:bookmarkStart w:id="1152" w:name="_Toc256337661"/>
      <w:bookmarkStart w:id="1153" w:name="_Toc256339615"/>
      <w:bookmarkStart w:id="1154" w:name="_Toc261190882"/>
      <w:r w:rsidRPr="00FB6C64">
        <w:rPr>
          <w:rStyle w:val="Char4"/>
          <w:rtl/>
        </w:rPr>
        <w:t>229</w:t>
      </w:r>
      <w:r w:rsidR="00FB6C64">
        <w:rPr>
          <w:rStyle w:val="Char4"/>
          <w:rFonts w:hint="cs"/>
          <w:rtl/>
        </w:rPr>
        <w:t>-</w:t>
      </w:r>
      <w:r w:rsidRPr="00423AB6">
        <w:rPr>
          <w:rStyle w:val="Char3"/>
          <w:rtl/>
        </w:rPr>
        <w:t xml:space="preserve"> عَنْ أَبِي قَتَادَةَ</w:t>
      </w:r>
      <w:r>
        <w:rPr>
          <w:rStyle w:val="Char3"/>
          <w:rtl/>
        </w:rPr>
        <w:t xml:space="preserve"> </w:t>
      </w:r>
      <w:r w:rsidRPr="00423AB6">
        <w:rPr>
          <w:rFonts w:cs="CTraditional Arabic"/>
          <w:b w:val="0"/>
          <w:spacing w:val="-2"/>
          <w:sz w:val="34"/>
          <w:szCs w:val="27"/>
          <w:rtl/>
        </w:rPr>
        <w:t>س</w:t>
      </w:r>
      <w:r w:rsidRPr="00423AB6">
        <w:rPr>
          <w:rStyle w:val="Char3"/>
          <w:rFonts w:hint="cs"/>
          <w:rtl/>
        </w:rPr>
        <w:t xml:space="preserve">: </w:t>
      </w:r>
      <w:r w:rsidRPr="00423AB6">
        <w:rPr>
          <w:rStyle w:val="Char3"/>
          <w:rtl/>
        </w:rPr>
        <w:t>قَالَ</w:t>
      </w:r>
      <w:r w:rsidRPr="00423AB6">
        <w:rPr>
          <w:rStyle w:val="Char3"/>
          <w:rFonts w:hint="cs"/>
          <w:rtl/>
        </w:rPr>
        <w:t>:</w:t>
      </w:r>
      <w:r w:rsidRPr="00423AB6">
        <w:rPr>
          <w:rStyle w:val="Char3"/>
          <w:rtl/>
        </w:rPr>
        <w:t xml:space="preserve"> خَطَبَنَا رَسُولُ اللَّهِ</w:t>
      </w:r>
      <w:r w:rsidR="00D42469" w:rsidRPr="00D42469">
        <w:rPr>
          <w:rStyle w:val="Char3"/>
          <w:rFonts w:cs="CTraditional Arabic"/>
          <w:rtl/>
        </w:rPr>
        <w:t xml:space="preserve"> ص </w:t>
      </w:r>
      <w:r w:rsidRPr="00423AB6">
        <w:rPr>
          <w:rStyle w:val="Char3"/>
          <w:rtl/>
        </w:rPr>
        <w:t>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إِنَّكُمْ تَسِيرُونَ عَشِيَّتَكُمْ وَلَيْلَتَكُمْ</w:t>
      </w:r>
      <w:r w:rsidRPr="00423AB6">
        <w:rPr>
          <w:rStyle w:val="Char3"/>
          <w:rFonts w:hint="cs"/>
          <w:rtl/>
        </w:rPr>
        <w:t>،</w:t>
      </w:r>
      <w:r w:rsidRPr="00423AB6">
        <w:rPr>
          <w:rStyle w:val="Char3"/>
          <w:rtl/>
        </w:rPr>
        <w:t xml:space="preserve"> وَتَأْتُونَ الْمَاءَ إِنْ شَاءَ اللَّهُ غَدًا</w:t>
      </w:r>
      <w:r w:rsidRPr="00423AB6">
        <w:rPr>
          <w:rStyle w:val="Char3"/>
          <w:rFonts w:hint="cs"/>
          <w:rtl/>
        </w:rPr>
        <w:t>».</w:t>
      </w:r>
      <w:r w:rsidRPr="00423AB6">
        <w:rPr>
          <w:rStyle w:val="Char3"/>
          <w:rtl/>
        </w:rPr>
        <w:t xml:space="preserve"> فَانْطَلَقَ النَّاسُ لا</w:t>
      </w:r>
      <w:r w:rsidRPr="00423AB6">
        <w:rPr>
          <w:rStyle w:val="Char3"/>
          <w:rFonts w:hint="cs"/>
          <w:rtl/>
        </w:rPr>
        <w:t>َ</w:t>
      </w:r>
      <w:r w:rsidRPr="00423AB6">
        <w:rPr>
          <w:rStyle w:val="Char3"/>
          <w:rtl/>
        </w:rPr>
        <w:t xml:space="preserve"> يَلْوِي أَحَدٌ</w:t>
      </w:r>
      <w:r w:rsidRPr="00423AB6">
        <w:rPr>
          <w:rStyle w:val="Char3"/>
          <w:rFonts w:hint="cs"/>
          <w:rtl/>
        </w:rPr>
        <w:t>،</w:t>
      </w:r>
      <w:r w:rsidRPr="00423AB6">
        <w:rPr>
          <w:rStyle w:val="Char3"/>
          <w:rtl/>
        </w:rPr>
        <w:t xml:space="preserve"> عَلَى أَحَدٍ</w:t>
      </w:r>
      <w:r w:rsidRPr="00423AB6">
        <w:rPr>
          <w:rStyle w:val="Char3"/>
          <w:rFonts w:hint="cs"/>
          <w:rtl/>
        </w:rPr>
        <w:t>،</w:t>
      </w:r>
      <w:r w:rsidRPr="00423AB6">
        <w:rPr>
          <w:rStyle w:val="Char3"/>
          <w:rtl/>
        </w:rPr>
        <w:t xml:space="preserve"> قَالَ أَبُو قَتَادَةَ</w:t>
      </w:r>
      <w:r w:rsidRPr="00423AB6">
        <w:rPr>
          <w:rStyle w:val="Char3"/>
          <w:rFonts w:hint="cs"/>
          <w:rtl/>
        </w:rPr>
        <w:t>:</w:t>
      </w:r>
      <w:r w:rsidRPr="00423AB6">
        <w:rPr>
          <w:rStyle w:val="Char3"/>
          <w:rtl/>
        </w:rPr>
        <w:t xml:space="preserve"> فَبَيْنَمَا رَسُولُ اللَّهِ</w:t>
      </w:r>
      <w:r w:rsidR="00D42469" w:rsidRPr="00D42469">
        <w:rPr>
          <w:rStyle w:val="Char3"/>
          <w:rFonts w:cs="CTraditional Arabic"/>
          <w:rtl/>
        </w:rPr>
        <w:t xml:space="preserve"> ص </w:t>
      </w:r>
      <w:r w:rsidRPr="00423AB6">
        <w:rPr>
          <w:rStyle w:val="Char3"/>
          <w:rtl/>
        </w:rPr>
        <w:t>يَسِيرُ حَتَّى ابْهَارَّ اللَّيْلُ وَأَنَا إِلَى جَنْبِهِ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فَنَعَسَ رَسُولُ اللَّهِ</w:t>
      </w:r>
      <w:r w:rsidR="00D42469" w:rsidRPr="00D42469">
        <w:rPr>
          <w:rStyle w:val="Char3"/>
          <w:rFonts w:cs="CTraditional Arabic"/>
          <w:rtl/>
        </w:rPr>
        <w:t xml:space="preserve"> ص </w:t>
      </w:r>
      <w:r w:rsidRPr="00423AB6">
        <w:rPr>
          <w:rStyle w:val="Char3"/>
          <w:rtl/>
        </w:rPr>
        <w:t>فَمَالَ عَنْ رَاحِلَتِهِ</w:t>
      </w:r>
      <w:r w:rsidRPr="00423AB6">
        <w:rPr>
          <w:rStyle w:val="Char3"/>
          <w:rFonts w:hint="cs"/>
          <w:rtl/>
        </w:rPr>
        <w:t>،</w:t>
      </w:r>
      <w:r w:rsidRPr="00423AB6">
        <w:rPr>
          <w:rStyle w:val="Char3"/>
          <w:rtl/>
        </w:rPr>
        <w:t xml:space="preserve"> فَأَتَيْتُهُ فَدَعَمْتُهُ مِنْ غَيْرِ أَنْ أُوقِظَهُ</w:t>
      </w:r>
      <w:r w:rsidRPr="00423AB6">
        <w:rPr>
          <w:rStyle w:val="Char3"/>
          <w:rFonts w:hint="cs"/>
          <w:rtl/>
        </w:rPr>
        <w:t>،</w:t>
      </w:r>
      <w:r w:rsidRPr="00423AB6">
        <w:rPr>
          <w:rStyle w:val="Char3"/>
          <w:rtl/>
        </w:rPr>
        <w:t xml:space="preserve"> حَتَّى اعْتَدَلَ عَلَى رَاحِلَتِهِ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سَارَ حَتَّى تَهَوَّرَ اللَّيْلُ مَالَ عَنْ رَاحِلَتِهِ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فَدَعَمْتُهُ مِنْ غَيْرِ أَنْ أُوقِظَهُ حَتَّى اعْتَدَلَ عَلَى رَاحِلَتِهِ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سَارَ حَتَّى إِذَا كَانَ مِنْ آخِرِ السَّحَرِ مَالَ مَيْلَةً هِيَ أَشَدُّ مِنَ الْمَيْلَتَيْنِ الأُولَيَيْنِ حَتَّى كَادَ يَنْجَفِلُ</w:t>
      </w:r>
      <w:r w:rsidRPr="00423AB6">
        <w:rPr>
          <w:rStyle w:val="Char3"/>
          <w:rFonts w:hint="cs"/>
          <w:rtl/>
        </w:rPr>
        <w:t>،</w:t>
      </w:r>
      <w:r w:rsidRPr="00423AB6">
        <w:rPr>
          <w:rStyle w:val="Char3"/>
          <w:rtl/>
        </w:rPr>
        <w:t xml:space="preserve"> فَأَتَيْتُهُ فَدَعَمْتُهُ</w:t>
      </w:r>
      <w:r w:rsidRPr="00423AB6">
        <w:rPr>
          <w:rStyle w:val="Char3"/>
          <w:rFonts w:hint="cs"/>
          <w:rtl/>
        </w:rPr>
        <w:t>،</w:t>
      </w:r>
      <w:r w:rsidRPr="00423AB6">
        <w:rPr>
          <w:rStyle w:val="Char3"/>
          <w:rtl/>
        </w:rPr>
        <w:t xml:space="preserve"> فَرَفَعَ رَأْسَهُ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مَنْ هَذَا</w:t>
      </w:r>
      <w:r w:rsidRPr="00423AB6">
        <w:rPr>
          <w:rStyle w:val="Char3"/>
          <w:rFonts w:hint="cs"/>
          <w:rtl/>
        </w:rPr>
        <w:t>»؟</w:t>
      </w:r>
      <w:r w:rsidRPr="00423AB6">
        <w:rPr>
          <w:rStyle w:val="Char3"/>
          <w:rtl/>
        </w:rPr>
        <w:t xml:space="preserve"> </w:t>
      </w:r>
      <w:r w:rsidRPr="00423AB6">
        <w:rPr>
          <w:rStyle w:val="Char3"/>
          <w:rFonts w:hint="cs"/>
          <w:rtl/>
        </w:rPr>
        <w:t>فَ</w:t>
      </w:r>
      <w:r w:rsidRPr="00423AB6">
        <w:rPr>
          <w:rStyle w:val="Char3"/>
          <w:rtl/>
        </w:rPr>
        <w:t>قُلْتُ</w:t>
      </w:r>
      <w:r w:rsidRPr="00423AB6">
        <w:rPr>
          <w:rStyle w:val="Char3"/>
          <w:rFonts w:hint="cs"/>
          <w:rtl/>
        </w:rPr>
        <w:t>:</w:t>
      </w:r>
      <w:r w:rsidRPr="00423AB6">
        <w:rPr>
          <w:rStyle w:val="Char3"/>
          <w:rtl/>
        </w:rPr>
        <w:t xml:space="preserve"> أَبُو قَتَادَةَ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مَتَى كَانَ هَذَا مَسِيرَكَ مِنِّي</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مَا زَالَ هَذَا مَسِيرِي مُنْذُ اللَّيْلَةِ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حَفِظَكَ اللَّهُ بِمَا حَفِظْتَ بِهِ نَبِيَّهُ</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هَلْ تَرَانَا نَخْفَى عَلَى النَّاسِ</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هَلْ تَرَى مِنْ أَحَدٍ</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هَذَا رَاكِبٌ</w:t>
      </w:r>
      <w:r w:rsidRPr="00423AB6">
        <w:rPr>
          <w:rStyle w:val="Char3"/>
          <w:rFonts w:hint="cs"/>
          <w:rtl/>
        </w:rPr>
        <w:t>،</w:t>
      </w:r>
      <w:r w:rsidRPr="00423AB6">
        <w:rPr>
          <w:rStyle w:val="Char3"/>
          <w:rtl/>
        </w:rPr>
        <w:t xml:space="preserve"> ثُمَّ قُلْتُ</w:t>
      </w:r>
      <w:r w:rsidRPr="00423AB6">
        <w:rPr>
          <w:rStyle w:val="Char3"/>
          <w:rFonts w:hint="cs"/>
          <w:rtl/>
        </w:rPr>
        <w:t>:</w:t>
      </w:r>
      <w:r w:rsidRPr="00423AB6">
        <w:rPr>
          <w:rStyle w:val="Char3"/>
          <w:rtl/>
        </w:rPr>
        <w:t xml:space="preserve"> هَذَا رَاكِبٌ آخَرُ</w:t>
      </w:r>
      <w:r w:rsidRPr="00423AB6">
        <w:rPr>
          <w:rStyle w:val="Char3"/>
          <w:rFonts w:hint="cs"/>
          <w:rtl/>
        </w:rPr>
        <w:t>،</w:t>
      </w:r>
      <w:r w:rsidRPr="00423AB6">
        <w:rPr>
          <w:rStyle w:val="Char3"/>
          <w:rtl/>
        </w:rPr>
        <w:t xml:space="preserve"> حَتَّى اجْتَمَعْنَا فَكُنَّا سَبْعَةَ رَكْبٍ</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فَمَالَ رَسُولُ اللَّهِ</w:t>
      </w:r>
      <w:r w:rsidR="00D42469" w:rsidRPr="00D42469">
        <w:rPr>
          <w:rStyle w:val="Char3"/>
          <w:rFonts w:cs="CTraditional Arabic"/>
          <w:rtl/>
        </w:rPr>
        <w:t xml:space="preserve"> ص </w:t>
      </w:r>
      <w:r w:rsidRPr="00423AB6">
        <w:rPr>
          <w:rStyle w:val="Char3"/>
          <w:rtl/>
        </w:rPr>
        <w:t>عَنِ الطَّرِيقِ فَوَضَعَ رَأْسَهُ</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احْفَظُوا عَلَيْنَا صَلا</w:t>
      </w:r>
      <w:r w:rsidRPr="00423AB6">
        <w:rPr>
          <w:rStyle w:val="Char3"/>
          <w:rFonts w:hint="cs"/>
          <w:rtl/>
        </w:rPr>
        <w:t>َ</w:t>
      </w:r>
      <w:r w:rsidRPr="00423AB6">
        <w:rPr>
          <w:rStyle w:val="Char3"/>
          <w:rtl/>
        </w:rPr>
        <w:t>تَنَا</w:t>
      </w:r>
      <w:r w:rsidRPr="00423AB6">
        <w:rPr>
          <w:rStyle w:val="Char3"/>
          <w:rFonts w:hint="cs"/>
          <w:rtl/>
        </w:rPr>
        <w:t>»</w:t>
      </w:r>
      <w:r w:rsidRPr="00423AB6">
        <w:rPr>
          <w:rStyle w:val="Char3"/>
          <w:rtl/>
        </w:rPr>
        <w:t xml:space="preserve"> فَكَانَ أَوَّلَ مَنِ اسْتَيْقَظَ رَسُولُ اللَّهِ</w:t>
      </w:r>
      <w:r w:rsidR="00D42469" w:rsidRPr="00D42469">
        <w:rPr>
          <w:rStyle w:val="Char3"/>
          <w:rFonts w:cs="CTraditional Arabic"/>
          <w:rtl/>
        </w:rPr>
        <w:t xml:space="preserve"> ص </w:t>
      </w:r>
      <w:r w:rsidRPr="00423AB6">
        <w:rPr>
          <w:rStyle w:val="Char3"/>
          <w:rtl/>
        </w:rPr>
        <w:t>وَالشَّمْسُ فِي ظَهْرِهِ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فَقُمْنَا فَزِعِينَ</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ارْكَبُوا</w:t>
      </w:r>
      <w:r w:rsidRPr="00423AB6">
        <w:rPr>
          <w:rStyle w:val="Char3"/>
          <w:rFonts w:hint="cs"/>
          <w:rtl/>
        </w:rPr>
        <w:t>».</w:t>
      </w:r>
      <w:r w:rsidRPr="00423AB6">
        <w:rPr>
          <w:rStyle w:val="Char3"/>
          <w:rtl/>
        </w:rPr>
        <w:t xml:space="preserve"> فَرَكِبْنَا فَسِرْنَا</w:t>
      </w:r>
      <w:r w:rsidRPr="00423AB6">
        <w:rPr>
          <w:rStyle w:val="Char3"/>
          <w:rFonts w:hint="cs"/>
          <w:rtl/>
        </w:rPr>
        <w:t>،</w:t>
      </w:r>
      <w:r w:rsidRPr="00423AB6">
        <w:rPr>
          <w:rStyle w:val="Char3"/>
          <w:rtl/>
        </w:rPr>
        <w:t xml:space="preserve"> حَتَّى إِذَا ارْتَفَعَتِ الشَّمْسُ نَزَلَ</w:t>
      </w:r>
      <w:r w:rsidRPr="00423AB6">
        <w:rPr>
          <w:rStyle w:val="Char3"/>
          <w:rFonts w:hint="cs"/>
          <w:rtl/>
        </w:rPr>
        <w:t>،</w:t>
      </w:r>
      <w:r w:rsidRPr="00423AB6">
        <w:rPr>
          <w:rStyle w:val="Char3"/>
          <w:rtl/>
        </w:rPr>
        <w:t xml:space="preserve"> ثُمَّ دَعَا بِمِيضَأَةٍ كَانَتْ مَعِي فِيهَا شَيْءٌ مَنْ مَاءٍ</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فَتَوَضَّأَ مِنْهَا وُضُوءًا دُونَ وُضُوءٍ</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وَبَقِيَ فِيهَا شَيْءٌ مِنْ مَاءٍ</w:t>
      </w:r>
      <w:r w:rsidRPr="00423AB6">
        <w:rPr>
          <w:rStyle w:val="Char3"/>
          <w:rFonts w:hint="cs"/>
          <w:rtl/>
        </w:rPr>
        <w:t>،</w:t>
      </w:r>
      <w:r w:rsidRPr="00423AB6">
        <w:rPr>
          <w:rStyle w:val="Char3"/>
          <w:rtl/>
        </w:rPr>
        <w:t xml:space="preserve"> ثُمَّ قَالَ لأ</w:t>
      </w:r>
      <w:r w:rsidRPr="00423AB6">
        <w:rPr>
          <w:rStyle w:val="Char3"/>
          <w:rFonts w:hint="cs"/>
          <w:rtl/>
        </w:rPr>
        <w:t>ِ</w:t>
      </w:r>
      <w:r w:rsidRPr="00423AB6">
        <w:rPr>
          <w:rStyle w:val="Char3"/>
          <w:rtl/>
        </w:rPr>
        <w:t>َبِي قَتَادَةَ</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احْفَظْ عَلَيْنَا مِيضَأَتَكَ</w:t>
      </w:r>
      <w:r w:rsidRPr="00423AB6">
        <w:rPr>
          <w:rStyle w:val="Char3"/>
          <w:rFonts w:hint="cs"/>
          <w:rtl/>
        </w:rPr>
        <w:t>،</w:t>
      </w:r>
      <w:r w:rsidRPr="00423AB6">
        <w:rPr>
          <w:rStyle w:val="Char3"/>
          <w:rtl/>
        </w:rPr>
        <w:t xml:space="preserve"> فَسَيَكُونُ لَهَا نَبَأٌ</w:t>
      </w:r>
      <w:r w:rsidRPr="00423AB6">
        <w:rPr>
          <w:rStyle w:val="Char3"/>
          <w:rFonts w:hint="cs"/>
          <w:rtl/>
        </w:rPr>
        <w:t>».</w:t>
      </w:r>
      <w:r w:rsidRPr="00423AB6">
        <w:rPr>
          <w:rStyle w:val="Char3"/>
          <w:rtl/>
        </w:rPr>
        <w:t xml:space="preserve"> ثُمَّ أَذَّنَ بِلا</w:t>
      </w:r>
      <w:r w:rsidRPr="00423AB6">
        <w:rPr>
          <w:rStyle w:val="Char3"/>
          <w:rFonts w:hint="cs"/>
          <w:rtl/>
        </w:rPr>
        <w:t>َ</w:t>
      </w:r>
      <w:r w:rsidRPr="00423AB6">
        <w:rPr>
          <w:rStyle w:val="Char3"/>
          <w:rtl/>
        </w:rPr>
        <w:t>لٌ بِالصَّلا</w:t>
      </w:r>
      <w:r w:rsidRPr="00423AB6">
        <w:rPr>
          <w:rStyle w:val="Char3"/>
          <w:rFonts w:hint="cs"/>
          <w:rtl/>
        </w:rPr>
        <w:t>َ</w:t>
      </w:r>
      <w:r w:rsidRPr="00423AB6">
        <w:rPr>
          <w:rStyle w:val="Char3"/>
          <w:rtl/>
        </w:rPr>
        <w:t>ةِ فَصَلَّى رَسُولُ اللَّهِ</w:t>
      </w:r>
      <w:r w:rsidR="00D42469" w:rsidRPr="00D42469">
        <w:rPr>
          <w:rStyle w:val="Char3"/>
          <w:rFonts w:cs="CTraditional Arabic"/>
          <w:rtl/>
        </w:rPr>
        <w:t xml:space="preserve"> ص </w:t>
      </w:r>
      <w:r w:rsidRPr="00423AB6">
        <w:rPr>
          <w:rStyle w:val="Char3"/>
          <w:rtl/>
        </w:rPr>
        <w:t>رَكْعَتَيْنِ</w:t>
      </w:r>
      <w:r w:rsidRPr="00423AB6">
        <w:rPr>
          <w:rStyle w:val="Char3"/>
          <w:rFonts w:hint="cs"/>
          <w:rtl/>
        </w:rPr>
        <w:t>،</w:t>
      </w:r>
      <w:r w:rsidRPr="00423AB6">
        <w:rPr>
          <w:rStyle w:val="Char3"/>
          <w:rtl/>
        </w:rPr>
        <w:t xml:space="preserve"> ثُمَّ صَلَّى الْغَدَاةَ</w:t>
      </w:r>
      <w:r w:rsidRPr="00423AB6">
        <w:rPr>
          <w:rStyle w:val="Char3"/>
          <w:rFonts w:hint="cs"/>
          <w:rtl/>
        </w:rPr>
        <w:t>،</w:t>
      </w:r>
      <w:r w:rsidRPr="00423AB6">
        <w:rPr>
          <w:rStyle w:val="Char3"/>
          <w:rtl/>
        </w:rPr>
        <w:t xml:space="preserve"> فَصَنَعَ كَمَا كَانَ يَصْنَعُ كُلَّ يَوْمٍ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وَرَكِبَ </w:t>
      </w:r>
      <w:r w:rsidRPr="00423AB6">
        <w:rPr>
          <w:rStyle w:val="Char3"/>
          <w:rFonts w:hint="cs"/>
          <w:rtl/>
        </w:rPr>
        <w:br/>
      </w:r>
      <w:r w:rsidRPr="00423AB6">
        <w:rPr>
          <w:rStyle w:val="Char3"/>
          <w:rtl/>
        </w:rPr>
        <w:t>رَسُولُ اللَّهِ</w:t>
      </w:r>
      <w:r w:rsidR="00D42469" w:rsidRPr="00D42469">
        <w:rPr>
          <w:rStyle w:val="Char3"/>
          <w:rFonts w:cs="CTraditional Arabic" w:hint="cs"/>
          <w:rtl/>
        </w:rPr>
        <w:t xml:space="preserve"> ص </w:t>
      </w:r>
      <w:r w:rsidRPr="00423AB6">
        <w:rPr>
          <w:rStyle w:val="Char3"/>
          <w:rtl/>
        </w:rPr>
        <w:t>وَرَكِبْنَا مَعَهُ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فَجَعَلَ بَعْضُنَا يَهْمِسُ إِلَى بَعْضٍ</w:t>
      </w:r>
      <w:r w:rsidRPr="00423AB6">
        <w:rPr>
          <w:rStyle w:val="Char3"/>
          <w:rFonts w:hint="cs"/>
          <w:rtl/>
        </w:rPr>
        <w:t>:</w:t>
      </w:r>
      <w:r w:rsidRPr="00423AB6">
        <w:rPr>
          <w:rStyle w:val="Char3"/>
          <w:rtl/>
        </w:rPr>
        <w:t xml:space="preserve"> مَا كَفَّارَةُ مَا صَنَعْنَا </w:t>
      </w:r>
      <w:r w:rsidRPr="00423AB6">
        <w:rPr>
          <w:rStyle w:val="Char3"/>
          <w:rtl/>
        </w:rPr>
        <w:lastRenderedPageBreak/>
        <w:t>بِتَفْرِيطِنَا فِي صَلا</w:t>
      </w:r>
      <w:r w:rsidRPr="00423AB6">
        <w:rPr>
          <w:rStyle w:val="Char3"/>
          <w:rFonts w:hint="cs"/>
          <w:rtl/>
        </w:rPr>
        <w:t>َ</w:t>
      </w:r>
      <w:r w:rsidRPr="00423AB6">
        <w:rPr>
          <w:rStyle w:val="Char3"/>
          <w:rtl/>
        </w:rPr>
        <w:t>تِنَا</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أَمَا لَكُمْ فِيَّ أُسْوَةٌ</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أَمَا إِنَّهُ لَيْسَ فِي النَّوْمِ تَفْرِيطٌ</w:t>
      </w:r>
      <w:r w:rsidRPr="00423AB6">
        <w:rPr>
          <w:rStyle w:val="Char3"/>
          <w:rFonts w:hint="cs"/>
          <w:rtl/>
        </w:rPr>
        <w:t>،</w:t>
      </w:r>
      <w:r w:rsidRPr="00423AB6">
        <w:rPr>
          <w:rStyle w:val="Char3"/>
          <w:rtl/>
        </w:rPr>
        <w:t xml:space="preserve"> إِنَّمَا التَّفْرِيطُ عَلَى مَنْ لَمْ يُصَلِّ الصَّلا</w:t>
      </w:r>
      <w:r w:rsidRPr="00423AB6">
        <w:rPr>
          <w:rStyle w:val="Char3"/>
          <w:rFonts w:hint="cs"/>
          <w:rtl/>
        </w:rPr>
        <w:t>َ</w:t>
      </w:r>
      <w:r w:rsidRPr="00423AB6">
        <w:rPr>
          <w:rStyle w:val="Char3"/>
          <w:rtl/>
        </w:rPr>
        <w:t>ةَ حَتَّى يَجِيءَ وَقْتُ الصَّلا</w:t>
      </w:r>
      <w:r w:rsidRPr="00423AB6">
        <w:rPr>
          <w:rStyle w:val="Char3"/>
          <w:rFonts w:hint="cs"/>
          <w:rtl/>
        </w:rPr>
        <w:t>َ</w:t>
      </w:r>
      <w:r w:rsidRPr="00423AB6">
        <w:rPr>
          <w:rStyle w:val="Char3"/>
          <w:rtl/>
        </w:rPr>
        <w:t>ةِ الأُخْرَى</w:t>
      </w:r>
      <w:r w:rsidRPr="00423AB6">
        <w:rPr>
          <w:rStyle w:val="Char3"/>
          <w:rFonts w:hint="cs"/>
          <w:rtl/>
        </w:rPr>
        <w:t>،</w:t>
      </w:r>
      <w:r w:rsidRPr="00423AB6">
        <w:rPr>
          <w:rStyle w:val="Char3"/>
          <w:rtl/>
        </w:rPr>
        <w:t xml:space="preserve"> فَمَنْ فَعَلَ ذَلِكَ فَلْيُصَلِّهَا حِينَ يَنْتَبِهُ لَهَا</w:t>
      </w:r>
      <w:r w:rsidRPr="00423AB6">
        <w:rPr>
          <w:rStyle w:val="Char3"/>
          <w:rFonts w:hint="cs"/>
          <w:rtl/>
        </w:rPr>
        <w:t>،</w:t>
      </w:r>
      <w:r w:rsidRPr="00423AB6">
        <w:rPr>
          <w:rStyle w:val="Char3"/>
          <w:rtl/>
        </w:rPr>
        <w:t xml:space="preserve"> فَإِذَا كَانَ الْغَدُ فَلْيُصَلِّهَا عِنْدَ وَقْتِهَا</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 تَرَوْنَ النَّاسَ صَنَعُوا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أَصْبَحَ النَّاسُ</w:t>
      </w:r>
      <w:r w:rsidRPr="00423AB6">
        <w:rPr>
          <w:rStyle w:val="Char3"/>
          <w:rFonts w:hint="cs"/>
          <w:rtl/>
        </w:rPr>
        <w:t>،</w:t>
      </w:r>
      <w:r w:rsidRPr="00423AB6">
        <w:rPr>
          <w:rStyle w:val="Char3"/>
          <w:rtl/>
        </w:rPr>
        <w:t xml:space="preserve"> فَقَدُوا نَبِيَّهُمْ</w:t>
      </w:r>
      <w:r w:rsidRPr="00423AB6">
        <w:rPr>
          <w:rStyle w:val="Char3"/>
          <w:rFonts w:hint="cs"/>
          <w:rtl/>
        </w:rPr>
        <w:t>،</w:t>
      </w:r>
      <w:r w:rsidRPr="00423AB6">
        <w:rPr>
          <w:rStyle w:val="Char3"/>
          <w:rtl/>
        </w:rPr>
        <w:t xml:space="preserve"> فَقَالَ أَبُو بَكْرٍ وَعُمَرُ</w:t>
      </w:r>
      <w:r w:rsidRPr="00423AB6">
        <w:rPr>
          <w:rStyle w:val="Char3"/>
          <w:rFonts w:hint="cs"/>
          <w:rtl/>
        </w:rPr>
        <w:t xml:space="preserve">: </w:t>
      </w:r>
      <w:r w:rsidRPr="00423AB6">
        <w:rPr>
          <w:rStyle w:val="Char3"/>
          <w:rtl/>
        </w:rPr>
        <w:t>رَسُولُ اللَّهِ</w:t>
      </w:r>
      <w:r w:rsidR="00D42469" w:rsidRPr="00D42469">
        <w:rPr>
          <w:rStyle w:val="Char3"/>
          <w:rFonts w:cs="CTraditional Arabic"/>
          <w:rtl/>
        </w:rPr>
        <w:t xml:space="preserve"> ص </w:t>
      </w:r>
      <w:r w:rsidRPr="00423AB6">
        <w:rPr>
          <w:rStyle w:val="Char3"/>
          <w:rtl/>
        </w:rPr>
        <w:t>بَعْدَكُمْ</w:t>
      </w:r>
      <w:r w:rsidRPr="00423AB6">
        <w:rPr>
          <w:rStyle w:val="Char3"/>
          <w:rFonts w:hint="cs"/>
          <w:rtl/>
        </w:rPr>
        <w:t>،</w:t>
      </w:r>
      <w:r w:rsidRPr="00423AB6">
        <w:rPr>
          <w:rStyle w:val="Char3"/>
          <w:rtl/>
        </w:rPr>
        <w:t xml:space="preserve"> لَمْ يَكُنْ لِيُخَلِّفَكُمْ</w:t>
      </w:r>
      <w:r w:rsidRPr="00423AB6">
        <w:rPr>
          <w:rStyle w:val="Char3"/>
          <w:rFonts w:hint="cs"/>
          <w:rtl/>
        </w:rPr>
        <w:t>،</w:t>
      </w:r>
      <w:r w:rsidRPr="00423AB6">
        <w:rPr>
          <w:rStyle w:val="Char3"/>
          <w:rtl/>
        </w:rPr>
        <w:t xml:space="preserve"> وَقَالَ النَّاسُ</w:t>
      </w:r>
      <w:r w:rsidRPr="00423AB6">
        <w:rPr>
          <w:rStyle w:val="Char3"/>
          <w:rFonts w:hint="cs"/>
          <w:rtl/>
        </w:rPr>
        <w:t>:</w:t>
      </w:r>
      <w:r w:rsidRPr="00423AB6">
        <w:rPr>
          <w:rStyle w:val="Char3"/>
          <w:rtl/>
        </w:rPr>
        <w:t xml:space="preserve"> إِنَّ رَسُولَ اللَّهِ</w:t>
      </w:r>
      <w:r w:rsidR="00D42469" w:rsidRPr="00D42469">
        <w:rPr>
          <w:rStyle w:val="Char3"/>
          <w:rFonts w:cs="CTraditional Arabic"/>
          <w:rtl/>
        </w:rPr>
        <w:t xml:space="preserve"> ص </w:t>
      </w:r>
      <w:r w:rsidRPr="00423AB6">
        <w:rPr>
          <w:rStyle w:val="Char3"/>
          <w:rtl/>
        </w:rPr>
        <w:t>بَيْنَ أَيْدِيكُمْ</w:t>
      </w:r>
      <w:r w:rsidRPr="00423AB6">
        <w:rPr>
          <w:rStyle w:val="Char3"/>
          <w:rFonts w:hint="cs"/>
          <w:rtl/>
        </w:rPr>
        <w:t>،</w:t>
      </w:r>
      <w:r w:rsidRPr="00423AB6">
        <w:rPr>
          <w:rStyle w:val="Char3"/>
          <w:rtl/>
        </w:rPr>
        <w:t xml:space="preserve"> فَإِنْ يُطِيعُوا أَبَا بَكْرٍ وَعُمَرَ يَرْشُدُوا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فَانْتَهَيْنَا إِلَى النَّاسِ حِينَ امْتَدَّ النَّهَارُ وَحَمی‌كُلُّ شَيْءٍ</w:t>
      </w:r>
      <w:r w:rsidRPr="00423AB6">
        <w:rPr>
          <w:rStyle w:val="Char3"/>
          <w:rFonts w:hint="cs"/>
          <w:rtl/>
        </w:rPr>
        <w:t>،</w:t>
      </w:r>
      <w:r w:rsidRPr="00423AB6">
        <w:rPr>
          <w:rStyle w:val="Char3"/>
          <w:rtl/>
        </w:rPr>
        <w:t xml:space="preserve"> وَهُمْ يَقُولُونَ</w:t>
      </w:r>
      <w:r w:rsidRPr="00423AB6">
        <w:rPr>
          <w:rStyle w:val="Char3"/>
          <w:rFonts w:hint="cs"/>
          <w:rtl/>
        </w:rPr>
        <w:t>،</w:t>
      </w:r>
      <w:r w:rsidRPr="00423AB6">
        <w:rPr>
          <w:rStyle w:val="Char3"/>
          <w:rtl/>
        </w:rPr>
        <w:t xml:space="preserve"> يَا رَسُولَ اللَّهِ هَلَكْنَا</w:t>
      </w:r>
      <w:r w:rsidRPr="00423AB6">
        <w:rPr>
          <w:rStyle w:val="Char3"/>
          <w:rFonts w:hint="cs"/>
          <w:rtl/>
        </w:rPr>
        <w:t>،</w:t>
      </w:r>
      <w:r w:rsidRPr="00423AB6">
        <w:rPr>
          <w:rStyle w:val="Char3"/>
          <w:rtl/>
        </w:rPr>
        <w:t xml:space="preserve"> عَطِشْنَا</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لا</w:t>
      </w:r>
      <w:r w:rsidRPr="00423AB6">
        <w:rPr>
          <w:rStyle w:val="Char3"/>
          <w:rFonts w:hint="cs"/>
          <w:rtl/>
        </w:rPr>
        <w:t>َ</w:t>
      </w:r>
      <w:r w:rsidRPr="00423AB6">
        <w:rPr>
          <w:rStyle w:val="Char3"/>
          <w:rtl/>
        </w:rPr>
        <w:t xml:space="preserve"> هُلْكَ عَلَيْكُمْ</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أَطْلِقُوا لِي غُمَرِي</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وَدَعَا بِالْمِيضَأَةِ</w:t>
      </w:r>
      <w:r w:rsidRPr="00423AB6">
        <w:rPr>
          <w:rStyle w:val="Char3"/>
          <w:rFonts w:hint="cs"/>
          <w:rtl/>
        </w:rPr>
        <w:t>،</w:t>
      </w:r>
      <w:r w:rsidRPr="00423AB6">
        <w:rPr>
          <w:rStyle w:val="Char3"/>
          <w:rtl/>
        </w:rPr>
        <w:t xml:space="preserve"> فَجَعَلَ رَسُولُ اللَّهِ</w:t>
      </w:r>
      <w:r w:rsidR="00D42469" w:rsidRPr="00D42469">
        <w:rPr>
          <w:rStyle w:val="Char3"/>
          <w:rFonts w:cs="CTraditional Arabic"/>
          <w:rtl/>
        </w:rPr>
        <w:t xml:space="preserve"> ص </w:t>
      </w:r>
      <w:r w:rsidRPr="00423AB6">
        <w:rPr>
          <w:rStyle w:val="Char3"/>
          <w:rtl/>
        </w:rPr>
        <w:t>يَصُبُّ</w:t>
      </w:r>
      <w:r w:rsidRPr="00423AB6">
        <w:rPr>
          <w:rStyle w:val="Char3"/>
          <w:rFonts w:hint="cs"/>
          <w:rtl/>
        </w:rPr>
        <w:t>،</w:t>
      </w:r>
      <w:r w:rsidRPr="00423AB6">
        <w:rPr>
          <w:rStyle w:val="Char3"/>
          <w:rtl/>
        </w:rPr>
        <w:t xml:space="preserve"> وَأَبُو قَتَادَةَ يَسْقِيهِمْ</w:t>
      </w:r>
      <w:r w:rsidRPr="00423AB6">
        <w:rPr>
          <w:rStyle w:val="Char3"/>
          <w:rFonts w:hint="cs"/>
          <w:rtl/>
        </w:rPr>
        <w:t>،</w:t>
      </w:r>
      <w:r w:rsidRPr="00423AB6">
        <w:rPr>
          <w:rStyle w:val="Char3"/>
          <w:rtl/>
        </w:rPr>
        <w:t xml:space="preserve"> فَلَمْ يَعْدُ أَنْ رَأَى النَّاسُ مَاءً فِي الْمِيضَأَةِ تَكَابُّوا عَلَيْهَا</w:t>
      </w:r>
      <w:r w:rsidRPr="00423AB6">
        <w:rPr>
          <w:rStyle w:val="Char3"/>
          <w:rFonts w:hint="cs"/>
          <w:rtl/>
        </w:rPr>
        <w:t>،</w:t>
      </w:r>
      <w:r w:rsidRPr="00423AB6">
        <w:rPr>
          <w:rStyle w:val="Char3"/>
          <w:rtl/>
        </w:rPr>
        <w:t xml:space="preserve"> فَقَالَ رَسُولُ اللَّهِ </w:t>
      </w:r>
      <w:r w:rsidRPr="00A52D31">
        <w:rPr>
          <w:rFonts w:ascii="CTraditional Arabic" w:hAnsi="CTraditional Arabic" w:cs="CTraditional Arabic"/>
          <w:b w:val="0"/>
          <w:sz w:val="30"/>
          <w:szCs w:val="27"/>
          <w:rtl/>
        </w:rPr>
        <w:t>ص</w:t>
      </w:r>
      <w:r w:rsidRPr="00423AB6">
        <w:rPr>
          <w:rStyle w:val="Char3"/>
          <w:rFonts w:hint="cs"/>
          <w:rtl/>
        </w:rPr>
        <w:t>: «</w:t>
      </w:r>
      <w:r w:rsidRPr="00423AB6">
        <w:rPr>
          <w:rStyle w:val="Char3"/>
          <w:rtl/>
        </w:rPr>
        <w:t>أَحْسِنُوا الْمَلأ</w:t>
      </w:r>
      <w:r w:rsidRPr="00423AB6">
        <w:rPr>
          <w:rStyle w:val="Char3"/>
          <w:rFonts w:hint="cs"/>
          <w:rtl/>
        </w:rPr>
        <w:t>َ</w:t>
      </w:r>
      <w:r w:rsidRPr="00423AB6">
        <w:rPr>
          <w:rStyle w:val="Char3"/>
          <w:rtl/>
        </w:rPr>
        <w:t>َ</w:t>
      </w:r>
      <w:r w:rsidRPr="00423AB6">
        <w:rPr>
          <w:rStyle w:val="Char3"/>
          <w:rFonts w:hint="cs"/>
          <w:rtl/>
        </w:rPr>
        <w:t>،</w:t>
      </w:r>
      <w:r w:rsidRPr="00423AB6">
        <w:rPr>
          <w:rStyle w:val="Char3"/>
          <w:rtl/>
        </w:rPr>
        <w:t xml:space="preserve"> كُلُّكُمْ سَيَرْوَى</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فَفَعَلُوا</w:t>
      </w:r>
      <w:r w:rsidRPr="00423AB6">
        <w:rPr>
          <w:rStyle w:val="Char3"/>
          <w:rFonts w:hint="cs"/>
          <w:rtl/>
        </w:rPr>
        <w:t>،</w:t>
      </w:r>
      <w:r w:rsidRPr="00423AB6">
        <w:rPr>
          <w:rStyle w:val="Char3"/>
          <w:rtl/>
        </w:rPr>
        <w:t xml:space="preserve"> فَجَعَلَ رَسُولُ اللَّهِ</w:t>
      </w:r>
      <w:r w:rsidR="00D42469" w:rsidRPr="00D42469">
        <w:rPr>
          <w:rStyle w:val="Char3"/>
          <w:rFonts w:cs="CTraditional Arabic"/>
          <w:rtl/>
        </w:rPr>
        <w:t xml:space="preserve"> ص </w:t>
      </w:r>
      <w:r w:rsidRPr="00423AB6">
        <w:rPr>
          <w:rStyle w:val="Char3"/>
          <w:rtl/>
        </w:rPr>
        <w:t xml:space="preserve">يَصُبُّ وَأَسْقِيهِمْ حَتَّى مَا بَقِيَ غَيْرِي وَغَيْرُ رَسُولِ اللَّهِ </w:t>
      </w:r>
      <w:r w:rsidRPr="00A52D31">
        <w:rPr>
          <w:rFonts w:ascii="CTraditional Arabic" w:hAnsi="CTraditional Arabic" w:cs="CTraditional Arabic"/>
          <w:b w:val="0"/>
          <w:sz w:val="30"/>
          <w:szCs w:val="27"/>
          <w:rtl/>
        </w:rPr>
        <w:t>ص</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صَبَّ رَسُولُ اللَّهِ</w:t>
      </w:r>
      <w:r w:rsidR="00D42469" w:rsidRPr="00D42469">
        <w:rPr>
          <w:rStyle w:val="Char3"/>
          <w:rFonts w:cs="CTraditional Arabic"/>
          <w:rtl/>
        </w:rPr>
        <w:t xml:space="preserve"> ص </w:t>
      </w:r>
      <w:r w:rsidRPr="00423AB6">
        <w:rPr>
          <w:rStyle w:val="Char3"/>
          <w:rtl/>
        </w:rPr>
        <w:t>فَقَالَ لِي</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اشْرَبْ</w:t>
      </w:r>
      <w:r w:rsidRPr="00423AB6">
        <w:rPr>
          <w:rStyle w:val="Char3"/>
          <w:rFonts w:hint="cs"/>
          <w:rtl/>
        </w:rPr>
        <w:t>».</w:t>
      </w:r>
      <w:r w:rsidRPr="00423AB6">
        <w:rPr>
          <w:rStyle w:val="Char3"/>
          <w:rtl/>
        </w:rPr>
        <w:t xml:space="preserve"> فَقُلْتُ</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أَشْرَبُ حَتَّى تَشْرَبَ يَا رَسُولَ اللَّهِ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 سَاقِيَ الْقَوْمِ آخِرُهُمْ شُرْبًا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فَشَرِبْتُ</w:t>
      </w:r>
      <w:r w:rsidRPr="00423AB6">
        <w:rPr>
          <w:rStyle w:val="Char3"/>
          <w:rFonts w:hint="cs"/>
          <w:rtl/>
        </w:rPr>
        <w:t>،</w:t>
      </w:r>
      <w:r w:rsidRPr="00423AB6">
        <w:rPr>
          <w:rStyle w:val="Char3"/>
          <w:rtl/>
        </w:rPr>
        <w:t xml:space="preserve"> وَشَرِبَ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فَأَتَى النَّاسُ الْمَاءَ جَامِّينَ رِوَاءً قَالَ</w:t>
      </w:r>
      <w:r w:rsidRPr="00423AB6">
        <w:rPr>
          <w:rStyle w:val="Char3"/>
          <w:rFonts w:hint="cs"/>
          <w:rtl/>
        </w:rPr>
        <w:t>:</w:t>
      </w:r>
      <w:r w:rsidRPr="00423AB6">
        <w:rPr>
          <w:rStyle w:val="Char3"/>
          <w:rtl/>
        </w:rPr>
        <w:t xml:space="preserve"> فَقَالَ عَبْدُ اللَّهِ بْنُ رَبَاحٍ</w:t>
      </w:r>
      <w:r w:rsidRPr="00423AB6">
        <w:rPr>
          <w:rStyle w:val="Char3"/>
          <w:rFonts w:hint="cs"/>
          <w:rtl/>
        </w:rPr>
        <w:t>:</w:t>
      </w:r>
      <w:r w:rsidRPr="00423AB6">
        <w:rPr>
          <w:rStyle w:val="Char3"/>
          <w:rtl/>
        </w:rPr>
        <w:t xml:space="preserve"> إِنِّي لأُحَدِّثُ هَذَا الْحَدِيثَ فِي مَسْجِدِ الْجَامِعِ إِذْ قَالَ عِمْرَانُ بْنُ حُصَيْنٍ</w:t>
      </w:r>
      <w:r w:rsidRPr="00423AB6">
        <w:rPr>
          <w:rStyle w:val="Char3"/>
          <w:rFonts w:hint="cs"/>
          <w:rtl/>
        </w:rPr>
        <w:t>:</w:t>
      </w:r>
      <w:r w:rsidRPr="00423AB6">
        <w:rPr>
          <w:rStyle w:val="Char3"/>
          <w:rtl/>
        </w:rPr>
        <w:t xml:space="preserve"> انْظُرْ أَيُّهَا الْفَتَى كَيْفَ تُحَدِّثُ</w:t>
      </w:r>
      <w:r w:rsidRPr="00423AB6">
        <w:rPr>
          <w:rStyle w:val="Char3"/>
          <w:rFonts w:hint="cs"/>
          <w:rtl/>
        </w:rPr>
        <w:t>،</w:t>
      </w:r>
      <w:r w:rsidRPr="00423AB6">
        <w:rPr>
          <w:rStyle w:val="Char3"/>
          <w:rtl/>
        </w:rPr>
        <w:t xml:space="preserve"> فَإِنِّي أَحَدُ الرَّكْبِ تِلْكَ اللَّيْلَةَ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فَأَنْتَ أَعْلَمُ بِالْحَدِيثِ</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مِمَّنْ أَنْتَ</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مِنَ الأَنْصَارِ</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حَدِّثْ فَأَنْتُمْ أَعْلَمُ بِحَدِيثِكُمْ قَالَ</w:t>
      </w:r>
      <w:r w:rsidRPr="00423AB6">
        <w:rPr>
          <w:rStyle w:val="Char3"/>
          <w:rFonts w:hint="cs"/>
          <w:rtl/>
        </w:rPr>
        <w:t>:</w:t>
      </w:r>
      <w:r w:rsidRPr="00423AB6">
        <w:rPr>
          <w:rStyle w:val="Char3"/>
          <w:rtl/>
        </w:rPr>
        <w:t xml:space="preserve"> فَحَدَّثْتُ الْقَوْمَ</w:t>
      </w:r>
      <w:r w:rsidRPr="00423AB6">
        <w:rPr>
          <w:rStyle w:val="Char3"/>
          <w:rFonts w:hint="cs"/>
          <w:rtl/>
        </w:rPr>
        <w:t>،</w:t>
      </w:r>
      <w:r w:rsidRPr="00423AB6">
        <w:rPr>
          <w:rStyle w:val="Char3"/>
          <w:rtl/>
        </w:rPr>
        <w:t xml:space="preserve"> فَقَالَ عِمْرَانُ</w:t>
      </w:r>
      <w:r w:rsidRPr="00423AB6">
        <w:rPr>
          <w:rStyle w:val="Char3"/>
          <w:rFonts w:hint="cs"/>
          <w:rtl/>
        </w:rPr>
        <w:t>:</w:t>
      </w:r>
      <w:r w:rsidRPr="00423AB6">
        <w:rPr>
          <w:rStyle w:val="Char3"/>
          <w:rtl/>
        </w:rPr>
        <w:t xml:space="preserve"> لَقَدْ شَهِدْتُ تِلْكَ اللَّيْلَةَ</w:t>
      </w:r>
      <w:r w:rsidRPr="00423AB6">
        <w:rPr>
          <w:rStyle w:val="Char3"/>
          <w:rFonts w:hint="cs"/>
          <w:rtl/>
        </w:rPr>
        <w:t>،</w:t>
      </w:r>
      <w:r w:rsidRPr="00423AB6">
        <w:rPr>
          <w:rStyle w:val="Char3"/>
          <w:rtl/>
        </w:rPr>
        <w:t xml:space="preserve"> وَمَا شَعَرْتُ أَنَّ أَحَدًا حَفِظَهُ كَمَا حَفِظْتُهُ. </w:t>
      </w:r>
      <w:r w:rsidRPr="00FB6C64">
        <w:rPr>
          <w:rStyle w:val="Char4"/>
          <w:rtl/>
        </w:rPr>
        <w:t>(م/681)</w:t>
      </w:r>
      <w:bookmarkEnd w:id="1152"/>
      <w:bookmarkEnd w:id="1153"/>
      <w:bookmarkEnd w:id="1154"/>
    </w:p>
    <w:p w:rsidR="001C7CAE" w:rsidRPr="004808B9" w:rsidRDefault="001C7CAE" w:rsidP="00FB6C64">
      <w:pPr>
        <w:widowControl w:val="0"/>
        <w:ind w:firstLine="284"/>
        <w:jc w:val="both"/>
        <w:rPr>
          <w:rStyle w:val="Char4"/>
          <w:rtl/>
        </w:rPr>
      </w:pPr>
      <w:r w:rsidRPr="004808B9">
        <w:rPr>
          <w:rStyle w:val="Char5"/>
          <w:rFonts w:hint="cs"/>
          <w:rtl/>
        </w:rPr>
        <w:t>ترجمه</w:t>
      </w:r>
      <w:r w:rsidRPr="004808B9">
        <w:rPr>
          <w:rStyle w:val="Char4"/>
          <w:rFonts w:hint="cs"/>
          <w:rtl/>
        </w:rPr>
        <w:t>: ابو قتاده</w:t>
      </w:r>
      <w:r w:rsidR="00D42469" w:rsidRPr="00D42469">
        <w:rPr>
          <w:rStyle w:val="Char4"/>
          <w:rFonts w:cs="CTraditional Arabic" w:hint="cs"/>
          <w:rtl/>
        </w:rPr>
        <w:t xml:space="preserve"> س </w:t>
      </w:r>
      <w:r w:rsidRPr="004808B9">
        <w:rPr>
          <w:rStyle w:val="Char4"/>
          <w:rFonts w:hint="cs"/>
          <w:rtl/>
        </w:rPr>
        <w:t>می‌گوید: رسول الله</w:t>
      </w:r>
      <w:r w:rsidR="00D42469" w:rsidRPr="00D42469">
        <w:rPr>
          <w:rStyle w:val="Char4"/>
          <w:rFonts w:cs="CTraditional Arabic" w:hint="cs"/>
          <w:rtl/>
        </w:rPr>
        <w:t xml:space="preserve"> ص </w:t>
      </w:r>
      <w:r w:rsidRPr="004808B9">
        <w:rPr>
          <w:rStyle w:val="Char4"/>
          <w:rFonts w:hint="cs"/>
          <w:rtl/>
        </w:rPr>
        <w:t>برای ما سخنرانی کرد و فرمود: «شما امشب به راهتان ادامه دهید و فردا انشاء الله به آب می‌رسید». اینگونه مردم بدون اینکه به هم توجه کنند و منتظر یکدیگر باشند، به راه افتادند. رسول الله</w:t>
      </w:r>
      <w:r w:rsidR="00D42469" w:rsidRPr="00D42469">
        <w:rPr>
          <w:rStyle w:val="Char4"/>
          <w:rFonts w:cs="CTraditional Arabic" w:hint="cs"/>
          <w:rtl/>
        </w:rPr>
        <w:t xml:space="preserve"> ص </w:t>
      </w:r>
      <w:r w:rsidRPr="004808B9">
        <w:rPr>
          <w:rStyle w:val="Char4"/>
          <w:rFonts w:hint="cs"/>
          <w:rtl/>
        </w:rPr>
        <w:t>نیز به مسیرش ادامه داد تا اینکه نیمی‌ از شب گذشت. آنگاه آنحضرت</w:t>
      </w:r>
      <w:r w:rsidR="00D42469" w:rsidRPr="00D42469">
        <w:rPr>
          <w:rStyle w:val="Char4"/>
          <w:rFonts w:cs="CTraditional Arabic" w:hint="cs"/>
          <w:rtl/>
        </w:rPr>
        <w:t xml:space="preserve"> ص </w:t>
      </w:r>
      <w:r w:rsidRPr="004808B9">
        <w:rPr>
          <w:rStyle w:val="Char4"/>
          <w:rFonts w:hint="cs"/>
          <w:rtl/>
        </w:rPr>
        <w:t xml:space="preserve">دچار </w:t>
      </w:r>
      <w:r w:rsidRPr="004808B9">
        <w:rPr>
          <w:rStyle w:val="Char4"/>
          <w:rFonts w:hint="cs"/>
          <w:spacing w:val="-4"/>
          <w:rtl/>
        </w:rPr>
        <w:t>خواب آلودگی گردید و از بالای مرکبش به یک طرف، کج شد. من خودم را به او رساندم و بدون اینکه ایشان را بیدارکنم، بدنم را برایش ستون قرار دادم تا اینکه بالای مرکبش راست شد. بعد از آن، به راهش ادامه داد تا اینکه بخش اعظم شب، سپری گردید. دوباره از بالای مرکبش به یک طرف، کج شد. بار دیگر بدون اینکه آنحضرت</w:t>
      </w:r>
      <w:r w:rsidR="00D42469" w:rsidRPr="00D42469">
        <w:rPr>
          <w:rStyle w:val="Char4"/>
          <w:rFonts w:cs="CTraditional Arabic" w:hint="cs"/>
          <w:spacing w:val="-4"/>
          <w:rtl/>
        </w:rPr>
        <w:t xml:space="preserve"> ص </w:t>
      </w:r>
      <w:r w:rsidRPr="004808B9">
        <w:rPr>
          <w:rStyle w:val="Char4"/>
          <w:rFonts w:hint="cs"/>
          <w:rtl/>
        </w:rPr>
        <w:t xml:space="preserve">را بیدار نمایم، بدنم را برایش ستون قرار دادم تا اینکه بالای مرکبش راست شد. سپس تا اواخر وقت سحر </w:t>
      </w:r>
      <w:r w:rsidRPr="004808B9">
        <w:rPr>
          <w:rStyle w:val="Char4"/>
          <w:rFonts w:hint="cs"/>
          <w:rtl/>
        </w:rPr>
        <w:lastRenderedPageBreak/>
        <w:t>همچنان به راهش ادامه داد و برای بار سوم، بسیار شدیدتر از بار اول و دوم از بالای مرکبش، کج شد طوری که نزدیک بود به زمین بیفتد. این بار هم من به او نزدیک شدم و خودم را برایش ستون قرار دادم و راستش کردم. آنگاه آنحضرت</w:t>
      </w:r>
      <w:r w:rsidR="00D42469" w:rsidRPr="00D42469">
        <w:rPr>
          <w:rStyle w:val="Char4"/>
          <w:rFonts w:cs="CTraditional Arabic" w:hint="cs"/>
          <w:rtl/>
        </w:rPr>
        <w:t xml:space="preserve"> ص </w:t>
      </w:r>
      <w:r w:rsidRPr="004808B9">
        <w:rPr>
          <w:rStyle w:val="Char4"/>
          <w:rFonts w:hint="cs"/>
          <w:rtl/>
        </w:rPr>
        <w:t>سرش را بلند کرد و فرمود: «این کیست»؟ گفتم: ابوقتاده هستم. رسول الله</w:t>
      </w:r>
      <w:r w:rsidR="00D42469" w:rsidRPr="00D42469">
        <w:rPr>
          <w:rStyle w:val="Char4"/>
          <w:rFonts w:cs="CTraditional Arabic" w:hint="cs"/>
          <w:rtl/>
        </w:rPr>
        <w:t xml:space="preserve"> ص </w:t>
      </w:r>
      <w:r w:rsidRPr="004808B9">
        <w:rPr>
          <w:rStyle w:val="Char4"/>
          <w:rFonts w:hint="cs"/>
          <w:rtl/>
        </w:rPr>
        <w:t>فرمود: «چه مدت است که اینگونه همراهم هستی و مرا راست می‌نمایی»؟ گفتم: از اول شب، اینگونه تو را همراهی می‌کنم. پیامبر اکرم</w:t>
      </w:r>
      <w:r w:rsidR="00D42469" w:rsidRPr="00D42469">
        <w:rPr>
          <w:rStyle w:val="Char4"/>
          <w:rFonts w:cs="CTraditional Arabic" w:hint="cs"/>
          <w:rtl/>
        </w:rPr>
        <w:t xml:space="preserve"> ص </w:t>
      </w:r>
      <w:r w:rsidRPr="004808B9">
        <w:rPr>
          <w:rStyle w:val="Char4"/>
          <w:rFonts w:hint="cs"/>
          <w:rtl/>
        </w:rPr>
        <w:t>فرمود: «الله تو را حفظ نماید؛ زیرا تو پیامبرش را حفظ نمودی». سپس فرمود: «آیا ما مردم را گم کرده</w:t>
      </w:r>
      <w:r w:rsidRPr="004808B9">
        <w:rPr>
          <w:rStyle w:val="Char4"/>
          <w:rFonts w:hint="eastAsia"/>
          <w:rtl/>
        </w:rPr>
        <w:t>‌</w:t>
      </w:r>
      <w:r w:rsidRPr="004808B9">
        <w:rPr>
          <w:rStyle w:val="Char4"/>
          <w:rFonts w:hint="cs"/>
          <w:rtl/>
        </w:rPr>
        <w:t>ایم؟ آیا کسی را می‌بینی»؟ گفتم: این، یک اسب سوار است و این اسب سوار دیگری است تا اینکه یک جمع هفت نفری شدیم. سپس رسول الله</w:t>
      </w:r>
      <w:r w:rsidR="00D42469" w:rsidRPr="00D42469">
        <w:rPr>
          <w:rStyle w:val="Char4"/>
          <w:rFonts w:cs="CTraditional Arabic" w:hint="cs"/>
          <w:rtl/>
        </w:rPr>
        <w:t xml:space="preserve"> ص </w:t>
      </w:r>
      <w:r w:rsidRPr="004808B9">
        <w:rPr>
          <w:rStyle w:val="Char4"/>
          <w:rFonts w:hint="cs"/>
          <w:rtl/>
        </w:rPr>
        <w:t>اندکی از راه، فاصله گرفت و سرش را به زمین گذاشت وخوابید و فرمود: «مواظب نمازمان باشید». بعد از آن، نخستین کسی که بیدار شد، رسول الله</w:t>
      </w:r>
      <w:r w:rsidR="00D42469" w:rsidRPr="00D42469">
        <w:rPr>
          <w:rStyle w:val="Char4"/>
          <w:rFonts w:cs="CTraditional Arabic" w:hint="cs"/>
          <w:rtl/>
        </w:rPr>
        <w:t xml:space="preserve"> ص </w:t>
      </w:r>
      <w:r w:rsidRPr="004808B9">
        <w:rPr>
          <w:rStyle w:val="Char4"/>
          <w:rFonts w:hint="cs"/>
          <w:rtl/>
        </w:rPr>
        <w:t>بود؛ آنهم زمانی که خورشید بر پشتش می‌تابید. ما هم هراسان از خواب بیدار شدیم. آنحضرت</w:t>
      </w:r>
      <w:r w:rsidR="00D42469" w:rsidRPr="00D42469">
        <w:rPr>
          <w:rFonts w:cs="CTraditional Arabic"/>
          <w:sz w:val="26"/>
          <w:szCs w:val="26"/>
          <w:rtl/>
        </w:rPr>
        <w:t xml:space="preserve"> ص </w:t>
      </w:r>
      <w:r w:rsidRPr="004808B9">
        <w:rPr>
          <w:rStyle w:val="Char4"/>
          <w:rFonts w:hint="cs"/>
          <w:rtl/>
        </w:rPr>
        <w:t>فرمود: «سوار شوید». سوار شدیم و به راهمان ادامه دادیم. هنگامی‌که خورشید بالا آمد، پیامبر اکرم</w:t>
      </w:r>
      <w:r w:rsidR="00D42469" w:rsidRPr="00D42469">
        <w:rPr>
          <w:rStyle w:val="Char4"/>
          <w:rFonts w:cs="CTraditional Arabic" w:hint="cs"/>
          <w:rtl/>
        </w:rPr>
        <w:t xml:space="preserve"> ص </w:t>
      </w:r>
      <w:r w:rsidRPr="004808B9">
        <w:rPr>
          <w:rStyle w:val="Char4"/>
          <w:rFonts w:hint="cs"/>
          <w:rtl/>
        </w:rPr>
        <w:t>پیاده شد و ظرف آبی را که با من بود، خواست و از آب آن، وضوی سبکی گرفت طوری که مقداری آب در آن باقی ماند. سپس به من فرمود: «ظرف آبت را حفظ کن؛ زیرا داستانی خواهد داشت». بعد از آن، بلال</w:t>
      </w:r>
      <w:r w:rsidR="00D42469" w:rsidRPr="00D42469">
        <w:rPr>
          <w:rFonts w:cs="CTraditional Arabic"/>
          <w:szCs w:val="27"/>
          <w:rtl/>
        </w:rPr>
        <w:t xml:space="preserve"> س </w:t>
      </w:r>
      <w:r w:rsidRPr="004808B9">
        <w:rPr>
          <w:rStyle w:val="Char4"/>
          <w:rFonts w:hint="cs"/>
          <w:rtl/>
        </w:rPr>
        <w:t>اذان گفت. آنگاه رسول اکرم</w:t>
      </w:r>
      <w:r w:rsidR="00D42469" w:rsidRPr="00D42469">
        <w:rPr>
          <w:rStyle w:val="Char4"/>
          <w:rFonts w:cs="CTraditional Arabic" w:hint="cs"/>
          <w:rtl/>
        </w:rPr>
        <w:t xml:space="preserve"> ص </w:t>
      </w:r>
      <w:r w:rsidRPr="004808B9">
        <w:rPr>
          <w:rStyle w:val="Char4"/>
          <w:rFonts w:hint="cs"/>
          <w:rtl/>
        </w:rPr>
        <w:t>دو رکعت نماز خواند و بعد از آن، نماز صبح را مانند همیشه بجای آورد. بعد از نماز، آنحضرت</w:t>
      </w:r>
      <w:r w:rsidR="00D42469" w:rsidRPr="00D42469">
        <w:rPr>
          <w:rStyle w:val="Char4"/>
          <w:rFonts w:cs="CTraditional Arabic" w:hint="cs"/>
          <w:rtl/>
        </w:rPr>
        <w:t xml:space="preserve"> ص </w:t>
      </w:r>
      <w:r w:rsidRPr="004808B9">
        <w:rPr>
          <w:rStyle w:val="Char4"/>
          <w:rFonts w:hint="cs"/>
          <w:rtl/>
        </w:rPr>
        <w:t xml:space="preserve">بر مرکبش سوار شد. ما نیز سوار شدیم. راوی می‌گوید: در این هنگام، یکی از ما آهسته به گوش دیگری می‌گفت: کفاره‌ی‌ این کوتاهی در نماز چیست؟ </w:t>
      </w:r>
      <w:r w:rsidRPr="004808B9">
        <w:rPr>
          <w:rStyle w:val="Char4"/>
          <w:rFonts w:hint="cs"/>
          <w:spacing w:val="-4"/>
          <w:rtl/>
        </w:rPr>
        <w:t>رسول الله</w:t>
      </w:r>
      <w:r w:rsidR="00D42469" w:rsidRPr="00D42469">
        <w:rPr>
          <w:rStyle w:val="Char4"/>
          <w:rFonts w:cs="CTraditional Arabic" w:hint="cs"/>
          <w:spacing w:val="-4"/>
          <w:rtl/>
        </w:rPr>
        <w:t xml:space="preserve"> ص </w:t>
      </w:r>
      <w:r w:rsidRPr="004808B9">
        <w:rPr>
          <w:rStyle w:val="Char4"/>
          <w:rFonts w:hint="cs"/>
          <w:spacing w:val="-4"/>
          <w:rtl/>
        </w:rPr>
        <w:t>فرمود: «آیا من اسوه و الگوی شما نیستم؟ خواب رفتن، کوتاهی نیست؛ کوتاهی زمانی است که کسی نمازش را نمی‌خواند تا وقت نماز دیگر، فرا می‌رسد. اگر کسی این کار را کرد، هنگامی که متوجه شد نمازش را بخواند؛ اما فردا آن نماز را در وقتش بجای آورد». (یعنی اگر یک بار، نمازش قضا شد و قضا را بجا آورد، وقت نماز، تغییر نمی‌کند.) سپس فرمود: «فکر می‌کنید حال مردم چطور است؟ مردم در حالی صبح نموده‌اند که پیامبرشان را گم کرده‌اند. ابوبکر و عمر گفتند: رسول الله</w:t>
      </w:r>
      <w:r w:rsidR="00D42469" w:rsidRPr="00D42469">
        <w:rPr>
          <w:rStyle w:val="Char4"/>
          <w:rFonts w:cs="CTraditional Arabic" w:hint="cs"/>
          <w:spacing w:val="-4"/>
          <w:rtl/>
        </w:rPr>
        <w:t xml:space="preserve"> ص </w:t>
      </w:r>
      <w:r w:rsidRPr="004808B9">
        <w:rPr>
          <w:rStyle w:val="Char4"/>
          <w:rFonts w:hint="cs"/>
          <w:spacing w:val="-4"/>
          <w:rtl/>
        </w:rPr>
        <w:t>پشت سر شماست و شما را پشت سر نمی‌گذارد. مردم گفتند: رسول الله</w:t>
      </w:r>
      <w:r w:rsidR="00D42469" w:rsidRPr="00D42469">
        <w:rPr>
          <w:rStyle w:val="Char4"/>
          <w:rFonts w:cs="CTraditional Arabic" w:hint="cs"/>
          <w:spacing w:val="-4"/>
          <w:rtl/>
        </w:rPr>
        <w:t xml:space="preserve"> ص </w:t>
      </w:r>
      <w:r w:rsidRPr="004808B9">
        <w:rPr>
          <w:rStyle w:val="Char4"/>
          <w:rFonts w:hint="cs"/>
          <w:rtl/>
        </w:rPr>
        <w:t>جلوی شماست. اگر آنان از ابوبکر و عمر اطاعت می‌کردند، به حقیقت می‌رسیدند». راوی می‌گوید: ما نیمروز به مردم رسیدیم در حالی</w:t>
      </w:r>
      <w:r w:rsidR="00FB6C64" w:rsidRPr="004808B9">
        <w:rPr>
          <w:rStyle w:val="Char4"/>
          <w:rFonts w:hint="eastAsia"/>
          <w:rtl/>
        </w:rPr>
        <w:t>‌</w:t>
      </w:r>
      <w:r w:rsidRPr="004808B9">
        <w:rPr>
          <w:rStyle w:val="Char4"/>
          <w:rFonts w:hint="cs"/>
          <w:rtl/>
        </w:rPr>
        <w:t xml:space="preserve">که همه چیز </w:t>
      </w:r>
      <w:r w:rsidRPr="004808B9">
        <w:rPr>
          <w:rStyle w:val="Char4"/>
          <w:rFonts w:hint="cs"/>
          <w:rtl/>
        </w:rPr>
        <w:lastRenderedPageBreak/>
        <w:t>داغ شده بود و مردم می‌گفتند: یا رسول الله! از تشنگی هلاک شدیم. رسول الله</w:t>
      </w:r>
      <w:r w:rsidR="00D42469" w:rsidRPr="00D42469">
        <w:rPr>
          <w:rStyle w:val="Char4"/>
          <w:rFonts w:cs="CTraditional Arabic" w:hint="cs"/>
          <w:rtl/>
        </w:rPr>
        <w:t xml:space="preserve"> ص </w:t>
      </w:r>
      <w:r w:rsidRPr="004808B9">
        <w:rPr>
          <w:rStyle w:val="Char4"/>
          <w:rFonts w:hint="cs"/>
          <w:rtl/>
        </w:rPr>
        <w:t xml:space="preserve">فرمود: </w:t>
      </w:r>
      <w:r w:rsidRPr="004808B9">
        <w:rPr>
          <w:rStyle w:val="Char4"/>
          <w:rFonts w:hint="cs"/>
          <w:spacing w:val="-4"/>
          <w:rtl/>
        </w:rPr>
        <w:t>«شما هلاک نمی‌شوید؛ لیوانم را باز کنید». ابوقتاده می‌گوید: سپس ظرف آبم را طلب کرد و آنحضرت</w:t>
      </w:r>
      <w:r w:rsidR="00D42469" w:rsidRPr="00D42469">
        <w:rPr>
          <w:rStyle w:val="Char4"/>
          <w:rFonts w:cs="CTraditional Arabic" w:hint="cs"/>
          <w:spacing w:val="-4"/>
          <w:rtl/>
        </w:rPr>
        <w:t xml:space="preserve"> ص </w:t>
      </w:r>
      <w:r w:rsidRPr="004808B9">
        <w:rPr>
          <w:rStyle w:val="Char4"/>
          <w:rFonts w:hint="cs"/>
          <w:spacing w:val="-4"/>
          <w:rtl/>
        </w:rPr>
        <w:t>آب می‌ریخت و من مردم را آب می‌دادم. هنگامی که مردم ظرف آب را دیدند به آن هجوم آوردند. رسول الله</w:t>
      </w:r>
      <w:r w:rsidR="00D42469" w:rsidRPr="00D42469">
        <w:rPr>
          <w:rStyle w:val="Char4"/>
          <w:rFonts w:cs="CTraditional Arabic" w:hint="cs"/>
          <w:spacing w:val="-4"/>
          <w:rtl/>
        </w:rPr>
        <w:t xml:space="preserve"> ص </w:t>
      </w:r>
      <w:r w:rsidRPr="004808B9">
        <w:rPr>
          <w:rStyle w:val="Char4"/>
          <w:rFonts w:hint="cs"/>
          <w:spacing w:val="-4"/>
          <w:rtl/>
        </w:rPr>
        <w:t>فرمود: «خوب برخورد کنید؛ همه‌ی‌ شما سیراب خواهید شد». مردم هم اطاعت کردند. راوی می‌گوید: همچنان رسول الله</w:t>
      </w:r>
      <w:r w:rsidR="00D42469" w:rsidRPr="00D42469">
        <w:rPr>
          <w:rStyle w:val="Char4"/>
          <w:rFonts w:cs="CTraditional Arabic" w:hint="cs"/>
          <w:spacing w:val="-4"/>
          <w:rtl/>
        </w:rPr>
        <w:t xml:space="preserve"> ص </w:t>
      </w:r>
      <w:r w:rsidRPr="004808B9">
        <w:rPr>
          <w:rStyle w:val="Char4"/>
          <w:rFonts w:hint="cs"/>
          <w:rtl/>
        </w:rPr>
        <w:t>آب می‌ریخت و من به آنها آب می‌دادم تا این</w:t>
      </w:r>
      <w:r w:rsidR="00FB6C64" w:rsidRPr="004808B9">
        <w:rPr>
          <w:rStyle w:val="Char4"/>
          <w:rFonts w:hint="eastAsia"/>
          <w:rtl/>
        </w:rPr>
        <w:t>‌</w:t>
      </w:r>
      <w:r w:rsidRPr="004808B9">
        <w:rPr>
          <w:rStyle w:val="Char4"/>
          <w:rFonts w:hint="cs"/>
          <w:rtl/>
        </w:rPr>
        <w:t>که بجز من و رسول الله</w:t>
      </w:r>
      <w:r w:rsidR="00D42469" w:rsidRPr="00D42469">
        <w:rPr>
          <w:rStyle w:val="Char4"/>
          <w:rFonts w:cs="CTraditional Arabic" w:hint="cs"/>
          <w:rtl/>
        </w:rPr>
        <w:t xml:space="preserve"> ص </w:t>
      </w:r>
      <w:r w:rsidRPr="004808B9">
        <w:rPr>
          <w:rStyle w:val="Char4"/>
          <w:rFonts w:hint="cs"/>
          <w:rtl/>
        </w:rPr>
        <w:t>کسی دیگر باقی نماند. سپس رسول اکرم</w:t>
      </w:r>
      <w:r w:rsidR="00D42469" w:rsidRPr="00D42469">
        <w:rPr>
          <w:rStyle w:val="Char4"/>
          <w:rFonts w:cs="CTraditional Arabic" w:hint="cs"/>
          <w:rtl/>
        </w:rPr>
        <w:t xml:space="preserve"> ص </w:t>
      </w:r>
      <w:r w:rsidRPr="004808B9">
        <w:rPr>
          <w:rStyle w:val="Char4"/>
          <w:rFonts w:hint="cs"/>
          <w:rtl/>
        </w:rPr>
        <w:t>آب ریخت و به من فرمود: «بنوش». گفتم: یا رسول الله! تا شما ننوشید من نمی‌نوشم. آنحضرت</w:t>
      </w:r>
      <w:r w:rsidR="00D42469" w:rsidRPr="00D42469">
        <w:rPr>
          <w:rStyle w:val="Char4"/>
          <w:rFonts w:cs="CTraditional Arabic" w:hint="cs"/>
          <w:rtl/>
        </w:rPr>
        <w:t xml:space="preserve"> ص </w:t>
      </w:r>
      <w:r w:rsidRPr="004808B9">
        <w:rPr>
          <w:rStyle w:val="Char4"/>
          <w:rFonts w:hint="cs"/>
          <w:rtl/>
        </w:rPr>
        <w:t>فرمود: «ساقی بعد از همه، آب می‌نوشد». آنگاه، من آب نوشیدم و رسول الله</w:t>
      </w:r>
      <w:r w:rsidR="00D42469" w:rsidRPr="00D42469">
        <w:rPr>
          <w:rStyle w:val="Char4"/>
          <w:rFonts w:cs="CTraditional Arabic" w:hint="cs"/>
          <w:rtl/>
        </w:rPr>
        <w:t xml:space="preserve"> ص </w:t>
      </w:r>
      <w:r w:rsidRPr="004808B9">
        <w:rPr>
          <w:rStyle w:val="Char4"/>
          <w:rFonts w:hint="cs"/>
          <w:rtl/>
        </w:rPr>
        <w:t xml:space="preserve">نیز آب نوشید. سرانجام، مردم با نشاط و سیراب به آب رسیدند. </w:t>
      </w:r>
    </w:p>
    <w:p w:rsidR="001C7CAE" w:rsidRPr="002E320E" w:rsidRDefault="001C7CAE" w:rsidP="001C7CAE">
      <w:pPr>
        <w:widowControl w:val="0"/>
        <w:ind w:firstLine="284"/>
        <w:jc w:val="both"/>
        <w:rPr>
          <w:rStyle w:val="Char4"/>
          <w:rtl/>
        </w:rPr>
      </w:pPr>
      <w:r w:rsidRPr="002E320E">
        <w:rPr>
          <w:rStyle w:val="Char4"/>
          <w:rFonts w:hint="cs"/>
          <w:rtl/>
        </w:rPr>
        <w:t xml:space="preserve">راوی می‌گوید: عبدالله بن رباح گفت: من این حدیث را در مسجد جامع بیان می‌کردم که عمران بن حصین گفت: ای جوان! مواظب باش چگونه این حدیث را بیان می‌کنی؛ زیرا من یکی از اسب سواران آن شب بودم. عبدالله بن رباح می‌گوید: من گفتم: پس شما این حدیث را بهتر می‌دانید. وی پرسید: شما از کدام گروه هستید؟ گفتم: از انصار. گفت: حدیث را بیان کن. شما حدیثتان را بهتر می‌دانید. عبدالله بن رباح می‌گوید: من حدیث را برای مردم بیان کردم. عمران گفت: من آن شب حضور داشتم و فکر نمی‌کردم این حدیث را کسی مثل من حفظ کرده باشد. </w:t>
      </w:r>
    </w:p>
    <w:p w:rsidR="001C7CAE" w:rsidRPr="00AA65FC" w:rsidRDefault="001C7CAE" w:rsidP="00B33F8F">
      <w:pPr>
        <w:pStyle w:val="a2"/>
        <w:spacing w:line="223" w:lineRule="auto"/>
        <w:rPr>
          <w:rtl/>
        </w:rPr>
      </w:pPr>
      <w:bookmarkStart w:id="1155" w:name="_Toc256337662"/>
      <w:bookmarkStart w:id="1156" w:name="_Toc256339616"/>
      <w:bookmarkStart w:id="1157" w:name="_Toc261194206"/>
      <w:bookmarkStart w:id="1158" w:name="_Toc445895492"/>
      <w:bookmarkStart w:id="1159" w:name="_Toc448059586"/>
      <w:r w:rsidRPr="00AA65FC">
        <w:rPr>
          <w:rFonts w:hint="cs"/>
          <w:rtl/>
        </w:rPr>
        <w:t xml:space="preserve">باب(36): نماز خواندن در </w:t>
      </w:r>
      <w:r w:rsidRPr="004C7703">
        <w:rPr>
          <w:rFonts w:hint="cs"/>
          <w:rtl/>
        </w:rPr>
        <w:t>یک</w:t>
      </w:r>
      <w:r w:rsidRPr="00AA65FC">
        <w:rPr>
          <w:rFonts w:hint="cs"/>
          <w:rtl/>
        </w:rPr>
        <w:t xml:space="preserve"> قطعه پارچه</w:t>
      </w:r>
      <w:bookmarkEnd w:id="1155"/>
      <w:bookmarkEnd w:id="1156"/>
      <w:bookmarkEnd w:id="1157"/>
      <w:bookmarkEnd w:id="1158"/>
      <w:bookmarkEnd w:id="1159"/>
    </w:p>
    <w:p w:rsidR="001C7CAE" w:rsidRPr="00423AB6" w:rsidRDefault="001C7CAE" w:rsidP="00B33F8F">
      <w:pPr>
        <w:pStyle w:val="1"/>
        <w:bidi/>
        <w:spacing w:before="0" w:after="0" w:line="223" w:lineRule="auto"/>
        <w:rPr>
          <w:rStyle w:val="Char3"/>
          <w:rtl/>
        </w:rPr>
      </w:pPr>
      <w:bookmarkStart w:id="1160" w:name="_Toc256337663"/>
      <w:bookmarkStart w:id="1161" w:name="_Toc256339617"/>
      <w:bookmarkStart w:id="1162" w:name="_Toc261190883"/>
      <w:r w:rsidRPr="00FB6C64">
        <w:rPr>
          <w:rStyle w:val="Char4"/>
          <w:rtl/>
        </w:rPr>
        <w:t>230</w:t>
      </w:r>
      <w:r w:rsidR="00FB6C64">
        <w:rPr>
          <w:rStyle w:val="Char4"/>
          <w:rFonts w:hint="cs"/>
          <w:rtl/>
        </w:rPr>
        <w:t>-</w:t>
      </w:r>
      <w:r w:rsidRPr="004808B9">
        <w:rPr>
          <w:rStyle w:val="Char3"/>
          <w:rtl/>
        </w:rPr>
        <w:t xml:space="preserve"> عَنْ أَبِي هُرَيْرَةَ</w:t>
      </w:r>
      <w:r w:rsidR="00F07463" w:rsidRPr="00F07463">
        <w:rPr>
          <w:rStyle w:val="Char3"/>
          <w:rFonts w:cs="CTraditional Arabic" w:hint="cs"/>
          <w:rtl/>
        </w:rPr>
        <w:t xml:space="preserve"> س</w:t>
      </w:r>
      <w:r w:rsidR="00560EFD" w:rsidRPr="00560EFD">
        <w:rPr>
          <w:rStyle w:val="Char3"/>
          <w:rFonts w:hint="cs"/>
          <w:rtl/>
        </w:rPr>
        <w:t>:</w:t>
      </w:r>
      <w:r w:rsidRPr="004808B9">
        <w:rPr>
          <w:rStyle w:val="Char3"/>
          <w:rtl/>
        </w:rPr>
        <w:t xml:space="preserve"> أَنَّ سَائِلا</w:t>
      </w:r>
      <w:r w:rsidRPr="004808B9">
        <w:rPr>
          <w:rStyle w:val="Char3"/>
          <w:rFonts w:hint="cs"/>
          <w:rtl/>
        </w:rPr>
        <w:t>ً</w:t>
      </w:r>
      <w:r w:rsidRPr="004808B9">
        <w:rPr>
          <w:rStyle w:val="Char3"/>
          <w:rtl/>
        </w:rPr>
        <w:t xml:space="preserve"> سَأَلَ رَسُولَ اللَّهِ</w:t>
      </w:r>
      <w:r w:rsidR="00D42469" w:rsidRPr="00D42469">
        <w:rPr>
          <w:rStyle w:val="Char3"/>
          <w:rFonts w:cs="CTraditional Arabic"/>
          <w:rtl/>
        </w:rPr>
        <w:t xml:space="preserve"> ص </w:t>
      </w:r>
      <w:r w:rsidRPr="004808B9">
        <w:rPr>
          <w:rStyle w:val="Char3"/>
          <w:rtl/>
        </w:rPr>
        <w:t>عَنِ الصَّلا</w:t>
      </w:r>
      <w:r w:rsidRPr="004808B9">
        <w:rPr>
          <w:rStyle w:val="Char3"/>
          <w:rFonts w:hint="cs"/>
          <w:rtl/>
        </w:rPr>
        <w:t>َ</w:t>
      </w:r>
      <w:r w:rsidRPr="004808B9">
        <w:rPr>
          <w:rStyle w:val="Char3"/>
          <w:rtl/>
        </w:rPr>
        <w:t>ةِ فِي الثَّوْبِ الْوَاحِدِ</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أَوَلِكُلِّكُمْ ثَوْبَانِ</w:t>
      </w:r>
      <w:r w:rsidRPr="004808B9">
        <w:rPr>
          <w:rStyle w:val="Char3"/>
          <w:rFonts w:hint="cs"/>
          <w:rtl/>
        </w:rPr>
        <w:t>»</w:t>
      </w:r>
      <w:r w:rsidRPr="004808B9">
        <w:rPr>
          <w:rStyle w:val="Char3"/>
          <w:rtl/>
        </w:rPr>
        <w:t xml:space="preserve">. </w:t>
      </w:r>
      <w:r w:rsidRPr="00FB6C64">
        <w:rPr>
          <w:rStyle w:val="Char4"/>
          <w:rtl/>
        </w:rPr>
        <w:t>(م/515)</w:t>
      </w:r>
      <w:bookmarkEnd w:id="1160"/>
      <w:bookmarkEnd w:id="1161"/>
      <w:bookmarkEnd w:id="1162"/>
    </w:p>
    <w:p w:rsidR="001C7CAE" w:rsidRPr="002E320E" w:rsidRDefault="001C7CAE" w:rsidP="001C7CAE">
      <w:pPr>
        <w:pStyle w:val="PlainText"/>
        <w:widowControl w:val="0"/>
        <w:bidi/>
        <w:ind w:firstLine="284"/>
        <w:jc w:val="both"/>
        <w:rPr>
          <w:rStyle w:val="Char4"/>
          <w:rFonts w:eastAsia="MS Mincho"/>
          <w:rtl/>
        </w:rPr>
      </w:pPr>
      <w:r w:rsidRPr="00FB6C64">
        <w:rPr>
          <w:rStyle w:val="Char5"/>
          <w:rFonts w:eastAsia="MS Mincho"/>
          <w:rtl/>
        </w:rPr>
        <w:t>ترجمه</w:t>
      </w:r>
      <w:r w:rsidRPr="002E320E">
        <w:rPr>
          <w:rStyle w:val="Char4"/>
          <w:rFonts w:eastAsia="MS Mincho"/>
          <w:rtl/>
        </w:rPr>
        <w:t>: از</w:t>
      </w:r>
      <w:r w:rsidRPr="002E320E">
        <w:rPr>
          <w:rStyle w:val="Char4"/>
          <w:rFonts w:eastAsia="MS Mincho" w:hint="cs"/>
          <w:rtl/>
        </w:rPr>
        <w:t xml:space="preserve"> </w:t>
      </w:r>
      <w:r w:rsidRPr="002E320E">
        <w:rPr>
          <w:rStyle w:val="Char4"/>
          <w:rFonts w:eastAsia="MS Mincho"/>
          <w:rtl/>
        </w:rPr>
        <w:t>ابوهریره روایت است که شخصی از رسول</w:t>
      </w:r>
      <w:r w:rsidRPr="002E320E">
        <w:rPr>
          <w:rStyle w:val="Char4"/>
          <w:rFonts w:eastAsia="MS Mincho" w:hint="cs"/>
          <w:rtl/>
        </w:rPr>
        <w:t xml:space="preserve"> الله</w:t>
      </w:r>
      <w:r w:rsidR="00D42469" w:rsidRPr="00D42469">
        <w:rPr>
          <w:rStyle w:val="Char4"/>
          <w:rFonts w:eastAsia="MS Mincho" w:cs="CTraditional Arabic"/>
          <w:rtl/>
        </w:rPr>
        <w:t xml:space="preserve"> ص </w:t>
      </w:r>
      <w:r w:rsidRPr="002E320E">
        <w:rPr>
          <w:rStyle w:val="Char4"/>
          <w:rFonts w:eastAsia="MS Mincho"/>
          <w:rtl/>
        </w:rPr>
        <w:t>دربار</w:t>
      </w:r>
      <w:r w:rsidRPr="002E320E">
        <w:rPr>
          <w:rStyle w:val="Char4"/>
          <w:rFonts w:eastAsia="MS Mincho" w:hint="cs"/>
          <w:rtl/>
        </w:rPr>
        <w:t>ه‌ی</w:t>
      </w:r>
      <w:r w:rsidRPr="002E320E">
        <w:rPr>
          <w:rStyle w:val="Char4"/>
          <w:rFonts w:eastAsia="MS Mincho"/>
          <w:rtl/>
        </w:rPr>
        <w:t xml:space="preserve"> نماز خواندن در یک </w:t>
      </w:r>
      <w:r w:rsidRPr="002E320E">
        <w:rPr>
          <w:rStyle w:val="Char4"/>
          <w:rFonts w:eastAsia="MS Mincho" w:hint="cs"/>
          <w:rtl/>
        </w:rPr>
        <w:t xml:space="preserve">قطعه پارچه، </w:t>
      </w:r>
      <w:r w:rsidRPr="002E320E">
        <w:rPr>
          <w:rStyle w:val="Char4"/>
          <w:rFonts w:eastAsia="MS Mincho"/>
          <w:rtl/>
        </w:rPr>
        <w:t>سؤال کرد</w:t>
      </w:r>
      <w:r w:rsidRPr="002E320E">
        <w:rPr>
          <w:rStyle w:val="Char4"/>
          <w:rFonts w:eastAsia="MS Mincho" w:hint="cs"/>
          <w:rtl/>
        </w:rPr>
        <w:t>.</w:t>
      </w:r>
      <w:r w:rsidRPr="002E320E">
        <w:rPr>
          <w:rStyle w:val="Char4"/>
          <w:rFonts w:eastAsia="MS Mincho"/>
          <w:rtl/>
        </w:rPr>
        <w:t xml:space="preserve"> رسول الله</w:t>
      </w:r>
      <w:r w:rsidR="00D42469" w:rsidRPr="00D42469">
        <w:rPr>
          <w:rStyle w:val="Char4"/>
          <w:rFonts w:eastAsia="MS Mincho" w:cs="CTraditional Arabic"/>
          <w:rtl/>
        </w:rPr>
        <w:t xml:space="preserve"> ص </w:t>
      </w:r>
      <w:r w:rsidRPr="002E320E">
        <w:rPr>
          <w:rStyle w:val="Char4"/>
          <w:rFonts w:eastAsia="MS Mincho"/>
          <w:rtl/>
        </w:rPr>
        <w:t>فرمود: «مگر هر کدام از شما دو</w:t>
      </w:r>
      <w:r w:rsidRPr="002E320E">
        <w:rPr>
          <w:rStyle w:val="Char4"/>
          <w:rFonts w:eastAsia="MS Mincho" w:hint="cs"/>
          <w:rtl/>
        </w:rPr>
        <w:t xml:space="preserve"> قطعه پارچه</w:t>
      </w:r>
      <w:r w:rsidRPr="002E320E">
        <w:rPr>
          <w:rStyle w:val="Char4"/>
          <w:rFonts w:eastAsia="MS Mincho"/>
          <w:rtl/>
        </w:rPr>
        <w:t xml:space="preserve"> دارد»؟</w:t>
      </w:r>
    </w:p>
    <w:p w:rsidR="001C7CAE" w:rsidRPr="00423AB6" w:rsidRDefault="001C7CAE" w:rsidP="00B33F8F">
      <w:pPr>
        <w:pStyle w:val="a5"/>
        <w:spacing w:line="223" w:lineRule="auto"/>
        <w:rPr>
          <w:rStyle w:val="Char3"/>
          <w:rtl/>
        </w:rPr>
      </w:pPr>
      <w:bookmarkStart w:id="1163" w:name="_Toc256337664"/>
      <w:bookmarkStart w:id="1164" w:name="_Toc256339618"/>
      <w:bookmarkStart w:id="1165" w:name="_Toc261190884"/>
      <w:r w:rsidRPr="00FB6C64">
        <w:rPr>
          <w:rStyle w:val="Char4"/>
          <w:rtl/>
        </w:rPr>
        <w:t>231</w:t>
      </w:r>
      <w:r w:rsidR="00FB6C64">
        <w:rPr>
          <w:rStyle w:val="Char4"/>
          <w:rFonts w:hint="cs"/>
          <w:rtl/>
        </w:rPr>
        <w:t>-</w:t>
      </w:r>
      <w:r w:rsidRPr="00423AB6">
        <w:rPr>
          <w:rStyle w:val="Char3"/>
          <w:rtl/>
        </w:rPr>
        <w:t xml:space="preserve"> عَنْ عُمَرَ بْنِ أَبِي سَلَمَةَ</w:t>
      </w:r>
      <w:r w:rsidRPr="00423AB6">
        <w:rPr>
          <w:rStyle w:val="Char3"/>
          <w:rFonts w:hint="cs"/>
          <w:rtl/>
        </w:rPr>
        <w:t xml:space="preserve"> </w:t>
      </w:r>
      <w:r w:rsidRPr="004C7703">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رَأَيْتُ رَسُولَ اللَّهِ</w:t>
      </w:r>
      <w:r w:rsidR="00D42469" w:rsidRPr="00D42469">
        <w:rPr>
          <w:rStyle w:val="Char3"/>
          <w:rFonts w:cs="CTraditional Arabic"/>
          <w:rtl/>
        </w:rPr>
        <w:t xml:space="preserve"> ص </w:t>
      </w:r>
      <w:r w:rsidRPr="00423AB6">
        <w:rPr>
          <w:rStyle w:val="Char3"/>
          <w:rtl/>
        </w:rPr>
        <w:t>يُصَلِّي فِي ثَوْبٍ وَاحِدٍ مُشْتَمِلا</w:t>
      </w:r>
      <w:r w:rsidRPr="00423AB6">
        <w:rPr>
          <w:rStyle w:val="Char3"/>
          <w:rFonts w:hint="cs"/>
          <w:rtl/>
        </w:rPr>
        <w:t>ً</w:t>
      </w:r>
      <w:r w:rsidRPr="00423AB6">
        <w:rPr>
          <w:rStyle w:val="Char3"/>
          <w:rtl/>
        </w:rPr>
        <w:t xml:space="preserve"> بِهِ فِي بَيْتِ أُمِّ سَلَمَةَ</w:t>
      </w:r>
      <w:r w:rsidRPr="00423AB6">
        <w:rPr>
          <w:rStyle w:val="Char3"/>
          <w:rFonts w:hint="cs"/>
          <w:rtl/>
        </w:rPr>
        <w:t>،</w:t>
      </w:r>
      <w:r w:rsidRPr="00423AB6">
        <w:rPr>
          <w:rStyle w:val="Char3"/>
          <w:rtl/>
        </w:rPr>
        <w:t xml:space="preserve"> وَاضِعًا طَرَفَيْهِ عَلَى عَاتِقَيْهِ. </w:t>
      </w:r>
      <w:r w:rsidRPr="00FB6C64">
        <w:rPr>
          <w:rStyle w:val="Char4"/>
          <w:rtl/>
        </w:rPr>
        <w:t>(م/517)</w:t>
      </w:r>
      <w:bookmarkEnd w:id="1163"/>
      <w:bookmarkEnd w:id="1164"/>
      <w:bookmarkEnd w:id="1165"/>
    </w:p>
    <w:p w:rsidR="001C7CAE" w:rsidRPr="002E320E" w:rsidRDefault="001C7CAE" w:rsidP="004808B9">
      <w:pPr>
        <w:ind w:firstLine="284"/>
        <w:jc w:val="both"/>
        <w:rPr>
          <w:rStyle w:val="Char4"/>
          <w:rtl/>
        </w:rPr>
      </w:pPr>
      <w:r w:rsidRPr="00FB6C64">
        <w:rPr>
          <w:rStyle w:val="Char5"/>
          <w:rFonts w:hint="cs"/>
          <w:rtl/>
        </w:rPr>
        <w:lastRenderedPageBreak/>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عمر بن ابی سلمه </w:t>
      </w:r>
      <w:r w:rsidRPr="008672C0">
        <w:rPr>
          <w:rStyle w:val="Char4"/>
          <w:rFonts w:cs="CTraditional Arabic" w:hint="cs"/>
          <w:rtl/>
        </w:rPr>
        <w:t>ب</w:t>
      </w:r>
      <w:r w:rsidRPr="002E320E">
        <w:rPr>
          <w:rStyle w:val="Char4"/>
          <w:rFonts w:hint="cs"/>
          <w:rtl/>
        </w:rPr>
        <w:t xml:space="preserve"> می‌گوید: من رسول الله</w:t>
      </w:r>
      <w:r w:rsidR="00D42469" w:rsidRPr="00D42469">
        <w:rPr>
          <w:rStyle w:val="Char4"/>
          <w:rFonts w:cs="CTraditional Arabic" w:hint="cs"/>
          <w:rtl/>
        </w:rPr>
        <w:t xml:space="preserve"> ص </w:t>
      </w:r>
      <w:r w:rsidRPr="002E320E">
        <w:rPr>
          <w:rStyle w:val="Char4"/>
          <w:rFonts w:hint="cs"/>
          <w:rtl/>
        </w:rPr>
        <w:t>را در خانه‌ی‌ ام سلمه</w:t>
      </w:r>
      <w:r w:rsidR="00D42469" w:rsidRPr="00D42469">
        <w:rPr>
          <w:rStyle w:val="Char4"/>
          <w:rFonts w:cs="CTraditional Arabic" w:hint="cs"/>
          <w:rtl/>
        </w:rPr>
        <w:t xml:space="preserve"> ل </w:t>
      </w:r>
      <w:r w:rsidRPr="002E320E">
        <w:rPr>
          <w:rStyle w:val="Char4"/>
          <w:rFonts w:hint="cs"/>
          <w:rtl/>
        </w:rPr>
        <w:t>دیدم در حالی که خود را در یک پارچه پیچیده بود و دو طرفش را بر شانه‌هایش انداخته بود و نماز می‌خواند.</w:t>
      </w:r>
    </w:p>
    <w:p w:rsidR="001C7CAE" w:rsidRPr="00AA65FC" w:rsidRDefault="001C7CAE" w:rsidP="00B33F8F">
      <w:pPr>
        <w:pStyle w:val="a2"/>
        <w:widowControl w:val="0"/>
        <w:spacing w:line="223" w:lineRule="auto"/>
      </w:pPr>
      <w:bookmarkStart w:id="1166" w:name="_Toc256337665"/>
      <w:bookmarkStart w:id="1167" w:name="_Toc256339619"/>
      <w:bookmarkStart w:id="1168" w:name="_Toc261194207"/>
      <w:bookmarkStart w:id="1169" w:name="_Toc445895493"/>
      <w:bookmarkStart w:id="1170" w:name="_Toc448059587"/>
      <w:r w:rsidRPr="00AA65FC">
        <w:rPr>
          <w:rFonts w:hint="cs"/>
          <w:rtl/>
        </w:rPr>
        <w:t>باب(37): نماز خواندن در لباس نقش دار</w:t>
      </w:r>
      <w:bookmarkEnd w:id="1166"/>
      <w:bookmarkEnd w:id="1167"/>
      <w:bookmarkEnd w:id="1168"/>
      <w:bookmarkEnd w:id="1169"/>
      <w:bookmarkEnd w:id="1170"/>
    </w:p>
    <w:p w:rsidR="001C7CAE" w:rsidRPr="00423AB6" w:rsidRDefault="001C7CAE" w:rsidP="00B33F8F">
      <w:pPr>
        <w:pStyle w:val="a5"/>
        <w:widowControl w:val="0"/>
        <w:spacing w:line="223" w:lineRule="auto"/>
        <w:rPr>
          <w:rStyle w:val="Char3"/>
          <w:rtl/>
        </w:rPr>
      </w:pPr>
      <w:bookmarkStart w:id="1171" w:name="_Toc256337666"/>
      <w:bookmarkStart w:id="1172" w:name="_Toc256339620"/>
      <w:bookmarkStart w:id="1173" w:name="_Toc261190885"/>
      <w:r w:rsidRPr="00FB6C64">
        <w:rPr>
          <w:rStyle w:val="Char4"/>
          <w:rtl/>
        </w:rPr>
        <w:t>232</w:t>
      </w:r>
      <w:r w:rsidR="00FB6C64">
        <w:rPr>
          <w:rStyle w:val="Char4"/>
          <w:rFonts w:hint="cs"/>
          <w:rtl/>
        </w:rPr>
        <w:t>-</w:t>
      </w:r>
      <w:r w:rsidRPr="00423AB6">
        <w:rPr>
          <w:rStyle w:val="Char3"/>
          <w:rtl/>
        </w:rPr>
        <w:t xml:space="preserve"> عَنْ عَائِشَةَ</w:t>
      </w:r>
      <w:r w:rsidR="00D42469" w:rsidRPr="00D42469">
        <w:rPr>
          <w:rStyle w:val="Char3"/>
          <w:rFonts w:cs="CTraditional Arabic" w:hint="cs"/>
          <w:rtl/>
        </w:rPr>
        <w:t xml:space="preserve"> ل </w:t>
      </w:r>
      <w:r w:rsidRPr="00423AB6">
        <w:rPr>
          <w:rStyle w:val="Char3"/>
          <w:rtl/>
        </w:rPr>
        <w:t>قَالَتْ</w:t>
      </w:r>
      <w:r w:rsidRPr="00423AB6">
        <w:rPr>
          <w:rStyle w:val="Char3"/>
          <w:rFonts w:hint="cs"/>
          <w:rtl/>
        </w:rPr>
        <w:t>:</w:t>
      </w:r>
      <w:r w:rsidRPr="00423AB6">
        <w:rPr>
          <w:rStyle w:val="Char3"/>
          <w:rtl/>
        </w:rPr>
        <w:t xml:space="preserve"> قَامَ رَسُولُ اللَّهِ</w:t>
      </w:r>
      <w:r w:rsidR="00D42469" w:rsidRPr="00D42469">
        <w:rPr>
          <w:rStyle w:val="Char3"/>
          <w:rFonts w:cs="CTraditional Arabic"/>
          <w:rtl/>
        </w:rPr>
        <w:t xml:space="preserve"> ص </w:t>
      </w:r>
      <w:r w:rsidRPr="00423AB6">
        <w:rPr>
          <w:rStyle w:val="Char3"/>
          <w:rtl/>
        </w:rPr>
        <w:t>يُصَلِّي فِي خَمِيصَةٍ ذَاتِ أَعْلا</w:t>
      </w:r>
      <w:r w:rsidRPr="00423AB6">
        <w:rPr>
          <w:rStyle w:val="Char3"/>
          <w:rFonts w:hint="cs"/>
          <w:rtl/>
        </w:rPr>
        <w:t>َ</w:t>
      </w:r>
      <w:r w:rsidRPr="00423AB6">
        <w:rPr>
          <w:rStyle w:val="Char3"/>
          <w:rtl/>
        </w:rPr>
        <w:t>مٍ</w:t>
      </w:r>
      <w:r w:rsidRPr="00423AB6">
        <w:rPr>
          <w:rStyle w:val="Char3"/>
          <w:rFonts w:hint="cs"/>
          <w:rtl/>
        </w:rPr>
        <w:t>،</w:t>
      </w:r>
      <w:r w:rsidRPr="00423AB6">
        <w:rPr>
          <w:rStyle w:val="Char3"/>
          <w:rtl/>
        </w:rPr>
        <w:t xml:space="preserve"> فَنَظَرَ إِلَى عَلَمِهَا</w:t>
      </w:r>
      <w:r w:rsidRPr="00423AB6">
        <w:rPr>
          <w:rStyle w:val="Char3"/>
          <w:rFonts w:hint="cs"/>
          <w:rtl/>
        </w:rPr>
        <w:t>،</w:t>
      </w:r>
      <w:r w:rsidRPr="00423AB6">
        <w:rPr>
          <w:rStyle w:val="Char3"/>
          <w:rtl/>
        </w:rPr>
        <w:t xml:space="preserve"> فَلَمَّا قَضَى صَلا</w:t>
      </w:r>
      <w:r w:rsidRPr="00423AB6">
        <w:rPr>
          <w:rStyle w:val="Char3"/>
          <w:rFonts w:hint="cs"/>
          <w:rtl/>
        </w:rPr>
        <w:t>َ</w:t>
      </w:r>
      <w:r w:rsidRPr="00423AB6">
        <w:rPr>
          <w:rStyle w:val="Char3"/>
          <w:rtl/>
        </w:rPr>
        <w:t>تَهُ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اذْهَبُوا بِهَذِهِ الْخَمِيصَةِ إِلَى أَبِي جَهْمِ بْنِ حُذَيْفَةَ</w:t>
      </w:r>
      <w:r w:rsidRPr="00423AB6">
        <w:rPr>
          <w:rStyle w:val="Char3"/>
          <w:rFonts w:hint="cs"/>
          <w:rtl/>
        </w:rPr>
        <w:t>،</w:t>
      </w:r>
      <w:r w:rsidRPr="00423AB6">
        <w:rPr>
          <w:rStyle w:val="Char3"/>
          <w:rtl/>
        </w:rPr>
        <w:t xml:space="preserve"> وَأْتُونِي بِأَنْبِجَانِيِّهِ</w:t>
      </w:r>
      <w:r w:rsidRPr="00423AB6">
        <w:rPr>
          <w:rStyle w:val="Char3"/>
          <w:rFonts w:hint="cs"/>
          <w:rtl/>
        </w:rPr>
        <w:t>،</w:t>
      </w:r>
      <w:r w:rsidRPr="00423AB6">
        <w:rPr>
          <w:rStyle w:val="Char3"/>
          <w:rtl/>
        </w:rPr>
        <w:t xml:space="preserve"> فَإِنَّهَا أَلْهَتْنِي آنِفًا فِي صَلا</w:t>
      </w:r>
      <w:r w:rsidRPr="00423AB6">
        <w:rPr>
          <w:rStyle w:val="Char3"/>
          <w:rFonts w:hint="cs"/>
          <w:rtl/>
        </w:rPr>
        <w:t>َ</w:t>
      </w:r>
      <w:r w:rsidRPr="00423AB6">
        <w:rPr>
          <w:rStyle w:val="Char3"/>
          <w:rtl/>
        </w:rPr>
        <w:t>تِي</w:t>
      </w:r>
      <w:r w:rsidRPr="00423AB6">
        <w:rPr>
          <w:rStyle w:val="Char3"/>
          <w:rFonts w:hint="cs"/>
          <w:rtl/>
        </w:rPr>
        <w:t>»</w:t>
      </w:r>
      <w:r w:rsidRPr="00423AB6">
        <w:rPr>
          <w:rStyle w:val="Char3"/>
          <w:rtl/>
        </w:rPr>
        <w:t xml:space="preserve">. </w:t>
      </w:r>
      <w:r w:rsidRPr="00FB6C64">
        <w:rPr>
          <w:rStyle w:val="Char4"/>
          <w:rtl/>
        </w:rPr>
        <w:t>(م/556)</w:t>
      </w:r>
      <w:bookmarkEnd w:id="1171"/>
      <w:bookmarkEnd w:id="1172"/>
      <w:bookmarkEnd w:id="1173"/>
    </w:p>
    <w:p w:rsidR="001C7CAE" w:rsidRPr="002E320E" w:rsidRDefault="001C7CAE" w:rsidP="00FB6C64">
      <w:pPr>
        <w:pStyle w:val="PlainText"/>
        <w:widowControl w:val="0"/>
        <w:bidi/>
        <w:ind w:firstLine="284"/>
        <w:jc w:val="both"/>
        <w:rPr>
          <w:rStyle w:val="Char4"/>
          <w:rFonts w:eastAsia="MS Mincho"/>
          <w:rtl/>
        </w:rPr>
      </w:pPr>
      <w:r w:rsidRPr="00FB6C64">
        <w:rPr>
          <w:rStyle w:val="Char5"/>
          <w:rFonts w:eastAsia="MS Mincho"/>
          <w:rtl/>
        </w:rPr>
        <w:t>ترجمه</w:t>
      </w:r>
      <w:r w:rsidRPr="002E320E">
        <w:rPr>
          <w:rStyle w:val="Char4"/>
          <w:rFonts w:eastAsia="MS Mincho"/>
          <w:rtl/>
        </w:rPr>
        <w:t>: عایشه</w:t>
      </w:r>
      <w:r w:rsidR="00D42469" w:rsidRPr="00D42469">
        <w:rPr>
          <w:rStyle w:val="Char4"/>
          <w:rFonts w:eastAsia="MS Mincho" w:cs="CTraditional Arabic"/>
          <w:rtl/>
        </w:rPr>
        <w:t xml:space="preserve"> ل </w:t>
      </w:r>
      <w:r w:rsidRPr="002E320E">
        <w:rPr>
          <w:rStyle w:val="Char4"/>
          <w:rFonts w:eastAsia="MS Mincho"/>
          <w:rtl/>
        </w:rPr>
        <w:t xml:space="preserve">می‏فرماید: </w:t>
      </w:r>
      <w:r w:rsidRPr="002E320E">
        <w:rPr>
          <w:rStyle w:val="Char4"/>
          <w:rFonts w:eastAsia="MS Mincho" w:hint="cs"/>
          <w:rtl/>
        </w:rPr>
        <w:t>نبی اکرم</w:t>
      </w:r>
      <w:r w:rsidR="00D42469" w:rsidRPr="00D42469">
        <w:rPr>
          <w:rStyle w:val="Char4"/>
          <w:rFonts w:eastAsia="MS Mincho" w:cs="CTraditional Arabic"/>
          <w:rtl/>
        </w:rPr>
        <w:t xml:space="preserve"> ص </w:t>
      </w:r>
      <w:r w:rsidRPr="002E320E">
        <w:rPr>
          <w:rStyle w:val="Char4"/>
          <w:rFonts w:eastAsia="MS Mincho"/>
          <w:rtl/>
        </w:rPr>
        <w:t>در لباسی که دارای نقش و نگار بود</w:t>
      </w:r>
      <w:r w:rsidRPr="002E320E">
        <w:rPr>
          <w:rStyle w:val="Char4"/>
          <w:rFonts w:eastAsia="MS Mincho" w:hint="cs"/>
          <w:rtl/>
        </w:rPr>
        <w:t>،</w:t>
      </w:r>
      <w:r w:rsidRPr="002E320E">
        <w:rPr>
          <w:rStyle w:val="Char4"/>
          <w:rFonts w:eastAsia="MS Mincho"/>
          <w:rtl/>
        </w:rPr>
        <w:t xml:space="preserve"> نماز خواند </w:t>
      </w:r>
      <w:r w:rsidRPr="002E320E">
        <w:rPr>
          <w:rStyle w:val="Char4"/>
          <w:rFonts w:eastAsia="MS Mincho" w:hint="cs"/>
          <w:rtl/>
        </w:rPr>
        <w:t>و نظرش به نقش</w:t>
      </w:r>
      <w:r w:rsidR="00FB6C64">
        <w:rPr>
          <w:rStyle w:val="Char4"/>
          <w:rFonts w:eastAsia="MS Mincho" w:hint="cs"/>
          <w:rtl/>
        </w:rPr>
        <w:t>‌</w:t>
      </w:r>
      <w:r w:rsidRPr="002E320E">
        <w:rPr>
          <w:rStyle w:val="Char4"/>
          <w:rFonts w:eastAsia="MS Mincho" w:hint="cs"/>
          <w:rtl/>
        </w:rPr>
        <w:t xml:space="preserve">های آن، افتاد. پس </w:t>
      </w:r>
      <w:r w:rsidRPr="002E320E">
        <w:rPr>
          <w:rStyle w:val="Char4"/>
          <w:rFonts w:eastAsia="MS Mincho"/>
          <w:rtl/>
        </w:rPr>
        <w:t>از اتمام نماز</w:t>
      </w:r>
      <w:r w:rsidRPr="002E320E">
        <w:rPr>
          <w:rStyle w:val="Char4"/>
          <w:rFonts w:eastAsia="MS Mincho" w:hint="cs"/>
          <w:rtl/>
        </w:rPr>
        <w:t>،</w:t>
      </w:r>
      <w:r w:rsidRPr="002E320E">
        <w:rPr>
          <w:rStyle w:val="Char4"/>
          <w:rFonts w:eastAsia="MS Mincho"/>
          <w:rtl/>
        </w:rPr>
        <w:t xml:space="preserve"> فرمود: «این چادر را به ابوجهم بدهید و چادر خشن و بی نقش و نگار </w:t>
      </w:r>
      <w:r w:rsidRPr="002E320E">
        <w:rPr>
          <w:rStyle w:val="Char4"/>
          <w:rFonts w:eastAsia="MS Mincho" w:hint="cs"/>
          <w:rtl/>
        </w:rPr>
        <w:t>او</w:t>
      </w:r>
      <w:r w:rsidRPr="002E320E">
        <w:rPr>
          <w:rStyle w:val="Char4"/>
          <w:rFonts w:eastAsia="MS Mincho"/>
          <w:rtl/>
        </w:rPr>
        <w:t xml:space="preserve"> را برای من بیاورید</w:t>
      </w:r>
      <w:r w:rsidRPr="002E320E">
        <w:rPr>
          <w:rStyle w:val="Char4"/>
          <w:rFonts w:eastAsia="MS Mincho" w:hint="cs"/>
          <w:rtl/>
        </w:rPr>
        <w:t>؛</w:t>
      </w:r>
      <w:r w:rsidRPr="002E320E">
        <w:rPr>
          <w:rStyle w:val="Char4"/>
          <w:rFonts w:eastAsia="MS Mincho"/>
          <w:rtl/>
        </w:rPr>
        <w:t xml:space="preserve"> زیرا هم اکنون</w:t>
      </w:r>
      <w:r w:rsidRPr="002E320E">
        <w:rPr>
          <w:rStyle w:val="Char4"/>
          <w:rFonts w:eastAsia="MS Mincho" w:hint="cs"/>
          <w:rtl/>
        </w:rPr>
        <w:t>،</w:t>
      </w:r>
      <w:r w:rsidRPr="002E320E">
        <w:rPr>
          <w:rStyle w:val="Char4"/>
          <w:rFonts w:eastAsia="MS Mincho"/>
          <w:rtl/>
        </w:rPr>
        <w:t xml:space="preserve"> این نقش و نگارها</w:t>
      </w:r>
      <w:r w:rsidRPr="002E320E">
        <w:rPr>
          <w:rStyle w:val="Char4"/>
          <w:rFonts w:eastAsia="MS Mincho" w:hint="cs"/>
          <w:rtl/>
        </w:rPr>
        <w:t>،</w:t>
      </w:r>
      <w:r w:rsidRPr="002E320E">
        <w:rPr>
          <w:rStyle w:val="Char4"/>
          <w:rFonts w:eastAsia="MS Mincho"/>
          <w:rtl/>
        </w:rPr>
        <w:t xml:space="preserve"> توجه مرا از نماز</w:t>
      </w:r>
      <w:r w:rsidRPr="002E320E">
        <w:rPr>
          <w:rStyle w:val="Char4"/>
          <w:rFonts w:eastAsia="MS Mincho" w:hint="cs"/>
          <w:rtl/>
        </w:rPr>
        <w:t>،</w:t>
      </w:r>
      <w:r w:rsidRPr="002E320E">
        <w:rPr>
          <w:rStyle w:val="Char4"/>
          <w:rFonts w:eastAsia="MS Mincho"/>
          <w:rtl/>
        </w:rPr>
        <w:t xml:space="preserve"> بسوی خود جلب کرد».</w:t>
      </w:r>
    </w:p>
    <w:p w:rsidR="001C7CAE" w:rsidRPr="00AA65FC" w:rsidRDefault="001C7CAE" w:rsidP="001C7CAE">
      <w:pPr>
        <w:pStyle w:val="a2"/>
      </w:pPr>
      <w:bookmarkStart w:id="1174" w:name="_Toc256337667"/>
      <w:bookmarkStart w:id="1175" w:name="_Toc256339621"/>
      <w:bookmarkStart w:id="1176" w:name="_Toc261194208"/>
      <w:bookmarkStart w:id="1177" w:name="_Toc445895494"/>
      <w:bookmarkStart w:id="1178" w:name="_Toc448059588"/>
      <w:r w:rsidRPr="00AA65FC">
        <w:rPr>
          <w:rFonts w:hint="cs"/>
          <w:rtl/>
        </w:rPr>
        <w:t>باب(38): نماز خواندن بر حص</w:t>
      </w:r>
      <w:r w:rsidRPr="004C7703">
        <w:rPr>
          <w:rFonts w:hint="cs"/>
          <w:rtl/>
        </w:rPr>
        <w:t>ی</w:t>
      </w:r>
      <w:r w:rsidRPr="00AA65FC">
        <w:rPr>
          <w:rFonts w:hint="cs"/>
          <w:rtl/>
        </w:rPr>
        <w:t>ر (بور</w:t>
      </w:r>
      <w:r w:rsidRPr="004C7703">
        <w:rPr>
          <w:rFonts w:hint="cs"/>
          <w:rtl/>
        </w:rPr>
        <w:t>ی</w:t>
      </w:r>
      <w:r w:rsidRPr="00AA65FC">
        <w:rPr>
          <w:rFonts w:hint="cs"/>
          <w:rtl/>
        </w:rPr>
        <w:t>ا)</w:t>
      </w:r>
      <w:bookmarkEnd w:id="1174"/>
      <w:bookmarkEnd w:id="1175"/>
      <w:bookmarkEnd w:id="1176"/>
      <w:bookmarkEnd w:id="1177"/>
      <w:bookmarkEnd w:id="1178"/>
    </w:p>
    <w:p w:rsidR="001C7CAE" w:rsidRPr="00423AB6" w:rsidRDefault="001C7CAE" w:rsidP="00DB04C7">
      <w:pPr>
        <w:pStyle w:val="1"/>
        <w:bidi/>
        <w:spacing w:before="0" w:after="0" w:line="240" w:lineRule="auto"/>
        <w:rPr>
          <w:rStyle w:val="Char3"/>
          <w:rtl/>
        </w:rPr>
      </w:pPr>
      <w:bookmarkStart w:id="1179" w:name="_Toc256337668"/>
      <w:bookmarkStart w:id="1180" w:name="_Toc256339622"/>
      <w:bookmarkStart w:id="1181" w:name="_Toc261190886"/>
      <w:r w:rsidRPr="00FB6C64">
        <w:rPr>
          <w:rStyle w:val="Char4"/>
          <w:rtl/>
        </w:rPr>
        <w:t>233</w:t>
      </w:r>
      <w:r w:rsidR="00FB6C64">
        <w:rPr>
          <w:rStyle w:val="Char4"/>
          <w:rFonts w:hint="cs"/>
          <w:rtl/>
        </w:rPr>
        <w:t>-</w:t>
      </w:r>
      <w:r w:rsidRPr="004808B9">
        <w:rPr>
          <w:rStyle w:val="Char3"/>
          <w:rtl/>
        </w:rPr>
        <w:t xml:space="preserve"> عَنْ أَنَسِ بْنِ مَالِكٍ</w:t>
      </w:r>
      <w:r w:rsidR="00F07463" w:rsidRPr="00F07463">
        <w:rPr>
          <w:rStyle w:val="Char3"/>
          <w:rFonts w:cs="CTraditional Arabic"/>
          <w:rtl/>
        </w:rPr>
        <w:t xml:space="preserve"> س</w:t>
      </w:r>
      <w:r w:rsidR="00560EFD" w:rsidRPr="00560EFD">
        <w:rPr>
          <w:rStyle w:val="Char3"/>
          <w:rtl/>
        </w:rPr>
        <w:t>:</w:t>
      </w:r>
      <w:r w:rsidRPr="004808B9">
        <w:rPr>
          <w:rStyle w:val="Char3"/>
          <w:rtl/>
        </w:rPr>
        <w:t xml:space="preserve"> أَنَّ جَدَّتَهُ مُلَيْكَةَ دَعَتْ رَسُولَ اللَّهِ</w:t>
      </w:r>
      <w:r w:rsidR="00D42469" w:rsidRPr="00D42469">
        <w:rPr>
          <w:rStyle w:val="Char3"/>
          <w:rFonts w:cs="CTraditional Arabic"/>
          <w:rtl/>
        </w:rPr>
        <w:t xml:space="preserve"> ص </w:t>
      </w:r>
      <w:r w:rsidRPr="004808B9">
        <w:rPr>
          <w:rStyle w:val="Char3"/>
          <w:rtl/>
        </w:rPr>
        <w:t>لِطَعَامٍ صَنَعَتْهُ</w:t>
      </w:r>
      <w:r w:rsidRPr="004808B9">
        <w:rPr>
          <w:rStyle w:val="Char3"/>
          <w:rFonts w:hint="cs"/>
          <w:rtl/>
        </w:rPr>
        <w:t>،</w:t>
      </w:r>
      <w:r w:rsidRPr="004808B9">
        <w:rPr>
          <w:rStyle w:val="Char3"/>
          <w:rtl/>
        </w:rPr>
        <w:t xml:space="preserve"> فَأَكَلَ مِنْهُ</w:t>
      </w:r>
      <w:r w:rsidRPr="004808B9">
        <w:rPr>
          <w:rStyle w:val="Char3"/>
          <w:rFonts w:hint="cs"/>
          <w:rtl/>
        </w:rPr>
        <w:t>،</w:t>
      </w:r>
      <w:r w:rsidRPr="004808B9">
        <w:rPr>
          <w:rStyle w:val="Char3"/>
          <w:rtl/>
        </w:rPr>
        <w:t xml:space="preserve"> ثُمَّ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قُومُوا فَأُصَلِّيَ لَكُمْ</w:t>
      </w:r>
      <w:r w:rsidRPr="004808B9">
        <w:rPr>
          <w:rStyle w:val="Char3"/>
          <w:rFonts w:hint="cs"/>
          <w:rtl/>
        </w:rPr>
        <w:t>».</w:t>
      </w:r>
      <w:r w:rsidRPr="004808B9">
        <w:rPr>
          <w:rStyle w:val="Char3"/>
          <w:rtl/>
        </w:rPr>
        <w:t xml:space="preserve"> قَالَ أَنَسُ بْنُ مَالِكٍ</w:t>
      </w:r>
      <w:r w:rsidRPr="004808B9">
        <w:rPr>
          <w:rStyle w:val="Char3"/>
          <w:rFonts w:hint="cs"/>
          <w:rtl/>
        </w:rPr>
        <w:t>:</w:t>
      </w:r>
      <w:r w:rsidRPr="004808B9">
        <w:rPr>
          <w:rStyle w:val="Char3"/>
          <w:rtl/>
        </w:rPr>
        <w:t xml:space="preserve"> فَقُمْتُ إِلَى حَصِيرٍ لَنَا قَدِ اسْوَدَّ مِنْ طُولِ مَا لُبِسَ</w:t>
      </w:r>
      <w:r w:rsidRPr="004808B9">
        <w:rPr>
          <w:rStyle w:val="Char3"/>
          <w:rFonts w:hint="cs"/>
          <w:rtl/>
        </w:rPr>
        <w:t>،</w:t>
      </w:r>
      <w:r w:rsidRPr="004808B9">
        <w:rPr>
          <w:rStyle w:val="Char3"/>
          <w:rtl/>
        </w:rPr>
        <w:t xml:space="preserve"> فَنَضَحْتُهُ بِمَاءٍ</w:t>
      </w:r>
      <w:r w:rsidRPr="004808B9">
        <w:rPr>
          <w:rStyle w:val="Char3"/>
          <w:rFonts w:hint="cs"/>
          <w:rtl/>
        </w:rPr>
        <w:t>،</w:t>
      </w:r>
      <w:r w:rsidRPr="004808B9">
        <w:rPr>
          <w:rStyle w:val="Char3"/>
          <w:rtl/>
        </w:rPr>
        <w:t xml:space="preserve"> فَقَامَ عَلَيْهِ رَسُولُ اللَّهِ</w:t>
      </w:r>
      <w:r>
        <w:rPr>
          <w:rFonts w:ascii="CTraditional Arabic" w:hAnsi="CTraditional Arabic" w:cs="IRNazli" w:hint="cs"/>
          <w:b w:val="0"/>
          <w:sz w:val="30"/>
          <w:szCs w:val="30"/>
          <w:rtl/>
          <w:lang w:bidi="fa-IR"/>
        </w:rPr>
        <w:t xml:space="preserve"> </w:t>
      </w:r>
      <w:r w:rsidR="00D134E4" w:rsidRPr="00D134E4">
        <w:rPr>
          <w:rStyle w:val="Char3"/>
          <w:rFonts w:cs="CTraditional Arabic"/>
          <w:rtl/>
        </w:rPr>
        <w:t>ص</w:t>
      </w:r>
      <w:r w:rsidR="00560EFD" w:rsidRPr="00560EFD">
        <w:rPr>
          <w:rStyle w:val="Char3"/>
          <w:rtl/>
        </w:rPr>
        <w:t>،</w:t>
      </w:r>
      <w:r w:rsidRPr="004808B9">
        <w:rPr>
          <w:rStyle w:val="Char3"/>
          <w:rFonts w:hint="cs"/>
          <w:rtl/>
        </w:rPr>
        <w:t xml:space="preserve"> </w:t>
      </w:r>
      <w:r w:rsidRPr="004808B9">
        <w:rPr>
          <w:rStyle w:val="Char3"/>
          <w:rtl/>
        </w:rPr>
        <w:t>وَصَفَفْتُ أَنَا وَالْيَتِيمُ وَرَاءَهُ</w:t>
      </w:r>
      <w:r w:rsidRPr="004808B9">
        <w:rPr>
          <w:rStyle w:val="Char3"/>
          <w:rFonts w:hint="cs"/>
          <w:rtl/>
        </w:rPr>
        <w:t>،</w:t>
      </w:r>
      <w:r w:rsidRPr="004808B9">
        <w:rPr>
          <w:rStyle w:val="Char3"/>
          <w:rtl/>
        </w:rPr>
        <w:t xml:space="preserve"> وَالْعَجُوزُ مِنْ وَرَائِنَا</w:t>
      </w:r>
      <w:r w:rsidRPr="004808B9">
        <w:rPr>
          <w:rStyle w:val="Char3"/>
          <w:rFonts w:hint="cs"/>
          <w:rtl/>
        </w:rPr>
        <w:t>،</w:t>
      </w:r>
      <w:r w:rsidRPr="004808B9">
        <w:rPr>
          <w:rStyle w:val="Char3"/>
          <w:rtl/>
        </w:rPr>
        <w:t xml:space="preserve"> فَصَلَّى لَنَا رَسُولُ اللَّهِ</w:t>
      </w:r>
      <w:r w:rsidR="00D42469" w:rsidRPr="00D42469">
        <w:rPr>
          <w:rFonts w:ascii="CTraditional Arabic" w:hAnsi="CTraditional Arabic" w:cs="CTraditional Arabic" w:hint="cs"/>
          <w:b w:val="0"/>
          <w:sz w:val="30"/>
          <w:szCs w:val="30"/>
          <w:rtl/>
          <w:lang w:bidi="fa-IR"/>
        </w:rPr>
        <w:t xml:space="preserve"> ص </w:t>
      </w:r>
      <w:r w:rsidRPr="004808B9">
        <w:rPr>
          <w:rStyle w:val="Char3"/>
          <w:rtl/>
        </w:rPr>
        <w:t xml:space="preserve">رَكْعَتَيْنِ ثُمَّ انْصَرَفَ. </w:t>
      </w:r>
      <w:r w:rsidRPr="00FB6C64">
        <w:rPr>
          <w:rStyle w:val="Char4"/>
          <w:rtl/>
        </w:rPr>
        <w:t>(م/658)</w:t>
      </w:r>
      <w:bookmarkEnd w:id="1179"/>
      <w:bookmarkEnd w:id="1180"/>
      <w:bookmarkEnd w:id="1181"/>
    </w:p>
    <w:p w:rsidR="001C7CAE" w:rsidRDefault="001C7CAE" w:rsidP="0072732D">
      <w:pPr>
        <w:pStyle w:val="PlainText"/>
        <w:widowControl w:val="0"/>
        <w:bidi/>
        <w:ind w:firstLine="284"/>
        <w:jc w:val="both"/>
        <w:rPr>
          <w:rStyle w:val="Char4"/>
          <w:rFonts w:eastAsia="MS Mincho"/>
          <w:rtl/>
        </w:rPr>
      </w:pPr>
      <w:r w:rsidRPr="00FB6C64">
        <w:rPr>
          <w:rStyle w:val="Char5"/>
          <w:rFonts w:eastAsia="MS Mincho"/>
          <w:rtl/>
        </w:rPr>
        <w:t>ترجمه</w:t>
      </w:r>
      <w:r w:rsidRPr="002E320E">
        <w:rPr>
          <w:rStyle w:val="Char4"/>
          <w:rFonts w:eastAsia="MS Mincho"/>
          <w:rtl/>
        </w:rPr>
        <w:t>: انس</w:t>
      </w:r>
      <w:r w:rsidRPr="002E320E">
        <w:rPr>
          <w:rStyle w:val="Char4"/>
          <w:rFonts w:eastAsia="MS Mincho" w:hint="cs"/>
          <w:rtl/>
        </w:rPr>
        <w:t xml:space="preserve"> بن مالک</w:t>
      </w:r>
      <w:r w:rsidR="00D42469" w:rsidRPr="00D42469">
        <w:rPr>
          <w:rStyle w:val="Char4"/>
          <w:rFonts w:eastAsia="MS Mincho" w:cs="CTraditional Arabic"/>
          <w:rtl/>
        </w:rPr>
        <w:t xml:space="preserve"> س </w:t>
      </w:r>
      <w:r w:rsidRPr="002E320E">
        <w:rPr>
          <w:rStyle w:val="Char4"/>
          <w:rFonts w:eastAsia="MS Mincho" w:hint="cs"/>
          <w:rtl/>
        </w:rPr>
        <w:t>می‌گوید:</w:t>
      </w:r>
      <w:r w:rsidRPr="002E320E">
        <w:rPr>
          <w:rStyle w:val="Char4"/>
          <w:rFonts w:eastAsia="MS Mincho"/>
          <w:rtl/>
        </w:rPr>
        <w:t xml:space="preserve"> مادر بزرگ</w:t>
      </w:r>
      <w:r w:rsidRPr="002E320E">
        <w:rPr>
          <w:rStyle w:val="Char4"/>
          <w:rFonts w:eastAsia="MS Mincho" w:hint="cs"/>
          <w:rtl/>
        </w:rPr>
        <w:t>م</w:t>
      </w:r>
      <w:r w:rsidRPr="002E320E">
        <w:rPr>
          <w:rStyle w:val="Char4"/>
          <w:rFonts w:eastAsia="MS Mincho"/>
          <w:rtl/>
        </w:rPr>
        <w:t xml:space="preserve"> </w:t>
      </w:r>
      <w:r w:rsidRPr="002E320E">
        <w:rPr>
          <w:rStyle w:val="Char4"/>
          <w:rFonts w:eastAsia="MS Mincho" w:hint="cs"/>
          <w:rtl/>
        </w:rPr>
        <w:t>؛</w:t>
      </w:r>
      <w:r w:rsidRPr="002E320E">
        <w:rPr>
          <w:rStyle w:val="Char4"/>
          <w:rFonts w:eastAsia="MS Mincho"/>
          <w:rtl/>
        </w:rPr>
        <w:t>ملیکه</w:t>
      </w:r>
      <w:r w:rsidRPr="002E320E">
        <w:rPr>
          <w:rStyle w:val="Char4"/>
          <w:rFonts w:eastAsia="MS Mincho" w:hint="cs"/>
          <w:rtl/>
        </w:rPr>
        <w:t>؛</w:t>
      </w:r>
      <w:r w:rsidRPr="002E320E">
        <w:rPr>
          <w:rStyle w:val="Char4"/>
          <w:rFonts w:eastAsia="MS Mincho"/>
          <w:rtl/>
        </w:rPr>
        <w:t xml:space="preserve">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hint="cs"/>
          <w:rtl/>
        </w:rPr>
        <w:t xml:space="preserve"> ص </w:t>
      </w:r>
      <w:r w:rsidRPr="002E320E">
        <w:rPr>
          <w:rStyle w:val="Char4"/>
          <w:rFonts w:eastAsia="MS Mincho"/>
          <w:rtl/>
        </w:rPr>
        <w:t>را ب</w:t>
      </w:r>
      <w:r w:rsidRPr="002E320E">
        <w:rPr>
          <w:rStyle w:val="Char4"/>
          <w:rFonts w:eastAsia="MS Mincho" w:hint="cs"/>
          <w:rtl/>
        </w:rPr>
        <w:t>ه</w:t>
      </w:r>
      <w:r w:rsidRPr="002E320E">
        <w:rPr>
          <w:rStyle w:val="Char4"/>
          <w:rFonts w:eastAsia="MS Mincho"/>
          <w:rtl/>
        </w:rPr>
        <w:t xml:space="preserve"> صرف غذایی که برای </w:t>
      </w:r>
      <w:r w:rsidRPr="002E320E">
        <w:rPr>
          <w:rStyle w:val="Char4"/>
          <w:rFonts w:eastAsia="MS Mincho" w:hint="cs"/>
          <w:rtl/>
        </w:rPr>
        <w:t>ایشان</w:t>
      </w:r>
      <w:r w:rsidR="00D42469" w:rsidRPr="00D42469">
        <w:rPr>
          <w:rStyle w:val="Char4"/>
          <w:rFonts w:eastAsia="MS Mincho" w:cs="CTraditional Arabic" w:hint="cs"/>
          <w:rtl/>
        </w:rPr>
        <w:t xml:space="preserve"> ص </w:t>
      </w:r>
      <w:r w:rsidRPr="002E320E">
        <w:rPr>
          <w:rStyle w:val="Char4"/>
          <w:rFonts w:eastAsia="MS Mincho" w:hint="cs"/>
          <w:rtl/>
        </w:rPr>
        <w:t xml:space="preserve">تهیه </w:t>
      </w:r>
      <w:r w:rsidRPr="002E320E">
        <w:rPr>
          <w:rStyle w:val="Char4"/>
          <w:rFonts w:eastAsia="MS Mincho"/>
          <w:rtl/>
        </w:rPr>
        <w:t xml:space="preserve">کرده بود، دعوت </w:t>
      </w:r>
      <w:r w:rsidRPr="002E320E">
        <w:rPr>
          <w:rStyle w:val="Char4"/>
          <w:rFonts w:eastAsia="MS Mincho" w:hint="cs"/>
          <w:rtl/>
        </w:rPr>
        <w:t>نمود.</w:t>
      </w:r>
      <w:r w:rsidRPr="002E320E">
        <w:rPr>
          <w:rStyle w:val="Char4"/>
          <w:rFonts w:eastAsia="MS Mincho"/>
          <w:rtl/>
        </w:rPr>
        <w:t xml:space="preserve">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hint="cs"/>
          <w:rtl/>
        </w:rPr>
        <w:t xml:space="preserve">پس </w:t>
      </w:r>
      <w:r w:rsidRPr="002E320E">
        <w:rPr>
          <w:rStyle w:val="Char4"/>
          <w:rFonts w:eastAsia="MS Mincho"/>
          <w:rtl/>
        </w:rPr>
        <w:t>از صرف غذا</w:t>
      </w:r>
      <w:r w:rsidRPr="002E320E">
        <w:rPr>
          <w:rStyle w:val="Char4"/>
          <w:rFonts w:eastAsia="MS Mincho" w:hint="cs"/>
          <w:rtl/>
        </w:rPr>
        <w:t>،</w:t>
      </w:r>
      <w:r w:rsidRPr="002E320E">
        <w:rPr>
          <w:rStyle w:val="Char4"/>
          <w:rFonts w:eastAsia="MS Mincho"/>
          <w:rtl/>
        </w:rPr>
        <w:t xml:space="preserve"> فرمود: «بلند شوید تا برای شما نماز بخوانم». انس</w:t>
      </w:r>
      <w:r w:rsidR="00D42469" w:rsidRPr="00D42469">
        <w:rPr>
          <w:rStyle w:val="Char4"/>
          <w:rFonts w:eastAsia="MS Mincho" w:cs="CTraditional Arabic" w:hint="cs"/>
          <w:rtl/>
        </w:rPr>
        <w:t xml:space="preserve"> س </w:t>
      </w:r>
      <w:r w:rsidRPr="002E320E">
        <w:rPr>
          <w:rStyle w:val="Char4"/>
          <w:rFonts w:eastAsia="MS Mincho"/>
          <w:rtl/>
        </w:rPr>
        <w:t xml:space="preserve">می‏گوید: بلند شدم و </w:t>
      </w:r>
      <w:r w:rsidRPr="002E320E">
        <w:rPr>
          <w:rStyle w:val="Char4"/>
          <w:rFonts w:eastAsia="MS Mincho" w:hint="cs"/>
          <w:rtl/>
        </w:rPr>
        <w:t xml:space="preserve">بسوی یکی از </w:t>
      </w:r>
      <w:r w:rsidRPr="002E320E">
        <w:rPr>
          <w:rStyle w:val="Char4"/>
          <w:rFonts w:eastAsia="MS Mincho"/>
          <w:rtl/>
        </w:rPr>
        <w:t>حصیر</w:t>
      </w:r>
      <w:r w:rsidRPr="002E320E">
        <w:rPr>
          <w:rStyle w:val="Char4"/>
          <w:rFonts w:eastAsia="MS Mincho" w:hint="cs"/>
          <w:rtl/>
        </w:rPr>
        <w:t>ها</w:t>
      </w:r>
      <w:r w:rsidRPr="002E320E">
        <w:rPr>
          <w:rStyle w:val="Char4"/>
          <w:rFonts w:eastAsia="MS Mincho"/>
          <w:rtl/>
        </w:rPr>
        <w:t>ی</w:t>
      </w:r>
      <w:r w:rsidRPr="002E320E">
        <w:rPr>
          <w:rStyle w:val="Char4"/>
          <w:rFonts w:eastAsia="MS Mincho" w:hint="cs"/>
          <w:rtl/>
        </w:rPr>
        <w:t>مان</w:t>
      </w:r>
      <w:r w:rsidRPr="002E320E">
        <w:rPr>
          <w:rStyle w:val="Char4"/>
          <w:rFonts w:eastAsia="MS Mincho"/>
          <w:rtl/>
        </w:rPr>
        <w:t xml:space="preserve"> که </w:t>
      </w:r>
      <w:r w:rsidRPr="002E320E">
        <w:rPr>
          <w:rStyle w:val="Char4"/>
          <w:rFonts w:eastAsia="MS Mincho" w:hint="cs"/>
          <w:rtl/>
        </w:rPr>
        <w:t xml:space="preserve">از کثرت استعمال، </w:t>
      </w:r>
      <w:r w:rsidRPr="002E320E">
        <w:rPr>
          <w:rStyle w:val="Char4"/>
          <w:rFonts w:eastAsia="MS Mincho"/>
          <w:rtl/>
        </w:rPr>
        <w:t xml:space="preserve">سیاه شده بود، </w:t>
      </w:r>
      <w:r w:rsidRPr="002E320E">
        <w:rPr>
          <w:rStyle w:val="Char4"/>
          <w:rFonts w:eastAsia="MS Mincho" w:hint="cs"/>
          <w:rtl/>
        </w:rPr>
        <w:t>رفتم</w:t>
      </w:r>
      <w:r w:rsidRPr="002E320E">
        <w:rPr>
          <w:rStyle w:val="Char4"/>
          <w:rFonts w:eastAsia="MS Mincho"/>
          <w:rtl/>
        </w:rPr>
        <w:t xml:space="preserve"> و مقداری آب روی آن</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پ</w:t>
      </w:r>
      <w:r w:rsidRPr="002E320E">
        <w:rPr>
          <w:rStyle w:val="Char4"/>
          <w:rFonts w:eastAsia="MS Mincho"/>
          <w:rtl/>
        </w:rPr>
        <w:t>اشیدم</w:t>
      </w:r>
      <w:r w:rsidRPr="002E320E">
        <w:rPr>
          <w:rStyle w:val="Char4"/>
          <w:rFonts w:eastAsia="MS Mincho" w:hint="cs"/>
          <w:rtl/>
        </w:rPr>
        <w:t>.</w:t>
      </w:r>
      <w:r w:rsidRPr="002E320E">
        <w:rPr>
          <w:rStyle w:val="Char4"/>
          <w:rFonts w:eastAsia="MS Mincho"/>
          <w:rtl/>
        </w:rPr>
        <w:t xml:space="preserve">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روی آن ایستاد</w:t>
      </w:r>
      <w:r w:rsidRPr="002E320E">
        <w:rPr>
          <w:rStyle w:val="Char4"/>
          <w:rFonts w:eastAsia="MS Mincho" w:hint="cs"/>
          <w:rtl/>
        </w:rPr>
        <w:t>.</w:t>
      </w:r>
      <w:r w:rsidRPr="002E320E">
        <w:rPr>
          <w:rStyle w:val="Char4"/>
          <w:rFonts w:eastAsia="MS Mincho"/>
          <w:rtl/>
        </w:rPr>
        <w:t xml:space="preserve"> من و </w:t>
      </w:r>
      <w:r w:rsidRPr="002E320E">
        <w:rPr>
          <w:rStyle w:val="Char4"/>
          <w:rFonts w:eastAsia="MS Mincho" w:hint="cs"/>
          <w:rtl/>
        </w:rPr>
        <w:t>کودکی یتیم، پ</w:t>
      </w:r>
      <w:r w:rsidRPr="002E320E">
        <w:rPr>
          <w:rStyle w:val="Char4"/>
          <w:rFonts w:eastAsia="MS Mincho"/>
          <w:rtl/>
        </w:rPr>
        <w:t>شت سر</w:t>
      </w:r>
      <w:r w:rsidRPr="002E320E">
        <w:rPr>
          <w:rStyle w:val="Char4"/>
          <w:rFonts w:eastAsia="MS Mincho" w:hint="cs"/>
          <w:rtl/>
        </w:rPr>
        <w:t xml:space="preserve"> آنحضرت</w:t>
      </w:r>
      <w:r w:rsidR="00D42469" w:rsidRPr="00D42469">
        <w:rPr>
          <w:rFonts w:ascii="AGA Arabesque" w:eastAsia="MS Mincho" w:hAnsi="AGA Arabesque" w:cs="CTraditional Arabic" w:hint="cs"/>
          <w:spacing w:val="-2"/>
          <w:sz w:val="26"/>
          <w:szCs w:val="26"/>
          <w:rtl/>
        </w:rPr>
        <w:t xml:space="preserve"> ص </w:t>
      </w:r>
      <w:r w:rsidRPr="002E320E">
        <w:rPr>
          <w:rStyle w:val="Char4"/>
          <w:rFonts w:eastAsia="MS Mincho" w:hint="cs"/>
          <w:rtl/>
        </w:rPr>
        <w:t xml:space="preserve">صف بستیم </w:t>
      </w:r>
      <w:r w:rsidRPr="002E320E">
        <w:rPr>
          <w:rStyle w:val="Char4"/>
          <w:rFonts w:eastAsia="MS Mincho"/>
          <w:rtl/>
        </w:rPr>
        <w:t>و پیر زن</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پ</w:t>
      </w:r>
      <w:r w:rsidRPr="002E320E">
        <w:rPr>
          <w:rStyle w:val="Char4"/>
          <w:rFonts w:eastAsia="MS Mincho"/>
          <w:rtl/>
        </w:rPr>
        <w:t>شت سر ما ایستاد. رسول</w:t>
      </w:r>
      <w:r w:rsidRPr="002E320E">
        <w:rPr>
          <w:rStyle w:val="Char4"/>
          <w:rFonts w:eastAsia="MS Mincho" w:hint="cs"/>
          <w:rtl/>
        </w:rPr>
        <w:t xml:space="preserve"> اکرم</w:t>
      </w:r>
      <w:r w:rsidR="00D42469" w:rsidRPr="00D42469">
        <w:rPr>
          <w:rStyle w:val="Char4"/>
          <w:rFonts w:eastAsia="MS Mincho" w:cs="CTraditional Arabic"/>
          <w:rtl/>
        </w:rPr>
        <w:t xml:space="preserve"> ص </w:t>
      </w:r>
      <w:r w:rsidRPr="002E320E">
        <w:rPr>
          <w:rStyle w:val="Char4"/>
          <w:rFonts w:eastAsia="MS Mincho"/>
          <w:rtl/>
        </w:rPr>
        <w:t>دو رکعت نماز</w:t>
      </w:r>
      <w:r w:rsidRPr="002E320E">
        <w:rPr>
          <w:rStyle w:val="Char4"/>
          <w:rFonts w:eastAsia="MS Mincho" w:hint="cs"/>
          <w:rtl/>
        </w:rPr>
        <w:t>،</w:t>
      </w:r>
      <w:r w:rsidRPr="002E320E">
        <w:rPr>
          <w:rStyle w:val="Char4"/>
          <w:rFonts w:eastAsia="MS Mincho"/>
          <w:rtl/>
        </w:rPr>
        <w:t xml:space="preserve"> برای ما خواند و تشریف برد.</w:t>
      </w:r>
    </w:p>
    <w:p w:rsidR="00315321" w:rsidRDefault="00315321" w:rsidP="00315321">
      <w:pPr>
        <w:pStyle w:val="PlainText"/>
        <w:widowControl w:val="0"/>
        <w:bidi/>
        <w:ind w:firstLine="284"/>
        <w:jc w:val="both"/>
        <w:rPr>
          <w:rStyle w:val="Char4"/>
          <w:rFonts w:eastAsia="MS Mincho"/>
        </w:rPr>
      </w:pPr>
    </w:p>
    <w:p w:rsidR="001C7CAE" w:rsidRPr="00AA65FC" w:rsidRDefault="001C7CAE" w:rsidP="001C7CAE">
      <w:pPr>
        <w:pStyle w:val="a2"/>
      </w:pPr>
      <w:bookmarkStart w:id="1182" w:name="_Toc256337669"/>
      <w:bookmarkStart w:id="1183" w:name="_Toc256339623"/>
      <w:bookmarkStart w:id="1184" w:name="_Toc261194209"/>
      <w:bookmarkStart w:id="1185" w:name="_Toc445895495"/>
      <w:bookmarkStart w:id="1186" w:name="_Toc448059589"/>
      <w:r w:rsidRPr="00AA65FC">
        <w:rPr>
          <w:rFonts w:hint="cs"/>
          <w:rtl/>
        </w:rPr>
        <w:lastRenderedPageBreak/>
        <w:t xml:space="preserve">باب(39): نماز خواندن با </w:t>
      </w:r>
      <w:r w:rsidRPr="004C7703">
        <w:rPr>
          <w:rFonts w:hint="cs"/>
          <w:rtl/>
        </w:rPr>
        <w:t>ک</w:t>
      </w:r>
      <w:r w:rsidRPr="00AA65FC">
        <w:rPr>
          <w:rFonts w:hint="cs"/>
          <w:rtl/>
        </w:rPr>
        <w:t>فش</w:t>
      </w:r>
      <w:bookmarkEnd w:id="1182"/>
      <w:bookmarkEnd w:id="1183"/>
      <w:bookmarkEnd w:id="1184"/>
      <w:bookmarkEnd w:id="1185"/>
      <w:bookmarkEnd w:id="1186"/>
    </w:p>
    <w:p w:rsidR="001C7CAE" w:rsidRPr="00423AB6" w:rsidRDefault="001C7CAE" w:rsidP="00DB04C7">
      <w:pPr>
        <w:pStyle w:val="1"/>
        <w:bidi/>
        <w:spacing w:before="0" w:after="0" w:line="240" w:lineRule="auto"/>
        <w:rPr>
          <w:rStyle w:val="Char3"/>
          <w:rtl/>
        </w:rPr>
      </w:pPr>
      <w:bookmarkStart w:id="1187" w:name="_Toc256337670"/>
      <w:bookmarkStart w:id="1188" w:name="_Toc256339624"/>
      <w:bookmarkStart w:id="1189" w:name="_Toc261190887"/>
      <w:r w:rsidRPr="00FB6C64">
        <w:rPr>
          <w:rStyle w:val="Char4"/>
          <w:rtl/>
        </w:rPr>
        <w:t>234</w:t>
      </w:r>
      <w:r w:rsidR="00FB6C64">
        <w:rPr>
          <w:rStyle w:val="Char4"/>
          <w:rFonts w:hint="cs"/>
          <w:rtl/>
        </w:rPr>
        <w:t>-</w:t>
      </w:r>
      <w:r w:rsidRPr="004808B9">
        <w:rPr>
          <w:rStyle w:val="Char3"/>
          <w:rtl/>
        </w:rPr>
        <w:t xml:space="preserve"> عَنْ سَعِيدِ بْنِ يَزِيدَ قَالَ</w:t>
      </w:r>
      <w:r w:rsidRPr="004808B9">
        <w:rPr>
          <w:rStyle w:val="Char3"/>
          <w:rFonts w:hint="cs"/>
          <w:rtl/>
        </w:rPr>
        <w:t>:</w:t>
      </w:r>
      <w:r w:rsidRPr="004808B9">
        <w:rPr>
          <w:rStyle w:val="Char3"/>
          <w:rtl/>
        </w:rPr>
        <w:t xml:space="preserve"> قُلْتُ لأ</w:t>
      </w:r>
      <w:r w:rsidRPr="004808B9">
        <w:rPr>
          <w:rStyle w:val="Char3"/>
          <w:rFonts w:hint="cs"/>
          <w:rtl/>
        </w:rPr>
        <w:t>ِ</w:t>
      </w:r>
      <w:r w:rsidRPr="004808B9">
        <w:rPr>
          <w:rStyle w:val="Char3"/>
          <w:rtl/>
        </w:rPr>
        <w:t>َنَسِ بْنِ مَالِكٍ</w:t>
      </w:r>
      <w:r w:rsidR="00D42469" w:rsidRPr="00D42469">
        <w:rPr>
          <w:rStyle w:val="Char3"/>
          <w:rFonts w:cs="CTraditional Arabic"/>
          <w:rtl/>
        </w:rPr>
        <w:t xml:space="preserve"> س </w:t>
      </w:r>
      <w:r w:rsidRPr="004808B9">
        <w:rPr>
          <w:rStyle w:val="Char3"/>
          <w:rFonts w:hint="cs"/>
          <w:rtl/>
        </w:rPr>
        <w:t>:</w:t>
      </w:r>
      <w:r w:rsidRPr="004808B9">
        <w:rPr>
          <w:rStyle w:val="Char3"/>
          <w:rtl/>
        </w:rPr>
        <w:t xml:space="preserve"> أَكَانَ رَسُولُ اللَّهِ</w:t>
      </w:r>
      <w:r w:rsidR="00D42469" w:rsidRPr="00D42469">
        <w:rPr>
          <w:rStyle w:val="Char3"/>
          <w:rFonts w:cs="CTraditional Arabic"/>
          <w:rtl/>
        </w:rPr>
        <w:t xml:space="preserve"> ص </w:t>
      </w:r>
      <w:r w:rsidRPr="004808B9">
        <w:rPr>
          <w:rStyle w:val="Char3"/>
          <w:rtl/>
        </w:rPr>
        <w:t>يُصَلِّي فِي النَّعْلَيْنِ</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نَعَمْ. </w:t>
      </w:r>
      <w:r w:rsidRPr="00FB6C64">
        <w:rPr>
          <w:rStyle w:val="Char4"/>
          <w:rtl/>
        </w:rPr>
        <w:t>(م/555)</w:t>
      </w:r>
      <w:bookmarkEnd w:id="1187"/>
      <w:bookmarkEnd w:id="1188"/>
      <w:bookmarkEnd w:id="1189"/>
    </w:p>
    <w:p w:rsidR="001C7CAE" w:rsidRPr="002E320E" w:rsidRDefault="001C7CAE" w:rsidP="001C7CAE">
      <w:pPr>
        <w:pStyle w:val="PlainText"/>
        <w:widowControl w:val="0"/>
        <w:bidi/>
        <w:ind w:firstLine="284"/>
        <w:jc w:val="both"/>
        <w:rPr>
          <w:rStyle w:val="Char4"/>
          <w:rFonts w:eastAsia="MS Mincho"/>
          <w:rtl/>
        </w:rPr>
      </w:pPr>
      <w:r w:rsidRPr="00FB6C64">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سعید بن یزید می‌گوید: از </w:t>
      </w:r>
      <w:r w:rsidRPr="002E320E">
        <w:rPr>
          <w:rStyle w:val="Char4"/>
          <w:rFonts w:eastAsia="MS Mincho"/>
          <w:rtl/>
        </w:rPr>
        <w:t>انس</w:t>
      </w:r>
      <w:r w:rsidRPr="002E320E">
        <w:rPr>
          <w:rStyle w:val="Char4"/>
          <w:rFonts w:eastAsia="MS Mincho" w:hint="cs"/>
          <w:rtl/>
        </w:rPr>
        <w:t xml:space="preserve"> ابن مالک</w:t>
      </w:r>
      <w:r w:rsidR="00D42469" w:rsidRPr="00D42469">
        <w:rPr>
          <w:rStyle w:val="Char4"/>
          <w:rFonts w:eastAsia="MS Mincho" w:cs="CTraditional Arabic"/>
          <w:rtl/>
        </w:rPr>
        <w:t xml:space="preserve"> س </w:t>
      </w:r>
      <w:r w:rsidRPr="002E320E">
        <w:rPr>
          <w:rStyle w:val="Char4"/>
          <w:rFonts w:eastAsia="MS Mincho" w:hint="cs"/>
          <w:rtl/>
        </w:rPr>
        <w:t>پرسیدم</w:t>
      </w:r>
      <w:r w:rsidRPr="002E320E">
        <w:rPr>
          <w:rStyle w:val="Char4"/>
          <w:rFonts w:eastAsia="MS Mincho"/>
          <w:rtl/>
        </w:rPr>
        <w:t xml:space="preserve">: آیا </w:t>
      </w:r>
      <w:r w:rsidRPr="002E320E">
        <w:rPr>
          <w:rStyle w:val="Char4"/>
          <w:rFonts w:eastAsia="MS Mincho" w:hint="cs"/>
          <w:rtl/>
        </w:rPr>
        <w:t>رسول الله</w:t>
      </w:r>
      <w:r w:rsidR="00D42469" w:rsidRPr="00D42469">
        <w:rPr>
          <w:rStyle w:val="Char4"/>
          <w:rFonts w:eastAsia="MS Mincho" w:cs="CTraditional Arabic"/>
          <w:rtl/>
        </w:rPr>
        <w:t xml:space="preserve"> ص </w:t>
      </w:r>
      <w:r w:rsidRPr="002E320E">
        <w:rPr>
          <w:rStyle w:val="Char4"/>
          <w:rFonts w:eastAsia="MS Mincho"/>
          <w:rtl/>
        </w:rPr>
        <w:t>با کفش نماز می‌خواند؟ گفت</w:t>
      </w:r>
      <w:r w:rsidRPr="002E320E">
        <w:rPr>
          <w:rStyle w:val="Char4"/>
          <w:rFonts w:eastAsia="MS Mincho" w:hint="cs"/>
          <w:rtl/>
        </w:rPr>
        <w:t xml:space="preserve"> </w:t>
      </w:r>
      <w:r w:rsidRPr="002E320E">
        <w:rPr>
          <w:rStyle w:val="Char4"/>
          <w:rFonts w:eastAsia="MS Mincho"/>
          <w:rtl/>
        </w:rPr>
        <w:t>:</w:t>
      </w:r>
      <w:r w:rsidRPr="002E320E">
        <w:rPr>
          <w:rStyle w:val="Char4"/>
          <w:rFonts w:eastAsia="MS Mincho" w:hint="cs"/>
          <w:rtl/>
        </w:rPr>
        <w:t xml:space="preserve"> بله.</w:t>
      </w:r>
    </w:p>
    <w:p w:rsidR="001C7CAE" w:rsidRPr="00AA65FC" w:rsidRDefault="001C7CAE" w:rsidP="001C7CAE">
      <w:pPr>
        <w:pStyle w:val="a2"/>
      </w:pPr>
      <w:bookmarkStart w:id="1190" w:name="_Toc256337671"/>
      <w:bookmarkStart w:id="1191" w:name="_Toc256339625"/>
      <w:bookmarkStart w:id="1192" w:name="_Toc261194210"/>
      <w:bookmarkStart w:id="1193" w:name="_Toc445895496"/>
      <w:bookmarkStart w:id="1194" w:name="_Toc448059590"/>
      <w:r w:rsidRPr="00AA65FC">
        <w:rPr>
          <w:rFonts w:hint="cs"/>
          <w:rtl/>
        </w:rPr>
        <w:t>باب(40): اول</w:t>
      </w:r>
      <w:r w:rsidRPr="004C7703">
        <w:rPr>
          <w:rFonts w:hint="cs"/>
          <w:rtl/>
        </w:rPr>
        <w:t>ی</w:t>
      </w:r>
      <w:r w:rsidRPr="00AA65FC">
        <w:rPr>
          <w:rFonts w:hint="cs"/>
          <w:rtl/>
        </w:rPr>
        <w:t>ن مسجد</w:t>
      </w:r>
      <w:r w:rsidRPr="004C7703">
        <w:rPr>
          <w:rFonts w:hint="cs"/>
          <w:rtl/>
        </w:rPr>
        <w:t>ی</w:t>
      </w:r>
      <w:r w:rsidRPr="00AA65FC">
        <w:rPr>
          <w:rFonts w:hint="cs"/>
          <w:rtl/>
        </w:rPr>
        <w:t xml:space="preserve"> </w:t>
      </w:r>
      <w:r w:rsidRPr="004C7703">
        <w:rPr>
          <w:rFonts w:hint="cs"/>
          <w:rtl/>
        </w:rPr>
        <w:t>ک</w:t>
      </w:r>
      <w:r w:rsidRPr="00AA65FC">
        <w:rPr>
          <w:rFonts w:hint="cs"/>
          <w:rtl/>
        </w:rPr>
        <w:t>ه رو</w:t>
      </w:r>
      <w:r w:rsidRPr="004C7703">
        <w:rPr>
          <w:rFonts w:hint="cs"/>
          <w:rtl/>
        </w:rPr>
        <w:t>ی</w:t>
      </w:r>
      <w:r w:rsidRPr="00AA65FC">
        <w:rPr>
          <w:rFonts w:hint="cs"/>
          <w:rtl/>
        </w:rPr>
        <w:t xml:space="preserve"> زم</w:t>
      </w:r>
      <w:r w:rsidRPr="004C7703">
        <w:rPr>
          <w:rFonts w:hint="cs"/>
          <w:rtl/>
        </w:rPr>
        <w:t>ی</w:t>
      </w:r>
      <w:r w:rsidRPr="00AA65FC">
        <w:rPr>
          <w:rFonts w:hint="cs"/>
          <w:rtl/>
        </w:rPr>
        <w:t>ن ساخته شد</w:t>
      </w:r>
      <w:bookmarkEnd w:id="1190"/>
      <w:bookmarkEnd w:id="1191"/>
      <w:bookmarkEnd w:id="1192"/>
      <w:bookmarkEnd w:id="1193"/>
      <w:bookmarkEnd w:id="1194"/>
    </w:p>
    <w:p w:rsidR="001C7CAE" w:rsidRPr="00423AB6" w:rsidRDefault="001C7CAE" w:rsidP="00DB04C7">
      <w:pPr>
        <w:pStyle w:val="1"/>
        <w:bidi/>
        <w:spacing w:before="0" w:after="0" w:line="240" w:lineRule="auto"/>
        <w:rPr>
          <w:rStyle w:val="Char3"/>
          <w:rtl/>
        </w:rPr>
      </w:pPr>
      <w:bookmarkStart w:id="1195" w:name="_Toc256337672"/>
      <w:bookmarkStart w:id="1196" w:name="_Toc256339626"/>
      <w:bookmarkStart w:id="1197" w:name="_Toc261190888"/>
      <w:r w:rsidRPr="00FB6C64">
        <w:rPr>
          <w:rStyle w:val="Char4"/>
          <w:rtl/>
        </w:rPr>
        <w:t>235</w:t>
      </w:r>
      <w:r w:rsidR="00FB6C64">
        <w:rPr>
          <w:rStyle w:val="Char4"/>
          <w:rFonts w:hint="cs"/>
          <w:rtl/>
        </w:rPr>
        <w:t>-</w:t>
      </w:r>
      <w:r w:rsidRPr="004808B9">
        <w:rPr>
          <w:rStyle w:val="Char3"/>
          <w:rtl/>
        </w:rPr>
        <w:t xml:space="preserve"> عَنْ أَبِي ذَرٍّ</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يَا رَسُولَ اللَّهِ</w:t>
      </w:r>
      <w:r w:rsidRPr="004808B9">
        <w:rPr>
          <w:rStyle w:val="Char3"/>
          <w:rFonts w:hint="cs"/>
          <w:rtl/>
        </w:rPr>
        <w:t>،</w:t>
      </w:r>
      <w:r w:rsidRPr="004808B9">
        <w:rPr>
          <w:rStyle w:val="Char3"/>
          <w:rtl/>
        </w:rPr>
        <w:t xml:space="preserve"> أَيُّ مَسْجِدٍ وُضِعَ فِي الأَرْضِ أَوَّلُ</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الْمَسْجِدُ الْحَرَامُ</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ثُمَّ أَيٌّ</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الْمَسْجِدُ الأَقْصَى</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كَمْ بَيْنَهُمَا</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أَرْبَعُونَ سَنَةً</w:t>
      </w:r>
      <w:r w:rsidRPr="004808B9">
        <w:rPr>
          <w:rStyle w:val="Char3"/>
          <w:rFonts w:hint="cs"/>
          <w:rtl/>
        </w:rPr>
        <w:t>،</w:t>
      </w:r>
      <w:r w:rsidRPr="004808B9">
        <w:rPr>
          <w:rStyle w:val="Char3"/>
          <w:rtl/>
        </w:rPr>
        <w:t xml:space="preserve"> وَأَيْنَمَا أَدْرَكَتْكَ الصَّلا</w:t>
      </w:r>
      <w:r w:rsidRPr="004808B9">
        <w:rPr>
          <w:rStyle w:val="Char3"/>
          <w:rFonts w:hint="cs"/>
          <w:rtl/>
        </w:rPr>
        <w:t>َ</w:t>
      </w:r>
      <w:r w:rsidRPr="004808B9">
        <w:rPr>
          <w:rStyle w:val="Char3"/>
          <w:rtl/>
        </w:rPr>
        <w:t>ةُ فَصَلِّ</w:t>
      </w:r>
      <w:r w:rsidRPr="004808B9">
        <w:rPr>
          <w:rStyle w:val="Char3"/>
          <w:rFonts w:hint="cs"/>
          <w:rtl/>
        </w:rPr>
        <w:t>،</w:t>
      </w:r>
      <w:r w:rsidRPr="004808B9">
        <w:rPr>
          <w:rStyle w:val="Char3"/>
          <w:rtl/>
        </w:rPr>
        <w:t xml:space="preserve"> فَهُوَ</w:t>
      </w:r>
      <w:r w:rsidRPr="004808B9">
        <w:rPr>
          <w:rStyle w:val="Char3"/>
          <w:rFonts w:hint="cs"/>
          <w:rtl/>
        </w:rPr>
        <w:t xml:space="preserve"> </w:t>
      </w:r>
      <w:r w:rsidRPr="004808B9">
        <w:rPr>
          <w:rStyle w:val="Char3"/>
          <w:rtl/>
        </w:rPr>
        <w:t>مَسْجِدٌ</w:t>
      </w:r>
      <w:r w:rsidRPr="004808B9">
        <w:rPr>
          <w:rStyle w:val="Char3"/>
          <w:rFonts w:hint="cs"/>
          <w:rtl/>
        </w:rPr>
        <w:t>»</w:t>
      </w:r>
      <w:r w:rsidRPr="004808B9">
        <w:rPr>
          <w:rStyle w:val="Char3"/>
          <w:rtl/>
        </w:rPr>
        <w:t xml:space="preserve">. </w:t>
      </w:r>
      <w:r w:rsidRPr="00FB6C64">
        <w:rPr>
          <w:rStyle w:val="Char4"/>
          <w:rtl/>
        </w:rPr>
        <w:t>(م/520)</w:t>
      </w:r>
      <w:bookmarkEnd w:id="1195"/>
      <w:bookmarkEnd w:id="1196"/>
      <w:bookmarkEnd w:id="1197"/>
    </w:p>
    <w:p w:rsidR="001C7CAE" w:rsidRPr="002E320E" w:rsidRDefault="001C7CAE" w:rsidP="001C7CAE">
      <w:pPr>
        <w:pStyle w:val="PlainText"/>
        <w:widowControl w:val="0"/>
        <w:bidi/>
        <w:ind w:firstLine="284"/>
        <w:jc w:val="both"/>
        <w:rPr>
          <w:rStyle w:val="Char4"/>
          <w:rFonts w:eastAsia="MS Mincho"/>
          <w:rtl/>
        </w:rPr>
      </w:pPr>
      <w:r w:rsidRPr="00FB6C64">
        <w:rPr>
          <w:rStyle w:val="Char5"/>
          <w:rFonts w:eastAsia="MS Mincho"/>
          <w:rtl/>
        </w:rPr>
        <w:t>ترجمه</w:t>
      </w:r>
      <w:r w:rsidRPr="002E320E">
        <w:rPr>
          <w:rStyle w:val="Char4"/>
          <w:rFonts w:eastAsia="MS Mincho"/>
          <w:rtl/>
        </w:rPr>
        <w:t xml:space="preserve">: </w:t>
      </w:r>
      <w:r w:rsidRPr="002E320E">
        <w:rPr>
          <w:rStyle w:val="Char4"/>
          <w:rFonts w:eastAsia="MS Mincho" w:hint="cs"/>
          <w:rtl/>
        </w:rPr>
        <w:t>ا</w:t>
      </w:r>
      <w:r w:rsidRPr="002E320E">
        <w:rPr>
          <w:rStyle w:val="Char4"/>
          <w:rFonts w:eastAsia="MS Mincho"/>
          <w:rtl/>
        </w:rPr>
        <w:t>بوذر</w:t>
      </w:r>
      <w:r w:rsidR="00D42469" w:rsidRPr="00D42469">
        <w:rPr>
          <w:rFonts w:ascii="AGA Arabesque" w:eastAsia="MS Mincho" w:hAnsi="AGA Arabesque" w:cs="CTraditional Arabic"/>
          <w:spacing w:val="-2"/>
          <w:sz w:val="26"/>
          <w:szCs w:val="27"/>
          <w:rtl/>
        </w:rPr>
        <w:t xml:space="preserve"> س </w:t>
      </w:r>
      <w:r w:rsidRPr="002E320E">
        <w:rPr>
          <w:rStyle w:val="Char4"/>
          <w:rFonts w:eastAsia="MS Mincho"/>
          <w:rtl/>
        </w:rPr>
        <w:t>می‏گوید:</w:t>
      </w:r>
      <w:r w:rsidRPr="002E320E">
        <w:rPr>
          <w:rStyle w:val="Char4"/>
          <w:rFonts w:eastAsia="MS Mincho" w:hint="cs"/>
          <w:rtl/>
        </w:rPr>
        <w:t xml:space="preserve"> عرض کردم: یا رسول الله! نخستین مسجدی که روی زمین، ساخته شد، کدام است؟ رسول اکرم</w:t>
      </w:r>
      <w:r w:rsidR="00D42469" w:rsidRPr="00D42469">
        <w:rPr>
          <w:rStyle w:val="Char4"/>
          <w:rFonts w:eastAsia="MS Mincho" w:cs="CTraditional Arabic" w:hint="cs"/>
          <w:rtl/>
        </w:rPr>
        <w:t xml:space="preserve"> ص </w:t>
      </w:r>
      <w:r w:rsidRPr="002E320E">
        <w:rPr>
          <w:rStyle w:val="Char4"/>
          <w:rFonts w:eastAsia="MS Mincho" w:hint="cs"/>
          <w:rtl/>
        </w:rPr>
        <w:t>فرمود: «مسجد الحرام». پرسیدم: سپس،‌</w:t>
      </w:r>
      <w:r w:rsidR="00FB6C64">
        <w:rPr>
          <w:rStyle w:val="Char4"/>
          <w:rFonts w:eastAsia="MS Mincho" w:hint="cs"/>
          <w:rtl/>
        </w:rPr>
        <w:t xml:space="preserve"> </w:t>
      </w:r>
      <w:r w:rsidRPr="002E320E">
        <w:rPr>
          <w:rStyle w:val="Char4"/>
          <w:rFonts w:eastAsia="MS Mincho" w:hint="cs"/>
          <w:rtl/>
        </w:rPr>
        <w:t>کدام مسجد ساخته شد؟ فرمود: «مسجد الاقصی». گفتم: بین ساختن آنها، چند، سال فاصله افتاد؟ فرمود: «چهل سال». و افزود: «هر جا وقت نماز فرا رسید، همانجا نماز بخوان زیرا همانجا، مسجد است».</w:t>
      </w:r>
    </w:p>
    <w:p w:rsidR="001C7CAE" w:rsidRPr="00AA65FC" w:rsidRDefault="001C7CAE" w:rsidP="001C7CAE">
      <w:pPr>
        <w:pStyle w:val="a2"/>
        <w:rPr>
          <w:rtl/>
        </w:rPr>
      </w:pPr>
      <w:bookmarkStart w:id="1198" w:name="_Toc256337673"/>
      <w:bookmarkStart w:id="1199" w:name="_Toc256339627"/>
      <w:bookmarkStart w:id="1200" w:name="_Toc261194211"/>
      <w:bookmarkStart w:id="1201" w:name="_Toc445895497"/>
      <w:bookmarkStart w:id="1202" w:name="_Toc448059591"/>
      <w:r w:rsidRPr="00AA65FC">
        <w:rPr>
          <w:rFonts w:hint="cs"/>
          <w:rtl/>
        </w:rPr>
        <w:t>باب(41): ساختن مسجد النب</w:t>
      </w:r>
      <w:r>
        <w:rPr>
          <w:rFonts w:hint="cs"/>
          <w:rtl/>
        </w:rPr>
        <w:t>ی</w:t>
      </w:r>
      <w:r w:rsidRPr="00AA65FC">
        <w:rPr>
          <w:rFonts w:hint="cs"/>
          <w:rtl/>
        </w:rPr>
        <w:t xml:space="preserve"> </w:t>
      </w:r>
      <w:bookmarkEnd w:id="1198"/>
      <w:bookmarkEnd w:id="1199"/>
      <w:bookmarkEnd w:id="1200"/>
      <w:r w:rsidRPr="00DB04C7">
        <w:rPr>
          <w:rFonts w:cs="CTraditional Arabic" w:hint="cs"/>
          <w:b w:val="0"/>
          <w:bCs w:val="0"/>
          <w:szCs w:val="28"/>
          <w:rtl/>
        </w:rPr>
        <w:t>ص</w:t>
      </w:r>
      <w:bookmarkEnd w:id="1201"/>
      <w:bookmarkEnd w:id="1202"/>
    </w:p>
    <w:p w:rsidR="001C7CAE" w:rsidRPr="004808B9" w:rsidRDefault="001C7CAE" w:rsidP="00DB04C7">
      <w:pPr>
        <w:pStyle w:val="1"/>
        <w:bidi/>
        <w:spacing w:before="0" w:after="0" w:line="240" w:lineRule="auto"/>
        <w:rPr>
          <w:rStyle w:val="Char3"/>
          <w:spacing w:val="-4"/>
          <w:rtl/>
        </w:rPr>
      </w:pPr>
      <w:bookmarkStart w:id="1203" w:name="_Toc256337674"/>
      <w:bookmarkStart w:id="1204" w:name="_Toc256339628"/>
      <w:bookmarkStart w:id="1205" w:name="_Toc261190889"/>
      <w:r w:rsidRPr="004808B9">
        <w:rPr>
          <w:rStyle w:val="Char4"/>
          <w:spacing w:val="-4"/>
          <w:rtl/>
        </w:rPr>
        <w:t>236</w:t>
      </w:r>
      <w:r w:rsidR="00FB6C64" w:rsidRPr="004808B9">
        <w:rPr>
          <w:rStyle w:val="Char4"/>
          <w:rFonts w:hint="cs"/>
          <w:spacing w:val="-4"/>
          <w:rtl/>
        </w:rPr>
        <w:t>-</w:t>
      </w:r>
      <w:r w:rsidRPr="004808B9">
        <w:rPr>
          <w:rStyle w:val="Char3"/>
          <w:spacing w:val="-4"/>
          <w:rtl/>
        </w:rPr>
        <w:t xml:space="preserve"> عَنْ أَنَسِ بْنِ مَالِكٍ</w:t>
      </w:r>
      <w:r w:rsidR="00F07463" w:rsidRPr="00F07463">
        <w:rPr>
          <w:rStyle w:val="Char3"/>
          <w:rFonts w:cs="CTraditional Arabic" w:hint="cs"/>
          <w:spacing w:val="-4"/>
          <w:rtl/>
        </w:rPr>
        <w:t xml:space="preserve"> س</w:t>
      </w:r>
      <w:r w:rsidR="00560EFD" w:rsidRPr="00560EFD">
        <w:rPr>
          <w:rStyle w:val="Char3"/>
          <w:rFonts w:hint="cs"/>
          <w:spacing w:val="-4"/>
          <w:rtl/>
        </w:rPr>
        <w:t>:</w:t>
      </w:r>
      <w:r w:rsidRPr="004808B9">
        <w:rPr>
          <w:rStyle w:val="Char3"/>
          <w:spacing w:val="-4"/>
          <w:rtl/>
        </w:rPr>
        <w:t xml:space="preserve"> أَنَّ رَسُولَ اللَّهِ</w:t>
      </w:r>
      <w:r w:rsidR="00D42469" w:rsidRPr="00D42469">
        <w:rPr>
          <w:rStyle w:val="Char3"/>
          <w:rFonts w:cs="CTraditional Arabic"/>
          <w:spacing w:val="-4"/>
          <w:rtl/>
        </w:rPr>
        <w:t xml:space="preserve"> ص </w:t>
      </w:r>
      <w:r w:rsidRPr="004808B9">
        <w:rPr>
          <w:rStyle w:val="Char3"/>
          <w:spacing w:val="-4"/>
          <w:rtl/>
        </w:rPr>
        <w:t>قَدِمَ الْمَدِينَةَ</w:t>
      </w:r>
      <w:r w:rsidRPr="004808B9">
        <w:rPr>
          <w:rStyle w:val="Char3"/>
          <w:rFonts w:hint="cs"/>
          <w:spacing w:val="-4"/>
          <w:rtl/>
        </w:rPr>
        <w:t>،</w:t>
      </w:r>
      <w:r w:rsidRPr="004808B9">
        <w:rPr>
          <w:rStyle w:val="Char3"/>
          <w:spacing w:val="-4"/>
          <w:rtl/>
        </w:rPr>
        <w:t xml:space="preserve"> فَنَزَلَ فِي عُلْوِ الْمَدِينَةِ فِي حَيٍّ يُقَالُ لَهُمْ</w:t>
      </w:r>
      <w:r w:rsidRPr="004808B9">
        <w:rPr>
          <w:rStyle w:val="Char3"/>
          <w:rFonts w:hint="cs"/>
          <w:spacing w:val="-4"/>
          <w:rtl/>
        </w:rPr>
        <w:t>:</w:t>
      </w:r>
      <w:r w:rsidRPr="004808B9">
        <w:rPr>
          <w:rStyle w:val="Char3"/>
          <w:spacing w:val="-4"/>
          <w:rtl/>
        </w:rPr>
        <w:t xml:space="preserve"> بَنُو عَمْرِو بْنِ عَوْفٍ</w:t>
      </w:r>
      <w:r w:rsidRPr="004808B9">
        <w:rPr>
          <w:rStyle w:val="Char3"/>
          <w:rFonts w:hint="cs"/>
          <w:spacing w:val="-4"/>
          <w:rtl/>
        </w:rPr>
        <w:t>،</w:t>
      </w:r>
      <w:r w:rsidRPr="004808B9">
        <w:rPr>
          <w:rStyle w:val="Char3"/>
          <w:spacing w:val="-4"/>
          <w:rtl/>
        </w:rPr>
        <w:t xml:space="preserve"> فَأَقَامَ فِيهِمْ أَرْبَعَ عَشْرَةَ لَيْلَةً</w:t>
      </w:r>
      <w:r w:rsidRPr="004808B9">
        <w:rPr>
          <w:rStyle w:val="Char3"/>
          <w:rFonts w:hint="cs"/>
          <w:spacing w:val="-4"/>
          <w:rtl/>
        </w:rPr>
        <w:t>،</w:t>
      </w:r>
      <w:r w:rsidRPr="004808B9">
        <w:rPr>
          <w:rStyle w:val="Char3"/>
          <w:spacing w:val="-4"/>
          <w:rtl/>
        </w:rPr>
        <w:t xml:space="preserve"> ثُمَّ إِنَّهُ أَرْسَلَ إِلَى مَلإ</w:t>
      </w:r>
      <w:r w:rsidRPr="004808B9">
        <w:rPr>
          <w:rStyle w:val="Char3"/>
          <w:rFonts w:hint="cs"/>
          <w:spacing w:val="-4"/>
          <w:rtl/>
        </w:rPr>
        <w:t>َ</w:t>
      </w:r>
      <w:r w:rsidRPr="004808B9">
        <w:rPr>
          <w:rStyle w:val="Char3"/>
          <w:spacing w:val="-4"/>
          <w:rtl/>
        </w:rPr>
        <w:t>ِ بَنِي النَّجَّارِ</w:t>
      </w:r>
      <w:r w:rsidRPr="004808B9">
        <w:rPr>
          <w:rStyle w:val="Char3"/>
          <w:rFonts w:hint="cs"/>
          <w:spacing w:val="-4"/>
          <w:rtl/>
        </w:rPr>
        <w:t>،</w:t>
      </w:r>
      <w:r w:rsidRPr="004808B9">
        <w:rPr>
          <w:rStyle w:val="Char3"/>
          <w:spacing w:val="-4"/>
          <w:rtl/>
        </w:rPr>
        <w:t xml:space="preserve"> فَجَاءُوا مُتَقَلِّدِينَ بِسُيُوفِهِمْ</w:t>
      </w:r>
      <w:r w:rsidRPr="004808B9">
        <w:rPr>
          <w:rStyle w:val="Char3"/>
          <w:rFonts w:hint="cs"/>
          <w:spacing w:val="-4"/>
          <w:rtl/>
        </w:rPr>
        <w:t>،</w:t>
      </w:r>
      <w:r w:rsidRPr="004808B9">
        <w:rPr>
          <w:rStyle w:val="Char3"/>
          <w:spacing w:val="-4"/>
          <w:rtl/>
        </w:rPr>
        <w:t xml:space="preserve"> قَالَ</w:t>
      </w:r>
      <w:r w:rsidRPr="004808B9">
        <w:rPr>
          <w:rStyle w:val="Char3"/>
          <w:rFonts w:hint="cs"/>
          <w:spacing w:val="-4"/>
          <w:rtl/>
        </w:rPr>
        <w:t>:</w:t>
      </w:r>
      <w:r w:rsidRPr="004808B9">
        <w:rPr>
          <w:rStyle w:val="Char3"/>
          <w:spacing w:val="-4"/>
          <w:rtl/>
        </w:rPr>
        <w:t xml:space="preserve"> فَكَأَنِّي أَنْظُرُ إِلَى رَسُولِ اللَّهِ</w:t>
      </w:r>
      <w:r w:rsidR="00D42469" w:rsidRPr="00D42469">
        <w:rPr>
          <w:rStyle w:val="Char3"/>
          <w:rFonts w:cs="CTraditional Arabic"/>
          <w:spacing w:val="-4"/>
          <w:rtl/>
        </w:rPr>
        <w:t xml:space="preserve"> ص </w:t>
      </w:r>
      <w:r w:rsidRPr="004808B9">
        <w:rPr>
          <w:rStyle w:val="Char3"/>
          <w:spacing w:val="-4"/>
          <w:rtl/>
        </w:rPr>
        <w:t>عَلَى رَاحِلَتِهِ وَأَبُو بَكْرٍ رِدْفُهُ</w:t>
      </w:r>
      <w:r w:rsidRPr="004808B9">
        <w:rPr>
          <w:rStyle w:val="Char3"/>
          <w:rFonts w:hint="cs"/>
          <w:spacing w:val="-4"/>
          <w:rtl/>
        </w:rPr>
        <w:t>،</w:t>
      </w:r>
      <w:r w:rsidRPr="004808B9">
        <w:rPr>
          <w:rStyle w:val="Char3"/>
          <w:spacing w:val="-4"/>
          <w:rtl/>
        </w:rPr>
        <w:t xml:space="preserve"> وَمَلأُ بَنِي النَّجَّارِ حَوْلَهُ حَتَّى أَلْقَى بِفِنَاءِ أَبِي أَيُّوبَ</w:t>
      </w:r>
      <w:r w:rsidRPr="004808B9">
        <w:rPr>
          <w:rStyle w:val="Char3"/>
          <w:rFonts w:hint="cs"/>
          <w:spacing w:val="-4"/>
          <w:rtl/>
        </w:rPr>
        <w:t>،</w:t>
      </w:r>
      <w:r w:rsidRPr="004808B9">
        <w:rPr>
          <w:rStyle w:val="Char3"/>
          <w:spacing w:val="-4"/>
          <w:rtl/>
        </w:rPr>
        <w:t xml:space="preserve"> قَالَ</w:t>
      </w:r>
      <w:r w:rsidRPr="004808B9">
        <w:rPr>
          <w:rStyle w:val="Char3"/>
          <w:rFonts w:hint="cs"/>
          <w:spacing w:val="-4"/>
          <w:rtl/>
        </w:rPr>
        <w:t>:</w:t>
      </w:r>
      <w:r w:rsidRPr="004808B9">
        <w:rPr>
          <w:rStyle w:val="Char3"/>
          <w:spacing w:val="-4"/>
          <w:rtl/>
        </w:rPr>
        <w:t xml:space="preserve"> فَكَانَ رَسُولُ اللَّهِ</w:t>
      </w:r>
      <w:r w:rsidR="00D42469" w:rsidRPr="00D42469">
        <w:rPr>
          <w:rStyle w:val="Char3"/>
          <w:rFonts w:cs="CTraditional Arabic"/>
          <w:spacing w:val="-4"/>
          <w:rtl/>
        </w:rPr>
        <w:t xml:space="preserve"> ص </w:t>
      </w:r>
      <w:r w:rsidRPr="004808B9">
        <w:rPr>
          <w:rStyle w:val="Char3"/>
          <w:spacing w:val="-4"/>
          <w:rtl/>
        </w:rPr>
        <w:t>يُصَلِّي حَيْثُ أَدْرَكَتْهُ الصَّلا</w:t>
      </w:r>
      <w:r w:rsidRPr="004808B9">
        <w:rPr>
          <w:rStyle w:val="Char3"/>
          <w:rFonts w:hint="cs"/>
          <w:spacing w:val="-4"/>
          <w:rtl/>
        </w:rPr>
        <w:t>َ</w:t>
      </w:r>
      <w:r w:rsidRPr="004808B9">
        <w:rPr>
          <w:rStyle w:val="Char3"/>
          <w:spacing w:val="-4"/>
          <w:rtl/>
        </w:rPr>
        <w:t>ةُ</w:t>
      </w:r>
      <w:r w:rsidRPr="004808B9">
        <w:rPr>
          <w:rStyle w:val="Char3"/>
          <w:rFonts w:hint="cs"/>
          <w:spacing w:val="-4"/>
          <w:rtl/>
        </w:rPr>
        <w:t>،</w:t>
      </w:r>
      <w:r w:rsidRPr="004808B9">
        <w:rPr>
          <w:rStyle w:val="Char3"/>
          <w:spacing w:val="-4"/>
          <w:rtl/>
        </w:rPr>
        <w:t xml:space="preserve"> وَيُصَلِّي فِي مَرَابِضِ الْغَنَمِ</w:t>
      </w:r>
      <w:r w:rsidRPr="004808B9">
        <w:rPr>
          <w:rStyle w:val="Char3"/>
          <w:rFonts w:hint="cs"/>
          <w:spacing w:val="-4"/>
          <w:rtl/>
        </w:rPr>
        <w:t>،</w:t>
      </w:r>
      <w:r w:rsidRPr="004808B9">
        <w:rPr>
          <w:rStyle w:val="Char3"/>
          <w:spacing w:val="-4"/>
          <w:rtl/>
        </w:rPr>
        <w:t xml:space="preserve"> ثُمَّ إِنَّهُ أَمَرَ بِالْمَسْجِدِ</w:t>
      </w:r>
      <w:r w:rsidRPr="004808B9">
        <w:rPr>
          <w:rStyle w:val="Char3"/>
          <w:rFonts w:hint="cs"/>
          <w:spacing w:val="-4"/>
          <w:rtl/>
        </w:rPr>
        <w:t>،</w:t>
      </w:r>
      <w:r w:rsidRPr="004808B9">
        <w:rPr>
          <w:rStyle w:val="Char3"/>
          <w:spacing w:val="-4"/>
          <w:rtl/>
        </w:rPr>
        <w:t xml:space="preserve"> قَالَ</w:t>
      </w:r>
      <w:r w:rsidRPr="004808B9">
        <w:rPr>
          <w:rStyle w:val="Char3"/>
          <w:rFonts w:hint="cs"/>
          <w:spacing w:val="-4"/>
          <w:rtl/>
        </w:rPr>
        <w:t>:</w:t>
      </w:r>
      <w:r w:rsidRPr="004808B9">
        <w:rPr>
          <w:rStyle w:val="Char3"/>
          <w:spacing w:val="-4"/>
          <w:rtl/>
        </w:rPr>
        <w:t xml:space="preserve"> فَأَرْسَلَ إِلَى مَلإ</w:t>
      </w:r>
      <w:r w:rsidRPr="004808B9">
        <w:rPr>
          <w:rStyle w:val="Char3"/>
          <w:rFonts w:hint="cs"/>
          <w:spacing w:val="-4"/>
          <w:rtl/>
        </w:rPr>
        <w:t>َ</w:t>
      </w:r>
      <w:r w:rsidRPr="004808B9">
        <w:rPr>
          <w:rStyle w:val="Char3"/>
          <w:spacing w:val="-4"/>
          <w:rtl/>
        </w:rPr>
        <w:t>ِ بَنِي النَّجَّارِ فَجَاءُوا فَقَالَ</w:t>
      </w:r>
      <w:r w:rsidRPr="004808B9">
        <w:rPr>
          <w:rStyle w:val="Char3"/>
          <w:rFonts w:hint="cs"/>
          <w:spacing w:val="-4"/>
          <w:rtl/>
        </w:rPr>
        <w:t>:</w:t>
      </w:r>
      <w:r w:rsidRPr="004808B9">
        <w:rPr>
          <w:rStyle w:val="Char3"/>
          <w:spacing w:val="-4"/>
          <w:rtl/>
        </w:rPr>
        <w:t xml:space="preserve"> </w:t>
      </w:r>
      <w:r w:rsidRPr="004808B9">
        <w:rPr>
          <w:rStyle w:val="Char3"/>
          <w:rFonts w:hint="cs"/>
          <w:spacing w:val="-4"/>
          <w:rtl/>
        </w:rPr>
        <w:t>«</w:t>
      </w:r>
      <w:r w:rsidRPr="004808B9">
        <w:rPr>
          <w:rStyle w:val="Char3"/>
          <w:spacing w:val="-4"/>
          <w:rtl/>
        </w:rPr>
        <w:t>يَا بَنِي النَّجَّارِ ثَامِنُونِي بِحَائِطِكُمْ هَذَا</w:t>
      </w:r>
      <w:r w:rsidRPr="004808B9">
        <w:rPr>
          <w:rStyle w:val="Char3"/>
          <w:rFonts w:hint="cs"/>
          <w:spacing w:val="-4"/>
          <w:rtl/>
        </w:rPr>
        <w:t>».</w:t>
      </w:r>
      <w:r w:rsidRPr="004808B9">
        <w:rPr>
          <w:rStyle w:val="Char3"/>
          <w:spacing w:val="-4"/>
          <w:rtl/>
        </w:rPr>
        <w:t xml:space="preserve"> قَالُوا</w:t>
      </w:r>
      <w:r w:rsidRPr="004808B9">
        <w:rPr>
          <w:rStyle w:val="Char3"/>
          <w:rFonts w:hint="cs"/>
          <w:spacing w:val="-4"/>
          <w:rtl/>
        </w:rPr>
        <w:t>:</w:t>
      </w:r>
      <w:r w:rsidRPr="004808B9">
        <w:rPr>
          <w:rStyle w:val="Char3"/>
          <w:spacing w:val="-4"/>
          <w:rtl/>
        </w:rPr>
        <w:t xml:space="preserve"> لا</w:t>
      </w:r>
      <w:r w:rsidRPr="004808B9">
        <w:rPr>
          <w:rStyle w:val="Char3"/>
          <w:rFonts w:hint="cs"/>
          <w:spacing w:val="-4"/>
          <w:rtl/>
        </w:rPr>
        <w:t>َ</w:t>
      </w:r>
      <w:r w:rsidRPr="004808B9">
        <w:rPr>
          <w:rStyle w:val="Char3"/>
          <w:spacing w:val="-4"/>
          <w:rtl/>
        </w:rPr>
        <w:t xml:space="preserve"> وَاللَّهِ لا</w:t>
      </w:r>
      <w:r w:rsidRPr="004808B9">
        <w:rPr>
          <w:rStyle w:val="Char3"/>
          <w:rFonts w:hint="cs"/>
          <w:spacing w:val="-4"/>
          <w:rtl/>
        </w:rPr>
        <w:t>َ</w:t>
      </w:r>
      <w:r w:rsidRPr="004808B9">
        <w:rPr>
          <w:rStyle w:val="Char3"/>
          <w:spacing w:val="-4"/>
          <w:rtl/>
        </w:rPr>
        <w:t xml:space="preserve"> نَطْلُبُ ثَمَنَهُ إِلا</w:t>
      </w:r>
      <w:r w:rsidRPr="004808B9">
        <w:rPr>
          <w:rStyle w:val="Char3"/>
          <w:rFonts w:hint="cs"/>
          <w:spacing w:val="-4"/>
          <w:rtl/>
        </w:rPr>
        <w:t>َّ</w:t>
      </w:r>
      <w:r w:rsidRPr="004808B9">
        <w:rPr>
          <w:rStyle w:val="Char3"/>
          <w:spacing w:val="-4"/>
          <w:rtl/>
        </w:rPr>
        <w:t xml:space="preserve"> إِلَى اللَّهِ</w:t>
      </w:r>
      <w:r w:rsidRPr="004808B9">
        <w:rPr>
          <w:rStyle w:val="Char3"/>
          <w:rFonts w:hint="cs"/>
          <w:spacing w:val="-4"/>
          <w:rtl/>
        </w:rPr>
        <w:t>،</w:t>
      </w:r>
      <w:r w:rsidRPr="004808B9">
        <w:rPr>
          <w:rStyle w:val="Char3"/>
          <w:spacing w:val="-4"/>
          <w:rtl/>
        </w:rPr>
        <w:t xml:space="preserve"> قَالَ أَنَسٌ</w:t>
      </w:r>
      <w:r w:rsidRPr="004808B9">
        <w:rPr>
          <w:rStyle w:val="Char3"/>
          <w:rFonts w:hint="cs"/>
          <w:spacing w:val="-4"/>
          <w:rtl/>
        </w:rPr>
        <w:t>:</w:t>
      </w:r>
      <w:r w:rsidRPr="004808B9">
        <w:rPr>
          <w:rStyle w:val="Char3"/>
          <w:spacing w:val="-4"/>
          <w:rtl/>
        </w:rPr>
        <w:t xml:space="preserve"> فَكَانَ فِيهِ مَا أَقُولُ</w:t>
      </w:r>
      <w:r w:rsidRPr="004808B9">
        <w:rPr>
          <w:rStyle w:val="Char3"/>
          <w:rFonts w:hint="cs"/>
          <w:spacing w:val="-4"/>
          <w:rtl/>
        </w:rPr>
        <w:t>:</w:t>
      </w:r>
      <w:r w:rsidRPr="004808B9">
        <w:rPr>
          <w:rStyle w:val="Char3"/>
          <w:spacing w:val="-4"/>
          <w:rtl/>
        </w:rPr>
        <w:t xml:space="preserve"> كَانَ فِيهِ نَخْلٌ</w:t>
      </w:r>
      <w:r w:rsidRPr="004808B9">
        <w:rPr>
          <w:rStyle w:val="Char3"/>
          <w:rFonts w:hint="cs"/>
          <w:spacing w:val="-4"/>
          <w:rtl/>
        </w:rPr>
        <w:t>،</w:t>
      </w:r>
      <w:r w:rsidRPr="004808B9">
        <w:rPr>
          <w:rStyle w:val="Char3"/>
          <w:spacing w:val="-4"/>
          <w:rtl/>
        </w:rPr>
        <w:t xml:space="preserve"> وَقُبُورُ الْمُشْرِكِينَ وَخِرَبٌ</w:t>
      </w:r>
      <w:r w:rsidRPr="004808B9">
        <w:rPr>
          <w:rStyle w:val="Char3"/>
          <w:rFonts w:hint="cs"/>
          <w:spacing w:val="-4"/>
          <w:rtl/>
        </w:rPr>
        <w:t>،</w:t>
      </w:r>
      <w:r w:rsidRPr="004808B9">
        <w:rPr>
          <w:rStyle w:val="Char3"/>
          <w:spacing w:val="-4"/>
          <w:rtl/>
        </w:rPr>
        <w:t xml:space="preserve"> فَأَمَرَ رَسُولُ اللَّهِ</w:t>
      </w:r>
      <w:r w:rsidR="00D42469" w:rsidRPr="00D42469">
        <w:rPr>
          <w:rStyle w:val="Char3"/>
          <w:rFonts w:cs="CTraditional Arabic"/>
          <w:spacing w:val="-4"/>
          <w:rtl/>
        </w:rPr>
        <w:t xml:space="preserve"> ص </w:t>
      </w:r>
      <w:r w:rsidRPr="004808B9">
        <w:rPr>
          <w:rStyle w:val="Char3"/>
          <w:spacing w:val="-4"/>
          <w:rtl/>
        </w:rPr>
        <w:t>بِالنَّخْلِ فَقُطِعَ</w:t>
      </w:r>
      <w:r w:rsidRPr="004808B9">
        <w:rPr>
          <w:rStyle w:val="Char3"/>
          <w:rFonts w:hint="cs"/>
          <w:spacing w:val="-4"/>
          <w:rtl/>
        </w:rPr>
        <w:t>،</w:t>
      </w:r>
      <w:r w:rsidRPr="004808B9">
        <w:rPr>
          <w:rStyle w:val="Char3"/>
          <w:spacing w:val="-4"/>
          <w:rtl/>
        </w:rPr>
        <w:t xml:space="preserve"> وَبِقُبُورِ الْمُشْرِكِينَ فَنُبِشَتْ</w:t>
      </w:r>
      <w:r w:rsidRPr="004808B9">
        <w:rPr>
          <w:rStyle w:val="Char3"/>
          <w:rFonts w:hint="cs"/>
          <w:spacing w:val="-4"/>
          <w:rtl/>
        </w:rPr>
        <w:t>،</w:t>
      </w:r>
      <w:r w:rsidRPr="004808B9">
        <w:rPr>
          <w:rStyle w:val="Char3"/>
          <w:spacing w:val="-4"/>
          <w:rtl/>
        </w:rPr>
        <w:t xml:space="preserve"> وَبِالْخِرَبِ فَسُوِّيَتْ</w:t>
      </w:r>
      <w:r w:rsidRPr="004808B9">
        <w:rPr>
          <w:rStyle w:val="Char3"/>
          <w:rFonts w:hint="cs"/>
          <w:spacing w:val="-4"/>
          <w:rtl/>
        </w:rPr>
        <w:t>،</w:t>
      </w:r>
      <w:r w:rsidRPr="004808B9">
        <w:rPr>
          <w:rStyle w:val="Char3"/>
          <w:spacing w:val="-4"/>
          <w:rtl/>
        </w:rPr>
        <w:t xml:space="preserve"> قَالَ</w:t>
      </w:r>
      <w:r w:rsidRPr="004808B9">
        <w:rPr>
          <w:rStyle w:val="Char3"/>
          <w:rFonts w:hint="cs"/>
          <w:spacing w:val="-4"/>
          <w:rtl/>
        </w:rPr>
        <w:t>:</w:t>
      </w:r>
      <w:r w:rsidRPr="004808B9">
        <w:rPr>
          <w:rStyle w:val="Char3"/>
          <w:spacing w:val="-4"/>
          <w:rtl/>
        </w:rPr>
        <w:t xml:space="preserve"> فَصَفُّوا النَّخْلَ قِبْلَةً</w:t>
      </w:r>
      <w:r w:rsidRPr="004808B9">
        <w:rPr>
          <w:rStyle w:val="Char3"/>
          <w:rFonts w:hint="cs"/>
          <w:spacing w:val="-4"/>
          <w:rtl/>
        </w:rPr>
        <w:t>،</w:t>
      </w:r>
      <w:r w:rsidRPr="004808B9">
        <w:rPr>
          <w:rStyle w:val="Char3"/>
          <w:spacing w:val="-4"/>
          <w:rtl/>
        </w:rPr>
        <w:t xml:space="preserve"> وَجَعَلُوا عِضَادَتَيْهِ حِجَارَةً</w:t>
      </w:r>
      <w:r w:rsidRPr="004808B9">
        <w:rPr>
          <w:rStyle w:val="Char3"/>
          <w:rFonts w:hint="cs"/>
          <w:spacing w:val="-4"/>
          <w:rtl/>
        </w:rPr>
        <w:t>،</w:t>
      </w:r>
      <w:r w:rsidRPr="004808B9">
        <w:rPr>
          <w:rStyle w:val="Char3"/>
          <w:spacing w:val="-4"/>
          <w:rtl/>
        </w:rPr>
        <w:t xml:space="preserve"> قَالَ</w:t>
      </w:r>
      <w:r w:rsidRPr="004808B9">
        <w:rPr>
          <w:rStyle w:val="Char3"/>
          <w:rFonts w:hint="cs"/>
          <w:spacing w:val="-4"/>
          <w:rtl/>
        </w:rPr>
        <w:t>:</w:t>
      </w:r>
      <w:r w:rsidRPr="004808B9">
        <w:rPr>
          <w:rStyle w:val="Char3"/>
          <w:spacing w:val="-4"/>
          <w:rtl/>
        </w:rPr>
        <w:t xml:space="preserve"> فَكَانُوا يَرْتَجِزُونَ</w:t>
      </w:r>
      <w:r w:rsidRPr="004808B9">
        <w:rPr>
          <w:rStyle w:val="Char3"/>
          <w:rFonts w:hint="cs"/>
          <w:spacing w:val="-4"/>
          <w:rtl/>
        </w:rPr>
        <w:t>،</w:t>
      </w:r>
      <w:r w:rsidRPr="004808B9">
        <w:rPr>
          <w:rStyle w:val="Char3"/>
          <w:spacing w:val="-4"/>
          <w:rtl/>
        </w:rPr>
        <w:t xml:space="preserve"> وَرَسُولُ اللَّهِ</w:t>
      </w:r>
      <w:r w:rsidR="00D42469" w:rsidRPr="00D42469">
        <w:rPr>
          <w:rStyle w:val="Char3"/>
          <w:rFonts w:cs="CTraditional Arabic"/>
          <w:spacing w:val="-4"/>
          <w:rtl/>
        </w:rPr>
        <w:t xml:space="preserve"> ص </w:t>
      </w:r>
      <w:r w:rsidRPr="004808B9">
        <w:rPr>
          <w:rStyle w:val="Char3"/>
          <w:spacing w:val="-4"/>
          <w:rtl/>
        </w:rPr>
        <w:t>مَعَهُمْ</w:t>
      </w:r>
      <w:r w:rsidRPr="004808B9">
        <w:rPr>
          <w:rStyle w:val="Char3"/>
          <w:rFonts w:hint="cs"/>
          <w:spacing w:val="-4"/>
          <w:rtl/>
        </w:rPr>
        <w:t>،</w:t>
      </w:r>
      <w:r w:rsidRPr="004808B9">
        <w:rPr>
          <w:rStyle w:val="Char3"/>
          <w:spacing w:val="-4"/>
          <w:rtl/>
        </w:rPr>
        <w:t xml:space="preserve"> وَهُمْ يَقُولُونَ: اللَّهُمَّ إِنَّهُ لا</w:t>
      </w:r>
      <w:r w:rsidRPr="004808B9">
        <w:rPr>
          <w:rStyle w:val="Char3"/>
          <w:rFonts w:hint="cs"/>
          <w:spacing w:val="-4"/>
          <w:rtl/>
        </w:rPr>
        <w:t>َ</w:t>
      </w:r>
      <w:r w:rsidRPr="004808B9">
        <w:rPr>
          <w:rStyle w:val="Char3"/>
          <w:spacing w:val="-4"/>
          <w:rtl/>
        </w:rPr>
        <w:t xml:space="preserve"> خَيْرَ إِلا</w:t>
      </w:r>
      <w:r w:rsidRPr="004808B9">
        <w:rPr>
          <w:rStyle w:val="Char3"/>
          <w:rFonts w:hint="cs"/>
          <w:spacing w:val="-4"/>
          <w:rtl/>
        </w:rPr>
        <w:t>َّ</w:t>
      </w:r>
      <w:r w:rsidRPr="004808B9">
        <w:rPr>
          <w:rStyle w:val="Char3"/>
          <w:spacing w:val="-4"/>
          <w:rtl/>
        </w:rPr>
        <w:t xml:space="preserve"> خَيْرُ الآخِرَهْ فَانْصُرِ الأَنْصَارَ وَالْمُهَاجِرَهْ. </w:t>
      </w:r>
      <w:r w:rsidRPr="004808B9">
        <w:rPr>
          <w:rStyle w:val="Char4"/>
          <w:spacing w:val="-4"/>
          <w:rtl/>
        </w:rPr>
        <w:t>(م/524)</w:t>
      </w:r>
      <w:bookmarkEnd w:id="1203"/>
      <w:bookmarkEnd w:id="1204"/>
      <w:bookmarkEnd w:id="1205"/>
    </w:p>
    <w:p w:rsidR="001C7CAE" w:rsidRPr="004808B9" w:rsidRDefault="001C7CAE" w:rsidP="00FB6C64">
      <w:pPr>
        <w:pStyle w:val="PlainText"/>
        <w:widowControl w:val="0"/>
        <w:bidi/>
        <w:ind w:firstLine="284"/>
        <w:jc w:val="both"/>
        <w:rPr>
          <w:rStyle w:val="Char4"/>
          <w:rFonts w:eastAsia="MS Mincho"/>
          <w:spacing w:val="-2"/>
          <w:rtl/>
        </w:rPr>
      </w:pPr>
      <w:r w:rsidRPr="004808B9">
        <w:rPr>
          <w:rStyle w:val="Char5"/>
          <w:rFonts w:eastAsia="MS Mincho"/>
          <w:spacing w:val="-2"/>
          <w:rtl/>
        </w:rPr>
        <w:lastRenderedPageBreak/>
        <w:t>ترجمه</w:t>
      </w:r>
      <w:r w:rsidRPr="004808B9">
        <w:rPr>
          <w:rStyle w:val="Char4"/>
          <w:rFonts w:eastAsia="MS Mincho"/>
          <w:spacing w:val="-2"/>
          <w:rtl/>
        </w:rPr>
        <w:t>: انس</w:t>
      </w:r>
      <w:r w:rsidRPr="004808B9">
        <w:rPr>
          <w:rStyle w:val="Char4"/>
          <w:rFonts w:eastAsia="MS Mincho" w:hint="cs"/>
          <w:spacing w:val="-2"/>
          <w:rtl/>
        </w:rPr>
        <w:t xml:space="preserve"> ابن مالک</w:t>
      </w:r>
      <w:r w:rsidR="00D42469" w:rsidRPr="00D42469">
        <w:rPr>
          <w:rStyle w:val="Char4"/>
          <w:rFonts w:eastAsia="MS Mincho" w:cs="CTraditional Arabic"/>
          <w:spacing w:val="-2"/>
          <w:rtl/>
        </w:rPr>
        <w:t xml:space="preserve"> س </w:t>
      </w:r>
      <w:r w:rsidRPr="004808B9">
        <w:rPr>
          <w:rStyle w:val="Char4"/>
          <w:rFonts w:eastAsia="MS Mincho"/>
          <w:spacing w:val="-2"/>
          <w:rtl/>
        </w:rPr>
        <w:t xml:space="preserve">می‏فرماید: </w:t>
      </w:r>
      <w:r w:rsidRPr="004808B9">
        <w:rPr>
          <w:rStyle w:val="Char4"/>
          <w:rFonts w:eastAsia="MS Mincho" w:hint="cs"/>
          <w:spacing w:val="-2"/>
          <w:rtl/>
        </w:rPr>
        <w:t xml:space="preserve">هنگامی‌که </w:t>
      </w:r>
      <w:r w:rsidRPr="004808B9">
        <w:rPr>
          <w:rStyle w:val="Char4"/>
          <w:rFonts w:eastAsia="MS Mincho"/>
          <w:spacing w:val="-2"/>
          <w:rtl/>
        </w:rPr>
        <w:t>رسول</w:t>
      </w:r>
      <w:r w:rsidRPr="004808B9">
        <w:rPr>
          <w:rStyle w:val="Char4"/>
          <w:rFonts w:eastAsia="MS Mincho" w:hint="cs"/>
          <w:spacing w:val="-2"/>
          <w:rtl/>
        </w:rPr>
        <w:t xml:space="preserve"> </w:t>
      </w:r>
      <w:r w:rsidRPr="004808B9">
        <w:rPr>
          <w:rStyle w:val="Char4"/>
          <w:rFonts w:eastAsia="MS Mincho"/>
          <w:spacing w:val="-2"/>
          <w:rtl/>
        </w:rPr>
        <w:t>‏الله</w:t>
      </w:r>
      <w:r w:rsidR="00D42469" w:rsidRPr="00D42469">
        <w:rPr>
          <w:rStyle w:val="Char4"/>
          <w:rFonts w:eastAsia="MS Mincho" w:cs="CTraditional Arabic"/>
          <w:spacing w:val="-2"/>
          <w:rtl/>
        </w:rPr>
        <w:t xml:space="preserve"> ص </w:t>
      </w:r>
      <w:r w:rsidRPr="004808B9">
        <w:rPr>
          <w:rStyle w:val="Char4"/>
          <w:rFonts w:eastAsia="MS Mincho" w:hint="cs"/>
          <w:spacing w:val="-2"/>
          <w:rtl/>
        </w:rPr>
        <w:t>(از سفر</w:t>
      </w:r>
      <w:r w:rsidRPr="004808B9">
        <w:rPr>
          <w:rStyle w:val="Char4"/>
          <w:rFonts w:eastAsia="MS Mincho"/>
          <w:spacing w:val="-2"/>
          <w:rtl/>
        </w:rPr>
        <w:t xml:space="preserve"> هجرت</w:t>
      </w:r>
      <w:r w:rsidRPr="004808B9">
        <w:rPr>
          <w:rStyle w:val="Char4"/>
          <w:rFonts w:eastAsia="MS Mincho" w:hint="cs"/>
          <w:spacing w:val="-2"/>
          <w:rtl/>
        </w:rPr>
        <w:t>)</w:t>
      </w:r>
      <w:r w:rsidRPr="004808B9">
        <w:rPr>
          <w:rStyle w:val="Char4"/>
          <w:rFonts w:eastAsia="MS Mincho"/>
          <w:spacing w:val="-2"/>
          <w:rtl/>
        </w:rPr>
        <w:t xml:space="preserve"> وارد مدینه شد</w:t>
      </w:r>
      <w:r w:rsidRPr="004808B9">
        <w:rPr>
          <w:rStyle w:val="Char4"/>
          <w:rFonts w:eastAsia="MS Mincho" w:hint="cs"/>
          <w:spacing w:val="-2"/>
          <w:rtl/>
        </w:rPr>
        <w:t>،</w:t>
      </w:r>
      <w:r w:rsidRPr="004808B9">
        <w:rPr>
          <w:rStyle w:val="Char4"/>
          <w:rFonts w:eastAsia="MS Mincho"/>
          <w:spacing w:val="-2"/>
          <w:rtl/>
        </w:rPr>
        <w:t xml:space="preserve"> نخست</w:t>
      </w:r>
      <w:r w:rsidRPr="004808B9">
        <w:rPr>
          <w:rStyle w:val="Char4"/>
          <w:rFonts w:eastAsia="MS Mincho" w:hint="cs"/>
          <w:spacing w:val="-2"/>
          <w:rtl/>
        </w:rPr>
        <w:t>،</w:t>
      </w:r>
      <w:r w:rsidRPr="004808B9">
        <w:rPr>
          <w:rStyle w:val="Char4"/>
          <w:rFonts w:eastAsia="MS Mincho"/>
          <w:spacing w:val="-2"/>
          <w:rtl/>
        </w:rPr>
        <w:t xml:space="preserve"> در </w:t>
      </w:r>
      <w:r w:rsidRPr="004808B9">
        <w:rPr>
          <w:rStyle w:val="Char4"/>
          <w:rFonts w:eastAsia="MS Mincho" w:hint="cs"/>
          <w:spacing w:val="-2"/>
          <w:rtl/>
        </w:rPr>
        <w:t>قسمت بالای</w:t>
      </w:r>
      <w:r w:rsidRPr="004808B9">
        <w:rPr>
          <w:rStyle w:val="Char4"/>
          <w:rFonts w:eastAsia="MS Mincho"/>
          <w:spacing w:val="-2"/>
          <w:rtl/>
        </w:rPr>
        <w:t xml:space="preserve"> مدینه</w:t>
      </w:r>
      <w:r w:rsidRPr="004808B9">
        <w:rPr>
          <w:rStyle w:val="Char4"/>
          <w:rFonts w:eastAsia="MS Mincho" w:hint="cs"/>
          <w:spacing w:val="-2"/>
          <w:rtl/>
        </w:rPr>
        <w:t>،</w:t>
      </w:r>
      <w:r w:rsidRPr="004808B9">
        <w:rPr>
          <w:rStyle w:val="Char4"/>
          <w:rFonts w:eastAsia="MS Mincho"/>
          <w:spacing w:val="-2"/>
          <w:rtl/>
        </w:rPr>
        <w:t xml:space="preserve"> </w:t>
      </w:r>
      <w:r w:rsidRPr="004808B9">
        <w:rPr>
          <w:rStyle w:val="Char4"/>
          <w:rFonts w:eastAsia="MS Mincho" w:hint="cs"/>
          <w:spacing w:val="-2"/>
          <w:rtl/>
        </w:rPr>
        <w:t xml:space="preserve">نزد </w:t>
      </w:r>
      <w:r w:rsidRPr="004808B9">
        <w:rPr>
          <w:rStyle w:val="Char4"/>
          <w:rFonts w:eastAsia="MS Mincho"/>
          <w:spacing w:val="-2"/>
          <w:rtl/>
        </w:rPr>
        <w:t>قبیل</w:t>
      </w:r>
      <w:r w:rsidRPr="004808B9">
        <w:rPr>
          <w:rStyle w:val="Char4"/>
          <w:rFonts w:eastAsia="MS Mincho" w:hint="cs"/>
          <w:spacing w:val="-2"/>
          <w:rtl/>
        </w:rPr>
        <w:t>ه‌ی</w:t>
      </w:r>
      <w:r w:rsidRPr="004808B9">
        <w:rPr>
          <w:rStyle w:val="Char4"/>
          <w:rFonts w:eastAsia="MS Mincho"/>
          <w:spacing w:val="-2"/>
          <w:rtl/>
        </w:rPr>
        <w:t xml:space="preserve"> عمرو</w:t>
      </w:r>
      <w:r w:rsidRPr="004808B9">
        <w:rPr>
          <w:rStyle w:val="Char4"/>
          <w:rFonts w:eastAsia="MS Mincho" w:hint="cs"/>
          <w:spacing w:val="-2"/>
          <w:rtl/>
        </w:rPr>
        <w:t xml:space="preserve"> </w:t>
      </w:r>
      <w:r w:rsidRPr="004808B9">
        <w:rPr>
          <w:rStyle w:val="Char4"/>
          <w:rFonts w:eastAsia="MS Mincho"/>
          <w:spacing w:val="-2"/>
          <w:rtl/>
        </w:rPr>
        <w:t>بن عوف</w:t>
      </w:r>
      <w:r w:rsidRPr="004808B9">
        <w:rPr>
          <w:rStyle w:val="Char4"/>
          <w:rFonts w:eastAsia="MS Mincho" w:hint="cs"/>
          <w:spacing w:val="-2"/>
          <w:rtl/>
        </w:rPr>
        <w:t xml:space="preserve"> </w:t>
      </w:r>
      <w:r w:rsidRPr="004808B9">
        <w:rPr>
          <w:rStyle w:val="Char4"/>
          <w:rFonts w:eastAsia="MS Mincho"/>
          <w:spacing w:val="-2"/>
          <w:rtl/>
        </w:rPr>
        <w:t>ب</w:t>
      </w:r>
      <w:r w:rsidRPr="004808B9">
        <w:rPr>
          <w:rStyle w:val="Char4"/>
          <w:rFonts w:eastAsia="MS Mincho" w:hint="cs"/>
          <w:spacing w:val="-2"/>
          <w:rtl/>
        </w:rPr>
        <w:t xml:space="preserve">ه </w:t>
      </w:r>
      <w:r w:rsidRPr="004808B9">
        <w:rPr>
          <w:rStyle w:val="Char4"/>
          <w:rFonts w:eastAsia="MS Mincho"/>
          <w:spacing w:val="-2"/>
          <w:rtl/>
        </w:rPr>
        <w:t>مدت دو هفته</w:t>
      </w:r>
      <w:r w:rsidRPr="004808B9">
        <w:rPr>
          <w:rStyle w:val="Char4"/>
          <w:rFonts w:eastAsia="MS Mincho" w:hint="cs"/>
          <w:spacing w:val="-2"/>
          <w:rtl/>
        </w:rPr>
        <w:t>،</w:t>
      </w:r>
      <w:r w:rsidRPr="004808B9">
        <w:rPr>
          <w:rStyle w:val="Char4"/>
          <w:rFonts w:eastAsia="MS Mincho"/>
          <w:spacing w:val="-2"/>
          <w:rtl/>
        </w:rPr>
        <w:t xml:space="preserve"> سکونت گزید</w:t>
      </w:r>
      <w:r w:rsidRPr="004808B9">
        <w:rPr>
          <w:rStyle w:val="Char4"/>
          <w:rFonts w:eastAsia="MS Mincho" w:hint="cs"/>
          <w:spacing w:val="-2"/>
          <w:rtl/>
        </w:rPr>
        <w:t>.</w:t>
      </w:r>
      <w:r w:rsidRPr="004808B9">
        <w:rPr>
          <w:rStyle w:val="Char4"/>
          <w:rFonts w:eastAsia="MS Mincho"/>
          <w:spacing w:val="-2"/>
          <w:rtl/>
        </w:rPr>
        <w:t xml:space="preserve"> </w:t>
      </w:r>
      <w:r w:rsidRPr="004808B9">
        <w:rPr>
          <w:rStyle w:val="Char4"/>
          <w:rFonts w:eastAsia="MS Mincho" w:hint="cs"/>
          <w:spacing w:val="-2"/>
          <w:rtl/>
        </w:rPr>
        <w:t xml:space="preserve">سپس سران </w:t>
      </w:r>
      <w:r w:rsidRPr="004808B9">
        <w:rPr>
          <w:rStyle w:val="Char4"/>
          <w:rFonts w:eastAsia="MS Mincho"/>
          <w:spacing w:val="-2"/>
          <w:rtl/>
        </w:rPr>
        <w:t xml:space="preserve">بنی نجار را </w:t>
      </w:r>
      <w:r w:rsidRPr="004808B9">
        <w:rPr>
          <w:rStyle w:val="Char4"/>
          <w:rFonts w:eastAsia="MS Mincho" w:hint="cs"/>
          <w:spacing w:val="-2"/>
          <w:rtl/>
        </w:rPr>
        <w:t>فراخواند.</w:t>
      </w:r>
      <w:r w:rsidR="00FB6C64" w:rsidRPr="004808B9">
        <w:rPr>
          <w:rStyle w:val="Char4"/>
          <w:rFonts w:eastAsia="MS Mincho"/>
          <w:spacing w:val="-2"/>
          <w:rtl/>
        </w:rPr>
        <w:t xml:space="preserve"> آنان در حالی</w:t>
      </w:r>
      <w:r w:rsidR="00FB6C64" w:rsidRPr="004808B9">
        <w:rPr>
          <w:rStyle w:val="Char4"/>
          <w:rFonts w:eastAsia="MS Mincho" w:hint="cs"/>
          <w:spacing w:val="-2"/>
          <w:rtl/>
        </w:rPr>
        <w:t>‌</w:t>
      </w:r>
      <w:r w:rsidRPr="004808B9">
        <w:rPr>
          <w:rStyle w:val="Char4"/>
          <w:rFonts w:eastAsia="MS Mincho"/>
          <w:spacing w:val="-2"/>
          <w:rtl/>
        </w:rPr>
        <w:t xml:space="preserve">که </w:t>
      </w:r>
      <w:r w:rsidRPr="004808B9">
        <w:rPr>
          <w:rStyle w:val="Char4"/>
          <w:rFonts w:eastAsia="MS Mincho" w:hint="cs"/>
          <w:spacing w:val="-2"/>
          <w:rtl/>
        </w:rPr>
        <w:t>شمشیرهایشان را حمایل کرده</w:t>
      </w:r>
      <w:r w:rsidRPr="004808B9">
        <w:rPr>
          <w:rStyle w:val="Char4"/>
          <w:rFonts w:eastAsia="MS Mincho"/>
          <w:spacing w:val="-2"/>
          <w:rtl/>
        </w:rPr>
        <w:t xml:space="preserve"> بودند،</w:t>
      </w:r>
      <w:r w:rsidRPr="004808B9">
        <w:rPr>
          <w:rStyle w:val="Char4"/>
          <w:rFonts w:eastAsia="MS Mincho" w:hint="cs"/>
          <w:spacing w:val="-2"/>
          <w:rtl/>
        </w:rPr>
        <w:t xml:space="preserve"> به خدمت رسیدند</w:t>
      </w:r>
      <w:r w:rsidRPr="004808B9">
        <w:rPr>
          <w:rStyle w:val="Char4"/>
          <w:rFonts w:eastAsia="MS Mincho"/>
          <w:spacing w:val="-2"/>
          <w:rtl/>
        </w:rPr>
        <w:t>. انس</w:t>
      </w:r>
      <w:r w:rsidR="00D42469" w:rsidRPr="00D42469">
        <w:rPr>
          <w:rStyle w:val="Char4"/>
          <w:rFonts w:eastAsia="MS Mincho" w:cs="CTraditional Arabic"/>
          <w:spacing w:val="-2"/>
          <w:rtl/>
        </w:rPr>
        <w:t xml:space="preserve"> س </w:t>
      </w:r>
      <w:r w:rsidRPr="004808B9">
        <w:rPr>
          <w:rStyle w:val="Char4"/>
          <w:rFonts w:eastAsia="MS Mincho"/>
          <w:spacing w:val="-2"/>
          <w:rtl/>
        </w:rPr>
        <w:t xml:space="preserve">می‏گوید: </w:t>
      </w:r>
      <w:r w:rsidRPr="004808B9">
        <w:rPr>
          <w:rStyle w:val="Char4"/>
          <w:rFonts w:eastAsia="MS Mincho" w:hint="cs"/>
          <w:spacing w:val="-2"/>
          <w:rtl/>
        </w:rPr>
        <w:t xml:space="preserve">آن </w:t>
      </w:r>
      <w:r w:rsidRPr="004808B9">
        <w:rPr>
          <w:rStyle w:val="Char4"/>
          <w:rFonts w:eastAsia="MS Mincho"/>
          <w:spacing w:val="-2"/>
          <w:rtl/>
        </w:rPr>
        <w:t xml:space="preserve">جریان </w:t>
      </w:r>
      <w:r w:rsidRPr="004808B9">
        <w:rPr>
          <w:rStyle w:val="Char4"/>
          <w:rFonts w:eastAsia="MS Mincho" w:hint="cs"/>
          <w:spacing w:val="-2"/>
          <w:rtl/>
        </w:rPr>
        <w:t>چ</w:t>
      </w:r>
      <w:r w:rsidRPr="004808B9">
        <w:rPr>
          <w:rStyle w:val="Char4"/>
          <w:rFonts w:eastAsia="MS Mincho"/>
          <w:spacing w:val="-2"/>
          <w:rtl/>
        </w:rPr>
        <w:t xml:space="preserve">نان در </w:t>
      </w:r>
      <w:r w:rsidRPr="004808B9">
        <w:rPr>
          <w:rStyle w:val="Char4"/>
          <w:rFonts w:eastAsia="MS Mincho" w:hint="cs"/>
          <w:spacing w:val="-2"/>
          <w:rtl/>
        </w:rPr>
        <w:t xml:space="preserve">برابر دیدگانم قرار دارد </w:t>
      </w:r>
      <w:r w:rsidRPr="004808B9">
        <w:rPr>
          <w:rStyle w:val="Char4"/>
          <w:rFonts w:eastAsia="MS Mincho"/>
          <w:spacing w:val="-2"/>
          <w:rtl/>
        </w:rPr>
        <w:t xml:space="preserve">که گویی </w:t>
      </w:r>
      <w:r w:rsidRPr="004808B9">
        <w:rPr>
          <w:rStyle w:val="Char4"/>
          <w:rFonts w:eastAsia="MS Mincho" w:hint="cs"/>
          <w:spacing w:val="-2"/>
          <w:rtl/>
        </w:rPr>
        <w:t xml:space="preserve">هم اکنون، </w:t>
      </w:r>
      <w:r w:rsidRPr="004808B9">
        <w:rPr>
          <w:rStyle w:val="Char4"/>
          <w:rFonts w:eastAsia="MS Mincho"/>
          <w:spacing w:val="-2"/>
          <w:rtl/>
        </w:rPr>
        <w:t>من رسول</w:t>
      </w:r>
      <w:r w:rsidRPr="004808B9">
        <w:rPr>
          <w:rStyle w:val="Char4"/>
          <w:rFonts w:eastAsia="MS Mincho" w:hint="cs"/>
          <w:spacing w:val="-2"/>
          <w:rtl/>
        </w:rPr>
        <w:t xml:space="preserve"> </w:t>
      </w:r>
      <w:r w:rsidRPr="004808B9">
        <w:rPr>
          <w:rStyle w:val="Char4"/>
          <w:rFonts w:eastAsia="MS Mincho"/>
          <w:spacing w:val="-2"/>
          <w:rtl/>
        </w:rPr>
        <w:t>‏الله</w:t>
      </w:r>
      <w:r w:rsidR="00D42469" w:rsidRPr="00D42469">
        <w:rPr>
          <w:rStyle w:val="Char4"/>
          <w:rFonts w:eastAsia="MS Mincho" w:cs="CTraditional Arabic"/>
          <w:spacing w:val="-2"/>
          <w:rtl/>
        </w:rPr>
        <w:t xml:space="preserve"> ص </w:t>
      </w:r>
      <w:r w:rsidRPr="004808B9">
        <w:rPr>
          <w:rStyle w:val="Char4"/>
          <w:rFonts w:eastAsia="MS Mincho"/>
          <w:spacing w:val="-2"/>
          <w:rtl/>
        </w:rPr>
        <w:t>را در</w:t>
      </w:r>
      <w:r w:rsidRPr="004808B9">
        <w:rPr>
          <w:rStyle w:val="Char4"/>
          <w:rFonts w:eastAsia="MS Mincho" w:hint="cs"/>
          <w:spacing w:val="-2"/>
          <w:rtl/>
        </w:rPr>
        <w:t xml:space="preserve"> </w:t>
      </w:r>
      <w:r w:rsidRPr="004808B9">
        <w:rPr>
          <w:rStyle w:val="Char4"/>
          <w:rFonts w:eastAsia="MS Mincho"/>
          <w:spacing w:val="-2"/>
          <w:rtl/>
        </w:rPr>
        <w:t>حالی که ابوبکر</w:t>
      </w:r>
      <w:r w:rsidR="00D42469" w:rsidRPr="00D42469">
        <w:rPr>
          <w:rStyle w:val="Char4"/>
          <w:rFonts w:eastAsia="MS Mincho" w:cs="CTraditional Arabic"/>
          <w:spacing w:val="-2"/>
          <w:rtl/>
        </w:rPr>
        <w:t xml:space="preserve"> س </w:t>
      </w:r>
      <w:r w:rsidRPr="004808B9">
        <w:rPr>
          <w:rStyle w:val="Char4"/>
          <w:rFonts w:eastAsia="MS Mincho" w:hint="cs"/>
          <w:spacing w:val="-2"/>
          <w:rtl/>
        </w:rPr>
        <w:t>پ</w:t>
      </w:r>
      <w:r w:rsidRPr="004808B9">
        <w:rPr>
          <w:rStyle w:val="Char4"/>
          <w:rFonts w:eastAsia="MS Mincho"/>
          <w:spacing w:val="-2"/>
          <w:rtl/>
        </w:rPr>
        <w:t xml:space="preserve">شت سر ایشان سوار </w:t>
      </w:r>
      <w:r w:rsidRPr="004808B9">
        <w:rPr>
          <w:rStyle w:val="Char4"/>
          <w:rFonts w:eastAsia="MS Mincho" w:hint="cs"/>
          <w:spacing w:val="-2"/>
          <w:rtl/>
        </w:rPr>
        <w:t>است</w:t>
      </w:r>
      <w:r w:rsidRPr="004808B9">
        <w:rPr>
          <w:rStyle w:val="Char4"/>
          <w:rFonts w:eastAsia="MS Mincho"/>
          <w:spacing w:val="-2"/>
          <w:rtl/>
        </w:rPr>
        <w:t xml:space="preserve"> و طایف</w:t>
      </w:r>
      <w:r w:rsidRPr="004808B9">
        <w:rPr>
          <w:rStyle w:val="Char4"/>
          <w:rFonts w:eastAsia="MS Mincho" w:hint="cs"/>
          <w:spacing w:val="-2"/>
          <w:rtl/>
        </w:rPr>
        <w:t>ه‌ی</w:t>
      </w:r>
      <w:r w:rsidRPr="004808B9">
        <w:rPr>
          <w:rStyle w:val="Char4"/>
          <w:rFonts w:eastAsia="MS Mincho"/>
          <w:spacing w:val="-2"/>
          <w:rtl/>
        </w:rPr>
        <w:t xml:space="preserve"> بنی نجار </w:t>
      </w:r>
      <w:r w:rsidRPr="004808B9">
        <w:rPr>
          <w:rStyle w:val="Char4"/>
          <w:rFonts w:eastAsia="MS Mincho" w:hint="cs"/>
          <w:spacing w:val="-2"/>
          <w:rtl/>
        </w:rPr>
        <w:t xml:space="preserve">پیرامون </w:t>
      </w:r>
      <w:r w:rsidRPr="004808B9">
        <w:rPr>
          <w:rStyle w:val="Char4"/>
          <w:rFonts w:eastAsia="MS Mincho"/>
          <w:spacing w:val="-2"/>
          <w:rtl/>
        </w:rPr>
        <w:t>رسول</w:t>
      </w:r>
      <w:r w:rsidRPr="004808B9">
        <w:rPr>
          <w:rStyle w:val="Char4"/>
          <w:rFonts w:eastAsia="MS Mincho" w:hint="cs"/>
          <w:spacing w:val="-2"/>
          <w:rtl/>
        </w:rPr>
        <w:t xml:space="preserve"> </w:t>
      </w:r>
      <w:r w:rsidRPr="004808B9">
        <w:rPr>
          <w:rStyle w:val="Char4"/>
          <w:rFonts w:eastAsia="MS Mincho"/>
          <w:spacing w:val="-2"/>
          <w:rtl/>
        </w:rPr>
        <w:t>الله</w:t>
      </w:r>
      <w:r w:rsidR="00D42469" w:rsidRPr="00D42469">
        <w:rPr>
          <w:rStyle w:val="Char4"/>
          <w:rFonts w:eastAsia="MS Mincho" w:cs="CTraditional Arabic"/>
          <w:spacing w:val="-2"/>
          <w:rtl/>
        </w:rPr>
        <w:t xml:space="preserve"> ص </w:t>
      </w:r>
      <w:r w:rsidRPr="004808B9">
        <w:rPr>
          <w:rStyle w:val="Char4"/>
          <w:rFonts w:eastAsia="MS Mincho" w:hint="cs"/>
          <w:spacing w:val="-2"/>
          <w:rtl/>
        </w:rPr>
        <w:t>گرد آمده‌اند</w:t>
      </w:r>
      <w:r w:rsidRPr="004808B9">
        <w:rPr>
          <w:rStyle w:val="Char4"/>
          <w:rFonts w:eastAsia="MS Mincho"/>
          <w:spacing w:val="-2"/>
          <w:rtl/>
        </w:rPr>
        <w:t>، می‌بینم</w:t>
      </w:r>
      <w:r w:rsidRPr="004808B9">
        <w:rPr>
          <w:rStyle w:val="Char4"/>
          <w:rFonts w:eastAsia="MS Mincho" w:hint="cs"/>
          <w:spacing w:val="-2"/>
          <w:rtl/>
        </w:rPr>
        <w:t>.</w:t>
      </w:r>
      <w:r w:rsidRPr="004808B9">
        <w:rPr>
          <w:rStyle w:val="Char4"/>
          <w:rFonts w:eastAsia="MS Mincho"/>
          <w:spacing w:val="-2"/>
          <w:rtl/>
        </w:rPr>
        <w:t xml:space="preserve"> رسول</w:t>
      </w:r>
      <w:r w:rsidRPr="004808B9">
        <w:rPr>
          <w:rStyle w:val="Char4"/>
          <w:rFonts w:eastAsia="MS Mincho" w:hint="cs"/>
          <w:spacing w:val="-2"/>
          <w:rtl/>
        </w:rPr>
        <w:t xml:space="preserve"> </w:t>
      </w:r>
      <w:r w:rsidRPr="004808B9">
        <w:rPr>
          <w:rStyle w:val="Char4"/>
          <w:rFonts w:eastAsia="MS Mincho"/>
          <w:spacing w:val="-2"/>
          <w:rtl/>
        </w:rPr>
        <w:t>‏الله</w:t>
      </w:r>
      <w:r w:rsidR="00D42469" w:rsidRPr="00D42469">
        <w:rPr>
          <w:rStyle w:val="Char4"/>
          <w:rFonts w:eastAsia="MS Mincho" w:cs="CTraditional Arabic"/>
          <w:spacing w:val="-2"/>
          <w:rtl/>
        </w:rPr>
        <w:t xml:space="preserve"> ص </w:t>
      </w:r>
      <w:r w:rsidRPr="004808B9">
        <w:rPr>
          <w:rStyle w:val="Char4"/>
          <w:rFonts w:eastAsia="MS Mincho"/>
          <w:spacing w:val="-2"/>
          <w:rtl/>
        </w:rPr>
        <w:t xml:space="preserve">همچنان </w:t>
      </w:r>
      <w:r w:rsidRPr="004808B9">
        <w:rPr>
          <w:rStyle w:val="Char4"/>
          <w:rFonts w:eastAsia="MS Mincho" w:hint="cs"/>
          <w:spacing w:val="-2"/>
          <w:rtl/>
        </w:rPr>
        <w:t xml:space="preserve">پیش </w:t>
      </w:r>
      <w:r w:rsidRPr="004808B9">
        <w:rPr>
          <w:rStyle w:val="Char4"/>
          <w:rFonts w:eastAsia="MS Mincho"/>
          <w:spacing w:val="-2"/>
          <w:rtl/>
        </w:rPr>
        <w:t>رفت تا اینکه کنار منزل ابو ایوب</w:t>
      </w:r>
      <w:r w:rsidR="00D42469" w:rsidRPr="00D42469">
        <w:rPr>
          <w:rStyle w:val="Char4"/>
          <w:rFonts w:eastAsia="MS Mincho" w:cs="CTraditional Arabic"/>
          <w:spacing w:val="-2"/>
          <w:rtl/>
        </w:rPr>
        <w:t xml:space="preserve"> س </w:t>
      </w:r>
      <w:r w:rsidRPr="004808B9">
        <w:rPr>
          <w:rStyle w:val="Char4"/>
          <w:rFonts w:eastAsia="MS Mincho" w:hint="cs"/>
          <w:spacing w:val="-2"/>
          <w:rtl/>
        </w:rPr>
        <w:t>رحل اقامت افکند.</w:t>
      </w:r>
      <w:r w:rsidRPr="004808B9">
        <w:rPr>
          <w:rStyle w:val="Char4"/>
          <w:rFonts w:eastAsia="MS Mincho"/>
          <w:spacing w:val="-2"/>
          <w:rtl/>
        </w:rPr>
        <w:t xml:space="preserve"> </w:t>
      </w:r>
      <w:r w:rsidRPr="004808B9">
        <w:rPr>
          <w:rStyle w:val="Char4"/>
          <w:rFonts w:eastAsia="MS Mincho" w:hint="cs"/>
          <w:spacing w:val="-2"/>
          <w:rtl/>
        </w:rPr>
        <w:t xml:space="preserve">قابل یادآوری است که </w:t>
      </w:r>
      <w:r w:rsidRPr="004808B9">
        <w:rPr>
          <w:rStyle w:val="Char4"/>
          <w:rFonts w:eastAsia="MS Mincho"/>
          <w:spacing w:val="-2"/>
          <w:rtl/>
        </w:rPr>
        <w:t>رسول</w:t>
      </w:r>
      <w:r w:rsidRPr="004808B9">
        <w:rPr>
          <w:rStyle w:val="Char4"/>
          <w:rFonts w:eastAsia="MS Mincho" w:hint="cs"/>
          <w:spacing w:val="-2"/>
          <w:rtl/>
        </w:rPr>
        <w:t xml:space="preserve"> </w:t>
      </w:r>
      <w:r w:rsidRPr="004808B9">
        <w:rPr>
          <w:rStyle w:val="Char4"/>
          <w:rFonts w:eastAsia="MS Mincho"/>
          <w:spacing w:val="-2"/>
          <w:rtl/>
        </w:rPr>
        <w:t>‏</w:t>
      </w:r>
      <w:r w:rsidRPr="004808B9">
        <w:rPr>
          <w:rStyle w:val="Char4"/>
          <w:rFonts w:eastAsia="MS Mincho" w:hint="cs"/>
          <w:spacing w:val="-2"/>
          <w:rtl/>
        </w:rPr>
        <w:t>الله</w:t>
      </w:r>
      <w:r w:rsidR="00D42469" w:rsidRPr="00D42469">
        <w:rPr>
          <w:rStyle w:val="Char4"/>
          <w:rFonts w:eastAsia="MS Mincho" w:cs="CTraditional Arabic"/>
          <w:spacing w:val="-2"/>
          <w:rtl/>
        </w:rPr>
        <w:t xml:space="preserve"> ص </w:t>
      </w:r>
      <w:r w:rsidRPr="004808B9">
        <w:rPr>
          <w:rStyle w:val="Char4"/>
          <w:rFonts w:eastAsia="MS Mincho"/>
          <w:spacing w:val="-2"/>
          <w:rtl/>
        </w:rPr>
        <w:t xml:space="preserve">دوست داشت هرجا که وقت نماز برسد، همانجا نماز بخواند حتی در </w:t>
      </w:r>
      <w:r w:rsidRPr="004808B9">
        <w:rPr>
          <w:rStyle w:val="Char4"/>
          <w:rFonts w:eastAsia="MS Mincho" w:hint="cs"/>
          <w:spacing w:val="-2"/>
          <w:rtl/>
        </w:rPr>
        <w:t xml:space="preserve">آغل گوسفندان </w:t>
      </w:r>
      <w:r w:rsidRPr="004808B9">
        <w:rPr>
          <w:rStyle w:val="Char4"/>
          <w:rFonts w:eastAsia="MS Mincho"/>
          <w:spacing w:val="-2"/>
          <w:rtl/>
        </w:rPr>
        <w:t>نیز نماز می‏خواند.</w:t>
      </w:r>
      <w:r w:rsidRPr="004808B9">
        <w:rPr>
          <w:rStyle w:val="Char4"/>
          <w:rFonts w:eastAsia="MS Mincho" w:hint="cs"/>
          <w:spacing w:val="-2"/>
          <w:rtl/>
        </w:rPr>
        <w:t xml:space="preserve"> بعد از آن بود که</w:t>
      </w:r>
      <w:r w:rsidRPr="004808B9">
        <w:rPr>
          <w:rStyle w:val="Char4"/>
          <w:rFonts w:eastAsia="MS Mincho"/>
          <w:spacing w:val="-2"/>
          <w:rtl/>
        </w:rPr>
        <w:t xml:space="preserve"> </w:t>
      </w:r>
      <w:r w:rsidRPr="004808B9">
        <w:rPr>
          <w:rStyle w:val="Char4"/>
          <w:rFonts w:eastAsia="MS Mincho" w:hint="cs"/>
          <w:spacing w:val="-2"/>
          <w:rtl/>
        </w:rPr>
        <w:t xml:space="preserve">دستور داد تا </w:t>
      </w:r>
      <w:r w:rsidRPr="004808B9">
        <w:rPr>
          <w:rStyle w:val="Char4"/>
          <w:rFonts w:eastAsia="MS Mincho"/>
          <w:spacing w:val="-2"/>
          <w:rtl/>
        </w:rPr>
        <w:t>مسجد را</w:t>
      </w:r>
      <w:r w:rsidRPr="004808B9">
        <w:rPr>
          <w:rStyle w:val="Char4"/>
          <w:rFonts w:eastAsia="MS Mincho" w:hint="cs"/>
          <w:spacing w:val="-2"/>
          <w:rtl/>
        </w:rPr>
        <w:t xml:space="preserve"> بنا کنند.و ماجرا از این قرار بود که</w:t>
      </w:r>
      <w:r w:rsidRPr="004808B9">
        <w:rPr>
          <w:rStyle w:val="Char4"/>
          <w:rFonts w:eastAsia="MS Mincho"/>
          <w:spacing w:val="-2"/>
          <w:rtl/>
        </w:rPr>
        <w:t xml:space="preserve"> بنی نجار را دعوت کرد و خطاب به آنان فرمود: </w:t>
      </w:r>
      <w:r w:rsidRPr="004808B9">
        <w:rPr>
          <w:rStyle w:val="Char4"/>
          <w:rFonts w:eastAsia="MS Mincho" w:hint="cs"/>
          <w:spacing w:val="-2"/>
          <w:rtl/>
        </w:rPr>
        <w:t>«</w:t>
      </w:r>
      <w:r w:rsidRPr="004808B9">
        <w:rPr>
          <w:rStyle w:val="Char4"/>
          <w:rFonts w:eastAsia="MS Mincho"/>
          <w:spacing w:val="-2"/>
          <w:rtl/>
        </w:rPr>
        <w:t xml:space="preserve">قیمت </w:t>
      </w:r>
      <w:r w:rsidRPr="004808B9">
        <w:rPr>
          <w:rStyle w:val="Char4"/>
          <w:rFonts w:eastAsia="MS Mincho" w:hint="cs"/>
          <w:spacing w:val="-2"/>
          <w:rtl/>
        </w:rPr>
        <w:t xml:space="preserve">این </w:t>
      </w:r>
      <w:r w:rsidRPr="004808B9">
        <w:rPr>
          <w:rStyle w:val="Char4"/>
          <w:rFonts w:eastAsia="MS Mincho"/>
          <w:spacing w:val="-2"/>
          <w:rtl/>
        </w:rPr>
        <w:t>باغ</w:t>
      </w:r>
      <w:r w:rsidRPr="004808B9">
        <w:rPr>
          <w:rStyle w:val="Char4"/>
          <w:rFonts w:eastAsia="MS Mincho" w:hint="cs"/>
          <w:spacing w:val="-2"/>
          <w:rtl/>
        </w:rPr>
        <w:t>تان</w:t>
      </w:r>
      <w:r w:rsidRPr="004808B9">
        <w:rPr>
          <w:rStyle w:val="Char4"/>
          <w:rFonts w:eastAsia="MS Mincho"/>
          <w:spacing w:val="-2"/>
          <w:rtl/>
        </w:rPr>
        <w:t xml:space="preserve"> را</w:t>
      </w:r>
      <w:r w:rsidRPr="004808B9">
        <w:rPr>
          <w:rStyle w:val="Char4"/>
          <w:rFonts w:eastAsia="MS Mincho" w:hint="cs"/>
          <w:spacing w:val="-2"/>
          <w:rtl/>
        </w:rPr>
        <w:t xml:space="preserve"> برای من تعیین کنید»</w:t>
      </w:r>
      <w:r w:rsidRPr="004808B9">
        <w:rPr>
          <w:rStyle w:val="Char4"/>
          <w:rFonts w:eastAsia="MS Mincho"/>
          <w:spacing w:val="-2"/>
          <w:rtl/>
        </w:rPr>
        <w:t>. بنی نجار</w:t>
      </w:r>
      <w:r w:rsidRPr="004808B9">
        <w:rPr>
          <w:rStyle w:val="Char4"/>
          <w:rFonts w:eastAsia="MS Mincho" w:hint="cs"/>
          <w:spacing w:val="-2"/>
          <w:rtl/>
        </w:rPr>
        <w:t xml:space="preserve"> سوگند خوردند که قیمت آنرا فقط از الله می‌گیریم</w:t>
      </w:r>
      <w:r w:rsidRPr="004808B9">
        <w:rPr>
          <w:rStyle w:val="Char4"/>
          <w:rFonts w:eastAsia="MS Mincho"/>
          <w:spacing w:val="-2"/>
          <w:rtl/>
        </w:rPr>
        <w:t>. انس</w:t>
      </w:r>
      <w:r w:rsidRPr="004808B9">
        <w:rPr>
          <w:rStyle w:val="Char4"/>
          <w:rFonts w:eastAsia="MS Mincho" w:hint="cs"/>
          <w:spacing w:val="-2"/>
          <w:rtl/>
        </w:rPr>
        <w:t xml:space="preserve"> ابن مالک</w:t>
      </w:r>
      <w:r w:rsidR="00D42469" w:rsidRPr="00D42469">
        <w:rPr>
          <w:rStyle w:val="Char4"/>
          <w:rFonts w:eastAsia="MS Mincho" w:cs="CTraditional Arabic"/>
          <w:spacing w:val="-2"/>
          <w:rtl/>
        </w:rPr>
        <w:t xml:space="preserve"> س </w:t>
      </w:r>
      <w:r w:rsidRPr="004808B9">
        <w:rPr>
          <w:rStyle w:val="Char4"/>
          <w:rFonts w:eastAsia="MS Mincho"/>
          <w:spacing w:val="-2"/>
          <w:rtl/>
        </w:rPr>
        <w:t>می‏</w:t>
      </w:r>
      <w:r w:rsidRPr="004808B9">
        <w:rPr>
          <w:rStyle w:val="Char4"/>
          <w:rFonts w:eastAsia="MS Mincho" w:hint="cs"/>
          <w:spacing w:val="-2"/>
          <w:rtl/>
        </w:rPr>
        <w:t>گو</w:t>
      </w:r>
      <w:r w:rsidRPr="004808B9">
        <w:rPr>
          <w:rStyle w:val="Char4"/>
          <w:rFonts w:eastAsia="MS Mincho"/>
          <w:spacing w:val="-2"/>
          <w:rtl/>
        </w:rPr>
        <w:t xml:space="preserve">ید: </w:t>
      </w:r>
      <w:r w:rsidRPr="004808B9">
        <w:rPr>
          <w:rStyle w:val="Char4"/>
          <w:rFonts w:eastAsia="MS Mincho" w:hint="cs"/>
          <w:spacing w:val="-2"/>
          <w:rtl/>
        </w:rPr>
        <w:t xml:space="preserve">در آن باغ، چیزهایی وجود داشت که من بیان می‌کنم: </w:t>
      </w:r>
      <w:r w:rsidRPr="004808B9">
        <w:rPr>
          <w:rStyle w:val="Char4"/>
          <w:rFonts w:eastAsia="MS Mincho"/>
          <w:spacing w:val="-2"/>
          <w:rtl/>
        </w:rPr>
        <w:t xml:space="preserve">قبور مشرکین، درخت خرما و ویرانه‌های زیادی </w:t>
      </w:r>
      <w:r w:rsidRPr="004808B9">
        <w:rPr>
          <w:rStyle w:val="Char4"/>
          <w:rFonts w:eastAsia="MS Mincho" w:hint="cs"/>
          <w:spacing w:val="-2"/>
          <w:rtl/>
        </w:rPr>
        <w:t xml:space="preserve">در آن باغ، وجود داشت. سپس </w:t>
      </w:r>
      <w:r w:rsidRPr="004808B9">
        <w:rPr>
          <w:rStyle w:val="Char4"/>
          <w:rFonts w:eastAsia="MS Mincho"/>
          <w:spacing w:val="-2"/>
          <w:rtl/>
        </w:rPr>
        <w:t>رسول</w:t>
      </w:r>
      <w:r w:rsidRPr="004808B9">
        <w:rPr>
          <w:rStyle w:val="Char4"/>
          <w:rFonts w:eastAsia="MS Mincho" w:hint="cs"/>
          <w:spacing w:val="-2"/>
          <w:rtl/>
        </w:rPr>
        <w:t xml:space="preserve"> </w:t>
      </w:r>
      <w:r w:rsidRPr="004808B9">
        <w:rPr>
          <w:rStyle w:val="Char4"/>
          <w:rFonts w:eastAsia="MS Mincho"/>
          <w:spacing w:val="-2"/>
          <w:rtl/>
        </w:rPr>
        <w:t>‏الله</w:t>
      </w:r>
      <w:r w:rsidR="00D42469" w:rsidRPr="00D42469">
        <w:rPr>
          <w:rStyle w:val="Char4"/>
          <w:rFonts w:eastAsia="MS Mincho" w:cs="CTraditional Arabic"/>
          <w:spacing w:val="-2"/>
          <w:rtl/>
        </w:rPr>
        <w:t xml:space="preserve"> ص </w:t>
      </w:r>
      <w:r w:rsidRPr="004808B9">
        <w:rPr>
          <w:rStyle w:val="Char4"/>
          <w:rFonts w:eastAsia="MS Mincho"/>
          <w:spacing w:val="-2"/>
          <w:rtl/>
        </w:rPr>
        <w:t>دستور داد تا قبور</w:t>
      </w:r>
      <w:r w:rsidRPr="004808B9">
        <w:rPr>
          <w:rStyle w:val="Char4"/>
          <w:rFonts w:eastAsia="MS Mincho" w:hint="cs"/>
          <w:spacing w:val="-2"/>
          <w:rtl/>
        </w:rPr>
        <w:t xml:space="preserve"> مشرکین،</w:t>
      </w:r>
      <w:r w:rsidRPr="004808B9">
        <w:rPr>
          <w:rStyle w:val="Char4"/>
          <w:rFonts w:eastAsia="MS Mincho"/>
          <w:spacing w:val="-2"/>
          <w:rtl/>
        </w:rPr>
        <w:t xml:space="preserve"> </w:t>
      </w:r>
      <w:r w:rsidRPr="004808B9">
        <w:rPr>
          <w:rStyle w:val="Char4"/>
          <w:rFonts w:eastAsia="MS Mincho" w:hint="cs"/>
          <w:spacing w:val="-2"/>
          <w:rtl/>
        </w:rPr>
        <w:t>نبش گردد،</w:t>
      </w:r>
      <w:r w:rsidRPr="004808B9">
        <w:rPr>
          <w:rStyle w:val="Char4"/>
          <w:rFonts w:eastAsia="MS Mincho"/>
          <w:spacing w:val="-2"/>
          <w:rtl/>
        </w:rPr>
        <w:t xml:space="preserve"> درخ</w:t>
      </w:r>
      <w:r w:rsidRPr="004808B9">
        <w:rPr>
          <w:rStyle w:val="Char4"/>
          <w:rFonts w:eastAsia="MS Mincho" w:hint="cs"/>
          <w:spacing w:val="-2"/>
          <w:rtl/>
        </w:rPr>
        <w:t>ت</w:t>
      </w:r>
      <w:r w:rsidRPr="004808B9">
        <w:rPr>
          <w:rStyle w:val="Char4"/>
          <w:rFonts w:eastAsia="MS Mincho"/>
          <w:spacing w:val="-2"/>
          <w:rtl/>
        </w:rPr>
        <w:t>ا</w:t>
      </w:r>
      <w:r w:rsidRPr="004808B9">
        <w:rPr>
          <w:rStyle w:val="Char4"/>
          <w:rFonts w:eastAsia="MS Mincho" w:hint="cs"/>
          <w:spacing w:val="-2"/>
          <w:rtl/>
        </w:rPr>
        <w:t>ن</w:t>
      </w:r>
      <w:r w:rsidRPr="004808B9">
        <w:rPr>
          <w:rStyle w:val="Char4"/>
          <w:rFonts w:eastAsia="MS Mincho"/>
          <w:spacing w:val="-2"/>
          <w:rtl/>
        </w:rPr>
        <w:t xml:space="preserve"> خرما</w:t>
      </w:r>
      <w:r w:rsidRPr="004808B9">
        <w:rPr>
          <w:rStyle w:val="Char4"/>
          <w:rFonts w:eastAsia="MS Mincho" w:hint="cs"/>
          <w:spacing w:val="-2"/>
          <w:rtl/>
        </w:rPr>
        <w:t>،</w:t>
      </w:r>
      <w:r w:rsidRPr="004808B9">
        <w:rPr>
          <w:rStyle w:val="Char4"/>
          <w:rFonts w:eastAsia="MS Mincho"/>
          <w:spacing w:val="-2"/>
          <w:rtl/>
        </w:rPr>
        <w:t xml:space="preserve"> قطع </w:t>
      </w:r>
      <w:r w:rsidRPr="004808B9">
        <w:rPr>
          <w:rStyle w:val="Char4"/>
          <w:rFonts w:eastAsia="MS Mincho" w:hint="cs"/>
          <w:spacing w:val="-2"/>
          <w:rtl/>
        </w:rPr>
        <w:t>شو</w:t>
      </w:r>
      <w:r w:rsidRPr="004808B9">
        <w:rPr>
          <w:rStyle w:val="Char4"/>
          <w:rFonts w:eastAsia="MS Mincho"/>
          <w:spacing w:val="-2"/>
          <w:rtl/>
        </w:rPr>
        <w:t xml:space="preserve">د </w:t>
      </w:r>
      <w:r w:rsidRPr="004808B9">
        <w:rPr>
          <w:rStyle w:val="Char4"/>
          <w:rFonts w:eastAsia="MS Mincho" w:hint="cs"/>
          <w:spacing w:val="-2"/>
          <w:rtl/>
        </w:rPr>
        <w:t xml:space="preserve">و خرابه‌ها، هموار گردد. آنگاه دیوار سمت قبله‌ی‌ مسجد را با ردیف قرار دادن تنه‌ی درختان خرما و دو طرف آن را با سنگ ساختند. و هنگام ساختن، صحابه همراه </w:t>
      </w:r>
      <w:r w:rsidRPr="004808B9">
        <w:rPr>
          <w:rStyle w:val="Char4"/>
          <w:rFonts w:eastAsia="MS Mincho"/>
          <w:spacing w:val="-2"/>
          <w:rtl/>
        </w:rPr>
        <w:t>رسول</w:t>
      </w:r>
      <w:r w:rsidRPr="004808B9">
        <w:rPr>
          <w:rStyle w:val="Char4"/>
          <w:rFonts w:eastAsia="MS Mincho" w:hint="cs"/>
          <w:spacing w:val="-2"/>
          <w:rtl/>
        </w:rPr>
        <w:t xml:space="preserve"> </w:t>
      </w:r>
      <w:r w:rsidRPr="004808B9">
        <w:rPr>
          <w:rStyle w:val="Char4"/>
          <w:rFonts w:eastAsia="MS Mincho"/>
          <w:spacing w:val="-2"/>
          <w:rtl/>
        </w:rPr>
        <w:t>‏الله</w:t>
      </w:r>
      <w:r w:rsidR="00D42469" w:rsidRPr="00D42469">
        <w:rPr>
          <w:rStyle w:val="Char4"/>
          <w:rFonts w:eastAsia="MS Mincho" w:cs="CTraditional Arabic"/>
          <w:spacing w:val="-2"/>
          <w:rtl/>
        </w:rPr>
        <w:t xml:space="preserve"> ص </w:t>
      </w:r>
      <w:r w:rsidRPr="004808B9">
        <w:rPr>
          <w:rStyle w:val="Char4"/>
          <w:rFonts w:eastAsia="MS Mincho"/>
          <w:spacing w:val="-2"/>
          <w:rtl/>
        </w:rPr>
        <w:t>رجز می‌خواندند و می</w:t>
      </w:r>
      <w:r w:rsidRPr="004808B9">
        <w:rPr>
          <w:rStyle w:val="Char4"/>
          <w:rFonts w:eastAsia="MS Mincho" w:hint="cs"/>
          <w:spacing w:val="-2"/>
          <w:rtl/>
        </w:rPr>
        <w:t>‌</w:t>
      </w:r>
      <w:r w:rsidRPr="004808B9">
        <w:rPr>
          <w:rStyle w:val="Char4"/>
          <w:rFonts w:eastAsia="MS Mincho"/>
          <w:spacing w:val="-2"/>
          <w:rtl/>
        </w:rPr>
        <w:t>گفت</w:t>
      </w:r>
      <w:r w:rsidRPr="004808B9">
        <w:rPr>
          <w:rStyle w:val="Char4"/>
          <w:rFonts w:eastAsia="MS Mincho" w:hint="cs"/>
          <w:spacing w:val="-2"/>
          <w:rtl/>
        </w:rPr>
        <w:t>ند</w:t>
      </w:r>
      <w:r w:rsidRPr="004808B9">
        <w:rPr>
          <w:rStyle w:val="Char4"/>
          <w:rFonts w:eastAsia="MS Mincho"/>
          <w:spacing w:val="-2"/>
          <w:rtl/>
        </w:rPr>
        <w:t xml:space="preserve">: </w:t>
      </w:r>
    </w:p>
    <w:tbl>
      <w:tblPr>
        <w:bidiVisual/>
        <w:tblW w:w="0" w:type="auto"/>
        <w:tblInd w:w="108" w:type="dxa"/>
        <w:tblLook w:val="04A0" w:firstRow="1" w:lastRow="0" w:firstColumn="1" w:lastColumn="0" w:noHBand="0" w:noVBand="1"/>
      </w:tblPr>
      <w:tblGrid>
        <w:gridCol w:w="3260"/>
        <w:gridCol w:w="426"/>
        <w:gridCol w:w="3402"/>
      </w:tblGrid>
      <w:tr w:rsidR="001C7CAE" w:rsidRPr="004323C5" w:rsidTr="00656494">
        <w:tc>
          <w:tcPr>
            <w:tcW w:w="3260" w:type="dxa"/>
            <w:shd w:val="clear" w:color="auto" w:fill="auto"/>
          </w:tcPr>
          <w:p w:rsidR="001C7CAE" w:rsidRPr="004323C5" w:rsidRDefault="001C7CAE" w:rsidP="00656494">
            <w:pPr>
              <w:pStyle w:val="a5"/>
              <w:ind w:firstLine="0"/>
              <w:rPr>
                <w:rFonts w:eastAsia="MS Mincho"/>
                <w:sz w:val="2"/>
                <w:szCs w:val="2"/>
                <w:rtl/>
              </w:rPr>
            </w:pPr>
            <w:r w:rsidRPr="004323C5">
              <w:rPr>
                <w:rFonts w:eastAsia="MS Mincho" w:hint="cs"/>
                <w:rtl/>
              </w:rPr>
              <w:t>اللهمَّ لا خَيْرَ إِلا خَيْرُ ال</w:t>
            </w:r>
            <w:r w:rsidRPr="004323C5">
              <w:rPr>
                <w:rFonts w:eastAsia="MS Mincho"/>
                <w:rtl/>
              </w:rPr>
              <w:t>آ</w:t>
            </w:r>
            <w:r w:rsidRPr="004323C5">
              <w:rPr>
                <w:rFonts w:eastAsia="MS Mincho" w:hint="cs"/>
                <w:rtl/>
              </w:rPr>
              <w:t>خِرَهْ</w:t>
            </w:r>
            <w:r w:rsidRPr="004323C5">
              <w:rPr>
                <w:rFonts w:eastAsia="MS Mincho"/>
                <w:rtl/>
              </w:rPr>
              <w:br/>
            </w:r>
          </w:p>
        </w:tc>
        <w:tc>
          <w:tcPr>
            <w:tcW w:w="426" w:type="dxa"/>
            <w:shd w:val="clear" w:color="auto" w:fill="auto"/>
          </w:tcPr>
          <w:p w:rsidR="001C7CAE" w:rsidRPr="004323C5" w:rsidRDefault="001C7CAE" w:rsidP="00656494">
            <w:pPr>
              <w:pStyle w:val="a5"/>
              <w:rPr>
                <w:rFonts w:eastAsia="MS Mincho"/>
                <w:rtl/>
              </w:rPr>
            </w:pPr>
          </w:p>
        </w:tc>
        <w:tc>
          <w:tcPr>
            <w:tcW w:w="3402" w:type="dxa"/>
            <w:shd w:val="clear" w:color="auto" w:fill="auto"/>
          </w:tcPr>
          <w:p w:rsidR="001C7CAE" w:rsidRPr="004323C5" w:rsidRDefault="001C7CAE" w:rsidP="00656494">
            <w:pPr>
              <w:pStyle w:val="a5"/>
              <w:ind w:firstLine="0"/>
              <w:rPr>
                <w:rFonts w:eastAsia="MS Mincho"/>
                <w:sz w:val="2"/>
                <w:szCs w:val="2"/>
                <w:rtl/>
              </w:rPr>
            </w:pPr>
            <w:r w:rsidRPr="00AA65FC">
              <w:rPr>
                <w:rtl/>
              </w:rPr>
              <w:t>فَانْصُرِ</w:t>
            </w:r>
            <w:r w:rsidRPr="004323C5">
              <w:rPr>
                <w:rFonts w:eastAsia="MS Mincho" w:hint="cs"/>
                <w:rtl/>
              </w:rPr>
              <w:t xml:space="preserve"> لِل</w:t>
            </w:r>
            <w:r w:rsidRPr="004323C5">
              <w:rPr>
                <w:rFonts w:eastAsia="MS Mincho"/>
                <w:rtl/>
              </w:rPr>
              <w:t>أ</w:t>
            </w:r>
            <w:r w:rsidRPr="004323C5">
              <w:rPr>
                <w:rFonts w:eastAsia="MS Mincho" w:hint="cs"/>
                <w:rtl/>
              </w:rPr>
              <w:t>نْصَارِ وَالْمُهَاجِرَهْ</w:t>
            </w:r>
            <w:r w:rsidRPr="004323C5">
              <w:rPr>
                <w:rFonts w:eastAsia="MS Mincho"/>
                <w:rtl/>
              </w:rPr>
              <w:br/>
            </w:r>
          </w:p>
        </w:tc>
      </w:tr>
    </w:tbl>
    <w:p w:rsidR="001C7CAE" w:rsidRPr="001C61F1" w:rsidRDefault="00FB6C64" w:rsidP="00FB6C64">
      <w:pPr>
        <w:pStyle w:val="a6"/>
        <w:rPr>
          <w:rFonts w:eastAsia="MS Mincho"/>
        </w:rPr>
      </w:pPr>
      <w:r>
        <w:rPr>
          <w:rFonts w:eastAsia="MS Mincho" w:hint="cs"/>
          <w:rtl/>
        </w:rPr>
        <w:t>«</w:t>
      </w:r>
      <w:r w:rsidR="001C7CAE" w:rsidRPr="001C61F1">
        <w:rPr>
          <w:rFonts w:eastAsia="MS Mincho" w:hint="cs"/>
          <w:rtl/>
        </w:rPr>
        <w:t>پ</w:t>
      </w:r>
      <w:r w:rsidR="001C7CAE" w:rsidRPr="001C61F1">
        <w:rPr>
          <w:rFonts w:eastAsia="MS Mincho"/>
          <w:rtl/>
        </w:rPr>
        <w:t>روردگارا</w:t>
      </w:r>
      <w:r w:rsidR="001C7CAE" w:rsidRPr="001C61F1">
        <w:rPr>
          <w:rFonts w:eastAsia="MS Mincho" w:hint="cs"/>
          <w:rtl/>
        </w:rPr>
        <w:t>!</w:t>
      </w:r>
      <w:r w:rsidR="001C7CAE" w:rsidRPr="001C61F1">
        <w:rPr>
          <w:rFonts w:eastAsia="MS Mincho"/>
          <w:rtl/>
        </w:rPr>
        <w:t xml:space="preserve"> </w:t>
      </w:r>
      <w:r w:rsidR="001C7CAE" w:rsidRPr="002E320E">
        <w:rPr>
          <w:rFonts w:eastAsia="MS Mincho"/>
          <w:rtl/>
        </w:rPr>
        <w:t>ک</w:t>
      </w:r>
      <w:r w:rsidR="001C7CAE" w:rsidRPr="001C61F1">
        <w:rPr>
          <w:rFonts w:eastAsia="MS Mincho"/>
          <w:rtl/>
        </w:rPr>
        <w:t>ار خ</w:t>
      </w:r>
      <w:r w:rsidR="001C7CAE" w:rsidRPr="002E320E">
        <w:rPr>
          <w:rFonts w:eastAsia="MS Mincho"/>
          <w:rtl/>
        </w:rPr>
        <w:t>ی</w:t>
      </w:r>
      <w:r w:rsidR="001C7CAE" w:rsidRPr="001C61F1">
        <w:rPr>
          <w:rFonts w:eastAsia="MS Mincho"/>
          <w:rtl/>
        </w:rPr>
        <w:t xml:space="preserve">ر آن است </w:t>
      </w:r>
      <w:r w:rsidR="001C7CAE" w:rsidRPr="002E320E">
        <w:rPr>
          <w:rFonts w:eastAsia="MS Mincho"/>
          <w:rtl/>
        </w:rPr>
        <w:t>ک</w:t>
      </w:r>
      <w:r w:rsidR="001C7CAE" w:rsidRPr="001C61F1">
        <w:rPr>
          <w:rFonts w:eastAsia="MS Mincho"/>
          <w:rtl/>
        </w:rPr>
        <w:t>ه فقط برا</w:t>
      </w:r>
      <w:r w:rsidR="001C7CAE" w:rsidRPr="002E320E">
        <w:rPr>
          <w:rFonts w:eastAsia="MS Mincho"/>
          <w:rtl/>
        </w:rPr>
        <w:t>ی</w:t>
      </w:r>
      <w:r w:rsidR="001C7CAE" w:rsidRPr="001C61F1">
        <w:rPr>
          <w:rFonts w:eastAsia="MS Mincho"/>
          <w:rtl/>
        </w:rPr>
        <w:t xml:space="preserve"> آخرت انجام گ</w:t>
      </w:r>
      <w:r w:rsidR="001C7CAE" w:rsidRPr="002E320E">
        <w:rPr>
          <w:rFonts w:eastAsia="MS Mincho"/>
          <w:rtl/>
        </w:rPr>
        <w:t>ی</w:t>
      </w:r>
      <w:r w:rsidR="001C7CAE" w:rsidRPr="001C61F1">
        <w:rPr>
          <w:rFonts w:eastAsia="MS Mincho"/>
          <w:rtl/>
        </w:rPr>
        <w:t>رد</w:t>
      </w:r>
      <w:r w:rsidR="001C7CAE">
        <w:rPr>
          <w:rFonts w:eastAsia="MS Mincho" w:hint="cs"/>
          <w:rtl/>
        </w:rPr>
        <w:t>؛</w:t>
      </w:r>
      <w:r w:rsidR="001C7CAE" w:rsidRPr="001C61F1">
        <w:rPr>
          <w:rFonts w:eastAsia="MS Mincho"/>
          <w:rtl/>
        </w:rPr>
        <w:t xml:space="preserve"> </w:t>
      </w:r>
      <w:r w:rsidR="001C7CAE" w:rsidRPr="001C61F1">
        <w:rPr>
          <w:rFonts w:eastAsia="MS Mincho" w:hint="cs"/>
          <w:rtl/>
        </w:rPr>
        <w:t>پس مهاجر</w:t>
      </w:r>
      <w:r w:rsidR="001C7CAE" w:rsidRPr="002E320E">
        <w:rPr>
          <w:rFonts w:eastAsia="MS Mincho" w:hint="cs"/>
          <w:rtl/>
        </w:rPr>
        <w:t>ی</w:t>
      </w:r>
      <w:r w:rsidR="001C7CAE" w:rsidRPr="001C61F1">
        <w:rPr>
          <w:rFonts w:eastAsia="MS Mincho" w:hint="cs"/>
          <w:rtl/>
        </w:rPr>
        <w:t xml:space="preserve">ن و انصار </w:t>
      </w:r>
      <w:r w:rsidR="001C7CAE" w:rsidRPr="001C61F1">
        <w:rPr>
          <w:rFonts w:eastAsia="MS Mincho"/>
          <w:rtl/>
        </w:rPr>
        <w:t xml:space="preserve">را </w:t>
      </w:r>
      <w:r w:rsidR="001C7CAE">
        <w:rPr>
          <w:rFonts w:eastAsia="MS Mincho" w:hint="cs"/>
          <w:rtl/>
        </w:rPr>
        <w:t>کمک کن</w:t>
      </w:r>
      <w:r>
        <w:rPr>
          <w:rFonts w:eastAsia="MS Mincho" w:hint="cs"/>
          <w:rtl/>
        </w:rPr>
        <w:t>».</w:t>
      </w:r>
    </w:p>
    <w:p w:rsidR="001C7CAE" w:rsidRPr="00AA65FC" w:rsidRDefault="001C7CAE" w:rsidP="001C7CAE">
      <w:pPr>
        <w:pStyle w:val="a2"/>
      </w:pPr>
      <w:bookmarkStart w:id="1206" w:name="_Toc256337675"/>
      <w:bookmarkStart w:id="1207" w:name="_Toc256339629"/>
      <w:bookmarkStart w:id="1208" w:name="_Toc261194212"/>
      <w:bookmarkStart w:id="1209" w:name="_Toc445895498"/>
      <w:bookmarkStart w:id="1210" w:name="_Toc448059592"/>
      <w:r w:rsidRPr="00AA65FC">
        <w:rPr>
          <w:rFonts w:hint="cs"/>
          <w:rtl/>
        </w:rPr>
        <w:t>باب(42): در باره‌ی‌ مسجد</w:t>
      </w:r>
      <w:r w:rsidRPr="004C7703">
        <w:rPr>
          <w:rFonts w:hint="cs"/>
          <w:rtl/>
        </w:rPr>
        <w:t>ی</w:t>
      </w:r>
      <w:r w:rsidRPr="00AA65FC">
        <w:rPr>
          <w:rFonts w:hint="cs"/>
          <w:rtl/>
        </w:rPr>
        <w:t xml:space="preserve"> </w:t>
      </w:r>
      <w:r w:rsidRPr="004C7703">
        <w:rPr>
          <w:rFonts w:hint="cs"/>
          <w:rtl/>
        </w:rPr>
        <w:t>ک</w:t>
      </w:r>
      <w:r w:rsidRPr="00AA65FC">
        <w:rPr>
          <w:rFonts w:hint="cs"/>
          <w:rtl/>
        </w:rPr>
        <w:t>ه بر اساس تقوا، بن</w:t>
      </w:r>
      <w:r w:rsidRPr="004C7703">
        <w:rPr>
          <w:rFonts w:hint="cs"/>
          <w:rtl/>
        </w:rPr>
        <w:t>ی</w:t>
      </w:r>
      <w:r w:rsidRPr="00AA65FC">
        <w:rPr>
          <w:rFonts w:hint="cs"/>
          <w:rtl/>
        </w:rPr>
        <w:t>ان گذاری شده است</w:t>
      </w:r>
      <w:bookmarkEnd w:id="1206"/>
      <w:bookmarkEnd w:id="1207"/>
      <w:bookmarkEnd w:id="1208"/>
      <w:bookmarkEnd w:id="1209"/>
      <w:bookmarkEnd w:id="1210"/>
    </w:p>
    <w:p w:rsidR="001C7CAE" w:rsidRPr="004808B9" w:rsidRDefault="001C7CAE" w:rsidP="00DB04C7">
      <w:pPr>
        <w:pStyle w:val="1"/>
        <w:bidi/>
        <w:spacing w:before="0" w:after="0" w:line="240" w:lineRule="auto"/>
        <w:rPr>
          <w:rStyle w:val="Char3"/>
          <w:spacing w:val="-4"/>
          <w:rtl/>
        </w:rPr>
      </w:pPr>
      <w:bookmarkStart w:id="1211" w:name="_Toc256337676"/>
      <w:bookmarkStart w:id="1212" w:name="_Toc256339630"/>
      <w:bookmarkStart w:id="1213" w:name="_Toc261190890"/>
      <w:r w:rsidRPr="004808B9">
        <w:rPr>
          <w:rStyle w:val="Char4"/>
          <w:spacing w:val="-4"/>
          <w:rtl/>
        </w:rPr>
        <w:t>237</w:t>
      </w:r>
      <w:r w:rsidR="00FB6C64" w:rsidRPr="004808B9">
        <w:rPr>
          <w:rStyle w:val="Char4"/>
          <w:rFonts w:hint="cs"/>
          <w:spacing w:val="-4"/>
          <w:rtl/>
        </w:rPr>
        <w:t>-</w:t>
      </w:r>
      <w:r w:rsidRPr="004808B9">
        <w:rPr>
          <w:rStyle w:val="Char4"/>
          <w:spacing w:val="-4"/>
          <w:rtl/>
        </w:rPr>
        <w:t xml:space="preserve"> </w:t>
      </w:r>
      <w:r w:rsidRPr="004808B9">
        <w:rPr>
          <w:rStyle w:val="Char3"/>
          <w:spacing w:val="-4"/>
          <w:rtl/>
        </w:rPr>
        <w:t>عَنْ أَبِي سَلَمَةَ بْنَ عَبْدِ الرَّحْمَنِ قَالَ</w:t>
      </w:r>
      <w:r w:rsidRPr="004808B9">
        <w:rPr>
          <w:rStyle w:val="Char3"/>
          <w:rFonts w:hint="cs"/>
          <w:spacing w:val="-4"/>
          <w:rtl/>
        </w:rPr>
        <w:t>:</w:t>
      </w:r>
      <w:r w:rsidRPr="004808B9">
        <w:rPr>
          <w:rStyle w:val="Char3"/>
          <w:spacing w:val="-4"/>
          <w:rtl/>
        </w:rPr>
        <w:t xml:space="preserve"> مَرَّ بِي عَبْدُ الرَّحْمَنِ بْنُ أَبِي سَعِيدٍ الْخُدْرِيِّ</w:t>
      </w:r>
      <w:r w:rsidR="00D42469" w:rsidRPr="00D42469">
        <w:rPr>
          <w:rStyle w:val="Char3"/>
          <w:rFonts w:cs="CTraditional Arabic"/>
          <w:spacing w:val="-4"/>
          <w:rtl/>
        </w:rPr>
        <w:t xml:space="preserve"> س </w:t>
      </w:r>
      <w:r w:rsidRPr="004808B9">
        <w:rPr>
          <w:rStyle w:val="Char3"/>
          <w:spacing w:val="-4"/>
          <w:rtl/>
        </w:rPr>
        <w:t>قَالَ</w:t>
      </w:r>
      <w:r w:rsidRPr="004808B9">
        <w:rPr>
          <w:rStyle w:val="Char3"/>
          <w:rFonts w:hint="cs"/>
          <w:spacing w:val="-4"/>
          <w:rtl/>
        </w:rPr>
        <w:t>:</w:t>
      </w:r>
      <w:r w:rsidRPr="004808B9">
        <w:rPr>
          <w:rStyle w:val="Char3"/>
          <w:spacing w:val="-4"/>
          <w:rtl/>
        </w:rPr>
        <w:t xml:space="preserve"> قُلْتُ لَهُ</w:t>
      </w:r>
      <w:r w:rsidRPr="004808B9">
        <w:rPr>
          <w:rStyle w:val="Char3"/>
          <w:rFonts w:hint="cs"/>
          <w:spacing w:val="-4"/>
          <w:rtl/>
        </w:rPr>
        <w:t>:</w:t>
      </w:r>
      <w:r w:rsidRPr="004808B9">
        <w:rPr>
          <w:rStyle w:val="Char3"/>
          <w:spacing w:val="-4"/>
          <w:rtl/>
        </w:rPr>
        <w:t xml:space="preserve"> كَيْفَ سَمِعْتَ أَبَاكَ يَذْكُرُ فِي الْمَسْجِدِ الَّذِي أُسِّسَ عَلَى التَّقْوَى</w:t>
      </w:r>
      <w:r w:rsidRPr="004808B9">
        <w:rPr>
          <w:rStyle w:val="Char3"/>
          <w:rFonts w:hint="cs"/>
          <w:spacing w:val="-4"/>
          <w:rtl/>
        </w:rPr>
        <w:t>؟</w:t>
      </w:r>
      <w:r w:rsidRPr="004808B9">
        <w:rPr>
          <w:rStyle w:val="Char3"/>
          <w:spacing w:val="-4"/>
          <w:rtl/>
        </w:rPr>
        <w:t xml:space="preserve"> قَالَ</w:t>
      </w:r>
      <w:r w:rsidRPr="004808B9">
        <w:rPr>
          <w:rStyle w:val="Char3"/>
          <w:rFonts w:hint="cs"/>
          <w:spacing w:val="-4"/>
          <w:rtl/>
        </w:rPr>
        <w:t>:</w:t>
      </w:r>
      <w:r w:rsidRPr="004808B9">
        <w:rPr>
          <w:rStyle w:val="Char3"/>
          <w:spacing w:val="-4"/>
          <w:rtl/>
        </w:rPr>
        <w:t xml:space="preserve"> قَالَ أَبِي</w:t>
      </w:r>
      <w:r w:rsidRPr="004808B9">
        <w:rPr>
          <w:rStyle w:val="Char3"/>
          <w:rFonts w:hint="cs"/>
          <w:spacing w:val="-4"/>
          <w:rtl/>
        </w:rPr>
        <w:t>:</w:t>
      </w:r>
      <w:r w:rsidRPr="004808B9">
        <w:rPr>
          <w:rStyle w:val="Char3"/>
          <w:spacing w:val="-4"/>
          <w:rtl/>
        </w:rPr>
        <w:t xml:space="preserve"> دَخَلْتُ عَلَى رَسُولِ اللَّهِ</w:t>
      </w:r>
      <w:r w:rsidR="00D42469" w:rsidRPr="00D42469">
        <w:rPr>
          <w:rStyle w:val="Char3"/>
          <w:rFonts w:cs="CTraditional Arabic"/>
          <w:spacing w:val="-4"/>
          <w:rtl/>
        </w:rPr>
        <w:t xml:space="preserve"> ص </w:t>
      </w:r>
      <w:r w:rsidRPr="004808B9">
        <w:rPr>
          <w:rStyle w:val="Char3"/>
          <w:spacing w:val="-4"/>
          <w:rtl/>
        </w:rPr>
        <w:t>فِي بَيْتِ بَعْضِ نِسَائِهِ</w:t>
      </w:r>
      <w:r w:rsidRPr="004808B9">
        <w:rPr>
          <w:rStyle w:val="Char3"/>
          <w:rFonts w:hint="cs"/>
          <w:spacing w:val="-4"/>
          <w:rtl/>
        </w:rPr>
        <w:t>،</w:t>
      </w:r>
      <w:r w:rsidRPr="004808B9">
        <w:rPr>
          <w:rStyle w:val="Char3"/>
          <w:spacing w:val="-4"/>
          <w:rtl/>
        </w:rPr>
        <w:t xml:space="preserve"> فَقُلْتُ</w:t>
      </w:r>
      <w:r w:rsidRPr="004808B9">
        <w:rPr>
          <w:rStyle w:val="Char3"/>
          <w:rFonts w:hint="cs"/>
          <w:spacing w:val="-4"/>
          <w:rtl/>
        </w:rPr>
        <w:t>:</w:t>
      </w:r>
      <w:r w:rsidRPr="004808B9">
        <w:rPr>
          <w:rStyle w:val="Char3"/>
          <w:spacing w:val="-4"/>
          <w:rtl/>
        </w:rPr>
        <w:t xml:space="preserve"> يَا رَسُولَ اللَّهِ أَيُّ الْمَسْجِدَيْنِ الَّذِي أُسِّسَ عَلَى التَّقْوَى</w:t>
      </w:r>
      <w:r w:rsidRPr="004808B9">
        <w:rPr>
          <w:rStyle w:val="Char3"/>
          <w:rFonts w:hint="cs"/>
          <w:spacing w:val="-4"/>
          <w:rtl/>
        </w:rPr>
        <w:t>؟</w:t>
      </w:r>
      <w:r w:rsidRPr="004808B9">
        <w:rPr>
          <w:rStyle w:val="Char3"/>
          <w:spacing w:val="-4"/>
          <w:rtl/>
        </w:rPr>
        <w:t xml:space="preserve"> قَالَ</w:t>
      </w:r>
      <w:r w:rsidRPr="004808B9">
        <w:rPr>
          <w:rStyle w:val="Char3"/>
          <w:rFonts w:hint="cs"/>
          <w:spacing w:val="-4"/>
          <w:rtl/>
        </w:rPr>
        <w:t>:</w:t>
      </w:r>
      <w:r w:rsidRPr="004808B9">
        <w:rPr>
          <w:rStyle w:val="Char3"/>
          <w:spacing w:val="-4"/>
          <w:rtl/>
        </w:rPr>
        <w:t xml:space="preserve"> فَأَخَذَ كَفًّا مِنْ حَصْبَاءَ فَضَرَبَ بِهِ الأَرْضَ ثُمَّ قَالَ</w:t>
      </w:r>
      <w:r w:rsidRPr="004808B9">
        <w:rPr>
          <w:rStyle w:val="Char3"/>
          <w:rFonts w:hint="cs"/>
          <w:spacing w:val="-4"/>
          <w:rtl/>
        </w:rPr>
        <w:t>:</w:t>
      </w:r>
      <w:r w:rsidRPr="004808B9">
        <w:rPr>
          <w:rStyle w:val="Char3"/>
          <w:spacing w:val="-4"/>
          <w:rtl/>
        </w:rPr>
        <w:t xml:space="preserve"> </w:t>
      </w:r>
      <w:r w:rsidRPr="004808B9">
        <w:rPr>
          <w:rStyle w:val="Char3"/>
          <w:rFonts w:hint="cs"/>
          <w:spacing w:val="-4"/>
          <w:rtl/>
        </w:rPr>
        <w:t>«</w:t>
      </w:r>
      <w:r w:rsidRPr="004808B9">
        <w:rPr>
          <w:rStyle w:val="Char3"/>
          <w:spacing w:val="-4"/>
          <w:rtl/>
        </w:rPr>
        <w:t>هُوَ مَسْجِدُكُمْ هَذَا</w:t>
      </w:r>
      <w:r w:rsidRPr="004808B9">
        <w:rPr>
          <w:rStyle w:val="Char3"/>
          <w:rFonts w:hint="cs"/>
          <w:spacing w:val="-4"/>
          <w:rtl/>
        </w:rPr>
        <w:t>»</w:t>
      </w:r>
      <w:r w:rsidRPr="004808B9">
        <w:rPr>
          <w:rStyle w:val="Char3"/>
          <w:spacing w:val="-4"/>
          <w:rtl/>
        </w:rPr>
        <w:t xml:space="preserve"> لِمَسْجِدِ الْمَدِينَةِ قَالَ</w:t>
      </w:r>
      <w:r w:rsidRPr="004808B9">
        <w:rPr>
          <w:rStyle w:val="Char3"/>
          <w:rFonts w:hint="cs"/>
          <w:spacing w:val="-4"/>
          <w:rtl/>
        </w:rPr>
        <w:t>:</w:t>
      </w:r>
      <w:r w:rsidRPr="004808B9">
        <w:rPr>
          <w:rStyle w:val="Char3"/>
          <w:spacing w:val="-4"/>
          <w:rtl/>
        </w:rPr>
        <w:t xml:space="preserve"> فَقُلْتُ</w:t>
      </w:r>
      <w:r w:rsidRPr="004808B9">
        <w:rPr>
          <w:rStyle w:val="Char3"/>
          <w:rFonts w:hint="cs"/>
          <w:spacing w:val="-4"/>
          <w:rtl/>
        </w:rPr>
        <w:t>:</w:t>
      </w:r>
      <w:r w:rsidRPr="004808B9">
        <w:rPr>
          <w:rStyle w:val="Char3"/>
          <w:spacing w:val="-4"/>
          <w:rtl/>
        </w:rPr>
        <w:t xml:space="preserve"> أَشْهَدُ أَنِّي سَمِعْتُ أَبَاكَ هَكَذَا يَذْكُرُهُ. </w:t>
      </w:r>
      <w:r w:rsidRPr="004808B9">
        <w:rPr>
          <w:rStyle w:val="Char4"/>
          <w:spacing w:val="-4"/>
          <w:rtl/>
        </w:rPr>
        <w:t>(م/1398)</w:t>
      </w:r>
      <w:bookmarkEnd w:id="1211"/>
      <w:bookmarkEnd w:id="1212"/>
      <w:bookmarkEnd w:id="1213"/>
    </w:p>
    <w:p w:rsidR="001C7CAE" w:rsidRPr="00B33F8F" w:rsidRDefault="001C7CAE" w:rsidP="00315321">
      <w:pPr>
        <w:widowControl w:val="0"/>
        <w:ind w:firstLine="284"/>
        <w:jc w:val="both"/>
        <w:rPr>
          <w:rStyle w:val="Char4"/>
          <w:sz w:val="2"/>
          <w:szCs w:val="2"/>
          <w:rtl/>
        </w:rPr>
      </w:pPr>
      <w:r w:rsidRPr="00FB6C64">
        <w:rPr>
          <w:rStyle w:val="Char5"/>
          <w:rFonts w:hint="cs"/>
          <w:rtl/>
        </w:rPr>
        <w:lastRenderedPageBreak/>
        <w:t>ترجمه</w:t>
      </w:r>
      <w:r w:rsidRPr="002E320E">
        <w:rPr>
          <w:rStyle w:val="Char4"/>
          <w:rFonts w:hint="cs"/>
          <w:rtl/>
        </w:rPr>
        <w:t>:</w:t>
      </w:r>
      <w:r w:rsidRPr="001A52C9">
        <w:rPr>
          <w:rStyle w:val="Char4"/>
          <w:rFonts w:hint="cs"/>
          <w:rtl/>
        </w:rPr>
        <w:t xml:space="preserve"> </w:t>
      </w:r>
      <w:r w:rsidRPr="002E320E">
        <w:rPr>
          <w:rStyle w:val="Char4"/>
          <w:rFonts w:hint="cs"/>
          <w:rtl/>
        </w:rPr>
        <w:t>ابوسلمه بن عبدالرحمن می‌گوید: عبدالرحمن فرزند ابو سعید خدری</w:t>
      </w:r>
      <w:r w:rsidR="00D42469" w:rsidRPr="00D42469">
        <w:rPr>
          <w:rStyle w:val="Char4"/>
          <w:rFonts w:cs="CTraditional Arabic" w:hint="cs"/>
          <w:rtl/>
        </w:rPr>
        <w:t xml:space="preserve"> س </w:t>
      </w:r>
      <w:r w:rsidRPr="002E320E">
        <w:rPr>
          <w:rStyle w:val="Char4"/>
          <w:rFonts w:hint="cs"/>
          <w:rtl/>
        </w:rPr>
        <w:t>از کنارم می‌گذشت. به او گفتم: از پدرت در مورد مسجدی که بر اساس تقوا، پایه گذاری شده است چه شنیده</w:t>
      </w:r>
      <w:r w:rsidRPr="002E320E">
        <w:rPr>
          <w:rStyle w:val="Char4"/>
          <w:rFonts w:hint="eastAsia"/>
          <w:rtl/>
        </w:rPr>
        <w:t>‌</w:t>
      </w:r>
      <w:r w:rsidRPr="002E320E">
        <w:rPr>
          <w:rStyle w:val="Char4"/>
          <w:rFonts w:hint="cs"/>
          <w:rtl/>
        </w:rPr>
        <w:t>ای؟ گفت: پدرم فرمود: نزد رسول الله</w:t>
      </w:r>
      <w:r w:rsidR="00D42469" w:rsidRPr="00D42469">
        <w:rPr>
          <w:rStyle w:val="Char4"/>
          <w:rFonts w:cs="CTraditional Arabic" w:hint="cs"/>
          <w:rtl/>
        </w:rPr>
        <w:t xml:space="preserve"> ص </w:t>
      </w:r>
      <w:r w:rsidRPr="002E320E">
        <w:rPr>
          <w:rStyle w:val="Char4"/>
          <w:rFonts w:hint="cs"/>
          <w:rtl/>
        </w:rPr>
        <w:t>در خانه‌ی‌ یکی از همسرانش رفتم و گفتم: یا رسول الله! کدام مسجد است که بر اساس تقوا، بنیان گذاری شده است؟ آنحضرت</w:t>
      </w:r>
      <w:r w:rsidR="00D42469" w:rsidRPr="00D42469">
        <w:rPr>
          <w:rStyle w:val="Char4"/>
          <w:rFonts w:cs="CTraditional Arabic" w:hint="cs"/>
          <w:rtl/>
        </w:rPr>
        <w:t xml:space="preserve"> ص </w:t>
      </w:r>
      <w:r w:rsidRPr="002E320E">
        <w:rPr>
          <w:rStyle w:val="Char4"/>
          <w:rFonts w:hint="cs"/>
          <w:rtl/>
        </w:rPr>
        <w:t xml:space="preserve">یک مشت سنگریزه برداشت و به زمین زد و با اشاره بسوی مسجد مدینه فرمود: «این مسجد شماست». ابوسلمه می‌گوید: گفتم: من نیز گواهی می‌دهم که از پدرت همینگونه شنیدم. </w:t>
      </w:r>
    </w:p>
    <w:p w:rsidR="001C7CAE" w:rsidRPr="00AA65FC" w:rsidRDefault="001C7CAE" w:rsidP="001C7CAE">
      <w:pPr>
        <w:pStyle w:val="a2"/>
      </w:pPr>
      <w:bookmarkStart w:id="1214" w:name="_Toc256337677"/>
      <w:bookmarkStart w:id="1215" w:name="_Toc256339631"/>
      <w:bookmarkStart w:id="1216" w:name="_Toc261194213"/>
      <w:bookmarkStart w:id="1217" w:name="_Toc445895499"/>
      <w:bookmarkStart w:id="1218" w:name="_Toc448059593"/>
      <w:r w:rsidRPr="00AA65FC">
        <w:rPr>
          <w:rFonts w:hint="cs"/>
          <w:rtl/>
        </w:rPr>
        <w:t>باب(43): فض</w:t>
      </w:r>
      <w:r w:rsidRPr="004C7703">
        <w:rPr>
          <w:rFonts w:hint="cs"/>
          <w:rtl/>
        </w:rPr>
        <w:t>ی</w:t>
      </w:r>
      <w:r w:rsidRPr="00AA65FC">
        <w:rPr>
          <w:rFonts w:hint="cs"/>
          <w:rtl/>
        </w:rPr>
        <w:t>لت نماز خواندن در مسجد مد</w:t>
      </w:r>
      <w:r w:rsidRPr="004C7703">
        <w:rPr>
          <w:rFonts w:hint="cs"/>
          <w:rtl/>
        </w:rPr>
        <w:t>ی</w:t>
      </w:r>
      <w:r w:rsidRPr="00AA65FC">
        <w:rPr>
          <w:rFonts w:hint="cs"/>
          <w:rtl/>
        </w:rPr>
        <w:t>نه و م</w:t>
      </w:r>
      <w:r w:rsidRPr="004C7703">
        <w:rPr>
          <w:rFonts w:hint="cs"/>
          <w:rtl/>
        </w:rPr>
        <w:t>ک</w:t>
      </w:r>
      <w:r w:rsidRPr="00AA65FC">
        <w:rPr>
          <w:rFonts w:hint="cs"/>
          <w:rtl/>
        </w:rPr>
        <w:t>ه</w:t>
      </w:r>
      <w:bookmarkEnd w:id="1214"/>
      <w:bookmarkEnd w:id="1215"/>
      <w:bookmarkEnd w:id="1216"/>
      <w:bookmarkEnd w:id="1217"/>
      <w:bookmarkEnd w:id="1218"/>
      <w:r w:rsidRPr="00AA65FC">
        <w:rPr>
          <w:rFonts w:hint="cs"/>
          <w:rtl/>
        </w:rPr>
        <w:t xml:space="preserve"> </w:t>
      </w:r>
    </w:p>
    <w:p w:rsidR="001C7CAE" w:rsidRPr="00423AB6" w:rsidRDefault="001C7CAE" w:rsidP="00FB6C64">
      <w:pPr>
        <w:pStyle w:val="a5"/>
        <w:rPr>
          <w:rStyle w:val="Char3"/>
          <w:rtl/>
        </w:rPr>
      </w:pPr>
      <w:bookmarkStart w:id="1219" w:name="_Toc256337678"/>
      <w:bookmarkStart w:id="1220" w:name="_Toc256339632"/>
      <w:bookmarkStart w:id="1221" w:name="_Toc261190891"/>
      <w:r w:rsidRPr="00FB6C64">
        <w:rPr>
          <w:rStyle w:val="Char4"/>
          <w:rtl/>
        </w:rPr>
        <w:t>238</w:t>
      </w:r>
      <w:r w:rsidR="00FB6C64">
        <w:rPr>
          <w:rStyle w:val="Char4"/>
          <w:rFonts w:hint="cs"/>
          <w:rtl/>
        </w:rPr>
        <w:t>-</w:t>
      </w:r>
      <w:r w:rsidRPr="00423AB6">
        <w:rPr>
          <w:rStyle w:val="Char3"/>
          <w:rtl/>
        </w:rPr>
        <w:t xml:space="preserve"> عَنِ ابْنِ عَبَّاسٍ</w:t>
      </w:r>
      <w:r w:rsidRPr="00423AB6">
        <w:rPr>
          <w:rStyle w:val="Char3"/>
          <w:rFonts w:hint="cs"/>
          <w:rtl/>
        </w:rPr>
        <w:t xml:space="preserve"> </w:t>
      </w:r>
      <w:r w:rsidRPr="004C7703">
        <w:rPr>
          <w:rStyle w:val="Char3"/>
          <w:rFonts w:cs="CTraditional Arabic" w:hint="cs"/>
          <w:rtl/>
        </w:rPr>
        <w:t>ب</w:t>
      </w:r>
      <w:r w:rsidRPr="00423AB6">
        <w:rPr>
          <w:rStyle w:val="Char3"/>
          <w:rFonts w:hint="cs"/>
          <w:rtl/>
        </w:rPr>
        <w:t>:</w:t>
      </w:r>
      <w:r w:rsidRPr="00423AB6">
        <w:rPr>
          <w:rStyle w:val="Char3"/>
          <w:rtl/>
        </w:rPr>
        <w:t xml:space="preserve"> أَنَّ امْرَأَةً اشْتَكَتْ شَكْوَى فَقَالَتْ</w:t>
      </w:r>
      <w:r w:rsidRPr="00423AB6">
        <w:rPr>
          <w:rStyle w:val="Char3"/>
          <w:rFonts w:hint="cs"/>
          <w:rtl/>
        </w:rPr>
        <w:t>:</w:t>
      </w:r>
      <w:r w:rsidRPr="00423AB6">
        <w:rPr>
          <w:rStyle w:val="Char3"/>
          <w:rtl/>
        </w:rPr>
        <w:t xml:space="preserve"> إِنْ شَفَانِي اللَّهُ لأَخْرُجَنَّ فَلَأُصَلِّيَنَّ فِي بَيْتِ الْمَقْدِسِ</w:t>
      </w:r>
      <w:r w:rsidRPr="00423AB6">
        <w:rPr>
          <w:rStyle w:val="Char3"/>
          <w:rFonts w:hint="cs"/>
          <w:rtl/>
        </w:rPr>
        <w:t>،</w:t>
      </w:r>
      <w:r w:rsidRPr="00423AB6">
        <w:rPr>
          <w:rStyle w:val="Char3"/>
          <w:rtl/>
        </w:rPr>
        <w:t xml:space="preserve"> فَبَرَأَتْ</w:t>
      </w:r>
      <w:r w:rsidRPr="00423AB6">
        <w:rPr>
          <w:rStyle w:val="Char3"/>
          <w:rFonts w:hint="cs"/>
          <w:rtl/>
        </w:rPr>
        <w:t>،</w:t>
      </w:r>
      <w:r w:rsidRPr="00423AB6">
        <w:rPr>
          <w:rStyle w:val="Char3"/>
          <w:rtl/>
        </w:rPr>
        <w:t xml:space="preserve"> ثُمَّ تَجَهَّزَتْ تُرِيدُ الْخُرُوجَ</w:t>
      </w:r>
      <w:r w:rsidRPr="00423AB6">
        <w:rPr>
          <w:rStyle w:val="Char3"/>
          <w:rFonts w:hint="cs"/>
          <w:rtl/>
        </w:rPr>
        <w:t>،</w:t>
      </w:r>
      <w:r w:rsidRPr="00423AB6">
        <w:rPr>
          <w:rStyle w:val="Char3"/>
          <w:rtl/>
        </w:rPr>
        <w:t xml:space="preserve"> فَجَاءَتْ مَيْمُونَةَ زَوْجَ النَّبِيِّ</w:t>
      </w:r>
      <w:r w:rsidR="00D42469" w:rsidRPr="00D42469">
        <w:rPr>
          <w:rStyle w:val="Char3"/>
          <w:rFonts w:cs="CTraditional Arabic"/>
          <w:rtl/>
        </w:rPr>
        <w:t xml:space="preserve"> ص </w:t>
      </w:r>
      <w:r w:rsidRPr="00423AB6">
        <w:rPr>
          <w:rStyle w:val="Char3"/>
          <w:rtl/>
        </w:rPr>
        <w:t>تُسَلِّمُ عَلَيْهَا</w:t>
      </w:r>
      <w:r w:rsidRPr="00423AB6">
        <w:rPr>
          <w:rStyle w:val="Char3"/>
          <w:rFonts w:hint="cs"/>
          <w:rtl/>
        </w:rPr>
        <w:t>،</w:t>
      </w:r>
      <w:r w:rsidRPr="00423AB6">
        <w:rPr>
          <w:rStyle w:val="Char3"/>
          <w:rtl/>
        </w:rPr>
        <w:t xml:space="preserve"> فَأَخْبَرَتْهَا ذَلِكَ</w:t>
      </w:r>
      <w:r w:rsidRPr="00423AB6">
        <w:rPr>
          <w:rStyle w:val="Char3"/>
          <w:rFonts w:hint="cs"/>
          <w:rtl/>
        </w:rPr>
        <w:t>،</w:t>
      </w:r>
      <w:r w:rsidRPr="00423AB6">
        <w:rPr>
          <w:rStyle w:val="Char3"/>
          <w:rtl/>
        </w:rPr>
        <w:t xml:space="preserve"> فَقَالَتْ: اجْلِسِي فَكُلِي مَا صَنَعْتِ</w:t>
      </w:r>
      <w:r w:rsidRPr="00423AB6">
        <w:rPr>
          <w:rStyle w:val="Char3"/>
          <w:rFonts w:hint="cs"/>
          <w:rtl/>
        </w:rPr>
        <w:t>،</w:t>
      </w:r>
      <w:r w:rsidRPr="00423AB6">
        <w:rPr>
          <w:rStyle w:val="Char3"/>
          <w:rtl/>
        </w:rPr>
        <w:t xml:space="preserve"> وَصَلِّي فِي مَسْجِدِ الرَّسُولِ </w:t>
      </w:r>
      <w:r w:rsidRPr="00A52D31">
        <w:rPr>
          <w:rFonts w:ascii="CTraditional Arabic" w:hAnsi="CTraditional Arabic" w:cs="CTraditional Arabic"/>
          <w:sz w:val="30"/>
          <w:rtl/>
        </w:rPr>
        <w:t>ص</w:t>
      </w:r>
      <w:r w:rsidRPr="00423AB6">
        <w:rPr>
          <w:rStyle w:val="Char3"/>
          <w:rFonts w:hint="cs"/>
          <w:rtl/>
        </w:rPr>
        <w:t xml:space="preserve">، </w:t>
      </w:r>
      <w:r w:rsidRPr="00423AB6">
        <w:rPr>
          <w:rStyle w:val="Char3"/>
          <w:rtl/>
        </w:rPr>
        <w:t>فَإِنِّي سَمِعْتُ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صَلا</w:t>
      </w:r>
      <w:r w:rsidRPr="00423AB6">
        <w:rPr>
          <w:rStyle w:val="Char3"/>
          <w:rFonts w:hint="cs"/>
          <w:rtl/>
        </w:rPr>
        <w:t>َ</w:t>
      </w:r>
      <w:r w:rsidRPr="00423AB6">
        <w:rPr>
          <w:rStyle w:val="Char3"/>
          <w:rtl/>
        </w:rPr>
        <w:t>ةٌ فِيهِ أَفْضَلُ مِنْ أَلْفِ صَلا</w:t>
      </w:r>
      <w:r w:rsidRPr="00423AB6">
        <w:rPr>
          <w:rStyle w:val="Char3"/>
          <w:rFonts w:hint="cs"/>
          <w:rtl/>
        </w:rPr>
        <w:t>َ</w:t>
      </w:r>
      <w:r w:rsidRPr="00423AB6">
        <w:rPr>
          <w:rStyle w:val="Char3"/>
          <w:rtl/>
        </w:rPr>
        <w:t>ةٍ فِيمَا سِوَاهُ مِنَ الْمَسَاجِدِ إِلا</w:t>
      </w:r>
      <w:r w:rsidRPr="00423AB6">
        <w:rPr>
          <w:rStyle w:val="Char3"/>
          <w:rFonts w:hint="cs"/>
          <w:rtl/>
        </w:rPr>
        <w:t>َّ</w:t>
      </w:r>
      <w:r w:rsidRPr="00423AB6">
        <w:rPr>
          <w:rStyle w:val="Char3"/>
          <w:rtl/>
        </w:rPr>
        <w:t xml:space="preserve"> مَسْجِدَ الْكَعْبَةِ</w:t>
      </w:r>
      <w:r w:rsidRPr="00423AB6">
        <w:rPr>
          <w:rStyle w:val="Char3"/>
          <w:rFonts w:hint="cs"/>
          <w:rtl/>
        </w:rPr>
        <w:t>»</w:t>
      </w:r>
      <w:r w:rsidRPr="00423AB6">
        <w:rPr>
          <w:rStyle w:val="Char3"/>
          <w:rtl/>
        </w:rPr>
        <w:t xml:space="preserve">. </w:t>
      </w:r>
      <w:r w:rsidRPr="00FB6C64">
        <w:rPr>
          <w:rStyle w:val="Char4"/>
          <w:rtl/>
        </w:rPr>
        <w:t>(م/1396)</w:t>
      </w:r>
      <w:bookmarkEnd w:id="1219"/>
      <w:bookmarkEnd w:id="1220"/>
      <w:bookmarkEnd w:id="1221"/>
    </w:p>
    <w:p w:rsidR="001C7CAE" w:rsidRPr="002E320E" w:rsidRDefault="001C7CAE" w:rsidP="001C7CAE">
      <w:pPr>
        <w:widowControl w:val="0"/>
        <w:ind w:firstLine="284"/>
        <w:jc w:val="both"/>
        <w:rPr>
          <w:rStyle w:val="Char4"/>
          <w:rtl/>
        </w:rPr>
      </w:pPr>
      <w:r w:rsidRPr="00FB6C6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عباس </w:t>
      </w:r>
      <w:r w:rsidRPr="008672C0">
        <w:rPr>
          <w:rStyle w:val="Char4"/>
          <w:rFonts w:cs="CTraditional Arabic" w:hint="cs"/>
          <w:rtl/>
        </w:rPr>
        <w:t>ب</w:t>
      </w:r>
      <w:r w:rsidRPr="002E320E">
        <w:rPr>
          <w:rStyle w:val="Char4"/>
          <w:rFonts w:hint="cs"/>
          <w:rtl/>
        </w:rPr>
        <w:t xml:space="preserve"> روایت می‌کند که: زنی به یک بیماری، مبتلا گردید و گفت: اگر الله متعال مرا شفا دهد، می</w:t>
      </w:r>
      <w:r w:rsidRPr="002E320E">
        <w:rPr>
          <w:rStyle w:val="Char4"/>
          <w:rFonts w:hint="eastAsia"/>
          <w:rtl/>
        </w:rPr>
        <w:t>‌</w:t>
      </w:r>
      <w:r w:rsidRPr="002E320E">
        <w:rPr>
          <w:rStyle w:val="Char4"/>
          <w:rFonts w:hint="cs"/>
          <w:rtl/>
        </w:rPr>
        <w:t>روم و در بیت المقدس نماز می‌خوانم. سرانجام، آن زن شفا یافت و خودش را برای رفتن آماده کرد. در همین اثنا، میمونه همسر گرامی ‌نبی اکرم</w:t>
      </w:r>
      <w:r w:rsidR="00D42469" w:rsidRPr="00D42469">
        <w:rPr>
          <w:rStyle w:val="Char4"/>
          <w:rFonts w:cs="CTraditional Arabic" w:hint="cs"/>
          <w:rtl/>
        </w:rPr>
        <w:t xml:space="preserve"> ص </w:t>
      </w:r>
      <w:r w:rsidRPr="002E320E">
        <w:rPr>
          <w:rStyle w:val="Char4"/>
          <w:rFonts w:hint="cs"/>
          <w:rtl/>
        </w:rPr>
        <w:t>برای سلام و احوالپرسی وی آمد. او میمونه</w:t>
      </w:r>
      <w:r w:rsidR="00D42469" w:rsidRPr="00D42469">
        <w:rPr>
          <w:rStyle w:val="Char4"/>
          <w:rFonts w:cs="CTraditional Arabic" w:hint="cs"/>
          <w:rtl/>
        </w:rPr>
        <w:t xml:space="preserve"> ل </w:t>
      </w:r>
      <w:r w:rsidRPr="002E320E">
        <w:rPr>
          <w:rStyle w:val="Char4"/>
          <w:rFonts w:hint="cs"/>
          <w:rtl/>
        </w:rPr>
        <w:t>را در جریان گذاشت. ام المؤمنین میمونه گفت: بنشین و آنچه را که تدارک دیده‌ای، بخور و در مسجد پیامبر</w:t>
      </w:r>
      <w:r w:rsidR="00D42469" w:rsidRPr="00D42469">
        <w:rPr>
          <w:rFonts w:cs="CTraditional Arabic"/>
          <w:sz w:val="26"/>
          <w:szCs w:val="26"/>
          <w:rtl/>
        </w:rPr>
        <w:t xml:space="preserve"> ص </w:t>
      </w:r>
      <w:r w:rsidRPr="002E320E">
        <w:rPr>
          <w:rStyle w:val="Char4"/>
          <w:rFonts w:hint="cs"/>
          <w:rtl/>
        </w:rPr>
        <w:t>نماز بخوان؛ زیرا من شنیدم که رسول الله</w:t>
      </w:r>
      <w:r w:rsidR="00D42469" w:rsidRPr="00D42469">
        <w:rPr>
          <w:rStyle w:val="Char4"/>
          <w:rFonts w:cs="CTraditional Arabic" w:hint="cs"/>
          <w:rtl/>
        </w:rPr>
        <w:t xml:space="preserve"> ص </w:t>
      </w:r>
      <w:r w:rsidRPr="002E320E">
        <w:rPr>
          <w:rStyle w:val="Char4"/>
          <w:rFonts w:hint="cs"/>
          <w:rtl/>
        </w:rPr>
        <w:t>می‌فرمود: «نماز خواندن در آن، بهتر از هزار نماز در سایر مساجد می‌باشد بجز مسجد کعبه». (یعنی مسجد الحرام که نماز خواندن درآن، بهتر از صد هزار نماز در سایر مساجد می‌باشد).</w:t>
      </w:r>
    </w:p>
    <w:p w:rsidR="001C7CAE" w:rsidRPr="001C61F1" w:rsidRDefault="001C7CAE" w:rsidP="001C7CAE">
      <w:pPr>
        <w:pStyle w:val="a2"/>
      </w:pPr>
      <w:bookmarkStart w:id="1222" w:name="_Toc256337679"/>
      <w:bookmarkStart w:id="1223" w:name="_Toc256339633"/>
      <w:bookmarkStart w:id="1224" w:name="_Toc261194214"/>
      <w:bookmarkStart w:id="1225" w:name="_Toc445895500"/>
      <w:bookmarkStart w:id="1226" w:name="_Toc448059594"/>
      <w:r w:rsidRPr="001C61F1">
        <w:rPr>
          <w:rFonts w:hint="cs"/>
          <w:rtl/>
        </w:rPr>
        <w:t>باب(44): رفتن به مسجد قبا و نماز خواندن در آن</w:t>
      </w:r>
      <w:bookmarkEnd w:id="1222"/>
      <w:bookmarkEnd w:id="1223"/>
      <w:bookmarkEnd w:id="1224"/>
      <w:bookmarkEnd w:id="1225"/>
      <w:bookmarkEnd w:id="1226"/>
    </w:p>
    <w:p w:rsidR="001C7CAE" w:rsidRPr="00423AB6" w:rsidRDefault="001C7CAE" w:rsidP="00FB6C64">
      <w:pPr>
        <w:pStyle w:val="a5"/>
        <w:rPr>
          <w:rStyle w:val="Char3"/>
          <w:rtl/>
        </w:rPr>
      </w:pPr>
      <w:bookmarkStart w:id="1227" w:name="_Toc256337680"/>
      <w:bookmarkStart w:id="1228" w:name="_Toc256339634"/>
      <w:bookmarkStart w:id="1229" w:name="_Toc261190892"/>
      <w:r w:rsidRPr="00FB6C64">
        <w:rPr>
          <w:rStyle w:val="Char4"/>
          <w:rtl/>
        </w:rPr>
        <w:t>239</w:t>
      </w:r>
      <w:r w:rsidR="00FB6C64">
        <w:rPr>
          <w:rStyle w:val="Char4"/>
          <w:rFonts w:hint="cs"/>
          <w:rtl/>
        </w:rPr>
        <w:t>-</w:t>
      </w:r>
      <w:r w:rsidRPr="00423AB6">
        <w:rPr>
          <w:rStyle w:val="Char3"/>
          <w:rtl/>
        </w:rPr>
        <w:t xml:space="preserve"> عَنِ ابْنِ</w:t>
      </w:r>
      <w:r w:rsidRPr="00423AB6">
        <w:rPr>
          <w:rStyle w:val="Char3"/>
          <w:rFonts w:hint="cs"/>
          <w:rtl/>
        </w:rPr>
        <w:t xml:space="preserve"> </w:t>
      </w:r>
      <w:r w:rsidRPr="00423AB6">
        <w:rPr>
          <w:rStyle w:val="Char3"/>
          <w:rtl/>
        </w:rPr>
        <w:t xml:space="preserve">عُمَرَ </w:t>
      </w:r>
      <w:r w:rsidRPr="004C7703">
        <w:rPr>
          <w:rStyle w:val="Char3"/>
          <w:rFonts w:cs="CTraditional Arabic" w:hint="cs"/>
          <w:rtl/>
        </w:rPr>
        <w:t>ب</w:t>
      </w:r>
      <w:r w:rsidRPr="00423AB6">
        <w:rPr>
          <w:rStyle w:val="Char3"/>
          <w:rFonts w:hint="cs"/>
          <w:rtl/>
        </w:rPr>
        <w:t xml:space="preserve">: </w:t>
      </w:r>
      <w:r w:rsidRPr="00423AB6">
        <w:rPr>
          <w:rStyle w:val="Char3"/>
          <w:rtl/>
        </w:rPr>
        <w:t>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يَأْتِي مَسْجِدَ قُبَاءٍ رَاكِبًا وَمَاشِيًا</w:t>
      </w:r>
      <w:r w:rsidRPr="00423AB6">
        <w:rPr>
          <w:rStyle w:val="Char3"/>
          <w:rFonts w:hint="cs"/>
          <w:rtl/>
        </w:rPr>
        <w:t>،</w:t>
      </w:r>
      <w:r w:rsidRPr="00423AB6">
        <w:rPr>
          <w:rStyle w:val="Char3"/>
          <w:rtl/>
        </w:rPr>
        <w:t xml:space="preserve"> فَيُصَلِّي فِيهِ رَكْعَتَيْنِ. </w:t>
      </w:r>
      <w:r w:rsidRPr="00FB6C64">
        <w:rPr>
          <w:rStyle w:val="Char4"/>
          <w:rtl/>
        </w:rPr>
        <w:t>(م/1399)</w:t>
      </w:r>
      <w:bookmarkEnd w:id="1227"/>
      <w:bookmarkEnd w:id="1228"/>
      <w:bookmarkEnd w:id="1229"/>
    </w:p>
    <w:p w:rsidR="001C7CAE" w:rsidRPr="002E320E" w:rsidRDefault="001C7CAE" w:rsidP="004808B9">
      <w:pPr>
        <w:ind w:firstLine="284"/>
        <w:jc w:val="both"/>
        <w:rPr>
          <w:rStyle w:val="Char4"/>
          <w:rtl/>
        </w:rPr>
      </w:pPr>
      <w:r w:rsidRPr="00FB6C64">
        <w:rPr>
          <w:rStyle w:val="Char5"/>
          <w:rFonts w:hint="cs"/>
          <w:rtl/>
        </w:rPr>
        <w:lastRenderedPageBreak/>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عمر </w:t>
      </w:r>
      <w:r w:rsidRPr="008672C0">
        <w:rPr>
          <w:rStyle w:val="Char4"/>
          <w:rFonts w:cs="CTraditional Arabic" w:hint="cs"/>
          <w:rtl/>
        </w:rPr>
        <w:t>ب</w:t>
      </w:r>
      <w:r w:rsidRPr="002E320E">
        <w:rPr>
          <w:rStyle w:val="Char4"/>
          <w:rFonts w:hint="cs"/>
          <w:rtl/>
        </w:rPr>
        <w:t xml:space="preserve"> می‌گوید: رسول الله</w:t>
      </w:r>
      <w:r w:rsidR="00D42469" w:rsidRPr="00D42469">
        <w:rPr>
          <w:rStyle w:val="Char4"/>
          <w:rFonts w:cs="CTraditional Arabic" w:hint="cs"/>
          <w:rtl/>
        </w:rPr>
        <w:t xml:space="preserve"> ص </w:t>
      </w:r>
      <w:r w:rsidRPr="002E320E">
        <w:rPr>
          <w:rStyle w:val="Char4"/>
          <w:rFonts w:hint="cs"/>
          <w:rtl/>
        </w:rPr>
        <w:t>سوار و پیاده به مسجد قبا می‌رفت و دو رکعت نماز در آن می‌خواند.</w:t>
      </w:r>
    </w:p>
    <w:p w:rsidR="001C7CAE" w:rsidRPr="00AA65FC" w:rsidRDefault="001C7CAE" w:rsidP="001C7CAE">
      <w:pPr>
        <w:pStyle w:val="a2"/>
      </w:pPr>
      <w:bookmarkStart w:id="1230" w:name="_Toc256337681"/>
      <w:bookmarkStart w:id="1231" w:name="_Toc256339635"/>
      <w:bookmarkStart w:id="1232" w:name="_Toc261194215"/>
      <w:bookmarkStart w:id="1233" w:name="_Toc445895501"/>
      <w:bookmarkStart w:id="1234" w:name="_Toc448059595"/>
      <w:r w:rsidRPr="00AA65FC">
        <w:rPr>
          <w:rFonts w:hint="cs"/>
          <w:rtl/>
        </w:rPr>
        <w:t>باب(45): فض</w:t>
      </w:r>
      <w:r w:rsidRPr="004C7703">
        <w:rPr>
          <w:rFonts w:hint="cs"/>
          <w:rtl/>
        </w:rPr>
        <w:t>ی</w:t>
      </w:r>
      <w:r w:rsidRPr="00AA65FC">
        <w:rPr>
          <w:rFonts w:hint="cs"/>
          <w:rtl/>
        </w:rPr>
        <w:t>لت</w:t>
      </w:r>
      <w:r w:rsidR="00065D15">
        <w:rPr>
          <w:rFonts w:hint="cs"/>
          <w:rtl/>
        </w:rPr>
        <w:t xml:space="preserve"> کسی‌که </w:t>
      </w:r>
      <w:r w:rsidRPr="00AA65FC">
        <w:rPr>
          <w:rFonts w:hint="cs"/>
          <w:rtl/>
        </w:rPr>
        <w:t>به خاطر الله مسجد بسازد</w:t>
      </w:r>
      <w:bookmarkEnd w:id="1230"/>
      <w:bookmarkEnd w:id="1231"/>
      <w:bookmarkEnd w:id="1232"/>
      <w:bookmarkEnd w:id="1233"/>
      <w:bookmarkEnd w:id="1234"/>
    </w:p>
    <w:p w:rsidR="001C7CAE" w:rsidRPr="00423AB6" w:rsidRDefault="001C7CAE" w:rsidP="00DB04C7">
      <w:pPr>
        <w:pStyle w:val="1"/>
        <w:bidi/>
        <w:spacing w:before="0" w:after="0" w:line="240" w:lineRule="auto"/>
        <w:rPr>
          <w:rStyle w:val="Char3"/>
          <w:rtl/>
        </w:rPr>
      </w:pPr>
      <w:bookmarkStart w:id="1235" w:name="_Toc256337682"/>
      <w:bookmarkStart w:id="1236" w:name="_Toc256339636"/>
      <w:bookmarkStart w:id="1237" w:name="_Toc261190893"/>
      <w:r w:rsidRPr="00FB6C64">
        <w:rPr>
          <w:rStyle w:val="Char4"/>
          <w:rtl/>
        </w:rPr>
        <w:t>240</w:t>
      </w:r>
      <w:r w:rsidR="00FB6C64">
        <w:rPr>
          <w:rStyle w:val="Char4"/>
          <w:rFonts w:hint="cs"/>
          <w:rtl/>
        </w:rPr>
        <w:t>-</w:t>
      </w:r>
      <w:r w:rsidR="00FB6C64" w:rsidRPr="004808B9">
        <w:rPr>
          <w:rStyle w:val="Char3"/>
          <w:rFonts w:hint="cs"/>
          <w:rtl/>
        </w:rPr>
        <w:t xml:space="preserve"> </w:t>
      </w:r>
      <w:r w:rsidRPr="004808B9">
        <w:rPr>
          <w:rStyle w:val="Char3"/>
          <w:rtl/>
        </w:rPr>
        <w:t>عَنْ مَحْمُودِ بْنِ لَبِيدٍ</w:t>
      </w:r>
      <w:r w:rsidR="00F07463" w:rsidRPr="00F07463">
        <w:rPr>
          <w:rStyle w:val="Char3"/>
          <w:rFonts w:cs="CTraditional Arabic" w:hint="cs"/>
          <w:rtl/>
        </w:rPr>
        <w:t xml:space="preserve"> س</w:t>
      </w:r>
      <w:r w:rsidR="00560EFD" w:rsidRPr="00560EFD">
        <w:rPr>
          <w:rStyle w:val="Char3"/>
          <w:rFonts w:hint="cs"/>
          <w:rtl/>
        </w:rPr>
        <w:t>:</w:t>
      </w:r>
      <w:r w:rsidR="00FB6C64" w:rsidRPr="004808B9">
        <w:rPr>
          <w:rStyle w:val="Char3"/>
          <w:rFonts w:hint="cs"/>
          <w:rtl/>
        </w:rPr>
        <w:t xml:space="preserve"> </w:t>
      </w:r>
      <w:r w:rsidRPr="004808B9">
        <w:rPr>
          <w:rStyle w:val="Char3"/>
          <w:rtl/>
        </w:rPr>
        <w:t>أَنَّ عُثْمَانَ بْنَ عَفَّانَ</w:t>
      </w:r>
      <w:r w:rsidR="00F07463" w:rsidRPr="00F07463">
        <w:rPr>
          <w:rStyle w:val="Char3"/>
          <w:rFonts w:cs="CTraditional Arabic" w:hint="cs"/>
          <w:rtl/>
        </w:rPr>
        <w:t xml:space="preserve"> س</w:t>
      </w:r>
      <w:r w:rsidR="00560EFD" w:rsidRPr="00560EFD">
        <w:rPr>
          <w:rStyle w:val="Char3"/>
          <w:rFonts w:hint="cs"/>
          <w:rtl/>
        </w:rPr>
        <w:t>:</w:t>
      </w:r>
      <w:r w:rsidRPr="004808B9">
        <w:rPr>
          <w:rStyle w:val="Char3"/>
          <w:rtl/>
        </w:rPr>
        <w:t xml:space="preserve"> أَرَادَ بِنَاءَ الْمَسْجِدِ</w:t>
      </w:r>
      <w:r w:rsidRPr="004808B9">
        <w:rPr>
          <w:rStyle w:val="Char3"/>
          <w:rFonts w:hint="cs"/>
          <w:rtl/>
        </w:rPr>
        <w:t>،</w:t>
      </w:r>
      <w:r w:rsidRPr="004808B9">
        <w:rPr>
          <w:rStyle w:val="Char3"/>
          <w:rtl/>
        </w:rPr>
        <w:t xml:space="preserve"> فَكَرِهَ النَّاسُ ذَلِكَ</w:t>
      </w:r>
      <w:r w:rsidRPr="004808B9">
        <w:rPr>
          <w:rStyle w:val="Char3"/>
          <w:rFonts w:hint="cs"/>
          <w:rtl/>
        </w:rPr>
        <w:t>،</w:t>
      </w:r>
      <w:r w:rsidRPr="004808B9">
        <w:rPr>
          <w:rStyle w:val="Char3"/>
          <w:rtl/>
        </w:rPr>
        <w:t xml:space="preserve"> فَأَحَبُّوا أَنْ يَدَعَهُ عَلَى هَيْئَتِهِ</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سَمِعْتُ رَسُولَ اللَّهِ</w:t>
      </w:r>
      <w:r w:rsidR="00D42469" w:rsidRPr="00D42469">
        <w:rPr>
          <w:rStyle w:val="Char3"/>
          <w:rFonts w:cs="CTraditional Arabic"/>
          <w:rtl/>
        </w:rPr>
        <w:t xml:space="preserve"> ص </w:t>
      </w:r>
      <w:r w:rsidRPr="004808B9">
        <w:rPr>
          <w:rStyle w:val="Char3"/>
          <w:rtl/>
        </w:rPr>
        <w:t>يَقُولُ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مَنْ بَنَى مَسْجِدًا لِلَّهِ بَنَى اللَّهُ لَهُ فِي الْجَنَّةِ مِثْلَهُ</w:t>
      </w:r>
      <w:r w:rsidRPr="004808B9">
        <w:rPr>
          <w:rStyle w:val="Char3"/>
          <w:rFonts w:hint="cs"/>
          <w:rtl/>
        </w:rPr>
        <w:t>»</w:t>
      </w:r>
      <w:r w:rsidRPr="004808B9">
        <w:rPr>
          <w:rStyle w:val="Char3"/>
          <w:rtl/>
        </w:rPr>
        <w:t xml:space="preserve">. </w:t>
      </w:r>
      <w:r w:rsidRPr="00FB6C64">
        <w:rPr>
          <w:rStyle w:val="Char4"/>
          <w:rtl/>
        </w:rPr>
        <w:t>(م/533)</w:t>
      </w:r>
      <w:bookmarkEnd w:id="1235"/>
      <w:bookmarkEnd w:id="1236"/>
      <w:bookmarkEnd w:id="1237"/>
    </w:p>
    <w:p w:rsidR="001C7CAE" w:rsidRPr="002E320E" w:rsidRDefault="001C7CAE" w:rsidP="00FB6C64">
      <w:pPr>
        <w:pStyle w:val="PlainText"/>
        <w:widowControl w:val="0"/>
        <w:bidi/>
        <w:ind w:firstLine="284"/>
        <w:jc w:val="both"/>
        <w:rPr>
          <w:rStyle w:val="Char4"/>
          <w:rFonts w:eastAsia="MS Mincho"/>
        </w:rPr>
      </w:pPr>
      <w:r w:rsidRPr="00FB6C64">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محمود بن لبید می‌گوید: </w:t>
      </w:r>
      <w:r w:rsidRPr="002E320E">
        <w:rPr>
          <w:rStyle w:val="Char4"/>
          <w:rFonts w:eastAsia="MS Mincho"/>
          <w:rtl/>
        </w:rPr>
        <w:t>عثمان</w:t>
      </w:r>
      <w:r w:rsidRPr="002E320E">
        <w:rPr>
          <w:rStyle w:val="Char4"/>
          <w:rFonts w:eastAsia="MS Mincho" w:hint="cs"/>
          <w:rtl/>
        </w:rPr>
        <w:t xml:space="preserve"> بن عفان</w:t>
      </w:r>
      <w:r w:rsidR="00D42469" w:rsidRPr="00D42469">
        <w:rPr>
          <w:rStyle w:val="Char4"/>
          <w:rFonts w:eastAsia="MS Mincho" w:cs="CTraditional Arabic"/>
          <w:rtl/>
        </w:rPr>
        <w:t xml:space="preserve"> س </w:t>
      </w:r>
      <w:r w:rsidRPr="002E320E">
        <w:rPr>
          <w:rStyle w:val="Char4"/>
          <w:rFonts w:eastAsia="MS Mincho" w:hint="cs"/>
          <w:rtl/>
        </w:rPr>
        <w:t xml:space="preserve">می‌خواست مسجد النبی را بازسازی نماید. مردم این کار را نپسندیدند؛ زیرا دوست داشتند آنرا به حالت خودش بگذارد. </w:t>
      </w:r>
      <w:r w:rsidRPr="002E320E">
        <w:rPr>
          <w:rStyle w:val="Char4"/>
          <w:rFonts w:eastAsia="MS Mincho"/>
          <w:rtl/>
        </w:rPr>
        <w:t>عثمان</w:t>
      </w:r>
      <w:r w:rsidRPr="002E320E">
        <w:rPr>
          <w:rStyle w:val="Char4"/>
          <w:rFonts w:eastAsia="MS Mincho" w:hint="cs"/>
          <w:rtl/>
        </w:rPr>
        <w:t xml:space="preserve"> بن عفان</w:t>
      </w:r>
      <w:r w:rsidR="00D42469" w:rsidRPr="00D42469">
        <w:rPr>
          <w:rStyle w:val="Char4"/>
          <w:rFonts w:eastAsia="MS Mincho" w:cs="CTraditional Arabic"/>
          <w:rtl/>
        </w:rPr>
        <w:t xml:space="preserve"> س </w:t>
      </w:r>
      <w:r w:rsidRPr="002E320E">
        <w:rPr>
          <w:rStyle w:val="Char4"/>
          <w:rFonts w:eastAsia="MS Mincho" w:hint="cs"/>
          <w:rtl/>
        </w:rPr>
        <w:t>گفت:</w:t>
      </w:r>
      <w:r w:rsidRPr="002E320E">
        <w:rPr>
          <w:rStyle w:val="Char4"/>
          <w:rFonts w:eastAsia="MS Mincho"/>
          <w:rtl/>
        </w:rPr>
        <w:t xml:space="preserve"> از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 xml:space="preserve">شنیدم که </w:t>
      </w:r>
      <w:r w:rsidRPr="002E320E">
        <w:rPr>
          <w:rStyle w:val="Char4"/>
          <w:rFonts w:eastAsia="MS Mincho" w:hint="cs"/>
          <w:rtl/>
        </w:rPr>
        <w:t>می‌</w:t>
      </w:r>
      <w:r w:rsidRPr="002E320E">
        <w:rPr>
          <w:rStyle w:val="Char4"/>
          <w:rFonts w:eastAsia="MS Mincho"/>
          <w:rtl/>
        </w:rPr>
        <w:t xml:space="preserve">‏فرمود: «هرکس برای خوشنودی </w:t>
      </w:r>
      <w:r w:rsidRPr="002E320E">
        <w:rPr>
          <w:rStyle w:val="Char4"/>
          <w:rFonts w:eastAsia="MS Mincho" w:hint="cs"/>
          <w:rtl/>
        </w:rPr>
        <w:t xml:space="preserve">الله </w:t>
      </w:r>
      <w:r w:rsidRPr="002E320E">
        <w:rPr>
          <w:rStyle w:val="Char4"/>
          <w:rFonts w:eastAsia="MS Mincho"/>
          <w:rtl/>
        </w:rPr>
        <w:t xml:space="preserve">مسجدی </w:t>
      </w:r>
      <w:r w:rsidRPr="002E320E">
        <w:rPr>
          <w:rStyle w:val="Char4"/>
          <w:rFonts w:eastAsia="MS Mincho" w:hint="cs"/>
          <w:rtl/>
        </w:rPr>
        <w:t>بنا کند</w:t>
      </w:r>
      <w:r w:rsidRPr="002E320E">
        <w:rPr>
          <w:rStyle w:val="Char4"/>
          <w:rFonts w:eastAsia="MS Mincho"/>
          <w:rtl/>
        </w:rPr>
        <w:t>، الله خانه‏ای مانند آن</w:t>
      </w:r>
      <w:r w:rsidRPr="002E320E">
        <w:rPr>
          <w:rStyle w:val="Char4"/>
          <w:rFonts w:eastAsia="MS Mincho" w:hint="cs"/>
          <w:rtl/>
        </w:rPr>
        <w:t>،</w:t>
      </w:r>
      <w:r w:rsidRPr="002E320E">
        <w:rPr>
          <w:rStyle w:val="Char4"/>
          <w:rFonts w:eastAsia="MS Mincho"/>
          <w:rtl/>
        </w:rPr>
        <w:t xml:space="preserve"> در بهشت برای</w:t>
      </w:r>
      <w:r w:rsidRPr="002E320E">
        <w:rPr>
          <w:rStyle w:val="Char4"/>
          <w:rFonts w:eastAsia="MS Mincho" w:hint="cs"/>
          <w:rtl/>
        </w:rPr>
        <w:t>ش بنا</w:t>
      </w:r>
      <w:r w:rsidRPr="002E320E">
        <w:rPr>
          <w:rStyle w:val="Char4"/>
          <w:rFonts w:eastAsia="MS Mincho"/>
          <w:rtl/>
        </w:rPr>
        <w:t xml:space="preserve"> خواهد </w:t>
      </w:r>
      <w:r w:rsidRPr="002E320E">
        <w:rPr>
          <w:rStyle w:val="Char4"/>
          <w:rFonts w:eastAsia="MS Mincho" w:hint="cs"/>
          <w:rtl/>
        </w:rPr>
        <w:t>کرد</w:t>
      </w:r>
      <w:r w:rsidRPr="002E320E">
        <w:rPr>
          <w:rStyle w:val="Char4"/>
          <w:rFonts w:eastAsia="MS Mincho"/>
          <w:rtl/>
        </w:rPr>
        <w:t>».</w:t>
      </w:r>
    </w:p>
    <w:p w:rsidR="001C7CAE" w:rsidRPr="00AA65FC" w:rsidRDefault="001C7CAE" w:rsidP="001C7CAE">
      <w:pPr>
        <w:pStyle w:val="a2"/>
      </w:pPr>
      <w:bookmarkStart w:id="1238" w:name="_Toc256337683"/>
      <w:bookmarkStart w:id="1239" w:name="_Toc256339637"/>
      <w:bookmarkStart w:id="1240" w:name="_Toc261194216"/>
      <w:bookmarkStart w:id="1241" w:name="_Toc445895502"/>
      <w:bookmarkStart w:id="1242" w:name="_Toc448059596"/>
      <w:r w:rsidRPr="00AA65FC">
        <w:rPr>
          <w:rFonts w:hint="cs"/>
          <w:rtl/>
        </w:rPr>
        <w:t>باب(46): فض</w:t>
      </w:r>
      <w:r w:rsidRPr="004C7703">
        <w:rPr>
          <w:rFonts w:hint="cs"/>
          <w:rtl/>
        </w:rPr>
        <w:t>ی</w:t>
      </w:r>
      <w:r w:rsidRPr="00AA65FC">
        <w:rPr>
          <w:rFonts w:hint="cs"/>
          <w:rtl/>
        </w:rPr>
        <w:t>لت مساجد</w:t>
      </w:r>
      <w:bookmarkEnd w:id="1238"/>
      <w:bookmarkEnd w:id="1239"/>
      <w:bookmarkEnd w:id="1240"/>
      <w:bookmarkEnd w:id="1241"/>
      <w:bookmarkEnd w:id="1242"/>
    </w:p>
    <w:p w:rsidR="001C7CAE" w:rsidRPr="00423AB6" w:rsidRDefault="001C7CAE" w:rsidP="00DB04C7">
      <w:pPr>
        <w:pStyle w:val="1"/>
        <w:bidi/>
        <w:spacing w:before="0" w:after="0" w:line="240" w:lineRule="auto"/>
        <w:rPr>
          <w:rStyle w:val="Char3"/>
          <w:rtl/>
        </w:rPr>
      </w:pPr>
      <w:bookmarkStart w:id="1243" w:name="_Toc256337684"/>
      <w:bookmarkStart w:id="1244" w:name="_Toc256339638"/>
      <w:bookmarkStart w:id="1245" w:name="_Toc261190894"/>
      <w:r w:rsidRPr="00FB6C64">
        <w:rPr>
          <w:rStyle w:val="Char4"/>
          <w:rtl/>
        </w:rPr>
        <w:t>241</w:t>
      </w:r>
      <w:r w:rsidR="00FB6C64">
        <w:rPr>
          <w:rStyle w:val="Char4"/>
          <w:rFonts w:hint="cs"/>
          <w:rtl/>
        </w:rPr>
        <w:t>-</w:t>
      </w:r>
      <w:r w:rsidRPr="004808B9">
        <w:rPr>
          <w:rStyle w:val="Char3"/>
          <w:rtl/>
        </w:rPr>
        <w:t xml:space="preserve"> عَنْ أَبِي هُرَيْرَةَ</w:t>
      </w:r>
      <w:r w:rsidR="00F07463" w:rsidRPr="00F07463">
        <w:rPr>
          <w:rStyle w:val="Char3"/>
          <w:rFonts w:cs="CTraditional Arabic"/>
          <w:rtl/>
        </w:rPr>
        <w:t xml:space="preserve"> س</w:t>
      </w:r>
      <w:r w:rsidR="00560EFD" w:rsidRPr="00560EFD">
        <w:rPr>
          <w:rStyle w:val="Char3"/>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أَحَبُّ الْبِلا</w:t>
      </w:r>
      <w:r w:rsidRPr="004808B9">
        <w:rPr>
          <w:rStyle w:val="Char3"/>
          <w:rFonts w:hint="cs"/>
          <w:rtl/>
        </w:rPr>
        <w:t>َ</w:t>
      </w:r>
      <w:r w:rsidRPr="004808B9">
        <w:rPr>
          <w:rStyle w:val="Char3"/>
          <w:rtl/>
        </w:rPr>
        <w:t>دِ إِلَى اللَّهِ مَسَاجِدُهَا</w:t>
      </w:r>
      <w:r w:rsidRPr="004808B9">
        <w:rPr>
          <w:rStyle w:val="Char3"/>
          <w:rFonts w:hint="cs"/>
          <w:rtl/>
        </w:rPr>
        <w:t>،</w:t>
      </w:r>
      <w:r w:rsidRPr="004808B9">
        <w:rPr>
          <w:rStyle w:val="Char3"/>
          <w:rtl/>
        </w:rPr>
        <w:t xml:space="preserve"> وَأَبْغَضُ الْبِلا</w:t>
      </w:r>
      <w:r w:rsidRPr="004808B9">
        <w:rPr>
          <w:rStyle w:val="Char3"/>
          <w:rFonts w:hint="cs"/>
          <w:rtl/>
        </w:rPr>
        <w:t>َ</w:t>
      </w:r>
      <w:r w:rsidRPr="004808B9">
        <w:rPr>
          <w:rStyle w:val="Char3"/>
          <w:rtl/>
        </w:rPr>
        <w:t>دِ إِلَى اللَّهِ أَسْوَاقُهَا</w:t>
      </w:r>
      <w:r w:rsidRPr="004808B9">
        <w:rPr>
          <w:rStyle w:val="Char3"/>
          <w:rFonts w:hint="cs"/>
          <w:rtl/>
        </w:rPr>
        <w:t>»</w:t>
      </w:r>
      <w:r w:rsidRPr="004808B9">
        <w:rPr>
          <w:rStyle w:val="Char3"/>
          <w:rtl/>
        </w:rPr>
        <w:t xml:space="preserve">. </w:t>
      </w:r>
      <w:r w:rsidRPr="00FB6C64">
        <w:rPr>
          <w:rStyle w:val="Char4"/>
          <w:rtl/>
        </w:rPr>
        <w:t>(م/671)</w:t>
      </w:r>
      <w:bookmarkEnd w:id="1243"/>
      <w:bookmarkEnd w:id="1244"/>
      <w:bookmarkEnd w:id="1245"/>
    </w:p>
    <w:p w:rsidR="001C7CAE" w:rsidRPr="002E320E" w:rsidRDefault="001C7CAE" w:rsidP="00FB6C64">
      <w:pPr>
        <w:widowControl w:val="0"/>
        <w:ind w:firstLine="284"/>
        <w:jc w:val="both"/>
        <w:rPr>
          <w:rStyle w:val="Char4"/>
          <w:rtl/>
        </w:rPr>
      </w:pPr>
      <w:r w:rsidRPr="00FB6C6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می‌کندکه: رسول الله</w:t>
      </w:r>
      <w:r w:rsidR="00D42469" w:rsidRPr="00D42469">
        <w:rPr>
          <w:rStyle w:val="Char4"/>
          <w:rFonts w:cs="CTraditional Arabic" w:hint="cs"/>
          <w:rtl/>
        </w:rPr>
        <w:t xml:space="preserve"> ص </w:t>
      </w:r>
      <w:r w:rsidR="00FB6C64">
        <w:rPr>
          <w:rStyle w:val="Char4"/>
          <w:rFonts w:hint="cs"/>
          <w:rtl/>
        </w:rPr>
        <w:t>فرمود: «محبوب</w:t>
      </w:r>
      <w:r w:rsidR="00FB6C64">
        <w:rPr>
          <w:rStyle w:val="Char4"/>
          <w:rFonts w:hint="eastAsia"/>
          <w:rtl/>
        </w:rPr>
        <w:t>‌</w:t>
      </w:r>
      <w:r w:rsidRPr="002E320E">
        <w:rPr>
          <w:rStyle w:val="Char4"/>
          <w:rFonts w:hint="cs"/>
          <w:rtl/>
        </w:rPr>
        <w:t>ترین مکان</w:t>
      </w:r>
      <w:r w:rsidR="00FB6C64">
        <w:rPr>
          <w:rStyle w:val="Char4"/>
          <w:rFonts w:hint="eastAsia"/>
          <w:rtl/>
        </w:rPr>
        <w:t>‌</w:t>
      </w:r>
      <w:r w:rsidRPr="002E320E">
        <w:rPr>
          <w:rStyle w:val="Char4"/>
          <w:rFonts w:hint="cs"/>
          <w:rtl/>
        </w:rPr>
        <w:t>ها نزد الله، مساجد هستند. و مبغوض ترین مکان</w:t>
      </w:r>
      <w:r w:rsidR="00FB6C64">
        <w:rPr>
          <w:rStyle w:val="Char4"/>
          <w:rFonts w:hint="eastAsia"/>
          <w:rtl/>
        </w:rPr>
        <w:t>‌</w:t>
      </w:r>
      <w:r w:rsidRPr="002E320E">
        <w:rPr>
          <w:rStyle w:val="Char4"/>
          <w:rFonts w:hint="cs"/>
          <w:rtl/>
        </w:rPr>
        <w:t>ها نزد الله، بازارها هستند».</w:t>
      </w:r>
    </w:p>
    <w:p w:rsidR="001C7CAE" w:rsidRPr="00AA65FC" w:rsidRDefault="001C7CAE" w:rsidP="001C7CAE">
      <w:pPr>
        <w:pStyle w:val="a2"/>
      </w:pPr>
      <w:bookmarkStart w:id="1246" w:name="_Toc256337685"/>
      <w:bookmarkStart w:id="1247" w:name="_Toc256339639"/>
      <w:bookmarkStart w:id="1248" w:name="_Toc261194217"/>
      <w:bookmarkStart w:id="1249" w:name="_Toc445895503"/>
      <w:bookmarkStart w:id="1250" w:name="_Toc448059597"/>
      <w:r w:rsidRPr="00AA65FC">
        <w:rPr>
          <w:rFonts w:hint="cs"/>
          <w:rtl/>
        </w:rPr>
        <w:t>باب(47): فض</w:t>
      </w:r>
      <w:r w:rsidRPr="004C7703">
        <w:rPr>
          <w:rFonts w:hint="cs"/>
          <w:rtl/>
        </w:rPr>
        <w:t>ی</w:t>
      </w:r>
      <w:r w:rsidRPr="00AA65FC">
        <w:rPr>
          <w:rFonts w:hint="cs"/>
          <w:rtl/>
        </w:rPr>
        <w:t>لت گام زدن ز</w:t>
      </w:r>
      <w:r w:rsidRPr="004C7703">
        <w:rPr>
          <w:rFonts w:hint="cs"/>
          <w:rtl/>
        </w:rPr>
        <w:t>ی</w:t>
      </w:r>
      <w:r w:rsidRPr="00AA65FC">
        <w:rPr>
          <w:rFonts w:hint="cs"/>
          <w:rtl/>
        </w:rPr>
        <w:t>اد بسو</w:t>
      </w:r>
      <w:r w:rsidRPr="004C7703">
        <w:rPr>
          <w:rFonts w:hint="cs"/>
          <w:rtl/>
        </w:rPr>
        <w:t>ی</w:t>
      </w:r>
      <w:r w:rsidRPr="00AA65FC">
        <w:rPr>
          <w:rFonts w:hint="cs"/>
          <w:rtl/>
        </w:rPr>
        <w:t xml:space="preserve"> مساجد</w:t>
      </w:r>
      <w:bookmarkEnd w:id="1246"/>
      <w:bookmarkEnd w:id="1247"/>
      <w:bookmarkEnd w:id="1248"/>
      <w:bookmarkEnd w:id="1249"/>
      <w:bookmarkEnd w:id="1250"/>
    </w:p>
    <w:p w:rsidR="001C7CAE" w:rsidRPr="004808B9" w:rsidRDefault="001C7CAE" w:rsidP="00DB04C7">
      <w:pPr>
        <w:pStyle w:val="1"/>
        <w:bidi/>
        <w:spacing w:before="0" w:after="0" w:line="240" w:lineRule="auto"/>
        <w:rPr>
          <w:rStyle w:val="Char3"/>
          <w:spacing w:val="-4"/>
          <w:rtl/>
        </w:rPr>
      </w:pPr>
      <w:bookmarkStart w:id="1251" w:name="_Toc256337686"/>
      <w:bookmarkStart w:id="1252" w:name="_Toc256339640"/>
      <w:bookmarkStart w:id="1253" w:name="_Toc261190895"/>
      <w:r w:rsidRPr="004808B9">
        <w:rPr>
          <w:rStyle w:val="Char4"/>
          <w:spacing w:val="-4"/>
          <w:rtl/>
        </w:rPr>
        <w:t>242</w:t>
      </w:r>
      <w:r w:rsidR="00FB6C64" w:rsidRPr="004808B9">
        <w:rPr>
          <w:rStyle w:val="Char4"/>
          <w:rFonts w:hint="cs"/>
          <w:spacing w:val="-4"/>
          <w:rtl/>
        </w:rPr>
        <w:t>-</w:t>
      </w:r>
      <w:r w:rsidRPr="004808B9">
        <w:rPr>
          <w:rStyle w:val="Char3"/>
          <w:spacing w:val="-4"/>
          <w:rtl/>
        </w:rPr>
        <w:t xml:space="preserve"> عَنْ أُبَيِّ بْنِ كَعْبٍ</w:t>
      </w:r>
      <w:r w:rsidR="00D42469" w:rsidRPr="00D42469">
        <w:rPr>
          <w:rStyle w:val="Char3"/>
          <w:rFonts w:cs="CTraditional Arabic" w:hint="cs"/>
          <w:spacing w:val="-4"/>
          <w:rtl/>
        </w:rPr>
        <w:t xml:space="preserve"> س </w:t>
      </w:r>
      <w:r w:rsidRPr="004808B9">
        <w:rPr>
          <w:rStyle w:val="Char3"/>
          <w:spacing w:val="-4"/>
          <w:rtl/>
        </w:rPr>
        <w:t>قَالَ</w:t>
      </w:r>
      <w:r w:rsidRPr="004808B9">
        <w:rPr>
          <w:rStyle w:val="Char3"/>
          <w:rFonts w:hint="cs"/>
          <w:spacing w:val="-4"/>
          <w:rtl/>
        </w:rPr>
        <w:t>:</w:t>
      </w:r>
      <w:r w:rsidRPr="004808B9">
        <w:rPr>
          <w:rStyle w:val="Char3"/>
          <w:spacing w:val="-4"/>
          <w:rtl/>
        </w:rPr>
        <w:t xml:space="preserve"> كَانَ رَجُلٌ مِنَ الأَنْصَارِ بَيْتُهُ أَقْصَى بَيْتٍ فِي الْمَدِينَةِ</w:t>
      </w:r>
      <w:r w:rsidRPr="004808B9">
        <w:rPr>
          <w:rStyle w:val="Char3"/>
          <w:rFonts w:hint="cs"/>
          <w:spacing w:val="-4"/>
          <w:rtl/>
        </w:rPr>
        <w:t>،</w:t>
      </w:r>
      <w:r w:rsidRPr="004808B9">
        <w:rPr>
          <w:rStyle w:val="Char3"/>
          <w:spacing w:val="-4"/>
          <w:rtl/>
        </w:rPr>
        <w:t xml:space="preserve"> فَكَانَ لا</w:t>
      </w:r>
      <w:r w:rsidRPr="004808B9">
        <w:rPr>
          <w:rStyle w:val="Char3"/>
          <w:rFonts w:hint="cs"/>
          <w:spacing w:val="-4"/>
          <w:rtl/>
        </w:rPr>
        <w:t>َ</w:t>
      </w:r>
      <w:r w:rsidRPr="004808B9">
        <w:rPr>
          <w:rStyle w:val="Char3"/>
          <w:spacing w:val="-4"/>
          <w:rtl/>
        </w:rPr>
        <w:t xml:space="preserve"> تُخْطِئُهُ الصَّلا</w:t>
      </w:r>
      <w:r w:rsidRPr="004808B9">
        <w:rPr>
          <w:rStyle w:val="Char3"/>
          <w:rFonts w:hint="cs"/>
          <w:spacing w:val="-4"/>
          <w:rtl/>
        </w:rPr>
        <w:t>َ</w:t>
      </w:r>
      <w:r w:rsidRPr="004808B9">
        <w:rPr>
          <w:rStyle w:val="Char3"/>
          <w:spacing w:val="-4"/>
          <w:rtl/>
        </w:rPr>
        <w:t xml:space="preserve">ةُ مَعَ رَسُولِ اللَّهِ </w:t>
      </w:r>
      <w:r w:rsidRPr="00D134E4">
        <w:rPr>
          <w:rStyle w:val="Char3"/>
          <w:rFonts w:cs="CTraditional Arabic"/>
          <w:spacing w:val="-4"/>
          <w:rtl/>
        </w:rPr>
        <w:t>ص</w:t>
      </w:r>
      <w:r w:rsidRPr="004808B9">
        <w:rPr>
          <w:rStyle w:val="Char3"/>
          <w:rFonts w:hint="cs"/>
          <w:spacing w:val="-4"/>
          <w:rtl/>
        </w:rPr>
        <w:t xml:space="preserve">، </w:t>
      </w:r>
      <w:r w:rsidRPr="004808B9">
        <w:rPr>
          <w:rStyle w:val="Char3"/>
          <w:spacing w:val="-4"/>
          <w:rtl/>
        </w:rPr>
        <w:t>قَالَ</w:t>
      </w:r>
      <w:r w:rsidRPr="004808B9">
        <w:rPr>
          <w:rStyle w:val="Char3"/>
          <w:rFonts w:hint="cs"/>
          <w:spacing w:val="-4"/>
          <w:rtl/>
        </w:rPr>
        <w:t>:</w:t>
      </w:r>
      <w:r w:rsidRPr="004808B9">
        <w:rPr>
          <w:rStyle w:val="Char3"/>
          <w:spacing w:val="-4"/>
          <w:rtl/>
        </w:rPr>
        <w:t xml:space="preserve"> فَتَوَجَّعْنَا لَهُ</w:t>
      </w:r>
      <w:r w:rsidRPr="004808B9">
        <w:rPr>
          <w:rStyle w:val="Char3"/>
          <w:rFonts w:hint="cs"/>
          <w:spacing w:val="-4"/>
          <w:rtl/>
        </w:rPr>
        <w:t>،</w:t>
      </w:r>
      <w:r w:rsidRPr="004808B9">
        <w:rPr>
          <w:rStyle w:val="Char3"/>
          <w:spacing w:val="-4"/>
          <w:rtl/>
        </w:rPr>
        <w:t xml:space="preserve"> فَقُلْتُ</w:t>
      </w:r>
      <w:r w:rsidRPr="004808B9">
        <w:rPr>
          <w:rStyle w:val="Char3"/>
          <w:rFonts w:hint="cs"/>
          <w:spacing w:val="-4"/>
          <w:rtl/>
        </w:rPr>
        <w:t>:</w:t>
      </w:r>
      <w:r w:rsidRPr="004808B9">
        <w:rPr>
          <w:rStyle w:val="Char3"/>
          <w:spacing w:val="-4"/>
          <w:rtl/>
        </w:rPr>
        <w:t xml:space="preserve"> لَهُ يَا فُلا</w:t>
      </w:r>
      <w:r w:rsidRPr="004808B9">
        <w:rPr>
          <w:rStyle w:val="Char3"/>
          <w:rFonts w:hint="cs"/>
          <w:spacing w:val="-4"/>
          <w:rtl/>
        </w:rPr>
        <w:t>َ</w:t>
      </w:r>
      <w:r w:rsidRPr="004808B9">
        <w:rPr>
          <w:rStyle w:val="Char3"/>
          <w:spacing w:val="-4"/>
          <w:rtl/>
        </w:rPr>
        <w:t>نُ لَوْ أَنَّكَ اشْتَرَيْتَ حِمَارًا يَقِيكَ مِنَ الرَّمْضَاء</w:t>
      </w:r>
      <w:r w:rsidRPr="004808B9">
        <w:rPr>
          <w:rStyle w:val="Char3"/>
          <w:rFonts w:hint="cs"/>
          <w:spacing w:val="-4"/>
          <w:rtl/>
        </w:rPr>
        <w:t>،</w:t>
      </w:r>
      <w:r w:rsidRPr="004808B9">
        <w:rPr>
          <w:rStyle w:val="Char3"/>
          <w:spacing w:val="-4"/>
          <w:rtl/>
        </w:rPr>
        <w:t>ِ وَيَقِيكَ مِنْ هَوَامِّ الأَرْضِ</w:t>
      </w:r>
      <w:r w:rsidRPr="004808B9">
        <w:rPr>
          <w:rStyle w:val="Char3"/>
          <w:rFonts w:hint="cs"/>
          <w:spacing w:val="-4"/>
          <w:rtl/>
        </w:rPr>
        <w:t>،</w:t>
      </w:r>
      <w:r w:rsidRPr="004808B9">
        <w:rPr>
          <w:rStyle w:val="Char3"/>
          <w:spacing w:val="-4"/>
          <w:rtl/>
        </w:rPr>
        <w:t xml:space="preserve"> قَالَ</w:t>
      </w:r>
      <w:r w:rsidRPr="004808B9">
        <w:rPr>
          <w:rStyle w:val="Char3"/>
          <w:rFonts w:hint="cs"/>
          <w:spacing w:val="-4"/>
          <w:rtl/>
        </w:rPr>
        <w:t>:</w:t>
      </w:r>
      <w:r w:rsidRPr="004808B9">
        <w:rPr>
          <w:rStyle w:val="Char3"/>
          <w:spacing w:val="-4"/>
          <w:rtl/>
        </w:rPr>
        <w:t xml:space="preserve"> أَمَ</w:t>
      </w:r>
      <w:r w:rsidRPr="004808B9">
        <w:rPr>
          <w:rStyle w:val="Char3"/>
          <w:rFonts w:hint="cs"/>
          <w:spacing w:val="-4"/>
          <w:rtl/>
        </w:rPr>
        <w:t>ا</w:t>
      </w:r>
      <w:r w:rsidRPr="004808B9">
        <w:rPr>
          <w:rStyle w:val="Char3"/>
          <w:spacing w:val="-4"/>
          <w:rtl/>
        </w:rPr>
        <w:t xml:space="preserve"> وَاللَّهِ مَا أُحِبُّ أَنَّ بَيْتِي مُطَنَّبٌ بِبَيْتِ مُحَمَّدٍ</w:t>
      </w:r>
      <w:r w:rsidR="00D42469" w:rsidRPr="00D42469">
        <w:rPr>
          <w:rStyle w:val="Char3"/>
          <w:rFonts w:cs="CTraditional Arabic"/>
          <w:spacing w:val="-4"/>
          <w:rtl/>
        </w:rPr>
        <w:t xml:space="preserve"> ص </w:t>
      </w:r>
      <w:r w:rsidRPr="004808B9">
        <w:rPr>
          <w:rStyle w:val="Char3"/>
          <w:spacing w:val="-4"/>
          <w:rtl/>
        </w:rPr>
        <w:t>قَالَ</w:t>
      </w:r>
      <w:r w:rsidRPr="004808B9">
        <w:rPr>
          <w:rStyle w:val="Char3"/>
          <w:rFonts w:hint="cs"/>
          <w:spacing w:val="-4"/>
          <w:rtl/>
        </w:rPr>
        <w:t>:</w:t>
      </w:r>
      <w:r w:rsidRPr="004808B9">
        <w:rPr>
          <w:rStyle w:val="Char3"/>
          <w:spacing w:val="-4"/>
          <w:rtl/>
        </w:rPr>
        <w:t xml:space="preserve"> فَحَمَلْتُ بِهِ حِمْلا</w:t>
      </w:r>
      <w:r w:rsidRPr="004808B9">
        <w:rPr>
          <w:rStyle w:val="Char3"/>
          <w:rFonts w:hint="cs"/>
          <w:spacing w:val="-4"/>
          <w:rtl/>
        </w:rPr>
        <w:t>ً</w:t>
      </w:r>
      <w:r w:rsidRPr="004808B9">
        <w:rPr>
          <w:rStyle w:val="Char3"/>
          <w:spacing w:val="-4"/>
          <w:rtl/>
        </w:rPr>
        <w:t xml:space="preserve"> حَتَّى أَتَيْتُ نَبِيَّ اللَّهِ</w:t>
      </w:r>
      <w:r w:rsidR="00D42469" w:rsidRPr="00D42469">
        <w:rPr>
          <w:rStyle w:val="Char3"/>
          <w:rFonts w:cs="CTraditional Arabic"/>
          <w:spacing w:val="-4"/>
          <w:rtl/>
        </w:rPr>
        <w:t xml:space="preserve"> ص </w:t>
      </w:r>
      <w:r w:rsidRPr="004808B9">
        <w:rPr>
          <w:rStyle w:val="Char3"/>
          <w:rFonts w:hint="cs"/>
          <w:spacing w:val="-4"/>
          <w:rtl/>
        </w:rPr>
        <w:t>،</w:t>
      </w:r>
      <w:r w:rsidRPr="004808B9">
        <w:rPr>
          <w:rStyle w:val="Char3"/>
          <w:spacing w:val="-4"/>
          <w:rtl/>
        </w:rPr>
        <w:t>فَأَخْبَرْتُهُ</w:t>
      </w:r>
      <w:r w:rsidRPr="004808B9">
        <w:rPr>
          <w:rStyle w:val="Char3"/>
          <w:rFonts w:hint="cs"/>
          <w:spacing w:val="-4"/>
          <w:rtl/>
        </w:rPr>
        <w:t>،</w:t>
      </w:r>
      <w:r w:rsidRPr="004808B9">
        <w:rPr>
          <w:rStyle w:val="Char3"/>
          <w:spacing w:val="-4"/>
          <w:rtl/>
        </w:rPr>
        <w:t xml:space="preserve"> قَالَ</w:t>
      </w:r>
      <w:r w:rsidRPr="004808B9">
        <w:rPr>
          <w:rStyle w:val="Char3"/>
          <w:rFonts w:hint="cs"/>
          <w:spacing w:val="-4"/>
          <w:rtl/>
        </w:rPr>
        <w:t>:</w:t>
      </w:r>
      <w:r w:rsidRPr="004808B9">
        <w:rPr>
          <w:rStyle w:val="Char3"/>
          <w:spacing w:val="-4"/>
          <w:rtl/>
        </w:rPr>
        <w:t xml:space="preserve"> فَدَعَاهُ فَقَالَ لَهُ مِثْلَ ذَلِكَ</w:t>
      </w:r>
      <w:r w:rsidRPr="004808B9">
        <w:rPr>
          <w:rStyle w:val="Char3"/>
          <w:rFonts w:hint="cs"/>
          <w:spacing w:val="-4"/>
          <w:rtl/>
        </w:rPr>
        <w:t>،</w:t>
      </w:r>
      <w:r w:rsidRPr="004808B9">
        <w:rPr>
          <w:rStyle w:val="Char3"/>
          <w:spacing w:val="-4"/>
          <w:rtl/>
        </w:rPr>
        <w:t xml:space="preserve"> وَذَكَرَ لَهُ أَنَّهُ يَرْجُو فِي أَثَرِهِ الأَجْرَ</w:t>
      </w:r>
      <w:r w:rsidRPr="004808B9">
        <w:rPr>
          <w:rStyle w:val="Char3"/>
          <w:rFonts w:hint="cs"/>
          <w:spacing w:val="-4"/>
          <w:rtl/>
        </w:rPr>
        <w:t>،</w:t>
      </w:r>
      <w:r w:rsidRPr="004808B9">
        <w:rPr>
          <w:rStyle w:val="Char3"/>
          <w:spacing w:val="-4"/>
          <w:rtl/>
        </w:rPr>
        <w:t xml:space="preserve"> فَقَالَ لَهُ</w:t>
      </w:r>
      <w:r w:rsidRPr="004808B9">
        <w:rPr>
          <w:rStyle w:val="Char3"/>
          <w:rFonts w:hint="cs"/>
          <w:spacing w:val="-4"/>
          <w:rtl/>
        </w:rPr>
        <w:t>:</w:t>
      </w:r>
      <w:r w:rsidRPr="004808B9">
        <w:rPr>
          <w:rStyle w:val="Char3"/>
          <w:spacing w:val="-4"/>
          <w:rtl/>
        </w:rPr>
        <w:t xml:space="preserve"> النَّبِيُّ </w:t>
      </w:r>
      <w:r w:rsidRPr="00D134E4">
        <w:rPr>
          <w:rStyle w:val="Char3"/>
          <w:rFonts w:cs="CTraditional Arabic"/>
          <w:spacing w:val="-4"/>
          <w:rtl/>
        </w:rPr>
        <w:t>ص</w:t>
      </w:r>
      <w:r w:rsidRPr="004808B9">
        <w:rPr>
          <w:rStyle w:val="Char3"/>
          <w:rFonts w:hint="cs"/>
          <w:spacing w:val="-4"/>
          <w:rtl/>
        </w:rPr>
        <w:t>: «</w:t>
      </w:r>
      <w:r w:rsidRPr="004808B9">
        <w:rPr>
          <w:rStyle w:val="Char3"/>
          <w:spacing w:val="-4"/>
          <w:rtl/>
        </w:rPr>
        <w:t>إِنَّ لَكَ مَا احْتَسَبْتَ</w:t>
      </w:r>
      <w:r w:rsidRPr="004808B9">
        <w:rPr>
          <w:rStyle w:val="Char3"/>
          <w:rFonts w:hint="cs"/>
          <w:spacing w:val="-4"/>
          <w:rtl/>
        </w:rPr>
        <w:t>»</w:t>
      </w:r>
      <w:r w:rsidRPr="004808B9">
        <w:rPr>
          <w:rStyle w:val="Char3"/>
          <w:spacing w:val="-4"/>
          <w:rtl/>
        </w:rPr>
        <w:t xml:space="preserve">. </w:t>
      </w:r>
      <w:r w:rsidRPr="004808B9">
        <w:rPr>
          <w:rStyle w:val="Char4"/>
          <w:spacing w:val="-4"/>
          <w:rtl/>
        </w:rPr>
        <w:t>(م/663)</w:t>
      </w:r>
      <w:bookmarkEnd w:id="1251"/>
      <w:bookmarkEnd w:id="1252"/>
      <w:bookmarkEnd w:id="1253"/>
    </w:p>
    <w:p w:rsidR="001C7CAE" w:rsidRPr="002E320E" w:rsidRDefault="001C7CAE" w:rsidP="00FB6C64">
      <w:pPr>
        <w:widowControl w:val="0"/>
        <w:ind w:firstLine="284"/>
        <w:jc w:val="both"/>
        <w:rPr>
          <w:rStyle w:val="Char4"/>
          <w:rtl/>
        </w:rPr>
      </w:pPr>
      <w:r w:rsidRPr="00FB6C6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ابی بن کعب</w:t>
      </w:r>
      <w:r w:rsidR="00D42469" w:rsidRPr="00D42469">
        <w:rPr>
          <w:rStyle w:val="Char4"/>
          <w:rFonts w:cs="CTraditional Arabic" w:hint="cs"/>
          <w:rtl/>
        </w:rPr>
        <w:t xml:space="preserve"> س </w:t>
      </w:r>
      <w:r w:rsidRPr="002E320E">
        <w:rPr>
          <w:rStyle w:val="Char4"/>
          <w:rFonts w:hint="cs"/>
          <w:rtl/>
        </w:rPr>
        <w:t>می‌گوید: دورترین خانه در مدینه</w:t>
      </w:r>
      <w:r w:rsidRPr="002E320E">
        <w:rPr>
          <w:rStyle w:val="Char4"/>
          <w:rFonts w:hint="eastAsia"/>
          <w:rtl/>
        </w:rPr>
        <w:t>‌</w:t>
      </w:r>
      <w:r w:rsidRPr="002E320E">
        <w:rPr>
          <w:rStyle w:val="Char4"/>
          <w:rFonts w:hint="cs"/>
          <w:rtl/>
        </w:rPr>
        <w:t xml:space="preserve">ی منوره، خانه‌ی‌ یک مرد </w:t>
      </w:r>
      <w:r w:rsidRPr="002E320E">
        <w:rPr>
          <w:rStyle w:val="Char4"/>
          <w:rFonts w:hint="cs"/>
          <w:rtl/>
        </w:rPr>
        <w:lastRenderedPageBreak/>
        <w:t>انصاری بود. اما نمازش پشت سر رسول الله</w:t>
      </w:r>
      <w:r w:rsidR="00D42469" w:rsidRPr="00D42469">
        <w:rPr>
          <w:rStyle w:val="Char4"/>
          <w:rFonts w:cs="CTraditional Arabic" w:hint="cs"/>
          <w:rtl/>
        </w:rPr>
        <w:t xml:space="preserve"> ص </w:t>
      </w:r>
      <w:r w:rsidRPr="002E320E">
        <w:rPr>
          <w:rStyle w:val="Char4"/>
          <w:rFonts w:hint="cs"/>
          <w:rtl/>
        </w:rPr>
        <w:t>فوت نمی‌شد. من از وضعیت او ناراحت شدم و به او گفتم: ای فلانی! چقدر خوب بود اگر الاغی می‌خریدی تا با سوار شدن بر آن، از گرما و حشرات زمین در امان بمانی. او گفت: سوگند به الله! من دوست ندارم خانه</w:t>
      </w:r>
      <w:r w:rsidRPr="002E320E">
        <w:rPr>
          <w:rStyle w:val="Char4"/>
          <w:rFonts w:hint="eastAsia"/>
          <w:rtl/>
        </w:rPr>
        <w:t>‌</w:t>
      </w:r>
      <w:r w:rsidRPr="002E320E">
        <w:rPr>
          <w:rStyle w:val="Char4"/>
          <w:rFonts w:hint="cs"/>
          <w:rtl/>
        </w:rPr>
        <w:t>ام دیوار به دیوار با خانه‌ی‌ محمد</w:t>
      </w:r>
      <w:r w:rsidR="00D42469" w:rsidRPr="00D42469">
        <w:rPr>
          <w:rStyle w:val="Char4"/>
          <w:rFonts w:cs="CTraditional Arabic" w:hint="cs"/>
          <w:rtl/>
        </w:rPr>
        <w:t xml:space="preserve"> ص </w:t>
      </w:r>
      <w:r w:rsidRPr="002E320E">
        <w:rPr>
          <w:rStyle w:val="Char4"/>
          <w:rFonts w:hint="cs"/>
          <w:rtl/>
        </w:rPr>
        <w:t>باشد. (بلکه دوست دارم دور باشم تا با گام زدن بسوی مسجد، ثواب بیشتری بدست آورم). ابی بن کعب</w:t>
      </w:r>
      <w:r w:rsidR="00D42469" w:rsidRPr="00D42469">
        <w:rPr>
          <w:rStyle w:val="Char4"/>
          <w:rFonts w:cs="CTraditional Arabic" w:hint="cs"/>
          <w:rtl/>
        </w:rPr>
        <w:t xml:space="preserve"> س </w:t>
      </w:r>
      <w:r w:rsidRPr="002E320E">
        <w:rPr>
          <w:rStyle w:val="Char4"/>
          <w:rFonts w:hint="cs"/>
          <w:rtl/>
        </w:rPr>
        <w:t>می‌گوید: من این کلمات را به سختی تحمل کردم تا اینکه نزد نبی اکرم</w:t>
      </w:r>
      <w:r w:rsidR="00D42469" w:rsidRPr="00D42469">
        <w:rPr>
          <w:rStyle w:val="Char4"/>
          <w:rFonts w:cs="CTraditional Arabic" w:hint="cs"/>
          <w:rtl/>
        </w:rPr>
        <w:t xml:space="preserve"> ص </w:t>
      </w:r>
      <w:r w:rsidRPr="002E320E">
        <w:rPr>
          <w:rStyle w:val="Char4"/>
          <w:rFonts w:hint="cs"/>
          <w:rtl/>
        </w:rPr>
        <w:t>آمدم و ماجرا را برایش بازگو نمودم. رسول الله</w:t>
      </w:r>
      <w:r w:rsidR="00D42469" w:rsidRPr="00D42469">
        <w:rPr>
          <w:rStyle w:val="Char4"/>
          <w:rFonts w:cs="CTraditional Arabic" w:hint="cs"/>
          <w:rtl/>
        </w:rPr>
        <w:t xml:space="preserve"> ص </w:t>
      </w:r>
      <w:r w:rsidRPr="002E320E">
        <w:rPr>
          <w:rStyle w:val="Char4"/>
          <w:rFonts w:hint="cs"/>
          <w:rtl/>
        </w:rPr>
        <w:t>او را طلب کرد. وی دوباره همان سخنانش را در محضر آنحضرت</w:t>
      </w:r>
      <w:r w:rsidR="00D42469" w:rsidRPr="00D42469">
        <w:rPr>
          <w:rStyle w:val="Char4"/>
          <w:rFonts w:cs="CTraditional Arabic" w:hint="cs"/>
          <w:rtl/>
        </w:rPr>
        <w:t xml:space="preserve"> ص </w:t>
      </w:r>
      <w:r w:rsidRPr="002E320E">
        <w:rPr>
          <w:rStyle w:val="Char4"/>
          <w:rFonts w:hint="cs"/>
          <w:rtl/>
        </w:rPr>
        <w:t>تکرار کرد و گفت: من از قدم زدنهایم، امید اجر دارم. نبی اکرم</w:t>
      </w:r>
      <w:r w:rsidR="00D42469" w:rsidRPr="00D42469">
        <w:rPr>
          <w:rStyle w:val="Char4"/>
          <w:rFonts w:cs="CTraditional Arabic" w:hint="cs"/>
          <w:rtl/>
        </w:rPr>
        <w:t xml:space="preserve"> ص </w:t>
      </w:r>
      <w:r w:rsidRPr="002E320E">
        <w:rPr>
          <w:rStyle w:val="Char4"/>
          <w:rFonts w:hint="cs"/>
          <w:rtl/>
        </w:rPr>
        <w:t xml:space="preserve">به او فرمود: «اجر آن به تو می‌رسد». </w:t>
      </w:r>
    </w:p>
    <w:p w:rsidR="001C7CAE" w:rsidRPr="00AA65FC" w:rsidRDefault="001C7CAE" w:rsidP="001C7CAE">
      <w:pPr>
        <w:pStyle w:val="a2"/>
        <w:rPr>
          <w:rtl/>
        </w:rPr>
      </w:pPr>
      <w:bookmarkStart w:id="1254" w:name="_Toc256337687"/>
      <w:bookmarkStart w:id="1255" w:name="_Toc256339641"/>
      <w:bookmarkStart w:id="1256" w:name="_Toc261194218"/>
      <w:bookmarkStart w:id="1257" w:name="_Toc445895504"/>
      <w:bookmarkStart w:id="1258" w:name="_Toc448059598"/>
      <w:r w:rsidRPr="00AA65FC">
        <w:rPr>
          <w:rFonts w:hint="cs"/>
          <w:rtl/>
        </w:rPr>
        <w:t>باب(48): گام زدن بسو</w:t>
      </w:r>
      <w:r w:rsidRPr="004C7703">
        <w:rPr>
          <w:rFonts w:hint="cs"/>
          <w:rtl/>
        </w:rPr>
        <w:t>ی</w:t>
      </w:r>
      <w:r w:rsidRPr="00AA65FC">
        <w:rPr>
          <w:rFonts w:hint="cs"/>
          <w:rtl/>
        </w:rPr>
        <w:t xml:space="preserve"> نماز باعث محو گناهان و رفع درجات می‌گردد</w:t>
      </w:r>
      <w:bookmarkEnd w:id="1254"/>
      <w:bookmarkEnd w:id="1255"/>
      <w:bookmarkEnd w:id="1256"/>
      <w:bookmarkEnd w:id="1257"/>
      <w:bookmarkEnd w:id="1258"/>
    </w:p>
    <w:p w:rsidR="001C7CAE" w:rsidRPr="00423AB6" w:rsidRDefault="001C7CAE" w:rsidP="00DB04C7">
      <w:pPr>
        <w:pStyle w:val="1"/>
        <w:bidi/>
        <w:spacing w:before="0" w:after="0" w:line="240" w:lineRule="auto"/>
        <w:rPr>
          <w:rStyle w:val="Char3"/>
          <w:rtl/>
        </w:rPr>
      </w:pPr>
      <w:bookmarkStart w:id="1259" w:name="_Toc256337688"/>
      <w:bookmarkStart w:id="1260" w:name="_Toc256339642"/>
      <w:bookmarkStart w:id="1261" w:name="_Toc261190896"/>
      <w:r w:rsidRPr="00FB6C64">
        <w:rPr>
          <w:rStyle w:val="Char4"/>
          <w:rtl/>
        </w:rPr>
        <w:t>243</w:t>
      </w:r>
      <w:r w:rsidR="00FB6C64">
        <w:rPr>
          <w:rStyle w:val="Char4"/>
          <w:rFonts w:hint="cs"/>
          <w:rtl/>
        </w:rPr>
        <w:t>-</w:t>
      </w:r>
      <w:r w:rsidRPr="004808B9">
        <w:rPr>
          <w:rStyle w:val="Char3"/>
          <w:rtl/>
        </w:rPr>
        <w:t xml:space="preserve"> عَنْ أَبِي هُرَيْرَةَ</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مَنْ تَطَهَّرَ فِي بَيْتِهِ ثُمَّ مَشَى إِلَى بَيْتٍ مِنْ بُيُوتِ اللَّهِ</w:t>
      </w:r>
      <w:r w:rsidRPr="004808B9">
        <w:rPr>
          <w:rStyle w:val="Char3"/>
          <w:rFonts w:hint="cs"/>
          <w:rtl/>
        </w:rPr>
        <w:t>،</w:t>
      </w:r>
      <w:r w:rsidRPr="004808B9">
        <w:rPr>
          <w:rStyle w:val="Char3"/>
          <w:rtl/>
        </w:rPr>
        <w:t xml:space="preserve"> لِيَقْضِيَ فَرِيضَةً مِنْ فَرَائِضِ اللَّهِ</w:t>
      </w:r>
      <w:r w:rsidRPr="004808B9">
        <w:rPr>
          <w:rStyle w:val="Char3"/>
          <w:rFonts w:hint="cs"/>
          <w:rtl/>
        </w:rPr>
        <w:t>،</w:t>
      </w:r>
      <w:r w:rsidRPr="004808B9">
        <w:rPr>
          <w:rStyle w:val="Char3"/>
          <w:rtl/>
        </w:rPr>
        <w:t xml:space="preserve"> كَانَتْ خَطْوَتَاهُ إِحْدَاهُمَا تَحُطُّ خَطِيئَةً</w:t>
      </w:r>
      <w:r w:rsidRPr="004808B9">
        <w:rPr>
          <w:rStyle w:val="Char3"/>
          <w:rFonts w:hint="cs"/>
          <w:rtl/>
        </w:rPr>
        <w:t>،</w:t>
      </w:r>
      <w:r w:rsidRPr="004808B9">
        <w:rPr>
          <w:rStyle w:val="Char3"/>
          <w:rtl/>
        </w:rPr>
        <w:t xml:space="preserve"> وَالأُخْرَى تَرْفَعُ دَرَجَةً</w:t>
      </w:r>
      <w:r w:rsidRPr="004808B9">
        <w:rPr>
          <w:rStyle w:val="Char3"/>
          <w:rFonts w:hint="cs"/>
          <w:rtl/>
        </w:rPr>
        <w:t>»</w:t>
      </w:r>
      <w:r w:rsidRPr="004808B9">
        <w:rPr>
          <w:rStyle w:val="Char3"/>
          <w:rtl/>
        </w:rPr>
        <w:t xml:space="preserve">. </w:t>
      </w:r>
      <w:r w:rsidRPr="00FB6C64">
        <w:rPr>
          <w:rStyle w:val="Char4"/>
          <w:rtl/>
        </w:rPr>
        <w:t>(م/666)</w:t>
      </w:r>
      <w:bookmarkEnd w:id="1259"/>
      <w:bookmarkEnd w:id="1260"/>
      <w:bookmarkEnd w:id="1261"/>
    </w:p>
    <w:p w:rsidR="001C7CAE" w:rsidRPr="002E320E" w:rsidRDefault="001C7CAE" w:rsidP="004808B9">
      <w:pPr>
        <w:widowControl w:val="0"/>
        <w:ind w:firstLine="284"/>
        <w:jc w:val="both"/>
        <w:rPr>
          <w:rStyle w:val="Char4"/>
          <w:rtl/>
        </w:rPr>
      </w:pPr>
      <w:r w:rsidRPr="00FB6C6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فرمود: «هرکس، در خانه</w:t>
      </w:r>
      <w:r w:rsidRPr="002E320E">
        <w:rPr>
          <w:rStyle w:val="Char4"/>
          <w:rFonts w:hint="eastAsia"/>
          <w:rtl/>
        </w:rPr>
        <w:t>‌</w:t>
      </w:r>
      <w:r w:rsidRPr="002E320E">
        <w:rPr>
          <w:rStyle w:val="Char4"/>
          <w:rFonts w:hint="cs"/>
          <w:rtl/>
        </w:rPr>
        <w:t>اش</w:t>
      </w:r>
      <w:r w:rsidR="004808B9">
        <w:rPr>
          <w:rStyle w:val="Char4"/>
        </w:rPr>
        <w:t xml:space="preserve"> </w:t>
      </w:r>
      <w:r w:rsidRPr="002E320E">
        <w:rPr>
          <w:rStyle w:val="Char4"/>
          <w:rFonts w:hint="cs"/>
          <w:rtl/>
        </w:rPr>
        <w:t>طهارت نماید. سپس بسوی خانه</w:t>
      </w:r>
      <w:r w:rsidRPr="002E320E">
        <w:rPr>
          <w:rStyle w:val="Char4"/>
          <w:rFonts w:hint="eastAsia"/>
          <w:rtl/>
        </w:rPr>
        <w:t>‌</w:t>
      </w:r>
      <w:r w:rsidRPr="002E320E">
        <w:rPr>
          <w:rStyle w:val="Char4"/>
          <w:rFonts w:hint="cs"/>
          <w:rtl/>
        </w:rPr>
        <w:t>ای از خانه‌های الله برود تا فرضی از فرایض الله را ادا نماید، یک گامش باعث ریختن گناهی می‌گردد وگام دیگرش باعث رفع درجه</w:t>
      </w:r>
      <w:r w:rsidRPr="002E320E">
        <w:rPr>
          <w:rStyle w:val="Char4"/>
          <w:rFonts w:hint="eastAsia"/>
          <w:rtl/>
        </w:rPr>
        <w:t>‌</w:t>
      </w:r>
      <w:r w:rsidRPr="002E320E">
        <w:rPr>
          <w:rStyle w:val="Char4"/>
          <w:rFonts w:hint="cs"/>
          <w:rtl/>
        </w:rPr>
        <w:t>ای می‌شود».</w:t>
      </w:r>
    </w:p>
    <w:p w:rsidR="001C7CAE" w:rsidRPr="00AA65FC" w:rsidRDefault="001C7CAE" w:rsidP="001C7CAE">
      <w:pPr>
        <w:pStyle w:val="a2"/>
        <w:rPr>
          <w:rtl/>
        </w:rPr>
      </w:pPr>
      <w:bookmarkStart w:id="1262" w:name="_Toc256337689"/>
      <w:bookmarkStart w:id="1263" w:name="_Toc256339643"/>
      <w:bookmarkStart w:id="1264" w:name="_Toc261194219"/>
      <w:bookmarkStart w:id="1265" w:name="_Toc445895505"/>
      <w:bookmarkStart w:id="1266" w:name="_Toc448059599"/>
      <w:r w:rsidRPr="00AA65FC">
        <w:rPr>
          <w:rFonts w:hint="cs"/>
          <w:rtl/>
        </w:rPr>
        <w:t>باب(49): با آرامش و وقار با</w:t>
      </w:r>
      <w:r w:rsidRPr="004C7703">
        <w:rPr>
          <w:rFonts w:hint="cs"/>
          <w:rtl/>
        </w:rPr>
        <w:t>ی</w:t>
      </w:r>
      <w:r w:rsidRPr="00AA65FC">
        <w:rPr>
          <w:rFonts w:hint="cs"/>
          <w:rtl/>
        </w:rPr>
        <w:t>د برا</w:t>
      </w:r>
      <w:r w:rsidRPr="004C7703">
        <w:rPr>
          <w:rFonts w:hint="cs"/>
          <w:rtl/>
        </w:rPr>
        <w:t>ی</w:t>
      </w:r>
      <w:r w:rsidRPr="00AA65FC">
        <w:rPr>
          <w:rFonts w:hint="cs"/>
          <w:rtl/>
        </w:rPr>
        <w:t xml:space="preserve"> نماز رفت و دو</w:t>
      </w:r>
      <w:r w:rsidRPr="004C7703">
        <w:rPr>
          <w:rFonts w:hint="cs"/>
          <w:rtl/>
        </w:rPr>
        <w:t>ی</w:t>
      </w:r>
      <w:r w:rsidRPr="00AA65FC">
        <w:rPr>
          <w:rFonts w:hint="cs"/>
          <w:rtl/>
        </w:rPr>
        <w:t>دن، درست ن</w:t>
      </w:r>
      <w:r w:rsidRPr="004C7703">
        <w:rPr>
          <w:rFonts w:hint="cs"/>
          <w:rtl/>
        </w:rPr>
        <w:t>ی</w:t>
      </w:r>
      <w:r w:rsidRPr="00AA65FC">
        <w:rPr>
          <w:rFonts w:hint="cs"/>
          <w:rtl/>
        </w:rPr>
        <w:t>ست</w:t>
      </w:r>
      <w:bookmarkEnd w:id="1262"/>
      <w:bookmarkEnd w:id="1263"/>
      <w:bookmarkEnd w:id="1264"/>
      <w:bookmarkEnd w:id="1265"/>
      <w:bookmarkEnd w:id="1266"/>
    </w:p>
    <w:p w:rsidR="001C7CAE" w:rsidRPr="00423AB6" w:rsidRDefault="001C7CAE" w:rsidP="00DB04C7">
      <w:pPr>
        <w:pStyle w:val="1"/>
        <w:bidi/>
        <w:spacing w:before="0" w:after="0" w:line="240" w:lineRule="auto"/>
        <w:rPr>
          <w:rStyle w:val="Char3"/>
          <w:rtl/>
        </w:rPr>
      </w:pPr>
      <w:bookmarkStart w:id="1267" w:name="_Toc256337690"/>
      <w:bookmarkStart w:id="1268" w:name="_Toc256339644"/>
      <w:bookmarkStart w:id="1269" w:name="_Toc261190897"/>
      <w:r w:rsidRPr="00FB6C64">
        <w:rPr>
          <w:rStyle w:val="Char4"/>
          <w:rtl/>
        </w:rPr>
        <w:t>244</w:t>
      </w:r>
      <w:r w:rsidR="00FB6C64">
        <w:rPr>
          <w:rStyle w:val="Char4"/>
          <w:rFonts w:hint="cs"/>
          <w:rtl/>
        </w:rPr>
        <w:t>-</w:t>
      </w:r>
      <w:r w:rsidRPr="00FB6C64">
        <w:rPr>
          <w:rStyle w:val="Char4"/>
          <w:rtl/>
        </w:rPr>
        <w:t xml:space="preserve"> </w:t>
      </w:r>
      <w:r w:rsidRPr="004808B9">
        <w:rPr>
          <w:rStyle w:val="Char3"/>
          <w:rtl/>
        </w:rPr>
        <w:t>عَنْ أَبِي قَتَادَةَ</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بَيْنَمَا نَحْنُ نُصَلِّي مَعَ رَسُولِ اللَّهِ</w:t>
      </w:r>
      <w:r w:rsidR="00D42469" w:rsidRPr="00D42469">
        <w:rPr>
          <w:rStyle w:val="Char3"/>
          <w:rFonts w:cs="CTraditional Arabic"/>
          <w:rtl/>
        </w:rPr>
        <w:t xml:space="preserve"> ص </w:t>
      </w:r>
      <w:r w:rsidRPr="004808B9">
        <w:rPr>
          <w:rStyle w:val="Char3"/>
          <w:rtl/>
        </w:rPr>
        <w:t>فَسَمِعَ جَلَبَةً</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مَا شَأْنُكُمْ</w:t>
      </w:r>
      <w:r w:rsidRPr="004808B9">
        <w:rPr>
          <w:rStyle w:val="Char3"/>
          <w:rFonts w:hint="cs"/>
          <w:rtl/>
        </w:rPr>
        <w:t>»؟</w:t>
      </w:r>
      <w:r w:rsidRPr="004808B9">
        <w:rPr>
          <w:rStyle w:val="Char3"/>
          <w:rtl/>
        </w:rPr>
        <w:t xml:space="preserve"> قَالُوا</w:t>
      </w:r>
      <w:r w:rsidRPr="004808B9">
        <w:rPr>
          <w:rStyle w:val="Char3"/>
          <w:rFonts w:hint="cs"/>
          <w:rtl/>
        </w:rPr>
        <w:t>:</w:t>
      </w:r>
      <w:r w:rsidRPr="004808B9">
        <w:rPr>
          <w:rStyle w:val="Char3"/>
          <w:rtl/>
        </w:rPr>
        <w:t xml:space="preserve"> اسْتَعْجَلْنَا إِلَى 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فَلا</w:t>
      </w:r>
      <w:r w:rsidRPr="004808B9">
        <w:rPr>
          <w:rStyle w:val="Char3"/>
          <w:rFonts w:hint="cs"/>
          <w:rtl/>
        </w:rPr>
        <w:t>َ</w:t>
      </w:r>
      <w:r w:rsidRPr="004808B9">
        <w:rPr>
          <w:rStyle w:val="Char3"/>
          <w:rtl/>
        </w:rPr>
        <w:t xml:space="preserve"> تَفْعَلُوا</w:t>
      </w:r>
      <w:r w:rsidRPr="004808B9">
        <w:rPr>
          <w:rStyle w:val="Char3"/>
          <w:rFonts w:hint="cs"/>
          <w:rtl/>
        </w:rPr>
        <w:t>،</w:t>
      </w:r>
      <w:r w:rsidRPr="004808B9">
        <w:rPr>
          <w:rStyle w:val="Char3"/>
          <w:rtl/>
        </w:rPr>
        <w:t xml:space="preserve"> إِذَا أَتَيْتُمُ الصَّلا</w:t>
      </w:r>
      <w:r w:rsidRPr="004808B9">
        <w:rPr>
          <w:rStyle w:val="Char3"/>
          <w:rFonts w:hint="cs"/>
          <w:rtl/>
        </w:rPr>
        <w:t>َ</w:t>
      </w:r>
      <w:r w:rsidRPr="004808B9">
        <w:rPr>
          <w:rStyle w:val="Char3"/>
          <w:rtl/>
        </w:rPr>
        <w:t>ةَ فَعَلَيْكُمُ السَّكِينَةُ</w:t>
      </w:r>
      <w:r w:rsidRPr="004808B9">
        <w:rPr>
          <w:rStyle w:val="Char3"/>
          <w:rFonts w:hint="cs"/>
          <w:rtl/>
        </w:rPr>
        <w:t>،</w:t>
      </w:r>
      <w:r w:rsidRPr="004808B9">
        <w:rPr>
          <w:rStyle w:val="Char3"/>
          <w:rtl/>
        </w:rPr>
        <w:t xml:space="preserve"> فَمَا أَدْرَكْتُمْ فَصَلَّوْا</w:t>
      </w:r>
      <w:r w:rsidRPr="004808B9">
        <w:rPr>
          <w:rStyle w:val="Char3"/>
          <w:rFonts w:hint="cs"/>
          <w:rtl/>
        </w:rPr>
        <w:t>،</w:t>
      </w:r>
      <w:r w:rsidRPr="004808B9">
        <w:rPr>
          <w:rStyle w:val="Char3"/>
          <w:rtl/>
        </w:rPr>
        <w:t xml:space="preserve"> وَمَا سَبَقَكُمْ فَأَتِمُّوا</w:t>
      </w:r>
      <w:r w:rsidRPr="004808B9">
        <w:rPr>
          <w:rStyle w:val="Char3"/>
          <w:rFonts w:hint="cs"/>
          <w:rtl/>
        </w:rPr>
        <w:t>»</w:t>
      </w:r>
      <w:r w:rsidRPr="004808B9">
        <w:rPr>
          <w:rStyle w:val="Char3"/>
          <w:rtl/>
        </w:rPr>
        <w:t xml:space="preserve">. </w:t>
      </w:r>
      <w:r w:rsidRPr="00FB6C64">
        <w:rPr>
          <w:rStyle w:val="Char4"/>
          <w:rtl/>
        </w:rPr>
        <w:t>(م/603)</w:t>
      </w:r>
      <w:bookmarkEnd w:id="1267"/>
      <w:bookmarkEnd w:id="1268"/>
      <w:bookmarkEnd w:id="1269"/>
    </w:p>
    <w:p w:rsidR="001C7CAE" w:rsidRPr="002E320E" w:rsidRDefault="001C7CAE" w:rsidP="004808B9">
      <w:pPr>
        <w:pStyle w:val="PlainText"/>
        <w:bidi/>
        <w:ind w:firstLine="284"/>
        <w:jc w:val="both"/>
        <w:rPr>
          <w:rStyle w:val="Char4"/>
          <w:rFonts w:eastAsia="MS Mincho"/>
          <w:rtl/>
        </w:rPr>
      </w:pPr>
      <w:r w:rsidRPr="00FB6C64">
        <w:rPr>
          <w:rStyle w:val="Char5"/>
          <w:rFonts w:eastAsia="MS Mincho"/>
          <w:rtl/>
        </w:rPr>
        <w:t>ترجمه</w:t>
      </w:r>
      <w:r w:rsidRPr="002E320E">
        <w:rPr>
          <w:rStyle w:val="Char4"/>
          <w:rFonts w:eastAsia="MS Mincho"/>
          <w:rtl/>
        </w:rPr>
        <w:t>: ابوقتاده</w:t>
      </w:r>
      <w:r w:rsidR="00D42469" w:rsidRPr="00D42469">
        <w:rPr>
          <w:rStyle w:val="Char4"/>
          <w:rFonts w:eastAsia="MS Mincho" w:cs="CTraditional Arabic"/>
          <w:rtl/>
        </w:rPr>
        <w:t xml:space="preserve"> س </w:t>
      </w:r>
      <w:r w:rsidRPr="002E320E">
        <w:rPr>
          <w:rStyle w:val="Char4"/>
          <w:rFonts w:eastAsia="MS Mincho"/>
          <w:rtl/>
        </w:rPr>
        <w:t xml:space="preserve">می‏گوید: با رسول </w:t>
      </w:r>
      <w:r w:rsidRPr="002E320E">
        <w:rPr>
          <w:rStyle w:val="Char4"/>
          <w:rFonts w:eastAsia="MS Mincho" w:hint="cs"/>
          <w:rtl/>
        </w:rPr>
        <w:t>الله</w:t>
      </w:r>
      <w:r w:rsidR="00D42469" w:rsidRPr="00D42469">
        <w:rPr>
          <w:rStyle w:val="Char4"/>
          <w:rFonts w:eastAsia="MS Mincho" w:cs="CTraditional Arabic" w:hint="cs"/>
          <w:rtl/>
        </w:rPr>
        <w:t xml:space="preserve"> ص </w:t>
      </w:r>
      <w:r w:rsidRPr="002E320E">
        <w:rPr>
          <w:rStyle w:val="Char4"/>
          <w:rFonts w:eastAsia="MS Mincho"/>
          <w:rtl/>
        </w:rPr>
        <w:t>مشغول نماز خواندن بودیم که صدای</w:t>
      </w:r>
      <w:r w:rsidRPr="002E320E">
        <w:rPr>
          <w:rStyle w:val="Char4"/>
          <w:rFonts w:eastAsia="MS Mincho" w:hint="cs"/>
          <w:rtl/>
        </w:rPr>
        <w:t xml:space="preserve"> جست وخیز عده‌ای، </w:t>
      </w:r>
      <w:r w:rsidRPr="002E320E">
        <w:rPr>
          <w:rStyle w:val="Char4"/>
          <w:rFonts w:eastAsia="MS Mincho"/>
          <w:rtl/>
        </w:rPr>
        <w:t>بگوش رسید</w:t>
      </w:r>
      <w:r w:rsidRPr="002E320E">
        <w:rPr>
          <w:rStyle w:val="Char4"/>
          <w:rFonts w:eastAsia="MS Mincho" w:hint="cs"/>
          <w:rtl/>
        </w:rPr>
        <w:t>. پس</w:t>
      </w:r>
      <w:r w:rsidRPr="002E320E">
        <w:rPr>
          <w:rStyle w:val="Char4"/>
          <w:rFonts w:eastAsia="MS Mincho"/>
          <w:rtl/>
        </w:rPr>
        <w:t xml:space="preserve"> از اتمام نماز، رسول اکرم</w:t>
      </w:r>
      <w:r w:rsidR="00D42469" w:rsidRPr="00D42469">
        <w:rPr>
          <w:rStyle w:val="Char4"/>
          <w:rFonts w:eastAsia="MS Mincho" w:cs="CTraditional Arabic"/>
          <w:rtl/>
        </w:rPr>
        <w:t xml:space="preserve"> ص </w:t>
      </w:r>
      <w:r w:rsidRPr="002E320E">
        <w:rPr>
          <w:rStyle w:val="Char4"/>
          <w:rFonts w:eastAsia="MS Mincho"/>
          <w:rtl/>
        </w:rPr>
        <w:t>خطاب به آنان فرمود: «</w:t>
      </w:r>
      <w:r w:rsidRPr="002E320E">
        <w:rPr>
          <w:rStyle w:val="Char4"/>
          <w:rFonts w:eastAsia="MS Mincho" w:hint="cs"/>
          <w:rtl/>
        </w:rPr>
        <w:t>این چه کاری بود که کردید</w:t>
      </w:r>
      <w:r w:rsidRPr="002E320E">
        <w:rPr>
          <w:rStyle w:val="Char4"/>
          <w:rFonts w:eastAsia="MS Mincho"/>
          <w:rtl/>
        </w:rPr>
        <w:t>»؟</w:t>
      </w:r>
      <w:r w:rsidRPr="002E320E">
        <w:rPr>
          <w:rStyle w:val="Char4"/>
          <w:rFonts w:eastAsia="MS Mincho" w:hint="cs"/>
          <w:rtl/>
        </w:rPr>
        <w:t>گفتند</w:t>
      </w:r>
      <w:r w:rsidRPr="002E320E">
        <w:rPr>
          <w:rStyle w:val="Char4"/>
          <w:rFonts w:eastAsia="MS Mincho"/>
          <w:rtl/>
        </w:rPr>
        <w:t>: برای رسیدن به نماز جماعت</w:t>
      </w:r>
      <w:r w:rsidRPr="002E320E">
        <w:rPr>
          <w:rStyle w:val="Char4"/>
          <w:rFonts w:eastAsia="MS Mincho" w:hint="cs"/>
          <w:rtl/>
        </w:rPr>
        <w:t>،</w:t>
      </w:r>
      <w:r w:rsidRPr="002E320E">
        <w:rPr>
          <w:rStyle w:val="Char4"/>
          <w:rFonts w:eastAsia="MS Mincho"/>
          <w:rtl/>
        </w:rPr>
        <w:t xml:space="preserve"> عجله</w:t>
      </w:r>
      <w:r w:rsidRPr="002E320E">
        <w:rPr>
          <w:rStyle w:val="Char4"/>
          <w:rFonts w:eastAsia="MS Mincho" w:hint="cs"/>
          <w:rtl/>
        </w:rPr>
        <w:t xml:space="preserve"> داشتیم</w:t>
      </w:r>
      <w:r w:rsidRPr="002E320E">
        <w:rPr>
          <w:rStyle w:val="Char4"/>
          <w:rFonts w:eastAsia="MS Mincho"/>
          <w:rtl/>
        </w:rPr>
        <w:t>.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فرمود: «</w:t>
      </w:r>
      <w:r w:rsidRPr="002E320E">
        <w:rPr>
          <w:rStyle w:val="Char4"/>
          <w:rFonts w:eastAsia="MS Mincho" w:hint="cs"/>
          <w:rtl/>
        </w:rPr>
        <w:t>دوباره این کار را نکنید؛</w:t>
      </w:r>
      <w:r w:rsidRPr="002E320E">
        <w:rPr>
          <w:rStyle w:val="Char4"/>
          <w:rFonts w:eastAsia="MS Mincho"/>
          <w:rtl/>
        </w:rPr>
        <w:t xml:space="preserve"> هنگامی‌که برای نماز </w:t>
      </w:r>
      <w:r w:rsidRPr="002E320E">
        <w:rPr>
          <w:rStyle w:val="Char4"/>
          <w:rFonts w:eastAsia="MS Mincho"/>
          <w:rtl/>
        </w:rPr>
        <w:lastRenderedPageBreak/>
        <w:t xml:space="preserve">می‌آیید، سکون و آرامش </w:t>
      </w:r>
      <w:r w:rsidRPr="002E320E">
        <w:rPr>
          <w:rStyle w:val="Char4"/>
          <w:rFonts w:eastAsia="MS Mincho" w:hint="cs"/>
          <w:rtl/>
        </w:rPr>
        <w:t>خود را حفظ نمایید؛</w:t>
      </w:r>
      <w:r w:rsidRPr="002E320E">
        <w:rPr>
          <w:rStyle w:val="Char4"/>
          <w:rFonts w:eastAsia="MS Mincho"/>
          <w:rtl/>
        </w:rPr>
        <w:t xml:space="preserve"> هر </w:t>
      </w:r>
      <w:r w:rsidRPr="002E320E">
        <w:rPr>
          <w:rStyle w:val="Char4"/>
          <w:rFonts w:eastAsia="MS Mincho" w:hint="cs"/>
          <w:rtl/>
        </w:rPr>
        <w:t xml:space="preserve">چه </w:t>
      </w:r>
      <w:r w:rsidRPr="002E320E">
        <w:rPr>
          <w:rStyle w:val="Char4"/>
          <w:rFonts w:eastAsia="MS Mincho"/>
          <w:rtl/>
        </w:rPr>
        <w:t>از نماز را دریافتید، بخوانید و</w:t>
      </w:r>
      <w:r w:rsidRPr="002E320E">
        <w:rPr>
          <w:rStyle w:val="Char4"/>
          <w:rFonts w:eastAsia="MS Mincho" w:hint="cs"/>
          <w:rtl/>
        </w:rPr>
        <w:t xml:space="preserve"> بقیه را خودتان، کامل کنید</w:t>
      </w:r>
      <w:r w:rsidRPr="002E320E">
        <w:rPr>
          <w:rStyle w:val="Char4"/>
          <w:rFonts w:eastAsia="MS Mincho"/>
          <w:rtl/>
        </w:rPr>
        <w:t>».</w:t>
      </w:r>
    </w:p>
    <w:p w:rsidR="001C7CAE" w:rsidRPr="00AA65FC" w:rsidRDefault="001C7CAE" w:rsidP="001C7CAE">
      <w:pPr>
        <w:pStyle w:val="a2"/>
      </w:pPr>
      <w:bookmarkStart w:id="1270" w:name="_Toc256337691"/>
      <w:bookmarkStart w:id="1271" w:name="_Toc256339645"/>
      <w:bookmarkStart w:id="1272" w:name="_Toc261194220"/>
      <w:bookmarkStart w:id="1273" w:name="_Toc445895506"/>
      <w:bookmarkStart w:id="1274" w:name="_Toc448059600"/>
      <w:r w:rsidRPr="00AA65FC">
        <w:rPr>
          <w:rFonts w:hint="cs"/>
          <w:rtl/>
        </w:rPr>
        <w:t>باب(50): رفتن زنان به مساجد</w:t>
      </w:r>
      <w:bookmarkEnd w:id="1270"/>
      <w:bookmarkEnd w:id="1271"/>
      <w:bookmarkEnd w:id="1272"/>
      <w:bookmarkEnd w:id="1273"/>
      <w:bookmarkEnd w:id="1274"/>
    </w:p>
    <w:p w:rsidR="001C7CAE" w:rsidRPr="00423AB6" w:rsidRDefault="001C7CAE" w:rsidP="00FB6C64">
      <w:pPr>
        <w:pStyle w:val="a5"/>
        <w:rPr>
          <w:rStyle w:val="Char3"/>
          <w:rtl/>
        </w:rPr>
      </w:pPr>
      <w:bookmarkStart w:id="1275" w:name="_Toc256337692"/>
      <w:bookmarkStart w:id="1276" w:name="_Toc256339646"/>
      <w:bookmarkStart w:id="1277" w:name="_Toc261190898"/>
      <w:r w:rsidRPr="00FB6C64">
        <w:rPr>
          <w:rStyle w:val="Char4"/>
          <w:rtl/>
        </w:rPr>
        <w:t>245</w:t>
      </w:r>
      <w:r w:rsidR="00FB6C64">
        <w:rPr>
          <w:rStyle w:val="Char4"/>
          <w:rFonts w:hint="cs"/>
          <w:rtl/>
        </w:rPr>
        <w:t>-</w:t>
      </w:r>
      <w:r w:rsidRPr="00423AB6">
        <w:rPr>
          <w:rStyle w:val="Char3"/>
          <w:rtl/>
        </w:rPr>
        <w:t xml:space="preserve"> عَنْ زَيْنَبَ الثَّقَفِيَّةِ</w:t>
      </w:r>
      <w:r w:rsidR="00D42469" w:rsidRPr="00D42469">
        <w:rPr>
          <w:rStyle w:val="Char3"/>
          <w:rFonts w:cs="CTraditional Arabic" w:hint="cs"/>
          <w:rtl/>
        </w:rPr>
        <w:t xml:space="preserve"> ل </w:t>
      </w:r>
      <w:r w:rsidRPr="00423AB6">
        <w:rPr>
          <w:rStyle w:val="Char3"/>
          <w:rtl/>
        </w:rPr>
        <w:t>قَالَتْ</w:t>
      </w:r>
      <w:r w:rsidRPr="00423AB6">
        <w:rPr>
          <w:rStyle w:val="Char3"/>
          <w:rFonts w:hint="cs"/>
          <w:rtl/>
        </w:rPr>
        <w:t>:</w:t>
      </w:r>
      <w:r w:rsidRPr="00423AB6">
        <w:rPr>
          <w:rStyle w:val="Char3"/>
          <w:rtl/>
        </w:rPr>
        <w:t xml:space="preserve"> قَالَ لَنَا رَسُولُ اللَّهِ </w:t>
      </w:r>
      <w:r w:rsidRPr="00A52D31">
        <w:rPr>
          <w:rFonts w:ascii="CTraditional Arabic" w:hAnsi="CTraditional Arabic" w:cs="CTraditional Arabic"/>
          <w:sz w:val="30"/>
          <w:rtl/>
        </w:rPr>
        <w:t>ص</w:t>
      </w:r>
      <w:r w:rsidRPr="00423AB6">
        <w:rPr>
          <w:rStyle w:val="Char3"/>
          <w:rFonts w:hint="cs"/>
          <w:rtl/>
        </w:rPr>
        <w:t>: «</w:t>
      </w:r>
      <w:r w:rsidRPr="00423AB6">
        <w:rPr>
          <w:rStyle w:val="Char3"/>
          <w:rtl/>
        </w:rPr>
        <w:t>إِذَا شَهِدَتْ إِحْدَاكُنَّ الْمَسْجِدَ فَلا</w:t>
      </w:r>
      <w:r w:rsidRPr="00423AB6">
        <w:rPr>
          <w:rStyle w:val="Char3"/>
          <w:rFonts w:hint="cs"/>
          <w:rtl/>
        </w:rPr>
        <w:t>َ</w:t>
      </w:r>
      <w:r w:rsidRPr="00423AB6">
        <w:rPr>
          <w:rStyle w:val="Char3"/>
          <w:rtl/>
        </w:rPr>
        <w:t xml:space="preserve"> تَمَسَّ طِيبًا</w:t>
      </w:r>
      <w:r w:rsidRPr="00423AB6">
        <w:rPr>
          <w:rStyle w:val="Char3"/>
          <w:rFonts w:hint="cs"/>
          <w:rtl/>
        </w:rPr>
        <w:t>»</w:t>
      </w:r>
      <w:r w:rsidRPr="00423AB6">
        <w:rPr>
          <w:rStyle w:val="Char3"/>
          <w:rtl/>
        </w:rPr>
        <w:t xml:space="preserve">. </w:t>
      </w:r>
      <w:r w:rsidRPr="00FB6C64">
        <w:rPr>
          <w:rStyle w:val="Char4"/>
          <w:rtl/>
        </w:rPr>
        <w:t>(م/443)</w:t>
      </w:r>
      <w:bookmarkEnd w:id="1275"/>
      <w:bookmarkEnd w:id="1276"/>
      <w:bookmarkEnd w:id="1277"/>
    </w:p>
    <w:p w:rsidR="00B33F8F" w:rsidRDefault="001C7CAE" w:rsidP="00315321">
      <w:pPr>
        <w:widowControl w:val="0"/>
        <w:ind w:firstLine="284"/>
        <w:jc w:val="both"/>
        <w:rPr>
          <w:rStyle w:val="Char4"/>
          <w:rtl/>
        </w:rPr>
      </w:pPr>
      <w:r w:rsidRPr="00FB6C6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زینب ثقفی</w:t>
      </w:r>
      <w:r w:rsidR="00D42469" w:rsidRPr="00D42469">
        <w:rPr>
          <w:rStyle w:val="Char4"/>
          <w:rFonts w:cs="CTraditional Arabic" w:hint="cs"/>
          <w:rtl/>
        </w:rPr>
        <w:t xml:space="preserve"> ل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به ما فرمود: «هرگاه یکی از شما خواست در مسجد حضور پیدا نماید، نباید خوشبویی استعمال کند». </w:t>
      </w:r>
    </w:p>
    <w:p w:rsidR="001C7CAE" w:rsidRPr="00B33F8F" w:rsidRDefault="001C7CAE" w:rsidP="001C7CAE">
      <w:pPr>
        <w:widowControl w:val="0"/>
        <w:ind w:firstLine="284"/>
        <w:jc w:val="both"/>
        <w:rPr>
          <w:rStyle w:val="Char4"/>
          <w:sz w:val="2"/>
          <w:szCs w:val="2"/>
          <w:rtl/>
        </w:rPr>
      </w:pPr>
    </w:p>
    <w:p w:rsidR="001C7CAE" w:rsidRPr="001C61F1" w:rsidRDefault="001C7CAE" w:rsidP="001C7CAE">
      <w:pPr>
        <w:pStyle w:val="a2"/>
      </w:pPr>
      <w:bookmarkStart w:id="1278" w:name="_Toc256337693"/>
      <w:bookmarkStart w:id="1279" w:name="_Toc256339647"/>
      <w:bookmarkStart w:id="1280" w:name="_Toc261194221"/>
      <w:bookmarkStart w:id="1281" w:name="_Toc445895507"/>
      <w:bookmarkStart w:id="1282" w:name="_Toc448059601"/>
      <w:r w:rsidRPr="001C61F1">
        <w:rPr>
          <w:rFonts w:hint="cs"/>
          <w:rtl/>
        </w:rPr>
        <w:t>باب(51): جلوگ</w:t>
      </w:r>
      <w:r w:rsidRPr="004C7703">
        <w:rPr>
          <w:rFonts w:hint="cs"/>
          <w:rtl/>
        </w:rPr>
        <w:t>ی</w:t>
      </w:r>
      <w:r w:rsidRPr="001C61F1">
        <w:rPr>
          <w:rFonts w:hint="cs"/>
          <w:rtl/>
        </w:rPr>
        <w:t>ر</w:t>
      </w:r>
      <w:r w:rsidRPr="004C7703">
        <w:rPr>
          <w:rFonts w:hint="cs"/>
          <w:rtl/>
        </w:rPr>
        <w:t>ی</w:t>
      </w:r>
      <w:r w:rsidRPr="001C61F1">
        <w:rPr>
          <w:rFonts w:hint="cs"/>
          <w:rtl/>
        </w:rPr>
        <w:t xml:space="preserve"> زنان از رفتن به مساجد</w:t>
      </w:r>
      <w:bookmarkEnd w:id="1278"/>
      <w:bookmarkEnd w:id="1279"/>
      <w:bookmarkEnd w:id="1280"/>
      <w:bookmarkEnd w:id="1281"/>
      <w:bookmarkEnd w:id="1282"/>
    </w:p>
    <w:p w:rsidR="001C7CAE" w:rsidRPr="00423AB6" w:rsidRDefault="001C7CAE" w:rsidP="00FB6C64">
      <w:pPr>
        <w:pStyle w:val="a5"/>
        <w:rPr>
          <w:rStyle w:val="Char3"/>
          <w:rtl/>
        </w:rPr>
      </w:pPr>
      <w:bookmarkStart w:id="1283" w:name="_Toc256337694"/>
      <w:bookmarkStart w:id="1284" w:name="_Toc256339648"/>
      <w:bookmarkStart w:id="1285" w:name="_Toc261190899"/>
      <w:bookmarkStart w:id="1286" w:name="_Toc261193247"/>
      <w:r w:rsidRPr="00FB6C64">
        <w:rPr>
          <w:rStyle w:val="Char4"/>
          <w:rtl/>
        </w:rPr>
        <w:t>246</w:t>
      </w:r>
      <w:r w:rsidR="00FB6C64">
        <w:rPr>
          <w:rStyle w:val="Char4"/>
          <w:rFonts w:hint="cs"/>
          <w:rtl/>
        </w:rPr>
        <w:t>-</w:t>
      </w:r>
      <w:r w:rsidRPr="00423AB6">
        <w:rPr>
          <w:rStyle w:val="Char3"/>
          <w:rtl/>
        </w:rPr>
        <w:t xml:space="preserve"> عَنْ عَمْرَةَ بِنْتِ عَبْدِ الرَّحْمَنِ</w:t>
      </w:r>
      <w:r w:rsidRPr="00423AB6">
        <w:rPr>
          <w:rStyle w:val="Char3"/>
          <w:rFonts w:hint="cs"/>
          <w:rtl/>
        </w:rPr>
        <w:t>:</w:t>
      </w:r>
      <w:r w:rsidRPr="00423AB6">
        <w:rPr>
          <w:rStyle w:val="Char3"/>
          <w:rtl/>
        </w:rPr>
        <w:t xml:space="preserve"> أَنَّهَا سَمِعَتْ عَائِشَةَ</w:t>
      </w:r>
      <w:r w:rsidR="00D42469" w:rsidRPr="00D42469">
        <w:rPr>
          <w:rStyle w:val="Char3"/>
          <w:rFonts w:cs="CTraditional Arabic" w:hint="cs"/>
          <w:rtl/>
        </w:rPr>
        <w:t xml:space="preserve"> ل </w:t>
      </w:r>
      <w:r w:rsidRPr="00423AB6">
        <w:rPr>
          <w:rStyle w:val="Char3"/>
          <w:rtl/>
        </w:rPr>
        <w:t>زَوْجَ النَّبِيِّ</w:t>
      </w:r>
      <w:r w:rsidR="00D42469" w:rsidRPr="00D42469">
        <w:rPr>
          <w:rStyle w:val="Char3"/>
          <w:rFonts w:cs="CTraditional Arabic"/>
          <w:rtl/>
        </w:rPr>
        <w:t xml:space="preserve"> ص </w:t>
      </w:r>
      <w:r w:rsidRPr="00423AB6">
        <w:rPr>
          <w:rStyle w:val="Char3"/>
          <w:rtl/>
        </w:rPr>
        <w:t>تَقُولُ</w:t>
      </w:r>
      <w:r w:rsidRPr="00423AB6">
        <w:rPr>
          <w:rStyle w:val="Char3"/>
          <w:rFonts w:hint="cs"/>
          <w:rtl/>
        </w:rPr>
        <w:t>:</w:t>
      </w:r>
      <w:r w:rsidRPr="00423AB6">
        <w:rPr>
          <w:rStyle w:val="Char3"/>
          <w:rtl/>
        </w:rPr>
        <w:t xml:space="preserve"> لَوْ أَنَّ رَسُولَ اللَّهِ</w:t>
      </w:r>
      <w:r w:rsidR="00D42469" w:rsidRPr="00D42469">
        <w:rPr>
          <w:rStyle w:val="Char3"/>
          <w:rFonts w:cs="CTraditional Arabic"/>
          <w:rtl/>
        </w:rPr>
        <w:t xml:space="preserve"> ص </w:t>
      </w:r>
      <w:r w:rsidRPr="00423AB6">
        <w:rPr>
          <w:rStyle w:val="Char3"/>
          <w:rtl/>
        </w:rPr>
        <w:t>رَأَى مَا أَحْدَثَ النِّسَاءُ لَمَنَعَهُنَّ الْمَسْجِدَ كَمَا مُنِعَتْ نِسَاءُ بَنِي إِسْرَائِيلَ</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فَقُلْتُ لِعَمْرَةَ</w:t>
      </w:r>
      <w:r w:rsidRPr="00423AB6">
        <w:rPr>
          <w:rStyle w:val="Char3"/>
          <w:rFonts w:hint="cs"/>
          <w:rtl/>
        </w:rPr>
        <w:t>:</w:t>
      </w:r>
      <w:r w:rsidRPr="00423AB6">
        <w:rPr>
          <w:rStyle w:val="Char3"/>
          <w:rtl/>
        </w:rPr>
        <w:t xml:space="preserve"> أَنِسَاءُ بَنِي إِسْرَائِيلَ مُنِعْنَ الْمَسْجِدَ</w:t>
      </w:r>
      <w:r w:rsidRPr="00423AB6">
        <w:rPr>
          <w:rStyle w:val="Char3"/>
          <w:rFonts w:hint="cs"/>
          <w:rtl/>
        </w:rPr>
        <w:t>؟</w:t>
      </w:r>
      <w:r w:rsidRPr="00423AB6">
        <w:rPr>
          <w:rStyle w:val="Char3"/>
          <w:rtl/>
        </w:rPr>
        <w:t xml:space="preserve"> قَالَتْ</w:t>
      </w:r>
      <w:r w:rsidRPr="00423AB6">
        <w:rPr>
          <w:rStyle w:val="Char3"/>
          <w:rFonts w:hint="cs"/>
          <w:rtl/>
        </w:rPr>
        <w:t>:</w:t>
      </w:r>
      <w:r w:rsidRPr="00423AB6">
        <w:rPr>
          <w:rStyle w:val="Char3"/>
          <w:rtl/>
        </w:rPr>
        <w:t xml:space="preserve"> نَعَمْ. </w:t>
      </w:r>
      <w:r w:rsidRPr="00FB6C64">
        <w:rPr>
          <w:rStyle w:val="Char4"/>
          <w:rtl/>
        </w:rPr>
        <w:t>(م/445)</w:t>
      </w:r>
      <w:bookmarkEnd w:id="1283"/>
      <w:bookmarkEnd w:id="1284"/>
      <w:bookmarkEnd w:id="1285"/>
      <w:bookmarkEnd w:id="1286"/>
    </w:p>
    <w:p w:rsidR="001C7CAE" w:rsidRPr="002E320E" w:rsidRDefault="001C7CAE" w:rsidP="001C7CAE">
      <w:pPr>
        <w:widowControl w:val="0"/>
        <w:ind w:firstLine="284"/>
        <w:jc w:val="both"/>
        <w:rPr>
          <w:rStyle w:val="Char4"/>
          <w:rtl/>
        </w:rPr>
      </w:pPr>
      <w:r w:rsidRPr="00FB6C6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عمره دختر عبدالرحمن می‌گوید: شنیدم که عایشه</w:t>
      </w:r>
      <w:r w:rsidR="00D42469" w:rsidRPr="00D42469">
        <w:rPr>
          <w:rStyle w:val="Char4"/>
          <w:rFonts w:cs="CTraditional Arabic" w:hint="cs"/>
          <w:rtl/>
        </w:rPr>
        <w:t xml:space="preserve"> ل </w:t>
      </w:r>
      <w:r w:rsidRPr="002E320E">
        <w:rPr>
          <w:rStyle w:val="Char4"/>
          <w:rFonts w:hint="cs"/>
          <w:rtl/>
        </w:rPr>
        <w:t>همسر گرامی ‌رسول الله</w:t>
      </w:r>
      <w:r w:rsidR="00D42469" w:rsidRPr="00D42469">
        <w:rPr>
          <w:rStyle w:val="Char4"/>
          <w:rFonts w:cs="CTraditional Arabic" w:hint="cs"/>
          <w:rtl/>
        </w:rPr>
        <w:t xml:space="preserve"> ص </w:t>
      </w:r>
      <w:r w:rsidRPr="002E320E">
        <w:rPr>
          <w:rStyle w:val="Char4"/>
          <w:rFonts w:hint="cs"/>
          <w:rtl/>
        </w:rPr>
        <w:t>می‌گفت: اگر رسول الله</w:t>
      </w:r>
      <w:r w:rsidR="00D42469" w:rsidRPr="00D42469">
        <w:rPr>
          <w:rStyle w:val="Char4"/>
          <w:rFonts w:cs="CTraditional Arabic" w:hint="cs"/>
          <w:rtl/>
        </w:rPr>
        <w:t xml:space="preserve"> ص </w:t>
      </w:r>
      <w:r w:rsidRPr="002E320E">
        <w:rPr>
          <w:rStyle w:val="Char4"/>
          <w:rFonts w:hint="cs"/>
          <w:rtl/>
        </w:rPr>
        <w:t>این اعمال جدید زنان (آرایش و استعمال خوشبویی و پوشیدن لباسهای شیک) را می‌دید، آنان را از رفتن به مسجد، منع می‌نمود آنگونه که زنان بنی اسرائیل منع شدند. یکی از راویان حدیث می‌گوید: به عمره گفتم: آیا زنان بنی اسرائیل از رفتن به مسجد، منع شدند؟گفت: بله.</w:t>
      </w:r>
    </w:p>
    <w:p w:rsidR="001C7CAE" w:rsidRPr="001C61F1" w:rsidRDefault="001C7CAE" w:rsidP="001C7CAE">
      <w:pPr>
        <w:pStyle w:val="a2"/>
      </w:pPr>
      <w:bookmarkStart w:id="1287" w:name="_Toc256337695"/>
      <w:bookmarkStart w:id="1288" w:name="_Toc256339649"/>
      <w:bookmarkStart w:id="1289" w:name="_Toc261194222"/>
      <w:bookmarkStart w:id="1290" w:name="_Toc445895508"/>
      <w:bookmarkStart w:id="1291" w:name="_Toc448059602"/>
      <w:r w:rsidRPr="001C61F1">
        <w:rPr>
          <w:rFonts w:hint="cs"/>
          <w:rtl/>
        </w:rPr>
        <w:t xml:space="preserve">باب(52): </w:t>
      </w:r>
      <w:r w:rsidRPr="00AA65FC">
        <w:rPr>
          <w:rFonts w:hint="cs"/>
          <w:rtl/>
        </w:rPr>
        <w:t>دعا</w:t>
      </w:r>
      <w:r w:rsidRPr="004C7703">
        <w:rPr>
          <w:rFonts w:hint="cs"/>
          <w:rtl/>
        </w:rPr>
        <w:t>ی</w:t>
      </w:r>
      <w:r w:rsidRPr="001C61F1">
        <w:rPr>
          <w:rFonts w:hint="cs"/>
          <w:rtl/>
        </w:rPr>
        <w:t xml:space="preserve"> وارد شدن به مسجد و ب</w:t>
      </w:r>
      <w:r w:rsidRPr="004C7703">
        <w:rPr>
          <w:rFonts w:hint="cs"/>
          <w:rtl/>
        </w:rPr>
        <w:t>ی</w:t>
      </w:r>
      <w:r w:rsidRPr="001C61F1">
        <w:rPr>
          <w:rFonts w:hint="cs"/>
          <w:rtl/>
        </w:rPr>
        <w:t>رون رفتن ازآن</w:t>
      </w:r>
      <w:bookmarkEnd w:id="1287"/>
      <w:bookmarkEnd w:id="1288"/>
      <w:bookmarkEnd w:id="1289"/>
      <w:bookmarkEnd w:id="1290"/>
      <w:bookmarkEnd w:id="1291"/>
    </w:p>
    <w:p w:rsidR="001C7CAE" w:rsidRPr="00423AB6" w:rsidRDefault="001C7CAE" w:rsidP="00DB04C7">
      <w:pPr>
        <w:pStyle w:val="1"/>
        <w:bidi/>
        <w:spacing w:before="0" w:after="0" w:line="240" w:lineRule="auto"/>
        <w:rPr>
          <w:rStyle w:val="Char3"/>
          <w:rtl/>
        </w:rPr>
      </w:pPr>
      <w:bookmarkStart w:id="1292" w:name="_Toc256337696"/>
      <w:bookmarkStart w:id="1293" w:name="_Toc256339650"/>
      <w:bookmarkStart w:id="1294" w:name="_Toc261190900"/>
      <w:r w:rsidRPr="00FB6C64">
        <w:rPr>
          <w:rStyle w:val="Char4"/>
          <w:rtl/>
        </w:rPr>
        <w:t>247</w:t>
      </w:r>
      <w:r w:rsidR="00FB6C64">
        <w:rPr>
          <w:rStyle w:val="Char4"/>
          <w:rFonts w:hint="cs"/>
          <w:rtl/>
        </w:rPr>
        <w:t>-</w:t>
      </w:r>
      <w:r w:rsidRPr="004808B9">
        <w:rPr>
          <w:rStyle w:val="Char3"/>
          <w:rtl/>
        </w:rPr>
        <w:t xml:space="preserve"> عَنْ أَبِي حُمَيْدٍ أَوْ عَنْ أَبِي أُسَيْدٍ</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إِذَا دَخَلَ أَحَدُكُمُ الْمَسْجِدَ فَلْيَقُلِ</w:t>
      </w:r>
      <w:r w:rsidRPr="004808B9">
        <w:rPr>
          <w:rStyle w:val="Char3"/>
          <w:rFonts w:hint="cs"/>
          <w:rtl/>
        </w:rPr>
        <w:t>:</w:t>
      </w:r>
      <w:r w:rsidRPr="004808B9">
        <w:rPr>
          <w:rStyle w:val="Char3"/>
          <w:rtl/>
        </w:rPr>
        <w:t xml:space="preserve"> اللَّهُمَّ افْتَحْ لِي أَبْوَابَ رَحْمَتِكَ</w:t>
      </w:r>
      <w:r w:rsidRPr="004808B9">
        <w:rPr>
          <w:rStyle w:val="Char3"/>
          <w:rFonts w:hint="cs"/>
          <w:rtl/>
        </w:rPr>
        <w:t>،</w:t>
      </w:r>
      <w:r w:rsidRPr="004808B9">
        <w:rPr>
          <w:rStyle w:val="Char3"/>
          <w:rtl/>
        </w:rPr>
        <w:t xml:space="preserve"> وَإِذَا خَرَجَ فَلْيَقُلِ</w:t>
      </w:r>
      <w:r w:rsidRPr="004808B9">
        <w:rPr>
          <w:rStyle w:val="Char3"/>
          <w:rFonts w:hint="cs"/>
          <w:rtl/>
        </w:rPr>
        <w:t>:</w:t>
      </w:r>
      <w:r w:rsidRPr="004808B9">
        <w:rPr>
          <w:rStyle w:val="Char3"/>
          <w:rtl/>
        </w:rPr>
        <w:t xml:space="preserve"> اللَّهُمَّ إِنِّي أَسْأَلُكَ مِنْ فَضْلِكَ</w:t>
      </w:r>
      <w:r w:rsidRPr="004808B9">
        <w:rPr>
          <w:rStyle w:val="Char3"/>
          <w:rFonts w:hint="cs"/>
          <w:rtl/>
        </w:rPr>
        <w:t>»</w:t>
      </w:r>
      <w:r w:rsidRPr="004808B9">
        <w:rPr>
          <w:rStyle w:val="Char3"/>
          <w:rtl/>
        </w:rPr>
        <w:t xml:space="preserve">. </w:t>
      </w:r>
      <w:r w:rsidRPr="00FB6C64">
        <w:rPr>
          <w:rStyle w:val="Char4"/>
          <w:rtl/>
        </w:rPr>
        <w:t>(م/713)</w:t>
      </w:r>
      <w:bookmarkEnd w:id="1292"/>
      <w:bookmarkEnd w:id="1293"/>
      <w:bookmarkEnd w:id="1294"/>
    </w:p>
    <w:p w:rsidR="001C7CAE" w:rsidRPr="001C61F1" w:rsidRDefault="001C7CAE" w:rsidP="001C7CAE">
      <w:pPr>
        <w:pStyle w:val="a6"/>
        <w:rPr>
          <w:sz w:val="36"/>
          <w:rtl/>
        </w:rPr>
      </w:pPr>
      <w:r w:rsidRPr="00FB6C64">
        <w:rPr>
          <w:rStyle w:val="Char5"/>
          <w:rFonts w:hint="cs"/>
          <w:rtl/>
        </w:rPr>
        <w:t>ترجمه</w:t>
      </w:r>
      <w:r w:rsidRPr="00FB6C64">
        <w:rPr>
          <w:rFonts w:hint="cs"/>
          <w:rtl/>
        </w:rPr>
        <w:t>:</w:t>
      </w:r>
      <w:r w:rsidRPr="001C61F1">
        <w:rPr>
          <w:rFonts w:hint="cs"/>
          <w:b/>
          <w:bCs/>
          <w:rtl/>
        </w:rPr>
        <w:t xml:space="preserve"> </w:t>
      </w:r>
      <w:r w:rsidRPr="001C61F1">
        <w:rPr>
          <w:rFonts w:hint="cs"/>
          <w:rtl/>
        </w:rPr>
        <w:t>ابوحم</w:t>
      </w:r>
      <w:r w:rsidRPr="002E320E">
        <w:rPr>
          <w:rFonts w:hint="cs"/>
          <w:rtl/>
        </w:rPr>
        <w:t>ی</w:t>
      </w:r>
      <w:r w:rsidRPr="001C61F1">
        <w:rPr>
          <w:rFonts w:hint="cs"/>
          <w:rtl/>
        </w:rPr>
        <w:t xml:space="preserve">د </w:t>
      </w:r>
      <w:r w:rsidRPr="002E320E">
        <w:rPr>
          <w:rFonts w:hint="cs"/>
          <w:rtl/>
        </w:rPr>
        <w:t>ی</w:t>
      </w:r>
      <w:r w:rsidRPr="001C61F1">
        <w:rPr>
          <w:rFonts w:hint="cs"/>
          <w:rtl/>
        </w:rPr>
        <w:t>ا ابو اس</w:t>
      </w:r>
      <w:r w:rsidRPr="002E320E">
        <w:rPr>
          <w:rFonts w:hint="cs"/>
          <w:rtl/>
        </w:rPr>
        <w:t>ی</w:t>
      </w:r>
      <w:r w:rsidRPr="001C61F1">
        <w:rPr>
          <w:rFonts w:hint="cs"/>
          <w:rtl/>
        </w:rPr>
        <w:t>د</w:t>
      </w:r>
      <w:r w:rsidR="00D42469" w:rsidRPr="00D42469">
        <w:rPr>
          <w:rFonts w:cs="CTraditional Arabic" w:hint="cs"/>
          <w:rtl/>
        </w:rPr>
        <w:t xml:space="preserve"> س </w:t>
      </w:r>
      <w:r>
        <w:rPr>
          <w:rFonts w:hint="cs"/>
          <w:rtl/>
        </w:rPr>
        <w:t>می‌</w:t>
      </w:r>
      <w:r w:rsidRPr="001C61F1">
        <w:rPr>
          <w:rFonts w:hint="cs"/>
          <w:rtl/>
        </w:rPr>
        <w:t>گو</w:t>
      </w:r>
      <w:r w:rsidRPr="002E320E">
        <w:rPr>
          <w:rFonts w:hint="cs"/>
          <w:rtl/>
        </w:rPr>
        <w:t>ی</w:t>
      </w:r>
      <w:r w:rsidRPr="001C61F1">
        <w:rPr>
          <w:rFonts w:hint="cs"/>
          <w:rtl/>
        </w:rPr>
        <w:t>د: رسول الله</w:t>
      </w:r>
      <w:r w:rsidR="00D42469" w:rsidRPr="00D42469">
        <w:rPr>
          <w:rFonts w:cs="CTraditional Arabic" w:hint="cs"/>
          <w:rtl/>
        </w:rPr>
        <w:t xml:space="preserve"> ص </w:t>
      </w:r>
      <w:r>
        <w:rPr>
          <w:rFonts w:hint="cs"/>
          <w:rtl/>
        </w:rPr>
        <w:t>فرمود: «هر</w:t>
      </w:r>
      <w:r w:rsidRPr="001C61F1">
        <w:rPr>
          <w:rFonts w:hint="cs"/>
          <w:rtl/>
        </w:rPr>
        <w:t xml:space="preserve">گاه </w:t>
      </w:r>
      <w:r w:rsidRPr="002E320E">
        <w:rPr>
          <w:rFonts w:hint="cs"/>
          <w:rtl/>
        </w:rPr>
        <w:t>ی</w:t>
      </w:r>
      <w:r w:rsidRPr="001C61F1">
        <w:rPr>
          <w:rFonts w:hint="cs"/>
          <w:rtl/>
        </w:rPr>
        <w:t>کی از شما خواست وارد مسجد شود، بگو</w:t>
      </w:r>
      <w:r w:rsidRPr="002E320E">
        <w:rPr>
          <w:rFonts w:hint="cs"/>
          <w:rtl/>
        </w:rPr>
        <w:t>ی</w:t>
      </w:r>
      <w:r w:rsidRPr="001C61F1">
        <w:rPr>
          <w:rFonts w:hint="cs"/>
          <w:rtl/>
        </w:rPr>
        <w:t xml:space="preserve">د: </w:t>
      </w:r>
      <w:r w:rsidRPr="00AA65FC">
        <w:rPr>
          <w:rStyle w:val="Char4"/>
          <w:rFonts w:hint="cs"/>
          <w:rtl/>
        </w:rPr>
        <w:t>«</w:t>
      </w:r>
      <w:r w:rsidRPr="00AA65FC">
        <w:rPr>
          <w:rStyle w:val="Char3"/>
          <w:rtl/>
        </w:rPr>
        <w:t>اللَّهُمَّ افْتَحْ لِي أَبْوَابَ رَحْمَتِكَ</w:t>
      </w:r>
      <w:r w:rsidRPr="00AA65FC">
        <w:rPr>
          <w:rStyle w:val="Char4"/>
          <w:rFonts w:hint="cs"/>
          <w:rtl/>
        </w:rPr>
        <w:t>»</w:t>
      </w:r>
      <w:r w:rsidRPr="001C61F1">
        <w:rPr>
          <w:rFonts w:hint="cs"/>
          <w:sz w:val="36"/>
          <w:szCs w:val="34"/>
          <w:rtl/>
        </w:rPr>
        <w:t xml:space="preserve"> </w:t>
      </w:r>
      <w:r w:rsidRPr="00AA65FC">
        <w:rPr>
          <w:rStyle w:val="Char4"/>
          <w:rFonts w:hint="cs"/>
          <w:rtl/>
        </w:rPr>
        <w:t>«</w:t>
      </w:r>
      <w:r w:rsidRPr="00AA65FC">
        <w:rPr>
          <w:rStyle w:val="Charc"/>
          <w:rFonts w:hint="cs"/>
          <w:rtl/>
        </w:rPr>
        <w:t>بار الها! دروازه‌های رحمت</w:t>
      </w:r>
      <w:r w:rsidRPr="00AA65FC">
        <w:rPr>
          <w:rStyle w:val="Charc"/>
          <w:rFonts w:hint="eastAsia"/>
          <w:rtl/>
        </w:rPr>
        <w:t>‌</w:t>
      </w:r>
      <w:r w:rsidRPr="00AA65FC">
        <w:rPr>
          <w:rStyle w:val="Charc"/>
          <w:rFonts w:hint="cs"/>
          <w:rtl/>
        </w:rPr>
        <w:t xml:space="preserve">ات را به روی من باز </w:t>
      </w:r>
      <w:r w:rsidR="00A47CA8" w:rsidRPr="00A47CA8">
        <w:rPr>
          <w:rStyle w:val="Charc"/>
          <w:rFonts w:hint="cs"/>
          <w:rtl/>
        </w:rPr>
        <w:t>ک</w:t>
      </w:r>
      <w:r w:rsidRPr="00AA65FC">
        <w:rPr>
          <w:rStyle w:val="Charc"/>
          <w:rFonts w:hint="cs"/>
          <w:rtl/>
        </w:rPr>
        <w:t>ن</w:t>
      </w:r>
      <w:r w:rsidRPr="00AA65FC">
        <w:rPr>
          <w:rStyle w:val="Char4"/>
          <w:rFonts w:hint="cs"/>
          <w:rtl/>
        </w:rPr>
        <w:t>»</w:t>
      </w:r>
      <w:r w:rsidRPr="001C61F1">
        <w:rPr>
          <w:rFonts w:hint="cs"/>
          <w:sz w:val="36"/>
          <w:rtl/>
        </w:rPr>
        <w:t xml:space="preserve"> و هر گاه </w:t>
      </w:r>
      <w:r w:rsidRPr="002E320E">
        <w:rPr>
          <w:rFonts w:hint="cs"/>
          <w:sz w:val="36"/>
          <w:rtl/>
        </w:rPr>
        <w:t>ی</w:t>
      </w:r>
      <w:r w:rsidRPr="001C61F1">
        <w:rPr>
          <w:rFonts w:hint="cs"/>
          <w:sz w:val="36"/>
          <w:rtl/>
        </w:rPr>
        <w:t>کی از شما خواست که از مسجد، ب</w:t>
      </w:r>
      <w:r w:rsidRPr="002E320E">
        <w:rPr>
          <w:rFonts w:hint="cs"/>
          <w:sz w:val="36"/>
          <w:rtl/>
        </w:rPr>
        <w:t>ی</w:t>
      </w:r>
      <w:r w:rsidRPr="001C61F1">
        <w:rPr>
          <w:rFonts w:hint="cs"/>
          <w:sz w:val="36"/>
          <w:rtl/>
        </w:rPr>
        <w:t>رون برود، بگو</w:t>
      </w:r>
      <w:r w:rsidRPr="002E320E">
        <w:rPr>
          <w:rFonts w:hint="cs"/>
          <w:sz w:val="36"/>
          <w:rtl/>
        </w:rPr>
        <w:t>ی</w:t>
      </w:r>
      <w:r w:rsidRPr="001C61F1">
        <w:rPr>
          <w:rFonts w:hint="cs"/>
          <w:sz w:val="36"/>
          <w:rtl/>
        </w:rPr>
        <w:t xml:space="preserve">د: </w:t>
      </w:r>
      <w:r w:rsidRPr="00AA65FC">
        <w:rPr>
          <w:rFonts w:hint="cs"/>
          <w:rtl/>
        </w:rPr>
        <w:t>«</w:t>
      </w:r>
      <w:r w:rsidRPr="00AA65FC">
        <w:rPr>
          <w:rStyle w:val="Char3"/>
          <w:rtl/>
        </w:rPr>
        <w:t>اللَّهُمَّ إِنِّي أَسْأَلُكَ مِنْ فَضْلِكَ</w:t>
      </w:r>
      <w:r w:rsidRPr="00AA65FC">
        <w:rPr>
          <w:rFonts w:hint="cs"/>
          <w:rtl/>
        </w:rPr>
        <w:t>»</w:t>
      </w:r>
      <w:r w:rsidRPr="00AA65FC">
        <w:rPr>
          <w:rtl/>
        </w:rPr>
        <w:t>.</w:t>
      </w:r>
      <w:r w:rsidRPr="00897BEC">
        <w:rPr>
          <w:rtl/>
        </w:rPr>
        <w:t xml:space="preserve"> </w:t>
      </w:r>
      <w:r>
        <w:rPr>
          <w:rFonts w:hint="cs"/>
          <w:sz w:val="36"/>
          <w:rtl/>
        </w:rPr>
        <w:t>«</w:t>
      </w:r>
      <w:r w:rsidRPr="00AA65FC">
        <w:rPr>
          <w:rStyle w:val="Charc"/>
          <w:rFonts w:hint="cs"/>
          <w:rtl/>
        </w:rPr>
        <w:t>بار الها! فضل تو را طلب می‌</w:t>
      </w:r>
      <w:r w:rsidR="00A47CA8" w:rsidRPr="00A47CA8">
        <w:rPr>
          <w:rStyle w:val="Charc"/>
          <w:rFonts w:hint="cs"/>
          <w:rtl/>
        </w:rPr>
        <w:t>ک</w:t>
      </w:r>
      <w:r w:rsidRPr="00AA65FC">
        <w:rPr>
          <w:rStyle w:val="Charc"/>
          <w:rFonts w:hint="cs"/>
          <w:rtl/>
        </w:rPr>
        <w:t>نم</w:t>
      </w:r>
      <w:r w:rsidRPr="00AA65FC">
        <w:rPr>
          <w:rFonts w:hint="cs"/>
          <w:rtl/>
        </w:rPr>
        <w:t>»</w:t>
      </w:r>
    </w:p>
    <w:p w:rsidR="001C7CAE" w:rsidRPr="00AA65FC" w:rsidRDefault="001C7CAE" w:rsidP="001C7CAE">
      <w:pPr>
        <w:pStyle w:val="a2"/>
        <w:rPr>
          <w:rtl/>
        </w:rPr>
      </w:pPr>
      <w:bookmarkStart w:id="1295" w:name="_Toc256337697"/>
      <w:bookmarkStart w:id="1296" w:name="_Toc256339651"/>
      <w:bookmarkStart w:id="1297" w:name="_Toc261194223"/>
      <w:bookmarkStart w:id="1298" w:name="_Toc445895509"/>
      <w:bookmarkStart w:id="1299" w:name="_Toc448059603"/>
      <w:r w:rsidRPr="00AA65FC">
        <w:rPr>
          <w:rFonts w:hint="cs"/>
          <w:rtl/>
        </w:rPr>
        <w:lastRenderedPageBreak/>
        <w:t>باب(53): هنگام داخل شدن به مسجد، دو ر</w:t>
      </w:r>
      <w:r w:rsidRPr="004C7703">
        <w:rPr>
          <w:rFonts w:hint="cs"/>
          <w:rtl/>
        </w:rPr>
        <w:t>ک</w:t>
      </w:r>
      <w:r w:rsidRPr="00AA65FC">
        <w:rPr>
          <w:rFonts w:hint="cs"/>
          <w:rtl/>
        </w:rPr>
        <w:t>عت نماز بخوان</w:t>
      </w:r>
      <w:r w:rsidRPr="004C7703">
        <w:rPr>
          <w:rFonts w:hint="cs"/>
          <w:rtl/>
        </w:rPr>
        <w:t>ی</w:t>
      </w:r>
      <w:r w:rsidRPr="00AA65FC">
        <w:rPr>
          <w:rFonts w:hint="cs"/>
          <w:rtl/>
        </w:rPr>
        <w:t>د</w:t>
      </w:r>
      <w:bookmarkEnd w:id="1295"/>
      <w:bookmarkEnd w:id="1296"/>
      <w:bookmarkEnd w:id="1297"/>
      <w:bookmarkEnd w:id="1298"/>
      <w:bookmarkEnd w:id="1299"/>
    </w:p>
    <w:p w:rsidR="001C7CAE" w:rsidRPr="00423AB6" w:rsidRDefault="001C7CAE" w:rsidP="00FB6C64">
      <w:pPr>
        <w:pStyle w:val="1"/>
        <w:bidi/>
        <w:spacing w:before="0" w:after="0" w:line="240" w:lineRule="auto"/>
        <w:ind w:firstLine="284"/>
        <w:rPr>
          <w:rStyle w:val="Char3"/>
          <w:rtl/>
        </w:rPr>
      </w:pPr>
      <w:bookmarkStart w:id="1300" w:name="_Toc256337698"/>
      <w:bookmarkStart w:id="1301" w:name="_Toc256339652"/>
      <w:bookmarkStart w:id="1302" w:name="_Toc261190901"/>
      <w:r w:rsidRPr="00FB6C64">
        <w:rPr>
          <w:rStyle w:val="Char4"/>
          <w:rtl/>
        </w:rPr>
        <w:t>248</w:t>
      </w:r>
      <w:r w:rsidR="00FB6C64">
        <w:rPr>
          <w:rStyle w:val="Char4"/>
          <w:rFonts w:hint="cs"/>
          <w:rtl/>
        </w:rPr>
        <w:t>-</w:t>
      </w:r>
      <w:r w:rsidRPr="00423AB6">
        <w:rPr>
          <w:rStyle w:val="Char3"/>
          <w:rtl/>
        </w:rPr>
        <w:t xml:space="preserve"> عَنْ أَبِي قَتَادَةَ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دَخَلْتُ الْمَسْجِدَ وَرَسُولُ اللَّهِ</w:t>
      </w:r>
      <w:r w:rsidR="00D42469" w:rsidRPr="00D42469">
        <w:rPr>
          <w:rStyle w:val="Char3"/>
          <w:rFonts w:cs="CTraditional Arabic"/>
          <w:rtl/>
        </w:rPr>
        <w:t xml:space="preserve"> ص </w:t>
      </w:r>
      <w:r w:rsidRPr="00423AB6">
        <w:rPr>
          <w:rStyle w:val="Char3"/>
          <w:rtl/>
        </w:rPr>
        <w:t>جَالِسٌ بَيْنَ ظَهْرَانَيِ النَّاسِ</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فَجَلَسْتُ</w:t>
      </w:r>
      <w:r w:rsidRPr="00423AB6">
        <w:rPr>
          <w:rStyle w:val="Char3"/>
          <w:rFonts w:hint="cs"/>
          <w:rtl/>
        </w:rPr>
        <w:t>،</w:t>
      </w:r>
      <w:r w:rsidRPr="00423AB6">
        <w:rPr>
          <w:rStyle w:val="Char3"/>
          <w:rtl/>
        </w:rPr>
        <w:t xml:space="preserve"> فَقَالَ رَسُولُ اللَّهِ </w:t>
      </w:r>
      <w:r w:rsidRPr="00A52D31">
        <w:rPr>
          <w:rFonts w:ascii="CTraditional Arabic" w:hAnsi="CTraditional Arabic" w:cs="CTraditional Arabic"/>
          <w:b w:val="0"/>
          <w:sz w:val="30"/>
          <w:szCs w:val="27"/>
          <w:rtl/>
        </w:rPr>
        <w:t>ص</w:t>
      </w:r>
      <w:r w:rsidRPr="00423AB6">
        <w:rPr>
          <w:rStyle w:val="Char3"/>
          <w:rFonts w:hint="cs"/>
          <w:rtl/>
        </w:rPr>
        <w:t>: «</w:t>
      </w:r>
      <w:r w:rsidRPr="00423AB6">
        <w:rPr>
          <w:rStyle w:val="Char3"/>
          <w:rtl/>
        </w:rPr>
        <w:t>مَا مَنَعَكَ أَنْ تَرْكَعَ رَكْعَتَيْنِ قَبْلَ أَنْ تَجْلِسَ</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فَقُلْتُ</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رَأَيْتُكَ جَالِسًا وَالنَّاسُ جُلُوسٌ</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فَإِذَا دَخَلَ أَحَدُكُمُ الْمَسْجِدَ فَلا</w:t>
      </w:r>
      <w:r w:rsidRPr="00423AB6">
        <w:rPr>
          <w:rStyle w:val="Char3"/>
          <w:rFonts w:hint="cs"/>
          <w:rtl/>
        </w:rPr>
        <w:t>َ</w:t>
      </w:r>
      <w:r w:rsidRPr="00423AB6">
        <w:rPr>
          <w:rStyle w:val="Char3"/>
          <w:rtl/>
        </w:rPr>
        <w:t xml:space="preserve"> يَجْلِسْ حَتَّى يَرْكَعَ رَكْعَتَيْنِ</w:t>
      </w:r>
      <w:r w:rsidRPr="00423AB6">
        <w:rPr>
          <w:rStyle w:val="Char3"/>
          <w:rFonts w:hint="cs"/>
          <w:rtl/>
        </w:rPr>
        <w:t>»</w:t>
      </w:r>
      <w:r w:rsidRPr="00423AB6">
        <w:rPr>
          <w:rStyle w:val="Char3"/>
          <w:rtl/>
        </w:rPr>
        <w:t xml:space="preserve">. </w:t>
      </w:r>
      <w:r w:rsidRPr="00FB6C64">
        <w:rPr>
          <w:rStyle w:val="Char4"/>
          <w:rtl/>
        </w:rPr>
        <w:t>(م/714)</w:t>
      </w:r>
      <w:bookmarkEnd w:id="1300"/>
      <w:bookmarkEnd w:id="1301"/>
      <w:bookmarkEnd w:id="1302"/>
    </w:p>
    <w:p w:rsidR="001C7CAE" w:rsidRPr="002E320E" w:rsidRDefault="001C7CAE" w:rsidP="001C7CAE">
      <w:pPr>
        <w:widowControl w:val="0"/>
        <w:ind w:firstLine="284"/>
        <w:jc w:val="both"/>
        <w:rPr>
          <w:rStyle w:val="Char4"/>
          <w:rtl/>
        </w:rPr>
      </w:pPr>
      <w:r w:rsidRPr="00FB6C6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ابوقتاده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در مسجد، میان مردم نشسته بود که من وارد شدم و نشستم. آنحضرت</w:t>
      </w:r>
      <w:r w:rsidR="00D42469" w:rsidRPr="00D42469">
        <w:rPr>
          <w:rStyle w:val="Char4"/>
          <w:rFonts w:cs="CTraditional Arabic" w:hint="cs"/>
          <w:rtl/>
        </w:rPr>
        <w:t xml:space="preserve"> ص </w:t>
      </w:r>
      <w:r w:rsidRPr="002E320E">
        <w:rPr>
          <w:rStyle w:val="Char4"/>
          <w:rFonts w:hint="cs"/>
          <w:rtl/>
        </w:rPr>
        <w:t>فرمود: «چرا قبل از نشستن، دو رکعت نماز نخواندی»؟ گفتم: یا رسول الله! دیدم شما و مردم همگی نشسته</w:t>
      </w:r>
      <w:r w:rsidRPr="002E320E">
        <w:rPr>
          <w:rStyle w:val="Char4"/>
          <w:rFonts w:hint="eastAsia"/>
          <w:rtl/>
        </w:rPr>
        <w:t>‌</w:t>
      </w:r>
      <w:r w:rsidRPr="002E320E">
        <w:rPr>
          <w:rStyle w:val="Char4"/>
          <w:rFonts w:hint="cs"/>
          <w:rtl/>
        </w:rPr>
        <w:t>اید (من هم نشستم.) پیامبر اکرم</w:t>
      </w:r>
      <w:r w:rsidR="00D42469" w:rsidRPr="00D42469">
        <w:rPr>
          <w:rStyle w:val="Char4"/>
          <w:rFonts w:cs="CTraditional Arabic" w:hint="cs"/>
          <w:rtl/>
        </w:rPr>
        <w:t xml:space="preserve"> ص </w:t>
      </w:r>
      <w:r w:rsidRPr="002E320E">
        <w:rPr>
          <w:rStyle w:val="Char4"/>
          <w:rFonts w:hint="cs"/>
          <w:rtl/>
        </w:rPr>
        <w:t xml:space="preserve">فرمود: «هر گاه یکی از شما وارد مسجد شد، قبل از نشستن، دو رکعت نماز بخواند». </w:t>
      </w:r>
    </w:p>
    <w:p w:rsidR="001C7CAE" w:rsidRPr="00AA65FC" w:rsidRDefault="001C7CAE" w:rsidP="001C7CAE">
      <w:pPr>
        <w:pStyle w:val="a2"/>
      </w:pPr>
      <w:bookmarkStart w:id="1303" w:name="_Toc256337699"/>
      <w:bookmarkStart w:id="1304" w:name="_Toc256339653"/>
      <w:bookmarkStart w:id="1305" w:name="_Toc261194224"/>
      <w:bookmarkStart w:id="1306" w:name="_Toc445895510"/>
      <w:bookmarkStart w:id="1307" w:name="_Toc448059604"/>
      <w:r w:rsidRPr="00AA65FC">
        <w:rPr>
          <w:rFonts w:hint="cs"/>
          <w:rtl/>
        </w:rPr>
        <w:t>باب(54): بعد از اذان، نبا</w:t>
      </w:r>
      <w:r w:rsidRPr="004C7703">
        <w:rPr>
          <w:rFonts w:hint="cs"/>
          <w:rtl/>
        </w:rPr>
        <w:t>ی</w:t>
      </w:r>
      <w:r w:rsidRPr="00AA65FC">
        <w:rPr>
          <w:rFonts w:hint="cs"/>
          <w:rtl/>
        </w:rPr>
        <w:t>د از مسجد، ب</w:t>
      </w:r>
      <w:r w:rsidRPr="004C7703">
        <w:rPr>
          <w:rFonts w:hint="cs"/>
          <w:rtl/>
        </w:rPr>
        <w:t>ی</w:t>
      </w:r>
      <w:r w:rsidRPr="00AA65FC">
        <w:rPr>
          <w:rFonts w:hint="cs"/>
          <w:rtl/>
        </w:rPr>
        <w:t>رون رفت</w:t>
      </w:r>
      <w:bookmarkEnd w:id="1303"/>
      <w:bookmarkEnd w:id="1304"/>
      <w:bookmarkEnd w:id="1305"/>
      <w:bookmarkEnd w:id="1306"/>
      <w:bookmarkEnd w:id="1307"/>
    </w:p>
    <w:p w:rsidR="001C7CAE" w:rsidRPr="00423AB6" w:rsidRDefault="001C7CAE" w:rsidP="00DB04C7">
      <w:pPr>
        <w:pStyle w:val="1"/>
        <w:bidi/>
        <w:spacing w:before="0" w:after="0" w:line="240" w:lineRule="auto"/>
        <w:rPr>
          <w:rStyle w:val="Char3"/>
          <w:rtl/>
        </w:rPr>
      </w:pPr>
      <w:bookmarkStart w:id="1308" w:name="_Toc256337700"/>
      <w:bookmarkStart w:id="1309" w:name="_Toc256339654"/>
      <w:bookmarkStart w:id="1310" w:name="_Toc261190902"/>
      <w:r w:rsidRPr="00FB6C64">
        <w:rPr>
          <w:rStyle w:val="Char4"/>
          <w:rtl/>
        </w:rPr>
        <w:t>249</w:t>
      </w:r>
      <w:r w:rsidR="00FB6C64">
        <w:rPr>
          <w:rStyle w:val="Char4"/>
          <w:rFonts w:hint="cs"/>
          <w:rtl/>
        </w:rPr>
        <w:t>-</w:t>
      </w:r>
      <w:r w:rsidRPr="004808B9">
        <w:rPr>
          <w:rStyle w:val="Char3"/>
          <w:rtl/>
        </w:rPr>
        <w:t xml:space="preserve"> عَنْ أَبِي الشَّعْثَاءِ قَالَ</w:t>
      </w:r>
      <w:r w:rsidRPr="004808B9">
        <w:rPr>
          <w:rStyle w:val="Char3"/>
          <w:rFonts w:hint="cs"/>
          <w:rtl/>
        </w:rPr>
        <w:t>:</w:t>
      </w:r>
      <w:r w:rsidRPr="004808B9">
        <w:rPr>
          <w:rStyle w:val="Char3"/>
          <w:rtl/>
        </w:rPr>
        <w:t xml:space="preserve"> كُنَّا قُعُودًا فِي الْمَسْجِدِ مَعَ أَبِي هُرَيْرَةَ</w:t>
      </w:r>
      <w:r w:rsidR="00D42469" w:rsidRPr="00D42469">
        <w:rPr>
          <w:rStyle w:val="Char3"/>
          <w:rFonts w:cs="CTraditional Arabic"/>
          <w:rtl/>
        </w:rPr>
        <w:t xml:space="preserve"> س </w:t>
      </w:r>
      <w:r w:rsidRPr="004808B9">
        <w:rPr>
          <w:rStyle w:val="Char3"/>
          <w:rFonts w:hint="cs"/>
          <w:rtl/>
        </w:rPr>
        <w:t>،</w:t>
      </w:r>
      <w:r w:rsidRPr="004808B9">
        <w:rPr>
          <w:rStyle w:val="Char3"/>
          <w:rtl/>
        </w:rPr>
        <w:t xml:space="preserve"> فَأَذَّنَ الْمُؤَذِّنُ فَقَامَ رَجُلٌ مِنَ الْمَسْجِدِ يَمْشِي</w:t>
      </w:r>
      <w:r w:rsidRPr="004808B9">
        <w:rPr>
          <w:rStyle w:val="Char3"/>
          <w:rFonts w:hint="cs"/>
          <w:rtl/>
        </w:rPr>
        <w:t>،</w:t>
      </w:r>
      <w:r w:rsidRPr="004808B9">
        <w:rPr>
          <w:rStyle w:val="Char3"/>
          <w:rtl/>
        </w:rPr>
        <w:t xml:space="preserve"> فَأَتْبَعَهُ أَبُو هُرَيْرَةَ بَصَرَهُ حَتَّى خَرَجَ مِنَ الْمَسْجِدِ</w:t>
      </w:r>
      <w:r w:rsidRPr="004808B9">
        <w:rPr>
          <w:rStyle w:val="Char3"/>
          <w:rFonts w:hint="cs"/>
          <w:rtl/>
        </w:rPr>
        <w:t>،</w:t>
      </w:r>
      <w:r w:rsidRPr="004808B9">
        <w:rPr>
          <w:rStyle w:val="Char3"/>
          <w:rtl/>
        </w:rPr>
        <w:t xml:space="preserve"> فَقَالَ أَبُو هُرَيْرَةَ</w:t>
      </w:r>
      <w:r w:rsidRPr="004808B9">
        <w:rPr>
          <w:rStyle w:val="Char3"/>
          <w:rFonts w:hint="cs"/>
          <w:rtl/>
        </w:rPr>
        <w:t>:</w:t>
      </w:r>
      <w:r w:rsidRPr="004808B9">
        <w:rPr>
          <w:rStyle w:val="Char3"/>
          <w:rtl/>
        </w:rPr>
        <w:t xml:space="preserve"> أَمَّا هَذَا فَقَدْ عَصَى أَبَا الْقَاسِمِ </w:t>
      </w:r>
      <w:r w:rsidRPr="00D134E4">
        <w:rPr>
          <w:rStyle w:val="Char3"/>
          <w:rFonts w:cs="CTraditional Arabic"/>
          <w:rtl/>
        </w:rPr>
        <w:t>ص</w:t>
      </w:r>
      <w:r w:rsidRPr="004808B9">
        <w:rPr>
          <w:rStyle w:val="Char3"/>
          <w:rFonts w:hint="cs"/>
          <w:rtl/>
        </w:rPr>
        <w:t>.</w:t>
      </w:r>
      <w:r w:rsidRPr="004808B9">
        <w:rPr>
          <w:rStyle w:val="Char3"/>
          <w:rtl/>
        </w:rPr>
        <w:t xml:space="preserve"> </w:t>
      </w:r>
      <w:r w:rsidRPr="00FB6C64">
        <w:rPr>
          <w:rStyle w:val="Char4"/>
          <w:rtl/>
        </w:rPr>
        <w:t>(م/655)</w:t>
      </w:r>
      <w:bookmarkEnd w:id="1308"/>
      <w:bookmarkEnd w:id="1309"/>
      <w:bookmarkEnd w:id="1310"/>
    </w:p>
    <w:p w:rsidR="001C7CAE" w:rsidRPr="002E320E" w:rsidRDefault="001C7CAE" w:rsidP="00FB6C64">
      <w:pPr>
        <w:widowControl w:val="0"/>
        <w:ind w:firstLine="284"/>
        <w:jc w:val="both"/>
        <w:rPr>
          <w:rStyle w:val="Char4"/>
          <w:rtl/>
        </w:rPr>
      </w:pPr>
      <w:r w:rsidRPr="00FB6C6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ابوالشعثاء</w:t>
      </w:r>
      <w:r w:rsidR="00D42469" w:rsidRPr="00D42469">
        <w:rPr>
          <w:rStyle w:val="Char4"/>
          <w:rFonts w:cs="CTraditional Arabic" w:hint="cs"/>
          <w:rtl/>
        </w:rPr>
        <w:t xml:space="preserve"> س </w:t>
      </w:r>
      <w:r w:rsidRPr="002E320E">
        <w:rPr>
          <w:rStyle w:val="Char4"/>
          <w:rFonts w:hint="cs"/>
          <w:rtl/>
        </w:rPr>
        <w:t>می‌گوید: با ابوهریره</w:t>
      </w:r>
      <w:r w:rsidR="00D42469" w:rsidRPr="00D42469">
        <w:rPr>
          <w:rStyle w:val="Char4"/>
          <w:rFonts w:cs="CTraditional Arabic" w:hint="cs"/>
          <w:rtl/>
        </w:rPr>
        <w:t xml:space="preserve"> س </w:t>
      </w:r>
      <w:r w:rsidRPr="002E320E">
        <w:rPr>
          <w:rStyle w:val="Char4"/>
          <w:rFonts w:hint="cs"/>
          <w:rtl/>
        </w:rPr>
        <w:t>در مسجد نشسته بودیم که مؤذن اذان گفت. بعد از اذان، مردی از داخل مسجد برخاست و به راه افتاد. ابوهریره</w:t>
      </w:r>
      <w:r w:rsidR="00D42469" w:rsidRPr="00D42469">
        <w:rPr>
          <w:rStyle w:val="Char4"/>
          <w:rFonts w:cs="CTraditional Arabic" w:hint="cs"/>
          <w:rtl/>
        </w:rPr>
        <w:t xml:space="preserve"> س </w:t>
      </w:r>
      <w:r w:rsidRPr="002E320E">
        <w:rPr>
          <w:rStyle w:val="Char4"/>
          <w:rFonts w:hint="cs"/>
          <w:rtl/>
        </w:rPr>
        <w:t>همچنان به او نگاه کرد تا اینکه از مسجد بیرون رفت. سپس ابوهریره</w:t>
      </w:r>
      <w:r w:rsidR="00D42469" w:rsidRPr="00D42469">
        <w:rPr>
          <w:rStyle w:val="Char4"/>
          <w:rFonts w:cs="CTraditional Arabic" w:hint="cs"/>
          <w:rtl/>
        </w:rPr>
        <w:t xml:space="preserve"> س </w:t>
      </w:r>
      <w:r w:rsidRPr="002E320E">
        <w:rPr>
          <w:rStyle w:val="Char4"/>
          <w:rFonts w:hint="cs"/>
          <w:rtl/>
        </w:rPr>
        <w:t>گفت: این شخص از ابو القاسم</w:t>
      </w:r>
      <w:r w:rsidR="00D42469" w:rsidRPr="00D42469">
        <w:rPr>
          <w:rStyle w:val="Char4"/>
          <w:rFonts w:cs="CTraditional Arabic" w:hint="cs"/>
          <w:rtl/>
        </w:rPr>
        <w:t xml:space="preserve"> ص </w:t>
      </w:r>
      <w:r w:rsidRPr="002E320E">
        <w:rPr>
          <w:rStyle w:val="Char4"/>
          <w:rFonts w:hint="cs"/>
          <w:rtl/>
        </w:rPr>
        <w:t>نافرمانی کرد.</w:t>
      </w:r>
    </w:p>
    <w:p w:rsidR="001C7CAE" w:rsidRPr="002E320E" w:rsidRDefault="001C7CAE" w:rsidP="001C7CAE">
      <w:pPr>
        <w:widowControl w:val="0"/>
        <w:ind w:firstLine="284"/>
        <w:jc w:val="both"/>
        <w:rPr>
          <w:rStyle w:val="Char4"/>
          <w:rtl/>
        </w:rPr>
      </w:pPr>
      <w:r w:rsidRPr="00FB6C64">
        <w:rPr>
          <w:rStyle w:val="Char5"/>
          <w:rFonts w:hint="cs"/>
          <w:rtl/>
        </w:rPr>
        <w:t>شرح</w:t>
      </w:r>
      <w:r w:rsidRPr="002E320E">
        <w:rPr>
          <w:rStyle w:val="Char4"/>
          <w:rFonts w:hint="cs"/>
          <w:rtl/>
        </w:rPr>
        <w:t>: خارج شدن از مسجد بعد از اذان، کراهیت دارد مگر اینکه شخص عذری داشته باشد. مترجم</w:t>
      </w:r>
    </w:p>
    <w:p w:rsidR="001C7CAE" w:rsidRPr="00AA65FC" w:rsidRDefault="001C7CAE" w:rsidP="001C7CAE">
      <w:pPr>
        <w:pStyle w:val="a2"/>
      </w:pPr>
      <w:bookmarkStart w:id="1311" w:name="_Toc256337701"/>
      <w:bookmarkStart w:id="1312" w:name="_Toc256339655"/>
      <w:bookmarkStart w:id="1313" w:name="_Toc261194225"/>
      <w:bookmarkStart w:id="1314" w:name="_Toc445895511"/>
      <w:bookmarkStart w:id="1315" w:name="_Toc448059605"/>
      <w:r w:rsidRPr="00AA65FC">
        <w:rPr>
          <w:rFonts w:hint="cs"/>
          <w:rtl/>
        </w:rPr>
        <w:t xml:space="preserve">باب(55): </w:t>
      </w:r>
      <w:r w:rsidRPr="004C7703">
        <w:rPr>
          <w:rFonts w:hint="cs"/>
          <w:rtl/>
        </w:rPr>
        <w:t>ک</w:t>
      </w:r>
      <w:r w:rsidRPr="00AA65FC">
        <w:rPr>
          <w:rFonts w:hint="cs"/>
          <w:rtl/>
        </w:rPr>
        <w:t xml:space="preserve">فاره‌ی‌ تف </w:t>
      </w:r>
      <w:r w:rsidRPr="004C7703">
        <w:rPr>
          <w:rFonts w:hint="cs"/>
          <w:rtl/>
        </w:rPr>
        <w:t>ک</w:t>
      </w:r>
      <w:r w:rsidRPr="00AA65FC">
        <w:rPr>
          <w:rFonts w:hint="cs"/>
          <w:rtl/>
        </w:rPr>
        <w:t>ردن در مسجد</w:t>
      </w:r>
      <w:bookmarkEnd w:id="1311"/>
      <w:bookmarkEnd w:id="1312"/>
      <w:bookmarkEnd w:id="1313"/>
      <w:bookmarkEnd w:id="1314"/>
      <w:bookmarkEnd w:id="1315"/>
    </w:p>
    <w:p w:rsidR="001C7CAE" w:rsidRPr="00423AB6" w:rsidRDefault="001C7CAE" w:rsidP="00DB04C7">
      <w:pPr>
        <w:pStyle w:val="1"/>
        <w:bidi/>
        <w:spacing w:before="0" w:after="0" w:line="240" w:lineRule="auto"/>
        <w:rPr>
          <w:rStyle w:val="Char3"/>
        </w:rPr>
      </w:pPr>
      <w:bookmarkStart w:id="1316" w:name="_Toc256337702"/>
      <w:bookmarkStart w:id="1317" w:name="_Toc256339656"/>
      <w:bookmarkStart w:id="1318" w:name="_Toc261190903"/>
      <w:r w:rsidRPr="00FB6C64">
        <w:rPr>
          <w:rStyle w:val="Char4"/>
          <w:rtl/>
        </w:rPr>
        <w:t>250</w:t>
      </w:r>
      <w:r w:rsidR="00FB6C64">
        <w:rPr>
          <w:rStyle w:val="Char4"/>
          <w:rFonts w:hint="cs"/>
          <w:rtl/>
        </w:rPr>
        <w:t>-</w:t>
      </w:r>
      <w:r w:rsidRPr="004808B9">
        <w:rPr>
          <w:rStyle w:val="Char3"/>
          <w:rtl/>
        </w:rPr>
        <w:t xml:space="preserve"> عَنْ أَنَسِ ابْنِ مَالِكٍ</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الْبُزَاقُ فِي الْمَسْجِدِ خَطِيئَةٌ</w:t>
      </w:r>
      <w:r w:rsidRPr="004808B9">
        <w:rPr>
          <w:rStyle w:val="Char3"/>
          <w:rFonts w:hint="cs"/>
          <w:rtl/>
        </w:rPr>
        <w:t>،</w:t>
      </w:r>
      <w:r w:rsidRPr="004808B9">
        <w:rPr>
          <w:rStyle w:val="Char3"/>
          <w:rtl/>
        </w:rPr>
        <w:t xml:space="preserve"> وَكَفَّارَتُهَا دَفْنُهَا</w:t>
      </w:r>
      <w:r w:rsidRPr="004808B9">
        <w:rPr>
          <w:rStyle w:val="Char3"/>
          <w:rFonts w:hint="cs"/>
          <w:rtl/>
        </w:rPr>
        <w:t>»</w:t>
      </w:r>
      <w:r w:rsidRPr="004808B9">
        <w:rPr>
          <w:rStyle w:val="Char3"/>
          <w:rtl/>
        </w:rPr>
        <w:t xml:space="preserve">. </w:t>
      </w:r>
      <w:r w:rsidRPr="00FB6C64">
        <w:rPr>
          <w:rStyle w:val="Char4"/>
          <w:rtl/>
        </w:rPr>
        <w:t>(م/552)</w:t>
      </w:r>
      <w:bookmarkEnd w:id="1316"/>
      <w:bookmarkEnd w:id="1317"/>
      <w:bookmarkEnd w:id="1318"/>
    </w:p>
    <w:p w:rsidR="001C7CAE" w:rsidRPr="002E320E" w:rsidRDefault="001C7CAE" w:rsidP="00FB6C64">
      <w:pPr>
        <w:pStyle w:val="PlainText"/>
        <w:widowControl w:val="0"/>
        <w:bidi/>
        <w:ind w:firstLine="284"/>
        <w:jc w:val="both"/>
        <w:rPr>
          <w:rStyle w:val="Char4"/>
          <w:rFonts w:eastAsia="MS Mincho"/>
          <w:rtl/>
        </w:rPr>
      </w:pPr>
      <w:r w:rsidRPr="00FB6C64">
        <w:rPr>
          <w:rStyle w:val="Char5"/>
          <w:rFonts w:eastAsia="MS Mincho"/>
          <w:rtl/>
        </w:rPr>
        <w:t>ترجمه</w:t>
      </w:r>
      <w:r w:rsidRPr="002E320E">
        <w:rPr>
          <w:rStyle w:val="Char4"/>
          <w:rFonts w:eastAsia="MS Mincho"/>
          <w:rtl/>
        </w:rPr>
        <w:t>: انس</w:t>
      </w:r>
      <w:r w:rsidRPr="002E320E">
        <w:rPr>
          <w:rStyle w:val="Char4"/>
          <w:rFonts w:eastAsia="MS Mincho" w:hint="cs"/>
          <w:rtl/>
        </w:rPr>
        <w:t xml:space="preserve"> ابن مالک</w:t>
      </w:r>
      <w:r w:rsidR="00D42469" w:rsidRPr="00D42469">
        <w:rPr>
          <w:rStyle w:val="Char4"/>
          <w:rFonts w:eastAsia="MS Mincho" w:cs="CTraditional Arabic"/>
          <w:rtl/>
        </w:rPr>
        <w:t xml:space="preserve"> س </w:t>
      </w:r>
      <w:r w:rsidRPr="002E320E">
        <w:rPr>
          <w:rStyle w:val="Char4"/>
          <w:rFonts w:eastAsia="MS Mincho"/>
          <w:rtl/>
        </w:rPr>
        <w:t>می‌</w:t>
      </w:r>
      <w:r w:rsidRPr="002E320E">
        <w:rPr>
          <w:rStyle w:val="Char4"/>
          <w:rFonts w:eastAsia="MS Mincho" w:hint="cs"/>
          <w:rtl/>
        </w:rPr>
        <w:t>گوی</w:t>
      </w:r>
      <w:r w:rsidRPr="002E320E">
        <w:rPr>
          <w:rStyle w:val="Char4"/>
          <w:rFonts w:eastAsia="MS Mincho"/>
          <w:rtl/>
        </w:rPr>
        <w:t xml:space="preserve">د: </w:t>
      </w:r>
      <w:r w:rsidRPr="002E320E">
        <w:rPr>
          <w:rStyle w:val="Char4"/>
          <w:rFonts w:eastAsia="MS Mincho" w:hint="cs"/>
          <w:rtl/>
        </w:rPr>
        <w:t>رسول الله</w:t>
      </w:r>
      <w:r w:rsidR="00D42469" w:rsidRPr="00D42469">
        <w:rPr>
          <w:rStyle w:val="Char4"/>
          <w:rFonts w:eastAsia="MS Mincho" w:cs="CTraditional Arabic"/>
          <w:rtl/>
        </w:rPr>
        <w:t xml:space="preserve"> ص </w:t>
      </w:r>
      <w:r w:rsidRPr="002E320E">
        <w:rPr>
          <w:rStyle w:val="Char4"/>
          <w:rFonts w:eastAsia="MS Mincho"/>
          <w:rtl/>
        </w:rPr>
        <w:t>فرمود: «انداختن آب ده</w:t>
      </w:r>
      <w:r w:rsidRPr="002E320E">
        <w:rPr>
          <w:rStyle w:val="Char4"/>
          <w:rFonts w:eastAsia="MS Mincho" w:hint="cs"/>
          <w:rtl/>
        </w:rPr>
        <w:t>ا</w:t>
      </w:r>
      <w:r w:rsidRPr="002E320E">
        <w:rPr>
          <w:rStyle w:val="Char4"/>
          <w:rFonts w:eastAsia="MS Mincho"/>
          <w:rtl/>
        </w:rPr>
        <w:t>ن در مسجد</w:t>
      </w:r>
      <w:r w:rsidRPr="002E320E">
        <w:rPr>
          <w:rStyle w:val="Char4"/>
          <w:rFonts w:eastAsia="MS Mincho" w:hint="cs"/>
          <w:rtl/>
        </w:rPr>
        <w:t>،</w:t>
      </w:r>
      <w:r w:rsidRPr="002E320E">
        <w:rPr>
          <w:rStyle w:val="Char4"/>
          <w:rFonts w:eastAsia="MS Mincho"/>
          <w:rtl/>
        </w:rPr>
        <w:t xml:space="preserve"> گناه است و </w:t>
      </w:r>
      <w:r w:rsidRPr="002E320E">
        <w:rPr>
          <w:rStyle w:val="Char4"/>
          <w:rFonts w:eastAsia="MS Mincho" w:hint="cs"/>
          <w:rtl/>
        </w:rPr>
        <w:t xml:space="preserve">کفاره‌ی آن، دفن کردن و </w:t>
      </w:r>
      <w:r w:rsidRPr="002E320E">
        <w:rPr>
          <w:rStyle w:val="Char4"/>
          <w:rFonts w:eastAsia="MS Mincho"/>
          <w:rtl/>
        </w:rPr>
        <w:t xml:space="preserve">از </w:t>
      </w:r>
      <w:r w:rsidRPr="002E320E">
        <w:rPr>
          <w:rStyle w:val="Char4"/>
          <w:rFonts w:eastAsia="MS Mincho" w:hint="cs"/>
          <w:rtl/>
        </w:rPr>
        <w:t>بین بردن آن، می‌باشد</w:t>
      </w:r>
      <w:r w:rsidRPr="002E320E">
        <w:rPr>
          <w:rStyle w:val="Char4"/>
          <w:rFonts w:eastAsia="MS Mincho"/>
          <w:rtl/>
        </w:rPr>
        <w:t>».</w:t>
      </w:r>
    </w:p>
    <w:p w:rsidR="001C7CAE" w:rsidRPr="00AA65FC" w:rsidRDefault="001C7CAE" w:rsidP="001C7CAE">
      <w:pPr>
        <w:pStyle w:val="a2"/>
      </w:pPr>
      <w:bookmarkStart w:id="1319" w:name="_Toc256337703"/>
      <w:bookmarkStart w:id="1320" w:name="_Toc256339657"/>
      <w:bookmarkStart w:id="1321" w:name="_Toc261194226"/>
      <w:bookmarkStart w:id="1322" w:name="_Toc445895512"/>
      <w:bookmarkStart w:id="1323" w:name="_Toc448059606"/>
      <w:r w:rsidRPr="00AA65FC">
        <w:rPr>
          <w:rFonts w:hint="cs"/>
          <w:rtl/>
        </w:rPr>
        <w:lastRenderedPageBreak/>
        <w:t xml:space="preserve">باب(56): </w:t>
      </w:r>
      <w:r w:rsidRPr="004C7703">
        <w:rPr>
          <w:rFonts w:hint="cs"/>
          <w:rtl/>
        </w:rPr>
        <w:t>ک</w:t>
      </w:r>
      <w:r w:rsidRPr="00AA65FC">
        <w:rPr>
          <w:rFonts w:hint="cs"/>
          <w:rtl/>
        </w:rPr>
        <w:t>راه</w:t>
      </w:r>
      <w:r w:rsidRPr="004C7703">
        <w:rPr>
          <w:rFonts w:hint="cs"/>
          <w:rtl/>
        </w:rPr>
        <w:t>ی</w:t>
      </w:r>
      <w:r w:rsidRPr="00AA65FC">
        <w:rPr>
          <w:rFonts w:hint="cs"/>
          <w:rtl/>
        </w:rPr>
        <w:t>ت خوردن س</w:t>
      </w:r>
      <w:r w:rsidRPr="004C7703">
        <w:rPr>
          <w:rFonts w:hint="cs"/>
          <w:rtl/>
        </w:rPr>
        <w:t>ی</w:t>
      </w:r>
      <w:r w:rsidRPr="00AA65FC">
        <w:rPr>
          <w:rFonts w:hint="cs"/>
          <w:rtl/>
        </w:rPr>
        <w:t>ر و به مسجد رفتن</w:t>
      </w:r>
      <w:bookmarkEnd w:id="1319"/>
      <w:bookmarkEnd w:id="1320"/>
      <w:bookmarkEnd w:id="1321"/>
      <w:bookmarkEnd w:id="1322"/>
      <w:bookmarkEnd w:id="1323"/>
    </w:p>
    <w:p w:rsidR="001C7CAE" w:rsidRPr="00423AB6" w:rsidRDefault="001C7CAE" w:rsidP="00DB04C7">
      <w:pPr>
        <w:pStyle w:val="BodyText"/>
        <w:widowControl w:val="0"/>
        <w:ind w:firstLine="397"/>
        <w:jc w:val="lowKashida"/>
        <w:rPr>
          <w:rStyle w:val="Char3"/>
          <w:rtl/>
        </w:rPr>
      </w:pPr>
      <w:r w:rsidRPr="00FB6C64">
        <w:rPr>
          <w:rStyle w:val="Char4"/>
          <w:rtl/>
        </w:rPr>
        <w:t>251</w:t>
      </w:r>
      <w:r w:rsidR="00FB6C64">
        <w:rPr>
          <w:rStyle w:val="Char4"/>
          <w:rFonts w:hint="cs"/>
          <w:rtl/>
        </w:rPr>
        <w:t>-</w:t>
      </w:r>
      <w:r w:rsidRPr="004808B9">
        <w:rPr>
          <w:rStyle w:val="Char3"/>
          <w:rtl/>
        </w:rPr>
        <w:t xml:space="preserve"> عَنِ ابْنِ عُمَرَ</w:t>
      </w:r>
      <w:r w:rsidRPr="004808B9">
        <w:rPr>
          <w:rStyle w:val="Char3"/>
          <w:rFonts w:hint="cs"/>
          <w:rtl/>
        </w:rPr>
        <w:t xml:space="preserve"> </w:t>
      </w:r>
      <w:r w:rsidRPr="00D134E4">
        <w:rPr>
          <w:rStyle w:val="Char3"/>
          <w:rFonts w:cs="CTraditional Arabic" w:hint="cs"/>
          <w:rtl/>
        </w:rPr>
        <w:t>ب</w:t>
      </w:r>
      <w:r w:rsidRPr="004808B9">
        <w:rPr>
          <w:rStyle w:val="Char3"/>
          <w:rFonts w:hint="cs"/>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قَالَ فِي غَزْوَةِ خَيْبَرَ</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مَنْ أَكَلَ مِنْ هَذِهِ الشَّجَرَةِ يَعْنِي الثُّومَ فَلا</w:t>
      </w:r>
      <w:r w:rsidRPr="004808B9">
        <w:rPr>
          <w:rStyle w:val="Char3"/>
          <w:rFonts w:hint="cs"/>
          <w:rtl/>
        </w:rPr>
        <w:t>َ</w:t>
      </w:r>
      <w:r w:rsidRPr="004808B9">
        <w:rPr>
          <w:rStyle w:val="Char3"/>
          <w:rtl/>
        </w:rPr>
        <w:t xml:space="preserve"> يَأْتِيَنَّ الْمَسَاجِدَ</w:t>
      </w:r>
      <w:r w:rsidRPr="004808B9">
        <w:rPr>
          <w:rStyle w:val="Char3"/>
          <w:rFonts w:hint="cs"/>
          <w:rtl/>
        </w:rPr>
        <w:t>»</w:t>
      </w:r>
      <w:r w:rsidRPr="004808B9">
        <w:rPr>
          <w:rStyle w:val="Char3"/>
          <w:rtl/>
        </w:rPr>
        <w:t xml:space="preserve">. </w:t>
      </w:r>
      <w:r w:rsidRPr="00FB6C64">
        <w:rPr>
          <w:rStyle w:val="Char4"/>
          <w:rtl/>
        </w:rPr>
        <w:t>(م/561)</w:t>
      </w:r>
    </w:p>
    <w:p w:rsidR="00FB6C64" w:rsidRDefault="001C7CAE" w:rsidP="00FB6C64">
      <w:pPr>
        <w:widowControl w:val="0"/>
        <w:ind w:firstLine="284"/>
        <w:jc w:val="both"/>
        <w:rPr>
          <w:rStyle w:val="Char4"/>
        </w:rPr>
      </w:pPr>
      <w:r w:rsidRPr="00FB6C6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عمر </w:t>
      </w:r>
      <w:r w:rsidRPr="008672C0">
        <w:rPr>
          <w:rStyle w:val="Char4"/>
          <w:rFonts w:cs="CTraditional Arabic" w:hint="cs"/>
          <w:rtl/>
        </w:rPr>
        <w:t>ب</w:t>
      </w:r>
      <w:r w:rsidRPr="002E320E">
        <w:rPr>
          <w:rStyle w:val="Char4"/>
          <w:rFonts w:hint="cs"/>
          <w:rtl/>
        </w:rPr>
        <w:t xml:space="preserve"> روایت می‌کند که رسول الله</w:t>
      </w:r>
      <w:r w:rsidR="00D42469" w:rsidRPr="00D42469">
        <w:rPr>
          <w:rStyle w:val="Char4"/>
          <w:rFonts w:cs="CTraditional Arabic" w:hint="cs"/>
          <w:rtl/>
        </w:rPr>
        <w:t xml:space="preserve"> ص </w:t>
      </w:r>
      <w:r w:rsidR="00D134E4">
        <w:rPr>
          <w:rStyle w:val="Char4"/>
          <w:rFonts w:hint="cs"/>
          <w:rtl/>
        </w:rPr>
        <w:t>فرمود: «هر</w:t>
      </w:r>
      <w:r w:rsidRPr="002E320E">
        <w:rPr>
          <w:rStyle w:val="Char4"/>
          <w:rFonts w:hint="cs"/>
          <w:rtl/>
        </w:rPr>
        <w:t>کس از این گیاه یعنی سیر خورد، به مسجد نیاید». (چرا که باعث اذیت و آزار مردم و فرشتگان می‌شود چنانچه در روایات دیگر، تصریح شده است)</w:t>
      </w:r>
      <w:r w:rsidR="00FB6C64">
        <w:rPr>
          <w:rStyle w:val="Char4"/>
          <w:rFonts w:hint="cs"/>
          <w:rtl/>
        </w:rPr>
        <w:t>.</w:t>
      </w:r>
      <w:r w:rsidRPr="002E320E">
        <w:rPr>
          <w:rStyle w:val="Char4"/>
          <w:rFonts w:hint="cs"/>
          <w:rtl/>
        </w:rPr>
        <w:t xml:space="preserve"> مترجم</w:t>
      </w:r>
    </w:p>
    <w:p w:rsidR="001C7CAE" w:rsidRPr="00AA65FC" w:rsidRDefault="001C7CAE" w:rsidP="001C7CAE">
      <w:pPr>
        <w:pStyle w:val="a2"/>
        <w:rPr>
          <w:rtl/>
        </w:rPr>
      </w:pPr>
      <w:bookmarkStart w:id="1324" w:name="_Toc256337704"/>
      <w:bookmarkStart w:id="1325" w:name="_Toc256339658"/>
      <w:bookmarkStart w:id="1326" w:name="_Toc261194227"/>
      <w:bookmarkStart w:id="1327" w:name="_Toc445895513"/>
      <w:bookmarkStart w:id="1328" w:name="_Toc448059607"/>
      <w:r w:rsidRPr="00AA65FC">
        <w:rPr>
          <w:rFonts w:hint="cs"/>
          <w:rtl/>
        </w:rPr>
        <w:t xml:space="preserve">باب(57): </w:t>
      </w:r>
      <w:r w:rsidRPr="004C7703">
        <w:rPr>
          <w:rFonts w:hint="cs"/>
          <w:rtl/>
        </w:rPr>
        <w:t>ک</w:t>
      </w:r>
      <w:r w:rsidRPr="00AA65FC">
        <w:rPr>
          <w:rFonts w:hint="cs"/>
          <w:rtl/>
        </w:rPr>
        <w:t>س</w:t>
      </w:r>
      <w:r w:rsidRPr="004C7703">
        <w:rPr>
          <w:rFonts w:hint="cs"/>
          <w:rtl/>
        </w:rPr>
        <w:t>ی</w:t>
      </w:r>
      <w:r w:rsidR="004808B9">
        <w:rPr>
          <w:rFonts w:hint="eastAsia"/>
        </w:rPr>
        <w:t>‌</w:t>
      </w:r>
      <w:r w:rsidRPr="004C7703">
        <w:rPr>
          <w:rFonts w:hint="cs"/>
          <w:rtl/>
        </w:rPr>
        <w:t>ک</w:t>
      </w:r>
      <w:r w:rsidRPr="00AA65FC">
        <w:rPr>
          <w:rFonts w:hint="cs"/>
          <w:rtl/>
        </w:rPr>
        <w:t>ه پ</w:t>
      </w:r>
      <w:r w:rsidRPr="004C7703">
        <w:rPr>
          <w:rFonts w:hint="cs"/>
          <w:rtl/>
        </w:rPr>
        <w:t>ی</w:t>
      </w:r>
      <w:r w:rsidRPr="00AA65FC">
        <w:rPr>
          <w:rFonts w:hint="cs"/>
          <w:rtl/>
        </w:rPr>
        <w:t>از، تره یا س</w:t>
      </w:r>
      <w:r w:rsidRPr="004C7703">
        <w:rPr>
          <w:rFonts w:hint="cs"/>
          <w:rtl/>
        </w:rPr>
        <w:t>ی</w:t>
      </w:r>
      <w:r w:rsidRPr="00AA65FC">
        <w:rPr>
          <w:rFonts w:hint="cs"/>
          <w:rtl/>
        </w:rPr>
        <w:t xml:space="preserve">ر خورد، از مسجد </w:t>
      </w:r>
      <w:r w:rsidRPr="004C7703">
        <w:rPr>
          <w:rFonts w:hint="cs"/>
          <w:rtl/>
        </w:rPr>
        <w:t>ک</w:t>
      </w:r>
      <w:r w:rsidRPr="00AA65FC">
        <w:rPr>
          <w:rFonts w:hint="cs"/>
          <w:rtl/>
        </w:rPr>
        <w:t>ناره گ</w:t>
      </w:r>
      <w:r w:rsidRPr="004C7703">
        <w:rPr>
          <w:rFonts w:hint="cs"/>
          <w:rtl/>
        </w:rPr>
        <w:t>ی</w:t>
      </w:r>
      <w:r w:rsidRPr="00AA65FC">
        <w:rPr>
          <w:rFonts w:hint="cs"/>
          <w:rtl/>
        </w:rPr>
        <w:t>ر</w:t>
      </w:r>
      <w:r w:rsidRPr="004C7703">
        <w:rPr>
          <w:rFonts w:hint="cs"/>
          <w:rtl/>
        </w:rPr>
        <w:t>ی</w:t>
      </w:r>
      <w:r w:rsidRPr="00AA65FC">
        <w:rPr>
          <w:rFonts w:hint="cs"/>
          <w:rtl/>
        </w:rPr>
        <w:t xml:space="preserve"> </w:t>
      </w:r>
      <w:r w:rsidRPr="004C7703">
        <w:rPr>
          <w:rFonts w:hint="cs"/>
          <w:rtl/>
        </w:rPr>
        <w:t>ک</w:t>
      </w:r>
      <w:r w:rsidRPr="00AA65FC">
        <w:rPr>
          <w:rFonts w:hint="cs"/>
          <w:rtl/>
        </w:rPr>
        <w:t>ند</w:t>
      </w:r>
      <w:bookmarkEnd w:id="1324"/>
      <w:bookmarkEnd w:id="1325"/>
      <w:bookmarkEnd w:id="1326"/>
      <w:bookmarkEnd w:id="1327"/>
      <w:bookmarkEnd w:id="1328"/>
    </w:p>
    <w:p w:rsidR="001C7CAE" w:rsidRPr="00423AB6" w:rsidRDefault="001C7CAE" w:rsidP="00DB04C7">
      <w:pPr>
        <w:widowControl w:val="0"/>
        <w:ind w:firstLine="397"/>
        <w:jc w:val="both"/>
        <w:rPr>
          <w:rStyle w:val="Char3"/>
          <w:rtl/>
        </w:rPr>
      </w:pPr>
      <w:r w:rsidRPr="007C77CD">
        <w:rPr>
          <w:rStyle w:val="Char4"/>
          <w:rtl/>
        </w:rPr>
        <w:t>252</w:t>
      </w:r>
      <w:r w:rsidR="007C77CD">
        <w:rPr>
          <w:rStyle w:val="Char4"/>
          <w:rFonts w:hint="cs"/>
          <w:rtl/>
        </w:rPr>
        <w:t>-</w:t>
      </w:r>
      <w:r w:rsidRPr="004808B9">
        <w:rPr>
          <w:rStyle w:val="Char3"/>
          <w:rtl/>
        </w:rPr>
        <w:t xml:space="preserve"> عَنْ جَابِرِ بْنِ عَبْدِ اللَّهِ</w:t>
      </w:r>
      <w:r w:rsidRPr="001C61F1">
        <w:rPr>
          <w:rFonts w:cs="IRNazli" w:hint="cs"/>
          <w:b/>
          <w:bCs/>
          <w:szCs w:val="34"/>
          <w:rtl/>
          <w:lang w:bidi="fa-IR"/>
        </w:rPr>
        <w:t xml:space="preserve"> </w:t>
      </w:r>
      <w:r w:rsidRPr="00D134E4">
        <w:rPr>
          <w:rStyle w:val="Char3"/>
          <w:rFonts w:cs="CTraditional Arabic" w:hint="cs"/>
          <w:rtl/>
        </w:rPr>
        <w:t>ب</w:t>
      </w:r>
      <w:r w:rsidRPr="004808B9">
        <w:rPr>
          <w:rStyle w:val="Char3"/>
          <w:rFonts w:hint="cs"/>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مَنْ أَكَلَ ثُومًا أَوْ بَصَلا</w:t>
      </w:r>
      <w:r w:rsidRPr="004808B9">
        <w:rPr>
          <w:rStyle w:val="Char3"/>
          <w:rFonts w:hint="cs"/>
          <w:rtl/>
        </w:rPr>
        <w:t>ً</w:t>
      </w:r>
      <w:r w:rsidRPr="004808B9">
        <w:rPr>
          <w:rStyle w:val="Char3"/>
          <w:rtl/>
        </w:rPr>
        <w:t xml:space="preserve"> فَلْيَعْتَزِلْنَا</w:t>
      </w:r>
      <w:r w:rsidRPr="004808B9">
        <w:rPr>
          <w:rStyle w:val="Char3"/>
          <w:rFonts w:hint="cs"/>
          <w:rtl/>
        </w:rPr>
        <w:t>،</w:t>
      </w:r>
      <w:r w:rsidRPr="004808B9">
        <w:rPr>
          <w:rStyle w:val="Char3"/>
          <w:rtl/>
        </w:rPr>
        <w:t xml:space="preserve"> أَوْ لِيَعْتَزِلْ مَسْجِدَنَا</w:t>
      </w:r>
      <w:r w:rsidRPr="004808B9">
        <w:rPr>
          <w:rStyle w:val="Char3"/>
          <w:rFonts w:hint="cs"/>
          <w:rtl/>
        </w:rPr>
        <w:t>،</w:t>
      </w:r>
      <w:r w:rsidRPr="004808B9">
        <w:rPr>
          <w:rStyle w:val="Char3"/>
          <w:rtl/>
        </w:rPr>
        <w:t xml:space="preserve"> وَلْيَقْعُدْ فِي بَيْتِهِ</w:t>
      </w:r>
      <w:r w:rsidRPr="004808B9">
        <w:rPr>
          <w:rStyle w:val="Char3"/>
          <w:rFonts w:hint="cs"/>
          <w:rtl/>
        </w:rPr>
        <w:t>».</w:t>
      </w:r>
      <w:r w:rsidRPr="004808B9">
        <w:rPr>
          <w:rStyle w:val="Char3"/>
          <w:rtl/>
        </w:rPr>
        <w:t xml:space="preserve"> وَإِنَّهُ أُتِيَ بِقِدْرٍ فِيهِ خَضِرَاتٌ مِنْ بُقُولٍ</w:t>
      </w:r>
      <w:r w:rsidRPr="004808B9">
        <w:rPr>
          <w:rStyle w:val="Char3"/>
          <w:rFonts w:hint="cs"/>
          <w:rtl/>
        </w:rPr>
        <w:t>،</w:t>
      </w:r>
      <w:r w:rsidRPr="004808B9">
        <w:rPr>
          <w:rStyle w:val="Char3"/>
          <w:rtl/>
        </w:rPr>
        <w:t xml:space="preserve"> فَوَجَدَ لَهَا رِيحًا</w:t>
      </w:r>
      <w:r w:rsidRPr="004808B9">
        <w:rPr>
          <w:rStyle w:val="Char3"/>
          <w:rFonts w:hint="cs"/>
          <w:rtl/>
        </w:rPr>
        <w:t>،</w:t>
      </w:r>
      <w:r w:rsidRPr="004808B9">
        <w:rPr>
          <w:rStyle w:val="Char3"/>
          <w:rtl/>
        </w:rPr>
        <w:t xml:space="preserve"> فَسَأَلَ فَأُخْبِرَ بِمَا فِيهَا مِنَ الْبُقُولِ</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قَرِّبُوهَا</w:t>
      </w:r>
      <w:r w:rsidRPr="004808B9">
        <w:rPr>
          <w:rStyle w:val="Char3"/>
          <w:rFonts w:hint="cs"/>
          <w:rtl/>
        </w:rPr>
        <w:t>»</w:t>
      </w:r>
      <w:r w:rsidRPr="004808B9">
        <w:rPr>
          <w:rStyle w:val="Char3"/>
          <w:rtl/>
        </w:rPr>
        <w:t xml:space="preserve"> إِلَى بَعْضِ أَصْحَابِهِ</w:t>
      </w:r>
      <w:r w:rsidRPr="004808B9">
        <w:rPr>
          <w:rStyle w:val="Char3"/>
          <w:rFonts w:hint="cs"/>
          <w:rtl/>
        </w:rPr>
        <w:t>،</w:t>
      </w:r>
      <w:r w:rsidRPr="004808B9">
        <w:rPr>
          <w:rStyle w:val="Char3"/>
          <w:rtl/>
        </w:rPr>
        <w:t xml:space="preserve"> فَلَمَّا رَآهُ كَرِهَ أَكْلَهَا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كُلْ فَإِنِّي أُنَاجِي مَنْ لا</w:t>
      </w:r>
      <w:r w:rsidRPr="004808B9">
        <w:rPr>
          <w:rStyle w:val="Char3"/>
          <w:rFonts w:hint="cs"/>
          <w:rtl/>
        </w:rPr>
        <w:t>َ</w:t>
      </w:r>
      <w:r w:rsidRPr="004808B9">
        <w:rPr>
          <w:rStyle w:val="Char3"/>
          <w:rtl/>
        </w:rPr>
        <w:t xml:space="preserve"> تُنَاجِي</w:t>
      </w:r>
      <w:r w:rsidRPr="004808B9">
        <w:rPr>
          <w:rStyle w:val="Char3"/>
          <w:rFonts w:hint="cs"/>
          <w:rtl/>
        </w:rPr>
        <w:t>»</w:t>
      </w:r>
      <w:r w:rsidRPr="004808B9">
        <w:rPr>
          <w:rStyle w:val="Char3"/>
          <w:rtl/>
        </w:rPr>
        <w:t xml:space="preserve">. </w:t>
      </w:r>
      <w:r w:rsidRPr="007C77CD">
        <w:rPr>
          <w:rStyle w:val="Char4"/>
          <w:rtl/>
        </w:rPr>
        <w:t>(م/564)</w:t>
      </w:r>
    </w:p>
    <w:p w:rsidR="001C7CAE" w:rsidRPr="002E320E" w:rsidRDefault="001C7CAE" w:rsidP="001C7CAE">
      <w:pPr>
        <w:pStyle w:val="PlainText"/>
        <w:widowControl w:val="0"/>
        <w:bidi/>
        <w:ind w:firstLine="284"/>
        <w:jc w:val="both"/>
        <w:rPr>
          <w:rStyle w:val="Char4"/>
          <w:rFonts w:eastAsia="MS Mincho"/>
          <w:rtl/>
        </w:rPr>
      </w:pPr>
      <w:r w:rsidRPr="007C77CD">
        <w:rPr>
          <w:rStyle w:val="Char5"/>
          <w:rFonts w:eastAsia="MS Mincho"/>
          <w:rtl/>
        </w:rPr>
        <w:t>ترجمه</w:t>
      </w:r>
      <w:r w:rsidRPr="002E320E">
        <w:rPr>
          <w:rStyle w:val="Char4"/>
          <w:rFonts w:eastAsia="MS Mincho"/>
          <w:rtl/>
        </w:rPr>
        <w:t>: جابر</w:t>
      </w:r>
      <w:r w:rsidRPr="002E320E">
        <w:rPr>
          <w:rStyle w:val="Char4"/>
          <w:rFonts w:eastAsia="MS Mincho" w:hint="cs"/>
          <w:rtl/>
        </w:rPr>
        <w:t xml:space="preserve"> </w:t>
      </w:r>
      <w:r w:rsidRPr="002E320E">
        <w:rPr>
          <w:rStyle w:val="Char4"/>
          <w:rFonts w:eastAsia="MS Mincho"/>
          <w:rtl/>
        </w:rPr>
        <w:t>بن عبد</w:t>
      </w:r>
      <w:r w:rsidRPr="002E320E">
        <w:rPr>
          <w:rStyle w:val="Char4"/>
          <w:rFonts w:eastAsia="MS Mincho" w:hint="cs"/>
          <w:rtl/>
        </w:rPr>
        <w:t xml:space="preserve"> </w:t>
      </w:r>
      <w:r w:rsidRPr="002E320E">
        <w:rPr>
          <w:rStyle w:val="Char4"/>
          <w:rFonts w:eastAsia="MS Mincho"/>
          <w:rtl/>
        </w:rPr>
        <w:t>ال</w:t>
      </w:r>
      <w:r w:rsidRPr="002E320E">
        <w:rPr>
          <w:rStyle w:val="Char4"/>
          <w:rFonts w:eastAsia="MS Mincho" w:hint="cs"/>
          <w:rtl/>
        </w:rPr>
        <w:t>ل</w:t>
      </w:r>
      <w:r w:rsidRPr="002E320E">
        <w:rPr>
          <w:rStyle w:val="Char4"/>
          <w:rFonts w:eastAsia="MS Mincho"/>
          <w:rtl/>
        </w:rPr>
        <w:t xml:space="preserve">ه </w:t>
      </w:r>
      <w:r w:rsidRPr="008672C0">
        <w:rPr>
          <w:rStyle w:val="Char4"/>
          <w:rFonts w:eastAsia="MS Mincho" w:cs="CTraditional Arabic" w:hint="cs"/>
          <w:rtl/>
        </w:rPr>
        <w:t>ب</w:t>
      </w:r>
      <w:r w:rsidRPr="002E320E">
        <w:rPr>
          <w:rStyle w:val="Char4"/>
          <w:rFonts w:eastAsia="MS Mincho"/>
          <w:rtl/>
        </w:rPr>
        <w:t xml:space="preserve"> می‏گوید: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فرمود: «هرکس که سیر یا پیاز</w:t>
      </w:r>
      <w:r w:rsidRPr="002E320E">
        <w:rPr>
          <w:rStyle w:val="Char4"/>
          <w:rFonts w:eastAsia="MS Mincho" w:hint="cs"/>
          <w:rtl/>
        </w:rPr>
        <w:t xml:space="preserve"> </w:t>
      </w:r>
      <w:r w:rsidRPr="002E320E">
        <w:rPr>
          <w:rStyle w:val="Char4"/>
          <w:rFonts w:eastAsia="MS Mincho"/>
          <w:rtl/>
        </w:rPr>
        <w:t xml:space="preserve">خورد، از ما </w:t>
      </w:r>
      <w:r w:rsidRPr="002E320E">
        <w:rPr>
          <w:rStyle w:val="Char4"/>
          <w:rFonts w:eastAsia="MS Mincho" w:hint="cs"/>
          <w:rtl/>
        </w:rPr>
        <w:t>کناره گیری نماید» یا فرمود: «به مساجد ما نیاید</w:t>
      </w:r>
      <w:r w:rsidRPr="002E320E">
        <w:rPr>
          <w:rStyle w:val="Char4"/>
          <w:rFonts w:eastAsia="MS Mincho"/>
          <w:rtl/>
        </w:rPr>
        <w:t xml:space="preserve"> و در خان</w:t>
      </w:r>
      <w:r w:rsidRPr="002E320E">
        <w:rPr>
          <w:rStyle w:val="Char4"/>
          <w:rFonts w:eastAsia="MS Mincho" w:hint="cs"/>
          <w:rtl/>
        </w:rPr>
        <w:t>ه‌ی‌</w:t>
      </w:r>
      <w:r w:rsidRPr="002E320E">
        <w:rPr>
          <w:rStyle w:val="Char4"/>
          <w:rFonts w:eastAsia="MS Mincho"/>
          <w:rtl/>
        </w:rPr>
        <w:t xml:space="preserve"> خود </w:t>
      </w:r>
      <w:r w:rsidRPr="007C77CD">
        <w:rPr>
          <w:rStyle w:val="Char4"/>
          <w:rFonts w:eastAsia="MS Mincho"/>
          <w:spacing w:val="-4"/>
          <w:rtl/>
        </w:rPr>
        <w:t xml:space="preserve">بنشیند». </w:t>
      </w:r>
      <w:r w:rsidRPr="007C77CD">
        <w:rPr>
          <w:rStyle w:val="Char4"/>
          <w:rFonts w:eastAsia="MS Mincho" w:hint="cs"/>
          <w:spacing w:val="-4"/>
          <w:rtl/>
        </w:rPr>
        <w:t xml:space="preserve">همچنین، </w:t>
      </w:r>
      <w:r w:rsidRPr="007C77CD">
        <w:rPr>
          <w:rStyle w:val="Char4"/>
          <w:rFonts w:eastAsia="MS Mincho"/>
          <w:spacing w:val="-4"/>
          <w:rtl/>
        </w:rPr>
        <w:t>روزی</w:t>
      </w:r>
      <w:r w:rsidRPr="007C77CD">
        <w:rPr>
          <w:rStyle w:val="Char4"/>
          <w:rFonts w:eastAsia="MS Mincho" w:hint="cs"/>
          <w:spacing w:val="-4"/>
          <w:rtl/>
        </w:rPr>
        <w:t>،</w:t>
      </w:r>
      <w:r w:rsidRPr="007C77CD">
        <w:rPr>
          <w:rStyle w:val="Char4"/>
          <w:rFonts w:eastAsia="MS Mincho"/>
          <w:spacing w:val="-4"/>
          <w:rtl/>
        </w:rPr>
        <w:t xml:space="preserve"> </w:t>
      </w:r>
      <w:r w:rsidRPr="007C77CD">
        <w:rPr>
          <w:rStyle w:val="Char4"/>
          <w:rFonts w:eastAsia="MS Mincho" w:hint="cs"/>
          <w:spacing w:val="-4"/>
          <w:rtl/>
        </w:rPr>
        <w:t xml:space="preserve">یک </w:t>
      </w:r>
      <w:r w:rsidRPr="007C77CD">
        <w:rPr>
          <w:rStyle w:val="Char4"/>
          <w:rFonts w:eastAsia="MS Mincho"/>
          <w:spacing w:val="-4"/>
          <w:rtl/>
        </w:rPr>
        <w:t>دیگ</w:t>
      </w:r>
      <w:r w:rsidRPr="007C77CD">
        <w:rPr>
          <w:rStyle w:val="Char4"/>
          <w:rFonts w:eastAsia="MS Mincho" w:hint="cs"/>
          <w:spacing w:val="-4"/>
          <w:rtl/>
        </w:rPr>
        <w:t xml:space="preserve"> نزد آنحضرت</w:t>
      </w:r>
      <w:r w:rsidR="00D42469" w:rsidRPr="00D42469">
        <w:rPr>
          <w:rStyle w:val="Char4"/>
          <w:rFonts w:eastAsia="MS Mincho" w:cs="CTraditional Arabic" w:hint="cs"/>
          <w:spacing w:val="-4"/>
          <w:rtl/>
        </w:rPr>
        <w:t xml:space="preserve"> ص </w:t>
      </w:r>
      <w:r w:rsidRPr="007C77CD">
        <w:rPr>
          <w:rStyle w:val="Char4"/>
          <w:rFonts w:eastAsia="MS Mincho" w:hint="cs"/>
          <w:spacing w:val="-4"/>
          <w:rtl/>
        </w:rPr>
        <w:t>آوردند که در آن، چند نوع سبزی وجود داشت و بوی تندی از آنها، به مشام رسول اکرم</w:t>
      </w:r>
      <w:r w:rsidR="00D42469" w:rsidRPr="00D42469">
        <w:rPr>
          <w:rStyle w:val="Char4"/>
          <w:rFonts w:eastAsia="MS Mincho" w:cs="CTraditional Arabic" w:hint="cs"/>
          <w:spacing w:val="-4"/>
          <w:rtl/>
        </w:rPr>
        <w:t xml:space="preserve"> ص </w:t>
      </w:r>
      <w:r w:rsidRPr="007C77CD">
        <w:rPr>
          <w:rStyle w:val="Char4"/>
          <w:rFonts w:eastAsia="MS Mincho" w:hint="cs"/>
          <w:spacing w:val="-4"/>
          <w:rtl/>
        </w:rPr>
        <w:t>رسید؛ لذا آنحضرت</w:t>
      </w:r>
      <w:r w:rsidR="00D42469" w:rsidRPr="00D42469">
        <w:rPr>
          <w:rStyle w:val="Char4"/>
          <w:rFonts w:eastAsia="MS Mincho" w:cs="CTraditional Arabic" w:hint="cs"/>
          <w:spacing w:val="-4"/>
          <w:rtl/>
        </w:rPr>
        <w:t xml:space="preserve"> ص </w:t>
      </w:r>
      <w:r w:rsidRPr="002E320E">
        <w:rPr>
          <w:rStyle w:val="Char4"/>
          <w:rFonts w:eastAsia="MS Mincho" w:hint="cs"/>
          <w:rtl/>
        </w:rPr>
        <w:t>از محتویات آن (دیگ) پرسید. آنها سبزیجاتی را که در آن، وجود داشت، نام بردند. آنحضرت</w:t>
      </w:r>
      <w:r w:rsidR="00D42469" w:rsidRPr="00D42469">
        <w:rPr>
          <w:rStyle w:val="Char4"/>
          <w:rFonts w:eastAsia="MS Mincho" w:cs="CTraditional Arabic" w:hint="cs"/>
          <w:rtl/>
        </w:rPr>
        <w:t xml:space="preserve"> ص </w:t>
      </w:r>
      <w:r w:rsidRPr="002E320E">
        <w:rPr>
          <w:rStyle w:val="Char4"/>
          <w:rFonts w:eastAsia="MS Mincho" w:hint="cs"/>
          <w:rtl/>
        </w:rPr>
        <w:t>نخورد و با اشاره</w:t>
      </w:r>
      <w:r w:rsidR="003850A9">
        <w:rPr>
          <w:rStyle w:val="Char4"/>
          <w:rFonts w:eastAsia="MS Mincho" w:hint="cs"/>
          <w:rtl/>
        </w:rPr>
        <w:t xml:space="preserve"> به‌سوی </w:t>
      </w:r>
      <w:r w:rsidRPr="002E320E">
        <w:rPr>
          <w:rStyle w:val="Char4"/>
          <w:rFonts w:eastAsia="MS Mincho" w:hint="cs"/>
          <w:rtl/>
        </w:rPr>
        <w:t>یکی از صحابه که همراهش بود، فرمود: «نزد او ببرید». او نیز از خوردن آنها، خودداری کرد.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فرمود: بخور زیرا من با کسی (جبرئیل) از نزدیک سخن می‌گویم که شما سخن نمی‌گویید». </w:t>
      </w:r>
    </w:p>
    <w:p w:rsidR="001C7CAE" w:rsidRPr="001C61F1" w:rsidRDefault="001C7CAE" w:rsidP="001C7CAE">
      <w:pPr>
        <w:pStyle w:val="a2"/>
      </w:pPr>
      <w:bookmarkStart w:id="1329" w:name="_Toc256337705"/>
      <w:bookmarkStart w:id="1330" w:name="_Toc256339659"/>
      <w:bookmarkStart w:id="1331" w:name="_Toc261194228"/>
      <w:bookmarkStart w:id="1332" w:name="_Toc445895514"/>
      <w:bookmarkStart w:id="1333" w:name="_Toc448059608"/>
      <w:r w:rsidRPr="001C61F1">
        <w:rPr>
          <w:rFonts w:hint="cs"/>
          <w:rtl/>
        </w:rPr>
        <w:t xml:space="preserve">باب(58): اگر </w:t>
      </w:r>
      <w:r>
        <w:rPr>
          <w:rFonts w:hint="cs"/>
          <w:rtl/>
        </w:rPr>
        <w:t>از شخصی،</w:t>
      </w:r>
      <w:r w:rsidRPr="001C61F1">
        <w:rPr>
          <w:rFonts w:hint="cs"/>
          <w:rtl/>
        </w:rPr>
        <w:t xml:space="preserve"> داخل مسجد، بو</w:t>
      </w:r>
      <w:r w:rsidRPr="004C7703">
        <w:rPr>
          <w:rFonts w:hint="cs"/>
          <w:rtl/>
        </w:rPr>
        <w:t>ی</w:t>
      </w:r>
      <w:r w:rsidRPr="001C61F1">
        <w:rPr>
          <w:rFonts w:hint="cs"/>
          <w:rtl/>
        </w:rPr>
        <w:t xml:space="preserve"> پ</w:t>
      </w:r>
      <w:r w:rsidRPr="004C7703">
        <w:rPr>
          <w:rFonts w:hint="cs"/>
          <w:rtl/>
        </w:rPr>
        <w:t>ی</w:t>
      </w:r>
      <w:r w:rsidRPr="001C61F1">
        <w:rPr>
          <w:rFonts w:hint="cs"/>
          <w:rtl/>
        </w:rPr>
        <w:t>از و س</w:t>
      </w:r>
      <w:r w:rsidRPr="004C7703">
        <w:rPr>
          <w:rFonts w:hint="cs"/>
          <w:rtl/>
        </w:rPr>
        <w:t>ی</w:t>
      </w:r>
      <w:r w:rsidRPr="001C61F1">
        <w:rPr>
          <w:rFonts w:hint="cs"/>
          <w:rtl/>
        </w:rPr>
        <w:t xml:space="preserve">ر </w:t>
      </w:r>
      <w:r>
        <w:rPr>
          <w:rFonts w:hint="cs"/>
          <w:rtl/>
        </w:rPr>
        <w:t>به مشام رسید،</w:t>
      </w:r>
      <w:r w:rsidRPr="001C61F1">
        <w:rPr>
          <w:rFonts w:hint="cs"/>
          <w:rtl/>
        </w:rPr>
        <w:t xml:space="preserve"> با</w:t>
      </w:r>
      <w:r w:rsidRPr="004C7703">
        <w:rPr>
          <w:rFonts w:hint="cs"/>
          <w:rtl/>
        </w:rPr>
        <w:t>ی</w:t>
      </w:r>
      <w:r w:rsidRPr="001C61F1">
        <w:rPr>
          <w:rFonts w:hint="cs"/>
          <w:rtl/>
        </w:rPr>
        <w:t>د از مسجد</w:t>
      </w:r>
      <w:r>
        <w:rPr>
          <w:rFonts w:hint="cs"/>
          <w:rtl/>
        </w:rPr>
        <w:t>،</w:t>
      </w:r>
      <w:r w:rsidRPr="001C61F1">
        <w:rPr>
          <w:rFonts w:hint="cs"/>
          <w:rtl/>
        </w:rPr>
        <w:t xml:space="preserve"> اخراج گردد</w:t>
      </w:r>
      <w:bookmarkEnd w:id="1329"/>
      <w:bookmarkEnd w:id="1330"/>
      <w:bookmarkEnd w:id="1331"/>
      <w:bookmarkEnd w:id="1332"/>
      <w:bookmarkEnd w:id="1333"/>
    </w:p>
    <w:p w:rsidR="001C7CAE" w:rsidRPr="00423AB6" w:rsidRDefault="001C7CAE" w:rsidP="007C77CD">
      <w:pPr>
        <w:widowControl w:val="0"/>
        <w:ind w:firstLine="284"/>
        <w:jc w:val="both"/>
        <w:rPr>
          <w:rStyle w:val="Char3"/>
          <w:rtl/>
        </w:rPr>
      </w:pPr>
      <w:r w:rsidRPr="007C77CD">
        <w:rPr>
          <w:rStyle w:val="Char4"/>
          <w:rtl/>
        </w:rPr>
        <w:t>253</w:t>
      </w:r>
      <w:r w:rsidR="007C77CD">
        <w:rPr>
          <w:rStyle w:val="Char4"/>
          <w:rFonts w:hint="cs"/>
          <w:rtl/>
        </w:rPr>
        <w:t>-</w:t>
      </w:r>
      <w:r w:rsidRPr="00423AB6">
        <w:rPr>
          <w:rStyle w:val="Char3"/>
          <w:rtl/>
        </w:rPr>
        <w:t xml:space="preserve"> عَنْ مَعْدَانَ ابْنِ أَبِي طَلْحَةَ</w:t>
      </w:r>
      <w:r w:rsidRPr="00423AB6">
        <w:rPr>
          <w:rStyle w:val="Char3"/>
          <w:rFonts w:hint="cs"/>
          <w:rtl/>
        </w:rPr>
        <w:t>:</w:t>
      </w:r>
      <w:r w:rsidRPr="00423AB6">
        <w:rPr>
          <w:rStyle w:val="Char3"/>
          <w:rtl/>
        </w:rPr>
        <w:t xml:space="preserve"> أَنَّ عُمَرَ بْنَ الْخَطَّابِ</w:t>
      </w:r>
      <w:r w:rsidR="00D42469" w:rsidRPr="00D42469">
        <w:rPr>
          <w:rFonts w:cs="CTraditional Arabic"/>
          <w:spacing w:val="-2"/>
          <w:sz w:val="34"/>
          <w:szCs w:val="27"/>
          <w:rtl/>
        </w:rPr>
        <w:t xml:space="preserve"> س </w:t>
      </w:r>
      <w:r w:rsidRPr="00423AB6">
        <w:rPr>
          <w:rStyle w:val="Char3"/>
          <w:rtl/>
        </w:rPr>
        <w:t xml:space="preserve">خَطَبَ يَوْمَ الْجُمُعَةِ فَذَكَرَ نَبِيَّ اللَّهِ </w:t>
      </w:r>
      <w:r w:rsidRPr="00A52D31">
        <w:rPr>
          <w:rFonts w:ascii="CTraditional Arabic" w:hAnsi="CTraditional Arabic" w:cs="CTraditional Arabic"/>
          <w:sz w:val="30"/>
          <w:szCs w:val="27"/>
          <w:rtl/>
        </w:rPr>
        <w:t>ص</w:t>
      </w:r>
      <w:r w:rsidRPr="00423AB6">
        <w:rPr>
          <w:rStyle w:val="Char3"/>
          <w:rFonts w:hint="cs"/>
          <w:rtl/>
        </w:rPr>
        <w:t xml:space="preserve">، </w:t>
      </w:r>
      <w:r w:rsidRPr="00423AB6">
        <w:rPr>
          <w:rStyle w:val="Char3"/>
          <w:rtl/>
        </w:rPr>
        <w:t>وَذَكَرَ أَبَا بَكْرٍ</w:t>
      </w:r>
      <w:r>
        <w:rPr>
          <w:rStyle w:val="Char3"/>
          <w:rFonts w:hint="cs"/>
          <w:rtl/>
        </w:rPr>
        <w:t xml:space="preserve"> </w:t>
      </w:r>
      <w:r w:rsidRPr="00423AB6">
        <w:rPr>
          <w:rFonts w:cs="CTraditional Arabic"/>
          <w:spacing w:val="-2"/>
          <w:sz w:val="34"/>
          <w:szCs w:val="27"/>
          <w:rtl/>
        </w:rPr>
        <w:t>س</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إِنِّي رَأَيْتُ كَأَنَّ دِيكًا نَقَرَنِي ثَلا</w:t>
      </w:r>
      <w:r w:rsidRPr="00423AB6">
        <w:rPr>
          <w:rStyle w:val="Char3"/>
          <w:rFonts w:hint="cs"/>
          <w:rtl/>
        </w:rPr>
        <w:t>َ</w:t>
      </w:r>
      <w:r w:rsidRPr="00423AB6">
        <w:rPr>
          <w:rStyle w:val="Char3"/>
          <w:rtl/>
        </w:rPr>
        <w:t>ثَ نَقَرَاتٍ</w:t>
      </w:r>
      <w:r w:rsidRPr="00423AB6">
        <w:rPr>
          <w:rStyle w:val="Char3"/>
          <w:rFonts w:hint="cs"/>
          <w:rtl/>
        </w:rPr>
        <w:t>،</w:t>
      </w:r>
      <w:r w:rsidRPr="00423AB6">
        <w:rPr>
          <w:rStyle w:val="Char3"/>
          <w:rtl/>
        </w:rPr>
        <w:t xml:space="preserve"> وَإِنِّي لا</w:t>
      </w:r>
      <w:r w:rsidRPr="00423AB6">
        <w:rPr>
          <w:rStyle w:val="Char3"/>
          <w:rFonts w:hint="cs"/>
          <w:rtl/>
        </w:rPr>
        <w:t>َ</w:t>
      </w:r>
      <w:r w:rsidRPr="00423AB6">
        <w:rPr>
          <w:rStyle w:val="Char3"/>
          <w:rtl/>
        </w:rPr>
        <w:t xml:space="preserve"> أُرَاهُ إِلا</w:t>
      </w:r>
      <w:r w:rsidRPr="00423AB6">
        <w:rPr>
          <w:rStyle w:val="Char3"/>
          <w:rFonts w:hint="cs"/>
          <w:rtl/>
        </w:rPr>
        <w:t>َّ</w:t>
      </w:r>
      <w:r w:rsidRPr="00423AB6">
        <w:rPr>
          <w:rStyle w:val="Char3"/>
          <w:rtl/>
        </w:rPr>
        <w:t xml:space="preserve"> حُضُورَ أَجَلِي</w:t>
      </w:r>
      <w:r w:rsidRPr="00423AB6">
        <w:rPr>
          <w:rStyle w:val="Char3"/>
          <w:rFonts w:hint="cs"/>
          <w:rtl/>
        </w:rPr>
        <w:t>،</w:t>
      </w:r>
      <w:r w:rsidRPr="00423AB6">
        <w:rPr>
          <w:rStyle w:val="Char3"/>
          <w:rtl/>
        </w:rPr>
        <w:t xml:space="preserve"> وَإِنَّ أَقْوَامًا يَأْمُرُونَنِي أَنْ أَسْتَخْلِفَ</w:t>
      </w:r>
      <w:r w:rsidRPr="00423AB6">
        <w:rPr>
          <w:rStyle w:val="Char3"/>
          <w:rFonts w:hint="cs"/>
          <w:rtl/>
        </w:rPr>
        <w:t>،</w:t>
      </w:r>
      <w:r w:rsidRPr="00423AB6">
        <w:rPr>
          <w:rStyle w:val="Char3"/>
          <w:rtl/>
        </w:rPr>
        <w:t xml:space="preserve"> وَإِنَّ اللَّهَ لَمْ يَكُنْ لِيُضَيِّعَ دِينَهُ وَلا</w:t>
      </w:r>
      <w:r w:rsidRPr="00423AB6">
        <w:rPr>
          <w:rStyle w:val="Char3"/>
          <w:rFonts w:hint="cs"/>
          <w:rtl/>
        </w:rPr>
        <w:t>َ</w:t>
      </w:r>
      <w:r w:rsidRPr="00423AB6">
        <w:rPr>
          <w:rStyle w:val="Char3"/>
          <w:rtl/>
        </w:rPr>
        <w:t xml:space="preserve"> خِلا</w:t>
      </w:r>
      <w:r w:rsidRPr="00423AB6">
        <w:rPr>
          <w:rStyle w:val="Char3"/>
          <w:rFonts w:hint="cs"/>
          <w:rtl/>
        </w:rPr>
        <w:t>َ</w:t>
      </w:r>
      <w:r w:rsidRPr="00423AB6">
        <w:rPr>
          <w:rStyle w:val="Char3"/>
          <w:rtl/>
        </w:rPr>
        <w:t>فَتَهُ</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الَّذِي بَعَثَ بِهِ نَبِيَّهُ</w:t>
      </w:r>
      <w:r w:rsidR="00D42469" w:rsidRPr="00D42469">
        <w:rPr>
          <w:rStyle w:val="Char3"/>
          <w:rFonts w:cs="CTraditional Arabic"/>
          <w:rtl/>
        </w:rPr>
        <w:t xml:space="preserve"> ص </w:t>
      </w:r>
      <w:r w:rsidRPr="00423AB6">
        <w:rPr>
          <w:rStyle w:val="Char3"/>
          <w:rtl/>
        </w:rPr>
        <w:t>فَإِنْ عَجِلَ بِي أَمْرٌ فَالْخِلا</w:t>
      </w:r>
      <w:r w:rsidRPr="00423AB6">
        <w:rPr>
          <w:rStyle w:val="Char3"/>
          <w:rFonts w:hint="cs"/>
          <w:rtl/>
        </w:rPr>
        <w:t>َ</w:t>
      </w:r>
      <w:r w:rsidRPr="00423AB6">
        <w:rPr>
          <w:rStyle w:val="Char3"/>
          <w:rtl/>
        </w:rPr>
        <w:t>فَةُ شُورَى بَيْنَ هَؤُلا</w:t>
      </w:r>
      <w:r w:rsidRPr="00423AB6">
        <w:rPr>
          <w:rStyle w:val="Char3"/>
          <w:rFonts w:hint="cs"/>
          <w:rtl/>
        </w:rPr>
        <w:t>َ</w:t>
      </w:r>
      <w:r w:rsidRPr="00423AB6">
        <w:rPr>
          <w:rStyle w:val="Char3"/>
          <w:rtl/>
        </w:rPr>
        <w:t xml:space="preserve">ءِ </w:t>
      </w:r>
      <w:r w:rsidRPr="00423AB6">
        <w:rPr>
          <w:rStyle w:val="Char3"/>
          <w:rtl/>
        </w:rPr>
        <w:lastRenderedPageBreak/>
        <w:t>السِّتَّةِ الَّذِينَ تُوُفِّيَ رَسُولُ اللَّهِ</w:t>
      </w:r>
      <w:r w:rsidR="00D42469" w:rsidRPr="00D42469">
        <w:rPr>
          <w:rStyle w:val="Char3"/>
          <w:rFonts w:cs="CTraditional Arabic"/>
          <w:rtl/>
        </w:rPr>
        <w:t xml:space="preserve"> ص </w:t>
      </w:r>
      <w:r w:rsidRPr="00423AB6">
        <w:rPr>
          <w:rStyle w:val="Char3"/>
          <w:rtl/>
        </w:rPr>
        <w:t>وَهُوَ عَنْهُمْ رَاضٍ</w:t>
      </w:r>
      <w:r w:rsidRPr="00423AB6">
        <w:rPr>
          <w:rStyle w:val="Char3"/>
          <w:rFonts w:hint="cs"/>
          <w:rtl/>
        </w:rPr>
        <w:t>،</w:t>
      </w:r>
      <w:r w:rsidRPr="00423AB6">
        <w:rPr>
          <w:rStyle w:val="Char3"/>
          <w:rtl/>
        </w:rPr>
        <w:t xml:space="preserve"> وَإِنِّي قَدْ عَلِمْتُ أَنَّ أَقْوَامًا يَطْعَنُونَ فِي </w:t>
      </w:r>
      <w:r w:rsidRPr="004808B9">
        <w:rPr>
          <w:rStyle w:val="Char3"/>
          <w:spacing w:val="-4"/>
          <w:rtl/>
        </w:rPr>
        <w:t>هَذَا الأَمْرِ</w:t>
      </w:r>
      <w:r w:rsidRPr="004808B9">
        <w:rPr>
          <w:rStyle w:val="Char3"/>
          <w:rFonts w:hint="cs"/>
          <w:spacing w:val="-4"/>
          <w:rtl/>
        </w:rPr>
        <w:t>،</w:t>
      </w:r>
      <w:r w:rsidRPr="004808B9">
        <w:rPr>
          <w:rStyle w:val="Char3"/>
          <w:spacing w:val="-4"/>
          <w:rtl/>
        </w:rPr>
        <w:t xml:space="preserve"> أَنَا ضَرَبْتُهُمْ بِيَدِي هَذِهِ عَلَى الإِسْلا</w:t>
      </w:r>
      <w:r w:rsidRPr="004808B9">
        <w:rPr>
          <w:rStyle w:val="Char3"/>
          <w:rFonts w:hint="cs"/>
          <w:spacing w:val="-4"/>
          <w:rtl/>
        </w:rPr>
        <w:t>َ</w:t>
      </w:r>
      <w:r w:rsidRPr="004808B9">
        <w:rPr>
          <w:rStyle w:val="Char3"/>
          <w:spacing w:val="-4"/>
          <w:rtl/>
        </w:rPr>
        <w:t>مِ</w:t>
      </w:r>
      <w:r w:rsidRPr="004808B9">
        <w:rPr>
          <w:rStyle w:val="Char3"/>
          <w:rFonts w:hint="cs"/>
          <w:spacing w:val="-4"/>
          <w:rtl/>
        </w:rPr>
        <w:t>،</w:t>
      </w:r>
      <w:r w:rsidRPr="004808B9">
        <w:rPr>
          <w:rStyle w:val="Char3"/>
          <w:spacing w:val="-4"/>
          <w:rtl/>
        </w:rPr>
        <w:t xml:space="preserve"> فَإِنْ فَعَلُوا ذَلِكَ فَأُولَئِكَ أَعْدَاءُ اللَّهِ الْكَفَرَةُ الضُّلا</w:t>
      </w:r>
      <w:r w:rsidRPr="004808B9">
        <w:rPr>
          <w:rStyle w:val="Char3"/>
          <w:rFonts w:hint="cs"/>
          <w:spacing w:val="-4"/>
          <w:rtl/>
        </w:rPr>
        <w:t>َّ</w:t>
      </w:r>
      <w:r w:rsidRPr="004808B9">
        <w:rPr>
          <w:rStyle w:val="Char3"/>
          <w:spacing w:val="-4"/>
          <w:rtl/>
        </w:rPr>
        <w:t>لُ</w:t>
      </w:r>
      <w:r w:rsidRPr="004808B9">
        <w:rPr>
          <w:rStyle w:val="Char3"/>
          <w:rFonts w:hint="cs"/>
          <w:spacing w:val="-4"/>
          <w:rtl/>
        </w:rPr>
        <w:t>،</w:t>
      </w:r>
      <w:r w:rsidRPr="004808B9">
        <w:rPr>
          <w:rStyle w:val="Char3"/>
          <w:spacing w:val="-4"/>
          <w:rtl/>
        </w:rPr>
        <w:t xml:space="preserve"> ثُمَّ إِنِّي لا</w:t>
      </w:r>
      <w:r w:rsidRPr="004808B9">
        <w:rPr>
          <w:rStyle w:val="Char3"/>
          <w:rFonts w:hint="cs"/>
          <w:spacing w:val="-4"/>
          <w:rtl/>
        </w:rPr>
        <w:t>َ</w:t>
      </w:r>
      <w:r w:rsidRPr="004808B9">
        <w:rPr>
          <w:rStyle w:val="Char3"/>
          <w:spacing w:val="-4"/>
          <w:rtl/>
        </w:rPr>
        <w:t xml:space="preserve"> أَدَعُ بَعْدِي شَيْئًا أَهَمَّ عِنْدِي مِنَ الْكَلا</w:t>
      </w:r>
      <w:r w:rsidRPr="004808B9">
        <w:rPr>
          <w:rStyle w:val="Char3"/>
          <w:rFonts w:hint="cs"/>
          <w:spacing w:val="-4"/>
          <w:rtl/>
        </w:rPr>
        <w:t>َ</w:t>
      </w:r>
      <w:r w:rsidRPr="004808B9">
        <w:rPr>
          <w:rStyle w:val="Char3"/>
          <w:spacing w:val="-4"/>
          <w:rtl/>
        </w:rPr>
        <w:t>لَةِ مَا رَاجَعْتُ رَسُولَ اللَّهِ</w:t>
      </w:r>
      <w:r w:rsidR="00D42469" w:rsidRPr="00D42469">
        <w:rPr>
          <w:rStyle w:val="Char3"/>
          <w:rFonts w:cs="CTraditional Arabic"/>
          <w:spacing w:val="-4"/>
          <w:rtl/>
        </w:rPr>
        <w:t xml:space="preserve"> ص </w:t>
      </w:r>
      <w:r w:rsidRPr="00423AB6">
        <w:rPr>
          <w:rStyle w:val="Char3"/>
          <w:rtl/>
        </w:rPr>
        <w:t>فِي شَيْءٍ مَا رَاجَعْتُهُ فِي الْكَلا</w:t>
      </w:r>
      <w:r w:rsidRPr="00423AB6">
        <w:rPr>
          <w:rStyle w:val="Char3"/>
          <w:rFonts w:hint="cs"/>
          <w:rtl/>
        </w:rPr>
        <w:t>َ</w:t>
      </w:r>
      <w:r w:rsidRPr="00423AB6">
        <w:rPr>
          <w:rStyle w:val="Char3"/>
          <w:rtl/>
        </w:rPr>
        <w:t>لَةِ</w:t>
      </w:r>
      <w:r w:rsidRPr="00423AB6">
        <w:rPr>
          <w:rStyle w:val="Char3"/>
          <w:rFonts w:hint="cs"/>
          <w:rtl/>
        </w:rPr>
        <w:t>،</w:t>
      </w:r>
      <w:r w:rsidRPr="00423AB6">
        <w:rPr>
          <w:rStyle w:val="Char3"/>
          <w:rtl/>
        </w:rPr>
        <w:t xml:space="preserve"> وَمَا أَغْلَظَ لِي فِي شَيْءٍ مَا أَغْلَظَ لِي فِيهِ</w:t>
      </w:r>
      <w:r w:rsidRPr="00423AB6">
        <w:rPr>
          <w:rStyle w:val="Char3"/>
          <w:rFonts w:hint="cs"/>
          <w:rtl/>
        </w:rPr>
        <w:t>،</w:t>
      </w:r>
      <w:r w:rsidRPr="00423AB6">
        <w:rPr>
          <w:rStyle w:val="Char3"/>
          <w:rtl/>
        </w:rPr>
        <w:t xml:space="preserve"> حَتَّى طَعَنَ بِإِصْبَعِهِ فِي صَدْرِي</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يَا عُمَرُ أَلا</w:t>
      </w:r>
      <w:r w:rsidRPr="00423AB6">
        <w:rPr>
          <w:rStyle w:val="Char3"/>
          <w:rFonts w:hint="cs"/>
          <w:rtl/>
        </w:rPr>
        <w:t>َ</w:t>
      </w:r>
      <w:r w:rsidRPr="00423AB6">
        <w:rPr>
          <w:rStyle w:val="Char3"/>
          <w:rtl/>
        </w:rPr>
        <w:t xml:space="preserve"> تَكْفِيكَ آيَةُ الصَّيْفِ الَّتِي فِي آخِرِ سُورَةِ النِّسَاءِ</w:t>
      </w:r>
      <w:r w:rsidRPr="00423AB6">
        <w:rPr>
          <w:rStyle w:val="Char3"/>
          <w:rFonts w:hint="cs"/>
          <w:rtl/>
        </w:rPr>
        <w:t>».</w:t>
      </w:r>
      <w:r w:rsidRPr="00423AB6">
        <w:rPr>
          <w:rStyle w:val="Char3"/>
          <w:rtl/>
        </w:rPr>
        <w:t xml:space="preserve"> وَإِنِّي إِنْ أَعِشْ أَقْضِ فِيهَا بِقَضِيَّةٍ يَقْضِي بِهَا مَنْ يَقْرَأُ الْقُرْآنَ وَمَنْ لا</w:t>
      </w:r>
      <w:r w:rsidRPr="00423AB6">
        <w:rPr>
          <w:rStyle w:val="Char3"/>
          <w:rFonts w:hint="cs"/>
          <w:rtl/>
        </w:rPr>
        <w:t>َ</w:t>
      </w:r>
      <w:r w:rsidRPr="00423AB6">
        <w:rPr>
          <w:rStyle w:val="Char3"/>
          <w:rtl/>
        </w:rPr>
        <w:t xml:space="preserve"> يَقْرَأُ الْقُرْآنَ</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اللَّهُمَّ إِنِّي أُشْهِدُكَ عَلَى أُمَرَاءِ الأَمْصَارِ</w:t>
      </w:r>
      <w:r w:rsidRPr="00423AB6">
        <w:rPr>
          <w:rStyle w:val="Char3"/>
          <w:rFonts w:hint="cs"/>
          <w:rtl/>
        </w:rPr>
        <w:t>،</w:t>
      </w:r>
      <w:r w:rsidRPr="00423AB6">
        <w:rPr>
          <w:rStyle w:val="Char3"/>
          <w:rtl/>
        </w:rPr>
        <w:t xml:space="preserve"> وَإِنِّي إِنَّمَا بَعَثْتُهُمْ عَلَيْهِمْ</w:t>
      </w:r>
      <w:r w:rsidRPr="00423AB6">
        <w:rPr>
          <w:rStyle w:val="Char3"/>
          <w:rFonts w:hint="cs"/>
          <w:rtl/>
        </w:rPr>
        <w:t>،</w:t>
      </w:r>
      <w:r w:rsidRPr="00423AB6">
        <w:rPr>
          <w:rStyle w:val="Char3"/>
          <w:rtl/>
        </w:rPr>
        <w:t xml:space="preserve"> لِيَعْدِلُوا عَلَيْهِمْ وَلِيُعَلِّمُوا النَّاسَ دِينَهُمْ وَسُنَّةَ نَبِيِّهِمْ </w:t>
      </w:r>
      <w:r w:rsidRPr="00A52D31">
        <w:rPr>
          <w:rFonts w:ascii="CTraditional Arabic" w:hAnsi="CTraditional Arabic" w:cs="CTraditional Arabic"/>
          <w:sz w:val="30"/>
          <w:szCs w:val="27"/>
          <w:rtl/>
        </w:rPr>
        <w:t>ص</w:t>
      </w:r>
      <w:r w:rsidRPr="00423AB6">
        <w:rPr>
          <w:rStyle w:val="Char3"/>
          <w:rFonts w:hint="cs"/>
          <w:rtl/>
        </w:rPr>
        <w:t>،</w:t>
      </w:r>
      <w:r w:rsidRPr="00423AB6">
        <w:rPr>
          <w:rStyle w:val="Char3"/>
          <w:rtl/>
        </w:rPr>
        <w:t xml:space="preserve"> وَيَقْسِمُوا فِيهِمْ فَيْئَهُمْ</w:t>
      </w:r>
      <w:r w:rsidRPr="00423AB6">
        <w:rPr>
          <w:rStyle w:val="Char3"/>
          <w:rFonts w:hint="cs"/>
          <w:rtl/>
        </w:rPr>
        <w:t>،</w:t>
      </w:r>
      <w:r w:rsidRPr="00423AB6">
        <w:rPr>
          <w:rStyle w:val="Char3"/>
          <w:rtl/>
        </w:rPr>
        <w:t xml:space="preserve"> وَيَرْفَعُوا إِلَيَّ مَا أَشْكَلَ عَلَيْهِمْ مِنْ أَمْرِهِمْ</w:t>
      </w:r>
      <w:r w:rsidRPr="00423AB6">
        <w:rPr>
          <w:rStyle w:val="Char3"/>
          <w:rFonts w:hint="cs"/>
          <w:rtl/>
        </w:rPr>
        <w:t>،</w:t>
      </w:r>
      <w:r w:rsidRPr="00423AB6">
        <w:rPr>
          <w:rStyle w:val="Char3"/>
          <w:rtl/>
        </w:rPr>
        <w:t xml:space="preserve"> ثُمَّ إِنَّكُمْ أَيُّهَا النَّاسُ تَأْكُلُونَ شَجَرَتَيْنِ</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أَرَاهُمَا إِلا خَبِيثَتَيْنِ</w:t>
      </w:r>
      <w:r w:rsidRPr="00423AB6">
        <w:rPr>
          <w:rStyle w:val="Char3"/>
          <w:rFonts w:hint="cs"/>
          <w:rtl/>
        </w:rPr>
        <w:t>،</w:t>
      </w:r>
      <w:r w:rsidRPr="00423AB6">
        <w:rPr>
          <w:rStyle w:val="Char3"/>
          <w:rtl/>
        </w:rPr>
        <w:t xml:space="preserve"> هَذَا الْبَصَلَ وَالثُّومَ</w:t>
      </w:r>
      <w:r w:rsidRPr="00423AB6">
        <w:rPr>
          <w:rStyle w:val="Char3"/>
          <w:rFonts w:hint="cs"/>
          <w:rtl/>
        </w:rPr>
        <w:t>،</w:t>
      </w:r>
      <w:r w:rsidRPr="00423AB6">
        <w:rPr>
          <w:rStyle w:val="Char3"/>
          <w:rtl/>
        </w:rPr>
        <w:t xml:space="preserve"> لَقَدْ رَأَيْتُ رَسُولَ اللَّهِ</w:t>
      </w:r>
      <w:r w:rsidR="00D42469" w:rsidRPr="00D42469">
        <w:rPr>
          <w:rStyle w:val="Char3"/>
          <w:rFonts w:cs="CTraditional Arabic"/>
          <w:rtl/>
        </w:rPr>
        <w:t xml:space="preserve"> ص </w:t>
      </w:r>
      <w:r w:rsidRPr="00423AB6">
        <w:rPr>
          <w:rStyle w:val="Char3"/>
          <w:rtl/>
        </w:rPr>
        <w:t>إِذَا وَجَدَ رِيحَهُمَا مِنَ الرَّجُلِ فِي الْمَسْجِدِ أَمَرَ بِهِ فَأُخْرِجَ إِلَى الْبَقِيعِ</w:t>
      </w:r>
      <w:r w:rsidRPr="00423AB6">
        <w:rPr>
          <w:rStyle w:val="Char3"/>
          <w:rFonts w:hint="cs"/>
          <w:rtl/>
        </w:rPr>
        <w:t>،</w:t>
      </w:r>
      <w:r w:rsidRPr="00423AB6">
        <w:rPr>
          <w:rStyle w:val="Char3"/>
          <w:rtl/>
        </w:rPr>
        <w:t xml:space="preserve"> فَمَنْ أَكَلَهُمَا فَلْيُمِتْهُمَا طَبْخًا. </w:t>
      </w:r>
      <w:r w:rsidRPr="007C77CD">
        <w:rPr>
          <w:rStyle w:val="Char4"/>
          <w:rtl/>
        </w:rPr>
        <w:t>(م/567)</w:t>
      </w:r>
    </w:p>
    <w:p w:rsidR="001C7CAE" w:rsidRPr="002E320E" w:rsidRDefault="001C7CAE" w:rsidP="007C77CD">
      <w:pPr>
        <w:widowControl w:val="0"/>
        <w:ind w:firstLine="284"/>
        <w:jc w:val="both"/>
        <w:rPr>
          <w:rStyle w:val="Char4"/>
          <w:rtl/>
        </w:rPr>
      </w:pPr>
      <w:r w:rsidRPr="007C77C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معدان بن ابی طلحه می‌گوید: عمر بن خطاب</w:t>
      </w:r>
      <w:r w:rsidR="00D42469" w:rsidRPr="00D42469">
        <w:rPr>
          <w:rStyle w:val="Char4"/>
          <w:rFonts w:cs="CTraditional Arabic" w:hint="cs"/>
          <w:rtl/>
        </w:rPr>
        <w:t xml:space="preserve"> س </w:t>
      </w:r>
      <w:r w:rsidRPr="002E320E">
        <w:rPr>
          <w:rStyle w:val="Char4"/>
          <w:rFonts w:hint="cs"/>
          <w:rtl/>
        </w:rPr>
        <w:t>روز جمعه، سخنرانی نمود و از رسول الله</w:t>
      </w:r>
      <w:r w:rsidR="00D42469" w:rsidRPr="00D42469">
        <w:rPr>
          <w:rStyle w:val="Char4"/>
          <w:rFonts w:cs="CTraditional Arabic" w:hint="cs"/>
          <w:rtl/>
        </w:rPr>
        <w:t xml:space="preserve"> ص </w:t>
      </w:r>
      <w:r w:rsidRPr="002E320E">
        <w:rPr>
          <w:rStyle w:val="Char4"/>
          <w:rFonts w:hint="cs"/>
          <w:rtl/>
        </w:rPr>
        <w:t>و ابوبکر</w:t>
      </w:r>
      <w:r w:rsidR="00D42469" w:rsidRPr="00D42469">
        <w:rPr>
          <w:rStyle w:val="Char4"/>
          <w:rFonts w:cs="CTraditional Arabic" w:hint="cs"/>
          <w:rtl/>
        </w:rPr>
        <w:t xml:space="preserve"> س </w:t>
      </w:r>
      <w:r w:rsidRPr="002E320E">
        <w:rPr>
          <w:rStyle w:val="Char4"/>
          <w:rFonts w:hint="cs"/>
          <w:rtl/>
        </w:rPr>
        <w:t>سخن به میان آورد وگفت: من خواب دیدم که خروسی سه بار مرا منقار زد. فکر می‌کنم تنها تعبیرش فرارسیدن مرگم می‌باشد. بعضی از من می‌خواهند تا جانشینی تعیین کنم؛ من می‌دانم که الله هیچ یک از دین و خلافت و رسالت پیامبرش را ضایع نمی‌گرداند. اگر مرگم زود فرا رسید پس در مورد خلافت این شش نفر (عثمان، علی ، طلحه ، زبیر، سعد بن ابی و قاص و عبدالرحمن بن عوف) با یکدیگر به مشوره می‌پردازند. آن شش نفری که رسول الله</w:t>
      </w:r>
      <w:r w:rsidR="00D42469" w:rsidRPr="00D42469">
        <w:rPr>
          <w:rStyle w:val="Char4"/>
          <w:rFonts w:cs="CTraditional Arabic" w:hint="cs"/>
          <w:rtl/>
        </w:rPr>
        <w:t xml:space="preserve"> ص </w:t>
      </w:r>
      <w:r w:rsidRPr="002E320E">
        <w:rPr>
          <w:rStyle w:val="Char4"/>
          <w:rFonts w:hint="cs"/>
          <w:rtl/>
        </w:rPr>
        <w:t>از دنیا رفت در حالی که از آنها راضی و خشنود بود. من اطلاع یافته</w:t>
      </w:r>
      <w:r w:rsidRPr="002E320E">
        <w:rPr>
          <w:rStyle w:val="Char4"/>
          <w:rFonts w:hint="eastAsia"/>
          <w:rtl/>
        </w:rPr>
        <w:t>‌</w:t>
      </w:r>
      <w:r w:rsidRPr="002E320E">
        <w:rPr>
          <w:rStyle w:val="Char4"/>
          <w:rFonts w:hint="cs"/>
          <w:rtl/>
        </w:rPr>
        <w:t>ام همان افرادی که من آنها را با این دست خودم به خاطر اسلام، کتک زده</w:t>
      </w:r>
      <w:r w:rsidRPr="002E320E">
        <w:rPr>
          <w:rStyle w:val="Char4"/>
          <w:rFonts w:hint="eastAsia"/>
          <w:rtl/>
        </w:rPr>
        <w:t>‌</w:t>
      </w:r>
      <w:r w:rsidRPr="002E320E">
        <w:rPr>
          <w:rStyle w:val="Char4"/>
          <w:rFonts w:hint="cs"/>
          <w:rtl/>
        </w:rPr>
        <w:t xml:space="preserve">ام، هم اکنون در امر خلافت، زبان بدگویی گشوده‌اند؛ اگر چنین کنند، کافر، دشمن الله و گمراه خواهند بود. </w:t>
      </w:r>
    </w:p>
    <w:p w:rsidR="001C7CAE" w:rsidRPr="002E320E" w:rsidRDefault="001C7CAE" w:rsidP="001C7CAE">
      <w:pPr>
        <w:widowControl w:val="0"/>
        <w:ind w:firstLine="284"/>
        <w:jc w:val="both"/>
        <w:rPr>
          <w:rStyle w:val="Char4"/>
          <w:rtl/>
        </w:rPr>
      </w:pPr>
      <w:r w:rsidRPr="002E320E">
        <w:rPr>
          <w:rStyle w:val="Char4"/>
          <w:rFonts w:hint="cs"/>
          <w:rtl/>
        </w:rPr>
        <w:t>من هیچ مسئله</w:t>
      </w:r>
      <w:r w:rsidRPr="002E320E">
        <w:rPr>
          <w:rStyle w:val="Char4"/>
          <w:rFonts w:hint="eastAsia"/>
          <w:rtl/>
        </w:rPr>
        <w:t>‌</w:t>
      </w:r>
      <w:r w:rsidRPr="002E320E">
        <w:rPr>
          <w:rStyle w:val="Char4"/>
          <w:rFonts w:hint="cs"/>
          <w:rtl/>
        </w:rPr>
        <w:t>ای مهمتر از مسئله</w:t>
      </w:r>
      <w:r w:rsidRPr="002E320E">
        <w:rPr>
          <w:rStyle w:val="Char4"/>
          <w:rFonts w:hint="eastAsia"/>
          <w:rtl/>
        </w:rPr>
        <w:t>‌</w:t>
      </w:r>
      <w:r w:rsidRPr="002E320E">
        <w:rPr>
          <w:rStyle w:val="Char4"/>
          <w:rFonts w:hint="cs"/>
          <w:rtl/>
        </w:rPr>
        <w:t>ی کلاله، بعد از خودم، نمی‌گذارم و در هیچ مسئله</w:t>
      </w:r>
      <w:r w:rsidRPr="002E320E">
        <w:rPr>
          <w:rStyle w:val="Char4"/>
          <w:rFonts w:hint="eastAsia"/>
          <w:rtl/>
        </w:rPr>
        <w:t>‌</w:t>
      </w:r>
      <w:r w:rsidRPr="002E320E">
        <w:rPr>
          <w:rStyle w:val="Char4"/>
          <w:rFonts w:hint="cs"/>
          <w:rtl/>
        </w:rPr>
        <w:t>ای به اندازه‌ی‌ مسئله</w:t>
      </w:r>
      <w:r w:rsidRPr="002E320E">
        <w:rPr>
          <w:rStyle w:val="Char4"/>
          <w:rFonts w:hint="eastAsia"/>
          <w:rtl/>
        </w:rPr>
        <w:t>‌</w:t>
      </w:r>
      <w:r w:rsidRPr="002E320E">
        <w:rPr>
          <w:rStyle w:val="Char4"/>
          <w:rFonts w:hint="cs"/>
          <w:rtl/>
        </w:rPr>
        <w:t>ی کلاله به رسول الله</w:t>
      </w:r>
      <w:r w:rsidR="00D42469" w:rsidRPr="00D42469">
        <w:rPr>
          <w:rStyle w:val="Char4"/>
          <w:rFonts w:cs="CTraditional Arabic" w:hint="cs"/>
          <w:rtl/>
        </w:rPr>
        <w:t xml:space="preserve"> ص </w:t>
      </w:r>
      <w:r w:rsidRPr="002E320E">
        <w:rPr>
          <w:rStyle w:val="Char4"/>
          <w:rFonts w:hint="cs"/>
          <w:rtl/>
        </w:rPr>
        <w:t>مراجعه نکردم. همچنین رسول الله</w:t>
      </w:r>
      <w:r w:rsidR="00D42469" w:rsidRPr="00D42469">
        <w:rPr>
          <w:rStyle w:val="Char4"/>
          <w:rFonts w:cs="CTraditional Arabic" w:hint="cs"/>
          <w:rtl/>
        </w:rPr>
        <w:t xml:space="preserve"> ص </w:t>
      </w:r>
      <w:r w:rsidRPr="002E320E">
        <w:rPr>
          <w:rStyle w:val="Char4"/>
          <w:rFonts w:hint="cs"/>
          <w:rtl/>
        </w:rPr>
        <w:t>در هیچ مسئله</w:t>
      </w:r>
      <w:r w:rsidRPr="002E320E">
        <w:rPr>
          <w:rStyle w:val="Char4"/>
          <w:rFonts w:hint="eastAsia"/>
          <w:rtl/>
        </w:rPr>
        <w:t>‌</w:t>
      </w:r>
      <w:r w:rsidRPr="002E320E">
        <w:rPr>
          <w:rStyle w:val="Char4"/>
          <w:rFonts w:hint="cs"/>
          <w:rtl/>
        </w:rPr>
        <w:t>ای به اندازه‌ی‌ مسئله</w:t>
      </w:r>
      <w:r w:rsidRPr="002E320E">
        <w:rPr>
          <w:rStyle w:val="Char4"/>
          <w:rFonts w:hint="eastAsia"/>
          <w:rtl/>
        </w:rPr>
        <w:t>‌</w:t>
      </w:r>
      <w:r w:rsidRPr="002E320E">
        <w:rPr>
          <w:rStyle w:val="Char4"/>
          <w:rFonts w:hint="cs"/>
          <w:rtl/>
        </w:rPr>
        <w:t>ی کلاله با من تند صحبت نکرد طوریکه با انگشتش به سینه</w:t>
      </w:r>
      <w:r w:rsidRPr="002E320E">
        <w:rPr>
          <w:rStyle w:val="Char4"/>
          <w:rFonts w:hint="eastAsia"/>
          <w:rtl/>
        </w:rPr>
        <w:t>‌</w:t>
      </w:r>
      <w:r w:rsidRPr="002E320E">
        <w:rPr>
          <w:rStyle w:val="Char4"/>
          <w:rFonts w:hint="cs"/>
          <w:rtl/>
        </w:rPr>
        <w:t>ام زد و فرمود: «ای عمر! آیا آیه</w:t>
      </w:r>
      <w:r w:rsidRPr="002E320E">
        <w:rPr>
          <w:rStyle w:val="Char4"/>
          <w:rFonts w:hint="eastAsia"/>
          <w:rtl/>
        </w:rPr>
        <w:t>‌</w:t>
      </w:r>
      <w:r w:rsidRPr="002E320E">
        <w:rPr>
          <w:rStyle w:val="Char4"/>
          <w:rFonts w:hint="cs"/>
          <w:rtl/>
        </w:rPr>
        <w:t>ی صیف (آیه</w:t>
      </w:r>
      <w:r w:rsidRPr="002E320E">
        <w:rPr>
          <w:rStyle w:val="Char4"/>
          <w:rFonts w:hint="eastAsia"/>
          <w:rtl/>
        </w:rPr>
        <w:t>‌</w:t>
      </w:r>
      <w:r w:rsidRPr="002E320E">
        <w:rPr>
          <w:rStyle w:val="Char4"/>
          <w:rFonts w:hint="cs"/>
          <w:rtl/>
        </w:rPr>
        <w:t>ای که در تابستان نازل شد)، که در آخر سوره</w:t>
      </w:r>
      <w:r w:rsidRPr="002E320E">
        <w:rPr>
          <w:rStyle w:val="Char4"/>
          <w:rFonts w:hint="eastAsia"/>
          <w:rtl/>
        </w:rPr>
        <w:t>‌</w:t>
      </w:r>
      <w:r w:rsidRPr="002E320E">
        <w:rPr>
          <w:rStyle w:val="Char4"/>
          <w:rFonts w:hint="cs"/>
          <w:rtl/>
        </w:rPr>
        <w:t xml:space="preserve">ی نساء است، برایت کافی نیست»؟ اگر حیاتی </w:t>
      </w:r>
      <w:r w:rsidRPr="002E320E">
        <w:rPr>
          <w:rStyle w:val="Char4"/>
          <w:rFonts w:hint="cs"/>
          <w:rtl/>
        </w:rPr>
        <w:lastRenderedPageBreak/>
        <w:t>باقی باشد در مورد کلاله، فیصله</w:t>
      </w:r>
      <w:r w:rsidRPr="002E320E">
        <w:rPr>
          <w:rStyle w:val="Char4"/>
          <w:rFonts w:hint="eastAsia"/>
          <w:rtl/>
        </w:rPr>
        <w:t>‌</w:t>
      </w:r>
      <w:r w:rsidRPr="002E320E">
        <w:rPr>
          <w:rStyle w:val="Char4"/>
          <w:rFonts w:hint="cs"/>
          <w:rtl/>
        </w:rPr>
        <w:t>ای خواهم کرد که همه‌ی‌ مردم، چه کسا</w:t>
      </w:r>
      <w:r w:rsidR="004808B9">
        <w:rPr>
          <w:rStyle w:val="Char4"/>
          <w:rFonts w:hint="cs"/>
          <w:rtl/>
        </w:rPr>
        <w:t>نی</w:t>
      </w:r>
      <w:r w:rsidR="004808B9">
        <w:rPr>
          <w:rStyle w:val="Char4"/>
          <w:rFonts w:hint="eastAsia"/>
        </w:rPr>
        <w:t>‌</w:t>
      </w:r>
      <w:r w:rsidRPr="002E320E">
        <w:rPr>
          <w:rStyle w:val="Char4"/>
          <w:rFonts w:hint="cs"/>
          <w:rtl/>
        </w:rPr>
        <w:t>که قرآن می‌خوانند وچه کسانی که قران نمی‌خوانند، آنرا بپذیرند.</w:t>
      </w:r>
    </w:p>
    <w:p w:rsidR="001C7CAE" w:rsidRPr="002E320E" w:rsidRDefault="001C7CAE" w:rsidP="001C7CAE">
      <w:pPr>
        <w:widowControl w:val="0"/>
        <w:ind w:firstLine="284"/>
        <w:jc w:val="both"/>
        <w:rPr>
          <w:rStyle w:val="Char4"/>
          <w:rtl/>
        </w:rPr>
      </w:pPr>
      <w:r w:rsidRPr="002E320E">
        <w:rPr>
          <w:rStyle w:val="Char4"/>
          <w:rFonts w:hint="cs"/>
          <w:rtl/>
        </w:rPr>
        <w:t>بار الها! من تو را بر فرمانداران شهرها گواه می‌گیرم؛ من آنها را فرستاده</w:t>
      </w:r>
      <w:r w:rsidRPr="002E320E">
        <w:rPr>
          <w:rStyle w:val="Char4"/>
          <w:rFonts w:hint="eastAsia"/>
          <w:rtl/>
        </w:rPr>
        <w:t>‌</w:t>
      </w:r>
      <w:r w:rsidRPr="002E320E">
        <w:rPr>
          <w:rStyle w:val="Char4"/>
          <w:rFonts w:hint="cs"/>
          <w:rtl/>
        </w:rPr>
        <w:t xml:space="preserve">ام تا با مردم به عدالت رفتار کنند و به مردم، دین و سنت پیامبرشان را بیاموزند و غنایم و مالیات را میان آنان تقسیم کنند و اگر در کارشان دچار مشکلی شدند، به من ابلاغ نمایند. </w:t>
      </w:r>
    </w:p>
    <w:p w:rsidR="001C7CAE" w:rsidRPr="002E320E" w:rsidRDefault="001C7CAE" w:rsidP="001C7CAE">
      <w:pPr>
        <w:widowControl w:val="0"/>
        <w:ind w:firstLine="284"/>
        <w:jc w:val="both"/>
        <w:rPr>
          <w:rStyle w:val="Char4"/>
          <w:rtl/>
        </w:rPr>
      </w:pPr>
      <w:r w:rsidRPr="002E320E">
        <w:rPr>
          <w:rStyle w:val="Char4"/>
          <w:rFonts w:hint="cs"/>
          <w:rtl/>
        </w:rPr>
        <w:t>و در پایان، شما ای مردم! دو گیاه پیاز و سیر را می‌خورید که من آنها را ناپاک می‌دانم. رسول الله</w:t>
      </w:r>
      <w:r w:rsidR="00D42469" w:rsidRPr="00D42469">
        <w:rPr>
          <w:rStyle w:val="Char4"/>
          <w:rFonts w:cs="CTraditional Arabic" w:hint="cs"/>
          <w:rtl/>
        </w:rPr>
        <w:t xml:space="preserve"> ص </w:t>
      </w:r>
      <w:r w:rsidRPr="002E320E">
        <w:rPr>
          <w:rStyle w:val="Char4"/>
          <w:rFonts w:hint="cs"/>
          <w:rtl/>
        </w:rPr>
        <w:t xml:space="preserve">را دیدم که اگر بوی آنها را در داخل مسجد از شخصی، احساس می‌نمود، دستور می‌داد تا آن شخص را از مسجد بیرون کنند و به بقیع ببرند. پس هر کس می‌خواهد سیر و پیاز بخورد، آنها را بپزد تا بویشان از بین برود. </w:t>
      </w:r>
    </w:p>
    <w:p w:rsidR="001C7CAE" w:rsidRPr="00AA65FC" w:rsidRDefault="001C7CAE" w:rsidP="001C7CAE">
      <w:pPr>
        <w:pStyle w:val="a2"/>
      </w:pPr>
      <w:bookmarkStart w:id="1334" w:name="_Toc256337706"/>
      <w:bookmarkStart w:id="1335" w:name="_Toc256339660"/>
      <w:bookmarkStart w:id="1336" w:name="_Toc261194229"/>
      <w:bookmarkStart w:id="1337" w:name="_Toc445895515"/>
      <w:bookmarkStart w:id="1338" w:name="_Toc448059609"/>
      <w:r w:rsidRPr="00AA65FC">
        <w:rPr>
          <w:rFonts w:hint="cs"/>
          <w:rtl/>
        </w:rPr>
        <w:t>باب(59): نهی از اعلان اش</w:t>
      </w:r>
      <w:r w:rsidRPr="004C7703">
        <w:rPr>
          <w:rFonts w:hint="cs"/>
          <w:rtl/>
        </w:rPr>
        <w:t>ی</w:t>
      </w:r>
      <w:r w:rsidRPr="00AA65FC">
        <w:rPr>
          <w:rFonts w:hint="cs"/>
          <w:rtl/>
        </w:rPr>
        <w:t>ای گم شده داخل مسجد</w:t>
      </w:r>
      <w:bookmarkEnd w:id="1334"/>
      <w:bookmarkEnd w:id="1335"/>
      <w:bookmarkEnd w:id="1336"/>
      <w:bookmarkEnd w:id="1337"/>
      <w:bookmarkEnd w:id="1338"/>
    </w:p>
    <w:p w:rsidR="001C7CAE" w:rsidRPr="00423AB6" w:rsidRDefault="001C7CAE" w:rsidP="00DB04C7">
      <w:pPr>
        <w:widowControl w:val="0"/>
        <w:ind w:firstLine="397"/>
        <w:jc w:val="both"/>
        <w:rPr>
          <w:rStyle w:val="Char3"/>
          <w:rtl/>
        </w:rPr>
      </w:pPr>
      <w:r w:rsidRPr="007C77CD">
        <w:rPr>
          <w:rStyle w:val="Char4"/>
          <w:rtl/>
        </w:rPr>
        <w:t>254</w:t>
      </w:r>
      <w:r w:rsidR="007C77CD">
        <w:rPr>
          <w:rStyle w:val="Char4"/>
          <w:rFonts w:hint="cs"/>
          <w:rtl/>
        </w:rPr>
        <w:t>-</w:t>
      </w:r>
      <w:r w:rsidRPr="004808B9">
        <w:rPr>
          <w:rStyle w:val="Char3"/>
          <w:rtl/>
        </w:rPr>
        <w:t xml:space="preserve"> عَنْ أَبِي هُرَيْرَةَ</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مَنْ سَمِعَ رَجُلا</w:t>
      </w:r>
      <w:r w:rsidRPr="004808B9">
        <w:rPr>
          <w:rStyle w:val="Char3"/>
          <w:rFonts w:hint="cs"/>
          <w:rtl/>
        </w:rPr>
        <w:t>ً</w:t>
      </w:r>
      <w:r w:rsidRPr="004808B9">
        <w:rPr>
          <w:rStyle w:val="Char3"/>
          <w:rtl/>
        </w:rPr>
        <w:t xml:space="preserve"> يَنْشُدُ ضَالَّةً فِي الْمَسْجِدِ فَلْيَقُلْ</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رَدَّهَا اللَّهُ عَلَيْكَ</w:t>
      </w:r>
      <w:r w:rsidRPr="004808B9">
        <w:rPr>
          <w:rStyle w:val="Char3"/>
          <w:rFonts w:hint="cs"/>
          <w:rtl/>
        </w:rPr>
        <w:t>،</w:t>
      </w:r>
      <w:r w:rsidRPr="004808B9">
        <w:rPr>
          <w:rStyle w:val="Char3"/>
          <w:rtl/>
        </w:rPr>
        <w:t xml:space="preserve"> فَإِنَّ الْمَسَاجِدَ لَمْ تُبْنَ لِهَذَا</w:t>
      </w:r>
      <w:r w:rsidRPr="004808B9">
        <w:rPr>
          <w:rStyle w:val="Char3"/>
          <w:rFonts w:hint="cs"/>
          <w:rtl/>
        </w:rPr>
        <w:t>»</w:t>
      </w:r>
      <w:r w:rsidRPr="004808B9">
        <w:rPr>
          <w:rStyle w:val="Char3"/>
          <w:rtl/>
        </w:rPr>
        <w:t xml:space="preserve">. </w:t>
      </w:r>
      <w:r w:rsidRPr="007C77CD">
        <w:rPr>
          <w:rStyle w:val="Char4"/>
          <w:rtl/>
        </w:rPr>
        <w:t>(م/568)</w:t>
      </w:r>
    </w:p>
    <w:p w:rsidR="001C7CAE" w:rsidRPr="002E320E" w:rsidRDefault="001C7CAE" w:rsidP="007C77CD">
      <w:pPr>
        <w:widowControl w:val="0"/>
        <w:ind w:firstLine="284"/>
        <w:jc w:val="both"/>
        <w:rPr>
          <w:rStyle w:val="Char4"/>
          <w:rtl/>
        </w:rPr>
      </w:pPr>
      <w:r w:rsidRPr="007C77C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فرمود: «اگر کسی شنید که شخصی برای چیزی که گم شده است در مسجد، اعلام می‌کند، بگوید: الله آنرا به تو برنگرداند؛ زیرا مساجد برای این کار، ساخته نشده‌اند».</w:t>
      </w:r>
    </w:p>
    <w:p w:rsidR="001C7CAE" w:rsidRPr="00AA65FC" w:rsidRDefault="001C7CAE" w:rsidP="001C7CAE">
      <w:pPr>
        <w:pStyle w:val="a2"/>
        <w:rPr>
          <w:rtl/>
        </w:rPr>
      </w:pPr>
      <w:bookmarkStart w:id="1339" w:name="_Toc256337707"/>
      <w:bookmarkStart w:id="1340" w:name="_Toc256339661"/>
      <w:bookmarkStart w:id="1341" w:name="_Toc261194230"/>
      <w:bookmarkStart w:id="1342" w:name="_Toc445895516"/>
      <w:bookmarkStart w:id="1343" w:name="_Toc448059610"/>
      <w:r w:rsidRPr="00AA65FC">
        <w:rPr>
          <w:rFonts w:hint="cs"/>
          <w:rtl/>
        </w:rPr>
        <w:t>باب(60): قبرها را نبا</w:t>
      </w:r>
      <w:r w:rsidRPr="004C7703">
        <w:rPr>
          <w:rFonts w:hint="cs"/>
          <w:rtl/>
        </w:rPr>
        <w:t>ی</w:t>
      </w:r>
      <w:r w:rsidRPr="00AA65FC">
        <w:rPr>
          <w:rFonts w:hint="cs"/>
          <w:rtl/>
        </w:rPr>
        <w:t>د مسجد قرار داد</w:t>
      </w:r>
      <w:bookmarkEnd w:id="1339"/>
      <w:bookmarkEnd w:id="1340"/>
      <w:bookmarkEnd w:id="1341"/>
      <w:bookmarkEnd w:id="1342"/>
      <w:bookmarkEnd w:id="1343"/>
    </w:p>
    <w:p w:rsidR="001C7CAE" w:rsidRPr="00423AB6" w:rsidRDefault="001C7CAE" w:rsidP="00DB04C7">
      <w:pPr>
        <w:pStyle w:val="1"/>
        <w:bidi/>
        <w:spacing w:before="0" w:after="0" w:line="240" w:lineRule="auto"/>
        <w:rPr>
          <w:rStyle w:val="Char3"/>
          <w:rtl/>
        </w:rPr>
      </w:pPr>
      <w:bookmarkStart w:id="1344" w:name="_Toc256337708"/>
      <w:bookmarkStart w:id="1345" w:name="_Toc256339662"/>
      <w:bookmarkStart w:id="1346" w:name="_Toc261190904"/>
      <w:r w:rsidRPr="007C77CD">
        <w:rPr>
          <w:rStyle w:val="Char4"/>
          <w:rtl/>
        </w:rPr>
        <w:t>255</w:t>
      </w:r>
      <w:r w:rsidR="007C77CD">
        <w:rPr>
          <w:rStyle w:val="Char4"/>
          <w:rFonts w:hint="cs"/>
          <w:rtl/>
        </w:rPr>
        <w:t>-</w:t>
      </w:r>
      <w:r w:rsidRPr="004808B9">
        <w:rPr>
          <w:rStyle w:val="Char3"/>
          <w:rtl/>
        </w:rPr>
        <w:t xml:space="preserve"> عَنْ عَائِشَةَ وَعَبْدِ اللَّهِ بْنِ عَبَّاسٍ</w:t>
      </w:r>
      <w:r w:rsidRPr="004808B9">
        <w:rPr>
          <w:rStyle w:val="Char3"/>
          <w:rFonts w:hint="cs"/>
          <w:rtl/>
        </w:rPr>
        <w:t xml:space="preserve"> </w:t>
      </w:r>
      <w:r w:rsidRPr="00E01FBD">
        <w:rPr>
          <w:rStyle w:val="Char3"/>
          <w:rFonts w:cs="IRNazli"/>
          <w:b w:val="0"/>
          <w:bCs/>
          <w:rtl/>
          <w:lang w:bidi="fa-IR"/>
        </w:rPr>
        <w:sym w:font="AGA Arabesque" w:char="F079"/>
      </w:r>
      <w:r w:rsidRPr="004808B9">
        <w:rPr>
          <w:rStyle w:val="Char3"/>
          <w:rtl/>
        </w:rPr>
        <w:t xml:space="preserve"> قَالا: لَمَّا نُزِلَ بِرَسُولِ اللَّهِ</w:t>
      </w:r>
      <w:r w:rsidR="00D42469" w:rsidRPr="00D42469">
        <w:rPr>
          <w:rStyle w:val="Char3"/>
          <w:rFonts w:cs="CTraditional Arabic"/>
          <w:rtl/>
        </w:rPr>
        <w:t xml:space="preserve"> ص </w:t>
      </w:r>
      <w:r w:rsidRPr="004808B9">
        <w:rPr>
          <w:rStyle w:val="Char3"/>
          <w:rtl/>
        </w:rPr>
        <w:t xml:space="preserve">طَفِقَ يَطْرَحُ خَمِيصَةً لَهُ عَلَى وَجْهِهِ، فَإِذَا اغْتَمَّ كَشَفَهَا عَنْ وَجْهِهِ فَقَالَ وَهُوَ كَذَلِكَ: </w:t>
      </w:r>
      <w:r w:rsidRPr="004808B9">
        <w:rPr>
          <w:rStyle w:val="Char3"/>
          <w:rFonts w:hint="cs"/>
          <w:rtl/>
        </w:rPr>
        <w:t>«</w:t>
      </w:r>
      <w:r w:rsidRPr="004808B9">
        <w:rPr>
          <w:rStyle w:val="Char3"/>
          <w:rtl/>
        </w:rPr>
        <w:t>لَعْنَةُ اللَّهِ عَلَى الْيَهُودِ وَالنَّصَارَى اتَّخَذُوا قُبُورَ أَنْبِيَائِهِمْ مَسَاجِدَ</w:t>
      </w:r>
      <w:r w:rsidRPr="004808B9">
        <w:rPr>
          <w:rStyle w:val="Char3"/>
          <w:rFonts w:hint="cs"/>
          <w:rtl/>
        </w:rPr>
        <w:t>»</w:t>
      </w:r>
      <w:r w:rsidRPr="004808B9">
        <w:rPr>
          <w:rStyle w:val="Char3"/>
          <w:rtl/>
        </w:rPr>
        <w:t xml:space="preserve"> يُحَذِّرُ مِثْلَ مَا صَنَعُوا. </w:t>
      </w:r>
      <w:r w:rsidRPr="007C77CD">
        <w:rPr>
          <w:rStyle w:val="Char4"/>
          <w:rtl/>
        </w:rPr>
        <w:t>(م/531)</w:t>
      </w:r>
      <w:bookmarkEnd w:id="1344"/>
      <w:bookmarkEnd w:id="1345"/>
      <w:bookmarkEnd w:id="1346"/>
    </w:p>
    <w:p w:rsidR="001C7CAE" w:rsidRPr="002E320E" w:rsidRDefault="001C7CAE" w:rsidP="001C7CAE">
      <w:pPr>
        <w:pStyle w:val="PlainText"/>
        <w:widowControl w:val="0"/>
        <w:bidi/>
        <w:ind w:firstLine="284"/>
        <w:jc w:val="both"/>
        <w:rPr>
          <w:rStyle w:val="Char4"/>
          <w:rFonts w:eastAsia="MS Mincho"/>
        </w:rPr>
      </w:pPr>
      <w:r w:rsidRPr="007C77CD">
        <w:rPr>
          <w:rStyle w:val="Char5"/>
          <w:rFonts w:eastAsia="MS Mincho"/>
          <w:rtl/>
        </w:rPr>
        <w:t>ترجمه</w:t>
      </w:r>
      <w:r w:rsidR="007C77CD">
        <w:rPr>
          <w:rStyle w:val="Char4"/>
          <w:rFonts w:eastAsia="MS Mincho"/>
          <w:rtl/>
        </w:rPr>
        <w:t>: عایشه و عبد</w:t>
      </w:r>
      <w:r w:rsidRPr="002E320E">
        <w:rPr>
          <w:rStyle w:val="Char4"/>
          <w:rFonts w:eastAsia="MS Mincho"/>
          <w:rtl/>
        </w:rPr>
        <w:t xml:space="preserve">الله ابن عباس </w:t>
      </w:r>
      <w:r w:rsidRPr="000F7D7A">
        <w:rPr>
          <w:rStyle w:val="Char4"/>
          <w:rFonts w:eastAsia="MS Mincho" w:cs="CTraditional Arabic"/>
          <w:rtl/>
        </w:rPr>
        <w:t>ش</w:t>
      </w:r>
      <w:r w:rsidRPr="002E320E">
        <w:rPr>
          <w:rStyle w:val="Char4"/>
          <w:rFonts w:eastAsia="MS Mincho"/>
          <w:rtl/>
        </w:rPr>
        <w:t xml:space="preserve"> می‌گویند:</w:t>
      </w:r>
      <w:r w:rsidRPr="002E320E">
        <w:rPr>
          <w:rStyle w:val="Char4"/>
          <w:rFonts w:eastAsia="MS Mincho" w:hint="cs"/>
          <w:rtl/>
        </w:rPr>
        <w:t xml:space="preserve"> رسول الله</w:t>
      </w:r>
      <w:r w:rsidR="00D42469" w:rsidRPr="00D42469">
        <w:rPr>
          <w:rStyle w:val="Char4"/>
          <w:rFonts w:eastAsia="MS Mincho" w:cs="CTraditional Arabic"/>
          <w:rtl/>
        </w:rPr>
        <w:t xml:space="preserve"> ص </w:t>
      </w:r>
      <w:r w:rsidRPr="002E320E">
        <w:rPr>
          <w:rStyle w:val="Char4"/>
          <w:rFonts w:eastAsia="MS Mincho"/>
          <w:rtl/>
        </w:rPr>
        <w:t xml:space="preserve">در </w:t>
      </w:r>
      <w:r w:rsidRPr="002E320E">
        <w:rPr>
          <w:rStyle w:val="Char4"/>
          <w:rFonts w:eastAsia="MS Mincho" w:hint="cs"/>
          <w:rtl/>
        </w:rPr>
        <w:t>بیماری وفات</w:t>
      </w:r>
      <w:r w:rsidRPr="002E320E">
        <w:rPr>
          <w:rStyle w:val="Char4"/>
          <w:rFonts w:eastAsia="MS Mincho"/>
          <w:rtl/>
        </w:rPr>
        <w:t>، چادر</w:t>
      </w:r>
      <w:r w:rsidRPr="002E320E">
        <w:rPr>
          <w:rStyle w:val="Char4"/>
          <w:rFonts w:eastAsia="MS Mincho" w:hint="cs"/>
          <w:rtl/>
        </w:rPr>
        <w:t>ش را</w:t>
      </w:r>
      <w:r w:rsidRPr="002E320E">
        <w:rPr>
          <w:rStyle w:val="Char4"/>
          <w:rFonts w:eastAsia="MS Mincho"/>
          <w:rtl/>
        </w:rPr>
        <w:t xml:space="preserve"> بر </w:t>
      </w:r>
      <w:r w:rsidRPr="002E320E">
        <w:rPr>
          <w:rStyle w:val="Char4"/>
          <w:rFonts w:eastAsia="MS Mincho" w:hint="cs"/>
          <w:rtl/>
        </w:rPr>
        <w:t>چ</w:t>
      </w:r>
      <w:r w:rsidRPr="002E320E">
        <w:rPr>
          <w:rStyle w:val="Char4"/>
          <w:rFonts w:eastAsia="MS Mincho"/>
          <w:rtl/>
        </w:rPr>
        <w:t>هر</w:t>
      </w:r>
      <w:r w:rsidRPr="002E320E">
        <w:rPr>
          <w:rStyle w:val="Char4"/>
          <w:rFonts w:eastAsia="MS Mincho" w:hint="cs"/>
          <w:rtl/>
        </w:rPr>
        <w:t>ه‌ی</w:t>
      </w:r>
      <w:r w:rsidRPr="002E320E">
        <w:rPr>
          <w:rStyle w:val="Char4"/>
          <w:rFonts w:eastAsia="MS Mincho"/>
          <w:rtl/>
        </w:rPr>
        <w:t xml:space="preserve"> مبارک</w:t>
      </w:r>
      <w:r w:rsidRPr="002E320E">
        <w:rPr>
          <w:rStyle w:val="Char4"/>
          <w:rFonts w:eastAsia="MS Mincho" w:hint="cs"/>
          <w:rtl/>
        </w:rPr>
        <w:t xml:space="preserve">ش </w:t>
      </w:r>
      <w:r w:rsidRPr="002E320E">
        <w:rPr>
          <w:rStyle w:val="Char4"/>
          <w:rFonts w:eastAsia="MS Mincho"/>
          <w:rtl/>
        </w:rPr>
        <w:t>انداخت و هنگامی‌که چهره</w:t>
      </w:r>
      <w:r w:rsidRPr="002E320E">
        <w:rPr>
          <w:rStyle w:val="Char4"/>
          <w:rFonts w:eastAsia="MS Mincho" w:hint="cs"/>
          <w:rtl/>
        </w:rPr>
        <w:t>‌</w:t>
      </w:r>
      <w:r w:rsidRPr="002E320E">
        <w:rPr>
          <w:rStyle w:val="Char4"/>
          <w:rFonts w:eastAsia="MS Mincho"/>
          <w:rtl/>
        </w:rPr>
        <w:t>اش کاملا پوشیده شد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آن</w:t>
      </w:r>
      <w:r w:rsidRPr="002E320E">
        <w:rPr>
          <w:rStyle w:val="Char4"/>
          <w:rFonts w:eastAsia="MS Mincho"/>
          <w:rtl/>
        </w:rPr>
        <w:t xml:space="preserve"> را برداشت </w:t>
      </w:r>
      <w:r w:rsidRPr="002E320E">
        <w:rPr>
          <w:rStyle w:val="Char4"/>
          <w:rFonts w:eastAsia="MS Mincho" w:hint="cs"/>
          <w:rtl/>
        </w:rPr>
        <w:t xml:space="preserve">و در همان حال </w:t>
      </w:r>
      <w:r w:rsidRPr="002E320E">
        <w:rPr>
          <w:rStyle w:val="Char4"/>
          <w:rFonts w:eastAsia="MS Mincho"/>
          <w:rtl/>
        </w:rPr>
        <w:t xml:space="preserve">فرمود: «الله یهود و نصاری </w:t>
      </w:r>
      <w:r w:rsidRPr="002E320E">
        <w:rPr>
          <w:rStyle w:val="Char4"/>
          <w:rFonts w:eastAsia="MS Mincho" w:hint="cs"/>
          <w:rtl/>
        </w:rPr>
        <w:t xml:space="preserve">را لعنت کند که </w:t>
      </w:r>
      <w:r w:rsidRPr="002E320E">
        <w:rPr>
          <w:rStyle w:val="Char4"/>
          <w:rFonts w:eastAsia="MS Mincho"/>
          <w:rtl/>
        </w:rPr>
        <w:t>قبر</w:t>
      </w:r>
      <w:r w:rsidRPr="002E320E">
        <w:rPr>
          <w:rStyle w:val="Char4"/>
          <w:rFonts w:eastAsia="MS Mincho" w:hint="cs"/>
          <w:rtl/>
        </w:rPr>
        <w:t>های</w:t>
      </w:r>
      <w:r w:rsidRPr="002E320E">
        <w:rPr>
          <w:rStyle w:val="Char4"/>
          <w:rFonts w:eastAsia="MS Mincho"/>
          <w:rtl/>
        </w:rPr>
        <w:t xml:space="preserve"> پیامبرانشان را </w:t>
      </w:r>
      <w:r w:rsidRPr="002E320E">
        <w:rPr>
          <w:rStyle w:val="Char4"/>
          <w:rFonts w:eastAsia="MS Mincho" w:hint="cs"/>
          <w:rtl/>
        </w:rPr>
        <w:t xml:space="preserve">تبدیل به </w:t>
      </w:r>
      <w:r w:rsidRPr="002E320E">
        <w:rPr>
          <w:rStyle w:val="Char4"/>
          <w:rFonts w:eastAsia="MS Mincho"/>
          <w:rtl/>
        </w:rPr>
        <w:t xml:space="preserve">مسجد </w:t>
      </w:r>
      <w:r w:rsidRPr="002E320E">
        <w:rPr>
          <w:rStyle w:val="Char4"/>
          <w:rFonts w:eastAsia="MS Mincho" w:hint="cs"/>
          <w:rtl/>
        </w:rPr>
        <w:t>کردند</w:t>
      </w:r>
      <w:r w:rsidRPr="002E320E">
        <w:rPr>
          <w:rStyle w:val="Char4"/>
          <w:rFonts w:eastAsia="MS Mincho"/>
          <w:rtl/>
        </w:rPr>
        <w:t>». راوی می‏گوید:</w:t>
      </w:r>
      <w:r w:rsidRPr="002E320E">
        <w:rPr>
          <w:rStyle w:val="Char4"/>
          <w:rFonts w:eastAsia="MS Mincho" w:hint="cs"/>
          <w:rtl/>
        </w:rPr>
        <w:t xml:space="preserve"> هدف آنحضرت</w:t>
      </w:r>
      <w:r w:rsidR="00D42469" w:rsidRPr="00D42469">
        <w:rPr>
          <w:rStyle w:val="Char4"/>
          <w:rFonts w:eastAsia="MS Mincho" w:cs="CTraditional Arabic" w:hint="cs"/>
          <w:rtl/>
        </w:rPr>
        <w:t xml:space="preserve"> ص </w:t>
      </w:r>
      <w:r w:rsidRPr="002E320E">
        <w:rPr>
          <w:rStyle w:val="Char4"/>
          <w:rFonts w:eastAsia="MS Mincho" w:hint="cs"/>
          <w:rtl/>
        </w:rPr>
        <w:t>این بود که ما را از این اعمال، برحذر دارد.</w:t>
      </w:r>
    </w:p>
    <w:p w:rsidR="001C7CAE" w:rsidRPr="00E01FBD" w:rsidRDefault="001C7CAE" w:rsidP="001C7CAE">
      <w:pPr>
        <w:pStyle w:val="a2"/>
      </w:pPr>
      <w:bookmarkStart w:id="1347" w:name="_Toc256337709"/>
      <w:bookmarkStart w:id="1348" w:name="_Toc256339663"/>
      <w:bookmarkStart w:id="1349" w:name="_Toc261194231"/>
      <w:bookmarkStart w:id="1350" w:name="_Toc445895517"/>
      <w:bookmarkStart w:id="1351" w:name="_Toc448059611"/>
      <w:r w:rsidRPr="00E01FBD">
        <w:rPr>
          <w:rFonts w:hint="cs"/>
          <w:rtl/>
        </w:rPr>
        <w:lastRenderedPageBreak/>
        <w:t>باب(61): نهی از ساختن مسجد بر قبرها</w:t>
      </w:r>
      <w:bookmarkEnd w:id="1347"/>
      <w:bookmarkEnd w:id="1348"/>
      <w:bookmarkEnd w:id="1349"/>
      <w:bookmarkEnd w:id="1350"/>
      <w:bookmarkEnd w:id="1351"/>
      <w:r w:rsidRPr="00E01FBD">
        <w:rPr>
          <w:rFonts w:hint="cs"/>
          <w:rtl/>
        </w:rPr>
        <w:t xml:space="preserve"> </w:t>
      </w:r>
    </w:p>
    <w:p w:rsidR="001C7CAE" w:rsidRPr="00423AB6" w:rsidRDefault="001C7CAE" w:rsidP="007C77CD">
      <w:pPr>
        <w:pStyle w:val="a5"/>
        <w:rPr>
          <w:rStyle w:val="Char3"/>
          <w:rtl/>
        </w:rPr>
      </w:pPr>
      <w:bookmarkStart w:id="1352" w:name="_Toc256337710"/>
      <w:bookmarkStart w:id="1353" w:name="_Toc256339664"/>
      <w:bookmarkStart w:id="1354" w:name="_Toc261190905"/>
      <w:r w:rsidRPr="007C77CD">
        <w:rPr>
          <w:rStyle w:val="Char4"/>
          <w:rtl/>
        </w:rPr>
        <w:t>256</w:t>
      </w:r>
      <w:r w:rsidR="007C77CD">
        <w:rPr>
          <w:rStyle w:val="Char4"/>
          <w:rFonts w:hint="cs"/>
          <w:rtl/>
        </w:rPr>
        <w:t>-</w:t>
      </w:r>
      <w:r w:rsidRPr="00423AB6">
        <w:rPr>
          <w:rStyle w:val="Char3"/>
          <w:rtl/>
        </w:rPr>
        <w:t xml:space="preserve"> عَنْ عَائِشَةَ</w:t>
      </w:r>
      <w:r w:rsidRPr="00423AB6">
        <w:rPr>
          <w:rStyle w:val="Char3"/>
          <w:rFonts w:hint="cs"/>
          <w:rtl/>
        </w:rPr>
        <w:t xml:space="preserve"> </w:t>
      </w:r>
      <w:r w:rsidRPr="001A52C9">
        <w:rPr>
          <w:rStyle w:val="Char3"/>
          <w:rFonts w:cs="CTraditional Arabic" w:hint="cs"/>
          <w:rtl/>
        </w:rPr>
        <w:t>ل</w:t>
      </w:r>
      <w:r w:rsidRPr="00423AB6">
        <w:rPr>
          <w:rStyle w:val="Char3"/>
          <w:rFonts w:hint="cs"/>
          <w:rtl/>
        </w:rPr>
        <w:t>:</w:t>
      </w:r>
      <w:r w:rsidRPr="00423AB6">
        <w:rPr>
          <w:rStyle w:val="Char3"/>
          <w:rtl/>
        </w:rPr>
        <w:t xml:space="preserve"> أَنَّ أُمَّ حَبِيبَةَ وَأُمَّ سَلَمَةَ </w:t>
      </w:r>
      <w:r w:rsidRPr="004C7703">
        <w:rPr>
          <w:rStyle w:val="Char3"/>
          <w:rFonts w:cs="CTraditional Arabic" w:hint="cs"/>
          <w:rtl/>
        </w:rPr>
        <w:t>ب</w:t>
      </w:r>
      <w:r w:rsidRPr="00423AB6">
        <w:rPr>
          <w:rStyle w:val="Char3"/>
          <w:rtl/>
        </w:rPr>
        <w:t xml:space="preserve"> ذَكَرَتَا كَنِيسَةً رَأَيْنَهَا بِالْحَبَشَةِ فِيهَا تَصَاوِيرُ لِرَسُولِ اللَّهِ </w:t>
      </w:r>
      <w:r w:rsidRPr="00A52D31">
        <w:rPr>
          <w:rFonts w:ascii="CTraditional Arabic" w:hAnsi="CTraditional Arabic" w:cs="CTraditional Arabic"/>
          <w:sz w:val="30"/>
          <w:rtl/>
        </w:rPr>
        <w:t>ص</w:t>
      </w:r>
      <w:r w:rsidRPr="00423AB6">
        <w:rPr>
          <w:rStyle w:val="Char3"/>
          <w:rFonts w:hint="cs"/>
          <w:rtl/>
        </w:rPr>
        <w:t xml:space="preserve">، </w:t>
      </w:r>
      <w:r w:rsidRPr="00423AB6">
        <w:rPr>
          <w:rStyle w:val="Char3"/>
          <w:rtl/>
        </w:rPr>
        <w:t xml:space="preserve">فَقَالَ رَسُولُ اللَّهِ </w:t>
      </w:r>
      <w:r w:rsidRPr="00A52D31">
        <w:rPr>
          <w:rFonts w:ascii="CTraditional Arabic" w:hAnsi="CTraditional Arabic" w:cs="CTraditional Arabic"/>
          <w:sz w:val="30"/>
          <w:rtl/>
        </w:rPr>
        <w:t>ص</w:t>
      </w:r>
      <w:r w:rsidRPr="00423AB6">
        <w:rPr>
          <w:rStyle w:val="Char3"/>
          <w:rFonts w:hint="cs"/>
          <w:rtl/>
        </w:rPr>
        <w:t>: «</w:t>
      </w:r>
      <w:r w:rsidRPr="00423AB6">
        <w:rPr>
          <w:rStyle w:val="Char3"/>
          <w:rtl/>
        </w:rPr>
        <w:t>إِنَّ أُولَئِكِ إِذَا كَانَ فِيهِمُ الرَّجُلُ الصَّالِحُ فَمَاتَ بَنَوْا عَلَى قَبْرِهِ مَسْجِدًا</w:t>
      </w:r>
      <w:r w:rsidRPr="00423AB6">
        <w:rPr>
          <w:rStyle w:val="Char3"/>
          <w:rFonts w:hint="cs"/>
          <w:rtl/>
        </w:rPr>
        <w:t>،</w:t>
      </w:r>
      <w:r w:rsidRPr="00423AB6">
        <w:rPr>
          <w:rStyle w:val="Char3"/>
          <w:rtl/>
        </w:rPr>
        <w:t xml:space="preserve"> وَصَوَّرُوا فِيهِ تِلْكِ الصُّوَرَ أُولَئِكِ شِرَارُ الْخَلْقِ عِنْدَ اللَّهِ يَوْمَ الْقِيَامَةِ</w:t>
      </w:r>
      <w:r w:rsidRPr="00423AB6">
        <w:rPr>
          <w:rStyle w:val="Char3"/>
          <w:rFonts w:hint="cs"/>
          <w:rtl/>
        </w:rPr>
        <w:t>»</w:t>
      </w:r>
      <w:r w:rsidRPr="00423AB6">
        <w:rPr>
          <w:rStyle w:val="Char3"/>
          <w:rtl/>
        </w:rPr>
        <w:t xml:space="preserve">. </w:t>
      </w:r>
      <w:r w:rsidRPr="007C77CD">
        <w:rPr>
          <w:rStyle w:val="Char4"/>
          <w:rtl/>
        </w:rPr>
        <w:t>(م/528)</w:t>
      </w:r>
      <w:bookmarkEnd w:id="1352"/>
      <w:bookmarkEnd w:id="1353"/>
      <w:bookmarkEnd w:id="1354"/>
    </w:p>
    <w:p w:rsidR="001C7CAE" w:rsidRPr="004808B9" w:rsidRDefault="001C7CAE" w:rsidP="001C7CAE">
      <w:pPr>
        <w:pStyle w:val="PlainText"/>
        <w:widowControl w:val="0"/>
        <w:bidi/>
        <w:ind w:firstLine="284"/>
        <w:jc w:val="both"/>
        <w:rPr>
          <w:rStyle w:val="Char4"/>
          <w:rFonts w:eastAsia="MS Mincho"/>
          <w:spacing w:val="-4"/>
          <w:rtl/>
        </w:rPr>
      </w:pPr>
      <w:r w:rsidRPr="004808B9">
        <w:rPr>
          <w:rStyle w:val="Char5"/>
          <w:rFonts w:eastAsia="MS Mincho"/>
          <w:spacing w:val="-4"/>
          <w:rtl/>
        </w:rPr>
        <w:t>ترجمه</w:t>
      </w:r>
      <w:r w:rsidRPr="004808B9">
        <w:rPr>
          <w:rStyle w:val="Char4"/>
          <w:rFonts w:eastAsia="MS Mincho"/>
          <w:spacing w:val="-4"/>
          <w:rtl/>
        </w:rPr>
        <w:t>: عایشه</w:t>
      </w:r>
      <w:r w:rsidR="00D42469" w:rsidRPr="00D42469">
        <w:rPr>
          <w:rStyle w:val="Char4"/>
          <w:rFonts w:eastAsia="MS Mincho" w:cs="CTraditional Arabic"/>
          <w:spacing w:val="-4"/>
          <w:rtl/>
        </w:rPr>
        <w:t xml:space="preserve"> ل </w:t>
      </w:r>
      <w:r w:rsidRPr="004808B9">
        <w:rPr>
          <w:rStyle w:val="Char4"/>
          <w:rFonts w:eastAsia="MS Mincho" w:hint="cs"/>
          <w:spacing w:val="-4"/>
          <w:rtl/>
        </w:rPr>
        <w:t xml:space="preserve">می‌گوید: </w:t>
      </w:r>
      <w:r w:rsidRPr="004808B9">
        <w:rPr>
          <w:rStyle w:val="Char4"/>
          <w:rFonts w:eastAsia="MS Mincho"/>
          <w:spacing w:val="-4"/>
          <w:rtl/>
        </w:rPr>
        <w:t xml:space="preserve">ام حبیبه و ام سلمه </w:t>
      </w:r>
      <w:r w:rsidRPr="004808B9">
        <w:rPr>
          <w:rStyle w:val="Char4"/>
          <w:rFonts w:eastAsia="MS Mincho" w:cs="CTraditional Arabic"/>
          <w:spacing w:val="-4"/>
          <w:rtl/>
        </w:rPr>
        <w:t>ب</w:t>
      </w:r>
      <w:r w:rsidRPr="004808B9">
        <w:rPr>
          <w:rStyle w:val="Char4"/>
          <w:rFonts w:eastAsia="MS Mincho"/>
          <w:spacing w:val="-4"/>
          <w:rtl/>
        </w:rPr>
        <w:t xml:space="preserve"> </w:t>
      </w:r>
      <w:r w:rsidRPr="004808B9">
        <w:rPr>
          <w:rStyle w:val="Char4"/>
          <w:rFonts w:eastAsia="MS Mincho" w:hint="cs"/>
          <w:spacing w:val="-4"/>
          <w:rtl/>
        </w:rPr>
        <w:t>برای رسول الله</w:t>
      </w:r>
      <w:r w:rsidR="00D42469" w:rsidRPr="00D42469">
        <w:rPr>
          <w:rStyle w:val="Char4"/>
          <w:rFonts w:eastAsia="MS Mincho" w:cs="CTraditional Arabic" w:hint="cs"/>
          <w:spacing w:val="-4"/>
          <w:rtl/>
        </w:rPr>
        <w:t xml:space="preserve"> ص </w:t>
      </w:r>
      <w:r w:rsidRPr="004808B9">
        <w:rPr>
          <w:rStyle w:val="Char4"/>
          <w:rFonts w:eastAsia="MS Mincho" w:hint="cs"/>
          <w:spacing w:val="-4"/>
          <w:rtl/>
        </w:rPr>
        <w:t xml:space="preserve">از کلیسایی که در زمان هجرت به حبشه، آنرا دیده بودند و مملو از عکس و تصویر بود، سخن گفتند. </w:t>
      </w:r>
      <w:r w:rsidRPr="004808B9">
        <w:rPr>
          <w:rStyle w:val="Char4"/>
          <w:rFonts w:eastAsia="MS Mincho"/>
          <w:spacing w:val="-4"/>
          <w:rtl/>
        </w:rPr>
        <w:t>رسول الله</w:t>
      </w:r>
      <w:r w:rsidR="00D42469" w:rsidRPr="00D42469">
        <w:rPr>
          <w:rStyle w:val="Char4"/>
          <w:rFonts w:eastAsia="MS Mincho" w:cs="CTraditional Arabic"/>
          <w:spacing w:val="-4"/>
          <w:rtl/>
        </w:rPr>
        <w:t xml:space="preserve"> ص </w:t>
      </w:r>
      <w:r w:rsidRPr="004808B9">
        <w:rPr>
          <w:rStyle w:val="Char4"/>
          <w:rFonts w:eastAsia="MS Mincho"/>
          <w:spacing w:val="-4"/>
          <w:rtl/>
        </w:rPr>
        <w:t xml:space="preserve">فرمود: «آنها کسانی </w:t>
      </w:r>
      <w:r w:rsidRPr="004808B9">
        <w:rPr>
          <w:rStyle w:val="Char4"/>
          <w:rFonts w:eastAsia="MS Mincho" w:hint="cs"/>
          <w:spacing w:val="-4"/>
          <w:rtl/>
        </w:rPr>
        <w:t xml:space="preserve">هستنند </w:t>
      </w:r>
      <w:r w:rsidRPr="004808B9">
        <w:rPr>
          <w:rStyle w:val="Char4"/>
          <w:rFonts w:eastAsia="MS Mincho"/>
          <w:spacing w:val="-4"/>
          <w:rtl/>
        </w:rPr>
        <w:t xml:space="preserve">که </w:t>
      </w:r>
      <w:r w:rsidRPr="004808B9">
        <w:rPr>
          <w:rStyle w:val="Char4"/>
          <w:rFonts w:eastAsia="MS Mincho" w:hint="cs"/>
          <w:spacing w:val="-4"/>
          <w:rtl/>
        </w:rPr>
        <w:t xml:space="preserve">هرگاه، </w:t>
      </w:r>
      <w:r w:rsidRPr="004808B9">
        <w:rPr>
          <w:rStyle w:val="Char4"/>
          <w:rFonts w:eastAsia="MS Mincho"/>
          <w:spacing w:val="-4"/>
          <w:rtl/>
        </w:rPr>
        <w:t>فرد نیکوکاری از آنا</w:t>
      </w:r>
      <w:r w:rsidRPr="004808B9">
        <w:rPr>
          <w:rStyle w:val="Char4"/>
          <w:rFonts w:eastAsia="MS Mincho" w:hint="cs"/>
          <w:spacing w:val="-4"/>
          <w:rtl/>
        </w:rPr>
        <w:t>ن،</w:t>
      </w:r>
      <w:r w:rsidRPr="004808B9">
        <w:rPr>
          <w:rStyle w:val="Char4"/>
          <w:rFonts w:eastAsia="MS Mincho"/>
          <w:spacing w:val="-4"/>
          <w:rtl/>
        </w:rPr>
        <w:t xml:space="preserve"> فوت می</w:t>
      </w:r>
      <w:r w:rsidRPr="004808B9">
        <w:rPr>
          <w:rStyle w:val="Char4"/>
          <w:rFonts w:eastAsia="MS Mincho" w:hint="cs"/>
          <w:spacing w:val="-4"/>
          <w:rtl/>
        </w:rPr>
        <w:t>‌</w:t>
      </w:r>
      <w:r w:rsidRPr="004808B9">
        <w:rPr>
          <w:rStyle w:val="Char4"/>
          <w:rFonts w:eastAsia="MS Mincho"/>
          <w:spacing w:val="-4"/>
          <w:rtl/>
        </w:rPr>
        <w:t>کرد</w:t>
      </w:r>
      <w:r w:rsidRPr="004808B9">
        <w:rPr>
          <w:rStyle w:val="Char4"/>
          <w:rFonts w:eastAsia="MS Mincho" w:hint="cs"/>
          <w:spacing w:val="-4"/>
          <w:rtl/>
        </w:rPr>
        <w:t>،</w:t>
      </w:r>
      <w:r w:rsidRPr="004808B9">
        <w:rPr>
          <w:rStyle w:val="Char4"/>
          <w:rFonts w:eastAsia="MS Mincho"/>
          <w:spacing w:val="-4"/>
          <w:rtl/>
        </w:rPr>
        <w:t xml:space="preserve"> بر قبر</w:t>
      </w:r>
      <w:r w:rsidRPr="004808B9">
        <w:rPr>
          <w:rStyle w:val="Char4"/>
          <w:rFonts w:eastAsia="MS Mincho" w:hint="cs"/>
          <w:spacing w:val="-4"/>
          <w:rtl/>
        </w:rPr>
        <w:t xml:space="preserve">ش، </w:t>
      </w:r>
      <w:r w:rsidRPr="004808B9">
        <w:rPr>
          <w:rStyle w:val="Char4"/>
          <w:rFonts w:eastAsia="MS Mincho"/>
          <w:spacing w:val="-4"/>
          <w:rtl/>
        </w:rPr>
        <w:t>مسجد</w:t>
      </w:r>
      <w:r w:rsidRPr="004808B9">
        <w:rPr>
          <w:rStyle w:val="Char4"/>
          <w:rFonts w:eastAsia="MS Mincho" w:hint="cs"/>
          <w:spacing w:val="-4"/>
          <w:rtl/>
        </w:rPr>
        <w:t>ی بنا می‌کردند و در آن، تصاویر و تمثالهای آن شخص را نقاشی می‌کردند. روز قیامت، این افراد، بدترین مخلوقات، نزد الله خواهند بود».</w:t>
      </w:r>
    </w:p>
    <w:p w:rsidR="001C7CAE" w:rsidRPr="00E01FBD" w:rsidRDefault="001C7CAE" w:rsidP="001C7CAE">
      <w:pPr>
        <w:pStyle w:val="a2"/>
        <w:rPr>
          <w:rtl/>
        </w:rPr>
      </w:pPr>
      <w:bookmarkStart w:id="1355" w:name="_Toc256337711"/>
      <w:bookmarkStart w:id="1356" w:name="_Toc256339665"/>
      <w:bookmarkStart w:id="1357" w:name="_Toc261194232"/>
      <w:bookmarkStart w:id="1358" w:name="_Toc445895518"/>
      <w:bookmarkStart w:id="1359" w:name="_Toc448059612"/>
      <w:r w:rsidRPr="00E01FBD">
        <w:rPr>
          <w:rFonts w:hint="cs"/>
          <w:rtl/>
        </w:rPr>
        <w:t>باب(62): همه‌ی‌ زم</w:t>
      </w:r>
      <w:r w:rsidRPr="004C7703">
        <w:rPr>
          <w:rFonts w:hint="cs"/>
          <w:rtl/>
        </w:rPr>
        <w:t>ی</w:t>
      </w:r>
      <w:r w:rsidRPr="00E01FBD">
        <w:rPr>
          <w:rFonts w:hint="cs"/>
          <w:rtl/>
        </w:rPr>
        <w:t>ن برا</w:t>
      </w:r>
      <w:r w:rsidRPr="004C7703">
        <w:rPr>
          <w:rFonts w:hint="cs"/>
          <w:rtl/>
        </w:rPr>
        <w:t>ی</w:t>
      </w:r>
      <w:r w:rsidRPr="00E01FBD">
        <w:rPr>
          <w:rFonts w:hint="cs"/>
          <w:rtl/>
        </w:rPr>
        <w:t xml:space="preserve"> من مسجد و پا</w:t>
      </w:r>
      <w:r w:rsidRPr="004C7703">
        <w:rPr>
          <w:rFonts w:hint="cs"/>
          <w:rtl/>
        </w:rPr>
        <w:t>ک</w:t>
      </w:r>
      <w:r w:rsidRPr="00E01FBD">
        <w:rPr>
          <w:rFonts w:hint="cs"/>
          <w:rtl/>
        </w:rPr>
        <w:t xml:space="preserve"> قرار داده شده است</w:t>
      </w:r>
      <w:bookmarkEnd w:id="1355"/>
      <w:bookmarkEnd w:id="1356"/>
      <w:bookmarkEnd w:id="1357"/>
      <w:bookmarkEnd w:id="1358"/>
      <w:bookmarkEnd w:id="1359"/>
    </w:p>
    <w:p w:rsidR="001C7CAE" w:rsidRPr="00423AB6" w:rsidRDefault="001C7CAE" w:rsidP="00DB04C7">
      <w:pPr>
        <w:pStyle w:val="1"/>
        <w:bidi/>
        <w:spacing w:before="0" w:after="0" w:line="240" w:lineRule="auto"/>
        <w:rPr>
          <w:rStyle w:val="Char3"/>
          <w:rtl/>
        </w:rPr>
      </w:pPr>
      <w:bookmarkStart w:id="1360" w:name="_Toc256337712"/>
      <w:bookmarkStart w:id="1361" w:name="_Toc256339666"/>
      <w:bookmarkStart w:id="1362" w:name="_Toc261190906"/>
      <w:r w:rsidRPr="007C77CD">
        <w:rPr>
          <w:rStyle w:val="Char4"/>
          <w:rtl/>
        </w:rPr>
        <w:t>257</w:t>
      </w:r>
      <w:r w:rsidR="007C77CD">
        <w:rPr>
          <w:rStyle w:val="Char4"/>
          <w:rFonts w:hint="cs"/>
          <w:rtl/>
        </w:rPr>
        <w:t>-</w:t>
      </w:r>
      <w:r w:rsidRPr="004808B9">
        <w:rPr>
          <w:rStyle w:val="Char3"/>
          <w:rtl/>
        </w:rPr>
        <w:t xml:space="preserve"> عَنْ أَبِي هُرَيْرَة</w:t>
      </w:r>
      <w:r w:rsidRPr="004808B9">
        <w:rPr>
          <w:rStyle w:val="Char3"/>
          <w:rFonts w:hint="cs"/>
          <w:rtl/>
        </w:rPr>
        <w:t xml:space="preserve"> </w:t>
      </w:r>
      <w:r w:rsidRPr="00D134E4">
        <w:rPr>
          <w:rStyle w:val="Char3"/>
          <w:rFonts w:cs="CTraditional Arabic"/>
          <w:rtl/>
        </w:rPr>
        <w:t>س</w:t>
      </w:r>
      <w:r w:rsidRPr="004808B9">
        <w:rPr>
          <w:rStyle w:val="Char3"/>
          <w:rFonts w:hint="cs"/>
          <w:rtl/>
        </w:rPr>
        <w:t>:</w:t>
      </w:r>
      <w:r w:rsidRPr="004808B9">
        <w:rPr>
          <w:rStyle w:val="Char3"/>
          <w:rtl/>
        </w:rPr>
        <w:t>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فُضِّلْتُ عَلَى الأَنْبِيَاءِ بِسِتٍّ</w:t>
      </w:r>
      <w:r w:rsidRPr="004808B9">
        <w:rPr>
          <w:rStyle w:val="Char3"/>
          <w:rFonts w:hint="cs"/>
          <w:rtl/>
        </w:rPr>
        <w:t>:</w:t>
      </w:r>
      <w:r w:rsidRPr="004808B9">
        <w:rPr>
          <w:rStyle w:val="Char3"/>
          <w:rtl/>
        </w:rPr>
        <w:t xml:space="preserve"> أُعْطِيتُ جَوَامِعَ الْكَلِمِ</w:t>
      </w:r>
      <w:r w:rsidRPr="004808B9">
        <w:rPr>
          <w:rStyle w:val="Char3"/>
          <w:rFonts w:hint="cs"/>
          <w:rtl/>
        </w:rPr>
        <w:t>،</w:t>
      </w:r>
      <w:r w:rsidRPr="004808B9">
        <w:rPr>
          <w:rStyle w:val="Char3"/>
          <w:rtl/>
        </w:rPr>
        <w:t xml:space="preserve"> وَنُصِرْتُ بِالرُّعْبِ وَأُحِلَّتْ لِيَ الْغَنَائِمُ</w:t>
      </w:r>
      <w:r w:rsidRPr="004808B9">
        <w:rPr>
          <w:rStyle w:val="Char3"/>
          <w:rFonts w:hint="cs"/>
          <w:rtl/>
        </w:rPr>
        <w:t>،</w:t>
      </w:r>
      <w:r w:rsidRPr="004808B9">
        <w:rPr>
          <w:rStyle w:val="Char3"/>
          <w:rtl/>
        </w:rPr>
        <w:t xml:space="preserve"> وَجُعِلَتْ لِيَ الأَرْضُ طَهُورًا وَمَسْجِدًا</w:t>
      </w:r>
      <w:r w:rsidRPr="004808B9">
        <w:rPr>
          <w:rStyle w:val="Char3"/>
          <w:rFonts w:hint="cs"/>
          <w:rtl/>
        </w:rPr>
        <w:t>،</w:t>
      </w:r>
      <w:r w:rsidRPr="004808B9">
        <w:rPr>
          <w:rStyle w:val="Char3"/>
          <w:rtl/>
        </w:rPr>
        <w:t xml:space="preserve"> وَأُرْسِلْتُ إِلَى الْخَلْقِ كَافَّةً</w:t>
      </w:r>
      <w:r w:rsidRPr="004808B9">
        <w:rPr>
          <w:rStyle w:val="Char3"/>
          <w:rFonts w:hint="cs"/>
          <w:rtl/>
        </w:rPr>
        <w:t>،</w:t>
      </w:r>
      <w:r w:rsidRPr="004808B9">
        <w:rPr>
          <w:rStyle w:val="Char3"/>
          <w:rtl/>
        </w:rPr>
        <w:t xml:space="preserve"> وَخُتِمَ بِيَ النَّبِيُّونَ</w:t>
      </w:r>
      <w:r w:rsidRPr="004808B9">
        <w:rPr>
          <w:rStyle w:val="Char3"/>
          <w:rFonts w:hint="cs"/>
          <w:rtl/>
        </w:rPr>
        <w:t>»</w:t>
      </w:r>
      <w:r w:rsidRPr="004808B9">
        <w:rPr>
          <w:rStyle w:val="Char3"/>
          <w:rtl/>
        </w:rPr>
        <w:t xml:space="preserve">. </w:t>
      </w:r>
      <w:r w:rsidRPr="007C77CD">
        <w:rPr>
          <w:rStyle w:val="Char4"/>
          <w:rtl/>
        </w:rPr>
        <w:t>(م/523)</w:t>
      </w:r>
      <w:bookmarkEnd w:id="1360"/>
      <w:bookmarkEnd w:id="1361"/>
      <w:bookmarkEnd w:id="1362"/>
    </w:p>
    <w:p w:rsidR="001C7CAE" w:rsidRPr="002E320E" w:rsidRDefault="001C7CAE" w:rsidP="007C77CD">
      <w:pPr>
        <w:widowControl w:val="0"/>
        <w:ind w:firstLine="284"/>
        <w:jc w:val="both"/>
        <w:rPr>
          <w:rStyle w:val="Char4"/>
        </w:rPr>
      </w:pPr>
      <w:r w:rsidRPr="007C77C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فرمود: «من در شش چیز بر پیامبران دیگر، برتری دارم: 1</w:t>
      </w:r>
      <w:r w:rsidR="007C77CD">
        <w:rPr>
          <w:rStyle w:val="Char4"/>
          <w:rFonts w:hint="cs"/>
          <w:rtl/>
        </w:rPr>
        <w:t>-</w:t>
      </w:r>
      <w:r w:rsidRPr="002E320E">
        <w:rPr>
          <w:rStyle w:val="Char4"/>
          <w:rFonts w:hint="cs"/>
          <w:rtl/>
        </w:rPr>
        <w:t xml:space="preserve"> به من </w:t>
      </w:r>
      <w:r w:rsidRPr="003120B0">
        <w:rPr>
          <w:rFonts w:eastAsia="MS Mincho" w:cs="IRZar" w:hint="cs"/>
          <w:sz w:val="26"/>
          <w:szCs w:val="26"/>
          <w:rtl/>
        </w:rPr>
        <w:t xml:space="preserve">كلمات جامع </w:t>
      </w:r>
      <w:r w:rsidR="007C77CD" w:rsidRPr="007C77CD">
        <w:rPr>
          <w:rStyle w:val="Char4"/>
          <w:rFonts w:eastAsia="MS Mincho" w:hint="cs"/>
          <w:rtl/>
        </w:rPr>
        <w:t>«</w:t>
      </w:r>
      <w:r w:rsidRPr="007C77CD">
        <w:rPr>
          <w:rStyle w:val="Char4"/>
          <w:rFonts w:eastAsia="MS Mincho" w:hint="cs"/>
          <w:rtl/>
        </w:rPr>
        <w:t>مختصر از نظر لفظ، و پر بار از نظر معنا</w:t>
      </w:r>
      <w:r w:rsidR="007C77CD" w:rsidRPr="007C77CD">
        <w:rPr>
          <w:rStyle w:val="Char4"/>
          <w:rFonts w:eastAsia="MS Mincho" w:hint="cs"/>
          <w:rtl/>
        </w:rPr>
        <w:t>»</w:t>
      </w:r>
      <w:r w:rsidRPr="003120B0">
        <w:rPr>
          <w:rFonts w:eastAsia="MS Mincho" w:cs="IRZar" w:hint="cs"/>
          <w:sz w:val="26"/>
          <w:szCs w:val="26"/>
          <w:rtl/>
        </w:rPr>
        <w:t xml:space="preserve"> </w:t>
      </w:r>
      <w:r w:rsidRPr="002E320E">
        <w:rPr>
          <w:rStyle w:val="Char4"/>
          <w:rFonts w:hint="cs"/>
          <w:rtl/>
        </w:rPr>
        <w:t>عنایت شده است</w:t>
      </w:r>
      <w:r>
        <w:rPr>
          <w:rFonts w:hint="cs"/>
          <w:sz w:val="28"/>
          <w:szCs w:val="26"/>
          <w:rtl/>
        </w:rPr>
        <w:t>.</w:t>
      </w:r>
      <w:r w:rsidRPr="007C77CD">
        <w:rPr>
          <w:rStyle w:val="Char4"/>
          <w:rFonts w:hint="cs"/>
          <w:rtl/>
        </w:rPr>
        <w:t xml:space="preserve"> 2</w:t>
      </w:r>
      <w:r w:rsidR="007C77CD">
        <w:rPr>
          <w:rStyle w:val="Char4"/>
          <w:rFonts w:hint="cs"/>
          <w:rtl/>
        </w:rPr>
        <w:t>-</w:t>
      </w:r>
      <w:r w:rsidRPr="007C77CD">
        <w:rPr>
          <w:rStyle w:val="Char4"/>
          <w:rFonts w:eastAsia="MS Mincho" w:hint="cs"/>
          <w:rtl/>
        </w:rPr>
        <w:t xml:space="preserve"> با رعب (‌ترسيدن دشمنان از من) يار</w:t>
      </w:r>
      <w:r w:rsidR="007C77CD">
        <w:rPr>
          <w:rStyle w:val="Char4"/>
          <w:rFonts w:eastAsia="MS Mincho" w:hint="cs"/>
          <w:rtl/>
        </w:rPr>
        <w:t>ی</w:t>
      </w:r>
      <w:r w:rsidRPr="007C77CD">
        <w:rPr>
          <w:rStyle w:val="Char4"/>
          <w:rFonts w:eastAsia="MS Mincho" w:hint="cs"/>
          <w:rtl/>
        </w:rPr>
        <w:t xml:space="preserve"> شده‌ام</w:t>
      </w:r>
      <w:r w:rsidRPr="002E320E">
        <w:rPr>
          <w:rStyle w:val="Char4"/>
          <w:rFonts w:hint="cs"/>
          <w:rtl/>
        </w:rPr>
        <w:t>. 3</w:t>
      </w:r>
      <w:r w:rsidR="007C77CD">
        <w:rPr>
          <w:rStyle w:val="Char4"/>
          <w:rFonts w:hint="cs"/>
          <w:rtl/>
        </w:rPr>
        <w:t>-</w:t>
      </w:r>
      <w:r w:rsidRPr="002E320E">
        <w:rPr>
          <w:rStyle w:val="Char4"/>
          <w:rFonts w:hint="cs"/>
          <w:rtl/>
        </w:rPr>
        <w:t xml:space="preserve"> غنایم برایم حلال شده است. 4</w:t>
      </w:r>
      <w:r w:rsidR="007C77CD">
        <w:rPr>
          <w:rStyle w:val="Char4"/>
          <w:rFonts w:hint="cs"/>
          <w:rtl/>
        </w:rPr>
        <w:t>-</w:t>
      </w:r>
      <w:r w:rsidRPr="002E320E">
        <w:rPr>
          <w:rStyle w:val="Char4"/>
          <w:rFonts w:hint="cs"/>
          <w:rtl/>
        </w:rPr>
        <w:t xml:space="preserve"> همه‌ی‌ زمین برا</w:t>
      </w:r>
      <w:r w:rsidR="007C77CD">
        <w:rPr>
          <w:rStyle w:val="Char4"/>
          <w:rFonts w:hint="cs"/>
          <w:rtl/>
        </w:rPr>
        <w:t>یم مسجد و پاک قرار گرفته است. 5-</w:t>
      </w:r>
      <w:r w:rsidRPr="002E320E">
        <w:rPr>
          <w:rStyle w:val="Char4"/>
          <w:rFonts w:hint="cs"/>
          <w:rtl/>
        </w:rPr>
        <w:t xml:space="preserve"> بسوی همه‌ی‌ کائنات فرستاده شده</w:t>
      </w:r>
      <w:r w:rsidRPr="002E320E">
        <w:rPr>
          <w:rStyle w:val="Char4"/>
          <w:rFonts w:hint="eastAsia"/>
          <w:rtl/>
        </w:rPr>
        <w:t>‌</w:t>
      </w:r>
      <w:r w:rsidRPr="002E320E">
        <w:rPr>
          <w:rStyle w:val="Char4"/>
          <w:rFonts w:hint="cs"/>
          <w:rtl/>
        </w:rPr>
        <w:t>ام. 6</w:t>
      </w:r>
      <w:r w:rsidR="007C77CD">
        <w:rPr>
          <w:rStyle w:val="Char4"/>
          <w:rFonts w:hint="cs"/>
          <w:rtl/>
        </w:rPr>
        <w:t>-</w:t>
      </w:r>
      <w:r w:rsidRPr="002E320E">
        <w:rPr>
          <w:rStyle w:val="Char4"/>
          <w:rFonts w:hint="cs"/>
          <w:rtl/>
        </w:rPr>
        <w:t xml:space="preserve"> خاتم پیامبران هستم». </w:t>
      </w:r>
    </w:p>
    <w:p w:rsidR="001C7CAE" w:rsidRPr="001C61F1" w:rsidRDefault="001C7CAE" w:rsidP="001C7CAE">
      <w:pPr>
        <w:pStyle w:val="a2"/>
      </w:pPr>
      <w:bookmarkStart w:id="1363" w:name="_Toc256337713"/>
      <w:bookmarkStart w:id="1364" w:name="_Toc256339667"/>
      <w:bookmarkStart w:id="1365" w:name="_Toc261194233"/>
      <w:bookmarkStart w:id="1366" w:name="_Toc445895519"/>
      <w:bookmarkStart w:id="1367" w:name="_Toc448059613"/>
      <w:r>
        <w:rPr>
          <w:rFonts w:hint="cs"/>
          <w:rtl/>
        </w:rPr>
        <w:t>باب(63): اندازه‌ی‌ ستره‌ی‌</w:t>
      </w:r>
      <w:r w:rsidRPr="001C61F1">
        <w:rPr>
          <w:rFonts w:hint="cs"/>
          <w:rtl/>
        </w:rPr>
        <w:t xml:space="preserve"> نمازگزار</w:t>
      </w:r>
      <w:bookmarkEnd w:id="1363"/>
      <w:bookmarkEnd w:id="1364"/>
      <w:bookmarkEnd w:id="1365"/>
      <w:bookmarkEnd w:id="1366"/>
      <w:bookmarkEnd w:id="1367"/>
    </w:p>
    <w:p w:rsidR="001C7CAE" w:rsidRPr="00423AB6" w:rsidRDefault="001C7CAE" w:rsidP="00DB04C7">
      <w:pPr>
        <w:pStyle w:val="1"/>
        <w:bidi/>
        <w:spacing w:before="0" w:after="0" w:line="240" w:lineRule="auto"/>
        <w:rPr>
          <w:rStyle w:val="Char3"/>
          <w:rtl/>
        </w:rPr>
      </w:pPr>
      <w:bookmarkStart w:id="1368" w:name="_Toc256337714"/>
      <w:bookmarkStart w:id="1369" w:name="_Toc256339668"/>
      <w:bookmarkStart w:id="1370" w:name="_Toc261190907"/>
      <w:r w:rsidRPr="007C77CD">
        <w:rPr>
          <w:rStyle w:val="Char4"/>
          <w:rtl/>
        </w:rPr>
        <w:t>258</w:t>
      </w:r>
      <w:r w:rsidR="007C77CD">
        <w:rPr>
          <w:rStyle w:val="Char4"/>
          <w:rFonts w:hint="cs"/>
          <w:rtl/>
        </w:rPr>
        <w:t>-</w:t>
      </w:r>
      <w:r w:rsidRPr="004808B9">
        <w:rPr>
          <w:rStyle w:val="Char3"/>
          <w:rtl/>
        </w:rPr>
        <w:t xml:space="preserve"> عَنْ أَبِي ذَرٍّ</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إِذَا قَامَ أَحَدُكُمْ يُصَلِّي</w:t>
      </w:r>
      <w:r w:rsidRPr="004808B9">
        <w:rPr>
          <w:rStyle w:val="Char3"/>
          <w:rFonts w:hint="cs"/>
          <w:rtl/>
        </w:rPr>
        <w:t>،</w:t>
      </w:r>
      <w:r w:rsidRPr="004808B9">
        <w:rPr>
          <w:rStyle w:val="Char3"/>
          <w:rtl/>
        </w:rPr>
        <w:t xml:space="preserve"> فَإِنَّهُ يَسْتُرُهُ إِذَا كَانَ بَيْنَ يَدَيْهِ مِثْلُ آخِرَةِ الرَّحْلِ</w:t>
      </w:r>
      <w:r w:rsidRPr="004808B9">
        <w:rPr>
          <w:rStyle w:val="Char3"/>
          <w:rFonts w:hint="cs"/>
          <w:rtl/>
        </w:rPr>
        <w:t>،</w:t>
      </w:r>
      <w:r w:rsidRPr="004808B9">
        <w:rPr>
          <w:rStyle w:val="Char3"/>
          <w:rtl/>
        </w:rPr>
        <w:t xml:space="preserve"> فَإِذَا لَمْ يَكُنْ بَيْنَ يَدَيْهِ مِثْلُ آخِرَةِ الرَّحْلِ</w:t>
      </w:r>
      <w:r w:rsidRPr="004808B9">
        <w:rPr>
          <w:rStyle w:val="Char3"/>
          <w:rFonts w:hint="cs"/>
          <w:rtl/>
        </w:rPr>
        <w:t>،</w:t>
      </w:r>
      <w:r w:rsidRPr="004808B9">
        <w:rPr>
          <w:rStyle w:val="Char3"/>
          <w:rtl/>
        </w:rPr>
        <w:t xml:space="preserve"> فَإِنَّهُ يَقْطَعُ صَلا</w:t>
      </w:r>
      <w:r w:rsidRPr="004808B9">
        <w:rPr>
          <w:rStyle w:val="Char3"/>
          <w:rFonts w:hint="cs"/>
          <w:rtl/>
        </w:rPr>
        <w:t>َ</w:t>
      </w:r>
      <w:r w:rsidRPr="004808B9">
        <w:rPr>
          <w:rStyle w:val="Char3"/>
          <w:rtl/>
        </w:rPr>
        <w:t>تَهُ الْحِمَارُ</w:t>
      </w:r>
      <w:r w:rsidRPr="004808B9">
        <w:rPr>
          <w:rStyle w:val="Char3"/>
          <w:rFonts w:hint="cs"/>
          <w:rtl/>
        </w:rPr>
        <w:t>،</w:t>
      </w:r>
      <w:r w:rsidRPr="004808B9">
        <w:rPr>
          <w:rStyle w:val="Char3"/>
          <w:rtl/>
        </w:rPr>
        <w:t xml:space="preserve"> وَالْمَرْأَةُ</w:t>
      </w:r>
      <w:r w:rsidRPr="004808B9">
        <w:rPr>
          <w:rStyle w:val="Char3"/>
          <w:rFonts w:hint="cs"/>
          <w:rtl/>
        </w:rPr>
        <w:t>،</w:t>
      </w:r>
      <w:r w:rsidRPr="004808B9">
        <w:rPr>
          <w:rStyle w:val="Char3"/>
          <w:rtl/>
        </w:rPr>
        <w:t xml:space="preserve"> وَالْكَلْبُ الأَسْوَدُ</w:t>
      </w:r>
      <w:r w:rsidRPr="004808B9">
        <w:rPr>
          <w:rStyle w:val="Char3"/>
          <w:rFonts w:hint="cs"/>
          <w:rtl/>
        </w:rPr>
        <w:t>».</w:t>
      </w:r>
      <w:r w:rsidRPr="004808B9">
        <w:rPr>
          <w:rStyle w:val="Char3"/>
          <w:rtl/>
        </w:rPr>
        <w:t xml:space="preserve"> قُلْتُ</w:t>
      </w:r>
      <w:r w:rsidRPr="004808B9">
        <w:rPr>
          <w:rStyle w:val="Char3"/>
          <w:rFonts w:hint="cs"/>
          <w:rtl/>
        </w:rPr>
        <w:t>:</w:t>
      </w:r>
      <w:r w:rsidRPr="004808B9">
        <w:rPr>
          <w:rStyle w:val="Char3"/>
          <w:rtl/>
        </w:rPr>
        <w:t xml:space="preserve"> يَا أَبَاذَرٍّ</w:t>
      </w:r>
      <w:r w:rsidRPr="004808B9">
        <w:rPr>
          <w:rStyle w:val="Char3"/>
          <w:rFonts w:hint="cs"/>
          <w:rtl/>
        </w:rPr>
        <w:t>،</w:t>
      </w:r>
      <w:r w:rsidRPr="004808B9">
        <w:rPr>
          <w:rStyle w:val="Char3"/>
          <w:rtl/>
        </w:rPr>
        <w:t xml:space="preserve"> مَا بَالُ الْكَلْبِ الأَسْوَدِ مِنَ الْكَلْبِ الأَحْمَرِ مِنَ الْكَلْبِ الأَصْفَرِ</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يَا ابْنَ أَخِي</w:t>
      </w:r>
      <w:r w:rsidRPr="004808B9">
        <w:rPr>
          <w:rStyle w:val="Char3"/>
          <w:rFonts w:hint="cs"/>
          <w:rtl/>
        </w:rPr>
        <w:t>،</w:t>
      </w:r>
      <w:r w:rsidRPr="004808B9">
        <w:rPr>
          <w:rStyle w:val="Char3"/>
          <w:rtl/>
        </w:rPr>
        <w:t xml:space="preserve"> سَأَلْتُ رَسُولَ اللَّهِ صكَمَا سَأَلْتَنِي</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الْكَلْبُ الأَسْوَدُ شَيْطَانٌ</w:t>
      </w:r>
      <w:r w:rsidRPr="004808B9">
        <w:rPr>
          <w:rStyle w:val="Char3"/>
          <w:rFonts w:hint="cs"/>
          <w:rtl/>
        </w:rPr>
        <w:t>»</w:t>
      </w:r>
      <w:r w:rsidRPr="004808B9">
        <w:rPr>
          <w:rStyle w:val="Char3"/>
          <w:rtl/>
        </w:rPr>
        <w:t xml:space="preserve">. </w:t>
      </w:r>
      <w:r w:rsidRPr="007C77CD">
        <w:rPr>
          <w:rStyle w:val="Char4"/>
          <w:rtl/>
        </w:rPr>
        <w:t>(م/510)</w:t>
      </w:r>
      <w:bookmarkEnd w:id="1368"/>
      <w:bookmarkEnd w:id="1369"/>
      <w:bookmarkEnd w:id="1370"/>
    </w:p>
    <w:p w:rsidR="001C7CAE" w:rsidRPr="002E320E" w:rsidRDefault="001C7CAE" w:rsidP="007C77CD">
      <w:pPr>
        <w:widowControl w:val="0"/>
        <w:ind w:firstLine="284"/>
        <w:jc w:val="both"/>
        <w:rPr>
          <w:rStyle w:val="Char4"/>
          <w:rtl/>
        </w:rPr>
      </w:pPr>
      <w:r w:rsidRPr="007C77CD">
        <w:rPr>
          <w:rStyle w:val="Char5"/>
          <w:rFonts w:hint="cs"/>
          <w:rtl/>
        </w:rPr>
        <w:lastRenderedPageBreak/>
        <w:t>ترجمه</w:t>
      </w:r>
      <w:r w:rsidRPr="002E320E">
        <w:rPr>
          <w:rStyle w:val="Char4"/>
          <w:rFonts w:hint="cs"/>
          <w:rtl/>
        </w:rPr>
        <w:t>:</w:t>
      </w:r>
      <w:r w:rsidRPr="001A52C9">
        <w:rPr>
          <w:rStyle w:val="Char4"/>
          <w:rFonts w:hint="cs"/>
          <w:rtl/>
        </w:rPr>
        <w:t xml:space="preserve"> </w:t>
      </w:r>
      <w:r w:rsidRPr="002E320E">
        <w:rPr>
          <w:rStyle w:val="Char4"/>
          <w:rFonts w:hint="cs"/>
          <w:rtl/>
        </w:rPr>
        <w:t>ابوذر</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«هرگاه، یکی از شما به نماز ایستاد و جلویش چیزی به اندازه‌ی‌ چوب پایانی رحل قرار داشت، آن چیز، برایش ستره بشمار می‌رود. اما اگر جلویش، چیزی مانند چوب پایانی رحل قرار نداشت، (عبور) الاغ، زن و سگ سیاه، باعث قطع شدن نمازش می‌شوند». راوی می‌گوید: گفتم: ای ابوذر! سگ سیاه و سرخ و زرد چه تفاوتی با یکدیگر دارند؟ گفت: ای برادر زاده</w:t>
      </w:r>
      <w:r w:rsidRPr="002E320E">
        <w:rPr>
          <w:rStyle w:val="Char4"/>
          <w:rFonts w:hint="eastAsia"/>
          <w:rtl/>
        </w:rPr>
        <w:t>‌</w:t>
      </w:r>
      <w:r w:rsidRPr="002E320E">
        <w:rPr>
          <w:rStyle w:val="Char4"/>
          <w:rFonts w:hint="cs"/>
          <w:rtl/>
        </w:rPr>
        <w:t>ام! من همین سؤال شما را از رسول الله</w:t>
      </w:r>
      <w:r w:rsidR="00D42469" w:rsidRPr="00D42469">
        <w:rPr>
          <w:rStyle w:val="Char4"/>
          <w:rFonts w:cs="CTraditional Arabic" w:hint="cs"/>
          <w:rtl/>
        </w:rPr>
        <w:t xml:space="preserve"> ص </w:t>
      </w:r>
      <w:r w:rsidRPr="002E320E">
        <w:rPr>
          <w:rStyle w:val="Char4"/>
          <w:rFonts w:hint="cs"/>
          <w:rtl/>
        </w:rPr>
        <w:t>پرسیدم. آنحضرت</w:t>
      </w:r>
      <w:r w:rsidR="00D42469" w:rsidRPr="00D42469">
        <w:rPr>
          <w:rStyle w:val="Char4"/>
          <w:rFonts w:cs="CTraditional Arabic" w:hint="cs"/>
          <w:rtl/>
        </w:rPr>
        <w:t xml:space="preserve"> ص </w:t>
      </w:r>
      <w:r w:rsidRPr="002E320E">
        <w:rPr>
          <w:rStyle w:val="Char4"/>
          <w:rFonts w:hint="cs"/>
          <w:rtl/>
        </w:rPr>
        <w:t xml:space="preserve">فرمود: «سگ سیاه، شیطان است». </w:t>
      </w:r>
    </w:p>
    <w:p w:rsidR="001C7CAE" w:rsidRPr="001C61F1" w:rsidRDefault="001C7CAE" w:rsidP="001C7CAE">
      <w:pPr>
        <w:pStyle w:val="a2"/>
      </w:pPr>
      <w:bookmarkStart w:id="1371" w:name="_Toc256337715"/>
      <w:bookmarkStart w:id="1372" w:name="_Toc256339669"/>
      <w:bookmarkStart w:id="1373" w:name="_Toc261194234"/>
      <w:bookmarkStart w:id="1374" w:name="_Toc445895520"/>
      <w:bookmarkStart w:id="1375" w:name="_Toc448059614"/>
      <w:r w:rsidRPr="001C61F1">
        <w:rPr>
          <w:rFonts w:hint="cs"/>
          <w:rtl/>
        </w:rPr>
        <w:t>باب(64): نزد</w:t>
      </w:r>
      <w:r w:rsidRPr="004C7703">
        <w:rPr>
          <w:rFonts w:hint="cs"/>
          <w:rtl/>
        </w:rPr>
        <w:t>یک</w:t>
      </w:r>
      <w:r w:rsidRPr="001C61F1">
        <w:rPr>
          <w:rFonts w:hint="cs"/>
          <w:rtl/>
        </w:rPr>
        <w:t xml:space="preserve"> شدن به ستره</w:t>
      </w:r>
      <w:bookmarkEnd w:id="1371"/>
      <w:bookmarkEnd w:id="1372"/>
      <w:bookmarkEnd w:id="1373"/>
      <w:bookmarkEnd w:id="1374"/>
      <w:bookmarkEnd w:id="1375"/>
    </w:p>
    <w:p w:rsidR="001C7CAE" w:rsidRPr="00423AB6" w:rsidRDefault="001C7CAE" w:rsidP="00DB04C7">
      <w:pPr>
        <w:pStyle w:val="1"/>
        <w:bidi/>
        <w:spacing w:before="0" w:after="0" w:line="240" w:lineRule="auto"/>
        <w:rPr>
          <w:rStyle w:val="Char3"/>
          <w:rtl/>
        </w:rPr>
      </w:pPr>
      <w:bookmarkStart w:id="1376" w:name="_Toc256337716"/>
      <w:bookmarkStart w:id="1377" w:name="_Toc256339670"/>
      <w:bookmarkStart w:id="1378" w:name="_Toc261190908"/>
      <w:r w:rsidRPr="007C77CD">
        <w:rPr>
          <w:rStyle w:val="Char4"/>
          <w:rtl/>
        </w:rPr>
        <w:t>259</w:t>
      </w:r>
      <w:r w:rsidR="007C77CD">
        <w:rPr>
          <w:rStyle w:val="Char4"/>
          <w:rFonts w:hint="cs"/>
          <w:rtl/>
        </w:rPr>
        <w:t>-</w:t>
      </w:r>
      <w:r w:rsidRPr="004808B9">
        <w:rPr>
          <w:rStyle w:val="Char3"/>
          <w:rFonts w:hint="cs"/>
          <w:rtl/>
        </w:rPr>
        <w:t xml:space="preserve"> </w:t>
      </w:r>
      <w:r w:rsidRPr="004808B9">
        <w:rPr>
          <w:rStyle w:val="Char3"/>
          <w:rtl/>
        </w:rPr>
        <w:t>عَنْ سَهْلِ بْنِ سَعْدٍ السَّاعِدِيِّ</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كَانَ بَيْنَ مُصَلَّى رَسُولِ اللَّهِ</w:t>
      </w:r>
      <w:r w:rsidR="00D42469" w:rsidRPr="00D42469">
        <w:rPr>
          <w:rStyle w:val="Char3"/>
          <w:rFonts w:cs="CTraditional Arabic"/>
          <w:rtl/>
        </w:rPr>
        <w:t xml:space="preserve"> ص </w:t>
      </w:r>
      <w:r w:rsidRPr="004808B9">
        <w:rPr>
          <w:rStyle w:val="Char3"/>
          <w:rtl/>
        </w:rPr>
        <w:t xml:space="preserve">وَبَيْنَ الْجِدَارِ مَمَرُّ الشَّاةِ. </w:t>
      </w:r>
      <w:r w:rsidRPr="007C77CD">
        <w:rPr>
          <w:rStyle w:val="Char4"/>
          <w:rtl/>
        </w:rPr>
        <w:t>(م/508)</w:t>
      </w:r>
      <w:bookmarkEnd w:id="1376"/>
      <w:bookmarkEnd w:id="1377"/>
      <w:bookmarkEnd w:id="1378"/>
    </w:p>
    <w:p w:rsidR="001C7CAE" w:rsidRPr="002E320E" w:rsidRDefault="001C7CAE" w:rsidP="001C7CAE">
      <w:pPr>
        <w:pStyle w:val="PlainText"/>
        <w:widowControl w:val="0"/>
        <w:bidi/>
        <w:ind w:firstLine="284"/>
        <w:jc w:val="both"/>
        <w:rPr>
          <w:rStyle w:val="Char4"/>
          <w:rFonts w:eastAsia="MS Mincho"/>
        </w:rPr>
      </w:pPr>
      <w:r w:rsidRPr="007C77CD">
        <w:rPr>
          <w:rStyle w:val="Char5"/>
          <w:rFonts w:eastAsia="MS Mincho"/>
          <w:rtl/>
        </w:rPr>
        <w:t>ترجمه</w:t>
      </w:r>
      <w:r w:rsidRPr="002E320E">
        <w:rPr>
          <w:rStyle w:val="Char4"/>
          <w:rFonts w:eastAsia="MS Mincho"/>
          <w:rtl/>
        </w:rPr>
        <w:t>: سهل بن سعد</w:t>
      </w:r>
      <w:r w:rsidR="00D42469" w:rsidRPr="00D42469">
        <w:rPr>
          <w:rStyle w:val="Char4"/>
          <w:rFonts w:eastAsia="MS Mincho" w:cs="CTraditional Arabic"/>
          <w:rtl/>
        </w:rPr>
        <w:t xml:space="preserve"> س </w:t>
      </w:r>
      <w:r w:rsidRPr="002E320E">
        <w:rPr>
          <w:rStyle w:val="Char4"/>
          <w:rFonts w:eastAsia="MS Mincho"/>
          <w:rtl/>
        </w:rPr>
        <w:t>روایت می‌کند که: فاصل</w:t>
      </w:r>
      <w:r w:rsidRPr="002E320E">
        <w:rPr>
          <w:rStyle w:val="Char4"/>
          <w:rFonts w:eastAsia="MS Mincho" w:hint="cs"/>
          <w:rtl/>
        </w:rPr>
        <w:t>ه‌ی‌</w:t>
      </w:r>
      <w:r w:rsidRPr="002E320E">
        <w:rPr>
          <w:rStyle w:val="Char4"/>
          <w:rFonts w:eastAsia="MS Mincho"/>
          <w:rtl/>
        </w:rPr>
        <w:t xml:space="preserve"> جای نماز رسول</w:t>
      </w:r>
      <w:r w:rsidR="003850A9">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 xml:space="preserve">و دیوار </w:t>
      </w:r>
      <w:r w:rsidRPr="002E320E">
        <w:rPr>
          <w:rStyle w:val="Char4"/>
          <w:rFonts w:eastAsia="MS Mincho" w:hint="cs"/>
          <w:rtl/>
        </w:rPr>
        <w:t xml:space="preserve">(مقابل) </w:t>
      </w:r>
      <w:r w:rsidRPr="002E320E">
        <w:rPr>
          <w:rStyle w:val="Char4"/>
          <w:rFonts w:eastAsia="MS Mincho"/>
          <w:rtl/>
        </w:rPr>
        <w:t>ب</w:t>
      </w:r>
      <w:r w:rsidRPr="002E320E">
        <w:rPr>
          <w:rStyle w:val="Char4"/>
          <w:rFonts w:eastAsia="MS Mincho" w:hint="cs"/>
          <w:rtl/>
        </w:rPr>
        <w:t>ه ا</w:t>
      </w:r>
      <w:r w:rsidRPr="002E320E">
        <w:rPr>
          <w:rStyle w:val="Char4"/>
          <w:rFonts w:eastAsia="MS Mincho"/>
          <w:rtl/>
        </w:rPr>
        <w:t>ندازه‏ای بود که گوسفندی می‏توانست از آنجا عبور کند.</w:t>
      </w:r>
    </w:p>
    <w:p w:rsidR="001C7CAE" w:rsidRPr="001C61F1" w:rsidRDefault="001C7CAE" w:rsidP="001C7CAE">
      <w:pPr>
        <w:pStyle w:val="a2"/>
      </w:pPr>
      <w:bookmarkStart w:id="1379" w:name="_Toc256337717"/>
      <w:bookmarkStart w:id="1380" w:name="_Toc256339671"/>
      <w:bookmarkStart w:id="1381" w:name="_Toc261194235"/>
      <w:bookmarkStart w:id="1382" w:name="_Toc445895521"/>
      <w:bookmarkStart w:id="1383" w:name="_Toc448059615"/>
      <w:r w:rsidRPr="001C61F1">
        <w:rPr>
          <w:rFonts w:hint="cs"/>
          <w:rtl/>
        </w:rPr>
        <w:t>باب(65): به پهلو خواب</w:t>
      </w:r>
      <w:r w:rsidRPr="004C7703">
        <w:rPr>
          <w:rFonts w:hint="cs"/>
          <w:rtl/>
        </w:rPr>
        <w:t>ی</w:t>
      </w:r>
      <w:r w:rsidRPr="001C61F1">
        <w:rPr>
          <w:rFonts w:hint="cs"/>
          <w:rtl/>
        </w:rPr>
        <w:t>دن روبرو</w:t>
      </w:r>
      <w:r w:rsidRPr="004C7703">
        <w:rPr>
          <w:rFonts w:hint="cs"/>
          <w:rtl/>
        </w:rPr>
        <w:t>ی</w:t>
      </w:r>
      <w:r w:rsidRPr="001C61F1">
        <w:rPr>
          <w:rFonts w:hint="cs"/>
          <w:rtl/>
        </w:rPr>
        <w:t xml:space="preserve"> نمازگزار</w:t>
      </w:r>
      <w:bookmarkEnd w:id="1379"/>
      <w:bookmarkEnd w:id="1380"/>
      <w:bookmarkEnd w:id="1381"/>
      <w:bookmarkEnd w:id="1382"/>
      <w:bookmarkEnd w:id="1383"/>
    </w:p>
    <w:p w:rsidR="001C7CAE" w:rsidRPr="00423AB6" w:rsidRDefault="001C7CAE" w:rsidP="00DB04C7">
      <w:pPr>
        <w:pStyle w:val="1"/>
        <w:bidi/>
        <w:spacing w:before="0" w:after="0" w:line="240" w:lineRule="auto"/>
        <w:rPr>
          <w:rStyle w:val="Char3"/>
          <w:rtl/>
        </w:rPr>
      </w:pPr>
      <w:bookmarkStart w:id="1384" w:name="_Toc256337718"/>
      <w:bookmarkStart w:id="1385" w:name="_Toc256339672"/>
      <w:bookmarkStart w:id="1386" w:name="_Toc261190909"/>
      <w:r w:rsidRPr="007C77CD">
        <w:rPr>
          <w:rStyle w:val="Char4"/>
          <w:rtl/>
        </w:rPr>
        <w:t>260</w:t>
      </w:r>
      <w:r w:rsidR="007C77CD">
        <w:rPr>
          <w:rStyle w:val="Char4"/>
          <w:rFonts w:hint="cs"/>
          <w:rtl/>
        </w:rPr>
        <w:t>-</w:t>
      </w:r>
      <w:r w:rsidRPr="004808B9">
        <w:rPr>
          <w:rStyle w:val="Char3"/>
          <w:rtl/>
        </w:rPr>
        <w:t xml:space="preserve"> عَنْ عَائِشَةَ</w:t>
      </w:r>
      <w:r w:rsidR="00D42469" w:rsidRPr="00D42469">
        <w:rPr>
          <w:rStyle w:val="Char3"/>
          <w:rFonts w:cs="CTraditional Arabic" w:hint="cs"/>
          <w:rtl/>
        </w:rPr>
        <w:t xml:space="preserve"> ل </w:t>
      </w:r>
      <w:r w:rsidRPr="004808B9">
        <w:rPr>
          <w:rStyle w:val="Char3"/>
          <w:rtl/>
        </w:rPr>
        <w:t>وَذُكِرَ عِنْدَهَا مَا يَقْطَعُ 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الْكَلْبُ وَالْحِمَارُ وَالْمَرْأَةُ</w:t>
      </w:r>
      <w:r w:rsidRPr="004808B9">
        <w:rPr>
          <w:rStyle w:val="Char3"/>
          <w:rFonts w:hint="cs"/>
          <w:rtl/>
        </w:rPr>
        <w:t>،</w:t>
      </w:r>
      <w:r w:rsidRPr="004808B9">
        <w:rPr>
          <w:rStyle w:val="Char3"/>
          <w:rtl/>
        </w:rPr>
        <w:t xml:space="preserve"> فَقَالَتْ عَائِشَةُ</w:t>
      </w:r>
      <w:r w:rsidR="00F07463" w:rsidRPr="00F07463">
        <w:rPr>
          <w:rStyle w:val="Char3"/>
          <w:rFonts w:cs="CTraditional Arabic" w:hint="cs"/>
          <w:rtl/>
        </w:rPr>
        <w:t xml:space="preserve"> ل</w:t>
      </w:r>
      <w:r w:rsidR="00560EFD" w:rsidRPr="00560EFD">
        <w:rPr>
          <w:rStyle w:val="Char3"/>
          <w:rFonts w:hint="cs"/>
          <w:rtl/>
        </w:rPr>
        <w:t>:</w:t>
      </w:r>
      <w:r w:rsidRPr="004808B9">
        <w:rPr>
          <w:rStyle w:val="Char3"/>
          <w:rtl/>
        </w:rPr>
        <w:t xml:space="preserve"> قَدْ شَبَّهْتُمُونَا بِالْحَمِيرِ وَالْكِلا</w:t>
      </w:r>
      <w:r w:rsidRPr="004808B9">
        <w:rPr>
          <w:rStyle w:val="Char3"/>
          <w:rFonts w:hint="cs"/>
          <w:rtl/>
        </w:rPr>
        <w:t>َ</w:t>
      </w:r>
      <w:r w:rsidRPr="004808B9">
        <w:rPr>
          <w:rStyle w:val="Char3"/>
          <w:rtl/>
        </w:rPr>
        <w:t>بِ</w:t>
      </w:r>
      <w:r w:rsidRPr="004808B9">
        <w:rPr>
          <w:rStyle w:val="Char3"/>
          <w:rFonts w:hint="cs"/>
          <w:rtl/>
        </w:rPr>
        <w:t>؟</w:t>
      </w:r>
      <w:r w:rsidRPr="004808B9">
        <w:rPr>
          <w:rStyle w:val="Char3"/>
          <w:rtl/>
        </w:rPr>
        <w:t xml:space="preserve"> وَاللَّهِ لَقَدْ رَأَيْتُ رَسُولَ اللَّهِ</w:t>
      </w:r>
      <w:r w:rsidR="00D42469" w:rsidRPr="00D42469">
        <w:rPr>
          <w:rFonts w:ascii="CTraditional Arabic" w:hAnsi="CTraditional Arabic" w:cs="CTraditional Arabic" w:hint="cs"/>
          <w:b w:val="0"/>
          <w:sz w:val="30"/>
          <w:szCs w:val="30"/>
          <w:rtl/>
          <w:lang w:bidi="fa-IR"/>
        </w:rPr>
        <w:t xml:space="preserve"> ص </w:t>
      </w:r>
      <w:r w:rsidRPr="004808B9">
        <w:rPr>
          <w:rStyle w:val="Char3"/>
          <w:rtl/>
        </w:rPr>
        <w:t>يُصَلِّي وَإِنِّي عَلَى السَّرِيرِ بَيْنَهُ وَبَيْنَ الْقِبْلَةِ مُضْطَجِعَةً</w:t>
      </w:r>
      <w:r w:rsidRPr="004808B9">
        <w:rPr>
          <w:rStyle w:val="Char3"/>
          <w:rFonts w:hint="cs"/>
          <w:rtl/>
        </w:rPr>
        <w:t>،</w:t>
      </w:r>
      <w:r w:rsidRPr="004808B9">
        <w:rPr>
          <w:rStyle w:val="Char3"/>
          <w:rtl/>
        </w:rPr>
        <w:t xml:space="preserve"> فَتَبْدُو لِيَ الْحَاجَةُ</w:t>
      </w:r>
      <w:r w:rsidRPr="004808B9">
        <w:rPr>
          <w:rStyle w:val="Char3"/>
          <w:rFonts w:hint="cs"/>
          <w:rtl/>
        </w:rPr>
        <w:t>،</w:t>
      </w:r>
      <w:r w:rsidRPr="004808B9">
        <w:rPr>
          <w:rStyle w:val="Char3"/>
          <w:rtl/>
        </w:rPr>
        <w:t xml:space="preserve"> فَأَكْرَهُ أَنْ أَجْلِسَ فَأُوذِيَ رَسُولَ اللَّهِ </w:t>
      </w:r>
      <w:r w:rsidR="00D134E4" w:rsidRPr="00D134E4">
        <w:rPr>
          <w:rStyle w:val="Char3"/>
          <w:rFonts w:cs="CTraditional Arabic"/>
          <w:rtl/>
        </w:rPr>
        <w:t>ص</w:t>
      </w:r>
      <w:r w:rsidR="00560EFD" w:rsidRPr="00560EFD">
        <w:rPr>
          <w:rStyle w:val="Char3"/>
          <w:rtl/>
        </w:rPr>
        <w:t>،</w:t>
      </w:r>
      <w:r w:rsidRPr="004808B9">
        <w:rPr>
          <w:rStyle w:val="Char3"/>
          <w:rFonts w:hint="cs"/>
          <w:rtl/>
        </w:rPr>
        <w:t xml:space="preserve"> </w:t>
      </w:r>
      <w:r w:rsidRPr="004808B9">
        <w:rPr>
          <w:rStyle w:val="Char3"/>
          <w:rtl/>
        </w:rPr>
        <w:t xml:space="preserve">فَأَنْسَلُّ مِنْ عِنْدِ رِجْلَيْهِ. </w:t>
      </w:r>
      <w:r w:rsidRPr="007C77CD">
        <w:rPr>
          <w:rStyle w:val="Char4"/>
          <w:rtl/>
        </w:rPr>
        <w:t>(م/512)</w:t>
      </w:r>
      <w:bookmarkEnd w:id="1384"/>
      <w:bookmarkEnd w:id="1385"/>
      <w:bookmarkEnd w:id="1386"/>
    </w:p>
    <w:p w:rsidR="001C7CAE" w:rsidRDefault="001C7CAE" w:rsidP="007C77CD">
      <w:pPr>
        <w:widowControl w:val="0"/>
        <w:ind w:firstLine="284"/>
        <w:jc w:val="both"/>
        <w:rPr>
          <w:rStyle w:val="Char4"/>
          <w:rFonts w:eastAsia="MS Mincho"/>
          <w:rtl/>
        </w:rPr>
      </w:pPr>
      <w:r w:rsidRPr="002E320E">
        <w:rPr>
          <w:rStyle w:val="Char4"/>
          <w:rFonts w:eastAsia="MS Mincho"/>
          <w:rtl/>
        </w:rPr>
        <w:t xml:space="preserve"> </w:t>
      </w:r>
      <w:r w:rsidRPr="007C77C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 xml:space="preserve">نزد </w:t>
      </w:r>
      <w:r w:rsidRPr="002E320E">
        <w:rPr>
          <w:rStyle w:val="Char4"/>
          <w:rFonts w:eastAsia="MS Mincho"/>
          <w:rtl/>
        </w:rPr>
        <w:t>عایشه</w:t>
      </w:r>
      <w:r w:rsidR="00D42469" w:rsidRPr="00D42469">
        <w:rPr>
          <w:rStyle w:val="Char4"/>
          <w:rFonts w:eastAsia="MS Mincho" w:cs="CTraditional Arabic"/>
          <w:rtl/>
        </w:rPr>
        <w:t xml:space="preserve"> ل </w:t>
      </w:r>
      <w:r w:rsidRPr="002E320E">
        <w:rPr>
          <w:rStyle w:val="Char4"/>
          <w:rFonts w:eastAsia="MS Mincho" w:hint="cs"/>
          <w:rtl/>
        </w:rPr>
        <w:t>سخن از این به میان آمد که عبور سگ و الاغ و زن از جلوی نمازگزار باعث قطع شدن نماز وی می‌گردد. عایشه</w:t>
      </w:r>
      <w:r w:rsidR="00D42469" w:rsidRPr="00D42469">
        <w:rPr>
          <w:rStyle w:val="Char4"/>
          <w:rFonts w:eastAsia="MS Mincho" w:cs="CTraditional Arabic" w:hint="cs"/>
          <w:rtl/>
        </w:rPr>
        <w:t xml:space="preserve"> ل </w:t>
      </w:r>
      <w:r w:rsidRPr="002E320E">
        <w:rPr>
          <w:rStyle w:val="Char4"/>
          <w:rFonts w:eastAsia="MS Mincho" w:hint="cs"/>
          <w:rtl/>
        </w:rPr>
        <w:t>گفت</w:t>
      </w:r>
      <w:r w:rsidRPr="002E320E">
        <w:rPr>
          <w:rStyle w:val="Char4"/>
          <w:rFonts w:eastAsia="MS Mincho"/>
          <w:rtl/>
        </w:rPr>
        <w:t xml:space="preserve">: شما زنان را </w:t>
      </w:r>
      <w:r w:rsidRPr="002E320E">
        <w:rPr>
          <w:rStyle w:val="Char4"/>
          <w:rFonts w:eastAsia="MS Mincho" w:hint="cs"/>
          <w:rtl/>
        </w:rPr>
        <w:t xml:space="preserve">(در عبور از جلوی نمازگزار) با سگ و الاغ برابر می‌دانید؛ حال آن که خودم دیدم که </w:t>
      </w:r>
      <w:r w:rsidRPr="002E320E">
        <w:rPr>
          <w:rStyle w:val="Char4"/>
          <w:rFonts w:eastAsia="MS Mincho"/>
          <w:rtl/>
        </w:rPr>
        <w:br/>
        <w:t>رسول</w:t>
      </w:r>
      <w:r w:rsidRPr="002E320E">
        <w:rPr>
          <w:rStyle w:val="Char4"/>
          <w:rFonts w:eastAsia="MS Mincho" w:hint="cs"/>
          <w:rtl/>
        </w:rPr>
        <w:t xml:space="preserve"> الله</w:t>
      </w:r>
      <w:r w:rsidR="00D42469" w:rsidRPr="00D42469">
        <w:rPr>
          <w:rStyle w:val="Char4"/>
          <w:rFonts w:eastAsia="MS Mincho" w:cs="CTraditional Arabic" w:hint="cs"/>
          <w:rtl/>
        </w:rPr>
        <w:t xml:space="preserve"> ص </w:t>
      </w:r>
      <w:r w:rsidRPr="002E320E">
        <w:rPr>
          <w:rStyle w:val="Char4"/>
          <w:rFonts w:eastAsia="MS Mincho" w:hint="cs"/>
          <w:rtl/>
        </w:rPr>
        <w:t xml:space="preserve">نماز می‌خواند و من </w:t>
      </w:r>
      <w:r w:rsidRPr="002E320E">
        <w:rPr>
          <w:rStyle w:val="Char4"/>
          <w:rFonts w:eastAsia="MS Mincho"/>
          <w:rtl/>
        </w:rPr>
        <w:t>بالای تخت</w:t>
      </w:r>
      <w:r w:rsidRPr="002E320E">
        <w:rPr>
          <w:rStyle w:val="Char4"/>
          <w:rFonts w:eastAsia="MS Mincho" w:hint="cs"/>
          <w:rtl/>
        </w:rPr>
        <w:t>، میان آنحضرت</w:t>
      </w:r>
      <w:r w:rsidR="00D42469" w:rsidRPr="00D42469">
        <w:rPr>
          <w:rStyle w:val="Char4"/>
          <w:rFonts w:eastAsia="MS Mincho" w:cs="CTraditional Arabic" w:hint="cs"/>
          <w:rtl/>
        </w:rPr>
        <w:t xml:space="preserve"> ص </w:t>
      </w:r>
      <w:r w:rsidRPr="002E320E">
        <w:rPr>
          <w:rStyle w:val="Char4"/>
          <w:rFonts w:eastAsia="MS Mincho" w:hint="cs"/>
          <w:rtl/>
        </w:rPr>
        <w:t>و قبله،</w:t>
      </w:r>
      <w:r w:rsidRPr="002E320E">
        <w:rPr>
          <w:rStyle w:val="Char4"/>
          <w:rFonts w:eastAsia="MS Mincho"/>
          <w:rtl/>
        </w:rPr>
        <w:t xml:space="preserve"> دراز کشیده</w:t>
      </w:r>
      <w:r w:rsidRPr="002E320E">
        <w:rPr>
          <w:rStyle w:val="Char4"/>
          <w:rFonts w:eastAsia="MS Mincho" w:hint="cs"/>
          <w:rtl/>
        </w:rPr>
        <w:t xml:space="preserve"> </w:t>
      </w:r>
      <w:r w:rsidRPr="002E320E">
        <w:rPr>
          <w:rStyle w:val="Char4"/>
          <w:rFonts w:eastAsia="MS Mincho"/>
          <w:rtl/>
        </w:rPr>
        <w:t>بودم</w:t>
      </w:r>
      <w:r w:rsidRPr="002E320E">
        <w:rPr>
          <w:rStyle w:val="Char4"/>
          <w:rFonts w:eastAsia="MS Mincho" w:hint="cs"/>
          <w:rtl/>
        </w:rPr>
        <w:t>. پس برایم کاری پیش می‌آمد و چون</w:t>
      </w:r>
      <w:r w:rsidRPr="002E320E">
        <w:rPr>
          <w:rStyle w:val="Char4"/>
          <w:rFonts w:eastAsia="MS Mincho"/>
          <w:rtl/>
        </w:rPr>
        <w:t xml:space="preserve"> </w:t>
      </w:r>
      <w:r w:rsidRPr="002E320E">
        <w:rPr>
          <w:rStyle w:val="Char4"/>
          <w:rFonts w:eastAsia="MS Mincho" w:hint="cs"/>
          <w:rtl/>
        </w:rPr>
        <w:t>دوست نداشتم با نشستنم باعث اذیت و آزار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شوم، </w:t>
      </w:r>
      <w:r w:rsidRPr="002E320E">
        <w:rPr>
          <w:rStyle w:val="Char4"/>
          <w:rFonts w:eastAsia="MS Mincho"/>
          <w:rtl/>
        </w:rPr>
        <w:t xml:space="preserve">آهسته از </w:t>
      </w:r>
      <w:r w:rsidRPr="002E320E">
        <w:rPr>
          <w:rStyle w:val="Char4"/>
          <w:rFonts w:eastAsia="MS Mincho" w:hint="cs"/>
          <w:rtl/>
        </w:rPr>
        <w:t>سمت پاهای تخت، بسترم را ترک</w:t>
      </w:r>
      <w:r w:rsidR="007C77CD">
        <w:rPr>
          <w:rStyle w:val="Char4"/>
          <w:rFonts w:eastAsia="MS Mincho" w:hint="cs"/>
          <w:rtl/>
        </w:rPr>
        <w:t xml:space="preserve"> </w:t>
      </w:r>
      <w:r w:rsidRPr="002E320E">
        <w:rPr>
          <w:rStyle w:val="Char4"/>
          <w:rFonts w:eastAsia="MS Mincho" w:hint="cs"/>
          <w:rtl/>
        </w:rPr>
        <w:t>می‌کردم</w:t>
      </w:r>
      <w:r w:rsidRPr="002E320E">
        <w:rPr>
          <w:rStyle w:val="Char4"/>
          <w:rFonts w:eastAsia="MS Mincho"/>
          <w:rtl/>
        </w:rPr>
        <w:t>.</w:t>
      </w:r>
    </w:p>
    <w:p w:rsidR="00315321" w:rsidRDefault="00315321" w:rsidP="007C77CD">
      <w:pPr>
        <w:widowControl w:val="0"/>
        <w:ind w:firstLine="284"/>
        <w:jc w:val="both"/>
        <w:rPr>
          <w:rStyle w:val="Char4"/>
          <w:rFonts w:eastAsia="MS Mincho"/>
        </w:rPr>
      </w:pPr>
    </w:p>
    <w:p w:rsidR="001C7CAE" w:rsidRPr="001C61F1" w:rsidRDefault="001C7CAE" w:rsidP="001C7CAE">
      <w:pPr>
        <w:pStyle w:val="a2"/>
      </w:pPr>
      <w:bookmarkStart w:id="1387" w:name="_Toc256337719"/>
      <w:bookmarkStart w:id="1388" w:name="_Toc256339673"/>
      <w:bookmarkStart w:id="1389" w:name="_Toc261194236"/>
      <w:bookmarkStart w:id="1390" w:name="_Toc445895522"/>
      <w:bookmarkStart w:id="1391" w:name="_Toc448059616"/>
      <w:r w:rsidRPr="001C61F1">
        <w:rPr>
          <w:rFonts w:hint="cs"/>
          <w:rtl/>
        </w:rPr>
        <w:lastRenderedPageBreak/>
        <w:t>باب(66): دستور استقبال قبله</w:t>
      </w:r>
      <w:bookmarkEnd w:id="1387"/>
      <w:bookmarkEnd w:id="1388"/>
      <w:bookmarkEnd w:id="1389"/>
      <w:bookmarkEnd w:id="1390"/>
      <w:bookmarkEnd w:id="1391"/>
    </w:p>
    <w:p w:rsidR="001C7CAE" w:rsidRPr="00423AB6" w:rsidRDefault="001C7CAE" w:rsidP="00DB04C7">
      <w:pPr>
        <w:pStyle w:val="1"/>
        <w:bidi/>
        <w:spacing w:before="0" w:after="0" w:line="240" w:lineRule="auto"/>
        <w:rPr>
          <w:rStyle w:val="Char3"/>
          <w:rtl/>
        </w:rPr>
      </w:pPr>
      <w:bookmarkStart w:id="1392" w:name="_Toc256337720"/>
      <w:bookmarkStart w:id="1393" w:name="_Toc256339674"/>
      <w:bookmarkStart w:id="1394" w:name="_Toc261190910"/>
      <w:r w:rsidRPr="007C77CD">
        <w:rPr>
          <w:rStyle w:val="Char4"/>
          <w:rtl/>
        </w:rPr>
        <w:t>261</w:t>
      </w:r>
      <w:r w:rsidR="007C77CD">
        <w:rPr>
          <w:rStyle w:val="Char4"/>
          <w:rFonts w:hint="cs"/>
          <w:rtl/>
        </w:rPr>
        <w:t>-</w:t>
      </w:r>
      <w:r w:rsidRPr="004808B9">
        <w:rPr>
          <w:rStyle w:val="Char3"/>
          <w:rtl/>
        </w:rPr>
        <w:t xml:space="preserve"> عَنْ أَبِي هُرَيْرَةَ</w:t>
      </w:r>
      <w:r w:rsidR="00F07463" w:rsidRPr="00F07463">
        <w:rPr>
          <w:rStyle w:val="Char3"/>
          <w:rFonts w:cs="CTraditional Arabic" w:hint="cs"/>
          <w:rtl/>
        </w:rPr>
        <w:t xml:space="preserve"> س</w:t>
      </w:r>
      <w:r w:rsidR="00560EFD" w:rsidRPr="00560EFD">
        <w:rPr>
          <w:rStyle w:val="Char3"/>
          <w:rFonts w:hint="cs"/>
          <w:rtl/>
        </w:rPr>
        <w:t>:</w:t>
      </w:r>
      <w:r w:rsidRPr="004808B9">
        <w:rPr>
          <w:rStyle w:val="Char3"/>
          <w:rtl/>
        </w:rPr>
        <w:t xml:space="preserve"> أَنَّ رَجُلاً دَخَلَ الْمَسْجِدَ فَصَلَّى</w:t>
      </w:r>
      <w:r w:rsidRPr="004808B9">
        <w:rPr>
          <w:rStyle w:val="Char3"/>
          <w:rFonts w:hint="cs"/>
          <w:rtl/>
        </w:rPr>
        <w:t>،</w:t>
      </w:r>
      <w:r w:rsidRPr="004808B9">
        <w:rPr>
          <w:rStyle w:val="Char3"/>
          <w:rtl/>
        </w:rPr>
        <w:t xml:space="preserve"> وَرَسُولُ اللَّهِ</w:t>
      </w:r>
      <w:r w:rsidR="00D42469" w:rsidRPr="00D42469">
        <w:rPr>
          <w:rStyle w:val="Char3"/>
          <w:rFonts w:cs="CTraditional Arabic"/>
          <w:rtl/>
        </w:rPr>
        <w:t xml:space="preserve"> ص </w:t>
      </w:r>
      <w:r w:rsidRPr="004808B9">
        <w:rPr>
          <w:rStyle w:val="Char3"/>
          <w:rtl/>
        </w:rPr>
        <w:t xml:space="preserve">فِي نَاحِيَةٍ وَفِيهِ </w:t>
      </w:r>
      <w:r w:rsidRPr="004808B9">
        <w:rPr>
          <w:rStyle w:val="Char3"/>
          <w:rFonts w:hint="cs"/>
          <w:rtl/>
        </w:rPr>
        <w:t>«</w:t>
      </w:r>
      <w:r w:rsidRPr="004808B9">
        <w:rPr>
          <w:rStyle w:val="Char3"/>
          <w:rtl/>
        </w:rPr>
        <w:t>إِذَا قُمْتَ إِلَى الصَّلا</w:t>
      </w:r>
      <w:r w:rsidRPr="004808B9">
        <w:rPr>
          <w:rStyle w:val="Char3"/>
          <w:rFonts w:hint="cs"/>
          <w:rtl/>
        </w:rPr>
        <w:t>َ</w:t>
      </w:r>
      <w:r w:rsidRPr="004808B9">
        <w:rPr>
          <w:rStyle w:val="Char3"/>
          <w:rtl/>
        </w:rPr>
        <w:t>ةِ فَأَسْبِغِ الْوُضُوءَ</w:t>
      </w:r>
      <w:r w:rsidRPr="004808B9">
        <w:rPr>
          <w:rStyle w:val="Char3"/>
          <w:rFonts w:hint="cs"/>
          <w:rtl/>
        </w:rPr>
        <w:t>،</w:t>
      </w:r>
      <w:r w:rsidRPr="004808B9">
        <w:rPr>
          <w:rStyle w:val="Char3"/>
          <w:rtl/>
        </w:rPr>
        <w:t xml:space="preserve"> ثُمَّ اسْتَقْبِلِ الْقِبْلَةَ فَكَبِّرْ</w:t>
      </w:r>
      <w:r w:rsidRPr="004808B9">
        <w:rPr>
          <w:rStyle w:val="Char3"/>
          <w:rFonts w:hint="cs"/>
          <w:rtl/>
        </w:rPr>
        <w:t>»</w:t>
      </w:r>
      <w:r w:rsidRPr="004808B9">
        <w:rPr>
          <w:rStyle w:val="Char3"/>
          <w:rtl/>
        </w:rPr>
        <w:t xml:space="preserve">. </w:t>
      </w:r>
      <w:r w:rsidRPr="007C77CD">
        <w:rPr>
          <w:rStyle w:val="Char4"/>
          <w:rtl/>
        </w:rPr>
        <w:t>(م/397)</w:t>
      </w:r>
      <w:bookmarkEnd w:id="1392"/>
      <w:bookmarkEnd w:id="1393"/>
      <w:bookmarkEnd w:id="1394"/>
    </w:p>
    <w:p w:rsidR="001C7CAE" w:rsidRDefault="001C7CAE" w:rsidP="007C77CD">
      <w:pPr>
        <w:widowControl w:val="0"/>
        <w:ind w:firstLine="284"/>
        <w:jc w:val="both"/>
        <w:rPr>
          <w:rStyle w:val="Char4"/>
          <w:rtl/>
        </w:rPr>
      </w:pPr>
      <w:r w:rsidRPr="007C77CD">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در گوشه</w:t>
      </w:r>
      <w:r w:rsidRPr="002E320E">
        <w:rPr>
          <w:rStyle w:val="Char4"/>
          <w:rFonts w:hint="eastAsia"/>
          <w:rtl/>
        </w:rPr>
        <w:t>‌</w:t>
      </w:r>
      <w:r w:rsidRPr="002E320E">
        <w:rPr>
          <w:rStyle w:val="Char4"/>
          <w:rFonts w:hint="cs"/>
          <w:rtl/>
        </w:rPr>
        <w:t>ای از مسجد نشسته بود که مردی وارد شد و به نماز ایستاد.... و در ادامه‌ی‌ حدیث آمده است که رسول الله</w:t>
      </w:r>
      <w:r w:rsidR="00D42469" w:rsidRPr="00D42469">
        <w:rPr>
          <w:rStyle w:val="Char4"/>
          <w:rFonts w:cs="CTraditional Arabic" w:hint="cs"/>
          <w:rtl/>
        </w:rPr>
        <w:t xml:space="preserve"> ص </w:t>
      </w:r>
      <w:r w:rsidRPr="002E320E">
        <w:rPr>
          <w:rStyle w:val="Char4"/>
          <w:rFonts w:hint="cs"/>
          <w:rtl/>
        </w:rPr>
        <w:t>به او فرمود: «هرگاه خواستی به نماز بایستی، بطور کامل وضو بگیر. سپس رو بسوی قبله بایست و تکبیر بگو». (نگا حدیث شماره:282)</w:t>
      </w:r>
    </w:p>
    <w:p w:rsidR="001C7CAE" w:rsidRPr="001C61F1" w:rsidRDefault="001C7CAE" w:rsidP="001C7CAE">
      <w:pPr>
        <w:pStyle w:val="a2"/>
      </w:pPr>
      <w:bookmarkStart w:id="1395" w:name="_Toc256337721"/>
      <w:bookmarkStart w:id="1396" w:name="_Toc256339675"/>
      <w:bookmarkStart w:id="1397" w:name="_Toc261194237"/>
      <w:bookmarkStart w:id="1398" w:name="_Toc445895523"/>
      <w:bookmarkStart w:id="1399" w:name="_Toc448059617"/>
      <w:r w:rsidRPr="001C61F1">
        <w:rPr>
          <w:rFonts w:hint="cs"/>
          <w:rtl/>
        </w:rPr>
        <w:t>باب(67): تغ</w:t>
      </w:r>
      <w:r w:rsidRPr="004C7703">
        <w:rPr>
          <w:rFonts w:hint="cs"/>
          <w:rtl/>
        </w:rPr>
        <w:t>یی</w:t>
      </w:r>
      <w:r w:rsidRPr="001C61F1">
        <w:rPr>
          <w:rFonts w:hint="cs"/>
          <w:rtl/>
        </w:rPr>
        <w:t>ر جهت قبله از شام (ب</w:t>
      </w:r>
      <w:r w:rsidRPr="004C7703">
        <w:rPr>
          <w:rFonts w:hint="cs"/>
          <w:rtl/>
        </w:rPr>
        <w:t>ی</w:t>
      </w:r>
      <w:r w:rsidRPr="001C61F1">
        <w:rPr>
          <w:rFonts w:hint="cs"/>
          <w:rtl/>
        </w:rPr>
        <w:t>ت المقدس) بسو</w:t>
      </w:r>
      <w:r w:rsidRPr="004C7703">
        <w:rPr>
          <w:rFonts w:hint="cs"/>
          <w:rtl/>
        </w:rPr>
        <w:t>ی</w:t>
      </w:r>
      <w:r w:rsidRPr="001C61F1">
        <w:rPr>
          <w:rFonts w:hint="cs"/>
          <w:rtl/>
        </w:rPr>
        <w:t xml:space="preserve"> کعبه</w:t>
      </w:r>
      <w:bookmarkEnd w:id="1395"/>
      <w:bookmarkEnd w:id="1396"/>
      <w:bookmarkEnd w:id="1397"/>
      <w:bookmarkEnd w:id="1398"/>
      <w:bookmarkEnd w:id="1399"/>
      <w:r w:rsidRPr="001C61F1">
        <w:rPr>
          <w:rFonts w:hint="cs"/>
          <w:rtl/>
        </w:rPr>
        <w:t xml:space="preserve"> </w:t>
      </w:r>
    </w:p>
    <w:p w:rsidR="001C7CAE" w:rsidRPr="00423AB6" w:rsidRDefault="001C7CAE" w:rsidP="00DB04C7">
      <w:pPr>
        <w:pStyle w:val="1"/>
        <w:bidi/>
        <w:spacing w:before="0" w:after="0" w:line="240" w:lineRule="auto"/>
        <w:rPr>
          <w:rStyle w:val="Char3"/>
          <w:rtl/>
        </w:rPr>
      </w:pPr>
      <w:bookmarkStart w:id="1400" w:name="_Toc256337722"/>
      <w:bookmarkStart w:id="1401" w:name="_Toc256339676"/>
      <w:bookmarkStart w:id="1402" w:name="_Toc261190911"/>
      <w:r w:rsidRPr="003850A9">
        <w:rPr>
          <w:rStyle w:val="Char4"/>
          <w:rtl/>
        </w:rPr>
        <w:t>262</w:t>
      </w:r>
      <w:r w:rsidR="00A13875" w:rsidRPr="00A13875">
        <w:rPr>
          <w:rStyle w:val="Char4"/>
          <w:rFonts w:hint="cs"/>
          <w:rtl/>
        </w:rPr>
        <w:t>-</w:t>
      </w:r>
      <w:r w:rsidRPr="004808B9">
        <w:rPr>
          <w:rStyle w:val="Char3"/>
          <w:rtl/>
        </w:rPr>
        <w:t xml:space="preserve"> عَنِ الْبَرَاءِ بْنِ عَازِبٍ</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صَلَّيْتُ مَعَ النَّبِيِّ</w:t>
      </w:r>
      <w:r w:rsidR="00D42469" w:rsidRPr="00D42469">
        <w:rPr>
          <w:rStyle w:val="Char3"/>
          <w:rFonts w:cs="CTraditional Arabic"/>
          <w:rtl/>
        </w:rPr>
        <w:t xml:space="preserve"> ص </w:t>
      </w:r>
      <w:r w:rsidRPr="004808B9">
        <w:rPr>
          <w:rStyle w:val="Char3"/>
          <w:rtl/>
        </w:rPr>
        <w:t>إِلَى بَيْتِ الْمَقْدِسِ سِتَّةَ عَشَرَ شَهْرًا</w:t>
      </w:r>
      <w:r w:rsidRPr="004808B9">
        <w:rPr>
          <w:rStyle w:val="Char3"/>
          <w:rFonts w:hint="cs"/>
          <w:rtl/>
        </w:rPr>
        <w:t>،</w:t>
      </w:r>
      <w:r w:rsidRPr="004808B9">
        <w:rPr>
          <w:rStyle w:val="Char3"/>
          <w:rtl/>
        </w:rPr>
        <w:t xml:space="preserve"> حَتَّى نَزَلَتِ الآيَةُ الَّتِي فِي الْبَقَرَةِ</w:t>
      </w:r>
      <w:r w:rsidRPr="004808B9">
        <w:rPr>
          <w:rStyle w:val="Char3"/>
          <w:rFonts w:hint="cs"/>
          <w:rtl/>
        </w:rPr>
        <w:t xml:space="preserve">: </w:t>
      </w:r>
      <w:r w:rsidR="003850A9" w:rsidRPr="003850A9">
        <w:rPr>
          <w:rFonts w:ascii="Times New Roman" w:hAnsi="Times New Roman" w:cs="IRNazli" w:hint="cs"/>
          <w:color w:val="000000"/>
          <w:sz w:val="25"/>
          <w:szCs w:val="28"/>
          <w:rtl/>
          <w:lang w:bidi="fa-IR"/>
        </w:rPr>
        <w:t>﴿</w:t>
      </w:r>
      <w:r w:rsidR="003850A9" w:rsidRPr="003850A9">
        <w:rPr>
          <w:rFonts w:ascii="QCF_BSML" w:hAnsi="QCF_BSML" w:cs="IRNazli"/>
          <w:color w:val="000000"/>
          <w:sz w:val="25"/>
          <w:szCs w:val="28"/>
          <w:rtl/>
          <w:lang w:bidi="fa-IR"/>
        </w:rPr>
        <w:t>وَحَي</w:t>
      </w:r>
      <w:r w:rsidR="003850A9" w:rsidRPr="003850A9">
        <w:rPr>
          <w:rFonts w:ascii="Times New Roman" w:hAnsi="Times New Roman" w:cs="IRNazli" w:hint="cs"/>
          <w:color w:val="000000"/>
          <w:sz w:val="25"/>
          <w:szCs w:val="28"/>
          <w:rtl/>
          <w:lang w:bidi="fa-IR"/>
        </w:rPr>
        <w:t>ۡ</w:t>
      </w:r>
      <w:r w:rsidR="003850A9" w:rsidRPr="003850A9">
        <w:rPr>
          <w:rFonts w:ascii="QCF_BSML" w:hAnsi="QCF_BSML" w:cs="IRNazli" w:hint="cs"/>
          <w:color w:val="000000"/>
          <w:sz w:val="25"/>
          <w:szCs w:val="28"/>
          <w:rtl/>
          <w:lang w:bidi="fa-IR"/>
        </w:rPr>
        <w:t>ثُ</w:t>
      </w:r>
      <w:r w:rsidR="003850A9" w:rsidRPr="003850A9">
        <w:rPr>
          <w:rFonts w:ascii="QCF_BSML" w:hAnsi="QCF_BSML" w:cs="IRNazli"/>
          <w:color w:val="000000"/>
          <w:sz w:val="25"/>
          <w:szCs w:val="28"/>
          <w:rtl/>
          <w:lang w:bidi="fa-IR"/>
        </w:rPr>
        <w:t xml:space="preserve"> </w:t>
      </w:r>
      <w:r w:rsidR="003850A9" w:rsidRPr="003850A9">
        <w:rPr>
          <w:rFonts w:ascii="QCF_BSML" w:hAnsi="QCF_BSML" w:cs="IRNazli" w:hint="cs"/>
          <w:color w:val="000000"/>
          <w:sz w:val="25"/>
          <w:szCs w:val="28"/>
          <w:rtl/>
          <w:lang w:bidi="fa-IR"/>
        </w:rPr>
        <w:t>مَا</w:t>
      </w:r>
      <w:r w:rsidR="003850A9" w:rsidRPr="003850A9">
        <w:rPr>
          <w:rFonts w:ascii="QCF_BSML" w:hAnsi="QCF_BSML" w:cs="IRNazli"/>
          <w:color w:val="000000"/>
          <w:sz w:val="25"/>
          <w:szCs w:val="28"/>
          <w:rtl/>
          <w:lang w:bidi="fa-IR"/>
        </w:rPr>
        <w:t xml:space="preserve"> </w:t>
      </w:r>
      <w:r w:rsidR="003850A9" w:rsidRPr="003850A9">
        <w:rPr>
          <w:rFonts w:ascii="QCF_BSML" w:hAnsi="QCF_BSML" w:cs="IRNazli" w:hint="cs"/>
          <w:color w:val="000000"/>
          <w:sz w:val="25"/>
          <w:szCs w:val="28"/>
          <w:rtl/>
          <w:lang w:bidi="fa-IR"/>
        </w:rPr>
        <w:t>كُنتُم</w:t>
      </w:r>
      <w:r w:rsidR="003850A9" w:rsidRPr="003850A9">
        <w:rPr>
          <w:rFonts w:ascii="Times New Roman" w:hAnsi="Times New Roman" w:cs="IRNazli" w:hint="cs"/>
          <w:color w:val="000000"/>
          <w:sz w:val="25"/>
          <w:szCs w:val="28"/>
          <w:rtl/>
          <w:lang w:bidi="fa-IR"/>
        </w:rPr>
        <w:t>ۡ</w:t>
      </w:r>
      <w:r w:rsidR="003850A9" w:rsidRPr="003850A9">
        <w:rPr>
          <w:rFonts w:ascii="QCF_BSML" w:hAnsi="QCF_BSML" w:cs="IRNazli"/>
          <w:color w:val="000000"/>
          <w:sz w:val="25"/>
          <w:szCs w:val="28"/>
          <w:rtl/>
          <w:lang w:bidi="fa-IR"/>
        </w:rPr>
        <w:t xml:space="preserve"> </w:t>
      </w:r>
      <w:r w:rsidR="003850A9" w:rsidRPr="003850A9">
        <w:rPr>
          <w:rFonts w:ascii="QCF_BSML" w:hAnsi="QCF_BSML" w:cs="IRNazli" w:hint="cs"/>
          <w:color w:val="000000"/>
          <w:sz w:val="25"/>
          <w:szCs w:val="28"/>
          <w:rtl/>
          <w:lang w:bidi="fa-IR"/>
        </w:rPr>
        <w:t>فَوَلُّواْ</w:t>
      </w:r>
      <w:r w:rsidR="003850A9" w:rsidRPr="003850A9">
        <w:rPr>
          <w:rFonts w:ascii="QCF_BSML" w:hAnsi="QCF_BSML" w:cs="IRNazli"/>
          <w:color w:val="000000"/>
          <w:sz w:val="25"/>
          <w:szCs w:val="28"/>
          <w:rtl/>
          <w:lang w:bidi="fa-IR"/>
        </w:rPr>
        <w:t xml:space="preserve"> </w:t>
      </w:r>
      <w:r w:rsidR="003850A9" w:rsidRPr="003850A9">
        <w:rPr>
          <w:rFonts w:ascii="QCF_BSML" w:hAnsi="QCF_BSML" w:cs="IRNazli" w:hint="cs"/>
          <w:color w:val="000000"/>
          <w:sz w:val="25"/>
          <w:szCs w:val="28"/>
          <w:rtl/>
          <w:lang w:bidi="fa-IR"/>
        </w:rPr>
        <w:t>وُجُوهَكُم</w:t>
      </w:r>
      <w:r w:rsidR="003850A9" w:rsidRPr="003850A9">
        <w:rPr>
          <w:rFonts w:ascii="Times New Roman" w:hAnsi="Times New Roman" w:cs="IRNazli" w:hint="cs"/>
          <w:color w:val="000000"/>
          <w:sz w:val="25"/>
          <w:szCs w:val="28"/>
          <w:rtl/>
          <w:lang w:bidi="fa-IR"/>
        </w:rPr>
        <w:t>ۡ</w:t>
      </w:r>
      <w:r w:rsidR="003850A9" w:rsidRPr="003850A9">
        <w:rPr>
          <w:rFonts w:ascii="QCF_BSML" w:hAnsi="QCF_BSML" w:cs="IRNazli"/>
          <w:color w:val="000000"/>
          <w:sz w:val="25"/>
          <w:szCs w:val="28"/>
          <w:rtl/>
          <w:lang w:bidi="fa-IR"/>
        </w:rPr>
        <w:t xml:space="preserve"> </w:t>
      </w:r>
      <w:r w:rsidR="003850A9" w:rsidRPr="003850A9">
        <w:rPr>
          <w:rFonts w:ascii="QCF_BSML" w:hAnsi="QCF_BSML" w:cs="IRNazli" w:hint="cs"/>
          <w:color w:val="000000"/>
          <w:sz w:val="25"/>
          <w:szCs w:val="28"/>
          <w:rtl/>
          <w:lang w:bidi="fa-IR"/>
        </w:rPr>
        <w:t>شَط</w:t>
      </w:r>
      <w:r w:rsidR="003850A9" w:rsidRPr="003850A9">
        <w:rPr>
          <w:rFonts w:ascii="Times New Roman" w:hAnsi="Times New Roman" w:cs="IRNazli" w:hint="cs"/>
          <w:color w:val="000000"/>
          <w:sz w:val="25"/>
          <w:szCs w:val="28"/>
          <w:rtl/>
          <w:lang w:bidi="fa-IR"/>
        </w:rPr>
        <w:t>ۡ</w:t>
      </w:r>
      <w:r w:rsidR="003850A9" w:rsidRPr="003850A9">
        <w:rPr>
          <w:rFonts w:ascii="QCF_BSML" w:hAnsi="QCF_BSML" w:cs="IRNazli" w:hint="cs"/>
          <w:color w:val="000000"/>
          <w:sz w:val="25"/>
          <w:szCs w:val="28"/>
          <w:rtl/>
          <w:lang w:bidi="fa-IR"/>
        </w:rPr>
        <w:t>رَهُ</w:t>
      </w:r>
      <w:r w:rsidR="003850A9" w:rsidRPr="003850A9">
        <w:rPr>
          <w:rFonts w:ascii="Times New Roman" w:hAnsi="Times New Roman" w:cs="IRNazli" w:hint="cs"/>
          <w:color w:val="000000"/>
          <w:sz w:val="25"/>
          <w:szCs w:val="28"/>
          <w:rtl/>
          <w:lang w:bidi="fa-IR"/>
        </w:rPr>
        <w:t>ۥۗ﴾</w:t>
      </w:r>
      <w:r w:rsidR="003850A9">
        <w:rPr>
          <w:rFonts w:ascii="QCF_BSML" w:hAnsi="QCF_BSML" w:cs="IRNazli"/>
          <w:color w:val="000000"/>
          <w:sz w:val="25"/>
          <w:szCs w:val="24"/>
          <w:rtl/>
          <w:lang w:bidi="fa-IR"/>
        </w:rPr>
        <w:t xml:space="preserve"> </w:t>
      </w:r>
      <w:r w:rsidR="003850A9" w:rsidRPr="003850A9">
        <w:rPr>
          <w:rStyle w:val="Char6"/>
          <w:rtl/>
        </w:rPr>
        <w:t>[البقرة: 144]</w:t>
      </w:r>
      <w:r w:rsidR="003850A9">
        <w:rPr>
          <w:rFonts w:ascii="QCF_BSML" w:hAnsi="QCF_BSML" w:cs="IRNazli" w:hint="cs"/>
          <w:color w:val="000000"/>
          <w:sz w:val="25"/>
          <w:szCs w:val="25"/>
          <w:rtl/>
          <w:lang w:bidi="fa-IR"/>
        </w:rPr>
        <w:t xml:space="preserve"> </w:t>
      </w:r>
      <w:r w:rsidRPr="004808B9">
        <w:rPr>
          <w:rStyle w:val="Char3"/>
          <w:rtl/>
        </w:rPr>
        <w:t xml:space="preserve">فَنَزَلَتْ بَعْدَمَا صَلَّى النَّبِيُّ </w:t>
      </w:r>
      <w:r w:rsidR="00D134E4" w:rsidRPr="00D134E4">
        <w:rPr>
          <w:rStyle w:val="Char3"/>
          <w:rFonts w:cs="CTraditional Arabic"/>
          <w:rtl/>
        </w:rPr>
        <w:t>ص</w:t>
      </w:r>
      <w:r w:rsidR="00560EFD" w:rsidRPr="00560EFD">
        <w:rPr>
          <w:rStyle w:val="Char3"/>
          <w:rtl/>
        </w:rPr>
        <w:t>،</w:t>
      </w:r>
      <w:r w:rsidRPr="004808B9">
        <w:rPr>
          <w:rStyle w:val="Char3"/>
          <w:rFonts w:hint="cs"/>
          <w:rtl/>
        </w:rPr>
        <w:t xml:space="preserve"> </w:t>
      </w:r>
      <w:r w:rsidRPr="004808B9">
        <w:rPr>
          <w:rStyle w:val="Char3"/>
          <w:rtl/>
        </w:rPr>
        <w:t xml:space="preserve">فَانْطَلَقَ رَجُلٌ مِنَ الْقَوْمِ فَمَرَّ بِنَاسٍ مِنَ الأَنْصَارِ وَهُمْ يُصَلُّونَ فَحَدَّثَهُمْ </w:t>
      </w:r>
      <w:r w:rsidRPr="004808B9">
        <w:rPr>
          <w:rStyle w:val="Char3"/>
          <w:rFonts w:hint="cs"/>
          <w:rtl/>
        </w:rPr>
        <w:t xml:space="preserve">بِالحَديث، </w:t>
      </w:r>
      <w:r w:rsidRPr="004808B9">
        <w:rPr>
          <w:rStyle w:val="Char3"/>
          <w:rtl/>
        </w:rPr>
        <w:t xml:space="preserve">فَوَلَّوْا وُجُوهَهُمْ قِبَلَ الْبَيْتِ. </w:t>
      </w:r>
      <w:r w:rsidRPr="003850A9">
        <w:rPr>
          <w:rStyle w:val="Char4"/>
          <w:rtl/>
        </w:rPr>
        <w:t>(م/525)</w:t>
      </w:r>
      <w:bookmarkEnd w:id="1400"/>
      <w:bookmarkEnd w:id="1401"/>
      <w:bookmarkEnd w:id="1402"/>
      <w:r w:rsidRPr="003850A9">
        <w:rPr>
          <w:rStyle w:val="Char4"/>
          <w:rFonts w:hint="cs"/>
          <w:rtl/>
        </w:rPr>
        <w:t xml:space="preserve"> </w:t>
      </w:r>
    </w:p>
    <w:p w:rsidR="001C7CAE" w:rsidRPr="002E320E" w:rsidRDefault="001C7CAE" w:rsidP="003850A9">
      <w:pPr>
        <w:widowControl w:val="0"/>
        <w:ind w:firstLine="284"/>
        <w:jc w:val="both"/>
        <w:rPr>
          <w:rStyle w:val="Char4"/>
          <w:rtl/>
        </w:rPr>
      </w:pPr>
      <w:r w:rsidRPr="00A1387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براء بن عازب</w:t>
      </w:r>
      <w:r w:rsidR="00D42469" w:rsidRPr="00D42469">
        <w:rPr>
          <w:rStyle w:val="Char4"/>
          <w:rFonts w:cs="CTraditional Arabic" w:hint="cs"/>
          <w:rtl/>
        </w:rPr>
        <w:t xml:space="preserve"> س </w:t>
      </w:r>
      <w:r w:rsidRPr="002E320E">
        <w:rPr>
          <w:rStyle w:val="Char4"/>
          <w:rFonts w:hint="cs"/>
          <w:rtl/>
        </w:rPr>
        <w:t>می‌گوید: شانزده ماه همراه نبی اکرم</w:t>
      </w:r>
      <w:r w:rsidR="00D42469" w:rsidRPr="00D42469">
        <w:rPr>
          <w:rStyle w:val="Char4"/>
          <w:rFonts w:cs="CTraditional Arabic" w:hint="cs"/>
          <w:rtl/>
        </w:rPr>
        <w:t xml:space="preserve"> ص </w:t>
      </w:r>
      <w:r w:rsidRPr="002E320E">
        <w:rPr>
          <w:rStyle w:val="Char4"/>
          <w:rFonts w:hint="cs"/>
          <w:rtl/>
        </w:rPr>
        <w:t>بسوی بیت المقدس نماز خواندم. سپس بعد از اینکه رسول الله</w:t>
      </w:r>
      <w:r w:rsidR="00D42469" w:rsidRPr="00D42469">
        <w:rPr>
          <w:rStyle w:val="Char4"/>
          <w:rFonts w:cs="CTraditional Arabic" w:hint="cs"/>
          <w:rtl/>
        </w:rPr>
        <w:t xml:space="preserve"> ص </w:t>
      </w:r>
      <w:r w:rsidRPr="002E320E">
        <w:rPr>
          <w:rStyle w:val="Char4"/>
          <w:rFonts w:hint="cs"/>
          <w:rtl/>
        </w:rPr>
        <w:t xml:space="preserve">نمازش را خوانده بود، این آیه‌ی‌ سوره‌ی‌ بقره نازل گردید که: </w:t>
      </w:r>
      <w:r w:rsidR="003850A9" w:rsidRPr="003850A9">
        <w:rPr>
          <w:rFonts w:cs="Traditional Arabic" w:hint="cs"/>
          <w:color w:val="000000"/>
          <w:sz w:val="25"/>
          <w:szCs w:val="28"/>
          <w:rtl/>
          <w:lang w:bidi="fa-IR"/>
        </w:rPr>
        <w:t>﴿</w:t>
      </w:r>
      <w:r w:rsidR="003850A9" w:rsidRPr="003850A9">
        <w:rPr>
          <w:rStyle w:val="Charb"/>
          <w:rtl/>
        </w:rPr>
        <w:t>وَحَيۡثُ مَا كُنتُمۡ فَوَلُّواْ وُجُوهَكُمۡ شَطۡرَهُ</w:t>
      </w:r>
      <w:r w:rsidR="003850A9" w:rsidRPr="003850A9">
        <w:rPr>
          <w:rStyle w:val="Charb"/>
          <w:rFonts w:hint="cs"/>
          <w:rtl/>
        </w:rPr>
        <w:t>ۥۗ</w:t>
      </w:r>
      <w:r w:rsidR="003850A9" w:rsidRPr="003850A9">
        <w:rPr>
          <w:rFonts w:cs="Traditional Arabic" w:hint="cs"/>
          <w:color w:val="000000"/>
          <w:sz w:val="25"/>
          <w:szCs w:val="28"/>
          <w:rtl/>
          <w:lang w:bidi="fa-IR"/>
        </w:rPr>
        <w:t>﴾</w:t>
      </w:r>
      <w:r w:rsidR="003850A9">
        <w:rPr>
          <w:rFonts w:ascii="QCF_BSML" w:hAnsi="QCF_BSML" w:cs="Arial"/>
          <w:color w:val="000000"/>
          <w:sz w:val="25"/>
          <w:rtl/>
          <w:lang w:bidi="fa-IR"/>
        </w:rPr>
        <w:t xml:space="preserve"> </w:t>
      </w:r>
      <w:r w:rsidR="003850A9" w:rsidRPr="003850A9">
        <w:rPr>
          <w:rStyle w:val="Char6"/>
          <w:rtl/>
        </w:rPr>
        <w:t>[البقرة: 144]</w:t>
      </w:r>
      <w:r w:rsidR="003850A9">
        <w:rPr>
          <w:rStyle w:val="Char6"/>
          <w:rFonts w:hint="cs"/>
          <w:rtl/>
        </w:rPr>
        <w:t xml:space="preserve"> </w:t>
      </w:r>
      <w:r w:rsidRPr="002E320E">
        <w:rPr>
          <w:rStyle w:val="Char4"/>
          <w:rFonts w:hint="cs"/>
          <w:rtl/>
        </w:rPr>
        <w:t xml:space="preserve">یعنی هر جا که بودید، بسوی مسجدالحرام روی کنید. بعد از آن، مردی از میان مردم برخاست و رفت و گذرش به گروهی از انصار افتاد که درحال خواندن نماز بودندز او جریان تغییر قبله را برای آنان، بیان کردز آنان (در اثنای نماز) رویشان را بسوی بیت الله برگرداندند. </w:t>
      </w:r>
    </w:p>
    <w:p w:rsidR="001C7CAE" w:rsidRPr="001C61F1" w:rsidRDefault="001C7CAE" w:rsidP="001C7CAE">
      <w:pPr>
        <w:pStyle w:val="a2"/>
      </w:pPr>
      <w:bookmarkStart w:id="1403" w:name="_Toc256337723"/>
      <w:bookmarkStart w:id="1404" w:name="_Toc256339677"/>
      <w:bookmarkStart w:id="1405" w:name="_Toc261194238"/>
      <w:bookmarkStart w:id="1406" w:name="_Toc445895524"/>
      <w:bookmarkStart w:id="1407" w:name="_Toc448059618"/>
      <w:r w:rsidRPr="001C61F1">
        <w:rPr>
          <w:rFonts w:hint="cs"/>
          <w:rtl/>
        </w:rPr>
        <w:t>باب(68): هنگا</w:t>
      </w:r>
      <w:r>
        <w:rPr>
          <w:rFonts w:hint="cs"/>
          <w:rtl/>
        </w:rPr>
        <w:t>می‌</w:t>
      </w:r>
      <w:r w:rsidRPr="004C7703">
        <w:rPr>
          <w:rFonts w:hint="cs"/>
          <w:rtl/>
        </w:rPr>
        <w:t>ک</w:t>
      </w:r>
      <w:r w:rsidRPr="001C61F1">
        <w:rPr>
          <w:rFonts w:hint="cs"/>
          <w:rtl/>
        </w:rPr>
        <w:t>ه برا</w:t>
      </w:r>
      <w:r w:rsidRPr="004C7703">
        <w:rPr>
          <w:rFonts w:hint="cs"/>
          <w:rtl/>
        </w:rPr>
        <w:t>ی</w:t>
      </w:r>
      <w:r w:rsidRPr="001C61F1">
        <w:rPr>
          <w:rFonts w:hint="cs"/>
          <w:rtl/>
        </w:rPr>
        <w:t xml:space="preserve"> نماز، اقامه گفته شد ه</w:t>
      </w:r>
      <w:r w:rsidRPr="004C7703">
        <w:rPr>
          <w:rFonts w:hint="cs"/>
          <w:rtl/>
        </w:rPr>
        <w:t>ی</w:t>
      </w:r>
      <w:r w:rsidRPr="001C61F1">
        <w:rPr>
          <w:rFonts w:hint="cs"/>
          <w:rtl/>
        </w:rPr>
        <w:t>چ نماز</w:t>
      </w:r>
      <w:r w:rsidRPr="004C7703">
        <w:rPr>
          <w:rFonts w:hint="cs"/>
          <w:rtl/>
        </w:rPr>
        <w:t>ی</w:t>
      </w:r>
      <w:r w:rsidRPr="001C61F1">
        <w:rPr>
          <w:rFonts w:hint="cs"/>
          <w:rtl/>
        </w:rPr>
        <w:t xml:space="preserve"> بجز نماز فرض، درست ن</w:t>
      </w:r>
      <w:r w:rsidRPr="004C7703">
        <w:rPr>
          <w:rFonts w:hint="cs"/>
          <w:rtl/>
        </w:rPr>
        <w:t>ی</w:t>
      </w:r>
      <w:r w:rsidRPr="001C61F1">
        <w:rPr>
          <w:rFonts w:hint="cs"/>
          <w:rtl/>
        </w:rPr>
        <w:t>ست</w:t>
      </w:r>
      <w:bookmarkEnd w:id="1403"/>
      <w:bookmarkEnd w:id="1404"/>
      <w:bookmarkEnd w:id="1405"/>
      <w:bookmarkEnd w:id="1406"/>
      <w:bookmarkEnd w:id="1407"/>
    </w:p>
    <w:p w:rsidR="001C7CAE" w:rsidRPr="00423AB6" w:rsidRDefault="001C7CAE" w:rsidP="00DB04C7">
      <w:pPr>
        <w:pStyle w:val="1"/>
        <w:bidi/>
        <w:spacing w:before="0" w:after="0" w:line="240" w:lineRule="auto"/>
        <w:rPr>
          <w:rStyle w:val="Char3"/>
          <w:rtl/>
        </w:rPr>
      </w:pPr>
      <w:bookmarkStart w:id="1408" w:name="_Toc256337724"/>
      <w:bookmarkStart w:id="1409" w:name="_Toc256339678"/>
      <w:bookmarkStart w:id="1410" w:name="_Toc261190912"/>
      <w:r w:rsidRPr="003850A9">
        <w:rPr>
          <w:rStyle w:val="Char4"/>
          <w:rtl/>
        </w:rPr>
        <w:t>263</w:t>
      </w:r>
      <w:r w:rsidR="00A13875">
        <w:rPr>
          <w:rStyle w:val="Char4"/>
          <w:rFonts w:hint="cs"/>
          <w:rtl/>
        </w:rPr>
        <w:t>-</w:t>
      </w:r>
      <w:r w:rsidRPr="004808B9">
        <w:rPr>
          <w:rStyle w:val="Char3"/>
          <w:rtl/>
        </w:rPr>
        <w:t xml:space="preserve"> عَنْ أَبِي هُرَيْرَةَ</w:t>
      </w:r>
      <w:r w:rsidR="00D42469" w:rsidRPr="00D42469">
        <w:rPr>
          <w:rStyle w:val="Char3"/>
          <w:rFonts w:cs="CTraditional Arabic" w:hint="cs"/>
          <w:rtl/>
        </w:rPr>
        <w:t xml:space="preserve"> س </w:t>
      </w:r>
      <w:r w:rsidRPr="004808B9">
        <w:rPr>
          <w:rStyle w:val="Char3"/>
          <w:rtl/>
        </w:rPr>
        <w:t>عَنِ النَّبِيِّ</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إِذَا أُقِيمَتِ الصَّلا</w:t>
      </w:r>
      <w:r w:rsidRPr="004808B9">
        <w:rPr>
          <w:rStyle w:val="Char3"/>
          <w:rFonts w:hint="cs"/>
          <w:rtl/>
        </w:rPr>
        <w:t>َ</w:t>
      </w:r>
      <w:r w:rsidRPr="004808B9">
        <w:rPr>
          <w:rStyle w:val="Char3"/>
          <w:rtl/>
        </w:rPr>
        <w:t>ةُ فَلا</w:t>
      </w:r>
      <w:r w:rsidRPr="004808B9">
        <w:rPr>
          <w:rStyle w:val="Char3"/>
          <w:rFonts w:hint="cs"/>
          <w:rtl/>
        </w:rPr>
        <w:t>َ</w:t>
      </w:r>
      <w:r w:rsidRPr="004808B9">
        <w:rPr>
          <w:rStyle w:val="Char3"/>
          <w:rtl/>
        </w:rPr>
        <w:t xml:space="preserve"> صَلا</w:t>
      </w:r>
      <w:r w:rsidRPr="004808B9">
        <w:rPr>
          <w:rStyle w:val="Char3"/>
          <w:rFonts w:hint="cs"/>
          <w:rtl/>
        </w:rPr>
        <w:t>َ</w:t>
      </w:r>
      <w:r w:rsidRPr="004808B9">
        <w:rPr>
          <w:rStyle w:val="Char3"/>
          <w:rtl/>
        </w:rPr>
        <w:t>ةَ إِلا</w:t>
      </w:r>
      <w:r w:rsidRPr="004808B9">
        <w:rPr>
          <w:rStyle w:val="Char3"/>
          <w:rFonts w:hint="cs"/>
          <w:rtl/>
        </w:rPr>
        <w:t>َّ</w:t>
      </w:r>
      <w:r w:rsidRPr="004808B9">
        <w:rPr>
          <w:rStyle w:val="Char3"/>
          <w:rtl/>
        </w:rPr>
        <w:t xml:space="preserve"> الْمَكْتُوبَةُ</w:t>
      </w:r>
      <w:r w:rsidRPr="004808B9">
        <w:rPr>
          <w:rStyle w:val="Char3"/>
          <w:rFonts w:hint="cs"/>
          <w:rtl/>
        </w:rPr>
        <w:t>»</w:t>
      </w:r>
      <w:r w:rsidRPr="004808B9">
        <w:rPr>
          <w:rStyle w:val="Char3"/>
          <w:rtl/>
        </w:rPr>
        <w:t xml:space="preserve">. </w:t>
      </w:r>
      <w:r w:rsidRPr="003850A9">
        <w:rPr>
          <w:rStyle w:val="Char4"/>
          <w:rtl/>
        </w:rPr>
        <w:t>(م/710)</w:t>
      </w:r>
      <w:bookmarkEnd w:id="1408"/>
      <w:bookmarkEnd w:id="1409"/>
      <w:bookmarkEnd w:id="1410"/>
    </w:p>
    <w:p w:rsidR="001C7CAE" w:rsidRPr="002E320E" w:rsidRDefault="001C7CAE" w:rsidP="003850A9">
      <w:pPr>
        <w:widowControl w:val="0"/>
        <w:ind w:firstLine="284"/>
        <w:jc w:val="both"/>
        <w:rPr>
          <w:rStyle w:val="Char4"/>
          <w:rtl/>
        </w:rPr>
      </w:pPr>
      <w:r w:rsidRPr="003850A9">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نبی اکرم</w:t>
      </w:r>
      <w:r w:rsidR="00D42469" w:rsidRPr="00D42469">
        <w:rPr>
          <w:rStyle w:val="Char4"/>
          <w:rFonts w:cs="CTraditional Arabic" w:hint="cs"/>
          <w:rtl/>
        </w:rPr>
        <w:t xml:space="preserve"> ص </w:t>
      </w:r>
      <w:r w:rsidRPr="002E320E">
        <w:rPr>
          <w:rStyle w:val="Char4"/>
          <w:rFonts w:hint="cs"/>
          <w:rtl/>
        </w:rPr>
        <w:t>فرمود: «هنگامیکه برای نماز اقامه گفته شد، هیچ نمازی، بجز نماز فرض، درست نیست».</w:t>
      </w:r>
    </w:p>
    <w:p w:rsidR="001C7CAE" w:rsidRPr="001C61F1" w:rsidRDefault="001C7CAE" w:rsidP="001C7CAE">
      <w:pPr>
        <w:pStyle w:val="a2"/>
      </w:pPr>
      <w:bookmarkStart w:id="1411" w:name="_Toc256337725"/>
      <w:bookmarkStart w:id="1412" w:name="_Toc256339679"/>
      <w:bookmarkStart w:id="1413" w:name="_Toc261194239"/>
      <w:bookmarkStart w:id="1414" w:name="_Toc445895525"/>
      <w:bookmarkStart w:id="1415" w:name="_Toc448059619"/>
      <w:r w:rsidRPr="001C61F1">
        <w:rPr>
          <w:rFonts w:hint="cs"/>
          <w:rtl/>
        </w:rPr>
        <w:lastRenderedPageBreak/>
        <w:t>باب(69): چه وقت مردم برا</w:t>
      </w:r>
      <w:r w:rsidRPr="004C7703">
        <w:rPr>
          <w:rFonts w:hint="cs"/>
          <w:rtl/>
        </w:rPr>
        <w:t>ی</w:t>
      </w:r>
      <w:r w:rsidRPr="001C61F1">
        <w:rPr>
          <w:rFonts w:hint="cs"/>
          <w:rtl/>
        </w:rPr>
        <w:t xml:space="preserve"> نماز بلند شوند؟</w:t>
      </w:r>
      <w:bookmarkEnd w:id="1411"/>
      <w:bookmarkEnd w:id="1412"/>
      <w:bookmarkEnd w:id="1413"/>
      <w:bookmarkEnd w:id="1414"/>
      <w:bookmarkEnd w:id="1415"/>
      <w:r w:rsidRPr="001C61F1">
        <w:rPr>
          <w:rFonts w:hint="cs"/>
          <w:rtl/>
        </w:rPr>
        <w:t xml:space="preserve"> </w:t>
      </w:r>
    </w:p>
    <w:p w:rsidR="001C7CAE" w:rsidRPr="00423AB6" w:rsidRDefault="001C7CAE" w:rsidP="003850A9">
      <w:pPr>
        <w:pStyle w:val="a5"/>
        <w:rPr>
          <w:rStyle w:val="Char3"/>
          <w:rtl/>
        </w:rPr>
      </w:pPr>
      <w:bookmarkStart w:id="1416" w:name="_Toc256337726"/>
      <w:bookmarkStart w:id="1417" w:name="_Toc256339680"/>
      <w:bookmarkStart w:id="1418" w:name="_Toc261190913"/>
      <w:r w:rsidRPr="003850A9">
        <w:rPr>
          <w:rStyle w:val="Char4"/>
          <w:rtl/>
        </w:rPr>
        <w:t>264</w:t>
      </w:r>
      <w:r w:rsidR="003850A9">
        <w:rPr>
          <w:rStyle w:val="Char4"/>
          <w:rFonts w:hint="cs"/>
          <w:rtl/>
        </w:rPr>
        <w:t>-</w:t>
      </w:r>
      <w:r w:rsidRPr="00423AB6">
        <w:rPr>
          <w:rStyle w:val="Char3"/>
          <w:rtl/>
        </w:rPr>
        <w:t xml:space="preserve"> عَنْ أَبِي قَتَادَةَ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sz w:val="30"/>
          <w:rtl/>
        </w:rPr>
        <w:t>ص</w:t>
      </w:r>
      <w:r w:rsidRPr="00423AB6">
        <w:rPr>
          <w:rStyle w:val="Char3"/>
          <w:rFonts w:hint="cs"/>
          <w:rtl/>
        </w:rPr>
        <w:t>: «</w:t>
      </w:r>
      <w:r w:rsidRPr="00423AB6">
        <w:rPr>
          <w:rStyle w:val="Char3"/>
          <w:rtl/>
        </w:rPr>
        <w:t>إِذَا أُقِيمَتِ الصَّلا</w:t>
      </w:r>
      <w:r w:rsidRPr="00423AB6">
        <w:rPr>
          <w:rStyle w:val="Char3"/>
          <w:rFonts w:hint="cs"/>
          <w:rtl/>
        </w:rPr>
        <w:t>َ</w:t>
      </w:r>
      <w:r w:rsidRPr="00423AB6">
        <w:rPr>
          <w:rStyle w:val="Char3"/>
          <w:rtl/>
        </w:rPr>
        <w:t>ةُ فَلا</w:t>
      </w:r>
      <w:r w:rsidRPr="00423AB6">
        <w:rPr>
          <w:rStyle w:val="Char3"/>
          <w:rFonts w:hint="cs"/>
          <w:rtl/>
        </w:rPr>
        <w:t>َ</w:t>
      </w:r>
      <w:r w:rsidRPr="00423AB6">
        <w:rPr>
          <w:rStyle w:val="Char3"/>
          <w:rtl/>
        </w:rPr>
        <w:t xml:space="preserve"> تَقُومُوا حَتَّى تَرَوْنِي</w:t>
      </w:r>
      <w:r w:rsidRPr="00423AB6">
        <w:rPr>
          <w:rStyle w:val="Char3"/>
          <w:rFonts w:hint="cs"/>
          <w:rtl/>
        </w:rPr>
        <w:t>»</w:t>
      </w:r>
      <w:r w:rsidRPr="00423AB6">
        <w:rPr>
          <w:rStyle w:val="Char3"/>
          <w:rtl/>
        </w:rPr>
        <w:t xml:space="preserve">. </w:t>
      </w:r>
      <w:r w:rsidRPr="003850A9">
        <w:rPr>
          <w:rStyle w:val="Char4"/>
          <w:rtl/>
        </w:rPr>
        <w:t>(م/604)</w:t>
      </w:r>
      <w:bookmarkEnd w:id="1416"/>
      <w:bookmarkEnd w:id="1417"/>
      <w:bookmarkEnd w:id="1418"/>
    </w:p>
    <w:p w:rsidR="001C7CAE" w:rsidRDefault="001C7CAE" w:rsidP="003850A9">
      <w:pPr>
        <w:pStyle w:val="PlainText"/>
        <w:widowControl w:val="0"/>
        <w:bidi/>
        <w:ind w:firstLine="284"/>
        <w:jc w:val="both"/>
        <w:rPr>
          <w:rStyle w:val="Char4"/>
          <w:rFonts w:eastAsia="MS Mincho"/>
          <w:rtl/>
        </w:rPr>
      </w:pPr>
      <w:r w:rsidRPr="003850A9">
        <w:rPr>
          <w:rStyle w:val="Char5"/>
          <w:rFonts w:eastAsia="MS Mincho"/>
          <w:rtl/>
        </w:rPr>
        <w:t>ترجمه</w:t>
      </w:r>
      <w:r w:rsidRPr="002E320E">
        <w:rPr>
          <w:rStyle w:val="Char4"/>
          <w:rFonts w:eastAsia="MS Mincho"/>
          <w:rtl/>
        </w:rPr>
        <w:t>: ابوقتاده</w:t>
      </w:r>
      <w:r w:rsidR="00D42469" w:rsidRPr="00D42469">
        <w:rPr>
          <w:rStyle w:val="Char4"/>
          <w:rFonts w:eastAsia="MS Mincho" w:cs="CTraditional Arabic"/>
          <w:rtl/>
        </w:rPr>
        <w:t xml:space="preserve"> س </w:t>
      </w:r>
      <w:r w:rsidRPr="002E320E">
        <w:rPr>
          <w:rStyle w:val="Char4"/>
          <w:rFonts w:eastAsia="MS Mincho"/>
          <w:rtl/>
        </w:rPr>
        <w:t>می‏گوید. رسول الله</w:t>
      </w:r>
      <w:r w:rsidR="00D42469" w:rsidRPr="00D42469">
        <w:rPr>
          <w:rStyle w:val="Char4"/>
          <w:rFonts w:eastAsia="MS Mincho" w:cs="CTraditional Arabic"/>
          <w:rtl/>
        </w:rPr>
        <w:t xml:space="preserve"> ص </w:t>
      </w:r>
      <w:r w:rsidRPr="002E320E">
        <w:rPr>
          <w:rStyle w:val="Char4"/>
          <w:rFonts w:eastAsia="MS Mincho"/>
          <w:rtl/>
        </w:rPr>
        <w:t>فرمود: «هنگامی‌که برای نماز</w:t>
      </w:r>
      <w:r w:rsidRPr="002E320E">
        <w:rPr>
          <w:rStyle w:val="Char4"/>
          <w:rFonts w:eastAsia="MS Mincho" w:hint="cs"/>
          <w:rtl/>
        </w:rPr>
        <w:t>،</w:t>
      </w:r>
      <w:r w:rsidRPr="002E320E">
        <w:rPr>
          <w:rStyle w:val="Char4"/>
          <w:rFonts w:eastAsia="MS Mincho"/>
          <w:rtl/>
        </w:rPr>
        <w:t xml:space="preserve"> اقامه گفته شد تا من نیامدم و مرا ندیدید از سر جایتان بلند نشوید».</w:t>
      </w:r>
    </w:p>
    <w:p w:rsidR="001C7CAE" w:rsidRPr="001C61F1" w:rsidRDefault="001C7CAE" w:rsidP="001C7CAE">
      <w:pPr>
        <w:pStyle w:val="a2"/>
      </w:pPr>
      <w:bookmarkStart w:id="1419" w:name="_Toc256337727"/>
      <w:bookmarkStart w:id="1420" w:name="_Toc256339681"/>
      <w:bookmarkStart w:id="1421" w:name="_Toc261194240"/>
      <w:bookmarkStart w:id="1422" w:name="_Toc445895526"/>
      <w:bookmarkStart w:id="1423" w:name="_Toc448059620"/>
      <w:r w:rsidRPr="001C61F1">
        <w:rPr>
          <w:rFonts w:hint="cs"/>
          <w:rtl/>
        </w:rPr>
        <w:t>باب(70): اقامه گفتن برا</w:t>
      </w:r>
      <w:r w:rsidRPr="004C7703">
        <w:rPr>
          <w:rFonts w:hint="cs"/>
          <w:rtl/>
        </w:rPr>
        <w:t>ی</w:t>
      </w:r>
      <w:r w:rsidRPr="001C61F1">
        <w:rPr>
          <w:rFonts w:hint="cs"/>
          <w:rtl/>
        </w:rPr>
        <w:t xml:space="preserve"> نماز هنگا</w:t>
      </w:r>
      <w:r>
        <w:rPr>
          <w:rFonts w:hint="cs"/>
          <w:rtl/>
        </w:rPr>
        <w:t>می‌</w:t>
      </w:r>
      <w:r w:rsidRPr="004C7703">
        <w:rPr>
          <w:rFonts w:hint="cs"/>
          <w:rtl/>
        </w:rPr>
        <w:t>ک</w:t>
      </w:r>
      <w:r w:rsidRPr="001C61F1">
        <w:rPr>
          <w:rFonts w:hint="cs"/>
          <w:rtl/>
        </w:rPr>
        <w:t xml:space="preserve">ه امام </w:t>
      </w:r>
      <w:r>
        <w:rPr>
          <w:rFonts w:hint="cs"/>
          <w:rtl/>
        </w:rPr>
        <w:t>می‌</w:t>
      </w:r>
      <w:r w:rsidRPr="001C61F1">
        <w:rPr>
          <w:rFonts w:hint="cs"/>
          <w:rtl/>
        </w:rPr>
        <w:t>آ</w:t>
      </w:r>
      <w:r w:rsidRPr="004C7703">
        <w:rPr>
          <w:rFonts w:hint="cs"/>
          <w:rtl/>
        </w:rPr>
        <w:t>ی</w:t>
      </w:r>
      <w:r w:rsidRPr="001C61F1">
        <w:rPr>
          <w:rFonts w:hint="cs"/>
          <w:rtl/>
        </w:rPr>
        <w:t>د</w:t>
      </w:r>
      <w:bookmarkEnd w:id="1419"/>
      <w:bookmarkEnd w:id="1420"/>
      <w:bookmarkEnd w:id="1421"/>
      <w:bookmarkEnd w:id="1422"/>
      <w:bookmarkEnd w:id="1423"/>
    </w:p>
    <w:p w:rsidR="001C7CAE" w:rsidRPr="00423AB6" w:rsidRDefault="001C7CAE" w:rsidP="003850A9">
      <w:pPr>
        <w:pStyle w:val="a5"/>
        <w:rPr>
          <w:rStyle w:val="Char3"/>
          <w:rtl/>
        </w:rPr>
      </w:pPr>
      <w:bookmarkStart w:id="1424" w:name="_Toc256337728"/>
      <w:bookmarkStart w:id="1425" w:name="_Toc256339682"/>
      <w:bookmarkStart w:id="1426" w:name="_Toc261190914"/>
      <w:r w:rsidRPr="003850A9">
        <w:rPr>
          <w:rStyle w:val="Char4"/>
          <w:rtl/>
        </w:rPr>
        <w:t>265</w:t>
      </w:r>
      <w:r w:rsidR="003850A9">
        <w:rPr>
          <w:rStyle w:val="Char4"/>
          <w:rFonts w:hint="cs"/>
          <w:rtl/>
        </w:rPr>
        <w:t>-</w:t>
      </w:r>
      <w:r w:rsidRPr="00423AB6">
        <w:rPr>
          <w:rStyle w:val="Char3"/>
          <w:rtl/>
        </w:rPr>
        <w:t xml:space="preserve"> عَنْ جَابِرِ بْنِ سَمُرَةَ قَالَ</w:t>
      </w:r>
      <w:r w:rsidRPr="00423AB6">
        <w:rPr>
          <w:rStyle w:val="Char3"/>
          <w:rFonts w:hint="cs"/>
          <w:rtl/>
        </w:rPr>
        <w:t>:</w:t>
      </w:r>
      <w:r w:rsidRPr="00423AB6">
        <w:rPr>
          <w:rStyle w:val="Char3"/>
          <w:rtl/>
        </w:rPr>
        <w:t xml:space="preserve"> كَانَ بِلا</w:t>
      </w:r>
      <w:r w:rsidRPr="00423AB6">
        <w:rPr>
          <w:rStyle w:val="Char3"/>
          <w:rFonts w:hint="cs"/>
          <w:rtl/>
        </w:rPr>
        <w:t>َ</w:t>
      </w:r>
      <w:r w:rsidRPr="00423AB6">
        <w:rPr>
          <w:rStyle w:val="Char3"/>
          <w:rtl/>
        </w:rPr>
        <w:t>لٌ يُؤَذِّنُ إِذَا دَحَضَتْ</w:t>
      </w:r>
      <w:r w:rsidRPr="00423AB6">
        <w:rPr>
          <w:rStyle w:val="Char3"/>
          <w:rFonts w:hint="cs"/>
          <w:rtl/>
        </w:rPr>
        <w:t>،</w:t>
      </w:r>
      <w:r w:rsidRPr="00423AB6">
        <w:rPr>
          <w:rStyle w:val="Char3"/>
          <w:rtl/>
        </w:rPr>
        <w:t xml:space="preserve"> فَلا</w:t>
      </w:r>
      <w:r w:rsidRPr="00423AB6">
        <w:rPr>
          <w:rStyle w:val="Char3"/>
          <w:rFonts w:hint="cs"/>
          <w:rtl/>
        </w:rPr>
        <w:t>َ</w:t>
      </w:r>
      <w:r w:rsidRPr="00423AB6">
        <w:rPr>
          <w:rStyle w:val="Char3"/>
          <w:rtl/>
        </w:rPr>
        <w:t xml:space="preserve"> يُقِيمُ حَتَّى يَخْرُجَ النَّبِيُّ </w:t>
      </w:r>
      <w:r w:rsidRPr="00A52D31">
        <w:rPr>
          <w:rFonts w:ascii="CTraditional Arabic" w:hAnsi="CTraditional Arabic" w:cs="CTraditional Arabic"/>
          <w:sz w:val="30"/>
          <w:rtl/>
        </w:rPr>
        <w:t>ص</w:t>
      </w:r>
      <w:r w:rsidRPr="00423AB6">
        <w:rPr>
          <w:rStyle w:val="Char3"/>
          <w:rFonts w:hint="cs"/>
          <w:rtl/>
        </w:rPr>
        <w:t xml:space="preserve">، </w:t>
      </w:r>
      <w:r w:rsidRPr="00423AB6">
        <w:rPr>
          <w:rStyle w:val="Char3"/>
          <w:rtl/>
        </w:rPr>
        <w:t>فَإِذَا خَرَجَ أَقَامَ الصَّلا</w:t>
      </w:r>
      <w:r w:rsidRPr="00423AB6">
        <w:rPr>
          <w:rStyle w:val="Char3"/>
          <w:rFonts w:hint="cs"/>
          <w:rtl/>
        </w:rPr>
        <w:t>َ</w:t>
      </w:r>
      <w:r w:rsidRPr="00423AB6">
        <w:rPr>
          <w:rStyle w:val="Char3"/>
          <w:rtl/>
        </w:rPr>
        <w:t xml:space="preserve">ةَ حِينَ يَرَاهُ. </w:t>
      </w:r>
      <w:r w:rsidRPr="00A13875">
        <w:rPr>
          <w:rStyle w:val="Char4"/>
          <w:rtl/>
        </w:rPr>
        <w:t>(م/606)</w:t>
      </w:r>
      <w:bookmarkEnd w:id="1424"/>
      <w:bookmarkEnd w:id="1425"/>
      <w:bookmarkEnd w:id="1426"/>
    </w:p>
    <w:p w:rsidR="001C7CAE" w:rsidRPr="002E320E" w:rsidRDefault="001C7CAE" w:rsidP="003850A9">
      <w:pPr>
        <w:widowControl w:val="0"/>
        <w:ind w:firstLine="284"/>
        <w:jc w:val="both"/>
        <w:rPr>
          <w:rStyle w:val="Char4"/>
          <w:rtl/>
        </w:rPr>
      </w:pPr>
      <w:r w:rsidRPr="003850A9">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جابر بن سمره</w:t>
      </w:r>
      <w:r w:rsidR="00D42469" w:rsidRPr="00D42469">
        <w:rPr>
          <w:rStyle w:val="Char4"/>
          <w:rFonts w:cs="CTraditional Arabic" w:hint="cs"/>
          <w:rtl/>
        </w:rPr>
        <w:t xml:space="preserve"> س </w:t>
      </w:r>
      <w:r w:rsidRPr="002E320E">
        <w:rPr>
          <w:rStyle w:val="Char4"/>
          <w:rFonts w:hint="cs"/>
          <w:rtl/>
        </w:rPr>
        <w:t>می‌گوید: هنگامی</w:t>
      </w:r>
      <w:r w:rsidR="003850A9">
        <w:rPr>
          <w:rStyle w:val="Char4"/>
          <w:rFonts w:hint="eastAsia"/>
          <w:rtl/>
        </w:rPr>
        <w:t>‌</w:t>
      </w:r>
      <w:r w:rsidRPr="002E320E">
        <w:rPr>
          <w:rStyle w:val="Char4"/>
          <w:rFonts w:hint="cs"/>
          <w:rtl/>
        </w:rPr>
        <w:t>که زوال می‌شد، (خورشید به طرف مغرب مایل می‌شد) بلال</w:t>
      </w:r>
      <w:r w:rsidR="00D42469" w:rsidRPr="00D42469">
        <w:rPr>
          <w:rStyle w:val="Char4"/>
          <w:rFonts w:cs="CTraditional Arabic" w:hint="cs"/>
          <w:rtl/>
        </w:rPr>
        <w:t xml:space="preserve"> س </w:t>
      </w:r>
      <w:r w:rsidRPr="002E320E">
        <w:rPr>
          <w:rStyle w:val="Char4"/>
          <w:rFonts w:hint="cs"/>
          <w:rtl/>
        </w:rPr>
        <w:t>اذان می‌گفت و تا هنگامی‌که نبی اکرم</w:t>
      </w:r>
      <w:r w:rsidR="00D42469" w:rsidRPr="00D42469">
        <w:rPr>
          <w:rStyle w:val="Char4"/>
          <w:rFonts w:cs="CTraditional Arabic" w:hint="cs"/>
          <w:rtl/>
        </w:rPr>
        <w:t xml:space="preserve"> ص </w:t>
      </w:r>
      <w:r w:rsidRPr="002E320E">
        <w:rPr>
          <w:rStyle w:val="Char4"/>
          <w:rFonts w:hint="cs"/>
          <w:rtl/>
        </w:rPr>
        <w:t>نمی‌آمد، اقامه نمی‌گفت و وقتی که آنحضرت</w:t>
      </w:r>
      <w:r w:rsidR="00D42469" w:rsidRPr="00D42469">
        <w:rPr>
          <w:rStyle w:val="Char4"/>
          <w:rFonts w:cs="CTraditional Arabic" w:hint="cs"/>
          <w:rtl/>
        </w:rPr>
        <w:t xml:space="preserve"> ص </w:t>
      </w:r>
      <w:r w:rsidRPr="002E320E">
        <w:rPr>
          <w:rStyle w:val="Char4"/>
          <w:rFonts w:hint="cs"/>
          <w:rtl/>
        </w:rPr>
        <w:t>می‌آمد و بلال</w:t>
      </w:r>
      <w:r w:rsidR="00D42469" w:rsidRPr="00D42469">
        <w:rPr>
          <w:rStyle w:val="Char4"/>
          <w:rFonts w:cs="CTraditional Arabic" w:hint="cs"/>
          <w:rtl/>
        </w:rPr>
        <w:t xml:space="preserve"> س </w:t>
      </w:r>
      <w:r w:rsidRPr="002E320E">
        <w:rPr>
          <w:rStyle w:val="Char4"/>
          <w:rFonts w:hint="cs"/>
          <w:rtl/>
        </w:rPr>
        <w:t xml:space="preserve">او را می‌دید، اقامه می‌گفت. </w:t>
      </w:r>
    </w:p>
    <w:p w:rsidR="001C7CAE" w:rsidRPr="001C61F1" w:rsidRDefault="001C7CAE" w:rsidP="001C7CAE">
      <w:pPr>
        <w:pStyle w:val="a2"/>
        <w:rPr>
          <w:rtl/>
        </w:rPr>
      </w:pPr>
      <w:bookmarkStart w:id="1427" w:name="_Toc256337729"/>
      <w:bookmarkStart w:id="1428" w:name="_Toc256339683"/>
      <w:bookmarkStart w:id="1429" w:name="_Toc261194241"/>
      <w:bookmarkStart w:id="1430" w:name="_Toc445895527"/>
      <w:bookmarkStart w:id="1431" w:name="_Toc448059621"/>
      <w:r w:rsidRPr="001C61F1">
        <w:rPr>
          <w:rFonts w:hint="cs"/>
          <w:rtl/>
        </w:rPr>
        <w:t>باب(71): ب</w:t>
      </w:r>
      <w:r w:rsidRPr="004C7703">
        <w:rPr>
          <w:rFonts w:hint="cs"/>
          <w:rtl/>
        </w:rPr>
        <w:t>ی</w:t>
      </w:r>
      <w:r w:rsidRPr="001C61F1">
        <w:rPr>
          <w:rFonts w:hint="cs"/>
          <w:rtl/>
        </w:rPr>
        <w:t>رون رفتن امام برا</w:t>
      </w:r>
      <w:r w:rsidRPr="004C7703">
        <w:rPr>
          <w:rFonts w:hint="cs"/>
          <w:rtl/>
        </w:rPr>
        <w:t>ی</w:t>
      </w:r>
      <w:r w:rsidRPr="001C61F1">
        <w:rPr>
          <w:rFonts w:hint="cs"/>
          <w:rtl/>
        </w:rPr>
        <w:t xml:space="preserve"> غسل </w:t>
      </w:r>
      <w:r w:rsidRPr="004C7703">
        <w:rPr>
          <w:rFonts w:hint="cs"/>
          <w:rtl/>
        </w:rPr>
        <w:t>ک</w:t>
      </w:r>
      <w:r w:rsidRPr="001C61F1">
        <w:rPr>
          <w:rFonts w:hint="cs"/>
          <w:rtl/>
        </w:rPr>
        <w:t>ردن بعد از اقامه گفتن</w:t>
      </w:r>
      <w:bookmarkEnd w:id="1427"/>
      <w:bookmarkEnd w:id="1428"/>
      <w:bookmarkEnd w:id="1429"/>
      <w:bookmarkEnd w:id="1430"/>
      <w:bookmarkEnd w:id="1431"/>
    </w:p>
    <w:p w:rsidR="001C7CAE" w:rsidRPr="00423AB6" w:rsidRDefault="001C7CAE" w:rsidP="00DB04C7">
      <w:pPr>
        <w:pStyle w:val="1"/>
        <w:bidi/>
        <w:spacing w:before="0" w:after="0" w:line="240" w:lineRule="auto"/>
        <w:rPr>
          <w:rStyle w:val="Char3"/>
          <w:rtl/>
        </w:rPr>
      </w:pPr>
      <w:bookmarkStart w:id="1432" w:name="_Toc256337730"/>
      <w:bookmarkStart w:id="1433" w:name="_Toc256339684"/>
      <w:bookmarkStart w:id="1434" w:name="_Toc261190915"/>
      <w:r w:rsidRPr="003850A9">
        <w:rPr>
          <w:rStyle w:val="Char4"/>
          <w:rtl/>
        </w:rPr>
        <w:t>266</w:t>
      </w:r>
      <w:r w:rsidR="003850A9">
        <w:rPr>
          <w:rStyle w:val="Char4"/>
          <w:rFonts w:hint="cs"/>
          <w:rtl/>
        </w:rPr>
        <w:t>-</w:t>
      </w:r>
      <w:r w:rsidRPr="004808B9">
        <w:rPr>
          <w:rStyle w:val="Char3"/>
          <w:rtl/>
        </w:rPr>
        <w:t xml:space="preserve"> عَنْ أَبِي سَلَمَةَ بْنُ عَبْدِ الرَّحْمَنِ بْنِ عَوْفٍ</w:t>
      </w:r>
      <w:r w:rsidRPr="004808B9">
        <w:rPr>
          <w:rStyle w:val="Char3"/>
          <w:rFonts w:hint="cs"/>
          <w:rtl/>
        </w:rPr>
        <w:t>:</w:t>
      </w:r>
      <w:r w:rsidRPr="004808B9">
        <w:rPr>
          <w:rStyle w:val="Char3"/>
          <w:rtl/>
        </w:rPr>
        <w:t xml:space="preserve"> سَمِعَ أَبَا هُرَيْرَةَ يَقُولُ</w:t>
      </w:r>
      <w:r w:rsidRPr="004808B9">
        <w:rPr>
          <w:rStyle w:val="Char3"/>
          <w:rFonts w:hint="cs"/>
          <w:rtl/>
        </w:rPr>
        <w:t>:</w:t>
      </w:r>
      <w:r w:rsidRPr="004808B9">
        <w:rPr>
          <w:rStyle w:val="Char3"/>
          <w:rtl/>
        </w:rPr>
        <w:t xml:space="preserve"> أُقِيمَتِ الصَّلا</w:t>
      </w:r>
      <w:r w:rsidRPr="004808B9">
        <w:rPr>
          <w:rStyle w:val="Char3"/>
          <w:rFonts w:hint="cs"/>
          <w:rtl/>
        </w:rPr>
        <w:t>َ</w:t>
      </w:r>
      <w:r w:rsidRPr="004808B9">
        <w:rPr>
          <w:rStyle w:val="Char3"/>
          <w:rtl/>
        </w:rPr>
        <w:t>ةُ فَقُمْنَا</w:t>
      </w:r>
      <w:r w:rsidRPr="004808B9">
        <w:rPr>
          <w:rStyle w:val="Char3"/>
          <w:rFonts w:hint="cs"/>
          <w:rtl/>
        </w:rPr>
        <w:t>،</w:t>
      </w:r>
      <w:r w:rsidRPr="004808B9">
        <w:rPr>
          <w:rStyle w:val="Char3"/>
          <w:rtl/>
        </w:rPr>
        <w:t xml:space="preserve"> فَعَدَّلْنَا الصُّفُوفَ قَبْلَ أَنْ يَخْرُجَ إِلَيْنَا رَسُولُ اللَّهِ</w:t>
      </w:r>
      <w:r w:rsidR="00D42469" w:rsidRPr="00D42469">
        <w:rPr>
          <w:rStyle w:val="Char3"/>
          <w:rFonts w:cs="CTraditional Arabic"/>
          <w:rtl/>
        </w:rPr>
        <w:t xml:space="preserve"> ص </w:t>
      </w:r>
      <w:r w:rsidRPr="004808B9">
        <w:rPr>
          <w:rStyle w:val="Char3"/>
          <w:rtl/>
        </w:rPr>
        <w:t>فَأَتَى رَسُولُ اللَّهِ</w:t>
      </w:r>
      <w:r w:rsidR="00D42469" w:rsidRPr="00D42469">
        <w:rPr>
          <w:rStyle w:val="Char3"/>
          <w:rFonts w:cs="CTraditional Arabic"/>
          <w:rtl/>
        </w:rPr>
        <w:t xml:space="preserve"> ص </w:t>
      </w:r>
      <w:r w:rsidRPr="004808B9">
        <w:rPr>
          <w:rStyle w:val="Char3"/>
          <w:rtl/>
        </w:rPr>
        <w:t>حَتَّى إِذَا قَامَ فِي مُصَلا</w:t>
      </w:r>
      <w:r w:rsidRPr="004808B9">
        <w:rPr>
          <w:rStyle w:val="Char3"/>
          <w:rFonts w:hint="cs"/>
          <w:rtl/>
        </w:rPr>
        <w:t>َّ</w:t>
      </w:r>
      <w:r w:rsidRPr="004808B9">
        <w:rPr>
          <w:rStyle w:val="Char3"/>
          <w:rtl/>
        </w:rPr>
        <w:t>هُ قَبْلَ أَنْ يُكَبِّرَ</w:t>
      </w:r>
      <w:r w:rsidRPr="004808B9">
        <w:rPr>
          <w:rStyle w:val="Char3"/>
          <w:rFonts w:hint="cs"/>
          <w:rtl/>
        </w:rPr>
        <w:t>،</w:t>
      </w:r>
      <w:r w:rsidRPr="004808B9">
        <w:rPr>
          <w:rStyle w:val="Char3"/>
          <w:rtl/>
        </w:rPr>
        <w:t xml:space="preserve"> ذَكَرَ</w:t>
      </w:r>
      <w:r w:rsidRPr="004808B9">
        <w:rPr>
          <w:rStyle w:val="Char3"/>
          <w:rFonts w:hint="cs"/>
          <w:rtl/>
        </w:rPr>
        <w:t>،</w:t>
      </w:r>
      <w:r w:rsidRPr="004808B9">
        <w:rPr>
          <w:rStyle w:val="Char3"/>
          <w:rtl/>
        </w:rPr>
        <w:t xml:space="preserve"> فَانْصَرَفَ</w:t>
      </w:r>
      <w:r w:rsidRPr="004808B9">
        <w:rPr>
          <w:rStyle w:val="Char3"/>
          <w:rFonts w:hint="cs"/>
          <w:rtl/>
        </w:rPr>
        <w:t>،</w:t>
      </w:r>
      <w:r w:rsidRPr="004808B9">
        <w:rPr>
          <w:rStyle w:val="Char3"/>
          <w:rtl/>
        </w:rPr>
        <w:t xml:space="preserve"> وَقَالَ لَنَا</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مَكَانَكُمْ</w:t>
      </w:r>
      <w:r w:rsidRPr="004808B9">
        <w:rPr>
          <w:rStyle w:val="Char3"/>
          <w:rFonts w:hint="cs"/>
          <w:rtl/>
        </w:rPr>
        <w:t>»</w:t>
      </w:r>
      <w:r w:rsidRPr="004808B9">
        <w:rPr>
          <w:rStyle w:val="Char3"/>
          <w:rtl/>
        </w:rPr>
        <w:t xml:space="preserve"> فَلَمْ نَزَلْ قِيَامًا نَنْتَظِرُهُ حَتَّى خَرَجَ إِلَيْنَا وَقَدِ اغْتَسَلَ</w:t>
      </w:r>
      <w:r w:rsidRPr="004808B9">
        <w:rPr>
          <w:rStyle w:val="Char3"/>
          <w:rFonts w:hint="cs"/>
          <w:rtl/>
        </w:rPr>
        <w:t>،</w:t>
      </w:r>
      <w:r w:rsidRPr="004808B9">
        <w:rPr>
          <w:rStyle w:val="Char3"/>
          <w:rtl/>
        </w:rPr>
        <w:t xml:space="preserve"> يَنْطُفُ رَأْسُهُ مَاءً</w:t>
      </w:r>
      <w:r w:rsidRPr="004808B9">
        <w:rPr>
          <w:rStyle w:val="Char3"/>
          <w:rFonts w:hint="cs"/>
          <w:rtl/>
        </w:rPr>
        <w:t>،</w:t>
      </w:r>
      <w:r w:rsidRPr="004808B9">
        <w:rPr>
          <w:rStyle w:val="Char3"/>
          <w:rtl/>
        </w:rPr>
        <w:t xml:space="preserve"> فَكَبَّرَ فَصَلَّى بِنَا. </w:t>
      </w:r>
      <w:r w:rsidRPr="003850A9">
        <w:rPr>
          <w:rStyle w:val="Char4"/>
          <w:rtl/>
        </w:rPr>
        <w:t>(م/605)</w:t>
      </w:r>
      <w:bookmarkEnd w:id="1432"/>
      <w:bookmarkEnd w:id="1433"/>
      <w:bookmarkEnd w:id="1434"/>
    </w:p>
    <w:p w:rsidR="001C7CAE" w:rsidRDefault="001C7CAE" w:rsidP="003850A9">
      <w:pPr>
        <w:pStyle w:val="PlainText"/>
        <w:widowControl w:val="0"/>
        <w:bidi/>
        <w:ind w:firstLine="284"/>
        <w:jc w:val="both"/>
        <w:rPr>
          <w:rStyle w:val="Char4"/>
          <w:rFonts w:eastAsia="MS Mincho"/>
          <w:rtl/>
        </w:rPr>
      </w:pPr>
      <w:r w:rsidRPr="003850A9">
        <w:rPr>
          <w:rStyle w:val="Char5"/>
          <w:rFonts w:eastAsia="MS Mincho"/>
          <w:rtl/>
        </w:rPr>
        <w:t>ترجمه</w:t>
      </w:r>
      <w:r w:rsidRPr="002E320E">
        <w:rPr>
          <w:rStyle w:val="Char4"/>
          <w:rFonts w:eastAsia="MS Mincho"/>
          <w:rtl/>
        </w:rPr>
        <w:t>:</w:t>
      </w:r>
      <w:r w:rsidRPr="002E320E">
        <w:rPr>
          <w:rStyle w:val="Char4"/>
          <w:rFonts w:eastAsia="MS Mincho" w:hint="cs"/>
          <w:rtl/>
        </w:rPr>
        <w:t xml:space="preserve"> ابوسلمه بن عبدالرحمن بن عوف می‌گوید: شنیدم که</w:t>
      </w:r>
      <w:r w:rsidRPr="002E320E">
        <w:rPr>
          <w:rStyle w:val="Char4"/>
          <w:rFonts w:eastAsia="MS Mincho"/>
          <w:rtl/>
        </w:rPr>
        <w:t xml:space="preserve"> ابوهریره</w:t>
      </w:r>
      <w:r w:rsidR="00D42469" w:rsidRPr="00D42469">
        <w:rPr>
          <w:rStyle w:val="Char4"/>
          <w:rFonts w:eastAsia="MS Mincho" w:cs="CTraditional Arabic"/>
          <w:rtl/>
        </w:rPr>
        <w:t xml:space="preserve"> س </w:t>
      </w:r>
      <w:r w:rsidRPr="002E320E">
        <w:rPr>
          <w:rStyle w:val="Char4"/>
          <w:rFonts w:eastAsia="MS Mincho"/>
          <w:rtl/>
        </w:rPr>
        <w:t xml:space="preserve">می‏گوید: </w:t>
      </w:r>
      <w:r w:rsidRPr="002E320E">
        <w:rPr>
          <w:rStyle w:val="Char4"/>
          <w:rFonts w:eastAsia="MS Mincho" w:hint="cs"/>
          <w:rtl/>
        </w:rPr>
        <w:t xml:space="preserve">اقامه گفته شد و </w:t>
      </w:r>
      <w:r w:rsidRPr="002E320E">
        <w:rPr>
          <w:rStyle w:val="Char4"/>
          <w:rFonts w:eastAsia="MS Mincho"/>
          <w:rtl/>
        </w:rPr>
        <w:t>صف‏ها برای اقام</w:t>
      </w:r>
      <w:r w:rsidRPr="002E320E">
        <w:rPr>
          <w:rStyle w:val="Char4"/>
          <w:rFonts w:eastAsia="MS Mincho" w:hint="cs"/>
          <w:rtl/>
        </w:rPr>
        <w:t>ه‌ی</w:t>
      </w:r>
      <w:r w:rsidRPr="002E320E">
        <w:rPr>
          <w:rStyle w:val="Char4"/>
          <w:rFonts w:eastAsia="MS Mincho"/>
          <w:rtl/>
        </w:rPr>
        <w:t xml:space="preserve"> نماز</w:t>
      </w:r>
      <w:r w:rsidRPr="002E320E">
        <w:rPr>
          <w:rStyle w:val="Char4"/>
          <w:rFonts w:eastAsia="MS Mincho" w:hint="cs"/>
          <w:rtl/>
        </w:rPr>
        <w:t>،</w:t>
      </w:r>
      <w:r w:rsidRPr="002E320E">
        <w:rPr>
          <w:rStyle w:val="Char4"/>
          <w:rFonts w:eastAsia="MS Mincho"/>
          <w:rtl/>
        </w:rPr>
        <w:t xml:space="preserve"> بسته شد</w:t>
      </w:r>
      <w:r w:rsidRPr="002E320E">
        <w:rPr>
          <w:rStyle w:val="Char4"/>
          <w:rFonts w:eastAsia="MS Mincho" w:hint="cs"/>
          <w:rtl/>
        </w:rPr>
        <w:t>. سپس،</w:t>
      </w:r>
      <w:r w:rsidRPr="002E320E">
        <w:rPr>
          <w:rStyle w:val="Char4"/>
          <w:rFonts w:eastAsia="MS Mincho"/>
          <w:rtl/>
        </w:rPr>
        <w:t xml:space="preserve"> رسول الله</w:t>
      </w:r>
      <w:r w:rsidR="00D42469" w:rsidRPr="00D42469">
        <w:rPr>
          <w:rStyle w:val="Char4"/>
          <w:rFonts w:eastAsia="MS Mincho" w:cs="CTraditional Arabic"/>
          <w:rtl/>
        </w:rPr>
        <w:t xml:space="preserve"> ص </w:t>
      </w:r>
      <w:r w:rsidRPr="002E320E">
        <w:rPr>
          <w:rStyle w:val="Char4"/>
          <w:rFonts w:eastAsia="MS Mincho" w:hint="cs"/>
          <w:rtl/>
        </w:rPr>
        <w:t>تشریف آورد. و</w:t>
      </w:r>
      <w:r w:rsidRPr="002E320E">
        <w:rPr>
          <w:rStyle w:val="Char4"/>
          <w:rFonts w:eastAsia="MS Mincho"/>
          <w:rtl/>
        </w:rPr>
        <w:t xml:space="preserve"> </w:t>
      </w:r>
      <w:r w:rsidRPr="002E320E">
        <w:rPr>
          <w:rStyle w:val="Char4"/>
          <w:rFonts w:eastAsia="MS Mincho" w:hint="cs"/>
          <w:rtl/>
        </w:rPr>
        <w:t>هنگامی‌که بر مصلای نماز ایستاد</w:t>
      </w:r>
      <w:r w:rsidRPr="002E320E">
        <w:rPr>
          <w:rStyle w:val="Char4"/>
          <w:rFonts w:eastAsia="MS Mincho"/>
          <w:rtl/>
        </w:rPr>
        <w:t>، یاد</w:t>
      </w:r>
      <w:r w:rsidRPr="002E320E">
        <w:rPr>
          <w:rStyle w:val="Char4"/>
          <w:rFonts w:eastAsia="MS Mincho" w:hint="cs"/>
          <w:rtl/>
        </w:rPr>
        <w:t xml:space="preserve">ش آمد </w:t>
      </w:r>
      <w:r w:rsidRPr="002E320E">
        <w:rPr>
          <w:rStyle w:val="Char4"/>
          <w:rFonts w:eastAsia="MS Mincho"/>
          <w:rtl/>
        </w:rPr>
        <w:t xml:space="preserve">که </w:t>
      </w:r>
      <w:r w:rsidRPr="002E320E">
        <w:rPr>
          <w:rStyle w:val="Char4"/>
          <w:rFonts w:eastAsia="MS Mincho" w:hint="cs"/>
          <w:rtl/>
        </w:rPr>
        <w:t xml:space="preserve">جنب </w:t>
      </w:r>
      <w:r w:rsidRPr="002E320E">
        <w:rPr>
          <w:rStyle w:val="Char4"/>
          <w:rFonts w:eastAsia="MS Mincho"/>
          <w:rtl/>
        </w:rPr>
        <w:t>است</w:t>
      </w:r>
      <w:r w:rsidRPr="002E320E">
        <w:rPr>
          <w:rStyle w:val="Char4"/>
          <w:rFonts w:eastAsia="MS Mincho" w:hint="cs"/>
          <w:rtl/>
        </w:rPr>
        <w:t>. پس به ما</w:t>
      </w:r>
      <w:r w:rsidRPr="002E320E">
        <w:rPr>
          <w:rStyle w:val="Char4"/>
          <w:rFonts w:eastAsia="MS Mincho"/>
          <w:rtl/>
        </w:rPr>
        <w:t xml:space="preserve"> </w:t>
      </w:r>
      <w:r w:rsidRPr="002E320E">
        <w:rPr>
          <w:rStyle w:val="Char4"/>
          <w:rFonts w:eastAsia="MS Mincho" w:hint="cs"/>
          <w:rtl/>
        </w:rPr>
        <w:t>فرمود</w:t>
      </w:r>
      <w:r w:rsidRPr="002E320E">
        <w:rPr>
          <w:rStyle w:val="Char4"/>
          <w:rFonts w:eastAsia="MS Mincho"/>
          <w:rtl/>
        </w:rPr>
        <w:t>: «</w:t>
      </w:r>
      <w:r w:rsidRPr="002E320E">
        <w:rPr>
          <w:rStyle w:val="Char4"/>
          <w:rFonts w:eastAsia="MS Mincho" w:hint="cs"/>
          <w:rtl/>
        </w:rPr>
        <w:t>سر</w:t>
      </w:r>
      <w:r w:rsidRPr="002E320E">
        <w:rPr>
          <w:rStyle w:val="Char4"/>
          <w:rFonts w:eastAsia="MS Mincho"/>
          <w:rtl/>
        </w:rPr>
        <w:t xml:space="preserve"> جای خود بمانید». یعنی (صف‏های نماز را بهم نزنید)</w:t>
      </w:r>
      <w:r w:rsidR="003850A9">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سپس برگشت و </w:t>
      </w:r>
      <w:r w:rsidRPr="002E320E">
        <w:rPr>
          <w:rStyle w:val="Char4"/>
          <w:rFonts w:eastAsia="MS Mincho"/>
          <w:rtl/>
        </w:rPr>
        <w:t xml:space="preserve">غسل </w:t>
      </w:r>
      <w:r w:rsidRPr="002E320E">
        <w:rPr>
          <w:rStyle w:val="Char4"/>
          <w:rFonts w:eastAsia="MS Mincho" w:hint="cs"/>
          <w:rtl/>
        </w:rPr>
        <w:t>نمو</w:t>
      </w:r>
      <w:r w:rsidRPr="002E320E">
        <w:rPr>
          <w:rStyle w:val="Char4"/>
          <w:rFonts w:eastAsia="MS Mincho"/>
          <w:rtl/>
        </w:rPr>
        <w:t>د</w:t>
      </w:r>
      <w:r w:rsidRPr="002E320E">
        <w:rPr>
          <w:rStyle w:val="Char4"/>
          <w:rFonts w:eastAsia="MS Mincho" w:hint="cs"/>
          <w:rtl/>
        </w:rPr>
        <w:t xml:space="preserve"> و </w:t>
      </w:r>
      <w:r w:rsidRPr="002E320E">
        <w:rPr>
          <w:rStyle w:val="Char4"/>
          <w:rFonts w:eastAsia="MS Mincho"/>
          <w:rtl/>
        </w:rPr>
        <w:t>در حالی</w:t>
      </w:r>
      <w:r w:rsidR="003850A9">
        <w:rPr>
          <w:rStyle w:val="Char4"/>
          <w:rFonts w:eastAsia="MS Mincho" w:hint="cs"/>
          <w:rtl/>
        </w:rPr>
        <w:t xml:space="preserve"> به‌سوی </w:t>
      </w:r>
      <w:r w:rsidRPr="002E320E">
        <w:rPr>
          <w:rStyle w:val="Char4"/>
          <w:rFonts w:eastAsia="MS Mincho" w:hint="cs"/>
          <w:rtl/>
        </w:rPr>
        <w:t>ما آمد که</w:t>
      </w:r>
      <w:r w:rsidRPr="002E320E">
        <w:rPr>
          <w:rStyle w:val="Char4"/>
          <w:rFonts w:eastAsia="MS Mincho"/>
          <w:rtl/>
        </w:rPr>
        <w:t xml:space="preserve"> هنوز آب از موهایش می‏چکید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آنگاه، </w:t>
      </w:r>
      <w:r w:rsidRPr="002E320E">
        <w:rPr>
          <w:rStyle w:val="Char4"/>
          <w:rFonts w:eastAsia="MS Mincho"/>
          <w:rtl/>
        </w:rPr>
        <w:t>تکبیر گفت و</w:t>
      </w:r>
      <w:r w:rsidRPr="002E320E">
        <w:rPr>
          <w:rStyle w:val="Char4"/>
          <w:rFonts w:eastAsia="MS Mincho" w:hint="cs"/>
          <w:rtl/>
        </w:rPr>
        <w:t xml:space="preserve"> نماز را برای ما امامت نمود</w:t>
      </w:r>
      <w:r w:rsidRPr="002E320E">
        <w:rPr>
          <w:rStyle w:val="Char4"/>
          <w:rFonts w:eastAsia="MS Mincho"/>
          <w:rtl/>
        </w:rPr>
        <w:t>.</w:t>
      </w:r>
    </w:p>
    <w:p w:rsidR="00315321" w:rsidRDefault="00315321" w:rsidP="00315321">
      <w:pPr>
        <w:pStyle w:val="PlainText"/>
        <w:widowControl w:val="0"/>
        <w:bidi/>
        <w:ind w:firstLine="284"/>
        <w:jc w:val="both"/>
        <w:rPr>
          <w:rStyle w:val="Char4"/>
          <w:rFonts w:eastAsia="MS Mincho"/>
          <w:rtl/>
        </w:rPr>
      </w:pPr>
    </w:p>
    <w:p w:rsidR="00315321" w:rsidRDefault="00315321" w:rsidP="00315321">
      <w:pPr>
        <w:pStyle w:val="PlainText"/>
        <w:widowControl w:val="0"/>
        <w:bidi/>
        <w:ind w:firstLine="284"/>
        <w:jc w:val="both"/>
        <w:rPr>
          <w:rStyle w:val="Char4"/>
          <w:rFonts w:eastAsia="MS Mincho"/>
        </w:rPr>
      </w:pPr>
    </w:p>
    <w:p w:rsidR="001C7CAE" w:rsidRPr="001C61F1" w:rsidRDefault="001C7CAE" w:rsidP="001C7CAE">
      <w:pPr>
        <w:pStyle w:val="a2"/>
      </w:pPr>
      <w:bookmarkStart w:id="1435" w:name="_Toc256337731"/>
      <w:bookmarkStart w:id="1436" w:name="_Toc256339685"/>
      <w:bookmarkStart w:id="1437" w:name="_Toc261194242"/>
      <w:bookmarkStart w:id="1438" w:name="_Toc445895528"/>
      <w:bookmarkStart w:id="1439" w:name="_Toc448059622"/>
      <w:r w:rsidRPr="001C61F1">
        <w:rPr>
          <w:rFonts w:hint="cs"/>
          <w:rtl/>
        </w:rPr>
        <w:lastRenderedPageBreak/>
        <w:t xml:space="preserve">باب(72): راست </w:t>
      </w:r>
      <w:r w:rsidRPr="004C7703">
        <w:rPr>
          <w:rFonts w:hint="cs"/>
          <w:rtl/>
        </w:rPr>
        <w:t>ک</w:t>
      </w:r>
      <w:r w:rsidRPr="001C61F1">
        <w:rPr>
          <w:rFonts w:hint="cs"/>
          <w:rtl/>
        </w:rPr>
        <w:t>ردن صف</w:t>
      </w:r>
      <w:r>
        <w:rPr>
          <w:rFonts w:hint="eastAsia"/>
          <w:rtl/>
        </w:rPr>
        <w:t>‌</w:t>
      </w:r>
      <w:r w:rsidRPr="001C61F1">
        <w:rPr>
          <w:rFonts w:hint="cs"/>
          <w:rtl/>
        </w:rPr>
        <w:t>ها</w:t>
      </w:r>
      <w:bookmarkEnd w:id="1435"/>
      <w:bookmarkEnd w:id="1436"/>
      <w:bookmarkEnd w:id="1437"/>
      <w:bookmarkEnd w:id="1438"/>
      <w:bookmarkEnd w:id="1439"/>
    </w:p>
    <w:p w:rsidR="001C7CAE" w:rsidRPr="00423AB6" w:rsidRDefault="001C7CAE" w:rsidP="00DB04C7">
      <w:pPr>
        <w:pStyle w:val="1"/>
        <w:bidi/>
        <w:spacing w:before="0" w:after="0" w:line="240" w:lineRule="auto"/>
        <w:rPr>
          <w:rStyle w:val="Char3"/>
          <w:rtl/>
        </w:rPr>
      </w:pPr>
      <w:bookmarkStart w:id="1440" w:name="_Toc256337732"/>
      <w:bookmarkStart w:id="1441" w:name="_Toc256339686"/>
      <w:bookmarkStart w:id="1442" w:name="_Toc261190916"/>
      <w:r w:rsidRPr="003850A9">
        <w:rPr>
          <w:rStyle w:val="Char4"/>
          <w:rtl/>
        </w:rPr>
        <w:t>267</w:t>
      </w:r>
      <w:r w:rsidR="003850A9">
        <w:rPr>
          <w:rStyle w:val="Char4"/>
          <w:rFonts w:hint="cs"/>
          <w:rtl/>
        </w:rPr>
        <w:t>-</w:t>
      </w:r>
      <w:r w:rsidRPr="004808B9">
        <w:rPr>
          <w:rStyle w:val="Char3"/>
          <w:rtl/>
        </w:rPr>
        <w:t xml:space="preserve"> عَنْ أَبِي مَسْعُودٍ</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كَانَ رَسُولُ اللَّهِ</w:t>
      </w:r>
      <w:r w:rsidR="00D42469" w:rsidRPr="00D42469">
        <w:rPr>
          <w:rStyle w:val="Char3"/>
          <w:rFonts w:cs="CTraditional Arabic"/>
          <w:rtl/>
        </w:rPr>
        <w:t xml:space="preserve"> ص </w:t>
      </w:r>
      <w:r w:rsidRPr="004808B9">
        <w:rPr>
          <w:rStyle w:val="Char3"/>
          <w:rtl/>
        </w:rPr>
        <w:t>يَمْسَحُ مَنَاكِبَنَا فِي الصَّلا</w:t>
      </w:r>
      <w:r w:rsidRPr="004808B9">
        <w:rPr>
          <w:rStyle w:val="Char3"/>
          <w:rFonts w:hint="cs"/>
          <w:rtl/>
        </w:rPr>
        <w:t>َ</w:t>
      </w:r>
      <w:r w:rsidRPr="004808B9">
        <w:rPr>
          <w:rStyle w:val="Char3"/>
          <w:rtl/>
        </w:rPr>
        <w:t>ةِ وَيَقُولُ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اسْتَوُوا وَلا</w:t>
      </w:r>
      <w:r w:rsidRPr="004808B9">
        <w:rPr>
          <w:rStyle w:val="Char3"/>
          <w:rFonts w:hint="cs"/>
          <w:rtl/>
        </w:rPr>
        <w:t>َ</w:t>
      </w:r>
      <w:r w:rsidRPr="004808B9">
        <w:rPr>
          <w:rStyle w:val="Char3"/>
          <w:rtl/>
        </w:rPr>
        <w:t xml:space="preserve"> تَخْتَلِفُوا فَتَخْتَلِفَ قُلُوبُكُمْ</w:t>
      </w:r>
      <w:r w:rsidRPr="004808B9">
        <w:rPr>
          <w:rStyle w:val="Char3"/>
          <w:rFonts w:hint="cs"/>
          <w:rtl/>
        </w:rPr>
        <w:t>،</w:t>
      </w:r>
      <w:r w:rsidRPr="004808B9">
        <w:rPr>
          <w:rStyle w:val="Char3"/>
          <w:rtl/>
        </w:rPr>
        <w:t xml:space="preserve"> لِيَلِنِي مِنْكُمْ أُولُو الأَحْلا</w:t>
      </w:r>
      <w:r w:rsidRPr="004808B9">
        <w:rPr>
          <w:rStyle w:val="Char3"/>
          <w:rFonts w:hint="cs"/>
          <w:rtl/>
        </w:rPr>
        <w:t>َ</w:t>
      </w:r>
      <w:r w:rsidRPr="004808B9">
        <w:rPr>
          <w:rStyle w:val="Char3"/>
          <w:rtl/>
        </w:rPr>
        <w:t>مِ وَالنُّهَى</w:t>
      </w:r>
      <w:r w:rsidRPr="004808B9">
        <w:rPr>
          <w:rStyle w:val="Char3"/>
          <w:rFonts w:hint="cs"/>
          <w:rtl/>
        </w:rPr>
        <w:t>،</w:t>
      </w:r>
      <w:r w:rsidRPr="004808B9">
        <w:rPr>
          <w:rStyle w:val="Char3"/>
          <w:rtl/>
        </w:rPr>
        <w:t xml:space="preserve"> ثُمَّ الَّذِينَ يَلُونَهُمْ</w:t>
      </w:r>
      <w:r w:rsidRPr="004808B9">
        <w:rPr>
          <w:rStyle w:val="Char3"/>
          <w:rFonts w:hint="cs"/>
          <w:rtl/>
        </w:rPr>
        <w:t>،</w:t>
      </w:r>
      <w:r w:rsidRPr="004808B9">
        <w:rPr>
          <w:rStyle w:val="Char3"/>
          <w:rtl/>
        </w:rPr>
        <w:t xml:space="preserve"> ثُمَّ الَّذِينَ يَلُونَهُمْ</w:t>
      </w:r>
      <w:r w:rsidRPr="004808B9">
        <w:rPr>
          <w:rStyle w:val="Char3"/>
          <w:rFonts w:hint="cs"/>
          <w:rtl/>
        </w:rPr>
        <w:t>».</w:t>
      </w:r>
      <w:r w:rsidRPr="004808B9">
        <w:rPr>
          <w:rStyle w:val="Char3"/>
          <w:rtl/>
        </w:rPr>
        <w:t xml:space="preserve"> قَالَ أَبُو مَسْعُودٍ</w:t>
      </w:r>
      <w:r w:rsidRPr="004808B9">
        <w:rPr>
          <w:rStyle w:val="Char3"/>
          <w:rFonts w:hint="cs"/>
          <w:rtl/>
        </w:rPr>
        <w:t>:</w:t>
      </w:r>
      <w:r w:rsidRPr="004808B9">
        <w:rPr>
          <w:rStyle w:val="Char3"/>
          <w:rtl/>
        </w:rPr>
        <w:t xml:space="preserve"> فَأَنْتُمُ الْيَوْمَ أَشَدُّ اخْتِلا</w:t>
      </w:r>
      <w:r w:rsidRPr="004808B9">
        <w:rPr>
          <w:rStyle w:val="Char3"/>
          <w:rFonts w:hint="cs"/>
          <w:rtl/>
        </w:rPr>
        <w:t>َ</w:t>
      </w:r>
      <w:r w:rsidRPr="004808B9">
        <w:rPr>
          <w:rStyle w:val="Char3"/>
          <w:rtl/>
        </w:rPr>
        <w:t xml:space="preserve">فًا. </w:t>
      </w:r>
      <w:r w:rsidRPr="003850A9">
        <w:rPr>
          <w:rStyle w:val="Char4"/>
          <w:rtl/>
        </w:rPr>
        <w:t>(م/432)</w:t>
      </w:r>
      <w:bookmarkEnd w:id="1440"/>
      <w:bookmarkEnd w:id="1441"/>
      <w:bookmarkEnd w:id="1442"/>
    </w:p>
    <w:p w:rsidR="001C7CAE" w:rsidRPr="002E320E" w:rsidRDefault="001C7CAE" w:rsidP="003850A9">
      <w:pPr>
        <w:widowControl w:val="0"/>
        <w:ind w:firstLine="284"/>
        <w:jc w:val="both"/>
        <w:rPr>
          <w:rStyle w:val="Char4"/>
          <w:rtl/>
        </w:rPr>
      </w:pPr>
      <w:r w:rsidRPr="003850A9">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ابومسعود</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در نماز، شانه‌های ما را با دستهایش برابر می‌نمود و می‌فرمود: «راست و برابر بایستد و اختلاف نکنید؛ مبادا دلهایتان دچار اختلاف شود. و صاحبان خرد و اندیشه پشت سر و نزدیک من قرار گیرند. سپس کسانی که در خرد و اندیشه بعد از آنان قرار دارند و بعد هم کسانی که در خرد و اندیشه بعد از گروه دوم قرار دارند». در پایان، ابومسعود گفت: شما امروز، زیاد اختلاف دارید. </w:t>
      </w:r>
    </w:p>
    <w:p w:rsidR="001C7CAE" w:rsidRPr="001C61F1" w:rsidRDefault="001C7CAE" w:rsidP="001C7CAE">
      <w:pPr>
        <w:pStyle w:val="a2"/>
      </w:pPr>
      <w:bookmarkStart w:id="1443" w:name="_Toc256337733"/>
      <w:bookmarkStart w:id="1444" w:name="_Toc256339687"/>
      <w:bookmarkStart w:id="1445" w:name="_Toc261194243"/>
      <w:bookmarkStart w:id="1446" w:name="_Toc445895529"/>
      <w:bookmarkStart w:id="1447" w:name="_Toc448059623"/>
      <w:r w:rsidRPr="001C61F1">
        <w:rPr>
          <w:rFonts w:hint="cs"/>
          <w:rtl/>
        </w:rPr>
        <w:t>باب(73): فض</w:t>
      </w:r>
      <w:r w:rsidRPr="004C7703">
        <w:rPr>
          <w:rFonts w:hint="cs"/>
          <w:rtl/>
        </w:rPr>
        <w:t>ی</w:t>
      </w:r>
      <w:r w:rsidRPr="001C61F1">
        <w:rPr>
          <w:rFonts w:hint="cs"/>
          <w:rtl/>
        </w:rPr>
        <w:t>لت صف اول</w:t>
      </w:r>
      <w:bookmarkEnd w:id="1443"/>
      <w:bookmarkEnd w:id="1444"/>
      <w:bookmarkEnd w:id="1445"/>
      <w:bookmarkEnd w:id="1446"/>
      <w:bookmarkEnd w:id="1447"/>
    </w:p>
    <w:p w:rsidR="001C7CAE" w:rsidRPr="00423AB6" w:rsidRDefault="001C7CAE" w:rsidP="00DB04C7">
      <w:pPr>
        <w:pStyle w:val="1"/>
        <w:bidi/>
        <w:spacing w:before="0" w:after="0" w:line="240" w:lineRule="auto"/>
        <w:rPr>
          <w:rStyle w:val="Char3"/>
          <w:rtl/>
        </w:rPr>
      </w:pPr>
      <w:bookmarkStart w:id="1448" w:name="_Toc256337734"/>
      <w:bookmarkStart w:id="1449" w:name="_Toc256339688"/>
      <w:bookmarkStart w:id="1450" w:name="_Toc261190917"/>
      <w:r w:rsidRPr="003850A9">
        <w:rPr>
          <w:rStyle w:val="Char4"/>
          <w:rtl/>
        </w:rPr>
        <w:t>268</w:t>
      </w:r>
      <w:r w:rsidR="003850A9">
        <w:rPr>
          <w:rStyle w:val="Char4"/>
          <w:rFonts w:hint="cs"/>
          <w:rtl/>
        </w:rPr>
        <w:t>-</w:t>
      </w:r>
      <w:r w:rsidRPr="004808B9">
        <w:rPr>
          <w:rStyle w:val="Char3"/>
          <w:rtl/>
        </w:rPr>
        <w:t xml:space="preserve"> عَنْ أَبِي هُرَيْرَةَ</w:t>
      </w:r>
      <w:r w:rsidR="00F07463" w:rsidRPr="00F07463">
        <w:rPr>
          <w:rStyle w:val="Char3"/>
          <w:rFonts w:cs="CTraditional Arabic"/>
          <w:rtl/>
        </w:rPr>
        <w:t xml:space="preserve"> س</w:t>
      </w:r>
      <w:r w:rsidR="00560EFD" w:rsidRPr="00560EFD">
        <w:rPr>
          <w:rStyle w:val="Char3"/>
          <w:rtl/>
        </w:rPr>
        <w:t>:</w:t>
      </w:r>
      <w:r w:rsidRPr="004808B9">
        <w:rPr>
          <w:rStyle w:val="Char3"/>
          <w:rtl/>
        </w:rPr>
        <w:t xml:space="preserve"> أَنَّ رَسُولَ اللَّهِ</w:t>
      </w:r>
      <w:r w:rsidR="00D42469" w:rsidRPr="00D42469">
        <w:rPr>
          <w:rStyle w:val="Char3"/>
          <w:rFonts w:cs="CTraditional Arabic"/>
          <w:rtl/>
        </w:rPr>
        <w:t xml:space="preserve"> ص </w:t>
      </w:r>
      <w:r w:rsidRPr="004808B9">
        <w:rPr>
          <w:rStyle w:val="Char3"/>
          <w:rtl/>
        </w:rPr>
        <w:t>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لَوْ يَعْلَمُ النَّاسُ مَا فِي النِّدَاءِ وَالصَّفِّ الأَوَّلِ</w:t>
      </w:r>
      <w:r w:rsidRPr="004808B9">
        <w:rPr>
          <w:rStyle w:val="Char3"/>
          <w:rFonts w:hint="cs"/>
          <w:rtl/>
        </w:rPr>
        <w:t>،</w:t>
      </w:r>
      <w:r w:rsidRPr="004808B9">
        <w:rPr>
          <w:rStyle w:val="Char3"/>
          <w:rtl/>
        </w:rPr>
        <w:t xml:space="preserve"> ثُمَّ لَمْ يَجِدُوا إِلا</w:t>
      </w:r>
      <w:r w:rsidRPr="004808B9">
        <w:rPr>
          <w:rStyle w:val="Char3"/>
          <w:rFonts w:hint="cs"/>
          <w:rtl/>
        </w:rPr>
        <w:t>َّ</w:t>
      </w:r>
      <w:r w:rsidRPr="004808B9">
        <w:rPr>
          <w:rStyle w:val="Char3"/>
          <w:rtl/>
        </w:rPr>
        <w:t xml:space="preserve"> أَنْ يَسْتَهِمُوا عَلَيْهِ لا</w:t>
      </w:r>
      <w:r w:rsidRPr="004808B9">
        <w:rPr>
          <w:rStyle w:val="Char3"/>
          <w:rFonts w:hint="cs"/>
          <w:rtl/>
        </w:rPr>
        <w:t>َ</w:t>
      </w:r>
      <w:r w:rsidRPr="004808B9">
        <w:rPr>
          <w:rStyle w:val="Char3"/>
          <w:rtl/>
        </w:rPr>
        <w:t>سْتَهَمُوا</w:t>
      </w:r>
      <w:r w:rsidRPr="004808B9">
        <w:rPr>
          <w:rStyle w:val="Char3"/>
          <w:rFonts w:hint="cs"/>
          <w:rtl/>
        </w:rPr>
        <w:t>،</w:t>
      </w:r>
      <w:r w:rsidRPr="004808B9">
        <w:rPr>
          <w:rStyle w:val="Char3"/>
          <w:rtl/>
        </w:rPr>
        <w:t xml:space="preserve"> وَلَوْ يَعْلَمُونَ مَا فِي التَّهْجِيرِ لا</w:t>
      </w:r>
      <w:r w:rsidRPr="004808B9">
        <w:rPr>
          <w:rStyle w:val="Char3"/>
          <w:rFonts w:hint="cs"/>
          <w:rtl/>
        </w:rPr>
        <w:t>َ</w:t>
      </w:r>
      <w:r w:rsidRPr="004808B9">
        <w:rPr>
          <w:rStyle w:val="Char3"/>
          <w:rtl/>
        </w:rPr>
        <w:t>سْتَبَقُوا إِلَيْهِ</w:t>
      </w:r>
      <w:r w:rsidRPr="004808B9">
        <w:rPr>
          <w:rStyle w:val="Char3"/>
          <w:rFonts w:hint="cs"/>
          <w:rtl/>
        </w:rPr>
        <w:t>،</w:t>
      </w:r>
      <w:r w:rsidRPr="004808B9">
        <w:rPr>
          <w:rStyle w:val="Char3"/>
          <w:rtl/>
        </w:rPr>
        <w:t xml:space="preserve"> وَلَوْ يَعْلَمُونَ مَا فِي الْعَتَمَةِ وَالصُّبْحِ لأ</w:t>
      </w:r>
      <w:r w:rsidRPr="004808B9">
        <w:rPr>
          <w:rStyle w:val="Char3"/>
          <w:rFonts w:hint="cs"/>
          <w:rtl/>
        </w:rPr>
        <w:t>َ</w:t>
      </w:r>
      <w:r w:rsidRPr="004808B9">
        <w:rPr>
          <w:rStyle w:val="Char3"/>
          <w:rtl/>
        </w:rPr>
        <w:t>َتَوْهُمَا وَلَوْ حَبْوًا</w:t>
      </w:r>
      <w:r w:rsidRPr="004808B9">
        <w:rPr>
          <w:rStyle w:val="Char3"/>
          <w:rFonts w:hint="cs"/>
          <w:rtl/>
        </w:rPr>
        <w:t>»</w:t>
      </w:r>
      <w:r w:rsidRPr="004808B9">
        <w:rPr>
          <w:rStyle w:val="Char3"/>
          <w:rtl/>
        </w:rPr>
        <w:t xml:space="preserve">. </w:t>
      </w:r>
      <w:r w:rsidRPr="003850A9">
        <w:rPr>
          <w:rStyle w:val="Char4"/>
          <w:rtl/>
        </w:rPr>
        <w:t>(م/437)</w:t>
      </w:r>
      <w:bookmarkEnd w:id="1448"/>
      <w:bookmarkEnd w:id="1449"/>
      <w:bookmarkEnd w:id="1450"/>
    </w:p>
    <w:p w:rsidR="001C7CAE" w:rsidRPr="002E320E" w:rsidRDefault="001C7CAE" w:rsidP="003850A9">
      <w:pPr>
        <w:pStyle w:val="PlainText"/>
        <w:widowControl w:val="0"/>
        <w:bidi/>
        <w:ind w:firstLine="284"/>
        <w:jc w:val="both"/>
        <w:rPr>
          <w:rStyle w:val="Char4"/>
          <w:rFonts w:eastAsia="MS Mincho"/>
          <w:rtl/>
        </w:rPr>
      </w:pPr>
      <w:r w:rsidRPr="003850A9">
        <w:rPr>
          <w:rStyle w:val="Char5"/>
          <w:rFonts w:eastAsia="MS Mincho"/>
          <w:rtl/>
        </w:rPr>
        <w:t>ترجمه</w:t>
      </w:r>
      <w:r w:rsidRPr="002E320E">
        <w:rPr>
          <w:rStyle w:val="Char4"/>
          <w:rFonts w:eastAsia="MS Mincho"/>
          <w:rtl/>
        </w:rPr>
        <w:t xml:space="preserve">: </w:t>
      </w:r>
      <w:r w:rsidRPr="002E320E">
        <w:rPr>
          <w:rStyle w:val="Char4"/>
          <w:rFonts w:eastAsia="MS Mincho" w:hint="cs"/>
          <w:rtl/>
        </w:rPr>
        <w:t>ابوهریره</w:t>
      </w:r>
      <w:r w:rsidR="00D42469" w:rsidRPr="00D42469">
        <w:rPr>
          <w:rStyle w:val="Char4"/>
          <w:rFonts w:eastAsia="MS Mincho" w:cs="CTraditional Arabic"/>
          <w:rtl/>
        </w:rPr>
        <w:t xml:space="preserve"> س </w:t>
      </w:r>
      <w:r w:rsidRPr="002E320E">
        <w:rPr>
          <w:rStyle w:val="Char4"/>
          <w:rFonts w:eastAsia="MS Mincho"/>
          <w:rtl/>
        </w:rPr>
        <w:t>می‏گوید: رسول الله</w:t>
      </w:r>
      <w:r w:rsidR="00D42469" w:rsidRPr="00D42469">
        <w:rPr>
          <w:rStyle w:val="Char4"/>
          <w:rFonts w:eastAsia="MS Mincho" w:cs="CTraditional Arabic"/>
          <w:rtl/>
        </w:rPr>
        <w:t xml:space="preserve"> ص </w:t>
      </w:r>
      <w:r w:rsidRPr="002E320E">
        <w:rPr>
          <w:rStyle w:val="Char4"/>
          <w:rFonts w:eastAsia="MS Mincho"/>
          <w:rtl/>
        </w:rPr>
        <w:t xml:space="preserve">فرمود: «اگر مردم از </w:t>
      </w:r>
      <w:r w:rsidRPr="002E320E">
        <w:rPr>
          <w:rStyle w:val="Char4"/>
          <w:rFonts w:eastAsia="MS Mincho" w:hint="cs"/>
          <w:rtl/>
        </w:rPr>
        <w:t>پ</w:t>
      </w:r>
      <w:r w:rsidRPr="002E320E">
        <w:rPr>
          <w:rStyle w:val="Char4"/>
          <w:rFonts w:eastAsia="MS Mincho"/>
          <w:rtl/>
        </w:rPr>
        <w:t xml:space="preserve">اداش اذان و صف اول </w:t>
      </w:r>
      <w:r w:rsidRPr="002E320E">
        <w:rPr>
          <w:rStyle w:val="Char4"/>
          <w:rFonts w:eastAsia="MS Mincho" w:hint="cs"/>
          <w:rtl/>
        </w:rPr>
        <w:t xml:space="preserve">نماز، </w:t>
      </w:r>
      <w:r w:rsidRPr="002E320E">
        <w:rPr>
          <w:rStyle w:val="Char4"/>
          <w:rFonts w:eastAsia="MS Mincho"/>
          <w:rtl/>
        </w:rPr>
        <w:t>آگاه می‏بودند</w:t>
      </w:r>
      <w:r w:rsidRPr="002E320E">
        <w:rPr>
          <w:rStyle w:val="Char4"/>
          <w:rFonts w:eastAsia="MS Mincho" w:hint="cs"/>
          <w:rtl/>
        </w:rPr>
        <w:t xml:space="preserve"> و</w:t>
      </w:r>
      <w:r w:rsidRPr="002E320E">
        <w:rPr>
          <w:rStyle w:val="Char4"/>
          <w:rFonts w:eastAsia="MS Mincho"/>
          <w:rtl/>
        </w:rPr>
        <w:t xml:space="preserve"> </w:t>
      </w:r>
      <w:r w:rsidRPr="002E320E">
        <w:rPr>
          <w:rStyle w:val="Char4"/>
          <w:rFonts w:eastAsia="MS Mincho" w:hint="cs"/>
          <w:rtl/>
        </w:rPr>
        <w:t xml:space="preserve">برای دستیابی به آن، </w:t>
      </w:r>
      <w:r w:rsidRPr="002E320E">
        <w:rPr>
          <w:rStyle w:val="Char4"/>
          <w:rFonts w:eastAsia="MS Mincho"/>
          <w:rtl/>
        </w:rPr>
        <w:t>چاره ای جز قرعه کشی نداشتند</w:t>
      </w:r>
      <w:r w:rsidRPr="002E320E">
        <w:rPr>
          <w:rStyle w:val="Char4"/>
          <w:rFonts w:eastAsia="MS Mincho" w:hint="cs"/>
          <w:rtl/>
        </w:rPr>
        <w:t>، حتما قرعه کشیمی‌کردند.</w:t>
      </w:r>
      <w:r w:rsidRPr="002E320E">
        <w:rPr>
          <w:rStyle w:val="Char4"/>
          <w:rFonts w:eastAsia="MS Mincho"/>
          <w:rtl/>
        </w:rPr>
        <w:t xml:space="preserve"> هم</w:t>
      </w:r>
      <w:r w:rsidRPr="002E320E">
        <w:rPr>
          <w:rStyle w:val="Char4"/>
          <w:rFonts w:eastAsia="MS Mincho" w:hint="cs"/>
          <w:rtl/>
        </w:rPr>
        <w:t>چ</w:t>
      </w:r>
      <w:r w:rsidRPr="002E320E">
        <w:rPr>
          <w:rStyle w:val="Char4"/>
          <w:rFonts w:eastAsia="MS Mincho"/>
          <w:rtl/>
        </w:rPr>
        <w:t>نین</w:t>
      </w:r>
      <w:r w:rsidRPr="002E320E">
        <w:rPr>
          <w:rStyle w:val="Char4"/>
          <w:rFonts w:eastAsia="MS Mincho" w:hint="cs"/>
          <w:rtl/>
        </w:rPr>
        <w:t>،</w:t>
      </w:r>
      <w:r w:rsidRPr="002E320E">
        <w:rPr>
          <w:rStyle w:val="Char4"/>
          <w:rFonts w:eastAsia="MS Mincho"/>
          <w:rtl/>
        </w:rPr>
        <w:t xml:space="preserve"> اگر ثواب اول وقت را می‌دانستند، برای رسیدن به آن</w:t>
      </w:r>
      <w:r w:rsidRPr="002E320E">
        <w:rPr>
          <w:rStyle w:val="Char4"/>
          <w:rFonts w:eastAsia="MS Mincho" w:hint="cs"/>
          <w:rtl/>
        </w:rPr>
        <w:t>،</w:t>
      </w:r>
      <w:r w:rsidRPr="002E320E">
        <w:rPr>
          <w:rStyle w:val="Char4"/>
          <w:rFonts w:eastAsia="MS Mincho"/>
          <w:rtl/>
        </w:rPr>
        <w:t xml:space="preserve"> از یکدیگر سبقت می‌گرفتند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همینطور</w:t>
      </w:r>
      <w:r w:rsidRPr="002E320E">
        <w:rPr>
          <w:rStyle w:val="Char4"/>
          <w:rFonts w:eastAsia="MS Mincho"/>
          <w:rtl/>
        </w:rPr>
        <w:t xml:space="preserve"> اگر از </w:t>
      </w:r>
      <w:r w:rsidRPr="002E320E">
        <w:rPr>
          <w:rStyle w:val="Char4"/>
          <w:rFonts w:eastAsia="MS Mincho" w:hint="cs"/>
          <w:rtl/>
        </w:rPr>
        <w:t xml:space="preserve">پاداش </w:t>
      </w:r>
      <w:r w:rsidRPr="002E320E">
        <w:rPr>
          <w:rStyle w:val="Char4"/>
          <w:rFonts w:eastAsia="MS Mincho"/>
          <w:rtl/>
        </w:rPr>
        <w:t xml:space="preserve">نماز عشا و صبح </w:t>
      </w:r>
      <w:r w:rsidRPr="002E320E">
        <w:rPr>
          <w:rStyle w:val="Char4"/>
          <w:rFonts w:eastAsia="MS Mincho" w:hint="cs"/>
          <w:rtl/>
        </w:rPr>
        <w:t>(</w:t>
      </w:r>
      <w:r w:rsidRPr="002E320E">
        <w:rPr>
          <w:rStyle w:val="Char4"/>
          <w:rFonts w:eastAsia="MS Mincho"/>
          <w:rtl/>
        </w:rPr>
        <w:t>با جماعت</w:t>
      </w:r>
      <w:r w:rsidRPr="002E320E">
        <w:rPr>
          <w:rStyle w:val="Char4"/>
          <w:rFonts w:eastAsia="MS Mincho" w:hint="cs"/>
          <w:rtl/>
        </w:rPr>
        <w:t>)</w:t>
      </w:r>
      <w:r w:rsidRPr="002E320E">
        <w:rPr>
          <w:rStyle w:val="Char4"/>
          <w:rFonts w:eastAsia="MS Mincho"/>
          <w:rtl/>
        </w:rPr>
        <w:t xml:space="preserve"> مطلع می‏بودند، </w:t>
      </w:r>
      <w:r w:rsidRPr="002E320E">
        <w:rPr>
          <w:rStyle w:val="Char4"/>
          <w:rFonts w:eastAsia="MS Mincho" w:hint="cs"/>
          <w:rtl/>
        </w:rPr>
        <w:t xml:space="preserve">با خزیدن هم که شده بود در </w:t>
      </w:r>
      <w:r w:rsidRPr="002E320E">
        <w:rPr>
          <w:rStyle w:val="Char4"/>
          <w:rFonts w:eastAsia="MS Mincho"/>
          <w:rtl/>
        </w:rPr>
        <w:t>آنها شرکت می‏کردند».</w:t>
      </w:r>
    </w:p>
    <w:p w:rsidR="001C7CAE" w:rsidRPr="00423AB6" w:rsidRDefault="001C7CAE" w:rsidP="00DB04C7">
      <w:pPr>
        <w:pStyle w:val="1"/>
        <w:bidi/>
        <w:spacing w:before="0" w:after="0" w:line="240" w:lineRule="auto"/>
        <w:rPr>
          <w:rStyle w:val="Char3"/>
          <w:rtl/>
        </w:rPr>
      </w:pPr>
      <w:bookmarkStart w:id="1451" w:name="_Toc256337735"/>
      <w:bookmarkStart w:id="1452" w:name="_Toc256339689"/>
      <w:bookmarkStart w:id="1453" w:name="_Toc261190918"/>
      <w:r w:rsidRPr="003850A9">
        <w:rPr>
          <w:rStyle w:val="Char4"/>
          <w:rtl/>
        </w:rPr>
        <w:t>269</w:t>
      </w:r>
      <w:r w:rsidR="003850A9">
        <w:rPr>
          <w:rStyle w:val="Char4"/>
          <w:rFonts w:hint="cs"/>
          <w:rtl/>
        </w:rPr>
        <w:t>-</w:t>
      </w:r>
      <w:r w:rsidRPr="004808B9">
        <w:rPr>
          <w:rStyle w:val="Char3"/>
          <w:rtl/>
        </w:rPr>
        <w:t xml:space="preserve"> عَنْ أَبِي هُرَيْرَةَ</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w:t>
      </w:r>
      <w:r w:rsidRPr="004808B9">
        <w:rPr>
          <w:rStyle w:val="Char3"/>
          <w:rtl/>
        </w:rPr>
        <w:t>خَيْرُ صُفُوفِ الرِّجَالِ أَوَّلُهَا</w:t>
      </w:r>
      <w:r w:rsidRPr="004808B9">
        <w:rPr>
          <w:rStyle w:val="Char3"/>
          <w:rFonts w:hint="cs"/>
          <w:rtl/>
        </w:rPr>
        <w:t>،</w:t>
      </w:r>
      <w:r w:rsidRPr="004808B9">
        <w:rPr>
          <w:rStyle w:val="Char3"/>
          <w:rtl/>
        </w:rPr>
        <w:t xml:space="preserve"> وَشَرُّهَا آخِرُهَا</w:t>
      </w:r>
      <w:r w:rsidRPr="004808B9">
        <w:rPr>
          <w:rStyle w:val="Char3"/>
          <w:rFonts w:hint="cs"/>
          <w:rtl/>
        </w:rPr>
        <w:t>،</w:t>
      </w:r>
      <w:r w:rsidRPr="004808B9">
        <w:rPr>
          <w:rStyle w:val="Char3"/>
          <w:rtl/>
        </w:rPr>
        <w:t xml:space="preserve"> وَخَيْرُ صُفُوفِ النِّسَاءِ آخِرُهَا</w:t>
      </w:r>
      <w:r w:rsidRPr="004808B9">
        <w:rPr>
          <w:rStyle w:val="Char3"/>
          <w:rFonts w:hint="cs"/>
          <w:rtl/>
        </w:rPr>
        <w:t>،</w:t>
      </w:r>
      <w:r w:rsidRPr="004808B9">
        <w:rPr>
          <w:rStyle w:val="Char3"/>
          <w:rtl/>
        </w:rPr>
        <w:t xml:space="preserve"> وَشَرُّهَا أَوَّلُهَا</w:t>
      </w:r>
      <w:r w:rsidRPr="004808B9">
        <w:rPr>
          <w:rStyle w:val="Char3"/>
          <w:rFonts w:hint="cs"/>
          <w:rtl/>
        </w:rPr>
        <w:t>»</w:t>
      </w:r>
      <w:r w:rsidRPr="004808B9">
        <w:rPr>
          <w:rStyle w:val="Char3"/>
          <w:rtl/>
        </w:rPr>
        <w:t xml:space="preserve">. </w:t>
      </w:r>
      <w:r w:rsidRPr="003850A9">
        <w:rPr>
          <w:rStyle w:val="Char4"/>
          <w:rtl/>
        </w:rPr>
        <w:t>(م/440)</w:t>
      </w:r>
      <w:bookmarkEnd w:id="1451"/>
      <w:bookmarkEnd w:id="1452"/>
      <w:bookmarkEnd w:id="1453"/>
    </w:p>
    <w:p w:rsidR="001C7CAE" w:rsidRPr="002E320E" w:rsidRDefault="001C7CAE" w:rsidP="003850A9">
      <w:pPr>
        <w:widowControl w:val="0"/>
        <w:ind w:firstLine="284"/>
        <w:jc w:val="both"/>
        <w:rPr>
          <w:rStyle w:val="Char4"/>
          <w:rtl/>
        </w:rPr>
      </w:pPr>
      <w:r w:rsidRPr="003850A9">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فرمود: «بهترین صفوف مردان، صف اول؛ و بدترین صفوف آنها، صف آخر می‌باشد. ولی بهترین صفوف زنان، صف آخر، و بدترین صفوف آنها، صف اول می‌باشد». </w:t>
      </w:r>
    </w:p>
    <w:p w:rsidR="001C7CAE" w:rsidRPr="002E320E" w:rsidRDefault="001C7CAE" w:rsidP="001C7CAE">
      <w:pPr>
        <w:widowControl w:val="0"/>
        <w:ind w:firstLine="284"/>
        <w:jc w:val="both"/>
        <w:rPr>
          <w:rStyle w:val="Char4"/>
          <w:rtl/>
        </w:rPr>
      </w:pPr>
      <w:r w:rsidRPr="003850A9">
        <w:rPr>
          <w:rStyle w:val="Char5"/>
          <w:rFonts w:hint="cs"/>
          <w:rtl/>
        </w:rPr>
        <w:t>شرح</w:t>
      </w:r>
      <w:r w:rsidRPr="002E320E">
        <w:rPr>
          <w:rStyle w:val="Char4"/>
          <w:rFonts w:hint="cs"/>
          <w:rtl/>
        </w:rPr>
        <w:t xml:space="preserve">: امام نووی </w:t>
      </w:r>
      <w:r w:rsidR="00195939" w:rsidRPr="00195939">
        <w:rPr>
          <w:rStyle w:val="Char4"/>
          <w:rFonts w:cs="CTraditional Arabic" w:hint="cs"/>
          <w:rtl/>
        </w:rPr>
        <w:t>/</w:t>
      </w:r>
      <w:r w:rsidRPr="002E320E">
        <w:rPr>
          <w:rStyle w:val="Char4"/>
          <w:rFonts w:hint="cs"/>
          <w:rtl/>
        </w:rPr>
        <w:t xml:space="preserve"> می‌گوید: بطور مطلق، بهترین صفوف مردان، صف اول و بدترین صفوف آنها صف آخر می‌باشد. اما نسبت به صفوف زنان باید گفت که هدف </w:t>
      </w:r>
      <w:r w:rsidRPr="002E320E">
        <w:rPr>
          <w:rStyle w:val="Char4"/>
          <w:rFonts w:hint="cs"/>
          <w:rtl/>
        </w:rPr>
        <w:lastRenderedPageBreak/>
        <w:t>حدیث، زنانی هستند که با مردان نماز می‌خوانند. اما زنانی که جداگانه نماز می‌خوانند، حکم صفوف آنان مثل حکم صفوف مردان است. به این معنا که بهترین صفهای آنان، صف اول، و بدترین صف</w:t>
      </w:r>
      <w:r w:rsidR="003850A9">
        <w:rPr>
          <w:rStyle w:val="Char4"/>
          <w:rFonts w:hint="eastAsia"/>
          <w:rtl/>
        </w:rPr>
        <w:t>‌</w:t>
      </w:r>
      <w:r w:rsidRPr="002E320E">
        <w:rPr>
          <w:rStyle w:val="Char4"/>
          <w:rFonts w:hint="cs"/>
          <w:rtl/>
        </w:rPr>
        <w:t>های آنان، صف آخر می‌باشد.</w:t>
      </w:r>
    </w:p>
    <w:p w:rsidR="001C7CAE" w:rsidRPr="002E320E" w:rsidRDefault="001C7CAE" w:rsidP="003850A9">
      <w:pPr>
        <w:widowControl w:val="0"/>
        <w:ind w:firstLine="284"/>
        <w:jc w:val="both"/>
        <w:rPr>
          <w:rStyle w:val="Char4"/>
          <w:rtl/>
        </w:rPr>
      </w:pPr>
      <w:r w:rsidRPr="002E320E">
        <w:rPr>
          <w:rStyle w:val="Char4"/>
          <w:rFonts w:hint="cs"/>
          <w:rtl/>
        </w:rPr>
        <w:t>گفتنی است که بدترین به این معنا است که ثواب و فضیلت آن، کمتر است. و بهترین به این معنا است که ثواب و فضیلت آن، بیشتر است. و آخرین صف زنانی که با مردان نماز می‌خوانند، ثواب و فضیلت بیشتری دارد؛ زیرا کمتر در معرض اختلاط و ملاقات با مردان بیگانه هستند. و اولین صف آنها مذمت شده است؛ زیرا احتمال اختلاط و فتنه در آن بیشتر است. (شرح نووی با اختصار)</w:t>
      </w:r>
    </w:p>
    <w:p w:rsidR="001C7CAE" w:rsidRPr="001C61F1" w:rsidRDefault="001C7CAE" w:rsidP="001C7CAE">
      <w:pPr>
        <w:pStyle w:val="a2"/>
      </w:pPr>
      <w:bookmarkStart w:id="1454" w:name="_Toc256337736"/>
      <w:bookmarkStart w:id="1455" w:name="_Toc256339690"/>
      <w:bookmarkStart w:id="1456" w:name="_Toc261194244"/>
      <w:bookmarkStart w:id="1457" w:name="_Toc445895530"/>
      <w:bookmarkStart w:id="1458" w:name="_Toc448059624"/>
      <w:r w:rsidRPr="001C61F1">
        <w:rPr>
          <w:rFonts w:hint="cs"/>
          <w:rtl/>
        </w:rPr>
        <w:t>باب(74): مسوا</w:t>
      </w:r>
      <w:r w:rsidRPr="004C7703">
        <w:rPr>
          <w:rFonts w:hint="cs"/>
          <w:rtl/>
        </w:rPr>
        <w:t>ک</w:t>
      </w:r>
      <w:r w:rsidRPr="001C61F1">
        <w:rPr>
          <w:rFonts w:hint="cs"/>
          <w:rtl/>
        </w:rPr>
        <w:t xml:space="preserve"> زدن</w:t>
      </w:r>
      <w:r>
        <w:rPr>
          <w:rFonts w:hint="cs"/>
          <w:rtl/>
        </w:rPr>
        <w:t>،</w:t>
      </w:r>
      <w:r w:rsidRPr="001C61F1">
        <w:rPr>
          <w:rFonts w:hint="cs"/>
          <w:rtl/>
        </w:rPr>
        <w:t xml:space="preserve"> وقت نماز</w:t>
      </w:r>
      <w:bookmarkEnd w:id="1454"/>
      <w:bookmarkEnd w:id="1455"/>
      <w:bookmarkEnd w:id="1456"/>
      <w:bookmarkEnd w:id="1457"/>
      <w:bookmarkEnd w:id="1458"/>
    </w:p>
    <w:p w:rsidR="001C7CAE" w:rsidRPr="00423AB6" w:rsidRDefault="001C7CAE" w:rsidP="003850A9">
      <w:pPr>
        <w:pStyle w:val="a5"/>
        <w:rPr>
          <w:rStyle w:val="Char3"/>
          <w:rtl/>
        </w:rPr>
      </w:pPr>
      <w:bookmarkStart w:id="1459" w:name="_Toc256337737"/>
      <w:bookmarkStart w:id="1460" w:name="_Toc256339691"/>
      <w:bookmarkStart w:id="1461" w:name="_Toc261190919"/>
      <w:r w:rsidRPr="003850A9">
        <w:rPr>
          <w:rStyle w:val="Char4"/>
          <w:rtl/>
        </w:rPr>
        <w:t>270</w:t>
      </w:r>
      <w:r w:rsidR="003850A9">
        <w:rPr>
          <w:rStyle w:val="Char4"/>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3850A9">
        <w:rPr>
          <w:rStyle w:val="Char4"/>
          <w:rFonts w:hint="cs"/>
          <w:rtl/>
        </w:rPr>
        <w:t>«</w:t>
      </w:r>
      <w:r w:rsidRPr="00423AB6">
        <w:rPr>
          <w:rStyle w:val="Char3"/>
          <w:rtl/>
        </w:rPr>
        <w:t>لَوْلا</w:t>
      </w:r>
      <w:r w:rsidRPr="00423AB6">
        <w:rPr>
          <w:rStyle w:val="Char3"/>
          <w:rFonts w:hint="cs"/>
          <w:rtl/>
        </w:rPr>
        <w:t>َ</w:t>
      </w:r>
      <w:r w:rsidRPr="00423AB6">
        <w:rPr>
          <w:rStyle w:val="Char3"/>
          <w:rtl/>
        </w:rPr>
        <w:t xml:space="preserve"> أَنْ أَشُقَّ عَلَى الْمُؤْمِنِينَ </w:t>
      </w:r>
      <w:r w:rsidRPr="00423AB6">
        <w:rPr>
          <w:rStyle w:val="Char3"/>
          <w:rFonts w:hint="cs"/>
          <w:rtl/>
        </w:rPr>
        <w:t xml:space="preserve">ـ </w:t>
      </w:r>
      <w:r w:rsidRPr="00423AB6">
        <w:rPr>
          <w:rStyle w:val="Char3"/>
          <w:rtl/>
        </w:rPr>
        <w:t>وَفِي حَدِيثِ زُهَيْرٍ</w:t>
      </w:r>
      <w:r w:rsidRPr="00423AB6">
        <w:rPr>
          <w:rStyle w:val="Char3"/>
          <w:rFonts w:hint="cs"/>
          <w:rtl/>
        </w:rPr>
        <w:t>:</w:t>
      </w:r>
      <w:r w:rsidRPr="00423AB6">
        <w:rPr>
          <w:rStyle w:val="Char3"/>
          <w:rtl/>
        </w:rPr>
        <w:t xml:space="preserve"> عَلَى أُمَّتِي</w:t>
      </w:r>
      <w:r w:rsidRPr="00423AB6">
        <w:rPr>
          <w:rStyle w:val="Char3"/>
          <w:rFonts w:hint="cs"/>
          <w:rtl/>
        </w:rPr>
        <w:t xml:space="preserve"> ـ</w:t>
      </w:r>
      <w:r w:rsidRPr="00423AB6">
        <w:rPr>
          <w:rStyle w:val="Char3"/>
          <w:rtl/>
        </w:rPr>
        <w:t xml:space="preserve"> لأ</w:t>
      </w:r>
      <w:r w:rsidRPr="00423AB6">
        <w:rPr>
          <w:rStyle w:val="Char3"/>
          <w:rFonts w:hint="cs"/>
          <w:rtl/>
        </w:rPr>
        <w:t>َ</w:t>
      </w:r>
      <w:r w:rsidRPr="00423AB6">
        <w:rPr>
          <w:rStyle w:val="Char3"/>
          <w:rtl/>
        </w:rPr>
        <w:t>َمَرْتُهُمْ بِالسِّوَاكِ عِنْدَ كُلِّ صَلا</w:t>
      </w:r>
      <w:r w:rsidRPr="00423AB6">
        <w:rPr>
          <w:rStyle w:val="Char3"/>
          <w:rFonts w:hint="cs"/>
          <w:rtl/>
        </w:rPr>
        <w:t>َ</w:t>
      </w:r>
      <w:r w:rsidRPr="00423AB6">
        <w:rPr>
          <w:rStyle w:val="Char3"/>
          <w:rtl/>
        </w:rPr>
        <w:t>ةٍ</w:t>
      </w:r>
      <w:r w:rsidRPr="003850A9">
        <w:rPr>
          <w:rStyle w:val="Char4"/>
          <w:rFonts w:hint="cs"/>
          <w:rtl/>
        </w:rPr>
        <w:t>»</w:t>
      </w:r>
      <w:r w:rsidRPr="003850A9">
        <w:rPr>
          <w:rStyle w:val="Char4"/>
          <w:rtl/>
        </w:rPr>
        <w:t>.</w:t>
      </w:r>
      <w:r w:rsidRPr="00423AB6">
        <w:rPr>
          <w:rStyle w:val="Char3"/>
          <w:rtl/>
        </w:rPr>
        <w:t xml:space="preserve"> </w:t>
      </w:r>
      <w:r w:rsidRPr="003850A9">
        <w:rPr>
          <w:rStyle w:val="Char4"/>
          <w:rtl/>
        </w:rPr>
        <w:t>(م/252)</w:t>
      </w:r>
      <w:bookmarkEnd w:id="1459"/>
      <w:bookmarkEnd w:id="1460"/>
      <w:bookmarkEnd w:id="1461"/>
    </w:p>
    <w:p w:rsidR="001C7CAE" w:rsidRPr="002E320E" w:rsidRDefault="001C7CAE" w:rsidP="003850A9">
      <w:pPr>
        <w:widowControl w:val="0"/>
        <w:ind w:firstLine="284"/>
        <w:jc w:val="both"/>
        <w:rPr>
          <w:rStyle w:val="Char4"/>
          <w:rtl/>
        </w:rPr>
      </w:pPr>
      <w:r w:rsidRPr="003850A9">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نبی اکرم</w:t>
      </w:r>
      <w:r w:rsidR="00D42469" w:rsidRPr="00D42469">
        <w:rPr>
          <w:rStyle w:val="Char4"/>
          <w:rFonts w:cs="CTraditional Arabic" w:hint="cs"/>
          <w:rtl/>
        </w:rPr>
        <w:t xml:space="preserve"> ص </w:t>
      </w:r>
      <w:r w:rsidRPr="002E320E">
        <w:rPr>
          <w:rStyle w:val="Char4"/>
          <w:rFonts w:hint="cs"/>
          <w:rtl/>
        </w:rPr>
        <w:t>فرمود: «اگر بر مؤمنان، دشوار نمی‌شد، دستور می‌دادم تا وقت هر نماز، مسواک بزنند».</w:t>
      </w:r>
    </w:p>
    <w:p w:rsidR="001C7CAE" w:rsidRPr="002E320E" w:rsidRDefault="001C7CAE" w:rsidP="001C7CAE">
      <w:pPr>
        <w:widowControl w:val="0"/>
        <w:ind w:firstLine="284"/>
        <w:jc w:val="both"/>
        <w:rPr>
          <w:rStyle w:val="Char4"/>
          <w:rtl/>
        </w:rPr>
      </w:pPr>
      <w:r w:rsidRPr="002E320E">
        <w:rPr>
          <w:rStyle w:val="Char4"/>
          <w:rFonts w:hint="cs"/>
          <w:rtl/>
        </w:rPr>
        <w:t>و در روایت زهیر آمده است که فرمود: «اگر بر امتم دشوار نمی‌شد، دستور می‌دادم تا وقت هر نماز، مسواک بزنند».</w:t>
      </w:r>
    </w:p>
    <w:p w:rsidR="001C7CAE" w:rsidRPr="001C61F1" w:rsidRDefault="001C7CAE" w:rsidP="001C7CAE">
      <w:pPr>
        <w:pStyle w:val="a2"/>
        <w:rPr>
          <w:rtl/>
        </w:rPr>
      </w:pPr>
      <w:bookmarkStart w:id="1462" w:name="_Toc256337738"/>
      <w:bookmarkStart w:id="1463" w:name="_Toc256339692"/>
      <w:bookmarkStart w:id="1464" w:name="_Toc261194245"/>
      <w:bookmarkStart w:id="1465" w:name="_Toc445895531"/>
      <w:bookmarkStart w:id="1466" w:name="_Toc448059625"/>
      <w:r w:rsidRPr="001C61F1">
        <w:rPr>
          <w:rFonts w:hint="cs"/>
          <w:rtl/>
        </w:rPr>
        <w:t>باب(75): فض</w:t>
      </w:r>
      <w:r w:rsidRPr="004C7703">
        <w:rPr>
          <w:rFonts w:hint="cs"/>
          <w:rtl/>
        </w:rPr>
        <w:t>ی</w:t>
      </w:r>
      <w:r w:rsidRPr="001C61F1">
        <w:rPr>
          <w:rFonts w:hint="cs"/>
          <w:rtl/>
        </w:rPr>
        <w:t>لت ذ</w:t>
      </w:r>
      <w:r w:rsidRPr="004C7703">
        <w:rPr>
          <w:rFonts w:hint="cs"/>
          <w:rtl/>
        </w:rPr>
        <w:t>ک</w:t>
      </w:r>
      <w:r w:rsidRPr="001C61F1">
        <w:rPr>
          <w:rFonts w:hint="cs"/>
          <w:rtl/>
        </w:rPr>
        <w:t>ر هنگام شروع نماز</w:t>
      </w:r>
      <w:bookmarkEnd w:id="1462"/>
      <w:bookmarkEnd w:id="1463"/>
      <w:bookmarkEnd w:id="1464"/>
      <w:bookmarkEnd w:id="1465"/>
      <w:bookmarkEnd w:id="1466"/>
    </w:p>
    <w:p w:rsidR="001C7CAE" w:rsidRPr="00423AB6" w:rsidRDefault="001C7CAE" w:rsidP="00DB04C7">
      <w:pPr>
        <w:pStyle w:val="1"/>
        <w:bidi/>
        <w:spacing w:before="0" w:after="0" w:line="240" w:lineRule="auto"/>
        <w:rPr>
          <w:rStyle w:val="Char3"/>
          <w:rtl/>
        </w:rPr>
      </w:pPr>
      <w:bookmarkStart w:id="1467" w:name="_Toc256337739"/>
      <w:bookmarkStart w:id="1468" w:name="_Toc256339693"/>
      <w:bookmarkStart w:id="1469" w:name="_Toc261190920"/>
      <w:r w:rsidRPr="003850A9">
        <w:rPr>
          <w:rStyle w:val="Char4"/>
          <w:rtl/>
        </w:rPr>
        <w:t>271</w:t>
      </w:r>
      <w:r w:rsidR="003850A9">
        <w:rPr>
          <w:rStyle w:val="Char4"/>
          <w:rFonts w:hint="cs"/>
          <w:rtl/>
        </w:rPr>
        <w:t>-</w:t>
      </w:r>
      <w:r w:rsidRPr="003850A9">
        <w:rPr>
          <w:rStyle w:val="Char4"/>
          <w:rtl/>
        </w:rPr>
        <w:t xml:space="preserve"> </w:t>
      </w:r>
      <w:r w:rsidRPr="004808B9">
        <w:rPr>
          <w:rStyle w:val="Char3"/>
          <w:rtl/>
        </w:rPr>
        <w:t>عَنْ أَنَسٍ</w:t>
      </w:r>
      <w:r w:rsidR="00F07463" w:rsidRPr="00F07463">
        <w:rPr>
          <w:rStyle w:val="Char3"/>
          <w:rFonts w:cs="CTraditional Arabic"/>
          <w:rtl/>
        </w:rPr>
        <w:t xml:space="preserve"> س</w:t>
      </w:r>
      <w:r w:rsidR="00560EFD" w:rsidRPr="00560EFD">
        <w:rPr>
          <w:rStyle w:val="Char3"/>
          <w:rtl/>
        </w:rPr>
        <w:t>:</w:t>
      </w:r>
      <w:r w:rsidRPr="004808B9">
        <w:rPr>
          <w:rStyle w:val="Char3"/>
          <w:rtl/>
        </w:rPr>
        <w:t xml:space="preserve"> أَنَّ رَجُلاً جَاءَ فَدَخَلَ الصَّفَّ وَقَدْ حَفَزَهُ النَّفَسُ</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الْحَمْدُ لِلَّهِ حَمْدًا كَثِيرًا طَيِّبًا مُبَارَكًا فِيهِ</w:t>
      </w:r>
      <w:r w:rsidRPr="004808B9">
        <w:rPr>
          <w:rStyle w:val="Char3"/>
          <w:rFonts w:hint="cs"/>
          <w:rtl/>
        </w:rPr>
        <w:t>،</w:t>
      </w:r>
      <w:r w:rsidRPr="004808B9">
        <w:rPr>
          <w:rStyle w:val="Char3"/>
          <w:rtl/>
        </w:rPr>
        <w:t xml:space="preserve"> فَلَمَّا قَضَى رَسُولُ اللَّهِ</w:t>
      </w:r>
      <w:r w:rsidR="00D42469" w:rsidRPr="00D42469">
        <w:rPr>
          <w:rStyle w:val="Char3"/>
          <w:rFonts w:cs="CTraditional Arabic"/>
          <w:rtl/>
        </w:rPr>
        <w:t xml:space="preserve"> ص </w:t>
      </w:r>
      <w:r w:rsidRPr="004808B9">
        <w:rPr>
          <w:rStyle w:val="Char3"/>
          <w:rtl/>
        </w:rPr>
        <w:t>صَلاتَهُ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أَيُّكُمُ الْمُتَكَلِّمُ بِالْكَلِمَاتِ</w:t>
      </w:r>
      <w:r w:rsidRPr="004808B9">
        <w:rPr>
          <w:rStyle w:val="Char3"/>
          <w:rFonts w:hint="cs"/>
          <w:rtl/>
        </w:rPr>
        <w:t>»؟</w:t>
      </w:r>
      <w:r w:rsidRPr="004808B9">
        <w:rPr>
          <w:rStyle w:val="Char3"/>
          <w:rtl/>
        </w:rPr>
        <w:t xml:space="preserve"> فَأَرَمَّ الْقَوْمُ</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أَيُّكُمُ الْمُتَكَلِّمُ بِهَا</w:t>
      </w:r>
      <w:r w:rsidRPr="004808B9">
        <w:rPr>
          <w:rStyle w:val="Char3"/>
          <w:rFonts w:hint="cs"/>
          <w:rtl/>
        </w:rPr>
        <w:t>،</w:t>
      </w:r>
      <w:r w:rsidRPr="004808B9">
        <w:rPr>
          <w:rStyle w:val="Char3"/>
          <w:rtl/>
        </w:rPr>
        <w:t xml:space="preserve"> فَإِنَّهُ لَمْ يَقُلْ بَأْسًا</w:t>
      </w:r>
      <w:r w:rsidRPr="004808B9">
        <w:rPr>
          <w:rStyle w:val="Char3"/>
          <w:rFonts w:hint="cs"/>
          <w:rtl/>
        </w:rPr>
        <w:t>».</w:t>
      </w:r>
      <w:r w:rsidRPr="004808B9">
        <w:rPr>
          <w:rStyle w:val="Char3"/>
          <w:rtl/>
        </w:rPr>
        <w:t xml:space="preserve"> فَقَالَ رَجُلٌ</w:t>
      </w:r>
      <w:r w:rsidRPr="004808B9">
        <w:rPr>
          <w:rStyle w:val="Char3"/>
          <w:rFonts w:hint="cs"/>
          <w:rtl/>
        </w:rPr>
        <w:t>:</w:t>
      </w:r>
      <w:r w:rsidRPr="004808B9">
        <w:rPr>
          <w:rStyle w:val="Char3"/>
          <w:rtl/>
        </w:rPr>
        <w:t xml:space="preserve"> جِئْتُ وَقَدْ حَفَزَنِي النَّفَسُ</w:t>
      </w:r>
      <w:r w:rsidRPr="004808B9">
        <w:rPr>
          <w:rStyle w:val="Char3"/>
          <w:rFonts w:hint="cs"/>
          <w:rtl/>
        </w:rPr>
        <w:t>،</w:t>
      </w:r>
      <w:r w:rsidRPr="004808B9">
        <w:rPr>
          <w:rStyle w:val="Char3"/>
          <w:rtl/>
        </w:rPr>
        <w:t xml:space="preserve"> فَقُلْتُهَا</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لَقَدْ رَأَيْتُ اثْنَيْ عَشَرَ مَلَكًا يَبْتَدِرُونَهَا أَيُّهُمْ يَرْفَعُهَا</w:t>
      </w:r>
      <w:r w:rsidRPr="004808B9">
        <w:rPr>
          <w:rStyle w:val="Char3"/>
          <w:rFonts w:hint="cs"/>
          <w:rtl/>
        </w:rPr>
        <w:t>»</w:t>
      </w:r>
      <w:r w:rsidRPr="004808B9">
        <w:rPr>
          <w:rStyle w:val="Char3"/>
          <w:rtl/>
        </w:rPr>
        <w:t xml:space="preserve">. </w:t>
      </w:r>
      <w:r w:rsidRPr="003850A9">
        <w:rPr>
          <w:rStyle w:val="Char4"/>
          <w:rtl/>
        </w:rPr>
        <w:t>(م/600)</w:t>
      </w:r>
      <w:bookmarkEnd w:id="1467"/>
      <w:bookmarkEnd w:id="1468"/>
      <w:bookmarkEnd w:id="1469"/>
    </w:p>
    <w:p w:rsidR="001C7CAE" w:rsidRPr="002E320E" w:rsidRDefault="001C7CAE" w:rsidP="003850A9">
      <w:pPr>
        <w:widowControl w:val="0"/>
        <w:ind w:firstLine="284"/>
        <w:jc w:val="both"/>
        <w:rPr>
          <w:rStyle w:val="Char4"/>
          <w:rtl/>
        </w:rPr>
      </w:pPr>
      <w:r w:rsidRPr="003850A9">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انس</w:t>
      </w:r>
      <w:r w:rsidR="00D42469" w:rsidRPr="00D42469">
        <w:rPr>
          <w:rStyle w:val="Char4"/>
          <w:rFonts w:cs="CTraditional Arabic" w:hint="cs"/>
          <w:rtl/>
        </w:rPr>
        <w:t xml:space="preserve"> س </w:t>
      </w:r>
      <w:r w:rsidRPr="002E320E">
        <w:rPr>
          <w:rStyle w:val="Char4"/>
          <w:rFonts w:hint="cs"/>
          <w:rtl/>
        </w:rPr>
        <w:t xml:space="preserve">می‌گوید: مردی نفس زنان آمد و به صف (نمازگزاران) پیوست و گفت: </w:t>
      </w:r>
      <w:r w:rsidRPr="003850A9">
        <w:rPr>
          <w:rStyle w:val="Char4"/>
          <w:rFonts w:hint="cs"/>
          <w:rtl/>
        </w:rPr>
        <w:t>«</w:t>
      </w:r>
      <w:r w:rsidRPr="003850A9">
        <w:rPr>
          <w:rStyle w:val="Char2"/>
          <w:rtl/>
        </w:rPr>
        <w:t>الْحَمْدُ لِلَّهِ حَمْدًا كَثِيرًا طَيِّبًا مُبَارَكًا فِيهِ</w:t>
      </w:r>
      <w:r w:rsidRPr="003850A9">
        <w:rPr>
          <w:rStyle w:val="Char4"/>
          <w:rFonts w:hint="cs"/>
          <w:rtl/>
        </w:rPr>
        <w:t>».</w:t>
      </w:r>
      <w:r w:rsidRPr="00051081">
        <w:rPr>
          <w:rFonts w:cs="2  Badr" w:hint="cs"/>
          <w:sz w:val="28"/>
          <w:szCs w:val="28"/>
          <w:rtl/>
        </w:rPr>
        <w:t xml:space="preserve"> </w:t>
      </w:r>
      <w:r w:rsidRPr="002E320E">
        <w:rPr>
          <w:rStyle w:val="Char4"/>
          <w:rFonts w:hint="cs"/>
          <w:rtl/>
        </w:rPr>
        <w:t>هنگامی که رسول الله</w:t>
      </w:r>
      <w:r w:rsidR="00D42469" w:rsidRPr="00D42469">
        <w:rPr>
          <w:rStyle w:val="Char4"/>
          <w:rFonts w:cs="CTraditional Arabic" w:hint="cs"/>
          <w:rtl/>
        </w:rPr>
        <w:t xml:space="preserve"> ص </w:t>
      </w:r>
      <w:r w:rsidRPr="002E320E">
        <w:rPr>
          <w:rStyle w:val="Char4"/>
          <w:rFonts w:hint="cs"/>
          <w:rtl/>
        </w:rPr>
        <w:t>نمازش را تمام کرد، پرسید: «کدامیک از شما این کلمات را بزبان آورد»؟ مردم سکوت کردند. رسول الله</w:t>
      </w:r>
      <w:r w:rsidR="00D42469" w:rsidRPr="00D42469">
        <w:rPr>
          <w:rStyle w:val="Char4"/>
          <w:rFonts w:cs="CTraditional Arabic" w:hint="cs"/>
          <w:rtl/>
        </w:rPr>
        <w:t xml:space="preserve"> ص </w:t>
      </w:r>
      <w:r w:rsidRPr="002E320E">
        <w:rPr>
          <w:rStyle w:val="Char4"/>
          <w:rFonts w:hint="cs"/>
          <w:rtl/>
        </w:rPr>
        <w:t xml:space="preserve">دوباره فرمود: «کدامیک از شما این کلمات را بزبان آورد؟ او چیز بدی به زبان نیاورد». مردی گفت: من نفس زنان آمدم و این کلمات را به زبان آوردم. </w:t>
      </w:r>
      <w:r w:rsidRPr="002E320E">
        <w:rPr>
          <w:rStyle w:val="Char4"/>
          <w:rFonts w:hint="cs"/>
          <w:rtl/>
        </w:rPr>
        <w:lastRenderedPageBreak/>
        <w:t>آنحضرت</w:t>
      </w:r>
      <w:r w:rsidR="00D42469" w:rsidRPr="00D42469">
        <w:rPr>
          <w:rStyle w:val="Char4"/>
          <w:rFonts w:cs="CTraditional Arabic" w:hint="cs"/>
          <w:rtl/>
        </w:rPr>
        <w:t xml:space="preserve"> ص </w:t>
      </w:r>
      <w:r w:rsidRPr="002E320E">
        <w:rPr>
          <w:rStyle w:val="Char4"/>
          <w:rFonts w:hint="cs"/>
          <w:rtl/>
        </w:rPr>
        <w:t xml:space="preserve">فرمود: «من دوازده فرشته را دیدم که برای بالا بردن آنها از یکدیگر سبقت می‌گرفتند». </w:t>
      </w:r>
    </w:p>
    <w:p w:rsidR="001C7CAE" w:rsidRPr="001C61F1" w:rsidRDefault="001C7CAE" w:rsidP="001C7CAE">
      <w:pPr>
        <w:pStyle w:val="a2"/>
      </w:pPr>
      <w:bookmarkStart w:id="1470" w:name="_Toc256337740"/>
      <w:bookmarkStart w:id="1471" w:name="_Toc256339694"/>
      <w:bookmarkStart w:id="1472" w:name="_Toc261194246"/>
      <w:bookmarkStart w:id="1473" w:name="_Toc445895532"/>
      <w:bookmarkStart w:id="1474" w:name="_Toc448059626"/>
      <w:r w:rsidRPr="001C61F1">
        <w:rPr>
          <w:rFonts w:hint="cs"/>
          <w:rtl/>
        </w:rPr>
        <w:t xml:space="preserve">باب(76): رفع </w:t>
      </w:r>
      <w:r w:rsidRPr="004C7703">
        <w:rPr>
          <w:rFonts w:hint="cs"/>
          <w:rtl/>
        </w:rPr>
        <w:t>ی</w:t>
      </w:r>
      <w:r w:rsidRPr="001C61F1">
        <w:rPr>
          <w:rFonts w:hint="cs"/>
          <w:rtl/>
        </w:rPr>
        <w:t>د</w:t>
      </w:r>
      <w:r w:rsidRPr="004C7703">
        <w:rPr>
          <w:rFonts w:hint="cs"/>
          <w:rtl/>
        </w:rPr>
        <w:t>ی</w:t>
      </w:r>
      <w:r w:rsidRPr="001C61F1">
        <w:rPr>
          <w:rFonts w:hint="cs"/>
          <w:rtl/>
        </w:rPr>
        <w:t>ن در نماز</w:t>
      </w:r>
      <w:bookmarkEnd w:id="1470"/>
      <w:bookmarkEnd w:id="1471"/>
      <w:bookmarkEnd w:id="1472"/>
      <w:bookmarkEnd w:id="1473"/>
      <w:bookmarkEnd w:id="1474"/>
    </w:p>
    <w:p w:rsidR="001C7CAE" w:rsidRPr="00423AB6" w:rsidRDefault="001C7CAE" w:rsidP="001C7CAE">
      <w:pPr>
        <w:pStyle w:val="a6"/>
        <w:rPr>
          <w:rStyle w:val="Char3"/>
          <w:rtl/>
        </w:rPr>
      </w:pPr>
      <w:bookmarkStart w:id="1475" w:name="_Toc256337741"/>
      <w:bookmarkStart w:id="1476" w:name="_Toc256339695"/>
      <w:bookmarkStart w:id="1477" w:name="_Toc261190921"/>
      <w:r w:rsidRPr="008672C0">
        <w:rPr>
          <w:rtl/>
        </w:rPr>
        <w:t>272</w:t>
      </w:r>
      <w:r>
        <w:rPr>
          <w:rFonts w:hint="cs"/>
          <w:rtl/>
        </w:rPr>
        <w:t>-</w:t>
      </w:r>
      <w:r w:rsidRPr="00423AB6">
        <w:rPr>
          <w:rStyle w:val="Char3"/>
          <w:rtl/>
        </w:rPr>
        <w:t xml:space="preserve"> عَنِ ابْنِ عُمَرَ</w:t>
      </w:r>
      <w:r w:rsidRPr="00423AB6">
        <w:rPr>
          <w:rStyle w:val="Char3"/>
          <w:rFonts w:hint="cs"/>
          <w:rtl/>
        </w:rPr>
        <w:t xml:space="preserve"> </w:t>
      </w:r>
      <w:r w:rsidRPr="008672C0">
        <w:rPr>
          <w:rStyle w:val="Char3"/>
          <w:rFonts w:cs="CTraditional Arabic" w:hint="cs"/>
          <w:rtl/>
          <w:lang w:bidi="ar-SA"/>
        </w:rPr>
        <w:t>ب</w:t>
      </w:r>
      <w:r w:rsidRPr="00423AB6">
        <w:rPr>
          <w:rStyle w:val="Char3"/>
          <w:rtl/>
        </w:rPr>
        <w:t xml:space="preserve"> 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إِذَا قَامَ لِلصَّلا</w:t>
      </w:r>
      <w:r w:rsidRPr="00423AB6">
        <w:rPr>
          <w:rStyle w:val="Char3"/>
          <w:rFonts w:hint="cs"/>
          <w:rtl/>
        </w:rPr>
        <w:t>َ</w:t>
      </w:r>
      <w:r w:rsidRPr="00423AB6">
        <w:rPr>
          <w:rStyle w:val="Char3"/>
          <w:rtl/>
        </w:rPr>
        <w:t>ةِ رَفَعَ يَدَيْهِ حَتَّى تَكُونَا حَذْوَ مَنْكِبَيْهِ ثُمَّ كَبَّرَ</w:t>
      </w:r>
      <w:r w:rsidRPr="00423AB6">
        <w:rPr>
          <w:rStyle w:val="Char3"/>
          <w:rFonts w:hint="cs"/>
          <w:rtl/>
        </w:rPr>
        <w:t>،</w:t>
      </w:r>
      <w:r w:rsidRPr="00423AB6">
        <w:rPr>
          <w:rStyle w:val="Char3"/>
          <w:rtl/>
        </w:rPr>
        <w:t xml:space="preserve"> فَإِذَا أَرَادَ أَنْ يَرْكَعَ فَعَلَ مِثْلَ ذَلِكَ</w:t>
      </w:r>
      <w:r w:rsidRPr="00423AB6">
        <w:rPr>
          <w:rStyle w:val="Char3"/>
          <w:rFonts w:hint="cs"/>
          <w:rtl/>
        </w:rPr>
        <w:t>،</w:t>
      </w:r>
      <w:r w:rsidRPr="00423AB6">
        <w:rPr>
          <w:rStyle w:val="Char3"/>
          <w:rtl/>
        </w:rPr>
        <w:t xml:space="preserve"> وَإِذَا رَفَعَ مِنَ الرُّكُوعِ فَعَلَ مِثْلَ ذَلِكَ</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يَفْعَلُهُ حِينَ يَرْفَعُ رَأْسَهُ مِنَ السُّجُودِ. </w:t>
      </w:r>
      <w:r w:rsidRPr="008672C0">
        <w:rPr>
          <w:rtl/>
        </w:rPr>
        <w:t>(م/390)</w:t>
      </w:r>
      <w:bookmarkEnd w:id="1475"/>
      <w:bookmarkEnd w:id="1476"/>
      <w:bookmarkEnd w:id="1477"/>
    </w:p>
    <w:p w:rsidR="001C7CAE" w:rsidRPr="002E320E" w:rsidRDefault="001C7CAE" w:rsidP="003850A9">
      <w:pPr>
        <w:pStyle w:val="PlainText"/>
        <w:widowControl w:val="0"/>
        <w:bidi/>
        <w:ind w:firstLine="284"/>
        <w:jc w:val="both"/>
        <w:rPr>
          <w:rStyle w:val="Char4"/>
          <w:rFonts w:eastAsia="MS Mincho"/>
          <w:rtl/>
        </w:rPr>
      </w:pPr>
      <w:r w:rsidRPr="003850A9">
        <w:rPr>
          <w:rStyle w:val="Char5"/>
          <w:rFonts w:eastAsia="MS Mincho"/>
          <w:rtl/>
        </w:rPr>
        <w:t>ترجمه</w:t>
      </w:r>
      <w:r w:rsidRPr="002E320E">
        <w:rPr>
          <w:rStyle w:val="Char4"/>
          <w:rFonts w:eastAsia="MS Mincho"/>
          <w:rtl/>
        </w:rPr>
        <w:t>: عبد</w:t>
      </w:r>
      <w:r w:rsidRPr="002E320E">
        <w:rPr>
          <w:rStyle w:val="Char4"/>
          <w:rFonts w:eastAsia="MS Mincho" w:hint="cs"/>
          <w:rtl/>
        </w:rPr>
        <w:t xml:space="preserve"> </w:t>
      </w:r>
      <w:r w:rsidRPr="002E320E">
        <w:rPr>
          <w:rStyle w:val="Char4"/>
          <w:rFonts w:eastAsia="MS Mincho"/>
          <w:rtl/>
        </w:rPr>
        <w:t>ال</w:t>
      </w:r>
      <w:r w:rsidRPr="002E320E">
        <w:rPr>
          <w:rStyle w:val="Char4"/>
          <w:rFonts w:eastAsia="MS Mincho" w:hint="cs"/>
          <w:rtl/>
        </w:rPr>
        <w:t>ل</w:t>
      </w:r>
      <w:r w:rsidRPr="002E320E">
        <w:rPr>
          <w:rStyle w:val="Char4"/>
          <w:rFonts w:eastAsia="MS Mincho"/>
          <w:rtl/>
        </w:rPr>
        <w:t xml:space="preserve">ه بن عمر </w:t>
      </w:r>
      <w:r w:rsidRPr="008672C0">
        <w:rPr>
          <w:rStyle w:val="Char4"/>
          <w:rFonts w:eastAsia="MS Mincho" w:cs="CTraditional Arabic"/>
          <w:rtl/>
        </w:rPr>
        <w:t>ب</w:t>
      </w:r>
      <w:r w:rsidRPr="002E320E">
        <w:rPr>
          <w:rStyle w:val="Char4"/>
          <w:rFonts w:eastAsia="MS Mincho"/>
          <w:rtl/>
        </w:rPr>
        <w:t xml:space="preserve"> </w:t>
      </w:r>
      <w:r w:rsidRPr="002E320E">
        <w:rPr>
          <w:rStyle w:val="Char4"/>
          <w:rFonts w:eastAsia="MS Mincho" w:hint="cs"/>
          <w:rtl/>
        </w:rPr>
        <w:t>می‌گوید</w:t>
      </w:r>
      <w:r w:rsidRPr="002E320E">
        <w:rPr>
          <w:rStyle w:val="Char4"/>
          <w:rFonts w:eastAsia="MS Mincho"/>
          <w:rtl/>
        </w:rPr>
        <w:t>: رسول</w:t>
      </w:r>
      <w:r w:rsidRPr="002E320E">
        <w:rPr>
          <w:rStyle w:val="Char4"/>
          <w:rFonts w:eastAsia="MS Mincho" w:hint="cs"/>
          <w:rtl/>
        </w:rPr>
        <w:t xml:space="preserve"> الله</w:t>
      </w:r>
      <w:r w:rsidR="00D42469" w:rsidRPr="00D42469">
        <w:rPr>
          <w:rStyle w:val="Char4"/>
          <w:rFonts w:eastAsia="MS Mincho" w:cs="CTraditional Arabic"/>
          <w:rtl/>
        </w:rPr>
        <w:t xml:space="preserve"> ص </w:t>
      </w:r>
      <w:r w:rsidRPr="002E320E">
        <w:rPr>
          <w:rStyle w:val="Char4"/>
          <w:rFonts w:eastAsia="MS Mincho" w:hint="cs"/>
          <w:rtl/>
        </w:rPr>
        <w:t>هنگامی که برای نماز بر می‌خاست، دست</w:t>
      </w:r>
      <w:r>
        <w:rPr>
          <w:rStyle w:val="Char4"/>
          <w:rFonts w:eastAsia="MS Mincho" w:hint="cs"/>
          <w:rtl/>
        </w:rPr>
        <w:t>‌</w:t>
      </w:r>
      <w:r w:rsidRPr="002E320E">
        <w:rPr>
          <w:rStyle w:val="Char4"/>
          <w:rFonts w:eastAsia="MS Mincho" w:hint="cs"/>
          <w:rtl/>
        </w:rPr>
        <w:t>هایش را تا برابر شانه‌هایش بالا می‌برد و سپس تکبیر می‌گفت. همچنین هنگامی‌که می‌خواست رکوع نماید، همین کار را انجام می‌داد؛ یعنی دست</w:t>
      </w:r>
      <w:r w:rsidR="003850A9">
        <w:rPr>
          <w:rStyle w:val="Char4"/>
          <w:rFonts w:eastAsia="MS Mincho" w:hint="cs"/>
          <w:rtl/>
        </w:rPr>
        <w:t>‌</w:t>
      </w:r>
      <w:r w:rsidRPr="002E320E">
        <w:rPr>
          <w:rStyle w:val="Char4"/>
          <w:rFonts w:eastAsia="MS Mincho" w:hint="cs"/>
          <w:rtl/>
        </w:rPr>
        <w:t>هایش را تا برابر شانه‌هایش بالا می‌برد. همینگونه هنگام برخاستن از رکوع نیز رفع یدین می‌نمود. ولی بلند شدن از سجده، چنین نمی‌کرد.</w:t>
      </w:r>
    </w:p>
    <w:p w:rsidR="001C7CAE" w:rsidRPr="001C61F1" w:rsidRDefault="001C7CAE" w:rsidP="001C7CAE">
      <w:pPr>
        <w:pStyle w:val="a2"/>
      </w:pPr>
      <w:bookmarkStart w:id="1478" w:name="_Toc256337742"/>
      <w:bookmarkStart w:id="1479" w:name="_Toc256339696"/>
      <w:bookmarkStart w:id="1480" w:name="_Toc261194247"/>
      <w:bookmarkStart w:id="1481" w:name="_Toc445895533"/>
      <w:bookmarkStart w:id="1482" w:name="_Toc448059627"/>
      <w:r w:rsidRPr="001C61F1">
        <w:rPr>
          <w:rFonts w:hint="cs"/>
          <w:rtl/>
        </w:rPr>
        <w:t>باب(77): آغاز و پا</w:t>
      </w:r>
      <w:r w:rsidRPr="004C7703">
        <w:rPr>
          <w:rFonts w:hint="cs"/>
          <w:rtl/>
        </w:rPr>
        <w:t>ی</w:t>
      </w:r>
      <w:r w:rsidRPr="001C61F1">
        <w:rPr>
          <w:rFonts w:hint="cs"/>
          <w:rtl/>
        </w:rPr>
        <w:t>ان نماز</w:t>
      </w:r>
      <w:bookmarkEnd w:id="1478"/>
      <w:bookmarkEnd w:id="1479"/>
      <w:bookmarkEnd w:id="1480"/>
      <w:bookmarkEnd w:id="1481"/>
      <w:bookmarkEnd w:id="1482"/>
    </w:p>
    <w:p w:rsidR="001C7CAE" w:rsidRPr="00423AB6" w:rsidRDefault="001C7CAE" w:rsidP="005627A2">
      <w:pPr>
        <w:pStyle w:val="1"/>
        <w:bidi/>
        <w:spacing w:before="0" w:after="0" w:line="240" w:lineRule="auto"/>
        <w:ind w:firstLine="284"/>
        <w:rPr>
          <w:rStyle w:val="Char3"/>
          <w:rtl/>
        </w:rPr>
      </w:pPr>
      <w:bookmarkStart w:id="1483" w:name="_Toc256337743"/>
      <w:bookmarkStart w:id="1484" w:name="_Toc256339697"/>
      <w:bookmarkStart w:id="1485" w:name="_Toc261190922"/>
      <w:r w:rsidRPr="003850A9">
        <w:rPr>
          <w:rStyle w:val="Char4"/>
          <w:rtl/>
        </w:rPr>
        <w:t>273</w:t>
      </w:r>
      <w:r w:rsidR="003850A9">
        <w:rPr>
          <w:rStyle w:val="Char4"/>
          <w:rFonts w:hint="cs"/>
          <w:rtl/>
        </w:rPr>
        <w:t>-</w:t>
      </w:r>
      <w:r w:rsidRPr="00423AB6">
        <w:rPr>
          <w:rStyle w:val="Char3"/>
          <w:rtl/>
        </w:rPr>
        <w:t xml:space="preserve"> عَنْ عَائِشَةَ</w:t>
      </w:r>
      <w:r w:rsidR="00D42469" w:rsidRPr="00D42469">
        <w:rPr>
          <w:rStyle w:val="Char3"/>
          <w:rFonts w:cs="CTraditional Arabic" w:hint="cs"/>
          <w:rtl/>
        </w:rPr>
        <w:t xml:space="preserve"> ل </w:t>
      </w:r>
      <w:r w:rsidRPr="00423AB6">
        <w:rPr>
          <w:rStyle w:val="Char3"/>
          <w:rtl/>
        </w:rPr>
        <w:t>قَالَتْ</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يَسْتَفْتِحُ الصَّلا</w:t>
      </w:r>
      <w:r w:rsidRPr="00423AB6">
        <w:rPr>
          <w:rStyle w:val="Char3"/>
          <w:rFonts w:hint="cs"/>
          <w:rtl/>
        </w:rPr>
        <w:t>َ</w:t>
      </w:r>
      <w:r w:rsidRPr="00423AB6">
        <w:rPr>
          <w:rStyle w:val="Char3"/>
          <w:rtl/>
        </w:rPr>
        <w:t>ةَ بِالتَّكْبِيرِ</w:t>
      </w:r>
      <w:r w:rsidRPr="00423AB6">
        <w:rPr>
          <w:rStyle w:val="Char3"/>
          <w:rFonts w:hint="cs"/>
          <w:rtl/>
        </w:rPr>
        <w:t>،</w:t>
      </w:r>
      <w:r w:rsidRPr="00423AB6">
        <w:rPr>
          <w:rStyle w:val="Char3"/>
          <w:rtl/>
        </w:rPr>
        <w:t xml:space="preserve"> وَالْقِرَاءَةَ </w:t>
      </w:r>
      <w:r w:rsidRPr="003850A9">
        <w:rPr>
          <w:rStyle w:val="Char3"/>
          <w:color w:val="FF0000"/>
          <w:rtl/>
        </w:rPr>
        <w:t>بِ</w:t>
      </w:r>
      <w:r w:rsidRPr="00E01FBD">
        <w:rPr>
          <w:rFonts w:ascii="Tahoma" w:hAnsi="Tahoma" w:hint="cs"/>
          <w:color w:val="000000"/>
          <w:sz w:val="23"/>
          <w:szCs w:val="28"/>
          <w:rtl/>
          <w:lang w:bidi="fa-IR"/>
        </w:rPr>
        <w:t>﴿</w:t>
      </w:r>
      <w:r w:rsidRPr="00E01FBD">
        <w:rPr>
          <w:rFonts w:ascii="Tahoma" w:hAnsi="Tahoma" w:cs="KFGQPC Uthmanic Script HAFS" w:hint="cs"/>
          <w:color w:val="000000"/>
          <w:sz w:val="23"/>
          <w:szCs w:val="28"/>
          <w:rtl/>
          <w:lang w:bidi="fa-IR"/>
        </w:rPr>
        <w:t>ٱ</w:t>
      </w:r>
      <w:r w:rsidRPr="00E01FBD">
        <w:rPr>
          <w:rFonts w:ascii="Tahoma" w:hAnsi="Tahoma" w:cs="KFGQPC Uthmanic Script HAFS" w:hint="eastAsia"/>
          <w:color w:val="000000"/>
          <w:sz w:val="23"/>
          <w:szCs w:val="28"/>
          <w:rtl/>
          <w:lang w:bidi="fa-IR"/>
        </w:rPr>
        <w:t>ل</w:t>
      </w:r>
      <w:r w:rsidRPr="00E01FBD">
        <w:rPr>
          <w:rFonts w:ascii="Tahoma" w:hAnsi="Tahoma" w:cs="KFGQPC Uthmanic Script HAFS" w:hint="cs"/>
          <w:color w:val="000000"/>
          <w:sz w:val="23"/>
          <w:szCs w:val="28"/>
          <w:rtl/>
          <w:lang w:bidi="fa-IR"/>
        </w:rPr>
        <w:t>ۡحَمۡدُ</w:t>
      </w:r>
      <w:r w:rsidRPr="00E01FBD">
        <w:rPr>
          <w:rFonts w:ascii="Tahoma" w:hAnsi="Tahoma" w:cs="KFGQPC Uthmanic Script HAFS"/>
          <w:color w:val="000000"/>
          <w:sz w:val="23"/>
          <w:szCs w:val="28"/>
          <w:rtl/>
          <w:lang w:bidi="fa-IR"/>
        </w:rPr>
        <w:t xml:space="preserve"> لِلَّهِ رَبِّ </w:t>
      </w:r>
      <w:r w:rsidRPr="00E01FBD">
        <w:rPr>
          <w:rFonts w:ascii="Tahoma" w:hAnsi="Tahoma" w:cs="KFGQPC Uthmanic Script HAFS" w:hint="cs"/>
          <w:color w:val="000000"/>
          <w:sz w:val="23"/>
          <w:szCs w:val="28"/>
          <w:rtl/>
          <w:lang w:bidi="fa-IR"/>
        </w:rPr>
        <w:t>ٱ</w:t>
      </w:r>
      <w:r w:rsidRPr="00E01FBD">
        <w:rPr>
          <w:rFonts w:ascii="Tahoma" w:hAnsi="Tahoma" w:cs="KFGQPC Uthmanic Script HAFS" w:hint="eastAsia"/>
          <w:color w:val="000000"/>
          <w:sz w:val="23"/>
          <w:szCs w:val="28"/>
          <w:rtl/>
          <w:lang w:bidi="fa-IR"/>
        </w:rPr>
        <w:t>ل</w:t>
      </w:r>
      <w:r w:rsidRPr="00E01FBD">
        <w:rPr>
          <w:rFonts w:ascii="Tahoma" w:hAnsi="Tahoma" w:cs="KFGQPC Uthmanic Script HAFS" w:hint="cs"/>
          <w:color w:val="000000"/>
          <w:sz w:val="23"/>
          <w:szCs w:val="28"/>
          <w:rtl/>
          <w:lang w:bidi="fa-IR"/>
        </w:rPr>
        <w:t>ۡعَٰلَمِينَ</w:t>
      </w:r>
      <w:r w:rsidRPr="00E01FBD">
        <w:rPr>
          <w:rFonts w:ascii="Tahoma" w:hAnsi="Tahoma" w:hint="cs"/>
          <w:color w:val="000000"/>
          <w:sz w:val="23"/>
          <w:szCs w:val="28"/>
          <w:rtl/>
          <w:lang w:bidi="fa-IR"/>
        </w:rPr>
        <w:t>﴾</w:t>
      </w:r>
      <w:r>
        <w:rPr>
          <w:rFonts w:ascii="Tahoma" w:hAnsi="Tahoma" w:hint="cs"/>
          <w:color w:val="000000"/>
          <w:sz w:val="23"/>
          <w:szCs w:val="28"/>
          <w:rtl/>
          <w:lang w:bidi="fa-IR"/>
        </w:rPr>
        <w:t xml:space="preserve"> </w:t>
      </w:r>
      <w:r w:rsidRPr="00423AB6">
        <w:rPr>
          <w:rStyle w:val="Char3"/>
          <w:rtl/>
        </w:rPr>
        <w:t>وَكَانَ إِذَا رَكَعَ لَمْ يُشْخِصْ رَأْسَهُ وَلَمْ يُصَوِّبْهُ وَلَكِنْ بَيْنَ ذَلِكَ</w:t>
      </w:r>
      <w:r w:rsidRPr="00423AB6">
        <w:rPr>
          <w:rStyle w:val="Char3"/>
          <w:rFonts w:hint="cs"/>
          <w:rtl/>
        </w:rPr>
        <w:t>،</w:t>
      </w:r>
      <w:r w:rsidRPr="00423AB6">
        <w:rPr>
          <w:rStyle w:val="Char3"/>
          <w:rtl/>
        </w:rPr>
        <w:t xml:space="preserve"> وَكَانَ إِذَا رَفَعَ رَأْسَهُ مِنَ الرُّكُوعِ لَمْ يَسْجُدْ حَتَّى يَسْتَوِيَ قَائِمًا وَكَانَ إِذَا رَفَعَ رَأْسَهُ مِنَ السَّجْدَةِ لَمْ يَسْجُدْ حَتَّى يَسْتَوِيَ جَالِسًا</w:t>
      </w:r>
      <w:r w:rsidRPr="00423AB6">
        <w:rPr>
          <w:rStyle w:val="Char3"/>
          <w:rFonts w:hint="cs"/>
          <w:rtl/>
        </w:rPr>
        <w:t>،</w:t>
      </w:r>
      <w:r w:rsidRPr="00423AB6">
        <w:rPr>
          <w:rStyle w:val="Char3"/>
          <w:rtl/>
        </w:rPr>
        <w:t xml:space="preserve"> وَكَانَ يَقُولُ فِي كُلِّ رَكْعَتَيْنِ التَّحِيَّةَ</w:t>
      </w:r>
      <w:r w:rsidRPr="00423AB6">
        <w:rPr>
          <w:rStyle w:val="Char3"/>
          <w:rFonts w:hint="cs"/>
          <w:rtl/>
        </w:rPr>
        <w:t>،</w:t>
      </w:r>
      <w:r w:rsidRPr="00423AB6">
        <w:rPr>
          <w:rStyle w:val="Char3"/>
          <w:rtl/>
        </w:rPr>
        <w:t xml:space="preserve"> وَكَانَ يَفْرِشُ رِجْلَهُ الْيُسْرَى وَيَنْصِبُ رِجْلَهُ الْيُمْنَى</w:t>
      </w:r>
      <w:r w:rsidRPr="00423AB6">
        <w:rPr>
          <w:rStyle w:val="Char3"/>
          <w:rFonts w:hint="cs"/>
          <w:rtl/>
        </w:rPr>
        <w:t>،</w:t>
      </w:r>
      <w:r w:rsidRPr="00423AB6">
        <w:rPr>
          <w:rStyle w:val="Char3"/>
          <w:rtl/>
        </w:rPr>
        <w:t xml:space="preserve"> وَكَانَ يَنْهَى عَنْ عُقْبَةِ الشَّيْطَانِ</w:t>
      </w:r>
      <w:r w:rsidRPr="00423AB6">
        <w:rPr>
          <w:rStyle w:val="Char3"/>
          <w:rFonts w:hint="cs"/>
          <w:rtl/>
        </w:rPr>
        <w:t>،</w:t>
      </w:r>
      <w:r w:rsidRPr="00423AB6">
        <w:rPr>
          <w:rStyle w:val="Char3"/>
          <w:rtl/>
        </w:rPr>
        <w:t xml:space="preserve"> وَيَنْهَى أَنْ يَفْتَرِشَ الرَّجُلُ ذِرَاعَيْهِ افْتِرَاشَ السَّبُعِ</w:t>
      </w:r>
      <w:r w:rsidRPr="00423AB6">
        <w:rPr>
          <w:rStyle w:val="Char3"/>
          <w:rFonts w:hint="cs"/>
          <w:rtl/>
        </w:rPr>
        <w:t>،</w:t>
      </w:r>
      <w:r w:rsidRPr="00423AB6">
        <w:rPr>
          <w:rStyle w:val="Char3"/>
          <w:rtl/>
        </w:rPr>
        <w:t xml:space="preserve"> وَكَانَ يَخْتِمُ الصَّلا</w:t>
      </w:r>
      <w:r w:rsidRPr="00423AB6">
        <w:rPr>
          <w:rStyle w:val="Char3"/>
          <w:rFonts w:hint="cs"/>
          <w:rtl/>
        </w:rPr>
        <w:t>َ</w:t>
      </w:r>
      <w:r w:rsidRPr="00423AB6">
        <w:rPr>
          <w:rStyle w:val="Char3"/>
          <w:rtl/>
        </w:rPr>
        <w:t xml:space="preserve">ةَ بِالتَّسْلِيمِ. </w:t>
      </w:r>
      <w:r w:rsidRPr="003850A9">
        <w:rPr>
          <w:rStyle w:val="Char4"/>
          <w:rtl/>
        </w:rPr>
        <w:t>(م/498)</w:t>
      </w:r>
      <w:bookmarkEnd w:id="1483"/>
      <w:bookmarkEnd w:id="1484"/>
      <w:bookmarkEnd w:id="1485"/>
    </w:p>
    <w:p w:rsidR="001C7CAE" w:rsidRPr="002E320E" w:rsidRDefault="001C7CAE" w:rsidP="003850A9">
      <w:pPr>
        <w:widowControl w:val="0"/>
        <w:ind w:firstLine="284"/>
        <w:jc w:val="both"/>
        <w:rPr>
          <w:rStyle w:val="Char4"/>
          <w:rtl/>
        </w:rPr>
      </w:pPr>
      <w:r w:rsidRPr="003850A9">
        <w:rPr>
          <w:rStyle w:val="Char5"/>
          <w:rFonts w:hint="cs"/>
          <w:rtl/>
        </w:rPr>
        <w:t>ترجمه</w:t>
      </w:r>
      <w:r w:rsidRPr="002E320E">
        <w:rPr>
          <w:rStyle w:val="Char4"/>
          <w:rFonts w:hint="cs"/>
          <w:rtl/>
        </w:rPr>
        <w:t>: عایشه صدیقه</w:t>
      </w:r>
      <w:r w:rsidR="00D42469" w:rsidRPr="00D42469">
        <w:rPr>
          <w:rStyle w:val="Char4"/>
          <w:rFonts w:cs="CTraditional Arabic" w:hint="cs"/>
          <w:rtl/>
        </w:rPr>
        <w:t xml:space="preserve"> ل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نماز را با تکبیر، و قرائت را با</w:t>
      </w:r>
      <w:r w:rsidRPr="00051081">
        <w:rPr>
          <w:rFonts w:ascii="QCF_BSML" w:hAnsi="QCF_BSML" w:cs="QCF_BSML"/>
          <w:color w:val="000000"/>
          <w:sz w:val="27"/>
          <w:szCs w:val="27"/>
          <w:rtl/>
          <w:lang w:bidi="fa-IR"/>
        </w:rPr>
        <w:t xml:space="preserve"> </w:t>
      </w:r>
      <w:r w:rsidRPr="00E01FBD">
        <w:rPr>
          <w:rFonts w:ascii="Tahoma" w:hAnsi="Tahoma" w:cs="Traditional Arabic" w:hint="cs"/>
          <w:color w:val="000000"/>
          <w:sz w:val="23"/>
          <w:szCs w:val="28"/>
          <w:rtl/>
          <w:lang w:bidi="fa-IR"/>
        </w:rPr>
        <w:t>﴿</w:t>
      </w:r>
      <w:r w:rsidRPr="00E01FBD">
        <w:rPr>
          <w:rFonts w:ascii="Tahoma" w:hAnsi="Tahoma" w:cs="KFGQPC Uthmanic Script HAFS" w:hint="cs"/>
          <w:color w:val="000000"/>
          <w:sz w:val="23"/>
          <w:szCs w:val="28"/>
          <w:rtl/>
          <w:lang w:bidi="fa-IR"/>
        </w:rPr>
        <w:t>ٱ</w:t>
      </w:r>
      <w:r w:rsidRPr="00E01FBD">
        <w:rPr>
          <w:rFonts w:ascii="Tahoma" w:hAnsi="Tahoma" w:cs="KFGQPC Uthmanic Script HAFS" w:hint="eastAsia"/>
          <w:color w:val="000000"/>
          <w:sz w:val="23"/>
          <w:szCs w:val="28"/>
          <w:rtl/>
          <w:lang w:bidi="fa-IR"/>
        </w:rPr>
        <w:t>ل</w:t>
      </w:r>
      <w:r w:rsidRPr="00E01FBD">
        <w:rPr>
          <w:rFonts w:ascii="Tahoma" w:hAnsi="Tahoma" w:cs="KFGQPC Uthmanic Script HAFS" w:hint="cs"/>
          <w:color w:val="000000"/>
          <w:sz w:val="23"/>
          <w:szCs w:val="28"/>
          <w:rtl/>
          <w:lang w:bidi="fa-IR"/>
        </w:rPr>
        <w:t>ۡحَمۡدُ</w:t>
      </w:r>
      <w:r w:rsidRPr="00E01FBD">
        <w:rPr>
          <w:rFonts w:ascii="Tahoma" w:hAnsi="Tahoma" w:cs="KFGQPC Uthmanic Script HAFS"/>
          <w:color w:val="000000"/>
          <w:sz w:val="23"/>
          <w:szCs w:val="28"/>
          <w:rtl/>
          <w:lang w:bidi="fa-IR"/>
        </w:rPr>
        <w:t xml:space="preserve"> لِلَّهِ رَبِّ </w:t>
      </w:r>
      <w:r w:rsidRPr="00E01FBD">
        <w:rPr>
          <w:rFonts w:ascii="Tahoma" w:hAnsi="Tahoma" w:cs="KFGQPC Uthmanic Script HAFS" w:hint="cs"/>
          <w:color w:val="000000"/>
          <w:sz w:val="23"/>
          <w:szCs w:val="28"/>
          <w:rtl/>
          <w:lang w:bidi="fa-IR"/>
        </w:rPr>
        <w:t>ٱ</w:t>
      </w:r>
      <w:r w:rsidRPr="00E01FBD">
        <w:rPr>
          <w:rFonts w:ascii="Tahoma" w:hAnsi="Tahoma" w:cs="KFGQPC Uthmanic Script HAFS" w:hint="eastAsia"/>
          <w:color w:val="000000"/>
          <w:sz w:val="23"/>
          <w:szCs w:val="28"/>
          <w:rtl/>
          <w:lang w:bidi="fa-IR"/>
        </w:rPr>
        <w:t>ل</w:t>
      </w:r>
      <w:r w:rsidRPr="00E01FBD">
        <w:rPr>
          <w:rFonts w:ascii="Tahoma" w:hAnsi="Tahoma" w:cs="KFGQPC Uthmanic Script HAFS" w:hint="cs"/>
          <w:color w:val="000000"/>
          <w:sz w:val="23"/>
          <w:szCs w:val="28"/>
          <w:rtl/>
          <w:lang w:bidi="fa-IR"/>
        </w:rPr>
        <w:t>ۡعَٰلَمِينَ</w:t>
      </w:r>
      <w:r w:rsidRPr="00E01FBD">
        <w:rPr>
          <w:rFonts w:ascii="Tahoma" w:hAnsi="Tahoma" w:cs="Traditional Arabic" w:hint="cs"/>
          <w:color w:val="000000"/>
          <w:sz w:val="23"/>
          <w:szCs w:val="28"/>
          <w:rtl/>
          <w:lang w:bidi="fa-IR"/>
        </w:rPr>
        <w:t>﴾</w:t>
      </w:r>
      <w:r>
        <w:rPr>
          <w:rFonts w:ascii="Tahoma" w:hAnsi="Tahoma" w:hint="cs"/>
          <w:color w:val="000000"/>
          <w:sz w:val="23"/>
          <w:szCs w:val="28"/>
          <w:rtl/>
          <w:lang w:bidi="fa-IR"/>
        </w:rPr>
        <w:t xml:space="preserve"> </w:t>
      </w:r>
      <w:r w:rsidRPr="002E320E">
        <w:rPr>
          <w:rStyle w:val="Char4"/>
          <w:rFonts w:hint="cs"/>
          <w:rtl/>
        </w:rPr>
        <w:t>آغاز می‌نمود و هنگامی‌که رکوع می‌کرد نه سرش را بالا می‌گرفت و نه پایین؛ بلکه تعادل را رعایت می‌نمود. و هنگام برخاستن از رکوع، تا راست نمی‌ایستاد، به سجده نمی‌رفت. و زمانی که سرش را از سجده‌ی‌ اول بر می‌داشت تا راست نمی‌نشست، دوباره به سجده نمی‌رفت. و بعد از هر دو رکعت، تشهد می‌خواند و پای چپش را فرش و پای راستش را نصب می‌کرد. و از نشستن شیطان (گذاشتن نشیمن گاه و دست</w:t>
      </w:r>
      <w:r w:rsidR="003850A9">
        <w:rPr>
          <w:rStyle w:val="Char4"/>
          <w:rFonts w:hint="eastAsia"/>
          <w:rtl/>
        </w:rPr>
        <w:t>‌</w:t>
      </w:r>
      <w:r w:rsidRPr="002E320E">
        <w:rPr>
          <w:rStyle w:val="Char4"/>
          <w:rFonts w:hint="cs"/>
          <w:rtl/>
        </w:rPr>
        <w:t>ها بر روی زمین و نصب کردن ساق</w:t>
      </w:r>
      <w:r w:rsidR="003850A9">
        <w:rPr>
          <w:rStyle w:val="Char4"/>
          <w:rFonts w:hint="eastAsia"/>
          <w:rtl/>
        </w:rPr>
        <w:t>‌</w:t>
      </w:r>
      <w:r w:rsidRPr="002E320E">
        <w:rPr>
          <w:rStyle w:val="Char4"/>
          <w:rFonts w:hint="cs"/>
          <w:rtl/>
        </w:rPr>
        <w:t xml:space="preserve">ها) منع فرمود. </w:t>
      </w:r>
      <w:r w:rsidRPr="002E320E">
        <w:rPr>
          <w:rStyle w:val="Char4"/>
          <w:rFonts w:hint="cs"/>
          <w:rtl/>
        </w:rPr>
        <w:lastRenderedPageBreak/>
        <w:t xml:space="preserve">همچنین از اینکه انسان مانند حیوان درنده ساعدهایش را روی زمین فرش نماید، منع نمود و نمازش را با سلام گفتن به پایان می‌رساند. </w:t>
      </w:r>
    </w:p>
    <w:p w:rsidR="001C7CAE" w:rsidRPr="001C61F1" w:rsidRDefault="001C7CAE" w:rsidP="001C7CAE">
      <w:pPr>
        <w:pStyle w:val="a2"/>
      </w:pPr>
      <w:bookmarkStart w:id="1486" w:name="_Toc256337744"/>
      <w:bookmarkStart w:id="1487" w:name="_Toc256339698"/>
      <w:bookmarkStart w:id="1488" w:name="_Toc261194248"/>
      <w:bookmarkStart w:id="1489" w:name="_Toc445895534"/>
      <w:bookmarkStart w:id="1490" w:name="_Toc448059628"/>
      <w:r w:rsidRPr="001C61F1">
        <w:rPr>
          <w:rFonts w:hint="cs"/>
          <w:rtl/>
        </w:rPr>
        <w:t>باب(78): ت</w:t>
      </w:r>
      <w:r w:rsidRPr="004C7703">
        <w:rPr>
          <w:rFonts w:hint="cs"/>
          <w:rtl/>
        </w:rPr>
        <w:t>ک</w:t>
      </w:r>
      <w:r w:rsidRPr="001C61F1">
        <w:rPr>
          <w:rFonts w:hint="cs"/>
          <w:rtl/>
        </w:rPr>
        <w:t>ب</w:t>
      </w:r>
      <w:r w:rsidRPr="004C7703">
        <w:rPr>
          <w:rFonts w:hint="cs"/>
          <w:rtl/>
        </w:rPr>
        <w:t>ی</w:t>
      </w:r>
      <w:r w:rsidRPr="001C61F1">
        <w:rPr>
          <w:rFonts w:hint="cs"/>
          <w:rtl/>
        </w:rPr>
        <w:t>ر گفتن در نماز</w:t>
      </w:r>
      <w:bookmarkEnd w:id="1486"/>
      <w:bookmarkEnd w:id="1487"/>
      <w:bookmarkEnd w:id="1488"/>
      <w:bookmarkEnd w:id="1489"/>
      <w:bookmarkEnd w:id="1490"/>
    </w:p>
    <w:p w:rsidR="001C7CAE" w:rsidRPr="00423AB6" w:rsidRDefault="001C7CAE" w:rsidP="001C7CAE">
      <w:pPr>
        <w:pStyle w:val="1"/>
        <w:bidi/>
        <w:spacing w:before="0" w:after="0" w:line="240" w:lineRule="auto"/>
        <w:ind w:firstLine="284"/>
        <w:rPr>
          <w:rStyle w:val="Char3"/>
          <w:rtl/>
        </w:rPr>
      </w:pPr>
      <w:bookmarkStart w:id="1491" w:name="_Toc256337745"/>
      <w:bookmarkStart w:id="1492" w:name="_Toc256339699"/>
      <w:bookmarkStart w:id="1493" w:name="_Toc261190923"/>
      <w:r w:rsidRPr="00E01FBD">
        <w:rPr>
          <w:rStyle w:val="Char4"/>
          <w:rtl/>
        </w:rPr>
        <w:t>274</w:t>
      </w:r>
      <w:r>
        <w:rPr>
          <w:rStyle w:val="Char4"/>
          <w:rFonts w:hint="cs"/>
          <w:rtl/>
        </w:rPr>
        <w:t>-</w:t>
      </w:r>
      <w:r w:rsidRPr="00423AB6">
        <w:rPr>
          <w:rStyle w:val="Char3"/>
          <w:rtl/>
        </w:rPr>
        <w:t xml:space="preserve"> عَنْ أَبِي هُرَيْرَةَ</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إِذَا قَامَ إِلَى الصَّلا</w:t>
      </w:r>
      <w:r w:rsidRPr="00423AB6">
        <w:rPr>
          <w:rStyle w:val="Char3"/>
          <w:rFonts w:hint="cs"/>
          <w:rtl/>
        </w:rPr>
        <w:t>َ</w:t>
      </w:r>
      <w:r w:rsidRPr="00423AB6">
        <w:rPr>
          <w:rStyle w:val="Char3"/>
          <w:rtl/>
        </w:rPr>
        <w:t>ةِ يُكَبِّرُ حِينَ يَقُومُ</w:t>
      </w:r>
      <w:r w:rsidRPr="00423AB6">
        <w:rPr>
          <w:rStyle w:val="Char3"/>
          <w:rFonts w:hint="cs"/>
          <w:rtl/>
        </w:rPr>
        <w:t>،</w:t>
      </w:r>
      <w:r w:rsidRPr="00423AB6">
        <w:rPr>
          <w:rStyle w:val="Char3"/>
          <w:rtl/>
        </w:rPr>
        <w:t xml:space="preserve"> ثُمَّ يُكَبِّرُ حِينَ يَرْكَعُ</w:t>
      </w:r>
      <w:r w:rsidRPr="00423AB6">
        <w:rPr>
          <w:rStyle w:val="Char3"/>
          <w:rFonts w:hint="cs"/>
          <w:rtl/>
        </w:rPr>
        <w:t>،</w:t>
      </w:r>
      <w:r w:rsidRPr="00423AB6">
        <w:rPr>
          <w:rStyle w:val="Char3"/>
          <w:rtl/>
        </w:rPr>
        <w:t xml:space="preserve"> ثُمَّ 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سَمِعَ اللَّهُ لِمَنْ حَمِدَهُ</w:t>
      </w:r>
      <w:r w:rsidRPr="00423AB6">
        <w:rPr>
          <w:rStyle w:val="Char3"/>
          <w:rFonts w:hint="cs"/>
          <w:rtl/>
        </w:rPr>
        <w:t>»</w:t>
      </w:r>
      <w:r w:rsidRPr="00423AB6">
        <w:rPr>
          <w:rStyle w:val="Char3"/>
          <w:rtl/>
        </w:rPr>
        <w:t xml:space="preserve"> حِينَ يَرْفَعُ صُلْبَهُ مِنَ الرُّكُوعِ</w:t>
      </w:r>
      <w:r w:rsidRPr="00423AB6">
        <w:rPr>
          <w:rStyle w:val="Char3"/>
          <w:rFonts w:hint="cs"/>
          <w:rtl/>
        </w:rPr>
        <w:t>،</w:t>
      </w:r>
      <w:r w:rsidRPr="00423AB6">
        <w:rPr>
          <w:rStyle w:val="Char3"/>
          <w:rtl/>
        </w:rPr>
        <w:t xml:space="preserve"> ثُمَّ يَقُولُ وَهُوَ قَائِمٌ </w:t>
      </w:r>
      <w:r w:rsidRPr="00423AB6">
        <w:rPr>
          <w:rStyle w:val="Char3"/>
          <w:rFonts w:hint="cs"/>
          <w:rtl/>
        </w:rPr>
        <w:t>«</w:t>
      </w:r>
      <w:r w:rsidRPr="00423AB6">
        <w:rPr>
          <w:rStyle w:val="Char3"/>
          <w:rtl/>
        </w:rPr>
        <w:t>رَبَّنَا وَلَكَ الْحَمْدُ</w:t>
      </w:r>
      <w:r w:rsidRPr="00423AB6">
        <w:rPr>
          <w:rStyle w:val="Char3"/>
          <w:rFonts w:hint="cs"/>
          <w:rtl/>
        </w:rPr>
        <w:t>»</w:t>
      </w:r>
      <w:r w:rsidRPr="00423AB6">
        <w:rPr>
          <w:rStyle w:val="Char3"/>
          <w:rtl/>
        </w:rPr>
        <w:t xml:space="preserve"> ثُمَّ يُكَبِّرُ حِينَ يَهْوِي سَاجِدًا</w:t>
      </w:r>
      <w:r w:rsidRPr="00423AB6">
        <w:rPr>
          <w:rStyle w:val="Char3"/>
          <w:rFonts w:hint="cs"/>
          <w:rtl/>
        </w:rPr>
        <w:t>،</w:t>
      </w:r>
      <w:r w:rsidRPr="00423AB6">
        <w:rPr>
          <w:rStyle w:val="Char3"/>
          <w:rtl/>
        </w:rPr>
        <w:t xml:space="preserve"> ثُمَّ يُكَبِّرُ حِينَ يَرْفَعُ رَأْسَهُ</w:t>
      </w:r>
      <w:r w:rsidRPr="00423AB6">
        <w:rPr>
          <w:rStyle w:val="Char3"/>
          <w:rFonts w:hint="cs"/>
          <w:rtl/>
        </w:rPr>
        <w:t>،</w:t>
      </w:r>
      <w:r w:rsidRPr="00423AB6">
        <w:rPr>
          <w:rStyle w:val="Char3"/>
          <w:rtl/>
        </w:rPr>
        <w:t xml:space="preserve"> ثُمَّ يُكَبِّرُ حِينَ يَسْجُدُ</w:t>
      </w:r>
      <w:r w:rsidRPr="00423AB6">
        <w:rPr>
          <w:rStyle w:val="Char3"/>
          <w:rFonts w:hint="cs"/>
          <w:rtl/>
        </w:rPr>
        <w:t>،</w:t>
      </w:r>
      <w:r w:rsidRPr="00423AB6">
        <w:rPr>
          <w:rStyle w:val="Char3"/>
          <w:rtl/>
        </w:rPr>
        <w:t xml:space="preserve"> ثُمَّ يُكَبِّرُ حِينَ يَرْفَعُ رَأْسَهُ</w:t>
      </w:r>
      <w:r w:rsidRPr="00423AB6">
        <w:rPr>
          <w:rStyle w:val="Char3"/>
          <w:rFonts w:hint="cs"/>
          <w:rtl/>
        </w:rPr>
        <w:t>،</w:t>
      </w:r>
      <w:r w:rsidRPr="00423AB6">
        <w:rPr>
          <w:rStyle w:val="Char3"/>
          <w:rtl/>
        </w:rPr>
        <w:t xml:space="preserve"> ثُمَّ يَفْعَلُ مِثْلَ ذَلِكَ فِي الصَّلا</w:t>
      </w:r>
      <w:r w:rsidRPr="00423AB6">
        <w:rPr>
          <w:rStyle w:val="Char3"/>
          <w:rFonts w:hint="cs"/>
          <w:rtl/>
        </w:rPr>
        <w:t>َ</w:t>
      </w:r>
      <w:r w:rsidRPr="00423AB6">
        <w:rPr>
          <w:rStyle w:val="Char3"/>
          <w:rtl/>
        </w:rPr>
        <w:t>ةِ كُلِّهَا حَتَّى يَقْضِيَهَا</w:t>
      </w:r>
      <w:r w:rsidRPr="00423AB6">
        <w:rPr>
          <w:rStyle w:val="Char3"/>
          <w:rFonts w:hint="cs"/>
          <w:rtl/>
        </w:rPr>
        <w:t>،</w:t>
      </w:r>
      <w:r w:rsidRPr="00423AB6">
        <w:rPr>
          <w:rStyle w:val="Char3"/>
          <w:rtl/>
        </w:rPr>
        <w:t xml:space="preserve"> وَيُكَبِّرُ حِينَ يَقُومُ مِنَ الْمَثْنَى بَعْدَ الْجُلُوسِ</w:t>
      </w:r>
      <w:r w:rsidRPr="00423AB6">
        <w:rPr>
          <w:rStyle w:val="Char3"/>
          <w:rFonts w:hint="cs"/>
          <w:rtl/>
        </w:rPr>
        <w:t>،</w:t>
      </w:r>
      <w:r w:rsidRPr="00423AB6">
        <w:rPr>
          <w:rStyle w:val="Char3"/>
          <w:rtl/>
        </w:rPr>
        <w:t xml:space="preserve"> ثُمَّ يَقُولُ أَبُو هُرَيْرَةَ</w:t>
      </w:r>
      <w:r w:rsidRPr="00423AB6">
        <w:rPr>
          <w:rStyle w:val="Char3"/>
          <w:rFonts w:hint="cs"/>
          <w:rtl/>
        </w:rPr>
        <w:t>:</w:t>
      </w:r>
      <w:r w:rsidRPr="00423AB6">
        <w:rPr>
          <w:rStyle w:val="Char3"/>
          <w:rtl/>
        </w:rPr>
        <w:t xml:space="preserve"> إِنِّي لأ</w:t>
      </w:r>
      <w:r w:rsidRPr="00423AB6">
        <w:rPr>
          <w:rStyle w:val="Char3"/>
          <w:rFonts w:hint="cs"/>
          <w:rtl/>
        </w:rPr>
        <w:t>َ</w:t>
      </w:r>
      <w:r w:rsidRPr="00423AB6">
        <w:rPr>
          <w:rStyle w:val="Char3"/>
          <w:rtl/>
        </w:rPr>
        <w:t xml:space="preserve">َشْبَهُكُمْ صَلاةً بِرَسُولِ اللَّهِ </w:t>
      </w:r>
      <w:r w:rsidRPr="00A52D31">
        <w:rPr>
          <w:rFonts w:ascii="CTraditional Arabic" w:hAnsi="CTraditional Arabic" w:cs="CTraditional Arabic"/>
          <w:b w:val="0"/>
          <w:sz w:val="30"/>
          <w:szCs w:val="27"/>
          <w:rtl/>
        </w:rPr>
        <w:t>ص</w:t>
      </w:r>
      <w:r w:rsidRPr="00423AB6">
        <w:rPr>
          <w:rStyle w:val="Char3"/>
          <w:rtl/>
        </w:rPr>
        <w:t xml:space="preserve">. </w:t>
      </w:r>
      <w:r w:rsidRPr="00E01FBD">
        <w:rPr>
          <w:rStyle w:val="Char4"/>
          <w:rtl/>
        </w:rPr>
        <w:t>(م/392)</w:t>
      </w:r>
      <w:bookmarkEnd w:id="1491"/>
      <w:bookmarkEnd w:id="1492"/>
      <w:bookmarkEnd w:id="1493"/>
    </w:p>
    <w:p w:rsidR="001C7CAE" w:rsidRPr="002E320E" w:rsidRDefault="001C7CAE" w:rsidP="003850A9">
      <w:pPr>
        <w:widowControl w:val="0"/>
        <w:ind w:firstLine="284"/>
        <w:jc w:val="both"/>
        <w:rPr>
          <w:rStyle w:val="Char4"/>
          <w:rtl/>
        </w:rPr>
      </w:pPr>
      <w:r w:rsidRPr="003850A9">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هنگامی که برای نماز برمی‌خاست و هنگامی‌که به رکوع می‌رفت، تکبیر می‌گفت. و زمانی که کمرش را از رکوع بلند می‌نمود، </w:t>
      </w:r>
      <w:r w:rsidRPr="003850A9">
        <w:rPr>
          <w:rStyle w:val="Char4"/>
          <w:rFonts w:hint="cs"/>
          <w:rtl/>
        </w:rPr>
        <w:t>«</w:t>
      </w:r>
      <w:r w:rsidRPr="003850A9">
        <w:rPr>
          <w:rStyle w:val="Char3"/>
          <w:rtl/>
        </w:rPr>
        <w:t>سَمِعَ اللَّهُ لِمَنْ حَمِدَهُ</w:t>
      </w:r>
      <w:r w:rsidRPr="003850A9">
        <w:rPr>
          <w:rStyle w:val="Char4"/>
          <w:rFonts w:hint="cs"/>
          <w:rtl/>
        </w:rPr>
        <w:t>»</w:t>
      </w:r>
      <w:r w:rsidRPr="001C61F1">
        <w:rPr>
          <w:rFonts w:cs="B Zar"/>
          <w:b/>
          <w:bCs/>
          <w:szCs w:val="34"/>
          <w:rtl/>
        </w:rPr>
        <w:t xml:space="preserve"> </w:t>
      </w:r>
      <w:r w:rsidRPr="002E320E">
        <w:rPr>
          <w:rStyle w:val="Char4"/>
          <w:rFonts w:hint="cs"/>
          <w:rtl/>
        </w:rPr>
        <w:t xml:space="preserve">می‌گفت. و در حالت ایستاده </w:t>
      </w:r>
      <w:r w:rsidRPr="003850A9">
        <w:rPr>
          <w:rStyle w:val="Char4"/>
          <w:rFonts w:hint="cs"/>
          <w:rtl/>
        </w:rPr>
        <w:t>«</w:t>
      </w:r>
      <w:r w:rsidRPr="003850A9">
        <w:rPr>
          <w:rStyle w:val="Char3"/>
          <w:rtl/>
        </w:rPr>
        <w:t>رَبَّنَا وَلَكَ الْحَمْدُ</w:t>
      </w:r>
      <w:r w:rsidRPr="003850A9">
        <w:rPr>
          <w:rStyle w:val="Char4"/>
          <w:rFonts w:hint="cs"/>
          <w:rtl/>
        </w:rPr>
        <w:t>»</w:t>
      </w:r>
      <w:r w:rsidRPr="00F0096F">
        <w:rPr>
          <w:rFonts w:cs="Rateb lotusb22"/>
          <w:b/>
          <w:bCs/>
          <w:szCs w:val="34"/>
          <w:rtl/>
        </w:rPr>
        <w:t xml:space="preserve"> </w:t>
      </w:r>
      <w:r w:rsidRPr="002E320E">
        <w:rPr>
          <w:rStyle w:val="Char4"/>
          <w:rFonts w:hint="cs"/>
          <w:rtl/>
        </w:rPr>
        <w:t xml:space="preserve">می‌گفت. سپس هنگام سجده کردن و بلند شدن از سجده، تکبیر می‌گفت و در همه‌ی‌ نماز تا پایان، اینگونه عمل می‌نمود. همچنین هنگامی‌که بعد از خواندن دو رکعت از تشهد، بر می‌خاست، تکبیر می‌گفت. </w:t>
      </w:r>
    </w:p>
    <w:p w:rsidR="001C7CAE" w:rsidRPr="002E320E" w:rsidRDefault="001C7CAE" w:rsidP="003850A9">
      <w:pPr>
        <w:widowControl w:val="0"/>
        <w:ind w:firstLine="284"/>
        <w:jc w:val="both"/>
        <w:rPr>
          <w:rStyle w:val="Char4"/>
          <w:rtl/>
        </w:rPr>
      </w:pPr>
      <w:r w:rsidRPr="004808B9">
        <w:rPr>
          <w:rStyle w:val="Char4"/>
          <w:rFonts w:hint="cs"/>
          <w:spacing w:val="-4"/>
          <w:rtl/>
        </w:rPr>
        <w:t>در پایان، ابوهریره</w:t>
      </w:r>
      <w:r w:rsidR="00D42469" w:rsidRPr="00D42469">
        <w:rPr>
          <w:rStyle w:val="Char4"/>
          <w:rFonts w:cs="CTraditional Arabic" w:hint="cs"/>
          <w:spacing w:val="-4"/>
          <w:rtl/>
        </w:rPr>
        <w:t xml:space="preserve"> س </w:t>
      </w:r>
      <w:r w:rsidRPr="004808B9">
        <w:rPr>
          <w:rStyle w:val="Char4"/>
          <w:rFonts w:hint="cs"/>
          <w:spacing w:val="-4"/>
          <w:rtl/>
        </w:rPr>
        <w:t>گفت: نماز من بیشتر از نماز همه‌ی‌ شما به نماز رسول الله</w:t>
      </w:r>
      <w:r w:rsidR="00D42469" w:rsidRPr="00D42469">
        <w:rPr>
          <w:rStyle w:val="Char4"/>
          <w:rFonts w:cs="CTraditional Arabic" w:hint="cs"/>
          <w:spacing w:val="-4"/>
          <w:rtl/>
        </w:rPr>
        <w:t xml:space="preserve"> ص </w:t>
      </w:r>
      <w:r w:rsidRPr="002E320E">
        <w:rPr>
          <w:rStyle w:val="Char4"/>
          <w:rFonts w:hint="cs"/>
          <w:rtl/>
        </w:rPr>
        <w:t xml:space="preserve">شباهت دارد. </w:t>
      </w:r>
    </w:p>
    <w:p w:rsidR="001C7CAE" w:rsidRPr="001C61F1" w:rsidRDefault="001C7CAE" w:rsidP="001C7CAE">
      <w:pPr>
        <w:pStyle w:val="a2"/>
      </w:pPr>
      <w:bookmarkStart w:id="1494" w:name="_Toc256337746"/>
      <w:bookmarkStart w:id="1495" w:name="_Toc256339700"/>
      <w:bookmarkStart w:id="1496" w:name="_Toc261194249"/>
      <w:bookmarkStart w:id="1497" w:name="_Toc445895535"/>
      <w:bookmarkStart w:id="1498" w:name="_Toc448059629"/>
      <w:r w:rsidRPr="001C61F1">
        <w:rPr>
          <w:rFonts w:hint="cs"/>
          <w:rtl/>
        </w:rPr>
        <w:t>باب(79): در ت</w:t>
      </w:r>
      <w:r w:rsidRPr="004C7703">
        <w:rPr>
          <w:rFonts w:hint="cs"/>
          <w:rtl/>
        </w:rPr>
        <w:t>ک</w:t>
      </w:r>
      <w:r w:rsidRPr="001C61F1">
        <w:rPr>
          <w:rFonts w:hint="cs"/>
          <w:rtl/>
        </w:rPr>
        <w:t>ب</w:t>
      </w:r>
      <w:r w:rsidRPr="004C7703">
        <w:rPr>
          <w:rFonts w:hint="cs"/>
          <w:rtl/>
        </w:rPr>
        <w:t>ی</w:t>
      </w:r>
      <w:r w:rsidRPr="001C61F1">
        <w:rPr>
          <w:rFonts w:hint="cs"/>
          <w:rtl/>
        </w:rPr>
        <w:t>ر گفتن نبا</w:t>
      </w:r>
      <w:r w:rsidRPr="004C7703">
        <w:rPr>
          <w:rFonts w:hint="cs"/>
          <w:rtl/>
        </w:rPr>
        <w:t>ی</w:t>
      </w:r>
      <w:r w:rsidRPr="001C61F1">
        <w:rPr>
          <w:rFonts w:hint="cs"/>
          <w:rtl/>
        </w:rPr>
        <w:t>د از امام</w:t>
      </w:r>
      <w:r>
        <w:rPr>
          <w:rFonts w:hint="cs"/>
          <w:rtl/>
        </w:rPr>
        <w:t>،</w:t>
      </w:r>
      <w:r w:rsidRPr="001C61F1">
        <w:rPr>
          <w:rFonts w:hint="cs"/>
          <w:rtl/>
        </w:rPr>
        <w:t xml:space="preserve"> سبقت گرفت</w:t>
      </w:r>
      <w:bookmarkEnd w:id="1494"/>
      <w:bookmarkEnd w:id="1495"/>
      <w:bookmarkEnd w:id="1496"/>
      <w:bookmarkEnd w:id="1497"/>
      <w:bookmarkEnd w:id="1498"/>
    </w:p>
    <w:p w:rsidR="001C7CAE" w:rsidRPr="00423AB6" w:rsidRDefault="001C7CAE" w:rsidP="003850A9">
      <w:pPr>
        <w:pStyle w:val="a6"/>
        <w:rPr>
          <w:rStyle w:val="Char3"/>
          <w:rtl/>
        </w:rPr>
      </w:pPr>
      <w:bookmarkStart w:id="1499" w:name="_Toc256337747"/>
      <w:bookmarkStart w:id="1500" w:name="_Toc256339701"/>
      <w:bookmarkStart w:id="1501" w:name="_Toc261190924"/>
      <w:r w:rsidRPr="003850A9">
        <w:rPr>
          <w:rtl/>
        </w:rPr>
        <w:t>275</w:t>
      </w:r>
      <w:r w:rsidR="003850A9">
        <w:rPr>
          <w:rFonts w:hint="cs"/>
          <w:rtl/>
        </w:rPr>
        <w:t>-</w:t>
      </w:r>
      <w:r w:rsidRPr="00E01FBD">
        <w:rPr>
          <w:rtl/>
        </w:rPr>
        <w:t xml:space="preserve"> </w:t>
      </w:r>
      <w:r w:rsidRPr="00423AB6">
        <w:rPr>
          <w:rStyle w:val="Char3"/>
          <w:rtl/>
        </w:rPr>
        <w:t>عَنْ أَبِي هُرَيْرَة</w:t>
      </w:r>
      <w:r w:rsidRPr="00423AB6">
        <w:rPr>
          <w:rStyle w:val="Char3"/>
          <w:rFonts w:hint="cs"/>
          <w:rtl/>
        </w:rPr>
        <w:t xml:space="preserve"> </w:t>
      </w:r>
      <w:r w:rsidRPr="00423AB6">
        <w:rPr>
          <w:rStyle w:val="Char3"/>
          <w:rtl/>
        </w:rPr>
        <w:t>َ</w:t>
      </w:r>
      <w:r w:rsidRPr="00423AB6">
        <w:rPr>
          <w:rStyle w:val="Char3"/>
          <w:rFonts w:cs="CTraditional Arabic"/>
          <w:rtl/>
        </w:rPr>
        <w:t xml:space="preserve"> س</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يُعَلِّمُنَا</w:t>
      </w:r>
      <w:r w:rsidRPr="00423AB6">
        <w:rPr>
          <w:rStyle w:val="Char3"/>
          <w:rFonts w:hint="cs"/>
          <w:rtl/>
        </w:rPr>
        <w:t>،</w:t>
      </w:r>
      <w:r w:rsidRPr="00423AB6">
        <w:rPr>
          <w:rStyle w:val="Char3"/>
          <w:rtl/>
        </w:rPr>
        <w:t xml:space="preserve"> يَقُولُ</w:t>
      </w:r>
      <w:r w:rsidRPr="00423AB6">
        <w:rPr>
          <w:rStyle w:val="Char3"/>
          <w:rFonts w:hint="cs"/>
          <w:rtl/>
        </w:rPr>
        <w:t>:</w:t>
      </w:r>
      <w:r w:rsidRPr="00423AB6">
        <w:rPr>
          <w:rStyle w:val="Char3"/>
          <w:rtl/>
        </w:rPr>
        <w:t xml:space="preserve"> </w:t>
      </w:r>
      <w:r w:rsidRPr="003850A9">
        <w:rPr>
          <w:rFonts w:hint="cs"/>
          <w:rtl/>
        </w:rPr>
        <w:t>«</w:t>
      </w:r>
      <w:r w:rsidRPr="00423AB6">
        <w:rPr>
          <w:rStyle w:val="Char3"/>
          <w:rtl/>
        </w:rPr>
        <w:t>لا</w:t>
      </w:r>
      <w:r w:rsidRPr="00423AB6">
        <w:rPr>
          <w:rStyle w:val="Char3"/>
          <w:rFonts w:hint="cs"/>
          <w:rtl/>
        </w:rPr>
        <w:t>َ</w:t>
      </w:r>
      <w:r w:rsidRPr="00423AB6">
        <w:rPr>
          <w:rStyle w:val="Char3"/>
          <w:rtl/>
        </w:rPr>
        <w:t xml:space="preserve"> تُبَادِرُوا الإِمَامَ</w:t>
      </w:r>
      <w:r w:rsidRPr="00423AB6">
        <w:rPr>
          <w:rStyle w:val="Char3"/>
          <w:rFonts w:hint="cs"/>
          <w:rtl/>
        </w:rPr>
        <w:t>،</w:t>
      </w:r>
      <w:r w:rsidRPr="00423AB6">
        <w:rPr>
          <w:rStyle w:val="Char3"/>
          <w:rtl/>
        </w:rPr>
        <w:t xml:space="preserve"> إِذَا كَبَّرَ فَكَبِّرُوا</w:t>
      </w:r>
      <w:r w:rsidRPr="00423AB6">
        <w:rPr>
          <w:rStyle w:val="Char3"/>
          <w:rFonts w:hint="cs"/>
          <w:rtl/>
        </w:rPr>
        <w:t>،</w:t>
      </w:r>
      <w:r w:rsidRPr="00423AB6">
        <w:rPr>
          <w:rStyle w:val="Char3"/>
          <w:rtl/>
        </w:rPr>
        <w:t xml:space="preserve"> وَإِذَا قَالَ</w:t>
      </w:r>
      <w:r w:rsidRPr="00423AB6">
        <w:rPr>
          <w:rStyle w:val="Char3"/>
          <w:rFonts w:hint="cs"/>
          <w:rtl/>
        </w:rPr>
        <w:t>:</w:t>
      </w:r>
      <w:r w:rsidRPr="00423AB6">
        <w:rPr>
          <w:rStyle w:val="Char3"/>
          <w:rtl/>
        </w:rPr>
        <w:t xml:space="preserve"> </w:t>
      </w:r>
      <w:r w:rsidRPr="00E01FBD">
        <w:rPr>
          <w:rStyle w:val="Char3"/>
          <w:rFonts w:cs="Traditional Arabic"/>
          <w:rtl/>
        </w:rPr>
        <w:t>﴿</w:t>
      </w:r>
      <w:r w:rsidRPr="00E01FBD">
        <w:rPr>
          <w:rStyle w:val="Char3"/>
          <w:rFonts w:cs="KFGQPC Uthmanic Script HAFS"/>
          <w:rtl/>
        </w:rPr>
        <w:t xml:space="preserve">وَلَا </w:t>
      </w:r>
      <w:r w:rsidRPr="00E01FBD">
        <w:rPr>
          <w:rStyle w:val="Char3"/>
          <w:rFonts w:cs="KFGQPC Uthmanic Script HAFS" w:hint="cs"/>
          <w:rtl/>
        </w:rPr>
        <w:t>ٱ</w:t>
      </w:r>
      <w:r w:rsidRPr="00E01FBD">
        <w:rPr>
          <w:rStyle w:val="Char3"/>
          <w:rFonts w:cs="KFGQPC Uthmanic Script HAFS" w:hint="eastAsia"/>
          <w:rtl/>
        </w:rPr>
        <w:t>لضَّا</w:t>
      </w:r>
      <w:r w:rsidRPr="00E01FBD">
        <w:rPr>
          <w:rStyle w:val="Char3"/>
          <w:rFonts w:ascii="Tahoma" w:hAnsi="Tahoma" w:cs="KFGQPC Uthmanic Script HAFS" w:hint="cs"/>
          <w:rtl/>
        </w:rPr>
        <w:t>ٓ</w:t>
      </w:r>
      <w:r w:rsidRPr="00E01FBD">
        <w:rPr>
          <w:rStyle w:val="Char3"/>
          <w:rFonts w:cs="KFGQPC Uthmanic Script HAFS" w:hint="cs"/>
          <w:rtl/>
        </w:rPr>
        <w:t>لِّينَ</w:t>
      </w:r>
      <w:r w:rsidRPr="00E01FBD">
        <w:rPr>
          <w:rStyle w:val="Char3"/>
          <w:rFonts w:ascii="Tahoma" w:hAnsi="Tahoma" w:cs="Traditional Arabic" w:hint="cs"/>
          <w:rtl/>
        </w:rPr>
        <w:t>﴾</w:t>
      </w:r>
      <w:r w:rsidRPr="00423AB6">
        <w:rPr>
          <w:rStyle w:val="Char3"/>
          <w:rtl/>
        </w:rPr>
        <w:t xml:space="preserve"> فَقُولُوا</w:t>
      </w:r>
      <w:r w:rsidRPr="00423AB6">
        <w:rPr>
          <w:rStyle w:val="Char3"/>
          <w:rFonts w:hint="cs"/>
          <w:rtl/>
        </w:rPr>
        <w:t>:</w:t>
      </w:r>
      <w:r w:rsidRPr="00423AB6">
        <w:rPr>
          <w:rStyle w:val="Char3"/>
          <w:rtl/>
        </w:rPr>
        <w:t xml:space="preserve"> آمِينَ</w:t>
      </w:r>
      <w:r w:rsidRPr="00423AB6">
        <w:rPr>
          <w:rStyle w:val="Char3"/>
          <w:rFonts w:hint="cs"/>
          <w:rtl/>
        </w:rPr>
        <w:t>،</w:t>
      </w:r>
      <w:r w:rsidRPr="00423AB6">
        <w:rPr>
          <w:rStyle w:val="Char3"/>
          <w:rtl/>
        </w:rPr>
        <w:t xml:space="preserve"> وَإِذَا رَكَعَ فَارْكَعُوا</w:t>
      </w:r>
      <w:r w:rsidRPr="00423AB6">
        <w:rPr>
          <w:rStyle w:val="Char3"/>
          <w:rFonts w:hint="cs"/>
          <w:rtl/>
        </w:rPr>
        <w:t>،</w:t>
      </w:r>
      <w:r w:rsidRPr="00423AB6">
        <w:rPr>
          <w:rStyle w:val="Char3"/>
          <w:rtl/>
        </w:rPr>
        <w:t xml:space="preserve"> وَإِذَا قَالَ</w:t>
      </w:r>
      <w:r w:rsidRPr="00423AB6">
        <w:rPr>
          <w:rStyle w:val="Char3"/>
          <w:rFonts w:hint="cs"/>
          <w:rtl/>
        </w:rPr>
        <w:t>:</w:t>
      </w:r>
      <w:r w:rsidRPr="00423AB6">
        <w:rPr>
          <w:rStyle w:val="Char3"/>
          <w:rtl/>
        </w:rPr>
        <w:t xml:space="preserve"> سَمِعَ اللَّهُ لِمَنْ حَمِدَهُ</w:t>
      </w:r>
      <w:r w:rsidRPr="00423AB6">
        <w:rPr>
          <w:rStyle w:val="Char3"/>
          <w:rFonts w:hint="cs"/>
          <w:rtl/>
        </w:rPr>
        <w:t>،</w:t>
      </w:r>
      <w:r w:rsidRPr="00423AB6">
        <w:rPr>
          <w:rStyle w:val="Char3"/>
          <w:rtl/>
        </w:rPr>
        <w:t xml:space="preserve"> فَقُولُوا</w:t>
      </w:r>
      <w:r w:rsidRPr="00423AB6">
        <w:rPr>
          <w:rStyle w:val="Char3"/>
          <w:rFonts w:hint="cs"/>
          <w:rtl/>
        </w:rPr>
        <w:t>:</w:t>
      </w:r>
      <w:r w:rsidRPr="00423AB6">
        <w:rPr>
          <w:rStyle w:val="Char3"/>
          <w:rtl/>
        </w:rPr>
        <w:t xml:space="preserve"> اللَّهُمَّ رَبَّنَا لَكَ الْحَمْدُ</w:t>
      </w:r>
      <w:r w:rsidRPr="003850A9">
        <w:rPr>
          <w:rFonts w:hint="cs"/>
          <w:rtl/>
        </w:rPr>
        <w:t>»</w:t>
      </w:r>
      <w:r w:rsidRPr="003850A9">
        <w:rPr>
          <w:rtl/>
        </w:rPr>
        <w:t>.</w:t>
      </w:r>
      <w:r w:rsidRPr="00423AB6">
        <w:rPr>
          <w:rStyle w:val="Char3"/>
          <w:rtl/>
        </w:rPr>
        <w:t xml:space="preserve"> </w:t>
      </w:r>
      <w:r w:rsidRPr="003850A9">
        <w:rPr>
          <w:rtl/>
        </w:rPr>
        <w:t>(م/415)</w:t>
      </w:r>
      <w:bookmarkEnd w:id="1499"/>
      <w:bookmarkEnd w:id="1500"/>
      <w:bookmarkEnd w:id="1501"/>
    </w:p>
    <w:p w:rsidR="001C7CAE" w:rsidRPr="002E320E" w:rsidRDefault="001C7CAE" w:rsidP="003850A9">
      <w:pPr>
        <w:widowControl w:val="0"/>
        <w:ind w:firstLine="284"/>
        <w:jc w:val="both"/>
        <w:rPr>
          <w:rStyle w:val="Char4"/>
          <w:rtl/>
        </w:rPr>
      </w:pPr>
      <w:r w:rsidRPr="003850A9">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ما را آموزش می‌داد و می‌فرمود: «از امام سبقت نگیرید؛ هنگامی که امام تکبیر گفت، شما تکبیر بگویید؛ هنگامی که </w:t>
      </w:r>
      <w:r w:rsidRPr="00E01FBD">
        <w:rPr>
          <w:rStyle w:val="Char3"/>
          <w:rFonts w:cs="Traditional Arabic"/>
          <w:szCs w:val="28"/>
          <w:rtl/>
        </w:rPr>
        <w:t>﴿</w:t>
      </w:r>
      <w:r w:rsidRPr="00E01FBD">
        <w:rPr>
          <w:rStyle w:val="Char3"/>
          <w:rFonts w:cs="KFGQPC Uthmanic Script HAFS"/>
          <w:szCs w:val="28"/>
          <w:rtl/>
        </w:rPr>
        <w:t xml:space="preserve">وَلَا </w:t>
      </w:r>
      <w:r w:rsidRPr="00E01FBD">
        <w:rPr>
          <w:rStyle w:val="Char3"/>
          <w:rFonts w:cs="KFGQPC Uthmanic Script HAFS" w:hint="cs"/>
          <w:szCs w:val="28"/>
          <w:rtl/>
        </w:rPr>
        <w:t>ٱ</w:t>
      </w:r>
      <w:r w:rsidRPr="00E01FBD">
        <w:rPr>
          <w:rStyle w:val="Char3"/>
          <w:rFonts w:cs="KFGQPC Uthmanic Script HAFS" w:hint="eastAsia"/>
          <w:szCs w:val="28"/>
          <w:rtl/>
        </w:rPr>
        <w:t>لضَّا</w:t>
      </w:r>
      <w:r w:rsidRPr="00E01FBD">
        <w:rPr>
          <w:rStyle w:val="Char3"/>
          <w:rFonts w:ascii="Tahoma" w:hAnsi="Tahoma" w:cs="KFGQPC Uthmanic Script HAFS" w:hint="cs"/>
          <w:szCs w:val="28"/>
          <w:rtl/>
        </w:rPr>
        <w:t>ٓ</w:t>
      </w:r>
      <w:r w:rsidRPr="00E01FBD">
        <w:rPr>
          <w:rStyle w:val="Char3"/>
          <w:rFonts w:cs="KFGQPC Uthmanic Script HAFS" w:hint="cs"/>
          <w:szCs w:val="28"/>
          <w:rtl/>
        </w:rPr>
        <w:t>لِّينَ</w:t>
      </w:r>
      <w:r w:rsidRPr="00E01FBD">
        <w:rPr>
          <w:rStyle w:val="Char3"/>
          <w:rFonts w:ascii="Tahoma" w:hAnsi="Tahoma" w:cs="Traditional Arabic" w:hint="cs"/>
          <w:szCs w:val="28"/>
          <w:rtl/>
        </w:rPr>
        <w:t>﴾</w:t>
      </w:r>
      <w:r w:rsidRPr="00CB6ABF">
        <w:rPr>
          <w:rFonts w:cs="Rateb lotusb22" w:hint="cs"/>
          <w:b/>
          <w:bCs/>
          <w:sz w:val="18"/>
          <w:szCs w:val="28"/>
          <w:rtl/>
        </w:rPr>
        <w:t xml:space="preserve"> </w:t>
      </w:r>
      <w:r w:rsidRPr="002E320E">
        <w:rPr>
          <w:rStyle w:val="Char4"/>
          <w:rFonts w:hint="cs"/>
          <w:rtl/>
        </w:rPr>
        <w:t>گفت، شما آمین بگویید؛ وقتی که رکوع کرد، شما رکوع کنید؛ هنگامی‌که</w:t>
      </w:r>
      <w:r w:rsidRPr="00CB6ABF">
        <w:rPr>
          <w:rFonts w:cs="Rateb lotusb22" w:hint="cs"/>
          <w:sz w:val="22"/>
          <w:szCs w:val="20"/>
          <w:rtl/>
        </w:rPr>
        <w:t xml:space="preserve"> </w:t>
      </w:r>
      <w:r w:rsidR="003850A9" w:rsidRPr="003850A9">
        <w:rPr>
          <w:rStyle w:val="Char4"/>
          <w:rFonts w:hint="cs"/>
          <w:rtl/>
        </w:rPr>
        <w:t>«</w:t>
      </w:r>
      <w:r w:rsidRPr="003850A9">
        <w:rPr>
          <w:rStyle w:val="Char3"/>
          <w:rtl/>
        </w:rPr>
        <w:t>سَمِعَ اللَّهُ لِمَنْ حَمِدَهُ</w:t>
      </w:r>
      <w:r w:rsidR="003850A9" w:rsidRPr="003850A9">
        <w:rPr>
          <w:rStyle w:val="Char4"/>
          <w:rFonts w:hint="cs"/>
          <w:rtl/>
        </w:rPr>
        <w:t>»</w:t>
      </w:r>
      <w:r w:rsidRPr="001C61F1">
        <w:rPr>
          <w:rFonts w:cs="B Zar" w:hint="cs"/>
          <w:sz w:val="36"/>
          <w:szCs w:val="34"/>
          <w:rtl/>
        </w:rPr>
        <w:t xml:space="preserve"> </w:t>
      </w:r>
      <w:r w:rsidRPr="002E320E">
        <w:rPr>
          <w:rStyle w:val="Char4"/>
          <w:rFonts w:hint="cs"/>
          <w:rtl/>
        </w:rPr>
        <w:t xml:space="preserve">گفت، شما </w:t>
      </w:r>
      <w:r w:rsidRPr="00E01FBD">
        <w:rPr>
          <w:rStyle w:val="Char4"/>
          <w:rFonts w:hint="cs"/>
          <w:rtl/>
        </w:rPr>
        <w:t>«</w:t>
      </w:r>
      <w:r w:rsidRPr="00E01FBD">
        <w:rPr>
          <w:rStyle w:val="Char2"/>
          <w:rtl/>
        </w:rPr>
        <w:t>اللَّهُمَّ رَبَّنَا لَكَ الْحَمْدُ</w:t>
      </w:r>
      <w:r w:rsidRPr="00E01FBD">
        <w:rPr>
          <w:rStyle w:val="Char4"/>
          <w:rFonts w:hint="cs"/>
          <w:rtl/>
        </w:rPr>
        <w:t>»</w:t>
      </w:r>
      <w:r w:rsidRPr="001C61F1">
        <w:rPr>
          <w:rFonts w:cs="B Zar" w:hint="cs"/>
          <w:sz w:val="36"/>
          <w:szCs w:val="34"/>
          <w:rtl/>
        </w:rPr>
        <w:t xml:space="preserve"> </w:t>
      </w:r>
      <w:r w:rsidRPr="002E320E">
        <w:rPr>
          <w:rStyle w:val="Char4"/>
          <w:rFonts w:hint="cs"/>
          <w:rtl/>
        </w:rPr>
        <w:t>بگویید».</w:t>
      </w:r>
    </w:p>
    <w:p w:rsidR="001C7CAE" w:rsidRPr="00E01FBD" w:rsidRDefault="001C7CAE" w:rsidP="001C7CAE">
      <w:pPr>
        <w:pStyle w:val="a2"/>
        <w:rPr>
          <w:rtl/>
        </w:rPr>
      </w:pPr>
      <w:bookmarkStart w:id="1502" w:name="_Toc256337748"/>
      <w:bookmarkStart w:id="1503" w:name="_Toc256339702"/>
      <w:bookmarkStart w:id="1504" w:name="_Toc261194250"/>
      <w:bookmarkStart w:id="1505" w:name="_Toc445895536"/>
      <w:bookmarkStart w:id="1506" w:name="_Toc448059630"/>
      <w:r w:rsidRPr="00E01FBD">
        <w:rPr>
          <w:rFonts w:hint="cs"/>
          <w:rtl/>
        </w:rPr>
        <w:lastRenderedPageBreak/>
        <w:t>باب(80): اقتدا</w:t>
      </w:r>
      <w:r w:rsidRPr="004C7703">
        <w:rPr>
          <w:rFonts w:hint="cs"/>
          <w:rtl/>
        </w:rPr>
        <w:t>ی</w:t>
      </w:r>
      <w:r w:rsidRPr="00E01FBD">
        <w:rPr>
          <w:rFonts w:hint="cs"/>
          <w:rtl/>
        </w:rPr>
        <w:t xml:space="preserve"> مقتد</w:t>
      </w:r>
      <w:r w:rsidRPr="004C7703">
        <w:rPr>
          <w:rFonts w:hint="cs"/>
          <w:rtl/>
        </w:rPr>
        <w:t>ی</w:t>
      </w:r>
      <w:r w:rsidRPr="00E01FBD">
        <w:rPr>
          <w:rFonts w:hint="cs"/>
          <w:rtl/>
        </w:rPr>
        <w:t xml:space="preserve"> به امام</w:t>
      </w:r>
      <w:bookmarkEnd w:id="1502"/>
      <w:bookmarkEnd w:id="1503"/>
      <w:bookmarkEnd w:id="1504"/>
      <w:bookmarkEnd w:id="1505"/>
      <w:bookmarkEnd w:id="1506"/>
    </w:p>
    <w:p w:rsidR="001C7CAE" w:rsidRPr="00423AB6" w:rsidRDefault="001C7CAE" w:rsidP="00DB04C7">
      <w:pPr>
        <w:pStyle w:val="1"/>
        <w:bidi/>
        <w:spacing w:before="0" w:after="0" w:line="240" w:lineRule="auto"/>
        <w:rPr>
          <w:rStyle w:val="Char3"/>
          <w:rtl/>
        </w:rPr>
      </w:pPr>
      <w:bookmarkStart w:id="1507" w:name="_Toc256337749"/>
      <w:bookmarkStart w:id="1508" w:name="_Toc256339703"/>
      <w:bookmarkStart w:id="1509" w:name="_Toc261190925"/>
      <w:r w:rsidRPr="003850A9">
        <w:rPr>
          <w:rStyle w:val="Char4"/>
          <w:rtl/>
        </w:rPr>
        <w:t>276</w:t>
      </w:r>
      <w:r w:rsidR="003850A9">
        <w:rPr>
          <w:rStyle w:val="Char4"/>
          <w:rFonts w:hint="cs"/>
          <w:rtl/>
        </w:rPr>
        <w:t>-</w:t>
      </w:r>
      <w:r w:rsidRPr="004808B9">
        <w:rPr>
          <w:rStyle w:val="Char3"/>
          <w:rtl/>
        </w:rPr>
        <w:t xml:space="preserve"> عَنْ أَنَسِ بْنِ مَالِكٍ</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سَقَطَ النَّبِيُّ</w:t>
      </w:r>
      <w:r w:rsidR="00D42469" w:rsidRPr="00D42469">
        <w:rPr>
          <w:rStyle w:val="Char3"/>
          <w:rFonts w:cs="CTraditional Arabic"/>
          <w:rtl/>
        </w:rPr>
        <w:t xml:space="preserve"> ص </w:t>
      </w:r>
      <w:r w:rsidRPr="004808B9">
        <w:rPr>
          <w:rStyle w:val="Char3"/>
          <w:rtl/>
        </w:rPr>
        <w:t>عَنْ فَرَسٍ فَجُحِشَ شِقُّهُ الأَيْمَنُ</w:t>
      </w:r>
      <w:r w:rsidRPr="004808B9">
        <w:rPr>
          <w:rStyle w:val="Char3"/>
          <w:rFonts w:hint="cs"/>
          <w:rtl/>
        </w:rPr>
        <w:t>،</w:t>
      </w:r>
      <w:r w:rsidRPr="004808B9">
        <w:rPr>
          <w:rStyle w:val="Char3"/>
          <w:rtl/>
        </w:rPr>
        <w:t xml:space="preserve"> فَدَخَلْنَا عَلَيْهِ نَعُودُهُ</w:t>
      </w:r>
      <w:r w:rsidRPr="004808B9">
        <w:rPr>
          <w:rStyle w:val="Char3"/>
          <w:rFonts w:hint="cs"/>
          <w:rtl/>
        </w:rPr>
        <w:t>،</w:t>
      </w:r>
      <w:r w:rsidRPr="004808B9">
        <w:rPr>
          <w:rStyle w:val="Char3"/>
          <w:rtl/>
        </w:rPr>
        <w:t xml:space="preserve"> فَحَضَرَتِ الصَّلاةُ</w:t>
      </w:r>
      <w:r w:rsidRPr="004808B9">
        <w:rPr>
          <w:rStyle w:val="Char3"/>
          <w:rFonts w:hint="cs"/>
          <w:rtl/>
        </w:rPr>
        <w:t>،</w:t>
      </w:r>
      <w:r w:rsidRPr="004808B9">
        <w:rPr>
          <w:rStyle w:val="Char3"/>
          <w:rtl/>
        </w:rPr>
        <w:t xml:space="preserve"> فَصَلَّى بِنَا قَاعِدًا فَصَلَّيْنَا وَرَاءَهُ قُعُودًا</w:t>
      </w:r>
      <w:r w:rsidRPr="004808B9">
        <w:rPr>
          <w:rStyle w:val="Char3"/>
          <w:rFonts w:hint="cs"/>
          <w:rtl/>
        </w:rPr>
        <w:t>،</w:t>
      </w:r>
      <w:r w:rsidRPr="004808B9">
        <w:rPr>
          <w:rStyle w:val="Char3"/>
          <w:rtl/>
        </w:rPr>
        <w:t xml:space="preserve"> فَلَمَّا قَضَى الصَّلاةَ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إِنَّمَا جُعِلَ الإِمَامُ لِيُؤْتَمَّ بِهِ فَإِذَا كَبَّرَ فَكَبِّرُوا</w:t>
      </w:r>
      <w:r w:rsidRPr="004808B9">
        <w:rPr>
          <w:rStyle w:val="Char3"/>
          <w:rFonts w:hint="cs"/>
          <w:rtl/>
        </w:rPr>
        <w:t>،</w:t>
      </w:r>
      <w:r w:rsidRPr="004808B9">
        <w:rPr>
          <w:rStyle w:val="Char3"/>
          <w:rtl/>
        </w:rPr>
        <w:t xml:space="preserve"> وَإِذَا سَجَدَ فَاسْجُدُوا</w:t>
      </w:r>
      <w:r w:rsidRPr="004808B9">
        <w:rPr>
          <w:rStyle w:val="Char3"/>
          <w:rFonts w:hint="cs"/>
          <w:rtl/>
        </w:rPr>
        <w:t>،</w:t>
      </w:r>
      <w:r w:rsidRPr="004808B9">
        <w:rPr>
          <w:rStyle w:val="Char3"/>
          <w:rtl/>
        </w:rPr>
        <w:t xml:space="preserve"> وَإِذَا رَفَعَ فَارْفَعُوا</w:t>
      </w:r>
      <w:r w:rsidRPr="004808B9">
        <w:rPr>
          <w:rStyle w:val="Char3"/>
          <w:rFonts w:hint="cs"/>
          <w:rtl/>
        </w:rPr>
        <w:t>،</w:t>
      </w:r>
      <w:r w:rsidRPr="004808B9">
        <w:rPr>
          <w:rStyle w:val="Char3"/>
          <w:rtl/>
        </w:rPr>
        <w:t xml:space="preserve"> وَإِذَا قَالَ</w:t>
      </w:r>
      <w:r w:rsidRPr="004808B9">
        <w:rPr>
          <w:rStyle w:val="Char3"/>
          <w:rFonts w:hint="cs"/>
          <w:rtl/>
        </w:rPr>
        <w:t>:</w:t>
      </w:r>
      <w:r w:rsidRPr="004808B9">
        <w:rPr>
          <w:rStyle w:val="Char3"/>
          <w:rtl/>
        </w:rPr>
        <w:t xml:space="preserve"> سَمِعَ اللَّهُ لِمَنْ حَمِدَهُ فَقُولُوا</w:t>
      </w:r>
      <w:r w:rsidRPr="004808B9">
        <w:rPr>
          <w:rStyle w:val="Char3"/>
          <w:rFonts w:hint="cs"/>
          <w:rtl/>
        </w:rPr>
        <w:t>:</w:t>
      </w:r>
      <w:r w:rsidRPr="004808B9">
        <w:rPr>
          <w:rStyle w:val="Char3"/>
          <w:rtl/>
        </w:rPr>
        <w:t xml:space="preserve"> رَبَّنَا وَلَكَ الْحَمْدُ</w:t>
      </w:r>
      <w:r w:rsidRPr="004808B9">
        <w:rPr>
          <w:rStyle w:val="Char3"/>
          <w:rFonts w:hint="cs"/>
          <w:rtl/>
        </w:rPr>
        <w:t>،</w:t>
      </w:r>
      <w:r w:rsidRPr="004808B9">
        <w:rPr>
          <w:rStyle w:val="Char3"/>
          <w:rtl/>
        </w:rPr>
        <w:t xml:space="preserve"> وَإِذَا صَلَّى قَاعِدًا فَصَلَّوْا قُعُودًا أَجْمَعُونَ</w:t>
      </w:r>
      <w:r w:rsidRPr="004808B9">
        <w:rPr>
          <w:rStyle w:val="Char3"/>
          <w:rFonts w:hint="cs"/>
          <w:rtl/>
        </w:rPr>
        <w:t>»</w:t>
      </w:r>
      <w:r w:rsidRPr="004808B9">
        <w:rPr>
          <w:rStyle w:val="Char3"/>
          <w:rtl/>
        </w:rPr>
        <w:t xml:space="preserve">. </w:t>
      </w:r>
      <w:r w:rsidRPr="003850A9">
        <w:rPr>
          <w:rStyle w:val="Char4"/>
          <w:rtl/>
        </w:rPr>
        <w:t>(م/411)</w:t>
      </w:r>
      <w:bookmarkEnd w:id="1507"/>
      <w:bookmarkEnd w:id="1508"/>
      <w:bookmarkEnd w:id="1509"/>
    </w:p>
    <w:p w:rsidR="001C7CAE" w:rsidRPr="002E320E" w:rsidRDefault="001C7CAE" w:rsidP="003850A9">
      <w:pPr>
        <w:widowControl w:val="0"/>
        <w:ind w:firstLine="284"/>
        <w:jc w:val="both"/>
        <w:rPr>
          <w:rStyle w:val="Char4"/>
          <w:rtl/>
        </w:rPr>
      </w:pPr>
      <w:r w:rsidRPr="003850A9">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انس بن مالک</w:t>
      </w:r>
      <w:r w:rsidR="00D42469" w:rsidRPr="00D42469">
        <w:rPr>
          <w:rStyle w:val="Char4"/>
          <w:rFonts w:cs="CTraditional Arabic" w:hint="cs"/>
          <w:rtl/>
        </w:rPr>
        <w:t xml:space="preserve"> س </w:t>
      </w:r>
      <w:r w:rsidRPr="002E320E">
        <w:rPr>
          <w:rStyle w:val="Char4"/>
          <w:rFonts w:hint="cs"/>
          <w:rtl/>
        </w:rPr>
        <w:t>می‌گوید: نبی اکرم</w:t>
      </w:r>
      <w:r w:rsidR="00D42469" w:rsidRPr="00D42469">
        <w:rPr>
          <w:rStyle w:val="Char4"/>
          <w:rFonts w:cs="CTraditional Arabic" w:hint="cs"/>
          <w:rtl/>
        </w:rPr>
        <w:t xml:space="preserve"> ص </w:t>
      </w:r>
      <w:r w:rsidRPr="002E320E">
        <w:rPr>
          <w:rStyle w:val="Char4"/>
          <w:rFonts w:hint="cs"/>
          <w:rtl/>
        </w:rPr>
        <w:t>از بالای اسبی به زمین افتاد و سمت راست بدنش، خراش برداشت و زخمی‌گردید. ما برای عیادت و احوال پرسی نزد ایشان رفتیم. آنحضرت</w:t>
      </w:r>
      <w:r w:rsidR="00D42469" w:rsidRPr="00D42469">
        <w:rPr>
          <w:rStyle w:val="Char4"/>
          <w:rFonts w:cs="CTraditional Arabic" w:hint="cs"/>
          <w:rtl/>
        </w:rPr>
        <w:t xml:space="preserve"> ص </w:t>
      </w:r>
      <w:r w:rsidRPr="002E320E">
        <w:rPr>
          <w:rStyle w:val="Char4"/>
          <w:rFonts w:hint="cs"/>
          <w:rtl/>
        </w:rPr>
        <w:t>نشسته نماز خواند. ما نیز پشت سر ایشان نشسته نماز خواندیم. هنگامی‌که پیامبر اکرم</w:t>
      </w:r>
      <w:r w:rsidR="00D42469" w:rsidRPr="00D42469">
        <w:rPr>
          <w:rStyle w:val="Char4"/>
          <w:rFonts w:cs="CTraditional Arabic" w:hint="cs"/>
          <w:rtl/>
        </w:rPr>
        <w:t xml:space="preserve"> ص </w:t>
      </w:r>
      <w:r w:rsidRPr="002E320E">
        <w:rPr>
          <w:rStyle w:val="Char4"/>
          <w:rFonts w:hint="cs"/>
          <w:rtl/>
        </w:rPr>
        <w:t xml:space="preserve">نماز را به پایان رساند، فرمود: «امام برای آن است که به وی اقتدا شود؛ پس هنگامی‌که امام تکبیر گفت، شما تکبیر بگویید؛ وقتی که سجده نمود، شما سجده نمایید؛ زمانی که سر از سجده برداشت، شما سر از سجده بردارید؛ چون </w:t>
      </w:r>
      <w:r w:rsidR="003850A9" w:rsidRPr="003850A9">
        <w:rPr>
          <w:rStyle w:val="Char4"/>
          <w:rFonts w:hint="cs"/>
          <w:rtl/>
        </w:rPr>
        <w:t>«</w:t>
      </w:r>
      <w:r w:rsidRPr="003850A9">
        <w:rPr>
          <w:rStyle w:val="Char3"/>
          <w:rtl/>
        </w:rPr>
        <w:t>سَمِعَ اللَّهُ لِمَنْ حَمِدَهُ</w:t>
      </w:r>
      <w:r w:rsidR="003850A9" w:rsidRPr="003850A9">
        <w:rPr>
          <w:rStyle w:val="Char4"/>
          <w:rFonts w:hint="cs"/>
          <w:rtl/>
        </w:rPr>
        <w:t>»</w:t>
      </w:r>
      <w:r w:rsidRPr="00B87AC2">
        <w:rPr>
          <w:rFonts w:cs="2  Badr" w:hint="cs"/>
          <w:sz w:val="28"/>
          <w:szCs w:val="26"/>
          <w:rtl/>
        </w:rPr>
        <w:t xml:space="preserve"> </w:t>
      </w:r>
      <w:r w:rsidRPr="002E320E">
        <w:rPr>
          <w:rStyle w:val="Char4"/>
          <w:rFonts w:hint="cs"/>
          <w:rtl/>
        </w:rPr>
        <w:t>گفت، شما</w:t>
      </w:r>
      <w:r w:rsidRPr="00B87AC2">
        <w:rPr>
          <w:rFonts w:cs="2  Badr" w:hint="cs"/>
          <w:sz w:val="28"/>
          <w:szCs w:val="26"/>
          <w:rtl/>
        </w:rPr>
        <w:t xml:space="preserve"> </w:t>
      </w:r>
      <w:r w:rsidR="003850A9" w:rsidRPr="003850A9">
        <w:rPr>
          <w:rStyle w:val="Char4"/>
          <w:rFonts w:hint="cs"/>
          <w:rtl/>
        </w:rPr>
        <w:t>«</w:t>
      </w:r>
      <w:r w:rsidRPr="003850A9">
        <w:rPr>
          <w:rStyle w:val="Char3"/>
          <w:rtl/>
        </w:rPr>
        <w:t>رَبَّنَا وَلَكَ الْحَمْدُ</w:t>
      </w:r>
      <w:r w:rsidR="003850A9" w:rsidRPr="003850A9">
        <w:rPr>
          <w:rStyle w:val="Char4"/>
          <w:rFonts w:hint="cs"/>
          <w:rtl/>
        </w:rPr>
        <w:t>»</w:t>
      </w:r>
      <w:r w:rsidRPr="002E320E">
        <w:rPr>
          <w:rStyle w:val="Char4"/>
          <w:rFonts w:hint="cs"/>
          <w:rtl/>
        </w:rPr>
        <w:t xml:space="preserve"> بگویید. و اگر امام، نشسته نماز خواند، همگی شما نشسته نماز بخوانید». </w:t>
      </w:r>
    </w:p>
    <w:p w:rsidR="001C7CAE" w:rsidRPr="001C61F1" w:rsidRDefault="001C7CAE" w:rsidP="001C7CAE">
      <w:pPr>
        <w:pStyle w:val="a2"/>
      </w:pPr>
      <w:bookmarkStart w:id="1510" w:name="_Toc256337750"/>
      <w:bookmarkStart w:id="1511" w:name="_Toc256339704"/>
      <w:bookmarkStart w:id="1512" w:name="_Toc261194251"/>
      <w:bookmarkStart w:id="1513" w:name="_Toc445895537"/>
      <w:bookmarkStart w:id="1514" w:name="_Toc448059631"/>
      <w:r w:rsidRPr="001C61F1">
        <w:rPr>
          <w:rFonts w:hint="cs"/>
          <w:rtl/>
        </w:rPr>
        <w:t xml:space="preserve">باب(81): گذاشتن </w:t>
      </w:r>
      <w:r w:rsidRPr="004C7703">
        <w:rPr>
          <w:rFonts w:hint="cs"/>
          <w:rtl/>
        </w:rPr>
        <w:t>یک</w:t>
      </w:r>
      <w:r w:rsidRPr="001C61F1">
        <w:rPr>
          <w:rFonts w:hint="cs"/>
          <w:rtl/>
        </w:rPr>
        <w:t xml:space="preserve"> دست بر دست د</w:t>
      </w:r>
      <w:r w:rsidRPr="004C7703">
        <w:rPr>
          <w:rFonts w:hint="cs"/>
          <w:rtl/>
        </w:rPr>
        <w:t>ی</w:t>
      </w:r>
      <w:r w:rsidRPr="001C61F1">
        <w:rPr>
          <w:rFonts w:hint="cs"/>
          <w:rtl/>
        </w:rPr>
        <w:t>گر</w:t>
      </w:r>
      <w:bookmarkEnd w:id="1510"/>
      <w:bookmarkEnd w:id="1511"/>
      <w:bookmarkEnd w:id="1512"/>
      <w:bookmarkEnd w:id="1513"/>
      <w:bookmarkEnd w:id="1514"/>
    </w:p>
    <w:p w:rsidR="001C7CAE" w:rsidRPr="00423AB6" w:rsidRDefault="001C7CAE" w:rsidP="00F91F5A">
      <w:pPr>
        <w:pStyle w:val="a5"/>
        <w:rPr>
          <w:rStyle w:val="Char3"/>
          <w:rtl/>
        </w:rPr>
      </w:pPr>
      <w:bookmarkStart w:id="1515" w:name="_Toc256337751"/>
      <w:bookmarkStart w:id="1516" w:name="_Toc256339705"/>
      <w:bookmarkStart w:id="1517" w:name="_Toc261190926"/>
      <w:r w:rsidRPr="00F91F5A">
        <w:rPr>
          <w:rStyle w:val="Char4"/>
          <w:rtl/>
        </w:rPr>
        <w:t>277</w:t>
      </w:r>
      <w:r w:rsidR="00F91F5A">
        <w:rPr>
          <w:rStyle w:val="Char4"/>
          <w:rFonts w:hint="cs"/>
          <w:rtl/>
        </w:rPr>
        <w:t>-</w:t>
      </w:r>
      <w:r w:rsidRPr="00423AB6">
        <w:rPr>
          <w:rStyle w:val="Char3"/>
          <w:rtl/>
        </w:rPr>
        <w:t xml:space="preserve"> عَنْ وَائِلِ بْنِ حُجْرٍ</w:t>
      </w:r>
      <w:r w:rsidRPr="00423AB6">
        <w:rPr>
          <w:rStyle w:val="Char3"/>
          <w:rFonts w:cs="CTraditional Arabic"/>
          <w:rtl/>
        </w:rPr>
        <w:t xml:space="preserve"> س</w:t>
      </w:r>
      <w:r w:rsidRPr="00423AB6">
        <w:rPr>
          <w:rStyle w:val="Char3"/>
          <w:rFonts w:hint="cs"/>
          <w:rtl/>
        </w:rPr>
        <w:t>:</w:t>
      </w:r>
      <w:r w:rsidRPr="00423AB6">
        <w:rPr>
          <w:rStyle w:val="Char3"/>
          <w:rtl/>
        </w:rPr>
        <w:t xml:space="preserve"> أَنَّهُ رَأَى النَّبِيَّ</w:t>
      </w:r>
      <w:r w:rsidR="00D42469" w:rsidRPr="00D42469">
        <w:rPr>
          <w:rStyle w:val="Char3"/>
          <w:rFonts w:cs="CTraditional Arabic"/>
          <w:rtl/>
        </w:rPr>
        <w:t xml:space="preserve"> ص </w:t>
      </w:r>
      <w:r w:rsidRPr="00423AB6">
        <w:rPr>
          <w:rStyle w:val="Char3"/>
          <w:rtl/>
        </w:rPr>
        <w:t>رَفَعَ يَدَيْهِ حِينَ دَخَلَ فِي الصَّلا</w:t>
      </w:r>
      <w:r w:rsidRPr="00423AB6">
        <w:rPr>
          <w:rStyle w:val="Char3"/>
          <w:rFonts w:hint="cs"/>
          <w:rtl/>
        </w:rPr>
        <w:t>َ</w:t>
      </w:r>
      <w:r w:rsidRPr="00423AB6">
        <w:rPr>
          <w:rStyle w:val="Char3"/>
          <w:rtl/>
        </w:rPr>
        <w:t>ةِ كَبَّرَ وَصَفَ هَمَّامٌ حِيَالَ أُذُنَيْهِ ثُمَّ الْتَحَفَ بِثَوْبِهِ</w:t>
      </w:r>
      <w:r w:rsidRPr="00423AB6">
        <w:rPr>
          <w:rStyle w:val="Char3"/>
          <w:rFonts w:hint="cs"/>
          <w:rtl/>
        </w:rPr>
        <w:t>،</w:t>
      </w:r>
      <w:r w:rsidRPr="00423AB6">
        <w:rPr>
          <w:rStyle w:val="Char3"/>
          <w:rtl/>
        </w:rPr>
        <w:t xml:space="preserve"> ثُمَّ وَضَعَ يَدَهُ الْيُمْنَى عَلَى الْيُسْرَى</w:t>
      </w:r>
      <w:r w:rsidRPr="00423AB6">
        <w:rPr>
          <w:rStyle w:val="Char3"/>
          <w:rFonts w:hint="cs"/>
          <w:rtl/>
        </w:rPr>
        <w:t>،</w:t>
      </w:r>
      <w:r w:rsidRPr="00423AB6">
        <w:rPr>
          <w:rStyle w:val="Char3"/>
          <w:rtl/>
        </w:rPr>
        <w:t xml:space="preserve"> فَلَمَّا أَرَادَ أَنْ يَرْكَعَ أَخْرَجَ يَدَيْهِ مِنَ الثَّوْبِ ثُمَّ رَفَعَهُمَا</w:t>
      </w:r>
      <w:r w:rsidRPr="00423AB6">
        <w:rPr>
          <w:rStyle w:val="Char3"/>
          <w:rFonts w:hint="cs"/>
          <w:rtl/>
        </w:rPr>
        <w:t>،</w:t>
      </w:r>
      <w:r w:rsidRPr="00423AB6">
        <w:rPr>
          <w:rStyle w:val="Char3"/>
          <w:rtl/>
        </w:rPr>
        <w:t xml:space="preserve"> ثُمَّ كَبَّرَ فَرَكَعَ</w:t>
      </w:r>
      <w:r w:rsidRPr="00423AB6">
        <w:rPr>
          <w:rStyle w:val="Char3"/>
          <w:rFonts w:hint="cs"/>
          <w:rtl/>
        </w:rPr>
        <w:t>،</w:t>
      </w:r>
      <w:r w:rsidRPr="00423AB6">
        <w:rPr>
          <w:rStyle w:val="Char3"/>
          <w:rtl/>
        </w:rPr>
        <w:t xml:space="preserve"> فَلَمَّا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سَمِعَ اللَّهُ لِمَنْ حَمِدَهُ</w:t>
      </w:r>
      <w:r w:rsidRPr="00423AB6">
        <w:rPr>
          <w:rStyle w:val="Char3"/>
          <w:rFonts w:hint="cs"/>
          <w:rtl/>
        </w:rPr>
        <w:t>»</w:t>
      </w:r>
      <w:r w:rsidRPr="00423AB6">
        <w:rPr>
          <w:rStyle w:val="Char3"/>
          <w:rtl/>
        </w:rPr>
        <w:t xml:space="preserve"> رَفَعَ يَدَيْهِ</w:t>
      </w:r>
      <w:r w:rsidRPr="00423AB6">
        <w:rPr>
          <w:rStyle w:val="Char3"/>
          <w:rFonts w:hint="cs"/>
          <w:rtl/>
        </w:rPr>
        <w:t>،</w:t>
      </w:r>
      <w:r w:rsidRPr="00423AB6">
        <w:rPr>
          <w:rStyle w:val="Char3"/>
          <w:rtl/>
        </w:rPr>
        <w:t xml:space="preserve"> فَلَمَّا سَجَدَ سَجَدَ بَيْنَ كَفَّيْهِ.</w:t>
      </w:r>
      <w:r w:rsidRPr="00F91F5A">
        <w:rPr>
          <w:rStyle w:val="Char4"/>
          <w:rtl/>
        </w:rPr>
        <w:t xml:space="preserve"> (م/401)</w:t>
      </w:r>
      <w:bookmarkEnd w:id="1515"/>
      <w:bookmarkEnd w:id="1516"/>
      <w:bookmarkEnd w:id="1517"/>
    </w:p>
    <w:p w:rsidR="001C7CAE" w:rsidRPr="002E320E" w:rsidRDefault="001C7CAE" w:rsidP="00F91F5A">
      <w:pPr>
        <w:widowControl w:val="0"/>
        <w:ind w:firstLine="284"/>
        <w:jc w:val="both"/>
        <w:rPr>
          <w:rStyle w:val="Char4"/>
          <w:rtl/>
        </w:rPr>
      </w:pPr>
      <w:r w:rsidRPr="00F91F5A">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وائل بن حجر</w:t>
      </w:r>
      <w:r w:rsidR="00D42469" w:rsidRPr="00D42469">
        <w:rPr>
          <w:rStyle w:val="Char4"/>
          <w:rFonts w:cs="CTraditional Arabic" w:hint="cs"/>
          <w:rtl/>
        </w:rPr>
        <w:t xml:space="preserve"> س </w:t>
      </w:r>
      <w:r w:rsidRPr="002E320E">
        <w:rPr>
          <w:rStyle w:val="Char4"/>
          <w:rFonts w:hint="cs"/>
          <w:rtl/>
        </w:rPr>
        <w:t>می‌گوید: من نبی اکرم</w:t>
      </w:r>
      <w:r w:rsidR="00D42469" w:rsidRPr="00D42469">
        <w:rPr>
          <w:rStyle w:val="Char4"/>
          <w:rFonts w:cs="CTraditional Arabic" w:hint="cs"/>
          <w:rtl/>
        </w:rPr>
        <w:t xml:space="preserve"> ص </w:t>
      </w:r>
      <w:r w:rsidRPr="002E320E">
        <w:rPr>
          <w:rStyle w:val="Char4"/>
          <w:rFonts w:hint="cs"/>
          <w:rtl/>
        </w:rPr>
        <w:t>را دیدم که هنگام شروع نماز دست</w:t>
      </w:r>
      <w:r w:rsidR="00F91F5A">
        <w:rPr>
          <w:rStyle w:val="Char4"/>
          <w:rFonts w:hint="eastAsia"/>
          <w:rtl/>
        </w:rPr>
        <w:t>‌</w:t>
      </w:r>
      <w:r w:rsidRPr="002E320E">
        <w:rPr>
          <w:rStyle w:val="Char4"/>
          <w:rFonts w:hint="cs"/>
          <w:rtl/>
        </w:rPr>
        <w:t>هایش را ـ طبق روایت همام تا برابر</w:t>
      </w:r>
      <w:r w:rsidR="00F91F5A">
        <w:rPr>
          <w:rStyle w:val="Char4"/>
          <w:rFonts w:hint="cs"/>
          <w:rtl/>
        </w:rPr>
        <w:t xml:space="preserve"> </w:t>
      </w:r>
      <w:r w:rsidRPr="002E320E">
        <w:rPr>
          <w:rStyle w:val="Char4"/>
          <w:rFonts w:hint="cs"/>
          <w:rtl/>
        </w:rPr>
        <w:t>گوش</w:t>
      </w:r>
      <w:r w:rsidR="00F91F5A">
        <w:rPr>
          <w:rStyle w:val="Char4"/>
          <w:rFonts w:hint="eastAsia"/>
          <w:rtl/>
        </w:rPr>
        <w:t>‌</w:t>
      </w:r>
      <w:r w:rsidRPr="002E320E">
        <w:rPr>
          <w:rStyle w:val="Char4"/>
          <w:rFonts w:hint="cs"/>
          <w:rtl/>
        </w:rPr>
        <w:t>هایش ـ بلند نمود و تکبیر گفت. سپس خود را در پارچه</w:t>
      </w:r>
      <w:r w:rsidRPr="002E320E">
        <w:rPr>
          <w:rStyle w:val="Char4"/>
          <w:rFonts w:hint="eastAsia"/>
          <w:rtl/>
        </w:rPr>
        <w:t>‌</w:t>
      </w:r>
      <w:r w:rsidRPr="002E320E">
        <w:rPr>
          <w:rStyle w:val="Char4"/>
          <w:rFonts w:hint="cs"/>
          <w:rtl/>
        </w:rPr>
        <w:t>اش پیچید و دست راستش را بالای دست چپ</w:t>
      </w:r>
      <w:r w:rsidRPr="002E320E">
        <w:rPr>
          <w:rStyle w:val="Char4"/>
          <w:rFonts w:hint="eastAsia"/>
          <w:rtl/>
        </w:rPr>
        <w:t>‌</w:t>
      </w:r>
      <w:r w:rsidRPr="002E320E">
        <w:rPr>
          <w:rStyle w:val="Char4"/>
          <w:rFonts w:hint="cs"/>
          <w:rtl/>
        </w:rPr>
        <w:t>اش گذاشت. بعد از آن، هنگامی‌که خواست رکوع نماید، دست</w:t>
      </w:r>
      <w:r w:rsidR="00F91F5A">
        <w:rPr>
          <w:rStyle w:val="Char4"/>
          <w:rFonts w:hint="eastAsia"/>
          <w:rtl/>
        </w:rPr>
        <w:t>‌</w:t>
      </w:r>
      <w:r w:rsidRPr="002E320E">
        <w:rPr>
          <w:rStyle w:val="Char4"/>
          <w:rFonts w:hint="cs"/>
          <w:rtl/>
        </w:rPr>
        <w:t>هایش را از پارچه بیرون نمود و دست</w:t>
      </w:r>
      <w:r w:rsidR="00F91F5A">
        <w:rPr>
          <w:rStyle w:val="Char4"/>
          <w:rFonts w:hint="eastAsia"/>
          <w:rtl/>
        </w:rPr>
        <w:t>‌</w:t>
      </w:r>
      <w:r w:rsidRPr="002E320E">
        <w:rPr>
          <w:rStyle w:val="Char4"/>
          <w:rFonts w:hint="cs"/>
          <w:rtl/>
        </w:rPr>
        <w:t>هایش را (تا برابر گوش</w:t>
      </w:r>
      <w:r w:rsidR="00F91F5A">
        <w:rPr>
          <w:rStyle w:val="Char4"/>
          <w:rFonts w:hint="eastAsia"/>
          <w:rtl/>
        </w:rPr>
        <w:t>‌</w:t>
      </w:r>
      <w:r w:rsidRPr="002E320E">
        <w:rPr>
          <w:rStyle w:val="Char4"/>
          <w:rFonts w:hint="cs"/>
          <w:rtl/>
        </w:rPr>
        <w:t xml:space="preserve">هایش) بالا برد. سپس تکبیر گفت و رکوع نمود. همچنین هنگامی‌که </w:t>
      </w:r>
      <w:r w:rsidRPr="00F91F5A">
        <w:rPr>
          <w:rStyle w:val="Char4"/>
          <w:rFonts w:hint="cs"/>
          <w:rtl/>
        </w:rPr>
        <w:t>«</w:t>
      </w:r>
      <w:r w:rsidRPr="00F91F5A">
        <w:rPr>
          <w:rStyle w:val="Char3"/>
          <w:rtl/>
        </w:rPr>
        <w:t>سَمِعَ اللَّهُ لِمَنْ حَمِدَهُ</w:t>
      </w:r>
      <w:r w:rsidRPr="00F91F5A">
        <w:rPr>
          <w:rStyle w:val="Char4"/>
          <w:rFonts w:hint="cs"/>
          <w:rtl/>
        </w:rPr>
        <w:t>»</w:t>
      </w:r>
      <w:r w:rsidRPr="00B87AC2">
        <w:rPr>
          <w:rFonts w:cs="2  Badr"/>
          <w:b/>
          <w:bCs/>
          <w:sz w:val="28"/>
          <w:szCs w:val="28"/>
          <w:rtl/>
        </w:rPr>
        <w:t xml:space="preserve"> </w:t>
      </w:r>
      <w:r w:rsidRPr="002E320E">
        <w:rPr>
          <w:rStyle w:val="Char4"/>
          <w:rFonts w:hint="cs"/>
          <w:rtl/>
        </w:rPr>
        <w:t>گفت، رفع یدین نمود (دست</w:t>
      </w:r>
      <w:r w:rsidR="00F91F5A">
        <w:rPr>
          <w:rStyle w:val="Char4"/>
          <w:rFonts w:hint="eastAsia"/>
          <w:rtl/>
        </w:rPr>
        <w:t>‌</w:t>
      </w:r>
      <w:r w:rsidRPr="002E320E">
        <w:rPr>
          <w:rStyle w:val="Char4"/>
          <w:rFonts w:hint="cs"/>
          <w:rtl/>
        </w:rPr>
        <w:t>هایش را بلند کرد)</w:t>
      </w:r>
      <w:r w:rsidR="00F91F5A">
        <w:rPr>
          <w:rStyle w:val="Char4"/>
          <w:rFonts w:hint="cs"/>
          <w:rtl/>
        </w:rPr>
        <w:t>.</w:t>
      </w:r>
      <w:r w:rsidRPr="002E320E">
        <w:rPr>
          <w:rStyle w:val="Char4"/>
          <w:rFonts w:hint="cs"/>
          <w:rtl/>
        </w:rPr>
        <w:t xml:space="preserve"> و چون به سجده رفت، میان دو کف دستش، سجده نمود. </w:t>
      </w:r>
    </w:p>
    <w:p w:rsidR="001C7CAE" w:rsidRPr="001C61F1" w:rsidRDefault="001C7CAE" w:rsidP="001C7CAE">
      <w:pPr>
        <w:pStyle w:val="a2"/>
      </w:pPr>
      <w:bookmarkStart w:id="1518" w:name="_Toc256337752"/>
      <w:bookmarkStart w:id="1519" w:name="_Toc256339706"/>
      <w:bookmarkStart w:id="1520" w:name="_Toc261194252"/>
      <w:bookmarkStart w:id="1521" w:name="_Toc445895538"/>
      <w:bookmarkStart w:id="1522" w:name="_Toc448059632"/>
      <w:r w:rsidRPr="001C61F1">
        <w:rPr>
          <w:rFonts w:hint="cs"/>
          <w:rtl/>
        </w:rPr>
        <w:lastRenderedPageBreak/>
        <w:t>باب(82): آنچه م</w:t>
      </w:r>
      <w:r w:rsidRPr="004C7703">
        <w:rPr>
          <w:rFonts w:hint="cs"/>
          <w:rtl/>
        </w:rPr>
        <w:t>ی</w:t>
      </w:r>
      <w:r w:rsidRPr="001C61F1">
        <w:rPr>
          <w:rFonts w:hint="cs"/>
          <w:rtl/>
        </w:rPr>
        <w:t>ان ت</w:t>
      </w:r>
      <w:r w:rsidRPr="004C7703">
        <w:rPr>
          <w:rFonts w:hint="cs"/>
          <w:rtl/>
        </w:rPr>
        <w:t>ک</w:t>
      </w:r>
      <w:r w:rsidRPr="001C61F1">
        <w:rPr>
          <w:rFonts w:hint="cs"/>
          <w:rtl/>
        </w:rPr>
        <w:t>ب</w:t>
      </w:r>
      <w:r w:rsidRPr="004C7703">
        <w:rPr>
          <w:rFonts w:hint="cs"/>
          <w:rtl/>
        </w:rPr>
        <w:t>ی</w:t>
      </w:r>
      <w:r w:rsidRPr="001C61F1">
        <w:rPr>
          <w:rFonts w:hint="cs"/>
          <w:rtl/>
        </w:rPr>
        <w:t xml:space="preserve">ر و قرائت خوانده </w:t>
      </w:r>
      <w:r>
        <w:rPr>
          <w:rFonts w:hint="cs"/>
          <w:rtl/>
        </w:rPr>
        <w:t>می‌</w:t>
      </w:r>
      <w:r w:rsidRPr="001C61F1">
        <w:rPr>
          <w:rFonts w:hint="cs"/>
          <w:rtl/>
        </w:rPr>
        <w:t>شود</w:t>
      </w:r>
      <w:bookmarkEnd w:id="1518"/>
      <w:bookmarkEnd w:id="1519"/>
      <w:bookmarkEnd w:id="1520"/>
      <w:bookmarkEnd w:id="1521"/>
      <w:bookmarkEnd w:id="1522"/>
    </w:p>
    <w:p w:rsidR="001C7CAE" w:rsidRPr="00423AB6" w:rsidRDefault="001C7CAE" w:rsidP="001C7CAE">
      <w:pPr>
        <w:pStyle w:val="a6"/>
        <w:rPr>
          <w:rStyle w:val="Char3"/>
          <w:rtl/>
        </w:rPr>
      </w:pPr>
      <w:bookmarkStart w:id="1523" w:name="_Toc256337753"/>
      <w:bookmarkStart w:id="1524" w:name="_Toc256339707"/>
      <w:bookmarkStart w:id="1525" w:name="_Toc261190927"/>
      <w:r w:rsidRPr="00E01FBD">
        <w:rPr>
          <w:rtl/>
        </w:rPr>
        <w:t>278</w:t>
      </w:r>
      <w:r>
        <w:rPr>
          <w:rFonts w:hint="cs"/>
          <w:rtl/>
        </w:rPr>
        <w:t>-</w:t>
      </w:r>
      <w:r w:rsidRPr="00423AB6">
        <w:rPr>
          <w:rStyle w:val="Char3"/>
          <w:rtl/>
        </w:rPr>
        <w:t xml:space="preserve"> عَنْ عَلِيِّ بْنِ أَبِي طَالِبٍ</w:t>
      </w:r>
      <w:r w:rsidR="00D42469" w:rsidRPr="00D42469">
        <w:rPr>
          <w:rStyle w:val="Char3"/>
          <w:rFonts w:cs="CTraditional Arabic" w:hint="cs"/>
          <w:rtl/>
        </w:rPr>
        <w:t xml:space="preserve"> س </w:t>
      </w:r>
      <w:r w:rsidRPr="00423AB6">
        <w:rPr>
          <w:rStyle w:val="Char3"/>
          <w:rtl/>
        </w:rPr>
        <w:t xml:space="preserve">عَنْ رَسُولِ اللَّهِ </w:t>
      </w:r>
      <w:r w:rsidRPr="00463D76">
        <w:rPr>
          <w:rFonts w:ascii="CTraditional Arabic" w:hAnsi="CTraditional Arabic" w:cs="CTraditional Arabic"/>
          <w:sz w:val="30"/>
          <w:szCs w:val="27"/>
          <w:rtl/>
        </w:rPr>
        <w:t>ص</w:t>
      </w:r>
      <w:r w:rsidRPr="00423AB6">
        <w:rPr>
          <w:rStyle w:val="Char3"/>
          <w:rFonts w:hint="cs"/>
          <w:rtl/>
        </w:rPr>
        <w:t xml:space="preserve">: </w:t>
      </w:r>
      <w:r w:rsidRPr="00423AB6">
        <w:rPr>
          <w:rStyle w:val="Char3"/>
          <w:rtl/>
        </w:rPr>
        <w:t>أَنَّهُ كَانَ إِذَا قَامَ إِلَى الصَّلا</w:t>
      </w:r>
      <w:r w:rsidRPr="00423AB6">
        <w:rPr>
          <w:rStyle w:val="Char3"/>
          <w:rFonts w:hint="cs"/>
          <w:rtl/>
        </w:rPr>
        <w:t>َ</w:t>
      </w:r>
      <w:r w:rsidRPr="00423AB6">
        <w:rPr>
          <w:rStyle w:val="Char3"/>
          <w:rtl/>
        </w:rPr>
        <w:t>ةِ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وَجَّهْتُ وَجْهِيَ لِلَّذِي فَطَرَ السَّمَاوَاتِ وَالأَرْضَ حَنِيفًا وَمَا أَنَا مِنَ الْمُشْرِكِينَ</w:t>
      </w:r>
      <w:r w:rsidRPr="00423AB6">
        <w:rPr>
          <w:rStyle w:val="Char3"/>
          <w:rFonts w:hint="cs"/>
          <w:rtl/>
        </w:rPr>
        <w:t>،</w:t>
      </w:r>
      <w:r w:rsidRPr="00423AB6">
        <w:rPr>
          <w:rStyle w:val="Char3"/>
          <w:rtl/>
        </w:rPr>
        <w:t xml:space="preserve"> إِنَّ صَلا</w:t>
      </w:r>
      <w:r w:rsidRPr="00423AB6">
        <w:rPr>
          <w:rStyle w:val="Char3"/>
          <w:rFonts w:hint="cs"/>
          <w:rtl/>
        </w:rPr>
        <w:t>َ</w:t>
      </w:r>
      <w:r w:rsidRPr="00423AB6">
        <w:rPr>
          <w:rStyle w:val="Char3"/>
          <w:rtl/>
        </w:rPr>
        <w:t>تِي وَنُسُكِي وَمَحْيَايَ وَمَمَاتِي لِلَّهِ رَبِّ الْعَالَمِينَ</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شَرِيكَ لَهُ</w:t>
      </w:r>
      <w:r w:rsidRPr="00423AB6">
        <w:rPr>
          <w:rStyle w:val="Char3"/>
          <w:rFonts w:hint="cs"/>
          <w:rtl/>
        </w:rPr>
        <w:t>،</w:t>
      </w:r>
      <w:r w:rsidRPr="00423AB6">
        <w:rPr>
          <w:rStyle w:val="Char3"/>
          <w:rtl/>
        </w:rPr>
        <w:t xml:space="preserve"> وَبِذَلِكَ أُمِرْتُ</w:t>
      </w:r>
      <w:r w:rsidRPr="00423AB6">
        <w:rPr>
          <w:rStyle w:val="Char3"/>
          <w:rFonts w:hint="cs"/>
          <w:rtl/>
        </w:rPr>
        <w:t>،</w:t>
      </w:r>
      <w:r w:rsidRPr="00423AB6">
        <w:rPr>
          <w:rStyle w:val="Char3"/>
          <w:rtl/>
        </w:rPr>
        <w:t xml:space="preserve"> وَأَنَا مِنَ الْمُسْلِمِينَ</w:t>
      </w:r>
      <w:r w:rsidRPr="00423AB6">
        <w:rPr>
          <w:rStyle w:val="Char3"/>
          <w:rFonts w:hint="cs"/>
          <w:rtl/>
        </w:rPr>
        <w:t>،</w:t>
      </w:r>
      <w:r w:rsidRPr="00423AB6">
        <w:rPr>
          <w:rStyle w:val="Char3"/>
          <w:rtl/>
        </w:rPr>
        <w:t xml:space="preserve"> اللَّهُمَّ أَنْتَ الْمَلِكُ</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أَنْتَ</w:t>
      </w:r>
      <w:r w:rsidRPr="00423AB6">
        <w:rPr>
          <w:rStyle w:val="Char3"/>
          <w:rFonts w:hint="cs"/>
          <w:rtl/>
        </w:rPr>
        <w:t>،</w:t>
      </w:r>
      <w:r w:rsidRPr="00423AB6">
        <w:rPr>
          <w:rStyle w:val="Char3"/>
          <w:rtl/>
        </w:rPr>
        <w:t xml:space="preserve"> أَنْتَ رَبِّي وَأَنَا عَبْدُكَ</w:t>
      </w:r>
      <w:r w:rsidRPr="00423AB6">
        <w:rPr>
          <w:rStyle w:val="Char3"/>
          <w:rFonts w:hint="cs"/>
          <w:rtl/>
        </w:rPr>
        <w:t>،</w:t>
      </w:r>
      <w:r w:rsidRPr="00423AB6">
        <w:rPr>
          <w:rStyle w:val="Char3"/>
          <w:rtl/>
        </w:rPr>
        <w:t xml:space="preserve"> ظَلَمْتُ نَفْسِي وَاعْتَرَفْتُ بِذَنْبِي فَاغْفِرْ لِي ذُنُوبِي جَمِيعًا</w:t>
      </w:r>
      <w:r w:rsidRPr="00423AB6">
        <w:rPr>
          <w:rStyle w:val="Char3"/>
          <w:rFonts w:hint="cs"/>
          <w:rtl/>
        </w:rPr>
        <w:t>،</w:t>
      </w:r>
      <w:r w:rsidRPr="00423AB6">
        <w:rPr>
          <w:rStyle w:val="Char3"/>
          <w:rtl/>
        </w:rPr>
        <w:t xml:space="preserve"> إِنَّهُ لا</w:t>
      </w:r>
      <w:r w:rsidRPr="00423AB6">
        <w:rPr>
          <w:rStyle w:val="Char3"/>
          <w:rFonts w:hint="cs"/>
          <w:rtl/>
        </w:rPr>
        <w:t>َ</w:t>
      </w:r>
      <w:r w:rsidRPr="00423AB6">
        <w:rPr>
          <w:rStyle w:val="Char3"/>
          <w:rtl/>
        </w:rPr>
        <w:t xml:space="preserve"> يَغْفِرُ الذُّنُوبَ إِ</w:t>
      </w:r>
      <w:r w:rsidRPr="00423AB6">
        <w:rPr>
          <w:rStyle w:val="Char3"/>
          <w:rFonts w:hint="cs"/>
          <w:rtl/>
        </w:rPr>
        <w:t>ل</w:t>
      </w:r>
      <w:r w:rsidRPr="00423AB6">
        <w:rPr>
          <w:rStyle w:val="Char3"/>
          <w:rtl/>
        </w:rPr>
        <w:t>ا</w:t>
      </w:r>
      <w:r w:rsidRPr="00423AB6">
        <w:rPr>
          <w:rStyle w:val="Char3"/>
          <w:rFonts w:hint="cs"/>
          <w:rtl/>
        </w:rPr>
        <w:t>ََّ</w:t>
      </w:r>
      <w:r w:rsidRPr="00423AB6">
        <w:rPr>
          <w:rStyle w:val="Char3"/>
          <w:rtl/>
        </w:rPr>
        <w:t xml:space="preserve"> أَنْتَ</w:t>
      </w:r>
      <w:r w:rsidRPr="00423AB6">
        <w:rPr>
          <w:rStyle w:val="Char3"/>
          <w:rFonts w:hint="cs"/>
          <w:rtl/>
        </w:rPr>
        <w:t>،</w:t>
      </w:r>
      <w:r w:rsidRPr="00423AB6">
        <w:rPr>
          <w:rStyle w:val="Char3"/>
          <w:rtl/>
        </w:rPr>
        <w:t xml:space="preserve"> وَاهْدِنِي لأ</w:t>
      </w:r>
      <w:r w:rsidRPr="00423AB6">
        <w:rPr>
          <w:rStyle w:val="Char3"/>
          <w:rFonts w:hint="cs"/>
          <w:rtl/>
        </w:rPr>
        <w:t>َِ</w:t>
      </w:r>
      <w:r w:rsidRPr="00423AB6">
        <w:rPr>
          <w:rStyle w:val="Char3"/>
          <w:rtl/>
        </w:rPr>
        <w:t>حْسَنِ ا</w:t>
      </w:r>
      <w:r w:rsidRPr="00423AB6">
        <w:rPr>
          <w:rStyle w:val="Char3"/>
          <w:rFonts w:hint="cs"/>
          <w:rtl/>
        </w:rPr>
        <w:t>ل</w:t>
      </w:r>
      <w:r w:rsidRPr="00423AB6">
        <w:rPr>
          <w:rStyle w:val="Char3"/>
          <w:rtl/>
        </w:rPr>
        <w:t>أَخْلا</w:t>
      </w:r>
      <w:r w:rsidRPr="00423AB6">
        <w:rPr>
          <w:rStyle w:val="Char3"/>
          <w:rFonts w:hint="cs"/>
          <w:rtl/>
        </w:rPr>
        <w:t>َ</w:t>
      </w:r>
      <w:r w:rsidRPr="00423AB6">
        <w:rPr>
          <w:rStyle w:val="Char3"/>
          <w:rtl/>
        </w:rPr>
        <w:t>قِ لا</w:t>
      </w:r>
      <w:r w:rsidRPr="00423AB6">
        <w:rPr>
          <w:rStyle w:val="Char3"/>
          <w:rFonts w:hint="cs"/>
          <w:rtl/>
        </w:rPr>
        <w:t>َ</w:t>
      </w:r>
      <w:r w:rsidRPr="00423AB6">
        <w:rPr>
          <w:rStyle w:val="Char3"/>
          <w:rtl/>
        </w:rPr>
        <w:t xml:space="preserve"> يَهْدِي لأ</w:t>
      </w:r>
      <w:r w:rsidRPr="00423AB6">
        <w:rPr>
          <w:rStyle w:val="Char3"/>
          <w:rFonts w:hint="cs"/>
          <w:rtl/>
        </w:rPr>
        <w:t>ِ</w:t>
      </w:r>
      <w:r w:rsidRPr="00423AB6">
        <w:rPr>
          <w:rStyle w:val="Char3"/>
          <w:rtl/>
        </w:rPr>
        <w:t>َحْسَنِهَا إِلا</w:t>
      </w:r>
      <w:r w:rsidRPr="00423AB6">
        <w:rPr>
          <w:rStyle w:val="Char3"/>
          <w:rFonts w:hint="cs"/>
          <w:rtl/>
        </w:rPr>
        <w:t>َّ</w:t>
      </w:r>
      <w:r w:rsidRPr="00423AB6">
        <w:rPr>
          <w:rStyle w:val="Char3"/>
          <w:rtl/>
        </w:rPr>
        <w:t xml:space="preserve"> أَنْتَ</w:t>
      </w:r>
      <w:r w:rsidRPr="00423AB6">
        <w:rPr>
          <w:rStyle w:val="Char3"/>
          <w:rFonts w:hint="cs"/>
          <w:rtl/>
        </w:rPr>
        <w:t>،</w:t>
      </w:r>
      <w:r w:rsidRPr="00423AB6">
        <w:rPr>
          <w:rStyle w:val="Char3"/>
          <w:rtl/>
        </w:rPr>
        <w:t xml:space="preserve"> وَاصْرِفْ عَنِّي سَيِّئَهَا لا</w:t>
      </w:r>
      <w:r w:rsidRPr="00423AB6">
        <w:rPr>
          <w:rStyle w:val="Char3"/>
          <w:rFonts w:hint="cs"/>
          <w:rtl/>
        </w:rPr>
        <w:t>َ</w:t>
      </w:r>
      <w:r w:rsidRPr="00423AB6">
        <w:rPr>
          <w:rStyle w:val="Char3"/>
          <w:rtl/>
        </w:rPr>
        <w:t xml:space="preserve"> يَصْرِفُ عَنِّي سَيِّئَهَا إِلا</w:t>
      </w:r>
      <w:r w:rsidRPr="00423AB6">
        <w:rPr>
          <w:rStyle w:val="Char3"/>
          <w:rFonts w:hint="cs"/>
          <w:rtl/>
        </w:rPr>
        <w:t>َّ</w:t>
      </w:r>
      <w:r w:rsidRPr="00423AB6">
        <w:rPr>
          <w:rStyle w:val="Char3"/>
          <w:rtl/>
        </w:rPr>
        <w:t xml:space="preserve"> أَنْتَ</w:t>
      </w:r>
      <w:r w:rsidRPr="00423AB6">
        <w:rPr>
          <w:rStyle w:val="Char3"/>
          <w:rFonts w:hint="cs"/>
          <w:rtl/>
        </w:rPr>
        <w:t>،</w:t>
      </w:r>
      <w:r w:rsidRPr="00423AB6">
        <w:rPr>
          <w:rStyle w:val="Char3"/>
          <w:rtl/>
        </w:rPr>
        <w:t xml:space="preserve"> لَبَّيْكَ وَسَعْدَيْكَ</w:t>
      </w:r>
      <w:r w:rsidRPr="00423AB6">
        <w:rPr>
          <w:rStyle w:val="Char3"/>
          <w:rFonts w:hint="cs"/>
          <w:rtl/>
        </w:rPr>
        <w:t>،</w:t>
      </w:r>
      <w:r w:rsidRPr="00423AB6">
        <w:rPr>
          <w:rStyle w:val="Char3"/>
          <w:rtl/>
        </w:rPr>
        <w:t xml:space="preserve"> وَالْخَيْرُ كُلُّهُ فِي يَدَيْكَ</w:t>
      </w:r>
      <w:r w:rsidRPr="00423AB6">
        <w:rPr>
          <w:rStyle w:val="Char3"/>
          <w:rFonts w:hint="cs"/>
          <w:rtl/>
        </w:rPr>
        <w:t>،</w:t>
      </w:r>
      <w:r w:rsidRPr="00423AB6">
        <w:rPr>
          <w:rStyle w:val="Char3"/>
          <w:rtl/>
        </w:rPr>
        <w:t xml:space="preserve"> وَالشَّرُّ لَيْسَ إِلَيْكَ</w:t>
      </w:r>
      <w:r w:rsidRPr="00423AB6">
        <w:rPr>
          <w:rStyle w:val="Char3"/>
          <w:rFonts w:hint="cs"/>
          <w:rtl/>
        </w:rPr>
        <w:t>،</w:t>
      </w:r>
      <w:r w:rsidRPr="00423AB6">
        <w:rPr>
          <w:rStyle w:val="Char3"/>
          <w:rtl/>
        </w:rPr>
        <w:t xml:space="preserve"> أَنَا بِكَ وَإِلَيْكَ</w:t>
      </w:r>
      <w:r w:rsidRPr="00423AB6">
        <w:rPr>
          <w:rStyle w:val="Char3"/>
          <w:rFonts w:hint="cs"/>
          <w:rtl/>
        </w:rPr>
        <w:t>،</w:t>
      </w:r>
      <w:r w:rsidRPr="00423AB6">
        <w:rPr>
          <w:rStyle w:val="Char3"/>
          <w:rtl/>
        </w:rPr>
        <w:t xml:space="preserve"> تَبَارَكْتَ وَتَعَالَيْتَ</w:t>
      </w:r>
      <w:r w:rsidRPr="00423AB6">
        <w:rPr>
          <w:rStyle w:val="Char3"/>
          <w:rFonts w:hint="cs"/>
          <w:rtl/>
        </w:rPr>
        <w:t>،</w:t>
      </w:r>
      <w:r w:rsidRPr="00423AB6">
        <w:rPr>
          <w:rStyle w:val="Char3"/>
          <w:rtl/>
        </w:rPr>
        <w:t xml:space="preserve"> أَسْتَغْفِرُكَ وَأَتُوبُ إِلَيْكَ</w:t>
      </w:r>
      <w:r w:rsidRPr="00423AB6">
        <w:rPr>
          <w:rStyle w:val="Char3"/>
          <w:rFonts w:hint="cs"/>
          <w:rtl/>
        </w:rPr>
        <w:t>»</w:t>
      </w:r>
      <w:r w:rsidRPr="00423AB6">
        <w:rPr>
          <w:rStyle w:val="Char3"/>
          <w:rtl/>
        </w:rPr>
        <w:t xml:space="preserve"> وَإِذَا رَكَعَ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اللَّهُمَّ لَكَ رَكَعْتُ</w:t>
      </w:r>
      <w:r w:rsidRPr="00423AB6">
        <w:rPr>
          <w:rStyle w:val="Char3"/>
          <w:rFonts w:hint="cs"/>
          <w:rtl/>
        </w:rPr>
        <w:t>،</w:t>
      </w:r>
      <w:r w:rsidRPr="00423AB6">
        <w:rPr>
          <w:rStyle w:val="Char3"/>
          <w:rtl/>
        </w:rPr>
        <w:t xml:space="preserve"> وَبِكَ آمَنْتُ</w:t>
      </w:r>
      <w:r w:rsidRPr="00423AB6">
        <w:rPr>
          <w:rStyle w:val="Char3"/>
          <w:rFonts w:hint="cs"/>
          <w:rtl/>
        </w:rPr>
        <w:t>،</w:t>
      </w:r>
      <w:r w:rsidRPr="00423AB6">
        <w:rPr>
          <w:rStyle w:val="Char3"/>
          <w:rtl/>
        </w:rPr>
        <w:t xml:space="preserve"> وَلَكَ أَسْلَمْتُ</w:t>
      </w:r>
      <w:r w:rsidRPr="00423AB6">
        <w:rPr>
          <w:rStyle w:val="Char3"/>
          <w:rFonts w:hint="cs"/>
          <w:rtl/>
        </w:rPr>
        <w:t>،</w:t>
      </w:r>
      <w:r w:rsidRPr="00423AB6">
        <w:rPr>
          <w:rStyle w:val="Char3"/>
          <w:rtl/>
        </w:rPr>
        <w:t xml:space="preserve"> خَشَعَ لَكَ سَمْعِي وَبَصَرِي</w:t>
      </w:r>
      <w:r w:rsidRPr="00423AB6">
        <w:rPr>
          <w:rStyle w:val="Char3"/>
          <w:rFonts w:hint="cs"/>
          <w:rtl/>
        </w:rPr>
        <w:t>،</w:t>
      </w:r>
      <w:r w:rsidRPr="00423AB6">
        <w:rPr>
          <w:rStyle w:val="Char3"/>
          <w:rtl/>
        </w:rPr>
        <w:t xml:space="preserve"> وَمُخِّي وَعَظْمی‌وَعَصَبِي</w:t>
      </w:r>
      <w:r w:rsidRPr="00423AB6">
        <w:rPr>
          <w:rStyle w:val="Char3"/>
          <w:rFonts w:hint="cs"/>
          <w:rtl/>
        </w:rPr>
        <w:t>»</w:t>
      </w:r>
      <w:r w:rsidRPr="00423AB6">
        <w:rPr>
          <w:rStyle w:val="Char3"/>
          <w:rtl/>
        </w:rPr>
        <w:t xml:space="preserve"> وَإِذَا رَفَعَ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اللَّهُمَّ رَبَّنَا لَكَ الْحَمْدُ</w:t>
      </w:r>
      <w:r w:rsidRPr="00423AB6">
        <w:rPr>
          <w:rStyle w:val="Char3"/>
          <w:rFonts w:hint="cs"/>
          <w:rtl/>
        </w:rPr>
        <w:t>،</w:t>
      </w:r>
      <w:r w:rsidRPr="00423AB6">
        <w:rPr>
          <w:rStyle w:val="Char3"/>
          <w:rtl/>
        </w:rPr>
        <w:t xml:space="preserve"> مِلْءَ السَّمَاوَاتِ وَمِلْءَ الأَرْضِ</w:t>
      </w:r>
      <w:r w:rsidRPr="00423AB6">
        <w:rPr>
          <w:rStyle w:val="Char3"/>
          <w:rFonts w:hint="cs"/>
          <w:rtl/>
        </w:rPr>
        <w:t>،</w:t>
      </w:r>
      <w:r w:rsidRPr="00423AB6">
        <w:rPr>
          <w:rStyle w:val="Char3"/>
          <w:rtl/>
        </w:rPr>
        <w:t xml:space="preserve"> وَمِلْءَ مَا بَيْنَهُمَا</w:t>
      </w:r>
      <w:r w:rsidRPr="00423AB6">
        <w:rPr>
          <w:rStyle w:val="Char3"/>
          <w:rFonts w:hint="cs"/>
          <w:rtl/>
        </w:rPr>
        <w:t>،</w:t>
      </w:r>
      <w:r w:rsidRPr="00423AB6">
        <w:rPr>
          <w:rStyle w:val="Char3"/>
          <w:rtl/>
        </w:rPr>
        <w:t xml:space="preserve"> وَمِلْءَ مَا شِئْتَ مِنْ شَيْءٍ بَعْدُ</w:t>
      </w:r>
      <w:r w:rsidRPr="00423AB6">
        <w:rPr>
          <w:rStyle w:val="Char3"/>
          <w:rFonts w:hint="cs"/>
          <w:rtl/>
        </w:rPr>
        <w:t>»</w:t>
      </w:r>
      <w:r w:rsidRPr="00423AB6">
        <w:rPr>
          <w:rStyle w:val="Char3"/>
          <w:rtl/>
        </w:rPr>
        <w:t xml:space="preserve"> وَإِذَا سَجَدَ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اللَّهُمَّ لَكَ سَجَدْتُ</w:t>
      </w:r>
      <w:r w:rsidRPr="00423AB6">
        <w:rPr>
          <w:rStyle w:val="Char3"/>
          <w:rFonts w:hint="cs"/>
          <w:rtl/>
        </w:rPr>
        <w:t>،</w:t>
      </w:r>
      <w:r w:rsidRPr="00423AB6">
        <w:rPr>
          <w:rStyle w:val="Char3"/>
          <w:rtl/>
        </w:rPr>
        <w:t xml:space="preserve"> وَبِكَ آمَنْتُ</w:t>
      </w:r>
      <w:r w:rsidRPr="00423AB6">
        <w:rPr>
          <w:rStyle w:val="Char3"/>
          <w:rFonts w:hint="cs"/>
          <w:rtl/>
        </w:rPr>
        <w:t>،</w:t>
      </w:r>
      <w:r w:rsidRPr="00423AB6">
        <w:rPr>
          <w:rStyle w:val="Char3"/>
          <w:rtl/>
        </w:rPr>
        <w:t xml:space="preserve"> وَلَكَ أَسْلَمْتُ</w:t>
      </w:r>
      <w:r w:rsidRPr="00423AB6">
        <w:rPr>
          <w:rStyle w:val="Char3"/>
          <w:rFonts w:hint="cs"/>
          <w:rtl/>
        </w:rPr>
        <w:t>،</w:t>
      </w:r>
      <w:r w:rsidRPr="00423AB6">
        <w:rPr>
          <w:rStyle w:val="Char3"/>
          <w:rtl/>
        </w:rPr>
        <w:t xml:space="preserve"> سَجَدَ وَجْهِي لِلَّذِي خَلَقَهُ وَصَوَّرَهُ</w:t>
      </w:r>
      <w:r w:rsidRPr="00423AB6">
        <w:rPr>
          <w:rStyle w:val="Char3"/>
          <w:rFonts w:hint="cs"/>
          <w:rtl/>
        </w:rPr>
        <w:t>،</w:t>
      </w:r>
      <w:r w:rsidRPr="00423AB6">
        <w:rPr>
          <w:rStyle w:val="Char3"/>
          <w:rtl/>
        </w:rPr>
        <w:t xml:space="preserve"> وَشَقَّ سَمْعَهُ وَبَصَرَهُ</w:t>
      </w:r>
      <w:r w:rsidRPr="00423AB6">
        <w:rPr>
          <w:rStyle w:val="Char3"/>
          <w:rFonts w:hint="cs"/>
          <w:rtl/>
        </w:rPr>
        <w:t>،</w:t>
      </w:r>
      <w:r w:rsidRPr="00423AB6">
        <w:rPr>
          <w:rStyle w:val="Char3"/>
          <w:rtl/>
        </w:rPr>
        <w:t xml:space="preserve"> تَبَارَكَ اللَّهُ أَحْسَنُ الْخَالِقِينَ</w:t>
      </w:r>
      <w:r w:rsidRPr="00423AB6">
        <w:rPr>
          <w:rStyle w:val="Char3"/>
          <w:rFonts w:hint="cs"/>
          <w:rtl/>
        </w:rPr>
        <w:t>»</w:t>
      </w:r>
      <w:r w:rsidRPr="00423AB6">
        <w:rPr>
          <w:rStyle w:val="Char3"/>
          <w:rtl/>
        </w:rPr>
        <w:t xml:space="preserve"> ثُمَّ يَكُونُ مِنْ آخِرِ مَا يَقُولُ بَيْنَ التَّشَهُّدِ وَالتَّسْلِيمِ</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اللَّهُمَّ اغْفِرْ لِي مَا قَدَّمْتُ وَمَا أَخَّرْتُ</w:t>
      </w:r>
      <w:r w:rsidRPr="00423AB6">
        <w:rPr>
          <w:rStyle w:val="Char3"/>
          <w:rFonts w:hint="cs"/>
          <w:rtl/>
        </w:rPr>
        <w:t>،</w:t>
      </w:r>
      <w:r w:rsidRPr="00423AB6">
        <w:rPr>
          <w:rStyle w:val="Char3"/>
          <w:rtl/>
        </w:rPr>
        <w:t xml:space="preserve"> وَمَا أَسْرَرْتُ وَمَا أَعْلَنْتُ وَمَا أَسْرَفْتُ</w:t>
      </w:r>
      <w:r w:rsidRPr="00423AB6">
        <w:rPr>
          <w:rStyle w:val="Char3"/>
          <w:rFonts w:hint="cs"/>
          <w:rtl/>
        </w:rPr>
        <w:t>،</w:t>
      </w:r>
      <w:r w:rsidRPr="00423AB6">
        <w:rPr>
          <w:rStyle w:val="Char3"/>
          <w:rtl/>
        </w:rPr>
        <w:t xml:space="preserve"> وَمَا أَنْتَ أَعْلَمُ بِهِ مِنِّي</w:t>
      </w:r>
      <w:r w:rsidRPr="00423AB6">
        <w:rPr>
          <w:rStyle w:val="Char3"/>
          <w:rFonts w:hint="cs"/>
          <w:rtl/>
        </w:rPr>
        <w:t>،</w:t>
      </w:r>
      <w:r w:rsidRPr="00423AB6">
        <w:rPr>
          <w:rStyle w:val="Char3"/>
          <w:rtl/>
        </w:rPr>
        <w:t xml:space="preserve"> أَنْتَ الْمُقَدِّمُ وَأَنْتَ الْمُؤَخِّرُ</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أَنْتَ</w:t>
      </w:r>
      <w:r w:rsidRPr="00423AB6">
        <w:rPr>
          <w:rStyle w:val="Char3"/>
          <w:rFonts w:hint="cs"/>
          <w:rtl/>
        </w:rPr>
        <w:t>»</w:t>
      </w:r>
      <w:r w:rsidRPr="00423AB6">
        <w:rPr>
          <w:rStyle w:val="Char3"/>
          <w:rtl/>
        </w:rPr>
        <w:t xml:space="preserve"> وَ فِي رِوَايَةٍ: كَانَ رَسُولُ اللَّهِ</w:t>
      </w:r>
      <w:r w:rsidR="00D42469" w:rsidRPr="00D42469">
        <w:rPr>
          <w:rStyle w:val="Char3"/>
          <w:rFonts w:cs="CTraditional Arabic"/>
          <w:rtl/>
        </w:rPr>
        <w:t xml:space="preserve"> ص </w:t>
      </w:r>
      <w:r w:rsidRPr="00423AB6">
        <w:rPr>
          <w:rStyle w:val="Char3"/>
          <w:rtl/>
        </w:rPr>
        <w:t>إِذَا اسْتَفْتَحَ الصَّلا</w:t>
      </w:r>
      <w:r w:rsidRPr="00423AB6">
        <w:rPr>
          <w:rStyle w:val="Char3"/>
          <w:rFonts w:hint="cs"/>
          <w:rtl/>
        </w:rPr>
        <w:t>َ</w:t>
      </w:r>
      <w:r w:rsidRPr="00423AB6">
        <w:rPr>
          <w:rStyle w:val="Char3"/>
          <w:rtl/>
        </w:rPr>
        <w:t>ةَ كَبَّرَ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وَجَّهْتُ وَجْهِي</w:t>
      </w:r>
      <w:r w:rsidRPr="00423AB6">
        <w:rPr>
          <w:rStyle w:val="Char3"/>
          <w:rFonts w:hint="cs"/>
          <w:rtl/>
        </w:rPr>
        <w:t>...»</w:t>
      </w:r>
      <w:r w:rsidRPr="00423AB6">
        <w:rPr>
          <w:rStyle w:val="Char3"/>
          <w:rtl/>
        </w:rPr>
        <w:t xml:space="preserve"> إِلَى آخِرِه. </w:t>
      </w:r>
      <w:r w:rsidRPr="00F91F5A">
        <w:rPr>
          <w:rtl/>
        </w:rPr>
        <w:t>(م/771)</w:t>
      </w:r>
      <w:bookmarkEnd w:id="1523"/>
      <w:bookmarkEnd w:id="1524"/>
      <w:bookmarkEnd w:id="1525"/>
    </w:p>
    <w:p w:rsidR="001C7CAE" w:rsidRPr="004808B9" w:rsidRDefault="001C7CAE" w:rsidP="001C7CAE">
      <w:pPr>
        <w:widowControl w:val="0"/>
        <w:ind w:firstLine="284"/>
        <w:jc w:val="both"/>
        <w:rPr>
          <w:rFonts w:cs="2  Badr"/>
          <w:spacing w:val="-4"/>
          <w:sz w:val="28"/>
          <w:szCs w:val="28"/>
          <w:rtl/>
        </w:rPr>
      </w:pPr>
      <w:r w:rsidRPr="004808B9">
        <w:rPr>
          <w:rStyle w:val="Char5"/>
          <w:rFonts w:hint="cs"/>
          <w:spacing w:val="-4"/>
          <w:rtl/>
        </w:rPr>
        <w:t>ترجمه</w:t>
      </w:r>
      <w:r w:rsidRPr="004808B9">
        <w:rPr>
          <w:rStyle w:val="Char4"/>
          <w:rFonts w:hint="cs"/>
          <w:spacing w:val="-4"/>
          <w:rtl/>
        </w:rPr>
        <w:t>: علی بن ابی طالب می‌گوید: هرگاه، رسول الله</w:t>
      </w:r>
      <w:r w:rsidR="00D42469" w:rsidRPr="00D42469">
        <w:rPr>
          <w:rStyle w:val="Char4"/>
          <w:rFonts w:cs="CTraditional Arabic" w:hint="cs"/>
          <w:spacing w:val="-4"/>
          <w:rtl/>
        </w:rPr>
        <w:t xml:space="preserve"> ص </w:t>
      </w:r>
      <w:r w:rsidRPr="004808B9">
        <w:rPr>
          <w:rStyle w:val="Char4"/>
          <w:rFonts w:hint="cs"/>
          <w:spacing w:val="-4"/>
          <w:rtl/>
        </w:rPr>
        <w:t xml:space="preserve">برای نماز برمی‌خاست، </w:t>
      </w:r>
      <w:r w:rsidRPr="004808B9">
        <w:rPr>
          <w:rStyle w:val="Char4"/>
          <w:spacing w:val="-4"/>
          <w:rtl/>
        </w:rPr>
        <w:br/>
      </w:r>
      <w:r w:rsidRPr="004808B9">
        <w:rPr>
          <w:rStyle w:val="Char4"/>
          <w:rFonts w:hint="cs"/>
          <w:spacing w:val="-4"/>
          <w:rtl/>
        </w:rPr>
        <w:t xml:space="preserve">می‌فرمود: </w:t>
      </w:r>
      <w:r w:rsidRPr="004808B9">
        <w:rPr>
          <w:rStyle w:val="Char4"/>
          <w:spacing w:val="-4"/>
          <w:rtl/>
        </w:rPr>
        <w:t>«</w:t>
      </w:r>
      <w:r w:rsidRPr="004808B9">
        <w:rPr>
          <w:rStyle w:val="Char3"/>
          <w:spacing w:val="-4"/>
          <w:rtl/>
        </w:rPr>
        <w:t>وَجَّهْتُ وَجْهِيَ لِلَّذِي فَطَرَ السَّمَاوَاتِ وَالأَرْضَ حَنِيفًا وَمَا أَنَا مِنَ الْمُشْرِكِينَ، إِنَّ صَلاَتِي وَنُسُكِي وَمَحْيَايَ وَمَمَاتِي لِلَّهِ رَبِّ الْعَال</w:t>
      </w:r>
      <w:r w:rsidRPr="004808B9">
        <w:rPr>
          <w:rStyle w:val="Char3"/>
          <w:rFonts w:hint="cs"/>
          <w:spacing w:val="-4"/>
          <w:rtl/>
        </w:rPr>
        <w:t>ـ</w:t>
      </w:r>
      <w:r w:rsidRPr="004808B9">
        <w:rPr>
          <w:rStyle w:val="Char3"/>
          <w:spacing w:val="-4"/>
          <w:rtl/>
        </w:rPr>
        <w:t>َمِينَ، لاَ شَرِيكَ لَهُ، وَبِذَلِكَ أُمِرْتُ، وَأَنَا مِنَ ال</w:t>
      </w:r>
      <w:r w:rsidRPr="004808B9">
        <w:rPr>
          <w:rStyle w:val="Char3"/>
          <w:rFonts w:hint="cs"/>
          <w:spacing w:val="-4"/>
          <w:rtl/>
        </w:rPr>
        <w:t>ـ</w:t>
      </w:r>
      <w:r w:rsidRPr="004808B9">
        <w:rPr>
          <w:rStyle w:val="Char3"/>
          <w:spacing w:val="-4"/>
          <w:rtl/>
        </w:rPr>
        <w:t>ْمُسْلِمِينَ، اللَّهُمَّ أَنْتَ ال</w:t>
      </w:r>
      <w:r w:rsidRPr="004808B9">
        <w:rPr>
          <w:rStyle w:val="Char3"/>
          <w:rFonts w:hint="cs"/>
          <w:spacing w:val="-4"/>
          <w:rtl/>
        </w:rPr>
        <w:t>ـ</w:t>
      </w:r>
      <w:r w:rsidRPr="004808B9">
        <w:rPr>
          <w:rStyle w:val="Char3"/>
          <w:spacing w:val="-4"/>
          <w:rtl/>
        </w:rPr>
        <w:t>ْمَلِكُ،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w:t>
      </w:r>
      <w:r w:rsidRPr="004808B9">
        <w:rPr>
          <w:rStyle w:val="Char4"/>
          <w:spacing w:val="-4"/>
          <w:rtl/>
        </w:rPr>
        <w:t>»</w:t>
      </w:r>
      <w:r w:rsidRPr="004808B9">
        <w:rPr>
          <w:rFonts w:ascii="Lotus Linotype" w:hAnsi="Lotus Linotype" w:cs="2  Badr" w:hint="cs"/>
          <w:spacing w:val="-4"/>
          <w:sz w:val="28"/>
          <w:szCs w:val="28"/>
          <w:rtl/>
        </w:rPr>
        <w:t xml:space="preserve">. </w:t>
      </w:r>
    </w:p>
    <w:p w:rsidR="001C7CAE" w:rsidRPr="002E320E" w:rsidRDefault="001C7CAE" w:rsidP="001C7CAE">
      <w:pPr>
        <w:widowControl w:val="0"/>
        <w:ind w:firstLine="284"/>
        <w:jc w:val="both"/>
        <w:rPr>
          <w:rStyle w:val="Char4"/>
          <w:rtl/>
        </w:rPr>
      </w:pPr>
      <w:r w:rsidRPr="00F91F5A">
        <w:rPr>
          <w:rStyle w:val="Char5"/>
          <w:rFonts w:hint="cs"/>
          <w:rtl/>
        </w:rPr>
        <w:t>ترجمه‌ی‌ دعا</w:t>
      </w:r>
      <w:r w:rsidRPr="002E320E">
        <w:rPr>
          <w:rStyle w:val="Char4"/>
          <w:rFonts w:hint="cs"/>
          <w:rtl/>
        </w:rPr>
        <w:t xml:space="preserve">: </w:t>
      </w:r>
      <w:r w:rsidRPr="002E320E">
        <w:rPr>
          <w:rStyle w:val="Char4"/>
          <w:rtl/>
        </w:rPr>
        <w:t>(من چهره</w:t>
      </w:r>
      <w:r w:rsidRPr="002E320E">
        <w:rPr>
          <w:rStyle w:val="Char4"/>
          <w:rFonts w:hint="cs"/>
          <w:rtl/>
        </w:rPr>
        <w:t>‌</w:t>
      </w:r>
      <w:r w:rsidRPr="002E320E">
        <w:rPr>
          <w:rStyle w:val="Char4"/>
          <w:rtl/>
        </w:rPr>
        <w:t>ام را به سوى ذاتى متوجه کرده</w:t>
      </w:r>
      <w:r w:rsidRPr="002E320E">
        <w:rPr>
          <w:rStyle w:val="Char4"/>
          <w:rFonts w:hint="cs"/>
          <w:rtl/>
        </w:rPr>
        <w:t>‌</w:t>
      </w:r>
      <w:r w:rsidRPr="002E320E">
        <w:rPr>
          <w:rStyle w:val="Char4"/>
          <w:rtl/>
        </w:rPr>
        <w:t>ام که آسمان‌ها و زمین را آفرید</w:t>
      </w:r>
      <w:r w:rsidRPr="002E320E">
        <w:rPr>
          <w:rStyle w:val="Char4"/>
          <w:rFonts w:hint="cs"/>
          <w:rtl/>
        </w:rPr>
        <w:t>؛</w:t>
      </w:r>
      <w:r w:rsidRPr="002E320E">
        <w:rPr>
          <w:rStyle w:val="Char4"/>
          <w:rtl/>
        </w:rPr>
        <w:t xml:space="preserve"> در حالى که من از باطل روى گردان شده و به سوى حق آمده</w:t>
      </w:r>
      <w:r w:rsidRPr="002E320E">
        <w:rPr>
          <w:rStyle w:val="Char4"/>
          <w:rFonts w:hint="cs"/>
          <w:rtl/>
        </w:rPr>
        <w:t>‌</w:t>
      </w:r>
      <w:r w:rsidRPr="002E320E">
        <w:rPr>
          <w:rStyle w:val="Char4"/>
          <w:rtl/>
        </w:rPr>
        <w:t xml:space="preserve">ام و از مشرکان </w:t>
      </w:r>
      <w:r w:rsidRPr="002E320E">
        <w:rPr>
          <w:rStyle w:val="Char4"/>
          <w:rtl/>
        </w:rPr>
        <w:lastRenderedPageBreak/>
        <w:t>نیستم</w:t>
      </w:r>
      <w:r w:rsidRPr="002E320E">
        <w:rPr>
          <w:rStyle w:val="Char4"/>
          <w:rFonts w:hint="cs"/>
          <w:rtl/>
        </w:rPr>
        <w:t>.</w:t>
      </w:r>
      <w:r w:rsidRPr="002E320E">
        <w:rPr>
          <w:rStyle w:val="Char4"/>
          <w:rtl/>
        </w:rPr>
        <w:t xml:space="preserve"> نماز، عبادت، زندگى و مرگم از آنِ پروردگار جهانیان است که شریکى ندارد</w:t>
      </w:r>
      <w:r w:rsidRPr="002E320E">
        <w:rPr>
          <w:rStyle w:val="Char4"/>
          <w:rFonts w:hint="cs"/>
          <w:rtl/>
        </w:rPr>
        <w:t>.</w:t>
      </w:r>
      <w:r w:rsidRPr="002E320E">
        <w:rPr>
          <w:rStyle w:val="Char4"/>
          <w:rtl/>
        </w:rPr>
        <w:t xml:space="preserve"> دستور یافته</w:t>
      </w:r>
      <w:r w:rsidRPr="002E320E">
        <w:rPr>
          <w:rStyle w:val="Char4"/>
          <w:rFonts w:hint="cs"/>
          <w:rtl/>
        </w:rPr>
        <w:t>‌</w:t>
      </w:r>
      <w:r w:rsidRPr="002E320E">
        <w:rPr>
          <w:rStyle w:val="Char4"/>
          <w:rtl/>
        </w:rPr>
        <w:t>ام که چنین کنم و من از فرمانبرداران مى</w:t>
      </w:r>
      <w:r w:rsidRPr="002E320E">
        <w:rPr>
          <w:rStyle w:val="Char4"/>
          <w:rFonts w:hint="cs"/>
          <w:rtl/>
        </w:rPr>
        <w:t>‌</w:t>
      </w:r>
      <w:r w:rsidRPr="002E320E">
        <w:rPr>
          <w:rStyle w:val="Char4"/>
          <w:rtl/>
        </w:rPr>
        <w:t>باشم</w:t>
      </w:r>
      <w:r w:rsidRPr="002E320E">
        <w:rPr>
          <w:rStyle w:val="Char4"/>
          <w:rFonts w:hint="cs"/>
          <w:rtl/>
        </w:rPr>
        <w:t>.</w:t>
      </w:r>
      <w:r w:rsidRPr="002E320E">
        <w:rPr>
          <w:rStyle w:val="Char4"/>
          <w:rtl/>
        </w:rPr>
        <w:t xml:space="preserve"> پروردگارا! تو</w:t>
      </w:r>
      <w:r w:rsidRPr="002E320E">
        <w:rPr>
          <w:rStyle w:val="Char4"/>
          <w:rFonts w:hint="cs"/>
          <w:rtl/>
        </w:rPr>
        <w:t>ی</w:t>
      </w:r>
      <w:r w:rsidRPr="002E320E">
        <w:rPr>
          <w:rStyle w:val="Char4"/>
          <w:rtl/>
        </w:rPr>
        <w:t xml:space="preserve">ى پادشاه، بجز تو، معبودى </w:t>
      </w:r>
      <w:r w:rsidRPr="002E320E">
        <w:rPr>
          <w:rStyle w:val="Char4"/>
          <w:rFonts w:hint="cs"/>
          <w:rtl/>
        </w:rPr>
        <w:t>[</w:t>
      </w:r>
      <w:r w:rsidRPr="002E320E">
        <w:rPr>
          <w:rStyle w:val="Char4"/>
          <w:rtl/>
        </w:rPr>
        <w:t>بحق</w:t>
      </w:r>
      <w:r w:rsidRPr="002E320E">
        <w:rPr>
          <w:rStyle w:val="Char4"/>
          <w:rFonts w:hint="cs"/>
          <w:rtl/>
        </w:rPr>
        <w:t>]</w:t>
      </w:r>
      <w:r w:rsidRPr="002E320E">
        <w:rPr>
          <w:rStyle w:val="Char4"/>
          <w:rtl/>
        </w:rPr>
        <w:t xml:space="preserve"> وجود ندارد</w:t>
      </w:r>
      <w:r w:rsidRPr="002E320E">
        <w:rPr>
          <w:rStyle w:val="Char4"/>
          <w:rFonts w:hint="cs"/>
          <w:rtl/>
        </w:rPr>
        <w:t>.</w:t>
      </w:r>
      <w:r w:rsidRPr="002E320E">
        <w:rPr>
          <w:rStyle w:val="Char4"/>
          <w:rtl/>
        </w:rPr>
        <w:t xml:space="preserve"> تو پروردگار من هستى و من بنده</w:t>
      </w:r>
      <w:r w:rsidRPr="002E320E">
        <w:rPr>
          <w:rStyle w:val="Char4"/>
          <w:rFonts w:hint="cs"/>
          <w:rtl/>
        </w:rPr>
        <w:t>‌</w:t>
      </w:r>
      <w:r w:rsidRPr="002E320E">
        <w:rPr>
          <w:rStyle w:val="Char4"/>
          <w:rtl/>
        </w:rPr>
        <w:t>ى تو</w:t>
      </w:r>
      <w:r w:rsidRPr="002E320E">
        <w:rPr>
          <w:rStyle w:val="Char4"/>
          <w:rFonts w:hint="cs"/>
          <w:rtl/>
        </w:rPr>
        <w:t xml:space="preserve"> هستم.</w:t>
      </w:r>
      <w:r w:rsidRPr="002E320E">
        <w:rPr>
          <w:rStyle w:val="Char4"/>
          <w:rtl/>
        </w:rPr>
        <w:t xml:space="preserve"> بر خود ظلم کردم و به گناهم اعتراف نمودم</w:t>
      </w:r>
      <w:r w:rsidRPr="002E320E">
        <w:rPr>
          <w:rStyle w:val="Char4"/>
          <w:rFonts w:hint="cs"/>
          <w:rtl/>
        </w:rPr>
        <w:t>؛</w:t>
      </w:r>
      <w:r w:rsidRPr="002E320E">
        <w:rPr>
          <w:rStyle w:val="Char4"/>
          <w:rtl/>
        </w:rPr>
        <w:t xml:space="preserve"> همه</w:t>
      </w:r>
      <w:r w:rsidRPr="002E320E">
        <w:rPr>
          <w:rStyle w:val="Char4"/>
          <w:rFonts w:hint="cs"/>
          <w:rtl/>
        </w:rPr>
        <w:t>‌</w:t>
      </w:r>
      <w:r w:rsidRPr="002E320E">
        <w:rPr>
          <w:rStyle w:val="Char4"/>
          <w:rtl/>
        </w:rPr>
        <w:t>ى گناهانم را ببخشاى، همانا بجز تو کسى گناه</w:t>
      </w:r>
      <w:r w:rsidRPr="002E320E">
        <w:rPr>
          <w:rStyle w:val="Char4"/>
          <w:rFonts w:hint="cs"/>
          <w:rtl/>
        </w:rPr>
        <w:t>ا</w:t>
      </w:r>
      <w:r w:rsidRPr="002E320E">
        <w:rPr>
          <w:rStyle w:val="Char4"/>
          <w:rtl/>
        </w:rPr>
        <w:t>نم را نمى آمرزد.</w:t>
      </w:r>
      <w:r w:rsidRPr="002E320E">
        <w:rPr>
          <w:rStyle w:val="Char4"/>
          <w:rFonts w:hint="cs"/>
          <w:rtl/>
        </w:rPr>
        <w:t xml:space="preserve"> </w:t>
      </w:r>
    </w:p>
    <w:p w:rsidR="001C7CAE" w:rsidRPr="003724A2" w:rsidRDefault="001C7CAE" w:rsidP="001C7CAE">
      <w:pPr>
        <w:widowControl w:val="0"/>
        <w:ind w:firstLine="284"/>
        <w:jc w:val="both"/>
        <w:rPr>
          <w:color w:val="000000"/>
          <w:sz w:val="26"/>
          <w:szCs w:val="26"/>
          <w:rtl/>
        </w:rPr>
      </w:pPr>
      <w:r w:rsidRPr="002E320E">
        <w:rPr>
          <w:rStyle w:val="Char4"/>
          <w:rtl/>
        </w:rPr>
        <w:t>الهى! مرا به نیکوترین اخلاق و خصلت‌ها، رهنمون فرما، همانا بجز تو کسى نیست که مرا بسوى آنها هدایت کند</w:t>
      </w:r>
      <w:r w:rsidRPr="002E320E">
        <w:rPr>
          <w:rStyle w:val="Char4"/>
          <w:rFonts w:hint="cs"/>
          <w:rtl/>
        </w:rPr>
        <w:t>.</w:t>
      </w:r>
      <w:r w:rsidRPr="002E320E">
        <w:rPr>
          <w:rStyle w:val="Char4"/>
          <w:rtl/>
        </w:rPr>
        <w:t xml:space="preserve"> الهى! خصلت‌هاى بد را از من دور گردان</w:t>
      </w:r>
      <w:r w:rsidRPr="002E320E">
        <w:rPr>
          <w:rStyle w:val="Char4"/>
          <w:rFonts w:hint="cs"/>
          <w:rtl/>
        </w:rPr>
        <w:t>؛</w:t>
      </w:r>
      <w:r w:rsidRPr="002E320E">
        <w:rPr>
          <w:rStyle w:val="Char4"/>
          <w:rtl/>
        </w:rPr>
        <w:t xml:space="preserve"> زیرا بجز تو کسى نیست که آن‌ها را از من دور گرداند</w:t>
      </w:r>
      <w:r w:rsidRPr="002E320E">
        <w:rPr>
          <w:rStyle w:val="Char4"/>
          <w:rFonts w:hint="cs"/>
          <w:rtl/>
        </w:rPr>
        <w:t>.</w:t>
      </w:r>
      <w:r w:rsidRPr="002E320E">
        <w:rPr>
          <w:rStyle w:val="Char4"/>
          <w:rtl/>
        </w:rPr>
        <w:t xml:space="preserve"> من در بارگاهت حاضرم و براى اطاعت</w:t>
      </w:r>
      <w:r w:rsidRPr="002E320E">
        <w:rPr>
          <w:rStyle w:val="Char4"/>
          <w:rFonts w:hint="cs"/>
          <w:rtl/>
        </w:rPr>
        <w:t xml:space="preserve"> از تو</w:t>
      </w:r>
      <w:r w:rsidRPr="002E320E">
        <w:rPr>
          <w:rStyle w:val="Char4"/>
          <w:rtl/>
        </w:rPr>
        <w:t xml:space="preserve"> آماده</w:t>
      </w:r>
      <w:r w:rsidRPr="002E320E">
        <w:rPr>
          <w:rStyle w:val="Char4"/>
          <w:rFonts w:hint="cs"/>
          <w:rtl/>
        </w:rPr>
        <w:t>‌</w:t>
      </w:r>
      <w:r w:rsidRPr="002E320E">
        <w:rPr>
          <w:rStyle w:val="Char4"/>
          <w:rtl/>
        </w:rPr>
        <w:t>ام</w:t>
      </w:r>
      <w:r w:rsidRPr="002E320E">
        <w:rPr>
          <w:rStyle w:val="Char4"/>
          <w:rFonts w:hint="cs"/>
          <w:rtl/>
        </w:rPr>
        <w:t>.</w:t>
      </w:r>
      <w:r w:rsidRPr="002E320E">
        <w:rPr>
          <w:rStyle w:val="Char4"/>
          <w:rtl/>
        </w:rPr>
        <w:t xml:space="preserve"> هرگونه خیر و نیکى در اختیار توست</w:t>
      </w:r>
      <w:r w:rsidRPr="002E320E">
        <w:rPr>
          <w:rStyle w:val="Char4"/>
          <w:rFonts w:hint="cs"/>
          <w:rtl/>
        </w:rPr>
        <w:t>؛</w:t>
      </w:r>
      <w:r w:rsidRPr="002E320E">
        <w:rPr>
          <w:rStyle w:val="Char4"/>
          <w:rtl/>
        </w:rPr>
        <w:t xml:space="preserve"> بدى را به سوى تو راهى نیست</w:t>
      </w:r>
      <w:r w:rsidRPr="002E320E">
        <w:rPr>
          <w:rStyle w:val="Char4"/>
          <w:rFonts w:hint="cs"/>
          <w:rtl/>
        </w:rPr>
        <w:t>.</w:t>
      </w:r>
      <w:r w:rsidRPr="002E320E">
        <w:rPr>
          <w:rStyle w:val="Char4"/>
          <w:rtl/>
        </w:rPr>
        <w:t xml:space="preserve"> الهى! من به لطف تو موجودم و به سوى تو متوجه</w:t>
      </w:r>
      <w:r w:rsidRPr="002E320E">
        <w:rPr>
          <w:rStyle w:val="Char4"/>
          <w:rFonts w:hint="cs"/>
          <w:rtl/>
        </w:rPr>
        <w:t>‌</w:t>
      </w:r>
      <w:r w:rsidRPr="002E320E">
        <w:rPr>
          <w:rStyle w:val="Char4"/>
          <w:rtl/>
        </w:rPr>
        <w:t>ام</w:t>
      </w:r>
      <w:r w:rsidRPr="002E320E">
        <w:rPr>
          <w:rStyle w:val="Char4"/>
          <w:rFonts w:hint="cs"/>
          <w:rtl/>
        </w:rPr>
        <w:t>؛</w:t>
      </w:r>
      <w:r w:rsidRPr="002E320E">
        <w:rPr>
          <w:rStyle w:val="Char4"/>
          <w:rtl/>
        </w:rPr>
        <w:t xml:space="preserve"> تو بسیار با</w:t>
      </w:r>
      <w:r w:rsidRPr="002E320E">
        <w:rPr>
          <w:rStyle w:val="Char4"/>
          <w:rFonts w:hint="cs"/>
          <w:rtl/>
        </w:rPr>
        <w:t xml:space="preserve"> </w:t>
      </w:r>
      <w:r w:rsidRPr="002E320E">
        <w:rPr>
          <w:rStyle w:val="Char4"/>
          <w:rtl/>
        </w:rPr>
        <w:t>برکت و برتر هست</w:t>
      </w:r>
      <w:r w:rsidRPr="002E320E">
        <w:rPr>
          <w:rStyle w:val="Char4"/>
          <w:rFonts w:hint="cs"/>
          <w:rtl/>
        </w:rPr>
        <w:t>ـ</w:t>
      </w:r>
      <w:r w:rsidRPr="002E320E">
        <w:rPr>
          <w:rStyle w:val="Char4"/>
          <w:rtl/>
        </w:rPr>
        <w:t>ى</w:t>
      </w:r>
      <w:r w:rsidRPr="002E320E">
        <w:rPr>
          <w:rStyle w:val="Char4"/>
          <w:rFonts w:hint="cs"/>
          <w:rtl/>
        </w:rPr>
        <w:t>؛</w:t>
      </w:r>
      <w:r w:rsidRPr="002E320E">
        <w:rPr>
          <w:rStyle w:val="Char4"/>
          <w:rtl/>
        </w:rPr>
        <w:t xml:space="preserve"> از تو آم</w:t>
      </w:r>
      <w:r w:rsidRPr="002E320E">
        <w:rPr>
          <w:rStyle w:val="Char4"/>
          <w:rFonts w:hint="cs"/>
          <w:rtl/>
        </w:rPr>
        <w:t>ـ</w:t>
      </w:r>
      <w:r w:rsidRPr="002E320E">
        <w:rPr>
          <w:rStyle w:val="Char4"/>
          <w:rtl/>
        </w:rPr>
        <w:t>رزش مى خواهم و در بارگاه</w:t>
      </w:r>
      <w:r w:rsidRPr="002E320E">
        <w:rPr>
          <w:rStyle w:val="Char4"/>
          <w:rFonts w:hint="cs"/>
          <w:rtl/>
        </w:rPr>
        <w:t xml:space="preserve"> تو</w:t>
      </w:r>
      <w:r w:rsidRPr="002E320E">
        <w:rPr>
          <w:rStyle w:val="Char4"/>
          <w:rtl/>
        </w:rPr>
        <w:t xml:space="preserve"> توبه مى</w:t>
      </w:r>
      <w:r w:rsidRPr="002E320E">
        <w:rPr>
          <w:rStyle w:val="Char4"/>
          <w:rFonts w:hint="cs"/>
          <w:rtl/>
        </w:rPr>
        <w:t>‌</w:t>
      </w:r>
      <w:r w:rsidRPr="002E320E">
        <w:rPr>
          <w:rStyle w:val="Char4"/>
          <w:rtl/>
        </w:rPr>
        <w:t>کنم)</w:t>
      </w:r>
      <w:r>
        <w:rPr>
          <w:rFonts w:hint="cs"/>
          <w:color w:val="000000"/>
          <w:sz w:val="26"/>
          <w:szCs w:val="26"/>
          <w:rtl/>
        </w:rPr>
        <w:t>.</w:t>
      </w:r>
    </w:p>
    <w:p w:rsidR="001C7CAE" w:rsidRPr="002E320E" w:rsidRDefault="001C7CAE" w:rsidP="001C7CAE">
      <w:pPr>
        <w:widowControl w:val="0"/>
        <w:ind w:firstLine="284"/>
        <w:jc w:val="both"/>
        <w:rPr>
          <w:rStyle w:val="Char4"/>
          <w:rtl/>
        </w:rPr>
      </w:pPr>
      <w:r w:rsidRPr="002E320E">
        <w:rPr>
          <w:rStyle w:val="Char4"/>
          <w:rFonts w:hint="cs"/>
          <w:rtl/>
        </w:rPr>
        <w:t xml:space="preserve">و هنگامی ‌که رکوع می‌نمود می‌فرمود: </w:t>
      </w:r>
      <w:r w:rsidRPr="00E01FBD">
        <w:rPr>
          <w:rStyle w:val="Char4"/>
          <w:rFonts w:hint="cs"/>
          <w:rtl/>
        </w:rPr>
        <w:t>«</w:t>
      </w:r>
      <w:r w:rsidRPr="00E01FBD">
        <w:rPr>
          <w:rStyle w:val="Char3"/>
          <w:rtl/>
        </w:rPr>
        <w:t>اللَّهُمَّ لَكَ رَكَعْتُ</w:t>
      </w:r>
      <w:r w:rsidRPr="00E01FBD">
        <w:rPr>
          <w:rStyle w:val="Char3"/>
          <w:rFonts w:hint="cs"/>
          <w:rtl/>
        </w:rPr>
        <w:t>،</w:t>
      </w:r>
      <w:r w:rsidRPr="00E01FBD">
        <w:rPr>
          <w:rStyle w:val="Char3"/>
          <w:rtl/>
        </w:rPr>
        <w:t xml:space="preserve"> وَبِكَ آمَنْتُ</w:t>
      </w:r>
      <w:r w:rsidRPr="00E01FBD">
        <w:rPr>
          <w:rStyle w:val="Char3"/>
          <w:rFonts w:hint="cs"/>
          <w:rtl/>
        </w:rPr>
        <w:t>،</w:t>
      </w:r>
      <w:r w:rsidRPr="00E01FBD">
        <w:rPr>
          <w:rStyle w:val="Char3"/>
          <w:rtl/>
        </w:rPr>
        <w:t xml:space="preserve"> وَلَكَ أَسْلَمْتُ</w:t>
      </w:r>
      <w:r w:rsidRPr="00E01FBD">
        <w:rPr>
          <w:rStyle w:val="Char3"/>
          <w:rFonts w:hint="cs"/>
          <w:rtl/>
        </w:rPr>
        <w:t>،</w:t>
      </w:r>
      <w:r w:rsidRPr="00E01FBD">
        <w:rPr>
          <w:rStyle w:val="Char3"/>
          <w:rtl/>
        </w:rPr>
        <w:t xml:space="preserve"> خَشَعَ لَكَ سَمْعِي وَبَصَرِي</w:t>
      </w:r>
      <w:r w:rsidRPr="00E01FBD">
        <w:rPr>
          <w:rStyle w:val="Char3"/>
          <w:rFonts w:hint="cs"/>
          <w:rtl/>
        </w:rPr>
        <w:t>،</w:t>
      </w:r>
      <w:r w:rsidRPr="00E01FBD">
        <w:rPr>
          <w:rStyle w:val="Char3"/>
          <w:rtl/>
        </w:rPr>
        <w:t xml:space="preserve"> وَمُخِّي وَعَظْمی‌وَعَصَبِي</w:t>
      </w:r>
      <w:r w:rsidRPr="00E01FBD">
        <w:rPr>
          <w:rStyle w:val="Char4"/>
          <w:rFonts w:hint="cs"/>
          <w:rtl/>
        </w:rPr>
        <w:t>»</w:t>
      </w:r>
      <w:r>
        <w:rPr>
          <w:rStyle w:val="Char4"/>
          <w:rFonts w:hint="cs"/>
          <w:rtl/>
        </w:rPr>
        <w:t>.</w:t>
      </w:r>
      <w:r w:rsidRPr="00E906A7">
        <w:rPr>
          <w:rFonts w:cs="2  Badr" w:hint="cs"/>
          <w:sz w:val="28"/>
          <w:szCs w:val="28"/>
          <w:rtl/>
        </w:rPr>
        <w:t xml:space="preserve"> </w:t>
      </w:r>
      <w:r w:rsidRPr="00E01FBD">
        <w:rPr>
          <w:rStyle w:val="Char4"/>
          <w:rFonts w:hint="cs"/>
          <w:rtl/>
        </w:rPr>
        <w:t>«</w:t>
      </w:r>
      <w:r w:rsidRPr="00E01FBD">
        <w:rPr>
          <w:rStyle w:val="Charc"/>
          <w:rFonts w:hint="cs"/>
          <w:rtl/>
        </w:rPr>
        <w:t>بار الها</w:t>
      </w:r>
      <w:r w:rsidRPr="00E01FBD">
        <w:rPr>
          <w:rStyle w:val="Charc"/>
          <w:rtl/>
        </w:rPr>
        <w:t>! براى تو ر</w:t>
      </w:r>
      <w:r w:rsidR="00A47CA8" w:rsidRPr="00A47CA8">
        <w:rPr>
          <w:rStyle w:val="Charc"/>
          <w:rtl/>
        </w:rPr>
        <w:t>ک</w:t>
      </w:r>
      <w:r w:rsidRPr="00E01FBD">
        <w:rPr>
          <w:rStyle w:val="Charc"/>
          <w:rtl/>
        </w:rPr>
        <w:t xml:space="preserve">وع </w:t>
      </w:r>
      <w:r w:rsidRPr="00E01FBD">
        <w:rPr>
          <w:rStyle w:val="Charc"/>
          <w:rFonts w:hint="cs"/>
          <w:rtl/>
        </w:rPr>
        <w:t>نمو</w:t>
      </w:r>
      <w:r w:rsidRPr="00E01FBD">
        <w:rPr>
          <w:rStyle w:val="Charc"/>
          <w:rtl/>
        </w:rPr>
        <w:t>دم، به تو ا</w:t>
      </w:r>
      <w:r w:rsidR="00A47CA8" w:rsidRPr="00A47CA8">
        <w:rPr>
          <w:rStyle w:val="Charc"/>
          <w:rtl/>
        </w:rPr>
        <w:t>ی</w:t>
      </w:r>
      <w:r w:rsidRPr="00E01FBD">
        <w:rPr>
          <w:rStyle w:val="Charc"/>
          <w:rtl/>
        </w:rPr>
        <w:t>مان آوردم و</w:t>
      </w:r>
      <w:r w:rsidRPr="00E01FBD">
        <w:rPr>
          <w:rStyle w:val="Charc"/>
          <w:rFonts w:hint="cs"/>
          <w:rtl/>
        </w:rPr>
        <w:t xml:space="preserve"> </w:t>
      </w:r>
      <w:r w:rsidRPr="00E01FBD">
        <w:rPr>
          <w:rStyle w:val="Charc"/>
          <w:rtl/>
        </w:rPr>
        <w:t>تسل</w:t>
      </w:r>
      <w:r w:rsidR="00A47CA8" w:rsidRPr="00A47CA8">
        <w:rPr>
          <w:rStyle w:val="Charc"/>
          <w:rtl/>
        </w:rPr>
        <w:t>ی</w:t>
      </w:r>
      <w:r w:rsidRPr="00E01FBD">
        <w:rPr>
          <w:rStyle w:val="Charc"/>
          <w:rtl/>
        </w:rPr>
        <w:t xml:space="preserve">م </w:t>
      </w:r>
      <w:r w:rsidRPr="00E01FBD">
        <w:rPr>
          <w:rStyle w:val="Charc"/>
          <w:rFonts w:hint="cs"/>
          <w:rtl/>
        </w:rPr>
        <w:t xml:space="preserve">تو </w:t>
      </w:r>
      <w:r w:rsidRPr="00E01FBD">
        <w:rPr>
          <w:rStyle w:val="Charc"/>
          <w:rtl/>
        </w:rPr>
        <w:t>شدم</w:t>
      </w:r>
      <w:r w:rsidRPr="00E01FBD">
        <w:rPr>
          <w:rStyle w:val="Charc"/>
          <w:rFonts w:hint="cs"/>
          <w:rtl/>
        </w:rPr>
        <w:t>. و</w:t>
      </w:r>
      <w:r w:rsidRPr="00E01FBD">
        <w:rPr>
          <w:rStyle w:val="Charc"/>
          <w:rtl/>
        </w:rPr>
        <w:t xml:space="preserve"> گوش، چشم، مخ، استخوان، پى و رگم براى تو خشوع و</w:t>
      </w:r>
      <w:r w:rsidRPr="00E01FBD">
        <w:rPr>
          <w:rStyle w:val="Charc"/>
          <w:rFonts w:hint="cs"/>
          <w:rtl/>
        </w:rPr>
        <w:t xml:space="preserve"> </w:t>
      </w:r>
      <w:r w:rsidRPr="00E01FBD">
        <w:rPr>
          <w:rStyle w:val="Charc"/>
          <w:rtl/>
        </w:rPr>
        <w:t>فروتنى نمودند</w:t>
      </w:r>
      <w:r>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و</w:t>
      </w:r>
      <w:r w:rsidR="00F91F5A">
        <w:rPr>
          <w:rStyle w:val="Char4"/>
          <w:rFonts w:hint="cs"/>
          <w:rtl/>
        </w:rPr>
        <w:t xml:space="preserve"> </w:t>
      </w:r>
      <w:r w:rsidRPr="002E320E">
        <w:rPr>
          <w:rStyle w:val="Char4"/>
          <w:rFonts w:hint="cs"/>
          <w:rtl/>
        </w:rPr>
        <w:t xml:space="preserve">هنگامی‌که سرش را از رکوع بلند می‌نمود، می‌فرمود: </w:t>
      </w:r>
      <w:r w:rsidRPr="00E01FBD">
        <w:rPr>
          <w:rStyle w:val="Char4"/>
          <w:rFonts w:hint="cs"/>
          <w:rtl/>
        </w:rPr>
        <w:t>«</w:t>
      </w:r>
      <w:r w:rsidRPr="00E01FBD">
        <w:rPr>
          <w:rStyle w:val="Char3"/>
          <w:rtl/>
        </w:rPr>
        <w:t>اللَّهُمَّ رَبَّنَا لَكَ الْحَمْدُ</w:t>
      </w:r>
      <w:r w:rsidRPr="00E01FBD">
        <w:rPr>
          <w:rStyle w:val="Char3"/>
          <w:rFonts w:hint="cs"/>
          <w:rtl/>
        </w:rPr>
        <w:t>،</w:t>
      </w:r>
      <w:r w:rsidRPr="00E01FBD">
        <w:rPr>
          <w:rStyle w:val="Char3"/>
          <w:rtl/>
        </w:rPr>
        <w:t xml:space="preserve"> مِلْءَ السَّمَ</w:t>
      </w:r>
      <w:r w:rsidRPr="00E01FBD">
        <w:rPr>
          <w:rStyle w:val="Char3"/>
          <w:rFonts w:hint="cs"/>
          <w:rtl/>
        </w:rPr>
        <w:t>ـ</w:t>
      </w:r>
      <w:r w:rsidRPr="00E01FBD">
        <w:rPr>
          <w:rStyle w:val="Char3"/>
          <w:rtl/>
        </w:rPr>
        <w:t>اوَاتِ وَمِلْءَ الأَرْضِ</w:t>
      </w:r>
      <w:r w:rsidRPr="00E01FBD">
        <w:rPr>
          <w:rStyle w:val="Char3"/>
          <w:rFonts w:hint="cs"/>
          <w:rtl/>
        </w:rPr>
        <w:t>،</w:t>
      </w:r>
      <w:r w:rsidRPr="00E01FBD">
        <w:rPr>
          <w:rStyle w:val="Char3"/>
          <w:rtl/>
        </w:rPr>
        <w:t xml:space="preserve"> وَمِلْءَ مَا بَيْنَهُم</w:t>
      </w:r>
      <w:r w:rsidRPr="00E01FBD">
        <w:rPr>
          <w:rStyle w:val="Char3"/>
          <w:rFonts w:hint="cs"/>
          <w:rtl/>
        </w:rPr>
        <w:t>ـ</w:t>
      </w:r>
      <w:r w:rsidRPr="00E01FBD">
        <w:rPr>
          <w:rStyle w:val="Char3"/>
          <w:rtl/>
        </w:rPr>
        <w:t>َا</w:t>
      </w:r>
      <w:r w:rsidRPr="00E01FBD">
        <w:rPr>
          <w:rStyle w:val="Char3"/>
          <w:rFonts w:hint="cs"/>
          <w:rtl/>
        </w:rPr>
        <w:t>،</w:t>
      </w:r>
      <w:r w:rsidRPr="00E01FBD">
        <w:rPr>
          <w:rStyle w:val="Char3"/>
          <w:rtl/>
        </w:rPr>
        <w:t xml:space="preserve"> وَمِلْءَ مَا شِئْتَ مِنْ شَيْءٍ بَعْدُ</w:t>
      </w:r>
      <w:r w:rsidRPr="00E01FBD">
        <w:rPr>
          <w:rStyle w:val="Char4"/>
          <w:rFonts w:hint="cs"/>
          <w:rtl/>
        </w:rPr>
        <w:t>»</w:t>
      </w:r>
      <w:r>
        <w:rPr>
          <w:rStyle w:val="Char4"/>
          <w:rFonts w:hint="cs"/>
          <w:rtl/>
        </w:rPr>
        <w:t>.</w:t>
      </w:r>
      <w:r w:rsidRPr="00E906A7">
        <w:rPr>
          <w:rFonts w:ascii="Lotus Linotype" w:hAnsi="Lotus Linotype" w:cs="2  Badr" w:hint="cs"/>
          <w:color w:val="000000"/>
          <w:sz w:val="28"/>
          <w:szCs w:val="28"/>
          <w:rtl/>
        </w:rPr>
        <w:t xml:space="preserve"> </w:t>
      </w:r>
      <w:r w:rsidRPr="00E01FBD">
        <w:rPr>
          <w:rStyle w:val="Char4"/>
          <w:rFonts w:hint="cs"/>
          <w:rtl/>
        </w:rPr>
        <w:t>«</w:t>
      </w:r>
      <w:r w:rsidRPr="00E01FBD">
        <w:rPr>
          <w:rStyle w:val="Charc"/>
          <w:rtl/>
        </w:rPr>
        <w:t>الهى</w:t>
      </w:r>
      <w:r w:rsidRPr="00E01FBD">
        <w:rPr>
          <w:rStyle w:val="Charc"/>
          <w:rFonts w:hint="cs"/>
          <w:rtl/>
        </w:rPr>
        <w:t>!</w:t>
      </w:r>
      <w:r w:rsidRPr="00E01FBD">
        <w:rPr>
          <w:rStyle w:val="Charc"/>
          <w:rtl/>
        </w:rPr>
        <w:t xml:space="preserve"> </w:t>
      </w:r>
      <w:r w:rsidRPr="00E01FBD">
        <w:rPr>
          <w:rStyle w:val="Charc"/>
          <w:rFonts w:hint="cs"/>
          <w:rtl/>
        </w:rPr>
        <w:t xml:space="preserve">ای </w:t>
      </w:r>
      <w:r w:rsidRPr="00E01FBD">
        <w:rPr>
          <w:rStyle w:val="Charc"/>
          <w:rtl/>
        </w:rPr>
        <w:t>پروردگار</w:t>
      </w:r>
      <w:r w:rsidRPr="00E01FBD">
        <w:rPr>
          <w:rStyle w:val="Charc"/>
          <w:rFonts w:hint="cs"/>
          <w:rtl/>
        </w:rPr>
        <w:t xml:space="preserve"> ما</w:t>
      </w:r>
      <w:r w:rsidRPr="00E01FBD">
        <w:rPr>
          <w:rStyle w:val="Charc"/>
          <w:rtl/>
        </w:rPr>
        <w:t>! حمد و ستا</w:t>
      </w:r>
      <w:r w:rsidR="00A47CA8" w:rsidRPr="00A47CA8">
        <w:rPr>
          <w:rStyle w:val="Charc"/>
          <w:rtl/>
        </w:rPr>
        <w:t>ی</w:t>
      </w:r>
      <w:r w:rsidRPr="00E01FBD">
        <w:rPr>
          <w:rStyle w:val="Charc"/>
          <w:rtl/>
        </w:rPr>
        <w:t>ش از آنِ تو است</w:t>
      </w:r>
      <w:r w:rsidRPr="00E01FBD">
        <w:rPr>
          <w:rStyle w:val="Charc"/>
          <w:rFonts w:hint="cs"/>
          <w:rtl/>
        </w:rPr>
        <w:t>؛ ستایش</w:t>
      </w:r>
      <w:r w:rsidRPr="00E01FBD">
        <w:rPr>
          <w:rStyle w:val="Charc"/>
          <w:rtl/>
        </w:rPr>
        <w:t xml:space="preserve">ى </w:t>
      </w:r>
      <w:r w:rsidR="00A47CA8" w:rsidRPr="00A47CA8">
        <w:rPr>
          <w:rStyle w:val="Charc"/>
          <w:rtl/>
        </w:rPr>
        <w:t>ک</w:t>
      </w:r>
      <w:r w:rsidRPr="00E01FBD">
        <w:rPr>
          <w:rStyle w:val="Charc"/>
          <w:rtl/>
        </w:rPr>
        <w:t>ه آسمان‌ها و زم</w:t>
      </w:r>
      <w:r w:rsidR="00A47CA8" w:rsidRPr="00A47CA8">
        <w:rPr>
          <w:rStyle w:val="Charc"/>
          <w:rtl/>
        </w:rPr>
        <w:t>ی</w:t>
      </w:r>
      <w:r w:rsidRPr="00E01FBD">
        <w:rPr>
          <w:rStyle w:val="Charc"/>
          <w:rtl/>
        </w:rPr>
        <w:t>ن و م</w:t>
      </w:r>
      <w:r w:rsidR="00A47CA8" w:rsidRPr="00A47CA8">
        <w:rPr>
          <w:rStyle w:val="Charc"/>
          <w:rtl/>
        </w:rPr>
        <w:t>ی</w:t>
      </w:r>
      <w:r w:rsidRPr="00E01FBD">
        <w:rPr>
          <w:rStyle w:val="Charc"/>
          <w:rtl/>
        </w:rPr>
        <w:t xml:space="preserve">ان آن‌ها و هر چه </w:t>
      </w:r>
      <w:r w:rsidRPr="00E01FBD">
        <w:rPr>
          <w:rStyle w:val="Charc"/>
          <w:rFonts w:hint="cs"/>
          <w:rtl/>
        </w:rPr>
        <w:t xml:space="preserve">را که </w:t>
      </w:r>
      <w:r w:rsidRPr="00E01FBD">
        <w:rPr>
          <w:rStyle w:val="Charc"/>
          <w:rtl/>
        </w:rPr>
        <w:t>تو بخواهى</w:t>
      </w:r>
      <w:r w:rsidRPr="00E01FBD">
        <w:rPr>
          <w:rStyle w:val="Charc"/>
          <w:rFonts w:hint="cs"/>
          <w:rtl/>
        </w:rPr>
        <w:t>،</w:t>
      </w:r>
      <w:r w:rsidRPr="00E01FBD">
        <w:rPr>
          <w:rStyle w:val="Charc"/>
          <w:rtl/>
        </w:rPr>
        <w:t xml:space="preserve"> پر </w:t>
      </w:r>
      <w:r w:rsidR="00A47CA8" w:rsidRPr="00A47CA8">
        <w:rPr>
          <w:rStyle w:val="Charc"/>
          <w:rtl/>
        </w:rPr>
        <w:t>ک</w:t>
      </w:r>
      <w:r w:rsidRPr="00E01FBD">
        <w:rPr>
          <w:rStyle w:val="Charc"/>
          <w:rtl/>
        </w:rPr>
        <w:t>ند</w:t>
      </w:r>
      <w:r w:rsidRPr="00E01FBD">
        <w:rPr>
          <w:rStyle w:val="Char4"/>
          <w:rFonts w:hint="cs"/>
          <w:rtl/>
        </w:rPr>
        <w:t>»</w:t>
      </w:r>
      <w:r>
        <w:rPr>
          <w:rStyle w:val="Char4"/>
          <w:rFonts w:hint="cs"/>
          <w:rtl/>
        </w:rPr>
        <w:t>.</w:t>
      </w:r>
    </w:p>
    <w:p w:rsidR="001C7CAE" w:rsidRPr="002E320E" w:rsidRDefault="001C7CAE" w:rsidP="001C7CAE">
      <w:pPr>
        <w:pStyle w:val="a6"/>
        <w:rPr>
          <w:rStyle w:val="Char4"/>
          <w:rtl/>
        </w:rPr>
      </w:pPr>
      <w:r w:rsidRPr="002E320E">
        <w:rPr>
          <w:rStyle w:val="Char4"/>
          <w:rFonts w:hint="cs"/>
          <w:rtl/>
        </w:rPr>
        <w:t>و</w:t>
      </w:r>
      <w:r w:rsidR="00F91F5A">
        <w:rPr>
          <w:rStyle w:val="Char4"/>
          <w:rFonts w:hint="cs"/>
          <w:rtl/>
        </w:rPr>
        <w:t xml:space="preserve"> </w:t>
      </w:r>
      <w:r w:rsidRPr="002E320E">
        <w:rPr>
          <w:rStyle w:val="Char4"/>
          <w:rFonts w:hint="cs"/>
          <w:rtl/>
        </w:rPr>
        <w:t>هنگامی ‌که سجده می‌نمود، می‌فرمود:</w:t>
      </w:r>
      <w:r>
        <w:rPr>
          <w:rFonts w:ascii="Lotus Linotype" w:hAnsi="Lotus Linotype" w:cs="Lotus Linotype" w:hint="cs"/>
          <w:color w:val="000000"/>
          <w:rtl/>
        </w:rPr>
        <w:t xml:space="preserve"> </w:t>
      </w:r>
      <w:r w:rsidRPr="00E01FBD">
        <w:rPr>
          <w:rStyle w:val="Char4"/>
          <w:rFonts w:hint="cs"/>
          <w:rtl/>
        </w:rPr>
        <w:t>«</w:t>
      </w:r>
      <w:r w:rsidRPr="00E01FBD">
        <w:rPr>
          <w:rStyle w:val="Char3"/>
          <w:rtl/>
        </w:rPr>
        <w:t>اللَّهُمَّ لَكَ سَجَدْتُ</w:t>
      </w:r>
      <w:r w:rsidRPr="00E01FBD">
        <w:rPr>
          <w:rStyle w:val="Char3"/>
          <w:rFonts w:hint="cs"/>
          <w:rtl/>
        </w:rPr>
        <w:t>،</w:t>
      </w:r>
      <w:r w:rsidRPr="00E01FBD">
        <w:rPr>
          <w:rStyle w:val="Char3"/>
          <w:rtl/>
        </w:rPr>
        <w:t xml:space="preserve"> وَبِكَ آمَنْتُ</w:t>
      </w:r>
      <w:r w:rsidRPr="00E01FBD">
        <w:rPr>
          <w:rStyle w:val="Char3"/>
          <w:rFonts w:hint="cs"/>
          <w:rtl/>
        </w:rPr>
        <w:t>،</w:t>
      </w:r>
      <w:r w:rsidRPr="00E01FBD">
        <w:rPr>
          <w:rStyle w:val="Char3"/>
          <w:rtl/>
        </w:rPr>
        <w:t xml:space="preserve"> وَلَكَ أَسْلَمْتُ</w:t>
      </w:r>
      <w:r w:rsidRPr="00E01FBD">
        <w:rPr>
          <w:rStyle w:val="Char3"/>
          <w:rFonts w:hint="cs"/>
          <w:rtl/>
        </w:rPr>
        <w:t>،</w:t>
      </w:r>
      <w:r w:rsidRPr="00E01FBD">
        <w:rPr>
          <w:rStyle w:val="Char3"/>
          <w:rtl/>
        </w:rPr>
        <w:t xml:space="preserve"> سَجَدَ وَجْهِي لِلَّذِي خَلَقَهُ وَصَوَّرَهُ</w:t>
      </w:r>
      <w:r w:rsidRPr="00E01FBD">
        <w:rPr>
          <w:rStyle w:val="Char3"/>
          <w:rFonts w:hint="cs"/>
          <w:rtl/>
        </w:rPr>
        <w:t>،</w:t>
      </w:r>
      <w:r w:rsidRPr="00E01FBD">
        <w:rPr>
          <w:rStyle w:val="Char3"/>
          <w:rtl/>
        </w:rPr>
        <w:t xml:space="preserve"> وَشَقَّ سَمْعَهُ وَبَصَرَهُ</w:t>
      </w:r>
      <w:r w:rsidRPr="00E01FBD">
        <w:rPr>
          <w:rStyle w:val="Char3"/>
          <w:rFonts w:hint="cs"/>
          <w:rtl/>
        </w:rPr>
        <w:t>،</w:t>
      </w:r>
      <w:r w:rsidRPr="00E01FBD">
        <w:rPr>
          <w:rStyle w:val="Char3"/>
          <w:rtl/>
        </w:rPr>
        <w:t xml:space="preserve"> تَبَارَكَ اللَّهُ أَحْسَنُ الْخَالِقِينَ</w:t>
      </w:r>
      <w:r w:rsidRPr="00E906A7">
        <w:rPr>
          <w:rFonts w:hint="cs"/>
          <w:rtl/>
        </w:rPr>
        <w:t>»</w:t>
      </w:r>
      <w:r w:rsidR="00F91F5A">
        <w:rPr>
          <w:rFonts w:hint="cs"/>
          <w:rtl/>
        </w:rPr>
        <w:t>.</w:t>
      </w:r>
      <w:r w:rsidRPr="00E906A7">
        <w:rPr>
          <w:rFonts w:hint="cs"/>
          <w:rtl/>
        </w:rPr>
        <w:t xml:space="preserve"> </w:t>
      </w:r>
      <w:r w:rsidRPr="00E01FBD">
        <w:rPr>
          <w:rFonts w:hint="cs"/>
          <w:rtl/>
        </w:rPr>
        <w:t>«</w:t>
      </w:r>
      <w:r w:rsidRPr="00E01FBD">
        <w:rPr>
          <w:rStyle w:val="Charc"/>
          <w:rtl/>
        </w:rPr>
        <w:t xml:space="preserve">الهى! براى تو سجده </w:t>
      </w:r>
      <w:r w:rsidR="00A47CA8" w:rsidRPr="00A47CA8">
        <w:rPr>
          <w:rStyle w:val="Charc"/>
          <w:rtl/>
        </w:rPr>
        <w:t>ک</w:t>
      </w:r>
      <w:r w:rsidRPr="00E01FBD">
        <w:rPr>
          <w:rStyle w:val="Charc"/>
          <w:rtl/>
        </w:rPr>
        <w:t>ردم، به تو ا</w:t>
      </w:r>
      <w:r w:rsidR="00A47CA8" w:rsidRPr="00A47CA8">
        <w:rPr>
          <w:rStyle w:val="Charc"/>
          <w:rtl/>
        </w:rPr>
        <w:t>ی</w:t>
      </w:r>
      <w:r w:rsidRPr="00E01FBD">
        <w:rPr>
          <w:rStyle w:val="Charc"/>
          <w:rtl/>
        </w:rPr>
        <w:t xml:space="preserve">مان آوردم و در </w:t>
      </w:r>
      <w:r w:rsidRPr="00E01FBD">
        <w:rPr>
          <w:rStyle w:val="Charc"/>
          <w:rFonts w:hint="cs"/>
          <w:rtl/>
        </w:rPr>
        <w:t>برابر</w:t>
      </w:r>
      <w:r w:rsidRPr="00E01FBD">
        <w:rPr>
          <w:rStyle w:val="Charc"/>
          <w:rtl/>
        </w:rPr>
        <w:t xml:space="preserve"> فرمان تو تسل</w:t>
      </w:r>
      <w:r w:rsidR="00A47CA8" w:rsidRPr="00A47CA8">
        <w:rPr>
          <w:rStyle w:val="Charc"/>
          <w:rtl/>
        </w:rPr>
        <w:t>ی</w:t>
      </w:r>
      <w:r w:rsidRPr="00E01FBD">
        <w:rPr>
          <w:rStyle w:val="Charc"/>
          <w:rtl/>
        </w:rPr>
        <w:t>م شدم</w:t>
      </w:r>
      <w:r w:rsidRPr="00E01FBD">
        <w:rPr>
          <w:rStyle w:val="Charc"/>
          <w:rFonts w:hint="cs"/>
          <w:rtl/>
        </w:rPr>
        <w:t>؛</w:t>
      </w:r>
      <w:r w:rsidRPr="00E01FBD">
        <w:rPr>
          <w:rStyle w:val="Charc"/>
          <w:rtl/>
        </w:rPr>
        <w:t xml:space="preserve"> چهره</w:t>
      </w:r>
      <w:r w:rsidRPr="00E01FBD">
        <w:rPr>
          <w:rStyle w:val="Charc"/>
          <w:rFonts w:hint="cs"/>
          <w:rtl/>
        </w:rPr>
        <w:t>‌</w:t>
      </w:r>
      <w:r w:rsidRPr="00E01FBD">
        <w:rPr>
          <w:rStyle w:val="Charc"/>
          <w:rtl/>
        </w:rPr>
        <w:t xml:space="preserve">ام براى </w:t>
      </w:r>
      <w:r w:rsidRPr="00E01FBD">
        <w:rPr>
          <w:rStyle w:val="Charc"/>
          <w:rFonts w:hint="cs"/>
          <w:rtl/>
        </w:rPr>
        <w:t>ذاتی</w:t>
      </w:r>
      <w:r w:rsidRPr="00E01FBD">
        <w:rPr>
          <w:rStyle w:val="Charc"/>
          <w:rtl/>
        </w:rPr>
        <w:t xml:space="preserve"> </w:t>
      </w:r>
      <w:r w:rsidR="00A47CA8" w:rsidRPr="00A47CA8">
        <w:rPr>
          <w:rStyle w:val="Charc"/>
          <w:rtl/>
        </w:rPr>
        <w:t>ک</w:t>
      </w:r>
      <w:r w:rsidRPr="00E01FBD">
        <w:rPr>
          <w:rStyle w:val="Charc"/>
          <w:rtl/>
        </w:rPr>
        <w:t xml:space="preserve">ه آن را </w:t>
      </w:r>
      <w:r w:rsidRPr="00E01FBD">
        <w:rPr>
          <w:rStyle w:val="Charc"/>
          <w:rFonts w:hint="cs"/>
          <w:rtl/>
        </w:rPr>
        <w:t>آفرید</w:t>
      </w:r>
      <w:r w:rsidRPr="00E01FBD">
        <w:rPr>
          <w:rStyle w:val="Charc"/>
          <w:rtl/>
        </w:rPr>
        <w:t xml:space="preserve"> و صورت بخش</w:t>
      </w:r>
      <w:r w:rsidR="00A47CA8" w:rsidRPr="00A47CA8">
        <w:rPr>
          <w:rStyle w:val="Charc"/>
          <w:rtl/>
        </w:rPr>
        <w:t>ی</w:t>
      </w:r>
      <w:r w:rsidRPr="00E01FBD">
        <w:rPr>
          <w:rStyle w:val="Charc"/>
          <w:rtl/>
        </w:rPr>
        <w:t>د</w:t>
      </w:r>
      <w:r w:rsidRPr="00E01FBD">
        <w:rPr>
          <w:rStyle w:val="Charc"/>
          <w:rFonts w:hint="cs"/>
          <w:rtl/>
        </w:rPr>
        <w:t xml:space="preserve"> </w:t>
      </w:r>
      <w:r w:rsidRPr="00E01FBD">
        <w:rPr>
          <w:rStyle w:val="Charc"/>
          <w:rtl/>
        </w:rPr>
        <w:t>و عضو شنوا</w:t>
      </w:r>
      <w:r w:rsidR="00A47CA8" w:rsidRPr="00A47CA8">
        <w:rPr>
          <w:rStyle w:val="Charc"/>
          <w:rtl/>
        </w:rPr>
        <w:t>ی</w:t>
      </w:r>
      <w:r w:rsidRPr="00E01FBD">
        <w:rPr>
          <w:rStyle w:val="Charc"/>
          <w:rtl/>
        </w:rPr>
        <w:t>ى و ب</w:t>
      </w:r>
      <w:r w:rsidR="00A47CA8" w:rsidRPr="00A47CA8">
        <w:rPr>
          <w:rStyle w:val="Charc"/>
          <w:rtl/>
        </w:rPr>
        <w:t>ی</w:t>
      </w:r>
      <w:r w:rsidRPr="00E01FBD">
        <w:rPr>
          <w:rStyle w:val="Charc"/>
          <w:rtl/>
        </w:rPr>
        <w:t>نا</w:t>
      </w:r>
      <w:r w:rsidRPr="00E01FBD">
        <w:rPr>
          <w:rStyle w:val="Charc"/>
          <w:rFonts w:hint="cs"/>
          <w:rtl/>
        </w:rPr>
        <w:t>ی</w:t>
      </w:r>
      <w:r w:rsidRPr="00E01FBD">
        <w:rPr>
          <w:rStyle w:val="Charc"/>
          <w:rtl/>
        </w:rPr>
        <w:t xml:space="preserve">ى در آن قرار داد، سجده </w:t>
      </w:r>
      <w:r w:rsidRPr="00E01FBD">
        <w:rPr>
          <w:rStyle w:val="Charc"/>
          <w:rFonts w:hint="cs"/>
          <w:rtl/>
        </w:rPr>
        <w:t>نمو</w:t>
      </w:r>
      <w:r w:rsidRPr="00E01FBD">
        <w:rPr>
          <w:rStyle w:val="Charc"/>
          <w:rtl/>
        </w:rPr>
        <w:t>د</w:t>
      </w:r>
      <w:r w:rsidRPr="00E01FBD">
        <w:rPr>
          <w:rStyle w:val="Charc"/>
          <w:rFonts w:hint="cs"/>
          <w:rtl/>
        </w:rPr>
        <w:t>؛</w:t>
      </w:r>
      <w:r w:rsidRPr="00E01FBD">
        <w:rPr>
          <w:rStyle w:val="Charc"/>
          <w:rtl/>
        </w:rPr>
        <w:t xml:space="preserve"> با بر</w:t>
      </w:r>
      <w:r w:rsidR="00A47CA8" w:rsidRPr="00A47CA8">
        <w:rPr>
          <w:rStyle w:val="Charc"/>
          <w:rtl/>
        </w:rPr>
        <w:t>ک</w:t>
      </w:r>
      <w:r w:rsidRPr="00E01FBD">
        <w:rPr>
          <w:rStyle w:val="Charc"/>
          <w:rtl/>
        </w:rPr>
        <w:t xml:space="preserve">ت است </w:t>
      </w:r>
      <w:r w:rsidRPr="00E01FBD">
        <w:rPr>
          <w:rStyle w:val="Charc"/>
          <w:rFonts w:hint="cs"/>
          <w:rtl/>
        </w:rPr>
        <w:t>الهی</w:t>
      </w:r>
      <w:r w:rsidRPr="00E01FBD">
        <w:rPr>
          <w:rStyle w:val="Charc"/>
          <w:rtl/>
        </w:rPr>
        <w:t xml:space="preserve"> </w:t>
      </w:r>
      <w:r w:rsidR="00A47CA8" w:rsidRPr="00A47CA8">
        <w:rPr>
          <w:rStyle w:val="Charc"/>
          <w:rtl/>
        </w:rPr>
        <w:t>ک</w:t>
      </w:r>
      <w:r w:rsidRPr="00E01FBD">
        <w:rPr>
          <w:rStyle w:val="Charc"/>
          <w:rtl/>
        </w:rPr>
        <w:t>ه بهتر</w:t>
      </w:r>
      <w:r w:rsidR="00A47CA8" w:rsidRPr="00A47CA8">
        <w:rPr>
          <w:rStyle w:val="Charc"/>
          <w:rtl/>
        </w:rPr>
        <w:t>ی</w:t>
      </w:r>
      <w:r w:rsidRPr="00E01FBD">
        <w:rPr>
          <w:rStyle w:val="Charc"/>
          <w:rtl/>
        </w:rPr>
        <w:t xml:space="preserve">ن </w:t>
      </w:r>
      <w:r w:rsidRPr="00E01FBD">
        <w:rPr>
          <w:rStyle w:val="Charc"/>
          <w:rFonts w:hint="cs"/>
          <w:rtl/>
        </w:rPr>
        <w:t>آفریدگار</w:t>
      </w:r>
      <w:r w:rsidRPr="00E01FBD">
        <w:rPr>
          <w:rStyle w:val="Charc"/>
          <w:rtl/>
        </w:rPr>
        <w:t xml:space="preserve"> است</w:t>
      </w:r>
      <w:r w:rsidRPr="00E01FBD">
        <w:rPr>
          <w:rFonts w:hint="cs"/>
          <w:rtl/>
        </w:rPr>
        <w:t>»</w:t>
      </w:r>
      <w:r>
        <w:rPr>
          <w:rFonts w:hint="cs"/>
          <w:rtl/>
        </w:rPr>
        <w:t>.</w:t>
      </w:r>
    </w:p>
    <w:p w:rsidR="001C7CAE" w:rsidRPr="002E320E" w:rsidRDefault="001C7CAE" w:rsidP="001C7CAE">
      <w:pPr>
        <w:widowControl w:val="0"/>
        <w:ind w:firstLine="284"/>
        <w:jc w:val="both"/>
        <w:rPr>
          <w:rStyle w:val="Char4"/>
          <w:rtl/>
        </w:rPr>
      </w:pPr>
      <w:r w:rsidRPr="002E320E">
        <w:rPr>
          <w:rStyle w:val="Char4"/>
          <w:rFonts w:hint="cs"/>
          <w:rtl/>
        </w:rPr>
        <w:t xml:space="preserve">و یکی از آخرین دعاهایش میان تشهد وسلام این بود که می‌فرمود: </w:t>
      </w:r>
      <w:r w:rsidRPr="00E01FBD">
        <w:rPr>
          <w:rStyle w:val="Char4"/>
          <w:rFonts w:hint="cs"/>
          <w:rtl/>
        </w:rPr>
        <w:t>«</w:t>
      </w:r>
      <w:r w:rsidRPr="00E01FBD">
        <w:rPr>
          <w:rStyle w:val="Char3"/>
          <w:rtl/>
        </w:rPr>
        <w:t>اللَّهُمَّ اغْفِرْ لِي مَا قَدَّمْتُ وَمَا أَخَّرْتُ</w:t>
      </w:r>
      <w:r w:rsidRPr="00E01FBD">
        <w:rPr>
          <w:rStyle w:val="Char3"/>
          <w:rFonts w:hint="cs"/>
          <w:rtl/>
        </w:rPr>
        <w:t>،</w:t>
      </w:r>
      <w:r w:rsidRPr="00E01FBD">
        <w:rPr>
          <w:rStyle w:val="Char3"/>
          <w:rtl/>
        </w:rPr>
        <w:t xml:space="preserve"> وَمَا أَسْرَرْتُ وَمَا أَعْلَنْتُ وَمَا أَسْرَفْتُ</w:t>
      </w:r>
      <w:r w:rsidRPr="00E01FBD">
        <w:rPr>
          <w:rStyle w:val="Char3"/>
          <w:rFonts w:hint="cs"/>
          <w:rtl/>
        </w:rPr>
        <w:t>،</w:t>
      </w:r>
      <w:r w:rsidRPr="00E01FBD">
        <w:rPr>
          <w:rStyle w:val="Char3"/>
          <w:rtl/>
        </w:rPr>
        <w:t xml:space="preserve"> وَمَا أَنْتَ أَعْلَمُ بِهِ مِنِّي</w:t>
      </w:r>
      <w:r w:rsidRPr="00E01FBD">
        <w:rPr>
          <w:rStyle w:val="Char3"/>
          <w:rFonts w:hint="cs"/>
          <w:rtl/>
        </w:rPr>
        <w:t>،</w:t>
      </w:r>
      <w:r w:rsidRPr="00E01FBD">
        <w:rPr>
          <w:rStyle w:val="Char3"/>
          <w:rtl/>
        </w:rPr>
        <w:t xml:space="preserve"> أَنْتَ الْمُقَدِّمُ وَأَنْتَ الْمُؤَخِّرُ</w:t>
      </w:r>
      <w:r w:rsidRPr="00E01FBD">
        <w:rPr>
          <w:rStyle w:val="Char3"/>
          <w:rFonts w:hint="cs"/>
          <w:rtl/>
        </w:rPr>
        <w:t>،</w:t>
      </w:r>
      <w:r w:rsidRPr="00E01FBD">
        <w:rPr>
          <w:rStyle w:val="Char3"/>
          <w:rtl/>
        </w:rPr>
        <w:t xml:space="preserve"> لا</w:t>
      </w:r>
      <w:r w:rsidRPr="00E01FBD">
        <w:rPr>
          <w:rStyle w:val="Char3"/>
          <w:rFonts w:hint="cs"/>
          <w:rtl/>
        </w:rPr>
        <w:t>َ</w:t>
      </w:r>
      <w:r w:rsidRPr="00E01FBD">
        <w:rPr>
          <w:rStyle w:val="Char3"/>
          <w:rtl/>
        </w:rPr>
        <w:t xml:space="preserve"> إِلَهَ إِلا</w:t>
      </w:r>
      <w:r w:rsidRPr="00E01FBD">
        <w:rPr>
          <w:rStyle w:val="Char3"/>
          <w:rFonts w:hint="cs"/>
          <w:rtl/>
        </w:rPr>
        <w:t>َّ</w:t>
      </w:r>
      <w:r w:rsidRPr="00E01FBD">
        <w:rPr>
          <w:rStyle w:val="Char3"/>
          <w:rtl/>
        </w:rPr>
        <w:t xml:space="preserve"> أَنْتَ</w:t>
      </w:r>
      <w:r w:rsidRPr="00E01FBD">
        <w:rPr>
          <w:rStyle w:val="Char4"/>
          <w:rFonts w:hint="cs"/>
          <w:rtl/>
        </w:rPr>
        <w:t>»</w:t>
      </w:r>
      <w:r>
        <w:rPr>
          <w:rStyle w:val="Char4"/>
          <w:rFonts w:hint="cs"/>
          <w:rtl/>
        </w:rPr>
        <w:t>.</w:t>
      </w:r>
      <w:r>
        <w:rPr>
          <w:rFonts w:cs="2  Badr" w:hint="cs"/>
          <w:sz w:val="28"/>
          <w:szCs w:val="28"/>
          <w:rtl/>
        </w:rPr>
        <w:t xml:space="preserve"> </w:t>
      </w:r>
      <w:r w:rsidRPr="00E01FBD">
        <w:rPr>
          <w:rStyle w:val="Char4"/>
          <w:rFonts w:hint="cs"/>
          <w:rtl/>
        </w:rPr>
        <w:t>«</w:t>
      </w:r>
      <w:r w:rsidRPr="00E01FBD">
        <w:rPr>
          <w:rStyle w:val="Charc"/>
          <w:rFonts w:hint="cs"/>
          <w:rtl/>
        </w:rPr>
        <w:t xml:space="preserve">بار الها! </w:t>
      </w:r>
      <w:r w:rsidRPr="00E01FBD">
        <w:rPr>
          <w:rStyle w:val="Charc"/>
          <w:rtl/>
        </w:rPr>
        <w:t>گناهان</w:t>
      </w:r>
      <w:r w:rsidRPr="00E01FBD">
        <w:rPr>
          <w:rStyle w:val="Charc"/>
          <w:rFonts w:hint="cs"/>
          <w:rtl/>
        </w:rPr>
        <w:t xml:space="preserve"> گذشته و آینده، پنهان و آشکار، </w:t>
      </w:r>
      <w:r w:rsidRPr="00E01FBD">
        <w:rPr>
          <w:rStyle w:val="Charc"/>
          <w:rFonts w:hint="cs"/>
          <w:rtl/>
        </w:rPr>
        <w:lastRenderedPageBreak/>
        <w:t xml:space="preserve">تجاوزهای مرا و آنچه را که تو بهتر از من می‌دانی، مغفرت کن؛ چرا که </w:t>
      </w:r>
      <w:r w:rsidRPr="00E01FBD">
        <w:rPr>
          <w:rStyle w:val="Charc"/>
          <w:rFonts w:eastAsia="MS Mincho" w:hint="cs"/>
          <w:rtl/>
        </w:rPr>
        <w:t>تقد</w:t>
      </w:r>
      <w:r w:rsidR="00A47CA8" w:rsidRPr="00A47CA8">
        <w:rPr>
          <w:rStyle w:val="Charc"/>
          <w:rFonts w:eastAsia="MS Mincho" w:hint="cs"/>
          <w:rtl/>
        </w:rPr>
        <w:t>ی</w:t>
      </w:r>
      <w:r w:rsidRPr="00E01FBD">
        <w:rPr>
          <w:rStyle w:val="Charc"/>
          <w:rFonts w:eastAsia="MS Mincho" w:hint="cs"/>
          <w:rtl/>
        </w:rPr>
        <w:t>م و تأخ</w:t>
      </w:r>
      <w:r w:rsidR="00A47CA8" w:rsidRPr="00A47CA8">
        <w:rPr>
          <w:rStyle w:val="Charc"/>
          <w:rFonts w:eastAsia="MS Mincho" w:hint="cs"/>
          <w:rtl/>
        </w:rPr>
        <w:t>ی</w:t>
      </w:r>
      <w:r w:rsidRPr="00E01FBD">
        <w:rPr>
          <w:rStyle w:val="Charc"/>
          <w:rFonts w:eastAsia="MS Mincho" w:hint="cs"/>
          <w:rtl/>
        </w:rPr>
        <w:t>ر بدست توست وهیچ معبود برحق</w:t>
      </w:r>
      <w:r w:rsidR="00A47CA8" w:rsidRPr="00A47CA8">
        <w:rPr>
          <w:rStyle w:val="Charc"/>
          <w:rFonts w:eastAsia="MS Mincho" w:hint="cs"/>
          <w:rtl/>
        </w:rPr>
        <w:t>ی</w:t>
      </w:r>
      <w:r w:rsidRPr="00E01FBD">
        <w:rPr>
          <w:rStyle w:val="Charc"/>
          <w:rFonts w:eastAsia="MS Mincho" w:hint="cs"/>
          <w:rtl/>
        </w:rPr>
        <w:t>، جز تو، وجود ندارد</w:t>
      </w:r>
      <w:r w:rsidRPr="00E01FBD">
        <w:rPr>
          <w:rStyle w:val="Char4"/>
          <w:rFonts w:hint="cs"/>
          <w:rtl/>
        </w:rPr>
        <w:t>»</w:t>
      </w:r>
      <w:r>
        <w:rPr>
          <w:rStyle w:val="Char4"/>
          <w:rFonts w:hint="cs"/>
          <w:rtl/>
        </w:rPr>
        <w:t>.</w:t>
      </w:r>
    </w:p>
    <w:p w:rsidR="001C7CAE" w:rsidRDefault="001C7CAE" w:rsidP="001C7CAE">
      <w:pPr>
        <w:widowControl w:val="0"/>
        <w:ind w:firstLine="284"/>
        <w:jc w:val="both"/>
        <w:rPr>
          <w:rFonts w:ascii="Lotus Linotype" w:hAnsi="Lotus Linotype" w:cs="Lotus Linotype"/>
          <w:color w:val="000000"/>
          <w:spacing w:val="-4"/>
          <w:sz w:val="26"/>
          <w:szCs w:val="26"/>
          <w:rtl/>
        </w:rPr>
      </w:pPr>
      <w:r w:rsidRPr="002E320E">
        <w:rPr>
          <w:rStyle w:val="Char4"/>
          <w:rFonts w:hint="cs"/>
          <w:rtl/>
        </w:rPr>
        <w:t>و در روایتی آمده است که رسول الله</w:t>
      </w:r>
      <w:r w:rsidR="00D42469" w:rsidRPr="00D42469">
        <w:rPr>
          <w:rStyle w:val="Char4"/>
          <w:rFonts w:cs="CTraditional Arabic" w:hint="cs"/>
          <w:rtl/>
        </w:rPr>
        <w:t xml:space="preserve"> ص </w:t>
      </w:r>
      <w:r w:rsidRPr="002E320E">
        <w:rPr>
          <w:rStyle w:val="Char4"/>
          <w:rFonts w:hint="cs"/>
          <w:rtl/>
        </w:rPr>
        <w:t xml:space="preserve">هنگام آغاز نماز، تکبیر می‌گفت و دعای </w:t>
      </w:r>
      <w:r w:rsidRPr="00F91F5A">
        <w:rPr>
          <w:rStyle w:val="Char4"/>
          <w:rtl/>
        </w:rPr>
        <w:t>«</w:t>
      </w:r>
      <w:r w:rsidRPr="00F91F5A">
        <w:rPr>
          <w:rStyle w:val="Char2"/>
          <w:rtl/>
        </w:rPr>
        <w:t xml:space="preserve">وَجَّهْتُ وَجْهِيَ </w:t>
      </w:r>
      <w:r w:rsidRPr="00F91F5A">
        <w:rPr>
          <w:rStyle w:val="Char2"/>
          <w:rFonts w:hint="cs"/>
          <w:rtl/>
        </w:rPr>
        <w:t>....</w:t>
      </w:r>
      <w:r w:rsidRPr="00F91F5A">
        <w:rPr>
          <w:rStyle w:val="Char4"/>
          <w:rFonts w:hint="cs"/>
          <w:rtl/>
        </w:rPr>
        <w:t>»</w:t>
      </w:r>
      <w:r w:rsidRPr="00E906A7">
        <w:rPr>
          <w:rFonts w:ascii="Lotus Linotype" w:hAnsi="Lotus Linotype" w:cs="2  Badr" w:hint="cs"/>
          <w:sz w:val="28"/>
          <w:szCs w:val="28"/>
          <w:rtl/>
        </w:rPr>
        <w:t xml:space="preserve"> </w:t>
      </w:r>
      <w:r w:rsidRPr="002E320E">
        <w:rPr>
          <w:rStyle w:val="Char4"/>
          <w:rFonts w:hint="cs"/>
          <w:rtl/>
        </w:rPr>
        <w:t>را تا آخر می‌خواند.</w:t>
      </w:r>
    </w:p>
    <w:p w:rsidR="001C7CAE" w:rsidRPr="001C61F1" w:rsidRDefault="001C7CAE" w:rsidP="001C7CAE">
      <w:pPr>
        <w:pStyle w:val="a2"/>
        <w:rPr>
          <w:rtl/>
        </w:rPr>
      </w:pPr>
      <w:bookmarkStart w:id="1526" w:name="_Toc256337754"/>
      <w:bookmarkStart w:id="1527" w:name="_Toc256339708"/>
      <w:bookmarkStart w:id="1528" w:name="_Toc261194253"/>
      <w:bookmarkStart w:id="1529" w:name="_Toc445895539"/>
      <w:bookmarkStart w:id="1530" w:name="_Toc448059633"/>
      <w:r w:rsidRPr="001C61F1">
        <w:rPr>
          <w:rFonts w:hint="cs"/>
          <w:rtl/>
        </w:rPr>
        <w:t>باب(83): بسم الله الرحمن الرح</w:t>
      </w:r>
      <w:r w:rsidRPr="004C7703">
        <w:rPr>
          <w:rFonts w:hint="cs"/>
          <w:rtl/>
        </w:rPr>
        <w:t>ی</w:t>
      </w:r>
      <w:r w:rsidRPr="001C61F1">
        <w:rPr>
          <w:rFonts w:hint="cs"/>
          <w:rtl/>
        </w:rPr>
        <w:t xml:space="preserve">م </w:t>
      </w:r>
      <w:r>
        <w:rPr>
          <w:rFonts w:hint="cs"/>
          <w:rtl/>
        </w:rPr>
        <w:t xml:space="preserve">(در نماز) </w:t>
      </w:r>
      <w:r w:rsidRPr="001C61F1">
        <w:rPr>
          <w:rFonts w:hint="cs"/>
          <w:rtl/>
        </w:rPr>
        <w:t>با صدا</w:t>
      </w:r>
      <w:r w:rsidRPr="004C7703">
        <w:rPr>
          <w:rFonts w:hint="cs"/>
          <w:rtl/>
        </w:rPr>
        <w:t>ی</w:t>
      </w:r>
      <w:r w:rsidRPr="001C61F1">
        <w:rPr>
          <w:rFonts w:hint="cs"/>
          <w:rtl/>
        </w:rPr>
        <w:t xml:space="preserve"> بلند خوانده ن</w:t>
      </w:r>
      <w:r>
        <w:rPr>
          <w:rFonts w:hint="cs"/>
          <w:rtl/>
        </w:rPr>
        <w:t>می‌</w:t>
      </w:r>
      <w:r w:rsidRPr="001C61F1">
        <w:rPr>
          <w:rFonts w:hint="cs"/>
          <w:rtl/>
        </w:rPr>
        <w:t>شود</w:t>
      </w:r>
      <w:bookmarkEnd w:id="1526"/>
      <w:bookmarkEnd w:id="1527"/>
      <w:bookmarkEnd w:id="1528"/>
      <w:bookmarkEnd w:id="1529"/>
      <w:bookmarkEnd w:id="1530"/>
    </w:p>
    <w:p w:rsidR="001C7CAE" w:rsidRPr="00423AB6" w:rsidRDefault="001C7CAE" w:rsidP="00B13FFB">
      <w:pPr>
        <w:pStyle w:val="a6"/>
        <w:rPr>
          <w:rStyle w:val="Char3"/>
          <w:rtl/>
        </w:rPr>
      </w:pPr>
      <w:bookmarkStart w:id="1531" w:name="_Toc256337755"/>
      <w:bookmarkStart w:id="1532" w:name="_Toc256339709"/>
      <w:bookmarkStart w:id="1533" w:name="_Toc261190928"/>
      <w:r w:rsidRPr="00B13FFB">
        <w:rPr>
          <w:rtl/>
        </w:rPr>
        <w:t>279</w:t>
      </w:r>
      <w:r w:rsidR="00B13FFB">
        <w:rPr>
          <w:rFonts w:hint="cs"/>
          <w:rtl/>
        </w:rPr>
        <w:t>-</w:t>
      </w:r>
      <w:r w:rsidRPr="00423AB6">
        <w:rPr>
          <w:rStyle w:val="Char3"/>
          <w:rtl/>
        </w:rPr>
        <w:t xml:space="preserve"> عَنْ أَنَسٍ</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صَلَّيْتُ مَعَ رَسُولِ اللَّهِ</w:t>
      </w:r>
      <w:r w:rsidR="00D42469" w:rsidRPr="00D42469">
        <w:rPr>
          <w:rStyle w:val="Char3"/>
          <w:rFonts w:cs="CTraditional Arabic"/>
          <w:rtl/>
        </w:rPr>
        <w:t xml:space="preserve"> ص </w:t>
      </w:r>
      <w:r w:rsidRPr="00423AB6">
        <w:rPr>
          <w:rStyle w:val="Char3"/>
          <w:rtl/>
        </w:rPr>
        <w:t>وَأَبِي بَكْرٍ وَعُمَرَ وَعُثْمَان</w:t>
      </w:r>
      <w:r w:rsidRPr="00423AB6">
        <w:rPr>
          <w:rStyle w:val="Char3"/>
          <w:rFonts w:hint="cs"/>
          <w:rtl/>
        </w:rPr>
        <w:t>َ</w:t>
      </w:r>
      <w:r>
        <w:rPr>
          <w:rStyle w:val="Char3"/>
          <w:rFonts w:hint="cs"/>
          <w:rtl/>
        </w:rPr>
        <w:t xml:space="preserve"> </w:t>
      </w:r>
      <w:r w:rsidRPr="00423AB6">
        <w:rPr>
          <w:rStyle w:val="Char3"/>
          <w:rtl/>
        </w:rPr>
        <w:sym w:font="AGA Arabesque" w:char="F079"/>
      </w:r>
      <w:r w:rsidRPr="00423AB6">
        <w:rPr>
          <w:rStyle w:val="Char3"/>
          <w:rFonts w:hint="cs"/>
          <w:rtl/>
        </w:rPr>
        <w:t>،</w:t>
      </w:r>
      <w:r w:rsidRPr="00423AB6">
        <w:rPr>
          <w:rStyle w:val="Char3"/>
          <w:rtl/>
        </w:rPr>
        <w:t xml:space="preserve"> فَلَمْ أَسْمَعْ أَحَدًا مِنْهُمْ يَقْرَأُ</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بِسْمِ اللَّهِ الرَّحْمَنِ الرَّحِيمِ</w:t>
      </w:r>
      <w:r w:rsidRPr="00423AB6">
        <w:rPr>
          <w:rStyle w:val="Char3"/>
          <w:rFonts w:hint="cs"/>
          <w:rtl/>
        </w:rPr>
        <w:t>»</w:t>
      </w:r>
      <w:r w:rsidRPr="00423AB6">
        <w:rPr>
          <w:rStyle w:val="Char3"/>
          <w:rtl/>
        </w:rPr>
        <w:t xml:space="preserve">. </w:t>
      </w:r>
      <w:r w:rsidRPr="00B13FFB">
        <w:rPr>
          <w:rtl/>
        </w:rPr>
        <w:t>(م/399)</w:t>
      </w:r>
      <w:bookmarkEnd w:id="1531"/>
      <w:bookmarkEnd w:id="1532"/>
      <w:bookmarkEnd w:id="1533"/>
    </w:p>
    <w:p w:rsidR="001C7CAE" w:rsidRPr="002E320E" w:rsidRDefault="001C7CAE" w:rsidP="00B13FFB">
      <w:pPr>
        <w:widowControl w:val="0"/>
        <w:ind w:firstLine="284"/>
        <w:jc w:val="both"/>
        <w:rPr>
          <w:rStyle w:val="Char4"/>
          <w:rtl/>
        </w:rPr>
      </w:pPr>
      <w:r w:rsidRPr="00B13FFB">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انس بن مالک</w:t>
      </w:r>
      <w:r w:rsidR="00D42469" w:rsidRPr="00D42469">
        <w:rPr>
          <w:rStyle w:val="Char4"/>
          <w:rFonts w:cs="CTraditional Arabic" w:hint="cs"/>
          <w:rtl/>
        </w:rPr>
        <w:t xml:space="preserve"> س </w:t>
      </w:r>
      <w:r w:rsidRPr="002E320E">
        <w:rPr>
          <w:rStyle w:val="Char4"/>
          <w:rFonts w:hint="cs"/>
          <w:rtl/>
        </w:rPr>
        <w:t xml:space="preserve">می‌گوید: من با رسول الله </w:t>
      </w:r>
      <w:r w:rsidRPr="001A52C9">
        <w:rPr>
          <w:rFonts w:cs="CTraditional Arabic"/>
          <w:sz w:val="26"/>
          <w:szCs w:val="28"/>
          <w:rtl/>
        </w:rPr>
        <w:t>ص</w:t>
      </w:r>
      <w:r w:rsidR="00B13FFB">
        <w:rPr>
          <w:rStyle w:val="Char4"/>
          <w:rFonts w:hint="cs"/>
          <w:rtl/>
        </w:rPr>
        <w:t xml:space="preserve">، ابوبکر، عمر‌ و عثمان </w:t>
      </w:r>
      <w:r w:rsidR="00B13FFB">
        <w:rPr>
          <w:rStyle w:val="Char4"/>
          <w:rFonts w:cs="CTraditional Arabic" w:hint="cs"/>
          <w:rtl/>
        </w:rPr>
        <w:t>ش</w:t>
      </w:r>
      <w:r w:rsidRPr="002E320E">
        <w:rPr>
          <w:rStyle w:val="Char4"/>
          <w:rFonts w:hint="cs"/>
          <w:rtl/>
        </w:rPr>
        <w:t xml:space="preserve"> نماز خواندم؛ اما از هیچ</w:t>
      </w:r>
      <w:r w:rsidR="004808B9">
        <w:rPr>
          <w:rStyle w:val="Char4"/>
          <w:rFonts w:hint="eastAsia"/>
        </w:rPr>
        <w:t>‌</w:t>
      </w:r>
      <w:r w:rsidRPr="002E320E">
        <w:rPr>
          <w:rStyle w:val="Char4"/>
          <w:rFonts w:hint="cs"/>
          <w:rtl/>
        </w:rPr>
        <w:t>کدام از آنها نشنیدم که بسم الله الرحمن الرحیم را بخواند.</w:t>
      </w:r>
    </w:p>
    <w:p w:rsidR="001C7CAE" w:rsidRPr="001C61F1" w:rsidRDefault="001C7CAE" w:rsidP="001C7CAE">
      <w:pPr>
        <w:pStyle w:val="a2"/>
      </w:pPr>
      <w:bookmarkStart w:id="1534" w:name="_Toc256337756"/>
      <w:bookmarkStart w:id="1535" w:name="_Toc256339710"/>
      <w:bookmarkStart w:id="1536" w:name="_Toc261194254"/>
      <w:bookmarkStart w:id="1537" w:name="_Toc445895540"/>
      <w:bookmarkStart w:id="1538" w:name="_Toc448059634"/>
      <w:r>
        <w:rPr>
          <w:rFonts w:hint="cs"/>
          <w:rtl/>
        </w:rPr>
        <w:t>باب(84): درباره‌ی‌</w:t>
      </w:r>
      <w:r w:rsidRPr="001C61F1">
        <w:rPr>
          <w:rFonts w:hint="cs"/>
          <w:rtl/>
        </w:rPr>
        <w:t xml:space="preserve"> بسم الله الرحمن الر ح</w:t>
      </w:r>
      <w:r w:rsidRPr="004C7703">
        <w:rPr>
          <w:rFonts w:hint="cs"/>
          <w:rtl/>
        </w:rPr>
        <w:t>ی</w:t>
      </w:r>
      <w:r w:rsidRPr="001C61F1">
        <w:rPr>
          <w:rFonts w:hint="cs"/>
          <w:rtl/>
        </w:rPr>
        <w:t>م</w:t>
      </w:r>
      <w:bookmarkEnd w:id="1534"/>
      <w:bookmarkEnd w:id="1535"/>
      <w:bookmarkEnd w:id="1536"/>
      <w:bookmarkEnd w:id="1537"/>
      <w:bookmarkEnd w:id="1538"/>
    </w:p>
    <w:p w:rsidR="001C7CAE" w:rsidRPr="00423AB6" w:rsidRDefault="001C7CAE" w:rsidP="00B13FFB">
      <w:pPr>
        <w:pStyle w:val="a6"/>
        <w:rPr>
          <w:rStyle w:val="Char3"/>
          <w:rtl/>
        </w:rPr>
      </w:pPr>
      <w:bookmarkStart w:id="1539" w:name="_Toc256337757"/>
      <w:bookmarkStart w:id="1540" w:name="_Toc256339711"/>
      <w:bookmarkStart w:id="1541" w:name="_Toc261190929"/>
      <w:r w:rsidRPr="00B13FFB">
        <w:rPr>
          <w:rtl/>
        </w:rPr>
        <w:t>280</w:t>
      </w:r>
      <w:r w:rsidR="00B13FFB">
        <w:rPr>
          <w:rFonts w:hint="cs"/>
          <w:rtl/>
        </w:rPr>
        <w:t>-</w:t>
      </w:r>
      <w:r w:rsidRPr="00B13FFB">
        <w:rPr>
          <w:rtl/>
        </w:rPr>
        <w:t xml:space="preserve"> </w:t>
      </w:r>
      <w:r w:rsidRPr="00423AB6">
        <w:rPr>
          <w:rStyle w:val="Char3"/>
          <w:rtl/>
        </w:rPr>
        <w:t>عَنْ أَنَسٍ</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بَيْنَا رَسُولُ اللَّهِ</w:t>
      </w:r>
      <w:r w:rsidR="00D42469" w:rsidRPr="00D42469">
        <w:rPr>
          <w:rStyle w:val="Char3"/>
          <w:rFonts w:cs="CTraditional Arabic"/>
          <w:rtl/>
        </w:rPr>
        <w:t xml:space="preserve"> ص </w:t>
      </w:r>
      <w:r w:rsidRPr="00423AB6">
        <w:rPr>
          <w:rStyle w:val="Char3"/>
          <w:rtl/>
        </w:rPr>
        <w:t>ذَاتَ يَوْمٍ بَيْنَ أَظْهُرِنَا إِذْ أَغْفَى إِغْفَاءَةً</w:t>
      </w:r>
      <w:r w:rsidRPr="00423AB6">
        <w:rPr>
          <w:rStyle w:val="Char3"/>
          <w:rFonts w:hint="cs"/>
          <w:rtl/>
        </w:rPr>
        <w:t>،</w:t>
      </w:r>
      <w:r w:rsidRPr="00423AB6">
        <w:rPr>
          <w:rStyle w:val="Char3"/>
          <w:rtl/>
        </w:rPr>
        <w:t xml:space="preserve"> ثُمَّ رَفَعَ رَأْسَهُ مُتَبَسِّمًا</w:t>
      </w:r>
      <w:r w:rsidRPr="00423AB6">
        <w:rPr>
          <w:rStyle w:val="Char3"/>
          <w:rFonts w:hint="cs"/>
          <w:rtl/>
        </w:rPr>
        <w:t>،</w:t>
      </w:r>
      <w:r w:rsidRPr="00423AB6">
        <w:rPr>
          <w:rStyle w:val="Char3"/>
          <w:rtl/>
        </w:rPr>
        <w:t xml:space="preserve"> فَقُلْنَا</w:t>
      </w:r>
      <w:r w:rsidRPr="00423AB6">
        <w:rPr>
          <w:rStyle w:val="Char3"/>
          <w:rFonts w:hint="cs"/>
          <w:rtl/>
        </w:rPr>
        <w:t>:</w:t>
      </w:r>
      <w:r w:rsidRPr="00423AB6">
        <w:rPr>
          <w:rStyle w:val="Char3"/>
          <w:rtl/>
        </w:rPr>
        <w:t xml:space="preserve"> مَا أَضْحَكَكَ يَا رَسُولَ اللَّهِ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ن</w:t>
      </w:r>
      <w:r w:rsidRPr="00423AB6">
        <w:rPr>
          <w:rStyle w:val="Char3"/>
          <w:rFonts w:hint="cs"/>
          <w:rtl/>
        </w:rPr>
        <w:t>َ</w:t>
      </w:r>
      <w:r w:rsidRPr="00423AB6">
        <w:rPr>
          <w:rStyle w:val="Char3"/>
          <w:rtl/>
        </w:rPr>
        <w:t>ز</w:t>
      </w:r>
      <w:r w:rsidRPr="00423AB6">
        <w:rPr>
          <w:rStyle w:val="Char3"/>
          <w:rFonts w:hint="cs"/>
          <w:rtl/>
        </w:rPr>
        <w:t>َ</w:t>
      </w:r>
      <w:r w:rsidRPr="00423AB6">
        <w:rPr>
          <w:rStyle w:val="Char3"/>
          <w:rtl/>
        </w:rPr>
        <w:t>لَتْ عَلَيَّ آنِفًا سُورَةٌ</w:t>
      </w:r>
      <w:r w:rsidRPr="00423AB6">
        <w:rPr>
          <w:rStyle w:val="Char3"/>
          <w:rFonts w:hint="cs"/>
          <w:rtl/>
        </w:rPr>
        <w:t>»،</w:t>
      </w:r>
      <w:r w:rsidRPr="00423AB6">
        <w:rPr>
          <w:rStyle w:val="Char3"/>
          <w:rtl/>
        </w:rPr>
        <w:t xml:space="preserve"> فَقَرَأَ</w:t>
      </w:r>
      <w:r w:rsidRPr="00423AB6">
        <w:rPr>
          <w:rStyle w:val="Char3"/>
          <w:rFonts w:hint="cs"/>
          <w:rtl/>
        </w:rPr>
        <w:t>:</w:t>
      </w:r>
      <w:r w:rsidRPr="00423AB6">
        <w:rPr>
          <w:rStyle w:val="Char3"/>
          <w:rtl/>
        </w:rPr>
        <w:t xml:space="preserve"> بِسْمِ اللَّهِ الرَّحْمَنِ الرَّحِيمِ</w:t>
      </w:r>
      <w:r w:rsidRPr="00423AB6">
        <w:rPr>
          <w:rStyle w:val="Char3"/>
          <w:rFonts w:hint="cs"/>
          <w:rtl/>
        </w:rPr>
        <w:t xml:space="preserve"> </w:t>
      </w:r>
      <w:r>
        <w:rPr>
          <w:rStyle w:val="Char3"/>
          <w:rFonts w:hint="cs"/>
          <w:rtl/>
        </w:rPr>
        <w:t xml:space="preserve"> </w:t>
      </w:r>
      <w:r w:rsidRPr="00E01FBD">
        <w:rPr>
          <w:rStyle w:val="Char3"/>
          <w:rFonts w:cs="Traditional Arabic"/>
          <w:rtl/>
        </w:rPr>
        <w:t>﴿</w:t>
      </w:r>
      <w:r w:rsidRPr="00E01FBD">
        <w:rPr>
          <w:rStyle w:val="Char3"/>
          <w:rFonts w:cs="KFGQPC Uthmanic Script HAFS"/>
          <w:rtl/>
        </w:rPr>
        <w:t>إِنَّا</w:t>
      </w:r>
      <w:r w:rsidRPr="00E01FBD">
        <w:rPr>
          <w:rStyle w:val="Char3"/>
          <w:rFonts w:ascii="Tahoma" w:hAnsi="Tahoma" w:cs="KFGQPC Uthmanic Script HAFS" w:hint="cs"/>
          <w:rtl/>
        </w:rPr>
        <w:t>ٓ</w:t>
      </w:r>
      <w:r w:rsidRPr="00E01FBD">
        <w:rPr>
          <w:rStyle w:val="Char3"/>
          <w:rFonts w:cs="KFGQPC Uthmanic Script HAFS"/>
          <w:rtl/>
        </w:rPr>
        <w:t xml:space="preserve"> </w:t>
      </w:r>
      <w:r w:rsidRPr="00E01FBD">
        <w:rPr>
          <w:rStyle w:val="Char3"/>
          <w:rFonts w:cs="KFGQPC Uthmanic Script HAFS" w:hint="cs"/>
          <w:rtl/>
        </w:rPr>
        <w:t>أَع</w:t>
      </w:r>
      <w:r w:rsidRPr="00E01FBD">
        <w:rPr>
          <w:rStyle w:val="Char3"/>
          <w:rFonts w:ascii="Tahoma" w:hAnsi="Tahoma" w:cs="KFGQPC Uthmanic Script HAFS" w:hint="cs"/>
          <w:rtl/>
        </w:rPr>
        <w:t>ۡ</w:t>
      </w:r>
      <w:r w:rsidRPr="00E01FBD">
        <w:rPr>
          <w:rStyle w:val="Char3"/>
          <w:rFonts w:cs="KFGQPC Uthmanic Script HAFS" w:hint="cs"/>
          <w:rtl/>
        </w:rPr>
        <w:t>طَي</w:t>
      </w:r>
      <w:r w:rsidRPr="00E01FBD">
        <w:rPr>
          <w:rStyle w:val="Char3"/>
          <w:rFonts w:ascii="Tahoma" w:hAnsi="Tahoma" w:cs="KFGQPC Uthmanic Script HAFS" w:hint="cs"/>
          <w:rtl/>
        </w:rPr>
        <w:t>ۡ</w:t>
      </w:r>
      <w:r w:rsidRPr="00E01FBD">
        <w:rPr>
          <w:rStyle w:val="Char3"/>
          <w:rFonts w:cs="KFGQPC Uthmanic Script HAFS" w:hint="cs"/>
          <w:rtl/>
        </w:rPr>
        <w:t>نَٰكَ</w:t>
      </w:r>
      <w:r w:rsidRPr="00E01FBD">
        <w:rPr>
          <w:rStyle w:val="Char3"/>
          <w:rFonts w:cs="KFGQPC Uthmanic Script HAFS"/>
          <w:rtl/>
        </w:rPr>
        <w:t xml:space="preserve"> </w:t>
      </w:r>
      <w:r w:rsidRPr="00E01FBD">
        <w:rPr>
          <w:rStyle w:val="Char3"/>
          <w:rFonts w:cs="KFGQPC Uthmanic Script HAFS" w:hint="cs"/>
          <w:rtl/>
        </w:rPr>
        <w:t>ٱ</w:t>
      </w:r>
      <w:r w:rsidRPr="00E01FBD">
        <w:rPr>
          <w:rStyle w:val="Char3"/>
          <w:rFonts w:cs="KFGQPC Uthmanic Script HAFS" w:hint="eastAsia"/>
          <w:rtl/>
        </w:rPr>
        <w:t>ل</w:t>
      </w:r>
      <w:r w:rsidRPr="00E01FBD">
        <w:rPr>
          <w:rStyle w:val="Char3"/>
          <w:rFonts w:ascii="Tahoma" w:hAnsi="Tahoma" w:cs="KFGQPC Uthmanic Script HAFS" w:hint="cs"/>
          <w:rtl/>
        </w:rPr>
        <w:t>ۡ</w:t>
      </w:r>
      <w:r w:rsidRPr="00E01FBD">
        <w:rPr>
          <w:rStyle w:val="Char3"/>
          <w:rFonts w:cs="KFGQPC Uthmanic Script HAFS" w:hint="cs"/>
          <w:rtl/>
        </w:rPr>
        <w:t>كَو</w:t>
      </w:r>
      <w:r w:rsidRPr="00E01FBD">
        <w:rPr>
          <w:rStyle w:val="Char3"/>
          <w:rFonts w:ascii="Tahoma" w:hAnsi="Tahoma" w:cs="KFGQPC Uthmanic Script HAFS" w:hint="cs"/>
          <w:rtl/>
        </w:rPr>
        <w:t>ۡ</w:t>
      </w:r>
      <w:r w:rsidRPr="00E01FBD">
        <w:rPr>
          <w:rStyle w:val="Char3"/>
          <w:rFonts w:cs="KFGQPC Uthmanic Script HAFS" w:hint="cs"/>
          <w:rtl/>
        </w:rPr>
        <w:t>ثَرَ</w:t>
      </w:r>
      <w:r w:rsidRPr="00E01FBD">
        <w:rPr>
          <w:rStyle w:val="Char3"/>
          <w:rFonts w:cs="KFGQPC Uthmanic Script HAFS"/>
          <w:rtl/>
        </w:rPr>
        <w:t>١ فَصَلِّ لِرَبِّكَ وَ</w:t>
      </w:r>
      <w:r w:rsidRPr="00E01FBD">
        <w:rPr>
          <w:rStyle w:val="Char3"/>
          <w:rFonts w:cs="KFGQPC Uthmanic Script HAFS" w:hint="cs"/>
          <w:rtl/>
        </w:rPr>
        <w:t>ٱ</w:t>
      </w:r>
      <w:r w:rsidRPr="00E01FBD">
        <w:rPr>
          <w:rStyle w:val="Char3"/>
          <w:rFonts w:cs="KFGQPC Uthmanic Script HAFS" w:hint="eastAsia"/>
          <w:rtl/>
        </w:rPr>
        <w:t>نۡحَرۡ</w:t>
      </w:r>
      <w:r w:rsidRPr="00E01FBD">
        <w:rPr>
          <w:rStyle w:val="Char3"/>
          <w:rFonts w:cs="KFGQPC Uthmanic Script HAFS"/>
          <w:rtl/>
        </w:rPr>
        <w:t xml:space="preserve">٢ إِنَّ شَانِئَكَ هُوَ </w:t>
      </w:r>
      <w:r w:rsidRPr="00E01FBD">
        <w:rPr>
          <w:rStyle w:val="Char3"/>
          <w:rFonts w:cs="KFGQPC Uthmanic Script HAFS" w:hint="cs"/>
          <w:rtl/>
        </w:rPr>
        <w:t>ٱ</w:t>
      </w:r>
      <w:r w:rsidRPr="00E01FBD">
        <w:rPr>
          <w:rStyle w:val="Char3"/>
          <w:rFonts w:cs="KFGQPC Uthmanic Script HAFS" w:hint="eastAsia"/>
          <w:rtl/>
        </w:rPr>
        <w:t>لۡأَبۡتَرُ</w:t>
      </w:r>
      <w:r w:rsidRPr="00E01FBD">
        <w:rPr>
          <w:rStyle w:val="Char3"/>
          <w:rFonts w:cs="KFGQPC Uthmanic Script HAFS"/>
          <w:rtl/>
        </w:rPr>
        <w:t>٣</w:t>
      </w:r>
      <w:r w:rsidRPr="00E01FBD">
        <w:rPr>
          <w:rStyle w:val="Char3"/>
          <w:rFonts w:ascii="Tahoma" w:hAnsi="Tahoma" w:cs="Traditional Arabic" w:hint="cs"/>
          <w:rtl/>
        </w:rPr>
        <w:t>﴾</w:t>
      </w:r>
      <w:r>
        <w:rPr>
          <w:rStyle w:val="Char3"/>
          <w:rFonts w:ascii="Tahoma" w:hAnsi="Tahoma"/>
          <w:szCs w:val="24"/>
          <w:rtl/>
        </w:rPr>
        <w:t xml:space="preserve"> </w:t>
      </w:r>
      <w:r w:rsidRPr="00E01FBD">
        <w:rPr>
          <w:rStyle w:val="Char6"/>
          <w:rtl/>
        </w:rPr>
        <w:t>[ال</w:t>
      </w:r>
      <w:r w:rsidR="00A47CA8" w:rsidRPr="00A47CA8">
        <w:rPr>
          <w:rStyle w:val="Char6"/>
          <w:rtl/>
        </w:rPr>
        <w:t>ک</w:t>
      </w:r>
      <w:r w:rsidRPr="00E01FBD">
        <w:rPr>
          <w:rStyle w:val="Char6"/>
          <w:rtl/>
        </w:rPr>
        <w:t>وثر: 1-3]</w:t>
      </w:r>
      <w:r>
        <w:rPr>
          <w:rFonts w:cs="Arial" w:hint="cs"/>
          <w:color w:val="000000"/>
          <w:sz w:val="23"/>
          <w:szCs w:val="23"/>
          <w:rtl/>
        </w:rPr>
        <w:t xml:space="preserve"> </w:t>
      </w:r>
      <w:r w:rsidRPr="00423AB6">
        <w:rPr>
          <w:rStyle w:val="Char3"/>
          <w:rtl/>
        </w:rPr>
        <w:t>ثُمَّ قَالَ</w:t>
      </w:r>
      <w:r w:rsidRPr="00423AB6">
        <w:rPr>
          <w:rStyle w:val="Char3"/>
          <w:rFonts w:hint="cs"/>
          <w:rtl/>
        </w:rPr>
        <w:t>:</w:t>
      </w:r>
      <w:r w:rsidRPr="00423AB6">
        <w:rPr>
          <w:rStyle w:val="Char3"/>
          <w:rtl/>
        </w:rPr>
        <w:t xml:space="preserve"> أَتَدْرُونَ مَا الْكَوْثَرُ</w:t>
      </w:r>
      <w:r w:rsidRPr="00423AB6">
        <w:rPr>
          <w:rStyle w:val="Char3"/>
          <w:rFonts w:hint="cs"/>
          <w:rtl/>
        </w:rPr>
        <w:t>»؟</w:t>
      </w:r>
      <w:r w:rsidRPr="00423AB6">
        <w:rPr>
          <w:rStyle w:val="Char3"/>
          <w:rtl/>
        </w:rPr>
        <w:t xml:space="preserve"> فَقُلْنَا</w:t>
      </w:r>
      <w:r w:rsidRPr="00423AB6">
        <w:rPr>
          <w:rStyle w:val="Char3"/>
          <w:rFonts w:hint="cs"/>
          <w:rtl/>
        </w:rPr>
        <w:t>:</w:t>
      </w:r>
      <w:r w:rsidRPr="00423AB6">
        <w:rPr>
          <w:rStyle w:val="Char3"/>
          <w:rtl/>
        </w:rPr>
        <w:t xml:space="preserve"> اللَّهُ وَرَسُولُهُ أَعْلَمُ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 xml:space="preserve">فَإِنَّهُ نَهْرٌ وَعَدَنِيهِ رَبِّي </w:t>
      </w:r>
      <w:r w:rsidRPr="001D5F20">
        <w:rPr>
          <w:rStyle w:val="Char3"/>
          <w:rFonts w:cs="CTraditional Arabic"/>
          <w:rtl/>
        </w:rPr>
        <w:t>ﻷ</w:t>
      </w:r>
      <w:r w:rsidRPr="00423AB6">
        <w:rPr>
          <w:rStyle w:val="Char3"/>
          <w:rFonts w:hint="cs"/>
          <w:rtl/>
        </w:rPr>
        <w:t>،</w:t>
      </w:r>
      <w:r w:rsidRPr="00423AB6">
        <w:rPr>
          <w:rStyle w:val="Char3"/>
          <w:rtl/>
        </w:rPr>
        <w:t xml:space="preserve"> عَلَيْهِ خَيْرٌ كَثِيرٌ</w:t>
      </w:r>
      <w:r w:rsidRPr="00423AB6">
        <w:rPr>
          <w:rStyle w:val="Char3"/>
          <w:rFonts w:hint="cs"/>
          <w:rtl/>
        </w:rPr>
        <w:t>،</w:t>
      </w:r>
      <w:r w:rsidRPr="00423AB6">
        <w:rPr>
          <w:rStyle w:val="Char3"/>
          <w:rtl/>
        </w:rPr>
        <w:t xml:space="preserve"> هُوَ حَوْضٌ تَرِدُ عَلَيْهِ أُمَّتِي يَوْمَ الْقِيَامَةِ</w:t>
      </w:r>
      <w:r w:rsidRPr="00423AB6">
        <w:rPr>
          <w:rStyle w:val="Char3"/>
          <w:rFonts w:hint="cs"/>
          <w:rtl/>
        </w:rPr>
        <w:t>،</w:t>
      </w:r>
      <w:r w:rsidRPr="00423AB6">
        <w:rPr>
          <w:rStyle w:val="Char3"/>
          <w:rtl/>
        </w:rPr>
        <w:t xml:space="preserve"> آنِيَتُهُ عَدَدُ النُّجُومِ</w:t>
      </w:r>
      <w:r w:rsidRPr="00423AB6">
        <w:rPr>
          <w:rStyle w:val="Char3"/>
          <w:rFonts w:hint="cs"/>
          <w:rtl/>
        </w:rPr>
        <w:t>،</w:t>
      </w:r>
      <w:r w:rsidRPr="00423AB6">
        <w:rPr>
          <w:rStyle w:val="Char3"/>
          <w:rtl/>
        </w:rPr>
        <w:t xml:space="preserve"> فَيُخْتَلَجُ الْعَبْدُ مِنْهُمْ</w:t>
      </w:r>
      <w:r w:rsidRPr="00423AB6">
        <w:rPr>
          <w:rStyle w:val="Char3"/>
          <w:rFonts w:hint="cs"/>
          <w:rtl/>
        </w:rPr>
        <w:t>،</w:t>
      </w:r>
      <w:r w:rsidRPr="00423AB6">
        <w:rPr>
          <w:rStyle w:val="Char3"/>
          <w:rtl/>
        </w:rPr>
        <w:t xml:space="preserve"> فَأَقُولُ</w:t>
      </w:r>
      <w:r w:rsidRPr="00423AB6">
        <w:rPr>
          <w:rStyle w:val="Char3"/>
          <w:rFonts w:hint="cs"/>
          <w:rtl/>
        </w:rPr>
        <w:t>:</w:t>
      </w:r>
      <w:r w:rsidRPr="00423AB6">
        <w:rPr>
          <w:rStyle w:val="Char3"/>
          <w:rtl/>
        </w:rPr>
        <w:t xml:space="preserve"> رَبِّ إِنَّهُ مِنْ أُمَّتِي</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مَا تَدْرِي مَا أَحْدَثَتْ بَعْدَكَ</w:t>
      </w:r>
      <w:r w:rsidRPr="00423AB6">
        <w:rPr>
          <w:rStyle w:val="Char3"/>
          <w:rFonts w:hint="cs"/>
          <w:rtl/>
        </w:rPr>
        <w:t>»</w:t>
      </w:r>
      <w:r w:rsidRPr="00423AB6">
        <w:rPr>
          <w:rStyle w:val="Char3"/>
          <w:rtl/>
        </w:rPr>
        <w:t xml:space="preserve">. </w:t>
      </w:r>
      <w:r w:rsidRPr="00E01FBD">
        <w:rPr>
          <w:rtl/>
        </w:rPr>
        <w:t>(م/400)</w:t>
      </w:r>
      <w:bookmarkEnd w:id="1539"/>
      <w:bookmarkEnd w:id="1540"/>
      <w:bookmarkEnd w:id="1541"/>
    </w:p>
    <w:p w:rsidR="001C7CAE" w:rsidRPr="002E320E" w:rsidRDefault="001C7CAE" w:rsidP="00B13FFB">
      <w:pPr>
        <w:widowControl w:val="0"/>
        <w:ind w:firstLine="284"/>
        <w:jc w:val="both"/>
        <w:rPr>
          <w:rStyle w:val="Char4"/>
          <w:rtl/>
        </w:rPr>
      </w:pPr>
      <w:r w:rsidRPr="00B13FFB">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انس</w:t>
      </w:r>
      <w:r w:rsidR="00D42469" w:rsidRPr="00D42469">
        <w:rPr>
          <w:rStyle w:val="Char4"/>
          <w:rFonts w:cs="CTraditional Arabic" w:hint="cs"/>
          <w:rtl/>
        </w:rPr>
        <w:t xml:space="preserve"> س </w:t>
      </w:r>
      <w:r w:rsidRPr="002E320E">
        <w:rPr>
          <w:rStyle w:val="Char4"/>
          <w:rFonts w:hint="cs"/>
          <w:rtl/>
        </w:rPr>
        <w:t>می‌گوید: روزی، رسول الله</w:t>
      </w:r>
      <w:r w:rsidR="00D42469" w:rsidRPr="00D42469">
        <w:rPr>
          <w:rStyle w:val="Char4"/>
          <w:rFonts w:cs="CTraditional Arabic" w:hint="cs"/>
          <w:rtl/>
        </w:rPr>
        <w:t xml:space="preserve"> ص </w:t>
      </w:r>
      <w:r w:rsidRPr="002E320E">
        <w:rPr>
          <w:rStyle w:val="Char4"/>
          <w:rFonts w:hint="cs"/>
          <w:rtl/>
        </w:rPr>
        <w:t>در میان ما به خوابی سبک فرو رفت. سپس با تبسم سرش را بلند کرد. ما گفتیم: یا رسول الله! چه چیز باعث تبسم شما گردید؟ فرمود: «هم اکنون سوره</w:t>
      </w:r>
      <w:r w:rsidRPr="002E320E">
        <w:rPr>
          <w:rStyle w:val="Char4"/>
          <w:rFonts w:hint="eastAsia"/>
          <w:rtl/>
        </w:rPr>
        <w:t>‌</w:t>
      </w:r>
      <w:r w:rsidRPr="002E320E">
        <w:rPr>
          <w:rStyle w:val="Char4"/>
          <w:rFonts w:hint="cs"/>
          <w:rtl/>
        </w:rPr>
        <w:t xml:space="preserve">ای بر من نازل گردید» و این آیات را تلاوت نمود: </w:t>
      </w:r>
      <w:r w:rsidRPr="00B13FFB">
        <w:rPr>
          <w:rStyle w:val="Char2"/>
          <w:rtl/>
        </w:rPr>
        <w:t>بِسْمِ اللَّهِ الرَّحْمَنِ الرَّحِيمِ</w:t>
      </w:r>
      <w:r w:rsidRPr="009E48A2">
        <w:rPr>
          <w:rFonts w:cs="2  Badr" w:hint="cs"/>
          <w:sz w:val="28"/>
          <w:szCs w:val="28"/>
          <w:rtl/>
        </w:rPr>
        <w:t xml:space="preserve"> </w:t>
      </w:r>
      <w:r w:rsidRPr="00E01FBD">
        <w:rPr>
          <w:rStyle w:val="Char3"/>
          <w:rFonts w:cs="Traditional Arabic"/>
          <w:szCs w:val="28"/>
          <w:rtl/>
        </w:rPr>
        <w:t>﴿</w:t>
      </w:r>
      <w:r w:rsidRPr="00E01FBD">
        <w:rPr>
          <w:rStyle w:val="Char3"/>
          <w:rFonts w:cs="KFGQPC Uthmanic Script HAFS"/>
          <w:szCs w:val="28"/>
          <w:rtl/>
        </w:rPr>
        <w:t>إِنَّا</w:t>
      </w:r>
      <w:r w:rsidRPr="00E01FBD">
        <w:rPr>
          <w:rStyle w:val="Char3"/>
          <w:rFonts w:ascii="Tahoma" w:hAnsi="Tahoma" w:cs="KFGQPC Uthmanic Script HAFS" w:hint="cs"/>
          <w:szCs w:val="28"/>
          <w:rtl/>
        </w:rPr>
        <w:t>ٓ</w:t>
      </w:r>
      <w:r w:rsidRPr="00E01FBD">
        <w:rPr>
          <w:rStyle w:val="Char3"/>
          <w:rFonts w:cs="KFGQPC Uthmanic Script HAFS"/>
          <w:szCs w:val="28"/>
          <w:rtl/>
        </w:rPr>
        <w:t xml:space="preserve"> </w:t>
      </w:r>
      <w:r w:rsidRPr="00E01FBD">
        <w:rPr>
          <w:rStyle w:val="Char3"/>
          <w:rFonts w:cs="KFGQPC Uthmanic Script HAFS" w:hint="cs"/>
          <w:szCs w:val="28"/>
          <w:rtl/>
        </w:rPr>
        <w:t>أَع</w:t>
      </w:r>
      <w:r w:rsidRPr="00E01FBD">
        <w:rPr>
          <w:rStyle w:val="Char3"/>
          <w:rFonts w:ascii="Tahoma" w:hAnsi="Tahoma" w:cs="KFGQPC Uthmanic Script HAFS" w:hint="cs"/>
          <w:szCs w:val="28"/>
          <w:rtl/>
        </w:rPr>
        <w:t>ۡ</w:t>
      </w:r>
      <w:r w:rsidRPr="00E01FBD">
        <w:rPr>
          <w:rStyle w:val="Char3"/>
          <w:rFonts w:cs="KFGQPC Uthmanic Script HAFS" w:hint="cs"/>
          <w:szCs w:val="28"/>
          <w:rtl/>
        </w:rPr>
        <w:t>طَي</w:t>
      </w:r>
      <w:r w:rsidRPr="00E01FBD">
        <w:rPr>
          <w:rStyle w:val="Char3"/>
          <w:rFonts w:ascii="Tahoma" w:hAnsi="Tahoma" w:cs="KFGQPC Uthmanic Script HAFS" w:hint="cs"/>
          <w:szCs w:val="28"/>
          <w:rtl/>
        </w:rPr>
        <w:t>ۡ</w:t>
      </w:r>
      <w:r w:rsidRPr="00E01FBD">
        <w:rPr>
          <w:rStyle w:val="Char3"/>
          <w:rFonts w:cs="KFGQPC Uthmanic Script HAFS" w:hint="cs"/>
          <w:szCs w:val="28"/>
          <w:rtl/>
        </w:rPr>
        <w:t>نَٰكَ</w:t>
      </w:r>
      <w:r w:rsidRPr="00E01FBD">
        <w:rPr>
          <w:rStyle w:val="Char3"/>
          <w:rFonts w:cs="KFGQPC Uthmanic Script HAFS"/>
          <w:szCs w:val="28"/>
          <w:rtl/>
        </w:rPr>
        <w:t xml:space="preserve"> </w:t>
      </w:r>
      <w:r w:rsidRPr="00E01FBD">
        <w:rPr>
          <w:rStyle w:val="Char3"/>
          <w:rFonts w:cs="KFGQPC Uthmanic Script HAFS" w:hint="cs"/>
          <w:szCs w:val="28"/>
          <w:rtl/>
        </w:rPr>
        <w:t>ٱ</w:t>
      </w:r>
      <w:r w:rsidRPr="00E01FBD">
        <w:rPr>
          <w:rStyle w:val="Char3"/>
          <w:rFonts w:cs="KFGQPC Uthmanic Script HAFS" w:hint="eastAsia"/>
          <w:szCs w:val="28"/>
          <w:rtl/>
        </w:rPr>
        <w:t>ل</w:t>
      </w:r>
      <w:r w:rsidRPr="00E01FBD">
        <w:rPr>
          <w:rStyle w:val="Char3"/>
          <w:rFonts w:ascii="Tahoma" w:hAnsi="Tahoma" w:cs="KFGQPC Uthmanic Script HAFS" w:hint="cs"/>
          <w:szCs w:val="28"/>
          <w:rtl/>
        </w:rPr>
        <w:t>ۡ</w:t>
      </w:r>
      <w:r w:rsidRPr="00E01FBD">
        <w:rPr>
          <w:rStyle w:val="Char3"/>
          <w:rFonts w:cs="KFGQPC Uthmanic Script HAFS" w:hint="cs"/>
          <w:szCs w:val="28"/>
          <w:rtl/>
        </w:rPr>
        <w:t>كَو</w:t>
      </w:r>
      <w:r w:rsidRPr="00E01FBD">
        <w:rPr>
          <w:rStyle w:val="Char3"/>
          <w:rFonts w:ascii="Tahoma" w:hAnsi="Tahoma" w:cs="KFGQPC Uthmanic Script HAFS" w:hint="cs"/>
          <w:szCs w:val="28"/>
          <w:rtl/>
        </w:rPr>
        <w:t>ۡ</w:t>
      </w:r>
      <w:r w:rsidRPr="00E01FBD">
        <w:rPr>
          <w:rStyle w:val="Char3"/>
          <w:rFonts w:cs="KFGQPC Uthmanic Script HAFS" w:hint="cs"/>
          <w:szCs w:val="28"/>
          <w:rtl/>
        </w:rPr>
        <w:t>ثَرَ</w:t>
      </w:r>
      <w:r w:rsidRPr="00E01FBD">
        <w:rPr>
          <w:rStyle w:val="Char3"/>
          <w:rFonts w:cs="KFGQPC Uthmanic Script HAFS"/>
          <w:szCs w:val="28"/>
          <w:rtl/>
        </w:rPr>
        <w:t>١ فَصَلِّ لِرَبِّكَ وَ</w:t>
      </w:r>
      <w:r w:rsidRPr="00E01FBD">
        <w:rPr>
          <w:rStyle w:val="Char3"/>
          <w:rFonts w:cs="KFGQPC Uthmanic Script HAFS" w:hint="cs"/>
          <w:szCs w:val="28"/>
          <w:rtl/>
        </w:rPr>
        <w:t>ٱ</w:t>
      </w:r>
      <w:r w:rsidRPr="00E01FBD">
        <w:rPr>
          <w:rStyle w:val="Char3"/>
          <w:rFonts w:cs="KFGQPC Uthmanic Script HAFS" w:hint="eastAsia"/>
          <w:szCs w:val="28"/>
          <w:rtl/>
        </w:rPr>
        <w:t>نۡحَرۡ</w:t>
      </w:r>
      <w:r w:rsidRPr="00E01FBD">
        <w:rPr>
          <w:rStyle w:val="Char3"/>
          <w:rFonts w:cs="KFGQPC Uthmanic Script HAFS"/>
          <w:szCs w:val="28"/>
          <w:rtl/>
        </w:rPr>
        <w:t xml:space="preserve">٢ إِنَّ شَانِئَكَ هُوَ </w:t>
      </w:r>
      <w:r w:rsidRPr="00E01FBD">
        <w:rPr>
          <w:rStyle w:val="Char3"/>
          <w:rFonts w:cs="KFGQPC Uthmanic Script HAFS" w:hint="cs"/>
          <w:szCs w:val="28"/>
          <w:rtl/>
        </w:rPr>
        <w:t>ٱ</w:t>
      </w:r>
      <w:r w:rsidRPr="00E01FBD">
        <w:rPr>
          <w:rStyle w:val="Char3"/>
          <w:rFonts w:cs="KFGQPC Uthmanic Script HAFS" w:hint="eastAsia"/>
          <w:szCs w:val="28"/>
          <w:rtl/>
        </w:rPr>
        <w:t>لۡأَبۡتَرُ</w:t>
      </w:r>
      <w:r w:rsidRPr="00E01FBD">
        <w:rPr>
          <w:rStyle w:val="Char3"/>
          <w:rFonts w:cs="KFGQPC Uthmanic Script HAFS"/>
          <w:szCs w:val="28"/>
          <w:rtl/>
        </w:rPr>
        <w:t>٣</w:t>
      </w:r>
      <w:r w:rsidRPr="00E01FBD">
        <w:rPr>
          <w:rStyle w:val="Char3"/>
          <w:rFonts w:ascii="Tahoma" w:hAnsi="Tahoma" w:cs="Traditional Arabic" w:hint="cs"/>
          <w:szCs w:val="28"/>
          <w:rtl/>
        </w:rPr>
        <w:t>﴾</w:t>
      </w:r>
      <w:r w:rsidRPr="004808B9">
        <w:rPr>
          <w:rStyle w:val="Char3"/>
          <w:rtl/>
        </w:rPr>
        <w:t xml:space="preserve"> </w:t>
      </w:r>
      <w:r w:rsidRPr="00E01FBD">
        <w:rPr>
          <w:rStyle w:val="Char6"/>
          <w:rtl/>
        </w:rPr>
        <w:t>[ال</w:t>
      </w:r>
      <w:r w:rsidR="00A47CA8" w:rsidRPr="00A47CA8">
        <w:rPr>
          <w:rStyle w:val="Char6"/>
          <w:rtl/>
        </w:rPr>
        <w:t>ک</w:t>
      </w:r>
      <w:r w:rsidRPr="00E01FBD">
        <w:rPr>
          <w:rStyle w:val="Char6"/>
          <w:rtl/>
        </w:rPr>
        <w:t>وثر: 1-3]</w:t>
      </w:r>
      <w:r w:rsidRPr="001A52C9">
        <w:rPr>
          <w:rStyle w:val="Char4"/>
          <w:rtl/>
        </w:rPr>
        <w:t xml:space="preserve"> </w:t>
      </w:r>
      <w:r w:rsidR="00B13FFB">
        <w:rPr>
          <w:rStyle w:val="Char4"/>
          <w:rFonts w:hint="cs"/>
          <w:rtl/>
        </w:rPr>
        <w:t>«</w:t>
      </w:r>
      <w:r w:rsidRPr="00B13FFB">
        <w:rPr>
          <w:rStyle w:val="Char7"/>
          <w:rFonts w:hint="cs"/>
          <w:rtl/>
        </w:rPr>
        <w:t>همانا ما به تو کوثر عطا کردیم؛ پس برای پرودگارت نماز بخوان و قربانی کن؛ همانا دشمن تو دُم بریده ـ بی خیر و برکت و بی نام و نشان ـ خواهد بودز</w:t>
      </w:r>
      <w:r w:rsidR="00B13FFB">
        <w:rPr>
          <w:rStyle w:val="Char4"/>
          <w:rFonts w:hint="cs"/>
          <w:rtl/>
        </w:rPr>
        <w:t>»</w:t>
      </w:r>
      <w:r w:rsidRPr="002E320E">
        <w:rPr>
          <w:rStyle w:val="Char4"/>
          <w:rFonts w:hint="cs"/>
          <w:rtl/>
        </w:rPr>
        <w:t xml:space="preserve"> بعد اؤ آن، رسول الله</w:t>
      </w:r>
      <w:r w:rsidR="00D42469" w:rsidRPr="00D42469">
        <w:rPr>
          <w:rStyle w:val="Char4"/>
          <w:rFonts w:cs="CTraditional Arabic" w:hint="cs"/>
          <w:rtl/>
        </w:rPr>
        <w:t xml:space="preserve"> ص </w:t>
      </w:r>
      <w:r w:rsidRPr="002E320E">
        <w:rPr>
          <w:rStyle w:val="Char4"/>
          <w:rFonts w:hint="cs"/>
          <w:rtl/>
        </w:rPr>
        <w:t xml:space="preserve">فرمود: «آیا می‌دانید کوثر چیست»؟ ما گفتیم: الله و رسولش بهتر می‌دانند. فرمود: «نهری است که الله آنرا به من وعده داده است؛ در آن، خیر و </w:t>
      </w:r>
      <w:r w:rsidRPr="002E320E">
        <w:rPr>
          <w:rStyle w:val="Char4"/>
          <w:rFonts w:hint="cs"/>
          <w:rtl/>
        </w:rPr>
        <w:lastRenderedPageBreak/>
        <w:t>برکت زیادی وجود دارد؛ در آن، حوضی است که امت من روز قیامت آنجا می‌آیند. تعداد ظرف</w:t>
      </w:r>
      <w:r w:rsidR="00B13FFB">
        <w:rPr>
          <w:rStyle w:val="Char4"/>
          <w:rFonts w:hint="eastAsia"/>
          <w:rtl/>
        </w:rPr>
        <w:t>‌</w:t>
      </w:r>
      <w:r w:rsidRPr="002E320E">
        <w:rPr>
          <w:rStyle w:val="Char4"/>
          <w:rFonts w:hint="cs"/>
          <w:rtl/>
        </w:rPr>
        <w:t>هایش به اندازه‌ی‌ تعداد ستارگان است؛ بنده</w:t>
      </w:r>
      <w:r w:rsidRPr="002E320E">
        <w:rPr>
          <w:rStyle w:val="Char4"/>
          <w:rFonts w:hint="eastAsia"/>
          <w:rtl/>
        </w:rPr>
        <w:t>‌</w:t>
      </w:r>
      <w:r w:rsidRPr="002E320E">
        <w:rPr>
          <w:rStyle w:val="Char4"/>
          <w:rFonts w:hint="cs"/>
          <w:rtl/>
        </w:rPr>
        <w:t>ای از امتیان من جدا می‌شود (از حوض رانده می‌شود). من می‌گویم:«پرودگارا! او از امتیان من است». الله متعال می‌فرماید: تو نمی‌دانی آنها بعد از تو چه کارهایی کردند».</w:t>
      </w:r>
    </w:p>
    <w:p w:rsidR="001C7CAE" w:rsidRPr="002E320E" w:rsidRDefault="001C7CAE" w:rsidP="001C7CAE">
      <w:pPr>
        <w:widowControl w:val="0"/>
        <w:ind w:firstLine="284"/>
        <w:jc w:val="both"/>
        <w:rPr>
          <w:rStyle w:val="Char4"/>
          <w:rtl/>
        </w:rPr>
      </w:pPr>
      <w:r w:rsidRPr="00B13FFB">
        <w:rPr>
          <w:rStyle w:val="Char5"/>
          <w:rFonts w:hint="cs"/>
          <w:rtl/>
        </w:rPr>
        <w:t>شرح</w:t>
      </w:r>
      <w:r w:rsidRPr="002E320E">
        <w:rPr>
          <w:rStyle w:val="Char4"/>
          <w:rFonts w:hint="cs"/>
          <w:rtl/>
        </w:rPr>
        <w:t xml:space="preserve">: در مورد کسانی که از حوض رانده می‌شوند اقوال مختلفی وجود دارد که عبارت اند از: </w:t>
      </w:r>
    </w:p>
    <w:p w:rsidR="001C7CAE" w:rsidRDefault="001C7CAE" w:rsidP="00476BAD">
      <w:pPr>
        <w:pStyle w:val="ListParagraph"/>
        <w:widowControl w:val="0"/>
        <w:numPr>
          <w:ilvl w:val="0"/>
          <w:numId w:val="2"/>
        </w:numPr>
        <w:ind w:left="680" w:hanging="340"/>
        <w:jc w:val="both"/>
        <w:rPr>
          <w:rStyle w:val="Char4"/>
          <w:spacing w:val="-4"/>
        </w:rPr>
      </w:pPr>
      <w:r w:rsidRPr="00B13FFB">
        <w:rPr>
          <w:rStyle w:val="Char4"/>
          <w:rFonts w:hint="cs"/>
          <w:spacing w:val="-4"/>
          <w:rtl/>
        </w:rPr>
        <w:t>منافقین و مرتدین از حوض پیامبر اکرم</w:t>
      </w:r>
      <w:r w:rsidR="00D42469" w:rsidRPr="00D42469">
        <w:rPr>
          <w:rStyle w:val="Char4"/>
          <w:rFonts w:cs="CTraditional Arabic" w:hint="cs"/>
          <w:spacing w:val="-4"/>
          <w:rtl/>
        </w:rPr>
        <w:t xml:space="preserve"> ص </w:t>
      </w:r>
      <w:r w:rsidRPr="00B13FFB">
        <w:rPr>
          <w:rStyle w:val="Char4"/>
          <w:rFonts w:hint="cs"/>
          <w:spacing w:val="-4"/>
          <w:rtl/>
        </w:rPr>
        <w:t>رانده می‌شوند؛ اما چون آثار وضو بر آنها وجود دارد، رسول اکرم</w:t>
      </w:r>
      <w:r w:rsidR="00D42469" w:rsidRPr="00D42469">
        <w:rPr>
          <w:rStyle w:val="Char4"/>
          <w:rFonts w:cs="CTraditional Arabic" w:hint="cs"/>
          <w:spacing w:val="-4"/>
          <w:rtl/>
        </w:rPr>
        <w:t xml:space="preserve"> ص </w:t>
      </w:r>
      <w:r w:rsidRPr="00B13FFB">
        <w:rPr>
          <w:rStyle w:val="Char4"/>
          <w:rFonts w:hint="cs"/>
          <w:spacing w:val="-4"/>
          <w:rtl/>
        </w:rPr>
        <w:t>آنها را جزو امتیان خود می‌داند؛ ولی به آنحضرت</w:t>
      </w:r>
      <w:r w:rsidR="00D42469" w:rsidRPr="00D42469">
        <w:rPr>
          <w:rStyle w:val="Char4"/>
          <w:rFonts w:cs="CTraditional Arabic" w:hint="cs"/>
          <w:spacing w:val="-4"/>
          <w:rtl/>
        </w:rPr>
        <w:t xml:space="preserve"> ص </w:t>
      </w:r>
      <w:r w:rsidRPr="00B13FFB">
        <w:rPr>
          <w:rStyle w:val="Char4"/>
          <w:rFonts w:hint="cs"/>
          <w:spacing w:val="-4"/>
          <w:rtl/>
        </w:rPr>
        <w:t>گفته می‌شود: آنها بعد از تو مرتد شدند و دین الله را تغییر دادند.</w:t>
      </w:r>
    </w:p>
    <w:p w:rsidR="001C7CAE" w:rsidRPr="00B13FFB" w:rsidRDefault="001C7CAE" w:rsidP="00476BAD">
      <w:pPr>
        <w:pStyle w:val="ListParagraph"/>
        <w:widowControl w:val="0"/>
        <w:numPr>
          <w:ilvl w:val="0"/>
          <w:numId w:val="2"/>
        </w:numPr>
        <w:ind w:left="680" w:hanging="340"/>
        <w:jc w:val="both"/>
        <w:rPr>
          <w:rStyle w:val="Char4"/>
          <w:spacing w:val="-4"/>
        </w:rPr>
      </w:pPr>
      <w:r w:rsidRPr="002E320E">
        <w:rPr>
          <w:rStyle w:val="Char4"/>
          <w:rFonts w:hint="cs"/>
          <w:rtl/>
        </w:rPr>
        <w:t>گناه</w:t>
      </w:r>
      <w:r w:rsidR="00B13FFB">
        <w:rPr>
          <w:rStyle w:val="Char4"/>
          <w:rFonts w:hint="eastAsia"/>
          <w:rtl/>
        </w:rPr>
        <w:t>‌</w:t>
      </w:r>
      <w:r w:rsidRPr="002E320E">
        <w:rPr>
          <w:rStyle w:val="Char4"/>
          <w:rFonts w:hint="cs"/>
          <w:rtl/>
        </w:rPr>
        <w:t>کاران و بدعت گزارانی که از اسلام خارج نشده‌اند؛ اینها هم به دلیل اینکه از آثار وضو برخوردارند، رسول الله</w:t>
      </w:r>
      <w:r w:rsidR="00D42469" w:rsidRPr="00D42469">
        <w:rPr>
          <w:rStyle w:val="Char4"/>
          <w:rFonts w:cs="CTraditional Arabic" w:hint="cs"/>
          <w:rtl/>
        </w:rPr>
        <w:t xml:space="preserve"> ص </w:t>
      </w:r>
      <w:r w:rsidRPr="002E320E">
        <w:rPr>
          <w:rStyle w:val="Char4"/>
          <w:rFonts w:hint="cs"/>
          <w:rtl/>
        </w:rPr>
        <w:t>از آنها دفاع می‌کند. اما الله متعال می‌فرماید: آنها در نبودن تو کارهای زیادی انجام داده‌اند که تو نمی‌دانی. قابل یادآوری است که این گروه به هدف تنبیه، از حوض رانده می‌شوند و شاید الله متعال آنها را مغفرت نماید یا بعد از عقوبت و عذاب، مغفرت نماید. والله اعلم. (شرح نووی با اختصار. شرح حدیث شماره</w:t>
      </w:r>
      <w:r w:rsidRPr="002E320E">
        <w:rPr>
          <w:rStyle w:val="Char4"/>
          <w:rFonts w:hint="eastAsia"/>
          <w:rtl/>
        </w:rPr>
        <w:t>‌</w:t>
      </w:r>
      <w:r w:rsidRPr="002E320E">
        <w:rPr>
          <w:rStyle w:val="Char4"/>
          <w:rFonts w:hint="cs"/>
          <w:rtl/>
        </w:rPr>
        <w:t>ی 249)</w:t>
      </w:r>
    </w:p>
    <w:p w:rsidR="001C7CAE" w:rsidRPr="001C61F1" w:rsidRDefault="001C7CAE" w:rsidP="001C7CAE">
      <w:pPr>
        <w:pStyle w:val="a2"/>
        <w:rPr>
          <w:rtl/>
        </w:rPr>
      </w:pPr>
      <w:bookmarkStart w:id="1542" w:name="_Toc256337758"/>
      <w:bookmarkStart w:id="1543" w:name="_Toc256339712"/>
      <w:bookmarkStart w:id="1544" w:name="_Toc261194255"/>
      <w:bookmarkStart w:id="1545" w:name="_Toc445895541"/>
      <w:bookmarkStart w:id="1546" w:name="_Toc448059635"/>
      <w:r w:rsidRPr="001C61F1">
        <w:rPr>
          <w:rFonts w:hint="cs"/>
          <w:rtl/>
        </w:rPr>
        <w:t>باب(85): وجوب خواندن فاتحه در نماز</w:t>
      </w:r>
      <w:bookmarkEnd w:id="1542"/>
      <w:bookmarkEnd w:id="1543"/>
      <w:bookmarkEnd w:id="1544"/>
      <w:bookmarkEnd w:id="1545"/>
      <w:bookmarkEnd w:id="1546"/>
    </w:p>
    <w:p w:rsidR="001C7CAE" w:rsidRPr="00423AB6" w:rsidRDefault="001C7CAE" w:rsidP="00B13FFB">
      <w:pPr>
        <w:pStyle w:val="a6"/>
        <w:rPr>
          <w:rStyle w:val="Char3"/>
          <w:rtl/>
        </w:rPr>
      </w:pPr>
      <w:bookmarkStart w:id="1547" w:name="_Toc256337759"/>
      <w:bookmarkStart w:id="1548" w:name="_Toc256339713"/>
      <w:bookmarkStart w:id="1549" w:name="_Toc261190930"/>
      <w:r w:rsidRPr="00B13FFB">
        <w:rPr>
          <w:rtl/>
        </w:rPr>
        <w:t>281</w:t>
      </w:r>
      <w:r w:rsidR="00B13FFB">
        <w:rPr>
          <w:rFonts w:hint="cs"/>
          <w:rtl/>
        </w:rPr>
        <w:t>-</w:t>
      </w:r>
      <w:r w:rsidRPr="00423AB6">
        <w:rPr>
          <w:rStyle w:val="Char3"/>
          <w:rtl/>
        </w:rPr>
        <w:t xml:space="preserve"> عَنْ أَبِي هُرَيْرَة</w:t>
      </w:r>
      <w:r w:rsidRPr="00423AB6">
        <w:rPr>
          <w:rStyle w:val="Char3"/>
          <w:rFonts w:cs="CTraditional Arabic"/>
          <w:rtl/>
        </w:rPr>
        <w:t xml:space="preserve"> س</w:t>
      </w:r>
      <w:r w:rsidRPr="00423AB6">
        <w:rPr>
          <w:rStyle w:val="Char3"/>
          <w:rFonts w:hint="cs"/>
          <w:rtl/>
        </w:rPr>
        <w:t>:</w:t>
      </w:r>
      <w:r w:rsidRPr="00423AB6">
        <w:rPr>
          <w:rStyle w:val="Char3"/>
          <w:rtl/>
        </w:rPr>
        <w:t xml:space="preserve"> 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مَنْ صَلَّى صَلا</w:t>
      </w:r>
      <w:r w:rsidRPr="00423AB6">
        <w:rPr>
          <w:rStyle w:val="Char3"/>
          <w:rFonts w:hint="cs"/>
          <w:rtl/>
        </w:rPr>
        <w:t>َ</w:t>
      </w:r>
      <w:r w:rsidRPr="00423AB6">
        <w:rPr>
          <w:rStyle w:val="Char3"/>
          <w:rtl/>
        </w:rPr>
        <w:t>ةً لَمْ يَقْرَأْ فِيهَا بِأُمِّ الْقُرْآنِ فَهِيَ الله</w:t>
      </w:r>
      <w:r w:rsidRPr="00423AB6">
        <w:rPr>
          <w:rStyle w:val="Char3"/>
          <w:rFonts w:hint="cs"/>
          <w:rtl/>
        </w:rPr>
        <w:t xml:space="preserve"> خَدَا</w:t>
      </w:r>
      <w:r w:rsidRPr="00423AB6">
        <w:rPr>
          <w:rStyle w:val="Char3"/>
          <w:rtl/>
        </w:rPr>
        <w:t xml:space="preserve">جٌ </w:t>
      </w:r>
      <w:r w:rsidRPr="00423AB6">
        <w:rPr>
          <w:rStyle w:val="Char3"/>
          <w:rFonts w:hint="cs"/>
          <w:rtl/>
        </w:rPr>
        <w:t xml:space="preserve">ـ </w:t>
      </w:r>
      <w:r w:rsidRPr="00423AB6">
        <w:rPr>
          <w:rStyle w:val="Char3"/>
          <w:rtl/>
        </w:rPr>
        <w:t>ثَلا</w:t>
      </w:r>
      <w:r w:rsidRPr="00423AB6">
        <w:rPr>
          <w:rStyle w:val="Char3"/>
          <w:rFonts w:hint="cs"/>
          <w:rtl/>
        </w:rPr>
        <w:t>َ</w:t>
      </w:r>
      <w:r w:rsidRPr="00423AB6">
        <w:rPr>
          <w:rStyle w:val="Char3"/>
          <w:rtl/>
        </w:rPr>
        <w:t>ثًا</w:t>
      </w:r>
      <w:r w:rsidRPr="00423AB6">
        <w:rPr>
          <w:rStyle w:val="Char3"/>
          <w:rFonts w:hint="cs"/>
          <w:rtl/>
        </w:rPr>
        <w:t xml:space="preserve"> ـ</w:t>
      </w:r>
      <w:r w:rsidRPr="00423AB6">
        <w:rPr>
          <w:rStyle w:val="Char3"/>
          <w:rtl/>
        </w:rPr>
        <w:t xml:space="preserve"> غَيْرُ تَمَامٍ</w:t>
      </w:r>
      <w:r w:rsidRPr="00423AB6">
        <w:rPr>
          <w:rStyle w:val="Char3"/>
          <w:rFonts w:hint="cs"/>
          <w:rtl/>
        </w:rPr>
        <w:t>»</w:t>
      </w:r>
      <w:r w:rsidRPr="00423AB6">
        <w:rPr>
          <w:rStyle w:val="Char3"/>
          <w:rtl/>
        </w:rPr>
        <w:t xml:space="preserve"> فَقِيلَ لأ</w:t>
      </w:r>
      <w:r w:rsidRPr="00423AB6">
        <w:rPr>
          <w:rStyle w:val="Char3"/>
          <w:rFonts w:hint="cs"/>
          <w:rtl/>
        </w:rPr>
        <w:t>ِ</w:t>
      </w:r>
      <w:r w:rsidRPr="00423AB6">
        <w:rPr>
          <w:rStyle w:val="Char3"/>
          <w:rtl/>
        </w:rPr>
        <w:t>َبِي هُرَيْرَةَ</w:t>
      </w:r>
      <w:r w:rsidRPr="00423AB6">
        <w:rPr>
          <w:rStyle w:val="Char3"/>
          <w:rFonts w:hint="cs"/>
          <w:rtl/>
        </w:rPr>
        <w:t>:</w:t>
      </w:r>
      <w:r w:rsidRPr="00423AB6">
        <w:rPr>
          <w:rStyle w:val="Char3"/>
          <w:rtl/>
        </w:rPr>
        <w:t xml:space="preserve"> إِنَّا نَكُونُ وَرَاءَ الإِمَامِ</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اقْرَأْ بِهَا فِي نَفْسِكَ</w:t>
      </w:r>
      <w:r w:rsidRPr="00423AB6">
        <w:rPr>
          <w:rStyle w:val="Char3"/>
          <w:rFonts w:hint="cs"/>
          <w:rtl/>
        </w:rPr>
        <w:t>،</w:t>
      </w:r>
      <w:r w:rsidRPr="00423AB6">
        <w:rPr>
          <w:rStyle w:val="Char3"/>
          <w:rtl/>
        </w:rPr>
        <w:t xml:space="preserve"> فَإِنِّي سَمِعْتُ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قَالَ اللَّهُ تَعَالَى</w:t>
      </w:r>
      <w:r w:rsidRPr="00423AB6">
        <w:rPr>
          <w:rStyle w:val="Char3"/>
          <w:rFonts w:hint="cs"/>
          <w:rtl/>
        </w:rPr>
        <w:t>:</w:t>
      </w:r>
      <w:r w:rsidRPr="00423AB6">
        <w:rPr>
          <w:rStyle w:val="Char3"/>
          <w:rtl/>
        </w:rPr>
        <w:t xml:space="preserve"> قَسَمْتُ الصَّلا</w:t>
      </w:r>
      <w:r w:rsidRPr="00423AB6">
        <w:rPr>
          <w:rStyle w:val="Char3"/>
          <w:rFonts w:hint="cs"/>
          <w:rtl/>
        </w:rPr>
        <w:t>َ</w:t>
      </w:r>
      <w:r w:rsidRPr="00423AB6">
        <w:rPr>
          <w:rStyle w:val="Char3"/>
          <w:rtl/>
        </w:rPr>
        <w:t>ةَ بَيْنِي وَبَيْنَ عَبْدِي نِصْفَيْنِ</w:t>
      </w:r>
      <w:r w:rsidRPr="00423AB6">
        <w:rPr>
          <w:rStyle w:val="Char3"/>
          <w:rFonts w:hint="cs"/>
          <w:rtl/>
        </w:rPr>
        <w:t>،</w:t>
      </w:r>
      <w:r w:rsidRPr="00423AB6">
        <w:rPr>
          <w:rStyle w:val="Char3"/>
          <w:rtl/>
        </w:rPr>
        <w:t xml:space="preserve"> وَلِعَبْدِي مَا سَأَلَ</w:t>
      </w:r>
      <w:r w:rsidRPr="00423AB6">
        <w:rPr>
          <w:rStyle w:val="Char3"/>
          <w:rFonts w:hint="cs"/>
          <w:rtl/>
        </w:rPr>
        <w:t>،</w:t>
      </w:r>
      <w:r w:rsidRPr="00423AB6">
        <w:rPr>
          <w:rStyle w:val="Char3"/>
          <w:rtl/>
        </w:rPr>
        <w:t xml:space="preserve"> فَإِذَا قَالَ الْعَبْدُ</w:t>
      </w:r>
      <w:r w:rsidRPr="00423AB6">
        <w:rPr>
          <w:rStyle w:val="Char3"/>
          <w:rFonts w:hint="cs"/>
          <w:rtl/>
        </w:rPr>
        <w:t>:</w:t>
      </w:r>
      <w:r>
        <w:rPr>
          <w:rStyle w:val="Char3"/>
          <w:rFonts w:hint="cs"/>
          <w:rtl/>
        </w:rPr>
        <w:t xml:space="preserve"> </w:t>
      </w:r>
      <w:r w:rsidRPr="00B064BB">
        <w:rPr>
          <w:rStyle w:val="Char3"/>
          <w:rFonts w:cs="Traditional Arabic"/>
          <w:rtl/>
        </w:rPr>
        <w:t>﴿</w:t>
      </w:r>
      <w:r w:rsidRPr="00B064BB">
        <w:rPr>
          <w:rStyle w:val="Char3"/>
          <w:rFonts w:cs="KFGQPC Uthmanic Script HAFS" w:hint="cs"/>
          <w:rtl/>
        </w:rPr>
        <w:t>ٱ</w:t>
      </w:r>
      <w:r w:rsidRPr="00B064BB">
        <w:rPr>
          <w:rStyle w:val="Char3"/>
          <w:rFonts w:cs="KFGQPC Uthmanic Script HAFS" w:hint="eastAsia"/>
          <w:rtl/>
        </w:rPr>
        <w:t>ل</w:t>
      </w:r>
      <w:r w:rsidRPr="00B064BB">
        <w:rPr>
          <w:rStyle w:val="Char3"/>
          <w:rFonts w:ascii="Tahoma" w:hAnsi="Tahoma" w:cs="KFGQPC Uthmanic Script HAFS" w:hint="cs"/>
          <w:rtl/>
        </w:rPr>
        <w:t>ۡ</w:t>
      </w:r>
      <w:r w:rsidRPr="00B064BB">
        <w:rPr>
          <w:rStyle w:val="Char3"/>
          <w:rFonts w:cs="KFGQPC Uthmanic Script HAFS" w:hint="cs"/>
          <w:rtl/>
        </w:rPr>
        <w:t>حَم</w:t>
      </w:r>
      <w:r w:rsidRPr="00B064BB">
        <w:rPr>
          <w:rStyle w:val="Char3"/>
          <w:rFonts w:ascii="Tahoma" w:hAnsi="Tahoma" w:cs="KFGQPC Uthmanic Script HAFS" w:hint="cs"/>
          <w:rtl/>
        </w:rPr>
        <w:t>ۡ</w:t>
      </w:r>
      <w:r w:rsidRPr="00B064BB">
        <w:rPr>
          <w:rStyle w:val="Char3"/>
          <w:rFonts w:cs="KFGQPC Uthmanic Script HAFS" w:hint="cs"/>
          <w:rtl/>
        </w:rPr>
        <w:t>دُ</w:t>
      </w:r>
      <w:r w:rsidRPr="00B064BB">
        <w:rPr>
          <w:rStyle w:val="Char3"/>
          <w:rFonts w:cs="KFGQPC Uthmanic Script HAFS"/>
          <w:rtl/>
        </w:rPr>
        <w:t xml:space="preserve"> لِلَّهِ رَبِّ </w:t>
      </w:r>
      <w:r w:rsidRPr="00B064BB">
        <w:rPr>
          <w:rStyle w:val="Char3"/>
          <w:rFonts w:cs="KFGQPC Uthmanic Script HAFS" w:hint="cs"/>
          <w:rtl/>
        </w:rPr>
        <w:t>ٱ</w:t>
      </w:r>
      <w:r w:rsidRPr="00B064BB">
        <w:rPr>
          <w:rStyle w:val="Char3"/>
          <w:rFonts w:cs="KFGQPC Uthmanic Script HAFS" w:hint="eastAsia"/>
          <w:rtl/>
        </w:rPr>
        <w:t>ل</w:t>
      </w:r>
      <w:r w:rsidRPr="00B064BB">
        <w:rPr>
          <w:rStyle w:val="Char3"/>
          <w:rFonts w:ascii="Tahoma" w:hAnsi="Tahoma" w:cs="KFGQPC Uthmanic Script HAFS" w:hint="cs"/>
          <w:rtl/>
        </w:rPr>
        <w:t>ۡ</w:t>
      </w:r>
      <w:r w:rsidRPr="00B064BB">
        <w:rPr>
          <w:rStyle w:val="Char3"/>
          <w:rFonts w:cs="KFGQPC Uthmanic Script HAFS" w:hint="cs"/>
          <w:rtl/>
        </w:rPr>
        <w:t>عَٰلَمِينَ</w:t>
      </w:r>
      <w:r w:rsidRPr="00B064BB">
        <w:rPr>
          <w:rStyle w:val="Char3"/>
          <w:rFonts w:ascii="Tahoma" w:hAnsi="Tahoma" w:cs="Traditional Arabic" w:hint="cs"/>
          <w:rtl/>
        </w:rPr>
        <w:t>﴾</w:t>
      </w:r>
      <w:r>
        <w:rPr>
          <w:rStyle w:val="Char3"/>
          <w:rFonts w:ascii="Tahoma" w:hAnsi="Tahoma" w:cs="Traditional Arabic" w:hint="cs"/>
          <w:rtl/>
        </w:rPr>
        <w:t xml:space="preserve"> </w:t>
      </w:r>
      <w:r w:rsidRPr="00423AB6">
        <w:rPr>
          <w:rStyle w:val="Char3"/>
          <w:rtl/>
        </w:rPr>
        <w:t>قَالَ اللَّهُ تَعَالَى</w:t>
      </w:r>
      <w:r w:rsidRPr="00423AB6">
        <w:rPr>
          <w:rStyle w:val="Char3"/>
          <w:rFonts w:hint="cs"/>
          <w:rtl/>
        </w:rPr>
        <w:t>:</w:t>
      </w:r>
      <w:r w:rsidRPr="00423AB6">
        <w:rPr>
          <w:rStyle w:val="Char3"/>
          <w:rtl/>
        </w:rPr>
        <w:t xml:space="preserve"> حَمِدَنِي عَبْدِي وَإِذَا قَالَ</w:t>
      </w:r>
      <w:r w:rsidRPr="00423AB6">
        <w:rPr>
          <w:rStyle w:val="Char3"/>
          <w:rFonts w:hint="cs"/>
          <w:rtl/>
        </w:rPr>
        <w:t>:</w:t>
      </w:r>
      <w:r w:rsidRPr="009E48A2">
        <w:rPr>
          <w:rFonts w:ascii="QCF_P001" w:hAnsi="QCF_P001" w:cs="QCF_P001"/>
          <w:color w:val="000000"/>
          <w:sz w:val="25"/>
          <w:szCs w:val="25"/>
          <w:rtl/>
        </w:rPr>
        <w:t xml:space="preserve"> </w:t>
      </w:r>
      <w:r>
        <w:rPr>
          <w:rFonts w:ascii="HQPB2" w:hAnsi="HQPB2" w:cs="B Zar" w:hint="cs"/>
          <w:b/>
          <w:bCs/>
          <w:sz w:val="20"/>
          <w:szCs w:val="20"/>
          <w:rtl/>
        </w:rPr>
        <w:t xml:space="preserve"> </w:t>
      </w:r>
      <w:r w:rsidRPr="00B064BB">
        <w:rPr>
          <w:rFonts w:ascii="Tahoma" w:hAnsi="Tahoma" w:cs="Traditional Arabic" w:hint="cs"/>
          <w:b/>
          <w:sz w:val="20"/>
          <w:rtl/>
        </w:rPr>
        <w:t>﴿</w:t>
      </w:r>
      <w:r w:rsidRPr="00B064BB">
        <w:rPr>
          <w:rFonts w:ascii="Tahoma" w:hAnsi="Tahoma" w:cs="KFGQPC Uthmanic Script HAFS" w:hint="cs"/>
          <w:b/>
          <w:sz w:val="20"/>
          <w:rtl/>
        </w:rPr>
        <w:t>ٱ</w:t>
      </w:r>
      <w:r w:rsidRPr="00B064BB">
        <w:rPr>
          <w:rFonts w:ascii="Tahoma" w:hAnsi="Tahoma" w:cs="KFGQPC Uthmanic Script HAFS" w:hint="eastAsia"/>
          <w:b/>
          <w:sz w:val="20"/>
          <w:rtl/>
        </w:rPr>
        <w:t>لرَّح</w:t>
      </w:r>
      <w:r w:rsidRPr="00B064BB">
        <w:rPr>
          <w:rFonts w:ascii="Tahoma" w:hAnsi="Tahoma" w:cs="KFGQPC Uthmanic Script HAFS" w:hint="cs"/>
          <w:b/>
          <w:sz w:val="20"/>
          <w:rtl/>
        </w:rPr>
        <w:t>ۡمَٰنِ</w:t>
      </w:r>
      <w:r w:rsidRPr="00B064BB">
        <w:rPr>
          <w:rFonts w:ascii="Tahoma" w:hAnsi="Tahoma" w:cs="KFGQPC Uthmanic Script HAFS"/>
          <w:b/>
          <w:sz w:val="20"/>
          <w:rtl/>
        </w:rPr>
        <w:t xml:space="preserve"> </w:t>
      </w:r>
      <w:r w:rsidRPr="00B064BB">
        <w:rPr>
          <w:rFonts w:ascii="Tahoma" w:hAnsi="Tahoma" w:cs="KFGQPC Uthmanic Script HAFS" w:hint="cs"/>
          <w:b/>
          <w:sz w:val="20"/>
          <w:rtl/>
        </w:rPr>
        <w:t>ٱ</w:t>
      </w:r>
      <w:r w:rsidRPr="00B064BB">
        <w:rPr>
          <w:rFonts w:ascii="Tahoma" w:hAnsi="Tahoma" w:cs="KFGQPC Uthmanic Script HAFS" w:hint="eastAsia"/>
          <w:b/>
          <w:sz w:val="20"/>
          <w:rtl/>
        </w:rPr>
        <w:t>لرَّحِيمِ</w:t>
      </w:r>
      <w:r w:rsidRPr="00B064BB">
        <w:rPr>
          <w:rFonts w:ascii="Tahoma" w:hAnsi="Tahoma" w:cs="Traditional Arabic" w:hint="cs"/>
          <w:b/>
          <w:sz w:val="20"/>
          <w:rtl/>
        </w:rPr>
        <w:t>﴾</w:t>
      </w:r>
      <w:r w:rsidRPr="009E48A2">
        <w:rPr>
          <w:rFonts w:ascii="HQPB2" w:hAnsi="HQPB2" w:cs="B Zar"/>
          <w:b/>
          <w:bCs/>
          <w:sz w:val="20"/>
          <w:szCs w:val="20"/>
          <w:rtl/>
        </w:rPr>
        <w:t xml:space="preserve"> </w:t>
      </w:r>
      <w:r w:rsidRPr="00423AB6">
        <w:rPr>
          <w:rStyle w:val="Char3"/>
          <w:rtl/>
        </w:rPr>
        <w:t>قَالَ اللَّهُ تَعَالَى</w:t>
      </w:r>
      <w:r w:rsidRPr="00423AB6">
        <w:rPr>
          <w:rStyle w:val="Char3"/>
          <w:rFonts w:hint="cs"/>
          <w:rtl/>
        </w:rPr>
        <w:t>:</w:t>
      </w:r>
      <w:r w:rsidRPr="00423AB6">
        <w:rPr>
          <w:rStyle w:val="Char3"/>
          <w:rtl/>
        </w:rPr>
        <w:t xml:space="preserve"> أَثْنَى عَلَيَّ عَبْدِي وَإِذَا قَالَ</w:t>
      </w:r>
      <w:r w:rsidRPr="00423AB6">
        <w:rPr>
          <w:rStyle w:val="Char3"/>
          <w:rFonts w:hint="cs"/>
          <w:rtl/>
        </w:rPr>
        <w:t>:</w:t>
      </w:r>
      <w:r w:rsidRPr="00B064BB">
        <w:rPr>
          <w:rFonts w:ascii="Tahoma" w:hAnsi="Tahoma" w:hint="cs"/>
          <w:b/>
          <w:sz w:val="20"/>
          <w:rtl/>
        </w:rPr>
        <w:t xml:space="preserve"> </w:t>
      </w:r>
      <w:r w:rsidRPr="00B064BB">
        <w:rPr>
          <w:rFonts w:ascii="Tahoma" w:hAnsi="Tahoma" w:cs="Traditional Arabic" w:hint="cs"/>
          <w:b/>
          <w:sz w:val="20"/>
          <w:rtl/>
        </w:rPr>
        <w:t>﴿</w:t>
      </w:r>
      <w:r w:rsidRPr="00B064BB">
        <w:rPr>
          <w:rFonts w:ascii="Tahoma" w:hAnsi="Tahoma" w:cs="KFGQPC Uthmanic Script HAFS"/>
          <w:b/>
          <w:sz w:val="20"/>
          <w:rtl/>
        </w:rPr>
        <w:t>مَٰلِكِ يَو</w:t>
      </w:r>
      <w:r w:rsidRPr="00B064BB">
        <w:rPr>
          <w:rFonts w:ascii="Tahoma" w:hAnsi="Tahoma" w:cs="KFGQPC Uthmanic Script HAFS" w:hint="cs"/>
          <w:b/>
          <w:sz w:val="20"/>
          <w:rtl/>
        </w:rPr>
        <w:t>ۡمِ</w:t>
      </w:r>
      <w:r w:rsidRPr="00B064BB">
        <w:rPr>
          <w:rFonts w:ascii="Tahoma" w:hAnsi="Tahoma" w:cs="KFGQPC Uthmanic Script HAFS"/>
          <w:b/>
          <w:sz w:val="20"/>
          <w:rtl/>
        </w:rPr>
        <w:t xml:space="preserve"> </w:t>
      </w:r>
      <w:r w:rsidRPr="00B064BB">
        <w:rPr>
          <w:rFonts w:ascii="Tahoma" w:hAnsi="Tahoma" w:cs="KFGQPC Uthmanic Script HAFS" w:hint="cs"/>
          <w:b/>
          <w:sz w:val="20"/>
          <w:rtl/>
        </w:rPr>
        <w:t>ٱ</w:t>
      </w:r>
      <w:r w:rsidRPr="00B064BB">
        <w:rPr>
          <w:rFonts w:ascii="Tahoma" w:hAnsi="Tahoma" w:cs="KFGQPC Uthmanic Script HAFS" w:hint="eastAsia"/>
          <w:b/>
          <w:sz w:val="20"/>
          <w:rtl/>
        </w:rPr>
        <w:t>لدِّينِ</w:t>
      </w:r>
      <w:r w:rsidRPr="00B064BB">
        <w:rPr>
          <w:rFonts w:ascii="Tahoma" w:hAnsi="Tahoma" w:cs="Traditional Arabic" w:hint="cs"/>
          <w:b/>
          <w:sz w:val="20"/>
          <w:rtl/>
        </w:rPr>
        <w:t>﴾</w:t>
      </w:r>
      <w:r w:rsidRPr="009E48A2">
        <w:rPr>
          <w:rFonts w:ascii="HQPB2" w:hAnsi="HQPB2" w:cs="B Zar"/>
          <w:b/>
          <w:bCs/>
          <w:sz w:val="20"/>
          <w:szCs w:val="20"/>
          <w:rtl/>
        </w:rPr>
        <w:t xml:space="preserve"> </w:t>
      </w:r>
      <w:r w:rsidRPr="00423AB6">
        <w:rPr>
          <w:rStyle w:val="Char3"/>
          <w:rtl/>
        </w:rPr>
        <w:t>قَالَ</w:t>
      </w:r>
      <w:r w:rsidRPr="00423AB6">
        <w:rPr>
          <w:rStyle w:val="Char3"/>
          <w:rFonts w:hint="cs"/>
          <w:rtl/>
        </w:rPr>
        <w:t>:</w:t>
      </w:r>
      <w:r w:rsidRPr="00423AB6">
        <w:rPr>
          <w:rStyle w:val="Char3"/>
          <w:rtl/>
        </w:rPr>
        <w:t xml:space="preserve"> مَجَّدَنِي عَبْدِي وَقَالَ مَرَّةً فَوَّضَ إِلَيَّ عَبْدِي</w:t>
      </w:r>
      <w:r w:rsidRPr="00423AB6">
        <w:rPr>
          <w:rStyle w:val="Char3"/>
          <w:rFonts w:hint="cs"/>
          <w:rtl/>
        </w:rPr>
        <w:t>،</w:t>
      </w:r>
      <w:r w:rsidRPr="00423AB6">
        <w:rPr>
          <w:rStyle w:val="Char3"/>
          <w:rtl/>
        </w:rPr>
        <w:t xml:space="preserve"> فَإِذَا قَالَ</w:t>
      </w:r>
      <w:r w:rsidRPr="003960D3">
        <w:rPr>
          <w:rFonts w:hint="cs"/>
          <w:bCs/>
          <w:sz w:val="22"/>
          <w:szCs w:val="22"/>
          <w:rtl/>
        </w:rPr>
        <w:t>:</w:t>
      </w:r>
      <w:r>
        <w:rPr>
          <w:rFonts w:hint="cs"/>
          <w:bCs/>
          <w:sz w:val="22"/>
          <w:szCs w:val="22"/>
          <w:rtl/>
        </w:rPr>
        <w:t xml:space="preserve"> </w:t>
      </w:r>
      <w:r w:rsidRPr="00B064BB">
        <w:rPr>
          <w:rFonts w:ascii="Tahoma" w:hAnsi="Tahoma" w:cs="Traditional Arabic" w:hint="cs"/>
          <w:b/>
          <w:sz w:val="20"/>
          <w:rtl/>
        </w:rPr>
        <w:t>﴿</w:t>
      </w:r>
      <w:r w:rsidRPr="00B064BB">
        <w:rPr>
          <w:rFonts w:ascii="Tahoma" w:hAnsi="Tahoma" w:cs="KFGQPC Uthmanic Script HAFS"/>
          <w:b/>
          <w:sz w:val="20"/>
          <w:rtl/>
        </w:rPr>
        <w:t>إِيَّاكَ نَع</w:t>
      </w:r>
      <w:r w:rsidRPr="00B064BB">
        <w:rPr>
          <w:rFonts w:ascii="Tahoma" w:hAnsi="Tahoma" w:cs="KFGQPC Uthmanic Script HAFS" w:hint="cs"/>
          <w:b/>
          <w:sz w:val="20"/>
          <w:rtl/>
        </w:rPr>
        <w:t>ۡبُدُ</w:t>
      </w:r>
      <w:r w:rsidRPr="00B064BB">
        <w:rPr>
          <w:rFonts w:ascii="Tahoma" w:hAnsi="Tahoma" w:cs="KFGQPC Uthmanic Script HAFS"/>
          <w:b/>
          <w:sz w:val="20"/>
          <w:rtl/>
        </w:rPr>
        <w:t xml:space="preserve"> </w:t>
      </w:r>
      <w:r w:rsidRPr="00B064BB">
        <w:rPr>
          <w:rFonts w:ascii="Tahoma" w:hAnsi="Tahoma" w:cs="KFGQPC Uthmanic Script HAFS" w:hint="cs"/>
          <w:b/>
          <w:sz w:val="20"/>
          <w:rtl/>
        </w:rPr>
        <w:t>وَإِيَّاكَ</w:t>
      </w:r>
      <w:r w:rsidRPr="00B064BB">
        <w:rPr>
          <w:rFonts w:ascii="Tahoma" w:hAnsi="Tahoma" w:cs="KFGQPC Uthmanic Script HAFS"/>
          <w:b/>
          <w:sz w:val="20"/>
          <w:rtl/>
        </w:rPr>
        <w:t xml:space="preserve"> </w:t>
      </w:r>
      <w:r w:rsidRPr="00B064BB">
        <w:rPr>
          <w:rFonts w:ascii="Tahoma" w:hAnsi="Tahoma" w:cs="KFGQPC Uthmanic Script HAFS" w:hint="cs"/>
          <w:b/>
          <w:sz w:val="20"/>
          <w:rtl/>
        </w:rPr>
        <w:t>نَسۡتَعِينُ٥</w:t>
      </w:r>
      <w:r w:rsidRPr="00B064BB">
        <w:rPr>
          <w:rFonts w:ascii="Tahoma" w:hAnsi="Tahoma" w:cs="Traditional Arabic" w:hint="cs"/>
          <w:b/>
          <w:sz w:val="20"/>
          <w:rtl/>
        </w:rPr>
        <w:t>﴾</w:t>
      </w:r>
      <w:r>
        <w:rPr>
          <w:rFonts w:ascii="HQPB2" w:hAnsi="HQPB2" w:cs="B Zar" w:hint="cs"/>
          <w:b/>
          <w:bCs/>
          <w:sz w:val="22"/>
          <w:szCs w:val="22"/>
          <w:rtl/>
        </w:rPr>
        <w:t xml:space="preserve"> </w:t>
      </w:r>
      <w:r w:rsidRPr="00423AB6">
        <w:rPr>
          <w:rStyle w:val="Char3"/>
          <w:rtl/>
        </w:rPr>
        <w:t>قَالَ</w:t>
      </w:r>
      <w:r w:rsidRPr="00423AB6">
        <w:rPr>
          <w:rStyle w:val="Char3"/>
          <w:rFonts w:hint="cs"/>
          <w:rtl/>
        </w:rPr>
        <w:t>:</w:t>
      </w:r>
      <w:r w:rsidRPr="00423AB6">
        <w:rPr>
          <w:rStyle w:val="Char3"/>
          <w:rtl/>
        </w:rPr>
        <w:t xml:space="preserve"> هَذَا بَيْنِي وَبَيْنَ عَبْدِي</w:t>
      </w:r>
      <w:r w:rsidRPr="00423AB6">
        <w:rPr>
          <w:rStyle w:val="Char3"/>
          <w:rFonts w:hint="cs"/>
          <w:rtl/>
        </w:rPr>
        <w:t>،</w:t>
      </w:r>
      <w:r w:rsidRPr="00423AB6">
        <w:rPr>
          <w:rStyle w:val="Char3"/>
          <w:rtl/>
        </w:rPr>
        <w:t xml:space="preserve"> وَلِعَبْدِي مَا سَأَلَ</w:t>
      </w:r>
      <w:r w:rsidRPr="00423AB6">
        <w:rPr>
          <w:rStyle w:val="Char3"/>
          <w:rFonts w:hint="cs"/>
          <w:rtl/>
        </w:rPr>
        <w:t>،</w:t>
      </w:r>
      <w:r w:rsidRPr="00423AB6">
        <w:rPr>
          <w:rStyle w:val="Char3"/>
          <w:rtl/>
        </w:rPr>
        <w:t xml:space="preserve"> فَإِذَا قَالَ</w:t>
      </w:r>
      <w:r w:rsidRPr="00423AB6">
        <w:rPr>
          <w:rStyle w:val="Char3"/>
          <w:rFonts w:hint="cs"/>
          <w:rtl/>
        </w:rPr>
        <w:t xml:space="preserve">: </w:t>
      </w:r>
      <w:r w:rsidRPr="00B064BB">
        <w:rPr>
          <w:rStyle w:val="Char3"/>
          <w:rFonts w:cs="Traditional Arabic"/>
          <w:rtl/>
        </w:rPr>
        <w:t>﴿</w:t>
      </w:r>
      <w:r w:rsidRPr="00B064BB">
        <w:rPr>
          <w:rStyle w:val="Char3"/>
          <w:rFonts w:cs="KFGQPC Uthmanic Script HAFS" w:hint="cs"/>
          <w:rtl/>
        </w:rPr>
        <w:t>ٱ</w:t>
      </w:r>
      <w:r w:rsidRPr="00B064BB">
        <w:rPr>
          <w:rStyle w:val="Char3"/>
          <w:rFonts w:cs="KFGQPC Uthmanic Script HAFS" w:hint="eastAsia"/>
          <w:rtl/>
        </w:rPr>
        <w:t>ه</w:t>
      </w:r>
      <w:r w:rsidRPr="00B064BB">
        <w:rPr>
          <w:rStyle w:val="Char3"/>
          <w:rFonts w:ascii="Tahoma" w:hAnsi="Tahoma" w:cs="KFGQPC Uthmanic Script HAFS" w:hint="cs"/>
          <w:rtl/>
        </w:rPr>
        <w:t>ۡ</w:t>
      </w:r>
      <w:r w:rsidRPr="00B064BB">
        <w:rPr>
          <w:rStyle w:val="Char3"/>
          <w:rFonts w:cs="KFGQPC Uthmanic Script HAFS" w:hint="cs"/>
          <w:rtl/>
        </w:rPr>
        <w:t>دِنَا</w:t>
      </w:r>
      <w:r w:rsidRPr="00B064BB">
        <w:rPr>
          <w:rStyle w:val="Char3"/>
          <w:rFonts w:cs="KFGQPC Uthmanic Script HAFS"/>
          <w:rtl/>
        </w:rPr>
        <w:t xml:space="preserve"> </w:t>
      </w:r>
      <w:r w:rsidRPr="00B064BB">
        <w:rPr>
          <w:rStyle w:val="Char3"/>
          <w:rFonts w:cs="KFGQPC Uthmanic Script HAFS" w:hint="cs"/>
          <w:rtl/>
        </w:rPr>
        <w:t>ٱ</w:t>
      </w:r>
      <w:r w:rsidRPr="00B064BB">
        <w:rPr>
          <w:rStyle w:val="Char3"/>
          <w:rFonts w:cs="KFGQPC Uthmanic Script HAFS" w:hint="eastAsia"/>
          <w:rtl/>
        </w:rPr>
        <w:t>لصِّرَٰطَ</w:t>
      </w:r>
      <w:r w:rsidRPr="00B064BB">
        <w:rPr>
          <w:rStyle w:val="Char3"/>
          <w:rFonts w:cs="KFGQPC Uthmanic Script HAFS"/>
          <w:rtl/>
        </w:rPr>
        <w:t xml:space="preserve"> </w:t>
      </w:r>
      <w:r w:rsidRPr="00B064BB">
        <w:rPr>
          <w:rStyle w:val="Char3"/>
          <w:rFonts w:cs="KFGQPC Uthmanic Script HAFS" w:hint="cs"/>
          <w:rtl/>
        </w:rPr>
        <w:t>ٱ</w:t>
      </w:r>
      <w:r w:rsidRPr="00B064BB">
        <w:rPr>
          <w:rStyle w:val="Char3"/>
          <w:rFonts w:cs="KFGQPC Uthmanic Script HAFS" w:hint="eastAsia"/>
          <w:rtl/>
        </w:rPr>
        <w:t>ل</w:t>
      </w:r>
      <w:r w:rsidRPr="00B064BB">
        <w:rPr>
          <w:rStyle w:val="Char3"/>
          <w:rFonts w:ascii="Tahoma" w:hAnsi="Tahoma" w:cs="KFGQPC Uthmanic Script HAFS" w:hint="cs"/>
          <w:rtl/>
        </w:rPr>
        <w:t>ۡ</w:t>
      </w:r>
      <w:r w:rsidRPr="00B064BB">
        <w:rPr>
          <w:rStyle w:val="Char3"/>
          <w:rFonts w:cs="KFGQPC Uthmanic Script HAFS" w:hint="cs"/>
          <w:rtl/>
        </w:rPr>
        <w:t>مُس</w:t>
      </w:r>
      <w:r w:rsidRPr="00B064BB">
        <w:rPr>
          <w:rStyle w:val="Char3"/>
          <w:rFonts w:ascii="Tahoma" w:hAnsi="Tahoma" w:cs="KFGQPC Uthmanic Script HAFS" w:hint="cs"/>
          <w:rtl/>
        </w:rPr>
        <w:t>ۡ</w:t>
      </w:r>
      <w:r w:rsidRPr="00B064BB">
        <w:rPr>
          <w:rStyle w:val="Char3"/>
          <w:rFonts w:cs="KFGQPC Uthmanic Script HAFS" w:hint="cs"/>
          <w:rtl/>
        </w:rPr>
        <w:t>تَقِيمَ</w:t>
      </w:r>
      <w:r w:rsidRPr="00B064BB">
        <w:rPr>
          <w:rStyle w:val="Char3"/>
          <w:rFonts w:cs="KFGQPC Uthmanic Script HAFS"/>
          <w:rtl/>
        </w:rPr>
        <w:t xml:space="preserve">٦ صِرَٰطَ </w:t>
      </w:r>
      <w:r w:rsidRPr="00B064BB">
        <w:rPr>
          <w:rStyle w:val="Char3"/>
          <w:rFonts w:cs="KFGQPC Uthmanic Script HAFS" w:hint="cs"/>
          <w:rtl/>
        </w:rPr>
        <w:t>ٱ</w:t>
      </w:r>
      <w:r w:rsidRPr="00B064BB">
        <w:rPr>
          <w:rStyle w:val="Char3"/>
          <w:rFonts w:cs="KFGQPC Uthmanic Script HAFS" w:hint="eastAsia"/>
          <w:rtl/>
        </w:rPr>
        <w:t>لَّذِينَ</w:t>
      </w:r>
      <w:r w:rsidRPr="00B064BB">
        <w:rPr>
          <w:rStyle w:val="Char3"/>
          <w:rFonts w:cs="KFGQPC Uthmanic Script HAFS"/>
          <w:rtl/>
        </w:rPr>
        <w:t xml:space="preserve"> أَن</w:t>
      </w:r>
      <w:r w:rsidRPr="00B064BB">
        <w:rPr>
          <w:rStyle w:val="Char3"/>
          <w:rFonts w:ascii="Tahoma" w:hAnsi="Tahoma" w:cs="KFGQPC Uthmanic Script HAFS" w:hint="cs"/>
          <w:rtl/>
        </w:rPr>
        <w:t>ۡ</w:t>
      </w:r>
      <w:r w:rsidRPr="00B064BB">
        <w:rPr>
          <w:rStyle w:val="Char3"/>
          <w:rFonts w:cs="KFGQPC Uthmanic Script HAFS" w:hint="cs"/>
          <w:rtl/>
        </w:rPr>
        <w:t>عَم</w:t>
      </w:r>
      <w:r w:rsidRPr="00B064BB">
        <w:rPr>
          <w:rStyle w:val="Char3"/>
          <w:rFonts w:ascii="Tahoma" w:hAnsi="Tahoma" w:cs="KFGQPC Uthmanic Script HAFS" w:hint="cs"/>
          <w:rtl/>
        </w:rPr>
        <w:t>ۡ</w:t>
      </w:r>
      <w:r w:rsidRPr="00B064BB">
        <w:rPr>
          <w:rStyle w:val="Char3"/>
          <w:rFonts w:cs="KFGQPC Uthmanic Script HAFS" w:hint="cs"/>
          <w:rtl/>
        </w:rPr>
        <w:t>تَ</w:t>
      </w:r>
      <w:r w:rsidRPr="00B064BB">
        <w:rPr>
          <w:rStyle w:val="Char3"/>
          <w:rFonts w:cs="KFGQPC Uthmanic Script HAFS"/>
          <w:rtl/>
        </w:rPr>
        <w:t xml:space="preserve"> </w:t>
      </w:r>
      <w:r w:rsidRPr="00B064BB">
        <w:rPr>
          <w:rStyle w:val="Char3"/>
          <w:rFonts w:cs="KFGQPC Uthmanic Script HAFS" w:hint="cs"/>
          <w:rtl/>
        </w:rPr>
        <w:t>عَلَي</w:t>
      </w:r>
      <w:r w:rsidRPr="00B064BB">
        <w:rPr>
          <w:rStyle w:val="Char3"/>
          <w:rFonts w:ascii="Tahoma" w:hAnsi="Tahoma" w:cs="KFGQPC Uthmanic Script HAFS" w:hint="cs"/>
          <w:rtl/>
        </w:rPr>
        <w:t>ۡ</w:t>
      </w:r>
      <w:r w:rsidRPr="00B064BB">
        <w:rPr>
          <w:rStyle w:val="Char3"/>
          <w:rFonts w:cs="KFGQPC Uthmanic Script HAFS" w:hint="cs"/>
          <w:rtl/>
        </w:rPr>
        <w:t>هِم</w:t>
      </w:r>
      <w:r w:rsidRPr="00B064BB">
        <w:rPr>
          <w:rStyle w:val="Char3"/>
          <w:rFonts w:ascii="Tahoma" w:hAnsi="Tahoma" w:cs="KFGQPC Uthmanic Script HAFS" w:hint="cs"/>
          <w:rtl/>
        </w:rPr>
        <w:t>ۡ</w:t>
      </w:r>
      <w:r w:rsidRPr="00B064BB">
        <w:rPr>
          <w:rStyle w:val="Char3"/>
          <w:rFonts w:cs="KFGQPC Uthmanic Script HAFS"/>
          <w:rtl/>
        </w:rPr>
        <w:t xml:space="preserve"> </w:t>
      </w:r>
      <w:r w:rsidRPr="00B064BB">
        <w:rPr>
          <w:rStyle w:val="Char3"/>
          <w:rFonts w:cs="KFGQPC Uthmanic Script HAFS" w:hint="cs"/>
          <w:rtl/>
        </w:rPr>
        <w:t>غَي</w:t>
      </w:r>
      <w:r w:rsidRPr="00B064BB">
        <w:rPr>
          <w:rStyle w:val="Char3"/>
          <w:rFonts w:ascii="Tahoma" w:hAnsi="Tahoma" w:cs="KFGQPC Uthmanic Script HAFS" w:hint="cs"/>
          <w:rtl/>
        </w:rPr>
        <w:t>ۡ</w:t>
      </w:r>
      <w:r w:rsidRPr="00B064BB">
        <w:rPr>
          <w:rStyle w:val="Char3"/>
          <w:rFonts w:cs="KFGQPC Uthmanic Script HAFS" w:hint="cs"/>
          <w:rtl/>
        </w:rPr>
        <w:t>رِ</w:t>
      </w:r>
      <w:r w:rsidRPr="00B064BB">
        <w:rPr>
          <w:rStyle w:val="Char3"/>
          <w:rFonts w:cs="KFGQPC Uthmanic Script HAFS"/>
          <w:rtl/>
        </w:rPr>
        <w:t xml:space="preserve"> </w:t>
      </w:r>
      <w:r w:rsidRPr="00B064BB">
        <w:rPr>
          <w:rStyle w:val="Char3"/>
          <w:rFonts w:cs="KFGQPC Uthmanic Script HAFS" w:hint="cs"/>
          <w:rtl/>
        </w:rPr>
        <w:t>ٱ</w:t>
      </w:r>
      <w:r w:rsidRPr="00B064BB">
        <w:rPr>
          <w:rStyle w:val="Char3"/>
          <w:rFonts w:cs="KFGQPC Uthmanic Script HAFS" w:hint="eastAsia"/>
          <w:rtl/>
        </w:rPr>
        <w:t>ل</w:t>
      </w:r>
      <w:r w:rsidRPr="00B064BB">
        <w:rPr>
          <w:rStyle w:val="Char3"/>
          <w:rFonts w:ascii="Tahoma" w:hAnsi="Tahoma" w:cs="KFGQPC Uthmanic Script HAFS" w:hint="cs"/>
          <w:rtl/>
        </w:rPr>
        <w:t>ۡ</w:t>
      </w:r>
      <w:r w:rsidRPr="00B064BB">
        <w:rPr>
          <w:rStyle w:val="Char3"/>
          <w:rFonts w:cs="KFGQPC Uthmanic Script HAFS" w:hint="cs"/>
          <w:rtl/>
        </w:rPr>
        <w:t>مَغ</w:t>
      </w:r>
      <w:r w:rsidRPr="00B064BB">
        <w:rPr>
          <w:rStyle w:val="Char3"/>
          <w:rFonts w:ascii="Tahoma" w:hAnsi="Tahoma" w:cs="KFGQPC Uthmanic Script HAFS" w:hint="cs"/>
          <w:rtl/>
        </w:rPr>
        <w:t>ۡ</w:t>
      </w:r>
      <w:r w:rsidRPr="00B064BB">
        <w:rPr>
          <w:rStyle w:val="Char3"/>
          <w:rFonts w:cs="KFGQPC Uthmanic Script HAFS" w:hint="cs"/>
          <w:rtl/>
        </w:rPr>
        <w:t>ضُوبِ</w:t>
      </w:r>
      <w:r w:rsidRPr="00B064BB">
        <w:rPr>
          <w:rStyle w:val="Char3"/>
          <w:rFonts w:cs="KFGQPC Uthmanic Script HAFS"/>
          <w:rtl/>
        </w:rPr>
        <w:t xml:space="preserve"> عَلَي</w:t>
      </w:r>
      <w:r w:rsidRPr="00B064BB">
        <w:rPr>
          <w:rStyle w:val="Char3"/>
          <w:rFonts w:ascii="Tahoma" w:hAnsi="Tahoma" w:cs="KFGQPC Uthmanic Script HAFS" w:hint="cs"/>
          <w:rtl/>
        </w:rPr>
        <w:t>ۡ</w:t>
      </w:r>
      <w:r w:rsidRPr="00B064BB">
        <w:rPr>
          <w:rStyle w:val="Char3"/>
          <w:rFonts w:cs="KFGQPC Uthmanic Script HAFS" w:hint="cs"/>
          <w:rtl/>
        </w:rPr>
        <w:t>هِم</w:t>
      </w:r>
      <w:r w:rsidRPr="00B064BB">
        <w:rPr>
          <w:rStyle w:val="Char3"/>
          <w:rFonts w:ascii="Tahoma" w:hAnsi="Tahoma" w:cs="KFGQPC Uthmanic Script HAFS" w:hint="cs"/>
          <w:rtl/>
        </w:rPr>
        <w:t>ۡ</w:t>
      </w:r>
      <w:r w:rsidRPr="00B064BB">
        <w:rPr>
          <w:rStyle w:val="Char3"/>
          <w:rFonts w:cs="KFGQPC Uthmanic Script HAFS"/>
          <w:rtl/>
        </w:rPr>
        <w:t xml:space="preserve"> </w:t>
      </w:r>
      <w:r w:rsidRPr="00B064BB">
        <w:rPr>
          <w:rStyle w:val="Char3"/>
          <w:rFonts w:cs="KFGQPC Uthmanic Script HAFS" w:hint="cs"/>
          <w:rtl/>
        </w:rPr>
        <w:t>وَلَا</w:t>
      </w:r>
      <w:r w:rsidRPr="00B064BB">
        <w:rPr>
          <w:rStyle w:val="Char3"/>
          <w:rFonts w:cs="KFGQPC Uthmanic Script HAFS"/>
          <w:rtl/>
        </w:rPr>
        <w:t xml:space="preserve"> </w:t>
      </w:r>
      <w:r w:rsidRPr="00B064BB">
        <w:rPr>
          <w:rStyle w:val="Char3"/>
          <w:rFonts w:cs="KFGQPC Uthmanic Script HAFS" w:hint="cs"/>
          <w:rtl/>
        </w:rPr>
        <w:t>ٱ</w:t>
      </w:r>
      <w:r w:rsidRPr="00B064BB">
        <w:rPr>
          <w:rStyle w:val="Char3"/>
          <w:rFonts w:cs="KFGQPC Uthmanic Script HAFS" w:hint="eastAsia"/>
          <w:rtl/>
        </w:rPr>
        <w:t>لضَّا</w:t>
      </w:r>
      <w:r w:rsidRPr="00B064BB">
        <w:rPr>
          <w:rStyle w:val="Char3"/>
          <w:rFonts w:ascii="Tahoma" w:hAnsi="Tahoma" w:cs="KFGQPC Uthmanic Script HAFS" w:hint="cs"/>
          <w:rtl/>
        </w:rPr>
        <w:t>ٓ</w:t>
      </w:r>
      <w:r w:rsidRPr="00B064BB">
        <w:rPr>
          <w:rStyle w:val="Char3"/>
          <w:rFonts w:cs="KFGQPC Uthmanic Script HAFS" w:hint="cs"/>
          <w:rtl/>
        </w:rPr>
        <w:t>لِّينَ</w:t>
      </w:r>
      <w:r w:rsidRPr="00B064BB">
        <w:rPr>
          <w:rStyle w:val="Char3"/>
          <w:rFonts w:cs="KFGQPC Uthmanic Script HAFS"/>
          <w:rtl/>
        </w:rPr>
        <w:t>٧</w:t>
      </w:r>
      <w:r w:rsidRPr="00B064BB">
        <w:rPr>
          <w:rStyle w:val="Char3"/>
          <w:rFonts w:ascii="Tahoma" w:hAnsi="Tahoma" w:cs="Traditional Arabic" w:hint="cs"/>
          <w:rtl/>
        </w:rPr>
        <w:t>﴾</w:t>
      </w:r>
      <w:r>
        <w:rPr>
          <w:rStyle w:val="Char3"/>
          <w:rFonts w:hint="cs"/>
          <w:rtl/>
        </w:rPr>
        <w:t xml:space="preserve"> </w:t>
      </w:r>
      <w:r w:rsidRPr="00423AB6">
        <w:rPr>
          <w:rStyle w:val="Char3"/>
          <w:rtl/>
        </w:rPr>
        <w:t>قَالَ</w:t>
      </w:r>
      <w:r w:rsidRPr="00423AB6">
        <w:rPr>
          <w:rStyle w:val="Char3"/>
          <w:rFonts w:hint="cs"/>
          <w:rtl/>
        </w:rPr>
        <w:t>:</w:t>
      </w:r>
      <w:r w:rsidRPr="00423AB6">
        <w:rPr>
          <w:rStyle w:val="Char3"/>
          <w:rtl/>
        </w:rPr>
        <w:t xml:space="preserve"> هَذَا لِعَبْدِي</w:t>
      </w:r>
      <w:r w:rsidRPr="00423AB6">
        <w:rPr>
          <w:rStyle w:val="Char3"/>
          <w:rFonts w:hint="cs"/>
          <w:rtl/>
        </w:rPr>
        <w:t>،</w:t>
      </w:r>
      <w:r w:rsidRPr="00423AB6">
        <w:rPr>
          <w:rStyle w:val="Char3"/>
          <w:rtl/>
        </w:rPr>
        <w:t xml:space="preserve"> وَلِعَبْدِي مَا سَأَلَ</w:t>
      </w:r>
      <w:r w:rsidRPr="00423AB6">
        <w:rPr>
          <w:rStyle w:val="Char3"/>
          <w:rFonts w:hint="cs"/>
          <w:rtl/>
        </w:rPr>
        <w:t>»</w:t>
      </w:r>
      <w:r w:rsidRPr="00423AB6">
        <w:rPr>
          <w:rStyle w:val="Char3"/>
          <w:rtl/>
        </w:rPr>
        <w:t>.</w:t>
      </w:r>
      <w:r w:rsidRPr="00B064BB">
        <w:rPr>
          <w:rtl/>
        </w:rPr>
        <w:t xml:space="preserve"> (م/395)</w:t>
      </w:r>
      <w:bookmarkEnd w:id="1547"/>
      <w:bookmarkEnd w:id="1548"/>
      <w:bookmarkEnd w:id="1549"/>
    </w:p>
    <w:p w:rsidR="001C7CAE" w:rsidRPr="00B064BB" w:rsidRDefault="001C7CAE" w:rsidP="004808B9">
      <w:pPr>
        <w:ind w:firstLine="284"/>
        <w:jc w:val="both"/>
        <w:rPr>
          <w:rFonts w:ascii="Tahoma" w:hAnsi="Tahoma" w:cs="Traditional Arabic"/>
          <w:b/>
          <w:sz w:val="20"/>
          <w:szCs w:val="28"/>
          <w:rtl/>
        </w:rPr>
      </w:pPr>
      <w:r w:rsidRPr="00B13FFB">
        <w:rPr>
          <w:rStyle w:val="Char5"/>
          <w:rFonts w:hint="cs"/>
          <w:rtl/>
        </w:rPr>
        <w:lastRenderedPageBreak/>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نبی اکرم</w:t>
      </w:r>
      <w:r w:rsidR="00D42469" w:rsidRPr="00D42469">
        <w:rPr>
          <w:rStyle w:val="Char4"/>
          <w:rFonts w:cs="CTraditional Arabic" w:hint="cs"/>
          <w:rtl/>
        </w:rPr>
        <w:t xml:space="preserve"> ص </w:t>
      </w:r>
      <w:r w:rsidRPr="002E320E">
        <w:rPr>
          <w:rStyle w:val="Char4"/>
          <w:rFonts w:hint="cs"/>
          <w:rtl/>
        </w:rPr>
        <w:t>سه بار فرمود: «کسی که نمازی بخواند و فاتحه را در آن نخواند، آن نماز، ناقص است و کامل نیست». شخصی به ابوهریره</w:t>
      </w:r>
      <w:r w:rsidR="00D42469" w:rsidRPr="00D42469">
        <w:rPr>
          <w:rStyle w:val="Char4"/>
          <w:rFonts w:cs="CTraditional Arabic" w:hint="cs"/>
          <w:rtl/>
        </w:rPr>
        <w:t xml:space="preserve"> س </w:t>
      </w:r>
      <w:r w:rsidRPr="002E320E">
        <w:rPr>
          <w:rStyle w:val="Char4"/>
          <w:rFonts w:hint="cs"/>
          <w:rtl/>
        </w:rPr>
        <w:t>گفت: هنگامی‌که پشت سر ام</w:t>
      </w:r>
      <w:r w:rsidR="00B13FFB">
        <w:rPr>
          <w:rStyle w:val="Char4"/>
          <w:rFonts w:hint="cs"/>
          <w:rtl/>
        </w:rPr>
        <w:t>ام هستیم، چه کار کنیم؟ ابوهریره</w:t>
      </w:r>
      <w:r w:rsidR="00D42469" w:rsidRPr="00D42469">
        <w:rPr>
          <w:rStyle w:val="Char4"/>
          <w:rFonts w:cs="CTraditional Arabic" w:hint="cs"/>
          <w:rtl/>
        </w:rPr>
        <w:t xml:space="preserve"> س </w:t>
      </w:r>
      <w:r w:rsidRPr="002E320E">
        <w:rPr>
          <w:rStyle w:val="Char4"/>
          <w:rFonts w:hint="cs"/>
          <w:rtl/>
        </w:rPr>
        <w:t xml:space="preserve">گفت: فاتحه را در دلت (آهسته) بخوان؛ زیرا من از رسول </w:t>
      </w:r>
      <w:r w:rsidRPr="00B13FFB">
        <w:rPr>
          <w:rStyle w:val="Char4"/>
          <w:rFonts w:hint="cs"/>
          <w:rtl/>
        </w:rPr>
        <w:t>الله</w:t>
      </w:r>
      <w:r w:rsidR="00D42469" w:rsidRPr="00D42469">
        <w:rPr>
          <w:rStyle w:val="Char4"/>
          <w:rFonts w:cs="CTraditional Arabic" w:hint="cs"/>
          <w:rtl/>
        </w:rPr>
        <w:t xml:space="preserve"> ص </w:t>
      </w:r>
      <w:r w:rsidRPr="002E320E">
        <w:rPr>
          <w:rStyle w:val="Char4"/>
          <w:rFonts w:hint="cs"/>
          <w:rtl/>
        </w:rPr>
        <w:t>شنیدم که می‌گفت:« الله فرموده است: من نماز را میان خودم و بنده</w:t>
      </w:r>
      <w:r w:rsidRPr="002E320E">
        <w:rPr>
          <w:rStyle w:val="Char4"/>
          <w:rFonts w:hint="eastAsia"/>
          <w:rtl/>
        </w:rPr>
        <w:t>‌</w:t>
      </w:r>
      <w:r w:rsidRPr="002E320E">
        <w:rPr>
          <w:rStyle w:val="Char4"/>
          <w:rFonts w:hint="cs"/>
          <w:rtl/>
        </w:rPr>
        <w:t>ام به دو نیم، تقسیم نموده</w:t>
      </w:r>
      <w:r w:rsidRPr="002E320E">
        <w:rPr>
          <w:rStyle w:val="Char4"/>
          <w:rFonts w:hint="eastAsia"/>
          <w:rtl/>
        </w:rPr>
        <w:t>‌</w:t>
      </w:r>
      <w:r w:rsidRPr="002E320E">
        <w:rPr>
          <w:rStyle w:val="Char4"/>
          <w:rFonts w:hint="cs"/>
          <w:rtl/>
        </w:rPr>
        <w:t>ام و به درخواست بنده</w:t>
      </w:r>
      <w:r w:rsidRPr="002E320E">
        <w:rPr>
          <w:rStyle w:val="Char4"/>
          <w:rFonts w:hint="eastAsia"/>
          <w:rtl/>
        </w:rPr>
        <w:t>‌</w:t>
      </w:r>
      <w:r w:rsidRPr="002E320E">
        <w:rPr>
          <w:rStyle w:val="Char4"/>
          <w:rFonts w:hint="cs"/>
          <w:rtl/>
        </w:rPr>
        <w:t xml:space="preserve">ام پاسخ مثبت می‌دهم. پس هنگامی‌که بنده </w:t>
      </w:r>
      <w:r w:rsidRPr="00B064BB">
        <w:rPr>
          <w:rStyle w:val="Char3"/>
          <w:rFonts w:cs="Traditional Arabic"/>
          <w:szCs w:val="28"/>
          <w:rtl/>
        </w:rPr>
        <w:t>﴿</w:t>
      </w:r>
      <w:r w:rsidRPr="00B064BB">
        <w:rPr>
          <w:rStyle w:val="Char3"/>
          <w:rFonts w:cs="KFGQPC Uthmanic Script HAFS" w:hint="cs"/>
          <w:szCs w:val="28"/>
          <w:rtl/>
        </w:rPr>
        <w:t>ٱ</w:t>
      </w:r>
      <w:r w:rsidRPr="00B064BB">
        <w:rPr>
          <w:rStyle w:val="Char3"/>
          <w:rFonts w:cs="KFGQPC Uthmanic Script HAFS" w:hint="eastAsia"/>
          <w:szCs w:val="28"/>
          <w:rtl/>
        </w:rPr>
        <w:t>ل</w:t>
      </w:r>
      <w:r w:rsidRPr="00B064BB">
        <w:rPr>
          <w:rStyle w:val="Char3"/>
          <w:rFonts w:ascii="Tahoma" w:hAnsi="Tahoma" w:cs="KFGQPC Uthmanic Script HAFS" w:hint="cs"/>
          <w:szCs w:val="28"/>
          <w:rtl/>
        </w:rPr>
        <w:t>ۡ</w:t>
      </w:r>
      <w:r w:rsidRPr="00B064BB">
        <w:rPr>
          <w:rStyle w:val="Char3"/>
          <w:rFonts w:cs="KFGQPC Uthmanic Script HAFS" w:hint="cs"/>
          <w:szCs w:val="28"/>
          <w:rtl/>
        </w:rPr>
        <w:t>حَم</w:t>
      </w:r>
      <w:r w:rsidRPr="00B064BB">
        <w:rPr>
          <w:rStyle w:val="Char3"/>
          <w:rFonts w:ascii="Tahoma" w:hAnsi="Tahoma" w:cs="KFGQPC Uthmanic Script HAFS" w:hint="cs"/>
          <w:szCs w:val="28"/>
          <w:rtl/>
        </w:rPr>
        <w:t>ۡ</w:t>
      </w:r>
      <w:r w:rsidRPr="00B064BB">
        <w:rPr>
          <w:rStyle w:val="Char3"/>
          <w:rFonts w:cs="KFGQPC Uthmanic Script HAFS" w:hint="cs"/>
          <w:szCs w:val="28"/>
          <w:rtl/>
        </w:rPr>
        <w:t>دُ</w:t>
      </w:r>
      <w:r w:rsidRPr="00B064BB">
        <w:rPr>
          <w:rStyle w:val="Char3"/>
          <w:rFonts w:cs="KFGQPC Uthmanic Script HAFS"/>
          <w:szCs w:val="28"/>
          <w:rtl/>
        </w:rPr>
        <w:t xml:space="preserve"> لِلَّهِ رَبِّ </w:t>
      </w:r>
      <w:r w:rsidRPr="00B064BB">
        <w:rPr>
          <w:rStyle w:val="Char3"/>
          <w:rFonts w:cs="KFGQPC Uthmanic Script HAFS" w:hint="cs"/>
          <w:szCs w:val="28"/>
          <w:rtl/>
        </w:rPr>
        <w:t>ٱ</w:t>
      </w:r>
      <w:r w:rsidRPr="00B064BB">
        <w:rPr>
          <w:rStyle w:val="Char3"/>
          <w:rFonts w:cs="KFGQPC Uthmanic Script HAFS" w:hint="eastAsia"/>
          <w:szCs w:val="28"/>
          <w:rtl/>
        </w:rPr>
        <w:t>ل</w:t>
      </w:r>
      <w:r w:rsidRPr="00B064BB">
        <w:rPr>
          <w:rStyle w:val="Char3"/>
          <w:rFonts w:ascii="Tahoma" w:hAnsi="Tahoma" w:cs="KFGQPC Uthmanic Script HAFS" w:hint="cs"/>
          <w:szCs w:val="28"/>
          <w:rtl/>
        </w:rPr>
        <w:t>ۡ</w:t>
      </w:r>
      <w:r w:rsidRPr="00B064BB">
        <w:rPr>
          <w:rStyle w:val="Char3"/>
          <w:rFonts w:cs="KFGQPC Uthmanic Script HAFS" w:hint="cs"/>
          <w:szCs w:val="28"/>
          <w:rtl/>
        </w:rPr>
        <w:t>عَٰلَمِينَ</w:t>
      </w:r>
      <w:r w:rsidRPr="00B064BB">
        <w:rPr>
          <w:rStyle w:val="Char3"/>
          <w:rFonts w:ascii="Tahoma" w:hAnsi="Tahoma" w:cs="Traditional Arabic" w:hint="cs"/>
          <w:szCs w:val="28"/>
          <w:rtl/>
        </w:rPr>
        <w:t>﴾</w:t>
      </w:r>
      <w:r w:rsidRPr="002E320E">
        <w:rPr>
          <w:rStyle w:val="Char4"/>
          <w:rFonts w:hint="cs"/>
          <w:rtl/>
        </w:rPr>
        <w:t xml:space="preserve"> بگوید، الله می‌گوید: بنده</w:t>
      </w:r>
      <w:r w:rsidRPr="002E320E">
        <w:rPr>
          <w:rStyle w:val="Char4"/>
          <w:rFonts w:hint="eastAsia"/>
          <w:rtl/>
        </w:rPr>
        <w:t>‌</w:t>
      </w:r>
      <w:r w:rsidRPr="002E320E">
        <w:rPr>
          <w:rStyle w:val="Char4"/>
          <w:rFonts w:hint="cs"/>
          <w:rtl/>
        </w:rPr>
        <w:t xml:space="preserve">ام مرا ستایش کرد. و وقتی که بنده </w:t>
      </w:r>
      <w:r w:rsidRPr="00B064BB">
        <w:rPr>
          <w:rFonts w:ascii="Tahoma" w:hAnsi="Tahoma" w:cs="Traditional Arabic" w:hint="cs"/>
          <w:b/>
          <w:sz w:val="20"/>
          <w:szCs w:val="28"/>
          <w:rtl/>
        </w:rPr>
        <w:t>﴿</w:t>
      </w:r>
      <w:r w:rsidRPr="00B064BB">
        <w:rPr>
          <w:rFonts w:ascii="Tahoma" w:hAnsi="Tahoma" w:cs="KFGQPC Uthmanic Script HAFS" w:hint="cs"/>
          <w:b/>
          <w:sz w:val="20"/>
          <w:szCs w:val="28"/>
          <w:rtl/>
        </w:rPr>
        <w:t>ٱ</w:t>
      </w:r>
      <w:r w:rsidRPr="00B064BB">
        <w:rPr>
          <w:rFonts w:ascii="Tahoma" w:hAnsi="Tahoma" w:cs="KFGQPC Uthmanic Script HAFS" w:hint="eastAsia"/>
          <w:b/>
          <w:sz w:val="20"/>
          <w:szCs w:val="28"/>
          <w:rtl/>
        </w:rPr>
        <w:t>لرَّح</w:t>
      </w:r>
      <w:r w:rsidRPr="00B064BB">
        <w:rPr>
          <w:rFonts w:ascii="Tahoma" w:hAnsi="Tahoma" w:cs="KFGQPC Uthmanic Script HAFS" w:hint="cs"/>
          <w:b/>
          <w:sz w:val="20"/>
          <w:szCs w:val="28"/>
          <w:rtl/>
        </w:rPr>
        <w:t>ۡمَٰنِ</w:t>
      </w:r>
      <w:r w:rsidRPr="00B064BB">
        <w:rPr>
          <w:rFonts w:ascii="Tahoma" w:hAnsi="Tahoma" w:cs="KFGQPC Uthmanic Script HAFS"/>
          <w:b/>
          <w:sz w:val="20"/>
          <w:szCs w:val="28"/>
          <w:rtl/>
        </w:rPr>
        <w:t xml:space="preserve"> </w:t>
      </w:r>
      <w:r w:rsidRPr="00B064BB">
        <w:rPr>
          <w:rFonts w:ascii="Tahoma" w:hAnsi="Tahoma" w:cs="KFGQPC Uthmanic Script HAFS" w:hint="cs"/>
          <w:b/>
          <w:sz w:val="20"/>
          <w:szCs w:val="28"/>
          <w:rtl/>
        </w:rPr>
        <w:t>ٱ</w:t>
      </w:r>
      <w:r w:rsidRPr="00B064BB">
        <w:rPr>
          <w:rFonts w:ascii="Tahoma" w:hAnsi="Tahoma" w:cs="KFGQPC Uthmanic Script HAFS" w:hint="eastAsia"/>
          <w:b/>
          <w:sz w:val="20"/>
          <w:szCs w:val="28"/>
          <w:rtl/>
        </w:rPr>
        <w:t>لرَّحِيمِ</w:t>
      </w:r>
      <w:r w:rsidRPr="00B064BB">
        <w:rPr>
          <w:rFonts w:ascii="Tahoma" w:hAnsi="Tahoma" w:cs="Traditional Arabic" w:hint="cs"/>
          <w:b/>
          <w:sz w:val="20"/>
          <w:szCs w:val="28"/>
          <w:rtl/>
        </w:rPr>
        <w:t>﴾</w:t>
      </w:r>
      <w:r>
        <w:rPr>
          <w:rFonts w:ascii="Tahoma" w:hAnsi="Tahoma" w:cs="Traditional Arabic" w:hint="cs"/>
          <w:b/>
          <w:sz w:val="20"/>
          <w:szCs w:val="28"/>
          <w:rtl/>
        </w:rPr>
        <w:t xml:space="preserve"> </w:t>
      </w:r>
      <w:r w:rsidRPr="002E320E">
        <w:rPr>
          <w:rStyle w:val="Char4"/>
          <w:rFonts w:hint="cs"/>
          <w:rtl/>
        </w:rPr>
        <w:t>بگوید، الله می‌گوید: بنده</w:t>
      </w:r>
      <w:r w:rsidRPr="002E320E">
        <w:rPr>
          <w:rStyle w:val="Char4"/>
          <w:rFonts w:hint="eastAsia"/>
          <w:rtl/>
        </w:rPr>
        <w:t>‌</w:t>
      </w:r>
      <w:r w:rsidRPr="002E320E">
        <w:rPr>
          <w:rStyle w:val="Char4"/>
          <w:rFonts w:hint="cs"/>
          <w:rtl/>
        </w:rPr>
        <w:t>ام مرا ثنا گفت. و هنگامی‌که بنده</w:t>
      </w:r>
      <w:r w:rsidRPr="001C61F1">
        <w:rPr>
          <w:rFonts w:cs="B Zar" w:hint="cs"/>
          <w:b/>
          <w:bCs/>
          <w:sz w:val="22"/>
          <w:szCs w:val="22"/>
          <w:rtl/>
        </w:rPr>
        <w:t xml:space="preserve"> </w:t>
      </w:r>
      <w:r w:rsidRPr="00B064BB">
        <w:rPr>
          <w:rFonts w:ascii="Tahoma" w:hAnsi="Tahoma" w:cs="Traditional Arabic" w:hint="cs"/>
          <w:b/>
          <w:sz w:val="20"/>
          <w:szCs w:val="28"/>
          <w:rtl/>
        </w:rPr>
        <w:t>﴿</w:t>
      </w:r>
      <w:r w:rsidRPr="00B064BB">
        <w:rPr>
          <w:rFonts w:ascii="Tahoma" w:hAnsi="Tahoma" w:cs="KFGQPC Uthmanic Script HAFS"/>
          <w:b/>
          <w:sz w:val="20"/>
          <w:szCs w:val="28"/>
          <w:rtl/>
        </w:rPr>
        <w:t>مَٰلِكِ يَو</w:t>
      </w:r>
      <w:r w:rsidRPr="00B064BB">
        <w:rPr>
          <w:rFonts w:ascii="Tahoma" w:hAnsi="Tahoma" w:cs="KFGQPC Uthmanic Script HAFS" w:hint="cs"/>
          <w:b/>
          <w:sz w:val="20"/>
          <w:szCs w:val="28"/>
          <w:rtl/>
        </w:rPr>
        <w:t>ۡمِ</w:t>
      </w:r>
      <w:r w:rsidRPr="00B064BB">
        <w:rPr>
          <w:rFonts w:ascii="Tahoma" w:hAnsi="Tahoma" w:cs="KFGQPC Uthmanic Script HAFS"/>
          <w:b/>
          <w:sz w:val="20"/>
          <w:szCs w:val="28"/>
          <w:rtl/>
        </w:rPr>
        <w:t xml:space="preserve"> </w:t>
      </w:r>
      <w:r w:rsidRPr="00B064BB">
        <w:rPr>
          <w:rFonts w:ascii="Tahoma" w:hAnsi="Tahoma" w:cs="KFGQPC Uthmanic Script HAFS" w:hint="cs"/>
          <w:b/>
          <w:sz w:val="20"/>
          <w:szCs w:val="28"/>
          <w:rtl/>
        </w:rPr>
        <w:t>ٱ</w:t>
      </w:r>
      <w:r w:rsidRPr="00B064BB">
        <w:rPr>
          <w:rFonts w:ascii="Tahoma" w:hAnsi="Tahoma" w:cs="KFGQPC Uthmanic Script HAFS" w:hint="eastAsia"/>
          <w:b/>
          <w:sz w:val="20"/>
          <w:szCs w:val="28"/>
          <w:rtl/>
        </w:rPr>
        <w:t>لدِّينِ</w:t>
      </w:r>
      <w:r w:rsidRPr="00B064BB">
        <w:rPr>
          <w:rFonts w:ascii="Tahoma" w:hAnsi="Tahoma" w:cs="Traditional Arabic" w:hint="cs"/>
          <w:b/>
          <w:sz w:val="20"/>
          <w:szCs w:val="28"/>
          <w:rtl/>
        </w:rPr>
        <w:t>﴾</w:t>
      </w:r>
      <w:r>
        <w:rPr>
          <w:rFonts w:ascii="HQPB2" w:hAnsi="HQPB2" w:cs="B Zar" w:hint="cs"/>
          <w:sz w:val="20"/>
          <w:szCs w:val="20"/>
          <w:rtl/>
        </w:rPr>
        <w:t xml:space="preserve"> </w:t>
      </w:r>
      <w:r w:rsidRPr="002E320E">
        <w:rPr>
          <w:rStyle w:val="Char4"/>
          <w:rFonts w:hint="cs"/>
          <w:rtl/>
        </w:rPr>
        <w:t>بگوید، الله می‌گوید: بنده</w:t>
      </w:r>
      <w:r w:rsidRPr="002E320E">
        <w:rPr>
          <w:rStyle w:val="Char4"/>
          <w:rFonts w:hint="eastAsia"/>
          <w:rtl/>
        </w:rPr>
        <w:t>‌</w:t>
      </w:r>
      <w:r w:rsidRPr="002E320E">
        <w:rPr>
          <w:rStyle w:val="Char4"/>
          <w:rFonts w:hint="cs"/>
          <w:rtl/>
        </w:rPr>
        <w:t>ام عظمت مرا بیان کرد ـ و یک بار می‌گوید: بنده</w:t>
      </w:r>
      <w:r w:rsidRPr="002E320E">
        <w:rPr>
          <w:rStyle w:val="Char4"/>
          <w:rFonts w:hint="eastAsia"/>
          <w:rtl/>
        </w:rPr>
        <w:t>‌</w:t>
      </w:r>
      <w:r w:rsidRPr="002E320E">
        <w:rPr>
          <w:rStyle w:val="Char4"/>
          <w:rFonts w:hint="cs"/>
          <w:rtl/>
        </w:rPr>
        <w:t xml:space="preserve">ام اختیارش را به من سپردـ. و هنگامی‌که بنده </w:t>
      </w:r>
      <w:r w:rsidRPr="00B064BB">
        <w:rPr>
          <w:rFonts w:ascii="Tahoma" w:hAnsi="Tahoma" w:cs="Traditional Arabic" w:hint="cs"/>
          <w:b/>
          <w:sz w:val="20"/>
          <w:szCs w:val="28"/>
          <w:rtl/>
        </w:rPr>
        <w:t>﴿</w:t>
      </w:r>
      <w:r w:rsidRPr="00B064BB">
        <w:rPr>
          <w:rFonts w:ascii="Tahoma" w:hAnsi="Tahoma" w:cs="KFGQPC Uthmanic Script HAFS"/>
          <w:b/>
          <w:sz w:val="20"/>
          <w:szCs w:val="28"/>
          <w:rtl/>
        </w:rPr>
        <w:t>إِيَّاكَ نَع</w:t>
      </w:r>
      <w:r w:rsidRPr="00B064BB">
        <w:rPr>
          <w:rFonts w:ascii="Tahoma" w:hAnsi="Tahoma" w:cs="KFGQPC Uthmanic Script HAFS" w:hint="cs"/>
          <w:b/>
          <w:sz w:val="20"/>
          <w:szCs w:val="28"/>
          <w:rtl/>
        </w:rPr>
        <w:t>ۡبُدُ</w:t>
      </w:r>
      <w:r w:rsidRPr="00B064BB">
        <w:rPr>
          <w:rFonts w:ascii="Tahoma" w:hAnsi="Tahoma" w:cs="KFGQPC Uthmanic Script HAFS"/>
          <w:b/>
          <w:sz w:val="20"/>
          <w:szCs w:val="28"/>
          <w:rtl/>
        </w:rPr>
        <w:t xml:space="preserve"> </w:t>
      </w:r>
      <w:r w:rsidRPr="00B064BB">
        <w:rPr>
          <w:rFonts w:ascii="Tahoma" w:hAnsi="Tahoma" w:cs="KFGQPC Uthmanic Script HAFS" w:hint="cs"/>
          <w:b/>
          <w:sz w:val="20"/>
          <w:szCs w:val="28"/>
          <w:rtl/>
        </w:rPr>
        <w:t>وَإِيَّاكَ</w:t>
      </w:r>
      <w:r w:rsidRPr="00B064BB">
        <w:rPr>
          <w:rFonts w:ascii="Tahoma" w:hAnsi="Tahoma" w:cs="KFGQPC Uthmanic Script HAFS"/>
          <w:b/>
          <w:sz w:val="20"/>
          <w:szCs w:val="28"/>
          <w:rtl/>
        </w:rPr>
        <w:t xml:space="preserve"> </w:t>
      </w:r>
      <w:r w:rsidRPr="00B064BB">
        <w:rPr>
          <w:rFonts w:ascii="Tahoma" w:hAnsi="Tahoma" w:cs="KFGQPC Uthmanic Script HAFS" w:hint="cs"/>
          <w:b/>
          <w:sz w:val="20"/>
          <w:szCs w:val="28"/>
          <w:rtl/>
        </w:rPr>
        <w:t>نَسۡتَعِينُ٥</w:t>
      </w:r>
      <w:r w:rsidRPr="00B064BB">
        <w:rPr>
          <w:rFonts w:ascii="Tahoma" w:hAnsi="Tahoma" w:cs="Traditional Arabic" w:hint="cs"/>
          <w:b/>
          <w:sz w:val="20"/>
          <w:szCs w:val="28"/>
          <w:rtl/>
        </w:rPr>
        <w:t>﴾</w:t>
      </w:r>
      <w:r w:rsidR="004808B9">
        <w:rPr>
          <w:rFonts w:ascii="Tahoma" w:hAnsi="Tahoma" w:cs="Traditional Arabic"/>
          <w:b/>
          <w:sz w:val="20"/>
          <w:szCs w:val="28"/>
        </w:rPr>
        <w:t xml:space="preserve"> </w:t>
      </w:r>
      <w:r w:rsidRPr="002E320E">
        <w:rPr>
          <w:rStyle w:val="Char4"/>
          <w:rFonts w:hint="cs"/>
          <w:rtl/>
        </w:rPr>
        <w:t>بگوید، الله می‌گوید: این (ارتباط) میان من و بنده</w:t>
      </w:r>
      <w:r w:rsidRPr="002E320E">
        <w:rPr>
          <w:rStyle w:val="Char4"/>
          <w:rFonts w:hint="eastAsia"/>
          <w:rtl/>
        </w:rPr>
        <w:t>‌</w:t>
      </w:r>
      <w:r w:rsidRPr="002E320E">
        <w:rPr>
          <w:rStyle w:val="Char4"/>
          <w:rFonts w:hint="cs"/>
          <w:rtl/>
        </w:rPr>
        <w:t>ام است (ارتباط عبودیت و بندگی) و بنده</w:t>
      </w:r>
      <w:r w:rsidRPr="002E320E">
        <w:rPr>
          <w:rStyle w:val="Char4"/>
          <w:rFonts w:hint="eastAsia"/>
          <w:rtl/>
        </w:rPr>
        <w:t>‌</w:t>
      </w:r>
      <w:r w:rsidRPr="002E320E">
        <w:rPr>
          <w:rStyle w:val="Char4"/>
          <w:rFonts w:hint="cs"/>
          <w:rtl/>
        </w:rPr>
        <w:t xml:space="preserve">ام هر چه بخواهد به او می‌دهم. و وقتی که </w:t>
      </w:r>
      <w:r w:rsidRPr="00B064BB">
        <w:rPr>
          <w:rStyle w:val="Char3"/>
          <w:rFonts w:cs="Traditional Arabic"/>
          <w:szCs w:val="28"/>
          <w:rtl/>
        </w:rPr>
        <w:t>﴿</w:t>
      </w:r>
      <w:r w:rsidRPr="00B064BB">
        <w:rPr>
          <w:rStyle w:val="Char3"/>
          <w:rFonts w:cs="KFGQPC Uthmanic Script HAFS" w:hint="cs"/>
          <w:szCs w:val="28"/>
          <w:rtl/>
        </w:rPr>
        <w:t>ٱ</w:t>
      </w:r>
      <w:r w:rsidRPr="00B064BB">
        <w:rPr>
          <w:rStyle w:val="Char3"/>
          <w:rFonts w:cs="KFGQPC Uthmanic Script HAFS" w:hint="eastAsia"/>
          <w:szCs w:val="28"/>
          <w:rtl/>
        </w:rPr>
        <w:t>ه</w:t>
      </w:r>
      <w:r w:rsidRPr="00B064BB">
        <w:rPr>
          <w:rStyle w:val="Char3"/>
          <w:rFonts w:ascii="Tahoma" w:hAnsi="Tahoma" w:cs="KFGQPC Uthmanic Script HAFS" w:hint="cs"/>
          <w:szCs w:val="28"/>
          <w:rtl/>
        </w:rPr>
        <w:t>ۡ</w:t>
      </w:r>
      <w:r w:rsidRPr="00B064BB">
        <w:rPr>
          <w:rStyle w:val="Char3"/>
          <w:rFonts w:cs="KFGQPC Uthmanic Script HAFS" w:hint="cs"/>
          <w:szCs w:val="28"/>
          <w:rtl/>
        </w:rPr>
        <w:t>دِنَا</w:t>
      </w:r>
      <w:r w:rsidRPr="00B064BB">
        <w:rPr>
          <w:rStyle w:val="Char3"/>
          <w:rFonts w:cs="KFGQPC Uthmanic Script HAFS"/>
          <w:szCs w:val="28"/>
          <w:rtl/>
        </w:rPr>
        <w:t xml:space="preserve"> </w:t>
      </w:r>
      <w:r w:rsidRPr="00B064BB">
        <w:rPr>
          <w:rStyle w:val="Char3"/>
          <w:rFonts w:cs="KFGQPC Uthmanic Script HAFS" w:hint="cs"/>
          <w:szCs w:val="28"/>
          <w:rtl/>
        </w:rPr>
        <w:t>ٱ</w:t>
      </w:r>
      <w:r w:rsidRPr="00B064BB">
        <w:rPr>
          <w:rStyle w:val="Char3"/>
          <w:rFonts w:cs="KFGQPC Uthmanic Script HAFS" w:hint="eastAsia"/>
          <w:szCs w:val="28"/>
          <w:rtl/>
        </w:rPr>
        <w:t>لصِّرَٰطَ</w:t>
      </w:r>
      <w:r w:rsidRPr="00B064BB">
        <w:rPr>
          <w:rStyle w:val="Char3"/>
          <w:rFonts w:cs="KFGQPC Uthmanic Script HAFS"/>
          <w:szCs w:val="28"/>
          <w:rtl/>
        </w:rPr>
        <w:t xml:space="preserve"> </w:t>
      </w:r>
      <w:r w:rsidRPr="00B064BB">
        <w:rPr>
          <w:rStyle w:val="Char3"/>
          <w:rFonts w:cs="KFGQPC Uthmanic Script HAFS" w:hint="cs"/>
          <w:szCs w:val="28"/>
          <w:rtl/>
        </w:rPr>
        <w:t>ٱ</w:t>
      </w:r>
      <w:r w:rsidRPr="00B064BB">
        <w:rPr>
          <w:rStyle w:val="Char3"/>
          <w:rFonts w:cs="KFGQPC Uthmanic Script HAFS" w:hint="eastAsia"/>
          <w:szCs w:val="28"/>
          <w:rtl/>
        </w:rPr>
        <w:t>ل</w:t>
      </w:r>
      <w:r w:rsidRPr="00B064BB">
        <w:rPr>
          <w:rStyle w:val="Char3"/>
          <w:rFonts w:ascii="Tahoma" w:hAnsi="Tahoma" w:cs="KFGQPC Uthmanic Script HAFS" w:hint="cs"/>
          <w:szCs w:val="28"/>
          <w:rtl/>
        </w:rPr>
        <w:t>ۡ</w:t>
      </w:r>
      <w:r w:rsidRPr="00B064BB">
        <w:rPr>
          <w:rStyle w:val="Char3"/>
          <w:rFonts w:cs="KFGQPC Uthmanic Script HAFS" w:hint="cs"/>
          <w:szCs w:val="28"/>
          <w:rtl/>
        </w:rPr>
        <w:t>مُس</w:t>
      </w:r>
      <w:r w:rsidRPr="00B064BB">
        <w:rPr>
          <w:rStyle w:val="Char3"/>
          <w:rFonts w:ascii="Tahoma" w:hAnsi="Tahoma" w:cs="KFGQPC Uthmanic Script HAFS" w:hint="cs"/>
          <w:szCs w:val="28"/>
          <w:rtl/>
        </w:rPr>
        <w:t>ۡ</w:t>
      </w:r>
      <w:r w:rsidRPr="00B064BB">
        <w:rPr>
          <w:rStyle w:val="Char3"/>
          <w:rFonts w:cs="KFGQPC Uthmanic Script HAFS" w:hint="cs"/>
          <w:szCs w:val="28"/>
          <w:rtl/>
        </w:rPr>
        <w:t>تَقِيمَ</w:t>
      </w:r>
      <w:r w:rsidRPr="00B064BB">
        <w:rPr>
          <w:rStyle w:val="Char3"/>
          <w:rFonts w:cs="KFGQPC Uthmanic Script HAFS"/>
          <w:szCs w:val="28"/>
          <w:rtl/>
        </w:rPr>
        <w:t xml:space="preserve">٦ صِرَٰطَ </w:t>
      </w:r>
      <w:r w:rsidRPr="00B064BB">
        <w:rPr>
          <w:rStyle w:val="Char3"/>
          <w:rFonts w:cs="KFGQPC Uthmanic Script HAFS" w:hint="cs"/>
          <w:szCs w:val="28"/>
          <w:rtl/>
        </w:rPr>
        <w:t>ٱ</w:t>
      </w:r>
      <w:r w:rsidRPr="00B064BB">
        <w:rPr>
          <w:rStyle w:val="Char3"/>
          <w:rFonts w:cs="KFGQPC Uthmanic Script HAFS" w:hint="eastAsia"/>
          <w:szCs w:val="28"/>
          <w:rtl/>
        </w:rPr>
        <w:t>لَّذِينَ</w:t>
      </w:r>
      <w:r w:rsidRPr="00B064BB">
        <w:rPr>
          <w:rStyle w:val="Char3"/>
          <w:rFonts w:cs="KFGQPC Uthmanic Script HAFS"/>
          <w:szCs w:val="28"/>
          <w:rtl/>
        </w:rPr>
        <w:t xml:space="preserve"> أَن</w:t>
      </w:r>
      <w:r w:rsidRPr="00B064BB">
        <w:rPr>
          <w:rStyle w:val="Char3"/>
          <w:rFonts w:ascii="Tahoma" w:hAnsi="Tahoma" w:cs="KFGQPC Uthmanic Script HAFS" w:hint="cs"/>
          <w:szCs w:val="28"/>
          <w:rtl/>
        </w:rPr>
        <w:t>ۡ</w:t>
      </w:r>
      <w:r w:rsidRPr="00B064BB">
        <w:rPr>
          <w:rStyle w:val="Char3"/>
          <w:rFonts w:cs="KFGQPC Uthmanic Script HAFS" w:hint="cs"/>
          <w:szCs w:val="28"/>
          <w:rtl/>
        </w:rPr>
        <w:t>عَم</w:t>
      </w:r>
      <w:r w:rsidRPr="00B064BB">
        <w:rPr>
          <w:rStyle w:val="Char3"/>
          <w:rFonts w:ascii="Tahoma" w:hAnsi="Tahoma" w:cs="KFGQPC Uthmanic Script HAFS" w:hint="cs"/>
          <w:szCs w:val="28"/>
          <w:rtl/>
        </w:rPr>
        <w:t>ۡ</w:t>
      </w:r>
      <w:r w:rsidRPr="00B064BB">
        <w:rPr>
          <w:rStyle w:val="Char3"/>
          <w:rFonts w:cs="KFGQPC Uthmanic Script HAFS" w:hint="cs"/>
          <w:szCs w:val="28"/>
          <w:rtl/>
        </w:rPr>
        <w:t>تَ</w:t>
      </w:r>
      <w:r w:rsidRPr="00B064BB">
        <w:rPr>
          <w:rStyle w:val="Char3"/>
          <w:rFonts w:cs="KFGQPC Uthmanic Script HAFS"/>
          <w:szCs w:val="28"/>
          <w:rtl/>
        </w:rPr>
        <w:t xml:space="preserve"> </w:t>
      </w:r>
      <w:r w:rsidRPr="00B064BB">
        <w:rPr>
          <w:rStyle w:val="Char3"/>
          <w:rFonts w:cs="KFGQPC Uthmanic Script HAFS" w:hint="cs"/>
          <w:szCs w:val="28"/>
          <w:rtl/>
        </w:rPr>
        <w:t>عَلَي</w:t>
      </w:r>
      <w:r w:rsidRPr="00B064BB">
        <w:rPr>
          <w:rStyle w:val="Char3"/>
          <w:rFonts w:ascii="Tahoma" w:hAnsi="Tahoma" w:cs="KFGQPC Uthmanic Script HAFS" w:hint="cs"/>
          <w:szCs w:val="28"/>
          <w:rtl/>
        </w:rPr>
        <w:t>ۡ</w:t>
      </w:r>
      <w:r w:rsidRPr="00B064BB">
        <w:rPr>
          <w:rStyle w:val="Char3"/>
          <w:rFonts w:cs="KFGQPC Uthmanic Script HAFS" w:hint="cs"/>
          <w:szCs w:val="28"/>
          <w:rtl/>
        </w:rPr>
        <w:t>هِم</w:t>
      </w:r>
      <w:r w:rsidRPr="00B064BB">
        <w:rPr>
          <w:rStyle w:val="Char3"/>
          <w:rFonts w:ascii="Tahoma" w:hAnsi="Tahoma" w:cs="KFGQPC Uthmanic Script HAFS" w:hint="cs"/>
          <w:szCs w:val="28"/>
          <w:rtl/>
        </w:rPr>
        <w:t>ۡ</w:t>
      </w:r>
      <w:r w:rsidRPr="00B064BB">
        <w:rPr>
          <w:rStyle w:val="Char3"/>
          <w:rFonts w:cs="KFGQPC Uthmanic Script HAFS"/>
          <w:szCs w:val="28"/>
          <w:rtl/>
        </w:rPr>
        <w:t xml:space="preserve"> </w:t>
      </w:r>
      <w:r w:rsidRPr="00B064BB">
        <w:rPr>
          <w:rStyle w:val="Char3"/>
          <w:rFonts w:cs="KFGQPC Uthmanic Script HAFS" w:hint="cs"/>
          <w:szCs w:val="28"/>
          <w:rtl/>
        </w:rPr>
        <w:t>غَي</w:t>
      </w:r>
      <w:r w:rsidRPr="00B064BB">
        <w:rPr>
          <w:rStyle w:val="Char3"/>
          <w:rFonts w:ascii="Tahoma" w:hAnsi="Tahoma" w:cs="KFGQPC Uthmanic Script HAFS" w:hint="cs"/>
          <w:szCs w:val="28"/>
          <w:rtl/>
        </w:rPr>
        <w:t>ۡ</w:t>
      </w:r>
      <w:r w:rsidRPr="00B064BB">
        <w:rPr>
          <w:rStyle w:val="Char3"/>
          <w:rFonts w:cs="KFGQPC Uthmanic Script HAFS" w:hint="cs"/>
          <w:szCs w:val="28"/>
          <w:rtl/>
        </w:rPr>
        <w:t>رِ</w:t>
      </w:r>
      <w:r w:rsidRPr="00B064BB">
        <w:rPr>
          <w:rStyle w:val="Char3"/>
          <w:rFonts w:cs="KFGQPC Uthmanic Script HAFS"/>
          <w:szCs w:val="28"/>
          <w:rtl/>
        </w:rPr>
        <w:t xml:space="preserve"> </w:t>
      </w:r>
      <w:r w:rsidRPr="00B064BB">
        <w:rPr>
          <w:rStyle w:val="Char3"/>
          <w:rFonts w:cs="KFGQPC Uthmanic Script HAFS" w:hint="cs"/>
          <w:szCs w:val="28"/>
          <w:rtl/>
        </w:rPr>
        <w:t>ٱ</w:t>
      </w:r>
      <w:r w:rsidRPr="00B064BB">
        <w:rPr>
          <w:rStyle w:val="Char3"/>
          <w:rFonts w:cs="KFGQPC Uthmanic Script HAFS" w:hint="eastAsia"/>
          <w:szCs w:val="28"/>
          <w:rtl/>
        </w:rPr>
        <w:t>ل</w:t>
      </w:r>
      <w:r w:rsidRPr="00B064BB">
        <w:rPr>
          <w:rStyle w:val="Char3"/>
          <w:rFonts w:ascii="Tahoma" w:hAnsi="Tahoma" w:cs="KFGQPC Uthmanic Script HAFS" w:hint="cs"/>
          <w:szCs w:val="28"/>
          <w:rtl/>
        </w:rPr>
        <w:t>ۡ</w:t>
      </w:r>
      <w:r w:rsidRPr="00B064BB">
        <w:rPr>
          <w:rStyle w:val="Char3"/>
          <w:rFonts w:cs="KFGQPC Uthmanic Script HAFS" w:hint="cs"/>
          <w:szCs w:val="28"/>
          <w:rtl/>
        </w:rPr>
        <w:t>مَغ</w:t>
      </w:r>
      <w:r w:rsidRPr="00B064BB">
        <w:rPr>
          <w:rStyle w:val="Char3"/>
          <w:rFonts w:ascii="Tahoma" w:hAnsi="Tahoma" w:cs="KFGQPC Uthmanic Script HAFS" w:hint="cs"/>
          <w:szCs w:val="28"/>
          <w:rtl/>
        </w:rPr>
        <w:t>ۡ</w:t>
      </w:r>
      <w:r w:rsidRPr="00B064BB">
        <w:rPr>
          <w:rStyle w:val="Char3"/>
          <w:rFonts w:cs="KFGQPC Uthmanic Script HAFS" w:hint="cs"/>
          <w:szCs w:val="28"/>
          <w:rtl/>
        </w:rPr>
        <w:t>ضُوبِ</w:t>
      </w:r>
      <w:r w:rsidRPr="00B064BB">
        <w:rPr>
          <w:rStyle w:val="Char3"/>
          <w:rFonts w:cs="KFGQPC Uthmanic Script HAFS"/>
          <w:szCs w:val="28"/>
          <w:rtl/>
        </w:rPr>
        <w:t xml:space="preserve"> عَلَي</w:t>
      </w:r>
      <w:r w:rsidRPr="00B064BB">
        <w:rPr>
          <w:rStyle w:val="Char3"/>
          <w:rFonts w:ascii="Tahoma" w:hAnsi="Tahoma" w:cs="KFGQPC Uthmanic Script HAFS" w:hint="cs"/>
          <w:szCs w:val="28"/>
          <w:rtl/>
        </w:rPr>
        <w:t>ۡ</w:t>
      </w:r>
      <w:r w:rsidRPr="00B064BB">
        <w:rPr>
          <w:rStyle w:val="Char3"/>
          <w:rFonts w:cs="KFGQPC Uthmanic Script HAFS" w:hint="cs"/>
          <w:szCs w:val="28"/>
          <w:rtl/>
        </w:rPr>
        <w:t>هِم</w:t>
      </w:r>
      <w:r w:rsidRPr="00B064BB">
        <w:rPr>
          <w:rStyle w:val="Char3"/>
          <w:rFonts w:ascii="Tahoma" w:hAnsi="Tahoma" w:cs="KFGQPC Uthmanic Script HAFS" w:hint="cs"/>
          <w:szCs w:val="28"/>
          <w:rtl/>
        </w:rPr>
        <w:t>ۡ</w:t>
      </w:r>
      <w:r w:rsidRPr="00B064BB">
        <w:rPr>
          <w:rStyle w:val="Char3"/>
          <w:rFonts w:cs="KFGQPC Uthmanic Script HAFS"/>
          <w:szCs w:val="28"/>
          <w:rtl/>
        </w:rPr>
        <w:t xml:space="preserve"> </w:t>
      </w:r>
      <w:r w:rsidRPr="00B064BB">
        <w:rPr>
          <w:rStyle w:val="Char3"/>
          <w:rFonts w:cs="KFGQPC Uthmanic Script HAFS" w:hint="cs"/>
          <w:szCs w:val="28"/>
          <w:rtl/>
        </w:rPr>
        <w:t>وَلَا</w:t>
      </w:r>
      <w:r w:rsidRPr="00B064BB">
        <w:rPr>
          <w:rStyle w:val="Char3"/>
          <w:rFonts w:cs="KFGQPC Uthmanic Script HAFS"/>
          <w:szCs w:val="28"/>
          <w:rtl/>
        </w:rPr>
        <w:t xml:space="preserve"> </w:t>
      </w:r>
      <w:r w:rsidRPr="00B064BB">
        <w:rPr>
          <w:rStyle w:val="Char3"/>
          <w:rFonts w:cs="KFGQPC Uthmanic Script HAFS" w:hint="cs"/>
          <w:szCs w:val="28"/>
          <w:rtl/>
        </w:rPr>
        <w:t>ٱ</w:t>
      </w:r>
      <w:r w:rsidRPr="00B064BB">
        <w:rPr>
          <w:rStyle w:val="Char3"/>
          <w:rFonts w:cs="KFGQPC Uthmanic Script HAFS" w:hint="eastAsia"/>
          <w:szCs w:val="28"/>
          <w:rtl/>
        </w:rPr>
        <w:t>لضَّا</w:t>
      </w:r>
      <w:r w:rsidRPr="00B064BB">
        <w:rPr>
          <w:rStyle w:val="Char3"/>
          <w:rFonts w:ascii="Tahoma" w:hAnsi="Tahoma" w:cs="KFGQPC Uthmanic Script HAFS" w:hint="cs"/>
          <w:szCs w:val="28"/>
          <w:rtl/>
        </w:rPr>
        <w:t>ٓ</w:t>
      </w:r>
      <w:r w:rsidRPr="00B064BB">
        <w:rPr>
          <w:rStyle w:val="Char3"/>
          <w:rFonts w:cs="KFGQPC Uthmanic Script HAFS" w:hint="cs"/>
          <w:szCs w:val="28"/>
          <w:rtl/>
        </w:rPr>
        <w:t>لِّينَ</w:t>
      </w:r>
      <w:r w:rsidRPr="00B064BB">
        <w:rPr>
          <w:rStyle w:val="Char3"/>
          <w:rFonts w:cs="KFGQPC Uthmanic Script HAFS"/>
          <w:szCs w:val="28"/>
          <w:rtl/>
        </w:rPr>
        <w:t>٧</w:t>
      </w:r>
      <w:r w:rsidRPr="00B064BB">
        <w:rPr>
          <w:rStyle w:val="Char3"/>
          <w:rFonts w:ascii="Tahoma" w:hAnsi="Tahoma" w:cs="Traditional Arabic" w:hint="cs"/>
          <w:szCs w:val="28"/>
          <w:rtl/>
        </w:rPr>
        <w:t>﴾</w:t>
      </w:r>
      <w:r>
        <w:rPr>
          <w:rStyle w:val="Char3"/>
          <w:rFonts w:ascii="Tahoma" w:hAnsi="Tahoma" w:cs="Traditional Arabic" w:hint="cs"/>
          <w:szCs w:val="28"/>
          <w:rtl/>
        </w:rPr>
        <w:t xml:space="preserve"> </w:t>
      </w:r>
      <w:r w:rsidRPr="002E320E">
        <w:rPr>
          <w:rStyle w:val="Char4"/>
          <w:rFonts w:hint="cs"/>
          <w:rtl/>
        </w:rPr>
        <w:t>بگوید، الله می‌گوید: این خواسته‌ی‌ بنده</w:t>
      </w:r>
      <w:r w:rsidRPr="002E320E">
        <w:rPr>
          <w:rStyle w:val="Char4"/>
          <w:rFonts w:hint="eastAsia"/>
          <w:rtl/>
        </w:rPr>
        <w:t>‌</w:t>
      </w:r>
      <w:r w:rsidRPr="002E320E">
        <w:rPr>
          <w:rStyle w:val="Char4"/>
          <w:rFonts w:hint="cs"/>
          <w:rtl/>
        </w:rPr>
        <w:t>ام را برآورده نمودم و سؤال بنده</w:t>
      </w:r>
      <w:r w:rsidRPr="002E320E">
        <w:rPr>
          <w:rStyle w:val="Char4"/>
          <w:rFonts w:hint="eastAsia"/>
          <w:rtl/>
        </w:rPr>
        <w:t>‌</w:t>
      </w:r>
      <w:r w:rsidRPr="002E320E">
        <w:rPr>
          <w:rStyle w:val="Char4"/>
          <w:rFonts w:hint="cs"/>
          <w:rtl/>
        </w:rPr>
        <w:t>ام را پاسخ مثبت دادم».</w:t>
      </w:r>
    </w:p>
    <w:p w:rsidR="001C7CAE" w:rsidRPr="00B064BB" w:rsidRDefault="001C7CAE" w:rsidP="001C7CAE">
      <w:pPr>
        <w:pStyle w:val="a2"/>
      </w:pPr>
      <w:bookmarkStart w:id="1550" w:name="_Toc256337760"/>
      <w:bookmarkStart w:id="1551" w:name="_Toc256339714"/>
      <w:bookmarkStart w:id="1552" w:name="_Toc261194256"/>
      <w:bookmarkStart w:id="1553" w:name="_Toc445895542"/>
      <w:bookmarkStart w:id="1554" w:name="_Toc448059636"/>
      <w:r w:rsidRPr="00B064BB">
        <w:rPr>
          <w:rFonts w:hint="cs"/>
          <w:rtl/>
        </w:rPr>
        <w:t>باب(86): خواندن آنچه م</w:t>
      </w:r>
      <w:r w:rsidRPr="004C7703">
        <w:rPr>
          <w:rFonts w:hint="cs"/>
          <w:rtl/>
        </w:rPr>
        <w:t>ی</w:t>
      </w:r>
      <w:r w:rsidRPr="00B064BB">
        <w:rPr>
          <w:rFonts w:hint="cs"/>
          <w:rtl/>
        </w:rPr>
        <w:t>سر است</w:t>
      </w:r>
      <w:bookmarkEnd w:id="1550"/>
      <w:bookmarkEnd w:id="1551"/>
      <w:bookmarkEnd w:id="1552"/>
      <w:bookmarkEnd w:id="1553"/>
      <w:bookmarkEnd w:id="1554"/>
    </w:p>
    <w:p w:rsidR="001C7CAE" w:rsidRPr="00423AB6" w:rsidRDefault="001C7CAE" w:rsidP="00B13FFB">
      <w:pPr>
        <w:pStyle w:val="1"/>
        <w:bidi/>
        <w:spacing w:before="0" w:after="0" w:line="240" w:lineRule="auto"/>
        <w:ind w:firstLine="284"/>
        <w:rPr>
          <w:rStyle w:val="Char3"/>
          <w:rtl/>
        </w:rPr>
      </w:pPr>
      <w:bookmarkStart w:id="1555" w:name="_Toc256337761"/>
      <w:bookmarkStart w:id="1556" w:name="_Toc256339715"/>
      <w:bookmarkStart w:id="1557" w:name="_Toc261190931"/>
      <w:r w:rsidRPr="00B13FFB">
        <w:rPr>
          <w:rStyle w:val="Char4"/>
          <w:rtl/>
        </w:rPr>
        <w:t>282</w:t>
      </w:r>
      <w:r w:rsidR="00B13FFB">
        <w:rPr>
          <w:rStyle w:val="Char4"/>
          <w:rFonts w:hint="cs"/>
          <w:rtl/>
        </w:rPr>
        <w:t>-</w:t>
      </w:r>
      <w:r w:rsidRPr="00423AB6">
        <w:rPr>
          <w:rStyle w:val="Char3"/>
          <w:rtl/>
        </w:rPr>
        <w:t xml:space="preserve"> عَنْ أَبِي هُرَيْرَةَ:</w:t>
      </w:r>
      <w:r w:rsidR="00D42469" w:rsidRPr="00D42469">
        <w:rPr>
          <w:rStyle w:val="Char3"/>
          <w:rFonts w:cs="CTraditional Arabic"/>
          <w:rtl/>
        </w:rPr>
        <w:t xml:space="preserve"> س </w:t>
      </w:r>
      <w:r w:rsidRPr="00423AB6">
        <w:rPr>
          <w:rStyle w:val="Char3"/>
          <w:rtl/>
        </w:rPr>
        <w:t>أَنَّ رَسُولَ اللَّهِ</w:t>
      </w:r>
      <w:r w:rsidR="00D42469" w:rsidRPr="00D42469">
        <w:rPr>
          <w:rFonts w:ascii="CTraditional Arabic" w:hAnsi="CTraditional Arabic" w:cs="CTraditional Arabic" w:hint="cs"/>
          <w:b w:val="0"/>
          <w:sz w:val="30"/>
          <w:szCs w:val="30"/>
          <w:rtl/>
        </w:rPr>
        <w:t xml:space="preserve"> ص </w:t>
      </w:r>
      <w:r w:rsidRPr="00423AB6">
        <w:rPr>
          <w:rStyle w:val="Char3"/>
          <w:rtl/>
        </w:rPr>
        <w:t>دَخَلَ الْمَسْجِدَ فَدَخَلَ رَجُلٌ فَصَلَّى</w:t>
      </w:r>
      <w:r w:rsidRPr="00423AB6">
        <w:rPr>
          <w:rStyle w:val="Char3"/>
          <w:rFonts w:hint="cs"/>
          <w:rtl/>
        </w:rPr>
        <w:t>،</w:t>
      </w:r>
      <w:r w:rsidRPr="00423AB6">
        <w:rPr>
          <w:rStyle w:val="Char3"/>
          <w:rtl/>
        </w:rPr>
        <w:t xml:space="preserve"> ثُمَّ </w:t>
      </w:r>
      <w:r w:rsidRPr="004808B9">
        <w:rPr>
          <w:rStyle w:val="Char3"/>
          <w:spacing w:val="-4"/>
          <w:rtl/>
        </w:rPr>
        <w:t xml:space="preserve">جَاءَ فَسَلَّمَ عَلَى رَسُولِ اللَّهِ </w:t>
      </w:r>
      <w:r w:rsidRPr="004808B9">
        <w:rPr>
          <w:rFonts w:ascii="CTraditional Arabic" w:hAnsi="CTraditional Arabic" w:cs="CTraditional Arabic"/>
          <w:b w:val="0"/>
          <w:spacing w:val="-4"/>
          <w:sz w:val="30"/>
          <w:szCs w:val="27"/>
          <w:rtl/>
        </w:rPr>
        <w:t>ص</w:t>
      </w:r>
      <w:r w:rsidRPr="004808B9">
        <w:rPr>
          <w:rStyle w:val="Char3"/>
          <w:rFonts w:hint="cs"/>
          <w:spacing w:val="-4"/>
          <w:rtl/>
        </w:rPr>
        <w:t xml:space="preserve">، </w:t>
      </w:r>
      <w:r w:rsidRPr="004808B9">
        <w:rPr>
          <w:rStyle w:val="Char3"/>
          <w:spacing w:val="-4"/>
          <w:rtl/>
        </w:rPr>
        <w:t>فَرَدَّ رَسُولُ اللَّهِ</w:t>
      </w:r>
      <w:r w:rsidR="00D42469" w:rsidRPr="00D42469">
        <w:rPr>
          <w:rStyle w:val="Char3"/>
          <w:rFonts w:cs="CTraditional Arabic"/>
          <w:spacing w:val="-4"/>
          <w:rtl/>
        </w:rPr>
        <w:t xml:space="preserve"> ص </w:t>
      </w:r>
      <w:r w:rsidRPr="004808B9">
        <w:rPr>
          <w:rStyle w:val="Char3"/>
          <w:rFonts w:hint="cs"/>
          <w:spacing w:val="-4"/>
          <w:rtl/>
        </w:rPr>
        <w:t>فَ</w:t>
      </w:r>
      <w:r w:rsidRPr="004808B9">
        <w:rPr>
          <w:rStyle w:val="Char3"/>
          <w:spacing w:val="-4"/>
          <w:rtl/>
        </w:rPr>
        <w:t>قَالَ</w:t>
      </w:r>
      <w:r w:rsidRPr="004808B9">
        <w:rPr>
          <w:rStyle w:val="Char3"/>
          <w:rFonts w:hint="cs"/>
          <w:spacing w:val="-4"/>
          <w:rtl/>
        </w:rPr>
        <w:t>:</w:t>
      </w:r>
      <w:r w:rsidRPr="004808B9">
        <w:rPr>
          <w:rStyle w:val="Char3"/>
          <w:spacing w:val="-4"/>
          <w:rtl/>
        </w:rPr>
        <w:t xml:space="preserve"> </w:t>
      </w:r>
      <w:r w:rsidRPr="004808B9">
        <w:rPr>
          <w:rStyle w:val="Char3"/>
          <w:rFonts w:hint="cs"/>
          <w:spacing w:val="-4"/>
          <w:rtl/>
        </w:rPr>
        <w:t>«</w:t>
      </w:r>
      <w:r w:rsidRPr="004808B9">
        <w:rPr>
          <w:rStyle w:val="Char3"/>
          <w:spacing w:val="-4"/>
          <w:rtl/>
        </w:rPr>
        <w:t>ارْجِعْ فَصَلِّ فَإِنَّكَ لَمْ تُصَلِّ</w:t>
      </w:r>
      <w:r w:rsidRPr="004808B9">
        <w:rPr>
          <w:rStyle w:val="Char3"/>
          <w:rFonts w:hint="cs"/>
          <w:spacing w:val="-4"/>
          <w:rtl/>
        </w:rPr>
        <w:t>»،</w:t>
      </w:r>
      <w:r w:rsidRPr="004808B9">
        <w:rPr>
          <w:rStyle w:val="Char3"/>
          <w:spacing w:val="-4"/>
          <w:rtl/>
        </w:rPr>
        <w:t xml:space="preserve"> فَرَجَعَ الرَّجُلُ فَصَلَّى كَمَا كَانَ صَلَّى</w:t>
      </w:r>
      <w:r w:rsidRPr="004808B9">
        <w:rPr>
          <w:rStyle w:val="Char3"/>
          <w:rFonts w:hint="cs"/>
          <w:spacing w:val="-4"/>
          <w:rtl/>
        </w:rPr>
        <w:t>،</w:t>
      </w:r>
      <w:r w:rsidRPr="004808B9">
        <w:rPr>
          <w:rStyle w:val="Char3"/>
          <w:spacing w:val="-4"/>
          <w:rtl/>
        </w:rPr>
        <w:t xml:space="preserve"> ثُمَّ جَاءَ إِلَى النَّبِيِّ</w:t>
      </w:r>
      <w:r w:rsidR="00D42469" w:rsidRPr="00D42469">
        <w:rPr>
          <w:rStyle w:val="Char3"/>
          <w:rFonts w:cs="CTraditional Arabic"/>
          <w:spacing w:val="-4"/>
          <w:rtl/>
        </w:rPr>
        <w:t xml:space="preserve"> ص </w:t>
      </w:r>
      <w:r w:rsidRPr="004808B9">
        <w:rPr>
          <w:rStyle w:val="Char3"/>
          <w:spacing w:val="-4"/>
          <w:rtl/>
        </w:rPr>
        <w:t>فَسَلَّمَ عَلَيْهِ</w:t>
      </w:r>
      <w:r w:rsidRPr="004808B9">
        <w:rPr>
          <w:rStyle w:val="Char3"/>
          <w:rFonts w:hint="cs"/>
          <w:spacing w:val="-4"/>
          <w:rtl/>
        </w:rPr>
        <w:t>،</w:t>
      </w:r>
      <w:r w:rsidRPr="004808B9">
        <w:rPr>
          <w:rStyle w:val="Char3"/>
          <w:spacing w:val="-4"/>
          <w:rtl/>
        </w:rPr>
        <w:t xml:space="preserve"> فَقَالَ رَسُولُ اللَّهِ </w:t>
      </w:r>
      <w:r w:rsidRPr="004808B9">
        <w:rPr>
          <w:rFonts w:ascii="CTraditional Arabic" w:hAnsi="CTraditional Arabic" w:cs="CTraditional Arabic"/>
          <w:b w:val="0"/>
          <w:spacing w:val="-4"/>
          <w:sz w:val="30"/>
          <w:szCs w:val="27"/>
          <w:rtl/>
        </w:rPr>
        <w:t>ص</w:t>
      </w:r>
      <w:r w:rsidRPr="00423AB6">
        <w:rPr>
          <w:rStyle w:val="Char3"/>
          <w:rFonts w:hint="cs"/>
          <w:rtl/>
        </w:rPr>
        <w:t>: «</w:t>
      </w:r>
      <w:r w:rsidRPr="00423AB6">
        <w:rPr>
          <w:rStyle w:val="Char3"/>
          <w:rtl/>
        </w:rPr>
        <w:t>وَعَلَيْكَ السَّلا</w:t>
      </w:r>
      <w:r w:rsidRPr="00423AB6">
        <w:rPr>
          <w:rStyle w:val="Char3"/>
          <w:rFonts w:hint="cs"/>
          <w:rtl/>
        </w:rPr>
        <w:t>َ</w:t>
      </w:r>
      <w:r w:rsidRPr="00423AB6">
        <w:rPr>
          <w:rStyle w:val="Char3"/>
          <w:rtl/>
        </w:rPr>
        <w:t>مُ</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ارْجِعْ فَصَلِّ فَإِنَّكَ لَمْ تُصَلِّ</w:t>
      </w:r>
      <w:r w:rsidRPr="00423AB6">
        <w:rPr>
          <w:rStyle w:val="Char3"/>
          <w:rFonts w:hint="cs"/>
          <w:rtl/>
        </w:rPr>
        <w:t>»</w:t>
      </w:r>
      <w:r w:rsidRPr="00423AB6">
        <w:rPr>
          <w:rStyle w:val="Char3"/>
          <w:rtl/>
        </w:rPr>
        <w:t xml:space="preserve"> حَتَّى فَعَلَ ذَلِكَ ثَلا</w:t>
      </w:r>
      <w:r w:rsidRPr="00423AB6">
        <w:rPr>
          <w:rStyle w:val="Char3"/>
          <w:rFonts w:hint="cs"/>
          <w:rtl/>
        </w:rPr>
        <w:t>َ</w:t>
      </w:r>
      <w:r w:rsidRPr="00423AB6">
        <w:rPr>
          <w:rStyle w:val="Char3"/>
          <w:rtl/>
        </w:rPr>
        <w:t>ثَ مَرَّاتٍ</w:t>
      </w:r>
      <w:r w:rsidRPr="00423AB6">
        <w:rPr>
          <w:rStyle w:val="Char3"/>
          <w:rFonts w:hint="cs"/>
          <w:rtl/>
        </w:rPr>
        <w:t>،</w:t>
      </w:r>
      <w:r w:rsidRPr="00423AB6">
        <w:rPr>
          <w:rStyle w:val="Char3"/>
          <w:rtl/>
        </w:rPr>
        <w:t xml:space="preserve"> فَقَالَ الرَّجُلُ</w:t>
      </w:r>
      <w:r w:rsidRPr="00423AB6">
        <w:rPr>
          <w:rStyle w:val="Char3"/>
          <w:rFonts w:hint="cs"/>
          <w:rtl/>
        </w:rPr>
        <w:t>:</w:t>
      </w:r>
      <w:r w:rsidRPr="00423AB6">
        <w:rPr>
          <w:rStyle w:val="Char3"/>
          <w:rtl/>
        </w:rPr>
        <w:t xml:space="preserve"> وَالَّذِي بَعَثَكَ بِالْحَقِّ مَا أُحْسِنُ غَيْرَ هَذَا</w:t>
      </w:r>
      <w:r w:rsidRPr="00423AB6">
        <w:rPr>
          <w:rStyle w:val="Char3"/>
          <w:rFonts w:hint="cs"/>
          <w:rtl/>
        </w:rPr>
        <w:t>،</w:t>
      </w:r>
      <w:r w:rsidRPr="00423AB6">
        <w:rPr>
          <w:rStyle w:val="Char3"/>
          <w:rtl/>
        </w:rPr>
        <w:t xml:space="preserve"> عَلِّمْنِي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إِذَا قُمْتَ إِلَى الصَّلا</w:t>
      </w:r>
      <w:r w:rsidRPr="00423AB6">
        <w:rPr>
          <w:rStyle w:val="Char3"/>
          <w:rFonts w:hint="cs"/>
          <w:rtl/>
        </w:rPr>
        <w:t>َ</w:t>
      </w:r>
      <w:r w:rsidRPr="00423AB6">
        <w:rPr>
          <w:rStyle w:val="Char3"/>
          <w:rtl/>
        </w:rPr>
        <w:t>ةِ فَكَبِّرْ</w:t>
      </w:r>
      <w:r w:rsidRPr="00423AB6">
        <w:rPr>
          <w:rStyle w:val="Char3"/>
          <w:rFonts w:hint="cs"/>
          <w:rtl/>
        </w:rPr>
        <w:t>،</w:t>
      </w:r>
      <w:r w:rsidRPr="00423AB6">
        <w:rPr>
          <w:rStyle w:val="Char3"/>
          <w:rtl/>
        </w:rPr>
        <w:t xml:space="preserve"> ثُمَّ اقْرَأْ مَا تَيَسَّرَ مَعَكَ مِنَ الْقُرْآنِ</w:t>
      </w:r>
      <w:r w:rsidRPr="00423AB6">
        <w:rPr>
          <w:rStyle w:val="Char3"/>
          <w:rFonts w:hint="cs"/>
          <w:rtl/>
        </w:rPr>
        <w:t>،</w:t>
      </w:r>
      <w:r w:rsidRPr="00423AB6">
        <w:rPr>
          <w:rStyle w:val="Char3"/>
          <w:rtl/>
        </w:rPr>
        <w:t xml:space="preserve"> ثُمَّ ارْكَعْ حَتَّى تَطْمَئِنَّ جَالِسًا</w:t>
      </w:r>
      <w:r w:rsidRPr="00423AB6">
        <w:rPr>
          <w:rStyle w:val="Char3"/>
          <w:rFonts w:hint="cs"/>
          <w:rtl/>
        </w:rPr>
        <w:t>،</w:t>
      </w:r>
      <w:r w:rsidRPr="00423AB6">
        <w:rPr>
          <w:rStyle w:val="Char3"/>
          <w:rtl/>
        </w:rPr>
        <w:t xml:space="preserve"> ثُمَّ ارْفَعْ حَتَّى تَعْتَدِلَ قَائِمًا</w:t>
      </w:r>
      <w:r w:rsidRPr="00423AB6">
        <w:rPr>
          <w:rStyle w:val="Char3"/>
          <w:rFonts w:hint="cs"/>
          <w:rtl/>
        </w:rPr>
        <w:t>،</w:t>
      </w:r>
      <w:r w:rsidRPr="00423AB6">
        <w:rPr>
          <w:rStyle w:val="Char3"/>
          <w:rtl/>
        </w:rPr>
        <w:t xml:space="preserve"> ثُمَّ اسْجُدْ حَتَّى تَطْمَئِنَّ سَاجِدًا</w:t>
      </w:r>
      <w:r w:rsidRPr="00423AB6">
        <w:rPr>
          <w:rStyle w:val="Char3"/>
          <w:rFonts w:hint="cs"/>
          <w:rtl/>
        </w:rPr>
        <w:t>،</w:t>
      </w:r>
      <w:r w:rsidRPr="00423AB6">
        <w:rPr>
          <w:rStyle w:val="Char3"/>
          <w:rtl/>
        </w:rPr>
        <w:t xml:space="preserve"> ثُمَّ ارْفَعْ حَتَّى تَطْمَئِنَّ جَالِسًا</w:t>
      </w:r>
      <w:r w:rsidRPr="00423AB6">
        <w:rPr>
          <w:rStyle w:val="Char3"/>
          <w:rFonts w:hint="cs"/>
          <w:rtl/>
        </w:rPr>
        <w:t>،</w:t>
      </w:r>
      <w:r w:rsidRPr="00423AB6">
        <w:rPr>
          <w:rStyle w:val="Char3"/>
          <w:rtl/>
        </w:rPr>
        <w:t xml:space="preserve"> ثُمَّ افْعَلْ ذَلِكَ فِي صَلا</w:t>
      </w:r>
      <w:r w:rsidRPr="00423AB6">
        <w:rPr>
          <w:rStyle w:val="Char3"/>
          <w:rFonts w:hint="cs"/>
          <w:rtl/>
        </w:rPr>
        <w:t>َ</w:t>
      </w:r>
      <w:r w:rsidRPr="00423AB6">
        <w:rPr>
          <w:rStyle w:val="Char3"/>
          <w:rtl/>
        </w:rPr>
        <w:t>تِكَ كُلِّهَا</w:t>
      </w:r>
      <w:r w:rsidRPr="00423AB6">
        <w:rPr>
          <w:rStyle w:val="Char3"/>
          <w:rFonts w:hint="cs"/>
          <w:rtl/>
        </w:rPr>
        <w:t>»</w:t>
      </w:r>
      <w:r w:rsidRPr="00423AB6">
        <w:rPr>
          <w:rStyle w:val="Char3"/>
          <w:rtl/>
        </w:rPr>
        <w:t xml:space="preserve">. </w:t>
      </w:r>
      <w:r w:rsidRPr="00B064BB">
        <w:rPr>
          <w:rStyle w:val="Char4"/>
          <w:rtl/>
        </w:rPr>
        <w:t>(م/397)</w:t>
      </w:r>
      <w:bookmarkEnd w:id="1555"/>
      <w:bookmarkEnd w:id="1556"/>
      <w:bookmarkEnd w:id="1557"/>
    </w:p>
    <w:p w:rsidR="001C7CAE" w:rsidRPr="002E320E" w:rsidRDefault="001C7CAE" w:rsidP="00B13FFB">
      <w:pPr>
        <w:pStyle w:val="PlainText"/>
        <w:widowControl w:val="0"/>
        <w:bidi/>
        <w:ind w:firstLine="284"/>
        <w:jc w:val="both"/>
        <w:rPr>
          <w:rStyle w:val="Char4"/>
          <w:rFonts w:eastAsia="MS Mincho"/>
          <w:rtl/>
        </w:rPr>
      </w:pPr>
      <w:r w:rsidRPr="00B13FFB">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از </w:t>
      </w:r>
      <w:r w:rsidRPr="002E320E">
        <w:rPr>
          <w:rStyle w:val="Char4"/>
          <w:rFonts w:eastAsia="MS Mincho"/>
          <w:rtl/>
        </w:rPr>
        <w:t>ابوهریره</w:t>
      </w:r>
      <w:r w:rsidR="00D42469" w:rsidRPr="00D42469">
        <w:rPr>
          <w:rStyle w:val="Char4"/>
          <w:rFonts w:eastAsia="MS Mincho" w:cs="CTraditional Arabic"/>
          <w:rtl/>
        </w:rPr>
        <w:t xml:space="preserve"> س </w:t>
      </w:r>
      <w:r w:rsidRPr="002E320E">
        <w:rPr>
          <w:rStyle w:val="Char4"/>
          <w:rFonts w:eastAsia="MS Mincho"/>
          <w:rtl/>
        </w:rPr>
        <w:t>روایت</w:t>
      </w:r>
      <w:r w:rsidRPr="002E320E">
        <w:rPr>
          <w:rStyle w:val="Char4"/>
          <w:rFonts w:eastAsia="MS Mincho" w:hint="cs"/>
          <w:rtl/>
        </w:rPr>
        <w:t xml:space="preserve"> است </w:t>
      </w:r>
      <w:r w:rsidRPr="002E320E">
        <w:rPr>
          <w:rStyle w:val="Char4"/>
          <w:rFonts w:eastAsia="MS Mincho"/>
          <w:rtl/>
        </w:rPr>
        <w:t>که: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hint="cs"/>
          <w:rtl/>
        </w:rPr>
        <w:t xml:space="preserve">وارد </w:t>
      </w:r>
      <w:r w:rsidRPr="002E320E">
        <w:rPr>
          <w:rStyle w:val="Char4"/>
          <w:rFonts w:eastAsia="MS Mincho"/>
          <w:rtl/>
        </w:rPr>
        <w:t xml:space="preserve">مسجد </w:t>
      </w:r>
      <w:r w:rsidRPr="002E320E">
        <w:rPr>
          <w:rStyle w:val="Char4"/>
          <w:rFonts w:eastAsia="MS Mincho" w:hint="cs"/>
          <w:rtl/>
        </w:rPr>
        <w:t>شد. بعد از ایشان، شخص دیگری وارد شد و نماز خواند. پس از اتمام نماز، خدمت نبی اکرم</w:t>
      </w:r>
      <w:r w:rsidR="00D42469" w:rsidRPr="00D42469">
        <w:rPr>
          <w:rStyle w:val="Char4"/>
          <w:rFonts w:eastAsia="MS Mincho" w:cs="CTraditional Arabic" w:hint="cs"/>
          <w:rtl/>
        </w:rPr>
        <w:t xml:space="preserve"> ص </w:t>
      </w:r>
      <w:r w:rsidRPr="002E320E">
        <w:rPr>
          <w:rStyle w:val="Char4"/>
          <w:rFonts w:eastAsia="MS Mincho" w:hint="cs"/>
          <w:rtl/>
        </w:rPr>
        <w:lastRenderedPageBreak/>
        <w:t>رسید و به آنحضرت</w:t>
      </w:r>
      <w:r w:rsidR="00D42469" w:rsidRPr="00D42469">
        <w:rPr>
          <w:rStyle w:val="Char4"/>
          <w:rFonts w:eastAsia="MS Mincho" w:cs="CTraditional Arabic" w:hint="cs"/>
          <w:rtl/>
        </w:rPr>
        <w:t xml:space="preserve"> ص </w:t>
      </w:r>
      <w:r w:rsidRPr="002E320E">
        <w:rPr>
          <w:rStyle w:val="Char4"/>
          <w:rFonts w:eastAsia="MS Mincho" w:hint="cs"/>
          <w:rtl/>
        </w:rPr>
        <w:t>سلام کرد. رسول اکرم</w:t>
      </w:r>
      <w:r w:rsidR="00D42469" w:rsidRPr="00D42469">
        <w:rPr>
          <w:rStyle w:val="Char4"/>
          <w:rFonts w:eastAsia="MS Mincho" w:cs="CTraditional Arabic" w:hint="cs"/>
          <w:rtl/>
        </w:rPr>
        <w:t xml:space="preserve"> ص </w:t>
      </w:r>
      <w:r w:rsidRPr="002E320E">
        <w:rPr>
          <w:rStyle w:val="Char4"/>
          <w:rFonts w:eastAsia="MS Mincho" w:hint="cs"/>
          <w:rtl/>
        </w:rPr>
        <w:t>سلام او را جواب داد و فرمود: «برو نماز بخوان؛ زیرا تو نماز نخواندی». او رفت و مانند نماز قبلی‌اش، نماز خواند. آنگاه، دوباره به خدمت رسید و سلام کرد. آنحضرت</w:t>
      </w:r>
      <w:r w:rsidR="00D42469" w:rsidRPr="00D42469">
        <w:rPr>
          <w:rStyle w:val="Char4"/>
          <w:rFonts w:eastAsia="MS Mincho" w:cs="CTraditional Arabic" w:hint="cs"/>
          <w:rtl/>
        </w:rPr>
        <w:t xml:space="preserve"> ص </w:t>
      </w:r>
      <w:r w:rsidRPr="002E320E">
        <w:rPr>
          <w:rStyle w:val="Char4"/>
          <w:rFonts w:eastAsia="MS Mincho" w:hint="cs"/>
          <w:rtl/>
        </w:rPr>
        <w:t>دوباره فرمود: «برو نماز بخوان؛ زیرا تو نماز نخواندی». اینگونه آن شخص، سه بار نماز خواند. آنگاه، گفت: سوگند به ذاتی که تو را به حق فرستاده است، من بهتر از این، نمی‌دانم؛ مرا آموزش دهید. رسول اکرم</w:t>
      </w:r>
      <w:r w:rsidR="00D42469" w:rsidRPr="00D42469">
        <w:rPr>
          <w:rStyle w:val="Char4"/>
          <w:rFonts w:eastAsia="MS Mincho" w:cs="CTraditional Arabic" w:hint="cs"/>
          <w:rtl/>
        </w:rPr>
        <w:t xml:space="preserve"> ص </w:t>
      </w:r>
      <w:r w:rsidRPr="002E320E">
        <w:rPr>
          <w:rStyle w:val="Char4"/>
          <w:rFonts w:eastAsia="MS Mincho" w:hint="cs"/>
          <w:rtl/>
        </w:rPr>
        <w:t>فرمود: «هرگاه می‌خواهی نماز بخوانی، نخست، تکبیر بگو. سپس، آنچه را که از قرآن برایت میسر است، بخوان. بعد از آن، با آرامش کامل، رکوع کن. پس از اینکه سرت را از رکوع برداشتی، راست بایست و اندکی مکث کن. آنگاه، با آرامش کامل، سجده کن. پس از اینکه سرت را از سجده برداشتی، با اطمینان، بنشین و همین شیوه را در تمام نمازهایت، رعایت کن».</w:t>
      </w:r>
    </w:p>
    <w:p w:rsidR="001C7CAE" w:rsidRPr="001C61F1" w:rsidRDefault="001C7CAE" w:rsidP="001C7CAE">
      <w:pPr>
        <w:pStyle w:val="a2"/>
      </w:pPr>
      <w:bookmarkStart w:id="1558" w:name="_Toc256337762"/>
      <w:bookmarkStart w:id="1559" w:name="_Toc256339716"/>
      <w:bookmarkStart w:id="1560" w:name="_Toc261194257"/>
      <w:bookmarkStart w:id="1561" w:name="_Toc445895543"/>
      <w:bookmarkStart w:id="1562" w:name="_Toc448059637"/>
      <w:r w:rsidRPr="001C61F1">
        <w:rPr>
          <w:rFonts w:hint="cs"/>
          <w:rtl/>
        </w:rPr>
        <w:t>باب(87): قرائت پشت سر امام</w:t>
      </w:r>
      <w:bookmarkEnd w:id="1558"/>
      <w:bookmarkEnd w:id="1559"/>
      <w:bookmarkEnd w:id="1560"/>
      <w:bookmarkEnd w:id="1561"/>
      <w:bookmarkEnd w:id="1562"/>
    </w:p>
    <w:p w:rsidR="001C7CAE" w:rsidRPr="00423AB6" w:rsidRDefault="001C7CAE" w:rsidP="001C7CAE">
      <w:pPr>
        <w:pStyle w:val="a6"/>
        <w:rPr>
          <w:rStyle w:val="Char3"/>
          <w:rtl/>
        </w:rPr>
      </w:pPr>
      <w:bookmarkStart w:id="1563" w:name="_Toc256337763"/>
      <w:bookmarkStart w:id="1564" w:name="_Toc256339717"/>
      <w:bookmarkStart w:id="1565" w:name="_Toc261190932"/>
      <w:r w:rsidRPr="003758F7">
        <w:rPr>
          <w:rtl/>
        </w:rPr>
        <w:t>283</w:t>
      </w:r>
      <w:r>
        <w:rPr>
          <w:rFonts w:hint="cs"/>
          <w:rtl/>
        </w:rPr>
        <w:t>-</w:t>
      </w:r>
      <w:r w:rsidRPr="00423AB6">
        <w:rPr>
          <w:rStyle w:val="Char3"/>
          <w:rtl/>
        </w:rPr>
        <w:t xml:space="preserve"> عَنْ عِمْرَانَ بْنِ حُصَيْنٍ</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صَلَّى بِنَا رَسُولُ اللَّهِ</w:t>
      </w:r>
      <w:r w:rsidR="00D42469" w:rsidRPr="00D42469">
        <w:rPr>
          <w:rStyle w:val="Char3"/>
          <w:rFonts w:cs="CTraditional Arabic"/>
          <w:rtl/>
        </w:rPr>
        <w:t xml:space="preserve"> ص </w:t>
      </w:r>
      <w:r w:rsidRPr="00423AB6">
        <w:rPr>
          <w:rStyle w:val="Char3"/>
          <w:rtl/>
        </w:rPr>
        <w:t>صَلا</w:t>
      </w:r>
      <w:r w:rsidRPr="00423AB6">
        <w:rPr>
          <w:rStyle w:val="Char3"/>
          <w:rFonts w:hint="cs"/>
          <w:rtl/>
        </w:rPr>
        <w:t>َ</w:t>
      </w:r>
      <w:r w:rsidRPr="00423AB6">
        <w:rPr>
          <w:rStyle w:val="Char3"/>
          <w:rtl/>
        </w:rPr>
        <w:t>ةَ الظُّهْرِ أَوِ الْعَصْرِ</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Pr>
          <w:rStyle w:val="Char3"/>
          <w:rtl/>
        </w:rPr>
        <w:t>أَيُّكُمْ قَرَأَ خَلْفِي</w:t>
      </w:r>
      <w:r>
        <w:rPr>
          <w:rStyle w:val="Char3"/>
          <w:rFonts w:hint="cs"/>
          <w:rtl/>
        </w:rPr>
        <w:t xml:space="preserve"> </w:t>
      </w:r>
      <w:r w:rsidRPr="00B13FFB">
        <w:rPr>
          <w:rStyle w:val="Char3"/>
          <w:color w:val="FF0000"/>
          <w:rtl/>
        </w:rPr>
        <w:t>بِ</w:t>
      </w:r>
      <w:r w:rsidRPr="009E48A2">
        <w:rPr>
          <w:rFonts w:hint="cs"/>
          <w:sz w:val="20"/>
          <w:szCs w:val="20"/>
          <w:rtl/>
        </w:rPr>
        <w:t xml:space="preserve"> </w:t>
      </w:r>
      <w:r w:rsidRPr="003758F7">
        <w:rPr>
          <w:rFonts w:cs="Traditional Arabic"/>
          <w:sz w:val="20"/>
          <w:rtl/>
        </w:rPr>
        <w:t>﴿</w:t>
      </w:r>
      <w:r w:rsidRPr="003758F7">
        <w:rPr>
          <w:rFonts w:cs="KFGQPC Uthmanic Script HAFS"/>
          <w:sz w:val="20"/>
          <w:rtl/>
        </w:rPr>
        <w:t xml:space="preserve">سَبِّحِ </w:t>
      </w:r>
      <w:r w:rsidRPr="003758F7">
        <w:rPr>
          <w:rFonts w:cs="KFGQPC Uthmanic Script HAFS" w:hint="cs"/>
          <w:sz w:val="20"/>
          <w:rtl/>
        </w:rPr>
        <w:t>ٱ</w:t>
      </w:r>
      <w:r w:rsidRPr="003758F7">
        <w:rPr>
          <w:rFonts w:cs="KFGQPC Uthmanic Script HAFS" w:hint="eastAsia"/>
          <w:sz w:val="20"/>
          <w:rtl/>
        </w:rPr>
        <w:t>س</w:t>
      </w:r>
      <w:r w:rsidRPr="003758F7">
        <w:rPr>
          <w:rFonts w:ascii="Tahoma" w:hAnsi="Tahoma" w:cs="KFGQPC Uthmanic Script HAFS" w:hint="cs"/>
          <w:sz w:val="20"/>
          <w:rtl/>
        </w:rPr>
        <w:t>ۡ</w:t>
      </w:r>
      <w:r w:rsidRPr="003758F7">
        <w:rPr>
          <w:rFonts w:cs="KFGQPC Uthmanic Script HAFS" w:hint="cs"/>
          <w:sz w:val="20"/>
          <w:rtl/>
        </w:rPr>
        <w:t>مَ</w:t>
      </w:r>
      <w:r w:rsidRPr="003758F7">
        <w:rPr>
          <w:rFonts w:cs="KFGQPC Uthmanic Script HAFS"/>
          <w:sz w:val="20"/>
          <w:rtl/>
        </w:rPr>
        <w:t xml:space="preserve"> رَبِّكَ </w:t>
      </w:r>
      <w:r w:rsidRPr="003758F7">
        <w:rPr>
          <w:rFonts w:cs="KFGQPC Uthmanic Script HAFS" w:hint="cs"/>
          <w:sz w:val="20"/>
          <w:rtl/>
        </w:rPr>
        <w:t>ٱ</w:t>
      </w:r>
      <w:r w:rsidRPr="003758F7">
        <w:rPr>
          <w:rFonts w:cs="KFGQPC Uthmanic Script HAFS" w:hint="eastAsia"/>
          <w:sz w:val="20"/>
          <w:rtl/>
        </w:rPr>
        <w:t>ل</w:t>
      </w:r>
      <w:r w:rsidRPr="003758F7">
        <w:rPr>
          <w:rFonts w:ascii="Tahoma" w:hAnsi="Tahoma" w:cs="KFGQPC Uthmanic Script HAFS" w:hint="cs"/>
          <w:sz w:val="20"/>
          <w:rtl/>
        </w:rPr>
        <w:t>ۡ</w:t>
      </w:r>
      <w:r w:rsidRPr="003758F7">
        <w:rPr>
          <w:rFonts w:cs="KFGQPC Uthmanic Script HAFS" w:hint="cs"/>
          <w:sz w:val="20"/>
          <w:rtl/>
        </w:rPr>
        <w:t>أَع</w:t>
      </w:r>
      <w:r w:rsidRPr="003758F7">
        <w:rPr>
          <w:rFonts w:ascii="Tahoma" w:hAnsi="Tahoma" w:cs="KFGQPC Uthmanic Script HAFS" w:hint="cs"/>
          <w:sz w:val="20"/>
          <w:rtl/>
        </w:rPr>
        <w:t>ۡ</w:t>
      </w:r>
      <w:r w:rsidRPr="003758F7">
        <w:rPr>
          <w:rFonts w:cs="KFGQPC Uthmanic Script HAFS" w:hint="cs"/>
          <w:sz w:val="20"/>
          <w:rtl/>
        </w:rPr>
        <w:t>لَى</w:t>
      </w:r>
      <w:r w:rsidRPr="003758F7">
        <w:rPr>
          <w:rFonts w:cs="KFGQPC Uthmanic Script HAFS"/>
          <w:sz w:val="20"/>
          <w:rtl/>
        </w:rPr>
        <w:t>١</w:t>
      </w:r>
      <w:r w:rsidRPr="003758F7">
        <w:rPr>
          <w:rFonts w:ascii="Tahoma" w:hAnsi="Tahoma" w:cs="Traditional Arabic" w:hint="cs"/>
          <w:sz w:val="20"/>
          <w:rtl/>
        </w:rPr>
        <w:t>﴾</w:t>
      </w:r>
      <w:r>
        <w:rPr>
          <w:rFonts w:ascii="Tahoma" w:hAnsi="Tahoma" w:hint="cs"/>
          <w:sz w:val="20"/>
          <w:rtl/>
        </w:rPr>
        <w:t xml:space="preserve"> </w:t>
      </w:r>
      <w:r w:rsidRPr="00423AB6">
        <w:rPr>
          <w:rStyle w:val="Char3"/>
          <w:rtl/>
        </w:rPr>
        <w:t>فَقَالَ رَجُلٌ</w:t>
      </w:r>
      <w:r w:rsidRPr="00423AB6">
        <w:rPr>
          <w:rStyle w:val="Char3"/>
          <w:rFonts w:hint="cs"/>
          <w:rtl/>
        </w:rPr>
        <w:t>:</w:t>
      </w:r>
      <w:r w:rsidRPr="00423AB6">
        <w:rPr>
          <w:rStyle w:val="Char3"/>
          <w:rtl/>
        </w:rPr>
        <w:t xml:space="preserve"> أَنَا</w:t>
      </w:r>
      <w:r w:rsidRPr="00423AB6">
        <w:rPr>
          <w:rStyle w:val="Char3"/>
          <w:rFonts w:hint="cs"/>
          <w:rtl/>
        </w:rPr>
        <w:t>،</w:t>
      </w:r>
      <w:r w:rsidRPr="00423AB6">
        <w:rPr>
          <w:rStyle w:val="Char3"/>
          <w:rtl/>
        </w:rPr>
        <w:t xml:space="preserve"> وَلَمْ أُرِدْ بِهَا إِلا</w:t>
      </w:r>
      <w:r w:rsidRPr="00423AB6">
        <w:rPr>
          <w:rStyle w:val="Char3"/>
          <w:rFonts w:hint="cs"/>
          <w:rtl/>
        </w:rPr>
        <w:t>َّ</w:t>
      </w:r>
      <w:r w:rsidRPr="00423AB6">
        <w:rPr>
          <w:rStyle w:val="Char3"/>
          <w:rtl/>
        </w:rPr>
        <w:t xml:space="preserve"> الْخَيْرَ</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قَدْ عَلِمْتُ أَنَّ بَعْضَكُمْ خَالَجَنِيهَا</w:t>
      </w:r>
      <w:r w:rsidRPr="00423AB6">
        <w:rPr>
          <w:rStyle w:val="Char3"/>
          <w:rFonts w:hint="cs"/>
          <w:rtl/>
        </w:rPr>
        <w:t>»</w:t>
      </w:r>
      <w:r w:rsidRPr="00423AB6">
        <w:rPr>
          <w:rStyle w:val="Char3"/>
          <w:rtl/>
        </w:rPr>
        <w:t xml:space="preserve">. </w:t>
      </w:r>
      <w:r w:rsidRPr="003758F7">
        <w:rPr>
          <w:rtl/>
        </w:rPr>
        <w:t>(م/398)</w:t>
      </w:r>
      <w:bookmarkEnd w:id="1563"/>
      <w:bookmarkEnd w:id="1564"/>
      <w:bookmarkEnd w:id="1565"/>
    </w:p>
    <w:p w:rsidR="001C7CAE" w:rsidRPr="002E320E" w:rsidRDefault="001C7CAE" w:rsidP="0099301C">
      <w:pPr>
        <w:widowControl w:val="0"/>
        <w:ind w:firstLine="284"/>
        <w:jc w:val="both"/>
        <w:rPr>
          <w:rStyle w:val="Char4"/>
          <w:rtl/>
        </w:rPr>
      </w:pPr>
      <w:r w:rsidRPr="0099301C">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عمران بن حصین</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نماز ظهر یا عصر را برای ما </w:t>
      </w:r>
      <w:r w:rsidRPr="004808B9">
        <w:rPr>
          <w:rStyle w:val="Char4"/>
          <w:rFonts w:hint="cs"/>
          <w:spacing w:val="-4"/>
          <w:rtl/>
        </w:rPr>
        <w:t>برگزار نمود. آنگاه فرمود:</w:t>
      </w:r>
      <w:r w:rsidR="0099301C" w:rsidRPr="004808B9">
        <w:rPr>
          <w:rStyle w:val="Char4"/>
          <w:rFonts w:hint="cs"/>
          <w:spacing w:val="-4"/>
          <w:rtl/>
        </w:rPr>
        <w:t xml:space="preserve"> </w:t>
      </w:r>
      <w:r w:rsidRPr="004808B9">
        <w:rPr>
          <w:rStyle w:val="Char4"/>
          <w:rFonts w:hint="cs"/>
          <w:spacing w:val="-4"/>
          <w:rtl/>
        </w:rPr>
        <w:t xml:space="preserve">«کدامیک از شما پشت سر من </w:t>
      </w:r>
      <w:r w:rsidRPr="004808B9">
        <w:rPr>
          <w:rFonts w:cs="Traditional Arabic"/>
          <w:spacing w:val="-4"/>
          <w:sz w:val="20"/>
          <w:szCs w:val="28"/>
          <w:rtl/>
        </w:rPr>
        <w:t>﴿</w:t>
      </w:r>
      <w:r w:rsidRPr="004808B9">
        <w:rPr>
          <w:rFonts w:cs="KFGQPC Uthmanic Script HAFS"/>
          <w:spacing w:val="-4"/>
          <w:sz w:val="20"/>
          <w:szCs w:val="28"/>
          <w:rtl/>
        </w:rPr>
        <w:t xml:space="preserve">سَبِّحِ </w:t>
      </w:r>
      <w:r w:rsidRPr="004808B9">
        <w:rPr>
          <w:rFonts w:cs="KFGQPC Uthmanic Script HAFS" w:hint="cs"/>
          <w:spacing w:val="-4"/>
          <w:sz w:val="20"/>
          <w:szCs w:val="28"/>
          <w:rtl/>
        </w:rPr>
        <w:t>ٱ</w:t>
      </w:r>
      <w:r w:rsidRPr="004808B9">
        <w:rPr>
          <w:rFonts w:cs="KFGQPC Uthmanic Script HAFS" w:hint="eastAsia"/>
          <w:spacing w:val="-4"/>
          <w:sz w:val="20"/>
          <w:szCs w:val="28"/>
          <w:rtl/>
        </w:rPr>
        <w:t>س</w:t>
      </w:r>
      <w:r w:rsidRPr="004808B9">
        <w:rPr>
          <w:rFonts w:ascii="Tahoma" w:hAnsi="Tahoma" w:cs="KFGQPC Uthmanic Script HAFS" w:hint="cs"/>
          <w:spacing w:val="-4"/>
          <w:sz w:val="20"/>
          <w:szCs w:val="28"/>
          <w:rtl/>
        </w:rPr>
        <w:t>ۡ</w:t>
      </w:r>
      <w:r w:rsidRPr="004808B9">
        <w:rPr>
          <w:rFonts w:cs="KFGQPC Uthmanic Script HAFS" w:hint="cs"/>
          <w:spacing w:val="-4"/>
          <w:sz w:val="20"/>
          <w:szCs w:val="28"/>
          <w:rtl/>
        </w:rPr>
        <w:t>مَ</w:t>
      </w:r>
      <w:r w:rsidRPr="004808B9">
        <w:rPr>
          <w:rFonts w:cs="KFGQPC Uthmanic Script HAFS"/>
          <w:spacing w:val="-4"/>
          <w:sz w:val="20"/>
          <w:szCs w:val="28"/>
          <w:rtl/>
        </w:rPr>
        <w:t xml:space="preserve"> رَبِّكَ </w:t>
      </w:r>
      <w:r w:rsidRPr="004808B9">
        <w:rPr>
          <w:rFonts w:cs="KFGQPC Uthmanic Script HAFS" w:hint="cs"/>
          <w:spacing w:val="-4"/>
          <w:sz w:val="20"/>
          <w:szCs w:val="28"/>
          <w:rtl/>
        </w:rPr>
        <w:t>ٱ</w:t>
      </w:r>
      <w:r w:rsidRPr="004808B9">
        <w:rPr>
          <w:rFonts w:cs="KFGQPC Uthmanic Script HAFS" w:hint="eastAsia"/>
          <w:spacing w:val="-4"/>
          <w:sz w:val="20"/>
          <w:szCs w:val="28"/>
          <w:rtl/>
        </w:rPr>
        <w:t>ل</w:t>
      </w:r>
      <w:r w:rsidRPr="004808B9">
        <w:rPr>
          <w:rFonts w:ascii="Tahoma" w:hAnsi="Tahoma" w:cs="KFGQPC Uthmanic Script HAFS" w:hint="cs"/>
          <w:spacing w:val="-4"/>
          <w:sz w:val="20"/>
          <w:szCs w:val="28"/>
          <w:rtl/>
        </w:rPr>
        <w:t>ۡ</w:t>
      </w:r>
      <w:r w:rsidRPr="004808B9">
        <w:rPr>
          <w:rFonts w:cs="KFGQPC Uthmanic Script HAFS" w:hint="cs"/>
          <w:spacing w:val="-4"/>
          <w:sz w:val="20"/>
          <w:szCs w:val="28"/>
          <w:rtl/>
        </w:rPr>
        <w:t>أَع</w:t>
      </w:r>
      <w:r w:rsidRPr="004808B9">
        <w:rPr>
          <w:rFonts w:ascii="Tahoma" w:hAnsi="Tahoma" w:cs="KFGQPC Uthmanic Script HAFS" w:hint="cs"/>
          <w:spacing w:val="-4"/>
          <w:sz w:val="20"/>
          <w:szCs w:val="28"/>
          <w:rtl/>
        </w:rPr>
        <w:t>ۡ</w:t>
      </w:r>
      <w:r w:rsidRPr="004808B9">
        <w:rPr>
          <w:rFonts w:cs="KFGQPC Uthmanic Script HAFS" w:hint="cs"/>
          <w:spacing w:val="-4"/>
          <w:sz w:val="20"/>
          <w:szCs w:val="28"/>
          <w:rtl/>
        </w:rPr>
        <w:t>لَى</w:t>
      </w:r>
      <w:r w:rsidRPr="004808B9">
        <w:rPr>
          <w:rFonts w:cs="KFGQPC Uthmanic Script HAFS"/>
          <w:spacing w:val="-4"/>
          <w:sz w:val="20"/>
          <w:szCs w:val="28"/>
          <w:rtl/>
        </w:rPr>
        <w:t>١</w:t>
      </w:r>
      <w:r w:rsidRPr="004808B9">
        <w:rPr>
          <w:rFonts w:ascii="Tahoma" w:hAnsi="Tahoma" w:cs="Traditional Arabic" w:hint="cs"/>
          <w:spacing w:val="-4"/>
          <w:sz w:val="20"/>
          <w:szCs w:val="28"/>
          <w:rtl/>
        </w:rPr>
        <w:t>﴾</w:t>
      </w:r>
      <w:r w:rsidRPr="004808B9">
        <w:rPr>
          <w:rStyle w:val="Char4"/>
          <w:rFonts w:hint="cs"/>
          <w:spacing w:val="-4"/>
          <w:rtl/>
        </w:rPr>
        <w:t xml:space="preserve"> را خواند»؟ مردی گفت: من، و بجز کسب ثواب، هدف دیگری نداشتم. رسول اکرم</w:t>
      </w:r>
      <w:r w:rsidR="00D42469" w:rsidRPr="00D42469">
        <w:rPr>
          <w:rStyle w:val="Char4"/>
          <w:rFonts w:cs="CTraditional Arabic" w:hint="cs"/>
          <w:spacing w:val="-4"/>
          <w:rtl/>
        </w:rPr>
        <w:t xml:space="preserve"> ص </w:t>
      </w:r>
      <w:r w:rsidRPr="002E320E">
        <w:rPr>
          <w:rStyle w:val="Char4"/>
          <w:rFonts w:hint="cs"/>
          <w:rtl/>
        </w:rPr>
        <w:t xml:space="preserve">فرمود: «من متوجه شدم که یکی از شما با من کشمکش و نزاع دارد». </w:t>
      </w:r>
    </w:p>
    <w:p w:rsidR="001C7CAE" w:rsidRPr="002E320E" w:rsidRDefault="001C7CAE" w:rsidP="001C7CAE">
      <w:pPr>
        <w:widowControl w:val="0"/>
        <w:ind w:firstLine="284"/>
        <w:jc w:val="both"/>
        <w:rPr>
          <w:rStyle w:val="Char4"/>
          <w:rtl/>
        </w:rPr>
      </w:pPr>
      <w:r w:rsidRPr="002E320E">
        <w:rPr>
          <w:rStyle w:val="Char4"/>
          <w:rFonts w:hint="cs"/>
          <w:rtl/>
        </w:rPr>
        <w:t>شرح: چنین به نظر می‌رسد که این شخص، سوره‌ی‌ اعلی را با آواز بلند خواند تا جایی که رسول اکرم</w:t>
      </w:r>
      <w:r w:rsidR="00D42469" w:rsidRPr="00D42469">
        <w:rPr>
          <w:rStyle w:val="Char4"/>
          <w:rFonts w:cs="CTraditional Arabic" w:hint="cs"/>
          <w:rtl/>
        </w:rPr>
        <w:t xml:space="preserve"> ص </w:t>
      </w:r>
      <w:r w:rsidRPr="002E320E">
        <w:rPr>
          <w:rStyle w:val="Char4"/>
          <w:rFonts w:hint="cs"/>
          <w:rtl/>
        </w:rPr>
        <w:t>صدایش را شنید و این کارش را نپسندید و او را سرزنش نمود.</w:t>
      </w:r>
    </w:p>
    <w:p w:rsidR="001C7CAE" w:rsidRPr="001C61F1" w:rsidRDefault="001C7CAE" w:rsidP="001C7CAE">
      <w:pPr>
        <w:pStyle w:val="a2"/>
      </w:pPr>
      <w:bookmarkStart w:id="1566" w:name="_Toc256337764"/>
      <w:bookmarkStart w:id="1567" w:name="_Toc256339718"/>
      <w:bookmarkStart w:id="1568" w:name="_Toc261194258"/>
      <w:bookmarkStart w:id="1569" w:name="_Toc445895544"/>
      <w:bookmarkStart w:id="1570" w:name="_Toc448059638"/>
      <w:r w:rsidRPr="001C61F1">
        <w:rPr>
          <w:rFonts w:hint="cs"/>
          <w:rtl/>
        </w:rPr>
        <w:t>باب(</w:t>
      </w:r>
      <w:r w:rsidRPr="003758F7">
        <w:rPr>
          <w:rFonts w:hint="cs"/>
          <w:rtl/>
        </w:rPr>
        <w:t>88</w:t>
      </w:r>
      <w:r w:rsidRPr="001C61F1">
        <w:rPr>
          <w:rFonts w:hint="cs"/>
          <w:rtl/>
        </w:rPr>
        <w:t>):آم</w:t>
      </w:r>
      <w:r w:rsidRPr="004C7703">
        <w:rPr>
          <w:rFonts w:hint="cs"/>
          <w:rtl/>
        </w:rPr>
        <w:t>ی</w:t>
      </w:r>
      <w:r w:rsidRPr="001C61F1">
        <w:rPr>
          <w:rFonts w:hint="cs"/>
          <w:rtl/>
        </w:rPr>
        <w:t>ن گفتن</w:t>
      </w:r>
      <w:bookmarkEnd w:id="1566"/>
      <w:bookmarkEnd w:id="1567"/>
      <w:bookmarkEnd w:id="1568"/>
      <w:bookmarkEnd w:id="1569"/>
      <w:bookmarkEnd w:id="1570"/>
    </w:p>
    <w:p w:rsidR="001C7CAE" w:rsidRPr="00423AB6" w:rsidRDefault="001C7CAE" w:rsidP="001C7CAE">
      <w:pPr>
        <w:pStyle w:val="a6"/>
        <w:rPr>
          <w:rStyle w:val="Char3"/>
          <w:rtl/>
        </w:rPr>
      </w:pPr>
      <w:bookmarkStart w:id="1571" w:name="_Toc256337765"/>
      <w:bookmarkStart w:id="1572" w:name="_Toc256339719"/>
      <w:bookmarkStart w:id="1573" w:name="_Toc261190933"/>
      <w:r w:rsidRPr="004808B9">
        <w:rPr>
          <w:spacing w:val="-4"/>
          <w:rtl/>
        </w:rPr>
        <w:t>284</w:t>
      </w:r>
      <w:r w:rsidRPr="004808B9">
        <w:rPr>
          <w:rFonts w:hint="cs"/>
          <w:spacing w:val="-4"/>
          <w:rtl/>
        </w:rPr>
        <w:t>-</w:t>
      </w:r>
      <w:r w:rsidRPr="004808B9">
        <w:rPr>
          <w:spacing w:val="-4"/>
          <w:rtl/>
        </w:rPr>
        <w:t xml:space="preserve"> </w:t>
      </w:r>
      <w:r w:rsidRPr="004808B9">
        <w:rPr>
          <w:rStyle w:val="Char3"/>
          <w:spacing w:val="-4"/>
          <w:rtl/>
        </w:rPr>
        <w:t>عَنْ أَبِي هُرَيْرَةَ</w:t>
      </w:r>
      <w:r w:rsidRPr="004808B9">
        <w:rPr>
          <w:rStyle w:val="Char3"/>
          <w:rFonts w:hint="cs"/>
          <w:spacing w:val="-4"/>
          <w:rtl/>
        </w:rPr>
        <w:t xml:space="preserve"> </w:t>
      </w:r>
      <w:r w:rsidRPr="004808B9">
        <w:rPr>
          <w:rStyle w:val="Char3"/>
          <w:rFonts w:cs="CTraditional Arabic"/>
          <w:spacing w:val="-4"/>
          <w:rtl/>
        </w:rPr>
        <w:t>س</w:t>
      </w:r>
      <w:r w:rsidRPr="004808B9">
        <w:rPr>
          <w:rStyle w:val="Char3"/>
          <w:rFonts w:hint="cs"/>
          <w:spacing w:val="-4"/>
          <w:rtl/>
        </w:rPr>
        <w:t>:</w:t>
      </w:r>
      <w:r w:rsidRPr="004808B9">
        <w:rPr>
          <w:rStyle w:val="Char3"/>
          <w:spacing w:val="-4"/>
          <w:rtl/>
        </w:rPr>
        <w:t xml:space="preserve"> أَنَّ رَسُولَ اللَّهِ</w:t>
      </w:r>
      <w:r w:rsidR="00D42469" w:rsidRPr="00D42469">
        <w:rPr>
          <w:rStyle w:val="Char3"/>
          <w:rFonts w:cs="CTraditional Arabic"/>
          <w:spacing w:val="-4"/>
          <w:rtl/>
        </w:rPr>
        <w:t xml:space="preserve"> ص </w:t>
      </w:r>
      <w:r w:rsidRPr="004808B9">
        <w:rPr>
          <w:rStyle w:val="Char3"/>
          <w:spacing w:val="-4"/>
          <w:rtl/>
        </w:rPr>
        <w:t>قَالَ</w:t>
      </w:r>
      <w:r w:rsidRPr="004808B9">
        <w:rPr>
          <w:rStyle w:val="Char3"/>
          <w:rFonts w:hint="cs"/>
          <w:spacing w:val="-4"/>
          <w:rtl/>
        </w:rPr>
        <w:t>:</w:t>
      </w:r>
      <w:r w:rsidRPr="004808B9">
        <w:rPr>
          <w:rStyle w:val="Char3"/>
          <w:spacing w:val="-4"/>
          <w:rtl/>
        </w:rPr>
        <w:t xml:space="preserve"> </w:t>
      </w:r>
      <w:r w:rsidRPr="004808B9">
        <w:rPr>
          <w:rStyle w:val="Char3"/>
          <w:rFonts w:hint="cs"/>
          <w:spacing w:val="-4"/>
          <w:rtl/>
        </w:rPr>
        <w:t>«</w:t>
      </w:r>
      <w:r w:rsidRPr="004808B9">
        <w:rPr>
          <w:rStyle w:val="Char3"/>
          <w:spacing w:val="-4"/>
          <w:rtl/>
        </w:rPr>
        <w:t>إِذَا أَمَّنَ الإِمَامُ فَأَمِّنُوا</w:t>
      </w:r>
      <w:r w:rsidRPr="004808B9">
        <w:rPr>
          <w:rStyle w:val="Char3"/>
          <w:rFonts w:hint="cs"/>
          <w:spacing w:val="-4"/>
          <w:rtl/>
        </w:rPr>
        <w:t>،</w:t>
      </w:r>
      <w:r w:rsidRPr="004808B9">
        <w:rPr>
          <w:rStyle w:val="Char3"/>
          <w:spacing w:val="-4"/>
          <w:rtl/>
        </w:rPr>
        <w:t xml:space="preserve"> فَإِنَّهُ مَنْ وَافَقَ تَأْمِينُهُ تَأْمِينَ الْمَلائِكَةِ غُفِرَ لَهُ مَا تَقَدَّمَ مِنْ ذَنْبِهِ</w:t>
      </w:r>
      <w:r w:rsidRPr="004808B9">
        <w:rPr>
          <w:rStyle w:val="Char3"/>
          <w:rFonts w:hint="cs"/>
          <w:spacing w:val="-4"/>
          <w:rtl/>
        </w:rPr>
        <w:t>»</w:t>
      </w:r>
      <w:r w:rsidRPr="004808B9">
        <w:rPr>
          <w:rStyle w:val="Char3"/>
          <w:spacing w:val="-4"/>
          <w:rtl/>
        </w:rPr>
        <w:t xml:space="preserve"> قَالَ ابْنُ شِهَابٍ</w:t>
      </w:r>
      <w:r w:rsidRPr="004808B9">
        <w:rPr>
          <w:rStyle w:val="Char3"/>
          <w:rFonts w:hint="cs"/>
          <w:spacing w:val="-4"/>
          <w:rtl/>
        </w:rPr>
        <w:t>:</w:t>
      </w:r>
      <w:r w:rsidRPr="004808B9">
        <w:rPr>
          <w:rStyle w:val="Char3"/>
          <w:spacing w:val="-4"/>
          <w:rtl/>
        </w:rPr>
        <w:t xml:space="preserve"> كَانَ رَسُولُ اللَّهِ</w:t>
      </w:r>
      <w:r w:rsidR="00D42469" w:rsidRPr="00D42469">
        <w:rPr>
          <w:rStyle w:val="Char3"/>
          <w:rFonts w:cs="CTraditional Arabic"/>
          <w:spacing w:val="-4"/>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آمِينَ</w:t>
      </w:r>
      <w:r w:rsidRPr="00423AB6">
        <w:rPr>
          <w:rStyle w:val="Char3"/>
          <w:rFonts w:hint="cs"/>
          <w:rtl/>
        </w:rPr>
        <w:t>»</w:t>
      </w:r>
      <w:r w:rsidRPr="00423AB6">
        <w:rPr>
          <w:rStyle w:val="Char3"/>
          <w:rtl/>
        </w:rPr>
        <w:t xml:space="preserve">. </w:t>
      </w:r>
      <w:r w:rsidRPr="003758F7">
        <w:rPr>
          <w:rStyle w:val="Char4"/>
          <w:rtl/>
        </w:rPr>
        <w:t>(م/410)</w:t>
      </w:r>
      <w:bookmarkEnd w:id="1571"/>
      <w:bookmarkEnd w:id="1572"/>
      <w:bookmarkEnd w:id="1573"/>
    </w:p>
    <w:p w:rsidR="001C7CAE" w:rsidRPr="002E320E" w:rsidRDefault="001C7CAE" w:rsidP="001C7CAE">
      <w:pPr>
        <w:widowControl w:val="0"/>
        <w:ind w:firstLine="284"/>
        <w:jc w:val="both"/>
        <w:rPr>
          <w:rStyle w:val="Char4"/>
          <w:rtl/>
        </w:rPr>
      </w:pPr>
      <w:r w:rsidRPr="0099301C">
        <w:rPr>
          <w:rStyle w:val="Char5"/>
          <w:rFonts w:hint="cs"/>
          <w:rtl/>
        </w:rPr>
        <w:lastRenderedPageBreak/>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فرمود: «هنگامی‌که امام آمین گفت، شما نیز آمین بگویید؛ زیرا آمین هر کس با آمین فرشتگان، همزمان شود، گناهان گذشته</w:t>
      </w:r>
      <w:r w:rsidRPr="002E320E">
        <w:rPr>
          <w:rStyle w:val="Char4"/>
          <w:rFonts w:hint="eastAsia"/>
          <w:rtl/>
        </w:rPr>
        <w:t>‌</w:t>
      </w:r>
      <w:r w:rsidRPr="002E320E">
        <w:rPr>
          <w:rStyle w:val="Char4"/>
          <w:rFonts w:hint="cs"/>
          <w:rtl/>
        </w:rPr>
        <w:t>اش مغفرت می‌شوند». ابن شهاب می‌گوید: رسول الله</w:t>
      </w:r>
      <w:r w:rsidR="00D42469" w:rsidRPr="00D42469">
        <w:rPr>
          <w:rStyle w:val="Char4"/>
          <w:rFonts w:cs="CTraditional Arabic" w:hint="cs"/>
          <w:rtl/>
        </w:rPr>
        <w:t xml:space="preserve"> ص </w:t>
      </w:r>
      <w:r w:rsidRPr="002E320E">
        <w:rPr>
          <w:rStyle w:val="Char4"/>
          <w:rFonts w:hint="cs"/>
          <w:rtl/>
        </w:rPr>
        <w:t xml:space="preserve">نیز آمین می‌گفت. </w:t>
      </w:r>
    </w:p>
    <w:p w:rsidR="001C7CAE" w:rsidRPr="002E320E" w:rsidRDefault="001C7CAE" w:rsidP="0099301C">
      <w:pPr>
        <w:widowControl w:val="0"/>
        <w:ind w:firstLine="284"/>
        <w:jc w:val="both"/>
        <w:rPr>
          <w:rStyle w:val="Char4"/>
          <w:rtl/>
        </w:rPr>
      </w:pPr>
      <w:r w:rsidRPr="0099301C">
        <w:rPr>
          <w:rStyle w:val="Char5"/>
          <w:rFonts w:hint="cs"/>
          <w:rtl/>
        </w:rPr>
        <w:t>شرح</w:t>
      </w:r>
      <w:r w:rsidRPr="002E320E">
        <w:rPr>
          <w:rStyle w:val="Char4"/>
          <w:rFonts w:hint="cs"/>
          <w:rtl/>
        </w:rPr>
        <w:t>: در حدیث صحیح آمده است که هنگامی</w:t>
      </w:r>
      <w:r w:rsidR="0099301C">
        <w:rPr>
          <w:rStyle w:val="Char4"/>
          <w:rFonts w:hint="eastAsia"/>
          <w:rtl/>
        </w:rPr>
        <w:t>‌</w:t>
      </w:r>
      <w:r w:rsidRPr="002E320E">
        <w:rPr>
          <w:rStyle w:val="Char4"/>
          <w:rFonts w:hint="cs"/>
          <w:rtl/>
        </w:rPr>
        <w:t xml:space="preserve">که امام </w:t>
      </w:r>
      <w:r w:rsidR="0099301C" w:rsidRPr="0099301C">
        <w:rPr>
          <w:rStyle w:val="Char4"/>
          <w:rFonts w:cs="Traditional Arabic"/>
          <w:rtl/>
        </w:rPr>
        <w:t>﴿</w:t>
      </w:r>
      <w:r w:rsidR="0099301C" w:rsidRPr="0099301C">
        <w:rPr>
          <w:rStyle w:val="Char4"/>
          <w:rFonts w:cs="KFGQPC Uthmanic Script HAFS"/>
          <w:rtl/>
        </w:rPr>
        <w:t xml:space="preserve">وَلَا </w:t>
      </w:r>
      <w:r w:rsidR="0099301C" w:rsidRPr="0099301C">
        <w:rPr>
          <w:rStyle w:val="Char4"/>
          <w:rFonts w:cs="KFGQPC Uthmanic Script HAFS" w:hint="cs"/>
          <w:rtl/>
        </w:rPr>
        <w:t>ٱ</w:t>
      </w:r>
      <w:r w:rsidR="0099301C" w:rsidRPr="0099301C">
        <w:rPr>
          <w:rStyle w:val="Char4"/>
          <w:rFonts w:cs="KFGQPC Uthmanic Script HAFS" w:hint="eastAsia"/>
          <w:rtl/>
        </w:rPr>
        <w:t>لضَّا</w:t>
      </w:r>
      <w:r w:rsidR="0099301C" w:rsidRPr="0099301C">
        <w:rPr>
          <w:rStyle w:val="Char4"/>
          <w:rFonts w:ascii="Times New Roman" w:hAnsi="Times New Roman" w:cs="KFGQPC Uthmanic Script HAFS" w:hint="cs"/>
          <w:rtl/>
        </w:rPr>
        <w:t>ٓ</w:t>
      </w:r>
      <w:r w:rsidR="0099301C" w:rsidRPr="0099301C">
        <w:rPr>
          <w:rStyle w:val="Char4"/>
          <w:rFonts w:cs="KFGQPC Uthmanic Script HAFS" w:hint="cs"/>
          <w:rtl/>
        </w:rPr>
        <w:t>لِّينَ</w:t>
      </w:r>
      <w:r w:rsidR="0099301C" w:rsidRPr="0099301C">
        <w:rPr>
          <w:rStyle w:val="Char4"/>
          <w:rFonts w:ascii="Times New Roman" w:hAnsi="Times New Roman" w:cs="Traditional Arabic" w:hint="cs"/>
          <w:rtl/>
        </w:rPr>
        <w:t>﴾</w:t>
      </w:r>
      <w:r w:rsidR="0099301C">
        <w:rPr>
          <w:rStyle w:val="Char4"/>
          <w:rFonts w:hint="cs"/>
          <w:rtl/>
        </w:rPr>
        <w:t xml:space="preserve"> </w:t>
      </w:r>
      <w:r w:rsidRPr="002E320E">
        <w:rPr>
          <w:rStyle w:val="Char4"/>
          <w:rFonts w:hint="cs"/>
          <w:rtl/>
        </w:rPr>
        <w:t>گفت، شما آمین بگویید و صحیح هم همین است و هدف از حدیث فوق این است که هرگاه امام قصد آمین گفتن نمود، شما آمین بگویید؛ نباید از حدیث اینگونه فهمید که بعد از آمین گفتن امام، مقتدی آمین بگوید؛ بلکه همزمان با امام باید آمین گفت. در همین زمان، فرشتگان نیز آمین می‌گویند چنانچه در حدیث صحیح وارد شده است. (نووی با تصرف و اختصار)</w:t>
      </w:r>
    </w:p>
    <w:p w:rsidR="001C7CAE" w:rsidRPr="001C61F1" w:rsidRDefault="001C7CAE" w:rsidP="001C7CAE">
      <w:pPr>
        <w:pStyle w:val="a2"/>
      </w:pPr>
      <w:bookmarkStart w:id="1574" w:name="_Toc256337766"/>
      <w:bookmarkStart w:id="1575" w:name="_Toc256339720"/>
      <w:bookmarkStart w:id="1576" w:name="_Toc261194259"/>
      <w:bookmarkStart w:id="1577" w:name="_Toc445895545"/>
      <w:bookmarkStart w:id="1578" w:name="_Toc448059639"/>
      <w:r w:rsidRPr="001C61F1">
        <w:rPr>
          <w:rFonts w:hint="cs"/>
          <w:rtl/>
        </w:rPr>
        <w:t xml:space="preserve">باب(89): قرائت </w:t>
      </w:r>
      <w:r w:rsidRPr="003758F7">
        <w:rPr>
          <w:rFonts w:hint="cs"/>
          <w:rtl/>
        </w:rPr>
        <w:t>در</w:t>
      </w:r>
      <w:r w:rsidRPr="001C61F1">
        <w:rPr>
          <w:rFonts w:hint="cs"/>
          <w:rtl/>
        </w:rPr>
        <w:t xml:space="preserve"> نماز صبح</w:t>
      </w:r>
      <w:bookmarkEnd w:id="1574"/>
      <w:bookmarkEnd w:id="1575"/>
      <w:bookmarkEnd w:id="1576"/>
      <w:bookmarkEnd w:id="1577"/>
      <w:bookmarkEnd w:id="1578"/>
    </w:p>
    <w:p w:rsidR="001C7CAE" w:rsidRPr="00423AB6" w:rsidRDefault="001C7CAE" w:rsidP="001C7CAE">
      <w:pPr>
        <w:pStyle w:val="1"/>
        <w:bidi/>
        <w:spacing w:before="0" w:after="0" w:line="240" w:lineRule="auto"/>
        <w:ind w:firstLine="284"/>
        <w:rPr>
          <w:rStyle w:val="Char3"/>
          <w:rtl/>
        </w:rPr>
      </w:pPr>
      <w:bookmarkStart w:id="1579" w:name="_Toc256337767"/>
      <w:bookmarkStart w:id="1580" w:name="_Toc256339721"/>
      <w:bookmarkStart w:id="1581" w:name="_Toc261190934"/>
      <w:r w:rsidRPr="003758F7">
        <w:rPr>
          <w:rStyle w:val="Char4"/>
          <w:rtl/>
        </w:rPr>
        <w:t>285</w:t>
      </w:r>
      <w:r>
        <w:rPr>
          <w:rStyle w:val="Char4"/>
          <w:rFonts w:hint="cs"/>
          <w:rtl/>
        </w:rPr>
        <w:t>-</w:t>
      </w:r>
      <w:r w:rsidRPr="00423AB6">
        <w:rPr>
          <w:rStyle w:val="Char3"/>
          <w:rtl/>
        </w:rPr>
        <w:t xml:space="preserve"> عَنْ سِمَاك</w:t>
      </w:r>
      <w:r w:rsidRPr="00423AB6">
        <w:rPr>
          <w:rStyle w:val="Char3"/>
          <w:rFonts w:hint="cs"/>
          <w:rtl/>
        </w:rPr>
        <w:t>ِ</w:t>
      </w:r>
      <w:r w:rsidRPr="00423AB6">
        <w:rPr>
          <w:rStyle w:val="Char3"/>
          <w:rtl/>
        </w:rPr>
        <w:t xml:space="preserve"> بْنِ حَرْبٍ قَالَ</w:t>
      </w:r>
      <w:r w:rsidRPr="00423AB6">
        <w:rPr>
          <w:rStyle w:val="Char3"/>
          <w:rFonts w:hint="cs"/>
          <w:rtl/>
        </w:rPr>
        <w:t>:</w:t>
      </w:r>
      <w:r w:rsidRPr="00423AB6">
        <w:rPr>
          <w:rStyle w:val="Char3"/>
          <w:rtl/>
        </w:rPr>
        <w:t xml:space="preserve"> سَأَلْتُ جَابِرَ بْنَ سَمُرَةَ</w:t>
      </w:r>
      <w:r w:rsidR="00D42469" w:rsidRPr="00D42469">
        <w:rPr>
          <w:rStyle w:val="Char3"/>
          <w:rFonts w:cs="CTraditional Arabic"/>
          <w:rtl/>
        </w:rPr>
        <w:t xml:space="preserve"> س </w:t>
      </w:r>
      <w:r w:rsidRPr="00423AB6">
        <w:rPr>
          <w:rStyle w:val="Char3"/>
          <w:rtl/>
        </w:rPr>
        <w:t>عَنْ صَلاةِ النَّبِيِّ</w:t>
      </w:r>
      <w:r w:rsidR="00D42469" w:rsidRPr="00D42469">
        <w:rPr>
          <w:rStyle w:val="Char3"/>
          <w:rFonts w:cs="CTraditional Arabic"/>
          <w:rtl/>
        </w:rPr>
        <w:t xml:space="preserve"> ص </w:t>
      </w:r>
      <w:r w:rsidRPr="00423AB6">
        <w:rPr>
          <w:rStyle w:val="Char3"/>
          <w:rtl/>
        </w:rPr>
        <w:t>فَقَالَ</w:t>
      </w:r>
      <w:r w:rsidRPr="00423AB6">
        <w:rPr>
          <w:rStyle w:val="Char3"/>
          <w:rFonts w:hint="cs"/>
          <w:rtl/>
        </w:rPr>
        <w:t>:</w:t>
      </w:r>
      <w:r w:rsidRPr="00423AB6">
        <w:rPr>
          <w:rStyle w:val="Char3"/>
          <w:rtl/>
        </w:rPr>
        <w:t xml:space="preserve"> كَانَ يُخَفِّفُ الصَّلاةَ</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يُصَلِّي صَلاةَ هَؤُلاءِ</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وَأَنْبَأَنِي أَنَّ رَسُولَ اللَّهِ</w:t>
      </w:r>
      <w:r w:rsidR="00D42469" w:rsidRPr="00D42469">
        <w:rPr>
          <w:rStyle w:val="Char3"/>
          <w:rFonts w:cs="CTraditional Arabic"/>
          <w:rtl/>
        </w:rPr>
        <w:t xml:space="preserve"> ص </w:t>
      </w:r>
      <w:r w:rsidRPr="00423AB6">
        <w:rPr>
          <w:rStyle w:val="Char3"/>
          <w:rtl/>
        </w:rPr>
        <w:t>كَانَ يَقْرَأُ فِي الْفَجْرِ</w:t>
      </w:r>
      <w:r w:rsidR="00065D15" w:rsidRPr="00065D15">
        <w:rPr>
          <w:rStyle w:val="Char3"/>
          <w:rFonts w:cs="CTraditional Arabic"/>
          <w:rtl/>
        </w:rPr>
        <w:t xml:space="preserve"> ب </w:t>
      </w:r>
      <w:r w:rsidRPr="009E48A2">
        <w:rPr>
          <w:rFonts w:ascii="HQPB2" w:hAnsi="HQPB2" w:hint="cs"/>
          <w:b w:val="0"/>
          <w:sz w:val="24"/>
          <w:szCs w:val="24"/>
        </w:rPr>
        <w:sym w:font="HQPB2" w:char="F0E2"/>
      </w:r>
      <w:r w:rsidRPr="009E48A2">
        <w:rPr>
          <w:rFonts w:ascii="HQPB2" w:hAnsi="HQPB2" w:hint="eastAsia"/>
          <w:b w:val="0"/>
          <w:sz w:val="24"/>
          <w:szCs w:val="24"/>
          <w:rtl/>
        </w:rPr>
        <w:t xml:space="preserve"> </w:t>
      </w:r>
      <w:r w:rsidRPr="009E48A2">
        <w:rPr>
          <w:rFonts w:ascii="HQPB5" w:hAnsi="HQPB5" w:hint="eastAsia"/>
          <w:b w:val="0"/>
          <w:sz w:val="24"/>
          <w:szCs w:val="24"/>
        </w:rPr>
        <w:sym w:font="HQPB5" w:char="F021"/>
      </w:r>
      <w:r w:rsidRPr="009E48A2">
        <w:rPr>
          <w:rFonts w:ascii="HQPB2" w:hAnsi="HQPB2" w:hint="eastAsia"/>
          <w:b w:val="0"/>
          <w:sz w:val="24"/>
          <w:szCs w:val="24"/>
        </w:rPr>
        <w:sym w:font="HQPB2" w:char="F02D"/>
      </w:r>
      <w:r w:rsidRPr="009E48A2">
        <w:rPr>
          <w:rFonts w:ascii="HQPB2" w:hAnsi="HQPB2" w:hint="eastAsia"/>
          <w:b w:val="0"/>
          <w:sz w:val="24"/>
          <w:szCs w:val="24"/>
          <w:rtl/>
        </w:rPr>
        <w:t xml:space="preserve"> </w:t>
      </w:r>
      <w:r w:rsidRPr="009E48A2">
        <w:rPr>
          <w:rFonts w:ascii="HQPB4" w:hAnsi="HQPB4" w:hint="eastAsia"/>
          <w:b w:val="0"/>
          <w:sz w:val="24"/>
          <w:szCs w:val="24"/>
        </w:rPr>
        <w:sym w:font="HQPB4" w:char="F034"/>
      </w:r>
      <w:r w:rsidRPr="009E48A2">
        <w:rPr>
          <w:rFonts w:ascii="HQPB4" w:hAnsi="HQPB4" w:hint="eastAsia"/>
          <w:b w:val="0"/>
          <w:sz w:val="24"/>
          <w:szCs w:val="24"/>
          <w:rtl/>
        </w:rPr>
        <w:t xml:space="preserve"> </w:t>
      </w:r>
      <w:r w:rsidRPr="009E48A2">
        <w:rPr>
          <w:rFonts w:ascii="HQPB4" w:hAnsi="HQPB4" w:hint="eastAsia"/>
          <w:b w:val="0"/>
          <w:sz w:val="24"/>
          <w:szCs w:val="24"/>
        </w:rPr>
        <w:sym w:font="HQPB4" w:char="F0C8"/>
      </w:r>
      <w:r w:rsidRPr="009E48A2">
        <w:rPr>
          <w:rFonts w:ascii="HQPB2" w:hAnsi="HQPB2" w:hint="eastAsia"/>
          <w:b w:val="0"/>
          <w:sz w:val="24"/>
          <w:szCs w:val="24"/>
        </w:rPr>
        <w:sym w:font="HQPB2" w:char="F062"/>
      </w:r>
      <w:r w:rsidRPr="009E48A2">
        <w:rPr>
          <w:rFonts w:ascii="HQPB1" w:hAnsi="HQPB1" w:hint="eastAsia"/>
          <w:b w:val="0"/>
          <w:sz w:val="24"/>
          <w:szCs w:val="24"/>
        </w:rPr>
        <w:sym w:font="HQPB1" w:char="F023"/>
      </w:r>
      <w:r w:rsidRPr="009E48A2">
        <w:rPr>
          <w:rFonts w:ascii="HQPB5" w:hAnsi="HQPB5" w:hint="eastAsia"/>
          <w:b w:val="0"/>
          <w:sz w:val="24"/>
          <w:szCs w:val="24"/>
        </w:rPr>
        <w:sym w:font="HQPB5" w:char="F075"/>
      </w:r>
      <w:r w:rsidRPr="009E48A2">
        <w:rPr>
          <w:rFonts w:ascii="HQPB2" w:hAnsi="HQPB2" w:hint="eastAsia"/>
          <w:b w:val="0"/>
          <w:sz w:val="24"/>
          <w:szCs w:val="24"/>
        </w:rPr>
        <w:sym w:font="HQPB2" w:char="F0E4"/>
      </w:r>
      <w:r w:rsidRPr="009E48A2">
        <w:rPr>
          <w:rFonts w:ascii="HQPB4" w:hAnsi="HQPB4" w:hint="eastAsia"/>
          <w:b w:val="0"/>
          <w:sz w:val="24"/>
          <w:szCs w:val="24"/>
        </w:rPr>
        <w:sym w:font="HQPB4" w:char="F0F6"/>
      </w:r>
      <w:r w:rsidRPr="009E48A2">
        <w:rPr>
          <w:rFonts w:ascii="HQPB1" w:hAnsi="HQPB1" w:hint="eastAsia"/>
          <w:b w:val="0"/>
          <w:sz w:val="24"/>
          <w:szCs w:val="24"/>
        </w:rPr>
        <w:sym w:font="HQPB1" w:char="F08D"/>
      </w:r>
      <w:r w:rsidRPr="009E48A2">
        <w:rPr>
          <w:rFonts w:ascii="HQPB4" w:hAnsi="HQPB4" w:hint="eastAsia"/>
          <w:b w:val="0"/>
          <w:sz w:val="24"/>
          <w:szCs w:val="24"/>
        </w:rPr>
        <w:sym w:font="HQPB4" w:char="F0E0"/>
      </w:r>
      <w:r w:rsidRPr="009E48A2">
        <w:rPr>
          <w:rFonts w:ascii="HQPB2" w:hAnsi="HQPB2" w:hint="eastAsia"/>
          <w:b w:val="0"/>
          <w:sz w:val="24"/>
          <w:szCs w:val="24"/>
        </w:rPr>
        <w:sym w:font="HQPB2" w:char="F029"/>
      </w:r>
      <w:r w:rsidRPr="009E48A2">
        <w:rPr>
          <w:rFonts w:ascii="HQPB4" w:hAnsi="HQPB4" w:hint="eastAsia"/>
          <w:b w:val="0"/>
          <w:sz w:val="24"/>
          <w:szCs w:val="24"/>
        </w:rPr>
        <w:sym w:font="HQPB4" w:char="F0F8"/>
      </w:r>
      <w:r w:rsidRPr="009E48A2">
        <w:rPr>
          <w:rFonts w:ascii="HQPB2" w:hAnsi="HQPB2" w:hint="eastAsia"/>
          <w:b w:val="0"/>
          <w:sz w:val="24"/>
          <w:szCs w:val="24"/>
        </w:rPr>
        <w:sym w:font="HQPB2" w:char="F039"/>
      </w:r>
      <w:r w:rsidRPr="009E48A2">
        <w:rPr>
          <w:rFonts w:ascii="HQPB5" w:hAnsi="HQPB5" w:hint="eastAsia"/>
          <w:b w:val="0"/>
          <w:sz w:val="24"/>
          <w:szCs w:val="24"/>
        </w:rPr>
        <w:sym w:font="HQPB5" w:char="F024"/>
      </w:r>
      <w:r w:rsidRPr="009E48A2">
        <w:rPr>
          <w:rFonts w:ascii="HQPB1" w:hAnsi="HQPB1" w:hint="eastAsia"/>
          <w:b w:val="0"/>
          <w:sz w:val="24"/>
          <w:szCs w:val="24"/>
        </w:rPr>
        <w:sym w:font="HQPB1" w:char="F023"/>
      </w:r>
      <w:r w:rsidRPr="009E48A2">
        <w:rPr>
          <w:rFonts w:ascii="HQPB5" w:hAnsi="HQPB5" w:hint="eastAsia"/>
          <w:b w:val="0"/>
          <w:sz w:val="24"/>
          <w:szCs w:val="24"/>
        </w:rPr>
        <w:sym w:font="HQPB5" w:char="F075"/>
      </w:r>
      <w:r w:rsidRPr="009E48A2">
        <w:rPr>
          <w:rFonts w:ascii="HQPB2" w:hAnsi="HQPB2" w:hint="eastAsia"/>
          <w:b w:val="0"/>
          <w:sz w:val="24"/>
          <w:szCs w:val="24"/>
        </w:rPr>
        <w:sym w:font="HQPB2" w:char="F072"/>
      </w:r>
      <w:r w:rsidRPr="009E48A2">
        <w:rPr>
          <w:rFonts w:ascii="HQPB2" w:hAnsi="HQPB2" w:hint="eastAsia"/>
          <w:b w:val="0"/>
          <w:sz w:val="24"/>
          <w:szCs w:val="24"/>
          <w:rtl/>
        </w:rPr>
        <w:t xml:space="preserve"> </w:t>
      </w:r>
      <w:r w:rsidRPr="009E48A2">
        <w:rPr>
          <w:rFonts w:ascii="HQPB2" w:hAnsi="HQPB2" w:hint="eastAsia"/>
          <w:b w:val="0"/>
          <w:sz w:val="24"/>
          <w:szCs w:val="24"/>
        </w:rPr>
        <w:sym w:font="HQPB2" w:char="F0E1"/>
      </w:r>
      <w:r w:rsidRPr="001C61F1">
        <w:rPr>
          <w:rFonts w:ascii="HQPB2" w:hAnsi="HQPB2" w:hint="eastAsia"/>
          <w:bCs/>
          <w:sz w:val="24"/>
          <w:szCs w:val="24"/>
          <w:rtl/>
        </w:rPr>
        <w:t xml:space="preserve"> </w:t>
      </w:r>
      <w:r w:rsidRPr="00423AB6">
        <w:rPr>
          <w:rStyle w:val="Char3"/>
          <w:rtl/>
        </w:rPr>
        <w:t xml:space="preserve">وَنَحْوِهَا. </w:t>
      </w:r>
      <w:r w:rsidRPr="003758F7">
        <w:rPr>
          <w:rStyle w:val="Char4"/>
          <w:rtl/>
        </w:rPr>
        <w:t>(م/458)</w:t>
      </w:r>
      <w:bookmarkEnd w:id="1579"/>
      <w:bookmarkEnd w:id="1580"/>
      <w:bookmarkEnd w:id="1581"/>
    </w:p>
    <w:p w:rsidR="001C7CAE" w:rsidRPr="002E320E" w:rsidRDefault="001C7CAE" w:rsidP="00D84C9F">
      <w:pPr>
        <w:widowControl w:val="0"/>
        <w:ind w:firstLine="284"/>
        <w:jc w:val="both"/>
        <w:rPr>
          <w:rStyle w:val="Char4"/>
          <w:rtl/>
        </w:rPr>
      </w:pPr>
      <w:r w:rsidRPr="004808B9">
        <w:rPr>
          <w:rStyle w:val="Char5"/>
          <w:rFonts w:hint="cs"/>
          <w:spacing w:val="-4"/>
          <w:rtl/>
        </w:rPr>
        <w:t>ترجمه</w:t>
      </w:r>
      <w:r w:rsidRPr="004808B9">
        <w:rPr>
          <w:rStyle w:val="Char4"/>
          <w:rFonts w:hint="cs"/>
          <w:spacing w:val="-4"/>
          <w:rtl/>
        </w:rPr>
        <w:t>: سماک بن حرب می‌گوید: از جابر بن سمره</w:t>
      </w:r>
      <w:r w:rsidR="00D42469" w:rsidRPr="00D42469">
        <w:rPr>
          <w:rStyle w:val="Char4"/>
          <w:rFonts w:cs="CTraditional Arabic" w:hint="cs"/>
          <w:spacing w:val="-4"/>
          <w:rtl/>
        </w:rPr>
        <w:t xml:space="preserve"> س </w:t>
      </w:r>
      <w:r w:rsidRPr="004808B9">
        <w:rPr>
          <w:rStyle w:val="Char4"/>
          <w:rFonts w:hint="cs"/>
          <w:spacing w:val="-4"/>
          <w:rtl/>
        </w:rPr>
        <w:t>درباره‌ی‌ نماز رسول الله</w:t>
      </w:r>
      <w:r w:rsidR="00D42469" w:rsidRPr="00D42469">
        <w:rPr>
          <w:rStyle w:val="Char4"/>
          <w:rFonts w:cs="CTraditional Arabic" w:hint="cs"/>
          <w:spacing w:val="-4"/>
          <w:rtl/>
        </w:rPr>
        <w:t xml:space="preserve"> ص </w:t>
      </w:r>
      <w:r w:rsidRPr="002E320E">
        <w:rPr>
          <w:rStyle w:val="Char4"/>
          <w:rFonts w:hint="cs"/>
          <w:rtl/>
        </w:rPr>
        <w:t>پرسیدم. وی گفت: آنحضرت</w:t>
      </w:r>
      <w:r w:rsidR="00D42469" w:rsidRPr="00D42469">
        <w:rPr>
          <w:rStyle w:val="Char4"/>
          <w:rFonts w:cs="CTraditional Arabic" w:hint="cs"/>
          <w:rtl/>
        </w:rPr>
        <w:t xml:space="preserve"> ص </w:t>
      </w:r>
      <w:r w:rsidRPr="002E320E">
        <w:rPr>
          <w:rStyle w:val="Char4"/>
          <w:rFonts w:hint="cs"/>
          <w:rtl/>
        </w:rPr>
        <w:t>نماز را مختصر می‌خواند و مانند این</w:t>
      </w:r>
      <w:r w:rsidR="00D84C9F">
        <w:rPr>
          <w:rStyle w:val="Char4"/>
          <w:rFonts w:hint="eastAsia"/>
          <w:rtl/>
        </w:rPr>
        <w:t>‌</w:t>
      </w:r>
      <w:r w:rsidRPr="002E320E">
        <w:rPr>
          <w:rStyle w:val="Char4"/>
          <w:rFonts w:hint="cs"/>
          <w:rtl/>
        </w:rPr>
        <w:t>ها طولانی نمی‌کرد؛ هم چنین به من گفت که رسول الله</w:t>
      </w:r>
      <w:r w:rsidR="00D42469" w:rsidRPr="00D42469">
        <w:rPr>
          <w:rStyle w:val="Char4"/>
          <w:rFonts w:cs="CTraditional Arabic" w:hint="cs"/>
          <w:rtl/>
        </w:rPr>
        <w:t xml:space="preserve"> ص </w:t>
      </w:r>
      <w:r w:rsidRPr="002E320E">
        <w:rPr>
          <w:rStyle w:val="Char4"/>
          <w:rFonts w:hint="cs"/>
          <w:rtl/>
        </w:rPr>
        <w:t>در نماز فجر، سوره‌ی‌ قاف و سوره‌هایی مانند آن می‌خواند.</w:t>
      </w:r>
    </w:p>
    <w:p w:rsidR="001C7CAE" w:rsidRPr="001C61F1" w:rsidRDefault="001C7CAE" w:rsidP="001C7CAE">
      <w:pPr>
        <w:pStyle w:val="a2"/>
      </w:pPr>
      <w:bookmarkStart w:id="1582" w:name="_Toc256337768"/>
      <w:bookmarkStart w:id="1583" w:name="_Toc256339722"/>
      <w:bookmarkStart w:id="1584" w:name="_Toc261194260"/>
      <w:bookmarkStart w:id="1585" w:name="_Toc445895546"/>
      <w:bookmarkStart w:id="1586" w:name="_Toc448059640"/>
      <w:r w:rsidRPr="001C61F1">
        <w:rPr>
          <w:rFonts w:hint="cs"/>
          <w:rtl/>
        </w:rPr>
        <w:t>باب(90): قرائت در نماز ظهر و عصر</w:t>
      </w:r>
      <w:bookmarkEnd w:id="1582"/>
      <w:bookmarkEnd w:id="1583"/>
      <w:bookmarkEnd w:id="1584"/>
      <w:bookmarkEnd w:id="1585"/>
      <w:bookmarkEnd w:id="1586"/>
    </w:p>
    <w:p w:rsidR="001C7CAE" w:rsidRPr="00423AB6" w:rsidRDefault="001C7CAE" w:rsidP="00D84C9F">
      <w:pPr>
        <w:pStyle w:val="a5"/>
        <w:rPr>
          <w:rStyle w:val="Char3"/>
          <w:rtl/>
        </w:rPr>
      </w:pPr>
      <w:bookmarkStart w:id="1587" w:name="_Toc256337769"/>
      <w:bookmarkStart w:id="1588" w:name="_Toc256339723"/>
      <w:bookmarkStart w:id="1589" w:name="_Toc261190935"/>
      <w:r w:rsidRPr="00D84C9F">
        <w:rPr>
          <w:rStyle w:val="Char4"/>
          <w:rtl/>
        </w:rPr>
        <w:t>286</w:t>
      </w:r>
      <w:r w:rsidR="00D84C9F">
        <w:rPr>
          <w:rStyle w:val="Char4"/>
          <w:rFonts w:hint="cs"/>
          <w:rtl/>
        </w:rPr>
        <w:t>-</w:t>
      </w:r>
      <w:r w:rsidRPr="00423AB6">
        <w:rPr>
          <w:rStyle w:val="Char3"/>
          <w:rtl/>
        </w:rPr>
        <w:t xml:space="preserve"> عَنْ أَبِي قَتَادَةَ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يُصَلِّي بِنَا</w:t>
      </w:r>
      <w:r w:rsidRPr="00423AB6">
        <w:rPr>
          <w:rStyle w:val="Char3"/>
          <w:rFonts w:hint="cs"/>
          <w:rtl/>
        </w:rPr>
        <w:t>،</w:t>
      </w:r>
      <w:r w:rsidRPr="00423AB6">
        <w:rPr>
          <w:rStyle w:val="Char3"/>
          <w:rtl/>
        </w:rPr>
        <w:t xml:space="preserve"> فَيَقْرَأُ فِي الرَّكْعَتَيْنِ الأُولَيَيْنِ مِنَ الظُّهْرِ وَالْعَصْرِ</w:t>
      </w:r>
      <w:r w:rsidRPr="00423AB6">
        <w:rPr>
          <w:rStyle w:val="Char3"/>
          <w:rFonts w:hint="cs"/>
          <w:rtl/>
        </w:rPr>
        <w:t>:</w:t>
      </w:r>
      <w:r w:rsidRPr="00423AB6">
        <w:rPr>
          <w:rStyle w:val="Char3"/>
          <w:rtl/>
        </w:rPr>
        <w:t xml:space="preserve"> بِفَاتِحَةِ الْكِتَابِ وَسُورَةٍ</w:t>
      </w:r>
      <w:r w:rsidRPr="00423AB6">
        <w:rPr>
          <w:rStyle w:val="Char3"/>
          <w:rFonts w:hint="cs"/>
          <w:rtl/>
        </w:rPr>
        <w:t>،</w:t>
      </w:r>
      <w:r w:rsidRPr="00423AB6">
        <w:rPr>
          <w:rStyle w:val="Char3"/>
          <w:rtl/>
        </w:rPr>
        <w:t xml:space="preserve"> وَيُسْمِعُنَا الآيَةَ أَحْيَانًا</w:t>
      </w:r>
      <w:r w:rsidRPr="00423AB6">
        <w:rPr>
          <w:rStyle w:val="Char3"/>
          <w:rFonts w:hint="cs"/>
          <w:rtl/>
        </w:rPr>
        <w:t>،</w:t>
      </w:r>
      <w:r w:rsidRPr="00423AB6">
        <w:rPr>
          <w:rStyle w:val="Char3"/>
          <w:rtl/>
        </w:rPr>
        <w:t xml:space="preserve"> وَيَقْرَأُ فِي الرَّكْعَتَيْنِ الأُخْرَيَيْنِ بِفَاتِحَةِ الْكِتَابِ. </w:t>
      </w:r>
      <w:r w:rsidRPr="00D84C9F">
        <w:rPr>
          <w:rStyle w:val="Char4"/>
          <w:rtl/>
        </w:rPr>
        <w:t>(م/451)</w:t>
      </w:r>
      <w:bookmarkEnd w:id="1587"/>
      <w:bookmarkEnd w:id="1588"/>
      <w:bookmarkEnd w:id="1589"/>
    </w:p>
    <w:p w:rsidR="001C7CAE" w:rsidRPr="002E320E" w:rsidRDefault="001C7CAE" w:rsidP="00D84C9F">
      <w:pPr>
        <w:widowControl w:val="0"/>
        <w:ind w:firstLine="284"/>
        <w:jc w:val="both"/>
        <w:rPr>
          <w:rStyle w:val="Char4"/>
          <w:rtl/>
        </w:rPr>
      </w:pPr>
      <w:r w:rsidRPr="00D84C9F">
        <w:rPr>
          <w:rStyle w:val="Char5"/>
          <w:rFonts w:hint="cs"/>
          <w:rtl/>
        </w:rPr>
        <w:t>ترجمه</w:t>
      </w:r>
      <w:r w:rsidRPr="002E320E">
        <w:rPr>
          <w:rStyle w:val="Char4"/>
          <w:rFonts w:hint="cs"/>
          <w:rtl/>
        </w:rPr>
        <w:t>: ابو قتاده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نماز را برای ما امامت می‌نمود و در دو رکعت اول نماز ظهر و عصر، فاتحه و سوره</w:t>
      </w:r>
      <w:r w:rsidRPr="002E320E">
        <w:rPr>
          <w:rStyle w:val="Char4"/>
          <w:rFonts w:hint="eastAsia"/>
          <w:rtl/>
        </w:rPr>
        <w:t>‌</w:t>
      </w:r>
      <w:r w:rsidRPr="002E320E">
        <w:rPr>
          <w:rStyle w:val="Char4"/>
          <w:rFonts w:hint="cs"/>
          <w:rtl/>
        </w:rPr>
        <w:t>ای دیگر می‌خواند. گاهی هم یک آیه را به ما می‌شنواند و در دو رکعت آخر، فاتحه را می‌خواند.</w:t>
      </w:r>
    </w:p>
    <w:p w:rsidR="001C7CAE" w:rsidRPr="00423AB6" w:rsidRDefault="001C7CAE" w:rsidP="00D84C9F">
      <w:pPr>
        <w:pStyle w:val="a5"/>
        <w:rPr>
          <w:rStyle w:val="Char3"/>
          <w:rtl/>
        </w:rPr>
      </w:pPr>
      <w:bookmarkStart w:id="1590" w:name="_Toc256337770"/>
      <w:bookmarkStart w:id="1591" w:name="_Toc256339724"/>
      <w:bookmarkStart w:id="1592" w:name="_Toc261190936"/>
      <w:r w:rsidRPr="00D84C9F">
        <w:rPr>
          <w:rStyle w:val="Char4"/>
          <w:rtl/>
        </w:rPr>
        <w:lastRenderedPageBreak/>
        <w:t>287</w:t>
      </w:r>
      <w:r w:rsidR="00D84C9F">
        <w:rPr>
          <w:rStyle w:val="Char4"/>
          <w:rFonts w:hint="cs"/>
          <w:rtl/>
        </w:rPr>
        <w:t>-</w:t>
      </w:r>
      <w:r w:rsidRPr="00423AB6">
        <w:rPr>
          <w:rStyle w:val="Char3"/>
          <w:rtl/>
        </w:rPr>
        <w:t xml:space="preserve"> عَنْ أَبِي سَعِيدٍ الْخُدْرِيِّ</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النَّبِيَّ</w:t>
      </w:r>
      <w:r w:rsidR="00D42469" w:rsidRPr="00D42469">
        <w:rPr>
          <w:rStyle w:val="Char3"/>
          <w:rFonts w:cs="CTraditional Arabic"/>
          <w:rtl/>
        </w:rPr>
        <w:t xml:space="preserve"> ص </w:t>
      </w:r>
      <w:r w:rsidRPr="00423AB6">
        <w:rPr>
          <w:rStyle w:val="Char3"/>
          <w:rtl/>
        </w:rPr>
        <w:t>كَانَ يَقْرَأُ فِي صَلا</w:t>
      </w:r>
      <w:r w:rsidRPr="00423AB6">
        <w:rPr>
          <w:rStyle w:val="Char3"/>
          <w:rFonts w:hint="cs"/>
          <w:rtl/>
        </w:rPr>
        <w:t>َ</w:t>
      </w:r>
      <w:r w:rsidRPr="00423AB6">
        <w:rPr>
          <w:rStyle w:val="Char3"/>
          <w:rtl/>
        </w:rPr>
        <w:t>ةِ الظُّهْرِ فِي الرَّكْعَتَيْنِ الأُولَيَيْنِ فِي كُلِّ رَكْعَةٍ قَدْرَ ثَلا</w:t>
      </w:r>
      <w:r w:rsidRPr="00423AB6">
        <w:rPr>
          <w:rStyle w:val="Char3"/>
          <w:rFonts w:hint="cs"/>
          <w:rtl/>
        </w:rPr>
        <w:t>َ</w:t>
      </w:r>
      <w:r w:rsidRPr="00423AB6">
        <w:rPr>
          <w:rStyle w:val="Char3"/>
          <w:rtl/>
        </w:rPr>
        <w:t>ثِينَ آيَةً</w:t>
      </w:r>
      <w:r w:rsidRPr="00423AB6">
        <w:rPr>
          <w:rStyle w:val="Char3"/>
          <w:rFonts w:hint="cs"/>
          <w:rtl/>
        </w:rPr>
        <w:t>،</w:t>
      </w:r>
      <w:r w:rsidRPr="00423AB6">
        <w:rPr>
          <w:rStyle w:val="Char3"/>
          <w:rtl/>
        </w:rPr>
        <w:t xml:space="preserve"> وَفِي الأُخْرَيَيْنِ قَدْرَ خَمْسَ عَشْرَةَ آيَةً</w:t>
      </w:r>
      <w:r w:rsidRPr="00423AB6">
        <w:rPr>
          <w:rStyle w:val="Char3"/>
          <w:rFonts w:hint="cs"/>
          <w:rtl/>
        </w:rPr>
        <w:t>،</w:t>
      </w:r>
      <w:r w:rsidRPr="00423AB6">
        <w:rPr>
          <w:rStyle w:val="Char3"/>
          <w:rtl/>
        </w:rPr>
        <w:t xml:space="preserve"> أَوْ قَالَ</w:t>
      </w:r>
      <w:r w:rsidRPr="00423AB6">
        <w:rPr>
          <w:rStyle w:val="Char3"/>
          <w:rFonts w:hint="cs"/>
          <w:rtl/>
        </w:rPr>
        <w:t>:</w:t>
      </w:r>
      <w:r w:rsidRPr="00423AB6">
        <w:rPr>
          <w:rStyle w:val="Char3"/>
          <w:rtl/>
        </w:rPr>
        <w:t xml:space="preserve"> نِصْفَ ذَلِكَ</w:t>
      </w:r>
      <w:r w:rsidRPr="00423AB6">
        <w:rPr>
          <w:rStyle w:val="Char3"/>
          <w:rFonts w:hint="cs"/>
          <w:rtl/>
        </w:rPr>
        <w:t>،</w:t>
      </w:r>
      <w:r w:rsidRPr="00423AB6">
        <w:rPr>
          <w:rStyle w:val="Char3"/>
          <w:rtl/>
        </w:rPr>
        <w:t xml:space="preserve"> وَفِي الْعَصْرِ</w:t>
      </w:r>
      <w:r w:rsidRPr="00423AB6">
        <w:rPr>
          <w:rStyle w:val="Char3"/>
          <w:rFonts w:hint="cs"/>
          <w:rtl/>
        </w:rPr>
        <w:t>:</w:t>
      </w:r>
      <w:r w:rsidRPr="00423AB6">
        <w:rPr>
          <w:rStyle w:val="Char3"/>
          <w:rtl/>
        </w:rPr>
        <w:t xml:space="preserve"> فِي الرَّكْعَتَيْنِ الأُولَيَيْنِ</w:t>
      </w:r>
      <w:r w:rsidRPr="00423AB6">
        <w:rPr>
          <w:rStyle w:val="Char3"/>
          <w:rFonts w:hint="cs"/>
          <w:rtl/>
        </w:rPr>
        <w:t>:</w:t>
      </w:r>
      <w:r w:rsidRPr="00423AB6">
        <w:rPr>
          <w:rStyle w:val="Char3"/>
          <w:rtl/>
        </w:rPr>
        <w:t xml:space="preserve"> فِي كُلِّ رَكْعَةٍ قَدْرَ قِرَاءَةِ خَمْسَ عَشْرَةَ آيَةً</w:t>
      </w:r>
      <w:r w:rsidRPr="00423AB6">
        <w:rPr>
          <w:rStyle w:val="Char3"/>
          <w:rFonts w:hint="cs"/>
          <w:rtl/>
        </w:rPr>
        <w:t>،</w:t>
      </w:r>
      <w:r w:rsidRPr="00423AB6">
        <w:rPr>
          <w:rStyle w:val="Char3"/>
          <w:rtl/>
        </w:rPr>
        <w:t xml:space="preserve"> وَفِي الأُخْرَيَيْنِ قَدْرَ نِصْفِ ذَلِكَ. </w:t>
      </w:r>
      <w:r w:rsidRPr="00D84C9F">
        <w:rPr>
          <w:rStyle w:val="Char4"/>
          <w:rtl/>
        </w:rPr>
        <w:t>(م/452)</w:t>
      </w:r>
      <w:bookmarkEnd w:id="1590"/>
      <w:bookmarkEnd w:id="1591"/>
      <w:bookmarkEnd w:id="1592"/>
    </w:p>
    <w:p w:rsidR="001C7CAE" w:rsidRPr="002E320E" w:rsidRDefault="001C7CAE" w:rsidP="00D84C9F">
      <w:pPr>
        <w:widowControl w:val="0"/>
        <w:ind w:firstLine="284"/>
        <w:jc w:val="both"/>
        <w:rPr>
          <w:rStyle w:val="Char4"/>
          <w:rtl/>
        </w:rPr>
      </w:pPr>
      <w:r w:rsidRPr="00D84C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ابوسعید خدری</w:t>
      </w:r>
      <w:r w:rsidR="00D42469" w:rsidRPr="00D42469">
        <w:rPr>
          <w:rStyle w:val="Char4"/>
          <w:rFonts w:cs="CTraditional Arabic" w:hint="cs"/>
          <w:rtl/>
        </w:rPr>
        <w:t xml:space="preserve"> س </w:t>
      </w:r>
      <w:r w:rsidRPr="002E320E">
        <w:rPr>
          <w:rStyle w:val="Char4"/>
          <w:rFonts w:hint="cs"/>
          <w:rtl/>
        </w:rPr>
        <w:t>روایت می‌کند که نبی اکرم</w:t>
      </w:r>
      <w:r w:rsidR="00D42469" w:rsidRPr="00D42469">
        <w:rPr>
          <w:rStyle w:val="Char4"/>
          <w:rFonts w:cs="CTraditional Arabic" w:hint="cs"/>
          <w:rtl/>
        </w:rPr>
        <w:t xml:space="preserve"> ص </w:t>
      </w:r>
      <w:r w:rsidRPr="002E320E">
        <w:rPr>
          <w:rStyle w:val="Char4"/>
          <w:rFonts w:hint="cs"/>
          <w:rtl/>
        </w:rPr>
        <w:t xml:space="preserve">در هر رکعت از دو رکعت اول نماز به اندازه‌ی‌ سی آیه می‌خواند و در هر رکعت از دو رکعت آخر به اندازه‌ی‌ پانزده آیه یا نصف رکعت‌های اولی می‌خواند. و در هر رکعت از دو رکعت اول نماز عصر به اندازه‌ی‌ پانزده آیه می‌خواند و در دو رکعت آخر به اندازه‌ی‌ نصف آنها می‌خواند. </w:t>
      </w:r>
    </w:p>
    <w:p w:rsidR="001C7CAE" w:rsidRPr="001C61F1" w:rsidRDefault="001C7CAE" w:rsidP="001C7CAE">
      <w:pPr>
        <w:pStyle w:val="a2"/>
      </w:pPr>
      <w:bookmarkStart w:id="1593" w:name="_Toc256337771"/>
      <w:bookmarkStart w:id="1594" w:name="_Toc256339725"/>
      <w:bookmarkStart w:id="1595" w:name="_Toc261194261"/>
      <w:bookmarkStart w:id="1596" w:name="_Toc445895547"/>
      <w:bookmarkStart w:id="1597" w:name="_Toc448059641"/>
      <w:r w:rsidRPr="001C61F1">
        <w:rPr>
          <w:rFonts w:hint="cs"/>
          <w:rtl/>
        </w:rPr>
        <w:t>باب(91): قرائت در نماز مغرب</w:t>
      </w:r>
      <w:bookmarkEnd w:id="1593"/>
      <w:bookmarkEnd w:id="1594"/>
      <w:bookmarkEnd w:id="1595"/>
      <w:bookmarkEnd w:id="1596"/>
      <w:bookmarkEnd w:id="1597"/>
    </w:p>
    <w:p w:rsidR="001C7CAE" w:rsidRPr="00423AB6" w:rsidRDefault="001C7CAE" w:rsidP="00D84C9F">
      <w:pPr>
        <w:pStyle w:val="a5"/>
        <w:rPr>
          <w:rStyle w:val="Char3"/>
          <w:rtl/>
        </w:rPr>
      </w:pPr>
      <w:bookmarkStart w:id="1598" w:name="_Toc256337772"/>
      <w:bookmarkStart w:id="1599" w:name="_Toc256339726"/>
      <w:bookmarkStart w:id="1600" w:name="_Toc261190937"/>
      <w:bookmarkStart w:id="1601" w:name="_Toc261193288"/>
      <w:bookmarkStart w:id="1602" w:name="_Toc261194262"/>
      <w:r w:rsidRPr="00D84C9F">
        <w:rPr>
          <w:rStyle w:val="Char4"/>
          <w:rtl/>
        </w:rPr>
        <w:t>288</w:t>
      </w:r>
      <w:r w:rsidR="00D84C9F">
        <w:rPr>
          <w:rStyle w:val="Char4"/>
          <w:rFonts w:hint="cs"/>
          <w:rtl/>
        </w:rPr>
        <w:t>-</w:t>
      </w:r>
      <w:r w:rsidRPr="00423AB6">
        <w:rPr>
          <w:rStyle w:val="Char3"/>
          <w:rtl/>
        </w:rPr>
        <w:t xml:space="preserve"> عَنِ ابْنِ عَبَّاسٍ</w:t>
      </w:r>
      <w:r w:rsidRPr="00423AB6">
        <w:rPr>
          <w:rStyle w:val="Char3"/>
          <w:rFonts w:hint="cs"/>
          <w:rtl/>
        </w:rPr>
        <w:t xml:space="preserve"> </w:t>
      </w:r>
      <w:r w:rsidR="00D84C9F">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إِنَّ أُمَّ الْفَضْلِ بِنْتَ الْحَارِثِ سَمِعَتْهُ وَهُوَ يَقْرَأُ</w:t>
      </w:r>
      <w:r w:rsidRPr="00423AB6">
        <w:rPr>
          <w:rStyle w:val="Char3"/>
          <w:rFonts w:hint="cs"/>
          <w:rtl/>
        </w:rPr>
        <w:t xml:space="preserve"> </w:t>
      </w:r>
      <w:r w:rsidR="00D84C9F" w:rsidRPr="00D84C9F">
        <w:rPr>
          <w:rStyle w:val="Char3"/>
          <w:rFonts w:cs="Traditional Arabic"/>
          <w:szCs w:val="28"/>
          <w:rtl/>
        </w:rPr>
        <w:t>﴿</w:t>
      </w:r>
      <w:r w:rsidR="00D84C9F" w:rsidRPr="00D84C9F">
        <w:rPr>
          <w:rStyle w:val="Char3"/>
          <w:rFonts w:cs="KFGQPC Uthmanic Script HAFS"/>
          <w:szCs w:val="28"/>
          <w:rtl/>
        </w:rPr>
        <w:t>وَ</w:t>
      </w:r>
      <w:r w:rsidR="00D84C9F" w:rsidRPr="00D84C9F">
        <w:rPr>
          <w:rStyle w:val="Char3"/>
          <w:rFonts w:cs="KFGQPC Uthmanic Script HAFS" w:hint="cs"/>
          <w:szCs w:val="28"/>
          <w:rtl/>
        </w:rPr>
        <w:t>ٱ</w:t>
      </w:r>
      <w:r w:rsidR="00D84C9F" w:rsidRPr="00D84C9F">
        <w:rPr>
          <w:rStyle w:val="Char3"/>
          <w:rFonts w:cs="KFGQPC Uthmanic Script HAFS" w:hint="eastAsia"/>
          <w:szCs w:val="28"/>
          <w:rtl/>
        </w:rPr>
        <w:t>ل</w:t>
      </w:r>
      <w:r w:rsidR="00D84C9F" w:rsidRPr="00D84C9F">
        <w:rPr>
          <w:rStyle w:val="Char3"/>
          <w:rFonts w:ascii="Times New Roman" w:hAnsi="Times New Roman" w:cs="KFGQPC Uthmanic Script HAFS" w:hint="cs"/>
          <w:szCs w:val="28"/>
          <w:rtl/>
        </w:rPr>
        <w:t>ۡ</w:t>
      </w:r>
      <w:r w:rsidR="00D84C9F" w:rsidRPr="00D84C9F">
        <w:rPr>
          <w:rStyle w:val="Char3"/>
          <w:rFonts w:cs="KFGQPC Uthmanic Script HAFS" w:hint="cs"/>
          <w:szCs w:val="28"/>
          <w:rtl/>
        </w:rPr>
        <w:t>مُر</w:t>
      </w:r>
      <w:r w:rsidR="00D84C9F" w:rsidRPr="00D84C9F">
        <w:rPr>
          <w:rStyle w:val="Char3"/>
          <w:rFonts w:ascii="Times New Roman" w:hAnsi="Times New Roman" w:cs="KFGQPC Uthmanic Script HAFS" w:hint="cs"/>
          <w:szCs w:val="28"/>
          <w:rtl/>
        </w:rPr>
        <w:t>ۡ</w:t>
      </w:r>
      <w:r w:rsidR="00D84C9F" w:rsidRPr="00D84C9F">
        <w:rPr>
          <w:rStyle w:val="Char3"/>
          <w:rFonts w:cs="KFGQPC Uthmanic Script HAFS" w:hint="cs"/>
          <w:szCs w:val="28"/>
          <w:rtl/>
        </w:rPr>
        <w:t>سَلَٰتِ</w:t>
      </w:r>
      <w:r w:rsidR="00D84C9F" w:rsidRPr="00D84C9F">
        <w:rPr>
          <w:rStyle w:val="Char3"/>
          <w:rFonts w:cs="KFGQPC Uthmanic Script HAFS"/>
          <w:szCs w:val="28"/>
          <w:rtl/>
        </w:rPr>
        <w:t xml:space="preserve"> عُر</w:t>
      </w:r>
      <w:r w:rsidR="00D84C9F" w:rsidRPr="00D84C9F">
        <w:rPr>
          <w:rStyle w:val="Char3"/>
          <w:rFonts w:ascii="Times New Roman" w:hAnsi="Times New Roman" w:cs="KFGQPC Uthmanic Script HAFS" w:hint="cs"/>
          <w:szCs w:val="28"/>
          <w:rtl/>
        </w:rPr>
        <w:t>ۡ</w:t>
      </w:r>
      <w:r w:rsidR="00D84C9F" w:rsidRPr="00D84C9F">
        <w:rPr>
          <w:rStyle w:val="Char3"/>
          <w:rFonts w:cs="KFGQPC Uthmanic Script HAFS" w:hint="cs"/>
          <w:szCs w:val="28"/>
          <w:rtl/>
        </w:rPr>
        <w:t>ف</w:t>
      </w:r>
      <w:r w:rsidR="00D84C9F" w:rsidRPr="00D84C9F">
        <w:rPr>
          <w:rStyle w:val="Char3"/>
          <w:rFonts w:ascii="Times New Roman" w:hAnsi="Times New Roman" w:cs="KFGQPC Uthmanic Script HAFS" w:hint="cs"/>
          <w:szCs w:val="28"/>
          <w:rtl/>
        </w:rPr>
        <w:t>ٗ</w:t>
      </w:r>
      <w:r w:rsidR="00D84C9F" w:rsidRPr="00D84C9F">
        <w:rPr>
          <w:rStyle w:val="Char3"/>
          <w:rFonts w:cs="KFGQPC Uthmanic Script HAFS" w:hint="cs"/>
          <w:szCs w:val="28"/>
          <w:rtl/>
        </w:rPr>
        <w:t>ا</w:t>
      </w:r>
      <w:r w:rsidR="00D84C9F" w:rsidRPr="00D84C9F">
        <w:rPr>
          <w:rStyle w:val="Char3"/>
          <w:rFonts w:cs="KFGQPC Uthmanic Script HAFS"/>
          <w:szCs w:val="28"/>
          <w:rtl/>
        </w:rPr>
        <w:t>١</w:t>
      </w:r>
      <w:r w:rsidR="00D84C9F" w:rsidRPr="00D84C9F">
        <w:rPr>
          <w:rStyle w:val="Char3"/>
          <w:rFonts w:ascii="Times New Roman" w:hAnsi="Times New Roman" w:cs="Traditional Arabic" w:hint="cs"/>
          <w:szCs w:val="28"/>
          <w:rtl/>
        </w:rPr>
        <w:t>﴾</w:t>
      </w:r>
      <w:r w:rsidR="00D84C9F">
        <w:rPr>
          <w:rStyle w:val="Char3"/>
          <w:rFonts w:ascii="Times New Roman" w:hAnsi="Times New Roman" w:cs="Arial"/>
          <w:szCs w:val="24"/>
          <w:rtl/>
        </w:rPr>
        <w:t xml:space="preserve"> </w:t>
      </w:r>
      <w:r w:rsidR="00D84C9F" w:rsidRPr="00D84C9F">
        <w:rPr>
          <w:rStyle w:val="Char6"/>
          <w:rtl/>
        </w:rPr>
        <w:t>[المرسلات: 1]</w:t>
      </w:r>
      <w:r>
        <w:rPr>
          <w:rFonts w:ascii="Arial" w:hAnsi="Arial" w:cs="Arial"/>
          <w:color w:val="000000"/>
          <w:sz w:val="18"/>
          <w:szCs w:val="18"/>
          <w:rtl/>
          <w:lang w:bidi="fa-IR"/>
        </w:rPr>
        <w:t xml:space="preserve"> </w:t>
      </w:r>
      <w:r w:rsidRPr="00423AB6">
        <w:rPr>
          <w:rStyle w:val="Char3"/>
          <w:rtl/>
        </w:rPr>
        <w:t>فَقَالَتْ</w:t>
      </w:r>
      <w:r w:rsidRPr="00423AB6">
        <w:rPr>
          <w:rStyle w:val="Char3"/>
          <w:rFonts w:hint="cs"/>
          <w:rtl/>
        </w:rPr>
        <w:t>:</w:t>
      </w:r>
      <w:r w:rsidRPr="00423AB6">
        <w:rPr>
          <w:rStyle w:val="Char3"/>
          <w:rtl/>
        </w:rPr>
        <w:t xml:space="preserve"> يَا بُنَيَّ</w:t>
      </w:r>
      <w:r w:rsidRPr="00423AB6">
        <w:rPr>
          <w:rStyle w:val="Char3"/>
          <w:rFonts w:hint="cs"/>
          <w:rtl/>
        </w:rPr>
        <w:t>،</w:t>
      </w:r>
      <w:r w:rsidRPr="00423AB6">
        <w:rPr>
          <w:rStyle w:val="Char3"/>
          <w:rtl/>
        </w:rPr>
        <w:t xml:space="preserve"> لَقَدْ ذَكَّرْتَنِي بِقِرَاءَتِكَ هَذِهِ السُّورَةَ</w:t>
      </w:r>
      <w:r w:rsidRPr="00423AB6">
        <w:rPr>
          <w:rStyle w:val="Char3"/>
          <w:rFonts w:hint="cs"/>
          <w:rtl/>
        </w:rPr>
        <w:t>،</w:t>
      </w:r>
      <w:r w:rsidRPr="00423AB6">
        <w:rPr>
          <w:rStyle w:val="Char3"/>
          <w:rtl/>
        </w:rPr>
        <w:t xml:space="preserve"> إِنَّهَا لآخِرُ مَا سَمِعْتُ رَسُولَ اللَّهِ</w:t>
      </w:r>
      <w:r w:rsidR="00D42469" w:rsidRPr="00D42469">
        <w:rPr>
          <w:rStyle w:val="Char3"/>
          <w:rFonts w:cs="CTraditional Arabic"/>
          <w:rtl/>
        </w:rPr>
        <w:t xml:space="preserve"> ص </w:t>
      </w:r>
      <w:r w:rsidRPr="00423AB6">
        <w:rPr>
          <w:rStyle w:val="Char3"/>
          <w:rtl/>
        </w:rPr>
        <w:t xml:space="preserve">يَقْرَأُ بِهَا فِي الْمَغْرِبِ. </w:t>
      </w:r>
      <w:r w:rsidRPr="00D84C9F">
        <w:rPr>
          <w:rStyle w:val="Char4"/>
          <w:rtl/>
        </w:rPr>
        <w:t>(م/462)</w:t>
      </w:r>
      <w:bookmarkEnd w:id="1598"/>
      <w:bookmarkEnd w:id="1599"/>
      <w:bookmarkEnd w:id="1600"/>
      <w:bookmarkEnd w:id="1601"/>
      <w:bookmarkEnd w:id="1602"/>
    </w:p>
    <w:p w:rsidR="001C7CAE" w:rsidRPr="003120B0" w:rsidRDefault="001C7CAE" w:rsidP="001C7CAE">
      <w:pPr>
        <w:widowControl w:val="0"/>
        <w:ind w:firstLine="284"/>
        <w:jc w:val="both"/>
        <w:rPr>
          <w:rFonts w:cs="IRZar"/>
          <w:color w:val="0000FF"/>
          <w:szCs w:val="26"/>
          <w:rtl/>
        </w:rPr>
      </w:pPr>
      <w:r w:rsidRPr="00D84C9F">
        <w:rPr>
          <w:rStyle w:val="Char5"/>
          <w:rFonts w:hint="cs"/>
          <w:rtl/>
        </w:rPr>
        <w:t>ترجمه</w:t>
      </w:r>
      <w:r w:rsidRPr="008672C0">
        <w:rPr>
          <w:rStyle w:val="Char4"/>
          <w:rFonts w:hint="cs"/>
          <w:rtl/>
        </w:rPr>
        <w:t>:</w:t>
      </w:r>
      <w:r w:rsidRPr="003120B0">
        <w:rPr>
          <w:rFonts w:cs="IRZar" w:hint="cs"/>
          <w:color w:val="0000FF"/>
          <w:szCs w:val="26"/>
          <w:rtl/>
        </w:rPr>
        <w:t xml:space="preserve"> </w:t>
      </w:r>
      <w:r w:rsidRPr="002E320E">
        <w:rPr>
          <w:rStyle w:val="Char4"/>
          <w:rtl/>
        </w:rPr>
        <w:t>عبد الله ابن عباس</w:t>
      </w:r>
      <w:r w:rsidRPr="002E320E">
        <w:rPr>
          <w:rStyle w:val="Char4"/>
          <w:rFonts w:hint="cs"/>
          <w:rtl/>
        </w:rPr>
        <w:t xml:space="preserve"> </w:t>
      </w:r>
      <w:r w:rsidRPr="008672C0">
        <w:rPr>
          <w:rStyle w:val="Char4"/>
          <w:rFonts w:cs="CTraditional Arabic" w:hint="cs"/>
          <w:rtl/>
        </w:rPr>
        <w:t>ب</w:t>
      </w:r>
      <w:r w:rsidRPr="002E320E">
        <w:rPr>
          <w:rStyle w:val="Char4"/>
          <w:rtl/>
        </w:rPr>
        <w:t xml:space="preserve"> می‏گوید: روزی</w:t>
      </w:r>
      <w:r w:rsidRPr="002E320E">
        <w:rPr>
          <w:rStyle w:val="Char4"/>
          <w:rFonts w:hint="cs"/>
          <w:rtl/>
        </w:rPr>
        <w:t>،</w:t>
      </w:r>
      <w:r w:rsidRPr="002E320E">
        <w:rPr>
          <w:rStyle w:val="Char4"/>
          <w:rtl/>
        </w:rPr>
        <w:t xml:space="preserve"> سور</w:t>
      </w:r>
      <w:r w:rsidRPr="002E320E">
        <w:rPr>
          <w:rStyle w:val="Char4"/>
          <w:rFonts w:hint="cs"/>
          <w:rtl/>
        </w:rPr>
        <w:t xml:space="preserve">ه‌ی‌ </w:t>
      </w:r>
      <w:r w:rsidRPr="002E320E">
        <w:rPr>
          <w:rStyle w:val="Char4"/>
          <w:rtl/>
        </w:rPr>
        <w:t>مرسلات را می‏خواندم که مادرم</w:t>
      </w:r>
      <w:r w:rsidRPr="002E320E">
        <w:rPr>
          <w:rStyle w:val="Char4"/>
          <w:rFonts w:hint="cs"/>
          <w:rtl/>
        </w:rPr>
        <w:t xml:space="preserve"> ،</w:t>
      </w:r>
      <w:r w:rsidRPr="002E320E">
        <w:rPr>
          <w:rStyle w:val="Char4"/>
          <w:rtl/>
        </w:rPr>
        <w:t>ام فضل</w:t>
      </w:r>
      <w:r w:rsidRPr="002E320E">
        <w:rPr>
          <w:rStyle w:val="Char4"/>
          <w:rFonts w:hint="cs"/>
          <w:rtl/>
        </w:rPr>
        <w:t>،</w:t>
      </w:r>
      <w:r w:rsidRPr="002E320E">
        <w:rPr>
          <w:rStyle w:val="Char4"/>
          <w:rtl/>
        </w:rPr>
        <w:t xml:space="preserve"> آنرا شنید و</w:t>
      </w:r>
      <w:r w:rsidRPr="002E320E">
        <w:rPr>
          <w:rStyle w:val="Char4"/>
          <w:rFonts w:hint="cs"/>
          <w:rtl/>
        </w:rPr>
        <w:t xml:space="preserve"> گفت</w:t>
      </w:r>
      <w:r w:rsidRPr="002E320E">
        <w:rPr>
          <w:rStyle w:val="Char4"/>
          <w:rtl/>
        </w:rPr>
        <w:t>: فرزندم! با تلاوت این سوره</w:t>
      </w:r>
      <w:r w:rsidRPr="002E320E">
        <w:rPr>
          <w:rStyle w:val="Char4"/>
          <w:rFonts w:hint="cs"/>
          <w:rtl/>
        </w:rPr>
        <w:t>،</w:t>
      </w:r>
      <w:r w:rsidRPr="002E320E">
        <w:rPr>
          <w:rStyle w:val="Char4"/>
          <w:rtl/>
        </w:rPr>
        <w:t xml:space="preserve"> مرا ب</w:t>
      </w:r>
      <w:r w:rsidRPr="002E320E">
        <w:rPr>
          <w:rStyle w:val="Char4"/>
          <w:rFonts w:hint="cs"/>
          <w:rtl/>
        </w:rPr>
        <w:t xml:space="preserve">ه </w:t>
      </w:r>
      <w:r w:rsidRPr="002E320E">
        <w:rPr>
          <w:rStyle w:val="Char4"/>
          <w:rtl/>
        </w:rPr>
        <w:t xml:space="preserve">یاد </w:t>
      </w:r>
      <w:r w:rsidRPr="002E320E">
        <w:rPr>
          <w:rStyle w:val="Char4"/>
          <w:rFonts w:hint="cs"/>
          <w:rtl/>
        </w:rPr>
        <w:br/>
        <w:t>رسول الله</w:t>
      </w:r>
      <w:r w:rsidR="00D42469" w:rsidRPr="00D42469">
        <w:rPr>
          <w:rStyle w:val="Char4"/>
          <w:rFonts w:cs="CTraditional Arabic" w:hint="cs"/>
          <w:rtl/>
        </w:rPr>
        <w:t xml:space="preserve"> ص </w:t>
      </w:r>
      <w:r w:rsidRPr="002E320E">
        <w:rPr>
          <w:rStyle w:val="Char4"/>
          <w:rFonts w:hint="cs"/>
          <w:rtl/>
        </w:rPr>
        <w:t>انداختی؛ زیرا آخرین قرائتی که از ایشان شنیدم، همین سوره بود که در نماز مغرب، آنرا می‌خواند.</w:t>
      </w:r>
    </w:p>
    <w:p w:rsidR="001C7CAE" w:rsidRPr="001C61F1" w:rsidRDefault="001C7CAE" w:rsidP="001C7CAE">
      <w:pPr>
        <w:pStyle w:val="a2"/>
      </w:pPr>
      <w:bookmarkStart w:id="1603" w:name="_Toc256337773"/>
      <w:bookmarkStart w:id="1604" w:name="_Toc256339727"/>
      <w:bookmarkStart w:id="1605" w:name="_Toc261194263"/>
      <w:bookmarkStart w:id="1606" w:name="_Toc445895548"/>
      <w:bookmarkStart w:id="1607" w:name="_Toc448059642"/>
      <w:r>
        <w:rPr>
          <w:rFonts w:hint="cs"/>
          <w:rtl/>
        </w:rPr>
        <w:t>باب(92): قرائت در نماز عشا</w:t>
      </w:r>
      <w:bookmarkEnd w:id="1603"/>
      <w:bookmarkEnd w:id="1604"/>
      <w:bookmarkEnd w:id="1605"/>
      <w:bookmarkEnd w:id="1606"/>
      <w:bookmarkEnd w:id="1607"/>
    </w:p>
    <w:p w:rsidR="001C7CAE" w:rsidRPr="00423AB6" w:rsidRDefault="001C7CAE" w:rsidP="004808B9">
      <w:pPr>
        <w:pStyle w:val="1"/>
        <w:bidi/>
        <w:spacing w:before="0" w:after="0" w:line="240" w:lineRule="auto"/>
        <w:rPr>
          <w:rStyle w:val="Char3"/>
          <w:rtl/>
        </w:rPr>
      </w:pPr>
      <w:bookmarkStart w:id="1608" w:name="_Toc256337774"/>
      <w:bookmarkStart w:id="1609" w:name="_Toc256339728"/>
      <w:bookmarkStart w:id="1610" w:name="_Toc261190938"/>
      <w:r w:rsidRPr="00D84C9F">
        <w:rPr>
          <w:rStyle w:val="Char4"/>
          <w:rtl/>
        </w:rPr>
        <w:t>289</w:t>
      </w:r>
      <w:r w:rsidR="00D84C9F">
        <w:rPr>
          <w:rStyle w:val="Char4"/>
          <w:rFonts w:hint="cs"/>
          <w:rtl/>
        </w:rPr>
        <w:t>-</w:t>
      </w:r>
      <w:r w:rsidRPr="004808B9">
        <w:rPr>
          <w:rStyle w:val="Char3"/>
          <w:rtl/>
        </w:rPr>
        <w:t xml:space="preserve"> عَنْ جَابِرٍ</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كَانَ مُعَاذٌ يُصَلِّي مَعَ النَّبِيِّ </w:t>
      </w:r>
      <w:r w:rsidR="00D134E4" w:rsidRPr="00D134E4">
        <w:rPr>
          <w:rStyle w:val="Char3"/>
          <w:rFonts w:cs="CTraditional Arabic"/>
          <w:rtl/>
        </w:rPr>
        <w:t>ص</w:t>
      </w:r>
      <w:r w:rsidR="00560EFD" w:rsidRPr="00560EFD">
        <w:rPr>
          <w:rStyle w:val="Char3"/>
          <w:rtl/>
        </w:rPr>
        <w:t>،</w:t>
      </w:r>
      <w:r w:rsidRPr="004808B9">
        <w:rPr>
          <w:rStyle w:val="Char3"/>
          <w:rFonts w:hint="cs"/>
          <w:rtl/>
        </w:rPr>
        <w:t xml:space="preserve"> </w:t>
      </w:r>
      <w:r w:rsidRPr="004808B9">
        <w:rPr>
          <w:rStyle w:val="Char3"/>
          <w:rtl/>
        </w:rPr>
        <w:t>ثُمَّ يَأْتِي فَيَؤُمُّ قَوْمَهُ</w:t>
      </w:r>
      <w:r w:rsidRPr="004808B9">
        <w:rPr>
          <w:rStyle w:val="Char3"/>
          <w:rFonts w:hint="cs"/>
          <w:rtl/>
        </w:rPr>
        <w:t>،</w:t>
      </w:r>
      <w:r w:rsidRPr="004808B9">
        <w:rPr>
          <w:rStyle w:val="Char3"/>
          <w:rtl/>
        </w:rPr>
        <w:t xml:space="preserve"> فَ</w:t>
      </w:r>
      <w:r w:rsidR="004808B9">
        <w:rPr>
          <w:rStyle w:val="Char3"/>
          <w:rtl/>
        </w:rPr>
        <w:t>صَلَّى لَيْلَةً مَعَ النَّبِيِّ</w:t>
      </w:r>
      <w:r w:rsidR="00D42469" w:rsidRPr="00D42469">
        <w:rPr>
          <w:rStyle w:val="Char3"/>
          <w:rFonts w:cs="CTraditional Arabic"/>
          <w:rtl/>
        </w:rPr>
        <w:t xml:space="preserve"> ص </w:t>
      </w:r>
      <w:r w:rsidRPr="004808B9">
        <w:rPr>
          <w:rStyle w:val="Char3"/>
          <w:rtl/>
        </w:rPr>
        <w:t>الْعِشَاءَ</w:t>
      </w:r>
      <w:r w:rsidRPr="004808B9">
        <w:rPr>
          <w:rStyle w:val="Char3"/>
          <w:rFonts w:hint="cs"/>
          <w:rtl/>
        </w:rPr>
        <w:t>،</w:t>
      </w:r>
      <w:r w:rsidRPr="004808B9">
        <w:rPr>
          <w:rStyle w:val="Char3"/>
          <w:rtl/>
        </w:rPr>
        <w:t xml:space="preserve"> ثُمَّ أَتَى قَوْمَهُ فَأَمَّهُمْ</w:t>
      </w:r>
      <w:r w:rsidRPr="004808B9">
        <w:rPr>
          <w:rStyle w:val="Char3"/>
          <w:rFonts w:hint="cs"/>
          <w:rtl/>
        </w:rPr>
        <w:t>،</w:t>
      </w:r>
      <w:r w:rsidRPr="004808B9">
        <w:rPr>
          <w:rStyle w:val="Char3"/>
          <w:rtl/>
        </w:rPr>
        <w:t xml:space="preserve"> فَافْتَتَحَ بِسُورَةِ الْبَقَرَةِ</w:t>
      </w:r>
      <w:r w:rsidRPr="004808B9">
        <w:rPr>
          <w:rStyle w:val="Char3"/>
          <w:rFonts w:hint="cs"/>
          <w:rtl/>
        </w:rPr>
        <w:t>،</w:t>
      </w:r>
      <w:r w:rsidRPr="004808B9">
        <w:rPr>
          <w:rStyle w:val="Char3"/>
          <w:rtl/>
        </w:rPr>
        <w:t xml:space="preserve"> فَانْحَرَفَ رَجُلٌ فَسَلَّمَ</w:t>
      </w:r>
      <w:r w:rsidRPr="004808B9">
        <w:rPr>
          <w:rStyle w:val="Char3"/>
          <w:rFonts w:hint="cs"/>
          <w:rtl/>
        </w:rPr>
        <w:t>،</w:t>
      </w:r>
      <w:r w:rsidRPr="004808B9">
        <w:rPr>
          <w:rStyle w:val="Char3"/>
          <w:rtl/>
        </w:rPr>
        <w:t xml:space="preserve"> ثُمَّ صَلَّى وَحْدَهُ وَانْصَرَفَ</w:t>
      </w:r>
      <w:r w:rsidRPr="004808B9">
        <w:rPr>
          <w:rStyle w:val="Char3"/>
          <w:rFonts w:hint="cs"/>
          <w:rtl/>
        </w:rPr>
        <w:t>،</w:t>
      </w:r>
      <w:r w:rsidRPr="004808B9">
        <w:rPr>
          <w:rStyle w:val="Char3"/>
          <w:rtl/>
        </w:rPr>
        <w:t xml:space="preserve"> فَقَالُوا لَهُ</w:t>
      </w:r>
      <w:r w:rsidRPr="004808B9">
        <w:rPr>
          <w:rStyle w:val="Char3"/>
          <w:rFonts w:hint="cs"/>
          <w:rtl/>
        </w:rPr>
        <w:t>:</w:t>
      </w:r>
      <w:r w:rsidRPr="004808B9">
        <w:rPr>
          <w:rStyle w:val="Char3"/>
          <w:rtl/>
        </w:rPr>
        <w:t xml:space="preserve"> نَافَقْتَ يَا فُلا</w:t>
      </w:r>
      <w:r w:rsidRPr="004808B9">
        <w:rPr>
          <w:rStyle w:val="Char3"/>
          <w:rFonts w:hint="cs"/>
          <w:rtl/>
        </w:rPr>
        <w:t>َ</w:t>
      </w:r>
      <w:r w:rsidRPr="004808B9">
        <w:rPr>
          <w:rStyle w:val="Char3"/>
          <w:rtl/>
        </w:rPr>
        <w:t>نُ</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وَاللَّهِ</w:t>
      </w:r>
      <w:r w:rsidRPr="004808B9">
        <w:rPr>
          <w:rStyle w:val="Char3"/>
          <w:rFonts w:hint="cs"/>
          <w:rtl/>
        </w:rPr>
        <w:t>،</w:t>
      </w:r>
      <w:r w:rsidRPr="004808B9">
        <w:rPr>
          <w:rStyle w:val="Char3"/>
          <w:rtl/>
        </w:rPr>
        <w:t xml:space="preserve"> وَلآ</w:t>
      </w:r>
      <w:r w:rsidRPr="004808B9">
        <w:rPr>
          <w:rStyle w:val="Char3"/>
          <w:rFonts w:hint="cs"/>
          <w:rtl/>
        </w:rPr>
        <w:t>َ</w:t>
      </w:r>
      <w:r w:rsidRPr="004808B9">
        <w:rPr>
          <w:rStyle w:val="Char3"/>
          <w:rtl/>
        </w:rPr>
        <w:t>تِيَنَّ رَسُولَ اللَّهِ</w:t>
      </w:r>
      <w:r w:rsidR="00D42469" w:rsidRPr="00D42469">
        <w:rPr>
          <w:rStyle w:val="Char3"/>
          <w:rFonts w:cs="CTraditional Arabic"/>
          <w:rtl/>
        </w:rPr>
        <w:t xml:space="preserve"> ص </w:t>
      </w:r>
      <w:r w:rsidRPr="004808B9">
        <w:rPr>
          <w:rStyle w:val="Char3"/>
          <w:rtl/>
        </w:rPr>
        <w:t>فَلأُخْبِرَنَّهُ</w:t>
      </w:r>
      <w:r w:rsidRPr="004808B9">
        <w:rPr>
          <w:rStyle w:val="Char3"/>
          <w:rFonts w:hint="cs"/>
          <w:rtl/>
        </w:rPr>
        <w:t>،</w:t>
      </w:r>
      <w:r w:rsidRPr="004808B9">
        <w:rPr>
          <w:rStyle w:val="Char3"/>
          <w:rtl/>
        </w:rPr>
        <w:t xml:space="preserve"> فَأَتَى رَسُولَ اللَّهِ</w:t>
      </w:r>
      <w:r w:rsidR="00D42469" w:rsidRPr="00D42469">
        <w:rPr>
          <w:rStyle w:val="Char3"/>
          <w:rFonts w:cs="CTraditional Arabic"/>
          <w:rtl/>
        </w:rPr>
        <w:t xml:space="preserve"> ص </w:t>
      </w:r>
      <w:r w:rsidRPr="004808B9">
        <w:rPr>
          <w:rStyle w:val="Char3"/>
          <w:rtl/>
        </w:rPr>
        <w:t>فَقَالَ</w:t>
      </w:r>
      <w:r w:rsidRPr="004808B9">
        <w:rPr>
          <w:rStyle w:val="Char3"/>
          <w:rFonts w:hint="cs"/>
          <w:rtl/>
        </w:rPr>
        <w:t>:</w:t>
      </w:r>
      <w:r w:rsidRPr="004808B9">
        <w:rPr>
          <w:rStyle w:val="Char3"/>
          <w:rtl/>
        </w:rPr>
        <w:t xml:space="preserve"> يَا رَسُولَ اللَّهِ</w:t>
      </w:r>
      <w:r w:rsidRPr="004808B9">
        <w:rPr>
          <w:rStyle w:val="Char3"/>
          <w:rFonts w:hint="cs"/>
          <w:rtl/>
        </w:rPr>
        <w:t>،</w:t>
      </w:r>
      <w:r w:rsidRPr="004808B9">
        <w:rPr>
          <w:rStyle w:val="Char3"/>
          <w:rtl/>
        </w:rPr>
        <w:t xml:space="preserve"> إِنَّا أَصْحَابُ نَوَاضِحَ</w:t>
      </w:r>
      <w:r w:rsidRPr="004808B9">
        <w:rPr>
          <w:rStyle w:val="Char3"/>
          <w:rFonts w:hint="cs"/>
          <w:rtl/>
        </w:rPr>
        <w:t>،</w:t>
      </w:r>
      <w:r w:rsidRPr="004808B9">
        <w:rPr>
          <w:rStyle w:val="Char3"/>
          <w:rtl/>
        </w:rPr>
        <w:t xml:space="preserve"> نَعْمَلُ بِالنَّهَارِ</w:t>
      </w:r>
      <w:r w:rsidRPr="004808B9">
        <w:rPr>
          <w:rStyle w:val="Char3"/>
          <w:rFonts w:hint="cs"/>
          <w:rtl/>
        </w:rPr>
        <w:t>،</w:t>
      </w:r>
      <w:r w:rsidRPr="004808B9">
        <w:rPr>
          <w:rStyle w:val="Char3"/>
          <w:rtl/>
        </w:rPr>
        <w:t xml:space="preserve"> وَإِنَّ مُعَاذًا صَلَّى مَعَكَ الْعِشَاءَ</w:t>
      </w:r>
      <w:r w:rsidRPr="004808B9">
        <w:rPr>
          <w:rStyle w:val="Char3"/>
          <w:rFonts w:hint="cs"/>
          <w:rtl/>
        </w:rPr>
        <w:t>،</w:t>
      </w:r>
      <w:r w:rsidRPr="004808B9">
        <w:rPr>
          <w:rStyle w:val="Char3"/>
          <w:rtl/>
        </w:rPr>
        <w:t xml:space="preserve"> ثُمَّ أَتَى فَافْتَتَحَ بِسُورَةِ الْبَقَرَةِ</w:t>
      </w:r>
      <w:r w:rsidRPr="004808B9">
        <w:rPr>
          <w:rStyle w:val="Char3"/>
          <w:rFonts w:hint="cs"/>
          <w:rtl/>
        </w:rPr>
        <w:t>،</w:t>
      </w:r>
      <w:r w:rsidRPr="004808B9">
        <w:rPr>
          <w:rStyle w:val="Char3"/>
          <w:rtl/>
        </w:rPr>
        <w:t xml:space="preserve"> فَأَقْبَلَ رَسُولُ اللَّهِ</w:t>
      </w:r>
      <w:r w:rsidR="00D42469" w:rsidRPr="00D42469">
        <w:rPr>
          <w:rStyle w:val="Char3"/>
          <w:rFonts w:cs="CTraditional Arabic"/>
          <w:rtl/>
        </w:rPr>
        <w:t xml:space="preserve"> ص </w:t>
      </w:r>
      <w:r w:rsidRPr="004808B9">
        <w:rPr>
          <w:rStyle w:val="Char3"/>
          <w:rtl/>
        </w:rPr>
        <w:t>عَلَى مُعَاذٍ</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يَا مُعَاذُ</w:t>
      </w:r>
      <w:r w:rsidRPr="004808B9">
        <w:rPr>
          <w:rStyle w:val="Char3"/>
          <w:rFonts w:hint="cs"/>
          <w:rtl/>
        </w:rPr>
        <w:t>،</w:t>
      </w:r>
      <w:r w:rsidRPr="004808B9">
        <w:rPr>
          <w:rStyle w:val="Char3"/>
          <w:rtl/>
        </w:rPr>
        <w:t xml:space="preserve"> أَفَتَّانٌ أَنْتَ</w:t>
      </w:r>
      <w:r w:rsidRPr="004808B9">
        <w:rPr>
          <w:rStyle w:val="Char3"/>
          <w:rFonts w:hint="cs"/>
          <w:rtl/>
        </w:rPr>
        <w:t>؟</w:t>
      </w:r>
      <w:r w:rsidRPr="004808B9">
        <w:rPr>
          <w:rStyle w:val="Char3"/>
          <w:rtl/>
        </w:rPr>
        <w:t xml:space="preserve"> اقْرَأْ بِكَذَا وَاقْرَأْ بِكَذَا</w:t>
      </w:r>
      <w:r w:rsidRPr="004808B9">
        <w:rPr>
          <w:rStyle w:val="Char3"/>
          <w:rFonts w:hint="cs"/>
          <w:rtl/>
        </w:rPr>
        <w:t>».</w:t>
      </w:r>
    </w:p>
    <w:p w:rsidR="001C7CAE" w:rsidRPr="00423AB6" w:rsidRDefault="001C7CAE" w:rsidP="001C7CAE">
      <w:pPr>
        <w:pStyle w:val="a6"/>
        <w:rPr>
          <w:rStyle w:val="Char3"/>
          <w:rtl/>
        </w:rPr>
      </w:pPr>
      <w:r w:rsidRPr="00423AB6">
        <w:rPr>
          <w:rStyle w:val="Char3"/>
          <w:rtl/>
        </w:rPr>
        <w:lastRenderedPageBreak/>
        <w:t>قَالَ سُفْيَانُ</w:t>
      </w:r>
      <w:r w:rsidRPr="00423AB6">
        <w:rPr>
          <w:rStyle w:val="Char3"/>
          <w:rFonts w:hint="cs"/>
          <w:rtl/>
        </w:rPr>
        <w:t>:</w:t>
      </w:r>
      <w:r w:rsidRPr="00423AB6">
        <w:rPr>
          <w:rStyle w:val="Char3"/>
          <w:rtl/>
        </w:rPr>
        <w:t xml:space="preserve"> فَقُلْتُ لِعَمْرٍو</w:t>
      </w:r>
      <w:r w:rsidRPr="00423AB6">
        <w:rPr>
          <w:rStyle w:val="Char3"/>
          <w:rFonts w:hint="cs"/>
          <w:rtl/>
        </w:rPr>
        <w:t>:</w:t>
      </w:r>
      <w:r w:rsidRPr="00423AB6">
        <w:rPr>
          <w:rStyle w:val="Char3"/>
          <w:rtl/>
        </w:rPr>
        <w:t xml:space="preserve"> إِنَّ أَبَا الزُّبَيْرِ حَدَّثَنَا عَنْ جَابِرٍ أَنَّهُ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اقْرَأْ</w:t>
      </w:r>
      <w:r w:rsidRPr="00423AB6">
        <w:rPr>
          <w:rStyle w:val="Char3"/>
          <w:rFonts w:hint="cs"/>
          <w:rtl/>
        </w:rPr>
        <w:t>:</w:t>
      </w:r>
      <w:r w:rsidRPr="00423AB6">
        <w:rPr>
          <w:rStyle w:val="Char3"/>
          <w:rtl/>
        </w:rPr>
        <w:t xml:space="preserve"> </w:t>
      </w:r>
      <w:r w:rsidRPr="003758F7">
        <w:rPr>
          <w:rFonts w:ascii="HQPB2" w:hAnsi="HQPB2" w:cs="Traditional Arabic"/>
          <w:b/>
          <w:sz w:val="22"/>
          <w:rtl/>
        </w:rPr>
        <w:t>﴿</w:t>
      </w:r>
      <w:r w:rsidRPr="003758F7">
        <w:rPr>
          <w:rFonts w:ascii="HQPB2" w:hAnsi="HQPB2" w:cs="KFGQPC Uthmanic Script HAFS" w:hint="eastAsia"/>
          <w:b/>
          <w:sz w:val="22"/>
          <w:rtl/>
        </w:rPr>
        <w:t>وَ</w:t>
      </w:r>
      <w:r w:rsidRPr="003758F7">
        <w:rPr>
          <w:rFonts w:ascii="HQPB2" w:hAnsi="HQPB2" w:cs="KFGQPC Uthmanic Script HAFS" w:hint="cs"/>
          <w:b/>
          <w:sz w:val="22"/>
          <w:rtl/>
        </w:rPr>
        <w:t>ٱ</w:t>
      </w:r>
      <w:r w:rsidRPr="003758F7">
        <w:rPr>
          <w:rFonts w:ascii="HQPB2" w:hAnsi="HQPB2" w:cs="KFGQPC Uthmanic Script HAFS" w:hint="eastAsia"/>
          <w:b/>
          <w:sz w:val="22"/>
          <w:rtl/>
        </w:rPr>
        <w:t>لشَّم</w:t>
      </w:r>
      <w:r w:rsidRPr="003758F7">
        <w:rPr>
          <w:rFonts w:ascii="Tahoma" w:hAnsi="Tahoma" w:cs="KFGQPC Uthmanic Script HAFS" w:hint="cs"/>
          <w:b/>
          <w:sz w:val="22"/>
          <w:rtl/>
        </w:rPr>
        <w:t>ۡ</w:t>
      </w:r>
      <w:r w:rsidRPr="003758F7">
        <w:rPr>
          <w:rFonts w:ascii="HQPB2" w:hAnsi="HQPB2" w:cs="KFGQPC Uthmanic Script HAFS" w:hint="cs"/>
          <w:b/>
          <w:sz w:val="22"/>
          <w:rtl/>
        </w:rPr>
        <w:t>سِ</w:t>
      </w:r>
      <w:r w:rsidRPr="003758F7">
        <w:rPr>
          <w:rFonts w:ascii="HQPB2" w:hAnsi="HQPB2" w:cs="KFGQPC Uthmanic Script HAFS"/>
          <w:b/>
          <w:sz w:val="22"/>
          <w:rtl/>
        </w:rPr>
        <w:t xml:space="preserve"> </w:t>
      </w:r>
      <w:r w:rsidRPr="003758F7">
        <w:rPr>
          <w:rFonts w:ascii="HQPB2" w:hAnsi="HQPB2" w:cs="KFGQPC Uthmanic Script HAFS" w:hint="eastAsia"/>
          <w:b/>
          <w:sz w:val="22"/>
          <w:rtl/>
        </w:rPr>
        <w:t>وَضُحَىٰهَا</w:t>
      </w:r>
      <w:r w:rsidRPr="003758F7">
        <w:rPr>
          <w:rFonts w:ascii="HQPB2" w:hAnsi="HQPB2" w:cs="KFGQPC Uthmanic Script HAFS"/>
          <w:b/>
          <w:sz w:val="22"/>
          <w:rtl/>
        </w:rPr>
        <w:t>١</w:t>
      </w:r>
      <w:r w:rsidRPr="003758F7">
        <w:rPr>
          <w:rFonts w:ascii="Tahoma" w:hAnsi="Tahoma" w:cs="Traditional Arabic" w:hint="cs"/>
          <w:b/>
          <w:sz w:val="22"/>
          <w:rtl/>
        </w:rPr>
        <w:t>﴾</w:t>
      </w:r>
      <w:r>
        <w:rPr>
          <w:rFonts w:ascii="Tahoma" w:hAnsi="Tahoma" w:hint="cs"/>
          <w:b/>
          <w:sz w:val="22"/>
          <w:rtl/>
        </w:rPr>
        <w:t xml:space="preserve"> </w:t>
      </w:r>
      <w:r w:rsidRPr="003758F7">
        <w:rPr>
          <w:rFonts w:ascii="Tahoma" w:hAnsi="Tahoma" w:cs="Traditional Arabic"/>
          <w:b/>
          <w:sz w:val="22"/>
          <w:rtl/>
        </w:rPr>
        <w:t>﴿</w:t>
      </w:r>
      <w:r w:rsidRPr="003758F7">
        <w:rPr>
          <w:rFonts w:ascii="Tahoma" w:hAnsi="Tahoma" w:cs="KFGQPC Uthmanic Script HAFS"/>
          <w:b/>
          <w:sz w:val="22"/>
          <w:rtl/>
        </w:rPr>
        <w:t>وَ</w:t>
      </w:r>
      <w:r w:rsidRPr="003758F7">
        <w:rPr>
          <w:rFonts w:ascii="Tahoma" w:hAnsi="Tahoma" w:cs="KFGQPC Uthmanic Script HAFS" w:hint="cs"/>
          <w:b/>
          <w:sz w:val="22"/>
          <w:rtl/>
        </w:rPr>
        <w:t>ٱ</w:t>
      </w:r>
      <w:r w:rsidRPr="003758F7">
        <w:rPr>
          <w:rFonts w:ascii="Tahoma" w:hAnsi="Tahoma" w:cs="KFGQPC Uthmanic Script HAFS" w:hint="eastAsia"/>
          <w:b/>
          <w:sz w:val="22"/>
          <w:rtl/>
        </w:rPr>
        <w:t>لضُّحَىٰ</w:t>
      </w:r>
      <w:r w:rsidRPr="003758F7">
        <w:rPr>
          <w:rFonts w:ascii="Tahoma" w:hAnsi="Tahoma" w:cs="KFGQPC Uthmanic Script HAFS"/>
          <w:b/>
          <w:sz w:val="22"/>
          <w:rtl/>
        </w:rPr>
        <w:t>١</w:t>
      </w:r>
      <w:r w:rsidRPr="003758F7">
        <w:rPr>
          <w:rFonts w:ascii="Tahoma" w:hAnsi="Tahoma" w:cs="Traditional Arabic" w:hint="cs"/>
          <w:b/>
          <w:sz w:val="22"/>
          <w:rtl/>
        </w:rPr>
        <w:t>﴾</w:t>
      </w:r>
      <w:r w:rsidRPr="009C26E4">
        <w:rPr>
          <w:rFonts w:ascii="HQPB2" w:hAnsi="HQPB2" w:hint="eastAsia"/>
          <w:b/>
          <w:sz w:val="20"/>
          <w:szCs w:val="20"/>
          <w:rtl/>
        </w:rPr>
        <w:t xml:space="preserve"> </w:t>
      </w:r>
      <w:r w:rsidRPr="003758F7">
        <w:rPr>
          <w:rFonts w:ascii="HQPB2" w:hAnsi="HQPB2" w:cs="Traditional Arabic"/>
          <w:b/>
          <w:sz w:val="20"/>
          <w:rtl/>
        </w:rPr>
        <w:t>﴿</w:t>
      </w:r>
      <w:r w:rsidRPr="003758F7">
        <w:rPr>
          <w:rFonts w:ascii="HQPB2" w:hAnsi="HQPB2" w:cs="KFGQPC Uthmanic Script HAFS" w:hint="eastAsia"/>
          <w:b/>
          <w:sz w:val="20"/>
          <w:rtl/>
        </w:rPr>
        <w:t>وَ</w:t>
      </w:r>
      <w:r w:rsidRPr="003758F7">
        <w:rPr>
          <w:rFonts w:ascii="HQPB2" w:hAnsi="HQPB2" w:cs="KFGQPC Uthmanic Script HAFS" w:hint="cs"/>
          <w:b/>
          <w:sz w:val="20"/>
          <w:rtl/>
        </w:rPr>
        <w:t>ٱ</w:t>
      </w:r>
      <w:r w:rsidRPr="003758F7">
        <w:rPr>
          <w:rFonts w:ascii="HQPB2" w:hAnsi="HQPB2" w:cs="KFGQPC Uthmanic Script HAFS" w:hint="eastAsia"/>
          <w:b/>
          <w:sz w:val="20"/>
          <w:rtl/>
        </w:rPr>
        <w:t>لَّي</w:t>
      </w:r>
      <w:r w:rsidRPr="003758F7">
        <w:rPr>
          <w:rFonts w:ascii="Tahoma" w:hAnsi="Tahoma" w:cs="KFGQPC Uthmanic Script HAFS" w:hint="cs"/>
          <w:b/>
          <w:sz w:val="20"/>
          <w:rtl/>
        </w:rPr>
        <w:t>ۡ</w:t>
      </w:r>
      <w:r w:rsidRPr="003758F7">
        <w:rPr>
          <w:rFonts w:ascii="HQPB2" w:hAnsi="HQPB2" w:cs="KFGQPC Uthmanic Script HAFS" w:hint="cs"/>
          <w:b/>
          <w:sz w:val="20"/>
          <w:rtl/>
        </w:rPr>
        <w:t>لِ</w:t>
      </w:r>
      <w:r w:rsidRPr="003758F7">
        <w:rPr>
          <w:rFonts w:ascii="HQPB2" w:hAnsi="HQPB2" w:cs="KFGQPC Uthmanic Script HAFS"/>
          <w:b/>
          <w:sz w:val="20"/>
          <w:rtl/>
        </w:rPr>
        <w:t xml:space="preserve"> </w:t>
      </w:r>
      <w:r w:rsidRPr="003758F7">
        <w:rPr>
          <w:rFonts w:ascii="HQPB2" w:hAnsi="HQPB2" w:cs="KFGQPC Uthmanic Script HAFS" w:hint="eastAsia"/>
          <w:b/>
          <w:sz w:val="20"/>
          <w:rtl/>
        </w:rPr>
        <w:t>إِذَا</w:t>
      </w:r>
      <w:r w:rsidRPr="003758F7">
        <w:rPr>
          <w:rFonts w:ascii="HQPB2" w:hAnsi="HQPB2" w:cs="KFGQPC Uthmanic Script HAFS"/>
          <w:b/>
          <w:sz w:val="20"/>
          <w:rtl/>
        </w:rPr>
        <w:t xml:space="preserve"> </w:t>
      </w:r>
      <w:r w:rsidRPr="003758F7">
        <w:rPr>
          <w:rFonts w:ascii="HQPB2" w:hAnsi="HQPB2" w:cs="KFGQPC Uthmanic Script HAFS" w:hint="eastAsia"/>
          <w:b/>
          <w:sz w:val="20"/>
          <w:rtl/>
        </w:rPr>
        <w:t>يَغ</w:t>
      </w:r>
      <w:r w:rsidRPr="003758F7">
        <w:rPr>
          <w:rFonts w:ascii="Tahoma" w:hAnsi="Tahoma" w:cs="KFGQPC Uthmanic Script HAFS" w:hint="cs"/>
          <w:b/>
          <w:sz w:val="20"/>
          <w:rtl/>
        </w:rPr>
        <w:t>ۡ</w:t>
      </w:r>
      <w:r w:rsidRPr="003758F7">
        <w:rPr>
          <w:rFonts w:ascii="HQPB2" w:hAnsi="HQPB2" w:cs="KFGQPC Uthmanic Script HAFS" w:hint="cs"/>
          <w:b/>
          <w:sz w:val="20"/>
          <w:rtl/>
        </w:rPr>
        <w:t>شَىٰهَا</w:t>
      </w:r>
      <w:r w:rsidRPr="003758F7">
        <w:rPr>
          <w:rFonts w:ascii="HQPB2" w:hAnsi="HQPB2" w:cs="KFGQPC Uthmanic Script HAFS"/>
          <w:b/>
          <w:sz w:val="20"/>
          <w:rtl/>
        </w:rPr>
        <w:t>٤</w:t>
      </w:r>
      <w:r w:rsidRPr="003758F7">
        <w:rPr>
          <w:rFonts w:ascii="Tahoma" w:hAnsi="Tahoma" w:cs="Traditional Arabic" w:hint="cs"/>
          <w:b/>
          <w:sz w:val="20"/>
          <w:rtl/>
        </w:rPr>
        <w:t>﴾</w:t>
      </w:r>
      <w:r>
        <w:rPr>
          <w:rFonts w:ascii="Tahoma" w:hAnsi="Tahoma" w:hint="cs"/>
          <w:b/>
          <w:sz w:val="20"/>
          <w:rtl/>
        </w:rPr>
        <w:t xml:space="preserve"> </w:t>
      </w:r>
      <w:r w:rsidRPr="003758F7">
        <w:rPr>
          <w:rStyle w:val="Char3"/>
          <w:rtl/>
        </w:rPr>
        <w:t>وَ</w:t>
      </w:r>
      <w:r>
        <w:rPr>
          <w:rStyle w:val="Char3"/>
          <w:rFonts w:hint="cs"/>
          <w:rtl/>
        </w:rPr>
        <w:t xml:space="preserve"> </w:t>
      </w:r>
      <w:r w:rsidRPr="003758F7">
        <w:rPr>
          <w:rStyle w:val="Char3"/>
          <w:rFonts w:cs="Traditional Arabic"/>
          <w:rtl/>
        </w:rPr>
        <w:t>﴿</w:t>
      </w:r>
      <w:r w:rsidRPr="003758F7">
        <w:rPr>
          <w:rStyle w:val="Char3"/>
          <w:rFonts w:cs="KFGQPC Uthmanic Script HAFS"/>
          <w:rtl/>
        </w:rPr>
        <w:t xml:space="preserve">سَبِّحِ </w:t>
      </w:r>
      <w:r w:rsidRPr="003758F7">
        <w:rPr>
          <w:rStyle w:val="Char3"/>
          <w:rFonts w:cs="KFGQPC Uthmanic Script HAFS" w:hint="cs"/>
          <w:rtl/>
        </w:rPr>
        <w:t>ٱ</w:t>
      </w:r>
      <w:r w:rsidRPr="003758F7">
        <w:rPr>
          <w:rStyle w:val="Char3"/>
          <w:rFonts w:cs="KFGQPC Uthmanic Script HAFS" w:hint="eastAsia"/>
          <w:rtl/>
        </w:rPr>
        <w:t>س</w:t>
      </w:r>
      <w:r w:rsidRPr="003758F7">
        <w:rPr>
          <w:rStyle w:val="Char3"/>
          <w:rFonts w:ascii="Tahoma" w:hAnsi="Tahoma" w:cs="KFGQPC Uthmanic Script HAFS" w:hint="cs"/>
          <w:rtl/>
        </w:rPr>
        <w:t>ۡ</w:t>
      </w:r>
      <w:r w:rsidRPr="003758F7">
        <w:rPr>
          <w:rStyle w:val="Char3"/>
          <w:rFonts w:cs="KFGQPC Uthmanic Script HAFS" w:hint="cs"/>
          <w:rtl/>
        </w:rPr>
        <w:t>مَ</w:t>
      </w:r>
      <w:r w:rsidRPr="003758F7">
        <w:rPr>
          <w:rStyle w:val="Char3"/>
          <w:rFonts w:cs="KFGQPC Uthmanic Script HAFS"/>
          <w:rtl/>
        </w:rPr>
        <w:t xml:space="preserve"> رَبِّكَ </w:t>
      </w:r>
      <w:r w:rsidRPr="003758F7">
        <w:rPr>
          <w:rStyle w:val="Char3"/>
          <w:rFonts w:cs="KFGQPC Uthmanic Script HAFS" w:hint="cs"/>
          <w:rtl/>
        </w:rPr>
        <w:t>ٱ</w:t>
      </w:r>
      <w:r w:rsidRPr="003758F7">
        <w:rPr>
          <w:rStyle w:val="Char3"/>
          <w:rFonts w:cs="KFGQPC Uthmanic Script HAFS" w:hint="eastAsia"/>
          <w:rtl/>
        </w:rPr>
        <w:t>ل</w:t>
      </w:r>
      <w:r w:rsidRPr="003758F7">
        <w:rPr>
          <w:rStyle w:val="Char3"/>
          <w:rFonts w:ascii="Tahoma" w:hAnsi="Tahoma" w:cs="KFGQPC Uthmanic Script HAFS" w:hint="cs"/>
          <w:rtl/>
        </w:rPr>
        <w:t>ۡ</w:t>
      </w:r>
      <w:r w:rsidRPr="003758F7">
        <w:rPr>
          <w:rStyle w:val="Char3"/>
          <w:rFonts w:cs="KFGQPC Uthmanic Script HAFS" w:hint="cs"/>
          <w:rtl/>
        </w:rPr>
        <w:t>أَع</w:t>
      </w:r>
      <w:r w:rsidRPr="003758F7">
        <w:rPr>
          <w:rStyle w:val="Char3"/>
          <w:rFonts w:ascii="Tahoma" w:hAnsi="Tahoma" w:cs="KFGQPC Uthmanic Script HAFS" w:hint="cs"/>
          <w:rtl/>
        </w:rPr>
        <w:t>ۡ</w:t>
      </w:r>
      <w:r w:rsidRPr="003758F7">
        <w:rPr>
          <w:rStyle w:val="Char3"/>
          <w:rFonts w:cs="KFGQPC Uthmanic Script HAFS" w:hint="cs"/>
          <w:rtl/>
        </w:rPr>
        <w:t>لَى</w:t>
      </w:r>
      <w:r w:rsidRPr="003758F7">
        <w:rPr>
          <w:rStyle w:val="Char3"/>
          <w:rFonts w:cs="KFGQPC Uthmanic Script HAFS"/>
          <w:rtl/>
        </w:rPr>
        <w:t>١</w:t>
      </w:r>
      <w:r w:rsidRPr="003758F7">
        <w:rPr>
          <w:rStyle w:val="Char3"/>
          <w:rFonts w:ascii="Tahoma" w:hAnsi="Tahoma" w:cs="Traditional Arabic" w:hint="cs"/>
          <w:rtl/>
        </w:rPr>
        <w:t>﴾</w:t>
      </w:r>
      <w:r w:rsidRPr="00423AB6">
        <w:rPr>
          <w:rStyle w:val="Char3"/>
          <w:rtl/>
        </w:rPr>
        <w:t xml:space="preserve"> </w:t>
      </w:r>
      <w:r w:rsidRPr="00423AB6">
        <w:rPr>
          <w:rStyle w:val="Char3"/>
          <w:rFonts w:hint="cs"/>
          <w:rtl/>
        </w:rPr>
        <w:t>[</w:t>
      </w:r>
      <w:r w:rsidRPr="00423AB6">
        <w:rPr>
          <w:rStyle w:val="Char3"/>
          <w:rtl/>
        </w:rPr>
        <w:t>فَقَالَ عَمْرٌو</w:t>
      </w:r>
      <w:r w:rsidRPr="00423AB6">
        <w:rPr>
          <w:rStyle w:val="Char3"/>
          <w:rFonts w:hint="cs"/>
          <w:rtl/>
        </w:rPr>
        <w:t>:</w:t>
      </w:r>
      <w:r w:rsidRPr="00423AB6">
        <w:rPr>
          <w:rStyle w:val="Char3"/>
          <w:rtl/>
        </w:rPr>
        <w:t xml:space="preserve"> نَحْوَ هَذَا</w:t>
      </w:r>
      <w:r w:rsidRPr="00423AB6">
        <w:rPr>
          <w:rStyle w:val="Char3"/>
          <w:rFonts w:hint="cs"/>
          <w:rtl/>
        </w:rPr>
        <w:t>]</w:t>
      </w:r>
      <w:r w:rsidRPr="00423AB6">
        <w:rPr>
          <w:rStyle w:val="Char3"/>
          <w:rtl/>
        </w:rPr>
        <w:t xml:space="preserve">. </w:t>
      </w:r>
      <w:r w:rsidRPr="003758F7">
        <w:rPr>
          <w:rStyle w:val="Char4"/>
          <w:rtl/>
        </w:rPr>
        <w:t>(م/465)</w:t>
      </w:r>
      <w:bookmarkEnd w:id="1608"/>
      <w:bookmarkEnd w:id="1609"/>
      <w:bookmarkEnd w:id="1610"/>
    </w:p>
    <w:p w:rsidR="001C7CAE" w:rsidRPr="002E320E" w:rsidRDefault="00060808" w:rsidP="00D84C9F">
      <w:pPr>
        <w:widowControl w:val="0"/>
        <w:ind w:firstLine="284"/>
        <w:jc w:val="both"/>
        <w:rPr>
          <w:rStyle w:val="Char4"/>
          <w:rtl/>
        </w:rPr>
      </w:pPr>
      <w:r w:rsidRPr="00060808">
        <w:rPr>
          <w:rStyle w:val="Char5"/>
          <w:rFonts w:hint="cs"/>
          <w:rtl/>
        </w:rPr>
        <w:t>ترجمه:</w:t>
      </w:r>
      <w:r w:rsidR="001C7CAE" w:rsidRPr="001A52C9">
        <w:rPr>
          <w:rStyle w:val="Char4"/>
          <w:rFonts w:hint="cs"/>
          <w:rtl/>
        </w:rPr>
        <w:t xml:space="preserve"> </w:t>
      </w:r>
      <w:r w:rsidR="001C7CAE" w:rsidRPr="002E320E">
        <w:rPr>
          <w:rStyle w:val="Char4"/>
          <w:rFonts w:hint="cs"/>
          <w:rtl/>
        </w:rPr>
        <w:t>جابر</w:t>
      </w:r>
      <w:r w:rsidR="00D42469" w:rsidRPr="00D42469">
        <w:rPr>
          <w:rStyle w:val="Char4"/>
          <w:rFonts w:cs="CTraditional Arabic" w:hint="cs"/>
          <w:rtl/>
        </w:rPr>
        <w:t xml:space="preserve"> س </w:t>
      </w:r>
      <w:r w:rsidR="001C7CAE" w:rsidRPr="002E320E">
        <w:rPr>
          <w:rStyle w:val="Char4"/>
          <w:rFonts w:hint="cs"/>
          <w:rtl/>
        </w:rPr>
        <w:t>می‌گوید: معاذ بن جبل</w:t>
      </w:r>
      <w:r w:rsidR="00D42469" w:rsidRPr="00D42469">
        <w:rPr>
          <w:rStyle w:val="Char4"/>
          <w:rFonts w:cs="CTraditional Arabic" w:hint="cs"/>
          <w:rtl/>
        </w:rPr>
        <w:t xml:space="preserve"> س </w:t>
      </w:r>
      <w:r w:rsidR="001C7CAE" w:rsidRPr="002E320E">
        <w:rPr>
          <w:rStyle w:val="Char4"/>
          <w:rFonts w:hint="cs"/>
          <w:rtl/>
        </w:rPr>
        <w:t>با رسول الله</w:t>
      </w:r>
      <w:r w:rsidR="00D42469" w:rsidRPr="00D42469">
        <w:rPr>
          <w:rStyle w:val="Char4"/>
          <w:rFonts w:cs="CTraditional Arabic" w:hint="cs"/>
          <w:rtl/>
        </w:rPr>
        <w:t xml:space="preserve"> ص </w:t>
      </w:r>
      <w:r w:rsidR="001C7CAE" w:rsidRPr="002E320E">
        <w:rPr>
          <w:rStyle w:val="Char4"/>
          <w:rFonts w:hint="cs"/>
          <w:rtl/>
        </w:rPr>
        <w:t>نماز می‌خواند؛ سپس می‌آمد و قومش را امامت می‌نمود. طبق عادت، شبی معاذ</w:t>
      </w:r>
      <w:r w:rsidR="00D42469" w:rsidRPr="00D42469">
        <w:rPr>
          <w:rStyle w:val="Char4"/>
          <w:rFonts w:cs="CTraditional Arabic" w:hint="cs"/>
          <w:rtl/>
        </w:rPr>
        <w:t xml:space="preserve"> س </w:t>
      </w:r>
      <w:r w:rsidR="001C7CAE" w:rsidRPr="002E320E">
        <w:rPr>
          <w:rStyle w:val="Char4"/>
          <w:rFonts w:hint="cs"/>
          <w:rtl/>
        </w:rPr>
        <w:t>نماز عشا را با نبی اکرم</w:t>
      </w:r>
      <w:r w:rsidR="00D42469" w:rsidRPr="00D42469">
        <w:rPr>
          <w:rStyle w:val="Char4"/>
          <w:rFonts w:cs="CTraditional Arabic" w:hint="cs"/>
          <w:rtl/>
        </w:rPr>
        <w:t xml:space="preserve"> ص </w:t>
      </w:r>
      <w:r w:rsidR="001C7CAE" w:rsidRPr="002E320E">
        <w:rPr>
          <w:rStyle w:val="Char4"/>
          <w:rFonts w:hint="cs"/>
          <w:rtl/>
        </w:rPr>
        <w:t>خواند. سپس نزد قومش آمد و به امامت پرداخت و سوره‌ی‌ بقره را آغاز نمود. مردی، سلام داد و نماز جماعت را رها کرد و به تنهایی نماز خواند و رفت. مردم به او گفتند: ای فلانی! مگر منافق شده</w:t>
      </w:r>
      <w:r w:rsidR="001C7CAE" w:rsidRPr="002E320E">
        <w:rPr>
          <w:rStyle w:val="Char4"/>
          <w:rFonts w:hint="eastAsia"/>
          <w:rtl/>
        </w:rPr>
        <w:t>‌</w:t>
      </w:r>
      <w:r w:rsidR="001C7CAE" w:rsidRPr="002E320E">
        <w:rPr>
          <w:rStyle w:val="Char4"/>
          <w:rFonts w:hint="cs"/>
          <w:rtl/>
        </w:rPr>
        <w:t>ای؟ گفت: نه، سوگند به الله؛ حتماً نزد رسول الله</w:t>
      </w:r>
      <w:r w:rsidR="00D42469" w:rsidRPr="00D42469">
        <w:rPr>
          <w:rStyle w:val="Char4"/>
          <w:rFonts w:cs="CTraditional Arabic" w:hint="cs"/>
          <w:rtl/>
        </w:rPr>
        <w:t xml:space="preserve"> ص </w:t>
      </w:r>
      <w:r w:rsidR="001C7CAE" w:rsidRPr="002E320E">
        <w:rPr>
          <w:rStyle w:val="Char4"/>
          <w:rFonts w:hint="cs"/>
          <w:rtl/>
        </w:rPr>
        <w:t>می روم و ایشان را در جریان خواهم گذاشت. آنگاه او نزد پیامبر اکرم</w:t>
      </w:r>
      <w:r w:rsidR="00D42469" w:rsidRPr="00D42469">
        <w:rPr>
          <w:rStyle w:val="Char4"/>
          <w:rFonts w:cs="CTraditional Arabic" w:hint="cs"/>
          <w:rtl/>
        </w:rPr>
        <w:t xml:space="preserve"> ص </w:t>
      </w:r>
      <w:r w:rsidR="001C7CAE" w:rsidRPr="002E320E">
        <w:rPr>
          <w:rStyle w:val="Char4"/>
          <w:rFonts w:hint="cs"/>
          <w:rtl/>
        </w:rPr>
        <w:t>رفت و گفت: یا رسول الله! ما کشاورز هستیم و در طول روز، کار می‌کنیم. معاذ با شما نماز عشا را می‌خواند و نزد ما می‌آید و سوره‌ی‌ بقره را شروع می‌کند. رسول الله</w:t>
      </w:r>
      <w:r w:rsidR="00D42469" w:rsidRPr="00D42469">
        <w:rPr>
          <w:rStyle w:val="Char4"/>
          <w:rFonts w:cs="CTraditional Arabic" w:hint="cs"/>
          <w:rtl/>
        </w:rPr>
        <w:t xml:space="preserve"> ص </w:t>
      </w:r>
      <w:r w:rsidR="001C7CAE" w:rsidRPr="002E320E">
        <w:rPr>
          <w:rStyle w:val="Char4"/>
          <w:rFonts w:hint="cs"/>
          <w:rtl/>
        </w:rPr>
        <w:t>رو بطرف معاذ کرد و فرمود:«ای معاذ! آیا تو مردم را در فتنه می‌اندازی؟ فلان و فلان سوره را بخوان».</w:t>
      </w:r>
    </w:p>
    <w:p w:rsidR="001C7CAE" w:rsidRPr="003120B0" w:rsidRDefault="001C7CAE" w:rsidP="00DB04C7">
      <w:pPr>
        <w:widowControl w:val="0"/>
        <w:ind w:firstLine="397"/>
        <w:jc w:val="both"/>
        <w:rPr>
          <w:rFonts w:cs="IRZar"/>
          <w:szCs w:val="26"/>
          <w:rtl/>
        </w:rPr>
      </w:pPr>
      <w:r w:rsidRPr="00D84C9F">
        <w:rPr>
          <w:rStyle w:val="Char4"/>
          <w:rFonts w:hint="cs"/>
          <w:rtl/>
        </w:rPr>
        <w:t>و در روايت ديگری آمده است كه رسول الله</w:t>
      </w:r>
      <w:r w:rsidR="00D42469" w:rsidRPr="00D42469">
        <w:rPr>
          <w:rStyle w:val="Char4"/>
          <w:rFonts w:cs="CTraditional Arabic" w:hint="cs"/>
          <w:rtl/>
        </w:rPr>
        <w:t xml:space="preserve"> ص </w:t>
      </w:r>
      <w:r w:rsidRPr="00D84C9F">
        <w:rPr>
          <w:rStyle w:val="Char4"/>
          <w:rFonts w:hint="cs"/>
          <w:rtl/>
        </w:rPr>
        <w:t xml:space="preserve">فرمود: </w:t>
      </w:r>
      <w:r w:rsidRPr="003758F7">
        <w:rPr>
          <w:rFonts w:ascii="HQPB2" w:hAnsi="HQPB2" w:cs="IRNazli"/>
          <w:b/>
          <w:sz w:val="22"/>
          <w:szCs w:val="28"/>
          <w:rtl/>
          <w:lang w:bidi="fa-IR"/>
        </w:rPr>
        <w:t>﴿</w:t>
      </w:r>
      <w:r w:rsidRPr="003758F7">
        <w:rPr>
          <w:rFonts w:ascii="HQPB2" w:hAnsi="HQPB2" w:cs="IRNazli" w:hint="eastAsia"/>
          <w:b/>
          <w:sz w:val="22"/>
          <w:szCs w:val="28"/>
          <w:rtl/>
          <w:lang w:bidi="fa-IR"/>
        </w:rPr>
        <w:t>وَ</w:t>
      </w:r>
      <w:r w:rsidRPr="003758F7">
        <w:rPr>
          <w:rFonts w:ascii="HQPB2" w:hAnsi="HQPB2" w:cs="IRNazli" w:hint="cs"/>
          <w:b/>
          <w:sz w:val="22"/>
          <w:szCs w:val="28"/>
          <w:rtl/>
          <w:lang w:bidi="fa-IR"/>
        </w:rPr>
        <w:t>ٱ</w:t>
      </w:r>
      <w:r w:rsidRPr="003758F7">
        <w:rPr>
          <w:rFonts w:ascii="HQPB2" w:hAnsi="HQPB2" w:cs="IRNazli" w:hint="eastAsia"/>
          <w:b/>
          <w:sz w:val="22"/>
          <w:szCs w:val="28"/>
          <w:rtl/>
          <w:lang w:bidi="fa-IR"/>
        </w:rPr>
        <w:t>لشَّم</w:t>
      </w:r>
      <w:r w:rsidRPr="003758F7">
        <w:rPr>
          <w:rFonts w:ascii="Tahoma" w:hAnsi="Tahoma" w:cs="IRNazli" w:hint="cs"/>
          <w:b/>
          <w:sz w:val="22"/>
          <w:szCs w:val="28"/>
          <w:rtl/>
          <w:lang w:bidi="fa-IR"/>
        </w:rPr>
        <w:t>ۡ</w:t>
      </w:r>
      <w:r w:rsidRPr="003758F7">
        <w:rPr>
          <w:rFonts w:ascii="HQPB2" w:hAnsi="HQPB2" w:cs="IRNazli" w:hint="cs"/>
          <w:b/>
          <w:sz w:val="22"/>
          <w:szCs w:val="28"/>
          <w:rtl/>
          <w:lang w:bidi="fa-IR"/>
        </w:rPr>
        <w:t>سِ</w:t>
      </w:r>
      <w:r w:rsidRPr="003758F7">
        <w:rPr>
          <w:rFonts w:ascii="HQPB2" w:hAnsi="HQPB2" w:cs="IRNazli"/>
          <w:b/>
          <w:sz w:val="22"/>
          <w:szCs w:val="28"/>
          <w:rtl/>
          <w:lang w:bidi="fa-IR"/>
        </w:rPr>
        <w:t xml:space="preserve"> </w:t>
      </w:r>
      <w:r w:rsidRPr="003758F7">
        <w:rPr>
          <w:rFonts w:ascii="HQPB2" w:hAnsi="HQPB2" w:cs="IRNazli" w:hint="eastAsia"/>
          <w:b/>
          <w:sz w:val="22"/>
          <w:szCs w:val="28"/>
          <w:rtl/>
          <w:lang w:bidi="fa-IR"/>
        </w:rPr>
        <w:t>وَضُحَىٰهَا</w:t>
      </w:r>
      <w:r w:rsidRPr="003758F7">
        <w:rPr>
          <w:rFonts w:ascii="HQPB2" w:hAnsi="HQPB2" w:cs="IRNazli"/>
          <w:b/>
          <w:sz w:val="22"/>
          <w:szCs w:val="28"/>
          <w:rtl/>
          <w:lang w:bidi="fa-IR"/>
        </w:rPr>
        <w:t>١</w:t>
      </w:r>
      <w:r w:rsidRPr="003758F7">
        <w:rPr>
          <w:rFonts w:ascii="Tahoma" w:hAnsi="Tahoma" w:cs="IRNazli" w:hint="cs"/>
          <w:b/>
          <w:sz w:val="22"/>
          <w:szCs w:val="28"/>
          <w:rtl/>
          <w:lang w:bidi="fa-IR"/>
        </w:rPr>
        <w:t>﴾</w:t>
      </w:r>
      <w:r>
        <w:rPr>
          <w:rFonts w:ascii="Tahoma" w:hAnsi="Tahoma" w:cs="IRNazli" w:hint="cs"/>
          <w:b/>
          <w:sz w:val="22"/>
          <w:szCs w:val="28"/>
          <w:rtl/>
          <w:lang w:bidi="fa-IR"/>
        </w:rPr>
        <w:t xml:space="preserve"> </w:t>
      </w:r>
      <w:r w:rsidRPr="003758F7">
        <w:rPr>
          <w:rFonts w:ascii="Tahoma" w:hAnsi="Tahoma" w:cs="IRNazli"/>
          <w:b/>
          <w:sz w:val="22"/>
          <w:szCs w:val="28"/>
          <w:rtl/>
          <w:lang w:bidi="fa-IR"/>
        </w:rPr>
        <w:t>﴿وَ</w:t>
      </w:r>
      <w:r w:rsidRPr="003758F7">
        <w:rPr>
          <w:rFonts w:ascii="Tahoma" w:hAnsi="Tahoma" w:cs="IRNazli" w:hint="cs"/>
          <w:b/>
          <w:sz w:val="22"/>
          <w:szCs w:val="28"/>
          <w:rtl/>
          <w:lang w:bidi="fa-IR"/>
        </w:rPr>
        <w:t>ٱ</w:t>
      </w:r>
      <w:r w:rsidRPr="003758F7">
        <w:rPr>
          <w:rFonts w:ascii="Tahoma" w:hAnsi="Tahoma" w:cs="IRNazli" w:hint="eastAsia"/>
          <w:b/>
          <w:sz w:val="22"/>
          <w:szCs w:val="28"/>
          <w:rtl/>
          <w:lang w:bidi="fa-IR"/>
        </w:rPr>
        <w:t>لضُّحَىٰ</w:t>
      </w:r>
      <w:r w:rsidRPr="003758F7">
        <w:rPr>
          <w:rFonts w:ascii="Tahoma" w:hAnsi="Tahoma" w:cs="IRNazli"/>
          <w:b/>
          <w:sz w:val="22"/>
          <w:szCs w:val="28"/>
          <w:rtl/>
          <w:lang w:bidi="fa-IR"/>
        </w:rPr>
        <w:t>١</w:t>
      </w:r>
      <w:r w:rsidRPr="003758F7">
        <w:rPr>
          <w:rFonts w:ascii="Tahoma" w:hAnsi="Tahoma" w:cs="IRNazli" w:hint="cs"/>
          <w:b/>
          <w:sz w:val="22"/>
          <w:szCs w:val="28"/>
          <w:rtl/>
          <w:lang w:bidi="fa-IR"/>
        </w:rPr>
        <w:t>﴾</w:t>
      </w:r>
      <w:r w:rsidRPr="009C26E4">
        <w:rPr>
          <w:rFonts w:ascii="HQPB2" w:hAnsi="HQPB2" w:cs="IRNazli" w:hint="eastAsia"/>
          <w:b/>
          <w:sz w:val="20"/>
          <w:szCs w:val="20"/>
          <w:rtl/>
          <w:lang w:bidi="fa-IR"/>
        </w:rPr>
        <w:t xml:space="preserve"> </w:t>
      </w:r>
      <w:r w:rsidRPr="003758F7">
        <w:rPr>
          <w:rFonts w:ascii="HQPB2" w:hAnsi="HQPB2" w:cs="IRNazli"/>
          <w:b/>
          <w:sz w:val="20"/>
          <w:szCs w:val="28"/>
          <w:rtl/>
          <w:lang w:bidi="fa-IR"/>
        </w:rPr>
        <w:t>﴿</w:t>
      </w:r>
      <w:r w:rsidRPr="003758F7">
        <w:rPr>
          <w:rFonts w:ascii="HQPB2" w:hAnsi="HQPB2" w:cs="IRNazli" w:hint="eastAsia"/>
          <w:b/>
          <w:sz w:val="20"/>
          <w:szCs w:val="28"/>
          <w:rtl/>
          <w:lang w:bidi="fa-IR"/>
        </w:rPr>
        <w:t>وَ</w:t>
      </w:r>
      <w:r w:rsidRPr="003758F7">
        <w:rPr>
          <w:rFonts w:ascii="HQPB2" w:hAnsi="HQPB2" w:cs="IRNazli" w:hint="cs"/>
          <w:b/>
          <w:sz w:val="20"/>
          <w:szCs w:val="28"/>
          <w:rtl/>
          <w:lang w:bidi="fa-IR"/>
        </w:rPr>
        <w:t>ٱ</w:t>
      </w:r>
      <w:r w:rsidRPr="003758F7">
        <w:rPr>
          <w:rFonts w:ascii="HQPB2" w:hAnsi="HQPB2" w:cs="IRNazli" w:hint="eastAsia"/>
          <w:b/>
          <w:sz w:val="20"/>
          <w:szCs w:val="28"/>
          <w:rtl/>
          <w:lang w:bidi="fa-IR"/>
        </w:rPr>
        <w:t>لَّي</w:t>
      </w:r>
      <w:r w:rsidRPr="003758F7">
        <w:rPr>
          <w:rFonts w:ascii="Tahoma" w:hAnsi="Tahoma" w:cs="IRNazli" w:hint="cs"/>
          <w:b/>
          <w:sz w:val="20"/>
          <w:szCs w:val="28"/>
          <w:rtl/>
          <w:lang w:bidi="fa-IR"/>
        </w:rPr>
        <w:t>ۡ</w:t>
      </w:r>
      <w:r w:rsidRPr="003758F7">
        <w:rPr>
          <w:rFonts w:ascii="HQPB2" w:hAnsi="HQPB2" w:cs="IRNazli" w:hint="cs"/>
          <w:b/>
          <w:sz w:val="20"/>
          <w:szCs w:val="28"/>
          <w:rtl/>
          <w:lang w:bidi="fa-IR"/>
        </w:rPr>
        <w:t>لِ</w:t>
      </w:r>
      <w:r w:rsidRPr="003758F7">
        <w:rPr>
          <w:rFonts w:ascii="HQPB2" w:hAnsi="HQPB2" w:cs="IRNazli"/>
          <w:b/>
          <w:sz w:val="20"/>
          <w:szCs w:val="28"/>
          <w:rtl/>
          <w:lang w:bidi="fa-IR"/>
        </w:rPr>
        <w:t xml:space="preserve"> </w:t>
      </w:r>
      <w:r w:rsidRPr="003758F7">
        <w:rPr>
          <w:rFonts w:ascii="HQPB2" w:hAnsi="HQPB2" w:cs="IRNazli" w:hint="eastAsia"/>
          <w:b/>
          <w:sz w:val="20"/>
          <w:szCs w:val="28"/>
          <w:rtl/>
          <w:lang w:bidi="fa-IR"/>
        </w:rPr>
        <w:t>إِذَا</w:t>
      </w:r>
      <w:r w:rsidRPr="003758F7">
        <w:rPr>
          <w:rFonts w:ascii="HQPB2" w:hAnsi="HQPB2" w:cs="IRNazli"/>
          <w:b/>
          <w:sz w:val="20"/>
          <w:szCs w:val="28"/>
          <w:rtl/>
          <w:lang w:bidi="fa-IR"/>
        </w:rPr>
        <w:t xml:space="preserve"> </w:t>
      </w:r>
      <w:r w:rsidRPr="003758F7">
        <w:rPr>
          <w:rFonts w:ascii="HQPB2" w:hAnsi="HQPB2" w:cs="IRNazli" w:hint="eastAsia"/>
          <w:b/>
          <w:sz w:val="20"/>
          <w:szCs w:val="28"/>
          <w:rtl/>
          <w:lang w:bidi="fa-IR"/>
        </w:rPr>
        <w:t>يَغ</w:t>
      </w:r>
      <w:r w:rsidRPr="003758F7">
        <w:rPr>
          <w:rFonts w:ascii="Tahoma" w:hAnsi="Tahoma" w:cs="IRNazli" w:hint="cs"/>
          <w:b/>
          <w:sz w:val="20"/>
          <w:szCs w:val="28"/>
          <w:rtl/>
          <w:lang w:bidi="fa-IR"/>
        </w:rPr>
        <w:t>ۡ</w:t>
      </w:r>
      <w:r w:rsidRPr="003758F7">
        <w:rPr>
          <w:rFonts w:ascii="HQPB2" w:hAnsi="HQPB2" w:cs="IRNazli" w:hint="cs"/>
          <w:b/>
          <w:sz w:val="20"/>
          <w:szCs w:val="28"/>
          <w:rtl/>
          <w:lang w:bidi="fa-IR"/>
        </w:rPr>
        <w:t>شَىٰهَا</w:t>
      </w:r>
      <w:r w:rsidRPr="003758F7">
        <w:rPr>
          <w:rFonts w:ascii="HQPB2" w:hAnsi="HQPB2" w:cs="IRNazli"/>
          <w:b/>
          <w:sz w:val="20"/>
          <w:szCs w:val="28"/>
          <w:rtl/>
          <w:lang w:bidi="fa-IR"/>
        </w:rPr>
        <w:t>٤</w:t>
      </w:r>
      <w:r w:rsidRPr="003758F7">
        <w:rPr>
          <w:rFonts w:ascii="Tahoma" w:hAnsi="Tahoma" w:cs="IRNazli" w:hint="cs"/>
          <w:b/>
          <w:sz w:val="20"/>
          <w:szCs w:val="28"/>
          <w:rtl/>
          <w:lang w:bidi="fa-IR"/>
        </w:rPr>
        <w:t>﴾</w:t>
      </w:r>
      <w:r>
        <w:rPr>
          <w:rFonts w:ascii="Tahoma" w:hAnsi="Tahoma" w:cs="IRNazli" w:hint="cs"/>
          <w:b/>
          <w:sz w:val="20"/>
          <w:szCs w:val="28"/>
          <w:rtl/>
          <w:lang w:bidi="fa-IR"/>
        </w:rPr>
        <w:t xml:space="preserve"> </w:t>
      </w:r>
      <w:r w:rsidR="00D84C9F">
        <w:rPr>
          <w:rStyle w:val="Char4"/>
          <w:rtl/>
        </w:rPr>
        <w:t>و</w:t>
      </w:r>
      <w:r w:rsidRPr="00D84C9F">
        <w:rPr>
          <w:rStyle w:val="Char4"/>
          <w:rFonts w:hint="cs"/>
          <w:rtl/>
        </w:rPr>
        <w:t xml:space="preserve"> </w:t>
      </w:r>
      <w:r w:rsidRPr="003758F7">
        <w:rPr>
          <w:rStyle w:val="Char3"/>
          <w:rFonts w:cs="IRNazli"/>
          <w:szCs w:val="28"/>
          <w:rtl/>
          <w:lang w:bidi="fa-IR"/>
        </w:rPr>
        <w:t xml:space="preserve">﴿سَبِّحِ </w:t>
      </w:r>
      <w:r w:rsidRPr="003758F7">
        <w:rPr>
          <w:rStyle w:val="Char3"/>
          <w:rFonts w:cs="IRNazli" w:hint="cs"/>
          <w:szCs w:val="28"/>
          <w:rtl/>
          <w:lang w:bidi="fa-IR"/>
        </w:rPr>
        <w:t>ٱ</w:t>
      </w:r>
      <w:r w:rsidRPr="003758F7">
        <w:rPr>
          <w:rStyle w:val="Char3"/>
          <w:rFonts w:cs="IRNazli" w:hint="eastAsia"/>
          <w:szCs w:val="28"/>
          <w:rtl/>
          <w:lang w:bidi="fa-IR"/>
        </w:rPr>
        <w:t>س</w:t>
      </w:r>
      <w:r w:rsidRPr="003758F7">
        <w:rPr>
          <w:rStyle w:val="Char3"/>
          <w:rFonts w:ascii="Tahoma" w:hAnsi="Tahoma" w:cs="IRNazli" w:hint="cs"/>
          <w:szCs w:val="28"/>
          <w:rtl/>
          <w:lang w:bidi="fa-IR"/>
        </w:rPr>
        <w:t>ۡ</w:t>
      </w:r>
      <w:r w:rsidRPr="003758F7">
        <w:rPr>
          <w:rStyle w:val="Char3"/>
          <w:rFonts w:cs="IRNazli" w:hint="cs"/>
          <w:szCs w:val="28"/>
          <w:rtl/>
          <w:lang w:bidi="fa-IR"/>
        </w:rPr>
        <w:t>مَ</w:t>
      </w:r>
      <w:r w:rsidRPr="003758F7">
        <w:rPr>
          <w:rStyle w:val="Char3"/>
          <w:rFonts w:cs="IRNazli"/>
          <w:szCs w:val="28"/>
          <w:rtl/>
          <w:lang w:bidi="fa-IR"/>
        </w:rPr>
        <w:t xml:space="preserve"> رَبِّكَ </w:t>
      </w:r>
      <w:r w:rsidRPr="003758F7">
        <w:rPr>
          <w:rStyle w:val="Char3"/>
          <w:rFonts w:cs="IRNazli" w:hint="cs"/>
          <w:szCs w:val="28"/>
          <w:rtl/>
          <w:lang w:bidi="fa-IR"/>
        </w:rPr>
        <w:t>ٱ</w:t>
      </w:r>
      <w:r w:rsidRPr="003758F7">
        <w:rPr>
          <w:rStyle w:val="Char3"/>
          <w:rFonts w:cs="IRNazli" w:hint="eastAsia"/>
          <w:szCs w:val="28"/>
          <w:rtl/>
          <w:lang w:bidi="fa-IR"/>
        </w:rPr>
        <w:t>ل</w:t>
      </w:r>
      <w:r w:rsidRPr="003758F7">
        <w:rPr>
          <w:rStyle w:val="Char3"/>
          <w:rFonts w:ascii="Tahoma" w:hAnsi="Tahoma" w:cs="IRNazli" w:hint="cs"/>
          <w:szCs w:val="28"/>
          <w:rtl/>
          <w:lang w:bidi="fa-IR"/>
        </w:rPr>
        <w:t>ۡ</w:t>
      </w:r>
      <w:r w:rsidRPr="003758F7">
        <w:rPr>
          <w:rStyle w:val="Char3"/>
          <w:rFonts w:cs="IRNazli" w:hint="cs"/>
          <w:szCs w:val="28"/>
          <w:rtl/>
          <w:lang w:bidi="fa-IR"/>
        </w:rPr>
        <w:t>أَع</w:t>
      </w:r>
      <w:r w:rsidRPr="003758F7">
        <w:rPr>
          <w:rStyle w:val="Char3"/>
          <w:rFonts w:ascii="Tahoma" w:hAnsi="Tahoma" w:cs="IRNazli" w:hint="cs"/>
          <w:szCs w:val="28"/>
          <w:rtl/>
          <w:lang w:bidi="fa-IR"/>
        </w:rPr>
        <w:t>ۡ</w:t>
      </w:r>
      <w:r w:rsidRPr="003758F7">
        <w:rPr>
          <w:rStyle w:val="Char3"/>
          <w:rFonts w:cs="IRNazli" w:hint="cs"/>
          <w:szCs w:val="28"/>
          <w:rtl/>
          <w:lang w:bidi="fa-IR"/>
        </w:rPr>
        <w:t>لَى</w:t>
      </w:r>
      <w:r w:rsidRPr="003758F7">
        <w:rPr>
          <w:rStyle w:val="Char3"/>
          <w:rFonts w:cs="IRNazli"/>
          <w:szCs w:val="28"/>
          <w:rtl/>
          <w:lang w:bidi="fa-IR"/>
        </w:rPr>
        <w:t>١</w:t>
      </w:r>
      <w:r w:rsidRPr="003758F7">
        <w:rPr>
          <w:rStyle w:val="Char3"/>
          <w:rFonts w:ascii="Tahoma" w:hAnsi="Tahoma" w:cs="IRNazli" w:hint="cs"/>
          <w:szCs w:val="28"/>
          <w:rtl/>
          <w:lang w:bidi="fa-IR"/>
        </w:rPr>
        <w:t>﴾</w:t>
      </w:r>
      <w:r>
        <w:rPr>
          <w:rStyle w:val="Char3"/>
          <w:rFonts w:ascii="Tahoma" w:hAnsi="Tahoma" w:cs="IRNazli" w:hint="cs"/>
          <w:szCs w:val="28"/>
          <w:rtl/>
          <w:lang w:bidi="fa-IR"/>
        </w:rPr>
        <w:t xml:space="preserve"> </w:t>
      </w:r>
      <w:r w:rsidRPr="00D84C9F">
        <w:rPr>
          <w:rStyle w:val="Char4"/>
          <w:rFonts w:hint="cs"/>
          <w:rtl/>
        </w:rPr>
        <w:t>را بخوان.</w:t>
      </w:r>
      <w:r w:rsidRPr="001C61F1">
        <w:rPr>
          <w:rFonts w:cs="IRNazli" w:hint="cs"/>
          <w:szCs w:val="26"/>
          <w:rtl/>
          <w:lang w:bidi="fa-IR"/>
        </w:rPr>
        <w:t xml:space="preserve"> </w:t>
      </w:r>
    </w:p>
    <w:p w:rsidR="001C7CAE" w:rsidRPr="001C61F1" w:rsidRDefault="001C7CAE" w:rsidP="001C7CAE">
      <w:pPr>
        <w:pStyle w:val="a2"/>
      </w:pPr>
      <w:bookmarkStart w:id="1611" w:name="_Toc256337775"/>
      <w:bookmarkStart w:id="1612" w:name="_Toc256339729"/>
      <w:bookmarkStart w:id="1613" w:name="_Toc261194264"/>
      <w:bookmarkStart w:id="1614" w:name="_Toc445895549"/>
      <w:bookmarkStart w:id="1615" w:name="_Toc448059643"/>
      <w:r w:rsidRPr="001C61F1">
        <w:rPr>
          <w:rFonts w:hint="cs"/>
          <w:rtl/>
        </w:rPr>
        <w:t>باب(93): سبقت گرفت</w:t>
      </w:r>
      <w:r>
        <w:rPr>
          <w:rFonts w:hint="cs"/>
          <w:rtl/>
        </w:rPr>
        <w:t xml:space="preserve">ن </w:t>
      </w:r>
      <w:r w:rsidRPr="001C61F1">
        <w:rPr>
          <w:rFonts w:hint="cs"/>
          <w:rtl/>
        </w:rPr>
        <w:t xml:space="preserve">از امام </w:t>
      </w:r>
      <w:r>
        <w:rPr>
          <w:rFonts w:hint="cs"/>
          <w:rtl/>
        </w:rPr>
        <w:t>در ر</w:t>
      </w:r>
      <w:r w:rsidRPr="004C7703">
        <w:rPr>
          <w:rFonts w:hint="cs"/>
          <w:rtl/>
        </w:rPr>
        <w:t>ک</w:t>
      </w:r>
      <w:r>
        <w:rPr>
          <w:rFonts w:hint="cs"/>
          <w:rtl/>
        </w:rPr>
        <w:t>وع و سج</w:t>
      </w:r>
      <w:r w:rsidRPr="001C61F1">
        <w:rPr>
          <w:rFonts w:hint="cs"/>
          <w:rtl/>
        </w:rPr>
        <w:t>د</w:t>
      </w:r>
      <w:r>
        <w:rPr>
          <w:rFonts w:hint="cs"/>
          <w:rtl/>
        </w:rPr>
        <w:t>ه،</w:t>
      </w:r>
      <w:r w:rsidRPr="001C61F1">
        <w:rPr>
          <w:rFonts w:hint="cs"/>
          <w:rtl/>
        </w:rPr>
        <w:t xml:space="preserve"> </w:t>
      </w:r>
      <w:r>
        <w:rPr>
          <w:rFonts w:hint="cs"/>
          <w:rtl/>
        </w:rPr>
        <w:t>درست نیست</w:t>
      </w:r>
      <w:bookmarkEnd w:id="1611"/>
      <w:bookmarkEnd w:id="1612"/>
      <w:bookmarkEnd w:id="1613"/>
      <w:bookmarkEnd w:id="1614"/>
      <w:bookmarkEnd w:id="1615"/>
      <w:r w:rsidRPr="001C61F1">
        <w:rPr>
          <w:rFonts w:hint="cs"/>
          <w:rtl/>
        </w:rPr>
        <w:t xml:space="preserve"> </w:t>
      </w:r>
    </w:p>
    <w:p w:rsidR="001C7CAE" w:rsidRPr="00423AB6" w:rsidRDefault="001C7CAE" w:rsidP="00D84C9F">
      <w:pPr>
        <w:ind w:firstLine="284"/>
        <w:jc w:val="both"/>
        <w:rPr>
          <w:rStyle w:val="Char3"/>
          <w:rtl/>
        </w:rPr>
      </w:pPr>
      <w:bookmarkStart w:id="1616" w:name="_Toc256337776"/>
      <w:bookmarkStart w:id="1617" w:name="_Toc256339730"/>
      <w:bookmarkStart w:id="1618" w:name="_Toc261190939"/>
      <w:r w:rsidRPr="00D84C9F">
        <w:rPr>
          <w:rStyle w:val="Char4"/>
          <w:rtl/>
        </w:rPr>
        <w:t>290</w:t>
      </w:r>
      <w:r w:rsidR="00D84C9F">
        <w:rPr>
          <w:rStyle w:val="Char4"/>
          <w:rFonts w:hint="cs"/>
          <w:rtl/>
        </w:rPr>
        <w:t>-</w:t>
      </w:r>
      <w:r w:rsidRPr="00423AB6">
        <w:rPr>
          <w:rStyle w:val="Char3"/>
          <w:rtl/>
        </w:rPr>
        <w:t xml:space="preserve"> عَنْ أَنَسٍ</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صَلَّى بِنَا رَسُولُ اللَّهِ</w:t>
      </w:r>
      <w:r w:rsidR="00D42469" w:rsidRPr="00D42469">
        <w:rPr>
          <w:rStyle w:val="Char3"/>
          <w:rFonts w:cs="CTraditional Arabic"/>
          <w:rtl/>
        </w:rPr>
        <w:t xml:space="preserve"> ص </w:t>
      </w:r>
      <w:r w:rsidRPr="00423AB6">
        <w:rPr>
          <w:rStyle w:val="Char3"/>
          <w:rtl/>
        </w:rPr>
        <w:t>ذَاتَ يَوْمٍ</w:t>
      </w:r>
      <w:r w:rsidRPr="00423AB6">
        <w:rPr>
          <w:rStyle w:val="Char3"/>
          <w:rFonts w:hint="cs"/>
          <w:rtl/>
        </w:rPr>
        <w:t>،</w:t>
      </w:r>
      <w:r w:rsidRPr="00423AB6">
        <w:rPr>
          <w:rStyle w:val="Char3"/>
          <w:rtl/>
        </w:rPr>
        <w:t xml:space="preserve"> فَلَمَّا قَضَى الصَّلا</w:t>
      </w:r>
      <w:r w:rsidRPr="00423AB6">
        <w:rPr>
          <w:rStyle w:val="Char3"/>
          <w:rFonts w:hint="cs"/>
          <w:rtl/>
        </w:rPr>
        <w:t>َ</w:t>
      </w:r>
      <w:r w:rsidRPr="00423AB6">
        <w:rPr>
          <w:rStyle w:val="Char3"/>
          <w:rtl/>
        </w:rPr>
        <w:t>ةَ أَقْبَلَ عَلَيْنَا بِوَجْهِهِ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أَيُّهَا النَّاسُ</w:t>
      </w:r>
      <w:r w:rsidRPr="00423AB6">
        <w:rPr>
          <w:rStyle w:val="Char3"/>
          <w:rFonts w:hint="cs"/>
          <w:rtl/>
        </w:rPr>
        <w:t>،</w:t>
      </w:r>
      <w:r w:rsidRPr="00423AB6">
        <w:rPr>
          <w:rStyle w:val="Char3"/>
          <w:rtl/>
        </w:rPr>
        <w:t xml:space="preserve"> إِنِّي إِمَامُكُمْ</w:t>
      </w:r>
      <w:r w:rsidRPr="00423AB6">
        <w:rPr>
          <w:rStyle w:val="Char3"/>
          <w:rFonts w:hint="cs"/>
          <w:rtl/>
        </w:rPr>
        <w:t>،</w:t>
      </w:r>
      <w:r w:rsidRPr="00423AB6">
        <w:rPr>
          <w:rStyle w:val="Char3"/>
          <w:rtl/>
        </w:rPr>
        <w:t xml:space="preserve"> فَلا</w:t>
      </w:r>
      <w:r w:rsidRPr="00423AB6">
        <w:rPr>
          <w:rStyle w:val="Char3"/>
          <w:rFonts w:hint="cs"/>
          <w:rtl/>
        </w:rPr>
        <w:t>َ</w:t>
      </w:r>
      <w:r w:rsidRPr="00423AB6">
        <w:rPr>
          <w:rStyle w:val="Char3"/>
          <w:rtl/>
        </w:rPr>
        <w:t xml:space="preserve"> تَسْبِقُونِي بِالرُّكُوعِ وَلا</w:t>
      </w:r>
      <w:r w:rsidRPr="00423AB6">
        <w:rPr>
          <w:rStyle w:val="Char3"/>
          <w:rFonts w:hint="cs"/>
          <w:rtl/>
        </w:rPr>
        <w:t>َ</w:t>
      </w:r>
      <w:r w:rsidRPr="00423AB6">
        <w:rPr>
          <w:rStyle w:val="Char3"/>
          <w:rtl/>
        </w:rPr>
        <w:t xml:space="preserve"> بِالسُّجُودِ وَلا</w:t>
      </w:r>
      <w:r w:rsidRPr="00423AB6">
        <w:rPr>
          <w:rStyle w:val="Char3"/>
          <w:rFonts w:hint="cs"/>
          <w:rtl/>
        </w:rPr>
        <w:t>َ</w:t>
      </w:r>
      <w:r w:rsidRPr="00423AB6">
        <w:rPr>
          <w:rStyle w:val="Char3"/>
          <w:rtl/>
        </w:rPr>
        <w:t xml:space="preserve"> بِالْقِيَامِ وَلا</w:t>
      </w:r>
      <w:r w:rsidRPr="00423AB6">
        <w:rPr>
          <w:rStyle w:val="Char3"/>
          <w:rFonts w:hint="cs"/>
          <w:rtl/>
        </w:rPr>
        <w:t>َ</w:t>
      </w:r>
      <w:r w:rsidRPr="00423AB6">
        <w:rPr>
          <w:rStyle w:val="Char3"/>
          <w:rtl/>
        </w:rPr>
        <w:t xml:space="preserve"> بِالا</w:t>
      </w:r>
      <w:r w:rsidRPr="00423AB6">
        <w:rPr>
          <w:rStyle w:val="Char3"/>
          <w:rFonts w:hint="cs"/>
          <w:rtl/>
        </w:rPr>
        <w:t>ِ</w:t>
      </w:r>
      <w:r w:rsidRPr="00423AB6">
        <w:rPr>
          <w:rStyle w:val="Char3"/>
          <w:rtl/>
        </w:rPr>
        <w:t>نْصِرَافِ</w:t>
      </w:r>
      <w:r w:rsidRPr="00423AB6">
        <w:rPr>
          <w:rStyle w:val="Char3"/>
          <w:rFonts w:hint="cs"/>
          <w:rtl/>
        </w:rPr>
        <w:t>،</w:t>
      </w:r>
      <w:r w:rsidRPr="00423AB6">
        <w:rPr>
          <w:rStyle w:val="Char3"/>
          <w:rtl/>
        </w:rPr>
        <w:t xml:space="preserve"> فَإِنِّي أَرَاكُمْ أَمَامی‌وَمِنْ خَلْفِي</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وَالَّذِي نَفْسُ مُحَمَّدٍ بِيَدِهِ</w:t>
      </w:r>
      <w:r w:rsidRPr="00423AB6">
        <w:rPr>
          <w:rStyle w:val="Char3"/>
          <w:rFonts w:hint="cs"/>
          <w:rtl/>
        </w:rPr>
        <w:t>،</w:t>
      </w:r>
      <w:r w:rsidRPr="00423AB6">
        <w:rPr>
          <w:rStyle w:val="Char3"/>
          <w:rtl/>
        </w:rPr>
        <w:t xml:space="preserve"> لَوْ رَأَيْتُمْ مَا رَأَيْتُ لَضَحِكْتُمْ قَلِيلا</w:t>
      </w:r>
      <w:r w:rsidRPr="00423AB6">
        <w:rPr>
          <w:rStyle w:val="Char3"/>
          <w:rFonts w:hint="cs"/>
          <w:rtl/>
        </w:rPr>
        <w:t>ً</w:t>
      </w:r>
      <w:r w:rsidRPr="00423AB6">
        <w:rPr>
          <w:rStyle w:val="Char3"/>
          <w:rtl/>
        </w:rPr>
        <w:t xml:space="preserve"> وَلَبَكَيْتُمْ كَثِيرًا</w:t>
      </w:r>
      <w:r w:rsidRPr="00423AB6">
        <w:rPr>
          <w:rStyle w:val="Char3"/>
          <w:rFonts w:hint="cs"/>
          <w:rtl/>
        </w:rPr>
        <w:t>»</w:t>
      </w:r>
      <w:r w:rsidRPr="00423AB6">
        <w:rPr>
          <w:rStyle w:val="Char3"/>
          <w:rtl/>
        </w:rPr>
        <w:t xml:space="preserve"> قَالُوا</w:t>
      </w:r>
      <w:r w:rsidRPr="00423AB6">
        <w:rPr>
          <w:rStyle w:val="Char3"/>
          <w:rFonts w:hint="cs"/>
          <w:rtl/>
        </w:rPr>
        <w:t>:</w:t>
      </w:r>
      <w:r w:rsidRPr="00423AB6">
        <w:rPr>
          <w:rStyle w:val="Char3"/>
          <w:rtl/>
        </w:rPr>
        <w:t xml:space="preserve"> وَمَا رَأَيْتَ يَا رَسُولَ اللَّهِ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رَأَيْتُ الْجَنَّةَ وَالنَّارَ</w:t>
      </w:r>
      <w:r w:rsidRPr="00423AB6">
        <w:rPr>
          <w:rStyle w:val="Char3"/>
          <w:rFonts w:hint="cs"/>
          <w:rtl/>
        </w:rPr>
        <w:t>»</w:t>
      </w:r>
      <w:r w:rsidRPr="00423AB6">
        <w:rPr>
          <w:rStyle w:val="Char3"/>
          <w:rtl/>
        </w:rPr>
        <w:t xml:space="preserve">. </w:t>
      </w:r>
      <w:r w:rsidRPr="003758F7">
        <w:rPr>
          <w:rStyle w:val="Char4"/>
          <w:rtl/>
        </w:rPr>
        <w:t>(</w:t>
      </w:r>
      <w:r w:rsidRPr="00D84C9F">
        <w:rPr>
          <w:rStyle w:val="Char4"/>
          <w:rtl/>
        </w:rPr>
        <w:t>م/426)</w:t>
      </w:r>
      <w:bookmarkEnd w:id="1616"/>
      <w:bookmarkEnd w:id="1617"/>
      <w:bookmarkEnd w:id="1618"/>
    </w:p>
    <w:p w:rsidR="001C7CAE" w:rsidRPr="002E320E" w:rsidRDefault="001C7CAE" w:rsidP="00D84C9F">
      <w:pPr>
        <w:widowControl w:val="0"/>
        <w:ind w:firstLine="284"/>
        <w:jc w:val="both"/>
        <w:rPr>
          <w:rStyle w:val="Char4"/>
          <w:rtl/>
        </w:rPr>
      </w:pPr>
      <w:r w:rsidRPr="00D84C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انس</w:t>
      </w:r>
      <w:r w:rsidR="00D42469" w:rsidRPr="00D42469">
        <w:rPr>
          <w:rStyle w:val="Char4"/>
          <w:rFonts w:cs="CTraditional Arabic" w:hint="cs"/>
          <w:rtl/>
        </w:rPr>
        <w:t xml:space="preserve"> س </w:t>
      </w:r>
      <w:r w:rsidRPr="002E320E">
        <w:rPr>
          <w:rStyle w:val="Char4"/>
          <w:rFonts w:hint="cs"/>
          <w:rtl/>
        </w:rPr>
        <w:t>می‌گوید: روزی، رسول الله</w:t>
      </w:r>
      <w:r w:rsidR="00D42469" w:rsidRPr="00D42469">
        <w:rPr>
          <w:rStyle w:val="Char4"/>
          <w:rFonts w:cs="CTraditional Arabic" w:hint="cs"/>
          <w:rtl/>
        </w:rPr>
        <w:t xml:space="preserve"> ص </w:t>
      </w:r>
      <w:r w:rsidRPr="002E320E">
        <w:rPr>
          <w:rStyle w:val="Char4"/>
          <w:rFonts w:hint="cs"/>
          <w:rtl/>
        </w:rPr>
        <w:t>نماز را برای ما امامت نمود. و هنگامی که نماز را به پایان رساند، صورتش را</w:t>
      </w:r>
      <w:r w:rsidR="003850A9">
        <w:rPr>
          <w:rStyle w:val="Char4"/>
          <w:rFonts w:hint="cs"/>
          <w:rtl/>
        </w:rPr>
        <w:t xml:space="preserve"> به‌سوی </w:t>
      </w:r>
      <w:r w:rsidRPr="002E320E">
        <w:rPr>
          <w:rStyle w:val="Char4"/>
          <w:rFonts w:hint="cs"/>
          <w:rtl/>
        </w:rPr>
        <w:t xml:space="preserve">ما برگرداند و فرمود: «ای مردم! من امام شما هستم؛ پس در رکوع، سجده، بلند شدن و منصرف شدن (سلام گفتن) از من سبقت نگیرید؛ زیرا من شما را روبرو و پشت سرم می‌بینم». و افزود: «سوگند به ذاتی که جانم در دست اوست، اگر آنچه را من مشاهده می‌کنم شما مشاهده </w:t>
      </w:r>
      <w:r w:rsidRPr="002E320E">
        <w:rPr>
          <w:rStyle w:val="Char4"/>
          <w:rFonts w:hint="cs"/>
          <w:rtl/>
        </w:rPr>
        <w:lastRenderedPageBreak/>
        <w:t>می‌کردید، کم می‌خندیدید و زیاد گریه می‌کردید». مردم گفتند: یا رسول الله! شما چه می‌بینید؟ فرمود: «بهشت و جهنم را می‌بینم».</w:t>
      </w:r>
    </w:p>
    <w:p w:rsidR="001C7CAE" w:rsidRPr="001C61F1" w:rsidRDefault="001C7CAE" w:rsidP="001C7CAE">
      <w:pPr>
        <w:pStyle w:val="a2"/>
      </w:pPr>
      <w:bookmarkStart w:id="1619" w:name="_Toc256337777"/>
      <w:bookmarkStart w:id="1620" w:name="_Toc256339731"/>
      <w:bookmarkStart w:id="1621" w:name="_Toc261194265"/>
      <w:bookmarkStart w:id="1622" w:name="_Toc445895550"/>
      <w:bookmarkStart w:id="1623" w:name="_Toc448059644"/>
      <w:r w:rsidRPr="001C61F1">
        <w:rPr>
          <w:rFonts w:hint="cs"/>
          <w:rtl/>
        </w:rPr>
        <w:t xml:space="preserve">باب(94): سر </w:t>
      </w:r>
      <w:r>
        <w:rPr>
          <w:rFonts w:hint="cs"/>
          <w:rtl/>
        </w:rPr>
        <w:t xml:space="preserve">برداشتن قبل از </w:t>
      </w:r>
      <w:r w:rsidRPr="001C61F1">
        <w:rPr>
          <w:rFonts w:hint="cs"/>
          <w:rtl/>
        </w:rPr>
        <w:t>امام</w:t>
      </w:r>
      <w:r>
        <w:rPr>
          <w:rFonts w:hint="cs"/>
          <w:rtl/>
        </w:rPr>
        <w:t>، درست نیست</w:t>
      </w:r>
      <w:bookmarkEnd w:id="1619"/>
      <w:bookmarkEnd w:id="1620"/>
      <w:bookmarkEnd w:id="1621"/>
      <w:bookmarkEnd w:id="1622"/>
      <w:bookmarkEnd w:id="1623"/>
      <w:r w:rsidRPr="001C61F1">
        <w:rPr>
          <w:rFonts w:hint="cs"/>
          <w:rtl/>
        </w:rPr>
        <w:t xml:space="preserve"> </w:t>
      </w:r>
    </w:p>
    <w:p w:rsidR="001C7CAE" w:rsidRPr="00423AB6" w:rsidRDefault="001C7CAE" w:rsidP="00D84C9F">
      <w:pPr>
        <w:pStyle w:val="a5"/>
        <w:rPr>
          <w:rStyle w:val="Char3"/>
          <w:rtl/>
        </w:rPr>
      </w:pPr>
      <w:bookmarkStart w:id="1624" w:name="_Toc256337778"/>
      <w:bookmarkStart w:id="1625" w:name="_Toc256339732"/>
      <w:bookmarkStart w:id="1626" w:name="_Toc261190940"/>
      <w:r w:rsidRPr="00D84C9F">
        <w:rPr>
          <w:rStyle w:val="Char4"/>
          <w:rtl/>
        </w:rPr>
        <w:t>291</w:t>
      </w:r>
      <w:r w:rsidR="00D84C9F">
        <w:rPr>
          <w:rStyle w:val="Char4"/>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w:t>
      </w:r>
      <w:r>
        <w:rPr>
          <w:rFonts w:ascii="CTraditional Arabic" w:hAnsi="CTraditional Arabic" w:cs="CTraditional Arabic" w:hint="cs"/>
          <w:sz w:val="30"/>
          <w:szCs w:val="30"/>
          <w:rtl/>
        </w:rPr>
        <w:t xml:space="preserve"> </w:t>
      </w:r>
      <w:r w:rsidRPr="00A52D31">
        <w:rPr>
          <w:rFonts w:ascii="CTraditional Arabic" w:hAnsi="CTraditional Arabic" w:cs="CTraditional Arabic"/>
          <w:sz w:val="30"/>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 يَأْمَنُ الَّذِي يَرْفَعُ رَأْسَهُ فِي صَلاتِهِ قَبْلَ الإِمَامِ أَنْ يُحَوِّلَ اللَّهُ صُورَتَهُ فِي صُورَةِ حِمَارٍ</w:t>
      </w:r>
      <w:r w:rsidRPr="00423AB6">
        <w:rPr>
          <w:rStyle w:val="Char3"/>
          <w:rFonts w:hint="cs"/>
          <w:rtl/>
        </w:rPr>
        <w:t>»</w:t>
      </w:r>
      <w:r w:rsidRPr="00423AB6">
        <w:rPr>
          <w:rStyle w:val="Char3"/>
          <w:rtl/>
        </w:rPr>
        <w:t xml:space="preserve">. </w:t>
      </w:r>
      <w:r w:rsidRPr="00D84C9F">
        <w:rPr>
          <w:rStyle w:val="Char4"/>
          <w:rtl/>
        </w:rPr>
        <w:t>(م/427)</w:t>
      </w:r>
      <w:bookmarkEnd w:id="1624"/>
      <w:bookmarkEnd w:id="1625"/>
      <w:bookmarkEnd w:id="1626"/>
    </w:p>
    <w:p w:rsidR="001C7CAE" w:rsidRPr="002E320E" w:rsidRDefault="001C7CAE" w:rsidP="00D84C9F">
      <w:pPr>
        <w:pStyle w:val="PlainText"/>
        <w:widowControl w:val="0"/>
        <w:bidi/>
        <w:ind w:firstLine="284"/>
        <w:jc w:val="both"/>
        <w:rPr>
          <w:rStyle w:val="Char4"/>
          <w:rFonts w:eastAsia="MS Mincho"/>
          <w:rtl/>
        </w:rPr>
      </w:pPr>
      <w:r w:rsidRPr="00D84C9F">
        <w:rPr>
          <w:rStyle w:val="Char5"/>
          <w:rFonts w:eastAsia="MS Mincho"/>
          <w:rtl/>
        </w:rPr>
        <w:t>ترجمه</w:t>
      </w:r>
      <w:r w:rsidRPr="002E320E">
        <w:rPr>
          <w:rStyle w:val="Char4"/>
          <w:rFonts w:eastAsia="MS Mincho"/>
          <w:rtl/>
        </w:rPr>
        <w:t>: ابوهریره</w:t>
      </w:r>
      <w:r w:rsidR="00D42469" w:rsidRPr="00D42469">
        <w:rPr>
          <w:rStyle w:val="Char4"/>
          <w:rFonts w:eastAsia="MS Mincho" w:cs="CTraditional Arabic"/>
          <w:rtl/>
        </w:rPr>
        <w:t xml:space="preserve"> س </w:t>
      </w:r>
      <w:r w:rsidRPr="002E320E">
        <w:rPr>
          <w:rStyle w:val="Char4"/>
          <w:rFonts w:eastAsia="MS Mincho"/>
          <w:rtl/>
        </w:rPr>
        <w:t xml:space="preserve">می‏گوید: رسول </w:t>
      </w:r>
      <w:r w:rsidRPr="002E320E">
        <w:rPr>
          <w:rStyle w:val="Char4"/>
          <w:rFonts w:eastAsia="MS Mincho" w:hint="cs"/>
          <w:rtl/>
        </w:rPr>
        <w:t>الله</w:t>
      </w:r>
      <w:r w:rsidR="00D42469" w:rsidRPr="00D42469">
        <w:rPr>
          <w:rStyle w:val="Char4"/>
          <w:rFonts w:eastAsia="MS Mincho" w:cs="CTraditional Arabic"/>
          <w:rtl/>
        </w:rPr>
        <w:t xml:space="preserve"> ص </w:t>
      </w:r>
      <w:r w:rsidRPr="002E320E">
        <w:rPr>
          <w:rStyle w:val="Char4"/>
          <w:rFonts w:eastAsia="MS Mincho"/>
          <w:rtl/>
        </w:rPr>
        <w:t>فرمود: «کسی که سرش را قبل از امام</w:t>
      </w:r>
      <w:r w:rsidRPr="002E320E">
        <w:rPr>
          <w:rStyle w:val="Char4"/>
          <w:rFonts w:eastAsia="MS Mincho" w:hint="cs"/>
          <w:rtl/>
        </w:rPr>
        <w:t>،</w:t>
      </w:r>
      <w:r w:rsidRPr="002E320E">
        <w:rPr>
          <w:rStyle w:val="Char4"/>
          <w:rFonts w:eastAsia="MS Mincho"/>
          <w:rtl/>
        </w:rPr>
        <w:t xml:space="preserve"> بلند ‏</w:t>
      </w:r>
      <w:r w:rsidRPr="002E320E">
        <w:rPr>
          <w:rStyle w:val="Char4"/>
          <w:rFonts w:eastAsia="MS Mincho" w:hint="cs"/>
          <w:rtl/>
        </w:rPr>
        <w:t>می‌</w:t>
      </w:r>
      <w:r w:rsidRPr="002E320E">
        <w:rPr>
          <w:rStyle w:val="Char4"/>
          <w:rFonts w:eastAsia="MS Mincho"/>
          <w:rtl/>
        </w:rPr>
        <w:t xml:space="preserve">کند، </w:t>
      </w:r>
      <w:r w:rsidRPr="002E320E">
        <w:rPr>
          <w:rStyle w:val="Char4"/>
          <w:rFonts w:eastAsia="MS Mincho" w:hint="cs"/>
          <w:rtl/>
        </w:rPr>
        <w:t xml:space="preserve">بیم آن می‌رود </w:t>
      </w:r>
      <w:r w:rsidRPr="002E320E">
        <w:rPr>
          <w:rStyle w:val="Char4"/>
          <w:rFonts w:eastAsia="MS Mincho"/>
          <w:rtl/>
        </w:rPr>
        <w:t>که الله</w:t>
      </w:r>
      <w:r w:rsidRPr="002E320E">
        <w:rPr>
          <w:rStyle w:val="Char4"/>
          <w:rFonts w:eastAsia="MS Mincho" w:hint="cs"/>
          <w:rtl/>
        </w:rPr>
        <w:t xml:space="preserve"> متعال</w:t>
      </w:r>
      <w:r w:rsidRPr="002E320E">
        <w:rPr>
          <w:rStyle w:val="Char4"/>
          <w:rFonts w:eastAsia="MS Mincho"/>
          <w:rtl/>
        </w:rPr>
        <w:t xml:space="preserve"> سرش را به سر الاغ</w:t>
      </w:r>
      <w:r w:rsidRPr="002E320E">
        <w:rPr>
          <w:rStyle w:val="Char4"/>
          <w:rFonts w:eastAsia="MS Mincho" w:hint="cs"/>
          <w:rtl/>
        </w:rPr>
        <w:t>،</w:t>
      </w:r>
      <w:r w:rsidRPr="002E320E">
        <w:rPr>
          <w:rStyle w:val="Char4"/>
          <w:rFonts w:eastAsia="MS Mincho"/>
          <w:rtl/>
        </w:rPr>
        <w:t xml:space="preserve"> و یا صورتش را به صورت الاغ</w:t>
      </w:r>
      <w:r w:rsidRPr="002E320E">
        <w:rPr>
          <w:rStyle w:val="Char4"/>
          <w:rFonts w:eastAsia="MS Mincho" w:hint="cs"/>
          <w:rtl/>
        </w:rPr>
        <w:t>،</w:t>
      </w:r>
      <w:r w:rsidRPr="002E320E">
        <w:rPr>
          <w:rStyle w:val="Char4"/>
          <w:rFonts w:eastAsia="MS Mincho"/>
          <w:rtl/>
        </w:rPr>
        <w:t xml:space="preserve"> تبدیل نماید».</w:t>
      </w:r>
      <w:r w:rsidRPr="002E320E">
        <w:rPr>
          <w:rStyle w:val="Char4"/>
          <w:rFonts w:eastAsia="MS Mincho" w:hint="cs"/>
          <w:rtl/>
        </w:rPr>
        <w:t xml:space="preserve"> </w:t>
      </w:r>
    </w:p>
    <w:p w:rsidR="001C7CAE" w:rsidRPr="001C61F1" w:rsidRDefault="001C7CAE" w:rsidP="001C7CAE">
      <w:pPr>
        <w:pStyle w:val="a2"/>
      </w:pPr>
      <w:bookmarkStart w:id="1627" w:name="_Toc256337779"/>
      <w:bookmarkStart w:id="1628" w:name="_Toc256339733"/>
      <w:bookmarkStart w:id="1629" w:name="_Toc261194266"/>
      <w:bookmarkStart w:id="1630" w:name="_Toc445895551"/>
      <w:bookmarkStart w:id="1631" w:name="_Toc448059645"/>
      <w:r w:rsidRPr="001C61F1">
        <w:rPr>
          <w:rFonts w:hint="cs"/>
          <w:rtl/>
        </w:rPr>
        <w:t>باب(95): تطب</w:t>
      </w:r>
      <w:r w:rsidRPr="004C7703">
        <w:rPr>
          <w:rFonts w:hint="cs"/>
          <w:rtl/>
        </w:rPr>
        <w:t>ی</w:t>
      </w:r>
      <w:r w:rsidRPr="001C61F1">
        <w:rPr>
          <w:rFonts w:hint="cs"/>
          <w:rtl/>
        </w:rPr>
        <w:t>ق در ر</w:t>
      </w:r>
      <w:r w:rsidRPr="004C7703">
        <w:rPr>
          <w:rFonts w:hint="cs"/>
          <w:rtl/>
        </w:rPr>
        <w:t>ک</w:t>
      </w:r>
      <w:r w:rsidRPr="001C61F1">
        <w:rPr>
          <w:rFonts w:hint="cs"/>
          <w:rtl/>
        </w:rPr>
        <w:t>وع</w:t>
      </w:r>
      <w:bookmarkEnd w:id="1627"/>
      <w:bookmarkEnd w:id="1628"/>
      <w:bookmarkEnd w:id="1629"/>
      <w:bookmarkEnd w:id="1630"/>
      <w:bookmarkEnd w:id="1631"/>
    </w:p>
    <w:p w:rsidR="001C7CAE" w:rsidRPr="00423AB6" w:rsidRDefault="001C7CAE" w:rsidP="001C7CAE">
      <w:pPr>
        <w:pStyle w:val="a6"/>
        <w:rPr>
          <w:rStyle w:val="Char3"/>
          <w:rtl/>
        </w:rPr>
      </w:pPr>
      <w:bookmarkStart w:id="1632" w:name="_Toc256337780"/>
      <w:bookmarkStart w:id="1633" w:name="_Toc256339734"/>
      <w:bookmarkStart w:id="1634" w:name="_Toc261190941"/>
      <w:r w:rsidRPr="003758F7">
        <w:rPr>
          <w:rtl/>
        </w:rPr>
        <w:t>292</w:t>
      </w:r>
      <w:r>
        <w:rPr>
          <w:rFonts w:hint="cs"/>
          <w:rtl/>
        </w:rPr>
        <w:t>-</w:t>
      </w:r>
      <w:r w:rsidRPr="003758F7">
        <w:rPr>
          <w:rtl/>
        </w:rPr>
        <w:t xml:space="preserve"> </w:t>
      </w:r>
      <w:r w:rsidRPr="00423AB6">
        <w:rPr>
          <w:rStyle w:val="Char3"/>
          <w:rtl/>
        </w:rPr>
        <w:t>عَنِ الأَسْوَدِ وَعَلْقَمَةَ قَالا</w:t>
      </w:r>
      <w:r w:rsidRPr="00423AB6">
        <w:rPr>
          <w:rStyle w:val="Char3"/>
          <w:rFonts w:hint="cs"/>
          <w:rtl/>
        </w:rPr>
        <w:t>:</w:t>
      </w:r>
      <w:r w:rsidRPr="00423AB6">
        <w:rPr>
          <w:rStyle w:val="Char3"/>
          <w:rtl/>
        </w:rPr>
        <w:t xml:space="preserve"> أَتَيْنَا عَبْدَ اللَّهِ بْنَ مَسْعُودٍ</w:t>
      </w:r>
      <w:r w:rsidR="00D42469" w:rsidRPr="00D42469">
        <w:rPr>
          <w:rStyle w:val="Char3"/>
          <w:rFonts w:cs="CTraditional Arabic" w:hint="cs"/>
          <w:rtl/>
        </w:rPr>
        <w:t xml:space="preserve"> س </w:t>
      </w:r>
      <w:r w:rsidRPr="00423AB6">
        <w:rPr>
          <w:rStyle w:val="Char3"/>
          <w:rtl/>
        </w:rPr>
        <w:t>فِي دَارِهِ</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أَصَلَّى هَؤُلاءِ خَلْفَكُمْ</w:t>
      </w:r>
      <w:r w:rsidRPr="00423AB6">
        <w:rPr>
          <w:rStyle w:val="Char3"/>
          <w:rFonts w:hint="cs"/>
          <w:rtl/>
        </w:rPr>
        <w:t>؟</w:t>
      </w:r>
      <w:r w:rsidRPr="00423AB6">
        <w:rPr>
          <w:rStyle w:val="Char3"/>
          <w:rtl/>
        </w:rPr>
        <w:t xml:space="preserve"> فَقُلْنَا</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فَقُومُوا فَصَلُّوا</w:t>
      </w:r>
      <w:r w:rsidRPr="00423AB6">
        <w:rPr>
          <w:rStyle w:val="Char3"/>
          <w:rFonts w:hint="cs"/>
          <w:rtl/>
        </w:rPr>
        <w:t>،</w:t>
      </w:r>
      <w:r w:rsidRPr="00423AB6">
        <w:rPr>
          <w:rStyle w:val="Char3"/>
          <w:rtl/>
        </w:rPr>
        <w:t xml:space="preserve"> فَلَمْ يَأْمُرْنَا بِأَذَانٍ وَلا إِقَامَةٍ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وَذَهَبْنَا لِنَقُومَ خَلْفَهُ</w:t>
      </w:r>
      <w:r w:rsidRPr="00423AB6">
        <w:rPr>
          <w:rStyle w:val="Char3"/>
          <w:rFonts w:hint="cs"/>
          <w:rtl/>
        </w:rPr>
        <w:t>،</w:t>
      </w:r>
      <w:r w:rsidRPr="00423AB6">
        <w:rPr>
          <w:rStyle w:val="Char3"/>
          <w:rtl/>
        </w:rPr>
        <w:t xml:space="preserve"> فَأَخَذَ بِأَيْدِينَا</w:t>
      </w:r>
      <w:r w:rsidRPr="00423AB6">
        <w:rPr>
          <w:rStyle w:val="Char3"/>
          <w:rFonts w:hint="cs"/>
          <w:rtl/>
        </w:rPr>
        <w:t>:</w:t>
      </w:r>
      <w:r w:rsidRPr="00423AB6">
        <w:rPr>
          <w:rStyle w:val="Char3"/>
          <w:rtl/>
        </w:rPr>
        <w:t xml:space="preserve"> فَجَعَلَ أَحَدَنَا عَنْ يَمِينِهِ وَالآخَرَ عَنْ شِمَالِهِ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فَلَمَّا رَكَعَ وَضَعْنَا أَيْدِيَنَا عَلَى رُكَبِنَا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فَضَرَبَ أَيْدِيَنَا</w:t>
      </w:r>
      <w:r w:rsidRPr="00423AB6">
        <w:rPr>
          <w:rStyle w:val="Char3"/>
          <w:rFonts w:hint="cs"/>
          <w:rtl/>
        </w:rPr>
        <w:t>:</w:t>
      </w:r>
      <w:r w:rsidRPr="00423AB6">
        <w:rPr>
          <w:rStyle w:val="Char3"/>
          <w:rtl/>
        </w:rPr>
        <w:t xml:space="preserve"> وَطَبَّقَ بَيْنَ كَفَّيْهِ</w:t>
      </w:r>
      <w:r w:rsidRPr="00423AB6">
        <w:rPr>
          <w:rStyle w:val="Char3"/>
          <w:rFonts w:hint="cs"/>
          <w:rtl/>
        </w:rPr>
        <w:t>،</w:t>
      </w:r>
      <w:r w:rsidRPr="00423AB6">
        <w:rPr>
          <w:rStyle w:val="Char3"/>
          <w:rtl/>
        </w:rPr>
        <w:t xml:space="preserve"> ثُمَّ أَدْخَلَهُمَا بَيْنَ فَخِذَيْهِ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فَلَمَّا صَلَّى قَالَ</w:t>
      </w:r>
      <w:r w:rsidRPr="00423AB6">
        <w:rPr>
          <w:rStyle w:val="Char3"/>
          <w:rFonts w:hint="cs"/>
          <w:rtl/>
        </w:rPr>
        <w:t>:</w:t>
      </w:r>
      <w:r w:rsidRPr="00423AB6">
        <w:rPr>
          <w:rStyle w:val="Char3"/>
          <w:rtl/>
        </w:rPr>
        <w:t xml:space="preserve"> إِنَّهُ سَتَكُونُ عَلَيْكُمْ أُمَرَاءُ يُؤَخِّرُونَ الصَّلاةَ عَنْ مِيقَاتِهَا</w:t>
      </w:r>
      <w:r w:rsidRPr="00423AB6">
        <w:rPr>
          <w:rStyle w:val="Char3"/>
          <w:rFonts w:hint="cs"/>
          <w:rtl/>
        </w:rPr>
        <w:t>،</w:t>
      </w:r>
      <w:r w:rsidRPr="00423AB6">
        <w:rPr>
          <w:rStyle w:val="Char3"/>
          <w:rtl/>
        </w:rPr>
        <w:t xml:space="preserve"> وَيَخْنُقُونَهَا إِلَى شَرَقِ الْمَوْتَى</w:t>
      </w:r>
      <w:r w:rsidRPr="00423AB6">
        <w:rPr>
          <w:rStyle w:val="Char3"/>
          <w:rFonts w:hint="cs"/>
          <w:rtl/>
        </w:rPr>
        <w:t>،</w:t>
      </w:r>
      <w:r w:rsidRPr="00423AB6">
        <w:rPr>
          <w:rStyle w:val="Char3"/>
          <w:rtl/>
        </w:rPr>
        <w:t xml:space="preserve"> فَإِذَا رَأَيْتُمُوهُمْ قَدْ فَعَلُوا ذَلِكَ فَصَلُّوا الصَّلاةَ لِمِيقَاتِهَا</w:t>
      </w:r>
      <w:r w:rsidRPr="00423AB6">
        <w:rPr>
          <w:rStyle w:val="Char3"/>
          <w:rFonts w:hint="cs"/>
          <w:rtl/>
        </w:rPr>
        <w:t>،</w:t>
      </w:r>
      <w:r w:rsidRPr="00423AB6">
        <w:rPr>
          <w:rStyle w:val="Char3"/>
          <w:rtl/>
        </w:rPr>
        <w:t xml:space="preserve"> وَاجْعَلُوا صَلاتَكُمْ مَعَهُمْ سُبْحَةً</w:t>
      </w:r>
      <w:r w:rsidRPr="00423AB6">
        <w:rPr>
          <w:rStyle w:val="Char3"/>
          <w:rFonts w:hint="cs"/>
          <w:rtl/>
        </w:rPr>
        <w:t>،</w:t>
      </w:r>
      <w:r w:rsidRPr="00423AB6">
        <w:rPr>
          <w:rStyle w:val="Char3"/>
          <w:rtl/>
        </w:rPr>
        <w:t xml:space="preserve"> وَإِذَا كُنْتُمْ ثَلا</w:t>
      </w:r>
      <w:r w:rsidRPr="00423AB6">
        <w:rPr>
          <w:rStyle w:val="Char3"/>
          <w:rFonts w:hint="cs"/>
          <w:rtl/>
        </w:rPr>
        <w:t>َ</w:t>
      </w:r>
      <w:r w:rsidRPr="00423AB6">
        <w:rPr>
          <w:rStyle w:val="Char3"/>
          <w:rtl/>
        </w:rPr>
        <w:t>ثَةً فَصَلُّوا جَمِيعًا</w:t>
      </w:r>
      <w:r w:rsidRPr="00423AB6">
        <w:rPr>
          <w:rStyle w:val="Char3"/>
          <w:rFonts w:hint="cs"/>
          <w:rtl/>
        </w:rPr>
        <w:t>،</w:t>
      </w:r>
      <w:r w:rsidRPr="00423AB6">
        <w:rPr>
          <w:rStyle w:val="Char3"/>
          <w:rtl/>
        </w:rPr>
        <w:t xml:space="preserve"> وَإِذَا كُنْتُمْ أَكْثَرَ مِنْ ذَلِكَ فَلْيَؤُمَّكُمْ أَحَدُكُمْ</w:t>
      </w:r>
      <w:r w:rsidRPr="00423AB6">
        <w:rPr>
          <w:rStyle w:val="Char3"/>
          <w:rFonts w:hint="cs"/>
          <w:rtl/>
        </w:rPr>
        <w:t>،</w:t>
      </w:r>
      <w:r w:rsidRPr="00423AB6">
        <w:rPr>
          <w:rStyle w:val="Char3"/>
          <w:rtl/>
        </w:rPr>
        <w:t xml:space="preserve"> وَإِذَا رَكَعَ أَحَدُكُمْ فَلْيُفْرِشْ ذِرَاعَيْهِ عَلَى فَخِذَيْهِ</w:t>
      </w:r>
      <w:r w:rsidRPr="00423AB6">
        <w:rPr>
          <w:rStyle w:val="Char3"/>
          <w:rFonts w:hint="cs"/>
          <w:rtl/>
        </w:rPr>
        <w:t>،</w:t>
      </w:r>
      <w:r w:rsidRPr="00423AB6">
        <w:rPr>
          <w:rStyle w:val="Char3"/>
          <w:rtl/>
        </w:rPr>
        <w:t xml:space="preserve"> وَلْيَجْنَأْ وَلْيُطَبِّقْ بَيْنَ كَفَّيْهِ</w:t>
      </w:r>
      <w:r w:rsidRPr="00423AB6">
        <w:rPr>
          <w:rStyle w:val="Char3"/>
          <w:rFonts w:hint="cs"/>
          <w:rtl/>
        </w:rPr>
        <w:t>،</w:t>
      </w:r>
      <w:r w:rsidRPr="00423AB6">
        <w:rPr>
          <w:rStyle w:val="Char3"/>
          <w:rtl/>
        </w:rPr>
        <w:t xml:space="preserve"> فَلَكَأَنِّي أَنْظُرُ إِلَى اخْتِلا</w:t>
      </w:r>
      <w:r w:rsidRPr="00423AB6">
        <w:rPr>
          <w:rStyle w:val="Char3"/>
          <w:rFonts w:hint="cs"/>
          <w:rtl/>
        </w:rPr>
        <w:t>َ</w:t>
      </w:r>
      <w:r w:rsidRPr="00423AB6">
        <w:rPr>
          <w:rStyle w:val="Char3"/>
          <w:rtl/>
        </w:rPr>
        <w:t>فِ أَصَابِعِ رَسُولِ اللَّهِ</w:t>
      </w:r>
      <w:r w:rsidR="00D42469" w:rsidRPr="00D42469">
        <w:rPr>
          <w:rStyle w:val="Char3"/>
          <w:rFonts w:cs="CTraditional Arabic"/>
          <w:rtl/>
        </w:rPr>
        <w:t xml:space="preserve"> ص </w:t>
      </w:r>
      <w:r w:rsidRPr="00423AB6">
        <w:rPr>
          <w:rStyle w:val="Char3"/>
          <w:rtl/>
        </w:rPr>
        <w:t xml:space="preserve">فَأَرَاهُمْ. </w:t>
      </w:r>
      <w:r w:rsidRPr="003758F7">
        <w:rPr>
          <w:rtl/>
        </w:rPr>
        <w:t>(م/534)</w:t>
      </w:r>
      <w:r w:rsidRPr="003758F7">
        <w:rPr>
          <w:rFonts w:hint="cs"/>
          <w:rtl/>
        </w:rPr>
        <w:t xml:space="preserve"> 12345</w:t>
      </w:r>
      <w:bookmarkEnd w:id="1632"/>
      <w:bookmarkEnd w:id="1633"/>
      <w:bookmarkEnd w:id="1634"/>
    </w:p>
    <w:p w:rsidR="001C7CAE" w:rsidRPr="002E320E" w:rsidRDefault="001C7CAE" w:rsidP="00D84C9F">
      <w:pPr>
        <w:widowControl w:val="0"/>
        <w:ind w:firstLine="284"/>
        <w:jc w:val="both"/>
        <w:rPr>
          <w:rStyle w:val="Char4"/>
          <w:rtl/>
        </w:rPr>
      </w:pPr>
      <w:r w:rsidRPr="00D84C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أسود و علقمه می‌گویند: به خانه‌ی‌ عبدالله بن مسعود</w:t>
      </w:r>
      <w:r w:rsidR="00D42469" w:rsidRPr="00D42469">
        <w:rPr>
          <w:rStyle w:val="Char4"/>
          <w:rFonts w:cs="CTraditional Arabic" w:hint="cs"/>
          <w:rtl/>
        </w:rPr>
        <w:t xml:space="preserve"> س </w:t>
      </w:r>
      <w:r w:rsidRPr="002E320E">
        <w:rPr>
          <w:rStyle w:val="Char4"/>
          <w:rFonts w:hint="cs"/>
          <w:rtl/>
        </w:rPr>
        <w:t>آمدیم. او گفت: آیا این</w:t>
      </w:r>
      <w:r w:rsidR="00D84C9F">
        <w:rPr>
          <w:rStyle w:val="Char4"/>
          <w:rFonts w:hint="eastAsia"/>
          <w:rtl/>
        </w:rPr>
        <w:t>‌</w:t>
      </w:r>
      <w:r w:rsidRPr="002E320E">
        <w:rPr>
          <w:rStyle w:val="Char4"/>
          <w:rFonts w:hint="cs"/>
          <w:rtl/>
        </w:rPr>
        <w:t>ها (حاکم و پیروان او) که پشت سر شما هستند، نماز خواندند؟ گفتیم: نه. گفت: بلند شوید و نماز بخوانید. گفتنی است که به ما دستور نداد تا اذان و اقامه بگوییم. ما خواستیم پشت سر او بایستیم. اما او یکی از ما را سمت راستش، و دیگری را سمت چپش قرار داد. و هنگامی‌که وی رکوع کرد، ما نیز رکوع کردیم و دست</w:t>
      </w:r>
      <w:r w:rsidR="00D84C9F">
        <w:rPr>
          <w:rStyle w:val="Char4"/>
          <w:rFonts w:hint="eastAsia"/>
          <w:rtl/>
        </w:rPr>
        <w:t>‌</w:t>
      </w:r>
      <w:r w:rsidRPr="002E320E">
        <w:rPr>
          <w:rStyle w:val="Char4"/>
          <w:rFonts w:hint="cs"/>
          <w:rtl/>
        </w:rPr>
        <w:t>هایمان را روی زانو‌هایمان گذاشتیم. اما او روی دست</w:t>
      </w:r>
      <w:r w:rsidR="00D84C9F">
        <w:rPr>
          <w:rStyle w:val="Char4"/>
          <w:rFonts w:hint="eastAsia"/>
          <w:rtl/>
        </w:rPr>
        <w:t>‌</w:t>
      </w:r>
      <w:r w:rsidRPr="002E320E">
        <w:rPr>
          <w:rStyle w:val="Char4"/>
          <w:rFonts w:hint="cs"/>
          <w:rtl/>
        </w:rPr>
        <w:t>هایمان زد و دو کف دست</w:t>
      </w:r>
      <w:r w:rsidR="00D84C9F">
        <w:rPr>
          <w:rStyle w:val="Char4"/>
          <w:rFonts w:hint="eastAsia"/>
          <w:rtl/>
        </w:rPr>
        <w:t>‌</w:t>
      </w:r>
      <w:r w:rsidRPr="002E320E">
        <w:rPr>
          <w:rStyle w:val="Char4"/>
          <w:rFonts w:hint="cs"/>
          <w:rtl/>
        </w:rPr>
        <w:t>هایش را به هم چسپاند و وسط ران</w:t>
      </w:r>
      <w:r w:rsidR="00D84C9F">
        <w:rPr>
          <w:rStyle w:val="Char4"/>
          <w:rFonts w:hint="eastAsia"/>
          <w:rtl/>
        </w:rPr>
        <w:t>‌</w:t>
      </w:r>
      <w:r w:rsidRPr="002E320E">
        <w:rPr>
          <w:rStyle w:val="Char4"/>
          <w:rFonts w:hint="cs"/>
          <w:rtl/>
        </w:rPr>
        <w:t xml:space="preserve">هایش گذاشت. و هنگامی‌که نماز تمام شد، </w:t>
      </w:r>
      <w:r w:rsidRPr="002E320E">
        <w:rPr>
          <w:rStyle w:val="Char4"/>
          <w:rFonts w:hint="cs"/>
          <w:rtl/>
        </w:rPr>
        <w:lastRenderedPageBreak/>
        <w:t>گفت: امیرانی بر شما حکومت خواهند کرد که نماز را از وقتش چنان به تأخیر می‌اندازند و وقت را تنگ می‌کنند که خورشید به غروب نزدیک می‌شود. هنگامی ‌که دیدید حکام این کار را می‌کنند، شما نماز را در وقتش بخوانید و نمازی را که با آنها می‌خوانید، نفل به حساب آورید. و هنگامی‌که سه نفر بودید، کنار یکدیگر نماز بخوانید و اگر بیشتر از سه نفر بودید، یکی را جلو کنید. و هنگامی‌که یکی از شما رکوع می‌کند، باید، ساعدهایش را روی ران</w:t>
      </w:r>
      <w:r w:rsidR="00D84C9F">
        <w:rPr>
          <w:rStyle w:val="Char4"/>
          <w:rFonts w:hint="eastAsia"/>
          <w:rtl/>
        </w:rPr>
        <w:t>‌</w:t>
      </w:r>
      <w:r w:rsidRPr="002E320E">
        <w:rPr>
          <w:rStyle w:val="Char4"/>
          <w:rFonts w:hint="cs"/>
          <w:rtl/>
        </w:rPr>
        <w:t>هایش فرش نماید و انعطاف داشته باشد و دو کفش را به همدیگر بچسپاند؛ گویا من هم اکنون اختلاف انگشتان رسول الله</w:t>
      </w:r>
      <w:r w:rsidR="00D42469" w:rsidRPr="00D42469">
        <w:rPr>
          <w:rStyle w:val="Char4"/>
          <w:rFonts w:cs="CTraditional Arabic" w:hint="cs"/>
          <w:rtl/>
        </w:rPr>
        <w:t xml:space="preserve"> ص </w:t>
      </w:r>
      <w:r w:rsidRPr="002E320E">
        <w:rPr>
          <w:rStyle w:val="Char4"/>
          <w:rFonts w:hint="cs"/>
          <w:rtl/>
        </w:rPr>
        <w:t xml:space="preserve">را مشاهده می‌کنم و می‌بینم. </w:t>
      </w:r>
    </w:p>
    <w:p w:rsidR="001C7CAE" w:rsidRPr="002E320E" w:rsidRDefault="001C7CAE" w:rsidP="001C7CAE">
      <w:pPr>
        <w:widowControl w:val="0"/>
        <w:ind w:firstLine="284"/>
        <w:jc w:val="both"/>
        <w:rPr>
          <w:rStyle w:val="Char4"/>
          <w:rtl/>
        </w:rPr>
      </w:pPr>
      <w:r w:rsidRPr="00D84C9F">
        <w:rPr>
          <w:rStyle w:val="Char5"/>
          <w:rFonts w:hint="cs"/>
          <w:rtl/>
        </w:rPr>
        <w:t>شرح</w:t>
      </w:r>
      <w:r w:rsidRPr="002E320E">
        <w:rPr>
          <w:rStyle w:val="Char4"/>
          <w:rFonts w:hint="cs"/>
          <w:rtl/>
        </w:rPr>
        <w:t>: همگی صحابه و علما معتقدند که اگر سه نفر خواستند با هم نماز بخوانند، یک نفر به عنوان امام، جلو شود و دو نفر دیگر پشت سر او قرار گیرند و صحیح هم همین است. همچنین دست</w:t>
      </w:r>
      <w:r w:rsidR="00D84C9F">
        <w:rPr>
          <w:rStyle w:val="Char4"/>
          <w:rFonts w:hint="eastAsia"/>
          <w:rtl/>
        </w:rPr>
        <w:t>‌</w:t>
      </w:r>
      <w:r w:rsidRPr="002E320E">
        <w:rPr>
          <w:rStyle w:val="Char4"/>
          <w:rFonts w:hint="cs"/>
          <w:rtl/>
        </w:rPr>
        <w:t>ها در رکوع باید بر زانوها گذاشته شوند چنانچه در حدیث بعدی، بیان می‌شود.</w:t>
      </w:r>
    </w:p>
    <w:p w:rsidR="001C7CAE" w:rsidRPr="001C61F1" w:rsidRDefault="001C7CAE" w:rsidP="001C7CAE">
      <w:pPr>
        <w:pStyle w:val="a2"/>
      </w:pPr>
      <w:bookmarkStart w:id="1635" w:name="_Toc256337781"/>
      <w:bookmarkStart w:id="1636" w:name="_Toc256339735"/>
      <w:bookmarkStart w:id="1637" w:name="_Toc261194267"/>
      <w:bookmarkStart w:id="1638" w:name="_Toc445895552"/>
      <w:bookmarkStart w:id="1639" w:name="_Toc448059646"/>
      <w:r w:rsidRPr="001C61F1">
        <w:rPr>
          <w:rFonts w:hint="cs"/>
          <w:rtl/>
        </w:rPr>
        <w:t>باب(96): گذاشتن دست</w:t>
      </w:r>
      <w:r>
        <w:rPr>
          <w:rFonts w:hint="eastAsia"/>
          <w:rtl/>
        </w:rPr>
        <w:t>‌</w:t>
      </w:r>
      <w:r w:rsidRPr="001C61F1">
        <w:rPr>
          <w:rFonts w:hint="cs"/>
          <w:rtl/>
        </w:rPr>
        <w:t>ها بر زانوها و نسخ تطب</w:t>
      </w:r>
      <w:r w:rsidRPr="004C7703">
        <w:rPr>
          <w:rFonts w:hint="cs"/>
          <w:rtl/>
        </w:rPr>
        <w:t>ی</w:t>
      </w:r>
      <w:r w:rsidRPr="001C61F1">
        <w:rPr>
          <w:rFonts w:hint="cs"/>
          <w:rtl/>
        </w:rPr>
        <w:t>ق</w:t>
      </w:r>
      <w:bookmarkEnd w:id="1635"/>
      <w:bookmarkEnd w:id="1636"/>
      <w:bookmarkEnd w:id="1637"/>
      <w:bookmarkEnd w:id="1638"/>
      <w:bookmarkEnd w:id="1639"/>
    </w:p>
    <w:p w:rsidR="001C7CAE" w:rsidRPr="00423AB6" w:rsidRDefault="001C7CAE" w:rsidP="00D84C9F">
      <w:pPr>
        <w:ind w:firstLine="284"/>
        <w:jc w:val="both"/>
        <w:rPr>
          <w:rStyle w:val="Char3"/>
          <w:rtl/>
        </w:rPr>
      </w:pPr>
      <w:bookmarkStart w:id="1640" w:name="_Toc256337782"/>
      <w:bookmarkStart w:id="1641" w:name="_Toc256339736"/>
      <w:bookmarkStart w:id="1642" w:name="_Toc261190942"/>
      <w:r w:rsidRPr="00D84C9F">
        <w:rPr>
          <w:rStyle w:val="Char4"/>
          <w:rtl/>
        </w:rPr>
        <w:t>293</w:t>
      </w:r>
      <w:r w:rsidR="00D84C9F">
        <w:rPr>
          <w:rStyle w:val="Char4"/>
          <w:rFonts w:hint="cs"/>
          <w:rtl/>
        </w:rPr>
        <w:t>-</w:t>
      </w:r>
      <w:r w:rsidRPr="00423AB6">
        <w:rPr>
          <w:rStyle w:val="Char3"/>
          <w:rtl/>
        </w:rPr>
        <w:t xml:space="preserve"> عَنْ مُصْعَبِ ابْنِ سَعْدٍ قَالَ</w:t>
      </w:r>
      <w:r w:rsidRPr="00423AB6">
        <w:rPr>
          <w:rStyle w:val="Char3"/>
          <w:rFonts w:hint="cs"/>
          <w:rtl/>
        </w:rPr>
        <w:t>:</w:t>
      </w:r>
      <w:r w:rsidRPr="00423AB6">
        <w:rPr>
          <w:rStyle w:val="Char3"/>
          <w:rtl/>
        </w:rPr>
        <w:t xml:space="preserve"> صَلَّيْتُ إِلَى جَنْبِ أَبِي</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وَجَعَلْتُ يَدَيَّ بَيْنَ رُكْبَتَيَّ</w:t>
      </w:r>
      <w:r w:rsidRPr="00423AB6">
        <w:rPr>
          <w:rStyle w:val="Char3"/>
          <w:rFonts w:hint="cs"/>
          <w:rtl/>
        </w:rPr>
        <w:t>،</w:t>
      </w:r>
      <w:r w:rsidRPr="00423AB6">
        <w:rPr>
          <w:rStyle w:val="Char3"/>
          <w:rtl/>
        </w:rPr>
        <w:t xml:space="preserve"> فَقَالَ لِي أَبِي</w:t>
      </w:r>
      <w:r w:rsidRPr="00423AB6">
        <w:rPr>
          <w:rStyle w:val="Char3"/>
          <w:rFonts w:hint="cs"/>
          <w:rtl/>
        </w:rPr>
        <w:t>:</w:t>
      </w:r>
      <w:r w:rsidRPr="00423AB6">
        <w:rPr>
          <w:rStyle w:val="Char3"/>
          <w:rtl/>
        </w:rPr>
        <w:t xml:space="preserve"> اضْرِبْ بِكَفَّيْكَ عَلَى رُكْبَتَيْكَ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فَعَلْتُ ذَلِكَ مَرَّةً أُخْرَى فَضَرَبَ يَدَيَّ</w:t>
      </w:r>
      <w:r w:rsidRPr="00423AB6">
        <w:rPr>
          <w:rStyle w:val="Char3"/>
          <w:rFonts w:hint="cs"/>
          <w:rtl/>
        </w:rPr>
        <w:t>،</w:t>
      </w:r>
      <w:r w:rsidRPr="00423AB6">
        <w:rPr>
          <w:rStyle w:val="Char3"/>
          <w:rtl/>
        </w:rPr>
        <w:t xml:space="preserve"> وَقَالَ</w:t>
      </w:r>
      <w:r w:rsidRPr="00423AB6">
        <w:rPr>
          <w:rStyle w:val="Char3"/>
          <w:rFonts w:hint="cs"/>
          <w:rtl/>
        </w:rPr>
        <w:t>:</w:t>
      </w:r>
      <w:r w:rsidRPr="00423AB6">
        <w:rPr>
          <w:rStyle w:val="Char3"/>
          <w:rtl/>
        </w:rPr>
        <w:t xml:space="preserve"> إِنَّا نُهِينَا عَنْ هَذَا</w:t>
      </w:r>
      <w:r w:rsidRPr="00423AB6">
        <w:rPr>
          <w:rStyle w:val="Char3"/>
          <w:rFonts w:hint="cs"/>
          <w:rtl/>
        </w:rPr>
        <w:t>،</w:t>
      </w:r>
      <w:r w:rsidRPr="00423AB6">
        <w:rPr>
          <w:rStyle w:val="Char3"/>
          <w:rtl/>
        </w:rPr>
        <w:t xml:space="preserve"> وَأُمِرْنَا أَنْ نَضْرِبَ بِالأَكُفِّ عَلَى الرُّكَبِ. </w:t>
      </w:r>
      <w:r w:rsidRPr="003758F7">
        <w:rPr>
          <w:rStyle w:val="Char4"/>
          <w:rtl/>
        </w:rPr>
        <w:t>(م/535)</w:t>
      </w:r>
      <w:bookmarkEnd w:id="1640"/>
      <w:bookmarkEnd w:id="1641"/>
      <w:bookmarkEnd w:id="1642"/>
    </w:p>
    <w:p w:rsidR="001C7CAE" w:rsidRPr="002E320E" w:rsidRDefault="001C7CAE" w:rsidP="00D84C9F">
      <w:pPr>
        <w:pStyle w:val="PlainText"/>
        <w:widowControl w:val="0"/>
        <w:bidi/>
        <w:ind w:firstLine="284"/>
        <w:jc w:val="both"/>
        <w:rPr>
          <w:rStyle w:val="Char4"/>
          <w:rFonts w:eastAsia="MS Mincho"/>
        </w:rPr>
      </w:pPr>
      <w:r w:rsidRPr="00D84C9F">
        <w:rPr>
          <w:rStyle w:val="Char5"/>
          <w:rFonts w:eastAsia="MS Mincho"/>
          <w:rtl/>
        </w:rPr>
        <w:t>ترجمه</w:t>
      </w:r>
      <w:r w:rsidRPr="002E320E">
        <w:rPr>
          <w:rStyle w:val="Char4"/>
          <w:rFonts w:eastAsia="MS Mincho"/>
          <w:rtl/>
        </w:rPr>
        <w:t>: مصعب بن سعد بن ابی وقاص</w:t>
      </w:r>
      <w:r w:rsidR="00D42469" w:rsidRPr="00D42469">
        <w:rPr>
          <w:rStyle w:val="Char4"/>
          <w:rFonts w:eastAsia="MS Mincho" w:cs="CTraditional Arabic" w:hint="cs"/>
          <w:rtl/>
        </w:rPr>
        <w:t xml:space="preserve"> س </w:t>
      </w:r>
      <w:r w:rsidRPr="002E320E">
        <w:rPr>
          <w:rStyle w:val="Char4"/>
          <w:rFonts w:eastAsia="MS Mincho"/>
          <w:rtl/>
        </w:rPr>
        <w:t>می‏گوید: روزی</w:t>
      </w:r>
      <w:r w:rsidRPr="002E320E">
        <w:rPr>
          <w:rStyle w:val="Char4"/>
          <w:rFonts w:eastAsia="MS Mincho" w:hint="cs"/>
          <w:rtl/>
        </w:rPr>
        <w:t>،</w:t>
      </w:r>
      <w:r w:rsidRPr="002E320E">
        <w:rPr>
          <w:rStyle w:val="Char4"/>
          <w:rFonts w:eastAsia="MS Mincho"/>
          <w:rtl/>
        </w:rPr>
        <w:t xml:space="preserve"> کنار پدرم نماز</w:t>
      </w:r>
      <w:r w:rsidRPr="002E320E">
        <w:rPr>
          <w:rStyle w:val="Char4"/>
          <w:rFonts w:eastAsia="MS Mincho" w:hint="cs"/>
          <w:rtl/>
        </w:rPr>
        <w:t xml:space="preserve"> </w:t>
      </w:r>
      <w:r w:rsidRPr="002E320E">
        <w:rPr>
          <w:rStyle w:val="Char4"/>
          <w:rFonts w:eastAsia="MS Mincho"/>
          <w:rtl/>
        </w:rPr>
        <w:t>می‌خواندم</w:t>
      </w:r>
      <w:r w:rsidRPr="002E320E">
        <w:rPr>
          <w:rStyle w:val="Char4"/>
          <w:rFonts w:eastAsia="MS Mincho" w:hint="cs"/>
          <w:rtl/>
        </w:rPr>
        <w:t xml:space="preserve"> و</w:t>
      </w:r>
      <w:r w:rsidRPr="002E320E">
        <w:rPr>
          <w:rStyle w:val="Char4"/>
          <w:rFonts w:eastAsia="MS Mincho"/>
          <w:rtl/>
        </w:rPr>
        <w:t xml:space="preserve"> هنگام رکوع</w:t>
      </w:r>
      <w:r w:rsidRPr="002E320E">
        <w:rPr>
          <w:rStyle w:val="Char4"/>
          <w:rFonts w:eastAsia="MS Mincho" w:hint="cs"/>
          <w:rtl/>
        </w:rPr>
        <w:t>،</w:t>
      </w:r>
      <w:r w:rsidRPr="002E320E">
        <w:rPr>
          <w:rStyle w:val="Char4"/>
          <w:rFonts w:eastAsia="MS Mincho"/>
          <w:rtl/>
        </w:rPr>
        <w:t xml:space="preserve"> دست</w:t>
      </w:r>
      <w:r w:rsidR="00D84C9F">
        <w:rPr>
          <w:rStyle w:val="Char4"/>
          <w:rFonts w:eastAsia="MS Mincho" w:hint="cs"/>
          <w:rtl/>
        </w:rPr>
        <w:t>‌</w:t>
      </w:r>
      <w:r w:rsidRPr="002E320E">
        <w:rPr>
          <w:rStyle w:val="Char4"/>
          <w:rFonts w:eastAsia="MS Mincho" w:hint="cs"/>
          <w:rtl/>
        </w:rPr>
        <w:t>ه</w:t>
      </w:r>
      <w:r w:rsidRPr="002E320E">
        <w:rPr>
          <w:rStyle w:val="Char4"/>
          <w:rFonts w:eastAsia="MS Mincho"/>
          <w:rtl/>
        </w:rPr>
        <w:t>ا</w:t>
      </w:r>
      <w:r w:rsidRPr="002E320E">
        <w:rPr>
          <w:rStyle w:val="Char4"/>
          <w:rFonts w:eastAsia="MS Mincho" w:hint="cs"/>
          <w:rtl/>
        </w:rPr>
        <w:t>ی</w:t>
      </w:r>
      <w:r w:rsidRPr="002E320E">
        <w:rPr>
          <w:rStyle w:val="Char4"/>
          <w:rFonts w:eastAsia="MS Mincho"/>
          <w:rtl/>
        </w:rPr>
        <w:t xml:space="preserve">م را میان </w:t>
      </w:r>
      <w:r w:rsidRPr="002E320E">
        <w:rPr>
          <w:rStyle w:val="Char4"/>
          <w:rFonts w:eastAsia="MS Mincho" w:hint="cs"/>
          <w:rtl/>
        </w:rPr>
        <w:t>زانو</w:t>
      </w:r>
      <w:r w:rsidRPr="002E320E">
        <w:rPr>
          <w:rStyle w:val="Char4"/>
          <w:rFonts w:eastAsia="MS Mincho"/>
          <w:rtl/>
        </w:rPr>
        <w:t>هایم گذاشتم</w:t>
      </w:r>
      <w:r w:rsidRPr="002E320E">
        <w:rPr>
          <w:rStyle w:val="Char4"/>
          <w:rFonts w:eastAsia="MS Mincho" w:hint="cs"/>
          <w:rtl/>
        </w:rPr>
        <w:t>.</w:t>
      </w:r>
      <w:r w:rsidRPr="002E320E">
        <w:rPr>
          <w:rStyle w:val="Char4"/>
          <w:rFonts w:eastAsia="MS Mincho"/>
          <w:rtl/>
        </w:rPr>
        <w:t xml:space="preserve"> پدرم </w:t>
      </w:r>
      <w:r w:rsidRPr="002E320E">
        <w:rPr>
          <w:rStyle w:val="Char4"/>
          <w:rFonts w:eastAsia="MS Mincho" w:hint="cs"/>
          <w:rtl/>
        </w:rPr>
        <w:t>به من</w:t>
      </w:r>
      <w:r w:rsidRPr="002E320E">
        <w:rPr>
          <w:rStyle w:val="Char4"/>
          <w:rFonts w:eastAsia="MS Mincho"/>
          <w:rtl/>
        </w:rPr>
        <w:t xml:space="preserve"> </w:t>
      </w:r>
      <w:r w:rsidRPr="002E320E">
        <w:rPr>
          <w:rStyle w:val="Char4"/>
          <w:rFonts w:eastAsia="MS Mincho" w:hint="cs"/>
          <w:rtl/>
        </w:rPr>
        <w:t>گفت</w:t>
      </w:r>
      <w:r w:rsidRPr="002E320E">
        <w:rPr>
          <w:rStyle w:val="Char4"/>
          <w:rFonts w:eastAsia="MS Mincho"/>
          <w:rtl/>
        </w:rPr>
        <w:t xml:space="preserve">: </w:t>
      </w:r>
      <w:r w:rsidRPr="002E320E">
        <w:rPr>
          <w:rStyle w:val="Char4"/>
          <w:rFonts w:eastAsia="MS Mincho" w:hint="cs"/>
          <w:rtl/>
        </w:rPr>
        <w:t>دست</w:t>
      </w:r>
      <w:r w:rsidR="00D84C9F">
        <w:rPr>
          <w:rStyle w:val="Char4"/>
          <w:rFonts w:eastAsia="MS Mincho" w:hint="cs"/>
          <w:rtl/>
        </w:rPr>
        <w:t>‌</w:t>
      </w:r>
      <w:r w:rsidRPr="002E320E">
        <w:rPr>
          <w:rStyle w:val="Char4"/>
          <w:rFonts w:eastAsia="MS Mincho" w:hint="cs"/>
          <w:rtl/>
        </w:rPr>
        <w:t>هایت را روی زانوهایت بگذار. بعد از آن، یک بار دیگر همین کار را انجام دادم. وی روی دست</w:t>
      </w:r>
      <w:r w:rsidR="00D84C9F">
        <w:rPr>
          <w:rStyle w:val="Char4"/>
          <w:rFonts w:eastAsia="MS Mincho" w:hint="cs"/>
          <w:rtl/>
        </w:rPr>
        <w:t>‌</w:t>
      </w:r>
      <w:r w:rsidRPr="002E320E">
        <w:rPr>
          <w:rStyle w:val="Char4"/>
          <w:rFonts w:eastAsia="MS Mincho" w:hint="cs"/>
          <w:rtl/>
        </w:rPr>
        <w:t xml:space="preserve">هایم زد و گفت: </w:t>
      </w:r>
      <w:r w:rsidRPr="002E320E">
        <w:rPr>
          <w:rStyle w:val="Char4"/>
          <w:rFonts w:eastAsia="MS Mincho"/>
          <w:rtl/>
        </w:rPr>
        <w:t xml:space="preserve">ما از </w:t>
      </w:r>
      <w:r w:rsidRPr="002E320E">
        <w:rPr>
          <w:rStyle w:val="Char4"/>
          <w:rFonts w:eastAsia="MS Mincho" w:hint="cs"/>
          <w:rtl/>
        </w:rPr>
        <w:t xml:space="preserve">این کار، </w:t>
      </w:r>
      <w:r w:rsidRPr="002E320E">
        <w:rPr>
          <w:rStyle w:val="Char4"/>
          <w:rFonts w:eastAsia="MS Mincho"/>
          <w:rtl/>
        </w:rPr>
        <w:t>منع شدیم و به ما دستور داده شد که دست‏ها را روی زانوها بگذاریم.</w:t>
      </w:r>
    </w:p>
    <w:p w:rsidR="001C7CAE" w:rsidRPr="001C61F1" w:rsidRDefault="001C7CAE" w:rsidP="001C7CAE">
      <w:pPr>
        <w:pStyle w:val="a2"/>
      </w:pPr>
      <w:bookmarkStart w:id="1643" w:name="_Toc256337783"/>
      <w:bookmarkStart w:id="1644" w:name="_Toc256339737"/>
      <w:bookmarkStart w:id="1645" w:name="_Toc261194268"/>
      <w:bookmarkStart w:id="1646" w:name="_Toc445895553"/>
      <w:bookmarkStart w:id="1647" w:name="_Toc448059647"/>
      <w:r w:rsidRPr="001C61F1">
        <w:rPr>
          <w:rFonts w:hint="cs"/>
          <w:rtl/>
        </w:rPr>
        <w:t xml:space="preserve">باب(97): </w:t>
      </w:r>
      <w:r>
        <w:rPr>
          <w:rFonts w:hint="cs"/>
          <w:rtl/>
        </w:rPr>
        <w:t>آ</w:t>
      </w:r>
      <w:r w:rsidRPr="001C61F1">
        <w:rPr>
          <w:rFonts w:hint="cs"/>
          <w:rtl/>
        </w:rPr>
        <w:t>نچه در ر</w:t>
      </w:r>
      <w:r w:rsidRPr="004C7703">
        <w:rPr>
          <w:rFonts w:hint="cs"/>
          <w:rtl/>
        </w:rPr>
        <w:t>ک</w:t>
      </w:r>
      <w:r w:rsidRPr="001C61F1">
        <w:rPr>
          <w:rFonts w:hint="cs"/>
          <w:rtl/>
        </w:rPr>
        <w:t xml:space="preserve">وع و سجده گفته </w:t>
      </w:r>
      <w:r>
        <w:rPr>
          <w:rFonts w:hint="cs"/>
          <w:rtl/>
        </w:rPr>
        <w:t>می‌</w:t>
      </w:r>
      <w:r w:rsidRPr="001C61F1">
        <w:rPr>
          <w:rFonts w:hint="cs"/>
          <w:rtl/>
        </w:rPr>
        <w:t>شود</w:t>
      </w:r>
      <w:bookmarkEnd w:id="1643"/>
      <w:bookmarkEnd w:id="1644"/>
      <w:bookmarkEnd w:id="1645"/>
      <w:bookmarkEnd w:id="1646"/>
      <w:bookmarkEnd w:id="1647"/>
    </w:p>
    <w:p w:rsidR="001C7CAE" w:rsidRPr="00423AB6" w:rsidRDefault="001C7CAE" w:rsidP="001C7CAE">
      <w:pPr>
        <w:pStyle w:val="a6"/>
        <w:rPr>
          <w:rStyle w:val="Char3"/>
          <w:rtl/>
        </w:rPr>
      </w:pPr>
      <w:bookmarkStart w:id="1648" w:name="_Toc256337784"/>
      <w:bookmarkStart w:id="1649" w:name="_Toc256339738"/>
      <w:bookmarkStart w:id="1650" w:name="_Toc261190943"/>
      <w:r w:rsidRPr="003758F7">
        <w:rPr>
          <w:rtl/>
        </w:rPr>
        <w:t>294</w:t>
      </w:r>
      <w:r w:rsidRPr="003758F7">
        <w:rPr>
          <w:rFonts w:hint="cs"/>
          <w:rtl/>
        </w:rPr>
        <w:t>ـ</w:t>
      </w:r>
      <w:r w:rsidRPr="00423AB6">
        <w:rPr>
          <w:rStyle w:val="Char3"/>
          <w:rtl/>
        </w:rPr>
        <w:t xml:space="preserve"> عَنْ عَائِشَةَ</w:t>
      </w:r>
      <w:r w:rsidR="00D42469" w:rsidRPr="00D42469">
        <w:rPr>
          <w:rStyle w:val="Char3"/>
          <w:rFonts w:cs="CTraditional Arabic" w:hint="cs"/>
          <w:rtl/>
        </w:rPr>
        <w:t xml:space="preserve"> ل </w:t>
      </w:r>
      <w:r w:rsidRPr="00423AB6">
        <w:rPr>
          <w:rStyle w:val="Char3"/>
          <w:rtl/>
        </w:rPr>
        <w:t>قَالَتْ</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يُكْثِرُ أَنْ يَقُولَ فِي رُكُوعِهِ وَسُجُودِهِ</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سُبْحَانَكَ اللَّهُمَّ رَبَّنَا وَبِحَمْدِكَ</w:t>
      </w:r>
      <w:r w:rsidRPr="00423AB6">
        <w:rPr>
          <w:rStyle w:val="Char3"/>
          <w:rFonts w:hint="cs"/>
          <w:rtl/>
        </w:rPr>
        <w:t>،</w:t>
      </w:r>
      <w:r w:rsidRPr="00423AB6">
        <w:rPr>
          <w:rStyle w:val="Char3"/>
          <w:rtl/>
        </w:rPr>
        <w:t xml:space="preserve"> اللَّهُمَّ اغْفِرْلِي</w:t>
      </w:r>
      <w:r w:rsidRPr="00423AB6">
        <w:rPr>
          <w:rStyle w:val="Char3"/>
          <w:rFonts w:hint="cs"/>
          <w:rtl/>
        </w:rPr>
        <w:t>».</w:t>
      </w:r>
      <w:r w:rsidRPr="00423AB6">
        <w:rPr>
          <w:rStyle w:val="Char3"/>
          <w:rtl/>
        </w:rPr>
        <w:t xml:space="preserve"> يَتَأَوَّلُ الْقُرْآنَ. </w:t>
      </w:r>
      <w:r w:rsidR="00A13875" w:rsidRPr="00A13875">
        <w:rPr>
          <w:rStyle w:val="Char4"/>
          <w:rtl/>
        </w:rPr>
        <w:t>(م</w:t>
      </w:r>
      <w:r w:rsidR="001D7CD0" w:rsidRPr="001D7CD0">
        <w:rPr>
          <w:rStyle w:val="Char4"/>
          <w:rtl/>
        </w:rPr>
        <w:t>/</w:t>
      </w:r>
      <w:r w:rsidR="00A13875" w:rsidRPr="00A13875">
        <w:rPr>
          <w:rStyle w:val="Char4"/>
          <w:rtl/>
        </w:rPr>
        <w:t>484</w:t>
      </w:r>
      <w:r w:rsidR="00060808" w:rsidRPr="00060808">
        <w:rPr>
          <w:rStyle w:val="Char4"/>
          <w:rtl/>
        </w:rPr>
        <w:t>)</w:t>
      </w:r>
      <w:bookmarkEnd w:id="1648"/>
      <w:bookmarkEnd w:id="1649"/>
      <w:bookmarkEnd w:id="1650"/>
    </w:p>
    <w:p w:rsidR="001C7CAE" w:rsidRPr="002E320E" w:rsidRDefault="00060808" w:rsidP="00D84C9F">
      <w:pPr>
        <w:widowControl w:val="0"/>
        <w:ind w:firstLine="284"/>
        <w:jc w:val="both"/>
        <w:rPr>
          <w:rStyle w:val="Char4"/>
          <w:rtl/>
        </w:rPr>
      </w:pPr>
      <w:r w:rsidRPr="00060808">
        <w:rPr>
          <w:rStyle w:val="Char5"/>
          <w:rFonts w:hint="cs"/>
          <w:rtl/>
        </w:rPr>
        <w:t>ترجمه:</w:t>
      </w:r>
      <w:r w:rsidR="001C7CAE" w:rsidRPr="001A52C9">
        <w:rPr>
          <w:rStyle w:val="Char4"/>
          <w:rFonts w:hint="cs"/>
          <w:rtl/>
        </w:rPr>
        <w:t xml:space="preserve"> </w:t>
      </w:r>
      <w:r w:rsidR="001C7CAE" w:rsidRPr="002E320E">
        <w:rPr>
          <w:rStyle w:val="Char4"/>
          <w:rFonts w:hint="cs"/>
          <w:rtl/>
        </w:rPr>
        <w:t>عایشه</w:t>
      </w:r>
      <w:r w:rsidR="00D42469" w:rsidRPr="00D42469">
        <w:rPr>
          <w:rStyle w:val="Char4"/>
          <w:rFonts w:cs="CTraditional Arabic" w:hint="cs"/>
          <w:rtl/>
        </w:rPr>
        <w:t xml:space="preserve"> ل </w:t>
      </w:r>
      <w:r w:rsidR="001C7CAE" w:rsidRPr="002E320E">
        <w:rPr>
          <w:rStyle w:val="Char4"/>
          <w:rFonts w:hint="cs"/>
          <w:rtl/>
        </w:rPr>
        <w:t>می‌گوید: رسول الله</w:t>
      </w:r>
      <w:r w:rsidR="00D42469" w:rsidRPr="00D42469">
        <w:rPr>
          <w:rStyle w:val="Char4"/>
          <w:rFonts w:cs="CTraditional Arabic" w:hint="cs"/>
          <w:rtl/>
        </w:rPr>
        <w:t xml:space="preserve"> ص </w:t>
      </w:r>
      <w:r w:rsidR="001C7CAE" w:rsidRPr="002E320E">
        <w:rPr>
          <w:rStyle w:val="Char4"/>
          <w:rFonts w:hint="cs"/>
          <w:rtl/>
        </w:rPr>
        <w:t>این دعا را در رکوع و سجده</w:t>
      </w:r>
      <w:r w:rsidR="001C7CAE" w:rsidRPr="002E320E">
        <w:rPr>
          <w:rStyle w:val="Char4"/>
          <w:rFonts w:hint="eastAsia"/>
          <w:rtl/>
        </w:rPr>
        <w:t>‌</w:t>
      </w:r>
      <w:r w:rsidR="001C7CAE" w:rsidRPr="002E320E">
        <w:rPr>
          <w:rStyle w:val="Char4"/>
          <w:rFonts w:hint="cs"/>
          <w:rtl/>
        </w:rPr>
        <w:t>اش بسیار می‌خواند:</w:t>
      </w:r>
      <w:r w:rsidR="001C7CAE" w:rsidRPr="00FF6A1B">
        <w:rPr>
          <w:rFonts w:cs="Rateb lotusb22" w:hint="cs"/>
          <w:sz w:val="18"/>
          <w:szCs w:val="20"/>
          <w:rtl/>
        </w:rPr>
        <w:t xml:space="preserve"> </w:t>
      </w:r>
      <w:r w:rsidR="001C7CAE" w:rsidRPr="00D84C9F">
        <w:rPr>
          <w:rStyle w:val="Char4"/>
          <w:rFonts w:hint="cs"/>
          <w:rtl/>
        </w:rPr>
        <w:t>«</w:t>
      </w:r>
      <w:r w:rsidR="001C7CAE" w:rsidRPr="00D84C9F">
        <w:rPr>
          <w:rStyle w:val="Char3"/>
          <w:rtl/>
        </w:rPr>
        <w:t>سُبْحَانَكَ اللَّهُمَّ رَبَّنَا وَبِحَمْدِكَ</w:t>
      </w:r>
      <w:r w:rsidR="001C7CAE" w:rsidRPr="00D84C9F">
        <w:rPr>
          <w:rStyle w:val="Char3"/>
          <w:rFonts w:hint="cs"/>
          <w:rtl/>
        </w:rPr>
        <w:t>،</w:t>
      </w:r>
      <w:r w:rsidR="001C7CAE" w:rsidRPr="00D84C9F">
        <w:rPr>
          <w:rStyle w:val="Char3"/>
          <w:rtl/>
        </w:rPr>
        <w:t xml:space="preserve"> اللَّهُمَّ اغْفِرْلِي</w:t>
      </w:r>
      <w:r w:rsidR="001C7CAE" w:rsidRPr="00D84C9F">
        <w:rPr>
          <w:rStyle w:val="Char4"/>
          <w:rFonts w:hint="cs"/>
          <w:rtl/>
        </w:rPr>
        <w:t>»</w:t>
      </w:r>
      <w:r w:rsidR="001C7CAE" w:rsidRPr="009C26E4">
        <w:rPr>
          <w:rFonts w:cs="2  Badr" w:hint="cs"/>
          <w:sz w:val="22"/>
          <w:szCs w:val="32"/>
          <w:rtl/>
        </w:rPr>
        <w:t xml:space="preserve"> </w:t>
      </w:r>
      <w:r w:rsidR="001C7CAE" w:rsidRPr="002E320E">
        <w:rPr>
          <w:rStyle w:val="Char4"/>
          <w:rFonts w:hint="cs"/>
          <w:rtl/>
        </w:rPr>
        <w:t xml:space="preserve">و در واقع با این کارش </w:t>
      </w:r>
      <w:r w:rsidR="001C7CAE" w:rsidRPr="002E320E">
        <w:rPr>
          <w:rStyle w:val="Char4"/>
          <w:rFonts w:hint="cs"/>
          <w:rtl/>
        </w:rPr>
        <w:lastRenderedPageBreak/>
        <w:t xml:space="preserve">به قرآن عمل می‌نمود. </w:t>
      </w:r>
      <w:r w:rsidR="00D84C9F">
        <w:rPr>
          <w:rStyle w:val="Char4"/>
          <w:rFonts w:hint="cs"/>
          <w:rtl/>
        </w:rPr>
        <w:t>«</w:t>
      </w:r>
      <w:r w:rsidR="001C7CAE" w:rsidRPr="002E320E">
        <w:rPr>
          <w:rStyle w:val="Char4"/>
          <w:rFonts w:hint="cs"/>
          <w:rtl/>
        </w:rPr>
        <w:t>زیرا در قرآن چنین آمده است که:</w:t>
      </w:r>
      <w:r w:rsidR="00D84C9F">
        <w:rPr>
          <w:rStyle w:val="Char4"/>
          <w:rFonts w:hint="cs"/>
          <w:rtl/>
        </w:rPr>
        <w:t xml:space="preserve"> </w:t>
      </w:r>
      <w:r w:rsidR="00D84C9F" w:rsidRPr="00D84C9F">
        <w:rPr>
          <w:rFonts w:cs="Traditional Arabic" w:hint="cs"/>
          <w:color w:val="000000"/>
          <w:sz w:val="23"/>
          <w:szCs w:val="28"/>
          <w:rtl/>
          <w:lang w:bidi="fa-IR"/>
        </w:rPr>
        <w:t>﴿</w:t>
      </w:r>
      <w:r w:rsidR="00D84C9F" w:rsidRPr="00D84C9F">
        <w:rPr>
          <w:rFonts w:ascii="QCF_BSML" w:hAnsi="QCF_BSML" w:cs="KFGQPC Uthmanic Script HAFS"/>
          <w:color w:val="000000"/>
          <w:sz w:val="23"/>
          <w:szCs w:val="28"/>
          <w:rtl/>
          <w:lang w:bidi="fa-IR"/>
        </w:rPr>
        <w:t>فَسَبِّح</w:t>
      </w:r>
      <w:r w:rsidR="00D84C9F" w:rsidRPr="00D84C9F">
        <w:rPr>
          <w:rFonts w:cs="KFGQPC Uthmanic Script HAFS" w:hint="cs"/>
          <w:color w:val="000000"/>
          <w:sz w:val="23"/>
          <w:szCs w:val="28"/>
          <w:rtl/>
          <w:lang w:bidi="fa-IR"/>
        </w:rPr>
        <w:t>ۡ</w:t>
      </w:r>
      <w:r w:rsidR="00D84C9F" w:rsidRPr="00D84C9F">
        <w:rPr>
          <w:rFonts w:ascii="QCF_BSML" w:hAnsi="QCF_BSML" w:cs="KFGQPC Uthmanic Script HAFS"/>
          <w:color w:val="000000"/>
          <w:sz w:val="23"/>
          <w:szCs w:val="28"/>
          <w:rtl/>
          <w:lang w:bidi="fa-IR"/>
        </w:rPr>
        <w:t xml:space="preserve"> </w:t>
      </w:r>
      <w:r w:rsidR="00D84C9F" w:rsidRPr="00D84C9F">
        <w:rPr>
          <w:rFonts w:ascii="QCF_BSML" w:hAnsi="QCF_BSML" w:cs="KFGQPC Uthmanic Script HAFS" w:hint="cs"/>
          <w:color w:val="000000"/>
          <w:sz w:val="23"/>
          <w:szCs w:val="28"/>
          <w:rtl/>
          <w:lang w:bidi="fa-IR"/>
        </w:rPr>
        <w:t>بِحَم</w:t>
      </w:r>
      <w:r w:rsidR="00D84C9F" w:rsidRPr="00D84C9F">
        <w:rPr>
          <w:rFonts w:cs="KFGQPC Uthmanic Script HAFS" w:hint="cs"/>
          <w:color w:val="000000"/>
          <w:sz w:val="23"/>
          <w:szCs w:val="28"/>
          <w:rtl/>
          <w:lang w:bidi="fa-IR"/>
        </w:rPr>
        <w:t>ۡ</w:t>
      </w:r>
      <w:r w:rsidR="00D84C9F" w:rsidRPr="00D84C9F">
        <w:rPr>
          <w:rFonts w:ascii="QCF_BSML" w:hAnsi="QCF_BSML" w:cs="KFGQPC Uthmanic Script HAFS" w:hint="cs"/>
          <w:color w:val="000000"/>
          <w:sz w:val="23"/>
          <w:szCs w:val="28"/>
          <w:rtl/>
          <w:lang w:bidi="fa-IR"/>
        </w:rPr>
        <w:t>دِ</w:t>
      </w:r>
      <w:r w:rsidR="00D84C9F" w:rsidRPr="00D84C9F">
        <w:rPr>
          <w:rFonts w:ascii="QCF_BSML" w:hAnsi="QCF_BSML" w:cs="KFGQPC Uthmanic Script HAFS"/>
          <w:color w:val="000000"/>
          <w:sz w:val="23"/>
          <w:szCs w:val="28"/>
          <w:rtl/>
          <w:lang w:bidi="fa-IR"/>
        </w:rPr>
        <w:t xml:space="preserve"> </w:t>
      </w:r>
      <w:r w:rsidR="00D84C9F" w:rsidRPr="00D84C9F">
        <w:rPr>
          <w:rFonts w:ascii="QCF_BSML" w:hAnsi="QCF_BSML" w:cs="KFGQPC Uthmanic Script HAFS" w:hint="cs"/>
          <w:color w:val="000000"/>
          <w:sz w:val="23"/>
          <w:szCs w:val="28"/>
          <w:rtl/>
          <w:lang w:bidi="fa-IR"/>
        </w:rPr>
        <w:t>رَبِّكَ</w:t>
      </w:r>
      <w:r w:rsidR="00D84C9F" w:rsidRPr="00D84C9F">
        <w:rPr>
          <w:rFonts w:ascii="QCF_BSML" w:hAnsi="QCF_BSML" w:cs="KFGQPC Uthmanic Script HAFS"/>
          <w:color w:val="000000"/>
          <w:sz w:val="23"/>
          <w:szCs w:val="28"/>
          <w:rtl/>
          <w:lang w:bidi="fa-IR"/>
        </w:rPr>
        <w:t xml:space="preserve"> </w:t>
      </w:r>
      <w:r w:rsidR="00D84C9F" w:rsidRPr="00D84C9F">
        <w:rPr>
          <w:rFonts w:ascii="QCF_BSML" w:hAnsi="QCF_BSML" w:cs="KFGQPC Uthmanic Script HAFS" w:hint="cs"/>
          <w:color w:val="000000"/>
          <w:sz w:val="23"/>
          <w:szCs w:val="28"/>
          <w:rtl/>
          <w:lang w:bidi="fa-IR"/>
        </w:rPr>
        <w:t>وَٱ</w:t>
      </w:r>
      <w:r w:rsidR="00D84C9F" w:rsidRPr="00D84C9F">
        <w:rPr>
          <w:rFonts w:ascii="QCF_BSML" w:hAnsi="QCF_BSML" w:cs="KFGQPC Uthmanic Script HAFS" w:hint="eastAsia"/>
          <w:color w:val="000000"/>
          <w:sz w:val="23"/>
          <w:szCs w:val="28"/>
          <w:rtl/>
          <w:lang w:bidi="fa-IR"/>
        </w:rPr>
        <w:t>س</w:t>
      </w:r>
      <w:r w:rsidR="00D84C9F" w:rsidRPr="00D84C9F">
        <w:rPr>
          <w:rFonts w:cs="KFGQPC Uthmanic Script HAFS" w:hint="cs"/>
          <w:color w:val="000000"/>
          <w:sz w:val="23"/>
          <w:szCs w:val="28"/>
          <w:rtl/>
          <w:lang w:bidi="fa-IR"/>
        </w:rPr>
        <w:t>ۡ</w:t>
      </w:r>
      <w:r w:rsidR="00D84C9F" w:rsidRPr="00D84C9F">
        <w:rPr>
          <w:rFonts w:ascii="QCF_BSML" w:hAnsi="QCF_BSML" w:cs="KFGQPC Uthmanic Script HAFS" w:hint="cs"/>
          <w:color w:val="000000"/>
          <w:sz w:val="23"/>
          <w:szCs w:val="28"/>
          <w:rtl/>
          <w:lang w:bidi="fa-IR"/>
        </w:rPr>
        <w:t>تَغ</w:t>
      </w:r>
      <w:r w:rsidR="00D84C9F" w:rsidRPr="00D84C9F">
        <w:rPr>
          <w:rFonts w:cs="KFGQPC Uthmanic Script HAFS" w:hint="cs"/>
          <w:color w:val="000000"/>
          <w:sz w:val="23"/>
          <w:szCs w:val="28"/>
          <w:rtl/>
          <w:lang w:bidi="fa-IR"/>
        </w:rPr>
        <w:t>ۡ</w:t>
      </w:r>
      <w:r w:rsidR="00D84C9F" w:rsidRPr="00D84C9F">
        <w:rPr>
          <w:rFonts w:ascii="QCF_BSML" w:hAnsi="QCF_BSML" w:cs="KFGQPC Uthmanic Script HAFS" w:hint="cs"/>
          <w:color w:val="000000"/>
          <w:sz w:val="23"/>
          <w:szCs w:val="28"/>
          <w:rtl/>
          <w:lang w:bidi="fa-IR"/>
        </w:rPr>
        <w:t>فِر</w:t>
      </w:r>
      <w:r w:rsidR="00D84C9F" w:rsidRPr="00D84C9F">
        <w:rPr>
          <w:rFonts w:cs="KFGQPC Uthmanic Script HAFS" w:hint="cs"/>
          <w:color w:val="000000"/>
          <w:sz w:val="23"/>
          <w:szCs w:val="28"/>
          <w:rtl/>
          <w:lang w:bidi="fa-IR"/>
        </w:rPr>
        <w:t>ۡ</w:t>
      </w:r>
      <w:r w:rsidR="00D84C9F" w:rsidRPr="00D84C9F">
        <w:rPr>
          <w:rFonts w:ascii="QCF_BSML" w:hAnsi="QCF_BSML" w:cs="KFGQPC Uthmanic Script HAFS" w:hint="cs"/>
          <w:color w:val="000000"/>
          <w:sz w:val="23"/>
          <w:szCs w:val="28"/>
          <w:rtl/>
          <w:lang w:bidi="fa-IR"/>
        </w:rPr>
        <w:t>هُ</w:t>
      </w:r>
      <w:r w:rsidR="00D84C9F" w:rsidRPr="00D84C9F">
        <w:rPr>
          <w:rFonts w:cs="KFGQPC Uthmanic Script HAFS" w:hint="cs"/>
          <w:color w:val="000000"/>
          <w:sz w:val="23"/>
          <w:szCs w:val="28"/>
          <w:rtl/>
          <w:lang w:bidi="fa-IR"/>
        </w:rPr>
        <w:t>ۚ</w:t>
      </w:r>
      <w:r w:rsidR="00D84C9F" w:rsidRPr="00D84C9F">
        <w:rPr>
          <w:rFonts w:ascii="QCF_BSML" w:hAnsi="QCF_BSML" w:cs="KFGQPC Uthmanic Script HAFS"/>
          <w:color w:val="000000"/>
          <w:sz w:val="23"/>
          <w:szCs w:val="28"/>
          <w:rtl/>
          <w:lang w:bidi="fa-IR"/>
        </w:rPr>
        <w:t xml:space="preserve"> إِنَّهُ</w:t>
      </w:r>
      <w:r w:rsidR="00D84C9F" w:rsidRPr="00D84C9F">
        <w:rPr>
          <w:rFonts w:cs="KFGQPC Uthmanic Script HAFS" w:hint="cs"/>
          <w:color w:val="000000"/>
          <w:sz w:val="23"/>
          <w:szCs w:val="28"/>
          <w:rtl/>
          <w:lang w:bidi="fa-IR"/>
        </w:rPr>
        <w:t>ۥ</w:t>
      </w:r>
      <w:r w:rsidR="00D84C9F" w:rsidRPr="00D84C9F">
        <w:rPr>
          <w:rFonts w:ascii="QCF_BSML" w:hAnsi="QCF_BSML" w:cs="KFGQPC Uthmanic Script HAFS"/>
          <w:color w:val="000000"/>
          <w:sz w:val="23"/>
          <w:szCs w:val="28"/>
          <w:rtl/>
          <w:lang w:bidi="fa-IR"/>
        </w:rPr>
        <w:t xml:space="preserve"> كَانَ تَوَّابَ</w:t>
      </w:r>
      <w:r w:rsidR="00D84C9F" w:rsidRPr="00D84C9F">
        <w:rPr>
          <w:rFonts w:cs="KFGQPC Uthmanic Script HAFS" w:hint="cs"/>
          <w:color w:val="000000"/>
          <w:sz w:val="23"/>
          <w:szCs w:val="28"/>
          <w:rtl/>
          <w:lang w:bidi="fa-IR"/>
        </w:rPr>
        <w:t>ۢ</w:t>
      </w:r>
      <w:r w:rsidR="00D84C9F" w:rsidRPr="00D84C9F">
        <w:rPr>
          <w:rFonts w:ascii="QCF_BSML" w:hAnsi="QCF_BSML" w:cs="KFGQPC Uthmanic Script HAFS" w:hint="cs"/>
          <w:color w:val="000000"/>
          <w:sz w:val="23"/>
          <w:szCs w:val="28"/>
          <w:rtl/>
          <w:lang w:bidi="fa-IR"/>
        </w:rPr>
        <w:t>ا</w:t>
      </w:r>
      <w:r w:rsidR="00D84C9F" w:rsidRPr="00D84C9F">
        <w:rPr>
          <w:rFonts w:ascii="QCF_BSML" w:hAnsi="QCF_BSML" w:cs="KFGQPC Uthmanic Script HAFS"/>
          <w:color w:val="000000"/>
          <w:sz w:val="23"/>
          <w:szCs w:val="28"/>
          <w:rtl/>
          <w:lang w:bidi="fa-IR"/>
        </w:rPr>
        <w:t>٣</w:t>
      </w:r>
      <w:r w:rsidR="00D84C9F" w:rsidRPr="00D84C9F">
        <w:rPr>
          <w:rFonts w:cs="Traditional Arabic" w:hint="cs"/>
          <w:color w:val="000000"/>
          <w:sz w:val="23"/>
          <w:szCs w:val="28"/>
          <w:rtl/>
          <w:lang w:bidi="fa-IR"/>
        </w:rPr>
        <w:t>﴾</w:t>
      </w:r>
      <w:r w:rsidR="00D84C9F">
        <w:rPr>
          <w:rFonts w:ascii="QCF_BSML" w:hAnsi="QCF_BSML" w:cs="Arial"/>
          <w:color w:val="000000"/>
          <w:sz w:val="23"/>
          <w:rtl/>
          <w:lang w:bidi="fa-IR"/>
        </w:rPr>
        <w:t xml:space="preserve"> </w:t>
      </w:r>
      <w:r w:rsidR="00D84C9F" w:rsidRPr="00D84C9F">
        <w:rPr>
          <w:rStyle w:val="Char6"/>
          <w:rtl/>
        </w:rPr>
        <w:t>[النصر: 3]</w:t>
      </w:r>
      <w:r w:rsidR="00D84C9F">
        <w:rPr>
          <w:rStyle w:val="Char6"/>
          <w:rFonts w:hint="cs"/>
          <w:rtl/>
        </w:rPr>
        <w:t xml:space="preserve"> </w:t>
      </w:r>
      <w:r w:rsidR="001C7CAE" w:rsidRPr="009C26E4">
        <w:rPr>
          <w:rFonts w:ascii="QCF_BSML" w:hAnsi="QCF_BSML" w:cs="QCF_BSML"/>
          <w:color w:val="000000"/>
          <w:sz w:val="23"/>
          <w:szCs w:val="23"/>
          <w:rtl/>
          <w:lang w:bidi="fa-IR"/>
        </w:rPr>
        <w:t xml:space="preserve"> </w:t>
      </w:r>
      <w:r w:rsidR="001C7CAE" w:rsidRPr="002E320E">
        <w:rPr>
          <w:rStyle w:val="Char4"/>
          <w:rFonts w:hint="cs"/>
          <w:rtl/>
        </w:rPr>
        <w:t>یعنی پاکی پرودگارت را بیان کن و او را ستایش کن و از او مغفرت بخواه؛ چرا که او توبه پذیر است</w:t>
      </w:r>
      <w:r w:rsidR="00D84C9F">
        <w:rPr>
          <w:rStyle w:val="Char4"/>
          <w:rFonts w:hint="cs"/>
          <w:rtl/>
        </w:rPr>
        <w:t>»</w:t>
      </w:r>
      <w:r w:rsidR="001C7CAE" w:rsidRPr="002E320E">
        <w:rPr>
          <w:rStyle w:val="Char4"/>
          <w:rFonts w:hint="cs"/>
          <w:rtl/>
        </w:rPr>
        <w:t xml:space="preserve">. </w:t>
      </w:r>
    </w:p>
    <w:p w:rsidR="001C7CAE" w:rsidRPr="001C61F1" w:rsidRDefault="001C7CAE" w:rsidP="001C7CAE">
      <w:pPr>
        <w:pStyle w:val="a2"/>
      </w:pPr>
      <w:bookmarkStart w:id="1651" w:name="_Toc256337785"/>
      <w:bookmarkStart w:id="1652" w:name="_Toc256339739"/>
      <w:bookmarkStart w:id="1653" w:name="_Toc261194269"/>
      <w:bookmarkStart w:id="1654" w:name="_Toc445895554"/>
      <w:bookmarkStart w:id="1655" w:name="_Toc448059648"/>
      <w:r w:rsidRPr="001C61F1">
        <w:rPr>
          <w:rFonts w:hint="cs"/>
          <w:rtl/>
        </w:rPr>
        <w:t>باب(98): نه</w:t>
      </w:r>
      <w:r w:rsidRPr="004C7703">
        <w:rPr>
          <w:rFonts w:hint="cs"/>
          <w:rtl/>
        </w:rPr>
        <w:t>ی</w:t>
      </w:r>
      <w:r w:rsidRPr="001C61F1">
        <w:rPr>
          <w:rFonts w:hint="cs"/>
          <w:rtl/>
        </w:rPr>
        <w:t xml:space="preserve"> </w:t>
      </w:r>
      <w:r>
        <w:rPr>
          <w:rFonts w:hint="cs"/>
          <w:rtl/>
        </w:rPr>
        <w:t xml:space="preserve">از </w:t>
      </w:r>
      <w:r w:rsidRPr="001C61F1">
        <w:rPr>
          <w:rFonts w:hint="cs"/>
          <w:rtl/>
        </w:rPr>
        <w:t>خواندن قرآن در ر</w:t>
      </w:r>
      <w:r w:rsidRPr="004C7703">
        <w:rPr>
          <w:rFonts w:hint="cs"/>
          <w:rtl/>
        </w:rPr>
        <w:t>ک</w:t>
      </w:r>
      <w:r w:rsidRPr="001C61F1">
        <w:rPr>
          <w:rFonts w:hint="cs"/>
          <w:rtl/>
        </w:rPr>
        <w:t>وع و سجده</w:t>
      </w:r>
      <w:bookmarkEnd w:id="1651"/>
      <w:bookmarkEnd w:id="1652"/>
      <w:bookmarkEnd w:id="1653"/>
      <w:bookmarkEnd w:id="1654"/>
      <w:bookmarkEnd w:id="1655"/>
    </w:p>
    <w:p w:rsidR="001C7CAE" w:rsidRPr="00423AB6" w:rsidRDefault="001C7CAE" w:rsidP="001C7CAE">
      <w:pPr>
        <w:pStyle w:val="a6"/>
        <w:rPr>
          <w:rStyle w:val="Char3"/>
          <w:rtl/>
        </w:rPr>
      </w:pPr>
      <w:bookmarkStart w:id="1656" w:name="_Toc256337786"/>
      <w:bookmarkStart w:id="1657" w:name="_Toc256339740"/>
      <w:bookmarkStart w:id="1658" w:name="_Toc261190944"/>
      <w:r w:rsidRPr="008672C0">
        <w:rPr>
          <w:rtl/>
        </w:rPr>
        <w:t>295</w:t>
      </w:r>
      <w:r>
        <w:rPr>
          <w:rFonts w:hint="cs"/>
          <w:rtl/>
        </w:rPr>
        <w:t>-</w:t>
      </w:r>
      <w:r w:rsidRPr="00423AB6">
        <w:rPr>
          <w:rStyle w:val="Char3"/>
          <w:rtl/>
        </w:rPr>
        <w:t xml:space="preserve"> عَنِ ابْنِ عَبَّاسٍ </w:t>
      </w:r>
      <w:r w:rsidRPr="008672C0">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كَشَفَ رَسُولُ اللَّهِ</w:t>
      </w:r>
      <w:r w:rsidR="00D42469" w:rsidRPr="00D42469">
        <w:rPr>
          <w:rStyle w:val="Char3"/>
          <w:rFonts w:cs="CTraditional Arabic"/>
          <w:rtl/>
        </w:rPr>
        <w:t xml:space="preserve"> ص </w:t>
      </w:r>
      <w:r w:rsidRPr="00423AB6">
        <w:rPr>
          <w:rStyle w:val="Char3"/>
          <w:rtl/>
        </w:rPr>
        <w:t>السِّتَارَةَ</w:t>
      </w:r>
      <w:r w:rsidRPr="00423AB6">
        <w:rPr>
          <w:rStyle w:val="Char3"/>
          <w:rFonts w:hint="cs"/>
          <w:rtl/>
        </w:rPr>
        <w:t>،</w:t>
      </w:r>
      <w:r w:rsidRPr="00423AB6">
        <w:rPr>
          <w:rStyle w:val="Char3"/>
          <w:rtl/>
        </w:rPr>
        <w:t xml:space="preserve"> وَالنَّاسُ صُفُوفٌ خَلْفَ أَبِي بَكْرٍ</w:t>
      </w:r>
      <w:r w:rsidR="00D42469" w:rsidRPr="00D42469">
        <w:rPr>
          <w:rStyle w:val="Char3"/>
          <w:rFonts w:cs="CTraditional Arabic"/>
          <w:rtl/>
        </w:rPr>
        <w:t xml:space="preserve"> س </w:t>
      </w:r>
      <w:r w:rsidRPr="00423AB6">
        <w:rPr>
          <w:rStyle w:val="Char3"/>
          <w:rtl/>
        </w:rPr>
        <w:t>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أَيُّهَا النَّاسُ إِنَّهُ لَمْ يَبْقَ مِنْ مُبَشِّرَاتِ النُّبُوَّةِ إِلا</w:t>
      </w:r>
      <w:r w:rsidRPr="00423AB6">
        <w:rPr>
          <w:rStyle w:val="Char3"/>
          <w:rFonts w:hint="cs"/>
          <w:rtl/>
        </w:rPr>
        <w:t>َّ</w:t>
      </w:r>
      <w:r w:rsidRPr="00423AB6">
        <w:rPr>
          <w:rStyle w:val="Char3"/>
          <w:rtl/>
        </w:rPr>
        <w:t xml:space="preserve"> الرُّؤْيَا الصَّالِحَةُ</w:t>
      </w:r>
      <w:r w:rsidRPr="00423AB6">
        <w:rPr>
          <w:rStyle w:val="Char3"/>
          <w:rFonts w:hint="cs"/>
          <w:rtl/>
        </w:rPr>
        <w:t>،</w:t>
      </w:r>
      <w:r w:rsidRPr="00423AB6">
        <w:rPr>
          <w:rStyle w:val="Char3"/>
          <w:rtl/>
        </w:rPr>
        <w:t xml:space="preserve"> يَرَاهَا الْمُسْلِمُ أَوْ تُرَى لَهُ</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وَإِنِّي نُهِيتُ أَنْ أَقْرَأَ الْقُرْآنَ رَاكِعًا أَوْ سَاجِدًا</w:t>
      </w:r>
      <w:r w:rsidRPr="00423AB6">
        <w:rPr>
          <w:rStyle w:val="Char3"/>
          <w:rFonts w:hint="cs"/>
          <w:rtl/>
        </w:rPr>
        <w:t>،</w:t>
      </w:r>
      <w:r w:rsidRPr="00423AB6">
        <w:rPr>
          <w:rStyle w:val="Char3"/>
          <w:rtl/>
        </w:rPr>
        <w:t xml:space="preserve"> فَأَمَّا الرُّكُوعُ فَعَظِّمُوا فِيهِ الرَّبَّ </w:t>
      </w:r>
      <w:r w:rsidRPr="00D84C9F">
        <w:rPr>
          <w:rStyle w:val="Char3"/>
          <w:rFonts w:cs="CTraditional Arabic"/>
          <w:rtl/>
        </w:rPr>
        <w:t>ﻷ</w:t>
      </w:r>
      <w:r w:rsidRPr="00423AB6">
        <w:rPr>
          <w:rStyle w:val="Char3"/>
          <w:rFonts w:hint="cs"/>
          <w:rtl/>
        </w:rPr>
        <w:t>،</w:t>
      </w:r>
      <w:r w:rsidRPr="00423AB6">
        <w:rPr>
          <w:rStyle w:val="Char3"/>
          <w:rtl/>
        </w:rPr>
        <w:t xml:space="preserve"> وَأَمَّا السُّجُودُ فَاجْتَهِدُوا فِي الدُّعَاءِ</w:t>
      </w:r>
      <w:r w:rsidRPr="00423AB6">
        <w:rPr>
          <w:rStyle w:val="Char3"/>
          <w:rFonts w:hint="cs"/>
          <w:rtl/>
        </w:rPr>
        <w:t>،</w:t>
      </w:r>
      <w:r w:rsidRPr="00423AB6">
        <w:rPr>
          <w:rStyle w:val="Char3"/>
          <w:rtl/>
        </w:rPr>
        <w:t xml:space="preserve"> فَقَمِنٌ أَنْ يُسْتَجَابَ لَكُمْ</w:t>
      </w:r>
      <w:r w:rsidRPr="00423AB6">
        <w:rPr>
          <w:rStyle w:val="Char3"/>
          <w:rFonts w:hint="cs"/>
          <w:rtl/>
        </w:rPr>
        <w:t>»</w:t>
      </w:r>
      <w:r w:rsidRPr="00423AB6">
        <w:rPr>
          <w:rStyle w:val="Char3"/>
          <w:rtl/>
        </w:rPr>
        <w:t xml:space="preserve">. </w:t>
      </w:r>
      <w:r w:rsidRPr="00D84C9F">
        <w:rPr>
          <w:rtl/>
        </w:rPr>
        <w:t>(م/479)</w:t>
      </w:r>
      <w:bookmarkEnd w:id="1656"/>
      <w:bookmarkEnd w:id="1657"/>
      <w:bookmarkEnd w:id="1658"/>
    </w:p>
    <w:p w:rsidR="001C7CAE" w:rsidRPr="002E320E" w:rsidRDefault="001C7CAE" w:rsidP="00D84C9F">
      <w:pPr>
        <w:widowControl w:val="0"/>
        <w:ind w:firstLine="284"/>
        <w:jc w:val="both"/>
        <w:rPr>
          <w:rStyle w:val="Char4"/>
          <w:rtl/>
        </w:rPr>
      </w:pPr>
      <w:r w:rsidRPr="00D84C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عباس </w:t>
      </w:r>
      <w:r w:rsidRPr="008672C0">
        <w:rPr>
          <w:rStyle w:val="Char4"/>
          <w:rFonts w:cs="CTraditional Arabic" w:hint="cs"/>
          <w:rtl/>
        </w:rPr>
        <w:t>ب</w:t>
      </w:r>
      <w:r w:rsidRPr="002E320E">
        <w:rPr>
          <w:rStyle w:val="Char4"/>
          <w:rFonts w:hint="cs"/>
          <w:rtl/>
        </w:rPr>
        <w:t xml:space="preserve"> می‌گوید: مردم پشت سر ابوبکر</w:t>
      </w:r>
      <w:r w:rsidR="00D42469" w:rsidRPr="00D42469">
        <w:rPr>
          <w:rFonts w:cs="CTraditional Arabic"/>
          <w:szCs w:val="27"/>
          <w:rtl/>
        </w:rPr>
        <w:t xml:space="preserve"> س </w:t>
      </w:r>
      <w:r w:rsidRPr="002E320E">
        <w:rPr>
          <w:rStyle w:val="Char4"/>
          <w:rFonts w:hint="cs"/>
          <w:rtl/>
        </w:rPr>
        <w:t>برای نماز صف بسته بودند که رسول الله</w:t>
      </w:r>
      <w:r w:rsidR="00D42469" w:rsidRPr="00D42469">
        <w:rPr>
          <w:rStyle w:val="Char4"/>
          <w:rFonts w:cs="CTraditional Arabic" w:hint="cs"/>
          <w:rtl/>
        </w:rPr>
        <w:t xml:space="preserve"> ص </w:t>
      </w:r>
      <w:r w:rsidRPr="002E320E">
        <w:rPr>
          <w:rStyle w:val="Char4"/>
          <w:rFonts w:hint="cs"/>
          <w:rtl/>
        </w:rPr>
        <w:t>پرده را کنار زد و فرمود: «ای مردم! از مژده‌های نبوت بجز خواب خوبی که مسلمان می‌بیند یا به او نشان داده می‌شود، چیز دیگری باقی نمانده است. آگاه باشید که من از خواندن قران در رکوع و سجده، منع شده</w:t>
      </w:r>
      <w:r w:rsidRPr="002E320E">
        <w:rPr>
          <w:rStyle w:val="Char4"/>
          <w:rFonts w:hint="eastAsia"/>
          <w:rtl/>
        </w:rPr>
        <w:t>‌</w:t>
      </w:r>
      <w:r w:rsidRPr="002E320E">
        <w:rPr>
          <w:rStyle w:val="Char4"/>
          <w:rFonts w:hint="cs"/>
          <w:rtl/>
        </w:rPr>
        <w:t xml:space="preserve">ام. پس شما در رکوع، عظمت و بزرگی پرودگار را بیان کنید و در سجده، زیاد دعا کنید. چرا که شایسته است دعای شما پذیرفته شود». </w:t>
      </w:r>
    </w:p>
    <w:p w:rsidR="001C7CAE" w:rsidRPr="001C61F1" w:rsidRDefault="001C7CAE" w:rsidP="001C7CAE">
      <w:pPr>
        <w:pStyle w:val="a2"/>
        <w:rPr>
          <w:rtl/>
        </w:rPr>
      </w:pPr>
      <w:bookmarkStart w:id="1659" w:name="_Toc256337787"/>
      <w:bookmarkStart w:id="1660" w:name="_Toc256339741"/>
      <w:bookmarkStart w:id="1661" w:name="_Toc261194270"/>
      <w:bookmarkStart w:id="1662" w:name="_Toc445895555"/>
      <w:bookmarkStart w:id="1663" w:name="_Toc448059649"/>
      <w:r>
        <w:rPr>
          <w:rFonts w:hint="cs"/>
          <w:rtl/>
        </w:rPr>
        <w:t>باب(99): آنچه هنگام بلند شدن از ر</w:t>
      </w:r>
      <w:r w:rsidRPr="004C7703">
        <w:rPr>
          <w:rFonts w:hint="cs"/>
          <w:rtl/>
        </w:rPr>
        <w:t>ک</w:t>
      </w:r>
      <w:r>
        <w:rPr>
          <w:rFonts w:hint="cs"/>
          <w:rtl/>
        </w:rPr>
        <w:t>وع (</w:t>
      </w:r>
      <w:r w:rsidRPr="001C61F1">
        <w:rPr>
          <w:rFonts w:hint="cs"/>
          <w:rtl/>
        </w:rPr>
        <w:t xml:space="preserve">در قومه) گفته </w:t>
      </w:r>
      <w:r>
        <w:rPr>
          <w:rFonts w:hint="cs"/>
          <w:rtl/>
        </w:rPr>
        <w:t>می‌</w:t>
      </w:r>
      <w:r w:rsidRPr="001C61F1">
        <w:rPr>
          <w:rFonts w:hint="cs"/>
          <w:rtl/>
        </w:rPr>
        <w:t>شود</w:t>
      </w:r>
      <w:bookmarkEnd w:id="1659"/>
      <w:bookmarkEnd w:id="1660"/>
      <w:bookmarkEnd w:id="1661"/>
      <w:bookmarkEnd w:id="1662"/>
      <w:bookmarkEnd w:id="1663"/>
    </w:p>
    <w:p w:rsidR="001C7CAE" w:rsidRPr="00423AB6" w:rsidRDefault="001C7CAE" w:rsidP="00D84C9F">
      <w:pPr>
        <w:pStyle w:val="a6"/>
        <w:rPr>
          <w:rStyle w:val="Char3"/>
          <w:rtl/>
        </w:rPr>
      </w:pPr>
      <w:bookmarkStart w:id="1664" w:name="_Toc256337788"/>
      <w:bookmarkStart w:id="1665" w:name="_Toc256339742"/>
      <w:bookmarkStart w:id="1666" w:name="_Toc261190945"/>
      <w:r w:rsidRPr="00D84C9F">
        <w:rPr>
          <w:rtl/>
        </w:rPr>
        <w:t>296</w:t>
      </w:r>
      <w:r w:rsidR="00D84C9F">
        <w:rPr>
          <w:rFonts w:hint="cs"/>
          <w:rtl/>
        </w:rPr>
        <w:t>-</w:t>
      </w:r>
      <w:r w:rsidRPr="00423AB6">
        <w:rPr>
          <w:rStyle w:val="Char3"/>
          <w:rtl/>
        </w:rPr>
        <w:t xml:space="preserve"> عَنْ أَبِي سَعِيدٍ الْخُدْرِيِّ</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إِذَا رَفَعَ رَأْسَهُ مِنَ الرُّكُوعِ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رَبَّنَا لَكَ الْحَمْدُ مِلْءُ السَّمَاوَاتِ وَالأَرْضِ وَمِلْءُ مَا شِئْتَ مِنْ شَيْءٍ بَعْدُ</w:t>
      </w:r>
      <w:r w:rsidRPr="00423AB6">
        <w:rPr>
          <w:rStyle w:val="Char3"/>
          <w:rFonts w:hint="cs"/>
          <w:rtl/>
        </w:rPr>
        <w:t>،</w:t>
      </w:r>
      <w:r w:rsidRPr="00423AB6">
        <w:rPr>
          <w:rStyle w:val="Char3"/>
          <w:rtl/>
        </w:rPr>
        <w:t xml:space="preserve"> أَهْلَ الثَّنَاءِ وَالْمَجْدِ</w:t>
      </w:r>
      <w:r w:rsidRPr="00423AB6">
        <w:rPr>
          <w:rStyle w:val="Char3"/>
          <w:rFonts w:hint="cs"/>
          <w:rtl/>
        </w:rPr>
        <w:t>،</w:t>
      </w:r>
      <w:r w:rsidRPr="00423AB6">
        <w:rPr>
          <w:rStyle w:val="Char3"/>
          <w:rtl/>
        </w:rPr>
        <w:t xml:space="preserve"> أَحَقُّ مَا قَالَ الْعَبْدُ وَكُلُّنَا لَكَ عَبْدٌ اللَّهُمَّ لا</w:t>
      </w:r>
      <w:r w:rsidRPr="00423AB6">
        <w:rPr>
          <w:rStyle w:val="Char3"/>
          <w:rFonts w:hint="cs"/>
          <w:rtl/>
        </w:rPr>
        <w:t>َ</w:t>
      </w:r>
      <w:r w:rsidRPr="00423AB6">
        <w:rPr>
          <w:rStyle w:val="Char3"/>
          <w:rtl/>
        </w:rPr>
        <w:t xml:space="preserve"> مَانِعَ لِمَا أَعْطَيْتَ</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مُعْطِيَ لِمَا مَنَعْتَ</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يَنْفَعُ ذَا الْجَدِّ مِنْكَ الْجَدُّ</w:t>
      </w:r>
      <w:r w:rsidRPr="00423AB6">
        <w:rPr>
          <w:rStyle w:val="Char3"/>
          <w:rFonts w:hint="cs"/>
          <w:rtl/>
        </w:rPr>
        <w:t>»</w:t>
      </w:r>
      <w:r w:rsidRPr="00423AB6">
        <w:rPr>
          <w:rStyle w:val="Char3"/>
          <w:rtl/>
        </w:rPr>
        <w:t xml:space="preserve">. </w:t>
      </w:r>
      <w:r w:rsidRPr="008672C0">
        <w:rPr>
          <w:rStyle w:val="Char4"/>
          <w:rtl/>
        </w:rPr>
        <w:t>(م/477)</w:t>
      </w:r>
      <w:bookmarkEnd w:id="1664"/>
      <w:bookmarkEnd w:id="1665"/>
      <w:bookmarkEnd w:id="1666"/>
    </w:p>
    <w:p w:rsidR="001C7CAE" w:rsidRPr="003758F7" w:rsidRDefault="001C7CAE" w:rsidP="001C7CAE">
      <w:pPr>
        <w:pStyle w:val="a6"/>
        <w:rPr>
          <w:rFonts w:ascii="Lotus Linotype" w:hAnsi="Lotus Linotype" w:cs="2  Badr"/>
          <w:color w:val="000080"/>
          <w:sz w:val="22"/>
          <w:szCs w:val="22"/>
          <w:rtl/>
        </w:rPr>
      </w:pPr>
      <w:r w:rsidRPr="00D84C9F">
        <w:rPr>
          <w:rStyle w:val="Char5"/>
          <w:rFonts w:hint="cs"/>
          <w:rtl/>
        </w:rPr>
        <w:t>ترجمه</w:t>
      </w:r>
      <w:r w:rsidRPr="002E320E">
        <w:rPr>
          <w:rStyle w:val="Char4"/>
          <w:rFonts w:hint="cs"/>
          <w:rtl/>
        </w:rPr>
        <w:t>: ابوسعید خدری</w:t>
      </w:r>
      <w:r w:rsidR="00D42469" w:rsidRPr="00D42469">
        <w:rPr>
          <w:rStyle w:val="Char4"/>
          <w:rFonts w:cs="CTraditional Arabic" w:hint="cs"/>
          <w:rtl/>
        </w:rPr>
        <w:t xml:space="preserve"> س </w:t>
      </w:r>
      <w:r w:rsidRPr="002E320E">
        <w:rPr>
          <w:rStyle w:val="Char4"/>
          <w:rFonts w:hint="cs"/>
          <w:rtl/>
        </w:rPr>
        <w:t>می‌گوید: هنگامی‌که رسول الله</w:t>
      </w:r>
      <w:r w:rsidR="00D42469" w:rsidRPr="00D42469">
        <w:rPr>
          <w:rStyle w:val="Char4"/>
          <w:rFonts w:cs="CTraditional Arabic" w:hint="cs"/>
          <w:rtl/>
        </w:rPr>
        <w:t xml:space="preserve"> ص </w:t>
      </w:r>
      <w:r w:rsidRPr="002E320E">
        <w:rPr>
          <w:rStyle w:val="Char4"/>
          <w:rFonts w:hint="cs"/>
          <w:rtl/>
        </w:rPr>
        <w:t xml:space="preserve">سرش را از رکوع بلند می‌کرد می‌گفت: </w:t>
      </w:r>
      <w:r w:rsidRPr="008672C0">
        <w:rPr>
          <w:rStyle w:val="Char4"/>
          <w:rFonts w:hint="cs"/>
          <w:rtl/>
        </w:rPr>
        <w:t>«</w:t>
      </w:r>
      <w:r w:rsidRPr="008672C0">
        <w:rPr>
          <w:rStyle w:val="Char3"/>
          <w:rtl/>
        </w:rPr>
        <w:t>رَبَّنَا لَكَ الْحَمْدُ مِلْءُ السَّمَاوَاتِ وَالأَرْضِ وَمِلْءُ مَا شِئْتَ مِنْ شَيْءٍ بَعْدُ</w:t>
      </w:r>
      <w:r w:rsidRPr="008672C0">
        <w:rPr>
          <w:rStyle w:val="Char3"/>
          <w:rFonts w:hint="cs"/>
          <w:rtl/>
        </w:rPr>
        <w:t>،</w:t>
      </w:r>
      <w:r w:rsidRPr="008672C0">
        <w:rPr>
          <w:rStyle w:val="Char3"/>
          <w:rtl/>
        </w:rPr>
        <w:t xml:space="preserve"> أَهْلَ الثَّنَاءِ وَالْمَجْدِ</w:t>
      </w:r>
      <w:r w:rsidRPr="008672C0">
        <w:rPr>
          <w:rStyle w:val="Char3"/>
          <w:rFonts w:hint="cs"/>
          <w:rtl/>
        </w:rPr>
        <w:t>،</w:t>
      </w:r>
      <w:r w:rsidRPr="008672C0">
        <w:rPr>
          <w:rStyle w:val="Char3"/>
          <w:rtl/>
        </w:rPr>
        <w:t xml:space="preserve"> أَحَقُّ مَا قَالَ الْعَبْدُ وَكُلُّنَا لَكَ عَبْدٌ</w:t>
      </w:r>
      <w:r w:rsidRPr="008672C0">
        <w:rPr>
          <w:rStyle w:val="Char3"/>
          <w:rFonts w:hint="cs"/>
          <w:rtl/>
        </w:rPr>
        <w:t>،</w:t>
      </w:r>
      <w:r w:rsidRPr="008672C0">
        <w:rPr>
          <w:rStyle w:val="Char3"/>
          <w:rtl/>
        </w:rPr>
        <w:t xml:space="preserve"> اللَّهُمَّ لا</w:t>
      </w:r>
      <w:r w:rsidRPr="008672C0">
        <w:rPr>
          <w:rStyle w:val="Char3"/>
          <w:rFonts w:hint="cs"/>
          <w:rtl/>
        </w:rPr>
        <w:t>َ</w:t>
      </w:r>
      <w:r w:rsidRPr="008672C0">
        <w:rPr>
          <w:rStyle w:val="Char3"/>
          <w:rtl/>
        </w:rPr>
        <w:t xml:space="preserve"> مَانِعَ لِمَا أَعْطَيْتَ</w:t>
      </w:r>
      <w:r w:rsidRPr="008672C0">
        <w:rPr>
          <w:rStyle w:val="Char3"/>
          <w:rFonts w:hint="cs"/>
          <w:rtl/>
        </w:rPr>
        <w:t>،</w:t>
      </w:r>
      <w:r w:rsidRPr="008672C0">
        <w:rPr>
          <w:rStyle w:val="Char3"/>
          <w:rtl/>
        </w:rPr>
        <w:t xml:space="preserve"> وَلا</w:t>
      </w:r>
      <w:r w:rsidRPr="008672C0">
        <w:rPr>
          <w:rStyle w:val="Char3"/>
          <w:rFonts w:hint="cs"/>
          <w:rtl/>
        </w:rPr>
        <w:t>َ</w:t>
      </w:r>
      <w:r w:rsidRPr="008672C0">
        <w:rPr>
          <w:rStyle w:val="Char3"/>
          <w:rtl/>
        </w:rPr>
        <w:t xml:space="preserve"> مُعْطِيَ لِمَا مَنَعْتَ</w:t>
      </w:r>
      <w:r w:rsidRPr="008672C0">
        <w:rPr>
          <w:rStyle w:val="Char3"/>
          <w:rFonts w:hint="cs"/>
          <w:rtl/>
        </w:rPr>
        <w:t>،</w:t>
      </w:r>
      <w:r w:rsidRPr="008672C0">
        <w:rPr>
          <w:rStyle w:val="Char3"/>
          <w:rtl/>
        </w:rPr>
        <w:t xml:space="preserve"> وَلا</w:t>
      </w:r>
      <w:r w:rsidRPr="008672C0">
        <w:rPr>
          <w:rStyle w:val="Char3"/>
          <w:rFonts w:hint="cs"/>
          <w:rtl/>
        </w:rPr>
        <w:t>َ</w:t>
      </w:r>
      <w:r w:rsidRPr="008672C0">
        <w:rPr>
          <w:rStyle w:val="Char3"/>
          <w:rtl/>
        </w:rPr>
        <w:t xml:space="preserve"> يَنْفَعُ ذَا الْجَدِّ مِنْكَ الْجَدُّ</w:t>
      </w:r>
      <w:r w:rsidRPr="008672C0">
        <w:rPr>
          <w:rStyle w:val="Char4"/>
          <w:rFonts w:hint="cs"/>
          <w:rtl/>
        </w:rPr>
        <w:t>».</w:t>
      </w:r>
      <w:r w:rsidRPr="008672C0">
        <w:rPr>
          <w:rFonts w:ascii="Lotus Linotype" w:hAnsi="Lotus Linotype" w:cs="2  Badr"/>
          <w:color w:val="000080"/>
          <w:sz w:val="12"/>
          <w:szCs w:val="12"/>
          <w:rtl/>
        </w:rPr>
        <w:t xml:space="preserve"> </w:t>
      </w:r>
      <w:r w:rsidRPr="008672C0">
        <w:rPr>
          <w:rStyle w:val="Char4"/>
          <w:rFonts w:hint="cs"/>
          <w:rtl/>
        </w:rPr>
        <w:t>«</w:t>
      </w:r>
      <w:r w:rsidRPr="008672C0">
        <w:rPr>
          <w:rStyle w:val="Charc"/>
          <w:rFonts w:hint="cs"/>
          <w:rtl/>
        </w:rPr>
        <w:t>پروردگارا!</w:t>
      </w:r>
      <w:r w:rsidRPr="008672C0">
        <w:rPr>
          <w:rStyle w:val="Charc"/>
          <w:rtl/>
        </w:rPr>
        <w:t xml:space="preserve"> حمد</w:t>
      </w:r>
      <w:r w:rsidRPr="008672C0">
        <w:rPr>
          <w:rStyle w:val="Charc"/>
          <w:rFonts w:hint="cs"/>
          <w:rtl/>
        </w:rPr>
        <w:t xml:space="preserve"> وستایش از آن توست؛ آنگونه ستایشی</w:t>
      </w:r>
      <w:r w:rsidRPr="008672C0">
        <w:rPr>
          <w:rStyle w:val="Charc"/>
          <w:rtl/>
        </w:rPr>
        <w:t xml:space="preserve"> </w:t>
      </w:r>
      <w:r w:rsidR="00A47CA8" w:rsidRPr="00A47CA8">
        <w:rPr>
          <w:rStyle w:val="Charc"/>
          <w:rtl/>
        </w:rPr>
        <w:t>ک</w:t>
      </w:r>
      <w:r w:rsidRPr="008672C0">
        <w:rPr>
          <w:rStyle w:val="Charc"/>
          <w:rtl/>
        </w:rPr>
        <w:t>ه آسمان‌ها و زم</w:t>
      </w:r>
      <w:r w:rsidR="00A47CA8" w:rsidRPr="00A47CA8">
        <w:rPr>
          <w:rStyle w:val="Charc"/>
          <w:rtl/>
        </w:rPr>
        <w:t>ی</w:t>
      </w:r>
      <w:r w:rsidRPr="008672C0">
        <w:rPr>
          <w:rStyle w:val="Charc"/>
          <w:rtl/>
        </w:rPr>
        <w:t>ن و م</w:t>
      </w:r>
      <w:r w:rsidR="00A47CA8" w:rsidRPr="00A47CA8">
        <w:rPr>
          <w:rStyle w:val="Charc"/>
          <w:rtl/>
        </w:rPr>
        <w:t>ی</w:t>
      </w:r>
      <w:r w:rsidRPr="008672C0">
        <w:rPr>
          <w:rStyle w:val="Charc"/>
          <w:rtl/>
        </w:rPr>
        <w:t xml:space="preserve">ان آن‌ها و هر چه </w:t>
      </w:r>
      <w:r w:rsidRPr="008672C0">
        <w:rPr>
          <w:rStyle w:val="Charc"/>
          <w:rFonts w:hint="cs"/>
          <w:rtl/>
        </w:rPr>
        <w:t xml:space="preserve">را که </w:t>
      </w:r>
      <w:r w:rsidRPr="008672C0">
        <w:rPr>
          <w:rStyle w:val="Charc"/>
          <w:rtl/>
        </w:rPr>
        <w:t>تو بخواهى</w:t>
      </w:r>
      <w:r w:rsidRPr="008672C0">
        <w:rPr>
          <w:rStyle w:val="Charc"/>
          <w:rFonts w:hint="cs"/>
          <w:rtl/>
        </w:rPr>
        <w:t>،</w:t>
      </w:r>
      <w:r w:rsidRPr="008672C0">
        <w:rPr>
          <w:rStyle w:val="Charc"/>
          <w:rtl/>
        </w:rPr>
        <w:t xml:space="preserve"> پر </w:t>
      </w:r>
      <w:r w:rsidR="00A47CA8" w:rsidRPr="00A47CA8">
        <w:rPr>
          <w:rStyle w:val="Charc"/>
          <w:rtl/>
        </w:rPr>
        <w:t>ک</w:t>
      </w:r>
      <w:r w:rsidRPr="008672C0">
        <w:rPr>
          <w:rStyle w:val="Charc"/>
          <w:rtl/>
        </w:rPr>
        <w:t>ند</w:t>
      </w:r>
      <w:r w:rsidRPr="008672C0">
        <w:rPr>
          <w:rStyle w:val="Charc"/>
          <w:rFonts w:hint="cs"/>
          <w:rtl/>
        </w:rPr>
        <w:t>.</w:t>
      </w:r>
      <w:r w:rsidRPr="008672C0">
        <w:rPr>
          <w:rStyle w:val="Charc"/>
          <w:rtl/>
        </w:rPr>
        <w:t xml:space="preserve"> الهى! تو </w:t>
      </w:r>
      <w:r w:rsidRPr="008672C0">
        <w:rPr>
          <w:rStyle w:val="Charc"/>
          <w:rtl/>
        </w:rPr>
        <w:lastRenderedPageBreak/>
        <w:t>اهل ستا</w:t>
      </w:r>
      <w:r w:rsidR="00A47CA8" w:rsidRPr="00A47CA8">
        <w:rPr>
          <w:rStyle w:val="Charc"/>
          <w:rtl/>
        </w:rPr>
        <w:t>ی</w:t>
      </w:r>
      <w:r w:rsidRPr="008672C0">
        <w:rPr>
          <w:rStyle w:val="Charc"/>
          <w:rtl/>
        </w:rPr>
        <w:t>ش و عظمت هستى</w:t>
      </w:r>
      <w:r w:rsidRPr="008672C0">
        <w:rPr>
          <w:rStyle w:val="Charc"/>
          <w:rFonts w:hint="cs"/>
          <w:rtl/>
        </w:rPr>
        <w:t>.</w:t>
      </w:r>
      <w:r w:rsidRPr="008672C0">
        <w:rPr>
          <w:rStyle w:val="Charc"/>
          <w:rtl/>
        </w:rPr>
        <w:t xml:space="preserve"> الهى</w:t>
      </w:r>
      <w:r w:rsidRPr="008672C0">
        <w:rPr>
          <w:rStyle w:val="Charc"/>
          <w:rFonts w:hint="cs"/>
          <w:rtl/>
        </w:rPr>
        <w:t>!</w:t>
      </w:r>
      <w:r w:rsidRPr="008672C0">
        <w:rPr>
          <w:rStyle w:val="Charc"/>
          <w:rtl/>
        </w:rPr>
        <w:t xml:space="preserve"> تو شا</w:t>
      </w:r>
      <w:r w:rsidR="00A47CA8" w:rsidRPr="00A47CA8">
        <w:rPr>
          <w:rStyle w:val="Charc"/>
          <w:rtl/>
        </w:rPr>
        <w:t>ی</w:t>
      </w:r>
      <w:r w:rsidRPr="008672C0">
        <w:rPr>
          <w:rStyle w:val="Charc"/>
          <w:rtl/>
        </w:rPr>
        <w:t>سته</w:t>
      </w:r>
      <w:r w:rsidRPr="008672C0">
        <w:rPr>
          <w:rStyle w:val="Charc"/>
          <w:rFonts w:hint="cs"/>
          <w:rtl/>
        </w:rPr>
        <w:t>‌</w:t>
      </w:r>
      <w:r w:rsidRPr="008672C0">
        <w:rPr>
          <w:rStyle w:val="Charc"/>
          <w:rtl/>
        </w:rPr>
        <w:t>ى ستا</w:t>
      </w:r>
      <w:r w:rsidR="00A47CA8" w:rsidRPr="00A47CA8">
        <w:rPr>
          <w:rStyle w:val="Charc"/>
          <w:rtl/>
        </w:rPr>
        <w:t>ی</w:t>
      </w:r>
      <w:r w:rsidRPr="008672C0">
        <w:rPr>
          <w:rStyle w:val="Charc"/>
          <w:rtl/>
        </w:rPr>
        <w:t>ش بندگان هستى</w:t>
      </w:r>
      <w:r w:rsidRPr="008672C0">
        <w:rPr>
          <w:rStyle w:val="Charc"/>
          <w:rFonts w:hint="cs"/>
          <w:rtl/>
        </w:rPr>
        <w:t>؛</w:t>
      </w:r>
      <w:r w:rsidRPr="008672C0">
        <w:rPr>
          <w:rStyle w:val="Charc"/>
          <w:rtl/>
        </w:rPr>
        <w:t xml:space="preserve"> همگى ما بندگان</w:t>
      </w:r>
      <w:r w:rsidRPr="008672C0">
        <w:rPr>
          <w:rStyle w:val="Charc"/>
          <w:rFonts w:hint="cs"/>
          <w:rtl/>
        </w:rPr>
        <w:t xml:space="preserve"> تو</w:t>
      </w:r>
      <w:r w:rsidRPr="008672C0">
        <w:rPr>
          <w:rStyle w:val="Charc"/>
          <w:rtl/>
        </w:rPr>
        <w:t xml:space="preserve"> هست</w:t>
      </w:r>
      <w:r w:rsidR="00A47CA8" w:rsidRPr="00A47CA8">
        <w:rPr>
          <w:rStyle w:val="Charc"/>
          <w:rtl/>
        </w:rPr>
        <w:t>ی</w:t>
      </w:r>
      <w:r w:rsidRPr="008672C0">
        <w:rPr>
          <w:rStyle w:val="Charc"/>
          <w:rtl/>
        </w:rPr>
        <w:t>م</w:t>
      </w:r>
      <w:r w:rsidRPr="008672C0">
        <w:rPr>
          <w:rStyle w:val="Charc"/>
          <w:rFonts w:hint="cs"/>
          <w:rtl/>
        </w:rPr>
        <w:t>؛</w:t>
      </w:r>
      <w:r w:rsidRPr="008672C0">
        <w:rPr>
          <w:rStyle w:val="Charc"/>
          <w:rtl/>
        </w:rPr>
        <w:t xml:space="preserve"> آن چه </w:t>
      </w:r>
      <w:r w:rsidRPr="008672C0">
        <w:rPr>
          <w:rStyle w:val="Charc"/>
          <w:rFonts w:hint="cs"/>
          <w:rtl/>
        </w:rPr>
        <w:t>را که تو عنایت کنی،</w:t>
      </w:r>
      <w:r w:rsidRPr="008672C0">
        <w:rPr>
          <w:rStyle w:val="Charc"/>
          <w:rtl/>
        </w:rPr>
        <w:t xml:space="preserve"> ه</w:t>
      </w:r>
      <w:r w:rsidR="00A47CA8" w:rsidRPr="00A47CA8">
        <w:rPr>
          <w:rStyle w:val="Charc"/>
          <w:rtl/>
        </w:rPr>
        <w:t>ی</w:t>
      </w:r>
      <w:r w:rsidRPr="008672C0">
        <w:rPr>
          <w:rStyle w:val="Charc"/>
          <w:rtl/>
        </w:rPr>
        <w:t xml:space="preserve">چ </w:t>
      </w:r>
      <w:r w:rsidR="00A47CA8" w:rsidRPr="00A47CA8">
        <w:rPr>
          <w:rStyle w:val="Charc"/>
          <w:rtl/>
        </w:rPr>
        <w:t>ک</w:t>
      </w:r>
      <w:r w:rsidRPr="008672C0">
        <w:rPr>
          <w:rStyle w:val="Charc"/>
          <w:rtl/>
        </w:rPr>
        <w:t>س</w:t>
      </w:r>
      <w:r w:rsidRPr="008672C0">
        <w:rPr>
          <w:rStyle w:val="Charc"/>
          <w:rFonts w:hint="cs"/>
          <w:rtl/>
        </w:rPr>
        <w:t xml:space="preserve"> نمی‌تواند</w:t>
      </w:r>
      <w:r w:rsidRPr="008672C0">
        <w:rPr>
          <w:rStyle w:val="Charc"/>
          <w:rtl/>
        </w:rPr>
        <w:t xml:space="preserve"> جلوى آن را </w:t>
      </w:r>
      <w:r w:rsidRPr="008672C0">
        <w:rPr>
          <w:rStyle w:val="Charc"/>
          <w:rFonts w:hint="cs"/>
          <w:rtl/>
        </w:rPr>
        <w:t>ب</w:t>
      </w:r>
      <w:r w:rsidRPr="008672C0">
        <w:rPr>
          <w:rStyle w:val="Charc"/>
          <w:rtl/>
        </w:rPr>
        <w:t>گ</w:t>
      </w:r>
      <w:r w:rsidR="00A47CA8" w:rsidRPr="00A47CA8">
        <w:rPr>
          <w:rStyle w:val="Charc"/>
          <w:rtl/>
        </w:rPr>
        <w:t>ی</w:t>
      </w:r>
      <w:r w:rsidRPr="008672C0">
        <w:rPr>
          <w:rStyle w:val="Charc"/>
          <w:rtl/>
        </w:rPr>
        <w:t>رد و چ</w:t>
      </w:r>
      <w:r w:rsidRPr="008672C0">
        <w:rPr>
          <w:rStyle w:val="Charc"/>
          <w:rFonts w:hint="cs"/>
          <w:rtl/>
        </w:rPr>
        <w:t>یزی را که تو منع نمایی،</w:t>
      </w:r>
      <w:r w:rsidRPr="008672C0">
        <w:rPr>
          <w:rStyle w:val="Charc"/>
          <w:rtl/>
        </w:rPr>
        <w:t xml:space="preserve"> </w:t>
      </w:r>
      <w:r w:rsidR="00A47CA8" w:rsidRPr="00A47CA8">
        <w:rPr>
          <w:rStyle w:val="Charc"/>
          <w:rtl/>
        </w:rPr>
        <w:t>ک</w:t>
      </w:r>
      <w:r w:rsidRPr="008672C0">
        <w:rPr>
          <w:rStyle w:val="Charc"/>
          <w:rtl/>
        </w:rPr>
        <w:t xml:space="preserve">سى </w:t>
      </w:r>
      <w:r w:rsidRPr="008672C0">
        <w:rPr>
          <w:rStyle w:val="Charc"/>
          <w:rFonts w:hint="cs"/>
          <w:rtl/>
        </w:rPr>
        <w:t xml:space="preserve">نمی‌تواند </w:t>
      </w:r>
      <w:r w:rsidRPr="008672C0">
        <w:rPr>
          <w:rStyle w:val="Charc"/>
          <w:rtl/>
        </w:rPr>
        <w:t xml:space="preserve">آن را عطا </w:t>
      </w:r>
      <w:r w:rsidRPr="008672C0">
        <w:rPr>
          <w:rStyle w:val="Charc"/>
          <w:rFonts w:hint="cs"/>
          <w:rtl/>
        </w:rPr>
        <w:t>کن</w:t>
      </w:r>
      <w:r w:rsidRPr="008672C0">
        <w:rPr>
          <w:rStyle w:val="Charc"/>
          <w:rtl/>
        </w:rPr>
        <w:t>د</w:t>
      </w:r>
      <w:r w:rsidRPr="008672C0">
        <w:rPr>
          <w:rStyle w:val="Charc"/>
          <w:rFonts w:hint="cs"/>
          <w:rtl/>
        </w:rPr>
        <w:t>.</w:t>
      </w:r>
      <w:r w:rsidRPr="008672C0">
        <w:rPr>
          <w:rStyle w:val="Charc"/>
          <w:rtl/>
        </w:rPr>
        <w:t xml:space="preserve"> الهى! </w:t>
      </w:r>
      <w:r w:rsidRPr="008672C0">
        <w:rPr>
          <w:rStyle w:val="Charc"/>
          <w:rFonts w:hint="cs"/>
          <w:rtl/>
        </w:rPr>
        <w:t>ه</w:t>
      </w:r>
      <w:r w:rsidR="00A47CA8" w:rsidRPr="00A47CA8">
        <w:rPr>
          <w:rStyle w:val="Charc"/>
          <w:rFonts w:hint="cs"/>
          <w:rtl/>
        </w:rPr>
        <w:t>ی</w:t>
      </w:r>
      <w:r w:rsidRPr="008672C0">
        <w:rPr>
          <w:rStyle w:val="Charc"/>
          <w:rFonts w:hint="cs"/>
          <w:rtl/>
        </w:rPr>
        <w:t>چ صاحب سرما</w:t>
      </w:r>
      <w:r w:rsidR="00A47CA8" w:rsidRPr="00A47CA8">
        <w:rPr>
          <w:rStyle w:val="Charc"/>
          <w:rFonts w:hint="cs"/>
          <w:rtl/>
        </w:rPr>
        <w:t>ی</w:t>
      </w:r>
      <w:r w:rsidRPr="008672C0">
        <w:rPr>
          <w:rStyle w:val="Charc"/>
          <w:rFonts w:hint="cs"/>
          <w:rtl/>
        </w:rPr>
        <w:t>ه</w:t>
      </w:r>
      <w:r w:rsidRPr="008672C0">
        <w:rPr>
          <w:rStyle w:val="Charc"/>
          <w:rFonts w:hint="eastAsia"/>
          <w:rtl/>
        </w:rPr>
        <w:t>‌</w:t>
      </w:r>
      <w:r w:rsidRPr="008672C0">
        <w:rPr>
          <w:rStyle w:val="Charc"/>
          <w:rFonts w:hint="cs"/>
          <w:rtl/>
        </w:rPr>
        <w:t>ا</w:t>
      </w:r>
      <w:r w:rsidR="00A47CA8" w:rsidRPr="00A47CA8">
        <w:rPr>
          <w:rStyle w:val="Charc"/>
          <w:rFonts w:hint="cs"/>
          <w:rtl/>
        </w:rPr>
        <w:t>ی</w:t>
      </w:r>
      <w:r w:rsidRPr="008672C0">
        <w:rPr>
          <w:rStyle w:val="Charc"/>
          <w:rFonts w:hint="cs"/>
          <w:rtl/>
        </w:rPr>
        <w:t xml:space="preserve"> </w:t>
      </w:r>
      <w:r w:rsidRPr="008672C0">
        <w:rPr>
          <w:rStyle w:val="Charc"/>
          <w:rtl/>
        </w:rPr>
        <w:t xml:space="preserve">را </w:t>
      </w:r>
      <w:r w:rsidRPr="008672C0">
        <w:rPr>
          <w:rStyle w:val="Charc"/>
          <w:rFonts w:hint="cs"/>
          <w:rtl/>
        </w:rPr>
        <w:t>سرما</w:t>
      </w:r>
      <w:r w:rsidR="00A47CA8" w:rsidRPr="00A47CA8">
        <w:rPr>
          <w:rStyle w:val="Charc"/>
          <w:rFonts w:hint="cs"/>
          <w:rtl/>
        </w:rPr>
        <w:t>ی</w:t>
      </w:r>
      <w:r w:rsidRPr="008672C0">
        <w:rPr>
          <w:rStyle w:val="Charc"/>
          <w:rFonts w:hint="cs"/>
          <w:rtl/>
        </w:rPr>
        <w:t>ه</w:t>
      </w:r>
      <w:r w:rsidRPr="008672C0">
        <w:rPr>
          <w:rStyle w:val="Charc"/>
          <w:rFonts w:hint="eastAsia"/>
          <w:rtl/>
        </w:rPr>
        <w:t>‌</w:t>
      </w:r>
      <w:r w:rsidRPr="008672C0">
        <w:rPr>
          <w:rStyle w:val="Charc"/>
          <w:rFonts w:hint="cs"/>
          <w:rtl/>
        </w:rPr>
        <w:t xml:space="preserve">اش </w:t>
      </w:r>
      <w:r w:rsidRPr="008672C0">
        <w:rPr>
          <w:rStyle w:val="Charc"/>
          <w:rtl/>
        </w:rPr>
        <w:t>از عذاب تو نجات نمى</w:t>
      </w:r>
      <w:r w:rsidRPr="008672C0">
        <w:rPr>
          <w:rStyle w:val="Charc"/>
          <w:rFonts w:hint="cs"/>
          <w:rtl/>
        </w:rPr>
        <w:t>‌</w:t>
      </w:r>
      <w:r w:rsidRPr="008672C0">
        <w:rPr>
          <w:rStyle w:val="Charc"/>
          <w:rtl/>
        </w:rPr>
        <w:t>دهد</w:t>
      </w:r>
      <w:r w:rsidRPr="008672C0">
        <w:rPr>
          <w:rStyle w:val="Char4"/>
          <w:rFonts w:hint="cs"/>
          <w:rtl/>
        </w:rPr>
        <w:t>».</w:t>
      </w:r>
    </w:p>
    <w:p w:rsidR="001C7CAE" w:rsidRDefault="001C7CAE" w:rsidP="001C7CAE">
      <w:pPr>
        <w:widowControl w:val="0"/>
        <w:ind w:firstLine="284"/>
        <w:jc w:val="both"/>
        <w:rPr>
          <w:rStyle w:val="Char4"/>
          <w:rtl/>
        </w:rPr>
      </w:pPr>
      <w:r w:rsidRPr="002E320E">
        <w:rPr>
          <w:rStyle w:val="Char4"/>
          <w:rFonts w:hint="cs"/>
          <w:rtl/>
        </w:rPr>
        <w:t>البته کلمه</w:t>
      </w:r>
      <w:r w:rsidRPr="002E320E">
        <w:rPr>
          <w:rStyle w:val="Char4"/>
          <w:rFonts w:hint="eastAsia"/>
          <w:rtl/>
        </w:rPr>
        <w:t>‌</w:t>
      </w:r>
      <w:r w:rsidRPr="002E320E">
        <w:rPr>
          <w:rStyle w:val="Char4"/>
          <w:rFonts w:hint="cs"/>
          <w:rtl/>
        </w:rPr>
        <w:t>ی «جدّ» را معانی دیگری هم کرده‌اند، کسانی که تفصیل بیشتری می‌خواهند به شرح نووی و فتح الباری حدیث شماره</w:t>
      </w:r>
      <w:r w:rsidRPr="002E320E">
        <w:rPr>
          <w:rStyle w:val="Char4"/>
          <w:rFonts w:hint="eastAsia"/>
          <w:rtl/>
        </w:rPr>
        <w:t>‌</w:t>
      </w:r>
      <w:r w:rsidRPr="002E320E">
        <w:rPr>
          <w:rStyle w:val="Char4"/>
          <w:rFonts w:hint="cs"/>
          <w:rtl/>
        </w:rPr>
        <w:t xml:space="preserve">ی (844) مراجعه نمایند. </w:t>
      </w:r>
    </w:p>
    <w:p w:rsidR="00B33F8F" w:rsidRDefault="00B33F8F" w:rsidP="001C7CAE">
      <w:pPr>
        <w:widowControl w:val="0"/>
        <w:ind w:firstLine="284"/>
        <w:jc w:val="both"/>
        <w:rPr>
          <w:rStyle w:val="Char4"/>
          <w:rtl/>
        </w:rPr>
      </w:pPr>
    </w:p>
    <w:p w:rsidR="00B33F8F" w:rsidRPr="002E320E" w:rsidRDefault="00B33F8F" w:rsidP="001C7CAE">
      <w:pPr>
        <w:widowControl w:val="0"/>
        <w:ind w:firstLine="284"/>
        <w:jc w:val="both"/>
        <w:rPr>
          <w:rStyle w:val="Char4"/>
          <w:rtl/>
        </w:rPr>
      </w:pPr>
    </w:p>
    <w:p w:rsidR="001C7CAE" w:rsidRPr="001C61F1" w:rsidRDefault="001C7CAE" w:rsidP="001C7CAE">
      <w:pPr>
        <w:pStyle w:val="a2"/>
      </w:pPr>
      <w:bookmarkStart w:id="1667" w:name="_Toc256337789"/>
      <w:bookmarkStart w:id="1668" w:name="_Toc256339743"/>
      <w:bookmarkStart w:id="1669" w:name="_Toc261194271"/>
      <w:bookmarkStart w:id="1670" w:name="_Toc445895556"/>
      <w:bookmarkStart w:id="1671" w:name="_Toc448059650"/>
      <w:r w:rsidRPr="001C61F1">
        <w:rPr>
          <w:rFonts w:hint="cs"/>
          <w:rtl/>
        </w:rPr>
        <w:t>باب</w:t>
      </w:r>
      <w:r w:rsidR="00D84C9F">
        <w:rPr>
          <w:rFonts w:hint="cs"/>
          <w:rtl/>
        </w:rPr>
        <w:t xml:space="preserve"> </w:t>
      </w:r>
      <w:r w:rsidRPr="001C61F1">
        <w:rPr>
          <w:rFonts w:hint="cs"/>
          <w:rtl/>
        </w:rPr>
        <w:t>(100): فض</w:t>
      </w:r>
      <w:r w:rsidRPr="004C7703">
        <w:rPr>
          <w:rFonts w:hint="cs"/>
          <w:rtl/>
        </w:rPr>
        <w:t>ی</w:t>
      </w:r>
      <w:r w:rsidRPr="001C61F1">
        <w:rPr>
          <w:rFonts w:hint="cs"/>
          <w:rtl/>
        </w:rPr>
        <w:t>لت سجده و تشو</w:t>
      </w:r>
      <w:r w:rsidRPr="004C7703">
        <w:rPr>
          <w:rFonts w:hint="cs"/>
          <w:rtl/>
        </w:rPr>
        <w:t>ی</w:t>
      </w:r>
      <w:r w:rsidRPr="001C61F1">
        <w:rPr>
          <w:rFonts w:hint="cs"/>
          <w:rtl/>
        </w:rPr>
        <w:t>ق به سجده نمودن ز</w:t>
      </w:r>
      <w:r w:rsidRPr="004C7703">
        <w:rPr>
          <w:rFonts w:hint="cs"/>
          <w:rtl/>
        </w:rPr>
        <w:t>ی</w:t>
      </w:r>
      <w:r w:rsidRPr="001C61F1">
        <w:rPr>
          <w:rFonts w:hint="cs"/>
          <w:rtl/>
        </w:rPr>
        <w:t>اد</w:t>
      </w:r>
      <w:bookmarkEnd w:id="1667"/>
      <w:bookmarkEnd w:id="1668"/>
      <w:bookmarkEnd w:id="1669"/>
      <w:bookmarkEnd w:id="1670"/>
      <w:bookmarkEnd w:id="1671"/>
    </w:p>
    <w:p w:rsidR="001C7CAE" w:rsidRPr="002A66CD" w:rsidRDefault="001C7CAE" w:rsidP="00D84C9F">
      <w:pPr>
        <w:pStyle w:val="a6"/>
        <w:rPr>
          <w:rStyle w:val="Char3"/>
          <w:spacing w:val="-4"/>
          <w:rtl/>
        </w:rPr>
      </w:pPr>
      <w:bookmarkStart w:id="1672" w:name="_Toc256337790"/>
      <w:bookmarkStart w:id="1673" w:name="_Toc256339744"/>
      <w:bookmarkStart w:id="1674" w:name="_Toc261190946"/>
      <w:r w:rsidRPr="002A66CD">
        <w:rPr>
          <w:spacing w:val="-4"/>
          <w:rtl/>
        </w:rPr>
        <w:t>297</w:t>
      </w:r>
      <w:r w:rsidR="00D84C9F" w:rsidRPr="002A66CD">
        <w:rPr>
          <w:rFonts w:hint="cs"/>
          <w:spacing w:val="-4"/>
          <w:rtl/>
        </w:rPr>
        <w:t>-</w:t>
      </w:r>
      <w:r w:rsidRPr="002A66CD">
        <w:rPr>
          <w:spacing w:val="-4"/>
          <w:rtl/>
        </w:rPr>
        <w:t xml:space="preserve"> </w:t>
      </w:r>
      <w:r w:rsidRPr="002A66CD">
        <w:rPr>
          <w:rStyle w:val="Char3"/>
          <w:spacing w:val="-4"/>
          <w:rtl/>
        </w:rPr>
        <w:t>عَنْ مَعْدَانَ بْنِ أَبِي طَلْحَةَ الْيَعْمَرِيِّ قَالَ</w:t>
      </w:r>
      <w:r w:rsidRPr="002A66CD">
        <w:rPr>
          <w:rStyle w:val="Char3"/>
          <w:rFonts w:hint="cs"/>
          <w:spacing w:val="-4"/>
          <w:rtl/>
        </w:rPr>
        <w:t>:</w:t>
      </w:r>
      <w:r w:rsidRPr="002A66CD">
        <w:rPr>
          <w:rStyle w:val="Char3"/>
          <w:spacing w:val="-4"/>
          <w:rtl/>
        </w:rPr>
        <w:t xml:space="preserve"> لَقِيتُ ثَوْبَانَ مَوْلَى رَسُولِ اللَّهِ</w:t>
      </w:r>
      <w:r w:rsidR="00D42469" w:rsidRPr="00D42469">
        <w:rPr>
          <w:rStyle w:val="Char3"/>
          <w:rFonts w:cs="CTraditional Arabic"/>
          <w:spacing w:val="-4"/>
          <w:rtl/>
        </w:rPr>
        <w:t xml:space="preserve"> ص </w:t>
      </w:r>
      <w:r w:rsidRPr="002A66CD">
        <w:rPr>
          <w:rStyle w:val="Char3"/>
          <w:spacing w:val="-4"/>
          <w:rtl/>
        </w:rPr>
        <w:t>فَقُلْتُ</w:t>
      </w:r>
      <w:r w:rsidRPr="002A66CD">
        <w:rPr>
          <w:rStyle w:val="Char3"/>
          <w:rFonts w:hint="cs"/>
          <w:spacing w:val="-4"/>
          <w:rtl/>
        </w:rPr>
        <w:t>:</w:t>
      </w:r>
      <w:r w:rsidRPr="002A66CD">
        <w:rPr>
          <w:rStyle w:val="Char3"/>
          <w:spacing w:val="-4"/>
          <w:rtl/>
        </w:rPr>
        <w:t xml:space="preserve"> أَخْبِرْنِي بِعَمَلٍ أَعْمَلُهُ يُدْخِلُنِي اللَّهُ بِهِ الْجَنَّةَ</w:t>
      </w:r>
      <w:r w:rsidRPr="002A66CD">
        <w:rPr>
          <w:rStyle w:val="Char3"/>
          <w:rFonts w:hint="cs"/>
          <w:spacing w:val="-4"/>
          <w:rtl/>
        </w:rPr>
        <w:t>،</w:t>
      </w:r>
      <w:r w:rsidRPr="002A66CD">
        <w:rPr>
          <w:rStyle w:val="Char3"/>
          <w:spacing w:val="-4"/>
          <w:rtl/>
        </w:rPr>
        <w:t xml:space="preserve"> أَوْ قَالَ</w:t>
      </w:r>
      <w:r w:rsidRPr="002A66CD">
        <w:rPr>
          <w:rStyle w:val="Char3"/>
          <w:rFonts w:hint="cs"/>
          <w:spacing w:val="-4"/>
          <w:rtl/>
        </w:rPr>
        <w:t>:</w:t>
      </w:r>
      <w:r w:rsidRPr="002A66CD">
        <w:rPr>
          <w:rStyle w:val="Char3"/>
          <w:spacing w:val="-4"/>
          <w:rtl/>
        </w:rPr>
        <w:t xml:space="preserve"> قُلْتُ</w:t>
      </w:r>
      <w:r w:rsidRPr="002A66CD">
        <w:rPr>
          <w:rStyle w:val="Char3"/>
          <w:rFonts w:hint="cs"/>
          <w:spacing w:val="-4"/>
          <w:rtl/>
        </w:rPr>
        <w:t>:</w:t>
      </w:r>
      <w:r w:rsidRPr="002A66CD">
        <w:rPr>
          <w:rStyle w:val="Char3"/>
          <w:spacing w:val="-4"/>
          <w:rtl/>
        </w:rPr>
        <w:t xml:space="preserve"> بِأَحَبِّ الأَعْمَالِ إِلَى اللَّهِ</w:t>
      </w:r>
      <w:r w:rsidRPr="002A66CD">
        <w:rPr>
          <w:rStyle w:val="Char3"/>
          <w:rFonts w:hint="cs"/>
          <w:spacing w:val="-4"/>
          <w:rtl/>
        </w:rPr>
        <w:t>،</w:t>
      </w:r>
      <w:r w:rsidRPr="002A66CD">
        <w:rPr>
          <w:rStyle w:val="Char3"/>
          <w:spacing w:val="-4"/>
          <w:rtl/>
        </w:rPr>
        <w:t xml:space="preserve"> فَسَكَتَ</w:t>
      </w:r>
      <w:r w:rsidRPr="002A66CD">
        <w:rPr>
          <w:rStyle w:val="Char3"/>
          <w:rFonts w:hint="cs"/>
          <w:spacing w:val="-4"/>
          <w:rtl/>
        </w:rPr>
        <w:t>،</w:t>
      </w:r>
      <w:r w:rsidRPr="002A66CD">
        <w:rPr>
          <w:rStyle w:val="Char3"/>
          <w:spacing w:val="-4"/>
          <w:rtl/>
        </w:rPr>
        <w:t xml:space="preserve"> ثُمَّ سَأَلْتُهُ فَسَكَتَ</w:t>
      </w:r>
      <w:r w:rsidRPr="002A66CD">
        <w:rPr>
          <w:rStyle w:val="Char3"/>
          <w:rFonts w:hint="cs"/>
          <w:spacing w:val="-4"/>
          <w:rtl/>
        </w:rPr>
        <w:t>،</w:t>
      </w:r>
      <w:r w:rsidRPr="002A66CD">
        <w:rPr>
          <w:rStyle w:val="Char3"/>
          <w:spacing w:val="-4"/>
          <w:rtl/>
        </w:rPr>
        <w:t xml:space="preserve"> ثُمَّ سَأَلْتُهُ الثَّالِثَةَ فَقَالَ</w:t>
      </w:r>
      <w:r w:rsidRPr="002A66CD">
        <w:rPr>
          <w:rStyle w:val="Char3"/>
          <w:rFonts w:hint="cs"/>
          <w:spacing w:val="-4"/>
          <w:rtl/>
        </w:rPr>
        <w:t>:</w:t>
      </w:r>
      <w:r w:rsidRPr="002A66CD">
        <w:rPr>
          <w:rStyle w:val="Char3"/>
          <w:spacing w:val="-4"/>
          <w:rtl/>
        </w:rPr>
        <w:t xml:space="preserve"> سَأَلْتُ عَنْ ذَلِكَ رَسُولَ اللَّهِ</w:t>
      </w:r>
      <w:r w:rsidR="00D42469" w:rsidRPr="00D42469">
        <w:rPr>
          <w:rStyle w:val="Char3"/>
          <w:rFonts w:cs="CTraditional Arabic"/>
          <w:spacing w:val="-4"/>
          <w:rtl/>
        </w:rPr>
        <w:t xml:space="preserve"> ص </w:t>
      </w:r>
      <w:r w:rsidRPr="002A66CD">
        <w:rPr>
          <w:rStyle w:val="Char3"/>
          <w:spacing w:val="-4"/>
          <w:rtl/>
        </w:rPr>
        <w:t>فَقَالَ</w:t>
      </w:r>
      <w:r w:rsidRPr="002A66CD">
        <w:rPr>
          <w:rStyle w:val="Char3"/>
          <w:rFonts w:hint="cs"/>
          <w:spacing w:val="-4"/>
          <w:rtl/>
        </w:rPr>
        <w:t>:</w:t>
      </w:r>
      <w:r w:rsidRPr="002A66CD">
        <w:rPr>
          <w:rStyle w:val="Char3"/>
          <w:spacing w:val="-4"/>
          <w:rtl/>
        </w:rPr>
        <w:t xml:space="preserve"> </w:t>
      </w:r>
      <w:r w:rsidRPr="002A66CD">
        <w:rPr>
          <w:rStyle w:val="Char3"/>
          <w:rFonts w:hint="cs"/>
          <w:spacing w:val="-4"/>
          <w:rtl/>
        </w:rPr>
        <w:t>«</w:t>
      </w:r>
      <w:r w:rsidRPr="002A66CD">
        <w:rPr>
          <w:rStyle w:val="Char3"/>
          <w:spacing w:val="-4"/>
          <w:rtl/>
        </w:rPr>
        <w:t>عَلَيْكَ بِكَثْرَةِ السُّجُودِ لِلَّهِ فَإِنَّكَ لا تَسْجُدُ لِلَّهِ</w:t>
      </w:r>
      <w:r w:rsidRPr="002A66CD">
        <w:rPr>
          <w:rStyle w:val="Char3"/>
          <w:rFonts w:hint="cs"/>
          <w:spacing w:val="-4"/>
          <w:rtl/>
        </w:rPr>
        <w:t>،</w:t>
      </w:r>
      <w:r w:rsidRPr="002A66CD">
        <w:rPr>
          <w:rStyle w:val="Char3"/>
          <w:spacing w:val="-4"/>
          <w:rtl/>
        </w:rPr>
        <w:t xml:space="preserve"> سَجْدَةً إِلاَّ رَفَعَكَ اللَّهُ بِهَا دَرَجَةً</w:t>
      </w:r>
      <w:r w:rsidRPr="002A66CD">
        <w:rPr>
          <w:rStyle w:val="Char3"/>
          <w:rFonts w:hint="cs"/>
          <w:spacing w:val="-4"/>
          <w:rtl/>
        </w:rPr>
        <w:t>،</w:t>
      </w:r>
      <w:r w:rsidRPr="002A66CD">
        <w:rPr>
          <w:rStyle w:val="Char3"/>
          <w:spacing w:val="-4"/>
          <w:rtl/>
        </w:rPr>
        <w:t xml:space="preserve"> وَحَطَّ عَنْكَ بِهَا خَطِيئَةً</w:t>
      </w:r>
      <w:r w:rsidRPr="002A66CD">
        <w:rPr>
          <w:rStyle w:val="Char3"/>
          <w:rFonts w:hint="cs"/>
          <w:spacing w:val="-4"/>
          <w:rtl/>
        </w:rPr>
        <w:t>».</w:t>
      </w:r>
      <w:r w:rsidRPr="002A66CD">
        <w:rPr>
          <w:rStyle w:val="Char3"/>
          <w:spacing w:val="-4"/>
          <w:rtl/>
        </w:rPr>
        <w:t xml:space="preserve"> قَالَ مَعْدَانُ</w:t>
      </w:r>
      <w:r w:rsidRPr="002A66CD">
        <w:rPr>
          <w:rStyle w:val="Char3"/>
          <w:rFonts w:hint="cs"/>
          <w:spacing w:val="-4"/>
          <w:rtl/>
        </w:rPr>
        <w:t>:</w:t>
      </w:r>
      <w:r w:rsidRPr="002A66CD">
        <w:rPr>
          <w:rStyle w:val="Char3"/>
          <w:spacing w:val="-4"/>
          <w:rtl/>
        </w:rPr>
        <w:t xml:space="preserve"> ثُمَّ لَقِيتُ أَبَا الدَّرْدَاءِ فَسَأَلْتُهُ</w:t>
      </w:r>
      <w:r w:rsidRPr="002A66CD">
        <w:rPr>
          <w:rStyle w:val="Char3"/>
          <w:rFonts w:hint="cs"/>
          <w:spacing w:val="-4"/>
          <w:rtl/>
        </w:rPr>
        <w:t>،</w:t>
      </w:r>
      <w:r w:rsidRPr="002A66CD">
        <w:rPr>
          <w:rStyle w:val="Char3"/>
          <w:spacing w:val="-4"/>
          <w:rtl/>
        </w:rPr>
        <w:t xml:space="preserve"> فَقَالَ لِي مِثْلَ مَا قَالَ لِي ثَوْبَانُ. </w:t>
      </w:r>
      <w:r w:rsidRPr="002A66CD">
        <w:rPr>
          <w:spacing w:val="-4"/>
          <w:rtl/>
        </w:rPr>
        <w:t>(م/488)</w:t>
      </w:r>
      <w:bookmarkEnd w:id="1672"/>
      <w:bookmarkEnd w:id="1673"/>
      <w:bookmarkEnd w:id="1674"/>
      <w:r w:rsidRPr="002A66CD">
        <w:rPr>
          <w:rFonts w:hint="cs"/>
          <w:spacing w:val="-4"/>
          <w:rtl/>
        </w:rPr>
        <w:t xml:space="preserve"> </w:t>
      </w:r>
    </w:p>
    <w:p w:rsidR="001C7CAE" w:rsidRPr="002E320E" w:rsidRDefault="001C7CAE" w:rsidP="001C7CAE">
      <w:pPr>
        <w:widowControl w:val="0"/>
        <w:ind w:firstLine="284"/>
        <w:jc w:val="both"/>
        <w:rPr>
          <w:rStyle w:val="Char4"/>
          <w:rtl/>
        </w:rPr>
      </w:pPr>
      <w:r w:rsidRPr="00D84C9F">
        <w:rPr>
          <w:rStyle w:val="Char5"/>
          <w:rFonts w:hint="cs"/>
          <w:rtl/>
        </w:rPr>
        <w:t>ترجمه</w:t>
      </w:r>
      <w:r w:rsidRPr="002E320E">
        <w:rPr>
          <w:rStyle w:val="Char4"/>
          <w:rFonts w:hint="cs"/>
          <w:rtl/>
        </w:rPr>
        <w:t>: معدان بن ابی طلحه‌ی‌ یعمری میگوید: ثوبان</w:t>
      </w:r>
      <w:r w:rsidR="00D84C9F">
        <w:rPr>
          <w:rStyle w:val="Char4"/>
          <w:rFonts w:hint="cs"/>
          <w:rtl/>
        </w:rPr>
        <w:t>؛ برده‌ی‌ آزاد شده‌ی‌ رسول الله</w:t>
      </w:r>
      <w:r w:rsidRPr="001A52C9">
        <w:rPr>
          <w:rFonts w:ascii="CTraditional Arabic" w:hAnsi="CTraditional Arabic" w:cs="CTraditional Arabic"/>
          <w:b/>
          <w:sz w:val="26"/>
          <w:szCs w:val="28"/>
          <w:rtl/>
        </w:rPr>
        <w:t>ص</w:t>
      </w:r>
      <w:r w:rsidRPr="002E320E">
        <w:rPr>
          <w:rStyle w:val="Char4"/>
          <w:rFonts w:hint="cs"/>
          <w:rtl/>
        </w:rPr>
        <w:t>؛ را ملاقات نمودم و به او گفتم: عملی به من معرفی کن که با انجام دادن آن، وارد بهشت شوم یا گفتم: محبوب</w:t>
      </w:r>
      <w:r w:rsidR="00D84C9F">
        <w:rPr>
          <w:rStyle w:val="Char4"/>
          <w:rFonts w:hint="eastAsia"/>
          <w:rtl/>
        </w:rPr>
        <w:t>‌</w:t>
      </w:r>
      <w:r w:rsidRPr="002E320E">
        <w:rPr>
          <w:rStyle w:val="Char4"/>
          <w:rFonts w:hint="cs"/>
          <w:rtl/>
        </w:rPr>
        <w:t>ترین اعمال نزد الله چیست؟ او سکوت کرد. دوباره پرسیدم. این بار هم سکوت نمود. برای بار سوم پرسیدم. گفت: من در این باره از رسول اکرم</w:t>
      </w:r>
      <w:r w:rsidR="00D42469" w:rsidRPr="00D42469">
        <w:rPr>
          <w:rStyle w:val="Char4"/>
          <w:rFonts w:cs="CTraditional Arabic" w:hint="cs"/>
          <w:rtl/>
        </w:rPr>
        <w:t xml:space="preserve"> ص </w:t>
      </w:r>
      <w:r w:rsidRPr="002E320E">
        <w:rPr>
          <w:rStyle w:val="Char4"/>
          <w:rFonts w:hint="cs"/>
          <w:rtl/>
        </w:rPr>
        <w:t>پرسیدم. ایشان فرمود: «برای الله، زیاد سجده کن؛ زیرا هر بار که برای الله سجده می‌کنی، باری تعالی یک درجه تو را بالا می‌برد و یکی از گناهانت را می‌ریزد». معدان می‌گوید: سپس ابودرداء</w:t>
      </w:r>
      <w:r w:rsidR="00D42469" w:rsidRPr="00D42469">
        <w:rPr>
          <w:rStyle w:val="Char4"/>
          <w:rFonts w:cs="CTraditional Arabic" w:hint="cs"/>
          <w:rtl/>
        </w:rPr>
        <w:t xml:space="preserve"> س </w:t>
      </w:r>
      <w:r w:rsidRPr="002E320E">
        <w:rPr>
          <w:rStyle w:val="Char4"/>
          <w:rFonts w:hint="cs"/>
          <w:rtl/>
        </w:rPr>
        <w:t xml:space="preserve">را ملاقات کردم و همین سؤال را برایش مطرح کردم؛ او نیز همین سخن ثوبان را برایم بیان نمود. </w:t>
      </w:r>
    </w:p>
    <w:p w:rsidR="001C7CAE" w:rsidRDefault="001C7CAE" w:rsidP="001C7CAE">
      <w:pPr>
        <w:pStyle w:val="a2"/>
        <w:rPr>
          <w:rtl/>
        </w:rPr>
      </w:pPr>
      <w:bookmarkStart w:id="1675" w:name="_Toc256337791"/>
      <w:bookmarkStart w:id="1676" w:name="_Toc256339745"/>
      <w:bookmarkStart w:id="1677" w:name="_Toc261194272"/>
      <w:bookmarkStart w:id="1678" w:name="_Toc445895557"/>
      <w:bookmarkStart w:id="1679" w:name="_Toc448059651"/>
      <w:r w:rsidRPr="0046168F">
        <w:rPr>
          <w:rFonts w:hint="cs"/>
          <w:rtl/>
        </w:rPr>
        <w:t xml:space="preserve">باب (101): </w:t>
      </w:r>
      <w:r w:rsidRPr="00694A76">
        <w:rPr>
          <w:rFonts w:hint="cs"/>
          <w:rtl/>
        </w:rPr>
        <w:t>دعا در سجده</w:t>
      </w:r>
      <w:bookmarkEnd w:id="1675"/>
      <w:bookmarkEnd w:id="1676"/>
      <w:bookmarkEnd w:id="1677"/>
      <w:bookmarkEnd w:id="1678"/>
      <w:bookmarkEnd w:id="1679"/>
    </w:p>
    <w:p w:rsidR="001C7CAE" w:rsidRPr="00423AB6" w:rsidRDefault="001C7CAE" w:rsidP="00D84C9F">
      <w:pPr>
        <w:pStyle w:val="a5"/>
        <w:rPr>
          <w:rStyle w:val="Char3"/>
          <w:rtl/>
        </w:rPr>
      </w:pPr>
      <w:bookmarkStart w:id="1680" w:name="_Toc256337792"/>
      <w:bookmarkStart w:id="1681" w:name="_Toc256339746"/>
      <w:bookmarkStart w:id="1682" w:name="_Toc261190947"/>
      <w:r w:rsidRPr="00D84C9F">
        <w:rPr>
          <w:rStyle w:val="Char4"/>
          <w:rFonts w:hint="cs"/>
          <w:rtl/>
        </w:rPr>
        <w:t>298</w:t>
      </w:r>
      <w:r w:rsidR="00D84C9F">
        <w:rPr>
          <w:rStyle w:val="Char4"/>
          <w:rFonts w:hint="cs"/>
          <w:rtl/>
        </w:rPr>
        <w:t>-</w:t>
      </w:r>
      <w:r w:rsidRPr="00423AB6">
        <w:rPr>
          <w:rStyle w:val="Char3"/>
          <w:rFonts w:hint="cs"/>
          <w:rtl/>
        </w:rPr>
        <w:t xml:space="preserve"> </w:t>
      </w:r>
      <w:r w:rsidRPr="00423AB6">
        <w:rPr>
          <w:rStyle w:val="Char3"/>
          <w:rFonts w:hint="eastAsia"/>
          <w:rtl/>
        </w:rPr>
        <w:t>عَنْ</w:t>
      </w:r>
      <w:r w:rsidRPr="00423AB6">
        <w:rPr>
          <w:rStyle w:val="Char3"/>
          <w:rtl/>
        </w:rPr>
        <w:t xml:space="preserve"> </w:t>
      </w:r>
      <w:r w:rsidRPr="00423AB6">
        <w:rPr>
          <w:rStyle w:val="Char3"/>
          <w:rFonts w:hint="eastAsia"/>
          <w:rtl/>
        </w:rPr>
        <w:t>أَبِى</w:t>
      </w:r>
      <w:r w:rsidRPr="00423AB6">
        <w:rPr>
          <w:rStyle w:val="Char3"/>
          <w:rtl/>
        </w:rPr>
        <w:t xml:space="preserve"> </w:t>
      </w:r>
      <w:r w:rsidRPr="00423AB6">
        <w:rPr>
          <w:rStyle w:val="Char3"/>
          <w:rFonts w:hint="eastAsia"/>
          <w:rtl/>
        </w:rPr>
        <w:t>هُرَيْرَةَ</w:t>
      </w:r>
      <w:r>
        <w:rPr>
          <w:rStyle w:val="Char3"/>
          <w:rFonts w:hint="cs"/>
          <w:rtl/>
        </w:rPr>
        <w:t xml:space="preserve"> </w:t>
      </w:r>
      <w:r w:rsidRPr="00423AB6">
        <w:rPr>
          <w:rStyle w:val="Char3"/>
          <w:rFonts w:cs="CTraditional Arabic"/>
          <w:rtl/>
        </w:rPr>
        <w:t>س</w:t>
      </w:r>
      <w:r w:rsidRPr="00423AB6">
        <w:rPr>
          <w:rStyle w:val="Char3"/>
          <w:rFonts w:hint="cs"/>
          <w:rtl/>
        </w:rPr>
        <w:t xml:space="preserve">: </w:t>
      </w:r>
      <w:r w:rsidRPr="00423AB6">
        <w:rPr>
          <w:rStyle w:val="Char3"/>
          <w:rFonts w:hint="eastAsia"/>
          <w:rtl/>
        </w:rPr>
        <w:t>أَنَّ</w:t>
      </w:r>
      <w:r w:rsidRPr="00423AB6">
        <w:rPr>
          <w:rStyle w:val="Char3"/>
          <w:rtl/>
        </w:rPr>
        <w:t xml:space="preserve"> </w:t>
      </w:r>
      <w:r w:rsidRPr="00423AB6">
        <w:rPr>
          <w:rStyle w:val="Char3"/>
          <w:rFonts w:hint="eastAsia"/>
          <w:rtl/>
        </w:rPr>
        <w:t>رَسُولَ</w:t>
      </w:r>
      <w:r w:rsidRPr="00423AB6">
        <w:rPr>
          <w:rStyle w:val="Char3"/>
          <w:rtl/>
        </w:rPr>
        <w:t xml:space="preserve"> </w:t>
      </w:r>
      <w:r w:rsidRPr="00423AB6">
        <w:rPr>
          <w:rStyle w:val="Char3"/>
          <w:rFonts w:hint="eastAsia"/>
          <w:rtl/>
        </w:rPr>
        <w:t>اللَّهِ</w:t>
      </w:r>
      <w:r w:rsidR="00D42469" w:rsidRPr="00D42469">
        <w:rPr>
          <w:rStyle w:val="Char3"/>
          <w:rFonts w:cs="CTraditional Arabic"/>
          <w:rtl/>
        </w:rPr>
        <w:t xml:space="preserve"> ص </w:t>
      </w:r>
      <w:r w:rsidRPr="00423AB6">
        <w:rPr>
          <w:rStyle w:val="Char3"/>
          <w:rFonts w:hint="eastAsia"/>
          <w:rtl/>
        </w:rPr>
        <w:t>قَالَ</w:t>
      </w:r>
      <w:r w:rsidRPr="00423AB6">
        <w:rPr>
          <w:rStyle w:val="Char3"/>
          <w:rFonts w:hint="cs"/>
          <w:rtl/>
        </w:rPr>
        <w:t>:</w:t>
      </w:r>
      <w:r w:rsidRPr="00423AB6">
        <w:rPr>
          <w:rStyle w:val="Char3"/>
          <w:rtl/>
        </w:rPr>
        <w:t xml:space="preserve"> </w:t>
      </w:r>
      <w:r w:rsidRPr="00D84C9F">
        <w:rPr>
          <w:rStyle w:val="Char4"/>
          <w:rFonts w:hint="eastAsia"/>
          <w:rtl/>
        </w:rPr>
        <w:t>«</w:t>
      </w:r>
      <w:r w:rsidRPr="00423AB6">
        <w:rPr>
          <w:rStyle w:val="Char3"/>
          <w:rFonts w:hint="eastAsia"/>
          <w:rtl/>
        </w:rPr>
        <w:t>أَقْرَبُ</w:t>
      </w:r>
      <w:r w:rsidRPr="00423AB6">
        <w:rPr>
          <w:rStyle w:val="Char3"/>
          <w:rtl/>
        </w:rPr>
        <w:t xml:space="preserve"> </w:t>
      </w:r>
      <w:r w:rsidRPr="00423AB6">
        <w:rPr>
          <w:rStyle w:val="Char3"/>
          <w:rFonts w:hint="eastAsia"/>
          <w:rtl/>
        </w:rPr>
        <w:t>مَا</w:t>
      </w:r>
      <w:r w:rsidRPr="00423AB6">
        <w:rPr>
          <w:rStyle w:val="Char3"/>
          <w:rtl/>
        </w:rPr>
        <w:t xml:space="preserve"> </w:t>
      </w:r>
      <w:r w:rsidRPr="00423AB6">
        <w:rPr>
          <w:rStyle w:val="Char3"/>
          <w:rFonts w:hint="eastAsia"/>
          <w:rtl/>
        </w:rPr>
        <w:t>يَكُونُ</w:t>
      </w:r>
      <w:r w:rsidRPr="00423AB6">
        <w:rPr>
          <w:rStyle w:val="Char3"/>
          <w:rtl/>
        </w:rPr>
        <w:t xml:space="preserve"> </w:t>
      </w:r>
      <w:r w:rsidRPr="00423AB6">
        <w:rPr>
          <w:rStyle w:val="Char3"/>
          <w:rFonts w:hint="eastAsia"/>
          <w:rtl/>
        </w:rPr>
        <w:t>الْعَبْدُ</w:t>
      </w:r>
      <w:r w:rsidRPr="00423AB6">
        <w:rPr>
          <w:rStyle w:val="Char3"/>
          <w:rtl/>
        </w:rPr>
        <w:t xml:space="preserve"> </w:t>
      </w:r>
      <w:r w:rsidRPr="00423AB6">
        <w:rPr>
          <w:rStyle w:val="Char3"/>
          <w:rFonts w:hint="eastAsia"/>
          <w:rtl/>
        </w:rPr>
        <w:t>مِنْ</w:t>
      </w:r>
      <w:r w:rsidRPr="00423AB6">
        <w:rPr>
          <w:rStyle w:val="Char3"/>
          <w:rtl/>
        </w:rPr>
        <w:t xml:space="preserve"> </w:t>
      </w:r>
      <w:r w:rsidRPr="00423AB6">
        <w:rPr>
          <w:rStyle w:val="Char3"/>
          <w:rFonts w:hint="eastAsia"/>
          <w:rtl/>
        </w:rPr>
        <w:t>رَبِّهِ</w:t>
      </w:r>
      <w:r w:rsidRPr="00423AB6">
        <w:rPr>
          <w:rStyle w:val="Char3"/>
          <w:rtl/>
        </w:rPr>
        <w:t xml:space="preserve"> </w:t>
      </w:r>
      <w:r w:rsidRPr="00423AB6">
        <w:rPr>
          <w:rStyle w:val="Char3"/>
          <w:rFonts w:hint="eastAsia"/>
          <w:rtl/>
        </w:rPr>
        <w:t>وَهُوَ</w:t>
      </w:r>
      <w:r w:rsidRPr="00423AB6">
        <w:rPr>
          <w:rStyle w:val="Char3"/>
          <w:rtl/>
        </w:rPr>
        <w:t xml:space="preserve"> </w:t>
      </w:r>
      <w:r w:rsidRPr="00423AB6">
        <w:rPr>
          <w:rStyle w:val="Char3"/>
          <w:rFonts w:hint="eastAsia"/>
          <w:rtl/>
        </w:rPr>
        <w:t>سَاجِدٌ</w:t>
      </w:r>
      <w:r w:rsidRPr="00423AB6">
        <w:rPr>
          <w:rStyle w:val="Char3"/>
          <w:rtl/>
        </w:rPr>
        <w:t xml:space="preserve"> </w:t>
      </w:r>
      <w:r w:rsidRPr="00423AB6">
        <w:rPr>
          <w:rStyle w:val="Char3"/>
          <w:rFonts w:hint="eastAsia"/>
          <w:rtl/>
        </w:rPr>
        <w:t>فَأَكْثِرُوا</w:t>
      </w:r>
      <w:r w:rsidRPr="00423AB6">
        <w:rPr>
          <w:rStyle w:val="Char3"/>
          <w:rtl/>
        </w:rPr>
        <w:t xml:space="preserve"> </w:t>
      </w:r>
      <w:r w:rsidRPr="00423AB6">
        <w:rPr>
          <w:rStyle w:val="Char3"/>
          <w:rFonts w:hint="eastAsia"/>
          <w:rtl/>
        </w:rPr>
        <w:t>الدُّعَاءَ</w:t>
      </w:r>
      <w:r w:rsidRPr="00D84C9F">
        <w:rPr>
          <w:rStyle w:val="Char4"/>
          <w:rFonts w:hint="eastAsia"/>
          <w:rtl/>
        </w:rPr>
        <w:t>»</w:t>
      </w:r>
      <w:r w:rsidRPr="00D84C9F">
        <w:rPr>
          <w:rStyle w:val="Char4"/>
          <w:rFonts w:hint="cs"/>
          <w:rtl/>
        </w:rPr>
        <w:t>.</w:t>
      </w:r>
      <w:bookmarkEnd w:id="1680"/>
      <w:bookmarkEnd w:id="1681"/>
      <w:bookmarkEnd w:id="1682"/>
    </w:p>
    <w:p w:rsidR="001C7CAE" w:rsidRPr="002E320E" w:rsidRDefault="001C7CAE" w:rsidP="00D84C9F">
      <w:pPr>
        <w:ind w:firstLine="284"/>
        <w:jc w:val="both"/>
        <w:rPr>
          <w:rStyle w:val="Char4"/>
          <w:rtl/>
        </w:rPr>
      </w:pPr>
      <w:r w:rsidRPr="00D84C9F">
        <w:rPr>
          <w:rStyle w:val="Char5"/>
          <w:rFonts w:hint="cs"/>
          <w:rtl/>
        </w:rPr>
        <w:lastRenderedPageBreak/>
        <w:t>ترجمه</w:t>
      </w:r>
      <w:r w:rsidRPr="002E320E">
        <w:rPr>
          <w:rStyle w:val="Char4"/>
          <w:rFonts w:hint="cs"/>
          <w:rtl/>
        </w:rPr>
        <w:t>: از ابو هریره</w:t>
      </w:r>
      <w:r w:rsidR="00D42469" w:rsidRPr="00D42469">
        <w:rPr>
          <w:rStyle w:val="Char4"/>
          <w:rFonts w:cs="CTraditional Arabic" w:hint="cs"/>
          <w:rtl/>
        </w:rPr>
        <w:t xml:space="preserve"> س </w:t>
      </w:r>
      <w:r w:rsidRPr="002E320E">
        <w:rPr>
          <w:rStyle w:val="Char4"/>
          <w:rFonts w:hint="cs"/>
          <w:rtl/>
        </w:rPr>
        <w:t xml:space="preserve">روایت است که: </w:t>
      </w:r>
      <w:r w:rsidRPr="002E320E">
        <w:rPr>
          <w:rStyle w:val="Char4"/>
          <w:rtl/>
        </w:rPr>
        <w:t>رسول الله</w:t>
      </w:r>
      <w:r w:rsidR="00D42469" w:rsidRPr="00D42469">
        <w:rPr>
          <w:rStyle w:val="Char4"/>
          <w:rFonts w:cs="CTraditional Arabic" w:hint="cs"/>
          <w:rtl/>
        </w:rPr>
        <w:t xml:space="preserve"> ص </w:t>
      </w:r>
      <w:r w:rsidRPr="002E320E">
        <w:rPr>
          <w:rStyle w:val="Char4"/>
          <w:rFonts w:hint="cs"/>
          <w:rtl/>
        </w:rPr>
        <w:t>فرمود: «بنده در حالت سجده، بیشتر از هر وقت دیگری به الله، نزدیک است؛ پس در آن، زیاد دعا کنید».</w:t>
      </w:r>
    </w:p>
    <w:p w:rsidR="001C7CAE" w:rsidRPr="00694A76" w:rsidRDefault="001C7CAE" w:rsidP="001C7CAE">
      <w:pPr>
        <w:pStyle w:val="a2"/>
        <w:rPr>
          <w:rtl/>
        </w:rPr>
      </w:pPr>
      <w:bookmarkStart w:id="1683" w:name="_Toc256337793"/>
      <w:bookmarkStart w:id="1684" w:name="_Toc256339747"/>
      <w:bookmarkStart w:id="1685" w:name="_Toc261194273"/>
      <w:bookmarkStart w:id="1686" w:name="_Toc445895558"/>
      <w:bookmarkStart w:id="1687" w:name="_Toc448059652"/>
      <w:r w:rsidRPr="00694A76">
        <w:rPr>
          <w:rFonts w:hint="cs"/>
          <w:rtl/>
        </w:rPr>
        <w:t>باب(10</w:t>
      </w:r>
      <w:r>
        <w:rPr>
          <w:rFonts w:hint="cs"/>
          <w:rtl/>
        </w:rPr>
        <w:t>2</w:t>
      </w:r>
      <w:r w:rsidRPr="00694A76">
        <w:rPr>
          <w:rFonts w:hint="cs"/>
          <w:rtl/>
        </w:rPr>
        <w:t xml:space="preserve">): </w:t>
      </w:r>
      <w:r w:rsidRPr="0045537F">
        <w:rPr>
          <w:rFonts w:hint="cs"/>
          <w:rtl/>
        </w:rPr>
        <w:t>بر چند عضو سجده شود</w:t>
      </w:r>
      <w:bookmarkEnd w:id="1683"/>
      <w:bookmarkEnd w:id="1684"/>
      <w:bookmarkEnd w:id="1685"/>
      <w:r>
        <w:rPr>
          <w:rFonts w:hint="cs"/>
          <w:rtl/>
        </w:rPr>
        <w:t>؟</w:t>
      </w:r>
      <w:bookmarkEnd w:id="1686"/>
      <w:bookmarkEnd w:id="1687"/>
    </w:p>
    <w:p w:rsidR="001C7CAE" w:rsidRPr="00423AB6" w:rsidRDefault="001C7CAE" w:rsidP="00D84C9F">
      <w:pPr>
        <w:pStyle w:val="a6"/>
        <w:rPr>
          <w:rStyle w:val="Char3"/>
          <w:rtl/>
        </w:rPr>
      </w:pPr>
      <w:bookmarkStart w:id="1688" w:name="_Toc256337794"/>
      <w:bookmarkStart w:id="1689" w:name="_Toc256339748"/>
      <w:bookmarkStart w:id="1690" w:name="_Toc261190948"/>
      <w:r w:rsidRPr="00D84C9F">
        <w:rPr>
          <w:rtl/>
        </w:rPr>
        <w:t>299</w:t>
      </w:r>
      <w:r w:rsidR="00D84C9F">
        <w:rPr>
          <w:rFonts w:hint="cs"/>
          <w:rtl/>
        </w:rPr>
        <w:t>-</w:t>
      </w:r>
      <w:r w:rsidRPr="00423AB6">
        <w:rPr>
          <w:rStyle w:val="Char3"/>
          <w:rtl/>
        </w:rPr>
        <w:t xml:space="preserve"> عَنِ ابْنِ عَبَّاسٍ</w:t>
      </w:r>
      <w:r w:rsidRPr="00423AB6">
        <w:rPr>
          <w:rStyle w:val="Char3"/>
          <w:rFonts w:hint="cs"/>
          <w:rtl/>
        </w:rPr>
        <w:t xml:space="preserve"> </w:t>
      </w:r>
      <w:r w:rsidRPr="003945B1">
        <w:rPr>
          <w:rStyle w:val="Char3"/>
          <w:rFonts w:cs="CTraditional Arabic" w:hint="cs"/>
          <w:rtl/>
        </w:rPr>
        <w:t>ب</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D84C9F">
        <w:rPr>
          <w:rFonts w:hint="cs"/>
          <w:rtl/>
        </w:rPr>
        <w:t>«</w:t>
      </w:r>
      <w:r w:rsidRPr="00423AB6">
        <w:rPr>
          <w:rStyle w:val="Char3"/>
          <w:rtl/>
        </w:rPr>
        <w:t>أُمِرْتُ أَنْ أَسْجُدَ عَلَى سَبْعَةِ أَعْظُمٍ</w:t>
      </w:r>
      <w:r w:rsidRPr="00423AB6">
        <w:rPr>
          <w:rStyle w:val="Char3"/>
          <w:rFonts w:hint="cs"/>
          <w:rtl/>
        </w:rPr>
        <w:t>:</w:t>
      </w:r>
      <w:r w:rsidRPr="00423AB6">
        <w:rPr>
          <w:rStyle w:val="Char3"/>
          <w:rtl/>
        </w:rPr>
        <w:t xml:space="preserve"> الْجَبْهَةِ وَأَشَارَ بِيَدِهِ عَلَى أَنْفِهِ وَالْيَدَيْنِ</w:t>
      </w:r>
      <w:r w:rsidRPr="00423AB6">
        <w:rPr>
          <w:rStyle w:val="Char3"/>
          <w:rFonts w:hint="cs"/>
          <w:rtl/>
        </w:rPr>
        <w:t>،</w:t>
      </w:r>
      <w:r w:rsidRPr="00423AB6">
        <w:rPr>
          <w:rStyle w:val="Char3"/>
          <w:rtl/>
        </w:rPr>
        <w:t xml:space="preserve"> وَالرِّجْلَيْنِ وَأَطْرَافِ الْقَدَمَيْنِ</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نَكْفِتَ الثِّيَابَ وَلا</w:t>
      </w:r>
      <w:r w:rsidRPr="00423AB6">
        <w:rPr>
          <w:rStyle w:val="Char3"/>
          <w:rFonts w:hint="cs"/>
          <w:rtl/>
        </w:rPr>
        <w:t>َ</w:t>
      </w:r>
      <w:r w:rsidRPr="00423AB6">
        <w:rPr>
          <w:rStyle w:val="Char3"/>
          <w:rtl/>
        </w:rPr>
        <w:t xml:space="preserve"> الشَّعْرَ</w:t>
      </w:r>
      <w:r w:rsidRPr="00D84C9F">
        <w:rPr>
          <w:rFonts w:hint="cs"/>
          <w:rtl/>
        </w:rPr>
        <w:t>»</w:t>
      </w:r>
      <w:r w:rsidRPr="00D84C9F">
        <w:rPr>
          <w:rtl/>
        </w:rPr>
        <w:t>.</w:t>
      </w:r>
      <w:r w:rsidRPr="00423AB6">
        <w:rPr>
          <w:rStyle w:val="Char3"/>
          <w:rtl/>
        </w:rPr>
        <w:t xml:space="preserve"> </w:t>
      </w:r>
      <w:r w:rsidRPr="00D84C9F">
        <w:rPr>
          <w:rtl/>
        </w:rPr>
        <w:t>(م/490)</w:t>
      </w:r>
      <w:bookmarkEnd w:id="1688"/>
      <w:bookmarkEnd w:id="1689"/>
      <w:bookmarkEnd w:id="1690"/>
    </w:p>
    <w:p w:rsidR="001C7CAE" w:rsidRDefault="001C7CAE" w:rsidP="001C7CAE">
      <w:pPr>
        <w:pStyle w:val="PlainText"/>
        <w:widowControl w:val="0"/>
        <w:bidi/>
        <w:ind w:firstLine="284"/>
        <w:jc w:val="both"/>
        <w:rPr>
          <w:rStyle w:val="Char4"/>
          <w:rFonts w:eastAsia="MS Mincho"/>
          <w:rtl/>
        </w:rPr>
      </w:pPr>
      <w:r w:rsidRPr="00D84C9F">
        <w:rPr>
          <w:rStyle w:val="Char5"/>
          <w:rFonts w:eastAsia="MS Mincho"/>
          <w:rtl/>
        </w:rPr>
        <w:t>ترجمه</w:t>
      </w:r>
      <w:r w:rsidRPr="002E320E">
        <w:rPr>
          <w:rStyle w:val="Char4"/>
          <w:rFonts w:eastAsia="MS Mincho"/>
          <w:rtl/>
        </w:rPr>
        <w:t>: ابن عباس</w:t>
      </w:r>
      <w:r w:rsidRPr="002E320E">
        <w:rPr>
          <w:rStyle w:val="Char4"/>
          <w:rFonts w:eastAsia="MS Mincho" w:hint="cs"/>
          <w:rtl/>
        </w:rPr>
        <w:t xml:space="preserve"> </w:t>
      </w:r>
      <w:r w:rsidRPr="003945B1">
        <w:rPr>
          <w:rStyle w:val="Char4"/>
          <w:rFonts w:eastAsia="MS Mincho" w:cs="CTraditional Arabic" w:hint="cs"/>
          <w:rtl/>
        </w:rPr>
        <w:t>ب</w:t>
      </w:r>
      <w:r w:rsidRPr="002E320E">
        <w:rPr>
          <w:rStyle w:val="Char4"/>
          <w:rFonts w:eastAsia="MS Mincho" w:hint="cs"/>
          <w:rtl/>
        </w:rPr>
        <w:t xml:space="preserve"> می‌گوید: </w:t>
      </w:r>
      <w:r w:rsidRPr="002E320E">
        <w:rPr>
          <w:rStyle w:val="Char4"/>
          <w:rFonts w:eastAsia="MS Mincho"/>
          <w:rtl/>
        </w:rPr>
        <w:t>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 xml:space="preserve">فرمود: «به من </w:t>
      </w:r>
      <w:r w:rsidRPr="002E320E">
        <w:rPr>
          <w:rStyle w:val="Char4"/>
          <w:rFonts w:eastAsia="MS Mincho" w:hint="cs"/>
          <w:rtl/>
        </w:rPr>
        <w:t>دستور داده شده است</w:t>
      </w:r>
      <w:r w:rsidRPr="002E320E">
        <w:rPr>
          <w:rStyle w:val="Char4"/>
          <w:rFonts w:eastAsia="MS Mincho"/>
          <w:rtl/>
        </w:rPr>
        <w:t xml:space="preserve"> که ب</w:t>
      </w:r>
      <w:r w:rsidRPr="002E320E">
        <w:rPr>
          <w:rStyle w:val="Char4"/>
          <w:rFonts w:eastAsia="MS Mincho" w:hint="cs"/>
          <w:rtl/>
        </w:rPr>
        <w:t>ا</w:t>
      </w:r>
      <w:r w:rsidRPr="002E320E">
        <w:rPr>
          <w:rStyle w:val="Char4"/>
          <w:rFonts w:eastAsia="MS Mincho"/>
          <w:rtl/>
        </w:rPr>
        <w:t xml:space="preserve"> هفت استخوان بدن </w:t>
      </w:r>
      <w:r w:rsidRPr="002E320E">
        <w:rPr>
          <w:rStyle w:val="Char4"/>
          <w:rFonts w:eastAsia="MS Mincho" w:hint="cs"/>
          <w:rtl/>
        </w:rPr>
        <w:t>(</w:t>
      </w:r>
      <w:r w:rsidRPr="002E320E">
        <w:rPr>
          <w:rStyle w:val="Char4"/>
          <w:rFonts w:eastAsia="MS Mincho"/>
          <w:rtl/>
        </w:rPr>
        <w:t>هفت عضو</w:t>
      </w:r>
      <w:r w:rsidRPr="002E320E">
        <w:rPr>
          <w:rStyle w:val="Char4"/>
          <w:rFonts w:eastAsia="MS Mincho" w:hint="cs"/>
          <w:rtl/>
        </w:rPr>
        <w:t xml:space="preserve">) </w:t>
      </w:r>
      <w:r w:rsidRPr="002E320E">
        <w:rPr>
          <w:rStyle w:val="Char4"/>
          <w:rFonts w:eastAsia="MS Mincho"/>
          <w:rtl/>
        </w:rPr>
        <w:t xml:space="preserve">سجده </w:t>
      </w:r>
      <w:r w:rsidRPr="002E320E">
        <w:rPr>
          <w:rStyle w:val="Char4"/>
          <w:rFonts w:eastAsia="MS Mincho" w:hint="cs"/>
          <w:rtl/>
        </w:rPr>
        <w:t>نمایم</w:t>
      </w:r>
      <w:r w:rsidRPr="002E320E">
        <w:rPr>
          <w:rStyle w:val="Char4"/>
          <w:rFonts w:eastAsia="MS Mincho"/>
          <w:rtl/>
        </w:rPr>
        <w:t xml:space="preserve">: پیشانی </w:t>
      </w:r>
      <w:r w:rsidRPr="002E320E">
        <w:rPr>
          <w:rStyle w:val="Char4"/>
          <w:rFonts w:eastAsia="MS Mincho" w:hint="cs"/>
          <w:rtl/>
        </w:rPr>
        <w:t xml:space="preserve">ـ </w:t>
      </w:r>
      <w:r w:rsidRPr="002E320E">
        <w:rPr>
          <w:rStyle w:val="Char4"/>
          <w:rFonts w:eastAsia="MS Mincho"/>
          <w:rtl/>
        </w:rPr>
        <w:t xml:space="preserve">و با دستش به بینی خود اشاره کرد </w:t>
      </w:r>
      <w:r w:rsidRPr="002E320E">
        <w:rPr>
          <w:rStyle w:val="Char4"/>
          <w:rFonts w:eastAsia="MS Mincho" w:hint="cs"/>
          <w:rtl/>
        </w:rPr>
        <w:t>(یعنی پیشانی و بینی با هم)ـ</w:t>
      </w:r>
      <w:r w:rsidRPr="002E320E">
        <w:rPr>
          <w:rStyle w:val="Char4"/>
          <w:rFonts w:eastAsia="MS Mincho"/>
          <w:rtl/>
        </w:rPr>
        <w:t xml:space="preserve"> دو دست، دو زانو و سر انگشتان پا</w:t>
      </w:r>
      <w:r w:rsidRPr="002E320E">
        <w:rPr>
          <w:rStyle w:val="Char4"/>
          <w:rFonts w:eastAsia="MS Mincho" w:hint="cs"/>
          <w:rtl/>
        </w:rPr>
        <w:t>.</w:t>
      </w:r>
      <w:r w:rsidRPr="002E320E">
        <w:rPr>
          <w:rStyle w:val="Char4"/>
          <w:rFonts w:eastAsia="MS Mincho"/>
          <w:rtl/>
        </w:rPr>
        <w:t xml:space="preserve"> همچنین به ما دستور داده شده است که در نماز</w:t>
      </w:r>
      <w:r w:rsidRPr="002E320E">
        <w:rPr>
          <w:rStyle w:val="Char4"/>
          <w:rFonts w:eastAsia="MS Mincho" w:hint="cs"/>
          <w:rtl/>
        </w:rPr>
        <w:t>،</w:t>
      </w:r>
      <w:r w:rsidRPr="002E320E">
        <w:rPr>
          <w:rStyle w:val="Char4"/>
          <w:rFonts w:eastAsia="MS Mincho"/>
          <w:rtl/>
        </w:rPr>
        <w:t xml:space="preserve"> موهای سر و لباس </w:t>
      </w:r>
      <w:r w:rsidRPr="002E320E">
        <w:rPr>
          <w:rStyle w:val="Char4"/>
          <w:rFonts w:eastAsia="MS Mincho" w:hint="cs"/>
          <w:rtl/>
        </w:rPr>
        <w:t xml:space="preserve">خود را </w:t>
      </w:r>
      <w:r w:rsidRPr="002E320E">
        <w:rPr>
          <w:rStyle w:val="Char4"/>
          <w:rFonts w:eastAsia="MS Mincho"/>
          <w:rtl/>
        </w:rPr>
        <w:t>جمع نکنیم</w:t>
      </w:r>
      <w:r w:rsidRPr="002E320E">
        <w:rPr>
          <w:rStyle w:val="Char4"/>
          <w:rFonts w:eastAsia="MS Mincho" w:hint="cs"/>
          <w:rtl/>
        </w:rPr>
        <w:t>»</w:t>
      </w:r>
      <w:r w:rsidRPr="002E320E">
        <w:rPr>
          <w:rStyle w:val="Char4"/>
          <w:rFonts w:eastAsia="MS Mincho"/>
          <w:rtl/>
        </w:rPr>
        <w:t>.</w:t>
      </w:r>
    </w:p>
    <w:p w:rsidR="001C7CAE" w:rsidRPr="001C61F1" w:rsidRDefault="001C7CAE" w:rsidP="002A66CD">
      <w:pPr>
        <w:pStyle w:val="a2"/>
        <w:spacing w:line="235" w:lineRule="auto"/>
      </w:pPr>
      <w:bookmarkStart w:id="1691" w:name="_Toc256337795"/>
      <w:bookmarkStart w:id="1692" w:name="_Toc256339749"/>
      <w:bookmarkStart w:id="1693" w:name="_Toc261194274"/>
      <w:bookmarkStart w:id="1694" w:name="_Toc445895559"/>
      <w:bookmarkStart w:id="1695" w:name="_Toc448059653"/>
      <w:r w:rsidRPr="001C61F1">
        <w:rPr>
          <w:rFonts w:hint="cs"/>
          <w:rtl/>
        </w:rPr>
        <w:t>باب</w:t>
      </w:r>
      <w:r w:rsidR="004808B9">
        <w:t xml:space="preserve"> </w:t>
      </w:r>
      <w:r w:rsidRPr="001C61F1">
        <w:rPr>
          <w:rFonts w:hint="cs"/>
          <w:rtl/>
        </w:rPr>
        <w:t xml:space="preserve">(103): اعتدال در سجده و بلند </w:t>
      </w:r>
      <w:r w:rsidRPr="004C7703">
        <w:rPr>
          <w:rFonts w:hint="cs"/>
          <w:rtl/>
        </w:rPr>
        <w:t>ک</w:t>
      </w:r>
      <w:r w:rsidRPr="001C61F1">
        <w:rPr>
          <w:rFonts w:hint="cs"/>
          <w:rtl/>
        </w:rPr>
        <w:t>ردن آرنج از زم</w:t>
      </w:r>
      <w:r w:rsidRPr="004C7703">
        <w:rPr>
          <w:rFonts w:hint="cs"/>
          <w:rtl/>
        </w:rPr>
        <w:t>ی</w:t>
      </w:r>
      <w:r w:rsidRPr="001C61F1">
        <w:rPr>
          <w:rFonts w:hint="cs"/>
          <w:rtl/>
        </w:rPr>
        <w:t>ن</w:t>
      </w:r>
      <w:bookmarkEnd w:id="1691"/>
      <w:bookmarkEnd w:id="1692"/>
      <w:bookmarkEnd w:id="1693"/>
      <w:bookmarkEnd w:id="1694"/>
      <w:bookmarkEnd w:id="1695"/>
    </w:p>
    <w:p w:rsidR="001C7CAE" w:rsidRPr="00423AB6" w:rsidRDefault="001C7CAE" w:rsidP="002A66CD">
      <w:pPr>
        <w:pStyle w:val="a5"/>
        <w:spacing w:line="235" w:lineRule="auto"/>
        <w:rPr>
          <w:rStyle w:val="Char3"/>
          <w:rtl/>
        </w:rPr>
      </w:pPr>
      <w:bookmarkStart w:id="1696" w:name="_Toc256337796"/>
      <w:bookmarkStart w:id="1697" w:name="_Toc256339750"/>
      <w:bookmarkStart w:id="1698" w:name="_Toc261190949"/>
      <w:r w:rsidRPr="00D84C9F">
        <w:rPr>
          <w:rStyle w:val="Char4"/>
          <w:rtl/>
        </w:rPr>
        <w:t>300</w:t>
      </w:r>
      <w:r w:rsidR="00D84C9F">
        <w:rPr>
          <w:rStyle w:val="Char4"/>
          <w:rFonts w:hint="cs"/>
          <w:rtl/>
        </w:rPr>
        <w:t>-</w:t>
      </w:r>
      <w:r w:rsidRPr="00423AB6">
        <w:rPr>
          <w:rStyle w:val="Char3"/>
          <w:rtl/>
        </w:rPr>
        <w:t xml:space="preserve"> عَنْ أَنَسٍ</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sz w:val="30"/>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اعْتَدِلُوا فِي السُّجُودِ</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يَبْسُطْ أَحَدُكُمْ ذِرَاعَيْهِ انْبِسَاطَ الْكَلْبِ</w:t>
      </w:r>
      <w:r w:rsidRPr="00423AB6">
        <w:rPr>
          <w:rStyle w:val="Char3"/>
          <w:rFonts w:hint="cs"/>
          <w:rtl/>
        </w:rPr>
        <w:t>»</w:t>
      </w:r>
      <w:r w:rsidRPr="00423AB6">
        <w:rPr>
          <w:rStyle w:val="Char3"/>
          <w:rtl/>
        </w:rPr>
        <w:t xml:space="preserve">. </w:t>
      </w:r>
      <w:r w:rsidRPr="00D84C9F">
        <w:rPr>
          <w:rStyle w:val="Char4"/>
          <w:rtl/>
        </w:rPr>
        <w:t>(م/493)</w:t>
      </w:r>
      <w:bookmarkEnd w:id="1696"/>
      <w:bookmarkEnd w:id="1697"/>
      <w:bookmarkEnd w:id="1698"/>
    </w:p>
    <w:p w:rsidR="001C7CAE" w:rsidRPr="002E320E" w:rsidRDefault="001C7CAE" w:rsidP="00D84C9F">
      <w:pPr>
        <w:pStyle w:val="PlainText"/>
        <w:widowControl w:val="0"/>
        <w:bidi/>
        <w:ind w:firstLine="284"/>
        <w:jc w:val="both"/>
        <w:rPr>
          <w:rStyle w:val="Char4"/>
          <w:rFonts w:eastAsia="MS Mincho"/>
          <w:rtl/>
        </w:rPr>
      </w:pPr>
      <w:r w:rsidRPr="00D84C9F">
        <w:rPr>
          <w:rStyle w:val="Char5"/>
          <w:rFonts w:eastAsia="MS Mincho"/>
          <w:rtl/>
        </w:rPr>
        <w:t>ترجمه</w:t>
      </w:r>
      <w:r w:rsidRPr="002E320E">
        <w:rPr>
          <w:rStyle w:val="Char4"/>
          <w:rFonts w:eastAsia="MS Mincho"/>
          <w:rtl/>
        </w:rPr>
        <w:t xml:space="preserve">: انس </w:t>
      </w:r>
      <w:r w:rsidRPr="002E320E">
        <w:rPr>
          <w:rStyle w:val="Char4"/>
          <w:rFonts w:eastAsia="MS Mincho" w:hint="cs"/>
          <w:rtl/>
        </w:rPr>
        <w:t>ابن مالک</w:t>
      </w:r>
      <w:r w:rsidR="00D42469" w:rsidRPr="00D42469">
        <w:rPr>
          <w:rStyle w:val="Char4"/>
          <w:rFonts w:eastAsia="MS Mincho" w:cs="CTraditional Arabic" w:hint="cs"/>
          <w:rtl/>
        </w:rPr>
        <w:t xml:space="preserve"> س </w:t>
      </w:r>
      <w:r w:rsidRPr="002E320E">
        <w:rPr>
          <w:rStyle w:val="Char4"/>
          <w:rFonts w:eastAsia="MS Mincho"/>
          <w:rtl/>
        </w:rPr>
        <w:t>می‏گوید: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فرمود: «در سجده</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آرامش خود را حفظ </w:t>
      </w:r>
      <w:r w:rsidRPr="002E320E">
        <w:rPr>
          <w:rStyle w:val="Char4"/>
          <w:rFonts w:eastAsia="MS Mincho"/>
          <w:rtl/>
        </w:rPr>
        <w:t xml:space="preserve">کنید و </w:t>
      </w:r>
      <w:r w:rsidRPr="002E320E">
        <w:rPr>
          <w:rStyle w:val="Char4"/>
          <w:rFonts w:eastAsia="MS Mincho" w:hint="cs"/>
          <w:rtl/>
        </w:rPr>
        <w:t>هیچ یک از شما ساعدهایش را مانند سگ، بر زمین نگذارد»</w:t>
      </w:r>
      <w:r w:rsidR="00D84C9F">
        <w:rPr>
          <w:rStyle w:val="Char4"/>
          <w:rFonts w:eastAsia="MS Mincho" w:hint="cs"/>
          <w:rtl/>
        </w:rPr>
        <w:t>.</w:t>
      </w:r>
    </w:p>
    <w:p w:rsidR="001C7CAE" w:rsidRPr="005E66AC" w:rsidRDefault="001C7CAE" w:rsidP="002A66CD">
      <w:pPr>
        <w:pStyle w:val="a2"/>
        <w:spacing w:line="235" w:lineRule="auto"/>
        <w:rPr>
          <w:rtl/>
        </w:rPr>
      </w:pPr>
      <w:bookmarkStart w:id="1699" w:name="_Toc256337797"/>
      <w:bookmarkStart w:id="1700" w:name="_Toc256339751"/>
      <w:bookmarkStart w:id="1701" w:name="_Toc261194275"/>
      <w:bookmarkStart w:id="1702" w:name="_Toc445895560"/>
      <w:bookmarkStart w:id="1703" w:name="_Toc448059654"/>
      <w:r w:rsidRPr="005E66AC">
        <w:rPr>
          <w:rFonts w:hint="cs"/>
          <w:rtl/>
        </w:rPr>
        <w:t xml:space="preserve">باب(104): </w:t>
      </w:r>
      <w:r>
        <w:rPr>
          <w:rFonts w:hint="cs"/>
          <w:rtl/>
        </w:rPr>
        <w:t>دور نگه داشتن دست</w:t>
      </w:r>
      <w:r w:rsidR="00D84C9F">
        <w:rPr>
          <w:rFonts w:hint="eastAsia"/>
          <w:rtl/>
        </w:rPr>
        <w:t>‌</w:t>
      </w:r>
      <w:r>
        <w:rPr>
          <w:rFonts w:hint="cs"/>
          <w:rtl/>
        </w:rPr>
        <w:t>ها از یکدیگر در سجده</w:t>
      </w:r>
      <w:bookmarkEnd w:id="1699"/>
      <w:bookmarkEnd w:id="1700"/>
      <w:bookmarkEnd w:id="1701"/>
      <w:bookmarkEnd w:id="1702"/>
      <w:bookmarkEnd w:id="1703"/>
    </w:p>
    <w:p w:rsidR="001C7CAE" w:rsidRPr="00423AB6" w:rsidRDefault="001C7CAE" w:rsidP="002A66CD">
      <w:pPr>
        <w:pStyle w:val="1"/>
        <w:bidi/>
        <w:spacing w:before="0" w:after="0" w:line="235" w:lineRule="auto"/>
        <w:rPr>
          <w:rStyle w:val="Char3"/>
          <w:rtl/>
        </w:rPr>
      </w:pPr>
      <w:bookmarkStart w:id="1704" w:name="_Toc256337798"/>
      <w:bookmarkStart w:id="1705" w:name="_Toc256339752"/>
      <w:bookmarkStart w:id="1706" w:name="_Toc261190950"/>
      <w:r w:rsidRPr="00D84C9F">
        <w:rPr>
          <w:rStyle w:val="Char4"/>
          <w:rtl/>
        </w:rPr>
        <w:t>301</w:t>
      </w:r>
      <w:r w:rsidR="00D84C9F">
        <w:rPr>
          <w:rStyle w:val="Char4"/>
          <w:rFonts w:hint="cs"/>
          <w:rtl/>
        </w:rPr>
        <w:t>-</w:t>
      </w:r>
      <w:r w:rsidRPr="004808B9">
        <w:rPr>
          <w:rStyle w:val="Char3"/>
          <w:rtl/>
        </w:rPr>
        <w:t xml:space="preserve"> عَنْ عَبْدِ اللَّهِ بْنِ مَالِكٍ ابْنِ بُحَيْنَةَ</w:t>
      </w:r>
      <w:r w:rsidR="00D42469" w:rsidRPr="00D42469">
        <w:rPr>
          <w:rStyle w:val="Char3"/>
          <w:rFonts w:cs="CTraditional Arabic"/>
          <w:rtl/>
        </w:rPr>
        <w:t xml:space="preserve"> س </w:t>
      </w:r>
      <w:r w:rsidRPr="004808B9">
        <w:rPr>
          <w:rStyle w:val="Char3"/>
          <w:rFonts w:hint="cs"/>
          <w:rtl/>
        </w:rPr>
        <w:t>:</w:t>
      </w:r>
      <w:r w:rsidRPr="004808B9">
        <w:rPr>
          <w:rStyle w:val="Char3"/>
          <w:rtl/>
        </w:rPr>
        <w:t xml:space="preserve"> أَنَّ رَسُولَ اللَّهِ صكَانَ إِذَا صَلَّى فَرَّجَ بَيْنَ يَدَيْهِ حَتَّى يَبْدُوَ بَيَاضُ إِبْطَيْهِ. </w:t>
      </w:r>
      <w:r w:rsidRPr="00D84C9F">
        <w:rPr>
          <w:rStyle w:val="Char4"/>
          <w:rtl/>
        </w:rPr>
        <w:t>(م/495)</w:t>
      </w:r>
      <w:bookmarkEnd w:id="1704"/>
      <w:bookmarkEnd w:id="1705"/>
      <w:bookmarkEnd w:id="1706"/>
    </w:p>
    <w:p w:rsidR="001C7CAE" w:rsidRPr="002E320E" w:rsidRDefault="001C7CAE" w:rsidP="00D84C9F">
      <w:pPr>
        <w:pStyle w:val="PlainText"/>
        <w:widowControl w:val="0"/>
        <w:bidi/>
        <w:ind w:firstLine="284"/>
        <w:jc w:val="both"/>
        <w:rPr>
          <w:rStyle w:val="Char4"/>
          <w:rFonts w:eastAsia="MS Mincho"/>
          <w:rtl/>
        </w:rPr>
      </w:pPr>
      <w:r w:rsidRPr="00D84C9F">
        <w:rPr>
          <w:rStyle w:val="Char5"/>
          <w:rFonts w:eastAsia="MS Mincho"/>
          <w:rtl/>
        </w:rPr>
        <w:t>ترجمه</w:t>
      </w:r>
      <w:r w:rsidRPr="002E320E">
        <w:rPr>
          <w:rStyle w:val="Char4"/>
          <w:rFonts w:eastAsia="MS Mincho"/>
          <w:rtl/>
        </w:rPr>
        <w:t>: عبدالله بن مالک بن بحینه</w:t>
      </w:r>
      <w:r w:rsidR="00D42469" w:rsidRPr="00D42469">
        <w:rPr>
          <w:rStyle w:val="Char4"/>
          <w:rFonts w:eastAsia="MS Mincho" w:cs="CTraditional Arabic" w:hint="cs"/>
          <w:rtl/>
        </w:rPr>
        <w:t xml:space="preserve"> س </w:t>
      </w:r>
      <w:r w:rsidRPr="002E320E">
        <w:rPr>
          <w:rStyle w:val="Char4"/>
          <w:rFonts w:eastAsia="MS Mincho"/>
          <w:rtl/>
        </w:rPr>
        <w:t>می‏گوید: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هنگام سجده</w:t>
      </w:r>
      <w:r w:rsidRPr="002E320E">
        <w:rPr>
          <w:rStyle w:val="Char4"/>
          <w:rFonts w:eastAsia="MS Mincho" w:hint="cs"/>
          <w:rtl/>
        </w:rPr>
        <w:t>،</w:t>
      </w:r>
      <w:r w:rsidRPr="002E320E">
        <w:rPr>
          <w:rStyle w:val="Char4"/>
          <w:rFonts w:eastAsia="MS Mincho"/>
          <w:rtl/>
        </w:rPr>
        <w:t xml:space="preserve"> دست‏هایش را </w:t>
      </w:r>
      <w:r w:rsidRPr="002E320E">
        <w:rPr>
          <w:rStyle w:val="Char4"/>
          <w:rFonts w:eastAsia="MS Mincho" w:hint="cs"/>
          <w:rtl/>
        </w:rPr>
        <w:t>چ</w:t>
      </w:r>
      <w:r w:rsidRPr="002E320E">
        <w:rPr>
          <w:rStyle w:val="Char4"/>
          <w:rFonts w:eastAsia="MS Mincho"/>
          <w:rtl/>
        </w:rPr>
        <w:t xml:space="preserve">نان از </w:t>
      </w:r>
      <w:r w:rsidRPr="002E320E">
        <w:rPr>
          <w:rStyle w:val="Char4"/>
          <w:rFonts w:eastAsia="MS Mincho" w:hint="cs"/>
          <w:rtl/>
        </w:rPr>
        <w:t>پ</w:t>
      </w:r>
      <w:r w:rsidRPr="002E320E">
        <w:rPr>
          <w:rStyle w:val="Char4"/>
          <w:rFonts w:eastAsia="MS Mincho"/>
          <w:rtl/>
        </w:rPr>
        <w:t>هلو دور می‌داشت که س</w:t>
      </w:r>
      <w:r w:rsidRPr="002E320E">
        <w:rPr>
          <w:rStyle w:val="Char4"/>
          <w:rFonts w:eastAsia="MS Mincho" w:hint="cs"/>
          <w:rtl/>
        </w:rPr>
        <w:t>پ</w:t>
      </w:r>
      <w:r w:rsidRPr="002E320E">
        <w:rPr>
          <w:rStyle w:val="Char4"/>
          <w:rFonts w:eastAsia="MS Mincho"/>
          <w:rtl/>
        </w:rPr>
        <w:t>یدی زیر بغل</w:t>
      </w:r>
      <w:r w:rsidR="00D84C9F">
        <w:rPr>
          <w:rStyle w:val="Char4"/>
          <w:rFonts w:eastAsia="MS Mincho" w:hint="cs"/>
          <w:rtl/>
        </w:rPr>
        <w:t>‌</w:t>
      </w:r>
      <w:r w:rsidRPr="002E320E">
        <w:rPr>
          <w:rStyle w:val="Char4"/>
          <w:rFonts w:eastAsia="MS Mincho" w:hint="cs"/>
          <w:rtl/>
        </w:rPr>
        <w:t>های</w:t>
      </w:r>
      <w:r w:rsidRPr="002E320E">
        <w:rPr>
          <w:rStyle w:val="Char4"/>
          <w:rFonts w:eastAsia="MS Mincho"/>
          <w:rtl/>
        </w:rPr>
        <w:t>ش</w:t>
      </w:r>
      <w:r w:rsidRPr="002E320E">
        <w:rPr>
          <w:rStyle w:val="Char4"/>
          <w:rFonts w:eastAsia="MS Mincho" w:hint="cs"/>
          <w:rtl/>
        </w:rPr>
        <w:t>،</w:t>
      </w:r>
      <w:r w:rsidRPr="002E320E">
        <w:rPr>
          <w:rStyle w:val="Char4"/>
          <w:rFonts w:eastAsia="MS Mincho"/>
          <w:rtl/>
        </w:rPr>
        <w:t xml:space="preserve"> دیده می‏شد.</w:t>
      </w:r>
    </w:p>
    <w:p w:rsidR="001C7CAE" w:rsidRPr="001C61F1" w:rsidRDefault="001C7CAE" w:rsidP="002A66CD">
      <w:pPr>
        <w:pStyle w:val="a2"/>
        <w:spacing w:line="235" w:lineRule="auto"/>
      </w:pPr>
      <w:bookmarkStart w:id="1707" w:name="_Toc256337799"/>
      <w:bookmarkStart w:id="1708" w:name="_Toc256339753"/>
      <w:bookmarkStart w:id="1709" w:name="_Toc261194276"/>
      <w:bookmarkStart w:id="1710" w:name="_Toc445895561"/>
      <w:bookmarkStart w:id="1711" w:name="_Toc448059655"/>
      <w:r w:rsidRPr="001C61F1">
        <w:rPr>
          <w:rFonts w:hint="cs"/>
          <w:rtl/>
        </w:rPr>
        <w:t>باب</w:t>
      </w:r>
      <w:r w:rsidR="00D84C9F">
        <w:rPr>
          <w:rFonts w:hint="cs"/>
          <w:rtl/>
        </w:rPr>
        <w:t xml:space="preserve"> </w:t>
      </w:r>
      <w:r w:rsidRPr="001C61F1">
        <w:rPr>
          <w:rFonts w:hint="cs"/>
          <w:rtl/>
        </w:rPr>
        <w:t xml:space="preserve">(105): </w:t>
      </w:r>
      <w:r w:rsidRPr="004C7703">
        <w:rPr>
          <w:rFonts w:hint="cs"/>
          <w:rtl/>
        </w:rPr>
        <w:t>کی</w:t>
      </w:r>
      <w:r w:rsidRPr="001C61F1">
        <w:rPr>
          <w:rFonts w:hint="cs"/>
          <w:rtl/>
        </w:rPr>
        <w:t>ف</w:t>
      </w:r>
      <w:r w:rsidRPr="004C7703">
        <w:rPr>
          <w:rFonts w:hint="cs"/>
          <w:rtl/>
        </w:rPr>
        <w:t>ی</w:t>
      </w:r>
      <w:r w:rsidRPr="001C61F1">
        <w:rPr>
          <w:rFonts w:hint="cs"/>
          <w:rtl/>
        </w:rPr>
        <w:t>ت نشستن در نماز</w:t>
      </w:r>
      <w:bookmarkEnd w:id="1707"/>
      <w:bookmarkEnd w:id="1708"/>
      <w:bookmarkEnd w:id="1709"/>
      <w:bookmarkEnd w:id="1710"/>
      <w:bookmarkEnd w:id="1711"/>
    </w:p>
    <w:p w:rsidR="001C7CAE" w:rsidRPr="00423AB6" w:rsidRDefault="001C7CAE" w:rsidP="002A66CD">
      <w:pPr>
        <w:pStyle w:val="a6"/>
        <w:spacing w:line="235" w:lineRule="auto"/>
        <w:rPr>
          <w:rStyle w:val="Char3"/>
          <w:rtl/>
        </w:rPr>
      </w:pPr>
      <w:bookmarkStart w:id="1712" w:name="_Toc256337800"/>
      <w:bookmarkStart w:id="1713" w:name="_Toc256339754"/>
      <w:bookmarkStart w:id="1714" w:name="_Toc261190951"/>
      <w:r w:rsidRPr="00D84C9F">
        <w:rPr>
          <w:rtl/>
        </w:rPr>
        <w:lastRenderedPageBreak/>
        <w:t>302</w:t>
      </w:r>
      <w:r w:rsidR="00D84C9F">
        <w:rPr>
          <w:rFonts w:hint="cs"/>
          <w:rtl/>
        </w:rPr>
        <w:t>-</w:t>
      </w:r>
      <w:r w:rsidRPr="00423AB6">
        <w:rPr>
          <w:rStyle w:val="Char3"/>
          <w:rtl/>
        </w:rPr>
        <w:t xml:space="preserve"> عَنْ عَبْدِ اللَّهِ بْنِ الزُّبَيْرِ</w:t>
      </w:r>
      <w:r w:rsidRPr="00423AB6">
        <w:rPr>
          <w:rStyle w:val="Char3"/>
          <w:rFonts w:hint="cs"/>
          <w:rtl/>
        </w:rPr>
        <w:t xml:space="preserve"> </w:t>
      </w:r>
      <w:r w:rsidRPr="003945B1">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إِذَا قَعَدَ فِي الصَّلا</w:t>
      </w:r>
      <w:r w:rsidRPr="00423AB6">
        <w:rPr>
          <w:rStyle w:val="Char3"/>
          <w:rFonts w:hint="cs"/>
          <w:rtl/>
        </w:rPr>
        <w:t>َ</w:t>
      </w:r>
      <w:r w:rsidRPr="00423AB6">
        <w:rPr>
          <w:rStyle w:val="Char3"/>
          <w:rtl/>
        </w:rPr>
        <w:t>ةِ جَعَلَ قَدَمَهُ الْيُسْرَى بَيْنَ فَخِذِهِ وَسَاقِهِ</w:t>
      </w:r>
      <w:r w:rsidRPr="00423AB6">
        <w:rPr>
          <w:rStyle w:val="Char3"/>
          <w:rFonts w:hint="cs"/>
          <w:rtl/>
        </w:rPr>
        <w:t>،</w:t>
      </w:r>
      <w:r w:rsidRPr="00423AB6">
        <w:rPr>
          <w:rStyle w:val="Char3"/>
          <w:rtl/>
        </w:rPr>
        <w:t xml:space="preserve"> وَفَرَشَ قَدَمَهُ الْيُمْنَى</w:t>
      </w:r>
      <w:r w:rsidRPr="00423AB6">
        <w:rPr>
          <w:rStyle w:val="Char3"/>
          <w:rFonts w:hint="cs"/>
          <w:rtl/>
        </w:rPr>
        <w:t>،</w:t>
      </w:r>
      <w:r w:rsidRPr="00423AB6">
        <w:rPr>
          <w:rStyle w:val="Char3"/>
          <w:rtl/>
        </w:rPr>
        <w:t xml:space="preserve"> وَوَضَعَ يَدَهُ الْيُسْرَى عَلَى رُكْبَتِهِ الْيُسْرَى</w:t>
      </w:r>
      <w:r w:rsidRPr="00423AB6">
        <w:rPr>
          <w:rStyle w:val="Char3"/>
          <w:rFonts w:hint="cs"/>
          <w:rtl/>
        </w:rPr>
        <w:t>،</w:t>
      </w:r>
      <w:r w:rsidRPr="00423AB6">
        <w:rPr>
          <w:rStyle w:val="Char3"/>
          <w:rtl/>
        </w:rPr>
        <w:t xml:space="preserve"> وَوَضَعَ يَدَهُ الْيُمْنَى عَلَى فَخِذِهِ الْيُمْنَى</w:t>
      </w:r>
      <w:r w:rsidRPr="00423AB6">
        <w:rPr>
          <w:rStyle w:val="Char3"/>
          <w:rFonts w:hint="cs"/>
          <w:rtl/>
        </w:rPr>
        <w:t>،</w:t>
      </w:r>
      <w:r w:rsidRPr="00423AB6">
        <w:rPr>
          <w:rStyle w:val="Char3"/>
          <w:rtl/>
        </w:rPr>
        <w:t xml:space="preserve"> وَأَشَارَ بِإِصْبَعِهِ. </w:t>
      </w:r>
      <w:r w:rsidRPr="00D84C9F">
        <w:rPr>
          <w:rtl/>
        </w:rPr>
        <w:t>(م/579)</w:t>
      </w:r>
      <w:bookmarkEnd w:id="1712"/>
      <w:bookmarkEnd w:id="1713"/>
      <w:bookmarkEnd w:id="1714"/>
    </w:p>
    <w:p w:rsidR="001C7CAE" w:rsidRPr="002E320E" w:rsidRDefault="001C7CAE" w:rsidP="001C7CAE">
      <w:pPr>
        <w:widowControl w:val="0"/>
        <w:ind w:firstLine="284"/>
        <w:jc w:val="both"/>
        <w:rPr>
          <w:rStyle w:val="Char4"/>
          <w:rtl/>
        </w:rPr>
      </w:pPr>
      <w:r w:rsidRPr="00D84C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عبدالله بن زبیر </w:t>
      </w:r>
      <w:r w:rsidRPr="003945B1">
        <w:rPr>
          <w:rStyle w:val="Char4"/>
          <w:rFonts w:cs="CTraditional Arabic" w:hint="cs"/>
          <w:rtl/>
        </w:rPr>
        <w:t>ب</w:t>
      </w:r>
      <w:r w:rsidRPr="002E320E">
        <w:rPr>
          <w:rStyle w:val="Char4"/>
          <w:rFonts w:hint="cs"/>
          <w:rtl/>
        </w:rPr>
        <w:t xml:space="preserve"> می‌گوید: هنگامی‌که رسول الله</w:t>
      </w:r>
      <w:r w:rsidR="00D42469" w:rsidRPr="00D42469">
        <w:rPr>
          <w:rStyle w:val="Char4"/>
          <w:rFonts w:cs="CTraditional Arabic" w:hint="cs"/>
          <w:rtl/>
        </w:rPr>
        <w:t xml:space="preserve"> ص </w:t>
      </w:r>
      <w:r w:rsidRPr="002E320E">
        <w:rPr>
          <w:rStyle w:val="Char4"/>
          <w:rFonts w:hint="cs"/>
          <w:rtl/>
        </w:rPr>
        <w:t xml:space="preserve">در نماز (برای تشهد) می‌نشست،‌ قدم چپش را میان ران و ساقش قرار می‌داد و قدم راستش را (بر زمین) فرش می‌کرد (این </w:t>
      </w:r>
      <w:r w:rsidR="00D84C9F">
        <w:rPr>
          <w:rStyle w:val="Char4"/>
          <w:rFonts w:hint="cs"/>
          <w:rtl/>
        </w:rPr>
        <w:t>روش نشستن تورک نام دارد</w:t>
      </w:r>
      <w:r w:rsidRPr="002E320E">
        <w:rPr>
          <w:rStyle w:val="Char4"/>
          <w:rFonts w:hint="cs"/>
          <w:rtl/>
        </w:rPr>
        <w:t>)</w:t>
      </w:r>
      <w:r w:rsidR="00D84C9F">
        <w:rPr>
          <w:rStyle w:val="Char4"/>
          <w:rFonts w:hint="cs"/>
          <w:rtl/>
        </w:rPr>
        <w:t>.</w:t>
      </w:r>
      <w:r w:rsidRPr="002E320E">
        <w:rPr>
          <w:rStyle w:val="Char4"/>
          <w:rFonts w:hint="cs"/>
          <w:rtl/>
        </w:rPr>
        <w:t xml:space="preserve"> و دست چپش را بر زانوی چپ، و دست راستش را بر ران راستش می‌گذاشت و با انگشت سبابه، اشاره می‌نمود. </w:t>
      </w:r>
    </w:p>
    <w:p w:rsidR="001C7CAE" w:rsidRPr="001C61F1" w:rsidRDefault="001C7CAE" w:rsidP="002A66CD">
      <w:pPr>
        <w:pStyle w:val="a2"/>
        <w:widowControl w:val="0"/>
        <w:spacing w:line="235" w:lineRule="auto"/>
      </w:pPr>
      <w:bookmarkStart w:id="1715" w:name="_Toc256337801"/>
      <w:bookmarkStart w:id="1716" w:name="_Toc256339755"/>
      <w:bookmarkStart w:id="1717" w:name="_Toc261194277"/>
      <w:bookmarkStart w:id="1718" w:name="_Toc445895562"/>
      <w:bookmarkStart w:id="1719" w:name="_Toc448059656"/>
      <w:r w:rsidRPr="001C61F1">
        <w:rPr>
          <w:rFonts w:hint="cs"/>
          <w:rtl/>
        </w:rPr>
        <w:t>باب(106): نشستن بر قدم</w:t>
      </w:r>
      <w:r>
        <w:rPr>
          <w:rFonts w:hint="eastAsia"/>
          <w:rtl/>
        </w:rPr>
        <w:t>‌</w:t>
      </w:r>
      <w:r w:rsidRPr="001C61F1">
        <w:rPr>
          <w:rFonts w:hint="cs"/>
          <w:rtl/>
        </w:rPr>
        <w:t>ها</w:t>
      </w:r>
      <w:bookmarkEnd w:id="1715"/>
      <w:bookmarkEnd w:id="1716"/>
      <w:bookmarkEnd w:id="1717"/>
      <w:bookmarkEnd w:id="1718"/>
      <w:bookmarkEnd w:id="1719"/>
    </w:p>
    <w:p w:rsidR="001C7CAE" w:rsidRPr="00423AB6" w:rsidRDefault="001C7CAE" w:rsidP="002A66CD">
      <w:pPr>
        <w:pStyle w:val="a6"/>
        <w:widowControl w:val="0"/>
        <w:spacing w:line="235" w:lineRule="auto"/>
        <w:rPr>
          <w:rStyle w:val="Char3"/>
          <w:rtl/>
        </w:rPr>
      </w:pPr>
      <w:bookmarkStart w:id="1720" w:name="_Toc256337802"/>
      <w:bookmarkStart w:id="1721" w:name="_Toc256339756"/>
      <w:bookmarkStart w:id="1722" w:name="_Toc261190952"/>
      <w:r w:rsidRPr="00D84C9F">
        <w:rPr>
          <w:rtl/>
        </w:rPr>
        <w:t>303</w:t>
      </w:r>
      <w:r w:rsidR="00D84C9F">
        <w:rPr>
          <w:rFonts w:hint="cs"/>
          <w:rtl/>
        </w:rPr>
        <w:t>-</w:t>
      </w:r>
      <w:r w:rsidRPr="00423AB6">
        <w:rPr>
          <w:rStyle w:val="Char3"/>
          <w:rtl/>
        </w:rPr>
        <w:t xml:space="preserve"> عَنْ طَاوُ</w:t>
      </w:r>
      <w:r w:rsidRPr="00423AB6">
        <w:rPr>
          <w:rStyle w:val="Char3"/>
          <w:rFonts w:hint="cs"/>
          <w:rtl/>
        </w:rPr>
        <w:t>و</w:t>
      </w:r>
      <w:r w:rsidRPr="00423AB6">
        <w:rPr>
          <w:rStyle w:val="Char3"/>
          <w:rtl/>
        </w:rPr>
        <w:t>سٍ قَالَ</w:t>
      </w:r>
      <w:r w:rsidRPr="00423AB6">
        <w:rPr>
          <w:rStyle w:val="Char3"/>
          <w:rFonts w:hint="cs"/>
          <w:rtl/>
        </w:rPr>
        <w:t>:</w:t>
      </w:r>
      <w:r w:rsidRPr="00423AB6">
        <w:rPr>
          <w:rStyle w:val="Char3"/>
          <w:rtl/>
        </w:rPr>
        <w:t xml:space="preserve"> قُلْنَا لا</w:t>
      </w:r>
      <w:r w:rsidRPr="00423AB6">
        <w:rPr>
          <w:rStyle w:val="Char3"/>
          <w:rFonts w:hint="cs"/>
          <w:rtl/>
        </w:rPr>
        <w:t>ِ</w:t>
      </w:r>
      <w:r w:rsidRPr="00423AB6">
        <w:rPr>
          <w:rStyle w:val="Char3"/>
          <w:rtl/>
        </w:rPr>
        <w:t>بْنِ عَبَّاسٍ</w:t>
      </w:r>
      <w:r w:rsidRPr="00423AB6">
        <w:rPr>
          <w:rStyle w:val="Char3"/>
          <w:rFonts w:hint="cs"/>
          <w:rtl/>
        </w:rPr>
        <w:t xml:space="preserve"> </w:t>
      </w:r>
      <w:r w:rsidRPr="003945B1">
        <w:rPr>
          <w:rStyle w:val="Char3"/>
          <w:rFonts w:cs="CTraditional Arabic" w:hint="cs"/>
          <w:rtl/>
        </w:rPr>
        <w:t>ب</w:t>
      </w:r>
      <w:r w:rsidRPr="00423AB6">
        <w:rPr>
          <w:rStyle w:val="Char3"/>
          <w:rtl/>
        </w:rPr>
        <w:t xml:space="preserve"> فِي الإِقْعَاءِ عَلَى الْقَدَمَيْنِ</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هِيَ السُّنَّةُ</w:t>
      </w:r>
      <w:r w:rsidRPr="00423AB6">
        <w:rPr>
          <w:rStyle w:val="Char3"/>
          <w:rFonts w:hint="cs"/>
          <w:rtl/>
        </w:rPr>
        <w:t>،</w:t>
      </w:r>
      <w:r w:rsidRPr="00423AB6">
        <w:rPr>
          <w:rStyle w:val="Char3"/>
          <w:rtl/>
        </w:rPr>
        <w:t xml:space="preserve"> فَقُلْنَا لَهُ</w:t>
      </w:r>
      <w:r w:rsidRPr="00423AB6">
        <w:rPr>
          <w:rStyle w:val="Char3"/>
          <w:rFonts w:hint="cs"/>
          <w:rtl/>
        </w:rPr>
        <w:t>:</w:t>
      </w:r>
      <w:r w:rsidRPr="00423AB6">
        <w:rPr>
          <w:rStyle w:val="Char3"/>
          <w:rtl/>
        </w:rPr>
        <w:t xml:space="preserve"> إِنَّا لَنَرَاهُ جَفَاءً بِالرَّجُلِ</w:t>
      </w:r>
      <w:r w:rsidRPr="00423AB6">
        <w:rPr>
          <w:rStyle w:val="Char3"/>
          <w:rFonts w:hint="cs"/>
          <w:rtl/>
        </w:rPr>
        <w:t>؟</w:t>
      </w:r>
      <w:r w:rsidRPr="00423AB6">
        <w:rPr>
          <w:rStyle w:val="Char3"/>
          <w:rtl/>
        </w:rPr>
        <w:t xml:space="preserve"> فَقَالَ ابْنُ عَبَّاسٍ</w:t>
      </w:r>
      <w:r w:rsidRPr="00423AB6">
        <w:rPr>
          <w:rStyle w:val="Char3"/>
          <w:rFonts w:hint="cs"/>
          <w:rtl/>
        </w:rPr>
        <w:t>:</w:t>
      </w:r>
      <w:r w:rsidRPr="00423AB6">
        <w:rPr>
          <w:rStyle w:val="Char3"/>
          <w:rtl/>
        </w:rPr>
        <w:t xml:space="preserve"> بَلْ هِيَ سُنَّةُ نَبِيِّكَ</w:t>
      </w:r>
      <w:r w:rsidRPr="00423AB6">
        <w:rPr>
          <w:rStyle w:val="Char3"/>
          <w:rFonts w:hint="cs"/>
          <w:rtl/>
        </w:rPr>
        <w:t xml:space="preserve"> </w:t>
      </w:r>
      <w:r w:rsidRPr="00A52D31">
        <w:rPr>
          <w:rFonts w:ascii="CTraditional Arabic" w:hAnsi="CTraditional Arabic" w:cs="CTraditional Arabic"/>
          <w:sz w:val="30"/>
          <w:rtl/>
        </w:rPr>
        <w:t>ص</w:t>
      </w:r>
      <w:r w:rsidRPr="00423AB6">
        <w:rPr>
          <w:rStyle w:val="Char3"/>
          <w:rtl/>
        </w:rPr>
        <w:t xml:space="preserve">. </w:t>
      </w:r>
      <w:r w:rsidRPr="00D84C9F">
        <w:rPr>
          <w:rtl/>
        </w:rPr>
        <w:t>(م/536)</w:t>
      </w:r>
      <w:bookmarkEnd w:id="1720"/>
      <w:bookmarkEnd w:id="1721"/>
      <w:bookmarkEnd w:id="1722"/>
    </w:p>
    <w:p w:rsidR="001C7CAE" w:rsidRPr="002E320E" w:rsidRDefault="001C7CAE" w:rsidP="001C7CAE">
      <w:pPr>
        <w:widowControl w:val="0"/>
        <w:ind w:firstLine="284"/>
        <w:jc w:val="both"/>
        <w:rPr>
          <w:rStyle w:val="Char4"/>
          <w:rtl/>
        </w:rPr>
      </w:pPr>
      <w:r w:rsidRPr="00D84C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طاووس می‌گوید: از ابن عباس </w:t>
      </w:r>
      <w:r w:rsidRPr="003945B1">
        <w:rPr>
          <w:rStyle w:val="Char4"/>
          <w:rFonts w:cs="CTraditional Arabic" w:hint="cs"/>
          <w:rtl/>
        </w:rPr>
        <w:t>ب</w:t>
      </w:r>
      <w:r w:rsidRPr="002E320E">
        <w:rPr>
          <w:rStyle w:val="Char4"/>
          <w:rFonts w:hint="cs"/>
          <w:rtl/>
        </w:rPr>
        <w:t xml:space="preserve"> درباره‌ی‌ نشستن بر قدم</w:t>
      </w:r>
      <w:r>
        <w:rPr>
          <w:rStyle w:val="Char4"/>
          <w:rFonts w:hint="eastAsia"/>
          <w:rtl/>
        </w:rPr>
        <w:t>‌</w:t>
      </w:r>
      <w:r w:rsidRPr="002E320E">
        <w:rPr>
          <w:rStyle w:val="Char4"/>
          <w:rFonts w:hint="cs"/>
          <w:rtl/>
        </w:rPr>
        <w:t>ها پرسیدیم. گفت: سنت است. گفتیم: ما آنرا نوعی ستم در حق شخص می‌دانیم. گفت: بلکه سنت پیامبر توست.</w:t>
      </w:r>
    </w:p>
    <w:p w:rsidR="001C7CAE" w:rsidRPr="002E320E" w:rsidRDefault="001C7CAE" w:rsidP="001C7CAE">
      <w:pPr>
        <w:widowControl w:val="0"/>
        <w:ind w:firstLine="284"/>
        <w:jc w:val="both"/>
        <w:rPr>
          <w:rStyle w:val="Char4"/>
          <w:rtl/>
        </w:rPr>
      </w:pPr>
      <w:r w:rsidRPr="00D84C9F">
        <w:rPr>
          <w:rStyle w:val="Char5"/>
          <w:rFonts w:hint="cs"/>
          <w:rtl/>
        </w:rPr>
        <w:t>شرح</w:t>
      </w:r>
      <w:r w:rsidRPr="002E320E">
        <w:rPr>
          <w:rStyle w:val="Char4"/>
          <w:rFonts w:hint="cs"/>
          <w:rtl/>
        </w:rPr>
        <w:t xml:space="preserve">: امام نووی </w:t>
      </w:r>
      <w:r w:rsidR="00195939" w:rsidRPr="00195939">
        <w:rPr>
          <w:rStyle w:val="Char4"/>
          <w:rFonts w:cs="CTraditional Arabic" w:hint="cs"/>
          <w:rtl/>
        </w:rPr>
        <w:t>/</w:t>
      </w:r>
      <w:r w:rsidRPr="002E320E">
        <w:rPr>
          <w:rStyle w:val="Char4"/>
          <w:rFonts w:hint="cs"/>
          <w:rtl/>
        </w:rPr>
        <w:t xml:space="preserve"> علیه می‌گوید: «حق اینست که نشستن بر قدم</w:t>
      </w:r>
      <w:r w:rsidR="00D84C9F">
        <w:rPr>
          <w:rStyle w:val="Char4"/>
          <w:rFonts w:hint="eastAsia"/>
          <w:rtl/>
        </w:rPr>
        <w:t>‌</w:t>
      </w:r>
      <w:r w:rsidRPr="002E320E">
        <w:rPr>
          <w:rStyle w:val="Char4"/>
          <w:rFonts w:hint="cs"/>
          <w:rtl/>
        </w:rPr>
        <w:t>ها بر دو نوع است: 1- این</w:t>
      </w:r>
      <w:r>
        <w:rPr>
          <w:rStyle w:val="Char4"/>
          <w:rFonts w:hint="eastAsia"/>
          <w:rtl/>
        </w:rPr>
        <w:t>‌</w:t>
      </w:r>
      <w:r w:rsidRPr="002E320E">
        <w:rPr>
          <w:rStyle w:val="Char4"/>
          <w:rFonts w:hint="cs"/>
          <w:rtl/>
        </w:rPr>
        <w:t>که انسان باسن</w:t>
      </w:r>
      <w:r w:rsidRPr="002E320E">
        <w:rPr>
          <w:rStyle w:val="Char4"/>
          <w:rFonts w:hint="eastAsia"/>
          <w:rtl/>
        </w:rPr>
        <w:t>‌</w:t>
      </w:r>
      <w:r w:rsidRPr="002E320E">
        <w:rPr>
          <w:rStyle w:val="Char4"/>
          <w:rFonts w:hint="cs"/>
          <w:rtl/>
        </w:rPr>
        <w:t>هایش را به زمین بچسپاند و ساق</w:t>
      </w:r>
      <w:r w:rsidRPr="002E320E">
        <w:rPr>
          <w:rStyle w:val="Char4"/>
          <w:rFonts w:hint="eastAsia"/>
          <w:rtl/>
        </w:rPr>
        <w:t>‌</w:t>
      </w:r>
      <w:r w:rsidRPr="002E320E">
        <w:rPr>
          <w:rStyle w:val="Char4"/>
          <w:rFonts w:hint="cs"/>
          <w:rtl/>
        </w:rPr>
        <w:t>هایش را نصب نماید و دست</w:t>
      </w:r>
      <w:r>
        <w:rPr>
          <w:rStyle w:val="Char4"/>
          <w:rFonts w:hint="eastAsia"/>
          <w:rtl/>
        </w:rPr>
        <w:t>‌</w:t>
      </w:r>
      <w:r w:rsidRPr="002E320E">
        <w:rPr>
          <w:rStyle w:val="Char4"/>
          <w:rFonts w:hint="cs"/>
          <w:rtl/>
        </w:rPr>
        <w:t>هایش را به زمین بگذارد، آنگونه که سگ می‌نشیند. این روش نشستن، مکروه است چنانچه از آن منع شده است. 2- این</w:t>
      </w:r>
      <w:r w:rsidR="00D84C9F">
        <w:rPr>
          <w:rStyle w:val="Char4"/>
          <w:rFonts w:hint="eastAsia"/>
          <w:rtl/>
        </w:rPr>
        <w:t>‌</w:t>
      </w:r>
      <w:r w:rsidRPr="002E320E">
        <w:rPr>
          <w:rStyle w:val="Char4"/>
          <w:rFonts w:hint="cs"/>
          <w:rtl/>
        </w:rPr>
        <w:t>که انسان باسن</w:t>
      </w:r>
      <w:r w:rsidRPr="002E320E">
        <w:rPr>
          <w:rStyle w:val="Char4"/>
          <w:rFonts w:hint="eastAsia"/>
          <w:rtl/>
        </w:rPr>
        <w:t>‌</w:t>
      </w:r>
      <w:r w:rsidRPr="002E320E">
        <w:rPr>
          <w:rStyle w:val="Char4"/>
          <w:rFonts w:hint="cs"/>
          <w:rtl/>
        </w:rPr>
        <w:t xml:space="preserve">هایش را در میان دو سجده بر پاشنه‌ی‌ پاهایش بگذارد. ابن عباس </w:t>
      </w:r>
      <w:r w:rsidRPr="003945B1">
        <w:rPr>
          <w:rStyle w:val="Char4"/>
          <w:rFonts w:cs="CTraditional Arabic" w:hint="cs"/>
          <w:rtl/>
        </w:rPr>
        <w:t>ب</w:t>
      </w:r>
      <w:r w:rsidRPr="002E320E">
        <w:rPr>
          <w:rStyle w:val="Char4"/>
          <w:rFonts w:hint="cs"/>
          <w:rtl/>
        </w:rPr>
        <w:t xml:space="preserve"> این نوع نشستن را سنت می‌داند». (</w:t>
      </w:r>
      <w:r w:rsidR="00D84C9F">
        <w:rPr>
          <w:rStyle w:val="Char4"/>
          <w:rFonts w:hint="cs"/>
          <w:rtl/>
        </w:rPr>
        <w:t>و این، خلاف رأی جمهور صحابه است</w:t>
      </w:r>
      <w:r w:rsidRPr="002E320E">
        <w:rPr>
          <w:rStyle w:val="Char4"/>
          <w:rFonts w:hint="cs"/>
          <w:rtl/>
        </w:rPr>
        <w:t>)</w:t>
      </w:r>
      <w:r w:rsidR="00D84C9F">
        <w:rPr>
          <w:rStyle w:val="Char4"/>
          <w:rFonts w:hint="cs"/>
          <w:rtl/>
        </w:rPr>
        <w:t>.</w:t>
      </w:r>
      <w:r w:rsidRPr="002E320E">
        <w:rPr>
          <w:rStyle w:val="Char4"/>
          <w:rFonts w:hint="cs"/>
          <w:rtl/>
        </w:rPr>
        <w:t xml:space="preserve"> </w:t>
      </w:r>
    </w:p>
    <w:p w:rsidR="001C7CAE" w:rsidRPr="001C61F1" w:rsidRDefault="001C7CAE" w:rsidP="001C7CAE">
      <w:pPr>
        <w:pStyle w:val="a2"/>
        <w:rPr>
          <w:rtl/>
        </w:rPr>
      </w:pPr>
      <w:bookmarkStart w:id="1723" w:name="_Toc256337803"/>
      <w:bookmarkStart w:id="1724" w:name="_Toc256339757"/>
      <w:bookmarkStart w:id="1725" w:name="_Toc261194278"/>
      <w:bookmarkStart w:id="1726" w:name="_Toc445895563"/>
      <w:bookmarkStart w:id="1727" w:name="_Toc448059657"/>
      <w:r w:rsidRPr="001C61F1">
        <w:rPr>
          <w:rFonts w:hint="cs"/>
          <w:rtl/>
        </w:rPr>
        <w:t>باب(107): تشهد در نماز</w:t>
      </w:r>
      <w:bookmarkEnd w:id="1723"/>
      <w:bookmarkEnd w:id="1724"/>
      <w:bookmarkEnd w:id="1725"/>
      <w:bookmarkEnd w:id="1726"/>
      <w:bookmarkEnd w:id="1727"/>
    </w:p>
    <w:p w:rsidR="001C7CAE" w:rsidRPr="002A66CD" w:rsidRDefault="001C7CAE" w:rsidP="00D84C9F">
      <w:pPr>
        <w:pStyle w:val="a6"/>
        <w:rPr>
          <w:rStyle w:val="Char3"/>
          <w:spacing w:val="-2"/>
          <w:rtl/>
        </w:rPr>
      </w:pPr>
      <w:bookmarkStart w:id="1728" w:name="_Toc256337804"/>
      <w:bookmarkStart w:id="1729" w:name="_Toc256339758"/>
      <w:bookmarkStart w:id="1730" w:name="_Toc261190953"/>
      <w:r w:rsidRPr="002A66CD">
        <w:rPr>
          <w:spacing w:val="-2"/>
          <w:rtl/>
        </w:rPr>
        <w:t>304</w:t>
      </w:r>
      <w:r w:rsidR="00D84C9F" w:rsidRPr="002A66CD">
        <w:rPr>
          <w:rFonts w:hint="cs"/>
          <w:spacing w:val="-2"/>
          <w:rtl/>
        </w:rPr>
        <w:t>-</w:t>
      </w:r>
      <w:r w:rsidRPr="002A66CD">
        <w:rPr>
          <w:rStyle w:val="Char3"/>
          <w:spacing w:val="-2"/>
          <w:rtl/>
        </w:rPr>
        <w:t xml:space="preserve"> عَنْ حِطَّانَ بْنِ عَبْدِ اللَّهِ الرَّقَاشِيِّ قَالَ</w:t>
      </w:r>
      <w:r w:rsidRPr="002A66CD">
        <w:rPr>
          <w:rStyle w:val="Char3"/>
          <w:rFonts w:hint="cs"/>
          <w:spacing w:val="-2"/>
          <w:rtl/>
        </w:rPr>
        <w:t>:</w:t>
      </w:r>
      <w:r w:rsidRPr="002A66CD">
        <w:rPr>
          <w:rStyle w:val="Char3"/>
          <w:spacing w:val="-2"/>
          <w:rtl/>
        </w:rPr>
        <w:t xml:space="preserve"> صَلَّيْتُ مَعَ أَبِي مُوسَى الأَشْعَرِيِّ</w:t>
      </w:r>
      <w:r w:rsidR="00D42469" w:rsidRPr="00D42469">
        <w:rPr>
          <w:rStyle w:val="Char3"/>
          <w:rFonts w:cs="CTraditional Arabic" w:hint="cs"/>
          <w:spacing w:val="-2"/>
          <w:rtl/>
        </w:rPr>
        <w:t xml:space="preserve"> س </w:t>
      </w:r>
      <w:r w:rsidRPr="002A66CD">
        <w:rPr>
          <w:rStyle w:val="Char3"/>
          <w:spacing w:val="-2"/>
          <w:rtl/>
        </w:rPr>
        <w:t>صَلا</w:t>
      </w:r>
      <w:r w:rsidRPr="002A66CD">
        <w:rPr>
          <w:rStyle w:val="Char3"/>
          <w:rFonts w:hint="cs"/>
          <w:spacing w:val="-2"/>
          <w:rtl/>
        </w:rPr>
        <w:t>َ</w:t>
      </w:r>
      <w:r w:rsidRPr="002A66CD">
        <w:rPr>
          <w:rStyle w:val="Char3"/>
          <w:spacing w:val="-2"/>
          <w:rtl/>
        </w:rPr>
        <w:t>ةً</w:t>
      </w:r>
      <w:r w:rsidRPr="002A66CD">
        <w:rPr>
          <w:rStyle w:val="Char3"/>
          <w:rFonts w:hint="cs"/>
          <w:spacing w:val="-2"/>
          <w:rtl/>
        </w:rPr>
        <w:t>،</w:t>
      </w:r>
      <w:r w:rsidRPr="002A66CD">
        <w:rPr>
          <w:rStyle w:val="Char3"/>
          <w:spacing w:val="-2"/>
          <w:rtl/>
        </w:rPr>
        <w:t xml:space="preserve"> فَلَمَّا كَانَ عِنْدَ الْقَعْدَةِ قَالَ رَجُلٌ مِنَ الْقَوْمِ</w:t>
      </w:r>
      <w:r w:rsidRPr="002A66CD">
        <w:rPr>
          <w:rStyle w:val="Char3"/>
          <w:rFonts w:hint="cs"/>
          <w:spacing w:val="-2"/>
          <w:rtl/>
        </w:rPr>
        <w:t>:</w:t>
      </w:r>
      <w:r w:rsidRPr="002A66CD">
        <w:rPr>
          <w:rStyle w:val="Char3"/>
          <w:spacing w:val="-2"/>
          <w:rtl/>
        </w:rPr>
        <w:t xml:space="preserve"> أُقِرَّتِ الصَّلاةُ بِالْبِرِّ وَالزَّكَاةِ</w:t>
      </w:r>
      <w:r w:rsidRPr="002A66CD">
        <w:rPr>
          <w:rStyle w:val="Char3"/>
          <w:rFonts w:hint="cs"/>
          <w:spacing w:val="-2"/>
          <w:rtl/>
        </w:rPr>
        <w:t>،</w:t>
      </w:r>
      <w:r w:rsidRPr="002A66CD">
        <w:rPr>
          <w:rStyle w:val="Char3"/>
          <w:spacing w:val="-2"/>
          <w:rtl/>
        </w:rPr>
        <w:t xml:space="preserve"> قَالَ</w:t>
      </w:r>
      <w:r w:rsidRPr="002A66CD">
        <w:rPr>
          <w:rStyle w:val="Char3"/>
          <w:rFonts w:hint="cs"/>
          <w:spacing w:val="-2"/>
          <w:rtl/>
        </w:rPr>
        <w:t>:</w:t>
      </w:r>
      <w:r w:rsidRPr="002A66CD">
        <w:rPr>
          <w:rStyle w:val="Char3"/>
          <w:spacing w:val="-2"/>
          <w:rtl/>
        </w:rPr>
        <w:t xml:space="preserve"> فَلَمَّا قَضَى أَبُو مُوسَى الصَّلا</w:t>
      </w:r>
      <w:r w:rsidRPr="002A66CD">
        <w:rPr>
          <w:rStyle w:val="Char3"/>
          <w:rFonts w:hint="cs"/>
          <w:spacing w:val="-2"/>
          <w:rtl/>
        </w:rPr>
        <w:t>َ</w:t>
      </w:r>
      <w:r w:rsidRPr="002A66CD">
        <w:rPr>
          <w:rStyle w:val="Char3"/>
          <w:spacing w:val="-2"/>
          <w:rtl/>
        </w:rPr>
        <w:t>ةَ وَسَلَّمَ انْصَرَفَ</w:t>
      </w:r>
      <w:r w:rsidRPr="002A66CD">
        <w:rPr>
          <w:rStyle w:val="Char3"/>
          <w:rFonts w:hint="cs"/>
          <w:spacing w:val="-2"/>
          <w:rtl/>
        </w:rPr>
        <w:t>،</w:t>
      </w:r>
      <w:r w:rsidRPr="002A66CD">
        <w:rPr>
          <w:rStyle w:val="Char3"/>
          <w:spacing w:val="-2"/>
          <w:rtl/>
        </w:rPr>
        <w:t xml:space="preserve"> فَقَالَ</w:t>
      </w:r>
      <w:r w:rsidRPr="002A66CD">
        <w:rPr>
          <w:rStyle w:val="Char3"/>
          <w:rFonts w:hint="cs"/>
          <w:spacing w:val="-2"/>
          <w:rtl/>
        </w:rPr>
        <w:t>:</w:t>
      </w:r>
      <w:r w:rsidRPr="002A66CD">
        <w:rPr>
          <w:rStyle w:val="Char3"/>
          <w:spacing w:val="-2"/>
          <w:rtl/>
        </w:rPr>
        <w:t xml:space="preserve"> أَيُّكُمُ الْقَائِلُ كَلِمَةَ كَذَا وَكَذَا</w:t>
      </w:r>
      <w:r w:rsidRPr="002A66CD">
        <w:rPr>
          <w:rStyle w:val="Char3"/>
          <w:rFonts w:hint="cs"/>
          <w:spacing w:val="-2"/>
          <w:rtl/>
        </w:rPr>
        <w:t>؟</w:t>
      </w:r>
      <w:r w:rsidRPr="002A66CD">
        <w:rPr>
          <w:rStyle w:val="Char3"/>
          <w:spacing w:val="-2"/>
          <w:rtl/>
        </w:rPr>
        <w:t xml:space="preserve"> قَالَ</w:t>
      </w:r>
      <w:r w:rsidRPr="002A66CD">
        <w:rPr>
          <w:rStyle w:val="Char3"/>
          <w:rFonts w:hint="cs"/>
          <w:spacing w:val="-2"/>
          <w:rtl/>
        </w:rPr>
        <w:t>:</w:t>
      </w:r>
      <w:r w:rsidRPr="002A66CD">
        <w:rPr>
          <w:rStyle w:val="Char3"/>
          <w:spacing w:val="-2"/>
          <w:rtl/>
        </w:rPr>
        <w:t xml:space="preserve"> فَأَرَمَّ الْقَوْمُ</w:t>
      </w:r>
      <w:r w:rsidRPr="002A66CD">
        <w:rPr>
          <w:rStyle w:val="Char3"/>
          <w:rFonts w:hint="cs"/>
          <w:spacing w:val="-2"/>
          <w:rtl/>
        </w:rPr>
        <w:t>،</w:t>
      </w:r>
      <w:r w:rsidRPr="002A66CD">
        <w:rPr>
          <w:rStyle w:val="Char3"/>
          <w:spacing w:val="-2"/>
          <w:rtl/>
        </w:rPr>
        <w:t xml:space="preserve"> ثُمَّ قَالَ</w:t>
      </w:r>
      <w:r w:rsidRPr="002A66CD">
        <w:rPr>
          <w:rStyle w:val="Char3"/>
          <w:rFonts w:hint="cs"/>
          <w:spacing w:val="-2"/>
          <w:rtl/>
        </w:rPr>
        <w:t>:</w:t>
      </w:r>
      <w:r w:rsidRPr="002A66CD">
        <w:rPr>
          <w:rStyle w:val="Char3"/>
          <w:spacing w:val="-2"/>
          <w:rtl/>
        </w:rPr>
        <w:t xml:space="preserve"> أَيُّكُمُ الْقَائِلُ كَلِمَةَ كَذَا وَكَذَا</w:t>
      </w:r>
      <w:r w:rsidRPr="002A66CD">
        <w:rPr>
          <w:rStyle w:val="Char3"/>
          <w:rFonts w:hint="cs"/>
          <w:spacing w:val="-2"/>
          <w:rtl/>
        </w:rPr>
        <w:t>؟</w:t>
      </w:r>
      <w:r w:rsidRPr="002A66CD">
        <w:rPr>
          <w:rStyle w:val="Char3"/>
          <w:spacing w:val="-2"/>
          <w:rtl/>
        </w:rPr>
        <w:t xml:space="preserve"> فَأَرَمَّ الْقَوْمُ</w:t>
      </w:r>
      <w:r w:rsidRPr="002A66CD">
        <w:rPr>
          <w:rStyle w:val="Char3"/>
          <w:rFonts w:hint="cs"/>
          <w:spacing w:val="-2"/>
          <w:rtl/>
        </w:rPr>
        <w:t>،</w:t>
      </w:r>
      <w:r w:rsidRPr="002A66CD">
        <w:rPr>
          <w:rStyle w:val="Char3"/>
          <w:spacing w:val="-2"/>
          <w:rtl/>
        </w:rPr>
        <w:t xml:space="preserve"> فَقَالَ</w:t>
      </w:r>
      <w:r w:rsidRPr="002A66CD">
        <w:rPr>
          <w:rStyle w:val="Char3"/>
          <w:rFonts w:hint="cs"/>
          <w:spacing w:val="-2"/>
          <w:rtl/>
        </w:rPr>
        <w:t>:</w:t>
      </w:r>
      <w:r w:rsidRPr="002A66CD">
        <w:rPr>
          <w:rStyle w:val="Char3"/>
          <w:spacing w:val="-2"/>
          <w:rtl/>
        </w:rPr>
        <w:t xml:space="preserve"> لَعَلَّكَ يَا حِطَّانُ قُلْتَهَا</w:t>
      </w:r>
      <w:r w:rsidRPr="002A66CD">
        <w:rPr>
          <w:rStyle w:val="Char3"/>
          <w:rFonts w:hint="cs"/>
          <w:spacing w:val="-2"/>
          <w:rtl/>
        </w:rPr>
        <w:t>؟</w:t>
      </w:r>
      <w:r w:rsidRPr="002A66CD">
        <w:rPr>
          <w:rStyle w:val="Char3"/>
          <w:spacing w:val="-2"/>
          <w:rtl/>
        </w:rPr>
        <w:t xml:space="preserve"> قَالَ</w:t>
      </w:r>
      <w:r w:rsidRPr="002A66CD">
        <w:rPr>
          <w:rStyle w:val="Char3"/>
          <w:rFonts w:hint="cs"/>
          <w:spacing w:val="-2"/>
          <w:rtl/>
        </w:rPr>
        <w:t>:</w:t>
      </w:r>
      <w:r w:rsidRPr="002A66CD">
        <w:rPr>
          <w:rStyle w:val="Char3"/>
          <w:spacing w:val="-2"/>
          <w:rtl/>
        </w:rPr>
        <w:t xml:space="preserve"> مَا قُلْتُهَا</w:t>
      </w:r>
      <w:r w:rsidRPr="002A66CD">
        <w:rPr>
          <w:rStyle w:val="Char3"/>
          <w:rFonts w:hint="cs"/>
          <w:spacing w:val="-2"/>
          <w:rtl/>
        </w:rPr>
        <w:t>،</w:t>
      </w:r>
      <w:r w:rsidRPr="002A66CD">
        <w:rPr>
          <w:rStyle w:val="Char3"/>
          <w:spacing w:val="-2"/>
          <w:rtl/>
        </w:rPr>
        <w:t xml:space="preserve"> وَلَقَدْ رَهِبْتُ أَنْ تَبْكَعَنِي بِهَا</w:t>
      </w:r>
      <w:r w:rsidRPr="002A66CD">
        <w:rPr>
          <w:rStyle w:val="Char3"/>
          <w:rFonts w:hint="cs"/>
          <w:spacing w:val="-2"/>
          <w:rtl/>
        </w:rPr>
        <w:t>،</w:t>
      </w:r>
      <w:r w:rsidRPr="002A66CD">
        <w:rPr>
          <w:rStyle w:val="Char3"/>
          <w:spacing w:val="-2"/>
          <w:rtl/>
        </w:rPr>
        <w:t xml:space="preserve"> فَقَالَ رَجُلٌ مِنَ الْقَوْمِ</w:t>
      </w:r>
      <w:r w:rsidRPr="002A66CD">
        <w:rPr>
          <w:rStyle w:val="Char3"/>
          <w:rFonts w:hint="cs"/>
          <w:spacing w:val="-2"/>
          <w:rtl/>
        </w:rPr>
        <w:t>:</w:t>
      </w:r>
      <w:r w:rsidRPr="002A66CD">
        <w:rPr>
          <w:rStyle w:val="Char3"/>
          <w:spacing w:val="-2"/>
          <w:rtl/>
        </w:rPr>
        <w:t xml:space="preserve"> أَنَا قُلْتُهَا</w:t>
      </w:r>
      <w:r w:rsidRPr="002A66CD">
        <w:rPr>
          <w:rStyle w:val="Char3"/>
          <w:rFonts w:hint="cs"/>
          <w:spacing w:val="-2"/>
          <w:rtl/>
        </w:rPr>
        <w:t>،</w:t>
      </w:r>
      <w:r w:rsidRPr="002A66CD">
        <w:rPr>
          <w:rStyle w:val="Char3"/>
          <w:spacing w:val="-2"/>
          <w:rtl/>
        </w:rPr>
        <w:t xml:space="preserve"> وَلَمْ أُرِدْ بِهَا إِلا</w:t>
      </w:r>
      <w:r w:rsidRPr="002A66CD">
        <w:rPr>
          <w:rStyle w:val="Char3"/>
          <w:rFonts w:hint="cs"/>
          <w:spacing w:val="-2"/>
          <w:rtl/>
        </w:rPr>
        <w:t>َّ</w:t>
      </w:r>
      <w:r w:rsidRPr="002A66CD">
        <w:rPr>
          <w:rStyle w:val="Char3"/>
          <w:spacing w:val="-2"/>
          <w:rtl/>
        </w:rPr>
        <w:t xml:space="preserve"> الْخَيْرَ</w:t>
      </w:r>
      <w:r w:rsidRPr="002A66CD">
        <w:rPr>
          <w:rStyle w:val="Char3"/>
          <w:rFonts w:hint="cs"/>
          <w:spacing w:val="-2"/>
          <w:rtl/>
        </w:rPr>
        <w:t>،</w:t>
      </w:r>
      <w:r w:rsidRPr="002A66CD">
        <w:rPr>
          <w:rStyle w:val="Char3"/>
          <w:spacing w:val="-2"/>
          <w:rtl/>
        </w:rPr>
        <w:t xml:space="preserve"> فَقَالَ أَبُو مُوسَى</w:t>
      </w:r>
      <w:r w:rsidRPr="002A66CD">
        <w:rPr>
          <w:rStyle w:val="Char3"/>
          <w:rFonts w:hint="cs"/>
          <w:spacing w:val="-2"/>
          <w:rtl/>
        </w:rPr>
        <w:t>:</w:t>
      </w:r>
      <w:r w:rsidRPr="002A66CD">
        <w:rPr>
          <w:rStyle w:val="Char3"/>
          <w:spacing w:val="-2"/>
          <w:rtl/>
        </w:rPr>
        <w:t xml:space="preserve"> </w:t>
      </w:r>
      <w:r w:rsidRPr="002A66CD">
        <w:rPr>
          <w:rStyle w:val="Char3"/>
          <w:spacing w:val="-2"/>
          <w:rtl/>
        </w:rPr>
        <w:lastRenderedPageBreak/>
        <w:t>أَمَا تَعْلَمُونَ كَيْفَ تَقُولُونَ فِي صَلا</w:t>
      </w:r>
      <w:r w:rsidRPr="002A66CD">
        <w:rPr>
          <w:rStyle w:val="Char3"/>
          <w:rFonts w:hint="cs"/>
          <w:spacing w:val="-2"/>
          <w:rtl/>
        </w:rPr>
        <w:t>َ</w:t>
      </w:r>
      <w:r w:rsidRPr="002A66CD">
        <w:rPr>
          <w:rStyle w:val="Char3"/>
          <w:spacing w:val="-2"/>
          <w:rtl/>
        </w:rPr>
        <w:t>تِكُمْ</w:t>
      </w:r>
      <w:r w:rsidRPr="002A66CD">
        <w:rPr>
          <w:rStyle w:val="Char3"/>
          <w:rFonts w:hint="cs"/>
          <w:spacing w:val="-2"/>
          <w:rtl/>
        </w:rPr>
        <w:t>،</w:t>
      </w:r>
      <w:r w:rsidRPr="002A66CD">
        <w:rPr>
          <w:rStyle w:val="Char3"/>
          <w:spacing w:val="-2"/>
          <w:rtl/>
        </w:rPr>
        <w:t xml:space="preserve"> إِنَّ رَسُولَ اللَّهِ</w:t>
      </w:r>
      <w:r w:rsidR="00D42469" w:rsidRPr="00D42469">
        <w:rPr>
          <w:rStyle w:val="Char3"/>
          <w:rFonts w:cs="CTraditional Arabic"/>
          <w:spacing w:val="-2"/>
          <w:rtl/>
        </w:rPr>
        <w:t xml:space="preserve"> ص </w:t>
      </w:r>
      <w:r w:rsidRPr="002A66CD">
        <w:rPr>
          <w:rStyle w:val="Char3"/>
          <w:spacing w:val="-2"/>
          <w:rtl/>
        </w:rPr>
        <w:t>خَطَبَنَا</w:t>
      </w:r>
      <w:r w:rsidRPr="002A66CD">
        <w:rPr>
          <w:rStyle w:val="Char3"/>
          <w:rFonts w:hint="cs"/>
          <w:spacing w:val="-2"/>
          <w:rtl/>
        </w:rPr>
        <w:t>،</w:t>
      </w:r>
      <w:r w:rsidRPr="002A66CD">
        <w:rPr>
          <w:rStyle w:val="Char3"/>
          <w:spacing w:val="-2"/>
          <w:rtl/>
        </w:rPr>
        <w:t xml:space="preserve"> فَبَيَّنَ لَنَا سُنَّتَنَا</w:t>
      </w:r>
      <w:r w:rsidRPr="002A66CD">
        <w:rPr>
          <w:rStyle w:val="Char3"/>
          <w:rFonts w:hint="cs"/>
          <w:spacing w:val="-2"/>
          <w:rtl/>
        </w:rPr>
        <w:t>،</w:t>
      </w:r>
      <w:r w:rsidRPr="002A66CD">
        <w:rPr>
          <w:rStyle w:val="Char3"/>
          <w:spacing w:val="-2"/>
          <w:rtl/>
        </w:rPr>
        <w:t xml:space="preserve"> وَعَلَّمَنَا صَلا</w:t>
      </w:r>
      <w:r w:rsidRPr="002A66CD">
        <w:rPr>
          <w:rStyle w:val="Char3"/>
          <w:rFonts w:hint="cs"/>
          <w:spacing w:val="-2"/>
          <w:rtl/>
        </w:rPr>
        <w:t>َ</w:t>
      </w:r>
      <w:r w:rsidRPr="002A66CD">
        <w:rPr>
          <w:rStyle w:val="Char3"/>
          <w:spacing w:val="-2"/>
          <w:rtl/>
        </w:rPr>
        <w:t>تَنَا فَقَالَ</w:t>
      </w:r>
      <w:r w:rsidRPr="002A66CD">
        <w:rPr>
          <w:rStyle w:val="Char3"/>
          <w:rFonts w:hint="cs"/>
          <w:spacing w:val="-2"/>
          <w:rtl/>
        </w:rPr>
        <w:t>:</w:t>
      </w:r>
      <w:r w:rsidRPr="002A66CD">
        <w:rPr>
          <w:rStyle w:val="Char3"/>
          <w:spacing w:val="-2"/>
          <w:rtl/>
        </w:rPr>
        <w:t xml:space="preserve"> </w:t>
      </w:r>
      <w:r w:rsidRPr="002A66CD">
        <w:rPr>
          <w:rStyle w:val="Char3"/>
          <w:rFonts w:hint="cs"/>
          <w:spacing w:val="-2"/>
          <w:rtl/>
        </w:rPr>
        <w:t>«</w:t>
      </w:r>
      <w:r w:rsidRPr="002A66CD">
        <w:rPr>
          <w:rStyle w:val="Char3"/>
          <w:spacing w:val="-2"/>
          <w:rtl/>
        </w:rPr>
        <w:t>إِذَا صَلَّيْتُمْ فَأَقِيمُوا صُفُوفَكُمْ</w:t>
      </w:r>
      <w:r w:rsidRPr="002A66CD">
        <w:rPr>
          <w:rStyle w:val="Char3"/>
          <w:rFonts w:hint="cs"/>
          <w:spacing w:val="-2"/>
          <w:rtl/>
        </w:rPr>
        <w:t>،</w:t>
      </w:r>
      <w:r w:rsidRPr="002A66CD">
        <w:rPr>
          <w:rStyle w:val="Char3"/>
          <w:spacing w:val="-2"/>
          <w:rtl/>
        </w:rPr>
        <w:t xml:space="preserve"> ثُمَّ لْيَؤُمَّكُمْ أَحَدُكُمْ</w:t>
      </w:r>
      <w:r w:rsidRPr="002A66CD">
        <w:rPr>
          <w:rStyle w:val="Char3"/>
          <w:rFonts w:hint="cs"/>
          <w:spacing w:val="-2"/>
          <w:rtl/>
        </w:rPr>
        <w:t>،</w:t>
      </w:r>
      <w:r w:rsidRPr="002A66CD">
        <w:rPr>
          <w:rStyle w:val="Char3"/>
          <w:spacing w:val="-2"/>
          <w:rtl/>
        </w:rPr>
        <w:t xml:space="preserve"> فَإِذَا كَبَّرَ فَكَبِّرُوا</w:t>
      </w:r>
      <w:r w:rsidRPr="002A66CD">
        <w:rPr>
          <w:rStyle w:val="Char3"/>
          <w:rFonts w:hint="cs"/>
          <w:spacing w:val="-2"/>
          <w:rtl/>
        </w:rPr>
        <w:t>،</w:t>
      </w:r>
      <w:r w:rsidRPr="002A66CD">
        <w:rPr>
          <w:rStyle w:val="Char3"/>
          <w:spacing w:val="-2"/>
          <w:rtl/>
        </w:rPr>
        <w:t xml:space="preserve"> وَإِذْ قَالَ</w:t>
      </w:r>
      <w:r w:rsidRPr="002A66CD">
        <w:rPr>
          <w:rStyle w:val="Char3"/>
          <w:rFonts w:hint="cs"/>
          <w:spacing w:val="-2"/>
          <w:rtl/>
        </w:rPr>
        <w:t>:</w:t>
      </w:r>
      <w:r w:rsidRPr="002A66CD">
        <w:rPr>
          <w:rStyle w:val="Char3"/>
          <w:spacing w:val="-2"/>
          <w:rtl/>
        </w:rPr>
        <w:t xml:space="preserve"> </w:t>
      </w:r>
      <w:r w:rsidRPr="002A66CD">
        <w:rPr>
          <w:rStyle w:val="Char3"/>
          <w:rFonts w:cs="Traditional Arabic"/>
          <w:spacing w:val="-2"/>
          <w:rtl/>
        </w:rPr>
        <w:t>﴿</w:t>
      </w:r>
      <w:r w:rsidRPr="002A66CD">
        <w:rPr>
          <w:rStyle w:val="Char3"/>
          <w:rFonts w:cs="KFGQPC Uthmanic Script HAFS"/>
          <w:spacing w:val="-2"/>
          <w:rtl/>
        </w:rPr>
        <w:t>غَي</w:t>
      </w:r>
      <w:r w:rsidRPr="002A66CD">
        <w:rPr>
          <w:rStyle w:val="Char3"/>
          <w:rFonts w:ascii="Tahoma" w:hAnsi="Tahoma" w:cs="KFGQPC Uthmanic Script HAFS" w:hint="cs"/>
          <w:spacing w:val="-2"/>
          <w:rtl/>
        </w:rPr>
        <w:t>ۡ</w:t>
      </w:r>
      <w:r w:rsidRPr="002A66CD">
        <w:rPr>
          <w:rStyle w:val="Char3"/>
          <w:rFonts w:cs="KFGQPC Uthmanic Script HAFS" w:hint="cs"/>
          <w:spacing w:val="-2"/>
          <w:rtl/>
        </w:rPr>
        <w:t>رِ</w:t>
      </w:r>
      <w:r w:rsidRPr="002A66CD">
        <w:rPr>
          <w:rStyle w:val="Char3"/>
          <w:rFonts w:cs="KFGQPC Uthmanic Script HAFS"/>
          <w:spacing w:val="-2"/>
          <w:rtl/>
        </w:rPr>
        <w:t xml:space="preserve"> </w:t>
      </w:r>
      <w:r w:rsidRPr="002A66CD">
        <w:rPr>
          <w:rStyle w:val="Char3"/>
          <w:rFonts w:cs="KFGQPC Uthmanic Script HAFS" w:hint="cs"/>
          <w:spacing w:val="-2"/>
          <w:rtl/>
        </w:rPr>
        <w:t>ٱ</w:t>
      </w:r>
      <w:r w:rsidRPr="002A66CD">
        <w:rPr>
          <w:rStyle w:val="Char3"/>
          <w:rFonts w:cs="KFGQPC Uthmanic Script HAFS" w:hint="eastAsia"/>
          <w:spacing w:val="-2"/>
          <w:rtl/>
        </w:rPr>
        <w:t>ل</w:t>
      </w:r>
      <w:r w:rsidRPr="002A66CD">
        <w:rPr>
          <w:rStyle w:val="Char3"/>
          <w:rFonts w:ascii="Tahoma" w:hAnsi="Tahoma" w:cs="KFGQPC Uthmanic Script HAFS" w:hint="cs"/>
          <w:spacing w:val="-2"/>
          <w:rtl/>
        </w:rPr>
        <w:t>ۡ</w:t>
      </w:r>
      <w:r w:rsidRPr="002A66CD">
        <w:rPr>
          <w:rStyle w:val="Char3"/>
          <w:rFonts w:cs="KFGQPC Uthmanic Script HAFS" w:hint="cs"/>
          <w:spacing w:val="-2"/>
          <w:rtl/>
        </w:rPr>
        <w:t>مَغ</w:t>
      </w:r>
      <w:r w:rsidRPr="002A66CD">
        <w:rPr>
          <w:rStyle w:val="Char3"/>
          <w:rFonts w:ascii="Tahoma" w:hAnsi="Tahoma" w:cs="KFGQPC Uthmanic Script HAFS" w:hint="cs"/>
          <w:spacing w:val="-2"/>
          <w:rtl/>
        </w:rPr>
        <w:t>ۡ</w:t>
      </w:r>
      <w:r w:rsidRPr="002A66CD">
        <w:rPr>
          <w:rStyle w:val="Char3"/>
          <w:rFonts w:cs="KFGQPC Uthmanic Script HAFS" w:hint="cs"/>
          <w:spacing w:val="-2"/>
          <w:rtl/>
        </w:rPr>
        <w:t>ضُوبِ</w:t>
      </w:r>
      <w:r w:rsidRPr="002A66CD">
        <w:rPr>
          <w:rStyle w:val="Char3"/>
          <w:rFonts w:cs="KFGQPC Uthmanic Script HAFS"/>
          <w:spacing w:val="-2"/>
          <w:rtl/>
        </w:rPr>
        <w:t xml:space="preserve"> عَلَي</w:t>
      </w:r>
      <w:r w:rsidRPr="002A66CD">
        <w:rPr>
          <w:rStyle w:val="Char3"/>
          <w:rFonts w:ascii="Tahoma" w:hAnsi="Tahoma" w:cs="KFGQPC Uthmanic Script HAFS" w:hint="cs"/>
          <w:spacing w:val="-2"/>
          <w:rtl/>
        </w:rPr>
        <w:t>ۡ</w:t>
      </w:r>
      <w:r w:rsidRPr="002A66CD">
        <w:rPr>
          <w:rStyle w:val="Char3"/>
          <w:rFonts w:cs="KFGQPC Uthmanic Script HAFS" w:hint="cs"/>
          <w:spacing w:val="-2"/>
          <w:rtl/>
        </w:rPr>
        <w:t>هِم</w:t>
      </w:r>
      <w:r w:rsidRPr="002A66CD">
        <w:rPr>
          <w:rStyle w:val="Char3"/>
          <w:rFonts w:ascii="Tahoma" w:hAnsi="Tahoma" w:cs="KFGQPC Uthmanic Script HAFS" w:hint="cs"/>
          <w:spacing w:val="-2"/>
          <w:rtl/>
        </w:rPr>
        <w:t>ۡ</w:t>
      </w:r>
      <w:r w:rsidRPr="002A66CD">
        <w:rPr>
          <w:rStyle w:val="Char3"/>
          <w:rFonts w:cs="KFGQPC Uthmanic Script HAFS"/>
          <w:spacing w:val="-2"/>
          <w:rtl/>
        </w:rPr>
        <w:t xml:space="preserve"> </w:t>
      </w:r>
      <w:r w:rsidRPr="002A66CD">
        <w:rPr>
          <w:rStyle w:val="Char3"/>
          <w:rFonts w:cs="KFGQPC Uthmanic Script HAFS" w:hint="cs"/>
          <w:spacing w:val="-2"/>
          <w:rtl/>
        </w:rPr>
        <w:t>وَلَا</w:t>
      </w:r>
      <w:r w:rsidRPr="002A66CD">
        <w:rPr>
          <w:rStyle w:val="Char3"/>
          <w:rFonts w:cs="KFGQPC Uthmanic Script HAFS"/>
          <w:spacing w:val="-2"/>
          <w:rtl/>
        </w:rPr>
        <w:t xml:space="preserve"> </w:t>
      </w:r>
      <w:r w:rsidRPr="002A66CD">
        <w:rPr>
          <w:rStyle w:val="Char3"/>
          <w:rFonts w:cs="KFGQPC Uthmanic Script HAFS" w:hint="cs"/>
          <w:spacing w:val="-2"/>
          <w:rtl/>
        </w:rPr>
        <w:t>ٱ</w:t>
      </w:r>
      <w:r w:rsidRPr="002A66CD">
        <w:rPr>
          <w:rStyle w:val="Char3"/>
          <w:rFonts w:cs="KFGQPC Uthmanic Script HAFS" w:hint="eastAsia"/>
          <w:spacing w:val="-2"/>
          <w:rtl/>
        </w:rPr>
        <w:t>لضَّا</w:t>
      </w:r>
      <w:r w:rsidRPr="002A66CD">
        <w:rPr>
          <w:rStyle w:val="Char3"/>
          <w:rFonts w:ascii="Tahoma" w:hAnsi="Tahoma" w:cs="KFGQPC Uthmanic Script HAFS" w:hint="cs"/>
          <w:spacing w:val="-2"/>
          <w:rtl/>
        </w:rPr>
        <w:t>ٓ</w:t>
      </w:r>
      <w:r w:rsidRPr="002A66CD">
        <w:rPr>
          <w:rStyle w:val="Char3"/>
          <w:rFonts w:cs="KFGQPC Uthmanic Script HAFS" w:hint="cs"/>
          <w:spacing w:val="-2"/>
          <w:rtl/>
        </w:rPr>
        <w:t>لِّينَ</w:t>
      </w:r>
      <w:r w:rsidRPr="002A66CD">
        <w:rPr>
          <w:rStyle w:val="Char3"/>
          <w:rFonts w:ascii="Tahoma" w:hAnsi="Tahoma" w:cs="Traditional Arabic" w:hint="cs"/>
          <w:spacing w:val="-2"/>
          <w:rtl/>
        </w:rPr>
        <w:t>﴾</w:t>
      </w:r>
      <w:r w:rsidRPr="002A66CD">
        <w:rPr>
          <w:rFonts w:ascii="HQPB2" w:hAnsi="HQPB2" w:hint="cs"/>
          <w:b/>
          <w:spacing w:val="-2"/>
          <w:sz w:val="22"/>
          <w:szCs w:val="22"/>
          <w:rtl/>
        </w:rPr>
        <w:t xml:space="preserve"> </w:t>
      </w:r>
      <w:r w:rsidRPr="002A66CD">
        <w:rPr>
          <w:rStyle w:val="Char3"/>
          <w:spacing w:val="-2"/>
          <w:rtl/>
        </w:rPr>
        <w:t>فَقُولُوا</w:t>
      </w:r>
      <w:r w:rsidRPr="002A66CD">
        <w:rPr>
          <w:rStyle w:val="Char3"/>
          <w:rFonts w:hint="cs"/>
          <w:spacing w:val="-2"/>
          <w:rtl/>
        </w:rPr>
        <w:t>:</w:t>
      </w:r>
      <w:r w:rsidRPr="002A66CD">
        <w:rPr>
          <w:rStyle w:val="Char3"/>
          <w:spacing w:val="-2"/>
          <w:rtl/>
        </w:rPr>
        <w:t xml:space="preserve"> آمِينَ</w:t>
      </w:r>
      <w:r w:rsidRPr="002A66CD">
        <w:rPr>
          <w:rStyle w:val="Char3"/>
          <w:rFonts w:hint="cs"/>
          <w:spacing w:val="-2"/>
          <w:rtl/>
        </w:rPr>
        <w:t>،</w:t>
      </w:r>
      <w:r w:rsidRPr="002A66CD">
        <w:rPr>
          <w:rStyle w:val="Char3"/>
          <w:spacing w:val="-2"/>
          <w:rtl/>
        </w:rPr>
        <w:t xml:space="preserve"> يُجِبْكُمُ اللَّهُ</w:t>
      </w:r>
      <w:r w:rsidRPr="002A66CD">
        <w:rPr>
          <w:rStyle w:val="Char3"/>
          <w:rFonts w:hint="cs"/>
          <w:spacing w:val="-2"/>
          <w:rtl/>
        </w:rPr>
        <w:t>،</w:t>
      </w:r>
      <w:r w:rsidRPr="002A66CD">
        <w:rPr>
          <w:rStyle w:val="Char3"/>
          <w:spacing w:val="-2"/>
          <w:rtl/>
        </w:rPr>
        <w:t xml:space="preserve"> فَإِذَا كَبَّرَ وَرَكَعَ فَكَبِّرُوا وَارْكَعُوا</w:t>
      </w:r>
      <w:r w:rsidRPr="002A66CD">
        <w:rPr>
          <w:rStyle w:val="Char3"/>
          <w:rFonts w:hint="cs"/>
          <w:spacing w:val="-2"/>
          <w:rtl/>
        </w:rPr>
        <w:t>،</w:t>
      </w:r>
      <w:r w:rsidRPr="002A66CD">
        <w:rPr>
          <w:rStyle w:val="Char3"/>
          <w:spacing w:val="-2"/>
          <w:rtl/>
        </w:rPr>
        <w:t xml:space="preserve"> فَإِنَّ الإ</w:t>
      </w:r>
      <w:r w:rsidRPr="002A66CD">
        <w:rPr>
          <w:rStyle w:val="Char3"/>
          <w:rFonts w:hint="cs"/>
          <w:spacing w:val="-2"/>
          <w:rtl/>
        </w:rPr>
        <w:t>ْ</w:t>
      </w:r>
      <w:r w:rsidRPr="002A66CD">
        <w:rPr>
          <w:rStyle w:val="Char3"/>
          <w:spacing w:val="-2"/>
          <w:rtl/>
        </w:rPr>
        <w:t>ِمَامَ يَرْكَعُ قَبْلَكُمْ وَيَرْفَعُ قَبْلَكُمْ</w:t>
      </w:r>
      <w:r w:rsidRPr="002A66CD">
        <w:rPr>
          <w:rStyle w:val="Char3"/>
          <w:rFonts w:hint="cs"/>
          <w:spacing w:val="-2"/>
          <w:rtl/>
        </w:rPr>
        <w:t>»</w:t>
      </w:r>
      <w:r w:rsidRPr="002A66CD">
        <w:rPr>
          <w:rStyle w:val="Char3"/>
          <w:spacing w:val="-2"/>
          <w:rtl/>
        </w:rPr>
        <w:t xml:space="preserve"> فَقَالَ رَسُولُ اللَّهِ </w:t>
      </w:r>
      <w:r w:rsidRPr="002A66CD">
        <w:rPr>
          <w:rFonts w:ascii="CTraditional Arabic" w:hAnsi="CTraditional Arabic" w:cs="CTraditional Arabic"/>
          <w:b/>
          <w:spacing w:val="-2"/>
          <w:sz w:val="30"/>
          <w:szCs w:val="27"/>
          <w:rtl/>
        </w:rPr>
        <w:t>ص</w:t>
      </w:r>
      <w:r w:rsidRPr="002A66CD">
        <w:rPr>
          <w:rStyle w:val="Char3"/>
          <w:rFonts w:hint="cs"/>
          <w:spacing w:val="-2"/>
          <w:rtl/>
        </w:rPr>
        <w:t>: «</w:t>
      </w:r>
      <w:r w:rsidRPr="002A66CD">
        <w:rPr>
          <w:rStyle w:val="Char3"/>
          <w:spacing w:val="-2"/>
          <w:rtl/>
        </w:rPr>
        <w:t>فَتِلْكَ بِتِلْكَ</w:t>
      </w:r>
      <w:r w:rsidRPr="002A66CD">
        <w:rPr>
          <w:rStyle w:val="Char3"/>
          <w:rFonts w:hint="cs"/>
          <w:spacing w:val="-2"/>
          <w:rtl/>
        </w:rPr>
        <w:t>،</w:t>
      </w:r>
      <w:r w:rsidRPr="002A66CD">
        <w:rPr>
          <w:rStyle w:val="Char3"/>
          <w:spacing w:val="-2"/>
          <w:rtl/>
        </w:rPr>
        <w:t xml:space="preserve"> وَإِذَا قَالَ</w:t>
      </w:r>
      <w:r w:rsidRPr="002A66CD">
        <w:rPr>
          <w:rStyle w:val="Char3"/>
          <w:rFonts w:hint="cs"/>
          <w:spacing w:val="-2"/>
          <w:rtl/>
        </w:rPr>
        <w:t>:</w:t>
      </w:r>
      <w:r w:rsidRPr="002A66CD">
        <w:rPr>
          <w:rStyle w:val="Char3"/>
          <w:spacing w:val="-2"/>
          <w:rtl/>
        </w:rPr>
        <w:t xml:space="preserve"> سَمِعَ اللَّهُ لِمَنْ حَمِدَهُ</w:t>
      </w:r>
      <w:r w:rsidRPr="002A66CD">
        <w:rPr>
          <w:rStyle w:val="Char3"/>
          <w:rFonts w:hint="cs"/>
          <w:spacing w:val="-2"/>
          <w:rtl/>
        </w:rPr>
        <w:t>،</w:t>
      </w:r>
      <w:r w:rsidRPr="002A66CD">
        <w:rPr>
          <w:rStyle w:val="Char3"/>
          <w:spacing w:val="-2"/>
          <w:rtl/>
        </w:rPr>
        <w:t xml:space="preserve"> فَقُولُوا</w:t>
      </w:r>
      <w:r w:rsidRPr="002A66CD">
        <w:rPr>
          <w:rStyle w:val="Char3"/>
          <w:rFonts w:hint="cs"/>
          <w:spacing w:val="-2"/>
          <w:rtl/>
        </w:rPr>
        <w:t>:</w:t>
      </w:r>
      <w:r w:rsidRPr="002A66CD">
        <w:rPr>
          <w:rStyle w:val="Char3"/>
          <w:spacing w:val="-2"/>
          <w:rtl/>
        </w:rPr>
        <w:t xml:space="preserve"> اللَّهُمَّ رَبَّنَا لَكَ الْحَمْدُ</w:t>
      </w:r>
      <w:r w:rsidRPr="002A66CD">
        <w:rPr>
          <w:rStyle w:val="Char3"/>
          <w:rFonts w:hint="cs"/>
          <w:spacing w:val="-2"/>
          <w:rtl/>
        </w:rPr>
        <w:t>،</w:t>
      </w:r>
      <w:r w:rsidRPr="002A66CD">
        <w:rPr>
          <w:rStyle w:val="Char3"/>
          <w:spacing w:val="-2"/>
          <w:rtl/>
        </w:rPr>
        <w:t xml:space="preserve"> يَسْمَعُ اللَّهُ لَكُمْ</w:t>
      </w:r>
      <w:r w:rsidRPr="002A66CD">
        <w:rPr>
          <w:rStyle w:val="Char3"/>
          <w:rFonts w:hint="cs"/>
          <w:spacing w:val="-2"/>
          <w:rtl/>
        </w:rPr>
        <w:t>،</w:t>
      </w:r>
      <w:r w:rsidRPr="002A66CD">
        <w:rPr>
          <w:rStyle w:val="Char3"/>
          <w:spacing w:val="-2"/>
          <w:rtl/>
        </w:rPr>
        <w:t xml:space="preserve"> فَإِنَّ اللَّهَ تَبَارَكَ وَتَعَالَى قَالَ عَلَى لِسَانِ نَبِيِّهِ</w:t>
      </w:r>
      <w:r w:rsidR="00D42469" w:rsidRPr="00D42469">
        <w:rPr>
          <w:rStyle w:val="Char3"/>
          <w:rFonts w:cs="CTraditional Arabic"/>
          <w:spacing w:val="-2"/>
          <w:rtl/>
        </w:rPr>
        <w:t xml:space="preserve"> ص </w:t>
      </w:r>
      <w:r w:rsidRPr="002A66CD">
        <w:rPr>
          <w:rStyle w:val="Char3"/>
          <w:spacing w:val="-2"/>
          <w:rtl/>
        </w:rPr>
        <w:t>سَمِعَ اللَّهُ لِمَنْ حَمِدَهُ</w:t>
      </w:r>
      <w:r w:rsidRPr="002A66CD">
        <w:rPr>
          <w:rStyle w:val="Char3"/>
          <w:rFonts w:hint="cs"/>
          <w:spacing w:val="-2"/>
          <w:rtl/>
        </w:rPr>
        <w:t>،</w:t>
      </w:r>
      <w:r w:rsidRPr="002A66CD">
        <w:rPr>
          <w:rStyle w:val="Char3"/>
          <w:spacing w:val="-2"/>
          <w:rtl/>
        </w:rPr>
        <w:t xml:space="preserve"> وَإِذَا كَبَّرَ وَسَجَدَ فَكَبِّرُوا وَاسْجُدُوا</w:t>
      </w:r>
      <w:r w:rsidRPr="002A66CD">
        <w:rPr>
          <w:rStyle w:val="Char3"/>
          <w:rFonts w:hint="cs"/>
          <w:spacing w:val="-2"/>
          <w:rtl/>
        </w:rPr>
        <w:t>،</w:t>
      </w:r>
      <w:r w:rsidRPr="002A66CD">
        <w:rPr>
          <w:rStyle w:val="Char3"/>
          <w:spacing w:val="-2"/>
          <w:rtl/>
        </w:rPr>
        <w:t xml:space="preserve"> فَإِنَّ الإِمَامَ يَسْجُدُ قَبْلَكُمْ</w:t>
      </w:r>
      <w:r w:rsidRPr="002A66CD">
        <w:rPr>
          <w:rStyle w:val="Char3"/>
          <w:rFonts w:hint="cs"/>
          <w:spacing w:val="-2"/>
          <w:rtl/>
        </w:rPr>
        <w:t>،</w:t>
      </w:r>
      <w:r w:rsidRPr="002A66CD">
        <w:rPr>
          <w:rStyle w:val="Char3"/>
          <w:spacing w:val="-2"/>
          <w:rtl/>
        </w:rPr>
        <w:t xml:space="preserve"> وَيَرْفَعُ قَبْلَكُمْ</w:t>
      </w:r>
      <w:r w:rsidRPr="002A66CD">
        <w:rPr>
          <w:rStyle w:val="Char3"/>
          <w:rFonts w:hint="cs"/>
          <w:spacing w:val="-2"/>
          <w:rtl/>
        </w:rPr>
        <w:t>»،</w:t>
      </w:r>
      <w:r w:rsidRPr="002A66CD">
        <w:rPr>
          <w:rStyle w:val="Char3"/>
          <w:spacing w:val="-2"/>
          <w:rtl/>
        </w:rPr>
        <w:t xml:space="preserve"> فَقَالَ رَسُولُ اللَّهِ </w:t>
      </w:r>
      <w:r w:rsidRPr="002A66CD">
        <w:rPr>
          <w:rFonts w:ascii="CTraditional Arabic" w:hAnsi="CTraditional Arabic" w:cs="CTraditional Arabic"/>
          <w:b/>
          <w:spacing w:val="-2"/>
          <w:sz w:val="30"/>
          <w:szCs w:val="27"/>
          <w:rtl/>
        </w:rPr>
        <w:t>ص</w:t>
      </w:r>
      <w:r w:rsidRPr="002A66CD">
        <w:rPr>
          <w:rStyle w:val="Char3"/>
          <w:rFonts w:hint="cs"/>
          <w:spacing w:val="-2"/>
          <w:rtl/>
        </w:rPr>
        <w:t>: «</w:t>
      </w:r>
      <w:r w:rsidRPr="002A66CD">
        <w:rPr>
          <w:rStyle w:val="Char3"/>
          <w:spacing w:val="-2"/>
          <w:rtl/>
        </w:rPr>
        <w:t>فَتِلْكَ بِتِلْكَ وَإِذَا كَانَ عِنْدَ الْقَعْدَةِ فَلْيَكُنْ مِنْ أَوَّلِ قَوْلِ أَحَدِكُمُ</w:t>
      </w:r>
      <w:r w:rsidRPr="002A66CD">
        <w:rPr>
          <w:rStyle w:val="Char3"/>
          <w:rFonts w:hint="cs"/>
          <w:spacing w:val="-2"/>
          <w:rtl/>
        </w:rPr>
        <w:t>:</w:t>
      </w:r>
      <w:r w:rsidRPr="002A66CD">
        <w:rPr>
          <w:rStyle w:val="Char3"/>
          <w:spacing w:val="-2"/>
          <w:rtl/>
        </w:rPr>
        <w:t xml:space="preserve"> التَّحِيَّاتُ الطَّيِّبَاتُ الصَّلَوَاتُ لِلَّهِ</w:t>
      </w:r>
      <w:r w:rsidRPr="002A66CD">
        <w:rPr>
          <w:rStyle w:val="Char3"/>
          <w:rFonts w:hint="cs"/>
          <w:spacing w:val="-2"/>
          <w:rtl/>
        </w:rPr>
        <w:t>،</w:t>
      </w:r>
      <w:r w:rsidRPr="002A66CD">
        <w:rPr>
          <w:rStyle w:val="Char3"/>
          <w:spacing w:val="-2"/>
          <w:rtl/>
        </w:rPr>
        <w:t xml:space="preserve"> السَّ</w:t>
      </w:r>
      <w:r w:rsidRPr="002A66CD">
        <w:rPr>
          <w:rStyle w:val="Char3"/>
          <w:rFonts w:hint="cs"/>
          <w:spacing w:val="-2"/>
          <w:rtl/>
        </w:rPr>
        <w:t>ل</w:t>
      </w:r>
      <w:r w:rsidRPr="002A66CD">
        <w:rPr>
          <w:rStyle w:val="Char3"/>
          <w:spacing w:val="-2"/>
          <w:rtl/>
        </w:rPr>
        <w:t>ا</w:t>
      </w:r>
      <w:r w:rsidRPr="002A66CD">
        <w:rPr>
          <w:rStyle w:val="Char3"/>
          <w:rFonts w:hint="cs"/>
          <w:spacing w:val="-2"/>
          <w:rtl/>
        </w:rPr>
        <w:t>َ</w:t>
      </w:r>
      <w:r w:rsidRPr="002A66CD">
        <w:rPr>
          <w:rStyle w:val="Char3"/>
          <w:spacing w:val="-2"/>
          <w:rtl/>
        </w:rPr>
        <w:t>مُ عَلَيْكَ أَيُّهَا النَّبِيُّ وَرَحْمَةُ اللَّهِ وَبَرَكَاتُهُ</w:t>
      </w:r>
      <w:r w:rsidRPr="002A66CD">
        <w:rPr>
          <w:rStyle w:val="Char3"/>
          <w:rFonts w:hint="cs"/>
          <w:spacing w:val="-2"/>
          <w:rtl/>
        </w:rPr>
        <w:t>،</w:t>
      </w:r>
      <w:r w:rsidRPr="002A66CD">
        <w:rPr>
          <w:rStyle w:val="Char3"/>
          <w:spacing w:val="-2"/>
          <w:rtl/>
        </w:rPr>
        <w:t xml:space="preserve"> السَّلا</w:t>
      </w:r>
      <w:r w:rsidRPr="002A66CD">
        <w:rPr>
          <w:rStyle w:val="Char3"/>
          <w:rFonts w:hint="cs"/>
          <w:spacing w:val="-2"/>
          <w:rtl/>
        </w:rPr>
        <w:t>َ</w:t>
      </w:r>
      <w:r w:rsidRPr="002A66CD">
        <w:rPr>
          <w:rStyle w:val="Char3"/>
          <w:spacing w:val="-2"/>
          <w:rtl/>
        </w:rPr>
        <w:t>مُ عَلَيْنَا وَعَلَى عِبَادِ اللَّهِ الصَّالِحِينَ</w:t>
      </w:r>
      <w:r w:rsidRPr="002A66CD">
        <w:rPr>
          <w:rStyle w:val="Char3"/>
          <w:rFonts w:hint="cs"/>
          <w:spacing w:val="-2"/>
          <w:rtl/>
        </w:rPr>
        <w:t>،</w:t>
      </w:r>
      <w:r w:rsidRPr="002A66CD">
        <w:rPr>
          <w:rStyle w:val="Char3"/>
          <w:spacing w:val="-2"/>
          <w:rtl/>
        </w:rPr>
        <w:t xml:space="preserve"> أَشْهَدُ أَنْ لا</w:t>
      </w:r>
      <w:r w:rsidRPr="002A66CD">
        <w:rPr>
          <w:rStyle w:val="Char3"/>
          <w:rFonts w:hint="cs"/>
          <w:spacing w:val="-2"/>
          <w:rtl/>
        </w:rPr>
        <w:t>َ</w:t>
      </w:r>
      <w:r w:rsidRPr="002A66CD">
        <w:rPr>
          <w:rStyle w:val="Char3"/>
          <w:spacing w:val="-2"/>
          <w:rtl/>
        </w:rPr>
        <w:t xml:space="preserve"> إِلَهَ إِلا</w:t>
      </w:r>
      <w:r w:rsidRPr="002A66CD">
        <w:rPr>
          <w:rStyle w:val="Char3"/>
          <w:rFonts w:hint="cs"/>
          <w:spacing w:val="-2"/>
          <w:rtl/>
        </w:rPr>
        <w:t>َّ</w:t>
      </w:r>
      <w:r w:rsidRPr="002A66CD">
        <w:rPr>
          <w:rStyle w:val="Char3"/>
          <w:spacing w:val="-2"/>
          <w:rtl/>
        </w:rPr>
        <w:t xml:space="preserve"> اللَّهُ وَأَشْهَدُ أَنَّ مُحَمَّدًا عَبْدُهُ وَرَسُولُهُ</w:t>
      </w:r>
      <w:r w:rsidRPr="002A66CD">
        <w:rPr>
          <w:rStyle w:val="Char3"/>
          <w:rFonts w:hint="cs"/>
          <w:spacing w:val="-2"/>
          <w:rtl/>
        </w:rPr>
        <w:t>»</w:t>
      </w:r>
      <w:r w:rsidRPr="002A66CD">
        <w:rPr>
          <w:rStyle w:val="Char3"/>
          <w:spacing w:val="-2"/>
          <w:rtl/>
        </w:rPr>
        <w:t xml:space="preserve">. </w:t>
      </w:r>
      <w:r w:rsidRPr="002A66CD">
        <w:rPr>
          <w:spacing w:val="-2"/>
          <w:rtl/>
        </w:rPr>
        <w:t>(م/404)</w:t>
      </w:r>
      <w:bookmarkEnd w:id="1728"/>
      <w:bookmarkEnd w:id="1729"/>
      <w:bookmarkEnd w:id="1730"/>
    </w:p>
    <w:p w:rsidR="001C7CAE" w:rsidRPr="00E16FA7" w:rsidRDefault="001C7CAE" w:rsidP="00D84C9F">
      <w:pPr>
        <w:widowControl w:val="0"/>
        <w:ind w:firstLine="284"/>
        <w:jc w:val="both"/>
        <w:rPr>
          <w:rFonts w:cs="2  Badr"/>
          <w:sz w:val="26"/>
          <w:rtl/>
        </w:rPr>
      </w:pPr>
      <w:r w:rsidRPr="00D84C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حطان بن عبدالله رقاشی می‌گوید: یکی از نمازها را به امامت ابوموسی اشعری</w:t>
      </w:r>
      <w:r w:rsidR="00D42469" w:rsidRPr="00D42469">
        <w:rPr>
          <w:rStyle w:val="Char4"/>
          <w:rFonts w:cs="CTraditional Arabic" w:hint="cs"/>
          <w:rtl/>
        </w:rPr>
        <w:t xml:space="preserve"> س </w:t>
      </w:r>
      <w:r w:rsidRPr="002E320E">
        <w:rPr>
          <w:rStyle w:val="Char4"/>
          <w:rFonts w:hint="cs"/>
          <w:rtl/>
        </w:rPr>
        <w:t>خواندم. هنگامی‌که ابوموسی</w:t>
      </w:r>
      <w:r w:rsidR="00D42469" w:rsidRPr="00D42469">
        <w:rPr>
          <w:rStyle w:val="Char4"/>
          <w:rFonts w:cs="CTraditional Arabic" w:hint="cs"/>
          <w:rtl/>
        </w:rPr>
        <w:t xml:space="preserve"> س </w:t>
      </w:r>
      <w:r w:rsidRPr="002E320E">
        <w:rPr>
          <w:rStyle w:val="Char4"/>
          <w:rFonts w:hint="cs"/>
          <w:rtl/>
        </w:rPr>
        <w:t>برای تشهد نشسته بود، مردی از میان مردم گفت: نماز در کنار احسان و زکات ذکر شده است (و باید به همه عمل کرد). هنگامی‌که ابوموسی</w:t>
      </w:r>
      <w:r w:rsidR="00D42469" w:rsidRPr="00D42469">
        <w:rPr>
          <w:rStyle w:val="Char4"/>
          <w:rFonts w:cs="CTraditional Arabic" w:hint="cs"/>
          <w:rtl/>
        </w:rPr>
        <w:t xml:space="preserve"> س </w:t>
      </w:r>
      <w:r w:rsidRPr="002E320E">
        <w:rPr>
          <w:rStyle w:val="Char4"/>
          <w:rFonts w:hint="cs"/>
          <w:rtl/>
        </w:rPr>
        <w:t>نماز را به پایان رساند، چهره</w:t>
      </w:r>
      <w:r w:rsidRPr="002E320E">
        <w:rPr>
          <w:rStyle w:val="Char4"/>
          <w:rFonts w:hint="eastAsia"/>
          <w:rtl/>
        </w:rPr>
        <w:t>‌</w:t>
      </w:r>
      <w:r w:rsidRPr="002E320E">
        <w:rPr>
          <w:rStyle w:val="Char4"/>
          <w:rFonts w:hint="cs"/>
          <w:rtl/>
        </w:rPr>
        <w:t>اش را</w:t>
      </w:r>
      <w:r w:rsidR="003850A9">
        <w:rPr>
          <w:rStyle w:val="Char4"/>
          <w:rFonts w:hint="cs"/>
          <w:rtl/>
        </w:rPr>
        <w:t xml:space="preserve"> به‌سوی </w:t>
      </w:r>
      <w:r w:rsidRPr="002E320E">
        <w:rPr>
          <w:rStyle w:val="Char4"/>
          <w:rFonts w:hint="cs"/>
          <w:rtl/>
        </w:rPr>
        <w:t>مردن برگرداند و گفت: کدام یک از شما فلان کلمه را به زبان آورد؟ مردم سکوت کردند. او دوباره سؤالش را تکرار نمود. باز هم مردم سکوت نمودند. ابوموسی گفت: ای حطان! شاید تو آن</w:t>
      </w:r>
      <w:r w:rsidR="004808B9">
        <w:rPr>
          <w:rStyle w:val="Char4"/>
        </w:rPr>
        <w:t xml:space="preserve"> </w:t>
      </w:r>
      <w:r w:rsidRPr="002E320E">
        <w:rPr>
          <w:rStyle w:val="Char4"/>
          <w:rFonts w:hint="cs"/>
          <w:rtl/>
        </w:rPr>
        <w:t>را بزبان آوردی؟ حطان گفت: من این کلمه را به زبان نیاوردم؛ ولی این ترس را داشتم که به سبب آن، مورد سرزنش قرار گیرم. در این اثنا، یک نفر گفت: من آن کلمات را بزبان آوردم و هدفی بجز خیر و نیکی نداشتم. ابوموسی</w:t>
      </w:r>
      <w:r w:rsidR="00D42469" w:rsidRPr="00D42469">
        <w:rPr>
          <w:rStyle w:val="Char4"/>
          <w:rFonts w:cs="CTraditional Arabic" w:hint="cs"/>
          <w:rtl/>
        </w:rPr>
        <w:t xml:space="preserve"> س </w:t>
      </w:r>
      <w:r w:rsidRPr="002E320E">
        <w:rPr>
          <w:rStyle w:val="Char4"/>
          <w:rFonts w:hint="cs"/>
          <w:rtl/>
        </w:rPr>
        <w:t>گفت: مگر شما نمی‌دانید که در نمازهایتان چه بخوانید؟ رسول الله</w:t>
      </w:r>
      <w:r w:rsidR="00D42469" w:rsidRPr="00D42469">
        <w:rPr>
          <w:rStyle w:val="Char4"/>
          <w:rFonts w:cs="CTraditional Arabic" w:hint="cs"/>
          <w:rtl/>
        </w:rPr>
        <w:t xml:space="preserve"> ص </w:t>
      </w:r>
      <w:r w:rsidRPr="002E320E">
        <w:rPr>
          <w:rStyle w:val="Char4"/>
          <w:rFonts w:hint="cs"/>
          <w:rtl/>
        </w:rPr>
        <w:t>برای ما سخنرانی نمود و سنت را برای ما بیان کرد و نماز را به ما آموخت و فرمود: «هنگامی‌که می‌خواهید نماز بخوانید، صف</w:t>
      </w:r>
      <w:r w:rsidR="00D84C9F">
        <w:rPr>
          <w:rStyle w:val="Char4"/>
          <w:rFonts w:hint="eastAsia"/>
          <w:rtl/>
        </w:rPr>
        <w:t>‌</w:t>
      </w:r>
      <w:r w:rsidRPr="002E320E">
        <w:rPr>
          <w:rStyle w:val="Char4"/>
          <w:rFonts w:hint="cs"/>
          <w:rtl/>
        </w:rPr>
        <w:t xml:space="preserve">هایتان را راست کنید. آنگاه یک نفر از شما امامت نماید. پس هنگامی‌که امام تکبیر گفت، شما نیز تکبیر بگویید؛ وقتی که </w:t>
      </w:r>
      <w:r w:rsidRPr="003758F7">
        <w:rPr>
          <w:rStyle w:val="Char3"/>
          <w:rFonts w:cs="Traditional Arabic"/>
          <w:szCs w:val="28"/>
          <w:rtl/>
        </w:rPr>
        <w:t>﴿</w:t>
      </w:r>
      <w:r w:rsidRPr="003758F7">
        <w:rPr>
          <w:rStyle w:val="Char3"/>
          <w:rFonts w:cs="KFGQPC Uthmanic Script HAFS"/>
          <w:szCs w:val="28"/>
          <w:rtl/>
        </w:rPr>
        <w:t>غَي</w:t>
      </w:r>
      <w:r w:rsidRPr="003758F7">
        <w:rPr>
          <w:rStyle w:val="Char3"/>
          <w:rFonts w:ascii="Tahoma" w:hAnsi="Tahoma" w:cs="KFGQPC Uthmanic Script HAFS" w:hint="cs"/>
          <w:szCs w:val="28"/>
          <w:rtl/>
        </w:rPr>
        <w:t>ۡ</w:t>
      </w:r>
      <w:r w:rsidRPr="003758F7">
        <w:rPr>
          <w:rStyle w:val="Char3"/>
          <w:rFonts w:cs="KFGQPC Uthmanic Script HAFS" w:hint="cs"/>
          <w:szCs w:val="28"/>
          <w:rtl/>
        </w:rPr>
        <w:t>رِ</w:t>
      </w:r>
      <w:r w:rsidRPr="003758F7">
        <w:rPr>
          <w:rStyle w:val="Char3"/>
          <w:rFonts w:cs="KFGQPC Uthmanic Script HAFS"/>
          <w:szCs w:val="28"/>
          <w:rtl/>
        </w:rPr>
        <w:t xml:space="preserve"> </w:t>
      </w:r>
      <w:r w:rsidRPr="003758F7">
        <w:rPr>
          <w:rStyle w:val="Char3"/>
          <w:rFonts w:cs="KFGQPC Uthmanic Script HAFS" w:hint="cs"/>
          <w:szCs w:val="28"/>
          <w:rtl/>
        </w:rPr>
        <w:t>ٱ</w:t>
      </w:r>
      <w:r w:rsidRPr="003758F7">
        <w:rPr>
          <w:rStyle w:val="Char3"/>
          <w:rFonts w:cs="KFGQPC Uthmanic Script HAFS" w:hint="eastAsia"/>
          <w:szCs w:val="28"/>
          <w:rtl/>
        </w:rPr>
        <w:t>ل</w:t>
      </w:r>
      <w:r w:rsidRPr="003758F7">
        <w:rPr>
          <w:rStyle w:val="Char3"/>
          <w:rFonts w:ascii="Tahoma" w:hAnsi="Tahoma" w:cs="KFGQPC Uthmanic Script HAFS" w:hint="cs"/>
          <w:szCs w:val="28"/>
          <w:rtl/>
        </w:rPr>
        <w:t>ۡ</w:t>
      </w:r>
      <w:r w:rsidRPr="003758F7">
        <w:rPr>
          <w:rStyle w:val="Char3"/>
          <w:rFonts w:cs="KFGQPC Uthmanic Script HAFS" w:hint="cs"/>
          <w:szCs w:val="28"/>
          <w:rtl/>
        </w:rPr>
        <w:t>مَغ</w:t>
      </w:r>
      <w:r w:rsidRPr="003758F7">
        <w:rPr>
          <w:rStyle w:val="Char3"/>
          <w:rFonts w:ascii="Tahoma" w:hAnsi="Tahoma" w:cs="KFGQPC Uthmanic Script HAFS" w:hint="cs"/>
          <w:szCs w:val="28"/>
          <w:rtl/>
        </w:rPr>
        <w:t>ۡ</w:t>
      </w:r>
      <w:r w:rsidRPr="003758F7">
        <w:rPr>
          <w:rStyle w:val="Char3"/>
          <w:rFonts w:cs="KFGQPC Uthmanic Script HAFS" w:hint="cs"/>
          <w:szCs w:val="28"/>
          <w:rtl/>
        </w:rPr>
        <w:t>ضُوبِ</w:t>
      </w:r>
      <w:r w:rsidRPr="003758F7">
        <w:rPr>
          <w:rStyle w:val="Char3"/>
          <w:rFonts w:cs="KFGQPC Uthmanic Script HAFS"/>
          <w:szCs w:val="28"/>
          <w:rtl/>
        </w:rPr>
        <w:t xml:space="preserve"> عَلَي</w:t>
      </w:r>
      <w:r w:rsidRPr="003758F7">
        <w:rPr>
          <w:rStyle w:val="Char3"/>
          <w:rFonts w:ascii="Tahoma" w:hAnsi="Tahoma" w:cs="KFGQPC Uthmanic Script HAFS" w:hint="cs"/>
          <w:szCs w:val="28"/>
          <w:rtl/>
        </w:rPr>
        <w:t>ۡ</w:t>
      </w:r>
      <w:r w:rsidRPr="003758F7">
        <w:rPr>
          <w:rStyle w:val="Char3"/>
          <w:rFonts w:cs="KFGQPC Uthmanic Script HAFS" w:hint="cs"/>
          <w:szCs w:val="28"/>
          <w:rtl/>
        </w:rPr>
        <w:t>هِم</w:t>
      </w:r>
      <w:r w:rsidRPr="003758F7">
        <w:rPr>
          <w:rStyle w:val="Char3"/>
          <w:rFonts w:ascii="Tahoma" w:hAnsi="Tahoma" w:cs="KFGQPC Uthmanic Script HAFS" w:hint="cs"/>
          <w:szCs w:val="28"/>
          <w:rtl/>
        </w:rPr>
        <w:t>ۡ</w:t>
      </w:r>
      <w:r w:rsidRPr="003758F7">
        <w:rPr>
          <w:rStyle w:val="Char3"/>
          <w:rFonts w:cs="KFGQPC Uthmanic Script HAFS"/>
          <w:szCs w:val="28"/>
          <w:rtl/>
        </w:rPr>
        <w:t xml:space="preserve"> </w:t>
      </w:r>
      <w:r w:rsidRPr="003758F7">
        <w:rPr>
          <w:rStyle w:val="Char3"/>
          <w:rFonts w:cs="KFGQPC Uthmanic Script HAFS" w:hint="cs"/>
          <w:szCs w:val="28"/>
          <w:rtl/>
        </w:rPr>
        <w:t>وَلَا</w:t>
      </w:r>
      <w:r w:rsidRPr="003758F7">
        <w:rPr>
          <w:rStyle w:val="Char3"/>
          <w:rFonts w:cs="KFGQPC Uthmanic Script HAFS"/>
          <w:szCs w:val="28"/>
          <w:rtl/>
        </w:rPr>
        <w:t xml:space="preserve"> </w:t>
      </w:r>
      <w:r w:rsidRPr="003758F7">
        <w:rPr>
          <w:rStyle w:val="Char3"/>
          <w:rFonts w:cs="KFGQPC Uthmanic Script HAFS" w:hint="cs"/>
          <w:szCs w:val="28"/>
          <w:rtl/>
        </w:rPr>
        <w:t>ٱ</w:t>
      </w:r>
      <w:r w:rsidRPr="003758F7">
        <w:rPr>
          <w:rStyle w:val="Char3"/>
          <w:rFonts w:cs="KFGQPC Uthmanic Script HAFS" w:hint="eastAsia"/>
          <w:szCs w:val="28"/>
          <w:rtl/>
        </w:rPr>
        <w:t>لضَّا</w:t>
      </w:r>
      <w:r w:rsidRPr="003758F7">
        <w:rPr>
          <w:rStyle w:val="Char3"/>
          <w:rFonts w:ascii="Tahoma" w:hAnsi="Tahoma" w:cs="KFGQPC Uthmanic Script HAFS" w:hint="cs"/>
          <w:szCs w:val="28"/>
          <w:rtl/>
        </w:rPr>
        <w:t>ٓ</w:t>
      </w:r>
      <w:r w:rsidRPr="003758F7">
        <w:rPr>
          <w:rStyle w:val="Char3"/>
          <w:rFonts w:cs="KFGQPC Uthmanic Script HAFS" w:hint="cs"/>
          <w:szCs w:val="28"/>
          <w:rtl/>
        </w:rPr>
        <w:t>لِّينَ</w:t>
      </w:r>
      <w:r w:rsidRPr="003758F7">
        <w:rPr>
          <w:rStyle w:val="Char3"/>
          <w:rFonts w:ascii="Tahoma" w:hAnsi="Tahoma" w:cs="Traditional Arabic" w:hint="cs"/>
          <w:szCs w:val="28"/>
          <w:rtl/>
        </w:rPr>
        <w:t>﴾</w:t>
      </w:r>
      <w:r w:rsidRPr="002E320E">
        <w:rPr>
          <w:rStyle w:val="Char4"/>
          <w:rFonts w:hint="cs"/>
          <w:rtl/>
        </w:rPr>
        <w:t xml:space="preserve"> گفت، شما آمین بگویید؛ الله دعای شما را اجابت می‌کند. و هنگامی‌که امام تکبیر گفت و رکوع نمود، شما نیز تکبیر بگویید و رکوع نمایید؛ زیرا امام قبل از شما رکوع می‌کند و قبل از شما از رکوع بلند می‌شود و این لحظه، عوض آن لحظه است </w:t>
      </w:r>
      <w:r w:rsidRPr="002E320E">
        <w:rPr>
          <w:rStyle w:val="Char4"/>
          <w:rFonts w:hint="cs"/>
          <w:rtl/>
        </w:rPr>
        <w:lastRenderedPageBreak/>
        <w:t>(لحظه</w:t>
      </w:r>
      <w:r w:rsidRPr="002E320E">
        <w:rPr>
          <w:rStyle w:val="Char4"/>
          <w:rFonts w:hint="eastAsia"/>
          <w:rtl/>
        </w:rPr>
        <w:t>‌</w:t>
      </w:r>
      <w:r w:rsidRPr="002E320E">
        <w:rPr>
          <w:rStyle w:val="Char4"/>
          <w:rFonts w:hint="cs"/>
          <w:rtl/>
        </w:rPr>
        <w:t>ای که امام جلوتر از شما به رکوع رفت با لحظه</w:t>
      </w:r>
      <w:r w:rsidRPr="002E320E">
        <w:rPr>
          <w:rStyle w:val="Char4"/>
          <w:rFonts w:hint="eastAsia"/>
          <w:rtl/>
        </w:rPr>
        <w:t>‌</w:t>
      </w:r>
      <w:r w:rsidRPr="002E320E">
        <w:rPr>
          <w:rStyle w:val="Char4"/>
          <w:rFonts w:hint="cs"/>
          <w:rtl/>
        </w:rPr>
        <w:t>ای که شما بعد از رکوع بلند می‌شوید، جبران می‌شود) و هنگامی</w:t>
      </w:r>
      <w:r w:rsidR="00D84C9F">
        <w:rPr>
          <w:rStyle w:val="Char4"/>
          <w:rFonts w:hint="eastAsia"/>
          <w:rtl/>
        </w:rPr>
        <w:t>‌</w:t>
      </w:r>
      <w:r w:rsidRPr="002E320E">
        <w:rPr>
          <w:rStyle w:val="Char4"/>
          <w:rFonts w:hint="cs"/>
          <w:rtl/>
        </w:rPr>
        <w:t xml:space="preserve">که امام </w:t>
      </w:r>
      <w:r w:rsidRPr="003758F7">
        <w:rPr>
          <w:rStyle w:val="Char4"/>
          <w:rFonts w:hint="cs"/>
          <w:rtl/>
        </w:rPr>
        <w:t>«</w:t>
      </w:r>
      <w:r w:rsidRPr="003758F7">
        <w:rPr>
          <w:rStyle w:val="Char2"/>
          <w:rtl/>
        </w:rPr>
        <w:t>سَمِعَ اللَّهُ ل</w:t>
      </w:r>
      <w:r w:rsidR="00D84C9F">
        <w:rPr>
          <w:rStyle w:val="Char2"/>
          <w:rFonts w:hint="cs"/>
          <w:rtl/>
        </w:rPr>
        <w:t>ـ</w:t>
      </w:r>
      <w:r w:rsidRPr="003758F7">
        <w:rPr>
          <w:rStyle w:val="Char2"/>
          <w:rtl/>
        </w:rPr>
        <w:t>ِمَنْ حَمِدَهُ</w:t>
      </w:r>
      <w:r w:rsidRPr="003758F7">
        <w:rPr>
          <w:rStyle w:val="Char4"/>
          <w:rFonts w:hint="cs"/>
          <w:rtl/>
        </w:rPr>
        <w:t>»</w:t>
      </w:r>
      <w:r w:rsidRPr="00E16FA7">
        <w:rPr>
          <w:rFonts w:cs="B Zar" w:hint="cs"/>
          <w:sz w:val="36"/>
          <w:szCs w:val="34"/>
          <w:rtl/>
        </w:rPr>
        <w:t xml:space="preserve"> </w:t>
      </w:r>
      <w:r w:rsidRPr="002E320E">
        <w:rPr>
          <w:rStyle w:val="Char4"/>
          <w:rFonts w:hint="cs"/>
          <w:rtl/>
        </w:rPr>
        <w:t xml:space="preserve">گفت: شما </w:t>
      </w:r>
      <w:r w:rsidRPr="003758F7">
        <w:rPr>
          <w:rStyle w:val="Char4"/>
          <w:rFonts w:hint="cs"/>
          <w:rtl/>
        </w:rPr>
        <w:t>«</w:t>
      </w:r>
      <w:r w:rsidRPr="003758F7">
        <w:rPr>
          <w:rStyle w:val="Char2"/>
          <w:rtl/>
        </w:rPr>
        <w:t>اللَّهُمَّ رَبَّنَا لَكَ الْحَمْدُ</w:t>
      </w:r>
      <w:r w:rsidRPr="003758F7">
        <w:rPr>
          <w:rStyle w:val="Char4"/>
          <w:rFonts w:hint="cs"/>
          <w:rtl/>
        </w:rPr>
        <w:t>»</w:t>
      </w:r>
      <w:r w:rsidRPr="00E16FA7">
        <w:rPr>
          <w:rFonts w:cs="B Zar" w:hint="cs"/>
          <w:sz w:val="36"/>
          <w:szCs w:val="34"/>
          <w:rtl/>
        </w:rPr>
        <w:t xml:space="preserve"> </w:t>
      </w:r>
      <w:r w:rsidRPr="002E320E">
        <w:rPr>
          <w:rStyle w:val="Char4"/>
          <w:rFonts w:hint="cs"/>
          <w:rtl/>
        </w:rPr>
        <w:t xml:space="preserve">بگویید؛ الله دعای شما را می‌شنود (اجابت می‌کند)؛ زیرا الله به زبان پیامبرش فرموده است: الله دعای ستایش کنندگان را می‌شنود. و هنگامی که امام تکبیر گفت و به سجده رفت، شما نیز تکبیر بگویید و به سجده بروید؛ زیرا امام قبل از شما به سجده می‌رود و قبل از شما از سجده بلند می‌شود. پس این لحظه، در عوض آن لحظه است. و هنگامیکه امام برای تشهد نشست، نخستین سخنان شما باید این کلمات باشند: </w:t>
      </w:r>
      <w:r w:rsidRPr="003758F7">
        <w:rPr>
          <w:rStyle w:val="Char4"/>
          <w:rFonts w:hint="cs"/>
          <w:rtl/>
        </w:rPr>
        <w:t>«</w:t>
      </w:r>
      <w:r w:rsidRPr="003758F7">
        <w:rPr>
          <w:rStyle w:val="Char2"/>
          <w:rtl/>
        </w:rPr>
        <w:t>التَّحِيَّاتُ الطَّيِّبَاتُ الصَّلَوَاتُ لِلَّهِ</w:t>
      </w:r>
      <w:r w:rsidRPr="003758F7">
        <w:rPr>
          <w:rStyle w:val="Char2"/>
          <w:rFonts w:hint="cs"/>
          <w:rtl/>
        </w:rPr>
        <w:t>،</w:t>
      </w:r>
      <w:r w:rsidRPr="003758F7">
        <w:rPr>
          <w:rStyle w:val="Char2"/>
          <w:rtl/>
        </w:rPr>
        <w:t xml:space="preserve"> السَّ</w:t>
      </w:r>
      <w:r w:rsidRPr="003758F7">
        <w:rPr>
          <w:rStyle w:val="Char2"/>
          <w:rFonts w:hint="cs"/>
          <w:rtl/>
        </w:rPr>
        <w:t>ل</w:t>
      </w:r>
      <w:r w:rsidRPr="003758F7">
        <w:rPr>
          <w:rStyle w:val="Char2"/>
          <w:rtl/>
        </w:rPr>
        <w:t>ا</w:t>
      </w:r>
      <w:r w:rsidRPr="003758F7">
        <w:rPr>
          <w:rStyle w:val="Char2"/>
          <w:rFonts w:hint="cs"/>
          <w:rtl/>
        </w:rPr>
        <w:t>َ</w:t>
      </w:r>
      <w:r w:rsidRPr="003758F7">
        <w:rPr>
          <w:rStyle w:val="Char2"/>
          <w:rtl/>
        </w:rPr>
        <w:t>مُ عَلَيْكَ أَيُّهَا النَّبِيُّ وَرَحْمَةُ اللَّهِ وَبَرَكَاتُهُ</w:t>
      </w:r>
      <w:r w:rsidRPr="003758F7">
        <w:rPr>
          <w:rStyle w:val="Char2"/>
          <w:rFonts w:hint="cs"/>
          <w:rtl/>
        </w:rPr>
        <w:t>،</w:t>
      </w:r>
      <w:r w:rsidRPr="003758F7">
        <w:rPr>
          <w:rStyle w:val="Char2"/>
          <w:rtl/>
        </w:rPr>
        <w:t xml:space="preserve"> السَّلا</w:t>
      </w:r>
      <w:r w:rsidRPr="003758F7">
        <w:rPr>
          <w:rStyle w:val="Char2"/>
          <w:rFonts w:hint="cs"/>
          <w:rtl/>
        </w:rPr>
        <w:t>َ</w:t>
      </w:r>
      <w:r w:rsidRPr="003758F7">
        <w:rPr>
          <w:rStyle w:val="Char2"/>
          <w:rtl/>
        </w:rPr>
        <w:t>مُ عَلَيْنَا وَعَلَى عِبَادِ اللَّهِ الصَّالِحِينَ</w:t>
      </w:r>
      <w:r w:rsidRPr="003758F7">
        <w:rPr>
          <w:rStyle w:val="Char2"/>
          <w:rFonts w:hint="cs"/>
          <w:rtl/>
        </w:rPr>
        <w:t>،</w:t>
      </w:r>
      <w:r w:rsidRPr="003758F7">
        <w:rPr>
          <w:rStyle w:val="Char2"/>
          <w:rtl/>
        </w:rPr>
        <w:t xml:space="preserve"> أَشْهَدُ أَنْ لا</w:t>
      </w:r>
      <w:r w:rsidRPr="003758F7">
        <w:rPr>
          <w:rStyle w:val="Char2"/>
          <w:rFonts w:hint="cs"/>
          <w:rtl/>
        </w:rPr>
        <w:t>َ</w:t>
      </w:r>
      <w:r w:rsidRPr="003758F7">
        <w:rPr>
          <w:rStyle w:val="Char2"/>
          <w:rtl/>
        </w:rPr>
        <w:t xml:space="preserve"> إِلَهَ إِلا</w:t>
      </w:r>
      <w:r w:rsidRPr="003758F7">
        <w:rPr>
          <w:rStyle w:val="Char2"/>
          <w:rFonts w:hint="cs"/>
          <w:rtl/>
        </w:rPr>
        <w:t>َّ</w:t>
      </w:r>
      <w:r w:rsidRPr="003758F7">
        <w:rPr>
          <w:rStyle w:val="Char2"/>
          <w:rtl/>
        </w:rPr>
        <w:t xml:space="preserve"> اللَّهُ وَأَشْهَدُ أَنَّ مُحَمَّدًا عَبْدُهُ وَرَسُولُهُ</w:t>
      </w:r>
      <w:r w:rsidRPr="003758F7">
        <w:rPr>
          <w:rStyle w:val="Char4"/>
          <w:rFonts w:hint="cs"/>
          <w:rtl/>
        </w:rPr>
        <w:t>».</w:t>
      </w:r>
      <w:r w:rsidRPr="00E16FA7">
        <w:rPr>
          <w:rFonts w:cs="2  Badr" w:hint="cs"/>
          <w:sz w:val="26"/>
          <w:rtl/>
        </w:rPr>
        <w:t xml:space="preserve"> </w:t>
      </w:r>
    </w:p>
    <w:p w:rsidR="001C7CAE" w:rsidRPr="002E320E" w:rsidRDefault="00D84C9F" w:rsidP="00D84C9F">
      <w:pPr>
        <w:widowControl w:val="0"/>
        <w:ind w:firstLine="284"/>
        <w:jc w:val="both"/>
        <w:rPr>
          <w:rStyle w:val="Char4"/>
          <w:rtl/>
        </w:rPr>
      </w:pPr>
      <w:r>
        <w:rPr>
          <w:rStyle w:val="Char4"/>
          <w:rFonts w:hint="cs"/>
          <w:rtl/>
        </w:rPr>
        <w:t>«</w:t>
      </w:r>
      <w:r w:rsidR="001C7CAE" w:rsidRPr="00D84C9F">
        <w:rPr>
          <w:rStyle w:val="Char4"/>
          <w:rtl/>
        </w:rPr>
        <w:t>فرمانروا</w:t>
      </w:r>
      <w:r w:rsidR="001C7CAE" w:rsidRPr="00D84C9F">
        <w:rPr>
          <w:rStyle w:val="Char4"/>
          <w:rFonts w:hint="cs"/>
          <w:rtl/>
        </w:rPr>
        <w:t>ی</w:t>
      </w:r>
      <w:r w:rsidR="001C7CAE" w:rsidRPr="00D84C9F">
        <w:rPr>
          <w:rStyle w:val="Char4"/>
          <w:rtl/>
        </w:rPr>
        <w:t>ى، رحمت و برکت و پاکى مخصوص الله است</w:t>
      </w:r>
      <w:r w:rsidR="001C7CAE" w:rsidRPr="00D84C9F">
        <w:rPr>
          <w:rStyle w:val="Char4"/>
          <w:rFonts w:hint="cs"/>
          <w:rtl/>
        </w:rPr>
        <w:t>.</w:t>
      </w:r>
      <w:r w:rsidR="001C7CAE" w:rsidRPr="00D84C9F">
        <w:rPr>
          <w:rStyle w:val="Char4"/>
          <w:rtl/>
        </w:rPr>
        <w:t xml:space="preserve"> اى پیامبر</w:t>
      </w:r>
      <w:r w:rsidR="001C7CAE" w:rsidRPr="00D84C9F">
        <w:rPr>
          <w:rStyle w:val="Char4"/>
          <w:rFonts w:hint="cs"/>
          <w:rtl/>
        </w:rPr>
        <w:t>!</w:t>
      </w:r>
      <w:r w:rsidR="001C7CAE" w:rsidRPr="00D84C9F">
        <w:rPr>
          <w:rStyle w:val="Char4"/>
          <w:rtl/>
        </w:rPr>
        <w:t xml:space="preserve"> سلام و رحمت و برکات الله بر تو باد</w:t>
      </w:r>
      <w:r w:rsidR="001C7CAE" w:rsidRPr="00D84C9F">
        <w:rPr>
          <w:rStyle w:val="Char4"/>
          <w:rFonts w:hint="cs"/>
          <w:rtl/>
        </w:rPr>
        <w:t>؛</w:t>
      </w:r>
      <w:r w:rsidR="001C7CAE" w:rsidRPr="00D84C9F">
        <w:rPr>
          <w:rStyle w:val="Char4"/>
          <w:rtl/>
        </w:rPr>
        <w:t xml:space="preserve"> سلام بر ما و </w:t>
      </w:r>
      <w:r w:rsidR="001C7CAE" w:rsidRPr="00D84C9F">
        <w:rPr>
          <w:rStyle w:val="Char4"/>
          <w:rFonts w:hint="cs"/>
          <w:rtl/>
        </w:rPr>
        <w:t>تمام</w:t>
      </w:r>
      <w:r w:rsidR="001C7CAE" w:rsidRPr="00D84C9F">
        <w:rPr>
          <w:rStyle w:val="Char4"/>
          <w:rtl/>
        </w:rPr>
        <w:t xml:space="preserve"> بندگان صالح الله</w:t>
      </w:r>
      <w:r w:rsidR="001C7CAE" w:rsidRPr="00D84C9F">
        <w:rPr>
          <w:rStyle w:val="Char4"/>
          <w:rFonts w:hint="cs"/>
          <w:rtl/>
        </w:rPr>
        <w:t>؛</w:t>
      </w:r>
      <w:r w:rsidR="001C7CAE" w:rsidRPr="00D84C9F">
        <w:rPr>
          <w:rStyle w:val="Char4"/>
          <w:rtl/>
        </w:rPr>
        <w:t xml:space="preserve"> گواه</w:t>
      </w:r>
      <w:r w:rsidR="001C7CAE" w:rsidRPr="00D84C9F">
        <w:rPr>
          <w:rStyle w:val="Char4"/>
          <w:rFonts w:hint="cs"/>
          <w:rtl/>
        </w:rPr>
        <w:t>ی</w:t>
      </w:r>
      <w:r w:rsidR="001C7CAE" w:rsidRPr="00D84C9F">
        <w:rPr>
          <w:rStyle w:val="Char4"/>
          <w:rtl/>
        </w:rPr>
        <w:t xml:space="preserve"> مى</w:t>
      </w:r>
      <w:r w:rsidR="001C7CAE" w:rsidRPr="00D84C9F">
        <w:rPr>
          <w:rStyle w:val="Char4"/>
          <w:rFonts w:hint="cs"/>
          <w:rtl/>
        </w:rPr>
        <w:t>‌</w:t>
      </w:r>
      <w:r w:rsidR="001C7CAE" w:rsidRPr="00D84C9F">
        <w:rPr>
          <w:rStyle w:val="Char4"/>
          <w:rtl/>
        </w:rPr>
        <w:t>دهم که هیچ معبود</w:t>
      </w:r>
      <w:r w:rsidR="001C7CAE" w:rsidRPr="00D84C9F">
        <w:rPr>
          <w:rStyle w:val="Char4"/>
          <w:rFonts w:hint="cs"/>
          <w:rtl/>
        </w:rPr>
        <w:t xml:space="preserve"> حقی</w:t>
      </w:r>
      <w:r>
        <w:rPr>
          <w:rStyle w:val="Char4"/>
          <w:rFonts w:hint="cs"/>
          <w:rtl/>
        </w:rPr>
        <w:t xml:space="preserve"> </w:t>
      </w:r>
      <w:r w:rsidR="001C7CAE" w:rsidRPr="00D84C9F">
        <w:rPr>
          <w:rStyle w:val="Char4"/>
          <w:rtl/>
        </w:rPr>
        <w:t>بجز الله</w:t>
      </w:r>
      <w:r w:rsidR="001C7CAE" w:rsidRPr="00D84C9F">
        <w:rPr>
          <w:rStyle w:val="Char4"/>
          <w:rFonts w:hint="cs"/>
          <w:rtl/>
        </w:rPr>
        <w:t>،</w:t>
      </w:r>
      <w:r w:rsidR="001C7CAE" w:rsidRPr="00D84C9F">
        <w:rPr>
          <w:rStyle w:val="Char4"/>
          <w:rtl/>
        </w:rPr>
        <w:t xml:space="preserve"> وجود ندارد و محمد بنده و </w:t>
      </w:r>
      <w:r w:rsidR="001C7CAE" w:rsidRPr="00D84C9F">
        <w:rPr>
          <w:rStyle w:val="Char4"/>
          <w:rFonts w:hint="cs"/>
          <w:rtl/>
        </w:rPr>
        <w:t>فرستاده‌ی‌</w:t>
      </w:r>
      <w:r w:rsidR="001C7CAE" w:rsidRPr="00D84C9F">
        <w:rPr>
          <w:rStyle w:val="Char4"/>
          <w:rtl/>
        </w:rPr>
        <w:t xml:space="preserve"> اوست</w:t>
      </w:r>
      <w:r>
        <w:rPr>
          <w:rStyle w:val="Char4"/>
          <w:rFonts w:hint="cs"/>
          <w:rtl/>
        </w:rPr>
        <w:t>».</w:t>
      </w:r>
    </w:p>
    <w:p w:rsidR="001C7CAE" w:rsidRDefault="001C7CAE" w:rsidP="001C7CAE">
      <w:pPr>
        <w:pStyle w:val="a6"/>
        <w:rPr>
          <w:rStyle w:val="Char3"/>
          <w:rtl/>
        </w:rPr>
      </w:pPr>
      <w:bookmarkStart w:id="1731" w:name="_Toc256337805"/>
      <w:bookmarkStart w:id="1732" w:name="_Toc256339759"/>
      <w:bookmarkStart w:id="1733" w:name="_Toc261190954"/>
      <w:r w:rsidRPr="003758F7">
        <w:rPr>
          <w:rtl/>
        </w:rPr>
        <w:t xml:space="preserve">305- </w:t>
      </w:r>
      <w:r w:rsidRPr="00423AB6">
        <w:rPr>
          <w:rStyle w:val="Char3"/>
          <w:rtl/>
        </w:rPr>
        <w:t>عَنِ ابْنِ عَبَّاسٍ</w:t>
      </w:r>
      <w:r w:rsidRPr="00423AB6">
        <w:rPr>
          <w:rStyle w:val="Char3"/>
          <w:rFonts w:hint="cs"/>
          <w:rtl/>
        </w:rPr>
        <w:t xml:space="preserve"> </w:t>
      </w:r>
      <w:r>
        <w:rPr>
          <w:rStyle w:val="Char3"/>
          <w:rFonts w:cs="CTraditional Arabic" w:hint="cs"/>
          <w:rtl/>
        </w:rPr>
        <w:t>ب</w:t>
      </w:r>
      <w:r w:rsidRPr="00423AB6">
        <w:rPr>
          <w:rStyle w:val="Char3"/>
          <w:rtl/>
        </w:rPr>
        <w:t xml:space="preserve"> أَنَّهُ 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يُعَلِّمُنَا التَّشَهُّدَ كَمَا يُعَلِّمُنَا السُّورَةَ مِنَ الْقُرْآنِ</w:t>
      </w:r>
      <w:r w:rsidRPr="00423AB6">
        <w:rPr>
          <w:rStyle w:val="Char3"/>
          <w:rFonts w:hint="cs"/>
          <w:rtl/>
        </w:rPr>
        <w:t>،</w:t>
      </w:r>
      <w:r w:rsidRPr="00423AB6">
        <w:rPr>
          <w:rStyle w:val="Char3"/>
          <w:rtl/>
        </w:rPr>
        <w:t xml:space="preserve"> فَكَانَ 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التَّحِيَّاتُ الْمُبَارَكَاتُ الصَّلَوَاتُ الطَّيِّبَاتُ لِلَّهِ</w:t>
      </w:r>
      <w:r w:rsidRPr="00423AB6">
        <w:rPr>
          <w:rStyle w:val="Char3"/>
          <w:rFonts w:hint="cs"/>
          <w:rtl/>
        </w:rPr>
        <w:t>،</w:t>
      </w:r>
      <w:r w:rsidRPr="00423AB6">
        <w:rPr>
          <w:rStyle w:val="Char3"/>
          <w:rtl/>
        </w:rPr>
        <w:t xml:space="preserve"> السَّلا</w:t>
      </w:r>
      <w:r w:rsidRPr="00423AB6">
        <w:rPr>
          <w:rStyle w:val="Char3"/>
          <w:rFonts w:hint="cs"/>
          <w:rtl/>
        </w:rPr>
        <w:t>َ</w:t>
      </w:r>
      <w:r w:rsidRPr="00423AB6">
        <w:rPr>
          <w:rStyle w:val="Char3"/>
          <w:rtl/>
        </w:rPr>
        <w:t>مُ عَلَيْكَ أَيُّهَا النَّبِيُّ وَرَحْمَةُ اللَّهِ وَبَرَكَاتُهُ</w:t>
      </w:r>
      <w:r w:rsidRPr="00423AB6">
        <w:rPr>
          <w:rStyle w:val="Char3"/>
          <w:rFonts w:hint="cs"/>
          <w:rtl/>
        </w:rPr>
        <w:t>،</w:t>
      </w:r>
      <w:r w:rsidRPr="00423AB6">
        <w:rPr>
          <w:rStyle w:val="Char3"/>
          <w:rtl/>
        </w:rPr>
        <w:t xml:space="preserve"> السَّلا</w:t>
      </w:r>
      <w:r w:rsidRPr="00423AB6">
        <w:rPr>
          <w:rStyle w:val="Char3"/>
          <w:rFonts w:hint="cs"/>
          <w:rtl/>
        </w:rPr>
        <w:t>َ</w:t>
      </w:r>
      <w:r w:rsidRPr="00423AB6">
        <w:rPr>
          <w:rStyle w:val="Char3"/>
          <w:rtl/>
        </w:rPr>
        <w:t>مُ عَلَيْنَا وَعَلَى عِبَادِ اللَّهِ الصَّالِحِينَ</w:t>
      </w:r>
      <w:r w:rsidRPr="00423AB6">
        <w:rPr>
          <w:rStyle w:val="Char3"/>
          <w:rFonts w:hint="cs"/>
          <w:rtl/>
        </w:rPr>
        <w:t>،</w:t>
      </w:r>
      <w:r w:rsidRPr="00423AB6">
        <w:rPr>
          <w:rStyle w:val="Char3"/>
          <w:rtl/>
        </w:rPr>
        <w:t xml:space="preserve"> أَشْهَدُ أَنْ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اللَّهُ</w:t>
      </w:r>
      <w:r w:rsidRPr="00423AB6">
        <w:rPr>
          <w:rStyle w:val="Char3"/>
          <w:rFonts w:hint="cs"/>
          <w:rtl/>
        </w:rPr>
        <w:t>،</w:t>
      </w:r>
      <w:r w:rsidRPr="00423AB6">
        <w:rPr>
          <w:rStyle w:val="Char3"/>
          <w:rtl/>
        </w:rPr>
        <w:t xml:space="preserve"> وَأَشْهَدُ أَنَّ مُحَمَّدًا رَسُولُ اللَّهِ</w:t>
      </w:r>
      <w:r w:rsidRPr="00423AB6">
        <w:rPr>
          <w:rStyle w:val="Char3"/>
          <w:rFonts w:hint="cs"/>
          <w:rtl/>
        </w:rPr>
        <w:t>»</w:t>
      </w:r>
      <w:r w:rsidRPr="00423AB6">
        <w:rPr>
          <w:rStyle w:val="Char3"/>
          <w:rtl/>
        </w:rPr>
        <w:t xml:space="preserve"> وَفِي رِوَايَةِ ابْنِ رُمْحٍ</w:t>
      </w:r>
      <w:r w:rsidRPr="00423AB6">
        <w:rPr>
          <w:rStyle w:val="Char3"/>
          <w:rFonts w:hint="cs"/>
          <w:rtl/>
        </w:rPr>
        <w:t>:</w:t>
      </w:r>
      <w:r w:rsidRPr="00423AB6">
        <w:rPr>
          <w:rStyle w:val="Char3"/>
          <w:rtl/>
        </w:rPr>
        <w:t xml:space="preserve"> كَمَا يُعَلِّمُنَا الْقُرْآنَ. </w:t>
      </w:r>
      <w:r w:rsidR="00A13875" w:rsidRPr="00A13875">
        <w:rPr>
          <w:rStyle w:val="Char4"/>
          <w:rtl/>
        </w:rPr>
        <w:t>(م</w:t>
      </w:r>
      <w:r w:rsidR="001D7CD0" w:rsidRPr="001D7CD0">
        <w:rPr>
          <w:rStyle w:val="Char4"/>
          <w:rtl/>
        </w:rPr>
        <w:t>/</w:t>
      </w:r>
      <w:r w:rsidR="00A13875" w:rsidRPr="00A13875">
        <w:rPr>
          <w:rtl/>
        </w:rPr>
        <w:t>4</w:t>
      </w:r>
      <w:r w:rsidRPr="00A13875">
        <w:rPr>
          <w:rtl/>
        </w:rPr>
        <w:t>0</w:t>
      </w:r>
      <w:r w:rsidR="00A13875" w:rsidRPr="00A13875">
        <w:rPr>
          <w:rtl/>
        </w:rPr>
        <w:t>3</w:t>
      </w:r>
      <w:r w:rsidRPr="00A13875">
        <w:rPr>
          <w:rtl/>
        </w:rPr>
        <w:t>)</w:t>
      </w:r>
      <w:bookmarkEnd w:id="1731"/>
      <w:bookmarkEnd w:id="1732"/>
      <w:bookmarkEnd w:id="1733"/>
    </w:p>
    <w:p w:rsidR="001C7CAE" w:rsidRPr="002E320E" w:rsidRDefault="001C7CAE" w:rsidP="001C7CAE">
      <w:pPr>
        <w:widowControl w:val="0"/>
        <w:ind w:firstLine="284"/>
        <w:jc w:val="both"/>
        <w:rPr>
          <w:rStyle w:val="Char4"/>
          <w:rtl/>
        </w:rPr>
      </w:pPr>
      <w:r w:rsidRPr="00D84C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عباس </w:t>
      </w:r>
      <w:r w:rsidRPr="003945B1">
        <w:rPr>
          <w:rStyle w:val="Char4"/>
          <w:rFonts w:cs="CTraditional Arabic" w:hint="cs"/>
          <w:rtl/>
        </w:rPr>
        <w:t>ب</w:t>
      </w:r>
      <w:r w:rsidRPr="002E320E">
        <w:rPr>
          <w:rStyle w:val="Char4"/>
          <w:rFonts w:hint="cs"/>
          <w:rtl/>
        </w:rPr>
        <w:t xml:space="preserve"> می‌گوید: رسول الله</w:t>
      </w:r>
      <w:r w:rsidR="00D42469" w:rsidRPr="00D42469">
        <w:rPr>
          <w:rStyle w:val="Char4"/>
          <w:rFonts w:cs="CTraditional Arabic" w:hint="cs"/>
          <w:rtl/>
        </w:rPr>
        <w:t xml:space="preserve"> ص </w:t>
      </w:r>
      <w:r w:rsidRPr="002E320E">
        <w:rPr>
          <w:rStyle w:val="Char4"/>
          <w:rFonts w:hint="cs"/>
          <w:rtl/>
        </w:rPr>
        <w:t xml:space="preserve">تشهد را مانند سوره‌های قران به ما می‌آموخت و می‌فرمود: </w:t>
      </w:r>
      <w:r w:rsidRPr="00E16FA7">
        <w:rPr>
          <w:rFonts w:cs="Rateb lotusb22" w:hint="cs"/>
          <w:sz w:val="16"/>
          <w:szCs w:val="26"/>
          <w:rtl/>
        </w:rPr>
        <w:t>«</w:t>
      </w:r>
      <w:r w:rsidRPr="00D84C9F">
        <w:rPr>
          <w:rStyle w:val="Char3"/>
          <w:rtl/>
        </w:rPr>
        <w:t>التَّحِيَّاتُ الْمُبَارَكَاتُ الصَّلَوَاتُ الطَّيِّبَاتُ لِلَّهِ</w:t>
      </w:r>
      <w:r w:rsidRPr="00D84C9F">
        <w:rPr>
          <w:rStyle w:val="Char3"/>
          <w:rFonts w:hint="cs"/>
          <w:rtl/>
        </w:rPr>
        <w:t>،</w:t>
      </w:r>
      <w:r w:rsidRPr="00D84C9F">
        <w:rPr>
          <w:rStyle w:val="Char3"/>
          <w:rtl/>
        </w:rPr>
        <w:t xml:space="preserve"> السَّلا</w:t>
      </w:r>
      <w:r w:rsidRPr="00D84C9F">
        <w:rPr>
          <w:rStyle w:val="Char3"/>
          <w:rFonts w:hint="cs"/>
          <w:rtl/>
        </w:rPr>
        <w:t>َ</w:t>
      </w:r>
      <w:r w:rsidRPr="00D84C9F">
        <w:rPr>
          <w:rStyle w:val="Char3"/>
          <w:rtl/>
        </w:rPr>
        <w:t>مُ عَلَيْكَ أَيُّهَا النَّبِيُّ وَرَحْمَةُ اللَّهِ وَبَرَكَاتُهُ</w:t>
      </w:r>
      <w:r w:rsidRPr="00D84C9F">
        <w:rPr>
          <w:rStyle w:val="Char3"/>
          <w:rFonts w:hint="cs"/>
          <w:rtl/>
        </w:rPr>
        <w:t>،</w:t>
      </w:r>
      <w:r w:rsidRPr="00D84C9F">
        <w:rPr>
          <w:rStyle w:val="Char3"/>
          <w:rtl/>
        </w:rPr>
        <w:t xml:space="preserve"> السَّلا</w:t>
      </w:r>
      <w:r w:rsidRPr="00D84C9F">
        <w:rPr>
          <w:rStyle w:val="Char3"/>
          <w:rFonts w:hint="cs"/>
          <w:rtl/>
        </w:rPr>
        <w:t>َ</w:t>
      </w:r>
      <w:r w:rsidRPr="00D84C9F">
        <w:rPr>
          <w:rStyle w:val="Char3"/>
          <w:rtl/>
        </w:rPr>
        <w:t>مُ عَلَيْنَا وَعَلَى عِبَادِ اللَّهِ الصَّالِحِينَ</w:t>
      </w:r>
      <w:r w:rsidRPr="00D84C9F">
        <w:rPr>
          <w:rStyle w:val="Char3"/>
          <w:rFonts w:hint="cs"/>
          <w:rtl/>
        </w:rPr>
        <w:t>،</w:t>
      </w:r>
      <w:r w:rsidRPr="00D84C9F">
        <w:rPr>
          <w:rStyle w:val="Char3"/>
          <w:rtl/>
        </w:rPr>
        <w:t xml:space="preserve"> أَشْهَدُ أَنْ لا</w:t>
      </w:r>
      <w:r w:rsidRPr="00D84C9F">
        <w:rPr>
          <w:rStyle w:val="Char3"/>
          <w:rFonts w:hint="cs"/>
          <w:rtl/>
        </w:rPr>
        <w:t>َ</w:t>
      </w:r>
      <w:r w:rsidRPr="00D84C9F">
        <w:rPr>
          <w:rStyle w:val="Char3"/>
          <w:rtl/>
        </w:rPr>
        <w:t xml:space="preserve"> إِلَهَ إِلا</w:t>
      </w:r>
      <w:r w:rsidRPr="00D84C9F">
        <w:rPr>
          <w:rStyle w:val="Char3"/>
          <w:rFonts w:hint="cs"/>
          <w:rtl/>
        </w:rPr>
        <w:t>َّ</w:t>
      </w:r>
      <w:r w:rsidRPr="00D84C9F">
        <w:rPr>
          <w:rStyle w:val="Char3"/>
          <w:rtl/>
        </w:rPr>
        <w:t xml:space="preserve"> اللَّهُ</w:t>
      </w:r>
      <w:r w:rsidRPr="00D84C9F">
        <w:rPr>
          <w:rStyle w:val="Char3"/>
          <w:rFonts w:hint="cs"/>
          <w:rtl/>
        </w:rPr>
        <w:t>،</w:t>
      </w:r>
      <w:r w:rsidRPr="00D84C9F">
        <w:rPr>
          <w:rStyle w:val="Char3"/>
          <w:rtl/>
        </w:rPr>
        <w:t xml:space="preserve"> وَأَشْهَدُ أَنَّ مُحَمَّدًا رَسُولُ اللَّهِ</w:t>
      </w:r>
      <w:r w:rsidRPr="00D84C9F">
        <w:rPr>
          <w:rStyle w:val="Char4"/>
          <w:rFonts w:hint="cs"/>
          <w:rtl/>
        </w:rPr>
        <w:t>».</w:t>
      </w:r>
      <w:r w:rsidRPr="001A52C9">
        <w:rPr>
          <w:rStyle w:val="Char4"/>
          <w:rFonts w:hint="cs"/>
          <w:rtl/>
        </w:rPr>
        <w:t xml:space="preserve"> </w:t>
      </w:r>
    </w:p>
    <w:p w:rsidR="001C7CAE" w:rsidRDefault="001C7CAE" w:rsidP="001C7CAE">
      <w:pPr>
        <w:widowControl w:val="0"/>
        <w:ind w:firstLine="284"/>
        <w:jc w:val="both"/>
        <w:rPr>
          <w:rStyle w:val="Char4"/>
          <w:spacing w:val="-4"/>
          <w:rtl/>
        </w:rPr>
      </w:pPr>
      <w:r w:rsidRPr="002A66CD">
        <w:rPr>
          <w:rStyle w:val="Char4"/>
          <w:rFonts w:hint="cs"/>
          <w:spacing w:val="-4"/>
          <w:rtl/>
        </w:rPr>
        <w:t>و در روایت ابن رمح آمده است که رسول الله</w:t>
      </w:r>
      <w:r w:rsidR="00D42469" w:rsidRPr="00D42469">
        <w:rPr>
          <w:rStyle w:val="Char4"/>
          <w:rFonts w:cs="CTraditional Arabic" w:hint="cs"/>
          <w:spacing w:val="-4"/>
          <w:rtl/>
        </w:rPr>
        <w:t xml:space="preserve"> ص </w:t>
      </w:r>
      <w:r w:rsidRPr="002A66CD">
        <w:rPr>
          <w:rStyle w:val="Char4"/>
          <w:rFonts w:hint="cs"/>
          <w:spacing w:val="-4"/>
          <w:rtl/>
        </w:rPr>
        <w:t xml:space="preserve">تشهد را مانند قران به ما می‌آموخت. </w:t>
      </w:r>
    </w:p>
    <w:p w:rsidR="00315321" w:rsidRDefault="00315321" w:rsidP="001C7CAE">
      <w:pPr>
        <w:widowControl w:val="0"/>
        <w:ind w:firstLine="284"/>
        <w:jc w:val="both"/>
        <w:rPr>
          <w:rStyle w:val="Char4"/>
          <w:spacing w:val="-4"/>
          <w:rtl/>
        </w:rPr>
      </w:pPr>
    </w:p>
    <w:p w:rsidR="00315321" w:rsidRPr="002A66CD" w:rsidRDefault="00315321" w:rsidP="001C7CAE">
      <w:pPr>
        <w:widowControl w:val="0"/>
        <w:ind w:firstLine="284"/>
        <w:jc w:val="both"/>
        <w:rPr>
          <w:rStyle w:val="Char4"/>
          <w:spacing w:val="-4"/>
          <w:rtl/>
        </w:rPr>
      </w:pPr>
    </w:p>
    <w:p w:rsidR="001C7CAE" w:rsidRPr="001C61F1" w:rsidRDefault="001C7CAE" w:rsidP="001C7CAE">
      <w:pPr>
        <w:pStyle w:val="a2"/>
      </w:pPr>
      <w:bookmarkStart w:id="1734" w:name="_Toc256337806"/>
      <w:bookmarkStart w:id="1735" w:name="_Toc256339760"/>
      <w:bookmarkStart w:id="1736" w:name="_Toc261194279"/>
      <w:bookmarkStart w:id="1737" w:name="_Toc445895564"/>
      <w:bookmarkStart w:id="1738" w:name="_Toc448059658"/>
      <w:r w:rsidRPr="001C61F1">
        <w:rPr>
          <w:rFonts w:hint="cs"/>
          <w:rtl/>
        </w:rPr>
        <w:lastRenderedPageBreak/>
        <w:t>باب(108): آنچه در نماز از آن پناه خواسته شود</w:t>
      </w:r>
      <w:bookmarkEnd w:id="1734"/>
      <w:bookmarkEnd w:id="1735"/>
      <w:bookmarkEnd w:id="1736"/>
      <w:bookmarkEnd w:id="1737"/>
      <w:bookmarkEnd w:id="1738"/>
    </w:p>
    <w:p w:rsidR="001C7CAE" w:rsidRPr="00423AB6" w:rsidRDefault="001C7CAE" w:rsidP="00DB04C7">
      <w:pPr>
        <w:pStyle w:val="1"/>
        <w:bidi/>
        <w:spacing w:before="0" w:after="0" w:line="240" w:lineRule="auto"/>
        <w:rPr>
          <w:rStyle w:val="Char3"/>
          <w:rtl/>
        </w:rPr>
      </w:pPr>
      <w:bookmarkStart w:id="1739" w:name="_Toc256337807"/>
      <w:bookmarkStart w:id="1740" w:name="_Toc256339761"/>
      <w:bookmarkStart w:id="1741" w:name="_Toc261190955"/>
      <w:r w:rsidRPr="00D84C9F">
        <w:rPr>
          <w:rStyle w:val="Char4"/>
          <w:rtl/>
        </w:rPr>
        <w:t>306</w:t>
      </w:r>
      <w:r w:rsidR="00D84C9F">
        <w:rPr>
          <w:rStyle w:val="Char4"/>
          <w:rFonts w:hint="cs"/>
          <w:rtl/>
        </w:rPr>
        <w:t>-</w:t>
      </w:r>
      <w:r w:rsidRPr="004808B9">
        <w:rPr>
          <w:rStyle w:val="Char3"/>
          <w:rtl/>
        </w:rPr>
        <w:t xml:space="preserve"> عَنْ عُرْوَةَ بْنِ الزُّبَيْرِ</w:t>
      </w:r>
      <w:r w:rsidRPr="004808B9">
        <w:rPr>
          <w:rStyle w:val="Char3"/>
          <w:rFonts w:hint="cs"/>
          <w:rtl/>
        </w:rPr>
        <w:t>:</w:t>
      </w:r>
      <w:r w:rsidRPr="004808B9">
        <w:rPr>
          <w:rStyle w:val="Char3"/>
          <w:rtl/>
        </w:rPr>
        <w:t xml:space="preserve"> أَنَّ عَائِشَةَ زَوْجَ النَّبِيِّ</w:t>
      </w:r>
      <w:r w:rsidR="00D42469" w:rsidRPr="00D42469">
        <w:rPr>
          <w:rStyle w:val="Char3"/>
          <w:rFonts w:cs="CTraditional Arabic"/>
          <w:rtl/>
        </w:rPr>
        <w:t xml:space="preserve"> ص </w:t>
      </w:r>
      <w:r w:rsidRPr="004808B9">
        <w:rPr>
          <w:rStyle w:val="Char3"/>
          <w:rtl/>
        </w:rPr>
        <w:t>أَخْبَرَتْهُ</w:t>
      </w:r>
      <w:r w:rsidRPr="004808B9">
        <w:rPr>
          <w:rStyle w:val="Char3"/>
          <w:rFonts w:hint="cs"/>
          <w:rtl/>
        </w:rPr>
        <w:t>:</w:t>
      </w:r>
      <w:r w:rsidRPr="004808B9">
        <w:rPr>
          <w:rStyle w:val="Char3"/>
          <w:rtl/>
        </w:rPr>
        <w:t xml:space="preserve"> أَنَّ النَّبِيَّ </w:t>
      </w:r>
      <w:r w:rsidR="00D134E4" w:rsidRPr="00D134E4">
        <w:rPr>
          <w:rStyle w:val="Char3"/>
          <w:rFonts w:cs="CTraditional Arabic"/>
          <w:rtl/>
        </w:rPr>
        <w:t>ص</w:t>
      </w:r>
      <w:r w:rsidR="00560EFD" w:rsidRPr="00560EFD">
        <w:rPr>
          <w:rStyle w:val="Char3"/>
          <w:rtl/>
        </w:rPr>
        <w:t>،</w:t>
      </w:r>
      <w:r w:rsidRPr="004808B9">
        <w:rPr>
          <w:rStyle w:val="Char3"/>
          <w:rtl/>
        </w:rPr>
        <w:t>كَانَ يَدْعُو فِي الصَّلا</w:t>
      </w:r>
      <w:r w:rsidRPr="004808B9">
        <w:rPr>
          <w:rStyle w:val="Char3"/>
          <w:rFonts w:hint="cs"/>
          <w:rtl/>
        </w:rPr>
        <w:t>َ</w:t>
      </w:r>
      <w:r w:rsidRPr="004808B9">
        <w:rPr>
          <w:rStyle w:val="Char3"/>
          <w:rtl/>
        </w:rPr>
        <w:t>ةِ</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 xml:space="preserve">اللَّهُمَّ إِنِّي أَعُوذُ بِكَ مِنْ عَذَابِ الْقَبْرِ </w:t>
      </w:r>
      <w:r w:rsidRPr="004808B9">
        <w:rPr>
          <w:rStyle w:val="Char3"/>
          <w:rFonts w:hint="cs"/>
          <w:rtl/>
        </w:rPr>
        <w:t>،</w:t>
      </w:r>
      <w:r w:rsidRPr="004808B9">
        <w:rPr>
          <w:rStyle w:val="Char3"/>
          <w:rtl/>
        </w:rPr>
        <w:t>وَأَعُوذُ بِكَ مِنْ فِتْنَةِ الْمَسِيحِ الدَّجَّالِ</w:t>
      </w:r>
      <w:r w:rsidRPr="004808B9">
        <w:rPr>
          <w:rStyle w:val="Char3"/>
          <w:rFonts w:hint="cs"/>
          <w:rtl/>
        </w:rPr>
        <w:t>،</w:t>
      </w:r>
      <w:r w:rsidRPr="004808B9">
        <w:rPr>
          <w:rStyle w:val="Char3"/>
          <w:rtl/>
        </w:rPr>
        <w:t xml:space="preserve"> وَأَعُوذُ بِكَ مِنْ فِتْنَةِ الْمَحْيَا وَالْمَمَاتِ</w:t>
      </w:r>
      <w:r w:rsidRPr="004808B9">
        <w:rPr>
          <w:rStyle w:val="Char3"/>
          <w:rFonts w:hint="cs"/>
          <w:rtl/>
        </w:rPr>
        <w:t>،</w:t>
      </w:r>
      <w:r w:rsidRPr="004808B9">
        <w:rPr>
          <w:rStyle w:val="Char3"/>
          <w:rtl/>
        </w:rPr>
        <w:t xml:space="preserve"> اللَّهُمَّ إِنِّي أَعُوذُ بِكَ مِنَ الْمَأْثَمِ وَالْمَغْرَمِ</w:t>
      </w:r>
      <w:r w:rsidRPr="004808B9">
        <w:rPr>
          <w:rStyle w:val="Char3"/>
          <w:rFonts w:hint="cs"/>
          <w:rtl/>
        </w:rPr>
        <w:t>»</w:t>
      </w:r>
      <w:r w:rsidRPr="004808B9">
        <w:rPr>
          <w:rStyle w:val="Char3"/>
          <w:rtl/>
        </w:rPr>
        <w:t xml:space="preserve"> قَالَتْ</w:t>
      </w:r>
      <w:r w:rsidRPr="004808B9">
        <w:rPr>
          <w:rStyle w:val="Char3"/>
          <w:rFonts w:hint="cs"/>
          <w:rtl/>
        </w:rPr>
        <w:t>:</w:t>
      </w:r>
      <w:r w:rsidRPr="004808B9">
        <w:rPr>
          <w:rStyle w:val="Char3"/>
          <w:rtl/>
        </w:rPr>
        <w:t xml:space="preserve"> فَقَالَ لَهُ قَائِلٌ</w:t>
      </w:r>
      <w:r w:rsidRPr="004808B9">
        <w:rPr>
          <w:rStyle w:val="Char3"/>
          <w:rFonts w:hint="cs"/>
          <w:rtl/>
        </w:rPr>
        <w:t>:</w:t>
      </w:r>
      <w:r w:rsidRPr="004808B9">
        <w:rPr>
          <w:rStyle w:val="Char3"/>
          <w:rtl/>
        </w:rPr>
        <w:t xml:space="preserve"> مَا أَكْثَرَ مَا تَسْتَعِيذُ مِنَ الْمَغْرَمِ يَا رَسُولَ اللَّهِ</w:t>
      </w:r>
      <w:r w:rsidRPr="004808B9">
        <w:rPr>
          <w:rStyle w:val="Char3"/>
          <w:rFonts w:hint="cs"/>
          <w:rtl/>
        </w:rPr>
        <w:t>؟</w:t>
      </w:r>
      <w:r w:rsidRPr="004808B9">
        <w:rPr>
          <w:rStyle w:val="Char3"/>
          <w:rtl/>
        </w:rPr>
        <w:t xml:space="preserve">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إِنَّ الرَّجُلَ إِذَا غَرِمَ حَدَّثَ فَكَذَبَ</w:t>
      </w:r>
      <w:r w:rsidRPr="004808B9">
        <w:rPr>
          <w:rStyle w:val="Char3"/>
          <w:rFonts w:hint="cs"/>
          <w:rtl/>
        </w:rPr>
        <w:t>،</w:t>
      </w:r>
      <w:r w:rsidRPr="004808B9">
        <w:rPr>
          <w:rStyle w:val="Char3"/>
          <w:rtl/>
        </w:rPr>
        <w:t xml:space="preserve"> وَوَعَدَ فَأَخْلَفَ</w:t>
      </w:r>
      <w:r w:rsidRPr="004808B9">
        <w:rPr>
          <w:rStyle w:val="Char3"/>
          <w:rFonts w:hint="cs"/>
          <w:rtl/>
        </w:rPr>
        <w:t>»</w:t>
      </w:r>
      <w:r w:rsidRPr="004808B9">
        <w:rPr>
          <w:rStyle w:val="Char3"/>
          <w:rtl/>
        </w:rPr>
        <w:t xml:space="preserve">. </w:t>
      </w:r>
      <w:r w:rsidRPr="00D84C9F">
        <w:rPr>
          <w:rStyle w:val="Char4"/>
          <w:rtl/>
        </w:rPr>
        <w:t>(م/589)</w:t>
      </w:r>
      <w:bookmarkEnd w:id="1739"/>
      <w:bookmarkEnd w:id="1740"/>
      <w:bookmarkEnd w:id="1741"/>
    </w:p>
    <w:p w:rsidR="001C7CAE" w:rsidRDefault="001C7CAE" w:rsidP="004F4337">
      <w:pPr>
        <w:widowControl w:val="0"/>
        <w:ind w:firstLine="284"/>
        <w:jc w:val="both"/>
        <w:rPr>
          <w:rStyle w:val="Char4"/>
          <w:rFonts w:eastAsia="MS Mincho"/>
          <w:rtl/>
        </w:rPr>
      </w:pPr>
      <w:r w:rsidRPr="004F4337">
        <w:rPr>
          <w:rStyle w:val="Char5"/>
          <w:rFonts w:eastAsia="MS Mincho"/>
          <w:spacing w:val="-4"/>
          <w:rtl/>
        </w:rPr>
        <w:t>ترجمه</w:t>
      </w:r>
      <w:r w:rsidRPr="004F4337">
        <w:rPr>
          <w:rStyle w:val="Char4"/>
          <w:rFonts w:eastAsia="MS Mincho"/>
          <w:spacing w:val="-4"/>
          <w:rtl/>
        </w:rPr>
        <w:t>: عایشه</w:t>
      </w:r>
      <w:r w:rsidR="00D42469" w:rsidRPr="00D42469">
        <w:rPr>
          <w:rStyle w:val="Char4"/>
          <w:rFonts w:eastAsia="MS Mincho" w:cs="CTraditional Arabic"/>
          <w:spacing w:val="-4"/>
          <w:rtl/>
        </w:rPr>
        <w:t xml:space="preserve"> ل </w:t>
      </w:r>
      <w:r w:rsidRPr="004F4337">
        <w:rPr>
          <w:rStyle w:val="Char4"/>
          <w:rFonts w:eastAsia="MS Mincho"/>
          <w:spacing w:val="-4"/>
          <w:rtl/>
        </w:rPr>
        <w:t>همسر گرامی</w:t>
      </w:r>
      <w:r w:rsidRPr="004F4337">
        <w:rPr>
          <w:rStyle w:val="Char4"/>
          <w:rFonts w:eastAsia="MS Mincho" w:hint="cs"/>
          <w:spacing w:val="-4"/>
          <w:rtl/>
        </w:rPr>
        <w:t xml:space="preserve"> </w:t>
      </w:r>
      <w:r w:rsidRPr="004F4337">
        <w:rPr>
          <w:rStyle w:val="Char4"/>
          <w:rFonts w:eastAsia="MS Mincho"/>
          <w:spacing w:val="-4"/>
          <w:rtl/>
        </w:rPr>
        <w:t>‌رسول ال</w:t>
      </w:r>
      <w:r w:rsidRPr="004F4337">
        <w:rPr>
          <w:rStyle w:val="Char4"/>
          <w:rFonts w:eastAsia="MS Mincho" w:hint="cs"/>
          <w:spacing w:val="-4"/>
          <w:rtl/>
        </w:rPr>
        <w:t>له</w:t>
      </w:r>
      <w:r w:rsidR="00D42469" w:rsidRPr="00D42469">
        <w:rPr>
          <w:rStyle w:val="Char4"/>
          <w:rFonts w:eastAsia="MS Mincho" w:cs="CTraditional Arabic" w:hint="cs"/>
          <w:spacing w:val="-4"/>
          <w:rtl/>
        </w:rPr>
        <w:t xml:space="preserve"> ص </w:t>
      </w:r>
      <w:r w:rsidRPr="004F4337">
        <w:rPr>
          <w:rStyle w:val="Char4"/>
          <w:rFonts w:eastAsia="MS Mincho"/>
          <w:spacing w:val="-4"/>
          <w:rtl/>
        </w:rPr>
        <w:t xml:space="preserve">روایت می‌کند که </w:t>
      </w:r>
      <w:r w:rsidRPr="004F4337">
        <w:rPr>
          <w:rStyle w:val="Char4"/>
          <w:rFonts w:eastAsia="MS Mincho" w:hint="cs"/>
          <w:spacing w:val="-4"/>
          <w:rtl/>
        </w:rPr>
        <w:t>نبی اکرم</w:t>
      </w:r>
      <w:r w:rsidR="00D42469" w:rsidRPr="00D42469">
        <w:rPr>
          <w:rFonts w:ascii="AGA Arabesque" w:eastAsia="MS Mincho" w:hAnsi="AGA Arabesque" w:cs="CTraditional Arabic"/>
          <w:spacing w:val="-4"/>
          <w:sz w:val="26"/>
          <w:szCs w:val="26"/>
          <w:rtl/>
        </w:rPr>
        <w:t xml:space="preserve"> ص </w:t>
      </w:r>
      <w:r w:rsidRPr="002E320E">
        <w:rPr>
          <w:rStyle w:val="Char4"/>
          <w:rFonts w:eastAsia="MS Mincho"/>
          <w:rtl/>
        </w:rPr>
        <w:t xml:space="preserve">در نماز چنین دعا می‏کرد: </w:t>
      </w:r>
      <w:r w:rsidRPr="003758F7">
        <w:rPr>
          <w:rStyle w:val="Char4"/>
          <w:rFonts w:eastAsia="MS Mincho"/>
          <w:rtl/>
        </w:rPr>
        <w:t>«</w:t>
      </w:r>
      <w:r w:rsidRPr="003758F7">
        <w:rPr>
          <w:rStyle w:val="Char3"/>
          <w:rFonts w:hint="cs"/>
          <w:rtl/>
        </w:rPr>
        <w:t>اللَّهُمَّ إِنِّي أَعُوذُ بِكَ مِنْ عَذَابِ الْقَبْرِ</w:t>
      </w:r>
      <w:r w:rsidRPr="003758F7">
        <w:rPr>
          <w:rStyle w:val="Char3"/>
          <w:rtl/>
        </w:rPr>
        <w:t>،</w:t>
      </w:r>
      <w:r w:rsidRPr="003758F7">
        <w:rPr>
          <w:rStyle w:val="Char3"/>
          <w:rFonts w:hint="cs"/>
          <w:rtl/>
        </w:rPr>
        <w:t xml:space="preserve"> وَأَعُوذُ بِكَ مِنْ فِتْنَةِ الْمَسِيحِ الدَّجَّالِ</w:t>
      </w:r>
      <w:r w:rsidRPr="003758F7">
        <w:rPr>
          <w:rStyle w:val="Char3"/>
          <w:rtl/>
        </w:rPr>
        <w:t>،</w:t>
      </w:r>
      <w:r w:rsidRPr="003758F7">
        <w:rPr>
          <w:rStyle w:val="Char3"/>
          <w:rFonts w:hint="cs"/>
          <w:rtl/>
        </w:rPr>
        <w:t xml:space="preserve"> وَأَعُوذُ بِكَ مِنْ فِتْنَةِ الْمَحْيَا وَفِتْنَةِ الْمَمَاتِ</w:t>
      </w:r>
      <w:r w:rsidRPr="003758F7">
        <w:rPr>
          <w:rStyle w:val="Char3"/>
          <w:rtl/>
        </w:rPr>
        <w:t>،</w:t>
      </w:r>
      <w:r w:rsidRPr="003758F7">
        <w:rPr>
          <w:rStyle w:val="Char3"/>
          <w:rFonts w:hint="cs"/>
          <w:rtl/>
        </w:rPr>
        <w:t xml:space="preserve"> اللَّهُمَّ إِنِّي أَعُوذُ بِكَ مِنَ الْمَأْثَمِ وَالْمَغْرَمِ</w:t>
      </w:r>
      <w:r w:rsidRPr="003758F7">
        <w:rPr>
          <w:rStyle w:val="Char4"/>
          <w:rtl/>
        </w:rPr>
        <w:t>»</w:t>
      </w:r>
      <w:r w:rsidRPr="002E320E">
        <w:rPr>
          <w:rStyle w:val="Char4"/>
          <w:rtl/>
        </w:rPr>
        <w:t>.</w:t>
      </w:r>
      <w:r w:rsidRPr="002E320E">
        <w:rPr>
          <w:rStyle w:val="Char4"/>
          <w:rFonts w:eastAsia="MS Mincho"/>
          <w:rtl/>
        </w:rPr>
        <w:t xml:space="preserve"> </w:t>
      </w:r>
      <w:r w:rsidRPr="003758F7">
        <w:rPr>
          <w:rStyle w:val="Char4"/>
          <w:rFonts w:eastAsia="MS Mincho" w:hint="cs"/>
          <w:rtl/>
        </w:rPr>
        <w:t>«</w:t>
      </w:r>
      <w:r w:rsidRPr="003758F7">
        <w:rPr>
          <w:rStyle w:val="Charc"/>
          <w:rFonts w:eastAsia="MS Mincho"/>
          <w:rtl/>
        </w:rPr>
        <w:t>پروردگارا! از عذاب قبر، فتن</w:t>
      </w:r>
      <w:r w:rsidRPr="003758F7">
        <w:rPr>
          <w:rStyle w:val="Charc"/>
          <w:rFonts w:eastAsia="MS Mincho" w:hint="cs"/>
          <w:rtl/>
        </w:rPr>
        <w:t>ه‌ی‌</w:t>
      </w:r>
      <w:r w:rsidRPr="003758F7">
        <w:rPr>
          <w:rStyle w:val="Charc"/>
          <w:rFonts w:eastAsia="MS Mincho"/>
          <w:rtl/>
        </w:rPr>
        <w:t xml:space="preserve"> دَجال</w:t>
      </w:r>
      <w:r w:rsidRPr="003758F7">
        <w:rPr>
          <w:rStyle w:val="Charc"/>
          <w:rFonts w:eastAsia="MS Mincho" w:hint="cs"/>
          <w:rtl/>
        </w:rPr>
        <w:t xml:space="preserve"> و</w:t>
      </w:r>
      <w:r w:rsidRPr="003758F7">
        <w:rPr>
          <w:rStyle w:val="Charc"/>
          <w:rFonts w:eastAsia="MS Mincho"/>
          <w:rtl/>
        </w:rPr>
        <w:t xml:space="preserve"> فتن</w:t>
      </w:r>
      <w:r w:rsidRPr="003758F7">
        <w:rPr>
          <w:rStyle w:val="Charc"/>
          <w:rFonts w:eastAsia="MS Mincho" w:hint="cs"/>
          <w:rtl/>
        </w:rPr>
        <w:t>ه</w:t>
      </w:r>
      <w:r w:rsidRPr="003758F7">
        <w:rPr>
          <w:rStyle w:val="Charc"/>
          <w:rFonts w:eastAsia="MS Mincho"/>
          <w:rtl/>
        </w:rPr>
        <w:t xml:space="preserve"> زندگ</w:t>
      </w:r>
      <w:r w:rsidR="004F4337">
        <w:rPr>
          <w:rStyle w:val="Charc"/>
          <w:rFonts w:eastAsia="MS Mincho" w:hint="cs"/>
          <w:rtl/>
        </w:rPr>
        <w:t>ی</w:t>
      </w:r>
      <w:r w:rsidRPr="003758F7">
        <w:rPr>
          <w:rStyle w:val="Charc"/>
          <w:rFonts w:eastAsia="MS Mincho"/>
          <w:rtl/>
        </w:rPr>
        <w:t xml:space="preserve"> و مر</w:t>
      </w:r>
      <w:r w:rsidRPr="003758F7">
        <w:rPr>
          <w:rStyle w:val="Charc"/>
          <w:rFonts w:eastAsia="MS Mincho" w:hint="cs"/>
          <w:rtl/>
        </w:rPr>
        <w:t>گ،</w:t>
      </w:r>
      <w:r w:rsidRPr="003758F7">
        <w:rPr>
          <w:rStyle w:val="Charc"/>
          <w:rFonts w:eastAsia="MS Mincho"/>
          <w:rtl/>
        </w:rPr>
        <w:t xml:space="preserve"> به تو پناه می‌</w:t>
      </w:r>
      <w:r w:rsidRPr="003758F7">
        <w:rPr>
          <w:rStyle w:val="Charc"/>
          <w:rFonts w:eastAsia="MS Mincho" w:hint="cs"/>
          <w:rtl/>
        </w:rPr>
        <w:t>بر</w:t>
      </w:r>
      <w:r w:rsidRPr="003758F7">
        <w:rPr>
          <w:rStyle w:val="Charc"/>
          <w:rFonts w:eastAsia="MS Mincho"/>
          <w:rtl/>
        </w:rPr>
        <w:t>م</w:t>
      </w:r>
      <w:r w:rsidRPr="003758F7">
        <w:rPr>
          <w:rStyle w:val="Charc"/>
          <w:rFonts w:eastAsia="MS Mincho" w:hint="cs"/>
          <w:rtl/>
        </w:rPr>
        <w:t>.</w:t>
      </w:r>
      <w:r w:rsidRPr="003758F7">
        <w:rPr>
          <w:rStyle w:val="Charc"/>
          <w:rFonts w:eastAsia="MS Mincho"/>
          <w:rtl/>
        </w:rPr>
        <w:t xml:space="preserve"> پروردگارا</w:t>
      </w:r>
      <w:r w:rsidRPr="003758F7">
        <w:rPr>
          <w:rStyle w:val="Charc"/>
          <w:rFonts w:eastAsia="MS Mincho" w:hint="cs"/>
          <w:rtl/>
        </w:rPr>
        <w:t xml:space="preserve"> !</w:t>
      </w:r>
      <w:r w:rsidRPr="003758F7">
        <w:rPr>
          <w:rStyle w:val="Charc"/>
          <w:rFonts w:eastAsia="MS Mincho"/>
          <w:rtl/>
        </w:rPr>
        <w:t xml:space="preserve"> از ا</w:t>
      </w:r>
      <w:r w:rsidR="00A47CA8" w:rsidRPr="00A47CA8">
        <w:rPr>
          <w:rStyle w:val="Charc"/>
          <w:rFonts w:eastAsia="MS Mincho"/>
          <w:rtl/>
        </w:rPr>
        <w:t>ی</w:t>
      </w:r>
      <w:r w:rsidRPr="003758F7">
        <w:rPr>
          <w:rStyle w:val="Charc"/>
          <w:rFonts w:eastAsia="MS Mincho"/>
          <w:rtl/>
        </w:rPr>
        <w:t>ن</w:t>
      </w:r>
      <w:r>
        <w:rPr>
          <w:rStyle w:val="Charc"/>
          <w:rFonts w:eastAsia="MS Mincho" w:hint="cs"/>
          <w:rtl/>
        </w:rPr>
        <w:t>‌</w:t>
      </w:r>
      <w:r w:rsidR="00A47CA8" w:rsidRPr="00A47CA8">
        <w:rPr>
          <w:rStyle w:val="Charc"/>
          <w:rFonts w:eastAsia="MS Mincho"/>
          <w:rtl/>
        </w:rPr>
        <w:t>ک</w:t>
      </w:r>
      <w:r w:rsidRPr="003758F7">
        <w:rPr>
          <w:rStyle w:val="Charc"/>
          <w:rFonts w:eastAsia="MS Mincho"/>
          <w:rtl/>
        </w:rPr>
        <w:t>ه مقروض و بده</w:t>
      </w:r>
      <w:r w:rsidR="00A47CA8" w:rsidRPr="00A47CA8">
        <w:rPr>
          <w:rStyle w:val="Charc"/>
          <w:rFonts w:eastAsia="MS Mincho"/>
          <w:rtl/>
        </w:rPr>
        <w:t>ک</w:t>
      </w:r>
      <w:r w:rsidRPr="003758F7">
        <w:rPr>
          <w:rStyle w:val="Charc"/>
          <w:rFonts w:eastAsia="MS Mincho"/>
          <w:rtl/>
        </w:rPr>
        <w:t>ار شوم به تو پناه م</w:t>
      </w:r>
      <w:r w:rsidR="004F4337">
        <w:rPr>
          <w:rStyle w:val="Charc"/>
          <w:rFonts w:eastAsia="MS Mincho" w:hint="cs"/>
          <w:rtl/>
        </w:rPr>
        <w:t>ی</w:t>
      </w:r>
      <w:r w:rsidRPr="003758F7">
        <w:rPr>
          <w:rStyle w:val="Charc"/>
          <w:rFonts w:eastAsia="MS Mincho"/>
          <w:rtl/>
        </w:rPr>
        <w:t>‏</w:t>
      </w:r>
      <w:r w:rsidRPr="003758F7">
        <w:rPr>
          <w:rStyle w:val="Charc"/>
          <w:rFonts w:eastAsia="MS Mincho" w:hint="cs"/>
          <w:rtl/>
        </w:rPr>
        <w:t>بر</w:t>
      </w:r>
      <w:r w:rsidRPr="003758F7">
        <w:rPr>
          <w:rStyle w:val="Charc"/>
          <w:rFonts w:eastAsia="MS Mincho"/>
          <w:rtl/>
        </w:rPr>
        <w:t>م</w:t>
      </w:r>
      <w:r w:rsidRPr="003758F7">
        <w:rPr>
          <w:rStyle w:val="Charc"/>
          <w:rFonts w:eastAsia="MS Mincho" w:hint="cs"/>
          <w:rtl/>
        </w:rPr>
        <w:t>)</w:t>
      </w:r>
      <w:r w:rsidRPr="003758F7">
        <w:rPr>
          <w:rStyle w:val="Charc"/>
          <w:rFonts w:eastAsia="MS Mincho"/>
          <w:rtl/>
        </w:rPr>
        <w:t>. شخص</w:t>
      </w:r>
      <w:r w:rsidR="004F4337">
        <w:rPr>
          <w:rStyle w:val="Charc"/>
          <w:rFonts w:eastAsia="MS Mincho" w:hint="cs"/>
          <w:rtl/>
        </w:rPr>
        <w:t>ی</w:t>
      </w:r>
      <w:r w:rsidRPr="003758F7">
        <w:rPr>
          <w:rStyle w:val="Charc"/>
          <w:rFonts w:eastAsia="MS Mincho"/>
          <w:rtl/>
        </w:rPr>
        <w:t xml:space="preserve"> پرس</w:t>
      </w:r>
      <w:r w:rsidR="00A47CA8" w:rsidRPr="00A47CA8">
        <w:rPr>
          <w:rStyle w:val="Charc"/>
          <w:rFonts w:eastAsia="MS Mincho"/>
          <w:rtl/>
        </w:rPr>
        <w:t>ی</w:t>
      </w:r>
      <w:r w:rsidRPr="003758F7">
        <w:rPr>
          <w:rStyle w:val="Charc"/>
          <w:rFonts w:eastAsia="MS Mincho"/>
          <w:rtl/>
        </w:rPr>
        <w:t xml:space="preserve">د: </w:t>
      </w:r>
      <w:r w:rsidR="004F4337">
        <w:rPr>
          <w:rStyle w:val="Charc"/>
          <w:rFonts w:eastAsia="MS Mincho" w:hint="cs"/>
          <w:rtl/>
        </w:rPr>
        <w:t>ی</w:t>
      </w:r>
      <w:r w:rsidRPr="003758F7">
        <w:rPr>
          <w:rStyle w:val="Charc"/>
          <w:rFonts w:eastAsia="MS Mincho"/>
          <w:rtl/>
        </w:rPr>
        <w:t>ارسول الله</w:t>
      </w:r>
      <w:r w:rsidRPr="003758F7">
        <w:rPr>
          <w:rStyle w:val="Charc"/>
          <w:rFonts w:eastAsia="MS Mincho" w:hint="cs"/>
          <w:rtl/>
        </w:rPr>
        <w:t>!</w:t>
      </w:r>
      <w:r w:rsidRPr="003758F7">
        <w:rPr>
          <w:rStyle w:val="Charc"/>
          <w:rFonts w:eastAsia="MS Mincho"/>
          <w:rtl/>
        </w:rPr>
        <w:t xml:space="preserve"> شما از بده</w:t>
      </w:r>
      <w:r w:rsidR="00A47CA8" w:rsidRPr="00A47CA8">
        <w:rPr>
          <w:rStyle w:val="Charc"/>
          <w:rFonts w:eastAsia="MS Mincho"/>
          <w:rtl/>
        </w:rPr>
        <w:t>ک</w:t>
      </w:r>
      <w:r w:rsidRPr="003758F7">
        <w:rPr>
          <w:rStyle w:val="Charc"/>
          <w:rFonts w:eastAsia="MS Mincho"/>
          <w:rtl/>
        </w:rPr>
        <w:t>ار شد</w:t>
      </w:r>
      <w:r w:rsidRPr="003758F7">
        <w:rPr>
          <w:rStyle w:val="Charc"/>
          <w:rFonts w:eastAsia="MS Mincho" w:hint="cs"/>
          <w:rtl/>
        </w:rPr>
        <w:t>ن، ز</w:t>
      </w:r>
      <w:r w:rsidR="00A47CA8" w:rsidRPr="00A47CA8">
        <w:rPr>
          <w:rStyle w:val="Charc"/>
          <w:rFonts w:eastAsia="MS Mincho" w:hint="cs"/>
          <w:rtl/>
        </w:rPr>
        <w:t>ی</w:t>
      </w:r>
      <w:r w:rsidRPr="003758F7">
        <w:rPr>
          <w:rStyle w:val="Charc"/>
          <w:rFonts w:eastAsia="MS Mincho" w:hint="cs"/>
          <w:rtl/>
        </w:rPr>
        <w:t>اد به الله پناه می‌بر</w:t>
      </w:r>
      <w:r w:rsidR="00A47CA8" w:rsidRPr="00A47CA8">
        <w:rPr>
          <w:rStyle w:val="Charc"/>
          <w:rFonts w:eastAsia="MS Mincho" w:hint="cs"/>
          <w:rtl/>
        </w:rPr>
        <w:t>ی</w:t>
      </w:r>
      <w:r w:rsidRPr="003758F7">
        <w:rPr>
          <w:rStyle w:val="Charc"/>
          <w:rFonts w:eastAsia="MS Mincho" w:hint="cs"/>
          <w:rtl/>
        </w:rPr>
        <w:t xml:space="preserve">د؟ </w:t>
      </w:r>
      <w:r w:rsidRPr="003758F7">
        <w:rPr>
          <w:rStyle w:val="Charc"/>
          <w:rFonts w:eastAsia="MS Mincho"/>
          <w:rtl/>
        </w:rPr>
        <w:t>فرمود:</w:t>
      </w:r>
      <w:r w:rsidRPr="003758F7">
        <w:rPr>
          <w:rStyle w:val="Charc"/>
          <w:rFonts w:eastAsia="MS Mincho" w:hint="cs"/>
          <w:rtl/>
        </w:rPr>
        <w:t xml:space="preserve"> ز</w:t>
      </w:r>
      <w:r w:rsidR="00A47CA8" w:rsidRPr="00A47CA8">
        <w:rPr>
          <w:rStyle w:val="Charc"/>
          <w:rFonts w:eastAsia="MS Mincho" w:hint="cs"/>
          <w:rtl/>
        </w:rPr>
        <w:t>ی</w:t>
      </w:r>
      <w:r w:rsidRPr="003758F7">
        <w:rPr>
          <w:rStyle w:val="Charc"/>
          <w:rFonts w:eastAsia="MS Mincho" w:hint="cs"/>
          <w:rtl/>
        </w:rPr>
        <w:t>را انسان بده</w:t>
      </w:r>
      <w:r w:rsidR="00A47CA8" w:rsidRPr="00A47CA8">
        <w:rPr>
          <w:rStyle w:val="Charc"/>
          <w:rFonts w:eastAsia="MS Mincho" w:hint="cs"/>
          <w:rtl/>
        </w:rPr>
        <w:t>ک</w:t>
      </w:r>
      <w:r w:rsidRPr="003758F7">
        <w:rPr>
          <w:rStyle w:val="Charc"/>
          <w:rFonts w:eastAsia="MS Mincho" w:hint="cs"/>
          <w:rtl/>
        </w:rPr>
        <w:t>ار،</w:t>
      </w:r>
      <w:r w:rsidRPr="003758F7">
        <w:rPr>
          <w:rStyle w:val="Charc"/>
          <w:rFonts w:eastAsia="MS Mincho"/>
          <w:rtl/>
        </w:rPr>
        <w:t xml:space="preserve"> دروغ م</w:t>
      </w:r>
      <w:r w:rsidR="004F4337">
        <w:rPr>
          <w:rStyle w:val="Charc"/>
          <w:rFonts w:eastAsia="MS Mincho" w:hint="cs"/>
          <w:rtl/>
        </w:rPr>
        <w:t>ی</w:t>
      </w:r>
      <w:r w:rsidRPr="003758F7">
        <w:rPr>
          <w:rStyle w:val="Charc"/>
          <w:rFonts w:eastAsia="MS Mincho"/>
          <w:rtl/>
        </w:rPr>
        <w:t>‏گو</w:t>
      </w:r>
      <w:r w:rsidR="00A47CA8" w:rsidRPr="00A47CA8">
        <w:rPr>
          <w:rStyle w:val="Charc"/>
          <w:rFonts w:eastAsia="MS Mincho"/>
          <w:rtl/>
        </w:rPr>
        <w:t>ی</w:t>
      </w:r>
      <w:r w:rsidRPr="003758F7">
        <w:rPr>
          <w:rStyle w:val="Charc"/>
          <w:rFonts w:eastAsia="MS Mincho"/>
          <w:rtl/>
        </w:rPr>
        <w:t xml:space="preserve">د و </w:t>
      </w:r>
      <w:r w:rsidRPr="003758F7">
        <w:rPr>
          <w:rStyle w:val="Charc"/>
          <w:rFonts w:eastAsia="MS Mincho" w:hint="cs"/>
          <w:rtl/>
        </w:rPr>
        <w:t xml:space="preserve">خلف </w:t>
      </w:r>
      <w:r w:rsidRPr="003758F7">
        <w:rPr>
          <w:rStyle w:val="Charc"/>
          <w:rFonts w:eastAsia="MS Mincho"/>
          <w:rtl/>
        </w:rPr>
        <w:t>وعده م</w:t>
      </w:r>
      <w:r w:rsidR="004F4337">
        <w:rPr>
          <w:rStyle w:val="Charc"/>
          <w:rFonts w:eastAsia="MS Mincho" w:hint="cs"/>
          <w:rtl/>
        </w:rPr>
        <w:t>ی</w:t>
      </w:r>
      <w:r w:rsidRPr="003758F7">
        <w:rPr>
          <w:rStyle w:val="Charc"/>
          <w:rFonts w:eastAsia="MS Mincho"/>
          <w:rtl/>
        </w:rPr>
        <w:t>‏</w:t>
      </w:r>
      <w:r w:rsidR="00A47CA8" w:rsidRPr="00A47CA8">
        <w:rPr>
          <w:rStyle w:val="Charc"/>
          <w:rFonts w:eastAsia="MS Mincho"/>
          <w:rtl/>
        </w:rPr>
        <w:t>ک</w:t>
      </w:r>
      <w:r w:rsidRPr="003758F7">
        <w:rPr>
          <w:rStyle w:val="Charc"/>
          <w:rFonts w:eastAsia="MS Mincho"/>
          <w:rtl/>
        </w:rPr>
        <w:t>ند</w:t>
      </w:r>
      <w:r w:rsidRPr="003758F7">
        <w:rPr>
          <w:rStyle w:val="Char4"/>
          <w:rFonts w:eastAsia="MS Mincho"/>
          <w:rtl/>
        </w:rPr>
        <w:t>».</w:t>
      </w:r>
    </w:p>
    <w:p w:rsidR="001C7CAE" w:rsidRPr="001C61F1" w:rsidRDefault="001C7CAE" w:rsidP="001C7CAE">
      <w:pPr>
        <w:pStyle w:val="a2"/>
      </w:pPr>
      <w:bookmarkStart w:id="1742" w:name="_Toc256337808"/>
      <w:bookmarkStart w:id="1743" w:name="_Toc256339762"/>
      <w:bookmarkStart w:id="1744" w:name="_Toc261194280"/>
      <w:bookmarkStart w:id="1745" w:name="_Toc445895565"/>
      <w:bookmarkStart w:id="1746" w:name="_Toc448059659"/>
      <w:r w:rsidRPr="001C61F1">
        <w:rPr>
          <w:rFonts w:hint="cs"/>
          <w:rtl/>
        </w:rPr>
        <w:t xml:space="preserve">باب(109): دعا </w:t>
      </w:r>
      <w:r w:rsidRPr="004C7703">
        <w:rPr>
          <w:rFonts w:hint="cs"/>
          <w:rtl/>
        </w:rPr>
        <w:t>ک</w:t>
      </w:r>
      <w:r w:rsidRPr="001C61F1">
        <w:rPr>
          <w:rFonts w:hint="cs"/>
          <w:rtl/>
        </w:rPr>
        <w:t>ردن در نماز</w:t>
      </w:r>
      <w:bookmarkEnd w:id="1742"/>
      <w:bookmarkEnd w:id="1743"/>
      <w:bookmarkEnd w:id="1744"/>
      <w:bookmarkEnd w:id="1745"/>
      <w:bookmarkEnd w:id="1746"/>
    </w:p>
    <w:p w:rsidR="001C7CAE" w:rsidRPr="00423AB6" w:rsidRDefault="001C7CAE" w:rsidP="004F4337">
      <w:pPr>
        <w:pStyle w:val="a5"/>
        <w:rPr>
          <w:rStyle w:val="Char3"/>
          <w:rtl/>
        </w:rPr>
      </w:pPr>
      <w:bookmarkStart w:id="1747" w:name="_Toc256337809"/>
      <w:bookmarkStart w:id="1748" w:name="_Toc256339763"/>
      <w:bookmarkStart w:id="1749" w:name="_Toc261190956"/>
      <w:r w:rsidRPr="004F4337">
        <w:rPr>
          <w:rStyle w:val="Char4"/>
          <w:rtl/>
        </w:rPr>
        <w:t>307</w:t>
      </w:r>
      <w:r w:rsidR="004F4337">
        <w:rPr>
          <w:rStyle w:val="Char4"/>
          <w:rFonts w:hint="cs"/>
          <w:rtl/>
        </w:rPr>
        <w:t>-</w:t>
      </w:r>
      <w:r w:rsidRPr="00423AB6">
        <w:rPr>
          <w:rStyle w:val="Char3"/>
          <w:rtl/>
        </w:rPr>
        <w:t xml:space="preserve"> عَنْ أَبِي بَكْرٍ</w:t>
      </w:r>
      <w:r w:rsidRPr="00423AB6">
        <w:rPr>
          <w:rStyle w:val="Char3"/>
          <w:rFonts w:cs="CTraditional Arabic"/>
          <w:rtl/>
        </w:rPr>
        <w:t xml:space="preserve"> س</w:t>
      </w:r>
      <w:r w:rsidRPr="00423AB6">
        <w:rPr>
          <w:rStyle w:val="Char3"/>
          <w:rFonts w:hint="cs"/>
          <w:rtl/>
        </w:rPr>
        <w:t>:</w:t>
      </w:r>
      <w:r w:rsidRPr="00423AB6">
        <w:rPr>
          <w:rStyle w:val="Char3"/>
          <w:rtl/>
        </w:rPr>
        <w:t xml:space="preserve"> أَنَّهُ قَالَ لِرَسُولِ اللَّهِ </w:t>
      </w:r>
      <w:r w:rsidRPr="00A52D31">
        <w:rPr>
          <w:rFonts w:ascii="CTraditional Arabic" w:hAnsi="CTraditional Arabic" w:cs="CTraditional Arabic"/>
          <w:sz w:val="30"/>
          <w:rtl/>
        </w:rPr>
        <w:t>ص</w:t>
      </w:r>
      <w:r w:rsidRPr="00423AB6">
        <w:rPr>
          <w:rStyle w:val="Char3"/>
          <w:rFonts w:hint="cs"/>
          <w:rtl/>
        </w:rPr>
        <w:t xml:space="preserve">: </w:t>
      </w:r>
      <w:r w:rsidRPr="00423AB6">
        <w:rPr>
          <w:rStyle w:val="Char3"/>
          <w:rtl/>
        </w:rPr>
        <w:t>عَلِّمْنِي دُعَاءً أَدْعُو بِهِ فِي صَلا</w:t>
      </w:r>
      <w:r w:rsidRPr="00423AB6">
        <w:rPr>
          <w:rStyle w:val="Char3"/>
          <w:rFonts w:hint="cs"/>
          <w:rtl/>
        </w:rPr>
        <w:t>َ</w:t>
      </w:r>
      <w:r w:rsidRPr="00423AB6">
        <w:rPr>
          <w:rStyle w:val="Char3"/>
          <w:rtl/>
        </w:rPr>
        <w:t xml:space="preserve">تِي </w:t>
      </w:r>
      <w:r w:rsidRPr="00423AB6">
        <w:rPr>
          <w:rStyle w:val="Char3"/>
          <w:rFonts w:hint="cs"/>
          <w:rtl/>
        </w:rPr>
        <w:t>فَ</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قُلِ</w:t>
      </w:r>
      <w:r w:rsidRPr="00423AB6">
        <w:rPr>
          <w:rStyle w:val="Char3"/>
          <w:rFonts w:hint="cs"/>
          <w:rtl/>
        </w:rPr>
        <w:t>:</w:t>
      </w:r>
      <w:r w:rsidRPr="00423AB6">
        <w:rPr>
          <w:rStyle w:val="Char3"/>
          <w:rtl/>
        </w:rPr>
        <w:t xml:space="preserve"> اللَّهُمَّ إِنِّي ظَلَمْتُ نَفْسِي ظُلْمًا كَبِيرًا</w:t>
      </w:r>
      <w:r w:rsidRPr="00423AB6">
        <w:rPr>
          <w:rStyle w:val="Char3"/>
          <w:rFonts w:hint="cs"/>
          <w:rtl/>
        </w:rPr>
        <w:t>»</w:t>
      </w:r>
      <w:r w:rsidRPr="00423AB6">
        <w:rPr>
          <w:rStyle w:val="Char3"/>
          <w:rtl/>
        </w:rPr>
        <w:t xml:space="preserve"> وَفي رِوَايَةٍ</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كَثِيرًا وَلا</w:t>
      </w:r>
      <w:r w:rsidRPr="00423AB6">
        <w:rPr>
          <w:rStyle w:val="Char3"/>
          <w:rFonts w:hint="cs"/>
          <w:rtl/>
        </w:rPr>
        <w:t>َ</w:t>
      </w:r>
      <w:r w:rsidRPr="00423AB6">
        <w:rPr>
          <w:rStyle w:val="Char3"/>
          <w:rtl/>
        </w:rPr>
        <w:t xml:space="preserve"> يَغْفِرُ الذُّنُوبَ إِلا</w:t>
      </w:r>
      <w:r w:rsidRPr="00423AB6">
        <w:rPr>
          <w:rStyle w:val="Char3"/>
          <w:rFonts w:hint="cs"/>
          <w:rtl/>
        </w:rPr>
        <w:t>َّ</w:t>
      </w:r>
      <w:r w:rsidRPr="00423AB6">
        <w:rPr>
          <w:rStyle w:val="Char3"/>
          <w:rtl/>
        </w:rPr>
        <w:t xml:space="preserve"> أَنْتَ</w:t>
      </w:r>
      <w:r w:rsidRPr="00423AB6">
        <w:rPr>
          <w:rStyle w:val="Char3"/>
          <w:rFonts w:hint="cs"/>
          <w:rtl/>
        </w:rPr>
        <w:t>،</w:t>
      </w:r>
      <w:r w:rsidRPr="00423AB6">
        <w:rPr>
          <w:rStyle w:val="Char3"/>
          <w:rtl/>
        </w:rPr>
        <w:t xml:space="preserve"> فَاغْفِرْ لِي مَغْفِرَةً مِنْ عِنْدِكَ</w:t>
      </w:r>
      <w:r w:rsidRPr="00423AB6">
        <w:rPr>
          <w:rStyle w:val="Char3"/>
          <w:rFonts w:hint="cs"/>
          <w:rtl/>
        </w:rPr>
        <w:t>،</w:t>
      </w:r>
      <w:r w:rsidRPr="00423AB6">
        <w:rPr>
          <w:rStyle w:val="Char3"/>
          <w:rtl/>
        </w:rPr>
        <w:t xml:space="preserve"> وَارْحَمْنِي</w:t>
      </w:r>
      <w:r w:rsidRPr="00423AB6">
        <w:rPr>
          <w:rStyle w:val="Char3"/>
          <w:rFonts w:hint="cs"/>
          <w:rtl/>
        </w:rPr>
        <w:t>،</w:t>
      </w:r>
      <w:r w:rsidRPr="00423AB6">
        <w:rPr>
          <w:rStyle w:val="Char3"/>
          <w:rtl/>
        </w:rPr>
        <w:t xml:space="preserve"> إِنَّكَ أَنْتَ الْغَفُورُ الرَّحِيمُ</w:t>
      </w:r>
      <w:r w:rsidRPr="004F4337">
        <w:rPr>
          <w:rStyle w:val="Char4"/>
          <w:rtl/>
        </w:rPr>
        <w:t>.</w:t>
      </w:r>
      <w:r w:rsidRPr="00423AB6">
        <w:rPr>
          <w:rStyle w:val="Char3"/>
          <w:rtl/>
        </w:rPr>
        <w:t xml:space="preserve"> </w:t>
      </w:r>
      <w:r w:rsidRPr="004F4337">
        <w:rPr>
          <w:rStyle w:val="Char4"/>
          <w:rtl/>
        </w:rPr>
        <w:t>(م/2705)</w:t>
      </w:r>
      <w:bookmarkEnd w:id="1747"/>
      <w:bookmarkEnd w:id="1748"/>
      <w:bookmarkEnd w:id="1749"/>
    </w:p>
    <w:p w:rsidR="001C7CAE" w:rsidRPr="004F4337" w:rsidRDefault="001C7CAE" w:rsidP="004F4337">
      <w:pPr>
        <w:widowControl w:val="0"/>
        <w:ind w:firstLine="284"/>
        <w:jc w:val="both"/>
        <w:rPr>
          <w:rStyle w:val="Char4"/>
          <w:rFonts w:eastAsia="MS Mincho"/>
          <w:spacing w:val="-2"/>
        </w:rPr>
      </w:pPr>
      <w:r w:rsidRPr="004F4337">
        <w:rPr>
          <w:rStyle w:val="Char5"/>
          <w:rFonts w:hint="cs"/>
          <w:spacing w:val="-2"/>
          <w:rtl/>
        </w:rPr>
        <w:t>ترجمه</w:t>
      </w:r>
      <w:r w:rsidRPr="004F4337">
        <w:rPr>
          <w:rStyle w:val="Char4"/>
          <w:rFonts w:hint="cs"/>
          <w:spacing w:val="-2"/>
          <w:rtl/>
        </w:rPr>
        <w:t xml:space="preserve">: </w:t>
      </w:r>
      <w:r w:rsidRPr="004F4337">
        <w:rPr>
          <w:rStyle w:val="Char4"/>
          <w:rFonts w:eastAsia="MS Mincho"/>
          <w:spacing w:val="-2"/>
          <w:rtl/>
        </w:rPr>
        <w:t>ابوبکر</w:t>
      </w:r>
      <w:r w:rsidRPr="004F4337">
        <w:rPr>
          <w:rStyle w:val="Char4"/>
          <w:rFonts w:eastAsia="MS Mincho" w:hint="cs"/>
          <w:spacing w:val="-2"/>
          <w:rtl/>
        </w:rPr>
        <w:t xml:space="preserve"> صدیق</w:t>
      </w:r>
      <w:r w:rsidR="00D42469" w:rsidRPr="00D42469">
        <w:rPr>
          <w:rStyle w:val="Char4"/>
          <w:rFonts w:eastAsia="MS Mincho" w:cs="CTraditional Arabic" w:hint="cs"/>
          <w:spacing w:val="-2"/>
          <w:rtl/>
        </w:rPr>
        <w:t xml:space="preserve"> س </w:t>
      </w:r>
      <w:r w:rsidRPr="004F4337">
        <w:rPr>
          <w:rStyle w:val="Char4"/>
          <w:rFonts w:eastAsia="MS Mincho"/>
          <w:spacing w:val="-2"/>
          <w:rtl/>
        </w:rPr>
        <w:t>می‏</w:t>
      </w:r>
      <w:r w:rsidRPr="004F4337">
        <w:rPr>
          <w:rStyle w:val="Char4"/>
          <w:rFonts w:eastAsia="MS Mincho" w:hint="cs"/>
          <w:spacing w:val="-2"/>
          <w:rtl/>
        </w:rPr>
        <w:t>گوید</w:t>
      </w:r>
      <w:r w:rsidRPr="004F4337">
        <w:rPr>
          <w:rStyle w:val="Char4"/>
          <w:rFonts w:eastAsia="MS Mincho"/>
          <w:spacing w:val="-2"/>
          <w:rtl/>
        </w:rPr>
        <w:t xml:space="preserve">: </w:t>
      </w:r>
      <w:r w:rsidRPr="004F4337">
        <w:rPr>
          <w:rStyle w:val="Char4"/>
          <w:rFonts w:eastAsia="MS Mincho" w:hint="cs"/>
          <w:spacing w:val="-2"/>
          <w:rtl/>
        </w:rPr>
        <w:t xml:space="preserve">به </w:t>
      </w:r>
      <w:r w:rsidRPr="004F4337">
        <w:rPr>
          <w:rStyle w:val="Char4"/>
          <w:rFonts w:eastAsia="MS Mincho"/>
          <w:spacing w:val="-2"/>
          <w:rtl/>
        </w:rPr>
        <w:t>رسول‏</w:t>
      </w:r>
      <w:r w:rsidRPr="004F4337">
        <w:rPr>
          <w:rStyle w:val="Char4"/>
          <w:rFonts w:eastAsia="MS Mincho" w:hint="cs"/>
          <w:spacing w:val="-2"/>
          <w:rtl/>
        </w:rPr>
        <w:t xml:space="preserve"> </w:t>
      </w:r>
      <w:r w:rsidRPr="004F4337">
        <w:rPr>
          <w:rStyle w:val="Char4"/>
          <w:rFonts w:eastAsia="MS Mincho"/>
          <w:spacing w:val="-2"/>
          <w:rtl/>
        </w:rPr>
        <w:t>الله</w:t>
      </w:r>
      <w:r w:rsidR="00D42469" w:rsidRPr="00D42469">
        <w:rPr>
          <w:rStyle w:val="Char4"/>
          <w:rFonts w:eastAsia="MS Mincho" w:cs="CTraditional Arabic" w:hint="cs"/>
          <w:spacing w:val="-2"/>
          <w:rtl/>
        </w:rPr>
        <w:t xml:space="preserve"> ص </w:t>
      </w:r>
      <w:r w:rsidRPr="004F4337">
        <w:rPr>
          <w:rStyle w:val="Char4"/>
          <w:rFonts w:eastAsia="MS Mincho" w:hint="cs"/>
          <w:spacing w:val="-2"/>
          <w:rtl/>
        </w:rPr>
        <w:t xml:space="preserve">گفتم: </w:t>
      </w:r>
      <w:r w:rsidRPr="004F4337">
        <w:rPr>
          <w:rStyle w:val="Char4"/>
          <w:rFonts w:eastAsia="MS Mincho"/>
          <w:spacing w:val="-2"/>
          <w:rtl/>
        </w:rPr>
        <w:t xml:space="preserve">دعایی </w:t>
      </w:r>
      <w:r w:rsidRPr="004F4337">
        <w:rPr>
          <w:rStyle w:val="Char4"/>
          <w:rFonts w:eastAsia="MS Mincho" w:hint="cs"/>
          <w:spacing w:val="-2"/>
          <w:rtl/>
        </w:rPr>
        <w:t xml:space="preserve">به من بیاموز تا آنرا در نمازم </w:t>
      </w:r>
      <w:r w:rsidRPr="004F4337">
        <w:rPr>
          <w:rStyle w:val="Char4"/>
          <w:rFonts w:eastAsia="MS Mincho"/>
          <w:spacing w:val="-2"/>
          <w:rtl/>
        </w:rPr>
        <w:t>بخوانم</w:t>
      </w:r>
      <w:r w:rsidRPr="004F4337">
        <w:rPr>
          <w:rStyle w:val="Char4"/>
          <w:rFonts w:eastAsia="MS Mincho" w:hint="cs"/>
          <w:spacing w:val="-2"/>
          <w:rtl/>
        </w:rPr>
        <w:t>.</w:t>
      </w:r>
      <w:r w:rsidR="004F4337" w:rsidRPr="004F4337">
        <w:rPr>
          <w:rStyle w:val="Char4"/>
          <w:rFonts w:eastAsia="MS Mincho"/>
          <w:spacing w:val="-2"/>
          <w:rtl/>
        </w:rPr>
        <w:t xml:space="preserve"> فرمود: </w:t>
      </w:r>
      <w:r w:rsidRPr="004F4337">
        <w:rPr>
          <w:rStyle w:val="Char4"/>
          <w:rFonts w:eastAsia="MS Mincho"/>
          <w:spacing w:val="-2"/>
          <w:rtl/>
        </w:rPr>
        <w:t>این دعا را بخوان: «</w:t>
      </w:r>
      <w:r w:rsidRPr="004F4337">
        <w:rPr>
          <w:rStyle w:val="Char3"/>
          <w:rFonts w:eastAsia="MS Mincho" w:hint="cs"/>
          <w:spacing w:val="-2"/>
          <w:rtl/>
        </w:rPr>
        <w:t>اللَّهُمَّ إِنِّي ظَلَمْتُ نَفْسِي ظُلْمًا كَثِيرًا</w:t>
      </w:r>
      <w:r w:rsidRPr="004F4337">
        <w:rPr>
          <w:rStyle w:val="Char3"/>
          <w:rFonts w:eastAsia="MS Mincho"/>
          <w:spacing w:val="-2"/>
          <w:rtl/>
        </w:rPr>
        <w:t>،</w:t>
      </w:r>
      <w:r w:rsidRPr="004F4337">
        <w:rPr>
          <w:rStyle w:val="Char3"/>
          <w:rFonts w:eastAsia="MS Mincho" w:hint="cs"/>
          <w:spacing w:val="-2"/>
          <w:rtl/>
        </w:rPr>
        <w:t xml:space="preserve"> وَلا يَغْفِرُ الذُّنُوبَ إِلا أَنْتَ فَاغْفِرْ لِي مَغْفِرَةً مِنْ عِنْدِكَ وَارْحَمْنِي</w:t>
      </w:r>
      <w:r w:rsidRPr="004F4337">
        <w:rPr>
          <w:rStyle w:val="Char3"/>
          <w:rFonts w:eastAsia="MS Mincho"/>
          <w:spacing w:val="-2"/>
          <w:rtl/>
        </w:rPr>
        <w:t>،</w:t>
      </w:r>
      <w:r w:rsidRPr="004F4337">
        <w:rPr>
          <w:rStyle w:val="Char3"/>
          <w:rFonts w:eastAsia="MS Mincho" w:hint="cs"/>
          <w:spacing w:val="-2"/>
          <w:rtl/>
        </w:rPr>
        <w:t xml:space="preserve"> إِنَّك أَنْتَ الْغَفُورُ الرَّحِيمُ</w:t>
      </w:r>
      <w:r w:rsidRPr="004F4337">
        <w:rPr>
          <w:rStyle w:val="Char4"/>
          <w:rFonts w:eastAsia="MS Mincho"/>
          <w:spacing w:val="-2"/>
          <w:rtl/>
        </w:rPr>
        <w:t>»</w:t>
      </w:r>
      <w:r w:rsidRPr="004F4337">
        <w:rPr>
          <w:rFonts w:eastAsia="MS Mincho" w:cs="Rateb lotusb22"/>
          <w:spacing w:val="-2"/>
          <w:sz w:val="28"/>
          <w:szCs w:val="28"/>
          <w:rtl/>
        </w:rPr>
        <w:t>.</w:t>
      </w:r>
      <w:r w:rsidRPr="004F4337">
        <w:rPr>
          <w:rStyle w:val="Char4"/>
          <w:rFonts w:eastAsia="MS Mincho"/>
          <w:spacing w:val="-2"/>
          <w:rtl/>
        </w:rPr>
        <w:t xml:space="preserve"> </w:t>
      </w:r>
      <w:r w:rsidRPr="004F4337">
        <w:rPr>
          <w:rStyle w:val="Char4"/>
          <w:rFonts w:eastAsia="MS Mincho" w:hint="cs"/>
          <w:spacing w:val="-2"/>
          <w:rtl/>
        </w:rPr>
        <w:t>«</w:t>
      </w:r>
      <w:r w:rsidRPr="004F4337">
        <w:rPr>
          <w:rStyle w:val="Charc"/>
          <w:rFonts w:eastAsia="MS Mincho"/>
          <w:spacing w:val="-2"/>
          <w:rtl/>
        </w:rPr>
        <w:t>پروردگارا! ب</w:t>
      </w:r>
      <w:r w:rsidRPr="004F4337">
        <w:rPr>
          <w:rStyle w:val="Charc"/>
          <w:rFonts w:eastAsia="MS Mincho" w:hint="cs"/>
          <w:spacing w:val="-2"/>
          <w:rtl/>
        </w:rPr>
        <w:t>ه</w:t>
      </w:r>
      <w:r w:rsidRPr="004F4337">
        <w:rPr>
          <w:rStyle w:val="Charc"/>
          <w:rFonts w:eastAsia="MS Mincho"/>
          <w:spacing w:val="-2"/>
          <w:rtl/>
        </w:rPr>
        <w:t xml:space="preserve"> خود</w:t>
      </w:r>
      <w:r w:rsidRPr="004F4337">
        <w:rPr>
          <w:rStyle w:val="Charc"/>
          <w:rFonts w:eastAsia="MS Mincho" w:hint="cs"/>
          <w:spacing w:val="-2"/>
          <w:rtl/>
        </w:rPr>
        <w:t>م</w:t>
      </w:r>
      <w:r w:rsidRPr="004F4337">
        <w:rPr>
          <w:rStyle w:val="Charc"/>
          <w:rFonts w:eastAsia="MS Mincho"/>
          <w:spacing w:val="-2"/>
          <w:rtl/>
        </w:rPr>
        <w:t xml:space="preserve"> بس</w:t>
      </w:r>
      <w:r w:rsidR="00A47CA8" w:rsidRPr="00A47CA8">
        <w:rPr>
          <w:rStyle w:val="Charc"/>
          <w:rFonts w:eastAsia="MS Mincho"/>
          <w:spacing w:val="-2"/>
          <w:rtl/>
        </w:rPr>
        <w:t>ی</w:t>
      </w:r>
      <w:r w:rsidRPr="004F4337">
        <w:rPr>
          <w:rStyle w:val="Charc"/>
          <w:rFonts w:eastAsia="MS Mincho"/>
          <w:spacing w:val="-2"/>
          <w:rtl/>
        </w:rPr>
        <w:t>ار</w:t>
      </w:r>
      <w:r w:rsidRPr="004F4337">
        <w:rPr>
          <w:rStyle w:val="Charc"/>
          <w:rFonts w:eastAsia="MS Mincho" w:hint="cs"/>
          <w:spacing w:val="-2"/>
          <w:rtl/>
        </w:rPr>
        <w:t xml:space="preserve"> </w:t>
      </w:r>
      <w:r w:rsidR="00A47CA8" w:rsidRPr="00A47CA8">
        <w:rPr>
          <w:rStyle w:val="Charc"/>
          <w:rFonts w:eastAsia="MS Mincho" w:hint="cs"/>
          <w:spacing w:val="-2"/>
          <w:rtl/>
        </w:rPr>
        <w:t>ی</w:t>
      </w:r>
      <w:r w:rsidRPr="004F4337">
        <w:rPr>
          <w:rStyle w:val="Charc"/>
          <w:rFonts w:eastAsia="MS Mincho" w:hint="cs"/>
          <w:spacing w:val="-2"/>
          <w:rtl/>
        </w:rPr>
        <w:t>ا ز</w:t>
      </w:r>
      <w:r w:rsidR="00A47CA8" w:rsidRPr="00A47CA8">
        <w:rPr>
          <w:rStyle w:val="Charc"/>
          <w:rFonts w:eastAsia="MS Mincho" w:hint="cs"/>
          <w:spacing w:val="-2"/>
          <w:rtl/>
        </w:rPr>
        <w:t>ی</w:t>
      </w:r>
      <w:r w:rsidRPr="004F4337">
        <w:rPr>
          <w:rStyle w:val="Charc"/>
          <w:rFonts w:eastAsia="MS Mincho" w:hint="cs"/>
          <w:spacing w:val="-2"/>
          <w:rtl/>
        </w:rPr>
        <w:t xml:space="preserve">اد </w:t>
      </w:r>
      <w:r w:rsidRPr="004F4337">
        <w:rPr>
          <w:rStyle w:val="Charc"/>
          <w:rFonts w:eastAsia="MS Mincho"/>
          <w:spacing w:val="-2"/>
          <w:rtl/>
        </w:rPr>
        <w:t xml:space="preserve">ستم </w:t>
      </w:r>
      <w:r w:rsidR="00A47CA8" w:rsidRPr="00A47CA8">
        <w:rPr>
          <w:rStyle w:val="Charc"/>
          <w:rFonts w:eastAsia="MS Mincho"/>
          <w:spacing w:val="-2"/>
          <w:rtl/>
        </w:rPr>
        <w:t>ک</w:t>
      </w:r>
      <w:r w:rsidRPr="004F4337">
        <w:rPr>
          <w:rStyle w:val="Charc"/>
          <w:rFonts w:eastAsia="MS Mincho"/>
          <w:spacing w:val="-2"/>
          <w:rtl/>
        </w:rPr>
        <w:t>رد</w:t>
      </w:r>
      <w:r w:rsidRPr="004F4337">
        <w:rPr>
          <w:rStyle w:val="Charc"/>
          <w:rFonts w:eastAsia="MS Mincho" w:hint="cs"/>
          <w:spacing w:val="-2"/>
          <w:rtl/>
        </w:rPr>
        <w:t>ه‌ا</w:t>
      </w:r>
      <w:r w:rsidRPr="004F4337">
        <w:rPr>
          <w:rStyle w:val="Charc"/>
          <w:rFonts w:eastAsia="MS Mincho"/>
          <w:spacing w:val="-2"/>
          <w:rtl/>
        </w:rPr>
        <w:t xml:space="preserve">م و </w:t>
      </w:r>
      <w:r w:rsidRPr="004F4337">
        <w:rPr>
          <w:rStyle w:val="Charc"/>
          <w:rFonts w:eastAsia="MS Mincho" w:hint="cs"/>
          <w:spacing w:val="-2"/>
          <w:rtl/>
        </w:rPr>
        <w:t>ب</w:t>
      </w:r>
      <w:r w:rsidRPr="004F4337">
        <w:rPr>
          <w:rStyle w:val="Charc"/>
          <w:rFonts w:eastAsia="MS Mincho"/>
          <w:spacing w:val="-2"/>
          <w:rtl/>
        </w:rPr>
        <w:t>جز</w:t>
      </w:r>
      <w:r w:rsidRPr="004F4337">
        <w:rPr>
          <w:rStyle w:val="Charc"/>
          <w:rFonts w:eastAsia="MS Mincho" w:hint="cs"/>
          <w:spacing w:val="-2"/>
          <w:rtl/>
        </w:rPr>
        <w:t xml:space="preserve"> تو </w:t>
      </w:r>
      <w:r w:rsidR="00A47CA8" w:rsidRPr="00A47CA8">
        <w:rPr>
          <w:rStyle w:val="Charc"/>
          <w:rFonts w:eastAsia="MS Mincho"/>
          <w:spacing w:val="-2"/>
          <w:rtl/>
        </w:rPr>
        <w:t>ک</w:t>
      </w:r>
      <w:r w:rsidRPr="004F4337">
        <w:rPr>
          <w:rStyle w:val="Charc"/>
          <w:rFonts w:eastAsia="MS Mincho"/>
          <w:spacing w:val="-2"/>
          <w:rtl/>
        </w:rPr>
        <w:t>س</w:t>
      </w:r>
      <w:r w:rsidR="004F4337" w:rsidRPr="004F4337">
        <w:rPr>
          <w:rStyle w:val="Charc"/>
          <w:rFonts w:eastAsia="MS Mincho" w:hint="cs"/>
          <w:spacing w:val="-2"/>
          <w:rtl/>
        </w:rPr>
        <w:t>ی</w:t>
      </w:r>
      <w:r w:rsidRPr="004F4337">
        <w:rPr>
          <w:rStyle w:val="Charc"/>
          <w:rFonts w:eastAsia="MS Mincho" w:hint="cs"/>
          <w:spacing w:val="-2"/>
          <w:rtl/>
        </w:rPr>
        <w:t xml:space="preserve"> د</w:t>
      </w:r>
      <w:r w:rsidR="00A47CA8" w:rsidRPr="00A47CA8">
        <w:rPr>
          <w:rStyle w:val="Charc"/>
          <w:rFonts w:eastAsia="MS Mincho" w:hint="cs"/>
          <w:spacing w:val="-2"/>
          <w:rtl/>
        </w:rPr>
        <w:t>ی</w:t>
      </w:r>
      <w:r w:rsidRPr="004F4337">
        <w:rPr>
          <w:rStyle w:val="Charc"/>
          <w:rFonts w:eastAsia="MS Mincho" w:hint="cs"/>
          <w:spacing w:val="-2"/>
          <w:rtl/>
        </w:rPr>
        <w:t>گر</w:t>
      </w:r>
      <w:r w:rsidRPr="004F4337">
        <w:rPr>
          <w:rStyle w:val="Charc"/>
          <w:rFonts w:eastAsia="MS Mincho"/>
          <w:spacing w:val="-2"/>
          <w:rtl/>
        </w:rPr>
        <w:t xml:space="preserve"> </w:t>
      </w:r>
      <w:r w:rsidRPr="004F4337">
        <w:rPr>
          <w:rStyle w:val="Charc"/>
          <w:rFonts w:eastAsia="MS Mincho" w:hint="cs"/>
          <w:spacing w:val="-2"/>
          <w:rtl/>
        </w:rPr>
        <w:t xml:space="preserve">وجود ندارد </w:t>
      </w:r>
      <w:r w:rsidR="00A47CA8" w:rsidRPr="00A47CA8">
        <w:rPr>
          <w:rStyle w:val="Charc"/>
          <w:rFonts w:eastAsia="MS Mincho" w:hint="cs"/>
          <w:spacing w:val="-2"/>
          <w:rtl/>
        </w:rPr>
        <w:t>ک</w:t>
      </w:r>
      <w:r w:rsidRPr="004F4337">
        <w:rPr>
          <w:rStyle w:val="Charc"/>
          <w:rFonts w:eastAsia="MS Mincho" w:hint="cs"/>
          <w:spacing w:val="-2"/>
          <w:rtl/>
        </w:rPr>
        <w:t>ه گناهان مرا ب</w:t>
      </w:r>
      <w:r w:rsidR="00A47CA8" w:rsidRPr="00A47CA8">
        <w:rPr>
          <w:rStyle w:val="Charc"/>
          <w:rFonts w:eastAsia="MS Mincho" w:hint="cs"/>
          <w:spacing w:val="-2"/>
          <w:rtl/>
        </w:rPr>
        <w:t>ی</w:t>
      </w:r>
      <w:r w:rsidRPr="004F4337">
        <w:rPr>
          <w:rStyle w:val="Charc"/>
          <w:rFonts w:eastAsia="MS Mincho" w:hint="cs"/>
          <w:spacing w:val="-2"/>
          <w:rtl/>
        </w:rPr>
        <w:t>امرزد؛ بار الها! با عنا</w:t>
      </w:r>
      <w:r w:rsidR="00A47CA8" w:rsidRPr="00A47CA8">
        <w:rPr>
          <w:rStyle w:val="Charc"/>
          <w:rFonts w:eastAsia="MS Mincho" w:hint="cs"/>
          <w:spacing w:val="-2"/>
          <w:rtl/>
        </w:rPr>
        <w:t>ی</w:t>
      </w:r>
      <w:r w:rsidRPr="004F4337">
        <w:rPr>
          <w:rStyle w:val="Charc"/>
          <w:rFonts w:eastAsia="MS Mincho" w:hint="cs"/>
          <w:spacing w:val="-2"/>
          <w:rtl/>
        </w:rPr>
        <w:t>ت خود، مرا ب</w:t>
      </w:r>
      <w:r w:rsidR="00A47CA8" w:rsidRPr="00A47CA8">
        <w:rPr>
          <w:rStyle w:val="Charc"/>
          <w:rFonts w:eastAsia="MS Mincho" w:hint="cs"/>
          <w:spacing w:val="-2"/>
          <w:rtl/>
        </w:rPr>
        <w:t>ی</w:t>
      </w:r>
      <w:r w:rsidRPr="004F4337">
        <w:rPr>
          <w:rStyle w:val="Charc"/>
          <w:rFonts w:eastAsia="MS Mincho" w:hint="cs"/>
          <w:spacing w:val="-2"/>
          <w:rtl/>
        </w:rPr>
        <w:t xml:space="preserve">امرز و </w:t>
      </w:r>
      <w:r w:rsidRPr="004F4337">
        <w:rPr>
          <w:rStyle w:val="Charc"/>
          <w:rFonts w:eastAsia="MS Mincho"/>
          <w:spacing w:val="-2"/>
          <w:rtl/>
        </w:rPr>
        <w:t xml:space="preserve">بر من رحم </w:t>
      </w:r>
      <w:r w:rsidR="00A47CA8" w:rsidRPr="00A47CA8">
        <w:rPr>
          <w:rStyle w:val="Charc"/>
          <w:rFonts w:eastAsia="MS Mincho"/>
          <w:spacing w:val="-2"/>
          <w:rtl/>
        </w:rPr>
        <w:t>ک</w:t>
      </w:r>
      <w:r w:rsidRPr="004F4337">
        <w:rPr>
          <w:rStyle w:val="Charc"/>
          <w:rFonts w:eastAsia="MS Mincho"/>
          <w:spacing w:val="-2"/>
          <w:rtl/>
        </w:rPr>
        <w:t>ن</w:t>
      </w:r>
      <w:r w:rsidRPr="004F4337">
        <w:rPr>
          <w:rStyle w:val="Charc"/>
          <w:rFonts w:eastAsia="MS Mincho" w:hint="cs"/>
          <w:spacing w:val="-2"/>
          <w:rtl/>
        </w:rPr>
        <w:t>؛</w:t>
      </w:r>
      <w:r w:rsidRPr="004F4337">
        <w:rPr>
          <w:rStyle w:val="Charc"/>
          <w:rFonts w:eastAsia="MS Mincho"/>
          <w:spacing w:val="-2"/>
          <w:rtl/>
        </w:rPr>
        <w:t xml:space="preserve"> همانا تو بخشنده و مهربان</w:t>
      </w:r>
      <w:r w:rsidR="004F4337" w:rsidRPr="004F4337">
        <w:rPr>
          <w:rStyle w:val="Charc"/>
          <w:rFonts w:eastAsia="MS Mincho" w:hint="cs"/>
          <w:spacing w:val="-2"/>
          <w:rtl/>
        </w:rPr>
        <w:t>ی</w:t>
      </w:r>
      <w:r w:rsidRPr="004F4337">
        <w:rPr>
          <w:rStyle w:val="Char4"/>
          <w:rFonts w:eastAsia="MS Mincho" w:hint="cs"/>
          <w:spacing w:val="-2"/>
          <w:rtl/>
        </w:rPr>
        <w:t>».</w:t>
      </w:r>
    </w:p>
    <w:p w:rsidR="001C7CAE" w:rsidRPr="001C61F1" w:rsidRDefault="001C7CAE" w:rsidP="001C7CAE">
      <w:pPr>
        <w:pStyle w:val="a2"/>
      </w:pPr>
      <w:bookmarkStart w:id="1750" w:name="_Toc256337810"/>
      <w:bookmarkStart w:id="1751" w:name="_Toc256339764"/>
      <w:bookmarkStart w:id="1752" w:name="_Toc261194281"/>
      <w:bookmarkStart w:id="1753" w:name="_Toc445895566"/>
      <w:bookmarkStart w:id="1754" w:name="_Toc448059660"/>
      <w:r w:rsidRPr="001C61F1">
        <w:rPr>
          <w:rFonts w:hint="cs"/>
          <w:rtl/>
        </w:rPr>
        <w:t xml:space="preserve">باب(110): لعنت </w:t>
      </w:r>
      <w:r w:rsidRPr="004C7703">
        <w:rPr>
          <w:rFonts w:hint="cs"/>
          <w:rtl/>
        </w:rPr>
        <w:t>ک</w:t>
      </w:r>
      <w:r w:rsidRPr="003758F7">
        <w:rPr>
          <w:rFonts w:hint="cs"/>
          <w:rtl/>
        </w:rPr>
        <w:t>ردن</w:t>
      </w:r>
      <w:r w:rsidRPr="001C61F1">
        <w:rPr>
          <w:rFonts w:hint="cs"/>
          <w:rtl/>
        </w:rPr>
        <w:t xml:space="preserve"> ش</w:t>
      </w:r>
      <w:r w:rsidRPr="004C7703">
        <w:rPr>
          <w:rFonts w:hint="cs"/>
          <w:rtl/>
        </w:rPr>
        <w:t>ی</w:t>
      </w:r>
      <w:r w:rsidRPr="001C61F1">
        <w:rPr>
          <w:rFonts w:hint="cs"/>
          <w:rtl/>
        </w:rPr>
        <w:t>طان و پناه</w:t>
      </w:r>
      <w:r>
        <w:rPr>
          <w:rFonts w:hint="cs"/>
          <w:rtl/>
        </w:rPr>
        <w:t xml:space="preserve"> بردن از او</w:t>
      </w:r>
      <w:r w:rsidRPr="001C61F1">
        <w:rPr>
          <w:rFonts w:hint="cs"/>
          <w:rtl/>
        </w:rPr>
        <w:t xml:space="preserve"> در نماز</w:t>
      </w:r>
      <w:bookmarkEnd w:id="1750"/>
      <w:bookmarkEnd w:id="1751"/>
      <w:bookmarkEnd w:id="1752"/>
      <w:bookmarkEnd w:id="1753"/>
      <w:bookmarkEnd w:id="1754"/>
    </w:p>
    <w:p w:rsidR="001C7CAE" w:rsidRPr="004F4337" w:rsidRDefault="001C7CAE" w:rsidP="004F4337">
      <w:pPr>
        <w:pStyle w:val="a6"/>
        <w:rPr>
          <w:rStyle w:val="Char3"/>
          <w:spacing w:val="-2"/>
          <w:rtl/>
        </w:rPr>
      </w:pPr>
      <w:bookmarkStart w:id="1755" w:name="_Toc256337811"/>
      <w:bookmarkStart w:id="1756" w:name="_Toc256339765"/>
      <w:bookmarkStart w:id="1757" w:name="_Toc261190957"/>
      <w:r w:rsidRPr="004F4337">
        <w:rPr>
          <w:spacing w:val="-2"/>
          <w:rtl/>
        </w:rPr>
        <w:t>308</w:t>
      </w:r>
      <w:r w:rsidR="004F4337" w:rsidRPr="004F4337">
        <w:rPr>
          <w:rFonts w:hint="cs"/>
          <w:spacing w:val="-2"/>
          <w:rtl/>
        </w:rPr>
        <w:t>-</w:t>
      </w:r>
      <w:r w:rsidRPr="004F4337">
        <w:rPr>
          <w:spacing w:val="-2"/>
          <w:rtl/>
        </w:rPr>
        <w:t xml:space="preserve"> </w:t>
      </w:r>
      <w:r w:rsidRPr="004F4337">
        <w:rPr>
          <w:rStyle w:val="Char3"/>
          <w:spacing w:val="-2"/>
          <w:rtl/>
        </w:rPr>
        <w:t>عَنْ أَبِي الدَّرْدَاءِ</w:t>
      </w:r>
      <w:r w:rsidR="00D42469" w:rsidRPr="00D42469">
        <w:rPr>
          <w:rStyle w:val="Char3"/>
          <w:rFonts w:cs="CTraditional Arabic" w:hint="cs"/>
          <w:spacing w:val="-2"/>
          <w:rtl/>
        </w:rPr>
        <w:t xml:space="preserve"> س </w:t>
      </w:r>
      <w:r w:rsidRPr="004F4337">
        <w:rPr>
          <w:rStyle w:val="Char3"/>
          <w:spacing w:val="-2"/>
          <w:rtl/>
        </w:rPr>
        <w:t>قَالَ</w:t>
      </w:r>
      <w:r w:rsidRPr="004F4337">
        <w:rPr>
          <w:rStyle w:val="Char3"/>
          <w:rFonts w:hint="cs"/>
          <w:spacing w:val="-2"/>
          <w:rtl/>
        </w:rPr>
        <w:t>:</w:t>
      </w:r>
      <w:r w:rsidRPr="004F4337">
        <w:rPr>
          <w:rStyle w:val="Char3"/>
          <w:spacing w:val="-2"/>
          <w:rtl/>
        </w:rPr>
        <w:t xml:space="preserve"> قَامَ رَسُولُ اللَّهِ</w:t>
      </w:r>
      <w:r w:rsidR="00D42469" w:rsidRPr="00D42469">
        <w:rPr>
          <w:rStyle w:val="Char3"/>
          <w:rFonts w:cs="CTraditional Arabic"/>
          <w:spacing w:val="-2"/>
          <w:rtl/>
        </w:rPr>
        <w:t xml:space="preserve"> ص </w:t>
      </w:r>
      <w:r w:rsidRPr="004F4337">
        <w:rPr>
          <w:rStyle w:val="Char3"/>
          <w:spacing w:val="-2"/>
          <w:rtl/>
        </w:rPr>
        <w:t>فَسَمِعْنَاهُ يَقُولُ</w:t>
      </w:r>
      <w:r w:rsidRPr="004F4337">
        <w:rPr>
          <w:rStyle w:val="Char3"/>
          <w:rFonts w:hint="cs"/>
          <w:spacing w:val="-2"/>
          <w:rtl/>
        </w:rPr>
        <w:t>:</w:t>
      </w:r>
      <w:r w:rsidRPr="004F4337">
        <w:rPr>
          <w:rStyle w:val="Char3"/>
          <w:spacing w:val="-2"/>
          <w:rtl/>
        </w:rPr>
        <w:t xml:space="preserve"> </w:t>
      </w:r>
      <w:r w:rsidRPr="004F4337">
        <w:rPr>
          <w:rStyle w:val="Char3"/>
          <w:rFonts w:hint="cs"/>
          <w:spacing w:val="-2"/>
          <w:rtl/>
        </w:rPr>
        <w:t>«</w:t>
      </w:r>
      <w:r w:rsidRPr="004F4337">
        <w:rPr>
          <w:rStyle w:val="Char3"/>
          <w:spacing w:val="-2"/>
          <w:rtl/>
        </w:rPr>
        <w:t>أَعُوذُ بِاللَّهِ مِنْكَ</w:t>
      </w:r>
      <w:r w:rsidRPr="004F4337">
        <w:rPr>
          <w:rStyle w:val="Char3"/>
          <w:rFonts w:hint="cs"/>
          <w:spacing w:val="-2"/>
          <w:rtl/>
        </w:rPr>
        <w:t>»</w:t>
      </w:r>
      <w:r w:rsidRPr="004F4337">
        <w:rPr>
          <w:rStyle w:val="Char3"/>
          <w:spacing w:val="-2"/>
          <w:rtl/>
        </w:rPr>
        <w:t xml:space="preserve"> ثُمَّ قَالَ</w:t>
      </w:r>
      <w:r w:rsidRPr="004F4337">
        <w:rPr>
          <w:rStyle w:val="Char3"/>
          <w:rFonts w:hint="cs"/>
          <w:spacing w:val="-2"/>
          <w:rtl/>
        </w:rPr>
        <w:t>:</w:t>
      </w:r>
      <w:r w:rsidRPr="004F4337">
        <w:rPr>
          <w:rStyle w:val="Char3"/>
          <w:spacing w:val="-2"/>
          <w:rtl/>
        </w:rPr>
        <w:t xml:space="preserve"> </w:t>
      </w:r>
      <w:r w:rsidRPr="004F4337">
        <w:rPr>
          <w:rStyle w:val="Char3"/>
          <w:rFonts w:hint="cs"/>
          <w:spacing w:val="-2"/>
          <w:rtl/>
        </w:rPr>
        <w:t>«</w:t>
      </w:r>
      <w:r w:rsidRPr="004F4337">
        <w:rPr>
          <w:rStyle w:val="Char3"/>
          <w:spacing w:val="-2"/>
          <w:rtl/>
        </w:rPr>
        <w:t>أَلْعَنُكَ بِلَعْنَة اللَّهِ</w:t>
      </w:r>
      <w:r w:rsidRPr="004F4337">
        <w:rPr>
          <w:rStyle w:val="Char3"/>
          <w:rFonts w:hint="cs"/>
          <w:spacing w:val="-2"/>
          <w:rtl/>
        </w:rPr>
        <w:t>»</w:t>
      </w:r>
      <w:r w:rsidRPr="004F4337">
        <w:rPr>
          <w:rStyle w:val="Char3"/>
          <w:spacing w:val="-2"/>
          <w:rtl/>
        </w:rPr>
        <w:t xml:space="preserve"> ثَلا</w:t>
      </w:r>
      <w:r w:rsidRPr="004F4337">
        <w:rPr>
          <w:rStyle w:val="Char3"/>
          <w:rFonts w:hint="cs"/>
          <w:spacing w:val="-2"/>
          <w:rtl/>
        </w:rPr>
        <w:t>َ</w:t>
      </w:r>
      <w:r w:rsidRPr="004F4337">
        <w:rPr>
          <w:rStyle w:val="Char3"/>
          <w:spacing w:val="-2"/>
          <w:rtl/>
        </w:rPr>
        <w:t>ثًا</w:t>
      </w:r>
      <w:r w:rsidRPr="004F4337">
        <w:rPr>
          <w:rStyle w:val="Char3"/>
          <w:rFonts w:hint="cs"/>
          <w:spacing w:val="-2"/>
          <w:rtl/>
        </w:rPr>
        <w:t xml:space="preserve">، </w:t>
      </w:r>
      <w:r w:rsidRPr="004F4337">
        <w:rPr>
          <w:rStyle w:val="Char3"/>
          <w:spacing w:val="-2"/>
          <w:rtl/>
        </w:rPr>
        <w:t>وَبَسَطَ يَدَهُ كَأَنَّهُ يَتَنَاوَلُ شَيْئًا</w:t>
      </w:r>
      <w:r w:rsidRPr="004F4337">
        <w:rPr>
          <w:rStyle w:val="Char3"/>
          <w:rFonts w:hint="cs"/>
          <w:spacing w:val="-2"/>
          <w:rtl/>
        </w:rPr>
        <w:t>،</w:t>
      </w:r>
      <w:r w:rsidRPr="004F4337">
        <w:rPr>
          <w:rStyle w:val="Char3"/>
          <w:spacing w:val="-2"/>
          <w:rtl/>
        </w:rPr>
        <w:t xml:space="preserve"> فَلَمَّا فَرَغَ مِنَ الصَّلا</w:t>
      </w:r>
      <w:r w:rsidRPr="004F4337">
        <w:rPr>
          <w:rStyle w:val="Char3"/>
          <w:rFonts w:hint="cs"/>
          <w:spacing w:val="-2"/>
          <w:rtl/>
        </w:rPr>
        <w:t>َ</w:t>
      </w:r>
      <w:r w:rsidRPr="004F4337">
        <w:rPr>
          <w:rStyle w:val="Char3"/>
          <w:spacing w:val="-2"/>
          <w:rtl/>
        </w:rPr>
        <w:t>ةِ</w:t>
      </w:r>
      <w:r w:rsidRPr="004F4337">
        <w:rPr>
          <w:rStyle w:val="Char3"/>
          <w:rFonts w:hint="cs"/>
          <w:spacing w:val="-2"/>
          <w:rtl/>
        </w:rPr>
        <w:t>،</w:t>
      </w:r>
      <w:r w:rsidRPr="004F4337">
        <w:rPr>
          <w:rStyle w:val="Char3"/>
          <w:spacing w:val="-2"/>
          <w:rtl/>
        </w:rPr>
        <w:t xml:space="preserve"> قُلْنَا</w:t>
      </w:r>
      <w:r w:rsidRPr="004F4337">
        <w:rPr>
          <w:rStyle w:val="Char3"/>
          <w:rFonts w:hint="cs"/>
          <w:spacing w:val="-2"/>
          <w:rtl/>
        </w:rPr>
        <w:t>:</w:t>
      </w:r>
      <w:r w:rsidRPr="004F4337">
        <w:rPr>
          <w:rStyle w:val="Char3"/>
          <w:spacing w:val="-2"/>
          <w:rtl/>
        </w:rPr>
        <w:t xml:space="preserve"> </w:t>
      </w:r>
      <w:r w:rsidRPr="004F4337">
        <w:rPr>
          <w:rStyle w:val="Char3"/>
          <w:spacing w:val="-2"/>
          <w:rtl/>
        </w:rPr>
        <w:lastRenderedPageBreak/>
        <w:t>يَا رَسُولَ اللَّهِ</w:t>
      </w:r>
      <w:r w:rsidRPr="004F4337">
        <w:rPr>
          <w:rStyle w:val="Char3"/>
          <w:rFonts w:hint="cs"/>
          <w:spacing w:val="-2"/>
          <w:rtl/>
        </w:rPr>
        <w:t>،</w:t>
      </w:r>
      <w:r w:rsidRPr="004F4337">
        <w:rPr>
          <w:rStyle w:val="Char3"/>
          <w:spacing w:val="-2"/>
          <w:rtl/>
        </w:rPr>
        <w:t xml:space="preserve"> قَدْ سَمِعْنَاكَ تَقُولُ فِي الصَّلا</w:t>
      </w:r>
      <w:r w:rsidRPr="004F4337">
        <w:rPr>
          <w:rStyle w:val="Char3"/>
          <w:rFonts w:hint="cs"/>
          <w:spacing w:val="-2"/>
          <w:rtl/>
        </w:rPr>
        <w:t>َ</w:t>
      </w:r>
      <w:r w:rsidRPr="004F4337">
        <w:rPr>
          <w:rStyle w:val="Char3"/>
          <w:spacing w:val="-2"/>
          <w:rtl/>
        </w:rPr>
        <w:t>ةِ شَيْئًا لَمْ نَسْمَعْكَ تَقُولُهُ قَبْلَ ذَلِكَ؟ وَرَأَيْنَاكَ بَسَطْتَ يَدَكَ</w:t>
      </w:r>
      <w:r w:rsidRPr="004F4337">
        <w:rPr>
          <w:rStyle w:val="Char3"/>
          <w:rFonts w:hint="cs"/>
          <w:spacing w:val="-2"/>
          <w:rtl/>
        </w:rPr>
        <w:t>،</w:t>
      </w:r>
      <w:r w:rsidRPr="004F4337">
        <w:rPr>
          <w:rStyle w:val="Char3"/>
          <w:spacing w:val="-2"/>
          <w:rtl/>
        </w:rPr>
        <w:t xml:space="preserve"> قَالَ</w:t>
      </w:r>
      <w:r w:rsidRPr="004F4337">
        <w:rPr>
          <w:rStyle w:val="Char3"/>
          <w:rFonts w:hint="cs"/>
          <w:spacing w:val="-2"/>
          <w:rtl/>
        </w:rPr>
        <w:t>:</w:t>
      </w:r>
      <w:r w:rsidRPr="004F4337">
        <w:rPr>
          <w:rStyle w:val="Char3"/>
          <w:spacing w:val="-2"/>
          <w:rtl/>
        </w:rPr>
        <w:t xml:space="preserve"> إِنَّ عَدُوَّ اللَّهِ إِبْلِيسَ جَاءَ بِشِهَابٍ مِنْ نَارٍ لِيَجْعَلَهُ فِي وَجْهِي</w:t>
      </w:r>
      <w:r w:rsidRPr="004F4337">
        <w:rPr>
          <w:rStyle w:val="Char3"/>
          <w:rFonts w:hint="cs"/>
          <w:spacing w:val="-2"/>
          <w:rtl/>
        </w:rPr>
        <w:t>،</w:t>
      </w:r>
      <w:r w:rsidRPr="004F4337">
        <w:rPr>
          <w:rStyle w:val="Char3"/>
          <w:spacing w:val="-2"/>
          <w:rtl/>
        </w:rPr>
        <w:t xml:space="preserve"> فَقُلْتُ</w:t>
      </w:r>
      <w:r w:rsidRPr="004F4337">
        <w:rPr>
          <w:rStyle w:val="Char3"/>
          <w:rFonts w:hint="cs"/>
          <w:spacing w:val="-2"/>
          <w:rtl/>
        </w:rPr>
        <w:t>:</w:t>
      </w:r>
      <w:r w:rsidRPr="004F4337">
        <w:rPr>
          <w:rStyle w:val="Char3"/>
          <w:spacing w:val="-2"/>
          <w:rtl/>
        </w:rPr>
        <w:t xml:space="preserve"> أَعُوذُ بِاللَّهِ مِنْكَ</w:t>
      </w:r>
      <w:r w:rsidRPr="004F4337">
        <w:rPr>
          <w:rStyle w:val="Char3"/>
          <w:rFonts w:hint="cs"/>
          <w:spacing w:val="-2"/>
          <w:rtl/>
        </w:rPr>
        <w:t>،</w:t>
      </w:r>
      <w:r w:rsidRPr="004F4337">
        <w:rPr>
          <w:rStyle w:val="Char3"/>
          <w:spacing w:val="-2"/>
          <w:rtl/>
        </w:rPr>
        <w:t xml:space="preserve"> ثَلا</w:t>
      </w:r>
      <w:r w:rsidRPr="004F4337">
        <w:rPr>
          <w:rStyle w:val="Char3"/>
          <w:rFonts w:hint="cs"/>
          <w:spacing w:val="-2"/>
          <w:rtl/>
        </w:rPr>
        <w:t>َ</w:t>
      </w:r>
      <w:r w:rsidRPr="004F4337">
        <w:rPr>
          <w:rStyle w:val="Char3"/>
          <w:spacing w:val="-2"/>
          <w:rtl/>
        </w:rPr>
        <w:t>ثَ مَرَّاتٍ</w:t>
      </w:r>
      <w:r w:rsidRPr="004F4337">
        <w:rPr>
          <w:rStyle w:val="Char3"/>
          <w:rFonts w:hint="cs"/>
          <w:spacing w:val="-2"/>
          <w:rtl/>
        </w:rPr>
        <w:t>،</w:t>
      </w:r>
      <w:r w:rsidRPr="004F4337">
        <w:rPr>
          <w:rStyle w:val="Char3"/>
          <w:spacing w:val="-2"/>
          <w:rtl/>
        </w:rPr>
        <w:t xml:space="preserve"> ثُمَّ قُلْتُ</w:t>
      </w:r>
      <w:r w:rsidRPr="004F4337">
        <w:rPr>
          <w:rStyle w:val="Char3"/>
          <w:rFonts w:hint="cs"/>
          <w:spacing w:val="-2"/>
          <w:rtl/>
        </w:rPr>
        <w:t>:</w:t>
      </w:r>
      <w:r w:rsidRPr="004F4337">
        <w:rPr>
          <w:rStyle w:val="Char3"/>
          <w:spacing w:val="-2"/>
          <w:rtl/>
        </w:rPr>
        <w:t xml:space="preserve"> أَلْعَنُكَ بِلَعْنَةِ اللَّهِ التَّامَّة</w:t>
      </w:r>
      <w:r w:rsidRPr="004F4337">
        <w:rPr>
          <w:rStyle w:val="Char3"/>
          <w:rFonts w:hint="cs"/>
          <w:spacing w:val="-2"/>
          <w:rtl/>
        </w:rPr>
        <w:t>،</w:t>
      </w:r>
      <w:r w:rsidRPr="004F4337">
        <w:rPr>
          <w:rStyle w:val="Char3"/>
          <w:spacing w:val="-2"/>
          <w:rtl/>
        </w:rPr>
        <w:t>ِ فَلَمْ يَسْتَأْخِرْ</w:t>
      </w:r>
      <w:r w:rsidRPr="004F4337">
        <w:rPr>
          <w:rStyle w:val="Char3"/>
          <w:rFonts w:hint="cs"/>
          <w:spacing w:val="-2"/>
          <w:rtl/>
        </w:rPr>
        <w:t>،</w:t>
      </w:r>
      <w:r w:rsidRPr="004F4337">
        <w:rPr>
          <w:rStyle w:val="Char3"/>
          <w:spacing w:val="-2"/>
          <w:rtl/>
        </w:rPr>
        <w:t xml:space="preserve"> ثَلا</w:t>
      </w:r>
      <w:r w:rsidRPr="004F4337">
        <w:rPr>
          <w:rStyle w:val="Char3"/>
          <w:rFonts w:hint="cs"/>
          <w:spacing w:val="-2"/>
          <w:rtl/>
        </w:rPr>
        <w:t>َ</w:t>
      </w:r>
      <w:r w:rsidRPr="004F4337">
        <w:rPr>
          <w:rStyle w:val="Char3"/>
          <w:spacing w:val="-2"/>
          <w:rtl/>
        </w:rPr>
        <w:t>ثَ مَرَّاتٍ</w:t>
      </w:r>
      <w:r w:rsidRPr="004F4337">
        <w:rPr>
          <w:rStyle w:val="Char3"/>
          <w:rFonts w:hint="cs"/>
          <w:spacing w:val="-2"/>
          <w:rtl/>
        </w:rPr>
        <w:t>،</w:t>
      </w:r>
      <w:r w:rsidRPr="004F4337">
        <w:rPr>
          <w:rStyle w:val="Char3"/>
          <w:spacing w:val="-2"/>
          <w:rtl/>
        </w:rPr>
        <w:t xml:space="preserve"> ثُمَّ أَرَدْتُ أَخْذَهُ</w:t>
      </w:r>
      <w:r w:rsidRPr="004F4337">
        <w:rPr>
          <w:rStyle w:val="Char3"/>
          <w:rFonts w:hint="cs"/>
          <w:spacing w:val="-2"/>
          <w:rtl/>
        </w:rPr>
        <w:t>،</w:t>
      </w:r>
      <w:r w:rsidRPr="004F4337">
        <w:rPr>
          <w:rStyle w:val="Char3"/>
          <w:spacing w:val="-2"/>
          <w:rtl/>
        </w:rPr>
        <w:t xml:space="preserve"> وَاللَّهِ لَوْلا</w:t>
      </w:r>
      <w:r w:rsidRPr="004F4337">
        <w:rPr>
          <w:rStyle w:val="Char3"/>
          <w:rFonts w:hint="cs"/>
          <w:spacing w:val="-2"/>
          <w:rtl/>
        </w:rPr>
        <w:t>َ</w:t>
      </w:r>
      <w:r w:rsidRPr="004F4337">
        <w:rPr>
          <w:rStyle w:val="Char3"/>
          <w:spacing w:val="-2"/>
          <w:rtl/>
        </w:rPr>
        <w:t xml:space="preserve"> دَعْوَةُ أَخِينَا سُلَيْمَانَ لأ</w:t>
      </w:r>
      <w:r w:rsidRPr="004F4337">
        <w:rPr>
          <w:rStyle w:val="Char3"/>
          <w:rFonts w:hint="cs"/>
          <w:spacing w:val="-2"/>
          <w:rtl/>
        </w:rPr>
        <w:t>َ</w:t>
      </w:r>
      <w:r w:rsidRPr="004F4337">
        <w:rPr>
          <w:rStyle w:val="Char3"/>
          <w:spacing w:val="-2"/>
          <w:rtl/>
        </w:rPr>
        <w:t>َصْبَحَ مُوثَقًا يَلْعَبُ بِهِ وِلْدَانُ أَهْلِ الْمَدِينَةِ</w:t>
      </w:r>
      <w:r w:rsidRPr="004F4337">
        <w:rPr>
          <w:rStyle w:val="Char3"/>
          <w:rFonts w:hint="cs"/>
          <w:spacing w:val="-2"/>
          <w:rtl/>
        </w:rPr>
        <w:t>»</w:t>
      </w:r>
      <w:r w:rsidRPr="004F4337">
        <w:rPr>
          <w:rStyle w:val="Char3"/>
          <w:spacing w:val="-2"/>
          <w:rtl/>
        </w:rPr>
        <w:t xml:space="preserve">. </w:t>
      </w:r>
      <w:r w:rsidRPr="004F4337">
        <w:rPr>
          <w:spacing w:val="-2"/>
          <w:rtl/>
        </w:rPr>
        <w:t>(م/542)</w:t>
      </w:r>
      <w:bookmarkEnd w:id="1755"/>
      <w:bookmarkEnd w:id="1756"/>
      <w:bookmarkEnd w:id="1757"/>
    </w:p>
    <w:p w:rsidR="001C7CAE" w:rsidRPr="002E320E" w:rsidRDefault="001C7CAE" w:rsidP="001C7CAE">
      <w:pPr>
        <w:widowControl w:val="0"/>
        <w:ind w:firstLine="284"/>
        <w:jc w:val="both"/>
        <w:rPr>
          <w:rStyle w:val="Char4"/>
          <w:rtl/>
        </w:rPr>
      </w:pPr>
      <w:r w:rsidRPr="004F433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ابودرداء</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 xml:space="preserve">(به نماز) ایستاد و شنیدم </w:t>
      </w:r>
      <w:r w:rsidRPr="004F4337">
        <w:rPr>
          <w:rStyle w:val="Char4"/>
          <w:rFonts w:hint="cs"/>
          <w:spacing w:val="-4"/>
          <w:rtl/>
        </w:rPr>
        <w:t>که می‌گوید: «از تو به الله پناه می‌برم». بعد از آن، سه بار گفت: «نفرین الله بر تو باد» و دستش را دراز کرد طوریکه گویا می‌خواهد چیزی را بگیرد. هنگامی که رسول الله</w:t>
      </w:r>
      <w:r w:rsidR="00D42469" w:rsidRPr="00D42469">
        <w:rPr>
          <w:rStyle w:val="Char4"/>
          <w:rFonts w:cs="CTraditional Arabic" w:hint="cs"/>
          <w:spacing w:val="-4"/>
          <w:rtl/>
        </w:rPr>
        <w:t xml:space="preserve"> ص </w:t>
      </w:r>
      <w:r w:rsidRPr="002E320E">
        <w:rPr>
          <w:rStyle w:val="Char4"/>
          <w:rFonts w:hint="cs"/>
          <w:rtl/>
        </w:rPr>
        <w:t xml:space="preserve">نمازش را به پایان رساند، ما گفتیم: یا رسول الله! سخنانی از شما در نماز شنیدیم که </w:t>
      </w:r>
      <w:r w:rsidRPr="004F4337">
        <w:rPr>
          <w:rStyle w:val="Char4"/>
          <w:rFonts w:hint="cs"/>
          <w:spacing w:val="-4"/>
          <w:rtl/>
        </w:rPr>
        <w:t>قبلا آنها را نشنیده بودیم؟ همچنین دیدیم که دستت را دراز می‌کنی؟ پیامبر اکرم</w:t>
      </w:r>
      <w:r w:rsidR="00D42469" w:rsidRPr="00D42469">
        <w:rPr>
          <w:rStyle w:val="Char4"/>
          <w:rFonts w:cs="CTraditional Arabic" w:hint="cs"/>
          <w:spacing w:val="-4"/>
          <w:rtl/>
        </w:rPr>
        <w:t xml:space="preserve"> ص </w:t>
      </w:r>
      <w:r w:rsidRPr="002E320E">
        <w:rPr>
          <w:rStyle w:val="Char4"/>
          <w:rFonts w:hint="cs"/>
          <w:rtl/>
        </w:rPr>
        <w:t>فرمود: «دشمن الله، ابلیس، شعله</w:t>
      </w:r>
      <w:r w:rsidRPr="002E320E">
        <w:rPr>
          <w:rStyle w:val="Char4"/>
          <w:rFonts w:hint="eastAsia"/>
          <w:rtl/>
        </w:rPr>
        <w:t>‌</w:t>
      </w:r>
      <w:r w:rsidRPr="002E320E">
        <w:rPr>
          <w:rStyle w:val="Char4"/>
          <w:rFonts w:hint="cs"/>
          <w:rtl/>
        </w:rPr>
        <w:t xml:space="preserve">ای آورد و خواست روی صورتم بگذارد. به همین سبب، من سه بار گفتم: از تو به الله پناه می‌برم. سپس سه بار گفتم: نفرین کامل الله بر تو باد. با وجود این، ابلیس عقب نشینی نکرد. سرانجام، تصمیم گرفتم او را دستگیر نمایم. سوگند به الله، اگر دعای برادرم سلیمان نمی‌بود، شیطان به بند کشیده می‌شد و بچه‌های مدینه با آن، بازی می‌کردند». </w:t>
      </w:r>
    </w:p>
    <w:p w:rsidR="001C7CAE" w:rsidRPr="002E320E" w:rsidRDefault="001C7CAE" w:rsidP="001C7CAE">
      <w:pPr>
        <w:pStyle w:val="a6"/>
        <w:rPr>
          <w:rStyle w:val="Char4"/>
          <w:rtl/>
        </w:rPr>
      </w:pPr>
      <w:r w:rsidRPr="004F4337">
        <w:rPr>
          <w:rStyle w:val="Char5"/>
          <w:rFonts w:hint="cs"/>
          <w:rtl/>
        </w:rPr>
        <w:t>توضیح</w:t>
      </w:r>
      <w:r w:rsidRPr="002E320E">
        <w:rPr>
          <w:rStyle w:val="Char4"/>
          <w:rFonts w:hint="cs"/>
          <w:rtl/>
        </w:rPr>
        <w:t>: سلیمان نزد الله دعا نمود که:</w:t>
      </w:r>
      <w:r w:rsidRPr="001C61F1">
        <w:rPr>
          <w:rFonts w:cs="B Zar" w:hint="cs"/>
          <w:sz w:val="30"/>
          <w:szCs w:val="30"/>
          <w:rtl/>
        </w:rPr>
        <w:t xml:space="preserve"> </w:t>
      </w:r>
      <w:r w:rsidRPr="00F201FF">
        <w:rPr>
          <w:rFonts w:ascii="Tahoma" w:hAnsi="Tahoma" w:cs="Traditional Arabic" w:hint="cs"/>
          <w:sz w:val="30"/>
          <w:rtl/>
        </w:rPr>
        <w:t>﴿</w:t>
      </w:r>
      <w:r w:rsidRPr="00F201FF">
        <w:rPr>
          <w:rFonts w:ascii="Tahoma" w:hAnsi="Tahoma" w:cs="KFGQPC Uthmanic Script HAFS"/>
          <w:sz w:val="30"/>
          <w:rtl/>
        </w:rPr>
        <w:t xml:space="preserve">رَبِّ </w:t>
      </w:r>
      <w:r w:rsidRPr="00F201FF">
        <w:rPr>
          <w:rFonts w:ascii="Tahoma" w:hAnsi="Tahoma" w:cs="KFGQPC Uthmanic Script HAFS" w:hint="cs"/>
          <w:sz w:val="30"/>
          <w:rtl/>
        </w:rPr>
        <w:t>ٱ</w:t>
      </w:r>
      <w:r w:rsidRPr="00F201FF">
        <w:rPr>
          <w:rFonts w:ascii="Tahoma" w:hAnsi="Tahoma" w:cs="KFGQPC Uthmanic Script HAFS" w:hint="eastAsia"/>
          <w:sz w:val="30"/>
          <w:rtl/>
        </w:rPr>
        <w:t>غ</w:t>
      </w:r>
      <w:r w:rsidRPr="00F201FF">
        <w:rPr>
          <w:rFonts w:ascii="Tahoma" w:hAnsi="Tahoma" w:cs="KFGQPC Uthmanic Script HAFS" w:hint="cs"/>
          <w:sz w:val="30"/>
          <w:rtl/>
        </w:rPr>
        <w:t>ۡفِرۡ</w:t>
      </w:r>
      <w:r w:rsidRPr="00F201FF">
        <w:rPr>
          <w:rFonts w:ascii="Tahoma" w:hAnsi="Tahoma" w:cs="KFGQPC Uthmanic Script HAFS"/>
          <w:sz w:val="30"/>
          <w:rtl/>
        </w:rPr>
        <w:t xml:space="preserve"> لِي وَهَب</w:t>
      </w:r>
      <w:r w:rsidRPr="00F201FF">
        <w:rPr>
          <w:rFonts w:ascii="Tahoma" w:hAnsi="Tahoma" w:cs="KFGQPC Uthmanic Script HAFS" w:hint="cs"/>
          <w:sz w:val="30"/>
          <w:rtl/>
        </w:rPr>
        <w:t>ۡ</w:t>
      </w:r>
      <w:r w:rsidRPr="00F201FF">
        <w:rPr>
          <w:rFonts w:ascii="Tahoma" w:hAnsi="Tahoma" w:cs="KFGQPC Uthmanic Script HAFS"/>
          <w:sz w:val="30"/>
          <w:rtl/>
        </w:rPr>
        <w:t xml:space="preserve"> </w:t>
      </w:r>
      <w:r w:rsidRPr="00F201FF">
        <w:rPr>
          <w:rFonts w:ascii="Tahoma" w:hAnsi="Tahoma" w:cs="KFGQPC Uthmanic Script HAFS" w:hint="cs"/>
          <w:sz w:val="30"/>
          <w:rtl/>
        </w:rPr>
        <w:t>لِي</w:t>
      </w:r>
      <w:r w:rsidRPr="00F201FF">
        <w:rPr>
          <w:rFonts w:ascii="Tahoma" w:hAnsi="Tahoma" w:cs="KFGQPC Uthmanic Script HAFS"/>
          <w:sz w:val="30"/>
          <w:rtl/>
        </w:rPr>
        <w:t xml:space="preserve"> </w:t>
      </w:r>
      <w:r w:rsidRPr="00F201FF">
        <w:rPr>
          <w:rFonts w:ascii="Tahoma" w:hAnsi="Tahoma" w:cs="KFGQPC Uthmanic Script HAFS" w:hint="cs"/>
          <w:sz w:val="30"/>
          <w:rtl/>
        </w:rPr>
        <w:t>مُلۡك</w:t>
      </w:r>
      <w:r w:rsidRPr="00F201FF">
        <w:rPr>
          <w:rFonts w:ascii="Sakkal Majalla" w:hAnsi="Sakkal Majalla" w:cs="KFGQPC Uthmanic Script HAFS" w:hint="cs"/>
          <w:sz w:val="30"/>
          <w:rtl/>
        </w:rPr>
        <w:t>ٗ</w:t>
      </w:r>
      <w:r w:rsidRPr="00F201FF">
        <w:rPr>
          <w:rFonts w:ascii="Tahoma" w:hAnsi="Tahoma" w:cs="KFGQPC Uthmanic Script HAFS" w:hint="cs"/>
          <w:sz w:val="30"/>
          <w:rtl/>
        </w:rPr>
        <w:t>ا</w:t>
      </w:r>
      <w:r w:rsidRPr="00F201FF">
        <w:rPr>
          <w:rFonts w:ascii="Tahoma" w:hAnsi="Tahoma" w:cs="KFGQPC Uthmanic Script HAFS"/>
          <w:sz w:val="30"/>
          <w:rtl/>
        </w:rPr>
        <w:t xml:space="preserve"> </w:t>
      </w:r>
      <w:r w:rsidRPr="00F201FF">
        <w:rPr>
          <w:rFonts w:ascii="Tahoma" w:hAnsi="Tahoma" w:cs="KFGQPC Uthmanic Script HAFS" w:hint="cs"/>
          <w:sz w:val="30"/>
          <w:rtl/>
        </w:rPr>
        <w:t>لَّا</w:t>
      </w:r>
      <w:r w:rsidRPr="00F201FF">
        <w:rPr>
          <w:rFonts w:ascii="Tahoma" w:hAnsi="Tahoma" w:cs="KFGQPC Uthmanic Script HAFS"/>
          <w:sz w:val="30"/>
          <w:rtl/>
        </w:rPr>
        <w:t xml:space="preserve"> </w:t>
      </w:r>
      <w:r w:rsidRPr="00F201FF">
        <w:rPr>
          <w:rFonts w:ascii="Tahoma" w:hAnsi="Tahoma" w:cs="KFGQPC Uthmanic Script HAFS" w:hint="cs"/>
          <w:sz w:val="30"/>
          <w:rtl/>
        </w:rPr>
        <w:t>يَنۢبَغِي</w:t>
      </w:r>
      <w:r w:rsidRPr="00F201FF">
        <w:rPr>
          <w:rFonts w:ascii="Tahoma" w:hAnsi="Tahoma" w:cs="KFGQPC Uthmanic Script HAFS"/>
          <w:sz w:val="30"/>
          <w:rtl/>
        </w:rPr>
        <w:t xml:space="preserve"> </w:t>
      </w:r>
      <w:r w:rsidRPr="00F201FF">
        <w:rPr>
          <w:rFonts w:ascii="Tahoma" w:hAnsi="Tahoma" w:cs="KFGQPC Uthmanic Script HAFS" w:hint="cs"/>
          <w:sz w:val="30"/>
          <w:rtl/>
        </w:rPr>
        <w:t>لِأَحَد</w:t>
      </w:r>
      <w:r w:rsidRPr="00F201FF">
        <w:rPr>
          <w:rFonts w:ascii="Sakkal Majalla" w:hAnsi="Sakkal Majalla" w:cs="KFGQPC Uthmanic Script HAFS" w:hint="cs"/>
          <w:sz w:val="30"/>
          <w:rtl/>
        </w:rPr>
        <w:t>ٖ</w:t>
      </w:r>
      <w:r w:rsidRPr="00F201FF">
        <w:rPr>
          <w:rFonts w:ascii="Tahoma" w:hAnsi="Tahoma" w:cs="KFGQPC Uthmanic Script HAFS"/>
          <w:sz w:val="30"/>
          <w:rtl/>
        </w:rPr>
        <w:t xml:space="preserve"> </w:t>
      </w:r>
      <w:r w:rsidRPr="00F201FF">
        <w:rPr>
          <w:rFonts w:ascii="Tahoma" w:hAnsi="Tahoma" w:cs="KFGQPC Uthmanic Script HAFS" w:hint="cs"/>
          <w:sz w:val="30"/>
          <w:rtl/>
        </w:rPr>
        <w:t>مِّنۢ</w:t>
      </w:r>
      <w:r w:rsidRPr="00F201FF">
        <w:rPr>
          <w:rFonts w:ascii="Tahoma" w:hAnsi="Tahoma" w:cs="KFGQPC Uthmanic Script HAFS"/>
          <w:sz w:val="30"/>
          <w:rtl/>
        </w:rPr>
        <w:t xml:space="preserve"> </w:t>
      </w:r>
      <w:r w:rsidRPr="00F201FF">
        <w:rPr>
          <w:rFonts w:ascii="Tahoma" w:hAnsi="Tahoma" w:cs="KFGQPC Uthmanic Script HAFS" w:hint="cs"/>
          <w:sz w:val="30"/>
          <w:rtl/>
        </w:rPr>
        <w:t>بَعۡدِيٓۖ</w:t>
      </w:r>
      <w:r w:rsidRPr="00F201FF">
        <w:rPr>
          <w:rFonts w:ascii="Tahoma" w:hAnsi="Tahoma" w:cs="Traditional Arabic" w:hint="cs"/>
          <w:sz w:val="30"/>
          <w:rtl/>
        </w:rPr>
        <w:t>﴾</w:t>
      </w:r>
      <w:r w:rsidRPr="001C61F1">
        <w:rPr>
          <w:rFonts w:ascii="HQPB2" w:hAnsi="HQPB2" w:cs="B Zar"/>
          <w:b/>
          <w:bCs/>
          <w:sz w:val="22"/>
          <w:szCs w:val="22"/>
          <w:rtl/>
        </w:rPr>
        <w:t xml:space="preserve"> </w:t>
      </w:r>
      <w:r w:rsidRPr="00F201FF">
        <w:rPr>
          <w:rStyle w:val="Char4"/>
          <w:rFonts w:hint="cs"/>
          <w:rtl/>
        </w:rPr>
        <w:t>«</w:t>
      </w:r>
      <w:r w:rsidRPr="00F201FF">
        <w:rPr>
          <w:rStyle w:val="Char7"/>
          <w:rFonts w:hint="cs"/>
          <w:rtl/>
        </w:rPr>
        <w:t>پروردگارا! مرا مغفرت کن و چنان پادشاهی</w:t>
      </w:r>
      <w:r w:rsidRPr="00F201FF">
        <w:rPr>
          <w:rStyle w:val="Char7"/>
          <w:rFonts w:hint="eastAsia"/>
          <w:rtl/>
        </w:rPr>
        <w:t>‌</w:t>
      </w:r>
      <w:r w:rsidRPr="00F201FF">
        <w:rPr>
          <w:rStyle w:val="Char7"/>
          <w:rFonts w:hint="cs"/>
          <w:rtl/>
        </w:rPr>
        <w:t>ای به من عنا</w:t>
      </w:r>
      <w:r w:rsidR="00A47CA8" w:rsidRPr="00A47CA8">
        <w:rPr>
          <w:rStyle w:val="Char7"/>
          <w:rFonts w:hint="cs"/>
          <w:rtl/>
        </w:rPr>
        <w:t>ی</w:t>
      </w:r>
      <w:r w:rsidRPr="00F201FF">
        <w:rPr>
          <w:rStyle w:val="Char7"/>
          <w:rFonts w:hint="cs"/>
          <w:rtl/>
        </w:rPr>
        <w:t xml:space="preserve">ت کن </w:t>
      </w:r>
      <w:r w:rsidR="00A47CA8" w:rsidRPr="00A47CA8">
        <w:rPr>
          <w:rStyle w:val="Char7"/>
          <w:rFonts w:hint="cs"/>
          <w:rtl/>
        </w:rPr>
        <w:t>ک</w:t>
      </w:r>
      <w:r w:rsidRPr="00F201FF">
        <w:rPr>
          <w:rStyle w:val="Char7"/>
          <w:rFonts w:hint="cs"/>
          <w:rtl/>
        </w:rPr>
        <w:t>ه شا</w:t>
      </w:r>
      <w:r w:rsidR="00A47CA8" w:rsidRPr="00A47CA8">
        <w:rPr>
          <w:rStyle w:val="Char7"/>
          <w:rFonts w:hint="cs"/>
          <w:rtl/>
        </w:rPr>
        <w:t>ی</w:t>
      </w:r>
      <w:r w:rsidRPr="00F201FF">
        <w:rPr>
          <w:rStyle w:val="Char7"/>
          <w:rFonts w:hint="cs"/>
          <w:rtl/>
        </w:rPr>
        <w:t>سته‌ی‌ ه</w:t>
      </w:r>
      <w:r w:rsidR="00A47CA8" w:rsidRPr="00A47CA8">
        <w:rPr>
          <w:rStyle w:val="Char7"/>
          <w:rFonts w:hint="cs"/>
          <w:rtl/>
        </w:rPr>
        <w:t>ی</w:t>
      </w:r>
      <w:r w:rsidRPr="00F201FF">
        <w:rPr>
          <w:rStyle w:val="Char7"/>
          <w:rFonts w:hint="cs"/>
          <w:rtl/>
        </w:rPr>
        <w:t xml:space="preserve">چ </w:t>
      </w:r>
      <w:r w:rsidR="00A47CA8" w:rsidRPr="00A47CA8">
        <w:rPr>
          <w:rStyle w:val="Char7"/>
          <w:rFonts w:hint="cs"/>
          <w:rtl/>
        </w:rPr>
        <w:t>ک</w:t>
      </w:r>
      <w:r w:rsidRPr="00F201FF">
        <w:rPr>
          <w:rStyle w:val="Char7"/>
          <w:rFonts w:hint="cs"/>
          <w:rtl/>
        </w:rPr>
        <w:t>س</w:t>
      </w:r>
      <w:r w:rsidR="00A47CA8" w:rsidRPr="00A47CA8">
        <w:rPr>
          <w:rStyle w:val="Char7"/>
          <w:rFonts w:hint="cs"/>
          <w:rtl/>
        </w:rPr>
        <w:t>ی</w:t>
      </w:r>
      <w:r w:rsidRPr="00F201FF">
        <w:rPr>
          <w:rStyle w:val="Char7"/>
          <w:rFonts w:hint="cs"/>
          <w:rtl/>
        </w:rPr>
        <w:t xml:space="preserve"> بعد از من نباشد</w:t>
      </w:r>
      <w:r w:rsidRPr="00F201FF">
        <w:rPr>
          <w:rStyle w:val="Char4"/>
          <w:rFonts w:hint="cs"/>
          <w:rtl/>
        </w:rPr>
        <w:t>»</w:t>
      </w:r>
      <w:r w:rsidRPr="002E320E">
        <w:rPr>
          <w:rStyle w:val="Char4"/>
          <w:rFonts w:hint="cs"/>
          <w:rtl/>
        </w:rPr>
        <w:t xml:space="preserve"> الله هم دعای او را اجابت نمود و به او قدرت و پادشاهی بزرگی عنایت فرمود تا جایی که باد در اختیار ایشان قرار گرفت و شیاطین را می‌بست و به غُل و زنجیر می‌کشید و از آنها کار می‌گرفت</w:t>
      </w:r>
      <w:r w:rsidRPr="002E320E">
        <w:rPr>
          <w:rFonts w:hint="cs"/>
          <w:vertAlign w:val="superscript"/>
          <w:rtl/>
        </w:rPr>
        <w:t>(</w:t>
      </w:r>
      <w:r w:rsidRPr="002E320E">
        <w:rPr>
          <w:vertAlign w:val="superscript"/>
          <w:rtl/>
        </w:rPr>
        <w:footnoteReference w:id="34"/>
      </w:r>
      <w:r w:rsidRPr="002E320E">
        <w:rPr>
          <w:rFonts w:hint="cs"/>
          <w:vertAlign w:val="superscript"/>
          <w:rtl/>
        </w:rPr>
        <w:t>)</w:t>
      </w:r>
      <w:r w:rsidRPr="002E320E">
        <w:rPr>
          <w:rStyle w:val="Char4"/>
          <w:rFonts w:hint="cs"/>
          <w:rtl/>
        </w:rPr>
        <w:t xml:space="preserve">. </w:t>
      </w:r>
    </w:p>
    <w:p w:rsidR="001C7CAE" w:rsidRPr="00423AB6" w:rsidRDefault="001C7CAE" w:rsidP="001C7CAE">
      <w:pPr>
        <w:pStyle w:val="a2"/>
        <w:rPr>
          <w:rStyle w:val="Char3"/>
          <w:rFonts w:eastAsia="MS Mincho"/>
        </w:rPr>
      </w:pPr>
      <w:bookmarkStart w:id="1758" w:name="_Toc256337812"/>
      <w:bookmarkStart w:id="1759" w:name="_Toc256339766"/>
      <w:bookmarkStart w:id="1760" w:name="_Toc261194282"/>
      <w:bookmarkStart w:id="1761" w:name="_Toc445895567"/>
      <w:bookmarkStart w:id="1762" w:name="_Toc448059661"/>
      <w:r w:rsidRPr="001C61F1">
        <w:rPr>
          <w:rFonts w:hint="cs"/>
          <w:rtl/>
        </w:rPr>
        <w:t>باب(111): درود بر نب</w:t>
      </w:r>
      <w:r>
        <w:rPr>
          <w:rFonts w:hint="cs"/>
          <w:rtl/>
        </w:rPr>
        <w:t>ی</w:t>
      </w:r>
      <w:r w:rsidRPr="001C61F1">
        <w:rPr>
          <w:rFonts w:hint="cs"/>
          <w:rtl/>
        </w:rPr>
        <w:t xml:space="preserve"> </w:t>
      </w:r>
      <w:r w:rsidRPr="00F201FF">
        <w:rPr>
          <w:rFonts w:hint="cs"/>
          <w:rtl/>
        </w:rPr>
        <w:t>ا</w:t>
      </w:r>
      <w:r w:rsidRPr="004C7703">
        <w:rPr>
          <w:rFonts w:hint="cs"/>
          <w:rtl/>
        </w:rPr>
        <w:t>ک</w:t>
      </w:r>
      <w:r w:rsidRPr="00F201FF">
        <w:rPr>
          <w:rFonts w:hint="cs"/>
          <w:rtl/>
        </w:rPr>
        <w:t>رم</w:t>
      </w:r>
      <w:bookmarkEnd w:id="1758"/>
      <w:bookmarkEnd w:id="1759"/>
      <w:bookmarkEnd w:id="1760"/>
      <w:bookmarkEnd w:id="1761"/>
      <w:r w:rsidR="00D42469" w:rsidRPr="00315321">
        <w:rPr>
          <w:rFonts w:cs="CTraditional Arabic"/>
          <w:bCs w:val="0"/>
          <w:rtl/>
        </w:rPr>
        <w:t xml:space="preserve"> ص</w:t>
      </w:r>
      <w:bookmarkEnd w:id="1762"/>
      <w:r w:rsidR="00D42469" w:rsidRPr="00315321">
        <w:rPr>
          <w:rFonts w:cs="CTraditional Arabic"/>
          <w:bCs w:val="0"/>
          <w:rtl/>
        </w:rPr>
        <w:t xml:space="preserve"> </w:t>
      </w:r>
    </w:p>
    <w:p w:rsidR="001C7CAE" w:rsidRPr="00423AB6" w:rsidRDefault="001C7CAE" w:rsidP="001C7CAE">
      <w:pPr>
        <w:pStyle w:val="a6"/>
        <w:rPr>
          <w:rStyle w:val="Char3"/>
          <w:rtl/>
        </w:rPr>
      </w:pPr>
      <w:bookmarkStart w:id="1763" w:name="_Toc256337813"/>
      <w:bookmarkStart w:id="1764" w:name="_Toc256339767"/>
      <w:bookmarkStart w:id="1765" w:name="_Toc261190958"/>
      <w:r w:rsidRPr="00F201FF">
        <w:rPr>
          <w:rtl/>
        </w:rPr>
        <w:t>309</w:t>
      </w:r>
      <w:r>
        <w:rPr>
          <w:rFonts w:hint="cs"/>
          <w:rtl/>
        </w:rPr>
        <w:t>-</w:t>
      </w:r>
      <w:r w:rsidRPr="00423AB6">
        <w:rPr>
          <w:rStyle w:val="Char3"/>
          <w:rtl/>
        </w:rPr>
        <w:t xml:space="preserve"> عَنْ أَبِي مَسْعُودٍ الأَنْصَارِيِّ</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أَتَانَا رَسُولُ اللَّهِ</w:t>
      </w:r>
      <w:r w:rsidR="00D42469" w:rsidRPr="00D42469">
        <w:rPr>
          <w:rStyle w:val="Char3"/>
          <w:rFonts w:cs="CTraditional Arabic"/>
          <w:rtl/>
        </w:rPr>
        <w:t xml:space="preserve"> ص </w:t>
      </w:r>
      <w:r w:rsidRPr="00423AB6">
        <w:rPr>
          <w:rStyle w:val="Char3"/>
          <w:rtl/>
        </w:rPr>
        <w:t xml:space="preserve">وَنَحْنُ فِي مَجْلِسِ سَعْدِ </w:t>
      </w:r>
      <w:r w:rsidRPr="004808B9">
        <w:rPr>
          <w:rStyle w:val="Char3"/>
          <w:spacing w:val="-4"/>
          <w:rtl/>
        </w:rPr>
        <w:t>بْنِ عُبَادَةَ</w:t>
      </w:r>
      <w:r w:rsidRPr="004808B9">
        <w:rPr>
          <w:rStyle w:val="Char3"/>
          <w:rFonts w:hint="cs"/>
          <w:spacing w:val="-4"/>
          <w:rtl/>
        </w:rPr>
        <w:t>،</w:t>
      </w:r>
      <w:r w:rsidRPr="004808B9">
        <w:rPr>
          <w:rStyle w:val="Char3"/>
          <w:spacing w:val="-4"/>
          <w:rtl/>
        </w:rPr>
        <w:t xml:space="preserve"> فَقَالَ لَهُ بَشِيرُ بْنُ سَعْدٍ</w:t>
      </w:r>
      <w:r w:rsidRPr="004808B9">
        <w:rPr>
          <w:rStyle w:val="Char3"/>
          <w:rFonts w:hint="cs"/>
          <w:spacing w:val="-4"/>
          <w:rtl/>
        </w:rPr>
        <w:t>:</w:t>
      </w:r>
      <w:r w:rsidRPr="004808B9">
        <w:rPr>
          <w:rStyle w:val="Char3"/>
          <w:spacing w:val="-4"/>
          <w:rtl/>
        </w:rPr>
        <w:t xml:space="preserve"> أَمَرَنَا اللَّهُ تَعَالَى أَنَّ نُصَلِّيَ عَلَيْكَ يَا رَسُولَ اللَّهِ</w:t>
      </w:r>
      <w:r w:rsidRPr="004808B9">
        <w:rPr>
          <w:rStyle w:val="Char3"/>
          <w:rFonts w:hint="cs"/>
          <w:spacing w:val="-4"/>
          <w:rtl/>
        </w:rPr>
        <w:t>،</w:t>
      </w:r>
      <w:r w:rsidRPr="004808B9">
        <w:rPr>
          <w:rStyle w:val="Char3"/>
          <w:spacing w:val="-4"/>
          <w:rtl/>
        </w:rPr>
        <w:t xml:space="preserve"> فَكَيْفَ نُصَلِّي عَلَيْكَ</w:t>
      </w:r>
      <w:r w:rsidRPr="004808B9">
        <w:rPr>
          <w:rStyle w:val="Char3"/>
          <w:rFonts w:hint="cs"/>
          <w:spacing w:val="-4"/>
          <w:rtl/>
        </w:rPr>
        <w:t>؟</w:t>
      </w:r>
      <w:r w:rsidRPr="004808B9">
        <w:rPr>
          <w:rStyle w:val="Char3"/>
          <w:spacing w:val="-4"/>
          <w:rtl/>
        </w:rPr>
        <w:t xml:space="preserve"> قَالَ</w:t>
      </w:r>
      <w:r w:rsidRPr="004808B9">
        <w:rPr>
          <w:rStyle w:val="Char3"/>
          <w:rFonts w:hint="cs"/>
          <w:spacing w:val="-4"/>
          <w:rtl/>
        </w:rPr>
        <w:t>:</w:t>
      </w:r>
      <w:r w:rsidRPr="004808B9">
        <w:rPr>
          <w:rStyle w:val="Char3"/>
          <w:spacing w:val="-4"/>
          <w:rtl/>
        </w:rPr>
        <w:t xml:space="preserve"> فَسَكَتَ رَسُولُ اللَّهِ</w:t>
      </w:r>
      <w:r w:rsidR="00D42469" w:rsidRPr="00D42469">
        <w:rPr>
          <w:rStyle w:val="Char3"/>
          <w:rFonts w:cs="CTraditional Arabic"/>
          <w:spacing w:val="-4"/>
          <w:rtl/>
        </w:rPr>
        <w:t xml:space="preserve"> ص </w:t>
      </w:r>
      <w:r w:rsidRPr="004808B9">
        <w:rPr>
          <w:rStyle w:val="Char3"/>
          <w:spacing w:val="-4"/>
          <w:rtl/>
        </w:rPr>
        <w:t>حَتَّى تَمَنَّيْنَا أَنَّهُ لَمْ يَسْأَلْهُ</w:t>
      </w:r>
      <w:r w:rsidRPr="004808B9">
        <w:rPr>
          <w:rStyle w:val="Char3"/>
          <w:rFonts w:hint="cs"/>
          <w:spacing w:val="-4"/>
          <w:rtl/>
        </w:rPr>
        <w:t>،</w:t>
      </w:r>
      <w:r w:rsidRPr="004808B9">
        <w:rPr>
          <w:rStyle w:val="Char3"/>
          <w:spacing w:val="-4"/>
          <w:rtl/>
        </w:rPr>
        <w:t xml:space="preserve"> ثُمَّ قَالَ رَسُولُ اللَّهِ</w:t>
      </w:r>
      <w:r w:rsidR="00D42469" w:rsidRPr="00D42469">
        <w:rPr>
          <w:rStyle w:val="Char3"/>
          <w:rFonts w:cs="CTraditional Arabic"/>
          <w:spacing w:val="-4"/>
          <w:rtl/>
        </w:rPr>
        <w:t xml:space="preserve"> ص </w:t>
      </w:r>
      <w:r w:rsidRPr="00423AB6">
        <w:rPr>
          <w:rStyle w:val="Char3"/>
          <w:rFonts w:hint="cs"/>
          <w:rtl/>
        </w:rPr>
        <w:t>«</w:t>
      </w:r>
      <w:r w:rsidRPr="00423AB6">
        <w:rPr>
          <w:rStyle w:val="Char3"/>
          <w:rtl/>
        </w:rPr>
        <w:t>قُولُوا</w:t>
      </w:r>
      <w:r w:rsidRPr="00423AB6">
        <w:rPr>
          <w:rStyle w:val="Char3"/>
          <w:rFonts w:hint="cs"/>
          <w:rtl/>
        </w:rPr>
        <w:t>:</w:t>
      </w:r>
      <w:r w:rsidRPr="00423AB6">
        <w:rPr>
          <w:rStyle w:val="Char3"/>
          <w:rtl/>
        </w:rPr>
        <w:t xml:space="preserve"> اللَّهُمَّ صَلِّ عَلَى مُحَمَّدٍ وَعَلَى آلِ مُحَمَّدٍ</w:t>
      </w:r>
      <w:r w:rsidRPr="00423AB6">
        <w:rPr>
          <w:rStyle w:val="Char3"/>
          <w:rFonts w:hint="cs"/>
          <w:rtl/>
        </w:rPr>
        <w:t>،</w:t>
      </w:r>
      <w:r w:rsidRPr="00423AB6">
        <w:rPr>
          <w:rStyle w:val="Char3"/>
          <w:rtl/>
        </w:rPr>
        <w:t xml:space="preserve"> كَمَا صَلَّيْتَ عَلَى آلِ إِبْرَاهِيمَ وَبَارِكْ عَلَى مُحَمَّدٍ</w:t>
      </w:r>
      <w:r w:rsidRPr="00423AB6">
        <w:rPr>
          <w:rStyle w:val="Char3"/>
          <w:rFonts w:hint="cs"/>
          <w:rtl/>
        </w:rPr>
        <w:t>،</w:t>
      </w:r>
      <w:r w:rsidRPr="00423AB6">
        <w:rPr>
          <w:rStyle w:val="Char3"/>
          <w:rtl/>
        </w:rPr>
        <w:t xml:space="preserve"> وَعَلَى آلِ </w:t>
      </w:r>
      <w:r w:rsidRPr="00423AB6">
        <w:rPr>
          <w:rStyle w:val="Char3"/>
          <w:rtl/>
        </w:rPr>
        <w:lastRenderedPageBreak/>
        <w:t>مُحَمَّدٍ</w:t>
      </w:r>
      <w:r w:rsidRPr="00423AB6">
        <w:rPr>
          <w:rStyle w:val="Char3"/>
          <w:rFonts w:hint="cs"/>
          <w:rtl/>
        </w:rPr>
        <w:t>،</w:t>
      </w:r>
      <w:r w:rsidRPr="00423AB6">
        <w:rPr>
          <w:rStyle w:val="Char3"/>
          <w:rtl/>
        </w:rPr>
        <w:t xml:space="preserve"> كَمَا بَارَكْتَ عَلَى آلِ إِبْرَاهِيمَ فِي الْعَالَمِينَ إِنَّكَ حَمِيدٌ مَجِيدٌ</w:t>
      </w:r>
      <w:r w:rsidRPr="00423AB6">
        <w:rPr>
          <w:rStyle w:val="Char3"/>
          <w:rFonts w:hint="cs"/>
          <w:rtl/>
        </w:rPr>
        <w:t>،</w:t>
      </w:r>
      <w:r w:rsidRPr="00423AB6">
        <w:rPr>
          <w:rStyle w:val="Char3"/>
          <w:rtl/>
        </w:rPr>
        <w:t xml:space="preserve"> وَالسَّلا</w:t>
      </w:r>
      <w:r w:rsidRPr="00423AB6">
        <w:rPr>
          <w:rStyle w:val="Char3"/>
          <w:rFonts w:hint="cs"/>
          <w:rtl/>
        </w:rPr>
        <w:t>َ</w:t>
      </w:r>
      <w:r w:rsidRPr="00423AB6">
        <w:rPr>
          <w:rStyle w:val="Char3"/>
          <w:rtl/>
        </w:rPr>
        <w:t>مُ كَمَا قَدْ عَلِمْتُمْ</w:t>
      </w:r>
      <w:r w:rsidRPr="00423AB6">
        <w:rPr>
          <w:rStyle w:val="Char3"/>
          <w:rFonts w:hint="cs"/>
          <w:rtl/>
        </w:rPr>
        <w:t>»</w:t>
      </w:r>
      <w:r w:rsidRPr="00423AB6">
        <w:rPr>
          <w:rStyle w:val="Char3"/>
          <w:rtl/>
        </w:rPr>
        <w:t xml:space="preserve">. </w:t>
      </w:r>
      <w:r w:rsidRPr="00F201FF">
        <w:rPr>
          <w:rtl/>
        </w:rPr>
        <w:t>(م/405)</w:t>
      </w:r>
      <w:bookmarkEnd w:id="1763"/>
      <w:bookmarkEnd w:id="1764"/>
      <w:bookmarkEnd w:id="1765"/>
      <w:r w:rsidRPr="00F201FF">
        <w:rPr>
          <w:rFonts w:hint="cs"/>
          <w:rtl/>
        </w:rPr>
        <w:t xml:space="preserve"> </w:t>
      </w:r>
    </w:p>
    <w:p w:rsidR="001C7CAE" w:rsidRDefault="001C7CAE" w:rsidP="004F4337">
      <w:pPr>
        <w:widowControl w:val="0"/>
        <w:ind w:firstLine="284"/>
        <w:jc w:val="both"/>
        <w:rPr>
          <w:rStyle w:val="Char4"/>
          <w:rtl/>
        </w:rPr>
      </w:pPr>
      <w:r w:rsidRPr="004F433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ابومسعود انصاری</w:t>
      </w:r>
      <w:r w:rsidR="00D42469" w:rsidRPr="00D42469">
        <w:rPr>
          <w:rStyle w:val="Char4"/>
          <w:rFonts w:cs="CTraditional Arabic" w:hint="cs"/>
          <w:rtl/>
        </w:rPr>
        <w:t xml:space="preserve"> س </w:t>
      </w:r>
      <w:r w:rsidRPr="002E320E">
        <w:rPr>
          <w:rStyle w:val="Char4"/>
          <w:rFonts w:hint="cs"/>
          <w:rtl/>
        </w:rPr>
        <w:t>می‌گوید: ما در محفل سعد بن عباده</w:t>
      </w:r>
      <w:r w:rsidR="00D42469" w:rsidRPr="00D42469">
        <w:rPr>
          <w:rStyle w:val="Char4"/>
          <w:rFonts w:cs="CTraditional Arabic" w:hint="cs"/>
          <w:rtl/>
        </w:rPr>
        <w:t xml:space="preserve"> س </w:t>
      </w:r>
      <w:r w:rsidRPr="002E320E">
        <w:rPr>
          <w:rStyle w:val="Char4"/>
          <w:rFonts w:hint="cs"/>
          <w:rtl/>
        </w:rPr>
        <w:t>نشسته بودیم که رسول الله</w:t>
      </w:r>
      <w:r w:rsidR="00D42469" w:rsidRPr="00D42469">
        <w:rPr>
          <w:rStyle w:val="Char4"/>
          <w:rFonts w:cs="CTraditional Arabic" w:hint="cs"/>
          <w:rtl/>
        </w:rPr>
        <w:t xml:space="preserve"> ص </w:t>
      </w:r>
      <w:r w:rsidRPr="002E320E">
        <w:rPr>
          <w:rStyle w:val="Char4"/>
          <w:rFonts w:hint="cs"/>
          <w:rtl/>
        </w:rPr>
        <w:t>تشریف آورد. بشیر بن سعد گفت: یا رسول الله! الله متعال به ما دستور داده است تا بر شما درود بفرستیم؛ چگونه درود بفرستیم؟ پیامبر اکرم</w:t>
      </w:r>
      <w:r w:rsidR="00D42469" w:rsidRPr="00D42469">
        <w:rPr>
          <w:rStyle w:val="Char4"/>
          <w:rFonts w:cs="CTraditional Arabic" w:hint="cs"/>
          <w:rtl/>
        </w:rPr>
        <w:t xml:space="preserve"> ص </w:t>
      </w:r>
      <w:r w:rsidRPr="002E320E">
        <w:rPr>
          <w:rStyle w:val="Char4"/>
          <w:rFonts w:hint="cs"/>
          <w:rtl/>
        </w:rPr>
        <w:t>به اندازه</w:t>
      </w:r>
      <w:r w:rsidRPr="002E320E">
        <w:rPr>
          <w:rStyle w:val="Char4"/>
          <w:rFonts w:hint="eastAsia"/>
          <w:rtl/>
        </w:rPr>
        <w:t>‌</w:t>
      </w:r>
      <w:r w:rsidRPr="002E320E">
        <w:rPr>
          <w:rStyle w:val="Char4"/>
          <w:rFonts w:hint="cs"/>
          <w:rtl/>
        </w:rPr>
        <w:t>ای سکوت نمود که ما آرزو کردیم ای کاش! بشیر این سؤال را نمی‌پرسید. سپس رسول الله</w:t>
      </w:r>
      <w:r w:rsidR="00D42469" w:rsidRPr="00D42469">
        <w:rPr>
          <w:rStyle w:val="Char4"/>
          <w:rFonts w:cs="CTraditional Arabic" w:hint="cs"/>
          <w:rtl/>
        </w:rPr>
        <w:t xml:space="preserve"> ص </w:t>
      </w:r>
      <w:r w:rsidRPr="002E320E">
        <w:rPr>
          <w:rStyle w:val="Char4"/>
          <w:rFonts w:hint="cs"/>
          <w:rtl/>
        </w:rPr>
        <w:t xml:space="preserve">فرمود: «بگویید: </w:t>
      </w:r>
      <w:r w:rsidRPr="00F201FF">
        <w:rPr>
          <w:rStyle w:val="Char4"/>
          <w:rFonts w:hint="cs"/>
          <w:rtl/>
        </w:rPr>
        <w:t>«</w:t>
      </w:r>
      <w:r w:rsidRPr="00F201FF">
        <w:rPr>
          <w:rStyle w:val="Char3"/>
          <w:rtl/>
        </w:rPr>
        <w:t>اللَّهُمَّ صَلِّ عَلَى مُحَمَّدٍ وَعَلَى آلِ مُحَمَّدٍ</w:t>
      </w:r>
      <w:r w:rsidRPr="00F201FF">
        <w:rPr>
          <w:rStyle w:val="Char3"/>
          <w:rFonts w:hint="cs"/>
          <w:rtl/>
        </w:rPr>
        <w:t>،</w:t>
      </w:r>
      <w:r w:rsidRPr="00F201FF">
        <w:rPr>
          <w:rStyle w:val="Char3"/>
          <w:rtl/>
        </w:rPr>
        <w:t xml:space="preserve"> كَمَا صَلَّيْتَ عَلَى آلِ إِبْرَاهِيمَ وَبَارِكْ عَلَى مُحَمَّدٍ</w:t>
      </w:r>
      <w:r w:rsidRPr="00F201FF">
        <w:rPr>
          <w:rStyle w:val="Char3"/>
          <w:rFonts w:hint="cs"/>
          <w:rtl/>
        </w:rPr>
        <w:t>،</w:t>
      </w:r>
      <w:r w:rsidRPr="00F201FF">
        <w:rPr>
          <w:rStyle w:val="Char3"/>
          <w:rtl/>
        </w:rPr>
        <w:t xml:space="preserve"> وَعَلَى آلِ مُحَمَّدٍ</w:t>
      </w:r>
      <w:r w:rsidRPr="00F201FF">
        <w:rPr>
          <w:rStyle w:val="Char3"/>
          <w:rFonts w:hint="cs"/>
          <w:rtl/>
        </w:rPr>
        <w:t>،</w:t>
      </w:r>
      <w:r w:rsidRPr="00F201FF">
        <w:rPr>
          <w:rStyle w:val="Char3"/>
          <w:rtl/>
        </w:rPr>
        <w:t xml:space="preserve"> كَمَا بَارَكْتَ عَلَى آلِ إِبْرَاهِيمَ فِي الْعَالَمِينَ إِنَّكَ حَمِيدٌ مَجِيدٌ</w:t>
      </w:r>
      <w:r w:rsidRPr="00F201FF">
        <w:rPr>
          <w:rStyle w:val="Char4"/>
          <w:rFonts w:hint="cs"/>
          <w:rtl/>
        </w:rPr>
        <w:t>»</w:t>
      </w:r>
      <w:r w:rsidRPr="001A52C9">
        <w:rPr>
          <w:rStyle w:val="Char4"/>
          <w:rFonts w:hint="cs"/>
          <w:rtl/>
        </w:rPr>
        <w:t xml:space="preserve"> </w:t>
      </w:r>
      <w:r w:rsidRPr="002E320E">
        <w:rPr>
          <w:rStyle w:val="Char4"/>
          <w:rFonts w:hint="cs"/>
          <w:rtl/>
        </w:rPr>
        <w:t>و سلام گفتن هم همانگونه است که شما یاد گرفته</w:t>
      </w:r>
      <w:r w:rsidRPr="002E320E">
        <w:rPr>
          <w:rStyle w:val="Char4"/>
          <w:rFonts w:hint="eastAsia"/>
          <w:rtl/>
        </w:rPr>
        <w:t>‌</w:t>
      </w:r>
      <w:r w:rsidRPr="002E320E">
        <w:rPr>
          <w:rStyle w:val="Char4"/>
          <w:rFonts w:hint="cs"/>
          <w:rtl/>
        </w:rPr>
        <w:t xml:space="preserve">اید». </w:t>
      </w:r>
      <w:r w:rsidRPr="00F201FF">
        <w:rPr>
          <w:rStyle w:val="Char4"/>
          <w:rFonts w:hint="cs"/>
          <w:rtl/>
        </w:rPr>
        <w:t>«</w:t>
      </w:r>
      <w:r w:rsidRPr="002E320E">
        <w:rPr>
          <w:rStyle w:val="Char4"/>
          <w:rFonts w:hint="cs"/>
          <w:rtl/>
        </w:rPr>
        <w:t xml:space="preserve">در تشهد می‌گویید: </w:t>
      </w:r>
      <w:r w:rsidRPr="00F201FF">
        <w:rPr>
          <w:rStyle w:val="Char2"/>
          <w:rtl/>
        </w:rPr>
        <w:t>السَّلا</w:t>
      </w:r>
      <w:r w:rsidRPr="00F201FF">
        <w:rPr>
          <w:rStyle w:val="Char2"/>
          <w:rFonts w:hint="cs"/>
          <w:rtl/>
        </w:rPr>
        <w:t>َ</w:t>
      </w:r>
      <w:r w:rsidRPr="00F201FF">
        <w:rPr>
          <w:rStyle w:val="Char2"/>
          <w:rtl/>
        </w:rPr>
        <w:t>مُ عَلَيْكَ أَيُّهَا النَّبِيُّ وَرَحْمَةُ اللَّهِ وَبَرَكَاتُهُ</w:t>
      </w:r>
      <w:r w:rsidRPr="00F201FF">
        <w:rPr>
          <w:rStyle w:val="Char4"/>
          <w:rFonts w:hint="cs"/>
          <w:rtl/>
        </w:rPr>
        <w:t>»</w:t>
      </w:r>
      <w:r w:rsidRPr="002E320E">
        <w:rPr>
          <w:rStyle w:val="Char4"/>
          <w:rFonts w:hint="cs"/>
          <w:rtl/>
        </w:rPr>
        <w:t>.</w:t>
      </w:r>
    </w:p>
    <w:p w:rsidR="001C7CAE" w:rsidRPr="001C61F1" w:rsidRDefault="001C7CAE" w:rsidP="001C7CAE">
      <w:pPr>
        <w:pStyle w:val="a2"/>
      </w:pPr>
      <w:bookmarkStart w:id="1766" w:name="_Toc256337814"/>
      <w:bookmarkStart w:id="1767" w:name="_Toc256339768"/>
      <w:bookmarkStart w:id="1768" w:name="_Toc261194283"/>
      <w:bookmarkStart w:id="1769" w:name="_Toc445895568"/>
      <w:bookmarkStart w:id="1770" w:name="_Toc448059662"/>
      <w:r w:rsidRPr="001C61F1">
        <w:rPr>
          <w:rFonts w:hint="cs"/>
          <w:rtl/>
        </w:rPr>
        <w:t>باب(112): سلام گفتن</w:t>
      </w:r>
      <w:bookmarkEnd w:id="1766"/>
      <w:bookmarkEnd w:id="1767"/>
      <w:bookmarkEnd w:id="1768"/>
      <w:bookmarkEnd w:id="1769"/>
      <w:bookmarkEnd w:id="1770"/>
    </w:p>
    <w:p w:rsidR="001C7CAE" w:rsidRPr="00423AB6" w:rsidRDefault="001C7CAE" w:rsidP="004F4337">
      <w:pPr>
        <w:pStyle w:val="a6"/>
        <w:rPr>
          <w:rStyle w:val="Char3"/>
          <w:rtl/>
        </w:rPr>
      </w:pPr>
      <w:bookmarkStart w:id="1771" w:name="_Toc256337815"/>
      <w:bookmarkStart w:id="1772" w:name="_Toc256339769"/>
      <w:bookmarkStart w:id="1773" w:name="_Toc261190959"/>
      <w:r w:rsidRPr="004F4337">
        <w:rPr>
          <w:rtl/>
        </w:rPr>
        <w:t>310</w:t>
      </w:r>
      <w:r w:rsidR="004F4337">
        <w:rPr>
          <w:rFonts w:hint="cs"/>
          <w:rtl/>
        </w:rPr>
        <w:t>-</w:t>
      </w:r>
      <w:r w:rsidRPr="00423AB6">
        <w:rPr>
          <w:rStyle w:val="Char3"/>
          <w:rtl/>
        </w:rPr>
        <w:t xml:space="preserve"> عَنْ عَامِرِ بْنِ سَعْدٍ</w:t>
      </w:r>
      <w:r w:rsidRPr="00423AB6">
        <w:rPr>
          <w:rStyle w:val="Char3"/>
          <w:rFonts w:hint="cs"/>
          <w:rtl/>
        </w:rPr>
        <w:t>،</w:t>
      </w:r>
      <w:r w:rsidRPr="00423AB6">
        <w:rPr>
          <w:rStyle w:val="Char3"/>
          <w:rtl/>
        </w:rPr>
        <w:t xml:space="preserve"> عَنْ أَبِيهِ</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كُنْتُ أَرَى رَسُولَ اللَّهِ</w:t>
      </w:r>
      <w:r w:rsidR="00D42469" w:rsidRPr="00D42469">
        <w:rPr>
          <w:rStyle w:val="Char3"/>
          <w:rFonts w:cs="CTraditional Arabic"/>
          <w:rtl/>
        </w:rPr>
        <w:t xml:space="preserve"> ص </w:t>
      </w:r>
      <w:r w:rsidRPr="00423AB6">
        <w:rPr>
          <w:rStyle w:val="Char3"/>
          <w:rtl/>
        </w:rPr>
        <w:t>يُسَلِّمُ عَنْ يَمِينِهِ وَعَنْ يَسَارِهِ</w:t>
      </w:r>
      <w:r w:rsidRPr="00423AB6">
        <w:rPr>
          <w:rStyle w:val="Char3"/>
          <w:rFonts w:hint="cs"/>
          <w:rtl/>
        </w:rPr>
        <w:t>،</w:t>
      </w:r>
      <w:r w:rsidRPr="00423AB6">
        <w:rPr>
          <w:rStyle w:val="Char3"/>
          <w:rtl/>
        </w:rPr>
        <w:t xml:space="preserve"> حَتَّى أَرَى بَيَاضَ خَدِّهِ. </w:t>
      </w:r>
      <w:r w:rsidRPr="004F4337">
        <w:rPr>
          <w:rtl/>
        </w:rPr>
        <w:t>(م/582)</w:t>
      </w:r>
      <w:bookmarkEnd w:id="1771"/>
      <w:bookmarkEnd w:id="1772"/>
      <w:bookmarkEnd w:id="1773"/>
    </w:p>
    <w:p w:rsidR="001C7CAE" w:rsidRPr="002E320E" w:rsidRDefault="001C7CAE" w:rsidP="001C7CAE">
      <w:pPr>
        <w:widowControl w:val="0"/>
        <w:ind w:firstLine="284"/>
        <w:jc w:val="both"/>
        <w:rPr>
          <w:rStyle w:val="Char4"/>
          <w:rtl/>
        </w:rPr>
      </w:pPr>
      <w:r w:rsidRPr="004F433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عامر بن سعد بروایت از پدرش می‌گوید: من می‌دیدم که رسول الله</w:t>
      </w:r>
      <w:r w:rsidR="00D42469" w:rsidRPr="00D42469">
        <w:rPr>
          <w:rStyle w:val="Char4"/>
          <w:rFonts w:cs="CTraditional Arabic" w:hint="cs"/>
          <w:rtl/>
        </w:rPr>
        <w:t xml:space="preserve"> ص </w:t>
      </w:r>
      <w:r w:rsidRPr="002E320E">
        <w:rPr>
          <w:rStyle w:val="Char4"/>
          <w:rFonts w:hint="cs"/>
          <w:rtl/>
        </w:rPr>
        <w:t>به سمت راست و چپش سلام می‌داد و به اندازه‌ای صورتش را بر می‌گرداند که سفیدی رخسارش را مشاهده می‌کردم.</w:t>
      </w:r>
    </w:p>
    <w:p w:rsidR="001C7CAE" w:rsidRPr="001C61F1" w:rsidRDefault="001C7CAE" w:rsidP="008164C3">
      <w:pPr>
        <w:pStyle w:val="a2"/>
        <w:spacing w:line="223" w:lineRule="auto"/>
        <w:rPr>
          <w:rtl/>
        </w:rPr>
      </w:pPr>
      <w:bookmarkStart w:id="1774" w:name="_Toc256337816"/>
      <w:bookmarkStart w:id="1775" w:name="_Toc256339770"/>
      <w:bookmarkStart w:id="1776" w:name="_Toc261194284"/>
      <w:bookmarkStart w:id="1777" w:name="_Toc445895569"/>
      <w:bookmarkStart w:id="1778" w:name="_Toc448059663"/>
      <w:r w:rsidRPr="001C61F1">
        <w:rPr>
          <w:rFonts w:hint="cs"/>
          <w:rtl/>
        </w:rPr>
        <w:t xml:space="preserve">باب(113): </w:t>
      </w:r>
      <w:r w:rsidRPr="004C7703">
        <w:rPr>
          <w:rFonts w:hint="cs"/>
          <w:rtl/>
        </w:rPr>
        <w:t>ک</w:t>
      </w:r>
      <w:r w:rsidRPr="001C61F1">
        <w:rPr>
          <w:rFonts w:hint="cs"/>
          <w:rtl/>
        </w:rPr>
        <w:t>راه</w:t>
      </w:r>
      <w:r w:rsidRPr="004C7703">
        <w:rPr>
          <w:rFonts w:hint="cs"/>
          <w:rtl/>
        </w:rPr>
        <w:t>ی</w:t>
      </w:r>
      <w:r w:rsidRPr="001C61F1">
        <w:rPr>
          <w:rFonts w:hint="cs"/>
          <w:rtl/>
        </w:rPr>
        <w:t xml:space="preserve">ت اشاره با دست هنگام سلام گفتن </w:t>
      </w:r>
      <w:r>
        <w:rPr>
          <w:rFonts w:hint="cs"/>
          <w:rtl/>
        </w:rPr>
        <w:t xml:space="preserve">در </w:t>
      </w:r>
      <w:r w:rsidRPr="001C61F1">
        <w:rPr>
          <w:rFonts w:hint="cs"/>
          <w:rtl/>
        </w:rPr>
        <w:t>آخر نماز</w:t>
      </w:r>
      <w:bookmarkEnd w:id="1774"/>
      <w:bookmarkEnd w:id="1775"/>
      <w:bookmarkEnd w:id="1776"/>
      <w:bookmarkEnd w:id="1777"/>
      <w:bookmarkEnd w:id="1778"/>
    </w:p>
    <w:p w:rsidR="001C7CAE" w:rsidRPr="00423AB6" w:rsidRDefault="001C7CAE" w:rsidP="008164C3">
      <w:pPr>
        <w:pStyle w:val="a6"/>
        <w:spacing w:line="223" w:lineRule="auto"/>
        <w:rPr>
          <w:rStyle w:val="Char3"/>
          <w:rtl/>
        </w:rPr>
      </w:pPr>
      <w:bookmarkStart w:id="1779" w:name="_Toc256337817"/>
      <w:bookmarkStart w:id="1780" w:name="_Toc256339771"/>
      <w:bookmarkStart w:id="1781" w:name="_Toc261190960"/>
      <w:r w:rsidRPr="004F4337">
        <w:rPr>
          <w:rtl/>
        </w:rPr>
        <w:t>311</w:t>
      </w:r>
      <w:r w:rsidR="004F4337">
        <w:rPr>
          <w:rFonts w:hint="cs"/>
          <w:rtl/>
        </w:rPr>
        <w:t>-</w:t>
      </w:r>
      <w:r w:rsidRPr="00423AB6">
        <w:rPr>
          <w:rStyle w:val="Char3"/>
          <w:rtl/>
        </w:rPr>
        <w:t xml:space="preserve"> عَنْ جَابِرِ بْنِ سَمُرَةَ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كُنَّا إِذَا صَلَّيْنَا مَعَ رَسُولِ اللَّهِ</w:t>
      </w:r>
      <w:r w:rsidR="00D42469" w:rsidRPr="00D42469">
        <w:rPr>
          <w:rStyle w:val="Char3"/>
          <w:rFonts w:cs="CTraditional Arabic"/>
          <w:rtl/>
        </w:rPr>
        <w:t xml:space="preserve"> ص </w:t>
      </w:r>
      <w:r w:rsidRPr="00423AB6">
        <w:rPr>
          <w:rStyle w:val="Char3"/>
          <w:rtl/>
        </w:rPr>
        <w:t>قُلْنَا</w:t>
      </w:r>
      <w:r w:rsidRPr="00423AB6">
        <w:rPr>
          <w:rStyle w:val="Char3"/>
          <w:rFonts w:hint="cs"/>
          <w:rtl/>
        </w:rPr>
        <w:t>:</w:t>
      </w:r>
      <w:r w:rsidRPr="00423AB6">
        <w:rPr>
          <w:rStyle w:val="Char3"/>
          <w:rtl/>
        </w:rPr>
        <w:t xml:space="preserve"> السَّلا</w:t>
      </w:r>
      <w:r w:rsidRPr="00423AB6">
        <w:rPr>
          <w:rStyle w:val="Char3"/>
          <w:rFonts w:hint="cs"/>
          <w:rtl/>
        </w:rPr>
        <w:t>َ</w:t>
      </w:r>
      <w:r w:rsidRPr="00423AB6">
        <w:rPr>
          <w:rStyle w:val="Char3"/>
          <w:rtl/>
        </w:rPr>
        <w:t>مُ عَلَيْكُمْ وَرَحْمَةُ اللَّهِ</w:t>
      </w:r>
      <w:r w:rsidRPr="00423AB6">
        <w:rPr>
          <w:rStyle w:val="Char3"/>
          <w:rFonts w:hint="cs"/>
          <w:rtl/>
        </w:rPr>
        <w:t>،</w:t>
      </w:r>
      <w:r w:rsidRPr="00423AB6">
        <w:rPr>
          <w:rStyle w:val="Char3"/>
          <w:rtl/>
        </w:rPr>
        <w:t xml:space="preserve"> السَّلا</w:t>
      </w:r>
      <w:r w:rsidRPr="00423AB6">
        <w:rPr>
          <w:rStyle w:val="Char3"/>
          <w:rFonts w:hint="cs"/>
          <w:rtl/>
        </w:rPr>
        <w:t>َ</w:t>
      </w:r>
      <w:r w:rsidRPr="00423AB6">
        <w:rPr>
          <w:rStyle w:val="Char3"/>
          <w:rtl/>
        </w:rPr>
        <w:t>مُ عَلَيْكُمْ وَرَحْمَةُ اللَّهِ</w:t>
      </w:r>
      <w:r w:rsidRPr="00423AB6">
        <w:rPr>
          <w:rStyle w:val="Char3"/>
          <w:rFonts w:hint="cs"/>
          <w:rtl/>
        </w:rPr>
        <w:t>،</w:t>
      </w:r>
      <w:r w:rsidRPr="00423AB6">
        <w:rPr>
          <w:rStyle w:val="Char3"/>
          <w:rtl/>
        </w:rPr>
        <w:t xml:space="preserve"> وَأَشَارَ بِيَدِهِ إِلَى الْجَانِبَيْنِ</w:t>
      </w:r>
      <w:r w:rsidRPr="00423AB6">
        <w:rPr>
          <w:rStyle w:val="Char3"/>
          <w:rFonts w:hint="cs"/>
          <w:rtl/>
        </w:rPr>
        <w:t>،</w:t>
      </w:r>
      <w:r w:rsidRPr="00423AB6">
        <w:rPr>
          <w:rStyle w:val="Char3"/>
          <w:rtl/>
        </w:rPr>
        <w:t xml:space="preserve"> فَقَالَ رَسُولُ اللَّهِ </w:t>
      </w:r>
      <w:r>
        <w:rPr>
          <w:rStyle w:val="Char3"/>
          <w:rFonts w:cs="CTraditional Arabic" w:hint="cs"/>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عَلا</w:t>
      </w:r>
      <w:r w:rsidRPr="00423AB6">
        <w:rPr>
          <w:rStyle w:val="Char3"/>
          <w:rFonts w:hint="cs"/>
          <w:rtl/>
        </w:rPr>
        <w:t>َ</w:t>
      </w:r>
      <w:r w:rsidRPr="00423AB6">
        <w:rPr>
          <w:rStyle w:val="Char3"/>
          <w:rtl/>
        </w:rPr>
        <w:t>مَ تُومِئُونَ بِأَيْدِيكُمْ</w:t>
      </w:r>
      <w:r w:rsidRPr="00423AB6">
        <w:rPr>
          <w:rStyle w:val="Char3"/>
          <w:rFonts w:hint="cs"/>
          <w:rtl/>
        </w:rPr>
        <w:t>»؟</w:t>
      </w:r>
      <w:r w:rsidRPr="00423AB6">
        <w:rPr>
          <w:rStyle w:val="Char3"/>
          <w:rtl/>
        </w:rPr>
        <w:t xml:space="preserve"> وَ في رِوَايَةٍ</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 لِي أَرَاكُمْ رَافِعِي أَيْدِيكُمْ كَأَنَّهَا أَذْنَابُ خَيْلٍ شُمْسٍ</w:t>
      </w:r>
      <w:r w:rsidRPr="00423AB6">
        <w:rPr>
          <w:rStyle w:val="Char3"/>
          <w:rFonts w:hint="cs"/>
          <w:rtl/>
        </w:rPr>
        <w:t>؟</w:t>
      </w:r>
      <w:r w:rsidRPr="00423AB6">
        <w:rPr>
          <w:rStyle w:val="Char3"/>
          <w:rtl/>
        </w:rPr>
        <w:t xml:space="preserve"> إِنَّمَا يَكْفِي أَحَدَكُمْ أَنْ يَضَعَ يَدَهُ عَلَى فَخِذِهِ</w:t>
      </w:r>
      <w:r w:rsidRPr="00423AB6">
        <w:rPr>
          <w:rStyle w:val="Char3"/>
          <w:rFonts w:hint="cs"/>
          <w:rtl/>
        </w:rPr>
        <w:t>،</w:t>
      </w:r>
      <w:r w:rsidRPr="00423AB6">
        <w:rPr>
          <w:rStyle w:val="Char3"/>
          <w:rtl/>
        </w:rPr>
        <w:t xml:space="preserve"> ثُمَّ يُسَلِّمُ عَلَى أَخِيهِ مَنْ عَلَى يَمِينِهِ وَشِمَالِهِ</w:t>
      </w:r>
      <w:r w:rsidRPr="00423AB6">
        <w:rPr>
          <w:rStyle w:val="Char3"/>
          <w:rFonts w:hint="cs"/>
          <w:rtl/>
        </w:rPr>
        <w:t>»</w:t>
      </w:r>
      <w:r w:rsidRPr="00423AB6">
        <w:rPr>
          <w:rStyle w:val="Char3"/>
          <w:rtl/>
        </w:rPr>
        <w:t xml:space="preserve">. </w:t>
      </w:r>
      <w:r w:rsidRPr="004F4337">
        <w:rPr>
          <w:rtl/>
        </w:rPr>
        <w:t>(م/ 430،431)</w:t>
      </w:r>
      <w:bookmarkEnd w:id="1779"/>
      <w:bookmarkEnd w:id="1780"/>
      <w:bookmarkEnd w:id="1781"/>
    </w:p>
    <w:p w:rsidR="001C7CAE" w:rsidRPr="002E320E" w:rsidRDefault="001C7CAE" w:rsidP="004F4337">
      <w:pPr>
        <w:widowControl w:val="0"/>
        <w:ind w:firstLine="284"/>
        <w:jc w:val="both"/>
        <w:rPr>
          <w:rStyle w:val="Char4"/>
          <w:rtl/>
        </w:rPr>
      </w:pPr>
      <w:r w:rsidRPr="004F433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جابر بن سمره</w:t>
      </w:r>
      <w:r w:rsidR="00D42469" w:rsidRPr="00D42469">
        <w:rPr>
          <w:rStyle w:val="Char4"/>
          <w:rFonts w:cs="CTraditional Arabic" w:hint="cs"/>
          <w:rtl/>
        </w:rPr>
        <w:t xml:space="preserve"> س </w:t>
      </w:r>
      <w:r w:rsidRPr="002E320E">
        <w:rPr>
          <w:rStyle w:val="Char4"/>
          <w:rFonts w:hint="cs"/>
          <w:rtl/>
        </w:rPr>
        <w:t>می‌گوید: در ابتدا، هنگامی ‌که با رسول الله</w:t>
      </w:r>
      <w:r w:rsidR="00D42469" w:rsidRPr="00D42469">
        <w:rPr>
          <w:rStyle w:val="Char4"/>
          <w:rFonts w:cs="CTraditional Arabic" w:hint="cs"/>
          <w:rtl/>
        </w:rPr>
        <w:t xml:space="preserve"> ص </w:t>
      </w:r>
      <w:r w:rsidRPr="002E320E">
        <w:rPr>
          <w:rStyle w:val="Char4"/>
          <w:rFonts w:hint="cs"/>
          <w:rtl/>
        </w:rPr>
        <w:t xml:space="preserve">نماز می‌خواندیم، می‌گفتیم: </w:t>
      </w:r>
      <w:r w:rsidRPr="004F4337">
        <w:rPr>
          <w:rStyle w:val="Char4"/>
          <w:rFonts w:hint="cs"/>
          <w:rtl/>
        </w:rPr>
        <w:t>«</w:t>
      </w:r>
      <w:r w:rsidRPr="00F201FF">
        <w:rPr>
          <w:rStyle w:val="Char2"/>
          <w:rtl/>
        </w:rPr>
        <w:t>السَّلا</w:t>
      </w:r>
      <w:r w:rsidRPr="00F201FF">
        <w:rPr>
          <w:rStyle w:val="Char2"/>
          <w:rFonts w:hint="cs"/>
          <w:rtl/>
        </w:rPr>
        <w:t>َ</w:t>
      </w:r>
      <w:r w:rsidRPr="00F201FF">
        <w:rPr>
          <w:rStyle w:val="Char2"/>
          <w:rtl/>
        </w:rPr>
        <w:t>مُ عَلَيْكُمْ وَرَحْمَةُ اللَّهِ</w:t>
      </w:r>
      <w:r w:rsidRPr="00F201FF">
        <w:rPr>
          <w:rStyle w:val="Char2"/>
          <w:rFonts w:hint="cs"/>
          <w:rtl/>
        </w:rPr>
        <w:t>،</w:t>
      </w:r>
      <w:r w:rsidRPr="00F201FF">
        <w:rPr>
          <w:rStyle w:val="Char2"/>
          <w:rtl/>
        </w:rPr>
        <w:t xml:space="preserve"> السَّلا</w:t>
      </w:r>
      <w:r w:rsidRPr="00F201FF">
        <w:rPr>
          <w:rStyle w:val="Char2"/>
          <w:rFonts w:hint="cs"/>
          <w:rtl/>
        </w:rPr>
        <w:t>َ</w:t>
      </w:r>
      <w:r w:rsidRPr="00F201FF">
        <w:rPr>
          <w:rStyle w:val="Char2"/>
          <w:rtl/>
        </w:rPr>
        <w:t>مُ عَلَيْكُمْ وَرَحْمَةُ اللَّهِ</w:t>
      </w:r>
      <w:r w:rsidRPr="004F4337">
        <w:rPr>
          <w:rStyle w:val="Char4"/>
          <w:rFonts w:hint="cs"/>
          <w:rtl/>
        </w:rPr>
        <w:t>»</w:t>
      </w:r>
      <w:r w:rsidRPr="002E320E">
        <w:rPr>
          <w:rStyle w:val="Char4"/>
          <w:rFonts w:hint="cs"/>
          <w:rtl/>
        </w:rPr>
        <w:t xml:space="preserve"> و با دستمان به دو طرف اشاره می‌کردیم. پیامبر اکرم</w:t>
      </w:r>
      <w:r w:rsidR="00D42469" w:rsidRPr="00D42469">
        <w:rPr>
          <w:rStyle w:val="Char4"/>
          <w:rFonts w:cs="CTraditional Arabic" w:hint="cs"/>
          <w:rtl/>
        </w:rPr>
        <w:t xml:space="preserve"> ص </w:t>
      </w:r>
      <w:r w:rsidRPr="002E320E">
        <w:rPr>
          <w:rStyle w:val="Char4"/>
          <w:rFonts w:hint="cs"/>
          <w:rtl/>
        </w:rPr>
        <w:t>فرمود: «با دست</w:t>
      </w:r>
      <w:r w:rsidR="004F4337">
        <w:rPr>
          <w:rStyle w:val="Char4"/>
          <w:rFonts w:hint="eastAsia"/>
          <w:rtl/>
        </w:rPr>
        <w:t>‌</w:t>
      </w:r>
      <w:r w:rsidRPr="002E320E">
        <w:rPr>
          <w:rStyle w:val="Char4"/>
          <w:rFonts w:hint="cs"/>
          <w:rtl/>
        </w:rPr>
        <w:t>هایتان</w:t>
      </w:r>
      <w:r w:rsidR="003850A9">
        <w:rPr>
          <w:rStyle w:val="Char4"/>
          <w:rFonts w:hint="cs"/>
          <w:rtl/>
        </w:rPr>
        <w:t xml:space="preserve"> </w:t>
      </w:r>
      <w:r w:rsidR="003850A9">
        <w:rPr>
          <w:rStyle w:val="Char4"/>
          <w:rFonts w:hint="cs"/>
          <w:rtl/>
        </w:rPr>
        <w:lastRenderedPageBreak/>
        <w:t xml:space="preserve">به‌سوی </w:t>
      </w:r>
      <w:r w:rsidRPr="002E320E">
        <w:rPr>
          <w:rStyle w:val="Char4"/>
          <w:rFonts w:hint="cs"/>
          <w:rtl/>
        </w:rPr>
        <w:t>چه کسی اشاره می‌کنید»؟ و در روایتی فرمود: «چرا من شاهد بلند شدن دست</w:t>
      </w:r>
      <w:r w:rsidR="004F4337">
        <w:rPr>
          <w:rStyle w:val="Char4"/>
          <w:rFonts w:hint="eastAsia"/>
          <w:rtl/>
        </w:rPr>
        <w:t>‌</w:t>
      </w:r>
      <w:r w:rsidRPr="002E320E">
        <w:rPr>
          <w:rStyle w:val="Char4"/>
          <w:rFonts w:hint="cs"/>
          <w:rtl/>
        </w:rPr>
        <w:t>هایتان هستم که مانند دم اسب</w:t>
      </w:r>
      <w:r w:rsidR="004F4337">
        <w:rPr>
          <w:rStyle w:val="Char4"/>
          <w:rFonts w:hint="eastAsia"/>
          <w:rtl/>
        </w:rPr>
        <w:t>‌</w:t>
      </w:r>
      <w:r w:rsidRPr="002E320E">
        <w:rPr>
          <w:rStyle w:val="Char4"/>
          <w:rFonts w:hint="cs"/>
          <w:rtl/>
        </w:rPr>
        <w:t>های توسن و سرکش بالا می‌برید!؟ همین کافی است که هر یک از شما دست</w:t>
      </w:r>
      <w:r w:rsidR="004F4337">
        <w:rPr>
          <w:rStyle w:val="Char4"/>
          <w:rFonts w:hint="eastAsia"/>
          <w:rtl/>
        </w:rPr>
        <w:t>‌</w:t>
      </w:r>
      <w:r w:rsidRPr="002E320E">
        <w:rPr>
          <w:rStyle w:val="Char4"/>
          <w:rFonts w:hint="cs"/>
          <w:rtl/>
        </w:rPr>
        <w:t>هایش را بر ران</w:t>
      </w:r>
      <w:r w:rsidR="004F4337">
        <w:rPr>
          <w:rStyle w:val="Char4"/>
          <w:rFonts w:hint="eastAsia"/>
          <w:rtl/>
        </w:rPr>
        <w:t>‌</w:t>
      </w:r>
      <w:r w:rsidRPr="002E320E">
        <w:rPr>
          <w:rStyle w:val="Char4"/>
          <w:rFonts w:hint="cs"/>
          <w:rtl/>
        </w:rPr>
        <w:t xml:space="preserve">هایش بگذارد و بر برادرانش که سمت راست و چپ او قرار دارند، سلام بدهد». </w:t>
      </w:r>
    </w:p>
    <w:p w:rsidR="001C7CAE" w:rsidRPr="002E320E" w:rsidRDefault="001C7CAE" w:rsidP="001C7CAE">
      <w:pPr>
        <w:widowControl w:val="0"/>
        <w:ind w:firstLine="284"/>
        <w:jc w:val="both"/>
        <w:rPr>
          <w:rStyle w:val="Char4"/>
          <w:rtl/>
        </w:rPr>
      </w:pPr>
      <w:r w:rsidRPr="004F4337">
        <w:rPr>
          <w:rStyle w:val="Char5"/>
          <w:rFonts w:hint="cs"/>
          <w:rtl/>
        </w:rPr>
        <w:t>شرح</w:t>
      </w:r>
      <w:r w:rsidRPr="002E320E">
        <w:rPr>
          <w:rStyle w:val="Char4"/>
          <w:rFonts w:hint="cs"/>
          <w:rtl/>
        </w:rPr>
        <w:t xml:space="preserve">: این سلام گفتن نمازگزار، شامل سایر نمازگزاران سمت راست وچپ او و فرشتگانی می‌شود که آنجا حضور دارند. </w:t>
      </w:r>
    </w:p>
    <w:p w:rsidR="001C7CAE" w:rsidRPr="001C61F1" w:rsidRDefault="001C7CAE" w:rsidP="008164C3">
      <w:pPr>
        <w:pStyle w:val="a2"/>
        <w:spacing w:line="226" w:lineRule="auto"/>
      </w:pPr>
      <w:bookmarkStart w:id="1782" w:name="_Toc256337818"/>
      <w:bookmarkStart w:id="1783" w:name="_Toc256339772"/>
      <w:bookmarkStart w:id="1784" w:name="_Toc261194285"/>
      <w:bookmarkStart w:id="1785" w:name="_Toc445895570"/>
      <w:bookmarkStart w:id="1786" w:name="_Toc448059664"/>
      <w:r w:rsidRPr="001C61F1">
        <w:rPr>
          <w:rFonts w:hint="cs"/>
          <w:rtl/>
        </w:rPr>
        <w:t>باب(114): آنچه بعد از سلام نماز با</w:t>
      </w:r>
      <w:r w:rsidRPr="004C7703">
        <w:rPr>
          <w:rFonts w:hint="cs"/>
          <w:rtl/>
        </w:rPr>
        <w:t>ی</w:t>
      </w:r>
      <w:r w:rsidRPr="001C61F1">
        <w:rPr>
          <w:rFonts w:hint="cs"/>
          <w:rtl/>
        </w:rPr>
        <w:t>د گفت</w:t>
      </w:r>
      <w:bookmarkEnd w:id="1782"/>
      <w:bookmarkEnd w:id="1783"/>
      <w:bookmarkEnd w:id="1784"/>
      <w:bookmarkEnd w:id="1785"/>
      <w:bookmarkEnd w:id="1786"/>
    </w:p>
    <w:p w:rsidR="001C7CAE" w:rsidRPr="00423AB6" w:rsidRDefault="001C7CAE" w:rsidP="008164C3">
      <w:pPr>
        <w:pStyle w:val="a6"/>
        <w:widowControl w:val="0"/>
        <w:spacing w:line="226" w:lineRule="auto"/>
        <w:rPr>
          <w:rStyle w:val="Char3"/>
          <w:rtl/>
        </w:rPr>
      </w:pPr>
      <w:bookmarkStart w:id="1787" w:name="_Toc256337819"/>
      <w:bookmarkStart w:id="1788" w:name="_Toc256339773"/>
      <w:bookmarkStart w:id="1789" w:name="_Toc261190961"/>
      <w:r w:rsidRPr="004F4337">
        <w:rPr>
          <w:rtl/>
        </w:rPr>
        <w:t>312</w:t>
      </w:r>
      <w:r w:rsidR="004F4337">
        <w:rPr>
          <w:rFonts w:hint="cs"/>
          <w:rtl/>
        </w:rPr>
        <w:t>-</w:t>
      </w:r>
      <w:r w:rsidRPr="00423AB6">
        <w:rPr>
          <w:rStyle w:val="Char3"/>
          <w:rtl/>
        </w:rPr>
        <w:t xml:space="preserve"> عَنْ وَرَّادٍ مَوْلَى الْمُغِيرَةِ بْنِ شُعْبَةَ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كَتَبَ الْمُغِيرَةُ بْنُ شُعْبَةَ إِلَى مُعَاوِيَةَ</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كَانَ إِذَا فَرَغَ مِنَ الصَّلا</w:t>
      </w:r>
      <w:r w:rsidRPr="00423AB6">
        <w:rPr>
          <w:rStyle w:val="Char3"/>
          <w:rFonts w:hint="cs"/>
          <w:rtl/>
        </w:rPr>
        <w:t>َ</w:t>
      </w:r>
      <w:r w:rsidRPr="00423AB6">
        <w:rPr>
          <w:rStyle w:val="Char3"/>
          <w:rtl/>
        </w:rPr>
        <w:t>ةِ وَسَلَّمَ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اللَّهُ وَحْدَهُ لا</w:t>
      </w:r>
      <w:r w:rsidRPr="00423AB6">
        <w:rPr>
          <w:rStyle w:val="Char3"/>
          <w:rFonts w:hint="cs"/>
          <w:rtl/>
        </w:rPr>
        <w:t>َ</w:t>
      </w:r>
      <w:r w:rsidRPr="00423AB6">
        <w:rPr>
          <w:rStyle w:val="Char3"/>
          <w:rtl/>
        </w:rPr>
        <w:t xml:space="preserve"> شَرِيكَ لَهُ</w:t>
      </w:r>
      <w:r w:rsidRPr="00423AB6">
        <w:rPr>
          <w:rStyle w:val="Char3"/>
          <w:rFonts w:hint="cs"/>
          <w:rtl/>
        </w:rPr>
        <w:t>،</w:t>
      </w:r>
      <w:r w:rsidRPr="00423AB6">
        <w:rPr>
          <w:rStyle w:val="Char3"/>
          <w:rtl/>
        </w:rPr>
        <w:t xml:space="preserve"> لَهُ الْمُلْكُ وَلَهُ الْحَمْدُ وَهُوَ عَلَى كُلِّ شَيْءٍ قَدِيرٌ</w:t>
      </w:r>
      <w:r w:rsidRPr="00423AB6">
        <w:rPr>
          <w:rStyle w:val="Char3"/>
          <w:rFonts w:hint="cs"/>
          <w:rtl/>
        </w:rPr>
        <w:t>،</w:t>
      </w:r>
      <w:r w:rsidRPr="00423AB6">
        <w:rPr>
          <w:rStyle w:val="Char3"/>
          <w:rtl/>
        </w:rPr>
        <w:t xml:space="preserve"> اللَّهُمَّ لا</w:t>
      </w:r>
      <w:r w:rsidRPr="00423AB6">
        <w:rPr>
          <w:rStyle w:val="Char3"/>
          <w:rFonts w:hint="cs"/>
          <w:rtl/>
        </w:rPr>
        <w:t>َ</w:t>
      </w:r>
      <w:r w:rsidRPr="00423AB6">
        <w:rPr>
          <w:rStyle w:val="Char3"/>
          <w:rtl/>
        </w:rPr>
        <w:t xml:space="preserve"> مَانِعَ لِمَا أَعْطَيْتَ</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مُعْطِيَ لِمَا مَنَعْتَ</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يَنْفَعُ ذَا الْجَدِّ مِنْكَ الْجَدُّ</w:t>
      </w:r>
      <w:r w:rsidRPr="00423AB6">
        <w:rPr>
          <w:rStyle w:val="Char3"/>
          <w:rFonts w:hint="cs"/>
          <w:rtl/>
        </w:rPr>
        <w:t>»</w:t>
      </w:r>
      <w:r w:rsidRPr="00423AB6">
        <w:rPr>
          <w:rStyle w:val="Char3"/>
          <w:rtl/>
        </w:rPr>
        <w:t>.</w:t>
      </w:r>
      <w:r w:rsidRPr="00F201FF">
        <w:rPr>
          <w:rtl/>
        </w:rPr>
        <w:t xml:space="preserve"> (م/593)</w:t>
      </w:r>
      <w:bookmarkEnd w:id="1787"/>
      <w:bookmarkEnd w:id="1788"/>
      <w:bookmarkEnd w:id="1789"/>
    </w:p>
    <w:p w:rsidR="001C7CAE" w:rsidRPr="00F201FF" w:rsidRDefault="001C7CAE" w:rsidP="004F4337">
      <w:pPr>
        <w:widowControl w:val="0"/>
        <w:ind w:firstLine="284"/>
        <w:jc w:val="both"/>
        <w:rPr>
          <w:rFonts w:cs="Rateb lotusb22"/>
          <w:sz w:val="26"/>
          <w:szCs w:val="26"/>
          <w:rtl/>
        </w:rPr>
      </w:pPr>
      <w:r w:rsidRPr="004F433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ورّاد، مولای مغیره بن شعبه، می‌گوید: مغیره نامه</w:t>
      </w:r>
      <w:r w:rsidRPr="002E320E">
        <w:rPr>
          <w:rStyle w:val="Char4"/>
          <w:rFonts w:hint="eastAsia"/>
          <w:rtl/>
        </w:rPr>
        <w:t>‌</w:t>
      </w:r>
      <w:r w:rsidRPr="002E320E">
        <w:rPr>
          <w:rStyle w:val="Char4"/>
          <w:rFonts w:hint="cs"/>
          <w:rtl/>
        </w:rPr>
        <w:t>ای به معاویه نوشت که: هنگامی ‌که رسول الله</w:t>
      </w:r>
      <w:r w:rsidR="00D42469" w:rsidRPr="00D42469">
        <w:rPr>
          <w:rStyle w:val="Char4"/>
          <w:rFonts w:cs="CTraditional Arabic" w:hint="cs"/>
          <w:rtl/>
        </w:rPr>
        <w:t xml:space="preserve"> ص </w:t>
      </w:r>
      <w:r w:rsidRPr="002E320E">
        <w:rPr>
          <w:rStyle w:val="Char4"/>
          <w:rFonts w:hint="cs"/>
          <w:rtl/>
        </w:rPr>
        <w:t xml:space="preserve">از نماز فارغ می‌شد، چنین می‌گفت: </w:t>
      </w:r>
      <w:r w:rsidRPr="00F201FF">
        <w:rPr>
          <w:rStyle w:val="Char4"/>
          <w:rFonts w:hint="cs"/>
          <w:rtl/>
        </w:rPr>
        <w:t>«</w:t>
      </w:r>
      <w:r w:rsidRPr="00F201FF">
        <w:rPr>
          <w:rStyle w:val="Char3"/>
          <w:rtl/>
        </w:rPr>
        <w:t>لا</w:t>
      </w:r>
      <w:r w:rsidRPr="00F201FF">
        <w:rPr>
          <w:rStyle w:val="Char3"/>
          <w:rFonts w:hint="cs"/>
          <w:rtl/>
        </w:rPr>
        <w:t>َ</w:t>
      </w:r>
      <w:r w:rsidRPr="00F201FF">
        <w:rPr>
          <w:rStyle w:val="Char3"/>
          <w:rtl/>
        </w:rPr>
        <w:t xml:space="preserve"> إِلَهَ إِلا</w:t>
      </w:r>
      <w:r w:rsidRPr="00F201FF">
        <w:rPr>
          <w:rStyle w:val="Char3"/>
          <w:rFonts w:hint="cs"/>
          <w:rtl/>
        </w:rPr>
        <w:t>َّ</w:t>
      </w:r>
      <w:r w:rsidRPr="00F201FF">
        <w:rPr>
          <w:rStyle w:val="Char3"/>
          <w:rtl/>
        </w:rPr>
        <w:t xml:space="preserve"> اللَّهُ وَحْدَهُ لا</w:t>
      </w:r>
      <w:r w:rsidRPr="00F201FF">
        <w:rPr>
          <w:rStyle w:val="Char3"/>
          <w:rFonts w:hint="cs"/>
          <w:rtl/>
        </w:rPr>
        <w:t>َ</w:t>
      </w:r>
      <w:r w:rsidRPr="00F201FF">
        <w:rPr>
          <w:rStyle w:val="Char3"/>
          <w:rtl/>
        </w:rPr>
        <w:t xml:space="preserve"> شَرِيكَ لَهُ</w:t>
      </w:r>
      <w:r w:rsidRPr="00F201FF">
        <w:rPr>
          <w:rStyle w:val="Char3"/>
          <w:rFonts w:hint="cs"/>
          <w:rtl/>
        </w:rPr>
        <w:t>،</w:t>
      </w:r>
      <w:r w:rsidRPr="00F201FF">
        <w:rPr>
          <w:rStyle w:val="Char3"/>
          <w:rtl/>
        </w:rPr>
        <w:t xml:space="preserve"> لَهُ الْمُلْكُ وَلَهُ الْحَمْدُ وَهُوَ عَلَى كُلِّ شَيْءٍ قَدِيرٌ</w:t>
      </w:r>
      <w:r w:rsidRPr="00F201FF">
        <w:rPr>
          <w:rStyle w:val="Char3"/>
          <w:rFonts w:hint="cs"/>
          <w:rtl/>
        </w:rPr>
        <w:t>،</w:t>
      </w:r>
      <w:r w:rsidRPr="00F201FF">
        <w:rPr>
          <w:rStyle w:val="Char3"/>
          <w:rtl/>
        </w:rPr>
        <w:t xml:space="preserve"> اللَّهُمَّ لا</w:t>
      </w:r>
      <w:r w:rsidRPr="00F201FF">
        <w:rPr>
          <w:rStyle w:val="Char3"/>
          <w:rFonts w:hint="cs"/>
          <w:rtl/>
        </w:rPr>
        <w:t>َ</w:t>
      </w:r>
      <w:r w:rsidRPr="00F201FF">
        <w:rPr>
          <w:rStyle w:val="Char3"/>
          <w:rtl/>
        </w:rPr>
        <w:t xml:space="preserve"> مَانِعَ لِمَا أَعْطَيْتَ</w:t>
      </w:r>
      <w:r w:rsidRPr="00F201FF">
        <w:rPr>
          <w:rStyle w:val="Char3"/>
          <w:rFonts w:hint="cs"/>
          <w:rtl/>
        </w:rPr>
        <w:t>،</w:t>
      </w:r>
      <w:r w:rsidRPr="00F201FF">
        <w:rPr>
          <w:rStyle w:val="Char3"/>
          <w:rtl/>
        </w:rPr>
        <w:t xml:space="preserve"> وَلا</w:t>
      </w:r>
      <w:r w:rsidRPr="00F201FF">
        <w:rPr>
          <w:rStyle w:val="Char3"/>
          <w:rFonts w:hint="cs"/>
          <w:rtl/>
        </w:rPr>
        <w:t>َ</w:t>
      </w:r>
      <w:r w:rsidRPr="00F201FF">
        <w:rPr>
          <w:rStyle w:val="Char3"/>
          <w:rtl/>
        </w:rPr>
        <w:t xml:space="preserve"> مُعْطِيَ لِمَا مَنَعْتَ</w:t>
      </w:r>
      <w:r w:rsidRPr="00F201FF">
        <w:rPr>
          <w:rStyle w:val="Char3"/>
          <w:rFonts w:hint="cs"/>
          <w:rtl/>
        </w:rPr>
        <w:t>،</w:t>
      </w:r>
      <w:r w:rsidRPr="00F201FF">
        <w:rPr>
          <w:rStyle w:val="Char3"/>
          <w:rtl/>
        </w:rPr>
        <w:t xml:space="preserve"> وَلا</w:t>
      </w:r>
      <w:r w:rsidRPr="00F201FF">
        <w:rPr>
          <w:rStyle w:val="Char3"/>
          <w:rFonts w:hint="cs"/>
          <w:rtl/>
        </w:rPr>
        <w:t>َ</w:t>
      </w:r>
      <w:r w:rsidRPr="00F201FF">
        <w:rPr>
          <w:rStyle w:val="Char3"/>
          <w:rtl/>
        </w:rPr>
        <w:t xml:space="preserve"> يَنْفَعُ ذَا الْجَدِّ مِنْكَ الْجَدُّ</w:t>
      </w:r>
      <w:r w:rsidRPr="00F201FF">
        <w:rPr>
          <w:rStyle w:val="Char4"/>
          <w:rFonts w:hint="cs"/>
          <w:rtl/>
        </w:rPr>
        <w:t>»</w:t>
      </w:r>
      <w:r>
        <w:rPr>
          <w:rStyle w:val="Char4"/>
          <w:rFonts w:hint="cs"/>
          <w:rtl/>
        </w:rPr>
        <w:t>.</w:t>
      </w:r>
      <w:bookmarkStart w:id="1790" w:name="_Toc256337820"/>
      <w:r>
        <w:rPr>
          <w:rStyle w:val="Char4"/>
          <w:rFonts w:hint="cs"/>
          <w:rtl/>
        </w:rPr>
        <w:t xml:space="preserve"> </w:t>
      </w:r>
      <w:r w:rsidRPr="00F201FF">
        <w:rPr>
          <w:rStyle w:val="Char4"/>
          <w:rFonts w:hint="cs"/>
          <w:rtl/>
        </w:rPr>
        <w:t>«</w:t>
      </w:r>
      <w:r w:rsidRPr="00F201FF">
        <w:rPr>
          <w:rStyle w:val="Charc"/>
          <w:rFonts w:hint="cs"/>
          <w:rtl/>
        </w:rPr>
        <w:t>ه</w:t>
      </w:r>
      <w:r w:rsidR="00A47CA8" w:rsidRPr="00A47CA8">
        <w:rPr>
          <w:rStyle w:val="Charc"/>
          <w:rFonts w:hint="cs"/>
          <w:rtl/>
        </w:rPr>
        <w:t>ی</w:t>
      </w:r>
      <w:r w:rsidRPr="00F201FF">
        <w:rPr>
          <w:rStyle w:val="Charc"/>
          <w:rFonts w:hint="cs"/>
          <w:rtl/>
        </w:rPr>
        <w:t xml:space="preserve">چ معبود بحقی جز الله، وجود ندارد؛ یکتا است و شریک و انبازی ندارد؛ پادشاهی و حمد و ستایش از آنِ اوست و بر انجام هر کاری تواناست؛ </w:t>
      </w:r>
      <w:r w:rsidRPr="00F201FF">
        <w:rPr>
          <w:rStyle w:val="Charc"/>
          <w:rtl/>
        </w:rPr>
        <w:t>الهى</w:t>
      </w:r>
      <w:r w:rsidRPr="00F201FF">
        <w:rPr>
          <w:rStyle w:val="Charc"/>
          <w:rFonts w:hint="cs"/>
          <w:rtl/>
        </w:rPr>
        <w:t>!</w:t>
      </w:r>
      <w:r w:rsidRPr="00F201FF">
        <w:rPr>
          <w:rStyle w:val="Charc"/>
          <w:rtl/>
        </w:rPr>
        <w:t xml:space="preserve"> آنچه </w:t>
      </w:r>
      <w:r w:rsidRPr="00F201FF">
        <w:rPr>
          <w:rStyle w:val="Charc"/>
          <w:rFonts w:hint="cs"/>
          <w:rtl/>
        </w:rPr>
        <w:t>را که تو عنایت کنی،</w:t>
      </w:r>
      <w:r w:rsidRPr="00F201FF">
        <w:rPr>
          <w:rStyle w:val="Charc"/>
          <w:rtl/>
        </w:rPr>
        <w:t xml:space="preserve"> ه</w:t>
      </w:r>
      <w:r w:rsidR="00A47CA8" w:rsidRPr="00A47CA8">
        <w:rPr>
          <w:rStyle w:val="Charc"/>
          <w:rtl/>
        </w:rPr>
        <w:t>ی</w:t>
      </w:r>
      <w:r w:rsidRPr="00F201FF">
        <w:rPr>
          <w:rStyle w:val="Charc"/>
          <w:rtl/>
        </w:rPr>
        <w:t xml:space="preserve">چ </w:t>
      </w:r>
      <w:r w:rsidR="00A47CA8" w:rsidRPr="00A47CA8">
        <w:rPr>
          <w:rStyle w:val="Charc"/>
          <w:rtl/>
        </w:rPr>
        <w:t>ک</w:t>
      </w:r>
      <w:r w:rsidRPr="00F201FF">
        <w:rPr>
          <w:rStyle w:val="Charc"/>
          <w:rtl/>
        </w:rPr>
        <w:t>س</w:t>
      </w:r>
      <w:r w:rsidRPr="00F201FF">
        <w:rPr>
          <w:rStyle w:val="Charc"/>
          <w:rFonts w:hint="cs"/>
          <w:rtl/>
        </w:rPr>
        <w:t xml:space="preserve"> نمی‌تواند</w:t>
      </w:r>
      <w:r w:rsidRPr="00F201FF">
        <w:rPr>
          <w:rStyle w:val="Charc"/>
          <w:rtl/>
        </w:rPr>
        <w:t xml:space="preserve"> جلوى آن را </w:t>
      </w:r>
      <w:r w:rsidRPr="00F201FF">
        <w:rPr>
          <w:rStyle w:val="Charc"/>
          <w:rFonts w:hint="cs"/>
          <w:rtl/>
        </w:rPr>
        <w:t>ب</w:t>
      </w:r>
      <w:r w:rsidRPr="00F201FF">
        <w:rPr>
          <w:rStyle w:val="Charc"/>
          <w:rtl/>
        </w:rPr>
        <w:t>گ</w:t>
      </w:r>
      <w:r w:rsidR="00A47CA8" w:rsidRPr="00A47CA8">
        <w:rPr>
          <w:rStyle w:val="Charc"/>
          <w:rtl/>
        </w:rPr>
        <w:t>ی</w:t>
      </w:r>
      <w:r w:rsidRPr="00F201FF">
        <w:rPr>
          <w:rStyle w:val="Charc"/>
          <w:rtl/>
        </w:rPr>
        <w:t>رد</w:t>
      </w:r>
      <w:r w:rsidRPr="00F201FF">
        <w:rPr>
          <w:rStyle w:val="Charc"/>
          <w:rFonts w:hint="cs"/>
          <w:rtl/>
        </w:rPr>
        <w:t>.</w:t>
      </w:r>
      <w:r w:rsidRPr="00F201FF">
        <w:rPr>
          <w:rStyle w:val="Charc"/>
          <w:rtl/>
        </w:rPr>
        <w:t xml:space="preserve"> و چ</w:t>
      </w:r>
      <w:r w:rsidRPr="00F201FF">
        <w:rPr>
          <w:rStyle w:val="Charc"/>
          <w:rFonts w:hint="cs"/>
          <w:rtl/>
        </w:rPr>
        <w:t>یزی را که تو منع نمایی،</w:t>
      </w:r>
      <w:r w:rsidRPr="00F201FF">
        <w:rPr>
          <w:rStyle w:val="Charc"/>
          <w:rtl/>
        </w:rPr>
        <w:t xml:space="preserve"> </w:t>
      </w:r>
      <w:r w:rsidR="00A47CA8" w:rsidRPr="00A47CA8">
        <w:rPr>
          <w:rStyle w:val="Charc"/>
          <w:rtl/>
        </w:rPr>
        <w:t>ک</w:t>
      </w:r>
      <w:r w:rsidRPr="00F201FF">
        <w:rPr>
          <w:rStyle w:val="Charc"/>
          <w:rtl/>
        </w:rPr>
        <w:t xml:space="preserve">سى </w:t>
      </w:r>
      <w:r w:rsidRPr="00F201FF">
        <w:rPr>
          <w:rStyle w:val="Charc"/>
          <w:rFonts w:hint="cs"/>
          <w:rtl/>
        </w:rPr>
        <w:t xml:space="preserve">نمی‌تواند </w:t>
      </w:r>
      <w:r w:rsidRPr="00F201FF">
        <w:rPr>
          <w:rStyle w:val="Charc"/>
          <w:rtl/>
        </w:rPr>
        <w:t xml:space="preserve">آن را عطا </w:t>
      </w:r>
      <w:r w:rsidRPr="00F201FF">
        <w:rPr>
          <w:rStyle w:val="Charc"/>
          <w:rFonts w:hint="cs"/>
          <w:rtl/>
        </w:rPr>
        <w:t>کن</w:t>
      </w:r>
      <w:r w:rsidRPr="00F201FF">
        <w:rPr>
          <w:rStyle w:val="Charc"/>
          <w:rtl/>
        </w:rPr>
        <w:t>د</w:t>
      </w:r>
      <w:r w:rsidRPr="00F201FF">
        <w:rPr>
          <w:rStyle w:val="Charc"/>
          <w:rFonts w:hint="cs"/>
          <w:rtl/>
        </w:rPr>
        <w:t xml:space="preserve"> و</w:t>
      </w:r>
      <w:r w:rsidRPr="00F201FF">
        <w:rPr>
          <w:rStyle w:val="Charc"/>
          <w:rtl/>
        </w:rPr>
        <w:t xml:space="preserve"> </w:t>
      </w:r>
      <w:r w:rsidRPr="00F201FF">
        <w:rPr>
          <w:rStyle w:val="Charc"/>
          <w:rFonts w:hint="cs"/>
          <w:rtl/>
        </w:rPr>
        <w:t>ه</w:t>
      </w:r>
      <w:r w:rsidR="00A47CA8" w:rsidRPr="00A47CA8">
        <w:rPr>
          <w:rStyle w:val="Charc"/>
          <w:rFonts w:hint="cs"/>
          <w:rtl/>
        </w:rPr>
        <w:t>ی</w:t>
      </w:r>
      <w:r w:rsidRPr="00F201FF">
        <w:rPr>
          <w:rStyle w:val="Charc"/>
          <w:rFonts w:hint="cs"/>
          <w:rtl/>
        </w:rPr>
        <w:t>چ صاحب سرما</w:t>
      </w:r>
      <w:r w:rsidR="00A47CA8" w:rsidRPr="00A47CA8">
        <w:rPr>
          <w:rStyle w:val="Charc"/>
          <w:rFonts w:hint="cs"/>
          <w:rtl/>
        </w:rPr>
        <w:t>ی</w:t>
      </w:r>
      <w:r w:rsidRPr="00F201FF">
        <w:rPr>
          <w:rStyle w:val="Charc"/>
          <w:rFonts w:hint="cs"/>
          <w:rtl/>
        </w:rPr>
        <w:t>ه</w:t>
      </w:r>
      <w:r w:rsidRPr="00F201FF">
        <w:rPr>
          <w:rStyle w:val="Charc"/>
          <w:rFonts w:hint="eastAsia"/>
          <w:rtl/>
        </w:rPr>
        <w:t>‌</w:t>
      </w:r>
      <w:r w:rsidRPr="00F201FF">
        <w:rPr>
          <w:rStyle w:val="Charc"/>
          <w:rFonts w:hint="cs"/>
          <w:rtl/>
        </w:rPr>
        <w:t>ا</w:t>
      </w:r>
      <w:r w:rsidR="004F4337">
        <w:rPr>
          <w:rStyle w:val="Charc"/>
          <w:rFonts w:hint="cs"/>
          <w:rtl/>
        </w:rPr>
        <w:t>ی</w:t>
      </w:r>
      <w:r w:rsidRPr="00F201FF">
        <w:rPr>
          <w:rStyle w:val="Charc"/>
          <w:rFonts w:hint="cs"/>
          <w:rtl/>
        </w:rPr>
        <w:t xml:space="preserve"> </w:t>
      </w:r>
      <w:r w:rsidRPr="00F201FF">
        <w:rPr>
          <w:rStyle w:val="Charc"/>
          <w:rtl/>
        </w:rPr>
        <w:t xml:space="preserve">را </w:t>
      </w:r>
      <w:r w:rsidRPr="00F201FF">
        <w:rPr>
          <w:rStyle w:val="Charc"/>
          <w:rFonts w:hint="cs"/>
          <w:rtl/>
        </w:rPr>
        <w:t>سرما</w:t>
      </w:r>
      <w:r w:rsidR="00A47CA8" w:rsidRPr="00A47CA8">
        <w:rPr>
          <w:rStyle w:val="Charc"/>
          <w:rFonts w:hint="cs"/>
          <w:rtl/>
        </w:rPr>
        <w:t>ی</w:t>
      </w:r>
      <w:r w:rsidRPr="00F201FF">
        <w:rPr>
          <w:rStyle w:val="Charc"/>
          <w:rFonts w:hint="cs"/>
          <w:rtl/>
        </w:rPr>
        <w:t>ه</w:t>
      </w:r>
      <w:r w:rsidRPr="00F201FF">
        <w:rPr>
          <w:rStyle w:val="Charc"/>
          <w:rFonts w:hint="eastAsia"/>
          <w:rtl/>
        </w:rPr>
        <w:t>‌</w:t>
      </w:r>
      <w:r w:rsidRPr="00F201FF">
        <w:rPr>
          <w:rStyle w:val="Charc"/>
          <w:rFonts w:hint="cs"/>
          <w:rtl/>
        </w:rPr>
        <w:t xml:space="preserve">اش </w:t>
      </w:r>
      <w:r w:rsidRPr="00F201FF">
        <w:rPr>
          <w:rStyle w:val="Charc"/>
          <w:rtl/>
        </w:rPr>
        <w:t>از عذاب تو نجات نمى</w:t>
      </w:r>
      <w:r w:rsidRPr="00F201FF">
        <w:rPr>
          <w:rStyle w:val="Charc"/>
          <w:rFonts w:hint="cs"/>
          <w:rtl/>
        </w:rPr>
        <w:t>‌</w:t>
      </w:r>
      <w:r w:rsidRPr="00F201FF">
        <w:rPr>
          <w:rStyle w:val="Charc"/>
          <w:rtl/>
        </w:rPr>
        <w:t>دهد</w:t>
      </w:r>
      <w:bookmarkEnd w:id="1790"/>
      <w:r w:rsidRPr="00F201FF">
        <w:rPr>
          <w:rStyle w:val="Char4"/>
          <w:rFonts w:hint="cs"/>
          <w:rtl/>
        </w:rPr>
        <w:t>».</w:t>
      </w:r>
    </w:p>
    <w:p w:rsidR="001C7CAE" w:rsidRPr="001C61F1" w:rsidRDefault="001C7CAE" w:rsidP="001C7CAE">
      <w:pPr>
        <w:pStyle w:val="a2"/>
      </w:pPr>
      <w:bookmarkStart w:id="1791" w:name="_Toc256337821"/>
      <w:bookmarkStart w:id="1792" w:name="_Toc256339774"/>
      <w:bookmarkStart w:id="1793" w:name="_Toc261194286"/>
      <w:bookmarkStart w:id="1794" w:name="_Toc445895571"/>
      <w:bookmarkStart w:id="1795" w:name="_Toc448059665"/>
      <w:r w:rsidRPr="001C61F1">
        <w:rPr>
          <w:rFonts w:hint="cs"/>
          <w:rtl/>
        </w:rPr>
        <w:t>باب(115): ت</w:t>
      </w:r>
      <w:r w:rsidRPr="004C7703">
        <w:rPr>
          <w:rFonts w:hint="cs"/>
          <w:rtl/>
        </w:rPr>
        <w:t>ک</w:t>
      </w:r>
      <w:r w:rsidRPr="001C61F1">
        <w:rPr>
          <w:rFonts w:hint="cs"/>
          <w:rtl/>
        </w:rPr>
        <w:t>ب</w:t>
      </w:r>
      <w:r w:rsidRPr="004C7703">
        <w:rPr>
          <w:rFonts w:hint="cs"/>
          <w:rtl/>
        </w:rPr>
        <w:t>ی</w:t>
      </w:r>
      <w:r w:rsidRPr="001C61F1">
        <w:rPr>
          <w:rFonts w:hint="cs"/>
          <w:rtl/>
        </w:rPr>
        <w:t>ر گفتن بعد از نماز</w:t>
      </w:r>
      <w:bookmarkEnd w:id="1791"/>
      <w:bookmarkEnd w:id="1792"/>
      <w:bookmarkEnd w:id="1793"/>
      <w:bookmarkEnd w:id="1794"/>
      <w:bookmarkEnd w:id="1795"/>
    </w:p>
    <w:p w:rsidR="001C7CAE" w:rsidRPr="00423AB6" w:rsidRDefault="001C7CAE" w:rsidP="004F4337">
      <w:pPr>
        <w:pStyle w:val="a6"/>
        <w:rPr>
          <w:rStyle w:val="Char3"/>
          <w:rtl/>
        </w:rPr>
      </w:pPr>
      <w:bookmarkStart w:id="1796" w:name="_Toc256337822"/>
      <w:bookmarkStart w:id="1797" w:name="_Toc256339775"/>
      <w:bookmarkStart w:id="1798" w:name="_Toc261190962"/>
      <w:r w:rsidRPr="004F4337">
        <w:rPr>
          <w:rtl/>
        </w:rPr>
        <w:t>313</w:t>
      </w:r>
      <w:r w:rsidR="004F4337">
        <w:rPr>
          <w:rFonts w:hint="cs"/>
          <w:rtl/>
        </w:rPr>
        <w:t>-</w:t>
      </w:r>
      <w:r w:rsidRPr="00423AB6">
        <w:rPr>
          <w:rStyle w:val="Char3"/>
          <w:rtl/>
        </w:rPr>
        <w:t xml:space="preserve"> عَنِ ابْنِ عَبَّاسٍ </w:t>
      </w:r>
      <w:r>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كُنَّا نَعْرِفُ انْقِضَاءَ صَلا</w:t>
      </w:r>
      <w:r w:rsidRPr="00423AB6">
        <w:rPr>
          <w:rStyle w:val="Char3"/>
          <w:rFonts w:hint="cs"/>
          <w:rtl/>
        </w:rPr>
        <w:t>َ</w:t>
      </w:r>
      <w:r w:rsidRPr="00423AB6">
        <w:rPr>
          <w:rStyle w:val="Char3"/>
          <w:rtl/>
        </w:rPr>
        <w:t>ةِ رَسُولِ اللَّهِ</w:t>
      </w:r>
      <w:r w:rsidR="00D42469" w:rsidRPr="00D42469">
        <w:rPr>
          <w:rStyle w:val="Char3"/>
          <w:rFonts w:cs="CTraditional Arabic"/>
          <w:rtl/>
        </w:rPr>
        <w:t xml:space="preserve"> ص </w:t>
      </w:r>
      <w:r w:rsidRPr="00423AB6">
        <w:rPr>
          <w:rStyle w:val="Char3"/>
          <w:rtl/>
        </w:rPr>
        <w:t xml:space="preserve">بِالتَّكْبِيرِ. </w:t>
      </w:r>
      <w:r w:rsidRPr="00F201FF">
        <w:rPr>
          <w:rtl/>
        </w:rPr>
        <w:t>(م/583)</w:t>
      </w:r>
      <w:bookmarkEnd w:id="1796"/>
      <w:bookmarkEnd w:id="1797"/>
      <w:bookmarkEnd w:id="1798"/>
    </w:p>
    <w:p w:rsidR="001C7CAE" w:rsidRDefault="001C7CAE" w:rsidP="00A168C7">
      <w:pPr>
        <w:widowControl w:val="0"/>
        <w:ind w:firstLine="284"/>
        <w:jc w:val="both"/>
        <w:rPr>
          <w:rStyle w:val="Char4"/>
          <w:rtl/>
        </w:rPr>
      </w:pPr>
      <w:r w:rsidRPr="004F433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عباس </w:t>
      </w:r>
      <w:r w:rsidRPr="003945B1">
        <w:rPr>
          <w:rStyle w:val="Char4"/>
          <w:rFonts w:cs="CTraditional Arabic" w:hint="cs"/>
          <w:rtl/>
        </w:rPr>
        <w:t>ب</w:t>
      </w:r>
      <w:r w:rsidRPr="002E320E">
        <w:rPr>
          <w:rStyle w:val="Char4"/>
          <w:rFonts w:hint="cs"/>
          <w:rtl/>
        </w:rPr>
        <w:t xml:space="preserve"> می‌گوید: ما پایان نماز رسول الله</w:t>
      </w:r>
      <w:r w:rsidR="00D42469" w:rsidRPr="00D42469">
        <w:rPr>
          <w:rStyle w:val="Char4"/>
          <w:rFonts w:cs="CTraditional Arabic" w:hint="cs"/>
          <w:rtl/>
        </w:rPr>
        <w:t xml:space="preserve"> ص </w:t>
      </w:r>
      <w:r w:rsidRPr="002E320E">
        <w:rPr>
          <w:rStyle w:val="Char4"/>
          <w:rFonts w:hint="cs"/>
          <w:rtl/>
        </w:rPr>
        <w:t>را از (صدای) تکبیر می‌دانستیم. (یعنی بعد از پایان نماز، تکبیر می گفتند)</w:t>
      </w:r>
      <w:r w:rsidR="00A168C7">
        <w:rPr>
          <w:rStyle w:val="Char4"/>
          <w:rFonts w:hint="cs"/>
          <w:rtl/>
        </w:rPr>
        <w:t>.</w:t>
      </w:r>
    </w:p>
    <w:p w:rsidR="00315321" w:rsidRDefault="00315321" w:rsidP="00A168C7">
      <w:pPr>
        <w:widowControl w:val="0"/>
        <w:ind w:firstLine="284"/>
        <w:jc w:val="both"/>
        <w:rPr>
          <w:rStyle w:val="Char4"/>
          <w:rtl/>
        </w:rPr>
      </w:pPr>
    </w:p>
    <w:p w:rsidR="00315321" w:rsidRPr="002E320E" w:rsidRDefault="00315321" w:rsidP="00A168C7">
      <w:pPr>
        <w:widowControl w:val="0"/>
        <w:ind w:firstLine="284"/>
        <w:jc w:val="both"/>
        <w:rPr>
          <w:rStyle w:val="Char4"/>
          <w:rtl/>
        </w:rPr>
      </w:pPr>
    </w:p>
    <w:p w:rsidR="001C7CAE" w:rsidRPr="001C61F1" w:rsidRDefault="001C7CAE" w:rsidP="001C7CAE">
      <w:pPr>
        <w:pStyle w:val="a2"/>
      </w:pPr>
      <w:bookmarkStart w:id="1799" w:name="_Toc256337823"/>
      <w:bookmarkStart w:id="1800" w:name="_Toc256339776"/>
      <w:bookmarkStart w:id="1801" w:name="_Toc261194287"/>
      <w:bookmarkStart w:id="1802" w:name="_Toc445895572"/>
      <w:bookmarkStart w:id="1803" w:name="_Toc448059666"/>
      <w:r w:rsidRPr="001C61F1">
        <w:rPr>
          <w:rFonts w:hint="cs"/>
          <w:rtl/>
        </w:rPr>
        <w:lastRenderedPageBreak/>
        <w:t>باب(116): تسب</w:t>
      </w:r>
      <w:r w:rsidRPr="004C7703">
        <w:rPr>
          <w:rFonts w:hint="cs"/>
          <w:rtl/>
        </w:rPr>
        <w:t>ی</w:t>
      </w:r>
      <w:r w:rsidRPr="001C61F1">
        <w:rPr>
          <w:rFonts w:hint="cs"/>
          <w:rtl/>
        </w:rPr>
        <w:t>ح، تحم</w:t>
      </w:r>
      <w:r w:rsidRPr="004C7703">
        <w:rPr>
          <w:rFonts w:hint="cs"/>
          <w:rtl/>
        </w:rPr>
        <w:t>ی</w:t>
      </w:r>
      <w:r w:rsidRPr="001C61F1">
        <w:rPr>
          <w:rFonts w:hint="cs"/>
          <w:rtl/>
        </w:rPr>
        <w:t>د و ت</w:t>
      </w:r>
      <w:r w:rsidRPr="004C7703">
        <w:rPr>
          <w:rFonts w:hint="cs"/>
          <w:rtl/>
        </w:rPr>
        <w:t>ک</w:t>
      </w:r>
      <w:r w:rsidRPr="001C61F1">
        <w:rPr>
          <w:rFonts w:hint="cs"/>
          <w:rtl/>
        </w:rPr>
        <w:t>ب</w:t>
      </w:r>
      <w:r w:rsidRPr="004C7703">
        <w:rPr>
          <w:rFonts w:hint="cs"/>
          <w:rtl/>
        </w:rPr>
        <w:t>ی</w:t>
      </w:r>
      <w:r w:rsidRPr="001C61F1">
        <w:rPr>
          <w:rFonts w:hint="cs"/>
          <w:rtl/>
        </w:rPr>
        <w:t>ر بعد از نماز</w:t>
      </w:r>
      <w:bookmarkEnd w:id="1799"/>
      <w:bookmarkEnd w:id="1800"/>
      <w:bookmarkEnd w:id="1801"/>
      <w:bookmarkEnd w:id="1802"/>
      <w:bookmarkEnd w:id="1803"/>
    </w:p>
    <w:p w:rsidR="001C7CAE" w:rsidRPr="00423AB6" w:rsidRDefault="001C7CAE" w:rsidP="00A168C7">
      <w:pPr>
        <w:pStyle w:val="a6"/>
        <w:rPr>
          <w:rStyle w:val="Char3"/>
          <w:rtl/>
        </w:rPr>
      </w:pPr>
      <w:bookmarkStart w:id="1804" w:name="_Toc256337824"/>
      <w:bookmarkStart w:id="1805" w:name="_Toc256339777"/>
      <w:bookmarkStart w:id="1806" w:name="_Toc261190963"/>
      <w:r w:rsidRPr="00A168C7">
        <w:rPr>
          <w:rtl/>
        </w:rPr>
        <w:t>314</w:t>
      </w:r>
      <w:r w:rsidR="00A168C7">
        <w:rPr>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عَنْ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مَنْ سَبَّحَ اللَّهَ فِي دُبُرِ كُلِّ صَلاةٍ ثَلاثًا وَثَلاثِينَ</w:t>
      </w:r>
      <w:r w:rsidRPr="00423AB6">
        <w:rPr>
          <w:rStyle w:val="Char3"/>
          <w:rFonts w:hint="cs"/>
          <w:rtl/>
        </w:rPr>
        <w:t>،</w:t>
      </w:r>
      <w:r w:rsidRPr="00423AB6">
        <w:rPr>
          <w:rStyle w:val="Char3"/>
          <w:rtl/>
        </w:rPr>
        <w:t xml:space="preserve"> وَحَمِدَ اللَّهَ ثَلاثًا وَثَلاثِينَ</w:t>
      </w:r>
      <w:r w:rsidRPr="00423AB6">
        <w:rPr>
          <w:rStyle w:val="Char3"/>
          <w:rFonts w:hint="cs"/>
          <w:rtl/>
        </w:rPr>
        <w:t>،</w:t>
      </w:r>
      <w:r w:rsidRPr="00423AB6">
        <w:rPr>
          <w:rStyle w:val="Char3"/>
          <w:rtl/>
        </w:rPr>
        <w:t xml:space="preserve"> وَكَبَّرَ اللَّهَ ثَلاثًا وَثَلاثِينَ</w:t>
      </w:r>
      <w:r w:rsidRPr="00423AB6">
        <w:rPr>
          <w:rStyle w:val="Char3"/>
          <w:rFonts w:hint="cs"/>
          <w:rtl/>
        </w:rPr>
        <w:t>،</w:t>
      </w:r>
      <w:r w:rsidRPr="00423AB6">
        <w:rPr>
          <w:rStyle w:val="Char3"/>
          <w:rtl/>
        </w:rPr>
        <w:t xml:space="preserve"> فَتْلِكَ تِسْعَةٌ وَتِسْعُونَ</w:t>
      </w:r>
      <w:r w:rsidRPr="00423AB6">
        <w:rPr>
          <w:rStyle w:val="Char3"/>
          <w:rFonts w:hint="cs"/>
          <w:rtl/>
        </w:rPr>
        <w:t>،</w:t>
      </w:r>
      <w:r w:rsidRPr="00423AB6">
        <w:rPr>
          <w:rStyle w:val="Char3"/>
          <w:rtl/>
        </w:rPr>
        <w:t xml:space="preserve"> وَقَالَ تَمَامَ الْمِائَةِ</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اللَّهُ وَحْدَهُ لا</w:t>
      </w:r>
      <w:r w:rsidRPr="00423AB6">
        <w:rPr>
          <w:rStyle w:val="Char3"/>
          <w:rFonts w:hint="cs"/>
          <w:rtl/>
        </w:rPr>
        <w:t>َ</w:t>
      </w:r>
      <w:r w:rsidRPr="00423AB6">
        <w:rPr>
          <w:rStyle w:val="Char3"/>
          <w:rtl/>
        </w:rPr>
        <w:t xml:space="preserve"> شَرِيكَ لَهُ</w:t>
      </w:r>
      <w:r w:rsidRPr="00423AB6">
        <w:rPr>
          <w:rStyle w:val="Char3"/>
          <w:rFonts w:hint="cs"/>
          <w:rtl/>
        </w:rPr>
        <w:t>،</w:t>
      </w:r>
      <w:r w:rsidRPr="00423AB6">
        <w:rPr>
          <w:rStyle w:val="Char3"/>
          <w:rtl/>
        </w:rPr>
        <w:t xml:space="preserve"> لَهُ الْمُلْكُ</w:t>
      </w:r>
      <w:r w:rsidRPr="00423AB6">
        <w:rPr>
          <w:rStyle w:val="Char3"/>
          <w:rFonts w:hint="cs"/>
          <w:rtl/>
        </w:rPr>
        <w:t>،</w:t>
      </w:r>
      <w:r w:rsidRPr="00423AB6">
        <w:rPr>
          <w:rStyle w:val="Char3"/>
          <w:rtl/>
        </w:rPr>
        <w:t xml:space="preserve"> وَلَهُ الْحَمْدُ</w:t>
      </w:r>
      <w:r w:rsidRPr="00423AB6">
        <w:rPr>
          <w:rStyle w:val="Char3"/>
          <w:rFonts w:hint="cs"/>
          <w:rtl/>
        </w:rPr>
        <w:t>،</w:t>
      </w:r>
      <w:r w:rsidRPr="00423AB6">
        <w:rPr>
          <w:rStyle w:val="Char3"/>
          <w:rtl/>
        </w:rPr>
        <w:t xml:space="preserve"> وَهُوَ عَلَى كُلِّ شَيْءٍ قَدِيرٌ</w:t>
      </w:r>
      <w:r w:rsidRPr="00423AB6">
        <w:rPr>
          <w:rStyle w:val="Char3"/>
          <w:rFonts w:hint="cs"/>
          <w:rtl/>
        </w:rPr>
        <w:t>،</w:t>
      </w:r>
      <w:r w:rsidRPr="00423AB6">
        <w:rPr>
          <w:rStyle w:val="Char3"/>
          <w:rtl/>
        </w:rPr>
        <w:t xml:space="preserve"> غُفِرَتْ خَطَايَاهُ</w:t>
      </w:r>
      <w:r w:rsidRPr="00423AB6">
        <w:rPr>
          <w:rStyle w:val="Char3"/>
          <w:rFonts w:hint="cs"/>
          <w:rtl/>
        </w:rPr>
        <w:t>،</w:t>
      </w:r>
      <w:r w:rsidRPr="00423AB6">
        <w:rPr>
          <w:rStyle w:val="Char3"/>
          <w:rtl/>
        </w:rPr>
        <w:t xml:space="preserve"> وَإِنْ كَانَتْ مِثْلَ زَبَدِ الْبَحْرِ</w:t>
      </w:r>
      <w:r w:rsidRPr="00423AB6">
        <w:rPr>
          <w:rStyle w:val="Char3"/>
          <w:rFonts w:hint="cs"/>
          <w:rtl/>
        </w:rPr>
        <w:t>»</w:t>
      </w:r>
      <w:r w:rsidRPr="00423AB6">
        <w:rPr>
          <w:rStyle w:val="Char3"/>
          <w:rtl/>
        </w:rPr>
        <w:t xml:space="preserve">. </w:t>
      </w:r>
      <w:r w:rsidRPr="00A168C7">
        <w:rPr>
          <w:rtl/>
        </w:rPr>
        <w:t>(م/597)</w:t>
      </w:r>
      <w:bookmarkEnd w:id="1804"/>
      <w:bookmarkEnd w:id="1805"/>
      <w:bookmarkEnd w:id="1806"/>
    </w:p>
    <w:p w:rsidR="001C7CAE" w:rsidRPr="002E320E" w:rsidRDefault="001C7CAE" w:rsidP="00A168C7">
      <w:pPr>
        <w:widowControl w:val="0"/>
        <w:ind w:firstLine="284"/>
        <w:jc w:val="both"/>
        <w:rPr>
          <w:rStyle w:val="Char4"/>
          <w:rtl/>
        </w:rPr>
      </w:pPr>
      <w:r w:rsidRPr="00A168C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 xml:space="preserve">فرمود: «هر کس بعد از هر نماز (فرض) سی و سه بار </w:t>
      </w:r>
      <w:r w:rsidR="00A168C7">
        <w:rPr>
          <w:rStyle w:val="Char4"/>
          <w:rFonts w:hint="cs"/>
          <w:rtl/>
        </w:rPr>
        <w:t>«</w:t>
      </w:r>
      <w:r w:rsidRPr="00F201FF">
        <w:rPr>
          <w:rStyle w:val="Char3"/>
          <w:rFonts w:eastAsia="MS Mincho"/>
          <w:rtl/>
        </w:rPr>
        <w:t>سُبْحَانَ اللَّه</w:t>
      </w:r>
      <w:r w:rsidR="00A168C7" w:rsidRPr="00A168C7">
        <w:rPr>
          <w:rStyle w:val="Char4"/>
          <w:rFonts w:eastAsia="MS Mincho" w:hint="cs"/>
          <w:rtl/>
        </w:rPr>
        <w:t>»</w:t>
      </w:r>
      <w:r w:rsidRPr="002E320E">
        <w:rPr>
          <w:rStyle w:val="Char4"/>
          <w:rFonts w:hint="cs"/>
          <w:rtl/>
        </w:rPr>
        <w:t xml:space="preserve">، سی و سه بار </w:t>
      </w:r>
      <w:r w:rsidR="00A168C7">
        <w:rPr>
          <w:rStyle w:val="Char4"/>
          <w:rFonts w:hint="cs"/>
          <w:rtl/>
        </w:rPr>
        <w:t>«</w:t>
      </w:r>
      <w:r w:rsidRPr="00F201FF">
        <w:rPr>
          <w:rStyle w:val="Char3"/>
          <w:rtl/>
        </w:rPr>
        <w:t>الْحَمْدُ لِلَّهِ</w:t>
      </w:r>
      <w:r w:rsidR="00A168C7" w:rsidRPr="00A168C7">
        <w:rPr>
          <w:rStyle w:val="Char4"/>
          <w:rFonts w:hint="cs"/>
          <w:rtl/>
        </w:rPr>
        <w:t>»</w:t>
      </w:r>
      <w:r w:rsidRPr="002E320E">
        <w:rPr>
          <w:rStyle w:val="Char4"/>
          <w:rFonts w:hint="cs"/>
          <w:rtl/>
        </w:rPr>
        <w:t xml:space="preserve">، سی و سه بار </w:t>
      </w:r>
      <w:r w:rsidR="00A168C7" w:rsidRPr="00A168C7">
        <w:rPr>
          <w:rStyle w:val="Char4"/>
          <w:rFonts w:hint="cs"/>
          <w:rtl/>
        </w:rPr>
        <w:t>«</w:t>
      </w:r>
      <w:r w:rsidRPr="00F201FF">
        <w:rPr>
          <w:rStyle w:val="Char3"/>
          <w:rtl/>
        </w:rPr>
        <w:t>اللَّهُ أَكْبَرُ</w:t>
      </w:r>
      <w:r w:rsidR="00A168C7" w:rsidRPr="00A168C7">
        <w:rPr>
          <w:rStyle w:val="Char4"/>
          <w:rFonts w:hint="cs"/>
          <w:rtl/>
        </w:rPr>
        <w:t>»</w:t>
      </w:r>
      <w:r w:rsidRPr="00E16FA7">
        <w:rPr>
          <w:rFonts w:cs="Rateb lotusb22" w:hint="cs"/>
          <w:sz w:val="16"/>
          <w:szCs w:val="16"/>
          <w:rtl/>
        </w:rPr>
        <w:t xml:space="preserve"> </w:t>
      </w:r>
      <w:r w:rsidRPr="002E320E">
        <w:rPr>
          <w:rStyle w:val="Char4"/>
          <w:rFonts w:hint="cs"/>
          <w:rtl/>
        </w:rPr>
        <w:t xml:space="preserve">و برای کامل شدن صد، </w:t>
      </w:r>
      <w:r w:rsidRPr="00F201FF">
        <w:rPr>
          <w:rStyle w:val="Char4"/>
          <w:rFonts w:hint="cs"/>
          <w:rtl/>
        </w:rPr>
        <w:t>«</w:t>
      </w:r>
      <w:r w:rsidRPr="00F201FF">
        <w:rPr>
          <w:rStyle w:val="Char3"/>
          <w:rtl/>
        </w:rPr>
        <w:t>لا</w:t>
      </w:r>
      <w:r w:rsidRPr="00F201FF">
        <w:rPr>
          <w:rStyle w:val="Char3"/>
          <w:rFonts w:hint="cs"/>
          <w:rtl/>
        </w:rPr>
        <w:t>َ</w:t>
      </w:r>
      <w:r w:rsidRPr="00F201FF">
        <w:rPr>
          <w:rStyle w:val="Char3"/>
          <w:rtl/>
        </w:rPr>
        <w:t xml:space="preserve"> إِلَهَ إِلا</w:t>
      </w:r>
      <w:r w:rsidRPr="00F201FF">
        <w:rPr>
          <w:rStyle w:val="Char3"/>
          <w:rFonts w:hint="cs"/>
          <w:rtl/>
        </w:rPr>
        <w:t>َّ</w:t>
      </w:r>
      <w:r w:rsidRPr="00F201FF">
        <w:rPr>
          <w:rStyle w:val="Char3"/>
          <w:rtl/>
        </w:rPr>
        <w:t xml:space="preserve"> اللَّهُ وَحْدَهُ لا</w:t>
      </w:r>
      <w:r w:rsidRPr="00F201FF">
        <w:rPr>
          <w:rStyle w:val="Char3"/>
          <w:rFonts w:hint="cs"/>
          <w:rtl/>
        </w:rPr>
        <w:t>َ</w:t>
      </w:r>
      <w:r w:rsidRPr="00F201FF">
        <w:rPr>
          <w:rStyle w:val="Char3"/>
          <w:rtl/>
        </w:rPr>
        <w:t xml:space="preserve"> شَرِيكَ لَهُ</w:t>
      </w:r>
      <w:r w:rsidRPr="00F201FF">
        <w:rPr>
          <w:rStyle w:val="Char3"/>
          <w:rFonts w:hint="cs"/>
          <w:rtl/>
        </w:rPr>
        <w:t>،</w:t>
      </w:r>
      <w:r w:rsidRPr="00F201FF">
        <w:rPr>
          <w:rStyle w:val="Char3"/>
          <w:rtl/>
        </w:rPr>
        <w:t xml:space="preserve"> لَهُ الْمُلْكُ</w:t>
      </w:r>
      <w:r w:rsidRPr="00F201FF">
        <w:rPr>
          <w:rStyle w:val="Char3"/>
          <w:rFonts w:hint="cs"/>
          <w:rtl/>
        </w:rPr>
        <w:t>،</w:t>
      </w:r>
      <w:r w:rsidRPr="00F201FF">
        <w:rPr>
          <w:rStyle w:val="Char3"/>
          <w:rtl/>
        </w:rPr>
        <w:t xml:space="preserve"> وَلَهُ الْحَمْدُ</w:t>
      </w:r>
      <w:r w:rsidRPr="00F201FF">
        <w:rPr>
          <w:rStyle w:val="Char3"/>
          <w:rFonts w:hint="cs"/>
          <w:rtl/>
        </w:rPr>
        <w:t>،</w:t>
      </w:r>
      <w:r w:rsidRPr="00F201FF">
        <w:rPr>
          <w:rStyle w:val="Char3"/>
          <w:rtl/>
        </w:rPr>
        <w:t xml:space="preserve"> وَهُوَ عَلَى كُلِّ شَيْءٍ قَدِيرٌ</w:t>
      </w:r>
      <w:r w:rsidRPr="00F201FF">
        <w:rPr>
          <w:rStyle w:val="Char4"/>
          <w:rFonts w:hint="cs"/>
          <w:rtl/>
        </w:rPr>
        <w:t>»</w:t>
      </w:r>
      <w:r w:rsidRPr="00E16FA7">
        <w:rPr>
          <w:rFonts w:cs="Rateb lotusb22" w:hint="cs"/>
          <w:sz w:val="32"/>
          <w:szCs w:val="22"/>
          <w:rtl/>
        </w:rPr>
        <w:t xml:space="preserve"> </w:t>
      </w:r>
      <w:r w:rsidRPr="002E320E">
        <w:rPr>
          <w:rStyle w:val="Char4"/>
          <w:rFonts w:hint="cs"/>
          <w:rtl/>
        </w:rPr>
        <w:t>بگوید، گناهانش بخشیده می‌شوند اگر چه مانند کف دریا (زیاد) باشند».</w:t>
      </w:r>
    </w:p>
    <w:p w:rsidR="001C7CAE" w:rsidRPr="002E320E" w:rsidRDefault="00A168C7" w:rsidP="00A168C7">
      <w:pPr>
        <w:widowControl w:val="0"/>
        <w:ind w:firstLine="284"/>
        <w:jc w:val="both"/>
        <w:rPr>
          <w:rStyle w:val="Char4"/>
          <w:rtl/>
        </w:rPr>
      </w:pPr>
      <w:r>
        <w:rPr>
          <w:rStyle w:val="Char4"/>
          <w:rFonts w:hint="cs"/>
          <w:rtl/>
        </w:rPr>
        <w:t>«</w:t>
      </w:r>
      <w:r w:rsidR="001C7CAE" w:rsidRPr="00A168C7">
        <w:rPr>
          <w:rStyle w:val="Char7"/>
          <w:rFonts w:hint="cs"/>
          <w:rtl/>
        </w:rPr>
        <w:t>هیچ معبود حقی بجز الله، وجود ندارد؛ یکتا است و شریک و انبازی ندارد؛ پادشاهی و حمد و ستایش از آنِ اوس</w:t>
      </w:r>
      <w:r w:rsidRPr="00A168C7">
        <w:rPr>
          <w:rStyle w:val="Char7"/>
          <w:rFonts w:hint="cs"/>
          <w:rtl/>
        </w:rPr>
        <w:t>ت و او بر انجام هر کاری تواناست</w:t>
      </w:r>
      <w:r>
        <w:rPr>
          <w:rStyle w:val="Char4"/>
          <w:rFonts w:hint="cs"/>
          <w:rtl/>
        </w:rPr>
        <w:t>».</w:t>
      </w:r>
    </w:p>
    <w:p w:rsidR="001C7CAE" w:rsidRPr="008164C3" w:rsidRDefault="001C7CAE" w:rsidP="001C7CAE">
      <w:pPr>
        <w:widowControl w:val="0"/>
        <w:ind w:firstLine="284"/>
        <w:jc w:val="both"/>
        <w:rPr>
          <w:rStyle w:val="Char4"/>
          <w:spacing w:val="-4"/>
          <w:rtl/>
        </w:rPr>
      </w:pPr>
      <w:r w:rsidRPr="008164C3">
        <w:rPr>
          <w:rStyle w:val="Char5"/>
          <w:rFonts w:hint="cs"/>
          <w:spacing w:val="-4"/>
          <w:rtl/>
        </w:rPr>
        <w:t>ملاحظه</w:t>
      </w:r>
      <w:r w:rsidRPr="008164C3">
        <w:rPr>
          <w:rStyle w:val="Char4"/>
          <w:rFonts w:hint="cs"/>
          <w:spacing w:val="-4"/>
          <w:rtl/>
        </w:rPr>
        <w:t>: در بعضی از روایات صحیح آمده است که سی و چهار بار «</w:t>
      </w:r>
      <w:r w:rsidRPr="008164C3">
        <w:rPr>
          <w:rStyle w:val="Char2"/>
          <w:spacing w:val="-4"/>
          <w:rtl/>
        </w:rPr>
        <w:t>اللَّهُ أَكْبَرُ</w:t>
      </w:r>
      <w:r w:rsidRPr="008164C3">
        <w:rPr>
          <w:rStyle w:val="Char4"/>
          <w:rFonts w:hint="cs"/>
          <w:spacing w:val="-4"/>
          <w:rtl/>
        </w:rPr>
        <w:t>» بگوید؛ لذا برای اینکه به همه‌ی‌ روایات عمل شود، بهتر است سی و چهار بار «</w:t>
      </w:r>
      <w:r w:rsidRPr="008164C3">
        <w:rPr>
          <w:rStyle w:val="Char2"/>
          <w:spacing w:val="-4"/>
          <w:rtl/>
        </w:rPr>
        <w:t>اللَّهُ أَكْبَرُ</w:t>
      </w:r>
      <w:r w:rsidRPr="008164C3">
        <w:rPr>
          <w:rStyle w:val="Char4"/>
          <w:rFonts w:hint="cs"/>
          <w:spacing w:val="-4"/>
          <w:rtl/>
        </w:rPr>
        <w:t xml:space="preserve">» گفته شود. </w:t>
      </w:r>
    </w:p>
    <w:p w:rsidR="001C7CAE" w:rsidRPr="002873CE" w:rsidRDefault="001C7CAE" w:rsidP="001C7CAE">
      <w:pPr>
        <w:pStyle w:val="a2"/>
        <w:rPr>
          <w:rtl/>
        </w:rPr>
      </w:pPr>
      <w:bookmarkStart w:id="1807" w:name="_Toc256337825"/>
      <w:bookmarkStart w:id="1808" w:name="_Toc256339778"/>
      <w:bookmarkStart w:id="1809" w:name="_Toc261194288"/>
      <w:bookmarkStart w:id="1810" w:name="_Toc445895573"/>
      <w:bookmarkStart w:id="1811" w:name="_Toc448059667"/>
      <w:r w:rsidRPr="002873CE">
        <w:rPr>
          <w:rFonts w:hint="cs"/>
          <w:rtl/>
        </w:rPr>
        <w:t>باب(117): روی گردانیدن از نماز از سمت چپ و راست</w:t>
      </w:r>
      <w:bookmarkEnd w:id="1807"/>
      <w:bookmarkEnd w:id="1808"/>
      <w:bookmarkEnd w:id="1809"/>
      <w:bookmarkEnd w:id="1810"/>
      <w:bookmarkEnd w:id="1811"/>
    </w:p>
    <w:p w:rsidR="001C7CAE" w:rsidRPr="00423AB6" w:rsidRDefault="001C7CAE" w:rsidP="00DB04C7">
      <w:pPr>
        <w:pStyle w:val="1"/>
        <w:bidi/>
        <w:spacing w:before="0" w:after="0" w:line="240" w:lineRule="auto"/>
        <w:rPr>
          <w:rStyle w:val="Char3"/>
          <w:rtl/>
        </w:rPr>
      </w:pPr>
      <w:bookmarkStart w:id="1812" w:name="_Toc256337826"/>
      <w:bookmarkStart w:id="1813" w:name="_Toc256339779"/>
      <w:bookmarkStart w:id="1814" w:name="_Toc261190964"/>
      <w:r w:rsidRPr="00A168C7">
        <w:rPr>
          <w:rStyle w:val="Char4"/>
          <w:rtl/>
        </w:rPr>
        <w:t>315</w:t>
      </w:r>
      <w:r w:rsidR="00A168C7">
        <w:rPr>
          <w:rStyle w:val="Char4"/>
          <w:rFonts w:hint="cs"/>
          <w:rtl/>
        </w:rPr>
        <w:t>-</w:t>
      </w:r>
      <w:r w:rsidRPr="004808B9">
        <w:rPr>
          <w:rStyle w:val="Char3"/>
          <w:rtl/>
        </w:rPr>
        <w:t xml:space="preserve"> عَنْ عَبْدِ اللَّهِ</w:t>
      </w:r>
      <w:r w:rsidR="00D42469" w:rsidRPr="00D42469">
        <w:rPr>
          <w:rStyle w:val="Char3"/>
          <w:rFonts w:cs="CTraditional Arabic"/>
          <w:rtl/>
        </w:rPr>
        <w:t xml:space="preserve"> س </w:t>
      </w:r>
      <w:r w:rsidRPr="004808B9">
        <w:rPr>
          <w:rStyle w:val="Char3"/>
          <w:rtl/>
        </w:rPr>
        <w:t>قَالَ</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يَجْعَلَنَّ أَحَدُكُمْ لِلشَّيْطَانِ مِنْ نَفْسِهِ جُزْءًا</w:t>
      </w:r>
      <w:r w:rsidRPr="004808B9">
        <w:rPr>
          <w:rStyle w:val="Char3"/>
          <w:rFonts w:hint="cs"/>
          <w:rtl/>
        </w:rPr>
        <w:t>:</w:t>
      </w:r>
      <w:r w:rsidRPr="004808B9">
        <w:rPr>
          <w:rStyle w:val="Char3"/>
          <w:rtl/>
        </w:rPr>
        <w:t xml:space="preserve"> لا</w:t>
      </w:r>
      <w:r w:rsidRPr="004808B9">
        <w:rPr>
          <w:rStyle w:val="Char3"/>
          <w:rFonts w:hint="cs"/>
          <w:rtl/>
        </w:rPr>
        <w:t>َ</w:t>
      </w:r>
      <w:r w:rsidRPr="004808B9">
        <w:rPr>
          <w:rStyle w:val="Char3"/>
          <w:rtl/>
        </w:rPr>
        <w:t xml:space="preserve"> يَرَى إِلاّ أَنَّ حَقًّا عَلَيْهِ أَنْ لا يَنْصَرِفَ إِلاَّ عَنْ يَمِينِهِ</w:t>
      </w:r>
      <w:r w:rsidRPr="004808B9">
        <w:rPr>
          <w:rStyle w:val="Char3"/>
          <w:rFonts w:hint="cs"/>
          <w:rtl/>
        </w:rPr>
        <w:t>،</w:t>
      </w:r>
      <w:r w:rsidRPr="004808B9">
        <w:rPr>
          <w:rStyle w:val="Char3"/>
          <w:rtl/>
        </w:rPr>
        <w:t xml:space="preserve"> أَكْثَرُ مَا رَأَيْتُ رَسُولَ اللَّهِ</w:t>
      </w:r>
      <w:r w:rsidR="00D42469" w:rsidRPr="00D42469">
        <w:rPr>
          <w:rStyle w:val="Char3"/>
          <w:rFonts w:cs="CTraditional Arabic"/>
          <w:rtl/>
        </w:rPr>
        <w:t xml:space="preserve"> ص </w:t>
      </w:r>
      <w:r w:rsidRPr="004808B9">
        <w:rPr>
          <w:rStyle w:val="Char3"/>
          <w:rtl/>
        </w:rPr>
        <w:t xml:space="preserve">يَنْصَرِفُ عَنْ شِمَالِهِ. </w:t>
      </w:r>
      <w:r w:rsidRPr="00A168C7">
        <w:rPr>
          <w:rStyle w:val="Char4"/>
          <w:rtl/>
        </w:rPr>
        <w:t>(م/707)</w:t>
      </w:r>
      <w:bookmarkEnd w:id="1812"/>
      <w:bookmarkEnd w:id="1813"/>
      <w:bookmarkEnd w:id="1814"/>
    </w:p>
    <w:p w:rsidR="001C7CAE" w:rsidRPr="002E320E" w:rsidRDefault="001C7CAE" w:rsidP="00A168C7">
      <w:pPr>
        <w:pStyle w:val="PlainText"/>
        <w:widowControl w:val="0"/>
        <w:bidi/>
        <w:ind w:firstLine="284"/>
        <w:jc w:val="both"/>
        <w:rPr>
          <w:rStyle w:val="Char4"/>
          <w:rFonts w:eastAsia="MS Mincho"/>
        </w:rPr>
      </w:pPr>
      <w:r w:rsidRPr="00A168C7">
        <w:rPr>
          <w:rStyle w:val="Char5"/>
          <w:rFonts w:eastAsia="MS Mincho"/>
          <w:rtl/>
        </w:rPr>
        <w:t>ترجمه</w:t>
      </w:r>
      <w:r w:rsidRPr="002E320E">
        <w:rPr>
          <w:rStyle w:val="Char4"/>
          <w:rFonts w:eastAsia="MS Mincho"/>
          <w:rtl/>
        </w:rPr>
        <w:t>: عبدال</w:t>
      </w:r>
      <w:r w:rsidRPr="002E320E">
        <w:rPr>
          <w:rStyle w:val="Char4"/>
          <w:rFonts w:eastAsia="MS Mincho" w:hint="cs"/>
          <w:rtl/>
        </w:rPr>
        <w:t>ل</w:t>
      </w:r>
      <w:r w:rsidRPr="002E320E">
        <w:rPr>
          <w:rStyle w:val="Char4"/>
          <w:rFonts w:eastAsia="MS Mincho"/>
          <w:rtl/>
        </w:rPr>
        <w:t>ه بن مسعود</w:t>
      </w:r>
      <w:r w:rsidR="00D42469" w:rsidRPr="00D42469">
        <w:rPr>
          <w:rStyle w:val="Char4"/>
          <w:rFonts w:eastAsia="MS Mincho" w:cs="CTraditional Arabic"/>
          <w:rtl/>
        </w:rPr>
        <w:t xml:space="preserve"> س </w:t>
      </w:r>
      <w:r w:rsidRPr="002E320E">
        <w:rPr>
          <w:rStyle w:val="Char4"/>
          <w:rFonts w:eastAsia="MS Mincho"/>
          <w:rtl/>
        </w:rPr>
        <w:t xml:space="preserve">می‏گوید: </w:t>
      </w:r>
      <w:r w:rsidRPr="002E320E">
        <w:rPr>
          <w:rStyle w:val="Char4"/>
          <w:rFonts w:eastAsia="MS Mincho" w:hint="cs"/>
          <w:rtl/>
        </w:rPr>
        <w:t>مواظب</w:t>
      </w:r>
      <w:r w:rsidRPr="002E320E">
        <w:rPr>
          <w:rStyle w:val="Char4"/>
          <w:rFonts w:eastAsia="MS Mincho"/>
          <w:rtl/>
        </w:rPr>
        <w:t xml:space="preserve"> باشید که</w:t>
      </w:r>
      <w:r w:rsidRPr="002E320E">
        <w:rPr>
          <w:rStyle w:val="Char4"/>
          <w:rFonts w:eastAsia="MS Mincho" w:hint="cs"/>
          <w:rtl/>
        </w:rPr>
        <w:t xml:space="preserve"> </w:t>
      </w:r>
      <w:r w:rsidRPr="002E320E">
        <w:rPr>
          <w:rStyle w:val="Char4"/>
          <w:rFonts w:eastAsia="MS Mincho"/>
          <w:rtl/>
        </w:rPr>
        <w:t xml:space="preserve">شیطان </w:t>
      </w:r>
      <w:r w:rsidRPr="002E320E">
        <w:rPr>
          <w:rStyle w:val="Char4"/>
          <w:rFonts w:eastAsia="MS Mincho" w:hint="cs"/>
          <w:rtl/>
        </w:rPr>
        <w:t>در نمازهای شما سهمی‌</w:t>
      </w:r>
      <w:r w:rsidR="00A168C7">
        <w:rPr>
          <w:rStyle w:val="Char4"/>
          <w:rFonts w:eastAsia="MS Mincho" w:hint="cs"/>
          <w:rtl/>
        </w:rPr>
        <w:t xml:space="preserve"> </w:t>
      </w:r>
      <w:r w:rsidRPr="002E320E">
        <w:rPr>
          <w:rStyle w:val="Char4"/>
          <w:rFonts w:eastAsia="MS Mincho" w:hint="cs"/>
          <w:rtl/>
        </w:rPr>
        <w:t>نداشته باشد؛</w:t>
      </w:r>
      <w:r w:rsidRPr="002E320E">
        <w:rPr>
          <w:rStyle w:val="Char4"/>
          <w:rFonts w:eastAsia="MS Mincho"/>
          <w:rtl/>
        </w:rPr>
        <w:t xml:space="preserve"> </w:t>
      </w:r>
      <w:r w:rsidRPr="002E320E">
        <w:rPr>
          <w:rStyle w:val="Char4"/>
          <w:rFonts w:eastAsia="MS Mincho" w:hint="cs"/>
          <w:rtl/>
        </w:rPr>
        <w:t>بدین معنا که نمازگزار فکر کند روی گردانیدن یا رفتن، پس از نماز، از سمت راست، ضروری است؛ حال آنکه من رسول الله</w:t>
      </w:r>
      <w:r w:rsidR="00D42469" w:rsidRPr="00D42469">
        <w:rPr>
          <w:rStyle w:val="Char4"/>
          <w:rFonts w:eastAsia="MS Mincho" w:cs="CTraditional Arabic" w:hint="cs"/>
          <w:rtl/>
        </w:rPr>
        <w:t xml:space="preserve"> ص </w:t>
      </w:r>
      <w:r w:rsidRPr="002E320E">
        <w:rPr>
          <w:rStyle w:val="Char4"/>
          <w:rFonts w:eastAsia="MS Mincho" w:hint="cs"/>
          <w:rtl/>
        </w:rPr>
        <w:t>را بیشتر وقتها می‌دیدم که از سمت چپ، رو به مردم می‌نمود یا بیرون می‌رفت.</w:t>
      </w:r>
    </w:p>
    <w:p w:rsidR="001C7CAE" w:rsidRPr="002E320E" w:rsidRDefault="001C7CAE" w:rsidP="00A168C7">
      <w:pPr>
        <w:widowControl w:val="0"/>
        <w:ind w:firstLine="284"/>
        <w:jc w:val="both"/>
        <w:rPr>
          <w:rStyle w:val="Char4"/>
          <w:rtl/>
        </w:rPr>
      </w:pPr>
      <w:r w:rsidRPr="00A168C7">
        <w:rPr>
          <w:rStyle w:val="Char5"/>
          <w:rFonts w:hint="cs"/>
          <w:rtl/>
        </w:rPr>
        <w:t>شرح</w:t>
      </w:r>
      <w:r w:rsidRPr="002E320E">
        <w:rPr>
          <w:rStyle w:val="Char4"/>
          <w:rFonts w:hint="cs"/>
          <w:rtl/>
        </w:rPr>
        <w:t>: در حدیثی دیگر از انس</w:t>
      </w:r>
      <w:r w:rsidR="00D42469" w:rsidRPr="00D42469">
        <w:rPr>
          <w:rStyle w:val="Char4"/>
          <w:rFonts w:cs="CTraditional Arabic" w:hint="cs"/>
          <w:rtl/>
        </w:rPr>
        <w:t xml:space="preserve"> س </w:t>
      </w:r>
      <w:r w:rsidRPr="002E320E">
        <w:rPr>
          <w:rStyle w:val="Char4"/>
          <w:rFonts w:hint="cs"/>
          <w:rtl/>
        </w:rPr>
        <w:t>در صحیح مسلم آمده است که رسول الله</w:t>
      </w:r>
      <w:r w:rsidR="00D42469" w:rsidRPr="00D42469">
        <w:rPr>
          <w:rStyle w:val="Char4"/>
          <w:rFonts w:cs="CTraditional Arabic" w:hint="cs"/>
          <w:rtl/>
        </w:rPr>
        <w:t xml:space="preserve"> ص </w:t>
      </w:r>
      <w:r w:rsidRPr="002E320E">
        <w:rPr>
          <w:rStyle w:val="Char4"/>
          <w:rFonts w:hint="cs"/>
          <w:rtl/>
        </w:rPr>
        <w:t xml:space="preserve">بیشتر وقتها از سمت راست، روی به مردم می‌نمود یا بیرون می‌رفت. امام نووی </w:t>
      </w:r>
      <w:r w:rsidR="00195939" w:rsidRPr="00195939">
        <w:rPr>
          <w:rStyle w:val="Char4"/>
          <w:rFonts w:cs="CTraditional Arabic" w:hint="cs"/>
          <w:rtl/>
        </w:rPr>
        <w:t>/</w:t>
      </w:r>
      <w:r w:rsidRPr="002E320E">
        <w:rPr>
          <w:rStyle w:val="Char4"/>
          <w:rFonts w:hint="cs"/>
          <w:rtl/>
        </w:rPr>
        <w:t xml:space="preserve"> می‌گوید: رسول الله</w:t>
      </w:r>
      <w:r w:rsidR="00D42469" w:rsidRPr="00D42469">
        <w:rPr>
          <w:rStyle w:val="Char4"/>
          <w:rFonts w:cs="CTraditional Arabic" w:hint="cs"/>
          <w:rtl/>
        </w:rPr>
        <w:t xml:space="preserve"> ص </w:t>
      </w:r>
      <w:r w:rsidRPr="002E320E">
        <w:rPr>
          <w:rStyle w:val="Char4"/>
          <w:rFonts w:hint="cs"/>
          <w:rtl/>
        </w:rPr>
        <w:t xml:space="preserve">گاهی از سمت چپ و گاهی از سمت راست، رو به مردم </w:t>
      </w:r>
      <w:r w:rsidRPr="002E320E">
        <w:rPr>
          <w:rStyle w:val="Char4"/>
          <w:rFonts w:hint="cs"/>
          <w:rtl/>
        </w:rPr>
        <w:lastRenderedPageBreak/>
        <w:t>می‌نمود یا بیرون می‌رفت؛ بنابر</w:t>
      </w:r>
      <w:r w:rsidR="00A168C7">
        <w:rPr>
          <w:rStyle w:val="Char4"/>
          <w:rFonts w:hint="cs"/>
          <w:rtl/>
        </w:rPr>
        <w:t xml:space="preserve"> </w:t>
      </w:r>
      <w:r w:rsidRPr="002E320E">
        <w:rPr>
          <w:rStyle w:val="Char4"/>
          <w:rFonts w:hint="cs"/>
          <w:rtl/>
        </w:rPr>
        <w:t>این، هرکس، اعتقاد خودش را مبنی بر اینکه رسول الله</w:t>
      </w:r>
      <w:r w:rsidR="00D42469" w:rsidRPr="00D42469">
        <w:rPr>
          <w:rStyle w:val="Char4"/>
          <w:rFonts w:cs="CTraditional Arabic" w:hint="cs"/>
          <w:rtl/>
        </w:rPr>
        <w:t xml:space="preserve"> ص </w:t>
      </w:r>
      <w:r w:rsidRPr="002E320E">
        <w:rPr>
          <w:rStyle w:val="Char4"/>
          <w:rFonts w:hint="cs"/>
          <w:rtl/>
        </w:rPr>
        <w:t>از همان سمت، بیرون رفته است، روایت می‌نماید؛ البته آنچه ابن مسعود</w:t>
      </w:r>
      <w:r w:rsidR="00D42469" w:rsidRPr="00D42469">
        <w:rPr>
          <w:rStyle w:val="Char4"/>
          <w:rFonts w:cs="CTraditional Arabic" w:hint="cs"/>
          <w:rtl/>
        </w:rPr>
        <w:t xml:space="preserve"> س </w:t>
      </w:r>
      <w:r w:rsidRPr="002E320E">
        <w:rPr>
          <w:rStyle w:val="Char4"/>
          <w:rFonts w:hint="cs"/>
          <w:rtl/>
        </w:rPr>
        <w:t>آن</w:t>
      </w:r>
      <w:r w:rsidR="000F001D">
        <w:rPr>
          <w:rStyle w:val="Char4"/>
        </w:rPr>
        <w:t xml:space="preserve"> </w:t>
      </w:r>
      <w:r w:rsidRPr="002E320E">
        <w:rPr>
          <w:rStyle w:val="Char4"/>
          <w:rFonts w:hint="cs"/>
          <w:rtl/>
        </w:rPr>
        <w:t xml:space="preserve">را مکروه می‌داند این است که کسی برگشتن از یک طرف را بر خود لازم بداند. علامه ابن حجر عسقلانی </w:t>
      </w:r>
      <w:r w:rsidR="00195939" w:rsidRPr="00195939">
        <w:rPr>
          <w:rStyle w:val="Char4"/>
          <w:rFonts w:cs="CTraditional Arabic" w:hint="cs"/>
          <w:rtl/>
        </w:rPr>
        <w:t>/</w:t>
      </w:r>
      <w:r w:rsidRPr="002E320E">
        <w:rPr>
          <w:rStyle w:val="Char4"/>
          <w:rFonts w:hint="cs"/>
          <w:rtl/>
        </w:rPr>
        <w:t xml:space="preserve"> بعد از ذکر سخن امام نووی و روش</w:t>
      </w:r>
      <w:r w:rsidR="00A168C7">
        <w:rPr>
          <w:rStyle w:val="Char4"/>
          <w:rFonts w:hint="eastAsia"/>
          <w:rtl/>
        </w:rPr>
        <w:t>‌</w:t>
      </w:r>
      <w:r w:rsidRPr="002E320E">
        <w:rPr>
          <w:rStyle w:val="Char4"/>
          <w:rFonts w:hint="cs"/>
          <w:rtl/>
        </w:rPr>
        <w:t>های دیگر برای جمع بین احادیث فوق می‌گوید: مستحب است امام از هر سمت که کار دارد، بیرون برود و اگر هر دو جهت در حق او یکسان است، بیرون رفتن از سمت راست، بهتر است؛ زیرا تیامن (از راست شروع کردن) بنابر احادیث عمومی‌در این باره ممدوح و پسندیده است ( فتح الباری852). البته اگر کسی بیرون رفتن از یک سمت را بر خود، لازم بداند، کراهیت دارد همانگونه که ابن مسعود</w:t>
      </w:r>
      <w:r w:rsidR="00D42469" w:rsidRPr="00D42469">
        <w:rPr>
          <w:rStyle w:val="Char4"/>
          <w:rFonts w:cs="CTraditional Arabic" w:hint="cs"/>
          <w:rtl/>
        </w:rPr>
        <w:t xml:space="preserve"> س </w:t>
      </w:r>
      <w:r w:rsidRPr="002E320E">
        <w:rPr>
          <w:rStyle w:val="Char4"/>
          <w:rFonts w:hint="cs"/>
          <w:rtl/>
        </w:rPr>
        <w:t xml:space="preserve">تصریح نموده است. </w:t>
      </w:r>
    </w:p>
    <w:p w:rsidR="001C7CAE" w:rsidRPr="001C61F1" w:rsidRDefault="001C7CAE" w:rsidP="001C7CAE">
      <w:pPr>
        <w:pStyle w:val="a2"/>
      </w:pPr>
      <w:bookmarkStart w:id="1815" w:name="_Toc256337827"/>
      <w:bookmarkStart w:id="1816" w:name="_Toc256339780"/>
      <w:bookmarkStart w:id="1817" w:name="_Toc261194289"/>
      <w:bookmarkStart w:id="1818" w:name="_Toc445895574"/>
      <w:bookmarkStart w:id="1819" w:name="_Toc448059668"/>
      <w:r w:rsidRPr="001C61F1">
        <w:rPr>
          <w:rFonts w:hint="cs"/>
          <w:rtl/>
        </w:rPr>
        <w:t xml:space="preserve">باب(118): چه </w:t>
      </w:r>
      <w:r w:rsidRPr="004C7703">
        <w:rPr>
          <w:rFonts w:hint="cs"/>
          <w:rtl/>
        </w:rPr>
        <w:t>ک</w:t>
      </w:r>
      <w:r w:rsidRPr="001C61F1">
        <w:rPr>
          <w:rFonts w:hint="cs"/>
          <w:rtl/>
        </w:rPr>
        <w:t>س</w:t>
      </w:r>
      <w:r w:rsidRPr="004C7703">
        <w:rPr>
          <w:rFonts w:hint="cs"/>
          <w:rtl/>
        </w:rPr>
        <w:t>ی</w:t>
      </w:r>
      <w:r w:rsidRPr="001C61F1">
        <w:rPr>
          <w:rFonts w:hint="cs"/>
          <w:rtl/>
        </w:rPr>
        <w:t xml:space="preserve"> برا</w:t>
      </w:r>
      <w:r w:rsidRPr="004C7703">
        <w:rPr>
          <w:rFonts w:hint="cs"/>
          <w:rtl/>
        </w:rPr>
        <w:t>ی</w:t>
      </w:r>
      <w:r w:rsidRPr="001C61F1">
        <w:rPr>
          <w:rFonts w:hint="cs"/>
          <w:rtl/>
        </w:rPr>
        <w:t xml:space="preserve"> امامت</w:t>
      </w:r>
      <w:r>
        <w:rPr>
          <w:rFonts w:hint="cs"/>
          <w:rtl/>
        </w:rPr>
        <w:t>،</w:t>
      </w:r>
      <w:r w:rsidRPr="001C61F1">
        <w:rPr>
          <w:rFonts w:hint="cs"/>
          <w:rtl/>
        </w:rPr>
        <w:t xml:space="preserve"> شا</w:t>
      </w:r>
      <w:r w:rsidRPr="004C7703">
        <w:rPr>
          <w:rFonts w:hint="cs"/>
          <w:rtl/>
        </w:rPr>
        <w:t>ی</w:t>
      </w:r>
      <w:r w:rsidRPr="001C61F1">
        <w:rPr>
          <w:rFonts w:hint="cs"/>
          <w:rtl/>
        </w:rPr>
        <w:t>سته</w:t>
      </w:r>
      <w:r>
        <w:rPr>
          <w:rFonts w:hint="eastAsia"/>
          <w:rtl/>
        </w:rPr>
        <w:t>‌</w:t>
      </w:r>
      <w:r w:rsidRPr="001C61F1">
        <w:rPr>
          <w:rFonts w:hint="cs"/>
          <w:rtl/>
        </w:rPr>
        <w:t>تر است</w:t>
      </w:r>
      <w:r>
        <w:rPr>
          <w:rFonts w:hint="cs"/>
          <w:rtl/>
        </w:rPr>
        <w:t>؟</w:t>
      </w:r>
      <w:bookmarkEnd w:id="1815"/>
      <w:bookmarkEnd w:id="1816"/>
      <w:bookmarkEnd w:id="1817"/>
      <w:bookmarkEnd w:id="1818"/>
      <w:bookmarkEnd w:id="1819"/>
    </w:p>
    <w:p w:rsidR="001C7CAE" w:rsidRPr="00423AB6" w:rsidRDefault="001C7CAE" w:rsidP="001C7CAE">
      <w:pPr>
        <w:pStyle w:val="a6"/>
        <w:rPr>
          <w:rStyle w:val="Char3"/>
          <w:rtl/>
        </w:rPr>
      </w:pPr>
      <w:bookmarkStart w:id="1820" w:name="_Toc256337828"/>
      <w:bookmarkStart w:id="1821" w:name="_Toc256339781"/>
      <w:bookmarkStart w:id="1822" w:name="_Toc261190965"/>
      <w:r w:rsidRPr="00F201FF">
        <w:rPr>
          <w:rtl/>
        </w:rPr>
        <w:t>316</w:t>
      </w:r>
      <w:r>
        <w:rPr>
          <w:rFonts w:hint="cs"/>
          <w:rtl/>
        </w:rPr>
        <w:t>-</w:t>
      </w:r>
      <w:r w:rsidRPr="00F201FF">
        <w:rPr>
          <w:rtl/>
        </w:rPr>
        <w:t xml:space="preserve"> </w:t>
      </w:r>
      <w:r w:rsidRPr="00423AB6">
        <w:rPr>
          <w:rStyle w:val="Char3"/>
          <w:rtl/>
        </w:rPr>
        <w:t>عَنْ أَبِي مَسْعُودٍ الأَنْصَارِيِّ</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463D76">
        <w:rPr>
          <w:rFonts w:ascii="CTraditional Arabic" w:hAnsi="CTraditional Arabic" w:cs="CTraditional Arabic"/>
          <w:sz w:val="30"/>
          <w:szCs w:val="27"/>
          <w:rtl/>
        </w:rPr>
        <w:t>ص</w:t>
      </w:r>
      <w:r w:rsidRPr="00423AB6">
        <w:rPr>
          <w:rStyle w:val="Char3"/>
          <w:rFonts w:hint="cs"/>
          <w:rtl/>
        </w:rPr>
        <w:t>: «</w:t>
      </w:r>
      <w:r w:rsidRPr="00423AB6">
        <w:rPr>
          <w:rStyle w:val="Char3"/>
          <w:rtl/>
        </w:rPr>
        <w:t>يَؤُمُّ الْقَوْمَ أَقْرَؤُهُمْ لِكِتَابِ اللَّهِ</w:t>
      </w:r>
      <w:r w:rsidRPr="00423AB6">
        <w:rPr>
          <w:rStyle w:val="Char3"/>
          <w:rFonts w:hint="cs"/>
          <w:rtl/>
        </w:rPr>
        <w:t>،</w:t>
      </w:r>
      <w:r w:rsidRPr="00423AB6">
        <w:rPr>
          <w:rStyle w:val="Char3"/>
          <w:rtl/>
        </w:rPr>
        <w:t xml:space="preserve"> فَإِنْ كَانُوا فِي الْقِرَاءَةِ سَوَاءً فَأَعْلَمُهُمْ بِالسُّنَّةِ</w:t>
      </w:r>
      <w:r w:rsidRPr="00423AB6">
        <w:rPr>
          <w:rStyle w:val="Char3"/>
          <w:rFonts w:hint="cs"/>
          <w:rtl/>
        </w:rPr>
        <w:t>،</w:t>
      </w:r>
      <w:r w:rsidRPr="00423AB6">
        <w:rPr>
          <w:rStyle w:val="Char3"/>
          <w:rtl/>
        </w:rPr>
        <w:t xml:space="preserve"> فَإِنْ كَانُوا فِي السُّنَّةِ سَوَاءً فَأَقْدَمُهُمْ هِجْرَةً</w:t>
      </w:r>
      <w:r w:rsidRPr="00423AB6">
        <w:rPr>
          <w:rStyle w:val="Char3"/>
          <w:rFonts w:hint="cs"/>
          <w:rtl/>
        </w:rPr>
        <w:t>،</w:t>
      </w:r>
      <w:r w:rsidRPr="00423AB6">
        <w:rPr>
          <w:rStyle w:val="Char3"/>
          <w:rtl/>
        </w:rPr>
        <w:t xml:space="preserve"> فَإِنْ كَانُوا فِي الْهِجْرَةِ سَوَاءً فَأَقْدَمُهُمْ سِلْمًا</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يَؤُمَّنَّ الرَّجُلُ الرَّجُلَ فِي سُلْطَانِهِ</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يَقْعُدْ فِي بَيْتِهِ عَلَى تَكْرِمَتِهِ إِلا</w:t>
      </w:r>
      <w:r w:rsidRPr="00423AB6">
        <w:rPr>
          <w:rStyle w:val="Char3"/>
          <w:rFonts w:hint="cs"/>
          <w:rtl/>
        </w:rPr>
        <w:t>َّ</w:t>
      </w:r>
      <w:r w:rsidRPr="00423AB6">
        <w:rPr>
          <w:rStyle w:val="Char3"/>
          <w:rtl/>
        </w:rPr>
        <w:t xml:space="preserve"> بِإِذْنِهِ</w:t>
      </w:r>
      <w:r w:rsidRPr="00423AB6">
        <w:rPr>
          <w:rStyle w:val="Char3"/>
          <w:rFonts w:hint="cs"/>
          <w:rtl/>
        </w:rPr>
        <w:t>»</w:t>
      </w:r>
      <w:r w:rsidRPr="00423AB6">
        <w:rPr>
          <w:rStyle w:val="Char3"/>
          <w:rtl/>
        </w:rPr>
        <w:t xml:space="preserve">. </w:t>
      </w:r>
      <w:r w:rsidRPr="00F201FF">
        <w:rPr>
          <w:rtl/>
        </w:rPr>
        <w:t>(م/673)</w:t>
      </w:r>
      <w:bookmarkEnd w:id="1820"/>
      <w:bookmarkEnd w:id="1821"/>
      <w:bookmarkEnd w:id="1822"/>
      <w:r w:rsidRPr="00F201FF">
        <w:rPr>
          <w:rFonts w:hint="cs"/>
          <w:rtl/>
        </w:rPr>
        <w:t xml:space="preserve"> </w:t>
      </w:r>
    </w:p>
    <w:p w:rsidR="001C7CAE" w:rsidRDefault="001C7CAE" w:rsidP="001C7CAE">
      <w:pPr>
        <w:widowControl w:val="0"/>
        <w:ind w:firstLine="284"/>
        <w:jc w:val="both"/>
        <w:rPr>
          <w:rStyle w:val="Char4"/>
          <w:rtl/>
        </w:rPr>
      </w:pPr>
      <w:r w:rsidRPr="00A168C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 مسعود انصاری</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«مردم را کسی امامت نماید که کتاب الله را بهتر قرائت می‌کند. اگر در قرائت با هم م</w:t>
      </w:r>
      <w:r w:rsidR="000F001D">
        <w:rPr>
          <w:rStyle w:val="Char4"/>
          <w:rFonts w:hint="cs"/>
          <w:rtl/>
        </w:rPr>
        <w:t>ساوی بودند، کسی</w:t>
      </w:r>
      <w:r w:rsidR="000F001D">
        <w:rPr>
          <w:rStyle w:val="Char4"/>
          <w:rFonts w:hint="eastAsia"/>
        </w:rPr>
        <w:t>‌</w:t>
      </w:r>
      <w:r w:rsidRPr="002E320E">
        <w:rPr>
          <w:rStyle w:val="Char4"/>
          <w:rFonts w:hint="cs"/>
          <w:rtl/>
        </w:rPr>
        <w:t>که سنت را بهتر می‌داند، امامت نماید. اگر</w:t>
      </w:r>
      <w:r w:rsidR="000F001D">
        <w:rPr>
          <w:rStyle w:val="Char4"/>
          <w:rFonts w:hint="cs"/>
          <w:rtl/>
        </w:rPr>
        <w:t xml:space="preserve"> در فهم سنت هم برابر بودند، کسی</w:t>
      </w:r>
      <w:r w:rsidR="000F001D">
        <w:rPr>
          <w:rStyle w:val="Char4"/>
          <w:rFonts w:hint="eastAsia"/>
        </w:rPr>
        <w:t>‌</w:t>
      </w:r>
      <w:r w:rsidRPr="002E320E">
        <w:rPr>
          <w:rStyle w:val="Char4"/>
          <w:rFonts w:hint="cs"/>
          <w:rtl/>
        </w:rPr>
        <w:t>که رزودتر هجرت نموده است، امامت نماید</w:t>
      </w:r>
      <w:r w:rsidR="000F001D">
        <w:rPr>
          <w:rStyle w:val="Char4"/>
          <w:rFonts w:hint="cs"/>
          <w:rtl/>
        </w:rPr>
        <w:t>. اگر در هجرت، برابر بودند، کسی</w:t>
      </w:r>
      <w:r w:rsidR="000F001D">
        <w:rPr>
          <w:rStyle w:val="Char4"/>
          <w:rFonts w:hint="eastAsia"/>
        </w:rPr>
        <w:t>‌</w:t>
      </w:r>
      <w:r w:rsidRPr="002E320E">
        <w:rPr>
          <w:rStyle w:val="Char4"/>
          <w:rFonts w:hint="cs"/>
          <w:rtl/>
        </w:rPr>
        <w:t>که زودتر مسلمان شده است ـ در بعضی</w:t>
      </w:r>
      <w:r w:rsidR="000F001D">
        <w:rPr>
          <w:rStyle w:val="Char4"/>
          <w:rFonts w:hint="cs"/>
          <w:rtl/>
        </w:rPr>
        <w:t xml:space="preserve"> از روایات صحیح آمده است که کسی</w:t>
      </w:r>
      <w:r w:rsidR="000F001D">
        <w:rPr>
          <w:rStyle w:val="Char4"/>
          <w:rFonts w:hint="eastAsia"/>
        </w:rPr>
        <w:t>‌</w:t>
      </w:r>
      <w:r w:rsidRPr="002E320E">
        <w:rPr>
          <w:rStyle w:val="Char4"/>
          <w:rFonts w:hint="cs"/>
          <w:rtl/>
        </w:rPr>
        <w:t>که سن بیشتری دارد ـ امامت نماید. هم</w:t>
      </w:r>
      <w:r w:rsidR="000F001D">
        <w:rPr>
          <w:rStyle w:val="Char4"/>
          <w:rFonts w:hint="eastAsia"/>
        </w:rPr>
        <w:t>‌</w:t>
      </w:r>
      <w:r w:rsidR="000F001D">
        <w:rPr>
          <w:rStyle w:val="Char4"/>
          <w:rFonts w:hint="cs"/>
          <w:rtl/>
        </w:rPr>
        <w:t>چنین هیچ</w:t>
      </w:r>
      <w:r w:rsidR="000F001D">
        <w:rPr>
          <w:rStyle w:val="Char4"/>
          <w:rFonts w:hint="eastAsia"/>
        </w:rPr>
        <w:t>‌</w:t>
      </w:r>
      <w:r w:rsidRPr="002E320E">
        <w:rPr>
          <w:rStyle w:val="Char4"/>
          <w:rFonts w:hint="cs"/>
          <w:rtl/>
        </w:rPr>
        <w:t>کس، کسی دیگر را در محل فرمانروایی</w:t>
      </w:r>
      <w:r w:rsidRPr="002E320E">
        <w:rPr>
          <w:rStyle w:val="Char4"/>
          <w:rFonts w:hint="eastAsia"/>
          <w:rtl/>
        </w:rPr>
        <w:t>‌</w:t>
      </w:r>
      <w:r w:rsidRPr="002E320E">
        <w:rPr>
          <w:rStyle w:val="Char4"/>
          <w:rFonts w:hint="cs"/>
          <w:rtl/>
        </w:rPr>
        <w:t xml:space="preserve">اش امامت ننماید (امامت حق صاحب خانه، صاحب مجلس و امام مسجد است؛ مگر اینکه خودشان به دیگری اجازه بدهند) و هیچ کس در خانه‌ی‌ دیگری بر فرش و متکای او ننشیند مگر اینکه صاحب خانه، اجازه دهد». </w:t>
      </w:r>
    </w:p>
    <w:p w:rsidR="00315321" w:rsidRDefault="00315321" w:rsidP="001C7CAE">
      <w:pPr>
        <w:widowControl w:val="0"/>
        <w:ind w:firstLine="284"/>
        <w:jc w:val="both"/>
        <w:rPr>
          <w:rStyle w:val="Char4"/>
          <w:rtl/>
        </w:rPr>
      </w:pPr>
    </w:p>
    <w:p w:rsidR="00315321" w:rsidRDefault="00315321" w:rsidP="001C7CAE">
      <w:pPr>
        <w:widowControl w:val="0"/>
        <w:ind w:firstLine="284"/>
        <w:jc w:val="both"/>
        <w:rPr>
          <w:rStyle w:val="Char4"/>
          <w:rtl/>
        </w:rPr>
      </w:pPr>
    </w:p>
    <w:p w:rsidR="00315321" w:rsidRPr="002E320E" w:rsidRDefault="00315321" w:rsidP="001C7CAE">
      <w:pPr>
        <w:widowControl w:val="0"/>
        <w:ind w:firstLine="284"/>
        <w:jc w:val="both"/>
        <w:rPr>
          <w:rStyle w:val="Char4"/>
          <w:rtl/>
        </w:rPr>
      </w:pPr>
    </w:p>
    <w:p w:rsidR="001C7CAE" w:rsidRPr="001C61F1" w:rsidRDefault="001C7CAE" w:rsidP="001C7CAE">
      <w:pPr>
        <w:pStyle w:val="a2"/>
      </w:pPr>
      <w:bookmarkStart w:id="1823" w:name="_Toc256337829"/>
      <w:bookmarkStart w:id="1824" w:name="_Toc256339782"/>
      <w:bookmarkStart w:id="1825" w:name="_Toc261194290"/>
      <w:bookmarkStart w:id="1826" w:name="_Toc445895575"/>
      <w:bookmarkStart w:id="1827" w:name="_Toc448059669"/>
      <w:r w:rsidRPr="001C61F1">
        <w:rPr>
          <w:rFonts w:hint="cs"/>
          <w:rtl/>
        </w:rPr>
        <w:lastRenderedPageBreak/>
        <w:t>باب(119): پ</w:t>
      </w:r>
      <w:r w:rsidRPr="004C7703">
        <w:rPr>
          <w:rFonts w:hint="cs"/>
          <w:rtl/>
        </w:rPr>
        <w:t>ی</w:t>
      </w:r>
      <w:r>
        <w:rPr>
          <w:rFonts w:hint="cs"/>
          <w:rtl/>
        </w:rPr>
        <w:t>رو</w:t>
      </w:r>
      <w:r w:rsidRPr="004C7703">
        <w:rPr>
          <w:rFonts w:hint="cs"/>
          <w:rtl/>
        </w:rPr>
        <w:t>ی</w:t>
      </w:r>
      <w:r>
        <w:rPr>
          <w:rFonts w:hint="cs"/>
          <w:rtl/>
        </w:rPr>
        <w:t xml:space="preserve"> از امام و عمل کردن پس</w:t>
      </w:r>
      <w:r w:rsidRPr="001C61F1">
        <w:rPr>
          <w:rFonts w:hint="cs"/>
          <w:rtl/>
        </w:rPr>
        <w:t xml:space="preserve"> از او</w:t>
      </w:r>
      <w:bookmarkEnd w:id="1823"/>
      <w:bookmarkEnd w:id="1824"/>
      <w:bookmarkEnd w:id="1825"/>
      <w:bookmarkEnd w:id="1826"/>
      <w:bookmarkEnd w:id="1827"/>
    </w:p>
    <w:p w:rsidR="001C7CAE" w:rsidRPr="00423AB6" w:rsidRDefault="001C7CAE" w:rsidP="00DB04C7">
      <w:pPr>
        <w:pStyle w:val="1"/>
        <w:bidi/>
        <w:spacing w:before="0" w:after="0" w:line="240" w:lineRule="auto"/>
        <w:rPr>
          <w:rStyle w:val="Char3"/>
          <w:rtl/>
        </w:rPr>
      </w:pPr>
      <w:bookmarkStart w:id="1828" w:name="_Toc256337830"/>
      <w:bookmarkStart w:id="1829" w:name="_Toc256339783"/>
      <w:bookmarkStart w:id="1830" w:name="_Toc261190966"/>
      <w:r w:rsidRPr="00A168C7">
        <w:rPr>
          <w:rStyle w:val="Char4"/>
          <w:rtl/>
        </w:rPr>
        <w:t>317</w:t>
      </w:r>
      <w:r w:rsidR="00A168C7">
        <w:rPr>
          <w:rStyle w:val="Char4"/>
          <w:rFonts w:hint="cs"/>
          <w:rtl/>
        </w:rPr>
        <w:t>-</w:t>
      </w:r>
      <w:r w:rsidRPr="004808B9">
        <w:rPr>
          <w:rStyle w:val="Char3"/>
          <w:rtl/>
        </w:rPr>
        <w:t xml:space="preserve"> عَنِ الْبَرَاءِ</w:t>
      </w:r>
      <w:r w:rsidR="00F07463" w:rsidRPr="00F07463">
        <w:rPr>
          <w:rStyle w:val="Char3"/>
          <w:rFonts w:cs="CTraditional Arabic"/>
          <w:rtl/>
        </w:rPr>
        <w:t xml:space="preserve"> س</w:t>
      </w:r>
      <w:r w:rsidR="00560EFD" w:rsidRPr="00560EFD">
        <w:rPr>
          <w:rStyle w:val="Char3"/>
          <w:rtl/>
        </w:rPr>
        <w:t>:</w:t>
      </w:r>
      <w:r w:rsidRPr="004808B9">
        <w:rPr>
          <w:rStyle w:val="Char3"/>
          <w:rtl/>
        </w:rPr>
        <w:t xml:space="preserve"> أَنَّهُمْ كَانُوا يُصَلُّونَ مَعَ رَسُولِ اللَّهِ</w:t>
      </w:r>
      <w:r w:rsidR="00D42469" w:rsidRPr="00D42469">
        <w:rPr>
          <w:rStyle w:val="Char3"/>
          <w:rFonts w:cs="CTraditional Arabic"/>
          <w:rtl/>
        </w:rPr>
        <w:t xml:space="preserve"> ص </w:t>
      </w:r>
      <w:r w:rsidRPr="004808B9">
        <w:rPr>
          <w:rStyle w:val="Char3"/>
          <w:rtl/>
        </w:rPr>
        <w:t>فَإِذَا رَكَعَ رَكَعُوا</w:t>
      </w:r>
      <w:r w:rsidRPr="004808B9">
        <w:rPr>
          <w:rStyle w:val="Char3"/>
          <w:rFonts w:hint="cs"/>
          <w:rtl/>
        </w:rPr>
        <w:t>،</w:t>
      </w:r>
      <w:r w:rsidRPr="004808B9">
        <w:rPr>
          <w:rStyle w:val="Char3"/>
          <w:rtl/>
        </w:rPr>
        <w:t xml:space="preserve"> وَإِذَا رَفَعَ رَأْسَهُ مِنَ الرُّكُوعِ فَقَالَ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سَمِعَ اللَّهُ لِمَنْ حَمِدَهُ</w:t>
      </w:r>
      <w:r w:rsidRPr="004808B9">
        <w:rPr>
          <w:rStyle w:val="Char3"/>
          <w:rFonts w:hint="cs"/>
          <w:rtl/>
        </w:rPr>
        <w:t>»</w:t>
      </w:r>
      <w:r w:rsidRPr="004808B9">
        <w:rPr>
          <w:rStyle w:val="Char3"/>
          <w:rtl/>
        </w:rPr>
        <w:t xml:space="preserve"> لَمْ نَزَلْ قِيَامًا حَتَّى نَرَاهُ قَدْ وَضَعَ وَجْهَهُ فِي الأَرْضِ ثُمَّ نَتَّبِعُهُ. </w:t>
      </w:r>
      <w:r w:rsidRPr="00A168C7">
        <w:rPr>
          <w:rStyle w:val="Char4"/>
          <w:rtl/>
        </w:rPr>
        <w:t>(م/474)</w:t>
      </w:r>
      <w:bookmarkEnd w:id="1828"/>
      <w:bookmarkEnd w:id="1829"/>
      <w:bookmarkEnd w:id="1830"/>
    </w:p>
    <w:p w:rsidR="001C7CAE" w:rsidRPr="002E320E" w:rsidRDefault="001C7CAE" w:rsidP="00A168C7">
      <w:pPr>
        <w:widowControl w:val="0"/>
        <w:ind w:firstLine="284"/>
        <w:jc w:val="both"/>
        <w:rPr>
          <w:rStyle w:val="Char4"/>
          <w:rtl/>
        </w:rPr>
      </w:pPr>
      <w:r w:rsidRPr="00A168C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براء بن عازب</w:t>
      </w:r>
      <w:r w:rsidR="00D42469" w:rsidRPr="00D42469">
        <w:rPr>
          <w:rStyle w:val="Char4"/>
          <w:rFonts w:cs="CTraditional Arabic" w:hint="cs"/>
          <w:rtl/>
        </w:rPr>
        <w:t xml:space="preserve"> س </w:t>
      </w:r>
      <w:r w:rsidRPr="002E320E">
        <w:rPr>
          <w:rStyle w:val="Char4"/>
          <w:rFonts w:hint="cs"/>
          <w:rtl/>
        </w:rPr>
        <w:t>می‌گوید: ما با رسول الله</w:t>
      </w:r>
      <w:r w:rsidR="00D42469" w:rsidRPr="00D42469">
        <w:rPr>
          <w:rStyle w:val="Char4"/>
          <w:rFonts w:cs="CTraditional Arabic" w:hint="cs"/>
          <w:rtl/>
        </w:rPr>
        <w:t xml:space="preserve"> ص </w:t>
      </w:r>
      <w:r w:rsidRPr="002E320E">
        <w:rPr>
          <w:rStyle w:val="Char4"/>
          <w:rFonts w:hint="cs"/>
          <w:rtl/>
        </w:rPr>
        <w:t xml:space="preserve">نماز می‌خواندیم و پس از آنکه ایشان رکوع می‌نمود، ما رکوع می‌کردیم. و هنگامی‌که سرش را از رکوع بلند </w:t>
      </w:r>
      <w:r w:rsidRPr="002E320E">
        <w:rPr>
          <w:rStyle w:val="Char4"/>
          <w:rtl/>
        </w:rPr>
        <w:br/>
      </w:r>
      <w:r w:rsidRPr="002E320E">
        <w:rPr>
          <w:rStyle w:val="Char4"/>
          <w:rFonts w:hint="cs"/>
          <w:rtl/>
        </w:rPr>
        <w:t xml:space="preserve">می‌نمود و </w:t>
      </w:r>
      <w:r w:rsidRPr="00A168C7">
        <w:rPr>
          <w:rStyle w:val="Char4"/>
          <w:rFonts w:hint="cs"/>
          <w:rtl/>
        </w:rPr>
        <w:t>«</w:t>
      </w:r>
      <w:r w:rsidRPr="00A168C7">
        <w:rPr>
          <w:rStyle w:val="Char3"/>
          <w:rtl/>
        </w:rPr>
        <w:t>سَمِعَ اللَّهُ لِمَنْ حَمِدَهُ</w:t>
      </w:r>
      <w:r w:rsidRPr="00A168C7">
        <w:rPr>
          <w:rStyle w:val="Char4"/>
          <w:rFonts w:hint="cs"/>
          <w:rtl/>
        </w:rPr>
        <w:t>»</w:t>
      </w:r>
      <w:r w:rsidRPr="00E16FA7">
        <w:rPr>
          <w:rFonts w:cs="Rateb lotusb22"/>
          <w:sz w:val="16"/>
          <w:szCs w:val="26"/>
          <w:rtl/>
        </w:rPr>
        <w:t xml:space="preserve"> </w:t>
      </w:r>
      <w:r w:rsidRPr="002E320E">
        <w:rPr>
          <w:rStyle w:val="Char4"/>
          <w:rFonts w:hint="cs"/>
          <w:rtl/>
        </w:rPr>
        <w:t>می‌گفت، ما همچنان ایستاده بودیم تا این</w:t>
      </w:r>
      <w:r w:rsidR="00A168C7">
        <w:rPr>
          <w:rStyle w:val="Char4"/>
          <w:rFonts w:hint="eastAsia"/>
          <w:rtl/>
        </w:rPr>
        <w:t>‌</w:t>
      </w:r>
      <w:r w:rsidRPr="002E320E">
        <w:rPr>
          <w:rStyle w:val="Char4"/>
          <w:rFonts w:hint="cs"/>
          <w:rtl/>
        </w:rPr>
        <w:t>که می‌دیدیم رسول الله</w:t>
      </w:r>
      <w:r w:rsidR="00D42469" w:rsidRPr="00D42469">
        <w:rPr>
          <w:rStyle w:val="Char4"/>
          <w:rFonts w:cs="CTraditional Arabic" w:hint="cs"/>
          <w:rtl/>
        </w:rPr>
        <w:t xml:space="preserve"> ص </w:t>
      </w:r>
      <w:r w:rsidRPr="002E320E">
        <w:rPr>
          <w:rStyle w:val="Char4"/>
          <w:rFonts w:hint="cs"/>
          <w:rtl/>
        </w:rPr>
        <w:t>چهره</w:t>
      </w:r>
      <w:r w:rsidRPr="002E320E">
        <w:rPr>
          <w:rStyle w:val="Char4"/>
          <w:rFonts w:hint="eastAsia"/>
          <w:rtl/>
        </w:rPr>
        <w:t>‌</w:t>
      </w:r>
      <w:r w:rsidRPr="002E320E">
        <w:rPr>
          <w:rStyle w:val="Char4"/>
          <w:rFonts w:hint="cs"/>
          <w:rtl/>
        </w:rPr>
        <w:t>اش</w:t>
      </w:r>
      <w:r w:rsidRPr="001C61F1">
        <w:rPr>
          <w:rFonts w:cs="B Zar" w:hint="cs"/>
          <w:sz w:val="18"/>
          <w:szCs w:val="20"/>
          <w:rtl/>
        </w:rPr>
        <w:t xml:space="preserve"> </w:t>
      </w:r>
      <w:r w:rsidRPr="002E320E">
        <w:rPr>
          <w:rStyle w:val="Char4"/>
          <w:rFonts w:hint="cs"/>
          <w:rtl/>
        </w:rPr>
        <w:t>(پیشانی</w:t>
      </w:r>
      <w:r w:rsidRPr="002E320E">
        <w:rPr>
          <w:rStyle w:val="Char4"/>
          <w:rFonts w:hint="eastAsia"/>
          <w:rtl/>
        </w:rPr>
        <w:t>‌</w:t>
      </w:r>
      <w:r w:rsidRPr="002E320E">
        <w:rPr>
          <w:rStyle w:val="Char4"/>
          <w:rFonts w:hint="cs"/>
          <w:rtl/>
        </w:rPr>
        <w:t xml:space="preserve">اش) را به زمین گذاشت؛ سپس ما از او پیروی می‌کردیم» (و به سجده می‌رفتیم). </w:t>
      </w:r>
    </w:p>
    <w:p w:rsidR="001C7CAE" w:rsidRPr="001C61F1" w:rsidRDefault="001C7CAE" w:rsidP="001C7CAE">
      <w:pPr>
        <w:pStyle w:val="a2"/>
      </w:pPr>
      <w:bookmarkStart w:id="1831" w:name="_Toc256337831"/>
      <w:bookmarkStart w:id="1832" w:name="_Toc256339784"/>
      <w:bookmarkStart w:id="1833" w:name="_Toc261194291"/>
      <w:bookmarkStart w:id="1834" w:name="_Toc445895576"/>
      <w:bookmarkStart w:id="1835" w:name="_Toc448059670"/>
      <w:r>
        <w:rPr>
          <w:rFonts w:hint="cs"/>
          <w:rtl/>
        </w:rPr>
        <w:t>باب(120): امامان مساجد</w:t>
      </w:r>
      <w:r w:rsidRPr="001C61F1">
        <w:rPr>
          <w:rFonts w:hint="cs"/>
          <w:rtl/>
        </w:rPr>
        <w:t xml:space="preserve"> با</w:t>
      </w:r>
      <w:r w:rsidRPr="004C7703">
        <w:rPr>
          <w:rFonts w:hint="cs"/>
          <w:rtl/>
        </w:rPr>
        <w:t>ی</w:t>
      </w:r>
      <w:r w:rsidRPr="001C61F1">
        <w:rPr>
          <w:rFonts w:hint="cs"/>
          <w:rtl/>
        </w:rPr>
        <w:t>د نماز</w:t>
      </w:r>
      <w:r>
        <w:rPr>
          <w:rFonts w:hint="cs"/>
          <w:rtl/>
        </w:rPr>
        <w:t>ها</w:t>
      </w:r>
      <w:r w:rsidRPr="001C61F1">
        <w:rPr>
          <w:rFonts w:hint="cs"/>
          <w:rtl/>
        </w:rPr>
        <w:t xml:space="preserve"> را مختصر و </w:t>
      </w:r>
      <w:r w:rsidRPr="004C7703">
        <w:rPr>
          <w:rFonts w:hint="cs"/>
          <w:rtl/>
        </w:rPr>
        <w:t>ک</w:t>
      </w:r>
      <w:r w:rsidRPr="001C61F1">
        <w:rPr>
          <w:rFonts w:hint="cs"/>
          <w:rtl/>
        </w:rPr>
        <w:t>امل بخوانند</w:t>
      </w:r>
      <w:bookmarkEnd w:id="1831"/>
      <w:bookmarkEnd w:id="1832"/>
      <w:bookmarkEnd w:id="1833"/>
      <w:bookmarkEnd w:id="1834"/>
      <w:bookmarkEnd w:id="1835"/>
    </w:p>
    <w:p w:rsidR="001C7CAE" w:rsidRPr="00423AB6" w:rsidRDefault="001C7CAE" w:rsidP="001C7CAE">
      <w:pPr>
        <w:pStyle w:val="a6"/>
        <w:rPr>
          <w:rStyle w:val="Char3"/>
          <w:rtl/>
        </w:rPr>
      </w:pPr>
      <w:bookmarkStart w:id="1836" w:name="_Toc256337832"/>
      <w:bookmarkStart w:id="1837" w:name="_Toc256339785"/>
      <w:bookmarkStart w:id="1838" w:name="_Toc261190967"/>
      <w:r w:rsidRPr="00F201FF">
        <w:rPr>
          <w:rtl/>
        </w:rPr>
        <w:t>318</w:t>
      </w:r>
      <w:r>
        <w:rPr>
          <w:rFonts w:hint="cs"/>
          <w:rtl/>
        </w:rPr>
        <w:t>-</w:t>
      </w:r>
      <w:r w:rsidRPr="00423AB6">
        <w:rPr>
          <w:rStyle w:val="Char3"/>
          <w:rtl/>
        </w:rPr>
        <w:t xml:space="preserve"> عَنْ أَبِي مَسْعُودٍ الأَنْصَارِيِّ</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جَاءَ رَجُلٌ إِلَى رَسُولِ اللَّهِ</w:t>
      </w:r>
      <w:r w:rsidR="00D42469" w:rsidRPr="00D42469">
        <w:rPr>
          <w:rStyle w:val="Char3"/>
          <w:rFonts w:cs="CTraditional Arabic"/>
          <w:rtl/>
        </w:rPr>
        <w:t xml:space="preserve"> ص </w:t>
      </w:r>
      <w:r w:rsidRPr="00423AB6">
        <w:rPr>
          <w:rStyle w:val="Char3"/>
          <w:rtl/>
        </w:rPr>
        <w:t>فَقَالَ</w:t>
      </w:r>
      <w:r w:rsidRPr="00423AB6">
        <w:rPr>
          <w:rStyle w:val="Char3"/>
          <w:rFonts w:hint="cs"/>
          <w:rtl/>
        </w:rPr>
        <w:t>:</w:t>
      </w:r>
      <w:r w:rsidRPr="00423AB6">
        <w:rPr>
          <w:rStyle w:val="Char3"/>
          <w:rtl/>
        </w:rPr>
        <w:t xml:space="preserve"> إِنِّي لأَتَأَخَّرُ عَنْ صَلا</w:t>
      </w:r>
      <w:r w:rsidRPr="00423AB6">
        <w:rPr>
          <w:rStyle w:val="Char3"/>
          <w:rFonts w:hint="cs"/>
          <w:rtl/>
        </w:rPr>
        <w:t>َ</w:t>
      </w:r>
      <w:r w:rsidRPr="00423AB6">
        <w:rPr>
          <w:rStyle w:val="Char3"/>
          <w:rtl/>
        </w:rPr>
        <w:t>ةِ الصُّبْحِ مِنْ أَجْلِ فُلا</w:t>
      </w:r>
      <w:r w:rsidRPr="00423AB6">
        <w:rPr>
          <w:rStyle w:val="Char3"/>
          <w:rFonts w:hint="cs"/>
          <w:rtl/>
        </w:rPr>
        <w:t>َ</w:t>
      </w:r>
      <w:r w:rsidRPr="00423AB6">
        <w:rPr>
          <w:rStyle w:val="Char3"/>
          <w:rtl/>
        </w:rPr>
        <w:t>نٍ مِمَّا يُطِيلُ بِنَا</w:t>
      </w:r>
      <w:r w:rsidRPr="00423AB6">
        <w:rPr>
          <w:rStyle w:val="Char3"/>
          <w:rFonts w:hint="cs"/>
          <w:rtl/>
        </w:rPr>
        <w:t>،</w:t>
      </w:r>
      <w:r w:rsidRPr="00423AB6">
        <w:rPr>
          <w:rStyle w:val="Char3"/>
          <w:rtl/>
        </w:rPr>
        <w:t xml:space="preserve"> فَمَا رَأَيْتُ النَّبِيَّ</w:t>
      </w:r>
      <w:r w:rsidR="00D42469" w:rsidRPr="00D42469">
        <w:rPr>
          <w:rStyle w:val="Char3"/>
          <w:rFonts w:cs="CTraditional Arabic"/>
          <w:rtl/>
        </w:rPr>
        <w:t xml:space="preserve"> ص </w:t>
      </w:r>
      <w:r w:rsidRPr="00423AB6">
        <w:rPr>
          <w:rStyle w:val="Char3"/>
          <w:rtl/>
        </w:rPr>
        <w:t>غَضِبَ فِي مَوْعِظَةٍ قَطُّ أَشَدَّ مِمَّا غَضِبَ يَوْمَئِذٍ</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يَا أَيُّهَا النَّاسُ إِنَّ مِنْكُمْ مُنَفِّرِينَ</w:t>
      </w:r>
      <w:r w:rsidRPr="00423AB6">
        <w:rPr>
          <w:rStyle w:val="Char3"/>
          <w:rFonts w:hint="cs"/>
          <w:rtl/>
        </w:rPr>
        <w:t>،</w:t>
      </w:r>
      <w:r w:rsidRPr="00423AB6">
        <w:rPr>
          <w:rStyle w:val="Char3"/>
          <w:rtl/>
        </w:rPr>
        <w:t xml:space="preserve"> فَأَيُّكُمْ أَمَّ النَّاسَ فَلْيُوجِزْ</w:t>
      </w:r>
      <w:r w:rsidRPr="00423AB6">
        <w:rPr>
          <w:rStyle w:val="Char3"/>
          <w:rFonts w:hint="cs"/>
          <w:rtl/>
        </w:rPr>
        <w:t>،</w:t>
      </w:r>
      <w:r w:rsidRPr="00423AB6">
        <w:rPr>
          <w:rStyle w:val="Char3"/>
          <w:rtl/>
        </w:rPr>
        <w:t xml:space="preserve"> فَإِنَّ مِنْ وَرَائِهِ الْكَبِيرَ وَالضَّعِيفَ وَذَا الْحَاجَةِ</w:t>
      </w:r>
      <w:r w:rsidRPr="00423AB6">
        <w:rPr>
          <w:rStyle w:val="Char3"/>
          <w:rFonts w:hint="cs"/>
          <w:rtl/>
        </w:rPr>
        <w:t>»</w:t>
      </w:r>
      <w:r w:rsidRPr="00423AB6">
        <w:rPr>
          <w:rStyle w:val="Char3"/>
          <w:rtl/>
        </w:rPr>
        <w:t xml:space="preserve">. </w:t>
      </w:r>
      <w:r w:rsidRPr="00A168C7">
        <w:rPr>
          <w:rtl/>
        </w:rPr>
        <w:t>(م/466)</w:t>
      </w:r>
      <w:bookmarkEnd w:id="1836"/>
      <w:bookmarkEnd w:id="1837"/>
      <w:bookmarkEnd w:id="1838"/>
    </w:p>
    <w:p w:rsidR="001C7CAE" w:rsidRPr="002E320E" w:rsidRDefault="001C7CAE" w:rsidP="00A168C7">
      <w:pPr>
        <w:pStyle w:val="PlainText"/>
        <w:widowControl w:val="0"/>
        <w:bidi/>
        <w:ind w:firstLine="284"/>
        <w:jc w:val="both"/>
        <w:rPr>
          <w:rStyle w:val="Char4"/>
          <w:rFonts w:eastAsia="MS Mincho"/>
          <w:rtl/>
        </w:rPr>
      </w:pPr>
      <w:r w:rsidRPr="00A168C7">
        <w:rPr>
          <w:rStyle w:val="Char5"/>
          <w:rFonts w:eastAsia="MS Mincho"/>
          <w:rtl/>
        </w:rPr>
        <w:t>ترجمه</w:t>
      </w:r>
      <w:r w:rsidRPr="002E320E">
        <w:rPr>
          <w:rStyle w:val="Char4"/>
          <w:rFonts w:eastAsia="MS Mincho"/>
          <w:rtl/>
        </w:rPr>
        <w:t>: ابومسعود</w:t>
      </w:r>
      <w:r w:rsidR="00D42469" w:rsidRPr="00D42469">
        <w:rPr>
          <w:rStyle w:val="Char4"/>
          <w:rFonts w:eastAsia="MS Mincho" w:cs="CTraditional Arabic"/>
          <w:rtl/>
        </w:rPr>
        <w:t xml:space="preserve"> س </w:t>
      </w:r>
      <w:r w:rsidRPr="002E320E">
        <w:rPr>
          <w:rStyle w:val="Char4"/>
          <w:rFonts w:eastAsia="MS Mincho"/>
          <w:rtl/>
        </w:rPr>
        <w:t xml:space="preserve">روایت می‌کند که شخصی </w:t>
      </w:r>
      <w:r w:rsidRPr="002E320E">
        <w:rPr>
          <w:rStyle w:val="Char4"/>
          <w:rFonts w:eastAsia="MS Mincho" w:hint="cs"/>
          <w:rtl/>
        </w:rPr>
        <w:t>خدمت</w:t>
      </w:r>
      <w:r w:rsidRPr="002E320E">
        <w:rPr>
          <w:rStyle w:val="Char4"/>
          <w:rFonts w:eastAsia="MS Mincho"/>
          <w:rtl/>
        </w:rPr>
        <w:t xml:space="preserve"> رسول ا</w:t>
      </w:r>
      <w:r w:rsidRPr="002E320E">
        <w:rPr>
          <w:rStyle w:val="Char4"/>
          <w:rFonts w:eastAsia="MS Mincho" w:hint="cs"/>
          <w:rtl/>
        </w:rPr>
        <w:t>لله</w:t>
      </w:r>
      <w:r w:rsidR="00D42469" w:rsidRPr="00D42469">
        <w:rPr>
          <w:rStyle w:val="Char4"/>
          <w:rFonts w:eastAsia="MS Mincho" w:cs="CTraditional Arabic"/>
          <w:rtl/>
        </w:rPr>
        <w:t xml:space="preserve"> ص </w:t>
      </w:r>
      <w:r w:rsidRPr="002E320E">
        <w:rPr>
          <w:rStyle w:val="Char4"/>
          <w:rFonts w:eastAsia="MS Mincho"/>
          <w:rtl/>
        </w:rPr>
        <w:t xml:space="preserve">آمد و گفت: </w:t>
      </w:r>
      <w:r w:rsidRPr="002E320E">
        <w:rPr>
          <w:rStyle w:val="Char4"/>
          <w:rFonts w:eastAsia="MS Mincho" w:hint="cs"/>
          <w:rtl/>
        </w:rPr>
        <w:t xml:space="preserve">یا رسول الله! </w:t>
      </w:r>
      <w:r w:rsidRPr="002E320E">
        <w:rPr>
          <w:rStyle w:val="Char4"/>
          <w:rFonts w:eastAsia="MS Mincho"/>
          <w:rtl/>
        </w:rPr>
        <w:t>سوگند</w:t>
      </w:r>
      <w:r w:rsidRPr="002E320E">
        <w:rPr>
          <w:rStyle w:val="Char4"/>
          <w:rFonts w:eastAsia="MS Mincho" w:hint="cs"/>
          <w:rtl/>
        </w:rPr>
        <w:t xml:space="preserve"> به الله،</w:t>
      </w:r>
      <w:r w:rsidRPr="002E320E">
        <w:rPr>
          <w:rStyle w:val="Char4"/>
          <w:rFonts w:eastAsia="MS Mincho"/>
          <w:rtl/>
        </w:rPr>
        <w:t xml:space="preserve"> من ب</w:t>
      </w:r>
      <w:r w:rsidRPr="002E320E">
        <w:rPr>
          <w:rStyle w:val="Char4"/>
          <w:rFonts w:eastAsia="MS Mincho" w:hint="cs"/>
          <w:rtl/>
        </w:rPr>
        <w:t xml:space="preserve">ه </w:t>
      </w:r>
      <w:r w:rsidRPr="002E320E">
        <w:rPr>
          <w:rStyle w:val="Char4"/>
          <w:rFonts w:eastAsia="MS Mincho"/>
          <w:rtl/>
        </w:rPr>
        <w:t>دلیل این</w:t>
      </w:r>
      <w:r w:rsidR="00A168C7">
        <w:rPr>
          <w:rStyle w:val="Char4"/>
          <w:rFonts w:eastAsia="MS Mincho" w:hint="cs"/>
          <w:rtl/>
        </w:rPr>
        <w:t>‌</w:t>
      </w:r>
      <w:r w:rsidRPr="002E320E">
        <w:rPr>
          <w:rStyle w:val="Char4"/>
          <w:rFonts w:eastAsia="MS Mincho"/>
          <w:rtl/>
        </w:rPr>
        <w:t>که فلان</w:t>
      </w:r>
      <w:r w:rsidRPr="002E320E">
        <w:rPr>
          <w:rStyle w:val="Char4"/>
          <w:rFonts w:eastAsia="MS Mincho" w:hint="cs"/>
          <w:rtl/>
        </w:rPr>
        <w:t>ی</w:t>
      </w:r>
      <w:r w:rsidRPr="002E320E">
        <w:rPr>
          <w:rStyle w:val="Char4"/>
          <w:rFonts w:eastAsia="MS Mincho"/>
          <w:rtl/>
        </w:rPr>
        <w:t xml:space="preserve"> نماز را بسیار طولانی </w:t>
      </w:r>
      <w:r w:rsidRPr="000F001D">
        <w:rPr>
          <w:rStyle w:val="Char4"/>
          <w:rFonts w:eastAsia="MS Mincho"/>
          <w:spacing w:val="-4"/>
          <w:rtl/>
        </w:rPr>
        <w:t xml:space="preserve">می‏کند، در نماز </w:t>
      </w:r>
      <w:r w:rsidRPr="000F001D">
        <w:rPr>
          <w:rStyle w:val="Char4"/>
          <w:rFonts w:eastAsia="MS Mincho" w:hint="cs"/>
          <w:spacing w:val="-4"/>
          <w:rtl/>
        </w:rPr>
        <w:t xml:space="preserve">جماعت </w:t>
      </w:r>
      <w:r w:rsidRPr="000F001D">
        <w:rPr>
          <w:rStyle w:val="Char4"/>
          <w:rFonts w:eastAsia="MS Mincho"/>
          <w:spacing w:val="-4"/>
          <w:rtl/>
        </w:rPr>
        <w:t>صبح</w:t>
      </w:r>
      <w:r w:rsidRPr="000F001D">
        <w:rPr>
          <w:rStyle w:val="Char4"/>
          <w:rFonts w:eastAsia="MS Mincho" w:hint="cs"/>
          <w:spacing w:val="-4"/>
          <w:rtl/>
        </w:rPr>
        <w:t>،</w:t>
      </w:r>
      <w:r w:rsidRPr="000F001D">
        <w:rPr>
          <w:rStyle w:val="Char4"/>
          <w:rFonts w:eastAsia="MS Mincho"/>
          <w:spacing w:val="-4"/>
          <w:rtl/>
        </w:rPr>
        <w:t xml:space="preserve"> شرکت نمی‌کنم. ابو مسعود</w:t>
      </w:r>
      <w:r w:rsidR="00D42469" w:rsidRPr="00D42469">
        <w:rPr>
          <w:rStyle w:val="Char4"/>
          <w:rFonts w:eastAsia="MS Mincho" w:cs="CTraditional Arabic"/>
          <w:spacing w:val="-4"/>
          <w:rtl/>
        </w:rPr>
        <w:t xml:space="preserve"> س </w:t>
      </w:r>
      <w:r w:rsidRPr="000F001D">
        <w:rPr>
          <w:rStyle w:val="Char4"/>
          <w:rFonts w:eastAsia="MS Mincho"/>
          <w:spacing w:val="-4"/>
          <w:rtl/>
        </w:rPr>
        <w:t>می‏گوید:</w:t>
      </w:r>
      <w:r w:rsidRPr="000F001D">
        <w:rPr>
          <w:rStyle w:val="Char4"/>
          <w:rFonts w:eastAsia="MS Mincho" w:hint="cs"/>
          <w:spacing w:val="-4"/>
          <w:rtl/>
        </w:rPr>
        <w:t xml:space="preserve"> من در هیچ یک از سخنرانی</w:t>
      </w:r>
      <w:r w:rsidR="00A168C7" w:rsidRPr="000F001D">
        <w:rPr>
          <w:rStyle w:val="Char4"/>
          <w:rFonts w:eastAsia="MS Mincho" w:hint="cs"/>
          <w:spacing w:val="-4"/>
          <w:rtl/>
        </w:rPr>
        <w:t>‌</w:t>
      </w:r>
      <w:r w:rsidRPr="000F001D">
        <w:rPr>
          <w:rStyle w:val="Char4"/>
          <w:rFonts w:eastAsia="MS Mincho" w:hint="cs"/>
          <w:spacing w:val="-4"/>
          <w:rtl/>
        </w:rPr>
        <w:t>ها، رسول الله</w:t>
      </w:r>
      <w:r w:rsidR="00D42469" w:rsidRPr="00D42469">
        <w:rPr>
          <w:rStyle w:val="Char4"/>
          <w:rFonts w:eastAsia="MS Mincho" w:cs="CTraditional Arabic" w:hint="cs"/>
          <w:spacing w:val="-4"/>
          <w:rtl/>
        </w:rPr>
        <w:t xml:space="preserve"> ص </w:t>
      </w:r>
      <w:r w:rsidRPr="000F001D">
        <w:rPr>
          <w:rStyle w:val="Char4"/>
          <w:rFonts w:eastAsia="MS Mincho" w:hint="cs"/>
          <w:spacing w:val="-4"/>
          <w:rtl/>
        </w:rPr>
        <w:t>را مانند آن روز، خشمگین ندیده بود</w:t>
      </w:r>
      <w:r w:rsidR="00A168C7" w:rsidRPr="000F001D">
        <w:rPr>
          <w:rStyle w:val="Char4"/>
          <w:rFonts w:eastAsia="MS Mincho" w:hint="cs"/>
          <w:spacing w:val="-4"/>
          <w:rtl/>
        </w:rPr>
        <w:t>م؛ پیامبر اکرم</w:t>
      </w:r>
      <w:r w:rsidR="00D42469" w:rsidRPr="00D42469">
        <w:rPr>
          <w:rStyle w:val="Char4"/>
          <w:rFonts w:eastAsia="MS Mincho" w:cs="CTraditional Arabic"/>
          <w:spacing w:val="-4"/>
          <w:rtl/>
        </w:rPr>
        <w:t xml:space="preserve"> ص </w:t>
      </w:r>
      <w:r w:rsidRPr="000F001D">
        <w:rPr>
          <w:rStyle w:val="Char4"/>
          <w:rFonts w:eastAsia="MS Mincho" w:hint="cs"/>
          <w:spacing w:val="-4"/>
          <w:rtl/>
        </w:rPr>
        <w:t xml:space="preserve">فرمود: </w:t>
      </w:r>
      <w:r w:rsidRPr="000F001D">
        <w:rPr>
          <w:rStyle w:val="Char4"/>
          <w:rFonts w:eastAsia="MS Mincho"/>
          <w:spacing w:val="-4"/>
          <w:rtl/>
        </w:rPr>
        <w:t>«بعضی از شما</w:t>
      </w:r>
      <w:r w:rsidRPr="000F001D">
        <w:rPr>
          <w:rStyle w:val="Char4"/>
          <w:rFonts w:eastAsia="MS Mincho" w:hint="cs"/>
          <w:spacing w:val="-4"/>
          <w:rtl/>
        </w:rPr>
        <w:t>،</w:t>
      </w:r>
      <w:r w:rsidRPr="000F001D">
        <w:rPr>
          <w:rStyle w:val="Char4"/>
          <w:rFonts w:eastAsia="MS Mincho"/>
          <w:spacing w:val="-4"/>
          <w:rtl/>
        </w:rPr>
        <w:t xml:space="preserve"> مردم را متنفر می‏کنید</w:t>
      </w:r>
      <w:r w:rsidRPr="000F001D">
        <w:rPr>
          <w:rStyle w:val="Char4"/>
          <w:rFonts w:eastAsia="MS Mincho" w:hint="cs"/>
          <w:spacing w:val="-4"/>
          <w:rtl/>
        </w:rPr>
        <w:t>؛</w:t>
      </w:r>
      <w:r w:rsidRPr="000F001D">
        <w:rPr>
          <w:rStyle w:val="Char4"/>
          <w:rFonts w:eastAsia="MS Mincho"/>
          <w:spacing w:val="-4"/>
          <w:rtl/>
        </w:rPr>
        <w:t xml:space="preserve"> بنابراین</w:t>
      </w:r>
      <w:r w:rsidRPr="000F001D">
        <w:rPr>
          <w:rStyle w:val="Char4"/>
          <w:rFonts w:eastAsia="MS Mincho" w:hint="cs"/>
          <w:spacing w:val="-4"/>
          <w:rtl/>
        </w:rPr>
        <w:t>،</w:t>
      </w:r>
      <w:r w:rsidRPr="000F001D">
        <w:rPr>
          <w:rStyle w:val="Char4"/>
          <w:rFonts w:eastAsia="MS Mincho"/>
          <w:spacing w:val="-4"/>
          <w:rtl/>
        </w:rPr>
        <w:t xml:space="preserve"> هرکس از شما</w:t>
      </w:r>
      <w:r w:rsidRPr="000F001D">
        <w:rPr>
          <w:rStyle w:val="Char4"/>
          <w:rFonts w:eastAsia="MS Mincho" w:hint="cs"/>
          <w:spacing w:val="-4"/>
          <w:rtl/>
        </w:rPr>
        <w:t>،</w:t>
      </w:r>
      <w:r w:rsidRPr="000F001D">
        <w:rPr>
          <w:rStyle w:val="Char4"/>
          <w:rFonts w:eastAsia="MS Mincho"/>
          <w:spacing w:val="-4"/>
          <w:rtl/>
        </w:rPr>
        <w:t xml:space="preserve"> امامت</w:t>
      </w:r>
      <w:r w:rsidRPr="002E320E">
        <w:rPr>
          <w:rStyle w:val="Char4"/>
          <w:rFonts w:eastAsia="MS Mincho"/>
          <w:rtl/>
        </w:rPr>
        <w:t xml:space="preserve"> نماز را ب</w:t>
      </w:r>
      <w:r w:rsidRPr="002E320E">
        <w:rPr>
          <w:rStyle w:val="Char4"/>
          <w:rFonts w:eastAsia="MS Mincho" w:hint="cs"/>
          <w:rtl/>
        </w:rPr>
        <w:t xml:space="preserve">ه </w:t>
      </w:r>
      <w:r w:rsidRPr="002E320E">
        <w:rPr>
          <w:rStyle w:val="Char4"/>
          <w:rFonts w:eastAsia="MS Mincho"/>
          <w:rtl/>
        </w:rPr>
        <w:t xml:space="preserve">عهده گرفت، </w:t>
      </w:r>
      <w:r w:rsidRPr="002E320E">
        <w:rPr>
          <w:rStyle w:val="Char4"/>
          <w:rFonts w:eastAsia="MS Mincho" w:hint="cs"/>
          <w:rtl/>
        </w:rPr>
        <w:t xml:space="preserve">آنرا </w:t>
      </w:r>
      <w:r w:rsidRPr="002E320E">
        <w:rPr>
          <w:rStyle w:val="Char4"/>
          <w:rFonts w:eastAsia="MS Mincho"/>
          <w:rtl/>
        </w:rPr>
        <w:t>مختصر بخواند</w:t>
      </w:r>
      <w:r w:rsidRPr="002E320E">
        <w:rPr>
          <w:rStyle w:val="Char4"/>
          <w:rFonts w:eastAsia="MS Mincho" w:hint="cs"/>
          <w:rtl/>
        </w:rPr>
        <w:t>؛</w:t>
      </w:r>
      <w:r w:rsidRPr="002E320E">
        <w:rPr>
          <w:rStyle w:val="Char4"/>
          <w:rFonts w:eastAsia="MS Mincho"/>
          <w:rtl/>
        </w:rPr>
        <w:t xml:space="preserve"> زیرا در میان نمازگزاران</w:t>
      </w:r>
      <w:r w:rsidRPr="002E320E">
        <w:rPr>
          <w:rStyle w:val="Char4"/>
          <w:rFonts w:eastAsia="MS Mincho" w:hint="cs"/>
          <w:rtl/>
        </w:rPr>
        <w:t>، افراد ضعیف، پیر و کسانی که کار فوری دارند، وجود دارد».</w:t>
      </w:r>
    </w:p>
    <w:p w:rsidR="001C7CAE" w:rsidRPr="001C61F1" w:rsidRDefault="001C7CAE" w:rsidP="001C7CAE">
      <w:pPr>
        <w:pStyle w:val="a2"/>
        <w:rPr>
          <w:rtl/>
        </w:rPr>
      </w:pPr>
      <w:bookmarkStart w:id="1839" w:name="_Toc256337833"/>
      <w:bookmarkStart w:id="1840" w:name="_Toc256339786"/>
      <w:bookmarkStart w:id="1841" w:name="_Toc261194292"/>
      <w:bookmarkStart w:id="1842" w:name="_Toc445895577"/>
      <w:bookmarkStart w:id="1843" w:name="_Toc448059671"/>
      <w:r w:rsidRPr="001C61F1">
        <w:rPr>
          <w:rFonts w:hint="cs"/>
          <w:rtl/>
        </w:rPr>
        <w:t>باب(121): اگر امام</w:t>
      </w:r>
      <w:r>
        <w:rPr>
          <w:rFonts w:hint="cs"/>
          <w:rtl/>
        </w:rPr>
        <w:t>،</w:t>
      </w:r>
      <w:r w:rsidRPr="001C61F1">
        <w:rPr>
          <w:rFonts w:hint="cs"/>
          <w:rtl/>
        </w:rPr>
        <w:t xml:space="preserve"> مر</w:t>
      </w:r>
      <w:r w:rsidRPr="004C7703">
        <w:rPr>
          <w:rFonts w:hint="cs"/>
          <w:rtl/>
        </w:rPr>
        <w:t>ی</w:t>
      </w:r>
      <w:r w:rsidRPr="001C61F1">
        <w:rPr>
          <w:rFonts w:hint="cs"/>
          <w:rtl/>
        </w:rPr>
        <w:t>ض شد، جانش</w:t>
      </w:r>
      <w:r w:rsidRPr="004C7703">
        <w:rPr>
          <w:rFonts w:hint="cs"/>
          <w:rtl/>
        </w:rPr>
        <w:t>ی</w:t>
      </w:r>
      <w:r>
        <w:rPr>
          <w:rFonts w:hint="cs"/>
          <w:rtl/>
        </w:rPr>
        <w:t>ن تع</w:t>
      </w:r>
      <w:r w:rsidRPr="004C7703">
        <w:rPr>
          <w:rFonts w:hint="cs"/>
          <w:rtl/>
        </w:rPr>
        <w:t>یی</w:t>
      </w:r>
      <w:r>
        <w:rPr>
          <w:rFonts w:hint="cs"/>
          <w:rtl/>
        </w:rPr>
        <w:t xml:space="preserve">ن </w:t>
      </w:r>
      <w:r w:rsidRPr="004C7703">
        <w:rPr>
          <w:rFonts w:hint="cs"/>
          <w:rtl/>
        </w:rPr>
        <w:t>ک</w:t>
      </w:r>
      <w:r>
        <w:rPr>
          <w:rFonts w:hint="cs"/>
          <w:rtl/>
        </w:rPr>
        <w:t>ند تا نماز را برای مردم امامت نماید</w:t>
      </w:r>
      <w:bookmarkEnd w:id="1839"/>
      <w:bookmarkEnd w:id="1840"/>
      <w:bookmarkEnd w:id="1841"/>
      <w:bookmarkEnd w:id="1842"/>
      <w:bookmarkEnd w:id="1843"/>
      <w:r>
        <w:rPr>
          <w:rFonts w:hint="cs"/>
          <w:rtl/>
        </w:rPr>
        <w:t xml:space="preserve"> </w:t>
      </w:r>
    </w:p>
    <w:p w:rsidR="001C7CAE" w:rsidRPr="00F201FF" w:rsidRDefault="001C7CAE" w:rsidP="00A168C7">
      <w:pPr>
        <w:pStyle w:val="a5"/>
        <w:rPr>
          <w:rtl/>
        </w:rPr>
      </w:pPr>
      <w:bookmarkStart w:id="1844" w:name="_Toc256337834"/>
      <w:bookmarkStart w:id="1845" w:name="_Toc256339787"/>
      <w:bookmarkStart w:id="1846" w:name="_Toc261190968"/>
      <w:r w:rsidRPr="00A168C7">
        <w:rPr>
          <w:rStyle w:val="Char4"/>
          <w:rtl/>
        </w:rPr>
        <w:t>319</w:t>
      </w:r>
      <w:r w:rsidR="00A168C7">
        <w:rPr>
          <w:rStyle w:val="Char4"/>
          <w:rFonts w:hint="cs"/>
          <w:rtl/>
        </w:rPr>
        <w:t>-</w:t>
      </w:r>
      <w:r w:rsidRPr="00A168C7">
        <w:rPr>
          <w:rStyle w:val="Char4"/>
          <w:rtl/>
        </w:rPr>
        <w:t xml:space="preserve"> </w:t>
      </w:r>
      <w:r w:rsidRPr="00F201FF">
        <w:rPr>
          <w:rtl/>
        </w:rPr>
        <w:t>عَنْ عُبَيْدِ اللَّهِ بْنِ عَبْدِ اللَّهِ قَالَ</w:t>
      </w:r>
      <w:r w:rsidRPr="00F201FF">
        <w:rPr>
          <w:rFonts w:hint="cs"/>
          <w:rtl/>
        </w:rPr>
        <w:t>:</w:t>
      </w:r>
      <w:r w:rsidRPr="00F201FF">
        <w:rPr>
          <w:rtl/>
        </w:rPr>
        <w:t xml:space="preserve"> دَخَلْتُ عَلَى عَائِشَةَ</w:t>
      </w:r>
      <w:r w:rsidR="00D42469" w:rsidRPr="00D42469">
        <w:rPr>
          <w:rFonts w:cs="CTraditional Arabic" w:hint="cs"/>
          <w:rtl/>
        </w:rPr>
        <w:t xml:space="preserve"> ل </w:t>
      </w:r>
      <w:r w:rsidRPr="00F201FF">
        <w:rPr>
          <w:rtl/>
        </w:rPr>
        <w:t>فَقُلْتُ لَهَا</w:t>
      </w:r>
      <w:r w:rsidRPr="00F201FF">
        <w:rPr>
          <w:rFonts w:hint="cs"/>
          <w:rtl/>
        </w:rPr>
        <w:t>:</w:t>
      </w:r>
      <w:r w:rsidRPr="00F201FF">
        <w:rPr>
          <w:rtl/>
        </w:rPr>
        <w:t xml:space="preserve"> أَلا</w:t>
      </w:r>
      <w:r w:rsidRPr="00F201FF">
        <w:rPr>
          <w:rFonts w:hint="cs"/>
          <w:rtl/>
        </w:rPr>
        <w:t>َ</w:t>
      </w:r>
      <w:r w:rsidRPr="00F201FF">
        <w:rPr>
          <w:rtl/>
        </w:rPr>
        <w:t xml:space="preserve"> تُحَدِّثِينِي عَنْ مَرَضِ رَسُولِ اللَّهِ </w:t>
      </w:r>
      <w:r w:rsidRPr="00A52D31">
        <w:rPr>
          <w:rFonts w:ascii="CTraditional Arabic" w:hAnsi="CTraditional Arabic" w:cs="CTraditional Arabic"/>
          <w:sz w:val="30"/>
          <w:rtl/>
        </w:rPr>
        <w:t>ص</w:t>
      </w:r>
      <w:r w:rsidRPr="00F201FF">
        <w:rPr>
          <w:rFonts w:hint="cs"/>
          <w:rtl/>
        </w:rPr>
        <w:t xml:space="preserve">؟ </w:t>
      </w:r>
      <w:r w:rsidRPr="00F201FF">
        <w:rPr>
          <w:rtl/>
        </w:rPr>
        <w:t>قَالَتْ</w:t>
      </w:r>
      <w:r w:rsidRPr="00F201FF">
        <w:rPr>
          <w:rFonts w:hint="cs"/>
          <w:rtl/>
        </w:rPr>
        <w:t>:</w:t>
      </w:r>
      <w:r w:rsidRPr="00F201FF">
        <w:rPr>
          <w:rtl/>
        </w:rPr>
        <w:t xml:space="preserve"> بَلَى</w:t>
      </w:r>
      <w:r w:rsidRPr="00F201FF">
        <w:rPr>
          <w:rFonts w:hint="cs"/>
          <w:rtl/>
        </w:rPr>
        <w:t>،</w:t>
      </w:r>
      <w:r w:rsidRPr="00F201FF">
        <w:rPr>
          <w:rtl/>
        </w:rPr>
        <w:t xml:space="preserve"> ثَقُلَ النَّبِيُّ</w:t>
      </w:r>
      <w:r w:rsidR="00D42469" w:rsidRPr="00D42469">
        <w:rPr>
          <w:rFonts w:cs="CTraditional Arabic"/>
          <w:rtl/>
        </w:rPr>
        <w:t xml:space="preserve"> ص </w:t>
      </w:r>
      <w:r w:rsidRPr="00F201FF">
        <w:rPr>
          <w:rtl/>
        </w:rPr>
        <w:t>فَقَالَ</w:t>
      </w:r>
      <w:r w:rsidRPr="00F201FF">
        <w:rPr>
          <w:rFonts w:hint="cs"/>
          <w:rtl/>
        </w:rPr>
        <w:t>:</w:t>
      </w:r>
      <w:r w:rsidRPr="00F201FF">
        <w:rPr>
          <w:rtl/>
        </w:rPr>
        <w:t xml:space="preserve"> </w:t>
      </w:r>
      <w:r w:rsidRPr="00F201FF">
        <w:rPr>
          <w:rFonts w:hint="cs"/>
          <w:rtl/>
        </w:rPr>
        <w:t>«</w:t>
      </w:r>
      <w:r w:rsidRPr="00F201FF">
        <w:rPr>
          <w:rtl/>
        </w:rPr>
        <w:t>أَصَلَّى النَّاسُ</w:t>
      </w:r>
      <w:r w:rsidRPr="00F201FF">
        <w:rPr>
          <w:rFonts w:hint="cs"/>
          <w:rtl/>
        </w:rPr>
        <w:t>»؟</w:t>
      </w:r>
      <w:r w:rsidRPr="00F201FF">
        <w:rPr>
          <w:rtl/>
        </w:rPr>
        <w:t xml:space="preserve"> </w:t>
      </w:r>
      <w:r w:rsidRPr="00F201FF">
        <w:rPr>
          <w:rtl/>
        </w:rPr>
        <w:lastRenderedPageBreak/>
        <w:t>قُلْنَا</w:t>
      </w:r>
      <w:r w:rsidRPr="00F201FF">
        <w:rPr>
          <w:rFonts w:hint="cs"/>
          <w:rtl/>
        </w:rPr>
        <w:t>:</w:t>
      </w:r>
      <w:r w:rsidRPr="00F201FF">
        <w:rPr>
          <w:rtl/>
        </w:rPr>
        <w:t xml:space="preserve"> لا</w:t>
      </w:r>
      <w:r w:rsidRPr="00F201FF">
        <w:rPr>
          <w:rFonts w:hint="cs"/>
          <w:rtl/>
        </w:rPr>
        <w:t>َ،</w:t>
      </w:r>
      <w:r w:rsidRPr="00F201FF">
        <w:rPr>
          <w:rtl/>
        </w:rPr>
        <w:t xml:space="preserve"> وَهُمْ يَنْتَظِرُونَكَ يَا رَسُولَ اللَّهِ</w:t>
      </w:r>
      <w:r w:rsidRPr="00F201FF">
        <w:rPr>
          <w:rFonts w:hint="cs"/>
          <w:rtl/>
        </w:rPr>
        <w:t>،</w:t>
      </w:r>
      <w:r w:rsidRPr="00F201FF">
        <w:rPr>
          <w:rtl/>
        </w:rPr>
        <w:t xml:space="preserve"> قَالَ</w:t>
      </w:r>
      <w:r w:rsidRPr="00F201FF">
        <w:rPr>
          <w:rFonts w:hint="cs"/>
          <w:rtl/>
        </w:rPr>
        <w:t>:</w:t>
      </w:r>
      <w:r w:rsidRPr="00F201FF">
        <w:rPr>
          <w:rtl/>
        </w:rPr>
        <w:t xml:space="preserve"> </w:t>
      </w:r>
      <w:r w:rsidRPr="00F201FF">
        <w:rPr>
          <w:rFonts w:hint="cs"/>
          <w:rtl/>
        </w:rPr>
        <w:t>«</w:t>
      </w:r>
      <w:r w:rsidRPr="00F201FF">
        <w:rPr>
          <w:rtl/>
        </w:rPr>
        <w:t>ضَعُوا لِي مَاءً فِي الْمِخْضَبِ</w:t>
      </w:r>
      <w:r w:rsidRPr="00F201FF">
        <w:rPr>
          <w:rFonts w:hint="cs"/>
          <w:rtl/>
        </w:rPr>
        <w:t>»</w:t>
      </w:r>
      <w:r w:rsidRPr="00F201FF">
        <w:rPr>
          <w:rtl/>
        </w:rPr>
        <w:t xml:space="preserve"> فَفَعَلْنَا</w:t>
      </w:r>
      <w:r w:rsidRPr="00F201FF">
        <w:rPr>
          <w:rFonts w:hint="cs"/>
          <w:rtl/>
        </w:rPr>
        <w:t>،</w:t>
      </w:r>
      <w:r w:rsidRPr="00F201FF">
        <w:rPr>
          <w:rtl/>
        </w:rPr>
        <w:t xml:space="preserve"> فَاغْتَسَلَ</w:t>
      </w:r>
      <w:r w:rsidRPr="00F201FF">
        <w:rPr>
          <w:rFonts w:hint="cs"/>
          <w:rtl/>
        </w:rPr>
        <w:t>،</w:t>
      </w:r>
      <w:r w:rsidRPr="00F201FF">
        <w:rPr>
          <w:rtl/>
        </w:rPr>
        <w:t xml:space="preserve"> ثُمَّ ذَهَبَ لِيَنُوءَ</w:t>
      </w:r>
      <w:r w:rsidRPr="00F201FF">
        <w:rPr>
          <w:rFonts w:hint="cs"/>
          <w:rtl/>
        </w:rPr>
        <w:t>،</w:t>
      </w:r>
      <w:r w:rsidRPr="00F201FF">
        <w:rPr>
          <w:rtl/>
        </w:rPr>
        <w:t xml:space="preserve"> فَأُغْمی‌عَلَيْهِ</w:t>
      </w:r>
      <w:r w:rsidRPr="00F201FF">
        <w:rPr>
          <w:rFonts w:hint="cs"/>
          <w:rtl/>
        </w:rPr>
        <w:t>،</w:t>
      </w:r>
      <w:r w:rsidRPr="00F201FF">
        <w:rPr>
          <w:rtl/>
        </w:rPr>
        <w:t xml:space="preserve"> ثُمَّ أَفَاقَ</w:t>
      </w:r>
      <w:r w:rsidRPr="00F201FF">
        <w:rPr>
          <w:rFonts w:hint="cs"/>
          <w:rtl/>
        </w:rPr>
        <w:t>،</w:t>
      </w:r>
      <w:r w:rsidRPr="00F201FF">
        <w:rPr>
          <w:rtl/>
        </w:rPr>
        <w:t xml:space="preserve"> فَقَالَ</w:t>
      </w:r>
      <w:r w:rsidRPr="00F201FF">
        <w:rPr>
          <w:rFonts w:hint="cs"/>
          <w:rtl/>
        </w:rPr>
        <w:t>:</w:t>
      </w:r>
      <w:r w:rsidRPr="00F201FF">
        <w:rPr>
          <w:rtl/>
        </w:rPr>
        <w:t xml:space="preserve"> </w:t>
      </w:r>
      <w:r w:rsidRPr="00F201FF">
        <w:rPr>
          <w:rFonts w:hint="cs"/>
          <w:rtl/>
        </w:rPr>
        <w:t>«</w:t>
      </w:r>
      <w:r w:rsidRPr="00F201FF">
        <w:rPr>
          <w:rtl/>
        </w:rPr>
        <w:t>أَصَلَّى النَّاسُ</w:t>
      </w:r>
      <w:r w:rsidRPr="00F201FF">
        <w:rPr>
          <w:rFonts w:hint="cs"/>
          <w:rtl/>
        </w:rPr>
        <w:t>»؟</w:t>
      </w:r>
      <w:r w:rsidRPr="00F201FF">
        <w:rPr>
          <w:rtl/>
        </w:rPr>
        <w:t xml:space="preserve"> قُلْنَا</w:t>
      </w:r>
      <w:r w:rsidRPr="00F201FF">
        <w:rPr>
          <w:rFonts w:hint="cs"/>
          <w:rtl/>
        </w:rPr>
        <w:t>:</w:t>
      </w:r>
      <w:r w:rsidRPr="00F201FF">
        <w:rPr>
          <w:rtl/>
        </w:rPr>
        <w:t xml:space="preserve"> لا</w:t>
      </w:r>
      <w:r w:rsidRPr="00F201FF">
        <w:rPr>
          <w:rFonts w:hint="cs"/>
          <w:rtl/>
        </w:rPr>
        <w:t>َ،</w:t>
      </w:r>
      <w:r w:rsidRPr="00F201FF">
        <w:rPr>
          <w:rtl/>
        </w:rPr>
        <w:t xml:space="preserve"> وَهُمْ يَنْتَظِرُونَكَ يَا رَسُولَ اللَّهِ</w:t>
      </w:r>
      <w:r w:rsidRPr="00F201FF">
        <w:rPr>
          <w:rFonts w:hint="cs"/>
          <w:rtl/>
        </w:rPr>
        <w:t>،</w:t>
      </w:r>
      <w:r w:rsidRPr="00F201FF">
        <w:rPr>
          <w:rtl/>
        </w:rPr>
        <w:t xml:space="preserve"> فَقَالَ</w:t>
      </w:r>
      <w:r w:rsidRPr="00F201FF">
        <w:rPr>
          <w:rFonts w:hint="cs"/>
          <w:rtl/>
        </w:rPr>
        <w:t>:</w:t>
      </w:r>
      <w:r w:rsidRPr="00F201FF">
        <w:rPr>
          <w:rtl/>
        </w:rPr>
        <w:t xml:space="preserve"> </w:t>
      </w:r>
      <w:r w:rsidRPr="00F201FF">
        <w:rPr>
          <w:rFonts w:hint="cs"/>
          <w:rtl/>
        </w:rPr>
        <w:t>«</w:t>
      </w:r>
      <w:r w:rsidRPr="00F201FF">
        <w:rPr>
          <w:rtl/>
        </w:rPr>
        <w:t>ضَعُوا لِي مَاءً فِي الْمِخْضَبِ</w:t>
      </w:r>
      <w:r w:rsidRPr="00F201FF">
        <w:rPr>
          <w:rFonts w:hint="cs"/>
          <w:rtl/>
        </w:rPr>
        <w:t>»</w:t>
      </w:r>
      <w:r w:rsidRPr="00F201FF">
        <w:rPr>
          <w:rtl/>
        </w:rPr>
        <w:t xml:space="preserve"> فَفَعَلْنَا فَاغْتَسَلَ</w:t>
      </w:r>
      <w:r w:rsidRPr="00F201FF">
        <w:rPr>
          <w:rFonts w:hint="cs"/>
          <w:rtl/>
        </w:rPr>
        <w:t>،</w:t>
      </w:r>
      <w:r w:rsidRPr="00F201FF">
        <w:rPr>
          <w:rtl/>
        </w:rPr>
        <w:t xml:space="preserve"> ثُمَّ ذَهَبَ لِيَنُوءَ</w:t>
      </w:r>
      <w:r w:rsidRPr="00F201FF">
        <w:rPr>
          <w:rFonts w:hint="cs"/>
          <w:rtl/>
        </w:rPr>
        <w:t>،</w:t>
      </w:r>
      <w:r w:rsidRPr="00F201FF">
        <w:rPr>
          <w:rtl/>
        </w:rPr>
        <w:t xml:space="preserve"> فَأُغْمی‌عَلَيْهِ</w:t>
      </w:r>
      <w:r w:rsidRPr="00F201FF">
        <w:rPr>
          <w:rFonts w:hint="cs"/>
          <w:rtl/>
        </w:rPr>
        <w:t>،</w:t>
      </w:r>
      <w:r w:rsidRPr="00F201FF">
        <w:rPr>
          <w:rtl/>
        </w:rPr>
        <w:t xml:space="preserve"> ثُمَّ أَفَاقَ</w:t>
      </w:r>
      <w:r w:rsidRPr="00F201FF">
        <w:rPr>
          <w:rFonts w:hint="cs"/>
          <w:rtl/>
        </w:rPr>
        <w:t>،</w:t>
      </w:r>
      <w:r w:rsidRPr="00F201FF">
        <w:rPr>
          <w:rtl/>
        </w:rPr>
        <w:t xml:space="preserve"> فَقَالَ</w:t>
      </w:r>
      <w:r w:rsidRPr="00F201FF">
        <w:rPr>
          <w:rFonts w:hint="cs"/>
          <w:rtl/>
        </w:rPr>
        <w:t>:</w:t>
      </w:r>
      <w:r w:rsidRPr="00F201FF">
        <w:rPr>
          <w:rtl/>
        </w:rPr>
        <w:t xml:space="preserve"> </w:t>
      </w:r>
      <w:r w:rsidRPr="00F201FF">
        <w:rPr>
          <w:rFonts w:hint="cs"/>
          <w:rtl/>
        </w:rPr>
        <w:t>«</w:t>
      </w:r>
      <w:r w:rsidRPr="00F201FF">
        <w:rPr>
          <w:rtl/>
        </w:rPr>
        <w:t>أَصَلَّى النَّاسُ</w:t>
      </w:r>
      <w:r w:rsidRPr="00F201FF">
        <w:rPr>
          <w:rFonts w:hint="cs"/>
          <w:rtl/>
        </w:rPr>
        <w:t>»؟</w:t>
      </w:r>
      <w:r w:rsidRPr="00F201FF">
        <w:rPr>
          <w:rtl/>
        </w:rPr>
        <w:t xml:space="preserve"> قُلْنَا</w:t>
      </w:r>
      <w:r w:rsidRPr="00F201FF">
        <w:rPr>
          <w:rFonts w:hint="cs"/>
          <w:rtl/>
        </w:rPr>
        <w:t>:</w:t>
      </w:r>
      <w:r w:rsidRPr="00F201FF">
        <w:rPr>
          <w:rtl/>
        </w:rPr>
        <w:t xml:space="preserve"> لا</w:t>
      </w:r>
      <w:r w:rsidRPr="00F201FF">
        <w:rPr>
          <w:rFonts w:hint="cs"/>
          <w:rtl/>
        </w:rPr>
        <w:t>َ،</w:t>
      </w:r>
      <w:r w:rsidRPr="00F201FF">
        <w:rPr>
          <w:rtl/>
        </w:rPr>
        <w:t xml:space="preserve"> وَهُمْ يَنْتَظِرُونَكَ يَا رَسُولَ اللَّهِ</w:t>
      </w:r>
      <w:r w:rsidRPr="00F201FF">
        <w:rPr>
          <w:rFonts w:hint="cs"/>
          <w:rtl/>
        </w:rPr>
        <w:t>،</w:t>
      </w:r>
      <w:r w:rsidRPr="00F201FF">
        <w:rPr>
          <w:rtl/>
        </w:rPr>
        <w:t xml:space="preserve"> فَقَالَ</w:t>
      </w:r>
      <w:r w:rsidRPr="00F201FF">
        <w:rPr>
          <w:rFonts w:hint="cs"/>
          <w:rtl/>
        </w:rPr>
        <w:t>:</w:t>
      </w:r>
      <w:r w:rsidRPr="00F201FF">
        <w:rPr>
          <w:rtl/>
        </w:rPr>
        <w:t xml:space="preserve"> </w:t>
      </w:r>
      <w:r w:rsidRPr="00F201FF">
        <w:rPr>
          <w:rFonts w:hint="cs"/>
          <w:rtl/>
        </w:rPr>
        <w:t>«</w:t>
      </w:r>
      <w:r w:rsidRPr="00F201FF">
        <w:rPr>
          <w:rtl/>
        </w:rPr>
        <w:t>ضَعُوا لِي مَاءً فِي الْمِخْضَبِ</w:t>
      </w:r>
      <w:r w:rsidRPr="00F201FF">
        <w:rPr>
          <w:rFonts w:hint="cs"/>
          <w:rtl/>
        </w:rPr>
        <w:t>»</w:t>
      </w:r>
      <w:r w:rsidRPr="00F201FF">
        <w:rPr>
          <w:rtl/>
        </w:rPr>
        <w:t xml:space="preserve"> فَفَعَلْنَا فَاغْتَسَلَ</w:t>
      </w:r>
      <w:r w:rsidRPr="00F201FF">
        <w:rPr>
          <w:rFonts w:hint="cs"/>
          <w:rtl/>
        </w:rPr>
        <w:t>،</w:t>
      </w:r>
      <w:r w:rsidRPr="00F201FF">
        <w:rPr>
          <w:rtl/>
        </w:rPr>
        <w:t xml:space="preserve"> ثُمَّ ذَهَبَ لِيَنُوءَ</w:t>
      </w:r>
      <w:r w:rsidRPr="00F201FF">
        <w:rPr>
          <w:rFonts w:hint="cs"/>
          <w:rtl/>
        </w:rPr>
        <w:t>،</w:t>
      </w:r>
      <w:r w:rsidRPr="00F201FF">
        <w:rPr>
          <w:rtl/>
        </w:rPr>
        <w:t xml:space="preserve"> فَأُغْمی‌عَلَيْهِ</w:t>
      </w:r>
      <w:r w:rsidRPr="00F201FF">
        <w:rPr>
          <w:rFonts w:hint="cs"/>
          <w:rtl/>
        </w:rPr>
        <w:t>،</w:t>
      </w:r>
      <w:r w:rsidRPr="00F201FF">
        <w:rPr>
          <w:rtl/>
        </w:rPr>
        <w:t xml:space="preserve"> ثُمَّ أَفَاقَ</w:t>
      </w:r>
      <w:r w:rsidRPr="00F201FF">
        <w:rPr>
          <w:rFonts w:hint="cs"/>
          <w:rtl/>
        </w:rPr>
        <w:t>،</w:t>
      </w:r>
      <w:r w:rsidRPr="00F201FF">
        <w:rPr>
          <w:rtl/>
        </w:rPr>
        <w:t xml:space="preserve"> فَقَالَ</w:t>
      </w:r>
      <w:r w:rsidRPr="00F201FF">
        <w:rPr>
          <w:rFonts w:hint="cs"/>
          <w:rtl/>
        </w:rPr>
        <w:t>:</w:t>
      </w:r>
      <w:r w:rsidRPr="00F201FF">
        <w:rPr>
          <w:rtl/>
        </w:rPr>
        <w:t xml:space="preserve"> </w:t>
      </w:r>
      <w:r w:rsidRPr="00F201FF">
        <w:rPr>
          <w:rFonts w:hint="cs"/>
          <w:rtl/>
        </w:rPr>
        <w:t>«</w:t>
      </w:r>
      <w:r w:rsidRPr="00F201FF">
        <w:rPr>
          <w:rtl/>
        </w:rPr>
        <w:t>أَصَلَّى النَّاسُ</w:t>
      </w:r>
      <w:r w:rsidRPr="00F201FF">
        <w:rPr>
          <w:rFonts w:hint="cs"/>
          <w:rtl/>
        </w:rPr>
        <w:t>»؟</w:t>
      </w:r>
      <w:r w:rsidRPr="00F201FF">
        <w:rPr>
          <w:rtl/>
        </w:rPr>
        <w:t xml:space="preserve"> فَقُلْنَا</w:t>
      </w:r>
      <w:r w:rsidRPr="00F201FF">
        <w:rPr>
          <w:rFonts w:hint="cs"/>
          <w:rtl/>
        </w:rPr>
        <w:t>:</w:t>
      </w:r>
      <w:r w:rsidRPr="00F201FF">
        <w:rPr>
          <w:rtl/>
        </w:rPr>
        <w:t xml:space="preserve"> لا</w:t>
      </w:r>
      <w:r w:rsidRPr="00F201FF">
        <w:rPr>
          <w:rFonts w:hint="cs"/>
          <w:rtl/>
        </w:rPr>
        <w:t>َ،</w:t>
      </w:r>
      <w:r w:rsidRPr="00F201FF">
        <w:rPr>
          <w:rtl/>
        </w:rPr>
        <w:t xml:space="preserve"> وَهُمْ يَنْتَظِرُونَكَ يَا رَسُولَ اللَّهِ</w:t>
      </w:r>
      <w:r w:rsidRPr="00F201FF">
        <w:rPr>
          <w:rFonts w:hint="cs"/>
          <w:rtl/>
        </w:rPr>
        <w:t>،</w:t>
      </w:r>
      <w:r w:rsidRPr="00F201FF">
        <w:rPr>
          <w:rtl/>
        </w:rPr>
        <w:t xml:space="preserve"> قَالَتْ</w:t>
      </w:r>
      <w:r w:rsidRPr="00F201FF">
        <w:rPr>
          <w:rFonts w:hint="cs"/>
          <w:rtl/>
        </w:rPr>
        <w:t>:</w:t>
      </w:r>
      <w:r w:rsidRPr="00F201FF">
        <w:rPr>
          <w:rtl/>
        </w:rPr>
        <w:t xml:space="preserve"> وَالنَّاسُ عُكُوفٌ فِي الْمَسْجِدِ</w:t>
      </w:r>
      <w:r w:rsidRPr="00F201FF">
        <w:rPr>
          <w:rFonts w:hint="cs"/>
          <w:rtl/>
        </w:rPr>
        <w:t>،</w:t>
      </w:r>
      <w:r w:rsidRPr="00F201FF">
        <w:rPr>
          <w:rtl/>
        </w:rPr>
        <w:t xml:space="preserve"> يَنْتَظِرُونَ رَسُولَ اللَّهِ</w:t>
      </w:r>
      <w:r w:rsidR="00D42469" w:rsidRPr="00D42469">
        <w:rPr>
          <w:rFonts w:cs="CTraditional Arabic"/>
          <w:rtl/>
        </w:rPr>
        <w:t xml:space="preserve"> ص </w:t>
      </w:r>
      <w:r w:rsidRPr="00F201FF">
        <w:rPr>
          <w:rtl/>
        </w:rPr>
        <w:t>لِصَلا</w:t>
      </w:r>
      <w:r w:rsidRPr="00F201FF">
        <w:rPr>
          <w:rFonts w:hint="cs"/>
          <w:rtl/>
        </w:rPr>
        <w:t>َ</w:t>
      </w:r>
      <w:r w:rsidRPr="00F201FF">
        <w:rPr>
          <w:rtl/>
        </w:rPr>
        <w:t>ةِ الْعِشَاءِ الآخِرَةِ</w:t>
      </w:r>
      <w:r w:rsidRPr="00F201FF">
        <w:rPr>
          <w:rFonts w:hint="cs"/>
          <w:rtl/>
        </w:rPr>
        <w:t>،</w:t>
      </w:r>
      <w:r w:rsidRPr="00F201FF">
        <w:rPr>
          <w:rtl/>
        </w:rPr>
        <w:t xml:space="preserve"> قَالَتْ</w:t>
      </w:r>
      <w:r w:rsidRPr="00F201FF">
        <w:rPr>
          <w:rFonts w:hint="cs"/>
          <w:rtl/>
        </w:rPr>
        <w:t>:</w:t>
      </w:r>
      <w:r w:rsidRPr="00F201FF">
        <w:rPr>
          <w:rtl/>
        </w:rPr>
        <w:t xml:space="preserve"> فَأَرْسَلَ رَسُولُ اللَّهِ</w:t>
      </w:r>
      <w:r w:rsidR="00D42469" w:rsidRPr="00D42469">
        <w:rPr>
          <w:rFonts w:cs="CTraditional Arabic"/>
          <w:rtl/>
        </w:rPr>
        <w:t xml:space="preserve"> ص </w:t>
      </w:r>
      <w:r w:rsidRPr="00F201FF">
        <w:rPr>
          <w:rtl/>
        </w:rPr>
        <w:t>إِلَى أَبِي بَكْرٍ</w:t>
      </w:r>
      <w:r w:rsidR="00D42469" w:rsidRPr="00D42469">
        <w:rPr>
          <w:rFonts w:cs="CTraditional Arabic"/>
          <w:rtl/>
        </w:rPr>
        <w:t xml:space="preserve"> س </w:t>
      </w:r>
      <w:r w:rsidRPr="00F201FF">
        <w:rPr>
          <w:rtl/>
        </w:rPr>
        <w:t>أَنْ يُصَلِّيَ بِالنَّاسِ</w:t>
      </w:r>
      <w:r w:rsidRPr="00F201FF">
        <w:rPr>
          <w:rFonts w:hint="cs"/>
          <w:rtl/>
        </w:rPr>
        <w:t>،</w:t>
      </w:r>
      <w:r w:rsidRPr="00F201FF">
        <w:rPr>
          <w:rtl/>
        </w:rPr>
        <w:t xml:space="preserve"> فَأَتَاهُ الرَّسُولُ فَقَالَ</w:t>
      </w:r>
      <w:r w:rsidRPr="00F201FF">
        <w:rPr>
          <w:rFonts w:hint="cs"/>
          <w:rtl/>
        </w:rPr>
        <w:t>:</w:t>
      </w:r>
      <w:r w:rsidRPr="00F201FF">
        <w:rPr>
          <w:rtl/>
        </w:rPr>
        <w:t xml:space="preserve"> إِنَّ رَسُولَ اللَّهِ</w:t>
      </w:r>
      <w:r w:rsidR="00D42469" w:rsidRPr="00D42469">
        <w:rPr>
          <w:rFonts w:cs="CTraditional Arabic"/>
          <w:rtl/>
        </w:rPr>
        <w:t xml:space="preserve"> ص </w:t>
      </w:r>
      <w:r w:rsidRPr="00F201FF">
        <w:rPr>
          <w:rtl/>
        </w:rPr>
        <w:t>يَأْمُرُكَ أَنْ تُصَلِّيَ بِالنَّاسِ</w:t>
      </w:r>
      <w:r w:rsidRPr="00F201FF">
        <w:rPr>
          <w:rFonts w:hint="cs"/>
          <w:rtl/>
        </w:rPr>
        <w:t>،</w:t>
      </w:r>
      <w:r w:rsidRPr="00F201FF">
        <w:rPr>
          <w:rtl/>
        </w:rPr>
        <w:t xml:space="preserve"> فَقَالَ أَبُو بَكْرٍ</w:t>
      </w:r>
      <w:r w:rsidRPr="00F201FF">
        <w:rPr>
          <w:rFonts w:cs="CTraditional Arabic" w:hint="cs"/>
          <w:rtl/>
        </w:rPr>
        <w:t xml:space="preserve"> س</w:t>
      </w:r>
      <w:r w:rsidRPr="00F201FF">
        <w:rPr>
          <w:rFonts w:hint="cs"/>
          <w:rtl/>
        </w:rPr>
        <w:t>،</w:t>
      </w:r>
      <w:r w:rsidRPr="00F201FF">
        <w:rPr>
          <w:rtl/>
        </w:rPr>
        <w:t xml:space="preserve"> وَكَانَ رَجُلا</w:t>
      </w:r>
      <w:r w:rsidRPr="00F201FF">
        <w:rPr>
          <w:rFonts w:hint="cs"/>
          <w:rtl/>
        </w:rPr>
        <w:t>ً</w:t>
      </w:r>
      <w:r w:rsidRPr="00F201FF">
        <w:rPr>
          <w:rtl/>
        </w:rPr>
        <w:t xml:space="preserve"> رَقِيقًا</w:t>
      </w:r>
      <w:r w:rsidRPr="00F201FF">
        <w:rPr>
          <w:rFonts w:hint="cs"/>
          <w:rtl/>
        </w:rPr>
        <w:t>:</w:t>
      </w:r>
      <w:r w:rsidRPr="00F201FF">
        <w:rPr>
          <w:rtl/>
        </w:rPr>
        <w:t xml:space="preserve"> يَا عُمَرُ صَلِّ بِالنَّاسِ</w:t>
      </w:r>
      <w:r w:rsidRPr="00F201FF">
        <w:rPr>
          <w:rFonts w:hint="cs"/>
          <w:rtl/>
        </w:rPr>
        <w:t>،</w:t>
      </w:r>
      <w:r w:rsidRPr="00F201FF">
        <w:rPr>
          <w:rtl/>
        </w:rPr>
        <w:t xml:space="preserve"> فَقَالَ عُمَرُ</w:t>
      </w:r>
      <w:r w:rsidRPr="00F201FF">
        <w:rPr>
          <w:rFonts w:cs="CTraditional Arabic"/>
          <w:rtl/>
        </w:rPr>
        <w:t xml:space="preserve"> س</w:t>
      </w:r>
      <w:r w:rsidRPr="00F201FF">
        <w:rPr>
          <w:rFonts w:hint="cs"/>
          <w:rtl/>
        </w:rPr>
        <w:t>:</w:t>
      </w:r>
      <w:r w:rsidRPr="00F201FF">
        <w:rPr>
          <w:rtl/>
        </w:rPr>
        <w:t xml:space="preserve"> أَنْتَ أَحَقُّ بِذَلِكَ</w:t>
      </w:r>
      <w:r w:rsidRPr="00F201FF">
        <w:rPr>
          <w:rFonts w:hint="cs"/>
          <w:rtl/>
        </w:rPr>
        <w:t>،</w:t>
      </w:r>
      <w:r w:rsidRPr="00F201FF">
        <w:rPr>
          <w:rtl/>
        </w:rPr>
        <w:t xml:space="preserve"> قَالَتْ</w:t>
      </w:r>
      <w:r w:rsidRPr="00F201FF">
        <w:rPr>
          <w:rFonts w:hint="cs"/>
          <w:rtl/>
        </w:rPr>
        <w:t>:</w:t>
      </w:r>
      <w:r w:rsidRPr="00F201FF">
        <w:rPr>
          <w:rtl/>
        </w:rPr>
        <w:t xml:space="preserve"> فَصَلَّى بِهِمْ أَبُوبَكْرٍ</w:t>
      </w:r>
      <w:r w:rsidR="00D42469" w:rsidRPr="00D42469">
        <w:rPr>
          <w:rFonts w:cs="CTraditional Arabic"/>
          <w:rtl/>
        </w:rPr>
        <w:t xml:space="preserve"> س </w:t>
      </w:r>
      <w:r w:rsidRPr="00F201FF">
        <w:rPr>
          <w:rtl/>
        </w:rPr>
        <w:t>تِلْكَ الأَيَّامَ</w:t>
      </w:r>
      <w:r w:rsidRPr="00F201FF">
        <w:rPr>
          <w:rFonts w:hint="cs"/>
          <w:rtl/>
        </w:rPr>
        <w:t>،</w:t>
      </w:r>
      <w:r w:rsidRPr="00F201FF">
        <w:rPr>
          <w:rtl/>
        </w:rPr>
        <w:t xml:space="preserve"> ثُمَّ إِنَّ رَسُولَ اللَّهِ</w:t>
      </w:r>
      <w:r w:rsidR="00D42469" w:rsidRPr="00D42469">
        <w:rPr>
          <w:rFonts w:cs="CTraditional Arabic"/>
          <w:rtl/>
        </w:rPr>
        <w:t xml:space="preserve"> ص </w:t>
      </w:r>
      <w:r w:rsidRPr="00F201FF">
        <w:rPr>
          <w:rtl/>
        </w:rPr>
        <w:t>وَجَدَ مِنْ نَفْسِهِ خِفَّةً</w:t>
      </w:r>
      <w:r w:rsidRPr="00F201FF">
        <w:rPr>
          <w:rFonts w:hint="cs"/>
          <w:rtl/>
        </w:rPr>
        <w:t>،</w:t>
      </w:r>
      <w:r w:rsidRPr="00F201FF">
        <w:rPr>
          <w:rtl/>
        </w:rPr>
        <w:t xml:space="preserve"> فَخَرَجَ بَيْنَ رَجُلَيْنِ أَحَدُهُمَا الْعَبَّاسُ</w:t>
      </w:r>
      <w:r w:rsidR="00D42469" w:rsidRPr="00D42469">
        <w:rPr>
          <w:rFonts w:cs="CTraditional Arabic" w:hint="cs"/>
          <w:rtl/>
        </w:rPr>
        <w:t xml:space="preserve"> س </w:t>
      </w:r>
      <w:r w:rsidRPr="00F201FF">
        <w:rPr>
          <w:rtl/>
        </w:rPr>
        <w:t>لِصَلا</w:t>
      </w:r>
      <w:r w:rsidRPr="00F201FF">
        <w:rPr>
          <w:rFonts w:hint="cs"/>
          <w:rtl/>
        </w:rPr>
        <w:t>َ</w:t>
      </w:r>
      <w:r w:rsidRPr="00F201FF">
        <w:rPr>
          <w:rtl/>
        </w:rPr>
        <w:t>ةِ الظُّهْرِ</w:t>
      </w:r>
      <w:r w:rsidRPr="00F201FF">
        <w:rPr>
          <w:rFonts w:hint="cs"/>
          <w:rtl/>
        </w:rPr>
        <w:t>،</w:t>
      </w:r>
      <w:r w:rsidRPr="00F201FF">
        <w:rPr>
          <w:rtl/>
        </w:rPr>
        <w:t xml:space="preserve"> وَأَبُو بَكْرٍ يُصَلِّي بِالنَّاسِ</w:t>
      </w:r>
      <w:r w:rsidRPr="00F201FF">
        <w:rPr>
          <w:rFonts w:hint="cs"/>
          <w:rtl/>
        </w:rPr>
        <w:t>،</w:t>
      </w:r>
      <w:r w:rsidRPr="00F201FF">
        <w:rPr>
          <w:rtl/>
        </w:rPr>
        <w:t xml:space="preserve"> فَلَمَّا رَآهُ أَبُوبَكْرٍ ذَهَبَ لِيَتَأَخَّرَ</w:t>
      </w:r>
      <w:r w:rsidRPr="00F201FF">
        <w:rPr>
          <w:rFonts w:hint="cs"/>
          <w:rtl/>
        </w:rPr>
        <w:t>،</w:t>
      </w:r>
      <w:r w:rsidRPr="00F201FF">
        <w:rPr>
          <w:rtl/>
        </w:rPr>
        <w:t xml:space="preserve"> فَأَوْمَأَ إِلَيْهِ النَّبِيُّ</w:t>
      </w:r>
      <w:r w:rsidR="00D42469" w:rsidRPr="00D42469">
        <w:rPr>
          <w:rFonts w:cs="CTraditional Arabic"/>
          <w:rtl/>
        </w:rPr>
        <w:t xml:space="preserve"> ص </w:t>
      </w:r>
      <w:r w:rsidRPr="00F201FF">
        <w:rPr>
          <w:rtl/>
        </w:rPr>
        <w:t>أَنْ لا</w:t>
      </w:r>
      <w:r w:rsidRPr="00F201FF">
        <w:rPr>
          <w:rFonts w:hint="cs"/>
          <w:rtl/>
        </w:rPr>
        <w:t>َ</w:t>
      </w:r>
      <w:r w:rsidRPr="00F201FF">
        <w:rPr>
          <w:rtl/>
        </w:rPr>
        <w:t xml:space="preserve"> يَتَأَخَّرَ</w:t>
      </w:r>
      <w:r w:rsidRPr="00F201FF">
        <w:rPr>
          <w:rFonts w:hint="cs"/>
          <w:rtl/>
        </w:rPr>
        <w:t>،</w:t>
      </w:r>
      <w:r w:rsidRPr="00F201FF">
        <w:rPr>
          <w:rtl/>
        </w:rPr>
        <w:t xml:space="preserve"> وَقَالَ لَهُمَا</w:t>
      </w:r>
      <w:r w:rsidRPr="00F201FF">
        <w:rPr>
          <w:rFonts w:hint="cs"/>
          <w:rtl/>
        </w:rPr>
        <w:t>:</w:t>
      </w:r>
      <w:r w:rsidRPr="00F201FF">
        <w:rPr>
          <w:rtl/>
        </w:rPr>
        <w:t xml:space="preserve"> </w:t>
      </w:r>
      <w:r w:rsidRPr="00F201FF">
        <w:rPr>
          <w:rFonts w:hint="cs"/>
          <w:rtl/>
        </w:rPr>
        <w:t>«</w:t>
      </w:r>
      <w:r w:rsidRPr="00F201FF">
        <w:rPr>
          <w:rtl/>
        </w:rPr>
        <w:t>أَجْلِسَانِي إِلَى جَنْبِهِ</w:t>
      </w:r>
      <w:r w:rsidRPr="00F201FF">
        <w:rPr>
          <w:rFonts w:hint="cs"/>
          <w:rtl/>
        </w:rPr>
        <w:t>،</w:t>
      </w:r>
      <w:r w:rsidRPr="00F201FF">
        <w:rPr>
          <w:rtl/>
        </w:rPr>
        <w:t xml:space="preserve"> فَأَجْلَسَاهُ إِلَى جَنْبِ أَبِي بَكْرٍ</w:t>
      </w:r>
      <w:r w:rsidRPr="00F201FF">
        <w:rPr>
          <w:rFonts w:hint="cs"/>
          <w:rtl/>
        </w:rPr>
        <w:t>،</w:t>
      </w:r>
      <w:r w:rsidRPr="00F201FF">
        <w:rPr>
          <w:rtl/>
        </w:rPr>
        <w:t xml:space="preserve"> وَكَانَ أَبُو بَكْرٍ</w:t>
      </w:r>
      <w:r w:rsidR="00D42469" w:rsidRPr="00D42469">
        <w:rPr>
          <w:rFonts w:cs="CTraditional Arabic"/>
          <w:rtl/>
        </w:rPr>
        <w:t xml:space="preserve"> س </w:t>
      </w:r>
      <w:r w:rsidRPr="00F201FF">
        <w:rPr>
          <w:rtl/>
        </w:rPr>
        <w:t>يُصَلِّي وَهُوَ قَائِمٌ بِصَلا</w:t>
      </w:r>
      <w:r w:rsidRPr="00F201FF">
        <w:rPr>
          <w:rFonts w:hint="cs"/>
          <w:rtl/>
        </w:rPr>
        <w:t>َ</w:t>
      </w:r>
      <w:r w:rsidRPr="00F201FF">
        <w:rPr>
          <w:rtl/>
        </w:rPr>
        <w:t>ةِ النَّبِيِّ</w:t>
      </w:r>
      <w:r w:rsidR="00D42469" w:rsidRPr="00D42469">
        <w:rPr>
          <w:rFonts w:cs="CTraditional Arabic"/>
          <w:rtl/>
        </w:rPr>
        <w:t xml:space="preserve"> ص </w:t>
      </w:r>
      <w:r w:rsidRPr="00F201FF">
        <w:rPr>
          <w:rtl/>
        </w:rPr>
        <w:t>وَالنَّاسُ يُصَلُّونَ بِصَلا</w:t>
      </w:r>
      <w:r w:rsidRPr="00F201FF">
        <w:rPr>
          <w:rFonts w:hint="cs"/>
          <w:rtl/>
        </w:rPr>
        <w:t>َ</w:t>
      </w:r>
      <w:r w:rsidRPr="00F201FF">
        <w:rPr>
          <w:rtl/>
        </w:rPr>
        <w:t>ةِ أَبِي بَكْرٍ</w:t>
      </w:r>
      <w:r w:rsidRPr="00F201FF">
        <w:rPr>
          <w:rFonts w:hint="cs"/>
          <w:rtl/>
        </w:rPr>
        <w:t>،</w:t>
      </w:r>
      <w:r w:rsidRPr="00F201FF">
        <w:rPr>
          <w:rtl/>
        </w:rPr>
        <w:t xml:space="preserve"> وَالنَّبِيُّ</w:t>
      </w:r>
      <w:r w:rsidR="00D42469" w:rsidRPr="00D42469">
        <w:rPr>
          <w:rFonts w:cs="CTraditional Arabic"/>
          <w:rtl/>
        </w:rPr>
        <w:t xml:space="preserve"> ص </w:t>
      </w:r>
      <w:r w:rsidRPr="00F201FF">
        <w:rPr>
          <w:rtl/>
        </w:rPr>
        <w:t>قَاعِدٌ قَالَ عُبَيْدُ اللَّهِ</w:t>
      </w:r>
      <w:r w:rsidRPr="00F201FF">
        <w:rPr>
          <w:rFonts w:hint="cs"/>
          <w:rtl/>
        </w:rPr>
        <w:t>:</w:t>
      </w:r>
      <w:r w:rsidRPr="00F201FF">
        <w:rPr>
          <w:rtl/>
        </w:rPr>
        <w:t xml:space="preserve"> فَدَخَلْتُ عَلَى عَبْدِ اللَّهِ بْنِ عَبَّاسٍ فَقُلْتُ لَهُ</w:t>
      </w:r>
      <w:r w:rsidRPr="00F201FF">
        <w:rPr>
          <w:rFonts w:hint="cs"/>
          <w:rtl/>
        </w:rPr>
        <w:t>:</w:t>
      </w:r>
      <w:r w:rsidRPr="00F201FF">
        <w:rPr>
          <w:rtl/>
        </w:rPr>
        <w:t xml:space="preserve"> أَلا</w:t>
      </w:r>
      <w:r w:rsidRPr="00F201FF">
        <w:rPr>
          <w:rFonts w:hint="cs"/>
          <w:rtl/>
        </w:rPr>
        <w:t>َ</w:t>
      </w:r>
      <w:r w:rsidRPr="00F201FF">
        <w:rPr>
          <w:rtl/>
        </w:rPr>
        <w:t xml:space="preserve"> أَعْرِضُ عَلَيْكَ مَا حَدَّثَتْنِي عَائِشَةُ عَنْ مَرَضِ رَسُولِ اللَّهِ </w:t>
      </w:r>
      <w:r>
        <w:rPr>
          <w:rFonts w:cs="CTraditional Arabic" w:hint="cs"/>
          <w:rtl/>
        </w:rPr>
        <w:t>ص</w:t>
      </w:r>
      <w:r w:rsidRPr="00F201FF">
        <w:rPr>
          <w:rFonts w:hint="cs"/>
          <w:rtl/>
        </w:rPr>
        <w:t xml:space="preserve">؟ </w:t>
      </w:r>
      <w:r w:rsidRPr="00F201FF">
        <w:rPr>
          <w:rtl/>
        </w:rPr>
        <w:t>فَقَالَ</w:t>
      </w:r>
      <w:r w:rsidRPr="00F201FF">
        <w:rPr>
          <w:rFonts w:hint="cs"/>
          <w:rtl/>
        </w:rPr>
        <w:t>:</w:t>
      </w:r>
      <w:r w:rsidRPr="00F201FF">
        <w:rPr>
          <w:rtl/>
        </w:rPr>
        <w:t xml:space="preserve"> هَاتِ</w:t>
      </w:r>
      <w:r w:rsidRPr="00F201FF">
        <w:rPr>
          <w:rFonts w:hint="cs"/>
          <w:rtl/>
        </w:rPr>
        <w:t>،</w:t>
      </w:r>
      <w:r w:rsidRPr="00F201FF">
        <w:rPr>
          <w:rtl/>
        </w:rPr>
        <w:t xml:space="preserve"> فَعَرَضْتُ حَدِيثَهَا عَلَيْهِ</w:t>
      </w:r>
      <w:r w:rsidRPr="00F201FF">
        <w:rPr>
          <w:rFonts w:hint="cs"/>
          <w:rtl/>
        </w:rPr>
        <w:t>،</w:t>
      </w:r>
      <w:r w:rsidRPr="00F201FF">
        <w:rPr>
          <w:rtl/>
        </w:rPr>
        <w:t xml:space="preserve"> فَمَا أَنْكَرَ مِنْهُ شَيْئًا</w:t>
      </w:r>
      <w:r w:rsidRPr="00F201FF">
        <w:rPr>
          <w:rFonts w:hint="cs"/>
          <w:rtl/>
        </w:rPr>
        <w:t>،</w:t>
      </w:r>
      <w:r w:rsidRPr="00F201FF">
        <w:rPr>
          <w:rtl/>
        </w:rPr>
        <w:t xml:space="preserve"> غَيْرَ أَنَّهُ قَالَ</w:t>
      </w:r>
      <w:r w:rsidRPr="00F201FF">
        <w:rPr>
          <w:rFonts w:hint="cs"/>
          <w:rtl/>
        </w:rPr>
        <w:t>:</w:t>
      </w:r>
      <w:r w:rsidRPr="00F201FF">
        <w:rPr>
          <w:rtl/>
        </w:rPr>
        <w:t xml:space="preserve"> أَسَمَّتْ لَكَ الرَّجُلَ الَّذِي كَانَ مَعَ الْعَبَّاسِ</w:t>
      </w:r>
      <w:r w:rsidRPr="00F201FF">
        <w:rPr>
          <w:rFonts w:hint="cs"/>
          <w:rtl/>
        </w:rPr>
        <w:t>؟</w:t>
      </w:r>
      <w:r w:rsidRPr="00F201FF">
        <w:rPr>
          <w:rtl/>
        </w:rPr>
        <w:t xml:space="preserve"> قُلْتُ</w:t>
      </w:r>
      <w:r w:rsidRPr="00F201FF">
        <w:rPr>
          <w:rFonts w:hint="cs"/>
          <w:rtl/>
        </w:rPr>
        <w:t>:</w:t>
      </w:r>
      <w:r w:rsidRPr="00F201FF">
        <w:rPr>
          <w:rtl/>
        </w:rPr>
        <w:t xml:space="preserve"> لا</w:t>
      </w:r>
      <w:r w:rsidRPr="00F201FF">
        <w:rPr>
          <w:rFonts w:hint="cs"/>
          <w:rtl/>
        </w:rPr>
        <w:t>َ،</w:t>
      </w:r>
      <w:r w:rsidRPr="00F201FF">
        <w:rPr>
          <w:rtl/>
        </w:rPr>
        <w:t xml:space="preserve"> قَالَ</w:t>
      </w:r>
      <w:r w:rsidRPr="00F201FF">
        <w:rPr>
          <w:rFonts w:hint="cs"/>
          <w:rtl/>
        </w:rPr>
        <w:t>:</w:t>
      </w:r>
      <w:r w:rsidRPr="00F201FF">
        <w:rPr>
          <w:rtl/>
        </w:rPr>
        <w:t xml:space="preserve"> هُوَ عَلِيٌّ</w:t>
      </w:r>
      <w:r w:rsidRPr="00F201FF">
        <w:rPr>
          <w:rFonts w:cs="CTraditional Arabic" w:hint="cs"/>
          <w:rtl/>
        </w:rPr>
        <w:t xml:space="preserve"> س</w:t>
      </w:r>
      <w:r w:rsidRPr="00F201FF">
        <w:rPr>
          <w:rtl/>
        </w:rPr>
        <w:t xml:space="preserve">. </w:t>
      </w:r>
      <w:r w:rsidRPr="00F201FF">
        <w:rPr>
          <w:rStyle w:val="Char4"/>
          <w:rtl/>
        </w:rPr>
        <w:t>(م/418)</w:t>
      </w:r>
      <w:bookmarkEnd w:id="1844"/>
      <w:bookmarkEnd w:id="1845"/>
      <w:bookmarkEnd w:id="1846"/>
    </w:p>
    <w:p w:rsidR="001C7CAE" w:rsidRPr="00A168C7" w:rsidRDefault="001C7CAE" w:rsidP="00A168C7">
      <w:pPr>
        <w:pStyle w:val="PlainText"/>
        <w:widowControl w:val="0"/>
        <w:bidi/>
        <w:ind w:firstLine="284"/>
        <w:jc w:val="both"/>
        <w:rPr>
          <w:rStyle w:val="Char4"/>
          <w:rFonts w:eastAsia="MS Mincho"/>
          <w:spacing w:val="-4"/>
          <w:rtl/>
        </w:rPr>
      </w:pPr>
      <w:r w:rsidRPr="00A168C7">
        <w:rPr>
          <w:rStyle w:val="Char5"/>
          <w:rFonts w:eastAsia="MS Mincho"/>
          <w:spacing w:val="-4"/>
          <w:rtl/>
        </w:rPr>
        <w:t>ترجمه</w:t>
      </w:r>
      <w:r w:rsidRPr="00A168C7">
        <w:rPr>
          <w:rStyle w:val="Char4"/>
          <w:rFonts w:eastAsia="MS Mincho"/>
          <w:spacing w:val="-4"/>
          <w:rtl/>
        </w:rPr>
        <w:t xml:space="preserve">: </w:t>
      </w:r>
      <w:r w:rsidRPr="00A168C7">
        <w:rPr>
          <w:rStyle w:val="Char4"/>
          <w:rFonts w:eastAsia="MS Mincho" w:hint="cs"/>
          <w:spacing w:val="-4"/>
          <w:rtl/>
        </w:rPr>
        <w:t>عبید الله بن عبد الله می‌گوید: به خانه‌ی‌ عایشه</w:t>
      </w:r>
      <w:r w:rsidR="00D42469" w:rsidRPr="00D42469">
        <w:rPr>
          <w:rStyle w:val="Char4"/>
          <w:rFonts w:eastAsia="MS Mincho" w:cs="CTraditional Arabic" w:hint="cs"/>
          <w:spacing w:val="-4"/>
          <w:rtl/>
        </w:rPr>
        <w:t xml:space="preserve"> ل </w:t>
      </w:r>
      <w:r w:rsidRPr="00A168C7">
        <w:rPr>
          <w:rStyle w:val="Char4"/>
          <w:rFonts w:eastAsia="MS Mincho" w:hint="cs"/>
          <w:spacing w:val="-4"/>
          <w:rtl/>
        </w:rPr>
        <w:t>رفتم و گفتم: آیا درباره‌ی‌ بیماری رسول اکرم</w:t>
      </w:r>
      <w:r w:rsidR="00D42469" w:rsidRPr="00D42469">
        <w:rPr>
          <w:rStyle w:val="Char4"/>
          <w:rFonts w:eastAsia="MS Mincho" w:cs="CTraditional Arabic" w:hint="cs"/>
          <w:spacing w:val="-4"/>
          <w:rtl/>
        </w:rPr>
        <w:t xml:space="preserve"> ص </w:t>
      </w:r>
      <w:r w:rsidRPr="00A168C7">
        <w:rPr>
          <w:rStyle w:val="Char4"/>
          <w:rFonts w:eastAsia="MS Mincho" w:hint="cs"/>
          <w:spacing w:val="-4"/>
          <w:rtl/>
        </w:rPr>
        <w:t xml:space="preserve">برای ما صحبت نمی‌کنی؟ گفت: بله، </w:t>
      </w:r>
      <w:r w:rsidRPr="00A168C7">
        <w:rPr>
          <w:rStyle w:val="Char4"/>
          <w:rFonts w:eastAsia="MS Mincho"/>
          <w:spacing w:val="-4"/>
          <w:rtl/>
        </w:rPr>
        <w:t xml:space="preserve">هنگامی‌که بیماری </w:t>
      </w:r>
      <w:r w:rsidRPr="00A168C7">
        <w:rPr>
          <w:rStyle w:val="Char4"/>
          <w:rFonts w:eastAsia="MS Mincho" w:hint="cs"/>
          <w:spacing w:val="-4"/>
          <w:rtl/>
        </w:rPr>
        <w:t>رسول الله</w:t>
      </w:r>
      <w:r w:rsidR="00D42469" w:rsidRPr="00D42469">
        <w:rPr>
          <w:rStyle w:val="Char4"/>
          <w:rFonts w:eastAsia="MS Mincho" w:cs="CTraditional Arabic"/>
          <w:spacing w:val="-4"/>
          <w:rtl/>
        </w:rPr>
        <w:t xml:space="preserve"> ص </w:t>
      </w:r>
      <w:r w:rsidRPr="00A168C7">
        <w:rPr>
          <w:rStyle w:val="Char4"/>
          <w:rFonts w:eastAsia="MS Mincho"/>
          <w:spacing w:val="-4"/>
          <w:rtl/>
        </w:rPr>
        <w:t xml:space="preserve">شدت </w:t>
      </w:r>
      <w:r w:rsidRPr="00A168C7">
        <w:rPr>
          <w:rStyle w:val="Char4"/>
          <w:rFonts w:eastAsia="MS Mincho" w:hint="cs"/>
          <w:spacing w:val="-4"/>
          <w:rtl/>
        </w:rPr>
        <w:t>یافت</w:t>
      </w:r>
      <w:r w:rsidRPr="00A168C7">
        <w:rPr>
          <w:rStyle w:val="Char4"/>
          <w:rFonts w:eastAsia="MS Mincho"/>
          <w:spacing w:val="-4"/>
          <w:rtl/>
        </w:rPr>
        <w:t xml:space="preserve">، فرمود: «آیا مردم نماز خواندند»؟ گفتیم: خیر، آنها منتظر شما هستند. فرمود: «طشت آبی برایم بیاورید». </w:t>
      </w:r>
      <w:r w:rsidRPr="00A168C7">
        <w:rPr>
          <w:rStyle w:val="Char4"/>
          <w:rFonts w:eastAsia="MS Mincho" w:hint="cs"/>
          <w:spacing w:val="-4"/>
          <w:rtl/>
        </w:rPr>
        <w:t xml:space="preserve">عایشه می‌گوید: </w:t>
      </w:r>
      <w:r w:rsidRPr="00A168C7">
        <w:rPr>
          <w:rStyle w:val="Char4"/>
          <w:rFonts w:eastAsia="MS Mincho"/>
          <w:spacing w:val="-4"/>
          <w:rtl/>
        </w:rPr>
        <w:t>طشت آورد</w:t>
      </w:r>
      <w:r w:rsidRPr="00A168C7">
        <w:rPr>
          <w:rStyle w:val="Char4"/>
          <w:rFonts w:eastAsia="MS Mincho" w:hint="cs"/>
          <w:spacing w:val="-4"/>
          <w:rtl/>
        </w:rPr>
        <w:t>یم. پیامبر اکرم</w:t>
      </w:r>
      <w:r w:rsidR="00D42469" w:rsidRPr="00D42469">
        <w:rPr>
          <w:rStyle w:val="Char4"/>
          <w:rFonts w:eastAsia="MS Mincho" w:cs="CTraditional Arabic"/>
          <w:spacing w:val="-4"/>
          <w:rtl/>
        </w:rPr>
        <w:t xml:space="preserve"> ص </w:t>
      </w:r>
      <w:r w:rsidRPr="00A168C7">
        <w:rPr>
          <w:rStyle w:val="Char4"/>
          <w:rFonts w:eastAsia="MS Mincho"/>
          <w:spacing w:val="-4"/>
          <w:rtl/>
        </w:rPr>
        <w:t xml:space="preserve">غسل کرد و </w:t>
      </w:r>
      <w:r w:rsidRPr="00A168C7">
        <w:rPr>
          <w:rStyle w:val="Char4"/>
          <w:rFonts w:eastAsia="MS Mincho" w:hint="cs"/>
          <w:spacing w:val="-4"/>
          <w:rtl/>
        </w:rPr>
        <w:t xml:space="preserve">هنگامی‌که می‌خواست </w:t>
      </w:r>
      <w:r w:rsidRPr="00A168C7">
        <w:rPr>
          <w:rStyle w:val="Char4"/>
          <w:rFonts w:eastAsia="MS Mincho"/>
          <w:spacing w:val="-4"/>
          <w:rtl/>
        </w:rPr>
        <w:t>بلند شود</w:t>
      </w:r>
      <w:r w:rsidRPr="00A168C7">
        <w:rPr>
          <w:rStyle w:val="Char4"/>
          <w:rFonts w:eastAsia="MS Mincho" w:hint="cs"/>
          <w:spacing w:val="-4"/>
          <w:rtl/>
        </w:rPr>
        <w:t>،</w:t>
      </w:r>
      <w:r w:rsidRPr="00A168C7">
        <w:rPr>
          <w:rStyle w:val="Char4"/>
          <w:rFonts w:eastAsia="MS Mincho"/>
          <w:spacing w:val="-4"/>
          <w:rtl/>
        </w:rPr>
        <w:t xml:space="preserve"> دچار بی‏هوشی شد</w:t>
      </w:r>
      <w:r w:rsidRPr="00A168C7">
        <w:rPr>
          <w:rStyle w:val="Char4"/>
          <w:rFonts w:eastAsia="MS Mincho" w:hint="cs"/>
          <w:spacing w:val="-4"/>
          <w:rtl/>
        </w:rPr>
        <w:t>.</w:t>
      </w:r>
      <w:r w:rsidRPr="00A168C7">
        <w:rPr>
          <w:rStyle w:val="Char4"/>
          <w:rFonts w:eastAsia="MS Mincho"/>
          <w:spacing w:val="-4"/>
          <w:rtl/>
        </w:rPr>
        <w:t xml:space="preserve"> وقتی به هوش آمد، فرمود: «آیا مردم نماز خواندند»؟ گفت</w:t>
      </w:r>
      <w:r w:rsidRPr="00A168C7">
        <w:rPr>
          <w:rStyle w:val="Char4"/>
          <w:rFonts w:eastAsia="MS Mincho" w:hint="cs"/>
          <w:spacing w:val="-4"/>
          <w:rtl/>
        </w:rPr>
        <w:t>یم:</w:t>
      </w:r>
      <w:r w:rsidRPr="00A168C7">
        <w:rPr>
          <w:rStyle w:val="Char4"/>
          <w:rFonts w:eastAsia="MS Mincho"/>
          <w:spacing w:val="-4"/>
          <w:rtl/>
        </w:rPr>
        <w:t xml:space="preserve"> خیر</w:t>
      </w:r>
      <w:r w:rsidRPr="00A168C7">
        <w:rPr>
          <w:rFonts w:ascii="AGA Arabesque" w:eastAsia="MS Mincho" w:hAnsi="AGA Arabesque" w:cs="B Zar"/>
          <w:spacing w:val="-4"/>
          <w:sz w:val="32"/>
          <w:szCs w:val="32"/>
          <w:rtl/>
        </w:rPr>
        <w:t>،</w:t>
      </w:r>
      <w:r w:rsidRPr="00A168C7">
        <w:rPr>
          <w:rStyle w:val="Char4"/>
          <w:rFonts w:eastAsia="MS Mincho"/>
          <w:spacing w:val="-4"/>
          <w:rtl/>
        </w:rPr>
        <w:t xml:space="preserve"> آنان منتظر شما هستند. رسول</w:t>
      </w:r>
      <w:r w:rsidRPr="00A168C7">
        <w:rPr>
          <w:rStyle w:val="Char4"/>
          <w:rFonts w:eastAsia="MS Mincho" w:hint="cs"/>
          <w:spacing w:val="-4"/>
          <w:rtl/>
        </w:rPr>
        <w:t xml:space="preserve"> </w:t>
      </w:r>
      <w:r w:rsidRPr="00A168C7">
        <w:rPr>
          <w:rStyle w:val="Char4"/>
          <w:rFonts w:eastAsia="MS Mincho"/>
          <w:spacing w:val="-4"/>
          <w:rtl/>
        </w:rPr>
        <w:t>‏الله</w:t>
      </w:r>
      <w:r w:rsidR="00D42469" w:rsidRPr="00D42469">
        <w:rPr>
          <w:rStyle w:val="Char4"/>
          <w:rFonts w:eastAsia="MS Mincho" w:cs="CTraditional Arabic"/>
          <w:spacing w:val="-4"/>
          <w:rtl/>
        </w:rPr>
        <w:t xml:space="preserve"> ص </w:t>
      </w:r>
      <w:r w:rsidRPr="00A168C7">
        <w:rPr>
          <w:rStyle w:val="Char4"/>
          <w:rFonts w:eastAsia="MS Mincho" w:hint="cs"/>
          <w:spacing w:val="-4"/>
          <w:rtl/>
        </w:rPr>
        <w:t>دوباره آب خواست و غ</w:t>
      </w:r>
      <w:r w:rsidRPr="00A168C7">
        <w:rPr>
          <w:rStyle w:val="Char4"/>
          <w:rFonts w:eastAsia="MS Mincho"/>
          <w:spacing w:val="-4"/>
          <w:rtl/>
        </w:rPr>
        <w:t>سل نمود</w:t>
      </w:r>
      <w:r w:rsidRPr="00A168C7">
        <w:rPr>
          <w:rStyle w:val="Char4"/>
          <w:rFonts w:eastAsia="MS Mincho" w:hint="cs"/>
          <w:spacing w:val="-4"/>
          <w:rtl/>
        </w:rPr>
        <w:t>.</w:t>
      </w:r>
      <w:r w:rsidRPr="00A168C7">
        <w:rPr>
          <w:rStyle w:val="Char4"/>
          <w:rFonts w:eastAsia="MS Mincho"/>
          <w:spacing w:val="-4"/>
          <w:rtl/>
        </w:rPr>
        <w:t xml:space="preserve"> </w:t>
      </w:r>
      <w:r w:rsidRPr="00A168C7">
        <w:rPr>
          <w:rStyle w:val="Char4"/>
          <w:rFonts w:eastAsia="MS Mincho" w:hint="cs"/>
          <w:spacing w:val="-4"/>
          <w:rtl/>
        </w:rPr>
        <w:t xml:space="preserve">اما </w:t>
      </w:r>
      <w:r w:rsidRPr="00A168C7">
        <w:rPr>
          <w:rStyle w:val="Char4"/>
          <w:rFonts w:eastAsia="MS Mincho"/>
          <w:spacing w:val="-4"/>
          <w:rtl/>
        </w:rPr>
        <w:t>وقتی ‏خواست بلند شود</w:t>
      </w:r>
      <w:r w:rsidRPr="00A168C7">
        <w:rPr>
          <w:rStyle w:val="Char4"/>
          <w:rFonts w:eastAsia="MS Mincho" w:hint="cs"/>
          <w:spacing w:val="-4"/>
          <w:rtl/>
        </w:rPr>
        <w:t>،</w:t>
      </w:r>
      <w:r w:rsidRPr="00A168C7">
        <w:rPr>
          <w:rStyle w:val="Char4"/>
          <w:rFonts w:eastAsia="MS Mincho"/>
          <w:spacing w:val="-4"/>
          <w:rtl/>
        </w:rPr>
        <w:t xml:space="preserve"> برای بار دوم</w:t>
      </w:r>
      <w:r w:rsidRPr="00A168C7">
        <w:rPr>
          <w:rStyle w:val="Char4"/>
          <w:rFonts w:eastAsia="MS Mincho" w:hint="cs"/>
          <w:spacing w:val="-4"/>
          <w:rtl/>
        </w:rPr>
        <w:t>،</w:t>
      </w:r>
      <w:r w:rsidRPr="00A168C7">
        <w:rPr>
          <w:rStyle w:val="Char4"/>
          <w:rFonts w:eastAsia="MS Mincho"/>
          <w:spacing w:val="-4"/>
          <w:rtl/>
        </w:rPr>
        <w:t xml:space="preserve"> بی‏هوش شد</w:t>
      </w:r>
      <w:r w:rsidRPr="00A168C7">
        <w:rPr>
          <w:rStyle w:val="Char4"/>
          <w:rFonts w:eastAsia="MS Mincho" w:hint="cs"/>
          <w:spacing w:val="-4"/>
          <w:rtl/>
        </w:rPr>
        <w:t>.</w:t>
      </w:r>
      <w:r w:rsidRPr="00A168C7">
        <w:rPr>
          <w:rStyle w:val="Char4"/>
          <w:rFonts w:eastAsia="MS Mincho"/>
          <w:spacing w:val="-4"/>
          <w:rtl/>
        </w:rPr>
        <w:t xml:space="preserve"> چند لحظه بعد</w:t>
      </w:r>
      <w:r w:rsidRPr="00A168C7">
        <w:rPr>
          <w:rStyle w:val="Char4"/>
          <w:rFonts w:eastAsia="MS Mincho" w:hint="cs"/>
          <w:spacing w:val="-4"/>
          <w:rtl/>
        </w:rPr>
        <w:t>،</w:t>
      </w:r>
      <w:r w:rsidRPr="00A168C7">
        <w:rPr>
          <w:rStyle w:val="Char4"/>
          <w:rFonts w:eastAsia="MS Mincho"/>
          <w:spacing w:val="-4"/>
          <w:rtl/>
        </w:rPr>
        <w:t xml:space="preserve"> وقتی به هوش آمد، پرسید: </w:t>
      </w:r>
      <w:r w:rsidRPr="00A168C7">
        <w:rPr>
          <w:rFonts w:ascii="AGA Arabesque" w:eastAsia="MS Mincho" w:hAnsi="AGA Arabesque" w:cs="B Zar"/>
          <w:spacing w:val="-4"/>
          <w:sz w:val="32"/>
          <w:szCs w:val="32"/>
          <w:rtl/>
        </w:rPr>
        <w:t>«</w:t>
      </w:r>
      <w:r w:rsidRPr="00A168C7">
        <w:rPr>
          <w:rStyle w:val="Char4"/>
          <w:rFonts w:eastAsia="MS Mincho"/>
          <w:spacing w:val="-4"/>
          <w:rtl/>
        </w:rPr>
        <w:t>آیا مردم نماز خواندند</w:t>
      </w:r>
      <w:r w:rsidRPr="00A168C7">
        <w:rPr>
          <w:rFonts w:ascii="AGA Arabesque" w:eastAsia="MS Mincho" w:hAnsi="AGA Arabesque" w:cs="B Zar"/>
          <w:spacing w:val="-4"/>
          <w:sz w:val="32"/>
          <w:szCs w:val="32"/>
          <w:rtl/>
        </w:rPr>
        <w:t>»؟</w:t>
      </w:r>
      <w:r w:rsidRPr="00A168C7">
        <w:rPr>
          <w:rStyle w:val="Char4"/>
          <w:rFonts w:eastAsia="MS Mincho"/>
          <w:spacing w:val="-4"/>
          <w:rtl/>
        </w:rPr>
        <w:t xml:space="preserve"> </w:t>
      </w:r>
      <w:r w:rsidRPr="00A168C7">
        <w:rPr>
          <w:rStyle w:val="Char4"/>
          <w:rFonts w:eastAsia="MS Mincho"/>
          <w:spacing w:val="-4"/>
          <w:rtl/>
        </w:rPr>
        <w:lastRenderedPageBreak/>
        <w:t xml:space="preserve">گفتیم: خیر، </w:t>
      </w:r>
      <w:r w:rsidRPr="00A168C7">
        <w:rPr>
          <w:rStyle w:val="Char4"/>
          <w:rFonts w:eastAsia="MS Mincho" w:hint="cs"/>
          <w:spacing w:val="-4"/>
          <w:rtl/>
        </w:rPr>
        <w:t>آنها منتظر شما هستند. گفتنی است که مردم هم برای نماز عشا در مسجد، منتظر ایشان</w:t>
      </w:r>
      <w:r w:rsidRPr="00A168C7">
        <w:rPr>
          <w:rStyle w:val="Char4"/>
          <w:rFonts w:eastAsia="MS Mincho"/>
          <w:spacing w:val="-4"/>
          <w:rtl/>
        </w:rPr>
        <w:t xml:space="preserve"> بودند. </w:t>
      </w:r>
      <w:r w:rsidRPr="00A168C7">
        <w:rPr>
          <w:rStyle w:val="Char4"/>
          <w:rFonts w:eastAsia="MS Mincho" w:hint="cs"/>
          <w:spacing w:val="-4"/>
          <w:rtl/>
        </w:rPr>
        <w:t xml:space="preserve">آنگاه </w:t>
      </w:r>
      <w:r w:rsidRPr="00A168C7">
        <w:rPr>
          <w:rStyle w:val="Char4"/>
          <w:rFonts w:eastAsia="MS Mincho"/>
          <w:spacing w:val="-4"/>
          <w:rtl/>
        </w:rPr>
        <w:t>رسول</w:t>
      </w:r>
      <w:r w:rsidRPr="00A168C7">
        <w:rPr>
          <w:rStyle w:val="Char4"/>
          <w:rFonts w:eastAsia="MS Mincho" w:hint="cs"/>
          <w:spacing w:val="-4"/>
          <w:rtl/>
        </w:rPr>
        <w:t xml:space="preserve"> </w:t>
      </w:r>
      <w:r w:rsidRPr="00A168C7">
        <w:rPr>
          <w:rStyle w:val="Char4"/>
          <w:rFonts w:eastAsia="MS Mincho"/>
          <w:spacing w:val="-4"/>
          <w:rtl/>
        </w:rPr>
        <w:t>‏الله</w:t>
      </w:r>
      <w:r w:rsidR="00D42469" w:rsidRPr="00D42469">
        <w:rPr>
          <w:rStyle w:val="Char4"/>
          <w:rFonts w:eastAsia="MS Mincho" w:cs="CTraditional Arabic"/>
          <w:spacing w:val="-4"/>
          <w:rtl/>
        </w:rPr>
        <w:t xml:space="preserve"> ص </w:t>
      </w:r>
      <w:r w:rsidRPr="00A168C7">
        <w:rPr>
          <w:rStyle w:val="Char4"/>
          <w:rFonts w:eastAsia="MS Mincho" w:hint="cs"/>
          <w:spacing w:val="-4"/>
          <w:rtl/>
        </w:rPr>
        <w:t xml:space="preserve">شخصی را </w:t>
      </w:r>
      <w:r w:rsidRPr="00A168C7">
        <w:rPr>
          <w:rStyle w:val="Char4"/>
          <w:rFonts w:eastAsia="MS Mincho"/>
          <w:spacing w:val="-4"/>
          <w:rtl/>
        </w:rPr>
        <w:t>نزد ابوبکر</w:t>
      </w:r>
      <w:r w:rsidR="00D42469" w:rsidRPr="00D42469">
        <w:rPr>
          <w:rFonts w:ascii="AGA Arabesque" w:eastAsia="MS Mincho" w:hAnsi="AGA Arabesque" w:cs="CTraditional Arabic"/>
          <w:spacing w:val="-4"/>
          <w:sz w:val="28"/>
          <w:szCs w:val="27"/>
          <w:rtl/>
        </w:rPr>
        <w:t xml:space="preserve"> س </w:t>
      </w:r>
      <w:r w:rsidRPr="00A168C7">
        <w:rPr>
          <w:rStyle w:val="Char4"/>
          <w:rFonts w:eastAsia="MS Mincho"/>
          <w:spacing w:val="-4"/>
          <w:rtl/>
        </w:rPr>
        <w:t xml:space="preserve">فرستاد تا نماز را برگزار کند. قاصد نزد </w:t>
      </w:r>
      <w:r w:rsidRPr="00A168C7">
        <w:rPr>
          <w:rStyle w:val="Char4"/>
          <w:rFonts w:eastAsia="MS Mincho" w:hint="cs"/>
          <w:spacing w:val="-4"/>
          <w:rtl/>
        </w:rPr>
        <w:t xml:space="preserve">ابوبکر </w:t>
      </w:r>
      <w:r w:rsidRPr="00A168C7">
        <w:rPr>
          <w:rStyle w:val="Char4"/>
          <w:rFonts w:eastAsia="MS Mincho"/>
          <w:spacing w:val="-4"/>
          <w:rtl/>
        </w:rPr>
        <w:t>رفت و پیام را ب</w:t>
      </w:r>
      <w:r w:rsidRPr="00A168C7">
        <w:rPr>
          <w:rStyle w:val="Char4"/>
          <w:rFonts w:eastAsia="MS Mincho" w:hint="cs"/>
          <w:spacing w:val="-4"/>
          <w:rtl/>
        </w:rPr>
        <w:t>ه او</w:t>
      </w:r>
      <w:r w:rsidR="00A168C7" w:rsidRPr="00A168C7">
        <w:rPr>
          <w:rStyle w:val="Char4"/>
          <w:rFonts w:eastAsia="MS Mincho"/>
          <w:spacing w:val="-4"/>
          <w:rtl/>
        </w:rPr>
        <w:t xml:space="preserve"> رساند. ابو</w:t>
      </w:r>
      <w:r w:rsidRPr="00A168C7">
        <w:rPr>
          <w:rStyle w:val="Char4"/>
          <w:rFonts w:eastAsia="MS Mincho"/>
          <w:spacing w:val="-4"/>
          <w:rtl/>
        </w:rPr>
        <w:t>بکر</w:t>
      </w:r>
      <w:r w:rsidR="00D42469" w:rsidRPr="00D42469">
        <w:rPr>
          <w:rFonts w:ascii="AGA Arabesque" w:eastAsia="MS Mincho" w:hAnsi="AGA Arabesque" w:cs="CTraditional Arabic"/>
          <w:spacing w:val="-4"/>
          <w:sz w:val="28"/>
          <w:szCs w:val="27"/>
          <w:rtl/>
        </w:rPr>
        <w:t xml:space="preserve"> س </w:t>
      </w:r>
      <w:r w:rsidRPr="00A168C7">
        <w:rPr>
          <w:rStyle w:val="Char4"/>
          <w:rFonts w:eastAsia="MS Mincho"/>
          <w:spacing w:val="-4"/>
          <w:rtl/>
        </w:rPr>
        <w:t xml:space="preserve">چون مردی </w:t>
      </w:r>
      <w:r w:rsidRPr="00A168C7">
        <w:rPr>
          <w:rStyle w:val="Char4"/>
          <w:rFonts w:eastAsia="MS Mincho" w:hint="cs"/>
          <w:spacing w:val="-4"/>
          <w:rtl/>
        </w:rPr>
        <w:t xml:space="preserve">رقیق القلب </w:t>
      </w:r>
      <w:r w:rsidRPr="00A168C7">
        <w:rPr>
          <w:rStyle w:val="Char4"/>
          <w:rFonts w:eastAsia="MS Mincho"/>
          <w:spacing w:val="-4"/>
          <w:rtl/>
        </w:rPr>
        <w:t>بود، به عمر</w:t>
      </w:r>
      <w:r w:rsidR="00D42469" w:rsidRPr="00D42469">
        <w:rPr>
          <w:rStyle w:val="Char4"/>
          <w:rFonts w:eastAsia="MS Mincho" w:cs="CTraditional Arabic"/>
          <w:spacing w:val="-4"/>
          <w:rtl/>
        </w:rPr>
        <w:t xml:space="preserve"> س </w:t>
      </w:r>
      <w:r w:rsidRPr="00A168C7">
        <w:rPr>
          <w:rStyle w:val="Char4"/>
          <w:rFonts w:eastAsia="MS Mincho"/>
          <w:spacing w:val="-4"/>
          <w:rtl/>
        </w:rPr>
        <w:t xml:space="preserve">گفت: </w:t>
      </w:r>
      <w:r w:rsidRPr="00A168C7">
        <w:rPr>
          <w:rStyle w:val="Char4"/>
          <w:rFonts w:eastAsia="MS Mincho" w:hint="cs"/>
          <w:spacing w:val="-4"/>
          <w:rtl/>
        </w:rPr>
        <w:t xml:space="preserve">شما </w:t>
      </w:r>
      <w:r w:rsidRPr="00A168C7">
        <w:rPr>
          <w:rStyle w:val="Char4"/>
          <w:rFonts w:eastAsia="MS Mincho"/>
          <w:spacing w:val="-4"/>
          <w:rtl/>
        </w:rPr>
        <w:t>نماز را برگزار کن</w:t>
      </w:r>
      <w:r w:rsidRPr="00A168C7">
        <w:rPr>
          <w:rStyle w:val="Char4"/>
          <w:rFonts w:eastAsia="MS Mincho" w:hint="cs"/>
          <w:spacing w:val="-4"/>
          <w:rtl/>
        </w:rPr>
        <w:t>ید</w:t>
      </w:r>
      <w:r w:rsidRPr="00A168C7">
        <w:rPr>
          <w:rStyle w:val="Char4"/>
          <w:rFonts w:eastAsia="MS Mincho"/>
          <w:spacing w:val="-4"/>
          <w:rtl/>
        </w:rPr>
        <w:t>. عمر</w:t>
      </w:r>
      <w:r w:rsidR="00D42469" w:rsidRPr="00D42469">
        <w:rPr>
          <w:rFonts w:ascii="AGA Arabesque" w:eastAsia="MS Mincho" w:hAnsi="AGA Arabesque" w:cs="CTraditional Arabic"/>
          <w:spacing w:val="-4"/>
          <w:sz w:val="28"/>
          <w:szCs w:val="27"/>
          <w:rtl/>
        </w:rPr>
        <w:t xml:space="preserve"> س </w:t>
      </w:r>
      <w:r w:rsidRPr="00A168C7">
        <w:rPr>
          <w:rStyle w:val="Char4"/>
          <w:rFonts w:eastAsia="MS Mincho"/>
          <w:spacing w:val="-4"/>
          <w:rtl/>
        </w:rPr>
        <w:t>گفت: شما برای امامت سزاوارترید</w:t>
      </w:r>
      <w:r w:rsidRPr="00A168C7">
        <w:rPr>
          <w:rStyle w:val="Char4"/>
          <w:rFonts w:eastAsia="MS Mincho" w:hint="cs"/>
          <w:spacing w:val="-4"/>
          <w:rtl/>
        </w:rPr>
        <w:t>.</w:t>
      </w:r>
      <w:r w:rsidRPr="00A168C7">
        <w:rPr>
          <w:rStyle w:val="Char4"/>
          <w:rFonts w:eastAsia="MS Mincho"/>
          <w:spacing w:val="-4"/>
          <w:rtl/>
        </w:rPr>
        <w:t xml:space="preserve"> </w:t>
      </w:r>
      <w:r w:rsidRPr="00A168C7">
        <w:rPr>
          <w:rStyle w:val="Char4"/>
          <w:rFonts w:eastAsia="MS Mincho" w:hint="cs"/>
          <w:spacing w:val="-4"/>
          <w:rtl/>
        </w:rPr>
        <w:t>این</w:t>
      </w:r>
      <w:r w:rsidR="00A168C7" w:rsidRPr="00A168C7">
        <w:rPr>
          <w:rStyle w:val="Char4"/>
          <w:rFonts w:eastAsia="MS Mincho" w:hint="cs"/>
          <w:spacing w:val="-4"/>
          <w:rtl/>
        </w:rPr>
        <w:t>‌</w:t>
      </w:r>
      <w:r w:rsidRPr="00A168C7">
        <w:rPr>
          <w:rStyle w:val="Char4"/>
          <w:rFonts w:eastAsia="MS Mincho" w:hint="cs"/>
          <w:spacing w:val="-4"/>
          <w:rtl/>
        </w:rPr>
        <w:t>گونه بود که ابوبکر در آن روزها، وظیفه‌ی‌ خطیر امامت را به عهده گرفت.</w:t>
      </w:r>
    </w:p>
    <w:p w:rsidR="001C7CAE" w:rsidRPr="002E320E" w:rsidRDefault="001C7CAE" w:rsidP="00A168C7">
      <w:pPr>
        <w:pStyle w:val="PlainText"/>
        <w:widowControl w:val="0"/>
        <w:bidi/>
        <w:ind w:firstLine="284"/>
        <w:jc w:val="both"/>
        <w:rPr>
          <w:rStyle w:val="Char4"/>
          <w:rFonts w:eastAsia="MS Mincho"/>
          <w:rtl/>
        </w:rPr>
      </w:pPr>
      <w:r w:rsidRPr="002E320E">
        <w:rPr>
          <w:rStyle w:val="Char4"/>
          <w:rFonts w:eastAsia="MS Mincho" w:hint="cs"/>
          <w:rtl/>
        </w:rPr>
        <w:t>در آن اثنا، رسول الله</w:t>
      </w:r>
      <w:r w:rsidR="00D42469" w:rsidRPr="00D42469">
        <w:rPr>
          <w:rStyle w:val="Char4"/>
          <w:rFonts w:eastAsia="MS Mincho" w:cs="CTraditional Arabic" w:hint="cs"/>
          <w:rtl/>
        </w:rPr>
        <w:t xml:space="preserve"> ص </w:t>
      </w:r>
      <w:r w:rsidRPr="002E320E">
        <w:rPr>
          <w:rStyle w:val="Char4"/>
          <w:rFonts w:eastAsia="MS Mincho" w:hint="cs"/>
          <w:rtl/>
        </w:rPr>
        <w:t>احساس بهبودی نمود. پس در حالی که ابوبکر</w:t>
      </w:r>
      <w:r w:rsidR="00D42469" w:rsidRPr="00D42469">
        <w:rPr>
          <w:rFonts w:ascii="AGA Arabesque" w:eastAsia="MS Mincho" w:hAnsi="AGA Arabesque" w:cs="CTraditional Arabic"/>
          <w:spacing w:val="-2"/>
          <w:sz w:val="32"/>
          <w:szCs w:val="27"/>
          <w:rtl/>
        </w:rPr>
        <w:t xml:space="preserve"> س </w:t>
      </w:r>
      <w:r w:rsidRPr="002E320E">
        <w:rPr>
          <w:rStyle w:val="Char4"/>
          <w:rFonts w:eastAsia="MS Mincho" w:hint="cs"/>
          <w:rtl/>
        </w:rPr>
        <w:t>مردم را امامت می‌نمود، پیامبر اکرم</w:t>
      </w:r>
      <w:r w:rsidR="00D42469" w:rsidRPr="00D42469">
        <w:rPr>
          <w:rStyle w:val="Char4"/>
          <w:rFonts w:eastAsia="MS Mincho" w:cs="CTraditional Arabic" w:hint="cs"/>
          <w:rtl/>
        </w:rPr>
        <w:t xml:space="preserve"> ص </w:t>
      </w:r>
      <w:r w:rsidRPr="002E320E">
        <w:rPr>
          <w:rStyle w:val="Char4"/>
          <w:rFonts w:eastAsia="MS Mincho" w:hint="cs"/>
          <w:rtl/>
        </w:rPr>
        <w:t>در میان دو نفر که یکی از آنها عباس بود، برای نماز ظهر بیرون رفت. هنگامی‌که ابوبکر</w:t>
      </w:r>
      <w:r w:rsidR="00D42469" w:rsidRPr="00D42469">
        <w:rPr>
          <w:rFonts w:ascii="AGA Arabesque" w:eastAsia="MS Mincho" w:hAnsi="AGA Arabesque" w:cs="CTraditional Arabic"/>
          <w:spacing w:val="-2"/>
          <w:sz w:val="28"/>
          <w:szCs w:val="27"/>
          <w:rtl/>
        </w:rPr>
        <w:t xml:space="preserve"> س </w:t>
      </w: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را مشاهده نمود، خواست عقب بیاید؛ ولی پیامبر اکرم</w:t>
      </w:r>
      <w:r w:rsidR="00D42469" w:rsidRPr="00D42469">
        <w:rPr>
          <w:rStyle w:val="Char4"/>
          <w:rFonts w:eastAsia="MS Mincho" w:cs="CTraditional Arabic" w:hint="cs"/>
          <w:rtl/>
        </w:rPr>
        <w:t xml:space="preserve"> ص </w:t>
      </w:r>
      <w:r w:rsidRPr="002E320E">
        <w:rPr>
          <w:rStyle w:val="Char4"/>
          <w:rFonts w:eastAsia="MS Mincho" w:hint="cs"/>
          <w:rtl/>
        </w:rPr>
        <w:t>به او اشاره نمود که عقب نیاید و به آن دو نفر گفت: مرا کنار او بنشانید. آنها نبی اکرم</w:t>
      </w:r>
      <w:r w:rsidR="00D42469" w:rsidRPr="00D42469">
        <w:rPr>
          <w:rStyle w:val="Char4"/>
          <w:rFonts w:eastAsia="MS Mincho" w:cs="CTraditional Arabic" w:hint="cs"/>
          <w:rtl/>
        </w:rPr>
        <w:t xml:space="preserve"> ص </w:t>
      </w:r>
      <w:r w:rsidRPr="002E320E">
        <w:rPr>
          <w:rStyle w:val="Char4"/>
          <w:rFonts w:eastAsia="MS Mincho" w:hint="cs"/>
          <w:rtl/>
        </w:rPr>
        <w:t>را کنار ابوبکر نشاندند؛ این</w:t>
      </w:r>
      <w:r w:rsidR="00A168C7">
        <w:rPr>
          <w:rStyle w:val="Char4"/>
          <w:rFonts w:eastAsia="MS Mincho" w:hint="cs"/>
          <w:rtl/>
        </w:rPr>
        <w:t>‌</w:t>
      </w:r>
      <w:r w:rsidRPr="002E320E">
        <w:rPr>
          <w:rStyle w:val="Char4"/>
          <w:rFonts w:eastAsia="MS Mincho" w:hint="cs"/>
          <w:rtl/>
        </w:rPr>
        <w:t>گونه ابوبکر</w:t>
      </w:r>
      <w:r w:rsidR="00D42469" w:rsidRPr="00D42469">
        <w:rPr>
          <w:rFonts w:ascii="AGA Arabesque" w:eastAsia="MS Mincho" w:hAnsi="AGA Arabesque" w:cs="CTraditional Arabic"/>
          <w:spacing w:val="-2"/>
          <w:sz w:val="28"/>
          <w:szCs w:val="27"/>
          <w:rtl/>
        </w:rPr>
        <w:t xml:space="preserve"> س </w:t>
      </w:r>
      <w:r w:rsidRPr="002E320E">
        <w:rPr>
          <w:rStyle w:val="Char4"/>
          <w:rFonts w:eastAsia="MS Mincho" w:hint="cs"/>
          <w:rtl/>
        </w:rPr>
        <w:t>که ایستاده بود به نماز پیامبر اکرم</w:t>
      </w:r>
      <w:r w:rsidR="00D42469" w:rsidRPr="00D42469">
        <w:rPr>
          <w:rStyle w:val="Char4"/>
          <w:rFonts w:eastAsia="MS Mincho" w:cs="CTraditional Arabic" w:hint="cs"/>
          <w:rtl/>
        </w:rPr>
        <w:t xml:space="preserve"> ص </w:t>
      </w:r>
      <w:r w:rsidRPr="002E320E">
        <w:rPr>
          <w:rStyle w:val="Char4"/>
          <w:rFonts w:eastAsia="MS Mincho" w:hint="cs"/>
          <w:rtl/>
        </w:rPr>
        <w:t>که نشسته بود، اقتدا نمود و مردم به نماز ابوبکر اقتدا نمودند.</w:t>
      </w:r>
    </w:p>
    <w:p w:rsidR="001C7CAE" w:rsidRDefault="001C7CAE" w:rsidP="00A168C7">
      <w:pPr>
        <w:pStyle w:val="PlainText"/>
        <w:widowControl w:val="0"/>
        <w:bidi/>
        <w:ind w:firstLine="284"/>
        <w:jc w:val="both"/>
        <w:rPr>
          <w:rStyle w:val="Char4"/>
          <w:rFonts w:eastAsia="MS Mincho"/>
          <w:rtl/>
        </w:rPr>
      </w:pPr>
      <w:r w:rsidRPr="002E320E">
        <w:rPr>
          <w:rStyle w:val="Char4"/>
          <w:rFonts w:eastAsia="MS Mincho" w:hint="cs"/>
          <w:rtl/>
        </w:rPr>
        <w:t xml:space="preserve"> عبید الله می‌گوید: بعد از آن، نزد عبد الله بن عباس </w:t>
      </w:r>
      <w:r w:rsidRPr="003945B1">
        <w:rPr>
          <w:rStyle w:val="Char4"/>
          <w:rFonts w:eastAsia="MS Mincho" w:cs="CTraditional Arabic" w:hint="cs"/>
          <w:rtl/>
        </w:rPr>
        <w:t>ب</w:t>
      </w:r>
      <w:r w:rsidRPr="002E320E">
        <w:rPr>
          <w:rStyle w:val="Char4"/>
          <w:rFonts w:eastAsia="MS Mincho" w:hint="cs"/>
          <w:rtl/>
        </w:rPr>
        <w:t xml:space="preserve"> رفتم و گفتم: آیا آنچه را که عایشه</w:t>
      </w:r>
      <w:r w:rsidR="00D42469" w:rsidRPr="00D42469">
        <w:rPr>
          <w:rStyle w:val="Char4"/>
          <w:rFonts w:eastAsia="MS Mincho" w:cs="CTraditional Arabic" w:hint="cs"/>
          <w:rtl/>
        </w:rPr>
        <w:t xml:space="preserve"> ل </w:t>
      </w:r>
      <w:r w:rsidRPr="002E320E">
        <w:rPr>
          <w:rStyle w:val="Char4"/>
          <w:rFonts w:eastAsia="MS Mincho" w:hint="cs"/>
          <w:rtl/>
        </w:rPr>
        <w:t>درباره‌ی‌ بیماری رسول الله</w:t>
      </w:r>
      <w:r w:rsidR="00D42469" w:rsidRPr="00D42469">
        <w:rPr>
          <w:rStyle w:val="Char4"/>
          <w:rFonts w:eastAsia="MS Mincho" w:cs="CTraditional Arabic" w:hint="cs"/>
          <w:rtl/>
        </w:rPr>
        <w:t xml:space="preserve"> ص </w:t>
      </w:r>
      <w:r w:rsidRPr="002E320E">
        <w:rPr>
          <w:rStyle w:val="Char4"/>
          <w:rFonts w:eastAsia="MS Mincho" w:hint="cs"/>
          <w:rtl/>
        </w:rPr>
        <w:t>برای ما بیان نمود، برای شما بیان نکنم؟ عبد الله گفت: بگو. من حدیث عایشه</w:t>
      </w:r>
      <w:r w:rsidR="00D42469" w:rsidRPr="00D42469">
        <w:rPr>
          <w:rStyle w:val="Char4"/>
          <w:rFonts w:eastAsia="MS Mincho" w:cs="CTraditional Arabic" w:hint="cs"/>
          <w:rtl/>
        </w:rPr>
        <w:t xml:space="preserve"> ل </w:t>
      </w:r>
      <w:r w:rsidRPr="002E320E">
        <w:rPr>
          <w:rStyle w:val="Char4"/>
          <w:rFonts w:eastAsia="MS Mincho" w:hint="cs"/>
          <w:rtl/>
        </w:rPr>
        <w:t>را برایش بیان نمودم. او به هیچ یک از سخنان عایشه</w:t>
      </w:r>
      <w:r w:rsidR="00D42469" w:rsidRPr="00D42469">
        <w:rPr>
          <w:rStyle w:val="Char4"/>
          <w:rFonts w:eastAsia="MS Mincho" w:cs="CTraditional Arabic" w:hint="cs"/>
          <w:rtl/>
        </w:rPr>
        <w:t xml:space="preserve"> ل </w:t>
      </w:r>
      <w:r w:rsidRPr="002E320E">
        <w:rPr>
          <w:rStyle w:val="Char4"/>
          <w:rFonts w:eastAsia="MS Mincho" w:hint="cs"/>
          <w:rtl/>
        </w:rPr>
        <w:t>ایرادی نگرفت؛ فقط گفت: آیا نام شخصی را که همراه عباس</w:t>
      </w:r>
      <w:r w:rsidR="00D42469" w:rsidRPr="00D42469">
        <w:rPr>
          <w:rFonts w:cs="CTraditional Arabic"/>
          <w:sz w:val="26"/>
          <w:szCs w:val="27"/>
          <w:rtl/>
        </w:rPr>
        <w:t xml:space="preserve"> س </w:t>
      </w:r>
      <w:r w:rsidRPr="002E320E">
        <w:rPr>
          <w:rStyle w:val="Char4"/>
          <w:rFonts w:eastAsia="MS Mincho" w:hint="cs"/>
          <w:rtl/>
        </w:rPr>
        <w:t>بود، برایت ذکر کرد؟ گفتم: نه. گفت: علی</w:t>
      </w:r>
      <w:r w:rsidR="00D42469" w:rsidRPr="00D42469">
        <w:rPr>
          <w:rStyle w:val="Char4"/>
          <w:rFonts w:eastAsia="MS Mincho" w:cs="CTraditional Arabic" w:hint="cs"/>
          <w:rtl/>
        </w:rPr>
        <w:t xml:space="preserve"> س </w:t>
      </w:r>
      <w:r w:rsidRPr="002E320E">
        <w:rPr>
          <w:rStyle w:val="Char4"/>
          <w:rFonts w:eastAsia="MS Mincho" w:hint="cs"/>
          <w:rtl/>
        </w:rPr>
        <w:t>بود.</w:t>
      </w:r>
    </w:p>
    <w:p w:rsidR="001C7CAE" w:rsidRPr="001C61F1" w:rsidRDefault="001C7CAE" w:rsidP="001C7CAE">
      <w:pPr>
        <w:pStyle w:val="a2"/>
      </w:pPr>
      <w:bookmarkStart w:id="1847" w:name="_Toc256337835"/>
      <w:bookmarkStart w:id="1848" w:name="_Toc256339788"/>
      <w:bookmarkStart w:id="1849" w:name="_Toc261194293"/>
      <w:bookmarkStart w:id="1850" w:name="_Toc445895578"/>
      <w:bookmarkStart w:id="1851" w:name="_Toc448059672"/>
      <w:r w:rsidRPr="001C61F1">
        <w:rPr>
          <w:rFonts w:hint="cs"/>
          <w:rtl/>
        </w:rPr>
        <w:t>باب(122): اگر امام برا</w:t>
      </w:r>
      <w:r>
        <w:rPr>
          <w:rFonts w:hint="cs"/>
          <w:rtl/>
        </w:rPr>
        <w:t>ی</w:t>
      </w:r>
      <w:r w:rsidRPr="001C61F1">
        <w:rPr>
          <w:rFonts w:hint="cs"/>
          <w:rtl/>
        </w:rPr>
        <w:t xml:space="preserve"> نماز ن</w:t>
      </w:r>
      <w:r w:rsidRPr="004C7703">
        <w:rPr>
          <w:rFonts w:hint="cs"/>
          <w:rtl/>
        </w:rPr>
        <w:t>ی</w:t>
      </w:r>
      <w:r w:rsidRPr="001C61F1">
        <w:rPr>
          <w:rFonts w:hint="cs"/>
          <w:rtl/>
        </w:rPr>
        <w:t>امد</w:t>
      </w:r>
      <w:r>
        <w:rPr>
          <w:rFonts w:hint="cs"/>
          <w:rtl/>
        </w:rPr>
        <w:t>،</w:t>
      </w:r>
      <w:r w:rsidRPr="001C61F1">
        <w:rPr>
          <w:rFonts w:hint="cs"/>
          <w:rtl/>
        </w:rPr>
        <w:t xml:space="preserve"> </w:t>
      </w:r>
      <w:r w:rsidRPr="004C7703">
        <w:rPr>
          <w:rFonts w:hint="cs"/>
          <w:rtl/>
        </w:rPr>
        <w:t>ک</w:t>
      </w:r>
      <w:r w:rsidRPr="001C61F1">
        <w:rPr>
          <w:rFonts w:hint="cs"/>
          <w:rtl/>
        </w:rPr>
        <w:t>س</w:t>
      </w:r>
      <w:r>
        <w:rPr>
          <w:rFonts w:hint="cs"/>
          <w:rtl/>
        </w:rPr>
        <w:t>ی</w:t>
      </w:r>
      <w:r w:rsidRPr="001C61F1">
        <w:rPr>
          <w:rFonts w:hint="cs"/>
          <w:rtl/>
        </w:rPr>
        <w:t xml:space="preserve"> د</w:t>
      </w:r>
      <w:r w:rsidRPr="004C7703">
        <w:rPr>
          <w:rFonts w:hint="cs"/>
          <w:rtl/>
        </w:rPr>
        <w:t>ی</w:t>
      </w:r>
      <w:r w:rsidRPr="001C61F1">
        <w:rPr>
          <w:rFonts w:hint="cs"/>
          <w:rtl/>
        </w:rPr>
        <w:t>گر جلو شود</w:t>
      </w:r>
      <w:bookmarkEnd w:id="1847"/>
      <w:bookmarkEnd w:id="1848"/>
      <w:bookmarkEnd w:id="1849"/>
      <w:bookmarkEnd w:id="1850"/>
      <w:bookmarkEnd w:id="1851"/>
    </w:p>
    <w:p w:rsidR="001C7CAE" w:rsidRPr="00F201FF" w:rsidRDefault="001C7CAE" w:rsidP="00A168C7">
      <w:pPr>
        <w:pStyle w:val="1"/>
        <w:bidi/>
        <w:spacing w:before="0" w:after="0" w:line="240" w:lineRule="auto"/>
        <w:ind w:firstLine="284"/>
        <w:rPr>
          <w:rStyle w:val="Char4"/>
          <w:rtl/>
        </w:rPr>
      </w:pPr>
      <w:bookmarkStart w:id="1852" w:name="_Toc256337836"/>
      <w:bookmarkStart w:id="1853" w:name="_Toc256339789"/>
      <w:bookmarkStart w:id="1854" w:name="_Toc261190969"/>
      <w:r w:rsidRPr="00A168C7">
        <w:rPr>
          <w:rStyle w:val="Char4"/>
          <w:rtl/>
        </w:rPr>
        <w:t>320</w:t>
      </w:r>
      <w:r w:rsidR="00A168C7">
        <w:rPr>
          <w:rStyle w:val="Char4"/>
          <w:rFonts w:hint="cs"/>
          <w:rtl/>
        </w:rPr>
        <w:t>-</w:t>
      </w:r>
      <w:r w:rsidRPr="00423AB6">
        <w:rPr>
          <w:rStyle w:val="Char3"/>
          <w:rtl/>
        </w:rPr>
        <w:t xml:space="preserve"> عَنِ الْمُغِيرَةِ بْنِ شُعْبَةَ</w:t>
      </w:r>
      <w:r>
        <w:rPr>
          <w:rStyle w:val="Char3"/>
          <w:rFonts w:hint="cs"/>
          <w:rtl/>
        </w:rPr>
        <w:t xml:space="preserve"> </w:t>
      </w:r>
      <w:r w:rsidRPr="00423AB6">
        <w:rPr>
          <w:rStyle w:val="Char3"/>
          <w:rFonts w:cs="CTraditional Arabic" w:hint="cs"/>
          <w:rtl/>
        </w:rPr>
        <w:t>س</w:t>
      </w:r>
      <w:r w:rsidRPr="00423AB6">
        <w:rPr>
          <w:rStyle w:val="Char3"/>
          <w:rFonts w:hint="cs"/>
          <w:rtl/>
        </w:rPr>
        <w:t>:</w:t>
      </w:r>
      <w:r w:rsidRPr="00423AB6">
        <w:rPr>
          <w:rStyle w:val="Char3"/>
          <w:rtl/>
        </w:rPr>
        <w:t xml:space="preserve"> أَنَّهُ غَزَا مَعَ رَسُولِ اللَّهِ</w:t>
      </w:r>
      <w:r w:rsidR="00D42469" w:rsidRPr="00D42469">
        <w:rPr>
          <w:rStyle w:val="Char3"/>
          <w:rFonts w:cs="CTraditional Arabic"/>
          <w:rtl/>
        </w:rPr>
        <w:t xml:space="preserve"> ص </w:t>
      </w:r>
      <w:r w:rsidRPr="00423AB6">
        <w:rPr>
          <w:rStyle w:val="Char3"/>
          <w:rtl/>
        </w:rPr>
        <w:t>تَبُوكَ</w:t>
      </w:r>
      <w:r w:rsidRPr="00423AB6">
        <w:rPr>
          <w:rStyle w:val="Char3"/>
          <w:rFonts w:hint="cs"/>
          <w:rtl/>
        </w:rPr>
        <w:t>،</w:t>
      </w:r>
      <w:r w:rsidRPr="00423AB6">
        <w:rPr>
          <w:rStyle w:val="Char3"/>
          <w:rtl/>
        </w:rPr>
        <w:t xml:space="preserve"> قَالَ الْمُغِيرَةُ</w:t>
      </w:r>
      <w:r w:rsidRPr="00423AB6">
        <w:rPr>
          <w:rStyle w:val="Char3"/>
          <w:rFonts w:hint="cs"/>
          <w:rtl/>
        </w:rPr>
        <w:t>:</w:t>
      </w:r>
      <w:r w:rsidRPr="00423AB6">
        <w:rPr>
          <w:rStyle w:val="Char3"/>
          <w:rtl/>
        </w:rPr>
        <w:t xml:space="preserve"> فَتَبَرَّزَ رَسُولُ اللَّهِ</w:t>
      </w:r>
      <w:r w:rsidR="00D42469" w:rsidRPr="00D42469">
        <w:rPr>
          <w:rStyle w:val="Char3"/>
          <w:rFonts w:cs="CTraditional Arabic"/>
          <w:rtl/>
        </w:rPr>
        <w:t xml:space="preserve"> ص </w:t>
      </w:r>
      <w:r w:rsidRPr="00423AB6">
        <w:rPr>
          <w:rStyle w:val="Char3"/>
          <w:rtl/>
        </w:rPr>
        <w:t>قِبَلَ الْغَائِطِ</w:t>
      </w:r>
      <w:r w:rsidRPr="00423AB6">
        <w:rPr>
          <w:rStyle w:val="Char3"/>
          <w:rFonts w:hint="cs"/>
          <w:rtl/>
        </w:rPr>
        <w:t>،</w:t>
      </w:r>
      <w:r w:rsidRPr="00423AB6">
        <w:rPr>
          <w:rStyle w:val="Char3"/>
          <w:rtl/>
        </w:rPr>
        <w:t xml:space="preserve"> فَحَمَلْتُ مَعَهُ إِدَاوَةً</w:t>
      </w:r>
      <w:r w:rsidRPr="00423AB6">
        <w:rPr>
          <w:rStyle w:val="Char3"/>
          <w:rFonts w:hint="cs"/>
          <w:rtl/>
        </w:rPr>
        <w:t>،</w:t>
      </w:r>
      <w:r w:rsidRPr="00423AB6">
        <w:rPr>
          <w:rStyle w:val="Char3"/>
          <w:rtl/>
        </w:rPr>
        <w:t xml:space="preserve"> قَبْلَ صَلا</w:t>
      </w:r>
      <w:r w:rsidRPr="00423AB6">
        <w:rPr>
          <w:rStyle w:val="Char3"/>
          <w:rFonts w:hint="cs"/>
          <w:rtl/>
        </w:rPr>
        <w:t>َ</w:t>
      </w:r>
      <w:r w:rsidRPr="00423AB6">
        <w:rPr>
          <w:rStyle w:val="Char3"/>
          <w:rtl/>
        </w:rPr>
        <w:t>ةِ الْفَجْرِ</w:t>
      </w:r>
      <w:r w:rsidRPr="00423AB6">
        <w:rPr>
          <w:rStyle w:val="Char3"/>
          <w:rFonts w:hint="cs"/>
          <w:rtl/>
        </w:rPr>
        <w:t>،</w:t>
      </w:r>
      <w:r w:rsidRPr="00423AB6">
        <w:rPr>
          <w:rStyle w:val="Char3"/>
          <w:rtl/>
        </w:rPr>
        <w:t xml:space="preserve"> فَلَمَّا رَجَعَ رَسُولُ اللَّهِ</w:t>
      </w:r>
      <w:r w:rsidR="00D42469" w:rsidRPr="00D42469">
        <w:rPr>
          <w:rStyle w:val="Char3"/>
          <w:rFonts w:cs="CTraditional Arabic"/>
          <w:rtl/>
        </w:rPr>
        <w:t xml:space="preserve"> ص </w:t>
      </w:r>
      <w:r w:rsidRPr="00423AB6">
        <w:rPr>
          <w:rStyle w:val="Char3"/>
          <w:rtl/>
        </w:rPr>
        <w:t>إِلَيَّ أَخَذْتُ أُهَرِيقُ عَلَى يَدَيْهِ مِنَ ا</w:t>
      </w:r>
      <w:r w:rsidRPr="00423AB6">
        <w:rPr>
          <w:rStyle w:val="Char3"/>
          <w:rFonts w:hint="cs"/>
          <w:rtl/>
        </w:rPr>
        <w:t>ل</w:t>
      </w:r>
      <w:r w:rsidRPr="00423AB6">
        <w:rPr>
          <w:rStyle w:val="Char3"/>
          <w:rtl/>
        </w:rPr>
        <w:t>إِدَاوَةِ</w:t>
      </w:r>
      <w:r w:rsidRPr="00423AB6">
        <w:rPr>
          <w:rStyle w:val="Char3"/>
          <w:rFonts w:hint="cs"/>
          <w:rtl/>
        </w:rPr>
        <w:t>،</w:t>
      </w:r>
      <w:r w:rsidRPr="00423AB6">
        <w:rPr>
          <w:rStyle w:val="Char3"/>
          <w:rtl/>
        </w:rPr>
        <w:t xml:space="preserve"> وَغَسَلَ يَدَيْهِ ثَلا</w:t>
      </w:r>
      <w:r w:rsidRPr="00423AB6">
        <w:rPr>
          <w:rStyle w:val="Char3"/>
          <w:rFonts w:hint="cs"/>
          <w:rtl/>
        </w:rPr>
        <w:t>َ</w:t>
      </w:r>
      <w:r w:rsidRPr="00423AB6">
        <w:rPr>
          <w:rStyle w:val="Char3"/>
          <w:rtl/>
        </w:rPr>
        <w:t>ثَ مَرَّاتٍ</w:t>
      </w:r>
      <w:r w:rsidRPr="00423AB6">
        <w:rPr>
          <w:rStyle w:val="Char3"/>
          <w:rFonts w:hint="cs"/>
          <w:rtl/>
        </w:rPr>
        <w:t>،</w:t>
      </w:r>
      <w:r w:rsidRPr="00423AB6">
        <w:rPr>
          <w:rStyle w:val="Char3"/>
          <w:rtl/>
        </w:rPr>
        <w:t xml:space="preserve"> ثُمَّ غَسَلَ وَجْهَهُ</w:t>
      </w:r>
      <w:r w:rsidRPr="00423AB6">
        <w:rPr>
          <w:rStyle w:val="Char3"/>
          <w:rFonts w:hint="cs"/>
          <w:rtl/>
        </w:rPr>
        <w:t>،</w:t>
      </w:r>
      <w:r w:rsidRPr="00423AB6">
        <w:rPr>
          <w:rStyle w:val="Char3"/>
          <w:rtl/>
        </w:rPr>
        <w:t xml:space="preserve"> ثُمَّ ذَهَبَ يُخْرِجُ جُبَّتَهُ عَنْ ذِرَاعَيْهِ</w:t>
      </w:r>
      <w:r w:rsidRPr="00423AB6">
        <w:rPr>
          <w:rStyle w:val="Char3"/>
          <w:rFonts w:hint="cs"/>
          <w:rtl/>
        </w:rPr>
        <w:t>،</w:t>
      </w:r>
      <w:r w:rsidRPr="00423AB6">
        <w:rPr>
          <w:rStyle w:val="Char3"/>
          <w:rtl/>
        </w:rPr>
        <w:t xml:space="preserve"> فَضَاقَ كُمَّا جُبَّتِهِ</w:t>
      </w:r>
      <w:r w:rsidRPr="00423AB6">
        <w:rPr>
          <w:rStyle w:val="Char3"/>
          <w:rFonts w:hint="cs"/>
          <w:rtl/>
        </w:rPr>
        <w:t>،</w:t>
      </w:r>
      <w:r w:rsidRPr="00423AB6">
        <w:rPr>
          <w:rStyle w:val="Char3"/>
          <w:rtl/>
        </w:rPr>
        <w:t xml:space="preserve"> فَأَدْخَلَ يَدَيْهِ فِي الْجُبَّةِ</w:t>
      </w:r>
      <w:r w:rsidRPr="00423AB6">
        <w:rPr>
          <w:rStyle w:val="Char3"/>
          <w:rFonts w:hint="cs"/>
          <w:rtl/>
        </w:rPr>
        <w:t>،</w:t>
      </w:r>
      <w:r w:rsidRPr="00423AB6">
        <w:rPr>
          <w:rStyle w:val="Char3"/>
          <w:rtl/>
        </w:rPr>
        <w:t xml:space="preserve"> حَتَّى أَخْرَجَ ذِرَاعَيْهِ مِنْ أَسْفَلِ الْجُبَّةِ</w:t>
      </w:r>
      <w:r w:rsidRPr="00423AB6">
        <w:rPr>
          <w:rStyle w:val="Char3"/>
          <w:rFonts w:hint="cs"/>
          <w:rtl/>
        </w:rPr>
        <w:t>،</w:t>
      </w:r>
      <w:r w:rsidRPr="00423AB6">
        <w:rPr>
          <w:rStyle w:val="Char3"/>
          <w:rtl/>
        </w:rPr>
        <w:t xml:space="preserve"> وَغَسَلَ ذِرَاعَيْهِ إِلَى الْمِرْفَقَيْنِ</w:t>
      </w:r>
      <w:r w:rsidRPr="00423AB6">
        <w:rPr>
          <w:rStyle w:val="Char3"/>
          <w:rFonts w:hint="cs"/>
          <w:rtl/>
        </w:rPr>
        <w:t>،</w:t>
      </w:r>
      <w:r w:rsidRPr="00423AB6">
        <w:rPr>
          <w:rStyle w:val="Char3"/>
          <w:rtl/>
        </w:rPr>
        <w:t xml:space="preserve"> ثُمَّ تَوَضَّأَ عَلَى خُفَّيْهِ</w:t>
      </w:r>
      <w:r w:rsidRPr="00423AB6">
        <w:rPr>
          <w:rStyle w:val="Char3"/>
          <w:rFonts w:hint="cs"/>
          <w:rtl/>
        </w:rPr>
        <w:t>،</w:t>
      </w:r>
      <w:r w:rsidRPr="00423AB6">
        <w:rPr>
          <w:rStyle w:val="Char3"/>
          <w:rtl/>
        </w:rPr>
        <w:t xml:space="preserve"> ثُمَّ أَقْبَلَ</w:t>
      </w:r>
      <w:r w:rsidRPr="00423AB6">
        <w:rPr>
          <w:rStyle w:val="Char3"/>
          <w:rFonts w:hint="cs"/>
          <w:rtl/>
        </w:rPr>
        <w:t>،</w:t>
      </w:r>
      <w:r w:rsidRPr="00423AB6">
        <w:rPr>
          <w:rStyle w:val="Char3"/>
          <w:rtl/>
        </w:rPr>
        <w:t xml:space="preserve"> قَالَ الْمُغِيرَةُ</w:t>
      </w:r>
      <w:r w:rsidRPr="00423AB6">
        <w:rPr>
          <w:rStyle w:val="Char3"/>
          <w:rFonts w:hint="cs"/>
          <w:rtl/>
        </w:rPr>
        <w:t>:</w:t>
      </w:r>
      <w:r w:rsidRPr="00423AB6">
        <w:rPr>
          <w:rStyle w:val="Char3"/>
          <w:rtl/>
        </w:rPr>
        <w:t xml:space="preserve"> فَأَقْبَلْتُ مَعَهُ حَتَّى نَجِدُ النَّاسَ قَدْ قَدَّمُوا عَبْدَ الرَّحْمَنِ بْنَ عَوْفٍ</w:t>
      </w:r>
      <w:r w:rsidR="00D42469" w:rsidRPr="00D42469">
        <w:rPr>
          <w:rStyle w:val="Char3"/>
          <w:rFonts w:cs="CTraditional Arabic"/>
          <w:rtl/>
        </w:rPr>
        <w:t xml:space="preserve"> س </w:t>
      </w:r>
      <w:r w:rsidRPr="00423AB6">
        <w:rPr>
          <w:rStyle w:val="Char3"/>
          <w:rtl/>
        </w:rPr>
        <w:t>فَصَلَّى لَهُمْ</w:t>
      </w:r>
      <w:r w:rsidRPr="00423AB6">
        <w:rPr>
          <w:rStyle w:val="Char3"/>
          <w:rFonts w:hint="cs"/>
          <w:rtl/>
        </w:rPr>
        <w:t>،</w:t>
      </w:r>
      <w:r w:rsidRPr="00423AB6">
        <w:rPr>
          <w:rStyle w:val="Char3"/>
          <w:rtl/>
        </w:rPr>
        <w:t xml:space="preserve"> فَأَدْرَكَ رَسُولُ اللَّهِ</w:t>
      </w:r>
      <w:r w:rsidR="00D42469" w:rsidRPr="00D42469">
        <w:rPr>
          <w:rStyle w:val="Char3"/>
          <w:rFonts w:cs="CTraditional Arabic"/>
          <w:rtl/>
        </w:rPr>
        <w:t xml:space="preserve"> ص </w:t>
      </w:r>
      <w:r w:rsidRPr="00423AB6">
        <w:rPr>
          <w:rStyle w:val="Char3"/>
          <w:rtl/>
        </w:rPr>
        <w:t>إِحْدَى الرَّكْعَتَيْنِ</w:t>
      </w:r>
      <w:r w:rsidRPr="00423AB6">
        <w:rPr>
          <w:rStyle w:val="Char3"/>
          <w:rFonts w:hint="cs"/>
          <w:rtl/>
        </w:rPr>
        <w:t>،</w:t>
      </w:r>
      <w:r w:rsidRPr="00423AB6">
        <w:rPr>
          <w:rStyle w:val="Char3"/>
          <w:rtl/>
        </w:rPr>
        <w:t xml:space="preserve"> فَصَلَّى مَعَ النَّاسِ الرَّكْعَةَ الآخِرَةَ</w:t>
      </w:r>
      <w:r w:rsidRPr="00423AB6">
        <w:rPr>
          <w:rStyle w:val="Char3"/>
          <w:rFonts w:hint="cs"/>
          <w:rtl/>
        </w:rPr>
        <w:t>،</w:t>
      </w:r>
      <w:r w:rsidRPr="00423AB6">
        <w:rPr>
          <w:rStyle w:val="Char3"/>
          <w:rtl/>
        </w:rPr>
        <w:t xml:space="preserve"> فَلَمَّا سَلَّمَ عَبْدُ </w:t>
      </w:r>
      <w:r w:rsidRPr="00423AB6">
        <w:rPr>
          <w:rStyle w:val="Char3"/>
          <w:rtl/>
        </w:rPr>
        <w:lastRenderedPageBreak/>
        <w:t>الرَّحْمَنِ بْنُ عَوْفٍ</w:t>
      </w:r>
      <w:r w:rsidR="00D42469" w:rsidRPr="00D42469">
        <w:rPr>
          <w:rStyle w:val="Char3"/>
          <w:rFonts w:cs="CTraditional Arabic" w:hint="cs"/>
          <w:rtl/>
        </w:rPr>
        <w:t xml:space="preserve"> س </w:t>
      </w:r>
      <w:r w:rsidRPr="00423AB6">
        <w:rPr>
          <w:rStyle w:val="Char3"/>
          <w:rtl/>
        </w:rPr>
        <w:t>قَامَ رَسُولُ اللَّهِ</w:t>
      </w:r>
      <w:r w:rsidR="00D42469" w:rsidRPr="00D42469">
        <w:rPr>
          <w:rStyle w:val="Char3"/>
          <w:rFonts w:cs="CTraditional Arabic"/>
          <w:rtl/>
        </w:rPr>
        <w:t xml:space="preserve"> ص </w:t>
      </w:r>
      <w:r w:rsidRPr="00423AB6">
        <w:rPr>
          <w:rStyle w:val="Char3"/>
          <w:rtl/>
        </w:rPr>
        <w:t>يُتِمُّ صَلا</w:t>
      </w:r>
      <w:r w:rsidRPr="00423AB6">
        <w:rPr>
          <w:rStyle w:val="Char3"/>
          <w:rFonts w:hint="cs"/>
          <w:rtl/>
        </w:rPr>
        <w:t>َ</w:t>
      </w:r>
      <w:r w:rsidRPr="00423AB6">
        <w:rPr>
          <w:rStyle w:val="Char3"/>
          <w:rtl/>
        </w:rPr>
        <w:t>تَهُ</w:t>
      </w:r>
      <w:r w:rsidRPr="00423AB6">
        <w:rPr>
          <w:rStyle w:val="Char3"/>
          <w:rFonts w:hint="cs"/>
          <w:rtl/>
        </w:rPr>
        <w:t>،</w:t>
      </w:r>
      <w:r w:rsidRPr="00423AB6">
        <w:rPr>
          <w:rStyle w:val="Char3"/>
          <w:rtl/>
        </w:rPr>
        <w:t xml:space="preserve"> فَأَفْزَعَ ذَلِكَ الْمُسْلِمِينَ</w:t>
      </w:r>
      <w:r w:rsidRPr="00423AB6">
        <w:rPr>
          <w:rStyle w:val="Char3"/>
          <w:rFonts w:hint="cs"/>
          <w:rtl/>
        </w:rPr>
        <w:t>،</w:t>
      </w:r>
      <w:r w:rsidRPr="00423AB6">
        <w:rPr>
          <w:rStyle w:val="Char3"/>
          <w:rtl/>
        </w:rPr>
        <w:t xml:space="preserve"> فَأَكْثَرُوا التَّسْبِيحَ</w:t>
      </w:r>
      <w:r w:rsidRPr="00423AB6">
        <w:rPr>
          <w:rStyle w:val="Char3"/>
          <w:rFonts w:hint="cs"/>
          <w:rtl/>
        </w:rPr>
        <w:t>،</w:t>
      </w:r>
      <w:r w:rsidRPr="00423AB6">
        <w:rPr>
          <w:rStyle w:val="Char3"/>
          <w:rtl/>
        </w:rPr>
        <w:t xml:space="preserve"> فَلَمَّا قَضَى النَّبِيُّ</w:t>
      </w:r>
      <w:r w:rsidR="00D42469" w:rsidRPr="00D42469">
        <w:rPr>
          <w:rStyle w:val="Char3"/>
          <w:rFonts w:cs="CTraditional Arabic"/>
          <w:rtl/>
        </w:rPr>
        <w:t xml:space="preserve"> ص </w:t>
      </w:r>
      <w:r w:rsidRPr="00423AB6">
        <w:rPr>
          <w:rStyle w:val="Char3"/>
          <w:rtl/>
        </w:rPr>
        <w:t>صَلا</w:t>
      </w:r>
      <w:r w:rsidRPr="00423AB6">
        <w:rPr>
          <w:rStyle w:val="Char3"/>
          <w:rFonts w:hint="cs"/>
          <w:rtl/>
        </w:rPr>
        <w:t>َ</w:t>
      </w:r>
      <w:r w:rsidRPr="00423AB6">
        <w:rPr>
          <w:rStyle w:val="Char3"/>
          <w:rtl/>
        </w:rPr>
        <w:t>تَهُ أَقْبَلَ عَلَيْهِمْ</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أَحْسَنْتُمْ</w:t>
      </w:r>
      <w:r w:rsidRPr="00423AB6">
        <w:rPr>
          <w:rStyle w:val="Char3"/>
          <w:rFonts w:hint="cs"/>
          <w:rtl/>
        </w:rPr>
        <w:t>»</w:t>
      </w:r>
      <w:r w:rsidRPr="00423AB6">
        <w:rPr>
          <w:rStyle w:val="Char3"/>
          <w:rtl/>
        </w:rPr>
        <w:t xml:space="preserve"> أَوْ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قَدْ أَصَبْتُمْ</w:t>
      </w:r>
      <w:r w:rsidRPr="00423AB6">
        <w:rPr>
          <w:rStyle w:val="Char3"/>
          <w:rFonts w:hint="cs"/>
          <w:rtl/>
        </w:rPr>
        <w:t>»</w:t>
      </w:r>
      <w:r w:rsidRPr="00423AB6">
        <w:rPr>
          <w:rStyle w:val="Char3"/>
          <w:rtl/>
        </w:rPr>
        <w:t xml:space="preserve"> يَغْبِطُهُمْ أَنْ صَلَّوُا الصَّلا</w:t>
      </w:r>
      <w:r w:rsidRPr="00423AB6">
        <w:rPr>
          <w:rStyle w:val="Char3"/>
          <w:rFonts w:hint="cs"/>
          <w:rtl/>
        </w:rPr>
        <w:t>َ</w:t>
      </w:r>
      <w:r w:rsidRPr="00423AB6">
        <w:rPr>
          <w:rStyle w:val="Char3"/>
          <w:rtl/>
        </w:rPr>
        <w:t xml:space="preserve">ةَ لِوَقْتِهَا. </w:t>
      </w:r>
      <w:r w:rsidRPr="00F201FF">
        <w:rPr>
          <w:rStyle w:val="Char4"/>
          <w:rtl/>
        </w:rPr>
        <w:t>(م/105/274</w:t>
      </w:r>
      <w:r w:rsidRPr="002E320E">
        <w:rPr>
          <w:rStyle w:val="Char4"/>
          <w:rtl/>
        </w:rPr>
        <w:t>ک</w:t>
      </w:r>
      <w:r w:rsidRPr="00F201FF">
        <w:rPr>
          <w:rStyle w:val="Char4"/>
          <w:rtl/>
        </w:rPr>
        <w:t>تاب الصلاة، باب تقد</w:t>
      </w:r>
      <w:r w:rsidRPr="002E320E">
        <w:rPr>
          <w:rStyle w:val="Char4"/>
          <w:rtl/>
        </w:rPr>
        <w:t>ی</w:t>
      </w:r>
      <w:r w:rsidRPr="00F201FF">
        <w:rPr>
          <w:rStyle w:val="Char4"/>
          <w:rtl/>
        </w:rPr>
        <w:t xml:space="preserve">م الجماعة من </w:t>
      </w:r>
      <w:r w:rsidRPr="002E320E">
        <w:rPr>
          <w:rStyle w:val="Char4"/>
          <w:rtl/>
        </w:rPr>
        <w:t>ی</w:t>
      </w:r>
      <w:r w:rsidRPr="00F201FF">
        <w:rPr>
          <w:rStyle w:val="Char4"/>
          <w:rtl/>
        </w:rPr>
        <w:t>صل</w:t>
      </w:r>
      <w:r w:rsidRPr="002E320E">
        <w:rPr>
          <w:rStyle w:val="Char4"/>
          <w:rtl/>
        </w:rPr>
        <w:t>ی</w:t>
      </w:r>
      <w:r w:rsidRPr="00F201FF">
        <w:rPr>
          <w:rStyle w:val="Char4"/>
          <w:rtl/>
        </w:rPr>
        <w:t xml:space="preserve"> بهم إذا تأخر الإمام)</w:t>
      </w:r>
      <w:bookmarkEnd w:id="1852"/>
      <w:bookmarkEnd w:id="1853"/>
      <w:bookmarkEnd w:id="1854"/>
      <w:r>
        <w:rPr>
          <w:rStyle w:val="Char4"/>
          <w:rFonts w:hint="cs"/>
          <w:rtl/>
        </w:rPr>
        <w:t>.</w:t>
      </w:r>
      <w:r w:rsidRPr="00F201FF">
        <w:rPr>
          <w:rStyle w:val="Char4"/>
          <w:rFonts w:hint="cs"/>
          <w:rtl/>
        </w:rPr>
        <w:t xml:space="preserve"> </w:t>
      </w:r>
    </w:p>
    <w:p w:rsidR="001C7CAE" w:rsidRPr="002E320E" w:rsidRDefault="001C7CAE" w:rsidP="00A168C7">
      <w:pPr>
        <w:widowControl w:val="0"/>
        <w:ind w:firstLine="284"/>
        <w:jc w:val="both"/>
        <w:rPr>
          <w:rStyle w:val="Char4"/>
          <w:rtl/>
        </w:rPr>
      </w:pPr>
      <w:r w:rsidRPr="00A168C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مغیره بن شعبه</w:t>
      </w:r>
      <w:r w:rsidR="00D42469" w:rsidRPr="00D42469">
        <w:rPr>
          <w:rStyle w:val="Char4"/>
          <w:rFonts w:cs="CTraditional Arabic" w:hint="cs"/>
          <w:rtl/>
        </w:rPr>
        <w:t xml:space="preserve"> س </w:t>
      </w:r>
      <w:r w:rsidRPr="002E320E">
        <w:rPr>
          <w:rStyle w:val="Char4"/>
          <w:rFonts w:hint="cs"/>
          <w:rtl/>
        </w:rPr>
        <w:t>می‌گوید: در غزوه‌ی‌ تبوک، همراه رسول الله</w:t>
      </w:r>
      <w:r w:rsidR="00D42469" w:rsidRPr="00D42469">
        <w:rPr>
          <w:rStyle w:val="Char4"/>
          <w:rFonts w:cs="CTraditional Arabic" w:hint="cs"/>
          <w:rtl/>
        </w:rPr>
        <w:t xml:space="preserve"> ص </w:t>
      </w:r>
      <w:r w:rsidRPr="002E320E">
        <w:rPr>
          <w:rStyle w:val="Char4"/>
          <w:rFonts w:hint="cs"/>
          <w:rtl/>
        </w:rPr>
        <w:t>بودم. ایشان برای قضای جاحت، بیرون رفت. من قبل از نماز فجر، همزمان با ایشان، ظرف آبی را برداشتم و هنگامی‌که رسول الله</w:t>
      </w:r>
      <w:r w:rsidR="00D42469" w:rsidRPr="00D42469">
        <w:rPr>
          <w:rStyle w:val="Char4"/>
          <w:rFonts w:cs="CTraditional Arabic" w:hint="cs"/>
          <w:rtl/>
        </w:rPr>
        <w:t xml:space="preserve"> ص </w:t>
      </w:r>
      <w:r w:rsidRPr="002E320E">
        <w:rPr>
          <w:rStyle w:val="Char4"/>
          <w:rFonts w:hint="cs"/>
          <w:rtl/>
        </w:rPr>
        <w:t>برگشت، دست بکار شدم و بر دستهایش آب ریختم. پیامبر اکرم</w:t>
      </w:r>
      <w:r w:rsidR="00D42469" w:rsidRPr="00D42469">
        <w:rPr>
          <w:rStyle w:val="Char4"/>
          <w:rFonts w:cs="CTraditional Arabic" w:hint="cs"/>
          <w:rtl/>
        </w:rPr>
        <w:t xml:space="preserve"> ص </w:t>
      </w:r>
      <w:r w:rsidRPr="002E320E">
        <w:rPr>
          <w:rStyle w:val="Char4"/>
          <w:rFonts w:hint="cs"/>
          <w:rtl/>
        </w:rPr>
        <w:t>سه بار دست</w:t>
      </w:r>
      <w:r w:rsidR="00A168C7">
        <w:rPr>
          <w:rStyle w:val="Char4"/>
          <w:rFonts w:hint="eastAsia"/>
          <w:rtl/>
        </w:rPr>
        <w:t>‌</w:t>
      </w:r>
      <w:r w:rsidRPr="002E320E">
        <w:rPr>
          <w:rStyle w:val="Char4"/>
          <w:rFonts w:hint="cs"/>
          <w:rtl/>
        </w:rPr>
        <w:t>هایش را شست. سپس صورتش را شست. بعد از آن، تلاش کرد تا دست</w:t>
      </w:r>
      <w:r w:rsidR="00A168C7">
        <w:rPr>
          <w:rStyle w:val="Char4"/>
          <w:rFonts w:hint="eastAsia"/>
          <w:rtl/>
        </w:rPr>
        <w:t>‌</w:t>
      </w:r>
      <w:r w:rsidRPr="002E320E">
        <w:rPr>
          <w:rStyle w:val="Char4"/>
          <w:rFonts w:hint="cs"/>
          <w:rtl/>
        </w:rPr>
        <w:t xml:space="preserve">هایش از جبه بیرون نماید؛ اما به سبب، تنگی آستین‌های </w:t>
      </w:r>
      <w:r w:rsidRPr="00A168C7">
        <w:rPr>
          <w:rStyle w:val="Char4"/>
          <w:rFonts w:hint="cs"/>
          <w:spacing w:val="-4"/>
          <w:rtl/>
        </w:rPr>
        <w:t>جبه، دست</w:t>
      </w:r>
      <w:r w:rsidR="00A168C7">
        <w:rPr>
          <w:rStyle w:val="Char4"/>
          <w:rFonts w:hint="eastAsia"/>
          <w:spacing w:val="-4"/>
          <w:rtl/>
        </w:rPr>
        <w:t>‌</w:t>
      </w:r>
      <w:r w:rsidRPr="00A168C7">
        <w:rPr>
          <w:rStyle w:val="Char4"/>
          <w:rFonts w:hint="cs"/>
          <w:spacing w:val="-4"/>
          <w:rtl/>
        </w:rPr>
        <w:t>هایش را به داخل آن برد و از زیر جبه، بیرون آورد و تا آرنج شست و بر موزه‌هایش مسح نمود. بعد از آن، رسول الله</w:t>
      </w:r>
      <w:r w:rsidR="00D42469" w:rsidRPr="00D42469">
        <w:rPr>
          <w:rStyle w:val="Char4"/>
          <w:rFonts w:cs="CTraditional Arabic" w:hint="cs"/>
          <w:spacing w:val="-4"/>
          <w:rtl/>
        </w:rPr>
        <w:t xml:space="preserve"> ص </w:t>
      </w:r>
      <w:r w:rsidRPr="00A168C7">
        <w:rPr>
          <w:rStyle w:val="Char4"/>
          <w:rFonts w:hint="cs"/>
          <w:spacing w:val="-4"/>
          <w:rtl/>
        </w:rPr>
        <w:t>(بسوی مردم) براه افتاد. من نیز همراه ایشان آمدم و دیدم مردم عبدالرحمن بن عوف</w:t>
      </w:r>
      <w:r w:rsidR="00D42469" w:rsidRPr="00D42469">
        <w:rPr>
          <w:rStyle w:val="Char4"/>
          <w:rFonts w:cs="CTraditional Arabic" w:hint="cs"/>
          <w:spacing w:val="-4"/>
          <w:rtl/>
        </w:rPr>
        <w:t xml:space="preserve"> س </w:t>
      </w:r>
      <w:r w:rsidRPr="00A168C7">
        <w:rPr>
          <w:rStyle w:val="Char4"/>
          <w:rFonts w:hint="cs"/>
          <w:spacing w:val="-4"/>
          <w:rtl/>
        </w:rPr>
        <w:t>را جلو کرده‌اند و عبدالرحمن</w:t>
      </w:r>
      <w:r w:rsidR="00D42469" w:rsidRPr="00D42469">
        <w:rPr>
          <w:rStyle w:val="Char4"/>
          <w:rFonts w:cs="CTraditional Arabic" w:hint="cs"/>
          <w:spacing w:val="-4"/>
          <w:rtl/>
        </w:rPr>
        <w:t xml:space="preserve"> س </w:t>
      </w:r>
      <w:r w:rsidRPr="002E320E">
        <w:rPr>
          <w:rStyle w:val="Char4"/>
          <w:rFonts w:hint="cs"/>
          <w:rtl/>
        </w:rPr>
        <w:t>نماز می‌خواند. رسول الله</w:t>
      </w:r>
      <w:r w:rsidR="00D42469" w:rsidRPr="00D42469">
        <w:rPr>
          <w:rStyle w:val="Char4"/>
          <w:rFonts w:cs="CTraditional Arabic" w:hint="cs"/>
          <w:rtl/>
        </w:rPr>
        <w:t xml:space="preserve"> ص </w:t>
      </w:r>
      <w:r w:rsidRPr="002E320E">
        <w:rPr>
          <w:rStyle w:val="Char4"/>
          <w:rFonts w:hint="cs"/>
          <w:rtl/>
        </w:rPr>
        <w:t>به یک رکعت رسید و آنرا با مردم خواند. هنگامی‌که عبدالرحمن بن عوف</w:t>
      </w:r>
      <w:r w:rsidR="00D42469" w:rsidRPr="00D42469">
        <w:rPr>
          <w:rStyle w:val="Char4"/>
          <w:rFonts w:cs="CTraditional Arabic" w:hint="cs"/>
          <w:rtl/>
        </w:rPr>
        <w:t xml:space="preserve"> س </w:t>
      </w:r>
      <w:r w:rsidRPr="002E320E">
        <w:rPr>
          <w:rStyle w:val="Char4"/>
          <w:rFonts w:hint="cs"/>
          <w:rtl/>
        </w:rPr>
        <w:t>سلام گفت، رسول الله</w:t>
      </w:r>
      <w:r w:rsidR="00D42469" w:rsidRPr="00D42469">
        <w:rPr>
          <w:rStyle w:val="Char4"/>
          <w:rFonts w:cs="CTraditional Arabic" w:hint="cs"/>
          <w:rtl/>
        </w:rPr>
        <w:t xml:space="preserve"> ص </w:t>
      </w:r>
      <w:r w:rsidRPr="002E320E">
        <w:rPr>
          <w:rStyle w:val="Char4"/>
          <w:rFonts w:hint="cs"/>
          <w:rtl/>
        </w:rPr>
        <w:t>برخاست تا نمازش را کامل نماید. دیدن این صحنه، مردم را به وحشت انداخت و بسیار، سبحان الله گفتند. هنگامی‌که رسول الله</w:t>
      </w:r>
      <w:r w:rsidR="00D42469" w:rsidRPr="00D42469">
        <w:rPr>
          <w:rStyle w:val="Char4"/>
          <w:rFonts w:cs="CTraditional Arabic" w:hint="cs"/>
          <w:rtl/>
        </w:rPr>
        <w:t xml:space="preserve"> ص </w:t>
      </w:r>
      <w:r w:rsidRPr="002E320E">
        <w:rPr>
          <w:rStyle w:val="Char4"/>
          <w:rFonts w:hint="cs"/>
          <w:rtl/>
        </w:rPr>
        <w:t>نمازش را تمام کرد، رو بسوی مردم کرد و فرمود: «کار خوبی کردید» یا اینکه فرمود: «حق با شماست». گفتنی است که خواندن نماز در وقت توسط مردم باعث غبطه و خوشحالی رسول الله</w:t>
      </w:r>
      <w:r w:rsidR="00D42469" w:rsidRPr="00D42469">
        <w:rPr>
          <w:rStyle w:val="Char4"/>
          <w:rFonts w:cs="CTraditional Arabic" w:hint="cs"/>
          <w:rtl/>
        </w:rPr>
        <w:t xml:space="preserve"> ص </w:t>
      </w:r>
      <w:r w:rsidRPr="002E320E">
        <w:rPr>
          <w:rStyle w:val="Char4"/>
          <w:rFonts w:hint="cs"/>
          <w:rtl/>
        </w:rPr>
        <w:t xml:space="preserve">گردید. </w:t>
      </w:r>
    </w:p>
    <w:p w:rsidR="001C7CAE" w:rsidRPr="001C61F1" w:rsidRDefault="001C7CAE" w:rsidP="001C7CAE">
      <w:pPr>
        <w:pStyle w:val="a2"/>
        <w:rPr>
          <w:rtl/>
        </w:rPr>
      </w:pPr>
      <w:bookmarkStart w:id="1855" w:name="_Toc256337837"/>
      <w:bookmarkStart w:id="1856" w:name="_Toc256339790"/>
      <w:bookmarkStart w:id="1857" w:name="_Toc261194294"/>
      <w:bookmarkStart w:id="1858" w:name="_Toc445895579"/>
      <w:bookmarkStart w:id="1859" w:name="_Toc448059673"/>
      <w:r w:rsidRPr="001C61F1">
        <w:rPr>
          <w:rFonts w:hint="cs"/>
          <w:rtl/>
        </w:rPr>
        <w:t>باب(123): وجوب آمدن به مسجد برا</w:t>
      </w:r>
      <w:r w:rsidRPr="004C7703">
        <w:rPr>
          <w:rFonts w:hint="cs"/>
          <w:rtl/>
        </w:rPr>
        <w:t>ی</w:t>
      </w:r>
      <w:r w:rsidR="00065D15">
        <w:rPr>
          <w:rFonts w:hint="cs"/>
          <w:rtl/>
        </w:rPr>
        <w:t xml:space="preserve"> کسی‌که </w:t>
      </w:r>
      <w:r w:rsidRPr="001C61F1">
        <w:rPr>
          <w:rFonts w:hint="cs"/>
          <w:rtl/>
        </w:rPr>
        <w:t xml:space="preserve">اذان را </w:t>
      </w:r>
      <w:r>
        <w:rPr>
          <w:rFonts w:hint="cs"/>
          <w:rtl/>
        </w:rPr>
        <w:t>می‌</w:t>
      </w:r>
      <w:r w:rsidRPr="001C61F1">
        <w:rPr>
          <w:rFonts w:hint="cs"/>
          <w:rtl/>
        </w:rPr>
        <w:t>شنود</w:t>
      </w:r>
      <w:bookmarkEnd w:id="1855"/>
      <w:bookmarkEnd w:id="1856"/>
      <w:bookmarkEnd w:id="1857"/>
      <w:bookmarkEnd w:id="1858"/>
      <w:bookmarkEnd w:id="1859"/>
    </w:p>
    <w:p w:rsidR="001C7CAE" w:rsidRPr="00423AB6" w:rsidRDefault="001C7CAE" w:rsidP="001C7CAE">
      <w:pPr>
        <w:pStyle w:val="a6"/>
        <w:rPr>
          <w:rStyle w:val="Char3"/>
          <w:rtl/>
        </w:rPr>
      </w:pPr>
      <w:bookmarkStart w:id="1860" w:name="_Toc256337838"/>
      <w:bookmarkStart w:id="1861" w:name="_Toc256339791"/>
      <w:bookmarkStart w:id="1862" w:name="_Toc261190970"/>
      <w:r w:rsidRPr="00F201FF">
        <w:rPr>
          <w:rtl/>
        </w:rPr>
        <w:t>321</w:t>
      </w:r>
      <w:r>
        <w:rPr>
          <w:rFonts w:hint="cs"/>
          <w:rtl/>
        </w:rPr>
        <w:t>-</w:t>
      </w:r>
      <w:r w:rsidRPr="00F201FF">
        <w:rPr>
          <w:rtl/>
        </w:rPr>
        <w:t xml:space="preserve"> </w:t>
      </w:r>
      <w:r w:rsidRPr="00423AB6">
        <w:rPr>
          <w:rStyle w:val="Char3"/>
          <w:rtl/>
        </w:rPr>
        <w:t>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أَتَى النَّبِيَّ</w:t>
      </w:r>
      <w:r w:rsidR="00D42469" w:rsidRPr="00D42469">
        <w:rPr>
          <w:rStyle w:val="Char3"/>
          <w:rFonts w:cs="CTraditional Arabic"/>
          <w:rtl/>
        </w:rPr>
        <w:t xml:space="preserve"> ص </w:t>
      </w:r>
      <w:r w:rsidRPr="00423AB6">
        <w:rPr>
          <w:rStyle w:val="Char3"/>
          <w:rtl/>
        </w:rPr>
        <w:t>رَجُلٌ أَعْمَى</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إِنَّهُ لَيْسَ لِي قَائِدٌ يَقُودُنِي إِلَى الْمَسْجِدِ</w:t>
      </w:r>
      <w:r w:rsidRPr="00423AB6">
        <w:rPr>
          <w:rStyle w:val="Char3"/>
          <w:rFonts w:hint="cs"/>
          <w:rtl/>
        </w:rPr>
        <w:t>،</w:t>
      </w:r>
      <w:r w:rsidRPr="00423AB6">
        <w:rPr>
          <w:rStyle w:val="Char3"/>
          <w:rtl/>
        </w:rPr>
        <w:t xml:space="preserve"> فَسَأَلَ رَسُولَ اللَّهِ</w:t>
      </w:r>
      <w:r w:rsidR="00D42469" w:rsidRPr="00D42469">
        <w:rPr>
          <w:rStyle w:val="Char3"/>
          <w:rFonts w:cs="CTraditional Arabic"/>
          <w:rtl/>
        </w:rPr>
        <w:t xml:space="preserve"> ص </w:t>
      </w:r>
      <w:r w:rsidRPr="00423AB6">
        <w:rPr>
          <w:rStyle w:val="Char3"/>
          <w:rtl/>
        </w:rPr>
        <w:t>أَنْ يُرَخِّصَ لَهُ فَيُصَلِّيَ فِي بَيْتِهِ</w:t>
      </w:r>
      <w:r w:rsidRPr="00423AB6">
        <w:rPr>
          <w:rStyle w:val="Char3"/>
          <w:rFonts w:hint="cs"/>
          <w:rtl/>
        </w:rPr>
        <w:t>،</w:t>
      </w:r>
      <w:r w:rsidRPr="00423AB6">
        <w:rPr>
          <w:rStyle w:val="Char3"/>
          <w:rtl/>
        </w:rPr>
        <w:t xml:space="preserve"> فَرَخَّصَ لَهُ</w:t>
      </w:r>
      <w:r w:rsidRPr="00423AB6">
        <w:rPr>
          <w:rStyle w:val="Char3"/>
          <w:rFonts w:hint="cs"/>
          <w:rtl/>
        </w:rPr>
        <w:t>،</w:t>
      </w:r>
      <w:r w:rsidRPr="00423AB6">
        <w:rPr>
          <w:rStyle w:val="Char3"/>
          <w:rtl/>
        </w:rPr>
        <w:t xml:space="preserve"> فَلَمَّا وَلَّى دَعَاهُ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هَلْ تَسْمَعُ النِّدَاءَ بِالصَّلا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نَعَمْ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فَأَجِبْ</w:t>
      </w:r>
      <w:r w:rsidRPr="00423AB6">
        <w:rPr>
          <w:rStyle w:val="Char3"/>
          <w:rFonts w:hint="cs"/>
          <w:rtl/>
        </w:rPr>
        <w:t>»</w:t>
      </w:r>
      <w:r w:rsidRPr="00423AB6">
        <w:rPr>
          <w:rStyle w:val="Char3"/>
          <w:rtl/>
        </w:rPr>
        <w:t xml:space="preserve">. </w:t>
      </w:r>
      <w:r w:rsidRPr="00463D76">
        <w:rPr>
          <w:rtl/>
        </w:rPr>
        <w:t>(م/653)</w:t>
      </w:r>
      <w:bookmarkEnd w:id="1860"/>
      <w:bookmarkEnd w:id="1861"/>
      <w:bookmarkEnd w:id="1862"/>
    </w:p>
    <w:p w:rsidR="001C7CAE" w:rsidRPr="002E320E" w:rsidRDefault="001C7CAE" w:rsidP="00A168C7">
      <w:pPr>
        <w:widowControl w:val="0"/>
        <w:ind w:firstLine="284"/>
        <w:jc w:val="both"/>
        <w:rPr>
          <w:rStyle w:val="Char4"/>
          <w:rtl/>
        </w:rPr>
      </w:pPr>
      <w:r w:rsidRPr="00A168C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مردی نابینا (عبدالله بن ام مکتوم) نزد نبی اکرم</w:t>
      </w:r>
      <w:r w:rsidR="00D42469" w:rsidRPr="00D42469">
        <w:rPr>
          <w:rStyle w:val="Char4"/>
          <w:rFonts w:cs="CTraditional Arabic" w:hint="cs"/>
          <w:rtl/>
        </w:rPr>
        <w:t xml:space="preserve">ص </w:t>
      </w:r>
      <w:r w:rsidRPr="002E320E">
        <w:rPr>
          <w:rStyle w:val="Char4"/>
          <w:rFonts w:hint="cs"/>
          <w:rtl/>
        </w:rPr>
        <w:t>آمد و گفت: یا رسول الله! من عصاکشی ندارم که مرا به مسجد بیاورد و از رسول الله</w:t>
      </w:r>
      <w:r w:rsidR="00D42469" w:rsidRPr="00D42469">
        <w:rPr>
          <w:rStyle w:val="Char4"/>
          <w:rFonts w:cs="CTraditional Arabic" w:hint="cs"/>
          <w:rtl/>
        </w:rPr>
        <w:t xml:space="preserve"> ص </w:t>
      </w:r>
      <w:r w:rsidRPr="002E320E">
        <w:rPr>
          <w:rStyle w:val="Char4"/>
          <w:rFonts w:hint="cs"/>
          <w:rtl/>
        </w:rPr>
        <w:t>اجازه خواست تا در منزلش نماز بخواند. پیامبر اکرم</w:t>
      </w:r>
      <w:r w:rsidR="00D42469" w:rsidRPr="00D42469">
        <w:rPr>
          <w:rStyle w:val="Char4"/>
          <w:rFonts w:cs="CTraditional Arabic" w:hint="cs"/>
          <w:rtl/>
        </w:rPr>
        <w:t xml:space="preserve"> ص </w:t>
      </w:r>
      <w:r w:rsidRPr="002E320E">
        <w:rPr>
          <w:rStyle w:val="Char4"/>
          <w:rFonts w:hint="cs"/>
          <w:rtl/>
        </w:rPr>
        <w:t xml:space="preserve">هم به او </w:t>
      </w:r>
      <w:r w:rsidRPr="002E320E">
        <w:rPr>
          <w:rStyle w:val="Char4"/>
          <w:rFonts w:hint="cs"/>
          <w:rtl/>
        </w:rPr>
        <w:lastRenderedPageBreak/>
        <w:t>اجازه داد؛ اما هنگامی‌که برگشت، پیامبر اکرم</w:t>
      </w:r>
      <w:r w:rsidR="00D42469" w:rsidRPr="00D42469">
        <w:rPr>
          <w:rStyle w:val="Char4"/>
          <w:rFonts w:cs="CTraditional Arabic" w:hint="cs"/>
          <w:rtl/>
        </w:rPr>
        <w:t xml:space="preserve"> ص </w:t>
      </w:r>
      <w:r w:rsidRPr="002E320E">
        <w:rPr>
          <w:rStyle w:val="Char4"/>
          <w:rFonts w:hint="cs"/>
          <w:rtl/>
        </w:rPr>
        <w:t>او را صدا زد و فرمود: «آیا اذان را می‌شنوی»؟ گفت: بله. فرمود: «پس اجابت کن» (به نماز بیا).</w:t>
      </w:r>
    </w:p>
    <w:p w:rsidR="001C7CAE" w:rsidRPr="001C61F1" w:rsidRDefault="001C7CAE" w:rsidP="001C7CAE">
      <w:pPr>
        <w:pStyle w:val="a2"/>
      </w:pPr>
      <w:bookmarkStart w:id="1863" w:name="_Toc256337839"/>
      <w:bookmarkStart w:id="1864" w:name="_Toc256339792"/>
      <w:bookmarkStart w:id="1865" w:name="_Toc261194295"/>
      <w:bookmarkStart w:id="1866" w:name="_Toc445895580"/>
      <w:bookmarkStart w:id="1867" w:name="_Toc448059674"/>
      <w:r w:rsidRPr="001C61F1">
        <w:rPr>
          <w:rFonts w:hint="cs"/>
          <w:rtl/>
        </w:rPr>
        <w:t>باب(124): فض</w:t>
      </w:r>
      <w:r w:rsidRPr="004C7703">
        <w:rPr>
          <w:rFonts w:hint="cs"/>
          <w:rtl/>
        </w:rPr>
        <w:t>ی</w:t>
      </w:r>
      <w:r w:rsidRPr="001C61F1">
        <w:rPr>
          <w:rFonts w:hint="cs"/>
          <w:rtl/>
        </w:rPr>
        <w:t>لت نماز جماعت</w:t>
      </w:r>
      <w:bookmarkEnd w:id="1863"/>
      <w:bookmarkEnd w:id="1864"/>
      <w:bookmarkEnd w:id="1865"/>
      <w:bookmarkEnd w:id="1866"/>
      <w:bookmarkEnd w:id="1867"/>
    </w:p>
    <w:p w:rsidR="001C7CAE" w:rsidRPr="00423AB6" w:rsidRDefault="001C7CAE" w:rsidP="00A168C7">
      <w:pPr>
        <w:pStyle w:val="a5"/>
        <w:rPr>
          <w:rStyle w:val="Char3"/>
          <w:rtl/>
        </w:rPr>
      </w:pPr>
      <w:bookmarkStart w:id="1868" w:name="_Toc256337840"/>
      <w:bookmarkStart w:id="1869" w:name="_Toc256339793"/>
      <w:bookmarkStart w:id="1870" w:name="_Toc261190971"/>
      <w:r w:rsidRPr="00A168C7">
        <w:rPr>
          <w:rStyle w:val="Char4"/>
          <w:rtl/>
        </w:rPr>
        <w:t>322</w:t>
      </w:r>
      <w:r w:rsidR="00A168C7">
        <w:rPr>
          <w:rStyle w:val="Char4"/>
          <w:rFonts w:hint="cs"/>
          <w:rtl/>
        </w:rPr>
        <w:t>-</w:t>
      </w:r>
      <w:r w:rsidRPr="00423AB6">
        <w:rPr>
          <w:rStyle w:val="Char3"/>
          <w:rtl/>
        </w:rPr>
        <w:t xml:space="preserve"> عَنْ أَبِي هُرَيْرَةَ</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صَلا</w:t>
      </w:r>
      <w:r w:rsidRPr="00423AB6">
        <w:rPr>
          <w:rStyle w:val="Char3"/>
          <w:rFonts w:hint="cs"/>
          <w:rtl/>
        </w:rPr>
        <w:t>َ</w:t>
      </w:r>
      <w:r w:rsidRPr="00423AB6">
        <w:rPr>
          <w:rStyle w:val="Char3"/>
          <w:rtl/>
        </w:rPr>
        <w:t>ةُ الْجَمَاعَةِ أَفْضَلُ مِنْ صَلاةِ أَحَدِكُمْ وَحْدَهُ بِخَمْسَةٍ وَعِشْرِينَ جُزْءًا</w:t>
      </w:r>
      <w:r w:rsidRPr="00423AB6">
        <w:rPr>
          <w:rStyle w:val="Char3"/>
          <w:rFonts w:hint="cs"/>
          <w:rtl/>
        </w:rPr>
        <w:t>»</w:t>
      </w:r>
      <w:r w:rsidRPr="00423AB6">
        <w:rPr>
          <w:rStyle w:val="Char3"/>
          <w:rtl/>
        </w:rPr>
        <w:t xml:space="preserve">. </w:t>
      </w:r>
      <w:r w:rsidRPr="00A168C7">
        <w:rPr>
          <w:rStyle w:val="Char4"/>
          <w:rtl/>
        </w:rPr>
        <w:t>(م/649)</w:t>
      </w:r>
      <w:bookmarkEnd w:id="1868"/>
      <w:bookmarkEnd w:id="1869"/>
      <w:bookmarkEnd w:id="1870"/>
    </w:p>
    <w:p w:rsidR="001C7CAE" w:rsidRPr="002E320E" w:rsidRDefault="001C7CAE" w:rsidP="000F001D">
      <w:pPr>
        <w:pStyle w:val="PlainText"/>
        <w:bidi/>
        <w:ind w:firstLine="284"/>
        <w:jc w:val="both"/>
        <w:rPr>
          <w:rStyle w:val="Char4"/>
          <w:rFonts w:eastAsia="MS Mincho"/>
        </w:rPr>
      </w:pPr>
      <w:r w:rsidRPr="00A168C7">
        <w:rPr>
          <w:rStyle w:val="Char5"/>
          <w:rFonts w:eastAsia="MS Mincho"/>
          <w:rtl/>
        </w:rPr>
        <w:t>ترجمه</w:t>
      </w:r>
      <w:r w:rsidRPr="002E320E">
        <w:rPr>
          <w:rStyle w:val="Char4"/>
          <w:rFonts w:eastAsia="MS Mincho"/>
          <w:rtl/>
        </w:rPr>
        <w:t>:</w:t>
      </w:r>
      <w:r w:rsidRPr="002E320E">
        <w:rPr>
          <w:rStyle w:val="Char4"/>
          <w:rFonts w:eastAsia="MS Mincho" w:hint="cs"/>
          <w:rtl/>
        </w:rPr>
        <w:t xml:space="preserve"> </w:t>
      </w:r>
      <w:r w:rsidRPr="002E320E">
        <w:rPr>
          <w:rStyle w:val="Char4"/>
          <w:rFonts w:eastAsia="MS Mincho"/>
          <w:rtl/>
        </w:rPr>
        <w:t>ابوهریره</w:t>
      </w:r>
      <w:r w:rsidR="00D42469" w:rsidRPr="00D42469">
        <w:rPr>
          <w:rStyle w:val="Char4"/>
          <w:rFonts w:eastAsia="MS Mincho" w:cs="CTraditional Arabic"/>
          <w:rtl/>
        </w:rPr>
        <w:t xml:space="preserve"> س </w:t>
      </w:r>
      <w:r w:rsidRPr="002E320E">
        <w:rPr>
          <w:rStyle w:val="Char4"/>
          <w:rFonts w:eastAsia="MS Mincho"/>
          <w:rtl/>
        </w:rPr>
        <w:t xml:space="preserve">می‏گوید: رسول </w:t>
      </w:r>
      <w:r w:rsidRPr="002E320E">
        <w:rPr>
          <w:rStyle w:val="Char4"/>
          <w:rFonts w:eastAsia="MS Mincho" w:hint="cs"/>
          <w:rtl/>
        </w:rPr>
        <w:t>الله</w:t>
      </w:r>
      <w:r w:rsidR="00D42469" w:rsidRPr="00D42469">
        <w:rPr>
          <w:rStyle w:val="Char4"/>
          <w:rFonts w:eastAsia="MS Mincho" w:cs="CTraditional Arabic"/>
          <w:rtl/>
        </w:rPr>
        <w:t xml:space="preserve"> ص </w:t>
      </w:r>
      <w:r w:rsidRPr="002E320E">
        <w:rPr>
          <w:rStyle w:val="Char4"/>
          <w:rFonts w:eastAsia="MS Mincho"/>
          <w:rtl/>
        </w:rPr>
        <w:t xml:space="preserve">‏فرمود: «نماز با جماعت </w:t>
      </w:r>
      <w:r w:rsidRPr="002E320E">
        <w:rPr>
          <w:rStyle w:val="Char4"/>
          <w:rFonts w:eastAsia="MS Mincho" w:hint="cs"/>
          <w:rtl/>
        </w:rPr>
        <w:t xml:space="preserve">بر </w:t>
      </w:r>
      <w:r w:rsidRPr="002E320E">
        <w:rPr>
          <w:rStyle w:val="Char4"/>
          <w:rFonts w:eastAsia="MS Mincho"/>
          <w:rtl/>
        </w:rPr>
        <w:t>نمازی</w:t>
      </w:r>
      <w:r w:rsidRPr="002E320E">
        <w:rPr>
          <w:rStyle w:val="Char4"/>
          <w:rFonts w:eastAsia="MS Mincho" w:hint="cs"/>
          <w:rtl/>
        </w:rPr>
        <w:t xml:space="preserve"> </w:t>
      </w:r>
      <w:r w:rsidRPr="002E320E">
        <w:rPr>
          <w:rStyle w:val="Char4"/>
          <w:rFonts w:eastAsia="MS Mincho"/>
          <w:rtl/>
        </w:rPr>
        <w:t>که ب</w:t>
      </w:r>
      <w:r w:rsidRPr="002E320E">
        <w:rPr>
          <w:rStyle w:val="Char4"/>
          <w:rFonts w:eastAsia="MS Mincho" w:hint="cs"/>
          <w:rtl/>
        </w:rPr>
        <w:t xml:space="preserve">ه </w:t>
      </w:r>
      <w:r w:rsidRPr="002E320E">
        <w:rPr>
          <w:rStyle w:val="Char4"/>
          <w:rFonts w:eastAsia="MS Mincho"/>
          <w:rtl/>
        </w:rPr>
        <w:t>تنهایی خوانده می‌شود</w:t>
      </w:r>
      <w:r w:rsidRPr="002E320E">
        <w:rPr>
          <w:rStyle w:val="Char4"/>
          <w:rFonts w:eastAsia="MS Mincho" w:hint="cs"/>
          <w:rtl/>
        </w:rPr>
        <w:t>،</w:t>
      </w:r>
      <w:r w:rsidRPr="002E320E">
        <w:rPr>
          <w:rStyle w:val="Char4"/>
          <w:rFonts w:eastAsia="MS Mincho"/>
          <w:rtl/>
        </w:rPr>
        <w:t xml:space="preserve"> بیست و پنج برابر</w:t>
      </w:r>
      <w:r w:rsidRPr="002E320E">
        <w:rPr>
          <w:rStyle w:val="Char4"/>
          <w:rFonts w:eastAsia="MS Mincho" w:hint="cs"/>
          <w:rtl/>
        </w:rPr>
        <w:t>، برتری</w:t>
      </w:r>
      <w:r w:rsidRPr="002E320E">
        <w:rPr>
          <w:rStyle w:val="Char4"/>
          <w:rFonts w:eastAsia="MS Mincho"/>
          <w:rtl/>
        </w:rPr>
        <w:t xml:space="preserve"> دارد». </w:t>
      </w:r>
    </w:p>
    <w:p w:rsidR="001C7CAE" w:rsidRPr="001C61F1" w:rsidRDefault="001C7CAE" w:rsidP="001C7CAE">
      <w:pPr>
        <w:pStyle w:val="a2"/>
      </w:pPr>
      <w:bookmarkStart w:id="1871" w:name="_Toc256337841"/>
      <w:bookmarkStart w:id="1872" w:name="_Toc256339794"/>
      <w:bookmarkStart w:id="1873" w:name="_Toc261194296"/>
      <w:bookmarkStart w:id="1874" w:name="_Toc445895581"/>
      <w:bookmarkStart w:id="1875" w:name="_Toc448059675"/>
      <w:r w:rsidRPr="001C61F1">
        <w:rPr>
          <w:rFonts w:hint="cs"/>
          <w:rtl/>
        </w:rPr>
        <w:t xml:space="preserve">باب(125): نماز جماعت </w:t>
      </w:r>
      <w:r w:rsidRPr="004C7703">
        <w:rPr>
          <w:rFonts w:hint="cs"/>
          <w:rtl/>
        </w:rPr>
        <w:t>یکی</w:t>
      </w:r>
      <w:r w:rsidRPr="001C61F1">
        <w:rPr>
          <w:rFonts w:hint="cs"/>
          <w:rtl/>
        </w:rPr>
        <w:t xml:space="preserve"> از راه</w:t>
      </w:r>
      <w:r w:rsidR="00A168C7">
        <w:rPr>
          <w:rFonts w:hint="eastAsia"/>
          <w:rtl/>
        </w:rPr>
        <w:t>‌</w:t>
      </w:r>
      <w:r w:rsidRPr="001C61F1">
        <w:rPr>
          <w:rFonts w:hint="cs"/>
          <w:rtl/>
        </w:rPr>
        <w:t>ها</w:t>
      </w:r>
      <w:r w:rsidRPr="004C7703">
        <w:rPr>
          <w:rFonts w:hint="cs"/>
          <w:rtl/>
        </w:rPr>
        <w:t>ی</w:t>
      </w:r>
      <w:r w:rsidRPr="001C61F1">
        <w:rPr>
          <w:rFonts w:hint="cs"/>
          <w:rtl/>
        </w:rPr>
        <w:t xml:space="preserve"> هدا</w:t>
      </w:r>
      <w:r w:rsidRPr="004C7703">
        <w:rPr>
          <w:rFonts w:hint="cs"/>
          <w:rtl/>
        </w:rPr>
        <w:t>ی</w:t>
      </w:r>
      <w:r w:rsidRPr="001C61F1">
        <w:rPr>
          <w:rFonts w:hint="cs"/>
          <w:rtl/>
        </w:rPr>
        <w:t>ت است</w:t>
      </w:r>
      <w:bookmarkEnd w:id="1871"/>
      <w:bookmarkEnd w:id="1872"/>
      <w:bookmarkEnd w:id="1873"/>
      <w:bookmarkEnd w:id="1874"/>
      <w:bookmarkEnd w:id="1875"/>
    </w:p>
    <w:p w:rsidR="001C7CAE" w:rsidRPr="00423AB6" w:rsidRDefault="001C7CAE" w:rsidP="00A168C7">
      <w:pPr>
        <w:pStyle w:val="a6"/>
        <w:rPr>
          <w:rStyle w:val="Char3"/>
          <w:rtl/>
        </w:rPr>
      </w:pPr>
      <w:bookmarkStart w:id="1876" w:name="_Toc256337842"/>
      <w:bookmarkStart w:id="1877" w:name="_Toc256339795"/>
      <w:bookmarkStart w:id="1878" w:name="_Toc261190972"/>
      <w:r w:rsidRPr="00A168C7">
        <w:rPr>
          <w:rtl/>
        </w:rPr>
        <w:t>323</w:t>
      </w:r>
      <w:r w:rsidR="00A168C7">
        <w:rPr>
          <w:rFonts w:hint="cs"/>
          <w:rtl/>
        </w:rPr>
        <w:t>-</w:t>
      </w:r>
      <w:r w:rsidRPr="00423AB6">
        <w:rPr>
          <w:rStyle w:val="Char3"/>
          <w:rtl/>
        </w:rPr>
        <w:t xml:space="preserve"> عَنْ عَبْدِ اللَّهِ بْنِ مَسْعُوْدٍ</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لَقَدْ رَأَيْتُنَا وَمَا يَتَخَلَّفُ عَنِ الصَّلا</w:t>
      </w:r>
      <w:r w:rsidRPr="00423AB6">
        <w:rPr>
          <w:rStyle w:val="Char3"/>
          <w:rFonts w:hint="cs"/>
          <w:rtl/>
        </w:rPr>
        <w:t>َ</w:t>
      </w:r>
      <w:r w:rsidRPr="00423AB6">
        <w:rPr>
          <w:rStyle w:val="Char3"/>
          <w:rtl/>
        </w:rPr>
        <w:t>ةِ إِلا</w:t>
      </w:r>
      <w:r w:rsidRPr="00423AB6">
        <w:rPr>
          <w:rStyle w:val="Char3"/>
          <w:rFonts w:hint="cs"/>
          <w:rtl/>
        </w:rPr>
        <w:t>َّ</w:t>
      </w:r>
      <w:r w:rsidRPr="00423AB6">
        <w:rPr>
          <w:rStyle w:val="Char3"/>
          <w:rtl/>
        </w:rPr>
        <w:t xml:space="preserve"> مُنَافِقٌ قَدْ عُلِمَ نِفَاقُهُ أَوْ مَرِيضٌ</w:t>
      </w:r>
      <w:r w:rsidRPr="00423AB6">
        <w:rPr>
          <w:rStyle w:val="Char3"/>
          <w:rFonts w:hint="cs"/>
          <w:rtl/>
        </w:rPr>
        <w:t>،</w:t>
      </w:r>
      <w:r w:rsidRPr="00423AB6">
        <w:rPr>
          <w:rStyle w:val="Char3"/>
          <w:rtl/>
        </w:rPr>
        <w:t xml:space="preserve"> إِنْ كَانَ الْمَرِيضُ لَيَمْشِي بَيْنَ رَجُلَيْنِ حَتَّى يَأْتِيَ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وَقَالَ</w:t>
      </w:r>
      <w:r w:rsidRPr="00423AB6">
        <w:rPr>
          <w:rStyle w:val="Char3"/>
          <w:rFonts w:hint="cs"/>
          <w:rtl/>
        </w:rPr>
        <w:t>:</w:t>
      </w:r>
      <w:r w:rsidRPr="00423AB6">
        <w:rPr>
          <w:rStyle w:val="Char3"/>
          <w:rtl/>
        </w:rPr>
        <w:t xml:space="preserve"> إِنَّ رَسُولَ اللَّهِ</w:t>
      </w:r>
      <w:r w:rsidR="00D42469" w:rsidRPr="00D42469">
        <w:rPr>
          <w:rStyle w:val="Char3"/>
          <w:rFonts w:cs="CTraditional Arabic"/>
          <w:rtl/>
        </w:rPr>
        <w:t xml:space="preserve"> ص </w:t>
      </w:r>
      <w:r w:rsidRPr="00423AB6">
        <w:rPr>
          <w:rStyle w:val="Char3"/>
          <w:rtl/>
        </w:rPr>
        <w:t>عَلَّمَنَا سُنَنَ الْهُدَى</w:t>
      </w:r>
      <w:r w:rsidRPr="00423AB6">
        <w:rPr>
          <w:rStyle w:val="Char3"/>
          <w:rFonts w:hint="cs"/>
          <w:rtl/>
        </w:rPr>
        <w:t>،</w:t>
      </w:r>
      <w:r w:rsidRPr="00423AB6">
        <w:rPr>
          <w:rStyle w:val="Char3"/>
          <w:rtl/>
        </w:rPr>
        <w:t xml:space="preserve"> وَإِنَّ مِنْ سُنَنِ الْهُدَى الصَّلا</w:t>
      </w:r>
      <w:r w:rsidRPr="00423AB6">
        <w:rPr>
          <w:rStyle w:val="Char3"/>
          <w:rFonts w:hint="cs"/>
          <w:rtl/>
        </w:rPr>
        <w:t>َ</w:t>
      </w:r>
      <w:r w:rsidRPr="00423AB6">
        <w:rPr>
          <w:rStyle w:val="Char3"/>
          <w:rtl/>
        </w:rPr>
        <w:t xml:space="preserve">ةَ فِي الْمَسْجِدِ الَّذِي يُؤَذَّنُ فِيهِ. </w:t>
      </w:r>
      <w:r w:rsidRPr="00A168C7">
        <w:rPr>
          <w:rtl/>
        </w:rPr>
        <w:t>(م/654)</w:t>
      </w:r>
      <w:bookmarkEnd w:id="1876"/>
      <w:bookmarkEnd w:id="1877"/>
      <w:bookmarkEnd w:id="1878"/>
    </w:p>
    <w:p w:rsidR="001C7CAE" w:rsidRPr="002E320E" w:rsidRDefault="001C7CAE" w:rsidP="00A168C7">
      <w:pPr>
        <w:widowControl w:val="0"/>
        <w:ind w:firstLine="284"/>
        <w:jc w:val="both"/>
        <w:rPr>
          <w:rStyle w:val="Char4"/>
          <w:rtl/>
        </w:rPr>
      </w:pPr>
      <w:r w:rsidRPr="00A168C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عبدالله بن مسعود</w:t>
      </w:r>
      <w:r w:rsidR="00D42469" w:rsidRPr="00D42469">
        <w:rPr>
          <w:rStyle w:val="Char4"/>
          <w:rFonts w:cs="CTraditional Arabic" w:hint="cs"/>
          <w:rtl/>
        </w:rPr>
        <w:t xml:space="preserve"> س </w:t>
      </w:r>
      <w:r w:rsidRPr="002E320E">
        <w:rPr>
          <w:rStyle w:val="Char4"/>
          <w:rFonts w:hint="cs"/>
          <w:rtl/>
        </w:rPr>
        <w:t>می‌گوید: من خودم شاهد بودم که بجز منافق معلوم الحال یا مریض، هیچ کس دیگری ازآمدن به نماز (جماعت) تخلف نمی‌کرد؛ حتی مریض میان دو نفر راه می‌رفت و به نماز می‌آمد؛ همانا رسول الله</w:t>
      </w:r>
      <w:r w:rsidR="00D42469" w:rsidRPr="00D42469">
        <w:rPr>
          <w:rStyle w:val="Char4"/>
          <w:rFonts w:cs="CTraditional Arabic" w:hint="cs"/>
          <w:rtl/>
        </w:rPr>
        <w:t xml:space="preserve"> ص </w:t>
      </w:r>
      <w:r w:rsidRPr="002E320E">
        <w:rPr>
          <w:rStyle w:val="Char4"/>
          <w:rFonts w:hint="cs"/>
          <w:rtl/>
        </w:rPr>
        <w:t>راه‌های هدایت را به ما آموخت و باید دانست که نماز خواندن در مسجدی که درآن، اذان گفته می‌شود، یکی از راه</w:t>
      </w:r>
      <w:r w:rsidR="00A168C7">
        <w:rPr>
          <w:rStyle w:val="Char4"/>
          <w:rFonts w:hint="eastAsia"/>
          <w:rtl/>
        </w:rPr>
        <w:t>‌</w:t>
      </w:r>
      <w:r w:rsidRPr="002E320E">
        <w:rPr>
          <w:rStyle w:val="Char4"/>
          <w:rFonts w:hint="cs"/>
          <w:rtl/>
        </w:rPr>
        <w:t xml:space="preserve">های هدایت است. </w:t>
      </w:r>
    </w:p>
    <w:p w:rsidR="001C7CAE" w:rsidRPr="001C61F1" w:rsidRDefault="001C7CAE" w:rsidP="001C7CAE">
      <w:pPr>
        <w:pStyle w:val="a2"/>
      </w:pPr>
      <w:bookmarkStart w:id="1879" w:name="_Toc256337843"/>
      <w:bookmarkStart w:id="1880" w:name="_Toc256339796"/>
      <w:bookmarkStart w:id="1881" w:name="_Toc261194297"/>
      <w:bookmarkStart w:id="1882" w:name="_Toc445895582"/>
      <w:bookmarkStart w:id="1883" w:name="_Toc448059676"/>
      <w:r w:rsidRPr="001C61F1">
        <w:rPr>
          <w:rFonts w:hint="cs"/>
          <w:rtl/>
        </w:rPr>
        <w:t>باب(126): انتظار برا</w:t>
      </w:r>
      <w:r w:rsidRPr="004C7703">
        <w:rPr>
          <w:rFonts w:hint="cs"/>
          <w:rtl/>
        </w:rPr>
        <w:t>ی</w:t>
      </w:r>
      <w:r w:rsidRPr="001C61F1">
        <w:rPr>
          <w:rFonts w:hint="cs"/>
          <w:rtl/>
        </w:rPr>
        <w:t xml:space="preserve"> نماز و فض</w:t>
      </w:r>
      <w:r w:rsidRPr="004C7703">
        <w:rPr>
          <w:rFonts w:hint="cs"/>
          <w:rtl/>
        </w:rPr>
        <w:t>ی</w:t>
      </w:r>
      <w:r w:rsidRPr="001C61F1">
        <w:rPr>
          <w:rFonts w:hint="cs"/>
          <w:rtl/>
        </w:rPr>
        <w:t>لت نماز جماعت</w:t>
      </w:r>
      <w:bookmarkEnd w:id="1879"/>
      <w:bookmarkEnd w:id="1880"/>
      <w:bookmarkEnd w:id="1881"/>
      <w:bookmarkEnd w:id="1882"/>
      <w:bookmarkEnd w:id="1883"/>
    </w:p>
    <w:p w:rsidR="001C7CAE" w:rsidRPr="00463D76" w:rsidRDefault="001C7CAE" w:rsidP="00A168C7">
      <w:pPr>
        <w:pStyle w:val="a6"/>
        <w:rPr>
          <w:rtl/>
        </w:rPr>
      </w:pPr>
      <w:bookmarkStart w:id="1884" w:name="_Toc256337844"/>
      <w:bookmarkStart w:id="1885" w:name="_Toc256339797"/>
      <w:bookmarkStart w:id="1886" w:name="_Toc261190973"/>
      <w:r w:rsidRPr="00A168C7">
        <w:rPr>
          <w:rtl/>
        </w:rPr>
        <w:t>323ب</w:t>
      </w:r>
      <w:r w:rsidR="00A168C7">
        <w:rPr>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463D76">
        <w:rPr>
          <w:rFonts w:ascii="CTraditional Arabic" w:hAnsi="CTraditional Arabic" w:cs="CTraditional Arabic"/>
          <w:sz w:val="30"/>
          <w:szCs w:val="27"/>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صَلا</w:t>
      </w:r>
      <w:r w:rsidRPr="00423AB6">
        <w:rPr>
          <w:rStyle w:val="Char3"/>
          <w:rFonts w:hint="cs"/>
          <w:rtl/>
        </w:rPr>
        <w:t>َ</w:t>
      </w:r>
      <w:r w:rsidRPr="00423AB6">
        <w:rPr>
          <w:rStyle w:val="Char3"/>
          <w:rtl/>
        </w:rPr>
        <w:t>ةُ الرَّجُلِ فِي جَمَاعَةٍ تَزِيدُ عَلَى صَلا</w:t>
      </w:r>
      <w:r w:rsidRPr="00423AB6">
        <w:rPr>
          <w:rStyle w:val="Char3"/>
          <w:rFonts w:hint="cs"/>
          <w:rtl/>
        </w:rPr>
        <w:t>َ</w:t>
      </w:r>
      <w:r w:rsidRPr="00423AB6">
        <w:rPr>
          <w:rStyle w:val="Char3"/>
          <w:rtl/>
        </w:rPr>
        <w:t>تِهِ فِي بَيْتِهِ وَصَلا</w:t>
      </w:r>
      <w:r w:rsidRPr="00423AB6">
        <w:rPr>
          <w:rStyle w:val="Char3"/>
          <w:rFonts w:hint="cs"/>
          <w:rtl/>
        </w:rPr>
        <w:t>َ</w:t>
      </w:r>
      <w:r w:rsidRPr="00423AB6">
        <w:rPr>
          <w:rStyle w:val="Char3"/>
          <w:rtl/>
        </w:rPr>
        <w:t>تِهِ فِي سُوقِهِ بِضْعًا وَعِشْرِينَ دَرَجَةً</w:t>
      </w:r>
      <w:r w:rsidRPr="00423AB6">
        <w:rPr>
          <w:rStyle w:val="Char3"/>
          <w:rFonts w:hint="cs"/>
          <w:rtl/>
        </w:rPr>
        <w:t>،</w:t>
      </w:r>
      <w:r w:rsidRPr="00423AB6">
        <w:rPr>
          <w:rStyle w:val="Char3"/>
          <w:rtl/>
        </w:rPr>
        <w:t xml:space="preserve"> وَذَلِكَ أَنَّ أَحَدَهُمْ إِذَا تَوَضَّأَ فَأَحْسَنَ الْوُضُوءَ</w:t>
      </w:r>
      <w:r w:rsidRPr="00423AB6">
        <w:rPr>
          <w:rStyle w:val="Char3"/>
          <w:rFonts w:hint="cs"/>
          <w:rtl/>
        </w:rPr>
        <w:t>،</w:t>
      </w:r>
      <w:r w:rsidRPr="00423AB6">
        <w:rPr>
          <w:rStyle w:val="Char3"/>
          <w:rtl/>
        </w:rPr>
        <w:t xml:space="preserve"> ثُمَّ أَتَى الْمَسْجِدَ لا</w:t>
      </w:r>
      <w:r w:rsidRPr="00423AB6">
        <w:rPr>
          <w:rStyle w:val="Char3"/>
          <w:rFonts w:hint="cs"/>
          <w:rtl/>
        </w:rPr>
        <w:t>َ</w:t>
      </w:r>
      <w:r w:rsidRPr="00423AB6">
        <w:rPr>
          <w:rStyle w:val="Char3"/>
          <w:rtl/>
        </w:rPr>
        <w:t xml:space="preserve"> يَنْهَزُهُ إِلا</w:t>
      </w:r>
      <w:r w:rsidRPr="00423AB6">
        <w:rPr>
          <w:rStyle w:val="Char3"/>
          <w:rFonts w:hint="cs"/>
          <w:rtl/>
        </w:rPr>
        <w:t>َّ</w:t>
      </w:r>
      <w:r w:rsidRPr="00423AB6">
        <w:rPr>
          <w:rStyle w:val="Char3"/>
          <w:rtl/>
        </w:rPr>
        <w:t xml:space="preserve">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يُرِيدُ إِلا</w:t>
      </w:r>
      <w:r w:rsidRPr="00423AB6">
        <w:rPr>
          <w:rStyle w:val="Char3"/>
          <w:rFonts w:hint="cs"/>
          <w:rtl/>
        </w:rPr>
        <w:t>َّ</w:t>
      </w:r>
      <w:r w:rsidRPr="00423AB6">
        <w:rPr>
          <w:rStyle w:val="Char3"/>
          <w:rtl/>
        </w:rPr>
        <w:t xml:space="preserve"> الصَّلا</w:t>
      </w:r>
      <w:r w:rsidRPr="00423AB6">
        <w:rPr>
          <w:rStyle w:val="Char3"/>
          <w:rFonts w:hint="cs"/>
          <w:rtl/>
        </w:rPr>
        <w:t>َ</w:t>
      </w:r>
      <w:r w:rsidRPr="00423AB6">
        <w:rPr>
          <w:rStyle w:val="Char3"/>
          <w:rtl/>
        </w:rPr>
        <w:t>ةَ فَلَمْ يَخْطُ خَطْوَةً إِلا</w:t>
      </w:r>
      <w:r w:rsidRPr="00423AB6">
        <w:rPr>
          <w:rStyle w:val="Char3"/>
          <w:rFonts w:hint="cs"/>
          <w:rtl/>
        </w:rPr>
        <w:t>َّ</w:t>
      </w:r>
      <w:r w:rsidRPr="00423AB6">
        <w:rPr>
          <w:rStyle w:val="Char3"/>
          <w:rtl/>
        </w:rPr>
        <w:t xml:space="preserve"> رُفِعَ لَهُ بِهَا دَرَجَةٌ</w:t>
      </w:r>
      <w:r w:rsidRPr="00423AB6">
        <w:rPr>
          <w:rStyle w:val="Char3"/>
          <w:rFonts w:hint="cs"/>
          <w:rtl/>
        </w:rPr>
        <w:t>،</w:t>
      </w:r>
      <w:r w:rsidRPr="00423AB6">
        <w:rPr>
          <w:rStyle w:val="Char3"/>
          <w:rtl/>
        </w:rPr>
        <w:t xml:space="preserve"> وَحُطَّ عَنْهُ بِهَا خَطِيئَةٌ</w:t>
      </w:r>
      <w:r w:rsidRPr="00423AB6">
        <w:rPr>
          <w:rStyle w:val="Char3"/>
          <w:rFonts w:hint="cs"/>
          <w:rtl/>
        </w:rPr>
        <w:t>،</w:t>
      </w:r>
      <w:r w:rsidRPr="00423AB6">
        <w:rPr>
          <w:rStyle w:val="Char3"/>
          <w:rtl/>
        </w:rPr>
        <w:t xml:space="preserve"> حَتَّى يَدْخُلَ الْمَسْجِدَ</w:t>
      </w:r>
      <w:r w:rsidRPr="00423AB6">
        <w:rPr>
          <w:rStyle w:val="Char3"/>
          <w:rFonts w:hint="cs"/>
          <w:rtl/>
        </w:rPr>
        <w:t>،</w:t>
      </w:r>
      <w:r w:rsidRPr="00423AB6">
        <w:rPr>
          <w:rStyle w:val="Char3"/>
          <w:rtl/>
        </w:rPr>
        <w:t xml:space="preserve"> فَإِذَا دَخَلَ الْمَسْجِدَ</w:t>
      </w:r>
      <w:r w:rsidRPr="00423AB6">
        <w:rPr>
          <w:rStyle w:val="Char3"/>
          <w:rFonts w:hint="cs"/>
          <w:rtl/>
        </w:rPr>
        <w:t>،</w:t>
      </w:r>
      <w:r w:rsidRPr="00423AB6">
        <w:rPr>
          <w:rStyle w:val="Char3"/>
          <w:rtl/>
        </w:rPr>
        <w:t xml:space="preserve"> كَانَ فِي الصَّلا</w:t>
      </w:r>
      <w:r w:rsidRPr="00423AB6">
        <w:rPr>
          <w:rStyle w:val="Char3"/>
          <w:rFonts w:hint="cs"/>
          <w:rtl/>
        </w:rPr>
        <w:t>َ</w:t>
      </w:r>
      <w:r w:rsidRPr="00423AB6">
        <w:rPr>
          <w:rStyle w:val="Char3"/>
          <w:rtl/>
        </w:rPr>
        <w:t>ةِ مَا كَانَتِ الصَّلا</w:t>
      </w:r>
      <w:r w:rsidRPr="00423AB6">
        <w:rPr>
          <w:rStyle w:val="Char3"/>
          <w:rFonts w:hint="cs"/>
          <w:rtl/>
        </w:rPr>
        <w:t>َ</w:t>
      </w:r>
      <w:r w:rsidRPr="00423AB6">
        <w:rPr>
          <w:rStyle w:val="Char3"/>
          <w:rtl/>
        </w:rPr>
        <w:t>ةُ هِيَ تَحْبِسُهُ</w:t>
      </w:r>
      <w:r w:rsidRPr="00423AB6">
        <w:rPr>
          <w:rStyle w:val="Char3"/>
          <w:rFonts w:hint="cs"/>
          <w:rtl/>
        </w:rPr>
        <w:t>،</w:t>
      </w:r>
      <w:r w:rsidRPr="00423AB6">
        <w:rPr>
          <w:rStyle w:val="Char3"/>
          <w:rtl/>
        </w:rPr>
        <w:t xml:space="preserve"> وَالْمَلا</w:t>
      </w:r>
      <w:r w:rsidRPr="00423AB6">
        <w:rPr>
          <w:rStyle w:val="Char3"/>
          <w:rFonts w:hint="cs"/>
          <w:rtl/>
        </w:rPr>
        <w:t>َ</w:t>
      </w:r>
      <w:r w:rsidRPr="00423AB6">
        <w:rPr>
          <w:rStyle w:val="Char3"/>
          <w:rtl/>
        </w:rPr>
        <w:t>ئِكَةُ يُصَلُّونَ عَلَى أَحَدِكُمْ مَا دَامَ فِي مَجْلِسِهِ الَّذِي صَلَّى فِيهِ</w:t>
      </w:r>
      <w:r w:rsidRPr="00423AB6">
        <w:rPr>
          <w:rStyle w:val="Char3"/>
          <w:rFonts w:hint="cs"/>
          <w:rtl/>
        </w:rPr>
        <w:t>،</w:t>
      </w:r>
      <w:r w:rsidRPr="00423AB6">
        <w:rPr>
          <w:rStyle w:val="Char3"/>
          <w:rtl/>
        </w:rPr>
        <w:t xml:space="preserve"> يَقُولُونَ</w:t>
      </w:r>
      <w:r w:rsidRPr="00423AB6">
        <w:rPr>
          <w:rStyle w:val="Char3"/>
          <w:rFonts w:hint="cs"/>
          <w:rtl/>
        </w:rPr>
        <w:t>:</w:t>
      </w:r>
      <w:r w:rsidRPr="00423AB6">
        <w:rPr>
          <w:rStyle w:val="Char3"/>
          <w:rtl/>
        </w:rPr>
        <w:t xml:space="preserve"> اللَّهُمَّ ارْحَمْهُ</w:t>
      </w:r>
      <w:r w:rsidRPr="00423AB6">
        <w:rPr>
          <w:rStyle w:val="Char3"/>
          <w:rFonts w:hint="cs"/>
          <w:rtl/>
        </w:rPr>
        <w:t>،</w:t>
      </w:r>
      <w:r w:rsidRPr="00423AB6">
        <w:rPr>
          <w:rStyle w:val="Char3"/>
          <w:rtl/>
        </w:rPr>
        <w:t xml:space="preserve"> اللَّهُمَّ اغْفِرْ لَهُ</w:t>
      </w:r>
      <w:r w:rsidRPr="00423AB6">
        <w:rPr>
          <w:rStyle w:val="Char3"/>
          <w:rFonts w:hint="cs"/>
          <w:rtl/>
        </w:rPr>
        <w:t>،</w:t>
      </w:r>
      <w:r w:rsidRPr="00423AB6">
        <w:rPr>
          <w:rStyle w:val="Char3"/>
          <w:rtl/>
        </w:rPr>
        <w:t xml:space="preserve"> اللَّهُمَّ تُبْ عَلَيْهِ</w:t>
      </w:r>
      <w:r w:rsidRPr="00423AB6">
        <w:rPr>
          <w:rStyle w:val="Char3"/>
          <w:rFonts w:hint="cs"/>
          <w:rtl/>
        </w:rPr>
        <w:t>،</w:t>
      </w:r>
      <w:r w:rsidRPr="00423AB6">
        <w:rPr>
          <w:rStyle w:val="Char3"/>
          <w:rtl/>
        </w:rPr>
        <w:t xml:space="preserve"> مَا لَمْ يُؤْذِ فِيهِ</w:t>
      </w:r>
      <w:r w:rsidRPr="00423AB6">
        <w:rPr>
          <w:rStyle w:val="Char3"/>
          <w:rFonts w:hint="cs"/>
          <w:rtl/>
        </w:rPr>
        <w:t>،</w:t>
      </w:r>
      <w:r w:rsidRPr="00423AB6">
        <w:rPr>
          <w:rStyle w:val="Char3"/>
          <w:rtl/>
        </w:rPr>
        <w:t xml:space="preserve"> </w:t>
      </w:r>
      <w:r w:rsidRPr="00423AB6">
        <w:rPr>
          <w:rStyle w:val="Char3"/>
          <w:rtl/>
        </w:rPr>
        <w:lastRenderedPageBreak/>
        <w:t xml:space="preserve">مَا لَمْ يُحْدِثْ فِيهِ. </w:t>
      </w:r>
      <w:r w:rsidRPr="00463D76">
        <w:rPr>
          <w:rtl/>
        </w:rPr>
        <w:t xml:space="preserve">(م/272/649 </w:t>
      </w:r>
      <w:r w:rsidRPr="002E320E">
        <w:rPr>
          <w:rtl/>
        </w:rPr>
        <w:t>ک</w:t>
      </w:r>
      <w:r w:rsidRPr="00463D76">
        <w:rPr>
          <w:rtl/>
        </w:rPr>
        <w:t>تاب المساجد و مواضع الصلاة، باب فضل صلاة الجماعة و انتظار الصلاة)</w:t>
      </w:r>
      <w:bookmarkEnd w:id="1884"/>
      <w:bookmarkEnd w:id="1885"/>
      <w:bookmarkEnd w:id="1886"/>
      <w:r>
        <w:rPr>
          <w:rFonts w:hint="cs"/>
          <w:rtl/>
        </w:rPr>
        <w:t>.</w:t>
      </w:r>
    </w:p>
    <w:p w:rsidR="001C7CAE" w:rsidRPr="00A168C7" w:rsidRDefault="001C7CAE" w:rsidP="00A168C7">
      <w:pPr>
        <w:pStyle w:val="PlainText"/>
        <w:widowControl w:val="0"/>
        <w:bidi/>
        <w:ind w:firstLine="284"/>
        <w:jc w:val="both"/>
        <w:rPr>
          <w:rStyle w:val="Char4"/>
          <w:rFonts w:eastAsia="MS Mincho"/>
          <w:spacing w:val="-4"/>
          <w:rtl/>
        </w:rPr>
      </w:pPr>
      <w:r w:rsidRPr="00A168C7">
        <w:rPr>
          <w:rStyle w:val="Char5"/>
          <w:rFonts w:eastAsia="MS Mincho"/>
          <w:spacing w:val="-4"/>
          <w:rtl/>
        </w:rPr>
        <w:t>ترجمه</w:t>
      </w:r>
      <w:r w:rsidRPr="00A168C7">
        <w:rPr>
          <w:rStyle w:val="Char4"/>
          <w:rFonts w:eastAsia="MS Mincho"/>
          <w:spacing w:val="-4"/>
          <w:rtl/>
        </w:rPr>
        <w:t>: ابوهریره</w:t>
      </w:r>
      <w:r w:rsidR="00D42469" w:rsidRPr="00D42469">
        <w:rPr>
          <w:rStyle w:val="Char4"/>
          <w:rFonts w:eastAsia="MS Mincho" w:cs="CTraditional Arabic"/>
          <w:spacing w:val="-4"/>
          <w:rtl/>
        </w:rPr>
        <w:t xml:space="preserve"> س </w:t>
      </w:r>
      <w:r w:rsidRPr="00A168C7">
        <w:rPr>
          <w:rStyle w:val="Char4"/>
          <w:rFonts w:eastAsia="MS Mincho"/>
          <w:spacing w:val="-4"/>
          <w:rtl/>
        </w:rPr>
        <w:t>روایت می‌کند که رسول ا</w:t>
      </w:r>
      <w:r w:rsidRPr="00A168C7">
        <w:rPr>
          <w:rStyle w:val="Char4"/>
          <w:rFonts w:eastAsia="MS Mincho" w:hint="cs"/>
          <w:spacing w:val="-4"/>
          <w:rtl/>
        </w:rPr>
        <w:t>لله</w:t>
      </w:r>
      <w:r w:rsidR="00D42469" w:rsidRPr="00D42469">
        <w:rPr>
          <w:rStyle w:val="Char4"/>
          <w:rFonts w:eastAsia="MS Mincho" w:cs="CTraditional Arabic"/>
          <w:spacing w:val="-4"/>
          <w:rtl/>
        </w:rPr>
        <w:t xml:space="preserve"> ص </w:t>
      </w:r>
      <w:r w:rsidRPr="00A168C7">
        <w:rPr>
          <w:rStyle w:val="Char4"/>
          <w:rFonts w:eastAsia="MS Mincho"/>
          <w:spacing w:val="-4"/>
          <w:rtl/>
        </w:rPr>
        <w:t xml:space="preserve">فرمود: «نماز جماعت </w:t>
      </w:r>
      <w:r w:rsidRPr="00A168C7">
        <w:rPr>
          <w:rStyle w:val="Char4"/>
          <w:rFonts w:eastAsia="MS Mincho" w:hint="cs"/>
          <w:spacing w:val="-4"/>
          <w:rtl/>
        </w:rPr>
        <w:t xml:space="preserve">بر </w:t>
      </w:r>
      <w:r w:rsidRPr="00A168C7">
        <w:rPr>
          <w:rStyle w:val="Char4"/>
          <w:rFonts w:eastAsia="MS Mincho"/>
          <w:spacing w:val="-4"/>
          <w:rtl/>
        </w:rPr>
        <w:t xml:space="preserve">نماز خانه </w:t>
      </w:r>
      <w:r w:rsidRPr="00A168C7">
        <w:rPr>
          <w:rStyle w:val="Char4"/>
          <w:rFonts w:eastAsia="MS Mincho" w:hint="cs"/>
          <w:spacing w:val="-4"/>
          <w:rtl/>
        </w:rPr>
        <w:t xml:space="preserve">و </w:t>
      </w:r>
      <w:r w:rsidRPr="00A168C7">
        <w:rPr>
          <w:rStyle w:val="Char4"/>
          <w:rFonts w:eastAsia="MS Mincho"/>
          <w:spacing w:val="-4"/>
          <w:rtl/>
        </w:rPr>
        <w:t>بازار</w:t>
      </w:r>
      <w:r w:rsidRPr="00A168C7">
        <w:rPr>
          <w:rStyle w:val="Char4"/>
          <w:rFonts w:eastAsia="MS Mincho" w:hint="cs"/>
          <w:spacing w:val="-4"/>
          <w:rtl/>
        </w:rPr>
        <w:t>،</w:t>
      </w:r>
      <w:r w:rsidRPr="00A168C7">
        <w:rPr>
          <w:rStyle w:val="Char4"/>
          <w:rFonts w:eastAsia="MS Mincho"/>
          <w:spacing w:val="-4"/>
          <w:rtl/>
        </w:rPr>
        <w:t xml:space="preserve"> </w:t>
      </w:r>
      <w:r w:rsidRPr="00A168C7">
        <w:rPr>
          <w:rStyle w:val="Char4"/>
          <w:rFonts w:eastAsia="MS Mincho" w:hint="cs"/>
          <w:spacing w:val="-4"/>
          <w:rtl/>
        </w:rPr>
        <w:t xml:space="preserve">بیست و اندی درجه، برتری </w:t>
      </w:r>
      <w:r w:rsidRPr="00A168C7">
        <w:rPr>
          <w:rStyle w:val="Char4"/>
          <w:rFonts w:eastAsia="MS Mincho"/>
          <w:spacing w:val="-4"/>
          <w:rtl/>
        </w:rPr>
        <w:t>دارد</w:t>
      </w:r>
      <w:r w:rsidRPr="00A168C7">
        <w:rPr>
          <w:rStyle w:val="Char4"/>
          <w:rFonts w:eastAsia="MS Mincho" w:hint="cs"/>
          <w:spacing w:val="-4"/>
          <w:rtl/>
        </w:rPr>
        <w:t>؛</w:t>
      </w:r>
      <w:r w:rsidRPr="00A168C7">
        <w:rPr>
          <w:rStyle w:val="Char4"/>
          <w:rFonts w:eastAsia="MS Mincho"/>
          <w:spacing w:val="-4"/>
          <w:rtl/>
        </w:rPr>
        <w:t xml:space="preserve"> زیرا اگر </w:t>
      </w:r>
      <w:r w:rsidRPr="00A168C7">
        <w:rPr>
          <w:rStyle w:val="Char4"/>
          <w:rFonts w:eastAsia="MS Mincho" w:hint="cs"/>
          <w:spacing w:val="-4"/>
          <w:rtl/>
        </w:rPr>
        <w:t>یک مسلمان،</w:t>
      </w:r>
      <w:r w:rsidRPr="00A168C7">
        <w:rPr>
          <w:rStyle w:val="Char4"/>
          <w:rFonts w:eastAsia="MS Mincho"/>
          <w:spacing w:val="-4"/>
          <w:rtl/>
        </w:rPr>
        <w:t xml:space="preserve"> </w:t>
      </w:r>
      <w:r w:rsidRPr="00A168C7">
        <w:rPr>
          <w:rStyle w:val="Char4"/>
          <w:rFonts w:eastAsia="MS Mincho" w:hint="cs"/>
          <w:spacing w:val="-4"/>
          <w:rtl/>
        </w:rPr>
        <w:t xml:space="preserve">درست وضو بگیرید </w:t>
      </w:r>
      <w:r w:rsidRPr="00A168C7">
        <w:rPr>
          <w:rStyle w:val="Char4"/>
          <w:rFonts w:eastAsia="MS Mincho"/>
          <w:spacing w:val="-4"/>
          <w:rtl/>
        </w:rPr>
        <w:t xml:space="preserve">و به مسجد برود و هیچگونه انگیزه‏ای بجز نماز نداشته باشد، </w:t>
      </w:r>
      <w:r w:rsidRPr="00A168C7">
        <w:rPr>
          <w:rStyle w:val="Char4"/>
          <w:rFonts w:eastAsia="MS Mincho" w:hint="cs"/>
          <w:spacing w:val="-4"/>
          <w:rtl/>
        </w:rPr>
        <w:t xml:space="preserve">تا وارد شدن به مسجد، </w:t>
      </w:r>
      <w:r w:rsidRPr="00A168C7">
        <w:rPr>
          <w:rStyle w:val="Char4"/>
          <w:rFonts w:eastAsia="MS Mincho"/>
          <w:spacing w:val="-4"/>
          <w:rtl/>
        </w:rPr>
        <w:t>با هر قدمی‌که برمی‏دارد</w:t>
      </w:r>
      <w:r w:rsidRPr="00A168C7">
        <w:rPr>
          <w:rStyle w:val="Char4"/>
          <w:rFonts w:eastAsia="MS Mincho" w:hint="cs"/>
          <w:spacing w:val="-4"/>
          <w:rtl/>
        </w:rPr>
        <w:t>،</w:t>
      </w:r>
      <w:r w:rsidRPr="00A168C7">
        <w:rPr>
          <w:rStyle w:val="Char4"/>
          <w:rFonts w:eastAsia="MS Mincho"/>
          <w:spacing w:val="-4"/>
          <w:rtl/>
        </w:rPr>
        <w:t xml:space="preserve"> یک درجه به درجات</w:t>
      </w:r>
      <w:r w:rsidRPr="00A168C7">
        <w:rPr>
          <w:rStyle w:val="Char4"/>
          <w:rFonts w:eastAsia="MS Mincho" w:hint="cs"/>
          <w:spacing w:val="-4"/>
          <w:rtl/>
        </w:rPr>
        <w:t xml:space="preserve">ش </w:t>
      </w:r>
      <w:r w:rsidRPr="00A168C7">
        <w:rPr>
          <w:rStyle w:val="Char4"/>
          <w:rFonts w:eastAsia="MS Mincho"/>
          <w:spacing w:val="-4"/>
          <w:rtl/>
        </w:rPr>
        <w:t>ا</w:t>
      </w:r>
      <w:r w:rsidRPr="00A168C7">
        <w:rPr>
          <w:rStyle w:val="Char4"/>
          <w:rFonts w:eastAsia="MS Mincho" w:hint="cs"/>
          <w:spacing w:val="-4"/>
          <w:rtl/>
        </w:rPr>
        <w:t>ضاف</w:t>
      </w:r>
      <w:r w:rsidRPr="00A168C7">
        <w:rPr>
          <w:rStyle w:val="Char4"/>
          <w:rFonts w:eastAsia="MS Mincho"/>
          <w:spacing w:val="-4"/>
          <w:rtl/>
        </w:rPr>
        <w:t xml:space="preserve">ه می‌شود و گناهی از </w:t>
      </w:r>
      <w:r w:rsidRPr="00A168C7">
        <w:rPr>
          <w:rStyle w:val="Char4"/>
          <w:rFonts w:eastAsia="MS Mincho" w:hint="cs"/>
          <w:spacing w:val="-4"/>
          <w:rtl/>
        </w:rPr>
        <w:t xml:space="preserve">گناهانش کم می‌گردد و پس از ورود به مسجد، تا زمانی که در انتظار نماز، نشسته باشد، به حساب نماز منظور می‌گردد و تا زمانی که شما در جای نمازتان نشسته باشید، فرشتگان برای شما دعای خیر می‌کنند و می‌گویند: بار الهی! او را مغفرت کن و بر او رحم فرما؛ همچنین تا زمانی که وضو داشته باشید، همچنان فرشتگان برای شما دعای خیر می‌کنند». </w:t>
      </w:r>
    </w:p>
    <w:p w:rsidR="001C7CAE" w:rsidRPr="001C61F1" w:rsidRDefault="001C7CAE" w:rsidP="001C7CAE">
      <w:pPr>
        <w:pStyle w:val="a2"/>
      </w:pPr>
      <w:bookmarkStart w:id="1887" w:name="_Toc256337845"/>
      <w:bookmarkStart w:id="1888" w:name="_Toc256339798"/>
      <w:bookmarkStart w:id="1889" w:name="_Toc261194298"/>
      <w:bookmarkStart w:id="1890" w:name="_Toc445895583"/>
      <w:bookmarkStart w:id="1891" w:name="_Toc448059677"/>
      <w:r>
        <w:rPr>
          <w:rFonts w:hint="cs"/>
          <w:rtl/>
        </w:rPr>
        <w:t>باب(127): فض</w:t>
      </w:r>
      <w:r w:rsidRPr="004C7703">
        <w:rPr>
          <w:rFonts w:hint="cs"/>
          <w:rtl/>
        </w:rPr>
        <w:t>ی</w:t>
      </w:r>
      <w:r>
        <w:rPr>
          <w:rFonts w:hint="cs"/>
          <w:rtl/>
        </w:rPr>
        <w:t>لت نماز عشا</w:t>
      </w:r>
      <w:r w:rsidRPr="001C61F1">
        <w:rPr>
          <w:rFonts w:hint="cs"/>
          <w:rtl/>
        </w:rPr>
        <w:t xml:space="preserve"> و صبح با جماعت</w:t>
      </w:r>
      <w:bookmarkEnd w:id="1887"/>
      <w:bookmarkEnd w:id="1888"/>
      <w:bookmarkEnd w:id="1889"/>
      <w:bookmarkEnd w:id="1890"/>
      <w:bookmarkEnd w:id="1891"/>
    </w:p>
    <w:p w:rsidR="001C7CAE" w:rsidRPr="00423AB6" w:rsidRDefault="001C7CAE" w:rsidP="008164C3">
      <w:pPr>
        <w:pStyle w:val="a6"/>
        <w:widowControl w:val="0"/>
        <w:spacing w:line="223" w:lineRule="auto"/>
        <w:rPr>
          <w:rStyle w:val="Char3"/>
          <w:rtl/>
        </w:rPr>
      </w:pPr>
      <w:bookmarkStart w:id="1892" w:name="_Toc256337846"/>
      <w:bookmarkStart w:id="1893" w:name="_Toc256339799"/>
      <w:bookmarkStart w:id="1894" w:name="_Toc261190974"/>
      <w:r w:rsidRPr="00A168C7">
        <w:rPr>
          <w:rtl/>
        </w:rPr>
        <w:t>324</w:t>
      </w:r>
      <w:r w:rsidR="00A168C7">
        <w:rPr>
          <w:rFonts w:hint="cs"/>
          <w:rtl/>
        </w:rPr>
        <w:t>-</w:t>
      </w:r>
      <w:r w:rsidRPr="00423AB6">
        <w:rPr>
          <w:rStyle w:val="Char3"/>
          <w:rtl/>
        </w:rPr>
        <w:t xml:space="preserve"> عَنْ عَبْدِ الرَّحْمَنِ بْنِ أَبِي عَمْرَةَ قَالَ</w:t>
      </w:r>
      <w:r w:rsidRPr="00423AB6">
        <w:rPr>
          <w:rStyle w:val="Char3"/>
          <w:rFonts w:hint="cs"/>
          <w:rtl/>
        </w:rPr>
        <w:t>:</w:t>
      </w:r>
      <w:r w:rsidRPr="00423AB6">
        <w:rPr>
          <w:rStyle w:val="Char3"/>
          <w:rtl/>
        </w:rPr>
        <w:t xml:space="preserve"> دَخَلَ عُثْمَانُ بْنُ عَفَّانَ</w:t>
      </w:r>
      <w:r w:rsidR="00D42469" w:rsidRPr="00D42469">
        <w:rPr>
          <w:rStyle w:val="Char3"/>
          <w:rFonts w:cs="CTraditional Arabic" w:hint="cs"/>
          <w:rtl/>
        </w:rPr>
        <w:t xml:space="preserve"> س </w:t>
      </w:r>
      <w:r w:rsidRPr="00423AB6">
        <w:rPr>
          <w:rStyle w:val="Char3"/>
          <w:rtl/>
        </w:rPr>
        <w:t>الْمَسْجِدَ بَعْدَ صَلا</w:t>
      </w:r>
      <w:r w:rsidRPr="00423AB6">
        <w:rPr>
          <w:rStyle w:val="Char3"/>
          <w:rFonts w:hint="cs"/>
          <w:rtl/>
        </w:rPr>
        <w:t>َ</w:t>
      </w:r>
      <w:r w:rsidRPr="00423AB6">
        <w:rPr>
          <w:rStyle w:val="Char3"/>
          <w:rtl/>
        </w:rPr>
        <w:t>ةِ الْمَغْرِبِ</w:t>
      </w:r>
      <w:r w:rsidRPr="00423AB6">
        <w:rPr>
          <w:rStyle w:val="Char3"/>
          <w:rFonts w:hint="cs"/>
          <w:rtl/>
        </w:rPr>
        <w:t>،</w:t>
      </w:r>
      <w:r w:rsidRPr="00423AB6">
        <w:rPr>
          <w:rStyle w:val="Char3"/>
          <w:rtl/>
        </w:rPr>
        <w:t xml:space="preserve"> فَقَعَدَ وَحْدَهُ فَقَعَدْتُ إِلَيْهِ فَقَالَ</w:t>
      </w:r>
      <w:r w:rsidRPr="00423AB6">
        <w:rPr>
          <w:rStyle w:val="Char3"/>
          <w:rFonts w:hint="cs"/>
          <w:rtl/>
        </w:rPr>
        <w:t>:</w:t>
      </w:r>
      <w:r w:rsidRPr="00423AB6">
        <w:rPr>
          <w:rStyle w:val="Char3"/>
          <w:rtl/>
        </w:rPr>
        <w:t xml:space="preserve"> يَا ابْنَ أَخِي</w:t>
      </w:r>
      <w:r w:rsidRPr="00423AB6">
        <w:rPr>
          <w:rStyle w:val="Char3"/>
          <w:rFonts w:hint="cs"/>
          <w:rtl/>
        </w:rPr>
        <w:t>،</w:t>
      </w:r>
      <w:r w:rsidRPr="00423AB6">
        <w:rPr>
          <w:rStyle w:val="Char3"/>
          <w:rtl/>
        </w:rPr>
        <w:t xml:space="preserve"> سَمِعْتُ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مَنْ صَلَّى الْعِشَاءَ فِي جَمَاعَةٍ فَكَأَنَّمَا قَامَ نِصْفَ اللَّيْلِ</w:t>
      </w:r>
      <w:r w:rsidRPr="00423AB6">
        <w:rPr>
          <w:rStyle w:val="Char3"/>
          <w:rFonts w:hint="cs"/>
          <w:rtl/>
        </w:rPr>
        <w:t>،</w:t>
      </w:r>
      <w:r w:rsidRPr="00423AB6">
        <w:rPr>
          <w:rStyle w:val="Char3"/>
          <w:rtl/>
        </w:rPr>
        <w:t xml:space="preserve"> وَمَنْ صَلَّى الصُّبْحَ فِي جَمَاعَةٍ فَكَأَنَّمَا صَلَّى اللَّيْلَ كُلَّهُ</w:t>
      </w:r>
      <w:r w:rsidRPr="00423AB6">
        <w:rPr>
          <w:rStyle w:val="Char3"/>
          <w:rFonts w:hint="cs"/>
          <w:rtl/>
        </w:rPr>
        <w:t>»</w:t>
      </w:r>
      <w:r w:rsidRPr="00423AB6">
        <w:rPr>
          <w:rStyle w:val="Char3"/>
          <w:rtl/>
        </w:rPr>
        <w:t xml:space="preserve">. </w:t>
      </w:r>
      <w:r w:rsidRPr="00A168C7">
        <w:rPr>
          <w:rtl/>
        </w:rPr>
        <w:t>(م/656)</w:t>
      </w:r>
      <w:bookmarkEnd w:id="1892"/>
      <w:bookmarkEnd w:id="1893"/>
      <w:bookmarkEnd w:id="1894"/>
    </w:p>
    <w:p w:rsidR="001C7CAE" w:rsidRPr="002E320E" w:rsidRDefault="001C7CAE" w:rsidP="001C7CAE">
      <w:pPr>
        <w:widowControl w:val="0"/>
        <w:ind w:firstLine="284"/>
        <w:jc w:val="both"/>
        <w:rPr>
          <w:rStyle w:val="Char4"/>
          <w:rtl/>
        </w:rPr>
      </w:pPr>
      <w:r w:rsidRPr="00A168C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عبدالله بن ابی عمره می‌گوید: عثمان بن عفان</w:t>
      </w:r>
      <w:r w:rsidR="00D42469" w:rsidRPr="00D42469">
        <w:rPr>
          <w:rStyle w:val="Char4"/>
          <w:rFonts w:cs="CTraditional Arabic" w:hint="cs"/>
          <w:rtl/>
        </w:rPr>
        <w:t xml:space="preserve"> س </w:t>
      </w:r>
      <w:r w:rsidRPr="002E320E">
        <w:rPr>
          <w:rStyle w:val="Char4"/>
          <w:rFonts w:hint="cs"/>
          <w:rtl/>
        </w:rPr>
        <w:t>بعد از نماز مغرب، وارد مسجد شد و تنها نشست. من هم رفتم و نزد او نشستم. وی فرمود: ای برادر زاده</w:t>
      </w:r>
      <w:r w:rsidRPr="002E320E">
        <w:rPr>
          <w:rStyle w:val="Char4"/>
          <w:rFonts w:hint="eastAsia"/>
          <w:rtl/>
        </w:rPr>
        <w:t>‌</w:t>
      </w:r>
      <w:r w:rsidRPr="002E320E">
        <w:rPr>
          <w:rStyle w:val="Char4"/>
          <w:rFonts w:hint="cs"/>
          <w:rtl/>
        </w:rPr>
        <w:t>ام! شنیدم که رسول الله</w:t>
      </w:r>
      <w:r w:rsidR="00D42469" w:rsidRPr="00D42469">
        <w:rPr>
          <w:rStyle w:val="Char4"/>
          <w:rFonts w:cs="CTraditional Arabic" w:hint="cs"/>
          <w:rtl/>
        </w:rPr>
        <w:t xml:space="preserve"> ص </w:t>
      </w:r>
      <w:r w:rsidRPr="002E320E">
        <w:rPr>
          <w:rStyle w:val="Char4"/>
          <w:rFonts w:hint="cs"/>
          <w:rtl/>
        </w:rPr>
        <w:t xml:space="preserve">فرمود: «هرکس، نماز عشا را با جماعت بخواند، گویا نصف شب را زنده نگه داشته است. و هرکس، نماز صبح را با جماعت بخواند، گویا همه‌ی‌ شب را زنده نگه داشته است». </w:t>
      </w:r>
    </w:p>
    <w:p w:rsidR="001C7CAE" w:rsidRPr="001C61F1" w:rsidRDefault="001C7CAE" w:rsidP="001C7CAE">
      <w:pPr>
        <w:pStyle w:val="a2"/>
        <w:rPr>
          <w:rtl/>
        </w:rPr>
      </w:pPr>
      <w:bookmarkStart w:id="1895" w:name="_Toc256337847"/>
      <w:bookmarkStart w:id="1896" w:name="_Toc256339800"/>
      <w:bookmarkStart w:id="1897" w:name="_Toc261194299"/>
      <w:bookmarkStart w:id="1898" w:name="_Toc445895584"/>
      <w:bookmarkStart w:id="1899" w:name="_Toc448059678"/>
      <w:r w:rsidRPr="001C61F1">
        <w:rPr>
          <w:rFonts w:hint="cs"/>
          <w:rtl/>
        </w:rPr>
        <w:t xml:space="preserve">باب(128): </w:t>
      </w:r>
      <w:r>
        <w:rPr>
          <w:rFonts w:hint="cs"/>
          <w:rtl/>
        </w:rPr>
        <w:t>تهدید</w:t>
      </w:r>
      <w:r w:rsidR="00065D15">
        <w:rPr>
          <w:rFonts w:hint="cs"/>
          <w:rtl/>
        </w:rPr>
        <w:t xml:space="preserve"> کسی‌که </w:t>
      </w:r>
      <w:r w:rsidRPr="001C61F1">
        <w:rPr>
          <w:rFonts w:hint="cs"/>
          <w:rtl/>
        </w:rPr>
        <w:t>از</w:t>
      </w:r>
      <w:r>
        <w:rPr>
          <w:rFonts w:hint="cs"/>
          <w:rtl/>
        </w:rPr>
        <w:t xml:space="preserve"> جماعت نماز صبح و عشا، تخلف می‌کن</w:t>
      </w:r>
      <w:r w:rsidRPr="001C61F1">
        <w:rPr>
          <w:rFonts w:hint="cs"/>
          <w:rtl/>
        </w:rPr>
        <w:t>د</w:t>
      </w:r>
      <w:bookmarkEnd w:id="1895"/>
      <w:bookmarkEnd w:id="1896"/>
      <w:bookmarkEnd w:id="1897"/>
      <w:bookmarkEnd w:id="1898"/>
      <w:bookmarkEnd w:id="1899"/>
    </w:p>
    <w:p w:rsidR="001C7CAE" w:rsidRPr="00423AB6" w:rsidRDefault="001C7CAE" w:rsidP="00A168C7">
      <w:pPr>
        <w:pStyle w:val="a6"/>
        <w:rPr>
          <w:rStyle w:val="Char3"/>
          <w:rtl/>
        </w:rPr>
      </w:pPr>
      <w:bookmarkStart w:id="1900" w:name="_Toc256337848"/>
      <w:bookmarkStart w:id="1901" w:name="_Toc256339801"/>
      <w:bookmarkStart w:id="1902" w:name="_Toc261190975"/>
      <w:r w:rsidRPr="00A168C7">
        <w:rPr>
          <w:rtl/>
        </w:rPr>
        <w:t>325</w:t>
      </w:r>
      <w:r w:rsidR="00A168C7">
        <w:rPr>
          <w:rFonts w:hint="cs"/>
          <w:rtl/>
        </w:rPr>
        <w:t>-</w:t>
      </w:r>
      <w:r w:rsidRPr="00A168C7">
        <w:rPr>
          <w:rtl/>
        </w:rPr>
        <w:t xml:space="preserve"> </w:t>
      </w:r>
      <w:r w:rsidRPr="00423AB6">
        <w:rPr>
          <w:rStyle w:val="Char3"/>
          <w:rtl/>
        </w:rPr>
        <w:t>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463D76">
        <w:rPr>
          <w:rFonts w:ascii="CTraditional Arabic" w:hAnsi="CTraditional Arabic" w:cs="CTraditional Arabic"/>
          <w:sz w:val="30"/>
          <w:szCs w:val="27"/>
          <w:rtl/>
        </w:rPr>
        <w:t>ص</w:t>
      </w:r>
      <w:r w:rsidRPr="00423AB6">
        <w:rPr>
          <w:rStyle w:val="Char3"/>
          <w:rFonts w:hint="cs"/>
          <w:rtl/>
        </w:rPr>
        <w:t>: «</w:t>
      </w:r>
      <w:r w:rsidRPr="00423AB6">
        <w:rPr>
          <w:rStyle w:val="Char3"/>
          <w:rtl/>
        </w:rPr>
        <w:t>إِنَّ أَثْقَلَ صَلا</w:t>
      </w:r>
      <w:r w:rsidRPr="00423AB6">
        <w:rPr>
          <w:rStyle w:val="Char3"/>
          <w:rFonts w:hint="cs"/>
          <w:rtl/>
        </w:rPr>
        <w:t>َ</w:t>
      </w:r>
      <w:r w:rsidRPr="00423AB6">
        <w:rPr>
          <w:rStyle w:val="Char3"/>
          <w:rtl/>
        </w:rPr>
        <w:t>ةٍ عَلَى الْمُنَافِقِينَ صَلاةُ الْعِشَاءِ وَصَلا</w:t>
      </w:r>
      <w:r w:rsidRPr="00423AB6">
        <w:rPr>
          <w:rStyle w:val="Char3"/>
          <w:rFonts w:hint="cs"/>
          <w:rtl/>
        </w:rPr>
        <w:t>َ</w:t>
      </w:r>
      <w:r w:rsidRPr="00423AB6">
        <w:rPr>
          <w:rStyle w:val="Char3"/>
          <w:rtl/>
        </w:rPr>
        <w:t>ةُ الْفَجْرِ</w:t>
      </w:r>
      <w:r w:rsidRPr="00423AB6">
        <w:rPr>
          <w:rStyle w:val="Char3"/>
          <w:rFonts w:hint="cs"/>
          <w:rtl/>
        </w:rPr>
        <w:t>،</w:t>
      </w:r>
      <w:r w:rsidRPr="00423AB6">
        <w:rPr>
          <w:rStyle w:val="Char3"/>
          <w:rtl/>
        </w:rPr>
        <w:t xml:space="preserve"> وَلَوْ يَعْلَمُونَ مَا فِيهِمَا لأَتَوْهُمَا وَلَوْ حَبْوًا</w:t>
      </w:r>
      <w:r w:rsidRPr="00423AB6">
        <w:rPr>
          <w:rStyle w:val="Char3"/>
          <w:rFonts w:hint="cs"/>
          <w:rtl/>
        </w:rPr>
        <w:t>،</w:t>
      </w:r>
      <w:r w:rsidRPr="00423AB6">
        <w:rPr>
          <w:rStyle w:val="Char3"/>
          <w:rtl/>
        </w:rPr>
        <w:t xml:space="preserve"> وَلَقَدْ هَمَمْتُ أَنْ آمُرَ بِالصَّلا</w:t>
      </w:r>
      <w:r w:rsidRPr="00423AB6">
        <w:rPr>
          <w:rStyle w:val="Char3"/>
          <w:rFonts w:hint="cs"/>
          <w:rtl/>
        </w:rPr>
        <w:t>َ</w:t>
      </w:r>
      <w:r w:rsidRPr="00423AB6">
        <w:rPr>
          <w:rStyle w:val="Char3"/>
          <w:rtl/>
        </w:rPr>
        <w:t>ةِ فَتُقَامَ</w:t>
      </w:r>
      <w:r w:rsidRPr="00423AB6">
        <w:rPr>
          <w:rStyle w:val="Char3"/>
          <w:rFonts w:hint="cs"/>
          <w:rtl/>
        </w:rPr>
        <w:t>،</w:t>
      </w:r>
      <w:r w:rsidRPr="00423AB6">
        <w:rPr>
          <w:rStyle w:val="Char3"/>
          <w:rtl/>
        </w:rPr>
        <w:t xml:space="preserve"> ثُمَّ آمُرَ رَجُلا</w:t>
      </w:r>
      <w:r w:rsidRPr="00423AB6">
        <w:rPr>
          <w:rStyle w:val="Char3"/>
          <w:rFonts w:hint="cs"/>
          <w:rtl/>
        </w:rPr>
        <w:t>ً</w:t>
      </w:r>
      <w:r w:rsidRPr="00423AB6">
        <w:rPr>
          <w:rStyle w:val="Char3"/>
          <w:rtl/>
        </w:rPr>
        <w:t xml:space="preserve"> فَيُصَلِّيَ بِالنَّاسِ</w:t>
      </w:r>
      <w:r w:rsidRPr="00423AB6">
        <w:rPr>
          <w:rStyle w:val="Char3"/>
          <w:rFonts w:hint="cs"/>
          <w:rtl/>
        </w:rPr>
        <w:t>،</w:t>
      </w:r>
      <w:r w:rsidRPr="00423AB6">
        <w:rPr>
          <w:rStyle w:val="Char3"/>
          <w:rtl/>
        </w:rPr>
        <w:t xml:space="preserve"> ثُمَّ أَنْطَلِقَ مَعِي بِرِجَالٍ مَعَهُمْ حُزَمٌ مِنْ حَطَبٍ إِلَى قَوْمٍ لا</w:t>
      </w:r>
      <w:r w:rsidRPr="00423AB6">
        <w:rPr>
          <w:rStyle w:val="Char3"/>
          <w:rFonts w:hint="cs"/>
          <w:rtl/>
        </w:rPr>
        <w:t>َ</w:t>
      </w:r>
      <w:r w:rsidRPr="00423AB6">
        <w:rPr>
          <w:rStyle w:val="Char3"/>
          <w:rtl/>
        </w:rPr>
        <w:t xml:space="preserve"> يَشْهَدُونَ الصَّلا</w:t>
      </w:r>
      <w:r w:rsidRPr="00423AB6">
        <w:rPr>
          <w:rStyle w:val="Char3"/>
          <w:rFonts w:hint="cs"/>
          <w:rtl/>
        </w:rPr>
        <w:t>َ</w:t>
      </w:r>
      <w:r w:rsidRPr="00423AB6">
        <w:rPr>
          <w:rStyle w:val="Char3"/>
          <w:rtl/>
        </w:rPr>
        <w:t>ةَ فَأُحَرِّقَ عَلَيْهِمْ بُيُوتَهُمْ بِالنَّارِ</w:t>
      </w:r>
      <w:r w:rsidRPr="00423AB6">
        <w:rPr>
          <w:rStyle w:val="Char3"/>
          <w:rFonts w:hint="cs"/>
          <w:rtl/>
        </w:rPr>
        <w:t>»</w:t>
      </w:r>
      <w:r w:rsidRPr="00423AB6">
        <w:rPr>
          <w:rStyle w:val="Char3"/>
          <w:rtl/>
        </w:rPr>
        <w:t xml:space="preserve">. زَادَ في رِوَايَةٍ: </w:t>
      </w:r>
      <w:r w:rsidRPr="00423AB6">
        <w:rPr>
          <w:rStyle w:val="Char3"/>
          <w:rFonts w:hint="cs"/>
          <w:rtl/>
        </w:rPr>
        <w:t>«</w:t>
      </w:r>
      <w:r w:rsidRPr="00423AB6">
        <w:rPr>
          <w:rStyle w:val="Char3"/>
          <w:rtl/>
        </w:rPr>
        <w:t>وَلَوْ عَلِمَ أَحَدُهُمْ أَنَّهُ يَجِدُ عَظْمًا سَمِينًا لَشَهِدَهَا يَعْنِي صَلا</w:t>
      </w:r>
      <w:r w:rsidRPr="00423AB6">
        <w:rPr>
          <w:rStyle w:val="Char3"/>
          <w:rFonts w:hint="cs"/>
          <w:rtl/>
        </w:rPr>
        <w:t>َ</w:t>
      </w:r>
      <w:r w:rsidRPr="00423AB6">
        <w:rPr>
          <w:rStyle w:val="Char3"/>
          <w:rtl/>
        </w:rPr>
        <w:t>ةَ الْعِشَاءِ</w:t>
      </w:r>
      <w:r w:rsidRPr="00423AB6">
        <w:rPr>
          <w:rStyle w:val="Char3"/>
          <w:rFonts w:hint="cs"/>
          <w:rtl/>
        </w:rPr>
        <w:t>»</w:t>
      </w:r>
      <w:r w:rsidRPr="00423AB6">
        <w:rPr>
          <w:rStyle w:val="Char3"/>
          <w:rtl/>
        </w:rPr>
        <w:t xml:space="preserve">. </w:t>
      </w:r>
      <w:r w:rsidRPr="00A168C7">
        <w:rPr>
          <w:rtl/>
        </w:rPr>
        <w:t>(م/651)</w:t>
      </w:r>
      <w:bookmarkEnd w:id="1900"/>
      <w:bookmarkEnd w:id="1901"/>
      <w:bookmarkEnd w:id="1902"/>
    </w:p>
    <w:p w:rsidR="001C7CAE" w:rsidRPr="002E320E" w:rsidRDefault="001C7CAE" w:rsidP="00A168C7">
      <w:pPr>
        <w:widowControl w:val="0"/>
        <w:ind w:firstLine="284"/>
        <w:jc w:val="both"/>
        <w:rPr>
          <w:rStyle w:val="Char4"/>
          <w:rtl/>
        </w:rPr>
      </w:pPr>
      <w:r w:rsidRPr="00A168C7">
        <w:rPr>
          <w:rStyle w:val="Char5"/>
          <w:rFonts w:hint="cs"/>
          <w:rtl/>
        </w:rPr>
        <w:lastRenderedPageBreak/>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فرمود: «نمازهای عشا و فجر، دشوارترین نمازها برای منافقان، بشمار می</w:t>
      </w:r>
      <w:r w:rsidRPr="002E320E">
        <w:rPr>
          <w:rStyle w:val="Char4"/>
          <w:rFonts w:hint="eastAsia"/>
          <w:rtl/>
        </w:rPr>
        <w:t>‌</w:t>
      </w:r>
      <w:r w:rsidRPr="002E320E">
        <w:rPr>
          <w:rStyle w:val="Char4"/>
          <w:rFonts w:hint="cs"/>
          <w:rtl/>
        </w:rPr>
        <w:t>روند؛ البته اگر آنها اجر و ثواب این دو نماز را می‌دانستند، سینه خیز هم که شده بود، می‌آمدند (و در نماز جماعت، حاضر می‌شدند.) همانا من تصمیم گرفتم دستور دهم تا نماز برگزار گردد و شخصی را برای امامت مردم بگمارم؛ سپس با افرادی که دسته‌های هیزم با خود دارند</w:t>
      </w:r>
      <w:r w:rsidR="003850A9">
        <w:rPr>
          <w:rStyle w:val="Char4"/>
          <w:rFonts w:hint="cs"/>
          <w:rtl/>
        </w:rPr>
        <w:t xml:space="preserve"> به‌سوی </w:t>
      </w:r>
      <w:r w:rsidRPr="002E320E">
        <w:rPr>
          <w:rStyle w:val="Char4"/>
          <w:rFonts w:hint="cs"/>
          <w:rtl/>
        </w:rPr>
        <w:t xml:space="preserve">کسانی بروم که برای نماز جماعت حاضر نمی‌شوند و آنها را با خانه‌هایشان به آتش بکشم». </w:t>
      </w:r>
    </w:p>
    <w:p w:rsidR="001C7CAE" w:rsidRPr="002E320E" w:rsidRDefault="001C7CAE" w:rsidP="001C7CAE">
      <w:pPr>
        <w:widowControl w:val="0"/>
        <w:ind w:firstLine="284"/>
        <w:jc w:val="both"/>
        <w:rPr>
          <w:rStyle w:val="Char4"/>
          <w:rtl/>
        </w:rPr>
      </w:pPr>
      <w:r w:rsidRPr="002E320E">
        <w:rPr>
          <w:rStyle w:val="Char4"/>
          <w:rFonts w:hint="cs"/>
          <w:rtl/>
        </w:rPr>
        <w:t>و</w:t>
      </w:r>
      <w:r w:rsidR="00A168C7">
        <w:rPr>
          <w:rStyle w:val="Char4"/>
          <w:rFonts w:hint="cs"/>
          <w:rtl/>
        </w:rPr>
        <w:t xml:space="preserve"> </w:t>
      </w:r>
      <w:r w:rsidRPr="002E320E">
        <w:rPr>
          <w:rStyle w:val="Char4"/>
          <w:rFonts w:hint="cs"/>
          <w:rtl/>
        </w:rPr>
        <w:t>در روایتی دیگر، علاوه بر این</w:t>
      </w:r>
      <w:r w:rsidR="00A168C7">
        <w:rPr>
          <w:rStyle w:val="Char4"/>
          <w:rFonts w:hint="eastAsia"/>
          <w:rtl/>
        </w:rPr>
        <w:t>‌</w:t>
      </w:r>
      <w:r w:rsidRPr="002E320E">
        <w:rPr>
          <w:rStyle w:val="Char4"/>
          <w:rFonts w:hint="cs"/>
          <w:rtl/>
        </w:rPr>
        <w:t>ها آمده است که فرمود: «اگر آنها می‌دانستند که استخوانی فربه (گوشت خوبی) نصیب</w:t>
      </w:r>
      <w:r w:rsidRPr="002E320E">
        <w:rPr>
          <w:rStyle w:val="Char4"/>
          <w:rFonts w:hint="eastAsia"/>
          <w:rtl/>
        </w:rPr>
        <w:t>‌</w:t>
      </w:r>
      <w:r w:rsidRPr="002E320E">
        <w:rPr>
          <w:rStyle w:val="Char4"/>
          <w:rFonts w:hint="cs"/>
          <w:rtl/>
        </w:rPr>
        <w:t xml:space="preserve">شان می‌شود، حتماً برای نماز عشا حضور پیدا می‌کردند». </w:t>
      </w:r>
    </w:p>
    <w:p w:rsidR="001C7CAE" w:rsidRPr="00423AB6" w:rsidRDefault="001C7CAE" w:rsidP="00A168C7">
      <w:pPr>
        <w:pStyle w:val="a6"/>
        <w:rPr>
          <w:rStyle w:val="Char3"/>
          <w:rtl/>
        </w:rPr>
      </w:pPr>
      <w:bookmarkStart w:id="1903" w:name="_Toc256337849"/>
      <w:bookmarkStart w:id="1904" w:name="_Toc256339802"/>
      <w:bookmarkStart w:id="1905" w:name="_Toc261190976"/>
      <w:r w:rsidRPr="00A168C7">
        <w:rPr>
          <w:rtl/>
        </w:rPr>
        <w:t>326</w:t>
      </w:r>
      <w:r w:rsidR="00A168C7">
        <w:rPr>
          <w:rFonts w:hint="cs"/>
          <w:rtl/>
        </w:rPr>
        <w:t>-</w:t>
      </w:r>
      <w:r w:rsidRPr="00423AB6">
        <w:rPr>
          <w:rStyle w:val="Char3"/>
          <w:rtl/>
        </w:rPr>
        <w:t xml:space="preserve"> عَنْ عَبْدِ اللَّهِ بْنِ مَسْعُوْدٍ</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النَّبِيَّ</w:t>
      </w:r>
      <w:r w:rsidR="00D42469" w:rsidRPr="00D42469">
        <w:rPr>
          <w:rStyle w:val="Char3"/>
          <w:rFonts w:cs="CTraditional Arabic"/>
          <w:rtl/>
        </w:rPr>
        <w:t xml:space="preserve"> ص </w:t>
      </w:r>
      <w:r w:rsidRPr="00423AB6">
        <w:rPr>
          <w:rStyle w:val="Char3"/>
          <w:rtl/>
        </w:rPr>
        <w:t>قَالَ لِقَوْمٍ يَتَخَلَّفُونَ عَنِ الْجُمُعَةِ</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لَقَدْ هَمَمْتُ أَنْ آمُرَ رَجُلا</w:t>
      </w:r>
      <w:r w:rsidRPr="00423AB6">
        <w:rPr>
          <w:rStyle w:val="Char3"/>
          <w:rFonts w:hint="cs"/>
          <w:rtl/>
        </w:rPr>
        <w:t>ً</w:t>
      </w:r>
      <w:r w:rsidRPr="00423AB6">
        <w:rPr>
          <w:rStyle w:val="Char3"/>
          <w:rtl/>
        </w:rPr>
        <w:t xml:space="preserve"> يُصَلِّي بِالنَّاسِ</w:t>
      </w:r>
      <w:r w:rsidRPr="00423AB6">
        <w:rPr>
          <w:rStyle w:val="Char3"/>
          <w:rFonts w:hint="cs"/>
          <w:rtl/>
        </w:rPr>
        <w:t>،</w:t>
      </w:r>
      <w:r w:rsidRPr="00423AB6">
        <w:rPr>
          <w:rStyle w:val="Char3"/>
          <w:rtl/>
        </w:rPr>
        <w:t xml:space="preserve"> ثُمَّ أُحَرِّقَ عَلَى رِجَالٍ يَتَخَلَّفُونَ عَنِ الْجُمُعَةِ بُيُوتَهُمْ</w:t>
      </w:r>
      <w:r w:rsidRPr="00423AB6">
        <w:rPr>
          <w:rStyle w:val="Char3"/>
          <w:rFonts w:hint="cs"/>
          <w:rtl/>
        </w:rPr>
        <w:t>»</w:t>
      </w:r>
      <w:r w:rsidRPr="00423AB6">
        <w:rPr>
          <w:rStyle w:val="Char3"/>
          <w:rtl/>
        </w:rPr>
        <w:t xml:space="preserve">. </w:t>
      </w:r>
      <w:r w:rsidRPr="00A168C7">
        <w:rPr>
          <w:rtl/>
        </w:rPr>
        <w:t>(م/652)</w:t>
      </w:r>
      <w:bookmarkEnd w:id="1903"/>
      <w:bookmarkEnd w:id="1904"/>
      <w:bookmarkEnd w:id="1905"/>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1A52C9">
        <w:rPr>
          <w:rStyle w:val="Char4"/>
          <w:rFonts w:hint="cs"/>
          <w:rtl/>
        </w:rPr>
        <w:t xml:space="preserve"> </w:t>
      </w:r>
      <w:r w:rsidR="001C7CAE" w:rsidRPr="002E320E">
        <w:rPr>
          <w:rStyle w:val="Char4"/>
          <w:rFonts w:hint="cs"/>
          <w:rtl/>
        </w:rPr>
        <w:t>عبدالله بن مسعود</w:t>
      </w:r>
      <w:r w:rsidR="00D42469" w:rsidRPr="00D42469">
        <w:rPr>
          <w:rStyle w:val="Char4"/>
          <w:rFonts w:cs="CTraditional Arabic" w:hint="cs"/>
          <w:rtl/>
        </w:rPr>
        <w:t xml:space="preserve"> س </w:t>
      </w:r>
      <w:r w:rsidR="001C7CAE" w:rsidRPr="002E320E">
        <w:rPr>
          <w:rStyle w:val="Char4"/>
          <w:rFonts w:hint="cs"/>
          <w:rtl/>
        </w:rPr>
        <w:t>می‌گوید: نبی اکرم</w:t>
      </w:r>
      <w:r w:rsidR="00D42469" w:rsidRPr="00D42469">
        <w:rPr>
          <w:rStyle w:val="Char4"/>
          <w:rFonts w:cs="CTraditional Arabic" w:hint="cs"/>
          <w:rtl/>
        </w:rPr>
        <w:t xml:space="preserve"> ص </w:t>
      </w:r>
      <w:r w:rsidR="001C7CAE" w:rsidRPr="002E320E">
        <w:rPr>
          <w:rStyle w:val="Char4"/>
          <w:rFonts w:hint="cs"/>
          <w:rtl/>
        </w:rPr>
        <w:t>درباره‌ی‌ مردمی‌که به نماز جمعه نمی‌روند، فرمود: «همانا تصمیم گرفتم مردی را دستور دهم تا نماز را برای مردم، امامت نماید؛ سپس کسانی را که از نماز جمعه تخلف می‌کنند، با خانه‌هایشان آتش بزنم».</w:t>
      </w:r>
    </w:p>
    <w:p w:rsidR="001C7CAE" w:rsidRPr="001C61F1" w:rsidRDefault="001C7CAE" w:rsidP="001C7CAE">
      <w:pPr>
        <w:pStyle w:val="a2"/>
        <w:rPr>
          <w:rtl/>
        </w:rPr>
      </w:pPr>
      <w:bookmarkStart w:id="1906" w:name="_Toc256337850"/>
      <w:bookmarkStart w:id="1907" w:name="_Toc256339803"/>
      <w:bookmarkStart w:id="1908" w:name="_Toc261194300"/>
      <w:bookmarkStart w:id="1909" w:name="_Toc445895585"/>
      <w:bookmarkStart w:id="1910" w:name="_Toc448059679"/>
      <w:r w:rsidRPr="001C61F1">
        <w:rPr>
          <w:rFonts w:hint="cs"/>
          <w:rtl/>
        </w:rPr>
        <w:t>باب</w:t>
      </w:r>
      <w:r>
        <w:rPr>
          <w:rFonts w:hint="cs"/>
          <w:rtl/>
        </w:rPr>
        <w:t>(129): اجازه‌ی‌</w:t>
      </w:r>
      <w:r w:rsidRPr="001C61F1">
        <w:rPr>
          <w:rFonts w:hint="cs"/>
          <w:rtl/>
        </w:rPr>
        <w:t xml:space="preserve"> تخلف از نماز جماعت برا</w:t>
      </w:r>
      <w:r w:rsidRPr="004C7703">
        <w:rPr>
          <w:rFonts w:hint="cs"/>
          <w:rtl/>
        </w:rPr>
        <w:t>ی</w:t>
      </w:r>
      <w:r w:rsidR="00065D15">
        <w:rPr>
          <w:rFonts w:hint="cs"/>
          <w:rtl/>
        </w:rPr>
        <w:t xml:space="preserve"> کسی‌که </w:t>
      </w:r>
      <w:r w:rsidRPr="001C61F1">
        <w:rPr>
          <w:rFonts w:hint="cs"/>
          <w:rtl/>
        </w:rPr>
        <w:t>عذر</w:t>
      </w:r>
      <w:r w:rsidRPr="004C7703">
        <w:rPr>
          <w:rFonts w:hint="cs"/>
          <w:rtl/>
        </w:rPr>
        <w:t>ی</w:t>
      </w:r>
      <w:r w:rsidRPr="001C61F1">
        <w:rPr>
          <w:rFonts w:hint="cs"/>
          <w:rtl/>
        </w:rPr>
        <w:t xml:space="preserve"> دارد</w:t>
      </w:r>
      <w:bookmarkEnd w:id="1906"/>
      <w:bookmarkEnd w:id="1907"/>
      <w:bookmarkEnd w:id="1908"/>
      <w:bookmarkEnd w:id="1909"/>
      <w:bookmarkEnd w:id="1910"/>
    </w:p>
    <w:p w:rsidR="001C7CAE" w:rsidRPr="00423AB6" w:rsidRDefault="001C7CAE" w:rsidP="001C7CAE">
      <w:pPr>
        <w:pStyle w:val="a6"/>
        <w:rPr>
          <w:rStyle w:val="Char3"/>
          <w:rtl/>
        </w:rPr>
      </w:pPr>
      <w:bookmarkStart w:id="1911" w:name="_Toc256337851"/>
      <w:bookmarkStart w:id="1912" w:name="_Toc256339804"/>
      <w:bookmarkStart w:id="1913" w:name="_Toc261190977"/>
      <w:r w:rsidRPr="000F001D">
        <w:rPr>
          <w:spacing w:val="-4"/>
          <w:rtl/>
        </w:rPr>
        <w:t>14ب</w:t>
      </w:r>
      <w:r w:rsidR="00A168C7" w:rsidRPr="000F001D">
        <w:rPr>
          <w:rFonts w:hint="cs"/>
          <w:spacing w:val="-4"/>
          <w:rtl/>
        </w:rPr>
        <w:t>-</w:t>
      </w:r>
      <w:r w:rsidRPr="000F001D">
        <w:rPr>
          <w:rStyle w:val="Char3"/>
          <w:spacing w:val="-4"/>
          <w:rtl/>
        </w:rPr>
        <w:t xml:space="preserve"> عَنْ مَحْمُودِ بْنِ الرَّبِيعِ عَنْ عِتْبَانَ بْنِ مَالِكٍ قَالَ</w:t>
      </w:r>
      <w:r w:rsidRPr="000F001D">
        <w:rPr>
          <w:rStyle w:val="Char3"/>
          <w:rFonts w:hint="cs"/>
          <w:spacing w:val="-4"/>
          <w:rtl/>
        </w:rPr>
        <w:t>:</w:t>
      </w:r>
      <w:r w:rsidRPr="000F001D">
        <w:rPr>
          <w:rStyle w:val="Char3"/>
          <w:spacing w:val="-4"/>
          <w:rtl/>
        </w:rPr>
        <w:t xml:space="preserve"> قَدِمْتُ الْمَدِينَةَ فَلَقِيتُ عِتْبَانَ</w:t>
      </w:r>
      <w:r w:rsidRPr="000F001D">
        <w:rPr>
          <w:rStyle w:val="Char3"/>
          <w:rFonts w:hint="cs"/>
          <w:spacing w:val="-4"/>
          <w:rtl/>
        </w:rPr>
        <w:t>،</w:t>
      </w:r>
      <w:r w:rsidRPr="000F001D">
        <w:rPr>
          <w:rStyle w:val="Char3"/>
          <w:spacing w:val="-4"/>
          <w:rtl/>
        </w:rPr>
        <w:t xml:space="preserve"> فَقُلْتُ</w:t>
      </w:r>
      <w:r w:rsidRPr="000F001D">
        <w:rPr>
          <w:rStyle w:val="Char3"/>
          <w:rFonts w:hint="cs"/>
          <w:spacing w:val="-4"/>
          <w:rtl/>
        </w:rPr>
        <w:t>:</w:t>
      </w:r>
      <w:r w:rsidRPr="000F001D">
        <w:rPr>
          <w:rStyle w:val="Char3"/>
          <w:spacing w:val="-4"/>
          <w:rtl/>
        </w:rPr>
        <w:t xml:space="preserve"> حَدِيثٌ بَلَغَنِي عَنْكَ</w:t>
      </w:r>
      <w:r w:rsidRPr="000F001D">
        <w:rPr>
          <w:rStyle w:val="Char3"/>
          <w:rFonts w:hint="cs"/>
          <w:spacing w:val="-4"/>
          <w:rtl/>
        </w:rPr>
        <w:t>،</w:t>
      </w:r>
      <w:r w:rsidRPr="000F001D">
        <w:rPr>
          <w:rStyle w:val="Char3"/>
          <w:spacing w:val="-4"/>
          <w:rtl/>
        </w:rPr>
        <w:t xml:space="preserve"> قَالَ</w:t>
      </w:r>
      <w:r w:rsidRPr="000F001D">
        <w:rPr>
          <w:rStyle w:val="Char3"/>
          <w:rFonts w:hint="cs"/>
          <w:spacing w:val="-4"/>
          <w:rtl/>
        </w:rPr>
        <w:t>:</w:t>
      </w:r>
      <w:r w:rsidRPr="000F001D">
        <w:rPr>
          <w:rStyle w:val="Char3"/>
          <w:spacing w:val="-4"/>
          <w:rtl/>
        </w:rPr>
        <w:t xml:space="preserve"> أَصَابَنِي فِي بَصَرِي بَعْضُ الشَّيْءِ فَبَعَثْتُ إِلَى رَسُولِ اللَّهِ</w:t>
      </w:r>
      <w:r w:rsidR="00D42469" w:rsidRPr="00D42469">
        <w:rPr>
          <w:rStyle w:val="Char3"/>
          <w:rFonts w:cs="CTraditional Arabic"/>
          <w:spacing w:val="-4"/>
          <w:rtl/>
        </w:rPr>
        <w:t xml:space="preserve"> ص </w:t>
      </w:r>
      <w:r w:rsidRPr="00423AB6">
        <w:rPr>
          <w:rStyle w:val="Char3"/>
          <w:rtl/>
        </w:rPr>
        <w:t>أَنِّي أُحِبُّ أَنْ تَأْتِيَنِي فَتُصَلِّيَ فِي مَنْزِلِي فَأَتَّخِذَهُ مُصَلًّى</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فَأَتَى النَّبِيُّ</w:t>
      </w:r>
      <w:r w:rsidR="00D42469" w:rsidRPr="00D42469">
        <w:rPr>
          <w:rStyle w:val="Char3"/>
          <w:rFonts w:cs="CTraditional Arabic"/>
          <w:rtl/>
        </w:rPr>
        <w:t xml:space="preserve"> ص </w:t>
      </w:r>
      <w:r w:rsidRPr="00423AB6">
        <w:rPr>
          <w:rStyle w:val="Char3"/>
          <w:rtl/>
        </w:rPr>
        <w:t>وَمَنْ شَاءَ اللَّهُ مِنْ أَصْحَابِهِ</w:t>
      </w:r>
      <w:r w:rsidRPr="00423AB6">
        <w:rPr>
          <w:rStyle w:val="Char3"/>
          <w:rFonts w:hint="cs"/>
          <w:rtl/>
        </w:rPr>
        <w:t>،</w:t>
      </w:r>
      <w:r w:rsidRPr="00423AB6">
        <w:rPr>
          <w:rStyle w:val="Char3"/>
          <w:rtl/>
        </w:rPr>
        <w:t xml:space="preserve"> فَدَخَلَ وَهُوَ يُصَلِّي فِي مَنْزِلِي</w:t>
      </w:r>
      <w:r w:rsidRPr="00423AB6">
        <w:rPr>
          <w:rStyle w:val="Char3"/>
          <w:rFonts w:hint="cs"/>
          <w:rtl/>
        </w:rPr>
        <w:t>،</w:t>
      </w:r>
      <w:r w:rsidRPr="00423AB6">
        <w:rPr>
          <w:rStyle w:val="Char3"/>
          <w:rtl/>
        </w:rPr>
        <w:t xml:space="preserve"> وَأَصْحَابُهُ يَتَحَدَّثُونَ بَيْنَهُمْ ثُمَّ أَسْنَدُوا عُظْمَ ذَلِكَ وَكُبْرَهُ إِلَى مَالِكِ بْنِ دُخْشُمٍ قَالُوا</w:t>
      </w:r>
      <w:r w:rsidRPr="00423AB6">
        <w:rPr>
          <w:rStyle w:val="Char3"/>
          <w:rFonts w:hint="cs"/>
          <w:rtl/>
        </w:rPr>
        <w:t>:</w:t>
      </w:r>
      <w:r w:rsidRPr="00423AB6">
        <w:rPr>
          <w:rStyle w:val="Char3"/>
          <w:rtl/>
        </w:rPr>
        <w:t xml:space="preserve"> وَدُّوا أَنَّهُ دَعَا عَلَيْهِ فَهَلَكَ وَوَدُّوا أَنَّهُ أَصَابَهُ شَرٌّ فَقَضَى رَسُولُ اللَّهِ</w:t>
      </w:r>
      <w:r w:rsidR="00D42469" w:rsidRPr="00D42469">
        <w:rPr>
          <w:rStyle w:val="Char3"/>
          <w:rFonts w:cs="CTraditional Arabic"/>
          <w:rtl/>
        </w:rPr>
        <w:t xml:space="preserve"> ص </w:t>
      </w:r>
      <w:r w:rsidRPr="00423AB6">
        <w:rPr>
          <w:rStyle w:val="Char3"/>
          <w:rtl/>
        </w:rPr>
        <w:t>الصَّلا</w:t>
      </w:r>
      <w:r w:rsidRPr="00423AB6">
        <w:rPr>
          <w:rStyle w:val="Char3"/>
          <w:rFonts w:hint="cs"/>
          <w:rtl/>
        </w:rPr>
        <w:t>َ</w:t>
      </w:r>
      <w:r w:rsidRPr="00423AB6">
        <w:rPr>
          <w:rStyle w:val="Char3"/>
          <w:rtl/>
        </w:rPr>
        <w:t>ةَ وَقَالَ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أَلَيْسَ يَشْهَدُ أَنْ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اللَّهُ</w:t>
      </w:r>
      <w:r w:rsidRPr="00423AB6">
        <w:rPr>
          <w:rStyle w:val="Char3"/>
          <w:rFonts w:hint="cs"/>
          <w:rtl/>
        </w:rPr>
        <w:t>،</w:t>
      </w:r>
      <w:r w:rsidRPr="00423AB6">
        <w:rPr>
          <w:rStyle w:val="Char3"/>
          <w:rtl/>
        </w:rPr>
        <w:t xml:space="preserve"> وَأَنِّي رَسُولُ اللَّهِ</w:t>
      </w:r>
      <w:r w:rsidRPr="00423AB6">
        <w:rPr>
          <w:rStyle w:val="Char3"/>
          <w:rFonts w:hint="cs"/>
          <w:rtl/>
        </w:rPr>
        <w:t>»؟</w:t>
      </w:r>
      <w:r w:rsidRPr="00423AB6">
        <w:rPr>
          <w:rStyle w:val="Char3"/>
          <w:rtl/>
        </w:rPr>
        <w:t xml:space="preserve"> قَالُوا</w:t>
      </w:r>
      <w:r w:rsidRPr="00423AB6">
        <w:rPr>
          <w:rStyle w:val="Char3"/>
          <w:rFonts w:hint="cs"/>
          <w:rtl/>
        </w:rPr>
        <w:t>:</w:t>
      </w:r>
      <w:r w:rsidRPr="00423AB6">
        <w:rPr>
          <w:rStyle w:val="Char3"/>
          <w:rtl/>
        </w:rPr>
        <w:t xml:space="preserve"> إِنَّهُ يَقُولُ ذَلِكَ وَمَا هُوَ فِي قَلْبِهِ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لا</w:t>
      </w:r>
      <w:r w:rsidRPr="00423AB6">
        <w:rPr>
          <w:rStyle w:val="Char3"/>
          <w:rFonts w:hint="cs"/>
          <w:rtl/>
        </w:rPr>
        <w:t>َ</w:t>
      </w:r>
      <w:r w:rsidRPr="00423AB6">
        <w:rPr>
          <w:rStyle w:val="Char3"/>
          <w:rtl/>
        </w:rPr>
        <w:t xml:space="preserve"> يَشْهَدُ أَحَدٌ أَنْ لا</w:t>
      </w:r>
      <w:r w:rsidRPr="00423AB6">
        <w:rPr>
          <w:rStyle w:val="Char3"/>
          <w:rFonts w:hint="cs"/>
          <w:rtl/>
        </w:rPr>
        <w:t>َ</w:t>
      </w:r>
      <w:r w:rsidRPr="00423AB6">
        <w:rPr>
          <w:rStyle w:val="Char3"/>
          <w:rtl/>
        </w:rPr>
        <w:t xml:space="preserve"> إِلَهَ إِ</w:t>
      </w:r>
      <w:r w:rsidRPr="00423AB6">
        <w:rPr>
          <w:rStyle w:val="Char3"/>
          <w:rFonts w:hint="cs"/>
          <w:rtl/>
        </w:rPr>
        <w:t>ل</w:t>
      </w:r>
      <w:r w:rsidRPr="00423AB6">
        <w:rPr>
          <w:rStyle w:val="Char3"/>
          <w:rtl/>
        </w:rPr>
        <w:t>ا</w:t>
      </w:r>
      <w:r w:rsidRPr="00423AB6">
        <w:rPr>
          <w:rStyle w:val="Char3"/>
          <w:rFonts w:hint="cs"/>
          <w:rtl/>
        </w:rPr>
        <w:t>َّ</w:t>
      </w:r>
      <w:r w:rsidRPr="00423AB6">
        <w:rPr>
          <w:rStyle w:val="Char3"/>
          <w:rtl/>
        </w:rPr>
        <w:t xml:space="preserve"> اللَّهُ</w:t>
      </w:r>
      <w:r w:rsidRPr="00423AB6">
        <w:rPr>
          <w:rStyle w:val="Char3"/>
          <w:rFonts w:hint="cs"/>
          <w:rtl/>
        </w:rPr>
        <w:t>،</w:t>
      </w:r>
      <w:r w:rsidRPr="00423AB6">
        <w:rPr>
          <w:rStyle w:val="Char3"/>
          <w:rtl/>
        </w:rPr>
        <w:t xml:space="preserve"> وَأَنِّي رَسُولُ اللَّهِ فَيَدْخُلَ النَّارَ أَوْ تَطْعَمَهُ</w:t>
      </w:r>
      <w:r w:rsidRPr="00423AB6">
        <w:rPr>
          <w:rStyle w:val="Char3"/>
          <w:rFonts w:hint="cs"/>
          <w:rtl/>
        </w:rPr>
        <w:t>».</w:t>
      </w:r>
      <w:r w:rsidRPr="00423AB6">
        <w:rPr>
          <w:rStyle w:val="Char3"/>
          <w:rtl/>
        </w:rPr>
        <w:t xml:space="preserve"> قَالَ أَنَسٌ</w:t>
      </w:r>
      <w:r w:rsidRPr="00423AB6">
        <w:rPr>
          <w:rStyle w:val="Char3"/>
          <w:rFonts w:hint="cs"/>
          <w:rtl/>
        </w:rPr>
        <w:t>:</w:t>
      </w:r>
      <w:r w:rsidRPr="00423AB6">
        <w:rPr>
          <w:rStyle w:val="Char3"/>
          <w:rtl/>
        </w:rPr>
        <w:t xml:space="preserve"> فَأَعْجَبَنِي هَذَا الْحَدِيثُ</w:t>
      </w:r>
      <w:r w:rsidRPr="00423AB6">
        <w:rPr>
          <w:rStyle w:val="Char3"/>
          <w:rFonts w:hint="cs"/>
          <w:rtl/>
        </w:rPr>
        <w:t>،</w:t>
      </w:r>
      <w:r w:rsidRPr="00423AB6">
        <w:rPr>
          <w:rStyle w:val="Char3"/>
          <w:rtl/>
        </w:rPr>
        <w:t xml:space="preserve"> فَقُلْتُ</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بْنِي اكْتُبْهُ فَكَتَبَهُ.</w:t>
      </w:r>
      <w:r w:rsidRPr="00463D76">
        <w:rPr>
          <w:rtl/>
        </w:rPr>
        <w:t xml:space="preserve"> (م/33)</w:t>
      </w:r>
      <w:bookmarkEnd w:id="1911"/>
      <w:bookmarkEnd w:id="1912"/>
      <w:bookmarkEnd w:id="1913"/>
    </w:p>
    <w:p w:rsidR="001C7CAE" w:rsidRPr="002E320E" w:rsidRDefault="001C7CAE" w:rsidP="00A168C7">
      <w:pPr>
        <w:widowControl w:val="0"/>
        <w:ind w:firstLine="284"/>
        <w:jc w:val="both"/>
        <w:rPr>
          <w:rStyle w:val="Char4"/>
          <w:rtl/>
        </w:rPr>
      </w:pPr>
      <w:r w:rsidRPr="00A168C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محمود بن ربیع</w:t>
      </w:r>
      <w:r w:rsidR="00D42469" w:rsidRPr="00D42469">
        <w:rPr>
          <w:rStyle w:val="Char4"/>
          <w:rFonts w:cs="CTraditional Arabic" w:hint="cs"/>
          <w:rtl/>
        </w:rPr>
        <w:t xml:space="preserve"> س </w:t>
      </w:r>
      <w:r w:rsidRPr="002E320E">
        <w:rPr>
          <w:rStyle w:val="Char4"/>
          <w:rFonts w:hint="cs"/>
          <w:rtl/>
        </w:rPr>
        <w:t>در حدیثی که از عتبان بن مالک</w:t>
      </w:r>
      <w:r w:rsidR="00D42469" w:rsidRPr="00D42469">
        <w:rPr>
          <w:rFonts w:cs="CTraditional Arabic"/>
          <w:sz w:val="26"/>
          <w:szCs w:val="27"/>
          <w:rtl/>
        </w:rPr>
        <w:t xml:space="preserve"> س </w:t>
      </w:r>
      <w:r w:rsidRPr="002E320E">
        <w:rPr>
          <w:rStyle w:val="Char4"/>
          <w:rFonts w:hint="cs"/>
          <w:rtl/>
        </w:rPr>
        <w:t xml:space="preserve">نقل می‌کند، </w:t>
      </w:r>
      <w:r w:rsidRPr="002E320E">
        <w:rPr>
          <w:rStyle w:val="Char4"/>
          <w:rFonts w:hint="cs"/>
          <w:rtl/>
        </w:rPr>
        <w:lastRenderedPageBreak/>
        <w:t>می‌گوید: به مدینه آمدم و عتبان را ملاقات نمودم و به وی گفتم: حدیثی از طرف شما به من رسیده است (ممکن است آنرا برایم بیان کنی.) او گفت: چشم‌هایم کم بینا شده بود؛ لذا شخصی را نزد رسول الله</w:t>
      </w:r>
      <w:r w:rsidR="00D42469" w:rsidRPr="00D42469">
        <w:rPr>
          <w:rStyle w:val="Char4"/>
          <w:rFonts w:cs="CTraditional Arabic" w:hint="cs"/>
          <w:rtl/>
        </w:rPr>
        <w:t xml:space="preserve"> ص </w:t>
      </w:r>
      <w:r w:rsidRPr="002E320E">
        <w:rPr>
          <w:rStyle w:val="Char4"/>
          <w:rFonts w:hint="cs"/>
          <w:rtl/>
        </w:rPr>
        <w:t>فرستادم و گفتم: دوست دارم نزد من بیایی و درخانه</w:t>
      </w:r>
      <w:r w:rsidRPr="002E320E">
        <w:rPr>
          <w:rStyle w:val="Char4"/>
          <w:rFonts w:hint="eastAsia"/>
          <w:rtl/>
        </w:rPr>
        <w:t>‌</w:t>
      </w:r>
      <w:r w:rsidRPr="002E320E">
        <w:rPr>
          <w:rStyle w:val="Char4"/>
          <w:rFonts w:hint="cs"/>
          <w:rtl/>
        </w:rPr>
        <w:t>ام نماز بخوانی تا من محل نماز خواندن شما را به نماز، اختصاص دهم. آنگاه نبی اکرم</w:t>
      </w:r>
      <w:r w:rsidR="00D42469" w:rsidRPr="00D42469">
        <w:rPr>
          <w:rStyle w:val="Char4"/>
          <w:rFonts w:cs="CTraditional Arabic" w:hint="cs"/>
          <w:rtl/>
        </w:rPr>
        <w:t xml:space="preserve"> ص </w:t>
      </w:r>
      <w:r w:rsidRPr="002E320E">
        <w:rPr>
          <w:rStyle w:val="Char4"/>
          <w:rFonts w:hint="cs"/>
          <w:rtl/>
        </w:rPr>
        <w:t>و تعدادی از یارانش نزد من آمدند. رسول الله</w:t>
      </w:r>
      <w:r w:rsidR="00D42469" w:rsidRPr="00D42469">
        <w:rPr>
          <w:rStyle w:val="Char4"/>
          <w:rFonts w:cs="CTraditional Arabic" w:hint="cs"/>
          <w:rtl/>
        </w:rPr>
        <w:t xml:space="preserve"> ص </w:t>
      </w:r>
      <w:r w:rsidRPr="002E320E">
        <w:rPr>
          <w:rStyle w:val="Char4"/>
          <w:rFonts w:hint="cs"/>
          <w:rtl/>
        </w:rPr>
        <w:t>وارد منزل شد و شروع به نماز خواندن نمود و صحابه رضوان لله تعالی علیهم با یکدیگر درباره‌ی‌ نفاق، صحبت می‌کردند. آنان بیشترین و بزرگترین نفاق را به مالک بن دُخشُم نسبت دادند و دوست داشتند رسول الله</w:t>
      </w:r>
      <w:r w:rsidR="00D42469" w:rsidRPr="00D42469">
        <w:rPr>
          <w:rStyle w:val="Char4"/>
          <w:rFonts w:cs="CTraditional Arabic" w:hint="cs"/>
          <w:rtl/>
        </w:rPr>
        <w:t xml:space="preserve"> ص </w:t>
      </w:r>
      <w:r w:rsidRPr="002E320E">
        <w:rPr>
          <w:rStyle w:val="Char4"/>
          <w:rFonts w:hint="cs"/>
          <w:rtl/>
        </w:rPr>
        <w:t>علیه او دعا کند تا هلاک شود یا به مصیبتی گرفتار آید. پیامبر اکرم</w:t>
      </w:r>
      <w:r w:rsidR="00D42469" w:rsidRPr="00D42469">
        <w:rPr>
          <w:rStyle w:val="Char4"/>
          <w:rFonts w:cs="CTraditional Arabic" w:hint="cs"/>
          <w:rtl/>
        </w:rPr>
        <w:t xml:space="preserve"> ص </w:t>
      </w:r>
      <w:r w:rsidRPr="002E320E">
        <w:rPr>
          <w:rStyle w:val="Char4"/>
          <w:rFonts w:hint="cs"/>
          <w:rtl/>
        </w:rPr>
        <w:t xml:space="preserve">بعد از اتمام نماز، فرمود: «مگر گواهی نمی‌دهد که هیچ معبود بحقی، جز الله، وجود ندارد و من رسول الله هستم»؟! گفتند: گواهی می‌دهد اما نه از قلبش. فرمود: «هرکس، گواهی دهد که هیچ معبود بحقی، بجز الله، وجود ندارد و من فرستاده‌ی‌ الله هستم، وارد جهنم نمی‌شود و طعم آنرا هم نمی‌چشد». </w:t>
      </w:r>
    </w:p>
    <w:p w:rsidR="001C7CAE" w:rsidRPr="002E320E" w:rsidRDefault="001C7CAE" w:rsidP="00A168C7">
      <w:pPr>
        <w:widowControl w:val="0"/>
        <w:ind w:firstLine="284"/>
        <w:jc w:val="both"/>
        <w:rPr>
          <w:rStyle w:val="Char4"/>
          <w:rtl/>
        </w:rPr>
      </w:pPr>
      <w:r w:rsidRPr="002E320E">
        <w:rPr>
          <w:rStyle w:val="Char4"/>
          <w:rFonts w:hint="cs"/>
          <w:rtl/>
        </w:rPr>
        <w:t>انس</w:t>
      </w:r>
      <w:r w:rsidR="00D42469" w:rsidRPr="00D42469">
        <w:rPr>
          <w:rStyle w:val="Char4"/>
          <w:rFonts w:cs="CTraditional Arabic" w:hint="cs"/>
          <w:rtl/>
        </w:rPr>
        <w:t xml:space="preserve"> س </w:t>
      </w:r>
      <w:r w:rsidRPr="002E320E">
        <w:rPr>
          <w:rStyle w:val="Char4"/>
          <w:rFonts w:hint="cs"/>
          <w:rtl/>
        </w:rPr>
        <w:t>گفت: این حدیث بسیار مورد پسند من قرار گرفت؛ لذا به فرزندم گفتم: این حدیث را بنویس. وی هم آنرا نوشت.</w:t>
      </w:r>
    </w:p>
    <w:p w:rsidR="001C7CAE" w:rsidRPr="001C61F1" w:rsidRDefault="001C7CAE" w:rsidP="001C7CAE">
      <w:pPr>
        <w:pStyle w:val="a2"/>
      </w:pPr>
      <w:bookmarkStart w:id="1914" w:name="_Toc256337852"/>
      <w:bookmarkStart w:id="1915" w:name="_Toc256339805"/>
      <w:bookmarkStart w:id="1916" w:name="_Toc261194301"/>
      <w:bookmarkStart w:id="1917" w:name="_Toc445895586"/>
      <w:bookmarkStart w:id="1918" w:name="_Toc448059680"/>
      <w:r w:rsidRPr="001C61F1">
        <w:rPr>
          <w:rFonts w:hint="cs"/>
          <w:rtl/>
        </w:rPr>
        <w:t xml:space="preserve">باب(130): </w:t>
      </w:r>
      <w:r w:rsidRPr="00463D76">
        <w:rPr>
          <w:rFonts w:hint="cs"/>
          <w:rtl/>
        </w:rPr>
        <w:t>دستور</w:t>
      </w:r>
      <w:r w:rsidRPr="001C61F1">
        <w:rPr>
          <w:rFonts w:hint="cs"/>
          <w:rtl/>
        </w:rPr>
        <w:t xml:space="preserve"> خوب نماز خواندن</w:t>
      </w:r>
      <w:bookmarkEnd w:id="1914"/>
      <w:bookmarkEnd w:id="1915"/>
      <w:bookmarkEnd w:id="1916"/>
      <w:bookmarkEnd w:id="1917"/>
      <w:bookmarkEnd w:id="1918"/>
    </w:p>
    <w:p w:rsidR="001C7CAE" w:rsidRPr="00423AB6" w:rsidRDefault="001C7CAE" w:rsidP="001C7CAE">
      <w:pPr>
        <w:pStyle w:val="1"/>
        <w:bidi/>
        <w:spacing w:before="0" w:after="0" w:line="240" w:lineRule="auto"/>
        <w:ind w:firstLine="284"/>
        <w:rPr>
          <w:rStyle w:val="Char3"/>
          <w:rtl/>
        </w:rPr>
      </w:pPr>
      <w:bookmarkStart w:id="1919" w:name="_Toc256337853"/>
      <w:bookmarkStart w:id="1920" w:name="_Toc256339806"/>
      <w:bookmarkStart w:id="1921" w:name="_Toc261190978"/>
      <w:r w:rsidRPr="00463D76">
        <w:rPr>
          <w:rStyle w:val="Char4"/>
          <w:rtl/>
        </w:rPr>
        <w:t>327</w:t>
      </w:r>
      <w:r>
        <w:rPr>
          <w:rStyle w:val="Char4"/>
          <w:rFonts w:hint="cs"/>
          <w:rtl/>
        </w:rPr>
        <w:t>-</w:t>
      </w:r>
      <w:r w:rsidRPr="00463D76">
        <w:rPr>
          <w:rStyle w:val="Char4"/>
          <w:rtl/>
        </w:rPr>
        <w:t xml:space="preserve"> </w:t>
      </w:r>
      <w:r w:rsidRPr="00423AB6">
        <w:rPr>
          <w:rStyle w:val="Char3"/>
          <w:rtl/>
        </w:rPr>
        <w:t>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صَلَّى بِنَا رَسُولُ اللَّهِ</w:t>
      </w:r>
      <w:r w:rsidR="00D42469" w:rsidRPr="00D42469">
        <w:rPr>
          <w:rStyle w:val="Char3"/>
          <w:rFonts w:cs="CTraditional Arabic" w:hint="cs"/>
          <w:rtl/>
        </w:rPr>
        <w:t xml:space="preserve"> ص </w:t>
      </w:r>
      <w:r w:rsidRPr="00423AB6">
        <w:rPr>
          <w:rStyle w:val="Char3"/>
          <w:rtl/>
        </w:rPr>
        <w:t>يَوْمًا ثُمَّ انْصَرَفَ فَقَالَ</w:t>
      </w:r>
      <w:r w:rsidRPr="00423AB6">
        <w:rPr>
          <w:rStyle w:val="Char3"/>
          <w:rFonts w:hint="cs"/>
          <w:rtl/>
        </w:rPr>
        <w:t>:</w:t>
      </w:r>
      <w:r w:rsidRPr="00423AB6">
        <w:rPr>
          <w:rStyle w:val="Char3"/>
          <w:rtl/>
        </w:rPr>
        <w:t xml:space="preserve"> </w:t>
      </w:r>
      <w:r w:rsidRPr="00A168C7">
        <w:rPr>
          <w:rStyle w:val="Char4"/>
          <w:rFonts w:hint="cs"/>
          <w:rtl/>
        </w:rPr>
        <w:t>«</w:t>
      </w:r>
      <w:r w:rsidRPr="00423AB6">
        <w:rPr>
          <w:rStyle w:val="Char3"/>
          <w:rtl/>
        </w:rPr>
        <w:t>يَا فُلا</w:t>
      </w:r>
      <w:r w:rsidRPr="00423AB6">
        <w:rPr>
          <w:rStyle w:val="Char3"/>
          <w:rFonts w:hint="cs"/>
          <w:rtl/>
        </w:rPr>
        <w:t>َ</w:t>
      </w:r>
      <w:r w:rsidRPr="00423AB6">
        <w:rPr>
          <w:rStyle w:val="Char3"/>
          <w:rtl/>
        </w:rPr>
        <w:t>نُ أَلا</w:t>
      </w:r>
      <w:r w:rsidRPr="00423AB6">
        <w:rPr>
          <w:rStyle w:val="Char3"/>
          <w:rFonts w:hint="cs"/>
          <w:rtl/>
        </w:rPr>
        <w:t>َ</w:t>
      </w:r>
      <w:r w:rsidRPr="00423AB6">
        <w:rPr>
          <w:rStyle w:val="Char3"/>
          <w:rtl/>
        </w:rPr>
        <w:t xml:space="preserve"> تُحْسِنُ صَلا</w:t>
      </w:r>
      <w:r w:rsidRPr="00423AB6">
        <w:rPr>
          <w:rStyle w:val="Char3"/>
          <w:rFonts w:hint="cs"/>
          <w:rtl/>
        </w:rPr>
        <w:t>َ</w:t>
      </w:r>
      <w:r w:rsidRPr="00423AB6">
        <w:rPr>
          <w:rStyle w:val="Char3"/>
          <w:rtl/>
        </w:rPr>
        <w:t>تَكَ</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يَنْظُرُ الْمُصَلِّي إِذَا صَلَّى كَيْفَ يُصَلِّي</w:t>
      </w:r>
      <w:r w:rsidRPr="00423AB6">
        <w:rPr>
          <w:rStyle w:val="Char3"/>
          <w:rFonts w:hint="cs"/>
          <w:rtl/>
        </w:rPr>
        <w:t>؟</w:t>
      </w:r>
      <w:r w:rsidRPr="00423AB6">
        <w:rPr>
          <w:rStyle w:val="Char3"/>
          <w:rtl/>
        </w:rPr>
        <w:t xml:space="preserve"> فَإِنَّمَا يُصَلِّي لِنَفْسِهِ</w:t>
      </w:r>
      <w:r w:rsidRPr="00423AB6">
        <w:rPr>
          <w:rStyle w:val="Char3"/>
          <w:rFonts w:hint="cs"/>
          <w:rtl/>
        </w:rPr>
        <w:t>،</w:t>
      </w:r>
      <w:r w:rsidRPr="00423AB6">
        <w:rPr>
          <w:rStyle w:val="Char3"/>
          <w:rtl/>
        </w:rPr>
        <w:t xml:space="preserve"> إِنِّي وَاللَّهِ لأُبْصِرُ مِنْ وَرَائِي كَمَا أُبْصِرُ مِنْ بَيْنِ يَدَيَّ</w:t>
      </w:r>
      <w:r w:rsidRPr="00A168C7">
        <w:rPr>
          <w:rStyle w:val="Char4"/>
          <w:rFonts w:hint="cs"/>
          <w:rtl/>
        </w:rPr>
        <w:t>»</w:t>
      </w:r>
      <w:r w:rsidRPr="00423AB6">
        <w:rPr>
          <w:rStyle w:val="Char3"/>
          <w:rtl/>
        </w:rPr>
        <w:t xml:space="preserve">. </w:t>
      </w:r>
      <w:r w:rsidRPr="00A168C7">
        <w:rPr>
          <w:rStyle w:val="Char4"/>
          <w:rtl/>
        </w:rPr>
        <w:t>(م/423)</w:t>
      </w:r>
      <w:bookmarkEnd w:id="1919"/>
      <w:bookmarkEnd w:id="1920"/>
      <w:bookmarkEnd w:id="1921"/>
    </w:p>
    <w:p w:rsidR="001C7CAE" w:rsidRDefault="001C7CAE" w:rsidP="00A168C7">
      <w:pPr>
        <w:widowControl w:val="0"/>
        <w:ind w:firstLine="284"/>
        <w:jc w:val="both"/>
        <w:rPr>
          <w:rStyle w:val="Char4"/>
          <w:rtl/>
        </w:rPr>
      </w:pPr>
      <w:r w:rsidRPr="00A168C7">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روزی، رسول الله</w:t>
      </w:r>
      <w:r w:rsidR="00D42469" w:rsidRPr="00D42469">
        <w:rPr>
          <w:rStyle w:val="Char4"/>
          <w:rFonts w:cs="CTraditional Arabic" w:hint="cs"/>
          <w:rtl/>
        </w:rPr>
        <w:t xml:space="preserve"> ص </w:t>
      </w:r>
      <w:r w:rsidRPr="002E320E">
        <w:rPr>
          <w:rStyle w:val="Char4"/>
          <w:rFonts w:hint="cs"/>
          <w:rtl/>
        </w:rPr>
        <w:t>نماز را برای ما امامت نمود. سپس چهره</w:t>
      </w:r>
      <w:r w:rsidRPr="002E320E">
        <w:rPr>
          <w:rStyle w:val="Char4"/>
          <w:rFonts w:hint="eastAsia"/>
          <w:rtl/>
        </w:rPr>
        <w:t>‌</w:t>
      </w:r>
      <w:r w:rsidRPr="002E320E">
        <w:rPr>
          <w:rStyle w:val="Char4"/>
          <w:rFonts w:hint="cs"/>
          <w:rtl/>
        </w:rPr>
        <w:t>اش را</w:t>
      </w:r>
      <w:r w:rsidR="003850A9">
        <w:rPr>
          <w:rStyle w:val="Char4"/>
          <w:rFonts w:hint="cs"/>
          <w:rtl/>
        </w:rPr>
        <w:t xml:space="preserve"> به‌سوی </w:t>
      </w:r>
      <w:r w:rsidRPr="002E320E">
        <w:rPr>
          <w:rStyle w:val="Char4"/>
          <w:rFonts w:hint="cs"/>
          <w:rtl/>
        </w:rPr>
        <w:t xml:space="preserve">ما برگرداند و فرمود: «ای فلانی! آیا نمازت را خوب ادا نمی‌کنی؟ آیا نمازگزار هنگام نمازخواندن نباید دقت کند که چگونه نماز می‌خواند؟! او باید بداند که برای خودش نماز می‌خواند؛ سوگند به الله، من همانگونه که جلویم را می‌بینم، پشت سرم را نیز می‌بینم». </w:t>
      </w:r>
    </w:p>
    <w:p w:rsidR="00315321" w:rsidRDefault="00315321" w:rsidP="00A168C7">
      <w:pPr>
        <w:widowControl w:val="0"/>
        <w:ind w:firstLine="284"/>
        <w:jc w:val="both"/>
        <w:rPr>
          <w:rStyle w:val="Char4"/>
          <w:rtl/>
        </w:rPr>
      </w:pPr>
    </w:p>
    <w:p w:rsidR="00315321" w:rsidRDefault="00315321" w:rsidP="00A168C7">
      <w:pPr>
        <w:widowControl w:val="0"/>
        <w:ind w:firstLine="284"/>
        <w:jc w:val="both"/>
        <w:rPr>
          <w:rStyle w:val="Char4"/>
          <w:rtl/>
        </w:rPr>
      </w:pPr>
    </w:p>
    <w:p w:rsidR="00315321" w:rsidRPr="002E320E" w:rsidRDefault="00315321" w:rsidP="00A168C7">
      <w:pPr>
        <w:widowControl w:val="0"/>
        <w:ind w:firstLine="284"/>
        <w:jc w:val="both"/>
        <w:rPr>
          <w:rStyle w:val="Char4"/>
          <w:rtl/>
        </w:rPr>
      </w:pPr>
    </w:p>
    <w:p w:rsidR="001C7CAE" w:rsidRPr="001C61F1" w:rsidRDefault="001C7CAE" w:rsidP="001C7CAE">
      <w:pPr>
        <w:pStyle w:val="a2"/>
      </w:pPr>
      <w:bookmarkStart w:id="1922" w:name="_Toc256337854"/>
      <w:bookmarkStart w:id="1923" w:name="_Toc256339807"/>
      <w:bookmarkStart w:id="1924" w:name="_Toc261194302"/>
      <w:bookmarkStart w:id="1925" w:name="_Toc445895587"/>
      <w:bookmarkStart w:id="1926" w:name="_Toc448059681"/>
      <w:r w:rsidRPr="001C61F1">
        <w:rPr>
          <w:rFonts w:hint="cs"/>
          <w:rtl/>
        </w:rPr>
        <w:lastRenderedPageBreak/>
        <w:t xml:space="preserve">باب(131): اعتدال در نماز و </w:t>
      </w:r>
      <w:r w:rsidRPr="004C7703">
        <w:rPr>
          <w:rFonts w:hint="cs"/>
          <w:rtl/>
        </w:rPr>
        <w:t>ک</w:t>
      </w:r>
      <w:r w:rsidRPr="001C61F1">
        <w:rPr>
          <w:rFonts w:hint="cs"/>
          <w:rtl/>
        </w:rPr>
        <w:t>امل خواندن آن</w:t>
      </w:r>
      <w:bookmarkEnd w:id="1922"/>
      <w:bookmarkEnd w:id="1923"/>
      <w:bookmarkEnd w:id="1924"/>
      <w:bookmarkEnd w:id="1925"/>
      <w:bookmarkEnd w:id="1926"/>
    </w:p>
    <w:p w:rsidR="001C7CAE" w:rsidRPr="00423AB6" w:rsidRDefault="001C7CAE" w:rsidP="00D82A55">
      <w:pPr>
        <w:pStyle w:val="a5"/>
        <w:rPr>
          <w:rStyle w:val="Char3"/>
          <w:rtl/>
        </w:rPr>
      </w:pPr>
      <w:bookmarkStart w:id="1927" w:name="_Toc256337855"/>
      <w:bookmarkStart w:id="1928" w:name="_Toc256339808"/>
      <w:bookmarkStart w:id="1929" w:name="_Toc261190979"/>
      <w:r w:rsidRPr="00D82A55">
        <w:rPr>
          <w:rStyle w:val="Char4"/>
          <w:rtl/>
        </w:rPr>
        <w:t>328</w:t>
      </w:r>
      <w:r w:rsidR="00D82A55">
        <w:rPr>
          <w:rStyle w:val="Char4"/>
          <w:rFonts w:hint="cs"/>
          <w:rtl/>
        </w:rPr>
        <w:t>-</w:t>
      </w:r>
      <w:r w:rsidRPr="00423AB6">
        <w:rPr>
          <w:rStyle w:val="Char3"/>
          <w:rtl/>
        </w:rPr>
        <w:t xml:space="preserve"> عَنِ الْبَرَاءِ بْنِ عَازِبٍ</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رَمَقْتُ الصَّلا</w:t>
      </w:r>
      <w:r w:rsidRPr="00423AB6">
        <w:rPr>
          <w:rStyle w:val="Char3"/>
          <w:rFonts w:hint="cs"/>
          <w:rtl/>
        </w:rPr>
        <w:t>َ</w:t>
      </w:r>
      <w:r w:rsidRPr="00423AB6">
        <w:rPr>
          <w:rStyle w:val="Char3"/>
          <w:rtl/>
        </w:rPr>
        <w:t>ةَ مَعَ مُحَمَّدٍ</w:t>
      </w:r>
      <w:r w:rsidR="00D42469" w:rsidRPr="00D42469">
        <w:rPr>
          <w:rStyle w:val="Char3"/>
          <w:rFonts w:cs="CTraditional Arabic" w:hint="cs"/>
          <w:rtl/>
        </w:rPr>
        <w:t xml:space="preserve"> ص </w:t>
      </w:r>
      <w:r w:rsidRPr="00423AB6">
        <w:rPr>
          <w:rStyle w:val="Char3"/>
          <w:rtl/>
        </w:rPr>
        <w:t>فَوَجَدْتُ قِيَامَهُ</w:t>
      </w:r>
      <w:r w:rsidRPr="00423AB6">
        <w:rPr>
          <w:rStyle w:val="Char3"/>
          <w:rFonts w:hint="cs"/>
          <w:rtl/>
        </w:rPr>
        <w:t>،</w:t>
      </w:r>
      <w:r w:rsidRPr="00423AB6">
        <w:rPr>
          <w:rStyle w:val="Char3"/>
          <w:rtl/>
        </w:rPr>
        <w:t xml:space="preserve"> فَرَكْعَتَهُ</w:t>
      </w:r>
      <w:r w:rsidRPr="00423AB6">
        <w:rPr>
          <w:rStyle w:val="Char3"/>
          <w:rFonts w:hint="cs"/>
          <w:rtl/>
        </w:rPr>
        <w:t>،</w:t>
      </w:r>
      <w:r w:rsidRPr="00423AB6">
        <w:rPr>
          <w:rStyle w:val="Char3"/>
          <w:rtl/>
        </w:rPr>
        <w:t xml:space="preserve"> فَاعْتِدَالَهُ بَعْدَ رُكُوعِهِ</w:t>
      </w:r>
      <w:r w:rsidRPr="00423AB6">
        <w:rPr>
          <w:rStyle w:val="Char3"/>
          <w:rFonts w:hint="cs"/>
          <w:rtl/>
        </w:rPr>
        <w:t>،</w:t>
      </w:r>
      <w:r w:rsidRPr="00423AB6">
        <w:rPr>
          <w:rStyle w:val="Char3"/>
          <w:rtl/>
        </w:rPr>
        <w:t xml:space="preserve"> فَسَجْدَتَهُ</w:t>
      </w:r>
      <w:r w:rsidRPr="00423AB6">
        <w:rPr>
          <w:rStyle w:val="Char3"/>
          <w:rFonts w:hint="cs"/>
          <w:rtl/>
        </w:rPr>
        <w:t>،</w:t>
      </w:r>
      <w:r w:rsidRPr="00423AB6">
        <w:rPr>
          <w:rStyle w:val="Char3"/>
          <w:rtl/>
        </w:rPr>
        <w:t xml:space="preserve"> فَجَلْسَتَهُ بَيْنَ السَّجْدَتَيْنِ</w:t>
      </w:r>
      <w:r w:rsidRPr="00423AB6">
        <w:rPr>
          <w:rStyle w:val="Char3"/>
          <w:rFonts w:hint="cs"/>
          <w:rtl/>
        </w:rPr>
        <w:t>،</w:t>
      </w:r>
      <w:r w:rsidRPr="00423AB6">
        <w:rPr>
          <w:rStyle w:val="Char3"/>
          <w:rtl/>
        </w:rPr>
        <w:t xml:space="preserve"> فَسَجْدَتَهُ</w:t>
      </w:r>
      <w:r w:rsidRPr="00423AB6">
        <w:rPr>
          <w:rStyle w:val="Char3"/>
          <w:rFonts w:hint="cs"/>
          <w:rtl/>
        </w:rPr>
        <w:t>،</w:t>
      </w:r>
      <w:r w:rsidRPr="00423AB6">
        <w:rPr>
          <w:rStyle w:val="Char3"/>
          <w:rtl/>
        </w:rPr>
        <w:t xml:space="preserve"> فَجَلْسَتَهُ مَا بَيْنَ التَّسْلِيمِ وَالإنْصِرَافِ</w:t>
      </w:r>
      <w:r w:rsidRPr="00423AB6">
        <w:rPr>
          <w:rStyle w:val="Char3"/>
          <w:rFonts w:hint="cs"/>
          <w:rtl/>
        </w:rPr>
        <w:t>،</w:t>
      </w:r>
      <w:r w:rsidRPr="00423AB6">
        <w:rPr>
          <w:rStyle w:val="Char3"/>
          <w:rtl/>
        </w:rPr>
        <w:t xml:space="preserve"> قَرِيبًا مِنَ السَّوَاءِ. </w:t>
      </w:r>
      <w:r w:rsidRPr="00D82A55">
        <w:rPr>
          <w:rStyle w:val="Char4"/>
          <w:rtl/>
        </w:rPr>
        <w:t>(م/471)</w:t>
      </w:r>
      <w:bookmarkEnd w:id="1927"/>
      <w:bookmarkEnd w:id="1928"/>
      <w:bookmarkEnd w:id="1929"/>
    </w:p>
    <w:p w:rsidR="001C7CAE" w:rsidRPr="002E320E" w:rsidRDefault="001C7CAE" w:rsidP="00D82A55">
      <w:pPr>
        <w:widowControl w:val="0"/>
        <w:ind w:firstLine="284"/>
        <w:jc w:val="both"/>
        <w:rPr>
          <w:rStyle w:val="Char4"/>
          <w:rtl/>
        </w:rPr>
      </w:pPr>
      <w:r w:rsidRPr="00D82A5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براء بن عازب</w:t>
      </w:r>
      <w:r w:rsidR="00D42469" w:rsidRPr="00D42469">
        <w:rPr>
          <w:rStyle w:val="Char4"/>
          <w:rFonts w:cs="CTraditional Arabic" w:hint="cs"/>
          <w:rtl/>
        </w:rPr>
        <w:t xml:space="preserve"> س </w:t>
      </w:r>
      <w:r w:rsidRPr="002E320E">
        <w:rPr>
          <w:rStyle w:val="Char4"/>
          <w:rFonts w:hint="cs"/>
          <w:rtl/>
        </w:rPr>
        <w:t>می‌گوید: نماز محمد</w:t>
      </w:r>
      <w:r w:rsidR="00D42469" w:rsidRPr="00D42469">
        <w:rPr>
          <w:rStyle w:val="Char4"/>
          <w:rFonts w:cs="CTraditional Arabic" w:hint="cs"/>
          <w:rtl/>
        </w:rPr>
        <w:t xml:space="preserve"> ص </w:t>
      </w:r>
      <w:r w:rsidRPr="002E320E">
        <w:rPr>
          <w:rStyle w:val="Char4"/>
          <w:rFonts w:hint="cs"/>
          <w:rtl/>
        </w:rPr>
        <w:t>را زیر نظر گرفتم؛ پس متوجه شدم که قیام، رکوع، اعتدال بعد از رکوع، سجده، نشستن میان دو سجده، سجده‌ی‌ دوم و نشستن میان سلام گفتن و رفتن رسول الله</w:t>
      </w:r>
      <w:r w:rsidR="00D42469" w:rsidRPr="00D42469">
        <w:rPr>
          <w:rStyle w:val="Char4"/>
          <w:rFonts w:cs="CTraditional Arabic" w:hint="cs"/>
          <w:rtl/>
        </w:rPr>
        <w:t xml:space="preserve"> ص </w:t>
      </w:r>
      <w:r w:rsidRPr="002E320E">
        <w:rPr>
          <w:rStyle w:val="Char4"/>
          <w:rFonts w:hint="cs"/>
          <w:rtl/>
        </w:rPr>
        <w:t>همه (از نظر مدت زمان) تقریباً با هم مساوی است.</w:t>
      </w:r>
    </w:p>
    <w:p w:rsidR="001C7CAE" w:rsidRPr="002E320E" w:rsidRDefault="001C7CAE" w:rsidP="000F001D">
      <w:pPr>
        <w:ind w:firstLine="284"/>
        <w:jc w:val="both"/>
        <w:rPr>
          <w:rStyle w:val="Char4"/>
          <w:rtl/>
        </w:rPr>
      </w:pPr>
      <w:r w:rsidRPr="00D82A55">
        <w:rPr>
          <w:rStyle w:val="Char5"/>
          <w:rFonts w:hint="cs"/>
          <w:rtl/>
        </w:rPr>
        <w:t>شرح</w:t>
      </w:r>
      <w:r w:rsidRPr="002E320E">
        <w:rPr>
          <w:rStyle w:val="Char4"/>
          <w:rFonts w:hint="cs"/>
          <w:rtl/>
        </w:rPr>
        <w:t>: در روایات دیگر آمده است که سایر اعمال با یکدیگر مساوی بودند اما قیام و تشهد، طولانی</w:t>
      </w:r>
      <w:r w:rsidRPr="002E320E">
        <w:rPr>
          <w:rStyle w:val="Char4"/>
          <w:rFonts w:hint="eastAsia"/>
          <w:rtl/>
        </w:rPr>
        <w:t>‌</w:t>
      </w:r>
      <w:r w:rsidRPr="002E320E">
        <w:rPr>
          <w:rStyle w:val="Char4"/>
          <w:rFonts w:hint="cs"/>
          <w:rtl/>
        </w:rPr>
        <w:t>تر بودند و اکثر اوقات، چنین بوده است؛ البته بعضی وقتها هم رسول الله</w:t>
      </w:r>
      <w:r w:rsidR="00D42469" w:rsidRPr="00D42469">
        <w:rPr>
          <w:rStyle w:val="Char4"/>
          <w:rFonts w:cs="CTraditional Arabic" w:hint="cs"/>
          <w:rtl/>
        </w:rPr>
        <w:t xml:space="preserve"> ص </w:t>
      </w:r>
      <w:r w:rsidRPr="002E320E">
        <w:rPr>
          <w:rStyle w:val="Char4"/>
          <w:rFonts w:hint="cs"/>
          <w:rtl/>
        </w:rPr>
        <w:t xml:space="preserve">طبق حدیث بالا، نماز می‌خواندند. </w:t>
      </w:r>
    </w:p>
    <w:p w:rsidR="001C7CAE" w:rsidRPr="00423AB6" w:rsidRDefault="001C7CAE" w:rsidP="00D82A55">
      <w:pPr>
        <w:pStyle w:val="a5"/>
        <w:rPr>
          <w:rStyle w:val="Char3"/>
          <w:rtl/>
        </w:rPr>
      </w:pPr>
      <w:bookmarkStart w:id="1930" w:name="_Toc256337856"/>
      <w:bookmarkStart w:id="1931" w:name="_Toc256339809"/>
      <w:bookmarkStart w:id="1932" w:name="_Toc261190980"/>
      <w:r w:rsidRPr="00D82A55">
        <w:rPr>
          <w:rStyle w:val="Char4"/>
          <w:rtl/>
        </w:rPr>
        <w:t>329</w:t>
      </w:r>
      <w:r w:rsidR="00D82A55">
        <w:rPr>
          <w:rStyle w:val="Char4"/>
          <w:rFonts w:hint="cs"/>
          <w:rtl/>
        </w:rPr>
        <w:t>-</w:t>
      </w:r>
      <w:r w:rsidRPr="00D82A55">
        <w:rPr>
          <w:rStyle w:val="Char4"/>
          <w:rtl/>
        </w:rPr>
        <w:t xml:space="preserve"> </w:t>
      </w:r>
      <w:r w:rsidRPr="00423AB6">
        <w:rPr>
          <w:rStyle w:val="Char3"/>
          <w:rtl/>
        </w:rPr>
        <w:t>عَنْ أَنَسٍ</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إِنِّي لا</w:t>
      </w:r>
      <w:r w:rsidRPr="00423AB6">
        <w:rPr>
          <w:rStyle w:val="Char3"/>
          <w:rFonts w:hint="cs"/>
          <w:rtl/>
        </w:rPr>
        <w:t>َ</w:t>
      </w:r>
      <w:r w:rsidRPr="00423AB6">
        <w:rPr>
          <w:rStyle w:val="Char3"/>
          <w:rtl/>
        </w:rPr>
        <w:t xml:space="preserve"> آلُو أَنْ أُصَلِّيَ بِكُمْ كَمَا رَأَيْتُ رَسُولَ اللَّهِ</w:t>
      </w:r>
      <w:r w:rsidR="00D42469" w:rsidRPr="00D42469">
        <w:rPr>
          <w:rStyle w:val="Char3"/>
          <w:rFonts w:cs="CTraditional Arabic"/>
          <w:rtl/>
        </w:rPr>
        <w:t xml:space="preserve"> ص </w:t>
      </w:r>
      <w:r w:rsidRPr="00423AB6">
        <w:rPr>
          <w:rStyle w:val="Char3"/>
          <w:rtl/>
        </w:rPr>
        <w:t>يُصَلِّي بِنَا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فَكَانَ أَنَسٌ يَصْنَعُ شَيْئًا لا</w:t>
      </w:r>
      <w:r w:rsidRPr="00423AB6">
        <w:rPr>
          <w:rStyle w:val="Char3"/>
          <w:rFonts w:hint="cs"/>
          <w:rtl/>
        </w:rPr>
        <w:t>َ</w:t>
      </w:r>
      <w:r w:rsidRPr="00423AB6">
        <w:rPr>
          <w:rStyle w:val="Char3"/>
          <w:rtl/>
        </w:rPr>
        <w:t xml:space="preserve"> أَرَاكُمْ تَصْنَعُونَهُ</w:t>
      </w:r>
      <w:r w:rsidRPr="00423AB6">
        <w:rPr>
          <w:rStyle w:val="Char3"/>
          <w:rFonts w:hint="cs"/>
          <w:rtl/>
        </w:rPr>
        <w:t>،</w:t>
      </w:r>
      <w:r w:rsidRPr="00423AB6">
        <w:rPr>
          <w:rStyle w:val="Char3"/>
          <w:rtl/>
        </w:rPr>
        <w:t xml:space="preserve"> كَانَ إِذَا رَفَعَ رَأْسَهُ مِنَ الرُّكُوعِ انْتَصَبَ قَائِمًا حَتَّى يَقُولَ الْقَائِلُ قَدْ نَسِيَ</w:t>
      </w:r>
      <w:r w:rsidRPr="00423AB6">
        <w:rPr>
          <w:rStyle w:val="Char3"/>
          <w:rFonts w:hint="cs"/>
          <w:rtl/>
        </w:rPr>
        <w:t>،</w:t>
      </w:r>
      <w:r w:rsidRPr="00423AB6">
        <w:rPr>
          <w:rStyle w:val="Char3"/>
          <w:rtl/>
        </w:rPr>
        <w:t xml:space="preserve"> وَإِذَا رَفَعَ رَأْسَهُ مِنَ السَّجْدَةِ مَكَثَ حَتَّى يَقُولَ الْقَائِلُ قَدْ نَسِيَ. </w:t>
      </w:r>
      <w:r w:rsidRPr="00D82A55">
        <w:rPr>
          <w:rStyle w:val="Char4"/>
          <w:rtl/>
        </w:rPr>
        <w:t>(م/472)</w:t>
      </w:r>
      <w:bookmarkEnd w:id="1930"/>
      <w:bookmarkEnd w:id="1931"/>
      <w:bookmarkEnd w:id="1932"/>
    </w:p>
    <w:p w:rsidR="001C7CAE" w:rsidRPr="002E320E" w:rsidRDefault="001C7CAE" w:rsidP="00D82A55">
      <w:pPr>
        <w:widowControl w:val="0"/>
        <w:ind w:firstLine="284"/>
        <w:jc w:val="both"/>
        <w:rPr>
          <w:rStyle w:val="Char4"/>
          <w:rtl/>
        </w:rPr>
      </w:pPr>
      <w:r w:rsidRPr="00D82A55">
        <w:rPr>
          <w:rStyle w:val="Char5"/>
          <w:rFonts w:hint="cs"/>
          <w:rtl/>
        </w:rPr>
        <w:t>ترجمه</w:t>
      </w:r>
      <w:r w:rsidRPr="002E320E">
        <w:rPr>
          <w:rStyle w:val="Char4"/>
          <w:rFonts w:hint="cs"/>
          <w:rtl/>
        </w:rPr>
        <w:t>: انس</w:t>
      </w:r>
      <w:r w:rsidR="00D42469" w:rsidRPr="00D42469">
        <w:rPr>
          <w:rStyle w:val="Char4"/>
          <w:rFonts w:cs="CTraditional Arabic" w:hint="cs"/>
          <w:rtl/>
        </w:rPr>
        <w:t xml:space="preserve"> س </w:t>
      </w:r>
      <w:r w:rsidRPr="002E320E">
        <w:rPr>
          <w:rStyle w:val="Char4"/>
          <w:rFonts w:hint="cs"/>
          <w:rtl/>
        </w:rPr>
        <w:t>می‌گوید: تمام تلاشم را بکار می‌گیرم تا همان نمازی را برای شما بخوانم که رسول</w:t>
      </w:r>
      <w:r w:rsidR="00D42469" w:rsidRPr="00D42469">
        <w:rPr>
          <w:rStyle w:val="Char4"/>
          <w:rFonts w:cs="CTraditional Arabic" w:hint="cs"/>
          <w:rtl/>
        </w:rPr>
        <w:t xml:space="preserve"> ص </w:t>
      </w:r>
      <w:r w:rsidRPr="002E320E">
        <w:rPr>
          <w:rStyle w:val="Char4"/>
          <w:rFonts w:hint="cs"/>
          <w:rtl/>
        </w:rPr>
        <w:t>برای ما می‌خواند.</w:t>
      </w:r>
    </w:p>
    <w:p w:rsidR="001C7CAE" w:rsidRDefault="001C7CAE" w:rsidP="00D82A55">
      <w:pPr>
        <w:widowControl w:val="0"/>
        <w:ind w:firstLine="284"/>
        <w:jc w:val="both"/>
        <w:rPr>
          <w:rStyle w:val="Char4"/>
          <w:rtl/>
        </w:rPr>
      </w:pPr>
      <w:r w:rsidRPr="002E320E">
        <w:rPr>
          <w:rStyle w:val="Char4"/>
          <w:rFonts w:hint="cs"/>
          <w:rtl/>
        </w:rPr>
        <w:t>راوی از انس می‌گوید: انس</w:t>
      </w:r>
      <w:r w:rsidR="00D42469" w:rsidRPr="00D42469">
        <w:rPr>
          <w:rStyle w:val="Char4"/>
          <w:rFonts w:cs="CTraditional Arabic" w:hint="cs"/>
          <w:rtl/>
        </w:rPr>
        <w:t xml:space="preserve"> س </w:t>
      </w:r>
      <w:r w:rsidRPr="002E320E">
        <w:rPr>
          <w:rStyle w:val="Char4"/>
          <w:rFonts w:hint="cs"/>
          <w:rtl/>
        </w:rPr>
        <w:t>کاری را انجام می‌داد که من نمی‌بینم شما انجام دهید؛ او هنگامی‌که سرش را از رکوع بلند می‌نمود، آنقدر راست می‌ایستاد (و به سجده نمی‌رفت) که مردم فکر می‌کردند سجده را فراموش کرده است. همچنین هنگامی‌که سرش را از سجده، بلند می‌کرد، آنقدر مکث می‌نمود که مردم فکر می‌کردند (سجده</w:t>
      </w:r>
      <w:r w:rsidRPr="002E320E">
        <w:rPr>
          <w:rStyle w:val="Char4"/>
          <w:rFonts w:hint="eastAsia"/>
          <w:rtl/>
        </w:rPr>
        <w:t>‌</w:t>
      </w:r>
      <w:r w:rsidRPr="002E320E">
        <w:rPr>
          <w:rStyle w:val="Char4"/>
          <w:rFonts w:hint="cs"/>
          <w:rtl/>
        </w:rPr>
        <w:t>ی بعدی را) فراموش کرده است.</w:t>
      </w:r>
    </w:p>
    <w:p w:rsidR="001C7CAE" w:rsidRPr="001C61F1" w:rsidRDefault="001C7CAE" w:rsidP="001C7CAE">
      <w:pPr>
        <w:pStyle w:val="a2"/>
        <w:rPr>
          <w:rtl/>
        </w:rPr>
      </w:pPr>
      <w:bookmarkStart w:id="1933" w:name="_Toc256337857"/>
      <w:bookmarkStart w:id="1934" w:name="_Toc256339810"/>
      <w:bookmarkStart w:id="1935" w:name="_Toc261194303"/>
      <w:bookmarkStart w:id="1936" w:name="_Toc445895588"/>
      <w:bookmarkStart w:id="1937" w:name="_Toc448059682"/>
      <w:r w:rsidRPr="001C61F1">
        <w:rPr>
          <w:rFonts w:hint="cs"/>
          <w:rtl/>
        </w:rPr>
        <w:t>باب(132): بهتر</w:t>
      </w:r>
      <w:r w:rsidRPr="004C7703">
        <w:rPr>
          <w:rFonts w:hint="cs"/>
          <w:rtl/>
        </w:rPr>
        <w:t>ی</w:t>
      </w:r>
      <w:r w:rsidRPr="001C61F1">
        <w:rPr>
          <w:rFonts w:hint="cs"/>
          <w:rtl/>
        </w:rPr>
        <w:t>ن نماز، نماز</w:t>
      </w:r>
      <w:r w:rsidRPr="004C7703">
        <w:rPr>
          <w:rFonts w:hint="cs"/>
          <w:rtl/>
        </w:rPr>
        <w:t>ی</w:t>
      </w:r>
      <w:r w:rsidRPr="001C61F1">
        <w:rPr>
          <w:rFonts w:hint="cs"/>
          <w:rtl/>
        </w:rPr>
        <w:t xml:space="preserve"> است </w:t>
      </w:r>
      <w:r w:rsidRPr="004C7703">
        <w:rPr>
          <w:rFonts w:hint="cs"/>
          <w:rtl/>
        </w:rPr>
        <w:t>ک</w:t>
      </w:r>
      <w:r w:rsidRPr="001C61F1">
        <w:rPr>
          <w:rFonts w:hint="cs"/>
          <w:rtl/>
        </w:rPr>
        <w:t>ه ق</w:t>
      </w:r>
      <w:r w:rsidRPr="004C7703">
        <w:rPr>
          <w:rFonts w:hint="cs"/>
          <w:rtl/>
        </w:rPr>
        <w:t>ی</w:t>
      </w:r>
      <w:r w:rsidRPr="001C61F1">
        <w:rPr>
          <w:rFonts w:hint="cs"/>
          <w:rtl/>
        </w:rPr>
        <w:t>ام آن</w:t>
      </w:r>
      <w:r>
        <w:rPr>
          <w:rFonts w:hint="cs"/>
          <w:rtl/>
        </w:rPr>
        <w:t>،</w:t>
      </w:r>
      <w:r w:rsidRPr="001C61F1">
        <w:rPr>
          <w:rFonts w:hint="cs"/>
          <w:rtl/>
        </w:rPr>
        <w:t xml:space="preserve"> طولان</w:t>
      </w:r>
      <w:r w:rsidRPr="004C7703">
        <w:rPr>
          <w:rFonts w:hint="cs"/>
          <w:rtl/>
        </w:rPr>
        <w:t>ی</w:t>
      </w:r>
      <w:r w:rsidRPr="001C61F1">
        <w:rPr>
          <w:rFonts w:hint="cs"/>
          <w:rtl/>
        </w:rPr>
        <w:t xml:space="preserve"> باشد</w:t>
      </w:r>
      <w:bookmarkEnd w:id="1933"/>
      <w:bookmarkEnd w:id="1934"/>
      <w:bookmarkEnd w:id="1935"/>
      <w:bookmarkEnd w:id="1936"/>
      <w:bookmarkEnd w:id="1937"/>
    </w:p>
    <w:p w:rsidR="001C7CAE" w:rsidRPr="00423AB6" w:rsidRDefault="001C7CAE" w:rsidP="00D82A55">
      <w:pPr>
        <w:pStyle w:val="a5"/>
        <w:rPr>
          <w:rStyle w:val="Char3"/>
          <w:rtl/>
        </w:rPr>
      </w:pPr>
      <w:bookmarkStart w:id="1938" w:name="_Toc256337858"/>
      <w:bookmarkStart w:id="1939" w:name="_Toc256339811"/>
      <w:bookmarkStart w:id="1940" w:name="_Toc261190981"/>
      <w:r w:rsidRPr="00D82A55">
        <w:rPr>
          <w:rStyle w:val="Char4"/>
          <w:rtl/>
        </w:rPr>
        <w:t>330</w:t>
      </w:r>
      <w:r w:rsidR="00D82A55">
        <w:rPr>
          <w:rStyle w:val="Char4"/>
          <w:rFonts w:hint="cs"/>
          <w:rtl/>
        </w:rPr>
        <w:t>-</w:t>
      </w:r>
      <w:r w:rsidRPr="00423AB6">
        <w:rPr>
          <w:rStyle w:val="Char3"/>
          <w:rtl/>
        </w:rPr>
        <w:t xml:space="preserve"> عَنْ جَابِرٍ</w:t>
      </w:r>
      <w:r w:rsidR="00D42469" w:rsidRPr="00D42469">
        <w:rPr>
          <w:rStyle w:val="Char3"/>
          <w:rFonts w:cs="CTraditional Arabic"/>
          <w:rtl/>
        </w:rPr>
        <w:t xml:space="preserve"> س </w:t>
      </w:r>
      <w:r w:rsidRPr="00423AB6">
        <w:rPr>
          <w:rStyle w:val="Char3"/>
          <w:rtl/>
        </w:rPr>
        <w:t xml:space="preserve">قَالَ: سُئِلَ رَسُولُ اللَّهِ </w:t>
      </w:r>
      <w:r w:rsidRPr="00A52D31">
        <w:rPr>
          <w:rFonts w:ascii="CTraditional Arabic" w:hAnsi="CTraditional Arabic" w:cs="CTraditional Arabic"/>
          <w:sz w:val="30"/>
          <w:rtl/>
        </w:rPr>
        <w:t>ص</w:t>
      </w:r>
      <w:r w:rsidRPr="00423AB6">
        <w:rPr>
          <w:rStyle w:val="Char3"/>
          <w:rtl/>
        </w:rPr>
        <w:t>: أَيُّ الصَّلا</w:t>
      </w:r>
      <w:r w:rsidRPr="00423AB6">
        <w:rPr>
          <w:rStyle w:val="Char3"/>
          <w:rFonts w:hint="cs"/>
          <w:rtl/>
        </w:rPr>
        <w:t>َ</w:t>
      </w:r>
      <w:r w:rsidRPr="00423AB6">
        <w:rPr>
          <w:rStyle w:val="Char3"/>
          <w:rtl/>
        </w:rPr>
        <w:t xml:space="preserve">ةِ أَفْضَلُ؟ قَالَ: </w:t>
      </w:r>
      <w:r w:rsidRPr="00423AB6">
        <w:rPr>
          <w:rStyle w:val="Char3"/>
          <w:rFonts w:hint="cs"/>
          <w:rtl/>
        </w:rPr>
        <w:t>«</w:t>
      </w:r>
      <w:r w:rsidRPr="00423AB6">
        <w:rPr>
          <w:rStyle w:val="Char3"/>
          <w:rtl/>
        </w:rPr>
        <w:t>طُولُ الْقُنُوتِ</w:t>
      </w:r>
      <w:r w:rsidRPr="00423AB6">
        <w:rPr>
          <w:rStyle w:val="Char3"/>
          <w:rFonts w:hint="cs"/>
          <w:rtl/>
        </w:rPr>
        <w:t>»</w:t>
      </w:r>
      <w:r w:rsidRPr="00423AB6">
        <w:rPr>
          <w:rStyle w:val="Char3"/>
          <w:rtl/>
        </w:rPr>
        <w:t xml:space="preserve">. </w:t>
      </w:r>
      <w:r w:rsidRPr="00D82A55">
        <w:rPr>
          <w:rStyle w:val="Char4"/>
          <w:rtl/>
        </w:rPr>
        <w:t>(م/756)</w:t>
      </w:r>
      <w:bookmarkEnd w:id="1938"/>
      <w:bookmarkEnd w:id="1939"/>
      <w:bookmarkEnd w:id="1940"/>
    </w:p>
    <w:p w:rsidR="001C7CAE" w:rsidRPr="002E320E" w:rsidRDefault="001C7CAE" w:rsidP="00D82A55">
      <w:pPr>
        <w:widowControl w:val="0"/>
        <w:ind w:firstLine="284"/>
        <w:jc w:val="both"/>
        <w:rPr>
          <w:rStyle w:val="Char4"/>
          <w:rtl/>
        </w:rPr>
      </w:pPr>
      <w:r w:rsidRPr="00D82A5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جابر</w:t>
      </w:r>
      <w:r w:rsidR="00D42469" w:rsidRPr="00D42469">
        <w:rPr>
          <w:rStyle w:val="Char4"/>
          <w:rFonts w:cs="CTraditional Arabic" w:hint="cs"/>
          <w:rtl/>
        </w:rPr>
        <w:t xml:space="preserve"> س </w:t>
      </w:r>
      <w:r w:rsidRPr="002E320E">
        <w:rPr>
          <w:rStyle w:val="Char4"/>
          <w:rFonts w:hint="cs"/>
          <w:rtl/>
        </w:rPr>
        <w:t>می‌گوید: از رسول الله</w:t>
      </w:r>
      <w:r w:rsidR="00D42469" w:rsidRPr="00D42469">
        <w:rPr>
          <w:rStyle w:val="Char4"/>
          <w:rFonts w:cs="CTraditional Arabic" w:hint="cs"/>
          <w:rtl/>
        </w:rPr>
        <w:t xml:space="preserve"> ص </w:t>
      </w:r>
      <w:r w:rsidRPr="002E320E">
        <w:rPr>
          <w:rStyle w:val="Char4"/>
          <w:rFonts w:hint="cs"/>
          <w:rtl/>
        </w:rPr>
        <w:t xml:space="preserve">سؤال کردند: کدام نماز، فضیلت </w:t>
      </w:r>
      <w:r w:rsidRPr="002E320E">
        <w:rPr>
          <w:rStyle w:val="Char4"/>
          <w:rFonts w:hint="cs"/>
          <w:rtl/>
        </w:rPr>
        <w:lastRenderedPageBreak/>
        <w:t>بیشتری دارد؟ فرمود: «قیام طولانی» (یع</w:t>
      </w:r>
      <w:r w:rsidR="00D82A55">
        <w:rPr>
          <w:rStyle w:val="Char4"/>
          <w:rFonts w:hint="cs"/>
          <w:rtl/>
        </w:rPr>
        <w:t>نی نمازی که قیام آن طولانی باشد</w:t>
      </w:r>
      <w:r w:rsidRPr="002E320E">
        <w:rPr>
          <w:rStyle w:val="Char4"/>
          <w:rFonts w:hint="cs"/>
          <w:rtl/>
        </w:rPr>
        <w:t>)</w:t>
      </w:r>
      <w:r w:rsidR="00D82A55">
        <w:rPr>
          <w:rStyle w:val="Char4"/>
          <w:rFonts w:hint="cs"/>
          <w:rtl/>
        </w:rPr>
        <w:t>.</w:t>
      </w:r>
      <w:r w:rsidRPr="002E320E">
        <w:rPr>
          <w:rStyle w:val="Char4"/>
          <w:rFonts w:hint="cs"/>
          <w:rtl/>
        </w:rPr>
        <w:t xml:space="preserve"> </w:t>
      </w:r>
    </w:p>
    <w:p w:rsidR="001C7CAE" w:rsidRPr="001C61F1" w:rsidRDefault="001C7CAE" w:rsidP="001C7CAE">
      <w:pPr>
        <w:pStyle w:val="a2"/>
      </w:pPr>
      <w:bookmarkStart w:id="1941" w:name="_Toc256337859"/>
      <w:bookmarkStart w:id="1942" w:name="_Toc256339812"/>
      <w:bookmarkStart w:id="1943" w:name="_Toc261194304"/>
      <w:bookmarkStart w:id="1944" w:name="_Toc445895589"/>
      <w:bookmarkStart w:id="1945" w:name="_Toc448059683"/>
      <w:r w:rsidRPr="001C61F1">
        <w:rPr>
          <w:rFonts w:hint="cs"/>
          <w:rtl/>
        </w:rPr>
        <w:t>باب(133): دستور به س</w:t>
      </w:r>
      <w:r w:rsidRPr="004C7703">
        <w:rPr>
          <w:rFonts w:hint="cs"/>
          <w:rtl/>
        </w:rPr>
        <w:t>ک</w:t>
      </w:r>
      <w:r w:rsidRPr="001C61F1">
        <w:rPr>
          <w:rFonts w:hint="cs"/>
          <w:rtl/>
        </w:rPr>
        <w:t>ون و آرامش در نماز</w:t>
      </w:r>
      <w:bookmarkEnd w:id="1941"/>
      <w:bookmarkEnd w:id="1942"/>
      <w:bookmarkEnd w:id="1943"/>
      <w:bookmarkEnd w:id="1944"/>
      <w:bookmarkEnd w:id="1945"/>
    </w:p>
    <w:p w:rsidR="001C7CAE" w:rsidRPr="00423AB6" w:rsidRDefault="001C7CAE" w:rsidP="00D82A55">
      <w:pPr>
        <w:pStyle w:val="a5"/>
        <w:rPr>
          <w:rStyle w:val="Char3"/>
          <w:rtl/>
        </w:rPr>
      </w:pPr>
      <w:bookmarkStart w:id="1946" w:name="_Toc256337860"/>
      <w:bookmarkStart w:id="1947" w:name="_Toc256339813"/>
      <w:bookmarkStart w:id="1948" w:name="_Toc261190982"/>
      <w:r w:rsidRPr="00D82A55">
        <w:rPr>
          <w:rStyle w:val="Char4"/>
          <w:rtl/>
        </w:rPr>
        <w:t>331</w:t>
      </w:r>
      <w:r w:rsidR="00D82A55">
        <w:rPr>
          <w:rStyle w:val="Char4"/>
          <w:rFonts w:hint="cs"/>
          <w:rtl/>
        </w:rPr>
        <w:t>-</w:t>
      </w:r>
      <w:r w:rsidRPr="00423AB6">
        <w:rPr>
          <w:rStyle w:val="Char3"/>
          <w:rtl/>
        </w:rPr>
        <w:t xml:space="preserve"> عَنْ جَابِرِ بْنِ سَمُرَةَ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خَرَجَ عَلَيْنَا رَسُولُ اللَّهِ</w:t>
      </w:r>
      <w:r w:rsidR="00D42469" w:rsidRPr="00D42469">
        <w:rPr>
          <w:rStyle w:val="Char3"/>
          <w:rFonts w:cs="CTraditional Arabic"/>
          <w:rtl/>
        </w:rPr>
        <w:t xml:space="preserve"> ص </w:t>
      </w:r>
      <w:r w:rsidRPr="00423AB6">
        <w:rPr>
          <w:rStyle w:val="Char3"/>
          <w:rtl/>
        </w:rPr>
        <w:t>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 لِي أَرَاكُمْ رَافِعِي أَيْدِيكُمْ كَأَنَّهَا أَذْنَابُ خَيْلٍ شُمْسٍ</w:t>
      </w:r>
      <w:r w:rsidRPr="00423AB6">
        <w:rPr>
          <w:rStyle w:val="Char3"/>
          <w:rFonts w:hint="cs"/>
          <w:rtl/>
        </w:rPr>
        <w:t>؟</w:t>
      </w:r>
      <w:r w:rsidRPr="00423AB6">
        <w:rPr>
          <w:rStyle w:val="Char3"/>
          <w:rtl/>
        </w:rPr>
        <w:t xml:space="preserve"> اسْكُنُوا فِي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خَرَجَ عَلَيْنَا فَرَآنَا حَلَقًا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مَالِي أَرَاكُمْ عِزِينَ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خَرَجَ عَلَيْنَا</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أَلا</w:t>
      </w:r>
      <w:r w:rsidRPr="00423AB6">
        <w:rPr>
          <w:rStyle w:val="Char3"/>
          <w:rFonts w:hint="cs"/>
          <w:rtl/>
        </w:rPr>
        <w:t>َ</w:t>
      </w:r>
      <w:r w:rsidRPr="00423AB6">
        <w:rPr>
          <w:rStyle w:val="Char3"/>
          <w:rtl/>
        </w:rPr>
        <w:t xml:space="preserve"> تَصُفُّونَ كَمَا تَصُفُّ الْمَلا</w:t>
      </w:r>
      <w:r w:rsidRPr="00423AB6">
        <w:rPr>
          <w:rStyle w:val="Char3"/>
          <w:rFonts w:hint="cs"/>
          <w:rtl/>
        </w:rPr>
        <w:t>َ</w:t>
      </w:r>
      <w:r w:rsidRPr="00423AB6">
        <w:rPr>
          <w:rStyle w:val="Char3"/>
          <w:rtl/>
        </w:rPr>
        <w:t>ئِكَةُ عِنْدَ رَبِّهَا</w:t>
      </w:r>
      <w:r w:rsidRPr="00423AB6">
        <w:rPr>
          <w:rStyle w:val="Char3"/>
          <w:rFonts w:hint="cs"/>
          <w:rtl/>
        </w:rPr>
        <w:t>»؟</w:t>
      </w:r>
      <w:r w:rsidRPr="00423AB6">
        <w:rPr>
          <w:rStyle w:val="Char3"/>
          <w:rtl/>
        </w:rPr>
        <w:t xml:space="preserve"> فَقُلْنَا يَا رَسُولَ اللَّهِ وَكَيْفَ تَصُفُّ الْمَلا</w:t>
      </w:r>
      <w:r w:rsidRPr="00423AB6">
        <w:rPr>
          <w:rStyle w:val="Char3"/>
          <w:rFonts w:hint="cs"/>
          <w:rtl/>
        </w:rPr>
        <w:t>َ</w:t>
      </w:r>
      <w:r w:rsidRPr="00423AB6">
        <w:rPr>
          <w:rStyle w:val="Char3"/>
          <w:rtl/>
        </w:rPr>
        <w:t>ئِكَةُ عِنْدَ رَبِّهَا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يُتِمُّونَ الصُّفُوفَ الأُوَلَ</w:t>
      </w:r>
      <w:r w:rsidRPr="00423AB6">
        <w:rPr>
          <w:rStyle w:val="Char3"/>
          <w:rFonts w:hint="cs"/>
          <w:rtl/>
        </w:rPr>
        <w:t>،</w:t>
      </w:r>
      <w:r w:rsidRPr="00423AB6">
        <w:rPr>
          <w:rStyle w:val="Char3"/>
          <w:rtl/>
        </w:rPr>
        <w:t xml:space="preserve"> وَيَتَرَاصُّونَ فِي الصَّفِّ</w:t>
      </w:r>
      <w:r w:rsidRPr="00423AB6">
        <w:rPr>
          <w:rStyle w:val="Char3"/>
          <w:rFonts w:hint="cs"/>
          <w:rtl/>
        </w:rPr>
        <w:t>»</w:t>
      </w:r>
      <w:r w:rsidRPr="00423AB6">
        <w:rPr>
          <w:rStyle w:val="Char3"/>
          <w:rtl/>
        </w:rPr>
        <w:t xml:space="preserve">. </w:t>
      </w:r>
      <w:r w:rsidRPr="00D82A55">
        <w:rPr>
          <w:rStyle w:val="Char4"/>
          <w:rtl/>
        </w:rPr>
        <w:t>(م/430)</w:t>
      </w:r>
      <w:bookmarkEnd w:id="1946"/>
      <w:bookmarkEnd w:id="1947"/>
      <w:bookmarkEnd w:id="1948"/>
    </w:p>
    <w:p w:rsidR="001C7CAE" w:rsidRPr="002E320E" w:rsidRDefault="001C7CAE" w:rsidP="000F001D">
      <w:pPr>
        <w:ind w:firstLine="284"/>
        <w:jc w:val="both"/>
        <w:rPr>
          <w:rStyle w:val="Char4"/>
          <w:rtl/>
        </w:rPr>
      </w:pPr>
      <w:r w:rsidRPr="00D82A5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جابر بن سمره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نزد ما تشریف آورد و فرمود: «چرا من شاهد دست</w:t>
      </w:r>
      <w:r w:rsidR="00D82A55">
        <w:rPr>
          <w:rStyle w:val="Char4"/>
          <w:rFonts w:hint="eastAsia"/>
          <w:rtl/>
        </w:rPr>
        <w:t>‌</w:t>
      </w:r>
      <w:r w:rsidRPr="002E320E">
        <w:rPr>
          <w:rStyle w:val="Char4"/>
          <w:rFonts w:hint="cs"/>
          <w:rtl/>
        </w:rPr>
        <w:t xml:space="preserve">هایتان هستم که مانند دم اسبهای توسن وسرکش، بالا می‌برید؟ در نماز، سکون وآرامش داشته باشید». </w:t>
      </w:r>
    </w:p>
    <w:p w:rsidR="001C7CAE" w:rsidRPr="002E320E" w:rsidRDefault="001C7CAE" w:rsidP="001C7CAE">
      <w:pPr>
        <w:widowControl w:val="0"/>
        <w:ind w:firstLine="284"/>
        <w:jc w:val="both"/>
        <w:rPr>
          <w:rStyle w:val="Char4"/>
          <w:rtl/>
        </w:rPr>
      </w:pPr>
      <w:r w:rsidRPr="002E320E">
        <w:rPr>
          <w:rStyle w:val="Char4"/>
          <w:rFonts w:hint="cs"/>
          <w:rtl/>
        </w:rPr>
        <w:t>راوی می‌گوید: بار دیگر رسول الله</w:t>
      </w:r>
      <w:r w:rsidR="00D42469" w:rsidRPr="00D42469">
        <w:rPr>
          <w:rStyle w:val="Char4"/>
          <w:rFonts w:cs="CTraditional Arabic" w:hint="cs"/>
          <w:rtl/>
        </w:rPr>
        <w:t xml:space="preserve"> ص </w:t>
      </w:r>
      <w:r w:rsidRPr="002E320E">
        <w:rPr>
          <w:rStyle w:val="Char4"/>
          <w:rFonts w:hint="cs"/>
          <w:rtl/>
        </w:rPr>
        <w:t>نزد ما تشریف آورد و ما را در حلقه‌های متعددی دید و فرمود: «چرا شما را پراکنده می‌بینم»؟ بار سوم که پیامبر اکرم</w:t>
      </w:r>
      <w:r w:rsidR="00D42469" w:rsidRPr="00D42469">
        <w:rPr>
          <w:rStyle w:val="Char4"/>
          <w:rFonts w:cs="CTraditional Arabic" w:hint="cs"/>
          <w:rtl/>
        </w:rPr>
        <w:t xml:space="preserve"> ص </w:t>
      </w:r>
      <w:r w:rsidRPr="002E320E">
        <w:rPr>
          <w:rStyle w:val="Char4"/>
          <w:rFonts w:hint="cs"/>
          <w:rtl/>
        </w:rPr>
        <w:t>نزد ما تشریف آورد، فرمود: «آیا آنگونه که فرشتگان نزد پرودگارشان به صف می‌ایستند، شما به صف نمی‌ایستید»؟ ما پرسیدیم: فرشتگان چگونه نزد پرودگارشان به صف می‌ایستند؟ فرمود: «صف</w:t>
      </w:r>
      <w:r w:rsidR="00D82A55">
        <w:rPr>
          <w:rStyle w:val="Char4"/>
          <w:rFonts w:hint="eastAsia"/>
          <w:rtl/>
        </w:rPr>
        <w:t>‌</w:t>
      </w:r>
      <w:r w:rsidRPr="002E320E">
        <w:rPr>
          <w:rStyle w:val="Char4"/>
          <w:rFonts w:hint="cs"/>
          <w:rtl/>
        </w:rPr>
        <w:t xml:space="preserve">های اول را کامل می‌کنند و استوار و به هم پیوسته در صف می‌ایستند». </w:t>
      </w:r>
    </w:p>
    <w:p w:rsidR="001C7CAE" w:rsidRPr="00D82A55" w:rsidRDefault="001C7CAE" w:rsidP="001C7CAE">
      <w:pPr>
        <w:widowControl w:val="0"/>
        <w:ind w:firstLine="284"/>
        <w:jc w:val="both"/>
        <w:rPr>
          <w:rStyle w:val="Char4"/>
          <w:spacing w:val="-2"/>
          <w:rtl/>
        </w:rPr>
      </w:pPr>
      <w:r w:rsidRPr="00D82A55">
        <w:rPr>
          <w:rStyle w:val="Char4"/>
          <w:rFonts w:hint="cs"/>
          <w:spacing w:val="-2"/>
          <w:rtl/>
        </w:rPr>
        <w:t>شرح: بلند کردن دست</w:t>
      </w:r>
      <w:r w:rsidR="00D82A55" w:rsidRPr="00D82A55">
        <w:rPr>
          <w:rStyle w:val="Char4"/>
          <w:rFonts w:hint="eastAsia"/>
          <w:spacing w:val="-2"/>
          <w:rtl/>
        </w:rPr>
        <w:t>‌</w:t>
      </w:r>
      <w:r w:rsidRPr="00D82A55">
        <w:rPr>
          <w:rStyle w:val="Char4"/>
          <w:rFonts w:hint="cs"/>
          <w:spacing w:val="-2"/>
          <w:rtl/>
        </w:rPr>
        <w:t>ها که از آن، منع شده است، همان بلند کردن دست</w:t>
      </w:r>
      <w:r w:rsidR="00D82A55" w:rsidRPr="00D82A55">
        <w:rPr>
          <w:rStyle w:val="Char4"/>
          <w:rFonts w:hint="eastAsia"/>
          <w:spacing w:val="-2"/>
          <w:rtl/>
        </w:rPr>
        <w:t>‌</w:t>
      </w:r>
      <w:r w:rsidRPr="00D82A55">
        <w:rPr>
          <w:rStyle w:val="Char4"/>
          <w:rFonts w:hint="cs"/>
          <w:spacing w:val="-2"/>
          <w:rtl/>
        </w:rPr>
        <w:t>ها هنگام سلام گفتن در پایان نماز است که در حدیث شماره</w:t>
      </w:r>
      <w:r w:rsidRPr="00D82A55">
        <w:rPr>
          <w:rStyle w:val="Char4"/>
          <w:rFonts w:hint="eastAsia"/>
          <w:spacing w:val="-2"/>
          <w:rtl/>
        </w:rPr>
        <w:t>‌</w:t>
      </w:r>
      <w:r w:rsidRPr="00D82A55">
        <w:rPr>
          <w:rStyle w:val="Char4"/>
          <w:rFonts w:hint="cs"/>
          <w:spacing w:val="-2"/>
          <w:rtl/>
        </w:rPr>
        <w:t xml:space="preserve">ی (311) بدان تصریح شده است. </w:t>
      </w:r>
    </w:p>
    <w:p w:rsidR="001C7CAE" w:rsidRPr="001C61F1" w:rsidRDefault="001C7CAE" w:rsidP="001C7CAE">
      <w:pPr>
        <w:pStyle w:val="a2"/>
      </w:pPr>
      <w:bookmarkStart w:id="1949" w:name="_Toc256337861"/>
      <w:bookmarkStart w:id="1950" w:name="_Toc256339814"/>
      <w:bookmarkStart w:id="1951" w:name="_Toc261194305"/>
      <w:bookmarkStart w:id="1952" w:name="_Toc445895590"/>
      <w:bookmarkStart w:id="1953" w:name="_Toc448059684"/>
      <w:r w:rsidRPr="001C61F1">
        <w:rPr>
          <w:rFonts w:hint="cs"/>
          <w:rtl/>
        </w:rPr>
        <w:t>باب(134): سلام دادن با اشاره در نماز</w:t>
      </w:r>
      <w:bookmarkEnd w:id="1949"/>
      <w:bookmarkEnd w:id="1950"/>
      <w:bookmarkEnd w:id="1951"/>
      <w:bookmarkEnd w:id="1952"/>
      <w:bookmarkEnd w:id="1953"/>
    </w:p>
    <w:p w:rsidR="001C7CAE" w:rsidRPr="00423AB6" w:rsidRDefault="001C7CAE" w:rsidP="00D82A55">
      <w:pPr>
        <w:pStyle w:val="a5"/>
        <w:rPr>
          <w:rStyle w:val="Char3"/>
          <w:rtl/>
        </w:rPr>
      </w:pPr>
      <w:bookmarkStart w:id="1954" w:name="_Toc256337862"/>
      <w:bookmarkStart w:id="1955" w:name="_Toc256339815"/>
      <w:bookmarkStart w:id="1956" w:name="_Toc261190983"/>
      <w:r w:rsidRPr="00D82A55">
        <w:rPr>
          <w:rStyle w:val="Char4"/>
          <w:rtl/>
        </w:rPr>
        <w:t>332</w:t>
      </w:r>
      <w:r w:rsidR="00D82A55">
        <w:rPr>
          <w:rStyle w:val="Char4"/>
          <w:rFonts w:hint="cs"/>
          <w:rtl/>
        </w:rPr>
        <w:t>-</w:t>
      </w:r>
      <w:r w:rsidRPr="00423AB6">
        <w:rPr>
          <w:rStyle w:val="Char3"/>
          <w:rtl/>
        </w:rPr>
        <w:t xml:space="preserve"> عَنْ جَابِرٍ</w:t>
      </w:r>
      <w:r w:rsidR="00D42469" w:rsidRPr="00D42469">
        <w:rPr>
          <w:rStyle w:val="Char3"/>
          <w:rFonts w:cs="CTraditional Arabic"/>
          <w:rtl/>
        </w:rPr>
        <w:t xml:space="preserve"> س </w:t>
      </w:r>
      <w:r w:rsidRPr="00423AB6">
        <w:rPr>
          <w:rStyle w:val="Char3"/>
          <w:rtl/>
        </w:rPr>
        <w:t>أَنَّهُ قَالَ: إِنَّ رَسُولَ اللَّهِ</w:t>
      </w:r>
      <w:r w:rsidR="00D42469" w:rsidRPr="00D42469">
        <w:rPr>
          <w:rStyle w:val="Char3"/>
          <w:rFonts w:cs="CTraditional Arabic"/>
          <w:rtl/>
        </w:rPr>
        <w:t xml:space="preserve"> ص </w:t>
      </w:r>
      <w:r w:rsidRPr="00423AB6">
        <w:rPr>
          <w:rStyle w:val="Char3"/>
          <w:rtl/>
        </w:rPr>
        <w:t>بَعَثَنِي لِحَاجَةٍ، ثُمَّ أَدْرَكْتُهُ وَهُوَ يَسِيرُ، قَالَ قُتَيْبَةُ</w:t>
      </w:r>
      <w:r w:rsidRPr="00423AB6">
        <w:rPr>
          <w:rStyle w:val="Char3"/>
          <w:rFonts w:hint="cs"/>
          <w:rtl/>
        </w:rPr>
        <w:t>:</w:t>
      </w:r>
      <w:r w:rsidRPr="00423AB6">
        <w:rPr>
          <w:rStyle w:val="Char3"/>
          <w:rtl/>
        </w:rPr>
        <w:t xml:space="preserve"> يُصَلِّي فَسَلَّمْتُ عَلَيْهِ فَأَشَارَ إِلَيَّ، فَلَمَّا فَرَغَ دَعَانِي</w:t>
      </w:r>
      <w:r w:rsidRPr="00423AB6">
        <w:rPr>
          <w:rStyle w:val="Char3"/>
          <w:rFonts w:hint="cs"/>
          <w:rtl/>
        </w:rPr>
        <w:t>،</w:t>
      </w:r>
      <w:r w:rsidRPr="00423AB6">
        <w:rPr>
          <w:rStyle w:val="Char3"/>
          <w:rtl/>
        </w:rPr>
        <w:t xml:space="preserve"> فَقَالَ: </w:t>
      </w:r>
      <w:r w:rsidRPr="00423AB6">
        <w:rPr>
          <w:rStyle w:val="Char3"/>
          <w:rFonts w:hint="cs"/>
          <w:rtl/>
        </w:rPr>
        <w:t>«</w:t>
      </w:r>
      <w:r w:rsidRPr="00423AB6">
        <w:rPr>
          <w:rStyle w:val="Char3"/>
          <w:rtl/>
        </w:rPr>
        <w:t>إِنَّكَ سَلَّمْتَ آنِفًا وَأَنَا أُصَلِّي</w:t>
      </w:r>
      <w:r w:rsidRPr="00423AB6">
        <w:rPr>
          <w:rStyle w:val="Char3"/>
          <w:rFonts w:hint="cs"/>
          <w:rtl/>
        </w:rPr>
        <w:t>».</w:t>
      </w:r>
      <w:r w:rsidRPr="00423AB6">
        <w:rPr>
          <w:rStyle w:val="Char3"/>
          <w:rtl/>
        </w:rPr>
        <w:t xml:space="preserve"> وَهُوَ مُوَجِّهٌ حِينَئِذٍ قِبَلَ الْمَشْرِقِ. </w:t>
      </w:r>
      <w:r w:rsidRPr="00D82A55">
        <w:rPr>
          <w:rStyle w:val="Char4"/>
          <w:rtl/>
        </w:rPr>
        <w:t>(م/540)</w:t>
      </w:r>
      <w:bookmarkEnd w:id="1954"/>
      <w:bookmarkEnd w:id="1955"/>
      <w:bookmarkEnd w:id="1956"/>
    </w:p>
    <w:p w:rsidR="001C7CAE" w:rsidRPr="002E320E" w:rsidRDefault="001C7CAE" w:rsidP="00D82A55">
      <w:pPr>
        <w:widowControl w:val="0"/>
        <w:ind w:firstLine="284"/>
        <w:jc w:val="both"/>
        <w:rPr>
          <w:rStyle w:val="Char4"/>
          <w:rtl/>
        </w:rPr>
      </w:pPr>
      <w:r w:rsidRPr="00D82A55">
        <w:rPr>
          <w:rStyle w:val="Char5"/>
          <w:rFonts w:hint="cs"/>
          <w:rtl/>
        </w:rPr>
        <w:t>ترجمه</w:t>
      </w:r>
      <w:r w:rsidRPr="002E320E">
        <w:rPr>
          <w:rStyle w:val="Char4"/>
          <w:rFonts w:hint="cs"/>
          <w:rtl/>
        </w:rPr>
        <w:t>: جابر</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مرا برای انجام کاری فرستاد. سپس من به ایشان رسیدم در حالی که به مسیرش ادامه می‌داد ـ طبق روایت قتیبه ـ و مشغول نماز خواندن بود. من به پیامبر اکرم</w:t>
      </w:r>
      <w:r w:rsidR="00D42469" w:rsidRPr="00D42469">
        <w:rPr>
          <w:rStyle w:val="Char4"/>
          <w:rFonts w:cs="CTraditional Arabic" w:hint="cs"/>
          <w:rtl/>
        </w:rPr>
        <w:t xml:space="preserve"> ص </w:t>
      </w:r>
      <w:r w:rsidRPr="002E320E">
        <w:rPr>
          <w:rStyle w:val="Char4"/>
          <w:rFonts w:hint="cs"/>
          <w:rtl/>
        </w:rPr>
        <w:t>سلام گفتم. ایشان با دستش</w:t>
      </w:r>
      <w:r w:rsidR="003850A9">
        <w:rPr>
          <w:rStyle w:val="Char4"/>
          <w:rFonts w:hint="cs"/>
          <w:rtl/>
        </w:rPr>
        <w:t xml:space="preserve"> به‌سوی </w:t>
      </w:r>
      <w:r w:rsidRPr="002E320E">
        <w:rPr>
          <w:rStyle w:val="Char4"/>
          <w:rFonts w:hint="cs"/>
          <w:rtl/>
        </w:rPr>
        <w:t xml:space="preserve">من </w:t>
      </w:r>
      <w:r w:rsidRPr="002E320E">
        <w:rPr>
          <w:rStyle w:val="Char4"/>
          <w:rFonts w:hint="cs"/>
          <w:rtl/>
        </w:rPr>
        <w:lastRenderedPageBreak/>
        <w:t>اشاره نمود. سپس هنگامی‌که از نماز، فراغت یافت، مرا صدا زد و فرمود: «تو پیش از این، سلام گفتی ولی من مشغول حال نماز خواندن بودم». جابر</w:t>
      </w:r>
      <w:r w:rsidR="00D42469" w:rsidRPr="00D42469">
        <w:rPr>
          <w:rStyle w:val="Char4"/>
          <w:rFonts w:cs="CTraditional Arabic" w:hint="cs"/>
          <w:rtl/>
        </w:rPr>
        <w:t xml:space="preserve"> س </w:t>
      </w:r>
      <w:r w:rsidRPr="002E320E">
        <w:rPr>
          <w:rStyle w:val="Char4"/>
          <w:rFonts w:hint="cs"/>
          <w:rtl/>
        </w:rPr>
        <w:t>می‌گوید: در آن هنگام، چهره‌ی‌ رسول الله</w:t>
      </w:r>
      <w:r w:rsidR="00D42469" w:rsidRPr="00D42469">
        <w:rPr>
          <w:rStyle w:val="Char4"/>
          <w:rFonts w:cs="CTraditional Arabic" w:hint="cs"/>
          <w:rtl/>
        </w:rPr>
        <w:t xml:space="preserve"> ص </w:t>
      </w:r>
      <w:r w:rsidRPr="002E320E">
        <w:rPr>
          <w:rStyle w:val="Char4"/>
          <w:rFonts w:hint="cs"/>
          <w:rtl/>
        </w:rPr>
        <w:t xml:space="preserve">به سمت مشرق بود. </w:t>
      </w:r>
    </w:p>
    <w:p w:rsidR="001C7CAE" w:rsidRDefault="00D82A55" w:rsidP="00D82A55">
      <w:pPr>
        <w:widowControl w:val="0"/>
        <w:ind w:firstLine="284"/>
        <w:jc w:val="both"/>
        <w:rPr>
          <w:rStyle w:val="Char4"/>
        </w:rPr>
      </w:pPr>
      <w:r>
        <w:rPr>
          <w:rStyle w:val="Char4"/>
          <w:rFonts w:hint="cs"/>
          <w:rtl/>
        </w:rPr>
        <w:t>«</w:t>
      </w:r>
      <w:r w:rsidR="001C7CAE" w:rsidRPr="002E320E">
        <w:rPr>
          <w:rStyle w:val="Char4"/>
          <w:rFonts w:hint="cs"/>
          <w:rtl/>
        </w:rPr>
        <w:t>در روایات دیگر، تصریح شده است که به سمت قبله نبود. چنین به نظر می‌رسد که این واقعه، در مدینه، رخ داده است و همان</w:t>
      </w:r>
      <w:r>
        <w:rPr>
          <w:rStyle w:val="Char4"/>
          <w:rFonts w:hint="eastAsia"/>
          <w:rtl/>
        </w:rPr>
        <w:t>‌</w:t>
      </w:r>
      <w:r w:rsidR="001C7CAE" w:rsidRPr="002E320E">
        <w:rPr>
          <w:rStyle w:val="Char4"/>
          <w:rFonts w:hint="cs"/>
          <w:rtl/>
        </w:rPr>
        <w:t>گونه که می‌دانید قبله در جنوب آن، قرار دارد. قابل یادآوری است که بعضی از علما، جواب دادن سلام را در نماز با اشاره، جایز می‌دانند و برخی دیگر، جایز نمی‌دانند</w:t>
      </w:r>
      <w:r>
        <w:rPr>
          <w:rStyle w:val="Char4"/>
          <w:rFonts w:hint="cs"/>
          <w:rtl/>
        </w:rPr>
        <w:t>».</w:t>
      </w:r>
      <w:r w:rsidR="001C7CAE" w:rsidRPr="002E320E">
        <w:rPr>
          <w:rStyle w:val="Char4"/>
          <w:rFonts w:hint="cs"/>
          <w:rtl/>
        </w:rPr>
        <w:t xml:space="preserve"> </w:t>
      </w:r>
    </w:p>
    <w:p w:rsidR="001C7CAE" w:rsidRPr="001C61F1" w:rsidRDefault="001C7CAE" w:rsidP="001C7CAE">
      <w:pPr>
        <w:pStyle w:val="a2"/>
      </w:pPr>
      <w:bookmarkStart w:id="1957" w:name="_Toc256337863"/>
      <w:bookmarkStart w:id="1958" w:name="_Toc256339816"/>
      <w:bookmarkStart w:id="1959" w:name="_Toc261194306"/>
      <w:bookmarkStart w:id="1960" w:name="_Toc445895591"/>
      <w:bookmarkStart w:id="1961" w:name="_Toc448059685"/>
      <w:r w:rsidRPr="001C61F1">
        <w:rPr>
          <w:rFonts w:hint="cs"/>
          <w:rtl/>
        </w:rPr>
        <w:t xml:space="preserve">باب(135): صحبت </w:t>
      </w:r>
      <w:r w:rsidRPr="004C7703">
        <w:rPr>
          <w:rFonts w:hint="cs"/>
          <w:rtl/>
        </w:rPr>
        <w:t>ک</w:t>
      </w:r>
      <w:r w:rsidRPr="001C61F1">
        <w:rPr>
          <w:rFonts w:hint="cs"/>
          <w:rtl/>
        </w:rPr>
        <w:t>ردن در نماز</w:t>
      </w:r>
      <w:r>
        <w:rPr>
          <w:rFonts w:hint="cs"/>
          <w:rtl/>
        </w:rPr>
        <w:t>،</w:t>
      </w:r>
      <w:r w:rsidRPr="001C61F1">
        <w:rPr>
          <w:rFonts w:hint="cs"/>
          <w:rtl/>
        </w:rPr>
        <w:t xml:space="preserve"> منسوخ شده است</w:t>
      </w:r>
      <w:bookmarkEnd w:id="1957"/>
      <w:bookmarkEnd w:id="1958"/>
      <w:bookmarkEnd w:id="1959"/>
      <w:bookmarkEnd w:id="1960"/>
      <w:bookmarkEnd w:id="1961"/>
    </w:p>
    <w:p w:rsidR="001C7CAE" w:rsidRPr="00423AB6" w:rsidRDefault="001C7CAE" w:rsidP="00D82A55">
      <w:pPr>
        <w:pStyle w:val="a6"/>
        <w:rPr>
          <w:rStyle w:val="Char3"/>
          <w:rtl/>
        </w:rPr>
      </w:pPr>
      <w:bookmarkStart w:id="1962" w:name="_Toc256337864"/>
      <w:bookmarkStart w:id="1963" w:name="_Toc256339817"/>
      <w:bookmarkStart w:id="1964" w:name="_Toc261190984"/>
      <w:r w:rsidRPr="00D82A55">
        <w:rPr>
          <w:rtl/>
        </w:rPr>
        <w:t>333</w:t>
      </w:r>
      <w:r w:rsidR="00D82A55">
        <w:rPr>
          <w:rFonts w:hint="cs"/>
          <w:rtl/>
        </w:rPr>
        <w:t>-</w:t>
      </w:r>
      <w:r w:rsidRPr="00423AB6">
        <w:rPr>
          <w:rStyle w:val="Char3"/>
          <w:rtl/>
        </w:rPr>
        <w:t xml:space="preserve"> عَنْ مُعَاوِيَةَ ابْنِ الْحَكَمِ السُّلَمی‌</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بَيْنَا أَنَا أُصَلِّي مَعَ رَسُولِ اللَّهِ</w:t>
      </w:r>
      <w:r w:rsidR="00D42469" w:rsidRPr="00D42469">
        <w:rPr>
          <w:rStyle w:val="Char3"/>
          <w:rFonts w:cs="CTraditional Arabic"/>
          <w:rtl/>
        </w:rPr>
        <w:t xml:space="preserve"> ص </w:t>
      </w:r>
      <w:r w:rsidRPr="00423AB6">
        <w:rPr>
          <w:rStyle w:val="Char3"/>
          <w:rtl/>
        </w:rPr>
        <w:t>إِذْ عَطَسَ رَجُلٌ مِنَ الْقَوْمِ فَقُلْتُ</w:t>
      </w:r>
      <w:r w:rsidRPr="00423AB6">
        <w:rPr>
          <w:rStyle w:val="Char3"/>
          <w:rFonts w:hint="cs"/>
          <w:rtl/>
        </w:rPr>
        <w:t>:</w:t>
      </w:r>
      <w:r w:rsidRPr="00423AB6">
        <w:rPr>
          <w:rStyle w:val="Char3"/>
          <w:rtl/>
        </w:rPr>
        <w:t xml:space="preserve"> يَرْحَمُكَ اللَّهُ</w:t>
      </w:r>
      <w:r w:rsidRPr="00423AB6">
        <w:rPr>
          <w:rStyle w:val="Char3"/>
          <w:rFonts w:hint="cs"/>
          <w:rtl/>
        </w:rPr>
        <w:t>،</w:t>
      </w:r>
      <w:r w:rsidRPr="00423AB6">
        <w:rPr>
          <w:rStyle w:val="Char3"/>
          <w:rtl/>
        </w:rPr>
        <w:t xml:space="preserve"> فَرَمَانِي الْقَوْمُ بِأَبْصَارِهِمْ</w:t>
      </w:r>
      <w:r w:rsidRPr="00423AB6">
        <w:rPr>
          <w:rStyle w:val="Char3"/>
          <w:rFonts w:hint="cs"/>
          <w:rtl/>
        </w:rPr>
        <w:t>،</w:t>
      </w:r>
      <w:r w:rsidRPr="00423AB6">
        <w:rPr>
          <w:rStyle w:val="Char3"/>
          <w:rtl/>
        </w:rPr>
        <w:t xml:space="preserve"> فَقُلْتُ</w:t>
      </w:r>
      <w:r w:rsidRPr="00423AB6">
        <w:rPr>
          <w:rStyle w:val="Char3"/>
          <w:rFonts w:hint="cs"/>
          <w:rtl/>
        </w:rPr>
        <w:t>:</w:t>
      </w:r>
      <w:r w:rsidRPr="00423AB6">
        <w:rPr>
          <w:rStyle w:val="Char3"/>
          <w:rtl/>
        </w:rPr>
        <w:t xml:space="preserve"> وَا ثُكْلَ أُمِّيَاهْ</w:t>
      </w:r>
      <w:r w:rsidRPr="00423AB6">
        <w:rPr>
          <w:rStyle w:val="Char3"/>
          <w:rFonts w:hint="cs"/>
          <w:rtl/>
        </w:rPr>
        <w:t>،</w:t>
      </w:r>
      <w:r w:rsidRPr="00423AB6">
        <w:rPr>
          <w:rStyle w:val="Char3"/>
          <w:rtl/>
        </w:rPr>
        <w:t xml:space="preserve"> مَا شَأْنُكُمْ تَنْظُرُونَ إِلَيَّ</w:t>
      </w:r>
      <w:r w:rsidRPr="00423AB6">
        <w:rPr>
          <w:rStyle w:val="Char3"/>
          <w:rFonts w:hint="cs"/>
          <w:rtl/>
        </w:rPr>
        <w:t>؟</w:t>
      </w:r>
      <w:r w:rsidRPr="00423AB6">
        <w:rPr>
          <w:rStyle w:val="Char3"/>
          <w:rtl/>
        </w:rPr>
        <w:t xml:space="preserve"> فَجَعَلُوا يَضْرِبُونَ بِأَيْدِيهِمْ عَلَى أَفْخَاذِهِمْ</w:t>
      </w:r>
      <w:r w:rsidRPr="00423AB6">
        <w:rPr>
          <w:rStyle w:val="Char3"/>
          <w:rFonts w:hint="cs"/>
          <w:rtl/>
        </w:rPr>
        <w:t>،</w:t>
      </w:r>
      <w:r w:rsidRPr="00423AB6">
        <w:rPr>
          <w:rStyle w:val="Char3"/>
          <w:rtl/>
        </w:rPr>
        <w:t xml:space="preserve"> فَلَمَّا رَأَيْتُهُمْ يُصَمِّتُونَنِي</w:t>
      </w:r>
      <w:r w:rsidRPr="00423AB6">
        <w:rPr>
          <w:rStyle w:val="Char3"/>
          <w:rFonts w:hint="cs"/>
          <w:rtl/>
        </w:rPr>
        <w:t>،</w:t>
      </w:r>
      <w:r w:rsidRPr="00423AB6">
        <w:rPr>
          <w:rStyle w:val="Char3"/>
          <w:rtl/>
        </w:rPr>
        <w:t xml:space="preserve"> لَكِنِّي سَكَتُّ</w:t>
      </w:r>
      <w:r w:rsidRPr="00423AB6">
        <w:rPr>
          <w:rStyle w:val="Char3"/>
          <w:rFonts w:hint="cs"/>
          <w:rtl/>
        </w:rPr>
        <w:t>،</w:t>
      </w:r>
      <w:r w:rsidRPr="00423AB6">
        <w:rPr>
          <w:rStyle w:val="Char3"/>
          <w:rtl/>
        </w:rPr>
        <w:t xml:space="preserve"> فَلَمَّا صَلَّى رَسُولُ اللَّهِ</w:t>
      </w:r>
      <w:r w:rsidR="00D42469" w:rsidRPr="00D42469">
        <w:rPr>
          <w:rStyle w:val="Char3"/>
          <w:rFonts w:cs="CTraditional Arabic"/>
          <w:rtl/>
        </w:rPr>
        <w:t xml:space="preserve"> ص </w:t>
      </w:r>
      <w:r w:rsidRPr="00423AB6">
        <w:rPr>
          <w:rStyle w:val="Char3"/>
          <w:rtl/>
        </w:rPr>
        <w:t>فَبِأَبِي هُوَ وَأُمِّي</w:t>
      </w:r>
      <w:r w:rsidRPr="00423AB6">
        <w:rPr>
          <w:rStyle w:val="Char3"/>
          <w:rFonts w:hint="cs"/>
          <w:rtl/>
        </w:rPr>
        <w:t>،</w:t>
      </w:r>
      <w:r w:rsidRPr="00423AB6">
        <w:rPr>
          <w:rStyle w:val="Char3"/>
          <w:rtl/>
        </w:rPr>
        <w:t xml:space="preserve"> مَا رَأَيْتُ مُعَلِّمًا قَبْلَهُ وَلا</w:t>
      </w:r>
      <w:r w:rsidRPr="00423AB6">
        <w:rPr>
          <w:rStyle w:val="Char3"/>
          <w:rFonts w:hint="cs"/>
          <w:rtl/>
        </w:rPr>
        <w:t>َ</w:t>
      </w:r>
      <w:r w:rsidRPr="00423AB6">
        <w:rPr>
          <w:rStyle w:val="Char3"/>
          <w:rtl/>
        </w:rPr>
        <w:t xml:space="preserve"> بَعْدَهُ أَحْسَنَ تَعْلِيمًا مِنْهُ فَوَاللَّهِ مَا كَهَرَنِي</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ضَرَبَنِي</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شَتَمَنِي</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 هَذِهِ الصَّلا</w:t>
      </w:r>
      <w:r w:rsidRPr="00423AB6">
        <w:rPr>
          <w:rStyle w:val="Char3"/>
          <w:rFonts w:hint="cs"/>
          <w:rtl/>
        </w:rPr>
        <w:t>َ</w:t>
      </w:r>
      <w:r w:rsidRPr="00423AB6">
        <w:rPr>
          <w:rStyle w:val="Char3"/>
          <w:rtl/>
        </w:rPr>
        <w:t>ةَ لا</w:t>
      </w:r>
      <w:r w:rsidRPr="00423AB6">
        <w:rPr>
          <w:rStyle w:val="Char3"/>
          <w:rFonts w:hint="cs"/>
          <w:rtl/>
        </w:rPr>
        <w:t>َ</w:t>
      </w:r>
      <w:r w:rsidRPr="00423AB6">
        <w:rPr>
          <w:rStyle w:val="Char3"/>
          <w:rtl/>
        </w:rPr>
        <w:t xml:space="preserve"> يَصْلُحُ فِيهَا شَيْءٌ مِنْ كَلا</w:t>
      </w:r>
      <w:r w:rsidRPr="00423AB6">
        <w:rPr>
          <w:rStyle w:val="Char3"/>
          <w:rFonts w:hint="cs"/>
          <w:rtl/>
        </w:rPr>
        <w:t>َ</w:t>
      </w:r>
      <w:r w:rsidRPr="00423AB6">
        <w:rPr>
          <w:rStyle w:val="Char3"/>
          <w:rtl/>
        </w:rPr>
        <w:t>مِ النَّاسِ</w:t>
      </w:r>
      <w:r w:rsidRPr="00423AB6">
        <w:rPr>
          <w:rStyle w:val="Char3"/>
          <w:rFonts w:hint="cs"/>
          <w:rtl/>
        </w:rPr>
        <w:t>،</w:t>
      </w:r>
      <w:r w:rsidRPr="00423AB6">
        <w:rPr>
          <w:rStyle w:val="Char3"/>
          <w:rtl/>
        </w:rPr>
        <w:t xml:space="preserve"> إِنَّمَا هُوَ التَّسْبِيحُ وَالتَّكْبِيرُ وَقِرَاءَةُ الْقُرْآنِ</w:t>
      </w:r>
      <w:r w:rsidRPr="00423AB6">
        <w:rPr>
          <w:rStyle w:val="Char3"/>
          <w:rFonts w:hint="cs"/>
          <w:rtl/>
        </w:rPr>
        <w:t>»</w:t>
      </w:r>
      <w:r w:rsidRPr="00423AB6">
        <w:rPr>
          <w:rStyle w:val="Char3"/>
          <w:rtl/>
        </w:rPr>
        <w:t xml:space="preserve"> أَوْ كَمَا قَالَ رَسُولُ اللَّهِ </w:t>
      </w:r>
      <w:r>
        <w:rPr>
          <w:rStyle w:val="Char3"/>
          <w:rFonts w:cs="CTraditional Arabic" w:hint="cs"/>
          <w:rtl/>
        </w:rPr>
        <w:t>ص</w:t>
      </w:r>
      <w:r w:rsidRPr="00423AB6">
        <w:rPr>
          <w:rStyle w:val="Char3"/>
          <w:rFonts w:hint="cs"/>
          <w:rtl/>
        </w:rPr>
        <w:t xml:space="preserve">، </w:t>
      </w:r>
      <w:r w:rsidRPr="00423AB6">
        <w:rPr>
          <w:rStyle w:val="Char3"/>
          <w:rtl/>
        </w:rPr>
        <w:t>قُلْتُ</w:t>
      </w:r>
      <w:r w:rsidRPr="00423AB6">
        <w:rPr>
          <w:rStyle w:val="Char3"/>
          <w:rFonts w:hint="cs"/>
          <w:rtl/>
        </w:rPr>
        <w:t>:</w:t>
      </w:r>
      <w:r w:rsidRPr="00423AB6">
        <w:rPr>
          <w:rStyle w:val="Char3"/>
          <w:rtl/>
        </w:rPr>
        <w:t xml:space="preserve"> يَا رَسُولَ اللَّهِ إِنِّي حَدِيثُ عَهْدٍ بِجَاهِلِيَّةٍ</w:t>
      </w:r>
      <w:r w:rsidRPr="00423AB6">
        <w:rPr>
          <w:rStyle w:val="Char3"/>
          <w:rFonts w:hint="cs"/>
          <w:rtl/>
        </w:rPr>
        <w:t>،</w:t>
      </w:r>
      <w:r w:rsidRPr="00423AB6">
        <w:rPr>
          <w:rStyle w:val="Char3"/>
          <w:rtl/>
        </w:rPr>
        <w:t xml:space="preserve"> وَقَدْ جَاءَ اللَّهُ بِالإِسْلا</w:t>
      </w:r>
      <w:r w:rsidRPr="00423AB6">
        <w:rPr>
          <w:rStyle w:val="Char3"/>
          <w:rFonts w:hint="cs"/>
          <w:rtl/>
        </w:rPr>
        <w:t>َ</w:t>
      </w:r>
      <w:r w:rsidRPr="00423AB6">
        <w:rPr>
          <w:rStyle w:val="Char3"/>
          <w:rtl/>
        </w:rPr>
        <w:t>مِ</w:t>
      </w:r>
      <w:r w:rsidRPr="00423AB6">
        <w:rPr>
          <w:rStyle w:val="Char3"/>
          <w:rFonts w:hint="cs"/>
          <w:rtl/>
        </w:rPr>
        <w:t>،</w:t>
      </w:r>
      <w:r w:rsidRPr="00423AB6">
        <w:rPr>
          <w:rStyle w:val="Char3"/>
          <w:rtl/>
        </w:rPr>
        <w:t xml:space="preserve"> وَإِنَّ مِنَّا رِجَالا</w:t>
      </w:r>
      <w:r w:rsidRPr="00423AB6">
        <w:rPr>
          <w:rStyle w:val="Char3"/>
          <w:rFonts w:hint="cs"/>
          <w:rtl/>
        </w:rPr>
        <w:t>ً</w:t>
      </w:r>
      <w:r w:rsidRPr="00423AB6">
        <w:rPr>
          <w:rStyle w:val="Char3"/>
          <w:rtl/>
        </w:rPr>
        <w:t xml:space="preserve"> يَأْتُونَ الْكُهَّانَ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فَلا</w:t>
      </w:r>
      <w:r w:rsidRPr="00423AB6">
        <w:rPr>
          <w:rStyle w:val="Char3"/>
          <w:rFonts w:hint="cs"/>
          <w:rtl/>
        </w:rPr>
        <w:t>َ</w:t>
      </w:r>
      <w:r w:rsidRPr="00423AB6">
        <w:rPr>
          <w:rStyle w:val="Char3"/>
          <w:rtl/>
        </w:rPr>
        <w:t xml:space="preserve"> تَأْتِهِمْ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وَمِنَّا رِجَالٌ يَتَطَيَّرُونَ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ذَاكَ شَيْءٌ يَجِدُونَهُ فِي صُدُورِهِمْ فَلا</w:t>
      </w:r>
      <w:r w:rsidRPr="00423AB6">
        <w:rPr>
          <w:rStyle w:val="Char3"/>
          <w:rFonts w:hint="cs"/>
          <w:rtl/>
        </w:rPr>
        <w:t>َ</w:t>
      </w:r>
      <w:r w:rsidRPr="00423AB6">
        <w:rPr>
          <w:rStyle w:val="Char3"/>
          <w:rtl/>
        </w:rPr>
        <w:t xml:space="preserve"> يَصُدَّنَّهُمْ</w:t>
      </w:r>
      <w:r w:rsidRPr="00423AB6">
        <w:rPr>
          <w:rStyle w:val="Char3"/>
          <w:rFonts w:hint="cs"/>
          <w:rtl/>
        </w:rPr>
        <w:t>»</w:t>
      </w:r>
      <w:r w:rsidRPr="00423AB6">
        <w:rPr>
          <w:rStyle w:val="Char3"/>
          <w:rtl/>
        </w:rPr>
        <w:t xml:space="preserve"> قَالَ ابْنُ الصَّبَّاحِ</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فَلا</w:t>
      </w:r>
      <w:r w:rsidRPr="00423AB6">
        <w:rPr>
          <w:rStyle w:val="Char3"/>
          <w:rFonts w:hint="cs"/>
          <w:rtl/>
        </w:rPr>
        <w:t>َ</w:t>
      </w:r>
      <w:r w:rsidRPr="00423AB6">
        <w:rPr>
          <w:rStyle w:val="Char3"/>
          <w:rtl/>
        </w:rPr>
        <w:t xml:space="preserve"> يَصُدَّنَّكُمْ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قُلْتُ وَمِنَّا رِجَالٌ يَخُطُّونَ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كَانَ نَبِيٌّ مِنَ الأَنْبِيَاءِ يَخُطُّ</w:t>
      </w:r>
      <w:r w:rsidRPr="00423AB6">
        <w:rPr>
          <w:rStyle w:val="Char3"/>
          <w:rFonts w:hint="cs"/>
          <w:rtl/>
        </w:rPr>
        <w:t>،</w:t>
      </w:r>
      <w:r w:rsidRPr="00423AB6">
        <w:rPr>
          <w:rStyle w:val="Char3"/>
          <w:rtl/>
        </w:rPr>
        <w:t xml:space="preserve"> فَمَنْ وَافَقَ خَطَّهُ فَذَاكَ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وَكَانَتْ لِي جَارِيَةٌ تَرْعَى غَنَمًا لِي قِبَلَ أُحُدٍ وَالْجَوَّانِيَّةِ</w:t>
      </w:r>
      <w:r w:rsidRPr="00423AB6">
        <w:rPr>
          <w:rStyle w:val="Char3"/>
          <w:rFonts w:hint="cs"/>
          <w:rtl/>
        </w:rPr>
        <w:t>،</w:t>
      </w:r>
      <w:r w:rsidRPr="00423AB6">
        <w:rPr>
          <w:rStyle w:val="Char3"/>
          <w:rtl/>
        </w:rPr>
        <w:t xml:space="preserve"> فَاطَّلَعْتُ ذَاتَ يَوْمٍ</w:t>
      </w:r>
      <w:r w:rsidRPr="00423AB6">
        <w:rPr>
          <w:rStyle w:val="Char3"/>
          <w:rFonts w:hint="cs"/>
          <w:rtl/>
        </w:rPr>
        <w:t>،</w:t>
      </w:r>
      <w:r w:rsidRPr="00423AB6">
        <w:rPr>
          <w:rStyle w:val="Char3"/>
          <w:rtl/>
        </w:rPr>
        <w:t xml:space="preserve"> فَإِذَا الذِّيبُ قَدْ ذَهَبَ بِشَاةٍ مِنْ غَنَمِهَا</w:t>
      </w:r>
      <w:r w:rsidRPr="00423AB6">
        <w:rPr>
          <w:rStyle w:val="Char3"/>
          <w:rFonts w:hint="cs"/>
          <w:rtl/>
        </w:rPr>
        <w:t>،</w:t>
      </w:r>
      <w:r w:rsidRPr="00423AB6">
        <w:rPr>
          <w:rStyle w:val="Char3"/>
          <w:rtl/>
        </w:rPr>
        <w:t xml:space="preserve"> وَأَنَا رَجُلٌ مِنْ بَنِي آدَمَ آسَفُ كَمَا يَأْسَفُونَ</w:t>
      </w:r>
      <w:r w:rsidRPr="00423AB6">
        <w:rPr>
          <w:rStyle w:val="Char3"/>
          <w:rFonts w:hint="cs"/>
          <w:rtl/>
        </w:rPr>
        <w:t>،</w:t>
      </w:r>
      <w:r w:rsidRPr="00423AB6">
        <w:rPr>
          <w:rStyle w:val="Char3"/>
          <w:rtl/>
        </w:rPr>
        <w:t xml:space="preserve"> لَكِنِّي صَكَكْتُهَا صَكَّةً</w:t>
      </w:r>
      <w:r w:rsidRPr="00423AB6">
        <w:rPr>
          <w:rStyle w:val="Char3"/>
          <w:rFonts w:hint="cs"/>
          <w:rtl/>
        </w:rPr>
        <w:t>،</w:t>
      </w:r>
      <w:r w:rsidRPr="00423AB6">
        <w:rPr>
          <w:rStyle w:val="Char3"/>
          <w:rtl/>
        </w:rPr>
        <w:t xml:space="preserve"> فَأَتَيْتُ رَسُولَ اللَّهِ</w:t>
      </w:r>
      <w:r w:rsidR="00D42469" w:rsidRPr="00D42469">
        <w:rPr>
          <w:rStyle w:val="Char3"/>
          <w:rFonts w:cs="CTraditional Arabic"/>
          <w:rtl/>
        </w:rPr>
        <w:t xml:space="preserve"> ص </w:t>
      </w:r>
      <w:r w:rsidRPr="00423AB6">
        <w:rPr>
          <w:rStyle w:val="Char3"/>
          <w:rtl/>
        </w:rPr>
        <w:t>فَعَظَّمَ ذَلِكَ عَلَيَّ</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يَا رَسُولَ اللَّهِ أَفَلا</w:t>
      </w:r>
      <w:r w:rsidRPr="00423AB6">
        <w:rPr>
          <w:rStyle w:val="Char3"/>
          <w:rFonts w:hint="cs"/>
          <w:rtl/>
        </w:rPr>
        <w:t>َ</w:t>
      </w:r>
      <w:r w:rsidRPr="00423AB6">
        <w:rPr>
          <w:rStyle w:val="Char3"/>
          <w:rtl/>
        </w:rPr>
        <w:t xml:space="preserve"> أُعْتِقُهَا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ائْتِنِي بِهَا</w:t>
      </w:r>
      <w:r w:rsidRPr="00423AB6">
        <w:rPr>
          <w:rStyle w:val="Char3"/>
          <w:rFonts w:hint="cs"/>
          <w:rtl/>
        </w:rPr>
        <w:t>».</w:t>
      </w:r>
      <w:r w:rsidRPr="00423AB6">
        <w:rPr>
          <w:rStyle w:val="Char3"/>
          <w:rtl/>
        </w:rPr>
        <w:t xml:space="preserve"> فَأَتَيْتُهُ بِهَا فَقَالَ لَهَا</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أَيْنَ اللَّهُ</w:t>
      </w:r>
      <w:r w:rsidRPr="00423AB6">
        <w:rPr>
          <w:rStyle w:val="Char3"/>
          <w:rFonts w:hint="cs"/>
          <w:rtl/>
        </w:rPr>
        <w:t>»؟</w:t>
      </w:r>
      <w:r w:rsidRPr="00423AB6">
        <w:rPr>
          <w:rStyle w:val="Char3"/>
          <w:rtl/>
        </w:rPr>
        <w:t xml:space="preserve"> قَالَتْ</w:t>
      </w:r>
      <w:r w:rsidRPr="00423AB6">
        <w:rPr>
          <w:rStyle w:val="Char3"/>
          <w:rFonts w:hint="cs"/>
          <w:rtl/>
        </w:rPr>
        <w:t>:</w:t>
      </w:r>
      <w:r w:rsidRPr="00423AB6">
        <w:rPr>
          <w:rStyle w:val="Char3"/>
          <w:rtl/>
        </w:rPr>
        <w:t xml:space="preserve"> فِي السَّمَاءِ</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مَنْ أَنَا</w:t>
      </w:r>
      <w:r w:rsidRPr="00423AB6">
        <w:rPr>
          <w:rStyle w:val="Char3"/>
          <w:rFonts w:hint="cs"/>
          <w:rtl/>
        </w:rPr>
        <w:t>»؟</w:t>
      </w:r>
      <w:r w:rsidRPr="00423AB6">
        <w:rPr>
          <w:rStyle w:val="Char3"/>
          <w:rtl/>
        </w:rPr>
        <w:t xml:space="preserve"> قَالَتْ</w:t>
      </w:r>
      <w:r w:rsidRPr="00423AB6">
        <w:rPr>
          <w:rStyle w:val="Char3"/>
          <w:rFonts w:hint="cs"/>
          <w:rtl/>
        </w:rPr>
        <w:t>:</w:t>
      </w:r>
      <w:r w:rsidRPr="00423AB6">
        <w:rPr>
          <w:rStyle w:val="Char3"/>
          <w:rtl/>
        </w:rPr>
        <w:t xml:space="preserve"> أَنْتَ رَسُولُ اللَّهِ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أَعْتِقْهَا فَإِنَّهَا مُؤْمِنَةٌ</w:t>
      </w:r>
      <w:r w:rsidRPr="00423AB6">
        <w:rPr>
          <w:rStyle w:val="Char3"/>
          <w:rFonts w:hint="cs"/>
          <w:rtl/>
        </w:rPr>
        <w:t>»</w:t>
      </w:r>
      <w:r w:rsidRPr="00423AB6">
        <w:rPr>
          <w:rStyle w:val="Char3"/>
          <w:rtl/>
        </w:rPr>
        <w:t xml:space="preserve">. </w:t>
      </w:r>
      <w:r w:rsidRPr="00463D76">
        <w:rPr>
          <w:rtl/>
        </w:rPr>
        <w:t>(م/537)</w:t>
      </w:r>
      <w:bookmarkEnd w:id="1962"/>
      <w:bookmarkEnd w:id="1963"/>
      <w:bookmarkEnd w:id="1964"/>
    </w:p>
    <w:p w:rsidR="001C7CAE" w:rsidRPr="002E320E" w:rsidRDefault="001C7CAE" w:rsidP="00D82A55">
      <w:pPr>
        <w:widowControl w:val="0"/>
        <w:ind w:firstLine="284"/>
        <w:jc w:val="both"/>
        <w:rPr>
          <w:rStyle w:val="Char4"/>
          <w:rtl/>
        </w:rPr>
      </w:pPr>
      <w:r w:rsidRPr="00D82A5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معاویه بن حکم سلمی‌</w:t>
      </w:r>
      <w:r w:rsidR="00D42469" w:rsidRPr="00D42469">
        <w:rPr>
          <w:rFonts w:cs="CTraditional Arabic"/>
          <w:sz w:val="26"/>
          <w:szCs w:val="27"/>
          <w:rtl/>
        </w:rPr>
        <w:t xml:space="preserve"> س </w:t>
      </w:r>
      <w:r w:rsidRPr="002E320E">
        <w:rPr>
          <w:rStyle w:val="Char4"/>
          <w:rFonts w:hint="cs"/>
          <w:rtl/>
        </w:rPr>
        <w:t>می‌گوید: همراه رسول الله</w:t>
      </w:r>
      <w:r w:rsidR="00D42469" w:rsidRPr="00D42469">
        <w:rPr>
          <w:rStyle w:val="Char4"/>
          <w:rFonts w:cs="CTraditional Arabic" w:hint="cs"/>
          <w:rtl/>
        </w:rPr>
        <w:t xml:space="preserve"> ص </w:t>
      </w:r>
      <w:r w:rsidRPr="002E320E">
        <w:rPr>
          <w:rStyle w:val="Char4"/>
          <w:rFonts w:hint="cs"/>
          <w:rtl/>
        </w:rPr>
        <w:t xml:space="preserve">نماز می‌خواندم که فردی از میان مردم، عطسه زد. من «یرحمک الله» گفتم. پس همه‌ی‌ مردم با </w:t>
      </w:r>
      <w:r w:rsidRPr="002E320E">
        <w:rPr>
          <w:rStyle w:val="Char4"/>
          <w:rFonts w:hint="cs"/>
          <w:rtl/>
        </w:rPr>
        <w:lastRenderedPageBreak/>
        <w:t>تعجب به من نگاه کردند. من گفتم: مادرم به عزایم بنشیند، چرا اینگونه به من نگاه می‌کنید!؟ مردم شروع به زدن دست</w:t>
      </w:r>
      <w:r w:rsidR="00D82A55">
        <w:rPr>
          <w:rStyle w:val="Char4"/>
          <w:rFonts w:hint="eastAsia"/>
          <w:rtl/>
        </w:rPr>
        <w:t>‌</w:t>
      </w:r>
      <w:r w:rsidRPr="002E320E">
        <w:rPr>
          <w:rStyle w:val="Char4"/>
          <w:rFonts w:hint="cs"/>
          <w:rtl/>
        </w:rPr>
        <w:t>هایشان بر روی رانهایشان نمودند. هنگامی‌که متوجه شدم مرا به سکوت دعوت می‌نمایند، سکوت نمودم. وقتی که رسول الله</w:t>
      </w:r>
      <w:r w:rsidR="00D42469" w:rsidRPr="00D42469">
        <w:rPr>
          <w:rStyle w:val="Char4"/>
          <w:rFonts w:cs="CTraditional Arabic" w:hint="cs"/>
          <w:rtl/>
        </w:rPr>
        <w:t xml:space="preserve"> ص </w:t>
      </w:r>
      <w:r w:rsidRPr="002E320E">
        <w:rPr>
          <w:rStyle w:val="Char4"/>
          <w:rFonts w:hint="cs"/>
          <w:rtl/>
        </w:rPr>
        <w:t>سلام داد ـ پدر و مادرم فدایش باد؛ هیچ معلمی‌در حسن آموزش نه قبل و نه بعد از ایشان، مانند او ندیده</w:t>
      </w:r>
      <w:r w:rsidRPr="002E320E">
        <w:rPr>
          <w:rStyle w:val="Char4"/>
          <w:rFonts w:hint="eastAsia"/>
          <w:rtl/>
        </w:rPr>
        <w:t>‌</w:t>
      </w:r>
      <w:r w:rsidRPr="002E320E">
        <w:rPr>
          <w:rStyle w:val="Char4"/>
          <w:rFonts w:hint="cs"/>
          <w:rtl/>
        </w:rPr>
        <w:t xml:space="preserve">ام ـ نه سرم داد کشید، نه مرا کتک زد و نه بد و بیراه گفت؛ بلکه فرمود: «هیچ یک از سخنان مردم، شایسته‌ی‌ این نماز نیست؛ بلکه نماز، عبارت از تسبیح و تکبیر و قرائت قرآن است». یا چیزی شبیه این، فرمود. من پرسیدم: یا </w:t>
      </w:r>
      <w:r w:rsidRPr="002E320E">
        <w:rPr>
          <w:rStyle w:val="Char4"/>
          <w:rtl/>
        </w:rPr>
        <w:br/>
      </w:r>
      <w:r w:rsidRPr="00D82A55">
        <w:rPr>
          <w:rStyle w:val="Char4"/>
          <w:rFonts w:hint="cs"/>
          <w:spacing w:val="-4"/>
          <w:rtl/>
        </w:rPr>
        <w:t>رسول الله!‌ فاصله‌ی‌ زیادی با جاهلیت ندارم؛ ولی هم اکنون الله متعال اسلام را به ما عنایت نموده است. تعدادی از مردم ما نزد کاهنان (غیبگویان) می‌روند؟ رسول الله</w:t>
      </w:r>
      <w:r w:rsidR="00D42469" w:rsidRPr="00D42469">
        <w:rPr>
          <w:rStyle w:val="Char4"/>
          <w:rFonts w:cs="CTraditional Arabic" w:hint="cs"/>
          <w:spacing w:val="-4"/>
          <w:rtl/>
        </w:rPr>
        <w:t xml:space="preserve"> ص </w:t>
      </w:r>
      <w:r w:rsidRPr="002E320E">
        <w:rPr>
          <w:rStyle w:val="Char4"/>
          <w:rFonts w:hint="cs"/>
          <w:rtl/>
        </w:rPr>
        <w:t>فرمود: «تو نزد کاهنان نرو». گفتم: تعدادی از ما بدفالی می‌گیرند؟ فرمود: «این چیزی است که آنها در دل</w:t>
      </w:r>
      <w:r w:rsidR="00D82A55">
        <w:rPr>
          <w:rStyle w:val="Char4"/>
          <w:rFonts w:hint="eastAsia"/>
          <w:rtl/>
        </w:rPr>
        <w:t>‌</w:t>
      </w:r>
      <w:r w:rsidRPr="002E320E">
        <w:rPr>
          <w:rStyle w:val="Char4"/>
          <w:rFonts w:hint="cs"/>
          <w:rtl/>
        </w:rPr>
        <w:t>هایشان احساس می‌کنند؛ مبادا بدفالی آنها شما را از انجام عملی باز دارد». (اشاره به این است که فال گرفتن هیچ اعتباری ندارد بلکه شما کارتان را طبق معمول انجام دهید.) من گفتم: بعضی از ما با خط کشیدن روی زمین، همواره فال می‌گیرند؟ پیامبر اکرم</w:t>
      </w:r>
      <w:r w:rsidR="00D42469" w:rsidRPr="00D42469">
        <w:rPr>
          <w:rStyle w:val="Char4"/>
          <w:rFonts w:cs="CTraditional Arabic" w:hint="cs"/>
          <w:rtl/>
        </w:rPr>
        <w:t xml:space="preserve"> ص </w:t>
      </w:r>
      <w:r w:rsidRPr="002E320E">
        <w:rPr>
          <w:rStyle w:val="Char4"/>
          <w:rFonts w:hint="cs"/>
          <w:rtl/>
        </w:rPr>
        <w:t>فرمود: «یکی از پیامبران با خط کشیدن، فال می‌گرفت. پس خط کشیدن هر کس با خط کشیدن آن پیامبر، موافق باشد، خوب است (و اگر نه جایز نیست و چون هیچ کس نمی‌داند که خط کشیدن او موافق با خط کشیدن آن پیامبر است یا نه؛ لذا درباره‌ی‌ حرمت خط کشیدن و فال گرفتن اتفاق نظر وجود دارد و این کار از وی</w:t>
      </w:r>
      <w:r w:rsidR="00D82A55">
        <w:rPr>
          <w:rStyle w:val="Char4"/>
          <w:rFonts w:hint="cs"/>
          <w:rtl/>
        </w:rPr>
        <w:t>ژگی</w:t>
      </w:r>
      <w:r w:rsidR="00D82A55">
        <w:rPr>
          <w:rStyle w:val="Char4"/>
          <w:rFonts w:hint="eastAsia"/>
          <w:rtl/>
        </w:rPr>
        <w:t>‌</w:t>
      </w:r>
      <w:r w:rsidR="00D82A55">
        <w:rPr>
          <w:rStyle w:val="Char4"/>
          <w:rFonts w:hint="cs"/>
          <w:rtl/>
        </w:rPr>
        <w:t>های همان پیامبر شمرده می‌شود</w:t>
      </w:r>
      <w:r w:rsidRPr="002E320E">
        <w:rPr>
          <w:rStyle w:val="Char4"/>
          <w:rFonts w:hint="cs"/>
          <w:rtl/>
        </w:rPr>
        <w:t>)</w:t>
      </w:r>
      <w:r w:rsidR="00D82A55">
        <w:rPr>
          <w:rStyle w:val="Char4"/>
          <w:rFonts w:hint="cs"/>
          <w:rtl/>
        </w:rPr>
        <w:t>.</w:t>
      </w:r>
    </w:p>
    <w:p w:rsidR="001C7CAE" w:rsidRPr="002E320E" w:rsidRDefault="001C7CAE" w:rsidP="00D82A55">
      <w:pPr>
        <w:widowControl w:val="0"/>
        <w:ind w:firstLine="284"/>
        <w:jc w:val="both"/>
        <w:rPr>
          <w:rStyle w:val="Char4"/>
          <w:rtl/>
        </w:rPr>
      </w:pPr>
      <w:r w:rsidRPr="002E320E">
        <w:rPr>
          <w:rStyle w:val="Char4"/>
          <w:rFonts w:hint="cs"/>
          <w:rtl/>
        </w:rPr>
        <w:t xml:space="preserve">راوی می‌گوید: من کنیزی داشتم که گوسفندانم را در اطراف کوه احد و جوانیه </w:t>
      </w:r>
      <w:r w:rsidRPr="002E320E">
        <w:rPr>
          <w:rStyle w:val="Char4"/>
          <w:rtl/>
        </w:rPr>
        <w:br/>
      </w:r>
      <w:r w:rsidRPr="002E320E">
        <w:rPr>
          <w:rStyle w:val="Char4"/>
          <w:rFonts w:hint="cs"/>
          <w:rtl/>
        </w:rPr>
        <w:t>می‌چرانید. روزی خبر شدم که گرگ یکی از گوسفندان را برده است و از آنجایی که من انسان هستم و مانند سایر انسان</w:t>
      </w:r>
      <w:r w:rsidR="00D82A55">
        <w:rPr>
          <w:rStyle w:val="Char4"/>
          <w:rFonts w:hint="eastAsia"/>
          <w:rtl/>
        </w:rPr>
        <w:t>‌</w:t>
      </w:r>
      <w:r w:rsidRPr="002E320E">
        <w:rPr>
          <w:rStyle w:val="Char4"/>
          <w:rFonts w:hint="cs"/>
          <w:rtl/>
        </w:rPr>
        <w:t>ها خشمگین می‌شوم، یک سیلی به او زدم. پس ازآن، نزد رسول الله</w:t>
      </w:r>
      <w:r w:rsidR="00D42469" w:rsidRPr="00D42469">
        <w:rPr>
          <w:rStyle w:val="Char4"/>
          <w:rFonts w:cs="CTraditional Arabic" w:hint="cs"/>
          <w:rtl/>
        </w:rPr>
        <w:t xml:space="preserve"> ص </w:t>
      </w:r>
      <w:r w:rsidRPr="002E320E">
        <w:rPr>
          <w:rStyle w:val="Char4"/>
          <w:rFonts w:hint="cs"/>
          <w:rtl/>
        </w:rPr>
        <w:t>آمدم. پیامبر اکرم</w:t>
      </w:r>
      <w:r w:rsidR="00D42469" w:rsidRPr="00D42469">
        <w:rPr>
          <w:rStyle w:val="Char4"/>
          <w:rFonts w:cs="CTraditional Arabic" w:hint="cs"/>
          <w:rtl/>
        </w:rPr>
        <w:t xml:space="preserve"> ص </w:t>
      </w:r>
      <w:r w:rsidRPr="002E320E">
        <w:rPr>
          <w:rStyle w:val="Char4"/>
          <w:rFonts w:hint="cs"/>
          <w:rtl/>
        </w:rPr>
        <w:t>آن را (گناه و اشتباه) خیلی بزرگ بحساب آورد. من گفتم: یا رسول الله! آنرا آزاد نکنم؟ پیامبر اکرم</w:t>
      </w:r>
      <w:r w:rsidR="00D42469" w:rsidRPr="00D42469">
        <w:rPr>
          <w:rStyle w:val="Char4"/>
          <w:rFonts w:cs="CTraditional Arabic" w:hint="cs"/>
          <w:rtl/>
        </w:rPr>
        <w:t xml:space="preserve"> ص </w:t>
      </w:r>
      <w:r w:rsidRPr="002E320E">
        <w:rPr>
          <w:rStyle w:val="Char4"/>
          <w:rFonts w:hint="cs"/>
          <w:rtl/>
        </w:rPr>
        <w:t>فرمود: «او را نزد من بیاور». من او را نزد رسول الله</w:t>
      </w:r>
      <w:r w:rsidR="00D42469" w:rsidRPr="00D42469">
        <w:rPr>
          <w:rStyle w:val="Char4"/>
          <w:rFonts w:cs="CTraditional Arabic" w:hint="cs"/>
          <w:rtl/>
        </w:rPr>
        <w:t xml:space="preserve"> ص </w:t>
      </w:r>
      <w:r w:rsidRPr="002E320E">
        <w:rPr>
          <w:rStyle w:val="Char4"/>
          <w:rFonts w:hint="cs"/>
          <w:rtl/>
        </w:rPr>
        <w:t>بردم. نبی اکرم</w:t>
      </w:r>
      <w:r w:rsidR="00D42469" w:rsidRPr="00D42469">
        <w:rPr>
          <w:rStyle w:val="Char4"/>
          <w:rFonts w:cs="CTraditional Arabic" w:hint="cs"/>
          <w:rtl/>
        </w:rPr>
        <w:t xml:space="preserve"> ص </w:t>
      </w:r>
      <w:r w:rsidRPr="002E320E">
        <w:rPr>
          <w:rStyle w:val="Char4"/>
          <w:rFonts w:hint="cs"/>
          <w:rtl/>
        </w:rPr>
        <w:t>به او فرمود: «الله کجاست»؟ کنیز گفت: «در آسمان است». (یعنی بالا است چنانچه در بعضی روایات آمده است که با انگشتش به طرف بالا اشاره کرد.) رسول الله</w:t>
      </w:r>
      <w:r w:rsidR="00D42469" w:rsidRPr="00D42469">
        <w:rPr>
          <w:rStyle w:val="Char4"/>
          <w:rFonts w:cs="CTraditional Arabic" w:hint="cs"/>
          <w:rtl/>
        </w:rPr>
        <w:t xml:space="preserve"> ص </w:t>
      </w:r>
      <w:r w:rsidRPr="002E320E">
        <w:rPr>
          <w:rStyle w:val="Char4"/>
          <w:rFonts w:hint="cs"/>
          <w:rtl/>
        </w:rPr>
        <w:t>پرسید: «من کیستم»؟کنیز گفت: تو پیامبر الله هستی. رسول الله</w:t>
      </w:r>
      <w:r w:rsidR="00D42469" w:rsidRPr="00D42469">
        <w:rPr>
          <w:rStyle w:val="Char4"/>
          <w:rFonts w:cs="CTraditional Arabic" w:hint="cs"/>
          <w:rtl/>
        </w:rPr>
        <w:t xml:space="preserve"> ص </w:t>
      </w:r>
      <w:r w:rsidRPr="002E320E">
        <w:rPr>
          <w:rStyle w:val="Char4"/>
          <w:rFonts w:hint="cs"/>
          <w:rtl/>
        </w:rPr>
        <w:t xml:space="preserve">(خطاب به معاویه بن </w:t>
      </w:r>
      <w:r w:rsidRPr="002E320E">
        <w:rPr>
          <w:rStyle w:val="Char4"/>
          <w:rFonts w:hint="cs"/>
          <w:rtl/>
        </w:rPr>
        <w:lastRenderedPageBreak/>
        <w:t xml:space="preserve">حکم) گفت: «او را آزاد کن؛ زیرا او مؤمن است». </w:t>
      </w:r>
    </w:p>
    <w:p w:rsidR="001C7CAE" w:rsidRPr="00423AB6" w:rsidRDefault="001C7CAE" w:rsidP="001C7CAE">
      <w:pPr>
        <w:pStyle w:val="a6"/>
        <w:rPr>
          <w:rStyle w:val="Char3"/>
          <w:rtl/>
        </w:rPr>
      </w:pPr>
      <w:bookmarkStart w:id="1965" w:name="_Toc256337865"/>
      <w:bookmarkStart w:id="1966" w:name="_Toc256339818"/>
      <w:bookmarkStart w:id="1967" w:name="_Toc261190985"/>
      <w:r w:rsidRPr="00463D76">
        <w:rPr>
          <w:rStyle w:val="Char4"/>
          <w:rtl/>
        </w:rPr>
        <w:t>334</w:t>
      </w:r>
      <w:r>
        <w:rPr>
          <w:rStyle w:val="Char4"/>
          <w:rFonts w:hint="cs"/>
          <w:rtl/>
        </w:rPr>
        <w:t>-</w:t>
      </w:r>
      <w:r w:rsidRPr="00423AB6">
        <w:rPr>
          <w:rStyle w:val="Char3"/>
          <w:rtl/>
        </w:rPr>
        <w:t xml:space="preserve"> عَنْ زَيْدِ بْنِ أَرْقَمَ</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كُنَّا نَتَكَلَّمُ فِي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يُكَلِّمُ الرَّجُلُ صَاحِبَهُ وَهُوَ إِلَى جَنْبِهِ فِي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حَتَّى نَزَلَتْ</w:t>
      </w:r>
      <w:r w:rsidRPr="00423AB6">
        <w:rPr>
          <w:rStyle w:val="Char3"/>
          <w:rFonts w:hint="cs"/>
          <w:rtl/>
        </w:rPr>
        <w:t>:</w:t>
      </w:r>
      <w:r w:rsidRPr="00423AB6">
        <w:rPr>
          <w:rStyle w:val="Char3"/>
          <w:rtl/>
        </w:rPr>
        <w:t xml:space="preserve"> </w:t>
      </w:r>
      <w:r w:rsidRPr="00463D76">
        <w:rPr>
          <w:rFonts w:ascii="HQPB2" w:hAnsi="HQPB2" w:cs="Traditional Arabic"/>
          <w:b/>
          <w:sz w:val="22"/>
          <w:rtl/>
        </w:rPr>
        <w:t>﴿</w:t>
      </w:r>
      <w:r w:rsidRPr="00463D76">
        <w:rPr>
          <w:rFonts w:ascii="HQPB2" w:hAnsi="HQPB2" w:cs="KFGQPC Uthmanic Script HAFS" w:hint="eastAsia"/>
          <w:b/>
          <w:sz w:val="22"/>
          <w:rtl/>
        </w:rPr>
        <w:t>وَقُومُواْ</w:t>
      </w:r>
      <w:r w:rsidRPr="00463D76">
        <w:rPr>
          <w:rFonts w:ascii="HQPB2" w:hAnsi="HQPB2" w:cs="KFGQPC Uthmanic Script HAFS"/>
          <w:b/>
          <w:sz w:val="22"/>
          <w:rtl/>
        </w:rPr>
        <w:t xml:space="preserve"> </w:t>
      </w:r>
      <w:r w:rsidRPr="00463D76">
        <w:rPr>
          <w:rFonts w:ascii="HQPB2" w:hAnsi="HQPB2" w:cs="KFGQPC Uthmanic Script HAFS" w:hint="eastAsia"/>
          <w:b/>
          <w:sz w:val="22"/>
          <w:rtl/>
        </w:rPr>
        <w:t>لِلَّهِ</w:t>
      </w:r>
      <w:r w:rsidRPr="00463D76">
        <w:rPr>
          <w:rFonts w:ascii="HQPB2" w:hAnsi="HQPB2" w:cs="KFGQPC Uthmanic Script HAFS"/>
          <w:b/>
          <w:sz w:val="22"/>
          <w:rtl/>
        </w:rPr>
        <w:t xml:space="preserve"> </w:t>
      </w:r>
      <w:r w:rsidRPr="00463D76">
        <w:rPr>
          <w:rFonts w:ascii="HQPB2" w:hAnsi="HQPB2" w:cs="KFGQPC Uthmanic Script HAFS" w:hint="eastAsia"/>
          <w:b/>
          <w:sz w:val="22"/>
          <w:rtl/>
        </w:rPr>
        <w:t>قَٰنِتِينَ</w:t>
      </w:r>
      <w:r w:rsidRPr="00463D76">
        <w:rPr>
          <w:rFonts w:ascii="Tahoma" w:hAnsi="Tahoma" w:cs="Traditional Arabic" w:hint="cs"/>
          <w:b/>
          <w:sz w:val="22"/>
          <w:rtl/>
        </w:rPr>
        <w:t>﴾</w:t>
      </w:r>
      <w:r>
        <w:rPr>
          <w:rFonts w:ascii="Tahoma" w:hAnsi="Tahoma" w:hint="cs"/>
          <w:b/>
          <w:sz w:val="22"/>
          <w:rtl/>
        </w:rPr>
        <w:t xml:space="preserve"> </w:t>
      </w:r>
      <w:r w:rsidRPr="00423AB6">
        <w:rPr>
          <w:rStyle w:val="Char3"/>
          <w:rtl/>
        </w:rPr>
        <w:t>فَأُمِرْنَا بِالسُّكُوتِ</w:t>
      </w:r>
      <w:r w:rsidRPr="00423AB6">
        <w:rPr>
          <w:rStyle w:val="Char3"/>
          <w:rFonts w:hint="cs"/>
          <w:rtl/>
        </w:rPr>
        <w:t>،</w:t>
      </w:r>
      <w:r w:rsidRPr="00423AB6">
        <w:rPr>
          <w:rStyle w:val="Char3"/>
          <w:rtl/>
        </w:rPr>
        <w:t xml:space="preserve"> وَنُهِينَا عَنِ الْكَلا</w:t>
      </w:r>
      <w:r w:rsidRPr="00423AB6">
        <w:rPr>
          <w:rStyle w:val="Char3"/>
          <w:rFonts w:hint="cs"/>
          <w:rtl/>
        </w:rPr>
        <w:t>َ</w:t>
      </w:r>
      <w:r w:rsidRPr="00423AB6">
        <w:rPr>
          <w:rStyle w:val="Char3"/>
          <w:rtl/>
        </w:rPr>
        <w:t xml:space="preserve">مِ. </w:t>
      </w:r>
      <w:r w:rsidRPr="00463D76">
        <w:rPr>
          <w:rStyle w:val="Char4"/>
          <w:rtl/>
        </w:rPr>
        <w:t>(م/539)</w:t>
      </w:r>
      <w:bookmarkEnd w:id="1965"/>
      <w:bookmarkEnd w:id="1966"/>
      <w:bookmarkEnd w:id="1967"/>
    </w:p>
    <w:p w:rsidR="001C7CAE" w:rsidRPr="002E320E" w:rsidRDefault="001C7CAE" w:rsidP="001C7CAE">
      <w:pPr>
        <w:pStyle w:val="PlainText"/>
        <w:widowControl w:val="0"/>
        <w:bidi/>
        <w:ind w:firstLine="284"/>
        <w:jc w:val="both"/>
        <w:rPr>
          <w:rStyle w:val="Char4"/>
          <w:rFonts w:eastAsia="MS Mincho"/>
        </w:rPr>
      </w:pPr>
      <w:r w:rsidRPr="00D82A55">
        <w:rPr>
          <w:rStyle w:val="Char5"/>
          <w:rFonts w:eastAsia="MS Mincho"/>
          <w:rtl/>
        </w:rPr>
        <w:t>ترجمه</w:t>
      </w:r>
      <w:r w:rsidRPr="002E320E">
        <w:rPr>
          <w:rStyle w:val="Char4"/>
          <w:rFonts w:eastAsia="MS Mincho"/>
          <w:rtl/>
        </w:rPr>
        <w:t xml:space="preserve">: </w:t>
      </w:r>
      <w:r w:rsidRPr="002E320E">
        <w:rPr>
          <w:rStyle w:val="Char4"/>
          <w:rFonts w:eastAsia="MS Mincho" w:hint="cs"/>
          <w:rtl/>
        </w:rPr>
        <w:t>زید بن ارقم</w:t>
      </w:r>
      <w:r w:rsidR="00D42469" w:rsidRPr="00D42469">
        <w:rPr>
          <w:rStyle w:val="Char4"/>
          <w:rFonts w:eastAsia="MS Mincho" w:cs="CTraditional Arabic" w:hint="cs"/>
          <w:rtl/>
        </w:rPr>
        <w:t xml:space="preserve"> س </w:t>
      </w:r>
      <w:r w:rsidRPr="002E320E">
        <w:rPr>
          <w:rStyle w:val="Char4"/>
          <w:rFonts w:eastAsia="MS Mincho" w:hint="cs"/>
          <w:rtl/>
        </w:rPr>
        <w:t>می‌گوید: ما در ابتد</w:t>
      </w:r>
      <w:r w:rsidR="00D82A55">
        <w:rPr>
          <w:rStyle w:val="Char4"/>
          <w:rFonts w:eastAsia="MS Mincho" w:hint="cs"/>
          <w:rtl/>
        </w:rPr>
        <w:t xml:space="preserve">ای اسلام، هنگام نماز خواندن، با </w:t>
      </w:r>
      <w:r w:rsidRPr="002E320E">
        <w:rPr>
          <w:rStyle w:val="Char4"/>
          <w:rFonts w:eastAsia="MS Mincho" w:hint="cs"/>
          <w:rtl/>
        </w:rPr>
        <w:t xml:space="preserve">یکدیگر صحبت می‌کردیم؛ اما زمانی که این آیه نازل گردید که: </w:t>
      </w:r>
      <w:r w:rsidRPr="00463D76">
        <w:rPr>
          <w:rFonts w:ascii="HQPB2" w:hAnsi="HQPB2"/>
          <w:b/>
          <w:sz w:val="22"/>
          <w:szCs w:val="28"/>
          <w:rtl/>
        </w:rPr>
        <w:t>﴿</w:t>
      </w:r>
      <w:r w:rsidRPr="00463D76">
        <w:rPr>
          <w:rFonts w:ascii="HQPB2" w:hAnsi="HQPB2" w:cs="KFGQPC Uthmanic Script HAFS" w:hint="eastAsia"/>
          <w:b/>
          <w:sz w:val="22"/>
          <w:szCs w:val="28"/>
          <w:rtl/>
        </w:rPr>
        <w:t>وَقُومُواْ</w:t>
      </w:r>
      <w:r w:rsidRPr="00463D76">
        <w:rPr>
          <w:rFonts w:ascii="HQPB2" w:hAnsi="HQPB2" w:cs="KFGQPC Uthmanic Script HAFS"/>
          <w:b/>
          <w:sz w:val="22"/>
          <w:szCs w:val="28"/>
          <w:rtl/>
        </w:rPr>
        <w:t xml:space="preserve"> </w:t>
      </w:r>
      <w:r w:rsidRPr="00463D76">
        <w:rPr>
          <w:rFonts w:ascii="HQPB2" w:hAnsi="HQPB2" w:cs="KFGQPC Uthmanic Script HAFS" w:hint="eastAsia"/>
          <w:b/>
          <w:sz w:val="22"/>
          <w:szCs w:val="28"/>
          <w:rtl/>
        </w:rPr>
        <w:t>لِلَّهِ</w:t>
      </w:r>
      <w:r w:rsidRPr="00463D76">
        <w:rPr>
          <w:rFonts w:ascii="HQPB2" w:hAnsi="HQPB2" w:cs="KFGQPC Uthmanic Script HAFS"/>
          <w:b/>
          <w:sz w:val="22"/>
          <w:szCs w:val="28"/>
          <w:rtl/>
        </w:rPr>
        <w:t xml:space="preserve"> </w:t>
      </w:r>
      <w:r w:rsidRPr="00463D76">
        <w:rPr>
          <w:rFonts w:ascii="HQPB2" w:hAnsi="HQPB2" w:cs="KFGQPC Uthmanic Script HAFS" w:hint="eastAsia"/>
          <w:b/>
          <w:sz w:val="22"/>
          <w:szCs w:val="28"/>
          <w:rtl/>
        </w:rPr>
        <w:t>قَٰنِتِينَ</w:t>
      </w:r>
      <w:r w:rsidRPr="00463D76">
        <w:rPr>
          <w:rFonts w:ascii="Tahoma" w:hAnsi="Tahoma" w:hint="cs"/>
          <w:b/>
          <w:sz w:val="22"/>
          <w:szCs w:val="28"/>
          <w:rtl/>
        </w:rPr>
        <w:t>﴾</w:t>
      </w:r>
      <w:r>
        <w:rPr>
          <w:rFonts w:ascii="HQPB2" w:hAnsi="HQPB2" w:hint="eastAsia"/>
          <w:b/>
          <w:bCs/>
          <w:sz w:val="22"/>
          <w:szCs w:val="22"/>
          <w:rtl/>
        </w:rPr>
        <w:t xml:space="preserve"> </w:t>
      </w:r>
      <w:r w:rsidRPr="00463D76">
        <w:rPr>
          <w:rStyle w:val="Char4"/>
          <w:rFonts w:eastAsia="MS Mincho" w:hint="cs"/>
          <w:rtl/>
        </w:rPr>
        <w:t>«</w:t>
      </w:r>
      <w:r w:rsidRPr="00463D76">
        <w:rPr>
          <w:rStyle w:val="Char7"/>
          <w:rFonts w:eastAsia="MS Mincho"/>
          <w:rtl/>
        </w:rPr>
        <w:t>و</w:t>
      </w:r>
      <w:r w:rsidRPr="00463D76">
        <w:rPr>
          <w:rStyle w:val="Char7"/>
          <w:rFonts w:eastAsia="MS Mincho" w:hint="cs"/>
          <w:rtl/>
        </w:rPr>
        <w:t xml:space="preserve"> برا</w:t>
      </w:r>
      <w:r w:rsidR="00A47CA8" w:rsidRPr="00A47CA8">
        <w:rPr>
          <w:rStyle w:val="Char7"/>
          <w:rFonts w:eastAsia="MS Mincho" w:hint="cs"/>
          <w:rtl/>
        </w:rPr>
        <w:t>ی</w:t>
      </w:r>
      <w:r w:rsidRPr="00463D76">
        <w:rPr>
          <w:rStyle w:val="Char7"/>
          <w:rFonts w:eastAsia="MS Mincho"/>
          <w:rtl/>
        </w:rPr>
        <w:t xml:space="preserve"> الله با فروتن</w:t>
      </w:r>
      <w:r w:rsidR="00A47CA8" w:rsidRPr="00A47CA8">
        <w:rPr>
          <w:rStyle w:val="Char7"/>
          <w:rFonts w:eastAsia="MS Mincho"/>
          <w:rtl/>
        </w:rPr>
        <w:t>ی</w:t>
      </w:r>
      <w:r w:rsidRPr="00463D76">
        <w:rPr>
          <w:rStyle w:val="Char7"/>
          <w:rFonts w:eastAsia="MS Mincho"/>
          <w:rtl/>
        </w:rPr>
        <w:t xml:space="preserve"> با</w:t>
      </w:r>
      <w:r w:rsidR="00A47CA8" w:rsidRPr="00A47CA8">
        <w:rPr>
          <w:rStyle w:val="Char7"/>
          <w:rFonts w:eastAsia="MS Mincho"/>
          <w:rtl/>
        </w:rPr>
        <w:t>ی</w:t>
      </w:r>
      <w:r w:rsidRPr="00463D76">
        <w:rPr>
          <w:rStyle w:val="Char7"/>
          <w:rFonts w:eastAsia="MS Mincho"/>
          <w:rtl/>
        </w:rPr>
        <w:t>ست</w:t>
      </w:r>
      <w:r w:rsidR="00A47CA8" w:rsidRPr="00A47CA8">
        <w:rPr>
          <w:rStyle w:val="Char7"/>
          <w:rFonts w:eastAsia="MS Mincho"/>
          <w:rtl/>
        </w:rPr>
        <w:t>ی</w:t>
      </w:r>
      <w:r w:rsidRPr="00463D76">
        <w:rPr>
          <w:rStyle w:val="Char7"/>
          <w:rFonts w:eastAsia="MS Mincho"/>
          <w:rtl/>
        </w:rPr>
        <w:t>د</w:t>
      </w:r>
      <w:r w:rsidRPr="00463D76">
        <w:rPr>
          <w:rStyle w:val="Char4"/>
          <w:rFonts w:eastAsia="MS Mincho" w:hint="cs"/>
          <w:rtl/>
        </w:rPr>
        <w:t>»</w:t>
      </w:r>
      <w:r w:rsidRPr="002E320E">
        <w:rPr>
          <w:rStyle w:val="Char4"/>
          <w:rFonts w:eastAsia="MS Mincho" w:hint="cs"/>
          <w:rtl/>
        </w:rPr>
        <w:t>،</w:t>
      </w:r>
      <w:r w:rsidRPr="002E320E">
        <w:rPr>
          <w:rStyle w:val="Char4"/>
          <w:rFonts w:eastAsia="MS Mincho"/>
          <w:rtl/>
        </w:rPr>
        <w:t xml:space="preserve"> به ما دستور داده شد تا در نماز</w:t>
      </w:r>
      <w:r w:rsidRPr="002E320E">
        <w:rPr>
          <w:rStyle w:val="Char4"/>
          <w:rFonts w:eastAsia="MS Mincho" w:hint="cs"/>
          <w:rtl/>
        </w:rPr>
        <w:t>،</w:t>
      </w:r>
      <w:r w:rsidRPr="002E320E">
        <w:rPr>
          <w:rStyle w:val="Char4"/>
          <w:rFonts w:eastAsia="MS Mincho"/>
          <w:rtl/>
        </w:rPr>
        <w:t xml:space="preserve"> سکوت</w:t>
      </w:r>
      <w:r w:rsidRPr="002E320E">
        <w:rPr>
          <w:rStyle w:val="Char4"/>
          <w:rFonts w:eastAsia="MS Mincho" w:hint="cs"/>
          <w:rtl/>
        </w:rPr>
        <w:t xml:space="preserve"> را رعایت</w:t>
      </w:r>
      <w:r w:rsidRPr="002E320E">
        <w:rPr>
          <w:rStyle w:val="Char4"/>
          <w:rFonts w:eastAsia="MS Mincho"/>
          <w:rtl/>
        </w:rPr>
        <w:t xml:space="preserve"> نماییم</w:t>
      </w:r>
      <w:r w:rsidRPr="002E320E">
        <w:rPr>
          <w:rStyle w:val="Char4"/>
          <w:rFonts w:eastAsia="MS Mincho" w:hint="cs"/>
          <w:rtl/>
        </w:rPr>
        <w:t xml:space="preserve"> و از صحبت کردن منع شدیم.</w:t>
      </w:r>
    </w:p>
    <w:p w:rsidR="001C7CAE" w:rsidRPr="001C61F1" w:rsidRDefault="001C7CAE" w:rsidP="001C7CAE">
      <w:pPr>
        <w:pStyle w:val="a2"/>
      </w:pPr>
      <w:bookmarkStart w:id="1968" w:name="_Toc256337866"/>
      <w:bookmarkStart w:id="1969" w:name="_Toc256339819"/>
      <w:bookmarkStart w:id="1970" w:name="_Toc261194307"/>
      <w:bookmarkStart w:id="1971" w:name="_Toc445895592"/>
      <w:bookmarkStart w:id="1972" w:name="_Toc448059686"/>
      <w:r w:rsidRPr="001C61F1">
        <w:rPr>
          <w:rFonts w:hint="cs"/>
          <w:rtl/>
        </w:rPr>
        <w:t>باب(136): سبحان الله گفتن در نماز هنگام ن</w:t>
      </w:r>
      <w:r w:rsidRPr="004C7703">
        <w:rPr>
          <w:rFonts w:hint="cs"/>
          <w:rtl/>
        </w:rPr>
        <w:t>ی</w:t>
      </w:r>
      <w:r w:rsidRPr="001C61F1">
        <w:rPr>
          <w:rFonts w:hint="cs"/>
          <w:rtl/>
        </w:rPr>
        <w:t>از</w:t>
      </w:r>
      <w:bookmarkEnd w:id="1968"/>
      <w:bookmarkEnd w:id="1969"/>
      <w:bookmarkEnd w:id="1970"/>
      <w:bookmarkEnd w:id="1971"/>
      <w:bookmarkEnd w:id="1972"/>
    </w:p>
    <w:p w:rsidR="001C7CAE" w:rsidRPr="00423AB6" w:rsidRDefault="001C7CAE" w:rsidP="00DB04C7">
      <w:pPr>
        <w:pStyle w:val="1"/>
        <w:bidi/>
        <w:spacing w:before="0" w:after="0" w:line="240" w:lineRule="auto"/>
        <w:rPr>
          <w:rStyle w:val="Char3"/>
          <w:rtl/>
        </w:rPr>
      </w:pPr>
      <w:bookmarkStart w:id="1973" w:name="_Toc256337867"/>
      <w:bookmarkStart w:id="1974" w:name="_Toc256339820"/>
      <w:bookmarkStart w:id="1975" w:name="_Toc261190986"/>
      <w:r w:rsidRPr="00D82A55">
        <w:rPr>
          <w:rStyle w:val="Char4"/>
          <w:rtl/>
        </w:rPr>
        <w:t>335</w:t>
      </w:r>
      <w:r w:rsidR="00D82A55">
        <w:rPr>
          <w:rStyle w:val="Char4"/>
          <w:rFonts w:hint="cs"/>
          <w:rtl/>
        </w:rPr>
        <w:t>-</w:t>
      </w:r>
      <w:r w:rsidRPr="004808B9">
        <w:rPr>
          <w:rStyle w:val="Char3"/>
          <w:rtl/>
        </w:rPr>
        <w:t xml:space="preserve"> عَنْ أَبِي هُرَيْرَةَ</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قَالَ رَسُولُ اللَّهِ </w:t>
      </w:r>
      <w:r w:rsidRPr="00D134E4">
        <w:rPr>
          <w:rStyle w:val="Char3"/>
          <w:rFonts w:cs="CTraditional Arabic"/>
          <w:rtl/>
        </w:rPr>
        <w:t>ص</w:t>
      </w:r>
      <w:r w:rsidRPr="004808B9">
        <w:rPr>
          <w:rStyle w:val="Char3"/>
          <w:rFonts w:hint="cs"/>
          <w:rtl/>
        </w:rPr>
        <w:t xml:space="preserve">: </w:t>
      </w:r>
      <w:r w:rsidRPr="004808B9">
        <w:rPr>
          <w:rStyle w:val="Char3"/>
          <w:rtl/>
        </w:rPr>
        <w:t>التَّسْبِيحُ ل</w:t>
      </w:r>
      <w:r w:rsidRPr="004808B9">
        <w:rPr>
          <w:rStyle w:val="Char3"/>
          <w:rFonts w:hint="cs"/>
          <w:rtl/>
        </w:rPr>
        <w:t>ِ</w:t>
      </w:r>
      <w:r w:rsidRPr="004808B9">
        <w:rPr>
          <w:rStyle w:val="Char3"/>
          <w:rtl/>
        </w:rPr>
        <w:t>لرِّجَالِ</w:t>
      </w:r>
      <w:r w:rsidRPr="004808B9">
        <w:rPr>
          <w:rStyle w:val="Char3"/>
          <w:rFonts w:hint="cs"/>
          <w:rtl/>
        </w:rPr>
        <w:t>،</w:t>
      </w:r>
      <w:r w:rsidRPr="004808B9">
        <w:rPr>
          <w:rStyle w:val="Char3"/>
          <w:rtl/>
        </w:rPr>
        <w:t xml:space="preserve"> وَالتَّصْفِيقُ لِلنِّسَاءِ</w:t>
      </w:r>
      <w:r w:rsidRPr="004808B9">
        <w:rPr>
          <w:rStyle w:val="Char3"/>
          <w:rFonts w:hint="cs"/>
          <w:rtl/>
        </w:rPr>
        <w:t>»</w:t>
      </w:r>
      <w:r w:rsidRPr="004808B9">
        <w:rPr>
          <w:rStyle w:val="Char3"/>
          <w:rtl/>
        </w:rPr>
        <w:t xml:space="preserve">. وَ فِي رِوَايَةٍ: </w:t>
      </w:r>
      <w:r w:rsidRPr="004808B9">
        <w:rPr>
          <w:rStyle w:val="Char3"/>
          <w:rFonts w:hint="cs"/>
          <w:rtl/>
        </w:rPr>
        <w:t>«</w:t>
      </w:r>
      <w:r w:rsidRPr="004808B9">
        <w:rPr>
          <w:rStyle w:val="Char3"/>
          <w:rtl/>
        </w:rPr>
        <w:t>فِي الصَّلاةِ</w:t>
      </w:r>
      <w:r w:rsidRPr="004808B9">
        <w:rPr>
          <w:rStyle w:val="Char3"/>
          <w:rFonts w:hint="cs"/>
          <w:rtl/>
        </w:rPr>
        <w:t>»</w:t>
      </w:r>
      <w:r w:rsidRPr="004808B9">
        <w:rPr>
          <w:rStyle w:val="Char3"/>
          <w:rtl/>
        </w:rPr>
        <w:t xml:space="preserve">. </w:t>
      </w:r>
      <w:r w:rsidRPr="00D82A55">
        <w:rPr>
          <w:rStyle w:val="Char4"/>
          <w:rtl/>
        </w:rPr>
        <w:t>(م/422)</w:t>
      </w:r>
      <w:bookmarkEnd w:id="1973"/>
      <w:bookmarkEnd w:id="1974"/>
      <w:bookmarkEnd w:id="1975"/>
    </w:p>
    <w:p w:rsidR="001C7CAE" w:rsidRPr="002E320E" w:rsidRDefault="001C7CAE" w:rsidP="00D82A55">
      <w:pPr>
        <w:widowControl w:val="0"/>
        <w:ind w:firstLine="284"/>
        <w:jc w:val="both"/>
        <w:rPr>
          <w:rStyle w:val="Char4"/>
          <w:rtl/>
        </w:rPr>
      </w:pPr>
      <w:r w:rsidRPr="00D82A5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فرمود: «تسبیح گفتن، ویژه‌ی‌ مردان است و دست زدن، ویژه‌ی‌ زنان است». و در روایتی آمده است که: «در نماز». </w:t>
      </w:r>
    </w:p>
    <w:p w:rsidR="001C7CAE" w:rsidRPr="002E320E" w:rsidRDefault="001C7CAE" w:rsidP="001C7CAE">
      <w:pPr>
        <w:widowControl w:val="0"/>
        <w:ind w:firstLine="284"/>
        <w:jc w:val="both"/>
        <w:rPr>
          <w:rStyle w:val="Char4"/>
          <w:rtl/>
        </w:rPr>
      </w:pPr>
      <w:r w:rsidRPr="00D82A55">
        <w:rPr>
          <w:rStyle w:val="Char5"/>
          <w:rFonts w:hint="cs"/>
          <w:rtl/>
        </w:rPr>
        <w:t>شرح</w:t>
      </w:r>
      <w:r w:rsidRPr="002E320E">
        <w:rPr>
          <w:rStyle w:val="Char4"/>
          <w:rFonts w:hint="cs"/>
          <w:rtl/>
        </w:rPr>
        <w:t xml:space="preserve">: امام نووی </w:t>
      </w:r>
      <w:r w:rsidR="00195939" w:rsidRPr="00195939">
        <w:rPr>
          <w:rStyle w:val="Char4"/>
          <w:rFonts w:cs="CTraditional Arabic" w:hint="cs"/>
          <w:rtl/>
        </w:rPr>
        <w:t>/</w:t>
      </w:r>
      <w:r w:rsidRPr="002E320E">
        <w:rPr>
          <w:rStyle w:val="Char4"/>
          <w:rFonts w:hint="cs"/>
          <w:rtl/>
        </w:rPr>
        <w:t xml:space="preserve"> می‌گوید: اگر در نماز برای کسی، مسئله</w:t>
      </w:r>
      <w:r w:rsidRPr="002E320E">
        <w:rPr>
          <w:rStyle w:val="Char4"/>
          <w:rFonts w:hint="eastAsia"/>
          <w:rtl/>
        </w:rPr>
        <w:t>‌</w:t>
      </w:r>
      <w:r w:rsidRPr="002E320E">
        <w:rPr>
          <w:rStyle w:val="Char4"/>
          <w:rFonts w:hint="cs"/>
          <w:rtl/>
        </w:rPr>
        <w:t xml:space="preserve">ای پیش بیاید، مثل اینکه از او برای داخل شدن اجازه بگیرند یا اینکه می‌خواهد امام را متوجه کند (که اشتباه نموده است) و امور دیگر، سنت است نمازگزار مرد، سبحان الله بگوید و نمازگزار زن، دست بزند (با کف دست راست بر پشت کف دست چپ بزند نه اینکه کف دستهایش را به حالت لهو و لعب به یکدیگر بزند). </w:t>
      </w:r>
    </w:p>
    <w:p w:rsidR="001C7CAE" w:rsidRPr="001C61F1" w:rsidRDefault="001C7CAE" w:rsidP="001C7CAE">
      <w:pPr>
        <w:pStyle w:val="a2"/>
      </w:pPr>
      <w:bookmarkStart w:id="1976" w:name="_Toc256337868"/>
      <w:bookmarkStart w:id="1977" w:name="_Toc256339821"/>
      <w:bookmarkStart w:id="1978" w:name="_Toc261194308"/>
      <w:bookmarkStart w:id="1979" w:name="_Toc445895593"/>
      <w:bookmarkStart w:id="1980" w:name="_Toc448059687"/>
      <w:r w:rsidRPr="001C61F1">
        <w:rPr>
          <w:rFonts w:hint="cs"/>
          <w:rtl/>
        </w:rPr>
        <w:t>باب(137): نه</w:t>
      </w:r>
      <w:r w:rsidRPr="004C7703">
        <w:rPr>
          <w:rFonts w:hint="cs"/>
          <w:rtl/>
        </w:rPr>
        <w:t>ی</w:t>
      </w:r>
      <w:r w:rsidRPr="001C61F1">
        <w:rPr>
          <w:rFonts w:hint="cs"/>
          <w:rtl/>
        </w:rPr>
        <w:t xml:space="preserve"> از بالا بردن چشم</w:t>
      </w:r>
      <w:r>
        <w:rPr>
          <w:rFonts w:hint="cs"/>
          <w:rtl/>
        </w:rPr>
        <w:t>‌ها</w:t>
      </w:r>
      <w:r w:rsidRPr="001C61F1">
        <w:rPr>
          <w:rFonts w:hint="cs"/>
          <w:rtl/>
        </w:rPr>
        <w:t xml:space="preserve"> بسو</w:t>
      </w:r>
      <w:r w:rsidRPr="004C7703">
        <w:rPr>
          <w:rFonts w:hint="cs"/>
          <w:rtl/>
        </w:rPr>
        <w:t>ی</w:t>
      </w:r>
      <w:r w:rsidRPr="001C61F1">
        <w:rPr>
          <w:rFonts w:hint="cs"/>
          <w:rtl/>
        </w:rPr>
        <w:t xml:space="preserve"> آسمان در نماز</w:t>
      </w:r>
      <w:bookmarkEnd w:id="1976"/>
      <w:bookmarkEnd w:id="1977"/>
      <w:bookmarkEnd w:id="1978"/>
      <w:bookmarkEnd w:id="1979"/>
      <w:bookmarkEnd w:id="1980"/>
    </w:p>
    <w:p w:rsidR="001C7CAE" w:rsidRPr="00423AB6" w:rsidRDefault="001C7CAE" w:rsidP="00D82A55">
      <w:pPr>
        <w:pStyle w:val="a5"/>
        <w:rPr>
          <w:rStyle w:val="Char3"/>
          <w:rtl/>
        </w:rPr>
      </w:pPr>
      <w:bookmarkStart w:id="1981" w:name="_Toc256337869"/>
      <w:bookmarkStart w:id="1982" w:name="_Toc256339822"/>
      <w:bookmarkStart w:id="1983" w:name="_Toc261190987"/>
      <w:r w:rsidRPr="00D82A55">
        <w:rPr>
          <w:rStyle w:val="Char4"/>
          <w:rtl/>
        </w:rPr>
        <w:t>336</w:t>
      </w:r>
      <w:r w:rsidR="00D82A55">
        <w:rPr>
          <w:rStyle w:val="Char4"/>
          <w:rFonts w:hint="cs"/>
          <w:rtl/>
        </w:rPr>
        <w:t>-</w:t>
      </w:r>
      <w:r w:rsidRPr="00423AB6">
        <w:rPr>
          <w:rStyle w:val="Char3"/>
          <w:rtl/>
        </w:rPr>
        <w:t xml:space="preserve"> عَنْ أَبِي هُرَيْرَةَ</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لَيَنْتَهِيَنَّ أَقْوَامٌ عَنْ رَفْعِهِمْ أَبْصَارَهُمْ عِنْدَ الدُّعَاءِ فِي الصَّلا</w:t>
      </w:r>
      <w:r w:rsidRPr="00423AB6">
        <w:rPr>
          <w:rStyle w:val="Char3"/>
          <w:rFonts w:hint="cs"/>
          <w:rtl/>
        </w:rPr>
        <w:t>َ</w:t>
      </w:r>
      <w:r w:rsidRPr="00423AB6">
        <w:rPr>
          <w:rStyle w:val="Char3"/>
          <w:rtl/>
        </w:rPr>
        <w:t>ةِ إِلَى السَّمَاءِ</w:t>
      </w:r>
      <w:r w:rsidRPr="00423AB6">
        <w:rPr>
          <w:rStyle w:val="Char3"/>
          <w:rFonts w:hint="cs"/>
          <w:rtl/>
        </w:rPr>
        <w:t>،</w:t>
      </w:r>
      <w:r w:rsidRPr="00423AB6">
        <w:rPr>
          <w:rStyle w:val="Char3"/>
          <w:rtl/>
        </w:rPr>
        <w:t xml:space="preserve"> أَوْ لَتُخْطَفَنَّ أَبْصَارُهُمْ</w:t>
      </w:r>
      <w:r w:rsidRPr="00423AB6">
        <w:rPr>
          <w:rStyle w:val="Char3"/>
          <w:rFonts w:hint="cs"/>
          <w:rtl/>
        </w:rPr>
        <w:t>»</w:t>
      </w:r>
      <w:r w:rsidRPr="00423AB6">
        <w:rPr>
          <w:rStyle w:val="Char3"/>
          <w:rtl/>
        </w:rPr>
        <w:t xml:space="preserve">. </w:t>
      </w:r>
      <w:r w:rsidRPr="00D82A55">
        <w:rPr>
          <w:rStyle w:val="Char4"/>
          <w:rtl/>
        </w:rPr>
        <w:t>(م/429)</w:t>
      </w:r>
      <w:bookmarkEnd w:id="1981"/>
      <w:bookmarkEnd w:id="1982"/>
      <w:bookmarkEnd w:id="1983"/>
    </w:p>
    <w:p w:rsidR="001C7CAE" w:rsidRDefault="001C7CAE" w:rsidP="001C7CAE">
      <w:pPr>
        <w:widowControl w:val="0"/>
        <w:ind w:firstLine="284"/>
        <w:jc w:val="both"/>
        <w:rPr>
          <w:rStyle w:val="Char4"/>
          <w:rtl/>
        </w:rPr>
      </w:pPr>
      <w:r w:rsidRPr="00D82A5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فرمود: «اگر افرادی که هنگام دعای در نماز بسوی آسمان نگاه می</w:t>
      </w:r>
      <w:r w:rsidRPr="002E320E">
        <w:rPr>
          <w:rStyle w:val="Char4"/>
          <w:rFonts w:hint="eastAsia"/>
          <w:rtl/>
        </w:rPr>
        <w:t>‌</w:t>
      </w:r>
      <w:r w:rsidRPr="002E320E">
        <w:rPr>
          <w:rStyle w:val="Char4"/>
          <w:rFonts w:hint="cs"/>
          <w:rtl/>
        </w:rPr>
        <w:t>کنند، از این کارشان، خود داری نکنند، چشم</w:t>
      </w:r>
      <w:r w:rsidR="00D82A55">
        <w:rPr>
          <w:rStyle w:val="Char4"/>
          <w:rFonts w:hint="eastAsia"/>
          <w:rtl/>
        </w:rPr>
        <w:t>‌</w:t>
      </w:r>
      <w:r w:rsidRPr="002E320E">
        <w:rPr>
          <w:rStyle w:val="Char4"/>
          <w:rFonts w:hint="cs"/>
          <w:rtl/>
        </w:rPr>
        <w:t>های آنان ربوده می</w:t>
      </w:r>
      <w:r w:rsidRPr="002E320E">
        <w:rPr>
          <w:rStyle w:val="Char4"/>
          <w:rFonts w:hint="eastAsia"/>
          <w:rtl/>
        </w:rPr>
        <w:t>‌</w:t>
      </w:r>
      <w:r w:rsidRPr="002E320E">
        <w:rPr>
          <w:rStyle w:val="Char4"/>
          <w:rFonts w:hint="cs"/>
          <w:rtl/>
        </w:rPr>
        <w:t>شود».</w:t>
      </w:r>
    </w:p>
    <w:p w:rsidR="00315321" w:rsidRPr="002E320E" w:rsidRDefault="00315321" w:rsidP="001C7CAE">
      <w:pPr>
        <w:widowControl w:val="0"/>
        <w:ind w:firstLine="284"/>
        <w:jc w:val="both"/>
        <w:rPr>
          <w:rStyle w:val="Char4"/>
          <w:rtl/>
        </w:rPr>
      </w:pPr>
    </w:p>
    <w:p w:rsidR="001C7CAE" w:rsidRPr="001C61F1" w:rsidRDefault="001C7CAE" w:rsidP="001C7CAE">
      <w:pPr>
        <w:pStyle w:val="a2"/>
      </w:pPr>
      <w:bookmarkStart w:id="1984" w:name="_Toc256337870"/>
      <w:bookmarkStart w:id="1985" w:name="_Toc256339823"/>
      <w:bookmarkStart w:id="1986" w:name="_Toc261194309"/>
      <w:bookmarkStart w:id="1987" w:name="_Toc445895594"/>
      <w:bookmarkStart w:id="1988" w:name="_Toc448059688"/>
      <w:r>
        <w:rPr>
          <w:rFonts w:hint="cs"/>
          <w:rtl/>
        </w:rPr>
        <w:lastRenderedPageBreak/>
        <w:t>باب(138): گناه</w:t>
      </w:r>
      <w:r w:rsidRPr="001C61F1">
        <w:rPr>
          <w:rFonts w:hint="cs"/>
          <w:rtl/>
        </w:rPr>
        <w:t xml:space="preserve"> عبور از جلو</w:t>
      </w:r>
      <w:r w:rsidRPr="004C7703">
        <w:rPr>
          <w:rFonts w:hint="cs"/>
          <w:rtl/>
        </w:rPr>
        <w:t>ی</w:t>
      </w:r>
      <w:r w:rsidRPr="001C61F1">
        <w:rPr>
          <w:rFonts w:hint="cs"/>
          <w:rtl/>
        </w:rPr>
        <w:t xml:space="preserve"> نماز گزار</w:t>
      </w:r>
      <w:bookmarkEnd w:id="1984"/>
      <w:bookmarkEnd w:id="1985"/>
      <w:bookmarkEnd w:id="1986"/>
      <w:bookmarkEnd w:id="1987"/>
      <w:bookmarkEnd w:id="1988"/>
    </w:p>
    <w:p w:rsidR="001C7CAE" w:rsidRPr="00423AB6" w:rsidRDefault="001C7CAE" w:rsidP="00D82A55">
      <w:pPr>
        <w:pStyle w:val="a5"/>
        <w:rPr>
          <w:rStyle w:val="Char3"/>
          <w:rtl/>
        </w:rPr>
      </w:pPr>
      <w:bookmarkStart w:id="1989" w:name="_Toc256337871"/>
      <w:bookmarkStart w:id="1990" w:name="_Toc256339824"/>
      <w:bookmarkStart w:id="1991" w:name="_Toc261190988"/>
      <w:r w:rsidRPr="00E60733">
        <w:rPr>
          <w:rStyle w:val="Char4"/>
          <w:spacing w:val="-4"/>
          <w:rtl/>
        </w:rPr>
        <w:t>337</w:t>
      </w:r>
      <w:r w:rsidR="00D82A55" w:rsidRPr="00E60733">
        <w:rPr>
          <w:rStyle w:val="Char4"/>
          <w:rFonts w:hint="cs"/>
          <w:spacing w:val="-4"/>
          <w:rtl/>
        </w:rPr>
        <w:t>-</w:t>
      </w:r>
      <w:r w:rsidRPr="00E60733">
        <w:rPr>
          <w:rStyle w:val="Char3"/>
          <w:spacing w:val="-4"/>
          <w:rtl/>
        </w:rPr>
        <w:t xml:space="preserve"> عَنْ بُسْرِ بْنِ سَعِيدٍ</w:t>
      </w:r>
      <w:r w:rsidRPr="00E60733">
        <w:rPr>
          <w:rStyle w:val="Char3"/>
          <w:rFonts w:hint="cs"/>
          <w:spacing w:val="-4"/>
          <w:rtl/>
        </w:rPr>
        <w:t>:</w:t>
      </w:r>
      <w:r w:rsidRPr="00E60733">
        <w:rPr>
          <w:rStyle w:val="Char3"/>
          <w:spacing w:val="-4"/>
          <w:rtl/>
        </w:rPr>
        <w:t xml:space="preserve"> أَنَّ زَيْدَ بْنَ خَالِدٍ الْجُهَنِيَّ</w:t>
      </w:r>
      <w:r w:rsidR="00D42469" w:rsidRPr="00D42469">
        <w:rPr>
          <w:rStyle w:val="Char3"/>
          <w:rFonts w:cs="CTraditional Arabic" w:hint="cs"/>
          <w:spacing w:val="-4"/>
          <w:rtl/>
        </w:rPr>
        <w:t xml:space="preserve"> س </w:t>
      </w:r>
      <w:r w:rsidRPr="00E60733">
        <w:rPr>
          <w:rStyle w:val="Char3"/>
          <w:spacing w:val="-4"/>
          <w:rtl/>
        </w:rPr>
        <w:t>أَرْسَلَهُ إِلَى أَبِي جُهَيْمٍ يَسْأَلُهُ</w:t>
      </w:r>
      <w:r w:rsidRPr="00E60733">
        <w:rPr>
          <w:rStyle w:val="Char3"/>
          <w:rFonts w:hint="cs"/>
          <w:spacing w:val="-4"/>
          <w:rtl/>
        </w:rPr>
        <w:t>:</w:t>
      </w:r>
      <w:r w:rsidRPr="00E60733">
        <w:rPr>
          <w:rStyle w:val="Char3"/>
          <w:spacing w:val="-4"/>
          <w:rtl/>
        </w:rPr>
        <w:t xml:space="preserve"> مَاذَا سَمِعَ مِنْ رَسُولِ اللَّهِ</w:t>
      </w:r>
      <w:r w:rsidR="00D42469" w:rsidRPr="00D42469">
        <w:rPr>
          <w:rStyle w:val="Char3"/>
          <w:rFonts w:cs="CTraditional Arabic"/>
          <w:spacing w:val="-4"/>
          <w:rtl/>
        </w:rPr>
        <w:t xml:space="preserve"> ص </w:t>
      </w:r>
      <w:r w:rsidRPr="00E60733">
        <w:rPr>
          <w:rStyle w:val="Char3"/>
          <w:spacing w:val="-4"/>
          <w:rtl/>
        </w:rPr>
        <w:t>فِي الْمَارِّ بَيْنَ يَدَيِ الْمُصَلِّي</w:t>
      </w:r>
      <w:r w:rsidRPr="00E60733">
        <w:rPr>
          <w:rStyle w:val="Char3"/>
          <w:rFonts w:hint="cs"/>
          <w:spacing w:val="-4"/>
          <w:rtl/>
        </w:rPr>
        <w:t>؟</w:t>
      </w:r>
      <w:r w:rsidRPr="00E60733">
        <w:rPr>
          <w:rStyle w:val="Char3"/>
          <w:spacing w:val="-4"/>
          <w:rtl/>
        </w:rPr>
        <w:t xml:space="preserve"> قَالَ أَبُو جُهَيْمٍ</w:t>
      </w:r>
      <w:r w:rsidRPr="00E60733">
        <w:rPr>
          <w:rStyle w:val="Char3"/>
          <w:rFonts w:hint="cs"/>
          <w:spacing w:val="-4"/>
          <w:rtl/>
        </w:rPr>
        <w:t xml:space="preserve"> </w:t>
      </w:r>
      <w:r w:rsidRPr="00E60733">
        <w:rPr>
          <w:rStyle w:val="Char3"/>
          <w:rFonts w:cs="CTraditional Arabic" w:hint="cs"/>
          <w:spacing w:val="-4"/>
          <w:rtl/>
        </w:rPr>
        <w:t>س</w:t>
      </w:r>
      <w:r w:rsidRPr="00E60733">
        <w:rPr>
          <w:rStyle w:val="Char3"/>
          <w:rFonts w:hint="cs"/>
          <w:spacing w:val="-4"/>
          <w:rtl/>
        </w:rPr>
        <w:t>:</w:t>
      </w:r>
      <w:r w:rsidRPr="00E60733">
        <w:rPr>
          <w:rStyle w:val="Char3"/>
          <w:spacing w:val="-4"/>
          <w:rtl/>
        </w:rPr>
        <w:t xml:space="preserve"> قَالَ رَسُولُ اللَّهِ </w:t>
      </w:r>
      <w:r w:rsidRPr="00E60733">
        <w:rPr>
          <w:rFonts w:ascii="CTraditional Arabic" w:hAnsi="CTraditional Arabic" w:cs="CTraditional Arabic"/>
          <w:spacing w:val="-4"/>
          <w:sz w:val="30"/>
          <w:rtl/>
        </w:rPr>
        <w:t>ص</w:t>
      </w:r>
      <w:r w:rsidRPr="00E60733">
        <w:rPr>
          <w:rStyle w:val="Char3"/>
          <w:rFonts w:hint="cs"/>
          <w:spacing w:val="-4"/>
          <w:rtl/>
        </w:rPr>
        <w:t xml:space="preserve">: </w:t>
      </w:r>
      <w:r w:rsidRPr="00423AB6">
        <w:rPr>
          <w:rStyle w:val="Char3"/>
          <w:rFonts w:hint="cs"/>
          <w:rtl/>
        </w:rPr>
        <w:t>«</w:t>
      </w:r>
      <w:r w:rsidRPr="00423AB6">
        <w:rPr>
          <w:rStyle w:val="Char3"/>
          <w:rtl/>
        </w:rPr>
        <w:t>لَوْ يَعْلَمُ الْمَارُّ بَيْنَ يَدَيِ الْمُصَلِّي مَاذَا عَلَيْهِ لَكَانَ أَنْ يَقِفَ أَرْبَعِينَ خَيْرًا لَهُ مِنْ أَنْ يَمُرَّ بَيْنَ يَدَيْهِ</w:t>
      </w:r>
      <w:r w:rsidRPr="00423AB6">
        <w:rPr>
          <w:rStyle w:val="Char3"/>
          <w:rFonts w:hint="cs"/>
          <w:rtl/>
        </w:rPr>
        <w:t>»</w:t>
      </w:r>
      <w:r w:rsidRPr="00423AB6">
        <w:rPr>
          <w:rStyle w:val="Char3"/>
          <w:rtl/>
        </w:rPr>
        <w:t xml:space="preserve"> قَالَ أَبُو النَّضْرِ</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أَدْرِي قَالَ</w:t>
      </w:r>
      <w:r w:rsidRPr="00423AB6">
        <w:rPr>
          <w:rStyle w:val="Char3"/>
          <w:rFonts w:hint="cs"/>
          <w:rtl/>
        </w:rPr>
        <w:t>:</w:t>
      </w:r>
      <w:r w:rsidRPr="00423AB6">
        <w:rPr>
          <w:rStyle w:val="Char3"/>
          <w:rtl/>
        </w:rPr>
        <w:t xml:space="preserve"> أَرْبَعِينَ يَوْمًا</w:t>
      </w:r>
      <w:r w:rsidRPr="00423AB6">
        <w:rPr>
          <w:rStyle w:val="Char3"/>
          <w:rFonts w:hint="cs"/>
          <w:rtl/>
        </w:rPr>
        <w:t>،</w:t>
      </w:r>
      <w:r w:rsidRPr="00423AB6">
        <w:rPr>
          <w:rStyle w:val="Char3"/>
          <w:rtl/>
        </w:rPr>
        <w:t xml:space="preserve"> أَوْ شَهْرًا</w:t>
      </w:r>
      <w:r w:rsidRPr="00423AB6">
        <w:rPr>
          <w:rStyle w:val="Char3"/>
          <w:rFonts w:hint="cs"/>
          <w:rtl/>
        </w:rPr>
        <w:t>،</w:t>
      </w:r>
      <w:r w:rsidRPr="00423AB6">
        <w:rPr>
          <w:rStyle w:val="Char3"/>
          <w:rtl/>
        </w:rPr>
        <w:t xml:space="preserve"> أَوْ سَنَةً. </w:t>
      </w:r>
      <w:r w:rsidRPr="00D82A55">
        <w:rPr>
          <w:rStyle w:val="Char4"/>
          <w:rtl/>
        </w:rPr>
        <w:t>(م/507)</w:t>
      </w:r>
      <w:bookmarkEnd w:id="1989"/>
      <w:bookmarkEnd w:id="1990"/>
      <w:bookmarkEnd w:id="1991"/>
    </w:p>
    <w:p w:rsidR="001C7CAE" w:rsidRPr="002E320E" w:rsidRDefault="001C7CAE" w:rsidP="00D82A55">
      <w:pPr>
        <w:pStyle w:val="PlainText"/>
        <w:widowControl w:val="0"/>
        <w:bidi/>
        <w:ind w:firstLine="284"/>
        <w:jc w:val="both"/>
        <w:rPr>
          <w:rStyle w:val="Char4"/>
          <w:rFonts w:eastAsia="MS Mincho"/>
        </w:rPr>
      </w:pPr>
      <w:r w:rsidRPr="00D82A55">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بُسر بن سعید می‌گوید: زید بن خالد جُهنی مرا نزد </w:t>
      </w:r>
      <w:r w:rsidRPr="002E320E">
        <w:rPr>
          <w:rStyle w:val="Char4"/>
          <w:rFonts w:eastAsia="MS Mincho"/>
          <w:rtl/>
        </w:rPr>
        <w:t>ابو</w:t>
      </w:r>
      <w:r w:rsidRPr="002E320E">
        <w:rPr>
          <w:rStyle w:val="Char4"/>
          <w:rFonts w:eastAsia="MS Mincho" w:hint="cs"/>
          <w:rtl/>
        </w:rPr>
        <w:t xml:space="preserve"> </w:t>
      </w:r>
      <w:r w:rsidRPr="002E320E">
        <w:rPr>
          <w:rStyle w:val="Char4"/>
          <w:rFonts w:eastAsia="MS Mincho"/>
          <w:rtl/>
        </w:rPr>
        <w:t>ج</w:t>
      </w:r>
      <w:r w:rsidRPr="002E320E">
        <w:rPr>
          <w:rStyle w:val="Char4"/>
          <w:rFonts w:eastAsia="MS Mincho" w:hint="cs"/>
          <w:rtl/>
        </w:rPr>
        <w:t>ُ</w:t>
      </w:r>
      <w:r w:rsidRPr="002E320E">
        <w:rPr>
          <w:rStyle w:val="Char4"/>
          <w:rFonts w:eastAsia="MS Mincho"/>
          <w:rtl/>
        </w:rPr>
        <w:t>هیم</w:t>
      </w:r>
      <w:r w:rsidR="00D42469" w:rsidRPr="00D42469">
        <w:rPr>
          <w:rStyle w:val="Char4"/>
          <w:rFonts w:eastAsia="MS Mincho" w:cs="CTraditional Arabic"/>
          <w:rtl/>
        </w:rPr>
        <w:t xml:space="preserve"> س </w:t>
      </w:r>
      <w:r w:rsidRPr="002E320E">
        <w:rPr>
          <w:rStyle w:val="Char4"/>
          <w:rFonts w:eastAsia="MS Mincho" w:hint="cs"/>
          <w:rtl/>
        </w:rPr>
        <w:t>فرستاد تا از وی در مورد حدیثی که از رسول الله</w:t>
      </w:r>
      <w:r w:rsidR="00D42469" w:rsidRPr="00D42469">
        <w:rPr>
          <w:rStyle w:val="Char4"/>
          <w:rFonts w:eastAsia="MS Mincho" w:cs="CTraditional Arabic" w:hint="cs"/>
          <w:rtl/>
        </w:rPr>
        <w:t xml:space="preserve"> ص </w:t>
      </w:r>
      <w:r w:rsidRPr="002E320E">
        <w:rPr>
          <w:rStyle w:val="Char4"/>
          <w:rFonts w:eastAsia="MS Mincho" w:hint="cs"/>
          <w:rtl/>
        </w:rPr>
        <w:t>درباره‌ی شخصی که از جلوی نمازگذار عبور می‌کند، بپرسم. او گفت:</w:t>
      </w:r>
      <w:r w:rsidRPr="002E320E">
        <w:rPr>
          <w:rStyle w:val="Char4"/>
          <w:rFonts w:eastAsia="MS Mincho"/>
          <w:rtl/>
        </w:rPr>
        <w:t xml:space="preserve"> رسول اکرم</w:t>
      </w:r>
      <w:r w:rsidR="00D42469" w:rsidRPr="00D42469">
        <w:rPr>
          <w:rStyle w:val="Char4"/>
          <w:rFonts w:eastAsia="MS Mincho" w:cs="CTraditional Arabic"/>
          <w:rtl/>
        </w:rPr>
        <w:t xml:space="preserve"> ص </w:t>
      </w:r>
      <w:r w:rsidRPr="002E320E">
        <w:rPr>
          <w:rStyle w:val="Char4"/>
          <w:rFonts w:eastAsia="MS Mincho"/>
          <w:rtl/>
        </w:rPr>
        <w:t>فرمود: «</w:t>
      </w:r>
      <w:r w:rsidRPr="002E320E">
        <w:rPr>
          <w:rStyle w:val="Char4"/>
          <w:rFonts w:eastAsia="MS Mincho" w:hint="cs"/>
          <w:rtl/>
        </w:rPr>
        <w:t>شخصی</w:t>
      </w:r>
      <w:r w:rsidRPr="002E320E">
        <w:rPr>
          <w:rStyle w:val="Char4"/>
          <w:rFonts w:eastAsia="MS Mincho"/>
          <w:rtl/>
        </w:rPr>
        <w:t xml:space="preserve"> که از جلوی نمازگ</w:t>
      </w:r>
      <w:r w:rsidRPr="002E320E">
        <w:rPr>
          <w:rStyle w:val="Char4"/>
          <w:rFonts w:eastAsia="MS Mincho" w:hint="cs"/>
          <w:rtl/>
        </w:rPr>
        <w:t>ز</w:t>
      </w:r>
      <w:r w:rsidRPr="002E320E">
        <w:rPr>
          <w:rStyle w:val="Char4"/>
          <w:rFonts w:eastAsia="MS Mincho"/>
          <w:rtl/>
        </w:rPr>
        <w:t>ار می‏گذرد، اگر می‏دانست که این کار</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چ</w:t>
      </w:r>
      <w:r w:rsidRPr="002E320E">
        <w:rPr>
          <w:rStyle w:val="Char4"/>
          <w:rFonts w:eastAsia="MS Mincho"/>
          <w:rtl/>
        </w:rPr>
        <w:t xml:space="preserve">قدر گناه </w:t>
      </w:r>
      <w:r w:rsidRPr="002E320E">
        <w:rPr>
          <w:rStyle w:val="Char4"/>
          <w:rFonts w:eastAsia="MS Mincho" w:hint="cs"/>
          <w:rtl/>
        </w:rPr>
        <w:t>دارد</w:t>
      </w:r>
      <w:r w:rsidRPr="002E320E">
        <w:rPr>
          <w:rStyle w:val="Char4"/>
          <w:rFonts w:eastAsia="MS Mincho"/>
          <w:rtl/>
        </w:rPr>
        <w:t xml:space="preserve">، تا </w:t>
      </w:r>
      <w:r w:rsidRPr="002E320E">
        <w:rPr>
          <w:rStyle w:val="Char4"/>
          <w:rFonts w:eastAsia="MS Mincho" w:hint="cs"/>
          <w:rtl/>
        </w:rPr>
        <w:t>چ</w:t>
      </w:r>
      <w:r w:rsidRPr="002E320E">
        <w:rPr>
          <w:rStyle w:val="Char4"/>
          <w:rFonts w:eastAsia="MS Mincho"/>
          <w:rtl/>
        </w:rPr>
        <w:t>هل (سال) توقف می‌</w:t>
      </w:r>
      <w:r w:rsidRPr="002E320E">
        <w:rPr>
          <w:rStyle w:val="Char4"/>
          <w:rFonts w:eastAsia="MS Mincho" w:hint="cs"/>
          <w:rtl/>
        </w:rPr>
        <w:t>نمود</w:t>
      </w:r>
      <w:r w:rsidRPr="002E320E">
        <w:rPr>
          <w:rStyle w:val="Char4"/>
          <w:rFonts w:eastAsia="MS Mincho"/>
          <w:rtl/>
        </w:rPr>
        <w:t xml:space="preserve"> ولی از جلوی نماز گ</w:t>
      </w:r>
      <w:r w:rsidRPr="002E320E">
        <w:rPr>
          <w:rStyle w:val="Char4"/>
          <w:rFonts w:eastAsia="MS Mincho" w:hint="cs"/>
          <w:rtl/>
        </w:rPr>
        <w:t>ز</w:t>
      </w:r>
      <w:r w:rsidRPr="002E320E">
        <w:rPr>
          <w:rStyle w:val="Char4"/>
          <w:rFonts w:eastAsia="MS Mincho"/>
          <w:rtl/>
        </w:rPr>
        <w:t>ار</w:t>
      </w:r>
      <w:r w:rsidRPr="002E320E">
        <w:rPr>
          <w:rStyle w:val="Char4"/>
          <w:rFonts w:eastAsia="MS Mincho" w:hint="cs"/>
          <w:rtl/>
        </w:rPr>
        <w:t>،</w:t>
      </w:r>
      <w:r w:rsidRPr="002E320E">
        <w:rPr>
          <w:rStyle w:val="Char4"/>
          <w:rFonts w:eastAsia="MS Mincho"/>
          <w:rtl/>
        </w:rPr>
        <w:t xml:space="preserve"> عبور نمی‌کرد». راوی می‏گوید: یادم نیست که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hint="cs"/>
          <w:rtl/>
        </w:rPr>
        <w:t xml:space="preserve">فرمود: چهل روز، ماه یا سال. </w:t>
      </w:r>
    </w:p>
    <w:p w:rsidR="001C7CAE" w:rsidRPr="001C61F1" w:rsidRDefault="001C7CAE" w:rsidP="001C7CAE">
      <w:pPr>
        <w:pStyle w:val="a2"/>
      </w:pPr>
      <w:bookmarkStart w:id="1992" w:name="_Toc256337872"/>
      <w:bookmarkStart w:id="1993" w:name="_Toc256339825"/>
      <w:bookmarkStart w:id="1994" w:name="_Toc261194310"/>
      <w:bookmarkStart w:id="1995" w:name="_Toc445895595"/>
      <w:bookmarkStart w:id="1996" w:name="_Toc448059689"/>
      <w:r w:rsidRPr="001C61F1">
        <w:rPr>
          <w:rFonts w:hint="cs"/>
          <w:rtl/>
        </w:rPr>
        <w:t>باب(139): جلوگ</w:t>
      </w:r>
      <w:r w:rsidRPr="004C7703">
        <w:rPr>
          <w:rFonts w:hint="cs"/>
          <w:rtl/>
        </w:rPr>
        <w:t>ی</w:t>
      </w:r>
      <w:r w:rsidRPr="001C61F1">
        <w:rPr>
          <w:rFonts w:hint="cs"/>
          <w:rtl/>
        </w:rPr>
        <w:t>ر</w:t>
      </w:r>
      <w:r w:rsidRPr="004C7703">
        <w:rPr>
          <w:rFonts w:hint="cs"/>
          <w:rtl/>
        </w:rPr>
        <w:t>ی</w:t>
      </w:r>
      <w:r w:rsidRPr="001C61F1">
        <w:rPr>
          <w:rFonts w:hint="cs"/>
          <w:rtl/>
        </w:rPr>
        <w:t xml:space="preserve"> از عبور از جلو</w:t>
      </w:r>
      <w:r w:rsidRPr="004C7703">
        <w:rPr>
          <w:rFonts w:hint="cs"/>
          <w:rtl/>
        </w:rPr>
        <w:t>ی</w:t>
      </w:r>
      <w:r w:rsidRPr="001C61F1">
        <w:rPr>
          <w:rFonts w:hint="cs"/>
          <w:rtl/>
        </w:rPr>
        <w:t xml:space="preserve"> نمازگزار</w:t>
      </w:r>
      <w:bookmarkEnd w:id="1992"/>
      <w:bookmarkEnd w:id="1993"/>
      <w:bookmarkEnd w:id="1994"/>
      <w:bookmarkEnd w:id="1995"/>
      <w:bookmarkEnd w:id="1996"/>
    </w:p>
    <w:p w:rsidR="001C7CAE" w:rsidRPr="000F001D" w:rsidRDefault="001C7CAE" w:rsidP="001C7CAE">
      <w:pPr>
        <w:pStyle w:val="a6"/>
        <w:rPr>
          <w:rStyle w:val="Char3"/>
          <w:spacing w:val="-4"/>
          <w:rtl/>
        </w:rPr>
      </w:pPr>
      <w:bookmarkStart w:id="1997" w:name="_Toc256337873"/>
      <w:bookmarkStart w:id="1998" w:name="_Toc256339826"/>
      <w:bookmarkStart w:id="1999" w:name="_Toc261190989"/>
      <w:r w:rsidRPr="000F001D">
        <w:rPr>
          <w:spacing w:val="-4"/>
          <w:rtl/>
        </w:rPr>
        <w:t>338</w:t>
      </w:r>
      <w:r w:rsidRPr="000F001D">
        <w:rPr>
          <w:rFonts w:hint="cs"/>
          <w:spacing w:val="-4"/>
          <w:rtl/>
        </w:rPr>
        <w:t>-</w:t>
      </w:r>
      <w:r w:rsidRPr="000F001D">
        <w:rPr>
          <w:rStyle w:val="Char3"/>
          <w:spacing w:val="-4"/>
          <w:rtl/>
        </w:rPr>
        <w:t xml:space="preserve"> عَنْ أَبِي صَالِحٍ السَّمَّانِ قَالَ</w:t>
      </w:r>
      <w:r w:rsidRPr="000F001D">
        <w:rPr>
          <w:rStyle w:val="Char3"/>
          <w:rFonts w:hint="cs"/>
          <w:spacing w:val="-4"/>
          <w:rtl/>
        </w:rPr>
        <w:t>:</w:t>
      </w:r>
      <w:r w:rsidRPr="000F001D">
        <w:rPr>
          <w:rStyle w:val="Char3"/>
          <w:spacing w:val="-4"/>
          <w:rtl/>
        </w:rPr>
        <w:t xml:space="preserve"> بَيْنَمَا أَنَا مَعَ أَبِي سَعِيدٍ</w:t>
      </w:r>
      <w:r w:rsidR="00D42469" w:rsidRPr="00D42469">
        <w:rPr>
          <w:rStyle w:val="Char3"/>
          <w:rFonts w:cs="CTraditional Arabic" w:hint="cs"/>
          <w:spacing w:val="-4"/>
          <w:rtl/>
        </w:rPr>
        <w:t xml:space="preserve"> س </w:t>
      </w:r>
      <w:r w:rsidRPr="000F001D">
        <w:rPr>
          <w:rStyle w:val="Char3"/>
          <w:spacing w:val="-4"/>
          <w:rtl/>
        </w:rPr>
        <w:t>يُصَلِّي يَوْمَ الْجُمُعَةِ إِلَى شَيْءٍ يَسْتُرُهُ مِنَ النَّاسِ</w:t>
      </w:r>
      <w:r w:rsidRPr="000F001D">
        <w:rPr>
          <w:rStyle w:val="Char3"/>
          <w:rFonts w:hint="cs"/>
          <w:spacing w:val="-4"/>
          <w:rtl/>
        </w:rPr>
        <w:t>،</w:t>
      </w:r>
      <w:r w:rsidRPr="000F001D">
        <w:rPr>
          <w:rStyle w:val="Char3"/>
          <w:spacing w:val="-4"/>
          <w:rtl/>
        </w:rPr>
        <w:t xml:space="preserve"> إِذْ جَاءَ رَجُلٌ شَابٌّ مِنْ بَنِي أَبِي مُعَيْطٍ</w:t>
      </w:r>
      <w:r w:rsidRPr="000F001D">
        <w:rPr>
          <w:rStyle w:val="Char3"/>
          <w:rFonts w:hint="cs"/>
          <w:spacing w:val="-4"/>
          <w:rtl/>
        </w:rPr>
        <w:t>،</w:t>
      </w:r>
      <w:r w:rsidRPr="000F001D">
        <w:rPr>
          <w:rStyle w:val="Char3"/>
          <w:spacing w:val="-4"/>
          <w:rtl/>
        </w:rPr>
        <w:t xml:space="preserve"> أَرَادَ أَنْ يَجْتَازَ بَيْنَ يَدَيْهِ</w:t>
      </w:r>
      <w:r w:rsidRPr="000F001D">
        <w:rPr>
          <w:rStyle w:val="Char3"/>
          <w:rFonts w:hint="cs"/>
          <w:spacing w:val="-4"/>
          <w:rtl/>
        </w:rPr>
        <w:t>،</w:t>
      </w:r>
      <w:r w:rsidRPr="000F001D">
        <w:rPr>
          <w:rStyle w:val="Char3"/>
          <w:spacing w:val="-4"/>
          <w:rtl/>
        </w:rPr>
        <w:t xml:space="preserve"> فَدَفَعَ فِي نَحْرِهِ</w:t>
      </w:r>
      <w:r w:rsidRPr="000F001D">
        <w:rPr>
          <w:rStyle w:val="Char3"/>
          <w:rFonts w:hint="cs"/>
          <w:spacing w:val="-4"/>
          <w:rtl/>
        </w:rPr>
        <w:t>،</w:t>
      </w:r>
      <w:r w:rsidRPr="000F001D">
        <w:rPr>
          <w:rStyle w:val="Char3"/>
          <w:spacing w:val="-4"/>
          <w:rtl/>
        </w:rPr>
        <w:t xml:space="preserve"> فَنَظَرَ فَلَمْ يَجِدْ مَسَاغًا إِلا</w:t>
      </w:r>
      <w:r w:rsidRPr="000F001D">
        <w:rPr>
          <w:rStyle w:val="Char3"/>
          <w:rFonts w:hint="cs"/>
          <w:spacing w:val="-4"/>
          <w:rtl/>
        </w:rPr>
        <w:t>َّ</w:t>
      </w:r>
      <w:r w:rsidRPr="000F001D">
        <w:rPr>
          <w:rStyle w:val="Char3"/>
          <w:spacing w:val="-4"/>
          <w:rtl/>
        </w:rPr>
        <w:t xml:space="preserve"> بَيْنَ يَدَيْ أَبِي سَعِيدٍ</w:t>
      </w:r>
      <w:r w:rsidRPr="000F001D">
        <w:rPr>
          <w:rStyle w:val="Char3"/>
          <w:rFonts w:hint="cs"/>
          <w:spacing w:val="-4"/>
          <w:rtl/>
        </w:rPr>
        <w:t>،</w:t>
      </w:r>
      <w:r w:rsidRPr="000F001D">
        <w:rPr>
          <w:rStyle w:val="Char3"/>
          <w:spacing w:val="-4"/>
          <w:rtl/>
        </w:rPr>
        <w:t xml:space="preserve"> فَعَادَ</w:t>
      </w:r>
      <w:r w:rsidRPr="000F001D">
        <w:rPr>
          <w:rStyle w:val="Char3"/>
          <w:rFonts w:hint="cs"/>
          <w:spacing w:val="-4"/>
          <w:rtl/>
        </w:rPr>
        <w:t>،</w:t>
      </w:r>
      <w:r w:rsidRPr="000F001D">
        <w:rPr>
          <w:rStyle w:val="Char3"/>
          <w:spacing w:val="-4"/>
          <w:rtl/>
        </w:rPr>
        <w:t xml:space="preserve"> فَدَفَعَ فِي نَحْرِهِ أَشَدَّ مِنَ الدَّفْعَةِ الأُولَى</w:t>
      </w:r>
      <w:r w:rsidRPr="000F001D">
        <w:rPr>
          <w:rStyle w:val="Char3"/>
          <w:rFonts w:hint="cs"/>
          <w:spacing w:val="-4"/>
          <w:rtl/>
        </w:rPr>
        <w:t>،</w:t>
      </w:r>
      <w:r w:rsidRPr="000F001D">
        <w:rPr>
          <w:rStyle w:val="Char3"/>
          <w:spacing w:val="-4"/>
          <w:rtl/>
        </w:rPr>
        <w:t xml:space="preserve"> فَمَثَلَ قَائِمًا</w:t>
      </w:r>
      <w:r w:rsidRPr="000F001D">
        <w:rPr>
          <w:rStyle w:val="Char3"/>
          <w:rFonts w:hint="cs"/>
          <w:spacing w:val="-4"/>
          <w:rtl/>
        </w:rPr>
        <w:t>،</w:t>
      </w:r>
      <w:r w:rsidRPr="000F001D">
        <w:rPr>
          <w:rStyle w:val="Char3"/>
          <w:spacing w:val="-4"/>
          <w:rtl/>
        </w:rPr>
        <w:t xml:space="preserve"> فَنَالَ مِنْ أَبِي سَعِيدٍ</w:t>
      </w:r>
      <w:r w:rsidRPr="000F001D">
        <w:rPr>
          <w:rStyle w:val="Char3"/>
          <w:rFonts w:hint="cs"/>
          <w:spacing w:val="-4"/>
          <w:rtl/>
        </w:rPr>
        <w:t>،</w:t>
      </w:r>
      <w:r w:rsidRPr="000F001D">
        <w:rPr>
          <w:rStyle w:val="Char3"/>
          <w:spacing w:val="-4"/>
          <w:rtl/>
        </w:rPr>
        <w:t xml:space="preserve"> ثُمَّ زَاحَمَ النَّاسَ فَخَرَجَ</w:t>
      </w:r>
      <w:r w:rsidRPr="000F001D">
        <w:rPr>
          <w:rStyle w:val="Char3"/>
          <w:rFonts w:hint="cs"/>
          <w:spacing w:val="-4"/>
          <w:rtl/>
        </w:rPr>
        <w:t>،</w:t>
      </w:r>
      <w:r w:rsidRPr="000F001D">
        <w:rPr>
          <w:rStyle w:val="Char3"/>
          <w:spacing w:val="-4"/>
          <w:rtl/>
        </w:rPr>
        <w:t xml:space="preserve"> فَدَخَلَ عَلَى مَرْوَانَ</w:t>
      </w:r>
      <w:r w:rsidRPr="000F001D">
        <w:rPr>
          <w:rStyle w:val="Char3"/>
          <w:rFonts w:hint="cs"/>
          <w:spacing w:val="-4"/>
          <w:rtl/>
        </w:rPr>
        <w:t>،</w:t>
      </w:r>
      <w:r w:rsidRPr="000F001D">
        <w:rPr>
          <w:rStyle w:val="Char3"/>
          <w:spacing w:val="-4"/>
          <w:rtl/>
        </w:rPr>
        <w:t xml:space="preserve"> فَشَكَا إِلَيْهِ مَا لَقِيَ</w:t>
      </w:r>
      <w:r w:rsidRPr="000F001D">
        <w:rPr>
          <w:rStyle w:val="Char3"/>
          <w:rFonts w:hint="cs"/>
          <w:spacing w:val="-4"/>
          <w:rtl/>
        </w:rPr>
        <w:t>،</w:t>
      </w:r>
      <w:r w:rsidRPr="000F001D">
        <w:rPr>
          <w:rStyle w:val="Char3"/>
          <w:spacing w:val="-4"/>
          <w:rtl/>
        </w:rPr>
        <w:t xml:space="preserve"> قَالَ</w:t>
      </w:r>
      <w:r w:rsidRPr="000F001D">
        <w:rPr>
          <w:rStyle w:val="Char3"/>
          <w:rFonts w:hint="cs"/>
          <w:spacing w:val="-4"/>
          <w:rtl/>
        </w:rPr>
        <w:t>:</w:t>
      </w:r>
      <w:r w:rsidRPr="000F001D">
        <w:rPr>
          <w:rStyle w:val="Char3"/>
          <w:spacing w:val="-4"/>
          <w:rtl/>
        </w:rPr>
        <w:t xml:space="preserve"> وَدَخَلَ أَبُو سَعِيدٍ عَلَى مَرْوَانَ</w:t>
      </w:r>
      <w:r w:rsidRPr="000F001D">
        <w:rPr>
          <w:rStyle w:val="Char3"/>
          <w:rFonts w:hint="cs"/>
          <w:spacing w:val="-4"/>
          <w:rtl/>
        </w:rPr>
        <w:t>:</w:t>
      </w:r>
      <w:r w:rsidRPr="000F001D">
        <w:rPr>
          <w:rStyle w:val="Char3"/>
          <w:spacing w:val="-4"/>
          <w:rtl/>
        </w:rPr>
        <w:t xml:space="preserve"> فَقَالَ لَهُ مَرْوَانُ</w:t>
      </w:r>
      <w:r w:rsidRPr="000F001D">
        <w:rPr>
          <w:rStyle w:val="Char3"/>
          <w:rFonts w:hint="cs"/>
          <w:spacing w:val="-4"/>
          <w:rtl/>
        </w:rPr>
        <w:t>:</w:t>
      </w:r>
      <w:r w:rsidRPr="000F001D">
        <w:rPr>
          <w:rStyle w:val="Char3"/>
          <w:spacing w:val="-4"/>
          <w:rtl/>
        </w:rPr>
        <w:t xml:space="preserve"> مَا لَكَ وَلا</w:t>
      </w:r>
      <w:r w:rsidRPr="000F001D">
        <w:rPr>
          <w:rStyle w:val="Char3"/>
          <w:rFonts w:hint="cs"/>
          <w:spacing w:val="-4"/>
          <w:rtl/>
        </w:rPr>
        <w:t>ِ</w:t>
      </w:r>
      <w:r w:rsidRPr="000F001D">
        <w:rPr>
          <w:rStyle w:val="Char3"/>
          <w:spacing w:val="-4"/>
          <w:rtl/>
        </w:rPr>
        <w:t>بْنِ أَخِيكَ</w:t>
      </w:r>
      <w:r w:rsidRPr="000F001D">
        <w:rPr>
          <w:rStyle w:val="Char3"/>
          <w:rFonts w:hint="cs"/>
          <w:spacing w:val="-4"/>
          <w:rtl/>
        </w:rPr>
        <w:t>؟</w:t>
      </w:r>
      <w:r w:rsidRPr="000F001D">
        <w:rPr>
          <w:rStyle w:val="Char3"/>
          <w:spacing w:val="-4"/>
          <w:rtl/>
        </w:rPr>
        <w:t xml:space="preserve"> جَاءَ يَشْكُوكَ</w:t>
      </w:r>
      <w:r w:rsidRPr="000F001D">
        <w:rPr>
          <w:rStyle w:val="Char3"/>
          <w:rFonts w:hint="cs"/>
          <w:spacing w:val="-4"/>
          <w:rtl/>
        </w:rPr>
        <w:t>،</w:t>
      </w:r>
      <w:r w:rsidRPr="000F001D">
        <w:rPr>
          <w:rStyle w:val="Char3"/>
          <w:spacing w:val="-4"/>
          <w:rtl/>
        </w:rPr>
        <w:t xml:space="preserve"> فَقَالَ أَبُو سَعِيدٍ</w:t>
      </w:r>
      <w:r w:rsidRPr="000F001D">
        <w:rPr>
          <w:rStyle w:val="Char3"/>
          <w:rFonts w:hint="cs"/>
          <w:spacing w:val="-4"/>
          <w:rtl/>
        </w:rPr>
        <w:t>:</w:t>
      </w:r>
      <w:r w:rsidRPr="000F001D">
        <w:rPr>
          <w:rStyle w:val="Char3"/>
          <w:spacing w:val="-4"/>
          <w:rtl/>
        </w:rPr>
        <w:t xml:space="preserve"> سَمِعْتُ رَسُولَ اللَّهِ</w:t>
      </w:r>
      <w:r w:rsidR="00D42469" w:rsidRPr="00D42469">
        <w:rPr>
          <w:rStyle w:val="Char3"/>
          <w:rFonts w:cs="CTraditional Arabic"/>
          <w:spacing w:val="-4"/>
          <w:rtl/>
        </w:rPr>
        <w:t xml:space="preserve"> ص </w:t>
      </w:r>
      <w:r w:rsidRPr="000F001D">
        <w:rPr>
          <w:rStyle w:val="Char3"/>
          <w:spacing w:val="-4"/>
          <w:rtl/>
        </w:rPr>
        <w:t>يَقُولُ</w:t>
      </w:r>
      <w:r w:rsidRPr="000F001D">
        <w:rPr>
          <w:rStyle w:val="Char3"/>
          <w:rFonts w:hint="cs"/>
          <w:spacing w:val="-4"/>
          <w:rtl/>
        </w:rPr>
        <w:t>:</w:t>
      </w:r>
      <w:r w:rsidRPr="000F001D">
        <w:rPr>
          <w:rStyle w:val="Char3"/>
          <w:spacing w:val="-4"/>
          <w:rtl/>
        </w:rPr>
        <w:t xml:space="preserve"> </w:t>
      </w:r>
      <w:r w:rsidRPr="000F001D">
        <w:rPr>
          <w:rStyle w:val="Char3"/>
          <w:rFonts w:hint="cs"/>
          <w:spacing w:val="-4"/>
          <w:rtl/>
        </w:rPr>
        <w:t>«</w:t>
      </w:r>
      <w:r w:rsidRPr="000F001D">
        <w:rPr>
          <w:rStyle w:val="Char3"/>
          <w:spacing w:val="-4"/>
          <w:rtl/>
        </w:rPr>
        <w:t>إِذَا صَلَّى أَحَدُكُمْ إِلَى شَيْءٍ يَسْتُرُهُ مِنَ النَّاسِ</w:t>
      </w:r>
      <w:r w:rsidRPr="000F001D">
        <w:rPr>
          <w:rStyle w:val="Char3"/>
          <w:rFonts w:hint="cs"/>
          <w:spacing w:val="-4"/>
          <w:rtl/>
        </w:rPr>
        <w:t>،</w:t>
      </w:r>
      <w:r w:rsidRPr="000F001D">
        <w:rPr>
          <w:rStyle w:val="Char3"/>
          <w:spacing w:val="-4"/>
          <w:rtl/>
        </w:rPr>
        <w:t xml:space="preserve"> فَأَرَادَ أَحَدٌ أَنْ يَجْتَازَ بَيْنَ يَدَيْهِ فَلْيَدْفَعْ فِي نَحْرِهِ</w:t>
      </w:r>
      <w:r w:rsidRPr="000F001D">
        <w:rPr>
          <w:rStyle w:val="Char3"/>
          <w:rFonts w:hint="cs"/>
          <w:spacing w:val="-4"/>
          <w:rtl/>
        </w:rPr>
        <w:t>،</w:t>
      </w:r>
      <w:r w:rsidRPr="000F001D">
        <w:rPr>
          <w:rStyle w:val="Char3"/>
          <w:spacing w:val="-4"/>
          <w:rtl/>
        </w:rPr>
        <w:t xml:space="preserve"> فَإِنْ أَبَى فَلْيُقَاتِلْهُ</w:t>
      </w:r>
      <w:r w:rsidRPr="000F001D">
        <w:rPr>
          <w:rStyle w:val="Char3"/>
          <w:rFonts w:hint="cs"/>
          <w:spacing w:val="-4"/>
          <w:rtl/>
        </w:rPr>
        <w:t>،</w:t>
      </w:r>
      <w:r w:rsidRPr="000F001D">
        <w:rPr>
          <w:rStyle w:val="Char3"/>
          <w:spacing w:val="-4"/>
          <w:rtl/>
        </w:rPr>
        <w:t xml:space="preserve"> فَإِنَّمَا هُوَ شَيْطَانٌ</w:t>
      </w:r>
      <w:r w:rsidRPr="000F001D">
        <w:rPr>
          <w:rStyle w:val="Char3"/>
          <w:rFonts w:hint="cs"/>
          <w:spacing w:val="-4"/>
          <w:rtl/>
        </w:rPr>
        <w:t>»</w:t>
      </w:r>
      <w:r w:rsidRPr="000F001D">
        <w:rPr>
          <w:rStyle w:val="Char3"/>
          <w:spacing w:val="-4"/>
          <w:rtl/>
        </w:rPr>
        <w:t xml:space="preserve">. </w:t>
      </w:r>
      <w:r w:rsidRPr="000F001D">
        <w:rPr>
          <w:spacing w:val="-4"/>
          <w:rtl/>
        </w:rPr>
        <w:t>(م/505)</w:t>
      </w:r>
      <w:bookmarkEnd w:id="1997"/>
      <w:bookmarkEnd w:id="1998"/>
      <w:bookmarkEnd w:id="1999"/>
    </w:p>
    <w:p w:rsidR="001C7CAE" w:rsidRPr="002E320E" w:rsidRDefault="001C7CAE" w:rsidP="001C7CAE">
      <w:pPr>
        <w:pStyle w:val="PlainText"/>
        <w:widowControl w:val="0"/>
        <w:bidi/>
        <w:ind w:firstLine="284"/>
        <w:jc w:val="both"/>
        <w:rPr>
          <w:rStyle w:val="Char4"/>
          <w:rFonts w:eastAsia="MS Mincho"/>
        </w:rPr>
      </w:pPr>
      <w:r w:rsidRPr="00D82A55">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ابو صالح سمّان می گوید: </w:t>
      </w:r>
      <w:r w:rsidRPr="002E320E">
        <w:rPr>
          <w:rStyle w:val="Char4"/>
          <w:rFonts w:eastAsia="MS Mincho"/>
          <w:rtl/>
        </w:rPr>
        <w:t>ابوسعید خدری</w:t>
      </w:r>
      <w:r w:rsidRPr="002E320E">
        <w:rPr>
          <w:rStyle w:val="Char4"/>
          <w:rFonts w:eastAsia="MS Mincho" w:hint="cs"/>
          <w:rtl/>
        </w:rPr>
        <w:t xml:space="preserve"> </w:t>
      </w:r>
      <w:r w:rsidRPr="002E320E">
        <w:rPr>
          <w:rStyle w:val="Char4"/>
          <w:rFonts w:eastAsia="MS Mincho"/>
          <w:rtl/>
        </w:rPr>
        <w:t>روز جمعه</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چ</w:t>
      </w:r>
      <w:r w:rsidRPr="002E320E">
        <w:rPr>
          <w:rStyle w:val="Char4"/>
          <w:rFonts w:eastAsia="MS Mincho"/>
          <w:rtl/>
        </w:rPr>
        <w:t xml:space="preserve">یزی </w:t>
      </w:r>
      <w:r w:rsidRPr="002E320E">
        <w:rPr>
          <w:rStyle w:val="Char4"/>
          <w:rFonts w:eastAsia="MS Mincho" w:hint="cs"/>
          <w:rtl/>
        </w:rPr>
        <w:t>را میان خودش و مردم، سُتره قرار ‌داده بود و نما</w:t>
      </w:r>
      <w:r w:rsidRPr="002E320E">
        <w:rPr>
          <w:rStyle w:val="Char4"/>
          <w:rFonts w:eastAsia="MS Mincho"/>
          <w:rtl/>
        </w:rPr>
        <w:t>ز می‏خواند</w:t>
      </w:r>
      <w:r w:rsidRPr="002E320E">
        <w:rPr>
          <w:rStyle w:val="Char4"/>
          <w:rFonts w:eastAsia="MS Mincho" w:hint="cs"/>
          <w:rtl/>
        </w:rPr>
        <w:t xml:space="preserve"> که </w:t>
      </w:r>
      <w:r w:rsidRPr="002E320E">
        <w:rPr>
          <w:rStyle w:val="Char4"/>
          <w:rFonts w:eastAsia="MS Mincho"/>
          <w:rtl/>
        </w:rPr>
        <w:t>یکی از جوانان قبیل</w:t>
      </w:r>
      <w:r w:rsidRPr="002E320E">
        <w:rPr>
          <w:rStyle w:val="Char4"/>
          <w:rFonts w:eastAsia="MS Mincho" w:hint="cs"/>
          <w:rtl/>
        </w:rPr>
        <w:t>ه‌ی‌</w:t>
      </w:r>
      <w:r w:rsidRPr="002E320E">
        <w:rPr>
          <w:rStyle w:val="Char4"/>
          <w:rFonts w:eastAsia="MS Mincho"/>
          <w:rtl/>
        </w:rPr>
        <w:t xml:space="preserve"> بنی معیط</w:t>
      </w:r>
      <w:r w:rsidRPr="002E320E">
        <w:rPr>
          <w:rStyle w:val="Char4"/>
          <w:rFonts w:eastAsia="MS Mincho" w:hint="cs"/>
          <w:rtl/>
        </w:rPr>
        <w:t xml:space="preserve"> آمد</w:t>
      </w:r>
      <w:r w:rsidRPr="002E320E">
        <w:rPr>
          <w:rStyle w:val="Char4"/>
          <w:rFonts w:eastAsia="MS Mincho"/>
          <w:rtl/>
        </w:rPr>
        <w:t xml:space="preserve"> </w:t>
      </w:r>
      <w:r w:rsidRPr="002E320E">
        <w:rPr>
          <w:rStyle w:val="Char4"/>
          <w:rFonts w:eastAsia="MS Mincho" w:hint="cs"/>
          <w:rtl/>
        </w:rPr>
        <w:t>و می‌</w:t>
      </w:r>
      <w:r w:rsidRPr="002E320E">
        <w:rPr>
          <w:rStyle w:val="Char4"/>
          <w:rFonts w:eastAsia="MS Mincho"/>
          <w:rtl/>
        </w:rPr>
        <w:t>‏خواست از جلویش بگذرد</w:t>
      </w:r>
      <w:r w:rsidRPr="002E320E">
        <w:rPr>
          <w:rStyle w:val="Char4"/>
          <w:rFonts w:eastAsia="MS Mincho" w:hint="cs"/>
          <w:rtl/>
        </w:rPr>
        <w:t>؛</w:t>
      </w:r>
      <w:r w:rsidRPr="002E320E">
        <w:rPr>
          <w:rStyle w:val="Char4"/>
          <w:rFonts w:eastAsia="MS Mincho"/>
          <w:rtl/>
        </w:rPr>
        <w:t xml:space="preserve"> ابو سعید با دست به سینه</w:t>
      </w:r>
      <w:r w:rsidRPr="002E320E">
        <w:rPr>
          <w:rStyle w:val="Char4"/>
          <w:rFonts w:eastAsia="MS Mincho" w:hint="cs"/>
          <w:rtl/>
        </w:rPr>
        <w:t>‌</w:t>
      </w:r>
      <w:r w:rsidRPr="002E320E">
        <w:rPr>
          <w:rStyle w:val="Char4"/>
          <w:rFonts w:eastAsia="MS Mincho"/>
          <w:rtl/>
        </w:rPr>
        <w:t>اش زد و او را عقب راند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وی </w:t>
      </w:r>
      <w:r w:rsidRPr="002E320E">
        <w:rPr>
          <w:rStyle w:val="Char4"/>
          <w:rFonts w:eastAsia="MS Mincho"/>
          <w:rtl/>
        </w:rPr>
        <w:t xml:space="preserve">به اطرافش نگاه کرد </w:t>
      </w:r>
      <w:r w:rsidRPr="002E320E">
        <w:rPr>
          <w:rStyle w:val="Char4"/>
          <w:rFonts w:eastAsia="MS Mincho" w:hint="cs"/>
          <w:rtl/>
        </w:rPr>
        <w:t xml:space="preserve">(تا از جایی دیگر برود) </w:t>
      </w:r>
      <w:r w:rsidRPr="002E320E">
        <w:rPr>
          <w:rStyle w:val="Char4"/>
          <w:rFonts w:eastAsia="MS Mincho"/>
          <w:rtl/>
        </w:rPr>
        <w:t xml:space="preserve">اما چون راهی </w:t>
      </w:r>
      <w:r w:rsidRPr="002E320E">
        <w:rPr>
          <w:rStyle w:val="Char4"/>
          <w:rFonts w:eastAsia="MS Mincho" w:hint="cs"/>
          <w:rtl/>
        </w:rPr>
        <w:t xml:space="preserve">جز گذشتن از </w:t>
      </w:r>
      <w:r w:rsidRPr="002E320E">
        <w:rPr>
          <w:rStyle w:val="Char4"/>
          <w:rFonts w:eastAsia="MS Mincho"/>
          <w:rtl/>
        </w:rPr>
        <w:t>جلوی ابو سعید ن</w:t>
      </w:r>
      <w:r w:rsidRPr="002E320E">
        <w:rPr>
          <w:rStyle w:val="Char4"/>
          <w:rFonts w:eastAsia="MS Mincho" w:hint="cs"/>
          <w:rtl/>
        </w:rPr>
        <w:t>یاف</w:t>
      </w:r>
      <w:r w:rsidRPr="002E320E">
        <w:rPr>
          <w:rStyle w:val="Char4"/>
          <w:rFonts w:eastAsia="MS Mincho"/>
          <w:rtl/>
        </w:rPr>
        <w:t xml:space="preserve">ت، دوباره سعی کرد تا از </w:t>
      </w:r>
      <w:r w:rsidRPr="002E320E">
        <w:rPr>
          <w:rStyle w:val="Char4"/>
          <w:rFonts w:eastAsia="MS Mincho" w:hint="cs"/>
          <w:rtl/>
        </w:rPr>
        <w:t xml:space="preserve">آنجا </w:t>
      </w:r>
      <w:r w:rsidRPr="002E320E">
        <w:rPr>
          <w:rStyle w:val="Char4"/>
          <w:rFonts w:eastAsia="MS Mincho"/>
          <w:rtl/>
        </w:rPr>
        <w:t>بگذرد</w:t>
      </w:r>
      <w:r w:rsidRPr="002E320E">
        <w:rPr>
          <w:rStyle w:val="Char4"/>
          <w:rFonts w:eastAsia="MS Mincho" w:hint="cs"/>
          <w:rtl/>
        </w:rPr>
        <w:t>.</w:t>
      </w:r>
      <w:r w:rsidRPr="002E320E">
        <w:rPr>
          <w:rStyle w:val="Char4"/>
          <w:rFonts w:eastAsia="MS Mincho"/>
          <w:rtl/>
        </w:rPr>
        <w:t xml:space="preserve"> این بار</w:t>
      </w:r>
      <w:r w:rsidRPr="002E320E">
        <w:rPr>
          <w:rStyle w:val="Char4"/>
          <w:rFonts w:eastAsia="MS Mincho" w:hint="cs"/>
          <w:rtl/>
        </w:rPr>
        <w:t>،</w:t>
      </w:r>
      <w:r w:rsidRPr="002E320E">
        <w:rPr>
          <w:rStyle w:val="Char4"/>
          <w:rFonts w:eastAsia="MS Mincho"/>
          <w:rtl/>
        </w:rPr>
        <w:t xml:space="preserve"> ابوسعید با شدت بیشتری او را عقب راند</w:t>
      </w:r>
      <w:r w:rsidRPr="002E320E">
        <w:rPr>
          <w:rStyle w:val="Char4"/>
          <w:rFonts w:eastAsia="MS Mincho" w:hint="cs"/>
          <w:rtl/>
        </w:rPr>
        <w:t>.</w:t>
      </w:r>
      <w:r w:rsidRPr="002E320E">
        <w:rPr>
          <w:rStyle w:val="Char4"/>
          <w:rFonts w:eastAsia="MS Mincho"/>
          <w:rtl/>
        </w:rPr>
        <w:t xml:space="preserve"> جوان</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ایستاد و به </w:t>
      </w:r>
      <w:r w:rsidRPr="002E320E">
        <w:rPr>
          <w:rStyle w:val="Char4"/>
          <w:rFonts w:eastAsia="MS Mincho"/>
          <w:rtl/>
        </w:rPr>
        <w:t xml:space="preserve">ابوسعید </w:t>
      </w:r>
      <w:r w:rsidRPr="002E320E">
        <w:rPr>
          <w:rStyle w:val="Char4"/>
          <w:rFonts w:eastAsia="MS Mincho" w:hint="cs"/>
          <w:rtl/>
        </w:rPr>
        <w:t xml:space="preserve">ناسزا </w:t>
      </w:r>
      <w:r w:rsidRPr="002E320E">
        <w:rPr>
          <w:rStyle w:val="Char4"/>
          <w:rFonts w:eastAsia="MS Mincho"/>
          <w:rtl/>
        </w:rPr>
        <w:t>گفت</w:t>
      </w:r>
      <w:r w:rsidRPr="002E320E">
        <w:rPr>
          <w:rStyle w:val="Char4"/>
          <w:rFonts w:eastAsia="MS Mincho" w:hint="cs"/>
          <w:rtl/>
        </w:rPr>
        <w:t xml:space="preserve">. سپس </w:t>
      </w:r>
      <w:r w:rsidRPr="002E320E">
        <w:rPr>
          <w:rStyle w:val="Char4"/>
          <w:rFonts w:eastAsia="MS Mincho"/>
          <w:rtl/>
        </w:rPr>
        <w:t xml:space="preserve">نزد مروان رفت و از </w:t>
      </w:r>
      <w:r w:rsidRPr="002E320E">
        <w:rPr>
          <w:rStyle w:val="Char4"/>
          <w:rFonts w:eastAsia="MS Mincho" w:hint="cs"/>
          <w:rtl/>
        </w:rPr>
        <w:t>برخورد ابو سعید</w:t>
      </w:r>
      <w:r w:rsidRPr="002E320E">
        <w:rPr>
          <w:rStyle w:val="Char4"/>
          <w:rFonts w:eastAsia="MS Mincho"/>
          <w:rtl/>
        </w:rPr>
        <w:t xml:space="preserve"> شکایت کرد. ابوسعید </w:t>
      </w:r>
      <w:r w:rsidRPr="002E320E">
        <w:rPr>
          <w:rStyle w:val="Char4"/>
          <w:rFonts w:eastAsia="MS Mincho" w:hint="cs"/>
          <w:rtl/>
        </w:rPr>
        <w:t xml:space="preserve">بدنبال </w:t>
      </w:r>
      <w:r w:rsidRPr="002E320E">
        <w:rPr>
          <w:rStyle w:val="Char4"/>
          <w:rFonts w:eastAsia="MS Mincho"/>
          <w:rtl/>
        </w:rPr>
        <w:t xml:space="preserve">آن جوان، نزد مروان آمد. مروان به </w:t>
      </w:r>
      <w:r w:rsidRPr="002E320E">
        <w:rPr>
          <w:rStyle w:val="Char4"/>
          <w:rFonts w:eastAsia="MS Mincho" w:hint="cs"/>
          <w:rtl/>
        </w:rPr>
        <w:lastRenderedPageBreak/>
        <w:t xml:space="preserve">او </w:t>
      </w:r>
      <w:r w:rsidRPr="002E320E">
        <w:rPr>
          <w:rStyle w:val="Char4"/>
          <w:rFonts w:eastAsia="MS Mincho"/>
          <w:rtl/>
        </w:rPr>
        <w:t>گفت: ابوسعید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بین </w:t>
      </w:r>
      <w:r w:rsidRPr="002E320E">
        <w:rPr>
          <w:rStyle w:val="Char4"/>
          <w:rFonts w:eastAsia="MS Mincho"/>
          <w:rtl/>
        </w:rPr>
        <w:t>تو و برادرزاده</w:t>
      </w:r>
      <w:r w:rsidRPr="002E320E">
        <w:rPr>
          <w:rStyle w:val="Char4"/>
          <w:rFonts w:eastAsia="MS Mincho" w:hint="cs"/>
          <w:rtl/>
        </w:rPr>
        <w:t>‌</w:t>
      </w:r>
      <w:r w:rsidRPr="002E320E">
        <w:rPr>
          <w:rStyle w:val="Char4"/>
          <w:rFonts w:eastAsia="MS Mincho"/>
          <w:rtl/>
        </w:rPr>
        <w:t>ات</w:t>
      </w:r>
      <w:r w:rsidRPr="002E320E">
        <w:rPr>
          <w:rStyle w:val="Char4"/>
          <w:rFonts w:eastAsia="MS Mincho" w:hint="cs"/>
          <w:rtl/>
        </w:rPr>
        <w:t xml:space="preserve"> (این </w:t>
      </w:r>
      <w:r w:rsidRPr="002E320E">
        <w:rPr>
          <w:rStyle w:val="Char4"/>
          <w:rFonts w:eastAsia="MS Mincho"/>
          <w:rtl/>
        </w:rPr>
        <w:t>جوان</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چ</w:t>
      </w:r>
      <w:r w:rsidRPr="002E320E">
        <w:rPr>
          <w:rStyle w:val="Char4"/>
          <w:rFonts w:eastAsia="MS Mincho"/>
          <w:rtl/>
        </w:rPr>
        <w:t>ه نزاع</w:t>
      </w:r>
      <w:r w:rsidRPr="002E320E">
        <w:rPr>
          <w:rStyle w:val="Char4"/>
          <w:rFonts w:eastAsia="MS Mincho" w:hint="cs"/>
          <w:rtl/>
        </w:rPr>
        <w:t>ی</w:t>
      </w:r>
      <w:r w:rsidRPr="002E320E">
        <w:rPr>
          <w:rStyle w:val="Char4"/>
          <w:rFonts w:eastAsia="MS Mincho"/>
          <w:rtl/>
        </w:rPr>
        <w:t xml:space="preserve"> </w:t>
      </w:r>
      <w:r w:rsidRPr="002E320E">
        <w:rPr>
          <w:rStyle w:val="Char4"/>
          <w:rFonts w:eastAsia="MS Mincho" w:hint="cs"/>
          <w:rtl/>
        </w:rPr>
        <w:t>در گرفته است که آمده و از تو شکایت می‌کند؟</w:t>
      </w:r>
      <w:r w:rsidRPr="002E320E">
        <w:rPr>
          <w:rStyle w:val="Char4"/>
          <w:rFonts w:eastAsia="MS Mincho"/>
          <w:rtl/>
        </w:rPr>
        <w:t xml:space="preserve"> ابوسعید</w:t>
      </w:r>
      <w:r w:rsidR="00D42469" w:rsidRPr="00D42469">
        <w:rPr>
          <w:rStyle w:val="Char4"/>
          <w:rFonts w:eastAsia="MS Mincho" w:cs="CTraditional Arabic"/>
          <w:rtl/>
        </w:rPr>
        <w:t xml:space="preserve"> س </w:t>
      </w:r>
      <w:r w:rsidRPr="002E320E">
        <w:rPr>
          <w:rStyle w:val="Char4"/>
          <w:rFonts w:eastAsia="MS Mincho"/>
          <w:rtl/>
        </w:rPr>
        <w:t>گفت: شنیدم که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فرمود: «هرگاه</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یکی</w:t>
      </w:r>
      <w:r w:rsidRPr="002E320E">
        <w:rPr>
          <w:rStyle w:val="Char4"/>
          <w:rFonts w:eastAsia="MS Mincho"/>
          <w:rtl/>
        </w:rPr>
        <w:t xml:space="preserve"> از شما</w:t>
      </w:r>
      <w:r w:rsidRPr="002E320E">
        <w:rPr>
          <w:rStyle w:val="Char4"/>
          <w:rFonts w:eastAsia="MS Mincho" w:hint="cs"/>
          <w:rtl/>
        </w:rPr>
        <w:t xml:space="preserve">، چیزی را بین خود و مردم، ستره قرار داد و </w:t>
      </w:r>
      <w:r w:rsidRPr="002E320E">
        <w:rPr>
          <w:rStyle w:val="Char4"/>
          <w:rFonts w:eastAsia="MS Mincho"/>
          <w:rtl/>
        </w:rPr>
        <w:t xml:space="preserve">نماز خواند </w:t>
      </w:r>
      <w:r w:rsidRPr="002E320E">
        <w:rPr>
          <w:rStyle w:val="Char4"/>
          <w:rFonts w:eastAsia="MS Mincho" w:hint="cs"/>
          <w:rtl/>
        </w:rPr>
        <w:t xml:space="preserve">و شخصی خواست </w:t>
      </w:r>
      <w:r w:rsidRPr="002E320E">
        <w:rPr>
          <w:rStyle w:val="Char4"/>
          <w:rFonts w:eastAsia="MS Mincho"/>
          <w:rtl/>
        </w:rPr>
        <w:t xml:space="preserve">از جلویش بگذرد، او را </w:t>
      </w:r>
      <w:r w:rsidRPr="002E320E">
        <w:rPr>
          <w:rStyle w:val="Char4"/>
          <w:rFonts w:eastAsia="MS Mincho" w:hint="cs"/>
          <w:rtl/>
        </w:rPr>
        <w:t>دف</w:t>
      </w:r>
      <w:r w:rsidRPr="002E320E">
        <w:rPr>
          <w:rStyle w:val="Char4"/>
          <w:rFonts w:eastAsia="MS Mincho"/>
          <w:rtl/>
        </w:rPr>
        <w:t>ع کند</w:t>
      </w:r>
      <w:r w:rsidRPr="002E320E">
        <w:rPr>
          <w:rStyle w:val="Char4"/>
          <w:rFonts w:eastAsia="MS Mincho" w:hint="cs"/>
          <w:rtl/>
        </w:rPr>
        <w:t xml:space="preserve">؛ </w:t>
      </w:r>
      <w:r w:rsidRPr="002E320E">
        <w:rPr>
          <w:rStyle w:val="Char4"/>
          <w:rFonts w:eastAsia="MS Mincho"/>
          <w:rtl/>
        </w:rPr>
        <w:t xml:space="preserve">اگر </w:t>
      </w:r>
      <w:r w:rsidRPr="002E320E">
        <w:rPr>
          <w:rStyle w:val="Char4"/>
          <w:rFonts w:eastAsia="MS Mincho" w:hint="cs"/>
          <w:rtl/>
        </w:rPr>
        <w:t xml:space="preserve">نپذیرفت، </w:t>
      </w:r>
      <w:r w:rsidRPr="002E320E">
        <w:rPr>
          <w:rStyle w:val="Char4"/>
          <w:rFonts w:eastAsia="MS Mincho"/>
          <w:rtl/>
        </w:rPr>
        <w:t>با وی بجنگد</w:t>
      </w:r>
      <w:r w:rsidRPr="002E320E">
        <w:rPr>
          <w:rStyle w:val="Char4"/>
          <w:rFonts w:eastAsia="MS Mincho" w:hint="cs"/>
          <w:rtl/>
        </w:rPr>
        <w:t>؛</w:t>
      </w:r>
      <w:r w:rsidRPr="002E320E">
        <w:rPr>
          <w:rStyle w:val="Char4"/>
          <w:rFonts w:eastAsia="MS Mincho"/>
          <w:rtl/>
        </w:rPr>
        <w:t xml:space="preserve"> زیرا او شیطان است».</w:t>
      </w:r>
    </w:p>
    <w:p w:rsidR="001C7CAE" w:rsidRPr="001C61F1" w:rsidRDefault="001C7CAE" w:rsidP="001C7CAE">
      <w:pPr>
        <w:pStyle w:val="a2"/>
      </w:pPr>
      <w:bookmarkStart w:id="2000" w:name="_Toc256337874"/>
      <w:bookmarkStart w:id="2001" w:name="_Toc256339827"/>
      <w:bookmarkStart w:id="2002" w:name="_Toc261194311"/>
      <w:bookmarkStart w:id="2003" w:name="_Toc445895596"/>
      <w:bookmarkStart w:id="2004" w:name="_Toc448059690"/>
      <w:r>
        <w:rPr>
          <w:rFonts w:hint="cs"/>
          <w:rtl/>
        </w:rPr>
        <w:t>باب(140): ستره‌ی‌</w:t>
      </w:r>
      <w:r w:rsidRPr="001C61F1">
        <w:rPr>
          <w:rFonts w:hint="cs"/>
          <w:rtl/>
        </w:rPr>
        <w:t xml:space="preserve"> نمازگزار</w:t>
      </w:r>
      <w:bookmarkEnd w:id="2000"/>
      <w:bookmarkEnd w:id="2001"/>
      <w:bookmarkEnd w:id="2002"/>
      <w:bookmarkEnd w:id="2003"/>
      <w:bookmarkEnd w:id="2004"/>
    </w:p>
    <w:p w:rsidR="001C7CAE" w:rsidRPr="00423AB6" w:rsidRDefault="001C7CAE" w:rsidP="00D82A55">
      <w:pPr>
        <w:pStyle w:val="a6"/>
        <w:rPr>
          <w:rStyle w:val="Char3"/>
          <w:rtl/>
        </w:rPr>
      </w:pPr>
      <w:bookmarkStart w:id="2005" w:name="_Toc256337875"/>
      <w:bookmarkStart w:id="2006" w:name="_Toc256339828"/>
      <w:bookmarkStart w:id="2007" w:name="_Toc261190990"/>
      <w:r w:rsidRPr="00D82A55">
        <w:rPr>
          <w:rtl/>
        </w:rPr>
        <w:t>339</w:t>
      </w:r>
      <w:r w:rsidR="00D82A55">
        <w:rPr>
          <w:rFonts w:hint="cs"/>
          <w:rtl/>
        </w:rPr>
        <w:t>-</w:t>
      </w:r>
      <w:r w:rsidRPr="00423AB6">
        <w:rPr>
          <w:rStyle w:val="Char3"/>
          <w:rtl/>
        </w:rPr>
        <w:t xml:space="preserve"> عَنْ طَلْحَةَ بْنِ عُبَيْدِ اللهِ</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كُنَّا نُصَلِّي وَالدَّوَابُّ تَمُرُّ بَيْنَ أَيْدِينَا</w:t>
      </w:r>
      <w:r w:rsidRPr="00423AB6">
        <w:rPr>
          <w:rStyle w:val="Char3"/>
          <w:rFonts w:hint="cs"/>
          <w:rtl/>
        </w:rPr>
        <w:t>،</w:t>
      </w:r>
      <w:r w:rsidRPr="00423AB6">
        <w:rPr>
          <w:rStyle w:val="Char3"/>
          <w:rtl/>
        </w:rPr>
        <w:t xml:space="preserve"> فَذَكَرْنَا ذَلِكَ لِرَسُولِ اللَّهِ </w:t>
      </w:r>
      <w:r>
        <w:rPr>
          <w:rStyle w:val="Char3"/>
          <w:rFonts w:cs="CTraditional Arabic" w:hint="cs"/>
          <w:rtl/>
        </w:rPr>
        <w:t>ص</w:t>
      </w:r>
      <w:r w:rsidRPr="00423AB6">
        <w:rPr>
          <w:rStyle w:val="Char3"/>
          <w:rtl/>
        </w:rPr>
        <w:t>َ</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مِثْلُ مُؤْخِرَةِ الرَّحْلِ</w:t>
      </w:r>
      <w:r w:rsidRPr="00423AB6">
        <w:rPr>
          <w:rStyle w:val="Char3"/>
          <w:rFonts w:hint="cs"/>
          <w:rtl/>
        </w:rPr>
        <w:t>،</w:t>
      </w:r>
      <w:r w:rsidRPr="00423AB6">
        <w:rPr>
          <w:rStyle w:val="Char3"/>
          <w:rtl/>
        </w:rPr>
        <w:t xml:space="preserve"> تَكُونُ بَيْنَ يَدَيْ أَحَدِكُمْ</w:t>
      </w:r>
      <w:r w:rsidRPr="00423AB6">
        <w:rPr>
          <w:rStyle w:val="Char3"/>
          <w:rFonts w:hint="cs"/>
          <w:rtl/>
        </w:rPr>
        <w:t>،</w:t>
      </w:r>
      <w:r w:rsidRPr="00423AB6">
        <w:rPr>
          <w:rStyle w:val="Char3"/>
          <w:rtl/>
        </w:rPr>
        <w:t xml:space="preserve"> ثُمَّ لا</w:t>
      </w:r>
      <w:r w:rsidRPr="00423AB6">
        <w:rPr>
          <w:rStyle w:val="Char3"/>
          <w:rFonts w:hint="cs"/>
          <w:rtl/>
        </w:rPr>
        <w:t>َ</w:t>
      </w:r>
      <w:r w:rsidRPr="00423AB6">
        <w:rPr>
          <w:rStyle w:val="Char3"/>
          <w:rtl/>
        </w:rPr>
        <w:t xml:space="preserve"> يَضُرُّهُ مَا مَرَّ بَيْنَ يَدَيْهِ</w:t>
      </w:r>
      <w:r w:rsidRPr="00423AB6">
        <w:rPr>
          <w:rStyle w:val="Char3"/>
          <w:rFonts w:hint="cs"/>
          <w:rtl/>
        </w:rPr>
        <w:t>»</w:t>
      </w:r>
      <w:r w:rsidRPr="00423AB6">
        <w:rPr>
          <w:rStyle w:val="Char3"/>
          <w:rtl/>
        </w:rPr>
        <w:t xml:space="preserve">. </w:t>
      </w:r>
      <w:r w:rsidRPr="00D82A55">
        <w:rPr>
          <w:rtl/>
        </w:rPr>
        <w:t>(م/499)</w:t>
      </w:r>
      <w:bookmarkEnd w:id="2005"/>
      <w:bookmarkEnd w:id="2006"/>
      <w:bookmarkEnd w:id="2007"/>
    </w:p>
    <w:p w:rsidR="001C7CAE" w:rsidRPr="002E320E" w:rsidRDefault="001C7CAE" w:rsidP="00D82A55">
      <w:pPr>
        <w:widowControl w:val="0"/>
        <w:ind w:firstLine="284"/>
        <w:jc w:val="both"/>
        <w:rPr>
          <w:rStyle w:val="Char4"/>
          <w:rtl/>
        </w:rPr>
      </w:pPr>
      <w:r w:rsidRPr="00D82A5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طلحه بن عبیدالله</w:t>
      </w:r>
      <w:r w:rsidR="00D42469" w:rsidRPr="00D42469">
        <w:rPr>
          <w:rStyle w:val="Char4"/>
          <w:rFonts w:cs="CTraditional Arabic" w:hint="cs"/>
          <w:rtl/>
        </w:rPr>
        <w:t xml:space="preserve"> س </w:t>
      </w:r>
      <w:r w:rsidRPr="002E320E">
        <w:rPr>
          <w:rStyle w:val="Char4"/>
          <w:rFonts w:hint="cs"/>
          <w:rtl/>
        </w:rPr>
        <w:t xml:space="preserve">می‌گوید: ما نماز می‌خواندیم و حیوانات از جلوی ما </w:t>
      </w:r>
      <w:r w:rsidRPr="002E320E">
        <w:rPr>
          <w:rStyle w:val="Char4"/>
          <w:rtl/>
        </w:rPr>
        <w:br/>
      </w:r>
      <w:r w:rsidRPr="002E320E">
        <w:rPr>
          <w:rStyle w:val="Char4"/>
          <w:rFonts w:hint="cs"/>
          <w:rtl/>
        </w:rPr>
        <w:t>می‌گذشتند؛ در این باره با رسول الله</w:t>
      </w:r>
      <w:r w:rsidR="00D42469" w:rsidRPr="00D42469">
        <w:rPr>
          <w:rStyle w:val="Char4"/>
          <w:rFonts w:cs="CTraditional Arabic" w:hint="cs"/>
          <w:rtl/>
        </w:rPr>
        <w:t xml:space="preserve"> ص </w:t>
      </w:r>
      <w:r w:rsidRPr="002E320E">
        <w:rPr>
          <w:rStyle w:val="Char4"/>
          <w:rFonts w:hint="cs"/>
          <w:rtl/>
        </w:rPr>
        <w:t>صحبت کردیم؛ آنحضرت</w:t>
      </w:r>
      <w:r w:rsidR="00D42469" w:rsidRPr="00D42469">
        <w:rPr>
          <w:rStyle w:val="Char4"/>
          <w:rFonts w:cs="CTraditional Arabic" w:hint="cs"/>
          <w:rtl/>
        </w:rPr>
        <w:t xml:space="preserve"> ص </w:t>
      </w:r>
      <w:r w:rsidRPr="002E320E">
        <w:rPr>
          <w:rStyle w:val="Char4"/>
          <w:rFonts w:hint="cs"/>
          <w:rtl/>
        </w:rPr>
        <w:t xml:space="preserve">فرمود:‌ «اگر چیزی به اندازه‌ی‌ چوب پایانی رحل، جلوی شما باشد، هر چه از جلوی شما بگذرد به شما ضرری نمی‌رساند». </w:t>
      </w:r>
    </w:p>
    <w:p w:rsidR="001C7CAE" w:rsidRPr="001C61F1" w:rsidRDefault="001C7CAE" w:rsidP="001C7CAE">
      <w:pPr>
        <w:pStyle w:val="a2"/>
        <w:rPr>
          <w:rtl/>
        </w:rPr>
      </w:pPr>
      <w:bookmarkStart w:id="2008" w:name="_Toc256337876"/>
      <w:bookmarkStart w:id="2009" w:name="_Toc256339829"/>
      <w:bookmarkStart w:id="2010" w:name="_Toc261194312"/>
      <w:bookmarkStart w:id="2011" w:name="_Toc445895597"/>
      <w:bookmarkStart w:id="2012" w:name="_Toc448059691"/>
      <w:r w:rsidRPr="001C61F1">
        <w:rPr>
          <w:rFonts w:hint="cs"/>
          <w:rtl/>
        </w:rPr>
        <w:t>باب(141):</w:t>
      </w:r>
      <w:r>
        <w:rPr>
          <w:rFonts w:hint="cs"/>
          <w:rtl/>
        </w:rPr>
        <w:t xml:space="preserve"> نماز خواندن بسوی نیزه</w:t>
      </w:r>
      <w:bookmarkEnd w:id="2008"/>
      <w:bookmarkEnd w:id="2009"/>
      <w:bookmarkEnd w:id="2010"/>
      <w:bookmarkEnd w:id="2011"/>
      <w:bookmarkEnd w:id="2012"/>
    </w:p>
    <w:p w:rsidR="001C7CAE" w:rsidRPr="00423AB6" w:rsidRDefault="001C7CAE" w:rsidP="00D82A55">
      <w:pPr>
        <w:pStyle w:val="a6"/>
        <w:rPr>
          <w:rStyle w:val="Char3"/>
          <w:rtl/>
        </w:rPr>
      </w:pPr>
      <w:bookmarkStart w:id="2013" w:name="_Toc256337877"/>
      <w:bookmarkStart w:id="2014" w:name="_Toc256339830"/>
      <w:bookmarkStart w:id="2015" w:name="_Toc261190991"/>
      <w:r w:rsidRPr="00D82A55">
        <w:rPr>
          <w:rtl/>
        </w:rPr>
        <w:t>340</w:t>
      </w:r>
      <w:r w:rsidR="00D82A55">
        <w:rPr>
          <w:rFonts w:hint="cs"/>
          <w:rtl/>
        </w:rPr>
        <w:t>-</w:t>
      </w:r>
      <w:r w:rsidRPr="00423AB6">
        <w:rPr>
          <w:rStyle w:val="Char3"/>
          <w:rtl/>
        </w:rPr>
        <w:t xml:space="preserve"> عَنِ ابْنِ عُمَرَ</w:t>
      </w:r>
      <w:r w:rsidRPr="00423AB6">
        <w:rPr>
          <w:rStyle w:val="Char3"/>
          <w:rFonts w:hint="cs"/>
          <w:rtl/>
        </w:rPr>
        <w:t xml:space="preserve"> </w:t>
      </w:r>
      <w:r>
        <w:rPr>
          <w:rStyle w:val="Char3"/>
          <w:rFonts w:cs="CTraditional Arabic" w:hint="cs"/>
          <w:rtl/>
        </w:rPr>
        <w:t>ب</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كَانَ إِذَا خَرَجَ يَوْمَ الْعِيدِ أَمَرَ بِالْحَرْبَةِ فَتُوضَعُ بَيْنَ يَدَيْهِ</w:t>
      </w:r>
      <w:r w:rsidRPr="00423AB6">
        <w:rPr>
          <w:rStyle w:val="Char3"/>
          <w:rFonts w:hint="cs"/>
          <w:rtl/>
        </w:rPr>
        <w:t>،</w:t>
      </w:r>
      <w:r w:rsidRPr="00423AB6">
        <w:rPr>
          <w:rStyle w:val="Char3"/>
          <w:rtl/>
        </w:rPr>
        <w:t xml:space="preserve"> فَيُصَلِّي إِلَيْهَا وَالنَّاسُ وَرَاءَهُ وَكَانَ يَفْعَلُ ذَلِكَ فِي السَّفَرِ</w:t>
      </w:r>
      <w:r w:rsidRPr="00423AB6">
        <w:rPr>
          <w:rStyle w:val="Char3"/>
          <w:rFonts w:hint="cs"/>
          <w:rtl/>
        </w:rPr>
        <w:t>،</w:t>
      </w:r>
      <w:r w:rsidRPr="00423AB6">
        <w:rPr>
          <w:rStyle w:val="Char3"/>
          <w:rtl/>
        </w:rPr>
        <w:t xml:space="preserve"> فَمِنْ ثَمَّ اتَّخَذَهَا الأُمَرَاءُ. </w:t>
      </w:r>
      <w:r w:rsidRPr="00D82A55">
        <w:rPr>
          <w:rtl/>
        </w:rPr>
        <w:t>(م/501)</w:t>
      </w:r>
      <w:bookmarkEnd w:id="2013"/>
      <w:bookmarkEnd w:id="2014"/>
      <w:bookmarkEnd w:id="2015"/>
    </w:p>
    <w:p w:rsidR="001C7CAE" w:rsidRPr="00D82A55" w:rsidRDefault="001C7CAE" w:rsidP="00D82A55">
      <w:pPr>
        <w:pStyle w:val="PlainText"/>
        <w:widowControl w:val="0"/>
        <w:bidi/>
        <w:ind w:firstLine="284"/>
        <w:jc w:val="both"/>
        <w:rPr>
          <w:rStyle w:val="Char4"/>
          <w:rFonts w:eastAsia="MS Mincho"/>
          <w:spacing w:val="-4"/>
          <w:rtl/>
        </w:rPr>
      </w:pPr>
      <w:r w:rsidRPr="00D82A55">
        <w:rPr>
          <w:rStyle w:val="Char5"/>
          <w:rFonts w:eastAsia="MS Mincho"/>
          <w:spacing w:val="-4"/>
          <w:rtl/>
        </w:rPr>
        <w:t>ترجمه</w:t>
      </w:r>
      <w:r w:rsidRPr="00D82A55">
        <w:rPr>
          <w:rStyle w:val="Char4"/>
          <w:rFonts w:eastAsia="MS Mincho"/>
          <w:spacing w:val="-4"/>
          <w:rtl/>
        </w:rPr>
        <w:t>: از</w:t>
      </w:r>
      <w:r w:rsidRPr="00D82A55">
        <w:rPr>
          <w:rStyle w:val="Char4"/>
          <w:rFonts w:eastAsia="MS Mincho" w:hint="cs"/>
          <w:spacing w:val="-4"/>
          <w:rtl/>
        </w:rPr>
        <w:t xml:space="preserve"> </w:t>
      </w:r>
      <w:r w:rsidRPr="00D82A55">
        <w:rPr>
          <w:rStyle w:val="Char4"/>
          <w:rFonts w:eastAsia="MS Mincho"/>
          <w:spacing w:val="-4"/>
          <w:rtl/>
        </w:rPr>
        <w:t>عبد</w:t>
      </w:r>
      <w:r w:rsidRPr="00D82A55">
        <w:rPr>
          <w:rStyle w:val="Char4"/>
          <w:rFonts w:eastAsia="MS Mincho" w:hint="cs"/>
          <w:spacing w:val="-4"/>
          <w:rtl/>
        </w:rPr>
        <w:t xml:space="preserve"> </w:t>
      </w:r>
      <w:r w:rsidRPr="00D82A55">
        <w:rPr>
          <w:rStyle w:val="Char4"/>
          <w:rFonts w:eastAsia="MS Mincho"/>
          <w:spacing w:val="-4"/>
          <w:rtl/>
        </w:rPr>
        <w:t>ال</w:t>
      </w:r>
      <w:r w:rsidRPr="00D82A55">
        <w:rPr>
          <w:rStyle w:val="Char4"/>
          <w:rFonts w:eastAsia="MS Mincho" w:hint="cs"/>
          <w:spacing w:val="-4"/>
          <w:rtl/>
        </w:rPr>
        <w:t>ل</w:t>
      </w:r>
      <w:r w:rsidRPr="00D82A55">
        <w:rPr>
          <w:rStyle w:val="Char4"/>
          <w:rFonts w:eastAsia="MS Mincho"/>
          <w:spacing w:val="-4"/>
          <w:rtl/>
        </w:rPr>
        <w:t>ه بن عمر</w:t>
      </w:r>
      <w:r w:rsidRPr="00D82A55">
        <w:rPr>
          <w:rStyle w:val="Char4"/>
          <w:rFonts w:eastAsia="MS Mincho" w:hint="cs"/>
          <w:spacing w:val="-4"/>
          <w:rtl/>
        </w:rPr>
        <w:t xml:space="preserve"> </w:t>
      </w:r>
      <w:r w:rsidRPr="00D82A55">
        <w:rPr>
          <w:rStyle w:val="Char4"/>
          <w:rFonts w:eastAsia="MS Mincho" w:cs="CTraditional Arabic" w:hint="cs"/>
          <w:spacing w:val="-4"/>
          <w:rtl/>
        </w:rPr>
        <w:t>ب</w:t>
      </w:r>
      <w:r w:rsidRPr="00D82A55">
        <w:rPr>
          <w:rStyle w:val="Char4"/>
          <w:rFonts w:eastAsia="MS Mincho"/>
          <w:spacing w:val="-4"/>
          <w:rtl/>
        </w:rPr>
        <w:t xml:space="preserve"> </w:t>
      </w:r>
      <w:r w:rsidRPr="00D82A55">
        <w:rPr>
          <w:rStyle w:val="Char4"/>
          <w:rFonts w:eastAsia="MS Mincho" w:hint="cs"/>
          <w:spacing w:val="-4"/>
          <w:rtl/>
        </w:rPr>
        <w:t>روایت</w:t>
      </w:r>
      <w:r w:rsidRPr="00D82A55">
        <w:rPr>
          <w:rStyle w:val="Char4"/>
          <w:rFonts w:eastAsia="MS Mincho"/>
          <w:spacing w:val="-4"/>
          <w:rtl/>
        </w:rPr>
        <w:t xml:space="preserve"> است که رسول</w:t>
      </w:r>
      <w:r w:rsidRPr="00D82A55">
        <w:rPr>
          <w:rStyle w:val="Char4"/>
          <w:rFonts w:eastAsia="MS Mincho" w:hint="cs"/>
          <w:spacing w:val="-4"/>
          <w:rtl/>
        </w:rPr>
        <w:t xml:space="preserve"> </w:t>
      </w:r>
      <w:r w:rsidRPr="00D82A55">
        <w:rPr>
          <w:rStyle w:val="Char4"/>
          <w:rFonts w:eastAsia="MS Mincho"/>
          <w:spacing w:val="-4"/>
          <w:rtl/>
        </w:rPr>
        <w:t>‏الله</w:t>
      </w:r>
      <w:r w:rsidR="00D42469" w:rsidRPr="00D42469">
        <w:rPr>
          <w:rStyle w:val="Char4"/>
          <w:rFonts w:eastAsia="MS Mincho" w:cs="CTraditional Arabic"/>
          <w:spacing w:val="-4"/>
          <w:rtl/>
        </w:rPr>
        <w:t xml:space="preserve"> ص </w:t>
      </w:r>
      <w:r w:rsidRPr="00D82A55">
        <w:rPr>
          <w:rStyle w:val="Char4"/>
          <w:rFonts w:eastAsia="MS Mincho"/>
          <w:spacing w:val="-4"/>
          <w:rtl/>
        </w:rPr>
        <w:t>روزهای عید</w:t>
      </w:r>
      <w:r w:rsidRPr="00D82A55">
        <w:rPr>
          <w:rStyle w:val="Char4"/>
          <w:rFonts w:eastAsia="MS Mincho" w:hint="cs"/>
          <w:spacing w:val="-4"/>
          <w:rtl/>
        </w:rPr>
        <w:t>،</w:t>
      </w:r>
      <w:r w:rsidRPr="00D82A55">
        <w:rPr>
          <w:rStyle w:val="Char4"/>
          <w:rFonts w:eastAsia="MS Mincho"/>
          <w:spacing w:val="-4"/>
          <w:rtl/>
        </w:rPr>
        <w:t xml:space="preserve"> هنگام نماز</w:t>
      </w:r>
      <w:r w:rsidRPr="00D82A55">
        <w:rPr>
          <w:rStyle w:val="Char4"/>
          <w:rFonts w:eastAsia="MS Mincho" w:hint="cs"/>
          <w:spacing w:val="-4"/>
          <w:rtl/>
        </w:rPr>
        <w:t>،</w:t>
      </w:r>
      <w:r w:rsidRPr="00D82A55">
        <w:rPr>
          <w:rStyle w:val="Char4"/>
          <w:rFonts w:eastAsia="MS Mincho"/>
          <w:spacing w:val="-4"/>
          <w:rtl/>
        </w:rPr>
        <w:t xml:space="preserve"> </w:t>
      </w:r>
      <w:r w:rsidRPr="00D82A55">
        <w:rPr>
          <w:rStyle w:val="Char4"/>
          <w:rFonts w:eastAsia="MS Mincho" w:hint="cs"/>
          <w:spacing w:val="-4"/>
          <w:rtl/>
        </w:rPr>
        <w:t xml:space="preserve">دستور می‌داد </w:t>
      </w:r>
      <w:r w:rsidRPr="00D82A55">
        <w:rPr>
          <w:rStyle w:val="Char4"/>
          <w:rFonts w:eastAsia="MS Mincho"/>
          <w:spacing w:val="-4"/>
          <w:rtl/>
        </w:rPr>
        <w:t>تا نیزه</w:t>
      </w:r>
      <w:r w:rsidRPr="00D82A55">
        <w:rPr>
          <w:rStyle w:val="Char4"/>
          <w:rFonts w:eastAsia="MS Mincho" w:hint="cs"/>
          <w:spacing w:val="-4"/>
          <w:rtl/>
        </w:rPr>
        <w:t xml:space="preserve">‌ای </w:t>
      </w:r>
      <w:r w:rsidRPr="00D82A55">
        <w:rPr>
          <w:rStyle w:val="Char4"/>
          <w:rFonts w:eastAsia="MS Mincho"/>
          <w:spacing w:val="-4"/>
          <w:rtl/>
        </w:rPr>
        <w:t>جلوی</w:t>
      </w:r>
      <w:r w:rsidRPr="00D82A55">
        <w:rPr>
          <w:rStyle w:val="Char4"/>
          <w:rFonts w:eastAsia="MS Mincho" w:hint="cs"/>
          <w:spacing w:val="-4"/>
          <w:rtl/>
        </w:rPr>
        <w:t xml:space="preserve">ش </w:t>
      </w:r>
      <w:r w:rsidRPr="00D82A55">
        <w:rPr>
          <w:rStyle w:val="Char4"/>
          <w:rFonts w:eastAsia="MS Mincho"/>
          <w:spacing w:val="-4"/>
          <w:rtl/>
        </w:rPr>
        <w:t xml:space="preserve">نصب </w:t>
      </w:r>
      <w:r w:rsidRPr="00D82A55">
        <w:rPr>
          <w:rStyle w:val="Char4"/>
          <w:rFonts w:eastAsia="MS Mincho" w:hint="cs"/>
          <w:spacing w:val="-4"/>
          <w:rtl/>
        </w:rPr>
        <w:t>کنن</w:t>
      </w:r>
      <w:r w:rsidRPr="00D82A55">
        <w:rPr>
          <w:rStyle w:val="Char4"/>
          <w:rFonts w:eastAsia="MS Mincho"/>
          <w:spacing w:val="-4"/>
          <w:rtl/>
        </w:rPr>
        <w:t>د</w:t>
      </w:r>
      <w:r w:rsidRPr="00D82A55">
        <w:rPr>
          <w:rStyle w:val="Char4"/>
          <w:rFonts w:eastAsia="MS Mincho" w:hint="cs"/>
          <w:spacing w:val="-4"/>
          <w:rtl/>
        </w:rPr>
        <w:t>.</w:t>
      </w:r>
      <w:r w:rsidRPr="00D82A55">
        <w:rPr>
          <w:rStyle w:val="Char4"/>
          <w:rFonts w:eastAsia="MS Mincho"/>
          <w:spacing w:val="-4"/>
          <w:rtl/>
        </w:rPr>
        <w:t xml:space="preserve"> آنگاه</w:t>
      </w:r>
      <w:r w:rsidRPr="00D82A55">
        <w:rPr>
          <w:rStyle w:val="Char4"/>
          <w:rFonts w:eastAsia="MS Mincho" w:hint="cs"/>
          <w:spacing w:val="-4"/>
          <w:rtl/>
        </w:rPr>
        <w:t>،</w:t>
      </w:r>
      <w:r w:rsidRPr="00D82A55">
        <w:rPr>
          <w:rStyle w:val="Char4"/>
          <w:rFonts w:eastAsia="MS Mincho"/>
          <w:spacing w:val="-4"/>
          <w:rtl/>
        </w:rPr>
        <w:t xml:space="preserve"> </w:t>
      </w:r>
      <w:r w:rsidRPr="00D82A55">
        <w:rPr>
          <w:rStyle w:val="Char4"/>
          <w:rFonts w:eastAsia="MS Mincho" w:hint="cs"/>
          <w:spacing w:val="-4"/>
          <w:rtl/>
        </w:rPr>
        <w:t xml:space="preserve">بسوی آن، نماز می‌خواند </w:t>
      </w:r>
      <w:r w:rsidRPr="00D82A55">
        <w:rPr>
          <w:rStyle w:val="Char4"/>
          <w:rFonts w:eastAsia="MS Mincho"/>
          <w:spacing w:val="-4"/>
          <w:rtl/>
        </w:rPr>
        <w:t xml:space="preserve">و مردم </w:t>
      </w:r>
      <w:r w:rsidRPr="00D82A55">
        <w:rPr>
          <w:rStyle w:val="Char4"/>
          <w:rFonts w:eastAsia="MS Mincho" w:hint="cs"/>
          <w:spacing w:val="-4"/>
          <w:rtl/>
        </w:rPr>
        <w:t>پ</w:t>
      </w:r>
      <w:r w:rsidRPr="00D82A55">
        <w:rPr>
          <w:rStyle w:val="Char4"/>
          <w:rFonts w:eastAsia="MS Mincho"/>
          <w:spacing w:val="-4"/>
          <w:rtl/>
        </w:rPr>
        <w:t>شت سر رسول</w:t>
      </w:r>
      <w:r w:rsidRPr="00D82A55">
        <w:rPr>
          <w:rStyle w:val="Char4"/>
          <w:rFonts w:eastAsia="MS Mincho" w:hint="cs"/>
          <w:spacing w:val="-4"/>
          <w:rtl/>
        </w:rPr>
        <w:t xml:space="preserve"> </w:t>
      </w:r>
      <w:r w:rsidRPr="00D82A55">
        <w:rPr>
          <w:rStyle w:val="Char4"/>
          <w:rFonts w:eastAsia="MS Mincho"/>
          <w:spacing w:val="-4"/>
          <w:rtl/>
        </w:rPr>
        <w:t>‏الله</w:t>
      </w:r>
      <w:r w:rsidRPr="00D82A55">
        <w:rPr>
          <w:rStyle w:val="Char4"/>
          <w:rFonts w:eastAsia="MS Mincho" w:hint="cs"/>
          <w:spacing w:val="-4"/>
          <w:rtl/>
        </w:rPr>
        <w:t xml:space="preserve"> </w:t>
      </w:r>
      <w:r w:rsidRPr="00D82A55">
        <w:rPr>
          <w:rFonts w:ascii="AGA Arabesque" w:eastAsia="MS Mincho" w:hAnsi="AGA Arabesque" w:cs="CTraditional Arabic"/>
          <w:spacing w:val="-4"/>
          <w:sz w:val="32"/>
          <w:szCs w:val="28"/>
          <w:rtl/>
        </w:rPr>
        <w:t>ص</w:t>
      </w:r>
      <w:r w:rsidRPr="00D82A55">
        <w:rPr>
          <w:rStyle w:val="Char4"/>
          <w:rFonts w:eastAsia="MS Mincho" w:hint="cs"/>
          <w:spacing w:val="-4"/>
          <w:rtl/>
        </w:rPr>
        <w:t xml:space="preserve">، </w:t>
      </w:r>
      <w:r w:rsidRPr="00D82A55">
        <w:rPr>
          <w:rStyle w:val="Char4"/>
          <w:rFonts w:eastAsia="MS Mincho"/>
          <w:spacing w:val="-4"/>
          <w:rtl/>
        </w:rPr>
        <w:t>نماز می</w:t>
      </w:r>
      <w:r w:rsidRPr="00D82A55">
        <w:rPr>
          <w:rStyle w:val="Char4"/>
          <w:rFonts w:eastAsia="MS Mincho" w:hint="cs"/>
          <w:spacing w:val="-4"/>
          <w:rtl/>
        </w:rPr>
        <w:t>‌</w:t>
      </w:r>
      <w:r w:rsidRPr="00D82A55">
        <w:rPr>
          <w:rStyle w:val="Char4"/>
          <w:rFonts w:eastAsia="MS Mincho"/>
          <w:spacing w:val="-4"/>
          <w:rtl/>
        </w:rPr>
        <w:t xml:space="preserve">خواندند. در سفر </w:t>
      </w:r>
      <w:r w:rsidRPr="00D82A55">
        <w:rPr>
          <w:rStyle w:val="Char4"/>
          <w:rFonts w:eastAsia="MS Mincho" w:hint="cs"/>
          <w:spacing w:val="-4"/>
          <w:rtl/>
        </w:rPr>
        <w:t>هم آنحضرت</w:t>
      </w:r>
      <w:r w:rsidR="00D42469" w:rsidRPr="00D42469">
        <w:rPr>
          <w:rStyle w:val="Char4"/>
          <w:rFonts w:eastAsia="MS Mincho" w:cs="CTraditional Arabic" w:hint="cs"/>
          <w:spacing w:val="-4"/>
          <w:rtl/>
        </w:rPr>
        <w:t xml:space="preserve"> ص </w:t>
      </w:r>
      <w:r w:rsidRPr="00D82A55">
        <w:rPr>
          <w:rStyle w:val="Char4"/>
          <w:rFonts w:eastAsia="MS Mincho" w:hint="cs"/>
          <w:spacing w:val="-4"/>
          <w:rtl/>
        </w:rPr>
        <w:t>همین کار را انجام می‌داد؛ به همین خاطر،</w:t>
      </w:r>
      <w:r w:rsidRPr="00D82A55">
        <w:rPr>
          <w:rStyle w:val="Char4"/>
          <w:rFonts w:eastAsia="MS Mincho"/>
          <w:spacing w:val="-4"/>
          <w:rtl/>
        </w:rPr>
        <w:t xml:space="preserve"> امراء و حکام</w:t>
      </w:r>
      <w:r w:rsidRPr="00D82A55">
        <w:rPr>
          <w:rStyle w:val="Char4"/>
          <w:rFonts w:eastAsia="MS Mincho" w:hint="cs"/>
          <w:spacing w:val="-4"/>
          <w:rtl/>
        </w:rPr>
        <w:t xml:space="preserve"> نیز از نیزه استفاده می‌کنند.</w:t>
      </w:r>
    </w:p>
    <w:p w:rsidR="001C7CAE" w:rsidRPr="001C61F1" w:rsidRDefault="001C7CAE" w:rsidP="001C7CAE">
      <w:pPr>
        <w:pStyle w:val="a2"/>
      </w:pPr>
      <w:bookmarkStart w:id="2016" w:name="_Toc256337878"/>
      <w:bookmarkStart w:id="2017" w:name="_Toc256339831"/>
      <w:bookmarkStart w:id="2018" w:name="_Toc261194313"/>
      <w:bookmarkStart w:id="2019" w:name="_Toc445895598"/>
      <w:bookmarkStart w:id="2020" w:name="_Toc448059692"/>
      <w:r w:rsidRPr="001C61F1">
        <w:rPr>
          <w:rFonts w:hint="cs"/>
          <w:rtl/>
        </w:rPr>
        <w:t>باب(142): نماز خواندن بسو</w:t>
      </w:r>
      <w:r w:rsidRPr="004C7703">
        <w:rPr>
          <w:rFonts w:hint="cs"/>
          <w:rtl/>
        </w:rPr>
        <w:t>ی</w:t>
      </w:r>
      <w:r w:rsidRPr="001C61F1">
        <w:rPr>
          <w:rFonts w:hint="cs"/>
          <w:rtl/>
        </w:rPr>
        <w:t xml:space="preserve"> مر</w:t>
      </w:r>
      <w:r w:rsidRPr="004C7703">
        <w:rPr>
          <w:rFonts w:hint="cs"/>
          <w:rtl/>
        </w:rPr>
        <w:t>ک</w:t>
      </w:r>
      <w:r w:rsidRPr="001C61F1">
        <w:rPr>
          <w:rFonts w:hint="cs"/>
          <w:rtl/>
        </w:rPr>
        <w:t>ب</w:t>
      </w:r>
      <w:bookmarkEnd w:id="2016"/>
      <w:bookmarkEnd w:id="2017"/>
      <w:bookmarkEnd w:id="2018"/>
      <w:bookmarkEnd w:id="2019"/>
      <w:bookmarkEnd w:id="2020"/>
    </w:p>
    <w:p w:rsidR="001C7CAE" w:rsidRPr="00423AB6" w:rsidRDefault="001C7CAE" w:rsidP="00D82A55">
      <w:pPr>
        <w:pStyle w:val="a6"/>
        <w:rPr>
          <w:rStyle w:val="Char3"/>
          <w:rtl/>
        </w:rPr>
      </w:pPr>
      <w:bookmarkStart w:id="2021" w:name="_Toc256337879"/>
      <w:bookmarkStart w:id="2022" w:name="_Toc256339832"/>
      <w:bookmarkStart w:id="2023" w:name="_Toc261190992"/>
      <w:r w:rsidRPr="00D82A55">
        <w:rPr>
          <w:rtl/>
        </w:rPr>
        <w:t>341</w:t>
      </w:r>
      <w:r w:rsidR="00D82A55">
        <w:rPr>
          <w:rFonts w:hint="cs"/>
          <w:rtl/>
        </w:rPr>
        <w:t>-</w:t>
      </w:r>
      <w:r w:rsidRPr="00423AB6">
        <w:rPr>
          <w:rStyle w:val="Char3"/>
          <w:rtl/>
        </w:rPr>
        <w:t xml:space="preserve"> عَنِ ابْنِ عُمَرَ</w:t>
      </w:r>
      <w:r w:rsidRPr="00423AB6">
        <w:rPr>
          <w:rStyle w:val="Char3"/>
          <w:rFonts w:hint="cs"/>
          <w:rtl/>
        </w:rPr>
        <w:t xml:space="preserve"> </w:t>
      </w:r>
      <w:r w:rsidRPr="000F001D">
        <w:rPr>
          <w:rStyle w:val="Char3"/>
          <w:rFonts w:cs="CTraditional Arabic" w:hint="cs"/>
          <w:rtl/>
        </w:rPr>
        <w:t>ب</w:t>
      </w:r>
      <w:r w:rsidRPr="000F001D">
        <w:rPr>
          <w:rStyle w:val="Char3"/>
          <w:rFonts w:hint="cs"/>
          <w:rtl/>
        </w:rPr>
        <w:t>:</w:t>
      </w:r>
      <w:r w:rsidRPr="000F001D">
        <w:rPr>
          <w:rStyle w:val="Char3"/>
          <w:rtl/>
        </w:rPr>
        <w:t xml:space="preserve"> أَنَّ النَّبِيَّ </w:t>
      </w:r>
      <w:r w:rsidRPr="000F001D">
        <w:rPr>
          <w:rFonts w:ascii="CTraditional Arabic" w:hAnsi="CTraditional Arabic" w:cs="CTraditional Arabic"/>
          <w:sz w:val="27"/>
          <w:szCs w:val="27"/>
          <w:rtl/>
        </w:rPr>
        <w:t>ص</w:t>
      </w:r>
      <w:r w:rsidRPr="000F001D">
        <w:rPr>
          <w:rStyle w:val="Char3"/>
          <w:rtl/>
        </w:rPr>
        <w:t>كَانَ</w:t>
      </w:r>
      <w:r w:rsidRPr="00423AB6">
        <w:rPr>
          <w:rStyle w:val="Char3"/>
          <w:rtl/>
        </w:rPr>
        <w:t xml:space="preserve"> يَعْرِضُ رَاحِلَتَهُ</w:t>
      </w:r>
      <w:r w:rsidRPr="00423AB6">
        <w:rPr>
          <w:rStyle w:val="Char3"/>
          <w:rFonts w:hint="cs"/>
          <w:rtl/>
        </w:rPr>
        <w:t>،</w:t>
      </w:r>
      <w:r w:rsidRPr="00423AB6">
        <w:rPr>
          <w:rStyle w:val="Char3"/>
          <w:rtl/>
        </w:rPr>
        <w:t xml:space="preserve"> وَهُوَ يُصَلِّي إِلَيْهَا. </w:t>
      </w:r>
      <w:r w:rsidRPr="00D82A55">
        <w:rPr>
          <w:rtl/>
        </w:rPr>
        <w:t>(م/502)</w:t>
      </w:r>
      <w:bookmarkEnd w:id="2021"/>
      <w:bookmarkEnd w:id="2022"/>
      <w:bookmarkEnd w:id="2023"/>
    </w:p>
    <w:p w:rsidR="001C7CAE" w:rsidRPr="002E320E" w:rsidRDefault="001C7CAE" w:rsidP="001C7CAE">
      <w:pPr>
        <w:pStyle w:val="PlainText"/>
        <w:widowControl w:val="0"/>
        <w:bidi/>
        <w:ind w:firstLine="284"/>
        <w:jc w:val="both"/>
        <w:rPr>
          <w:rStyle w:val="Char4"/>
          <w:rFonts w:eastAsia="MS Mincho"/>
        </w:rPr>
      </w:pPr>
      <w:r w:rsidRPr="00D82A55">
        <w:rPr>
          <w:rStyle w:val="Char5"/>
          <w:rFonts w:eastAsia="MS Mincho"/>
          <w:rtl/>
        </w:rPr>
        <w:t>ترجمه</w:t>
      </w:r>
      <w:r w:rsidRPr="002E320E">
        <w:rPr>
          <w:rStyle w:val="Char4"/>
          <w:rFonts w:eastAsia="MS Mincho"/>
          <w:rtl/>
        </w:rPr>
        <w:t>: عبد الله ابن عمر</w:t>
      </w:r>
      <w:r w:rsidRPr="002E320E">
        <w:rPr>
          <w:rStyle w:val="Char4"/>
          <w:rFonts w:eastAsia="MS Mincho" w:hint="cs"/>
          <w:rtl/>
        </w:rPr>
        <w:t xml:space="preserve"> </w:t>
      </w:r>
      <w:r w:rsidRPr="003945B1">
        <w:rPr>
          <w:rStyle w:val="Char4"/>
          <w:rFonts w:eastAsia="MS Mincho" w:cs="CTraditional Arabic" w:hint="cs"/>
          <w:rtl/>
        </w:rPr>
        <w:t>ب</w:t>
      </w:r>
      <w:r w:rsidRPr="002E320E">
        <w:rPr>
          <w:rStyle w:val="Char4"/>
          <w:rFonts w:eastAsia="MS Mincho"/>
          <w:rtl/>
        </w:rPr>
        <w:t xml:space="preserve"> روایت می‌کند که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hint="cs"/>
          <w:rtl/>
        </w:rPr>
        <w:t xml:space="preserve">مرکبش (سواری) </w:t>
      </w:r>
      <w:r w:rsidRPr="002E320E">
        <w:rPr>
          <w:rStyle w:val="Char4"/>
          <w:rFonts w:eastAsia="MS Mincho"/>
          <w:rtl/>
        </w:rPr>
        <w:t xml:space="preserve">را جلوی خود قرار </w:t>
      </w:r>
      <w:r w:rsidRPr="002E320E">
        <w:rPr>
          <w:rStyle w:val="Char4"/>
          <w:rFonts w:eastAsia="MS Mincho" w:hint="cs"/>
          <w:rtl/>
        </w:rPr>
        <w:t xml:space="preserve">می‌داد </w:t>
      </w:r>
      <w:r w:rsidRPr="002E320E">
        <w:rPr>
          <w:rStyle w:val="Char4"/>
          <w:rFonts w:eastAsia="MS Mincho"/>
          <w:rtl/>
        </w:rPr>
        <w:t>و</w:t>
      </w:r>
      <w:r w:rsidR="003850A9">
        <w:rPr>
          <w:rStyle w:val="Char4"/>
          <w:rFonts w:eastAsia="MS Mincho"/>
          <w:rtl/>
        </w:rPr>
        <w:t xml:space="preserve"> به‌سوی </w:t>
      </w:r>
      <w:r w:rsidRPr="002E320E">
        <w:rPr>
          <w:rStyle w:val="Char4"/>
          <w:rFonts w:eastAsia="MS Mincho"/>
          <w:rtl/>
        </w:rPr>
        <w:t xml:space="preserve">آن نماز می‏خواند. </w:t>
      </w:r>
    </w:p>
    <w:p w:rsidR="001C7CAE" w:rsidRPr="001C61F1" w:rsidRDefault="001C7CAE" w:rsidP="001C7CAE">
      <w:pPr>
        <w:pStyle w:val="a2"/>
      </w:pPr>
      <w:bookmarkStart w:id="2024" w:name="_Toc256337880"/>
      <w:bookmarkStart w:id="2025" w:name="_Toc256339833"/>
      <w:bookmarkStart w:id="2026" w:name="_Toc261194314"/>
      <w:bookmarkStart w:id="2027" w:name="_Toc445895599"/>
      <w:bookmarkStart w:id="2028" w:name="_Toc448059693"/>
      <w:r w:rsidRPr="001C61F1">
        <w:rPr>
          <w:rFonts w:hint="cs"/>
          <w:rtl/>
        </w:rPr>
        <w:lastRenderedPageBreak/>
        <w:t>باب(143): عبور از جلو</w:t>
      </w:r>
      <w:r w:rsidRPr="004C7703">
        <w:rPr>
          <w:rFonts w:hint="cs"/>
          <w:rtl/>
        </w:rPr>
        <w:t>ی</w:t>
      </w:r>
      <w:r w:rsidRPr="001C61F1">
        <w:rPr>
          <w:rFonts w:hint="cs"/>
          <w:rtl/>
        </w:rPr>
        <w:t xml:space="preserve"> نمازگزار از پشت ستره</w:t>
      </w:r>
      <w:bookmarkEnd w:id="2024"/>
      <w:bookmarkEnd w:id="2025"/>
      <w:bookmarkEnd w:id="2026"/>
      <w:bookmarkEnd w:id="2027"/>
      <w:bookmarkEnd w:id="2028"/>
    </w:p>
    <w:p w:rsidR="001C7CAE" w:rsidRPr="00423AB6" w:rsidRDefault="001C7CAE" w:rsidP="00D82A55">
      <w:pPr>
        <w:pStyle w:val="a5"/>
        <w:rPr>
          <w:rStyle w:val="Char3"/>
          <w:rtl/>
        </w:rPr>
      </w:pPr>
      <w:bookmarkStart w:id="2029" w:name="_Toc256337881"/>
      <w:bookmarkStart w:id="2030" w:name="_Toc256339834"/>
      <w:bookmarkStart w:id="2031" w:name="_Toc261190993"/>
      <w:r w:rsidRPr="00D82A55">
        <w:rPr>
          <w:rStyle w:val="Char4"/>
          <w:rtl/>
        </w:rPr>
        <w:t>342</w:t>
      </w:r>
      <w:r w:rsidR="00D82A55">
        <w:rPr>
          <w:rStyle w:val="Char4"/>
          <w:rFonts w:hint="cs"/>
          <w:rtl/>
        </w:rPr>
        <w:t>-</w:t>
      </w:r>
      <w:r w:rsidRPr="00423AB6">
        <w:rPr>
          <w:rStyle w:val="Char3"/>
          <w:rtl/>
        </w:rPr>
        <w:t xml:space="preserve"> عَنْ عَوْنِ بْنِ أَبِي جُحَيْفَةَ</w:t>
      </w:r>
      <w:r w:rsidRPr="00423AB6">
        <w:rPr>
          <w:rStyle w:val="Char3"/>
          <w:rFonts w:hint="cs"/>
          <w:rtl/>
        </w:rPr>
        <w:t>:</w:t>
      </w:r>
      <w:r w:rsidRPr="00423AB6">
        <w:rPr>
          <w:rStyle w:val="Char3"/>
          <w:rtl/>
        </w:rPr>
        <w:t xml:space="preserve"> أَنَّ أَبَاهُ</w:t>
      </w:r>
      <w:r w:rsidR="00D42469" w:rsidRPr="00D42469">
        <w:rPr>
          <w:rStyle w:val="Char3"/>
          <w:rFonts w:cs="CTraditional Arabic" w:hint="cs"/>
          <w:rtl/>
        </w:rPr>
        <w:t xml:space="preserve"> س </w:t>
      </w:r>
      <w:r w:rsidRPr="00423AB6">
        <w:rPr>
          <w:rStyle w:val="Char3"/>
          <w:rtl/>
        </w:rPr>
        <w:t>رَأَى رَسُولَ اللَّهِ</w:t>
      </w:r>
      <w:r w:rsidR="00D42469" w:rsidRPr="00D42469">
        <w:rPr>
          <w:rStyle w:val="Char3"/>
          <w:rFonts w:cs="CTraditional Arabic"/>
          <w:rtl/>
        </w:rPr>
        <w:t xml:space="preserve"> ص </w:t>
      </w:r>
      <w:r w:rsidRPr="00423AB6">
        <w:rPr>
          <w:rStyle w:val="Char3"/>
          <w:rtl/>
        </w:rPr>
        <w:t>فِي قُبَّةٍ حَمْرَاءَ مِنْ أَدَمٍ</w:t>
      </w:r>
      <w:r w:rsidRPr="00423AB6">
        <w:rPr>
          <w:rStyle w:val="Char3"/>
          <w:rFonts w:hint="cs"/>
          <w:rtl/>
        </w:rPr>
        <w:t>،</w:t>
      </w:r>
      <w:r w:rsidRPr="00423AB6">
        <w:rPr>
          <w:rStyle w:val="Char3"/>
          <w:rtl/>
        </w:rPr>
        <w:t xml:space="preserve"> وَرَأَيْتُ بِلا</w:t>
      </w:r>
      <w:r w:rsidRPr="00423AB6">
        <w:rPr>
          <w:rStyle w:val="Char3"/>
          <w:rFonts w:hint="cs"/>
          <w:rtl/>
        </w:rPr>
        <w:t>َ</w:t>
      </w:r>
      <w:r w:rsidRPr="00423AB6">
        <w:rPr>
          <w:rStyle w:val="Char3"/>
          <w:rtl/>
        </w:rPr>
        <w:t>لا</w:t>
      </w:r>
      <w:r w:rsidRPr="00423AB6">
        <w:rPr>
          <w:rStyle w:val="Char3"/>
          <w:rFonts w:hint="cs"/>
          <w:rtl/>
        </w:rPr>
        <w:t>ً</w:t>
      </w:r>
      <w:r w:rsidRPr="00423AB6">
        <w:rPr>
          <w:rStyle w:val="Char3"/>
          <w:rtl/>
        </w:rPr>
        <w:t xml:space="preserve"> أَخْرَجَ وَضُوءاً</w:t>
      </w:r>
      <w:r w:rsidRPr="00423AB6">
        <w:rPr>
          <w:rStyle w:val="Char3"/>
          <w:rFonts w:hint="cs"/>
          <w:rtl/>
        </w:rPr>
        <w:t>،</w:t>
      </w:r>
      <w:r w:rsidRPr="00423AB6">
        <w:rPr>
          <w:rStyle w:val="Char3"/>
          <w:rtl/>
        </w:rPr>
        <w:t xml:space="preserve"> فَرَأَيْتُ النَّاسَ يَبْتَدِرُونَ ذَلِكَ الْوَضُوءَ</w:t>
      </w:r>
      <w:r w:rsidRPr="00423AB6">
        <w:rPr>
          <w:rStyle w:val="Char3"/>
          <w:rFonts w:hint="cs"/>
          <w:rtl/>
        </w:rPr>
        <w:t>،</w:t>
      </w:r>
      <w:r w:rsidRPr="00423AB6">
        <w:rPr>
          <w:rStyle w:val="Char3"/>
          <w:rtl/>
        </w:rPr>
        <w:t xml:space="preserve"> فَمَنْ أَصَابَ مِنْهُ شَيْئًا تَمَسَّحَ بِهِ</w:t>
      </w:r>
      <w:r w:rsidRPr="00423AB6">
        <w:rPr>
          <w:rStyle w:val="Char3"/>
          <w:rFonts w:hint="cs"/>
          <w:rtl/>
        </w:rPr>
        <w:t>،</w:t>
      </w:r>
      <w:r w:rsidRPr="00423AB6">
        <w:rPr>
          <w:rStyle w:val="Char3"/>
          <w:rtl/>
        </w:rPr>
        <w:t xml:space="preserve"> وَمَنْ لَمْ يُصِبْ مِنْهُ أَخَذَ مِنْ بَلَلِ يَدِ صَاحِبِهِ</w:t>
      </w:r>
      <w:r w:rsidRPr="00423AB6">
        <w:rPr>
          <w:rStyle w:val="Char3"/>
          <w:rFonts w:hint="cs"/>
          <w:rtl/>
        </w:rPr>
        <w:t>،</w:t>
      </w:r>
      <w:r w:rsidRPr="00423AB6">
        <w:rPr>
          <w:rStyle w:val="Char3"/>
          <w:rtl/>
        </w:rPr>
        <w:t xml:space="preserve"> ثُمَّ رَأَيْتُ بِلا</w:t>
      </w:r>
      <w:r w:rsidRPr="00423AB6">
        <w:rPr>
          <w:rStyle w:val="Char3"/>
          <w:rFonts w:hint="cs"/>
          <w:rtl/>
        </w:rPr>
        <w:t>َ</w:t>
      </w:r>
      <w:r w:rsidRPr="00423AB6">
        <w:rPr>
          <w:rStyle w:val="Char3"/>
          <w:rtl/>
        </w:rPr>
        <w:t>لا</w:t>
      </w:r>
      <w:r w:rsidRPr="00423AB6">
        <w:rPr>
          <w:rStyle w:val="Char3"/>
          <w:rFonts w:hint="cs"/>
          <w:rtl/>
        </w:rPr>
        <w:t>ً</w:t>
      </w:r>
      <w:r w:rsidRPr="00423AB6">
        <w:rPr>
          <w:rStyle w:val="Char3"/>
          <w:rtl/>
        </w:rPr>
        <w:t xml:space="preserve"> أَخْرَجَ عَنَزَةً فَرَكَزَهَا</w:t>
      </w:r>
      <w:r w:rsidRPr="00423AB6">
        <w:rPr>
          <w:rStyle w:val="Char3"/>
          <w:rFonts w:hint="cs"/>
          <w:rtl/>
        </w:rPr>
        <w:t>،</w:t>
      </w:r>
      <w:r w:rsidRPr="00423AB6">
        <w:rPr>
          <w:rStyle w:val="Char3"/>
          <w:rtl/>
        </w:rPr>
        <w:t xml:space="preserve"> وَخَرَجَ رَسُولُ اللَّهِ</w:t>
      </w:r>
      <w:r w:rsidR="00D42469" w:rsidRPr="00D42469">
        <w:rPr>
          <w:rStyle w:val="Char3"/>
          <w:rFonts w:cs="CTraditional Arabic"/>
          <w:rtl/>
        </w:rPr>
        <w:t xml:space="preserve"> ص </w:t>
      </w:r>
      <w:r w:rsidRPr="00423AB6">
        <w:rPr>
          <w:rStyle w:val="Char3"/>
          <w:rtl/>
        </w:rPr>
        <w:t>فِي حُلَّةٍ حَمْرَاءَ مُشَمِّرًا</w:t>
      </w:r>
      <w:r w:rsidRPr="00423AB6">
        <w:rPr>
          <w:rStyle w:val="Char3"/>
          <w:rFonts w:hint="cs"/>
          <w:rtl/>
        </w:rPr>
        <w:t>،</w:t>
      </w:r>
      <w:r w:rsidRPr="00423AB6">
        <w:rPr>
          <w:rStyle w:val="Char3"/>
          <w:rtl/>
        </w:rPr>
        <w:t xml:space="preserve"> فَصَلَّى إِلَى الْعَنَزَةِ بِالنَّاسِ رَكْعَتَيْنِ</w:t>
      </w:r>
      <w:r w:rsidRPr="00423AB6">
        <w:rPr>
          <w:rStyle w:val="Char3"/>
          <w:rFonts w:hint="cs"/>
          <w:rtl/>
        </w:rPr>
        <w:t>،</w:t>
      </w:r>
      <w:r w:rsidRPr="00423AB6">
        <w:rPr>
          <w:rStyle w:val="Char3"/>
          <w:rtl/>
        </w:rPr>
        <w:t xml:space="preserve"> وَرَأَيْتُ النَّاسَ وَالدَّوَابَّ يَمُرُّونَ بَيْنَ يَدَيِ الْعَنَزَةِ. </w:t>
      </w:r>
      <w:r w:rsidRPr="00D82A55">
        <w:rPr>
          <w:rStyle w:val="Char4"/>
          <w:rtl/>
        </w:rPr>
        <w:t>(م/503)</w:t>
      </w:r>
      <w:bookmarkEnd w:id="2029"/>
      <w:bookmarkEnd w:id="2030"/>
      <w:bookmarkEnd w:id="2031"/>
    </w:p>
    <w:p w:rsidR="001C7CAE" w:rsidRPr="00655E72" w:rsidRDefault="001C7CAE" w:rsidP="00D82A55">
      <w:pPr>
        <w:pStyle w:val="PlainText"/>
        <w:widowControl w:val="0"/>
        <w:bidi/>
        <w:ind w:firstLine="284"/>
        <w:jc w:val="both"/>
        <w:rPr>
          <w:rStyle w:val="Char4"/>
          <w:rFonts w:eastAsia="MS Mincho"/>
          <w:spacing w:val="-4"/>
          <w:rtl/>
        </w:rPr>
      </w:pPr>
      <w:r w:rsidRPr="00655E72">
        <w:rPr>
          <w:rStyle w:val="Char5"/>
          <w:rFonts w:eastAsia="MS Mincho" w:hint="cs"/>
          <w:spacing w:val="-4"/>
          <w:rtl/>
        </w:rPr>
        <w:t>ترجمه</w:t>
      </w:r>
      <w:r w:rsidRPr="00655E72">
        <w:rPr>
          <w:rStyle w:val="Char4"/>
          <w:rFonts w:eastAsia="MS Mincho" w:hint="cs"/>
          <w:spacing w:val="-4"/>
          <w:rtl/>
        </w:rPr>
        <w:t>:</w:t>
      </w:r>
      <w:r w:rsidRPr="00655E72">
        <w:rPr>
          <w:rStyle w:val="Char4"/>
          <w:rFonts w:eastAsia="MS Mincho"/>
          <w:spacing w:val="-4"/>
          <w:rtl/>
        </w:rPr>
        <w:t xml:space="preserve"> ابو</w:t>
      </w:r>
      <w:r w:rsidRPr="00655E72">
        <w:rPr>
          <w:rStyle w:val="Char4"/>
          <w:rFonts w:eastAsia="MS Mincho" w:hint="cs"/>
          <w:spacing w:val="-4"/>
          <w:rtl/>
        </w:rPr>
        <w:t xml:space="preserve"> </w:t>
      </w:r>
      <w:r w:rsidRPr="000F001D">
        <w:rPr>
          <w:rStyle w:val="Char4"/>
          <w:rFonts w:eastAsia="MS Mincho"/>
          <w:spacing w:val="-4"/>
          <w:rtl/>
        </w:rPr>
        <w:t>جحیفه</w:t>
      </w:r>
      <w:r w:rsidR="00D42469" w:rsidRPr="00D42469">
        <w:rPr>
          <w:rStyle w:val="Char4"/>
          <w:rFonts w:eastAsia="MS Mincho" w:cs="CTraditional Arabic"/>
          <w:spacing w:val="-4"/>
          <w:rtl/>
        </w:rPr>
        <w:t xml:space="preserve"> س </w:t>
      </w:r>
      <w:r w:rsidRPr="000F001D">
        <w:rPr>
          <w:rStyle w:val="Char4"/>
          <w:rFonts w:eastAsia="MS Mincho"/>
          <w:spacing w:val="-4"/>
          <w:rtl/>
        </w:rPr>
        <w:t>می‏گوید: رسول‏</w:t>
      </w:r>
      <w:r w:rsidRPr="000F001D">
        <w:rPr>
          <w:rStyle w:val="Char4"/>
          <w:rFonts w:eastAsia="MS Mincho" w:hint="cs"/>
          <w:spacing w:val="-4"/>
          <w:rtl/>
        </w:rPr>
        <w:t xml:space="preserve"> </w:t>
      </w:r>
      <w:r w:rsidRPr="000F001D">
        <w:rPr>
          <w:rStyle w:val="Char4"/>
          <w:rFonts w:eastAsia="MS Mincho"/>
          <w:spacing w:val="-4"/>
          <w:rtl/>
        </w:rPr>
        <w:t>الله</w:t>
      </w:r>
      <w:r w:rsidR="00D42469" w:rsidRPr="00D42469">
        <w:rPr>
          <w:rStyle w:val="Char4"/>
          <w:rFonts w:eastAsia="MS Mincho" w:cs="CTraditional Arabic"/>
          <w:spacing w:val="-4"/>
          <w:rtl/>
        </w:rPr>
        <w:t xml:space="preserve"> ص </w:t>
      </w:r>
      <w:r w:rsidRPr="000F001D">
        <w:rPr>
          <w:rStyle w:val="Char4"/>
          <w:rFonts w:eastAsia="MS Mincho"/>
          <w:spacing w:val="-4"/>
          <w:rtl/>
        </w:rPr>
        <w:t xml:space="preserve">را </w:t>
      </w:r>
      <w:r w:rsidRPr="000F001D">
        <w:rPr>
          <w:rStyle w:val="Char4"/>
          <w:rFonts w:eastAsia="MS Mincho" w:hint="cs"/>
          <w:spacing w:val="-4"/>
          <w:rtl/>
        </w:rPr>
        <w:t>در خیمه‌ای چرمی‌ و</w:t>
      </w:r>
      <w:r w:rsidRPr="000F001D">
        <w:rPr>
          <w:rStyle w:val="Char4"/>
          <w:rFonts w:eastAsia="MS Mincho"/>
          <w:spacing w:val="-4"/>
          <w:rtl/>
        </w:rPr>
        <w:t xml:space="preserve"> </w:t>
      </w:r>
      <w:r w:rsidRPr="000F001D">
        <w:rPr>
          <w:rStyle w:val="Char4"/>
          <w:rFonts w:eastAsia="MS Mincho" w:hint="cs"/>
          <w:spacing w:val="-4"/>
          <w:rtl/>
        </w:rPr>
        <w:t xml:space="preserve">سرخ رنگ </w:t>
      </w:r>
      <w:r w:rsidRPr="000F001D">
        <w:rPr>
          <w:rStyle w:val="Char4"/>
          <w:rFonts w:eastAsia="MS Mincho"/>
          <w:spacing w:val="-4"/>
          <w:rtl/>
        </w:rPr>
        <w:t>دیدم</w:t>
      </w:r>
      <w:r w:rsidRPr="000F001D">
        <w:rPr>
          <w:rStyle w:val="Char4"/>
          <w:rFonts w:eastAsia="MS Mincho" w:hint="cs"/>
          <w:spacing w:val="-4"/>
          <w:rtl/>
        </w:rPr>
        <w:t xml:space="preserve">. و </w:t>
      </w:r>
      <w:r w:rsidRPr="000F001D">
        <w:rPr>
          <w:rStyle w:val="Char4"/>
          <w:rFonts w:eastAsia="MS Mincho"/>
          <w:spacing w:val="-4"/>
          <w:rtl/>
        </w:rPr>
        <w:t>بلال</w:t>
      </w:r>
      <w:r w:rsidR="00D42469" w:rsidRPr="00D42469">
        <w:rPr>
          <w:rStyle w:val="Char4"/>
          <w:rFonts w:eastAsia="MS Mincho" w:cs="CTraditional Arabic"/>
          <w:spacing w:val="-4"/>
          <w:rtl/>
        </w:rPr>
        <w:t xml:space="preserve"> س </w:t>
      </w:r>
      <w:r w:rsidRPr="000F001D">
        <w:rPr>
          <w:rStyle w:val="Char4"/>
          <w:rFonts w:eastAsia="MS Mincho" w:hint="cs"/>
          <w:spacing w:val="-4"/>
          <w:rtl/>
        </w:rPr>
        <w:t xml:space="preserve">را دیدم که </w:t>
      </w:r>
      <w:r w:rsidRPr="000F001D">
        <w:rPr>
          <w:rStyle w:val="Char4"/>
          <w:rFonts w:eastAsia="MS Mincho"/>
          <w:spacing w:val="-4"/>
          <w:rtl/>
        </w:rPr>
        <w:t>برای</w:t>
      </w:r>
      <w:r w:rsidRPr="000F001D">
        <w:rPr>
          <w:rStyle w:val="Char4"/>
          <w:rFonts w:eastAsia="MS Mincho" w:hint="cs"/>
          <w:spacing w:val="-4"/>
          <w:rtl/>
        </w:rPr>
        <w:t xml:space="preserve"> پیامبر اکرم</w:t>
      </w:r>
      <w:r w:rsidR="00D42469" w:rsidRPr="00D42469">
        <w:rPr>
          <w:rStyle w:val="Char4"/>
          <w:rFonts w:eastAsia="MS Mincho" w:cs="CTraditional Arabic"/>
          <w:spacing w:val="-4"/>
          <w:rtl/>
        </w:rPr>
        <w:t xml:space="preserve"> ص </w:t>
      </w:r>
      <w:r w:rsidRPr="000F001D">
        <w:rPr>
          <w:rStyle w:val="Char4"/>
          <w:rFonts w:eastAsia="MS Mincho"/>
          <w:spacing w:val="-4"/>
          <w:rtl/>
        </w:rPr>
        <w:t xml:space="preserve">آب </w:t>
      </w:r>
      <w:r w:rsidRPr="000F001D">
        <w:rPr>
          <w:rStyle w:val="Char4"/>
          <w:rFonts w:eastAsia="MS Mincho" w:hint="cs"/>
          <w:spacing w:val="-4"/>
          <w:rtl/>
        </w:rPr>
        <w:t xml:space="preserve">وضو </w:t>
      </w:r>
      <w:r w:rsidRPr="000F001D">
        <w:rPr>
          <w:rStyle w:val="Char4"/>
          <w:rFonts w:eastAsia="MS Mincho"/>
          <w:spacing w:val="-4"/>
          <w:rtl/>
        </w:rPr>
        <w:t>آورد</w:t>
      </w:r>
      <w:r w:rsidRPr="000F001D">
        <w:rPr>
          <w:rStyle w:val="Char4"/>
          <w:rFonts w:eastAsia="MS Mincho" w:hint="cs"/>
          <w:spacing w:val="-4"/>
          <w:rtl/>
        </w:rPr>
        <w:t>. (و رسول اکرم</w:t>
      </w:r>
      <w:r w:rsidR="00D42469" w:rsidRPr="00D42469">
        <w:rPr>
          <w:rStyle w:val="Char4"/>
          <w:rFonts w:eastAsia="MS Mincho" w:cs="CTraditional Arabic" w:hint="cs"/>
          <w:spacing w:val="-4"/>
          <w:rtl/>
        </w:rPr>
        <w:t xml:space="preserve"> ص </w:t>
      </w:r>
      <w:r w:rsidRPr="00655E72">
        <w:rPr>
          <w:rStyle w:val="Char4"/>
          <w:rFonts w:eastAsia="MS Mincho"/>
          <w:spacing w:val="-4"/>
          <w:rtl/>
        </w:rPr>
        <w:t>وضو</w:t>
      </w:r>
      <w:r w:rsidRPr="00655E72">
        <w:rPr>
          <w:rStyle w:val="Char4"/>
          <w:rFonts w:eastAsia="MS Mincho" w:hint="cs"/>
          <w:spacing w:val="-4"/>
          <w:rtl/>
        </w:rPr>
        <w:t xml:space="preserve"> </w:t>
      </w:r>
      <w:r w:rsidRPr="00655E72">
        <w:rPr>
          <w:rStyle w:val="Char4"/>
          <w:rFonts w:eastAsia="MS Mincho"/>
          <w:spacing w:val="-4"/>
          <w:rtl/>
        </w:rPr>
        <w:t>ساخت</w:t>
      </w:r>
      <w:r w:rsidRPr="00655E72">
        <w:rPr>
          <w:rStyle w:val="Char4"/>
          <w:rFonts w:eastAsia="MS Mincho" w:hint="cs"/>
          <w:spacing w:val="-4"/>
          <w:rtl/>
        </w:rPr>
        <w:t>.)</w:t>
      </w:r>
      <w:r w:rsidRPr="00655E72">
        <w:rPr>
          <w:rStyle w:val="Char4"/>
          <w:rFonts w:eastAsia="MS Mincho"/>
          <w:spacing w:val="-4"/>
          <w:rtl/>
        </w:rPr>
        <w:t xml:space="preserve"> </w:t>
      </w:r>
      <w:r w:rsidRPr="00655E72">
        <w:rPr>
          <w:rStyle w:val="Char4"/>
          <w:rFonts w:eastAsia="MS Mincho" w:hint="cs"/>
          <w:spacing w:val="-4"/>
          <w:rtl/>
        </w:rPr>
        <w:t>مردم</w:t>
      </w:r>
      <w:r w:rsidRPr="00655E72">
        <w:rPr>
          <w:rStyle w:val="Char4"/>
          <w:rFonts w:eastAsia="MS Mincho"/>
          <w:spacing w:val="-4"/>
          <w:rtl/>
        </w:rPr>
        <w:t xml:space="preserve"> برای گرفتن آب </w:t>
      </w:r>
      <w:r w:rsidRPr="00655E72">
        <w:rPr>
          <w:rStyle w:val="Char4"/>
          <w:rFonts w:eastAsia="MS Mincho" w:hint="cs"/>
          <w:spacing w:val="-4"/>
          <w:rtl/>
        </w:rPr>
        <w:t xml:space="preserve">وضوی </w:t>
      </w:r>
      <w:r w:rsidRPr="000F001D">
        <w:rPr>
          <w:rStyle w:val="Char4"/>
          <w:rFonts w:eastAsia="MS Mincho"/>
          <w:spacing w:val="-4"/>
          <w:rtl/>
        </w:rPr>
        <w:t>رسول</w:t>
      </w:r>
      <w:r w:rsidRPr="000F001D">
        <w:rPr>
          <w:rStyle w:val="Char4"/>
          <w:rFonts w:eastAsia="MS Mincho" w:hint="cs"/>
          <w:spacing w:val="-4"/>
          <w:rtl/>
        </w:rPr>
        <w:t xml:space="preserve"> </w:t>
      </w:r>
      <w:r w:rsidRPr="000F001D">
        <w:rPr>
          <w:rStyle w:val="Char4"/>
          <w:rFonts w:eastAsia="MS Mincho"/>
          <w:spacing w:val="-4"/>
          <w:rtl/>
        </w:rPr>
        <w:t>‏الله</w:t>
      </w:r>
      <w:r w:rsidR="00D42469" w:rsidRPr="00D42469">
        <w:rPr>
          <w:rStyle w:val="Char4"/>
          <w:rFonts w:eastAsia="MS Mincho" w:cs="CTraditional Arabic"/>
          <w:spacing w:val="-4"/>
          <w:rtl/>
        </w:rPr>
        <w:t xml:space="preserve"> ص </w:t>
      </w:r>
      <w:r w:rsidRPr="000F001D">
        <w:rPr>
          <w:rStyle w:val="Char4"/>
          <w:rFonts w:eastAsia="MS Mincho"/>
          <w:spacing w:val="-4"/>
          <w:rtl/>
        </w:rPr>
        <w:t>از یکدیگر سبقت می‏گرفتند</w:t>
      </w:r>
      <w:r w:rsidRPr="000F001D">
        <w:rPr>
          <w:rStyle w:val="Char4"/>
          <w:rFonts w:eastAsia="MS Mincho" w:hint="cs"/>
          <w:spacing w:val="-4"/>
          <w:rtl/>
        </w:rPr>
        <w:t>؛</w:t>
      </w:r>
      <w:r w:rsidRPr="000F001D">
        <w:rPr>
          <w:rStyle w:val="Char4"/>
          <w:rFonts w:eastAsia="MS Mincho"/>
          <w:spacing w:val="-4"/>
          <w:rtl/>
        </w:rPr>
        <w:t xml:space="preserve"> هرکس موفق می‏شد</w:t>
      </w:r>
      <w:r w:rsidRPr="000F001D">
        <w:rPr>
          <w:rStyle w:val="Char4"/>
          <w:rFonts w:eastAsia="MS Mincho" w:hint="cs"/>
          <w:spacing w:val="-4"/>
          <w:rtl/>
        </w:rPr>
        <w:t>،</w:t>
      </w:r>
      <w:r w:rsidRPr="000F001D">
        <w:rPr>
          <w:rStyle w:val="Char4"/>
          <w:rFonts w:eastAsia="MS Mincho"/>
          <w:spacing w:val="-4"/>
          <w:rtl/>
        </w:rPr>
        <w:t xml:space="preserve"> آن را بر سر و </w:t>
      </w:r>
      <w:r w:rsidRPr="000F001D">
        <w:rPr>
          <w:rStyle w:val="Char4"/>
          <w:rFonts w:eastAsia="MS Mincho" w:hint="cs"/>
          <w:spacing w:val="-4"/>
          <w:rtl/>
        </w:rPr>
        <w:t xml:space="preserve">صورت </w:t>
      </w:r>
      <w:r w:rsidRPr="000F001D">
        <w:rPr>
          <w:rStyle w:val="Char4"/>
          <w:rFonts w:eastAsia="MS Mincho"/>
          <w:spacing w:val="-4"/>
          <w:rtl/>
        </w:rPr>
        <w:t>خود می‏مالید و کس</w:t>
      </w:r>
      <w:r w:rsidRPr="000F001D">
        <w:rPr>
          <w:rStyle w:val="Char4"/>
          <w:rFonts w:eastAsia="MS Mincho" w:hint="cs"/>
          <w:spacing w:val="-4"/>
          <w:rtl/>
        </w:rPr>
        <w:t>ی</w:t>
      </w:r>
      <w:r w:rsidRPr="000F001D">
        <w:rPr>
          <w:rStyle w:val="Char4"/>
          <w:rFonts w:eastAsia="MS Mincho"/>
          <w:spacing w:val="-4"/>
          <w:rtl/>
        </w:rPr>
        <w:t xml:space="preserve"> که به آ</w:t>
      </w:r>
      <w:r w:rsidRPr="000F001D">
        <w:rPr>
          <w:rStyle w:val="Char4"/>
          <w:rFonts w:eastAsia="MS Mincho" w:hint="cs"/>
          <w:spacing w:val="-4"/>
          <w:rtl/>
        </w:rPr>
        <w:t>ن</w:t>
      </w:r>
      <w:r w:rsidRPr="000F001D">
        <w:rPr>
          <w:rStyle w:val="Char4"/>
          <w:rFonts w:eastAsia="MS Mincho"/>
          <w:spacing w:val="-4"/>
          <w:rtl/>
        </w:rPr>
        <w:t xml:space="preserve"> دست نمی‌یافت</w:t>
      </w:r>
      <w:r w:rsidRPr="000F001D">
        <w:rPr>
          <w:rStyle w:val="Char4"/>
          <w:rFonts w:eastAsia="MS Mincho" w:hint="cs"/>
          <w:spacing w:val="-4"/>
          <w:rtl/>
        </w:rPr>
        <w:t>،</w:t>
      </w:r>
      <w:r w:rsidRPr="000F001D">
        <w:rPr>
          <w:rStyle w:val="Char4"/>
          <w:rFonts w:eastAsia="MS Mincho"/>
          <w:spacing w:val="-4"/>
          <w:rtl/>
        </w:rPr>
        <w:t xml:space="preserve"> از تری دست همراه</w:t>
      </w:r>
      <w:r w:rsidRPr="000F001D">
        <w:rPr>
          <w:rStyle w:val="Char4"/>
          <w:rFonts w:eastAsia="MS Mincho" w:hint="cs"/>
          <w:spacing w:val="-4"/>
          <w:rtl/>
        </w:rPr>
        <w:t>انش،</w:t>
      </w:r>
      <w:r w:rsidRPr="000F001D">
        <w:rPr>
          <w:rStyle w:val="Char4"/>
          <w:rFonts w:eastAsia="MS Mincho"/>
          <w:spacing w:val="-4"/>
          <w:rtl/>
        </w:rPr>
        <w:t xml:space="preserve"> استفاده می‏کرد</w:t>
      </w:r>
      <w:r w:rsidRPr="000F001D">
        <w:rPr>
          <w:rStyle w:val="Char4"/>
          <w:rFonts w:eastAsia="MS Mincho" w:hint="cs"/>
          <w:spacing w:val="-4"/>
          <w:rtl/>
        </w:rPr>
        <w:t xml:space="preserve">. سپس </w:t>
      </w:r>
      <w:r w:rsidRPr="000F001D">
        <w:rPr>
          <w:rStyle w:val="Char4"/>
          <w:rFonts w:eastAsia="MS Mincho"/>
          <w:spacing w:val="-4"/>
          <w:rtl/>
        </w:rPr>
        <w:t>بلال</w:t>
      </w:r>
      <w:r w:rsidR="00D42469" w:rsidRPr="00D42469">
        <w:rPr>
          <w:rStyle w:val="Char4"/>
          <w:rFonts w:eastAsia="MS Mincho" w:cs="CTraditional Arabic"/>
          <w:spacing w:val="-4"/>
          <w:rtl/>
        </w:rPr>
        <w:t xml:space="preserve"> س </w:t>
      </w:r>
      <w:r w:rsidRPr="000F001D">
        <w:rPr>
          <w:rStyle w:val="Char4"/>
          <w:rFonts w:eastAsia="MS Mincho" w:hint="cs"/>
          <w:spacing w:val="-4"/>
          <w:rtl/>
        </w:rPr>
        <w:t xml:space="preserve">را دیدم که </w:t>
      </w:r>
      <w:r w:rsidRPr="000F001D">
        <w:rPr>
          <w:rStyle w:val="Char4"/>
          <w:rFonts w:eastAsia="MS Mincho"/>
          <w:spacing w:val="-4"/>
          <w:rtl/>
        </w:rPr>
        <w:t>نیزه</w:t>
      </w:r>
      <w:r w:rsidRPr="000F001D">
        <w:rPr>
          <w:rStyle w:val="Char4"/>
          <w:rFonts w:eastAsia="MS Mincho" w:hint="cs"/>
          <w:spacing w:val="-4"/>
          <w:rtl/>
        </w:rPr>
        <w:t>‌</w:t>
      </w:r>
      <w:r w:rsidRPr="000F001D">
        <w:rPr>
          <w:rStyle w:val="Char4"/>
          <w:rFonts w:eastAsia="MS Mincho"/>
          <w:spacing w:val="-4"/>
          <w:rtl/>
        </w:rPr>
        <w:t>ای برگرفت و</w:t>
      </w:r>
      <w:r w:rsidRPr="000F001D">
        <w:rPr>
          <w:rStyle w:val="Char4"/>
          <w:rFonts w:eastAsia="MS Mincho" w:hint="cs"/>
          <w:spacing w:val="-4"/>
          <w:rtl/>
        </w:rPr>
        <w:t xml:space="preserve"> </w:t>
      </w:r>
      <w:r w:rsidRPr="000F001D">
        <w:rPr>
          <w:rStyle w:val="Char4"/>
          <w:rFonts w:eastAsia="MS Mincho"/>
          <w:spacing w:val="-4"/>
          <w:rtl/>
        </w:rPr>
        <w:t>در زمین فرونشاند</w:t>
      </w:r>
      <w:r w:rsidRPr="000F001D">
        <w:rPr>
          <w:rStyle w:val="Char4"/>
          <w:rFonts w:eastAsia="MS Mincho" w:hint="cs"/>
          <w:spacing w:val="-4"/>
          <w:rtl/>
        </w:rPr>
        <w:t>.</w:t>
      </w:r>
      <w:r w:rsidRPr="000F001D">
        <w:rPr>
          <w:rStyle w:val="Char4"/>
          <w:rFonts w:eastAsia="MS Mincho"/>
          <w:spacing w:val="-4"/>
          <w:rtl/>
        </w:rPr>
        <w:t xml:space="preserve"> </w:t>
      </w:r>
      <w:r w:rsidRPr="000F001D">
        <w:rPr>
          <w:rStyle w:val="Char4"/>
          <w:rFonts w:eastAsia="MS Mincho" w:hint="cs"/>
          <w:spacing w:val="-4"/>
          <w:rtl/>
        </w:rPr>
        <w:t xml:space="preserve">و </w:t>
      </w:r>
      <w:r w:rsidRPr="000F001D">
        <w:rPr>
          <w:rStyle w:val="Char4"/>
          <w:rFonts w:eastAsia="MS Mincho"/>
          <w:spacing w:val="-4"/>
          <w:rtl/>
        </w:rPr>
        <w:t>رسول</w:t>
      </w:r>
      <w:r w:rsidRPr="000F001D">
        <w:rPr>
          <w:rStyle w:val="Char4"/>
          <w:rFonts w:eastAsia="MS Mincho" w:hint="cs"/>
          <w:spacing w:val="-4"/>
          <w:rtl/>
        </w:rPr>
        <w:t xml:space="preserve"> </w:t>
      </w:r>
      <w:r w:rsidRPr="000F001D">
        <w:rPr>
          <w:rStyle w:val="Char4"/>
          <w:rFonts w:eastAsia="MS Mincho"/>
          <w:spacing w:val="-4"/>
          <w:rtl/>
        </w:rPr>
        <w:t>‏الله</w:t>
      </w:r>
      <w:r w:rsidR="00D42469" w:rsidRPr="00D42469">
        <w:rPr>
          <w:rStyle w:val="Char4"/>
          <w:rFonts w:eastAsia="MS Mincho" w:cs="CTraditional Arabic"/>
          <w:spacing w:val="-4"/>
          <w:rtl/>
        </w:rPr>
        <w:t xml:space="preserve"> ص </w:t>
      </w:r>
      <w:r w:rsidRPr="000F001D">
        <w:rPr>
          <w:rStyle w:val="Char4"/>
          <w:rFonts w:eastAsia="MS Mincho"/>
          <w:spacing w:val="-4"/>
          <w:rtl/>
        </w:rPr>
        <w:t xml:space="preserve">که </w:t>
      </w:r>
      <w:r w:rsidRPr="000F001D">
        <w:rPr>
          <w:rStyle w:val="Char4"/>
          <w:rFonts w:eastAsia="MS Mincho" w:hint="cs"/>
          <w:spacing w:val="-4"/>
          <w:rtl/>
        </w:rPr>
        <w:t xml:space="preserve">عبای </w:t>
      </w:r>
      <w:r w:rsidRPr="000F001D">
        <w:rPr>
          <w:rStyle w:val="Char4"/>
          <w:rFonts w:eastAsia="MS Mincho"/>
          <w:spacing w:val="-4"/>
          <w:rtl/>
        </w:rPr>
        <w:t>سرخ</w:t>
      </w:r>
      <w:r w:rsidRPr="000F001D">
        <w:rPr>
          <w:rStyle w:val="Char4"/>
          <w:rFonts w:eastAsia="MS Mincho" w:hint="cs"/>
          <w:spacing w:val="-4"/>
          <w:rtl/>
        </w:rPr>
        <w:t xml:space="preserve"> رنگی</w:t>
      </w:r>
      <w:r w:rsidRPr="000F001D">
        <w:rPr>
          <w:rStyle w:val="Char4"/>
          <w:rFonts w:eastAsia="MS Mincho"/>
          <w:spacing w:val="-4"/>
          <w:rtl/>
        </w:rPr>
        <w:t xml:space="preserve"> بر تن</w:t>
      </w:r>
      <w:r w:rsidRPr="00655E72">
        <w:rPr>
          <w:rStyle w:val="Char4"/>
          <w:rFonts w:eastAsia="MS Mincho"/>
          <w:spacing w:val="-4"/>
          <w:rtl/>
        </w:rPr>
        <w:t xml:space="preserve"> </w:t>
      </w:r>
      <w:r w:rsidRPr="00655E72">
        <w:rPr>
          <w:rStyle w:val="Char4"/>
          <w:rFonts w:eastAsia="MS Mincho" w:hint="cs"/>
          <w:spacing w:val="-4"/>
          <w:rtl/>
        </w:rPr>
        <w:t>داشت و آستین</w:t>
      </w:r>
      <w:r w:rsidR="00D82A55" w:rsidRPr="00655E72">
        <w:rPr>
          <w:rStyle w:val="Char4"/>
          <w:rFonts w:eastAsia="MS Mincho" w:hint="cs"/>
          <w:spacing w:val="-4"/>
          <w:rtl/>
        </w:rPr>
        <w:t>‌</w:t>
      </w:r>
      <w:r w:rsidRPr="00655E72">
        <w:rPr>
          <w:rStyle w:val="Char4"/>
          <w:rFonts w:eastAsia="MS Mincho" w:hint="cs"/>
          <w:spacing w:val="-4"/>
          <w:rtl/>
        </w:rPr>
        <w:t xml:space="preserve">هایش را بالا زده بود، </w:t>
      </w:r>
      <w:r w:rsidRPr="00655E72">
        <w:rPr>
          <w:rStyle w:val="Char4"/>
          <w:rFonts w:eastAsia="MS Mincho"/>
          <w:spacing w:val="-4"/>
          <w:rtl/>
        </w:rPr>
        <w:t xml:space="preserve">برای نماز بیرون </w:t>
      </w:r>
      <w:r w:rsidRPr="00655E72">
        <w:rPr>
          <w:rStyle w:val="Char4"/>
          <w:rFonts w:eastAsia="MS Mincho" w:hint="cs"/>
          <w:spacing w:val="-4"/>
          <w:rtl/>
        </w:rPr>
        <w:t xml:space="preserve">آمد </w:t>
      </w:r>
      <w:r w:rsidRPr="00655E72">
        <w:rPr>
          <w:rStyle w:val="Char4"/>
          <w:rFonts w:eastAsia="MS Mincho"/>
          <w:spacing w:val="-4"/>
          <w:rtl/>
        </w:rPr>
        <w:t>و رو به نیزه کرد</w:t>
      </w:r>
      <w:r w:rsidRPr="00655E72">
        <w:rPr>
          <w:rStyle w:val="Char4"/>
          <w:rFonts w:eastAsia="MS Mincho" w:hint="cs"/>
          <w:spacing w:val="-4"/>
          <w:rtl/>
        </w:rPr>
        <w:t xml:space="preserve"> و دو رکعت نماز، برای مردم، </w:t>
      </w:r>
      <w:r w:rsidRPr="00655E72">
        <w:rPr>
          <w:rStyle w:val="Char4"/>
          <w:rFonts w:eastAsia="MS Mincho"/>
          <w:spacing w:val="-4"/>
          <w:rtl/>
        </w:rPr>
        <w:t>اقامه نمود</w:t>
      </w:r>
      <w:r w:rsidRPr="00655E72">
        <w:rPr>
          <w:rStyle w:val="Char4"/>
          <w:rFonts w:eastAsia="MS Mincho" w:hint="cs"/>
          <w:spacing w:val="-4"/>
          <w:rtl/>
        </w:rPr>
        <w:t xml:space="preserve">. همچنین </w:t>
      </w:r>
      <w:r w:rsidRPr="00655E72">
        <w:rPr>
          <w:rStyle w:val="Char4"/>
          <w:rFonts w:eastAsia="MS Mincho"/>
          <w:spacing w:val="-4"/>
          <w:rtl/>
        </w:rPr>
        <w:t>مردم و حیوانات</w:t>
      </w:r>
      <w:r w:rsidRPr="00655E72">
        <w:rPr>
          <w:rStyle w:val="Char4"/>
          <w:rFonts w:eastAsia="MS Mincho" w:hint="cs"/>
          <w:spacing w:val="-4"/>
          <w:rtl/>
        </w:rPr>
        <w:t xml:space="preserve"> را دیدم که</w:t>
      </w:r>
      <w:r w:rsidRPr="00655E72">
        <w:rPr>
          <w:rStyle w:val="Char4"/>
          <w:rFonts w:eastAsia="MS Mincho"/>
          <w:spacing w:val="-4"/>
          <w:rtl/>
        </w:rPr>
        <w:t xml:space="preserve"> از پشت آن نیزه</w:t>
      </w:r>
      <w:r w:rsidRPr="00655E72">
        <w:rPr>
          <w:rStyle w:val="Char4"/>
          <w:rFonts w:eastAsia="MS Mincho" w:hint="cs"/>
          <w:spacing w:val="-4"/>
          <w:rtl/>
        </w:rPr>
        <w:t>، عبور می‌کردند</w:t>
      </w:r>
      <w:r w:rsidRPr="00655E72">
        <w:rPr>
          <w:rStyle w:val="Char4"/>
          <w:rFonts w:eastAsia="MS Mincho"/>
          <w:spacing w:val="-4"/>
          <w:rtl/>
        </w:rPr>
        <w:t>.</w:t>
      </w:r>
    </w:p>
    <w:p w:rsidR="001C7CAE" w:rsidRPr="001C61F1" w:rsidRDefault="001C7CAE" w:rsidP="001C7CAE">
      <w:pPr>
        <w:pStyle w:val="a2"/>
      </w:pPr>
      <w:bookmarkStart w:id="2032" w:name="_Toc256337882"/>
      <w:bookmarkStart w:id="2033" w:name="_Toc256339835"/>
      <w:bookmarkStart w:id="2034" w:name="_Toc261194315"/>
      <w:bookmarkStart w:id="2035" w:name="_Toc445895600"/>
      <w:bookmarkStart w:id="2036" w:name="_Toc448059694"/>
      <w:r w:rsidRPr="001C61F1">
        <w:rPr>
          <w:rFonts w:hint="cs"/>
          <w:rtl/>
        </w:rPr>
        <w:t>باب(144): نه</w:t>
      </w:r>
      <w:r w:rsidRPr="004C7703">
        <w:rPr>
          <w:rFonts w:hint="cs"/>
          <w:rtl/>
        </w:rPr>
        <w:t>ی</w:t>
      </w:r>
      <w:r w:rsidRPr="001C61F1">
        <w:rPr>
          <w:rFonts w:hint="cs"/>
          <w:rtl/>
        </w:rPr>
        <w:t xml:space="preserve"> از دست به </w:t>
      </w:r>
      <w:r w:rsidRPr="004C7703">
        <w:rPr>
          <w:rFonts w:hint="cs"/>
          <w:rtl/>
        </w:rPr>
        <w:t>ک</w:t>
      </w:r>
      <w:r w:rsidRPr="001C61F1">
        <w:rPr>
          <w:rFonts w:hint="cs"/>
          <w:rtl/>
        </w:rPr>
        <w:t>مر</w:t>
      </w:r>
      <w:r>
        <w:rPr>
          <w:rFonts w:hint="cs"/>
          <w:rtl/>
        </w:rPr>
        <w:t>،</w:t>
      </w:r>
      <w:r w:rsidRPr="001C61F1">
        <w:rPr>
          <w:rFonts w:hint="cs"/>
          <w:rtl/>
        </w:rPr>
        <w:t xml:space="preserve"> نماز خواندن</w:t>
      </w:r>
      <w:bookmarkEnd w:id="2032"/>
      <w:bookmarkEnd w:id="2033"/>
      <w:bookmarkEnd w:id="2034"/>
      <w:bookmarkEnd w:id="2035"/>
      <w:bookmarkEnd w:id="2036"/>
      <w:r w:rsidRPr="001C61F1">
        <w:rPr>
          <w:rFonts w:hint="cs"/>
          <w:rtl/>
        </w:rPr>
        <w:t xml:space="preserve"> </w:t>
      </w:r>
    </w:p>
    <w:p w:rsidR="001C7CAE" w:rsidRPr="00423AB6" w:rsidRDefault="001C7CAE" w:rsidP="00D82A55">
      <w:pPr>
        <w:pStyle w:val="a6"/>
        <w:rPr>
          <w:rStyle w:val="Char3"/>
          <w:rtl/>
        </w:rPr>
      </w:pPr>
      <w:bookmarkStart w:id="2037" w:name="_Toc256337883"/>
      <w:bookmarkStart w:id="2038" w:name="_Toc256339836"/>
      <w:bookmarkStart w:id="2039" w:name="_Toc261190994"/>
      <w:r w:rsidRPr="00D82A55">
        <w:rPr>
          <w:rtl/>
        </w:rPr>
        <w:t>343</w:t>
      </w:r>
      <w:r w:rsidR="00D82A55">
        <w:rPr>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 xml:space="preserve">عَنِ النَّبِيِّ </w:t>
      </w:r>
      <w:r w:rsidRPr="00A52D31">
        <w:rPr>
          <w:rFonts w:ascii="CTraditional Arabic" w:hAnsi="CTraditional Arabic" w:cs="CTraditional Arabic"/>
          <w:sz w:val="30"/>
          <w:rtl/>
        </w:rPr>
        <w:t>ص</w:t>
      </w:r>
      <w:r w:rsidRPr="00423AB6">
        <w:rPr>
          <w:rStyle w:val="Char3"/>
          <w:rFonts w:hint="cs"/>
          <w:rtl/>
        </w:rPr>
        <w:t xml:space="preserve">: </w:t>
      </w:r>
      <w:r w:rsidRPr="00423AB6">
        <w:rPr>
          <w:rStyle w:val="Char3"/>
          <w:rtl/>
        </w:rPr>
        <w:t xml:space="preserve">أَنَّهُ نَهَى أَنْ يُصَلِّيَ الرَّجُلُ مُخْتَصِرًا. </w:t>
      </w:r>
      <w:r w:rsidRPr="00D82A55">
        <w:rPr>
          <w:rtl/>
        </w:rPr>
        <w:t>(م/545)</w:t>
      </w:r>
      <w:bookmarkEnd w:id="2037"/>
      <w:bookmarkEnd w:id="2038"/>
      <w:bookmarkEnd w:id="2039"/>
    </w:p>
    <w:p w:rsidR="001C7CAE" w:rsidRPr="002E320E" w:rsidRDefault="001C7CAE" w:rsidP="00D82A55">
      <w:pPr>
        <w:pStyle w:val="PlainText"/>
        <w:widowControl w:val="0"/>
        <w:bidi/>
        <w:ind w:firstLine="284"/>
        <w:jc w:val="both"/>
        <w:rPr>
          <w:rStyle w:val="Char4"/>
          <w:rFonts w:eastAsia="MS Mincho"/>
          <w:rtl/>
        </w:rPr>
      </w:pPr>
      <w:r w:rsidRPr="00D82A55">
        <w:rPr>
          <w:rStyle w:val="Char5"/>
          <w:rFonts w:eastAsia="MS Mincho"/>
          <w:rtl/>
        </w:rPr>
        <w:t>ترجمه</w:t>
      </w:r>
      <w:r w:rsidRPr="002E320E">
        <w:rPr>
          <w:rStyle w:val="Char4"/>
          <w:rFonts w:eastAsia="MS Mincho"/>
          <w:rtl/>
        </w:rPr>
        <w:t>: ابوهریره</w:t>
      </w:r>
      <w:r w:rsidR="00D42469" w:rsidRPr="00D42469">
        <w:rPr>
          <w:rStyle w:val="Char4"/>
          <w:rFonts w:eastAsia="MS Mincho" w:cs="CTraditional Arabic"/>
          <w:rtl/>
        </w:rPr>
        <w:t xml:space="preserve"> س </w:t>
      </w:r>
      <w:r w:rsidRPr="002E320E">
        <w:rPr>
          <w:rStyle w:val="Char4"/>
          <w:rFonts w:eastAsia="MS Mincho" w:hint="cs"/>
          <w:rtl/>
        </w:rPr>
        <w:t>می‌گوید</w:t>
      </w:r>
      <w:r w:rsidRPr="002E320E">
        <w:rPr>
          <w:rStyle w:val="Char4"/>
          <w:rFonts w:eastAsia="MS Mincho"/>
          <w:rtl/>
        </w:rPr>
        <w:t xml:space="preserve">: </w:t>
      </w:r>
      <w:r w:rsidRPr="002E320E">
        <w:rPr>
          <w:rStyle w:val="Char4"/>
          <w:rFonts w:eastAsia="MS Mincho" w:hint="cs"/>
          <w:rtl/>
        </w:rPr>
        <w:t>نبی</w:t>
      </w:r>
      <w:r w:rsidRPr="002E320E">
        <w:rPr>
          <w:rStyle w:val="Char4"/>
          <w:rFonts w:eastAsia="MS Mincho"/>
          <w:rtl/>
        </w:rPr>
        <w:t xml:space="preserve"> اکرم</w:t>
      </w:r>
      <w:r w:rsidR="00D42469" w:rsidRPr="00D42469">
        <w:rPr>
          <w:rStyle w:val="Char4"/>
          <w:rFonts w:eastAsia="MS Mincho" w:cs="CTraditional Arabic" w:hint="cs"/>
          <w:rtl/>
        </w:rPr>
        <w:t xml:space="preserve"> ص </w:t>
      </w:r>
      <w:r w:rsidRPr="002E320E">
        <w:rPr>
          <w:rStyle w:val="Char4"/>
          <w:rFonts w:eastAsia="MS Mincho"/>
          <w:rtl/>
        </w:rPr>
        <w:t xml:space="preserve">از </w:t>
      </w:r>
      <w:r w:rsidRPr="002E320E">
        <w:rPr>
          <w:rStyle w:val="Char4"/>
          <w:rFonts w:eastAsia="MS Mincho" w:hint="cs"/>
          <w:rtl/>
        </w:rPr>
        <w:t>این</w:t>
      </w:r>
      <w:r w:rsidR="00D82A55">
        <w:rPr>
          <w:rStyle w:val="Char4"/>
          <w:rFonts w:eastAsia="MS Mincho" w:hint="cs"/>
          <w:rtl/>
        </w:rPr>
        <w:t>‌</w:t>
      </w:r>
      <w:r w:rsidRPr="002E320E">
        <w:rPr>
          <w:rStyle w:val="Char4"/>
          <w:rFonts w:eastAsia="MS Mincho" w:hint="cs"/>
          <w:rtl/>
        </w:rPr>
        <w:t xml:space="preserve">که شخص در نماز، </w:t>
      </w:r>
      <w:r w:rsidRPr="002E320E">
        <w:rPr>
          <w:rStyle w:val="Char4"/>
          <w:rFonts w:eastAsia="MS Mincho"/>
          <w:rtl/>
        </w:rPr>
        <w:t>دست ب</w:t>
      </w:r>
      <w:r w:rsidRPr="002E320E">
        <w:rPr>
          <w:rStyle w:val="Char4"/>
          <w:rFonts w:eastAsia="MS Mincho" w:hint="cs"/>
          <w:rtl/>
        </w:rPr>
        <w:t>ه</w:t>
      </w:r>
      <w:r w:rsidRPr="002E320E">
        <w:rPr>
          <w:rStyle w:val="Char4"/>
          <w:rFonts w:eastAsia="MS Mincho"/>
          <w:rtl/>
        </w:rPr>
        <w:t xml:space="preserve"> کمر </w:t>
      </w:r>
      <w:r w:rsidRPr="002E320E">
        <w:rPr>
          <w:rStyle w:val="Char4"/>
          <w:rFonts w:eastAsia="MS Mincho" w:hint="cs"/>
          <w:rtl/>
        </w:rPr>
        <w:t>بزند و نماز بخواند، منع فرمود</w:t>
      </w:r>
      <w:r w:rsidRPr="002E320E">
        <w:rPr>
          <w:rStyle w:val="Char4"/>
          <w:rFonts w:eastAsia="MS Mincho"/>
          <w:rtl/>
        </w:rPr>
        <w:t>.</w:t>
      </w:r>
    </w:p>
    <w:p w:rsidR="001C7CAE" w:rsidRPr="001C61F1" w:rsidRDefault="001C7CAE" w:rsidP="001C7CAE">
      <w:pPr>
        <w:pStyle w:val="a2"/>
      </w:pPr>
      <w:bookmarkStart w:id="2040" w:name="_Toc256337884"/>
      <w:bookmarkStart w:id="2041" w:name="_Toc256339837"/>
      <w:bookmarkStart w:id="2042" w:name="_Toc261194316"/>
      <w:bookmarkStart w:id="2043" w:name="_Toc445895601"/>
      <w:bookmarkStart w:id="2044" w:name="_Toc448059695"/>
      <w:r w:rsidRPr="001C61F1">
        <w:rPr>
          <w:rFonts w:hint="cs"/>
          <w:rtl/>
        </w:rPr>
        <w:t>باب(145): نه</w:t>
      </w:r>
      <w:r w:rsidRPr="004C7703">
        <w:rPr>
          <w:rFonts w:hint="cs"/>
          <w:rtl/>
        </w:rPr>
        <w:t>ی</w:t>
      </w:r>
      <w:r w:rsidRPr="001C61F1">
        <w:rPr>
          <w:rFonts w:hint="cs"/>
          <w:rtl/>
        </w:rPr>
        <w:t xml:space="preserve"> از تف </w:t>
      </w:r>
      <w:r w:rsidRPr="004C7703">
        <w:rPr>
          <w:rFonts w:hint="cs"/>
          <w:rtl/>
        </w:rPr>
        <w:t>ک</w:t>
      </w:r>
      <w:r w:rsidRPr="001C61F1">
        <w:rPr>
          <w:rFonts w:hint="cs"/>
          <w:rtl/>
        </w:rPr>
        <w:t>ردن به طرف جلو در نماز</w:t>
      </w:r>
      <w:bookmarkEnd w:id="2040"/>
      <w:bookmarkEnd w:id="2041"/>
      <w:bookmarkEnd w:id="2042"/>
      <w:bookmarkEnd w:id="2043"/>
      <w:bookmarkEnd w:id="2044"/>
    </w:p>
    <w:p w:rsidR="001C7CAE" w:rsidRPr="00423AB6" w:rsidRDefault="001C7CAE" w:rsidP="00D82A55">
      <w:pPr>
        <w:pStyle w:val="a6"/>
        <w:rPr>
          <w:rStyle w:val="Char3"/>
          <w:rtl/>
        </w:rPr>
      </w:pPr>
      <w:bookmarkStart w:id="2045" w:name="_Toc256337885"/>
      <w:bookmarkStart w:id="2046" w:name="_Toc256339838"/>
      <w:bookmarkStart w:id="2047" w:name="_Toc261190995"/>
      <w:r w:rsidRPr="00D82A55">
        <w:rPr>
          <w:rtl/>
        </w:rPr>
        <w:t>344</w:t>
      </w:r>
      <w:r w:rsidR="00D82A55">
        <w:rPr>
          <w:rFonts w:hint="cs"/>
          <w:rtl/>
        </w:rPr>
        <w:t>-</w:t>
      </w:r>
      <w:r w:rsidRPr="00423AB6">
        <w:rPr>
          <w:rStyle w:val="Char3"/>
          <w:rtl/>
        </w:rPr>
        <w:t xml:space="preserve"> عَنْ أَبِي هُرَيْرَةَ</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رَأَى نُخَامَةً فِي قِبْلَةِ الْمَسْجِدِ</w:t>
      </w:r>
      <w:r w:rsidRPr="00423AB6">
        <w:rPr>
          <w:rStyle w:val="Char3"/>
          <w:rFonts w:hint="cs"/>
          <w:rtl/>
        </w:rPr>
        <w:t>،</w:t>
      </w:r>
      <w:r w:rsidRPr="00423AB6">
        <w:rPr>
          <w:rStyle w:val="Char3"/>
          <w:rtl/>
        </w:rPr>
        <w:t xml:space="preserve"> فَأَقْبَلَ عَلَى النَّاسِ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 بَالُ أَحَدِكُمْ يَقُومُ مُسْتَقْبِلَ رَبِّهِ</w:t>
      </w:r>
      <w:r w:rsidRPr="00423AB6">
        <w:rPr>
          <w:rStyle w:val="Char3"/>
          <w:rFonts w:hint="cs"/>
          <w:rtl/>
        </w:rPr>
        <w:t>،</w:t>
      </w:r>
      <w:r w:rsidRPr="00423AB6">
        <w:rPr>
          <w:rStyle w:val="Char3"/>
          <w:rtl/>
        </w:rPr>
        <w:t xml:space="preserve"> فَيَتَنَخَّعُ أَمَامَهُ</w:t>
      </w:r>
      <w:r w:rsidRPr="00423AB6">
        <w:rPr>
          <w:rStyle w:val="Char3"/>
          <w:rFonts w:hint="cs"/>
          <w:rtl/>
        </w:rPr>
        <w:t>؟</w:t>
      </w:r>
      <w:r w:rsidRPr="00423AB6">
        <w:rPr>
          <w:rStyle w:val="Char3"/>
          <w:rtl/>
        </w:rPr>
        <w:t xml:space="preserve"> أَيُحِبُّ أَحَدُكُمْ أَنْ يُسْتَقْبَلَ فَيُتَنَخَّعَ فِي وَجْهِهِ</w:t>
      </w:r>
      <w:r w:rsidRPr="00423AB6">
        <w:rPr>
          <w:rStyle w:val="Char3"/>
          <w:rFonts w:hint="cs"/>
          <w:rtl/>
        </w:rPr>
        <w:t>؟</w:t>
      </w:r>
      <w:r w:rsidRPr="00423AB6">
        <w:rPr>
          <w:rStyle w:val="Char3"/>
          <w:rtl/>
        </w:rPr>
        <w:t xml:space="preserve"> فَإِذَا تَنَخَّعَ أَحَدُكُمْ فَلْيَتَنَخَّعْ عَنْ يَسَارِهِ تَحْتَ قَدَمِهِ</w:t>
      </w:r>
      <w:r w:rsidRPr="00423AB6">
        <w:rPr>
          <w:rStyle w:val="Char3"/>
          <w:rFonts w:hint="cs"/>
          <w:rtl/>
        </w:rPr>
        <w:t>،</w:t>
      </w:r>
      <w:r w:rsidRPr="00423AB6">
        <w:rPr>
          <w:rStyle w:val="Char3"/>
          <w:rtl/>
        </w:rPr>
        <w:t xml:space="preserve"> فَإِنْ لَمْ يَجِدْ فَلْيَقُلْ هَكَذَا</w:t>
      </w:r>
      <w:r w:rsidRPr="00423AB6">
        <w:rPr>
          <w:rStyle w:val="Char3"/>
          <w:rFonts w:hint="cs"/>
          <w:rtl/>
        </w:rPr>
        <w:t>»</w:t>
      </w:r>
      <w:r w:rsidRPr="00423AB6">
        <w:rPr>
          <w:rStyle w:val="Char3"/>
          <w:rtl/>
        </w:rPr>
        <w:t xml:space="preserve"> وَوَصَفَ الْقَاسِمُ</w:t>
      </w:r>
      <w:r w:rsidRPr="00423AB6">
        <w:rPr>
          <w:rStyle w:val="Char3"/>
          <w:rFonts w:hint="cs"/>
          <w:rtl/>
        </w:rPr>
        <w:t>:</w:t>
      </w:r>
      <w:r w:rsidRPr="00423AB6">
        <w:rPr>
          <w:rStyle w:val="Char3"/>
          <w:rtl/>
        </w:rPr>
        <w:t xml:space="preserve"> فَتَفَلَ فِي ثَوْبِهِ</w:t>
      </w:r>
      <w:r w:rsidRPr="00423AB6">
        <w:rPr>
          <w:rStyle w:val="Char3"/>
          <w:rFonts w:hint="cs"/>
          <w:rtl/>
        </w:rPr>
        <w:t>،</w:t>
      </w:r>
      <w:r w:rsidRPr="00423AB6">
        <w:rPr>
          <w:rStyle w:val="Char3"/>
          <w:rtl/>
        </w:rPr>
        <w:t xml:space="preserve"> ثُمَّ مَسَحَ بَعْضَهُ عَلَى بَعْضٍ. </w:t>
      </w:r>
      <w:r w:rsidRPr="00D82A55">
        <w:rPr>
          <w:rtl/>
        </w:rPr>
        <w:t>(م/550)</w:t>
      </w:r>
      <w:bookmarkEnd w:id="2045"/>
      <w:bookmarkEnd w:id="2046"/>
      <w:bookmarkEnd w:id="2047"/>
    </w:p>
    <w:p w:rsidR="001C7CAE" w:rsidRPr="002E320E" w:rsidRDefault="001C7CAE" w:rsidP="00D82A55">
      <w:pPr>
        <w:widowControl w:val="0"/>
        <w:ind w:firstLine="284"/>
        <w:jc w:val="both"/>
        <w:rPr>
          <w:rStyle w:val="Char4"/>
          <w:rtl/>
        </w:rPr>
      </w:pPr>
      <w:r w:rsidRPr="00D82A5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بلغمی‌در جهت قبله‌ی‌ مسجد دید؛ پس رو به طرف مردم نمود و فرمود: «چرا بعضی از شما روبروی پرودگارشان </w:t>
      </w:r>
      <w:r w:rsidRPr="002E320E">
        <w:rPr>
          <w:rStyle w:val="Char4"/>
          <w:rFonts w:hint="cs"/>
          <w:rtl/>
        </w:rPr>
        <w:lastRenderedPageBreak/>
        <w:t>می‌ایستند و بلغم می‌اندازند؟ آیا شما دوست دارید که روبروی شما بایستند و در چهره‌ی‌ شما بلغم بیندازند؟ لذا هرگاه می‌خواهید بلغم بیاندازید، سمت چپ و زیر پایتان بیندازید. اما اگر سمت چپ جایی نیافتید، این کار را بکنید»</w:t>
      </w:r>
      <w:r>
        <w:rPr>
          <w:rFonts w:hint="cs"/>
          <w:sz w:val="26"/>
          <w:szCs w:val="26"/>
          <w:rtl/>
        </w:rPr>
        <w:t>.</w:t>
      </w:r>
      <w:r w:rsidRPr="002E320E">
        <w:rPr>
          <w:rStyle w:val="Char4"/>
          <w:rFonts w:hint="cs"/>
          <w:rtl/>
        </w:rPr>
        <w:t xml:space="preserve"> قاسم ـ یکی از رویان ـ کار را این</w:t>
      </w:r>
      <w:r w:rsidR="00655E72">
        <w:rPr>
          <w:rStyle w:val="Char4"/>
          <w:rFonts w:hint="eastAsia"/>
          <w:rtl/>
        </w:rPr>
        <w:t>‌</w:t>
      </w:r>
      <w:r w:rsidRPr="002E320E">
        <w:rPr>
          <w:rStyle w:val="Char4"/>
          <w:rFonts w:hint="cs"/>
          <w:rtl/>
        </w:rPr>
        <w:t>گونه توصیف نمود که در پارچه</w:t>
      </w:r>
      <w:r w:rsidRPr="002E320E">
        <w:rPr>
          <w:rStyle w:val="Char4"/>
          <w:rFonts w:hint="eastAsia"/>
          <w:rtl/>
        </w:rPr>
        <w:t>‌</w:t>
      </w:r>
      <w:r w:rsidRPr="002E320E">
        <w:rPr>
          <w:rStyle w:val="Char4"/>
          <w:rFonts w:hint="cs"/>
          <w:rtl/>
        </w:rPr>
        <w:t>اش تف کرد و آن را به هم مالید.</w:t>
      </w:r>
    </w:p>
    <w:p w:rsidR="001C7CAE" w:rsidRPr="001C61F1" w:rsidRDefault="001C7CAE" w:rsidP="001C7CAE">
      <w:pPr>
        <w:pStyle w:val="a2"/>
        <w:rPr>
          <w:rtl/>
        </w:rPr>
      </w:pPr>
      <w:bookmarkStart w:id="2048" w:name="_Toc256337886"/>
      <w:bookmarkStart w:id="2049" w:name="_Toc256339839"/>
      <w:bookmarkStart w:id="2050" w:name="_Toc261194317"/>
      <w:bookmarkStart w:id="2051" w:name="_Toc445895602"/>
      <w:bookmarkStart w:id="2052" w:name="_Toc448059696"/>
      <w:r w:rsidRPr="001C61F1">
        <w:rPr>
          <w:rFonts w:hint="cs"/>
          <w:rtl/>
        </w:rPr>
        <w:t>باب(146): خم</w:t>
      </w:r>
      <w:r w:rsidRPr="004C7703">
        <w:rPr>
          <w:rFonts w:hint="cs"/>
          <w:rtl/>
        </w:rPr>
        <w:t>ی</w:t>
      </w:r>
      <w:r w:rsidRPr="001C61F1">
        <w:rPr>
          <w:rFonts w:hint="cs"/>
          <w:rtl/>
        </w:rPr>
        <w:t xml:space="preserve">ازه </w:t>
      </w:r>
      <w:r w:rsidRPr="004C7703">
        <w:rPr>
          <w:rFonts w:hint="cs"/>
          <w:rtl/>
        </w:rPr>
        <w:t>ک</w:t>
      </w:r>
      <w:r w:rsidRPr="001C61F1">
        <w:rPr>
          <w:rFonts w:hint="cs"/>
          <w:rtl/>
        </w:rPr>
        <w:t>ش</w:t>
      </w:r>
      <w:r w:rsidRPr="004C7703">
        <w:rPr>
          <w:rFonts w:hint="cs"/>
          <w:rtl/>
        </w:rPr>
        <w:t>ی</w:t>
      </w:r>
      <w:r w:rsidRPr="001C61F1">
        <w:rPr>
          <w:rFonts w:hint="cs"/>
          <w:rtl/>
        </w:rPr>
        <w:t>دن در نماز و جلوگ</w:t>
      </w:r>
      <w:r w:rsidRPr="004C7703">
        <w:rPr>
          <w:rFonts w:hint="cs"/>
          <w:rtl/>
        </w:rPr>
        <w:t>ی</w:t>
      </w:r>
      <w:r w:rsidRPr="001C61F1">
        <w:rPr>
          <w:rFonts w:hint="cs"/>
          <w:rtl/>
        </w:rPr>
        <w:t>ر</w:t>
      </w:r>
      <w:r w:rsidRPr="004C7703">
        <w:rPr>
          <w:rFonts w:hint="cs"/>
          <w:rtl/>
        </w:rPr>
        <w:t>ی</w:t>
      </w:r>
      <w:r w:rsidRPr="001C61F1">
        <w:rPr>
          <w:rFonts w:hint="cs"/>
          <w:rtl/>
        </w:rPr>
        <w:t xml:space="preserve"> از آن</w:t>
      </w:r>
      <w:bookmarkEnd w:id="2048"/>
      <w:bookmarkEnd w:id="2049"/>
      <w:bookmarkEnd w:id="2050"/>
      <w:bookmarkEnd w:id="2051"/>
      <w:bookmarkEnd w:id="2052"/>
    </w:p>
    <w:p w:rsidR="001C7CAE" w:rsidRPr="00423AB6" w:rsidRDefault="001C7CAE" w:rsidP="00D82A55">
      <w:pPr>
        <w:pStyle w:val="a5"/>
        <w:rPr>
          <w:rStyle w:val="Char3"/>
          <w:rtl/>
        </w:rPr>
      </w:pPr>
      <w:bookmarkStart w:id="2053" w:name="_Toc256337887"/>
      <w:bookmarkStart w:id="2054" w:name="_Toc256339840"/>
      <w:bookmarkStart w:id="2055" w:name="_Toc261190996"/>
      <w:r w:rsidRPr="00D82A55">
        <w:rPr>
          <w:rStyle w:val="Char4"/>
          <w:rtl/>
        </w:rPr>
        <w:t>345</w:t>
      </w:r>
      <w:r w:rsidR="00D82A55">
        <w:rPr>
          <w:rStyle w:val="Char4"/>
          <w:rFonts w:hint="cs"/>
          <w:rtl/>
        </w:rPr>
        <w:t>-</w:t>
      </w:r>
      <w:r w:rsidRPr="00423AB6">
        <w:rPr>
          <w:rStyle w:val="Char3"/>
          <w:rtl/>
        </w:rPr>
        <w:t xml:space="preserve"> عَنِ أَبِي سَعِيدٍ </w:t>
      </w:r>
      <w:r w:rsidRPr="000F001D">
        <w:rPr>
          <w:rStyle w:val="Char3"/>
          <w:rtl/>
        </w:rPr>
        <w:t>الْخُدْرِيِّ</w:t>
      </w:r>
      <w:r w:rsidR="00D42469" w:rsidRPr="00D42469">
        <w:rPr>
          <w:rStyle w:val="Char3"/>
          <w:rFonts w:cs="CTraditional Arabic" w:hint="cs"/>
          <w:rtl/>
        </w:rPr>
        <w:t xml:space="preserve"> س </w:t>
      </w:r>
      <w:r w:rsidRPr="000F001D">
        <w:rPr>
          <w:rStyle w:val="Char3"/>
          <w:rtl/>
        </w:rPr>
        <w:t>قَالَ</w:t>
      </w:r>
      <w:r w:rsidRPr="000F001D">
        <w:rPr>
          <w:rStyle w:val="Char3"/>
          <w:rFonts w:hint="cs"/>
          <w:rtl/>
        </w:rPr>
        <w:t>:</w:t>
      </w:r>
      <w:r w:rsidRPr="000F001D">
        <w:rPr>
          <w:rStyle w:val="Char3"/>
          <w:rtl/>
        </w:rPr>
        <w:t xml:space="preserve"> قَالَ رَسُولُ اللَّهِ </w:t>
      </w:r>
      <w:r w:rsidRPr="000F001D">
        <w:rPr>
          <w:rFonts w:ascii="CTraditional Arabic" w:hAnsi="CTraditional Arabic" w:cs="CTraditional Arabic"/>
          <w:rtl/>
        </w:rPr>
        <w:t>ص</w:t>
      </w:r>
      <w:r w:rsidRPr="000F001D">
        <w:rPr>
          <w:rStyle w:val="Char3"/>
          <w:rFonts w:hint="cs"/>
          <w:rtl/>
        </w:rPr>
        <w:t xml:space="preserve">: </w:t>
      </w:r>
      <w:r w:rsidRPr="000F001D">
        <w:rPr>
          <w:rStyle w:val="Char4"/>
          <w:rFonts w:hint="cs"/>
          <w:sz w:val="27"/>
          <w:szCs w:val="27"/>
          <w:rtl/>
        </w:rPr>
        <w:t>«</w:t>
      </w:r>
      <w:r w:rsidRPr="000F001D">
        <w:rPr>
          <w:rStyle w:val="Char3"/>
          <w:rtl/>
        </w:rPr>
        <w:t>إِذَا تَثَاوَبَ أَحَدُكُمْ فِي الصَّلا</w:t>
      </w:r>
      <w:r w:rsidRPr="000F001D">
        <w:rPr>
          <w:rStyle w:val="Char3"/>
          <w:rFonts w:hint="cs"/>
          <w:rtl/>
        </w:rPr>
        <w:t>َ</w:t>
      </w:r>
      <w:r w:rsidRPr="000F001D">
        <w:rPr>
          <w:rStyle w:val="Char3"/>
          <w:rtl/>
        </w:rPr>
        <w:t>ةِ فَلْيَكْظِمْ مَا اسْتَطَاعَ</w:t>
      </w:r>
      <w:r w:rsidRPr="000F001D">
        <w:rPr>
          <w:rStyle w:val="Char3"/>
          <w:rFonts w:hint="cs"/>
          <w:rtl/>
        </w:rPr>
        <w:t>،</w:t>
      </w:r>
      <w:r w:rsidRPr="000F001D">
        <w:rPr>
          <w:rStyle w:val="Char3"/>
          <w:rtl/>
        </w:rPr>
        <w:t xml:space="preserve"> فَإِنَّ الشَّيْطَانَ يَدْخُلُ</w:t>
      </w:r>
      <w:r w:rsidRPr="000F001D">
        <w:rPr>
          <w:rStyle w:val="Char3"/>
          <w:rFonts w:hint="cs"/>
          <w:rtl/>
        </w:rPr>
        <w:t>»</w:t>
      </w:r>
      <w:r w:rsidRPr="000F001D">
        <w:rPr>
          <w:rStyle w:val="Char3"/>
          <w:rtl/>
        </w:rPr>
        <w:t xml:space="preserve">. وَ فِي رِوَايَةٍ: </w:t>
      </w:r>
      <w:r w:rsidRPr="000F001D">
        <w:rPr>
          <w:rStyle w:val="Char3"/>
          <w:rFonts w:hint="cs"/>
          <w:rtl/>
        </w:rPr>
        <w:t>«</w:t>
      </w:r>
      <w:r w:rsidRPr="000F001D">
        <w:rPr>
          <w:rStyle w:val="Char3"/>
          <w:rtl/>
        </w:rPr>
        <w:t>فَلْيُمْسِكْ</w:t>
      </w:r>
      <w:r w:rsidRPr="00423AB6">
        <w:rPr>
          <w:rStyle w:val="Char3"/>
          <w:rtl/>
        </w:rPr>
        <w:t xml:space="preserve"> بِيَدِهِ عَلَى فِيهِ فَإِنَّ الشَّيْطَانَ يَدْخُلُ</w:t>
      </w:r>
      <w:r w:rsidRPr="00D82A55">
        <w:rPr>
          <w:rStyle w:val="Char4"/>
          <w:rFonts w:hint="cs"/>
          <w:rtl/>
        </w:rPr>
        <w:t>»</w:t>
      </w:r>
      <w:r w:rsidRPr="00D82A55">
        <w:rPr>
          <w:rStyle w:val="Char4"/>
          <w:rtl/>
        </w:rPr>
        <w:t>.</w:t>
      </w:r>
      <w:r w:rsidRPr="00423AB6">
        <w:rPr>
          <w:rStyle w:val="Char3"/>
          <w:rtl/>
        </w:rPr>
        <w:t xml:space="preserve"> </w:t>
      </w:r>
      <w:r w:rsidRPr="00D82A55">
        <w:rPr>
          <w:rStyle w:val="Char4"/>
          <w:rtl/>
        </w:rPr>
        <w:t>(م/2995)</w:t>
      </w:r>
      <w:bookmarkEnd w:id="2053"/>
      <w:bookmarkEnd w:id="2054"/>
      <w:bookmarkEnd w:id="2055"/>
    </w:p>
    <w:p w:rsidR="001C7CAE" w:rsidRPr="002E320E" w:rsidRDefault="001C7CAE" w:rsidP="00D82A55">
      <w:pPr>
        <w:widowControl w:val="0"/>
        <w:ind w:firstLine="284"/>
        <w:jc w:val="both"/>
        <w:rPr>
          <w:rStyle w:val="Char4"/>
          <w:rtl/>
        </w:rPr>
      </w:pPr>
      <w:r w:rsidRPr="00D82A5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ابوسعید خدری</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 xml:space="preserve">فرمود: «هرگاه یکی از شما خواست در نماز، خمیازه بکشد، تا می‌تواند جلویش را بگیرد؛ زیرا شیطان وارد (دهانش) می‌شود». و در روایتی دیگر آمده است که فرمود: «دستش را جلوی دهانش بگیرد؛ زیرا شیطان وارد (دهانش) می‌شود». </w:t>
      </w:r>
    </w:p>
    <w:p w:rsidR="001C7CAE" w:rsidRPr="001C61F1" w:rsidRDefault="001C7CAE" w:rsidP="001C7CAE">
      <w:pPr>
        <w:pStyle w:val="a2"/>
      </w:pPr>
      <w:bookmarkStart w:id="2056" w:name="_Toc256337888"/>
      <w:bookmarkStart w:id="2057" w:name="_Toc256339841"/>
      <w:bookmarkStart w:id="2058" w:name="_Toc261194318"/>
      <w:bookmarkStart w:id="2059" w:name="_Toc445895603"/>
      <w:bookmarkStart w:id="2060" w:name="_Toc448059697"/>
      <w:r w:rsidRPr="001C61F1">
        <w:rPr>
          <w:rFonts w:hint="cs"/>
          <w:rtl/>
        </w:rPr>
        <w:t>باب(147): بر دوش گذاشتن اطفال در نماز</w:t>
      </w:r>
      <w:bookmarkEnd w:id="2056"/>
      <w:bookmarkEnd w:id="2057"/>
      <w:bookmarkEnd w:id="2058"/>
      <w:bookmarkEnd w:id="2059"/>
      <w:bookmarkEnd w:id="2060"/>
    </w:p>
    <w:p w:rsidR="001C7CAE" w:rsidRPr="00423AB6" w:rsidRDefault="001C7CAE" w:rsidP="00D82A55">
      <w:pPr>
        <w:pStyle w:val="a5"/>
        <w:rPr>
          <w:rStyle w:val="Char3"/>
          <w:rtl/>
        </w:rPr>
      </w:pPr>
      <w:bookmarkStart w:id="2061" w:name="_Toc256337889"/>
      <w:bookmarkStart w:id="2062" w:name="_Toc256339842"/>
      <w:bookmarkStart w:id="2063" w:name="_Toc261190997"/>
      <w:r w:rsidRPr="00D82A55">
        <w:rPr>
          <w:rStyle w:val="Char4"/>
          <w:rtl/>
        </w:rPr>
        <w:t>346</w:t>
      </w:r>
      <w:r w:rsidR="00D82A55">
        <w:rPr>
          <w:rStyle w:val="Char4"/>
          <w:rFonts w:hint="cs"/>
          <w:rtl/>
        </w:rPr>
        <w:t>-</w:t>
      </w:r>
      <w:r w:rsidRPr="00423AB6">
        <w:rPr>
          <w:rStyle w:val="Char3"/>
          <w:rtl/>
        </w:rPr>
        <w:t xml:space="preserve"> عَنْ أَبِي قَتَادَةَ الأَنْصَارِيِّ</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رَأَيْتُ النَّبِيَّ</w:t>
      </w:r>
      <w:r w:rsidR="00D42469" w:rsidRPr="00D42469">
        <w:rPr>
          <w:rStyle w:val="Char3"/>
          <w:rFonts w:cs="CTraditional Arabic"/>
          <w:rtl/>
        </w:rPr>
        <w:t xml:space="preserve"> ص </w:t>
      </w:r>
      <w:r w:rsidRPr="00423AB6">
        <w:rPr>
          <w:rStyle w:val="Char3"/>
          <w:rtl/>
        </w:rPr>
        <w:t>يَؤُمُّ النَّاسَ وَأُمَامَةُ بِنْتُ أَبِي الْعَاصِ وَهِيَ ابْنَةُ زَيْنَبَ بِنْتِ النَّبِيِّ</w:t>
      </w:r>
      <w:r w:rsidR="00D42469" w:rsidRPr="00D42469">
        <w:rPr>
          <w:rStyle w:val="Char3"/>
          <w:rFonts w:cs="CTraditional Arabic"/>
          <w:rtl/>
        </w:rPr>
        <w:t xml:space="preserve"> ص </w:t>
      </w:r>
      <w:r w:rsidRPr="00423AB6">
        <w:rPr>
          <w:rStyle w:val="Char3"/>
          <w:rtl/>
        </w:rPr>
        <w:t>عَلَى عَاتِقِهِ</w:t>
      </w:r>
      <w:r w:rsidRPr="00423AB6">
        <w:rPr>
          <w:rStyle w:val="Char3"/>
          <w:rFonts w:hint="cs"/>
          <w:rtl/>
        </w:rPr>
        <w:t>،</w:t>
      </w:r>
      <w:r w:rsidRPr="00423AB6">
        <w:rPr>
          <w:rStyle w:val="Char3"/>
          <w:rtl/>
        </w:rPr>
        <w:t xml:space="preserve"> فَإِذَا رَكَعَ وَضَعَهَا</w:t>
      </w:r>
      <w:r w:rsidRPr="00423AB6">
        <w:rPr>
          <w:rStyle w:val="Char3"/>
          <w:rFonts w:hint="cs"/>
          <w:rtl/>
        </w:rPr>
        <w:t>،</w:t>
      </w:r>
      <w:r w:rsidRPr="00423AB6">
        <w:rPr>
          <w:rStyle w:val="Char3"/>
          <w:rtl/>
        </w:rPr>
        <w:t xml:space="preserve"> وَإِذَا رَفَعَ مِنَ السُّجُودِ أَعَادَهَا. </w:t>
      </w:r>
      <w:r w:rsidRPr="00D82A55">
        <w:rPr>
          <w:rStyle w:val="Char4"/>
          <w:rtl/>
        </w:rPr>
        <w:t>(م/543)</w:t>
      </w:r>
      <w:bookmarkEnd w:id="2061"/>
      <w:bookmarkEnd w:id="2062"/>
      <w:bookmarkEnd w:id="2063"/>
    </w:p>
    <w:p w:rsidR="001C7CAE" w:rsidRPr="002E320E" w:rsidRDefault="001C7CAE" w:rsidP="00D82A55">
      <w:pPr>
        <w:widowControl w:val="0"/>
        <w:ind w:firstLine="284"/>
        <w:jc w:val="both"/>
        <w:rPr>
          <w:rStyle w:val="Char4"/>
          <w:rtl/>
        </w:rPr>
      </w:pPr>
      <w:r w:rsidRPr="00D82A5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 قتاده انصاری</w:t>
      </w:r>
      <w:r w:rsidR="00D42469" w:rsidRPr="00D42469">
        <w:rPr>
          <w:rStyle w:val="Char4"/>
          <w:rFonts w:cs="CTraditional Arabic" w:hint="cs"/>
          <w:rtl/>
        </w:rPr>
        <w:t xml:space="preserve"> س </w:t>
      </w:r>
      <w:r w:rsidRPr="002E320E">
        <w:rPr>
          <w:rStyle w:val="Char4"/>
          <w:rFonts w:hint="cs"/>
          <w:rtl/>
        </w:rPr>
        <w:t>می‌گوید: من شاهد بودم که نبی اکرم</w:t>
      </w:r>
      <w:r w:rsidR="00D42469" w:rsidRPr="00D42469">
        <w:rPr>
          <w:rStyle w:val="Char4"/>
          <w:rFonts w:cs="CTraditional Arabic" w:hint="cs"/>
          <w:rtl/>
        </w:rPr>
        <w:t xml:space="preserve"> ص </w:t>
      </w:r>
      <w:r w:rsidRPr="002E320E">
        <w:rPr>
          <w:rStyle w:val="Char4"/>
          <w:rFonts w:hint="cs"/>
          <w:rtl/>
        </w:rPr>
        <w:t>مردم را امامت</w:t>
      </w:r>
      <w:r w:rsidR="00D82A55">
        <w:rPr>
          <w:rStyle w:val="Char4"/>
          <w:rFonts w:hint="cs"/>
          <w:rtl/>
        </w:rPr>
        <w:t xml:space="preserve"> </w:t>
      </w:r>
      <w:r w:rsidRPr="002E320E">
        <w:rPr>
          <w:rStyle w:val="Char4"/>
          <w:rFonts w:hint="cs"/>
          <w:rtl/>
        </w:rPr>
        <w:t>می‌نمود در حالی که امامه دختر ابوالعاص که مادرش زینب دختر پیامبر</w:t>
      </w:r>
      <w:r w:rsidR="00D42469" w:rsidRPr="00D42469">
        <w:rPr>
          <w:rStyle w:val="Char4"/>
          <w:rFonts w:cs="CTraditional Arabic" w:hint="cs"/>
          <w:rtl/>
        </w:rPr>
        <w:t xml:space="preserve"> ص </w:t>
      </w:r>
      <w:r w:rsidRPr="002E320E">
        <w:rPr>
          <w:rStyle w:val="Char4"/>
          <w:rFonts w:hint="cs"/>
          <w:rtl/>
        </w:rPr>
        <w:t>بود (نوه</w:t>
      </w:r>
      <w:r w:rsidRPr="002E320E">
        <w:rPr>
          <w:rStyle w:val="Char4"/>
          <w:rFonts w:hint="eastAsia"/>
          <w:rtl/>
        </w:rPr>
        <w:t>‌</w:t>
      </w:r>
      <w:r w:rsidRPr="002E320E">
        <w:rPr>
          <w:rStyle w:val="Char4"/>
          <w:rFonts w:hint="cs"/>
          <w:rtl/>
        </w:rPr>
        <w:t>ی پیامبر) بردوش آنحضرت</w:t>
      </w:r>
      <w:r w:rsidR="00D42469" w:rsidRPr="00D42469">
        <w:rPr>
          <w:rStyle w:val="Char4"/>
          <w:rFonts w:cs="CTraditional Arabic" w:hint="cs"/>
          <w:rtl/>
        </w:rPr>
        <w:t xml:space="preserve"> ص </w:t>
      </w:r>
      <w:r w:rsidRPr="002E320E">
        <w:rPr>
          <w:rStyle w:val="Char4"/>
          <w:rFonts w:hint="cs"/>
          <w:rtl/>
        </w:rPr>
        <w:t>قرار داشت؛ رسول الله</w:t>
      </w:r>
      <w:r w:rsidR="00D42469" w:rsidRPr="00D42469">
        <w:rPr>
          <w:rStyle w:val="Char4"/>
          <w:rFonts w:cs="CTraditional Arabic" w:hint="cs"/>
          <w:rtl/>
        </w:rPr>
        <w:t xml:space="preserve"> ص </w:t>
      </w:r>
      <w:r w:rsidRPr="002E320E">
        <w:rPr>
          <w:rStyle w:val="Char4"/>
          <w:rFonts w:hint="cs"/>
          <w:rtl/>
        </w:rPr>
        <w:t>وقتی که رکوع می‌کرد، او را روی زمین می‌گذاشت و هنگامی‌که از سجده بلند می‌شد، دوباره او را بر دوشش می‌گذاشت.</w:t>
      </w:r>
    </w:p>
    <w:p w:rsidR="001C7CAE" w:rsidRPr="001C61F1" w:rsidRDefault="001C7CAE" w:rsidP="001C7CAE">
      <w:pPr>
        <w:pStyle w:val="a2"/>
      </w:pPr>
      <w:bookmarkStart w:id="2064" w:name="_Toc256337890"/>
      <w:bookmarkStart w:id="2065" w:name="_Toc256339843"/>
      <w:bookmarkStart w:id="2066" w:name="_Toc261194319"/>
      <w:bookmarkStart w:id="2067" w:name="_Toc445895604"/>
      <w:bookmarkStart w:id="2068" w:name="_Toc448059698"/>
      <w:r w:rsidRPr="001C61F1">
        <w:rPr>
          <w:rFonts w:hint="cs"/>
          <w:rtl/>
        </w:rPr>
        <w:t xml:space="preserve">باب(148): دست </w:t>
      </w:r>
      <w:r w:rsidRPr="004C7703">
        <w:rPr>
          <w:rFonts w:hint="cs"/>
          <w:rtl/>
        </w:rPr>
        <w:t>ک</w:t>
      </w:r>
      <w:r w:rsidRPr="001C61F1">
        <w:rPr>
          <w:rFonts w:hint="cs"/>
          <w:rtl/>
        </w:rPr>
        <w:t>ش</w:t>
      </w:r>
      <w:r w:rsidRPr="004C7703">
        <w:rPr>
          <w:rFonts w:hint="cs"/>
          <w:rtl/>
        </w:rPr>
        <w:t>ی</w:t>
      </w:r>
      <w:r w:rsidRPr="001C61F1">
        <w:rPr>
          <w:rFonts w:hint="cs"/>
          <w:rtl/>
        </w:rPr>
        <w:t>دن بر سنگر</w:t>
      </w:r>
      <w:r w:rsidRPr="004C7703">
        <w:rPr>
          <w:rFonts w:hint="cs"/>
          <w:rtl/>
        </w:rPr>
        <w:t>ی</w:t>
      </w:r>
      <w:r w:rsidRPr="001C61F1">
        <w:rPr>
          <w:rFonts w:hint="cs"/>
          <w:rtl/>
        </w:rPr>
        <w:t>زه</w:t>
      </w:r>
      <w:r>
        <w:rPr>
          <w:rFonts w:hint="cs"/>
          <w:rtl/>
        </w:rPr>
        <w:t>‌ها</w:t>
      </w:r>
      <w:r w:rsidRPr="001C61F1">
        <w:rPr>
          <w:rFonts w:hint="cs"/>
          <w:rtl/>
        </w:rPr>
        <w:t xml:space="preserve"> در مسجد</w:t>
      </w:r>
      <w:bookmarkEnd w:id="2064"/>
      <w:bookmarkEnd w:id="2065"/>
      <w:bookmarkEnd w:id="2066"/>
      <w:bookmarkEnd w:id="2067"/>
      <w:bookmarkEnd w:id="2068"/>
    </w:p>
    <w:p w:rsidR="001C7CAE" w:rsidRPr="00423AB6" w:rsidRDefault="001C7CAE" w:rsidP="00DB04C7">
      <w:pPr>
        <w:pStyle w:val="1"/>
        <w:bidi/>
        <w:spacing w:before="0" w:after="0" w:line="240" w:lineRule="auto"/>
        <w:rPr>
          <w:rStyle w:val="Char3"/>
          <w:rtl/>
        </w:rPr>
      </w:pPr>
      <w:bookmarkStart w:id="2069" w:name="_Toc256337891"/>
      <w:bookmarkStart w:id="2070" w:name="_Toc256339844"/>
      <w:bookmarkStart w:id="2071" w:name="_Toc261190998"/>
      <w:r w:rsidRPr="00D82A55">
        <w:rPr>
          <w:rStyle w:val="Char4"/>
          <w:rtl/>
        </w:rPr>
        <w:t>347</w:t>
      </w:r>
      <w:r w:rsidR="00D82A55">
        <w:rPr>
          <w:rStyle w:val="Char4"/>
          <w:rFonts w:hint="cs"/>
          <w:rtl/>
        </w:rPr>
        <w:t>-</w:t>
      </w:r>
      <w:r w:rsidRPr="004808B9">
        <w:rPr>
          <w:rStyle w:val="Char3"/>
          <w:rtl/>
        </w:rPr>
        <w:t xml:space="preserve"> عَنْ مُعَيْقِيبٍ</w:t>
      </w:r>
      <w:r w:rsidR="00D42469" w:rsidRPr="00D42469">
        <w:rPr>
          <w:rStyle w:val="Char3"/>
          <w:rFonts w:cs="CTraditional Arabic" w:hint="cs"/>
          <w:rtl/>
        </w:rPr>
        <w:t xml:space="preserve"> س </w:t>
      </w:r>
      <w:r w:rsidRPr="004808B9">
        <w:rPr>
          <w:rStyle w:val="Char3"/>
          <w:rtl/>
        </w:rPr>
        <w:t>قَالَ</w:t>
      </w:r>
      <w:r w:rsidRPr="004808B9">
        <w:rPr>
          <w:rStyle w:val="Char3"/>
          <w:rFonts w:hint="cs"/>
          <w:rtl/>
        </w:rPr>
        <w:t>:</w:t>
      </w:r>
      <w:r w:rsidRPr="004808B9">
        <w:rPr>
          <w:rStyle w:val="Char3"/>
          <w:rtl/>
        </w:rPr>
        <w:t xml:space="preserve"> ذَكَرَ النَّبِيُّ</w:t>
      </w:r>
      <w:r w:rsidR="00D42469" w:rsidRPr="00D42469">
        <w:rPr>
          <w:rStyle w:val="Char3"/>
          <w:rFonts w:cs="CTraditional Arabic"/>
          <w:rtl/>
        </w:rPr>
        <w:t xml:space="preserve"> ص </w:t>
      </w:r>
      <w:r w:rsidRPr="004808B9">
        <w:rPr>
          <w:rStyle w:val="Char3"/>
          <w:rtl/>
        </w:rPr>
        <w:t>الْمَسْحَ فِي الْمَسْجِدِ</w:t>
      </w:r>
      <w:r w:rsidRPr="004808B9">
        <w:rPr>
          <w:rStyle w:val="Char3"/>
          <w:rFonts w:hint="cs"/>
          <w:rtl/>
        </w:rPr>
        <w:t>،</w:t>
      </w:r>
      <w:r w:rsidRPr="004808B9">
        <w:rPr>
          <w:rStyle w:val="Char3"/>
          <w:rtl/>
        </w:rPr>
        <w:t xml:space="preserve"> يَعْنِي الْحَصَى</w:t>
      </w:r>
      <w:r w:rsidRPr="004808B9">
        <w:rPr>
          <w:rStyle w:val="Char3"/>
          <w:rFonts w:hint="cs"/>
          <w:rtl/>
        </w:rPr>
        <w:t>،</w:t>
      </w:r>
      <w:r w:rsidRPr="004808B9">
        <w:rPr>
          <w:rStyle w:val="Char3"/>
          <w:rtl/>
        </w:rPr>
        <w:t xml:space="preserve"> قَالَ</w:t>
      </w:r>
      <w:r w:rsidRPr="004808B9">
        <w:rPr>
          <w:rStyle w:val="Char3"/>
          <w:rFonts w:hint="cs"/>
          <w:rtl/>
        </w:rPr>
        <w:t>:</w:t>
      </w:r>
      <w:r w:rsidRPr="004808B9">
        <w:rPr>
          <w:rStyle w:val="Char3"/>
          <w:rtl/>
        </w:rPr>
        <w:t xml:space="preserve"> </w:t>
      </w:r>
      <w:r w:rsidRPr="004808B9">
        <w:rPr>
          <w:rStyle w:val="Char3"/>
          <w:rFonts w:hint="cs"/>
          <w:rtl/>
        </w:rPr>
        <w:t>«</w:t>
      </w:r>
      <w:r w:rsidRPr="004808B9">
        <w:rPr>
          <w:rStyle w:val="Char3"/>
          <w:rtl/>
        </w:rPr>
        <w:t>إِنْ كُنْتَ لا</w:t>
      </w:r>
      <w:r w:rsidRPr="004808B9">
        <w:rPr>
          <w:rStyle w:val="Char3"/>
          <w:rFonts w:hint="cs"/>
          <w:rtl/>
        </w:rPr>
        <w:t>َ</w:t>
      </w:r>
      <w:r w:rsidRPr="004808B9">
        <w:rPr>
          <w:rStyle w:val="Char3"/>
          <w:rtl/>
        </w:rPr>
        <w:t xml:space="preserve"> بُدَّ فَاعِلا</w:t>
      </w:r>
      <w:r w:rsidRPr="004808B9">
        <w:rPr>
          <w:rStyle w:val="Char3"/>
          <w:rFonts w:hint="cs"/>
          <w:rtl/>
        </w:rPr>
        <w:t>ً</w:t>
      </w:r>
      <w:r w:rsidRPr="004808B9">
        <w:rPr>
          <w:rStyle w:val="Char3"/>
          <w:rtl/>
        </w:rPr>
        <w:t xml:space="preserve"> فَوَاحِدَةً</w:t>
      </w:r>
      <w:r w:rsidRPr="004808B9">
        <w:rPr>
          <w:rStyle w:val="Char3"/>
          <w:rFonts w:hint="cs"/>
          <w:rtl/>
        </w:rPr>
        <w:t>»</w:t>
      </w:r>
      <w:r w:rsidRPr="004808B9">
        <w:rPr>
          <w:rStyle w:val="Char3"/>
          <w:rtl/>
        </w:rPr>
        <w:t xml:space="preserve">. </w:t>
      </w:r>
      <w:r w:rsidRPr="00D82A55">
        <w:rPr>
          <w:rStyle w:val="Char4"/>
          <w:rtl/>
        </w:rPr>
        <w:t>(م/546)</w:t>
      </w:r>
      <w:bookmarkEnd w:id="2069"/>
      <w:bookmarkEnd w:id="2070"/>
      <w:bookmarkEnd w:id="2071"/>
    </w:p>
    <w:p w:rsidR="001C7CAE" w:rsidRPr="002E320E" w:rsidRDefault="001C7CAE" w:rsidP="00655E72">
      <w:pPr>
        <w:widowControl w:val="0"/>
        <w:ind w:firstLine="284"/>
        <w:jc w:val="both"/>
        <w:rPr>
          <w:rStyle w:val="Char4"/>
          <w:rtl/>
        </w:rPr>
      </w:pPr>
      <w:r w:rsidRPr="00535B0C">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مُعیقیب</w:t>
      </w:r>
      <w:r w:rsidR="00D42469" w:rsidRPr="00D42469">
        <w:rPr>
          <w:rStyle w:val="Char4"/>
          <w:rFonts w:cs="CTraditional Arabic" w:hint="cs"/>
          <w:rtl/>
        </w:rPr>
        <w:t xml:space="preserve"> س </w:t>
      </w:r>
      <w:r w:rsidRPr="002E320E">
        <w:rPr>
          <w:rStyle w:val="Char4"/>
          <w:rFonts w:hint="cs"/>
          <w:rtl/>
        </w:rPr>
        <w:t>می‌گوید: نبی اکرم</w:t>
      </w:r>
      <w:r w:rsidR="00D42469" w:rsidRPr="00D42469">
        <w:rPr>
          <w:rStyle w:val="Char4"/>
          <w:rFonts w:cs="CTraditional Arabic" w:hint="cs"/>
          <w:rtl/>
        </w:rPr>
        <w:t xml:space="preserve"> ص </w:t>
      </w:r>
      <w:r w:rsidRPr="002E320E">
        <w:rPr>
          <w:rStyle w:val="Char4"/>
          <w:rFonts w:hint="cs"/>
          <w:rtl/>
        </w:rPr>
        <w:t xml:space="preserve">درباره‌ی‌ دست کشیدن بر </w:t>
      </w:r>
      <w:r w:rsidRPr="002E320E">
        <w:rPr>
          <w:rStyle w:val="Char4"/>
          <w:rFonts w:hint="cs"/>
          <w:rtl/>
        </w:rPr>
        <w:lastRenderedPageBreak/>
        <w:t>سنگریزه‌های مسجد، سخن گفت و فرمود: «اگر دست کشیدن بر آنها، لازم وضروری است، فقط یک بار، دست بکشد». (یعنی اگر ناهموارند و در سجده، باعث اذیت و آزار انسان می‌شوند، ی</w:t>
      </w:r>
      <w:r w:rsidR="00655E72">
        <w:rPr>
          <w:rStyle w:val="Char4"/>
          <w:rFonts w:hint="cs"/>
          <w:rtl/>
        </w:rPr>
        <w:t>ک بار دست کشیدن، اشکالی ندارد</w:t>
      </w:r>
      <w:r w:rsidRPr="002E320E">
        <w:rPr>
          <w:rStyle w:val="Char4"/>
          <w:rFonts w:hint="cs"/>
          <w:rtl/>
        </w:rPr>
        <w:t>)</w:t>
      </w:r>
      <w:r w:rsidR="00655E72">
        <w:rPr>
          <w:rStyle w:val="Char4"/>
          <w:rFonts w:hint="cs"/>
          <w:rtl/>
        </w:rPr>
        <w:t>.</w:t>
      </w:r>
      <w:r w:rsidRPr="002E320E">
        <w:rPr>
          <w:rStyle w:val="Char4"/>
          <w:rFonts w:hint="cs"/>
          <w:rtl/>
        </w:rPr>
        <w:t xml:space="preserve"> </w:t>
      </w:r>
    </w:p>
    <w:p w:rsidR="001C7CAE" w:rsidRPr="001C61F1" w:rsidRDefault="001C7CAE" w:rsidP="001C7CAE">
      <w:pPr>
        <w:pStyle w:val="a2"/>
      </w:pPr>
      <w:bookmarkStart w:id="2072" w:name="_Toc256337892"/>
      <w:bookmarkStart w:id="2073" w:name="_Toc256339845"/>
      <w:bookmarkStart w:id="2074" w:name="_Toc261194320"/>
      <w:bookmarkStart w:id="2075" w:name="_Toc445895605"/>
      <w:bookmarkStart w:id="2076" w:name="_Toc448059699"/>
      <w:r w:rsidRPr="001C61F1">
        <w:rPr>
          <w:rFonts w:hint="cs"/>
          <w:rtl/>
        </w:rPr>
        <w:t>باب(149): مال</w:t>
      </w:r>
      <w:r w:rsidRPr="004C7703">
        <w:rPr>
          <w:rFonts w:hint="cs"/>
          <w:rtl/>
        </w:rPr>
        <w:t>ی</w:t>
      </w:r>
      <w:r w:rsidRPr="001C61F1">
        <w:rPr>
          <w:rFonts w:hint="cs"/>
          <w:rtl/>
        </w:rPr>
        <w:t xml:space="preserve">دن بلغم با </w:t>
      </w:r>
      <w:r w:rsidRPr="004C7703">
        <w:rPr>
          <w:rFonts w:hint="cs"/>
          <w:rtl/>
        </w:rPr>
        <w:t>ک</w:t>
      </w:r>
      <w:r w:rsidRPr="001C61F1">
        <w:rPr>
          <w:rFonts w:hint="cs"/>
          <w:rtl/>
        </w:rPr>
        <w:t>فش</w:t>
      </w:r>
      <w:bookmarkEnd w:id="2072"/>
      <w:bookmarkEnd w:id="2073"/>
      <w:bookmarkEnd w:id="2074"/>
      <w:bookmarkEnd w:id="2075"/>
      <w:bookmarkEnd w:id="2076"/>
    </w:p>
    <w:p w:rsidR="001C7CAE" w:rsidRPr="00423AB6" w:rsidRDefault="001C7CAE" w:rsidP="001C7CAE">
      <w:pPr>
        <w:pStyle w:val="a6"/>
        <w:rPr>
          <w:rStyle w:val="Char3"/>
          <w:rtl/>
        </w:rPr>
      </w:pPr>
      <w:bookmarkStart w:id="2077" w:name="_Toc256337893"/>
      <w:bookmarkStart w:id="2078" w:name="_Toc256339846"/>
      <w:bookmarkStart w:id="2079" w:name="_Toc261190999"/>
      <w:r w:rsidRPr="003945B1">
        <w:rPr>
          <w:rtl/>
        </w:rPr>
        <w:t>348</w:t>
      </w:r>
      <w:r>
        <w:rPr>
          <w:rFonts w:hint="cs"/>
          <w:rtl/>
        </w:rPr>
        <w:t>-</w:t>
      </w:r>
      <w:r w:rsidRPr="00423AB6">
        <w:rPr>
          <w:rStyle w:val="Char3"/>
          <w:rtl/>
        </w:rPr>
        <w:t xml:space="preserve"> عَنْ عَبْدِ اللَّهِ بْنِ الشِّخِّيرِ</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صَلَّيْتُ مَعَ رَسُولِ اللَّهِ</w:t>
      </w:r>
      <w:r w:rsidR="00D42469" w:rsidRPr="00D42469">
        <w:rPr>
          <w:rStyle w:val="Char3"/>
          <w:rFonts w:cs="CTraditional Arabic"/>
          <w:rtl/>
        </w:rPr>
        <w:t xml:space="preserve"> ص </w:t>
      </w:r>
      <w:r w:rsidRPr="00423AB6">
        <w:rPr>
          <w:rStyle w:val="Char3"/>
          <w:rtl/>
        </w:rPr>
        <w:t>فَرَأَيْتُهُ تَنَخَّعَ</w:t>
      </w:r>
      <w:r w:rsidRPr="00423AB6">
        <w:rPr>
          <w:rStyle w:val="Char3"/>
          <w:rFonts w:hint="cs"/>
          <w:rtl/>
        </w:rPr>
        <w:t>،</w:t>
      </w:r>
      <w:r w:rsidRPr="00423AB6">
        <w:rPr>
          <w:rStyle w:val="Char3"/>
          <w:rtl/>
        </w:rPr>
        <w:t xml:space="preserve"> فَدَلَكَهَا بِنَعْلِهِ. </w:t>
      </w:r>
      <w:r w:rsidRPr="003945B1">
        <w:rPr>
          <w:rtl/>
        </w:rPr>
        <w:t>(م/554)</w:t>
      </w:r>
      <w:bookmarkEnd w:id="2077"/>
      <w:bookmarkEnd w:id="2078"/>
      <w:bookmarkEnd w:id="2079"/>
    </w:p>
    <w:p w:rsidR="001C7CAE" w:rsidRPr="002E320E" w:rsidRDefault="001C7CAE" w:rsidP="00BA50EF">
      <w:pPr>
        <w:widowControl w:val="0"/>
        <w:ind w:firstLine="284"/>
        <w:jc w:val="both"/>
        <w:rPr>
          <w:rStyle w:val="Char4"/>
          <w:rtl/>
        </w:rPr>
      </w:pPr>
      <w:r w:rsidRPr="00BA50E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عبدالله بن شخِّیر</w:t>
      </w:r>
      <w:r w:rsidR="00D42469" w:rsidRPr="00D42469">
        <w:rPr>
          <w:rStyle w:val="Char4"/>
          <w:rFonts w:cs="CTraditional Arabic" w:hint="cs"/>
          <w:rtl/>
        </w:rPr>
        <w:t xml:space="preserve"> س </w:t>
      </w:r>
      <w:r w:rsidRPr="002E320E">
        <w:rPr>
          <w:rStyle w:val="Char4"/>
          <w:rFonts w:hint="cs"/>
          <w:rtl/>
        </w:rPr>
        <w:t>می‌گوید: همراه رسول الله</w:t>
      </w:r>
      <w:r w:rsidR="00D42469" w:rsidRPr="00D42469">
        <w:rPr>
          <w:rStyle w:val="Char4"/>
          <w:rFonts w:cs="CTraditional Arabic" w:hint="cs"/>
          <w:rtl/>
        </w:rPr>
        <w:t xml:space="preserve"> ص </w:t>
      </w:r>
      <w:r w:rsidRPr="002E320E">
        <w:rPr>
          <w:rStyle w:val="Char4"/>
          <w:rFonts w:hint="cs"/>
          <w:rtl/>
        </w:rPr>
        <w:t>نماز خواندم و دیدم که پیامبر اکرم</w:t>
      </w:r>
      <w:r w:rsidR="00D42469" w:rsidRPr="00D42469">
        <w:rPr>
          <w:rStyle w:val="Char4"/>
          <w:rFonts w:cs="CTraditional Arabic" w:hint="cs"/>
          <w:rtl/>
        </w:rPr>
        <w:t xml:space="preserve"> ص </w:t>
      </w:r>
      <w:r w:rsidRPr="002E320E">
        <w:rPr>
          <w:rStyle w:val="Char4"/>
          <w:rFonts w:hint="cs"/>
          <w:rtl/>
        </w:rPr>
        <w:t>بلغم انداخت و با کفشش آنرا مالید (تا محو شود و از بین برود.)</w:t>
      </w:r>
    </w:p>
    <w:p w:rsidR="001C7CAE" w:rsidRPr="001C61F1" w:rsidRDefault="001C7CAE" w:rsidP="001C7CAE">
      <w:pPr>
        <w:pStyle w:val="a2"/>
      </w:pPr>
      <w:bookmarkStart w:id="2080" w:name="_Toc256337894"/>
      <w:bookmarkStart w:id="2081" w:name="_Toc256339847"/>
      <w:bookmarkStart w:id="2082" w:name="_Toc261194321"/>
      <w:bookmarkStart w:id="2083" w:name="_Toc445895606"/>
      <w:bookmarkStart w:id="2084" w:name="_Toc448059700"/>
      <w:r w:rsidRPr="001C61F1">
        <w:rPr>
          <w:rFonts w:hint="cs"/>
          <w:rtl/>
        </w:rPr>
        <w:t xml:space="preserve">باب(150): جمع </w:t>
      </w:r>
      <w:r w:rsidRPr="004C7703">
        <w:rPr>
          <w:rFonts w:hint="cs"/>
          <w:rtl/>
        </w:rPr>
        <w:t>ک</w:t>
      </w:r>
      <w:r w:rsidRPr="001C61F1">
        <w:rPr>
          <w:rFonts w:hint="cs"/>
          <w:rtl/>
        </w:rPr>
        <w:t>ردن و بستن موها</w:t>
      </w:r>
      <w:r w:rsidRPr="004C7703">
        <w:rPr>
          <w:rFonts w:hint="cs"/>
          <w:rtl/>
        </w:rPr>
        <w:t>ی</w:t>
      </w:r>
      <w:r w:rsidRPr="001C61F1">
        <w:rPr>
          <w:rFonts w:hint="cs"/>
          <w:rtl/>
        </w:rPr>
        <w:t xml:space="preserve"> سر در نماز</w:t>
      </w:r>
      <w:bookmarkEnd w:id="2080"/>
      <w:bookmarkEnd w:id="2081"/>
      <w:bookmarkEnd w:id="2082"/>
      <w:bookmarkEnd w:id="2083"/>
      <w:bookmarkEnd w:id="2084"/>
    </w:p>
    <w:p w:rsidR="001C7CAE" w:rsidRPr="00423AB6" w:rsidRDefault="001C7CAE" w:rsidP="00BA50EF">
      <w:pPr>
        <w:pStyle w:val="a6"/>
        <w:rPr>
          <w:rStyle w:val="Char3"/>
          <w:rtl/>
        </w:rPr>
      </w:pPr>
      <w:bookmarkStart w:id="2085" w:name="_Toc256337895"/>
      <w:bookmarkStart w:id="2086" w:name="_Toc256339848"/>
      <w:bookmarkStart w:id="2087" w:name="_Toc261191000"/>
      <w:r w:rsidRPr="00BA50EF">
        <w:rPr>
          <w:rtl/>
        </w:rPr>
        <w:t>349</w:t>
      </w:r>
      <w:r w:rsidR="00BA50EF">
        <w:rPr>
          <w:rFonts w:hint="cs"/>
          <w:rtl/>
        </w:rPr>
        <w:t>-</w:t>
      </w:r>
      <w:r w:rsidRPr="00423AB6">
        <w:rPr>
          <w:rStyle w:val="Char3"/>
          <w:rtl/>
        </w:rPr>
        <w:t xml:space="preserve"> عَنْ عَبْدِ اللَّهِ بْنِ عَبَّاسٍ</w:t>
      </w:r>
      <w:r w:rsidRPr="00423AB6">
        <w:rPr>
          <w:rStyle w:val="Char3"/>
          <w:rFonts w:hint="cs"/>
          <w:rtl/>
        </w:rPr>
        <w:t xml:space="preserve"> </w:t>
      </w:r>
      <w:r>
        <w:rPr>
          <w:rStyle w:val="Char3"/>
          <w:rFonts w:cs="CTraditional Arabic" w:hint="cs"/>
          <w:rtl/>
        </w:rPr>
        <w:t>ب</w:t>
      </w:r>
      <w:r w:rsidRPr="00423AB6">
        <w:rPr>
          <w:rStyle w:val="Char3"/>
          <w:rFonts w:hint="cs"/>
          <w:rtl/>
        </w:rPr>
        <w:t>:</w:t>
      </w:r>
      <w:r w:rsidRPr="00423AB6">
        <w:rPr>
          <w:rStyle w:val="Char3"/>
          <w:rtl/>
        </w:rPr>
        <w:t xml:space="preserve"> أَنَّهُ رَأَى عَبْدَ اللَّهِ بْنَ الْحَارِثِ يُصَلِّي وَرَأْسُهُ مَعْقُوصٌ مِنْ وَرَائِهِ</w:t>
      </w:r>
      <w:r w:rsidRPr="00423AB6">
        <w:rPr>
          <w:rStyle w:val="Char3"/>
          <w:rFonts w:hint="cs"/>
          <w:rtl/>
        </w:rPr>
        <w:t>،</w:t>
      </w:r>
      <w:r w:rsidRPr="00423AB6">
        <w:rPr>
          <w:rStyle w:val="Char3"/>
          <w:rtl/>
        </w:rPr>
        <w:t xml:space="preserve"> فَقَامَ فَجَعَلَ يَحُلُّهُ</w:t>
      </w:r>
      <w:r w:rsidRPr="00423AB6">
        <w:rPr>
          <w:rStyle w:val="Char3"/>
          <w:rFonts w:hint="cs"/>
          <w:rtl/>
        </w:rPr>
        <w:t>،</w:t>
      </w:r>
      <w:r w:rsidRPr="00423AB6">
        <w:rPr>
          <w:rStyle w:val="Char3"/>
          <w:rtl/>
        </w:rPr>
        <w:t xml:space="preserve"> فَلَمَّا انْصَرَفَ أَقْبَلَ إِلَى ابْنِ عَبَّاسٍ </w:t>
      </w:r>
      <w:r>
        <w:rPr>
          <w:rStyle w:val="Char3"/>
          <w:rFonts w:cs="CTraditional Arabic" w:hint="cs"/>
          <w:rtl/>
        </w:rPr>
        <w:t>ب</w:t>
      </w:r>
      <w:r w:rsidRPr="00423AB6">
        <w:rPr>
          <w:rStyle w:val="Char3"/>
          <w:rtl/>
        </w:rPr>
        <w:t xml:space="preserve"> فَقَالَ</w:t>
      </w:r>
      <w:r w:rsidRPr="00423AB6">
        <w:rPr>
          <w:rStyle w:val="Char3"/>
          <w:rFonts w:hint="cs"/>
          <w:rtl/>
        </w:rPr>
        <w:t>:</w:t>
      </w:r>
      <w:r w:rsidRPr="00423AB6">
        <w:rPr>
          <w:rStyle w:val="Char3"/>
          <w:rtl/>
        </w:rPr>
        <w:t xml:space="preserve"> مَا لَكَ وَرَأْسِي</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إِنِّي سَمِعْتُ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إِنَّمَا مَثَلُ هَذَا مَثَلُ الَّذِي يُصَلِّي وَهُوَ مَكْتُوفٌ</w:t>
      </w:r>
      <w:r w:rsidRPr="00423AB6">
        <w:rPr>
          <w:rStyle w:val="Char3"/>
          <w:rFonts w:hint="cs"/>
          <w:rtl/>
        </w:rPr>
        <w:t>»</w:t>
      </w:r>
      <w:r w:rsidRPr="00423AB6">
        <w:rPr>
          <w:rStyle w:val="Char3"/>
          <w:rtl/>
        </w:rPr>
        <w:t xml:space="preserve">. </w:t>
      </w:r>
      <w:r w:rsidRPr="00BA50EF">
        <w:rPr>
          <w:rtl/>
        </w:rPr>
        <w:t>(م/492)</w:t>
      </w:r>
      <w:bookmarkEnd w:id="2085"/>
      <w:bookmarkEnd w:id="2086"/>
      <w:bookmarkEnd w:id="2087"/>
    </w:p>
    <w:p w:rsidR="001C7CAE" w:rsidRPr="002E320E" w:rsidRDefault="001C7CAE" w:rsidP="001C7CAE">
      <w:pPr>
        <w:widowControl w:val="0"/>
        <w:ind w:firstLine="284"/>
        <w:jc w:val="both"/>
        <w:rPr>
          <w:rStyle w:val="Char4"/>
          <w:rtl/>
        </w:rPr>
      </w:pPr>
      <w:r w:rsidRPr="00BA50E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از عبدالله بن عباس </w:t>
      </w:r>
      <w:r>
        <w:rPr>
          <w:rStyle w:val="Char4"/>
          <w:rFonts w:cs="CTraditional Arabic" w:hint="cs"/>
          <w:rtl/>
        </w:rPr>
        <w:t>ب</w:t>
      </w:r>
      <w:r w:rsidRPr="002E320E">
        <w:rPr>
          <w:rStyle w:val="Char4"/>
          <w:rFonts w:hint="cs"/>
          <w:rtl/>
        </w:rPr>
        <w:t xml:space="preserve"> روایت است که ایشان، عبد الله بن حارث را دید که نماز می‌خواند در حالی که موهایش پشت سرش بسته شده‌اند؛ پس از جایش برخاست و شروع به باز کردن موهای او نمود. هنگامی‌که عبد الله بن حارث نمازش را به پایان رساند، رو به ابن عباس کرد و گفت: تو با سرم چکار داری؟ ابن عباس گفت: من شنیدم که رسول الله</w:t>
      </w:r>
      <w:r w:rsidR="00D42469" w:rsidRPr="00D42469">
        <w:rPr>
          <w:rStyle w:val="Char4"/>
          <w:rFonts w:cs="CTraditional Arabic" w:hint="cs"/>
          <w:rtl/>
        </w:rPr>
        <w:t xml:space="preserve"> ص </w:t>
      </w:r>
      <w:r w:rsidRPr="002E320E">
        <w:rPr>
          <w:rStyle w:val="Char4"/>
          <w:rFonts w:hint="cs"/>
          <w:rtl/>
        </w:rPr>
        <w:t xml:space="preserve">فرمود: «چنین شخصی مانند نمازگزاری است که دست‌هایش را به شانه‌هایش بسته باشند». </w:t>
      </w:r>
    </w:p>
    <w:p w:rsidR="001C7CAE" w:rsidRPr="001C61F1" w:rsidRDefault="001C7CAE" w:rsidP="001C7CAE">
      <w:pPr>
        <w:pStyle w:val="a2"/>
      </w:pPr>
      <w:bookmarkStart w:id="2088" w:name="_Toc256337896"/>
      <w:bookmarkStart w:id="2089" w:name="_Toc256339849"/>
      <w:bookmarkStart w:id="2090" w:name="_Toc261194322"/>
      <w:bookmarkStart w:id="2091" w:name="_Toc445895607"/>
      <w:bookmarkStart w:id="2092" w:name="_Toc448059701"/>
      <w:r>
        <w:rPr>
          <w:rFonts w:hint="cs"/>
          <w:rtl/>
        </w:rPr>
        <w:t xml:space="preserve">باب(151): نماز خواندن هنگامی‌که </w:t>
      </w:r>
      <w:r w:rsidRPr="001C61F1">
        <w:rPr>
          <w:rFonts w:hint="cs"/>
          <w:rtl/>
        </w:rPr>
        <w:t>غذا حاضر</w:t>
      </w:r>
      <w:r>
        <w:rPr>
          <w:rFonts w:hint="cs"/>
          <w:rtl/>
        </w:rPr>
        <w:t xml:space="preserve"> است</w:t>
      </w:r>
      <w:bookmarkEnd w:id="2088"/>
      <w:bookmarkEnd w:id="2089"/>
      <w:bookmarkEnd w:id="2090"/>
      <w:bookmarkEnd w:id="2091"/>
      <w:bookmarkEnd w:id="2092"/>
      <w:r>
        <w:rPr>
          <w:rFonts w:hint="cs"/>
          <w:rtl/>
        </w:rPr>
        <w:t xml:space="preserve"> </w:t>
      </w:r>
    </w:p>
    <w:p w:rsidR="001C7CAE" w:rsidRPr="00423AB6" w:rsidRDefault="001C7CAE" w:rsidP="00BA50EF">
      <w:pPr>
        <w:pStyle w:val="a5"/>
        <w:rPr>
          <w:rStyle w:val="Char3"/>
          <w:rtl/>
        </w:rPr>
      </w:pPr>
      <w:bookmarkStart w:id="2093" w:name="_Toc256337897"/>
      <w:bookmarkStart w:id="2094" w:name="_Toc256339850"/>
      <w:bookmarkStart w:id="2095" w:name="_Toc261191001"/>
      <w:r w:rsidRPr="00BA50EF">
        <w:rPr>
          <w:rStyle w:val="Char4"/>
          <w:rtl/>
        </w:rPr>
        <w:t>350</w:t>
      </w:r>
      <w:r w:rsidR="00BA50EF">
        <w:rPr>
          <w:rStyle w:val="Char4"/>
          <w:rFonts w:hint="cs"/>
          <w:rtl/>
        </w:rPr>
        <w:t>-</w:t>
      </w:r>
      <w:r w:rsidRPr="00423AB6">
        <w:rPr>
          <w:rStyle w:val="Char3"/>
          <w:rtl/>
        </w:rPr>
        <w:t xml:space="preserve"> عَنْ أَنَسِ بْنِ مَالِكٍ</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إِذَا قُرِّبَ الْعَشَاءُ وَحَضَرَتِ الصَّلاةُ فَابْدَءُوا بِهِ قَبْلَ أَنْ تُصَلُّوا صَلاةَ الْمَغْرِبِ</w:t>
      </w:r>
      <w:r w:rsidRPr="00423AB6">
        <w:rPr>
          <w:rStyle w:val="Char3"/>
          <w:rFonts w:hint="cs"/>
          <w:rtl/>
        </w:rPr>
        <w:t>،</w:t>
      </w:r>
      <w:r w:rsidRPr="00423AB6">
        <w:rPr>
          <w:rStyle w:val="Char3"/>
          <w:rtl/>
        </w:rPr>
        <w:t xml:space="preserve"> وَلا تَعْجَلُوا عَنْ عَشَائِكُمْ</w:t>
      </w:r>
      <w:r w:rsidRPr="00423AB6">
        <w:rPr>
          <w:rStyle w:val="Char3"/>
          <w:rFonts w:hint="cs"/>
          <w:rtl/>
        </w:rPr>
        <w:t>»</w:t>
      </w:r>
      <w:r w:rsidRPr="00423AB6">
        <w:rPr>
          <w:rStyle w:val="Char3"/>
          <w:rtl/>
        </w:rPr>
        <w:t xml:space="preserve">. </w:t>
      </w:r>
      <w:r w:rsidR="00A13875" w:rsidRPr="00A13875">
        <w:rPr>
          <w:rStyle w:val="Char4"/>
          <w:rtl/>
        </w:rPr>
        <w:t>(م</w:t>
      </w:r>
      <w:r w:rsidR="001D7CD0" w:rsidRPr="001D7CD0">
        <w:rPr>
          <w:rStyle w:val="Char4"/>
          <w:rtl/>
        </w:rPr>
        <w:t>/</w:t>
      </w:r>
      <w:r w:rsidR="00A13875" w:rsidRPr="00A13875">
        <w:rPr>
          <w:rStyle w:val="Char4"/>
          <w:rtl/>
        </w:rPr>
        <w:t>558</w:t>
      </w:r>
      <w:r w:rsidR="00060808" w:rsidRPr="00060808">
        <w:rPr>
          <w:rStyle w:val="Char4"/>
          <w:rtl/>
        </w:rPr>
        <w:t>)</w:t>
      </w:r>
      <w:bookmarkEnd w:id="2093"/>
      <w:bookmarkEnd w:id="2094"/>
      <w:bookmarkEnd w:id="2095"/>
    </w:p>
    <w:p w:rsidR="001C7CAE" w:rsidRDefault="00060808" w:rsidP="00BA50EF">
      <w:pPr>
        <w:widowControl w:val="0"/>
        <w:ind w:firstLine="284"/>
        <w:jc w:val="both"/>
        <w:rPr>
          <w:rStyle w:val="Char4"/>
          <w:rtl/>
        </w:rPr>
      </w:pPr>
      <w:r w:rsidRPr="00060808">
        <w:rPr>
          <w:rStyle w:val="Char5"/>
          <w:rFonts w:hint="cs"/>
          <w:rtl/>
        </w:rPr>
        <w:t>ترجمه:</w:t>
      </w:r>
      <w:r w:rsidR="001C7CAE" w:rsidRPr="001A52C9">
        <w:rPr>
          <w:rStyle w:val="Char4"/>
          <w:rFonts w:hint="cs"/>
          <w:rtl/>
        </w:rPr>
        <w:t xml:space="preserve"> </w:t>
      </w:r>
      <w:r w:rsidR="001C7CAE" w:rsidRPr="002E320E">
        <w:rPr>
          <w:rStyle w:val="Char4"/>
          <w:rFonts w:hint="cs"/>
          <w:rtl/>
        </w:rPr>
        <w:t>انس بن مالک</w:t>
      </w:r>
      <w:r w:rsidR="00D42469" w:rsidRPr="00D42469">
        <w:rPr>
          <w:rStyle w:val="Char4"/>
          <w:rFonts w:cs="CTraditional Arabic" w:hint="cs"/>
          <w:rtl/>
        </w:rPr>
        <w:t xml:space="preserve"> س </w:t>
      </w:r>
      <w:r w:rsidR="001C7CAE" w:rsidRPr="002E320E">
        <w:rPr>
          <w:rStyle w:val="Char4"/>
          <w:rFonts w:hint="cs"/>
          <w:rtl/>
        </w:rPr>
        <w:t>روایت می‌کند که رسول الله</w:t>
      </w:r>
      <w:r w:rsidR="00D42469" w:rsidRPr="00D42469">
        <w:rPr>
          <w:rStyle w:val="Char4"/>
          <w:rFonts w:cs="CTraditional Arabic" w:hint="cs"/>
          <w:rtl/>
        </w:rPr>
        <w:t xml:space="preserve"> ص </w:t>
      </w:r>
      <w:r w:rsidR="001C7CAE" w:rsidRPr="002E320E">
        <w:rPr>
          <w:rStyle w:val="Char4"/>
          <w:rFonts w:hint="cs"/>
          <w:rtl/>
        </w:rPr>
        <w:t xml:space="preserve">فرمود: «هنگامی‌که شام آورده شد و وقت نماز هم فرا رسید، قبل از خواندن نماز مغرب، نخست، شام بخورید و در خوردن آن هم عجله نکنید». </w:t>
      </w:r>
    </w:p>
    <w:p w:rsidR="001C7CAE" w:rsidRPr="001C61F1" w:rsidRDefault="001C7CAE" w:rsidP="001C7CAE">
      <w:pPr>
        <w:pStyle w:val="a2"/>
      </w:pPr>
      <w:bookmarkStart w:id="2096" w:name="_Toc256337898"/>
      <w:bookmarkStart w:id="2097" w:name="_Toc256339851"/>
      <w:bookmarkStart w:id="2098" w:name="_Toc261194323"/>
      <w:bookmarkStart w:id="2099" w:name="_Toc445895608"/>
      <w:bookmarkStart w:id="2100" w:name="_Toc448059702"/>
      <w:r>
        <w:rPr>
          <w:rFonts w:hint="cs"/>
          <w:rtl/>
        </w:rPr>
        <w:lastRenderedPageBreak/>
        <w:t>باب(152): فراموش</w:t>
      </w:r>
      <w:r w:rsidRPr="004C7703">
        <w:rPr>
          <w:rFonts w:hint="cs"/>
          <w:rtl/>
        </w:rPr>
        <w:t>ی</w:t>
      </w:r>
      <w:r>
        <w:rPr>
          <w:rFonts w:hint="cs"/>
          <w:rtl/>
        </w:rPr>
        <w:t xml:space="preserve"> در نماز و سجده‌ی‌</w:t>
      </w:r>
      <w:r w:rsidRPr="001C61F1">
        <w:rPr>
          <w:rFonts w:hint="cs"/>
          <w:rtl/>
        </w:rPr>
        <w:t xml:space="preserve"> سهو</w:t>
      </w:r>
      <w:bookmarkEnd w:id="2096"/>
      <w:bookmarkEnd w:id="2097"/>
      <w:bookmarkEnd w:id="2098"/>
      <w:bookmarkEnd w:id="2099"/>
      <w:bookmarkEnd w:id="2100"/>
    </w:p>
    <w:p w:rsidR="001C7CAE" w:rsidRPr="00423AB6" w:rsidRDefault="001C7CAE" w:rsidP="001C7CAE">
      <w:pPr>
        <w:pStyle w:val="1"/>
        <w:bidi/>
        <w:spacing w:before="0" w:after="0" w:line="240" w:lineRule="auto"/>
        <w:ind w:firstLine="284"/>
        <w:rPr>
          <w:rStyle w:val="Char3"/>
          <w:rtl/>
        </w:rPr>
      </w:pPr>
      <w:bookmarkStart w:id="2101" w:name="_Toc256337899"/>
      <w:bookmarkStart w:id="2102" w:name="_Toc256339852"/>
      <w:bookmarkStart w:id="2103" w:name="_Toc261191002"/>
      <w:r w:rsidRPr="003945B1">
        <w:rPr>
          <w:rStyle w:val="Char4"/>
          <w:rtl/>
        </w:rPr>
        <w:t>351</w:t>
      </w:r>
      <w:r>
        <w:rPr>
          <w:rStyle w:val="Char4"/>
          <w:rFonts w:hint="cs"/>
          <w:rtl/>
        </w:rPr>
        <w:t>-</w:t>
      </w:r>
      <w:r w:rsidRPr="00423AB6">
        <w:rPr>
          <w:rStyle w:val="Char3"/>
          <w:rtl/>
        </w:rPr>
        <w:t xml:space="preserve"> عَنْ أَبِي سَعِيدٍ الْخُدْرِيِّ</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b w:val="0"/>
          <w:sz w:val="30"/>
          <w:szCs w:val="27"/>
          <w:rtl/>
        </w:rPr>
        <w:t>ص</w:t>
      </w:r>
      <w:r w:rsidRPr="00423AB6">
        <w:rPr>
          <w:rStyle w:val="Char3"/>
          <w:rFonts w:hint="cs"/>
          <w:rtl/>
        </w:rPr>
        <w:t>: «</w:t>
      </w:r>
      <w:r w:rsidRPr="00423AB6">
        <w:rPr>
          <w:rStyle w:val="Char3"/>
          <w:rtl/>
        </w:rPr>
        <w:t>إِذَا شَكَّ أَحَدُكُمْ فِي صَلاتِهِ</w:t>
      </w:r>
      <w:r w:rsidRPr="00423AB6">
        <w:rPr>
          <w:rStyle w:val="Char3"/>
          <w:rFonts w:hint="cs"/>
          <w:rtl/>
        </w:rPr>
        <w:t>،</w:t>
      </w:r>
      <w:r w:rsidRPr="00423AB6">
        <w:rPr>
          <w:rStyle w:val="Char3"/>
          <w:rtl/>
        </w:rPr>
        <w:t xml:space="preserve"> فَلَمْ يَدْرِ كَمْ صَلَّى ثَلاثًا أَمْ أَرْبَعًا</w:t>
      </w:r>
      <w:r w:rsidRPr="00423AB6">
        <w:rPr>
          <w:rStyle w:val="Char3"/>
          <w:rFonts w:hint="cs"/>
          <w:rtl/>
        </w:rPr>
        <w:t>،</w:t>
      </w:r>
      <w:r w:rsidRPr="00423AB6">
        <w:rPr>
          <w:rStyle w:val="Char3"/>
          <w:rtl/>
        </w:rPr>
        <w:t xml:space="preserve"> فَلْيَطْرَحِ الشَّكَّ وَلْيَبْنِ عَلَى مَا اسْتَيْقَنَ</w:t>
      </w:r>
      <w:r w:rsidRPr="00423AB6">
        <w:rPr>
          <w:rStyle w:val="Char3"/>
          <w:rFonts w:hint="cs"/>
          <w:rtl/>
        </w:rPr>
        <w:t>،</w:t>
      </w:r>
      <w:r w:rsidRPr="00423AB6">
        <w:rPr>
          <w:rStyle w:val="Char3"/>
          <w:rtl/>
        </w:rPr>
        <w:t xml:space="preserve"> ثُمَّ يَسْجُدُ سَجْدَتَيْنِ قَبْلَ أَنْ يُسَلِّمَ</w:t>
      </w:r>
      <w:r w:rsidRPr="00423AB6">
        <w:rPr>
          <w:rStyle w:val="Char3"/>
          <w:rFonts w:hint="cs"/>
          <w:rtl/>
        </w:rPr>
        <w:t>،</w:t>
      </w:r>
      <w:r w:rsidRPr="00423AB6">
        <w:rPr>
          <w:rStyle w:val="Char3"/>
          <w:rtl/>
        </w:rPr>
        <w:t xml:space="preserve"> فَإِنْ كَانَ صَلَّى خَمْسًا شَفَعْنَ لَهُ صَلاتَهُ</w:t>
      </w:r>
      <w:r w:rsidRPr="00423AB6">
        <w:rPr>
          <w:rStyle w:val="Char3"/>
          <w:rFonts w:hint="cs"/>
          <w:rtl/>
        </w:rPr>
        <w:t>،</w:t>
      </w:r>
      <w:r w:rsidRPr="00423AB6">
        <w:rPr>
          <w:rStyle w:val="Char3"/>
          <w:rtl/>
        </w:rPr>
        <w:t xml:space="preserve"> وَإِنْ كَانَ صَلَّى إِتْمَامًا لأَرْبَعٍ كَانَتَا تَرْغِيمًا لِلشَّيْطَانِ</w:t>
      </w:r>
      <w:r w:rsidRPr="00423AB6">
        <w:rPr>
          <w:rStyle w:val="Char3"/>
          <w:rFonts w:hint="cs"/>
          <w:rtl/>
        </w:rPr>
        <w:t>»</w:t>
      </w:r>
      <w:r w:rsidRPr="00423AB6">
        <w:rPr>
          <w:rStyle w:val="Char3"/>
          <w:rtl/>
        </w:rPr>
        <w:t xml:space="preserve">. </w:t>
      </w:r>
      <w:r w:rsidRPr="003945B1">
        <w:rPr>
          <w:rStyle w:val="Char4"/>
          <w:rtl/>
        </w:rPr>
        <w:t>(م/571)</w:t>
      </w:r>
      <w:bookmarkEnd w:id="2101"/>
      <w:bookmarkEnd w:id="2102"/>
      <w:bookmarkEnd w:id="2103"/>
    </w:p>
    <w:p w:rsidR="001C7CAE" w:rsidRPr="002E320E" w:rsidRDefault="001C7CAE" w:rsidP="00BA50EF">
      <w:pPr>
        <w:widowControl w:val="0"/>
        <w:ind w:firstLine="284"/>
        <w:jc w:val="both"/>
        <w:rPr>
          <w:rStyle w:val="Char4"/>
          <w:rtl/>
        </w:rPr>
      </w:pPr>
      <w:r w:rsidRPr="00BA50E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ابوسعید خدری</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فرمود: «اگر یکی از شما در نمازش، شک کرد و ندانست که سه یا چهار رکعت، خوانده است، شک را رها نماید و اساس را بر یقین (سه رکعت) بگذارد؛ آنگاه قبل از اینکه سلام دهد، دو سجده بجا آورد؛ اگر پنج رکعت، خوانده است، این دو سجده، باعث زوج شدن نمازش می‌شوند و اگر چهار رکعتش، کامل شده است، این دو سجده، باعث ذلت و خواری شیطان می‌گردد. </w:t>
      </w:r>
    </w:p>
    <w:p w:rsidR="001C7CAE" w:rsidRPr="00423AB6" w:rsidRDefault="001C7CAE" w:rsidP="001C7CAE">
      <w:pPr>
        <w:pStyle w:val="a6"/>
        <w:rPr>
          <w:rStyle w:val="Char3"/>
          <w:rtl/>
        </w:rPr>
      </w:pPr>
      <w:bookmarkStart w:id="2104" w:name="_Toc256337900"/>
      <w:bookmarkStart w:id="2105" w:name="_Toc256339853"/>
      <w:bookmarkStart w:id="2106" w:name="_Toc261191003"/>
      <w:r w:rsidRPr="003945B1">
        <w:rPr>
          <w:rtl/>
        </w:rPr>
        <w:t>352</w:t>
      </w:r>
      <w:r>
        <w:rPr>
          <w:rFonts w:hint="cs"/>
          <w:rtl/>
        </w:rPr>
        <w:t>-</w:t>
      </w:r>
      <w:r w:rsidRPr="003945B1">
        <w:rPr>
          <w:rtl/>
        </w:rPr>
        <w:t xml:space="preserve"> </w:t>
      </w:r>
      <w:r w:rsidRPr="00423AB6">
        <w:rPr>
          <w:rStyle w:val="Char3"/>
          <w:rtl/>
        </w:rPr>
        <w:t>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صَلَّى بِنَا رَسُولُ اللَّهِ</w:t>
      </w:r>
      <w:r w:rsidR="00D42469" w:rsidRPr="00D42469">
        <w:rPr>
          <w:rStyle w:val="Char3"/>
          <w:rFonts w:cs="CTraditional Arabic"/>
          <w:rtl/>
        </w:rPr>
        <w:t xml:space="preserve"> ص </w:t>
      </w:r>
      <w:r w:rsidRPr="00423AB6">
        <w:rPr>
          <w:rStyle w:val="Char3"/>
          <w:rtl/>
        </w:rPr>
        <w:t>إِحْدَى صَلاتَيِ الْعَشِيِّ</w:t>
      </w:r>
      <w:r w:rsidRPr="00423AB6">
        <w:rPr>
          <w:rStyle w:val="Char3"/>
          <w:rFonts w:hint="cs"/>
          <w:rtl/>
        </w:rPr>
        <w:t>:</w:t>
      </w:r>
      <w:r w:rsidRPr="00423AB6">
        <w:rPr>
          <w:rStyle w:val="Char3"/>
          <w:rtl/>
        </w:rPr>
        <w:t xml:space="preserve"> إِمَّا الظُّهْرَ وَإِمَّا الْعَصْرَ</w:t>
      </w:r>
      <w:r w:rsidRPr="00423AB6">
        <w:rPr>
          <w:rStyle w:val="Char3"/>
          <w:rFonts w:hint="cs"/>
          <w:rtl/>
        </w:rPr>
        <w:t>،</w:t>
      </w:r>
      <w:r w:rsidRPr="00423AB6">
        <w:rPr>
          <w:rStyle w:val="Char3"/>
          <w:rtl/>
        </w:rPr>
        <w:t xml:space="preserve"> فَسَلَّمَ فِي رَكْعَتَيْنِ</w:t>
      </w:r>
      <w:r w:rsidRPr="00423AB6">
        <w:rPr>
          <w:rStyle w:val="Char3"/>
          <w:rFonts w:hint="cs"/>
          <w:rtl/>
        </w:rPr>
        <w:t>،</w:t>
      </w:r>
      <w:r w:rsidRPr="00423AB6">
        <w:rPr>
          <w:rStyle w:val="Char3"/>
          <w:rtl/>
        </w:rPr>
        <w:t xml:space="preserve"> ثُمَّ أَتَى جِذْعًا فِي قِبْلَةِ الْمَسْجِدِ فَاسْتَنَدَ إِلَيْهَا مُغْضَبًا وَفِي الْقَوْمِ أَبُو بَكْرٍ وَعُمَرَ</w:t>
      </w:r>
      <w:r w:rsidR="00D42469" w:rsidRPr="00D42469">
        <w:rPr>
          <w:rStyle w:val="Char3"/>
          <w:rFonts w:cs="CTraditional Arabic"/>
          <w:rtl/>
        </w:rPr>
        <w:t xml:space="preserve"> س </w:t>
      </w:r>
      <w:r w:rsidRPr="00423AB6">
        <w:rPr>
          <w:rStyle w:val="Char3"/>
          <w:rtl/>
        </w:rPr>
        <w:t>فَهَابَا أَنْ يَتَكَلَّمَا</w:t>
      </w:r>
      <w:r w:rsidRPr="00423AB6">
        <w:rPr>
          <w:rStyle w:val="Char3"/>
          <w:rFonts w:hint="cs"/>
          <w:rtl/>
        </w:rPr>
        <w:t>،</w:t>
      </w:r>
      <w:r w:rsidRPr="00423AB6">
        <w:rPr>
          <w:rStyle w:val="Char3"/>
          <w:rtl/>
        </w:rPr>
        <w:t xml:space="preserve"> وَخَرَجَ سَرَعَانُ النَّاسِ</w:t>
      </w:r>
      <w:r w:rsidRPr="00423AB6">
        <w:rPr>
          <w:rStyle w:val="Char3"/>
          <w:rFonts w:hint="cs"/>
          <w:rtl/>
        </w:rPr>
        <w:t>:</w:t>
      </w:r>
      <w:r w:rsidRPr="00423AB6">
        <w:rPr>
          <w:rStyle w:val="Char3"/>
          <w:rtl/>
        </w:rPr>
        <w:t xml:space="preserve"> قُصِرَتِ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فَقَامَ ذُو الْيَدَيْنِ فَقَالَ</w:t>
      </w:r>
      <w:r w:rsidRPr="00423AB6">
        <w:rPr>
          <w:rStyle w:val="Char3"/>
          <w:rFonts w:hint="cs"/>
          <w:rtl/>
        </w:rPr>
        <w:t>:</w:t>
      </w:r>
      <w:r w:rsidRPr="00423AB6">
        <w:rPr>
          <w:rStyle w:val="Char3"/>
          <w:rtl/>
        </w:rPr>
        <w:t xml:space="preserve"> يَا رَسُولَ اللَّهِ أَقُصِرَتِ الصَّلاةُ أَمْ نَسِيتَ</w:t>
      </w:r>
      <w:r w:rsidRPr="00423AB6">
        <w:rPr>
          <w:rStyle w:val="Char3"/>
          <w:rFonts w:hint="cs"/>
          <w:rtl/>
        </w:rPr>
        <w:t>؟</w:t>
      </w:r>
      <w:r w:rsidRPr="00423AB6">
        <w:rPr>
          <w:rStyle w:val="Char3"/>
          <w:rtl/>
        </w:rPr>
        <w:t xml:space="preserve"> فَنَظَرَ النَّبِيُّ</w:t>
      </w:r>
      <w:r w:rsidR="00D42469" w:rsidRPr="00D42469">
        <w:rPr>
          <w:rStyle w:val="Char3"/>
          <w:rFonts w:cs="CTraditional Arabic"/>
          <w:rtl/>
        </w:rPr>
        <w:t xml:space="preserve"> ص </w:t>
      </w:r>
      <w:r w:rsidRPr="00423AB6">
        <w:rPr>
          <w:rStyle w:val="Char3"/>
          <w:rtl/>
        </w:rPr>
        <w:t>يَمِينًا وَشِمَالاً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 يَقُولُ ذُو الْيَدَيْنِ</w:t>
      </w:r>
      <w:r w:rsidRPr="00423AB6">
        <w:rPr>
          <w:rStyle w:val="Char3"/>
          <w:rFonts w:hint="cs"/>
          <w:rtl/>
        </w:rPr>
        <w:t>»؟</w:t>
      </w:r>
      <w:r w:rsidRPr="00423AB6">
        <w:rPr>
          <w:rStyle w:val="Char3"/>
          <w:rtl/>
        </w:rPr>
        <w:t xml:space="preserve"> قَالُوا</w:t>
      </w:r>
      <w:r w:rsidRPr="00423AB6">
        <w:rPr>
          <w:rStyle w:val="Char3"/>
          <w:rFonts w:hint="cs"/>
          <w:rtl/>
        </w:rPr>
        <w:t>:</w:t>
      </w:r>
      <w:r w:rsidRPr="00423AB6">
        <w:rPr>
          <w:rStyle w:val="Char3"/>
          <w:rtl/>
        </w:rPr>
        <w:t xml:space="preserve"> صَدَقَ</w:t>
      </w:r>
      <w:r w:rsidRPr="00423AB6">
        <w:rPr>
          <w:rStyle w:val="Char3"/>
          <w:rFonts w:hint="cs"/>
          <w:rtl/>
        </w:rPr>
        <w:t>،</w:t>
      </w:r>
      <w:r w:rsidRPr="00423AB6">
        <w:rPr>
          <w:rStyle w:val="Char3"/>
          <w:rtl/>
        </w:rPr>
        <w:t xml:space="preserve"> لَمْ تُصَلِّ إِلاّ رَكْعَتَيْنِ</w:t>
      </w:r>
      <w:r w:rsidRPr="00423AB6">
        <w:rPr>
          <w:rStyle w:val="Char3"/>
          <w:rFonts w:hint="cs"/>
          <w:rtl/>
        </w:rPr>
        <w:t>،</w:t>
      </w:r>
      <w:r w:rsidRPr="00423AB6">
        <w:rPr>
          <w:rStyle w:val="Char3"/>
          <w:rtl/>
        </w:rPr>
        <w:t xml:space="preserve"> فَصَلَّى رَكْعَتَيْنِ وَسَلَّمَ</w:t>
      </w:r>
      <w:r w:rsidRPr="00423AB6">
        <w:rPr>
          <w:rStyle w:val="Char3"/>
          <w:rFonts w:hint="cs"/>
          <w:rtl/>
        </w:rPr>
        <w:t>،</w:t>
      </w:r>
      <w:r w:rsidRPr="00423AB6">
        <w:rPr>
          <w:rStyle w:val="Char3"/>
          <w:rtl/>
        </w:rPr>
        <w:t xml:space="preserve"> ثُمَّ كَبَّرَ ثُمَّ سَجَدَ</w:t>
      </w:r>
      <w:r w:rsidRPr="00423AB6">
        <w:rPr>
          <w:rStyle w:val="Char3"/>
          <w:rFonts w:hint="cs"/>
          <w:rtl/>
        </w:rPr>
        <w:t>،</w:t>
      </w:r>
      <w:r w:rsidRPr="00423AB6">
        <w:rPr>
          <w:rStyle w:val="Char3"/>
          <w:rtl/>
        </w:rPr>
        <w:t xml:space="preserve"> ثُمَّ كَبَّرَ فَرَفَعَ</w:t>
      </w:r>
      <w:r w:rsidRPr="00423AB6">
        <w:rPr>
          <w:rStyle w:val="Char3"/>
          <w:rFonts w:hint="cs"/>
          <w:rtl/>
        </w:rPr>
        <w:t>،</w:t>
      </w:r>
      <w:r w:rsidRPr="00423AB6">
        <w:rPr>
          <w:rStyle w:val="Char3"/>
          <w:rtl/>
        </w:rPr>
        <w:t xml:space="preserve"> ثُمَّ كَبَّرَ وَسَجَدَ ثُمَّ كَبَّرَ وَرَفَعَ</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وَأُخْبِرْتُ عَنْ عِمْرَانَ بْنِ حُصَيْنٍ أَنَّهُ قَالَ</w:t>
      </w:r>
      <w:r w:rsidRPr="00423AB6">
        <w:rPr>
          <w:rStyle w:val="Char3"/>
          <w:rFonts w:hint="cs"/>
          <w:rtl/>
        </w:rPr>
        <w:t>:</w:t>
      </w:r>
      <w:r w:rsidRPr="00423AB6">
        <w:rPr>
          <w:rStyle w:val="Char3"/>
          <w:rtl/>
        </w:rPr>
        <w:t xml:space="preserve"> وَسَلَّمَ. </w:t>
      </w:r>
      <w:r w:rsidRPr="00BA50EF">
        <w:rPr>
          <w:rtl/>
        </w:rPr>
        <w:t>(م/573)</w:t>
      </w:r>
      <w:bookmarkEnd w:id="2104"/>
      <w:bookmarkEnd w:id="2105"/>
      <w:bookmarkEnd w:id="2106"/>
    </w:p>
    <w:p w:rsidR="001C7CAE" w:rsidRPr="002E320E" w:rsidRDefault="001C7CAE" w:rsidP="001C7CAE">
      <w:pPr>
        <w:pStyle w:val="PlainText"/>
        <w:widowControl w:val="0"/>
        <w:bidi/>
        <w:ind w:firstLine="284"/>
        <w:jc w:val="both"/>
        <w:rPr>
          <w:rStyle w:val="Char4"/>
          <w:rFonts w:eastAsia="MS Mincho"/>
          <w:rtl/>
        </w:rPr>
      </w:pPr>
      <w:r w:rsidRPr="003945B1">
        <w:rPr>
          <w:rStyle w:val="Char5"/>
          <w:rFonts w:eastAsia="MS Mincho"/>
          <w:rtl/>
        </w:rPr>
        <w:t>ترجمه</w:t>
      </w:r>
      <w:r w:rsidR="00BA50EF">
        <w:rPr>
          <w:rStyle w:val="Char4"/>
          <w:rFonts w:eastAsia="MS Mincho"/>
          <w:rtl/>
        </w:rPr>
        <w:t>: ابو</w:t>
      </w:r>
      <w:r w:rsidRPr="002E320E">
        <w:rPr>
          <w:rStyle w:val="Char4"/>
          <w:rFonts w:eastAsia="MS Mincho"/>
          <w:rtl/>
        </w:rPr>
        <w:t>هریره</w:t>
      </w:r>
      <w:r w:rsidR="00D42469" w:rsidRPr="00D42469">
        <w:rPr>
          <w:rStyle w:val="Char4"/>
          <w:rFonts w:eastAsia="MS Mincho" w:cs="CTraditional Arabic"/>
          <w:rtl/>
        </w:rPr>
        <w:t xml:space="preserve"> س </w:t>
      </w:r>
      <w:r w:rsidRPr="002E320E">
        <w:rPr>
          <w:rStyle w:val="Char4"/>
          <w:rFonts w:eastAsia="MS Mincho" w:hint="cs"/>
          <w:rtl/>
        </w:rPr>
        <w:t xml:space="preserve">می‌گوید: </w:t>
      </w:r>
      <w:r w:rsidRPr="002E320E">
        <w:rPr>
          <w:rStyle w:val="Char4"/>
          <w:rFonts w:eastAsia="MS Mincho"/>
          <w:rtl/>
        </w:rPr>
        <w:t>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 xml:space="preserve">یکی از نمازهای بعد از زوال </w:t>
      </w:r>
      <w:r w:rsidRPr="002E320E">
        <w:rPr>
          <w:rStyle w:val="Char4"/>
          <w:rFonts w:eastAsia="MS Mincho" w:hint="cs"/>
          <w:rtl/>
        </w:rPr>
        <w:t xml:space="preserve">یعنی </w:t>
      </w:r>
      <w:r w:rsidRPr="002E320E">
        <w:rPr>
          <w:rStyle w:val="Char4"/>
          <w:rFonts w:eastAsia="MS Mincho"/>
          <w:rtl/>
        </w:rPr>
        <w:t>ظهر یا عصر</w:t>
      </w:r>
      <w:r w:rsidRPr="002E320E">
        <w:rPr>
          <w:rStyle w:val="Char4"/>
          <w:rFonts w:eastAsia="MS Mincho" w:hint="cs"/>
          <w:rtl/>
        </w:rPr>
        <w:t xml:space="preserve"> </w:t>
      </w:r>
      <w:r w:rsidRPr="002E320E">
        <w:rPr>
          <w:rStyle w:val="Char4"/>
          <w:rFonts w:eastAsia="MS Mincho"/>
          <w:rtl/>
        </w:rPr>
        <w:t>را دو رکعت خواند و سلام گفت</w:t>
      </w:r>
      <w:r w:rsidRPr="002E320E">
        <w:rPr>
          <w:rStyle w:val="Char4"/>
          <w:rFonts w:eastAsia="MS Mincho" w:hint="cs"/>
          <w:rtl/>
        </w:rPr>
        <w:t>.</w:t>
      </w:r>
      <w:r w:rsidRPr="002E320E">
        <w:rPr>
          <w:rStyle w:val="Char4"/>
          <w:rFonts w:eastAsia="MS Mincho"/>
          <w:rtl/>
        </w:rPr>
        <w:t xml:space="preserve"> سپس </w:t>
      </w:r>
      <w:r w:rsidRPr="002E320E">
        <w:rPr>
          <w:rStyle w:val="Char4"/>
          <w:rFonts w:eastAsia="MS Mincho" w:hint="cs"/>
          <w:rtl/>
        </w:rPr>
        <w:t>بسوی چ</w:t>
      </w:r>
      <w:r w:rsidRPr="002E320E">
        <w:rPr>
          <w:rStyle w:val="Char4"/>
          <w:rFonts w:eastAsia="MS Mincho"/>
          <w:rtl/>
        </w:rPr>
        <w:t xml:space="preserve">وبی که در </w:t>
      </w:r>
      <w:r w:rsidRPr="002E320E">
        <w:rPr>
          <w:rStyle w:val="Char4"/>
          <w:rFonts w:eastAsia="MS Mincho" w:hint="cs"/>
          <w:rtl/>
        </w:rPr>
        <w:t xml:space="preserve">جهت قبله‌ی‌ </w:t>
      </w:r>
      <w:r w:rsidRPr="002E320E">
        <w:rPr>
          <w:rStyle w:val="Char4"/>
          <w:rFonts w:eastAsia="MS Mincho"/>
          <w:rtl/>
        </w:rPr>
        <w:t xml:space="preserve">مسجد </w:t>
      </w:r>
      <w:r w:rsidRPr="002E320E">
        <w:rPr>
          <w:rStyle w:val="Char4"/>
          <w:rFonts w:eastAsia="MS Mincho" w:hint="cs"/>
          <w:rtl/>
        </w:rPr>
        <w:t xml:space="preserve">قرار داشت، رفت و مانند کسی که عصبانی باشد، بر آن تکیه زد. گفتنی است که </w:t>
      </w:r>
      <w:r w:rsidRPr="002E320E">
        <w:rPr>
          <w:rStyle w:val="Char4"/>
          <w:rFonts w:eastAsia="MS Mincho"/>
          <w:rtl/>
        </w:rPr>
        <w:t xml:space="preserve">ابوبکر و عمر </w:t>
      </w:r>
      <w:r>
        <w:rPr>
          <w:rStyle w:val="Char4"/>
          <w:rFonts w:eastAsia="MS Mincho" w:cs="CTraditional Arabic" w:hint="cs"/>
          <w:rtl/>
        </w:rPr>
        <w:t>ب</w:t>
      </w:r>
      <w:r w:rsidRPr="002E320E">
        <w:rPr>
          <w:rStyle w:val="Char4"/>
          <w:rFonts w:eastAsia="MS Mincho" w:hint="cs"/>
          <w:rtl/>
        </w:rPr>
        <w:t xml:space="preserve"> </w:t>
      </w:r>
      <w:r w:rsidRPr="002E320E">
        <w:rPr>
          <w:rStyle w:val="Char4"/>
          <w:rFonts w:eastAsia="MS Mincho"/>
          <w:rtl/>
        </w:rPr>
        <w:t>نیز</w:t>
      </w:r>
      <w:r w:rsidRPr="002E320E">
        <w:rPr>
          <w:rStyle w:val="Char4"/>
          <w:rFonts w:eastAsia="MS Mincho" w:hint="cs"/>
          <w:rtl/>
        </w:rPr>
        <w:t xml:space="preserve"> در میان جمعیت </w:t>
      </w:r>
      <w:r w:rsidRPr="002E320E">
        <w:rPr>
          <w:rStyle w:val="Char4"/>
          <w:rFonts w:eastAsia="MS Mincho"/>
          <w:rtl/>
        </w:rPr>
        <w:t>بودند</w:t>
      </w:r>
      <w:r w:rsidRPr="002E320E">
        <w:rPr>
          <w:rStyle w:val="Char4"/>
          <w:rFonts w:eastAsia="MS Mincho" w:hint="cs"/>
          <w:rtl/>
        </w:rPr>
        <w:t xml:space="preserve"> اما</w:t>
      </w:r>
      <w:r w:rsidRPr="002E320E">
        <w:rPr>
          <w:rStyle w:val="Char4"/>
          <w:rFonts w:eastAsia="MS Mincho"/>
          <w:rtl/>
        </w:rPr>
        <w:t xml:space="preserve"> </w:t>
      </w:r>
      <w:r w:rsidRPr="002E320E">
        <w:rPr>
          <w:rStyle w:val="Char4"/>
          <w:rFonts w:eastAsia="MS Mincho" w:hint="cs"/>
          <w:rtl/>
        </w:rPr>
        <w:t>ترسیدند که</w:t>
      </w:r>
      <w:r w:rsidRPr="002E320E">
        <w:rPr>
          <w:rStyle w:val="Char4"/>
          <w:rFonts w:eastAsia="MS Mincho"/>
          <w:rtl/>
        </w:rPr>
        <w:t xml:space="preserve"> </w:t>
      </w:r>
      <w:r w:rsidRPr="002E320E">
        <w:rPr>
          <w:rStyle w:val="Char4"/>
          <w:rFonts w:eastAsia="MS Mincho" w:hint="cs"/>
          <w:rtl/>
        </w:rPr>
        <w:t>چ</w:t>
      </w:r>
      <w:r w:rsidRPr="002E320E">
        <w:rPr>
          <w:rStyle w:val="Char4"/>
          <w:rFonts w:eastAsia="MS Mincho"/>
          <w:rtl/>
        </w:rPr>
        <w:t xml:space="preserve">یزی </w:t>
      </w:r>
      <w:r w:rsidRPr="002E320E">
        <w:rPr>
          <w:rStyle w:val="Char4"/>
          <w:rFonts w:eastAsia="MS Mincho" w:hint="cs"/>
          <w:rtl/>
        </w:rPr>
        <w:t>ب</w:t>
      </w:r>
      <w:r w:rsidRPr="002E320E">
        <w:rPr>
          <w:rStyle w:val="Char4"/>
          <w:rFonts w:eastAsia="MS Mincho"/>
          <w:rtl/>
        </w:rPr>
        <w:t>گ</w:t>
      </w:r>
      <w:r w:rsidRPr="002E320E">
        <w:rPr>
          <w:rStyle w:val="Char4"/>
          <w:rFonts w:eastAsia="MS Mincho" w:hint="cs"/>
          <w:rtl/>
        </w:rPr>
        <w:t>ویند.</w:t>
      </w:r>
      <w:r w:rsidRPr="002E320E">
        <w:rPr>
          <w:rStyle w:val="Char4"/>
          <w:rFonts w:eastAsia="MS Mincho"/>
          <w:rtl/>
        </w:rPr>
        <w:t xml:space="preserve"> </w:t>
      </w:r>
      <w:r w:rsidRPr="002E320E">
        <w:rPr>
          <w:rStyle w:val="Char4"/>
          <w:rFonts w:eastAsia="MS Mincho" w:hint="cs"/>
          <w:rtl/>
        </w:rPr>
        <w:t xml:space="preserve">به هر حال، </w:t>
      </w:r>
      <w:r w:rsidRPr="002E320E">
        <w:rPr>
          <w:rStyle w:val="Char4"/>
          <w:rFonts w:eastAsia="MS Mincho"/>
          <w:rtl/>
        </w:rPr>
        <w:t>کسانی</w:t>
      </w:r>
      <w:r w:rsidRPr="002E320E">
        <w:rPr>
          <w:rStyle w:val="Char4"/>
          <w:rFonts w:eastAsia="MS Mincho" w:hint="cs"/>
          <w:rtl/>
        </w:rPr>
        <w:t xml:space="preserve"> </w:t>
      </w:r>
      <w:r w:rsidRPr="002E320E">
        <w:rPr>
          <w:rStyle w:val="Char4"/>
          <w:rFonts w:eastAsia="MS Mincho"/>
          <w:rtl/>
        </w:rPr>
        <w:t>که</w:t>
      </w:r>
      <w:r w:rsidRPr="002E320E">
        <w:rPr>
          <w:rStyle w:val="Char4"/>
          <w:rFonts w:eastAsia="MS Mincho" w:hint="cs"/>
          <w:rtl/>
        </w:rPr>
        <w:t xml:space="preserve"> عجله </w:t>
      </w:r>
      <w:r w:rsidRPr="002E320E">
        <w:rPr>
          <w:rStyle w:val="Char4"/>
          <w:rFonts w:eastAsia="MS Mincho"/>
          <w:rtl/>
        </w:rPr>
        <w:t xml:space="preserve">داشتند از مسجد </w:t>
      </w:r>
      <w:r w:rsidRPr="002E320E">
        <w:rPr>
          <w:rStyle w:val="Char4"/>
          <w:rFonts w:eastAsia="MS Mincho" w:hint="cs"/>
          <w:rtl/>
        </w:rPr>
        <w:t xml:space="preserve">بیرون رفتند و </w:t>
      </w:r>
      <w:r w:rsidRPr="002E320E">
        <w:rPr>
          <w:rStyle w:val="Char4"/>
          <w:rFonts w:eastAsia="MS Mincho"/>
          <w:rtl/>
        </w:rPr>
        <w:t>گفتند: نماز</w:t>
      </w:r>
      <w:r w:rsidRPr="002E320E">
        <w:rPr>
          <w:rStyle w:val="Char4"/>
          <w:rFonts w:eastAsia="MS Mincho" w:hint="cs"/>
          <w:rtl/>
        </w:rPr>
        <w:t>،</w:t>
      </w:r>
      <w:r w:rsidRPr="002E320E">
        <w:rPr>
          <w:rStyle w:val="Char4"/>
          <w:rFonts w:eastAsia="MS Mincho"/>
          <w:rtl/>
        </w:rPr>
        <w:t xml:space="preserve"> کوتاه شده است</w:t>
      </w:r>
      <w:r w:rsidRPr="002E320E">
        <w:rPr>
          <w:rStyle w:val="Char4"/>
          <w:rFonts w:eastAsia="MS Mincho" w:hint="cs"/>
          <w:rtl/>
        </w:rPr>
        <w:t>.</w:t>
      </w:r>
      <w:r w:rsidRPr="002E320E">
        <w:rPr>
          <w:rStyle w:val="Char4"/>
          <w:rFonts w:eastAsia="MS Mincho"/>
          <w:rtl/>
        </w:rPr>
        <w:t xml:space="preserve"> در </w:t>
      </w:r>
      <w:r w:rsidRPr="002E320E">
        <w:rPr>
          <w:rStyle w:val="Char4"/>
          <w:rFonts w:eastAsia="MS Mincho" w:hint="cs"/>
          <w:rtl/>
        </w:rPr>
        <w:t xml:space="preserve">این هنگام، </w:t>
      </w:r>
      <w:r w:rsidRPr="002E320E">
        <w:rPr>
          <w:rStyle w:val="Char4"/>
          <w:rFonts w:eastAsia="MS Mincho"/>
          <w:rtl/>
        </w:rPr>
        <w:t xml:space="preserve">ذوالیدین </w:t>
      </w:r>
      <w:r w:rsidRPr="002E320E">
        <w:rPr>
          <w:rStyle w:val="Char4"/>
          <w:rFonts w:eastAsia="MS Mincho" w:hint="cs"/>
          <w:rtl/>
        </w:rPr>
        <w:t>برخاست و گفت: یا رسول الله</w:t>
      </w:r>
      <w:r w:rsidRPr="002E320E">
        <w:rPr>
          <w:rStyle w:val="Char4"/>
          <w:rFonts w:eastAsia="MS Mincho"/>
          <w:rtl/>
        </w:rPr>
        <w:t xml:space="preserve">! نماز تخفیف یافته </w:t>
      </w:r>
      <w:r w:rsidRPr="002E320E">
        <w:rPr>
          <w:rStyle w:val="Char4"/>
          <w:rFonts w:eastAsia="MS Mincho" w:hint="cs"/>
          <w:rtl/>
        </w:rPr>
        <w:t>یا شما دچ</w:t>
      </w:r>
      <w:r w:rsidRPr="002E320E">
        <w:rPr>
          <w:rStyle w:val="Char4"/>
          <w:rFonts w:eastAsia="MS Mincho"/>
          <w:rtl/>
        </w:rPr>
        <w:t>ا</w:t>
      </w:r>
      <w:r w:rsidRPr="002E320E">
        <w:rPr>
          <w:rStyle w:val="Char4"/>
          <w:rFonts w:eastAsia="MS Mincho" w:hint="cs"/>
          <w:rtl/>
        </w:rPr>
        <w:t>ر فراموشی شدید</w:t>
      </w:r>
      <w:r w:rsidRPr="002E320E">
        <w:rPr>
          <w:rStyle w:val="Char4"/>
          <w:rFonts w:eastAsia="MS Mincho"/>
          <w:rtl/>
        </w:rPr>
        <w:t>؟</w:t>
      </w:r>
      <w:r w:rsidRPr="002E320E">
        <w:rPr>
          <w:rStyle w:val="Char4"/>
          <w:rFonts w:eastAsia="MS Mincho" w:hint="cs"/>
          <w:rtl/>
        </w:rPr>
        <w:t xml:space="preserve"> رسول اکرم</w:t>
      </w:r>
      <w:r w:rsidR="00D42469" w:rsidRPr="00D42469">
        <w:rPr>
          <w:rStyle w:val="Char4"/>
          <w:rFonts w:eastAsia="MS Mincho" w:cs="CTraditional Arabic"/>
          <w:rtl/>
        </w:rPr>
        <w:t xml:space="preserve"> ص </w:t>
      </w:r>
      <w:r w:rsidRPr="002E320E">
        <w:rPr>
          <w:rStyle w:val="Char4"/>
          <w:rFonts w:eastAsia="MS Mincho" w:hint="cs"/>
          <w:rtl/>
        </w:rPr>
        <w:t xml:space="preserve">به سمت راست و چپش نگاهی انداخت و </w:t>
      </w:r>
      <w:r w:rsidRPr="002E320E">
        <w:rPr>
          <w:rStyle w:val="Char4"/>
          <w:rFonts w:eastAsia="MS Mincho"/>
          <w:rtl/>
        </w:rPr>
        <w:t xml:space="preserve">فرمود: </w:t>
      </w:r>
      <w:r w:rsidRPr="002E320E">
        <w:rPr>
          <w:rStyle w:val="Char4"/>
          <w:rFonts w:eastAsia="MS Mincho" w:hint="cs"/>
          <w:rtl/>
        </w:rPr>
        <w:t xml:space="preserve">«ذوالیدین چه می‌گوید»؟! مردم گفتند: ذوالیدین راست می‌گوید. شما فقط دو </w:t>
      </w:r>
      <w:r w:rsidRPr="002E320E">
        <w:rPr>
          <w:rStyle w:val="Char4"/>
          <w:rFonts w:eastAsia="MS Mincho" w:hint="cs"/>
          <w:rtl/>
        </w:rPr>
        <w:lastRenderedPageBreak/>
        <w:t>رکعت نماز خواندید. آنگاه</w:t>
      </w:r>
      <w:r w:rsidRPr="002E320E">
        <w:rPr>
          <w:rStyle w:val="Char4"/>
          <w:rFonts w:eastAsia="MS Mincho"/>
          <w:rtl/>
        </w:rPr>
        <w:t xml:space="preserve"> رسول</w:t>
      </w:r>
      <w:r w:rsidRPr="002E320E">
        <w:rPr>
          <w:rStyle w:val="Char4"/>
          <w:rFonts w:eastAsia="MS Mincho" w:hint="cs"/>
          <w:rtl/>
        </w:rPr>
        <w:t xml:space="preserve"> الله</w:t>
      </w:r>
      <w:r w:rsidR="00D42469" w:rsidRPr="00D42469">
        <w:rPr>
          <w:rStyle w:val="Char4"/>
          <w:rFonts w:eastAsia="MS Mincho" w:cs="CTraditional Arabic"/>
          <w:rtl/>
        </w:rPr>
        <w:t xml:space="preserve"> ص </w:t>
      </w:r>
      <w:r w:rsidRPr="002E320E">
        <w:rPr>
          <w:rStyle w:val="Char4"/>
          <w:rFonts w:eastAsia="MS Mincho" w:hint="cs"/>
          <w:rtl/>
        </w:rPr>
        <w:t>دو رکعت دیگر خواند و</w:t>
      </w:r>
      <w:r w:rsidRPr="002E320E">
        <w:rPr>
          <w:rStyle w:val="Char4"/>
          <w:rFonts w:eastAsia="MS Mincho"/>
          <w:rtl/>
        </w:rPr>
        <w:t xml:space="preserve"> سلام</w:t>
      </w:r>
      <w:r w:rsidRPr="002E320E">
        <w:rPr>
          <w:rStyle w:val="Char4"/>
          <w:rFonts w:eastAsia="MS Mincho" w:hint="cs"/>
          <w:rtl/>
        </w:rPr>
        <w:t xml:space="preserve"> داد.</w:t>
      </w:r>
      <w:r w:rsidRPr="002E320E">
        <w:rPr>
          <w:rStyle w:val="Char4"/>
          <w:rFonts w:eastAsia="MS Mincho"/>
          <w:rtl/>
        </w:rPr>
        <w:t xml:space="preserve"> بعد تکبیر </w:t>
      </w:r>
      <w:r w:rsidRPr="002E320E">
        <w:rPr>
          <w:rStyle w:val="Char4"/>
          <w:rFonts w:eastAsia="MS Mincho" w:hint="cs"/>
          <w:rtl/>
        </w:rPr>
        <w:t>گفت و سجده نمود. سپس تکبیر گفت و سرش را بلند کرد. و بعد تکبیر گفت و به سجده رفت. سپس تکبیر گفت و سرش را بلند نمود. راوی می‌گوید: و از عمران بن حصین به اطلاع من رساندند که: بعد از آن،</w:t>
      </w:r>
      <w:r w:rsidRPr="002E320E">
        <w:rPr>
          <w:rStyle w:val="Char4"/>
          <w:rFonts w:eastAsia="MS Mincho"/>
          <w:rtl/>
        </w:rPr>
        <w:t xml:space="preserve"> سلام </w:t>
      </w:r>
      <w:r w:rsidRPr="002E320E">
        <w:rPr>
          <w:rStyle w:val="Char4"/>
          <w:rFonts w:eastAsia="MS Mincho" w:hint="cs"/>
          <w:rtl/>
        </w:rPr>
        <w:t>داد</w:t>
      </w:r>
      <w:r w:rsidRPr="002E320E">
        <w:rPr>
          <w:rStyle w:val="Char4"/>
          <w:rFonts w:eastAsia="MS Mincho"/>
          <w:rtl/>
        </w:rPr>
        <w:t>.</w:t>
      </w:r>
    </w:p>
    <w:p w:rsidR="001C7CAE" w:rsidRPr="001C61F1" w:rsidRDefault="001C7CAE" w:rsidP="001C7CAE">
      <w:pPr>
        <w:pStyle w:val="a2"/>
      </w:pPr>
      <w:bookmarkStart w:id="2107" w:name="_Toc256337901"/>
      <w:bookmarkStart w:id="2108" w:name="_Toc256339854"/>
      <w:bookmarkStart w:id="2109" w:name="_Toc261194324"/>
      <w:bookmarkStart w:id="2110" w:name="_Toc445895609"/>
      <w:bookmarkStart w:id="2111" w:name="_Toc448059703"/>
      <w:r w:rsidRPr="001C61F1">
        <w:rPr>
          <w:rFonts w:hint="cs"/>
          <w:rtl/>
        </w:rPr>
        <w:t>باب(153): سجده</w:t>
      </w:r>
      <w:r>
        <w:rPr>
          <w:rFonts w:hint="cs"/>
          <w:rtl/>
        </w:rPr>
        <w:t>‌ها</w:t>
      </w:r>
      <w:r w:rsidRPr="004C7703">
        <w:rPr>
          <w:rFonts w:hint="cs"/>
          <w:rtl/>
        </w:rPr>
        <w:t>ی</w:t>
      </w:r>
      <w:r w:rsidRPr="001C61F1">
        <w:rPr>
          <w:rFonts w:hint="cs"/>
          <w:rtl/>
        </w:rPr>
        <w:t xml:space="preserve"> تلاوت</w:t>
      </w:r>
      <w:bookmarkEnd w:id="2107"/>
      <w:bookmarkEnd w:id="2108"/>
      <w:bookmarkEnd w:id="2109"/>
      <w:bookmarkEnd w:id="2110"/>
      <w:bookmarkEnd w:id="2111"/>
    </w:p>
    <w:p w:rsidR="001C7CAE" w:rsidRPr="00423AB6" w:rsidRDefault="001C7CAE" w:rsidP="001C7CAE">
      <w:pPr>
        <w:pStyle w:val="1"/>
        <w:bidi/>
        <w:spacing w:before="0" w:after="0" w:line="240" w:lineRule="auto"/>
        <w:ind w:firstLine="284"/>
        <w:rPr>
          <w:rStyle w:val="Char3"/>
          <w:rtl/>
        </w:rPr>
      </w:pPr>
      <w:bookmarkStart w:id="2112" w:name="_Toc256337902"/>
      <w:bookmarkStart w:id="2113" w:name="_Toc256339855"/>
      <w:bookmarkStart w:id="2114" w:name="_Toc261191004"/>
      <w:r w:rsidRPr="003945B1">
        <w:rPr>
          <w:rStyle w:val="Char4"/>
          <w:rtl/>
        </w:rPr>
        <w:t>353</w:t>
      </w:r>
      <w:r>
        <w:rPr>
          <w:rStyle w:val="Char4"/>
          <w:rFonts w:hint="cs"/>
          <w:rtl/>
        </w:rPr>
        <w:t>-</w:t>
      </w:r>
      <w:r w:rsidRPr="00423AB6">
        <w:rPr>
          <w:rStyle w:val="Char3"/>
          <w:rtl/>
        </w:rPr>
        <w:t xml:space="preserve"> عَنِ ابْنِ عُمَرَ</w:t>
      </w:r>
      <w:r w:rsidRPr="00423AB6">
        <w:rPr>
          <w:rStyle w:val="Char3"/>
          <w:rFonts w:hint="cs"/>
          <w:rtl/>
        </w:rPr>
        <w:t xml:space="preserve"> </w:t>
      </w:r>
      <w:r>
        <w:rPr>
          <w:rStyle w:val="Char3"/>
          <w:rFonts w:cs="CTraditional Arabic" w:hint="cs"/>
          <w:rtl/>
        </w:rPr>
        <w:t>ب</w:t>
      </w:r>
      <w:r w:rsidRPr="00423AB6">
        <w:rPr>
          <w:rStyle w:val="Char3"/>
          <w:rFonts w:hint="cs"/>
          <w:rtl/>
        </w:rPr>
        <w:t>:</w:t>
      </w:r>
      <w:r w:rsidRPr="00423AB6">
        <w:rPr>
          <w:rStyle w:val="Char3"/>
          <w:rtl/>
        </w:rPr>
        <w:t xml:space="preserve"> أَنَّ النَّبِيَّ </w:t>
      </w:r>
      <w:r w:rsidRPr="00A52D31">
        <w:rPr>
          <w:rFonts w:ascii="CTraditional Arabic" w:hAnsi="CTraditional Arabic" w:cs="CTraditional Arabic"/>
          <w:b w:val="0"/>
          <w:sz w:val="30"/>
          <w:szCs w:val="27"/>
          <w:rtl/>
        </w:rPr>
        <w:t>ص</w:t>
      </w:r>
      <w:r w:rsidRPr="00423AB6">
        <w:rPr>
          <w:rStyle w:val="Char3"/>
          <w:rtl/>
        </w:rPr>
        <w:t>كَانَ يَقْرَأُ الْقُرْآنَ</w:t>
      </w:r>
      <w:r w:rsidRPr="00423AB6">
        <w:rPr>
          <w:rStyle w:val="Char3"/>
          <w:rFonts w:hint="cs"/>
          <w:rtl/>
        </w:rPr>
        <w:t>،</w:t>
      </w:r>
      <w:r w:rsidRPr="00423AB6">
        <w:rPr>
          <w:rStyle w:val="Char3"/>
          <w:rtl/>
        </w:rPr>
        <w:t xml:space="preserve"> فَيَقْرَأُ سُورَةً فِيهَا سَجْدَةٌ فَيَسْجُدُ وَنَسْجُدُ مَعَهُ</w:t>
      </w:r>
      <w:r w:rsidRPr="00423AB6">
        <w:rPr>
          <w:rStyle w:val="Char3"/>
          <w:rFonts w:hint="cs"/>
          <w:rtl/>
        </w:rPr>
        <w:t>،</w:t>
      </w:r>
      <w:r w:rsidRPr="00423AB6">
        <w:rPr>
          <w:rStyle w:val="Char3"/>
          <w:rtl/>
        </w:rPr>
        <w:t xml:space="preserve"> حَتَّى مَا يَجِدُ بَعْضُنَا مَوْضِعًا لِمَكَانِ جَبْهَتِهِ. </w:t>
      </w:r>
      <w:r w:rsidRPr="003945B1">
        <w:rPr>
          <w:rStyle w:val="Char4"/>
          <w:rtl/>
        </w:rPr>
        <w:t>(م/575)</w:t>
      </w:r>
      <w:bookmarkEnd w:id="2112"/>
      <w:bookmarkEnd w:id="2113"/>
      <w:bookmarkEnd w:id="2114"/>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rtl/>
        </w:rPr>
        <w:t>ترجمه:</w:t>
      </w:r>
      <w:r w:rsidR="001C7CAE" w:rsidRPr="002E320E">
        <w:rPr>
          <w:rStyle w:val="Char4"/>
          <w:rFonts w:eastAsia="MS Mincho" w:hint="cs"/>
          <w:rtl/>
        </w:rPr>
        <w:t xml:space="preserve"> </w:t>
      </w:r>
      <w:r w:rsidR="001C7CAE" w:rsidRPr="002E320E">
        <w:rPr>
          <w:rStyle w:val="Char4"/>
          <w:rFonts w:eastAsia="MS Mincho"/>
          <w:rtl/>
        </w:rPr>
        <w:t xml:space="preserve">عبد الله بن عمر </w:t>
      </w:r>
      <w:r w:rsidR="001C7CAE">
        <w:rPr>
          <w:rStyle w:val="Char4"/>
          <w:rFonts w:eastAsia="MS Mincho" w:cs="CTraditional Arabic" w:hint="cs"/>
          <w:rtl/>
        </w:rPr>
        <w:t>ب</w:t>
      </w:r>
      <w:r w:rsidR="001C7CAE" w:rsidRPr="002E320E">
        <w:rPr>
          <w:rStyle w:val="Char4"/>
          <w:rFonts w:eastAsia="MS Mincho"/>
          <w:rtl/>
        </w:rPr>
        <w:t xml:space="preserve"> می‏گوید:</w:t>
      </w:r>
      <w:r w:rsidR="001C7CAE" w:rsidRPr="002E320E">
        <w:rPr>
          <w:rStyle w:val="Char4"/>
          <w:rFonts w:eastAsia="MS Mincho" w:hint="cs"/>
          <w:rtl/>
        </w:rPr>
        <w:t xml:space="preserve">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قران تلاوت می‌نمود و هرگاه، </w:t>
      </w:r>
      <w:r w:rsidR="001C7CAE" w:rsidRPr="002E320E">
        <w:rPr>
          <w:rStyle w:val="Char4"/>
          <w:rFonts w:eastAsia="MS Mincho"/>
          <w:rtl/>
        </w:rPr>
        <w:t>یکی از سوره‌های دارای سجده را تلاوت می‏نمود</w:t>
      </w:r>
      <w:r w:rsidR="001C7CAE" w:rsidRPr="002E320E">
        <w:rPr>
          <w:rStyle w:val="Char4"/>
          <w:rFonts w:eastAsia="MS Mincho" w:hint="cs"/>
          <w:rtl/>
        </w:rPr>
        <w:t>،</w:t>
      </w:r>
      <w:r w:rsidR="001C7CAE" w:rsidRPr="002E320E">
        <w:rPr>
          <w:rStyle w:val="Char4"/>
          <w:rFonts w:eastAsia="MS Mincho"/>
          <w:rtl/>
        </w:rPr>
        <w:t xml:space="preserve"> سجده می‏کرد</w:t>
      </w:r>
      <w:r w:rsidR="001C7CAE" w:rsidRPr="002E320E">
        <w:rPr>
          <w:rStyle w:val="Char4"/>
          <w:rFonts w:eastAsia="MS Mincho" w:hint="cs"/>
          <w:rtl/>
        </w:rPr>
        <w:t>.</w:t>
      </w:r>
      <w:r w:rsidR="001C7CAE" w:rsidRPr="002E320E">
        <w:rPr>
          <w:rStyle w:val="Char4"/>
          <w:rFonts w:eastAsia="MS Mincho"/>
          <w:rtl/>
        </w:rPr>
        <w:t xml:space="preserve"> ما نیز </w:t>
      </w:r>
      <w:r w:rsidR="001C7CAE" w:rsidRPr="002E320E">
        <w:rPr>
          <w:rStyle w:val="Char4"/>
          <w:rFonts w:eastAsia="MS Mincho" w:hint="cs"/>
          <w:rtl/>
        </w:rPr>
        <w:t>همراه ایشان،</w:t>
      </w:r>
      <w:r w:rsidR="001C7CAE" w:rsidRPr="002E320E">
        <w:rPr>
          <w:rStyle w:val="Char4"/>
          <w:rFonts w:eastAsia="MS Mincho"/>
          <w:rtl/>
        </w:rPr>
        <w:t xml:space="preserve"> سجده می‏کردیم </w:t>
      </w:r>
      <w:r w:rsidR="001C7CAE" w:rsidRPr="002E320E">
        <w:rPr>
          <w:rStyle w:val="Char4"/>
          <w:rFonts w:eastAsia="MS Mincho" w:hint="cs"/>
          <w:rtl/>
        </w:rPr>
        <w:t>و چه بسا که (به سبب ازدحام) جایی برای نهادن پیشانی بر زمین، پیدا نمی‌کردیم.</w:t>
      </w:r>
    </w:p>
    <w:p w:rsidR="001C7CAE" w:rsidRPr="00423AB6" w:rsidRDefault="001C7CAE" w:rsidP="001C7CAE">
      <w:pPr>
        <w:pStyle w:val="a6"/>
        <w:rPr>
          <w:rStyle w:val="Char3"/>
          <w:rtl/>
        </w:rPr>
      </w:pPr>
      <w:bookmarkStart w:id="2115" w:name="_Toc256337903"/>
      <w:bookmarkStart w:id="2116" w:name="_Toc256339856"/>
      <w:bookmarkStart w:id="2117" w:name="_Toc261191005"/>
      <w:r w:rsidRPr="003945B1">
        <w:rPr>
          <w:rtl/>
        </w:rPr>
        <w:t>354</w:t>
      </w:r>
      <w:r>
        <w:rPr>
          <w:rFonts w:hint="cs"/>
          <w:rtl/>
        </w:rPr>
        <w:t>-</w:t>
      </w:r>
      <w:r w:rsidRPr="00423AB6">
        <w:rPr>
          <w:rStyle w:val="Char3"/>
          <w:rtl/>
        </w:rPr>
        <w:t xml:space="preserve"> عَنْ أَبِي رَافِعٍ قَالَ</w:t>
      </w:r>
      <w:r w:rsidRPr="00423AB6">
        <w:rPr>
          <w:rStyle w:val="Char3"/>
          <w:rFonts w:hint="cs"/>
          <w:rtl/>
        </w:rPr>
        <w:t>:</w:t>
      </w:r>
      <w:r w:rsidRPr="00423AB6">
        <w:rPr>
          <w:rStyle w:val="Char3"/>
          <w:rtl/>
        </w:rPr>
        <w:t xml:space="preserve"> صَلَّيْتُ مَعَ أَبِي هُرَيْرَةَ</w:t>
      </w:r>
      <w:r w:rsidR="00D42469" w:rsidRPr="00D42469">
        <w:rPr>
          <w:rStyle w:val="Char3"/>
          <w:rFonts w:cs="CTraditional Arabic" w:hint="cs"/>
          <w:rtl/>
        </w:rPr>
        <w:t xml:space="preserve"> س </w:t>
      </w:r>
      <w:r w:rsidRPr="00423AB6">
        <w:rPr>
          <w:rStyle w:val="Char3"/>
          <w:rtl/>
        </w:rPr>
        <w:t>صَلا</w:t>
      </w:r>
      <w:r w:rsidRPr="00423AB6">
        <w:rPr>
          <w:rStyle w:val="Char3"/>
          <w:rFonts w:hint="cs"/>
          <w:rtl/>
        </w:rPr>
        <w:t>َ</w:t>
      </w:r>
      <w:r w:rsidRPr="00423AB6">
        <w:rPr>
          <w:rStyle w:val="Char3"/>
          <w:rtl/>
        </w:rPr>
        <w:t>ةَ الْعَتَمَةِ فَقَرَأَ</w:t>
      </w:r>
      <w:r w:rsidRPr="00423AB6">
        <w:rPr>
          <w:rStyle w:val="Char3"/>
          <w:rFonts w:hint="cs"/>
          <w:rtl/>
        </w:rPr>
        <w:t xml:space="preserve">: </w:t>
      </w:r>
      <w:r w:rsidRPr="003945B1">
        <w:rPr>
          <w:rStyle w:val="Char3"/>
          <w:rFonts w:cs="Traditional Arabic"/>
          <w:rtl/>
        </w:rPr>
        <w:t>﴿</w:t>
      </w:r>
      <w:r w:rsidRPr="003945B1">
        <w:rPr>
          <w:rStyle w:val="Char3"/>
          <w:rFonts w:cs="KFGQPC Uthmanic Script HAFS"/>
          <w:rtl/>
        </w:rPr>
        <w:t xml:space="preserve">إِذَا </w:t>
      </w:r>
      <w:r w:rsidRPr="003945B1">
        <w:rPr>
          <w:rStyle w:val="Char3"/>
          <w:rFonts w:ascii="Tahoma" w:hAnsi="Tahoma" w:cs="KFGQPC Uthmanic Script HAFS" w:hint="cs"/>
          <w:rtl/>
        </w:rPr>
        <w:t>ٱ</w:t>
      </w:r>
      <w:r w:rsidRPr="003945B1">
        <w:rPr>
          <w:rStyle w:val="Char3"/>
          <w:rFonts w:cs="KFGQPC Uthmanic Script HAFS" w:hint="eastAsia"/>
          <w:rtl/>
        </w:rPr>
        <w:t>لسَّمَآءُ</w:t>
      </w:r>
      <w:r w:rsidRPr="003945B1">
        <w:rPr>
          <w:rStyle w:val="Char3"/>
          <w:rFonts w:cs="KFGQPC Uthmanic Script HAFS"/>
          <w:rtl/>
        </w:rPr>
        <w:t xml:space="preserve"> </w:t>
      </w:r>
      <w:r w:rsidRPr="003945B1">
        <w:rPr>
          <w:rStyle w:val="Char3"/>
          <w:rFonts w:ascii="Tahoma" w:hAnsi="Tahoma" w:cs="KFGQPC Uthmanic Script HAFS" w:hint="cs"/>
          <w:rtl/>
        </w:rPr>
        <w:t>ٱ</w:t>
      </w:r>
      <w:r w:rsidRPr="003945B1">
        <w:rPr>
          <w:rStyle w:val="Char3"/>
          <w:rFonts w:cs="KFGQPC Uthmanic Script HAFS" w:hint="eastAsia"/>
          <w:rtl/>
        </w:rPr>
        <w:t>نشَقَّت</w:t>
      </w:r>
      <w:r w:rsidRPr="003945B1">
        <w:rPr>
          <w:rStyle w:val="Char3"/>
          <w:rFonts w:ascii="Tahoma" w:hAnsi="Tahoma" w:cs="KFGQPC Uthmanic Script HAFS" w:hint="cs"/>
          <w:rtl/>
        </w:rPr>
        <w:t>ۡ</w:t>
      </w:r>
      <w:r w:rsidRPr="003945B1">
        <w:rPr>
          <w:rStyle w:val="Char3"/>
          <w:rFonts w:cs="KFGQPC Uthmanic Script HAFS"/>
          <w:rtl/>
        </w:rPr>
        <w:t>١</w:t>
      </w:r>
      <w:r w:rsidRPr="003945B1">
        <w:rPr>
          <w:rStyle w:val="Char3"/>
          <w:rFonts w:cs="Traditional Arabic"/>
          <w:rtl/>
        </w:rPr>
        <w:t>﴾</w:t>
      </w:r>
      <w:r>
        <w:rPr>
          <w:rStyle w:val="Char3"/>
          <w:rFonts w:cs="Arial"/>
          <w:szCs w:val="24"/>
          <w:rtl/>
        </w:rPr>
        <w:t xml:space="preserve"> </w:t>
      </w:r>
      <w:r w:rsidRPr="003945B1">
        <w:rPr>
          <w:rStyle w:val="Char6"/>
          <w:rtl/>
        </w:rPr>
        <w:t>[الانشقاق: 1]</w:t>
      </w:r>
      <w:r>
        <w:rPr>
          <w:rStyle w:val="Char3"/>
          <w:rFonts w:hint="cs"/>
          <w:rtl/>
        </w:rPr>
        <w:t xml:space="preserve"> </w:t>
      </w:r>
      <w:r w:rsidRPr="00423AB6">
        <w:rPr>
          <w:rStyle w:val="Char3"/>
          <w:rtl/>
        </w:rPr>
        <w:t>فَسَجَدَ فِيهَا</w:t>
      </w:r>
      <w:r w:rsidRPr="00423AB6">
        <w:rPr>
          <w:rStyle w:val="Char3"/>
          <w:rFonts w:hint="cs"/>
          <w:rtl/>
        </w:rPr>
        <w:t>،</w:t>
      </w:r>
      <w:r w:rsidRPr="00423AB6">
        <w:rPr>
          <w:rStyle w:val="Char3"/>
          <w:rtl/>
        </w:rPr>
        <w:t xml:space="preserve"> فَقُلْتُ لَهُ</w:t>
      </w:r>
      <w:r w:rsidRPr="00423AB6">
        <w:rPr>
          <w:rStyle w:val="Char3"/>
          <w:rFonts w:hint="cs"/>
          <w:rtl/>
        </w:rPr>
        <w:t>:</w:t>
      </w:r>
      <w:r w:rsidRPr="00423AB6">
        <w:rPr>
          <w:rStyle w:val="Char3"/>
          <w:rtl/>
        </w:rPr>
        <w:t xml:space="preserve"> مَا هَذِهِ السَّجْدَةُ</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سَجَدْتُ بِهَا خَلْفَ أَبِي الْقَاسِمِ</w:t>
      </w:r>
      <w:r w:rsidR="00D42469" w:rsidRPr="00D42469">
        <w:rPr>
          <w:rStyle w:val="Char3"/>
          <w:rFonts w:cs="CTraditional Arabic"/>
          <w:rtl/>
        </w:rPr>
        <w:t xml:space="preserve"> ص </w:t>
      </w:r>
      <w:r w:rsidRPr="00423AB6">
        <w:rPr>
          <w:rStyle w:val="Char3"/>
          <w:rtl/>
        </w:rPr>
        <w:t>فَلا</w:t>
      </w:r>
      <w:r w:rsidRPr="00423AB6">
        <w:rPr>
          <w:rStyle w:val="Char3"/>
          <w:rFonts w:hint="cs"/>
          <w:rtl/>
        </w:rPr>
        <w:t>َ</w:t>
      </w:r>
      <w:r w:rsidRPr="00423AB6">
        <w:rPr>
          <w:rStyle w:val="Char3"/>
          <w:rtl/>
        </w:rPr>
        <w:t xml:space="preserve"> أَزَالُ أَسْجُدُ بِهَا حَتَّى أَلْقَاهُ.</w:t>
      </w:r>
      <w:r w:rsidRPr="003945B1">
        <w:rPr>
          <w:rtl/>
        </w:rPr>
        <w:t xml:space="preserve"> (م/578)</w:t>
      </w:r>
      <w:bookmarkEnd w:id="2115"/>
      <w:bookmarkEnd w:id="2116"/>
      <w:bookmarkEnd w:id="2117"/>
    </w:p>
    <w:p w:rsidR="001C7CAE" w:rsidRPr="002E320E" w:rsidRDefault="001C7CAE" w:rsidP="001C7CAE">
      <w:pPr>
        <w:pStyle w:val="PlainText"/>
        <w:widowControl w:val="0"/>
        <w:bidi/>
        <w:ind w:firstLine="284"/>
        <w:jc w:val="both"/>
        <w:rPr>
          <w:rStyle w:val="Char4"/>
          <w:rFonts w:eastAsia="MS Mincho"/>
          <w:rtl/>
        </w:rPr>
      </w:pPr>
      <w:r w:rsidRPr="008C6CD5">
        <w:rPr>
          <w:rStyle w:val="Char5"/>
          <w:rFonts w:eastAsia="MS Mincho"/>
          <w:rtl/>
        </w:rPr>
        <w:t>ترجمه</w:t>
      </w:r>
      <w:r w:rsidRPr="002E320E">
        <w:rPr>
          <w:rStyle w:val="Char4"/>
          <w:rFonts w:eastAsia="MS Mincho"/>
          <w:rtl/>
        </w:rPr>
        <w:t xml:space="preserve">: </w:t>
      </w:r>
      <w:r w:rsidRPr="002E320E">
        <w:rPr>
          <w:rStyle w:val="Char4"/>
          <w:rFonts w:eastAsia="MS Mincho" w:hint="cs"/>
          <w:rtl/>
        </w:rPr>
        <w:t xml:space="preserve">ابورافع می‌گوید: </w:t>
      </w:r>
      <w:r w:rsidRPr="002E320E">
        <w:rPr>
          <w:rStyle w:val="Char4"/>
          <w:rFonts w:eastAsia="MS Mincho"/>
          <w:rtl/>
        </w:rPr>
        <w:t xml:space="preserve">نماز عشا را </w:t>
      </w:r>
      <w:r w:rsidRPr="002E320E">
        <w:rPr>
          <w:rStyle w:val="Char4"/>
          <w:rFonts w:eastAsia="MS Mincho" w:hint="cs"/>
          <w:rtl/>
        </w:rPr>
        <w:t>با</w:t>
      </w:r>
      <w:r w:rsidRPr="002E320E">
        <w:rPr>
          <w:rStyle w:val="Char4"/>
          <w:rFonts w:eastAsia="MS Mincho"/>
          <w:rtl/>
        </w:rPr>
        <w:t xml:space="preserve"> ابوهریره</w:t>
      </w:r>
      <w:r w:rsidR="00D42469" w:rsidRPr="00D42469">
        <w:rPr>
          <w:rStyle w:val="Char4"/>
          <w:rFonts w:eastAsia="MS Mincho" w:cs="CTraditional Arabic"/>
          <w:rtl/>
        </w:rPr>
        <w:t xml:space="preserve"> س </w:t>
      </w:r>
      <w:r w:rsidRPr="002E320E">
        <w:rPr>
          <w:rStyle w:val="Char4"/>
          <w:rFonts w:eastAsia="MS Mincho" w:hint="cs"/>
          <w:rtl/>
        </w:rPr>
        <w:t>خواندم. او سوره‌ی‌ انشقاق</w:t>
      </w:r>
      <w:r w:rsidRPr="002D1BD2">
        <w:rPr>
          <w:rFonts w:ascii="AGA Arabesque" w:eastAsia="MS Mincho" w:hAnsi="AGA Arabesque" w:cs="B Zar" w:hint="cs"/>
          <w:sz w:val="32"/>
          <w:szCs w:val="34"/>
          <w:rtl/>
        </w:rPr>
        <w:t xml:space="preserve"> </w:t>
      </w:r>
      <w:r w:rsidRPr="002E320E">
        <w:rPr>
          <w:rStyle w:val="Char4"/>
          <w:rFonts w:eastAsia="MS Mincho"/>
          <w:rtl/>
        </w:rPr>
        <w:t>را خواند و سجده کرد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به او گفتم: این سجده چیست؟</w:t>
      </w:r>
      <w:r w:rsidRPr="002E320E">
        <w:rPr>
          <w:rStyle w:val="Char4"/>
          <w:rFonts w:eastAsia="MS Mincho"/>
          <w:rtl/>
        </w:rPr>
        <w:t xml:space="preserve"> </w:t>
      </w:r>
      <w:r w:rsidRPr="002E320E">
        <w:rPr>
          <w:rStyle w:val="Char4"/>
          <w:rFonts w:eastAsia="MS Mincho" w:hint="cs"/>
          <w:rtl/>
        </w:rPr>
        <w:t>گفت: به سبب خواندن این سوره، پشت سر ابو القاسم</w:t>
      </w:r>
      <w:r w:rsidR="00D42469" w:rsidRPr="00D42469">
        <w:rPr>
          <w:rStyle w:val="Char4"/>
          <w:rFonts w:eastAsia="MS Mincho" w:cs="CTraditional Arabic" w:hint="cs"/>
          <w:rtl/>
        </w:rPr>
        <w:t xml:space="preserve"> ص </w:t>
      </w:r>
      <w:r w:rsidRPr="002E320E">
        <w:rPr>
          <w:rStyle w:val="Char4"/>
          <w:rFonts w:eastAsia="MS Mincho" w:hint="cs"/>
          <w:rtl/>
        </w:rPr>
        <w:t>سجده کردم و همچنان تا زمانی که بمیرم و به ملاقات رسول الله</w:t>
      </w:r>
      <w:r w:rsidR="00D42469" w:rsidRPr="00D42469">
        <w:rPr>
          <w:rStyle w:val="Char4"/>
          <w:rFonts w:eastAsia="MS Mincho" w:cs="CTraditional Arabic" w:hint="cs"/>
          <w:rtl/>
        </w:rPr>
        <w:t xml:space="preserve"> ص </w:t>
      </w:r>
      <w:r w:rsidRPr="002E320E">
        <w:rPr>
          <w:rStyle w:val="Char4"/>
          <w:rFonts w:eastAsia="MS Mincho" w:hint="cs"/>
          <w:rtl/>
        </w:rPr>
        <w:t>بروم، سجده خواهم نمود.</w:t>
      </w:r>
    </w:p>
    <w:p w:rsidR="001C7CAE" w:rsidRPr="001C61F1" w:rsidRDefault="001C7CAE" w:rsidP="001C7CAE">
      <w:pPr>
        <w:pStyle w:val="a2"/>
        <w:rPr>
          <w:rtl/>
        </w:rPr>
      </w:pPr>
      <w:bookmarkStart w:id="2118" w:name="_Toc256337904"/>
      <w:bookmarkStart w:id="2119" w:name="_Toc256339857"/>
      <w:bookmarkStart w:id="2120" w:name="_Toc261194325"/>
      <w:bookmarkStart w:id="2121" w:name="_Toc445895610"/>
      <w:bookmarkStart w:id="2122" w:name="_Toc448059704"/>
      <w:r w:rsidRPr="001C61F1">
        <w:rPr>
          <w:rFonts w:hint="cs"/>
          <w:rtl/>
        </w:rPr>
        <w:t>باب(154): خواندن قنوت در</w:t>
      </w:r>
      <w:r>
        <w:rPr>
          <w:rFonts w:hint="cs"/>
          <w:rtl/>
        </w:rPr>
        <w:t xml:space="preserve"> </w:t>
      </w:r>
      <w:r w:rsidRPr="001C61F1">
        <w:rPr>
          <w:rFonts w:hint="cs"/>
          <w:rtl/>
        </w:rPr>
        <w:t>نماز صبح</w:t>
      </w:r>
      <w:bookmarkEnd w:id="2118"/>
      <w:bookmarkEnd w:id="2119"/>
      <w:bookmarkEnd w:id="2120"/>
      <w:bookmarkEnd w:id="2121"/>
      <w:bookmarkEnd w:id="2122"/>
    </w:p>
    <w:p w:rsidR="001C7CAE" w:rsidRPr="00423AB6" w:rsidRDefault="001C7CAE" w:rsidP="001C7CAE">
      <w:pPr>
        <w:pStyle w:val="1"/>
        <w:bidi/>
        <w:spacing w:before="0" w:after="0" w:line="240" w:lineRule="auto"/>
        <w:ind w:firstLine="284"/>
        <w:rPr>
          <w:rStyle w:val="Char3"/>
          <w:rtl/>
        </w:rPr>
      </w:pPr>
      <w:bookmarkStart w:id="2123" w:name="_Toc256337905"/>
      <w:bookmarkStart w:id="2124" w:name="_Toc256339858"/>
      <w:bookmarkStart w:id="2125" w:name="_Toc261191006"/>
      <w:r w:rsidRPr="008C6CD5">
        <w:rPr>
          <w:rStyle w:val="Char4"/>
          <w:rtl/>
        </w:rPr>
        <w:t>355</w:t>
      </w:r>
      <w:r>
        <w:rPr>
          <w:rStyle w:val="Char4"/>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يَقُولُ حِينَ يَفْرُغُ مِنْ صَلا</w:t>
      </w:r>
      <w:r w:rsidRPr="00423AB6">
        <w:rPr>
          <w:rStyle w:val="Char3"/>
          <w:rFonts w:hint="cs"/>
          <w:rtl/>
        </w:rPr>
        <w:t>َ</w:t>
      </w:r>
      <w:r w:rsidRPr="00423AB6">
        <w:rPr>
          <w:rStyle w:val="Char3"/>
          <w:rtl/>
        </w:rPr>
        <w:t>ةِ الْفَجْرِ مِنَ الْقِرَاءَةِ وَيُكَبِّرُ</w:t>
      </w:r>
      <w:r w:rsidRPr="00423AB6">
        <w:rPr>
          <w:rStyle w:val="Char3"/>
          <w:rFonts w:hint="cs"/>
          <w:rtl/>
        </w:rPr>
        <w:t>،</w:t>
      </w:r>
      <w:r w:rsidRPr="00423AB6">
        <w:rPr>
          <w:rStyle w:val="Char3"/>
          <w:rtl/>
        </w:rPr>
        <w:t xml:space="preserve"> وَيَرْفَعُ رَأْسَهُ</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سَمِعَ اللَّهُ لِمَنْ حَمِدَهُ رَبَّنَا وَلَكَ الْحَمْدُ</w:t>
      </w:r>
      <w:r w:rsidRPr="00423AB6">
        <w:rPr>
          <w:rStyle w:val="Char3"/>
          <w:rFonts w:hint="cs"/>
          <w:rtl/>
        </w:rPr>
        <w:t>»</w:t>
      </w:r>
      <w:r w:rsidRPr="00423AB6">
        <w:rPr>
          <w:rStyle w:val="Char3"/>
          <w:rtl/>
        </w:rPr>
        <w:t xml:space="preserve"> ثُمَّ يَقُولُ وَهُوَ قَائِمٌ</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اللَّهُمَّ أَنْجِ الْوَلِيدَ بْنَ الْوَلِيدِ وَسَلَمَةَ بْنَ هِشَامٍ وَعَيَّاشَ بْنَ أَبِي رَبِيعَةَ</w:t>
      </w:r>
      <w:r w:rsidRPr="00423AB6">
        <w:rPr>
          <w:rStyle w:val="Char3"/>
          <w:rFonts w:hint="cs"/>
          <w:rtl/>
        </w:rPr>
        <w:t>،</w:t>
      </w:r>
      <w:r w:rsidRPr="00423AB6">
        <w:rPr>
          <w:rStyle w:val="Char3"/>
          <w:rtl/>
        </w:rPr>
        <w:t xml:space="preserve"> وَالْمُسْتَضْعَفِينَ مِنَ الْمُؤْمِنِينَ</w:t>
      </w:r>
      <w:r w:rsidRPr="00423AB6">
        <w:rPr>
          <w:rStyle w:val="Char3"/>
          <w:rFonts w:hint="cs"/>
          <w:rtl/>
        </w:rPr>
        <w:t>،</w:t>
      </w:r>
      <w:r w:rsidRPr="00423AB6">
        <w:rPr>
          <w:rStyle w:val="Char3"/>
          <w:rtl/>
        </w:rPr>
        <w:t xml:space="preserve"> اللَّهُمَّ اشْدُدْ وَطْأَتَكَ عَلَى مُضَرَ</w:t>
      </w:r>
      <w:r w:rsidRPr="00423AB6">
        <w:rPr>
          <w:rStyle w:val="Char3"/>
          <w:rFonts w:hint="cs"/>
          <w:rtl/>
        </w:rPr>
        <w:t>،</w:t>
      </w:r>
      <w:r w:rsidRPr="00423AB6">
        <w:rPr>
          <w:rStyle w:val="Char3"/>
          <w:rtl/>
        </w:rPr>
        <w:t xml:space="preserve"> وَاجْعَلْهَا عَلَيْهِمْ كَسِنِي يُوسُفَ</w:t>
      </w:r>
      <w:r w:rsidRPr="00423AB6">
        <w:rPr>
          <w:rStyle w:val="Char3"/>
          <w:rFonts w:hint="cs"/>
          <w:rtl/>
        </w:rPr>
        <w:t>،</w:t>
      </w:r>
      <w:r w:rsidRPr="00423AB6">
        <w:rPr>
          <w:rStyle w:val="Char3"/>
          <w:rtl/>
        </w:rPr>
        <w:t xml:space="preserve"> اللَّهُمَّ الْعَنْ لِحْيَانَ وَرِعْلا</w:t>
      </w:r>
      <w:r w:rsidRPr="00423AB6">
        <w:rPr>
          <w:rStyle w:val="Char3"/>
          <w:rFonts w:hint="cs"/>
          <w:rtl/>
        </w:rPr>
        <w:t>ً</w:t>
      </w:r>
      <w:r w:rsidRPr="00423AB6">
        <w:rPr>
          <w:rStyle w:val="Char3"/>
          <w:rtl/>
        </w:rPr>
        <w:t xml:space="preserve"> وَذَكْوَانَ وَعُصَيَّةَ</w:t>
      </w:r>
      <w:r w:rsidRPr="00423AB6">
        <w:rPr>
          <w:rStyle w:val="Char3"/>
          <w:rFonts w:hint="cs"/>
          <w:rtl/>
        </w:rPr>
        <w:t>،</w:t>
      </w:r>
      <w:r w:rsidRPr="00423AB6">
        <w:rPr>
          <w:rStyle w:val="Char3"/>
          <w:rtl/>
        </w:rPr>
        <w:t xml:space="preserve"> عَصَتِ اللَّهَ وَرَسُولَهُ</w:t>
      </w:r>
      <w:r w:rsidRPr="00423AB6">
        <w:rPr>
          <w:rStyle w:val="Char3"/>
          <w:rFonts w:hint="cs"/>
          <w:rtl/>
        </w:rPr>
        <w:t>»</w:t>
      </w:r>
      <w:r w:rsidRPr="00423AB6">
        <w:rPr>
          <w:rStyle w:val="Char3"/>
          <w:rtl/>
        </w:rPr>
        <w:t xml:space="preserve"> ثُمَّ بَلَغَنَا أَنَّهُ تَرَكَ ذَلِكَ لَمَّا أُنْزِلَ</w:t>
      </w:r>
      <w:r w:rsidRPr="00423AB6">
        <w:rPr>
          <w:rStyle w:val="Char3"/>
          <w:rFonts w:hint="cs"/>
          <w:rtl/>
        </w:rPr>
        <w:t>ت:</w:t>
      </w:r>
      <w:r w:rsidRPr="00423AB6">
        <w:rPr>
          <w:rStyle w:val="Char3"/>
          <w:rtl/>
        </w:rPr>
        <w:t xml:space="preserve"> </w:t>
      </w:r>
      <w:r w:rsidRPr="008C6CD5">
        <w:rPr>
          <w:rFonts w:ascii="HQPB2" w:hAnsi="HQPB2"/>
          <w:b w:val="0"/>
          <w:sz w:val="22"/>
          <w:szCs w:val="28"/>
          <w:rtl/>
        </w:rPr>
        <w:lastRenderedPageBreak/>
        <w:t>﴿</w:t>
      </w:r>
      <w:r w:rsidRPr="008C6CD5">
        <w:rPr>
          <w:rFonts w:ascii="HQPB2" w:hAnsi="HQPB2" w:cs="KFGQPC Uthmanic Script HAFS" w:hint="eastAsia"/>
          <w:b w:val="0"/>
          <w:sz w:val="22"/>
          <w:szCs w:val="28"/>
          <w:rtl/>
        </w:rPr>
        <w:t>لَي</w:t>
      </w:r>
      <w:r w:rsidRPr="008C6CD5">
        <w:rPr>
          <w:rFonts w:ascii="Tahoma" w:hAnsi="Tahoma" w:cs="KFGQPC Uthmanic Script HAFS" w:hint="cs"/>
          <w:b w:val="0"/>
          <w:sz w:val="22"/>
          <w:szCs w:val="28"/>
          <w:rtl/>
        </w:rPr>
        <w:t>ۡ</w:t>
      </w:r>
      <w:r w:rsidRPr="008C6CD5">
        <w:rPr>
          <w:rFonts w:ascii="HQPB2" w:hAnsi="HQPB2" w:cs="KFGQPC Uthmanic Script HAFS" w:hint="cs"/>
          <w:b w:val="0"/>
          <w:sz w:val="22"/>
          <w:szCs w:val="28"/>
          <w:rtl/>
        </w:rPr>
        <w:t>سَ</w:t>
      </w:r>
      <w:r w:rsidRPr="008C6CD5">
        <w:rPr>
          <w:rFonts w:ascii="HQPB2" w:hAnsi="HQPB2" w:cs="KFGQPC Uthmanic Script HAFS"/>
          <w:b w:val="0"/>
          <w:sz w:val="22"/>
          <w:szCs w:val="28"/>
          <w:rtl/>
        </w:rPr>
        <w:t xml:space="preserve"> </w:t>
      </w:r>
      <w:r w:rsidRPr="008C6CD5">
        <w:rPr>
          <w:rFonts w:ascii="HQPB2" w:hAnsi="HQPB2" w:cs="KFGQPC Uthmanic Script HAFS" w:hint="eastAsia"/>
          <w:b w:val="0"/>
          <w:sz w:val="22"/>
          <w:szCs w:val="28"/>
          <w:rtl/>
        </w:rPr>
        <w:t>لَكَ</w:t>
      </w:r>
      <w:r w:rsidRPr="008C6CD5">
        <w:rPr>
          <w:rFonts w:ascii="HQPB2" w:hAnsi="HQPB2" w:cs="KFGQPC Uthmanic Script HAFS"/>
          <w:b w:val="0"/>
          <w:sz w:val="22"/>
          <w:szCs w:val="28"/>
          <w:rtl/>
        </w:rPr>
        <w:t xml:space="preserve"> </w:t>
      </w:r>
      <w:r w:rsidRPr="008C6CD5">
        <w:rPr>
          <w:rFonts w:ascii="HQPB2" w:hAnsi="HQPB2" w:cs="KFGQPC Uthmanic Script HAFS" w:hint="eastAsia"/>
          <w:b w:val="0"/>
          <w:sz w:val="22"/>
          <w:szCs w:val="28"/>
          <w:rtl/>
        </w:rPr>
        <w:t>مِنَ</w:t>
      </w:r>
      <w:r w:rsidRPr="008C6CD5">
        <w:rPr>
          <w:rFonts w:ascii="HQPB2" w:hAnsi="HQPB2" w:cs="KFGQPC Uthmanic Script HAFS"/>
          <w:b w:val="0"/>
          <w:sz w:val="22"/>
          <w:szCs w:val="28"/>
          <w:rtl/>
        </w:rPr>
        <w:t xml:space="preserve"> </w:t>
      </w:r>
      <w:r w:rsidRPr="008C6CD5">
        <w:rPr>
          <w:rFonts w:ascii="HQPB2" w:hAnsi="HQPB2" w:cs="KFGQPC Uthmanic Script HAFS" w:hint="cs"/>
          <w:b w:val="0"/>
          <w:sz w:val="22"/>
          <w:szCs w:val="28"/>
          <w:rtl/>
        </w:rPr>
        <w:t>ٱ</w:t>
      </w:r>
      <w:r w:rsidRPr="008C6CD5">
        <w:rPr>
          <w:rFonts w:ascii="HQPB2" w:hAnsi="HQPB2" w:cs="KFGQPC Uthmanic Script HAFS" w:hint="eastAsia"/>
          <w:b w:val="0"/>
          <w:sz w:val="22"/>
          <w:szCs w:val="28"/>
          <w:rtl/>
        </w:rPr>
        <w:t>ل</w:t>
      </w:r>
      <w:r w:rsidRPr="008C6CD5">
        <w:rPr>
          <w:rFonts w:ascii="Tahoma" w:hAnsi="Tahoma" w:cs="KFGQPC Uthmanic Script HAFS" w:hint="cs"/>
          <w:b w:val="0"/>
          <w:sz w:val="22"/>
          <w:szCs w:val="28"/>
          <w:rtl/>
        </w:rPr>
        <w:t>ۡ</w:t>
      </w:r>
      <w:r w:rsidRPr="008C6CD5">
        <w:rPr>
          <w:rFonts w:ascii="HQPB2" w:hAnsi="HQPB2" w:cs="KFGQPC Uthmanic Script HAFS" w:hint="cs"/>
          <w:b w:val="0"/>
          <w:sz w:val="22"/>
          <w:szCs w:val="28"/>
          <w:rtl/>
        </w:rPr>
        <w:t>أَم</w:t>
      </w:r>
      <w:r w:rsidRPr="008C6CD5">
        <w:rPr>
          <w:rFonts w:ascii="Tahoma" w:hAnsi="Tahoma" w:cs="KFGQPC Uthmanic Script HAFS" w:hint="cs"/>
          <w:b w:val="0"/>
          <w:sz w:val="22"/>
          <w:szCs w:val="28"/>
          <w:rtl/>
        </w:rPr>
        <w:t>ۡ</w:t>
      </w:r>
      <w:r w:rsidRPr="008C6CD5">
        <w:rPr>
          <w:rFonts w:ascii="HQPB2" w:hAnsi="HQPB2" w:cs="KFGQPC Uthmanic Script HAFS" w:hint="cs"/>
          <w:b w:val="0"/>
          <w:sz w:val="22"/>
          <w:szCs w:val="28"/>
          <w:rtl/>
        </w:rPr>
        <w:t>رِ</w:t>
      </w:r>
      <w:r w:rsidRPr="008C6CD5">
        <w:rPr>
          <w:rFonts w:ascii="HQPB2" w:hAnsi="HQPB2" w:cs="KFGQPC Uthmanic Script HAFS"/>
          <w:b w:val="0"/>
          <w:sz w:val="22"/>
          <w:szCs w:val="28"/>
          <w:rtl/>
        </w:rPr>
        <w:t xml:space="preserve"> </w:t>
      </w:r>
      <w:r w:rsidRPr="008C6CD5">
        <w:rPr>
          <w:rFonts w:ascii="HQPB2" w:hAnsi="HQPB2" w:cs="KFGQPC Uthmanic Script HAFS" w:hint="eastAsia"/>
          <w:b w:val="0"/>
          <w:sz w:val="22"/>
          <w:szCs w:val="28"/>
          <w:rtl/>
        </w:rPr>
        <w:t>شَي</w:t>
      </w:r>
      <w:r w:rsidRPr="008C6CD5">
        <w:rPr>
          <w:rFonts w:ascii="Tahoma" w:hAnsi="Tahoma" w:cs="KFGQPC Uthmanic Script HAFS" w:hint="cs"/>
          <w:b w:val="0"/>
          <w:sz w:val="22"/>
          <w:szCs w:val="28"/>
          <w:rtl/>
        </w:rPr>
        <w:t>ۡ</w:t>
      </w:r>
      <w:r w:rsidRPr="008C6CD5">
        <w:rPr>
          <w:rFonts w:ascii="HQPB2" w:hAnsi="HQPB2" w:cs="KFGQPC Uthmanic Script HAFS" w:hint="cs"/>
          <w:b w:val="0"/>
          <w:sz w:val="22"/>
          <w:szCs w:val="28"/>
          <w:rtl/>
        </w:rPr>
        <w:t>ءٌ</w:t>
      </w:r>
      <w:r w:rsidRPr="008C6CD5">
        <w:rPr>
          <w:rFonts w:ascii="HQPB2" w:hAnsi="HQPB2" w:cs="KFGQPC Uthmanic Script HAFS"/>
          <w:b w:val="0"/>
          <w:sz w:val="22"/>
          <w:szCs w:val="28"/>
          <w:rtl/>
        </w:rPr>
        <w:t xml:space="preserve"> </w:t>
      </w:r>
      <w:r w:rsidRPr="008C6CD5">
        <w:rPr>
          <w:rFonts w:ascii="HQPB2" w:hAnsi="HQPB2" w:cs="KFGQPC Uthmanic Script HAFS" w:hint="eastAsia"/>
          <w:b w:val="0"/>
          <w:sz w:val="22"/>
          <w:szCs w:val="28"/>
          <w:rtl/>
        </w:rPr>
        <w:t>أَو</w:t>
      </w:r>
      <w:r w:rsidRPr="008C6CD5">
        <w:rPr>
          <w:rFonts w:ascii="Tahoma" w:hAnsi="Tahoma" w:cs="KFGQPC Uthmanic Script HAFS" w:hint="cs"/>
          <w:b w:val="0"/>
          <w:sz w:val="22"/>
          <w:szCs w:val="28"/>
          <w:rtl/>
        </w:rPr>
        <w:t>ۡ</w:t>
      </w:r>
      <w:r w:rsidRPr="008C6CD5">
        <w:rPr>
          <w:rFonts w:ascii="HQPB2" w:hAnsi="HQPB2" w:cs="KFGQPC Uthmanic Script HAFS"/>
          <w:b w:val="0"/>
          <w:sz w:val="22"/>
          <w:szCs w:val="28"/>
          <w:rtl/>
        </w:rPr>
        <w:t xml:space="preserve"> </w:t>
      </w:r>
      <w:r w:rsidRPr="008C6CD5">
        <w:rPr>
          <w:rFonts w:ascii="HQPB2" w:hAnsi="HQPB2" w:cs="KFGQPC Uthmanic Script HAFS" w:hint="eastAsia"/>
          <w:b w:val="0"/>
          <w:sz w:val="22"/>
          <w:szCs w:val="28"/>
          <w:rtl/>
        </w:rPr>
        <w:t>يَتُوبَ</w:t>
      </w:r>
      <w:r w:rsidRPr="008C6CD5">
        <w:rPr>
          <w:rFonts w:ascii="HQPB2" w:hAnsi="HQPB2" w:cs="KFGQPC Uthmanic Script HAFS"/>
          <w:b w:val="0"/>
          <w:sz w:val="22"/>
          <w:szCs w:val="28"/>
          <w:rtl/>
        </w:rPr>
        <w:t xml:space="preserve"> </w:t>
      </w:r>
      <w:r w:rsidRPr="008C6CD5">
        <w:rPr>
          <w:rFonts w:ascii="HQPB2" w:hAnsi="HQPB2" w:cs="KFGQPC Uthmanic Script HAFS" w:hint="eastAsia"/>
          <w:b w:val="0"/>
          <w:sz w:val="22"/>
          <w:szCs w:val="28"/>
          <w:rtl/>
        </w:rPr>
        <w:t>عَلَي</w:t>
      </w:r>
      <w:r w:rsidRPr="008C6CD5">
        <w:rPr>
          <w:rFonts w:ascii="Tahoma" w:hAnsi="Tahoma" w:cs="KFGQPC Uthmanic Script HAFS" w:hint="cs"/>
          <w:b w:val="0"/>
          <w:sz w:val="22"/>
          <w:szCs w:val="28"/>
          <w:rtl/>
        </w:rPr>
        <w:t>ۡ</w:t>
      </w:r>
      <w:r w:rsidRPr="008C6CD5">
        <w:rPr>
          <w:rFonts w:ascii="HQPB2" w:hAnsi="HQPB2" w:cs="KFGQPC Uthmanic Script HAFS" w:hint="cs"/>
          <w:b w:val="0"/>
          <w:sz w:val="22"/>
          <w:szCs w:val="28"/>
          <w:rtl/>
        </w:rPr>
        <w:t>هِم</w:t>
      </w:r>
      <w:r w:rsidRPr="008C6CD5">
        <w:rPr>
          <w:rFonts w:ascii="Tahoma" w:hAnsi="Tahoma" w:cs="KFGQPC Uthmanic Script HAFS" w:hint="cs"/>
          <w:b w:val="0"/>
          <w:sz w:val="22"/>
          <w:szCs w:val="28"/>
          <w:rtl/>
        </w:rPr>
        <w:t>ۡ</w:t>
      </w:r>
      <w:r w:rsidRPr="008C6CD5">
        <w:rPr>
          <w:rFonts w:ascii="HQPB2" w:hAnsi="HQPB2" w:cs="KFGQPC Uthmanic Script HAFS"/>
          <w:b w:val="0"/>
          <w:sz w:val="22"/>
          <w:szCs w:val="28"/>
          <w:rtl/>
        </w:rPr>
        <w:t xml:space="preserve"> </w:t>
      </w:r>
      <w:r w:rsidRPr="008C6CD5">
        <w:rPr>
          <w:rFonts w:ascii="HQPB2" w:hAnsi="HQPB2" w:cs="KFGQPC Uthmanic Script HAFS" w:hint="eastAsia"/>
          <w:b w:val="0"/>
          <w:sz w:val="22"/>
          <w:szCs w:val="28"/>
          <w:rtl/>
        </w:rPr>
        <w:t>أَو</w:t>
      </w:r>
      <w:r w:rsidRPr="008C6CD5">
        <w:rPr>
          <w:rFonts w:ascii="Tahoma" w:hAnsi="Tahoma" w:cs="KFGQPC Uthmanic Script HAFS" w:hint="cs"/>
          <w:b w:val="0"/>
          <w:sz w:val="22"/>
          <w:szCs w:val="28"/>
          <w:rtl/>
        </w:rPr>
        <w:t>ۡ</w:t>
      </w:r>
      <w:r w:rsidRPr="008C6CD5">
        <w:rPr>
          <w:rFonts w:ascii="HQPB2" w:hAnsi="HQPB2" w:cs="KFGQPC Uthmanic Script HAFS"/>
          <w:b w:val="0"/>
          <w:sz w:val="22"/>
          <w:szCs w:val="28"/>
          <w:rtl/>
        </w:rPr>
        <w:t xml:space="preserve"> </w:t>
      </w:r>
      <w:r w:rsidRPr="008C6CD5">
        <w:rPr>
          <w:rFonts w:ascii="HQPB2" w:hAnsi="HQPB2" w:cs="KFGQPC Uthmanic Script HAFS" w:hint="eastAsia"/>
          <w:b w:val="0"/>
          <w:sz w:val="22"/>
          <w:szCs w:val="28"/>
          <w:rtl/>
        </w:rPr>
        <w:t>يُعَذِّبَهُم</w:t>
      </w:r>
      <w:r w:rsidRPr="008C6CD5">
        <w:rPr>
          <w:rFonts w:ascii="Tahoma" w:hAnsi="Tahoma" w:cs="KFGQPC Uthmanic Script HAFS" w:hint="cs"/>
          <w:b w:val="0"/>
          <w:sz w:val="22"/>
          <w:szCs w:val="28"/>
          <w:rtl/>
        </w:rPr>
        <w:t>ۡ</w:t>
      </w:r>
      <w:r w:rsidRPr="008C6CD5">
        <w:rPr>
          <w:rFonts w:ascii="HQPB2" w:hAnsi="HQPB2" w:cs="KFGQPC Uthmanic Script HAFS"/>
          <w:b w:val="0"/>
          <w:sz w:val="22"/>
          <w:szCs w:val="28"/>
          <w:rtl/>
        </w:rPr>
        <w:t xml:space="preserve"> </w:t>
      </w:r>
      <w:r w:rsidRPr="008C6CD5">
        <w:rPr>
          <w:rFonts w:ascii="HQPB2" w:hAnsi="HQPB2" w:cs="KFGQPC Uthmanic Script HAFS" w:hint="eastAsia"/>
          <w:b w:val="0"/>
          <w:sz w:val="22"/>
          <w:szCs w:val="28"/>
          <w:rtl/>
        </w:rPr>
        <w:t>فَإِنَّهُم</w:t>
      </w:r>
      <w:r w:rsidRPr="008C6CD5">
        <w:rPr>
          <w:rFonts w:ascii="Tahoma" w:hAnsi="Tahoma" w:cs="KFGQPC Uthmanic Script HAFS" w:hint="cs"/>
          <w:b w:val="0"/>
          <w:sz w:val="22"/>
          <w:szCs w:val="28"/>
          <w:rtl/>
        </w:rPr>
        <w:t>ۡ</w:t>
      </w:r>
      <w:r w:rsidRPr="008C6CD5">
        <w:rPr>
          <w:rFonts w:ascii="HQPB2" w:hAnsi="HQPB2" w:cs="KFGQPC Uthmanic Script HAFS"/>
          <w:b w:val="0"/>
          <w:sz w:val="22"/>
          <w:szCs w:val="28"/>
          <w:rtl/>
        </w:rPr>
        <w:t xml:space="preserve"> </w:t>
      </w:r>
      <w:r w:rsidRPr="008C6CD5">
        <w:rPr>
          <w:rFonts w:ascii="HQPB2" w:hAnsi="HQPB2" w:cs="KFGQPC Uthmanic Script HAFS" w:hint="eastAsia"/>
          <w:b w:val="0"/>
          <w:sz w:val="22"/>
          <w:szCs w:val="28"/>
          <w:rtl/>
        </w:rPr>
        <w:t>ظَٰلِمُونَ</w:t>
      </w:r>
      <w:r w:rsidRPr="008C6CD5">
        <w:rPr>
          <w:rFonts w:ascii="HQPB2" w:hAnsi="HQPB2" w:cs="KFGQPC Uthmanic Script HAFS"/>
          <w:b w:val="0"/>
          <w:sz w:val="22"/>
          <w:szCs w:val="28"/>
          <w:rtl/>
        </w:rPr>
        <w:t>١٢٨</w:t>
      </w:r>
      <w:r w:rsidRPr="008C6CD5">
        <w:rPr>
          <w:rFonts w:ascii="HQPB2" w:hAnsi="HQPB2"/>
          <w:b w:val="0"/>
          <w:sz w:val="22"/>
          <w:szCs w:val="28"/>
          <w:rtl/>
        </w:rPr>
        <w:t>﴾</w:t>
      </w:r>
      <w:r>
        <w:rPr>
          <w:rFonts w:ascii="HQPB2" w:hAnsi="HQPB2" w:cs="Arial"/>
          <w:b w:val="0"/>
          <w:sz w:val="22"/>
          <w:szCs w:val="24"/>
          <w:rtl/>
        </w:rPr>
        <w:t xml:space="preserve"> </w:t>
      </w:r>
      <w:r w:rsidRPr="008C6CD5">
        <w:rPr>
          <w:rStyle w:val="Char6"/>
          <w:rtl/>
        </w:rPr>
        <w:t>[</w:t>
      </w:r>
      <w:r w:rsidRPr="008C6CD5">
        <w:rPr>
          <w:rStyle w:val="Char6"/>
          <w:rFonts w:hint="eastAsia"/>
          <w:rtl/>
        </w:rPr>
        <w:t>آل</w:t>
      </w:r>
      <w:r w:rsidRPr="008C6CD5">
        <w:rPr>
          <w:rStyle w:val="Char6"/>
          <w:rtl/>
        </w:rPr>
        <w:t xml:space="preserve"> </w:t>
      </w:r>
      <w:r w:rsidRPr="008C6CD5">
        <w:rPr>
          <w:rStyle w:val="Char6"/>
          <w:rFonts w:hint="eastAsia"/>
          <w:rtl/>
        </w:rPr>
        <w:t>عمران</w:t>
      </w:r>
      <w:r w:rsidRPr="008C6CD5">
        <w:rPr>
          <w:rStyle w:val="Char6"/>
          <w:rtl/>
        </w:rPr>
        <w:t>: 128]</w:t>
      </w:r>
      <w:r w:rsidRPr="008C6CD5">
        <w:rPr>
          <w:rStyle w:val="Char4"/>
          <w:rFonts w:hint="cs"/>
          <w:rtl/>
        </w:rPr>
        <w:t>.</w:t>
      </w:r>
      <w:r w:rsidRPr="001C61F1">
        <w:rPr>
          <w:rFonts w:ascii="Times New Roman" w:hAnsi="Times New Roman" w:hint="cs"/>
          <w:bCs/>
          <w:sz w:val="24"/>
          <w:szCs w:val="24"/>
          <w:rtl/>
        </w:rPr>
        <w:t xml:space="preserve"> </w:t>
      </w:r>
      <w:r w:rsidRPr="008C6CD5">
        <w:rPr>
          <w:rStyle w:val="Char4"/>
          <w:rtl/>
        </w:rPr>
        <w:t>(م/675)</w:t>
      </w:r>
      <w:bookmarkEnd w:id="2123"/>
      <w:bookmarkEnd w:id="2124"/>
      <w:bookmarkEnd w:id="2125"/>
      <w:r w:rsidRPr="008C6CD5">
        <w:rPr>
          <w:rStyle w:val="Char4"/>
          <w:rFonts w:hint="cs"/>
          <w:rtl/>
        </w:rPr>
        <w:t xml:space="preserve"> </w:t>
      </w:r>
    </w:p>
    <w:p w:rsidR="001C7CAE" w:rsidRPr="000F001D" w:rsidRDefault="001C7CAE" w:rsidP="001C7CAE">
      <w:pPr>
        <w:pStyle w:val="PlainText"/>
        <w:bidi/>
        <w:ind w:firstLine="284"/>
        <w:jc w:val="both"/>
        <w:rPr>
          <w:rStyle w:val="Char4"/>
          <w:rFonts w:eastAsia="MS Mincho"/>
          <w:spacing w:val="-4"/>
          <w:rtl/>
        </w:rPr>
      </w:pPr>
      <w:r w:rsidRPr="000F001D">
        <w:rPr>
          <w:rStyle w:val="Char5"/>
          <w:rFonts w:eastAsia="MS Mincho"/>
          <w:spacing w:val="-4"/>
          <w:rtl/>
        </w:rPr>
        <w:t>ترجمه</w:t>
      </w:r>
      <w:r w:rsidRPr="000F001D">
        <w:rPr>
          <w:rStyle w:val="Char4"/>
          <w:rFonts w:eastAsia="MS Mincho"/>
          <w:spacing w:val="-4"/>
          <w:rtl/>
        </w:rPr>
        <w:t>: ابوهریره</w:t>
      </w:r>
      <w:r w:rsidR="00D42469" w:rsidRPr="00D42469">
        <w:rPr>
          <w:rStyle w:val="Char4"/>
          <w:rFonts w:eastAsia="MS Mincho" w:cs="CTraditional Arabic"/>
          <w:spacing w:val="-4"/>
          <w:rtl/>
        </w:rPr>
        <w:t xml:space="preserve"> س </w:t>
      </w:r>
      <w:r w:rsidRPr="000F001D">
        <w:rPr>
          <w:rStyle w:val="Char4"/>
          <w:rFonts w:eastAsia="MS Mincho"/>
          <w:spacing w:val="-4"/>
          <w:rtl/>
        </w:rPr>
        <w:t>می‏گوید</w:t>
      </w:r>
      <w:r w:rsidRPr="000F001D">
        <w:rPr>
          <w:rStyle w:val="Char4"/>
          <w:rFonts w:eastAsia="MS Mincho" w:hint="cs"/>
          <w:spacing w:val="-4"/>
          <w:rtl/>
        </w:rPr>
        <w:t xml:space="preserve">: </w:t>
      </w:r>
      <w:r w:rsidRPr="000F001D">
        <w:rPr>
          <w:rStyle w:val="Char4"/>
          <w:rFonts w:eastAsia="MS Mincho"/>
          <w:spacing w:val="-4"/>
          <w:rtl/>
        </w:rPr>
        <w:t>رسول</w:t>
      </w:r>
      <w:r w:rsidRPr="000F001D">
        <w:rPr>
          <w:rStyle w:val="Char4"/>
          <w:rFonts w:eastAsia="MS Mincho" w:hint="cs"/>
          <w:spacing w:val="-4"/>
          <w:rtl/>
        </w:rPr>
        <w:t xml:space="preserve"> </w:t>
      </w:r>
      <w:r w:rsidRPr="000F001D">
        <w:rPr>
          <w:rStyle w:val="Char4"/>
          <w:rFonts w:eastAsia="MS Mincho"/>
          <w:spacing w:val="-4"/>
          <w:rtl/>
        </w:rPr>
        <w:t>‏الله</w:t>
      </w:r>
      <w:r w:rsidR="00D42469" w:rsidRPr="00D42469">
        <w:rPr>
          <w:rStyle w:val="Char4"/>
          <w:rFonts w:eastAsia="MS Mincho" w:cs="CTraditional Arabic"/>
          <w:spacing w:val="-4"/>
          <w:rtl/>
        </w:rPr>
        <w:t xml:space="preserve"> ص </w:t>
      </w:r>
      <w:r w:rsidRPr="000F001D">
        <w:rPr>
          <w:rStyle w:val="Char4"/>
          <w:rFonts w:eastAsia="MS Mincho" w:hint="cs"/>
          <w:spacing w:val="-4"/>
          <w:rtl/>
        </w:rPr>
        <w:t>در نماز صبح، هنگامی‌که قرائت را به پایان می‌رساند و تکبیر می‌گفت (و رکوع می‌نمود) و</w:t>
      </w:r>
      <w:r w:rsidRPr="000F001D">
        <w:rPr>
          <w:rStyle w:val="Char4"/>
          <w:rFonts w:eastAsia="MS Mincho"/>
          <w:spacing w:val="-4"/>
          <w:rtl/>
        </w:rPr>
        <w:t xml:space="preserve"> </w:t>
      </w:r>
      <w:r w:rsidRPr="000F001D">
        <w:rPr>
          <w:rStyle w:val="Char4"/>
          <w:rFonts w:eastAsia="MS Mincho" w:hint="cs"/>
          <w:spacing w:val="-4"/>
          <w:rtl/>
        </w:rPr>
        <w:t xml:space="preserve">سرش را از </w:t>
      </w:r>
      <w:r w:rsidRPr="000F001D">
        <w:rPr>
          <w:rStyle w:val="Char4"/>
          <w:rFonts w:eastAsia="MS Mincho"/>
          <w:spacing w:val="-4"/>
          <w:rtl/>
        </w:rPr>
        <w:t>رکوع بلند می‏</w:t>
      </w:r>
      <w:r w:rsidRPr="000F001D">
        <w:rPr>
          <w:rStyle w:val="Char4"/>
          <w:rFonts w:eastAsia="MS Mincho" w:hint="cs"/>
          <w:spacing w:val="-4"/>
          <w:rtl/>
        </w:rPr>
        <w:t>کرد</w:t>
      </w:r>
      <w:r w:rsidRPr="000F001D">
        <w:rPr>
          <w:rStyle w:val="Char4"/>
          <w:rFonts w:eastAsia="MS Mincho"/>
          <w:spacing w:val="-4"/>
          <w:rtl/>
        </w:rPr>
        <w:t>، «</w:t>
      </w:r>
      <w:r w:rsidRPr="000F001D">
        <w:rPr>
          <w:rStyle w:val="Char3"/>
          <w:rFonts w:eastAsia="MS Mincho" w:hint="cs"/>
          <w:spacing w:val="-4"/>
          <w:rtl/>
        </w:rPr>
        <w:t>سَمِعَ اللَّهُ لِمَنْ حَمِدَهُ رَبَّنَا وَلَك الْحَمْدُ</w:t>
      </w:r>
      <w:r w:rsidRPr="000F001D">
        <w:rPr>
          <w:rStyle w:val="Char4"/>
          <w:rFonts w:eastAsia="MS Mincho"/>
          <w:spacing w:val="-4"/>
          <w:rtl/>
        </w:rPr>
        <w:t>» می‌گفت</w:t>
      </w:r>
      <w:r w:rsidRPr="000F001D">
        <w:rPr>
          <w:rStyle w:val="Char4"/>
          <w:rFonts w:eastAsia="MS Mincho" w:hint="cs"/>
          <w:spacing w:val="-4"/>
          <w:rtl/>
        </w:rPr>
        <w:t>. سپس، همچنان که ایستاده بود، می‌فرمود</w:t>
      </w:r>
      <w:r w:rsidRPr="000F001D">
        <w:rPr>
          <w:rStyle w:val="Char4"/>
          <w:rFonts w:eastAsia="MS Mincho"/>
          <w:spacing w:val="-4"/>
          <w:rtl/>
        </w:rPr>
        <w:t>: «</w:t>
      </w:r>
      <w:r w:rsidRPr="000F001D">
        <w:rPr>
          <w:rStyle w:val="Char4"/>
          <w:rFonts w:eastAsia="MS Mincho" w:hint="cs"/>
          <w:spacing w:val="-4"/>
          <w:rtl/>
        </w:rPr>
        <w:t>بار الها</w:t>
      </w:r>
      <w:r w:rsidRPr="000F001D">
        <w:rPr>
          <w:rStyle w:val="Char4"/>
          <w:rFonts w:eastAsia="MS Mincho"/>
          <w:spacing w:val="-4"/>
          <w:rtl/>
        </w:rPr>
        <w:t>! ولید بن ولید، سلمه بن هشام، عیاش بن ربیعه و سایر مؤمنان مستضعف را نجات بده</w:t>
      </w:r>
      <w:r w:rsidRPr="000F001D">
        <w:rPr>
          <w:rStyle w:val="Char4"/>
          <w:rFonts w:eastAsia="MS Mincho" w:hint="cs"/>
          <w:spacing w:val="-4"/>
          <w:rtl/>
        </w:rPr>
        <w:t>؛</w:t>
      </w:r>
      <w:r w:rsidRPr="000F001D">
        <w:rPr>
          <w:rStyle w:val="Char4"/>
          <w:rFonts w:eastAsia="MS Mincho"/>
          <w:spacing w:val="-4"/>
          <w:rtl/>
        </w:rPr>
        <w:t xml:space="preserve"> الهی! قهر و غضبت را بر </w:t>
      </w:r>
      <w:r w:rsidRPr="000F001D">
        <w:rPr>
          <w:rStyle w:val="Char4"/>
          <w:rFonts w:eastAsia="MS Mincho" w:hint="cs"/>
          <w:spacing w:val="-4"/>
          <w:rtl/>
        </w:rPr>
        <w:t xml:space="preserve">قوم </w:t>
      </w:r>
      <w:r w:rsidRPr="000F001D">
        <w:rPr>
          <w:rStyle w:val="Char4"/>
          <w:rFonts w:eastAsia="MS Mincho"/>
          <w:spacing w:val="-4"/>
          <w:rtl/>
        </w:rPr>
        <w:t>م</w:t>
      </w:r>
      <w:r w:rsidRPr="000F001D">
        <w:rPr>
          <w:rStyle w:val="Char4"/>
          <w:rFonts w:eastAsia="MS Mincho" w:hint="cs"/>
          <w:spacing w:val="-4"/>
          <w:rtl/>
        </w:rPr>
        <w:t>ُضَ</w:t>
      </w:r>
      <w:r w:rsidRPr="000F001D">
        <w:rPr>
          <w:rStyle w:val="Char4"/>
          <w:rFonts w:eastAsia="MS Mincho"/>
          <w:spacing w:val="-4"/>
          <w:rtl/>
        </w:rPr>
        <w:t>ر</w:t>
      </w:r>
      <w:r w:rsidRPr="000F001D">
        <w:rPr>
          <w:rStyle w:val="Char4"/>
          <w:rFonts w:eastAsia="MS Mincho" w:hint="cs"/>
          <w:spacing w:val="-4"/>
          <w:rtl/>
        </w:rPr>
        <w:t>،</w:t>
      </w:r>
      <w:r w:rsidRPr="000F001D">
        <w:rPr>
          <w:rStyle w:val="Char4"/>
          <w:rFonts w:eastAsia="MS Mincho"/>
          <w:spacing w:val="-4"/>
          <w:rtl/>
        </w:rPr>
        <w:t xml:space="preserve"> نازل کن و آنان را دچار خشکسالی</w:t>
      </w:r>
      <w:r w:rsidRPr="000F001D">
        <w:rPr>
          <w:rStyle w:val="Char4"/>
          <w:rFonts w:eastAsia="MS Mincho" w:hint="cs"/>
          <w:spacing w:val="-4"/>
          <w:rtl/>
        </w:rPr>
        <w:t>‌ای</w:t>
      </w:r>
      <w:r w:rsidRPr="000F001D">
        <w:rPr>
          <w:rStyle w:val="Char4"/>
          <w:rFonts w:eastAsia="MS Mincho"/>
          <w:spacing w:val="-4"/>
          <w:rtl/>
        </w:rPr>
        <w:t xml:space="preserve"> مانند خشکسالی دوران یوسف</w:t>
      </w:r>
      <w:r w:rsidRPr="000F001D">
        <w:rPr>
          <w:rStyle w:val="Char4"/>
          <w:rFonts w:eastAsia="MS Mincho" w:hint="cs"/>
          <w:spacing w:val="-4"/>
          <w:rtl/>
        </w:rPr>
        <w:t>،</w:t>
      </w:r>
      <w:r w:rsidRPr="000F001D">
        <w:rPr>
          <w:rStyle w:val="Char4"/>
          <w:rFonts w:eastAsia="MS Mincho"/>
          <w:spacing w:val="-4"/>
          <w:rtl/>
        </w:rPr>
        <w:t xml:space="preserve"> بگردان</w:t>
      </w:r>
      <w:r w:rsidRPr="000F001D">
        <w:rPr>
          <w:rStyle w:val="Char4"/>
          <w:rFonts w:eastAsia="MS Mincho" w:hint="cs"/>
          <w:spacing w:val="-4"/>
          <w:rtl/>
        </w:rPr>
        <w:t>. بار لها! قبایل لحیان و رعل و ذکوان و عصیه را که از الله ورسولش، عصیان کردند، نفرین کن</w:t>
      </w:r>
      <w:r w:rsidRPr="000F001D">
        <w:rPr>
          <w:rStyle w:val="Char4"/>
          <w:rFonts w:eastAsia="MS Mincho"/>
          <w:spacing w:val="-4"/>
          <w:rtl/>
        </w:rPr>
        <w:t>». راوی می‏گوید:</w:t>
      </w:r>
      <w:r w:rsidRPr="000F001D">
        <w:rPr>
          <w:rStyle w:val="Char4"/>
          <w:rFonts w:eastAsia="MS Mincho" w:hint="cs"/>
          <w:spacing w:val="-4"/>
          <w:rtl/>
        </w:rPr>
        <w:t xml:space="preserve"> سپس به ما خبر رسید که پیامبر اکرم</w:t>
      </w:r>
      <w:r w:rsidR="00D42469" w:rsidRPr="00D42469">
        <w:rPr>
          <w:rStyle w:val="Char4"/>
          <w:rFonts w:eastAsia="MS Mincho" w:cs="CTraditional Arabic" w:hint="cs"/>
          <w:spacing w:val="-4"/>
          <w:rtl/>
        </w:rPr>
        <w:t xml:space="preserve"> ص </w:t>
      </w:r>
      <w:r w:rsidRPr="000F001D">
        <w:rPr>
          <w:rStyle w:val="Char4"/>
          <w:rFonts w:eastAsia="MS Mincho" w:hint="cs"/>
          <w:spacing w:val="-4"/>
          <w:rtl/>
        </w:rPr>
        <w:t xml:space="preserve">بعد از نزول آیه‌ی‌ </w:t>
      </w:r>
      <w:r w:rsidRPr="000F001D">
        <w:rPr>
          <w:rFonts w:ascii="HQPB2" w:hAnsi="HQPB2"/>
          <w:b/>
          <w:spacing w:val="-4"/>
          <w:sz w:val="22"/>
          <w:szCs w:val="28"/>
          <w:rtl/>
        </w:rPr>
        <w:t>﴿</w:t>
      </w:r>
      <w:r w:rsidRPr="000F001D">
        <w:rPr>
          <w:rFonts w:ascii="HQPB2" w:hAnsi="HQPB2" w:cs="KFGQPC Uthmanic Script HAFS" w:hint="eastAsia"/>
          <w:b/>
          <w:spacing w:val="-4"/>
          <w:sz w:val="22"/>
          <w:szCs w:val="28"/>
          <w:rtl/>
        </w:rPr>
        <w:t>لَي</w:t>
      </w:r>
      <w:r w:rsidRPr="000F001D">
        <w:rPr>
          <w:rFonts w:ascii="Tahoma" w:hAnsi="Tahoma" w:cs="KFGQPC Uthmanic Script HAFS" w:hint="cs"/>
          <w:b/>
          <w:spacing w:val="-4"/>
          <w:sz w:val="22"/>
          <w:szCs w:val="28"/>
          <w:rtl/>
        </w:rPr>
        <w:t>ۡ</w:t>
      </w:r>
      <w:r w:rsidRPr="000F001D">
        <w:rPr>
          <w:rFonts w:ascii="HQPB2" w:hAnsi="HQPB2" w:cs="KFGQPC Uthmanic Script HAFS" w:hint="cs"/>
          <w:b/>
          <w:spacing w:val="-4"/>
          <w:sz w:val="22"/>
          <w:szCs w:val="28"/>
          <w:rtl/>
        </w:rPr>
        <w:t>سَ</w:t>
      </w:r>
      <w:r w:rsidRPr="000F001D">
        <w:rPr>
          <w:rFonts w:ascii="HQPB2" w:hAnsi="HQPB2" w:cs="KFGQPC Uthmanic Script HAFS"/>
          <w:b/>
          <w:spacing w:val="-4"/>
          <w:sz w:val="22"/>
          <w:szCs w:val="28"/>
          <w:rtl/>
        </w:rPr>
        <w:t xml:space="preserve"> </w:t>
      </w:r>
      <w:r w:rsidRPr="000F001D">
        <w:rPr>
          <w:rFonts w:ascii="HQPB2" w:hAnsi="HQPB2" w:cs="KFGQPC Uthmanic Script HAFS" w:hint="eastAsia"/>
          <w:b/>
          <w:spacing w:val="-4"/>
          <w:sz w:val="22"/>
          <w:szCs w:val="28"/>
          <w:rtl/>
        </w:rPr>
        <w:t>لَكَ</w:t>
      </w:r>
      <w:r w:rsidRPr="000F001D">
        <w:rPr>
          <w:rFonts w:ascii="HQPB2" w:hAnsi="HQPB2" w:cs="KFGQPC Uthmanic Script HAFS"/>
          <w:b/>
          <w:spacing w:val="-4"/>
          <w:sz w:val="22"/>
          <w:szCs w:val="28"/>
          <w:rtl/>
        </w:rPr>
        <w:t xml:space="preserve"> </w:t>
      </w:r>
      <w:r w:rsidRPr="000F001D">
        <w:rPr>
          <w:rFonts w:ascii="HQPB2" w:hAnsi="HQPB2" w:cs="KFGQPC Uthmanic Script HAFS" w:hint="eastAsia"/>
          <w:b/>
          <w:spacing w:val="-4"/>
          <w:sz w:val="22"/>
          <w:szCs w:val="28"/>
          <w:rtl/>
        </w:rPr>
        <w:t>مِنَ</w:t>
      </w:r>
      <w:r w:rsidRPr="000F001D">
        <w:rPr>
          <w:rFonts w:ascii="HQPB2" w:hAnsi="HQPB2" w:cs="KFGQPC Uthmanic Script HAFS"/>
          <w:b/>
          <w:spacing w:val="-4"/>
          <w:sz w:val="22"/>
          <w:szCs w:val="28"/>
          <w:rtl/>
        </w:rPr>
        <w:t xml:space="preserve"> </w:t>
      </w:r>
      <w:r w:rsidRPr="000F001D">
        <w:rPr>
          <w:rFonts w:ascii="HQPB2" w:hAnsi="HQPB2" w:cs="KFGQPC Uthmanic Script HAFS" w:hint="cs"/>
          <w:b/>
          <w:spacing w:val="-4"/>
          <w:sz w:val="22"/>
          <w:szCs w:val="28"/>
          <w:rtl/>
        </w:rPr>
        <w:t>ٱ</w:t>
      </w:r>
      <w:r w:rsidRPr="000F001D">
        <w:rPr>
          <w:rFonts w:ascii="HQPB2" w:hAnsi="HQPB2" w:cs="KFGQPC Uthmanic Script HAFS" w:hint="eastAsia"/>
          <w:b/>
          <w:spacing w:val="-4"/>
          <w:sz w:val="22"/>
          <w:szCs w:val="28"/>
          <w:rtl/>
        </w:rPr>
        <w:t>ل</w:t>
      </w:r>
      <w:r w:rsidRPr="000F001D">
        <w:rPr>
          <w:rFonts w:ascii="Tahoma" w:hAnsi="Tahoma" w:cs="KFGQPC Uthmanic Script HAFS" w:hint="cs"/>
          <w:b/>
          <w:spacing w:val="-4"/>
          <w:sz w:val="22"/>
          <w:szCs w:val="28"/>
          <w:rtl/>
        </w:rPr>
        <w:t>ۡ</w:t>
      </w:r>
      <w:r w:rsidRPr="000F001D">
        <w:rPr>
          <w:rFonts w:ascii="HQPB2" w:hAnsi="HQPB2" w:cs="KFGQPC Uthmanic Script HAFS" w:hint="cs"/>
          <w:b/>
          <w:spacing w:val="-4"/>
          <w:sz w:val="22"/>
          <w:szCs w:val="28"/>
          <w:rtl/>
        </w:rPr>
        <w:t>أَم</w:t>
      </w:r>
      <w:r w:rsidRPr="000F001D">
        <w:rPr>
          <w:rFonts w:ascii="Tahoma" w:hAnsi="Tahoma" w:cs="KFGQPC Uthmanic Script HAFS" w:hint="cs"/>
          <w:b/>
          <w:spacing w:val="-4"/>
          <w:sz w:val="22"/>
          <w:szCs w:val="28"/>
          <w:rtl/>
        </w:rPr>
        <w:t>ۡ</w:t>
      </w:r>
      <w:r w:rsidRPr="000F001D">
        <w:rPr>
          <w:rFonts w:ascii="HQPB2" w:hAnsi="HQPB2" w:cs="KFGQPC Uthmanic Script HAFS" w:hint="cs"/>
          <w:b/>
          <w:spacing w:val="-4"/>
          <w:sz w:val="22"/>
          <w:szCs w:val="28"/>
          <w:rtl/>
        </w:rPr>
        <w:t>رِ</w:t>
      </w:r>
      <w:r w:rsidRPr="000F001D">
        <w:rPr>
          <w:rFonts w:ascii="HQPB2" w:hAnsi="HQPB2" w:cs="KFGQPC Uthmanic Script HAFS"/>
          <w:b/>
          <w:spacing w:val="-4"/>
          <w:sz w:val="22"/>
          <w:szCs w:val="28"/>
          <w:rtl/>
        </w:rPr>
        <w:t xml:space="preserve"> </w:t>
      </w:r>
      <w:r w:rsidRPr="000F001D">
        <w:rPr>
          <w:rFonts w:ascii="HQPB2" w:hAnsi="HQPB2" w:cs="KFGQPC Uthmanic Script HAFS" w:hint="eastAsia"/>
          <w:b/>
          <w:spacing w:val="-4"/>
          <w:sz w:val="22"/>
          <w:szCs w:val="28"/>
          <w:rtl/>
        </w:rPr>
        <w:t>شَي</w:t>
      </w:r>
      <w:r w:rsidRPr="000F001D">
        <w:rPr>
          <w:rFonts w:ascii="Tahoma" w:hAnsi="Tahoma" w:cs="KFGQPC Uthmanic Script HAFS" w:hint="cs"/>
          <w:b/>
          <w:spacing w:val="-4"/>
          <w:sz w:val="22"/>
          <w:szCs w:val="28"/>
          <w:rtl/>
        </w:rPr>
        <w:t>ۡ</w:t>
      </w:r>
      <w:r w:rsidRPr="000F001D">
        <w:rPr>
          <w:rFonts w:ascii="HQPB2" w:hAnsi="HQPB2" w:cs="KFGQPC Uthmanic Script HAFS" w:hint="cs"/>
          <w:b/>
          <w:spacing w:val="-4"/>
          <w:sz w:val="22"/>
          <w:szCs w:val="28"/>
          <w:rtl/>
        </w:rPr>
        <w:t>ءٌ</w:t>
      </w:r>
      <w:r w:rsidRPr="000F001D">
        <w:rPr>
          <w:rFonts w:ascii="HQPB2" w:hAnsi="HQPB2" w:cs="KFGQPC Uthmanic Script HAFS"/>
          <w:b/>
          <w:spacing w:val="-4"/>
          <w:sz w:val="22"/>
          <w:szCs w:val="28"/>
          <w:rtl/>
        </w:rPr>
        <w:t xml:space="preserve"> </w:t>
      </w:r>
      <w:r w:rsidRPr="000F001D">
        <w:rPr>
          <w:rFonts w:ascii="HQPB2" w:hAnsi="HQPB2" w:cs="KFGQPC Uthmanic Script HAFS" w:hint="eastAsia"/>
          <w:b/>
          <w:spacing w:val="-4"/>
          <w:sz w:val="22"/>
          <w:szCs w:val="28"/>
          <w:rtl/>
        </w:rPr>
        <w:t>أَو</w:t>
      </w:r>
      <w:r w:rsidRPr="000F001D">
        <w:rPr>
          <w:rFonts w:ascii="Tahoma" w:hAnsi="Tahoma" w:cs="KFGQPC Uthmanic Script HAFS" w:hint="cs"/>
          <w:b/>
          <w:spacing w:val="-4"/>
          <w:sz w:val="22"/>
          <w:szCs w:val="28"/>
          <w:rtl/>
        </w:rPr>
        <w:t>ۡ</w:t>
      </w:r>
      <w:r w:rsidRPr="000F001D">
        <w:rPr>
          <w:rFonts w:ascii="HQPB2" w:hAnsi="HQPB2" w:cs="KFGQPC Uthmanic Script HAFS"/>
          <w:b/>
          <w:spacing w:val="-4"/>
          <w:sz w:val="22"/>
          <w:szCs w:val="28"/>
          <w:rtl/>
        </w:rPr>
        <w:t xml:space="preserve"> </w:t>
      </w:r>
      <w:r w:rsidRPr="000F001D">
        <w:rPr>
          <w:rFonts w:ascii="HQPB2" w:hAnsi="HQPB2" w:cs="KFGQPC Uthmanic Script HAFS" w:hint="eastAsia"/>
          <w:b/>
          <w:spacing w:val="-4"/>
          <w:sz w:val="22"/>
          <w:szCs w:val="28"/>
          <w:rtl/>
        </w:rPr>
        <w:t>يَتُوبَ</w:t>
      </w:r>
      <w:r w:rsidRPr="000F001D">
        <w:rPr>
          <w:rFonts w:ascii="HQPB2" w:hAnsi="HQPB2" w:cs="KFGQPC Uthmanic Script HAFS"/>
          <w:b/>
          <w:spacing w:val="-4"/>
          <w:sz w:val="22"/>
          <w:szCs w:val="28"/>
          <w:rtl/>
        </w:rPr>
        <w:t xml:space="preserve"> </w:t>
      </w:r>
      <w:r w:rsidRPr="000F001D">
        <w:rPr>
          <w:rFonts w:ascii="HQPB2" w:hAnsi="HQPB2" w:cs="KFGQPC Uthmanic Script HAFS" w:hint="eastAsia"/>
          <w:b/>
          <w:spacing w:val="-4"/>
          <w:sz w:val="22"/>
          <w:szCs w:val="28"/>
          <w:rtl/>
        </w:rPr>
        <w:t>عَلَي</w:t>
      </w:r>
      <w:r w:rsidRPr="000F001D">
        <w:rPr>
          <w:rFonts w:ascii="Tahoma" w:hAnsi="Tahoma" w:cs="KFGQPC Uthmanic Script HAFS" w:hint="cs"/>
          <w:b/>
          <w:spacing w:val="-4"/>
          <w:sz w:val="22"/>
          <w:szCs w:val="28"/>
          <w:rtl/>
        </w:rPr>
        <w:t>ۡ</w:t>
      </w:r>
      <w:r w:rsidRPr="000F001D">
        <w:rPr>
          <w:rFonts w:ascii="HQPB2" w:hAnsi="HQPB2" w:cs="KFGQPC Uthmanic Script HAFS" w:hint="cs"/>
          <w:b/>
          <w:spacing w:val="-4"/>
          <w:sz w:val="22"/>
          <w:szCs w:val="28"/>
          <w:rtl/>
        </w:rPr>
        <w:t>هِم</w:t>
      </w:r>
      <w:r w:rsidRPr="000F001D">
        <w:rPr>
          <w:rFonts w:ascii="Tahoma" w:hAnsi="Tahoma" w:cs="KFGQPC Uthmanic Script HAFS" w:hint="cs"/>
          <w:b/>
          <w:spacing w:val="-4"/>
          <w:sz w:val="22"/>
          <w:szCs w:val="28"/>
          <w:rtl/>
        </w:rPr>
        <w:t>ۡ</w:t>
      </w:r>
      <w:r w:rsidRPr="000F001D">
        <w:rPr>
          <w:rFonts w:ascii="HQPB2" w:hAnsi="HQPB2" w:cs="KFGQPC Uthmanic Script HAFS"/>
          <w:b/>
          <w:spacing w:val="-4"/>
          <w:sz w:val="22"/>
          <w:szCs w:val="28"/>
          <w:rtl/>
        </w:rPr>
        <w:t xml:space="preserve"> </w:t>
      </w:r>
      <w:r w:rsidRPr="000F001D">
        <w:rPr>
          <w:rFonts w:ascii="HQPB2" w:hAnsi="HQPB2" w:cs="KFGQPC Uthmanic Script HAFS" w:hint="eastAsia"/>
          <w:b/>
          <w:spacing w:val="-4"/>
          <w:sz w:val="22"/>
          <w:szCs w:val="28"/>
          <w:rtl/>
        </w:rPr>
        <w:t>أَو</w:t>
      </w:r>
      <w:r w:rsidRPr="000F001D">
        <w:rPr>
          <w:rFonts w:ascii="Tahoma" w:hAnsi="Tahoma" w:cs="KFGQPC Uthmanic Script HAFS" w:hint="cs"/>
          <w:b/>
          <w:spacing w:val="-4"/>
          <w:sz w:val="22"/>
          <w:szCs w:val="28"/>
          <w:rtl/>
        </w:rPr>
        <w:t>ۡ</w:t>
      </w:r>
      <w:r w:rsidRPr="000F001D">
        <w:rPr>
          <w:rFonts w:ascii="HQPB2" w:hAnsi="HQPB2" w:cs="KFGQPC Uthmanic Script HAFS"/>
          <w:b/>
          <w:spacing w:val="-4"/>
          <w:sz w:val="22"/>
          <w:szCs w:val="28"/>
          <w:rtl/>
        </w:rPr>
        <w:t xml:space="preserve"> </w:t>
      </w:r>
      <w:r w:rsidRPr="000F001D">
        <w:rPr>
          <w:rFonts w:ascii="HQPB2" w:hAnsi="HQPB2" w:cs="KFGQPC Uthmanic Script HAFS" w:hint="eastAsia"/>
          <w:b/>
          <w:spacing w:val="-4"/>
          <w:sz w:val="22"/>
          <w:szCs w:val="28"/>
          <w:rtl/>
        </w:rPr>
        <w:t>يُعَذِّبَهُم</w:t>
      </w:r>
      <w:r w:rsidRPr="000F001D">
        <w:rPr>
          <w:rFonts w:ascii="Tahoma" w:hAnsi="Tahoma" w:cs="KFGQPC Uthmanic Script HAFS" w:hint="cs"/>
          <w:b/>
          <w:spacing w:val="-4"/>
          <w:sz w:val="22"/>
          <w:szCs w:val="28"/>
          <w:rtl/>
        </w:rPr>
        <w:t>ۡ</w:t>
      </w:r>
      <w:r w:rsidRPr="000F001D">
        <w:rPr>
          <w:rFonts w:ascii="HQPB2" w:hAnsi="HQPB2" w:cs="KFGQPC Uthmanic Script HAFS"/>
          <w:b/>
          <w:spacing w:val="-4"/>
          <w:sz w:val="22"/>
          <w:szCs w:val="28"/>
          <w:rtl/>
        </w:rPr>
        <w:t xml:space="preserve"> </w:t>
      </w:r>
      <w:r w:rsidRPr="000F001D">
        <w:rPr>
          <w:rFonts w:ascii="HQPB2" w:hAnsi="HQPB2" w:cs="KFGQPC Uthmanic Script HAFS" w:hint="eastAsia"/>
          <w:b/>
          <w:spacing w:val="-4"/>
          <w:sz w:val="22"/>
          <w:szCs w:val="28"/>
          <w:rtl/>
        </w:rPr>
        <w:t>فَإِنَّهُم</w:t>
      </w:r>
      <w:r w:rsidRPr="000F001D">
        <w:rPr>
          <w:rFonts w:ascii="Tahoma" w:hAnsi="Tahoma" w:cs="KFGQPC Uthmanic Script HAFS" w:hint="cs"/>
          <w:b/>
          <w:spacing w:val="-4"/>
          <w:sz w:val="22"/>
          <w:szCs w:val="28"/>
          <w:rtl/>
        </w:rPr>
        <w:t>ۡ</w:t>
      </w:r>
      <w:r w:rsidRPr="000F001D">
        <w:rPr>
          <w:rFonts w:ascii="HQPB2" w:hAnsi="HQPB2" w:cs="KFGQPC Uthmanic Script HAFS"/>
          <w:b/>
          <w:spacing w:val="-4"/>
          <w:sz w:val="22"/>
          <w:szCs w:val="28"/>
          <w:rtl/>
        </w:rPr>
        <w:t xml:space="preserve"> </w:t>
      </w:r>
      <w:r w:rsidRPr="000F001D">
        <w:rPr>
          <w:rFonts w:ascii="HQPB2" w:hAnsi="HQPB2" w:cs="KFGQPC Uthmanic Script HAFS" w:hint="eastAsia"/>
          <w:b/>
          <w:spacing w:val="-4"/>
          <w:sz w:val="22"/>
          <w:szCs w:val="28"/>
          <w:rtl/>
        </w:rPr>
        <w:t>ظَٰلِمُونَ</w:t>
      </w:r>
      <w:r w:rsidRPr="000F001D">
        <w:rPr>
          <w:rFonts w:ascii="HQPB2" w:hAnsi="HQPB2" w:cs="KFGQPC Uthmanic Script HAFS"/>
          <w:b/>
          <w:spacing w:val="-4"/>
          <w:sz w:val="22"/>
          <w:szCs w:val="28"/>
          <w:rtl/>
        </w:rPr>
        <w:t>١٢٨</w:t>
      </w:r>
      <w:r w:rsidRPr="000F001D">
        <w:rPr>
          <w:rFonts w:ascii="HQPB2" w:hAnsi="HQPB2"/>
          <w:b/>
          <w:spacing w:val="-4"/>
          <w:sz w:val="22"/>
          <w:szCs w:val="28"/>
          <w:rtl/>
        </w:rPr>
        <w:t>﴾</w:t>
      </w:r>
      <w:r w:rsidRPr="000F001D">
        <w:rPr>
          <w:rFonts w:ascii="HQPB2" w:hAnsi="HQPB2" w:cs="Arial"/>
          <w:b/>
          <w:spacing w:val="-4"/>
          <w:sz w:val="22"/>
          <w:rtl/>
        </w:rPr>
        <w:t xml:space="preserve"> </w:t>
      </w:r>
      <w:r w:rsidRPr="000F001D">
        <w:rPr>
          <w:rStyle w:val="Char6"/>
          <w:spacing w:val="-4"/>
          <w:rtl/>
        </w:rPr>
        <w:t>[</w:t>
      </w:r>
      <w:r w:rsidRPr="000F001D">
        <w:rPr>
          <w:rStyle w:val="Char6"/>
          <w:rFonts w:hint="eastAsia"/>
          <w:spacing w:val="-4"/>
          <w:rtl/>
        </w:rPr>
        <w:t>آل</w:t>
      </w:r>
      <w:r w:rsidRPr="000F001D">
        <w:rPr>
          <w:rStyle w:val="Char6"/>
          <w:spacing w:val="-4"/>
          <w:rtl/>
        </w:rPr>
        <w:t xml:space="preserve"> </w:t>
      </w:r>
      <w:r w:rsidRPr="000F001D">
        <w:rPr>
          <w:rStyle w:val="Char6"/>
          <w:rFonts w:hint="eastAsia"/>
          <w:spacing w:val="-4"/>
          <w:rtl/>
        </w:rPr>
        <w:t>عمران</w:t>
      </w:r>
      <w:r w:rsidRPr="000F001D">
        <w:rPr>
          <w:rStyle w:val="Char6"/>
          <w:spacing w:val="-4"/>
          <w:rtl/>
        </w:rPr>
        <w:t>: 128]</w:t>
      </w:r>
      <w:r w:rsidRPr="000F001D">
        <w:rPr>
          <w:rFonts w:ascii="HQPB2" w:hAnsi="HQPB2" w:hint="eastAsia"/>
          <w:spacing w:val="-4"/>
          <w:szCs w:val="20"/>
          <w:rtl/>
        </w:rPr>
        <w:t xml:space="preserve"> </w:t>
      </w:r>
      <w:r w:rsidRPr="000F001D">
        <w:rPr>
          <w:rStyle w:val="Char4"/>
          <w:rFonts w:hint="cs"/>
          <w:spacing w:val="-4"/>
          <w:rtl/>
        </w:rPr>
        <w:t>این دعا را ترک نمود</w:t>
      </w:r>
      <w:r w:rsidRPr="000F001D">
        <w:rPr>
          <w:rFonts w:ascii="Times New Roman" w:hAnsi="Times New Roman" w:cs="Times New Roman" w:hint="cs"/>
          <w:spacing w:val="-4"/>
          <w:sz w:val="26"/>
          <w:szCs w:val="26"/>
          <w:rtl/>
        </w:rPr>
        <w:t xml:space="preserve">. </w:t>
      </w:r>
    </w:p>
    <w:p w:rsidR="001C7CAE" w:rsidRPr="002E320E" w:rsidRDefault="001C7CAE" w:rsidP="001C7CAE">
      <w:pPr>
        <w:pStyle w:val="PlainText"/>
        <w:bidi/>
        <w:ind w:firstLine="284"/>
        <w:jc w:val="both"/>
        <w:rPr>
          <w:rStyle w:val="Char4"/>
          <w:rFonts w:eastAsia="MS Mincho"/>
          <w:rtl/>
        </w:rPr>
      </w:pPr>
      <w:r w:rsidRPr="00BA50EF">
        <w:rPr>
          <w:rStyle w:val="Char5"/>
          <w:rFonts w:hint="cs"/>
          <w:rtl/>
        </w:rPr>
        <w:t>ترجمه‌ی‌ آیه</w:t>
      </w:r>
      <w:r w:rsidRPr="002E320E">
        <w:rPr>
          <w:rStyle w:val="Char4"/>
          <w:rFonts w:hint="cs"/>
          <w:rtl/>
        </w:rPr>
        <w:t>: ای پیامبر! چیزی از کار (بندگان) در دست تو نیست. الله یا توبه</w:t>
      </w:r>
      <w:r w:rsidRPr="002E320E">
        <w:rPr>
          <w:rStyle w:val="Char4"/>
          <w:rFonts w:hint="eastAsia"/>
          <w:rtl/>
        </w:rPr>
        <w:t>‌</w:t>
      </w:r>
      <w:r w:rsidRPr="002E320E">
        <w:rPr>
          <w:rStyle w:val="Char4"/>
          <w:rFonts w:hint="cs"/>
          <w:rtl/>
        </w:rPr>
        <w:t>ی آنان را می‌پذیرد و یا آنها را عذاب می‌دهد چرا که آنان ستمگرند.</w:t>
      </w:r>
    </w:p>
    <w:p w:rsidR="001C7CAE" w:rsidRPr="00FF5F58" w:rsidRDefault="001C7CAE" w:rsidP="001C7CAE">
      <w:pPr>
        <w:pStyle w:val="a2"/>
      </w:pPr>
      <w:bookmarkStart w:id="2126" w:name="_Toc256337906"/>
      <w:bookmarkStart w:id="2127" w:name="_Toc256339859"/>
      <w:bookmarkStart w:id="2128" w:name="_Toc261194326"/>
      <w:bookmarkStart w:id="2129" w:name="_Toc445895611"/>
      <w:bookmarkStart w:id="2130" w:name="_Toc448059705"/>
      <w:r w:rsidRPr="00FF5F58">
        <w:rPr>
          <w:rFonts w:hint="cs"/>
          <w:rtl/>
        </w:rPr>
        <w:t>باب(155): خواندن قنوت در نماز ظهر و د</w:t>
      </w:r>
      <w:r w:rsidRPr="004C7703">
        <w:rPr>
          <w:rFonts w:hint="cs"/>
          <w:rtl/>
        </w:rPr>
        <w:t>ی</w:t>
      </w:r>
      <w:r w:rsidRPr="00FF5F58">
        <w:rPr>
          <w:rFonts w:hint="cs"/>
          <w:rtl/>
        </w:rPr>
        <w:t>گر نمازها</w:t>
      </w:r>
      <w:bookmarkEnd w:id="2126"/>
      <w:bookmarkEnd w:id="2127"/>
      <w:bookmarkEnd w:id="2128"/>
      <w:bookmarkEnd w:id="2129"/>
      <w:bookmarkEnd w:id="2130"/>
    </w:p>
    <w:p w:rsidR="001C7CAE" w:rsidRPr="000F001D" w:rsidRDefault="001C7CAE" w:rsidP="001C7CAE">
      <w:pPr>
        <w:pStyle w:val="1"/>
        <w:bidi/>
        <w:spacing w:before="0" w:after="0" w:line="240" w:lineRule="auto"/>
        <w:ind w:firstLine="284"/>
        <w:rPr>
          <w:rStyle w:val="Char3"/>
          <w:spacing w:val="-4"/>
          <w:rtl/>
        </w:rPr>
      </w:pPr>
      <w:bookmarkStart w:id="2131" w:name="_Toc256337907"/>
      <w:bookmarkStart w:id="2132" w:name="_Toc256339860"/>
      <w:bookmarkStart w:id="2133" w:name="_Toc261191007"/>
      <w:r w:rsidRPr="000F001D">
        <w:rPr>
          <w:rStyle w:val="Char4"/>
          <w:spacing w:val="-4"/>
          <w:rtl/>
        </w:rPr>
        <w:t>356</w:t>
      </w:r>
      <w:r w:rsidRPr="000F001D">
        <w:rPr>
          <w:rStyle w:val="Char4"/>
          <w:rFonts w:hint="cs"/>
          <w:spacing w:val="-4"/>
          <w:rtl/>
        </w:rPr>
        <w:t>-</w:t>
      </w:r>
      <w:r w:rsidRPr="000F001D">
        <w:rPr>
          <w:rStyle w:val="Char3"/>
          <w:spacing w:val="-4"/>
          <w:rtl/>
        </w:rPr>
        <w:t xml:space="preserve"> عَنْ أَبِي هُرَيْرَةَ</w:t>
      </w:r>
      <w:r w:rsidR="00D42469" w:rsidRPr="00D42469">
        <w:rPr>
          <w:rStyle w:val="Char3"/>
          <w:rFonts w:cs="CTraditional Arabic"/>
          <w:spacing w:val="-4"/>
          <w:rtl/>
        </w:rPr>
        <w:t xml:space="preserve"> س </w:t>
      </w:r>
      <w:r w:rsidRPr="000F001D">
        <w:rPr>
          <w:rStyle w:val="Char3"/>
          <w:spacing w:val="-4"/>
          <w:rtl/>
        </w:rPr>
        <w:t>قَالَ</w:t>
      </w:r>
      <w:r w:rsidRPr="000F001D">
        <w:rPr>
          <w:rStyle w:val="Char3"/>
          <w:rFonts w:hint="cs"/>
          <w:spacing w:val="-4"/>
          <w:rtl/>
        </w:rPr>
        <w:t>:</w:t>
      </w:r>
      <w:r w:rsidRPr="000F001D">
        <w:rPr>
          <w:rStyle w:val="Char3"/>
          <w:spacing w:val="-4"/>
          <w:rtl/>
        </w:rPr>
        <w:t xml:space="preserve"> وَاللَّهِ لأ</w:t>
      </w:r>
      <w:r w:rsidRPr="000F001D">
        <w:rPr>
          <w:rStyle w:val="Char3"/>
          <w:rFonts w:hint="cs"/>
          <w:spacing w:val="-4"/>
          <w:rtl/>
        </w:rPr>
        <w:t>َ</w:t>
      </w:r>
      <w:r w:rsidRPr="000F001D">
        <w:rPr>
          <w:rStyle w:val="Char3"/>
          <w:spacing w:val="-4"/>
          <w:rtl/>
        </w:rPr>
        <w:t>ُقَرِّبَنَّ بِكُمْ صَلا</w:t>
      </w:r>
      <w:r w:rsidRPr="000F001D">
        <w:rPr>
          <w:rStyle w:val="Char3"/>
          <w:rFonts w:hint="cs"/>
          <w:spacing w:val="-4"/>
          <w:rtl/>
        </w:rPr>
        <w:t>َ</w:t>
      </w:r>
      <w:r w:rsidRPr="000F001D">
        <w:rPr>
          <w:rStyle w:val="Char3"/>
          <w:spacing w:val="-4"/>
          <w:rtl/>
        </w:rPr>
        <w:t>ةَ رَسُولِ اللَّهِ</w:t>
      </w:r>
      <w:r w:rsidR="00D42469" w:rsidRPr="00D42469">
        <w:rPr>
          <w:rStyle w:val="Char3"/>
          <w:rFonts w:cs="CTraditional Arabic"/>
          <w:spacing w:val="-4"/>
          <w:rtl/>
        </w:rPr>
        <w:t xml:space="preserve"> ص </w:t>
      </w:r>
      <w:r w:rsidRPr="000F001D">
        <w:rPr>
          <w:rStyle w:val="Char3"/>
          <w:spacing w:val="-4"/>
          <w:rtl/>
        </w:rPr>
        <w:t>فَكَانَ أَبُو هُرَيْرَةَ يَقْنُتُ فِي الظُّهْرِ وَالْعِشَاءِ الآخِرَةِ وَصَلا</w:t>
      </w:r>
      <w:r w:rsidRPr="000F001D">
        <w:rPr>
          <w:rStyle w:val="Char3"/>
          <w:rFonts w:hint="cs"/>
          <w:spacing w:val="-4"/>
          <w:rtl/>
        </w:rPr>
        <w:t>َ</w:t>
      </w:r>
      <w:r w:rsidRPr="000F001D">
        <w:rPr>
          <w:rStyle w:val="Char3"/>
          <w:spacing w:val="-4"/>
          <w:rtl/>
        </w:rPr>
        <w:t>ةِ الصُّبْحِ</w:t>
      </w:r>
      <w:r w:rsidRPr="000F001D">
        <w:rPr>
          <w:rStyle w:val="Char3"/>
          <w:rFonts w:hint="cs"/>
          <w:spacing w:val="-4"/>
          <w:rtl/>
        </w:rPr>
        <w:t>،</w:t>
      </w:r>
      <w:r w:rsidRPr="000F001D">
        <w:rPr>
          <w:rStyle w:val="Char3"/>
          <w:spacing w:val="-4"/>
          <w:rtl/>
        </w:rPr>
        <w:t xml:space="preserve"> وَيَدْعُو لِلْمُؤْمِنِينَ</w:t>
      </w:r>
      <w:r w:rsidRPr="000F001D">
        <w:rPr>
          <w:rStyle w:val="Char3"/>
          <w:rFonts w:hint="cs"/>
          <w:spacing w:val="-4"/>
          <w:rtl/>
        </w:rPr>
        <w:t>،</w:t>
      </w:r>
      <w:r w:rsidRPr="000F001D">
        <w:rPr>
          <w:rStyle w:val="Char3"/>
          <w:spacing w:val="-4"/>
          <w:rtl/>
        </w:rPr>
        <w:t xml:space="preserve"> وَيَلْعَنُ الْكُفَّارَ. </w:t>
      </w:r>
      <w:r w:rsidRPr="000F001D">
        <w:rPr>
          <w:rStyle w:val="Char4"/>
          <w:spacing w:val="-4"/>
          <w:rtl/>
        </w:rPr>
        <w:t>(م/676)</w:t>
      </w:r>
      <w:bookmarkEnd w:id="2131"/>
      <w:bookmarkEnd w:id="2132"/>
      <w:bookmarkEnd w:id="2133"/>
    </w:p>
    <w:p w:rsidR="001C7CAE" w:rsidRPr="002E320E" w:rsidRDefault="001C7CAE" w:rsidP="001C7CAE">
      <w:pPr>
        <w:widowControl w:val="0"/>
        <w:ind w:firstLine="284"/>
        <w:jc w:val="both"/>
        <w:rPr>
          <w:rStyle w:val="Char4"/>
          <w:rtl/>
        </w:rPr>
      </w:pPr>
      <w:r w:rsidRPr="008C6CD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از ابوهریره</w:t>
      </w:r>
      <w:r w:rsidR="00D42469" w:rsidRPr="00D42469">
        <w:rPr>
          <w:rStyle w:val="Char4"/>
          <w:rFonts w:cs="CTraditional Arabic" w:hint="cs"/>
          <w:rtl/>
        </w:rPr>
        <w:t xml:space="preserve"> س </w:t>
      </w:r>
      <w:r w:rsidRPr="002E320E">
        <w:rPr>
          <w:rStyle w:val="Char4"/>
          <w:rFonts w:hint="cs"/>
          <w:rtl/>
        </w:rPr>
        <w:t xml:space="preserve">روایت است که می‌گفت: سوگند به الله که شما را به نماز </w:t>
      </w:r>
      <w:r w:rsidRPr="002E320E">
        <w:rPr>
          <w:rStyle w:val="Char4"/>
          <w:rtl/>
        </w:rPr>
        <w:br/>
      </w:r>
      <w:r w:rsidRPr="002E320E">
        <w:rPr>
          <w:rStyle w:val="Char4"/>
          <w:rFonts w:hint="cs"/>
          <w:rtl/>
        </w:rPr>
        <w:t>رسول الله</w:t>
      </w:r>
      <w:r w:rsidR="00D42469" w:rsidRPr="00D42469">
        <w:rPr>
          <w:rFonts w:eastAsia="MS Mincho" w:cs="CTraditional Arabic"/>
          <w:sz w:val="26"/>
          <w:szCs w:val="26"/>
          <w:rtl/>
        </w:rPr>
        <w:t xml:space="preserve"> ص </w:t>
      </w:r>
      <w:r w:rsidRPr="002E320E">
        <w:rPr>
          <w:rStyle w:val="Char4"/>
          <w:rFonts w:hint="cs"/>
          <w:rtl/>
        </w:rPr>
        <w:t xml:space="preserve">نزدیک می‌نمایم. و او در نمازهای ظهر و عشا و صبح (دعای) قنوت می‌خواند و برای مؤمنان، دعا می‌نمود و کفار را نفرین می‌کرد. </w:t>
      </w:r>
    </w:p>
    <w:p w:rsidR="001C7CAE" w:rsidRPr="001C61F1" w:rsidRDefault="001C7CAE" w:rsidP="001C7CAE">
      <w:pPr>
        <w:pStyle w:val="a2"/>
      </w:pPr>
      <w:bookmarkStart w:id="2134" w:name="_Toc256337908"/>
      <w:bookmarkStart w:id="2135" w:name="_Toc256339861"/>
      <w:bookmarkStart w:id="2136" w:name="_Toc261194327"/>
      <w:bookmarkStart w:id="2137" w:name="_Toc445895612"/>
      <w:bookmarkStart w:id="2138" w:name="_Toc448059706"/>
      <w:r w:rsidRPr="001C61F1">
        <w:rPr>
          <w:rFonts w:hint="cs"/>
          <w:rtl/>
        </w:rPr>
        <w:t>باب(156): خواندن قنوت در نماز مغرب</w:t>
      </w:r>
      <w:bookmarkEnd w:id="2134"/>
      <w:bookmarkEnd w:id="2135"/>
      <w:bookmarkEnd w:id="2136"/>
      <w:bookmarkEnd w:id="2137"/>
      <w:bookmarkEnd w:id="2138"/>
    </w:p>
    <w:p w:rsidR="001C7CAE" w:rsidRPr="00423AB6" w:rsidRDefault="001C7CAE" w:rsidP="001C7CAE">
      <w:pPr>
        <w:pStyle w:val="a6"/>
        <w:rPr>
          <w:rStyle w:val="Char3"/>
          <w:rtl/>
        </w:rPr>
      </w:pPr>
      <w:bookmarkStart w:id="2139" w:name="_Toc256337909"/>
      <w:bookmarkStart w:id="2140" w:name="_Toc256339862"/>
      <w:bookmarkStart w:id="2141" w:name="_Toc261191008"/>
      <w:r w:rsidRPr="008C6CD5">
        <w:rPr>
          <w:rtl/>
        </w:rPr>
        <w:t>357</w:t>
      </w:r>
      <w:r>
        <w:rPr>
          <w:rFonts w:hint="cs"/>
          <w:rtl/>
        </w:rPr>
        <w:t>-</w:t>
      </w:r>
      <w:r w:rsidRPr="00423AB6">
        <w:rPr>
          <w:rStyle w:val="Char3"/>
          <w:rtl/>
        </w:rPr>
        <w:t xml:space="preserve"> عَنِ الْبَرَاءِ بْنِ عَازِبٍ</w:t>
      </w:r>
      <w:r>
        <w:rPr>
          <w:rStyle w:val="Char3"/>
          <w:rFonts w:hint="cs"/>
          <w:rtl/>
        </w:rPr>
        <w:t xml:space="preserve"> </w:t>
      </w:r>
      <w:r w:rsidRPr="00423AB6">
        <w:rPr>
          <w:rStyle w:val="Char3"/>
          <w:rFonts w:cs="CTraditional Arabic"/>
          <w:rtl/>
        </w:rPr>
        <w:t>س</w:t>
      </w:r>
      <w:r w:rsidRPr="00423AB6">
        <w:rPr>
          <w:rStyle w:val="Char3"/>
          <w:rtl/>
        </w:rPr>
        <w:t xml:space="preserve">: أَنَّ رَسُولَ اللَّهِ </w:t>
      </w:r>
      <w:r w:rsidRPr="00A52D31">
        <w:rPr>
          <w:rFonts w:ascii="CTraditional Arabic" w:hAnsi="CTraditional Arabic" w:cs="CTraditional Arabic"/>
          <w:sz w:val="30"/>
          <w:rtl/>
        </w:rPr>
        <w:t>ص</w:t>
      </w:r>
      <w:r w:rsidRPr="00423AB6">
        <w:rPr>
          <w:rStyle w:val="Char3"/>
          <w:rtl/>
        </w:rPr>
        <w:t xml:space="preserve">كَانَ يَقْنُتُ فِي الصُّبْحِ وَالْمَغْرِبِ. </w:t>
      </w:r>
      <w:r w:rsidRPr="008C6CD5">
        <w:rPr>
          <w:rtl/>
        </w:rPr>
        <w:t>(م/678)</w:t>
      </w:r>
      <w:bookmarkEnd w:id="2139"/>
      <w:bookmarkEnd w:id="2140"/>
      <w:bookmarkEnd w:id="2141"/>
    </w:p>
    <w:p w:rsidR="001C7CAE" w:rsidRDefault="001C7CAE" w:rsidP="001C7CAE">
      <w:pPr>
        <w:widowControl w:val="0"/>
        <w:ind w:firstLine="284"/>
        <w:jc w:val="both"/>
        <w:rPr>
          <w:rStyle w:val="Char4"/>
          <w:rtl/>
        </w:rPr>
      </w:pPr>
      <w:r w:rsidRPr="008C6CD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براء بن عازب</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در نمازهای صبح و مغرب، دعای قنوت می‌خواند. </w:t>
      </w:r>
    </w:p>
    <w:p w:rsidR="00315321" w:rsidRDefault="00315321" w:rsidP="001C7CAE">
      <w:pPr>
        <w:widowControl w:val="0"/>
        <w:ind w:firstLine="284"/>
        <w:jc w:val="both"/>
        <w:rPr>
          <w:rStyle w:val="Char4"/>
          <w:rtl/>
        </w:rPr>
      </w:pPr>
    </w:p>
    <w:p w:rsidR="001C7CAE" w:rsidRPr="001C61F1" w:rsidRDefault="001C7CAE" w:rsidP="001C7CAE">
      <w:pPr>
        <w:pStyle w:val="a2"/>
      </w:pPr>
      <w:bookmarkStart w:id="2142" w:name="_Toc256337910"/>
      <w:bookmarkStart w:id="2143" w:name="_Toc256339863"/>
      <w:bookmarkStart w:id="2144" w:name="_Toc261194328"/>
      <w:bookmarkStart w:id="2145" w:name="_Toc445895613"/>
      <w:bookmarkStart w:id="2146" w:name="_Toc448059707"/>
      <w:r>
        <w:rPr>
          <w:rFonts w:hint="cs"/>
          <w:rtl/>
        </w:rPr>
        <w:lastRenderedPageBreak/>
        <w:t>باب(157): درباره‌ی‌</w:t>
      </w:r>
      <w:r w:rsidRPr="001C61F1">
        <w:rPr>
          <w:rFonts w:hint="cs"/>
          <w:rtl/>
        </w:rPr>
        <w:t xml:space="preserve"> دو ر</w:t>
      </w:r>
      <w:r w:rsidRPr="004C7703">
        <w:rPr>
          <w:rFonts w:hint="cs"/>
          <w:rtl/>
        </w:rPr>
        <w:t>ک</w:t>
      </w:r>
      <w:r w:rsidRPr="001C61F1">
        <w:rPr>
          <w:rFonts w:hint="cs"/>
          <w:rtl/>
        </w:rPr>
        <w:t>عت سنت فجر</w:t>
      </w:r>
      <w:bookmarkEnd w:id="2142"/>
      <w:bookmarkEnd w:id="2143"/>
      <w:bookmarkEnd w:id="2144"/>
      <w:bookmarkEnd w:id="2145"/>
      <w:bookmarkEnd w:id="2146"/>
    </w:p>
    <w:p w:rsidR="001C7CAE" w:rsidRPr="00423AB6" w:rsidRDefault="001C7CAE" w:rsidP="001C7CAE">
      <w:pPr>
        <w:pStyle w:val="a6"/>
        <w:rPr>
          <w:rStyle w:val="Char3"/>
          <w:rtl/>
        </w:rPr>
      </w:pPr>
      <w:bookmarkStart w:id="2147" w:name="_Toc256337911"/>
      <w:bookmarkStart w:id="2148" w:name="_Toc256339864"/>
      <w:bookmarkStart w:id="2149" w:name="_Toc261191009"/>
      <w:r w:rsidRPr="008C6CD5">
        <w:rPr>
          <w:rtl/>
        </w:rPr>
        <w:t>358</w:t>
      </w:r>
      <w:r>
        <w:rPr>
          <w:rFonts w:hint="cs"/>
          <w:rtl/>
        </w:rPr>
        <w:t>-</w:t>
      </w:r>
      <w:r w:rsidRPr="00423AB6">
        <w:rPr>
          <w:rStyle w:val="Char3"/>
          <w:rtl/>
        </w:rPr>
        <w:t xml:space="preserve"> عَنْ حَفْصَةَ</w:t>
      </w:r>
      <w:r w:rsidR="00D42469" w:rsidRPr="00D42469">
        <w:rPr>
          <w:rStyle w:val="Char3"/>
          <w:rFonts w:cs="CTraditional Arabic" w:hint="cs"/>
          <w:rtl/>
        </w:rPr>
        <w:t xml:space="preserve"> ل </w:t>
      </w:r>
      <w:r w:rsidRPr="00423AB6">
        <w:rPr>
          <w:rStyle w:val="Char3"/>
          <w:rtl/>
        </w:rPr>
        <w:t>قَالَتْ</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إِذَا طَلَعَ الْفَجْرُ لا</w:t>
      </w:r>
      <w:r w:rsidRPr="00423AB6">
        <w:rPr>
          <w:rStyle w:val="Char3"/>
          <w:rFonts w:hint="cs"/>
          <w:rtl/>
        </w:rPr>
        <w:t>َ</w:t>
      </w:r>
      <w:r w:rsidRPr="00423AB6">
        <w:rPr>
          <w:rStyle w:val="Char3"/>
          <w:rtl/>
        </w:rPr>
        <w:t xml:space="preserve"> يُصَلِّي إِلا</w:t>
      </w:r>
      <w:r w:rsidRPr="00423AB6">
        <w:rPr>
          <w:rStyle w:val="Char3"/>
          <w:rFonts w:hint="cs"/>
          <w:rtl/>
        </w:rPr>
        <w:t>َّ</w:t>
      </w:r>
      <w:r w:rsidRPr="00423AB6">
        <w:rPr>
          <w:rStyle w:val="Char3"/>
          <w:rtl/>
        </w:rPr>
        <w:t xml:space="preserve"> رَكْعَتَيْنِ خَفِيفَتَيْنِ. </w:t>
      </w:r>
      <w:r w:rsidRPr="00BA50EF">
        <w:rPr>
          <w:rtl/>
        </w:rPr>
        <w:t>(م/723)</w:t>
      </w:r>
      <w:bookmarkEnd w:id="2147"/>
      <w:bookmarkEnd w:id="2148"/>
      <w:bookmarkEnd w:id="2149"/>
    </w:p>
    <w:p w:rsidR="001C7CAE" w:rsidRPr="002E320E" w:rsidRDefault="001C7CAE" w:rsidP="001C7CAE">
      <w:pPr>
        <w:widowControl w:val="0"/>
        <w:ind w:firstLine="284"/>
        <w:jc w:val="both"/>
        <w:rPr>
          <w:rStyle w:val="Char4"/>
          <w:rtl/>
        </w:rPr>
      </w:pPr>
      <w:r w:rsidRPr="00BA50E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حفصه</w:t>
      </w:r>
      <w:r w:rsidR="00D42469" w:rsidRPr="00D42469">
        <w:rPr>
          <w:rStyle w:val="Char4"/>
          <w:rFonts w:cs="CTraditional Arabic" w:hint="cs"/>
          <w:rtl/>
        </w:rPr>
        <w:t xml:space="preserve"> ل </w:t>
      </w:r>
      <w:r w:rsidRPr="002E320E">
        <w:rPr>
          <w:rStyle w:val="Char4"/>
          <w:rFonts w:hint="cs"/>
          <w:rtl/>
        </w:rPr>
        <w:t>می‌گوید: هنگامی‌که فجر طلوع می‌کرد، رسول الله</w:t>
      </w:r>
      <w:r w:rsidR="00D42469" w:rsidRPr="00D42469">
        <w:rPr>
          <w:rStyle w:val="Char4"/>
          <w:rFonts w:cs="CTraditional Arabic" w:hint="cs"/>
          <w:rtl/>
        </w:rPr>
        <w:t xml:space="preserve"> ص </w:t>
      </w:r>
      <w:r w:rsidRPr="002E320E">
        <w:rPr>
          <w:rStyle w:val="Char4"/>
          <w:rFonts w:hint="cs"/>
          <w:rtl/>
        </w:rPr>
        <w:t>فقط دو رکعت نماز مختصر می‌خواند.</w:t>
      </w:r>
    </w:p>
    <w:p w:rsidR="001C7CAE" w:rsidRPr="001C61F1" w:rsidRDefault="001C7CAE" w:rsidP="001C7CAE">
      <w:pPr>
        <w:pStyle w:val="a2"/>
      </w:pPr>
      <w:bookmarkStart w:id="2150" w:name="_Toc256337912"/>
      <w:bookmarkStart w:id="2151" w:name="_Toc256339865"/>
      <w:bookmarkStart w:id="2152" w:name="_Toc261194329"/>
      <w:bookmarkStart w:id="2153" w:name="_Toc445895614"/>
      <w:bookmarkStart w:id="2154" w:name="_Toc448059708"/>
      <w:r w:rsidRPr="001C61F1">
        <w:rPr>
          <w:rFonts w:hint="cs"/>
          <w:rtl/>
        </w:rPr>
        <w:t>باب(158): فض</w:t>
      </w:r>
      <w:r w:rsidRPr="004C7703">
        <w:rPr>
          <w:rFonts w:hint="cs"/>
          <w:rtl/>
        </w:rPr>
        <w:t>ی</w:t>
      </w:r>
      <w:r w:rsidRPr="001C61F1">
        <w:rPr>
          <w:rFonts w:hint="cs"/>
          <w:rtl/>
        </w:rPr>
        <w:t>لت دو ر</w:t>
      </w:r>
      <w:r w:rsidRPr="004C7703">
        <w:rPr>
          <w:rFonts w:hint="cs"/>
          <w:rtl/>
        </w:rPr>
        <w:t>ک</w:t>
      </w:r>
      <w:r w:rsidRPr="001C61F1">
        <w:rPr>
          <w:rFonts w:hint="cs"/>
          <w:rtl/>
        </w:rPr>
        <w:t>عت سنت فجر</w:t>
      </w:r>
      <w:bookmarkEnd w:id="2150"/>
      <w:bookmarkEnd w:id="2151"/>
      <w:bookmarkEnd w:id="2152"/>
      <w:bookmarkEnd w:id="2153"/>
      <w:bookmarkEnd w:id="2154"/>
    </w:p>
    <w:p w:rsidR="001C7CAE" w:rsidRPr="00423AB6" w:rsidRDefault="001C7CAE" w:rsidP="001C7CAE">
      <w:pPr>
        <w:pStyle w:val="a6"/>
        <w:rPr>
          <w:rStyle w:val="Char3"/>
          <w:rtl/>
        </w:rPr>
      </w:pPr>
      <w:bookmarkStart w:id="2155" w:name="_Toc256337913"/>
      <w:bookmarkStart w:id="2156" w:name="_Toc256339866"/>
      <w:bookmarkStart w:id="2157" w:name="_Toc261191010"/>
      <w:r w:rsidRPr="008C6CD5">
        <w:rPr>
          <w:rtl/>
        </w:rPr>
        <w:t>359</w:t>
      </w:r>
      <w:r>
        <w:rPr>
          <w:rFonts w:hint="cs"/>
          <w:rtl/>
        </w:rPr>
        <w:t>-</w:t>
      </w:r>
      <w:r w:rsidRPr="00423AB6">
        <w:rPr>
          <w:rStyle w:val="Char3"/>
          <w:rtl/>
        </w:rPr>
        <w:t xml:space="preserve"> عَنْ عَائِشَةَ</w:t>
      </w:r>
      <w:r w:rsidR="00D42469" w:rsidRPr="00D42469">
        <w:rPr>
          <w:rStyle w:val="Char3"/>
          <w:rFonts w:cs="CTraditional Arabic"/>
          <w:rtl/>
        </w:rPr>
        <w:t xml:space="preserve"> ل </w:t>
      </w:r>
      <w:r w:rsidRPr="00423AB6">
        <w:rPr>
          <w:rStyle w:val="Char3"/>
          <w:rtl/>
        </w:rPr>
        <w:t>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رَكْعَتَا الْفَجْرِ خَيْرٌ مِنَ الدُّنْيَا وَمَا فِيهَا</w:t>
      </w:r>
      <w:r w:rsidRPr="00423AB6">
        <w:rPr>
          <w:rStyle w:val="Char3"/>
          <w:rFonts w:hint="cs"/>
          <w:rtl/>
        </w:rPr>
        <w:t>»</w:t>
      </w:r>
      <w:r w:rsidRPr="00423AB6">
        <w:rPr>
          <w:rStyle w:val="Char3"/>
          <w:rtl/>
        </w:rPr>
        <w:t xml:space="preserve">. </w:t>
      </w:r>
      <w:r w:rsidRPr="008C6CD5">
        <w:rPr>
          <w:rtl/>
        </w:rPr>
        <w:t>(م/725)</w:t>
      </w:r>
      <w:bookmarkEnd w:id="2155"/>
      <w:bookmarkEnd w:id="2156"/>
      <w:bookmarkEnd w:id="2157"/>
    </w:p>
    <w:p w:rsidR="001C7CAE" w:rsidRPr="002E320E" w:rsidRDefault="001C7CAE" w:rsidP="001C7CAE">
      <w:pPr>
        <w:widowControl w:val="0"/>
        <w:ind w:firstLine="284"/>
        <w:jc w:val="both"/>
        <w:rPr>
          <w:rStyle w:val="Char4"/>
          <w:rtl/>
        </w:rPr>
      </w:pPr>
      <w:r w:rsidRPr="00BA50E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عایشه صدیقه</w:t>
      </w:r>
      <w:r w:rsidR="00D42469" w:rsidRPr="00D42469">
        <w:rPr>
          <w:rStyle w:val="Char4"/>
          <w:rFonts w:cs="CTraditional Arabic" w:hint="cs"/>
          <w:rtl/>
        </w:rPr>
        <w:t xml:space="preserve"> ل </w:t>
      </w:r>
      <w:r w:rsidRPr="002E320E">
        <w:rPr>
          <w:rStyle w:val="Char4"/>
          <w:rFonts w:hint="cs"/>
          <w:rtl/>
        </w:rPr>
        <w:t>روایت می‌کند که نبی اکرم</w:t>
      </w:r>
      <w:r w:rsidR="00D42469" w:rsidRPr="00D42469">
        <w:rPr>
          <w:rStyle w:val="Char4"/>
          <w:rFonts w:cs="CTraditional Arabic" w:hint="cs"/>
          <w:rtl/>
        </w:rPr>
        <w:t xml:space="preserve"> ص </w:t>
      </w:r>
      <w:r w:rsidRPr="002E320E">
        <w:rPr>
          <w:rStyle w:val="Char4"/>
          <w:rFonts w:hint="cs"/>
          <w:rtl/>
        </w:rPr>
        <w:t>فرمود: «دو رکعت (سنت) فجر از دنی</w:t>
      </w:r>
      <w:r>
        <w:rPr>
          <w:rStyle w:val="Char4"/>
          <w:rFonts w:hint="cs"/>
          <w:rtl/>
        </w:rPr>
        <w:t>ا و</w:t>
      </w:r>
      <w:r w:rsidRPr="002E320E">
        <w:rPr>
          <w:rStyle w:val="Char4"/>
          <w:rFonts w:hint="cs"/>
          <w:rtl/>
        </w:rPr>
        <w:t xml:space="preserve">مافیها بهتر است». </w:t>
      </w:r>
    </w:p>
    <w:p w:rsidR="001C7CAE" w:rsidRPr="001C61F1" w:rsidRDefault="001C7CAE" w:rsidP="001C7CAE">
      <w:pPr>
        <w:pStyle w:val="a2"/>
        <w:rPr>
          <w:rtl/>
        </w:rPr>
      </w:pPr>
      <w:bookmarkStart w:id="2158" w:name="_Toc256337914"/>
      <w:bookmarkStart w:id="2159" w:name="_Toc256339867"/>
      <w:bookmarkStart w:id="2160" w:name="_Toc261194330"/>
      <w:bookmarkStart w:id="2161" w:name="_Toc445895615"/>
      <w:bookmarkStart w:id="2162" w:name="_Toc448059709"/>
      <w:r w:rsidRPr="001C61F1">
        <w:rPr>
          <w:rFonts w:hint="cs"/>
          <w:rtl/>
        </w:rPr>
        <w:t>باب(159): قرائت دو ر</w:t>
      </w:r>
      <w:r w:rsidRPr="004C7703">
        <w:rPr>
          <w:rFonts w:hint="cs"/>
          <w:rtl/>
        </w:rPr>
        <w:t>ک</w:t>
      </w:r>
      <w:r w:rsidRPr="001C61F1">
        <w:rPr>
          <w:rFonts w:hint="cs"/>
          <w:rtl/>
        </w:rPr>
        <w:t>عت سنت فجر</w:t>
      </w:r>
      <w:bookmarkEnd w:id="2158"/>
      <w:bookmarkEnd w:id="2159"/>
      <w:bookmarkEnd w:id="2160"/>
      <w:bookmarkEnd w:id="2161"/>
      <w:bookmarkEnd w:id="2162"/>
    </w:p>
    <w:p w:rsidR="001C7CAE" w:rsidRPr="00423AB6" w:rsidRDefault="001C7CAE" w:rsidP="001C7CAE">
      <w:pPr>
        <w:pStyle w:val="1"/>
        <w:bidi/>
        <w:spacing w:before="0" w:after="0" w:line="240" w:lineRule="auto"/>
        <w:ind w:firstLine="284"/>
        <w:rPr>
          <w:rStyle w:val="Char3"/>
          <w:rtl/>
        </w:rPr>
      </w:pPr>
      <w:bookmarkStart w:id="2163" w:name="_Toc256337915"/>
      <w:bookmarkStart w:id="2164" w:name="_Toc256339868"/>
      <w:bookmarkStart w:id="2165" w:name="_Toc261191011"/>
      <w:r w:rsidRPr="008C6CD5">
        <w:rPr>
          <w:rStyle w:val="Char4"/>
          <w:rtl/>
        </w:rPr>
        <w:t>360</w:t>
      </w:r>
      <w:r>
        <w:rPr>
          <w:rStyle w:val="Char4"/>
          <w:rFonts w:hint="cs"/>
          <w:rtl/>
        </w:rPr>
        <w:t>-</w:t>
      </w:r>
      <w:r w:rsidRPr="00423AB6">
        <w:rPr>
          <w:rStyle w:val="Char3"/>
          <w:rtl/>
        </w:rPr>
        <w:t xml:space="preserve"> عَنْ أَبِي هُرَيْرَةَ</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قَرَأَ فِي رَكْعَتَيِ الْفَجْرِ</w:t>
      </w:r>
      <w:r w:rsidRPr="00423AB6">
        <w:rPr>
          <w:rStyle w:val="Char3"/>
          <w:rFonts w:hint="cs"/>
          <w:rtl/>
        </w:rPr>
        <w:t>:</w:t>
      </w:r>
      <w:r w:rsidRPr="008C6CD5">
        <w:rPr>
          <w:rStyle w:val="Char3"/>
          <w:szCs w:val="28"/>
          <w:rtl/>
        </w:rPr>
        <w:t>﴿</w:t>
      </w:r>
      <w:r w:rsidRPr="008C6CD5">
        <w:rPr>
          <w:rStyle w:val="Char3"/>
          <w:rFonts w:cs="KFGQPC Uthmanic Script HAFS"/>
          <w:szCs w:val="28"/>
          <w:rtl/>
        </w:rPr>
        <w:t>قُل</w:t>
      </w:r>
      <w:r w:rsidRPr="008C6CD5">
        <w:rPr>
          <w:rStyle w:val="Char3"/>
          <w:rFonts w:ascii="Tahoma" w:hAnsi="Tahoma" w:cs="KFGQPC Uthmanic Script HAFS" w:hint="cs"/>
          <w:szCs w:val="28"/>
          <w:rtl/>
        </w:rPr>
        <w:t>ۡ</w:t>
      </w:r>
      <w:r w:rsidRPr="008C6CD5">
        <w:rPr>
          <w:rStyle w:val="Char3"/>
          <w:rFonts w:cs="KFGQPC Uthmanic Script HAFS"/>
          <w:szCs w:val="28"/>
          <w:rtl/>
        </w:rPr>
        <w:t xml:space="preserve"> </w:t>
      </w:r>
      <w:r w:rsidRPr="008C6CD5">
        <w:rPr>
          <w:rStyle w:val="Char3"/>
          <w:rFonts w:cs="KFGQPC Uthmanic Script HAFS" w:hint="cs"/>
          <w:szCs w:val="28"/>
          <w:rtl/>
        </w:rPr>
        <w:t>يَٰٓأَيُّهَا</w:t>
      </w:r>
      <w:r w:rsidRPr="008C6CD5">
        <w:rPr>
          <w:rStyle w:val="Char3"/>
          <w:rFonts w:cs="KFGQPC Uthmanic Script HAFS"/>
          <w:szCs w:val="28"/>
          <w:rtl/>
        </w:rPr>
        <w:t xml:space="preserve"> </w:t>
      </w:r>
      <w:r w:rsidRPr="008C6CD5">
        <w:rPr>
          <w:rStyle w:val="Char3"/>
          <w:rFonts w:ascii="Tahoma" w:hAnsi="Tahoma" w:cs="KFGQPC Uthmanic Script HAFS" w:hint="cs"/>
          <w:szCs w:val="28"/>
          <w:rtl/>
        </w:rPr>
        <w:t>ٱ</w:t>
      </w:r>
      <w:r w:rsidRPr="008C6CD5">
        <w:rPr>
          <w:rStyle w:val="Char3"/>
          <w:rFonts w:cs="KFGQPC Uthmanic Script HAFS" w:hint="eastAsia"/>
          <w:szCs w:val="28"/>
          <w:rtl/>
        </w:rPr>
        <w:t>ل</w:t>
      </w:r>
      <w:r w:rsidRPr="008C6CD5">
        <w:rPr>
          <w:rStyle w:val="Char3"/>
          <w:rFonts w:ascii="Tahoma" w:hAnsi="Tahoma" w:cs="KFGQPC Uthmanic Script HAFS" w:hint="cs"/>
          <w:szCs w:val="28"/>
          <w:rtl/>
        </w:rPr>
        <w:t>ۡ</w:t>
      </w:r>
      <w:r w:rsidRPr="008C6CD5">
        <w:rPr>
          <w:rStyle w:val="Char3"/>
          <w:rFonts w:cs="KFGQPC Uthmanic Script HAFS" w:hint="cs"/>
          <w:szCs w:val="28"/>
          <w:rtl/>
        </w:rPr>
        <w:t>كَٰفِرُونَ</w:t>
      </w:r>
      <w:r w:rsidRPr="008C6CD5">
        <w:rPr>
          <w:rStyle w:val="Char3"/>
          <w:rFonts w:cs="KFGQPC Uthmanic Script HAFS"/>
          <w:szCs w:val="28"/>
          <w:rtl/>
        </w:rPr>
        <w:t>١</w:t>
      </w:r>
      <w:r w:rsidRPr="008C6CD5">
        <w:rPr>
          <w:rStyle w:val="Char3"/>
          <w:szCs w:val="28"/>
          <w:rtl/>
        </w:rPr>
        <w:t>﴾</w:t>
      </w:r>
      <w:r w:rsidRPr="00423AB6">
        <w:rPr>
          <w:rStyle w:val="Char3"/>
          <w:rtl/>
        </w:rPr>
        <w:t xml:space="preserve"> </w:t>
      </w:r>
      <w:r w:rsidRPr="002D1BD2">
        <w:rPr>
          <w:rFonts w:ascii="HQPB2" w:hAnsi="HQPB2" w:hint="eastAsia"/>
          <w:b w:val="0"/>
          <w:sz w:val="20"/>
          <w:szCs w:val="20"/>
          <w:rtl/>
        </w:rPr>
        <w:t xml:space="preserve"> </w:t>
      </w:r>
      <w:r w:rsidRPr="008C6CD5">
        <w:rPr>
          <w:rStyle w:val="Char3"/>
          <w:rtl/>
        </w:rPr>
        <w:t>وَ</w:t>
      </w:r>
      <w:r>
        <w:rPr>
          <w:rStyle w:val="Char3"/>
          <w:rFonts w:hint="cs"/>
          <w:rtl/>
        </w:rPr>
        <w:t xml:space="preserve"> </w:t>
      </w:r>
      <w:r w:rsidRPr="008C6CD5">
        <w:rPr>
          <w:rFonts w:ascii="HQPB2" w:hAnsi="HQPB2"/>
          <w:b w:val="0"/>
          <w:sz w:val="20"/>
          <w:szCs w:val="28"/>
          <w:rtl/>
        </w:rPr>
        <w:t>﴿</w:t>
      </w:r>
      <w:r w:rsidRPr="008C6CD5">
        <w:rPr>
          <w:rFonts w:ascii="HQPB2" w:hAnsi="HQPB2" w:cs="KFGQPC Uthmanic Script HAFS" w:hint="eastAsia"/>
          <w:b w:val="0"/>
          <w:sz w:val="20"/>
          <w:szCs w:val="28"/>
          <w:rtl/>
        </w:rPr>
        <w:t>قُل</w:t>
      </w:r>
      <w:r w:rsidRPr="008C6CD5">
        <w:rPr>
          <w:rFonts w:ascii="Tahoma" w:hAnsi="Tahoma" w:cs="KFGQPC Uthmanic Script HAFS" w:hint="cs"/>
          <w:b w:val="0"/>
          <w:sz w:val="20"/>
          <w:szCs w:val="28"/>
          <w:rtl/>
        </w:rPr>
        <w:t>ۡ</w:t>
      </w:r>
      <w:r w:rsidRPr="008C6CD5">
        <w:rPr>
          <w:rFonts w:ascii="HQPB2" w:hAnsi="HQPB2" w:cs="KFGQPC Uthmanic Script HAFS"/>
          <w:b w:val="0"/>
          <w:sz w:val="20"/>
          <w:szCs w:val="28"/>
          <w:rtl/>
        </w:rPr>
        <w:t xml:space="preserve"> </w:t>
      </w:r>
      <w:r w:rsidRPr="008C6CD5">
        <w:rPr>
          <w:rFonts w:ascii="HQPB2" w:hAnsi="HQPB2" w:cs="KFGQPC Uthmanic Script HAFS" w:hint="eastAsia"/>
          <w:b w:val="0"/>
          <w:sz w:val="20"/>
          <w:szCs w:val="28"/>
          <w:rtl/>
        </w:rPr>
        <w:t>هُوَ</w:t>
      </w:r>
      <w:r w:rsidRPr="008C6CD5">
        <w:rPr>
          <w:rFonts w:ascii="HQPB2" w:hAnsi="HQPB2" w:cs="KFGQPC Uthmanic Script HAFS"/>
          <w:b w:val="0"/>
          <w:sz w:val="20"/>
          <w:szCs w:val="28"/>
          <w:rtl/>
        </w:rPr>
        <w:t xml:space="preserve"> </w:t>
      </w:r>
      <w:r w:rsidRPr="008C6CD5">
        <w:rPr>
          <w:rFonts w:ascii="HQPB2" w:hAnsi="HQPB2" w:cs="KFGQPC Uthmanic Script HAFS" w:hint="cs"/>
          <w:b w:val="0"/>
          <w:sz w:val="20"/>
          <w:szCs w:val="28"/>
          <w:rtl/>
        </w:rPr>
        <w:t>ٱ</w:t>
      </w:r>
      <w:r w:rsidRPr="008C6CD5">
        <w:rPr>
          <w:rFonts w:ascii="HQPB2" w:hAnsi="HQPB2" w:cs="KFGQPC Uthmanic Script HAFS" w:hint="eastAsia"/>
          <w:b w:val="0"/>
          <w:sz w:val="20"/>
          <w:szCs w:val="28"/>
          <w:rtl/>
        </w:rPr>
        <w:t>للَّهُ</w:t>
      </w:r>
      <w:r w:rsidRPr="008C6CD5">
        <w:rPr>
          <w:rFonts w:ascii="HQPB2" w:hAnsi="HQPB2" w:cs="KFGQPC Uthmanic Script HAFS"/>
          <w:b w:val="0"/>
          <w:sz w:val="20"/>
          <w:szCs w:val="28"/>
          <w:rtl/>
        </w:rPr>
        <w:t xml:space="preserve"> </w:t>
      </w:r>
      <w:r w:rsidRPr="008C6CD5">
        <w:rPr>
          <w:rFonts w:ascii="HQPB2" w:hAnsi="HQPB2" w:cs="KFGQPC Uthmanic Script HAFS" w:hint="eastAsia"/>
          <w:b w:val="0"/>
          <w:sz w:val="20"/>
          <w:szCs w:val="28"/>
          <w:rtl/>
        </w:rPr>
        <w:t>أَحَدٌ</w:t>
      </w:r>
      <w:r w:rsidRPr="008C6CD5">
        <w:rPr>
          <w:rFonts w:ascii="HQPB2" w:hAnsi="HQPB2" w:cs="KFGQPC Uthmanic Script HAFS"/>
          <w:b w:val="0"/>
          <w:sz w:val="20"/>
          <w:szCs w:val="28"/>
          <w:rtl/>
        </w:rPr>
        <w:t>١</w:t>
      </w:r>
      <w:r w:rsidRPr="008C6CD5">
        <w:rPr>
          <w:rFonts w:ascii="Tahoma" w:hAnsi="Tahoma" w:hint="cs"/>
          <w:b w:val="0"/>
          <w:sz w:val="20"/>
          <w:szCs w:val="28"/>
          <w:rtl/>
        </w:rPr>
        <w:t>﴾</w:t>
      </w:r>
      <w:r w:rsidRPr="002D1BD2">
        <w:rPr>
          <w:rFonts w:ascii="HQPB2" w:hAnsi="HQPB2" w:hint="eastAsia"/>
          <w:b w:val="0"/>
          <w:sz w:val="20"/>
          <w:szCs w:val="20"/>
          <w:rtl/>
        </w:rPr>
        <w:t xml:space="preserve"> </w:t>
      </w:r>
      <w:r w:rsidRPr="008C6CD5">
        <w:rPr>
          <w:rStyle w:val="Char4"/>
          <w:rtl/>
        </w:rPr>
        <w:t>(م/726)</w:t>
      </w:r>
      <w:bookmarkEnd w:id="2163"/>
      <w:bookmarkEnd w:id="2164"/>
      <w:bookmarkEnd w:id="2165"/>
    </w:p>
    <w:p w:rsidR="001C7CAE" w:rsidRPr="002E320E" w:rsidRDefault="001C7CAE" w:rsidP="001C7CAE">
      <w:pPr>
        <w:pStyle w:val="a6"/>
        <w:rPr>
          <w:rStyle w:val="Char4"/>
          <w:rtl/>
        </w:rPr>
      </w:pPr>
      <w:r w:rsidRPr="008C6CD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در دو رکعت (سنت فجر) سوره</w:t>
      </w:r>
      <w:r w:rsidRPr="002E320E">
        <w:rPr>
          <w:rStyle w:val="Char4"/>
          <w:rFonts w:hint="eastAsia"/>
          <w:rtl/>
        </w:rPr>
        <w:t>‌</w:t>
      </w:r>
      <w:r w:rsidRPr="002E320E">
        <w:rPr>
          <w:rStyle w:val="Char4"/>
          <w:rFonts w:hint="cs"/>
          <w:rtl/>
        </w:rPr>
        <w:t>های کافرون و اخلاص را خواند.</w:t>
      </w:r>
    </w:p>
    <w:p w:rsidR="001C7CAE" w:rsidRPr="001C61F1" w:rsidRDefault="001C7CAE" w:rsidP="001C7CAE">
      <w:pPr>
        <w:pStyle w:val="a2"/>
        <w:rPr>
          <w:rtl/>
        </w:rPr>
      </w:pPr>
      <w:bookmarkStart w:id="2166" w:name="_Toc256337916"/>
      <w:bookmarkStart w:id="2167" w:name="_Toc256339869"/>
      <w:bookmarkStart w:id="2168" w:name="_Toc261194331"/>
      <w:bookmarkStart w:id="2169" w:name="_Toc445895616"/>
      <w:bookmarkStart w:id="2170" w:name="_Toc448059710"/>
      <w:r w:rsidRPr="001C61F1">
        <w:rPr>
          <w:rFonts w:hint="cs"/>
          <w:rtl/>
        </w:rPr>
        <w:t xml:space="preserve">باب(160): دراز </w:t>
      </w:r>
      <w:r w:rsidRPr="004C7703">
        <w:rPr>
          <w:rFonts w:hint="cs"/>
          <w:rtl/>
        </w:rPr>
        <w:t>ک</w:t>
      </w:r>
      <w:r w:rsidRPr="001C61F1">
        <w:rPr>
          <w:rFonts w:hint="cs"/>
          <w:rtl/>
        </w:rPr>
        <w:t>ش</w:t>
      </w:r>
      <w:r w:rsidRPr="004C7703">
        <w:rPr>
          <w:rFonts w:hint="cs"/>
          <w:rtl/>
        </w:rPr>
        <w:t>ی</w:t>
      </w:r>
      <w:r w:rsidRPr="001C61F1">
        <w:rPr>
          <w:rFonts w:hint="cs"/>
          <w:rtl/>
        </w:rPr>
        <w:t>دن بعد از سنت</w:t>
      </w:r>
      <w:r>
        <w:rPr>
          <w:rFonts w:hint="cs"/>
          <w:rtl/>
        </w:rPr>
        <w:t>‌ها</w:t>
      </w:r>
      <w:r w:rsidRPr="004C7703">
        <w:rPr>
          <w:rFonts w:hint="cs"/>
          <w:rtl/>
        </w:rPr>
        <w:t>ی</w:t>
      </w:r>
      <w:r w:rsidRPr="001C61F1">
        <w:rPr>
          <w:rFonts w:hint="cs"/>
          <w:rtl/>
        </w:rPr>
        <w:t xml:space="preserve"> فجر</w:t>
      </w:r>
      <w:bookmarkEnd w:id="2166"/>
      <w:bookmarkEnd w:id="2167"/>
      <w:bookmarkEnd w:id="2168"/>
      <w:bookmarkEnd w:id="2169"/>
      <w:bookmarkEnd w:id="2170"/>
    </w:p>
    <w:p w:rsidR="001C7CAE" w:rsidRPr="00423AB6" w:rsidRDefault="001C7CAE" w:rsidP="001C7CAE">
      <w:pPr>
        <w:pStyle w:val="a6"/>
        <w:rPr>
          <w:rStyle w:val="Char3"/>
          <w:rtl/>
        </w:rPr>
      </w:pPr>
      <w:bookmarkStart w:id="2171" w:name="_Toc256337917"/>
      <w:bookmarkStart w:id="2172" w:name="_Toc256339870"/>
      <w:bookmarkStart w:id="2173" w:name="_Toc261191012"/>
      <w:r w:rsidRPr="008C6CD5">
        <w:rPr>
          <w:rtl/>
        </w:rPr>
        <w:t>361</w:t>
      </w:r>
      <w:r>
        <w:rPr>
          <w:rFonts w:hint="cs"/>
          <w:rtl/>
        </w:rPr>
        <w:t>-</w:t>
      </w:r>
      <w:r w:rsidRPr="00423AB6">
        <w:rPr>
          <w:rStyle w:val="Char3"/>
          <w:rtl/>
        </w:rPr>
        <w:t xml:space="preserve"> عَنْ عَائِشَةَ</w:t>
      </w:r>
      <w:r w:rsidR="00D42469" w:rsidRPr="00D42469">
        <w:rPr>
          <w:rStyle w:val="Char3"/>
          <w:rFonts w:cs="CTraditional Arabic" w:hint="cs"/>
          <w:rtl/>
        </w:rPr>
        <w:t xml:space="preserve"> ل </w:t>
      </w:r>
      <w:r w:rsidRPr="00423AB6">
        <w:rPr>
          <w:rStyle w:val="Char3"/>
          <w:rtl/>
        </w:rPr>
        <w:t>قَالَتْ</w:t>
      </w:r>
      <w:r w:rsidRPr="00423AB6">
        <w:rPr>
          <w:rStyle w:val="Char3"/>
          <w:rFonts w:hint="cs"/>
          <w:rtl/>
        </w:rPr>
        <w:t>:</w:t>
      </w:r>
      <w:r w:rsidRPr="00423AB6">
        <w:rPr>
          <w:rStyle w:val="Char3"/>
          <w:rtl/>
        </w:rPr>
        <w:t xml:space="preserve"> كَانَ النَّبِيُّ</w:t>
      </w:r>
      <w:r w:rsidR="00D42469" w:rsidRPr="00D42469">
        <w:rPr>
          <w:rStyle w:val="Char3"/>
          <w:rFonts w:cs="CTraditional Arabic"/>
          <w:rtl/>
        </w:rPr>
        <w:t xml:space="preserve"> ص </w:t>
      </w:r>
      <w:r w:rsidRPr="00423AB6">
        <w:rPr>
          <w:rStyle w:val="Char3"/>
          <w:rtl/>
        </w:rPr>
        <w:t>إِذَا صَلَّى رَكْعَتَيِ الْفَجْرِ</w:t>
      </w:r>
      <w:r w:rsidRPr="00423AB6">
        <w:rPr>
          <w:rStyle w:val="Char3"/>
          <w:rFonts w:hint="cs"/>
          <w:rtl/>
        </w:rPr>
        <w:t>:</w:t>
      </w:r>
      <w:r w:rsidRPr="00423AB6">
        <w:rPr>
          <w:rStyle w:val="Char3"/>
          <w:rtl/>
        </w:rPr>
        <w:t xml:space="preserve"> فَإِنْ كُنْتُ مُسْتَيْقِظَةً حَدَّثَنِي</w:t>
      </w:r>
      <w:r w:rsidRPr="00423AB6">
        <w:rPr>
          <w:rStyle w:val="Char3"/>
          <w:rFonts w:hint="cs"/>
          <w:rtl/>
        </w:rPr>
        <w:t>،</w:t>
      </w:r>
      <w:r w:rsidRPr="00423AB6">
        <w:rPr>
          <w:rStyle w:val="Char3"/>
          <w:rtl/>
        </w:rPr>
        <w:t xml:space="preserve"> وَإِلا</w:t>
      </w:r>
      <w:r w:rsidRPr="00423AB6">
        <w:rPr>
          <w:rStyle w:val="Char3"/>
          <w:rFonts w:hint="cs"/>
          <w:rtl/>
        </w:rPr>
        <w:t>َّ</w:t>
      </w:r>
      <w:r w:rsidRPr="00423AB6">
        <w:rPr>
          <w:rStyle w:val="Char3"/>
          <w:rtl/>
        </w:rPr>
        <w:t xml:space="preserve"> اضْطَجَعَ. </w:t>
      </w:r>
      <w:r w:rsidRPr="008C6CD5">
        <w:rPr>
          <w:rtl/>
        </w:rPr>
        <w:t>(م/743)</w:t>
      </w:r>
      <w:bookmarkEnd w:id="2171"/>
      <w:bookmarkEnd w:id="2172"/>
      <w:bookmarkEnd w:id="2173"/>
    </w:p>
    <w:p w:rsidR="001C7CAE" w:rsidRPr="002E320E" w:rsidRDefault="00060808" w:rsidP="001C7CAE">
      <w:pPr>
        <w:widowControl w:val="0"/>
        <w:ind w:firstLine="284"/>
        <w:jc w:val="both"/>
        <w:rPr>
          <w:rStyle w:val="Char4"/>
          <w:rtl/>
        </w:rPr>
      </w:pPr>
      <w:r w:rsidRPr="00060808">
        <w:rPr>
          <w:rStyle w:val="Char5"/>
          <w:rFonts w:hint="cs"/>
          <w:rtl/>
        </w:rPr>
        <w:t>ترجمه:</w:t>
      </w:r>
      <w:r w:rsidR="001C7CAE" w:rsidRPr="001A52C9">
        <w:rPr>
          <w:rStyle w:val="Char4"/>
          <w:rFonts w:hint="cs"/>
          <w:rtl/>
        </w:rPr>
        <w:t xml:space="preserve"> </w:t>
      </w:r>
      <w:r w:rsidR="001C7CAE" w:rsidRPr="002E320E">
        <w:rPr>
          <w:rStyle w:val="Char4"/>
          <w:rFonts w:hint="cs"/>
          <w:rtl/>
        </w:rPr>
        <w:t>عایشه</w:t>
      </w:r>
      <w:r w:rsidR="00D42469" w:rsidRPr="00D42469">
        <w:rPr>
          <w:rStyle w:val="Char4"/>
          <w:rFonts w:cs="CTraditional Arabic" w:hint="cs"/>
          <w:rtl/>
        </w:rPr>
        <w:t xml:space="preserve"> ل </w:t>
      </w:r>
      <w:r w:rsidR="001C7CAE" w:rsidRPr="002E320E">
        <w:rPr>
          <w:rStyle w:val="Char4"/>
          <w:rFonts w:hint="cs"/>
          <w:rtl/>
        </w:rPr>
        <w:t>می‌گوید: هنگامی‌که نبی اکرم</w:t>
      </w:r>
      <w:r w:rsidR="00D42469" w:rsidRPr="00D42469">
        <w:rPr>
          <w:rStyle w:val="Char4"/>
          <w:rFonts w:cs="CTraditional Arabic" w:hint="cs"/>
          <w:rtl/>
        </w:rPr>
        <w:t xml:space="preserve"> ص </w:t>
      </w:r>
      <w:r w:rsidR="001C7CAE" w:rsidRPr="002E320E">
        <w:rPr>
          <w:rStyle w:val="Char4"/>
          <w:rFonts w:hint="cs"/>
          <w:rtl/>
        </w:rPr>
        <w:t xml:space="preserve">دو رکعت (سنت) فجر را می‌خواند، اگر من بیدار بودم با من صحبت می‌کرد. در غیر اینصورت، بر پهلو دراز می‌کشید. </w:t>
      </w:r>
    </w:p>
    <w:p w:rsidR="001C7CAE" w:rsidRPr="001C61F1" w:rsidRDefault="001C7CAE" w:rsidP="001C7CAE">
      <w:pPr>
        <w:pStyle w:val="a2"/>
        <w:rPr>
          <w:rtl/>
        </w:rPr>
      </w:pPr>
      <w:bookmarkStart w:id="2174" w:name="_Toc256337918"/>
      <w:bookmarkStart w:id="2175" w:name="_Toc256339871"/>
      <w:bookmarkStart w:id="2176" w:name="_Toc261194332"/>
      <w:bookmarkStart w:id="2177" w:name="_Toc445895617"/>
      <w:bookmarkStart w:id="2178" w:name="_Toc448059711"/>
      <w:r w:rsidRPr="001C61F1">
        <w:rPr>
          <w:rFonts w:hint="cs"/>
          <w:rtl/>
        </w:rPr>
        <w:t>باب(161): نشستن در جا</w:t>
      </w:r>
      <w:r w:rsidRPr="004C7703">
        <w:rPr>
          <w:rFonts w:hint="cs"/>
          <w:rtl/>
        </w:rPr>
        <w:t>ی</w:t>
      </w:r>
      <w:r w:rsidRPr="001C61F1">
        <w:rPr>
          <w:rFonts w:hint="cs"/>
          <w:rtl/>
        </w:rPr>
        <w:t xml:space="preserve"> نماز بعد از نماز صبح</w:t>
      </w:r>
      <w:bookmarkEnd w:id="2174"/>
      <w:bookmarkEnd w:id="2175"/>
      <w:bookmarkEnd w:id="2176"/>
      <w:bookmarkEnd w:id="2177"/>
      <w:bookmarkEnd w:id="2178"/>
    </w:p>
    <w:p w:rsidR="001C7CAE" w:rsidRPr="00423AB6" w:rsidRDefault="001C7CAE" w:rsidP="001C7CAE">
      <w:pPr>
        <w:pStyle w:val="1"/>
        <w:bidi/>
        <w:spacing w:before="0" w:after="0" w:line="240" w:lineRule="auto"/>
        <w:ind w:firstLine="284"/>
        <w:rPr>
          <w:rStyle w:val="Char3"/>
          <w:rtl/>
        </w:rPr>
      </w:pPr>
      <w:bookmarkStart w:id="2179" w:name="_Toc256337919"/>
      <w:bookmarkStart w:id="2180" w:name="_Toc256339872"/>
      <w:bookmarkStart w:id="2181" w:name="_Toc261191013"/>
      <w:r w:rsidRPr="000F001D">
        <w:rPr>
          <w:rStyle w:val="Char4"/>
          <w:spacing w:val="-4"/>
          <w:rtl/>
        </w:rPr>
        <w:t>362</w:t>
      </w:r>
      <w:r w:rsidRPr="000F001D">
        <w:rPr>
          <w:rStyle w:val="Char4"/>
          <w:rFonts w:hint="cs"/>
          <w:spacing w:val="-4"/>
          <w:rtl/>
        </w:rPr>
        <w:t>-</w:t>
      </w:r>
      <w:r w:rsidRPr="000F001D">
        <w:rPr>
          <w:rStyle w:val="Char3"/>
          <w:spacing w:val="-4"/>
          <w:rtl/>
        </w:rPr>
        <w:t xml:space="preserve"> عَنْ سِمَاكِ بْنِ حَرْبٍ قَالَ</w:t>
      </w:r>
      <w:r w:rsidRPr="000F001D">
        <w:rPr>
          <w:rStyle w:val="Char3"/>
          <w:rFonts w:hint="cs"/>
          <w:spacing w:val="-4"/>
          <w:rtl/>
        </w:rPr>
        <w:t>:</w:t>
      </w:r>
      <w:r w:rsidRPr="000F001D">
        <w:rPr>
          <w:rStyle w:val="Char3"/>
          <w:spacing w:val="-4"/>
          <w:rtl/>
        </w:rPr>
        <w:t xml:space="preserve"> قُلْتُ لِجَابِرِ بْنِ سَمُرَةَ</w:t>
      </w:r>
      <w:r w:rsidRPr="000F001D">
        <w:rPr>
          <w:rStyle w:val="Char3"/>
          <w:rFonts w:cs="CTraditional Arabic"/>
          <w:spacing w:val="-4"/>
          <w:rtl/>
        </w:rPr>
        <w:t xml:space="preserve"> س</w:t>
      </w:r>
      <w:r w:rsidRPr="000F001D">
        <w:rPr>
          <w:rStyle w:val="Char3"/>
          <w:rFonts w:hint="cs"/>
          <w:spacing w:val="-4"/>
          <w:rtl/>
        </w:rPr>
        <w:t>:</w:t>
      </w:r>
      <w:r w:rsidRPr="000F001D">
        <w:rPr>
          <w:rStyle w:val="Char3"/>
          <w:spacing w:val="-4"/>
          <w:rtl/>
        </w:rPr>
        <w:t xml:space="preserve"> أَكُنْتَ تُجَالِسُ رَسُولَ اللَّهِ </w:t>
      </w:r>
      <w:r w:rsidRPr="000F001D">
        <w:rPr>
          <w:rFonts w:ascii="CTraditional Arabic" w:hAnsi="CTraditional Arabic" w:cs="CTraditional Arabic"/>
          <w:b w:val="0"/>
          <w:spacing w:val="-4"/>
          <w:sz w:val="30"/>
          <w:szCs w:val="27"/>
          <w:rtl/>
        </w:rPr>
        <w:t>ص</w:t>
      </w:r>
      <w:r w:rsidRPr="00423AB6">
        <w:rPr>
          <w:rStyle w:val="Char3"/>
          <w:rFonts w:hint="cs"/>
          <w:rtl/>
        </w:rPr>
        <w:t xml:space="preserve">؟ </w:t>
      </w:r>
      <w:r w:rsidRPr="00423AB6">
        <w:rPr>
          <w:rStyle w:val="Char3"/>
          <w:rtl/>
        </w:rPr>
        <w:t>قَالَ</w:t>
      </w:r>
      <w:r w:rsidRPr="00423AB6">
        <w:rPr>
          <w:rStyle w:val="Char3"/>
          <w:rFonts w:hint="cs"/>
          <w:rtl/>
        </w:rPr>
        <w:t>:</w:t>
      </w:r>
      <w:r w:rsidRPr="00423AB6">
        <w:rPr>
          <w:rStyle w:val="Char3"/>
          <w:rtl/>
        </w:rPr>
        <w:t xml:space="preserve"> نَعَمْ</w:t>
      </w:r>
      <w:r w:rsidRPr="00423AB6">
        <w:rPr>
          <w:rStyle w:val="Char3"/>
          <w:rFonts w:hint="cs"/>
          <w:rtl/>
        </w:rPr>
        <w:t>،</w:t>
      </w:r>
      <w:r w:rsidRPr="00423AB6">
        <w:rPr>
          <w:rStyle w:val="Char3"/>
          <w:rtl/>
        </w:rPr>
        <w:t xml:space="preserve"> كَثِيرًا</w:t>
      </w:r>
      <w:r w:rsidRPr="00423AB6">
        <w:rPr>
          <w:rStyle w:val="Char3"/>
          <w:rFonts w:hint="cs"/>
          <w:rtl/>
        </w:rPr>
        <w:t>،</w:t>
      </w:r>
      <w:r w:rsidRPr="00423AB6">
        <w:rPr>
          <w:rStyle w:val="Char3"/>
          <w:rtl/>
        </w:rPr>
        <w:t xml:space="preserve"> كَانَ لا</w:t>
      </w:r>
      <w:r w:rsidRPr="00423AB6">
        <w:rPr>
          <w:rStyle w:val="Char3"/>
          <w:rFonts w:hint="cs"/>
          <w:rtl/>
        </w:rPr>
        <w:t>َ</w:t>
      </w:r>
      <w:r w:rsidRPr="00423AB6">
        <w:rPr>
          <w:rStyle w:val="Char3"/>
          <w:rtl/>
        </w:rPr>
        <w:t xml:space="preserve"> يَقُومُ مِنْ مُصَلا</w:t>
      </w:r>
      <w:r w:rsidRPr="00423AB6">
        <w:rPr>
          <w:rStyle w:val="Char3"/>
          <w:rFonts w:hint="cs"/>
          <w:rtl/>
        </w:rPr>
        <w:t>َّ</w:t>
      </w:r>
      <w:r w:rsidRPr="00423AB6">
        <w:rPr>
          <w:rStyle w:val="Char3"/>
          <w:rtl/>
        </w:rPr>
        <w:t xml:space="preserve">هُ الَّذِي يُصَلِّي فِيهِ الصُّبْحَ أَوِ الْغَدَاةَ حَتَّى تَطْلُعَ </w:t>
      </w:r>
      <w:r w:rsidRPr="00423AB6">
        <w:rPr>
          <w:rStyle w:val="Char3"/>
          <w:rtl/>
        </w:rPr>
        <w:lastRenderedPageBreak/>
        <w:t>الشَّمْسُ</w:t>
      </w:r>
      <w:r w:rsidRPr="00423AB6">
        <w:rPr>
          <w:rStyle w:val="Char3"/>
          <w:rFonts w:hint="cs"/>
          <w:rtl/>
        </w:rPr>
        <w:t>،</w:t>
      </w:r>
      <w:r w:rsidRPr="00423AB6">
        <w:rPr>
          <w:rStyle w:val="Char3"/>
          <w:rtl/>
        </w:rPr>
        <w:t xml:space="preserve"> فَإِذَا طَلَعَتِ الشَّمْسُ قَامَ</w:t>
      </w:r>
      <w:r w:rsidRPr="00423AB6">
        <w:rPr>
          <w:rStyle w:val="Char3"/>
          <w:rFonts w:hint="cs"/>
          <w:rtl/>
        </w:rPr>
        <w:t>،</w:t>
      </w:r>
      <w:r w:rsidRPr="00423AB6">
        <w:rPr>
          <w:rStyle w:val="Char3"/>
          <w:rtl/>
        </w:rPr>
        <w:t xml:space="preserve"> وَكَانُوا يَتَحَدَّثُونَ</w:t>
      </w:r>
      <w:r w:rsidRPr="00423AB6">
        <w:rPr>
          <w:rStyle w:val="Char3"/>
          <w:rFonts w:hint="cs"/>
          <w:rtl/>
        </w:rPr>
        <w:t>،</w:t>
      </w:r>
      <w:r w:rsidRPr="00423AB6">
        <w:rPr>
          <w:rStyle w:val="Char3"/>
          <w:rtl/>
        </w:rPr>
        <w:t xml:space="preserve"> فَيَأْخُذُونَ فِي أَمْرِ الْجَاهِلِيَّةِ</w:t>
      </w:r>
      <w:r w:rsidRPr="00423AB6">
        <w:rPr>
          <w:rStyle w:val="Char3"/>
          <w:rFonts w:hint="cs"/>
          <w:rtl/>
        </w:rPr>
        <w:t>،</w:t>
      </w:r>
      <w:r w:rsidRPr="00423AB6">
        <w:rPr>
          <w:rStyle w:val="Char3"/>
          <w:rtl/>
        </w:rPr>
        <w:t xml:space="preserve"> فَيَضْحَكُونَ وَيَتَبَسَّمُ. </w:t>
      </w:r>
      <w:r w:rsidRPr="008C6CD5">
        <w:rPr>
          <w:rStyle w:val="Char4"/>
          <w:rtl/>
        </w:rPr>
        <w:t>(م/670)</w:t>
      </w:r>
      <w:bookmarkEnd w:id="2179"/>
      <w:bookmarkEnd w:id="2180"/>
      <w:bookmarkEnd w:id="2181"/>
    </w:p>
    <w:p w:rsidR="001C7CAE" w:rsidRDefault="001C7CAE" w:rsidP="001C7CAE">
      <w:pPr>
        <w:widowControl w:val="0"/>
        <w:ind w:firstLine="284"/>
        <w:jc w:val="both"/>
        <w:rPr>
          <w:rStyle w:val="Char4"/>
        </w:rPr>
      </w:pPr>
      <w:r w:rsidRPr="000F001D">
        <w:rPr>
          <w:rStyle w:val="Char5"/>
          <w:rFonts w:hint="cs"/>
          <w:spacing w:val="-4"/>
          <w:rtl/>
        </w:rPr>
        <w:t>ترجمه</w:t>
      </w:r>
      <w:r w:rsidRPr="000F001D">
        <w:rPr>
          <w:rStyle w:val="Char4"/>
          <w:rFonts w:hint="cs"/>
          <w:spacing w:val="-4"/>
          <w:rtl/>
        </w:rPr>
        <w:t>: سماک بن حرب می‌گوید: به جابر بن سمره</w:t>
      </w:r>
      <w:r w:rsidR="00D42469" w:rsidRPr="00D42469">
        <w:rPr>
          <w:rStyle w:val="Char4"/>
          <w:rFonts w:cs="CTraditional Arabic" w:hint="cs"/>
          <w:spacing w:val="-4"/>
          <w:rtl/>
        </w:rPr>
        <w:t xml:space="preserve"> س </w:t>
      </w:r>
      <w:r w:rsidRPr="000F001D">
        <w:rPr>
          <w:rStyle w:val="Char4"/>
          <w:rFonts w:hint="cs"/>
          <w:spacing w:val="-4"/>
          <w:rtl/>
        </w:rPr>
        <w:t>گفتم: آیا تو با رسول الله</w:t>
      </w:r>
      <w:r w:rsidR="00D42469" w:rsidRPr="00D42469">
        <w:rPr>
          <w:rStyle w:val="Char4"/>
          <w:rFonts w:cs="CTraditional Arabic" w:hint="cs"/>
          <w:spacing w:val="-4"/>
          <w:rtl/>
        </w:rPr>
        <w:t xml:space="preserve"> ص </w:t>
      </w:r>
      <w:r w:rsidRPr="002E320E">
        <w:rPr>
          <w:rStyle w:val="Char4"/>
          <w:rFonts w:hint="cs"/>
          <w:rtl/>
        </w:rPr>
        <w:t>نشست و برخاست می‌نمودی؟ وی گفت: بله، بسیار. رسول اکرم</w:t>
      </w:r>
      <w:r w:rsidR="00D42469" w:rsidRPr="00D42469">
        <w:rPr>
          <w:rStyle w:val="Char4"/>
          <w:rFonts w:cs="CTraditional Arabic" w:hint="cs"/>
          <w:rtl/>
        </w:rPr>
        <w:t xml:space="preserve"> ص </w:t>
      </w:r>
      <w:r w:rsidRPr="002E320E">
        <w:rPr>
          <w:rStyle w:val="Char4"/>
          <w:rFonts w:hint="cs"/>
          <w:rtl/>
        </w:rPr>
        <w:t>از جایی که نماز صبح را در آن می‌خواند تا طلوع آفتاب بر نمی‌خاست. و هنگامی‌که خورشید طلوع می‌کرد، بلند می‌شد. مردم درباره‌ی‌ امور جاهلیت، با یکدیگر صحبت می‌کردند و می‌خندیدند و رسول اکرم</w:t>
      </w:r>
      <w:r w:rsidR="00D42469" w:rsidRPr="00D42469">
        <w:rPr>
          <w:rStyle w:val="Char4"/>
          <w:rFonts w:cs="CTraditional Arabic" w:hint="cs"/>
          <w:rtl/>
        </w:rPr>
        <w:t xml:space="preserve"> ص </w:t>
      </w:r>
      <w:r w:rsidRPr="002E320E">
        <w:rPr>
          <w:rStyle w:val="Char4"/>
          <w:rFonts w:hint="cs"/>
          <w:rtl/>
        </w:rPr>
        <w:t xml:space="preserve">تبسم می‌نمود. </w:t>
      </w:r>
    </w:p>
    <w:p w:rsidR="001C7CAE" w:rsidRPr="001C61F1" w:rsidRDefault="001C7CAE" w:rsidP="001C7CAE">
      <w:pPr>
        <w:pStyle w:val="a2"/>
      </w:pPr>
      <w:bookmarkStart w:id="2182" w:name="_Toc256337920"/>
      <w:bookmarkStart w:id="2183" w:name="_Toc256339873"/>
      <w:bookmarkStart w:id="2184" w:name="_Toc261194333"/>
      <w:bookmarkStart w:id="2185" w:name="_Toc445895618"/>
      <w:bookmarkStart w:id="2186" w:name="_Toc448059712"/>
      <w:r>
        <w:rPr>
          <w:rFonts w:hint="cs"/>
          <w:rtl/>
        </w:rPr>
        <w:t>باب(162): درباره‌ی‌ نماز چاشت</w:t>
      </w:r>
      <w:bookmarkEnd w:id="2182"/>
      <w:bookmarkEnd w:id="2183"/>
      <w:bookmarkEnd w:id="2184"/>
      <w:bookmarkEnd w:id="2185"/>
      <w:bookmarkEnd w:id="2186"/>
    </w:p>
    <w:p w:rsidR="001C7CAE" w:rsidRPr="00423AB6" w:rsidRDefault="001C7CAE" w:rsidP="001C7CAE">
      <w:pPr>
        <w:pStyle w:val="1"/>
        <w:bidi/>
        <w:spacing w:before="0" w:after="0" w:line="240" w:lineRule="auto"/>
        <w:ind w:firstLine="284"/>
        <w:rPr>
          <w:rStyle w:val="Char3"/>
          <w:rtl/>
        </w:rPr>
      </w:pPr>
      <w:bookmarkStart w:id="2187" w:name="_Toc256337921"/>
      <w:bookmarkStart w:id="2188" w:name="_Toc256339874"/>
      <w:bookmarkStart w:id="2189" w:name="_Toc261191014"/>
      <w:r w:rsidRPr="008C6CD5">
        <w:rPr>
          <w:rStyle w:val="Char4"/>
          <w:rtl/>
        </w:rPr>
        <w:t>363</w:t>
      </w:r>
      <w:r w:rsidRPr="008C6CD5">
        <w:rPr>
          <w:rStyle w:val="Char4"/>
          <w:rFonts w:hint="cs"/>
          <w:rtl/>
        </w:rPr>
        <w:t>-</w:t>
      </w:r>
      <w:r w:rsidRPr="00423AB6">
        <w:rPr>
          <w:rStyle w:val="Char3"/>
          <w:rtl/>
        </w:rPr>
        <w:t xml:space="preserve"> عَنْ عَائِشَةَ</w:t>
      </w:r>
      <w:r w:rsidR="00D42469" w:rsidRPr="00D42469">
        <w:rPr>
          <w:rStyle w:val="Char3"/>
          <w:rFonts w:cs="CTraditional Arabic" w:hint="cs"/>
          <w:rtl/>
        </w:rPr>
        <w:t xml:space="preserve"> ل </w:t>
      </w:r>
      <w:r w:rsidRPr="00423AB6">
        <w:rPr>
          <w:rStyle w:val="Char3"/>
          <w:rtl/>
        </w:rPr>
        <w:t>أَنَّهَا قَالَتْ</w:t>
      </w:r>
      <w:r w:rsidRPr="00423AB6">
        <w:rPr>
          <w:rStyle w:val="Char3"/>
          <w:rFonts w:hint="cs"/>
          <w:rtl/>
        </w:rPr>
        <w:t>:</w:t>
      </w:r>
      <w:r w:rsidRPr="00423AB6">
        <w:rPr>
          <w:rStyle w:val="Char3"/>
          <w:rtl/>
        </w:rPr>
        <w:t xml:space="preserve"> مَا رَأَيْتُ رَسُولَ اللَّهِ</w:t>
      </w:r>
      <w:r w:rsidR="00D42469" w:rsidRPr="00D42469">
        <w:rPr>
          <w:rStyle w:val="Char3"/>
          <w:rFonts w:cs="CTraditional Arabic"/>
          <w:rtl/>
        </w:rPr>
        <w:t xml:space="preserve"> ص </w:t>
      </w:r>
      <w:r w:rsidRPr="00423AB6">
        <w:rPr>
          <w:rStyle w:val="Char3"/>
          <w:rtl/>
        </w:rPr>
        <w:t>يُصَلِّي سُبْحَةَ الضُّحَى قَطُّ وَإِنِّي لأُسَبِّحُهَا</w:t>
      </w:r>
      <w:r w:rsidRPr="00423AB6">
        <w:rPr>
          <w:rStyle w:val="Char3"/>
          <w:rFonts w:hint="cs"/>
          <w:rtl/>
        </w:rPr>
        <w:t>،</w:t>
      </w:r>
      <w:r w:rsidRPr="00423AB6">
        <w:rPr>
          <w:rStyle w:val="Char3"/>
          <w:rtl/>
        </w:rPr>
        <w:t xml:space="preserve"> وَإِنْ كَانَ رَسُولُ اللَّهِ</w:t>
      </w:r>
      <w:r w:rsidR="00D42469" w:rsidRPr="00D42469">
        <w:rPr>
          <w:rStyle w:val="Char3"/>
          <w:rFonts w:cs="CTraditional Arabic"/>
          <w:rtl/>
        </w:rPr>
        <w:t xml:space="preserve"> ص </w:t>
      </w:r>
      <w:r w:rsidRPr="00423AB6">
        <w:rPr>
          <w:rStyle w:val="Char3"/>
          <w:rtl/>
        </w:rPr>
        <w:t>لَيَدَعُ الْعَمَلَ وَهُوَ يُحِبُّ أَنْ يَعْمَلَ بِهِ</w:t>
      </w:r>
      <w:r w:rsidRPr="00423AB6">
        <w:rPr>
          <w:rStyle w:val="Char3"/>
          <w:rFonts w:hint="cs"/>
          <w:rtl/>
        </w:rPr>
        <w:t>،</w:t>
      </w:r>
      <w:r w:rsidRPr="00423AB6">
        <w:rPr>
          <w:rStyle w:val="Char3"/>
          <w:rtl/>
        </w:rPr>
        <w:t xml:space="preserve"> خَشْيَةَ أَنْ يَعْمَلَ بِهِ النَّاسُ فَيُفْرَضَ عَلَيْهِمْ. </w:t>
      </w:r>
      <w:r w:rsidRPr="008C6CD5">
        <w:rPr>
          <w:rStyle w:val="Char4"/>
          <w:rtl/>
        </w:rPr>
        <w:t>(م/718)</w:t>
      </w:r>
      <w:bookmarkEnd w:id="2187"/>
      <w:bookmarkEnd w:id="2188"/>
      <w:bookmarkEnd w:id="2189"/>
    </w:p>
    <w:p w:rsidR="001C7CAE" w:rsidRPr="000F001D" w:rsidRDefault="001C7CAE" w:rsidP="001C7CAE">
      <w:pPr>
        <w:widowControl w:val="0"/>
        <w:ind w:firstLine="284"/>
        <w:jc w:val="both"/>
        <w:rPr>
          <w:rStyle w:val="Char4"/>
          <w:rFonts w:eastAsia="MS Mincho"/>
          <w:spacing w:val="-4"/>
          <w:rtl/>
        </w:rPr>
      </w:pPr>
      <w:r w:rsidRPr="000F001D">
        <w:rPr>
          <w:rStyle w:val="Char5"/>
          <w:rFonts w:eastAsia="MS Mincho"/>
          <w:spacing w:val="-4"/>
          <w:rtl/>
        </w:rPr>
        <w:t>ترجمه</w:t>
      </w:r>
      <w:r w:rsidRPr="000F001D">
        <w:rPr>
          <w:rStyle w:val="Char4"/>
          <w:rFonts w:eastAsia="MS Mincho"/>
          <w:spacing w:val="-4"/>
          <w:rtl/>
        </w:rPr>
        <w:t>:</w:t>
      </w:r>
      <w:r w:rsidRPr="000F001D">
        <w:rPr>
          <w:rStyle w:val="Char4"/>
          <w:rFonts w:eastAsia="MS Mincho" w:hint="cs"/>
          <w:spacing w:val="-4"/>
          <w:rtl/>
        </w:rPr>
        <w:t xml:space="preserve"> </w:t>
      </w:r>
      <w:r w:rsidRPr="000F001D">
        <w:rPr>
          <w:rStyle w:val="Char4"/>
          <w:rFonts w:eastAsia="MS Mincho"/>
          <w:spacing w:val="-4"/>
          <w:rtl/>
        </w:rPr>
        <w:t>عایشه</w:t>
      </w:r>
      <w:r w:rsidR="00D42469" w:rsidRPr="00D42469">
        <w:rPr>
          <w:rStyle w:val="Char4"/>
          <w:rFonts w:eastAsia="MS Mincho" w:cs="CTraditional Arabic"/>
          <w:spacing w:val="-4"/>
          <w:rtl/>
        </w:rPr>
        <w:t xml:space="preserve"> ل </w:t>
      </w:r>
      <w:r w:rsidRPr="000F001D">
        <w:rPr>
          <w:rStyle w:val="Char4"/>
          <w:rFonts w:eastAsia="MS Mincho"/>
          <w:spacing w:val="-4"/>
          <w:rtl/>
        </w:rPr>
        <w:t xml:space="preserve">می‏گوید: </w:t>
      </w:r>
      <w:r w:rsidRPr="000F001D">
        <w:rPr>
          <w:rStyle w:val="Char4"/>
          <w:rFonts w:eastAsia="MS Mincho" w:hint="cs"/>
          <w:spacing w:val="-4"/>
          <w:rtl/>
        </w:rPr>
        <w:t>من هرگز ندیدم که رسول الله</w:t>
      </w:r>
      <w:r w:rsidR="00D42469" w:rsidRPr="00D42469">
        <w:rPr>
          <w:rStyle w:val="Char4"/>
          <w:rFonts w:eastAsia="MS Mincho" w:cs="CTraditional Arabic" w:hint="cs"/>
          <w:spacing w:val="-4"/>
          <w:rtl/>
        </w:rPr>
        <w:t xml:space="preserve"> ص </w:t>
      </w:r>
      <w:r w:rsidRPr="000F001D">
        <w:rPr>
          <w:rStyle w:val="Char4"/>
          <w:rFonts w:eastAsia="MS Mincho" w:hint="cs"/>
          <w:spacing w:val="-4"/>
          <w:rtl/>
        </w:rPr>
        <w:t>نماز چاشت بخواند. ولی من آنرا می‌خوانم. چه بسا، رسول الله</w:t>
      </w:r>
      <w:r w:rsidR="00D42469" w:rsidRPr="00D42469">
        <w:rPr>
          <w:rStyle w:val="Char4"/>
          <w:rFonts w:eastAsia="MS Mincho" w:cs="CTraditional Arabic" w:hint="cs"/>
          <w:spacing w:val="-4"/>
          <w:rtl/>
        </w:rPr>
        <w:t xml:space="preserve"> ص </w:t>
      </w:r>
      <w:r w:rsidRPr="000F001D">
        <w:rPr>
          <w:rStyle w:val="Char4"/>
          <w:rFonts w:eastAsia="MS Mincho" w:hint="cs"/>
          <w:spacing w:val="-4"/>
          <w:rtl/>
        </w:rPr>
        <w:t>عملی را دوست داشت که انجام دهد، ولی از ترس اینکه مبادا مردم به آن عمل کنند و بر آنان، فرض گردد، آنرا ترک می‌نمود.</w:t>
      </w:r>
    </w:p>
    <w:p w:rsidR="001C7CAE" w:rsidRPr="001C61F1" w:rsidRDefault="001C7CAE" w:rsidP="001C7CAE">
      <w:pPr>
        <w:pStyle w:val="a2"/>
        <w:rPr>
          <w:rFonts w:eastAsia="MS Mincho"/>
        </w:rPr>
      </w:pPr>
      <w:bookmarkStart w:id="2190" w:name="_Toc256337922"/>
      <w:bookmarkStart w:id="2191" w:name="_Toc256339875"/>
      <w:bookmarkStart w:id="2192" w:name="_Toc261194334"/>
      <w:bookmarkStart w:id="2193" w:name="_Toc445895619"/>
      <w:bookmarkStart w:id="2194" w:name="_Toc448059713"/>
      <w:r>
        <w:rPr>
          <w:rFonts w:eastAsia="MS Mincho" w:hint="cs"/>
          <w:rtl/>
        </w:rPr>
        <w:t>باب(163): نماز چاشت،</w:t>
      </w:r>
      <w:r w:rsidRPr="001C61F1">
        <w:rPr>
          <w:rFonts w:eastAsia="MS Mincho" w:hint="cs"/>
          <w:rtl/>
        </w:rPr>
        <w:t xml:space="preserve"> دو ر</w:t>
      </w:r>
      <w:r w:rsidRPr="004C7703">
        <w:rPr>
          <w:rFonts w:eastAsia="MS Mincho" w:hint="cs"/>
          <w:rtl/>
        </w:rPr>
        <w:t>ک</w:t>
      </w:r>
      <w:r w:rsidRPr="001C61F1">
        <w:rPr>
          <w:rFonts w:eastAsia="MS Mincho" w:hint="cs"/>
          <w:rtl/>
        </w:rPr>
        <w:t>عت است</w:t>
      </w:r>
      <w:bookmarkEnd w:id="2190"/>
      <w:bookmarkEnd w:id="2191"/>
      <w:bookmarkEnd w:id="2192"/>
      <w:bookmarkEnd w:id="2193"/>
      <w:bookmarkEnd w:id="2194"/>
    </w:p>
    <w:p w:rsidR="001C7CAE" w:rsidRPr="00423AB6" w:rsidRDefault="001C7CAE" w:rsidP="001C7CAE">
      <w:pPr>
        <w:pStyle w:val="a6"/>
        <w:rPr>
          <w:rStyle w:val="Char3"/>
          <w:rtl/>
        </w:rPr>
      </w:pPr>
      <w:bookmarkStart w:id="2195" w:name="_Toc256337923"/>
      <w:bookmarkStart w:id="2196" w:name="_Toc256339876"/>
      <w:bookmarkStart w:id="2197" w:name="_Toc261191015"/>
      <w:r w:rsidRPr="008C6CD5">
        <w:rPr>
          <w:rtl/>
        </w:rPr>
        <w:t>364</w:t>
      </w:r>
      <w:r>
        <w:rPr>
          <w:rFonts w:hint="cs"/>
          <w:rtl/>
        </w:rPr>
        <w:t>-</w:t>
      </w:r>
      <w:r>
        <w:rPr>
          <w:rStyle w:val="Char3"/>
          <w:rtl/>
        </w:rPr>
        <w:t xml:space="preserve"> عَنْ أَبِي</w:t>
      </w:r>
      <w:r w:rsidRPr="00423AB6">
        <w:rPr>
          <w:rStyle w:val="Char3"/>
          <w:rtl/>
        </w:rPr>
        <w:t>ذَرٍّ</w:t>
      </w:r>
      <w:r w:rsidR="00D42469" w:rsidRPr="00D42469">
        <w:rPr>
          <w:rStyle w:val="Char3"/>
          <w:rFonts w:cs="CTraditional Arabic" w:hint="cs"/>
          <w:rtl/>
        </w:rPr>
        <w:t xml:space="preserve"> س </w:t>
      </w:r>
      <w:r w:rsidRPr="00423AB6">
        <w:rPr>
          <w:rStyle w:val="Char3"/>
          <w:rtl/>
        </w:rPr>
        <w:t>عَنِ النَّبِيِّ</w:t>
      </w:r>
      <w:r w:rsidR="00D42469" w:rsidRPr="00D42469">
        <w:rPr>
          <w:rStyle w:val="Char3"/>
          <w:rFonts w:cs="CTraditional Arabic"/>
          <w:rtl/>
        </w:rPr>
        <w:t xml:space="preserve"> ص </w:t>
      </w:r>
      <w:r w:rsidRPr="00423AB6">
        <w:rPr>
          <w:rStyle w:val="Char3"/>
          <w:rtl/>
        </w:rPr>
        <w:t>أَنَّهُ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يُصْبِحُ عَلَى كُلِّ سُلا</w:t>
      </w:r>
      <w:r w:rsidRPr="00423AB6">
        <w:rPr>
          <w:rStyle w:val="Char3"/>
          <w:rFonts w:hint="cs"/>
          <w:rtl/>
        </w:rPr>
        <w:t>َ</w:t>
      </w:r>
      <w:r w:rsidRPr="00423AB6">
        <w:rPr>
          <w:rStyle w:val="Char3"/>
          <w:rtl/>
        </w:rPr>
        <w:t>مَى مِنْ أَحَدِكُمْ صَدَقَةٌ</w:t>
      </w:r>
      <w:r w:rsidRPr="00423AB6">
        <w:rPr>
          <w:rStyle w:val="Char3"/>
          <w:rFonts w:hint="cs"/>
          <w:rtl/>
        </w:rPr>
        <w:t>،</w:t>
      </w:r>
      <w:r w:rsidRPr="00423AB6">
        <w:rPr>
          <w:rStyle w:val="Char3"/>
          <w:rtl/>
        </w:rPr>
        <w:t xml:space="preserve"> فَكُلُّ تَسْبِيحَةٍ صَدَقَةٌ</w:t>
      </w:r>
      <w:r w:rsidRPr="00423AB6">
        <w:rPr>
          <w:rStyle w:val="Char3"/>
          <w:rFonts w:hint="cs"/>
          <w:rtl/>
        </w:rPr>
        <w:t>،</w:t>
      </w:r>
      <w:r w:rsidRPr="00423AB6">
        <w:rPr>
          <w:rStyle w:val="Char3"/>
          <w:rtl/>
        </w:rPr>
        <w:t xml:space="preserve"> وَكُلُّ تَحْمِيدَةٍ صَدَقَةٌ</w:t>
      </w:r>
      <w:r w:rsidRPr="00423AB6">
        <w:rPr>
          <w:rStyle w:val="Char3"/>
          <w:rFonts w:hint="cs"/>
          <w:rtl/>
        </w:rPr>
        <w:t>،</w:t>
      </w:r>
      <w:r w:rsidRPr="00423AB6">
        <w:rPr>
          <w:rStyle w:val="Char3"/>
          <w:rtl/>
        </w:rPr>
        <w:t xml:space="preserve"> وَكُلُّ تَهْلِيلَةٍ صَدَقَةٌ</w:t>
      </w:r>
      <w:r w:rsidRPr="00423AB6">
        <w:rPr>
          <w:rStyle w:val="Char3"/>
          <w:rFonts w:hint="cs"/>
          <w:rtl/>
        </w:rPr>
        <w:t>،</w:t>
      </w:r>
      <w:r w:rsidRPr="00423AB6">
        <w:rPr>
          <w:rStyle w:val="Char3"/>
          <w:rtl/>
        </w:rPr>
        <w:t xml:space="preserve"> وَكُلُّ تَكْبِيرَةٍ صَدَقَةٌ</w:t>
      </w:r>
      <w:r w:rsidRPr="00423AB6">
        <w:rPr>
          <w:rStyle w:val="Char3"/>
          <w:rFonts w:hint="cs"/>
          <w:rtl/>
        </w:rPr>
        <w:t>،</w:t>
      </w:r>
      <w:r w:rsidRPr="00423AB6">
        <w:rPr>
          <w:rStyle w:val="Char3"/>
          <w:rtl/>
        </w:rPr>
        <w:t xml:space="preserve"> وَأَمْرٌ بِالْمَعْرُوفِ صَدَقَةٌ</w:t>
      </w:r>
      <w:r w:rsidRPr="00423AB6">
        <w:rPr>
          <w:rStyle w:val="Char3"/>
          <w:rFonts w:hint="cs"/>
          <w:rtl/>
        </w:rPr>
        <w:t>،</w:t>
      </w:r>
      <w:r w:rsidRPr="00423AB6">
        <w:rPr>
          <w:rStyle w:val="Char3"/>
          <w:rtl/>
        </w:rPr>
        <w:t xml:space="preserve"> وَنَهْيٌ عَنِ الْمُنْكَرِ صَدَقَةٌ</w:t>
      </w:r>
      <w:r w:rsidRPr="00423AB6">
        <w:rPr>
          <w:rStyle w:val="Char3"/>
          <w:rFonts w:hint="cs"/>
          <w:rtl/>
        </w:rPr>
        <w:t>،</w:t>
      </w:r>
      <w:r w:rsidRPr="00423AB6">
        <w:rPr>
          <w:rStyle w:val="Char3"/>
          <w:rtl/>
        </w:rPr>
        <w:t xml:space="preserve"> وَيُجْزِئُ مِنْ ذَلِكَ رَكْعَتَانِ يَرْكَعُهُمَا مِنَ الضُّحَى</w:t>
      </w:r>
      <w:r w:rsidRPr="00423AB6">
        <w:rPr>
          <w:rStyle w:val="Char3"/>
          <w:rFonts w:hint="cs"/>
          <w:rtl/>
        </w:rPr>
        <w:t>»</w:t>
      </w:r>
      <w:r w:rsidRPr="00423AB6">
        <w:rPr>
          <w:rStyle w:val="Char3"/>
          <w:rtl/>
        </w:rPr>
        <w:t xml:space="preserve">. </w:t>
      </w:r>
      <w:r w:rsidRPr="008C6CD5">
        <w:rPr>
          <w:rtl/>
        </w:rPr>
        <w:t>(م/720)</w:t>
      </w:r>
      <w:bookmarkEnd w:id="2195"/>
      <w:bookmarkEnd w:id="2196"/>
      <w:bookmarkEnd w:id="2197"/>
    </w:p>
    <w:p w:rsidR="001C7CAE" w:rsidRDefault="001C7CAE" w:rsidP="001C7CAE">
      <w:pPr>
        <w:widowControl w:val="0"/>
        <w:ind w:firstLine="284"/>
        <w:jc w:val="both"/>
        <w:rPr>
          <w:rStyle w:val="Char4"/>
          <w:rFonts w:eastAsia="MS Mincho"/>
          <w:rtl/>
        </w:rPr>
      </w:pPr>
      <w:r w:rsidRPr="008C6CD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ابوذر</w:t>
      </w:r>
      <w:r w:rsidR="00D42469" w:rsidRPr="00D42469">
        <w:rPr>
          <w:rStyle w:val="Char4"/>
          <w:rFonts w:eastAsia="MS Mincho" w:cs="CTraditional Arabic" w:hint="cs"/>
          <w:rtl/>
        </w:rPr>
        <w:t xml:space="preserve"> س </w:t>
      </w:r>
      <w:r w:rsidRPr="002E320E">
        <w:rPr>
          <w:rStyle w:val="Char4"/>
          <w:rFonts w:eastAsia="MS Mincho" w:hint="cs"/>
          <w:rtl/>
        </w:rPr>
        <w:t>روایت می‌کند که نبی اکرم</w:t>
      </w:r>
      <w:r w:rsidR="00D42469" w:rsidRPr="00D42469">
        <w:rPr>
          <w:rStyle w:val="Char4"/>
          <w:rFonts w:eastAsia="MS Mincho" w:cs="CTraditional Arabic" w:hint="cs"/>
          <w:rtl/>
        </w:rPr>
        <w:t xml:space="preserve"> ص </w:t>
      </w:r>
      <w:r w:rsidRPr="002E320E">
        <w:rPr>
          <w:rStyle w:val="Char4"/>
          <w:rFonts w:eastAsia="MS Mincho" w:hint="cs"/>
          <w:rtl/>
        </w:rPr>
        <w:t xml:space="preserve">فرمود: «بر هر مفصل انسان، یک صدقه، واجب است. هر سبحان الله گفتن، یک صدقه است. هر الحمدلله گفتن، یک صدقه است. هر لااله الا الله گفتن، یک صدقه است. هر الله اکبر گفتن، یک صدقه است. امر به معروف، صدقه است. نهی از منکر، صدقه است. و بجای همه‌ی‌ اینها خواندن دو رکعت نماز چاشت، کفایت می‌نماید. </w:t>
      </w:r>
    </w:p>
    <w:p w:rsidR="00315321" w:rsidRPr="002E320E" w:rsidRDefault="00315321" w:rsidP="001C7CAE">
      <w:pPr>
        <w:widowControl w:val="0"/>
        <w:ind w:firstLine="284"/>
        <w:jc w:val="both"/>
        <w:rPr>
          <w:rStyle w:val="Char4"/>
          <w:rFonts w:eastAsia="MS Mincho"/>
          <w:rtl/>
        </w:rPr>
      </w:pPr>
    </w:p>
    <w:p w:rsidR="001C7CAE" w:rsidRPr="001C61F1" w:rsidRDefault="001C7CAE" w:rsidP="001C7CAE">
      <w:pPr>
        <w:pStyle w:val="a2"/>
        <w:rPr>
          <w:rFonts w:eastAsia="MS Mincho"/>
        </w:rPr>
      </w:pPr>
      <w:bookmarkStart w:id="2198" w:name="_Toc256337924"/>
      <w:bookmarkStart w:id="2199" w:name="_Toc256339877"/>
      <w:bookmarkStart w:id="2200" w:name="_Toc261194335"/>
      <w:bookmarkStart w:id="2201" w:name="_Toc445895620"/>
      <w:bookmarkStart w:id="2202" w:name="_Toc448059714"/>
      <w:r>
        <w:rPr>
          <w:rFonts w:eastAsia="MS Mincho" w:hint="cs"/>
          <w:rtl/>
        </w:rPr>
        <w:lastRenderedPageBreak/>
        <w:t>باب(164): نماز چاشت،</w:t>
      </w:r>
      <w:r w:rsidRPr="001C61F1">
        <w:rPr>
          <w:rFonts w:eastAsia="MS Mincho" w:hint="cs"/>
          <w:rtl/>
        </w:rPr>
        <w:t xml:space="preserve"> چهار ر</w:t>
      </w:r>
      <w:r w:rsidRPr="004C7703">
        <w:rPr>
          <w:rFonts w:eastAsia="MS Mincho" w:hint="cs"/>
          <w:rtl/>
        </w:rPr>
        <w:t>ک</w:t>
      </w:r>
      <w:r w:rsidRPr="001C61F1">
        <w:rPr>
          <w:rFonts w:eastAsia="MS Mincho" w:hint="cs"/>
          <w:rtl/>
        </w:rPr>
        <w:t>عت است</w:t>
      </w:r>
      <w:bookmarkEnd w:id="2198"/>
      <w:bookmarkEnd w:id="2199"/>
      <w:bookmarkEnd w:id="2200"/>
      <w:bookmarkEnd w:id="2201"/>
      <w:bookmarkEnd w:id="2202"/>
    </w:p>
    <w:p w:rsidR="001C7CAE" w:rsidRPr="00423AB6" w:rsidRDefault="001C7CAE" w:rsidP="001C7CAE">
      <w:pPr>
        <w:pStyle w:val="a6"/>
        <w:rPr>
          <w:rStyle w:val="Char3"/>
          <w:rtl/>
        </w:rPr>
      </w:pPr>
      <w:bookmarkStart w:id="2203" w:name="_Toc256337925"/>
      <w:bookmarkStart w:id="2204" w:name="_Toc256339878"/>
      <w:bookmarkStart w:id="2205" w:name="_Toc261191016"/>
      <w:r w:rsidRPr="008C6CD5">
        <w:rPr>
          <w:rtl/>
        </w:rPr>
        <w:t>365</w:t>
      </w:r>
      <w:r w:rsidRPr="008C6CD5">
        <w:rPr>
          <w:rFonts w:hint="cs"/>
          <w:rtl/>
        </w:rPr>
        <w:t>-</w:t>
      </w:r>
      <w:r w:rsidRPr="00423AB6">
        <w:rPr>
          <w:rStyle w:val="Char3"/>
          <w:rtl/>
        </w:rPr>
        <w:t xml:space="preserve"> عَنْ عَائِشَةَ</w:t>
      </w:r>
      <w:r w:rsidR="00D42469" w:rsidRPr="00D42469">
        <w:rPr>
          <w:rStyle w:val="Char3"/>
          <w:rFonts w:cs="CTraditional Arabic"/>
          <w:rtl/>
        </w:rPr>
        <w:t xml:space="preserve"> ل </w:t>
      </w:r>
      <w:r w:rsidRPr="00423AB6">
        <w:rPr>
          <w:rStyle w:val="Char3"/>
          <w:rtl/>
        </w:rPr>
        <w:t>قَالَتْ</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يُصَلِّي الضُّحَى أَرْبَعًا</w:t>
      </w:r>
      <w:r w:rsidRPr="00423AB6">
        <w:rPr>
          <w:rStyle w:val="Char3"/>
          <w:rFonts w:hint="cs"/>
          <w:rtl/>
        </w:rPr>
        <w:t>،</w:t>
      </w:r>
      <w:r w:rsidRPr="00423AB6">
        <w:rPr>
          <w:rStyle w:val="Char3"/>
          <w:rtl/>
        </w:rPr>
        <w:t xml:space="preserve"> وَيَزِيدُ مَا شَاءَ اللَّهُ. </w:t>
      </w:r>
      <w:r w:rsidRPr="008C6CD5">
        <w:rPr>
          <w:rtl/>
        </w:rPr>
        <w:t>(م/719)</w:t>
      </w:r>
      <w:bookmarkEnd w:id="2203"/>
      <w:bookmarkEnd w:id="2204"/>
      <w:bookmarkEnd w:id="2205"/>
    </w:p>
    <w:p w:rsidR="001C7CAE" w:rsidRPr="002E320E" w:rsidRDefault="001C7CAE" w:rsidP="001C7CAE">
      <w:pPr>
        <w:widowControl w:val="0"/>
        <w:ind w:firstLine="284"/>
        <w:jc w:val="both"/>
        <w:rPr>
          <w:rStyle w:val="Char4"/>
          <w:rFonts w:eastAsia="MS Mincho"/>
          <w:rtl/>
        </w:rPr>
      </w:pPr>
      <w:r w:rsidRPr="008C6CD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عایشه صدیقه</w:t>
      </w:r>
      <w:r w:rsidR="00D42469" w:rsidRPr="00D42469">
        <w:rPr>
          <w:rStyle w:val="Char4"/>
          <w:rFonts w:eastAsia="MS Mincho" w:cs="CTraditional Arabic" w:hint="cs"/>
          <w:rtl/>
        </w:rPr>
        <w:t xml:space="preserve"> ل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چهار رکعت نماز چاشت می‌خواند و هر چه خواست الله بود، به آنها می‌افزود. </w:t>
      </w:r>
    </w:p>
    <w:p w:rsidR="001C7CAE" w:rsidRPr="001C61F1" w:rsidRDefault="001C7CAE" w:rsidP="001C7CAE">
      <w:pPr>
        <w:pStyle w:val="a2"/>
        <w:rPr>
          <w:rFonts w:eastAsia="MS Mincho"/>
        </w:rPr>
      </w:pPr>
      <w:bookmarkStart w:id="2206" w:name="_Toc256337926"/>
      <w:bookmarkStart w:id="2207" w:name="_Toc256339879"/>
      <w:bookmarkStart w:id="2208" w:name="_Toc261194336"/>
      <w:bookmarkStart w:id="2209" w:name="_Toc445895621"/>
      <w:bookmarkStart w:id="2210" w:name="_Toc448059715"/>
      <w:r>
        <w:rPr>
          <w:rFonts w:eastAsia="MS Mincho" w:hint="cs"/>
          <w:rtl/>
        </w:rPr>
        <w:t>باب(165): نماز چاشت،</w:t>
      </w:r>
      <w:r w:rsidRPr="001C61F1">
        <w:rPr>
          <w:rFonts w:eastAsia="MS Mincho" w:hint="cs"/>
          <w:rtl/>
        </w:rPr>
        <w:t xml:space="preserve"> هشت ر</w:t>
      </w:r>
      <w:r w:rsidRPr="004C7703">
        <w:rPr>
          <w:rFonts w:eastAsia="MS Mincho" w:hint="cs"/>
          <w:rtl/>
        </w:rPr>
        <w:t>ک</w:t>
      </w:r>
      <w:r w:rsidRPr="001C61F1">
        <w:rPr>
          <w:rFonts w:eastAsia="MS Mincho" w:hint="cs"/>
          <w:rtl/>
        </w:rPr>
        <w:t>عت است</w:t>
      </w:r>
      <w:bookmarkEnd w:id="2206"/>
      <w:bookmarkEnd w:id="2207"/>
      <w:bookmarkEnd w:id="2208"/>
      <w:bookmarkEnd w:id="2209"/>
      <w:bookmarkEnd w:id="2210"/>
    </w:p>
    <w:p w:rsidR="001C7CAE" w:rsidRPr="00423AB6" w:rsidRDefault="001C7CAE" w:rsidP="001C7CAE">
      <w:pPr>
        <w:pStyle w:val="a6"/>
        <w:rPr>
          <w:rStyle w:val="Char3"/>
          <w:rtl/>
        </w:rPr>
      </w:pPr>
      <w:bookmarkStart w:id="2211" w:name="_Toc256337927"/>
      <w:bookmarkStart w:id="2212" w:name="_Toc256339880"/>
      <w:bookmarkStart w:id="2213" w:name="_Toc261191017"/>
      <w:r w:rsidRPr="00463D76">
        <w:rPr>
          <w:rtl/>
        </w:rPr>
        <w:t>366</w:t>
      </w:r>
      <w:r>
        <w:rPr>
          <w:rFonts w:hint="cs"/>
          <w:rtl/>
        </w:rPr>
        <w:t>-</w:t>
      </w:r>
      <w:r w:rsidRPr="00463D76">
        <w:rPr>
          <w:rtl/>
        </w:rPr>
        <w:t xml:space="preserve"> </w:t>
      </w:r>
      <w:r w:rsidRPr="00423AB6">
        <w:rPr>
          <w:rStyle w:val="Char3"/>
          <w:rtl/>
        </w:rPr>
        <w:t>عَنْ عَبْدِ اللَّهِ بْنِ الْحَارِثِ بْنِ نَوْفَلٍ قَالَ</w:t>
      </w:r>
      <w:r w:rsidRPr="00423AB6">
        <w:rPr>
          <w:rStyle w:val="Char3"/>
          <w:rFonts w:hint="cs"/>
          <w:rtl/>
        </w:rPr>
        <w:t>:</w:t>
      </w:r>
      <w:r w:rsidRPr="00423AB6">
        <w:rPr>
          <w:rStyle w:val="Char3"/>
          <w:rtl/>
        </w:rPr>
        <w:t xml:space="preserve"> سَأَلْتُ وَحَرَصْتُ عَلَى أَنْ أَجِدَ أَحَدًا مِنَ النَّاسِ يُخْبِرُنِي</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سَبَّحَ سُبْحَةَ الضُّحَى</w:t>
      </w:r>
      <w:r w:rsidRPr="00423AB6">
        <w:rPr>
          <w:rStyle w:val="Char3"/>
          <w:rFonts w:hint="cs"/>
          <w:rtl/>
        </w:rPr>
        <w:t>،</w:t>
      </w:r>
      <w:r w:rsidRPr="00423AB6">
        <w:rPr>
          <w:rStyle w:val="Char3"/>
          <w:rtl/>
        </w:rPr>
        <w:t xml:space="preserve"> فَلَمْ أَجِدْ أَحَدًا يُحَدِّثُنِي ذَلِكَ</w:t>
      </w:r>
      <w:r w:rsidRPr="00423AB6">
        <w:rPr>
          <w:rStyle w:val="Char3"/>
          <w:rFonts w:hint="cs"/>
          <w:rtl/>
        </w:rPr>
        <w:t>،</w:t>
      </w:r>
      <w:r w:rsidRPr="00423AB6">
        <w:rPr>
          <w:rStyle w:val="Char3"/>
          <w:rtl/>
        </w:rPr>
        <w:t xml:space="preserve"> غَيْرَ أَنَّ أُمَّ هَانِئٍ بِنْتَ أَبِي طَالِبٍ أَخْبَرَتْنِي</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أَتَى بَعْدَ مَا ارْتَفَعَ النَّهَارُ يَوْمَ الْفَتْحِ</w:t>
      </w:r>
      <w:r w:rsidRPr="00423AB6">
        <w:rPr>
          <w:rStyle w:val="Char3"/>
          <w:rFonts w:hint="cs"/>
          <w:rtl/>
        </w:rPr>
        <w:t>،</w:t>
      </w:r>
      <w:r w:rsidRPr="00423AB6">
        <w:rPr>
          <w:rStyle w:val="Char3"/>
          <w:rtl/>
        </w:rPr>
        <w:t xml:space="preserve"> فَأُتِيَ بِثَوْبٍ فَسُتِرَ عَلَيْهِ</w:t>
      </w:r>
      <w:r w:rsidRPr="00423AB6">
        <w:rPr>
          <w:rStyle w:val="Char3"/>
          <w:rFonts w:hint="cs"/>
          <w:rtl/>
        </w:rPr>
        <w:t>،</w:t>
      </w:r>
      <w:r w:rsidRPr="00423AB6">
        <w:rPr>
          <w:rStyle w:val="Char3"/>
          <w:rtl/>
        </w:rPr>
        <w:t xml:space="preserve"> فَاغْتَسَلَ</w:t>
      </w:r>
      <w:r w:rsidRPr="00423AB6">
        <w:rPr>
          <w:rStyle w:val="Char3"/>
          <w:rFonts w:hint="cs"/>
          <w:rtl/>
        </w:rPr>
        <w:t>،</w:t>
      </w:r>
      <w:r w:rsidRPr="00423AB6">
        <w:rPr>
          <w:rStyle w:val="Char3"/>
          <w:rtl/>
        </w:rPr>
        <w:t xml:space="preserve"> ثُمَّ قَامَ</w:t>
      </w:r>
      <w:r w:rsidRPr="00423AB6">
        <w:rPr>
          <w:rStyle w:val="Char3"/>
          <w:rFonts w:hint="cs"/>
          <w:rtl/>
        </w:rPr>
        <w:t>،</w:t>
      </w:r>
      <w:r w:rsidRPr="00423AB6">
        <w:rPr>
          <w:rStyle w:val="Char3"/>
          <w:rtl/>
        </w:rPr>
        <w:t xml:space="preserve"> فَرَكَعَ ثَمَانِيَ رَكَعَاتٍ</w:t>
      </w:r>
      <w:r w:rsidRPr="00423AB6">
        <w:rPr>
          <w:rStyle w:val="Char3"/>
          <w:rFonts w:hint="cs"/>
          <w:rtl/>
        </w:rPr>
        <w:t>،</w:t>
      </w:r>
      <w:r w:rsidRPr="00423AB6">
        <w:rPr>
          <w:rStyle w:val="Char3"/>
          <w:rtl/>
        </w:rPr>
        <w:t xml:space="preserve"> لا أَدْرِي</w:t>
      </w:r>
      <w:r w:rsidRPr="00423AB6">
        <w:rPr>
          <w:rStyle w:val="Char3"/>
          <w:rFonts w:hint="cs"/>
          <w:rtl/>
        </w:rPr>
        <w:t>:</w:t>
      </w:r>
      <w:r w:rsidRPr="00423AB6">
        <w:rPr>
          <w:rStyle w:val="Char3"/>
          <w:rtl/>
        </w:rPr>
        <w:t xml:space="preserve"> أَقِيَامُهُ فِيهَا أَطْوَلُ أَمْ رُكُوعُهُ أَمْ سُجُودُهُ</w:t>
      </w:r>
      <w:r w:rsidRPr="00423AB6">
        <w:rPr>
          <w:rStyle w:val="Char3"/>
          <w:rFonts w:hint="cs"/>
          <w:rtl/>
        </w:rPr>
        <w:t>،</w:t>
      </w:r>
      <w:r w:rsidRPr="00423AB6">
        <w:rPr>
          <w:rStyle w:val="Char3"/>
          <w:rtl/>
        </w:rPr>
        <w:t xml:space="preserve"> كُلُّ ذَلِكَ مِنْهُ مُتَقَارِبٌ</w:t>
      </w:r>
      <w:r w:rsidRPr="00423AB6">
        <w:rPr>
          <w:rStyle w:val="Char3"/>
          <w:rFonts w:hint="cs"/>
          <w:rtl/>
        </w:rPr>
        <w:t>،</w:t>
      </w:r>
      <w:r w:rsidRPr="00423AB6">
        <w:rPr>
          <w:rStyle w:val="Char3"/>
          <w:rtl/>
        </w:rPr>
        <w:t xml:space="preserve"> قَالَتْ</w:t>
      </w:r>
      <w:r w:rsidRPr="00423AB6">
        <w:rPr>
          <w:rStyle w:val="Char3"/>
          <w:rFonts w:hint="cs"/>
          <w:rtl/>
        </w:rPr>
        <w:t>:</w:t>
      </w:r>
      <w:r w:rsidRPr="00423AB6">
        <w:rPr>
          <w:rStyle w:val="Char3"/>
          <w:rtl/>
        </w:rPr>
        <w:t xml:space="preserve"> فَلَمْ أَرَهُ سَبَّحَهَا قَبْلُ وَلا بَعْدُ. </w:t>
      </w:r>
      <w:r w:rsidRPr="008C6CD5">
        <w:rPr>
          <w:rtl/>
        </w:rPr>
        <w:t>(م81/336 كتاب صلاة المسافرين وقصرها، باب استحباب صلاة الضحى)</w:t>
      </w:r>
      <w:bookmarkEnd w:id="2211"/>
      <w:bookmarkEnd w:id="2212"/>
      <w:bookmarkEnd w:id="2213"/>
    </w:p>
    <w:p w:rsidR="001C7CAE" w:rsidRPr="002E320E" w:rsidRDefault="001C7CAE" w:rsidP="001C7CAE">
      <w:pPr>
        <w:widowControl w:val="0"/>
        <w:ind w:firstLine="284"/>
        <w:jc w:val="both"/>
        <w:rPr>
          <w:rStyle w:val="Char4"/>
          <w:rFonts w:eastAsia="MS Mincho"/>
          <w:rtl/>
        </w:rPr>
      </w:pPr>
      <w:r w:rsidRPr="008C6CD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عبدالله بن حارث بن نوفل می‌گوید: جستجو نمودم و بسیار علاقه مند بودم شخصی را بیابم که به من بگوید رسول الله</w:t>
      </w:r>
      <w:r w:rsidR="00D42469" w:rsidRPr="00D42469">
        <w:rPr>
          <w:rStyle w:val="Char4"/>
          <w:rFonts w:eastAsia="MS Mincho" w:cs="CTraditional Arabic" w:hint="cs"/>
          <w:rtl/>
        </w:rPr>
        <w:t xml:space="preserve"> ص </w:t>
      </w:r>
      <w:r w:rsidRPr="002E320E">
        <w:rPr>
          <w:rStyle w:val="Char4"/>
          <w:rFonts w:eastAsia="MS Mincho" w:hint="cs"/>
          <w:rtl/>
        </w:rPr>
        <w:t>نماز چاشت، خوانده است. سرانجام کسی جز ام هانی دختر ابوطالب را نیافتم. او گفت: رسول الله</w:t>
      </w:r>
      <w:r w:rsidR="00D42469" w:rsidRPr="00D42469">
        <w:rPr>
          <w:rStyle w:val="Char4"/>
          <w:rFonts w:eastAsia="MS Mincho" w:cs="CTraditional Arabic" w:hint="cs"/>
          <w:rtl/>
        </w:rPr>
        <w:t xml:space="preserve"> ص </w:t>
      </w:r>
      <w:r w:rsidRPr="002E320E">
        <w:rPr>
          <w:rStyle w:val="Char4"/>
          <w:rFonts w:eastAsia="MS Mincho" w:hint="cs"/>
          <w:rtl/>
        </w:rPr>
        <w:t>روز فتح مکه، بعد از برآمدن آفتاب، تشریف آورد؛ پارچه ای برایش آوردند و آنرا برای پیامبر اکرم</w:t>
      </w:r>
      <w:r w:rsidR="00D42469" w:rsidRPr="00D42469">
        <w:rPr>
          <w:rStyle w:val="Char4"/>
          <w:rFonts w:eastAsia="MS Mincho" w:cs="CTraditional Arabic" w:hint="cs"/>
          <w:rtl/>
        </w:rPr>
        <w:t xml:space="preserve"> ص </w:t>
      </w:r>
      <w:r w:rsidRPr="002E320E">
        <w:rPr>
          <w:rStyle w:val="Char4"/>
          <w:rFonts w:eastAsia="MS Mincho" w:hint="cs"/>
          <w:rtl/>
        </w:rPr>
        <w:t>پرده کردند. (فاطمه</w:t>
      </w:r>
      <w:r w:rsidR="00D42469" w:rsidRPr="00D42469">
        <w:rPr>
          <w:rStyle w:val="Char4"/>
          <w:rFonts w:eastAsia="MS Mincho" w:cs="CTraditional Arabic" w:hint="cs"/>
          <w:rtl/>
        </w:rPr>
        <w:t xml:space="preserve"> ل </w:t>
      </w:r>
      <w:r w:rsidRPr="002E320E">
        <w:rPr>
          <w:rStyle w:val="Char4"/>
          <w:rFonts w:eastAsia="MS Mincho" w:hint="cs"/>
          <w:rtl/>
        </w:rPr>
        <w:t>این کار را انجام داد.) پیامبر اکرم</w:t>
      </w:r>
      <w:r w:rsidR="00D42469" w:rsidRPr="00D42469">
        <w:rPr>
          <w:rStyle w:val="Char4"/>
          <w:rFonts w:eastAsia="MS Mincho" w:cs="CTraditional Arabic" w:hint="cs"/>
          <w:rtl/>
        </w:rPr>
        <w:t xml:space="preserve"> ص </w:t>
      </w:r>
      <w:r w:rsidRPr="002E320E">
        <w:rPr>
          <w:rStyle w:val="Char4"/>
          <w:rFonts w:eastAsia="MS Mincho" w:hint="cs"/>
          <w:rtl/>
        </w:rPr>
        <w:t>غسل نمود. سپس برخاست و هشت رکعت نماز، بجای آورد. قیام و رکوع و سجده‌ی‌ ایشان، بسیار نزدیک به هم بودند تا جایی که نمی‌دانم کدامیک طولانی‌تر بود. ام هانی</w:t>
      </w:r>
      <w:r w:rsidR="00D42469" w:rsidRPr="00D42469">
        <w:rPr>
          <w:rStyle w:val="Char4"/>
          <w:rFonts w:eastAsia="MS Mincho" w:cs="CTraditional Arabic" w:hint="cs"/>
          <w:rtl/>
        </w:rPr>
        <w:t xml:space="preserve"> ل </w:t>
      </w:r>
      <w:r w:rsidRPr="002E320E">
        <w:rPr>
          <w:rStyle w:val="Char4"/>
          <w:rFonts w:eastAsia="MS Mincho" w:hint="cs"/>
          <w:rtl/>
        </w:rPr>
        <w:t>می‌گوید: من ندیدم که رسول الله</w:t>
      </w:r>
      <w:r w:rsidR="00D42469" w:rsidRPr="00D42469">
        <w:rPr>
          <w:rStyle w:val="Char4"/>
          <w:rFonts w:eastAsia="MS Mincho" w:cs="CTraditional Arabic" w:hint="cs"/>
          <w:rtl/>
        </w:rPr>
        <w:t xml:space="preserve"> ص </w:t>
      </w:r>
      <w:r w:rsidRPr="002E320E">
        <w:rPr>
          <w:rStyle w:val="Char4"/>
          <w:rFonts w:eastAsia="MS Mincho" w:hint="cs"/>
          <w:rtl/>
        </w:rPr>
        <w:t>قبل یا بعد از آن، این نماز را بخواند.</w:t>
      </w:r>
    </w:p>
    <w:p w:rsidR="001C7CAE" w:rsidRPr="002E320E" w:rsidRDefault="001C7CAE" w:rsidP="001C7CAE">
      <w:pPr>
        <w:widowControl w:val="0"/>
        <w:ind w:firstLine="284"/>
        <w:jc w:val="both"/>
        <w:rPr>
          <w:rStyle w:val="Char4"/>
          <w:rFonts w:eastAsia="MS Mincho"/>
          <w:rtl/>
        </w:rPr>
      </w:pPr>
      <w:r w:rsidRPr="008C6CD5">
        <w:rPr>
          <w:rStyle w:val="Char5"/>
          <w:rFonts w:eastAsia="MS Mincho" w:hint="cs"/>
          <w:rtl/>
        </w:rPr>
        <w:t>توضیح</w:t>
      </w:r>
      <w:r w:rsidRPr="002E320E">
        <w:rPr>
          <w:rStyle w:val="Char4"/>
          <w:rFonts w:eastAsia="MS Mincho" w:hint="cs"/>
          <w:rtl/>
        </w:rPr>
        <w:t>: همان</w:t>
      </w:r>
      <w:r>
        <w:rPr>
          <w:rStyle w:val="Char4"/>
          <w:rFonts w:eastAsia="MS Mincho" w:hint="cs"/>
          <w:rtl/>
        </w:rPr>
        <w:t>‌</w:t>
      </w:r>
      <w:r w:rsidRPr="002E320E">
        <w:rPr>
          <w:rStyle w:val="Char4"/>
          <w:rFonts w:eastAsia="MS Mincho" w:hint="cs"/>
          <w:rtl/>
        </w:rPr>
        <w:t xml:space="preserve">گونه که در احادیث فوق، ملاحظه نمودید، وقت نماز چاشت، هنگام بالا آمدن آفتاب است و حداقل آن، دو رکعت، و حداکثر آن، هشت رکعت می‌باشد. </w:t>
      </w:r>
    </w:p>
    <w:p w:rsidR="001C7CAE" w:rsidRPr="001C61F1" w:rsidRDefault="001C7CAE" w:rsidP="001C7CAE">
      <w:pPr>
        <w:pStyle w:val="a2"/>
        <w:rPr>
          <w:rFonts w:eastAsia="MS Mincho"/>
        </w:rPr>
      </w:pPr>
      <w:bookmarkStart w:id="2214" w:name="_Toc256337928"/>
      <w:bookmarkStart w:id="2215" w:name="_Toc256339881"/>
      <w:bookmarkStart w:id="2216" w:name="_Toc261194337"/>
      <w:bookmarkStart w:id="2217" w:name="_Toc445895622"/>
      <w:bookmarkStart w:id="2218" w:name="_Toc448059716"/>
      <w:r w:rsidRPr="001C61F1">
        <w:rPr>
          <w:rFonts w:eastAsia="MS Mincho" w:hint="cs"/>
          <w:rtl/>
        </w:rPr>
        <w:t>باب(166): توص</w:t>
      </w:r>
      <w:r w:rsidRPr="004C7703">
        <w:rPr>
          <w:rFonts w:eastAsia="MS Mincho" w:hint="cs"/>
          <w:rtl/>
        </w:rPr>
        <w:t>ی</w:t>
      </w:r>
      <w:r w:rsidRPr="001C61F1">
        <w:rPr>
          <w:rFonts w:eastAsia="MS Mincho" w:hint="cs"/>
          <w:rtl/>
        </w:rPr>
        <w:t>ه در</w:t>
      </w:r>
      <w:r>
        <w:rPr>
          <w:rFonts w:eastAsia="MS Mincho" w:hint="cs"/>
          <w:rtl/>
        </w:rPr>
        <w:t>باره‌ی‌ نماز چاشت</w:t>
      </w:r>
      <w:bookmarkEnd w:id="2214"/>
      <w:bookmarkEnd w:id="2215"/>
      <w:bookmarkEnd w:id="2216"/>
      <w:bookmarkEnd w:id="2217"/>
      <w:bookmarkEnd w:id="2218"/>
    </w:p>
    <w:p w:rsidR="001C7CAE" w:rsidRPr="00423AB6" w:rsidRDefault="001C7CAE" w:rsidP="001C7CAE">
      <w:pPr>
        <w:pStyle w:val="a6"/>
        <w:rPr>
          <w:rStyle w:val="Char3"/>
          <w:rtl/>
        </w:rPr>
      </w:pPr>
      <w:bookmarkStart w:id="2219" w:name="_Toc256337929"/>
      <w:bookmarkStart w:id="2220" w:name="_Toc256339882"/>
      <w:bookmarkStart w:id="2221" w:name="_Toc261191018"/>
      <w:r w:rsidRPr="008C6CD5">
        <w:rPr>
          <w:rtl/>
        </w:rPr>
        <w:t>367</w:t>
      </w:r>
      <w:r>
        <w:rPr>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أَوْصَانِي خَلِيلِي</w:t>
      </w:r>
      <w:r w:rsidR="00D42469" w:rsidRPr="00D42469">
        <w:rPr>
          <w:rStyle w:val="Char3"/>
          <w:rFonts w:cs="CTraditional Arabic"/>
          <w:rtl/>
        </w:rPr>
        <w:t xml:space="preserve"> ص </w:t>
      </w:r>
      <w:r w:rsidRPr="00423AB6">
        <w:rPr>
          <w:rStyle w:val="Char3"/>
          <w:rtl/>
        </w:rPr>
        <w:t>بِثَلا</w:t>
      </w:r>
      <w:r w:rsidRPr="00423AB6">
        <w:rPr>
          <w:rStyle w:val="Char3"/>
          <w:rFonts w:hint="cs"/>
          <w:rtl/>
        </w:rPr>
        <w:t>َ</w:t>
      </w:r>
      <w:r w:rsidRPr="00423AB6">
        <w:rPr>
          <w:rStyle w:val="Char3"/>
          <w:rtl/>
        </w:rPr>
        <w:t>ثٍ</w:t>
      </w:r>
      <w:r w:rsidRPr="00423AB6">
        <w:rPr>
          <w:rStyle w:val="Char3"/>
          <w:rFonts w:hint="cs"/>
          <w:rtl/>
        </w:rPr>
        <w:t>:</w:t>
      </w:r>
      <w:r w:rsidRPr="00423AB6">
        <w:rPr>
          <w:rStyle w:val="Char3"/>
          <w:rtl/>
        </w:rPr>
        <w:t xml:space="preserve"> بِصِيَامِ ثَلا</w:t>
      </w:r>
      <w:r w:rsidRPr="00423AB6">
        <w:rPr>
          <w:rStyle w:val="Char3"/>
          <w:rFonts w:hint="cs"/>
          <w:rtl/>
        </w:rPr>
        <w:t>َ</w:t>
      </w:r>
      <w:r w:rsidRPr="00423AB6">
        <w:rPr>
          <w:rStyle w:val="Char3"/>
          <w:rtl/>
        </w:rPr>
        <w:t>ثَةِ أَيَّامٍ مِنْ كُلِّ شَهْرٍ</w:t>
      </w:r>
      <w:r w:rsidRPr="00423AB6">
        <w:rPr>
          <w:rStyle w:val="Char3"/>
          <w:rFonts w:hint="cs"/>
          <w:rtl/>
        </w:rPr>
        <w:t>،</w:t>
      </w:r>
      <w:r w:rsidRPr="00423AB6">
        <w:rPr>
          <w:rStyle w:val="Char3"/>
          <w:rtl/>
        </w:rPr>
        <w:t xml:space="preserve"> وَرَكْعَتَيِ الضُّحَى</w:t>
      </w:r>
      <w:r w:rsidRPr="00423AB6">
        <w:rPr>
          <w:rStyle w:val="Char3"/>
          <w:rFonts w:hint="cs"/>
          <w:rtl/>
        </w:rPr>
        <w:t>،</w:t>
      </w:r>
      <w:r w:rsidRPr="00423AB6">
        <w:rPr>
          <w:rStyle w:val="Char3"/>
          <w:rtl/>
        </w:rPr>
        <w:t xml:space="preserve"> وَأَنْ أُوتِرَ قَبْلَ أَنْ أَرْقُدَ. </w:t>
      </w:r>
      <w:r w:rsidRPr="00970280">
        <w:rPr>
          <w:rtl/>
        </w:rPr>
        <w:t>(م/721)</w:t>
      </w:r>
      <w:bookmarkEnd w:id="2219"/>
      <w:bookmarkEnd w:id="2220"/>
      <w:bookmarkEnd w:id="2221"/>
    </w:p>
    <w:p w:rsidR="001C7CAE" w:rsidRPr="002E320E" w:rsidRDefault="001C7CAE" w:rsidP="001C7CAE">
      <w:pPr>
        <w:pStyle w:val="PlainText"/>
        <w:widowControl w:val="0"/>
        <w:bidi/>
        <w:ind w:firstLine="284"/>
        <w:jc w:val="both"/>
        <w:rPr>
          <w:rStyle w:val="Char4"/>
          <w:rFonts w:eastAsia="MS Mincho"/>
        </w:rPr>
      </w:pPr>
      <w:r w:rsidRPr="00BA50EF">
        <w:rPr>
          <w:rStyle w:val="Char5"/>
          <w:rFonts w:eastAsia="MS Mincho"/>
          <w:rtl/>
        </w:rPr>
        <w:lastRenderedPageBreak/>
        <w:t>ترجمه</w:t>
      </w:r>
      <w:r w:rsidRPr="002E320E">
        <w:rPr>
          <w:rStyle w:val="Char4"/>
          <w:rFonts w:eastAsia="MS Mincho"/>
          <w:rtl/>
        </w:rPr>
        <w:t>:</w:t>
      </w:r>
      <w:r w:rsidRPr="002E320E">
        <w:rPr>
          <w:rStyle w:val="Char4"/>
          <w:rFonts w:eastAsia="MS Mincho" w:hint="cs"/>
          <w:rtl/>
        </w:rPr>
        <w:t xml:space="preserve"> </w:t>
      </w:r>
      <w:r w:rsidRPr="002E320E">
        <w:rPr>
          <w:rStyle w:val="Char4"/>
          <w:rFonts w:eastAsia="MS Mincho"/>
          <w:rtl/>
        </w:rPr>
        <w:t>ابوهریره</w:t>
      </w:r>
      <w:r w:rsidR="00D42469" w:rsidRPr="00D42469">
        <w:rPr>
          <w:rStyle w:val="Char4"/>
          <w:rFonts w:eastAsia="MS Mincho" w:cs="CTraditional Arabic"/>
          <w:rtl/>
        </w:rPr>
        <w:t xml:space="preserve"> س </w:t>
      </w:r>
      <w:r w:rsidRPr="002E320E">
        <w:rPr>
          <w:rStyle w:val="Char4"/>
          <w:rFonts w:eastAsia="MS Mincho"/>
          <w:rtl/>
        </w:rPr>
        <w:t>می‏گوید: دوستم</w:t>
      </w:r>
      <w:r w:rsidRPr="002E320E">
        <w:rPr>
          <w:rStyle w:val="Char4"/>
          <w:rFonts w:eastAsia="MS Mincho" w:hint="cs"/>
          <w:rtl/>
        </w:rPr>
        <w:t xml:space="preserve">؛ </w:t>
      </w:r>
      <w:r w:rsidRPr="002E320E">
        <w:rPr>
          <w:rStyle w:val="Char4"/>
          <w:rFonts w:eastAsia="MS Mincho"/>
          <w:rtl/>
        </w:rPr>
        <w:t>رسول</w:t>
      </w:r>
      <w:r w:rsidRPr="002E320E">
        <w:rPr>
          <w:rStyle w:val="Char4"/>
          <w:rFonts w:eastAsia="MS Mincho" w:hint="cs"/>
          <w:rtl/>
        </w:rPr>
        <w:t xml:space="preserve"> الله </w:t>
      </w:r>
      <w:r>
        <w:rPr>
          <w:rStyle w:val="Char3"/>
          <w:rFonts w:eastAsia="MS Mincho" w:cs="CTraditional Arabic" w:hint="cs"/>
          <w:rtl/>
        </w:rPr>
        <w:t>ص</w:t>
      </w:r>
      <w:r w:rsidRPr="002E320E">
        <w:rPr>
          <w:rStyle w:val="Char4"/>
          <w:rFonts w:eastAsia="MS Mincho" w:hint="cs"/>
          <w:rtl/>
        </w:rPr>
        <w:t xml:space="preserve">؛ </w:t>
      </w:r>
      <w:r w:rsidRPr="002E320E">
        <w:rPr>
          <w:rStyle w:val="Char4"/>
          <w:rFonts w:eastAsia="MS Mincho"/>
          <w:rtl/>
        </w:rPr>
        <w:t>سه توصیه به من فرمود: سه روز</w:t>
      </w:r>
      <w:r w:rsidRPr="002E320E">
        <w:rPr>
          <w:rStyle w:val="Char4"/>
          <w:rFonts w:eastAsia="MS Mincho" w:hint="cs"/>
          <w:rtl/>
        </w:rPr>
        <w:t>،</w:t>
      </w:r>
      <w:r w:rsidRPr="002E320E">
        <w:rPr>
          <w:rStyle w:val="Char4"/>
          <w:rFonts w:eastAsia="MS Mincho"/>
          <w:rtl/>
        </w:rPr>
        <w:t xml:space="preserve"> روزه گرفتن در هر ماه، </w:t>
      </w:r>
      <w:r w:rsidRPr="002E320E">
        <w:rPr>
          <w:rStyle w:val="Char4"/>
          <w:rFonts w:eastAsia="MS Mincho" w:hint="cs"/>
          <w:rtl/>
        </w:rPr>
        <w:t xml:space="preserve">خواندن </w:t>
      </w:r>
      <w:r w:rsidRPr="002E320E">
        <w:rPr>
          <w:rStyle w:val="Char4"/>
          <w:rFonts w:eastAsia="MS Mincho"/>
          <w:rtl/>
        </w:rPr>
        <w:t xml:space="preserve">نماز چاشت و خواندن </w:t>
      </w:r>
      <w:r w:rsidRPr="002E320E">
        <w:rPr>
          <w:rStyle w:val="Char4"/>
          <w:rFonts w:eastAsia="MS Mincho" w:hint="cs"/>
          <w:rtl/>
        </w:rPr>
        <w:t xml:space="preserve">نماز </w:t>
      </w:r>
      <w:r w:rsidRPr="002E320E">
        <w:rPr>
          <w:rStyle w:val="Char4"/>
          <w:rFonts w:eastAsia="MS Mincho"/>
          <w:rtl/>
        </w:rPr>
        <w:t>وتر</w:t>
      </w:r>
      <w:r w:rsidRPr="002E320E">
        <w:rPr>
          <w:rStyle w:val="Char4"/>
          <w:rFonts w:eastAsia="MS Mincho" w:hint="cs"/>
          <w:rtl/>
        </w:rPr>
        <w:t>،</w:t>
      </w:r>
      <w:r w:rsidRPr="002E320E">
        <w:rPr>
          <w:rStyle w:val="Char4"/>
          <w:rFonts w:eastAsia="MS Mincho"/>
          <w:rtl/>
        </w:rPr>
        <w:t xml:space="preserve"> قبل از خوابیدن.</w:t>
      </w:r>
    </w:p>
    <w:p w:rsidR="001C7CAE" w:rsidRPr="001C61F1" w:rsidRDefault="001C7CAE" w:rsidP="001C7CAE">
      <w:pPr>
        <w:pStyle w:val="a2"/>
      </w:pPr>
      <w:bookmarkStart w:id="2222" w:name="_Toc256337930"/>
      <w:bookmarkStart w:id="2223" w:name="_Toc256339883"/>
      <w:bookmarkStart w:id="2224" w:name="_Toc261194338"/>
      <w:bookmarkStart w:id="2225" w:name="_Toc445895623"/>
      <w:bookmarkStart w:id="2226" w:name="_Toc448059717"/>
      <w:r w:rsidRPr="001C61F1">
        <w:rPr>
          <w:rFonts w:hint="cs"/>
          <w:rtl/>
        </w:rPr>
        <w:t>باب(167): نماز أواب</w:t>
      </w:r>
      <w:r w:rsidRPr="004C7703">
        <w:rPr>
          <w:rFonts w:hint="cs"/>
          <w:rtl/>
        </w:rPr>
        <w:t>ی</w:t>
      </w:r>
      <w:r w:rsidRPr="001C61F1">
        <w:rPr>
          <w:rFonts w:hint="cs"/>
          <w:rtl/>
        </w:rPr>
        <w:t>ن</w:t>
      </w:r>
      <w:bookmarkEnd w:id="2222"/>
      <w:bookmarkEnd w:id="2223"/>
      <w:bookmarkEnd w:id="2224"/>
      <w:bookmarkEnd w:id="2225"/>
      <w:bookmarkEnd w:id="2226"/>
    </w:p>
    <w:p w:rsidR="001C7CAE" w:rsidRPr="00423AB6" w:rsidRDefault="001C7CAE" w:rsidP="001C7CAE">
      <w:pPr>
        <w:pStyle w:val="a6"/>
        <w:rPr>
          <w:rStyle w:val="Char3"/>
          <w:rtl/>
        </w:rPr>
      </w:pPr>
      <w:bookmarkStart w:id="2227" w:name="_Toc256337931"/>
      <w:bookmarkStart w:id="2228" w:name="_Toc256339884"/>
      <w:bookmarkStart w:id="2229" w:name="_Toc261191019"/>
      <w:r w:rsidRPr="00BA50EF">
        <w:rPr>
          <w:rtl/>
        </w:rPr>
        <w:t>368</w:t>
      </w:r>
      <w:r w:rsidR="00BA50EF">
        <w:rPr>
          <w:rStyle w:val="Char5"/>
          <w:rFonts w:hint="cs"/>
          <w:rtl/>
        </w:rPr>
        <w:t>-</w:t>
      </w:r>
      <w:r w:rsidRPr="00BA50EF">
        <w:rPr>
          <w:rStyle w:val="Char5"/>
          <w:rtl/>
        </w:rPr>
        <w:t xml:space="preserve"> </w:t>
      </w:r>
      <w:r w:rsidRPr="00423AB6">
        <w:rPr>
          <w:rStyle w:val="Char3"/>
          <w:rtl/>
        </w:rPr>
        <w:t>عَنِ الْقَاسِمِ الشَّيْبَانِيّ</w:t>
      </w:r>
      <w:r w:rsidRPr="00423AB6">
        <w:rPr>
          <w:rStyle w:val="Char3"/>
          <w:rFonts w:hint="cs"/>
          <w:rtl/>
        </w:rPr>
        <w:t>:</w:t>
      </w:r>
      <w:r w:rsidRPr="00423AB6">
        <w:rPr>
          <w:rStyle w:val="Char3"/>
          <w:rtl/>
        </w:rPr>
        <w:t>ِ أَنَّ زَيْدَ ابْنَ أَرْقَمَ</w:t>
      </w:r>
      <w:r w:rsidR="00D42469" w:rsidRPr="00D42469">
        <w:rPr>
          <w:rStyle w:val="Char3"/>
          <w:rFonts w:cs="CTraditional Arabic" w:hint="cs"/>
          <w:rtl/>
        </w:rPr>
        <w:t xml:space="preserve"> س </w:t>
      </w:r>
      <w:r w:rsidRPr="00423AB6">
        <w:rPr>
          <w:rStyle w:val="Char3"/>
          <w:rtl/>
        </w:rPr>
        <w:t>رَأَى قَوْمًا يُصَلُّونَ مِنَ الضُّحَى</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أَمَا لَقَدْ عَلِمُوا أَنَّ الصَّلا</w:t>
      </w:r>
      <w:r w:rsidRPr="00423AB6">
        <w:rPr>
          <w:rStyle w:val="Char3"/>
          <w:rFonts w:hint="cs"/>
          <w:rtl/>
        </w:rPr>
        <w:t>َ</w:t>
      </w:r>
      <w:r w:rsidRPr="00423AB6">
        <w:rPr>
          <w:rStyle w:val="Char3"/>
          <w:rtl/>
        </w:rPr>
        <w:t>ةَ فِي غَيْرِ هَذِهِ السَّاعَةِ أَفْضَلُ</w:t>
      </w:r>
      <w:r w:rsidRPr="00423AB6">
        <w:rPr>
          <w:rStyle w:val="Char3"/>
          <w:rFonts w:hint="cs"/>
          <w:rtl/>
        </w:rPr>
        <w:t>،</w:t>
      </w:r>
      <w:r w:rsidRPr="00423AB6">
        <w:rPr>
          <w:rStyle w:val="Char3"/>
          <w:rtl/>
        </w:rPr>
        <w:t xml:space="preserve"> إِنَّ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صَلا</w:t>
      </w:r>
      <w:r w:rsidRPr="00423AB6">
        <w:rPr>
          <w:rStyle w:val="Char3"/>
          <w:rFonts w:hint="cs"/>
          <w:rtl/>
        </w:rPr>
        <w:t>َ</w:t>
      </w:r>
      <w:r w:rsidRPr="00423AB6">
        <w:rPr>
          <w:rStyle w:val="Char3"/>
          <w:rtl/>
        </w:rPr>
        <w:t>ةُ الأَوَّابِينَ حِينَ تَرْمَضُ الْفِصَالُ</w:t>
      </w:r>
      <w:r w:rsidRPr="00423AB6">
        <w:rPr>
          <w:rStyle w:val="Char3"/>
          <w:rFonts w:hint="cs"/>
          <w:rtl/>
        </w:rPr>
        <w:t>»</w:t>
      </w:r>
      <w:r w:rsidRPr="00423AB6">
        <w:rPr>
          <w:rStyle w:val="Char3"/>
          <w:rtl/>
        </w:rPr>
        <w:t xml:space="preserve">. </w:t>
      </w:r>
      <w:r w:rsidRPr="00463D76">
        <w:rPr>
          <w:rtl/>
        </w:rPr>
        <w:t>(748)</w:t>
      </w:r>
      <w:bookmarkEnd w:id="2227"/>
      <w:bookmarkEnd w:id="2228"/>
      <w:bookmarkEnd w:id="2229"/>
    </w:p>
    <w:p w:rsidR="001C7CAE" w:rsidRPr="002E320E" w:rsidRDefault="001C7CAE" w:rsidP="001C7CAE">
      <w:pPr>
        <w:widowControl w:val="0"/>
        <w:ind w:firstLine="284"/>
        <w:jc w:val="both"/>
        <w:rPr>
          <w:rStyle w:val="Char4"/>
          <w:rtl/>
        </w:rPr>
      </w:pPr>
      <w:r w:rsidRPr="0097028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قاسم شیبانی می‌گوید: چون زید بن ارقم</w:t>
      </w:r>
      <w:r w:rsidR="00D42469" w:rsidRPr="00D42469">
        <w:rPr>
          <w:rStyle w:val="Char4"/>
          <w:rFonts w:cs="CTraditional Arabic" w:hint="cs"/>
          <w:rtl/>
        </w:rPr>
        <w:t xml:space="preserve"> س </w:t>
      </w:r>
      <w:r w:rsidRPr="002E320E">
        <w:rPr>
          <w:rStyle w:val="Char4"/>
          <w:rFonts w:hint="cs"/>
          <w:rtl/>
        </w:rPr>
        <w:t>گروهی را دید که وقت چاشت (برآمدن آفتاب) نماز می‌خوانند، گفت: آیا آنان نمی‌دانند که نماز در وقتی دیگر، غیر از این لحظه، بهتر است؟ رسول الله</w:t>
      </w:r>
      <w:r w:rsidR="00D42469" w:rsidRPr="00D42469">
        <w:rPr>
          <w:rFonts w:eastAsia="MS Mincho" w:cs="CTraditional Arabic"/>
          <w:sz w:val="26"/>
          <w:szCs w:val="26"/>
          <w:rtl/>
        </w:rPr>
        <w:t xml:space="preserve"> ص </w:t>
      </w:r>
      <w:r w:rsidRPr="002E320E">
        <w:rPr>
          <w:rStyle w:val="Char4"/>
          <w:rFonts w:hint="cs"/>
          <w:rtl/>
        </w:rPr>
        <w:t xml:space="preserve">فرمود: «وقتی نماز اوابین خوانده می‌شود که دست و پای شتر بچه‌ها از ریگ‌های داغ بسوزد». </w:t>
      </w:r>
    </w:p>
    <w:p w:rsidR="001C7CAE" w:rsidRPr="001C61F1" w:rsidRDefault="001C7CAE" w:rsidP="001C7CAE">
      <w:pPr>
        <w:pStyle w:val="a2"/>
        <w:rPr>
          <w:rtl/>
        </w:rPr>
      </w:pPr>
      <w:bookmarkStart w:id="2230" w:name="_Toc256337932"/>
      <w:bookmarkStart w:id="2231" w:name="_Toc256339885"/>
      <w:bookmarkStart w:id="2232" w:name="_Toc261194339"/>
      <w:bookmarkStart w:id="2233" w:name="_Toc445895624"/>
      <w:bookmarkStart w:id="2234" w:name="_Toc448059718"/>
      <w:r w:rsidRPr="001C61F1">
        <w:rPr>
          <w:rFonts w:hint="cs"/>
          <w:rtl/>
        </w:rPr>
        <w:t>باب(168):</w:t>
      </w:r>
      <w:r w:rsidR="00065D15">
        <w:rPr>
          <w:rFonts w:hint="cs"/>
          <w:rtl/>
        </w:rPr>
        <w:t xml:space="preserve"> کسی‌که </w:t>
      </w:r>
      <w:r w:rsidRPr="001C61F1">
        <w:rPr>
          <w:rFonts w:hint="cs"/>
          <w:rtl/>
        </w:rPr>
        <w:t>برا</w:t>
      </w:r>
      <w:r w:rsidRPr="004C7703">
        <w:rPr>
          <w:rFonts w:hint="cs"/>
          <w:rtl/>
        </w:rPr>
        <w:t>ی</w:t>
      </w:r>
      <w:r w:rsidRPr="001C61F1">
        <w:rPr>
          <w:rFonts w:hint="cs"/>
          <w:rtl/>
        </w:rPr>
        <w:t xml:space="preserve"> </w:t>
      </w:r>
      <w:r>
        <w:rPr>
          <w:rFonts w:hint="cs"/>
          <w:rtl/>
        </w:rPr>
        <w:t>الله</w:t>
      </w:r>
      <w:r w:rsidRPr="001C61F1">
        <w:rPr>
          <w:rFonts w:hint="cs"/>
          <w:rtl/>
        </w:rPr>
        <w:t xml:space="preserve"> سجده نما</w:t>
      </w:r>
      <w:r w:rsidRPr="004C7703">
        <w:rPr>
          <w:rFonts w:hint="cs"/>
          <w:rtl/>
        </w:rPr>
        <w:t>ی</w:t>
      </w:r>
      <w:r w:rsidRPr="001C61F1">
        <w:rPr>
          <w:rFonts w:hint="cs"/>
          <w:rtl/>
        </w:rPr>
        <w:t xml:space="preserve">د، به بهشت </w:t>
      </w:r>
      <w:r>
        <w:rPr>
          <w:rFonts w:hint="cs"/>
          <w:rtl/>
        </w:rPr>
        <w:t>می‌</w:t>
      </w:r>
      <w:r w:rsidRPr="001C61F1">
        <w:rPr>
          <w:rFonts w:hint="cs"/>
          <w:rtl/>
        </w:rPr>
        <w:t>رود</w:t>
      </w:r>
      <w:bookmarkEnd w:id="2230"/>
      <w:bookmarkEnd w:id="2231"/>
      <w:bookmarkEnd w:id="2232"/>
      <w:bookmarkEnd w:id="2233"/>
      <w:bookmarkEnd w:id="2234"/>
    </w:p>
    <w:p w:rsidR="001C7CAE" w:rsidRPr="00423AB6" w:rsidRDefault="001C7CAE" w:rsidP="001C7CAE">
      <w:pPr>
        <w:pStyle w:val="a6"/>
        <w:rPr>
          <w:rStyle w:val="Char3"/>
          <w:rtl/>
        </w:rPr>
      </w:pPr>
      <w:bookmarkStart w:id="2235" w:name="_Toc256337933"/>
      <w:bookmarkStart w:id="2236" w:name="_Toc256339886"/>
      <w:bookmarkStart w:id="2237" w:name="_Toc261191020"/>
      <w:r w:rsidRPr="00463D76">
        <w:rPr>
          <w:rtl/>
        </w:rPr>
        <w:t>369-</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Pr>
          <w:rStyle w:val="Char3"/>
          <w:rFonts w:cs="CTraditional Arabic" w:hint="cs"/>
          <w:rtl/>
        </w:rPr>
        <w:t>ص</w:t>
      </w:r>
      <w:r w:rsidRPr="00423AB6">
        <w:rPr>
          <w:rStyle w:val="Char3"/>
          <w:rFonts w:hint="cs"/>
          <w:rtl/>
        </w:rPr>
        <w:t>: «</w:t>
      </w:r>
      <w:r w:rsidRPr="00423AB6">
        <w:rPr>
          <w:rStyle w:val="Char3"/>
          <w:rtl/>
        </w:rPr>
        <w:t>إِذَا قَرَأَ ابْنُ آدَمَ السَّجْدَةَ فَسَجَدَ اعْتَزَلَ الشَّيْطَانُ يَبْكِي</w:t>
      </w:r>
      <w:r w:rsidRPr="00423AB6">
        <w:rPr>
          <w:rStyle w:val="Char3"/>
          <w:rFonts w:hint="cs"/>
          <w:rtl/>
        </w:rPr>
        <w:t>،</w:t>
      </w:r>
      <w:r w:rsidRPr="00423AB6">
        <w:rPr>
          <w:rStyle w:val="Char3"/>
          <w:rtl/>
        </w:rPr>
        <w:t xml:space="preserve"> يَقُولُ</w:t>
      </w:r>
      <w:r w:rsidRPr="00423AB6">
        <w:rPr>
          <w:rStyle w:val="Char3"/>
          <w:rFonts w:hint="cs"/>
          <w:rtl/>
        </w:rPr>
        <w:t>:</w:t>
      </w:r>
      <w:r w:rsidRPr="00423AB6">
        <w:rPr>
          <w:rStyle w:val="Char3"/>
          <w:rtl/>
        </w:rPr>
        <w:t xml:space="preserve"> يَا وَيْلَهُ </w:t>
      </w:r>
      <w:r w:rsidRPr="00423AB6">
        <w:rPr>
          <w:rStyle w:val="Char3"/>
          <w:rFonts w:hint="cs"/>
          <w:rtl/>
        </w:rPr>
        <w:t xml:space="preserve">ـ </w:t>
      </w:r>
      <w:r w:rsidRPr="00423AB6">
        <w:rPr>
          <w:rStyle w:val="Char3"/>
          <w:rtl/>
        </w:rPr>
        <w:t>وَفِي رِوَايَةِ أَبِي كُرَيْبٍ</w:t>
      </w:r>
      <w:r w:rsidRPr="00423AB6">
        <w:rPr>
          <w:rStyle w:val="Char3"/>
          <w:rFonts w:hint="cs"/>
          <w:rtl/>
        </w:rPr>
        <w:t>:</w:t>
      </w:r>
      <w:r w:rsidRPr="00423AB6">
        <w:rPr>
          <w:rStyle w:val="Char3"/>
          <w:rtl/>
        </w:rPr>
        <w:t xml:space="preserve"> يَا وَيْلِي </w:t>
      </w:r>
      <w:r w:rsidRPr="00423AB6">
        <w:rPr>
          <w:rStyle w:val="Char3"/>
          <w:rFonts w:hint="cs"/>
          <w:rtl/>
        </w:rPr>
        <w:t xml:space="preserve">ـ </w:t>
      </w:r>
      <w:r w:rsidRPr="00423AB6">
        <w:rPr>
          <w:rStyle w:val="Char3"/>
          <w:rtl/>
        </w:rPr>
        <w:t>أُمِرَ ابْنُ آدَمَ بِالسُّجُودِ فَسَجَدَ فَلَهُ الْجَنَّةُ</w:t>
      </w:r>
      <w:r w:rsidRPr="00423AB6">
        <w:rPr>
          <w:rStyle w:val="Char3"/>
          <w:rFonts w:hint="cs"/>
          <w:rtl/>
        </w:rPr>
        <w:t>،</w:t>
      </w:r>
      <w:r w:rsidRPr="00423AB6">
        <w:rPr>
          <w:rStyle w:val="Char3"/>
          <w:rtl/>
        </w:rPr>
        <w:t xml:space="preserve"> وَأُمِرْتُ بِالسُّجُودِ فَأَبَيْتُ فَلِيَ النَّارُ</w:t>
      </w:r>
      <w:r w:rsidRPr="00423AB6">
        <w:rPr>
          <w:rStyle w:val="Char3"/>
          <w:rFonts w:hint="cs"/>
          <w:rtl/>
        </w:rPr>
        <w:t>»</w:t>
      </w:r>
      <w:r w:rsidRPr="00423AB6">
        <w:rPr>
          <w:rStyle w:val="Char3"/>
          <w:rtl/>
        </w:rPr>
        <w:t xml:space="preserve">. </w:t>
      </w:r>
      <w:r w:rsidRPr="00463D76">
        <w:rPr>
          <w:rtl/>
        </w:rPr>
        <w:t>(م/81)</w:t>
      </w:r>
      <w:bookmarkEnd w:id="2235"/>
      <w:bookmarkEnd w:id="2236"/>
      <w:bookmarkEnd w:id="2237"/>
    </w:p>
    <w:p w:rsidR="001C7CAE" w:rsidRDefault="00060808" w:rsidP="001C7CAE">
      <w:pPr>
        <w:widowControl w:val="0"/>
        <w:ind w:firstLine="284"/>
        <w:jc w:val="both"/>
        <w:rPr>
          <w:rStyle w:val="Char4"/>
          <w:rtl/>
        </w:rPr>
      </w:pPr>
      <w:r w:rsidRPr="00060808">
        <w:rPr>
          <w:rStyle w:val="Char5"/>
          <w:rFonts w:hint="cs"/>
          <w:rtl/>
        </w:rPr>
        <w:t>ترجمه:</w:t>
      </w:r>
      <w:r w:rsidR="001C7CAE" w:rsidRPr="001A52C9">
        <w:rPr>
          <w:rStyle w:val="Char4"/>
          <w:rFonts w:hint="cs"/>
          <w:rtl/>
        </w:rPr>
        <w:t xml:space="preserve"> </w:t>
      </w:r>
      <w:r w:rsidR="001C7CAE" w:rsidRPr="002E320E">
        <w:rPr>
          <w:rStyle w:val="Char4"/>
          <w:rFonts w:hint="cs"/>
          <w:rtl/>
        </w:rPr>
        <w:t>ابوهریره</w:t>
      </w:r>
      <w:r w:rsidR="00D42469" w:rsidRPr="00D42469">
        <w:rPr>
          <w:rStyle w:val="Char4"/>
          <w:rFonts w:cs="CTraditional Arabic" w:hint="cs"/>
          <w:rtl/>
        </w:rPr>
        <w:t xml:space="preserve"> س </w:t>
      </w:r>
      <w:r w:rsidR="001C7CAE" w:rsidRPr="002E320E">
        <w:rPr>
          <w:rStyle w:val="Char4"/>
          <w:rFonts w:hint="cs"/>
          <w:rtl/>
        </w:rPr>
        <w:t>روایت می‌کند که رسول الله</w:t>
      </w:r>
      <w:r w:rsidR="00D42469" w:rsidRPr="00D42469">
        <w:rPr>
          <w:rStyle w:val="Char4"/>
          <w:rFonts w:cs="CTraditional Arabic" w:hint="cs"/>
          <w:rtl/>
        </w:rPr>
        <w:t xml:space="preserve"> ص </w:t>
      </w:r>
      <w:r w:rsidR="001C7CAE" w:rsidRPr="002E320E">
        <w:rPr>
          <w:rStyle w:val="Char4"/>
          <w:rFonts w:hint="cs"/>
          <w:rtl/>
        </w:rPr>
        <w:t xml:space="preserve">فرمود: «هنگامی‌که فرزند آدم آیات سجده را تلاوت می‌نماید و سجده می‌کند، شیطان به گوشه‌ای می‌خزد و شروع به گریه می‌کند ومی‌گوید: وای بر او ـ و طبق روایت ابو کریب: وای بر من ـ فرزند آدم دستور داده شد تا سجده کند. پس او سجده کرد و به بهشت می‌رود. اما هنگامی‌که به من دستور سجده رسید، قبول نکردم؛ پس به جهنم می‌روم». </w:t>
      </w:r>
    </w:p>
    <w:p w:rsidR="001C7CAE" w:rsidRPr="00A01D79" w:rsidRDefault="001C7CAE" w:rsidP="001C7CAE">
      <w:pPr>
        <w:pStyle w:val="a2"/>
        <w:rPr>
          <w:rtl/>
        </w:rPr>
      </w:pPr>
      <w:bookmarkStart w:id="2238" w:name="_Toc256337934"/>
      <w:bookmarkStart w:id="2239" w:name="_Toc256339887"/>
      <w:bookmarkStart w:id="2240" w:name="_Toc261194340"/>
      <w:bookmarkStart w:id="2241" w:name="_Toc445895625"/>
      <w:bookmarkStart w:id="2242" w:name="_Toc448059719"/>
      <w:r w:rsidRPr="00A01D79">
        <w:rPr>
          <w:rFonts w:hint="cs"/>
          <w:rtl/>
        </w:rPr>
        <w:t>باب(169): فض</w:t>
      </w:r>
      <w:r w:rsidRPr="004C7703">
        <w:rPr>
          <w:rFonts w:hint="cs"/>
          <w:rtl/>
        </w:rPr>
        <w:t>ی</w:t>
      </w:r>
      <w:r w:rsidRPr="00A01D79">
        <w:rPr>
          <w:rFonts w:hint="cs"/>
          <w:rtl/>
        </w:rPr>
        <w:t xml:space="preserve">لت </w:t>
      </w:r>
      <w:r w:rsidRPr="004C7703">
        <w:rPr>
          <w:rFonts w:hint="cs"/>
          <w:rtl/>
        </w:rPr>
        <w:t>ک</w:t>
      </w:r>
      <w:r w:rsidRPr="00A01D79">
        <w:rPr>
          <w:rFonts w:hint="cs"/>
          <w:rtl/>
        </w:rPr>
        <w:t>س</w:t>
      </w:r>
      <w:r w:rsidRPr="004C7703">
        <w:rPr>
          <w:rFonts w:hint="cs"/>
          <w:rtl/>
        </w:rPr>
        <w:t>ی</w:t>
      </w:r>
      <w:r w:rsidR="000F001D">
        <w:rPr>
          <w:rFonts w:hint="eastAsia"/>
        </w:rPr>
        <w:t>‌</w:t>
      </w:r>
      <w:r w:rsidRPr="004C7703">
        <w:rPr>
          <w:rFonts w:hint="cs"/>
          <w:rtl/>
        </w:rPr>
        <w:t>ک</w:t>
      </w:r>
      <w:r w:rsidRPr="00A01D79">
        <w:rPr>
          <w:rFonts w:hint="cs"/>
          <w:rtl/>
        </w:rPr>
        <w:t>ه در شبانه روز</w:t>
      </w:r>
      <w:r>
        <w:rPr>
          <w:rFonts w:hint="cs"/>
          <w:rtl/>
        </w:rPr>
        <w:t>،</w:t>
      </w:r>
      <w:r w:rsidRPr="00A01D79">
        <w:rPr>
          <w:rFonts w:hint="cs"/>
          <w:rtl/>
        </w:rPr>
        <w:t xml:space="preserve"> دوازده ر</w:t>
      </w:r>
      <w:r w:rsidRPr="004C7703">
        <w:rPr>
          <w:rFonts w:hint="cs"/>
          <w:rtl/>
        </w:rPr>
        <w:t>ک</w:t>
      </w:r>
      <w:r w:rsidRPr="00A01D79">
        <w:rPr>
          <w:rFonts w:hint="cs"/>
          <w:rtl/>
        </w:rPr>
        <w:t xml:space="preserve">عت نماز </w:t>
      </w:r>
      <w:r>
        <w:rPr>
          <w:rFonts w:hint="cs"/>
          <w:rtl/>
        </w:rPr>
        <w:t>می‌</w:t>
      </w:r>
      <w:r w:rsidRPr="00A01D79">
        <w:rPr>
          <w:rFonts w:hint="cs"/>
          <w:rtl/>
        </w:rPr>
        <w:t>خواند.</w:t>
      </w:r>
      <w:bookmarkEnd w:id="2238"/>
      <w:bookmarkEnd w:id="2239"/>
      <w:bookmarkEnd w:id="2240"/>
      <w:bookmarkEnd w:id="2241"/>
      <w:bookmarkEnd w:id="2242"/>
    </w:p>
    <w:p w:rsidR="001C7CAE" w:rsidRPr="00423AB6" w:rsidRDefault="001C7CAE" w:rsidP="00BA50EF">
      <w:pPr>
        <w:pStyle w:val="a6"/>
        <w:rPr>
          <w:rStyle w:val="Char3"/>
          <w:rtl/>
        </w:rPr>
      </w:pPr>
      <w:bookmarkStart w:id="2243" w:name="_Toc256337935"/>
      <w:bookmarkStart w:id="2244" w:name="_Toc256339888"/>
      <w:bookmarkStart w:id="2245" w:name="_Toc261191021"/>
      <w:r w:rsidRPr="00BA50EF">
        <w:rPr>
          <w:rtl/>
        </w:rPr>
        <w:t>370</w:t>
      </w:r>
      <w:r w:rsidR="00BA50EF">
        <w:rPr>
          <w:rFonts w:hint="cs"/>
          <w:rtl/>
        </w:rPr>
        <w:t>-</w:t>
      </w:r>
      <w:r w:rsidRPr="00423AB6">
        <w:rPr>
          <w:rStyle w:val="Char3"/>
          <w:rtl/>
        </w:rPr>
        <w:t xml:space="preserve"> عَنْ أُمِّ حَبِيبَةَ</w:t>
      </w:r>
      <w:r w:rsidR="00D42469" w:rsidRPr="00D42469">
        <w:rPr>
          <w:rStyle w:val="Char3"/>
          <w:rFonts w:cs="CTraditional Arabic"/>
          <w:rtl/>
        </w:rPr>
        <w:t xml:space="preserve"> ل </w:t>
      </w:r>
      <w:r w:rsidRPr="00423AB6">
        <w:rPr>
          <w:rStyle w:val="Char3"/>
          <w:rtl/>
        </w:rPr>
        <w:t xml:space="preserve">زَوْجِ النَّبِيِّ </w:t>
      </w:r>
      <w:r>
        <w:rPr>
          <w:rStyle w:val="Char3"/>
          <w:rFonts w:cs="CTraditional Arabic" w:hint="cs"/>
          <w:rtl/>
        </w:rPr>
        <w:t>ص</w:t>
      </w:r>
      <w:r w:rsidRPr="00423AB6">
        <w:rPr>
          <w:rStyle w:val="Char3"/>
          <w:rFonts w:hint="cs"/>
          <w:rtl/>
        </w:rPr>
        <w:t xml:space="preserve">: </w:t>
      </w:r>
      <w:r w:rsidRPr="00423AB6">
        <w:rPr>
          <w:rStyle w:val="Char3"/>
          <w:rtl/>
        </w:rPr>
        <w:t>أَنَّهَا قَالَتْ</w:t>
      </w:r>
      <w:r w:rsidRPr="00423AB6">
        <w:rPr>
          <w:rStyle w:val="Char3"/>
          <w:rFonts w:hint="cs"/>
          <w:rtl/>
        </w:rPr>
        <w:t>:</w:t>
      </w:r>
      <w:r w:rsidRPr="00423AB6">
        <w:rPr>
          <w:rStyle w:val="Char3"/>
          <w:rtl/>
        </w:rPr>
        <w:t xml:space="preserve"> سَمِعْتُ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 مِنْ عَبْدٍ مُسْلِمٍ</w:t>
      </w:r>
      <w:r w:rsidRPr="00423AB6">
        <w:rPr>
          <w:rStyle w:val="Char3"/>
          <w:rFonts w:hint="cs"/>
          <w:rtl/>
        </w:rPr>
        <w:t>،</w:t>
      </w:r>
      <w:r w:rsidRPr="00423AB6">
        <w:rPr>
          <w:rStyle w:val="Char3"/>
          <w:rtl/>
        </w:rPr>
        <w:t xml:space="preserve"> يُصَلِّي لِلَّهِ كُلَّ يَوْمٍ ثِنْتَيْ عَشْرَةَ رَكْعَةً تَطَوُّعًا غَيْرَ فَرِيضَةٍ</w:t>
      </w:r>
      <w:r w:rsidRPr="00423AB6">
        <w:rPr>
          <w:rStyle w:val="Char3"/>
          <w:rFonts w:hint="cs"/>
          <w:rtl/>
        </w:rPr>
        <w:t>،</w:t>
      </w:r>
      <w:r w:rsidRPr="00423AB6">
        <w:rPr>
          <w:rStyle w:val="Char3"/>
          <w:rtl/>
        </w:rPr>
        <w:t xml:space="preserve"> إِلاّ بَنَى اللَّهُ لَهُ بَيْتًا فِي الْجَنَّةِ أَوْ</w:t>
      </w:r>
      <w:r w:rsidRPr="00423AB6">
        <w:rPr>
          <w:rStyle w:val="Char3"/>
          <w:rFonts w:hint="cs"/>
          <w:rtl/>
        </w:rPr>
        <w:t>:</w:t>
      </w:r>
      <w:r w:rsidRPr="00423AB6">
        <w:rPr>
          <w:rStyle w:val="Char3"/>
          <w:rtl/>
        </w:rPr>
        <w:t xml:space="preserve"> إِلا</w:t>
      </w:r>
      <w:r w:rsidRPr="00423AB6">
        <w:rPr>
          <w:rStyle w:val="Char3"/>
          <w:rFonts w:hint="cs"/>
          <w:rtl/>
        </w:rPr>
        <w:t>َّ</w:t>
      </w:r>
      <w:r w:rsidRPr="00423AB6">
        <w:rPr>
          <w:rStyle w:val="Char3"/>
          <w:rtl/>
        </w:rPr>
        <w:t xml:space="preserve"> بُنِيَ لَهُ بَيْتٌ فِي الْجَنَّةِ</w:t>
      </w:r>
      <w:r w:rsidRPr="00423AB6">
        <w:rPr>
          <w:rStyle w:val="Char3"/>
          <w:rFonts w:hint="cs"/>
          <w:rtl/>
        </w:rPr>
        <w:t>»</w:t>
      </w:r>
      <w:r w:rsidRPr="00423AB6">
        <w:rPr>
          <w:rStyle w:val="Char3"/>
          <w:rtl/>
        </w:rPr>
        <w:t xml:space="preserve"> قَالَتْ أَمُّ حَبِيبَةَ</w:t>
      </w:r>
      <w:r w:rsidRPr="00423AB6">
        <w:rPr>
          <w:rStyle w:val="Char3"/>
          <w:rFonts w:hint="cs"/>
          <w:rtl/>
        </w:rPr>
        <w:t>:</w:t>
      </w:r>
      <w:r w:rsidRPr="00423AB6">
        <w:rPr>
          <w:rStyle w:val="Char3"/>
          <w:rtl/>
        </w:rPr>
        <w:t xml:space="preserve"> فَمَا بَرِحْتُ أُصَلِّيهِنَّ بَعْدُ</w:t>
      </w:r>
      <w:r w:rsidRPr="00423AB6">
        <w:rPr>
          <w:rStyle w:val="Char3"/>
          <w:rFonts w:hint="cs"/>
          <w:rtl/>
        </w:rPr>
        <w:t>،</w:t>
      </w:r>
      <w:r w:rsidRPr="00423AB6">
        <w:rPr>
          <w:rStyle w:val="Char3"/>
          <w:rtl/>
        </w:rPr>
        <w:t xml:space="preserve"> </w:t>
      </w:r>
      <w:r w:rsidRPr="00423AB6">
        <w:rPr>
          <w:rStyle w:val="Char3"/>
          <w:rtl/>
        </w:rPr>
        <w:lastRenderedPageBreak/>
        <w:t>و قَالَ عَمْرٌو مَا بَرِحْتُ أُصَلِّيهِنَّ بَعْدُ</w:t>
      </w:r>
      <w:r w:rsidRPr="00423AB6">
        <w:rPr>
          <w:rStyle w:val="Char3"/>
          <w:rFonts w:hint="cs"/>
          <w:rtl/>
        </w:rPr>
        <w:t>،</w:t>
      </w:r>
      <w:r w:rsidRPr="00423AB6">
        <w:rPr>
          <w:rStyle w:val="Char3"/>
          <w:rtl/>
        </w:rPr>
        <w:t xml:space="preserve"> و قَالَ النُّعْمَانُ</w:t>
      </w:r>
      <w:r w:rsidRPr="00423AB6">
        <w:rPr>
          <w:rStyle w:val="Char3"/>
          <w:rFonts w:hint="cs"/>
          <w:rtl/>
        </w:rPr>
        <w:t>:</w:t>
      </w:r>
      <w:r w:rsidRPr="00423AB6">
        <w:rPr>
          <w:rStyle w:val="Char3"/>
          <w:rtl/>
        </w:rPr>
        <w:t xml:space="preserve"> مِثْلَ ذَلِكَ</w:t>
      </w:r>
      <w:r w:rsidRPr="00423AB6">
        <w:rPr>
          <w:rStyle w:val="Char3"/>
          <w:rFonts w:hint="cs"/>
          <w:rtl/>
        </w:rPr>
        <w:t>،</w:t>
      </w:r>
      <w:r w:rsidRPr="00423AB6">
        <w:rPr>
          <w:rStyle w:val="Char3"/>
          <w:rtl/>
        </w:rPr>
        <w:t xml:space="preserve"> وَفي رِوَايَةٍ: </w:t>
      </w:r>
      <w:r w:rsidRPr="00423AB6">
        <w:rPr>
          <w:rStyle w:val="Char3"/>
          <w:rFonts w:hint="cs"/>
          <w:rtl/>
        </w:rPr>
        <w:t>«</w:t>
      </w:r>
      <w:r w:rsidRPr="00423AB6">
        <w:rPr>
          <w:rStyle w:val="Char3"/>
          <w:rtl/>
        </w:rPr>
        <w:t>فِي يَوْمٍ وَلَيْلَةٍ</w:t>
      </w:r>
      <w:r w:rsidRPr="00423AB6">
        <w:rPr>
          <w:rStyle w:val="Char3"/>
          <w:rFonts w:hint="cs"/>
          <w:rtl/>
        </w:rPr>
        <w:t>»</w:t>
      </w:r>
      <w:r w:rsidRPr="00423AB6">
        <w:rPr>
          <w:rStyle w:val="Char3"/>
          <w:rtl/>
        </w:rPr>
        <w:t xml:space="preserve">. </w:t>
      </w:r>
      <w:r w:rsidRPr="00463D76">
        <w:rPr>
          <w:rtl/>
        </w:rPr>
        <w:t>(م/728)</w:t>
      </w:r>
      <w:bookmarkEnd w:id="2243"/>
      <w:bookmarkEnd w:id="2244"/>
      <w:bookmarkEnd w:id="2245"/>
    </w:p>
    <w:p w:rsidR="001C7CAE" w:rsidRPr="002E320E" w:rsidRDefault="001C7CAE" w:rsidP="001C7CAE">
      <w:pPr>
        <w:widowControl w:val="0"/>
        <w:ind w:firstLine="284"/>
        <w:jc w:val="both"/>
        <w:rPr>
          <w:rStyle w:val="Char4"/>
          <w:rtl/>
        </w:rPr>
      </w:pPr>
      <w:r w:rsidRPr="0097028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ام حبیبه، همسر گرامی ‌نبی اکرم</w:t>
      </w:r>
      <w:r w:rsidR="00D42469" w:rsidRPr="00D42469">
        <w:rPr>
          <w:rStyle w:val="Char4"/>
          <w:rFonts w:cs="CTraditional Arabic" w:hint="cs"/>
          <w:rtl/>
        </w:rPr>
        <w:t xml:space="preserve"> ص </w:t>
      </w:r>
      <w:r w:rsidRPr="002E320E">
        <w:rPr>
          <w:rStyle w:val="Char4"/>
          <w:rFonts w:hint="cs"/>
          <w:rtl/>
        </w:rPr>
        <w:t>می‌گوید: از رسول الله</w:t>
      </w:r>
      <w:r w:rsidR="00D42469" w:rsidRPr="00D42469">
        <w:rPr>
          <w:rStyle w:val="Char4"/>
          <w:rFonts w:cs="CTraditional Arabic" w:hint="cs"/>
          <w:rtl/>
        </w:rPr>
        <w:t xml:space="preserve"> ص </w:t>
      </w:r>
      <w:r w:rsidRPr="002E320E">
        <w:rPr>
          <w:rStyle w:val="Char4"/>
          <w:rFonts w:hint="cs"/>
          <w:rtl/>
        </w:rPr>
        <w:t>شنیدم که فرمود: «هر بنده‌ی‌ مسلمانی که روزانه، علاوه بر نمازهای فرض، دوازده رکعت نماز نفل برای خوشنودی الله بخواند، الله برایش خانه</w:t>
      </w:r>
      <w:r w:rsidRPr="002E320E">
        <w:rPr>
          <w:rStyle w:val="Char4"/>
          <w:rFonts w:hint="eastAsia"/>
          <w:rtl/>
        </w:rPr>
        <w:t>‌</w:t>
      </w:r>
      <w:r w:rsidRPr="002E320E">
        <w:rPr>
          <w:rStyle w:val="Char4"/>
          <w:rFonts w:hint="cs"/>
          <w:rtl/>
        </w:rPr>
        <w:t>ای در بهشت می‌سازد یا اینکه خانه</w:t>
      </w:r>
      <w:r w:rsidRPr="002E320E">
        <w:rPr>
          <w:rStyle w:val="Char4"/>
          <w:rFonts w:hint="eastAsia"/>
          <w:rtl/>
        </w:rPr>
        <w:t>‌</w:t>
      </w:r>
      <w:r w:rsidRPr="002E320E">
        <w:rPr>
          <w:rStyle w:val="Char4"/>
          <w:rFonts w:hint="cs"/>
          <w:rtl/>
        </w:rPr>
        <w:t xml:space="preserve">ای در بهشت برایش ساخته می‌شود». ام حبیبه </w:t>
      </w:r>
      <w:r>
        <w:rPr>
          <w:rStyle w:val="Char4"/>
          <w:rFonts w:cs="CTraditional Arabic" w:hint="cs"/>
          <w:rtl/>
        </w:rPr>
        <w:t>ل</w:t>
      </w:r>
      <w:r w:rsidRPr="002E320E">
        <w:rPr>
          <w:rStyle w:val="Char4"/>
          <w:rFonts w:hint="cs"/>
          <w:rtl/>
        </w:rPr>
        <w:t xml:space="preserve">، عمرو و نعمان (راویان این حدیث) می‌گویند: ما بعد از آن، همیشه این دوازده رکعت را می‌خوانیم. و دریک روایت، بجای کلمه‌ی‌ روزانه، «شبانه روز» آمده است. </w:t>
      </w:r>
    </w:p>
    <w:p w:rsidR="001C7CAE" w:rsidRPr="002E320E" w:rsidRDefault="001C7CAE" w:rsidP="001C7CAE">
      <w:pPr>
        <w:widowControl w:val="0"/>
        <w:ind w:firstLine="284"/>
        <w:jc w:val="both"/>
        <w:rPr>
          <w:rStyle w:val="Char4"/>
          <w:rtl/>
        </w:rPr>
      </w:pPr>
      <w:r w:rsidRPr="00970280">
        <w:rPr>
          <w:rStyle w:val="Char5"/>
          <w:rFonts w:hint="cs"/>
          <w:rtl/>
        </w:rPr>
        <w:t>شرح</w:t>
      </w:r>
      <w:r w:rsidRPr="002E320E">
        <w:rPr>
          <w:rStyle w:val="Char4"/>
          <w:rFonts w:hint="cs"/>
          <w:rtl/>
        </w:rPr>
        <w:t xml:space="preserve">: این دوازده رکعت، همان نمازهای سنت هستند که عارتند از: دو رکعت قبل از نماز صبح، چهار رکعت قبل از نماز ظهر، دو رکعت بعد از نماز ظهر، دو رکعت بعد از نماز مغرب و دو رکعت بعد از نماز عشا که در مجموع، دوازده رکعت می‌شود. </w:t>
      </w:r>
    </w:p>
    <w:p w:rsidR="001C7CAE" w:rsidRPr="001C61F1" w:rsidRDefault="001C7CAE" w:rsidP="001C7CAE">
      <w:pPr>
        <w:pStyle w:val="a2"/>
      </w:pPr>
      <w:bookmarkStart w:id="2246" w:name="_Toc256337936"/>
      <w:bookmarkStart w:id="2247" w:name="_Toc256339889"/>
      <w:bookmarkStart w:id="2248" w:name="_Toc261194341"/>
      <w:bookmarkStart w:id="2249" w:name="_Toc445895626"/>
      <w:bookmarkStart w:id="2250" w:name="_Toc448059720"/>
      <w:r w:rsidRPr="001C61F1">
        <w:rPr>
          <w:rFonts w:hint="cs"/>
          <w:rtl/>
        </w:rPr>
        <w:t>باب(170): ب</w:t>
      </w:r>
      <w:r w:rsidRPr="004C7703">
        <w:rPr>
          <w:rFonts w:hint="cs"/>
          <w:rtl/>
        </w:rPr>
        <w:t>ی</w:t>
      </w:r>
      <w:r w:rsidRPr="001C61F1">
        <w:rPr>
          <w:rFonts w:hint="cs"/>
          <w:rtl/>
        </w:rPr>
        <w:t>ن هر اذان و اقامه</w:t>
      </w:r>
      <w:r>
        <w:rPr>
          <w:rFonts w:hint="cs"/>
          <w:rtl/>
        </w:rPr>
        <w:t>،</w:t>
      </w:r>
      <w:r w:rsidRPr="001C61F1">
        <w:rPr>
          <w:rFonts w:hint="cs"/>
          <w:rtl/>
        </w:rPr>
        <w:t xml:space="preserve"> نماز</w:t>
      </w:r>
      <w:r w:rsidRPr="004C7703">
        <w:rPr>
          <w:rFonts w:hint="cs"/>
          <w:rtl/>
        </w:rPr>
        <w:t>ی</w:t>
      </w:r>
      <w:r w:rsidRPr="001C61F1">
        <w:rPr>
          <w:rFonts w:hint="cs"/>
          <w:rtl/>
        </w:rPr>
        <w:t xml:space="preserve"> وجود دارد</w:t>
      </w:r>
      <w:bookmarkEnd w:id="2246"/>
      <w:bookmarkEnd w:id="2247"/>
      <w:bookmarkEnd w:id="2248"/>
      <w:bookmarkEnd w:id="2249"/>
      <w:bookmarkEnd w:id="2250"/>
    </w:p>
    <w:p w:rsidR="001C7CAE" w:rsidRPr="00463D76" w:rsidRDefault="001C7CAE" w:rsidP="00BA50EF">
      <w:pPr>
        <w:pStyle w:val="a6"/>
        <w:rPr>
          <w:rStyle w:val="Char3"/>
          <w:rtl/>
        </w:rPr>
      </w:pPr>
      <w:bookmarkStart w:id="2251" w:name="_Toc256337937"/>
      <w:bookmarkStart w:id="2252" w:name="_Toc256339890"/>
      <w:bookmarkStart w:id="2253" w:name="_Toc261191022"/>
      <w:r w:rsidRPr="00BA50EF">
        <w:rPr>
          <w:rtl/>
        </w:rPr>
        <w:t>371</w:t>
      </w:r>
      <w:r w:rsidR="00BA50EF">
        <w:rPr>
          <w:rFonts w:hint="cs"/>
          <w:rtl/>
        </w:rPr>
        <w:t>-</w:t>
      </w:r>
      <w:r w:rsidRPr="00423AB6">
        <w:rPr>
          <w:rStyle w:val="Char3"/>
          <w:rtl/>
        </w:rPr>
        <w:t xml:space="preserve"> عَنْ عَبْدِ اللَّهِ ابْنِ مُغَفَّلٍ الْمُزَنِيِّ</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Pr>
          <w:rStyle w:val="Char3"/>
          <w:rFonts w:cs="CTraditional Arabic" w:hint="cs"/>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بَيْنَ كُلِّ أَذَانَيْنِ صَلاةٌ</w:t>
      </w:r>
      <w:r w:rsidRPr="00423AB6">
        <w:rPr>
          <w:rStyle w:val="Char3"/>
          <w:rFonts w:hint="cs"/>
          <w:rtl/>
        </w:rPr>
        <w:t>»</w:t>
      </w:r>
      <w:r w:rsidRPr="00423AB6">
        <w:rPr>
          <w:rStyle w:val="Char3"/>
          <w:rtl/>
        </w:rPr>
        <w:t xml:space="preserve"> قَالَهَا ثَلاثًا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فِي الثَّالِثَةِ</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لِمَنْ شَاءَ</w:t>
      </w:r>
      <w:r w:rsidRPr="00423AB6">
        <w:rPr>
          <w:rStyle w:val="Char3"/>
          <w:rFonts w:hint="cs"/>
          <w:rtl/>
        </w:rPr>
        <w:t>»</w:t>
      </w:r>
      <w:r w:rsidRPr="00423AB6">
        <w:rPr>
          <w:rStyle w:val="Char3"/>
          <w:rtl/>
        </w:rPr>
        <w:t xml:space="preserve"> </w:t>
      </w:r>
      <w:r w:rsidRPr="00463D76">
        <w:rPr>
          <w:rtl/>
        </w:rPr>
        <w:t>(م/838)</w:t>
      </w:r>
      <w:bookmarkEnd w:id="2251"/>
      <w:bookmarkEnd w:id="2252"/>
      <w:bookmarkEnd w:id="2253"/>
    </w:p>
    <w:p w:rsidR="001C7CAE" w:rsidRPr="002E320E" w:rsidRDefault="001C7CAE" w:rsidP="001C7CAE">
      <w:pPr>
        <w:widowControl w:val="0"/>
        <w:ind w:firstLine="284"/>
        <w:jc w:val="both"/>
        <w:rPr>
          <w:rStyle w:val="Char4"/>
          <w:rtl/>
        </w:rPr>
      </w:pPr>
      <w:r w:rsidRPr="00970280">
        <w:rPr>
          <w:rStyle w:val="Char5"/>
          <w:rFonts w:hint="cs"/>
          <w:rtl/>
        </w:rPr>
        <w:t>ترجمه</w:t>
      </w:r>
      <w:r w:rsidRPr="002E320E">
        <w:rPr>
          <w:rStyle w:val="Char4"/>
          <w:rFonts w:hint="cs"/>
          <w:rtl/>
        </w:rPr>
        <w:t>: عبدالله بن مغفل مزنی</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«میان هر اذان و اقامه، نمازی وجود دارد» و این جمله را سه بار تکرار نمود و بار سوم فرمود: «البته برای هر کس که بخواهد».</w:t>
      </w:r>
    </w:p>
    <w:p w:rsidR="001C7CAE" w:rsidRPr="002E320E" w:rsidRDefault="001C7CAE" w:rsidP="001C7CAE">
      <w:pPr>
        <w:widowControl w:val="0"/>
        <w:ind w:firstLine="284"/>
        <w:jc w:val="both"/>
        <w:rPr>
          <w:rStyle w:val="Char4"/>
          <w:rtl/>
        </w:rPr>
      </w:pPr>
      <w:r w:rsidRPr="00970280">
        <w:rPr>
          <w:rStyle w:val="Char5"/>
          <w:rFonts w:hint="cs"/>
          <w:rtl/>
        </w:rPr>
        <w:t>شرح</w:t>
      </w:r>
      <w:r w:rsidRPr="002E320E">
        <w:rPr>
          <w:rStyle w:val="Char4"/>
          <w:rFonts w:hint="cs"/>
          <w:rtl/>
        </w:rPr>
        <w:t>: همان</w:t>
      </w:r>
      <w:r>
        <w:rPr>
          <w:rStyle w:val="Char4"/>
          <w:rFonts w:hint="eastAsia"/>
          <w:rtl/>
        </w:rPr>
        <w:t>‌</w:t>
      </w:r>
      <w:r w:rsidRPr="002E320E">
        <w:rPr>
          <w:rStyle w:val="Char4"/>
          <w:rFonts w:hint="cs"/>
          <w:rtl/>
        </w:rPr>
        <w:t xml:space="preserve">گونه که در حدیث، وارد شده است، خواندن نماز نفل بین اذان و </w:t>
      </w:r>
      <w:r w:rsidRPr="00970280">
        <w:rPr>
          <w:rStyle w:val="Char4"/>
          <w:rFonts w:hint="cs"/>
          <w:spacing w:val="-4"/>
          <w:rtl/>
        </w:rPr>
        <w:t>اقامه، مستحب است و در این باره اختلافی وجود ندارد مگر در مورد دو رکعت قبل از نماز مغرب که برخی آنرا مستحب نمی‌دانند. اما چنانچه ملاحظه می‌نمایید رسول الله</w:t>
      </w:r>
      <w:r w:rsidR="00D42469" w:rsidRPr="00D42469">
        <w:rPr>
          <w:rStyle w:val="Char4"/>
          <w:rFonts w:cs="CTraditional Arabic" w:hint="cs"/>
          <w:spacing w:val="-4"/>
          <w:rtl/>
        </w:rPr>
        <w:t xml:space="preserve"> ص </w:t>
      </w:r>
      <w:r w:rsidRPr="002E320E">
        <w:rPr>
          <w:rStyle w:val="Char4"/>
          <w:rFonts w:hint="cs"/>
          <w:rtl/>
        </w:rPr>
        <w:t>در حدیث فوق، مشروعیت این دو رکعت را مورد تأیید قرار دادند. همچنین در روایت دیگری آمده است که رسول اکرم</w:t>
      </w:r>
      <w:r w:rsidR="00D42469" w:rsidRPr="00D42469">
        <w:rPr>
          <w:rFonts w:eastAsia="MS Mincho" w:cs="CTraditional Arabic"/>
          <w:sz w:val="26"/>
          <w:szCs w:val="26"/>
          <w:rtl/>
        </w:rPr>
        <w:t xml:space="preserve"> ص </w:t>
      </w:r>
      <w:r w:rsidRPr="002E320E">
        <w:rPr>
          <w:rStyle w:val="Char4"/>
          <w:rFonts w:hint="cs"/>
          <w:rtl/>
        </w:rPr>
        <w:t>سه بار فرمود: «قبل از نماز مغرب، نماز بخوانید» و بار سوم فرمود: «البته هرکس خواست، نماز بخواند تا مبادا مردم آنرا سنت (مؤکده) قرار دهند</w:t>
      </w:r>
      <w:r w:rsidRPr="002E320E">
        <w:rPr>
          <w:rStyle w:val="Char4"/>
          <w:rFonts w:hint="cs"/>
          <w:vertAlign w:val="superscript"/>
          <w:rtl/>
        </w:rPr>
        <w:t>(</w:t>
      </w:r>
      <w:r w:rsidRPr="002E320E">
        <w:rPr>
          <w:rStyle w:val="Char4"/>
          <w:vertAlign w:val="superscript"/>
          <w:rtl/>
        </w:rPr>
        <w:footnoteReference w:id="35"/>
      </w:r>
      <w:r w:rsidRPr="002E320E">
        <w:rPr>
          <w:rStyle w:val="Char4"/>
          <w:rFonts w:hint="cs"/>
          <w:vertAlign w:val="superscript"/>
          <w:rtl/>
        </w:rPr>
        <w:t>)</w:t>
      </w:r>
      <w:r w:rsidRPr="002E320E">
        <w:rPr>
          <w:rStyle w:val="Char4"/>
          <w:rFonts w:hint="cs"/>
          <w:rtl/>
        </w:rPr>
        <w:t>. همچنین انس</w:t>
      </w:r>
      <w:r w:rsidR="00D42469" w:rsidRPr="00D42469">
        <w:rPr>
          <w:rStyle w:val="Char4"/>
          <w:rFonts w:cs="CTraditional Arabic" w:hint="cs"/>
          <w:rtl/>
        </w:rPr>
        <w:t xml:space="preserve"> س </w:t>
      </w:r>
      <w:r w:rsidRPr="002E320E">
        <w:rPr>
          <w:rStyle w:val="Char4"/>
          <w:rFonts w:hint="cs"/>
          <w:rtl/>
        </w:rPr>
        <w:t>می‌گوید: هنگامی‌که اذان مغرب گفته می‌شد، یاران رسول الله</w:t>
      </w:r>
      <w:r w:rsidR="00D42469" w:rsidRPr="00D42469">
        <w:rPr>
          <w:rStyle w:val="Char4"/>
          <w:rFonts w:cs="CTraditional Arabic" w:hint="cs"/>
          <w:rtl/>
        </w:rPr>
        <w:t xml:space="preserve"> ص </w:t>
      </w:r>
      <w:r w:rsidRPr="002E320E">
        <w:rPr>
          <w:rStyle w:val="Char4"/>
          <w:rFonts w:hint="cs"/>
          <w:rtl/>
        </w:rPr>
        <w:t>(برای خواندن نماز) بسوی ستون</w:t>
      </w:r>
      <w:r>
        <w:rPr>
          <w:rStyle w:val="Char4"/>
          <w:rFonts w:hint="eastAsia"/>
          <w:rtl/>
        </w:rPr>
        <w:t>‌</w:t>
      </w:r>
      <w:r w:rsidRPr="002E320E">
        <w:rPr>
          <w:rStyle w:val="Char4"/>
          <w:rFonts w:hint="cs"/>
          <w:rtl/>
        </w:rPr>
        <w:t xml:space="preserve">ها می‌شتافتند و به </w:t>
      </w:r>
      <w:r w:rsidRPr="002E320E">
        <w:rPr>
          <w:rStyle w:val="Char4"/>
          <w:rFonts w:hint="cs"/>
          <w:rtl/>
        </w:rPr>
        <w:lastRenderedPageBreak/>
        <w:t>نماز می‌ایستادند تا اینکه رسول الله</w:t>
      </w:r>
      <w:r w:rsidR="00D42469" w:rsidRPr="00D42469">
        <w:rPr>
          <w:rStyle w:val="Char4"/>
          <w:rFonts w:cs="CTraditional Arabic" w:hint="cs"/>
          <w:rtl/>
        </w:rPr>
        <w:t xml:space="preserve"> ص </w:t>
      </w:r>
      <w:r w:rsidRPr="002E320E">
        <w:rPr>
          <w:rStyle w:val="Char4"/>
          <w:rFonts w:hint="cs"/>
          <w:rtl/>
        </w:rPr>
        <w:t>می‌آمد و آنان همچنان مشغول نماز بودند. و در روایت صحیح مسلم آمده است که اگر فرد بیگانه‌ای وارد مسجد می‌شد، فکر می‌کرد که نماز برگزار شده است چون تعداد زیادی از صحابه، مشغول خواندن دو رکعت نماز نافله قبل از نماز مغرب، بودند</w:t>
      </w:r>
      <w:r w:rsidRPr="001A52C9">
        <w:rPr>
          <w:rStyle w:val="Char4"/>
          <w:rFonts w:hint="cs"/>
          <w:vertAlign w:val="superscript"/>
          <w:rtl/>
        </w:rPr>
        <w:t>(</w:t>
      </w:r>
      <w:r w:rsidRPr="001A52C9">
        <w:rPr>
          <w:rStyle w:val="Char4"/>
          <w:vertAlign w:val="superscript"/>
          <w:rtl/>
        </w:rPr>
        <w:footnoteReference w:id="36"/>
      </w:r>
      <w:r w:rsidRPr="001A52C9">
        <w:rPr>
          <w:rStyle w:val="Char4"/>
          <w:rFonts w:hint="cs"/>
          <w:vertAlign w:val="superscript"/>
          <w:rtl/>
        </w:rPr>
        <w:t>)</w:t>
      </w:r>
      <w:r w:rsidRPr="002E320E">
        <w:rPr>
          <w:rStyle w:val="Char4"/>
          <w:rFonts w:hint="cs"/>
          <w:rtl/>
        </w:rPr>
        <w:t xml:space="preserve">. لذا طبق احادیث فوق، خواندن دو رکعت نفل قبل از نماز مغرب، مستحب وجایز است. </w:t>
      </w:r>
    </w:p>
    <w:p w:rsidR="001C7CAE" w:rsidRPr="001C61F1" w:rsidRDefault="001C7CAE" w:rsidP="001C7CAE">
      <w:pPr>
        <w:pStyle w:val="a2"/>
      </w:pPr>
      <w:bookmarkStart w:id="2254" w:name="_Toc256337938"/>
      <w:bookmarkStart w:id="2255" w:name="_Toc256339891"/>
      <w:bookmarkStart w:id="2256" w:name="_Toc261194342"/>
      <w:bookmarkStart w:id="2257" w:name="_Toc445895627"/>
      <w:bookmarkStart w:id="2258" w:name="_Toc448059721"/>
      <w:r w:rsidRPr="001C61F1">
        <w:rPr>
          <w:rFonts w:hint="cs"/>
          <w:rtl/>
        </w:rPr>
        <w:t>باب(171): خواندن نفل قبل و بعد</w:t>
      </w:r>
      <w:r>
        <w:rPr>
          <w:rFonts w:hint="cs"/>
          <w:rtl/>
        </w:rPr>
        <w:t xml:space="preserve"> </w:t>
      </w:r>
      <w:r w:rsidRPr="001C61F1">
        <w:rPr>
          <w:rFonts w:hint="cs"/>
          <w:rtl/>
        </w:rPr>
        <w:t>از نم</w:t>
      </w:r>
      <w:r>
        <w:rPr>
          <w:rFonts w:hint="cs"/>
          <w:rtl/>
        </w:rPr>
        <w:t>از</w:t>
      </w:r>
      <w:bookmarkEnd w:id="2254"/>
      <w:bookmarkEnd w:id="2255"/>
      <w:bookmarkEnd w:id="2256"/>
      <w:bookmarkEnd w:id="2257"/>
      <w:bookmarkEnd w:id="2258"/>
    </w:p>
    <w:p w:rsidR="001C7CAE" w:rsidRPr="00423AB6" w:rsidRDefault="001C7CAE" w:rsidP="001C7CAE">
      <w:pPr>
        <w:pStyle w:val="a6"/>
        <w:rPr>
          <w:rStyle w:val="Char3"/>
          <w:rtl/>
        </w:rPr>
      </w:pPr>
      <w:bookmarkStart w:id="2259" w:name="_Toc256337939"/>
      <w:bookmarkStart w:id="2260" w:name="_Toc256339892"/>
      <w:bookmarkStart w:id="2261" w:name="_Toc261191023"/>
      <w:r w:rsidRPr="001A52C9">
        <w:rPr>
          <w:rtl/>
        </w:rPr>
        <w:t>372</w:t>
      </w:r>
      <w:r>
        <w:rPr>
          <w:rFonts w:hint="cs"/>
          <w:rtl/>
        </w:rPr>
        <w:t>-</w:t>
      </w:r>
      <w:r w:rsidRPr="001A52C9">
        <w:rPr>
          <w:rtl/>
        </w:rPr>
        <w:t xml:space="preserve"> </w:t>
      </w:r>
      <w:r w:rsidRPr="00423AB6">
        <w:rPr>
          <w:rStyle w:val="Char3"/>
          <w:rtl/>
        </w:rPr>
        <w:t>عَنِ ابْنِ عُمَرَ</w:t>
      </w:r>
      <w:r w:rsidRPr="00423AB6">
        <w:rPr>
          <w:rStyle w:val="Char3"/>
          <w:rFonts w:hint="cs"/>
          <w:rtl/>
        </w:rPr>
        <w:t xml:space="preserve"> </w:t>
      </w:r>
      <w:r>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صَلَّيْتُ مَعَ رَسُولِ اللَّهِ</w:t>
      </w:r>
      <w:r w:rsidR="00D42469" w:rsidRPr="00D42469">
        <w:rPr>
          <w:rStyle w:val="Char3"/>
          <w:rFonts w:cs="CTraditional Arabic"/>
          <w:rtl/>
        </w:rPr>
        <w:t xml:space="preserve"> ص </w:t>
      </w:r>
      <w:r w:rsidRPr="00423AB6">
        <w:rPr>
          <w:rStyle w:val="Char3"/>
          <w:rtl/>
        </w:rPr>
        <w:t>قَبْلَ الظُّهْرِ سَجْدَتَيْنِ</w:t>
      </w:r>
      <w:r w:rsidRPr="00423AB6">
        <w:rPr>
          <w:rStyle w:val="Char3"/>
          <w:rFonts w:hint="cs"/>
          <w:rtl/>
        </w:rPr>
        <w:t>،</w:t>
      </w:r>
      <w:r w:rsidRPr="00423AB6">
        <w:rPr>
          <w:rStyle w:val="Char3"/>
          <w:rtl/>
        </w:rPr>
        <w:t xml:space="preserve"> وَبَعْدَهَا سَجْدَتَيْنِ</w:t>
      </w:r>
      <w:r w:rsidRPr="00423AB6">
        <w:rPr>
          <w:rStyle w:val="Char3"/>
          <w:rFonts w:hint="cs"/>
          <w:rtl/>
        </w:rPr>
        <w:t>،</w:t>
      </w:r>
      <w:r w:rsidRPr="00423AB6">
        <w:rPr>
          <w:rStyle w:val="Char3"/>
          <w:rtl/>
        </w:rPr>
        <w:t xml:space="preserve"> وَبَعْدَ الْمَغْرِبِ سَجْدَتَيْنِ</w:t>
      </w:r>
      <w:r w:rsidRPr="00423AB6">
        <w:rPr>
          <w:rStyle w:val="Char3"/>
          <w:rFonts w:hint="cs"/>
          <w:rtl/>
        </w:rPr>
        <w:t>،</w:t>
      </w:r>
      <w:r w:rsidRPr="00423AB6">
        <w:rPr>
          <w:rStyle w:val="Char3"/>
          <w:rtl/>
        </w:rPr>
        <w:t xml:space="preserve"> وَبَعْدَ الْعِشَاءِ سَجْدَتَيْنِ</w:t>
      </w:r>
      <w:r w:rsidRPr="00423AB6">
        <w:rPr>
          <w:rStyle w:val="Char3"/>
          <w:rFonts w:hint="cs"/>
          <w:rtl/>
        </w:rPr>
        <w:t>،</w:t>
      </w:r>
      <w:r w:rsidRPr="00423AB6">
        <w:rPr>
          <w:rStyle w:val="Char3"/>
          <w:rtl/>
        </w:rPr>
        <w:t xml:space="preserve"> وَبَعْدَ الْجُمُعَةِ</w:t>
      </w:r>
      <w:r>
        <w:rPr>
          <w:rStyle w:val="Char3"/>
          <w:rFonts w:hint="cs"/>
          <w:rtl/>
        </w:rPr>
        <w:t xml:space="preserve"> </w:t>
      </w:r>
      <w:r w:rsidRPr="00423AB6">
        <w:rPr>
          <w:rStyle w:val="Char3"/>
          <w:rtl/>
        </w:rPr>
        <w:t>سَجْدَتَيْنِ</w:t>
      </w:r>
      <w:r w:rsidRPr="00423AB6">
        <w:rPr>
          <w:rStyle w:val="Char3"/>
          <w:rFonts w:hint="cs"/>
          <w:rtl/>
        </w:rPr>
        <w:t>،</w:t>
      </w:r>
      <w:r w:rsidRPr="00423AB6">
        <w:rPr>
          <w:rStyle w:val="Char3"/>
          <w:rtl/>
        </w:rPr>
        <w:t xml:space="preserve"> فَأَمَّا الْمَغْرِبُ وَالْعِشَاءُ وَالْجُمُعَةُ</w:t>
      </w:r>
      <w:r w:rsidRPr="00423AB6">
        <w:rPr>
          <w:rStyle w:val="Char3"/>
          <w:rFonts w:hint="cs"/>
          <w:rtl/>
        </w:rPr>
        <w:t>،</w:t>
      </w:r>
      <w:r w:rsidRPr="00423AB6">
        <w:rPr>
          <w:rStyle w:val="Char3"/>
          <w:rtl/>
        </w:rPr>
        <w:t xml:space="preserve"> فَصَلَّيْتُ مَعَ النَّبِيِّ</w:t>
      </w:r>
      <w:r w:rsidR="00D42469" w:rsidRPr="00D42469">
        <w:rPr>
          <w:rStyle w:val="Char3"/>
          <w:rFonts w:cs="CTraditional Arabic"/>
          <w:rtl/>
        </w:rPr>
        <w:t xml:space="preserve"> ص </w:t>
      </w:r>
      <w:r w:rsidRPr="00423AB6">
        <w:rPr>
          <w:rStyle w:val="Char3"/>
          <w:rtl/>
        </w:rPr>
        <w:t xml:space="preserve">فِي بَيْتِهِ. </w:t>
      </w:r>
      <w:r w:rsidRPr="001A52C9">
        <w:rPr>
          <w:rtl/>
        </w:rPr>
        <w:t>(م/729)</w:t>
      </w:r>
      <w:bookmarkEnd w:id="2259"/>
      <w:bookmarkEnd w:id="2260"/>
      <w:bookmarkEnd w:id="2261"/>
    </w:p>
    <w:p w:rsidR="001C7CAE" w:rsidRPr="002E320E" w:rsidRDefault="001C7CAE" w:rsidP="001C7CAE">
      <w:pPr>
        <w:widowControl w:val="0"/>
        <w:ind w:firstLine="284"/>
        <w:jc w:val="both"/>
        <w:rPr>
          <w:rStyle w:val="Char4"/>
          <w:rtl/>
        </w:rPr>
      </w:pPr>
      <w:r w:rsidRPr="00BA50E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عمر </w:t>
      </w:r>
      <w:r>
        <w:rPr>
          <w:rStyle w:val="Char4"/>
          <w:rFonts w:cs="CTraditional Arabic" w:hint="cs"/>
          <w:rtl/>
        </w:rPr>
        <w:t>ب</w:t>
      </w:r>
      <w:r w:rsidRPr="002E320E">
        <w:rPr>
          <w:rStyle w:val="Char4"/>
          <w:rFonts w:hint="cs"/>
          <w:rtl/>
        </w:rPr>
        <w:t xml:space="preserve"> می‌گوید: همراه رسول الله</w:t>
      </w:r>
      <w:r w:rsidR="00D42469" w:rsidRPr="00D42469">
        <w:rPr>
          <w:rStyle w:val="Char4"/>
          <w:rFonts w:cs="CTraditional Arabic" w:hint="cs"/>
          <w:rtl/>
        </w:rPr>
        <w:t xml:space="preserve"> ص </w:t>
      </w:r>
      <w:r w:rsidRPr="002E320E">
        <w:rPr>
          <w:rStyle w:val="Char4"/>
          <w:rFonts w:hint="cs"/>
          <w:rtl/>
        </w:rPr>
        <w:t>دو رکعت قبل از نماز ظهر، دو رکعت بعد از نماز ظهر، دو رکعت بعد از نماز مغرب، دو رکعت بعد از نماز عشا و دو رکعت بعد از نماز جمعه خواندم. البته دو رکعت بعد از نماز مغرب و عشا و جمعه را همراه رسول الله</w:t>
      </w:r>
      <w:r w:rsidR="00D42469" w:rsidRPr="00D42469">
        <w:rPr>
          <w:rStyle w:val="Char4"/>
          <w:rFonts w:cs="CTraditional Arabic" w:hint="cs"/>
          <w:rtl/>
        </w:rPr>
        <w:t xml:space="preserve"> ص </w:t>
      </w:r>
      <w:r w:rsidRPr="002E320E">
        <w:rPr>
          <w:rStyle w:val="Char4"/>
          <w:rFonts w:hint="cs"/>
          <w:rtl/>
        </w:rPr>
        <w:t>در خانه</w:t>
      </w:r>
      <w:r w:rsidRPr="002E320E">
        <w:rPr>
          <w:rStyle w:val="Char4"/>
          <w:rFonts w:hint="eastAsia"/>
          <w:rtl/>
        </w:rPr>
        <w:t>‌</w:t>
      </w:r>
      <w:r w:rsidRPr="002E320E">
        <w:rPr>
          <w:rStyle w:val="Char4"/>
          <w:rFonts w:hint="cs"/>
          <w:rtl/>
        </w:rPr>
        <w:t xml:space="preserve">اش خواندم. </w:t>
      </w:r>
    </w:p>
    <w:p w:rsidR="001C7CAE" w:rsidRPr="001C61F1" w:rsidRDefault="001C7CAE" w:rsidP="001C7CAE">
      <w:pPr>
        <w:pStyle w:val="a2"/>
        <w:rPr>
          <w:rtl/>
        </w:rPr>
      </w:pPr>
      <w:bookmarkStart w:id="2262" w:name="_Toc256337940"/>
      <w:bookmarkStart w:id="2263" w:name="_Toc256339893"/>
      <w:bookmarkStart w:id="2264" w:name="_Toc261194343"/>
      <w:bookmarkStart w:id="2265" w:name="_Toc445895628"/>
      <w:bookmarkStart w:id="2266" w:name="_Toc448059722"/>
      <w:r w:rsidRPr="001C61F1">
        <w:rPr>
          <w:rFonts w:hint="cs"/>
          <w:rtl/>
        </w:rPr>
        <w:t>باب(172): نوافل شب و روز</w:t>
      </w:r>
      <w:bookmarkEnd w:id="2262"/>
      <w:bookmarkEnd w:id="2263"/>
      <w:bookmarkEnd w:id="2264"/>
      <w:bookmarkEnd w:id="2265"/>
      <w:bookmarkEnd w:id="2266"/>
    </w:p>
    <w:p w:rsidR="001C7CAE" w:rsidRPr="00970280" w:rsidRDefault="001C7CAE" w:rsidP="001C7CAE">
      <w:pPr>
        <w:pStyle w:val="a6"/>
        <w:rPr>
          <w:rStyle w:val="Char3"/>
          <w:spacing w:val="-2"/>
          <w:rtl/>
        </w:rPr>
      </w:pPr>
      <w:bookmarkStart w:id="2267" w:name="_Toc256337941"/>
      <w:bookmarkStart w:id="2268" w:name="_Toc256339894"/>
      <w:bookmarkStart w:id="2269" w:name="_Toc261191024"/>
      <w:r w:rsidRPr="00970280">
        <w:rPr>
          <w:spacing w:val="-2"/>
          <w:rtl/>
        </w:rPr>
        <w:t>373</w:t>
      </w:r>
      <w:r w:rsidRPr="00970280">
        <w:rPr>
          <w:rFonts w:hint="cs"/>
          <w:spacing w:val="-2"/>
          <w:rtl/>
        </w:rPr>
        <w:t>-</w:t>
      </w:r>
      <w:r w:rsidRPr="00970280">
        <w:rPr>
          <w:rStyle w:val="Char3"/>
          <w:spacing w:val="-2"/>
          <w:rtl/>
        </w:rPr>
        <w:t xml:space="preserve"> عَنْ عَبْدِ اللَّهِ بْنِ شَقِيقٍ</w:t>
      </w:r>
      <w:r w:rsidR="00D42469" w:rsidRPr="00D42469">
        <w:rPr>
          <w:rStyle w:val="Char3"/>
          <w:rFonts w:cs="CTraditional Arabic" w:hint="cs"/>
          <w:spacing w:val="-2"/>
          <w:rtl/>
        </w:rPr>
        <w:t xml:space="preserve"> س </w:t>
      </w:r>
      <w:r w:rsidRPr="00970280">
        <w:rPr>
          <w:rStyle w:val="Char3"/>
          <w:spacing w:val="-2"/>
          <w:rtl/>
        </w:rPr>
        <w:t>قَالَ</w:t>
      </w:r>
      <w:r w:rsidRPr="00970280">
        <w:rPr>
          <w:rStyle w:val="Char3"/>
          <w:rFonts w:hint="cs"/>
          <w:spacing w:val="-2"/>
          <w:rtl/>
        </w:rPr>
        <w:t>:</w:t>
      </w:r>
      <w:r w:rsidRPr="00970280">
        <w:rPr>
          <w:rStyle w:val="Char3"/>
          <w:spacing w:val="-2"/>
          <w:rtl/>
        </w:rPr>
        <w:t xml:space="preserve"> سَأَلْتُ عَائِشَةَ</w:t>
      </w:r>
      <w:r w:rsidR="00D42469" w:rsidRPr="00D42469">
        <w:rPr>
          <w:rStyle w:val="Char3"/>
          <w:rFonts w:cs="CTraditional Arabic" w:hint="cs"/>
          <w:spacing w:val="-2"/>
          <w:rtl/>
        </w:rPr>
        <w:t xml:space="preserve"> ل </w:t>
      </w:r>
      <w:r w:rsidRPr="00970280">
        <w:rPr>
          <w:rStyle w:val="Char3"/>
          <w:spacing w:val="-2"/>
          <w:rtl/>
        </w:rPr>
        <w:t>عَنْ صَلا</w:t>
      </w:r>
      <w:r w:rsidRPr="00970280">
        <w:rPr>
          <w:rStyle w:val="Char3"/>
          <w:rFonts w:hint="cs"/>
          <w:spacing w:val="-2"/>
          <w:rtl/>
        </w:rPr>
        <w:t>َ</w:t>
      </w:r>
      <w:r w:rsidRPr="00970280">
        <w:rPr>
          <w:rStyle w:val="Char3"/>
          <w:spacing w:val="-2"/>
          <w:rtl/>
        </w:rPr>
        <w:t>ةِ رَسُولِ اللَّهِ</w:t>
      </w:r>
      <w:r w:rsidR="00D42469" w:rsidRPr="00D42469">
        <w:rPr>
          <w:rStyle w:val="Char3"/>
          <w:rFonts w:cs="CTraditional Arabic"/>
          <w:spacing w:val="-2"/>
          <w:rtl/>
        </w:rPr>
        <w:t xml:space="preserve"> ص </w:t>
      </w:r>
      <w:r w:rsidRPr="00970280">
        <w:rPr>
          <w:rStyle w:val="Char3"/>
          <w:spacing w:val="-2"/>
          <w:rtl/>
        </w:rPr>
        <w:t>عَنْ تَطَوُّعِهِ</w:t>
      </w:r>
      <w:r w:rsidRPr="00970280">
        <w:rPr>
          <w:rStyle w:val="Char3"/>
          <w:rFonts w:hint="cs"/>
          <w:spacing w:val="-2"/>
          <w:rtl/>
        </w:rPr>
        <w:t>،</w:t>
      </w:r>
      <w:r w:rsidRPr="00970280">
        <w:rPr>
          <w:rStyle w:val="Char3"/>
          <w:spacing w:val="-2"/>
          <w:rtl/>
        </w:rPr>
        <w:t xml:space="preserve"> فَقَالَتْ</w:t>
      </w:r>
      <w:r w:rsidRPr="00970280">
        <w:rPr>
          <w:rStyle w:val="Char3"/>
          <w:rFonts w:hint="cs"/>
          <w:spacing w:val="-2"/>
          <w:rtl/>
        </w:rPr>
        <w:t>:</w:t>
      </w:r>
      <w:r w:rsidRPr="00970280">
        <w:rPr>
          <w:rStyle w:val="Char3"/>
          <w:spacing w:val="-2"/>
          <w:rtl/>
        </w:rPr>
        <w:t xml:space="preserve"> كَانَ يُصَلِّي فِي بَيْتِي قَبْلَ الظُّهْرِ أَرْبَعًا ثُمَّ يَخْرُجُ</w:t>
      </w:r>
      <w:r w:rsidRPr="00970280">
        <w:rPr>
          <w:rStyle w:val="Char3"/>
          <w:rFonts w:hint="cs"/>
          <w:spacing w:val="-2"/>
          <w:rtl/>
        </w:rPr>
        <w:t>،</w:t>
      </w:r>
      <w:r w:rsidRPr="00970280">
        <w:rPr>
          <w:rStyle w:val="Char3"/>
          <w:spacing w:val="-2"/>
          <w:rtl/>
        </w:rPr>
        <w:t xml:space="preserve"> فَيُصَلِّي بِالنَّاسِ ثُمَّ يَدْخُلُ فَيُصَلِّي رَكْعَتَيْنِ</w:t>
      </w:r>
      <w:r w:rsidRPr="00970280">
        <w:rPr>
          <w:rStyle w:val="Char3"/>
          <w:rFonts w:hint="cs"/>
          <w:spacing w:val="-2"/>
          <w:rtl/>
        </w:rPr>
        <w:t>،</w:t>
      </w:r>
      <w:r w:rsidRPr="00970280">
        <w:rPr>
          <w:rStyle w:val="Char3"/>
          <w:spacing w:val="-2"/>
          <w:rtl/>
        </w:rPr>
        <w:t xml:space="preserve"> وَكَانَ يُصَلِّي بِالنَّاسِ الْمَغْرِبَ ثُمَّ يَدْخُلُ فَيُصَلِّي رَكْعَتَيْنِ</w:t>
      </w:r>
      <w:r w:rsidRPr="00970280">
        <w:rPr>
          <w:rStyle w:val="Char3"/>
          <w:rFonts w:hint="cs"/>
          <w:spacing w:val="-2"/>
          <w:rtl/>
        </w:rPr>
        <w:t>،</w:t>
      </w:r>
      <w:r w:rsidRPr="00970280">
        <w:rPr>
          <w:rStyle w:val="Char3"/>
          <w:spacing w:val="-2"/>
          <w:rtl/>
        </w:rPr>
        <w:t xml:space="preserve"> وَيُصَلِّي بِالنَّاسِ الْعِشَاءَ وَيَدْخُلُ بَيْتِي فَيُصَلِّي رَكْعَتَيْنِ</w:t>
      </w:r>
      <w:r w:rsidRPr="00970280">
        <w:rPr>
          <w:rStyle w:val="Char3"/>
          <w:rFonts w:hint="cs"/>
          <w:spacing w:val="-2"/>
          <w:rtl/>
        </w:rPr>
        <w:t>،</w:t>
      </w:r>
      <w:r w:rsidRPr="00970280">
        <w:rPr>
          <w:rStyle w:val="Char3"/>
          <w:spacing w:val="-2"/>
          <w:rtl/>
        </w:rPr>
        <w:t xml:space="preserve"> وَكَانَ يُصَلِّي مِنَ اللَّيْلِ تِسْعَ رَكَعَاتٍ فِيهِنَّ الْوِتْرُ</w:t>
      </w:r>
      <w:r w:rsidRPr="00970280">
        <w:rPr>
          <w:rStyle w:val="Char3"/>
          <w:rFonts w:hint="cs"/>
          <w:spacing w:val="-2"/>
          <w:rtl/>
        </w:rPr>
        <w:t>،</w:t>
      </w:r>
      <w:r w:rsidRPr="00970280">
        <w:rPr>
          <w:rStyle w:val="Char3"/>
          <w:spacing w:val="-2"/>
          <w:rtl/>
        </w:rPr>
        <w:t xml:space="preserve"> وَكَانَ يُصَلِّي لَيْلا</w:t>
      </w:r>
      <w:r w:rsidRPr="00970280">
        <w:rPr>
          <w:rStyle w:val="Char3"/>
          <w:rFonts w:hint="cs"/>
          <w:spacing w:val="-2"/>
          <w:rtl/>
        </w:rPr>
        <w:t>ً</w:t>
      </w:r>
      <w:r w:rsidRPr="00970280">
        <w:rPr>
          <w:rStyle w:val="Char3"/>
          <w:spacing w:val="-2"/>
          <w:rtl/>
        </w:rPr>
        <w:t xml:space="preserve"> طَوِيلا</w:t>
      </w:r>
      <w:r w:rsidRPr="00970280">
        <w:rPr>
          <w:rStyle w:val="Char3"/>
          <w:rFonts w:hint="cs"/>
          <w:spacing w:val="-2"/>
          <w:rtl/>
        </w:rPr>
        <w:t>ً</w:t>
      </w:r>
      <w:r w:rsidRPr="00970280">
        <w:rPr>
          <w:rStyle w:val="Char3"/>
          <w:spacing w:val="-2"/>
          <w:rtl/>
        </w:rPr>
        <w:t xml:space="preserve"> قَائِمًا وَلَيْلا</w:t>
      </w:r>
      <w:r w:rsidRPr="00970280">
        <w:rPr>
          <w:rStyle w:val="Char3"/>
          <w:rFonts w:hint="cs"/>
          <w:spacing w:val="-2"/>
          <w:rtl/>
        </w:rPr>
        <w:t>ً</w:t>
      </w:r>
      <w:r w:rsidRPr="00970280">
        <w:rPr>
          <w:rStyle w:val="Char3"/>
          <w:spacing w:val="-2"/>
          <w:rtl/>
        </w:rPr>
        <w:t xml:space="preserve"> طَوِيلا</w:t>
      </w:r>
      <w:r w:rsidRPr="00970280">
        <w:rPr>
          <w:rStyle w:val="Char3"/>
          <w:rFonts w:hint="cs"/>
          <w:spacing w:val="-2"/>
          <w:rtl/>
        </w:rPr>
        <w:t>ً</w:t>
      </w:r>
      <w:r w:rsidRPr="00970280">
        <w:rPr>
          <w:rStyle w:val="Char3"/>
          <w:spacing w:val="-2"/>
          <w:rtl/>
        </w:rPr>
        <w:t xml:space="preserve"> قَاعِدًا</w:t>
      </w:r>
      <w:r w:rsidRPr="00970280">
        <w:rPr>
          <w:rStyle w:val="Char3"/>
          <w:rFonts w:hint="cs"/>
          <w:spacing w:val="-2"/>
          <w:rtl/>
        </w:rPr>
        <w:t>،</w:t>
      </w:r>
      <w:r w:rsidRPr="00970280">
        <w:rPr>
          <w:rStyle w:val="Char3"/>
          <w:spacing w:val="-2"/>
          <w:rtl/>
        </w:rPr>
        <w:t xml:space="preserve"> وَكَانَ إِذَا قَرَأَ وَهُوَ قَائِمٌ رَكَعَ وَسَجَدَ وَهُوَ قَائِمٌ</w:t>
      </w:r>
      <w:r w:rsidRPr="00970280">
        <w:rPr>
          <w:rStyle w:val="Char3"/>
          <w:rFonts w:hint="cs"/>
          <w:spacing w:val="-2"/>
          <w:rtl/>
        </w:rPr>
        <w:t>،</w:t>
      </w:r>
      <w:r w:rsidRPr="00970280">
        <w:rPr>
          <w:rStyle w:val="Char3"/>
          <w:spacing w:val="-2"/>
          <w:rtl/>
        </w:rPr>
        <w:t xml:space="preserve"> وَإِذَا قَرَأَ قَاعِدًا رَكَعَ وَسَجَدَ وَهُوَ قَاعِدٌ</w:t>
      </w:r>
      <w:r w:rsidRPr="00970280">
        <w:rPr>
          <w:rStyle w:val="Char3"/>
          <w:rFonts w:hint="cs"/>
          <w:spacing w:val="-2"/>
          <w:rtl/>
        </w:rPr>
        <w:t>،</w:t>
      </w:r>
      <w:r w:rsidRPr="00970280">
        <w:rPr>
          <w:rStyle w:val="Char3"/>
          <w:spacing w:val="-2"/>
          <w:rtl/>
        </w:rPr>
        <w:t xml:space="preserve"> وَكَانَ إِذَا طَلَعَ الْفَجْرُ صَلَّى رَكْعَتَيْنِ. </w:t>
      </w:r>
      <w:r w:rsidRPr="00BA50EF">
        <w:rPr>
          <w:rtl/>
        </w:rPr>
        <w:t>(م/730)</w:t>
      </w:r>
      <w:bookmarkEnd w:id="2267"/>
      <w:bookmarkEnd w:id="2268"/>
      <w:bookmarkEnd w:id="2269"/>
    </w:p>
    <w:p w:rsidR="001C7CAE" w:rsidRPr="002E320E" w:rsidRDefault="001C7CAE" w:rsidP="001C7CAE">
      <w:pPr>
        <w:widowControl w:val="0"/>
        <w:ind w:firstLine="284"/>
        <w:jc w:val="both"/>
        <w:rPr>
          <w:rStyle w:val="Char4"/>
          <w:rtl/>
        </w:rPr>
      </w:pPr>
      <w:r w:rsidRPr="00BA50E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عبدالله بن شفیق</w:t>
      </w:r>
      <w:r w:rsidR="00D42469" w:rsidRPr="00D42469">
        <w:rPr>
          <w:rStyle w:val="Char4"/>
          <w:rFonts w:cs="CTraditional Arabic" w:hint="cs"/>
          <w:rtl/>
        </w:rPr>
        <w:t xml:space="preserve"> س </w:t>
      </w:r>
      <w:r w:rsidRPr="002E320E">
        <w:rPr>
          <w:rStyle w:val="Char4"/>
          <w:rFonts w:hint="cs"/>
          <w:rtl/>
        </w:rPr>
        <w:t>می‌گوید: از عایشه</w:t>
      </w:r>
      <w:r w:rsidR="00D42469" w:rsidRPr="00D42469">
        <w:rPr>
          <w:rStyle w:val="Char4"/>
          <w:rFonts w:cs="CTraditional Arabic" w:hint="cs"/>
          <w:rtl/>
        </w:rPr>
        <w:t xml:space="preserve"> ل </w:t>
      </w:r>
      <w:r w:rsidRPr="002E320E">
        <w:rPr>
          <w:rStyle w:val="Char4"/>
          <w:rFonts w:hint="cs"/>
          <w:rtl/>
        </w:rPr>
        <w:t>درباره‌ی‌ نمازهای نفلی</w:t>
      </w:r>
      <w:r w:rsidRPr="002E320E">
        <w:rPr>
          <w:rStyle w:val="Char4"/>
          <w:rtl/>
        </w:rPr>
        <w:br/>
      </w:r>
      <w:r w:rsidRPr="002E320E">
        <w:rPr>
          <w:rStyle w:val="Char4"/>
          <w:rFonts w:hint="cs"/>
          <w:rtl/>
        </w:rPr>
        <w:t>رسول الله</w:t>
      </w:r>
      <w:r w:rsidR="00D42469" w:rsidRPr="00D42469">
        <w:rPr>
          <w:rStyle w:val="Char4"/>
          <w:rFonts w:cs="CTraditional Arabic" w:hint="cs"/>
          <w:rtl/>
        </w:rPr>
        <w:t xml:space="preserve"> ص </w:t>
      </w:r>
      <w:r w:rsidRPr="002E320E">
        <w:rPr>
          <w:rStyle w:val="Char4"/>
          <w:rFonts w:hint="cs"/>
          <w:rtl/>
        </w:rPr>
        <w:t>پرسیدم. فرمود: رسول اکرم</w:t>
      </w:r>
      <w:r w:rsidR="00D42469" w:rsidRPr="00D42469">
        <w:rPr>
          <w:rStyle w:val="Char4"/>
          <w:rFonts w:cs="CTraditional Arabic" w:hint="cs"/>
          <w:rtl/>
        </w:rPr>
        <w:t xml:space="preserve"> ص </w:t>
      </w:r>
      <w:r w:rsidRPr="002E320E">
        <w:rPr>
          <w:rStyle w:val="Char4"/>
          <w:rFonts w:hint="cs"/>
          <w:rtl/>
        </w:rPr>
        <w:t xml:space="preserve">قبل از نماز ظهر در خانه‌ی‌ من، چهار رکعت می‌خواند. بعد از آن می‌رفت و نماز را برای مردم برگزار می‌کرد و به خانه بر می‌گشت و دو رکعت دیگر می‌خواند. همچنین بعد از برگزار نمودن نماز عشا برای </w:t>
      </w:r>
      <w:r w:rsidRPr="002E320E">
        <w:rPr>
          <w:rStyle w:val="Char4"/>
          <w:rFonts w:hint="cs"/>
          <w:rtl/>
        </w:rPr>
        <w:lastRenderedPageBreak/>
        <w:t>مردم، وارد خانه‌ی‌ من می‌شد و دو رکعت نماز می‌خواند. و شب</w:t>
      </w:r>
      <w:r>
        <w:rPr>
          <w:rStyle w:val="Char4"/>
          <w:rFonts w:hint="eastAsia"/>
          <w:rtl/>
        </w:rPr>
        <w:t>‌</w:t>
      </w:r>
      <w:r w:rsidRPr="002E320E">
        <w:rPr>
          <w:rStyle w:val="Char4"/>
          <w:rFonts w:hint="cs"/>
          <w:rtl/>
        </w:rPr>
        <w:t>ها با نماز وتر، نه رکعت نماز می‌خواند. گفتنی است که رسول الله</w:t>
      </w:r>
      <w:r w:rsidR="00D42469" w:rsidRPr="00D42469">
        <w:rPr>
          <w:rStyle w:val="Char4"/>
          <w:rFonts w:cs="CTraditional Arabic" w:hint="cs"/>
          <w:rtl/>
        </w:rPr>
        <w:t xml:space="preserve"> ص </w:t>
      </w:r>
      <w:r w:rsidRPr="002E320E">
        <w:rPr>
          <w:rStyle w:val="Char4"/>
          <w:rFonts w:hint="cs"/>
          <w:rtl/>
        </w:rPr>
        <w:t>بعضی از شب</w:t>
      </w:r>
      <w:r>
        <w:rPr>
          <w:rStyle w:val="Char4"/>
          <w:rFonts w:hint="eastAsia"/>
          <w:rtl/>
        </w:rPr>
        <w:t>‌</w:t>
      </w:r>
      <w:r w:rsidRPr="002E320E">
        <w:rPr>
          <w:rStyle w:val="Char4"/>
          <w:rFonts w:hint="cs"/>
          <w:rtl/>
        </w:rPr>
        <w:t>ها بطور طولانی، ایستاده نماز می‌خواند و برخی از شب</w:t>
      </w:r>
      <w:r>
        <w:rPr>
          <w:rStyle w:val="Char4"/>
          <w:rFonts w:hint="eastAsia"/>
          <w:rtl/>
        </w:rPr>
        <w:t>‌</w:t>
      </w:r>
      <w:r w:rsidRPr="002E320E">
        <w:rPr>
          <w:rStyle w:val="Char4"/>
          <w:rFonts w:hint="cs"/>
          <w:rtl/>
        </w:rPr>
        <w:t xml:space="preserve">ها بطور طولانی، نشسته نماز می‌خواند. البته هنگامی‌که ایستاده نماز می‌خواند، رکوع و سجده را ایستاده بجا می‌آورد و اگر نشسته نماز می‌خواند، نشسته رکوع و سجده می‌نمود. (برای انجام رکوع و سجده بر نمی‌خاست) و هنگامی‌که فجر طلوع می‌کرد، دو رکعت نماز می‌خواند. </w:t>
      </w:r>
    </w:p>
    <w:p w:rsidR="001C7CAE" w:rsidRPr="001C61F1" w:rsidRDefault="001C7CAE" w:rsidP="001C7CAE">
      <w:pPr>
        <w:pStyle w:val="a2"/>
      </w:pPr>
      <w:bookmarkStart w:id="2270" w:name="_Toc256337942"/>
      <w:bookmarkStart w:id="2271" w:name="_Toc256339895"/>
      <w:bookmarkStart w:id="2272" w:name="_Toc261194344"/>
      <w:bookmarkStart w:id="2273" w:name="_Toc445895629"/>
      <w:bookmarkStart w:id="2274" w:name="_Toc448059723"/>
      <w:r w:rsidRPr="001C61F1">
        <w:rPr>
          <w:rFonts w:hint="cs"/>
          <w:rtl/>
        </w:rPr>
        <w:t>باب(173): خواندن نماز نفل در مسجد</w:t>
      </w:r>
      <w:bookmarkEnd w:id="2270"/>
      <w:bookmarkEnd w:id="2271"/>
      <w:bookmarkEnd w:id="2272"/>
      <w:bookmarkEnd w:id="2273"/>
      <w:bookmarkEnd w:id="2274"/>
    </w:p>
    <w:p w:rsidR="001C7CAE" w:rsidRPr="00423AB6" w:rsidRDefault="001C7CAE" w:rsidP="001C7CAE">
      <w:pPr>
        <w:pStyle w:val="a6"/>
        <w:rPr>
          <w:rStyle w:val="Char3"/>
          <w:rtl/>
        </w:rPr>
      </w:pPr>
      <w:bookmarkStart w:id="2275" w:name="_Toc256337943"/>
      <w:bookmarkStart w:id="2276" w:name="_Toc256339896"/>
      <w:bookmarkStart w:id="2277" w:name="_Toc261191025"/>
      <w:r w:rsidRPr="00970280">
        <w:rPr>
          <w:rtl/>
        </w:rPr>
        <w:t>374</w:t>
      </w:r>
      <w:r>
        <w:rPr>
          <w:rFonts w:hint="cs"/>
          <w:rtl/>
        </w:rPr>
        <w:t>-</w:t>
      </w:r>
      <w:r w:rsidRPr="00423AB6">
        <w:rPr>
          <w:rStyle w:val="Char3"/>
          <w:rtl/>
        </w:rPr>
        <w:t xml:space="preserve"> عَنْ زَيْدِ بْنِ ثَابِتٍ</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احْتَجَرَ رَسُولُ اللَّهِ</w:t>
      </w:r>
      <w:r w:rsidR="00D42469" w:rsidRPr="00D42469">
        <w:rPr>
          <w:rStyle w:val="Char3"/>
          <w:rFonts w:cs="CTraditional Arabic"/>
          <w:rtl/>
        </w:rPr>
        <w:t xml:space="preserve"> ص </w:t>
      </w:r>
      <w:r w:rsidRPr="00423AB6">
        <w:rPr>
          <w:rStyle w:val="Char3"/>
          <w:rtl/>
        </w:rPr>
        <w:t>حُجَيْرَةً بِخَصَفَةٍ أَوْ حَصِيرٍ</w:t>
      </w:r>
      <w:r w:rsidRPr="00423AB6">
        <w:rPr>
          <w:rStyle w:val="Char3"/>
          <w:rFonts w:hint="cs"/>
          <w:rtl/>
        </w:rPr>
        <w:t>،</w:t>
      </w:r>
      <w:r w:rsidRPr="00423AB6">
        <w:rPr>
          <w:rStyle w:val="Char3"/>
          <w:rtl/>
        </w:rPr>
        <w:t xml:space="preserve"> فَخَرَجَ رَسُولُ اللَّهِ</w:t>
      </w:r>
      <w:r w:rsidR="00D42469" w:rsidRPr="00D42469">
        <w:rPr>
          <w:rStyle w:val="Char3"/>
          <w:rFonts w:cs="CTraditional Arabic"/>
          <w:rtl/>
        </w:rPr>
        <w:t xml:space="preserve"> ص </w:t>
      </w:r>
      <w:r w:rsidRPr="00423AB6">
        <w:rPr>
          <w:rStyle w:val="Char3"/>
          <w:rtl/>
        </w:rPr>
        <w:t>يُصَلِّي فِيهَا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فَتَتَبَّعَ إِلَيْهِ رِجَالٌ</w:t>
      </w:r>
      <w:r w:rsidRPr="00423AB6">
        <w:rPr>
          <w:rStyle w:val="Char3"/>
          <w:rFonts w:hint="cs"/>
          <w:rtl/>
        </w:rPr>
        <w:t>،</w:t>
      </w:r>
      <w:r w:rsidRPr="00423AB6">
        <w:rPr>
          <w:rStyle w:val="Char3"/>
          <w:rtl/>
        </w:rPr>
        <w:t xml:space="preserve"> وَجَاءُوا يُصَلُّونَ بِصَلا</w:t>
      </w:r>
      <w:r w:rsidRPr="00423AB6">
        <w:rPr>
          <w:rStyle w:val="Char3"/>
          <w:rFonts w:hint="cs"/>
          <w:rtl/>
        </w:rPr>
        <w:t>َ</w:t>
      </w:r>
      <w:r w:rsidRPr="00423AB6">
        <w:rPr>
          <w:rStyle w:val="Char3"/>
          <w:rtl/>
        </w:rPr>
        <w:t>تِهِ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ثُمَّ جَاءُوا لَيْلَةً</w:t>
      </w:r>
      <w:r w:rsidRPr="00423AB6">
        <w:rPr>
          <w:rStyle w:val="Char3"/>
          <w:rFonts w:hint="cs"/>
          <w:rtl/>
        </w:rPr>
        <w:t>،</w:t>
      </w:r>
      <w:r w:rsidRPr="00423AB6">
        <w:rPr>
          <w:rStyle w:val="Char3"/>
          <w:rtl/>
        </w:rPr>
        <w:t xml:space="preserve"> فَحَضَرُوا وَأَبْطَأَ رَسُولُ اللَّهِ</w:t>
      </w:r>
      <w:r w:rsidR="00D42469" w:rsidRPr="00D42469">
        <w:rPr>
          <w:rStyle w:val="Char3"/>
          <w:rFonts w:cs="CTraditional Arabic"/>
          <w:rtl/>
        </w:rPr>
        <w:t xml:space="preserve"> ص </w:t>
      </w:r>
      <w:r w:rsidRPr="00423AB6">
        <w:rPr>
          <w:rStyle w:val="Char3"/>
          <w:rtl/>
        </w:rPr>
        <w:t>عَنْهُمْ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فَلَمْ يَخْرُجْ إِلَيْهِمْ</w:t>
      </w:r>
      <w:r w:rsidRPr="00423AB6">
        <w:rPr>
          <w:rStyle w:val="Char3"/>
          <w:rFonts w:hint="cs"/>
          <w:rtl/>
        </w:rPr>
        <w:t>،</w:t>
      </w:r>
      <w:r w:rsidRPr="00423AB6">
        <w:rPr>
          <w:rStyle w:val="Char3"/>
          <w:rtl/>
        </w:rPr>
        <w:t xml:space="preserve"> فَرَفَعُوا أَصْوَاتَهُمْ</w:t>
      </w:r>
      <w:r w:rsidRPr="00423AB6">
        <w:rPr>
          <w:rStyle w:val="Char3"/>
          <w:rFonts w:hint="cs"/>
          <w:rtl/>
        </w:rPr>
        <w:t>،</w:t>
      </w:r>
      <w:r w:rsidRPr="00423AB6">
        <w:rPr>
          <w:rStyle w:val="Char3"/>
          <w:rtl/>
        </w:rPr>
        <w:t xml:space="preserve"> وَحَصَبُوا الْبَابَ</w:t>
      </w:r>
      <w:r w:rsidRPr="00423AB6">
        <w:rPr>
          <w:rStyle w:val="Char3"/>
          <w:rFonts w:hint="cs"/>
          <w:rtl/>
        </w:rPr>
        <w:t>،</w:t>
      </w:r>
      <w:r w:rsidRPr="00423AB6">
        <w:rPr>
          <w:rStyle w:val="Char3"/>
          <w:rtl/>
        </w:rPr>
        <w:t xml:space="preserve"> فَخَرَجَ إِلَيْهِمْ رَسُولُ اللَّهِ</w:t>
      </w:r>
      <w:r w:rsidR="00D42469" w:rsidRPr="00D42469">
        <w:rPr>
          <w:rStyle w:val="Char3"/>
          <w:rFonts w:cs="CTraditional Arabic"/>
          <w:rtl/>
        </w:rPr>
        <w:t xml:space="preserve"> ص </w:t>
      </w:r>
      <w:r w:rsidRPr="00423AB6">
        <w:rPr>
          <w:rStyle w:val="Char3"/>
          <w:rtl/>
        </w:rPr>
        <w:t>مُغْضَبًا</w:t>
      </w:r>
      <w:r w:rsidRPr="00423AB6">
        <w:rPr>
          <w:rStyle w:val="Char3"/>
          <w:rFonts w:hint="cs"/>
          <w:rtl/>
        </w:rPr>
        <w:t>،</w:t>
      </w:r>
      <w:r w:rsidRPr="00423AB6">
        <w:rPr>
          <w:rStyle w:val="Char3"/>
          <w:rtl/>
        </w:rPr>
        <w:t xml:space="preserve"> فَقَالَ لَهُمْ رَسُولُ اللَّهِ </w:t>
      </w:r>
      <w:r>
        <w:rPr>
          <w:rStyle w:val="Char3"/>
          <w:rFonts w:cs="CTraditional Arabic" w:hint="cs"/>
          <w:rtl/>
        </w:rPr>
        <w:t>ص</w:t>
      </w:r>
      <w:r w:rsidRPr="00423AB6">
        <w:rPr>
          <w:rStyle w:val="Char3"/>
          <w:rFonts w:hint="cs"/>
          <w:rtl/>
        </w:rPr>
        <w:t>: «</w:t>
      </w:r>
      <w:r w:rsidRPr="00423AB6">
        <w:rPr>
          <w:rStyle w:val="Char3"/>
          <w:rtl/>
        </w:rPr>
        <w:t>مَا زَالَ بِكُمْ صَنِيعُكُمْ حَتَّى ظَنَنْتُ أَنَّهُ سَيُكْتَبُ عَلَيْكُمْ</w:t>
      </w:r>
      <w:r w:rsidRPr="00423AB6">
        <w:rPr>
          <w:rStyle w:val="Char3"/>
          <w:rFonts w:hint="cs"/>
          <w:rtl/>
        </w:rPr>
        <w:t>،</w:t>
      </w:r>
      <w:r w:rsidRPr="00423AB6">
        <w:rPr>
          <w:rStyle w:val="Char3"/>
          <w:rtl/>
        </w:rPr>
        <w:t xml:space="preserve"> فَعَلَيْكُمْ بِالصَّلا</w:t>
      </w:r>
      <w:r w:rsidRPr="00423AB6">
        <w:rPr>
          <w:rStyle w:val="Char3"/>
          <w:rFonts w:hint="cs"/>
          <w:rtl/>
        </w:rPr>
        <w:t>َ</w:t>
      </w:r>
      <w:r w:rsidRPr="00423AB6">
        <w:rPr>
          <w:rStyle w:val="Char3"/>
          <w:rtl/>
        </w:rPr>
        <w:t>ةِ فِي بُيُوتِكُمْ</w:t>
      </w:r>
      <w:r w:rsidRPr="00423AB6">
        <w:rPr>
          <w:rStyle w:val="Char3"/>
          <w:rFonts w:hint="cs"/>
          <w:rtl/>
        </w:rPr>
        <w:t>،</w:t>
      </w:r>
      <w:r w:rsidRPr="00423AB6">
        <w:rPr>
          <w:rStyle w:val="Char3"/>
          <w:rtl/>
        </w:rPr>
        <w:t xml:space="preserve"> فَإِنَّ خَيْرَ صَلا</w:t>
      </w:r>
      <w:r w:rsidRPr="00423AB6">
        <w:rPr>
          <w:rStyle w:val="Char3"/>
          <w:rFonts w:hint="cs"/>
          <w:rtl/>
        </w:rPr>
        <w:t>َ</w:t>
      </w:r>
      <w:r w:rsidRPr="00423AB6">
        <w:rPr>
          <w:rStyle w:val="Char3"/>
          <w:rtl/>
        </w:rPr>
        <w:t>ةِ الْمَرْءِ فِي بَيْتِهِ إِلا</w:t>
      </w:r>
      <w:r w:rsidRPr="00423AB6">
        <w:rPr>
          <w:rStyle w:val="Char3"/>
          <w:rFonts w:hint="cs"/>
          <w:rtl/>
        </w:rPr>
        <w:t>َّ</w:t>
      </w:r>
      <w:r w:rsidRPr="00423AB6">
        <w:rPr>
          <w:rStyle w:val="Char3"/>
          <w:rtl/>
        </w:rPr>
        <w:t xml:space="preserve"> الصَّلا</w:t>
      </w:r>
      <w:r w:rsidRPr="00423AB6">
        <w:rPr>
          <w:rStyle w:val="Char3"/>
          <w:rFonts w:hint="cs"/>
          <w:rtl/>
        </w:rPr>
        <w:t>َ</w:t>
      </w:r>
      <w:r w:rsidRPr="00423AB6">
        <w:rPr>
          <w:rStyle w:val="Char3"/>
          <w:rtl/>
        </w:rPr>
        <w:t>ةَ الْمَكْتُوبَةَ</w:t>
      </w:r>
      <w:r w:rsidRPr="00423AB6">
        <w:rPr>
          <w:rStyle w:val="Char3"/>
          <w:rFonts w:hint="cs"/>
          <w:rtl/>
        </w:rPr>
        <w:t>»</w:t>
      </w:r>
      <w:r w:rsidRPr="00423AB6">
        <w:rPr>
          <w:rStyle w:val="Char3"/>
          <w:rtl/>
        </w:rPr>
        <w:t>. وَ في رِوَايَةٍ: أَنَّ النَّبِيَّ</w:t>
      </w:r>
      <w:r w:rsidR="00D42469" w:rsidRPr="00D42469">
        <w:rPr>
          <w:rStyle w:val="Char3"/>
          <w:rFonts w:cs="CTraditional Arabic"/>
          <w:rtl/>
        </w:rPr>
        <w:t xml:space="preserve"> ص </w:t>
      </w:r>
      <w:r w:rsidRPr="00423AB6">
        <w:rPr>
          <w:rStyle w:val="Char3"/>
          <w:rtl/>
        </w:rPr>
        <w:t xml:space="preserve">اتَّخَذَ حُجْرَةً فِي الْمَسْجِدِ مِنْ حَصِيرٍ. </w:t>
      </w:r>
      <w:r w:rsidRPr="00970280">
        <w:rPr>
          <w:rtl/>
        </w:rPr>
        <w:t>(م/781)</w:t>
      </w:r>
      <w:bookmarkEnd w:id="2275"/>
      <w:bookmarkEnd w:id="2276"/>
      <w:bookmarkEnd w:id="2277"/>
    </w:p>
    <w:p w:rsidR="001C7CAE" w:rsidRPr="002E320E" w:rsidRDefault="001C7CAE" w:rsidP="001C7CAE">
      <w:pPr>
        <w:widowControl w:val="0"/>
        <w:ind w:firstLine="284"/>
        <w:jc w:val="both"/>
        <w:rPr>
          <w:rStyle w:val="Char4"/>
          <w:rtl/>
        </w:rPr>
      </w:pPr>
      <w:r w:rsidRPr="00970280">
        <w:rPr>
          <w:rStyle w:val="Char5"/>
          <w:rFonts w:hint="cs"/>
          <w:rtl/>
        </w:rPr>
        <w:t>ترجمه</w:t>
      </w:r>
      <w:r w:rsidRPr="002E320E">
        <w:rPr>
          <w:rStyle w:val="Char4"/>
          <w:rFonts w:hint="cs"/>
          <w:rtl/>
        </w:rPr>
        <w:t>:</w:t>
      </w:r>
      <w:r w:rsidRPr="003120B0">
        <w:rPr>
          <w:rFonts w:cs="IRNazli" w:hint="cs"/>
          <w:color w:val="0000FF"/>
          <w:szCs w:val="26"/>
          <w:rtl/>
        </w:rPr>
        <w:t xml:space="preserve"> </w:t>
      </w:r>
      <w:r w:rsidRPr="002E320E">
        <w:rPr>
          <w:rStyle w:val="Char4"/>
          <w:rFonts w:hint="cs"/>
          <w:rtl/>
        </w:rPr>
        <w:t>زید بن ثابت</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در گوشه‌ای از مسجد با برگ درخت خرما یا حصیر، حجره‌ای ساخت و در آن، نماز می‌خواند. تعدادی از مردم کنار رسول الله</w:t>
      </w:r>
      <w:r w:rsidR="00D42469" w:rsidRPr="00D42469">
        <w:rPr>
          <w:rStyle w:val="Char4"/>
          <w:rFonts w:cs="CTraditional Arabic" w:hint="cs"/>
          <w:rtl/>
        </w:rPr>
        <w:t xml:space="preserve"> ص </w:t>
      </w:r>
      <w:r w:rsidRPr="002E320E">
        <w:rPr>
          <w:rStyle w:val="Char4"/>
          <w:rFonts w:hint="cs"/>
          <w:rtl/>
        </w:rPr>
        <w:t>جمع شدند و به او اقتدا کردند. سپس شبی، مردم جمع شدند ولی رسول الله</w:t>
      </w:r>
      <w:r w:rsidR="00D42469" w:rsidRPr="00D42469">
        <w:rPr>
          <w:rStyle w:val="Char4"/>
          <w:rFonts w:cs="CTraditional Arabic" w:hint="cs"/>
          <w:rtl/>
        </w:rPr>
        <w:t xml:space="preserve"> ص </w:t>
      </w:r>
      <w:r w:rsidRPr="002E320E">
        <w:rPr>
          <w:rStyle w:val="Char4"/>
          <w:rFonts w:hint="cs"/>
          <w:rtl/>
        </w:rPr>
        <w:t>تأخیر نمود و نیامد. مردم صداهایشان را بلند کردند و درِ خانه</w:t>
      </w:r>
      <w:r w:rsidRPr="002E320E">
        <w:rPr>
          <w:rStyle w:val="Char4"/>
          <w:rFonts w:hint="eastAsia"/>
          <w:rtl/>
        </w:rPr>
        <w:t>‌</w:t>
      </w:r>
      <w:r w:rsidRPr="002E320E">
        <w:rPr>
          <w:rStyle w:val="Char4"/>
          <w:rFonts w:hint="cs"/>
          <w:rtl/>
        </w:rPr>
        <w:t>اش را زدند. رسول الله</w:t>
      </w:r>
      <w:r w:rsidR="00D42469" w:rsidRPr="00D42469">
        <w:rPr>
          <w:rStyle w:val="Char4"/>
          <w:rFonts w:cs="CTraditional Arabic" w:hint="cs"/>
          <w:rtl/>
        </w:rPr>
        <w:t xml:space="preserve"> ص </w:t>
      </w:r>
      <w:r w:rsidRPr="002E320E">
        <w:rPr>
          <w:rStyle w:val="Char4"/>
          <w:rFonts w:hint="cs"/>
          <w:rtl/>
        </w:rPr>
        <w:t>خشمگین نزد آنان آمد و فرمود: «شما به اندازه‌ای این کار را انجام دادید که من گمان کردم بر شما فرض می‌شود. لذا در خانه‌هایتان نماز بخوانید؛ زیرا بجز نمازهای فرض (که در مسجد باید خوانده شود) بهترین نماز شخص، نمازی است که در خانه خوانده شود».</w:t>
      </w:r>
    </w:p>
    <w:p w:rsidR="001C7CAE" w:rsidRPr="00253DCD" w:rsidRDefault="001C7CAE" w:rsidP="001C7CAE">
      <w:pPr>
        <w:pStyle w:val="a2"/>
      </w:pPr>
      <w:r>
        <w:rPr>
          <w:rFonts w:hint="cs"/>
          <w:rtl/>
        </w:rPr>
        <w:t xml:space="preserve">  </w:t>
      </w:r>
      <w:bookmarkStart w:id="2278" w:name="_Toc256337944"/>
      <w:bookmarkStart w:id="2279" w:name="_Toc256339897"/>
      <w:bookmarkStart w:id="2280" w:name="_Toc261194345"/>
      <w:bookmarkStart w:id="2281" w:name="_Toc445895630"/>
      <w:bookmarkStart w:id="2282" w:name="_Toc448059724"/>
      <w:r w:rsidRPr="00253DCD">
        <w:rPr>
          <w:rFonts w:hint="cs"/>
          <w:rtl/>
        </w:rPr>
        <w:t>باب(174): خواندن نماز نفل در خانه</w:t>
      </w:r>
      <w:bookmarkEnd w:id="2278"/>
      <w:bookmarkEnd w:id="2279"/>
      <w:bookmarkEnd w:id="2280"/>
      <w:bookmarkEnd w:id="2281"/>
      <w:bookmarkEnd w:id="2282"/>
    </w:p>
    <w:p w:rsidR="001C7CAE" w:rsidRPr="00970280" w:rsidRDefault="001C7CAE" w:rsidP="001C7CAE">
      <w:pPr>
        <w:pStyle w:val="a6"/>
        <w:rPr>
          <w:rStyle w:val="Char3"/>
          <w:spacing w:val="-2"/>
          <w:rtl/>
        </w:rPr>
      </w:pPr>
      <w:bookmarkStart w:id="2283" w:name="_Toc256337945"/>
      <w:bookmarkStart w:id="2284" w:name="_Toc256339898"/>
      <w:bookmarkStart w:id="2285" w:name="_Toc261191026"/>
      <w:r w:rsidRPr="00970280">
        <w:rPr>
          <w:spacing w:val="-2"/>
          <w:rtl/>
        </w:rPr>
        <w:t>375</w:t>
      </w:r>
      <w:r w:rsidRPr="00970280">
        <w:rPr>
          <w:rFonts w:hint="cs"/>
          <w:spacing w:val="-2"/>
          <w:rtl/>
        </w:rPr>
        <w:t>-</w:t>
      </w:r>
      <w:r w:rsidRPr="00970280">
        <w:rPr>
          <w:rStyle w:val="Char3"/>
          <w:spacing w:val="-2"/>
          <w:rtl/>
        </w:rPr>
        <w:t xml:space="preserve"> عَنْ جَابِرٍ</w:t>
      </w:r>
      <w:r w:rsidR="00D42469" w:rsidRPr="00D42469">
        <w:rPr>
          <w:rStyle w:val="Char3"/>
          <w:rFonts w:cs="CTraditional Arabic" w:hint="cs"/>
          <w:spacing w:val="-2"/>
          <w:rtl/>
        </w:rPr>
        <w:t xml:space="preserve"> س </w:t>
      </w:r>
      <w:r w:rsidRPr="00970280">
        <w:rPr>
          <w:rStyle w:val="Char3"/>
          <w:spacing w:val="-2"/>
          <w:rtl/>
        </w:rPr>
        <w:t>قَالَ</w:t>
      </w:r>
      <w:r w:rsidRPr="00970280">
        <w:rPr>
          <w:rStyle w:val="Char3"/>
          <w:rFonts w:hint="cs"/>
          <w:spacing w:val="-2"/>
          <w:rtl/>
        </w:rPr>
        <w:t>:</w:t>
      </w:r>
      <w:r w:rsidRPr="00970280">
        <w:rPr>
          <w:rStyle w:val="Char3"/>
          <w:spacing w:val="-2"/>
          <w:rtl/>
        </w:rPr>
        <w:t xml:space="preserve"> قَالَ رَسُولُ اللَّهِ </w:t>
      </w:r>
      <w:r>
        <w:rPr>
          <w:rStyle w:val="Char3"/>
          <w:rFonts w:cs="CTraditional Arabic" w:hint="cs"/>
          <w:rtl/>
        </w:rPr>
        <w:t>ص</w:t>
      </w:r>
      <w:r w:rsidRPr="00970280">
        <w:rPr>
          <w:rStyle w:val="Char3"/>
          <w:rFonts w:hint="cs"/>
          <w:spacing w:val="-2"/>
          <w:rtl/>
        </w:rPr>
        <w:t>: «</w:t>
      </w:r>
      <w:r w:rsidRPr="00970280">
        <w:rPr>
          <w:rStyle w:val="Char3"/>
          <w:spacing w:val="-2"/>
          <w:rtl/>
        </w:rPr>
        <w:t>إِذَا قَضَى أَحَدُكُمُ الصَّلاةَ فِي مَسْجِدِهِ</w:t>
      </w:r>
      <w:r w:rsidRPr="00970280">
        <w:rPr>
          <w:rStyle w:val="Char3"/>
          <w:rFonts w:hint="cs"/>
          <w:spacing w:val="-2"/>
          <w:rtl/>
        </w:rPr>
        <w:t>،</w:t>
      </w:r>
      <w:r w:rsidRPr="00970280">
        <w:rPr>
          <w:rStyle w:val="Char3"/>
          <w:spacing w:val="-2"/>
          <w:rtl/>
        </w:rPr>
        <w:t xml:space="preserve"> فَلْيَجْعَلْ لِبَيْتِهِ نَصِيبًا مِنْ صَلاتِهِ</w:t>
      </w:r>
      <w:r w:rsidRPr="00970280">
        <w:rPr>
          <w:rStyle w:val="Char3"/>
          <w:rFonts w:hint="cs"/>
          <w:spacing w:val="-2"/>
          <w:rtl/>
        </w:rPr>
        <w:t>،</w:t>
      </w:r>
      <w:r w:rsidRPr="00970280">
        <w:rPr>
          <w:rStyle w:val="Char3"/>
          <w:spacing w:val="-2"/>
          <w:rtl/>
        </w:rPr>
        <w:t xml:space="preserve"> فَإِنَّ اللَّهَ جَاعِلٌ فِي بَيْتِهِ مِنْ صَلاتِهِ خَيْرًا</w:t>
      </w:r>
      <w:r w:rsidRPr="00970280">
        <w:rPr>
          <w:rStyle w:val="Char3"/>
          <w:rFonts w:hint="cs"/>
          <w:spacing w:val="-2"/>
          <w:rtl/>
        </w:rPr>
        <w:t>»</w:t>
      </w:r>
      <w:r w:rsidRPr="00970280">
        <w:rPr>
          <w:rStyle w:val="Char3"/>
          <w:spacing w:val="-2"/>
          <w:rtl/>
        </w:rPr>
        <w:t xml:space="preserve">. </w:t>
      </w:r>
      <w:r w:rsidRPr="00970280">
        <w:rPr>
          <w:rtl/>
        </w:rPr>
        <w:t>(م/778)</w:t>
      </w:r>
      <w:bookmarkEnd w:id="2283"/>
      <w:bookmarkEnd w:id="2284"/>
      <w:bookmarkEnd w:id="2285"/>
    </w:p>
    <w:p w:rsidR="001C7CAE" w:rsidRPr="002E320E" w:rsidRDefault="001C7CAE" w:rsidP="001C7CAE">
      <w:pPr>
        <w:widowControl w:val="0"/>
        <w:ind w:firstLine="284"/>
        <w:jc w:val="both"/>
        <w:rPr>
          <w:rStyle w:val="Char4"/>
          <w:rtl/>
        </w:rPr>
      </w:pPr>
      <w:r w:rsidRPr="00970280">
        <w:rPr>
          <w:rStyle w:val="Char5"/>
          <w:rFonts w:hint="cs"/>
          <w:rtl/>
        </w:rPr>
        <w:lastRenderedPageBreak/>
        <w:t>ترجمه</w:t>
      </w:r>
      <w:r w:rsidRPr="002E320E">
        <w:rPr>
          <w:rStyle w:val="Char4"/>
          <w:rFonts w:hint="cs"/>
          <w:rtl/>
        </w:rPr>
        <w:t>:</w:t>
      </w:r>
      <w:r w:rsidRPr="001A52C9">
        <w:rPr>
          <w:rStyle w:val="Char4"/>
          <w:rFonts w:hint="cs"/>
          <w:rtl/>
        </w:rPr>
        <w:t xml:space="preserve"> </w:t>
      </w:r>
      <w:r w:rsidRPr="002E320E">
        <w:rPr>
          <w:rStyle w:val="Char4"/>
          <w:rFonts w:hint="cs"/>
          <w:rtl/>
        </w:rPr>
        <w:t>جابر</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 xml:space="preserve">فرمود: «هنگامی‌که نماز شما در مسجد به پایان رسید، خانه‌هایتان را هم از نماز، بهره مند سازید؛ زیرا الله نماز خواندن در خانه را باعث خیر و برکت آن می‌گرداند». </w:t>
      </w:r>
    </w:p>
    <w:p w:rsidR="001C7CAE" w:rsidRPr="002E320E" w:rsidRDefault="001C7CAE" w:rsidP="001C7CAE">
      <w:pPr>
        <w:widowControl w:val="0"/>
        <w:ind w:firstLine="284"/>
        <w:jc w:val="both"/>
        <w:rPr>
          <w:rStyle w:val="Char4"/>
          <w:rtl/>
        </w:rPr>
      </w:pPr>
      <w:r w:rsidRPr="00970280">
        <w:rPr>
          <w:rStyle w:val="Char5"/>
          <w:rFonts w:hint="cs"/>
          <w:rtl/>
        </w:rPr>
        <w:t>شرح</w:t>
      </w:r>
      <w:r w:rsidRPr="002E320E">
        <w:rPr>
          <w:rStyle w:val="Char4"/>
          <w:rFonts w:hint="cs"/>
          <w:rtl/>
        </w:rPr>
        <w:t>: خواندن نمازهای نافله در خانه، مستحب است؛ زیرا باعث خیر و برکت، نزول رحمت و فرشتگان و فرار شیطان از خانه می‌گردد. همچنین به سبب دور بودن از نگاه مردم، احتمال ریا، پایین می‌آید.</w:t>
      </w:r>
    </w:p>
    <w:p w:rsidR="001C7CAE" w:rsidRPr="001C61F1" w:rsidRDefault="001C7CAE" w:rsidP="001C7CAE">
      <w:pPr>
        <w:pStyle w:val="a2"/>
        <w:rPr>
          <w:rtl/>
        </w:rPr>
      </w:pPr>
      <w:bookmarkStart w:id="2286" w:name="_Toc256337946"/>
      <w:bookmarkStart w:id="2287" w:name="_Toc256339899"/>
      <w:bookmarkStart w:id="2288" w:name="_Toc261194346"/>
      <w:bookmarkStart w:id="2289" w:name="_Toc445895631"/>
      <w:bookmarkStart w:id="2290" w:name="_Toc448059725"/>
      <w:r w:rsidRPr="001C61F1">
        <w:rPr>
          <w:rFonts w:hint="cs"/>
          <w:rtl/>
        </w:rPr>
        <w:t>باب(175):</w:t>
      </w:r>
      <w:r>
        <w:rPr>
          <w:rFonts w:hint="cs"/>
          <w:rtl/>
        </w:rPr>
        <w:t xml:space="preserve"> </w:t>
      </w:r>
      <w:r>
        <w:rPr>
          <w:rtl/>
        </w:rPr>
        <w:t xml:space="preserve">تا </w:t>
      </w:r>
      <w:r>
        <w:rPr>
          <w:rFonts w:hint="cs"/>
          <w:rtl/>
        </w:rPr>
        <w:t xml:space="preserve">وقتی </w:t>
      </w:r>
      <w:r w:rsidRPr="004C7703">
        <w:rPr>
          <w:rtl/>
        </w:rPr>
        <w:t>ک</w:t>
      </w:r>
      <w:r>
        <w:rPr>
          <w:rtl/>
        </w:rPr>
        <w:t>ه</w:t>
      </w:r>
      <w:r>
        <w:rPr>
          <w:rFonts w:hint="cs"/>
          <w:rtl/>
        </w:rPr>
        <w:t xml:space="preserve"> </w:t>
      </w:r>
      <w:r>
        <w:rPr>
          <w:rtl/>
        </w:rPr>
        <w:t>با</w:t>
      </w:r>
      <w:r>
        <w:rPr>
          <w:rFonts w:hint="cs"/>
          <w:rtl/>
        </w:rPr>
        <w:t xml:space="preserve"> </w:t>
      </w:r>
      <w:r>
        <w:rPr>
          <w:rtl/>
        </w:rPr>
        <w:t>نشاط هست</w:t>
      </w:r>
      <w:r w:rsidRPr="004C7703">
        <w:rPr>
          <w:rtl/>
        </w:rPr>
        <w:t>ی</w:t>
      </w:r>
      <w:r>
        <w:rPr>
          <w:rtl/>
        </w:rPr>
        <w:t>د، نماز بخوان</w:t>
      </w:r>
      <w:r w:rsidRPr="004C7703">
        <w:rPr>
          <w:rtl/>
        </w:rPr>
        <w:t>ی</w:t>
      </w:r>
      <w:r>
        <w:rPr>
          <w:rtl/>
        </w:rPr>
        <w:t>د</w:t>
      </w:r>
      <w:r>
        <w:rPr>
          <w:rFonts w:hint="cs"/>
          <w:rtl/>
        </w:rPr>
        <w:t>،</w:t>
      </w:r>
      <w:r w:rsidRPr="008D4F25">
        <w:rPr>
          <w:rtl/>
        </w:rPr>
        <w:t xml:space="preserve"> و هرگاه</w:t>
      </w:r>
      <w:r w:rsidRPr="008D4F25">
        <w:rPr>
          <w:rFonts w:hint="cs"/>
          <w:rtl/>
        </w:rPr>
        <w:t>،</w:t>
      </w:r>
      <w:r w:rsidRPr="008D4F25">
        <w:rPr>
          <w:rtl/>
        </w:rPr>
        <w:t xml:space="preserve"> خسته شد</w:t>
      </w:r>
      <w:r w:rsidRPr="004C7703">
        <w:rPr>
          <w:rtl/>
        </w:rPr>
        <w:t>ی</w:t>
      </w:r>
      <w:r w:rsidRPr="008D4F25">
        <w:rPr>
          <w:rtl/>
        </w:rPr>
        <w:t>د، بنش</w:t>
      </w:r>
      <w:r w:rsidRPr="004C7703">
        <w:rPr>
          <w:rtl/>
        </w:rPr>
        <w:t>ی</w:t>
      </w:r>
      <w:r w:rsidRPr="008D4F25">
        <w:rPr>
          <w:rtl/>
        </w:rPr>
        <w:t>ن</w:t>
      </w:r>
      <w:r w:rsidRPr="004C7703">
        <w:rPr>
          <w:rtl/>
        </w:rPr>
        <w:t>ی</w:t>
      </w:r>
      <w:r w:rsidRPr="008D4F25">
        <w:rPr>
          <w:rtl/>
        </w:rPr>
        <w:t>د</w:t>
      </w:r>
      <w:bookmarkEnd w:id="2286"/>
      <w:bookmarkEnd w:id="2287"/>
      <w:bookmarkEnd w:id="2288"/>
      <w:bookmarkEnd w:id="2289"/>
      <w:bookmarkEnd w:id="2290"/>
    </w:p>
    <w:p w:rsidR="001C7CAE" w:rsidRPr="00423AB6" w:rsidRDefault="001C7CAE" w:rsidP="001C7CAE">
      <w:pPr>
        <w:pStyle w:val="a6"/>
        <w:rPr>
          <w:rStyle w:val="Char3"/>
          <w:rtl/>
        </w:rPr>
      </w:pPr>
      <w:bookmarkStart w:id="2291" w:name="_Toc256337947"/>
      <w:bookmarkStart w:id="2292" w:name="_Toc256339900"/>
      <w:bookmarkStart w:id="2293" w:name="_Toc261191027"/>
      <w:r w:rsidRPr="00970280">
        <w:rPr>
          <w:rtl/>
        </w:rPr>
        <w:t>376</w:t>
      </w:r>
      <w:r>
        <w:rPr>
          <w:rFonts w:hint="cs"/>
          <w:rtl/>
        </w:rPr>
        <w:t>-</w:t>
      </w:r>
      <w:r w:rsidRPr="00970280">
        <w:rPr>
          <w:rtl/>
        </w:rPr>
        <w:t xml:space="preserve"> </w:t>
      </w:r>
      <w:r w:rsidRPr="00423AB6">
        <w:rPr>
          <w:rStyle w:val="Char3"/>
          <w:rtl/>
        </w:rPr>
        <w:t>عَنْ أَنَسٍ</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دَخَلَ رَسُولُ اللَّهِ</w:t>
      </w:r>
      <w:r w:rsidR="00D42469" w:rsidRPr="00D42469">
        <w:rPr>
          <w:rStyle w:val="Char3"/>
          <w:rFonts w:cs="CTraditional Arabic" w:hint="cs"/>
          <w:rtl/>
        </w:rPr>
        <w:t xml:space="preserve"> ص </w:t>
      </w:r>
      <w:r w:rsidRPr="00423AB6">
        <w:rPr>
          <w:rStyle w:val="Char3"/>
          <w:rtl/>
        </w:rPr>
        <w:t>الْمَسْجِدَ</w:t>
      </w:r>
      <w:r w:rsidRPr="00423AB6">
        <w:rPr>
          <w:rStyle w:val="Char3"/>
          <w:rFonts w:hint="cs"/>
          <w:rtl/>
        </w:rPr>
        <w:t>،</w:t>
      </w:r>
      <w:r w:rsidRPr="00423AB6">
        <w:rPr>
          <w:rStyle w:val="Char3"/>
          <w:rtl/>
        </w:rPr>
        <w:t xml:space="preserve"> وَحَبْلٌ مَمْدُودٌ بَيْنَ سَارِيَتَيْنِ</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مَا هَذَا</w:t>
      </w:r>
      <w:r w:rsidRPr="00423AB6">
        <w:rPr>
          <w:rStyle w:val="Char3"/>
          <w:rFonts w:hint="cs"/>
          <w:rtl/>
        </w:rPr>
        <w:t>»؟</w:t>
      </w:r>
      <w:r w:rsidRPr="00423AB6">
        <w:rPr>
          <w:rStyle w:val="Char3"/>
          <w:rtl/>
        </w:rPr>
        <w:t xml:space="preserve"> قَالُوا</w:t>
      </w:r>
      <w:r w:rsidRPr="00423AB6">
        <w:rPr>
          <w:rStyle w:val="Char3"/>
          <w:rFonts w:hint="cs"/>
          <w:rtl/>
        </w:rPr>
        <w:t>:</w:t>
      </w:r>
      <w:r w:rsidRPr="00423AB6">
        <w:rPr>
          <w:rStyle w:val="Char3"/>
          <w:rtl/>
        </w:rPr>
        <w:t xml:space="preserve"> لِزَيْنَبَ تُصَلِّي</w:t>
      </w:r>
      <w:r w:rsidRPr="00423AB6">
        <w:rPr>
          <w:rStyle w:val="Char3"/>
          <w:rFonts w:hint="cs"/>
          <w:rtl/>
        </w:rPr>
        <w:t>،</w:t>
      </w:r>
      <w:r w:rsidRPr="00423AB6">
        <w:rPr>
          <w:rStyle w:val="Char3"/>
          <w:rtl/>
        </w:rPr>
        <w:t xml:space="preserve"> فَإِذَا كَسِلَتْ أَوْ فَتَرَتْ أَمْسَكَتْ بِهِ</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حُلُّوهُ لِيُصَلِّ أَحَدُكُمْ نَشَاطَهُ</w:t>
      </w:r>
      <w:r w:rsidRPr="00423AB6">
        <w:rPr>
          <w:rStyle w:val="Char3"/>
          <w:rFonts w:hint="cs"/>
          <w:rtl/>
        </w:rPr>
        <w:t>،</w:t>
      </w:r>
      <w:r w:rsidRPr="00423AB6">
        <w:rPr>
          <w:rStyle w:val="Char3"/>
          <w:rtl/>
        </w:rPr>
        <w:t xml:space="preserve"> فَإِذَا كَسِلَ أَوْ فَتَرَ قَعَدَ</w:t>
      </w:r>
      <w:r w:rsidRPr="00423AB6">
        <w:rPr>
          <w:rStyle w:val="Char3"/>
          <w:rFonts w:hint="cs"/>
          <w:rtl/>
        </w:rPr>
        <w:t>»</w:t>
      </w:r>
      <w:r w:rsidRPr="00423AB6">
        <w:rPr>
          <w:rStyle w:val="Char3"/>
          <w:rtl/>
        </w:rPr>
        <w:t xml:space="preserve">. </w:t>
      </w:r>
      <w:r w:rsidRPr="00970280">
        <w:rPr>
          <w:rtl/>
        </w:rPr>
        <w:t>(م/784)</w:t>
      </w:r>
      <w:bookmarkEnd w:id="2291"/>
      <w:bookmarkEnd w:id="2292"/>
      <w:bookmarkEnd w:id="2293"/>
    </w:p>
    <w:p w:rsidR="001C7CAE" w:rsidRPr="002E320E" w:rsidRDefault="001C7CAE" w:rsidP="000F001D">
      <w:pPr>
        <w:pStyle w:val="PlainText"/>
        <w:bidi/>
        <w:ind w:firstLine="284"/>
        <w:jc w:val="both"/>
        <w:rPr>
          <w:rStyle w:val="Char4"/>
          <w:rFonts w:eastAsia="MS Mincho"/>
        </w:rPr>
      </w:pPr>
      <w:r w:rsidRPr="00970280">
        <w:rPr>
          <w:rStyle w:val="Char5"/>
          <w:rFonts w:eastAsia="MS Mincho"/>
          <w:rtl/>
        </w:rPr>
        <w:t>ترجمه</w:t>
      </w:r>
      <w:r w:rsidRPr="002E320E">
        <w:rPr>
          <w:rStyle w:val="Char4"/>
          <w:rFonts w:eastAsia="MS Mincho"/>
          <w:rtl/>
        </w:rPr>
        <w:t>:</w:t>
      </w:r>
      <w:r w:rsidRPr="002E320E">
        <w:rPr>
          <w:rStyle w:val="Char4"/>
          <w:rFonts w:eastAsia="MS Mincho" w:hint="cs"/>
          <w:rtl/>
        </w:rPr>
        <w:t xml:space="preserve"> </w:t>
      </w:r>
      <w:r w:rsidRPr="002E320E">
        <w:rPr>
          <w:rStyle w:val="Char4"/>
          <w:rFonts w:eastAsia="MS Mincho"/>
          <w:rtl/>
        </w:rPr>
        <w:t>انس بن مالک</w:t>
      </w:r>
      <w:r w:rsidR="00D42469" w:rsidRPr="00D42469">
        <w:rPr>
          <w:rStyle w:val="Char4"/>
          <w:rFonts w:eastAsia="MS Mincho" w:cs="CTraditional Arabic"/>
          <w:rtl/>
        </w:rPr>
        <w:t xml:space="preserve"> س </w:t>
      </w:r>
      <w:r w:rsidRPr="002E320E">
        <w:rPr>
          <w:rStyle w:val="Char4"/>
          <w:rFonts w:eastAsia="MS Mincho"/>
          <w:rtl/>
        </w:rPr>
        <w:t>می‏گوید: روزی</w:t>
      </w:r>
      <w:r w:rsidRPr="002E320E">
        <w:rPr>
          <w:rStyle w:val="Char4"/>
          <w:rFonts w:eastAsia="MS Mincho" w:hint="cs"/>
          <w:rtl/>
        </w:rPr>
        <w:t>،</w:t>
      </w:r>
      <w:r w:rsidRPr="002E320E">
        <w:rPr>
          <w:rStyle w:val="Char4"/>
          <w:rFonts w:eastAsia="MS Mincho"/>
          <w:rtl/>
        </w:rPr>
        <w:t xml:space="preserve"> رسول الله</w:t>
      </w:r>
      <w:r w:rsidR="00D42469" w:rsidRPr="00D42469">
        <w:rPr>
          <w:rStyle w:val="Char4"/>
          <w:rFonts w:eastAsia="MS Mincho" w:cs="CTraditional Arabic" w:hint="cs"/>
          <w:rtl/>
        </w:rPr>
        <w:t xml:space="preserve"> ص </w:t>
      </w:r>
      <w:r w:rsidRPr="002E320E">
        <w:rPr>
          <w:rStyle w:val="Char4"/>
          <w:rFonts w:eastAsia="MS Mincho"/>
          <w:rtl/>
        </w:rPr>
        <w:t>وارد مسجد شد</w:t>
      </w:r>
      <w:r w:rsidRPr="002E320E">
        <w:rPr>
          <w:rStyle w:val="Char4"/>
          <w:rFonts w:eastAsia="MS Mincho" w:hint="cs"/>
          <w:rtl/>
        </w:rPr>
        <w:t xml:space="preserve"> و</w:t>
      </w:r>
      <w:r w:rsidRPr="002E320E">
        <w:rPr>
          <w:rStyle w:val="Char4"/>
          <w:rFonts w:eastAsia="MS Mincho"/>
          <w:rtl/>
        </w:rPr>
        <w:t xml:space="preserve"> نگ</w:t>
      </w:r>
      <w:r w:rsidRPr="002E320E">
        <w:rPr>
          <w:rStyle w:val="Char4"/>
          <w:rFonts w:eastAsia="MS Mincho" w:hint="cs"/>
          <w:rtl/>
        </w:rPr>
        <w:t>ا</w:t>
      </w:r>
      <w:r w:rsidRPr="002E320E">
        <w:rPr>
          <w:rStyle w:val="Char4"/>
          <w:rFonts w:eastAsia="MS Mincho"/>
          <w:rtl/>
        </w:rPr>
        <w:t>ه</w:t>
      </w:r>
      <w:r w:rsidRPr="002E320E">
        <w:rPr>
          <w:rStyle w:val="Char4"/>
          <w:rFonts w:eastAsia="MS Mincho" w:hint="cs"/>
          <w:rtl/>
        </w:rPr>
        <w:t>ش</w:t>
      </w:r>
      <w:r w:rsidRPr="002E320E">
        <w:rPr>
          <w:rStyle w:val="Char4"/>
          <w:rFonts w:eastAsia="MS Mincho"/>
          <w:rtl/>
        </w:rPr>
        <w:t xml:space="preserve"> به ریسمانی افتاد که میان دو ستون مسجد</w:t>
      </w:r>
      <w:r w:rsidRPr="002E320E">
        <w:rPr>
          <w:rStyle w:val="Char4"/>
          <w:rFonts w:eastAsia="MS Mincho" w:hint="cs"/>
          <w:rtl/>
        </w:rPr>
        <w:t>،</w:t>
      </w:r>
      <w:r w:rsidRPr="002E320E">
        <w:rPr>
          <w:rStyle w:val="Char4"/>
          <w:rFonts w:eastAsia="MS Mincho"/>
          <w:rtl/>
        </w:rPr>
        <w:t xml:space="preserve"> بسته شده است</w:t>
      </w:r>
      <w:r w:rsidRPr="002E320E">
        <w:rPr>
          <w:rStyle w:val="Char4"/>
          <w:rFonts w:eastAsia="MS Mincho" w:hint="cs"/>
          <w:rtl/>
        </w:rPr>
        <w:t>.</w:t>
      </w:r>
      <w:r w:rsidRPr="002E320E">
        <w:rPr>
          <w:rStyle w:val="Char4"/>
          <w:rFonts w:eastAsia="MS Mincho"/>
          <w:rtl/>
        </w:rPr>
        <w:t xml:space="preserve"> فرمود: «این ریسمان</w:t>
      </w:r>
      <w:r w:rsidRPr="002E320E">
        <w:rPr>
          <w:rStyle w:val="Char4"/>
          <w:rFonts w:eastAsia="MS Mincho" w:hint="cs"/>
          <w:rtl/>
        </w:rPr>
        <w:t>،</w:t>
      </w:r>
      <w:r w:rsidRPr="002E320E">
        <w:rPr>
          <w:rStyle w:val="Char4"/>
          <w:rFonts w:eastAsia="MS Mincho"/>
          <w:rtl/>
        </w:rPr>
        <w:t xml:space="preserve"> چیست»؟ مردم گفتند:</w:t>
      </w:r>
      <w:r w:rsidRPr="002E320E">
        <w:rPr>
          <w:rStyle w:val="Char4"/>
          <w:rFonts w:eastAsia="MS Mincho" w:hint="cs"/>
          <w:rtl/>
        </w:rPr>
        <w:t xml:space="preserve"> آنرا </w:t>
      </w:r>
      <w:r w:rsidRPr="002E320E">
        <w:rPr>
          <w:rStyle w:val="Char4"/>
          <w:rFonts w:eastAsia="MS Mincho"/>
          <w:rtl/>
        </w:rPr>
        <w:t>زینب</w:t>
      </w:r>
      <w:r w:rsidR="00D42469" w:rsidRPr="00D42469">
        <w:rPr>
          <w:rStyle w:val="Char4"/>
          <w:rFonts w:eastAsia="MS Mincho" w:cs="CTraditional Arabic"/>
          <w:rtl/>
        </w:rPr>
        <w:t xml:space="preserve"> ل </w:t>
      </w:r>
      <w:r w:rsidRPr="002E320E">
        <w:rPr>
          <w:rStyle w:val="Char4"/>
          <w:rFonts w:eastAsia="MS Mincho"/>
          <w:rtl/>
        </w:rPr>
        <w:t>بسته</w:t>
      </w:r>
      <w:r w:rsidRPr="002E320E">
        <w:rPr>
          <w:rStyle w:val="Char4"/>
          <w:rFonts w:eastAsia="MS Mincho" w:hint="cs"/>
          <w:rtl/>
        </w:rPr>
        <w:t xml:space="preserve"> </w:t>
      </w:r>
      <w:r w:rsidRPr="002E320E">
        <w:rPr>
          <w:rStyle w:val="Char4"/>
          <w:rFonts w:eastAsia="MS Mincho"/>
          <w:rtl/>
        </w:rPr>
        <w:t>است</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هر وقت، از خواندن نماز، </w:t>
      </w:r>
      <w:r w:rsidRPr="002E320E">
        <w:rPr>
          <w:rStyle w:val="Char4"/>
          <w:rFonts w:eastAsia="MS Mincho"/>
          <w:rtl/>
        </w:rPr>
        <w:t xml:space="preserve">خسته می‌شود، آن را </w:t>
      </w:r>
      <w:r w:rsidRPr="002E320E">
        <w:rPr>
          <w:rStyle w:val="Char4"/>
          <w:rFonts w:eastAsia="MS Mincho" w:hint="cs"/>
          <w:rtl/>
        </w:rPr>
        <w:t>می‌</w:t>
      </w:r>
      <w:r w:rsidRPr="002E320E">
        <w:rPr>
          <w:rStyle w:val="Char4"/>
          <w:rFonts w:eastAsia="MS Mincho"/>
          <w:rtl/>
        </w:rPr>
        <w:t>گ</w:t>
      </w:r>
      <w:r w:rsidRPr="002E320E">
        <w:rPr>
          <w:rStyle w:val="Char4"/>
          <w:rFonts w:eastAsia="MS Mincho" w:hint="cs"/>
          <w:rtl/>
        </w:rPr>
        <w:t>ی</w:t>
      </w:r>
      <w:r w:rsidRPr="002E320E">
        <w:rPr>
          <w:rStyle w:val="Char4"/>
          <w:rFonts w:eastAsia="MS Mincho"/>
          <w:rtl/>
        </w:rPr>
        <w:t>ر</w:t>
      </w:r>
      <w:r w:rsidRPr="002E320E">
        <w:rPr>
          <w:rStyle w:val="Char4"/>
          <w:rFonts w:eastAsia="MS Mincho" w:hint="cs"/>
          <w:rtl/>
        </w:rPr>
        <w:t xml:space="preserve">د و(به کمک آن، به </w:t>
      </w:r>
      <w:r w:rsidRPr="002E320E">
        <w:rPr>
          <w:rStyle w:val="Char4"/>
          <w:rFonts w:eastAsia="MS Mincho"/>
          <w:rtl/>
        </w:rPr>
        <w:t>نماز</w:t>
      </w:r>
      <w:r w:rsidRPr="002E320E">
        <w:rPr>
          <w:rStyle w:val="Char4"/>
          <w:rFonts w:eastAsia="MS Mincho" w:hint="cs"/>
          <w:rtl/>
        </w:rPr>
        <w:t>،</w:t>
      </w:r>
      <w:r w:rsidRPr="002E320E">
        <w:rPr>
          <w:rStyle w:val="Char4"/>
          <w:rFonts w:eastAsia="MS Mincho"/>
          <w:rtl/>
        </w:rPr>
        <w:t xml:space="preserve"> ادامه می‏دهد</w:t>
      </w:r>
      <w:r w:rsidRPr="002E320E">
        <w:rPr>
          <w:rStyle w:val="Char4"/>
          <w:rFonts w:eastAsia="MS Mincho" w:hint="cs"/>
          <w:rtl/>
        </w:rPr>
        <w:t>)</w:t>
      </w:r>
      <w:r w:rsidRPr="002E320E">
        <w:rPr>
          <w:rStyle w:val="Char4"/>
          <w:rFonts w:eastAsia="MS Mincho"/>
          <w:rtl/>
        </w:rPr>
        <w:t>. رسول الله</w:t>
      </w:r>
      <w:r w:rsidR="00D42469" w:rsidRPr="00D42469">
        <w:rPr>
          <w:rStyle w:val="Char4"/>
          <w:rFonts w:eastAsia="MS Mincho" w:cs="CTraditional Arabic"/>
          <w:rtl/>
        </w:rPr>
        <w:t xml:space="preserve"> ص </w:t>
      </w:r>
      <w:r w:rsidRPr="002E320E">
        <w:rPr>
          <w:rStyle w:val="Char4"/>
          <w:rFonts w:eastAsia="MS Mincho"/>
          <w:rtl/>
        </w:rPr>
        <w:t>فرمود:«آن را باز کنید</w:t>
      </w:r>
      <w:r w:rsidRPr="002E320E">
        <w:rPr>
          <w:rStyle w:val="Char4"/>
          <w:rFonts w:eastAsia="MS Mincho" w:hint="cs"/>
          <w:rtl/>
        </w:rPr>
        <w:t>؛</w:t>
      </w:r>
      <w:r w:rsidRPr="002E320E">
        <w:rPr>
          <w:rStyle w:val="Char4"/>
          <w:rFonts w:eastAsia="MS Mincho"/>
          <w:rtl/>
        </w:rPr>
        <w:t xml:space="preserve"> تا زمانی</w:t>
      </w:r>
      <w:r w:rsidRPr="002E320E">
        <w:rPr>
          <w:rStyle w:val="Char4"/>
          <w:rFonts w:eastAsia="MS Mincho" w:hint="cs"/>
          <w:rtl/>
        </w:rPr>
        <w:t xml:space="preserve"> </w:t>
      </w:r>
      <w:r w:rsidRPr="002E320E">
        <w:rPr>
          <w:rStyle w:val="Char4"/>
          <w:rFonts w:eastAsia="MS Mincho"/>
          <w:rtl/>
        </w:rPr>
        <w:t>که شما</w:t>
      </w:r>
      <w:r w:rsidRPr="002E320E">
        <w:rPr>
          <w:rStyle w:val="Char4"/>
          <w:rFonts w:eastAsia="MS Mincho" w:hint="cs"/>
          <w:rtl/>
        </w:rPr>
        <w:t xml:space="preserve"> </w:t>
      </w:r>
      <w:r w:rsidRPr="002E320E">
        <w:rPr>
          <w:rStyle w:val="Char4"/>
          <w:rFonts w:eastAsia="MS Mincho"/>
          <w:rtl/>
        </w:rPr>
        <w:t>بانشاط هستید، نماز بخوانید</w:t>
      </w:r>
      <w:r w:rsidRPr="002E320E">
        <w:rPr>
          <w:rStyle w:val="Char4"/>
          <w:rFonts w:eastAsia="MS Mincho" w:hint="cs"/>
          <w:rtl/>
        </w:rPr>
        <w:t>.</w:t>
      </w:r>
      <w:r w:rsidRPr="002E320E">
        <w:rPr>
          <w:rStyle w:val="Char4"/>
          <w:rFonts w:eastAsia="MS Mincho"/>
          <w:rtl/>
        </w:rPr>
        <w:t xml:space="preserve"> و هرگاه</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سست یا </w:t>
      </w:r>
      <w:r w:rsidRPr="002E320E">
        <w:rPr>
          <w:rStyle w:val="Char4"/>
          <w:rFonts w:eastAsia="MS Mincho"/>
          <w:rtl/>
        </w:rPr>
        <w:t>خسته شدید، بنشینید».</w:t>
      </w:r>
    </w:p>
    <w:p w:rsidR="001C7CAE" w:rsidRPr="001C61F1" w:rsidRDefault="001C7CAE" w:rsidP="001C7CAE">
      <w:pPr>
        <w:pStyle w:val="a2"/>
      </w:pPr>
      <w:bookmarkStart w:id="2294" w:name="_Toc256337948"/>
      <w:bookmarkStart w:id="2295" w:name="_Toc256339901"/>
      <w:bookmarkStart w:id="2296" w:name="_Toc261194347"/>
      <w:bookmarkStart w:id="2297" w:name="_Toc445895632"/>
      <w:bookmarkStart w:id="2298" w:name="_Toc448059726"/>
      <w:r w:rsidRPr="001C61F1">
        <w:rPr>
          <w:rFonts w:hint="cs"/>
          <w:rtl/>
        </w:rPr>
        <w:t>باب(176): محبوبتر</w:t>
      </w:r>
      <w:r w:rsidRPr="004C7703">
        <w:rPr>
          <w:rFonts w:hint="cs"/>
          <w:rtl/>
        </w:rPr>
        <w:t>ی</w:t>
      </w:r>
      <w:r w:rsidRPr="001C61F1">
        <w:rPr>
          <w:rFonts w:hint="cs"/>
          <w:rtl/>
        </w:rPr>
        <w:t>ن اعمال نز</w:t>
      </w:r>
      <w:r w:rsidRPr="00605FBA">
        <w:rPr>
          <w:rFonts w:hint="cs"/>
          <w:rtl/>
        </w:rPr>
        <w:t>د</w:t>
      </w:r>
      <w:r w:rsidRPr="001C61F1">
        <w:rPr>
          <w:rFonts w:hint="cs"/>
          <w:rtl/>
        </w:rPr>
        <w:t xml:space="preserve"> </w:t>
      </w:r>
      <w:r>
        <w:rPr>
          <w:rFonts w:hint="cs"/>
          <w:rtl/>
        </w:rPr>
        <w:t>الله</w:t>
      </w:r>
      <w:r w:rsidRPr="001C61F1">
        <w:rPr>
          <w:rFonts w:hint="cs"/>
          <w:rtl/>
        </w:rPr>
        <w:t xml:space="preserve"> با</w:t>
      </w:r>
      <w:r>
        <w:rPr>
          <w:rFonts w:hint="cs"/>
          <w:rtl/>
        </w:rPr>
        <w:t xml:space="preserve"> </w:t>
      </w:r>
      <w:r w:rsidRPr="001C61F1">
        <w:rPr>
          <w:rFonts w:hint="cs"/>
          <w:rtl/>
        </w:rPr>
        <w:t>دوام</w:t>
      </w:r>
      <w:r>
        <w:rPr>
          <w:rFonts w:hint="eastAsia"/>
          <w:rtl/>
        </w:rPr>
        <w:t>‌</w:t>
      </w:r>
      <w:r w:rsidRPr="001C61F1">
        <w:rPr>
          <w:rFonts w:hint="cs"/>
          <w:rtl/>
        </w:rPr>
        <w:t>تر</w:t>
      </w:r>
      <w:r w:rsidRPr="004C7703">
        <w:rPr>
          <w:rFonts w:hint="cs"/>
          <w:rtl/>
        </w:rPr>
        <w:t>ی</w:t>
      </w:r>
      <w:r w:rsidRPr="001C61F1">
        <w:rPr>
          <w:rFonts w:hint="cs"/>
          <w:rtl/>
        </w:rPr>
        <w:t>ن آنهاست</w:t>
      </w:r>
      <w:bookmarkEnd w:id="2294"/>
      <w:bookmarkEnd w:id="2295"/>
      <w:bookmarkEnd w:id="2296"/>
      <w:bookmarkEnd w:id="2297"/>
      <w:bookmarkEnd w:id="2298"/>
    </w:p>
    <w:p w:rsidR="001C7CAE" w:rsidRPr="00423AB6" w:rsidRDefault="001C7CAE" w:rsidP="001C7CAE">
      <w:pPr>
        <w:pStyle w:val="a6"/>
        <w:rPr>
          <w:rStyle w:val="Char3"/>
          <w:rtl/>
        </w:rPr>
      </w:pPr>
      <w:bookmarkStart w:id="2299" w:name="_Toc256337949"/>
      <w:bookmarkStart w:id="2300" w:name="_Toc256339902"/>
      <w:bookmarkStart w:id="2301" w:name="_Toc261191028"/>
      <w:r w:rsidRPr="00970280">
        <w:rPr>
          <w:rtl/>
        </w:rPr>
        <w:t>377</w:t>
      </w:r>
      <w:r>
        <w:rPr>
          <w:rFonts w:hint="cs"/>
          <w:rtl/>
        </w:rPr>
        <w:t>-</w:t>
      </w:r>
      <w:r w:rsidRPr="00423AB6">
        <w:rPr>
          <w:rStyle w:val="Char3"/>
          <w:rtl/>
        </w:rPr>
        <w:t xml:space="preserve"> عَنْ عَلْقَمَةَ قَالَ</w:t>
      </w:r>
      <w:r w:rsidRPr="00423AB6">
        <w:rPr>
          <w:rStyle w:val="Char3"/>
          <w:rFonts w:hint="cs"/>
          <w:rtl/>
        </w:rPr>
        <w:t>:</w:t>
      </w:r>
      <w:r w:rsidRPr="00423AB6">
        <w:rPr>
          <w:rStyle w:val="Char3"/>
          <w:rtl/>
        </w:rPr>
        <w:t xml:space="preserve"> سَأَلْتُ أُمَّ الْمُؤْمِنِينَ عَائِشَةَ</w:t>
      </w:r>
      <w:r w:rsidR="00D42469" w:rsidRPr="00D42469">
        <w:rPr>
          <w:rStyle w:val="Char3"/>
          <w:rFonts w:cs="CTraditional Arabic"/>
          <w:rtl/>
        </w:rPr>
        <w:t xml:space="preserve"> ل </w:t>
      </w:r>
      <w:r w:rsidRPr="00423AB6">
        <w:rPr>
          <w:rStyle w:val="Char3"/>
          <w:rtl/>
        </w:rPr>
        <w:t>قَالَ</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يَا أُمَّ الْمُؤْمِنِينَ كَيْفَ كَانَ عَمَلُ رَسُولِ اللَّهِ </w:t>
      </w:r>
      <w:r>
        <w:rPr>
          <w:rStyle w:val="Char3"/>
          <w:rFonts w:cs="CTraditional Arabic" w:hint="cs"/>
          <w:rtl/>
        </w:rPr>
        <w:t>ص</w:t>
      </w:r>
      <w:r w:rsidRPr="00423AB6">
        <w:rPr>
          <w:rStyle w:val="Char3"/>
          <w:rFonts w:hint="cs"/>
          <w:rtl/>
        </w:rPr>
        <w:t xml:space="preserve">، </w:t>
      </w:r>
      <w:r w:rsidRPr="00423AB6">
        <w:rPr>
          <w:rStyle w:val="Char3"/>
          <w:rtl/>
        </w:rPr>
        <w:t>هَلْ كَانَ يَخُصُّ شَيْئًا مِنَ الأَيَّامِ</w:t>
      </w:r>
      <w:r w:rsidRPr="00423AB6">
        <w:rPr>
          <w:rStyle w:val="Char3"/>
          <w:rFonts w:hint="cs"/>
          <w:rtl/>
        </w:rPr>
        <w:t>؟</w:t>
      </w:r>
      <w:r w:rsidRPr="00423AB6">
        <w:rPr>
          <w:rStyle w:val="Char3"/>
          <w:rtl/>
        </w:rPr>
        <w:t xml:space="preserve"> قَالَتْ</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كَانَ عَمَلُهُ دِيمَةً</w:t>
      </w:r>
      <w:r w:rsidRPr="00423AB6">
        <w:rPr>
          <w:rStyle w:val="Char3"/>
          <w:rFonts w:hint="cs"/>
          <w:rtl/>
        </w:rPr>
        <w:t>،</w:t>
      </w:r>
      <w:r w:rsidRPr="00423AB6">
        <w:rPr>
          <w:rStyle w:val="Char3"/>
          <w:rtl/>
        </w:rPr>
        <w:t xml:space="preserve"> وَأَيُّكُمْ يَسْتَطِيعُ مَا كَانَ رَسُولُ اللَّهِ</w:t>
      </w:r>
      <w:r w:rsidR="00D42469" w:rsidRPr="00D42469">
        <w:rPr>
          <w:rStyle w:val="Char3"/>
          <w:rFonts w:cs="CTraditional Arabic"/>
          <w:rtl/>
        </w:rPr>
        <w:t xml:space="preserve"> ص </w:t>
      </w:r>
      <w:r w:rsidRPr="00423AB6">
        <w:rPr>
          <w:rStyle w:val="Char3"/>
          <w:rtl/>
        </w:rPr>
        <w:t xml:space="preserve">يَسْتَطِيعُ؟ </w:t>
      </w:r>
      <w:r w:rsidRPr="00970280">
        <w:rPr>
          <w:rtl/>
        </w:rPr>
        <w:t>(م/783)</w:t>
      </w:r>
      <w:bookmarkEnd w:id="2299"/>
      <w:bookmarkEnd w:id="2300"/>
      <w:bookmarkEnd w:id="2301"/>
    </w:p>
    <w:p w:rsidR="001C7CAE" w:rsidRDefault="00060808" w:rsidP="001C7CAE">
      <w:pPr>
        <w:pStyle w:val="PlainText"/>
        <w:widowControl w:val="0"/>
        <w:bidi/>
        <w:ind w:firstLine="284"/>
        <w:jc w:val="both"/>
        <w:rPr>
          <w:rStyle w:val="Char4"/>
          <w:rFonts w:eastAsia="MS Mincho"/>
          <w:rtl/>
        </w:rPr>
      </w:pPr>
      <w:r w:rsidRPr="00060808">
        <w:rPr>
          <w:rStyle w:val="Char5"/>
          <w:rFonts w:eastAsia="MS Mincho"/>
          <w:rtl/>
        </w:rPr>
        <w:t>ترجمه:</w:t>
      </w:r>
      <w:r w:rsidR="001C7CAE" w:rsidRPr="002E320E">
        <w:rPr>
          <w:rStyle w:val="Char4"/>
          <w:rFonts w:eastAsia="MS Mincho"/>
          <w:rtl/>
        </w:rPr>
        <w:t xml:space="preserve"> از عایشه</w:t>
      </w:r>
      <w:r w:rsidR="00D42469" w:rsidRPr="00D42469">
        <w:rPr>
          <w:rStyle w:val="Char4"/>
          <w:rFonts w:eastAsia="MS Mincho" w:cs="CTraditional Arabic"/>
          <w:rtl/>
        </w:rPr>
        <w:t xml:space="preserve"> ل </w:t>
      </w:r>
      <w:r w:rsidR="001C7CAE" w:rsidRPr="002E320E">
        <w:rPr>
          <w:rStyle w:val="Char4"/>
          <w:rFonts w:eastAsia="MS Mincho" w:hint="cs"/>
          <w:rtl/>
        </w:rPr>
        <w:t>پرسیدند</w:t>
      </w:r>
      <w:r w:rsidR="001C7CAE" w:rsidRPr="002E320E">
        <w:rPr>
          <w:rStyle w:val="Char4"/>
          <w:rFonts w:eastAsia="MS Mincho"/>
          <w:rtl/>
        </w:rPr>
        <w:t xml:space="preserve">: </w:t>
      </w:r>
      <w:r w:rsidR="001C7CAE" w:rsidRPr="002E320E">
        <w:rPr>
          <w:rStyle w:val="Char4"/>
          <w:rFonts w:eastAsia="MS Mincho" w:hint="cs"/>
          <w:rtl/>
        </w:rPr>
        <w:t>عبادت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چگونه بود؟ </w:t>
      </w:r>
      <w:r w:rsidR="001C7CAE" w:rsidRPr="002E320E">
        <w:rPr>
          <w:rStyle w:val="Char4"/>
          <w:rFonts w:eastAsia="MS Mincho"/>
          <w:rtl/>
        </w:rPr>
        <w:t xml:space="preserve">آیا </w:t>
      </w:r>
      <w:r w:rsidR="000F001D">
        <w:rPr>
          <w:rStyle w:val="Char4"/>
          <w:rFonts w:eastAsia="MS Mincho" w:hint="cs"/>
          <w:rtl/>
        </w:rPr>
        <w:t>پیامبر اکرم</w:t>
      </w:r>
      <w:r w:rsidR="001C7CAE" w:rsidRPr="001A52C9">
        <w:rPr>
          <w:rFonts w:ascii="CTraditional Arabic" w:eastAsia="MS Mincho" w:hAnsi="CTraditional Arabic" w:cs="CTraditional Arabic"/>
          <w:spacing w:val="-2"/>
          <w:sz w:val="26"/>
          <w:szCs w:val="28"/>
          <w:rtl/>
        </w:rPr>
        <w:t>ص</w:t>
      </w:r>
      <w:r w:rsidR="001C7CAE" w:rsidRPr="002E320E">
        <w:rPr>
          <w:rStyle w:val="Char4"/>
          <w:rFonts w:eastAsia="MS Mincho" w:hint="cs"/>
          <w:rtl/>
        </w:rPr>
        <w:t xml:space="preserve"> روزهای خاصی </w:t>
      </w:r>
      <w:r w:rsidR="001C7CAE" w:rsidRPr="002E320E">
        <w:rPr>
          <w:rStyle w:val="Char4"/>
          <w:rFonts w:eastAsia="MS Mincho"/>
          <w:rtl/>
        </w:rPr>
        <w:t xml:space="preserve">را برای </w:t>
      </w:r>
      <w:r w:rsidR="001C7CAE" w:rsidRPr="002E320E">
        <w:rPr>
          <w:rStyle w:val="Char4"/>
          <w:rFonts w:eastAsia="MS Mincho" w:hint="cs"/>
          <w:rtl/>
        </w:rPr>
        <w:t>عبادت،</w:t>
      </w:r>
      <w:r w:rsidR="001C7CAE" w:rsidRPr="002E320E">
        <w:rPr>
          <w:rStyle w:val="Char4"/>
          <w:rFonts w:eastAsia="MS Mincho"/>
          <w:rtl/>
        </w:rPr>
        <w:t xml:space="preserve"> اختصاص می‌داد؟ گفت: </w:t>
      </w:r>
      <w:r w:rsidR="001C7CAE" w:rsidRPr="002E320E">
        <w:rPr>
          <w:rStyle w:val="Char4"/>
          <w:rFonts w:eastAsia="MS Mincho" w:hint="cs"/>
          <w:rtl/>
        </w:rPr>
        <w:t xml:space="preserve">خیر؛ و افزود که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بر هر عملی</w:t>
      </w:r>
      <w:r w:rsidR="001C7CAE" w:rsidRPr="002E320E">
        <w:rPr>
          <w:rStyle w:val="Char4"/>
          <w:rFonts w:eastAsia="MS Mincho" w:hint="cs"/>
          <w:rtl/>
        </w:rPr>
        <w:t>،</w:t>
      </w:r>
      <w:r w:rsidR="001C7CAE" w:rsidRPr="002E320E">
        <w:rPr>
          <w:rStyle w:val="Char4"/>
          <w:rFonts w:eastAsia="MS Mincho"/>
          <w:rtl/>
        </w:rPr>
        <w:t xml:space="preserve"> مداومت می‏کرد</w:t>
      </w:r>
      <w:r w:rsidR="001C7CAE" w:rsidRPr="002E320E">
        <w:rPr>
          <w:rStyle w:val="Char4"/>
          <w:rFonts w:eastAsia="MS Mincho" w:hint="cs"/>
          <w:rtl/>
        </w:rPr>
        <w:t>.</w:t>
      </w:r>
      <w:r w:rsidR="001C7CAE" w:rsidRPr="002E320E">
        <w:rPr>
          <w:rStyle w:val="Char4"/>
          <w:rFonts w:eastAsia="MS Mincho"/>
          <w:rtl/>
        </w:rPr>
        <w:t xml:space="preserve"> و کدام یک از شما توان </w:t>
      </w:r>
      <w:r w:rsidR="001C7CAE" w:rsidRPr="002E320E">
        <w:rPr>
          <w:rStyle w:val="Char4"/>
          <w:rFonts w:eastAsia="MS Mincho" w:hint="cs"/>
          <w:rtl/>
        </w:rPr>
        <w:t xml:space="preserve">و مقاومت </w:t>
      </w:r>
      <w:r w:rsidR="001C7CAE" w:rsidRPr="002E320E">
        <w:rPr>
          <w:rStyle w:val="Char4"/>
          <w:rFonts w:eastAsia="MS Mincho"/>
          <w:rtl/>
        </w:rPr>
        <w:t>رسول</w:t>
      </w:r>
      <w:r w:rsidR="001C7CAE" w:rsidRPr="002E320E">
        <w:rPr>
          <w:rStyle w:val="Char4"/>
          <w:rFonts w:eastAsia="MS Mincho" w:hint="cs"/>
          <w:rtl/>
        </w:rPr>
        <w:t xml:space="preserve"> الله</w:t>
      </w:r>
      <w:r w:rsidR="00D42469" w:rsidRPr="00D42469">
        <w:rPr>
          <w:rStyle w:val="Char4"/>
          <w:rFonts w:eastAsia="MS Mincho" w:cs="CTraditional Arabic" w:hint="cs"/>
          <w:rtl/>
        </w:rPr>
        <w:t xml:space="preserve"> ص </w:t>
      </w:r>
      <w:r w:rsidR="001C7CAE" w:rsidRPr="002E320E">
        <w:rPr>
          <w:rStyle w:val="Char4"/>
          <w:rFonts w:eastAsia="MS Mincho"/>
          <w:rtl/>
        </w:rPr>
        <w:t>را دارد؟</w:t>
      </w:r>
      <w:r w:rsidR="001C7CAE" w:rsidRPr="002E320E">
        <w:rPr>
          <w:rStyle w:val="Char4"/>
          <w:rFonts w:eastAsia="MS Mincho" w:hint="cs"/>
          <w:rtl/>
        </w:rPr>
        <w:t>!</w:t>
      </w:r>
      <w:r w:rsidR="001C7CAE">
        <w:rPr>
          <w:rStyle w:val="Char4"/>
          <w:rFonts w:eastAsia="MS Mincho" w:hint="cs"/>
          <w:rtl/>
        </w:rPr>
        <w:t>.</w:t>
      </w:r>
    </w:p>
    <w:p w:rsidR="001C7CAE" w:rsidRPr="001C61F1" w:rsidRDefault="001C7CAE" w:rsidP="001C7CAE">
      <w:pPr>
        <w:pStyle w:val="a2"/>
        <w:rPr>
          <w:rtl/>
        </w:rPr>
      </w:pPr>
      <w:bookmarkStart w:id="2302" w:name="_Toc256337950"/>
      <w:bookmarkStart w:id="2303" w:name="_Toc256339903"/>
      <w:bookmarkStart w:id="2304" w:name="_Toc261194348"/>
      <w:bookmarkStart w:id="2305" w:name="_Toc445895633"/>
      <w:bookmarkStart w:id="2306" w:name="_Toc448059727"/>
      <w:r w:rsidRPr="001C61F1">
        <w:rPr>
          <w:rFonts w:hint="cs"/>
          <w:rtl/>
        </w:rPr>
        <w:t>باب(177): (در نوافل)</w:t>
      </w:r>
      <w:r>
        <w:rPr>
          <w:rFonts w:hint="cs"/>
          <w:rtl/>
        </w:rPr>
        <w:t xml:space="preserve"> به اندازه‌ی‌</w:t>
      </w:r>
      <w:r w:rsidRPr="001C61F1">
        <w:rPr>
          <w:rFonts w:hint="cs"/>
          <w:rtl/>
        </w:rPr>
        <w:t xml:space="preserve"> توان عمل نما</w:t>
      </w:r>
      <w:r w:rsidRPr="004C7703">
        <w:rPr>
          <w:rFonts w:hint="cs"/>
          <w:rtl/>
        </w:rPr>
        <w:t>یی</w:t>
      </w:r>
      <w:r w:rsidRPr="001C61F1">
        <w:rPr>
          <w:rFonts w:hint="cs"/>
          <w:rtl/>
        </w:rPr>
        <w:t>د</w:t>
      </w:r>
      <w:bookmarkEnd w:id="2302"/>
      <w:bookmarkEnd w:id="2303"/>
      <w:bookmarkEnd w:id="2304"/>
      <w:bookmarkEnd w:id="2305"/>
      <w:bookmarkEnd w:id="2306"/>
    </w:p>
    <w:p w:rsidR="001C7CAE" w:rsidRPr="00423AB6" w:rsidRDefault="00A13875" w:rsidP="001C7CAE">
      <w:pPr>
        <w:pStyle w:val="a6"/>
        <w:rPr>
          <w:rStyle w:val="Char3"/>
          <w:rtl/>
        </w:rPr>
      </w:pPr>
      <w:bookmarkStart w:id="2307" w:name="_Toc256337951"/>
      <w:bookmarkStart w:id="2308" w:name="_Toc256339904"/>
      <w:bookmarkStart w:id="2309" w:name="_Toc261191029"/>
      <w:r w:rsidRPr="00A13875">
        <w:rPr>
          <w:rStyle w:val="Char4"/>
          <w:rtl/>
        </w:rPr>
        <w:lastRenderedPageBreak/>
        <w:t>378</w:t>
      </w:r>
      <w:r w:rsidR="001C7CAE" w:rsidRPr="00423AB6">
        <w:rPr>
          <w:rStyle w:val="Char3"/>
          <w:rFonts w:hint="cs"/>
          <w:rtl/>
        </w:rPr>
        <w:t>ـ</w:t>
      </w:r>
      <w:r w:rsidR="001C7CAE" w:rsidRPr="00423AB6">
        <w:rPr>
          <w:rStyle w:val="Char3"/>
          <w:rtl/>
        </w:rPr>
        <w:t xml:space="preserve"> عَنْ عَائِشَةَ</w:t>
      </w:r>
      <w:r w:rsidR="00D42469" w:rsidRPr="00D42469">
        <w:rPr>
          <w:rStyle w:val="Char3"/>
          <w:rFonts w:cs="CTraditional Arabic" w:hint="cs"/>
          <w:rtl/>
        </w:rPr>
        <w:t xml:space="preserve"> ل </w:t>
      </w:r>
      <w:r w:rsidR="001C7CAE" w:rsidRPr="00423AB6">
        <w:rPr>
          <w:rStyle w:val="Char3"/>
          <w:rtl/>
        </w:rPr>
        <w:t xml:space="preserve">زَوْجِ النَّبِيِّ </w:t>
      </w:r>
      <w:r w:rsidR="001C7CAE">
        <w:rPr>
          <w:rStyle w:val="Char3"/>
          <w:rFonts w:cs="CTraditional Arabic" w:hint="cs"/>
          <w:rtl/>
        </w:rPr>
        <w:t>ص</w:t>
      </w:r>
      <w:r w:rsidR="001C7CAE" w:rsidRPr="00423AB6">
        <w:rPr>
          <w:rStyle w:val="Char3"/>
          <w:rFonts w:hint="cs"/>
          <w:rtl/>
        </w:rPr>
        <w:t>:</w:t>
      </w:r>
      <w:r w:rsidR="001C7CAE">
        <w:rPr>
          <w:rStyle w:val="Char3"/>
          <w:rFonts w:hint="cs"/>
          <w:rtl/>
        </w:rPr>
        <w:t xml:space="preserve"> </w:t>
      </w:r>
      <w:r w:rsidR="001C7CAE" w:rsidRPr="00423AB6">
        <w:rPr>
          <w:rStyle w:val="Char3"/>
          <w:rtl/>
        </w:rPr>
        <w:t xml:space="preserve">أَنَّ الْحَوْلاءَ بِنْتَ تُوَيْتِ بْنِ حَبِيبِ بْنِ أَسَدِ ابْنِ عَبْدِ الْعُزَّى مَرَّتْ بِهَا وَعِنْدَهَا رَسُولُ اللَّهِ </w:t>
      </w:r>
      <w:r w:rsidR="001C7CAE">
        <w:rPr>
          <w:rStyle w:val="Char3"/>
          <w:rFonts w:cs="CTraditional Arabic" w:hint="cs"/>
          <w:rtl/>
        </w:rPr>
        <w:t>ص</w:t>
      </w:r>
      <w:r w:rsidR="001C7CAE" w:rsidRPr="00423AB6">
        <w:rPr>
          <w:rStyle w:val="Char3"/>
          <w:rFonts w:hint="cs"/>
          <w:rtl/>
        </w:rPr>
        <w:t xml:space="preserve">، </w:t>
      </w:r>
      <w:r w:rsidR="001C7CAE" w:rsidRPr="00423AB6">
        <w:rPr>
          <w:rStyle w:val="Char3"/>
          <w:rtl/>
        </w:rPr>
        <w:t>فَقُلْتُ</w:t>
      </w:r>
      <w:r w:rsidR="001C7CAE" w:rsidRPr="00423AB6">
        <w:rPr>
          <w:rStyle w:val="Char3"/>
          <w:rFonts w:hint="cs"/>
          <w:rtl/>
        </w:rPr>
        <w:t>:</w:t>
      </w:r>
      <w:r w:rsidR="001C7CAE" w:rsidRPr="00423AB6">
        <w:rPr>
          <w:rStyle w:val="Char3"/>
          <w:rtl/>
        </w:rPr>
        <w:t xml:space="preserve"> هَذِهِ الْحَوْلاءُ بِنْتُ تُوَيْتٍ</w:t>
      </w:r>
      <w:r w:rsidR="001C7CAE" w:rsidRPr="00423AB6">
        <w:rPr>
          <w:rStyle w:val="Char3"/>
          <w:rFonts w:hint="cs"/>
          <w:rtl/>
        </w:rPr>
        <w:t>،</w:t>
      </w:r>
      <w:r w:rsidR="001C7CAE" w:rsidRPr="00423AB6">
        <w:rPr>
          <w:rStyle w:val="Char3"/>
          <w:rtl/>
        </w:rPr>
        <w:t xml:space="preserve"> وَزَعَمُوا أَنَّهَا لا تَنَامُ اللَّيْلَ</w:t>
      </w:r>
      <w:r w:rsidR="001C7CAE" w:rsidRPr="00423AB6">
        <w:rPr>
          <w:rStyle w:val="Char3"/>
          <w:rFonts w:hint="cs"/>
          <w:rtl/>
        </w:rPr>
        <w:t>،</w:t>
      </w:r>
      <w:r w:rsidR="001C7CAE" w:rsidRPr="00423AB6">
        <w:rPr>
          <w:rStyle w:val="Char3"/>
          <w:rtl/>
        </w:rPr>
        <w:t xml:space="preserve"> فَقَالَ رَسُولُ اللَّهِ </w:t>
      </w:r>
      <w:r w:rsidR="001C7CAE">
        <w:rPr>
          <w:rStyle w:val="Char3"/>
          <w:rFonts w:cs="CTraditional Arabic" w:hint="cs"/>
          <w:rtl/>
        </w:rPr>
        <w:t>ص</w:t>
      </w:r>
      <w:r w:rsidR="001C7CAE" w:rsidRPr="00423AB6">
        <w:rPr>
          <w:rStyle w:val="Char3"/>
          <w:rFonts w:hint="cs"/>
          <w:rtl/>
        </w:rPr>
        <w:t>: «</w:t>
      </w:r>
      <w:r w:rsidR="001C7CAE" w:rsidRPr="00423AB6">
        <w:rPr>
          <w:rStyle w:val="Char3"/>
          <w:rtl/>
        </w:rPr>
        <w:t>لا</w:t>
      </w:r>
      <w:r w:rsidR="001C7CAE" w:rsidRPr="00423AB6">
        <w:rPr>
          <w:rStyle w:val="Char3"/>
          <w:rFonts w:hint="cs"/>
          <w:rtl/>
        </w:rPr>
        <w:t>َ</w:t>
      </w:r>
      <w:r w:rsidR="001C7CAE" w:rsidRPr="00423AB6">
        <w:rPr>
          <w:rStyle w:val="Char3"/>
          <w:rtl/>
        </w:rPr>
        <w:t xml:space="preserve"> تَنَامُ اللَّيْلَ</w:t>
      </w:r>
      <w:r w:rsidR="001C7CAE" w:rsidRPr="00423AB6">
        <w:rPr>
          <w:rStyle w:val="Char3"/>
          <w:rFonts w:hint="cs"/>
          <w:rtl/>
        </w:rPr>
        <w:t>؟</w:t>
      </w:r>
      <w:r w:rsidR="001C7CAE" w:rsidRPr="00423AB6">
        <w:rPr>
          <w:rStyle w:val="Char3"/>
          <w:rtl/>
        </w:rPr>
        <w:t xml:space="preserve"> خُذُوا مِنَ الْعَمَلِ مَا تُطِيقُونَ</w:t>
      </w:r>
      <w:r w:rsidR="001C7CAE" w:rsidRPr="00423AB6">
        <w:rPr>
          <w:rStyle w:val="Char3"/>
          <w:rFonts w:hint="cs"/>
          <w:rtl/>
        </w:rPr>
        <w:t>،</w:t>
      </w:r>
      <w:r w:rsidR="001C7CAE" w:rsidRPr="00423AB6">
        <w:rPr>
          <w:rStyle w:val="Char3"/>
          <w:rtl/>
        </w:rPr>
        <w:t xml:space="preserve"> فَوَاللَّهِ لا يَسْأَمُ اللَّهُ حَتَّى تَسْأَمُوا</w:t>
      </w:r>
      <w:r w:rsidR="001C7CAE" w:rsidRPr="00423AB6">
        <w:rPr>
          <w:rStyle w:val="Char3"/>
          <w:rFonts w:hint="cs"/>
          <w:rtl/>
        </w:rPr>
        <w:t>»</w:t>
      </w:r>
      <w:r w:rsidR="001C7CAE" w:rsidRPr="00423AB6">
        <w:rPr>
          <w:rStyle w:val="Char3"/>
          <w:rtl/>
        </w:rPr>
        <w:t xml:space="preserve">. </w:t>
      </w:r>
      <w:r w:rsidR="001C7CAE" w:rsidRPr="00970280">
        <w:rPr>
          <w:rtl/>
        </w:rPr>
        <w:t>(م/785)</w:t>
      </w:r>
      <w:bookmarkEnd w:id="2307"/>
      <w:bookmarkEnd w:id="2308"/>
      <w:bookmarkEnd w:id="2309"/>
    </w:p>
    <w:p w:rsidR="001C7CAE" w:rsidRDefault="001C7CAE" w:rsidP="001C7CAE">
      <w:pPr>
        <w:widowControl w:val="0"/>
        <w:ind w:firstLine="284"/>
        <w:jc w:val="both"/>
        <w:rPr>
          <w:rStyle w:val="Char4"/>
        </w:rPr>
      </w:pPr>
      <w:r w:rsidRPr="0097028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عایشه، همسر گرامی‌ نبی اکرم</w:t>
      </w:r>
      <w:r w:rsidR="00D42469" w:rsidRPr="00D42469">
        <w:rPr>
          <w:rStyle w:val="Char4"/>
          <w:rFonts w:cs="CTraditional Arabic" w:hint="cs"/>
          <w:rtl/>
        </w:rPr>
        <w:t xml:space="preserve"> ص </w:t>
      </w:r>
      <w:r w:rsidRPr="002E320E">
        <w:rPr>
          <w:rStyle w:val="Char4"/>
          <w:rFonts w:hint="cs"/>
          <w:rtl/>
        </w:rPr>
        <w:t>می‌فرماید: رسول الله</w:t>
      </w:r>
      <w:r w:rsidR="00D42469" w:rsidRPr="00D42469">
        <w:rPr>
          <w:rStyle w:val="Char4"/>
          <w:rFonts w:cs="CTraditional Arabic" w:hint="cs"/>
          <w:rtl/>
        </w:rPr>
        <w:t xml:space="preserve"> ص </w:t>
      </w:r>
      <w:r w:rsidRPr="002E320E">
        <w:rPr>
          <w:rStyle w:val="Char4"/>
          <w:rFonts w:hint="cs"/>
          <w:rtl/>
        </w:rPr>
        <w:t>نزد من بود که حولاء دختر تویت بن حبیب از کنارم گذشت. من گفتم: این حولاء دختر تویت است. مردم می</w:t>
      </w:r>
      <w:r w:rsidRPr="002E320E">
        <w:rPr>
          <w:rStyle w:val="Char4"/>
          <w:rFonts w:hint="eastAsia"/>
          <w:rtl/>
        </w:rPr>
        <w:t>‌</w:t>
      </w:r>
      <w:r w:rsidRPr="002E320E">
        <w:rPr>
          <w:rStyle w:val="Char4"/>
          <w:rFonts w:hint="cs"/>
          <w:rtl/>
        </w:rPr>
        <w:t>گویند: او شب</w:t>
      </w:r>
      <w:r>
        <w:rPr>
          <w:rStyle w:val="Char4"/>
          <w:rFonts w:hint="eastAsia"/>
          <w:rtl/>
        </w:rPr>
        <w:t>‌</w:t>
      </w:r>
      <w:r w:rsidRPr="002E320E">
        <w:rPr>
          <w:rStyle w:val="Char4"/>
          <w:rFonts w:hint="cs"/>
          <w:rtl/>
        </w:rPr>
        <w:t>ها نمی‌خوابد (عبادت می</w:t>
      </w:r>
      <w:r w:rsidRPr="002E320E">
        <w:rPr>
          <w:rStyle w:val="Char4"/>
          <w:rFonts w:hint="eastAsia"/>
          <w:rtl/>
        </w:rPr>
        <w:t>‌</w:t>
      </w:r>
      <w:r w:rsidRPr="002E320E">
        <w:rPr>
          <w:rStyle w:val="Char4"/>
          <w:rFonts w:hint="cs"/>
          <w:rtl/>
        </w:rPr>
        <w:t>کند). رسول الله</w:t>
      </w:r>
      <w:r w:rsidR="00D42469" w:rsidRPr="00D42469">
        <w:rPr>
          <w:rStyle w:val="Char4"/>
          <w:rFonts w:cs="CTraditional Arabic" w:hint="cs"/>
          <w:rtl/>
        </w:rPr>
        <w:t xml:space="preserve"> ص </w:t>
      </w:r>
      <w:r w:rsidRPr="002E320E">
        <w:rPr>
          <w:rStyle w:val="Char4"/>
          <w:rFonts w:hint="cs"/>
          <w:rtl/>
        </w:rPr>
        <w:t xml:space="preserve">فرمود: «شبها نمی‌خوابد؟! اعمالی را انجام دهید که توان آن را داشته باشید. سوگند به الله که الله خسته نمی‌شود مگر اینکه شما خود خسته شوید». </w:t>
      </w:r>
    </w:p>
    <w:p w:rsidR="000F001D" w:rsidRDefault="000F001D" w:rsidP="001C7CAE">
      <w:pPr>
        <w:widowControl w:val="0"/>
        <w:ind w:firstLine="284"/>
        <w:jc w:val="both"/>
        <w:rPr>
          <w:rStyle w:val="Char4"/>
        </w:rPr>
      </w:pPr>
    </w:p>
    <w:p w:rsidR="001C7CAE" w:rsidRPr="001C61F1" w:rsidRDefault="001C7CAE" w:rsidP="001C7CAE">
      <w:pPr>
        <w:pStyle w:val="a2"/>
        <w:rPr>
          <w:rtl/>
        </w:rPr>
      </w:pPr>
      <w:bookmarkStart w:id="2310" w:name="_Toc256337952"/>
      <w:bookmarkStart w:id="2311" w:name="_Toc256339905"/>
      <w:bookmarkStart w:id="2312" w:name="_Toc261194349"/>
      <w:bookmarkStart w:id="2313" w:name="_Toc445895634"/>
      <w:bookmarkStart w:id="2314" w:name="_Toc448059728"/>
      <w:r w:rsidRPr="001C61F1">
        <w:rPr>
          <w:rFonts w:hint="cs"/>
          <w:rtl/>
        </w:rPr>
        <w:t>باب(178): دربار</w:t>
      </w:r>
      <w:r>
        <w:rPr>
          <w:rFonts w:hint="cs"/>
          <w:rtl/>
        </w:rPr>
        <w:t>ه</w:t>
      </w:r>
      <w:r>
        <w:rPr>
          <w:rFonts w:hint="eastAsia"/>
          <w:rtl/>
        </w:rPr>
        <w:t>‌</w:t>
      </w:r>
      <w:r>
        <w:rPr>
          <w:rFonts w:hint="cs"/>
          <w:rtl/>
        </w:rPr>
        <w:t>ی</w:t>
      </w:r>
      <w:r w:rsidRPr="001C61F1">
        <w:rPr>
          <w:rFonts w:hint="cs"/>
          <w:rtl/>
        </w:rPr>
        <w:t xml:space="preserve"> نماز</w:t>
      </w:r>
      <w:r>
        <w:rPr>
          <w:rFonts w:hint="cs"/>
          <w:rtl/>
        </w:rPr>
        <w:t xml:space="preserve"> شب</w:t>
      </w:r>
      <w:r w:rsidRPr="001C61F1">
        <w:rPr>
          <w:rFonts w:hint="cs"/>
          <w:rtl/>
        </w:rPr>
        <w:t xml:space="preserve"> و دعا</w:t>
      </w:r>
      <w:r w:rsidRPr="004C7703">
        <w:rPr>
          <w:rFonts w:hint="cs"/>
          <w:rtl/>
        </w:rPr>
        <w:t>ی</w:t>
      </w:r>
      <w:r w:rsidRPr="001C61F1">
        <w:rPr>
          <w:rFonts w:hint="cs"/>
          <w:rtl/>
        </w:rPr>
        <w:t xml:space="preserve"> پ</w:t>
      </w:r>
      <w:r w:rsidRPr="004C7703">
        <w:rPr>
          <w:rFonts w:hint="cs"/>
          <w:rtl/>
        </w:rPr>
        <w:t>ی</w:t>
      </w:r>
      <w:r w:rsidRPr="001C61F1">
        <w:rPr>
          <w:rFonts w:hint="cs"/>
          <w:rtl/>
        </w:rPr>
        <w:t>امبر ا</w:t>
      </w:r>
      <w:r w:rsidRPr="004C7703">
        <w:rPr>
          <w:rFonts w:hint="cs"/>
          <w:rtl/>
        </w:rPr>
        <w:t>ک</w:t>
      </w:r>
      <w:r w:rsidRPr="001C61F1">
        <w:rPr>
          <w:rFonts w:hint="cs"/>
          <w:rtl/>
        </w:rPr>
        <w:t xml:space="preserve">رم </w:t>
      </w:r>
      <w:bookmarkEnd w:id="2310"/>
      <w:bookmarkEnd w:id="2311"/>
      <w:bookmarkEnd w:id="2312"/>
      <w:r w:rsidRPr="00DB04C7">
        <w:rPr>
          <w:rFonts w:cs="CTraditional Arabic"/>
          <w:b w:val="0"/>
          <w:bCs w:val="0"/>
          <w:szCs w:val="28"/>
          <w:rtl/>
        </w:rPr>
        <w:t>ص</w:t>
      </w:r>
      <w:bookmarkEnd w:id="2313"/>
      <w:bookmarkEnd w:id="2314"/>
    </w:p>
    <w:p w:rsidR="001C7CAE" w:rsidRPr="00423AB6" w:rsidRDefault="001C7CAE" w:rsidP="001C7CAE">
      <w:pPr>
        <w:pStyle w:val="a6"/>
        <w:rPr>
          <w:rStyle w:val="Char3"/>
          <w:rtl/>
        </w:rPr>
      </w:pPr>
      <w:bookmarkStart w:id="2315" w:name="_Toc256337953"/>
      <w:bookmarkStart w:id="2316" w:name="_Toc256339906"/>
      <w:bookmarkStart w:id="2317" w:name="_Toc261191030"/>
      <w:r w:rsidRPr="00970280">
        <w:rPr>
          <w:rtl/>
        </w:rPr>
        <w:t>379</w:t>
      </w:r>
      <w:r>
        <w:rPr>
          <w:rFonts w:hint="cs"/>
          <w:rtl/>
        </w:rPr>
        <w:t>-</w:t>
      </w:r>
      <w:r w:rsidRPr="00423AB6">
        <w:rPr>
          <w:rStyle w:val="Char3"/>
          <w:rtl/>
        </w:rPr>
        <w:t xml:space="preserve"> عَنِ ابْنِ عَبَّاسٍ</w:t>
      </w:r>
      <w:r w:rsidRPr="00423AB6">
        <w:rPr>
          <w:rStyle w:val="Char3"/>
          <w:rFonts w:hint="cs"/>
          <w:rtl/>
        </w:rPr>
        <w:t xml:space="preserve"> </w:t>
      </w:r>
      <w:r>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بِتُّ لَيْلَةً عِنْدَ خَالَتِي مَيْمُونَةَ</w:t>
      </w:r>
      <w:r w:rsidRPr="00423AB6">
        <w:rPr>
          <w:rStyle w:val="Char3"/>
          <w:rFonts w:hint="cs"/>
          <w:rtl/>
        </w:rPr>
        <w:t>،</w:t>
      </w:r>
      <w:r w:rsidRPr="00423AB6">
        <w:rPr>
          <w:rStyle w:val="Char3"/>
          <w:rtl/>
        </w:rPr>
        <w:t xml:space="preserve"> فَقَامَ النَّبِيُّ</w:t>
      </w:r>
      <w:r w:rsidR="00D42469" w:rsidRPr="00D42469">
        <w:rPr>
          <w:rStyle w:val="Char3"/>
          <w:rFonts w:cs="CTraditional Arabic"/>
          <w:rtl/>
        </w:rPr>
        <w:t xml:space="preserve"> ص </w:t>
      </w:r>
      <w:r w:rsidRPr="00423AB6">
        <w:rPr>
          <w:rStyle w:val="Char3"/>
          <w:rtl/>
        </w:rPr>
        <w:t>مِنَ اللَّيْلِ فَأَتَى حَاجَتَهُ</w:t>
      </w:r>
      <w:r w:rsidRPr="00423AB6">
        <w:rPr>
          <w:rStyle w:val="Char3"/>
          <w:rFonts w:hint="cs"/>
          <w:rtl/>
        </w:rPr>
        <w:t>،</w:t>
      </w:r>
      <w:r w:rsidRPr="00423AB6">
        <w:rPr>
          <w:rStyle w:val="Char3"/>
          <w:rtl/>
        </w:rPr>
        <w:t xml:space="preserve"> ثُمَّ غَسَلَ وَجْهَهُ وَيَدَيْهِ</w:t>
      </w:r>
      <w:r w:rsidRPr="00423AB6">
        <w:rPr>
          <w:rStyle w:val="Char3"/>
          <w:rFonts w:hint="cs"/>
          <w:rtl/>
        </w:rPr>
        <w:t>،</w:t>
      </w:r>
      <w:r w:rsidRPr="00423AB6">
        <w:rPr>
          <w:rStyle w:val="Char3"/>
          <w:rtl/>
        </w:rPr>
        <w:t xml:space="preserve"> ثُمَّ نَامَ</w:t>
      </w:r>
      <w:r w:rsidRPr="00423AB6">
        <w:rPr>
          <w:rStyle w:val="Char3"/>
          <w:rFonts w:hint="cs"/>
          <w:rtl/>
        </w:rPr>
        <w:t>،</w:t>
      </w:r>
      <w:r w:rsidRPr="00423AB6">
        <w:rPr>
          <w:rStyle w:val="Char3"/>
          <w:rtl/>
        </w:rPr>
        <w:t xml:space="preserve"> ثُمَّ قَامَ</w:t>
      </w:r>
      <w:r w:rsidRPr="00423AB6">
        <w:rPr>
          <w:rStyle w:val="Char3"/>
          <w:rFonts w:hint="cs"/>
          <w:rtl/>
        </w:rPr>
        <w:t>،</w:t>
      </w:r>
      <w:r w:rsidRPr="00423AB6">
        <w:rPr>
          <w:rStyle w:val="Char3"/>
          <w:rtl/>
        </w:rPr>
        <w:t xml:space="preserve"> فَأَتَى الْقِرْبَةَ فَأَطْلَقَ شِنَاقَهَا</w:t>
      </w:r>
      <w:r w:rsidRPr="00423AB6">
        <w:rPr>
          <w:rStyle w:val="Char3"/>
          <w:rFonts w:hint="cs"/>
          <w:rtl/>
        </w:rPr>
        <w:t>،</w:t>
      </w:r>
      <w:r w:rsidRPr="00423AB6">
        <w:rPr>
          <w:rStyle w:val="Char3"/>
          <w:rtl/>
        </w:rPr>
        <w:t xml:space="preserve"> ثُمَّ تَوَضَّأَ وُضُوءًا بَيْنَ الْوُضُوءَيْنِ وَلَمْ يُكْثِرْ</w:t>
      </w:r>
      <w:r w:rsidRPr="00423AB6">
        <w:rPr>
          <w:rStyle w:val="Char3"/>
          <w:rFonts w:hint="cs"/>
          <w:rtl/>
        </w:rPr>
        <w:t>،</w:t>
      </w:r>
      <w:r w:rsidRPr="00423AB6">
        <w:rPr>
          <w:rStyle w:val="Char3"/>
          <w:rtl/>
        </w:rPr>
        <w:t xml:space="preserve"> وَقَدْ أَبْلَغَ</w:t>
      </w:r>
      <w:r w:rsidRPr="00423AB6">
        <w:rPr>
          <w:rStyle w:val="Char3"/>
          <w:rFonts w:hint="cs"/>
          <w:rtl/>
        </w:rPr>
        <w:t>،</w:t>
      </w:r>
      <w:r w:rsidRPr="00423AB6">
        <w:rPr>
          <w:rStyle w:val="Char3"/>
          <w:rtl/>
        </w:rPr>
        <w:t xml:space="preserve"> ثُمَّ قَامَ فَصَلَّى</w:t>
      </w:r>
      <w:r w:rsidRPr="00423AB6">
        <w:rPr>
          <w:rStyle w:val="Char3"/>
          <w:rFonts w:hint="cs"/>
          <w:rtl/>
        </w:rPr>
        <w:t>،</w:t>
      </w:r>
      <w:r w:rsidRPr="00423AB6">
        <w:rPr>
          <w:rStyle w:val="Char3"/>
          <w:rtl/>
        </w:rPr>
        <w:t xml:space="preserve"> فَقُمْتُ فَتَمَطَّيْتُ</w:t>
      </w:r>
      <w:r w:rsidRPr="00423AB6">
        <w:rPr>
          <w:rStyle w:val="Char3"/>
          <w:rFonts w:hint="cs"/>
          <w:rtl/>
        </w:rPr>
        <w:t>،</w:t>
      </w:r>
      <w:r w:rsidRPr="00423AB6">
        <w:rPr>
          <w:rStyle w:val="Char3"/>
          <w:rtl/>
        </w:rPr>
        <w:t xml:space="preserve"> كَرَاهِيَةَ أَنْ يَرَى أَنِّي كُنْتُ أَنْتَبِهُ لَهُ</w:t>
      </w:r>
      <w:r w:rsidRPr="00423AB6">
        <w:rPr>
          <w:rStyle w:val="Char3"/>
          <w:rFonts w:hint="cs"/>
          <w:rtl/>
        </w:rPr>
        <w:t>،</w:t>
      </w:r>
      <w:r w:rsidRPr="00423AB6">
        <w:rPr>
          <w:rStyle w:val="Char3"/>
          <w:rtl/>
        </w:rPr>
        <w:t xml:space="preserve"> فَتَوَضَّأْتُ</w:t>
      </w:r>
      <w:r w:rsidRPr="00423AB6">
        <w:rPr>
          <w:rStyle w:val="Char3"/>
          <w:rFonts w:hint="cs"/>
          <w:rtl/>
        </w:rPr>
        <w:t>،</w:t>
      </w:r>
      <w:r w:rsidRPr="00423AB6">
        <w:rPr>
          <w:rStyle w:val="Char3"/>
          <w:rtl/>
        </w:rPr>
        <w:t xml:space="preserve"> فَقَامَ فَصَلَّى</w:t>
      </w:r>
      <w:r w:rsidRPr="00423AB6">
        <w:rPr>
          <w:rStyle w:val="Char3"/>
          <w:rFonts w:hint="cs"/>
          <w:rtl/>
        </w:rPr>
        <w:t>،</w:t>
      </w:r>
      <w:r w:rsidRPr="00423AB6">
        <w:rPr>
          <w:rStyle w:val="Char3"/>
          <w:rtl/>
        </w:rPr>
        <w:t xml:space="preserve"> فَقُمْتُ عَنْ يَسَارِهِ</w:t>
      </w:r>
      <w:r w:rsidRPr="00423AB6">
        <w:rPr>
          <w:rStyle w:val="Char3"/>
          <w:rFonts w:hint="cs"/>
          <w:rtl/>
        </w:rPr>
        <w:t>،</w:t>
      </w:r>
      <w:r w:rsidRPr="00423AB6">
        <w:rPr>
          <w:rStyle w:val="Char3"/>
          <w:rtl/>
        </w:rPr>
        <w:t xml:space="preserve"> فَأَخَذَ بِيَدِي فَأَدَارَنِي عَنْ يَمِينِهِ</w:t>
      </w:r>
      <w:r w:rsidRPr="00423AB6">
        <w:rPr>
          <w:rStyle w:val="Char3"/>
          <w:rFonts w:hint="cs"/>
          <w:rtl/>
        </w:rPr>
        <w:t>،</w:t>
      </w:r>
      <w:r w:rsidRPr="00423AB6">
        <w:rPr>
          <w:rStyle w:val="Char3"/>
          <w:rtl/>
        </w:rPr>
        <w:t xml:space="preserve"> فَتَتَامَّتْ صَلا</w:t>
      </w:r>
      <w:r w:rsidRPr="00423AB6">
        <w:rPr>
          <w:rStyle w:val="Char3"/>
          <w:rFonts w:hint="cs"/>
          <w:rtl/>
        </w:rPr>
        <w:t>َ</w:t>
      </w:r>
      <w:r w:rsidRPr="00423AB6">
        <w:rPr>
          <w:rStyle w:val="Char3"/>
          <w:rtl/>
        </w:rPr>
        <w:t>ةُ رَسُولِ اللَّهِ</w:t>
      </w:r>
      <w:r w:rsidR="00D42469" w:rsidRPr="00D42469">
        <w:rPr>
          <w:rStyle w:val="Char3"/>
          <w:rFonts w:cs="CTraditional Arabic"/>
          <w:rtl/>
        </w:rPr>
        <w:t xml:space="preserve"> ص </w:t>
      </w:r>
      <w:r w:rsidRPr="00423AB6">
        <w:rPr>
          <w:rStyle w:val="Char3"/>
          <w:rtl/>
        </w:rPr>
        <w:t>مِنَ اللَّيْلِ ثَلا</w:t>
      </w:r>
      <w:r w:rsidRPr="00423AB6">
        <w:rPr>
          <w:rStyle w:val="Char3"/>
          <w:rFonts w:hint="cs"/>
          <w:rtl/>
        </w:rPr>
        <w:t>َ</w:t>
      </w:r>
      <w:r w:rsidRPr="00423AB6">
        <w:rPr>
          <w:rStyle w:val="Char3"/>
          <w:rtl/>
        </w:rPr>
        <w:t>ثَ عَشْرَةَ رَكْعَةً</w:t>
      </w:r>
      <w:r w:rsidRPr="00423AB6">
        <w:rPr>
          <w:rStyle w:val="Char3"/>
          <w:rFonts w:hint="cs"/>
          <w:rtl/>
        </w:rPr>
        <w:t>،</w:t>
      </w:r>
      <w:r w:rsidRPr="00423AB6">
        <w:rPr>
          <w:rStyle w:val="Char3"/>
          <w:rtl/>
        </w:rPr>
        <w:t xml:space="preserve"> ثُمَّ اضْطَجَعَ فَنَامَ حَتَّى نَفَخَ</w:t>
      </w:r>
      <w:r w:rsidR="00D42469" w:rsidRPr="00D42469">
        <w:rPr>
          <w:rStyle w:val="Char3"/>
          <w:rFonts w:cs="CTraditional Arabic" w:hint="cs"/>
          <w:rtl/>
        </w:rPr>
        <w:t xml:space="preserve"> ص </w:t>
      </w:r>
      <w:r w:rsidRPr="00423AB6">
        <w:rPr>
          <w:rStyle w:val="Char3"/>
          <w:rtl/>
        </w:rPr>
        <w:t>وَكَانَ إِذَا نَامَ نَفَخَ</w:t>
      </w:r>
      <w:r w:rsidRPr="00423AB6">
        <w:rPr>
          <w:rStyle w:val="Char3"/>
          <w:rFonts w:hint="cs"/>
          <w:rtl/>
        </w:rPr>
        <w:t>،</w:t>
      </w:r>
      <w:r w:rsidRPr="00423AB6">
        <w:rPr>
          <w:rStyle w:val="Char3"/>
          <w:rtl/>
        </w:rPr>
        <w:t xml:space="preserve"> فَأَتَاهُ بِلا</w:t>
      </w:r>
      <w:r w:rsidRPr="00423AB6">
        <w:rPr>
          <w:rStyle w:val="Char3"/>
          <w:rFonts w:hint="cs"/>
          <w:rtl/>
        </w:rPr>
        <w:t>َ</w:t>
      </w:r>
      <w:r w:rsidRPr="00423AB6">
        <w:rPr>
          <w:rStyle w:val="Char3"/>
          <w:rtl/>
        </w:rPr>
        <w:t>لٌ فَآذَنَهُ بِالصَّلا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فَقَامَ فَصَلَّى وَلَمْ يَتَوَضَّأْ</w:t>
      </w:r>
      <w:r w:rsidRPr="00423AB6">
        <w:rPr>
          <w:rStyle w:val="Char3"/>
          <w:rFonts w:hint="cs"/>
          <w:rtl/>
        </w:rPr>
        <w:t>،</w:t>
      </w:r>
      <w:r w:rsidRPr="00423AB6">
        <w:rPr>
          <w:rStyle w:val="Char3"/>
          <w:rtl/>
        </w:rPr>
        <w:t xml:space="preserve"> وَكَانَ فِي دُعَائِهِ</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اللَّهُمَّ اجْعَلْ فِي قَلْبِي نُورًا</w:t>
      </w:r>
      <w:r w:rsidRPr="00423AB6">
        <w:rPr>
          <w:rStyle w:val="Char3"/>
          <w:rFonts w:hint="cs"/>
          <w:rtl/>
        </w:rPr>
        <w:t>،</w:t>
      </w:r>
      <w:r w:rsidRPr="00423AB6">
        <w:rPr>
          <w:rStyle w:val="Char3"/>
          <w:rtl/>
        </w:rPr>
        <w:t xml:space="preserve"> وَفِي بَصَرِي نُورًا</w:t>
      </w:r>
      <w:r w:rsidRPr="00423AB6">
        <w:rPr>
          <w:rStyle w:val="Char3"/>
          <w:rFonts w:hint="cs"/>
          <w:rtl/>
        </w:rPr>
        <w:t>،</w:t>
      </w:r>
      <w:r w:rsidRPr="00423AB6">
        <w:rPr>
          <w:rStyle w:val="Char3"/>
          <w:rtl/>
        </w:rPr>
        <w:t xml:space="preserve"> وَفِي سَمْعِي نُورًا</w:t>
      </w:r>
      <w:r w:rsidRPr="00423AB6">
        <w:rPr>
          <w:rStyle w:val="Char3"/>
          <w:rFonts w:hint="cs"/>
          <w:rtl/>
        </w:rPr>
        <w:t>،</w:t>
      </w:r>
      <w:r w:rsidRPr="00423AB6">
        <w:rPr>
          <w:rStyle w:val="Char3"/>
          <w:rtl/>
        </w:rPr>
        <w:t xml:space="preserve"> وَعَنْ يَمِينِي نُورًا</w:t>
      </w:r>
      <w:r w:rsidRPr="00423AB6">
        <w:rPr>
          <w:rStyle w:val="Char3"/>
          <w:rFonts w:hint="cs"/>
          <w:rtl/>
        </w:rPr>
        <w:t>،</w:t>
      </w:r>
      <w:r w:rsidRPr="00423AB6">
        <w:rPr>
          <w:rStyle w:val="Char3"/>
          <w:rtl/>
        </w:rPr>
        <w:t xml:space="preserve"> وَعَنْ يَسَارِي نُورًا</w:t>
      </w:r>
      <w:r w:rsidRPr="00423AB6">
        <w:rPr>
          <w:rStyle w:val="Char3"/>
          <w:rFonts w:hint="cs"/>
          <w:rtl/>
        </w:rPr>
        <w:t>،</w:t>
      </w:r>
      <w:r w:rsidRPr="00423AB6">
        <w:rPr>
          <w:rStyle w:val="Char3"/>
          <w:rtl/>
        </w:rPr>
        <w:t xml:space="preserve"> وَفَوْقِي نُورًا</w:t>
      </w:r>
      <w:r w:rsidRPr="00423AB6">
        <w:rPr>
          <w:rStyle w:val="Char3"/>
          <w:rFonts w:hint="cs"/>
          <w:rtl/>
        </w:rPr>
        <w:t>،</w:t>
      </w:r>
      <w:r w:rsidRPr="00423AB6">
        <w:rPr>
          <w:rStyle w:val="Char3"/>
          <w:rtl/>
        </w:rPr>
        <w:t xml:space="preserve"> وَتَحْتِي نُورًا</w:t>
      </w:r>
      <w:r w:rsidRPr="00423AB6">
        <w:rPr>
          <w:rStyle w:val="Char3"/>
          <w:rFonts w:hint="cs"/>
          <w:rtl/>
        </w:rPr>
        <w:t>،</w:t>
      </w:r>
      <w:r w:rsidRPr="00423AB6">
        <w:rPr>
          <w:rStyle w:val="Char3"/>
          <w:rtl/>
        </w:rPr>
        <w:t xml:space="preserve"> وَأَمَامی‌نُورًا</w:t>
      </w:r>
      <w:r w:rsidRPr="00423AB6">
        <w:rPr>
          <w:rStyle w:val="Char3"/>
          <w:rFonts w:hint="cs"/>
          <w:rtl/>
        </w:rPr>
        <w:t>،</w:t>
      </w:r>
      <w:r w:rsidRPr="00423AB6">
        <w:rPr>
          <w:rStyle w:val="Char3"/>
          <w:rtl/>
        </w:rPr>
        <w:t xml:space="preserve"> وَخَلْفِي نُورًا</w:t>
      </w:r>
      <w:r w:rsidRPr="00423AB6">
        <w:rPr>
          <w:rStyle w:val="Char3"/>
          <w:rFonts w:hint="cs"/>
          <w:rtl/>
        </w:rPr>
        <w:t>،</w:t>
      </w:r>
      <w:r w:rsidRPr="00423AB6">
        <w:rPr>
          <w:rStyle w:val="Char3"/>
          <w:rtl/>
        </w:rPr>
        <w:t xml:space="preserve"> وَعَظِّمْ لِي نُورًا</w:t>
      </w:r>
      <w:r w:rsidRPr="00423AB6">
        <w:rPr>
          <w:rStyle w:val="Char3"/>
          <w:rFonts w:hint="cs"/>
          <w:rtl/>
        </w:rPr>
        <w:t>»</w:t>
      </w:r>
      <w:r w:rsidRPr="00423AB6">
        <w:rPr>
          <w:rStyle w:val="Char3"/>
          <w:rtl/>
        </w:rPr>
        <w:t xml:space="preserve"> قَالَ كُرَيْبٌ</w:t>
      </w:r>
      <w:r w:rsidRPr="00423AB6">
        <w:rPr>
          <w:rStyle w:val="Char3"/>
          <w:rFonts w:hint="cs"/>
          <w:rtl/>
        </w:rPr>
        <w:t>:</w:t>
      </w:r>
      <w:r w:rsidRPr="00423AB6">
        <w:rPr>
          <w:rStyle w:val="Char3"/>
          <w:rtl/>
        </w:rPr>
        <w:t xml:space="preserve"> وَسَبْعًا فِي التَّابُوتِ فَلَقِيتُ بَعْضَ وَلَدِ الْعَبَّاسِ</w:t>
      </w:r>
      <w:r w:rsidRPr="00423AB6">
        <w:rPr>
          <w:rStyle w:val="Char3"/>
          <w:rFonts w:hint="cs"/>
          <w:rtl/>
        </w:rPr>
        <w:t>،</w:t>
      </w:r>
      <w:r w:rsidRPr="00423AB6">
        <w:rPr>
          <w:rStyle w:val="Char3"/>
          <w:rtl/>
        </w:rPr>
        <w:t xml:space="preserve"> فَحَدَّثَنِي بِهِنَّ فَذَكَرَ</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عَصَبِي وَلَحْمی‌</w:t>
      </w:r>
      <w:r w:rsidRPr="00423AB6">
        <w:rPr>
          <w:rStyle w:val="Char3"/>
          <w:rFonts w:hint="cs"/>
          <w:rtl/>
        </w:rPr>
        <w:t xml:space="preserve"> </w:t>
      </w:r>
      <w:r w:rsidRPr="00423AB6">
        <w:rPr>
          <w:rStyle w:val="Char3"/>
          <w:rtl/>
        </w:rPr>
        <w:t>وَدَمی‌</w:t>
      </w:r>
      <w:r w:rsidRPr="00423AB6">
        <w:rPr>
          <w:rStyle w:val="Char3"/>
          <w:rFonts w:hint="cs"/>
          <w:rtl/>
        </w:rPr>
        <w:t xml:space="preserve"> </w:t>
      </w:r>
      <w:r w:rsidRPr="00423AB6">
        <w:rPr>
          <w:rStyle w:val="Char3"/>
          <w:rtl/>
        </w:rPr>
        <w:t>وَشَعْرِي وَبَشَرِي</w:t>
      </w:r>
      <w:r w:rsidRPr="00423AB6">
        <w:rPr>
          <w:rStyle w:val="Char3"/>
          <w:rFonts w:hint="cs"/>
          <w:rtl/>
        </w:rPr>
        <w:t>»</w:t>
      </w:r>
      <w:r w:rsidRPr="00423AB6">
        <w:rPr>
          <w:rStyle w:val="Char3"/>
          <w:rtl/>
        </w:rPr>
        <w:t xml:space="preserve"> وَذَكَرَ خَصْلَتَيْنِ. </w:t>
      </w:r>
      <w:r w:rsidRPr="00970280">
        <w:rPr>
          <w:rtl/>
        </w:rPr>
        <w:t>(م/763)</w:t>
      </w:r>
      <w:bookmarkEnd w:id="2315"/>
      <w:bookmarkEnd w:id="2316"/>
      <w:bookmarkEnd w:id="2317"/>
    </w:p>
    <w:p w:rsidR="001C7CAE" w:rsidRPr="002E320E" w:rsidRDefault="001C7CAE" w:rsidP="001C7CAE">
      <w:pPr>
        <w:widowControl w:val="0"/>
        <w:ind w:firstLine="284"/>
        <w:jc w:val="both"/>
        <w:rPr>
          <w:rStyle w:val="Char4"/>
          <w:rtl/>
        </w:rPr>
      </w:pPr>
      <w:r w:rsidRPr="00970280">
        <w:rPr>
          <w:rStyle w:val="Char5"/>
          <w:rFonts w:hint="cs"/>
          <w:rtl/>
        </w:rPr>
        <w:t>ترجمه</w:t>
      </w:r>
      <w:r w:rsidRPr="002E320E">
        <w:rPr>
          <w:rStyle w:val="Char4"/>
          <w:rFonts w:hint="cs"/>
          <w:rtl/>
        </w:rPr>
        <w:t>:</w:t>
      </w:r>
      <w:r w:rsidRPr="003120B0">
        <w:rPr>
          <w:rFonts w:cs="IRNazli" w:hint="cs"/>
          <w:color w:val="0000FF"/>
          <w:szCs w:val="26"/>
          <w:rtl/>
        </w:rPr>
        <w:t xml:space="preserve"> </w:t>
      </w:r>
      <w:r w:rsidRPr="002E320E">
        <w:rPr>
          <w:rStyle w:val="Char4"/>
          <w:rFonts w:hint="cs"/>
          <w:rtl/>
        </w:rPr>
        <w:t xml:space="preserve">ابن عباس </w:t>
      </w:r>
      <w:r>
        <w:rPr>
          <w:rStyle w:val="Char4"/>
          <w:rFonts w:cs="CTraditional Arabic" w:hint="cs"/>
          <w:rtl/>
        </w:rPr>
        <w:t>ب</w:t>
      </w:r>
      <w:r w:rsidRPr="002E320E">
        <w:rPr>
          <w:rStyle w:val="Char4"/>
          <w:rFonts w:hint="cs"/>
          <w:rtl/>
        </w:rPr>
        <w:t xml:space="preserve"> می‌گوید: شبی، نزد خاله</w:t>
      </w:r>
      <w:r w:rsidRPr="002E320E">
        <w:rPr>
          <w:rStyle w:val="Char4"/>
          <w:rFonts w:hint="eastAsia"/>
          <w:rtl/>
        </w:rPr>
        <w:t>‌</w:t>
      </w:r>
      <w:r w:rsidRPr="002E320E">
        <w:rPr>
          <w:rStyle w:val="Char4"/>
          <w:rFonts w:hint="cs"/>
          <w:rtl/>
        </w:rPr>
        <w:t>ام میمونه</w:t>
      </w:r>
      <w:r w:rsidR="00D42469" w:rsidRPr="00D42469">
        <w:rPr>
          <w:rStyle w:val="Char4"/>
          <w:rFonts w:cs="CTraditional Arabic" w:hint="cs"/>
          <w:rtl/>
        </w:rPr>
        <w:t xml:space="preserve"> ل </w:t>
      </w:r>
      <w:r w:rsidRPr="002E320E">
        <w:rPr>
          <w:rStyle w:val="Char4"/>
          <w:rFonts w:hint="cs"/>
          <w:rtl/>
        </w:rPr>
        <w:t>خوابیدم. شب هنگام، نبی اکرم</w:t>
      </w:r>
      <w:r w:rsidR="00D42469" w:rsidRPr="00D42469">
        <w:rPr>
          <w:rStyle w:val="Char4"/>
          <w:rFonts w:cs="CTraditional Arabic" w:hint="cs"/>
          <w:rtl/>
        </w:rPr>
        <w:t xml:space="preserve"> ص </w:t>
      </w:r>
      <w:r w:rsidRPr="002E320E">
        <w:rPr>
          <w:rStyle w:val="Char4"/>
          <w:rFonts w:hint="cs"/>
          <w:rtl/>
        </w:rPr>
        <w:t>برخاست و قضای حاجت نمود وصورت و دست‌هایش را شست و خوابید. سپس برخاست و بسوی مشک رفت و نخ دهانه</w:t>
      </w:r>
      <w:r w:rsidRPr="002E320E">
        <w:rPr>
          <w:rStyle w:val="Char4"/>
          <w:rFonts w:hint="eastAsia"/>
          <w:rtl/>
        </w:rPr>
        <w:t>‌</w:t>
      </w:r>
      <w:r w:rsidRPr="002E320E">
        <w:rPr>
          <w:rStyle w:val="Char4"/>
          <w:rFonts w:hint="cs"/>
          <w:rtl/>
        </w:rPr>
        <w:t xml:space="preserve">ی مشک را باز کرد و با آب نه خیلی زیاد و نه خیلی کم بطور کامل، وضو گرفت. سپس شروع به نماز خواندن </w:t>
      </w:r>
      <w:r w:rsidRPr="002E320E">
        <w:rPr>
          <w:rStyle w:val="Char4"/>
          <w:rFonts w:hint="cs"/>
          <w:rtl/>
        </w:rPr>
        <w:lastRenderedPageBreak/>
        <w:t xml:space="preserve">نمود. من از ترس اینکه مرا ببیند و متوجه من شود، آهسته بلند شدم و وضو گرفتم وسمت </w:t>
      </w:r>
      <w:r w:rsidRPr="008164C3">
        <w:rPr>
          <w:rStyle w:val="Char4"/>
          <w:rFonts w:hint="cs"/>
          <w:spacing w:val="-4"/>
          <w:rtl/>
        </w:rPr>
        <w:t>چپ ایشان ایستادم. رسول اکرم</w:t>
      </w:r>
      <w:r w:rsidR="00D42469" w:rsidRPr="00D42469">
        <w:rPr>
          <w:rStyle w:val="Char4"/>
          <w:rFonts w:cs="CTraditional Arabic" w:hint="cs"/>
          <w:spacing w:val="-4"/>
          <w:rtl/>
        </w:rPr>
        <w:t xml:space="preserve"> ص </w:t>
      </w:r>
      <w:r w:rsidRPr="008164C3">
        <w:rPr>
          <w:rStyle w:val="Char4"/>
          <w:rFonts w:hint="cs"/>
          <w:spacing w:val="-4"/>
          <w:rtl/>
        </w:rPr>
        <w:t>دستم را گرفت و سمت راستش قرار داد. قابل یادآوری است که نماز رسول الله</w:t>
      </w:r>
      <w:r w:rsidR="00D42469" w:rsidRPr="00D42469">
        <w:rPr>
          <w:rStyle w:val="Char4"/>
          <w:rFonts w:cs="CTraditional Arabic" w:hint="cs"/>
          <w:spacing w:val="-4"/>
          <w:rtl/>
        </w:rPr>
        <w:t xml:space="preserve"> ص </w:t>
      </w:r>
      <w:r w:rsidRPr="008164C3">
        <w:rPr>
          <w:rStyle w:val="Char4"/>
          <w:rFonts w:hint="cs"/>
          <w:spacing w:val="-4"/>
          <w:rtl/>
        </w:rPr>
        <w:t>سیزده رکعت کامل گردید. آنگاه رسول الله</w:t>
      </w:r>
      <w:r w:rsidR="00D42469" w:rsidRPr="00D42469">
        <w:rPr>
          <w:rStyle w:val="Char4"/>
          <w:rFonts w:cs="CTraditional Arabic" w:hint="cs"/>
          <w:spacing w:val="-4"/>
          <w:rtl/>
        </w:rPr>
        <w:t xml:space="preserve"> ص </w:t>
      </w:r>
      <w:r w:rsidRPr="002E320E">
        <w:rPr>
          <w:rStyle w:val="Char4"/>
          <w:rFonts w:hint="cs"/>
          <w:rtl/>
        </w:rPr>
        <w:t>به پهلو دراز کشید و خوابید طوری که صدای نفسش بلند شد. و ایشان</w:t>
      </w:r>
      <w:r w:rsidR="00D42469" w:rsidRPr="00D42469">
        <w:rPr>
          <w:rStyle w:val="Char4"/>
          <w:rFonts w:cs="CTraditional Arabic" w:hint="cs"/>
          <w:rtl/>
        </w:rPr>
        <w:t xml:space="preserve"> ص </w:t>
      </w:r>
      <w:r w:rsidRPr="002E320E">
        <w:rPr>
          <w:rStyle w:val="Char4"/>
          <w:rFonts w:hint="cs"/>
          <w:rtl/>
        </w:rPr>
        <w:t>عادت داشت که هنگام خوابیدن، صدای نفسش بلند می‌شد.</w:t>
      </w:r>
    </w:p>
    <w:p w:rsidR="001C7CAE" w:rsidRPr="002E320E" w:rsidRDefault="001C7CAE" w:rsidP="00BA50EF">
      <w:pPr>
        <w:widowControl w:val="0"/>
        <w:ind w:firstLine="284"/>
        <w:jc w:val="both"/>
        <w:rPr>
          <w:rStyle w:val="Char4"/>
          <w:rtl/>
        </w:rPr>
      </w:pPr>
      <w:r w:rsidRPr="002E320E">
        <w:rPr>
          <w:rStyle w:val="Char4"/>
          <w:rFonts w:hint="cs"/>
          <w:rtl/>
        </w:rPr>
        <w:t>سپس بلال</w:t>
      </w:r>
      <w:r w:rsidR="00D42469" w:rsidRPr="00D42469">
        <w:rPr>
          <w:rStyle w:val="Char4"/>
          <w:rFonts w:cs="CTraditional Arabic" w:hint="cs"/>
          <w:rtl/>
        </w:rPr>
        <w:t xml:space="preserve"> س </w:t>
      </w:r>
      <w:r w:rsidRPr="002E320E">
        <w:rPr>
          <w:rStyle w:val="Char4"/>
          <w:rFonts w:hint="cs"/>
          <w:rtl/>
        </w:rPr>
        <w:t>آمد و وقت نماز را اعلان نمود. آنگاه رسول الله</w:t>
      </w:r>
      <w:r w:rsidR="00D42469" w:rsidRPr="00D42469">
        <w:rPr>
          <w:rStyle w:val="Char4"/>
          <w:rFonts w:cs="CTraditional Arabic" w:hint="cs"/>
          <w:rtl/>
        </w:rPr>
        <w:t xml:space="preserve"> ص </w:t>
      </w:r>
      <w:r w:rsidRPr="002E320E">
        <w:rPr>
          <w:rStyle w:val="Char4"/>
          <w:rFonts w:hint="cs"/>
          <w:rtl/>
        </w:rPr>
        <w:t>برخاست و بدون این</w:t>
      </w:r>
      <w:r w:rsidR="00BA50EF">
        <w:rPr>
          <w:rStyle w:val="Char4"/>
          <w:rFonts w:hint="eastAsia"/>
          <w:rtl/>
        </w:rPr>
        <w:t>‌</w:t>
      </w:r>
      <w:r w:rsidRPr="002E320E">
        <w:rPr>
          <w:rStyle w:val="Char4"/>
          <w:rFonts w:hint="cs"/>
          <w:rtl/>
        </w:rPr>
        <w:t>که وضو بگیرد، نماز خواند و در دعایش فرمود: «بار الها! در دلم، چشم</w:t>
      </w:r>
      <w:r w:rsidR="00BA50EF">
        <w:rPr>
          <w:rStyle w:val="Char4"/>
          <w:rFonts w:hint="eastAsia"/>
          <w:rtl/>
        </w:rPr>
        <w:t>‌</w:t>
      </w:r>
      <w:r w:rsidRPr="002E320E">
        <w:rPr>
          <w:rStyle w:val="Char4"/>
          <w:rFonts w:hint="cs"/>
          <w:rtl/>
        </w:rPr>
        <w:t>هایم، گوش</w:t>
      </w:r>
      <w:r w:rsidR="00BA50EF">
        <w:rPr>
          <w:rStyle w:val="Char4"/>
          <w:rFonts w:hint="eastAsia"/>
          <w:rtl/>
        </w:rPr>
        <w:t>‌</w:t>
      </w:r>
      <w:r w:rsidRPr="002E320E">
        <w:rPr>
          <w:rStyle w:val="Char4"/>
          <w:rFonts w:hint="cs"/>
          <w:rtl/>
        </w:rPr>
        <w:t>هایم، سمت راستم، سمت چپم، بالای سرم، بر پایم</w:t>
      </w:r>
      <w:r w:rsidR="00BA50EF">
        <w:rPr>
          <w:rStyle w:val="Char4"/>
          <w:rFonts w:hint="cs"/>
          <w:rtl/>
        </w:rPr>
        <w:t xml:space="preserve"> و پیش رویم، نوری بزرگ قرار بده</w:t>
      </w:r>
      <w:r w:rsidRPr="002E320E">
        <w:rPr>
          <w:rStyle w:val="Char4"/>
          <w:rFonts w:hint="cs"/>
          <w:rtl/>
        </w:rPr>
        <w:t>»</w:t>
      </w:r>
      <w:r w:rsidR="00BA50EF">
        <w:rPr>
          <w:rStyle w:val="Char4"/>
          <w:rFonts w:hint="cs"/>
          <w:rtl/>
        </w:rPr>
        <w:t>.</w:t>
      </w:r>
    </w:p>
    <w:p w:rsidR="001C7CAE" w:rsidRPr="002E320E" w:rsidRDefault="001C7CAE" w:rsidP="001C7CAE">
      <w:pPr>
        <w:widowControl w:val="0"/>
        <w:ind w:firstLine="284"/>
        <w:jc w:val="both"/>
        <w:rPr>
          <w:rStyle w:val="Char4"/>
          <w:rtl/>
        </w:rPr>
      </w:pPr>
      <w:r w:rsidRPr="002E320E">
        <w:rPr>
          <w:rStyle w:val="Char4"/>
          <w:rFonts w:hint="cs"/>
          <w:rtl/>
        </w:rPr>
        <w:t xml:space="preserve">کریب می‌گوید: هفت چیز دیگر هم ذکر کرد که من فراموش نمودم. بعدها یکی از فرزندان عباس را دیدم. او گفت: آن چیزها عبارتند از: عصب، گوشت، خون، مو، پوست و دو چیز دیگر نیز متذکر گردید. </w:t>
      </w:r>
    </w:p>
    <w:p w:rsidR="001C7CAE" w:rsidRPr="00423AB6" w:rsidRDefault="001C7CAE" w:rsidP="001C7CAE">
      <w:pPr>
        <w:pStyle w:val="a6"/>
        <w:rPr>
          <w:rStyle w:val="Char3"/>
          <w:rtl/>
        </w:rPr>
      </w:pPr>
      <w:bookmarkStart w:id="2318" w:name="_Toc256337954"/>
      <w:bookmarkStart w:id="2319" w:name="_Toc256339907"/>
      <w:bookmarkStart w:id="2320" w:name="_Toc261191031"/>
      <w:r w:rsidRPr="00970280">
        <w:rPr>
          <w:rFonts w:hint="cs"/>
          <w:rtl/>
        </w:rPr>
        <w:t>380</w:t>
      </w:r>
      <w:r>
        <w:rPr>
          <w:rFonts w:hint="cs"/>
          <w:rtl/>
        </w:rPr>
        <w:t xml:space="preserve">- </w:t>
      </w:r>
      <w:r w:rsidRPr="00423AB6">
        <w:rPr>
          <w:rStyle w:val="Char3"/>
          <w:rFonts w:hint="eastAsia"/>
          <w:rtl/>
        </w:rPr>
        <w:t>عَنْ</w:t>
      </w:r>
      <w:r w:rsidRPr="00423AB6">
        <w:rPr>
          <w:rStyle w:val="Char3"/>
          <w:rtl/>
        </w:rPr>
        <w:t xml:space="preserve"> </w:t>
      </w:r>
      <w:r w:rsidRPr="00423AB6">
        <w:rPr>
          <w:rStyle w:val="Char3"/>
          <w:rFonts w:hint="eastAsia"/>
          <w:rtl/>
        </w:rPr>
        <w:t>عَائِشَةَ</w:t>
      </w:r>
      <w:r w:rsidR="00D42469" w:rsidRPr="00D42469">
        <w:rPr>
          <w:rStyle w:val="Char3"/>
          <w:rFonts w:cs="CTraditional Arabic"/>
          <w:rtl/>
        </w:rPr>
        <w:t xml:space="preserve"> ل </w:t>
      </w:r>
      <w:r w:rsidRPr="00423AB6">
        <w:rPr>
          <w:rStyle w:val="Char3"/>
          <w:rFonts w:hint="eastAsia"/>
          <w:rtl/>
        </w:rPr>
        <w:t>قَالَتْ</w:t>
      </w:r>
      <w:r w:rsidRPr="00423AB6">
        <w:rPr>
          <w:rStyle w:val="Char3"/>
          <w:rFonts w:hint="cs"/>
          <w:rtl/>
        </w:rPr>
        <w:t>:</w:t>
      </w:r>
      <w:r w:rsidRPr="00423AB6">
        <w:rPr>
          <w:rStyle w:val="Char3"/>
          <w:rtl/>
        </w:rPr>
        <w:t xml:space="preserve"> </w:t>
      </w:r>
      <w:r w:rsidRPr="00423AB6">
        <w:rPr>
          <w:rStyle w:val="Char3"/>
          <w:rFonts w:hint="eastAsia"/>
          <w:rtl/>
        </w:rPr>
        <w:t>كَانَ</w:t>
      </w:r>
      <w:r w:rsidRPr="00423AB6">
        <w:rPr>
          <w:rStyle w:val="Char3"/>
          <w:rtl/>
        </w:rPr>
        <w:t xml:space="preserve"> </w:t>
      </w:r>
      <w:r w:rsidRPr="00423AB6">
        <w:rPr>
          <w:rStyle w:val="Char3"/>
          <w:rFonts w:hint="eastAsia"/>
          <w:rtl/>
        </w:rPr>
        <w:t>رَسُولُ</w:t>
      </w:r>
      <w:r w:rsidRPr="00423AB6">
        <w:rPr>
          <w:rStyle w:val="Char3"/>
          <w:rtl/>
        </w:rPr>
        <w:t xml:space="preserve"> </w:t>
      </w:r>
      <w:r w:rsidRPr="00423AB6">
        <w:rPr>
          <w:rStyle w:val="Char3"/>
          <w:rFonts w:hint="eastAsia"/>
          <w:rtl/>
        </w:rPr>
        <w:t>اللَّهِ</w:t>
      </w:r>
      <w:r w:rsidR="00D42469" w:rsidRPr="00D42469">
        <w:rPr>
          <w:rStyle w:val="Char3"/>
          <w:rFonts w:cs="CTraditional Arabic"/>
          <w:rtl/>
        </w:rPr>
        <w:t xml:space="preserve"> ص </w:t>
      </w:r>
      <w:r w:rsidRPr="00423AB6">
        <w:rPr>
          <w:rStyle w:val="Char3"/>
          <w:rFonts w:hint="eastAsia"/>
          <w:rtl/>
        </w:rPr>
        <w:t>إِذَا</w:t>
      </w:r>
      <w:r w:rsidRPr="00423AB6">
        <w:rPr>
          <w:rStyle w:val="Char3"/>
          <w:rtl/>
        </w:rPr>
        <w:t xml:space="preserve"> </w:t>
      </w:r>
      <w:r w:rsidRPr="00423AB6">
        <w:rPr>
          <w:rStyle w:val="Char3"/>
          <w:rFonts w:hint="eastAsia"/>
          <w:rtl/>
        </w:rPr>
        <w:t>قَامَ</w:t>
      </w:r>
      <w:r w:rsidRPr="00423AB6">
        <w:rPr>
          <w:rStyle w:val="Char3"/>
          <w:rtl/>
        </w:rPr>
        <w:t xml:space="preserve"> </w:t>
      </w:r>
      <w:r w:rsidRPr="00423AB6">
        <w:rPr>
          <w:rStyle w:val="Char3"/>
          <w:rFonts w:hint="eastAsia"/>
          <w:rtl/>
        </w:rPr>
        <w:t>مِنَ</w:t>
      </w:r>
      <w:r w:rsidRPr="00423AB6">
        <w:rPr>
          <w:rStyle w:val="Char3"/>
          <w:rtl/>
        </w:rPr>
        <w:t xml:space="preserve"> </w:t>
      </w:r>
      <w:r w:rsidRPr="00423AB6">
        <w:rPr>
          <w:rStyle w:val="Char3"/>
          <w:rFonts w:hint="eastAsia"/>
          <w:rtl/>
        </w:rPr>
        <w:t>اللَّيْلِ</w:t>
      </w:r>
      <w:r w:rsidRPr="00423AB6">
        <w:rPr>
          <w:rStyle w:val="Char3"/>
          <w:rtl/>
        </w:rPr>
        <w:t xml:space="preserve"> </w:t>
      </w:r>
      <w:r w:rsidRPr="00423AB6">
        <w:rPr>
          <w:rStyle w:val="Char3"/>
          <w:rFonts w:hint="eastAsia"/>
          <w:rtl/>
        </w:rPr>
        <w:t>لِيُصَلِّىَ</w:t>
      </w:r>
      <w:r w:rsidRPr="00423AB6">
        <w:rPr>
          <w:rStyle w:val="Char3"/>
          <w:rtl/>
        </w:rPr>
        <w:t xml:space="preserve"> </w:t>
      </w:r>
      <w:r w:rsidRPr="00423AB6">
        <w:rPr>
          <w:rStyle w:val="Char3"/>
          <w:rFonts w:hint="eastAsia"/>
          <w:rtl/>
        </w:rPr>
        <w:t>افْتَتَحَ</w:t>
      </w:r>
      <w:r w:rsidRPr="00423AB6">
        <w:rPr>
          <w:rStyle w:val="Char3"/>
          <w:rtl/>
        </w:rPr>
        <w:t xml:space="preserve"> </w:t>
      </w:r>
      <w:r w:rsidRPr="00423AB6">
        <w:rPr>
          <w:rStyle w:val="Char3"/>
          <w:rFonts w:hint="eastAsia"/>
          <w:rtl/>
        </w:rPr>
        <w:t>صَلاَتَهُ</w:t>
      </w:r>
      <w:r w:rsidRPr="00423AB6">
        <w:rPr>
          <w:rStyle w:val="Char3"/>
          <w:rtl/>
        </w:rPr>
        <w:t xml:space="preserve"> </w:t>
      </w:r>
      <w:r w:rsidRPr="00423AB6">
        <w:rPr>
          <w:rStyle w:val="Char3"/>
          <w:rFonts w:hint="eastAsia"/>
          <w:rtl/>
        </w:rPr>
        <w:t>بِرَكْعَتَيْنِ</w:t>
      </w:r>
      <w:r w:rsidRPr="00423AB6">
        <w:rPr>
          <w:rStyle w:val="Char3"/>
          <w:rtl/>
        </w:rPr>
        <w:t xml:space="preserve"> </w:t>
      </w:r>
      <w:r w:rsidRPr="00423AB6">
        <w:rPr>
          <w:rStyle w:val="Char3"/>
          <w:rFonts w:hint="eastAsia"/>
          <w:rtl/>
        </w:rPr>
        <w:t>خَفِيفَتَيْنِ</w:t>
      </w:r>
      <w:r w:rsidRPr="00423AB6">
        <w:rPr>
          <w:rStyle w:val="Char3"/>
          <w:rtl/>
        </w:rPr>
        <w:t>.</w:t>
      </w:r>
      <w:bookmarkEnd w:id="2318"/>
      <w:bookmarkEnd w:id="2319"/>
      <w:bookmarkEnd w:id="2320"/>
    </w:p>
    <w:p w:rsidR="001C7CAE" w:rsidRPr="002E320E" w:rsidRDefault="001C7CAE" w:rsidP="001C7CAE">
      <w:pPr>
        <w:widowControl w:val="0"/>
        <w:ind w:firstLine="284"/>
        <w:jc w:val="both"/>
        <w:rPr>
          <w:rStyle w:val="Char4"/>
          <w:rtl/>
        </w:rPr>
      </w:pPr>
      <w:r w:rsidRPr="00970280">
        <w:rPr>
          <w:rStyle w:val="Char5"/>
          <w:rFonts w:hint="cs"/>
          <w:rtl/>
        </w:rPr>
        <w:t>ترجمه</w:t>
      </w:r>
      <w:r w:rsidRPr="002E320E">
        <w:rPr>
          <w:rStyle w:val="Char4"/>
          <w:rFonts w:hint="cs"/>
          <w:rtl/>
        </w:rPr>
        <w:t>: عایشه</w:t>
      </w:r>
      <w:r w:rsidR="00D42469" w:rsidRPr="00D42469">
        <w:rPr>
          <w:rStyle w:val="Char4"/>
          <w:rFonts w:cs="CTraditional Arabic" w:hint="cs"/>
          <w:rtl/>
        </w:rPr>
        <w:t xml:space="preserve"> ل </w:t>
      </w:r>
      <w:r w:rsidRPr="002E320E">
        <w:rPr>
          <w:rStyle w:val="Char4"/>
          <w:rFonts w:hint="cs"/>
          <w:rtl/>
        </w:rPr>
        <w:t>می‌گوید: هنگامی‌که رسول الله</w:t>
      </w:r>
      <w:r w:rsidR="00D42469" w:rsidRPr="00D42469">
        <w:rPr>
          <w:rStyle w:val="Char4"/>
          <w:rFonts w:cs="CTraditional Arabic" w:hint="cs"/>
          <w:rtl/>
        </w:rPr>
        <w:t xml:space="preserve"> ص </w:t>
      </w:r>
      <w:r w:rsidRPr="002E320E">
        <w:rPr>
          <w:rStyle w:val="Char4"/>
          <w:rFonts w:hint="cs"/>
          <w:rtl/>
        </w:rPr>
        <w:t>برای خواندن نماز شب، بیدار می‌شد، نمازش را با دو رکعت نماز مختصر، آغاز می‌نمود.</w:t>
      </w:r>
    </w:p>
    <w:p w:rsidR="001C7CAE" w:rsidRPr="001C61F1" w:rsidRDefault="001C7CAE" w:rsidP="001C7CAE">
      <w:pPr>
        <w:pStyle w:val="a2"/>
        <w:rPr>
          <w:rtl/>
        </w:rPr>
      </w:pPr>
      <w:bookmarkStart w:id="2321" w:name="_Toc256337955"/>
      <w:bookmarkStart w:id="2322" w:name="_Toc256339908"/>
      <w:bookmarkStart w:id="2323" w:name="_Toc261194350"/>
      <w:bookmarkStart w:id="2324" w:name="_Toc445895635"/>
      <w:bookmarkStart w:id="2325" w:name="_Toc448059729"/>
      <w:r w:rsidRPr="001C61F1">
        <w:rPr>
          <w:rFonts w:hint="cs"/>
          <w:rtl/>
        </w:rPr>
        <w:t>باب(179): دعا</w:t>
      </w:r>
      <w:r w:rsidRPr="004C7703">
        <w:rPr>
          <w:rFonts w:hint="cs"/>
          <w:rtl/>
        </w:rPr>
        <w:t>ی</w:t>
      </w:r>
      <w:r w:rsidRPr="001C61F1">
        <w:rPr>
          <w:rFonts w:hint="cs"/>
          <w:rtl/>
        </w:rPr>
        <w:t xml:space="preserve"> نب</w:t>
      </w:r>
      <w:r w:rsidRPr="004C7703">
        <w:rPr>
          <w:rFonts w:hint="cs"/>
          <w:rtl/>
        </w:rPr>
        <w:t>ی</w:t>
      </w:r>
      <w:r w:rsidRPr="001C61F1">
        <w:rPr>
          <w:rFonts w:hint="cs"/>
          <w:rtl/>
        </w:rPr>
        <w:t xml:space="preserve"> ا</w:t>
      </w:r>
      <w:r w:rsidRPr="004C7703">
        <w:rPr>
          <w:rFonts w:hint="cs"/>
          <w:rtl/>
        </w:rPr>
        <w:t>ک</w:t>
      </w:r>
      <w:r w:rsidRPr="001C61F1">
        <w:rPr>
          <w:rFonts w:hint="cs"/>
          <w:rtl/>
        </w:rPr>
        <w:t>رم</w:t>
      </w:r>
      <w:r w:rsidR="00D42469" w:rsidRPr="00315321">
        <w:rPr>
          <w:rFonts w:cs="CTraditional Arabic" w:hint="cs"/>
          <w:bCs w:val="0"/>
          <w:rtl/>
        </w:rPr>
        <w:t xml:space="preserve"> ص </w:t>
      </w:r>
      <w:r w:rsidRPr="001C61F1">
        <w:rPr>
          <w:rFonts w:hint="cs"/>
          <w:rtl/>
        </w:rPr>
        <w:t>هنگام برخاستن در شب</w:t>
      </w:r>
      <w:bookmarkEnd w:id="2321"/>
      <w:bookmarkEnd w:id="2322"/>
      <w:bookmarkEnd w:id="2323"/>
      <w:bookmarkEnd w:id="2324"/>
      <w:bookmarkEnd w:id="2325"/>
    </w:p>
    <w:p w:rsidR="001C7CAE" w:rsidRPr="00423AB6" w:rsidRDefault="001C7CAE" w:rsidP="00BA50EF">
      <w:pPr>
        <w:pStyle w:val="a6"/>
        <w:rPr>
          <w:rStyle w:val="Char3"/>
          <w:rtl/>
        </w:rPr>
      </w:pPr>
      <w:bookmarkStart w:id="2326" w:name="_Toc256337956"/>
      <w:bookmarkStart w:id="2327" w:name="_Toc256339909"/>
      <w:bookmarkStart w:id="2328" w:name="_Toc261191032"/>
      <w:r w:rsidRPr="00BA50EF">
        <w:rPr>
          <w:rtl/>
        </w:rPr>
        <w:t>381</w:t>
      </w:r>
      <w:r w:rsidR="00BA50EF">
        <w:rPr>
          <w:rFonts w:hint="cs"/>
          <w:rtl/>
        </w:rPr>
        <w:t>-</w:t>
      </w:r>
      <w:r w:rsidRPr="00423AB6">
        <w:rPr>
          <w:rStyle w:val="Char3"/>
          <w:rtl/>
        </w:rPr>
        <w:t xml:space="preserve"> عَنِ ابْنِ عَبَّاسٍ</w:t>
      </w:r>
      <w:r w:rsidRPr="00423AB6">
        <w:rPr>
          <w:rStyle w:val="Char3"/>
          <w:rFonts w:hint="cs"/>
          <w:rtl/>
        </w:rPr>
        <w:t xml:space="preserve"> </w:t>
      </w:r>
      <w:r>
        <w:rPr>
          <w:rStyle w:val="Char3"/>
          <w:rFonts w:cs="CTraditional Arabic" w:hint="cs"/>
          <w:rtl/>
        </w:rPr>
        <w:t>ب</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كَانَ يَقُولُ إِذَا قَامَ إِلَى الصَّلا</w:t>
      </w:r>
      <w:r w:rsidRPr="00423AB6">
        <w:rPr>
          <w:rStyle w:val="Char3"/>
          <w:rFonts w:hint="cs"/>
          <w:rtl/>
        </w:rPr>
        <w:t>َ</w:t>
      </w:r>
      <w:r w:rsidRPr="00423AB6">
        <w:rPr>
          <w:rStyle w:val="Char3"/>
          <w:rtl/>
        </w:rPr>
        <w:t>ةِ مِنْ جَوْفِ اللَّيْلِ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اللَّهُمَّ لَكَ الْحَمْدُ أَنْتَ نُورُ السَّمَوَاتِ وَالأَرْضِ</w:t>
      </w:r>
      <w:r w:rsidRPr="00423AB6">
        <w:rPr>
          <w:rStyle w:val="Char3"/>
          <w:rFonts w:hint="cs"/>
          <w:rtl/>
        </w:rPr>
        <w:t>،</w:t>
      </w:r>
      <w:r w:rsidRPr="00423AB6">
        <w:rPr>
          <w:rStyle w:val="Char3"/>
          <w:rtl/>
        </w:rPr>
        <w:t xml:space="preserve"> وَلَكَ الْحَمْدُ أَنْتَ قَيَّامُ السَّمَوَاتِ وَالأَرْضِ</w:t>
      </w:r>
      <w:r w:rsidRPr="00423AB6">
        <w:rPr>
          <w:rStyle w:val="Char3"/>
          <w:rFonts w:hint="cs"/>
          <w:rtl/>
        </w:rPr>
        <w:t>،</w:t>
      </w:r>
      <w:r w:rsidRPr="00423AB6">
        <w:rPr>
          <w:rStyle w:val="Char3"/>
          <w:rtl/>
        </w:rPr>
        <w:t xml:space="preserve"> وَلَكَ الْحَمْدُ أَنْتَ رَبُّ السَّمَوَاتِ وَالأَرْضِ وَمَنْ فِيهِنَّ</w:t>
      </w:r>
      <w:r w:rsidRPr="00423AB6">
        <w:rPr>
          <w:rStyle w:val="Char3"/>
          <w:rFonts w:hint="cs"/>
          <w:rtl/>
        </w:rPr>
        <w:t>،</w:t>
      </w:r>
      <w:r w:rsidRPr="00423AB6">
        <w:rPr>
          <w:rStyle w:val="Char3"/>
          <w:rtl/>
        </w:rPr>
        <w:t xml:space="preserve"> أَنْتَ الْحَقُّ</w:t>
      </w:r>
      <w:r w:rsidRPr="00423AB6">
        <w:rPr>
          <w:rStyle w:val="Char3"/>
          <w:rFonts w:hint="cs"/>
          <w:rtl/>
        </w:rPr>
        <w:t>،</w:t>
      </w:r>
      <w:r w:rsidRPr="00423AB6">
        <w:rPr>
          <w:rStyle w:val="Char3"/>
          <w:rtl/>
        </w:rPr>
        <w:t xml:space="preserve"> وَوَعْدُكَ الْحَقُّ</w:t>
      </w:r>
      <w:r w:rsidRPr="00423AB6">
        <w:rPr>
          <w:rStyle w:val="Char3"/>
          <w:rFonts w:hint="cs"/>
          <w:rtl/>
        </w:rPr>
        <w:t>،</w:t>
      </w:r>
      <w:r w:rsidRPr="00423AB6">
        <w:rPr>
          <w:rStyle w:val="Char3"/>
          <w:rtl/>
        </w:rPr>
        <w:t xml:space="preserve"> وَقَوْلُكَ الْحَقُّ</w:t>
      </w:r>
      <w:r w:rsidRPr="00423AB6">
        <w:rPr>
          <w:rStyle w:val="Char3"/>
          <w:rFonts w:hint="cs"/>
          <w:rtl/>
        </w:rPr>
        <w:t>،</w:t>
      </w:r>
      <w:r w:rsidRPr="00423AB6">
        <w:rPr>
          <w:rStyle w:val="Char3"/>
          <w:rtl/>
        </w:rPr>
        <w:t xml:space="preserve"> وَلِقَاؤُكَ حَقٌّ</w:t>
      </w:r>
      <w:r w:rsidRPr="00423AB6">
        <w:rPr>
          <w:rStyle w:val="Char3"/>
          <w:rFonts w:hint="cs"/>
          <w:rtl/>
        </w:rPr>
        <w:t>،</w:t>
      </w:r>
      <w:r w:rsidRPr="00423AB6">
        <w:rPr>
          <w:rStyle w:val="Char3"/>
          <w:rtl/>
        </w:rPr>
        <w:t xml:space="preserve"> وَالْجَنَّةُ حَقٌّ</w:t>
      </w:r>
      <w:r w:rsidRPr="00423AB6">
        <w:rPr>
          <w:rStyle w:val="Char3"/>
          <w:rFonts w:hint="cs"/>
          <w:rtl/>
        </w:rPr>
        <w:t>،</w:t>
      </w:r>
      <w:r w:rsidRPr="00423AB6">
        <w:rPr>
          <w:rStyle w:val="Char3"/>
          <w:rtl/>
        </w:rPr>
        <w:t xml:space="preserve"> وَالنَّارُ حَقٌّ</w:t>
      </w:r>
      <w:r w:rsidRPr="00423AB6">
        <w:rPr>
          <w:rStyle w:val="Char3"/>
          <w:rFonts w:hint="cs"/>
          <w:rtl/>
        </w:rPr>
        <w:t>،</w:t>
      </w:r>
      <w:r w:rsidRPr="00423AB6">
        <w:rPr>
          <w:rStyle w:val="Char3"/>
          <w:rtl/>
        </w:rPr>
        <w:t xml:space="preserve"> وَالسَّاعَةُ حَقٌّ</w:t>
      </w:r>
      <w:r w:rsidRPr="00423AB6">
        <w:rPr>
          <w:rStyle w:val="Char3"/>
          <w:rFonts w:hint="cs"/>
          <w:rtl/>
        </w:rPr>
        <w:t>،</w:t>
      </w:r>
      <w:r w:rsidRPr="00423AB6">
        <w:rPr>
          <w:rStyle w:val="Char3"/>
          <w:rtl/>
        </w:rPr>
        <w:t xml:space="preserve"> اللَّهُمَّ لَكَ أَسْلَمْتُ</w:t>
      </w:r>
      <w:r w:rsidRPr="00423AB6">
        <w:rPr>
          <w:rStyle w:val="Char3"/>
          <w:rFonts w:hint="cs"/>
          <w:rtl/>
        </w:rPr>
        <w:t>،</w:t>
      </w:r>
      <w:r w:rsidRPr="00423AB6">
        <w:rPr>
          <w:rStyle w:val="Char3"/>
          <w:rtl/>
        </w:rPr>
        <w:t xml:space="preserve"> وَبِكَ آمَنْتُ</w:t>
      </w:r>
      <w:r w:rsidRPr="00423AB6">
        <w:rPr>
          <w:rStyle w:val="Char3"/>
          <w:rFonts w:hint="cs"/>
          <w:rtl/>
        </w:rPr>
        <w:t>،</w:t>
      </w:r>
      <w:r w:rsidRPr="00423AB6">
        <w:rPr>
          <w:rStyle w:val="Char3"/>
          <w:rtl/>
        </w:rPr>
        <w:t xml:space="preserve"> وَعَلَيْكَ تَوَكَّلْتُ</w:t>
      </w:r>
      <w:r w:rsidRPr="00423AB6">
        <w:rPr>
          <w:rStyle w:val="Char3"/>
          <w:rFonts w:hint="cs"/>
          <w:rtl/>
        </w:rPr>
        <w:t>،</w:t>
      </w:r>
      <w:r w:rsidRPr="00423AB6">
        <w:rPr>
          <w:rStyle w:val="Char3"/>
          <w:rtl/>
        </w:rPr>
        <w:t xml:space="preserve"> وَإِلَيْكَ أَنَبْتُ</w:t>
      </w:r>
      <w:r w:rsidRPr="00423AB6">
        <w:rPr>
          <w:rStyle w:val="Char3"/>
          <w:rFonts w:hint="cs"/>
          <w:rtl/>
        </w:rPr>
        <w:t>،</w:t>
      </w:r>
      <w:r w:rsidRPr="00423AB6">
        <w:rPr>
          <w:rStyle w:val="Char3"/>
          <w:rtl/>
        </w:rPr>
        <w:t xml:space="preserve"> وَبِكَ خَاصَمْتُ</w:t>
      </w:r>
      <w:r w:rsidRPr="00423AB6">
        <w:rPr>
          <w:rStyle w:val="Char3"/>
          <w:rFonts w:hint="cs"/>
          <w:rtl/>
        </w:rPr>
        <w:t>،</w:t>
      </w:r>
      <w:r w:rsidRPr="00423AB6">
        <w:rPr>
          <w:rStyle w:val="Char3"/>
          <w:rtl/>
        </w:rPr>
        <w:t xml:space="preserve"> وَإِلَيْكَ حَاكَمْتُ فَاغْفِرْ لِي مَا قَدَّمْتُ وَأَخَّرْتُ</w:t>
      </w:r>
      <w:r w:rsidRPr="00423AB6">
        <w:rPr>
          <w:rStyle w:val="Char3"/>
          <w:rFonts w:hint="cs"/>
          <w:rtl/>
        </w:rPr>
        <w:t>،</w:t>
      </w:r>
      <w:r w:rsidRPr="00423AB6">
        <w:rPr>
          <w:rStyle w:val="Char3"/>
          <w:rtl/>
        </w:rPr>
        <w:t xml:space="preserve"> وَأَسْرَرْتُ وَأَعْلَنْتُ</w:t>
      </w:r>
      <w:r w:rsidRPr="00423AB6">
        <w:rPr>
          <w:rStyle w:val="Char3"/>
          <w:rFonts w:hint="cs"/>
          <w:rtl/>
        </w:rPr>
        <w:t>،</w:t>
      </w:r>
      <w:r w:rsidRPr="00423AB6">
        <w:rPr>
          <w:rStyle w:val="Char3"/>
          <w:rtl/>
        </w:rPr>
        <w:t xml:space="preserve"> أَنْتَ إِلَهِي</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أَنْتَ</w:t>
      </w:r>
      <w:r w:rsidRPr="00423AB6">
        <w:rPr>
          <w:rStyle w:val="Char3"/>
          <w:rFonts w:hint="cs"/>
          <w:rtl/>
        </w:rPr>
        <w:t>»</w:t>
      </w:r>
      <w:r w:rsidRPr="00423AB6">
        <w:rPr>
          <w:rStyle w:val="Char3"/>
          <w:rtl/>
        </w:rPr>
        <w:t xml:space="preserve">. </w:t>
      </w:r>
      <w:r w:rsidRPr="00970280">
        <w:rPr>
          <w:rtl/>
        </w:rPr>
        <w:t>(م/769)</w:t>
      </w:r>
      <w:bookmarkEnd w:id="2326"/>
      <w:bookmarkEnd w:id="2327"/>
      <w:bookmarkEnd w:id="2328"/>
    </w:p>
    <w:p w:rsidR="001C7CAE" w:rsidRPr="00970280" w:rsidRDefault="001C7CAE" w:rsidP="001C7CAE">
      <w:pPr>
        <w:widowControl w:val="0"/>
        <w:ind w:firstLine="284"/>
        <w:jc w:val="both"/>
        <w:rPr>
          <w:rStyle w:val="Char4"/>
          <w:rFonts w:cs="B Badr"/>
          <w:b/>
          <w:bCs/>
          <w:sz w:val="30"/>
          <w:szCs w:val="30"/>
          <w:rtl/>
        </w:rPr>
      </w:pPr>
      <w:r w:rsidRPr="00970280">
        <w:rPr>
          <w:rStyle w:val="Char5"/>
          <w:rFonts w:hint="cs"/>
          <w:rtl/>
        </w:rPr>
        <w:t>ترجمه</w:t>
      </w:r>
      <w:r w:rsidRPr="002E320E">
        <w:rPr>
          <w:rStyle w:val="Char4"/>
          <w:rFonts w:hint="cs"/>
          <w:rtl/>
        </w:rPr>
        <w:t xml:space="preserve">: ابن عباس </w:t>
      </w:r>
      <w:r>
        <w:rPr>
          <w:rStyle w:val="Char4"/>
          <w:rFonts w:cs="CTraditional Arabic" w:hint="cs"/>
          <w:rtl/>
        </w:rPr>
        <w:t>ب</w:t>
      </w:r>
      <w:r w:rsidRPr="002E320E">
        <w:rPr>
          <w:rStyle w:val="Char4"/>
          <w:rFonts w:hint="cs"/>
          <w:rtl/>
        </w:rPr>
        <w:t xml:space="preserve"> می</w:t>
      </w:r>
      <w:r w:rsidRPr="002E320E">
        <w:rPr>
          <w:rStyle w:val="Char4"/>
          <w:rFonts w:hint="eastAsia"/>
          <w:rtl/>
        </w:rPr>
        <w:t>‌</w:t>
      </w:r>
      <w:r w:rsidRPr="002E320E">
        <w:rPr>
          <w:rStyle w:val="Char4"/>
          <w:rFonts w:hint="cs"/>
          <w:rtl/>
        </w:rPr>
        <w:t>گوید: در نیمه</w:t>
      </w:r>
      <w:r w:rsidRPr="002E320E">
        <w:rPr>
          <w:rStyle w:val="Char4"/>
          <w:rFonts w:hint="eastAsia"/>
          <w:rtl/>
        </w:rPr>
        <w:t>‌</w:t>
      </w:r>
      <w:r w:rsidRPr="002E320E">
        <w:rPr>
          <w:rStyle w:val="Char4"/>
          <w:rFonts w:hint="cs"/>
          <w:rtl/>
        </w:rPr>
        <w:t>ی شب، هنگامی‌که رسول الله</w:t>
      </w:r>
      <w:r w:rsidR="00D42469" w:rsidRPr="00D42469">
        <w:rPr>
          <w:rStyle w:val="Char4"/>
          <w:rFonts w:cs="CTraditional Arabic" w:hint="cs"/>
          <w:rtl/>
        </w:rPr>
        <w:t xml:space="preserve"> ص </w:t>
      </w:r>
      <w:r w:rsidRPr="002E320E">
        <w:rPr>
          <w:rStyle w:val="Char4"/>
          <w:rFonts w:hint="cs"/>
          <w:rtl/>
        </w:rPr>
        <w:t>برای نماز بر می‌خاست، این دعا را می‌خواند:</w:t>
      </w:r>
      <w:r w:rsidRPr="00423AB6">
        <w:rPr>
          <w:rStyle w:val="Char3"/>
          <w:rFonts w:hint="cs"/>
          <w:rtl/>
        </w:rPr>
        <w:t xml:space="preserve"> </w:t>
      </w:r>
      <w:r w:rsidRPr="00970280">
        <w:rPr>
          <w:rStyle w:val="Char4"/>
          <w:rFonts w:hint="cs"/>
          <w:rtl/>
        </w:rPr>
        <w:t>«</w:t>
      </w:r>
      <w:r w:rsidRPr="00970280">
        <w:rPr>
          <w:rStyle w:val="Char3"/>
          <w:rtl/>
        </w:rPr>
        <w:t>اللَّهُمَّ لَكَ الْحَمْدُ أَنْتَ نُورُ السَّمَوَاتِ وَالأَرْضِ</w:t>
      </w:r>
      <w:r w:rsidRPr="00970280">
        <w:rPr>
          <w:rStyle w:val="Char3"/>
          <w:rFonts w:hint="cs"/>
          <w:rtl/>
        </w:rPr>
        <w:t>،</w:t>
      </w:r>
      <w:r w:rsidRPr="00970280">
        <w:rPr>
          <w:rStyle w:val="Char3"/>
          <w:rtl/>
        </w:rPr>
        <w:t xml:space="preserve"> وَلَكَ الْحَمْدُ أَنْتَ قَيَّامُ السَّمَوَاتِ وَالأَرْضِ</w:t>
      </w:r>
      <w:r w:rsidRPr="00970280">
        <w:rPr>
          <w:rStyle w:val="Char3"/>
          <w:rFonts w:hint="cs"/>
          <w:rtl/>
        </w:rPr>
        <w:t>،</w:t>
      </w:r>
      <w:r w:rsidRPr="00970280">
        <w:rPr>
          <w:rStyle w:val="Char3"/>
          <w:rtl/>
        </w:rPr>
        <w:t xml:space="preserve"> وَلَكَ الْحَمْدُ أَنْتَ رَبُّ السَّمَوَاتِ </w:t>
      </w:r>
      <w:r w:rsidRPr="00970280">
        <w:rPr>
          <w:rStyle w:val="Char3"/>
          <w:rtl/>
        </w:rPr>
        <w:lastRenderedPageBreak/>
        <w:t>وَالأَرْضِ وَمَنْ فِيهِنَّ</w:t>
      </w:r>
      <w:r w:rsidRPr="00970280">
        <w:rPr>
          <w:rStyle w:val="Char3"/>
          <w:rFonts w:hint="cs"/>
          <w:rtl/>
        </w:rPr>
        <w:t>،</w:t>
      </w:r>
      <w:r w:rsidRPr="00970280">
        <w:rPr>
          <w:rStyle w:val="Char3"/>
          <w:rtl/>
        </w:rPr>
        <w:t xml:space="preserve"> أَنْتَ الْحَقُّ</w:t>
      </w:r>
      <w:r w:rsidRPr="00970280">
        <w:rPr>
          <w:rStyle w:val="Char3"/>
          <w:rFonts w:hint="cs"/>
          <w:rtl/>
        </w:rPr>
        <w:t>،</w:t>
      </w:r>
      <w:r w:rsidRPr="00970280">
        <w:rPr>
          <w:rStyle w:val="Char3"/>
          <w:rtl/>
        </w:rPr>
        <w:t xml:space="preserve"> وَوَعْدُكَ الْحَقُّ</w:t>
      </w:r>
      <w:r w:rsidRPr="00970280">
        <w:rPr>
          <w:rStyle w:val="Char3"/>
          <w:rFonts w:hint="cs"/>
          <w:rtl/>
        </w:rPr>
        <w:t>،</w:t>
      </w:r>
      <w:r w:rsidRPr="00970280">
        <w:rPr>
          <w:rStyle w:val="Char3"/>
          <w:rtl/>
        </w:rPr>
        <w:t xml:space="preserve"> وَقَوْلُكَ الْحَقُّ</w:t>
      </w:r>
      <w:r w:rsidRPr="00970280">
        <w:rPr>
          <w:rStyle w:val="Char3"/>
          <w:rFonts w:hint="cs"/>
          <w:rtl/>
        </w:rPr>
        <w:t>،</w:t>
      </w:r>
      <w:r w:rsidRPr="00970280">
        <w:rPr>
          <w:rStyle w:val="Char3"/>
          <w:rtl/>
        </w:rPr>
        <w:t xml:space="preserve"> وَلِقَاؤُكَ حَقٌّ</w:t>
      </w:r>
      <w:r w:rsidRPr="00970280">
        <w:rPr>
          <w:rStyle w:val="Char3"/>
          <w:rFonts w:hint="cs"/>
          <w:rtl/>
        </w:rPr>
        <w:t>،</w:t>
      </w:r>
      <w:r w:rsidRPr="00970280">
        <w:rPr>
          <w:rStyle w:val="Char3"/>
          <w:rtl/>
        </w:rPr>
        <w:t xml:space="preserve"> وَالْجَنَّةُ حَقٌّ</w:t>
      </w:r>
      <w:r w:rsidRPr="00970280">
        <w:rPr>
          <w:rStyle w:val="Char3"/>
          <w:rFonts w:hint="cs"/>
          <w:rtl/>
        </w:rPr>
        <w:t>،</w:t>
      </w:r>
      <w:r w:rsidRPr="00970280">
        <w:rPr>
          <w:rStyle w:val="Char3"/>
          <w:rtl/>
        </w:rPr>
        <w:t xml:space="preserve"> وَالنَّارُ حَقٌّ</w:t>
      </w:r>
      <w:r w:rsidRPr="00970280">
        <w:rPr>
          <w:rStyle w:val="Char3"/>
          <w:rFonts w:hint="cs"/>
          <w:rtl/>
        </w:rPr>
        <w:t>،</w:t>
      </w:r>
      <w:r w:rsidRPr="00970280">
        <w:rPr>
          <w:rStyle w:val="Char3"/>
          <w:rtl/>
        </w:rPr>
        <w:t xml:space="preserve"> وَالسَّاعَةُ حَقٌّ</w:t>
      </w:r>
      <w:r w:rsidRPr="00970280">
        <w:rPr>
          <w:rStyle w:val="Char3"/>
          <w:rFonts w:hint="cs"/>
          <w:rtl/>
        </w:rPr>
        <w:t>،</w:t>
      </w:r>
      <w:r w:rsidRPr="00970280">
        <w:rPr>
          <w:rStyle w:val="Char3"/>
          <w:rtl/>
        </w:rPr>
        <w:t xml:space="preserve"> اللَّهُمَّ لَكَ أَسْلَمْتُ</w:t>
      </w:r>
      <w:r w:rsidRPr="00970280">
        <w:rPr>
          <w:rStyle w:val="Char3"/>
          <w:rFonts w:hint="cs"/>
          <w:rtl/>
        </w:rPr>
        <w:t>،</w:t>
      </w:r>
      <w:r w:rsidRPr="00970280">
        <w:rPr>
          <w:rStyle w:val="Char3"/>
          <w:rtl/>
        </w:rPr>
        <w:t xml:space="preserve"> وَبِكَ آمَنْتُ</w:t>
      </w:r>
      <w:r w:rsidRPr="00970280">
        <w:rPr>
          <w:rStyle w:val="Char3"/>
          <w:rFonts w:hint="cs"/>
          <w:rtl/>
        </w:rPr>
        <w:t>،</w:t>
      </w:r>
      <w:r w:rsidRPr="00970280">
        <w:rPr>
          <w:rStyle w:val="Char3"/>
          <w:rtl/>
        </w:rPr>
        <w:t xml:space="preserve"> وَعَلَيْكَ تَوَكَّلْتُ</w:t>
      </w:r>
      <w:r w:rsidRPr="00970280">
        <w:rPr>
          <w:rStyle w:val="Char3"/>
          <w:rFonts w:hint="cs"/>
          <w:rtl/>
        </w:rPr>
        <w:t>،</w:t>
      </w:r>
      <w:r w:rsidRPr="00970280">
        <w:rPr>
          <w:rStyle w:val="Char3"/>
          <w:rtl/>
        </w:rPr>
        <w:t xml:space="preserve"> وَإِلَيْكَ أَنَبْتُ</w:t>
      </w:r>
      <w:r w:rsidRPr="00970280">
        <w:rPr>
          <w:rStyle w:val="Char3"/>
          <w:rFonts w:hint="cs"/>
          <w:rtl/>
        </w:rPr>
        <w:t>،</w:t>
      </w:r>
      <w:r w:rsidRPr="00970280">
        <w:rPr>
          <w:rStyle w:val="Char3"/>
          <w:rtl/>
        </w:rPr>
        <w:t xml:space="preserve"> وَبِكَ خَاصَمْتُ</w:t>
      </w:r>
      <w:r w:rsidRPr="00970280">
        <w:rPr>
          <w:rStyle w:val="Char3"/>
          <w:rFonts w:hint="cs"/>
          <w:rtl/>
        </w:rPr>
        <w:t>،</w:t>
      </w:r>
      <w:r w:rsidRPr="00970280">
        <w:rPr>
          <w:rStyle w:val="Char3"/>
          <w:rtl/>
        </w:rPr>
        <w:t xml:space="preserve"> وَإِلَيْكَ حَاكَمْتُ فَاغْفِرْ لِي مَا قَدَّمْتُ وَأَخَّرْتُ</w:t>
      </w:r>
      <w:r w:rsidRPr="00970280">
        <w:rPr>
          <w:rStyle w:val="Char3"/>
          <w:rFonts w:hint="cs"/>
          <w:rtl/>
        </w:rPr>
        <w:t>،</w:t>
      </w:r>
      <w:r w:rsidRPr="00970280">
        <w:rPr>
          <w:rStyle w:val="Char3"/>
          <w:rtl/>
        </w:rPr>
        <w:t xml:space="preserve"> وَأَسْرَرْتُ وَأَعْلَنْتُ</w:t>
      </w:r>
      <w:r w:rsidRPr="00970280">
        <w:rPr>
          <w:rStyle w:val="Char3"/>
          <w:rFonts w:hint="cs"/>
          <w:rtl/>
        </w:rPr>
        <w:t>،</w:t>
      </w:r>
      <w:r w:rsidRPr="00970280">
        <w:rPr>
          <w:rStyle w:val="Char3"/>
          <w:rtl/>
        </w:rPr>
        <w:t xml:space="preserve"> أَنْتَ إِلَهِي</w:t>
      </w:r>
      <w:r w:rsidRPr="00970280">
        <w:rPr>
          <w:rStyle w:val="Char3"/>
          <w:rFonts w:hint="cs"/>
          <w:rtl/>
        </w:rPr>
        <w:t>،</w:t>
      </w:r>
      <w:r w:rsidRPr="00970280">
        <w:rPr>
          <w:rStyle w:val="Char3"/>
          <w:rtl/>
        </w:rPr>
        <w:t xml:space="preserve"> لا</w:t>
      </w:r>
      <w:r w:rsidRPr="00970280">
        <w:rPr>
          <w:rStyle w:val="Char3"/>
          <w:rFonts w:hint="cs"/>
          <w:rtl/>
        </w:rPr>
        <w:t>َ</w:t>
      </w:r>
      <w:r w:rsidRPr="00970280">
        <w:rPr>
          <w:rStyle w:val="Char3"/>
          <w:rtl/>
        </w:rPr>
        <w:t xml:space="preserve"> إِلَهَ إِلا</w:t>
      </w:r>
      <w:r w:rsidRPr="00970280">
        <w:rPr>
          <w:rStyle w:val="Char3"/>
          <w:rFonts w:hint="cs"/>
          <w:rtl/>
        </w:rPr>
        <w:t>َّ</w:t>
      </w:r>
      <w:r w:rsidRPr="00970280">
        <w:rPr>
          <w:rStyle w:val="Char3"/>
          <w:rtl/>
        </w:rPr>
        <w:t xml:space="preserve"> أَنْتَ</w:t>
      </w:r>
      <w:r w:rsidRPr="00970280">
        <w:rPr>
          <w:rStyle w:val="Char4"/>
          <w:rFonts w:hint="cs"/>
          <w:rtl/>
        </w:rPr>
        <w:t>».</w:t>
      </w:r>
      <w:r>
        <w:rPr>
          <w:rFonts w:cs="B Badr" w:hint="cs"/>
          <w:b/>
          <w:bCs/>
          <w:sz w:val="30"/>
          <w:szCs w:val="30"/>
          <w:rtl/>
        </w:rPr>
        <w:t xml:space="preserve"> </w:t>
      </w:r>
      <w:r w:rsidRPr="00970280">
        <w:rPr>
          <w:rStyle w:val="Char4"/>
          <w:rFonts w:hint="cs"/>
          <w:rtl/>
        </w:rPr>
        <w:t>«</w:t>
      </w:r>
      <w:r w:rsidRPr="00970280">
        <w:rPr>
          <w:rStyle w:val="Charc"/>
          <w:rFonts w:hint="cs"/>
          <w:rtl/>
        </w:rPr>
        <w:t>بار الها! تمام تعریف‌ها از آن توست؛ روشنی آسمان</w:t>
      </w:r>
      <w:r>
        <w:rPr>
          <w:rStyle w:val="Charc"/>
          <w:rFonts w:hint="eastAsia"/>
          <w:rtl/>
        </w:rPr>
        <w:t>‌</w:t>
      </w:r>
      <w:r w:rsidRPr="00970280">
        <w:rPr>
          <w:rStyle w:val="Charc"/>
          <w:rFonts w:hint="cs"/>
          <w:rtl/>
        </w:rPr>
        <w:t>ها و زمین، تو هستی؛ حمد و ستایش، شایسته‌ی‌ توست؛ تو نگهدارنده</w:t>
      </w:r>
      <w:r w:rsidRPr="00970280">
        <w:rPr>
          <w:rStyle w:val="Charc"/>
          <w:rFonts w:hint="eastAsia"/>
          <w:rtl/>
        </w:rPr>
        <w:t>‌</w:t>
      </w:r>
      <w:r w:rsidRPr="00970280">
        <w:rPr>
          <w:rStyle w:val="Charc"/>
          <w:rFonts w:hint="cs"/>
          <w:rtl/>
        </w:rPr>
        <w:t>ی آسمان و زمین هستی؛ تمام ستایش‌ها از آنِ توست؛ زیرا پروردگار آسمان</w:t>
      </w:r>
      <w:r>
        <w:rPr>
          <w:rStyle w:val="Charc"/>
          <w:rFonts w:hint="eastAsia"/>
          <w:rtl/>
        </w:rPr>
        <w:t>‌</w:t>
      </w:r>
      <w:r w:rsidRPr="00970280">
        <w:rPr>
          <w:rStyle w:val="Charc"/>
          <w:rFonts w:hint="cs"/>
          <w:rtl/>
        </w:rPr>
        <w:t>ها و زمین و آنچه میان آنها وجود دارد، تو هستی؛ تو بر ح</w:t>
      </w:r>
      <w:bookmarkStart w:id="2329" w:name="Editing"/>
      <w:bookmarkEnd w:id="2329"/>
      <w:r w:rsidRPr="00970280">
        <w:rPr>
          <w:rStyle w:val="Charc"/>
          <w:rFonts w:hint="cs"/>
          <w:rtl/>
        </w:rPr>
        <w:t>قی و وعده</w:t>
      </w:r>
      <w:r w:rsidRPr="00970280">
        <w:rPr>
          <w:rStyle w:val="Charc"/>
          <w:rFonts w:hint="eastAsia"/>
          <w:rtl/>
        </w:rPr>
        <w:t>‌</w:t>
      </w:r>
      <w:r w:rsidRPr="00970280">
        <w:rPr>
          <w:rStyle w:val="Charc"/>
          <w:rFonts w:hint="cs"/>
          <w:rtl/>
        </w:rPr>
        <w:t>ات نیز حق است؛ سخن تو، حق است؛ ملاقات تو حق، بهشت تو حق، دوزخ تو حق و قیامت، حق است. بار الها! تسلیم تو شدم، به تو ایمان آوردم، به تو توکل نمودم، به تو روی آوردم، به کمک تو با دشمنان، مبارزه کردم و تو را حکم و فیصل، قرار دادم. بار الها! گناهان اول و آخر و ظاهر و باطن مرا بیامرز؛ تو معبود منی و هیچ معبود حقی جز تو وجود ندارد</w:t>
      </w:r>
      <w:r w:rsidRPr="002E320E">
        <w:rPr>
          <w:rStyle w:val="Char4"/>
          <w:rFonts w:hint="cs"/>
          <w:rtl/>
        </w:rPr>
        <w:t>».</w:t>
      </w:r>
    </w:p>
    <w:p w:rsidR="001C7CAE" w:rsidRPr="001C61F1" w:rsidRDefault="001C7CAE" w:rsidP="001C7CAE">
      <w:pPr>
        <w:pStyle w:val="a2"/>
      </w:pPr>
      <w:bookmarkStart w:id="2330" w:name="_Toc256337957"/>
      <w:bookmarkStart w:id="2331" w:name="_Toc256339910"/>
      <w:bookmarkStart w:id="2332" w:name="_Toc261194351"/>
      <w:bookmarkStart w:id="2333" w:name="_Toc445895636"/>
      <w:bookmarkStart w:id="2334" w:name="_Toc448059730"/>
      <w:r w:rsidRPr="001C61F1">
        <w:rPr>
          <w:rFonts w:hint="cs"/>
          <w:rtl/>
        </w:rPr>
        <w:t xml:space="preserve">باب(180): </w:t>
      </w:r>
      <w:r w:rsidRPr="004C7703">
        <w:rPr>
          <w:rFonts w:hint="cs"/>
          <w:rtl/>
        </w:rPr>
        <w:t>کی</w:t>
      </w:r>
      <w:r w:rsidRPr="001C61F1">
        <w:rPr>
          <w:rFonts w:hint="cs"/>
          <w:rtl/>
        </w:rPr>
        <w:t>ف</w:t>
      </w:r>
      <w:r w:rsidRPr="004C7703">
        <w:rPr>
          <w:rFonts w:hint="cs"/>
          <w:rtl/>
        </w:rPr>
        <w:t>ی</w:t>
      </w:r>
      <w:r w:rsidRPr="001C61F1">
        <w:rPr>
          <w:rFonts w:hint="cs"/>
          <w:rtl/>
        </w:rPr>
        <w:t>ت نماز شب و تعداد ر</w:t>
      </w:r>
      <w:r w:rsidRPr="004C7703">
        <w:rPr>
          <w:rFonts w:hint="cs"/>
          <w:rtl/>
        </w:rPr>
        <w:t>ک</w:t>
      </w:r>
      <w:r w:rsidRPr="001C61F1">
        <w:rPr>
          <w:rFonts w:hint="cs"/>
          <w:rtl/>
        </w:rPr>
        <w:t>عات آن</w:t>
      </w:r>
      <w:bookmarkEnd w:id="2330"/>
      <w:bookmarkEnd w:id="2331"/>
      <w:bookmarkEnd w:id="2332"/>
      <w:bookmarkEnd w:id="2333"/>
      <w:bookmarkEnd w:id="2334"/>
    </w:p>
    <w:p w:rsidR="001C7CAE" w:rsidRPr="00423AB6" w:rsidRDefault="001C7CAE" w:rsidP="001C7CAE">
      <w:pPr>
        <w:pStyle w:val="1"/>
        <w:bidi/>
        <w:spacing w:before="0" w:after="0" w:line="240" w:lineRule="auto"/>
        <w:ind w:firstLine="284"/>
        <w:rPr>
          <w:rStyle w:val="Char3"/>
          <w:rtl/>
        </w:rPr>
      </w:pPr>
      <w:bookmarkStart w:id="2335" w:name="_Toc256337958"/>
      <w:bookmarkStart w:id="2336" w:name="_Toc256339911"/>
      <w:bookmarkStart w:id="2337" w:name="_Toc261191033"/>
      <w:r w:rsidRPr="00970280">
        <w:rPr>
          <w:rStyle w:val="Char4"/>
          <w:rtl/>
        </w:rPr>
        <w:t>382</w:t>
      </w:r>
      <w:r>
        <w:rPr>
          <w:rStyle w:val="Char4"/>
          <w:rFonts w:hint="cs"/>
          <w:rtl/>
        </w:rPr>
        <w:t>-</w:t>
      </w:r>
      <w:r w:rsidRPr="00423AB6">
        <w:rPr>
          <w:rStyle w:val="Char3"/>
          <w:rtl/>
        </w:rPr>
        <w:t xml:space="preserve"> عَنْ عَائِشَةَ</w:t>
      </w:r>
      <w:r w:rsidR="00D42469" w:rsidRPr="00D42469">
        <w:rPr>
          <w:rStyle w:val="Char3"/>
          <w:rFonts w:cs="CTraditional Arabic"/>
          <w:rtl/>
        </w:rPr>
        <w:t xml:space="preserve"> ل </w:t>
      </w:r>
      <w:r w:rsidRPr="00423AB6">
        <w:rPr>
          <w:rStyle w:val="Char3"/>
          <w:rtl/>
        </w:rPr>
        <w:t>قَالَتْ</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يُصَلِّي مِنَ اللَّيْلِ ثَلا</w:t>
      </w:r>
      <w:r w:rsidRPr="00423AB6">
        <w:rPr>
          <w:rStyle w:val="Char3"/>
          <w:rFonts w:hint="cs"/>
          <w:rtl/>
        </w:rPr>
        <w:t>َ</w:t>
      </w:r>
      <w:r w:rsidRPr="00423AB6">
        <w:rPr>
          <w:rStyle w:val="Char3"/>
          <w:rtl/>
        </w:rPr>
        <w:t>ثَ عَشْرَةَ رَكْعَةً</w:t>
      </w:r>
      <w:r w:rsidRPr="00423AB6">
        <w:rPr>
          <w:rStyle w:val="Char3"/>
          <w:rFonts w:hint="cs"/>
          <w:rtl/>
        </w:rPr>
        <w:t>،</w:t>
      </w:r>
      <w:r w:rsidRPr="00423AB6">
        <w:rPr>
          <w:rStyle w:val="Char3"/>
          <w:rtl/>
        </w:rPr>
        <w:t xml:space="preserve"> يُوتِرُ مِنْ ذَلِكَ بِخَمْسٍ</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يَجْلِسُ فِي شَيْءٍ إِلا</w:t>
      </w:r>
      <w:r w:rsidRPr="00423AB6">
        <w:rPr>
          <w:rStyle w:val="Char3"/>
          <w:rFonts w:hint="cs"/>
          <w:rtl/>
        </w:rPr>
        <w:t>َّ</w:t>
      </w:r>
      <w:r w:rsidRPr="00423AB6">
        <w:rPr>
          <w:rStyle w:val="Char3"/>
          <w:rtl/>
        </w:rPr>
        <w:t xml:space="preserve"> فِي آخِرِهَا. </w:t>
      </w:r>
      <w:r w:rsidRPr="00970280">
        <w:rPr>
          <w:rStyle w:val="Char4"/>
          <w:rtl/>
        </w:rPr>
        <w:t>(م/737)</w:t>
      </w:r>
      <w:bookmarkEnd w:id="2335"/>
      <w:bookmarkEnd w:id="2336"/>
      <w:bookmarkEnd w:id="2337"/>
    </w:p>
    <w:p w:rsidR="001C7CAE" w:rsidRPr="002E320E" w:rsidRDefault="001C7CAE" w:rsidP="001C7CAE">
      <w:pPr>
        <w:widowControl w:val="0"/>
        <w:ind w:firstLine="284"/>
        <w:jc w:val="both"/>
        <w:rPr>
          <w:rStyle w:val="Char4"/>
          <w:rtl/>
        </w:rPr>
      </w:pPr>
      <w:r w:rsidRPr="00970280">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عایشه</w:t>
      </w:r>
      <w:r w:rsidR="00D42469" w:rsidRPr="00D42469">
        <w:rPr>
          <w:rStyle w:val="Char4"/>
          <w:rFonts w:cs="CTraditional Arabic" w:hint="cs"/>
          <w:rtl/>
        </w:rPr>
        <w:t xml:space="preserve"> ل </w:t>
      </w:r>
      <w:r w:rsidRPr="002E320E">
        <w:rPr>
          <w:rStyle w:val="Char4"/>
          <w:rFonts w:hint="cs"/>
          <w:rtl/>
        </w:rPr>
        <w:t>می‌گوید: شب</w:t>
      </w:r>
      <w:r>
        <w:rPr>
          <w:rStyle w:val="Char4"/>
          <w:rFonts w:hint="eastAsia"/>
          <w:rtl/>
        </w:rPr>
        <w:t>‌</w:t>
      </w:r>
      <w:r w:rsidRPr="002E320E">
        <w:rPr>
          <w:rStyle w:val="Char4"/>
          <w:rFonts w:hint="cs"/>
          <w:rtl/>
        </w:rPr>
        <w:t>ها رسول الله</w:t>
      </w:r>
      <w:r w:rsidR="00D42469" w:rsidRPr="00D42469">
        <w:rPr>
          <w:rStyle w:val="Char4"/>
          <w:rFonts w:cs="CTraditional Arabic" w:hint="cs"/>
          <w:rtl/>
        </w:rPr>
        <w:t xml:space="preserve"> ص </w:t>
      </w:r>
      <w:r w:rsidRPr="002E320E">
        <w:rPr>
          <w:rStyle w:val="Char4"/>
          <w:rFonts w:hint="cs"/>
          <w:rtl/>
        </w:rPr>
        <w:t xml:space="preserve">سیزده رکعت نماز می‌خواند که پنج رکعت آنها را وتر قرار می‌داد و فقط در آخر آنها می‌نشست. </w:t>
      </w:r>
    </w:p>
    <w:p w:rsidR="001C7CAE" w:rsidRDefault="001C7CAE" w:rsidP="001C7CAE">
      <w:pPr>
        <w:widowControl w:val="0"/>
        <w:ind w:firstLine="284"/>
        <w:jc w:val="both"/>
        <w:rPr>
          <w:rStyle w:val="Char4"/>
          <w:rtl/>
        </w:rPr>
      </w:pPr>
      <w:r w:rsidRPr="00970280">
        <w:rPr>
          <w:rStyle w:val="Char5"/>
          <w:rFonts w:hint="cs"/>
          <w:rtl/>
        </w:rPr>
        <w:t>شرح</w:t>
      </w:r>
      <w:r w:rsidRPr="002E320E">
        <w:rPr>
          <w:rStyle w:val="Char4"/>
          <w:rFonts w:hint="cs"/>
          <w:rtl/>
        </w:rPr>
        <w:t>: نماز شب رسول الله</w:t>
      </w:r>
      <w:r w:rsidR="00D42469" w:rsidRPr="00D42469">
        <w:rPr>
          <w:rStyle w:val="Char4"/>
          <w:rFonts w:cs="CTraditional Arabic" w:hint="cs"/>
          <w:rtl/>
        </w:rPr>
        <w:t xml:space="preserve"> ص </w:t>
      </w:r>
      <w:r w:rsidRPr="002E320E">
        <w:rPr>
          <w:rStyle w:val="Char4"/>
          <w:rFonts w:hint="cs"/>
          <w:rtl/>
        </w:rPr>
        <w:t>در روایات صحیح، هفت، نه، یازده، سیزده و پانزده رکعت، نقل شده است که در صورت اخیر؛ یعنی پانزده رکعت، دو رکعت سنت فجر هم به حساب آمده است. آنچه مسلم است نماز شب، عبادتی است که هر چه بیشتر باشد، بهتر است.</w:t>
      </w:r>
    </w:p>
    <w:p w:rsidR="001C7CAE" w:rsidRDefault="001C7CAE" w:rsidP="001C7CAE">
      <w:pPr>
        <w:widowControl w:val="0"/>
        <w:ind w:firstLine="284"/>
        <w:jc w:val="both"/>
        <w:rPr>
          <w:rStyle w:val="Char4"/>
          <w:rtl/>
        </w:rPr>
      </w:pPr>
      <w:r w:rsidRPr="002E320E">
        <w:rPr>
          <w:rStyle w:val="Char4"/>
          <w:rFonts w:hint="cs"/>
          <w:rtl/>
        </w:rPr>
        <w:t>رسول الله</w:t>
      </w:r>
      <w:r w:rsidR="00D42469" w:rsidRPr="00D42469">
        <w:rPr>
          <w:rStyle w:val="Char4"/>
          <w:rFonts w:cs="CTraditional Arabic" w:hint="cs"/>
          <w:rtl/>
        </w:rPr>
        <w:t xml:space="preserve"> ص </w:t>
      </w:r>
      <w:r w:rsidRPr="002E320E">
        <w:rPr>
          <w:rStyle w:val="Char4"/>
          <w:rFonts w:hint="cs"/>
          <w:rtl/>
        </w:rPr>
        <w:t>در حالت</w:t>
      </w:r>
      <w:r>
        <w:rPr>
          <w:rStyle w:val="Char4"/>
          <w:rFonts w:hint="eastAsia"/>
          <w:rtl/>
        </w:rPr>
        <w:t>‌</w:t>
      </w:r>
      <w:r w:rsidRPr="002E320E">
        <w:rPr>
          <w:rStyle w:val="Char4"/>
          <w:rFonts w:hint="cs"/>
          <w:rtl/>
        </w:rPr>
        <w:t xml:space="preserve">های مختلف از قبیل بیماری، بزرگسالی، خستگی و غیره هفت، نه، یازده و سیزده رکعت، و بیشتر اوقات، دو رکعتی خوانده است؛ و گاهی هم برای بیان جواز، چند رکعت را با یک سلام، خوانده است. </w:t>
      </w:r>
    </w:p>
    <w:p w:rsidR="00315321" w:rsidRDefault="00315321" w:rsidP="001C7CAE">
      <w:pPr>
        <w:widowControl w:val="0"/>
        <w:ind w:firstLine="284"/>
        <w:jc w:val="both"/>
        <w:rPr>
          <w:rStyle w:val="Char4"/>
          <w:rtl/>
        </w:rPr>
      </w:pPr>
    </w:p>
    <w:p w:rsidR="00315321" w:rsidRPr="002E320E" w:rsidRDefault="00315321" w:rsidP="001C7CAE">
      <w:pPr>
        <w:widowControl w:val="0"/>
        <w:ind w:firstLine="284"/>
        <w:jc w:val="both"/>
        <w:rPr>
          <w:rStyle w:val="Char4"/>
          <w:rtl/>
        </w:rPr>
      </w:pPr>
    </w:p>
    <w:p w:rsidR="001C7CAE" w:rsidRPr="001C61F1" w:rsidRDefault="001C7CAE" w:rsidP="001C7CAE">
      <w:pPr>
        <w:pStyle w:val="a2"/>
      </w:pPr>
      <w:bookmarkStart w:id="2338" w:name="_Toc256337959"/>
      <w:bookmarkStart w:id="2339" w:name="_Toc256339912"/>
      <w:bookmarkStart w:id="2340" w:name="_Toc261194352"/>
      <w:bookmarkStart w:id="2341" w:name="_Toc445895637"/>
      <w:bookmarkStart w:id="2342" w:name="_Toc448059731"/>
      <w:r w:rsidRPr="001C61F1">
        <w:rPr>
          <w:rFonts w:hint="cs"/>
          <w:rtl/>
        </w:rPr>
        <w:t>باب(181): نماز شب</w:t>
      </w:r>
      <w:bookmarkEnd w:id="2338"/>
      <w:bookmarkEnd w:id="2339"/>
      <w:bookmarkEnd w:id="2340"/>
      <w:bookmarkEnd w:id="2341"/>
      <w:bookmarkEnd w:id="2342"/>
    </w:p>
    <w:p w:rsidR="001C7CAE" w:rsidRPr="00423AB6" w:rsidRDefault="001C7CAE" w:rsidP="00BA50EF">
      <w:pPr>
        <w:pStyle w:val="a6"/>
        <w:rPr>
          <w:rStyle w:val="Char3"/>
          <w:rtl/>
        </w:rPr>
      </w:pPr>
      <w:bookmarkStart w:id="2343" w:name="_Toc256337960"/>
      <w:bookmarkStart w:id="2344" w:name="_Toc256339913"/>
      <w:bookmarkStart w:id="2345" w:name="_Toc261191034"/>
      <w:r w:rsidRPr="00BA50EF">
        <w:rPr>
          <w:rtl/>
        </w:rPr>
        <w:lastRenderedPageBreak/>
        <w:t>383</w:t>
      </w:r>
      <w:r w:rsidR="00BA50EF">
        <w:rPr>
          <w:rFonts w:hint="cs"/>
          <w:rtl/>
        </w:rPr>
        <w:t>-</w:t>
      </w:r>
      <w:r w:rsidRPr="00423AB6">
        <w:rPr>
          <w:rStyle w:val="Char3"/>
          <w:rtl/>
        </w:rPr>
        <w:t xml:space="preserve"> عَنِ ابْنِ عُمَرَ</w:t>
      </w:r>
      <w:r w:rsidRPr="00423AB6">
        <w:rPr>
          <w:rStyle w:val="Char3"/>
          <w:rFonts w:hint="cs"/>
          <w:rtl/>
        </w:rPr>
        <w:t xml:space="preserve"> </w:t>
      </w:r>
      <w:r>
        <w:rPr>
          <w:rStyle w:val="Char3"/>
          <w:rFonts w:cs="CTraditional Arabic" w:hint="cs"/>
          <w:rtl/>
        </w:rPr>
        <w:t>ب</w:t>
      </w:r>
      <w:r w:rsidRPr="00423AB6">
        <w:rPr>
          <w:rStyle w:val="Char3"/>
          <w:rFonts w:hint="cs"/>
          <w:rtl/>
        </w:rPr>
        <w:t>:</w:t>
      </w:r>
      <w:r w:rsidRPr="00423AB6">
        <w:rPr>
          <w:rStyle w:val="Char3"/>
          <w:rtl/>
        </w:rPr>
        <w:t xml:space="preserve"> أَنَّ رَجُلا</w:t>
      </w:r>
      <w:r w:rsidRPr="00423AB6">
        <w:rPr>
          <w:rStyle w:val="Char3"/>
          <w:rFonts w:hint="cs"/>
          <w:rtl/>
        </w:rPr>
        <w:t>ً</w:t>
      </w:r>
      <w:r w:rsidRPr="00423AB6">
        <w:rPr>
          <w:rStyle w:val="Char3"/>
          <w:rtl/>
        </w:rPr>
        <w:t xml:space="preserve"> سَأَلَ رَسُولَ اللَّهِ</w:t>
      </w:r>
      <w:r w:rsidR="00D42469" w:rsidRPr="00D42469">
        <w:rPr>
          <w:rStyle w:val="Char3"/>
          <w:rFonts w:cs="CTraditional Arabic"/>
          <w:rtl/>
        </w:rPr>
        <w:t xml:space="preserve"> ص </w:t>
      </w:r>
      <w:r w:rsidRPr="00423AB6">
        <w:rPr>
          <w:rStyle w:val="Char3"/>
          <w:rtl/>
        </w:rPr>
        <w:t>عَنْ صَلاةِ اللَّيْلِ</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رَسُولُ اللَّهِ </w:t>
      </w:r>
      <w:r>
        <w:rPr>
          <w:rStyle w:val="Char3"/>
          <w:rFonts w:cs="CTraditional Arabic" w:hint="cs"/>
          <w:rtl/>
        </w:rPr>
        <w:t>ص</w:t>
      </w:r>
      <w:r w:rsidRPr="00423AB6">
        <w:rPr>
          <w:rStyle w:val="Char3"/>
          <w:rFonts w:hint="cs"/>
          <w:rtl/>
        </w:rPr>
        <w:t>: «</w:t>
      </w:r>
      <w:r w:rsidRPr="00423AB6">
        <w:rPr>
          <w:rStyle w:val="Char3"/>
          <w:rtl/>
        </w:rPr>
        <w:t>صَلاةُ اللَّيْلِ مَثْنَى مَثْنَى</w:t>
      </w:r>
      <w:r w:rsidRPr="00423AB6">
        <w:rPr>
          <w:rStyle w:val="Char3"/>
          <w:rFonts w:hint="cs"/>
          <w:rtl/>
        </w:rPr>
        <w:t>،</w:t>
      </w:r>
      <w:r w:rsidRPr="00423AB6">
        <w:rPr>
          <w:rStyle w:val="Char3"/>
          <w:rtl/>
        </w:rPr>
        <w:t xml:space="preserve"> فَإِذَا خَشِيَ أَحَدُكُمُ الصُّبْحَ صَلَّى رَكْعَةً وَاحِدَةً تُوتِرُ لَهُ مَا قَدْ صَلَّى</w:t>
      </w:r>
      <w:r w:rsidRPr="00423AB6">
        <w:rPr>
          <w:rStyle w:val="Char3"/>
          <w:rFonts w:hint="cs"/>
          <w:rtl/>
        </w:rPr>
        <w:t>»</w:t>
      </w:r>
      <w:r w:rsidRPr="00423AB6">
        <w:rPr>
          <w:rStyle w:val="Char3"/>
          <w:rtl/>
        </w:rPr>
        <w:t xml:space="preserve">. </w:t>
      </w:r>
      <w:r w:rsidRPr="00354DE4">
        <w:rPr>
          <w:rtl/>
        </w:rPr>
        <w:t>(م/749)</w:t>
      </w:r>
      <w:bookmarkEnd w:id="2343"/>
      <w:bookmarkEnd w:id="2344"/>
      <w:bookmarkEnd w:id="2345"/>
    </w:p>
    <w:p w:rsidR="001C7CAE" w:rsidRDefault="001C7CAE" w:rsidP="001C7CAE">
      <w:pPr>
        <w:pStyle w:val="PlainText"/>
        <w:widowControl w:val="0"/>
        <w:bidi/>
        <w:ind w:firstLine="284"/>
        <w:jc w:val="both"/>
        <w:rPr>
          <w:rStyle w:val="Char4"/>
          <w:rFonts w:eastAsia="MS Mincho"/>
          <w:rtl/>
        </w:rPr>
      </w:pPr>
      <w:r w:rsidRPr="00354DE4">
        <w:rPr>
          <w:rStyle w:val="Char5"/>
          <w:rFonts w:eastAsia="MS Mincho"/>
          <w:rtl/>
        </w:rPr>
        <w:t>ترجمه</w:t>
      </w:r>
      <w:r w:rsidRPr="002E320E">
        <w:rPr>
          <w:rStyle w:val="Char4"/>
          <w:rFonts w:eastAsia="MS Mincho"/>
          <w:rtl/>
        </w:rPr>
        <w:t xml:space="preserve">: ابن عمر </w:t>
      </w:r>
      <w:r>
        <w:rPr>
          <w:rStyle w:val="Char4"/>
          <w:rFonts w:eastAsia="MS Mincho" w:cs="CTraditional Arabic" w:hint="cs"/>
          <w:rtl/>
        </w:rPr>
        <w:t>ب</w:t>
      </w:r>
      <w:r w:rsidRPr="002E320E">
        <w:rPr>
          <w:rStyle w:val="Char4"/>
          <w:rFonts w:eastAsia="MS Mincho"/>
          <w:rtl/>
        </w:rPr>
        <w:t xml:space="preserve"> می‏گوید: شخصی از رسول الله</w:t>
      </w:r>
      <w:r w:rsidR="00D42469" w:rsidRPr="00D42469">
        <w:rPr>
          <w:rStyle w:val="Char4"/>
          <w:rFonts w:eastAsia="MS Mincho" w:cs="CTraditional Arabic" w:hint="cs"/>
          <w:rtl/>
        </w:rPr>
        <w:t xml:space="preserve"> ص </w:t>
      </w:r>
      <w:r w:rsidRPr="002E320E">
        <w:rPr>
          <w:rStyle w:val="Char4"/>
          <w:rFonts w:eastAsia="MS Mincho"/>
          <w:rtl/>
        </w:rPr>
        <w:t>دربار</w:t>
      </w:r>
      <w:r w:rsidRPr="002E320E">
        <w:rPr>
          <w:rStyle w:val="Char4"/>
          <w:rFonts w:eastAsia="MS Mincho" w:hint="cs"/>
          <w:rtl/>
        </w:rPr>
        <w:t>ه‌ی</w:t>
      </w:r>
      <w:r w:rsidRPr="002E320E">
        <w:rPr>
          <w:rStyle w:val="Char4"/>
          <w:rFonts w:eastAsia="MS Mincho"/>
          <w:rtl/>
        </w:rPr>
        <w:t xml:space="preserve"> نماز شب</w:t>
      </w:r>
      <w:r w:rsidRPr="002E320E">
        <w:rPr>
          <w:rStyle w:val="Char4"/>
          <w:rFonts w:eastAsia="MS Mincho" w:hint="cs"/>
          <w:rtl/>
        </w:rPr>
        <w:t>،</w:t>
      </w:r>
      <w:r w:rsidRPr="002E320E">
        <w:rPr>
          <w:rStyle w:val="Char4"/>
          <w:rFonts w:eastAsia="MS Mincho"/>
          <w:rtl/>
        </w:rPr>
        <w:t xml:space="preserve"> سؤال کرد. </w:t>
      </w:r>
      <w:r w:rsidRPr="002E320E">
        <w:rPr>
          <w:rStyle w:val="Char4"/>
          <w:rFonts w:eastAsia="MS Mincho" w:hint="cs"/>
          <w:rtl/>
        </w:rPr>
        <w:t>رسول اکرم</w:t>
      </w:r>
      <w:r w:rsidR="00D42469" w:rsidRPr="00D42469">
        <w:rPr>
          <w:rStyle w:val="Char4"/>
          <w:rFonts w:eastAsia="MS Mincho" w:cs="CTraditional Arabic" w:hint="cs"/>
          <w:rtl/>
        </w:rPr>
        <w:t xml:space="preserve"> ص </w:t>
      </w:r>
      <w:r w:rsidRPr="002E320E">
        <w:rPr>
          <w:rStyle w:val="Char4"/>
          <w:rFonts w:eastAsia="MS Mincho"/>
          <w:rtl/>
        </w:rPr>
        <w:t xml:space="preserve">فرمود: «نماز شب، دو رکعت، دو رکعت خوانده شود. اگر </w:t>
      </w:r>
      <w:r w:rsidRPr="002E320E">
        <w:rPr>
          <w:rStyle w:val="Char4"/>
          <w:rFonts w:eastAsia="MS Mincho" w:hint="cs"/>
          <w:rtl/>
        </w:rPr>
        <w:t xml:space="preserve">کسی </w:t>
      </w:r>
      <w:r w:rsidRPr="002E320E">
        <w:rPr>
          <w:rStyle w:val="Char4"/>
          <w:rFonts w:eastAsia="MS Mincho"/>
          <w:rtl/>
        </w:rPr>
        <w:t xml:space="preserve">احتمال </w:t>
      </w:r>
      <w:r w:rsidRPr="002E320E">
        <w:rPr>
          <w:rStyle w:val="Char4"/>
          <w:rFonts w:eastAsia="MS Mincho" w:hint="cs"/>
          <w:rtl/>
        </w:rPr>
        <w:t xml:space="preserve">داد که </w:t>
      </w:r>
      <w:r w:rsidRPr="002E320E">
        <w:rPr>
          <w:rStyle w:val="Char4"/>
          <w:rFonts w:eastAsia="MS Mincho"/>
          <w:rtl/>
        </w:rPr>
        <w:t xml:space="preserve">طلوع فجر </w:t>
      </w:r>
      <w:r w:rsidRPr="002E320E">
        <w:rPr>
          <w:rStyle w:val="Char4"/>
          <w:rFonts w:eastAsia="MS Mincho" w:hint="cs"/>
          <w:rtl/>
        </w:rPr>
        <w:t>نزدیک است</w:t>
      </w:r>
      <w:r w:rsidRPr="002E320E">
        <w:rPr>
          <w:rStyle w:val="Char4"/>
          <w:rFonts w:eastAsia="MS Mincho"/>
          <w:rtl/>
        </w:rPr>
        <w:t xml:space="preserve">، یک رکعت بخواند </w:t>
      </w:r>
      <w:r w:rsidRPr="002E320E">
        <w:rPr>
          <w:rStyle w:val="Char4"/>
          <w:rFonts w:eastAsia="MS Mincho" w:hint="cs"/>
          <w:rtl/>
        </w:rPr>
        <w:t xml:space="preserve">تا </w:t>
      </w:r>
      <w:r w:rsidRPr="002E320E">
        <w:rPr>
          <w:rStyle w:val="Char4"/>
          <w:rFonts w:eastAsia="MS Mincho"/>
          <w:rtl/>
        </w:rPr>
        <w:t>نمازهایی را که خوانده</w:t>
      </w:r>
      <w:r w:rsidRPr="002E320E">
        <w:rPr>
          <w:rStyle w:val="Char4"/>
          <w:rFonts w:eastAsia="MS Mincho" w:hint="cs"/>
          <w:rtl/>
        </w:rPr>
        <w:t xml:space="preserve"> است،</w:t>
      </w:r>
      <w:r w:rsidRPr="002E320E">
        <w:rPr>
          <w:rStyle w:val="Char4"/>
          <w:rFonts w:eastAsia="MS Mincho"/>
          <w:rtl/>
        </w:rPr>
        <w:t xml:space="preserve"> وتر </w:t>
      </w:r>
      <w:r w:rsidRPr="002E320E">
        <w:rPr>
          <w:rStyle w:val="Char4"/>
          <w:rFonts w:eastAsia="MS Mincho" w:hint="cs"/>
          <w:rtl/>
        </w:rPr>
        <w:t>شوند</w:t>
      </w:r>
      <w:r w:rsidRPr="002E320E">
        <w:rPr>
          <w:rStyle w:val="Char4"/>
          <w:rFonts w:eastAsia="MS Mincho"/>
          <w:rtl/>
        </w:rPr>
        <w:t>».</w:t>
      </w:r>
    </w:p>
    <w:p w:rsidR="001C7CAE" w:rsidRPr="001C61F1" w:rsidRDefault="001C7CAE" w:rsidP="001C7CAE">
      <w:pPr>
        <w:pStyle w:val="a2"/>
        <w:rPr>
          <w:rFonts w:eastAsia="MS Mincho"/>
          <w:rtl/>
        </w:rPr>
      </w:pPr>
      <w:bookmarkStart w:id="2346" w:name="_Toc256337961"/>
      <w:bookmarkStart w:id="2347" w:name="_Toc256339914"/>
      <w:bookmarkStart w:id="2348" w:name="_Toc261194353"/>
      <w:bookmarkStart w:id="2349" w:name="_Toc445895638"/>
      <w:bookmarkStart w:id="2350" w:name="_Toc448059732"/>
      <w:r>
        <w:rPr>
          <w:rFonts w:eastAsia="MS Mincho" w:hint="cs"/>
          <w:rtl/>
        </w:rPr>
        <w:t>باب(182): خواندن نماز شب،</w:t>
      </w:r>
      <w:r w:rsidRPr="001C61F1">
        <w:rPr>
          <w:rFonts w:eastAsia="MS Mincho" w:hint="cs"/>
          <w:rtl/>
        </w:rPr>
        <w:t xml:space="preserve"> نشسته و ا</w:t>
      </w:r>
      <w:r w:rsidRPr="004C7703">
        <w:rPr>
          <w:rFonts w:eastAsia="MS Mincho" w:hint="cs"/>
          <w:rtl/>
        </w:rPr>
        <w:t>ی</w:t>
      </w:r>
      <w:r w:rsidRPr="001C61F1">
        <w:rPr>
          <w:rFonts w:eastAsia="MS Mincho" w:hint="cs"/>
          <w:rtl/>
        </w:rPr>
        <w:t>ستاده</w:t>
      </w:r>
      <w:bookmarkEnd w:id="2346"/>
      <w:bookmarkEnd w:id="2347"/>
      <w:bookmarkEnd w:id="2348"/>
      <w:bookmarkEnd w:id="2349"/>
      <w:bookmarkEnd w:id="2350"/>
    </w:p>
    <w:p w:rsidR="001C7CAE" w:rsidRPr="00423AB6" w:rsidRDefault="00A13875" w:rsidP="001C7CAE">
      <w:pPr>
        <w:pStyle w:val="a6"/>
        <w:rPr>
          <w:rStyle w:val="Char3"/>
          <w:rtl/>
        </w:rPr>
      </w:pPr>
      <w:bookmarkStart w:id="2351" w:name="_Toc256337962"/>
      <w:bookmarkStart w:id="2352" w:name="_Toc256339915"/>
      <w:bookmarkStart w:id="2353" w:name="_Toc261191035"/>
      <w:r w:rsidRPr="00A13875">
        <w:rPr>
          <w:rStyle w:val="Char4"/>
          <w:rtl/>
        </w:rPr>
        <w:t>384</w:t>
      </w:r>
      <w:r w:rsidR="001C7CAE" w:rsidRPr="00423AB6">
        <w:rPr>
          <w:rStyle w:val="Char3"/>
          <w:rFonts w:hint="cs"/>
          <w:rtl/>
        </w:rPr>
        <w:t>ـ</w:t>
      </w:r>
      <w:r w:rsidR="001C7CAE" w:rsidRPr="00423AB6">
        <w:rPr>
          <w:rStyle w:val="Char3"/>
          <w:rtl/>
        </w:rPr>
        <w:t xml:space="preserve"> عَنْ عَائِشَةَ</w:t>
      </w:r>
      <w:r w:rsidR="00D42469" w:rsidRPr="00D42469">
        <w:rPr>
          <w:rStyle w:val="Char3"/>
          <w:rFonts w:cs="CTraditional Arabic"/>
          <w:rtl/>
        </w:rPr>
        <w:t xml:space="preserve"> ل </w:t>
      </w:r>
      <w:r w:rsidR="001C7CAE" w:rsidRPr="00423AB6">
        <w:rPr>
          <w:rStyle w:val="Char3"/>
          <w:rtl/>
        </w:rPr>
        <w:t>قَالَتْ</w:t>
      </w:r>
      <w:r w:rsidR="001C7CAE" w:rsidRPr="00423AB6">
        <w:rPr>
          <w:rStyle w:val="Char3"/>
          <w:rFonts w:hint="cs"/>
          <w:rtl/>
        </w:rPr>
        <w:t>:</w:t>
      </w:r>
      <w:r w:rsidR="001C7CAE" w:rsidRPr="00423AB6">
        <w:rPr>
          <w:rStyle w:val="Char3"/>
          <w:rtl/>
        </w:rPr>
        <w:t xml:space="preserve"> مَا رَأَيْتُ رَسُولَ اللَّهِ</w:t>
      </w:r>
      <w:r w:rsidR="00D42469" w:rsidRPr="00D42469">
        <w:rPr>
          <w:rStyle w:val="Char3"/>
          <w:rFonts w:cs="CTraditional Arabic"/>
          <w:rtl/>
        </w:rPr>
        <w:t xml:space="preserve"> ص </w:t>
      </w:r>
      <w:r w:rsidR="001C7CAE" w:rsidRPr="00423AB6">
        <w:rPr>
          <w:rStyle w:val="Char3"/>
          <w:rtl/>
        </w:rPr>
        <w:t>يَقْرَأُ فِي شَيْءٍ مِنْ صَلا</w:t>
      </w:r>
      <w:r w:rsidR="001C7CAE" w:rsidRPr="00423AB6">
        <w:rPr>
          <w:rStyle w:val="Char3"/>
          <w:rFonts w:hint="cs"/>
          <w:rtl/>
        </w:rPr>
        <w:t>َ</w:t>
      </w:r>
      <w:r w:rsidR="001C7CAE" w:rsidRPr="00423AB6">
        <w:rPr>
          <w:rStyle w:val="Char3"/>
          <w:rtl/>
        </w:rPr>
        <w:t>ةِ اللَّيْلِ جَالِسًا</w:t>
      </w:r>
      <w:r w:rsidR="001C7CAE" w:rsidRPr="00423AB6">
        <w:rPr>
          <w:rStyle w:val="Char3"/>
          <w:rFonts w:hint="cs"/>
          <w:rtl/>
        </w:rPr>
        <w:t>،</w:t>
      </w:r>
      <w:r w:rsidR="001C7CAE" w:rsidRPr="00423AB6">
        <w:rPr>
          <w:rStyle w:val="Char3"/>
          <w:rtl/>
        </w:rPr>
        <w:t xml:space="preserve"> حَتَّى إِذَا كَبِرَ قَرَأَ جَالِسًا</w:t>
      </w:r>
      <w:r w:rsidR="001C7CAE" w:rsidRPr="00423AB6">
        <w:rPr>
          <w:rStyle w:val="Char3"/>
          <w:rFonts w:hint="cs"/>
          <w:rtl/>
        </w:rPr>
        <w:t>،</w:t>
      </w:r>
      <w:r w:rsidR="001C7CAE" w:rsidRPr="00423AB6">
        <w:rPr>
          <w:rStyle w:val="Char3"/>
          <w:rtl/>
        </w:rPr>
        <w:t xml:space="preserve"> حَتَّى إِذَا بَقِيَ عَلَيْهِ مِنَ السُّورَةِ ثَلاثُونَ أَوْ أَرْبَعُونَ آيَةً قَامَ فَقَرَأَهُنَّ</w:t>
      </w:r>
      <w:r w:rsidR="001C7CAE" w:rsidRPr="00423AB6">
        <w:rPr>
          <w:rStyle w:val="Char3"/>
          <w:rFonts w:hint="cs"/>
          <w:rtl/>
        </w:rPr>
        <w:t>،</w:t>
      </w:r>
      <w:r w:rsidR="001C7CAE" w:rsidRPr="00423AB6">
        <w:rPr>
          <w:rStyle w:val="Char3"/>
          <w:rtl/>
        </w:rPr>
        <w:t xml:space="preserve"> ثُمَّ رَكَعَ. </w:t>
      </w:r>
      <w:r w:rsidR="001C7CAE" w:rsidRPr="00354DE4">
        <w:rPr>
          <w:rtl/>
        </w:rPr>
        <w:t>(م/731)</w:t>
      </w:r>
      <w:bookmarkEnd w:id="2351"/>
      <w:bookmarkEnd w:id="2352"/>
      <w:bookmarkEnd w:id="2353"/>
    </w:p>
    <w:p w:rsidR="001C7CAE" w:rsidRPr="002E320E" w:rsidRDefault="001C7CAE" w:rsidP="001C7CAE">
      <w:pPr>
        <w:pStyle w:val="PlainText"/>
        <w:widowControl w:val="0"/>
        <w:bidi/>
        <w:ind w:firstLine="284"/>
        <w:jc w:val="both"/>
        <w:rPr>
          <w:rStyle w:val="Char4"/>
          <w:rFonts w:eastAsia="MS Mincho"/>
        </w:rPr>
      </w:pPr>
      <w:r w:rsidRPr="00354DE4">
        <w:rPr>
          <w:rStyle w:val="Char5"/>
          <w:rFonts w:eastAsia="MS Mincho"/>
          <w:rtl/>
        </w:rPr>
        <w:t>ترجمه</w:t>
      </w:r>
      <w:r w:rsidR="00BA50EF">
        <w:rPr>
          <w:rStyle w:val="Char4"/>
          <w:rFonts w:eastAsia="MS Mincho"/>
          <w:rtl/>
        </w:rPr>
        <w:t>: ام المومنین</w:t>
      </w:r>
      <w:r w:rsidRPr="002E320E">
        <w:rPr>
          <w:rStyle w:val="Char4"/>
          <w:rFonts w:eastAsia="MS Mincho" w:hint="cs"/>
          <w:rtl/>
        </w:rPr>
        <w:t>؛</w:t>
      </w:r>
      <w:r w:rsidR="00BA50EF">
        <w:rPr>
          <w:rStyle w:val="Char4"/>
          <w:rFonts w:eastAsia="MS Mincho" w:hint="cs"/>
          <w:rtl/>
        </w:rPr>
        <w:t xml:space="preserve"> </w:t>
      </w:r>
      <w:r w:rsidRPr="002E320E">
        <w:rPr>
          <w:rStyle w:val="Char4"/>
          <w:rFonts w:eastAsia="MS Mincho"/>
          <w:rtl/>
        </w:rPr>
        <w:t xml:space="preserve">عایشه </w:t>
      </w:r>
      <w:r>
        <w:rPr>
          <w:rStyle w:val="Char4"/>
          <w:rFonts w:eastAsia="MS Mincho" w:cs="CTraditional Arabic" w:hint="cs"/>
          <w:rtl/>
        </w:rPr>
        <w:t>ل</w:t>
      </w:r>
      <w:r w:rsidRPr="002E320E">
        <w:rPr>
          <w:rStyle w:val="Char4"/>
          <w:rFonts w:eastAsia="MS Mincho" w:hint="cs"/>
          <w:rtl/>
        </w:rPr>
        <w:t>؛ می‌گوید</w:t>
      </w:r>
      <w:r w:rsidRPr="002E320E">
        <w:rPr>
          <w:rStyle w:val="Char4"/>
          <w:rFonts w:eastAsia="MS Mincho"/>
          <w:rtl/>
        </w:rPr>
        <w:t>: من رسول الله</w:t>
      </w:r>
      <w:r w:rsidR="00D42469" w:rsidRPr="00D42469">
        <w:rPr>
          <w:rStyle w:val="Char4"/>
          <w:rFonts w:eastAsia="MS Mincho" w:cs="CTraditional Arabic"/>
          <w:rtl/>
        </w:rPr>
        <w:t xml:space="preserve"> ص </w:t>
      </w:r>
      <w:r w:rsidRPr="002E320E">
        <w:rPr>
          <w:rStyle w:val="Char4"/>
          <w:rFonts w:eastAsia="MS Mincho"/>
          <w:rtl/>
        </w:rPr>
        <w:t xml:space="preserve">را ندیدم که </w:t>
      </w:r>
      <w:r w:rsidRPr="002E320E">
        <w:rPr>
          <w:rStyle w:val="Char4"/>
          <w:rFonts w:eastAsia="MS Mincho" w:hint="cs"/>
          <w:rtl/>
        </w:rPr>
        <w:t xml:space="preserve">نماز شب را </w:t>
      </w:r>
      <w:r w:rsidRPr="002E320E">
        <w:rPr>
          <w:rStyle w:val="Char4"/>
          <w:rFonts w:eastAsia="MS Mincho"/>
          <w:rtl/>
        </w:rPr>
        <w:t xml:space="preserve">نشسته بخواند </w:t>
      </w:r>
      <w:r w:rsidRPr="002E320E">
        <w:rPr>
          <w:rStyle w:val="Char4"/>
          <w:rFonts w:eastAsia="MS Mincho" w:hint="cs"/>
          <w:rtl/>
        </w:rPr>
        <w:t xml:space="preserve">مگر زمانی که </w:t>
      </w:r>
      <w:r w:rsidRPr="002E320E">
        <w:rPr>
          <w:rStyle w:val="Char4"/>
          <w:rFonts w:eastAsia="MS Mincho"/>
          <w:rtl/>
        </w:rPr>
        <w:t xml:space="preserve">پا به سن گذاشت. در این </w:t>
      </w:r>
      <w:r w:rsidRPr="002E320E">
        <w:rPr>
          <w:rStyle w:val="Char4"/>
          <w:rFonts w:eastAsia="MS Mincho" w:hint="cs"/>
          <w:rtl/>
        </w:rPr>
        <w:t xml:space="preserve">هنگام، قرائت را نشسته </w:t>
      </w:r>
      <w:r w:rsidRPr="002E320E">
        <w:rPr>
          <w:rStyle w:val="Char4"/>
          <w:rFonts w:eastAsia="MS Mincho"/>
          <w:rtl/>
        </w:rPr>
        <w:t xml:space="preserve">می‏خواند و </w:t>
      </w:r>
      <w:r w:rsidRPr="002E320E">
        <w:rPr>
          <w:rStyle w:val="Char4"/>
          <w:rFonts w:eastAsia="MS Mincho" w:hint="cs"/>
          <w:rtl/>
        </w:rPr>
        <w:t xml:space="preserve">وقتی که می‌خواست </w:t>
      </w:r>
      <w:r w:rsidRPr="002E320E">
        <w:rPr>
          <w:rStyle w:val="Char4"/>
          <w:rFonts w:eastAsia="MS Mincho"/>
          <w:rtl/>
        </w:rPr>
        <w:t>به رکوع برود، بلند می‌شد و حدود سی تا چهل آیه</w:t>
      </w:r>
      <w:r w:rsidRPr="002E320E">
        <w:rPr>
          <w:rStyle w:val="Char4"/>
          <w:rFonts w:eastAsia="MS Mincho" w:hint="cs"/>
          <w:rtl/>
        </w:rPr>
        <w:t>،</w:t>
      </w:r>
      <w:r w:rsidRPr="002E320E">
        <w:rPr>
          <w:rStyle w:val="Char4"/>
          <w:rFonts w:eastAsia="MS Mincho"/>
          <w:rtl/>
        </w:rPr>
        <w:t xml:space="preserve"> قرا</w:t>
      </w:r>
      <w:r w:rsidRPr="002E320E">
        <w:rPr>
          <w:rStyle w:val="Char4"/>
          <w:rFonts w:eastAsia="MS Mincho" w:hint="cs"/>
          <w:rtl/>
        </w:rPr>
        <w:t>ئ</w:t>
      </w:r>
      <w:r w:rsidRPr="002E320E">
        <w:rPr>
          <w:rStyle w:val="Char4"/>
          <w:rFonts w:eastAsia="MS Mincho"/>
          <w:rtl/>
        </w:rPr>
        <w:t>ت می‌نمود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سپس،</w:t>
      </w:r>
      <w:r w:rsidRPr="002E320E">
        <w:rPr>
          <w:rStyle w:val="Char4"/>
          <w:rFonts w:eastAsia="MS Mincho"/>
          <w:rtl/>
        </w:rPr>
        <w:t xml:space="preserve"> به رکوع می‌رفت.</w:t>
      </w:r>
    </w:p>
    <w:p w:rsidR="001C7CAE" w:rsidRPr="001C61F1" w:rsidRDefault="001C7CAE" w:rsidP="001C7CAE">
      <w:pPr>
        <w:pStyle w:val="a2"/>
        <w:rPr>
          <w:rFonts w:eastAsia="MS Mincho"/>
          <w:rtl/>
        </w:rPr>
      </w:pPr>
      <w:bookmarkStart w:id="2354" w:name="_Toc256337963"/>
      <w:bookmarkStart w:id="2355" w:name="_Toc256339916"/>
      <w:bookmarkStart w:id="2356" w:name="_Toc261194354"/>
      <w:bookmarkStart w:id="2357" w:name="_Toc445895639"/>
      <w:bookmarkStart w:id="2358" w:name="_Toc448059733"/>
      <w:r w:rsidRPr="001C61F1">
        <w:rPr>
          <w:rFonts w:eastAsia="MS Mincho" w:hint="cs"/>
          <w:rtl/>
        </w:rPr>
        <w:t xml:space="preserve">باب(183): </w:t>
      </w:r>
      <w:r w:rsidRPr="004C7703">
        <w:rPr>
          <w:rFonts w:eastAsia="MS Mincho" w:hint="cs"/>
          <w:rtl/>
        </w:rPr>
        <w:t>ک</w:t>
      </w:r>
      <w:r w:rsidRPr="001C61F1">
        <w:rPr>
          <w:rFonts w:eastAsia="MS Mincho" w:hint="cs"/>
          <w:rtl/>
        </w:rPr>
        <w:t>راه</w:t>
      </w:r>
      <w:r w:rsidRPr="004C7703">
        <w:rPr>
          <w:rFonts w:eastAsia="MS Mincho" w:hint="cs"/>
          <w:rtl/>
        </w:rPr>
        <w:t>ی</w:t>
      </w:r>
      <w:r w:rsidRPr="001C61F1">
        <w:rPr>
          <w:rFonts w:eastAsia="MS Mincho" w:hint="cs"/>
          <w:rtl/>
        </w:rPr>
        <w:t>ت خواب</w:t>
      </w:r>
      <w:r w:rsidRPr="004C7703">
        <w:rPr>
          <w:rFonts w:eastAsia="MS Mincho" w:hint="cs"/>
          <w:rtl/>
        </w:rPr>
        <w:t>ی</w:t>
      </w:r>
      <w:r w:rsidRPr="001C61F1">
        <w:rPr>
          <w:rFonts w:eastAsia="MS Mincho" w:hint="cs"/>
          <w:rtl/>
        </w:rPr>
        <w:t>دن تمام شب بدون ا</w:t>
      </w:r>
      <w:r w:rsidRPr="004C7703">
        <w:rPr>
          <w:rFonts w:eastAsia="MS Mincho" w:hint="cs"/>
          <w:rtl/>
        </w:rPr>
        <w:t>ی</w:t>
      </w:r>
      <w:r w:rsidRPr="001C61F1">
        <w:rPr>
          <w:rFonts w:eastAsia="MS Mincho" w:hint="cs"/>
          <w:rtl/>
        </w:rPr>
        <w:t>ن</w:t>
      </w:r>
      <w:r w:rsidRPr="004C7703">
        <w:rPr>
          <w:rFonts w:eastAsia="MS Mincho" w:hint="cs"/>
          <w:rtl/>
        </w:rPr>
        <w:t>ک</w:t>
      </w:r>
      <w:r w:rsidRPr="001C61F1">
        <w:rPr>
          <w:rFonts w:eastAsia="MS Mincho" w:hint="cs"/>
          <w:rtl/>
        </w:rPr>
        <w:t>ه نماز</w:t>
      </w:r>
      <w:r w:rsidRPr="004C7703">
        <w:rPr>
          <w:rFonts w:eastAsia="MS Mincho" w:hint="cs"/>
          <w:rtl/>
        </w:rPr>
        <w:t>ی</w:t>
      </w:r>
      <w:r w:rsidRPr="001C61F1">
        <w:rPr>
          <w:rFonts w:eastAsia="MS Mincho" w:hint="cs"/>
          <w:rtl/>
        </w:rPr>
        <w:t xml:space="preserve"> خوانده شود</w:t>
      </w:r>
      <w:bookmarkEnd w:id="2354"/>
      <w:bookmarkEnd w:id="2355"/>
      <w:bookmarkEnd w:id="2356"/>
      <w:bookmarkEnd w:id="2357"/>
      <w:bookmarkEnd w:id="2358"/>
    </w:p>
    <w:p w:rsidR="001C7CAE" w:rsidRPr="00423AB6" w:rsidRDefault="001C7CAE" w:rsidP="001C7CAE">
      <w:pPr>
        <w:pStyle w:val="1"/>
        <w:bidi/>
        <w:spacing w:before="0" w:after="0" w:line="240" w:lineRule="auto"/>
        <w:ind w:firstLine="284"/>
        <w:rPr>
          <w:rStyle w:val="Char3"/>
          <w:rtl/>
        </w:rPr>
      </w:pPr>
      <w:bookmarkStart w:id="2359" w:name="_Toc256337964"/>
      <w:bookmarkStart w:id="2360" w:name="_Toc256339917"/>
      <w:bookmarkStart w:id="2361" w:name="_Toc261191036"/>
      <w:r w:rsidRPr="00354DE4">
        <w:rPr>
          <w:rStyle w:val="Char4"/>
          <w:rtl/>
        </w:rPr>
        <w:t>385</w:t>
      </w:r>
      <w:r>
        <w:rPr>
          <w:rStyle w:val="Char4"/>
          <w:rFonts w:hint="cs"/>
          <w:rtl/>
        </w:rPr>
        <w:t>-</w:t>
      </w:r>
      <w:r w:rsidRPr="00354DE4">
        <w:rPr>
          <w:rStyle w:val="Char4"/>
          <w:rtl/>
        </w:rPr>
        <w:t xml:space="preserve"> </w:t>
      </w:r>
      <w:r w:rsidRPr="00423AB6">
        <w:rPr>
          <w:rStyle w:val="Char3"/>
          <w:rtl/>
        </w:rPr>
        <w:t>عَنْ عَبْدِ اللَّهِ بْنِ مَسْعُوْدٍ</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ذُكِرَ عِنْدَ رَسُولِ اللَّهِ</w:t>
      </w:r>
      <w:r w:rsidR="00D42469" w:rsidRPr="00D42469">
        <w:rPr>
          <w:rStyle w:val="Char3"/>
          <w:rFonts w:cs="CTraditional Arabic"/>
          <w:rtl/>
        </w:rPr>
        <w:t xml:space="preserve"> ص </w:t>
      </w:r>
      <w:r w:rsidRPr="00423AB6">
        <w:rPr>
          <w:rStyle w:val="Char3"/>
          <w:rtl/>
        </w:rPr>
        <w:t>رَجُلٌ نَامَ لَيْلَةً حَتَّى أَصْبَحَ</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ذَاكَ رَجُلٌ بَالَ الشَّيْطَانُ فِي أُذُنَيْهِ</w:t>
      </w:r>
      <w:r w:rsidRPr="00423AB6">
        <w:rPr>
          <w:rStyle w:val="Char3"/>
          <w:rFonts w:hint="cs"/>
          <w:rtl/>
        </w:rPr>
        <w:t>»</w:t>
      </w:r>
      <w:r w:rsidRPr="00423AB6">
        <w:rPr>
          <w:rStyle w:val="Char3"/>
          <w:rtl/>
        </w:rPr>
        <w:t xml:space="preserve"> أَوْ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فِي أُذُنِهِ</w:t>
      </w:r>
      <w:r w:rsidRPr="00423AB6">
        <w:rPr>
          <w:rStyle w:val="Char3"/>
          <w:rFonts w:hint="cs"/>
          <w:rtl/>
        </w:rPr>
        <w:t>»</w:t>
      </w:r>
      <w:r w:rsidRPr="00423AB6">
        <w:rPr>
          <w:rStyle w:val="Char3"/>
          <w:rtl/>
        </w:rPr>
        <w:t xml:space="preserve">. </w:t>
      </w:r>
      <w:r w:rsidRPr="00354DE4">
        <w:rPr>
          <w:rStyle w:val="Char4"/>
          <w:rtl/>
        </w:rPr>
        <w:t>(م/774)</w:t>
      </w:r>
      <w:bookmarkEnd w:id="2359"/>
      <w:bookmarkEnd w:id="2360"/>
      <w:bookmarkEnd w:id="2361"/>
    </w:p>
    <w:p w:rsidR="001C7CAE" w:rsidRDefault="001C7CAE" w:rsidP="001C7CAE">
      <w:pPr>
        <w:pStyle w:val="PlainText"/>
        <w:widowControl w:val="0"/>
        <w:bidi/>
        <w:ind w:firstLine="284"/>
        <w:jc w:val="both"/>
        <w:rPr>
          <w:rStyle w:val="Char4"/>
          <w:rFonts w:eastAsia="MS Mincho"/>
          <w:rtl/>
        </w:rPr>
      </w:pPr>
      <w:r w:rsidRPr="00354DE4">
        <w:rPr>
          <w:rStyle w:val="Char5"/>
          <w:rFonts w:eastAsia="MS Mincho"/>
          <w:rtl/>
        </w:rPr>
        <w:t>ترجمه</w:t>
      </w:r>
      <w:r w:rsidRPr="002E320E">
        <w:rPr>
          <w:rStyle w:val="Char4"/>
          <w:rFonts w:eastAsia="MS Mincho"/>
          <w:rtl/>
        </w:rPr>
        <w:t>:</w:t>
      </w:r>
      <w:r w:rsidRPr="002E320E">
        <w:rPr>
          <w:rStyle w:val="Char4"/>
          <w:rFonts w:eastAsia="MS Mincho" w:hint="cs"/>
          <w:rtl/>
        </w:rPr>
        <w:t xml:space="preserve"> </w:t>
      </w:r>
      <w:r w:rsidRPr="002E320E">
        <w:rPr>
          <w:rStyle w:val="Char4"/>
          <w:rFonts w:hint="cs"/>
          <w:rtl/>
        </w:rPr>
        <w:t>عبدالله بن مسعود</w:t>
      </w:r>
      <w:r w:rsidR="00D42469" w:rsidRPr="00D42469">
        <w:rPr>
          <w:rStyle w:val="Char4"/>
          <w:rFonts w:cs="CTraditional Arabic" w:hint="cs"/>
          <w:rtl/>
        </w:rPr>
        <w:t xml:space="preserve"> س </w:t>
      </w:r>
      <w:r w:rsidRPr="002E320E">
        <w:rPr>
          <w:rStyle w:val="Char4"/>
          <w:rFonts w:hint="cs"/>
          <w:rtl/>
        </w:rPr>
        <w:t>می‌گوید: نزد رسول الله</w:t>
      </w:r>
      <w:r w:rsidR="00D42469" w:rsidRPr="00D42469">
        <w:rPr>
          <w:rStyle w:val="Char4"/>
          <w:rFonts w:cs="CTraditional Arabic" w:hint="cs"/>
          <w:rtl/>
        </w:rPr>
        <w:t xml:space="preserve"> ص </w:t>
      </w:r>
      <w:r w:rsidRPr="002E320E">
        <w:rPr>
          <w:rStyle w:val="Char4"/>
          <w:rFonts w:hint="cs"/>
          <w:rtl/>
        </w:rPr>
        <w:t>از شخصی که تمام شب را تا صبح خوابیده است، سخن به میان آمد. رسول الله</w:t>
      </w:r>
      <w:r w:rsidR="00D42469" w:rsidRPr="00D42469">
        <w:rPr>
          <w:rStyle w:val="Char4"/>
          <w:rFonts w:cs="CTraditional Arabic" w:hint="cs"/>
          <w:rtl/>
        </w:rPr>
        <w:t xml:space="preserve"> ص </w:t>
      </w:r>
      <w:r w:rsidRPr="002E320E">
        <w:rPr>
          <w:rStyle w:val="Char4"/>
          <w:rFonts w:hint="cs"/>
          <w:rtl/>
        </w:rPr>
        <w:t>فرمود: «او شخصی است که شیطان در گوش</w:t>
      </w:r>
      <w:r w:rsidR="00BA50EF">
        <w:rPr>
          <w:rStyle w:val="Char4"/>
          <w:rFonts w:hint="eastAsia"/>
          <w:rtl/>
        </w:rPr>
        <w:t>‌</w:t>
      </w:r>
      <w:r w:rsidRPr="002E320E">
        <w:rPr>
          <w:rStyle w:val="Char4"/>
          <w:rFonts w:hint="cs"/>
          <w:rtl/>
        </w:rPr>
        <w:t>ها یا گوش</w:t>
      </w:r>
      <w:r w:rsidRPr="002E320E">
        <w:rPr>
          <w:rStyle w:val="Char4"/>
          <w:rFonts w:hint="eastAsia"/>
          <w:rtl/>
        </w:rPr>
        <w:t>‌</w:t>
      </w:r>
      <w:r w:rsidRPr="002E320E">
        <w:rPr>
          <w:rStyle w:val="Char4"/>
          <w:rFonts w:hint="cs"/>
          <w:rtl/>
        </w:rPr>
        <w:t>اش، ادرار کرده است».</w:t>
      </w:r>
    </w:p>
    <w:p w:rsidR="00315321" w:rsidRDefault="00315321" w:rsidP="00315321">
      <w:pPr>
        <w:pStyle w:val="PlainText"/>
        <w:widowControl w:val="0"/>
        <w:bidi/>
        <w:ind w:firstLine="284"/>
        <w:jc w:val="both"/>
        <w:rPr>
          <w:rStyle w:val="Char4"/>
          <w:rFonts w:eastAsia="MS Mincho"/>
          <w:rtl/>
        </w:rPr>
      </w:pPr>
    </w:p>
    <w:p w:rsidR="00315321" w:rsidRDefault="00315321" w:rsidP="00315321">
      <w:pPr>
        <w:pStyle w:val="PlainText"/>
        <w:widowControl w:val="0"/>
        <w:bidi/>
        <w:ind w:firstLine="284"/>
        <w:jc w:val="both"/>
        <w:rPr>
          <w:rStyle w:val="Char4"/>
          <w:rFonts w:eastAsia="MS Mincho"/>
          <w:rtl/>
        </w:rPr>
      </w:pPr>
    </w:p>
    <w:p w:rsidR="00315321" w:rsidRPr="002E320E" w:rsidRDefault="00315321" w:rsidP="00315321">
      <w:pPr>
        <w:pStyle w:val="PlainText"/>
        <w:widowControl w:val="0"/>
        <w:bidi/>
        <w:ind w:firstLine="284"/>
        <w:jc w:val="both"/>
        <w:rPr>
          <w:rStyle w:val="Char4"/>
          <w:rFonts w:eastAsia="MS Mincho"/>
          <w:rtl/>
        </w:rPr>
      </w:pPr>
    </w:p>
    <w:p w:rsidR="001C7CAE" w:rsidRPr="00007DD5" w:rsidRDefault="001C7CAE" w:rsidP="001C7CAE">
      <w:pPr>
        <w:pStyle w:val="a2"/>
        <w:rPr>
          <w:rFonts w:eastAsia="MS Mincho"/>
          <w:rtl/>
        </w:rPr>
      </w:pPr>
      <w:bookmarkStart w:id="2362" w:name="_Toc256337965"/>
      <w:bookmarkStart w:id="2363" w:name="_Toc256339918"/>
      <w:bookmarkStart w:id="2364" w:name="_Toc261194355"/>
      <w:bookmarkStart w:id="2365" w:name="_Toc445895640"/>
      <w:bookmarkStart w:id="2366" w:name="_Toc448059734"/>
      <w:r w:rsidRPr="00007DD5">
        <w:rPr>
          <w:rFonts w:eastAsia="MS Mincho" w:hint="cs"/>
          <w:rtl/>
        </w:rPr>
        <w:t>باب(184): هرگاه در</w:t>
      </w:r>
      <w:r w:rsidRPr="00605FBA">
        <w:rPr>
          <w:rFonts w:eastAsia="MS Mincho" w:hint="cs"/>
          <w:rtl/>
        </w:rPr>
        <w:t xml:space="preserve"> </w:t>
      </w:r>
      <w:r w:rsidRPr="00007DD5">
        <w:rPr>
          <w:rFonts w:eastAsia="MS Mincho" w:hint="cs"/>
          <w:rtl/>
        </w:rPr>
        <w:t>نماز</w:t>
      </w:r>
      <w:r>
        <w:rPr>
          <w:rFonts w:eastAsia="MS Mincho" w:hint="cs"/>
          <w:rtl/>
        </w:rPr>
        <w:t>،</w:t>
      </w:r>
      <w:r w:rsidRPr="00007DD5">
        <w:rPr>
          <w:rFonts w:eastAsia="MS Mincho" w:hint="cs"/>
          <w:rtl/>
        </w:rPr>
        <w:t xml:space="preserve"> چرت زدید، بخوابید</w:t>
      </w:r>
      <w:bookmarkEnd w:id="2362"/>
      <w:bookmarkEnd w:id="2363"/>
      <w:bookmarkEnd w:id="2364"/>
      <w:bookmarkEnd w:id="2365"/>
      <w:bookmarkEnd w:id="2366"/>
    </w:p>
    <w:p w:rsidR="001C7CAE" w:rsidRPr="00423AB6" w:rsidRDefault="001C7CAE" w:rsidP="001C7CAE">
      <w:pPr>
        <w:pStyle w:val="a6"/>
        <w:rPr>
          <w:rStyle w:val="Char3"/>
          <w:rtl/>
        </w:rPr>
      </w:pPr>
      <w:bookmarkStart w:id="2367" w:name="_Toc256337966"/>
      <w:bookmarkStart w:id="2368" w:name="_Toc256339919"/>
      <w:bookmarkStart w:id="2369" w:name="_Toc261191037"/>
      <w:r w:rsidRPr="00354DE4">
        <w:rPr>
          <w:rtl/>
        </w:rPr>
        <w:lastRenderedPageBreak/>
        <w:t>386</w:t>
      </w:r>
      <w:r>
        <w:rPr>
          <w:rFonts w:hint="cs"/>
          <w:rtl/>
        </w:rPr>
        <w:t>-</w:t>
      </w:r>
      <w:r w:rsidRPr="00423AB6">
        <w:rPr>
          <w:rStyle w:val="Char3"/>
          <w:rtl/>
        </w:rPr>
        <w:t xml:space="preserve"> عَنْ عَائِشَةَ </w:t>
      </w:r>
      <w:r>
        <w:rPr>
          <w:rStyle w:val="Char3"/>
          <w:rFonts w:cs="CTraditional Arabic" w:hint="cs"/>
          <w:rtl/>
        </w:rPr>
        <w:t>ل</w:t>
      </w:r>
      <w:r w:rsidRPr="00423AB6">
        <w:rPr>
          <w:rStyle w:val="Char3"/>
          <w:rFonts w:hint="cs"/>
          <w:rtl/>
        </w:rPr>
        <w:t>:</w:t>
      </w:r>
      <w:r w:rsidRPr="00423AB6">
        <w:rPr>
          <w:rStyle w:val="Char3"/>
          <w:rtl/>
        </w:rPr>
        <w:t xml:space="preserve"> أَنَّ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إِذَا نَعَسَ أَحَدُكُمْ فِي الصَّلا</w:t>
      </w:r>
      <w:r w:rsidRPr="00423AB6">
        <w:rPr>
          <w:rStyle w:val="Char3"/>
          <w:rFonts w:hint="cs"/>
          <w:rtl/>
        </w:rPr>
        <w:t>َ</w:t>
      </w:r>
      <w:r w:rsidRPr="00423AB6">
        <w:rPr>
          <w:rStyle w:val="Char3"/>
          <w:rtl/>
        </w:rPr>
        <w:t>ةِ فَلْيَرْقُدْ حَتَّى يَذْهَبَ عَنْهُ النَّوْمُ</w:t>
      </w:r>
      <w:r w:rsidRPr="00423AB6">
        <w:rPr>
          <w:rStyle w:val="Char3"/>
          <w:rFonts w:hint="cs"/>
          <w:rtl/>
        </w:rPr>
        <w:t>،</w:t>
      </w:r>
      <w:r w:rsidRPr="00423AB6">
        <w:rPr>
          <w:rStyle w:val="Char3"/>
          <w:rtl/>
        </w:rPr>
        <w:t xml:space="preserve"> فَإِنَّ أَحَدَكُمْ إِذَا صَلَّى وَهُوَ نَاعِسٌ</w:t>
      </w:r>
      <w:r w:rsidRPr="00423AB6">
        <w:rPr>
          <w:rStyle w:val="Char3"/>
          <w:rFonts w:hint="cs"/>
          <w:rtl/>
        </w:rPr>
        <w:t>،</w:t>
      </w:r>
      <w:r w:rsidRPr="00423AB6">
        <w:rPr>
          <w:rStyle w:val="Char3"/>
          <w:rtl/>
        </w:rPr>
        <w:t xml:space="preserve"> لَعَلَّهُ يَذْهَبُ يَسْتَغْفِرُ فَيَسُبُّ نَفْسَهُ</w:t>
      </w:r>
      <w:r w:rsidRPr="00423AB6">
        <w:rPr>
          <w:rStyle w:val="Char3"/>
          <w:rFonts w:hint="cs"/>
          <w:rtl/>
        </w:rPr>
        <w:t>»</w:t>
      </w:r>
      <w:r w:rsidRPr="00423AB6">
        <w:rPr>
          <w:rStyle w:val="Char3"/>
          <w:rtl/>
        </w:rPr>
        <w:t xml:space="preserve">. </w:t>
      </w:r>
      <w:r w:rsidRPr="00354DE4">
        <w:rPr>
          <w:rtl/>
        </w:rPr>
        <w:t>(م/786)</w:t>
      </w:r>
      <w:bookmarkEnd w:id="2367"/>
      <w:bookmarkEnd w:id="2368"/>
      <w:bookmarkEnd w:id="2369"/>
    </w:p>
    <w:p w:rsidR="001C7CAE" w:rsidRPr="002E320E" w:rsidRDefault="001C7CAE" w:rsidP="001C7CAE">
      <w:pPr>
        <w:pStyle w:val="PlainText"/>
        <w:widowControl w:val="0"/>
        <w:bidi/>
        <w:ind w:firstLine="284"/>
        <w:jc w:val="both"/>
        <w:rPr>
          <w:rStyle w:val="Char4"/>
          <w:rFonts w:eastAsia="MS Mincho"/>
          <w:rtl/>
        </w:rPr>
      </w:pPr>
      <w:r w:rsidRPr="00354DE4">
        <w:rPr>
          <w:rStyle w:val="Char5"/>
          <w:rFonts w:eastAsia="MS Mincho"/>
          <w:rtl/>
        </w:rPr>
        <w:t>ترجمه</w:t>
      </w:r>
      <w:r w:rsidRPr="002E320E">
        <w:rPr>
          <w:rStyle w:val="Char4"/>
          <w:rFonts w:eastAsia="MS Mincho"/>
          <w:rtl/>
        </w:rPr>
        <w:t>: از عایشه</w:t>
      </w:r>
      <w:r w:rsidR="00D42469" w:rsidRPr="00D42469">
        <w:rPr>
          <w:rStyle w:val="Char4"/>
          <w:rFonts w:eastAsia="MS Mincho" w:cs="CTraditional Arabic"/>
          <w:rtl/>
        </w:rPr>
        <w:t xml:space="preserve"> ل </w:t>
      </w:r>
      <w:r w:rsidRPr="002E320E">
        <w:rPr>
          <w:rStyle w:val="Char4"/>
          <w:rFonts w:eastAsia="MS Mincho"/>
          <w:rtl/>
        </w:rPr>
        <w:t>روایت است که رسول</w:t>
      </w:r>
      <w:r w:rsidRPr="002E320E">
        <w:rPr>
          <w:rStyle w:val="Char4"/>
          <w:rFonts w:eastAsia="MS Mincho" w:hint="cs"/>
          <w:rtl/>
        </w:rPr>
        <w:t xml:space="preserve"> الله</w:t>
      </w:r>
      <w:r w:rsidR="00D42469" w:rsidRPr="00D42469">
        <w:rPr>
          <w:rStyle w:val="Char4"/>
          <w:rFonts w:eastAsia="MS Mincho" w:cs="CTraditional Arabic" w:hint="cs"/>
          <w:rtl/>
        </w:rPr>
        <w:t xml:space="preserve"> ص </w:t>
      </w:r>
      <w:r w:rsidRPr="002E320E">
        <w:rPr>
          <w:rStyle w:val="Char4"/>
          <w:rFonts w:eastAsia="MS Mincho"/>
          <w:rtl/>
        </w:rPr>
        <w:t>فرمود: «هرگاه</w:t>
      </w:r>
      <w:r w:rsidRPr="002E320E">
        <w:rPr>
          <w:rStyle w:val="Char4"/>
          <w:rFonts w:eastAsia="MS Mincho" w:hint="cs"/>
          <w:rtl/>
        </w:rPr>
        <w:t>،</w:t>
      </w:r>
      <w:r w:rsidRPr="002E320E">
        <w:rPr>
          <w:rStyle w:val="Char4"/>
          <w:rFonts w:eastAsia="MS Mincho"/>
          <w:rtl/>
        </w:rPr>
        <w:t xml:space="preserve"> کسی از شما در نماز</w:t>
      </w:r>
      <w:r w:rsidRPr="002E320E">
        <w:rPr>
          <w:rStyle w:val="Char4"/>
          <w:rFonts w:eastAsia="MS Mincho" w:hint="cs"/>
          <w:rtl/>
        </w:rPr>
        <w:t>،</w:t>
      </w:r>
      <w:r w:rsidRPr="002E320E">
        <w:rPr>
          <w:rStyle w:val="Char4"/>
          <w:rFonts w:eastAsia="MS Mincho"/>
          <w:rtl/>
        </w:rPr>
        <w:t xml:space="preserve"> چرت زد، بخوابد </w:t>
      </w:r>
      <w:r w:rsidRPr="002E320E">
        <w:rPr>
          <w:rStyle w:val="Char4"/>
          <w:rFonts w:eastAsia="MS Mincho" w:hint="cs"/>
          <w:rtl/>
        </w:rPr>
        <w:t xml:space="preserve">تا خوابش برطرف شود؛ زیرا چه بسا کسی از شما که در حالت خواب آلودگی نماز می‌خواند، بدون اینکه بداند، بجای استغفار، خودش را نفرین کند». </w:t>
      </w:r>
    </w:p>
    <w:p w:rsidR="001C7CAE" w:rsidRPr="001C61F1" w:rsidRDefault="001C7CAE" w:rsidP="001C7CAE">
      <w:pPr>
        <w:pStyle w:val="a2"/>
        <w:rPr>
          <w:rFonts w:eastAsia="MS Mincho"/>
          <w:rtl/>
        </w:rPr>
      </w:pPr>
      <w:bookmarkStart w:id="2370" w:name="_Toc256337967"/>
      <w:bookmarkStart w:id="2371" w:name="_Toc256339920"/>
      <w:bookmarkStart w:id="2372" w:name="_Toc261194356"/>
      <w:bookmarkStart w:id="2373" w:name="_Toc445895641"/>
      <w:bookmarkStart w:id="2374" w:name="_Toc448059735"/>
      <w:r w:rsidRPr="001C61F1">
        <w:rPr>
          <w:rFonts w:eastAsia="MS Mincho" w:hint="cs"/>
          <w:rtl/>
        </w:rPr>
        <w:t>باب(185):آنچه باعث باز شدن گرهها</w:t>
      </w:r>
      <w:r w:rsidRPr="004C7703">
        <w:rPr>
          <w:rFonts w:eastAsia="MS Mincho" w:hint="cs"/>
          <w:rtl/>
        </w:rPr>
        <w:t>ی</w:t>
      </w:r>
      <w:r w:rsidRPr="001C61F1">
        <w:rPr>
          <w:rFonts w:eastAsia="MS Mincho" w:hint="cs"/>
          <w:rtl/>
        </w:rPr>
        <w:t xml:space="preserve"> ش</w:t>
      </w:r>
      <w:r w:rsidRPr="004C7703">
        <w:rPr>
          <w:rFonts w:eastAsia="MS Mincho" w:hint="cs"/>
          <w:rtl/>
        </w:rPr>
        <w:t>ی</w:t>
      </w:r>
      <w:r w:rsidRPr="001C61F1">
        <w:rPr>
          <w:rFonts w:eastAsia="MS Mincho" w:hint="cs"/>
          <w:rtl/>
        </w:rPr>
        <w:t xml:space="preserve">طان </w:t>
      </w:r>
      <w:r>
        <w:rPr>
          <w:rFonts w:eastAsia="MS Mincho" w:hint="cs"/>
          <w:rtl/>
        </w:rPr>
        <w:t>می‌</w:t>
      </w:r>
      <w:r w:rsidRPr="001C61F1">
        <w:rPr>
          <w:rFonts w:eastAsia="MS Mincho" w:hint="cs"/>
          <w:rtl/>
        </w:rPr>
        <w:t>شود</w:t>
      </w:r>
      <w:bookmarkEnd w:id="2370"/>
      <w:bookmarkEnd w:id="2371"/>
      <w:bookmarkEnd w:id="2372"/>
      <w:bookmarkEnd w:id="2373"/>
      <w:bookmarkEnd w:id="2374"/>
    </w:p>
    <w:p w:rsidR="001C7CAE" w:rsidRPr="00423AB6" w:rsidRDefault="001C7CAE" w:rsidP="001C7CAE">
      <w:pPr>
        <w:pStyle w:val="1"/>
        <w:bidi/>
        <w:spacing w:before="0" w:after="0" w:line="240" w:lineRule="auto"/>
        <w:ind w:firstLine="284"/>
        <w:rPr>
          <w:rStyle w:val="Char3"/>
          <w:rtl/>
        </w:rPr>
      </w:pPr>
      <w:bookmarkStart w:id="2375" w:name="_Toc256337968"/>
      <w:bookmarkStart w:id="2376" w:name="_Toc256339921"/>
      <w:bookmarkStart w:id="2377" w:name="_Toc261191038"/>
      <w:r w:rsidRPr="00170C78">
        <w:rPr>
          <w:rStyle w:val="Char4"/>
          <w:rtl/>
        </w:rPr>
        <w:t>387</w:t>
      </w:r>
      <w:r>
        <w:rPr>
          <w:rStyle w:val="Char4"/>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 xml:space="preserve">يَبْلُغُ بِهِ النَّبِيَّ </w:t>
      </w:r>
      <w:r w:rsidRPr="00A52D31">
        <w:rPr>
          <w:rFonts w:ascii="CTraditional Arabic" w:hAnsi="CTraditional Arabic" w:cs="CTraditional Arabic"/>
          <w:b w:val="0"/>
          <w:sz w:val="30"/>
          <w:szCs w:val="27"/>
          <w:rtl/>
        </w:rPr>
        <w:t>ص</w:t>
      </w:r>
      <w:r w:rsidRPr="00423AB6">
        <w:rPr>
          <w:rStyle w:val="Char3"/>
          <w:rFonts w:hint="cs"/>
          <w:rtl/>
        </w:rPr>
        <w:t>: «</w:t>
      </w:r>
      <w:r w:rsidRPr="00423AB6">
        <w:rPr>
          <w:rStyle w:val="Char3"/>
          <w:rtl/>
        </w:rPr>
        <w:t>يَعْقِدُ الشَّيْطَانُ عَلَى قَافِيَةِ رَأْسِ أَحَدِكُمْ ثَلا</w:t>
      </w:r>
      <w:r w:rsidRPr="00423AB6">
        <w:rPr>
          <w:rStyle w:val="Char3"/>
          <w:rFonts w:hint="cs"/>
          <w:rtl/>
        </w:rPr>
        <w:t>َ</w:t>
      </w:r>
      <w:r w:rsidRPr="00423AB6">
        <w:rPr>
          <w:rStyle w:val="Char3"/>
          <w:rtl/>
        </w:rPr>
        <w:t>ثَ عُقَدٍ إِذَا نَامَ</w:t>
      </w:r>
      <w:r w:rsidRPr="00423AB6">
        <w:rPr>
          <w:rStyle w:val="Char3"/>
          <w:rFonts w:hint="cs"/>
          <w:rtl/>
        </w:rPr>
        <w:t>،</w:t>
      </w:r>
      <w:r w:rsidRPr="00423AB6">
        <w:rPr>
          <w:rStyle w:val="Char3"/>
          <w:rtl/>
        </w:rPr>
        <w:t xml:space="preserve"> بِكُلِّ عُقْدَةٍ يَضْرِبُ</w:t>
      </w:r>
      <w:r w:rsidRPr="00423AB6">
        <w:rPr>
          <w:rStyle w:val="Char3"/>
          <w:rFonts w:hint="cs"/>
          <w:rtl/>
        </w:rPr>
        <w:t>:</w:t>
      </w:r>
      <w:r w:rsidRPr="00423AB6">
        <w:rPr>
          <w:rStyle w:val="Char3"/>
          <w:rtl/>
        </w:rPr>
        <w:t xml:space="preserve"> عَلَيْكَ لَيْلا</w:t>
      </w:r>
      <w:r w:rsidRPr="00423AB6">
        <w:rPr>
          <w:rStyle w:val="Char3"/>
          <w:rFonts w:hint="cs"/>
          <w:rtl/>
        </w:rPr>
        <w:t>ً</w:t>
      </w:r>
      <w:r w:rsidRPr="00423AB6">
        <w:rPr>
          <w:rStyle w:val="Char3"/>
          <w:rtl/>
        </w:rPr>
        <w:t xml:space="preserve"> طَوِيلا</w:t>
      </w:r>
      <w:r w:rsidRPr="00423AB6">
        <w:rPr>
          <w:rStyle w:val="Char3"/>
          <w:rFonts w:hint="cs"/>
          <w:rtl/>
        </w:rPr>
        <w:t>ً،</w:t>
      </w:r>
      <w:r w:rsidRPr="00423AB6">
        <w:rPr>
          <w:rStyle w:val="Char3"/>
          <w:rtl/>
        </w:rPr>
        <w:t xml:space="preserve"> فَإِذَا اسْتَيْقَظَ فَذَكَرَ اللَّهَ انْحَلَّتْ عُقْدَةٌ</w:t>
      </w:r>
      <w:r w:rsidRPr="00423AB6">
        <w:rPr>
          <w:rStyle w:val="Char3"/>
          <w:rFonts w:hint="cs"/>
          <w:rtl/>
        </w:rPr>
        <w:t>،</w:t>
      </w:r>
      <w:r w:rsidRPr="00423AB6">
        <w:rPr>
          <w:rStyle w:val="Char3"/>
          <w:rtl/>
        </w:rPr>
        <w:t xml:space="preserve"> وَإِذَا تَوَضَّأَ انْحَلَّتْ عَنْهُ عُقْدَتَانِ</w:t>
      </w:r>
      <w:r w:rsidRPr="00423AB6">
        <w:rPr>
          <w:rStyle w:val="Char3"/>
          <w:rFonts w:hint="cs"/>
          <w:rtl/>
        </w:rPr>
        <w:t>،</w:t>
      </w:r>
      <w:r w:rsidRPr="00423AB6">
        <w:rPr>
          <w:rStyle w:val="Char3"/>
          <w:rtl/>
        </w:rPr>
        <w:t xml:space="preserve"> فَإِذَا صَلَّى انْحَلَّتِ الْعُقَدُ</w:t>
      </w:r>
      <w:r w:rsidRPr="00423AB6">
        <w:rPr>
          <w:rStyle w:val="Char3"/>
          <w:rFonts w:hint="cs"/>
          <w:rtl/>
        </w:rPr>
        <w:t>،</w:t>
      </w:r>
      <w:r w:rsidRPr="00423AB6">
        <w:rPr>
          <w:rStyle w:val="Char3"/>
          <w:rtl/>
        </w:rPr>
        <w:t xml:space="preserve"> فَأَصْبَحَ نَشِيطًا طَيِّبَ النَّفْسِ</w:t>
      </w:r>
      <w:r w:rsidRPr="00423AB6">
        <w:rPr>
          <w:rStyle w:val="Char3"/>
          <w:rFonts w:hint="cs"/>
          <w:rtl/>
        </w:rPr>
        <w:t>،</w:t>
      </w:r>
      <w:r w:rsidRPr="00423AB6">
        <w:rPr>
          <w:rStyle w:val="Char3"/>
          <w:rtl/>
        </w:rPr>
        <w:t xml:space="preserve"> وَإِلا</w:t>
      </w:r>
      <w:r w:rsidRPr="00423AB6">
        <w:rPr>
          <w:rStyle w:val="Char3"/>
          <w:rFonts w:hint="cs"/>
          <w:rtl/>
        </w:rPr>
        <w:t>َّ</w:t>
      </w:r>
      <w:r w:rsidRPr="00423AB6">
        <w:rPr>
          <w:rStyle w:val="Char3"/>
          <w:rtl/>
        </w:rPr>
        <w:t xml:space="preserve"> أَصْبَحَ خَبِيثَ النَّفْسِ كَسْلا</w:t>
      </w:r>
      <w:r w:rsidRPr="00423AB6">
        <w:rPr>
          <w:rStyle w:val="Char3"/>
          <w:rFonts w:hint="cs"/>
          <w:rtl/>
        </w:rPr>
        <w:t>َ</w:t>
      </w:r>
      <w:r w:rsidRPr="00423AB6">
        <w:rPr>
          <w:rStyle w:val="Char3"/>
          <w:rtl/>
        </w:rPr>
        <w:t>نَ</w:t>
      </w:r>
      <w:r w:rsidRPr="00423AB6">
        <w:rPr>
          <w:rStyle w:val="Char3"/>
          <w:rFonts w:hint="cs"/>
          <w:rtl/>
        </w:rPr>
        <w:t>»</w:t>
      </w:r>
      <w:r w:rsidRPr="00423AB6">
        <w:rPr>
          <w:rStyle w:val="Char3"/>
          <w:rtl/>
        </w:rPr>
        <w:t xml:space="preserve">. </w:t>
      </w:r>
      <w:r w:rsidRPr="00170C78">
        <w:rPr>
          <w:rStyle w:val="Char4"/>
          <w:rtl/>
        </w:rPr>
        <w:t>(م/776)</w:t>
      </w:r>
      <w:bookmarkEnd w:id="2375"/>
      <w:bookmarkEnd w:id="2376"/>
      <w:bookmarkEnd w:id="2377"/>
    </w:p>
    <w:p w:rsidR="001C7CAE" w:rsidRPr="002E320E" w:rsidRDefault="001C7CAE" w:rsidP="001C7CAE">
      <w:pPr>
        <w:pStyle w:val="PlainText"/>
        <w:widowControl w:val="0"/>
        <w:bidi/>
        <w:ind w:firstLine="284"/>
        <w:jc w:val="both"/>
        <w:rPr>
          <w:rStyle w:val="Char4"/>
          <w:rFonts w:eastAsia="MS Mincho"/>
          <w:rtl/>
        </w:rPr>
      </w:pPr>
      <w:r w:rsidRPr="00170C78">
        <w:rPr>
          <w:rStyle w:val="Char5"/>
          <w:rFonts w:eastAsia="MS Mincho"/>
          <w:rtl/>
        </w:rPr>
        <w:t>ترجمه</w:t>
      </w:r>
      <w:r w:rsidRPr="002E320E">
        <w:rPr>
          <w:rStyle w:val="Char4"/>
          <w:rFonts w:eastAsia="MS Mincho"/>
          <w:rtl/>
        </w:rPr>
        <w:t>:</w:t>
      </w:r>
      <w:r w:rsidRPr="002E320E">
        <w:rPr>
          <w:rStyle w:val="Char4"/>
          <w:rFonts w:eastAsia="MS Mincho" w:hint="cs"/>
          <w:rtl/>
        </w:rPr>
        <w:t xml:space="preserve"> </w:t>
      </w:r>
      <w:r w:rsidRPr="002E320E">
        <w:rPr>
          <w:rStyle w:val="Char4"/>
          <w:rFonts w:eastAsia="MS Mincho"/>
          <w:rtl/>
        </w:rPr>
        <w:t>ابوهریره</w:t>
      </w:r>
      <w:r w:rsidR="00D42469" w:rsidRPr="00D42469">
        <w:rPr>
          <w:rStyle w:val="Char4"/>
          <w:rFonts w:eastAsia="MS Mincho" w:cs="CTraditional Arabic" w:hint="cs"/>
          <w:rtl/>
        </w:rPr>
        <w:t xml:space="preserve"> س </w:t>
      </w:r>
      <w:r w:rsidRPr="002E320E">
        <w:rPr>
          <w:rStyle w:val="Char4"/>
          <w:rFonts w:eastAsia="MS Mincho"/>
          <w:rtl/>
        </w:rPr>
        <w:t>می‏گوید: رسول الله</w:t>
      </w:r>
      <w:r w:rsidR="00D42469" w:rsidRPr="00D42469">
        <w:rPr>
          <w:rStyle w:val="Char4"/>
          <w:rFonts w:eastAsia="MS Mincho" w:cs="CTraditional Arabic" w:hint="cs"/>
          <w:rtl/>
        </w:rPr>
        <w:t xml:space="preserve"> ص </w:t>
      </w:r>
      <w:r w:rsidRPr="002E320E">
        <w:rPr>
          <w:rStyle w:val="Char4"/>
          <w:rFonts w:eastAsia="MS Mincho"/>
          <w:rtl/>
        </w:rPr>
        <w:t xml:space="preserve">فرمود: «هنگام </w:t>
      </w:r>
      <w:r w:rsidRPr="002E320E">
        <w:rPr>
          <w:rStyle w:val="Char4"/>
          <w:rFonts w:eastAsia="MS Mincho" w:hint="cs"/>
          <w:rtl/>
        </w:rPr>
        <w:t xml:space="preserve">شب </w:t>
      </w:r>
      <w:r w:rsidRPr="002E320E">
        <w:rPr>
          <w:rStyle w:val="Char4"/>
          <w:rFonts w:eastAsia="MS Mincho"/>
          <w:rtl/>
        </w:rPr>
        <w:t>که شما می‌خوابید، شیطان بر</w:t>
      </w:r>
      <w:r w:rsidRPr="002E320E">
        <w:rPr>
          <w:rStyle w:val="Char4"/>
          <w:rFonts w:eastAsia="MS Mincho" w:hint="cs"/>
          <w:rtl/>
        </w:rPr>
        <w:t xml:space="preserve"> پشت </w:t>
      </w:r>
      <w:r w:rsidRPr="002E320E">
        <w:rPr>
          <w:rStyle w:val="Char4"/>
          <w:rFonts w:eastAsia="MS Mincho"/>
          <w:rtl/>
        </w:rPr>
        <w:t xml:space="preserve">گردن‏های شما سه گره </w:t>
      </w:r>
      <w:r w:rsidRPr="002E320E">
        <w:rPr>
          <w:rStyle w:val="Char4"/>
          <w:rFonts w:eastAsia="MS Mincho" w:hint="cs"/>
          <w:rtl/>
        </w:rPr>
        <w:t xml:space="preserve">می‌زند و </w:t>
      </w:r>
      <w:r w:rsidRPr="002E320E">
        <w:rPr>
          <w:rStyle w:val="Char4"/>
          <w:rFonts w:eastAsia="MS Mincho"/>
          <w:rtl/>
        </w:rPr>
        <w:t xml:space="preserve">می‌گوید: شب طولانی است، بخواب. اگر </w:t>
      </w:r>
      <w:r w:rsidRPr="002E320E">
        <w:rPr>
          <w:rStyle w:val="Char4"/>
          <w:rFonts w:eastAsia="MS Mincho" w:hint="cs"/>
          <w:rtl/>
        </w:rPr>
        <w:t>کسی (</w:t>
      </w:r>
      <w:r w:rsidRPr="002E320E">
        <w:rPr>
          <w:rStyle w:val="Char4"/>
          <w:rFonts w:eastAsia="MS Mincho"/>
          <w:rtl/>
        </w:rPr>
        <w:t>به حرف او گوش نکرد و</w:t>
      </w:r>
      <w:r w:rsidRPr="002E320E">
        <w:rPr>
          <w:rStyle w:val="Char4"/>
          <w:rFonts w:eastAsia="MS Mincho" w:hint="cs"/>
          <w:rtl/>
        </w:rPr>
        <w:t>)</w:t>
      </w:r>
      <w:r w:rsidRPr="002E320E">
        <w:rPr>
          <w:rStyle w:val="Char4"/>
          <w:rFonts w:eastAsia="MS Mincho"/>
          <w:rtl/>
        </w:rPr>
        <w:t xml:space="preserve"> از خواب </w:t>
      </w:r>
      <w:r w:rsidRPr="002E320E">
        <w:rPr>
          <w:rStyle w:val="Char4"/>
          <w:rFonts w:eastAsia="MS Mincho" w:hint="cs"/>
          <w:rtl/>
        </w:rPr>
        <w:t xml:space="preserve">بیدار شد و ذکر الله را بر زبان آورد، </w:t>
      </w:r>
      <w:r w:rsidRPr="002E320E">
        <w:rPr>
          <w:rStyle w:val="Char4"/>
          <w:rFonts w:eastAsia="MS Mincho"/>
          <w:rtl/>
        </w:rPr>
        <w:t>یکی از گره‏های شیطان</w:t>
      </w:r>
      <w:r w:rsidRPr="002E320E">
        <w:rPr>
          <w:rStyle w:val="Char4"/>
          <w:rFonts w:eastAsia="MS Mincho" w:hint="cs"/>
          <w:rtl/>
        </w:rPr>
        <w:t>،</w:t>
      </w:r>
      <w:r w:rsidRPr="002E320E">
        <w:rPr>
          <w:rStyle w:val="Char4"/>
          <w:rFonts w:eastAsia="MS Mincho"/>
          <w:rtl/>
        </w:rPr>
        <w:t xml:space="preserve"> باز می‌شود</w:t>
      </w:r>
      <w:r w:rsidRPr="002E320E">
        <w:rPr>
          <w:rStyle w:val="Char4"/>
          <w:rFonts w:eastAsia="MS Mincho" w:hint="cs"/>
          <w:rtl/>
        </w:rPr>
        <w:t>.</w:t>
      </w:r>
      <w:r w:rsidRPr="002E320E">
        <w:rPr>
          <w:rStyle w:val="Char4"/>
          <w:rFonts w:eastAsia="MS Mincho"/>
          <w:rtl/>
        </w:rPr>
        <w:t xml:space="preserve"> و اگر وضو </w:t>
      </w:r>
      <w:r w:rsidRPr="002E320E">
        <w:rPr>
          <w:rStyle w:val="Char4"/>
          <w:rFonts w:eastAsia="MS Mincho" w:hint="cs"/>
          <w:rtl/>
        </w:rPr>
        <w:t>گرفت</w:t>
      </w:r>
      <w:r w:rsidRPr="002E320E">
        <w:rPr>
          <w:rStyle w:val="Char4"/>
          <w:rFonts w:eastAsia="MS Mincho"/>
          <w:rtl/>
        </w:rPr>
        <w:t>، گره دوم باز می‌شود</w:t>
      </w:r>
      <w:r w:rsidRPr="002E320E">
        <w:rPr>
          <w:rStyle w:val="Char4"/>
          <w:rFonts w:eastAsia="MS Mincho" w:hint="cs"/>
          <w:rtl/>
        </w:rPr>
        <w:t>.</w:t>
      </w:r>
      <w:r w:rsidRPr="002E320E">
        <w:rPr>
          <w:rStyle w:val="Char4"/>
          <w:rFonts w:eastAsia="MS Mincho"/>
          <w:rtl/>
        </w:rPr>
        <w:t xml:space="preserve"> و</w:t>
      </w:r>
      <w:r w:rsidRPr="002E320E">
        <w:rPr>
          <w:rStyle w:val="Char4"/>
          <w:rFonts w:eastAsia="MS Mincho" w:hint="cs"/>
          <w:rtl/>
        </w:rPr>
        <w:t xml:space="preserve"> اگر </w:t>
      </w:r>
      <w:r w:rsidRPr="002E320E">
        <w:rPr>
          <w:rStyle w:val="Char4"/>
          <w:rFonts w:eastAsia="MS Mincho"/>
          <w:rtl/>
        </w:rPr>
        <w:t>مشغول نماز</w:t>
      </w:r>
      <w:r w:rsidRPr="002E320E">
        <w:rPr>
          <w:rStyle w:val="Char4"/>
          <w:rFonts w:eastAsia="MS Mincho" w:hint="cs"/>
          <w:rtl/>
        </w:rPr>
        <w:t xml:space="preserve"> </w:t>
      </w:r>
      <w:r w:rsidRPr="002E320E">
        <w:rPr>
          <w:rStyle w:val="Char4"/>
          <w:rFonts w:eastAsia="MS Mincho"/>
          <w:rtl/>
        </w:rPr>
        <w:t xml:space="preserve">شد، گره سوم باز می‌شود. در این حال، </w:t>
      </w:r>
      <w:r w:rsidRPr="002E320E">
        <w:rPr>
          <w:rStyle w:val="Char4"/>
          <w:rFonts w:eastAsia="MS Mincho" w:hint="cs"/>
          <w:rtl/>
        </w:rPr>
        <w:t xml:space="preserve">او صبح، خوشحال و با نشاط است و اگر نه صبح، تنبل و افسرده، از خواب بیدار می‌شود». </w:t>
      </w:r>
    </w:p>
    <w:p w:rsidR="001C7CAE" w:rsidRPr="001C61F1" w:rsidRDefault="001C7CAE" w:rsidP="001C7CAE">
      <w:pPr>
        <w:pStyle w:val="a2"/>
        <w:rPr>
          <w:rFonts w:eastAsia="MS Mincho"/>
          <w:rtl/>
        </w:rPr>
      </w:pPr>
      <w:bookmarkStart w:id="2378" w:name="_Toc256337969"/>
      <w:bookmarkStart w:id="2379" w:name="_Toc256339922"/>
      <w:bookmarkStart w:id="2380" w:name="_Toc261194357"/>
      <w:bookmarkStart w:id="2381" w:name="_Toc445895642"/>
      <w:bookmarkStart w:id="2382" w:name="_Toc448059736"/>
      <w:r w:rsidRPr="001C61F1">
        <w:rPr>
          <w:rFonts w:eastAsia="MS Mincho" w:hint="cs"/>
          <w:rtl/>
        </w:rPr>
        <w:t>باب(186): در شب</w:t>
      </w:r>
      <w:r>
        <w:rPr>
          <w:rFonts w:eastAsia="MS Mincho" w:hint="cs"/>
          <w:rtl/>
        </w:rPr>
        <w:t>،</w:t>
      </w:r>
      <w:r w:rsidRPr="001C61F1">
        <w:rPr>
          <w:rFonts w:eastAsia="MS Mincho" w:hint="cs"/>
          <w:rtl/>
        </w:rPr>
        <w:t xml:space="preserve"> لحظه</w:t>
      </w:r>
      <w:r>
        <w:rPr>
          <w:rFonts w:eastAsia="MS Mincho" w:hint="cs"/>
          <w:rtl/>
        </w:rPr>
        <w:t>‌</w:t>
      </w:r>
      <w:r w:rsidRPr="001C61F1">
        <w:rPr>
          <w:rFonts w:eastAsia="MS Mincho" w:hint="cs"/>
          <w:rtl/>
        </w:rPr>
        <w:t>ا</w:t>
      </w:r>
      <w:r w:rsidRPr="004C7703">
        <w:rPr>
          <w:rFonts w:eastAsia="MS Mincho" w:hint="cs"/>
          <w:rtl/>
        </w:rPr>
        <w:t>ی</w:t>
      </w:r>
      <w:r w:rsidRPr="001C61F1">
        <w:rPr>
          <w:rFonts w:eastAsia="MS Mincho" w:hint="cs"/>
          <w:rtl/>
        </w:rPr>
        <w:t xml:space="preserve"> وجود دارد </w:t>
      </w:r>
      <w:r w:rsidRPr="004C7703">
        <w:rPr>
          <w:rFonts w:eastAsia="MS Mincho" w:hint="cs"/>
          <w:rtl/>
        </w:rPr>
        <w:t>ک</w:t>
      </w:r>
      <w:r w:rsidRPr="001C61F1">
        <w:rPr>
          <w:rFonts w:eastAsia="MS Mincho" w:hint="cs"/>
          <w:rtl/>
        </w:rPr>
        <w:t xml:space="preserve">ه دعا در آن اجابت </w:t>
      </w:r>
      <w:r>
        <w:rPr>
          <w:rFonts w:eastAsia="MS Mincho" w:hint="cs"/>
          <w:rtl/>
        </w:rPr>
        <w:t>می‌</w:t>
      </w:r>
      <w:r w:rsidRPr="001C61F1">
        <w:rPr>
          <w:rFonts w:eastAsia="MS Mincho" w:hint="cs"/>
          <w:rtl/>
        </w:rPr>
        <w:t>شود</w:t>
      </w:r>
      <w:bookmarkEnd w:id="2378"/>
      <w:bookmarkEnd w:id="2379"/>
      <w:bookmarkEnd w:id="2380"/>
      <w:bookmarkEnd w:id="2381"/>
      <w:bookmarkEnd w:id="2382"/>
    </w:p>
    <w:p w:rsidR="001C7CAE" w:rsidRPr="00423AB6" w:rsidRDefault="001C7CAE" w:rsidP="001C7CAE">
      <w:pPr>
        <w:pStyle w:val="1"/>
        <w:bidi/>
        <w:spacing w:before="0" w:after="0" w:line="240" w:lineRule="auto"/>
        <w:ind w:firstLine="284"/>
        <w:rPr>
          <w:rStyle w:val="Char3"/>
          <w:rtl/>
        </w:rPr>
      </w:pPr>
      <w:bookmarkStart w:id="2383" w:name="_Toc256337970"/>
      <w:bookmarkStart w:id="2384" w:name="_Toc256339923"/>
      <w:bookmarkStart w:id="2385" w:name="_Toc261191039"/>
      <w:r w:rsidRPr="00170C78">
        <w:rPr>
          <w:rStyle w:val="Char4"/>
          <w:rtl/>
        </w:rPr>
        <w:t>388</w:t>
      </w:r>
      <w:r>
        <w:rPr>
          <w:rStyle w:val="Char4"/>
          <w:rFonts w:hint="cs"/>
          <w:rtl/>
        </w:rPr>
        <w:t>-</w:t>
      </w:r>
      <w:r w:rsidRPr="00423AB6">
        <w:rPr>
          <w:rStyle w:val="Char3"/>
          <w:rtl/>
        </w:rPr>
        <w:t xml:space="preserve"> عَنْ جَابِرٍ</w:t>
      </w:r>
      <w:r w:rsidRPr="00423AB6">
        <w:rPr>
          <w:rStyle w:val="Char3"/>
          <w:rFonts w:eastAsia="MS Mincho" w:cs="CTraditional Arabic"/>
          <w:rtl/>
        </w:rPr>
        <w:t xml:space="preserve"> س</w:t>
      </w:r>
      <w:r w:rsidRPr="00423AB6">
        <w:rPr>
          <w:rStyle w:val="Char3"/>
          <w:rFonts w:eastAsia="MS Mincho" w:hint="cs"/>
          <w:rtl/>
        </w:rPr>
        <w:t>:</w:t>
      </w:r>
      <w:r w:rsidRPr="00423AB6">
        <w:rPr>
          <w:rStyle w:val="Char3"/>
          <w:rtl/>
        </w:rPr>
        <w:t xml:space="preserve"> أَنَّ النَّبِيَّ</w:t>
      </w:r>
      <w:r w:rsidR="00D42469" w:rsidRPr="00D42469">
        <w:rPr>
          <w:rStyle w:val="Char3"/>
          <w:rFonts w:cs="CTraditional Arabic"/>
          <w:rtl/>
        </w:rPr>
        <w:t xml:space="preserve"> ص </w:t>
      </w:r>
      <w:r w:rsidRPr="00423AB6">
        <w:rPr>
          <w:rStyle w:val="Char3"/>
          <w:rtl/>
        </w:rPr>
        <w:t xml:space="preserve">قَالَ: </w:t>
      </w:r>
      <w:r w:rsidRPr="00423AB6">
        <w:rPr>
          <w:rStyle w:val="Char3"/>
          <w:rFonts w:hint="cs"/>
          <w:rtl/>
        </w:rPr>
        <w:t>«</w:t>
      </w:r>
      <w:r w:rsidRPr="00423AB6">
        <w:rPr>
          <w:rStyle w:val="Char3"/>
          <w:rtl/>
        </w:rPr>
        <w:t>إِنَّ فِي اللَّيْلِ لَسَاعَةً</w:t>
      </w:r>
      <w:r w:rsidRPr="00423AB6">
        <w:rPr>
          <w:rStyle w:val="Char3"/>
          <w:rFonts w:hint="cs"/>
          <w:rtl/>
        </w:rPr>
        <w:t>،</w:t>
      </w:r>
      <w:r w:rsidRPr="00423AB6">
        <w:rPr>
          <w:rStyle w:val="Char3"/>
          <w:rtl/>
        </w:rPr>
        <w:t xml:space="preserve"> لاَ يُوَافِقُهَا رَجُلٌ مُسْلِمٌ يَسْأَلُ اللَّهَ خَيْرًا مِنْ أَمْرِ الدُّنْيَا وَالآخِرَةِ إِلا</w:t>
      </w:r>
      <w:r w:rsidRPr="00423AB6">
        <w:rPr>
          <w:rStyle w:val="Char3"/>
          <w:rFonts w:hint="cs"/>
          <w:rtl/>
        </w:rPr>
        <w:t>َّ</w:t>
      </w:r>
      <w:r w:rsidRPr="00423AB6">
        <w:rPr>
          <w:rStyle w:val="Char3"/>
          <w:rtl/>
        </w:rPr>
        <w:t xml:space="preserve"> أَعْطَاهُ إِيَّاهُ</w:t>
      </w:r>
      <w:r w:rsidRPr="00423AB6">
        <w:rPr>
          <w:rStyle w:val="Char3"/>
          <w:rFonts w:hint="cs"/>
          <w:rtl/>
        </w:rPr>
        <w:t>،</w:t>
      </w:r>
      <w:r w:rsidRPr="00423AB6">
        <w:rPr>
          <w:rStyle w:val="Char3"/>
          <w:rtl/>
        </w:rPr>
        <w:t xml:space="preserve"> وَذَلِكَ كُلَّ لَيْلَةٍ</w:t>
      </w:r>
      <w:r w:rsidRPr="00423AB6">
        <w:rPr>
          <w:rStyle w:val="Char3"/>
          <w:rFonts w:hint="cs"/>
          <w:rtl/>
        </w:rPr>
        <w:t>»</w:t>
      </w:r>
      <w:r w:rsidRPr="00423AB6">
        <w:rPr>
          <w:rStyle w:val="Char3"/>
          <w:rtl/>
        </w:rPr>
        <w:t xml:space="preserve">. </w:t>
      </w:r>
      <w:r w:rsidR="00A13875" w:rsidRPr="00A13875">
        <w:rPr>
          <w:rStyle w:val="Char4"/>
          <w:rtl/>
        </w:rPr>
        <w:t>(م</w:t>
      </w:r>
      <w:r w:rsidR="001D7CD0" w:rsidRPr="001D7CD0">
        <w:rPr>
          <w:rStyle w:val="Char4"/>
          <w:rtl/>
        </w:rPr>
        <w:t>/</w:t>
      </w:r>
      <w:r w:rsidR="00A13875" w:rsidRPr="00A13875">
        <w:rPr>
          <w:rStyle w:val="Char4"/>
          <w:rtl/>
        </w:rPr>
        <w:t>757</w:t>
      </w:r>
      <w:r w:rsidR="00060808" w:rsidRPr="00060808">
        <w:rPr>
          <w:rStyle w:val="Char4"/>
          <w:rtl/>
        </w:rPr>
        <w:t>)</w:t>
      </w:r>
      <w:bookmarkEnd w:id="2383"/>
      <w:bookmarkEnd w:id="2384"/>
      <w:bookmarkEnd w:id="2385"/>
    </w:p>
    <w:p w:rsidR="001C7CAE" w:rsidRPr="002E320E" w:rsidRDefault="001C7CAE" w:rsidP="001C7CAE">
      <w:pPr>
        <w:widowControl w:val="0"/>
        <w:ind w:firstLine="284"/>
        <w:jc w:val="both"/>
        <w:rPr>
          <w:rStyle w:val="Char4"/>
          <w:rFonts w:eastAsia="MS Mincho"/>
          <w:rtl/>
        </w:rPr>
      </w:pPr>
      <w:r w:rsidRPr="00170C78">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جابر</w:t>
      </w:r>
      <w:r w:rsidR="00D42469" w:rsidRPr="00D42469">
        <w:rPr>
          <w:rStyle w:val="Char4"/>
          <w:rFonts w:eastAsia="MS Mincho" w:cs="CTraditional Arabic" w:hint="cs"/>
          <w:rtl/>
        </w:rPr>
        <w:t xml:space="preserve"> س </w:t>
      </w:r>
      <w:r w:rsidRPr="002E320E">
        <w:rPr>
          <w:rStyle w:val="Char4"/>
          <w:rFonts w:eastAsia="MS Mincho" w:hint="cs"/>
          <w:rtl/>
        </w:rPr>
        <w:t>روایت می‌کند که نبی اکرم</w:t>
      </w:r>
      <w:r w:rsidR="00D42469" w:rsidRPr="00D42469">
        <w:rPr>
          <w:rStyle w:val="Char4"/>
          <w:rFonts w:eastAsia="MS Mincho" w:cs="CTraditional Arabic" w:hint="cs"/>
          <w:rtl/>
        </w:rPr>
        <w:t xml:space="preserve"> ص </w:t>
      </w:r>
      <w:r w:rsidRPr="002E320E">
        <w:rPr>
          <w:rStyle w:val="Char4"/>
          <w:rFonts w:eastAsia="MS Mincho" w:hint="cs"/>
          <w:rtl/>
        </w:rPr>
        <w:t>فرمود: «در شب، لحظه‌ای وجود دارد که هر فرد مسلمانی آن را دریابد و در آن، چیزی از خوبی‌های دنیا و آخرت از الله متعال درخواست کند، الله به او عنایت می‌نماید. و این لحظه، در همه‌ی‌ شب</w:t>
      </w:r>
      <w:r>
        <w:rPr>
          <w:rStyle w:val="Char4"/>
          <w:rFonts w:eastAsia="MS Mincho" w:hint="cs"/>
          <w:rtl/>
        </w:rPr>
        <w:t>‌</w:t>
      </w:r>
      <w:r w:rsidRPr="002E320E">
        <w:rPr>
          <w:rStyle w:val="Char4"/>
          <w:rFonts w:eastAsia="MS Mincho" w:hint="cs"/>
          <w:rtl/>
        </w:rPr>
        <w:t xml:space="preserve">ها وجود دارد». </w:t>
      </w:r>
    </w:p>
    <w:p w:rsidR="001C7CAE" w:rsidRPr="001C61F1" w:rsidRDefault="001C7CAE" w:rsidP="001C7CAE">
      <w:pPr>
        <w:pStyle w:val="a2"/>
        <w:rPr>
          <w:rFonts w:eastAsia="MS Mincho"/>
          <w:rtl/>
        </w:rPr>
      </w:pPr>
      <w:bookmarkStart w:id="2386" w:name="_Toc256337971"/>
      <w:bookmarkStart w:id="2387" w:name="_Toc256339924"/>
      <w:bookmarkStart w:id="2388" w:name="_Toc261194358"/>
      <w:bookmarkStart w:id="2389" w:name="_Toc445895643"/>
      <w:bookmarkStart w:id="2390" w:name="_Toc448059737"/>
      <w:r w:rsidRPr="001C61F1">
        <w:rPr>
          <w:rFonts w:eastAsia="MS Mincho" w:hint="cs"/>
          <w:rtl/>
        </w:rPr>
        <w:lastRenderedPageBreak/>
        <w:t>باب(187): تشو</w:t>
      </w:r>
      <w:r w:rsidRPr="004C7703">
        <w:rPr>
          <w:rFonts w:eastAsia="MS Mincho" w:hint="cs"/>
          <w:rtl/>
        </w:rPr>
        <w:t>ی</w:t>
      </w:r>
      <w:r w:rsidRPr="001C61F1">
        <w:rPr>
          <w:rFonts w:eastAsia="MS Mincho" w:hint="cs"/>
          <w:rtl/>
        </w:rPr>
        <w:t>ق به دعا و ذ</w:t>
      </w:r>
      <w:r w:rsidRPr="004C7703">
        <w:rPr>
          <w:rFonts w:eastAsia="MS Mincho" w:hint="cs"/>
          <w:rtl/>
        </w:rPr>
        <w:t>ک</w:t>
      </w:r>
      <w:r w:rsidRPr="001C61F1">
        <w:rPr>
          <w:rFonts w:eastAsia="MS Mincho" w:hint="cs"/>
          <w:rtl/>
        </w:rPr>
        <w:t>ر در آخر شب و اجابت شدن آن</w:t>
      </w:r>
      <w:bookmarkEnd w:id="2386"/>
      <w:bookmarkEnd w:id="2387"/>
      <w:bookmarkEnd w:id="2388"/>
      <w:bookmarkEnd w:id="2389"/>
      <w:bookmarkEnd w:id="2390"/>
    </w:p>
    <w:p w:rsidR="001C7CAE" w:rsidRPr="00423AB6" w:rsidRDefault="001C7CAE" w:rsidP="001C7CAE">
      <w:pPr>
        <w:pStyle w:val="1"/>
        <w:bidi/>
        <w:spacing w:before="0" w:after="0" w:line="240" w:lineRule="auto"/>
        <w:ind w:firstLine="284"/>
        <w:rPr>
          <w:rStyle w:val="Char3"/>
          <w:rtl/>
        </w:rPr>
      </w:pPr>
      <w:bookmarkStart w:id="2391" w:name="_Toc256337972"/>
      <w:bookmarkStart w:id="2392" w:name="_Toc256339925"/>
      <w:bookmarkStart w:id="2393" w:name="_Toc261191040"/>
      <w:r w:rsidRPr="00170C78">
        <w:rPr>
          <w:rStyle w:val="Char4"/>
          <w:rtl/>
        </w:rPr>
        <w:t>389</w:t>
      </w:r>
      <w:r>
        <w:rPr>
          <w:rStyle w:val="Char4"/>
          <w:rFonts w:hint="cs"/>
          <w:rtl/>
        </w:rPr>
        <w:t>-</w:t>
      </w:r>
      <w:r w:rsidRPr="00423AB6">
        <w:rPr>
          <w:rStyle w:val="Char3"/>
          <w:rtl/>
        </w:rPr>
        <w:t xml:space="preserve"> عَنْ أَبِي هُرَيْرَةَ</w:t>
      </w:r>
      <w:r w:rsidRPr="00423AB6">
        <w:rPr>
          <w:rStyle w:val="Char3"/>
          <w:rFonts w:eastAsia="MS Mincho" w:cs="CTraditional Arabic"/>
          <w:rtl/>
        </w:rPr>
        <w:t xml:space="preserve"> 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يَنْزِلُ اللَّهُ إِلَى السَّمَاءِ الدُّنْيَا كُلَّ لَيْلَةٍ</w:t>
      </w:r>
      <w:r w:rsidRPr="00423AB6">
        <w:rPr>
          <w:rStyle w:val="Char3"/>
          <w:rFonts w:hint="cs"/>
          <w:rtl/>
        </w:rPr>
        <w:t>،</w:t>
      </w:r>
      <w:r w:rsidRPr="00423AB6">
        <w:rPr>
          <w:rStyle w:val="Char3"/>
          <w:rtl/>
        </w:rPr>
        <w:t xml:space="preserve"> حِينَ يَمْضِي ثُلُثُ اللَّيْلِ الأَوَّلُ</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أَنَا الْمَلِكُ أَنَا الْمَلِكُ مَنْ ذَا الَّذِي يَدْعُونِي فَأَسْتَجِيبَ لَهُ</w:t>
      </w:r>
      <w:r w:rsidRPr="00423AB6">
        <w:rPr>
          <w:rStyle w:val="Char3"/>
          <w:rFonts w:hint="cs"/>
          <w:rtl/>
        </w:rPr>
        <w:t>؟</w:t>
      </w:r>
      <w:r w:rsidRPr="00423AB6">
        <w:rPr>
          <w:rStyle w:val="Char3"/>
          <w:rtl/>
        </w:rPr>
        <w:t xml:space="preserve"> مَنْ ذَا الَّذِي يَسْأَلُنِي فَأُعْطِيَهُ</w:t>
      </w:r>
      <w:r w:rsidRPr="00423AB6">
        <w:rPr>
          <w:rStyle w:val="Char3"/>
          <w:rFonts w:hint="cs"/>
          <w:rtl/>
        </w:rPr>
        <w:t>؟</w:t>
      </w:r>
      <w:r w:rsidRPr="00423AB6">
        <w:rPr>
          <w:rStyle w:val="Char3"/>
          <w:rtl/>
        </w:rPr>
        <w:t xml:space="preserve"> مَنْ ذَا الَّذِي يَسْتَغْفِرُنِي فَأَغْفِرَ لَهُ</w:t>
      </w:r>
      <w:r w:rsidRPr="00423AB6">
        <w:rPr>
          <w:rStyle w:val="Char3"/>
          <w:rFonts w:hint="cs"/>
          <w:rtl/>
        </w:rPr>
        <w:t>،</w:t>
      </w:r>
      <w:r w:rsidRPr="00423AB6">
        <w:rPr>
          <w:rStyle w:val="Char3"/>
          <w:rtl/>
        </w:rPr>
        <w:t xml:space="preserve"> فَلا</w:t>
      </w:r>
      <w:r w:rsidRPr="00423AB6">
        <w:rPr>
          <w:rStyle w:val="Char3"/>
          <w:rFonts w:hint="cs"/>
          <w:rtl/>
        </w:rPr>
        <w:t>َ</w:t>
      </w:r>
      <w:r w:rsidRPr="00423AB6">
        <w:rPr>
          <w:rStyle w:val="Char3"/>
          <w:rtl/>
        </w:rPr>
        <w:t xml:space="preserve"> يَزَالُ كَذَلِكَ حَتَّى يُضِيءَ الْفَجْرُ</w:t>
      </w:r>
      <w:r w:rsidRPr="00423AB6">
        <w:rPr>
          <w:rStyle w:val="Char3"/>
          <w:rFonts w:hint="cs"/>
          <w:rtl/>
        </w:rPr>
        <w:t>»</w:t>
      </w:r>
      <w:r w:rsidRPr="00423AB6">
        <w:rPr>
          <w:rStyle w:val="Char3"/>
          <w:rtl/>
        </w:rPr>
        <w:t xml:space="preserve">. </w:t>
      </w:r>
      <w:r w:rsidRPr="00170C78">
        <w:rPr>
          <w:rStyle w:val="Char4"/>
          <w:rtl/>
        </w:rPr>
        <w:t>(م/758)</w:t>
      </w:r>
      <w:bookmarkEnd w:id="2391"/>
      <w:bookmarkEnd w:id="2392"/>
      <w:bookmarkEnd w:id="2393"/>
    </w:p>
    <w:p w:rsidR="001C7CAE" w:rsidRPr="002E320E" w:rsidRDefault="001C7CAE" w:rsidP="001C7CAE">
      <w:pPr>
        <w:pStyle w:val="PlainText"/>
        <w:widowControl w:val="0"/>
        <w:bidi/>
        <w:ind w:firstLine="284"/>
        <w:jc w:val="both"/>
        <w:rPr>
          <w:rStyle w:val="Char4"/>
          <w:rFonts w:eastAsia="MS Mincho"/>
          <w:rtl/>
        </w:rPr>
      </w:pPr>
      <w:r w:rsidRPr="00170C78">
        <w:rPr>
          <w:rStyle w:val="Char5"/>
          <w:rFonts w:eastAsia="MS Mincho"/>
          <w:rtl/>
        </w:rPr>
        <w:t>ترجمه</w:t>
      </w:r>
      <w:r w:rsidRPr="002E320E">
        <w:rPr>
          <w:rStyle w:val="Char4"/>
          <w:rFonts w:eastAsia="MS Mincho"/>
          <w:rtl/>
        </w:rPr>
        <w:t>:</w:t>
      </w:r>
      <w:r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«الله متعال، هر شب پس از گذشتن یک سوم اول شب، به آسمان دنیا نزول می‌فرماید و می‌گوید: آیا کسی هست که مرا بخواند تا او را اجابت کنم؟ آیا کسی هست که از من طلب کند تا به او عنایت نمایم؟ آیا کسی هست که از من طلب بخشش کند تا او را ببخشم؟ و این جریان تا طلوع فجر ادامه پیدا می‌کند».</w:t>
      </w:r>
    </w:p>
    <w:p w:rsidR="001C7CAE" w:rsidRDefault="001C7CAE" w:rsidP="001C7CAE">
      <w:pPr>
        <w:pStyle w:val="PlainText"/>
        <w:widowControl w:val="0"/>
        <w:bidi/>
        <w:ind w:firstLine="284"/>
        <w:jc w:val="both"/>
        <w:rPr>
          <w:rStyle w:val="Char4"/>
          <w:rFonts w:eastAsia="MS Mincho"/>
        </w:rPr>
      </w:pPr>
      <w:r>
        <w:rPr>
          <w:rStyle w:val="Char4"/>
          <w:rFonts w:eastAsia="MS Mincho" w:hint="cs"/>
          <w:rtl/>
        </w:rPr>
        <w:t>«</w:t>
      </w:r>
      <w:r w:rsidRPr="002E320E">
        <w:rPr>
          <w:rStyle w:val="Char4"/>
          <w:rFonts w:eastAsia="MS Mincho" w:hint="cs"/>
          <w:rtl/>
        </w:rPr>
        <w:t>قابل یادآوری است که در بعضی از روایات، بجای «نزول بعد از یک سوم اول شب»، «نزول در یک سوم آخر شب» آمده است و بسیاری از محدثین هم همین روایت را ترجیح داده‌اند و صحیح هم همین است</w:t>
      </w:r>
      <w:r>
        <w:rPr>
          <w:rStyle w:val="Char4"/>
          <w:rFonts w:eastAsia="MS Mincho" w:hint="cs"/>
          <w:rtl/>
        </w:rPr>
        <w:t>».</w:t>
      </w:r>
      <w:r w:rsidRPr="002E320E">
        <w:rPr>
          <w:rStyle w:val="Char4"/>
          <w:rFonts w:eastAsia="MS Mincho" w:hint="cs"/>
          <w:rtl/>
        </w:rPr>
        <w:t xml:space="preserve"> </w:t>
      </w:r>
    </w:p>
    <w:p w:rsidR="001C7CAE" w:rsidRPr="001C61F1" w:rsidRDefault="001C7CAE" w:rsidP="001C7CAE">
      <w:pPr>
        <w:pStyle w:val="a2"/>
        <w:rPr>
          <w:rFonts w:eastAsia="MS Mincho"/>
          <w:rtl/>
        </w:rPr>
      </w:pPr>
      <w:bookmarkStart w:id="2394" w:name="_Toc256337973"/>
      <w:bookmarkStart w:id="2395" w:name="_Toc256339926"/>
      <w:bookmarkStart w:id="2396" w:name="_Toc261194359"/>
      <w:bookmarkStart w:id="2397" w:name="_Toc445895644"/>
      <w:bookmarkStart w:id="2398" w:name="_Toc448059738"/>
      <w:r w:rsidRPr="001C61F1">
        <w:rPr>
          <w:rFonts w:eastAsia="MS Mincho" w:hint="cs"/>
          <w:rtl/>
        </w:rPr>
        <w:t>باب(188): نماز شب و ح</w:t>
      </w:r>
      <w:r w:rsidRPr="004C7703">
        <w:rPr>
          <w:rFonts w:eastAsia="MS Mincho" w:hint="cs"/>
          <w:rtl/>
        </w:rPr>
        <w:t>ک</w:t>
      </w:r>
      <w:r w:rsidRPr="001C61F1">
        <w:rPr>
          <w:rFonts w:eastAsia="MS Mincho" w:hint="cs"/>
          <w:rtl/>
        </w:rPr>
        <w:t>م</w:t>
      </w:r>
      <w:r w:rsidR="00065D15">
        <w:rPr>
          <w:rFonts w:eastAsia="MS Mincho" w:hint="cs"/>
          <w:rtl/>
        </w:rPr>
        <w:t xml:space="preserve"> کسی‌که </w:t>
      </w:r>
      <w:r w:rsidRPr="001C61F1">
        <w:rPr>
          <w:rFonts w:eastAsia="MS Mincho" w:hint="cs"/>
          <w:rtl/>
        </w:rPr>
        <w:t xml:space="preserve">خواب افتاد و </w:t>
      </w:r>
      <w:r w:rsidRPr="004C7703">
        <w:rPr>
          <w:rFonts w:eastAsia="MS Mincho" w:hint="cs"/>
          <w:rtl/>
        </w:rPr>
        <w:t>ی</w:t>
      </w:r>
      <w:r w:rsidRPr="001C61F1">
        <w:rPr>
          <w:rFonts w:eastAsia="MS Mincho" w:hint="cs"/>
          <w:rtl/>
        </w:rPr>
        <w:t>ا مر</w:t>
      </w:r>
      <w:r w:rsidRPr="004C7703">
        <w:rPr>
          <w:rFonts w:eastAsia="MS Mincho" w:hint="cs"/>
          <w:rtl/>
        </w:rPr>
        <w:t>ی</w:t>
      </w:r>
      <w:r w:rsidRPr="001C61F1">
        <w:rPr>
          <w:rFonts w:eastAsia="MS Mincho" w:hint="cs"/>
          <w:rtl/>
        </w:rPr>
        <w:t>ض شد(و نتوانست نماز شب بخواند)</w:t>
      </w:r>
      <w:bookmarkEnd w:id="2394"/>
      <w:bookmarkEnd w:id="2395"/>
      <w:bookmarkEnd w:id="2396"/>
      <w:bookmarkEnd w:id="2397"/>
      <w:bookmarkEnd w:id="2398"/>
    </w:p>
    <w:p w:rsidR="001C7CAE" w:rsidRPr="00423AB6" w:rsidRDefault="001C7CAE" w:rsidP="001C7CAE">
      <w:pPr>
        <w:pStyle w:val="a6"/>
        <w:rPr>
          <w:rStyle w:val="Char3"/>
          <w:rtl/>
        </w:rPr>
      </w:pPr>
      <w:bookmarkStart w:id="2399" w:name="_Toc256337974"/>
      <w:bookmarkStart w:id="2400" w:name="_Toc256339927"/>
      <w:bookmarkStart w:id="2401" w:name="_Toc261191041"/>
      <w:r w:rsidRPr="00170C78">
        <w:rPr>
          <w:rtl/>
        </w:rPr>
        <w:t>390</w:t>
      </w:r>
      <w:r>
        <w:rPr>
          <w:rFonts w:hint="cs"/>
          <w:rtl/>
        </w:rPr>
        <w:t>-</w:t>
      </w:r>
      <w:r w:rsidRPr="00423AB6">
        <w:rPr>
          <w:rStyle w:val="Char3"/>
          <w:rtl/>
        </w:rPr>
        <w:t xml:space="preserve"> عَنْ قَتَادَةَ عَنْ زُرَارَةَ</w:t>
      </w:r>
      <w:r w:rsidRPr="00423AB6">
        <w:rPr>
          <w:rStyle w:val="Char3"/>
          <w:rFonts w:hint="cs"/>
          <w:rtl/>
        </w:rPr>
        <w:t>:</w:t>
      </w:r>
      <w:r w:rsidRPr="00423AB6">
        <w:rPr>
          <w:rStyle w:val="Char3"/>
          <w:rtl/>
        </w:rPr>
        <w:t xml:space="preserve"> أَنَّ سَعْدَ بْنَ هِشَامِ بْنِ عَامِرٍ أَرَادَ أَنْ يَغْزُوَ فِي سَبِيلِ اللَّهِ</w:t>
      </w:r>
      <w:r w:rsidRPr="00423AB6">
        <w:rPr>
          <w:rStyle w:val="Char3"/>
          <w:rFonts w:hint="cs"/>
          <w:rtl/>
        </w:rPr>
        <w:t>،</w:t>
      </w:r>
      <w:r w:rsidRPr="00423AB6">
        <w:rPr>
          <w:rStyle w:val="Char3"/>
          <w:rtl/>
        </w:rPr>
        <w:t xml:space="preserve"> فَقَدِمَ الْمَدِينَةَ فَأَرَادَ أَنْ يَبِيعَ عَقَارًا لَهُ بِهَا</w:t>
      </w:r>
      <w:r w:rsidRPr="00423AB6">
        <w:rPr>
          <w:rStyle w:val="Char3"/>
          <w:rFonts w:hint="cs"/>
          <w:rtl/>
        </w:rPr>
        <w:t>،</w:t>
      </w:r>
      <w:r w:rsidRPr="00423AB6">
        <w:rPr>
          <w:rStyle w:val="Char3"/>
          <w:rtl/>
        </w:rPr>
        <w:t xml:space="preserve"> فَيَجْعَلَهُ فِي السِّلاَحِ وَالْكُرَاعِ</w:t>
      </w:r>
      <w:r w:rsidRPr="00423AB6">
        <w:rPr>
          <w:rStyle w:val="Char3"/>
          <w:rFonts w:hint="cs"/>
          <w:rtl/>
        </w:rPr>
        <w:t>،</w:t>
      </w:r>
      <w:r w:rsidRPr="00423AB6">
        <w:rPr>
          <w:rStyle w:val="Char3"/>
          <w:rtl/>
        </w:rPr>
        <w:t xml:space="preserve"> وَيُجَاهِدَ الرُّومَ حَتَّى يَمُوتَ</w:t>
      </w:r>
      <w:r w:rsidRPr="00423AB6">
        <w:rPr>
          <w:rStyle w:val="Char3"/>
          <w:rFonts w:hint="cs"/>
          <w:rtl/>
        </w:rPr>
        <w:t>،</w:t>
      </w:r>
      <w:r w:rsidRPr="00423AB6">
        <w:rPr>
          <w:rStyle w:val="Char3"/>
          <w:rtl/>
        </w:rPr>
        <w:t xml:space="preserve"> فَلَمَّا قَدِمَ الْمَدِينَةَ لَقِيَ أُنَاسًا مِنْ أَهْلِ الْمَدِينَةِ</w:t>
      </w:r>
      <w:r w:rsidRPr="00423AB6">
        <w:rPr>
          <w:rStyle w:val="Char3"/>
          <w:rFonts w:hint="cs"/>
          <w:rtl/>
        </w:rPr>
        <w:t>،</w:t>
      </w:r>
      <w:r w:rsidRPr="00423AB6">
        <w:rPr>
          <w:rStyle w:val="Char3"/>
          <w:rtl/>
        </w:rPr>
        <w:t xml:space="preserve"> فَنَهَوْهُ عَنْ ذَلِكَ</w:t>
      </w:r>
      <w:r w:rsidRPr="00423AB6">
        <w:rPr>
          <w:rStyle w:val="Char3"/>
          <w:rFonts w:hint="cs"/>
          <w:rtl/>
        </w:rPr>
        <w:t>،</w:t>
      </w:r>
      <w:r w:rsidRPr="00423AB6">
        <w:rPr>
          <w:rStyle w:val="Char3"/>
          <w:rtl/>
        </w:rPr>
        <w:t xml:space="preserve"> وَأَخْبَرُوهُ</w:t>
      </w:r>
      <w:r w:rsidRPr="00423AB6">
        <w:rPr>
          <w:rStyle w:val="Char3"/>
          <w:rFonts w:hint="cs"/>
          <w:rtl/>
        </w:rPr>
        <w:t>:</w:t>
      </w:r>
      <w:r w:rsidRPr="00423AB6">
        <w:rPr>
          <w:rStyle w:val="Char3"/>
          <w:rtl/>
        </w:rPr>
        <w:t xml:space="preserve"> أَنَّ رَهْطًا سِتَّةً أَرَادُوا ذَلِكَ فِي حَيَاةِ نَبِيِّ اللَّهِ </w:t>
      </w:r>
      <w:r>
        <w:rPr>
          <w:rStyle w:val="Char3"/>
          <w:rFonts w:cs="CTraditional Arabic" w:hint="cs"/>
          <w:rtl/>
        </w:rPr>
        <w:t>ص</w:t>
      </w:r>
      <w:r w:rsidRPr="00423AB6">
        <w:rPr>
          <w:rStyle w:val="Char3"/>
          <w:rFonts w:hint="cs"/>
          <w:rtl/>
        </w:rPr>
        <w:t>،</w:t>
      </w:r>
      <w:r w:rsidRPr="00423AB6">
        <w:rPr>
          <w:rStyle w:val="Char3"/>
          <w:rtl/>
        </w:rPr>
        <w:t xml:space="preserve"> فَنَهَاهُمْ نَبِيُّ اللَّهِ</w:t>
      </w:r>
      <w:r w:rsidR="00D42469" w:rsidRPr="00D42469">
        <w:rPr>
          <w:rStyle w:val="Char3"/>
          <w:rFonts w:cs="CTraditional Arabic"/>
          <w:rtl/>
        </w:rPr>
        <w:t xml:space="preserve"> ص </w:t>
      </w:r>
      <w:r w:rsidRPr="00423AB6">
        <w:rPr>
          <w:rStyle w:val="Char3"/>
          <w:rtl/>
        </w:rPr>
        <w:t>وَقَالَ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أَلَيْسَ لَكُمْ فِيَّ أُسْوَةٌ</w:t>
      </w:r>
      <w:r w:rsidRPr="00423AB6">
        <w:rPr>
          <w:rStyle w:val="Char3"/>
          <w:rFonts w:hint="cs"/>
          <w:rtl/>
        </w:rPr>
        <w:t>»؟</w:t>
      </w:r>
      <w:r w:rsidRPr="00423AB6">
        <w:rPr>
          <w:rStyle w:val="Char3"/>
          <w:rtl/>
        </w:rPr>
        <w:t xml:space="preserve"> فَلَمَّا حَدَّثُوهُ بِذَلِكَ رَاجَعَ امْرَأَتَهُ وَقَدْ كَانَ طَلَّقَهَا</w:t>
      </w:r>
      <w:r w:rsidRPr="00423AB6">
        <w:rPr>
          <w:rStyle w:val="Char3"/>
          <w:rFonts w:hint="cs"/>
          <w:rtl/>
        </w:rPr>
        <w:t>،</w:t>
      </w:r>
      <w:r w:rsidRPr="00423AB6">
        <w:rPr>
          <w:rStyle w:val="Char3"/>
          <w:rtl/>
        </w:rPr>
        <w:t xml:space="preserve"> وَأَشْهَدَ عَلَى رَجْعَتِهَا</w:t>
      </w:r>
      <w:r w:rsidRPr="00423AB6">
        <w:rPr>
          <w:rStyle w:val="Char3"/>
          <w:rFonts w:hint="cs"/>
          <w:rtl/>
        </w:rPr>
        <w:t>،</w:t>
      </w:r>
      <w:r w:rsidRPr="00423AB6">
        <w:rPr>
          <w:rStyle w:val="Char3"/>
          <w:rtl/>
        </w:rPr>
        <w:t xml:space="preserve"> فَأَتَى ابْنَ عَبَّاسٍ فَسَأَلَهُ عَنْ وِتْرِ رَسُولِ اللَّهِ</w:t>
      </w:r>
      <w:r>
        <w:rPr>
          <w:rFonts w:ascii="CTraditional Arabic" w:hAnsi="CTraditional Arabic" w:cs="CTraditional Arabic" w:hint="cs"/>
          <w:b/>
          <w:sz w:val="30"/>
          <w:szCs w:val="30"/>
          <w:rtl/>
        </w:rPr>
        <w:t xml:space="preserve"> </w:t>
      </w:r>
      <w:r>
        <w:rPr>
          <w:rStyle w:val="Char3"/>
          <w:rFonts w:cs="CTraditional Arabic" w:hint="cs"/>
          <w:rtl/>
        </w:rPr>
        <w:t>ص</w:t>
      </w:r>
      <w:r w:rsidRPr="00423AB6">
        <w:rPr>
          <w:rStyle w:val="Char3"/>
          <w:rFonts w:hint="cs"/>
          <w:rtl/>
        </w:rPr>
        <w:t xml:space="preserve">؟ </w:t>
      </w:r>
      <w:r w:rsidRPr="00423AB6">
        <w:rPr>
          <w:rStyle w:val="Char3"/>
          <w:rtl/>
        </w:rPr>
        <w:t>فَقَالَ ابْنُ عَبَّاسٍ</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أَدُلُّكَ عَلَى أَعْلَمِ أَهْلِ الأَرْضِ بِوِتْرِ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مَنْ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عَائِشَةُ</w:t>
      </w:r>
      <w:r w:rsidRPr="00423AB6">
        <w:rPr>
          <w:rStyle w:val="Char3"/>
          <w:rFonts w:hint="cs"/>
          <w:rtl/>
        </w:rPr>
        <w:t xml:space="preserve"> </w:t>
      </w:r>
      <w:r>
        <w:rPr>
          <w:rStyle w:val="Char3"/>
          <w:rFonts w:cs="CTraditional Arabic" w:hint="cs"/>
          <w:rtl/>
        </w:rPr>
        <w:t>ل</w:t>
      </w:r>
      <w:r w:rsidRPr="00423AB6">
        <w:rPr>
          <w:rStyle w:val="Char3"/>
          <w:rFonts w:hint="cs"/>
          <w:rtl/>
        </w:rPr>
        <w:t>،</w:t>
      </w:r>
      <w:r w:rsidRPr="00423AB6">
        <w:rPr>
          <w:rStyle w:val="Char3"/>
          <w:rtl/>
        </w:rPr>
        <w:t xml:space="preserve"> فَأْتِهَا فَاسْأَلْهَا</w:t>
      </w:r>
      <w:r w:rsidRPr="00423AB6">
        <w:rPr>
          <w:rStyle w:val="Char3"/>
          <w:rFonts w:hint="cs"/>
          <w:rtl/>
        </w:rPr>
        <w:t>،</w:t>
      </w:r>
      <w:r w:rsidRPr="00423AB6">
        <w:rPr>
          <w:rStyle w:val="Char3"/>
          <w:rtl/>
        </w:rPr>
        <w:t xml:space="preserve"> ثُمَّ ائْتِنِي فَأَخْبِرْنِي بِرَدِّهَا عَلَيْكَ</w:t>
      </w:r>
      <w:r w:rsidRPr="00423AB6">
        <w:rPr>
          <w:rStyle w:val="Char3"/>
          <w:rFonts w:hint="cs"/>
          <w:rtl/>
        </w:rPr>
        <w:t>،</w:t>
      </w:r>
      <w:r w:rsidRPr="00423AB6">
        <w:rPr>
          <w:rStyle w:val="Char3"/>
          <w:rtl/>
        </w:rPr>
        <w:t xml:space="preserve"> فَانْطَلَقْتُ إِلَيْهَا</w:t>
      </w:r>
      <w:r w:rsidRPr="00423AB6">
        <w:rPr>
          <w:rStyle w:val="Char3"/>
          <w:rFonts w:hint="cs"/>
          <w:rtl/>
        </w:rPr>
        <w:t>،</w:t>
      </w:r>
      <w:r w:rsidRPr="00423AB6">
        <w:rPr>
          <w:rStyle w:val="Char3"/>
          <w:rtl/>
        </w:rPr>
        <w:t xml:space="preserve"> فَأَتَيْتُ عَلَى حَكِيمِ بْنِ أَفْلَحَ</w:t>
      </w:r>
      <w:r w:rsidRPr="00423AB6">
        <w:rPr>
          <w:rStyle w:val="Char3"/>
          <w:rFonts w:hint="cs"/>
          <w:rtl/>
        </w:rPr>
        <w:t>،</w:t>
      </w:r>
      <w:r w:rsidRPr="00423AB6">
        <w:rPr>
          <w:rStyle w:val="Char3"/>
          <w:rtl/>
        </w:rPr>
        <w:t xml:space="preserve"> فَاسْتَلْحَقْتُهُ إِلَيْهَا</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مَا أَنَا بِقَارِبِهَا</w:t>
      </w:r>
      <w:r w:rsidRPr="00423AB6">
        <w:rPr>
          <w:rStyle w:val="Char3"/>
          <w:rFonts w:hint="cs"/>
          <w:rtl/>
        </w:rPr>
        <w:t>،</w:t>
      </w:r>
      <w:r w:rsidRPr="00423AB6">
        <w:rPr>
          <w:rStyle w:val="Char3"/>
          <w:rtl/>
        </w:rPr>
        <w:t xml:space="preserve"> لأ</w:t>
      </w:r>
      <w:r w:rsidRPr="00423AB6">
        <w:rPr>
          <w:rStyle w:val="Char3"/>
          <w:rFonts w:hint="cs"/>
          <w:rtl/>
        </w:rPr>
        <w:t>ِ</w:t>
      </w:r>
      <w:r w:rsidRPr="00423AB6">
        <w:rPr>
          <w:rStyle w:val="Char3"/>
          <w:rtl/>
        </w:rPr>
        <w:t>َنِّي نَهَيْتُهَا أَنْ تَقُولَ فِي هَاتَيْنِ الشِّيعَتَيْنِ شَيْئًا</w:t>
      </w:r>
      <w:r w:rsidRPr="00423AB6">
        <w:rPr>
          <w:rStyle w:val="Char3"/>
          <w:rFonts w:hint="cs"/>
          <w:rtl/>
        </w:rPr>
        <w:t>،</w:t>
      </w:r>
      <w:r w:rsidRPr="00423AB6">
        <w:rPr>
          <w:rStyle w:val="Char3"/>
          <w:rtl/>
        </w:rPr>
        <w:t xml:space="preserve"> فَأَبَتْ فِيهِمَا إِلا</w:t>
      </w:r>
      <w:r w:rsidRPr="00423AB6">
        <w:rPr>
          <w:rStyle w:val="Char3"/>
          <w:rFonts w:hint="cs"/>
          <w:rtl/>
        </w:rPr>
        <w:t>َّ</w:t>
      </w:r>
      <w:r w:rsidRPr="00423AB6">
        <w:rPr>
          <w:rStyle w:val="Char3"/>
          <w:rtl/>
        </w:rPr>
        <w:t xml:space="preserve"> مُضِيًّا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فَأَقْسَمْتُ عَلَيْهِ فَجَاءَ</w:t>
      </w:r>
      <w:r w:rsidRPr="00423AB6">
        <w:rPr>
          <w:rStyle w:val="Char3"/>
          <w:rFonts w:hint="cs"/>
          <w:rtl/>
        </w:rPr>
        <w:t>،</w:t>
      </w:r>
      <w:r w:rsidRPr="00423AB6">
        <w:rPr>
          <w:rStyle w:val="Char3"/>
          <w:rtl/>
        </w:rPr>
        <w:t xml:space="preserve"> فَانْطَلَقْنَا إِلَى عَائِشَةَ</w:t>
      </w:r>
      <w:r w:rsidR="00D42469" w:rsidRPr="00D42469">
        <w:rPr>
          <w:rStyle w:val="Char3"/>
          <w:rFonts w:cs="CTraditional Arabic" w:hint="cs"/>
          <w:rtl/>
        </w:rPr>
        <w:t xml:space="preserve"> ل </w:t>
      </w:r>
      <w:r w:rsidRPr="00423AB6">
        <w:rPr>
          <w:rStyle w:val="Char3"/>
          <w:rtl/>
        </w:rPr>
        <w:t>فَاسْتَأْذَنَّا عَلَيْهَا</w:t>
      </w:r>
      <w:r w:rsidRPr="00423AB6">
        <w:rPr>
          <w:rStyle w:val="Char3"/>
          <w:rFonts w:hint="cs"/>
          <w:rtl/>
        </w:rPr>
        <w:t>،</w:t>
      </w:r>
      <w:r w:rsidRPr="00423AB6">
        <w:rPr>
          <w:rStyle w:val="Char3"/>
          <w:rtl/>
        </w:rPr>
        <w:t xml:space="preserve"> فَأَذِنَتْ لَنَا</w:t>
      </w:r>
      <w:r w:rsidRPr="00423AB6">
        <w:rPr>
          <w:rStyle w:val="Char3"/>
          <w:rFonts w:hint="cs"/>
          <w:rtl/>
        </w:rPr>
        <w:t>،</w:t>
      </w:r>
      <w:r w:rsidRPr="00423AB6">
        <w:rPr>
          <w:rStyle w:val="Char3"/>
          <w:rtl/>
        </w:rPr>
        <w:t xml:space="preserve"> فَدَخَلْنَا عَلَيْهَا</w:t>
      </w:r>
      <w:r w:rsidRPr="00423AB6">
        <w:rPr>
          <w:rStyle w:val="Char3"/>
          <w:rFonts w:hint="cs"/>
          <w:rtl/>
        </w:rPr>
        <w:t>،</w:t>
      </w:r>
      <w:r w:rsidRPr="00423AB6">
        <w:rPr>
          <w:rStyle w:val="Char3"/>
          <w:rtl/>
        </w:rPr>
        <w:t xml:space="preserve"> فَقَالَتْ</w:t>
      </w:r>
      <w:r w:rsidRPr="00423AB6">
        <w:rPr>
          <w:rStyle w:val="Char3"/>
          <w:rFonts w:hint="cs"/>
          <w:rtl/>
        </w:rPr>
        <w:t>:</w:t>
      </w:r>
      <w:r w:rsidRPr="00423AB6">
        <w:rPr>
          <w:rStyle w:val="Char3"/>
          <w:rtl/>
        </w:rPr>
        <w:t xml:space="preserve"> أَحَكِيمٌ</w:t>
      </w:r>
      <w:r w:rsidRPr="00423AB6">
        <w:rPr>
          <w:rStyle w:val="Char3"/>
          <w:rFonts w:hint="cs"/>
          <w:rtl/>
        </w:rPr>
        <w:t>؟</w:t>
      </w:r>
      <w:r w:rsidRPr="00423AB6">
        <w:rPr>
          <w:rStyle w:val="Char3"/>
          <w:rtl/>
        </w:rPr>
        <w:t xml:space="preserve"> فَعَرَفَتْهُ</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نَعَمْ</w:t>
      </w:r>
      <w:r w:rsidRPr="00423AB6">
        <w:rPr>
          <w:rStyle w:val="Char3"/>
          <w:rFonts w:hint="cs"/>
          <w:rtl/>
        </w:rPr>
        <w:t>،</w:t>
      </w:r>
      <w:r w:rsidRPr="00423AB6">
        <w:rPr>
          <w:rStyle w:val="Char3"/>
          <w:rtl/>
        </w:rPr>
        <w:t xml:space="preserve"> فَقَالَتْ</w:t>
      </w:r>
      <w:r w:rsidRPr="00423AB6">
        <w:rPr>
          <w:rStyle w:val="Char3"/>
          <w:rFonts w:hint="cs"/>
          <w:rtl/>
        </w:rPr>
        <w:t>:</w:t>
      </w:r>
      <w:r w:rsidRPr="00423AB6">
        <w:rPr>
          <w:rStyle w:val="Char3"/>
          <w:rtl/>
        </w:rPr>
        <w:t xml:space="preserve"> مَنْ مَعَكَ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سَعْدُ بْنُ هِشَامٍ</w:t>
      </w:r>
      <w:r w:rsidRPr="00423AB6">
        <w:rPr>
          <w:rStyle w:val="Char3"/>
          <w:rFonts w:hint="cs"/>
          <w:rtl/>
        </w:rPr>
        <w:t>،</w:t>
      </w:r>
      <w:r w:rsidRPr="00423AB6">
        <w:rPr>
          <w:rStyle w:val="Char3"/>
          <w:rtl/>
        </w:rPr>
        <w:t xml:space="preserve"> </w:t>
      </w:r>
      <w:r w:rsidRPr="00423AB6">
        <w:rPr>
          <w:rStyle w:val="Char3"/>
          <w:rtl/>
        </w:rPr>
        <w:lastRenderedPageBreak/>
        <w:t>قَالَتْ</w:t>
      </w:r>
      <w:r w:rsidRPr="00423AB6">
        <w:rPr>
          <w:rStyle w:val="Char3"/>
          <w:rFonts w:hint="cs"/>
          <w:rtl/>
        </w:rPr>
        <w:t>:</w:t>
      </w:r>
      <w:r w:rsidRPr="00423AB6">
        <w:rPr>
          <w:rStyle w:val="Char3"/>
          <w:rtl/>
        </w:rPr>
        <w:t xml:space="preserve"> مَنْ هِشَامٌ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ابْنُ عَامِرٍ</w:t>
      </w:r>
      <w:r w:rsidRPr="00423AB6">
        <w:rPr>
          <w:rStyle w:val="Char3"/>
          <w:rFonts w:hint="cs"/>
          <w:rtl/>
        </w:rPr>
        <w:t>،</w:t>
      </w:r>
      <w:r w:rsidRPr="00423AB6">
        <w:rPr>
          <w:rStyle w:val="Char3"/>
          <w:rtl/>
        </w:rPr>
        <w:t xml:space="preserve"> فَتَرَحَّمَتْ عَلَيْهِ</w:t>
      </w:r>
      <w:r w:rsidRPr="00423AB6">
        <w:rPr>
          <w:rStyle w:val="Char3"/>
          <w:rFonts w:hint="cs"/>
          <w:rtl/>
        </w:rPr>
        <w:t>،</w:t>
      </w:r>
      <w:r w:rsidRPr="00423AB6">
        <w:rPr>
          <w:rStyle w:val="Char3"/>
          <w:rtl/>
        </w:rPr>
        <w:t xml:space="preserve"> وَقَالَتْ خَيْرًا</w:t>
      </w:r>
      <w:r w:rsidRPr="00423AB6">
        <w:rPr>
          <w:rStyle w:val="Char3"/>
          <w:rFonts w:hint="cs"/>
          <w:rtl/>
        </w:rPr>
        <w:t>،</w:t>
      </w:r>
      <w:r w:rsidRPr="00423AB6">
        <w:rPr>
          <w:rStyle w:val="Char3"/>
          <w:rtl/>
        </w:rPr>
        <w:t xml:space="preserve"> قَالَ قَتَادَةُ</w:t>
      </w:r>
      <w:r w:rsidRPr="00423AB6">
        <w:rPr>
          <w:rStyle w:val="Char3"/>
          <w:rFonts w:hint="cs"/>
          <w:rtl/>
        </w:rPr>
        <w:t>:</w:t>
      </w:r>
      <w:r w:rsidRPr="00423AB6">
        <w:rPr>
          <w:rStyle w:val="Char3"/>
          <w:rtl/>
        </w:rPr>
        <w:t xml:space="preserve"> وَكَانَ أُصِيبَ يَوْمَ أُحُدٍ فَقُلْتُ</w:t>
      </w:r>
      <w:r w:rsidRPr="00423AB6">
        <w:rPr>
          <w:rStyle w:val="Char3"/>
          <w:rFonts w:hint="cs"/>
          <w:rtl/>
        </w:rPr>
        <w:t>:</w:t>
      </w:r>
      <w:r w:rsidRPr="00423AB6">
        <w:rPr>
          <w:rStyle w:val="Char3"/>
          <w:rtl/>
        </w:rPr>
        <w:t xml:space="preserve"> يَا أُمَّ الْمُؤْمِنِينَ أَنْبِئِينِي عَنْ خُلُقِ رَسُولِ اللَّهِ</w:t>
      </w:r>
      <w:r w:rsidR="00D42469" w:rsidRPr="00D42469">
        <w:rPr>
          <w:rStyle w:val="Char3"/>
          <w:rFonts w:cs="CTraditional Arabic"/>
          <w:rtl/>
        </w:rPr>
        <w:t xml:space="preserve"> ص </w:t>
      </w:r>
      <w:r w:rsidRPr="00423AB6">
        <w:rPr>
          <w:rStyle w:val="Char3"/>
          <w:rtl/>
        </w:rPr>
        <w:t>قَالَتْ</w:t>
      </w:r>
      <w:r w:rsidRPr="00423AB6">
        <w:rPr>
          <w:rStyle w:val="Char3"/>
          <w:rFonts w:hint="cs"/>
          <w:rtl/>
        </w:rPr>
        <w:t>:</w:t>
      </w:r>
      <w:r w:rsidRPr="00423AB6">
        <w:rPr>
          <w:rStyle w:val="Char3"/>
          <w:rtl/>
        </w:rPr>
        <w:t xml:space="preserve"> أَلَسْتَ تَقْرَأُ الْقُرْآنَ</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بَلَى</w:t>
      </w:r>
      <w:r w:rsidRPr="00423AB6">
        <w:rPr>
          <w:rStyle w:val="Char3"/>
          <w:rFonts w:hint="cs"/>
          <w:rtl/>
        </w:rPr>
        <w:t>،</w:t>
      </w:r>
      <w:r w:rsidRPr="00423AB6">
        <w:rPr>
          <w:rStyle w:val="Char3"/>
          <w:rtl/>
        </w:rPr>
        <w:t xml:space="preserve"> قَالَتْ</w:t>
      </w:r>
      <w:r w:rsidRPr="00423AB6">
        <w:rPr>
          <w:rStyle w:val="Char3"/>
          <w:rFonts w:hint="cs"/>
          <w:rtl/>
        </w:rPr>
        <w:t>:</w:t>
      </w:r>
      <w:r w:rsidRPr="00423AB6">
        <w:rPr>
          <w:rStyle w:val="Char3"/>
          <w:rtl/>
        </w:rPr>
        <w:t xml:space="preserve"> فَإِنَّ خُلُقَ نَبِيِّ اللَّهِ</w:t>
      </w:r>
      <w:r w:rsidR="00D42469" w:rsidRPr="00D42469">
        <w:rPr>
          <w:rStyle w:val="Char3"/>
          <w:rFonts w:cs="CTraditional Arabic"/>
          <w:rtl/>
        </w:rPr>
        <w:t xml:space="preserve"> ص </w:t>
      </w:r>
      <w:r w:rsidRPr="00423AB6">
        <w:rPr>
          <w:rStyle w:val="Char3"/>
          <w:rtl/>
        </w:rPr>
        <w:t>كَانَ الْقُرْآنَ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فَهَمَمْتُ أَنْ أَقُومَ وَلا</w:t>
      </w:r>
      <w:r w:rsidRPr="00423AB6">
        <w:rPr>
          <w:rStyle w:val="Char3"/>
          <w:rFonts w:hint="cs"/>
          <w:rtl/>
        </w:rPr>
        <w:t>َ</w:t>
      </w:r>
      <w:r w:rsidRPr="00423AB6">
        <w:rPr>
          <w:rStyle w:val="Char3"/>
          <w:rtl/>
        </w:rPr>
        <w:t xml:space="preserve"> أَسْأَلَ أَحَدًا عَنْ شَيْءٍ حَتَّى أَمُوتَ</w:t>
      </w:r>
      <w:r w:rsidRPr="00423AB6">
        <w:rPr>
          <w:rStyle w:val="Char3"/>
          <w:rFonts w:hint="cs"/>
          <w:rtl/>
        </w:rPr>
        <w:t>،</w:t>
      </w:r>
      <w:r w:rsidRPr="00423AB6">
        <w:rPr>
          <w:rStyle w:val="Char3"/>
          <w:rtl/>
        </w:rPr>
        <w:t xml:space="preserve"> ثُمَّ بَدَا لِي فَقُلْتُ</w:t>
      </w:r>
      <w:r w:rsidRPr="00423AB6">
        <w:rPr>
          <w:rStyle w:val="Char3"/>
          <w:rFonts w:hint="cs"/>
          <w:rtl/>
        </w:rPr>
        <w:t>:</w:t>
      </w:r>
      <w:r w:rsidRPr="00423AB6">
        <w:rPr>
          <w:rStyle w:val="Char3"/>
          <w:rtl/>
        </w:rPr>
        <w:t xml:space="preserve"> أَنْبِئِينِي عَنْ قِيَامِ رَسُولِ اللَّهِ</w:t>
      </w:r>
      <w:r w:rsidR="00D42469" w:rsidRPr="00D42469">
        <w:rPr>
          <w:rStyle w:val="Char3"/>
          <w:rFonts w:cs="CTraditional Arabic"/>
          <w:rtl/>
        </w:rPr>
        <w:t xml:space="preserve"> ص </w:t>
      </w:r>
      <w:r w:rsidRPr="00423AB6">
        <w:rPr>
          <w:rStyle w:val="Char3"/>
          <w:rtl/>
        </w:rPr>
        <w:t>فَقَالَتْ</w:t>
      </w:r>
      <w:r w:rsidRPr="00423AB6">
        <w:rPr>
          <w:rStyle w:val="Char3"/>
          <w:rFonts w:hint="cs"/>
          <w:rtl/>
        </w:rPr>
        <w:t>:</w:t>
      </w:r>
      <w:r w:rsidRPr="00423AB6">
        <w:rPr>
          <w:rStyle w:val="Char3"/>
          <w:rtl/>
        </w:rPr>
        <w:t xml:space="preserve"> أَلَسْتَ تَقْرَأُ</w:t>
      </w:r>
      <w:r w:rsidRPr="00423AB6">
        <w:rPr>
          <w:rStyle w:val="Char3"/>
          <w:rFonts w:hint="cs"/>
          <w:rtl/>
        </w:rPr>
        <w:t>:</w:t>
      </w:r>
      <w:r>
        <w:rPr>
          <w:rStyle w:val="Char3"/>
          <w:rFonts w:hint="cs"/>
          <w:rtl/>
        </w:rPr>
        <w:t xml:space="preserve"> </w:t>
      </w:r>
      <w:r w:rsidRPr="00463D76">
        <w:rPr>
          <w:rStyle w:val="Char3"/>
          <w:rFonts w:cs="Traditional Arabic"/>
          <w:rtl/>
        </w:rPr>
        <w:t>﴿</w:t>
      </w:r>
      <w:r w:rsidRPr="00463D76">
        <w:rPr>
          <w:rStyle w:val="Char3"/>
          <w:rFonts w:cs="KFGQPC Uthmanic Script HAFS"/>
          <w:rtl/>
        </w:rPr>
        <w:t>يَٰ</w:t>
      </w:r>
      <w:r w:rsidRPr="00463D76">
        <w:rPr>
          <w:rStyle w:val="Char3"/>
          <w:rFonts w:ascii="Tahoma" w:hAnsi="Tahoma" w:cs="KFGQPC Uthmanic Script HAFS" w:hint="cs"/>
          <w:rtl/>
        </w:rPr>
        <w:t>ٓ</w:t>
      </w:r>
      <w:r w:rsidRPr="00463D76">
        <w:rPr>
          <w:rStyle w:val="Char3"/>
          <w:rFonts w:cs="KFGQPC Uthmanic Script HAFS" w:hint="cs"/>
          <w:rtl/>
        </w:rPr>
        <w:t>أَيُّهَا</w:t>
      </w:r>
      <w:r w:rsidRPr="00463D76">
        <w:rPr>
          <w:rStyle w:val="Char3"/>
          <w:rFonts w:cs="KFGQPC Uthmanic Script HAFS"/>
          <w:rtl/>
        </w:rPr>
        <w:t xml:space="preserve"> </w:t>
      </w:r>
      <w:r w:rsidRPr="00463D76">
        <w:rPr>
          <w:rStyle w:val="Char3"/>
          <w:rFonts w:cs="KFGQPC Uthmanic Script HAFS" w:hint="cs"/>
          <w:rtl/>
        </w:rPr>
        <w:t>ٱ</w:t>
      </w:r>
      <w:r w:rsidRPr="00463D76">
        <w:rPr>
          <w:rStyle w:val="Char3"/>
          <w:rFonts w:cs="KFGQPC Uthmanic Script HAFS" w:hint="eastAsia"/>
          <w:rtl/>
        </w:rPr>
        <w:t>ل</w:t>
      </w:r>
      <w:r w:rsidRPr="00463D76">
        <w:rPr>
          <w:rStyle w:val="Char3"/>
          <w:rFonts w:ascii="Tahoma" w:hAnsi="Tahoma" w:cs="KFGQPC Uthmanic Script HAFS" w:hint="cs"/>
          <w:rtl/>
        </w:rPr>
        <w:t>ۡ</w:t>
      </w:r>
      <w:r w:rsidRPr="00463D76">
        <w:rPr>
          <w:rStyle w:val="Char3"/>
          <w:rFonts w:cs="KFGQPC Uthmanic Script HAFS" w:hint="cs"/>
          <w:rtl/>
        </w:rPr>
        <w:t>مُزَّمِّلُ</w:t>
      </w:r>
      <w:r w:rsidRPr="00463D76">
        <w:rPr>
          <w:rStyle w:val="Char3"/>
          <w:rFonts w:cs="KFGQPC Uthmanic Script HAFS"/>
          <w:rtl/>
        </w:rPr>
        <w:t>١</w:t>
      </w:r>
      <w:r w:rsidRPr="00463D76">
        <w:rPr>
          <w:rStyle w:val="Char3"/>
          <w:rFonts w:ascii="Tahoma" w:hAnsi="Tahoma" w:cs="Traditional Arabic" w:hint="cs"/>
          <w:rtl/>
        </w:rPr>
        <w:t>﴾</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بَلَى</w:t>
      </w:r>
      <w:r w:rsidRPr="00423AB6">
        <w:rPr>
          <w:rStyle w:val="Char3"/>
          <w:rFonts w:hint="cs"/>
          <w:rtl/>
        </w:rPr>
        <w:t>،</w:t>
      </w:r>
      <w:r w:rsidRPr="00423AB6">
        <w:rPr>
          <w:rStyle w:val="Char3"/>
          <w:rtl/>
        </w:rPr>
        <w:t xml:space="preserve"> قَالَتْ</w:t>
      </w:r>
      <w:r w:rsidRPr="00423AB6">
        <w:rPr>
          <w:rStyle w:val="Char3"/>
          <w:rFonts w:hint="cs"/>
          <w:rtl/>
        </w:rPr>
        <w:t>:</w:t>
      </w:r>
      <w:r w:rsidRPr="00423AB6">
        <w:rPr>
          <w:rStyle w:val="Char3"/>
          <w:rtl/>
        </w:rPr>
        <w:t xml:space="preserve"> فَإِنَّ اللَّهَ </w:t>
      </w:r>
      <w:r>
        <w:rPr>
          <w:rStyle w:val="Char3"/>
          <w:rFonts w:cs="CTraditional Arabic" w:hint="cs"/>
          <w:rtl/>
        </w:rPr>
        <w:t>ﻷ</w:t>
      </w:r>
      <w:r w:rsidRPr="00423AB6">
        <w:rPr>
          <w:rStyle w:val="Char3"/>
          <w:rtl/>
        </w:rPr>
        <w:t xml:space="preserve"> افْتَرَضَ قِيَامَ اللَّيْلِ فِي أَوَّلِ هَذِهِ السُّورَةِ</w:t>
      </w:r>
      <w:r w:rsidRPr="00423AB6">
        <w:rPr>
          <w:rStyle w:val="Char3"/>
          <w:rFonts w:hint="cs"/>
          <w:rtl/>
        </w:rPr>
        <w:t>،</w:t>
      </w:r>
      <w:r w:rsidRPr="00423AB6">
        <w:rPr>
          <w:rStyle w:val="Char3"/>
          <w:rtl/>
        </w:rPr>
        <w:t xml:space="preserve"> فَقَامَ نَبِيُّ اللَّهِ</w:t>
      </w:r>
      <w:r w:rsidR="00D42469" w:rsidRPr="00D42469">
        <w:rPr>
          <w:rStyle w:val="Char3"/>
          <w:rFonts w:cs="CTraditional Arabic"/>
          <w:rtl/>
        </w:rPr>
        <w:t xml:space="preserve"> ص </w:t>
      </w:r>
      <w:r w:rsidRPr="00423AB6">
        <w:rPr>
          <w:rStyle w:val="Char3"/>
          <w:rtl/>
        </w:rPr>
        <w:t>وَأَصْحَابُهُ حَوْلا</w:t>
      </w:r>
      <w:r w:rsidRPr="00423AB6">
        <w:rPr>
          <w:rStyle w:val="Char3"/>
          <w:rFonts w:hint="cs"/>
          <w:rtl/>
        </w:rPr>
        <w:t>ً،</w:t>
      </w:r>
      <w:r w:rsidRPr="00423AB6">
        <w:rPr>
          <w:rStyle w:val="Char3"/>
          <w:rtl/>
        </w:rPr>
        <w:t xml:space="preserve"> وَأَمْسَكَ اللَّهُ خَاتِمَتَهَا اثْنَيْ عَشَرَ شَهْرًا فِي السَّمَاءِ حَتَّى أَنْزَلَ اللَّهُ فِي آخِرِ هَذِهِ السُّورَةِ التَّخْفِيفَ</w:t>
      </w:r>
      <w:r w:rsidRPr="00423AB6">
        <w:rPr>
          <w:rStyle w:val="Char3"/>
          <w:rFonts w:hint="cs"/>
          <w:rtl/>
        </w:rPr>
        <w:t>،</w:t>
      </w:r>
      <w:r w:rsidRPr="00423AB6">
        <w:rPr>
          <w:rStyle w:val="Char3"/>
          <w:rtl/>
        </w:rPr>
        <w:t xml:space="preserve"> فَصَارَ قِيَامُ اللَّيْلِ تَطَوُّعًا بَعْدَ فَرِيضَةٍ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يَا أُمَّ الْمُؤْمِنِينَ أَنْبِئِينِي عَنْ وِتْرِ رَسُولِ اللَّهِ</w:t>
      </w:r>
      <w:r w:rsidR="00D42469" w:rsidRPr="00D42469">
        <w:rPr>
          <w:rStyle w:val="Char3"/>
          <w:rFonts w:cs="CTraditional Arabic"/>
          <w:rtl/>
        </w:rPr>
        <w:t xml:space="preserve"> ص </w:t>
      </w:r>
      <w:r w:rsidRPr="00423AB6">
        <w:rPr>
          <w:rStyle w:val="Char3"/>
          <w:rtl/>
        </w:rPr>
        <w:t>فَقَالَتْ</w:t>
      </w:r>
      <w:r w:rsidRPr="00423AB6">
        <w:rPr>
          <w:rStyle w:val="Char3"/>
          <w:rFonts w:hint="cs"/>
          <w:rtl/>
        </w:rPr>
        <w:t>:</w:t>
      </w:r>
      <w:r w:rsidRPr="00423AB6">
        <w:rPr>
          <w:rStyle w:val="Char3"/>
          <w:rtl/>
        </w:rPr>
        <w:t xml:space="preserve"> كُنَّا نُعِدُّ لَهُ سِوَاكَهُ وَطَهُورَهُ</w:t>
      </w:r>
      <w:r w:rsidRPr="00423AB6">
        <w:rPr>
          <w:rStyle w:val="Char3"/>
          <w:rFonts w:hint="cs"/>
          <w:rtl/>
        </w:rPr>
        <w:t>،</w:t>
      </w:r>
      <w:r w:rsidRPr="00423AB6">
        <w:rPr>
          <w:rStyle w:val="Char3"/>
          <w:rtl/>
        </w:rPr>
        <w:t xml:space="preserve"> فَيَبْعَثُهُ اللَّهُ مَا شَاءَ أَنْ يَبْعَثَهُ مِنَ اللَّيْلِ</w:t>
      </w:r>
      <w:r w:rsidRPr="00423AB6">
        <w:rPr>
          <w:rStyle w:val="Char3"/>
          <w:rFonts w:hint="cs"/>
          <w:rtl/>
        </w:rPr>
        <w:t>،</w:t>
      </w:r>
      <w:r w:rsidRPr="00423AB6">
        <w:rPr>
          <w:rStyle w:val="Char3"/>
          <w:rtl/>
        </w:rPr>
        <w:t xml:space="preserve"> فَيَتَسَوَّكُ وَيَتَوَضَّأُ وَيُصَلِّي تِسْعَ رَكَعَاتٍ</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يَجْلِسُ فِيهَا إِلا</w:t>
      </w:r>
      <w:r w:rsidRPr="00423AB6">
        <w:rPr>
          <w:rStyle w:val="Char3"/>
          <w:rFonts w:hint="cs"/>
          <w:rtl/>
        </w:rPr>
        <w:t>َّ</w:t>
      </w:r>
      <w:r w:rsidRPr="00423AB6">
        <w:rPr>
          <w:rStyle w:val="Char3"/>
          <w:rtl/>
        </w:rPr>
        <w:t xml:space="preserve"> فِي الثَّامِنَةِ</w:t>
      </w:r>
      <w:r w:rsidRPr="00423AB6">
        <w:rPr>
          <w:rStyle w:val="Char3"/>
          <w:rFonts w:hint="cs"/>
          <w:rtl/>
        </w:rPr>
        <w:t>،</w:t>
      </w:r>
      <w:r w:rsidRPr="00423AB6">
        <w:rPr>
          <w:rStyle w:val="Char3"/>
          <w:rtl/>
        </w:rPr>
        <w:t xml:space="preserve"> فَيَذْكُرُ اللَّهَ وَيَحْمَدُهُ وَيَدْعُوهُ</w:t>
      </w:r>
      <w:r w:rsidRPr="00423AB6">
        <w:rPr>
          <w:rStyle w:val="Char3"/>
          <w:rFonts w:hint="cs"/>
          <w:rtl/>
        </w:rPr>
        <w:t>،</w:t>
      </w:r>
      <w:r w:rsidRPr="00423AB6">
        <w:rPr>
          <w:rStyle w:val="Char3"/>
          <w:rtl/>
        </w:rPr>
        <w:t xml:space="preserve"> ثُمَّ يَنْهَضُ وَلا</w:t>
      </w:r>
      <w:r w:rsidRPr="00423AB6">
        <w:rPr>
          <w:rStyle w:val="Char3"/>
          <w:rFonts w:hint="cs"/>
          <w:rtl/>
        </w:rPr>
        <w:t>َ</w:t>
      </w:r>
      <w:r w:rsidRPr="00423AB6">
        <w:rPr>
          <w:rStyle w:val="Char3"/>
          <w:rtl/>
        </w:rPr>
        <w:t xml:space="preserve"> يُسَلِّمُ</w:t>
      </w:r>
      <w:r w:rsidRPr="00423AB6">
        <w:rPr>
          <w:rStyle w:val="Char3"/>
          <w:rFonts w:hint="cs"/>
          <w:rtl/>
        </w:rPr>
        <w:t>،</w:t>
      </w:r>
      <w:r w:rsidRPr="00423AB6">
        <w:rPr>
          <w:rStyle w:val="Char3"/>
          <w:rtl/>
        </w:rPr>
        <w:t xml:space="preserve"> ثُمَّ يَقُومُ فَيُصَلِّ التَّاسِعَةَ</w:t>
      </w:r>
      <w:r w:rsidRPr="00423AB6">
        <w:rPr>
          <w:rStyle w:val="Char3"/>
          <w:rFonts w:hint="cs"/>
          <w:rtl/>
        </w:rPr>
        <w:t>،</w:t>
      </w:r>
      <w:r w:rsidRPr="00423AB6">
        <w:rPr>
          <w:rStyle w:val="Char3"/>
          <w:rtl/>
        </w:rPr>
        <w:t xml:space="preserve"> ثُمَّ يَقْعُدُ فَيَذْكُرُ اللَّهَ وَيَحْمَدُهُ وَيَدْعُوهُ</w:t>
      </w:r>
      <w:r w:rsidRPr="00423AB6">
        <w:rPr>
          <w:rStyle w:val="Char3"/>
          <w:rFonts w:hint="cs"/>
          <w:rtl/>
        </w:rPr>
        <w:t>،</w:t>
      </w:r>
      <w:r w:rsidRPr="00423AB6">
        <w:rPr>
          <w:rStyle w:val="Char3"/>
          <w:rtl/>
        </w:rPr>
        <w:t xml:space="preserve"> ثُمَّ يُسَلِّمُ تَسْلِيمًا يُسْمِعُنَا</w:t>
      </w:r>
      <w:r w:rsidRPr="00423AB6">
        <w:rPr>
          <w:rStyle w:val="Char3"/>
          <w:rFonts w:hint="cs"/>
          <w:rtl/>
        </w:rPr>
        <w:t>،</w:t>
      </w:r>
      <w:r w:rsidRPr="00423AB6">
        <w:rPr>
          <w:rStyle w:val="Char3"/>
          <w:rtl/>
        </w:rPr>
        <w:t xml:space="preserve"> ثُمَّ يُصَلِّي رَكْعَتَيْنِ بَعْدَ مَا يُسَلِّمُ وَهُوَ قَاعِدٌ</w:t>
      </w:r>
      <w:r w:rsidRPr="00423AB6">
        <w:rPr>
          <w:rStyle w:val="Char3"/>
          <w:rFonts w:hint="cs"/>
          <w:rtl/>
        </w:rPr>
        <w:t>،</w:t>
      </w:r>
      <w:r w:rsidRPr="00423AB6">
        <w:rPr>
          <w:rStyle w:val="Char3"/>
          <w:rtl/>
        </w:rPr>
        <w:t xml:space="preserve"> وَتِلْكَ إِحْدَى عَشْرَةَ رَكْعَةً يَا بُنَيَّ</w:t>
      </w:r>
      <w:r w:rsidRPr="00423AB6">
        <w:rPr>
          <w:rStyle w:val="Char3"/>
          <w:rFonts w:hint="cs"/>
          <w:rtl/>
        </w:rPr>
        <w:t>،</w:t>
      </w:r>
      <w:r w:rsidRPr="00423AB6">
        <w:rPr>
          <w:rStyle w:val="Char3"/>
          <w:rtl/>
        </w:rPr>
        <w:t xml:space="preserve"> فَلَمَّا سَنَّ نَبِيُّ اللَّهِ</w:t>
      </w:r>
      <w:r w:rsidR="00D42469" w:rsidRPr="00D42469">
        <w:rPr>
          <w:rStyle w:val="Char3"/>
          <w:rFonts w:cs="CTraditional Arabic"/>
          <w:rtl/>
        </w:rPr>
        <w:t xml:space="preserve"> ص </w:t>
      </w:r>
      <w:r w:rsidRPr="00423AB6">
        <w:rPr>
          <w:rStyle w:val="Char3"/>
          <w:rtl/>
        </w:rPr>
        <w:t>وَأَخَذَهُ اللَّحْمُ أَوْتَرَ بِسَبْعٍ</w:t>
      </w:r>
      <w:r w:rsidRPr="00423AB6">
        <w:rPr>
          <w:rStyle w:val="Char3"/>
          <w:rFonts w:hint="cs"/>
          <w:rtl/>
        </w:rPr>
        <w:t>،</w:t>
      </w:r>
      <w:r w:rsidRPr="00423AB6">
        <w:rPr>
          <w:rStyle w:val="Char3"/>
          <w:rtl/>
        </w:rPr>
        <w:t xml:space="preserve"> وَصَنَعَ فِي الرَّكْعَتَيْنِ مِثْلَ صَنِيعِهِ الأَوَّلِ</w:t>
      </w:r>
      <w:r w:rsidRPr="00423AB6">
        <w:rPr>
          <w:rStyle w:val="Char3"/>
          <w:rFonts w:hint="cs"/>
          <w:rtl/>
        </w:rPr>
        <w:t>،</w:t>
      </w:r>
      <w:r w:rsidRPr="00423AB6">
        <w:rPr>
          <w:rStyle w:val="Char3"/>
          <w:rtl/>
        </w:rPr>
        <w:t xml:space="preserve"> فَتِلْكَ تِسْعٌ يَا بُنَيَّ</w:t>
      </w:r>
      <w:r w:rsidRPr="00423AB6">
        <w:rPr>
          <w:rStyle w:val="Char3"/>
          <w:rFonts w:hint="cs"/>
          <w:rtl/>
        </w:rPr>
        <w:t>،</w:t>
      </w:r>
      <w:r w:rsidRPr="00423AB6">
        <w:rPr>
          <w:rStyle w:val="Char3"/>
          <w:rtl/>
        </w:rPr>
        <w:t xml:space="preserve"> وَكَانَ نَبِيُّ اللَّهِ</w:t>
      </w:r>
      <w:r w:rsidR="00D42469" w:rsidRPr="00D42469">
        <w:rPr>
          <w:rStyle w:val="Char3"/>
          <w:rFonts w:cs="CTraditional Arabic"/>
          <w:rtl/>
        </w:rPr>
        <w:t xml:space="preserve"> ص </w:t>
      </w:r>
      <w:r w:rsidRPr="00423AB6">
        <w:rPr>
          <w:rStyle w:val="Char3"/>
          <w:rtl/>
        </w:rPr>
        <w:t>إِذَا صَلَّى صَلا</w:t>
      </w:r>
      <w:r w:rsidRPr="00423AB6">
        <w:rPr>
          <w:rStyle w:val="Char3"/>
          <w:rFonts w:hint="cs"/>
          <w:rtl/>
        </w:rPr>
        <w:t>َ</w:t>
      </w:r>
      <w:r w:rsidRPr="00423AB6">
        <w:rPr>
          <w:rStyle w:val="Char3"/>
          <w:rtl/>
        </w:rPr>
        <w:t>ةً أَحَبَّ أَنْ يُدَاوِمَ عَلَيْهَا</w:t>
      </w:r>
      <w:r w:rsidRPr="00423AB6">
        <w:rPr>
          <w:rStyle w:val="Char3"/>
          <w:rFonts w:hint="cs"/>
          <w:rtl/>
        </w:rPr>
        <w:t>،</w:t>
      </w:r>
      <w:r w:rsidRPr="00423AB6">
        <w:rPr>
          <w:rStyle w:val="Char3"/>
          <w:rtl/>
        </w:rPr>
        <w:t xml:space="preserve"> وَكَانَ إِذَا غَلَبَهُ نَوْمٌ أَوْ وَجَعٌ عَنْ قِيَامِ اللَّيْلِ صَلَّى مِنَ النَّهَارِ ثِنْتَيْ عَشْرَةَ رَكْعَةً</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أَعْلَمُ نَبِيَّ اللَّهِ</w:t>
      </w:r>
      <w:r w:rsidR="00D42469" w:rsidRPr="00D42469">
        <w:rPr>
          <w:rStyle w:val="Char3"/>
          <w:rFonts w:cs="CTraditional Arabic"/>
          <w:rtl/>
        </w:rPr>
        <w:t xml:space="preserve"> ص </w:t>
      </w:r>
      <w:r w:rsidRPr="00423AB6">
        <w:rPr>
          <w:rStyle w:val="Char3"/>
          <w:rtl/>
        </w:rPr>
        <w:t>قَرَأَ الْقُرْآنَ كُلَّهُ فِي لَيْلَةٍ</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صَلَّى لَيْلَةً إِلَى الصُّبْحِ</w:t>
      </w:r>
      <w:r w:rsidRPr="00423AB6">
        <w:rPr>
          <w:rStyle w:val="Char3"/>
          <w:rFonts w:hint="cs"/>
          <w:rtl/>
        </w:rPr>
        <w:t>،</w:t>
      </w:r>
      <w:r w:rsidRPr="00423AB6">
        <w:rPr>
          <w:rStyle w:val="Char3"/>
          <w:rtl/>
        </w:rPr>
        <w:t xml:space="preserve"> وَلا</w:t>
      </w:r>
      <w:r w:rsidRPr="00423AB6">
        <w:rPr>
          <w:rStyle w:val="Char3"/>
          <w:rFonts w:hint="cs"/>
          <w:rtl/>
        </w:rPr>
        <w:t>َ</w:t>
      </w:r>
      <w:r w:rsidRPr="00423AB6">
        <w:rPr>
          <w:rStyle w:val="Char3"/>
          <w:rtl/>
        </w:rPr>
        <w:t xml:space="preserve"> صَامَ شَهْرًا كَامِلا</w:t>
      </w:r>
      <w:r w:rsidRPr="00423AB6">
        <w:rPr>
          <w:rStyle w:val="Char3"/>
          <w:rFonts w:hint="cs"/>
          <w:rtl/>
        </w:rPr>
        <w:t>ً</w:t>
      </w:r>
      <w:r w:rsidRPr="00423AB6">
        <w:rPr>
          <w:rStyle w:val="Char3"/>
          <w:rtl/>
        </w:rPr>
        <w:t xml:space="preserve"> غَيْرَ رَمَضَانَ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فَانْطَلَقْتُ إِلَى ابْنِ عَبَّاسٍ فَحَدَّثْتُهُ بِحَدِيثِهَا</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صَدَقَتْ</w:t>
      </w:r>
      <w:r w:rsidRPr="00423AB6">
        <w:rPr>
          <w:rStyle w:val="Char3"/>
          <w:rFonts w:hint="cs"/>
          <w:rtl/>
        </w:rPr>
        <w:t>،</w:t>
      </w:r>
      <w:r w:rsidRPr="00423AB6">
        <w:rPr>
          <w:rStyle w:val="Char3"/>
          <w:rtl/>
        </w:rPr>
        <w:t xml:space="preserve"> لَوْ كُنْتُ أَقْرَبُهَا أَوْ أَدْخُلُ عَلَيْهَا لأَتَيْتُهَا حَتَّى تُشَافِهَنِي بِه</w:t>
      </w:r>
      <w:r w:rsidRPr="00423AB6">
        <w:rPr>
          <w:rStyle w:val="Char3"/>
          <w:rFonts w:hint="cs"/>
          <w:rtl/>
        </w:rPr>
        <w:t>،</w:t>
      </w:r>
      <w:r w:rsidRPr="00423AB6">
        <w:rPr>
          <w:rStyle w:val="Char3"/>
          <w:rtl/>
        </w:rPr>
        <w:t>ِ قَالَ</w:t>
      </w:r>
      <w:r w:rsidRPr="00423AB6">
        <w:rPr>
          <w:rStyle w:val="Char3"/>
          <w:rFonts w:hint="cs"/>
          <w:rtl/>
        </w:rPr>
        <w:t>:</w:t>
      </w:r>
      <w:r w:rsidRPr="00423AB6">
        <w:rPr>
          <w:rStyle w:val="Char3"/>
          <w:rtl/>
        </w:rPr>
        <w:t xml:space="preserve"> قُلْتُ لَوْ عَلِمْتُ أَنَّكَ لا</w:t>
      </w:r>
      <w:r w:rsidRPr="00423AB6">
        <w:rPr>
          <w:rStyle w:val="Char3"/>
          <w:rFonts w:hint="cs"/>
          <w:rtl/>
        </w:rPr>
        <w:t>َ</w:t>
      </w:r>
      <w:r w:rsidRPr="00423AB6">
        <w:rPr>
          <w:rStyle w:val="Char3"/>
          <w:rtl/>
        </w:rPr>
        <w:t xml:space="preserve"> تَدْخُلُ عَلَيْهَا مَا حَدَّثْتُكَ حَدِيثَهَا. </w:t>
      </w:r>
      <w:r w:rsidRPr="00170C78">
        <w:rPr>
          <w:rtl/>
        </w:rPr>
        <w:t>(م/746)</w:t>
      </w:r>
      <w:bookmarkEnd w:id="2399"/>
      <w:bookmarkEnd w:id="2400"/>
      <w:bookmarkEnd w:id="2401"/>
    </w:p>
    <w:p w:rsidR="001C7CAE" w:rsidRPr="002E320E" w:rsidRDefault="001C7CAE" w:rsidP="001C7CAE">
      <w:pPr>
        <w:widowControl w:val="0"/>
        <w:ind w:firstLine="284"/>
        <w:jc w:val="both"/>
        <w:rPr>
          <w:rStyle w:val="Char4"/>
          <w:rFonts w:eastAsia="MS Mincho"/>
          <w:rtl/>
        </w:rPr>
      </w:pPr>
      <w:r w:rsidRPr="00170C78">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قتاده به روایت از زراره می‌گوید: سعد بن هشام بن عامر تصمیم گرفت تا در راه الله جهاد کند؛ پس به مدینه آمد و می‌خواست املاک خود‌ را در آن به فروش برساند و از پول آنها اسلحه و اسب بخرد و تا فرا رسیدن مرگ با رومی</w:t>
      </w:r>
      <w:r>
        <w:rPr>
          <w:rStyle w:val="Char4"/>
          <w:rFonts w:eastAsia="MS Mincho" w:hint="cs"/>
          <w:rtl/>
        </w:rPr>
        <w:t>‌</w:t>
      </w:r>
      <w:r w:rsidRPr="002E320E">
        <w:rPr>
          <w:rStyle w:val="Char4"/>
          <w:rFonts w:eastAsia="MS Mincho" w:hint="cs"/>
          <w:rtl/>
        </w:rPr>
        <w:t>ها جهاد نماید. اما هنگامی‌که وارد مدینه شد، با تعدادی از مردم مدینه ملاقات کرد. آنان او را ا‌ز این کار، جاوگیری نمودند و گفتند: گروهی شش نفره در حیات نبی اکرم</w:t>
      </w:r>
      <w:r w:rsidR="00D42469" w:rsidRPr="00D42469">
        <w:rPr>
          <w:rStyle w:val="Char4"/>
          <w:rFonts w:eastAsia="MS Mincho" w:cs="CTraditional Arabic" w:hint="cs"/>
          <w:rtl/>
        </w:rPr>
        <w:t xml:space="preserve"> ص </w:t>
      </w:r>
      <w:r w:rsidRPr="002E320E">
        <w:rPr>
          <w:rStyle w:val="Char4"/>
          <w:rFonts w:eastAsia="MS Mincho" w:hint="cs"/>
          <w:rtl/>
        </w:rPr>
        <w:t>می‌خواستند این کار را انجام دهند؛ اما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آنها را از این کار منع نمود و فرمود: «آیا من برای شما اسوه و الگو نیستم»!؟ هنگامی‌که آنان این حدیث را برایش </w:t>
      </w:r>
      <w:r w:rsidRPr="00170C78">
        <w:rPr>
          <w:rStyle w:val="Char4"/>
          <w:rFonts w:eastAsia="MS Mincho" w:hint="cs"/>
          <w:spacing w:val="-4"/>
          <w:rtl/>
        </w:rPr>
        <w:t xml:space="preserve">بیان کردند، او که همسرش را طلاق داده بود، رجوع کرد و بر رجوعش گواه گرفت. سپس </w:t>
      </w:r>
      <w:r w:rsidRPr="00170C78">
        <w:rPr>
          <w:rStyle w:val="Char4"/>
          <w:rFonts w:eastAsia="MS Mincho" w:hint="cs"/>
          <w:spacing w:val="-4"/>
          <w:rtl/>
        </w:rPr>
        <w:lastRenderedPageBreak/>
        <w:t xml:space="preserve">نزد ابن عباس </w:t>
      </w:r>
      <w:r w:rsidRPr="00170C78">
        <w:rPr>
          <w:rStyle w:val="Char4"/>
          <w:rFonts w:eastAsia="MS Mincho" w:cs="CTraditional Arabic" w:hint="cs"/>
          <w:spacing w:val="-4"/>
          <w:rtl/>
        </w:rPr>
        <w:t>ب</w:t>
      </w:r>
      <w:r w:rsidRPr="00170C78">
        <w:rPr>
          <w:rStyle w:val="Char4"/>
          <w:rFonts w:eastAsia="MS Mincho" w:hint="cs"/>
          <w:spacing w:val="-4"/>
          <w:rtl/>
        </w:rPr>
        <w:t xml:space="preserve"> آمد و از او درباره‌ی‌ نماز وتر رسول الله</w:t>
      </w:r>
      <w:r w:rsidR="00D42469" w:rsidRPr="00D42469">
        <w:rPr>
          <w:rStyle w:val="Char4"/>
          <w:rFonts w:eastAsia="MS Mincho" w:cs="CTraditional Arabic" w:hint="cs"/>
          <w:spacing w:val="-4"/>
          <w:rtl/>
        </w:rPr>
        <w:t xml:space="preserve"> ص </w:t>
      </w:r>
      <w:r w:rsidRPr="00170C78">
        <w:rPr>
          <w:rStyle w:val="Char4"/>
          <w:rFonts w:eastAsia="MS Mincho" w:hint="cs"/>
          <w:spacing w:val="-4"/>
          <w:rtl/>
        </w:rPr>
        <w:t xml:space="preserve">پرسید. ابن عباس </w:t>
      </w:r>
      <w:r w:rsidRPr="00170C78">
        <w:rPr>
          <w:rStyle w:val="Char4"/>
          <w:rFonts w:eastAsia="MS Mincho" w:cs="CTraditional Arabic" w:hint="cs"/>
          <w:spacing w:val="-4"/>
          <w:rtl/>
        </w:rPr>
        <w:t>ب</w:t>
      </w:r>
      <w:r w:rsidRPr="00170C78">
        <w:rPr>
          <w:rStyle w:val="Char4"/>
          <w:rFonts w:eastAsia="MS Mincho" w:hint="cs"/>
          <w:spacing w:val="-4"/>
          <w:rtl/>
        </w:rPr>
        <w:t xml:space="preserve"> گفت: آیا تو را نزد داناترین شخص روی زمین نسبت به نماز وتر نبی اکرم</w:t>
      </w:r>
      <w:r w:rsidR="00D42469" w:rsidRPr="00D42469">
        <w:rPr>
          <w:rStyle w:val="Char4"/>
          <w:rFonts w:eastAsia="MS Mincho" w:cs="CTraditional Arabic" w:hint="cs"/>
          <w:spacing w:val="-4"/>
          <w:rtl/>
        </w:rPr>
        <w:t xml:space="preserve"> ص </w:t>
      </w:r>
      <w:r w:rsidRPr="002E320E">
        <w:rPr>
          <w:rStyle w:val="Char4"/>
          <w:rFonts w:eastAsia="MS Mincho" w:hint="cs"/>
          <w:rtl/>
        </w:rPr>
        <w:t xml:space="preserve">معرفی نکنم؟ سعد پرسید: آن شخص کیست؟ ابن عباس گفت: عایشه است؛ نزد او برو و از وی در این باره بپرس. بعد از آن، نزد من بیا و جوابش را برای من نیز بازگو کن. </w:t>
      </w:r>
    </w:p>
    <w:p w:rsidR="001C7CAE" w:rsidRPr="002E320E" w:rsidRDefault="001C7CAE" w:rsidP="001C7CAE">
      <w:pPr>
        <w:widowControl w:val="0"/>
        <w:ind w:firstLine="284"/>
        <w:jc w:val="both"/>
        <w:rPr>
          <w:rStyle w:val="Char4"/>
          <w:rFonts w:eastAsia="MS Mincho"/>
          <w:rtl/>
        </w:rPr>
      </w:pPr>
      <w:r w:rsidRPr="002E320E">
        <w:rPr>
          <w:rStyle w:val="Char4"/>
          <w:rFonts w:eastAsia="MS Mincho" w:hint="cs"/>
          <w:rtl/>
        </w:rPr>
        <w:t>سعد می‌گوید: بسوی عایشه</w:t>
      </w:r>
      <w:r w:rsidR="00D42469" w:rsidRPr="00D42469">
        <w:rPr>
          <w:rStyle w:val="Char4"/>
          <w:rFonts w:eastAsia="MS Mincho" w:cs="CTraditional Arabic" w:hint="cs"/>
          <w:rtl/>
        </w:rPr>
        <w:t xml:space="preserve"> ل </w:t>
      </w:r>
      <w:r w:rsidRPr="002E320E">
        <w:rPr>
          <w:rStyle w:val="Char4"/>
          <w:rFonts w:eastAsia="MS Mincho" w:hint="cs"/>
          <w:rtl/>
        </w:rPr>
        <w:t>براه افتادم. در راه، حکیم بن افلح را دیدم و از او خواستم تا همراه من نزد عایشه</w:t>
      </w:r>
      <w:r w:rsidR="00D42469" w:rsidRPr="00D42469">
        <w:rPr>
          <w:rStyle w:val="Char4"/>
          <w:rFonts w:eastAsia="MS Mincho" w:cs="CTraditional Arabic" w:hint="cs"/>
          <w:rtl/>
        </w:rPr>
        <w:t xml:space="preserve"> ل </w:t>
      </w:r>
      <w:r w:rsidRPr="002E320E">
        <w:rPr>
          <w:rStyle w:val="Char4"/>
          <w:rFonts w:eastAsia="MS Mincho" w:hint="cs"/>
          <w:rtl/>
        </w:rPr>
        <w:t>بیاید. او گفت: من نزد عایشه نمی‌روم؛ زیرا من از ایشان خواستم تا درباره‌ی‌ این دو گروه (صحابه‌ای که با هم اختلاف داشتند) چیزی نگوید؛ اما او سخنم را نپذیرفت. راوی می‌گوید: من حکیم را سوگند دادم تا با من بیاید. سرانجام او پذیرفت و ما با هم نزد عایشه</w:t>
      </w:r>
      <w:r w:rsidR="00D42469" w:rsidRPr="00D42469">
        <w:rPr>
          <w:rStyle w:val="Char4"/>
          <w:rFonts w:eastAsia="MS Mincho" w:cs="CTraditional Arabic" w:hint="cs"/>
          <w:rtl/>
        </w:rPr>
        <w:t xml:space="preserve"> ل </w:t>
      </w:r>
      <w:r w:rsidRPr="002E320E">
        <w:rPr>
          <w:rStyle w:val="Char4"/>
          <w:rFonts w:eastAsia="MS Mincho" w:hint="cs"/>
          <w:rtl/>
        </w:rPr>
        <w:t>رفتیم و از وی اجازه‌ی‌ ورود خواستیم. ایشان اجازه داد و ما وارد خانه‌اش شدیم. عایشه</w:t>
      </w:r>
      <w:r w:rsidR="00D42469" w:rsidRPr="00D42469">
        <w:rPr>
          <w:rStyle w:val="Char4"/>
          <w:rFonts w:eastAsia="MS Mincho" w:cs="CTraditional Arabic" w:hint="cs"/>
          <w:rtl/>
        </w:rPr>
        <w:t xml:space="preserve"> ل </w:t>
      </w:r>
      <w:r w:rsidRPr="002E320E">
        <w:rPr>
          <w:rStyle w:val="Char4"/>
          <w:rFonts w:eastAsia="MS Mincho" w:hint="cs"/>
          <w:rtl/>
        </w:rPr>
        <w:t>که حکیم را شناخت، پرسید: آیا تو حکیم هستی؟ حکیم گفت: بلی. عایشه</w:t>
      </w:r>
      <w:r w:rsidR="00D42469" w:rsidRPr="00D42469">
        <w:rPr>
          <w:rStyle w:val="Char4"/>
          <w:rFonts w:eastAsia="MS Mincho" w:cs="CTraditional Arabic" w:hint="cs"/>
          <w:rtl/>
        </w:rPr>
        <w:t xml:space="preserve"> ل </w:t>
      </w:r>
      <w:r w:rsidRPr="002E320E">
        <w:rPr>
          <w:rStyle w:val="Char4"/>
          <w:rFonts w:eastAsia="MS Mincho" w:hint="cs"/>
          <w:rtl/>
        </w:rPr>
        <w:t>پرسید: همراه شما چه کسی است؟ حکیم گفت: سعد بن هشام. عایشه</w:t>
      </w:r>
      <w:r w:rsidR="00D42469" w:rsidRPr="00D42469">
        <w:rPr>
          <w:rStyle w:val="Char4"/>
          <w:rFonts w:eastAsia="MS Mincho" w:cs="CTraditional Arabic" w:hint="cs"/>
          <w:rtl/>
        </w:rPr>
        <w:t xml:space="preserve"> ل </w:t>
      </w:r>
      <w:r w:rsidRPr="002E320E">
        <w:rPr>
          <w:rStyle w:val="Char4"/>
          <w:rFonts w:eastAsia="MS Mincho" w:hint="cs"/>
          <w:rtl/>
        </w:rPr>
        <w:t>گفت: کدام هشام؟ حکیم گفت: هشام بن عامر. عایشه</w:t>
      </w:r>
      <w:r w:rsidR="00D42469" w:rsidRPr="00D42469">
        <w:rPr>
          <w:rStyle w:val="Char4"/>
          <w:rFonts w:eastAsia="MS Mincho" w:cs="CTraditional Arabic" w:hint="cs"/>
          <w:rtl/>
        </w:rPr>
        <w:t xml:space="preserve"> ل </w:t>
      </w:r>
      <w:r w:rsidRPr="002E320E">
        <w:rPr>
          <w:rStyle w:val="Char4"/>
          <w:rFonts w:eastAsia="MS Mincho" w:hint="cs"/>
          <w:rtl/>
        </w:rPr>
        <w:t xml:space="preserve">برای هشام دعای رحمت نمود و از او به نیکی سخن گفت. قتاده (راوی حدیث) می‌گوید: هشام در جنگ احد زخمی‌شده بود. </w:t>
      </w:r>
    </w:p>
    <w:p w:rsidR="001C7CAE" w:rsidRPr="002E320E" w:rsidRDefault="001C7CAE" w:rsidP="001C7CAE">
      <w:pPr>
        <w:widowControl w:val="0"/>
        <w:ind w:firstLine="284"/>
        <w:jc w:val="both"/>
        <w:rPr>
          <w:rStyle w:val="Char4"/>
          <w:rFonts w:eastAsia="MS Mincho"/>
          <w:rtl/>
        </w:rPr>
      </w:pPr>
      <w:r w:rsidRPr="002E320E">
        <w:rPr>
          <w:rStyle w:val="Char4"/>
          <w:rFonts w:eastAsia="MS Mincho" w:hint="cs"/>
          <w:rtl/>
        </w:rPr>
        <w:t>سعد می‌گوید: من گفتم: ای مادر مومنان! از اخلاق رسول الله</w:t>
      </w:r>
      <w:r w:rsidR="00D42469" w:rsidRPr="00D42469">
        <w:rPr>
          <w:rStyle w:val="Char4"/>
          <w:rFonts w:eastAsia="MS Mincho" w:cs="CTraditional Arabic" w:hint="cs"/>
          <w:rtl/>
        </w:rPr>
        <w:t xml:space="preserve"> ص </w:t>
      </w:r>
      <w:r w:rsidRPr="002E320E">
        <w:rPr>
          <w:rStyle w:val="Char4"/>
          <w:rFonts w:eastAsia="MS Mincho" w:hint="cs"/>
          <w:rtl/>
        </w:rPr>
        <w:t>برایم صحبت کن. عایشه</w:t>
      </w:r>
      <w:r w:rsidR="00D42469" w:rsidRPr="00D42469">
        <w:rPr>
          <w:rStyle w:val="Char4"/>
          <w:rFonts w:eastAsia="MS Mincho" w:cs="CTraditional Arabic" w:hint="cs"/>
          <w:rtl/>
        </w:rPr>
        <w:t xml:space="preserve"> ل </w:t>
      </w:r>
      <w:r w:rsidRPr="002E320E">
        <w:rPr>
          <w:rStyle w:val="Char4"/>
          <w:rFonts w:eastAsia="MS Mincho" w:hint="cs"/>
          <w:rtl/>
        </w:rPr>
        <w:t>گفت: آیا تو قرآن تلاوت نمی‌کنی؟ گفتم: چرا. گفت: قرآن اخلاق رسول الله</w:t>
      </w:r>
      <w:r w:rsidR="00D42469" w:rsidRPr="00D42469">
        <w:rPr>
          <w:rStyle w:val="Char4"/>
          <w:rFonts w:eastAsia="MS Mincho" w:cs="CTraditional Arabic" w:hint="cs"/>
          <w:rtl/>
        </w:rPr>
        <w:t xml:space="preserve"> ص </w:t>
      </w:r>
      <w:r w:rsidRPr="002E320E">
        <w:rPr>
          <w:rStyle w:val="Char4"/>
          <w:rFonts w:eastAsia="MS Mincho" w:hint="cs"/>
          <w:rtl/>
        </w:rPr>
        <w:t>بود. سعد می‌گوید: خواستم بلند شوم و تا هنگام مرگ از هیچ کس، چیزی نپرسم؛ اما آنچه در جستجویش بودم به فکرم رسید. پس پرسیدم: نماز شب (تهجد) رسول الله</w:t>
      </w:r>
      <w:r w:rsidR="00D42469" w:rsidRPr="00D42469">
        <w:rPr>
          <w:rStyle w:val="Char4"/>
          <w:rFonts w:eastAsia="MS Mincho" w:cs="CTraditional Arabic" w:hint="cs"/>
          <w:rtl/>
        </w:rPr>
        <w:t xml:space="preserve"> ص </w:t>
      </w:r>
      <w:r w:rsidRPr="002E320E">
        <w:rPr>
          <w:rStyle w:val="Char4"/>
          <w:rFonts w:eastAsia="MS Mincho" w:hint="cs"/>
          <w:rtl/>
        </w:rPr>
        <w:t>چگونه بود؟ عایشه</w:t>
      </w:r>
      <w:r w:rsidR="00D42469" w:rsidRPr="00D42469">
        <w:rPr>
          <w:rStyle w:val="Char4"/>
          <w:rFonts w:eastAsia="MS Mincho" w:cs="CTraditional Arabic" w:hint="cs"/>
          <w:rtl/>
        </w:rPr>
        <w:t xml:space="preserve"> ل </w:t>
      </w:r>
      <w:r w:rsidRPr="002E320E">
        <w:rPr>
          <w:rStyle w:val="Char4"/>
          <w:rFonts w:eastAsia="MS Mincho" w:hint="cs"/>
          <w:rtl/>
        </w:rPr>
        <w:t>گفت: آیا شما سوره‌ی‌ مزمل را نمی‌خوانید؟ گفتم: بله. گفت: الله در اول این سوره، نماز شب (تهجد) را فرض قرار داد. در نتیجه، رسول الله</w:t>
      </w:r>
      <w:r w:rsidR="00D42469" w:rsidRPr="00D42469">
        <w:rPr>
          <w:rStyle w:val="Char4"/>
          <w:rFonts w:eastAsia="MS Mincho" w:cs="CTraditional Arabic" w:hint="cs"/>
          <w:rtl/>
        </w:rPr>
        <w:t xml:space="preserve"> ص </w:t>
      </w:r>
      <w:r w:rsidRPr="002E320E">
        <w:rPr>
          <w:rStyle w:val="Char4"/>
          <w:rFonts w:eastAsia="MS Mincho" w:hint="cs"/>
          <w:rtl/>
        </w:rPr>
        <w:t>و یارانش یک سال، نماز شب (تهجد) خواندند. آنگاه، الله متعال خاتمه‌ی‌ این سوره را دوازده ماه در آسمان نگه داشت تا آنکه سرانجام، در پایان این سوره، تخفیف را نازل فرمود و این</w:t>
      </w:r>
      <w:r>
        <w:rPr>
          <w:rStyle w:val="Char4"/>
          <w:rFonts w:eastAsia="MS Mincho" w:hint="cs"/>
          <w:rtl/>
        </w:rPr>
        <w:t>‌</w:t>
      </w:r>
      <w:r w:rsidRPr="002E320E">
        <w:rPr>
          <w:rStyle w:val="Char4"/>
          <w:rFonts w:eastAsia="MS Mincho" w:hint="cs"/>
          <w:rtl/>
        </w:rPr>
        <w:t xml:space="preserve">گونه فرضیت نماز شب به نفل تبدیل شد. </w:t>
      </w:r>
    </w:p>
    <w:p w:rsidR="001C7CAE" w:rsidRDefault="001C7CAE" w:rsidP="001C7CAE">
      <w:pPr>
        <w:widowControl w:val="0"/>
        <w:ind w:firstLine="284"/>
        <w:jc w:val="both"/>
        <w:rPr>
          <w:rStyle w:val="Char4"/>
          <w:rFonts w:eastAsia="MS Mincho"/>
          <w:rtl/>
        </w:rPr>
      </w:pPr>
      <w:r w:rsidRPr="002E320E">
        <w:rPr>
          <w:rStyle w:val="Char4"/>
          <w:rFonts w:eastAsia="MS Mincho" w:hint="cs"/>
          <w:rtl/>
        </w:rPr>
        <w:t>راوی می‌گوید: آنگاه من گفتم: درباره‌ی‌ وتر رسول الله</w:t>
      </w:r>
      <w:r w:rsidR="00D42469" w:rsidRPr="00D42469">
        <w:rPr>
          <w:rStyle w:val="Char4"/>
          <w:rFonts w:eastAsia="MS Mincho" w:cs="CTraditional Arabic" w:hint="cs"/>
          <w:rtl/>
        </w:rPr>
        <w:t xml:space="preserve"> ص </w:t>
      </w:r>
      <w:r w:rsidRPr="002E320E">
        <w:rPr>
          <w:rStyle w:val="Char4"/>
          <w:rFonts w:eastAsia="MS Mincho" w:hint="cs"/>
          <w:rtl/>
        </w:rPr>
        <w:t>برایم صحبت کن. عایشه</w:t>
      </w:r>
      <w:r w:rsidR="00D42469" w:rsidRPr="00D42469">
        <w:rPr>
          <w:rStyle w:val="Char4"/>
          <w:rFonts w:eastAsia="MS Mincho" w:cs="CTraditional Arabic" w:hint="cs"/>
          <w:rtl/>
        </w:rPr>
        <w:t xml:space="preserve"> ل </w:t>
      </w:r>
      <w:r w:rsidRPr="002E320E">
        <w:rPr>
          <w:rStyle w:val="Char4"/>
          <w:rFonts w:eastAsia="MS Mincho" w:hint="cs"/>
          <w:rtl/>
        </w:rPr>
        <w:t>گفت: ما مسواک و آب وضو برای پیامبر اکرم</w:t>
      </w:r>
      <w:r w:rsidR="00D42469" w:rsidRPr="00D42469">
        <w:rPr>
          <w:rStyle w:val="Char4"/>
          <w:rFonts w:eastAsia="MS Mincho" w:cs="CTraditional Arabic" w:hint="cs"/>
          <w:rtl/>
        </w:rPr>
        <w:t xml:space="preserve"> ص </w:t>
      </w:r>
      <w:r w:rsidRPr="002E320E">
        <w:rPr>
          <w:rStyle w:val="Char4"/>
          <w:rFonts w:eastAsia="MS Mincho" w:hint="cs"/>
          <w:rtl/>
        </w:rPr>
        <w:t>آماده می‌کردیم.</w:t>
      </w:r>
    </w:p>
    <w:p w:rsidR="001C7CAE" w:rsidRPr="002E320E" w:rsidRDefault="001C7CAE" w:rsidP="001C7CAE">
      <w:pPr>
        <w:widowControl w:val="0"/>
        <w:ind w:firstLine="284"/>
        <w:jc w:val="both"/>
        <w:rPr>
          <w:rStyle w:val="Char4"/>
          <w:rFonts w:eastAsia="MS Mincho"/>
          <w:rtl/>
        </w:rPr>
      </w:pP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در بخشی از شب که الله می‌خواست، بیدار می‌شد؛ مسواک می‌زد؛ </w:t>
      </w:r>
      <w:r w:rsidRPr="002E320E">
        <w:rPr>
          <w:rStyle w:val="Char4"/>
          <w:rFonts w:eastAsia="MS Mincho" w:hint="cs"/>
          <w:rtl/>
        </w:rPr>
        <w:lastRenderedPageBreak/>
        <w:t>وضو می‌گرفت و نه رکعت نماز می‌خواند که فقط در رکعت هشتم می‌نشست و به ذکر و یاد الله می‌پرداخت، حمد و سپاس می‌گفت و دعا می‌کرد و قبل از سلام گفتن، برمی‌خاست و رکعت نهم را بجا می‌آورد. سپس می‌نشست و به ذکر الله مشغول می‌شد و حمد و سپاس می‌گفت و دعا می‌کرد و در پایان، طوری سلام می‌گفت که صدایش به ما برسد و بعد از سلام گفتن، دو رکعت نماز درحالت نشسته می‌خواند که مجموع آنها یازده رکعت می‌شود. ای فرزندم! هنگامی‌که رسول الله</w:t>
      </w:r>
      <w:r w:rsidR="00D42469" w:rsidRPr="00D42469">
        <w:rPr>
          <w:rStyle w:val="Char4"/>
          <w:rFonts w:eastAsia="MS Mincho" w:cs="CTraditional Arabic" w:hint="cs"/>
          <w:rtl/>
        </w:rPr>
        <w:t xml:space="preserve"> ص </w:t>
      </w:r>
      <w:r w:rsidRPr="002E320E">
        <w:rPr>
          <w:rStyle w:val="Char4"/>
          <w:rFonts w:eastAsia="MS Mincho" w:hint="cs"/>
          <w:rtl/>
        </w:rPr>
        <w:t>پا به سن گذاشت و مقداری چاق شد، هفت رکعت نماز وتر را به همان روش گذشته می‌خواند و دو رکعت، نشسته بجا می‌آورد که مجموع آنها نه رکعت می‌شد. ای فرزندم! هرگاه رسول الله</w:t>
      </w:r>
      <w:r w:rsidR="00D42469" w:rsidRPr="00D42469">
        <w:rPr>
          <w:rStyle w:val="Char4"/>
          <w:rFonts w:eastAsia="MS Mincho" w:cs="CTraditional Arabic" w:hint="cs"/>
          <w:rtl/>
        </w:rPr>
        <w:t xml:space="preserve"> ص </w:t>
      </w:r>
      <w:r w:rsidRPr="002E320E">
        <w:rPr>
          <w:rStyle w:val="Char4"/>
          <w:rFonts w:eastAsia="MS Mincho" w:hint="cs"/>
          <w:rtl/>
        </w:rPr>
        <w:t>نمازی می‌خواند، دوست داشت تا برآن مداومت نماید، و اگر خواب می‌افتاد یا بیمار می‌شد ونمی‌توانست نماز شب</w:t>
      </w:r>
      <w:r>
        <w:rPr>
          <w:rStyle w:val="Char4"/>
          <w:rFonts w:eastAsia="MS Mincho" w:hint="cs"/>
          <w:rtl/>
        </w:rPr>
        <w:t xml:space="preserve"> </w:t>
      </w:r>
      <w:r w:rsidRPr="002E320E">
        <w:rPr>
          <w:rStyle w:val="Char4"/>
          <w:rFonts w:eastAsia="MS Mincho" w:hint="cs"/>
          <w:rtl/>
        </w:rPr>
        <w:t>‌(تهجد) بخواند، در روز، دوازده رکعت می‌خواند. قابل یاد آوری است که من سراغ ندارم پیامبر اکرم</w:t>
      </w:r>
      <w:r w:rsidR="00D42469" w:rsidRPr="00D42469">
        <w:rPr>
          <w:rStyle w:val="Char4"/>
          <w:rFonts w:eastAsia="MS Mincho" w:cs="CTraditional Arabic" w:hint="cs"/>
          <w:rtl/>
        </w:rPr>
        <w:t xml:space="preserve"> ص </w:t>
      </w:r>
      <w:r w:rsidRPr="002E320E">
        <w:rPr>
          <w:rStyle w:val="Char4"/>
          <w:rFonts w:eastAsia="MS Mincho" w:hint="cs"/>
          <w:rtl/>
        </w:rPr>
        <w:t>در یک شب، همه‌ی‌ قران را بخواند یا اینکه یک شب تا صبح نماز بخواند یا این</w:t>
      </w:r>
      <w:r>
        <w:rPr>
          <w:rStyle w:val="Char4"/>
          <w:rFonts w:eastAsia="MS Mincho" w:hint="cs"/>
          <w:rtl/>
        </w:rPr>
        <w:t>‌</w:t>
      </w:r>
      <w:r w:rsidRPr="002E320E">
        <w:rPr>
          <w:rStyle w:val="Char4"/>
          <w:rFonts w:eastAsia="MS Mincho" w:hint="cs"/>
          <w:rtl/>
        </w:rPr>
        <w:t xml:space="preserve">که غیر از رمضان، یک ماه را بطور کامل، روزه بگیرد. </w:t>
      </w:r>
    </w:p>
    <w:p w:rsidR="001C7CAE" w:rsidRPr="008164C3" w:rsidRDefault="001C7CAE" w:rsidP="001C7CAE">
      <w:pPr>
        <w:widowControl w:val="0"/>
        <w:ind w:firstLine="284"/>
        <w:jc w:val="both"/>
        <w:rPr>
          <w:rStyle w:val="Char4"/>
          <w:rFonts w:eastAsia="MS Mincho"/>
          <w:spacing w:val="-4"/>
          <w:rtl/>
        </w:rPr>
      </w:pPr>
      <w:r w:rsidRPr="008164C3">
        <w:rPr>
          <w:rStyle w:val="Char4"/>
          <w:rFonts w:eastAsia="MS Mincho" w:hint="cs"/>
          <w:spacing w:val="-4"/>
          <w:rtl/>
        </w:rPr>
        <w:t xml:space="preserve">سعد می‌گوید: پس از آن، نزد ابن عباس </w:t>
      </w:r>
      <w:r w:rsidRPr="008164C3">
        <w:rPr>
          <w:rStyle w:val="Char4"/>
          <w:rFonts w:eastAsia="MS Mincho" w:cs="CTraditional Arabic" w:hint="cs"/>
          <w:spacing w:val="-4"/>
          <w:rtl/>
        </w:rPr>
        <w:t>ب</w:t>
      </w:r>
      <w:r w:rsidRPr="008164C3">
        <w:rPr>
          <w:rStyle w:val="Char4"/>
          <w:rFonts w:eastAsia="MS Mincho" w:hint="cs"/>
          <w:spacing w:val="-4"/>
          <w:rtl/>
        </w:rPr>
        <w:t xml:space="preserve"> رفتم و حدیث عایشه</w:t>
      </w:r>
      <w:r w:rsidR="00D42469" w:rsidRPr="00D42469">
        <w:rPr>
          <w:rStyle w:val="Char4"/>
          <w:rFonts w:eastAsia="MS Mincho" w:cs="CTraditional Arabic" w:hint="cs"/>
          <w:spacing w:val="-4"/>
          <w:rtl/>
        </w:rPr>
        <w:t xml:space="preserve"> ل </w:t>
      </w:r>
      <w:r w:rsidRPr="008164C3">
        <w:rPr>
          <w:rStyle w:val="Char4"/>
          <w:rFonts w:eastAsia="MS Mincho" w:hint="cs"/>
          <w:spacing w:val="-4"/>
          <w:rtl/>
        </w:rPr>
        <w:t xml:space="preserve">را برایش بیان کردم. وی گفت: عایشه راست می‌گوید. اگر من با عایشه صحبت </w:t>
      </w:r>
      <w:r w:rsidRPr="008164C3">
        <w:rPr>
          <w:rStyle w:val="Char4"/>
          <w:rFonts w:eastAsia="MS Mincho"/>
          <w:spacing w:val="-4"/>
          <w:rtl/>
        </w:rPr>
        <w:br/>
      </w:r>
      <w:r w:rsidRPr="008164C3">
        <w:rPr>
          <w:rStyle w:val="Char4"/>
          <w:rFonts w:eastAsia="MS Mincho" w:hint="cs"/>
          <w:spacing w:val="-4"/>
          <w:rtl/>
        </w:rPr>
        <w:t>می‌کردم یا با او ملاقات می‌نمودم، حتماً نزدش می‌رفتم تا این حدیث را از زبان خودش بشنوم. من گفتم: اگر می‌دانستم که تو نزد عایشه نمی‌روی، حدیثش را برایت بیان نمی‌کردم.</w:t>
      </w:r>
    </w:p>
    <w:p w:rsidR="001C7CAE" w:rsidRPr="001C61F1" w:rsidRDefault="001C7CAE" w:rsidP="001C7CAE">
      <w:pPr>
        <w:pStyle w:val="a2"/>
        <w:rPr>
          <w:rFonts w:eastAsia="MS Mincho"/>
          <w:rtl/>
        </w:rPr>
      </w:pPr>
      <w:bookmarkStart w:id="2402" w:name="_Toc256337975"/>
      <w:bookmarkStart w:id="2403" w:name="_Toc256339928"/>
      <w:bookmarkStart w:id="2404" w:name="_Toc261194360"/>
      <w:bookmarkStart w:id="2405" w:name="_Toc445895645"/>
      <w:bookmarkStart w:id="2406" w:name="_Toc448059739"/>
      <w:r>
        <w:rPr>
          <w:rFonts w:eastAsia="MS Mincho" w:hint="cs"/>
          <w:rtl/>
        </w:rPr>
        <w:t xml:space="preserve">باب(189): </w:t>
      </w:r>
      <w:r w:rsidRPr="00E52C4B">
        <w:rPr>
          <w:rFonts w:eastAsia="MS Mincho" w:hint="cs"/>
          <w:rtl/>
        </w:rPr>
        <w:t>درباره‌ی‌</w:t>
      </w:r>
      <w:r w:rsidRPr="001C61F1">
        <w:rPr>
          <w:rFonts w:eastAsia="MS Mincho" w:hint="cs"/>
          <w:rtl/>
        </w:rPr>
        <w:t xml:space="preserve"> نماز وتر</w:t>
      </w:r>
      <w:bookmarkEnd w:id="2402"/>
      <w:bookmarkEnd w:id="2403"/>
      <w:bookmarkEnd w:id="2404"/>
      <w:bookmarkEnd w:id="2405"/>
      <w:bookmarkEnd w:id="2406"/>
    </w:p>
    <w:p w:rsidR="001C7CAE" w:rsidRPr="00423AB6" w:rsidRDefault="001C7CAE" w:rsidP="001C7CAE">
      <w:pPr>
        <w:pStyle w:val="a6"/>
        <w:rPr>
          <w:rStyle w:val="Char3"/>
          <w:rtl/>
        </w:rPr>
      </w:pPr>
      <w:bookmarkStart w:id="2407" w:name="_Toc256337976"/>
      <w:bookmarkStart w:id="2408" w:name="_Toc256339929"/>
      <w:bookmarkStart w:id="2409" w:name="_Toc261191042"/>
      <w:r w:rsidRPr="00170C78">
        <w:rPr>
          <w:rtl/>
        </w:rPr>
        <w:t>391</w:t>
      </w:r>
      <w:r>
        <w:rPr>
          <w:rFonts w:hint="cs"/>
          <w:rtl/>
        </w:rPr>
        <w:t>-</w:t>
      </w:r>
      <w:r w:rsidRPr="00423AB6">
        <w:rPr>
          <w:rStyle w:val="Char3"/>
          <w:rtl/>
        </w:rPr>
        <w:t xml:space="preserve"> عَنْ</w:t>
      </w:r>
      <w:r w:rsidRPr="00170C78">
        <w:rPr>
          <w:rStyle w:val="Char4"/>
          <w:rtl/>
        </w:rPr>
        <w:t xml:space="preserve"> </w:t>
      </w:r>
      <w:r w:rsidRPr="00423AB6">
        <w:rPr>
          <w:rStyle w:val="Char3"/>
          <w:rtl/>
        </w:rPr>
        <w:t>عَائِشَةَ</w:t>
      </w:r>
      <w:r w:rsidR="00D42469" w:rsidRPr="00D42469">
        <w:rPr>
          <w:rStyle w:val="Char3"/>
          <w:rFonts w:cs="CTraditional Arabic" w:hint="cs"/>
          <w:rtl/>
        </w:rPr>
        <w:t xml:space="preserve"> ل </w:t>
      </w:r>
      <w:r w:rsidRPr="00423AB6">
        <w:rPr>
          <w:rStyle w:val="Char3"/>
          <w:rtl/>
        </w:rPr>
        <w:t>قَالَتْ</w:t>
      </w:r>
      <w:r w:rsidRPr="00423AB6">
        <w:rPr>
          <w:rStyle w:val="Char3"/>
          <w:rFonts w:hint="cs"/>
          <w:rtl/>
        </w:rPr>
        <w:t>:</w:t>
      </w:r>
      <w:r w:rsidRPr="00423AB6">
        <w:rPr>
          <w:rStyle w:val="Char3"/>
          <w:rtl/>
        </w:rPr>
        <w:t xml:space="preserve"> مِنْ كُلِّ اللَّيْلِ قَدْ أَوْتَرَ رَسُولُ اللَّهِ </w:t>
      </w:r>
      <w:r>
        <w:rPr>
          <w:rStyle w:val="Char3"/>
          <w:rFonts w:cs="CTraditional Arabic" w:hint="cs"/>
          <w:rtl/>
        </w:rPr>
        <w:t>ص</w:t>
      </w:r>
      <w:r w:rsidRPr="00423AB6">
        <w:rPr>
          <w:rStyle w:val="Char3"/>
          <w:rFonts w:hint="cs"/>
          <w:rtl/>
        </w:rPr>
        <w:t>،</w:t>
      </w:r>
      <w:r w:rsidRPr="00423AB6">
        <w:rPr>
          <w:rStyle w:val="Char3"/>
          <w:rtl/>
        </w:rPr>
        <w:t xml:space="preserve"> مِنْ أَوَّلِ اللَّيْلِ وَأَوْسَطِهِ</w:t>
      </w:r>
      <w:r w:rsidRPr="00423AB6">
        <w:rPr>
          <w:rStyle w:val="Char3"/>
          <w:rFonts w:hint="cs"/>
          <w:rtl/>
        </w:rPr>
        <w:t>،</w:t>
      </w:r>
      <w:r w:rsidRPr="00423AB6">
        <w:rPr>
          <w:rStyle w:val="Char3"/>
          <w:rtl/>
        </w:rPr>
        <w:t xml:space="preserve"> وَآخِرِهِ</w:t>
      </w:r>
      <w:r w:rsidRPr="00423AB6">
        <w:rPr>
          <w:rStyle w:val="Char3"/>
          <w:rFonts w:hint="cs"/>
          <w:rtl/>
        </w:rPr>
        <w:t>،</w:t>
      </w:r>
      <w:r w:rsidRPr="00423AB6">
        <w:rPr>
          <w:rStyle w:val="Char3"/>
          <w:rtl/>
        </w:rPr>
        <w:t xml:space="preserve"> فَانْتَهَى وِتْرُهُ إِلَى السَّحَرِ. </w:t>
      </w:r>
      <w:r w:rsidRPr="00170C78">
        <w:rPr>
          <w:rtl/>
        </w:rPr>
        <w:t>(م/745)</w:t>
      </w:r>
      <w:bookmarkEnd w:id="2407"/>
      <w:bookmarkEnd w:id="2408"/>
      <w:bookmarkEnd w:id="2409"/>
    </w:p>
    <w:p w:rsidR="001C7CAE" w:rsidRDefault="001C7CAE" w:rsidP="001C7CAE">
      <w:pPr>
        <w:pStyle w:val="PlainText"/>
        <w:widowControl w:val="0"/>
        <w:bidi/>
        <w:ind w:firstLine="284"/>
        <w:jc w:val="both"/>
        <w:rPr>
          <w:rStyle w:val="Char4"/>
          <w:rFonts w:eastAsia="MS Mincho"/>
          <w:rtl/>
        </w:rPr>
      </w:pPr>
      <w:r w:rsidRPr="00170C78">
        <w:rPr>
          <w:rStyle w:val="Char5"/>
          <w:rFonts w:eastAsia="MS Mincho"/>
          <w:rtl/>
        </w:rPr>
        <w:t>ترجمه</w:t>
      </w:r>
      <w:r w:rsidRPr="002E320E">
        <w:rPr>
          <w:rStyle w:val="Char4"/>
          <w:rFonts w:eastAsia="MS Mincho"/>
          <w:rtl/>
        </w:rPr>
        <w:t>: عایشه</w:t>
      </w:r>
      <w:r w:rsidR="00D42469" w:rsidRPr="00D42469">
        <w:rPr>
          <w:rStyle w:val="Char4"/>
          <w:rFonts w:eastAsia="MS Mincho" w:cs="CTraditional Arabic"/>
          <w:rtl/>
        </w:rPr>
        <w:t xml:space="preserve"> ل </w:t>
      </w:r>
      <w:r w:rsidRPr="002E320E">
        <w:rPr>
          <w:rStyle w:val="Char4"/>
          <w:rFonts w:eastAsia="MS Mincho"/>
          <w:rtl/>
        </w:rPr>
        <w:t>می‏گوید: رسول الله</w:t>
      </w:r>
      <w:r w:rsidR="00D42469" w:rsidRPr="00D42469">
        <w:rPr>
          <w:rStyle w:val="Char4"/>
          <w:rFonts w:eastAsia="MS Mincho" w:cs="CTraditional Arabic"/>
          <w:rtl/>
        </w:rPr>
        <w:t xml:space="preserve"> ص </w:t>
      </w:r>
      <w:r w:rsidRPr="002E320E">
        <w:rPr>
          <w:rStyle w:val="Char4"/>
          <w:rFonts w:eastAsia="MS Mincho"/>
          <w:rtl/>
        </w:rPr>
        <w:t xml:space="preserve">در تمام </w:t>
      </w:r>
      <w:r w:rsidRPr="002E320E">
        <w:rPr>
          <w:rStyle w:val="Char4"/>
          <w:rFonts w:eastAsia="MS Mincho" w:hint="cs"/>
          <w:rtl/>
        </w:rPr>
        <w:t>قسمت</w:t>
      </w:r>
      <w:r>
        <w:rPr>
          <w:rStyle w:val="Char4"/>
          <w:rFonts w:eastAsia="MS Mincho" w:hint="cs"/>
          <w:rtl/>
        </w:rPr>
        <w:t>‌</w:t>
      </w:r>
      <w:r w:rsidRPr="002E320E">
        <w:rPr>
          <w:rStyle w:val="Char4"/>
          <w:rFonts w:eastAsia="MS Mincho" w:hint="cs"/>
          <w:rtl/>
        </w:rPr>
        <w:t xml:space="preserve">های اول، وسط و آخر شب، </w:t>
      </w:r>
      <w:r w:rsidRPr="002E320E">
        <w:rPr>
          <w:rStyle w:val="Char4"/>
          <w:rFonts w:eastAsia="MS Mincho"/>
          <w:rtl/>
        </w:rPr>
        <w:t>نماز وتر را می‏خواند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و آخرین وقت خواندن وتر، هنگام سحر بود.</w:t>
      </w:r>
    </w:p>
    <w:p w:rsidR="001C7CAE" w:rsidRPr="001C61F1" w:rsidRDefault="001C7CAE" w:rsidP="001C7CAE">
      <w:pPr>
        <w:pStyle w:val="a2"/>
        <w:rPr>
          <w:rFonts w:eastAsia="MS Mincho"/>
        </w:rPr>
      </w:pPr>
      <w:bookmarkStart w:id="2410" w:name="_Toc256337977"/>
      <w:bookmarkStart w:id="2411" w:name="_Toc256339930"/>
      <w:bookmarkStart w:id="2412" w:name="_Toc261194361"/>
      <w:bookmarkStart w:id="2413" w:name="_Toc445895646"/>
      <w:bookmarkStart w:id="2414" w:name="_Toc448059740"/>
      <w:r>
        <w:rPr>
          <w:rFonts w:eastAsia="MS Mincho" w:hint="cs"/>
          <w:rtl/>
        </w:rPr>
        <w:t>باب(190): درباره‌ی‌</w:t>
      </w:r>
      <w:r w:rsidRPr="001C61F1">
        <w:rPr>
          <w:rFonts w:eastAsia="MS Mincho" w:hint="cs"/>
          <w:rtl/>
        </w:rPr>
        <w:t xml:space="preserve"> نماز وتر و دو ر</w:t>
      </w:r>
      <w:r w:rsidRPr="004C7703">
        <w:rPr>
          <w:rFonts w:eastAsia="MS Mincho" w:hint="cs"/>
          <w:rtl/>
        </w:rPr>
        <w:t>ک</w:t>
      </w:r>
      <w:r w:rsidRPr="001C61F1">
        <w:rPr>
          <w:rFonts w:eastAsia="MS Mincho" w:hint="cs"/>
          <w:rtl/>
        </w:rPr>
        <w:t>عت (سنت) فجر</w:t>
      </w:r>
      <w:bookmarkEnd w:id="2410"/>
      <w:bookmarkEnd w:id="2411"/>
      <w:bookmarkEnd w:id="2412"/>
      <w:bookmarkEnd w:id="2413"/>
      <w:bookmarkEnd w:id="2414"/>
    </w:p>
    <w:p w:rsidR="001C7CAE" w:rsidRPr="00423AB6" w:rsidRDefault="001C7CAE" w:rsidP="001C7CAE">
      <w:pPr>
        <w:pStyle w:val="a6"/>
        <w:rPr>
          <w:rStyle w:val="Char3"/>
          <w:rtl/>
        </w:rPr>
      </w:pPr>
      <w:bookmarkStart w:id="2415" w:name="_Toc256337978"/>
      <w:bookmarkStart w:id="2416" w:name="_Toc256339931"/>
      <w:bookmarkStart w:id="2417" w:name="_Toc261191043"/>
      <w:r w:rsidRPr="00170C78">
        <w:rPr>
          <w:rtl/>
        </w:rPr>
        <w:t>392</w:t>
      </w:r>
      <w:r>
        <w:rPr>
          <w:rFonts w:hint="cs"/>
          <w:rtl/>
        </w:rPr>
        <w:t>-</w:t>
      </w:r>
      <w:r w:rsidRPr="00423AB6">
        <w:rPr>
          <w:rStyle w:val="Char3"/>
          <w:rtl/>
        </w:rPr>
        <w:t xml:space="preserve"> عَنْ أَنَسِ بْنِ سِيرِينَ قَالَ</w:t>
      </w:r>
      <w:r w:rsidRPr="00423AB6">
        <w:rPr>
          <w:rStyle w:val="Char3"/>
          <w:rFonts w:hint="cs"/>
          <w:rtl/>
        </w:rPr>
        <w:t>:</w:t>
      </w:r>
      <w:r w:rsidRPr="00423AB6">
        <w:rPr>
          <w:rStyle w:val="Char3"/>
          <w:rtl/>
        </w:rPr>
        <w:t xml:space="preserve"> سَأَلْتُ ابْنَ عُمَرَ</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أَرَأَيْتَ الرَّكْعَتَيْنِ قَبْلَ صَلا</w:t>
      </w:r>
      <w:r w:rsidRPr="00423AB6">
        <w:rPr>
          <w:rStyle w:val="Char3"/>
          <w:rFonts w:hint="cs"/>
          <w:rtl/>
        </w:rPr>
        <w:t>َ</w:t>
      </w:r>
      <w:r w:rsidRPr="00423AB6">
        <w:rPr>
          <w:rStyle w:val="Char3"/>
          <w:rtl/>
        </w:rPr>
        <w:t>ةِ الْغَدَاةِ أَؤُطِيلُ فِيهِمَا الْقِرَاءَةَ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 xml:space="preserve">يُصَلِّي مِنَ اللَّيْلِ مَثْنَى مَثْنَى وَيُوتِرُ </w:t>
      </w:r>
      <w:r w:rsidRPr="00423AB6">
        <w:rPr>
          <w:rStyle w:val="Char3"/>
          <w:rtl/>
        </w:rPr>
        <w:lastRenderedPageBreak/>
        <w:t>بِرَكْعَةٍ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إِنِّي لَسْتُ عَنْ هَذَا أَسْأَلُكَ قَالَ</w:t>
      </w:r>
      <w:r w:rsidRPr="00423AB6">
        <w:rPr>
          <w:rStyle w:val="Char3"/>
          <w:rFonts w:hint="cs"/>
          <w:rtl/>
        </w:rPr>
        <w:t>:</w:t>
      </w:r>
      <w:r w:rsidRPr="00423AB6">
        <w:rPr>
          <w:rStyle w:val="Char3"/>
          <w:rtl/>
        </w:rPr>
        <w:t xml:space="preserve"> إِنَّكَ لَضَخْمٌ</w:t>
      </w:r>
      <w:r w:rsidRPr="00423AB6">
        <w:rPr>
          <w:rStyle w:val="Char3"/>
          <w:rFonts w:hint="cs"/>
          <w:rtl/>
        </w:rPr>
        <w:t>،</w:t>
      </w:r>
      <w:r w:rsidRPr="00423AB6">
        <w:rPr>
          <w:rStyle w:val="Char3"/>
          <w:rtl/>
        </w:rPr>
        <w:t xml:space="preserve"> أَلا</w:t>
      </w:r>
      <w:r w:rsidRPr="00423AB6">
        <w:rPr>
          <w:rStyle w:val="Char3"/>
          <w:rFonts w:hint="cs"/>
          <w:rtl/>
        </w:rPr>
        <w:t>َ</w:t>
      </w:r>
      <w:r w:rsidRPr="00423AB6">
        <w:rPr>
          <w:rStyle w:val="Char3"/>
          <w:rtl/>
        </w:rPr>
        <w:t xml:space="preserve"> تَدَعُنِي أَسْتَقْرِئُ لَكَ الْحَدِيثَ</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يُصَلِّي مِنَ اللَّيْلِ مَثْنَى مَثْنَى</w:t>
      </w:r>
      <w:r w:rsidRPr="00423AB6">
        <w:rPr>
          <w:rStyle w:val="Char3"/>
          <w:rFonts w:hint="cs"/>
          <w:rtl/>
        </w:rPr>
        <w:t>،</w:t>
      </w:r>
      <w:r w:rsidRPr="00423AB6">
        <w:rPr>
          <w:rStyle w:val="Char3"/>
          <w:rtl/>
        </w:rPr>
        <w:t xml:space="preserve"> وَيُوتِرُ بِرَكْعَةٍ</w:t>
      </w:r>
      <w:r w:rsidRPr="00423AB6">
        <w:rPr>
          <w:rStyle w:val="Char3"/>
          <w:rFonts w:hint="cs"/>
          <w:rtl/>
        </w:rPr>
        <w:t>،</w:t>
      </w:r>
      <w:r w:rsidRPr="00423AB6">
        <w:rPr>
          <w:rStyle w:val="Char3"/>
          <w:rtl/>
        </w:rPr>
        <w:t xml:space="preserve"> وَيُصَلِّي رَكْعَتَيْنِ قَبْلَ الْغَدَاةِ كَأَنَّ الأَذَانَ بِأُذُنَيْهِ. </w:t>
      </w:r>
      <w:r w:rsidRPr="00170C78">
        <w:rPr>
          <w:rtl/>
        </w:rPr>
        <w:t>(م/156/749)</w:t>
      </w:r>
      <w:bookmarkEnd w:id="2415"/>
      <w:bookmarkEnd w:id="2416"/>
      <w:bookmarkEnd w:id="2417"/>
    </w:p>
    <w:p w:rsidR="001C7CAE" w:rsidRDefault="001C7CAE" w:rsidP="001C7CAE">
      <w:pPr>
        <w:widowControl w:val="0"/>
        <w:ind w:firstLine="284"/>
        <w:jc w:val="both"/>
        <w:rPr>
          <w:rStyle w:val="Char4"/>
          <w:rFonts w:eastAsia="MS Mincho"/>
          <w:rtl/>
        </w:rPr>
      </w:pPr>
      <w:r w:rsidRPr="00170C78">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 xml:space="preserve">انس بن سیرین می‌گوید: از ابن عمر </w:t>
      </w:r>
      <w:r>
        <w:rPr>
          <w:rStyle w:val="Char4"/>
          <w:rFonts w:eastAsia="MS Mincho" w:cs="CTraditional Arabic" w:hint="cs"/>
          <w:rtl/>
        </w:rPr>
        <w:t>ب</w:t>
      </w:r>
      <w:r w:rsidRPr="002E320E">
        <w:rPr>
          <w:rStyle w:val="Char4"/>
          <w:rFonts w:eastAsia="MS Mincho" w:hint="cs"/>
          <w:rtl/>
        </w:rPr>
        <w:t xml:space="preserve"> پرسیدم: نظر شما در مورد دو رکعت قبل از نماز فجر چیست؟ آیا قرائت آنها را طولانی نمایم؟ ابن عمر </w:t>
      </w:r>
      <w:r>
        <w:rPr>
          <w:rStyle w:val="Char4"/>
          <w:rFonts w:eastAsia="MS Mincho" w:cs="CTraditional Arabic" w:hint="cs"/>
          <w:rtl/>
        </w:rPr>
        <w:t>ب</w:t>
      </w:r>
      <w:r w:rsidRPr="002E320E">
        <w:rPr>
          <w:rStyle w:val="Char4"/>
          <w:rFonts w:eastAsia="MS Mincho" w:hint="cs"/>
          <w:rtl/>
        </w:rPr>
        <w:t xml:space="preserve"> گفت: رسول الله</w:t>
      </w:r>
      <w:r w:rsidR="00D42469" w:rsidRPr="00D42469">
        <w:rPr>
          <w:rStyle w:val="Char4"/>
          <w:rFonts w:eastAsia="MS Mincho" w:cs="CTraditional Arabic" w:hint="cs"/>
          <w:rtl/>
        </w:rPr>
        <w:t xml:space="preserve"> ص </w:t>
      </w:r>
      <w:r w:rsidRPr="002E320E">
        <w:rPr>
          <w:rStyle w:val="Char4"/>
          <w:rFonts w:eastAsia="MS Mincho" w:hint="cs"/>
          <w:rtl/>
        </w:rPr>
        <w:t>شب</w:t>
      </w:r>
      <w:r>
        <w:rPr>
          <w:rStyle w:val="Char4"/>
          <w:rFonts w:eastAsia="MS Mincho" w:hint="cs"/>
          <w:rtl/>
        </w:rPr>
        <w:t>‌</w:t>
      </w:r>
      <w:r w:rsidRPr="002E320E">
        <w:rPr>
          <w:rStyle w:val="Char4"/>
          <w:rFonts w:eastAsia="MS Mincho" w:hint="cs"/>
          <w:rtl/>
        </w:rPr>
        <w:t>ها دو رکعت دو رکعت، نماز می‌خواند و یک رکعت، نماز وتر می‌خواند. من گفتم: در این باره از تو نمی‌پرسم. ابن عمر گفت: تو مردی نادان هستی، چرا نمی‌گذاری حدیث را برایت کامل کنم؟ رسول الله</w:t>
      </w:r>
      <w:r w:rsidR="00D42469" w:rsidRPr="00D42469">
        <w:rPr>
          <w:rStyle w:val="Char4"/>
          <w:rFonts w:eastAsia="MS Mincho" w:cs="CTraditional Arabic" w:hint="cs"/>
          <w:rtl/>
        </w:rPr>
        <w:t xml:space="preserve"> ص </w:t>
      </w:r>
      <w:r w:rsidRPr="002E320E">
        <w:rPr>
          <w:rStyle w:val="Char4"/>
          <w:rFonts w:eastAsia="MS Mincho" w:hint="cs"/>
          <w:rtl/>
        </w:rPr>
        <w:t>شب</w:t>
      </w:r>
      <w:r>
        <w:rPr>
          <w:rStyle w:val="Char4"/>
          <w:rFonts w:eastAsia="MS Mincho" w:hint="cs"/>
          <w:rtl/>
        </w:rPr>
        <w:t>‌</w:t>
      </w:r>
      <w:r w:rsidRPr="002E320E">
        <w:rPr>
          <w:rStyle w:val="Char4"/>
          <w:rFonts w:eastAsia="MS Mincho" w:hint="cs"/>
          <w:rtl/>
        </w:rPr>
        <w:t>ها دو رکعت دو رکعت، نماز می‌خواند و یک رکعت، نماز وتر می‌خواند و قبل از نماز فجر، هنگامی‌که نزدیک بود اقامه گوش</w:t>
      </w:r>
      <w:r>
        <w:rPr>
          <w:rStyle w:val="Char4"/>
          <w:rFonts w:eastAsia="MS Mincho" w:hint="cs"/>
          <w:rtl/>
        </w:rPr>
        <w:t>‌</w:t>
      </w:r>
      <w:r w:rsidRPr="002E320E">
        <w:rPr>
          <w:rStyle w:val="Char4"/>
          <w:rFonts w:eastAsia="MS Mincho" w:hint="cs"/>
          <w:rtl/>
        </w:rPr>
        <w:t>هایش را نوازش دهد، دو رکعت می‌خواند. (یعنی این دو رکعت نسبت به سایر نمازهای رسول الله</w:t>
      </w:r>
      <w:r w:rsidR="00D42469" w:rsidRPr="00D42469">
        <w:rPr>
          <w:rStyle w:val="Char4"/>
          <w:rFonts w:eastAsia="MS Mincho" w:cs="CTraditional Arabic" w:hint="cs"/>
          <w:rtl/>
        </w:rPr>
        <w:t xml:space="preserve"> ص </w:t>
      </w:r>
      <w:r w:rsidRPr="002E320E">
        <w:rPr>
          <w:rStyle w:val="Char4"/>
          <w:rFonts w:eastAsia="MS Mincho" w:hint="cs"/>
          <w:rtl/>
        </w:rPr>
        <w:t>بسیار مختصر بود).</w:t>
      </w:r>
    </w:p>
    <w:p w:rsidR="001C7CAE" w:rsidRPr="001C61F1" w:rsidRDefault="001C7CAE" w:rsidP="001C7CAE">
      <w:pPr>
        <w:pStyle w:val="a2"/>
        <w:rPr>
          <w:rFonts w:eastAsia="MS Mincho"/>
          <w:rtl/>
        </w:rPr>
      </w:pPr>
      <w:bookmarkStart w:id="2418" w:name="_Toc256337979"/>
      <w:bookmarkStart w:id="2419" w:name="_Toc256339932"/>
      <w:bookmarkStart w:id="2420" w:name="_Toc261194362"/>
      <w:bookmarkStart w:id="2421" w:name="_Toc445895647"/>
      <w:bookmarkStart w:id="2422" w:name="_Toc448059741"/>
      <w:r w:rsidRPr="001C61F1">
        <w:rPr>
          <w:rFonts w:eastAsia="MS Mincho" w:hint="cs"/>
          <w:rtl/>
        </w:rPr>
        <w:t>باب(191):</w:t>
      </w:r>
      <w:r w:rsidR="00065D15">
        <w:rPr>
          <w:rFonts w:eastAsia="MS Mincho" w:hint="cs"/>
          <w:rtl/>
        </w:rPr>
        <w:t xml:space="preserve"> کسی‌که </w:t>
      </w:r>
      <w:r>
        <w:rPr>
          <w:rFonts w:eastAsia="MS Mincho" w:hint="cs"/>
          <w:rtl/>
        </w:rPr>
        <w:t>می‌</w:t>
      </w:r>
      <w:r w:rsidRPr="001C61F1">
        <w:rPr>
          <w:rFonts w:eastAsia="MS Mincho" w:hint="cs"/>
          <w:rtl/>
        </w:rPr>
        <w:t>ترسد آخر شب</w:t>
      </w:r>
      <w:r>
        <w:rPr>
          <w:rFonts w:eastAsia="MS Mincho" w:hint="cs"/>
          <w:rtl/>
        </w:rPr>
        <w:t>،</w:t>
      </w:r>
      <w:r w:rsidRPr="001C61F1">
        <w:rPr>
          <w:rFonts w:eastAsia="MS Mincho" w:hint="cs"/>
          <w:rtl/>
        </w:rPr>
        <w:t xml:space="preserve"> ب</w:t>
      </w:r>
      <w:r w:rsidRPr="004C7703">
        <w:rPr>
          <w:rFonts w:eastAsia="MS Mincho" w:hint="cs"/>
          <w:rtl/>
        </w:rPr>
        <w:t>ی</w:t>
      </w:r>
      <w:r w:rsidRPr="001C61F1">
        <w:rPr>
          <w:rFonts w:eastAsia="MS Mincho" w:hint="cs"/>
          <w:rtl/>
        </w:rPr>
        <w:t xml:space="preserve">دار نشود، </w:t>
      </w:r>
      <w:r>
        <w:rPr>
          <w:rFonts w:eastAsia="MS Mincho" w:hint="cs"/>
          <w:rtl/>
        </w:rPr>
        <w:t>اول شب، نماز وتر را بخواند</w:t>
      </w:r>
      <w:bookmarkEnd w:id="2418"/>
      <w:bookmarkEnd w:id="2419"/>
      <w:bookmarkEnd w:id="2420"/>
      <w:bookmarkEnd w:id="2421"/>
      <w:bookmarkEnd w:id="2422"/>
    </w:p>
    <w:p w:rsidR="001C7CAE" w:rsidRPr="00423AB6" w:rsidRDefault="001C7CAE" w:rsidP="001C7CAE">
      <w:pPr>
        <w:pStyle w:val="1"/>
        <w:bidi/>
        <w:spacing w:before="0" w:after="0" w:line="240" w:lineRule="auto"/>
        <w:ind w:firstLine="284"/>
        <w:rPr>
          <w:rStyle w:val="Char3"/>
          <w:rtl/>
        </w:rPr>
      </w:pPr>
      <w:bookmarkStart w:id="2423" w:name="_Toc256337980"/>
      <w:bookmarkStart w:id="2424" w:name="_Toc256339933"/>
      <w:bookmarkStart w:id="2425" w:name="_Toc261191044"/>
      <w:r w:rsidRPr="00170C78">
        <w:rPr>
          <w:rStyle w:val="Char4"/>
          <w:rtl/>
        </w:rPr>
        <w:t>393</w:t>
      </w:r>
      <w:r>
        <w:rPr>
          <w:rStyle w:val="Char4"/>
          <w:rFonts w:hint="cs"/>
          <w:rtl/>
        </w:rPr>
        <w:t>-</w:t>
      </w:r>
      <w:r w:rsidRPr="00423AB6">
        <w:rPr>
          <w:rStyle w:val="Char3"/>
          <w:rtl/>
        </w:rPr>
        <w:t xml:space="preserve"> عَنْ جَابِرٍ</w:t>
      </w:r>
      <w:r w:rsidR="00D42469" w:rsidRPr="00D42469">
        <w:rPr>
          <w:rStyle w:val="Char3"/>
          <w:rFonts w:eastAsia="MS Mincho"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b w:val="0"/>
          <w:sz w:val="30"/>
          <w:szCs w:val="27"/>
          <w:rtl/>
        </w:rPr>
        <w:t>ص</w:t>
      </w:r>
      <w:r w:rsidRPr="00423AB6">
        <w:rPr>
          <w:rStyle w:val="Char3"/>
          <w:rFonts w:hint="cs"/>
          <w:rtl/>
        </w:rPr>
        <w:t>: «</w:t>
      </w:r>
      <w:r w:rsidRPr="00423AB6">
        <w:rPr>
          <w:rStyle w:val="Char3"/>
          <w:rtl/>
        </w:rPr>
        <w:t>مَنْ خَافَ أَنْ لاَ يَقُومَ مِنْ آخِرِ اللَّيْلِ فَلْيُوتِرْ أَوَّلَهُ</w:t>
      </w:r>
      <w:r w:rsidRPr="00423AB6">
        <w:rPr>
          <w:rStyle w:val="Char3"/>
          <w:rFonts w:hint="cs"/>
          <w:rtl/>
        </w:rPr>
        <w:t>،</w:t>
      </w:r>
      <w:r w:rsidRPr="00423AB6">
        <w:rPr>
          <w:rStyle w:val="Char3"/>
          <w:rtl/>
        </w:rPr>
        <w:t xml:space="preserve"> وَمَنْ طَمِعَ أَنْ يَقُومَ آخِرَهُ فَلْيُوتِرْ آخِرَ اللَّيْلِ</w:t>
      </w:r>
      <w:r w:rsidRPr="00423AB6">
        <w:rPr>
          <w:rStyle w:val="Char3"/>
          <w:rFonts w:hint="cs"/>
          <w:rtl/>
        </w:rPr>
        <w:t>،</w:t>
      </w:r>
      <w:r w:rsidRPr="00423AB6">
        <w:rPr>
          <w:rStyle w:val="Char3"/>
          <w:rtl/>
        </w:rPr>
        <w:t xml:space="preserve"> فَإِنَّ صَلاَةَ آخِرِ اللَّيْلِ مَشْهُودَةٌ</w:t>
      </w:r>
      <w:r w:rsidRPr="00423AB6">
        <w:rPr>
          <w:rStyle w:val="Char3"/>
          <w:rFonts w:hint="cs"/>
          <w:rtl/>
        </w:rPr>
        <w:t>،</w:t>
      </w:r>
      <w:r w:rsidRPr="00423AB6">
        <w:rPr>
          <w:rStyle w:val="Char3"/>
          <w:rtl/>
        </w:rPr>
        <w:t xml:space="preserve"> وَذَلِكَ أَفْضَلُ</w:t>
      </w:r>
      <w:r w:rsidRPr="00423AB6">
        <w:rPr>
          <w:rStyle w:val="Char3"/>
          <w:rFonts w:hint="cs"/>
          <w:rtl/>
        </w:rPr>
        <w:t>»</w:t>
      </w:r>
      <w:r w:rsidRPr="00423AB6">
        <w:rPr>
          <w:rStyle w:val="Char3"/>
          <w:rtl/>
        </w:rPr>
        <w:t xml:space="preserve">. </w:t>
      </w:r>
      <w:r w:rsidRPr="00BA50EF">
        <w:rPr>
          <w:rStyle w:val="Char4"/>
          <w:rtl/>
        </w:rPr>
        <w:t>(م/755)</w:t>
      </w:r>
      <w:bookmarkEnd w:id="2423"/>
      <w:bookmarkEnd w:id="2424"/>
      <w:bookmarkEnd w:id="2425"/>
    </w:p>
    <w:p w:rsidR="001C7CAE" w:rsidRPr="002E320E" w:rsidRDefault="001C7CAE" w:rsidP="001C7CAE">
      <w:pPr>
        <w:widowControl w:val="0"/>
        <w:ind w:firstLine="284"/>
        <w:jc w:val="both"/>
        <w:rPr>
          <w:rStyle w:val="Char4"/>
          <w:rFonts w:eastAsia="MS Mincho"/>
          <w:rtl/>
        </w:rPr>
      </w:pPr>
      <w:r w:rsidRPr="00170C78">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جابر</w:t>
      </w:r>
      <w:r w:rsidR="00D42469" w:rsidRPr="00D42469">
        <w:rPr>
          <w:rStyle w:val="Char4"/>
          <w:rFonts w:eastAsia="MS Mincho" w:cs="CTraditional Arabic" w:hint="cs"/>
          <w:rtl/>
        </w:rPr>
        <w:t xml:space="preserve"> س </w:t>
      </w:r>
      <w:r w:rsidRPr="002E320E">
        <w:rPr>
          <w:rStyle w:val="Char4"/>
          <w:rFonts w:eastAsia="MS Mincho" w:hint="cs"/>
          <w:rtl/>
        </w:rPr>
        <w:t>روایت می‌کند 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فرمود: «هرکس بیم دارد که آخر شب، بیدار نشود، اول شب، نماز وتر را بخواند. و هرکس امیدوار است که آخر شب، بیدار می‌شود، آخر شب نماز وتر را بخواند؛ زیرا آخر شب، فرشتگان رحمت حاضر می‌شوند و نماز در این وقت، بهتر است». </w:t>
      </w:r>
    </w:p>
    <w:p w:rsidR="001C7CAE" w:rsidRPr="001C61F1" w:rsidRDefault="001C7CAE" w:rsidP="001C7CAE">
      <w:pPr>
        <w:pStyle w:val="a2"/>
        <w:rPr>
          <w:rFonts w:eastAsia="MS Mincho"/>
        </w:rPr>
      </w:pPr>
      <w:bookmarkStart w:id="2426" w:name="_Toc256337981"/>
      <w:bookmarkStart w:id="2427" w:name="_Toc256339934"/>
      <w:bookmarkStart w:id="2428" w:name="_Toc261194363"/>
      <w:bookmarkStart w:id="2429" w:name="_Toc445895648"/>
      <w:bookmarkStart w:id="2430" w:name="_Toc448059742"/>
      <w:r w:rsidRPr="001C61F1">
        <w:rPr>
          <w:rFonts w:eastAsia="MS Mincho" w:hint="cs"/>
          <w:rtl/>
        </w:rPr>
        <w:t>باب(192): نماز وتر را قبل از طلوع فجر بخوان</w:t>
      </w:r>
      <w:r w:rsidRPr="004C7703">
        <w:rPr>
          <w:rFonts w:eastAsia="MS Mincho" w:hint="cs"/>
          <w:rtl/>
        </w:rPr>
        <w:t>ی</w:t>
      </w:r>
      <w:r w:rsidRPr="001C61F1">
        <w:rPr>
          <w:rFonts w:eastAsia="MS Mincho" w:hint="cs"/>
          <w:rtl/>
        </w:rPr>
        <w:t>د</w:t>
      </w:r>
      <w:bookmarkEnd w:id="2426"/>
      <w:bookmarkEnd w:id="2427"/>
      <w:bookmarkEnd w:id="2428"/>
      <w:bookmarkEnd w:id="2429"/>
      <w:bookmarkEnd w:id="2430"/>
    </w:p>
    <w:p w:rsidR="001C7CAE" w:rsidRPr="00423AB6" w:rsidRDefault="001C7CAE" w:rsidP="001C7CAE">
      <w:pPr>
        <w:pStyle w:val="1"/>
        <w:bidi/>
        <w:spacing w:before="0" w:after="0" w:line="240" w:lineRule="auto"/>
        <w:ind w:firstLine="284"/>
        <w:rPr>
          <w:rStyle w:val="Char3"/>
          <w:rtl/>
        </w:rPr>
      </w:pPr>
      <w:bookmarkStart w:id="2431" w:name="_Toc256337982"/>
      <w:bookmarkStart w:id="2432" w:name="_Toc256339935"/>
      <w:bookmarkStart w:id="2433" w:name="_Toc261191045"/>
      <w:r w:rsidRPr="00170C78">
        <w:rPr>
          <w:rStyle w:val="Char4"/>
          <w:rtl/>
        </w:rPr>
        <w:t>394</w:t>
      </w:r>
      <w:r>
        <w:rPr>
          <w:rStyle w:val="Char4"/>
          <w:rFonts w:hint="cs"/>
          <w:rtl/>
        </w:rPr>
        <w:t>-</w:t>
      </w:r>
      <w:r w:rsidRPr="00423AB6">
        <w:rPr>
          <w:rStyle w:val="Char3"/>
          <w:rtl/>
        </w:rPr>
        <w:t xml:space="preserve"> عَنْ أَبِي سَعِيدٍ</w:t>
      </w:r>
      <w:r>
        <w:rPr>
          <w:rStyle w:val="Char3"/>
          <w:rFonts w:hint="cs"/>
          <w:rtl/>
        </w:rPr>
        <w:t xml:space="preserve"> </w:t>
      </w:r>
      <w:r w:rsidRPr="00423AB6">
        <w:rPr>
          <w:rStyle w:val="Char3"/>
          <w:rFonts w:eastAsia="MS Mincho" w:cs="CTraditional Arabic"/>
          <w:rtl/>
        </w:rPr>
        <w:t>س</w:t>
      </w:r>
      <w:r w:rsidRPr="00423AB6">
        <w:rPr>
          <w:rStyle w:val="Char3"/>
          <w:rFonts w:eastAsia="MS Mincho" w:hint="cs"/>
          <w:rtl/>
        </w:rPr>
        <w:t>:</w:t>
      </w:r>
      <w:r w:rsidRPr="00423AB6">
        <w:rPr>
          <w:rStyle w:val="Char3"/>
          <w:rtl/>
        </w:rPr>
        <w:t xml:space="preserve"> أَنَّ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170C78">
        <w:rPr>
          <w:rStyle w:val="Char4"/>
          <w:rFonts w:hint="cs"/>
          <w:rtl/>
        </w:rPr>
        <w:t>«</w:t>
      </w:r>
      <w:r w:rsidRPr="00423AB6">
        <w:rPr>
          <w:rStyle w:val="Char3"/>
          <w:rtl/>
        </w:rPr>
        <w:t>أَوْتِرُوا قَبْلَ أَنْ تُصْبِحُوا</w:t>
      </w:r>
      <w:r w:rsidRPr="00170C78">
        <w:rPr>
          <w:rStyle w:val="Char4"/>
          <w:rFonts w:hint="cs"/>
          <w:rtl/>
        </w:rPr>
        <w:t>»</w:t>
      </w:r>
      <w:r w:rsidRPr="00170C78">
        <w:rPr>
          <w:rStyle w:val="Char4"/>
          <w:rtl/>
        </w:rPr>
        <w:t>.</w:t>
      </w:r>
      <w:r w:rsidRPr="00423AB6">
        <w:rPr>
          <w:rStyle w:val="Char3"/>
          <w:rtl/>
        </w:rPr>
        <w:t xml:space="preserve"> </w:t>
      </w:r>
      <w:r w:rsidRPr="00170C78">
        <w:rPr>
          <w:rStyle w:val="Char4"/>
          <w:rtl/>
        </w:rPr>
        <w:t>(م/754)</w:t>
      </w:r>
      <w:bookmarkEnd w:id="2431"/>
      <w:bookmarkEnd w:id="2432"/>
      <w:bookmarkEnd w:id="2433"/>
      <w:r>
        <w:rPr>
          <w:rStyle w:val="Char4"/>
          <w:rFonts w:hint="cs"/>
          <w:rtl/>
        </w:rPr>
        <w:t>.</w:t>
      </w:r>
    </w:p>
    <w:p w:rsidR="001C7CAE" w:rsidRDefault="001C7CAE" w:rsidP="001C7CAE">
      <w:pPr>
        <w:widowControl w:val="0"/>
        <w:ind w:firstLine="284"/>
        <w:jc w:val="both"/>
        <w:rPr>
          <w:rStyle w:val="Char4"/>
          <w:rFonts w:eastAsia="MS Mincho"/>
          <w:rtl/>
        </w:rPr>
      </w:pPr>
      <w:r w:rsidRPr="00170C78">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ابوسعید خدری</w:t>
      </w:r>
      <w:r w:rsidR="00D42469" w:rsidRPr="00D42469">
        <w:rPr>
          <w:rStyle w:val="Char4"/>
          <w:rFonts w:eastAsia="MS Mincho" w:cs="CTraditional Arabic" w:hint="cs"/>
          <w:rtl/>
        </w:rPr>
        <w:t xml:space="preserve"> س </w:t>
      </w:r>
      <w:r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Pr="002E320E">
        <w:rPr>
          <w:rStyle w:val="Char4"/>
          <w:rFonts w:eastAsia="MS Mincho" w:hint="cs"/>
          <w:rtl/>
        </w:rPr>
        <w:t>فرمود: «نماز وتر را قبل از طوع فجر بخوانید».</w:t>
      </w:r>
    </w:p>
    <w:p w:rsidR="00315321" w:rsidRDefault="00315321" w:rsidP="001C7CAE">
      <w:pPr>
        <w:widowControl w:val="0"/>
        <w:ind w:firstLine="284"/>
        <w:jc w:val="both"/>
        <w:rPr>
          <w:rStyle w:val="Char4"/>
          <w:rFonts w:eastAsia="MS Mincho"/>
          <w:rtl/>
        </w:rPr>
      </w:pPr>
    </w:p>
    <w:p w:rsidR="00315321" w:rsidRPr="002E320E" w:rsidRDefault="00315321" w:rsidP="001C7CAE">
      <w:pPr>
        <w:widowControl w:val="0"/>
        <w:ind w:firstLine="284"/>
        <w:jc w:val="both"/>
        <w:rPr>
          <w:rStyle w:val="Char4"/>
          <w:rFonts w:eastAsia="MS Mincho"/>
          <w:rtl/>
        </w:rPr>
      </w:pPr>
    </w:p>
    <w:p w:rsidR="001C7CAE" w:rsidRPr="001C61F1" w:rsidRDefault="001C7CAE" w:rsidP="001C7CAE">
      <w:pPr>
        <w:pStyle w:val="a2"/>
        <w:rPr>
          <w:rFonts w:eastAsia="MS Mincho"/>
        </w:rPr>
      </w:pPr>
      <w:bookmarkStart w:id="2434" w:name="_Toc256337983"/>
      <w:bookmarkStart w:id="2435" w:name="_Toc256339936"/>
      <w:bookmarkStart w:id="2436" w:name="_Toc261194364"/>
      <w:bookmarkStart w:id="2437" w:name="_Toc445895649"/>
      <w:bookmarkStart w:id="2438" w:name="_Toc448059743"/>
      <w:r w:rsidRPr="001C61F1">
        <w:rPr>
          <w:rFonts w:eastAsia="MS Mincho" w:hint="cs"/>
          <w:rtl/>
        </w:rPr>
        <w:lastRenderedPageBreak/>
        <w:t>باب(193):‌ فض</w:t>
      </w:r>
      <w:r w:rsidRPr="004C7703">
        <w:rPr>
          <w:rFonts w:eastAsia="MS Mincho" w:hint="cs"/>
          <w:rtl/>
        </w:rPr>
        <w:t>ی</w:t>
      </w:r>
      <w:r w:rsidRPr="001C61F1">
        <w:rPr>
          <w:rFonts w:eastAsia="MS Mincho" w:hint="cs"/>
          <w:rtl/>
        </w:rPr>
        <w:t>لت قرآن خواندن در نماز</w:t>
      </w:r>
      <w:bookmarkEnd w:id="2434"/>
      <w:bookmarkEnd w:id="2435"/>
      <w:bookmarkEnd w:id="2436"/>
      <w:bookmarkEnd w:id="2437"/>
      <w:bookmarkEnd w:id="2438"/>
    </w:p>
    <w:p w:rsidR="001C7CAE" w:rsidRPr="00423AB6" w:rsidRDefault="001C7CAE" w:rsidP="001C7CAE">
      <w:pPr>
        <w:pStyle w:val="1"/>
        <w:bidi/>
        <w:spacing w:before="0" w:after="0" w:line="240" w:lineRule="auto"/>
        <w:ind w:firstLine="284"/>
        <w:rPr>
          <w:rStyle w:val="Char3"/>
          <w:rtl/>
        </w:rPr>
      </w:pPr>
      <w:bookmarkStart w:id="2439" w:name="_Toc256337984"/>
      <w:bookmarkStart w:id="2440" w:name="_Toc256339937"/>
      <w:bookmarkStart w:id="2441" w:name="_Toc261191046"/>
      <w:r w:rsidRPr="00170C78">
        <w:rPr>
          <w:rStyle w:val="Char4"/>
          <w:rtl/>
        </w:rPr>
        <w:t>395</w:t>
      </w:r>
      <w:r>
        <w:rPr>
          <w:rStyle w:val="Char4"/>
          <w:rFonts w:hint="cs"/>
          <w:rtl/>
        </w:rPr>
        <w:t>-</w:t>
      </w:r>
      <w:r w:rsidRPr="00423AB6">
        <w:rPr>
          <w:rStyle w:val="Char3"/>
          <w:rtl/>
        </w:rPr>
        <w:t xml:space="preserve"> عَنْ أَبِي هُرَيْرَةَ</w:t>
      </w:r>
      <w:r w:rsidR="00D42469" w:rsidRPr="00D42469">
        <w:rPr>
          <w:rStyle w:val="Char3"/>
          <w:rFonts w:eastAsia="MS Mincho"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b w:val="0"/>
          <w:sz w:val="30"/>
          <w:szCs w:val="27"/>
          <w:rtl/>
        </w:rPr>
        <w:t>ص</w:t>
      </w:r>
      <w:r w:rsidRPr="00423AB6">
        <w:rPr>
          <w:rStyle w:val="Char3"/>
          <w:rFonts w:hint="cs"/>
          <w:rtl/>
        </w:rPr>
        <w:t>: «</w:t>
      </w:r>
      <w:r w:rsidRPr="00423AB6">
        <w:rPr>
          <w:rStyle w:val="Char3"/>
          <w:rtl/>
        </w:rPr>
        <w:t>أَيُحِبُّ أَحَدُكُمْ إِذَا رَجَعَ إِلَى أَهْلِهِ أَنْ يَجِدَ فِيهِ ثَلا</w:t>
      </w:r>
      <w:r w:rsidRPr="00423AB6">
        <w:rPr>
          <w:rStyle w:val="Char3"/>
          <w:rFonts w:hint="cs"/>
          <w:rtl/>
        </w:rPr>
        <w:t>َ</w:t>
      </w:r>
      <w:r w:rsidRPr="00423AB6">
        <w:rPr>
          <w:rStyle w:val="Char3"/>
          <w:rtl/>
        </w:rPr>
        <w:t>ثَ خَلِفَاتٍ عِظَامٍ سِمَانٍ</w:t>
      </w:r>
      <w:r w:rsidRPr="00423AB6">
        <w:rPr>
          <w:rStyle w:val="Char3"/>
          <w:rFonts w:hint="cs"/>
          <w:rtl/>
        </w:rPr>
        <w:t>»؟</w:t>
      </w:r>
      <w:r w:rsidRPr="00423AB6">
        <w:rPr>
          <w:rStyle w:val="Char3"/>
          <w:rtl/>
        </w:rPr>
        <w:t xml:space="preserve"> قُلْنَا</w:t>
      </w:r>
      <w:r w:rsidRPr="00423AB6">
        <w:rPr>
          <w:rStyle w:val="Char3"/>
          <w:rFonts w:hint="cs"/>
          <w:rtl/>
        </w:rPr>
        <w:t>:</w:t>
      </w:r>
      <w:r w:rsidRPr="00423AB6">
        <w:rPr>
          <w:rStyle w:val="Char3"/>
          <w:rtl/>
        </w:rPr>
        <w:t xml:space="preserve"> نَعَمْ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فَثَلاَثُ آيَاتٍ يَقْرَأُ بِهِنَّ أَحَدُكُمْ فِي صَلاَتِهِ خَيْرٌ لَهُ مِنْ ثَلاَثِ خَلِفَاتٍ عِظَامٍ سِمَانٍ</w:t>
      </w:r>
      <w:r w:rsidRPr="00423AB6">
        <w:rPr>
          <w:rStyle w:val="Char3"/>
          <w:rFonts w:hint="cs"/>
          <w:rtl/>
        </w:rPr>
        <w:t>»</w:t>
      </w:r>
      <w:r w:rsidRPr="00423AB6">
        <w:rPr>
          <w:rStyle w:val="Char3"/>
          <w:rtl/>
        </w:rPr>
        <w:t>.</w:t>
      </w:r>
      <w:r w:rsidRPr="00170C78">
        <w:rPr>
          <w:rStyle w:val="Char4"/>
          <w:rtl/>
        </w:rPr>
        <w:t xml:space="preserve"> (م/802)</w:t>
      </w:r>
      <w:bookmarkEnd w:id="2439"/>
      <w:bookmarkEnd w:id="2440"/>
      <w:bookmarkEnd w:id="2441"/>
    </w:p>
    <w:p w:rsidR="001C7CAE" w:rsidRPr="002E320E" w:rsidRDefault="001C7CAE" w:rsidP="001C7CAE">
      <w:pPr>
        <w:widowControl w:val="0"/>
        <w:ind w:firstLine="284"/>
        <w:jc w:val="both"/>
        <w:rPr>
          <w:rStyle w:val="Char4"/>
          <w:rFonts w:eastAsia="MS Mincho"/>
          <w:rtl/>
        </w:rPr>
      </w:pPr>
      <w:r w:rsidRPr="00170C78">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ابوهریره</w:t>
      </w:r>
      <w:r w:rsidR="00D42469" w:rsidRPr="00D42469">
        <w:rPr>
          <w:rStyle w:val="Char4"/>
          <w:rFonts w:eastAsia="MS Mincho" w:cs="CTraditional Arabic" w:hint="cs"/>
          <w:rtl/>
        </w:rPr>
        <w:t xml:space="preserve"> س </w:t>
      </w:r>
      <w:r w:rsidRPr="002E320E">
        <w:rPr>
          <w:rStyle w:val="Char4"/>
          <w:rFonts w:eastAsia="MS Mincho" w:hint="cs"/>
          <w:rtl/>
        </w:rPr>
        <w:t>روایت می‌کند که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«آیا هر یک از شما دوست دارد که هنگام بازگشت به خانه، سه شتر آبستن و بزرگ و چاق داشته باشد»؟ ‌ما گفتیم: بله. رسول اکرم</w:t>
      </w:r>
      <w:r w:rsidR="00D42469" w:rsidRPr="00D42469">
        <w:rPr>
          <w:rStyle w:val="Char4"/>
          <w:rFonts w:eastAsia="MS Mincho" w:cs="CTraditional Arabic" w:hint="cs"/>
          <w:rtl/>
        </w:rPr>
        <w:t xml:space="preserve"> ص </w:t>
      </w:r>
      <w:r w:rsidRPr="002E320E">
        <w:rPr>
          <w:rStyle w:val="Char4"/>
          <w:rFonts w:eastAsia="MS Mincho" w:hint="cs"/>
          <w:rtl/>
        </w:rPr>
        <w:t xml:space="preserve">فرمود: «سه آیه‌ای را که هر یک از شما در نماز خود می‌خواند، برایش از سه شتر آبستن و بزرگ و چاق، بهتر است». </w:t>
      </w:r>
    </w:p>
    <w:p w:rsidR="001C7CAE" w:rsidRPr="000F001D" w:rsidRDefault="001C7CAE" w:rsidP="001C7CAE">
      <w:pPr>
        <w:pStyle w:val="a2"/>
        <w:rPr>
          <w:rFonts w:eastAsia="MS Mincho"/>
          <w:spacing w:val="-4"/>
          <w:rtl/>
        </w:rPr>
      </w:pPr>
      <w:bookmarkStart w:id="2442" w:name="_Toc256337985"/>
      <w:bookmarkStart w:id="2443" w:name="_Toc256339938"/>
      <w:bookmarkStart w:id="2444" w:name="_Toc261194365"/>
      <w:bookmarkStart w:id="2445" w:name="_Toc445895650"/>
      <w:bookmarkStart w:id="2446" w:name="_Toc448059744"/>
      <w:r w:rsidRPr="000F001D">
        <w:rPr>
          <w:rFonts w:eastAsia="MS Mincho" w:hint="cs"/>
          <w:spacing w:val="-4"/>
          <w:rtl/>
        </w:rPr>
        <w:t>باب(194): سوره‌های مشابهی که هر دو سوره از آنها در یک رکعت، خوانده می‌شود</w:t>
      </w:r>
      <w:bookmarkEnd w:id="2442"/>
      <w:bookmarkEnd w:id="2443"/>
      <w:bookmarkEnd w:id="2444"/>
      <w:bookmarkEnd w:id="2445"/>
      <w:bookmarkEnd w:id="2446"/>
    </w:p>
    <w:p w:rsidR="001C7CAE" w:rsidRPr="000F001D" w:rsidRDefault="001C7CAE" w:rsidP="001C7CAE">
      <w:pPr>
        <w:pStyle w:val="1"/>
        <w:bidi/>
        <w:spacing w:before="0" w:after="0" w:line="240" w:lineRule="auto"/>
        <w:ind w:firstLine="284"/>
        <w:rPr>
          <w:rStyle w:val="Char3"/>
          <w:spacing w:val="-4"/>
          <w:rtl/>
        </w:rPr>
      </w:pPr>
      <w:bookmarkStart w:id="2447" w:name="_Toc256337986"/>
      <w:bookmarkStart w:id="2448" w:name="_Toc256339939"/>
      <w:bookmarkStart w:id="2449" w:name="_Toc261191047"/>
      <w:r w:rsidRPr="000F001D">
        <w:rPr>
          <w:rStyle w:val="Char4"/>
          <w:spacing w:val="-4"/>
          <w:rtl/>
        </w:rPr>
        <w:t>396</w:t>
      </w:r>
      <w:r w:rsidRPr="000F001D">
        <w:rPr>
          <w:rStyle w:val="Char4"/>
          <w:rFonts w:hint="cs"/>
          <w:spacing w:val="-4"/>
          <w:rtl/>
        </w:rPr>
        <w:t>-</w:t>
      </w:r>
      <w:r w:rsidRPr="000F001D">
        <w:rPr>
          <w:rStyle w:val="Char3"/>
          <w:spacing w:val="-4"/>
          <w:rtl/>
        </w:rPr>
        <w:t xml:space="preserve"> عَنْ أَبِي وَائِلٍ قَالَ</w:t>
      </w:r>
      <w:r w:rsidRPr="000F001D">
        <w:rPr>
          <w:rStyle w:val="Char3"/>
          <w:rFonts w:hint="cs"/>
          <w:spacing w:val="-4"/>
          <w:rtl/>
        </w:rPr>
        <w:t>:</w:t>
      </w:r>
      <w:r w:rsidRPr="000F001D">
        <w:rPr>
          <w:rStyle w:val="Char3"/>
          <w:spacing w:val="-4"/>
          <w:rtl/>
        </w:rPr>
        <w:t xml:space="preserve"> غَدَوْنَا عَلَى عَبْدِ اللَّهِ ابْنِ مَسْعُودٍ</w:t>
      </w:r>
      <w:r w:rsidR="00D42469" w:rsidRPr="00D42469">
        <w:rPr>
          <w:rStyle w:val="Char3"/>
          <w:rFonts w:cs="CTraditional Arabic" w:hint="cs"/>
          <w:spacing w:val="-4"/>
          <w:rtl/>
        </w:rPr>
        <w:t xml:space="preserve"> س </w:t>
      </w:r>
      <w:r w:rsidRPr="000F001D">
        <w:rPr>
          <w:rStyle w:val="Char3"/>
          <w:spacing w:val="-4"/>
          <w:rtl/>
        </w:rPr>
        <w:t>يَوْمًا بَعْدَ مَا صَلَّيْنَا الْغَدَاةَ</w:t>
      </w:r>
      <w:r w:rsidRPr="000F001D">
        <w:rPr>
          <w:rStyle w:val="Char3"/>
          <w:rFonts w:hint="cs"/>
          <w:spacing w:val="-4"/>
          <w:rtl/>
        </w:rPr>
        <w:t>،</w:t>
      </w:r>
      <w:r w:rsidRPr="000F001D">
        <w:rPr>
          <w:rStyle w:val="Char3"/>
          <w:spacing w:val="-4"/>
          <w:rtl/>
        </w:rPr>
        <w:t xml:space="preserve"> فَسَلَّمْنَا بِالْبَابِ فَأَذِنَ لَنَا</w:t>
      </w:r>
      <w:r w:rsidRPr="000F001D">
        <w:rPr>
          <w:rStyle w:val="Char3"/>
          <w:rFonts w:hint="cs"/>
          <w:spacing w:val="-4"/>
          <w:rtl/>
        </w:rPr>
        <w:t>،</w:t>
      </w:r>
      <w:r w:rsidRPr="000F001D">
        <w:rPr>
          <w:rStyle w:val="Char3"/>
          <w:spacing w:val="-4"/>
          <w:rtl/>
        </w:rPr>
        <w:t xml:space="preserve"> قَالَ</w:t>
      </w:r>
      <w:r w:rsidRPr="000F001D">
        <w:rPr>
          <w:rStyle w:val="Char3"/>
          <w:rFonts w:hint="cs"/>
          <w:spacing w:val="-4"/>
          <w:rtl/>
        </w:rPr>
        <w:t>:</w:t>
      </w:r>
      <w:r w:rsidRPr="000F001D">
        <w:rPr>
          <w:rStyle w:val="Char3"/>
          <w:spacing w:val="-4"/>
          <w:rtl/>
        </w:rPr>
        <w:t xml:space="preserve"> فَمَكَثْنَا بِالْبَابِ هُنَيَّةً</w:t>
      </w:r>
      <w:r w:rsidRPr="000F001D">
        <w:rPr>
          <w:rStyle w:val="Char3"/>
          <w:rFonts w:hint="cs"/>
          <w:spacing w:val="-4"/>
          <w:rtl/>
        </w:rPr>
        <w:t>،</w:t>
      </w:r>
      <w:r w:rsidRPr="000F001D">
        <w:rPr>
          <w:rStyle w:val="Char3"/>
          <w:spacing w:val="-4"/>
          <w:rtl/>
        </w:rPr>
        <w:t xml:space="preserve"> قَالَ</w:t>
      </w:r>
      <w:r w:rsidRPr="000F001D">
        <w:rPr>
          <w:rStyle w:val="Char3"/>
          <w:rFonts w:hint="cs"/>
          <w:spacing w:val="-4"/>
          <w:rtl/>
        </w:rPr>
        <w:t>:</w:t>
      </w:r>
      <w:r w:rsidRPr="000F001D">
        <w:rPr>
          <w:rStyle w:val="Char3"/>
          <w:spacing w:val="-4"/>
          <w:rtl/>
        </w:rPr>
        <w:t xml:space="preserve"> فَخَرَجَتِ الْجَارِيَةُ فَقَالَتْ</w:t>
      </w:r>
      <w:r w:rsidRPr="000F001D">
        <w:rPr>
          <w:rStyle w:val="Char3"/>
          <w:rFonts w:hint="cs"/>
          <w:spacing w:val="-4"/>
          <w:rtl/>
        </w:rPr>
        <w:t>:</w:t>
      </w:r>
      <w:r w:rsidRPr="000F001D">
        <w:rPr>
          <w:rStyle w:val="Char3"/>
          <w:spacing w:val="-4"/>
          <w:rtl/>
        </w:rPr>
        <w:t xml:space="preserve"> أَلاَ تَدْخُلُونَ</w:t>
      </w:r>
      <w:r w:rsidRPr="000F001D">
        <w:rPr>
          <w:rStyle w:val="Char3"/>
          <w:rFonts w:hint="cs"/>
          <w:spacing w:val="-4"/>
          <w:rtl/>
        </w:rPr>
        <w:t>؟</w:t>
      </w:r>
      <w:r w:rsidRPr="000F001D">
        <w:rPr>
          <w:rStyle w:val="Char3"/>
          <w:spacing w:val="-4"/>
          <w:rtl/>
        </w:rPr>
        <w:t xml:space="preserve"> فَدَخَلْنَا فَإِذَا هُوَ جَالِسٌ يُسَبِّحُ</w:t>
      </w:r>
      <w:r w:rsidRPr="000F001D">
        <w:rPr>
          <w:rStyle w:val="Char3"/>
          <w:rFonts w:hint="cs"/>
          <w:spacing w:val="-4"/>
          <w:rtl/>
        </w:rPr>
        <w:t>،</w:t>
      </w:r>
      <w:r w:rsidRPr="000F001D">
        <w:rPr>
          <w:rStyle w:val="Char3"/>
          <w:spacing w:val="-4"/>
          <w:rtl/>
        </w:rPr>
        <w:t xml:space="preserve"> فَقَالَ</w:t>
      </w:r>
      <w:r w:rsidRPr="000F001D">
        <w:rPr>
          <w:rStyle w:val="Char3"/>
          <w:rFonts w:hint="cs"/>
          <w:spacing w:val="-4"/>
          <w:rtl/>
        </w:rPr>
        <w:t>:</w:t>
      </w:r>
      <w:r w:rsidRPr="000F001D">
        <w:rPr>
          <w:rStyle w:val="Char3"/>
          <w:spacing w:val="-4"/>
          <w:rtl/>
        </w:rPr>
        <w:t xml:space="preserve"> مَا مَنَعَكُمْ أَنْ تَدْخُلُوا وَقَدْ أُذِنَ لَكُمْ</w:t>
      </w:r>
      <w:r w:rsidRPr="000F001D">
        <w:rPr>
          <w:rStyle w:val="Char3"/>
          <w:rFonts w:hint="cs"/>
          <w:spacing w:val="-4"/>
          <w:rtl/>
        </w:rPr>
        <w:t>؟</w:t>
      </w:r>
      <w:r w:rsidRPr="000F001D">
        <w:rPr>
          <w:rStyle w:val="Char3"/>
          <w:spacing w:val="-4"/>
          <w:rtl/>
        </w:rPr>
        <w:t xml:space="preserve"> فَقُلْنَا</w:t>
      </w:r>
      <w:r w:rsidRPr="000F001D">
        <w:rPr>
          <w:rStyle w:val="Char3"/>
          <w:rFonts w:hint="cs"/>
          <w:spacing w:val="-4"/>
          <w:rtl/>
        </w:rPr>
        <w:t>:</w:t>
      </w:r>
      <w:r w:rsidRPr="000F001D">
        <w:rPr>
          <w:rStyle w:val="Char3"/>
          <w:spacing w:val="-4"/>
          <w:rtl/>
        </w:rPr>
        <w:t xml:space="preserve"> لا</w:t>
      </w:r>
      <w:r w:rsidRPr="000F001D">
        <w:rPr>
          <w:rStyle w:val="Char3"/>
          <w:rFonts w:hint="cs"/>
          <w:spacing w:val="-4"/>
          <w:rtl/>
        </w:rPr>
        <w:t>َ،</w:t>
      </w:r>
      <w:r w:rsidRPr="000F001D">
        <w:rPr>
          <w:rStyle w:val="Char3"/>
          <w:spacing w:val="-4"/>
          <w:rtl/>
        </w:rPr>
        <w:t xml:space="preserve"> إِلا</w:t>
      </w:r>
      <w:r w:rsidRPr="000F001D">
        <w:rPr>
          <w:rStyle w:val="Char3"/>
          <w:rFonts w:hint="cs"/>
          <w:spacing w:val="-4"/>
          <w:rtl/>
        </w:rPr>
        <w:t>َّ</w:t>
      </w:r>
      <w:r w:rsidRPr="000F001D">
        <w:rPr>
          <w:rStyle w:val="Char3"/>
          <w:spacing w:val="-4"/>
          <w:rtl/>
        </w:rPr>
        <w:t xml:space="preserve"> أَنَّا ظَنَنَّا أَنَّ بَعْضَ أَهْلِ الْبَيْتِ نَائِمٌ</w:t>
      </w:r>
      <w:r w:rsidRPr="000F001D">
        <w:rPr>
          <w:rStyle w:val="Char3"/>
          <w:rFonts w:hint="cs"/>
          <w:spacing w:val="-4"/>
          <w:rtl/>
        </w:rPr>
        <w:t>،</w:t>
      </w:r>
      <w:r w:rsidRPr="000F001D">
        <w:rPr>
          <w:rStyle w:val="Char3"/>
          <w:spacing w:val="-4"/>
          <w:rtl/>
        </w:rPr>
        <w:t xml:space="preserve"> قَالَ</w:t>
      </w:r>
      <w:r w:rsidRPr="000F001D">
        <w:rPr>
          <w:rStyle w:val="Char3"/>
          <w:rFonts w:hint="cs"/>
          <w:spacing w:val="-4"/>
          <w:rtl/>
        </w:rPr>
        <w:t>:</w:t>
      </w:r>
      <w:r w:rsidRPr="000F001D">
        <w:rPr>
          <w:rStyle w:val="Char3"/>
          <w:spacing w:val="-4"/>
          <w:rtl/>
        </w:rPr>
        <w:t xml:space="preserve"> ظَنَنْتُمْ بِآلِ ابْنِ أُمِّ عَبْدٍ</w:t>
      </w:r>
      <w:r w:rsidRPr="000F001D">
        <w:rPr>
          <w:rStyle w:val="Char3"/>
          <w:rFonts w:hint="cs"/>
          <w:spacing w:val="-4"/>
          <w:rtl/>
        </w:rPr>
        <w:t xml:space="preserve">؟ </w:t>
      </w:r>
      <w:r w:rsidRPr="000F001D">
        <w:rPr>
          <w:rStyle w:val="Char3"/>
          <w:spacing w:val="-4"/>
          <w:rtl/>
        </w:rPr>
        <w:t>قَالَ</w:t>
      </w:r>
      <w:r w:rsidRPr="000F001D">
        <w:rPr>
          <w:rStyle w:val="Char3"/>
          <w:rFonts w:hint="cs"/>
          <w:spacing w:val="-4"/>
          <w:rtl/>
        </w:rPr>
        <w:t>:</w:t>
      </w:r>
      <w:r w:rsidRPr="000F001D">
        <w:rPr>
          <w:rStyle w:val="Char3"/>
          <w:spacing w:val="-4"/>
          <w:rtl/>
        </w:rPr>
        <w:t xml:space="preserve"> ثُمَّ أَقْبَلَ يُسَبِّحُ حَتَّى ظَنَّ أَنَّ الشَّمْسَ قَدْ طَلَعَتْ</w:t>
      </w:r>
      <w:r w:rsidRPr="000F001D">
        <w:rPr>
          <w:rStyle w:val="Char3"/>
          <w:rFonts w:hint="cs"/>
          <w:spacing w:val="-4"/>
          <w:rtl/>
        </w:rPr>
        <w:t>،</w:t>
      </w:r>
      <w:r w:rsidRPr="000F001D">
        <w:rPr>
          <w:rStyle w:val="Char3"/>
          <w:spacing w:val="-4"/>
          <w:rtl/>
        </w:rPr>
        <w:t xml:space="preserve"> فَقَالَ</w:t>
      </w:r>
      <w:r w:rsidRPr="000F001D">
        <w:rPr>
          <w:rStyle w:val="Char3"/>
          <w:rFonts w:hint="cs"/>
          <w:spacing w:val="-4"/>
          <w:rtl/>
        </w:rPr>
        <w:t>:</w:t>
      </w:r>
      <w:r w:rsidRPr="000F001D">
        <w:rPr>
          <w:rStyle w:val="Char3"/>
          <w:spacing w:val="-4"/>
          <w:rtl/>
        </w:rPr>
        <w:t xml:space="preserve"> يَا جَارِيَةُ انْظُرِي هَلْ طَلَعَتْ</w:t>
      </w:r>
      <w:r w:rsidRPr="000F001D">
        <w:rPr>
          <w:rStyle w:val="Char3"/>
          <w:rFonts w:hint="cs"/>
          <w:spacing w:val="-4"/>
          <w:rtl/>
        </w:rPr>
        <w:t>؟</w:t>
      </w:r>
      <w:r w:rsidRPr="000F001D">
        <w:rPr>
          <w:rStyle w:val="Char3"/>
          <w:spacing w:val="-4"/>
          <w:rtl/>
        </w:rPr>
        <w:t xml:space="preserve"> قَالَ</w:t>
      </w:r>
      <w:r w:rsidRPr="000F001D">
        <w:rPr>
          <w:rStyle w:val="Char3"/>
          <w:rFonts w:hint="cs"/>
          <w:spacing w:val="-4"/>
          <w:rtl/>
        </w:rPr>
        <w:t>:</w:t>
      </w:r>
      <w:r w:rsidRPr="000F001D">
        <w:rPr>
          <w:rStyle w:val="Char3"/>
          <w:spacing w:val="-4"/>
          <w:rtl/>
        </w:rPr>
        <w:t xml:space="preserve"> فَنَظَرَتْ فَإِذَا هِيَ لَمْ تَطْلُعْ</w:t>
      </w:r>
      <w:r w:rsidRPr="000F001D">
        <w:rPr>
          <w:rStyle w:val="Char3"/>
          <w:rFonts w:hint="cs"/>
          <w:spacing w:val="-4"/>
          <w:rtl/>
        </w:rPr>
        <w:t>،</w:t>
      </w:r>
      <w:r w:rsidRPr="000F001D">
        <w:rPr>
          <w:rStyle w:val="Char3"/>
          <w:spacing w:val="-4"/>
          <w:rtl/>
        </w:rPr>
        <w:t xml:space="preserve"> فَأَقْبَلَ يُسَبِّحُ حَتَّى إِذَا ظَنَّ أَنَّ الشَّمْسَ قَدْ طَلَعَتْ</w:t>
      </w:r>
      <w:r w:rsidRPr="000F001D">
        <w:rPr>
          <w:rStyle w:val="Char3"/>
          <w:rFonts w:hint="cs"/>
          <w:spacing w:val="-4"/>
          <w:rtl/>
        </w:rPr>
        <w:t>،</w:t>
      </w:r>
      <w:r w:rsidRPr="000F001D">
        <w:rPr>
          <w:rStyle w:val="Char3"/>
          <w:spacing w:val="-4"/>
          <w:rtl/>
        </w:rPr>
        <w:t xml:space="preserve"> قَالَ</w:t>
      </w:r>
      <w:r w:rsidRPr="000F001D">
        <w:rPr>
          <w:rStyle w:val="Char3"/>
          <w:rFonts w:hint="cs"/>
          <w:spacing w:val="-4"/>
          <w:rtl/>
        </w:rPr>
        <w:t>:</w:t>
      </w:r>
      <w:r w:rsidRPr="000F001D">
        <w:rPr>
          <w:rStyle w:val="Char3"/>
          <w:spacing w:val="-4"/>
          <w:rtl/>
        </w:rPr>
        <w:t xml:space="preserve"> يَا جَارِيَةُ انْظُرِي هَلْ طَلَعَتْ</w:t>
      </w:r>
      <w:r w:rsidRPr="000F001D">
        <w:rPr>
          <w:rStyle w:val="Char3"/>
          <w:rFonts w:hint="cs"/>
          <w:spacing w:val="-4"/>
          <w:rtl/>
        </w:rPr>
        <w:t>؟</w:t>
      </w:r>
      <w:r w:rsidRPr="000F001D">
        <w:rPr>
          <w:rStyle w:val="Char3"/>
          <w:spacing w:val="-4"/>
          <w:rtl/>
        </w:rPr>
        <w:t xml:space="preserve"> فَنَظَرَتْ فَإِذَا هِيَ قَدْ طَلَعَتْ</w:t>
      </w:r>
      <w:r w:rsidRPr="000F001D">
        <w:rPr>
          <w:rStyle w:val="Char3"/>
          <w:rFonts w:hint="cs"/>
          <w:spacing w:val="-4"/>
          <w:rtl/>
        </w:rPr>
        <w:t>،</w:t>
      </w:r>
      <w:r w:rsidRPr="000F001D">
        <w:rPr>
          <w:rStyle w:val="Char3"/>
          <w:spacing w:val="-4"/>
          <w:rtl/>
        </w:rPr>
        <w:t xml:space="preserve"> فَقَالَ</w:t>
      </w:r>
      <w:r w:rsidRPr="000F001D">
        <w:rPr>
          <w:rStyle w:val="Char3"/>
          <w:rFonts w:hint="cs"/>
          <w:spacing w:val="-4"/>
          <w:rtl/>
        </w:rPr>
        <w:t>:</w:t>
      </w:r>
      <w:r w:rsidRPr="000F001D">
        <w:rPr>
          <w:rStyle w:val="Char3"/>
          <w:spacing w:val="-4"/>
          <w:rtl/>
        </w:rPr>
        <w:t xml:space="preserve"> الْحَمْدُ لِلَّهِ الَّذِي أَقَالَنَا يَوْمَنَا هَذَا</w:t>
      </w:r>
      <w:r w:rsidRPr="000F001D">
        <w:rPr>
          <w:rStyle w:val="Char3"/>
          <w:rFonts w:hint="cs"/>
          <w:spacing w:val="-4"/>
          <w:rtl/>
        </w:rPr>
        <w:t>،</w:t>
      </w:r>
      <w:r w:rsidRPr="000F001D">
        <w:rPr>
          <w:rStyle w:val="Char3"/>
          <w:spacing w:val="-4"/>
          <w:rtl/>
        </w:rPr>
        <w:t xml:space="preserve"> فَقَالَ مَهْدِيٌّ</w:t>
      </w:r>
      <w:r w:rsidRPr="000F001D">
        <w:rPr>
          <w:rStyle w:val="Char3"/>
          <w:rFonts w:hint="cs"/>
          <w:spacing w:val="-4"/>
          <w:rtl/>
        </w:rPr>
        <w:t>:</w:t>
      </w:r>
      <w:r w:rsidRPr="000F001D">
        <w:rPr>
          <w:rStyle w:val="Char3"/>
          <w:spacing w:val="-4"/>
          <w:rtl/>
        </w:rPr>
        <w:t xml:space="preserve"> وَأَحْسِبُهُ قَالَ</w:t>
      </w:r>
      <w:r w:rsidRPr="000F001D">
        <w:rPr>
          <w:rStyle w:val="Char3"/>
          <w:rFonts w:hint="cs"/>
          <w:spacing w:val="-4"/>
          <w:rtl/>
        </w:rPr>
        <w:t>:</w:t>
      </w:r>
      <w:r w:rsidRPr="000F001D">
        <w:rPr>
          <w:rStyle w:val="Char3"/>
          <w:spacing w:val="-4"/>
          <w:rtl/>
        </w:rPr>
        <w:t xml:space="preserve"> وَلَمْ يُهْلِكْنَا بِذُنُوبِنَا</w:t>
      </w:r>
      <w:r w:rsidRPr="000F001D">
        <w:rPr>
          <w:rStyle w:val="Char3"/>
          <w:rFonts w:hint="cs"/>
          <w:spacing w:val="-4"/>
          <w:rtl/>
        </w:rPr>
        <w:t>،</w:t>
      </w:r>
      <w:r w:rsidRPr="000F001D">
        <w:rPr>
          <w:rStyle w:val="Char3"/>
          <w:spacing w:val="-4"/>
          <w:rtl/>
        </w:rPr>
        <w:t xml:space="preserve"> قَالَ</w:t>
      </w:r>
      <w:r w:rsidRPr="000F001D">
        <w:rPr>
          <w:rStyle w:val="Char3"/>
          <w:rFonts w:hint="cs"/>
          <w:spacing w:val="-4"/>
          <w:rtl/>
        </w:rPr>
        <w:t>:</w:t>
      </w:r>
      <w:r w:rsidRPr="000F001D">
        <w:rPr>
          <w:rStyle w:val="Char3"/>
          <w:spacing w:val="-4"/>
          <w:rtl/>
        </w:rPr>
        <w:t xml:space="preserve"> فَقَالَ رَجُلٌ مِنَ الْقَوْمِ</w:t>
      </w:r>
      <w:r w:rsidRPr="000F001D">
        <w:rPr>
          <w:rStyle w:val="Char3"/>
          <w:rFonts w:hint="cs"/>
          <w:spacing w:val="-4"/>
          <w:rtl/>
        </w:rPr>
        <w:t>:</w:t>
      </w:r>
      <w:r w:rsidRPr="000F001D">
        <w:rPr>
          <w:rStyle w:val="Char3"/>
          <w:spacing w:val="-4"/>
          <w:rtl/>
        </w:rPr>
        <w:t xml:space="preserve"> قَرَأْتُ الْمُفَصَّلَ الْبَارِحَةَ كُلَّهُ</w:t>
      </w:r>
      <w:r w:rsidRPr="000F001D">
        <w:rPr>
          <w:rStyle w:val="Char3"/>
          <w:rFonts w:hint="cs"/>
          <w:spacing w:val="-4"/>
          <w:rtl/>
        </w:rPr>
        <w:t>،</w:t>
      </w:r>
      <w:r w:rsidRPr="000F001D">
        <w:rPr>
          <w:rStyle w:val="Char3"/>
          <w:spacing w:val="-4"/>
          <w:rtl/>
        </w:rPr>
        <w:t xml:space="preserve"> قَالَ</w:t>
      </w:r>
      <w:r w:rsidRPr="000F001D">
        <w:rPr>
          <w:rStyle w:val="Char3"/>
          <w:rFonts w:hint="cs"/>
          <w:spacing w:val="-4"/>
          <w:rtl/>
        </w:rPr>
        <w:t>:</w:t>
      </w:r>
      <w:r w:rsidRPr="000F001D">
        <w:rPr>
          <w:rStyle w:val="Char3"/>
          <w:spacing w:val="-4"/>
          <w:rtl/>
        </w:rPr>
        <w:t xml:space="preserve"> فَقَالَ عَبْدُ اللَّهِ</w:t>
      </w:r>
      <w:r w:rsidRPr="000F001D">
        <w:rPr>
          <w:rStyle w:val="Char3"/>
          <w:rFonts w:hint="cs"/>
          <w:spacing w:val="-4"/>
          <w:rtl/>
        </w:rPr>
        <w:t>:</w:t>
      </w:r>
      <w:r w:rsidRPr="000F001D">
        <w:rPr>
          <w:rStyle w:val="Char3"/>
          <w:spacing w:val="-4"/>
          <w:rtl/>
        </w:rPr>
        <w:t xml:space="preserve"> هَذًّا كَهَذِّ الشِّعْرِ</w:t>
      </w:r>
      <w:r w:rsidRPr="000F001D">
        <w:rPr>
          <w:rStyle w:val="Char3"/>
          <w:rFonts w:hint="cs"/>
          <w:spacing w:val="-4"/>
          <w:rtl/>
        </w:rPr>
        <w:t>،</w:t>
      </w:r>
      <w:r w:rsidRPr="000F001D">
        <w:rPr>
          <w:rStyle w:val="Char3"/>
          <w:spacing w:val="-4"/>
          <w:rtl/>
        </w:rPr>
        <w:t xml:space="preserve"> إِنَّا لَقَدْ سَمِعْنَا الْقَرَائِنَ</w:t>
      </w:r>
      <w:r w:rsidRPr="000F001D">
        <w:rPr>
          <w:rStyle w:val="Char3"/>
          <w:rFonts w:hint="cs"/>
          <w:spacing w:val="-4"/>
          <w:rtl/>
        </w:rPr>
        <w:t>،</w:t>
      </w:r>
      <w:r w:rsidRPr="000F001D">
        <w:rPr>
          <w:rStyle w:val="Char3"/>
          <w:spacing w:val="-4"/>
          <w:rtl/>
        </w:rPr>
        <w:t xml:space="preserve"> وَإِنِّي لأَحْفَظُ الْقَرَائِنَ الَّتِي كَانَ يَقْرَؤُهُنَّ رَسُولُ اللَّهِ </w:t>
      </w:r>
      <w:r w:rsidRPr="000F001D">
        <w:rPr>
          <w:rFonts w:ascii="CTraditional Arabic" w:hAnsi="CTraditional Arabic" w:cs="CTraditional Arabic"/>
          <w:b w:val="0"/>
          <w:spacing w:val="-4"/>
          <w:sz w:val="30"/>
          <w:szCs w:val="27"/>
          <w:rtl/>
        </w:rPr>
        <w:t>ص</w:t>
      </w:r>
      <w:r w:rsidRPr="000F001D">
        <w:rPr>
          <w:rStyle w:val="Char3"/>
          <w:rFonts w:hint="cs"/>
          <w:spacing w:val="-4"/>
          <w:rtl/>
        </w:rPr>
        <w:t xml:space="preserve">: </w:t>
      </w:r>
      <w:r w:rsidRPr="000F001D">
        <w:rPr>
          <w:rStyle w:val="Char3"/>
          <w:spacing w:val="-4"/>
          <w:rtl/>
        </w:rPr>
        <w:t>ثَمَانِيَةَ عَشَرَ مِنَ الْمُفَصَّلِ</w:t>
      </w:r>
      <w:r w:rsidRPr="000F001D">
        <w:rPr>
          <w:rStyle w:val="Char3"/>
          <w:rFonts w:hint="cs"/>
          <w:spacing w:val="-4"/>
          <w:rtl/>
        </w:rPr>
        <w:t>،</w:t>
      </w:r>
      <w:r w:rsidRPr="000F001D">
        <w:rPr>
          <w:rStyle w:val="Char3"/>
          <w:spacing w:val="-4"/>
          <w:rtl/>
        </w:rPr>
        <w:t xml:space="preserve"> وَسُورَتَيْنِ مِنْ آلِ </w:t>
      </w:r>
      <w:r w:rsidRPr="000F001D">
        <w:rPr>
          <w:rStyle w:val="Char8"/>
          <w:spacing w:val="-4"/>
          <w:rtl/>
        </w:rPr>
        <w:t>﴿</w:t>
      </w:r>
      <w:r w:rsidRPr="000F001D">
        <w:rPr>
          <w:rStyle w:val="Charb"/>
          <w:spacing w:val="-4"/>
          <w:rtl/>
        </w:rPr>
        <w:t>حم</w:t>
      </w:r>
      <w:r w:rsidRPr="000F001D">
        <w:rPr>
          <w:rStyle w:val="Charb"/>
          <w:rFonts w:hint="cs"/>
          <w:spacing w:val="-4"/>
          <w:rtl/>
        </w:rPr>
        <w:t>ٓ</w:t>
      </w:r>
      <w:r w:rsidRPr="000F001D">
        <w:rPr>
          <w:rStyle w:val="Char8"/>
          <w:rFonts w:hint="cs"/>
          <w:spacing w:val="-4"/>
          <w:rtl/>
        </w:rPr>
        <w:t>﴾</w:t>
      </w:r>
      <w:r w:rsidRPr="000F001D">
        <w:rPr>
          <w:rStyle w:val="Char4"/>
          <w:rFonts w:hint="cs"/>
          <w:spacing w:val="-4"/>
          <w:rtl/>
        </w:rPr>
        <w:t>.</w:t>
      </w:r>
      <w:r w:rsidRPr="000F001D">
        <w:rPr>
          <w:rStyle w:val="Char3"/>
          <w:spacing w:val="-4"/>
          <w:rtl/>
        </w:rPr>
        <w:t xml:space="preserve"> </w:t>
      </w:r>
      <w:r w:rsidRPr="000F001D">
        <w:rPr>
          <w:rStyle w:val="Char4"/>
          <w:spacing w:val="-4"/>
          <w:rtl/>
        </w:rPr>
        <w:t>(م/822)</w:t>
      </w:r>
      <w:bookmarkEnd w:id="2447"/>
      <w:bookmarkEnd w:id="2448"/>
      <w:bookmarkEnd w:id="2449"/>
      <w:r w:rsidRPr="000F001D">
        <w:rPr>
          <w:rStyle w:val="Char4"/>
          <w:rFonts w:hint="cs"/>
          <w:spacing w:val="-4"/>
          <w:rtl/>
        </w:rPr>
        <w:t xml:space="preserve"> </w:t>
      </w:r>
    </w:p>
    <w:p w:rsidR="001C7CAE" w:rsidRPr="000F001D" w:rsidRDefault="001C7CAE" w:rsidP="001C7CAE">
      <w:pPr>
        <w:pStyle w:val="a6"/>
        <w:rPr>
          <w:rStyle w:val="Char4"/>
          <w:rFonts w:eastAsia="MS Mincho"/>
          <w:spacing w:val="-4"/>
          <w:rtl/>
        </w:rPr>
      </w:pPr>
      <w:r w:rsidRPr="000F001D">
        <w:rPr>
          <w:rStyle w:val="Char5"/>
          <w:rFonts w:hint="cs"/>
          <w:spacing w:val="-4"/>
          <w:rtl/>
        </w:rPr>
        <w:t>ترجمه</w:t>
      </w:r>
      <w:r w:rsidRPr="000F001D">
        <w:rPr>
          <w:rStyle w:val="Char4"/>
          <w:rFonts w:hint="cs"/>
          <w:spacing w:val="-4"/>
          <w:rtl/>
        </w:rPr>
        <w:t xml:space="preserve">: </w:t>
      </w:r>
      <w:r w:rsidRPr="000F001D">
        <w:rPr>
          <w:rStyle w:val="Char4"/>
          <w:rFonts w:eastAsia="MS Mincho" w:hint="cs"/>
          <w:spacing w:val="-4"/>
          <w:rtl/>
        </w:rPr>
        <w:t>ابو وائل می‌گوید: روزی، بعد از خواندن نماز فجر، نزد عبدالله بن مسعود</w:t>
      </w:r>
      <w:r w:rsidR="00D42469" w:rsidRPr="00D42469">
        <w:rPr>
          <w:rStyle w:val="Char4"/>
          <w:rFonts w:eastAsia="MS Mincho" w:cs="CTraditional Arabic" w:hint="cs"/>
          <w:spacing w:val="-4"/>
          <w:rtl/>
        </w:rPr>
        <w:t xml:space="preserve"> س </w:t>
      </w:r>
      <w:r w:rsidRPr="000F001D">
        <w:rPr>
          <w:rStyle w:val="Char4"/>
          <w:rFonts w:eastAsia="MS Mincho" w:hint="cs"/>
          <w:spacing w:val="-4"/>
          <w:rtl/>
        </w:rPr>
        <w:t xml:space="preserve">رفتیم. هنگامی که به درِ خانه‌ی وی رسیدیم، سلام گفتیم. ایشان اجازه‌ی‌ ورود دادند؛ اما ما اندکی کنار در، درنگ کردیم. کنیزش بیرون آمد و گفت: داخل منزل نمی‌آیید؟! پس وارد خانه شدیم و دیدیم که عبدالله نشسته است و تسبیح می‌گوید. با دیدن ما گفت: با اینکه به شما اجازه داده شد، چرا وارد نشدید؟ گفتیم: مشکلی وجود نداشت بجز اینکه ما فکر کردیم بعضی از اهل خانه خوابیده‌اند. وی گفت: گمان کردید فزرندان ابن ام عبد (لقب ابن مسعود) در غفلت بسر می‌برند. سپس به تسبیحاتش ادامه داد تا اینکه گمان </w:t>
      </w:r>
      <w:r w:rsidRPr="000F001D">
        <w:rPr>
          <w:rStyle w:val="Char4"/>
          <w:rFonts w:eastAsia="MS Mincho" w:hint="cs"/>
          <w:spacing w:val="-4"/>
          <w:rtl/>
        </w:rPr>
        <w:lastRenderedPageBreak/>
        <w:t xml:space="preserve">کرد که خورشید طلوع کرده است. آنگاه به کنیزش گفت: نگاه کن آیا خورشید طلوع کرده است؟ کنیز نگاه کرد و متوجه شد که خورشید طلوع نکرده است. عبدالله همچنان به تسبیح گفتن ادامه داد تا اینکه بار دیگر فکر کرد خورشید طلوع نموده است. این بار نیز به کنیزش گفت: نگاه کن آیا خورشید طلوع کرده است؟ کنیز نگاه کرد و متوجه شد که خورشید طلوع کرده است. عبدالله گفت: الله متعال را سپاس می‌گویم که امروز از ما گذشت نمود و ما را بخاطر گناهانمان هلاک نکرد. </w:t>
      </w:r>
    </w:p>
    <w:p w:rsidR="001C7CAE" w:rsidRDefault="001C7CAE" w:rsidP="001C7CAE">
      <w:pPr>
        <w:widowControl w:val="0"/>
        <w:ind w:firstLine="284"/>
        <w:jc w:val="both"/>
        <w:rPr>
          <w:rStyle w:val="Char4"/>
          <w:rFonts w:eastAsia="MS Mincho"/>
          <w:rtl/>
        </w:rPr>
      </w:pPr>
      <w:r w:rsidRPr="002E320E">
        <w:rPr>
          <w:rStyle w:val="Char4"/>
          <w:rFonts w:eastAsia="MS Mincho" w:hint="cs"/>
          <w:rtl/>
        </w:rPr>
        <w:t>راوی می‌گوید: مردی از میان مردم گفت: من دیشب همه‌ی سوره‌های مفصل (از ق تاآخر قرآن) را در (یک رکعت) خواندم. عبدالله گفت: قرآن را مانند شعر، تند و با عجله خوانده‌ای. همانا ما تلاوت سوره‌هایی را که شبیه هم هستند، شنیده ایم. من سوره‌هایی را که شبیه هم هستند و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آنها را تلاوت می‌کرد، خوب می‌دانم. هیجده سوره از سوره‌های مفصل، و دو سوره از سوره‌هایی بودند که با «حم» شروع می‌شوند. </w:t>
      </w:r>
    </w:p>
    <w:p w:rsidR="001C7CAE" w:rsidRPr="001C61F1" w:rsidRDefault="001C7CAE" w:rsidP="001C7CAE">
      <w:pPr>
        <w:pStyle w:val="a2"/>
        <w:rPr>
          <w:rFonts w:eastAsia="MS Mincho"/>
          <w:rtl/>
        </w:rPr>
      </w:pPr>
      <w:bookmarkStart w:id="2450" w:name="_Toc256337987"/>
      <w:bookmarkStart w:id="2451" w:name="_Toc256339940"/>
      <w:bookmarkStart w:id="2452" w:name="_Toc261194366"/>
      <w:bookmarkStart w:id="2453" w:name="_Toc445895651"/>
      <w:bookmarkStart w:id="2454" w:name="_Toc448059745"/>
      <w:r>
        <w:rPr>
          <w:rFonts w:eastAsia="MS Mincho" w:hint="cs"/>
          <w:rtl/>
        </w:rPr>
        <w:t>باب(195): آنچه در باره‌ی‌</w:t>
      </w:r>
      <w:r w:rsidRPr="001C61F1">
        <w:rPr>
          <w:rFonts w:eastAsia="MS Mincho" w:hint="cs"/>
          <w:rtl/>
        </w:rPr>
        <w:t xml:space="preserve"> نماز</w:t>
      </w:r>
      <w:r>
        <w:rPr>
          <w:rFonts w:eastAsia="MS Mincho" w:hint="cs"/>
          <w:rtl/>
        </w:rPr>
        <w:t xml:space="preserve"> (تراو</w:t>
      </w:r>
      <w:r w:rsidRPr="004C7703">
        <w:rPr>
          <w:rFonts w:eastAsia="MS Mincho" w:hint="cs"/>
          <w:rtl/>
        </w:rPr>
        <w:t>ی</w:t>
      </w:r>
      <w:r>
        <w:rPr>
          <w:rFonts w:eastAsia="MS Mincho" w:hint="cs"/>
          <w:rtl/>
        </w:rPr>
        <w:t>ح) در رمضان وارد شده است</w:t>
      </w:r>
      <w:bookmarkEnd w:id="2450"/>
      <w:bookmarkEnd w:id="2451"/>
      <w:bookmarkEnd w:id="2452"/>
      <w:bookmarkEnd w:id="2453"/>
      <w:bookmarkEnd w:id="2454"/>
    </w:p>
    <w:p w:rsidR="001C7CAE" w:rsidRPr="00423AB6" w:rsidRDefault="001C7CAE" w:rsidP="001C7CAE">
      <w:pPr>
        <w:pStyle w:val="a6"/>
        <w:rPr>
          <w:rStyle w:val="Char3"/>
          <w:rtl/>
        </w:rPr>
      </w:pPr>
      <w:bookmarkStart w:id="2455" w:name="_Toc256337988"/>
      <w:bookmarkStart w:id="2456" w:name="_Toc256339941"/>
      <w:bookmarkStart w:id="2457" w:name="_Toc261191048"/>
      <w:r w:rsidRPr="00170C78">
        <w:rPr>
          <w:rtl/>
        </w:rPr>
        <w:t>397</w:t>
      </w:r>
      <w:r w:rsidR="00BA50EF">
        <w:rPr>
          <w:rFonts w:hint="cs"/>
          <w:rtl/>
        </w:rPr>
        <w:t>-</w:t>
      </w:r>
      <w:r w:rsidRPr="00423AB6">
        <w:rPr>
          <w:rStyle w:val="Char3"/>
          <w:rtl/>
        </w:rPr>
        <w:t xml:space="preserve"> عَنْ عَائِشَةَ</w:t>
      </w:r>
      <w:r w:rsidRPr="00423AB6">
        <w:rPr>
          <w:rStyle w:val="Char3"/>
          <w:rFonts w:hint="cs"/>
          <w:rtl/>
        </w:rPr>
        <w:t xml:space="preserve"> </w:t>
      </w:r>
      <w:r>
        <w:rPr>
          <w:rStyle w:val="Char3"/>
          <w:rFonts w:cs="CTraditional Arabic" w:hint="cs"/>
          <w:rtl/>
        </w:rPr>
        <w:t>ل</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خَرَجَ مِنْ جَوْفِ اللَّيْلِ</w:t>
      </w:r>
      <w:r w:rsidRPr="00423AB6">
        <w:rPr>
          <w:rStyle w:val="Char3"/>
          <w:rFonts w:hint="cs"/>
          <w:rtl/>
        </w:rPr>
        <w:t>،</w:t>
      </w:r>
      <w:r w:rsidRPr="00423AB6">
        <w:rPr>
          <w:rStyle w:val="Char3"/>
          <w:rtl/>
        </w:rPr>
        <w:t xml:space="preserve"> فَصَلَّى فِي الْمَسْجِدِ</w:t>
      </w:r>
      <w:r w:rsidRPr="00423AB6">
        <w:rPr>
          <w:rStyle w:val="Char3"/>
          <w:rFonts w:hint="cs"/>
          <w:rtl/>
        </w:rPr>
        <w:t>،</w:t>
      </w:r>
      <w:r w:rsidRPr="00423AB6">
        <w:rPr>
          <w:rStyle w:val="Char3"/>
          <w:rtl/>
        </w:rPr>
        <w:t xml:space="preserve"> فَصَلَّى رِجَالٌ بِصَلا</w:t>
      </w:r>
      <w:r w:rsidRPr="00423AB6">
        <w:rPr>
          <w:rStyle w:val="Char3"/>
          <w:rFonts w:hint="cs"/>
          <w:rtl/>
        </w:rPr>
        <w:t>َ</w:t>
      </w:r>
      <w:r w:rsidRPr="00423AB6">
        <w:rPr>
          <w:rStyle w:val="Char3"/>
          <w:rtl/>
        </w:rPr>
        <w:t>تِهِ</w:t>
      </w:r>
      <w:r w:rsidRPr="00423AB6">
        <w:rPr>
          <w:rStyle w:val="Char3"/>
          <w:rFonts w:hint="cs"/>
          <w:rtl/>
        </w:rPr>
        <w:t>،</w:t>
      </w:r>
      <w:r w:rsidRPr="00423AB6">
        <w:rPr>
          <w:rStyle w:val="Char3"/>
          <w:rtl/>
        </w:rPr>
        <w:t xml:space="preserve"> فَأَصْبَحَ النَّاسُ يَتَحَدَّثُونَ بِذَلِكَ</w:t>
      </w:r>
      <w:r w:rsidRPr="00423AB6">
        <w:rPr>
          <w:rStyle w:val="Char3"/>
          <w:rFonts w:hint="cs"/>
          <w:rtl/>
        </w:rPr>
        <w:t>،</w:t>
      </w:r>
      <w:r w:rsidRPr="00423AB6">
        <w:rPr>
          <w:rStyle w:val="Char3"/>
          <w:rtl/>
        </w:rPr>
        <w:t xml:space="preserve"> فَاجْتَمَعَ أَكْثَرُ مِنْهُمْ</w:t>
      </w:r>
      <w:r w:rsidRPr="00423AB6">
        <w:rPr>
          <w:rStyle w:val="Char3"/>
          <w:rFonts w:hint="cs"/>
          <w:rtl/>
        </w:rPr>
        <w:t>،</w:t>
      </w:r>
      <w:r w:rsidRPr="00423AB6">
        <w:rPr>
          <w:rStyle w:val="Char3"/>
          <w:rtl/>
        </w:rPr>
        <w:t xml:space="preserve"> فَخَرَجَ رَسُولُ اللَّهِ</w:t>
      </w:r>
      <w:r w:rsidR="00D42469" w:rsidRPr="00D42469">
        <w:rPr>
          <w:rStyle w:val="Char3"/>
          <w:rFonts w:cs="CTraditional Arabic"/>
          <w:rtl/>
        </w:rPr>
        <w:t xml:space="preserve"> ص </w:t>
      </w:r>
      <w:r w:rsidRPr="00423AB6">
        <w:rPr>
          <w:rStyle w:val="Char3"/>
          <w:rtl/>
        </w:rPr>
        <w:t>فِي اللَّيْلَةِ الثَّانِيَةِ فَصَلَّوْا بِصَلا</w:t>
      </w:r>
      <w:r w:rsidRPr="00423AB6">
        <w:rPr>
          <w:rStyle w:val="Char3"/>
          <w:rFonts w:hint="cs"/>
          <w:rtl/>
        </w:rPr>
        <w:t>َ</w:t>
      </w:r>
      <w:r w:rsidRPr="00423AB6">
        <w:rPr>
          <w:rStyle w:val="Char3"/>
          <w:rtl/>
        </w:rPr>
        <w:t>تِهِ</w:t>
      </w:r>
      <w:r w:rsidRPr="00423AB6">
        <w:rPr>
          <w:rStyle w:val="Char3"/>
          <w:rFonts w:hint="cs"/>
          <w:rtl/>
        </w:rPr>
        <w:t>،</w:t>
      </w:r>
      <w:r w:rsidRPr="00423AB6">
        <w:rPr>
          <w:rStyle w:val="Char3"/>
          <w:rtl/>
        </w:rPr>
        <w:t xml:space="preserve"> فَأَصْبَحَ النَّاسُ يَذْكُرُونَ ذَلِكَ</w:t>
      </w:r>
      <w:r w:rsidRPr="00423AB6">
        <w:rPr>
          <w:rStyle w:val="Char3"/>
          <w:rFonts w:hint="cs"/>
          <w:rtl/>
        </w:rPr>
        <w:t>،</w:t>
      </w:r>
      <w:r w:rsidRPr="00423AB6">
        <w:rPr>
          <w:rStyle w:val="Char3"/>
          <w:rtl/>
        </w:rPr>
        <w:t xml:space="preserve"> فَكَثُرَ أَهْلُ الْمَسْجِدِ مِنَ اللَّيْلَةِ الثَّالِثَةِ</w:t>
      </w:r>
      <w:r w:rsidRPr="00423AB6">
        <w:rPr>
          <w:rStyle w:val="Char3"/>
          <w:rFonts w:hint="cs"/>
          <w:rtl/>
        </w:rPr>
        <w:t>،</w:t>
      </w:r>
      <w:r w:rsidRPr="00423AB6">
        <w:rPr>
          <w:rStyle w:val="Char3"/>
          <w:rtl/>
        </w:rPr>
        <w:t xml:space="preserve"> فَخَرَجَ فَصَلَّوْا بِصَلا</w:t>
      </w:r>
      <w:r w:rsidRPr="00423AB6">
        <w:rPr>
          <w:rStyle w:val="Char3"/>
          <w:rFonts w:hint="cs"/>
          <w:rtl/>
        </w:rPr>
        <w:t>َ</w:t>
      </w:r>
      <w:r w:rsidRPr="00423AB6">
        <w:rPr>
          <w:rStyle w:val="Char3"/>
          <w:rtl/>
        </w:rPr>
        <w:t>تِهِ</w:t>
      </w:r>
      <w:r w:rsidRPr="00423AB6">
        <w:rPr>
          <w:rStyle w:val="Char3"/>
          <w:rFonts w:hint="cs"/>
          <w:rtl/>
        </w:rPr>
        <w:t>،</w:t>
      </w:r>
      <w:r w:rsidRPr="00423AB6">
        <w:rPr>
          <w:rStyle w:val="Char3"/>
          <w:rtl/>
        </w:rPr>
        <w:t xml:space="preserve"> فَلَمَّا كَانَتِ اللَّيْلَةُ الرَّابِعَةُ عَجَزَ الْمَسْجِدُ عَنْ أَهْلِهِ</w:t>
      </w:r>
      <w:r w:rsidRPr="00423AB6">
        <w:rPr>
          <w:rStyle w:val="Char3"/>
          <w:rFonts w:hint="cs"/>
          <w:rtl/>
        </w:rPr>
        <w:t>،</w:t>
      </w:r>
      <w:r w:rsidRPr="00423AB6">
        <w:rPr>
          <w:rStyle w:val="Char3"/>
          <w:rtl/>
        </w:rPr>
        <w:t xml:space="preserve"> فَلَمْ يَخْرُجْ إِلَيْهِمْ رَسُولُ اللَّهِ </w:t>
      </w:r>
      <w:r>
        <w:rPr>
          <w:rStyle w:val="Char3"/>
          <w:rFonts w:cs="CTraditional Arabic" w:hint="cs"/>
          <w:rtl/>
        </w:rPr>
        <w:t>ص</w:t>
      </w:r>
      <w:r w:rsidRPr="00423AB6">
        <w:rPr>
          <w:rStyle w:val="Char3"/>
          <w:rFonts w:hint="cs"/>
          <w:rtl/>
        </w:rPr>
        <w:t xml:space="preserve">، </w:t>
      </w:r>
      <w:r w:rsidRPr="00423AB6">
        <w:rPr>
          <w:rStyle w:val="Char3"/>
          <w:rtl/>
        </w:rPr>
        <w:t>فَطَفِقَ رِجَالٌ مِنْهُمْ يَقُولُونَ</w:t>
      </w:r>
      <w:r w:rsidRPr="00423AB6">
        <w:rPr>
          <w:rStyle w:val="Char3"/>
          <w:rFonts w:hint="cs"/>
          <w:rtl/>
        </w:rPr>
        <w:t>:</w:t>
      </w:r>
      <w:r w:rsidRPr="00423AB6">
        <w:rPr>
          <w:rStyle w:val="Char3"/>
          <w:rtl/>
        </w:rPr>
        <w:t xml:space="preserve"> الصَّلا</w:t>
      </w:r>
      <w:r w:rsidRPr="00423AB6">
        <w:rPr>
          <w:rStyle w:val="Char3"/>
          <w:rFonts w:hint="cs"/>
          <w:rtl/>
        </w:rPr>
        <w:t>َ</w:t>
      </w:r>
      <w:r w:rsidRPr="00423AB6">
        <w:rPr>
          <w:rStyle w:val="Char3"/>
          <w:rtl/>
        </w:rPr>
        <w:t>ةَ</w:t>
      </w:r>
      <w:r w:rsidRPr="00423AB6">
        <w:rPr>
          <w:rStyle w:val="Char3"/>
          <w:rFonts w:hint="cs"/>
          <w:rtl/>
        </w:rPr>
        <w:t>،</w:t>
      </w:r>
      <w:r w:rsidRPr="00423AB6">
        <w:rPr>
          <w:rStyle w:val="Char3"/>
          <w:rtl/>
        </w:rPr>
        <w:t xml:space="preserve"> فَلَمْ يَخْرُجْ إِلَيْهِمْ رَسُولُ اللَّهِ</w:t>
      </w:r>
      <w:r w:rsidR="00D42469" w:rsidRPr="00D42469">
        <w:rPr>
          <w:rStyle w:val="Char3"/>
          <w:rFonts w:cs="CTraditional Arabic"/>
          <w:rtl/>
        </w:rPr>
        <w:t xml:space="preserve"> ص </w:t>
      </w:r>
      <w:r w:rsidRPr="00423AB6">
        <w:rPr>
          <w:rStyle w:val="Char3"/>
          <w:rtl/>
        </w:rPr>
        <w:t>حَتَّى خَرَجَ لِصَلا</w:t>
      </w:r>
      <w:r w:rsidRPr="00423AB6">
        <w:rPr>
          <w:rStyle w:val="Char3"/>
          <w:rFonts w:hint="cs"/>
          <w:rtl/>
        </w:rPr>
        <w:t>َ</w:t>
      </w:r>
      <w:r w:rsidRPr="00423AB6">
        <w:rPr>
          <w:rStyle w:val="Char3"/>
          <w:rtl/>
        </w:rPr>
        <w:t>ةِ الْفَجْرِ</w:t>
      </w:r>
      <w:r w:rsidRPr="00423AB6">
        <w:rPr>
          <w:rStyle w:val="Char3"/>
          <w:rFonts w:hint="cs"/>
          <w:rtl/>
        </w:rPr>
        <w:t>،</w:t>
      </w:r>
      <w:r w:rsidRPr="00423AB6">
        <w:rPr>
          <w:rStyle w:val="Char3"/>
          <w:rtl/>
        </w:rPr>
        <w:t xml:space="preserve"> فَلَمَّا قَضَى الْفَجْرَ أَقْبَلَ عَلَى النَّاسِ ثُمَّ تَشَهَّدَ</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أَمَّا بَعْدُ</w:t>
      </w:r>
      <w:r w:rsidRPr="00423AB6">
        <w:rPr>
          <w:rStyle w:val="Char3"/>
          <w:rFonts w:hint="cs"/>
          <w:rtl/>
        </w:rPr>
        <w:t>،</w:t>
      </w:r>
      <w:r w:rsidRPr="00423AB6">
        <w:rPr>
          <w:rStyle w:val="Char3"/>
          <w:rtl/>
        </w:rPr>
        <w:t xml:space="preserve"> فَإِنَّهُ لَمْ يَخْفَ عَلَيَّ شَأْنُكُمُ اللَّيْلَةَ</w:t>
      </w:r>
      <w:r w:rsidRPr="00423AB6">
        <w:rPr>
          <w:rStyle w:val="Char3"/>
          <w:rFonts w:hint="cs"/>
          <w:rtl/>
        </w:rPr>
        <w:t>،</w:t>
      </w:r>
      <w:r w:rsidRPr="00423AB6">
        <w:rPr>
          <w:rStyle w:val="Char3"/>
          <w:rtl/>
        </w:rPr>
        <w:t xml:space="preserve"> وَلَكِنِّي خَشِيتُ أَنْ تُفْرَضَ عَلَيْكُمْ صَلا</w:t>
      </w:r>
      <w:r w:rsidRPr="00423AB6">
        <w:rPr>
          <w:rStyle w:val="Char3"/>
          <w:rFonts w:hint="cs"/>
          <w:rtl/>
        </w:rPr>
        <w:t>َ</w:t>
      </w:r>
      <w:r w:rsidRPr="00423AB6">
        <w:rPr>
          <w:rStyle w:val="Char3"/>
          <w:rtl/>
        </w:rPr>
        <w:t>ةُ اللَّيْلِ فَتَعْجِزُوا عَنْهَا</w:t>
      </w:r>
      <w:r w:rsidRPr="00423AB6">
        <w:rPr>
          <w:rStyle w:val="Char3"/>
          <w:rFonts w:hint="cs"/>
          <w:rtl/>
        </w:rPr>
        <w:t>»</w:t>
      </w:r>
      <w:r w:rsidRPr="00423AB6">
        <w:rPr>
          <w:rStyle w:val="Char3"/>
          <w:rtl/>
        </w:rPr>
        <w:t xml:space="preserve">. وَ في رِوَايَةٍ: وَذلِكَ فِيْ رَمَضَانَ. </w:t>
      </w:r>
      <w:r w:rsidRPr="00170C78">
        <w:rPr>
          <w:rtl/>
        </w:rPr>
        <w:t>(م/761)</w:t>
      </w:r>
      <w:bookmarkEnd w:id="2455"/>
      <w:bookmarkEnd w:id="2456"/>
      <w:bookmarkEnd w:id="2457"/>
    </w:p>
    <w:p w:rsidR="001C7CAE" w:rsidRPr="002E320E" w:rsidRDefault="001C7CAE" w:rsidP="001C7CAE">
      <w:pPr>
        <w:widowControl w:val="0"/>
        <w:ind w:firstLine="284"/>
        <w:jc w:val="both"/>
        <w:rPr>
          <w:rStyle w:val="Char4"/>
          <w:rFonts w:eastAsia="MS Mincho"/>
          <w:rtl/>
        </w:rPr>
      </w:pPr>
      <w:r w:rsidRPr="00170C78">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عایشه</w:t>
      </w:r>
      <w:r w:rsidR="00D42469" w:rsidRPr="00D42469">
        <w:rPr>
          <w:rStyle w:val="Char4"/>
          <w:rFonts w:eastAsia="MS Mincho" w:cs="CTraditional Arabic" w:hint="cs"/>
          <w:rtl/>
        </w:rPr>
        <w:t xml:space="preserve"> ل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در دل شب (از خانه) بیرون رفت و در مسجد نماز خواند. تعدادی به نماز پیامبر اکرم</w:t>
      </w:r>
      <w:r w:rsidR="00D42469" w:rsidRPr="00D42469">
        <w:rPr>
          <w:rStyle w:val="Char4"/>
          <w:rFonts w:eastAsia="MS Mincho" w:cs="CTraditional Arabic" w:hint="cs"/>
          <w:rtl/>
        </w:rPr>
        <w:t xml:space="preserve"> ص </w:t>
      </w:r>
      <w:r w:rsidRPr="002E320E">
        <w:rPr>
          <w:rStyle w:val="Char4"/>
          <w:rFonts w:eastAsia="MS Mincho" w:hint="cs"/>
          <w:rtl/>
        </w:rPr>
        <w:t>اقتدا کردند و صبح آنروز، مردم در این باره با هم صحبت می‌کردند. شب دوم نیز رسول الله</w:t>
      </w:r>
      <w:r w:rsidR="00D42469" w:rsidRPr="00D42469">
        <w:rPr>
          <w:rStyle w:val="Char4"/>
          <w:rFonts w:eastAsia="MS Mincho" w:cs="CTraditional Arabic" w:hint="cs"/>
          <w:rtl/>
        </w:rPr>
        <w:t xml:space="preserve"> ص </w:t>
      </w:r>
      <w:r w:rsidRPr="002E320E">
        <w:rPr>
          <w:rStyle w:val="Char4"/>
          <w:rFonts w:eastAsia="MS Mincho" w:hint="cs"/>
          <w:rtl/>
        </w:rPr>
        <w:t>(برای نماز) بیرون رفت. مردم نیز به نمار ایشان اقتدا نمودند و صبح آن روز درباره‌ی‌ آن صحبت نمودند. اینگونه شب سوم، تعداد مردم بیشتر گردید و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هم بیرون رفت </w:t>
      </w:r>
      <w:r w:rsidRPr="002E320E">
        <w:rPr>
          <w:rStyle w:val="Char4"/>
          <w:rFonts w:eastAsia="MS Mincho" w:hint="cs"/>
          <w:rtl/>
        </w:rPr>
        <w:lastRenderedPageBreak/>
        <w:t>و نماز خواند و مردم هم به نماز پیامبر اکرم</w:t>
      </w:r>
      <w:r w:rsidR="00D42469" w:rsidRPr="00D42469">
        <w:rPr>
          <w:rStyle w:val="Char4"/>
          <w:rFonts w:eastAsia="MS Mincho" w:cs="CTraditional Arabic" w:hint="cs"/>
          <w:rtl/>
        </w:rPr>
        <w:t xml:space="preserve"> ص </w:t>
      </w:r>
      <w:r w:rsidRPr="002E320E">
        <w:rPr>
          <w:rStyle w:val="Char4"/>
          <w:rFonts w:eastAsia="MS Mincho" w:hint="cs"/>
          <w:rtl/>
        </w:rPr>
        <w:t>اقتدا کردند. شب چهارم مردم در مسجد جا نمی‌شدند؛ اما رسول الله</w:t>
      </w:r>
      <w:r w:rsidR="00D42469" w:rsidRPr="00D42469">
        <w:rPr>
          <w:rStyle w:val="Char4"/>
          <w:rFonts w:eastAsia="MS Mincho" w:cs="CTraditional Arabic" w:hint="cs"/>
          <w:rtl/>
        </w:rPr>
        <w:t xml:space="preserve"> ص </w:t>
      </w:r>
      <w:r w:rsidRPr="002E320E">
        <w:rPr>
          <w:rStyle w:val="Char4"/>
          <w:rFonts w:eastAsia="MS Mincho" w:hint="cs"/>
          <w:rtl/>
        </w:rPr>
        <w:t>به مسجد نرفت. تعدادی از آنان صدا زدند و گفتند:‌ نماز. اما رسول الله</w:t>
      </w:r>
      <w:r w:rsidR="00D42469" w:rsidRPr="00D42469">
        <w:rPr>
          <w:rStyle w:val="Char4"/>
          <w:rFonts w:eastAsia="MS Mincho" w:cs="CTraditional Arabic" w:hint="cs"/>
          <w:rtl/>
        </w:rPr>
        <w:t xml:space="preserve"> ص </w:t>
      </w:r>
      <w:r w:rsidRPr="002E320E">
        <w:rPr>
          <w:rStyle w:val="Char4"/>
          <w:rFonts w:eastAsia="MS Mincho" w:hint="cs"/>
          <w:rtl/>
        </w:rPr>
        <w:t>درخانه ماند تا اینکه برای نماز فجر بیرون رفت. هنگامی‌که نماز فجر را بجا آورد، رو</w:t>
      </w:r>
      <w:r w:rsidR="003850A9">
        <w:rPr>
          <w:rStyle w:val="Char4"/>
          <w:rFonts w:eastAsia="MS Mincho" w:hint="cs"/>
          <w:rtl/>
        </w:rPr>
        <w:t xml:space="preserve"> به‌سوی </w:t>
      </w:r>
      <w:r w:rsidRPr="002E320E">
        <w:rPr>
          <w:rStyle w:val="Char4"/>
          <w:rFonts w:eastAsia="MS Mincho" w:hint="cs"/>
          <w:rtl/>
        </w:rPr>
        <w:t xml:space="preserve">مردم نمود و بعد از به زبان آوردن شهادتین </w:t>
      </w:r>
      <w:r>
        <w:rPr>
          <w:rStyle w:val="Char4"/>
          <w:rFonts w:eastAsia="MS Mincho" w:hint="cs"/>
          <w:rtl/>
        </w:rPr>
        <w:t>«</w:t>
      </w:r>
      <w:r w:rsidRPr="00170C78">
        <w:rPr>
          <w:rStyle w:val="Char2"/>
          <w:rFonts w:eastAsia="MS Mincho" w:hint="cs"/>
          <w:rtl/>
        </w:rPr>
        <w:t>اشهد ان لا اله الا الله واشهد ان رسول الله</w:t>
      </w:r>
      <w:r>
        <w:rPr>
          <w:rStyle w:val="Char4"/>
          <w:rFonts w:eastAsia="MS Mincho" w:hint="cs"/>
          <w:rtl/>
        </w:rPr>
        <w:t>»</w:t>
      </w:r>
      <w:r w:rsidRPr="002E320E">
        <w:rPr>
          <w:rStyle w:val="Char4"/>
          <w:rFonts w:eastAsia="MS Mincho" w:hint="cs"/>
          <w:rtl/>
        </w:rPr>
        <w:t xml:space="preserve"> فرمود: «اما بعد، دیشب اوضاع شما از نگاهم دور نماند ولی من ترسیدم که (در صورت استمرار) نماز شب بر شما فرض گردد و شما از عهده‌ی‌ آن بر نیایید». </w:t>
      </w:r>
    </w:p>
    <w:p w:rsidR="001C7CAE" w:rsidRPr="002E320E" w:rsidRDefault="001C7CAE" w:rsidP="001C7CAE">
      <w:pPr>
        <w:widowControl w:val="0"/>
        <w:ind w:firstLine="284"/>
        <w:jc w:val="both"/>
        <w:rPr>
          <w:rStyle w:val="Char4"/>
          <w:rFonts w:eastAsia="MS Mincho"/>
          <w:rtl/>
        </w:rPr>
      </w:pPr>
      <w:r w:rsidRPr="002E320E">
        <w:rPr>
          <w:rStyle w:val="Char4"/>
          <w:rFonts w:eastAsia="MS Mincho" w:hint="cs"/>
          <w:rtl/>
        </w:rPr>
        <w:t xml:space="preserve">و در یک روایت آمده است که این ماجرا در ماه رمضان بود. </w:t>
      </w:r>
    </w:p>
    <w:p w:rsidR="001C7CAE" w:rsidRPr="001C61F1" w:rsidRDefault="001C7CAE" w:rsidP="001C7CAE">
      <w:pPr>
        <w:pStyle w:val="a2"/>
        <w:rPr>
          <w:rFonts w:eastAsia="MS Mincho"/>
        </w:rPr>
      </w:pPr>
      <w:bookmarkStart w:id="2458" w:name="_Toc256337989"/>
      <w:bookmarkStart w:id="2459" w:name="_Toc256339942"/>
      <w:bookmarkStart w:id="2460" w:name="_Toc261194367"/>
      <w:bookmarkStart w:id="2461" w:name="_Toc445895652"/>
      <w:bookmarkStart w:id="2462" w:name="_Toc448059746"/>
      <w:r>
        <w:rPr>
          <w:rFonts w:eastAsia="MS Mincho" w:hint="cs"/>
          <w:rtl/>
        </w:rPr>
        <w:t>باب(196): درباره‌ی‌</w:t>
      </w:r>
      <w:r w:rsidRPr="001C61F1">
        <w:rPr>
          <w:rFonts w:eastAsia="MS Mincho" w:hint="cs"/>
          <w:rtl/>
        </w:rPr>
        <w:t xml:space="preserve"> ق</w:t>
      </w:r>
      <w:r w:rsidRPr="004C7703">
        <w:rPr>
          <w:rFonts w:eastAsia="MS Mincho" w:hint="cs"/>
          <w:rtl/>
        </w:rPr>
        <w:t>ی</w:t>
      </w:r>
      <w:r w:rsidRPr="001C61F1">
        <w:rPr>
          <w:rFonts w:eastAsia="MS Mincho" w:hint="cs"/>
          <w:rtl/>
        </w:rPr>
        <w:t>ام رمضان و تشو</w:t>
      </w:r>
      <w:r w:rsidRPr="004C7703">
        <w:rPr>
          <w:rFonts w:eastAsia="MS Mincho" w:hint="cs"/>
          <w:rtl/>
        </w:rPr>
        <w:t>ی</w:t>
      </w:r>
      <w:r w:rsidRPr="001C61F1">
        <w:rPr>
          <w:rFonts w:eastAsia="MS Mincho" w:hint="cs"/>
          <w:rtl/>
        </w:rPr>
        <w:t>ق به آن</w:t>
      </w:r>
      <w:bookmarkEnd w:id="2458"/>
      <w:bookmarkEnd w:id="2459"/>
      <w:bookmarkEnd w:id="2460"/>
      <w:bookmarkEnd w:id="2461"/>
      <w:bookmarkEnd w:id="2462"/>
    </w:p>
    <w:p w:rsidR="001C7CAE" w:rsidRPr="00423AB6" w:rsidRDefault="001C7CAE" w:rsidP="001C7CAE">
      <w:pPr>
        <w:pStyle w:val="1"/>
        <w:bidi/>
        <w:spacing w:before="0" w:after="0" w:line="240" w:lineRule="auto"/>
        <w:ind w:firstLine="284"/>
        <w:rPr>
          <w:rStyle w:val="Char3"/>
          <w:rtl/>
        </w:rPr>
      </w:pPr>
      <w:bookmarkStart w:id="2463" w:name="_Toc256337990"/>
      <w:bookmarkStart w:id="2464" w:name="_Toc256339943"/>
      <w:bookmarkStart w:id="2465" w:name="_Toc261191049"/>
      <w:r w:rsidRPr="00170C78">
        <w:rPr>
          <w:rStyle w:val="Char4"/>
          <w:rtl/>
        </w:rPr>
        <w:t>398</w:t>
      </w:r>
      <w:r>
        <w:rPr>
          <w:rStyle w:val="Char4"/>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يُرَغِّبُ فِي قِيَامِ رَمَضَانَ مِنْ غَيْرِ أَنْ يَأْمُرَهُمْ فِيهِ بِعَزِيمَةٍ</w:t>
      </w:r>
      <w:r w:rsidRPr="00423AB6">
        <w:rPr>
          <w:rStyle w:val="Char3"/>
          <w:rFonts w:hint="cs"/>
          <w:rtl/>
        </w:rPr>
        <w:t>،</w:t>
      </w:r>
      <w:r w:rsidRPr="00423AB6">
        <w:rPr>
          <w:rStyle w:val="Char3"/>
          <w:rtl/>
        </w:rPr>
        <w:t xml:space="preserve"> فَيَقُولُ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مَنْ قَامَ رَمَضَانَ إِيمَانًا وَاحْتِسَابًا</w:t>
      </w:r>
      <w:r w:rsidRPr="00423AB6">
        <w:rPr>
          <w:rStyle w:val="Char3"/>
          <w:rFonts w:hint="cs"/>
          <w:rtl/>
        </w:rPr>
        <w:t>،</w:t>
      </w:r>
      <w:r w:rsidRPr="00423AB6">
        <w:rPr>
          <w:rStyle w:val="Char3"/>
          <w:rtl/>
        </w:rPr>
        <w:t xml:space="preserve"> غُفِرَ لَهُ مَا تَقَدَّمَ مِنْ ذَنْبِهِ</w:t>
      </w:r>
      <w:r w:rsidRPr="00423AB6">
        <w:rPr>
          <w:rStyle w:val="Char3"/>
          <w:rFonts w:hint="cs"/>
          <w:rtl/>
        </w:rPr>
        <w:t>»</w:t>
      </w:r>
      <w:r w:rsidRPr="00423AB6">
        <w:rPr>
          <w:rStyle w:val="Char3"/>
          <w:rtl/>
        </w:rPr>
        <w:t xml:space="preserve"> فَتُوُفِّيَ رَسُولُ اللَّهِ</w:t>
      </w:r>
      <w:r w:rsidR="00D42469" w:rsidRPr="00D42469">
        <w:rPr>
          <w:rStyle w:val="Char3"/>
          <w:rFonts w:cs="CTraditional Arabic"/>
          <w:rtl/>
        </w:rPr>
        <w:t xml:space="preserve"> ص </w:t>
      </w:r>
      <w:r w:rsidRPr="00423AB6">
        <w:rPr>
          <w:rStyle w:val="Char3"/>
          <w:rtl/>
        </w:rPr>
        <w:t>وَالأَمْرُ عَلَى ذَلِكَ</w:t>
      </w:r>
      <w:r w:rsidRPr="00423AB6">
        <w:rPr>
          <w:rStyle w:val="Char3"/>
          <w:rFonts w:hint="cs"/>
          <w:rtl/>
        </w:rPr>
        <w:t>،</w:t>
      </w:r>
      <w:r w:rsidRPr="00423AB6">
        <w:rPr>
          <w:rStyle w:val="Char3"/>
          <w:rtl/>
        </w:rPr>
        <w:t xml:space="preserve"> ثُمَّ كَانَ الأَمْرُ عَلَى ذَلِكَ فِي خِلا</w:t>
      </w:r>
      <w:r w:rsidRPr="00423AB6">
        <w:rPr>
          <w:rStyle w:val="Char3"/>
          <w:rFonts w:hint="cs"/>
          <w:rtl/>
        </w:rPr>
        <w:t>َ</w:t>
      </w:r>
      <w:r w:rsidRPr="00423AB6">
        <w:rPr>
          <w:rStyle w:val="Char3"/>
          <w:rtl/>
        </w:rPr>
        <w:t>فَةِ أَبِي بَكْرٍ</w:t>
      </w:r>
      <w:r w:rsidRPr="00423AB6">
        <w:rPr>
          <w:rStyle w:val="Char3"/>
          <w:rFonts w:hint="cs"/>
          <w:rtl/>
        </w:rPr>
        <w:t>،</w:t>
      </w:r>
      <w:r w:rsidRPr="00423AB6">
        <w:rPr>
          <w:rStyle w:val="Char3"/>
          <w:rtl/>
        </w:rPr>
        <w:t xml:space="preserve"> وَصَدْرًا مِنْ خِلا</w:t>
      </w:r>
      <w:r w:rsidRPr="00423AB6">
        <w:rPr>
          <w:rStyle w:val="Char3"/>
          <w:rFonts w:hint="cs"/>
          <w:rtl/>
        </w:rPr>
        <w:t>َ</w:t>
      </w:r>
      <w:r w:rsidRPr="00423AB6">
        <w:rPr>
          <w:rStyle w:val="Char3"/>
          <w:rtl/>
        </w:rPr>
        <w:t xml:space="preserve">فَةِ عُمَرَ عَلَى ذَلِكَ. </w:t>
      </w:r>
      <w:r w:rsidRPr="00170C78">
        <w:rPr>
          <w:rStyle w:val="Char4"/>
          <w:rtl/>
        </w:rPr>
        <w:t>(م/759)</w:t>
      </w:r>
      <w:bookmarkEnd w:id="2463"/>
      <w:bookmarkEnd w:id="2464"/>
      <w:bookmarkEnd w:id="2465"/>
    </w:p>
    <w:p w:rsidR="001C7CAE" w:rsidRPr="002E320E" w:rsidRDefault="001C7CAE" w:rsidP="001C7CAE">
      <w:pPr>
        <w:widowControl w:val="0"/>
        <w:ind w:firstLine="284"/>
        <w:jc w:val="both"/>
        <w:rPr>
          <w:rStyle w:val="Char4"/>
          <w:rFonts w:eastAsia="MS Mincho"/>
          <w:rtl/>
        </w:rPr>
      </w:pPr>
      <w:r w:rsidRPr="00170C78">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eastAsia="MS Mincho" w:hint="cs"/>
          <w:rtl/>
        </w:rPr>
        <w:t>ابوهریره</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برای قیام (نماز تراویح) تشویق می‌کرد بدون اینکه آنرا واجب یا حتمی ‌بگرداند و می‌فرمود: «کسی که ماه رمضان را از روی ایمان و برای حصول اجر و پاداش در عبادت بگذراند، گناهان گذشته‌ی‌ او مغفرت می‌شوند». پس رسول الله</w:t>
      </w:r>
      <w:r w:rsidR="00D42469" w:rsidRPr="00D42469">
        <w:rPr>
          <w:rStyle w:val="Char4"/>
          <w:rFonts w:eastAsia="MS Mincho" w:cs="CTraditional Arabic" w:hint="cs"/>
          <w:rtl/>
        </w:rPr>
        <w:t xml:space="preserve"> ص </w:t>
      </w:r>
      <w:r w:rsidRPr="002E320E">
        <w:rPr>
          <w:rStyle w:val="Char4"/>
          <w:rFonts w:eastAsia="MS Mincho" w:hint="cs"/>
          <w:rtl/>
        </w:rPr>
        <w:t>فوت کرد در حالی که مسئله اینگونه بود. همچنین در دوران خلافت ابوبکر و ابتدای خلافت عمر مسئله اینگونه بود. (یعنی در این مدت، هر کس بطور انفرادی در خانه‌اش نماز تراویح می‌خواند. سپس عمر</w:t>
      </w:r>
      <w:r w:rsidR="00D42469" w:rsidRPr="00D42469">
        <w:rPr>
          <w:rStyle w:val="Char4"/>
          <w:rFonts w:eastAsia="MS Mincho" w:cs="CTraditional Arabic" w:hint="cs"/>
          <w:rtl/>
        </w:rPr>
        <w:t xml:space="preserve"> س </w:t>
      </w:r>
      <w:r w:rsidRPr="002E320E">
        <w:rPr>
          <w:rStyle w:val="Char4"/>
          <w:rFonts w:eastAsia="MS Mincho" w:hint="cs"/>
          <w:rtl/>
        </w:rPr>
        <w:t>مردم را جمع نمود و از ابی بن کعب خواست تا آنان را امامت نماید و این</w:t>
      </w:r>
      <w:r>
        <w:rPr>
          <w:rStyle w:val="Char4"/>
          <w:rFonts w:eastAsia="MS Mincho" w:hint="cs"/>
          <w:rtl/>
        </w:rPr>
        <w:t>‌</w:t>
      </w:r>
      <w:r w:rsidRPr="002E320E">
        <w:rPr>
          <w:rStyle w:val="Char4"/>
          <w:rFonts w:eastAsia="MS Mincho" w:hint="cs"/>
          <w:rtl/>
        </w:rPr>
        <w:t xml:space="preserve">گونه تماز تراویح با جماعت استمرار پیدا کرد). </w:t>
      </w:r>
    </w:p>
    <w:p w:rsidR="001C7CAE" w:rsidRPr="002E320E" w:rsidRDefault="001C7CAE" w:rsidP="001C7CAE">
      <w:pPr>
        <w:widowControl w:val="0"/>
        <w:ind w:firstLine="284"/>
        <w:jc w:val="both"/>
        <w:rPr>
          <w:rStyle w:val="Char4"/>
          <w:rFonts w:eastAsia="MS Mincho"/>
          <w:rtl/>
        </w:rPr>
        <w:sectPr w:rsidR="001C7CAE" w:rsidRPr="002E320E" w:rsidSect="00F364D0">
          <w:headerReference w:type="default" r:id="rId24"/>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E52C4B" w:rsidRDefault="001C7CAE" w:rsidP="001C7CAE">
      <w:pPr>
        <w:pStyle w:val="a1"/>
        <w:rPr>
          <w:rFonts w:eastAsia="MS Mincho"/>
        </w:rPr>
      </w:pPr>
      <w:bookmarkStart w:id="2466" w:name="_Toc256337991"/>
      <w:bookmarkStart w:id="2467" w:name="_Toc256339944"/>
      <w:bookmarkStart w:id="2468" w:name="_Toc261191050"/>
      <w:bookmarkStart w:id="2469" w:name="_Toc261194368"/>
      <w:bookmarkStart w:id="2470" w:name="_Toc445895653"/>
      <w:bookmarkStart w:id="2471" w:name="_Toc448059747"/>
      <w:r w:rsidRPr="00E52C4B">
        <w:rPr>
          <w:rFonts w:eastAsia="MS Mincho" w:hint="cs"/>
          <w:rtl/>
        </w:rPr>
        <w:lastRenderedPageBreak/>
        <w:t>6- ابواب جمعه</w:t>
      </w:r>
      <w:bookmarkEnd w:id="2466"/>
      <w:bookmarkEnd w:id="2467"/>
      <w:bookmarkEnd w:id="2468"/>
      <w:bookmarkEnd w:id="2469"/>
      <w:bookmarkEnd w:id="2470"/>
      <w:bookmarkEnd w:id="2471"/>
    </w:p>
    <w:p w:rsidR="001C7CAE" w:rsidRPr="00E52C4B" w:rsidRDefault="001C7CAE" w:rsidP="001C7CAE">
      <w:pPr>
        <w:pStyle w:val="a2"/>
        <w:rPr>
          <w:rtl/>
        </w:rPr>
      </w:pPr>
      <w:bookmarkStart w:id="2472" w:name="_Toc256337992"/>
      <w:bookmarkStart w:id="2473" w:name="_Toc256339945"/>
      <w:bookmarkStart w:id="2474" w:name="_Toc261194369"/>
      <w:bookmarkStart w:id="2475" w:name="_Toc445895654"/>
      <w:bookmarkStart w:id="2476" w:name="_Toc448059748"/>
      <w:r w:rsidRPr="00E52C4B">
        <w:rPr>
          <w:rFonts w:hint="cs"/>
          <w:rtl/>
        </w:rPr>
        <w:t>باب(1): معرفی روز جمعه</w:t>
      </w:r>
      <w:bookmarkEnd w:id="2472"/>
      <w:bookmarkEnd w:id="2473"/>
      <w:bookmarkEnd w:id="2474"/>
      <w:r w:rsidRPr="00E52C4B">
        <w:rPr>
          <w:rFonts w:hint="cs"/>
          <w:rtl/>
        </w:rPr>
        <w:t xml:space="preserve"> برای این امت</w:t>
      </w:r>
      <w:bookmarkEnd w:id="2475"/>
      <w:bookmarkEnd w:id="2476"/>
    </w:p>
    <w:p w:rsidR="001C7CAE" w:rsidRPr="00423AB6" w:rsidRDefault="001C7CAE" w:rsidP="001C7CAE">
      <w:pPr>
        <w:pStyle w:val="1"/>
        <w:bidi/>
        <w:spacing w:before="0" w:after="0" w:line="240" w:lineRule="auto"/>
        <w:ind w:firstLine="284"/>
        <w:rPr>
          <w:rStyle w:val="Char3"/>
          <w:rtl/>
        </w:rPr>
      </w:pPr>
      <w:bookmarkStart w:id="2477" w:name="_Toc256337993"/>
      <w:bookmarkStart w:id="2478" w:name="_Toc256339946"/>
      <w:bookmarkStart w:id="2479" w:name="_Toc261191051"/>
      <w:r w:rsidRPr="00170C78">
        <w:rPr>
          <w:rStyle w:val="Char4"/>
          <w:rtl/>
        </w:rPr>
        <w:t>399</w:t>
      </w:r>
      <w:r>
        <w:rPr>
          <w:rStyle w:val="Char4"/>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b w:val="0"/>
          <w:sz w:val="30"/>
          <w:szCs w:val="27"/>
          <w:rtl/>
        </w:rPr>
        <w:t>ص</w:t>
      </w:r>
      <w:r w:rsidRPr="00423AB6">
        <w:rPr>
          <w:rStyle w:val="Char3"/>
          <w:rFonts w:hint="cs"/>
          <w:rtl/>
        </w:rPr>
        <w:t>: «</w:t>
      </w:r>
      <w:r w:rsidRPr="00423AB6">
        <w:rPr>
          <w:rStyle w:val="Char3"/>
          <w:rtl/>
        </w:rPr>
        <w:t>نَحْنُ الآخِرُونَ الأَوَّلُونَ يَوْمَ الْقِيَامَةِ</w:t>
      </w:r>
      <w:r w:rsidRPr="00423AB6">
        <w:rPr>
          <w:rStyle w:val="Char3"/>
          <w:rFonts w:hint="cs"/>
          <w:rtl/>
        </w:rPr>
        <w:t>،</w:t>
      </w:r>
      <w:r w:rsidRPr="00423AB6">
        <w:rPr>
          <w:rStyle w:val="Char3"/>
          <w:rtl/>
        </w:rPr>
        <w:t xml:space="preserve"> وَنَحْنُ أَوَّلُ مَنْ يَدْخُلُ الْجَنَّةَ</w:t>
      </w:r>
      <w:r w:rsidRPr="00423AB6">
        <w:rPr>
          <w:rStyle w:val="Char3"/>
          <w:rFonts w:hint="cs"/>
          <w:rtl/>
        </w:rPr>
        <w:t>،</w:t>
      </w:r>
      <w:r w:rsidRPr="00423AB6">
        <w:rPr>
          <w:rStyle w:val="Char3"/>
          <w:rtl/>
        </w:rPr>
        <w:t xml:space="preserve"> بَيْدَ أَنَّهُمْ أُوتُوا الْكِتَابَ مِنْ قَبْلِنَا</w:t>
      </w:r>
      <w:r w:rsidRPr="00423AB6">
        <w:rPr>
          <w:rStyle w:val="Char3"/>
          <w:rFonts w:hint="cs"/>
          <w:rtl/>
        </w:rPr>
        <w:t>،</w:t>
      </w:r>
      <w:r w:rsidRPr="00423AB6">
        <w:rPr>
          <w:rStyle w:val="Char3"/>
          <w:rtl/>
        </w:rPr>
        <w:t xml:space="preserve"> وَأُوتِينَاهُ مِنْ بَعْدِهِمْ</w:t>
      </w:r>
      <w:r w:rsidRPr="00423AB6">
        <w:rPr>
          <w:rStyle w:val="Char3"/>
          <w:rFonts w:hint="cs"/>
          <w:rtl/>
        </w:rPr>
        <w:t>،</w:t>
      </w:r>
      <w:r w:rsidRPr="00423AB6">
        <w:rPr>
          <w:rStyle w:val="Char3"/>
          <w:rtl/>
        </w:rPr>
        <w:t xml:space="preserve"> فَاخْتَلَفُوا</w:t>
      </w:r>
      <w:r w:rsidRPr="00423AB6">
        <w:rPr>
          <w:rStyle w:val="Char3"/>
          <w:rFonts w:hint="cs"/>
          <w:rtl/>
        </w:rPr>
        <w:t>،</w:t>
      </w:r>
      <w:r w:rsidRPr="00423AB6">
        <w:rPr>
          <w:rStyle w:val="Char3"/>
          <w:rtl/>
        </w:rPr>
        <w:t xml:space="preserve"> فَهَدَانَا اللَّهُ لِمَا اخْتَلَفُوا فِيهِ مِنَ الْحَقِّ</w:t>
      </w:r>
      <w:r w:rsidRPr="00423AB6">
        <w:rPr>
          <w:rStyle w:val="Char3"/>
          <w:rFonts w:hint="cs"/>
          <w:rtl/>
        </w:rPr>
        <w:t>،</w:t>
      </w:r>
      <w:r w:rsidRPr="00423AB6">
        <w:rPr>
          <w:rStyle w:val="Char3"/>
          <w:rtl/>
        </w:rPr>
        <w:t xml:space="preserve"> فَهَذَا يَوْمُهُمِ الَّذِي اخْتَلَفُوا فِيهِ هَدَانَا اللَّهُ لَهُ قَالَ</w:t>
      </w:r>
      <w:r w:rsidRPr="00423AB6">
        <w:rPr>
          <w:rStyle w:val="Char3"/>
          <w:rFonts w:hint="cs"/>
          <w:rtl/>
        </w:rPr>
        <w:t>:</w:t>
      </w:r>
      <w:r w:rsidRPr="00423AB6">
        <w:rPr>
          <w:rStyle w:val="Char3"/>
          <w:rtl/>
        </w:rPr>
        <w:t xml:space="preserve"> يَوْمُ الْجُمُعَةِ فَالْيَوْمَ لَنَا</w:t>
      </w:r>
      <w:r w:rsidRPr="00423AB6">
        <w:rPr>
          <w:rStyle w:val="Char3"/>
          <w:rFonts w:hint="cs"/>
          <w:rtl/>
        </w:rPr>
        <w:t>،</w:t>
      </w:r>
      <w:r w:rsidRPr="00423AB6">
        <w:rPr>
          <w:rStyle w:val="Char3"/>
          <w:rtl/>
        </w:rPr>
        <w:t xml:space="preserve"> وَغَدًا لِلْيَهُودِ</w:t>
      </w:r>
      <w:r w:rsidRPr="00423AB6">
        <w:rPr>
          <w:rStyle w:val="Char3"/>
          <w:rFonts w:hint="cs"/>
          <w:rtl/>
        </w:rPr>
        <w:t>،</w:t>
      </w:r>
      <w:r w:rsidRPr="00423AB6">
        <w:rPr>
          <w:rStyle w:val="Char3"/>
          <w:rtl/>
        </w:rPr>
        <w:t xml:space="preserve"> وَبَعْدَ غَدٍ لِلنَّصَارَى. </w:t>
      </w:r>
      <w:r w:rsidRPr="00BA50EF">
        <w:rPr>
          <w:rStyle w:val="Char4"/>
          <w:rtl/>
        </w:rPr>
        <w:t>(م/855)</w:t>
      </w:r>
      <w:bookmarkEnd w:id="2477"/>
      <w:bookmarkEnd w:id="2478"/>
      <w:bookmarkEnd w:id="2479"/>
    </w:p>
    <w:p w:rsidR="001C7CAE" w:rsidRPr="002E320E" w:rsidRDefault="001C7CAE" w:rsidP="001C7CAE">
      <w:pPr>
        <w:pStyle w:val="PlainText"/>
        <w:widowControl w:val="0"/>
        <w:bidi/>
        <w:ind w:firstLine="284"/>
        <w:jc w:val="both"/>
        <w:rPr>
          <w:rStyle w:val="Char4"/>
          <w:rFonts w:eastAsia="MS Mincho"/>
          <w:rtl/>
        </w:rPr>
      </w:pPr>
      <w:r w:rsidRPr="00BA50EF">
        <w:rPr>
          <w:rStyle w:val="Char5"/>
          <w:rFonts w:eastAsia="MS Mincho"/>
          <w:rtl/>
        </w:rPr>
        <w:t>ترجمه</w:t>
      </w:r>
      <w:r w:rsidRPr="002E320E">
        <w:rPr>
          <w:rStyle w:val="Char4"/>
          <w:rFonts w:eastAsia="MS Mincho"/>
          <w:rtl/>
        </w:rPr>
        <w:t>: ابوهریره</w:t>
      </w:r>
      <w:r w:rsidR="00D42469" w:rsidRPr="00D42469">
        <w:rPr>
          <w:rStyle w:val="Char4"/>
          <w:rFonts w:eastAsia="MS Mincho" w:cs="CTraditional Arabic"/>
          <w:rtl/>
        </w:rPr>
        <w:t xml:space="preserve"> س </w:t>
      </w:r>
      <w:r w:rsidRPr="002E320E">
        <w:rPr>
          <w:rStyle w:val="Char4"/>
          <w:rFonts w:eastAsia="MS Mincho"/>
          <w:rtl/>
        </w:rPr>
        <w:t>می‌گوید: 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فرمود: «ما در</w:t>
      </w:r>
      <w:r w:rsidRPr="002E320E">
        <w:rPr>
          <w:rStyle w:val="Char4"/>
          <w:rFonts w:eastAsia="MS Mincho" w:hint="cs"/>
          <w:rtl/>
        </w:rPr>
        <w:t xml:space="preserve"> </w:t>
      </w:r>
      <w:r w:rsidRPr="002E320E">
        <w:rPr>
          <w:rStyle w:val="Char4"/>
          <w:rFonts w:eastAsia="MS Mincho"/>
          <w:rtl/>
        </w:rPr>
        <w:t>دنیا</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آخرین </w:t>
      </w:r>
      <w:r w:rsidRPr="002E320E">
        <w:rPr>
          <w:rStyle w:val="Char4"/>
          <w:rFonts w:eastAsia="MS Mincho"/>
          <w:rtl/>
        </w:rPr>
        <w:t xml:space="preserve">اُمت </w:t>
      </w:r>
      <w:r w:rsidRPr="002E320E">
        <w:rPr>
          <w:rStyle w:val="Char4"/>
          <w:rFonts w:eastAsia="MS Mincho" w:hint="cs"/>
          <w:rtl/>
        </w:rPr>
        <w:t>هستیم ولی در قیامت، پیشاپیش سایر امت</w:t>
      </w:r>
      <w:r>
        <w:rPr>
          <w:rStyle w:val="Char4"/>
          <w:rFonts w:eastAsia="MS Mincho" w:hint="cs"/>
          <w:rtl/>
        </w:rPr>
        <w:t>‌</w:t>
      </w:r>
      <w:r w:rsidRPr="002E320E">
        <w:rPr>
          <w:rStyle w:val="Char4"/>
          <w:rFonts w:eastAsia="MS Mincho" w:hint="cs"/>
          <w:rtl/>
        </w:rPr>
        <w:t xml:space="preserve">ها </w:t>
      </w:r>
      <w:r w:rsidRPr="002E320E">
        <w:rPr>
          <w:rStyle w:val="Char4"/>
          <w:rFonts w:eastAsia="MS Mincho"/>
          <w:rtl/>
        </w:rPr>
        <w:t xml:space="preserve">خواهیم بود </w:t>
      </w:r>
      <w:r w:rsidRPr="002E320E">
        <w:rPr>
          <w:rStyle w:val="Char4"/>
          <w:rFonts w:eastAsia="MS Mincho" w:hint="cs"/>
          <w:rtl/>
        </w:rPr>
        <w:t xml:space="preserve">با وجودی که آنها </w:t>
      </w:r>
      <w:r w:rsidRPr="002E320E">
        <w:rPr>
          <w:rStyle w:val="Char4"/>
          <w:rFonts w:eastAsia="MS Mincho"/>
          <w:rtl/>
        </w:rPr>
        <w:t xml:space="preserve">قبل از ما </w:t>
      </w:r>
      <w:r w:rsidRPr="002E320E">
        <w:rPr>
          <w:rStyle w:val="Char4"/>
          <w:rFonts w:eastAsia="MS Mincho" w:hint="cs"/>
          <w:rtl/>
        </w:rPr>
        <w:t xml:space="preserve">صاحب </w:t>
      </w:r>
      <w:r w:rsidRPr="002E320E">
        <w:rPr>
          <w:rStyle w:val="Char4"/>
          <w:rFonts w:eastAsia="MS Mincho"/>
          <w:rtl/>
        </w:rPr>
        <w:t xml:space="preserve">کتاب </w:t>
      </w:r>
      <w:r w:rsidRPr="002E320E">
        <w:rPr>
          <w:rStyle w:val="Char4"/>
          <w:rFonts w:eastAsia="MS Mincho" w:hint="cs"/>
          <w:rtl/>
        </w:rPr>
        <w:t>آسمانی شده‌اند. سپس، الله روز جمعه را برای اهل کتاب، فرض نمود (تا شعائرشان را در آن، انجام دهند) ولی آنان در مورد آن، دچار اختلاف نظر شدند. آنگاه، الله ما را بدان (روز جمعه) راهنمایی فرمود و بقیه مردم (اهل کتاب) پشت سر ما قرار دارند. شنبه روز عبادت یهود و یکشنبه روز عبادت نصارا است</w:t>
      </w:r>
      <w:r w:rsidRPr="002E320E">
        <w:rPr>
          <w:rStyle w:val="Char4"/>
          <w:rFonts w:eastAsia="MS Mincho"/>
          <w:rtl/>
        </w:rPr>
        <w:t>».</w:t>
      </w:r>
    </w:p>
    <w:p w:rsidR="001C7CAE" w:rsidRPr="00492FFE" w:rsidRDefault="001C7CAE" w:rsidP="001C7CAE">
      <w:pPr>
        <w:pStyle w:val="a2"/>
        <w:rPr>
          <w:rtl/>
        </w:rPr>
      </w:pPr>
      <w:bookmarkStart w:id="2480" w:name="_Toc256337994"/>
      <w:bookmarkStart w:id="2481" w:name="_Toc256339947"/>
      <w:bookmarkStart w:id="2482" w:name="_Toc261194370"/>
      <w:bookmarkStart w:id="2483" w:name="_Toc445895655"/>
      <w:bookmarkStart w:id="2484" w:name="_Toc448059749"/>
      <w:r w:rsidRPr="00492FFE">
        <w:rPr>
          <w:rFonts w:hint="cs"/>
          <w:rtl/>
        </w:rPr>
        <w:t>باب(2): فضیلت روز جمعه</w:t>
      </w:r>
      <w:bookmarkEnd w:id="2480"/>
      <w:bookmarkEnd w:id="2481"/>
      <w:bookmarkEnd w:id="2482"/>
      <w:bookmarkEnd w:id="2483"/>
      <w:bookmarkEnd w:id="2484"/>
    </w:p>
    <w:p w:rsidR="001C7CAE" w:rsidRPr="00423AB6" w:rsidRDefault="001C7CAE" w:rsidP="001C7CAE">
      <w:pPr>
        <w:pStyle w:val="1"/>
        <w:bidi/>
        <w:spacing w:before="0" w:after="0" w:line="240" w:lineRule="auto"/>
        <w:ind w:firstLine="284"/>
        <w:rPr>
          <w:rStyle w:val="Char3"/>
          <w:rtl/>
        </w:rPr>
      </w:pPr>
      <w:bookmarkStart w:id="2485" w:name="_Toc256337995"/>
      <w:bookmarkStart w:id="2486" w:name="_Toc256339948"/>
      <w:bookmarkStart w:id="2487" w:name="_Toc261191052"/>
      <w:r w:rsidRPr="00170C78">
        <w:rPr>
          <w:rStyle w:val="Char4"/>
          <w:rtl/>
        </w:rPr>
        <w:t>400</w:t>
      </w:r>
      <w:r>
        <w:rPr>
          <w:rStyle w:val="Char4"/>
          <w:rFonts w:hint="cs"/>
          <w:rtl/>
        </w:rPr>
        <w:t>-</w:t>
      </w:r>
      <w:r w:rsidRPr="00423AB6">
        <w:rPr>
          <w:rStyle w:val="Char3"/>
          <w:rtl/>
        </w:rPr>
        <w:t xml:space="preserve"> عَنْ أَبِي هُرَيْرَةَ</w:t>
      </w:r>
      <w:r>
        <w:rPr>
          <w:rStyle w:val="Char3"/>
          <w:rFonts w:hint="cs"/>
          <w:rtl/>
        </w:rPr>
        <w:t xml:space="preserve"> </w:t>
      </w:r>
      <w:r w:rsidRPr="00423AB6">
        <w:rPr>
          <w:rStyle w:val="Char3"/>
          <w:rFonts w:eastAsia="MS Mincho" w:cs="CTraditional Arabic"/>
          <w:rtl/>
        </w:rPr>
        <w:t>س</w:t>
      </w:r>
      <w:r w:rsidRPr="00423AB6">
        <w:rPr>
          <w:rStyle w:val="Char3"/>
          <w:rFonts w:hint="cs"/>
          <w:rtl/>
        </w:rPr>
        <w:t xml:space="preserve">: </w:t>
      </w:r>
      <w:r w:rsidRPr="00423AB6">
        <w:rPr>
          <w:rStyle w:val="Char3"/>
          <w:rtl/>
        </w:rPr>
        <w:t>أَنَّ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خَيْرُ يَوْمٍ طَلَعَتْ عَلَيْهِ الشَّمْسُ يَوْمُ الْجُمُعَةِ</w:t>
      </w:r>
      <w:r w:rsidRPr="00423AB6">
        <w:rPr>
          <w:rStyle w:val="Char3"/>
          <w:rFonts w:hint="cs"/>
          <w:rtl/>
        </w:rPr>
        <w:t>،</w:t>
      </w:r>
      <w:r w:rsidRPr="00423AB6">
        <w:rPr>
          <w:rStyle w:val="Char3"/>
          <w:rtl/>
        </w:rPr>
        <w:t xml:space="preserve"> فِيهِ خُلِقَ آدَمُ</w:t>
      </w:r>
      <w:r w:rsidRPr="00423AB6">
        <w:rPr>
          <w:rStyle w:val="Char3"/>
          <w:rFonts w:hint="cs"/>
          <w:rtl/>
        </w:rPr>
        <w:t>،</w:t>
      </w:r>
      <w:r w:rsidRPr="00423AB6">
        <w:rPr>
          <w:rStyle w:val="Char3"/>
          <w:rtl/>
        </w:rPr>
        <w:t xml:space="preserve"> وَفِيهِ أُدْخِلَ الْجَنَّةَ</w:t>
      </w:r>
      <w:r w:rsidRPr="00423AB6">
        <w:rPr>
          <w:rStyle w:val="Char3"/>
          <w:rFonts w:hint="cs"/>
          <w:rtl/>
        </w:rPr>
        <w:t>،</w:t>
      </w:r>
      <w:r w:rsidRPr="00423AB6">
        <w:rPr>
          <w:rStyle w:val="Char3"/>
          <w:rtl/>
        </w:rPr>
        <w:t xml:space="preserve"> وَفِيهِ أُخْرِجَ مِنْهَا</w:t>
      </w:r>
      <w:r w:rsidRPr="00423AB6">
        <w:rPr>
          <w:rStyle w:val="Char3"/>
          <w:rFonts w:hint="cs"/>
          <w:rtl/>
        </w:rPr>
        <w:t>،</w:t>
      </w:r>
      <w:r w:rsidRPr="00423AB6">
        <w:rPr>
          <w:rStyle w:val="Char3"/>
          <w:rtl/>
        </w:rPr>
        <w:t xml:space="preserve"> وَلاَ تَقُومُ السَّاعَةُ إِلاَّ فِي يَوْمِ الْجُمُعَةِ</w:t>
      </w:r>
      <w:r w:rsidRPr="00423AB6">
        <w:rPr>
          <w:rStyle w:val="Char3"/>
          <w:rFonts w:hint="cs"/>
          <w:rtl/>
        </w:rPr>
        <w:t>»</w:t>
      </w:r>
      <w:r w:rsidRPr="00423AB6">
        <w:rPr>
          <w:rStyle w:val="Char3"/>
          <w:rtl/>
        </w:rPr>
        <w:t xml:space="preserve">. </w:t>
      </w:r>
      <w:r w:rsidRPr="00170C78">
        <w:rPr>
          <w:rStyle w:val="Char4"/>
          <w:rtl/>
        </w:rPr>
        <w:t>(م/854)</w:t>
      </w:r>
      <w:bookmarkEnd w:id="2485"/>
      <w:bookmarkEnd w:id="2486"/>
      <w:bookmarkEnd w:id="2487"/>
    </w:p>
    <w:p w:rsidR="001C7CAE" w:rsidRPr="002E320E" w:rsidRDefault="001C7CAE" w:rsidP="001C7CAE">
      <w:pPr>
        <w:widowControl w:val="0"/>
        <w:ind w:firstLine="284"/>
        <w:jc w:val="both"/>
        <w:rPr>
          <w:rStyle w:val="Char4"/>
          <w:rtl/>
        </w:rPr>
      </w:pPr>
      <w:r w:rsidRPr="00170C78">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نبی اکرم</w:t>
      </w:r>
      <w:r w:rsidR="00D42469" w:rsidRPr="00D42469">
        <w:rPr>
          <w:rStyle w:val="Char4"/>
          <w:rFonts w:cs="CTraditional Arabic" w:hint="cs"/>
          <w:rtl/>
        </w:rPr>
        <w:t xml:space="preserve"> ص </w:t>
      </w:r>
      <w:r w:rsidRPr="002E320E">
        <w:rPr>
          <w:rStyle w:val="Char4"/>
          <w:rFonts w:hint="cs"/>
          <w:rtl/>
        </w:rPr>
        <w:t>فرمود: «بهترین روزی که خورشید در آن طلوع کرده است، روز جمعه است؛ در این روز، آدم آفریده شد، و در همین روز، به بهشت برده شد، و در همین روز، از بهشت، اخراج گردید و قیامت نیز در روز جمعه برپا می‌شود».</w:t>
      </w:r>
    </w:p>
    <w:p w:rsidR="001C7CAE" w:rsidRPr="001C61F1" w:rsidRDefault="001C7CAE" w:rsidP="001C7CAE">
      <w:pPr>
        <w:pStyle w:val="a2"/>
      </w:pPr>
      <w:bookmarkStart w:id="2488" w:name="_Toc256337996"/>
      <w:bookmarkStart w:id="2489" w:name="_Toc256339949"/>
      <w:bookmarkStart w:id="2490" w:name="_Toc261194371"/>
      <w:bookmarkStart w:id="2491" w:name="_Toc445895656"/>
      <w:bookmarkStart w:id="2492" w:name="_Toc448059750"/>
      <w:r>
        <w:rPr>
          <w:rFonts w:hint="cs"/>
          <w:rtl/>
        </w:rPr>
        <w:t xml:space="preserve">باب(3): درباره‌ی‌ لحظه‌ی‌ اجابتی </w:t>
      </w:r>
      <w:r w:rsidRPr="004C7703">
        <w:rPr>
          <w:rFonts w:hint="cs"/>
          <w:rtl/>
        </w:rPr>
        <w:t>ک</w:t>
      </w:r>
      <w:r>
        <w:rPr>
          <w:rFonts w:hint="cs"/>
          <w:rtl/>
        </w:rPr>
        <w:t>ه در روز جمعه وجود</w:t>
      </w:r>
      <w:r w:rsidRPr="001C61F1">
        <w:rPr>
          <w:rFonts w:hint="cs"/>
          <w:rtl/>
        </w:rPr>
        <w:t xml:space="preserve"> دارد</w:t>
      </w:r>
      <w:bookmarkEnd w:id="2488"/>
      <w:bookmarkEnd w:id="2489"/>
      <w:bookmarkEnd w:id="2490"/>
      <w:bookmarkEnd w:id="2491"/>
      <w:bookmarkEnd w:id="2492"/>
    </w:p>
    <w:p w:rsidR="001C7CAE" w:rsidRPr="00423AB6" w:rsidRDefault="001C7CAE" w:rsidP="001C7CAE">
      <w:pPr>
        <w:pStyle w:val="1"/>
        <w:bidi/>
        <w:spacing w:before="0" w:after="0" w:line="240" w:lineRule="auto"/>
        <w:ind w:firstLine="284"/>
        <w:rPr>
          <w:rStyle w:val="Char3"/>
          <w:rtl/>
        </w:rPr>
      </w:pPr>
      <w:bookmarkStart w:id="2493" w:name="_Toc256337997"/>
      <w:bookmarkStart w:id="2494" w:name="_Toc256339950"/>
      <w:bookmarkStart w:id="2495" w:name="_Toc261191053"/>
      <w:r w:rsidRPr="00170C78">
        <w:rPr>
          <w:rStyle w:val="Char4"/>
          <w:rtl/>
        </w:rPr>
        <w:t>401</w:t>
      </w:r>
      <w:r>
        <w:rPr>
          <w:rStyle w:val="Char4"/>
          <w:rFonts w:hint="cs"/>
          <w:rtl/>
        </w:rPr>
        <w:t>-</w:t>
      </w:r>
      <w:r w:rsidRPr="00423AB6">
        <w:rPr>
          <w:rStyle w:val="Char3"/>
          <w:rtl/>
        </w:rPr>
        <w:t xml:space="preserve"> عَنْ أَبِي هُرَيْرَةَ</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قَالَ أَبُو الْقَاسِمِ </w:t>
      </w:r>
      <w:r w:rsidRPr="00A52D31">
        <w:rPr>
          <w:rFonts w:ascii="CTraditional Arabic" w:hAnsi="CTraditional Arabic" w:cs="CTraditional Arabic"/>
          <w:b w:val="0"/>
          <w:sz w:val="30"/>
          <w:szCs w:val="27"/>
          <w:rtl/>
        </w:rPr>
        <w:t>ص</w:t>
      </w:r>
      <w:r w:rsidRPr="00423AB6">
        <w:rPr>
          <w:rStyle w:val="Char3"/>
          <w:rFonts w:hint="cs"/>
          <w:rtl/>
        </w:rPr>
        <w:t>: «</w:t>
      </w:r>
      <w:r w:rsidRPr="00423AB6">
        <w:rPr>
          <w:rStyle w:val="Char3"/>
          <w:rtl/>
        </w:rPr>
        <w:t>إِنَّ فِي الْجُمُعَةِ لَسَاعَةً</w:t>
      </w:r>
      <w:r w:rsidRPr="00423AB6">
        <w:rPr>
          <w:rStyle w:val="Char3"/>
          <w:rFonts w:hint="cs"/>
          <w:rtl/>
        </w:rPr>
        <w:t>،</w:t>
      </w:r>
      <w:r w:rsidRPr="00423AB6">
        <w:rPr>
          <w:rStyle w:val="Char3"/>
          <w:rtl/>
        </w:rPr>
        <w:t xml:space="preserve"> لاَ يُوَافِقُهَا مُسْلِمٌ قَائِمٌ يُصَلِّي</w:t>
      </w:r>
      <w:r w:rsidRPr="00423AB6">
        <w:rPr>
          <w:rStyle w:val="Char3"/>
          <w:rFonts w:hint="cs"/>
          <w:rtl/>
        </w:rPr>
        <w:t>،</w:t>
      </w:r>
      <w:r w:rsidRPr="00423AB6">
        <w:rPr>
          <w:rStyle w:val="Char3"/>
          <w:rtl/>
        </w:rPr>
        <w:t xml:space="preserve"> يَسْأَلُ اللَّهَ خَيْرًا إِلاَّ أَعْطَاهُ إِيَّاهُ</w:t>
      </w:r>
      <w:r w:rsidRPr="00423AB6">
        <w:rPr>
          <w:rStyle w:val="Char3"/>
          <w:rFonts w:hint="cs"/>
          <w:rtl/>
        </w:rPr>
        <w:t>»</w:t>
      </w:r>
      <w:r w:rsidRPr="00423AB6">
        <w:rPr>
          <w:rStyle w:val="Char3"/>
          <w:rtl/>
        </w:rPr>
        <w:t xml:space="preserve"> وَقَالَ بِيَدِهِ يُقَلِّلُهَا</w:t>
      </w:r>
      <w:r w:rsidRPr="00423AB6">
        <w:rPr>
          <w:rStyle w:val="Char3"/>
          <w:rFonts w:hint="cs"/>
          <w:rtl/>
        </w:rPr>
        <w:t>:</w:t>
      </w:r>
      <w:r w:rsidRPr="00423AB6">
        <w:rPr>
          <w:rStyle w:val="Char3"/>
          <w:rtl/>
        </w:rPr>
        <w:t xml:space="preserve"> يُزَهِّدُهَا. </w:t>
      </w:r>
      <w:r w:rsidRPr="00170C78">
        <w:rPr>
          <w:rStyle w:val="Char4"/>
          <w:rtl/>
        </w:rPr>
        <w:t>(م/852)</w:t>
      </w:r>
      <w:bookmarkEnd w:id="2493"/>
      <w:bookmarkEnd w:id="2494"/>
      <w:bookmarkEnd w:id="2495"/>
    </w:p>
    <w:p w:rsidR="001C7CAE" w:rsidRPr="003120B0" w:rsidRDefault="001C7CAE" w:rsidP="001C7CAE">
      <w:pPr>
        <w:widowControl w:val="0"/>
        <w:ind w:firstLine="284"/>
        <w:jc w:val="both"/>
        <w:rPr>
          <w:rFonts w:cs="IRNazli"/>
          <w:color w:val="0000FF"/>
          <w:spacing w:val="-4"/>
          <w:szCs w:val="26"/>
          <w:rtl/>
        </w:rPr>
      </w:pPr>
      <w:r w:rsidRPr="000F001D">
        <w:rPr>
          <w:rStyle w:val="Char5"/>
          <w:rFonts w:hint="cs"/>
          <w:spacing w:val="-4"/>
          <w:rtl/>
        </w:rPr>
        <w:lastRenderedPageBreak/>
        <w:t>ترجمه</w:t>
      </w:r>
      <w:r w:rsidRPr="000F001D">
        <w:rPr>
          <w:rStyle w:val="Char4"/>
          <w:rFonts w:hint="cs"/>
          <w:spacing w:val="-4"/>
          <w:rtl/>
        </w:rPr>
        <w:t>:</w:t>
      </w:r>
      <w:r w:rsidRPr="003120B0">
        <w:rPr>
          <w:rFonts w:cs="IRNazli" w:hint="cs"/>
          <w:color w:val="0000FF"/>
          <w:spacing w:val="-4"/>
          <w:szCs w:val="26"/>
          <w:rtl/>
        </w:rPr>
        <w:t xml:space="preserve"> </w:t>
      </w:r>
      <w:r w:rsidRPr="000F001D">
        <w:rPr>
          <w:rStyle w:val="Char4"/>
          <w:spacing w:val="-4"/>
          <w:rtl/>
        </w:rPr>
        <w:t>ابوهریره</w:t>
      </w:r>
      <w:r w:rsidR="00D42469" w:rsidRPr="00D42469">
        <w:rPr>
          <w:rStyle w:val="Char4"/>
          <w:rFonts w:cs="CTraditional Arabic"/>
          <w:spacing w:val="-4"/>
          <w:rtl/>
        </w:rPr>
        <w:t xml:space="preserve"> س </w:t>
      </w:r>
      <w:r w:rsidRPr="000F001D">
        <w:rPr>
          <w:rStyle w:val="Char4"/>
          <w:spacing w:val="-4"/>
          <w:rtl/>
        </w:rPr>
        <w:t xml:space="preserve">می‏گوید: </w:t>
      </w:r>
      <w:r w:rsidRPr="000F001D">
        <w:rPr>
          <w:rStyle w:val="Char4"/>
          <w:rFonts w:hint="cs"/>
          <w:spacing w:val="-4"/>
          <w:rtl/>
        </w:rPr>
        <w:t>ابو القاسم</w:t>
      </w:r>
      <w:r w:rsidR="00D42469" w:rsidRPr="00D42469">
        <w:rPr>
          <w:rStyle w:val="Char4"/>
          <w:rFonts w:cs="CTraditional Arabic" w:hint="cs"/>
          <w:spacing w:val="-4"/>
          <w:rtl/>
        </w:rPr>
        <w:t xml:space="preserve"> ص </w:t>
      </w:r>
      <w:r w:rsidRPr="000F001D">
        <w:rPr>
          <w:rStyle w:val="Char4"/>
          <w:spacing w:val="-4"/>
          <w:rtl/>
        </w:rPr>
        <w:t>فرمود:</w:t>
      </w:r>
      <w:r w:rsidRPr="000F001D">
        <w:rPr>
          <w:rStyle w:val="Char4"/>
          <w:rFonts w:hint="cs"/>
          <w:spacing w:val="-4"/>
          <w:rtl/>
        </w:rPr>
        <w:t xml:space="preserve"> «در روز جمعه، ساعتی وجود دارد که اگر بنده</w:t>
      </w:r>
      <w:r w:rsidRPr="000F001D">
        <w:rPr>
          <w:rStyle w:val="Char4"/>
          <w:rFonts w:hint="eastAsia"/>
          <w:spacing w:val="-4"/>
          <w:rtl/>
        </w:rPr>
        <w:t>‌</w:t>
      </w:r>
      <w:r w:rsidRPr="000F001D">
        <w:rPr>
          <w:rStyle w:val="Char4"/>
          <w:rFonts w:hint="cs"/>
          <w:spacing w:val="-4"/>
          <w:rtl/>
        </w:rPr>
        <w:t>ی مؤمن، در آن لحظه، به نماز بایستد و از الله متعال خیری طلب کند، الله دعایش را اجابت می‌نماید». و با حرکات دست، کوتاهی آن لحظه را نشان داد</w:t>
      </w:r>
      <w:r w:rsidRPr="003120B0">
        <w:rPr>
          <w:rFonts w:cs="IRNazli" w:hint="cs"/>
          <w:color w:val="0000FF"/>
          <w:spacing w:val="-4"/>
          <w:szCs w:val="26"/>
          <w:rtl/>
        </w:rPr>
        <w:t>.</w:t>
      </w:r>
    </w:p>
    <w:p w:rsidR="001C7CAE" w:rsidRPr="00423AB6" w:rsidRDefault="001C7CAE" w:rsidP="001C7CAE">
      <w:pPr>
        <w:pStyle w:val="1"/>
        <w:bidi/>
        <w:spacing w:before="0" w:after="0" w:line="240" w:lineRule="auto"/>
        <w:ind w:firstLine="284"/>
        <w:rPr>
          <w:rStyle w:val="Char3"/>
          <w:rtl/>
        </w:rPr>
      </w:pPr>
      <w:bookmarkStart w:id="2496" w:name="_Toc256337998"/>
      <w:bookmarkStart w:id="2497" w:name="_Toc256339951"/>
      <w:bookmarkStart w:id="2498" w:name="_Toc261191054"/>
      <w:r w:rsidRPr="00170C78">
        <w:rPr>
          <w:rStyle w:val="Char4"/>
          <w:rtl/>
        </w:rPr>
        <w:t>402</w:t>
      </w:r>
      <w:r>
        <w:rPr>
          <w:rStyle w:val="Char4"/>
          <w:rFonts w:hint="cs"/>
          <w:rtl/>
        </w:rPr>
        <w:t>-</w:t>
      </w:r>
      <w:r w:rsidRPr="00423AB6">
        <w:rPr>
          <w:rStyle w:val="Char3"/>
          <w:rtl/>
        </w:rPr>
        <w:t xml:space="preserve"> عَنْ أَبِي بُرْدَةَ بْنِ أَبِي مُوسَى الأَشْعَرِيِّ</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لِي عَبْدُ اللَّهِ بْنُ عُمَرَ</w:t>
      </w:r>
      <w:r w:rsidRPr="00423AB6">
        <w:rPr>
          <w:rStyle w:val="Char3"/>
          <w:rFonts w:hint="cs"/>
          <w:rtl/>
        </w:rPr>
        <w:t xml:space="preserve"> </w:t>
      </w:r>
      <w:r>
        <w:rPr>
          <w:rStyle w:val="Char3"/>
          <w:rFonts w:cs="CTraditional Arabic" w:hint="cs"/>
          <w:rtl/>
        </w:rPr>
        <w:t>ب</w:t>
      </w:r>
      <w:r w:rsidRPr="00423AB6">
        <w:rPr>
          <w:rStyle w:val="Char3"/>
          <w:rFonts w:hint="cs"/>
          <w:rtl/>
        </w:rPr>
        <w:t>:</w:t>
      </w:r>
      <w:r w:rsidRPr="00423AB6">
        <w:rPr>
          <w:rStyle w:val="Char3"/>
          <w:rtl/>
        </w:rPr>
        <w:t xml:space="preserve"> أَسَمِعْتَ أَبَاكَ يُحَدِّثُ عَنْ رَسُولِ اللَّهِ</w:t>
      </w:r>
      <w:r w:rsidR="00D42469" w:rsidRPr="00D42469">
        <w:rPr>
          <w:rStyle w:val="Char3"/>
          <w:rFonts w:cs="CTraditional Arabic"/>
          <w:rtl/>
        </w:rPr>
        <w:t xml:space="preserve"> ص </w:t>
      </w:r>
      <w:r w:rsidRPr="00423AB6">
        <w:rPr>
          <w:rStyle w:val="Char3"/>
          <w:rtl/>
        </w:rPr>
        <w:t>فِي شَأْنِ سَاعَةِ الْجُمُعَةِ</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قُلْتُ</w:t>
      </w:r>
      <w:r w:rsidRPr="00423AB6">
        <w:rPr>
          <w:rStyle w:val="Char3"/>
          <w:rFonts w:hint="cs"/>
          <w:rtl/>
        </w:rPr>
        <w:t>:</w:t>
      </w:r>
      <w:r w:rsidRPr="00423AB6">
        <w:rPr>
          <w:rStyle w:val="Char3"/>
          <w:rtl/>
        </w:rPr>
        <w:t xml:space="preserve"> نَعَمْ</w:t>
      </w:r>
      <w:r w:rsidRPr="00423AB6">
        <w:rPr>
          <w:rStyle w:val="Char3"/>
          <w:rFonts w:hint="cs"/>
          <w:rtl/>
        </w:rPr>
        <w:t>،</w:t>
      </w:r>
      <w:r w:rsidRPr="00423AB6">
        <w:rPr>
          <w:rStyle w:val="Char3"/>
          <w:rtl/>
        </w:rPr>
        <w:t xml:space="preserve"> سَمِعْتُهُ يَقُولُ</w:t>
      </w:r>
      <w:r w:rsidRPr="00423AB6">
        <w:rPr>
          <w:rStyle w:val="Char3"/>
          <w:rFonts w:hint="cs"/>
          <w:rtl/>
        </w:rPr>
        <w:t>:</w:t>
      </w:r>
      <w:r w:rsidRPr="00423AB6">
        <w:rPr>
          <w:rStyle w:val="Char3"/>
          <w:rtl/>
        </w:rPr>
        <w:t xml:space="preserve"> سَمِعْتُ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هِيَ مَا بَيْنَ أَنْ يَجْلِسَ الإِمَامُ إِلَى أَنْ تُقْضَى الصَّلاَةُ</w:t>
      </w:r>
      <w:r w:rsidRPr="00423AB6">
        <w:rPr>
          <w:rStyle w:val="Char3"/>
          <w:rFonts w:hint="cs"/>
          <w:rtl/>
        </w:rPr>
        <w:t>»</w:t>
      </w:r>
      <w:r w:rsidRPr="00423AB6">
        <w:rPr>
          <w:rStyle w:val="Char3"/>
          <w:rtl/>
        </w:rPr>
        <w:t xml:space="preserve">. </w:t>
      </w:r>
      <w:r w:rsidRPr="00971BD4">
        <w:rPr>
          <w:rStyle w:val="Char4"/>
          <w:rtl/>
        </w:rPr>
        <w:t>(م/853)</w:t>
      </w:r>
      <w:bookmarkEnd w:id="2496"/>
      <w:bookmarkEnd w:id="2497"/>
      <w:bookmarkEnd w:id="2498"/>
    </w:p>
    <w:p w:rsidR="001C7CAE" w:rsidRPr="00971BD4" w:rsidRDefault="001C7CAE" w:rsidP="001C7CAE">
      <w:pPr>
        <w:widowControl w:val="0"/>
        <w:ind w:firstLine="284"/>
        <w:jc w:val="both"/>
        <w:rPr>
          <w:rStyle w:val="Char4"/>
          <w:spacing w:val="-2"/>
          <w:rtl/>
        </w:rPr>
      </w:pPr>
      <w:r w:rsidRPr="00971BD4">
        <w:rPr>
          <w:rStyle w:val="Char5"/>
          <w:rFonts w:hint="cs"/>
          <w:spacing w:val="-2"/>
          <w:rtl/>
        </w:rPr>
        <w:t>ترجمه</w:t>
      </w:r>
      <w:r w:rsidRPr="00971BD4">
        <w:rPr>
          <w:rStyle w:val="Char4"/>
          <w:rFonts w:hint="cs"/>
          <w:spacing w:val="-2"/>
          <w:rtl/>
        </w:rPr>
        <w:t xml:space="preserve">: ابو برده فرزند ابوموسی اشعری می‌گوید: عبدالله بن عمر </w:t>
      </w:r>
      <w:r>
        <w:rPr>
          <w:rStyle w:val="Char4"/>
          <w:rFonts w:cs="CTraditional Arabic" w:hint="cs"/>
          <w:spacing w:val="-2"/>
          <w:rtl/>
        </w:rPr>
        <w:t>ب</w:t>
      </w:r>
      <w:r w:rsidRPr="00971BD4">
        <w:rPr>
          <w:rStyle w:val="Char4"/>
          <w:rFonts w:hint="cs"/>
          <w:spacing w:val="-2"/>
          <w:rtl/>
        </w:rPr>
        <w:t xml:space="preserve"> به من گفت: آیا از پدرت شنیده</w:t>
      </w:r>
      <w:r w:rsidRPr="00971BD4">
        <w:rPr>
          <w:rStyle w:val="Char4"/>
          <w:rFonts w:hint="eastAsia"/>
          <w:spacing w:val="-2"/>
          <w:rtl/>
        </w:rPr>
        <w:t>‌</w:t>
      </w:r>
      <w:r w:rsidRPr="00971BD4">
        <w:rPr>
          <w:rStyle w:val="Char4"/>
          <w:rFonts w:hint="cs"/>
          <w:spacing w:val="-2"/>
          <w:rtl/>
        </w:rPr>
        <w:t>ای که حدیثی درباره‌ی‌ لحظه‌ی‌ اجابت دعا در روز جمعه، بیان نماید؟ من گفتم: بلی؛ شنیدم که پدرم می‌گفت: من از رسول الله</w:t>
      </w:r>
      <w:r w:rsidR="00D42469" w:rsidRPr="00D42469">
        <w:rPr>
          <w:rStyle w:val="Char4"/>
          <w:rFonts w:cs="CTraditional Arabic" w:hint="cs"/>
          <w:spacing w:val="-2"/>
          <w:rtl/>
        </w:rPr>
        <w:t xml:space="preserve"> ص </w:t>
      </w:r>
      <w:r w:rsidRPr="00971BD4">
        <w:rPr>
          <w:rStyle w:val="Char4"/>
          <w:rFonts w:hint="cs"/>
          <w:spacing w:val="-2"/>
          <w:rtl/>
        </w:rPr>
        <w:t>شنیدم که فرمود: «آن لحظه بین نشستن امام (بر منبر) تا هنگام تمام شدن نماز است».</w:t>
      </w:r>
    </w:p>
    <w:p w:rsidR="001C7CAE" w:rsidRPr="002E320E" w:rsidRDefault="001C7CAE" w:rsidP="001C7CAE">
      <w:pPr>
        <w:widowControl w:val="0"/>
        <w:ind w:firstLine="284"/>
        <w:jc w:val="both"/>
        <w:rPr>
          <w:rStyle w:val="Char4"/>
          <w:rtl/>
        </w:rPr>
      </w:pPr>
      <w:r w:rsidRPr="00971BD4">
        <w:rPr>
          <w:rStyle w:val="Char5"/>
          <w:rFonts w:hint="cs"/>
          <w:rtl/>
        </w:rPr>
        <w:t>شرح</w:t>
      </w:r>
      <w:r w:rsidRPr="002E320E">
        <w:rPr>
          <w:rStyle w:val="Char4"/>
          <w:rFonts w:hint="cs"/>
          <w:rtl/>
        </w:rPr>
        <w:t>: در مورد این</w:t>
      </w:r>
      <w:r>
        <w:rPr>
          <w:rStyle w:val="Char4"/>
          <w:rFonts w:hint="eastAsia"/>
          <w:rtl/>
        </w:rPr>
        <w:t>‌</w:t>
      </w:r>
      <w:r w:rsidRPr="002E320E">
        <w:rPr>
          <w:rStyle w:val="Char4"/>
          <w:rFonts w:hint="cs"/>
          <w:rtl/>
        </w:rPr>
        <w:t xml:space="preserve">که این لحظه در چه قسمتی از روز جمعه، قرار دارد، علما اختلاف نظر دارند و آثار متعددی در این باره نقل شده است. امام نووی </w:t>
      </w:r>
      <w:r w:rsidR="00195939" w:rsidRPr="00195939">
        <w:rPr>
          <w:rStyle w:val="Char4"/>
          <w:rFonts w:cs="CTraditional Arabic" w:hint="cs"/>
          <w:rtl/>
        </w:rPr>
        <w:t>/</w:t>
      </w:r>
      <w:r w:rsidRPr="002E320E">
        <w:rPr>
          <w:rStyle w:val="Char4"/>
          <w:rFonts w:hint="cs"/>
          <w:rtl/>
        </w:rPr>
        <w:t xml:space="preserve"> آنچه را که در حدیث فوق آمده است، ترجیح داده است. </w:t>
      </w:r>
    </w:p>
    <w:p w:rsidR="001C7CAE" w:rsidRPr="001C61F1" w:rsidRDefault="001C7CAE" w:rsidP="001C7CAE">
      <w:pPr>
        <w:pStyle w:val="a2"/>
      </w:pPr>
      <w:bookmarkStart w:id="2499" w:name="_Toc256337999"/>
      <w:bookmarkStart w:id="2500" w:name="_Toc256339952"/>
      <w:bookmarkStart w:id="2501" w:name="_Toc261194372"/>
      <w:bookmarkStart w:id="2502" w:name="_Toc445895657"/>
      <w:bookmarkStart w:id="2503" w:name="_Toc448059751"/>
      <w:r w:rsidRPr="001C61F1">
        <w:rPr>
          <w:rFonts w:hint="cs"/>
          <w:rtl/>
        </w:rPr>
        <w:t xml:space="preserve">باب(4): آنچه </w:t>
      </w:r>
      <w:r>
        <w:rPr>
          <w:rFonts w:hint="cs"/>
          <w:rtl/>
        </w:rPr>
        <w:t xml:space="preserve">که </w:t>
      </w:r>
      <w:r w:rsidRPr="001C61F1">
        <w:rPr>
          <w:rFonts w:hint="cs"/>
          <w:rtl/>
        </w:rPr>
        <w:t xml:space="preserve">در نماز فجر روز جمعه خوانده </w:t>
      </w:r>
      <w:r>
        <w:rPr>
          <w:rFonts w:hint="cs"/>
          <w:rtl/>
        </w:rPr>
        <w:t>می‌</w:t>
      </w:r>
      <w:r w:rsidRPr="001C61F1">
        <w:rPr>
          <w:rFonts w:hint="cs"/>
          <w:rtl/>
        </w:rPr>
        <w:t>شود</w:t>
      </w:r>
      <w:bookmarkEnd w:id="2499"/>
      <w:bookmarkEnd w:id="2500"/>
      <w:bookmarkEnd w:id="2501"/>
      <w:bookmarkEnd w:id="2502"/>
      <w:bookmarkEnd w:id="2503"/>
    </w:p>
    <w:p w:rsidR="001C7CAE" w:rsidRPr="00423AB6" w:rsidRDefault="001C7CAE" w:rsidP="001C7CAE">
      <w:pPr>
        <w:pStyle w:val="a6"/>
        <w:rPr>
          <w:rStyle w:val="Char3"/>
          <w:rtl/>
        </w:rPr>
      </w:pPr>
      <w:bookmarkStart w:id="2504" w:name="_Toc256338000"/>
      <w:bookmarkStart w:id="2505" w:name="_Toc256339953"/>
      <w:bookmarkStart w:id="2506" w:name="_Toc261191055"/>
      <w:r w:rsidRPr="00971BD4">
        <w:rPr>
          <w:rtl/>
        </w:rPr>
        <w:t>403</w:t>
      </w:r>
      <w:r w:rsidRPr="00971BD4">
        <w:rPr>
          <w:rFonts w:hint="cs"/>
          <w:rtl/>
        </w:rPr>
        <w:t>-</w:t>
      </w:r>
      <w:r w:rsidRPr="00423AB6">
        <w:rPr>
          <w:rStyle w:val="Char3"/>
          <w:rtl/>
        </w:rPr>
        <w:t xml:space="preserve"> عَنِ ابْنِ عَبَّاسٍ</w:t>
      </w:r>
      <w:r w:rsidRPr="00423AB6">
        <w:rPr>
          <w:rStyle w:val="Char3"/>
          <w:rFonts w:hint="cs"/>
          <w:rtl/>
        </w:rPr>
        <w:t xml:space="preserve"> </w:t>
      </w:r>
      <w:r>
        <w:rPr>
          <w:rStyle w:val="Char3"/>
          <w:rFonts w:cs="CTraditional Arabic" w:hint="cs"/>
          <w:rtl/>
        </w:rPr>
        <w:t>ب</w:t>
      </w:r>
      <w:r w:rsidRPr="00423AB6">
        <w:rPr>
          <w:rStyle w:val="Char3"/>
          <w:rFonts w:hint="cs"/>
          <w:rtl/>
        </w:rPr>
        <w:t>:</w:t>
      </w:r>
      <w:r w:rsidRPr="00423AB6">
        <w:rPr>
          <w:rStyle w:val="Char3"/>
          <w:rtl/>
        </w:rPr>
        <w:t xml:space="preserve"> أَنَّ النَّبِيَّ </w:t>
      </w:r>
      <w:r>
        <w:rPr>
          <w:rStyle w:val="Char3"/>
          <w:rFonts w:cs="CTraditional Arabic" w:hint="cs"/>
          <w:rtl/>
        </w:rPr>
        <w:t>ص</w:t>
      </w:r>
      <w:r w:rsidRPr="00423AB6">
        <w:rPr>
          <w:rStyle w:val="Char3"/>
          <w:rtl/>
        </w:rPr>
        <w:t>كَانَ يَقْرَأُ فِي صَلاَةِ الْفَجْرِ يَوْمَ الْجُمُعَةِ</w:t>
      </w:r>
      <w:r w:rsidRPr="00423AB6">
        <w:rPr>
          <w:rStyle w:val="Char3"/>
          <w:rFonts w:hint="cs"/>
          <w:rtl/>
        </w:rPr>
        <w:t>:</w:t>
      </w:r>
      <w:r w:rsidRPr="00423AB6">
        <w:rPr>
          <w:rStyle w:val="Char3"/>
          <w:rtl/>
        </w:rPr>
        <w:t xml:space="preserve"> </w:t>
      </w:r>
      <w:r w:rsidRPr="00E52C4B">
        <w:rPr>
          <w:rStyle w:val="Char3"/>
          <w:rFonts w:cs="Traditional Arabic"/>
          <w:rtl/>
        </w:rPr>
        <w:t>﴿</w:t>
      </w:r>
      <w:r w:rsidRPr="00E52C4B">
        <w:rPr>
          <w:rStyle w:val="Char3"/>
          <w:rFonts w:cs="KFGQPC Uthmanic Script HAFS"/>
          <w:rtl/>
        </w:rPr>
        <w:t>ال</w:t>
      </w:r>
      <w:r w:rsidRPr="00E52C4B">
        <w:rPr>
          <w:rStyle w:val="Char3"/>
          <w:rFonts w:ascii="Tahoma" w:hAnsi="Tahoma" w:cs="KFGQPC Uthmanic Script HAFS" w:hint="cs"/>
          <w:rtl/>
        </w:rPr>
        <w:t>ٓ</w:t>
      </w:r>
      <w:r w:rsidRPr="00E52C4B">
        <w:rPr>
          <w:rStyle w:val="Char3"/>
          <w:rFonts w:cs="KFGQPC Uthmanic Script HAFS" w:hint="cs"/>
          <w:rtl/>
        </w:rPr>
        <w:t>م</w:t>
      </w:r>
      <w:r w:rsidRPr="00E52C4B">
        <w:rPr>
          <w:rStyle w:val="Char3"/>
          <w:rFonts w:ascii="Tahoma" w:hAnsi="Tahoma" w:cs="KFGQPC Uthmanic Script HAFS" w:hint="cs"/>
          <w:rtl/>
        </w:rPr>
        <w:t>ٓ</w:t>
      </w:r>
      <w:r w:rsidRPr="00E52C4B">
        <w:rPr>
          <w:rStyle w:val="Char3"/>
          <w:rFonts w:cs="KFGQPC Uthmanic Script HAFS" w:hint="cs"/>
          <w:rtl/>
        </w:rPr>
        <w:t>١</w:t>
      </w:r>
      <w:r w:rsidRPr="00E52C4B">
        <w:rPr>
          <w:rStyle w:val="Char3"/>
          <w:rFonts w:cs="KFGQPC Uthmanic Script HAFS"/>
          <w:rtl/>
        </w:rPr>
        <w:t xml:space="preserve"> </w:t>
      </w:r>
      <w:r w:rsidRPr="00E52C4B">
        <w:rPr>
          <w:rStyle w:val="Char3"/>
          <w:rFonts w:cs="KFGQPC Uthmanic Script HAFS" w:hint="cs"/>
          <w:rtl/>
        </w:rPr>
        <w:t>تَنزِيلُ</w:t>
      </w:r>
      <w:r w:rsidRPr="00E52C4B">
        <w:rPr>
          <w:rStyle w:val="Char3"/>
          <w:rFonts w:ascii="Tahoma" w:hAnsi="Tahoma" w:cs="Traditional Arabic" w:hint="cs"/>
          <w:rtl/>
        </w:rPr>
        <w:t>﴾</w:t>
      </w:r>
      <w:r w:rsidRPr="00423AB6">
        <w:rPr>
          <w:rStyle w:val="Char3"/>
          <w:rtl/>
        </w:rPr>
        <w:t xml:space="preserve"> السَّجْدَةِ وَ</w:t>
      </w:r>
      <w:r>
        <w:rPr>
          <w:rStyle w:val="Char3"/>
          <w:rFonts w:hint="cs"/>
          <w:rtl/>
        </w:rPr>
        <w:t xml:space="preserve"> </w:t>
      </w:r>
      <w:r w:rsidRPr="00E52C4B">
        <w:rPr>
          <w:rStyle w:val="Char3"/>
          <w:rFonts w:cs="Traditional Arabic"/>
          <w:rtl/>
        </w:rPr>
        <w:t>﴿</w:t>
      </w:r>
      <w:r w:rsidRPr="00E52C4B">
        <w:rPr>
          <w:rStyle w:val="Char3"/>
          <w:rFonts w:cs="KFGQPC Uthmanic Script HAFS"/>
          <w:rtl/>
        </w:rPr>
        <w:t>هَل</w:t>
      </w:r>
      <w:r w:rsidRPr="00E52C4B">
        <w:rPr>
          <w:rStyle w:val="Char3"/>
          <w:rFonts w:ascii="Tahoma" w:hAnsi="Tahoma" w:cs="KFGQPC Uthmanic Script HAFS" w:hint="cs"/>
          <w:rtl/>
        </w:rPr>
        <w:t>ۡ</w:t>
      </w:r>
      <w:r w:rsidRPr="00E52C4B">
        <w:rPr>
          <w:rStyle w:val="Char3"/>
          <w:rFonts w:cs="KFGQPC Uthmanic Script HAFS"/>
          <w:rtl/>
        </w:rPr>
        <w:t xml:space="preserve"> </w:t>
      </w:r>
      <w:r w:rsidRPr="00E52C4B">
        <w:rPr>
          <w:rStyle w:val="Char3"/>
          <w:rFonts w:cs="KFGQPC Uthmanic Script HAFS" w:hint="cs"/>
          <w:rtl/>
        </w:rPr>
        <w:t>أَتَىٰ</w:t>
      </w:r>
      <w:r w:rsidRPr="00E52C4B">
        <w:rPr>
          <w:rStyle w:val="Char3"/>
          <w:rFonts w:cs="KFGQPC Uthmanic Script HAFS"/>
          <w:rtl/>
        </w:rPr>
        <w:t xml:space="preserve"> </w:t>
      </w:r>
      <w:r w:rsidRPr="00E52C4B">
        <w:rPr>
          <w:rStyle w:val="Char3"/>
          <w:rFonts w:cs="KFGQPC Uthmanic Script HAFS" w:hint="cs"/>
          <w:rtl/>
        </w:rPr>
        <w:t>عَلَى</w:t>
      </w:r>
      <w:r w:rsidRPr="00E52C4B">
        <w:rPr>
          <w:rStyle w:val="Char3"/>
          <w:rFonts w:cs="KFGQPC Uthmanic Script HAFS"/>
          <w:rtl/>
        </w:rPr>
        <w:t xml:space="preserve"> </w:t>
      </w:r>
      <w:r w:rsidRPr="00E52C4B">
        <w:rPr>
          <w:rStyle w:val="Char3"/>
          <w:rFonts w:cs="KFGQPC Uthmanic Script HAFS" w:hint="cs"/>
          <w:rtl/>
        </w:rPr>
        <w:t>ٱ</w:t>
      </w:r>
      <w:r w:rsidRPr="00E52C4B">
        <w:rPr>
          <w:rStyle w:val="Char3"/>
          <w:rFonts w:cs="KFGQPC Uthmanic Script HAFS" w:hint="eastAsia"/>
          <w:rtl/>
        </w:rPr>
        <w:t>ل</w:t>
      </w:r>
      <w:r w:rsidRPr="00E52C4B">
        <w:rPr>
          <w:rStyle w:val="Char3"/>
          <w:rFonts w:ascii="Tahoma" w:hAnsi="Tahoma" w:cs="KFGQPC Uthmanic Script HAFS" w:hint="cs"/>
          <w:rtl/>
        </w:rPr>
        <w:t>ۡ</w:t>
      </w:r>
      <w:r w:rsidRPr="00E52C4B">
        <w:rPr>
          <w:rStyle w:val="Char3"/>
          <w:rFonts w:cs="KFGQPC Uthmanic Script HAFS" w:hint="cs"/>
          <w:rtl/>
        </w:rPr>
        <w:t>إِنسَٰنِ</w:t>
      </w:r>
      <w:r w:rsidRPr="00E52C4B">
        <w:rPr>
          <w:rStyle w:val="Char3"/>
          <w:rFonts w:cs="KFGQPC Uthmanic Script HAFS"/>
          <w:rtl/>
        </w:rPr>
        <w:t xml:space="preserve"> حِين</w:t>
      </w:r>
      <w:r w:rsidRPr="00E52C4B">
        <w:rPr>
          <w:rStyle w:val="Char3"/>
          <w:rFonts w:ascii="Sakkal Majalla" w:hAnsi="Sakkal Majalla" w:cs="KFGQPC Uthmanic Script HAFS" w:hint="cs"/>
          <w:rtl/>
        </w:rPr>
        <w:t>ٞ</w:t>
      </w:r>
      <w:r w:rsidRPr="00E52C4B">
        <w:rPr>
          <w:rStyle w:val="Char3"/>
          <w:rFonts w:cs="KFGQPC Uthmanic Script HAFS"/>
          <w:rtl/>
        </w:rPr>
        <w:t xml:space="preserve"> </w:t>
      </w:r>
      <w:r w:rsidRPr="00E52C4B">
        <w:rPr>
          <w:rStyle w:val="Char3"/>
          <w:rFonts w:cs="KFGQPC Uthmanic Script HAFS" w:hint="cs"/>
          <w:rtl/>
        </w:rPr>
        <w:t>مِّنَ</w:t>
      </w:r>
      <w:r w:rsidRPr="00E52C4B">
        <w:rPr>
          <w:rStyle w:val="Char3"/>
          <w:rFonts w:cs="KFGQPC Uthmanic Script HAFS"/>
          <w:rtl/>
        </w:rPr>
        <w:t xml:space="preserve"> </w:t>
      </w:r>
      <w:r w:rsidRPr="00E52C4B">
        <w:rPr>
          <w:rStyle w:val="Char3"/>
          <w:rFonts w:cs="KFGQPC Uthmanic Script HAFS" w:hint="cs"/>
          <w:rtl/>
        </w:rPr>
        <w:t>ٱ</w:t>
      </w:r>
      <w:r w:rsidRPr="00E52C4B">
        <w:rPr>
          <w:rStyle w:val="Char3"/>
          <w:rFonts w:cs="KFGQPC Uthmanic Script HAFS" w:hint="eastAsia"/>
          <w:rtl/>
        </w:rPr>
        <w:t>لدَّه</w:t>
      </w:r>
      <w:r w:rsidRPr="00E52C4B">
        <w:rPr>
          <w:rStyle w:val="Char3"/>
          <w:rFonts w:ascii="Tahoma" w:hAnsi="Tahoma" w:cs="KFGQPC Uthmanic Script HAFS" w:hint="cs"/>
          <w:rtl/>
        </w:rPr>
        <w:t>ۡ</w:t>
      </w:r>
      <w:r w:rsidRPr="00E52C4B">
        <w:rPr>
          <w:rStyle w:val="Char3"/>
          <w:rFonts w:cs="KFGQPC Uthmanic Script HAFS" w:hint="cs"/>
          <w:rtl/>
        </w:rPr>
        <w:t>رِ</w:t>
      </w:r>
      <w:r w:rsidRPr="00E52C4B">
        <w:rPr>
          <w:rStyle w:val="Char3"/>
          <w:rFonts w:ascii="Tahoma" w:hAnsi="Tahoma" w:cs="Traditional Arabic" w:hint="cs"/>
          <w:rtl/>
        </w:rPr>
        <w:t>﴾</w:t>
      </w:r>
      <w:r>
        <w:rPr>
          <w:rStyle w:val="Char3"/>
          <w:rFonts w:hint="cs"/>
          <w:rtl/>
        </w:rPr>
        <w:t xml:space="preserve"> </w:t>
      </w:r>
      <w:r w:rsidRPr="00423AB6">
        <w:rPr>
          <w:rStyle w:val="Char3"/>
          <w:rtl/>
        </w:rPr>
        <w:t>وَأَنَّ النَّبِيَّ</w:t>
      </w:r>
      <w:r w:rsidR="00D42469" w:rsidRPr="00D42469">
        <w:rPr>
          <w:rStyle w:val="Char3"/>
          <w:rFonts w:cs="CTraditional Arabic" w:hint="cs"/>
          <w:rtl/>
        </w:rPr>
        <w:t xml:space="preserve"> ص </w:t>
      </w:r>
      <w:r w:rsidRPr="00423AB6">
        <w:rPr>
          <w:rStyle w:val="Char3"/>
          <w:rtl/>
        </w:rPr>
        <w:t xml:space="preserve">كَانَ يَقْرَأُ فِي صَلاَةِ الْجُمُعَةِ سُورَةَ الْجُمُعَةِ وَالْمُنَافِقِينَ. </w:t>
      </w:r>
      <w:r w:rsidRPr="00971BD4">
        <w:rPr>
          <w:rtl/>
        </w:rPr>
        <w:t>(م/879)</w:t>
      </w:r>
      <w:bookmarkEnd w:id="2504"/>
      <w:bookmarkEnd w:id="2505"/>
      <w:bookmarkEnd w:id="2506"/>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عباس </w:t>
      </w:r>
      <w:r>
        <w:rPr>
          <w:rStyle w:val="Char4"/>
          <w:rFonts w:cs="CTraditional Arabic" w:hint="cs"/>
          <w:rtl/>
        </w:rPr>
        <w:t>ب</w:t>
      </w:r>
      <w:r w:rsidRPr="002E320E">
        <w:rPr>
          <w:rStyle w:val="Char4"/>
          <w:rFonts w:hint="cs"/>
          <w:rtl/>
        </w:rPr>
        <w:t xml:space="preserve"> می‌گوید: نبی اکرم</w:t>
      </w:r>
      <w:r w:rsidR="00D42469" w:rsidRPr="00D42469">
        <w:rPr>
          <w:rStyle w:val="Char4"/>
          <w:rFonts w:cs="CTraditional Arabic" w:hint="cs"/>
          <w:rtl/>
        </w:rPr>
        <w:t xml:space="preserve"> ص </w:t>
      </w:r>
      <w:r w:rsidRPr="002E320E">
        <w:rPr>
          <w:rStyle w:val="Char4"/>
          <w:rFonts w:hint="cs"/>
          <w:rtl/>
        </w:rPr>
        <w:t xml:space="preserve">در نماز فجر روز جمعه، سوره‌های «الم سجده» و «انسان» را می‌خواند و در نماز جمعه، سوره‌های جمعه و منافقین را می‌خواند. </w:t>
      </w:r>
    </w:p>
    <w:p w:rsidR="001C7CAE" w:rsidRPr="001C61F1" w:rsidRDefault="001C7CAE" w:rsidP="001C7CAE">
      <w:pPr>
        <w:pStyle w:val="a2"/>
      </w:pPr>
      <w:bookmarkStart w:id="2507" w:name="_Toc256338001"/>
      <w:bookmarkStart w:id="2508" w:name="_Toc256339954"/>
      <w:bookmarkStart w:id="2509" w:name="_Toc261194373"/>
      <w:bookmarkStart w:id="2510" w:name="_Toc445895658"/>
      <w:bookmarkStart w:id="2511" w:name="_Toc448059752"/>
      <w:r w:rsidRPr="001C61F1">
        <w:rPr>
          <w:rFonts w:hint="cs"/>
          <w:rtl/>
        </w:rPr>
        <w:t>باب(5): دربار</w:t>
      </w:r>
      <w:r>
        <w:rPr>
          <w:rFonts w:hint="cs"/>
          <w:rtl/>
        </w:rPr>
        <w:t>ه</w:t>
      </w:r>
      <w:r>
        <w:rPr>
          <w:rFonts w:hint="eastAsia"/>
          <w:rtl/>
        </w:rPr>
        <w:t>‌</w:t>
      </w:r>
      <w:r>
        <w:rPr>
          <w:rFonts w:hint="cs"/>
          <w:rtl/>
        </w:rPr>
        <w:t>ی</w:t>
      </w:r>
      <w:r w:rsidRPr="001C61F1">
        <w:rPr>
          <w:rFonts w:hint="cs"/>
          <w:rtl/>
        </w:rPr>
        <w:t xml:space="preserve"> غسل جمعه</w:t>
      </w:r>
      <w:bookmarkEnd w:id="2507"/>
      <w:bookmarkEnd w:id="2508"/>
      <w:bookmarkEnd w:id="2509"/>
      <w:bookmarkEnd w:id="2510"/>
      <w:bookmarkEnd w:id="2511"/>
    </w:p>
    <w:p w:rsidR="001C7CAE" w:rsidRPr="00423AB6" w:rsidRDefault="001C7CAE" w:rsidP="001C7CAE">
      <w:pPr>
        <w:pStyle w:val="a6"/>
        <w:rPr>
          <w:rStyle w:val="Char3"/>
          <w:rtl/>
        </w:rPr>
      </w:pPr>
      <w:bookmarkStart w:id="2512" w:name="_Toc256338002"/>
      <w:bookmarkStart w:id="2513" w:name="_Toc256339955"/>
      <w:bookmarkStart w:id="2514" w:name="_Toc261191056"/>
      <w:r w:rsidRPr="00E52C4B">
        <w:rPr>
          <w:rtl/>
        </w:rPr>
        <w:t>404</w:t>
      </w:r>
      <w:r>
        <w:rPr>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بَيْنَمَا عُمَرُ بْنُ الْخَطَّابِ</w:t>
      </w:r>
      <w:r w:rsidR="00D42469" w:rsidRPr="00D42469">
        <w:rPr>
          <w:rStyle w:val="Char3"/>
          <w:rFonts w:cs="CTraditional Arabic" w:hint="cs"/>
          <w:rtl/>
        </w:rPr>
        <w:t xml:space="preserve"> س </w:t>
      </w:r>
      <w:r w:rsidRPr="00423AB6">
        <w:rPr>
          <w:rStyle w:val="Char3"/>
          <w:rtl/>
        </w:rPr>
        <w:t>يَخْطُبُ النَّاسَ يَوْمَ الْجُمُعَةِ</w:t>
      </w:r>
      <w:r w:rsidRPr="00423AB6">
        <w:rPr>
          <w:rStyle w:val="Char3"/>
          <w:rFonts w:hint="cs"/>
          <w:rtl/>
        </w:rPr>
        <w:t>،</w:t>
      </w:r>
      <w:r w:rsidRPr="00423AB6">
        <w:rPr>
          <w:rStyle w:val="Char3"/>
          <w:rtl/>
        </w:rPr>
        <w:t xml:space="preserve"> إِذْ دَخَلَ عُثْمَانُ ابْنُ عَفَّانَ</w:t>
      </w:r>
      <w:r w:rsidR="00D42469" w:rsidRPr="00D42469">
        <w:rPr>
          <w:rStyle w:val="Char3"/>
          <w:rFonts w:cs="CTraditional Arabic" w:hint="cs"/>
          <w:rtl/>
        </w:rPr>
        <w:t xml:space="preserve"> س </w:t>
      </w:r>
      <w:r w:rsidRPr="00423AB6">
        <w:rPr>
          <w:rStyle w:val="Char3"/>
          <w:rtl/>
        </w:rPr>
        <w:t>فَعَرَّضَ بِهِ عُمَرُ</w:t>
      </w:r>
      <w:r w:rsidR="00D42469" w:rsidRPr="00D42469">
        <w:rPr>
          <w:rStyle w:val="Char3"/>
          <w:rFonts w:cs="CTraditional Arabic"/>
          <w:rtl/>
        </w:rPr>
        <w:t xml:space="preserve"> س </w:t>
      </w:r>
      <w:r w:rsidRPr="00423AB6">
        <w:rPr>
          <w:rStyle w:val="Char3"/>
          <w:rtl/>
        </w:rPr>
        <w:t>فَقَالَ</w:t>
      </w:r>
      <w:r w:rsidRPr="00423AB6">
        <w:rPr>
          <w:rStyle w:val="Char3"/>
          <w:rFonts w:hint="cs"/>
          <w:rtl/>
        </w:rPr>
        <w:t>:</w:t>
      </w:r>
      <w:r w:rsidRPr="00423AB6">
        <w:rPr>
          <w:rStyle w:val="Char3"/>
          <w:rtl/>
        </w:rPr>
        <w:t xml:space="preserve"> مَا بَالُ رِجَالٍ يَتَأَخَّرُونَ بَعْدَ النِّدَاءِ</w:t>
      </w:r>
      <w:r w:rsidRPr="00423AB6">
        <w:rPr>
          <w:rStyle w:val="Char3"/>
          <w:rFonts w:hint="cs"/>
          <w:rtl/>
        </w:rPr>
        <w:t>؟</w:t>
      </w:r>
      <w:r w:rsidRPr="00423AB6">
        <w:rPr>
          <w:rStyle w:val="Char3"/>
          <w:rtl/>
        </w:rPr>
        <w:t xml:space="preserve"> فَقَالَ عُثْمَانُ</w:t>
      </w:r>
      <w:r w:rsidRPr="00423AB6">
        <w:rPr>
          <w:rStyle w:val="Char3"/>
          <w:rFonts w:hint="cs"/>
          <w:rtl/>
        </w:rPr>
        <w:t>:</w:t>
      </w:r>
      <w:r w:rsidRPr="00423AB6">
        <w:rPr>
          <w:rStyle w:val="Char3"/>
          <w:rtl/>
        </w:rPr>
        <w:t xml:space="preserve"> يَا أَمِيرَ الْمُؤْمِنِينَ</w:t>
      </w:r>
      <w:r w:rsidRPr="00423AB6">
        <w:rPr>
          <w:rStyle w:val="Char3"/>
          <w:rFonts w:hint="cs"/>
          <w:rtl/>
        </w:rPr>
        <w:t>،</w:t>
      </w:r>
      <w:r w:rsidRPr="00423AB6">
        <w:rPr>
          <w:rStyle w:val="Char3"/>
          <w:rtl/>
        </w:rPr>
        <w:t xml:space="preserve"> مَا زِدْتُ حِينَ سَمِعْتُ النِّدَاءَ أَنْ تَوَضَّأْتُ ثُمَّ أَقْبَلْتُ</w:t>
      </w:r>
      <w:r w:rsidRPr="00423AB6">
        <w:rPr>
          <w:rStyle w:val="Char3"/>
          <w:rFonts w:hint="cs"/>
          <w:rtl/>
        </w:rPr>
        <w:t>،</w:t>
      </w:r>
      <w:r w:rsidRPr="00423AB6">
        <w:rPr>
          <w:rStyle w:val="Char3"/>
          <w:rtl/>
        </w:rPr>
        <w:t xml:space="preserve"> </w:t>
      </w:r>
      <w:r w:rsidRPr="00423AB6">
        <w:rPr>
          <w:rStyle w:val="Char3"/>
          <w:rtl/>
        </w:rPr>
        <w:lastRenderedPageBreak/>
        <w:t>فَقَالَ عُمَرُ</w:t>
      </w:r>
      <w:r w:rsidRPr="00423AB6">
        <w:rPr>
          <w:rStyle w:val="Char3"/>
          <w:rFonts w:hint="cs"/>
          <w:rtl/>
        </w:rPr>
        <w:t>:</w:t>
      </w:r>
      <w:r w:rsidRPr="00423AB6">
        <w:rPr>
          <w:rStyle w:val="Char3"/>
          <w:rtl/>
        </w:rPr>
        <w:t xml:space="preserve"> وَالْوُضُوءَ أَيْضًا</w:t>
      </w:r>
      <w:r w:rsidRPr="00423AB6">
        <w:rPr>
          <w:rStyle w:val="Char3"/>
          <w:rFonts w:hint="cs"/>
          <w:rtl/>
        </w:rPr>
        <w:t>؟</w:t>
      </w:r>
      <w:r w:rsidRPr="00423AB6">
        <w:rPr>
          <w:rStyle w:val="Char3"/>
          <w:rtl/>
        </w:rPr>
        <w:t xml:space="preserve"> أَلَمْ تَسْمَعُوا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إِذَا جَاءَ أَحَدُكُمْ إِلَى الْجُمُعَةِ فَلْيَغْتَسِلْ</w:t>
      </w:r>
      <w:r w:rsidRPr="00423AB6">
        <w:rPr>
          <w:rStyle w:val="Char3"/>
          <w:rFonts w:hint="cs"/>
          <w:rtl/>
        </w:rPr>
        <w:t>»</w:t>
      </w:r>
      <w:r w:rsidRPr="00423AB6">
        <w:rPr>
          <w:rStyle w:val="Char3"/>
          <w:rtl/>
        </w:rPr>
        <w:t xml:space="preserve">. </w:t>
      </w:r>
      <w:r w:rsidRPr="00971BD4">
        <w:rPr>
          <w:rtl/>
        </w:rPr>
        <w:t>(م/845)</w:t>
      </w:r>
      <w:bookmarkEnd w:id="2512"/>
      <w:bookmarkEnd w:id="2513"/>
      <w:bookmarkEnd w:id="2514"/>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روز جمعه، عمر بن خطاب</w:t>
      </w:r>
      <w:r w:rsidR="00D42469" w:rsidRPr="00D42469">
        <w:rPr>
          <w:rStyle w:val="Char4"/>
          <w:rFonts w:cs="CTraditional Arabic" w:hint="cs"/>
          <w:rtl/>
        </w:rPr>
        <w:t xml:space="preserve"> س </w:t>
      </w:r>
      <w:r w:rsidRPr="002E320E">
        <w:rPr>
          <w:rStyle w:val="Char4"/>
          <w:rFonts w:hint="cs"/>
          <w:rtl/>
        </w:rPr>
        <w:t>مشغول سخنرانی بود که</w:t>
      </w:r>
      <w:r>
        <w:rPr>
          <w:rFonts w:cs="B Zar" w:hint="cs"/>
          <w:sz w:val="30"/>
          <w:szCs w:val="32"/>
          <w:rtl/>
        </w:rPr>
        <w:t xml:space="preserve"> </w:t>
      </w:r>
      <w:r w:rsidRPr="002E320E">
        <w:rPr>
          <w:rStyle w:val="Char4"/>
          <w:rFonts w:hint="cs"/>
          <w:rtl/>
        </w:rPr>
        <w:t>عثمان بن عفان</w:t>
      </w:r>
      <w:r w:rsidR="00D42469" w:rsidRPr="00D42469">
        <w:rPr>
          <w:rStyle w:val="Char4"/>
          <w:rFonts w:cs="CTraditional Arabic" w:hint="cs"/>
          <w:rtl/>
        </w:rPr>
        <w:t xml:space="preserve"> س </w:t>
      </w:r>
      <w:r w:rsidRPr="002E320E">
        <w:rPr>
          <w:rStyle w:val="Char4"/>
          <w:rFonts w:hint="cs"/>
          <w:rtl/>
        </w:rPr>
        <w:t>وارد شد. عمر با اشاره‌ی‌ به او گفت: چرا برخی از مردم بعد از شنیدن اذان با تأخیر به مسجد می‌آیند؟ عثمان گفت: یا امیرالمؤمنین، با شنیدن اذان، بدون اینکه کار دیگری انجام دهم، فقط وضو گرفتم و به مسجد آمدم. عمر</w:t>
      </w:r>
      <w:r w:rsidR="00D42469" w:rsidRPr="00D42469">
        <w:rPr>
          <w:rStyle w:val="Char4"/>
          <w:rFonts w:cs="CTraditional Arabic" w:hint="cs"/>
          <w:rtl/>
        </w:rPr>
        <w:t xml:space="preserve"> س </w:t>
      </w:r>
      <w:r w:rsidRPr="002E320E">
        <w:rPr>
          <w:rStyle w:val="Char4"/>
          <w:rFonts w:hint="cs"/>
          <w:rtl/>
        </w:rPr>
        <w:t>گفت: آنهم فقط وضو گرفته</w:t>
      </w:r>
      <w:r w:rsidRPr="002E320E">
        <w:rPr>
          <w:rStyle w:val="Char4"/>
          <w:rFonts w:hint="eastAsia"/>
          <w:rtl/>
        </w:rPr>
        <w:t>‌</w:t>
      </w:r>
      <w:r w:rsidRPr="002E320E">
        <w:rPr>
          <w:rStyle w:val="Char4"/>
          <w:rFonts w:hint="cs"/>
          <w:rtl/>
        </w:rPr>
        <w:t>ای؟ مگر نشنیده</w:t>
      </w:r>
      <w:r w:rsidRPr="002E320E">
        <w:rPr>
          <w:rStyle w:val="Char4"/>
          <w:rFonts w:hint="eastAsia"/>
          <w:rtl/>
        </w:rPr>
        <w:t>‌</w:t>
      </w:r>
      <w:r w:rsidRPr="002E320E">
        <w:rPr>
          <w:rStyle w:val="Char4"/>
          <w:rFonts w:hint="cs"/>
          <w:rtl/>
        </w:rPr>
        <w:t>ای که رسول الله</w:t>
      </w:r>
      <w:r w:rsidR="00D42469" w:rsidRPr="00D42469">
        <w:rPr>
          <w:rStyle w:val="Char4"/>
          <w:rFonts w:cs="CTraditional Arabic" w:hint="cs"/>
          <w:rtl/>
        </w:rPr>
        <w:t xml:space="preserve"> ص </w:t>
      </w:r>
      <w:r w:rsidRPr="002E320E">
        <w:rPr>
          <w:rStyle w:val="Char4"/>
          <w:rFonts w:hint="cs"/>
          <w:rtl/>
        </w:rPr>
        <w:t xml:space="preserve">فرمود: «هر گاه یکی از شما برای ادای نماز جمعه می‌رود، غسل نماید». </w:t>
      </w:r>
    </w:p>
    <w:p w:rsidR="001C7CAE" w:rsidRPr="001C61F1" w:rsidRDefault="001C7CAE" w:rsidP="001C7CAE">
      <w:pPr>
        <w:pStyle w:val="a2"/>
        <w:rPr>
          <w:rtl/>
        </w:rPr>
      </w:pPr>
      <w:bookmarkStart w:id="2515" w:name="_Toc256338003"/>
      <w:bookmarkStart w:id="2516" w:name="_Toc256339956"/>
      <w:bookmarkStart w:id="2517" w:name="_Toc261194374"/>
      <w:bookmarkStart w:id="2518" w:name="_Toc445895659"/>
      <w:bookmarkStart w:id="2519" w:name="_Toc448059753"/>
      <w:r w:rsidRPr="001C61F1">
        <w:rPr>
          <w:rFonts w:hint="cs"/>
          <w:rtl/>
        </w:rPr>
        <w:t>باب(6): استعمال خوشبو</w:t>
      </w:r>
      <w:r w:rsidRPr="004C7703">
        <w:rPr>
          <w:rFonts w:hint="cs"/>
          <w:rtl/>
        </w:rPr>
        <w:t>ی</w:t>
      </w:r>
      <w:r>
        <w:rPr>
          <w:rFonts w:hint="cs"/>
          <w:rtl/>
        </w:rPr>
        <w:t>ی،</w:t>
      </w:r>
      <w:r w:rsidRPr="001C61F1">
        <w:rPr>
          <w:rFonts w:hint="cs"/>
          <w:rtl/>
        </w:rPr>
        <w:t xml:space="preserve"> و مسوا</w:t>
      </w:r>
      <w:r>
        <w:rPr>
          <w:rFonts w:hint="cs"/>
          <w:rtl/>
        </w:rPr>
        <w:t>ک</w:t>
      </w:r>
      <w:r w:rsidRPr="001C61F1">
        <w:rPr>
          <w:rFonts w:hint="cs"/>
          <w:rtl/>
        </w:rPr>
        <w:t xml:space="preserve"> زدن در روز جمعه</w:t>
      </w:r>
      <w:bookmarkEnd w:id="2515"/>
      <w:bookmarkEnd w:id="2516"/>
      <w:bookmarkEnd w:id="2517"/>
      <w:bookmarkEnd w:id="2518"/>
      <w:bookmarkEnd w:id="2519"/>
    </w:p>
    <w:p w:rsidR="001C7CAE" w:rsidRPr="00423AB6" w:rsidRDefault="001C7CAE" w:rsidP="001C7CAE">
      <w:pPr>
        <w:pStyle w:val="a6"/>
        <w:rPr>
          <w:rStyle w:val="Char3"/>
          <w:rtl/>
        </w:rPr>
      </w:pPr>
      <w:bookmarkStart w:id="2520" w:name="_Toc256338004"/>
      <w:bookmarkStart w:id="2521" w:name="_Toc256339957"/>
      <w:bookmarkStart w:id="2522" w:name="_Toc261191057"/>
      <w:r w:rsidRPr="00971BD4">
        <w:rPr>
          <w:rtl/>
        </w:rPr>
        <w:t>405</w:t>
      </w:r>
      <w:r>
        <w:rPr>
          <w:rFonts w:hint="cs"/>
          <w:rtl/>
        </w:rPr>
        <w:t>-</w:t>
      </w:r>
      <w:r w:rsidRPr="00423AB6">
        <w:rPr>
          <w:rStyle w:val="Char3"/>
          <w:rtl/>
        </w:rPr>
        <w:t xml:space="preserve"> عَنْ أَبِي سَعِيدٍ الْخُدْرِيِّ</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971BD4">
        <w:rPr>
          <w:rtl/>
        </w:rPr>
        <w:t xml:space="preserve"> </w:t>
      </w:r>
      <w:r w:rsidRPr="00971BD4">
        <w:rPr>
          <w:rFonts w:hint="cs"/>
          <w:rtl/>
        </w:rPr>
        <w:t>«</w:t>
      </w:r>
      <w:r w:rsidRPr="00423AB6">
        <w:rPr>
          <w:rStyle w:val="Char3"/>
          <w:rtl/>
        </w:rPr>
        <w:t>غُسْلُ يَوْمِ الْجُمُعَةِ عَلَى كُلِّ مُحْتَلِمٍ</w:t>
      </w:r>
      <w:r w:rsidRPr="00423AB6">
        <w:rPr>
          <w:rStyle w:val="Char3"/>
          <w:rFonts w:hint="cs"/>
          <w:rtl/>
        </w:rPr>
        <w:t>،</w:t>
      </w:r>
      <w:r w:rsidRPr="00423AB6">
        <w:rPr>
          <w:rStyle w:val="Char3"/>
          <w:rtl/>
        </w:rPr>
        <w:t xml:space="preserve"> وَسِوَاكٌ</w:t>
      </w:r>
      <w:r w:rsidRPr="00423AB6">
        <w:rPr>
          <w:rStyle w:val="Char3"/>
          <w:rFonts w:hint="cs"/>
          <w:rtl/>
        </w:rPr>
        <w:t>،</w:t>
      </w:r>
      <w:r w:rsidRPr="00423AB6">
        <w:rPr>
          <w:rStyle w:val="Char3"/>
          <w:rtl/>
        </w:rPr>
        <w:t xml:space="preserve"> وَيَمَسُّ مِنَ الطِّيبِ مَا قَدَرَ عَلَيْهِ</w:t>
      </w:r>
      <w:r w:rsidRPr="00971BD4">
        <w:rPr>
          <w:rFonts w:hint="cs"/>
          <w:rtl/>
        </w:rPr>
        <w:t>»</w:t>
      </w:r>
      <w:r w:rsidRPr="00971BD4">
        <w:rPr>
          <w:rtl/>
        </w:rPr>
        <w:t>. (م/846)</w:t>
      </w:r>
      <w:bookmarkEnd w:id="2520"/>
      <w:bookmarkEnd w:id="2521"/>
      <w:bookmarkEnd w:id="2522"/>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ابوسعید خدری</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فرمود: «روز جمعه، هر فرد بالغ، غسل نماید و مسواک بزند و به اندازه‌ی‌ توانایی، خوشبویی استعمال کند».</w:t>
      </w:r>
    </w:p>
    <w:p w:rsidR="001C7CAE" w:rsidRPr="001C61F1" w:rsidRDefault="001C7CAE" w:rsidP="001C7CAE">
      <w:pPr>
        <w:pStyle w:val="a2"/>
      </w:pPr>
      <w:bookmarkStart w:id="2523" w:name="_Toc256338005"/>
      <w:bookmarkStart w:id="2524" w:name="_Toc256339958"/>
      <w:bookmarkStart w:id="2525" w:name="_Toc261194375"/>
      <w:bookmarkStart w:id="2526" w:name="_Toc445895660"/>
      <w:bookmarkStart w:id="2527" w:name="_Toc448059754"/>
      <w:r w:rsidRPr="001C61F1">
        <w:rPr>
          <w:rFonts w:hint="cs"/>
          <w:rtl/>
        </w:rPr>
        <w:t>باب(7): فض</w:t>
      </w:r>
      <w:r w:rsidRPr="004C7703">
        <w:rPr>
          <w:rFonts w:hint="cs"/>
          <w:rtl/>
        </w:rPr>
        <w:t>ی</w:t>
      </w:r>
      <w:r w:rsidRPr="001C61F1">
        <w:rPr>
          <w:rFonts w:hint="cs"/>
          <w:rtl/>
        </w:rPr>
        <w:t>لت زود رفتن برا</w:t>
      </w:r>
      <w:r>
        <w:rPr>
          <w:rFonts w:hint="cs"/>
          <w:rtl/>
        </w:rPr>
        <w:t>ی</w:t>
      </w:r>
      <w:r w:rsidRPr="001C61F1">
        <w:rPr>
          <w:rFonts w:hint="cs"/>
          <w:rtl/>
        </w:rPr>
        <w:t xml:space="preserve"> نماز جمعه</w:t>
      </w:r>
      <w:bookmarkEnd w:id="2523"/>
      <w:bookmarkEnd w:id="2524"/>
      <w:bookmarkEnd w:id="2525"/>
      <w:bookmarkEnd w:id="2526"/>
      <w:bookmarkEnd w:id="2527"/>
    </w:p>
    <w:p w:rsidR="001C7CAE" w:rsidRPr="00423AB6" w:rsidRDefault="001C7CAE" w:rsidP="001C7CAE">
      <w:pPr>
        <w:pStyle w:val="a6"/>
        <w:rPr>
          <w:rStyle w:val="Char3"/>
          <w:rtl/>
        </w:rPr>
      </w:pPr>
      <w:bookmarkStart w:id="2528" w:name="_Toc256338006"/>
      <w:bookmarkStart w:id="2529" w:name="_Toc256339959"/>
      <w:bookmarkStart w:id="2530" w:name="_Toc261191058"/>
      <w:r w:rsidRPr="00E52C4B">
        <w:rPr>
          <w:rtl/>
        </w:rPr>
        <w:t>406</w:t>
      </w:r>
      <w:r>
        <w:rPr>
          <w:rFonts w:hint="cs"/>
          <w:rtl/>
        </w:rPr>
        <w:t>-</w:t>
      </w:r>
      <w:r w:rsidRPr="00E52C4B">
        <w:rPr>
          <w:rtl/>
        </w:rPr>
        <w:t xml:space="preserve"> </w:t>
      </w:r>
      <w:r w:rsidRPr="00423AB6">
        <w:rPr>
          <w:rStyle w:val="Char3"/>
          <w:rtl/>
        </w:rPr>
        <w:t>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Pr>
          <w:rStyle w:val="Char3"/>
          <w:rFonts w:cs="CTraditional Arabic" w:hint="cs"/>
          <w:rtl/>
        </w:rPr>
        <w:t>ص</w:t>
      </w:r>
      <w:r w:rsidRPr="00423AB6">
        <w:rPr>
          <w:rStyle w:val="Char3"/>
          <w:rFonts w:hint="cs"/>
          <w:rtl/>
        </w:rPr>
        <w:t xml:space="preserve">: </w:t>
      </w:r>
      <w:r w:rsidRPr="00971BD4">
        <w:rPr>
          <w:rFonts w:hint="cs"/>
          <w:rtl/>
        </w:rPr>
        <w:t>«</w:t>
      </w:r>
      <w:r w:rsidRPr="00423AB6">
        <w:rPr>
          <w:rStyle w:val="Char3"/>
          <w:rtl/>
        </w:rPr>
        <w:t>إِذَا كَانَ يَوْمُ الْجُمُعَةِ كَانَ عَلَى كُلِّ بَابٍ مِنْ أَبْوَابِ الْمَسْجِدِ مَلا</w:t>
      </w:r>
      <w:r w:rsidRPr="00423AB6">
        <w:rPr>
          <w:rStyle w:val="Char3"/>
          <w:rFonts w:hint="cs"/>
          <w:rtl/>
        </w:rPr>
        <w:t>َ</w:t>
      </w:r>
      <w:r w:rsidRPr="00423AB6">
        <w:rPr>
          <w:rStyle w:val="Char3"/>
          <w:rtl/>
        </w:rPr>
        <w:t>ئِكَةٌ يَكْتُبُونَ الأَوَّلَ فَالأَوَّلَ</w:t>
      </w:r>
      <w:r w:rsidRPr="00423AB6">
        <w:rPr>
          <w:rStyle w:val="Char3"/>
          <w:rFonts w:hint="cs"/>
          <w:rtl/>
        </w:rPr>
        <w:t>،</w:t>
      </w:r>
      <w:r w:rsidRPr="00423AB6">
        <w:rPr>
          <w:rStyle w:val="Char3"/>
          <w:rtl/>
        </w:rPr>
        <w:t xml:space="preserve"> فَإِذَا جَلَسَ الإِمَامُ طَوَوُا الصُّحُفَ</w:t>
      </w:r>
      <w:r w:rsidRPr="00423AB6">
        <w:rPr>
          <w:rStyle w:val="Char3"/>
          <w:rFonts w:hint="cs"/>
          <w:rtl/>
        </w:rPr>
        <w:t>،</w:t>
      </w:r>
      <w:r w:rsidRPr="00423AB6">
        <w:rPr>
          <w:rStyle w:val="Char3"/>
          <w:rtl/>
        </w:rPr>
        <w:t xml:space="preserve"> وَجَاءُوا يَسْتَمِعُونَ الذِّكْرَ</w:t>
      </w:r>
      <w:r w:rsidRPr="00423AB6">
        <w:rPr>
          <w:rStyle w:val="Char3"/>
          <w:rFonts w:hint="cs"/>
          <w:rtl/>
        </w:rPr>
        <w:t>،</w:t>
      </w:r>
      <w:r w:rsidRPr="00423AB6">
        <w:rPr>
          <w:rStyle w:val="Char3"/>
          <w:rtl/>
        </w:rPr>
        <w:t xml:space="preserve"> وَمَثَلُ الْمُهَجِّرِ كَمَثَلِ الَّذِي يُهْدِي الْبَدَنَةَ</w:t>
      </w:r>
      <w:r w:rsidRPr="00423AB6">
        <w:rPr>
          <w:rStyle w:val="Char3"/>
          <w:rFonts w:hint="cs"/>
          <w:rtl/>
        </w:rPr>
        <w:t>،</w:t>
      </w:r>
      <w:r w:rsidRPr="00423AB6">
        <w:rPr>
          <w:rStyle w:val="Char3"/>
          <w:rtl/>
        </w:rPr>
        <w:t xml:space="preserve"> ثُمَّ كَالَّذِي يُهْدِي بَقَرَةً</w:t>
      </w:r>
      <w:r w:rsidRPr="00423AB6">
        <w:rPr>
          <w:rStyle w:val="Char3"/>
          <w:rFonts w:hint="cs"/>
          <w:rtl/>
        </w:rPr>
        <w:t>،</w:t>
      </w:r>
      <w:r w:rsidRPr="00423AB6">
        <w:rPr>
          <w:rStyle w:val="Char3"/>
          <w:rtl/>
        </w:rPr>
        <w:t xml:space="preserve"> ثُمَّ كَالَّذِي يُهْدِي الْكَبْشَ</w:t>
      </w:r>
      <w:r w:rsidRPr="00423AB6">
        <w:rPr>
          <w:rStyle w:val="Char3"/>
          <w:rFonts w:hint="cs"/>
          <w:rtl/>
        </w:rPr>
        <w:t>،</w:t>
      </w:r>
      <w:r w:rsidRPr="00423AB6">
        <w:rPr>
          <w:rStyle w:val="Char3"/>
          <w:rtl/>
        </w:rPr>
        <w:t xml:space="preserve"> ثُمَّ كَالَّذِي يُهْدِي الدَّجَاجَةَ</w:t>
      </w:r>
      <w:r w:rsidRPr="00423AB6">
        <w:rPr>
          <w:rStyle w:val="Char3"/>
          <w:rFonts w:hint="cs"/>
          <w:rtl/>
        </w:rPr>
        <w:t>،</w:t>
      </w:r>
      <w:r w:rsidRPr="00423AB6">
        <w:rPr>
          <w:rStyle w:val="Char3"/>
          <w:rtl/>
        </w:rPr>
        <w:t xml:space="preserve"> ثُمَّ كَالَّذِي يُهْدِي الْبَيْضَةَ</w:t>
      </w:r>
      <w:r w:rsidRPr="00971BD4">
        <w:rPr>
          <w:rFonts w:hint="cs"/>
          <w:rtl/>
        </w:rPr>
        <w:t>»</w:t>
      </w:r>
      <w:r w:rsidRPr="00971BD4">
        <w:rPr>
          <w:rtl/>
        </w:rPr>
        <w:t>.</w:t>
      </w:r>
      <w:r w:rsidRPr="00423AB6">
        <w:rPr>
          <w:rStyle w:val="Char3"/>
          <w:rtl/>
        </w:rPr>
        <w:t xml:space="preserve"> </w:t>
      </w:r>
      <w:r w:rsidRPr="00971BD4">
        <w:rPr>
          <w:rtl/>
        </w:rPr>
        <w:t>(م/850)</w:t>
      </w:r>
      <w:bookmarkEnd w:id="2528"/>
      <w:bookmarkEnd w:id="2529"/>
      <w:bookmarkEnd w:id="2530"/>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فرمود: «هنگامی‌که روز جمعه فرا </w:t>
      </w:r>
      <w:r w:rsidRPr="002E320E">
        <w:rPr>
          <w:rStyle w:val="Char4"/>
          <w:rtl/>
        </w:rPr>
        <w:br/>
      </w:r>
      <w:r w:rsidR="000F001D">
        <w:rPr>
          <w:rStyle w:val="Char4"/>
          <w:rFonts w:hint="cs"/>
          <w:rtl/>
        </w:rPr>
        <w:t>می‌رسد، تعدادی فرشته کنار هر</w:t>
      </w:r>
      <w:r w:rsidRPr="002E320E">
        <w:rPr>
          <w:rStyle w:val="Char4"/>
          <w:rFonts w:hint="cs"/>
          <w:rtl/>
        </w:rPr>
        <w:t xml:space="preserve">یک از درهای مسجد، مستقر می‌شوند و نامها را یکی پس از دیگری به ترتیب آمدن به مسجد، ثبت می‌نمایند و هنگامی‌که امام بر منبر می‌نشیند، دفترها را جمع می‌کنند و می‌آیند و به خطبه، گوش فرا می‌دهند. و مثال کسی که زود به مسجد می‌آید، مانند کسی است که شتری قربانی می‌کند. و شخص بعدی، مانند کسی است که گاوی قربانی می‌نماید. و کسی که بعد از او می‌آید، مانند </w:t>
      </w:r>
      <w:r w:rsidRPr="002E320E">
        <w:rPr>
          <w:rStyle w:val="Char4"/>
          <w:rFonts w:hint="cs"/>
          <w:rtl/>
        </w:rPr>
        <w:lastRenderedPageBreak/>
        <w:t xml:space="preserve">کسی است که قوچی قربانی می‌نماید. و فرد بعدی، مانند کسی است که مرغی قربانی می‌کند. و شخص آخر، مانند کسی است که تخم مرغی قربانی می‌نماید». </w:t>
      </w:r>
    </w:p>
    <w:p w:rsidR="001C7CAE" w:rsidRPr="002E320E" w:rsidRDefault="001C7CAE" w:rsidP="001C7CAE">
      <w:pPr>
        <w:widowControl w:val="0"/>
        <w:ind w:firstLine="284"/>
        <w:jc w:val="both"/>
        <w:rPr>
          <w:rStyle w:val="Char4"/>
          <w:rtl/>
        </w:rPr>
      </w:pPr>
      <w:r w:rsidRPr="00971BD4">
        <w:rPr>
          <w:rStyle w:val="Char5"/>
          <w:rFonts w:hint="cs"/>
          <w:rtl/>
        </w:rPr>
        <w:t>شرح</w:t>
      </w:r>
      <w:r w:rsidRPr="002E320E">
        <w:rPr>
          <w:rStyle w:val="Char4"/>
          <w:rFonts w:hint="cs"/>
          <w:rtl/>
        </w:rPr>
        <w:t xml:space="preserve">: زود رفتن برای نماز جمعه، فضیلت زیادی دارد و مراتب مردم بر اساس اعمال آنها است. </w:t>
      </w:r>
    </w:p>
    <w:p w:rsidR="001C7CAE" w:rsidRPr="001C61F1" w:rsidRDefault="001C7CAE" w:rsidP="001C7CAE">
      <w:pPr>
        <w:pStyle w:val="a2"/>
        <w:rPr>
          <w:rtl/>
        </w:rPr>
      </w:pPr>
      <w:bookmarkStart w:id="2531" w:name="_Toc256338007"/>
      <w:bookmarkStart w:id="2532" w:name="_Toc256339960"/>
      <w:bookmarkStart w:id="2533" w:name="_Toc261194376"/>
      <w:bookmarkStart w:id="2534" w:name="_Toc445895661"/>
      <w:bookmarkStart w:id="2535" w:name="_Toc448059755"/>
      <w:r w:rsidRPr="001C61F1">
        <w:rPr>
          <w:rFonts w:hint="cs"/>
          <w:rtl/>
        </w:rPr>
        <w:t xml:space="preserve">باب(8): </w:t>
      </w:r>
      <w:r w:rsidRPr="00E52C4B">
        <w:rPr>
          <w:rFonts w:hint="cs"/>
          <w:rtl/>
        </w:rPr>
        <w:t>نمازجمعه</w:t>
      </w:r>
      <w:r w:rsidRPr="001C61F1">
        <w:rPr>
          <w:rFonts w:hint="cs"/>
          <w:rtl/>
        </w:rPr>
        <w:t xml:space="preserve"> هنگام زوال آفتاب(در اول وقت)</w:t>
      </w:r>
      <w:bookmarkEnd w:id="2531"/>
      <w:bookmarkEnd w:id="2532"/>
      <w:bookmarkEnd w:id="2533"/>
      <w:bookmarkEnd w:id="2534"/>
      <w:bookmarkEnd w:id="2535"/>
    </w:p>
    <w:p w:rsidR="001C7CAE" w:rsidRPr="00423AB6" w:rsidRDefault="001C7CAE" w:rsidP="001C7CAE">
      <w:pPr>
        <w:pStyle w:val="1"/>
        <w:bidi/>
        <w:spacing w:before="0" w:after="0" w:line="240" w:lineRule="auto"/>
        <w:ind w:firstLine="284"/>
        <w:rPr>
          <w:rStyle w:val="Char3"/>
          <w:rtl/>
        </w:rPr>
      </w:pPr>
      <w:bookmarkStart w:id="2536" w:name="_Toc256338008"/>
      <w:bookmarkStart w:id="2537" w:name="_Toc256339961"/>
      <w:bookmarkStart w:id="2538" w:name="_Toc261191059"/>
      <w:r w:rsidRPr="00971BD4">
        <w:rPr>
          <w:rStyle w:val="Char4"/>
          <w:rtl/>
        </w:rPr>
        <w:t>407</w:t>
      </w:r>
      <w:r>
        <w:rPr>
          <w:rStyle w:val="Char4"/>
          <w:rFonts w:hint="cs"/>
          <w:rtl/>
        </w:rPr>
        <w:t>-</w:t>
      </w:r>
      <w:r w:rsidRPr="00971BD4">
        <w:rPr>
          <w:rStyle w:val="Char4"/>
          <w:rtl/>
        </w:rPr>
        <w:t xml:space="preserve"> </w:t>
      </w:r>
      <w:r w:rsidRPr="00423AB6">
        <w:rPr>
          <w:rStyle w:val="Char3"/>
          <w:rtl/>
        </w:rPr>
        <w:t>عَنْ سَلَمَةَ بْنِ الأَكْوَعِ</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كُنَّا نُجَمِّعُ مَعَ رَسُولِ اللَّهِ</w:t>
      </w:r>
      <w:r w:rsidR="00D42469" w:rsidRPr="00D42469">
        <w:rPr>
          <w:rStyle w:val="Char3"/>
          <w:rFonts w:cs="CTraditional Arabic"/>
          <w:rtl/>
        </w:rPr>
        <w:t xml:space="preserve"> ص </w:t>
      </w:r>
      <w:r w:rsidRPr="00423AB6">
        <w:rPr>
          <w:rStyle w:val="Char3"/>
          <w:rtl/>
        </w:rPr>
        <w:t>إِذَا زَالَتِ الشَّمْسُ</w:t>
      </w:r>
      <w:r w:rsidRPr="00423AB6">
        <w:rPr>
          <w:rStyle w:val="Char3"/>
          <w:rFonts w:hint="cs"/>
          <w:rtl/>
        </w:rPr>
        <w:t>،</w:t>
      </w:r>
      <w:r w:rsidRPr="00423AB6">
        <w:rPr>
          <w:rStyle w:val="Char3"/>
          <w:rtl/>
        </w:rPr>
        <w:t xml:space="preserve"> ثُمَّ نَرْجِعُ نَتَتَبَّعُ الْفَيْءَ. </w:t>
      </w:r>
      <w:r w:rsidRPr="00971BD4">
        <w:rPr>
          <w:rStyle w:val="Char4"/>
          <w:rtl/>
        </w:rPr>
        <w:t>(م/860)</w:t>
      </w:r>
      <w:bookmarkEnd w:id="2536"/>
      <w:bookmarkEnd w:id="2537"/>
      <w:bookmarkEnd w:id="2538"/>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سلمه بن اکوع</w:t>
      </w:r>
      <w:r w:rsidR="00D42469" w:rsidRPr="00D42469">
        <w:rPr>
          <w:rStyle w:val="Char4"/>
          <w:rFonts w:cs="CTraditional Arabic" w:hint="cs"/>
          <w:rtl/>
        </w:rPr>
        <w:t xml:space="preserve"> س </w:t>
      </w:r>
      <w:r w:rsidRPr="002E320E">
        <w:rPr>
          <w:rStyle w:val="Char4"/>
          <w:rFonts w:hint="cs"/>
          <w:rtl/>
        </w:rPr>
        <w:t>می‌گوید:‌ ما با رسول الله</w:t>
      </w:r>
      <w:r w:rsidR="00D42469" w:rsidRPr="00D42469">
        <w:rPr>
          <w:rStyle w:val="Char4"/>
          <w:rFonts w:cs="CTraditional Arabic" w:hint="cs"/>
          <w:rtl/>
        </w:rPr>
        <w:t xml:space="preserve"> ص </w:t>
      </w:r>
      <w:r w:rsidRPr="002E320E">
        <w:rPr>
          <w:rStyle w:val="Char4"/>
          <w:rFonts w:hint="cs"/>
          <w:rtl/>
        </w:rPr>
        <w:t>هنگام زوال آفتاب، نماز جمعه می‌خواندیم و هنگام بازگشت (به خانه) در جستجوی سایه بودیم (تا در سایه حرکت کنیم).</w:t>
      </w:r>
    </w:p>
    <w:p w:rsidR="001C7CAE" w:rsidRPr="002E320E" w:rsidRDefault="001C7CAE" w:rsidP="001C7CAE">
      <w:pPr>
        <w:widowControl w:val="0"/>
        <w:ind w:firstLine="284"/>
        <w:jc w:val="both"/>
        <w:rPr>
          <w:rStyle w:val="Char4"/>
          <w:rtl/>
        </w:rPr>
      </w:pPr>
      <w:r w:rsidRPr="00971BD4">
        <w:rPr>
          <w:rStyle w:val="Char5"/>
          <w:rFonts w:hint="cs"/>
          <w:spacing w:val="-4"/>
          <w:rtl/>
        </w:rPr>
        <w:t>شرح</w:t>
      </w:r>
      <w:r w:rsidRPr="00971BD4">
        <w:rPr>
          <w:rStyle w:val="Char4"/>
          <w:rFonts w:hint="cs"/>
          <w:spacing w:val="-4"/>
          <w:rtl/>
        </w:rPr>
        <w:t>: از حدیث فوق، چنین فهمیده می‌شود که نماز جمعه در عصر رسول الله</w:t>
      </w:r>
      <w:r w:rsidR="00D42469" w:rsidRPr="00D42469">
        <w:rPr>
          <w:rStyle w:val="Char4"/>
          <w:rFonts w:cs="CTraditional Arabic" w:hint="cs"/>
          <w:spacing w:val="-4"/>
          <w:rtl/>
        </w:rPr>
        <w:t xml:space="preserve"> ص </w:t>
      </w:r>
      <w:r w:rsidRPr="002E320E">
        <w:rPr>
          <w:rStyle w:val="Char4"/>
          <w:rFonts w:hint="cs"/>
          <w:rtl/>
        </w:rPr>
        <w:t xml:space="preserve">در اول وقت خوانده می‌شد تا جایی که سایه‌ها بسیار کوتاه بود و صحابه در جستجوی سایه بودند تا در سایه‌ی‌ دیوارها از مسجد به خانه برگردند. </w:t>
      </w:r>
    </w:p>
    <w:p w:rsidR="001C7CAE" w:rsidRPr="001C61F1" w:rsidRDefault="001C7CAE" w:rsidP="001C7CAE">
      <w:pPr>
        <w:pStyle w:val="a2"/>
        <w:rPr>
          <w:rtl/>
        </w:rPr>
      </w:pPr>
      <w:bookmarkStart w:id="2539" w:name="_Toc256338009"/>
      <w:bookmarkStart w:id="2540" w:name="_Toc256339962"/>
      <w:bookmarkStart w:id="2541" w:name="_Toc261194377"/>
      <w:bookmarkStart w:id="2542" w:name="_Toc445895662"/>
      <w:bookmarkStart w:id="2543" w:name="_Toc448059756"/>
      <w:r w:rsidRPr="001C61F1">
        <w:rPr>
          <w:rFonts w:hint="cs"/>
          <w:rtl/>
        </w:rPr>
        <w:t>باب(9): ساختن منبر رسول الله</w:t>
      </w:r>
      <w:r w:rsidR="00D42469" w:rsidRPr="00315321">
        <w:rPr>
          <w:rFonts w:cs="CTraditional Arabic" w:hint="cs"/>
          <w:bCs w:val="0"/>
          <w:rtl/>
        </w:rPr>
        <w:t xml:space="preserve"> ص </w:t>
      </w:r>
      <w:r w:rsidRPr="001C61F1">
        <w:rPr>
          <w:rFonts w:hint="cs"/>
          <w:rtl/>
        </w:rPr>
        <w:t>و ا</w:t>
      </w:r>
      <w:r w:rsidRPr="004C7703">
        <w:rPr>
          <w:rFonts w:hint="cs"/>
          <w:rtl/>
        </w:rPr>
        <w:t>ی</w:t>
      </w:r>
      <w:r w:rsidRPr="001C61F1">
        <w:rPr>
          <w:rFonts w:hint="cs"/>
          <w:rtl/>
        </w:rPr>
        <w:t>ستادن بر آن در نماز</w:t>
      </w:r>
      <w:bookmarkEnd w:id="2539"/>
      <w:bookmarkEnd w:id="2540"/>
      <w:bookmarkEnd w:id="2541"/>
      <w:bookmarkEnd w:id="2542"/>
      <w:bookmarkEnd w:id="2543"/>
    </w:p>
    <w:p w:rsidR="001C7CAE" w:rsidRPr="00423AB6" w:rsidRDefault="001C7CAE" w:rsidP="001C7CAE">
      <w:pPr>
        <w:pStyle w:val="a6"/>
        <w:rPr>
          <w:rStyle w:val="Char3"/>
          <w:rtl/>
        </w:rPr>
      </w:pPr>
      <w:bookmarkStart w:id="2544" w:name="_Toc256338010"/>
      <w:bookmarkStart w:id="2545" w:name="_Toc256339963"/>
      <w:bookmarkStart w:id="2546" w:name="_Toc261191060"/>
      <w:r w:rsidRPr="00E52C4B">
        <w:rPr>
          <w:rtl/>
        </w:rPr>
        <w:t>408</w:t>
      </w:r>
      <w:r>
        <w:rPr>
          <w:rFonts w:hint="cs"/>
          <w:rtl/>
        </w:rPr>
        <w:t>-</w:t>
      </w:r>
      <w:r w:rsidRPr="00423AB6">
        <w:rPr>
          <w:rStyle w:val="Char3"/>
          <w:rtl/>
        </w:rPr>
        <w:t xml:space="preserve"> عَنْ أَبِي حَازِمٍ</w:t>
      </w:r>
      <w:r w:rsidRPr="00423AB6">
        <w:rPr>
          <w:rStyle w:val="Char3"/>
          <w:rFonts w:hint="cs"/>
          <w:rtl/>
        </w:rPr>
        <w:t>:</w:t>
      </w:r>
      <w:r w:rsidRPr="00423AB6">
        <w:rPr>
          <w:rStyle w:val="Char3"/>
          <w:rtl/>
        </w:rPr>
        <w:t xml:space="preserve"> أَنَّ نَفَرًا جَاءُوا إِلَى سَهْلِ بْنِ سَعْدٍ</w:t>
      </w:r>
      <w:r w:rsidR="00D42469" w:rsidRPr="00D42469">
        <w:rPr>
          <w:rStyle w:val="Char3"/>
          <w:rFonts w:cs="CTraditional Arabic" w:hint="cs"/>
          <w:rtl/>
        </w:rPr>
        <w:t xml:space="preserve"> س </w:t>
      </w:r>
      <w:r w:rsidRPr="00423AB6">
        <w:rPr>
          <w:rStyle w:val="Char3"/>
          <w:rtl/>
        </w:rPr>
        <w:t>قَدْ تَمَارَوْا فِي الْمِنْبَرِ مِنْ أَيِّ عُودٍ هُوَ</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أَمَا وَاللَّهِ</w:t>
      </w:r>
      <w:r w:rsidRPr="00423AB6">
        <w:rPr>
          <w:rStyle w:val="Char3"/>
          <w:rFonts w:hint="cs"/>
          <w:rtl/>
        </w:rPr>
        <w:t>،</w:t>
      </w:r>
      <w:r w:rsidRPr="00423AB6">
        <w:rPr>
          <w:rStyle w:val="Char3"/>
          <w:rtl/>
        </w:rPr>
        <w:t xml:space="preserve"> إِنِّي لأَعْرِفُ مِنْ أَيِّ عُودٍ هُوَ</w:t>
      </w:r>
      <w:r w:rsidRPr="00423AB6">
        <w:rPr>
          <w:rStyle w:val="Char3"/>
          <w:rFonts w:hint="cs"/>
          <w:rtl/>
        </w:rPr>
        <w:t>؟</w:t>
      </w:r>
      <w:r w:rsidRPr="00423AB6">
        <w:rPr>
          <w:rStyle w:val="Char3"/>
          <w:rtl/>
        </w:rPr>
        <w:t xml:space="preserve"> وَمَنْ عَمِلَهُ</w:t>
      </w:r>
      <w:r w:rsidRPr="00423AB6">
        <w:rPr>
          <w:rStyle w:val="Char3"/>
          <w:rFonts w:hint="cs"/>
          <w:rtl/>
        </w:rPr>
        <w:t>؟</w:t>
      </w:r>
      <w:r w:rsidRPr="00423AB6">
        <w:rPr>
          <w:rStyle w:val="Char3"/>
          <w:rtl/>
        </w:rPr>
        <w:t xml:space="preserve"> وَرَأَيْتُ رَسُولَ اللَّهِ</w:t>
      </w:r>
      <w:r w:rsidR="00D42469" w:rsidRPr="00D42469">
        <w:rPr>
          <w:rStyle w:val="Char3"/>
          <w:rFonts w:cs="CTraditional Arabic"/>
          <w:rtl/>
        </w:rPr>
        <w:t xml:space="preserve"> ص </w:t>
      </w:r>
      <w:r w:rsidRPr="00423AB6">
        <w:rPr>
          <w:rStyle w:val="Char3"/>
          <w:rtl/>
        </w:rPr>
        <w:t>أَوَّلَ يَوْمٍ جَلَسَ عَلَيْهِ قَالَ</w:t>
      </w:r>
      <w:r w:rsidRPr="00423AB6">
        <w:rPr>
          <w:rStyle w:val="Char3"/>
          <w:rFonts w:hint="cs"/>
          <w:rtl/>
        </w:rPr>
        <w:t>:</w:t>
      </w:r>
      <w:r w:rsidRPr="00423AB6">
        <w:rPr>
          <w:rStyle w:val="Char3"/>
          <w:rtl/>
        </w:rPr>
        <w:t xml:space="preserve"> فَقُلْتُ لَهُ</w:t>
      </w:r>
      <w:r w:rsidRPr="00423AB6">
        <w:rPr>
          <w:rStyle w:val="Char3"/>
          <w:rFonts w:hint="cs"/>
          <w:rtl/>
        </w:rPr>
        <w:t>:</w:t>
      </w:r>
      <w:r w:rsidRPr="00423AB6">
        <w:rPr>
          <w:rStyle w:val="Char3"/>
          <w:rtl/>
        </w:rPr>
        <w:t xml:space="preserve"> يَا أَبَا عَبَّاسٍ فَحَدِّثْنَا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أَرْسَلَ رَسُولُ اللَّهِ</w:t>
      </w:r>
      <w:r w:rsidR="00D42469" w:rsidRPr="00D42469">
        <w:rPr>
          <w:rStyle w:val="Char3"/>
          <w:rFonts w:cs="CTraditional Arabic"/>
          <w:rtl/>
        </w:rPr>
        <w:t xml:space="preserve"> ص </w:t>
      </w:r>
      <w:r w:rsidRPr="00423AB6">
        <w:rPr>
          <w:rStyle w:val="Char3"/>
          <w:rtl/>
        </w:rPr>
        <w:t>إِلَى امْرَأَةٍ قَالَ أَبُو حَازِمٍ</w:t>
      </w:r>
      <w:r w:rsidRPr="00423AB6">
        <w:rPr>
          <w:rStyle w:val="Char3"/>
          <w:rFonts w:hint="cs"/>
          <w:rtl/>
        </w:rPr>
        <w:t>:</w:t>
      </w:r>
      <w:r w:rsidRPr="00423AB6">
        <w:rPr>
          <w:rStyle w:val="Char3"/>
          <w:rtl/>
        </w:rPr>
        <w:t xml:space="preserve"> إِنَّهُ لَيُسَمِّهَا يَوْمَئِذٍ</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انْظُرِي غُلا</w:t>
      </w:r>
      <w:r w:rsidRPr="00423AB6">
        <w:rPr>
          <w:rStyle w:val="Char3"/>
          <w:rFonts w:hint="cs"/>
          <w:rtl/>
        </w:rPr>
        <w:t>َ</w:t>
      </w:r>
      <w:r w:rsidRPr="00423AB6">
        <w:rPr>
          <w:rStyle w:val="Char3"/>
          <w:rtl/>
        </w:rPr>
        <w:t>مَكِ النَّجَّارَ يَعْمَلْ لِي أَعْوَادًا أُكَلِّمُ النَّاسَ عَلَيْهَا</w:t>
      </w:r>
      <w:r w:rsidRPr="00423AB6">
        <w:rPr>
          <w:rStyle w:val="Char3"/>
          <w:rFonts w:hint="cs"/>
          <w:rtl/>
        </w:rPr>
        <w:t>»</w:t>
      </w:r>
      <w:r w:rsidRPr="00423AB6">
        <w:rPr>
          <w:rStyle w:val="Char3"/>
          <w:rtl/>
        </w:rPr>
        <w:t xml:space="preserve"> فَعَمِلَ هَذِهِ الثَّلا</w:t>
      </w:r>
      <w:r w:rsidRPr="00423AB6">
        <w:rPr>
          <w:rStyle w:val="Char3"/>
          <w:rFonts w:hint="cs"/>
          <w:rtl/>
        </w:rPr>
        <w:t>َ</w:t>
      </w:r>
      <w:r w:rsidRPr="00423AB6">
        <w:rPr>
          <w:rStyle w:val="Char3"/>
          <w:rtl/>
        </w:rPr>
        <w:t>ثَ دَرَجَاتٍ</w:t>
      </w:r>
      <w:r w:rsidRPr="00423AB6">
        <w:rPr>
          <w:rStyle w:val="Char3"/>
          <w:rFonts w:hint="cs"/>
          <w:rtl/>
        </w:rPr>
        <w:t>،</w:t>
      </w:r>
      <w:r w:rsidRPr="00423AB6">
        <w:rPr>
          <w:rStyle w:val="Char3"/>
          <w:rtl/>
        </w:rPr>
        <w:t xml:space="preserve"> ثُمَّ أَمَرَ بِهَا رَسُولُ اللَّهِ</w:t>
      </w:r>
      <w:r w:rsidR="00D42469" w:rsidRPr="00D42469">
        <w:rPr>
          <w:rStyle w:val="Char3"/>
          <w:rFonts w:cs="CTraditional Arabic"/>
          <w:rtl/>
        </w:rPr>
        <w:t xml:space="preserve"> ص </w:t>
      </w:r>
      <w:r w:rsidRPr="00423AB6">
        <w:rPr>
          <w:rStyle w:val="Char3"/>
          <w:rtl/>
        </w:rPr>
        <w:t>فَوُضِعَتْ هَذَا الْمَوْضِعَ</w:t>
      </w:r>
      <w:r w:rsidRPr="00423AB6">
        <w:rPr>
          <w:rStyle w:val="Char3"/>
          <w:rFonts w:hint="cs"/>
          <w:rtl/>
        </w:rPr>
        <w:t>،</w:t>
      </w:r>
      <w:r w:rsidRPr="00423AB6">
        <w:rPr>
          <w:rStyle w:val="Char3"/>
          <w:rtl/>
        </w:rPr>
        <w:t xml:space="preserve"> فَهِيَ مِنْ طَرْفَاءِ الْغَابَةِ</w:t>
      </w:r>
      <w:r w:rsidRPr="00423AB6">
        <w:rPr>
          <w:rStyle w:val="Char3"/>
          <w:rFonts w:hint="cs"/>
          <w:rtl/>
        </w:rPr>
        <w:t>،</w:t>
      </w:r>
      <w:r w:rsidRPr="00423AB6">
        <w:rPr>
          <w:rStyle w:val="Char3"/>
          <w:rtl/>
        </w:rPr>
        <w:t xml:space="preserve"> وَلَقَدْ رَأَيْتُ رَسُولَ اللَّهِ</w:t>
      </w:r>
      <w:r w:rsidR="00D42469" w:rsidRPr="00D42469">
        <w:rPr>
          <w:rStyle w:val="Char3"/>
          <w:rFonts w:cs="CTraditional Arabic"/>
          <w:rtl/>
        </w:rPr>
        <w:t xml:space="preserve"> ص </w:t>
      </w:r>
      <w:r w:rsidRPr="00423AB6">
        <w:rPr>
          <w:rStyle w:val="Char3"/>
          <w:rtl/>
        </w:rPr>
        <w:t>قَامَ عَلَيْهِ فَكَبَّرَ وَكَبَّرَ النَّاسُ وَرَاءَهُ</w:t>
      </w:r>
      <w:r w:rsidRPr="00423AB6">
        <w:rPr>
          <w:rStyle w:val="Char3"/>
          <w:rFonts w:hint="cs"/>
          <w:rtl/>
        </w:rPr>
        <w:t>،</w:t>
      </w:r>
      <w:r w:rsidRPr="00423AB6">
        <w:rPr>
          <w:rStyle w:val="Char3"/>
          <w:rtl/>
        </w:rPr>
        <w:t xml:space="preserve"> وَهُوَ عَلَى الْمِنْبَرِ</w:t>
      </w:r>
      <w:r w:rsidRPr="00423AB6">
        <w:rPr>
          <w:rStyle w:val="Char3"/>
          <w:rFonts w:hint="cs"/>
          <w:rtl/>
        </w:rPr>
        <w:t>،</w:t>
      </w:r>
      <w:r w:rsidRPr="00423AB6">
        <w:rPr>
          <w:rStyle w:val="Char3"/>
          <w:rtl/>
        </w:rPr>
        <w:t xml:space="preserve"> ثُمَّ رَ</w:t>
      </w:r>
      <w:r w:rsidRPr="00423AB6">
        <w:rPr>
          <w:rStyle w:val="Char3"/>
          <w:rFonts w:hint="cs"/>
          <w:rtl/>
        </w:rPr>
        <w:t>جَ</w:t>
      </w:r>
      <w:r w:rsidRPr="00423AB6">
        <w:rPr>
          <w:rStyle w:val="Char3"/>
          <w:rtl/>
        </w:rPr>
        <w:t>عَ فَنَزَلَ الْقَهْقَرَى حَتَّى سَجَدَ فِي أَصْلِ الْمِنْبَرِ</w:t>
      </w:r>
      <w:r w:rsidRPr="00423AB6">
        <w:rPr>
          <w:rStyle w:val="Char3"/>
          <w:rFonts w:hint="cs"/>
          <w:rtl/>
        </w:rPr>
        <w:t>،</w:t>
      </w:r>
      <w:r w:rsidRPr="00423AB6">
        <w:rPr>
          <w:rStyle w:val="Char3"/>
          <w:rtl/>
        </w:rPr>
        <w:t xml:space="preserve"> ثُمَّ عَادَ حَتَّى فَرَغَ مِنْ آخِرِ صَلا</w:t>
      </w:r>
      <w:r w:rsidRPr="00423AB6">
        <w:rPr>
          <w:rStyle w:val="Char3"/>
          <w:rFonts w:hint="cs"/>
          <w:rtl/>
        </w:rPr>
        <w:t>َ</w:t>
      </w:r>
      <w:r w:rsidRPr="00423AB6">
        <w:rPr>
          <w:rStyle w:val="Char3"/>
          <w:rtl/>
        </w:rPr>
        <w:t>تِهِ</w:t>
      </w:r>
      <w:r w:rsidRPr="00423AB6">
        <w:rPr>
          <w:rStyle w:val="Char3"/>
          <w:rFonts w:hint="cs"/>
          <w:rtl/>
        </w:rPr>
        <w:t>،</w:t>
      </w:r>
      <w:r w:rsidRPr="00423AB6">
        <w:rPr>
          <w:rStyle w:val="Char3"/>
          <w:rtl/>
        </w:rPr>
        <w:t xml:space="preserve"> ثُمَّ أَقْبَلَ عَلَى النَّاسِ فَقَالَ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يَا أَيُّهَا النَّاسُ</w:t>
      </w:r>
      <w:r w:rsidRPr="00423AB6">
        <w:rPr>
          <w:rStyle w:val="Char3"/>
          <w:rFonts w:hint="cs"/>
          <w:rtl/>
        </w:rPr>
        <w:t>،</w:t>
      </w:r>
      <w:r w:rsidRPr="00423AB6">
        <w:rPr>
          <w:rStyle w:val="Char3"/>
          <w:rtl/>
        </w:rPr>
        <w:t xml:space="preserve"> إِنِّي صَنَعْتُ هَذَا لِتَأْتَمُّوا بِي</w:t>
      </w:r>
      <w:r w:rsidRPr="00423AB6">
        <w:rPr>
          <w:rStyle w:val="Char3"/>
          <w:rFonts w:hint="cs"/>
          <w:rtl/>
        </w:rPr>
        <w:t>،</w:t>
      </w:r>
      <w:r w:rsidRPr="00423AB6">
        <w:rPr>
          <w:rStyle w:val="Char3"/>
          <w:rtl/>
        </w:rPr>
        <w:t xml:space="preserve"> وَلِتَعَلَّمُوا صَلا</w:t>
      </w:r>
      <w:r w:rsidRPr="00423AB6">
        <w:rPr>
          <w:rStyle w:val="Char3"/>
          <w:rFonts w:hint="cs"/>
          <w:rtl/>
        </w:rPr>
        <w:t>َ</w:t>
      </w:r>
      <w:r w:rsidRPr="00423AB6">
        <w:rPr>
          <w:rStyle w:val="Char3"/>
          <w:rtl/>
        </w:rPr>
        <w:t>تِي</w:t>
      </w:r>
      <w:r w:rsidRPr="00423AB6">
        <w:rPr>
          <w:rStyle w:val="Char3"/>
          <w:rFonts w:hint="cs"/>
          <w:rtl/>
        </w:rPr>
        <w:t>»</w:t>
      </w:r>
      <w:r w:rsidRPr="00423AB6">
        <w:rPr>
          <w:rStyle w:val="Char3"/>
          <w:rtl/>
        </w:rPr>
        <w:t>.</w:t>
      </w:r>
      <w:r w:rsidRPr="00971BD4">
        <w:rPr>
          <w:rtl/>
        </w:rPr>
        <w:t xml:space="preserve"> (م/544)</w:t>
      </w:r>
      <w:bookmarkEnd w:id="2544"/>
      <w:bookmarkEnd w:id="2545"/>
      <w:bookmarkEnd w:id="2546"/>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3120B0">
        <w:rPr>
          <w:rFonts w:cs="IRNazli" w:hint="cs"/>
          <w:color w:val="0000FF"/>
          <w:szCs w:val="26"/>
          <w:rtl/>
        </w:rPr>
        <w:t xml:space="preserve"> </w:t>
      </w:r>
      <w:r w:rsidRPr="002E320E">
        <w:rPr>
          <w:rStyle w:val="Char4"/>
          <w:rFonts w:hint="cs"/>
          <w:rtl/>
        </w:rPr>
        <w:t>ابوحازم می‌گوید: چند نفر که درباره</w:t>
      </w:r>
      <w:r w:rsidRPr="002E320E">
        <w:rPr>
          <w:rStyle w:val="Char4"/>
          <w:rFonts w:hint="eastAsia"/>
          <w:rtl/>
        </w:rPr>
        <w:t>‌</w:t>
      </w:r>
      <w:r w:rsidRPr="002E320E">
        <w:rPr>
          <w:rStyle w:val="Char4"/>
          <w:rFonts w:hint="cs"/>
          <w:rtl/>
        </w:rPr>
        <w:t>ی نوع چوب منبر رسول اکرم</w:t>
      </w:r>
      <w:r w:rsidR="00D42469" w:rsidRPr="00D42469">
        <w:rPr>
          <w:rStyle w:val="Char4"/>
          <w:rFonts w:cs="CTraditional Arabic" w:hint="cs"/>
          <w:rtl/>
        </w:rPr>
        <w:t xml:space="preserve"> ص </w:t>
      </w:r>
      <w:r w:rsidRPr="002E320E">
        <w:rPr>
          <w:rStyle w:val="Char4"/>
          <w:rFonts w:hint="cs"/>
          <w:rtl/>
        </w:rPr>
        <w:t>با یکدیگر بحث کرده بودند، خدمت سهل بن سعد</w:t>
      </w:r>
      <w:r w:rsidR="00D42469" w:rsidRPr="00D42469">
        <w:rPr>
          <w:rStyle w:val="Char4"/>
          <w:rFonts w:cs="CTraditional Arabic" w:hint="cs"/>
          <w:rtl/>
        </w:rPr>
        <w:t xml:space="preserve"> س </w:t>
      </w:r>
      <w:r w:rsidRPr="002E320E">
        <w:rPr>
          <w:rStyle w:val="Char4"/>
          <w:rFonts w:hint="cs"/>
          <w:rtl/>
        </w:rPr>
        <w:t xml:space="preserve">آمدند. سهل گفت: سوگند به الله، </w:t>
      </w:r>
      <w:r w:rsidRPr="002E320E">
        <w:rPr>
          <w:rStyle w:val="Char4"/>
          <w:rFonts w:hint="cs"/>
          <w:rtl/>
        </w:rPr>
        <w:lastRenderedPageBreak/>
        <w:t>من می‌دانم از چه چوبی است؟ و چه کسی آنرا ساخت؟ همچنین رسول الله</w:t>
      </w:r>
      <w:r w:rsidR="00D42469" w:rsidRPr="00D42469">
        <w:rPr>
          <w:rStyle w:val="Char4"/>
          <w:rFonts w:cs="CTraditional Arabic" w:hint="cs"/>
          <w:rtl/>
        </w:rPr>
        <w:t xml:space="preserve"> ص </w:t>
      </w:r>
      <w:r w:rsidRPr="002E320E">
        <w:rPr>
          <w:rStyle w:val="Char4"/>
          <w:rFonts w:hint="cs"/>
          <w:rtl/>
        </w:rPr>
        <w:t>را دیدم که برای اولین بار، بالای آن نشست.</w:t>
      </w:r>
    </w:p>
    <w:p w:rsidR="001C7CAE" w:rsidRPr="002E320E" w:rsidRDefault="001C7CAE" w:rsidP="001C7CAE">
      <w:pPr>
        <w:widowControl w:val="0"/>
        <w:ind w:firstLine="284"/>
        <w:jc w:val="both"/>
        <w:rPr>
          <w:rStyle w:val="Char4"/>
          <w:rtl/>
        </w:rPr>
      </w:pPr>
      <w:r w:rsidRPr="002E320E">
        <w:rPr>
          <w:rStyle w:val="Char4"/>
          <w:rFonts w:hint="cs"/>
          <w:rtl/>
        </w:rPr>
        <w:t>ابوحازم می‌گوید: به سهل گفتم: ای ابو عباس! ماجرایش را برای ما بیان کن. سهل گفت: رسول الله</w:t>
      </w:r>
      <w:r w:rsidR="00D42469" w:rsidRPr="00D42469">
        <w:rPr>
          <w:rStyle w:val="Char4"/>
          <w:rFonts w:cs="CTraditional Arabic" w:hint="cs"/>
          <w:rtl/>
        </w:rPr>
        <w:t xml:space="preserve"> ص </w:t>
      </w:r>
      <w:r w:rsidRPr="002E320E">
        <w:rPr>
          <w:rStyle w:val="Char4"/>
          <w:rFonts w:hint="cs"/>
          <w:rtl/>
        </w:rPr>
        <w:t>فردی را نزد یک زن فرستاد ـ ابوحازم می‌گوید: سهل آنروز آن زن را نام برد ـ و فرمود: «به خدمتگزار نجارت بگو تا برایم چوب</w:t>
      </w:r>
      <w:r>
        <w:rPr>
          <w:rStyle w:val="Char4"/>
          <w:rFonts w:hint="eastAsia"/>
          <w:rtl/>
        </w:rPr>
        <w:t>‌</w:t>
      </w:r>
      <w:r w:rsidRPr="002E320E">
        <w:rPr>
          <w:rStyle w:val="Char4"/>
          <w:rFonts w:hint="cs"/>
          <w:rtl/>
        </w:rPr>
        <w:t>هایی درست کند که بالای آنها برای مردم، صحبت کنم».</w:t>
      </w:r>
    </w:p>
    <w:p w:rsidR="001C7CAE" w:rsidRPr="002E320E" w:rsidRDefault="001C7CAE" w:rsidP="001C7CAE">
      <w:pPr>
        <w:widowControl w:val="0"/>
        <w:ind w:firstLine="284"/>
        <w:jc w:val="both"/>
        <w:rPr>
          <w:rStyle w:val="Char4"/>
          <w:rtl/>
        </w:rPr>
      </w:pPr>
      <w:r w:rsidRPr="002E320E">
        <w:rPr>
          <w:rStyle w:val="Char4"/>
          <w:rFonts w:hint="cs"/>
          <w:rtl/>
        </w:rPr>
        <w:t>او این سه درجه</w:t>
      </w:r>
      <w:r w:rsidRPr="002E320E">
        <w:rPr>
          <w:rStyle w:val="Char4"/>
          <w:rFonts w:hint="eastAsia"/>
          <w:rtl/>
        </w:rPr>
        <w:t>‌</w:t>
      </w:r>
      <w:r w:rsidRPr="002E320E">
        <w:rPr>
          <w:rStyle w:val="Char4"/>
          <w:rFonts w:hint="cs"/>
          <w:rtl/>
        </w:rPr>
        <w:t>ی منبر را ساخت. آنگاه رسول الله</w:t>
      </w:r>
      <w:r w:rsidR="00D42469" w:rsidRPr="00D42469">
        <w:rPr>
          <w:rStyle w:val="Char4"/>
          <w:rFonts w:cs="CTraditional Arabic" w:hint="cs"/>
          <w:rtl/>
        </w:rPr>
        <w:t xml:space="preserve"> ص </w:t>
      </w:r>
      <w:r w:rsidRPr="002E320E">
        <w:rPr>
          <w:rStyle w:val="Char4"/>
          <w:rFonts w:hint="cs"/>
          <w:rtl/>
        </w:rPr>
        <w:t>دستور داد و اینجا گذاشته شد. قابل یادآوری است که منبر از گزهای جنگلی</w:t>
      </w:r>
      <w:r w:rsidR="000F001D">
        <w:rPr>
          <w:rStyle w:val="Char4"/>
          <w:rFonts w:hint="cs"/>
          <w:rtl/>
        </w:rPr>
        <w:t xml:space="preserve"> ساخته شد. من دیدم که رسول الله</w:t>
      </w:r>
      <w:r w:rsidRPr="001A52C9">
        <w:rPr>
          <w:rFonts w:cs="CTraditional Arabic"/>
          <w:sz w:val="26"/>
          <w:szCs w:val="28"/>
          <w:rtl/>
        </w:rPr>
        <w:t>ص</w:t>
      </w:r>
      <w:r w:rsidRPr="002E320E">
        <w:rPr>
          <w:rStyle w:val="Char4"/>
          <w:rFonts w:hint="cs"/>
          <w:rtl/>
        </w:rPr>
        <w:t xml:space="preserve"> روی آن ایستاد و تکبیر گفت. مردم نیز پشت سر ایشان که روی منبر بود، تکبیر گفتند. سپس اندکی به عقب برگشت و پایین منبر (روی زمین) سجده نمود. آنگاه به بالای منبر برگشت و این</w:t>
      </w:r>
      <w:r>
        <w:rPr>
          <w:rStyle w:val="Char4"/>
          <w:rFonts w:hint="eastAsia"/>
          <w:rtl/>
        </w:rPr>
        <w:t>‌</w:t>
      </w:r>
      <w:r w:rsidRPr="002E320E">
        <w:rPr>
          <w:rStyle w:val="Char4"/>
          <w:rFonts w:hint="cs"/>
          <w:rtl/>
        </w:rPr>
        <w:t>گونه نمازش را به پایان رساند. بعد از اتمام نماز، رو</w:t>
      </w:r>
      <w:r w:rsidR="003850A9">
        <w:rPr>
          <w:rStyle w:val="Char4"/>
          <w:rFonts w:hint="cs"/>
          <w:rtl/>
        </w:rPr>
        <w:t xml:space="preserve"> به‌سوی </w:t>
      </w:r>
      <w:r w:rsidRPr="002E320E">
        <w:rPr>
          <w:rStyle w:val="Char4"/>
          <w:rFonts w:hint="cs"/>
          <w:rtl/>
        </w:rPr>
        <w:t>مردم نمود و فرمود: «ای مردم! من این عمل را انجام دادم تا شما به من اقتدا کنید و کیفیت نماز خواندن مرا بیاموزید»</w:t>
      </w:r>
      <w:r>
        <w:rPr>
          <w:rStyle w:val="Char4"/>
          <w:rFonts w:hint="cs"/>
          <w:rtl/>
        </w:rPr>
        <w:t>.</w:t>
      </w:r>
    </w:p>
    <w:p w:rsidR="001C7CAE" w:rsidRPr="00971BD4" w:rsidRDefault="001C7CAE" w:rsidP="001C7CAE">
      <w:pPr>
        <w:pStyle w:val="a2"/>
      </w:pPr>
      <w:bookmarkStart w:id="2547" w:name="_Toc256338011"/>
      <w:bookmarkStart w:id="2548" w:name="_Toc256339964"/>
      <w:bookmarkStart w:id="2549" w:name="_Toc261194378"/>
      <w:bookmarkStart w:id="2550" w:name="_Toc445895663"/>
      <w:bookmarkStart w:id="2551" w:name="_Toc448059757"/>
      <w:r w:rsidRPr="00971BD4">
        <w:rPr>
          <w:rFonts w:hint="cs"/>
          <w:rtl/>
        </w:rPr>
        <w:t>باب(10):‌ آنچه در خطبه گفته می‌شود</w:t>
      </w:r>
      <w:bookmarkEnd w:id="2547"/>
      <w:bookmarkEnd w:id="2548"/>
      <w:bookmarkEnd w:id="2549"/>
      <w:bookmarkEnd w:id="2550"/>
      <w:bookmarkEnd w:id="2551"/>
    </w:p>
    <w:p w:rsidR="001C7CAE" w:rsidRPr="00423AB6" w:rsidRDefault="001C7CAE" w:rsidP="001C7CAE">
      <w:pPr>
        <w:pStyle w:val="a6"/>
        <w:rPr>
          <w:rStyle w:val="Char3"/>
          <w:rtl/>
        </w:rPr>
      </w:pPr>
      <w:bookmarkStart w:id="2552" w:name="_Toc256338012"/>
      <w:bookmarkStart w:id="2553" w:name="_Toc256339965"/>
      <w:bookmarkStart w:id="2554" w:name="_Toc261191061"/>
      <w:r w:rsidRPr="00E52C4B">
        <w:rPr>
          <w:rtl/>
        </w:rPr>
        <w:t>409</w:t>
      </w:r>
      <w:r>
        <w:rPr>
          <w:rFonts w:hint="cs"/>
          <w:rtl/>
        </w:rPr>
        <w:t>-</w:t>
      </w:r>
      <w:r w:rsidRPr="00E52C4B">
        <w:rPr>
          <w:rtl/>
        </w:rPr>
        <w:t xml:space="preserve"> </w:t>
      </w:r>
      <w:r w:rsidRPr="00423AB6">
        <w:rPr>
          <w:rStyle w:val="Char3"/>
          <w:rtl/>
        </w:rPr>
        <w:t>عَنِ ابْنِ عَبَّاسٍ</w:t>
      </w:r>
      <w:r w:rsidRPr="00423AB6">
        <w:rPr>
          <w:rStyle w:val="Char3"/>
          <w:rFonts w:hint="cs"/>
          <w:rtl/>
        </w:rPr>
        <w:t xml:space="preserve"> </w:t>
      </w:r>
      <w:r>
        <w:rPr>
          <w:rStyle w:val="Char3"/>
          <w:rFonts w:cs="CTraditional Arabic" w:hint="cs"/>
          <w:rtl/>
        </w:rPr>
        <w:t>ب</w:t>
      </w:r>
      <w:r w:rsidRPr="00423AB6">
        <w:rPr>
          <w:rStyle w:val="Char3"/>
          <w:rFonts w:hint="cs"/>
          <w:rtl/>
        </w:rPr>
        <w:t>:</w:t>
      </w:r>
      <w:r w:rsidRPr="00423AB6">
        <w:rPr>
          <w:rStyle w:val="Char3"/>
          <w:rtl/>
        </w:rPr>
        <w:t xml:space="preserve"> أَنَّ ضِمَادًا قَدِمَ مَكَّةَ</w:t>
      </w:r>
      <w:r w:rsidRPr="00423AB6">
        <w:rPr>
          <w:rStyle w:val="Char3"/>
          <w:rFonts w:hint="cs"/>
          <w:rtl/>
        </w:rPr>
        <w:t>،</w:t>
      </w:r>
      <w:r w:rsidRPr="00423AB6">
        <w:rPr>
          <w:rStyle w:val="Char3"/>
          <w:rtl/>
        </w:rPr>
        <w:t xml:space="preserve"> وَكَانَ مِنْ أَزْدِ شَنُوءَةَ</w:t>
      </w:r>
      <w:r w:rsidRPr="00423AB6">
        <w:rPr>
          <w:rStyle w:val="Char3"/>
          <w:rFonts w:hint="cs"/>
          <w:rtl/>
        </w:rPr>
        <w:t>،</w:t>
      </w:r>
      <w:r w:rsidRPr="00423AB6">
        <w:rPr>
          <w:rStyle w:val="Char3"/>
          <w:rtl/>
        </w:rPr>
        <w:t>وَكَانَ يَرْقِي مِنْ هَذِهِ الرِّيحِ</w:t>
      </w:r>
      <w:r w:rsidRPr="00423AB6">
        <w:rPr>
          <w:rStyle w:val="Char3"/>
          <w:rFonts w:hint="cs"/>
          <w:rtl/>
        </w:rPr>
        <w:t>،</w:t>
      </w:r>
      <w:r w:rsidRPr="00423AB6">
        <w:rPr>
          <w:rStyle w:val="Char3"/>
          <w:rtl/>
        </w:rPr>
        <w:t xml:space="preserve"> فَسَمِعَ سُفَهَاءَ مِنْ أَهْلِ مَكَّةَ يَقُولُونَ</w:t>
      </w:r>
      <w:r w:rsidRPr="00423AB6">
        <w:rPr>
          <w:rStyle w:val="Char3"/>
          <w:rFonts w:hint="cs"/>
          <w:rtl/>
        </w:rPr>
        <w:t>:</w:t>
      </w:r>
      <w:r w:rsidRPr="00423AB6">
        <w:rPr>
          <w:rStyle w:val="Char3"/>
          <w:rtl/>
        </w:rPr>
        <w:t xml:space="preserve"> إِنَّ مُحَمَّدًا مَجْنُونٌ</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لَوْ أَنِّي رَأَيْتُ هَذَا الرَّجُلَ</w:t>
      </w:r>
      <w:r w:rsidRPr="00423AB6">
        <w:rPr>
          <w:rStyle w:val="Char3"/>
          <w:rFonts w:hint="cs"/>
          <w:rtl/>
        </w:rPr>
        <w:t>،</w:t>
      </w:r>
      <w:r w:rsidRPr="00423AB6">
        <w:rPr>
          <w:rStyle w:val="Char3"/>
          <w:rtl/>
        </w:rPr>
        <w:t xml:space="preserve"> لَعَلَّ اللَّهَ يَشْفِيهِ عَلَى يَدَيَّ</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فَلَقِيَهُ</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يَا مُحَمَّدُ إِنِّي أَرْقِي مِنْ هَذِهِ الرِّيحِ</w:t>
      </w:r>
      <w:r w:rsidRPr="00423AB6">
        <w:rPr>
          <w:rStyle w:val="Char3"/>
          <w:rFonts w:hint="cs"/>
          <w:rtl/>
        </w:rPr>
        <w:t>،</w:t>
      </w:r>
      <w:r w:rsidRPr="00423AB6">
        <w:rPr>
          <w:rStyle w:val="Char3"/>
          <w:rtl/>
        </w:rPr>
        <w:t xml:space="preserve"> وَإِنَّ اللَّهَ يَشْفِي عَلَى يَدِي مَنْ شَاءَ</w:t>
      </w:r>
      <w:r w:rsidRPr="00423AB6">
        <w:rPr>
          <w:rStyle w:val="Char3"/>
          <w:rFonts w:hint="cs"/>
          <w:rtl/>
        </w:rPr>
        <w:t>،</w:t>
      </w:r>
      <w:r w:rsidRPr="00423AB6">
        <w:rPr>
          <w:rStyle w:val="Char3"/>
          <w:rtl/>
        </w:rPr>
        <w:t xml:space="preserve"> فَهَلْ لَكَ</w:t>
      </w:r>
      <w:r w:rsidRPr="00423AB6">
        <w:rPr>
          <w:rStyle w:val="Char3"/>
          <w:rFonts w:hint="cs"/>
          <w:rtl/>
        </w:rPr>
        <w:t>؟</w:t>
      </w:r>
      <w:r w:rsidRPr="00423AB6">
        <w:rPr>
          <w:rStyle w:val="Char3"/>
          <w:rtl/>
        </w:rPr>
        <w:t xml:space="preserve"> فَقَالَ رَسُولُ اللَّهِ </w:t>
      </w:r>
      <w:r>
        <w:rPr>
          <w:rStyle w:val="Char3"/>
          <w:rFonts w:cs="CTraditional Arabic" w:hint="cs"/>
          <w:rtl/>
        </w:rPr>
        <w:t>ص</w:t>
      </w:r>
      <w:r w:rsidRPr="00423AB6">
        <w:rPr>
          <w:rStyle w:val="Char3"/>
          <w:rFonts w:hint="cs"/>
          <w:rtl/>
        </w:rPr>
        <w:t>: «</w:t>
      </w:r>
      <w:r w:rsidRPr="00423AB6">
        <w:rPr>
          <w:rStyle w:val="Char3"/>
          <w:rtl/>
        </w:rPr>
        <w:t>إِنَّ الْحَمْدَ لِلَّهِ</w:t>
      </w:r>
      <w:r w:rsidRPr="00423AB6">
        <w:rPr>
          <w:rStyle w:val="Char3"/>
          <w:rFonts w:hint="cs"/>
          <w:rtl/>
        </w:rPr>
        <w:t>،</w:t>
      </w:r>
      <w:r w:rsidRPr="00423AB6">
        <w:rPr>
          <w:rStyle w:val="Char3"/>
          <w:rtl/>
        </w:rPr>
        <w:t xml:space="preserve"> نَحْمَدُهُ وَنَسْتَعِينُهُ</w:t>
      </w:r>
      <w:r w:rsidRPr="00423AB6">
        <w:rPr>
          <w:rStyle w:val="Char3"/>
          <w:rFonts w:hint="cs"/>
          <w:rtl/>
        </w:rPr>
        <w:t>،</w:t>
      </w:r>
      <w:r w:rsidRPr="00423AB6">
        <w:rPr>
          <w:rStyle w:val="Char3"/>
          <w:rtl/>
        </w:rPr>
        <w:t xml:space="preserve"> مَنْ يَهْدِهِ اللَّهُ فَلا</w:t>
      </w:r>
      <w:r w:rsidRPr="00423AB6">
        <w:rPr>
          <w:rStyle w:val="Char3"/>
          <w:rFonts w:hint="cs"/>
          <w:rtl/>
        </w:rPr>
        <w:t>َ</w:t>
      </w:r>
      <w:r w:rsidRPr="00423AB6">
        <w:rPr>
          <w:rStyle w:val="Char3"/>
          <w:rtl/>
        </w:rPr>
        <w:t xml:space="preserve"> مُضِلَّ لَهُ</w:t>
      </w:r>
      <w:r w:rsidRPr="00423AB6">
        <w:rPr>
          <w:rStyle w:val="Char3"/>
          <w:rFonts w:hint="cs"/>
          <w:rtl/>
        </w:rPr>
        <w:t>،</w:t>
      </w:r>
      <w:r w:rsidRPr="00423AB6">
        <w:rPr>
          <w:rStyle w:val="Char3"/>
          <w:rtl/>
        </w:rPr>
        <w:t xml:space="preserve"> وَمَنْ يُضْلِلْ فَلا</w:t>
      </w:r>
      <w:r w:rsidRPr="00423AB6">
        <w:rPr>
          <w:rStyle w:val="Char3"/>
          <w:rFonts w:hint="cs"/>
          <w:rtl/>
        </w:rPr>
        <w:t>َ</w:t>
      </w:r>
      <w:r w:rsidRPr="00423AB6">
        <w:rPr>
          <w:rStyle w:val="Char3"/>
          <w:rtl/>
        </w:rPr>
        <w:t xml:space="preserve"> هَادِيَ لَهُ</w:t>
      </w:r>
      <w:r w:rsidRPr="00423AB6">
        <w:rPr>
          <w:rStyle w:val="Char3"/>
          <w:rFonts w:hint="cs"/>
          <w:rtl/>
        </w:rPr>
        <w:t>،</w:t>
      </w:r>
      <w:r w:rsidRPr="00423AB6">
        <w:rPr>
          <w:rStyle w:val="Char3"/>
          <w:rtl/>
        </w:rPr>
        <w:t xml:space="preserve"> وَأَشْهَدُ أَنْ لا</w:t>
      </w:r>
      <w:r w:rsidRPr="00423AB6">
        <w:rPr>
          <w:rStyle w:val="Char3"/>
          <w:rFonts w:hint="cs"/>
          <w:rtl/>
        </w:rPr>
        <w:t>َ</w:t>
      </w:r>
      <w:r w:rsidRPr="00423AB6">
        <w:rPr>
          <w:rStyle w:val="Char3"/>
          <w:rtl/>
        </w:rPr>
        <w:t xml:space="preserve"> إِلَهَ إِلا</w:t>
      </w:r>
      <w:r w:rsidRPr="00423AB6">
        <w:rPr>
          <w:rStyle w:val="Char3"/>
          <w:rFonts w:hint="cs"/>
          <w:rtl/>
        </w:rPr>
        <w:t>َّ</w:t>
      </w:r>
      <w:r w:rsidRPr="00423AB6">
        <w:rPr>
          <w:rStyle w:val="Char3"/>
          <w:rtl/>
        </w:rPr>
        <w:t xml:space="preserve"> اللَّهُ وَحْدَهُ لا</w:t>
      </w:r>
      <w:r w:rsidRPr="00423AB6">
        <w:rPr>
          <w:rStyle w:val="Char3"/>
          <w:rFonts w:hint="cs"/>
          <w:rtl/>
        </w:rPr>
        <w:t>َ</w:t>
      </w:r>
      <w:r w:rsidRPr="00423AB6">
        <w:rPr>
          <w:rStyle w:val="Char3"/>
          <w:rtl/>
        </w:rPr>
        <w:t xml:space="preserve"> شَرِيكَ لَهُ</w:t>
      </w:r>
      <w:r w:rsidRPr="00423AB6">
        <w:rPr>
          <w:rStyle w:val="Char3"/>
          <w:rFonts w:hint="cs"/>
          <w:rtl/>
        </w:rPr>
        <w:t>،</w:t>
      </w:r>
      <w:r w:rsidRPr="00423AB6">
        <w:rPr>
          <w:rStyle w:val="Char3"/>
          <w:rtl/>
        </w:rPr>
        <w:t xml:space="preserve"> وَأَنَّ مُحَمَّدًا عَبْدُهُ وَرَسُولُهُ</w:t>
      </w:r>
      <w:r w:rsidRPr="00423AB6">
        <w:rPr>
          <w:rStyle w:val="Char3"/>
          <w:rFonts w:hint="cs"/>
          <w:rtl/>
        </w:rPr>
        <w:t>،</w:t>
      </w:r>
      <w:r w:rsidRPr="00423AB6">
        <w:rPr>
          <w:rStyle w:val="Char3"/>
          <w:rtl/>
        </w:rPr>
        <w:t xml:space="preserve"> أَمَّا بَعْدُ</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أَعِدْ عَلَيَّ كَلِمَاتِكَ هَؤُلا</w:t>
      </w:r>
      <w:r w:rsidRPr="00423AB6">
        <w:rPr>
          <w:rStyle w:val="Char3"/>
          <w:rFonts w:hint="cs"/>
          <w:rtl/>
        </w:rPr>
        <w:t>َ</w:t>
      </w:r>
      <w:r w:rsidRPr="00423AB6">
        <w:rPr>
          <w:rStyle w:val="Char3"/>
          <w:rtl/>
        </w:rPr>
        <w:t>ءِ</w:t>
      </w:r>
      <w:r w:rsidRPr="00423AB6">
        <w:rPr>
          <w:rStyle w:val="Char3"/>
          <w:rFonts w:hint="cs"/>
          <w:rtl/>
        </w:rPr>
        <w:t>،</w:t>
      </w:r>
      <w:r w:rsidRPr="00423AB6">
        <w:rPr>
          <w:rStyle w:val="Char3"/>
          <w:rtl/>
        </w:rPr>
        <w:t xml:space="preserve"> فَأَعَادَهُنَّ عَلَيْهِ رَسُولُ اللَّهِ</w:t>
      </w:r>
      <w:r w:rsidR="00D42469" w:rsidRPr="00D42469">
        <w:rPr>
          <w:rStyle w:val="Char3"/>
          <w:rFonts w:cs="CTraditional Arabic"/>
          <w:rtl/>
        </w:rPr>
        <w:t xml:space="preserve"> ص </w:t>
      </w:r>
      <w:r w:rsidRPr="00423AB6">
        <w:rPr>
          <w:rStyle w:val="Char3"/>
          <w:rtl/>
        </w:rPr>
        <w:t>ثَلا</w:t>
      </w:r>
      <w:r w:rsidRPr="00423AB6">
        <w:rPr>
          <w:rStyle w:val="Char3"/>
          <w:rFonts w:hint="cs"/>
          <w:rtl/>
        </w:rPr>
        <w:t>َ</w:t>
      </w:r>
      <w:r w:rsidRPr="00423AB6">
        <w:rPr>
          <w:rStyle w:val="Char3"/>
          <w:rtl/>
        </w:rPr>
        <w:t>ثَ مَرَّاتٍ</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لَقَدْ سَمِعْتُ قَوْلَ الْكَهَنَةِ</w:t>
      </w:r>
      <w:r w:rsidRPr="00423AB6">
        <w:rPr>
          <w:rStyle w:val="Char3"/>
          <w:rFonts w:hint="cs"/>
          <w:rtl/>
        </w:rPr>
        <w:t>،</w:t>
      </w:r>
      <w:r w:rsidRPr="00423AB6">
        <w:rPr>
          <w:rStyle w:val="Char3"/>
          <w:rtl/>
        </w:rPr>
        <w:t xml:space="preserve"> وَقَوْلَ السَّحَرَةِ</w:t>
      </w:r>
      <w:r w:rsidRPr="00423AB6">
        <w:rPr>
          <w:rStyle w:val="Char3"/>
          <w:rFonts w:hint="cs"/>
          <w:rtl/>
        </w:rPr>
        <w:t>،</w:t>
      </w:r>
      <w:r w:rsidRPr="00423AB6">
        <w:rPr>
          <w:rStyle w:val="Char3"/>
          <w:rtl/>
        </w:rPr>
        <w:t xml:space="preserve"> وَقَوْلَ الشُّعَرَاءِ</w:t>
      </w:r>
      <w:r w:rsidRPr="00423AB6">
        <w:rPr>
          <w:rStyle w:val="Char3"/>
          <w:rFonts w:hint="cs"/>
          <w:rtl/>
        </w:rPr>
        <w:t>،</w:t>
      </w:r>
      <w:r w:rsidRPr="00423AB6">
        <w:rPr>
          <w:rStyle w:val="Char3"/>
          <w:rtl/>
        </w:rPr>
        <w:t xml:space="preserve"> فَمَا سَمِعْتُ مِثْلَ كَلِمَاتِكَ هَؤُلا</w:t>
      </w:r>
      <w:r w:rsidRPr="00423AB6">
        <w:rPr>
          <w:rStyle w:val="Char3"/>
          <w:rFonts w:hint="cs"/>
          <w:rtl/>
        </w:rPr>
        <w:t>َ</w:t>
      </w:r>
      <w:r w:rsidRPr="00423AB6">
        <w:rPr>
          <w:rStyle w:val="Char3"/>
          <w:rtl/>
        </w:rPr>
        <w:t>ءِ</w:t>
      </w:r>
      <w:r w:rsidRPr="00423AB6">
        <w:rPr>
          <w:rStyle w:val="Char3"/>
          <w:rFonts w:hint="cs"/>
          <w:rtl/>
        </w:rPr>
        <w:t>،</w:t>
      </w:r>
      <w:r w:rsidRPr="00423AB6">
        <w:rPr>
          <w:rStyle w:val="Char3"/>
          <w:rtl/>
        </w:rPr>
        <w:t xml:space="preserve"> وَلَقَدْ بَلَغْنَ نَاعُوسَ الْبَحْرِ</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هَاتِ يَدَكَ أُبَايِعْكَ عَلَى الإِسْلا</w:t>
      </w:r>
      <w:r w:rsidRPr="00423AB6">
        <w:rPr>
          <w:rStyle w:val="Char3"/>
          <w:rFonts w:hint="cs"/>
          <w:rtl/>
        </w:rPr>
        <w:t>َ</w:t>
      </w:r>
      <w:r w:rsidRPr="00423AB6">
        <w:rPr>
          <w:rStyle w:val="Char3"/>
          <w:rtl/>
        </w:rPr>
        <w:t>مِ</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فَبَايَعَهُ</w:t>
      </w:r>
      <w:r w:rsidRPr="00423AB6">
        <w:rPr>
          <w:rStyle w:val="Char3"/>
          <w:rFonts w:hint="cs"/>
          <w:rtl/>
        </w:rPr>
        <w:t>،</w:t>
      </w:r>
      <w:r w:rsidRPr="00423AB6">
        <w:rPr>
          <w:rStyle w:val="Char3"/>
          <w:rtl/>
        </w:rPr>
        <w:t xml:space="preserve"> فَقَالَ رَسُولُ اللَّهِ </w:t>
      </w:r>
      <w:r>
        <w:rPr>
          <w:rStyle w:val="Char3"/>
          <w:rFonts w:cs="CTraditional Arabic" w:hint="cs"/>
          <w:rtl/>
        </w:rPr>
        <w:t>ص</w:t>
      </w:r>
      <w:r w:rsidRPr="00423AB6">
        <w:rPr>
          <w:rStyle w:val="Char3"/>
          <w:rFonts w:hint="cs"/>
          <w:rtl/>
        </w:rPr>
        <w:t>: «</w:t>
      </w:r>
      <w:r w:rsidRPr="00423AB6">
        <w:rPr>
          <w:rStyle w:val="Char3"/>
          <w:rtl/>
        </w:rPr>
        <w:t>وَعَلَى قَوْمِكَ</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وَعَلَى قَوْمِي</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فَبَعَثَ رَسُولُ اللَّهِ</w:t>
      </w:r>
      <w:r w:rsidR="00D42469" w:rsidRPr="00D42469">
        <w:rPr>
          <w:rStyle w:val="Char3"/>
          <w:rFonts w:cs="CTraditional Arabic"/>
          <w:rtl/>
        </w:rPr>
        <w:t xml:space="preserve"> ص </w:t>
      </w:r>
      <w:r w:rsidRPr="00423AB6">
        <w:rPr>
          <w:rStyle w:val="Char3"/>
          <w:rtl/>
        </w:rPr>
        <w:t>سَرِيَّةً فَمَرُّوا بِقَوْمِهِ</w:t>
      </w:r>
      <w:r w:rsidRPr="00423AB6">
        <w:rPr>
          <w:rStyle w:val="Char3"/>
          <w:rFonts w:hint="cs"/>
          <w:rtl/>
        </w:rPr>
        <w:t>،</w:t>
      </w:r>
      <w:r w:rsidRPr="00423AB6">
        <w:rPr>
          <w:rStyle w:val="Char3"/>
          <w:rtl/>
        </w:rPr>
        <w:t xml:space="preserve"> فَقَالَ صَاحِبُ السَّرِيَّةِ لِلْجَيْشِ</w:t>
      </w:r>
      <w:r w:rsidRPr="00423AB6">
        <w:rPr>
          <w:rStyle w:val="Char3"/>
          <w:rFonts w:hint="cs"/>
          <w:rtl/>
        </w:rPr>
        <w:t>:</w:t>
      </w:r>
      <w:r w:rsidRPr="00423AB6">
        <w:rPr>
          <w:rStyle w:val="Char3"/>
          <w:rtl/>
        </w:rPr>
        <w:t xml:space="preserve"> هَلْ أَصَبْتُمْ مِنْ هَؤُلا</w:t>
      </w:r>
      <w:r w:rsidRPr="00423AB6">
        <w:rPr>
          <w:rStyle w:val="Char3"/>
          <w:rFonts w:hint="cs"/>
          <w:rtl/>
        </w:rPr>
        <w:t>َ</w:t>
      </w:r>
      <w:r w:rsidRPr="00423AB6">
        <w:rPr>
          <w:rStyle w:val="Char3"/>
          <w:rtl/>
        </w:rPr>
        <w:t>ءِ شَيْئًا</w:t>
      </w:r>
      <w:r w:rsidRPr="00423AB6">
        <w:rPr>
          <w:rStyle w:val="Char3"/>
          <w:rFonts w:hint="cs"/>
          <w:rtl/>
        </w:rPr>
        <w:t>؟</w:t>
      </w:r>
      <w:r w:rsidRPr="00423AB6">
        <w:rPr>
          <w:rStyle w:val="Char3"/>
          <w:rtl/>
        </w:rPr>
        <w:t xml:space="preserve"> فَقَالَ رَجُلٌ مِنَ الْقَوْمِ</w:t>
      </w:r>
      <w:r w:rsidRPr="00423AB6">
        <w:rPr>
          <w:rStyle w:val="Char3"/>
          <w:rFonts w:hint="cs"/>
          <w:rtl/>
        </w:rPr>
        <w:t>:</w:t>
      </w:r>
      <w:r w:rsidRPr="00423AB6">
        <w:rPr>
          <w:rStyle w:val="Char3"/>
          <w:rtl/>
        </w:rPr>
        <w:t xml:space="preserve"> أَصَبْتُ مِنْهُمْ مِطْهَرَةً</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رُدُّوهَا فَإِنَّ هَؤُلا</w:t>
      </w:r>
      <w:r w:rsidRPr="00423AB6">
        <w:rPr>
          <w:rStyle w:val="Char3"/>
          <w:rFonts w:hint="cs"/>
          <w:rtl/>
        </w:rPr>
        <w:t>َ</w:t>
      </w:r>
      <w:r w:rsidRPr="00423AB6">
        <w:rPr>
          <w:rStyle w:val="Char3"/>
          <w:rtl/>
        </w:rPr>
        <w:t xml:space="preserve">ءِ قَوْمُ ضِمَادٍ. </w:t>
      </w:r>
      <w:r w:rsidRPr="00E52C4B">
        <w:rPr>
          <w:rtl/>
        </w:rPr>
        <w:t>(م/868)</w:t>
      </w:r>
      <w:bookmarkEnd w:id="2552"/>
      <w:bookmarkEnd w:id="2553"/>
      <w:bookmarkEnd w:id="2554"/>
    </w:p>
    <w:p w:rsidR="001C7CAE" w:rsidRPr="002E320E" w:rsidRDefault="001C7CAE" w:rsidP="001C7CAE">
      <w:pPr>
        <w:widowControl w:val="0"/>
        <w:ind w:firstLine="284"/>
        <w:jc w:val="both"/>
        <w:rPr>
          <w:rStyle w:val="Char4"/>
          <w:rtl/>
        </w:rPr>
      </w:pPr>
      <w:r w:rsidRPr="00971BD4">
        <w:rPr>
          <w:rStyle w:val="Char5"/>
          <w:rFonts w:hint="cs"/>
          <w:rtl/>
        </w:rPr>
        <w:lastRenderedPageBreak/>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ابن عباس </w:t>
      </w:r>
      <w:r>
        <w:rPr>
          <w:rStyle w:val="Char4"/>
          <w:rFonts w:cs="CTraditional Arabic" w:hint="cs"/>
          <w:rtl/>
        </w:rPr>
        <w:t>ب</w:t>
      </w:r>
      <w:r w:rsidRPr="002E320E">
        <w:rPr>
          <w:rStyle w:val="Char4"/>
          <w:rFonts w:hint="cs"/>
          <w:rtl/>
        </w:rPr>
        <w:t xml:space="preserve"> می‌گوید: ضماد که مردی از قبیله‌ی‌ أزد شنوءه بود و انسان</w:t>
      </w:r>
      <w:r w:rsidR="00386AD0">
        <w:rPr>
          <w:rStyle w:val="Char4"/>
          <w:rFonts w:hint="eastAsia"/>
          <w:rtl/>
        </w:rPr>
        <w:t>‌</w:t>
      </w:r>
      <w:r w:rsidRPr="002E320E">
        <w:rPr>
          <w:rStyle w:val="Char4"/>
          <w:rFonts w:hint="cs"/>
          <w:rtl/>
        </w:rPr>
        <w:t xml:space="preserve">های جن زده را دم می‌زد، به مکه آمد و از نادانان اهل مکه شنید که می‌گویند: محمد دیوانه است. وی گفت: ای کاش این مرد را می‌دیدم؛ شاید الله او را بدست من شفا دهد. </w:t>
      </w:r>
    </w:p>
    <w:p w:rsidR="001C7CAE" w:rsidRPr="002E320E" w:rsidRDefault="001C7CAE" w:rsidP="001C7CAE">
      <w:pPr>
        <w:widowControl w:val="0"/>
        <w:ind w:firstLine="284"/>
        <w:jc w:val="both"/>
        <w:rPr>
          <w:rStyle w:val="Char4"/>
          <w:rtl/>
        </w:rPr>
      </w:pPr>
      <w:r w:rsidRPr="002E320E">
        <w:rPr>
          <w:rStyle w:val="Char4"/>
          <w:rFonts w:hint="cs"/>
          <w:rtl/>
        </w:rPr>
        <w:t>راوی می‌گوید: وی با رسول الله</w:t>
      </w:r>
      <w:r w:rsidR="00D42469" w:rsidRPr="00D42469">
        <w:rPr>
          <w:rStyle w:val="Char4"/>
          <w:rFonts w:cs="CTraditional Arabic" w:hint="cs"/>
          <w:rtl/>
        </w:rPr>
        <w:t xml:space="preserve"> ص </w:t>
      </w:r>
      <w:r w:rsidRPr="002E320E">
        <w:rPr>
          <w:rStyle w:val="Char4"/>
          <w:rFonts w:hint="cs"/>
          <w:rtl/>
        </w:rPr>
        <w:t>ملاقات کرد و گفت: ای محمد! من انسان</w:t>
      </w:r>
      <w:r>
        <w:rPr>
          <w:rStyle w:val="Char4"/>
          <w:rFonts w:hint="eastAsia"/>
          <w:rtl/>
        </w:rPr>
        <w:t>‌</w:t>
      </w:r>
      <w:r w:rsidRPr="002E320E">
        <w:rPr>
          <w:rStyle w:val="Char4"/>
          <w:rFonts w:hint="cs"/>
          <w:rtl/>
        </w:rPr>
        <w:t>های جن زده را دم می‌زنم و الله هر که را بخواهد بدست من شفا می‌دهد. آیا می‌خواهی تو را دم بزنم؟ رسول الله</w:t>
      </w:r>
      <w:r w:rsidR="00D42469" w:rsidRPr="00D42469">
        <w:rPr>
          <w:rStyle w:val="Char4"/>
          <w:rFonts w:cs="CTraditional Arabic" w:hint="cs"/>
          <w:rtl/>
        </w:rPr>
        <w:t xml:space="preserve"> ص </w:t>
      </w:r>
      <w:r w:rsidRPr="002E320E">
        <w:rPr>
          <w:rStyle w:val="Char4"/>
          <w:rFonts w:hint="cs"/>
          <w:rtl/>
        </w:rPr>
        <w:t xml:space="preserve">فرمود:‌ </w:t>
      </w:r>
      <w:r w:rsidRPr="00E52C4B">
        <w:rPr>
          <w:rStyle w:val="Char4"/>
          <w:rFonts w:hint="cs"/>
          <w:rtl/>
        </w:rPr>
        <w:t>«</w:t>
      </w:r>
      <w:r w:rsidRPr="00E52C4B">
        <w:rPr>
          <w:rStyle w:val="Char3"/>
          <w:rtl/>
        </w:rPr>
        <w:t>إِن</w:t>
      </w:r>
      <w:r w:rsidRPr="00E52C4B">
        <w:rPr>
          <w:rStyle w:val="Char3"/>
          <w:rFonts w:hint="cs"/>
          <w:rtl/>
        </w:rPr>
        <w:t>ِ</w:t>
      </w:r>
      <w:r w:rsidRPr="00E52C4B">
        <w:rPr>
          <w:rStyle w:val="Char3"/>
          <w:rtl/>
        </w:rPr>
        <w:t xml:space="preserve"> الْحَمْدَ لِلَّهِ</w:t>
      </w:r>
      <w:r w:rsidRPr="00E52C4B">
        <w:rPr>
          <w:rStyle w:val="Char3"/>
          <w:rFonts w:hint="cs"/>
          <w:rtl/>
        </w:rPr>
        <w:t>،</w:t>
      </w:r>
      <w:r w:rsidRPr="00E52C4B">
        <w:rPr>
          <w:rStyle w:val="Char3"/>
          <w:rtl/>
        </w:rPr>
        <w:t xml:space="preserve"> نَحْمَدُهُ وَنَسْتَعِينُهُ</w:t>
      </w:r>
      <w:r w:rsidRPr="00E52C4B">
        <w:rPr>
          <w:rStyle w:val="Char3"/>
          <w:rFonts w:hint="cs"/>
          <w:rtl/>
        </w:rPr>
        <w:t>،</w:t>
      </w:r>
      <w:r w:rsidRPr="00E52C4B">
        <w:rPr>
          <w:rStyle w:val="Char3"/>
          <w:rtl/>
        </w:rPr>
        <w:t xml:space="preserve"> مَنْ يَهْدِهِ اللَّهُ فَلا</w:t>
      </w:r>
      <w:r w:rsidRPr="00E52C4B">
        <w:rPr>
          <w:rStyle w:val="Char3"/>
          <w:rFonts w:hint="cs"/>
          <w:rtl/>
        </w:rPr>
        <w:t>َ</w:t>
      </w:r>
      <w:r w:rsidRPr="00E52C4B">
        <w:rPr>
          <w:rStyle w:val="Char3"/>
          <w:rtl/>
        </w:rPr>
        <w:t xml:space="preserve"> مُضِلَّ لَهُ</w:t>
      </w:r>
      <w:r w:rsidRPr="00E52C4B">
        <w:rPr>
          <w:rStyle w:val="Char3"/>
          <w:rFonts w:hint="cs"/>
          <w:rtl/>
        </w:rPr>
        <w:t>،</w:t>
      </w:r>
      <w:r w:rsidRPr="00E52C4B">
        <w:rPr>
          <w:rStyle w:val="Char3"/>
          <w:rtl/>
        </w:rPr>
        <w:t xml:space="preserve"> وَمَنْ يُضْلِلْ فَلا</w:t>
      </w:r>
      <w:r w:rsidRPr="00E52C4B">
        <w:rPr>
          <w:rStyle w:val="Char3"/>
          <w:rFonts w:hint="cs"/>
          <w:rtl/>
        </w:rPr>
        <w:t>َ</w:t>
      </w:r>
      <w:r w:rsidRPr="00E52C4B">
        <w:rPr>
          <w:rStyle w:val="Char3"/>
          <w:rtl/>
        </w:rPr>
        <w:t xml:space="preserve"> هَادِيَ لَهُ</w:t>
      </w:r>
      <w:r w:rsidRPr="00E52C4B">
        <w:rPr>
          <w:rStyle w:val="Char3"/>
          <w:rFonts w:hint="cs"/>
          <w:rtl/>
        </w:rPr>
        <w:t>،</w:t>
      </w:r>
      <w:r w:rsidRPr="00E52C4B">
        <w:rPr>
          <w:rStyle w:val="Char3"/>
          <w:rtl/>
        </w:rPr>
        <w:t xml:space="preserve"> وَأَشْهَدُ أَنْ لا</w:t>
      </w:r>
      <w:r w:rsidRPr="00E52C4B">
        <w:rPr>
          <w:rStyle w:val="Char3"/>
          <w:rFonts w:hint="cs"/>
          <w:rtl/>
        </w:rPr>
        <w:t>َ</w:t>
      </w:r>
      <w:r w:rsidRPr="00E52C4B">
        <w:rPr>
          <w:rStyle w:val="Char3"/>
          <w:rtl/>
        </w:rPr>
        <w:t xml:space="preserve"> إِلَهَ إِلا</w:t>
      </w:r>
      <w:r w:rsidRPr="00E52C4B">
        <w:rPr>
          <w:rStyle w:val="Char3"/>
          <w:rFonts w:hint="cs"/>
          <w:rtl/>
        </w:rPr>
        <w:t>َّ</w:t>
      </w:r>
      <w:r w:rsidRPr="00E52C4B">
        <w:rPr>
          <w:rStyle w:val="Char3"/>
          <w:rtl/>
        </w:rPr>
        <w:t xml:space="preserve"> اللَّهُ وَحْدَهُ لا</w:t>
      </w:r>
      <w:r w:rsidRPr="00E52C4B">
        <w:rPr>
          <w:rStyle w:val="Char3"/>
          <w:rFonts w:hint="cs"/>
          <w:rtl/>
        </w:rPr>
        <w:t>َ</w:t>
      </w:r>
      <w:r w:rsidRPr="00E52C4B">
        <w:rPr>
          <w:rStyle w:val="Char3"/>
          <w:rtl/>
        </w:rPr>
        <w:t xml:space="preserve"> شَرِيكَ لَهُ</w:t>
      </w:r>
      <w:r w:rsidRPr="00E52C4B">
        <w:rPr>
          <w:rStyle w:val="Char3"/>
          <w:rFonts w:hint="cs"/>
          <w:rtl/>
        </w:rPr>
        <w:t>،</w:t>
      </w:r>
      <w:r w:rsidRPr="00E52C4B">
        <w:rPr>
          <w:rStyle w:val="Char3"/>
          <w:rtl/>
        </w:rPr>
        <w:t xml:space="preserve"> وَأَنَّ مُحَمَّدًا عَبْدُهُ وَرَسُولُهُ</w:t>
      </w:r>
      <w:r w:rsidRPr="00E52C4B">
        <w:rPr>
          <w:rStyle w:val="Char3"/>
          <w:rFonts w:hint="cs"/>
          <w:rtl/>
        </w:rPr>
        <w:t>،</w:t>
      </w:r>
      <w:r w:rsidRPr="00E52C4B">
        <w:rPr>
          <w:rStyle w:val="Char3"/>
          <w:rtl/>
        </w:rPr>
        <w:t xml:space="preserve"> أَمَّا بَعْدُ</w:t>
      </w:r>
      <w:r w:rsidRPr="00E52C4B">
        <w:rPr>
          <w:rStyle w:val="Char4"/>
          <w:rFonts w:hint="cs"/>
          <w:rtl/>
        </w:rPr>
        <w:t>»</w:t>
      </w:r>
      <w:r>
        <w:rPr>
          <w:rStyle w:val="Char4"/>
          <w:rFonts w:hint="cs"/>
          <w:rtl/>
        </w:rPr>
        <w:t>.</w:t>
      </w:r>
      <w:r w:rsidRPr="00577129">
        <w:rPr>
          <w:rFonts w:cs="B Badr" w:hint="cs"/>
          <w:b/>
          <w:bCs/>
          <w:sz w:val="28"/>
          <w:szCs w:val="28"/>
          <w:rtl/>
        </w:rPr>
        <w:t xml:space="preserve"> </w:t>
      </w:r>
      <w:r w:rsidRPr="00E52C4B">
        <w:rPr>
          <w:rStyle w:val="Char4"/>
          <w:rFonts w:hint="cs"/>
          <w:rtl/>
        </w:rPr>
        <w:t>«</w:t>
      </w:r>
      <w:r w:rsidRPr="00E52C4B">
        <w:rPr>
          <w:rStyle w:val="Charc"/>
          <w:rFonts w:hint="cs"/>
          <w:rtl/>
        </w:rPr>
        <w:t>حمد وستایش از آنِ الله است؛ هرکس را الله هدایت نماید، هیچ کس نمی‌تواند گمراه کند. و هر که را او گمراه نماید، هیچ کس نمی‌تواند هدایت کند. و گواهی می‌دهم که هیچ معبود بحقی، بجز الله یکتا، وجود ندارد. او هیچ شریکی ندارد و گواهی می‌دهم که محمد، بنده و فرستاده‌ی‌ اوست؛ اما بعد</w:t>
      </w:r>
      <w:r w:rsidRPr="00E52C4B">
        <w:rPr>
          <w:rStyle w:val="Char4"/>
          <w:rFonts w:hint="cs"/>
          <w:rtl/>
        </w:rPr>
        <w:t>»</w:t>
      </w:r>
      <w:r>
        <w:rPr>
          <w:rStyle w:val="Char4"/>
          <w:rFonts w:hint="cs"/>
          <w:rtl/>
        </w:rPr>
        <w:t>.</w:t>
      </w:r>
      <w:r w:rsidRPr="002E320E">
        <w:rPr>
          <w:rStyle w:val="Char4"/>
          <w:rFonts w:hint="cs"/>
          <w:rtl/>
        </w:rPr>
        <w:t xml:space="preserve"> </w:t>
      </w:r>
    </w:p>
    <w:p w:rsidR="001C7CAE" w:rsidRPr="002E320E" w:rsidRDefault="001C7CAE" w:rsidP="001C7CAE">
      <w:pPr>
        <w:widowControl w:val="0"/>
        <w:ind w:firstLine="284"/>
        <w:jc w:val="both"/>
        <w:rPr>
          <w:rStyle w:val="Char4"/>
          <w:rtl/>
        </w:rPr>
      </w:pPr>
      <w:r w:rsidRPr="002E320E">
        <w:rPr>
          <w:rStyle w:val="Char4"/>
          <w:rFonts w:hint="cs"/>
          <w:rtl/>
        </w:rPr>
        <w:t>راوی می‌گوید: ضماد گفت: دوباره این کلمات را برایم تکرار کن. رسول الله</w:t>
      </w:r>
      <w:r w:rsidR="00D42469" w:rsidRPr="00D42469">
        <w:rPr>
          <w:rStyle w:val="Char4"/>
          <w:rFonts w:cs="CTraditional Arabic" w:hint="cs"/>
          <w:rtl/>
        </w:rPr>
        <w:t xml:space="preserve"> ص </w:t>
      </w:r>
      <w:r w:rsidRPr="002E320E">
        <w:rPr>
          <w:rStyle w:val="Char4"/>
          <w:rFonts w:hint="cs"/>
          <w:rtl/>
        </w:rPr>
        <w:t>این کلمات را سه بار برایش تکرار نمود. ضماد گفت: من سخنان کاهنان، ساحران و شاعران را شنیده ام؛ اما سخنانی مانند سخنان تو که به عمق دریا رسیدند، نشنیده</w:t>
      </w:r>
      <w:r w:rsidRPr="002E320E">
        <w:rPr>
          <w:rStyle w:val="Char4"/>
          <w:rFonts w:hint="eastAsia"/>
          <w:rtl/>
        </w:rPr>
        <w:t>‌</w:t>
      </w:r>
      <w:r w:rsidRPr="002E320E">
        <w:rPr>
          <w:rStyle w:val="Char4"/>
          <w:rFonts w:hint="cs"/>
          <w:rtl/>
        </w:rPr>
        <w:t xml:space="preserve">ام. </w:t>
      </w:r>
    </w:p>
    <w:p w:rsidR="001C7CAE" w:rsidRPr="002E320E" w:rsidRDefault="001C7CAE" w:rsidP="001C7CAE">
      <w:pPr>
        <w:widowControl w:val="0"/>
        <w:ind w:firstLine="284"/>
        <w:jc w:val="both"/>
        <w:rPr>
          <w:rStyle w:val="Char4"/>
          <w:rtl/>
        </w:rPr>
      </w:pPr>
      <w:r w:rsidRPr="002E320E">
        <w:rPr>
          <w:rStyle w:val="Char4"/>
          <w:rFonts w:hint="cs"/>
          <w:rtl/>
        </w:rPr>
        <w:t>رسول الله</w:t>
      </w:r>
      <w:r w:rsidR="00D42469" w:rsidRPr="00D42469">
        <w:rPr>
          <w:rStyle w:val="Char4"/>
          <w:rFonts w:cs="CTraditional Arabic" w:hint="cs"/>
          <w:rtl/>
        </w:rPr>
        <w:t xml:space="preserve"> ص </w:t>
      </w:r>
      <w:r w:rsidRPr="002E320E">
        <w:rPr>
          <w:rStyle w:val="Char4"/>
          <w:rFonts w:hint="cs"/>
          <w:rtl/>
        </w:rPr>
        <w:t>فرمود: پس دستت را دراز کن تا با تو بر اسلام بیعت کنم. ضماد دستش را دراز نمود و بیعت کرد. رسول الله</w:t>
      </w:r>
      <w:r w:rsidR="00D42469" w:rsidRPr="00D42469">
        <w:rPr>
          <w:rStyle w:val="Char4"/>
          <w:rFonts w:cs="CTraditional Arabic" w:hint="cs"/>
          <w:rtl/>
        </w:rPr>
        <w:t xml:space="preserve"> ص </w:t>
      </w:r>
      <w:r w:rsidRPr="002E320E">
        <w:rPr>
          <w:rStyle w:val="Char4"/>
          <w:rFonts w:hint="cs"/>
          <w:rtl/>
        </w:rPr>
        <w:t xml:space="preserve">فرمود: «از طرف قومت هم بیعت می‌کنی»؟ ضماد گفت:‌ از طرف قومم هم بیعت می‌کنم. </w:t>
      </w:r>
    </w:p>
    <w:p w:rsidR="001C7CAE" w:rsidRPr="002E320E" w:rsidRDefault="001C7CAE" w:rsidP="001C7CAE">
      <w:pPr>
        <w:widowControl w:val="0"/>
        <w:ind w:firstLine="284"/>
        <w:jc w:val="both"/>
        <w:rPr>
          <w:rStyle w:val="Char4"/>
          <w:rtl/>
        </w:rPr>
      </w:pPr>
      <w:r w:rsidRPr="002E320E">
        <w:rPr>
          <w:rStyle w:val="Char4"/>
          <w:rFonts w:hint="cs"/>
          <w:rtl/>
        </w:rPr>
        <w:t>راوی می‌گوید: بعد از مدتی، رسول الله</w:t>
      </w:r>
      <w:r w:rsidR="00D42469" w:rsidRPr="00D42469">
        <w:rPr>
          <w:rStyle w:val="Char4"/>
          <w:rFonts w:cs="CTraditional Arabic" w:hint="cs"/>
          <w:rtl/>
        </w:rPr>
        <w:t xml:space="preserve"> ص </w:t>
      </w:r>
      <w:r w:rsidRPr="002E320E">
        <w:rPr>
          <w:rStyle w:val="Char4"/>
          <w:rFonts w:hint="cs"/>
          <w:rtl/>
        </w:rPr>
        <w:t>دسته</w:t>
      </w:r>
      <w:r w:rsidRPr="002E320E">
        <w:rPr>
          <w:rStyle w:val="Char4"/>
          <w:rFonts w:hint="eastAsia"/>
          <w:rtl/>
        </w:rPr>
        <w:t>‌</w:t>
      </w:r>
      <w:r w:rsidRPr="002E320E">
        <w:rPr>
          <w:rStyle w:val="Char4"/>
          <w:rFonts w:hint="cs"/>
          <w:rtl/>
        </w:rPr>
        <w:t>ای نظامی ‌(برای انجام مأموریتی) فرستاد. آنها از کنار قبیله</w:t>
      </w:r>
      <w:r w:rsidRPr="002E320E">
        <w:rPr>
          <w:rStyle w:val="Char4"/>
          <w:rFonts w:hint="eastAsia"/>
          <w:rtl/>
        </w:rPr>
        <w:t>‌</w:t>
      </w:r>
      <w:r w:rsidRPr="002E320E">
        <w:rPr>
          <w:rStyle w:val="Char4"/>
          <w:rFonts w:hint="cs"/>
          <w:rtl/>
        </w:rPr>
        <w:t>ی ضماد عبور کردند. فرمانده دسته به افراد خود گفت: آیا از این</w:t>
      </w:r>
      <w:r>
        <w:rPr>
          <w:rStyle w:val="Char4"/>
          <w:rFonts w:hint="eastAsia"/>
          <w:rtl/>
        </w:rPr>
        <w:t>‌</w:t>
      </w:r>
      <w:r w:rsidRPr="002E320E">
        <w:rPr>
          <w:rStyle w:val="Char4"/>
          <w:rFonts w:hint="cs"/>
          <w:rtl/>
        </w:rPr>
        <w:t>ها چیزی برداشته</w:t>
      </w:r>
      <w:r w:rsidRPr="002E320E">
        <w:rPr>
          <w:rStyle w:val="Char4"/>
          <w:rFonts w:hint="eastAsia"/>
          <w:rtl/>
        </w:rPr>
        <w:t>‌</w:t>
      </w:r>
      <w:r w:rsidRPr="002E320E">
        <w:rPr>
          <w:rStyle w:val="Char4"/>
          <w:rFonts w:hint="cs"/>
          <w:rtl/>
        </w:rPr>
        <w:t>اید؟ یک نفر گفت: من یک آفتابه برداشته</w:t>
      </w:r>
      <w:r w:rsidRPr="002E320E">
        <w:rPr>
          <w:rStyle w:val="Char4"/>
          <w:rFonts w:hint="eastAsia"/>
          <w:rtl/>
        </w:rPr>
        <w:t>‌</w:t>
      </w:r>
      <w:r w:rsidRPr="002E320E">
        <w:rPr>
          <w:rStyle w:val="Char4"/>
          <w:rFonts w:hint="cs"/>
          <w:rtl/>
        </w:rPr>
        <w:t xml:space="preserve">ام. فرمانده گفت: آنرا برگردانید؛ زیرا آنها، قبیله‌ی‌ ضماد هستند. </w:t>
      </w:r>
    </w:p>
    <w:p w:rsidR="001C7CAE" w:rsidRPr="001C61F1" w:rsidRDefault="001C7CAE" w:rsidP="001C7CAE">
      <w:pPr>
        <w:pStyle w:val="a2"/>
        <w:rPr>
          <w:rtl/>
        </w:rPr>
      </w:pPr>
      <w:bookmarkStart w:id="2555" w:name="_Toc256338013"/>
      <w:bookmarkStart w:id="2556" w:name="_Toc256339966"/>
      <w:bookmarkStart w:id="2557" w:name="_Toc261194379"/>
      <w:bookmarkStart w:id="2558" w:name="_Toc445895664"/>
      <w:bookmarkStart w:id="2559" w:name="_Toc448059758"/>
      <w:r w:rsidRPr="001C61F1">
        <w:rPr>
          <w:rFonts w:hint="cs"/>
          <w:rtl/>
        </w:rPr>
        <w:t xml:space="preserve">باب(11): </w:t>
      </w:r>
      <w:r w:rsidRPr="00E52C4B">
        <w:rPr>
          <w:rFonts w:hint="cs"/>
          <w:rtl/>
        </w:rPr>
        <w:t>سخنران</w:t>
      </w:r>
      <w:r w:rsidRPr="004C7703">
        <w:rPr>
          <w:rFonts w:hint="cs"/>
          <w:rtl/>
        </w:rPr>
        <w:t>ی</w:t>
      </w:r>
      <w:r w:rsidRPr="001C61F1">
        <w:rPr>
          <w:rFonts w:hint="cs"/>
          <w:rtl/>
        </w:rPr>
        <w:t xml:space="preserve"> با صدا</w:t>
      </w:r>
      <w:r w:rsidRPr="004C7703">
        <w:rPr>
          <w:rFonts w:hint="cs"/>
          <w:rtl/>
        </w:rPr>
        <w:t>ی</w:t>
      </w:r>
      <w:r w:rsidRPr="001C61F1">
        <w:rPr>
          <w:rFonts w:hint="cs"/>
          <w:rtl/>
        </w:rPr>
        <w:t xml:space="preserve"> بلند و آنچه در آن گفته </w:t>
      </w:r>
      <w:r>
        <w:rPr>
          <w:rFonts w:hint="cs"/>
          <w:rtl/>
        </w:rPr>
        <w:t>می‌</w:t>
      </w:r>
      <w:r w:rsidRPr="001C61F1">
        <w:rPr>
          <w:rFonts w:hint="cs"/>
          <w:rtl/>
        </w:rPr>
        <w:t>شود</w:t>
      </w:r>
      <w:bookmarkEnd w:id="2555"/>
      <w:bookmarkEnd w:id="2556"/>
      <w:bookmarkEnd w:id="2557"/>
      <w:bookmarkEnd w:id="2558"/>
      <w:bookmarkEnd w:id="2559"/>
    </w:p>
    <w:p w:rsidR="001C7CAE" w:rsidRPr="00423AB6" w:rsidRDefault="001C7CAE" w:rsidP="001C7CAE">
      <w:pPr>
        <w:pStyle w:val="a6"/>
        <w:rPr>
          <w:rStyle w:val="Char3"/>
          <w:rtl/>
        </w:rPr>
      </w:pPr>
      <w:bookmarkStart w:id="2560" w:name="_Toc256338014"/>
      <w:bookmarkStart w:id="2561" w:name="_Toc256339967"/>
      <w:bookmarkStart w:id="2562" w:name="_Toc261191062"/>
      <w:r w:rsidRPr="00971BD4">
        <w:rPr>
          <w:rtl/>
        </w:rPr>
        <w:t>410</w:t>
      </w:r>
      <w:r w:rsidRPr="00971BD4">
        <w:rPr>
          <w:rFonts w:hint="cs"/>
          <w:rtl/>
        </w:rPr>
        <w:t>ـ</w:t>
      </w:r>
      <w:r w:rsidRPr="00423AB6">
        <w:rPr>
          <w:rStyle w:val="Char3"/>
          <w:rtl/>
        </w:rPr>
        <w:t xml:space="preserve"> عَنْ جَابِرِ بْنِ عَبْدِ اللَّهِ</w:t>
      </w:r>
      <w:r w:rsidRPr="00423AB6">
        <w:rPr>
          <w:rStyle w:val="Char3"/>
          <w:rFonts w:hint="cs"/>
          <w:rtl/>
        </w:rPr>
        <w:t xml:space="preserve"> </w:t>
      </w:r>
      <w:r>
        <w:rPr>
          <w:rStyle w:val="Char3"/>
          <w:rFonts w:cs="CTraditional Arabic" w:hint="cs"/>
          <w:rtl/>
        </w:rPr>
        <w:t>ب</w:t>
      </w:r>
      <w:r w:rsidRPr="00423AB6">
        <w:rPr>
          <w:rStyle w:val="Char3"/>
          <w:rtl/>
        </w:rPr>
        <w:t xml:space="preserve"> 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إِذَا خَطَبَ احْمَرَّتْ عَيْنَاهُ وَعَلا</w:t>
      </w:r>
      <w:r w:rsidRPr="00423AB6">
        <w:rPr>
          <w:rStyle w:val="Char3"/>
          <w:rFonts w:hint="cs"/>
          <w:rtl/>
        </w:rPr>
        <w:t>َ</w:t>
      </w:r>
      <w:r w:rsidRPr="00423AB6">
        <w:rPr>
          <w:rStyle w:val="Char3"/>
          <w:rtl/>
        </w:rPr>
        <w:t xml:space="preserve"> صَوْتُهُ</w:t>
      </w:r>
      <w:r w:rsidRPr="00423AB6">
        <w:rPr>
          <w:rStyle w:val="Char3"/>
          <w:rFonts w:hint="cs"/>
          <w:rtl/>
        </w:rPr>
        <w:t>،</w:t>
      </w:r>
      <w:r w:rsidRPr="00423AB6">
        <w:rPr>
          <w:rStyle w:val="Char3"/>
          <w:rtl/>
        </w:rPr>
        <w:t xml:space="preserve"> وَاشْتَدَّ غَضَبُهُ</w:t>
      </w:r>
      <w:r w:rsidRPr="00423AB6">
        <w:rPr>
          <w:rStyle w:val="Char3"/>
          <w:rFonts w:hint="cs"/>
          <w:rtl/>
        </w:rPr>
        <w:t>،</w:t>
      </w:r>
      <w:r w:rsidRPr="00423AB6">
        <w:rPr>
          <w:rStyle w:val="Char3"/>
          <w:rtl/>
        </w:rPr>
        <w:t xml:space="preserve"> حَتَّى كَأَنَّهُ مُنْذِرُ جَيْشٍ</w:t>
      </w:r>
      <w:r w:rsidRPr="00423AB6">
        <w:rPr>
          <w:rStyle w:val="Char3"/>
          <w:rFonts w:hint="cs"/>
          <w:rtl/>
        </w:rPr>
        <w:t>،</w:t>
      </w:r>
      <w:r w:rsidRPr="00423AB6">
        <w:rPr>
          <w:rStyle w:val="Char3"/>
          <w:rtl/>
        </w:rPr>
        <w:t xml:space="preserve"> 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صَبَّحَكُمْ وَمَسَّاكُمْ</w:t>
      </w:r>
      <w:r w:rsidRPr="00423AB6">
        <w:rPr>
          <w:rStyle w:val="Char3"/>
          <w:rFonts w:hint="cs"/>
          <w:rtl/>
        </w:rPr>
        <w:t>»،</w:t>
      </w:r>
      <w:r w:rsidRPr="00423AB6">
        <w:rPr>
          <w:rStyle w:val="Char3"/>
          <w:rtl/>
        </w:rPr>
        <w:t xml:space="preserve"> وَيَقُولُ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بُعِثْتُ أَنَا وَالسَّاعَةُ كَهَاتَيْنِ</w:t>
      </w:r>
      <w:r w:rsidRPr="00423AB6">
        <w:rPr>
          <w:rStyle w:val="Char3"/>
          <w:rFonts w:hint="cs"/>
          <w:rtl/>
        </w:rPr>
        <w:t>»</w:t>
      </w:r>
      <w:r w:rsidRPr="00423AB6">
        <w:rPr>
          <w:rStyle w:val="Char3"/>
          <w:rtl/>
        </w:rPr>
        <w:t xml:space="preserve"> وَيَقْرُنُ بَيْنَ إِصْبَعَيْهِ</w:t>
      </w:r>
      <w:r w:rsidRPr="00423AB6">
        <w:rPr>
          <w:rStyle w:val="Char3"/>
          <w:rFonts w:hint="cs"/>
          <w:rtl/>
        </w:rPr>
        <w:t>:</w:t>
      </w:r>
      <w:r w:rsidRPr="00423AB6">
        <w:rPr>
          <w:rStyle w:val="Char3"/>
          <w:rtl/>
        </w:rPr>
        <w:t xml:space="preserve"> السَّبَّابَةِ وَالْوُسْطَى</w:t>
      </w:r>
      <w:r w:rsidRPr="00423AB6">
        <w:rPr>
          <w:rStyle w:val="Char3"/>
          <w:rFonts w:hint="cs"/>
          <w:rtl/>
        </w:rPr>
        <w:t>،</w:t>
      </w:r>
      <w:r w:rsidRPr="00423AB6">
        <w:rPr>
          <w:rStyle w:val="Char3"/>
          <w:rtl/>
        </w:rPr>
        <w:t xml:space="preserve"> وَيَقُولُ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 xml:space="preserve">أَمَّا </w:t>
      </w:r>
      <w:r w:rsidRPr="00423AB6">
        <w:rPr>
          <w:rStyle w:val="Char3"/>
          <w:rtl/>
        </w:rPr>
        <w:lastRenderedPageBreak/>
        <w:t>بَعْدُ</w:t>
      </w:r>
      <w:r w:rsidRPr="00423AB6">
        <w:rPr>
          <w:rStyle w:val="Char3"/>
          <w:rFonts w:hint="cs"/>
          <w:rtl/>
        </w:rPr>
        <w:t>،</w:t>
      </w:r>
      <w:r w:rsidRPr="00423AB6">
        <w:rPr>
          <w:rStyle w:val="Char3"/>
          <w:rtl/>
        </w:rPr>
        <w:t xml:space="preserve"> فَإِنَّ خَيْرَ الْحَدِيثِ كِتَابُ </w:t>
      </w:r>
      <w:r w:rsidRPr="00E52C4B">
        <w:rPr>
          <w:rStyle w:val="Char4"/>
          <w:rtl/>
        </w:rPr>
        <w:t>ا</w:t>
      </w:r>
      <w:r w:rsidRPr="00423AB6">
        <w:rPr>
          <w:rStyle w:val="Char3"/>
          <w:rtl/>
        </w:rPr>
        <w:t>للَّهِ</w:t>
      </w:r>
      <w:r w:rsidRPr="00423AB6">
        <w:rPr>
          <w:rStyle w:val="Char3"/>
          <w:rFonts w:hint="cs"/>
          <w:rtl/>
        </w:rPr>
        <w:t>،</w:t>
      </w:r>
      <w:r w:rsidRPr="00423AB6">
        <w:rPr>
          <w:rStyle w:val="Char3"/>
          <w:rtl/>
        </w:rPr>
        <w:t xml:space="preserve"> وَخَيْرُ الْهُدَى هُدَى مُحَمَّدٍ</w:t>
      </w:r>
      <w:r w:rsidR="00D42469" w:rsidRPr="00D42469">
        <w:rPr>
          <w:rStyle w:val="Char3"/>
          <w:rFonts w:cs="CTraditional Arabic" w:hint="cs"/>
          <w:rtl/>
        </w:rPr>
        <w:t xml:space="preserve"> ص </w:t>
      </w:r>
      <w:r w:rsidRPr="00423AB6">
        <w:rPr>
          <w:rStyle w:val="Char3"/>
          <w:rtl/>
        </w:rPr>
        <w:t>وَشَرُّ الأُمُورِ مُحْدَثَاتُهَا</w:t>
      </w:r>
      <w:r w:rsidRPr="00423AB6">
        <w:rPr>
          <w:rStyle w:val="Char3"/>
          <w:rFonts w:hint="cs"/>
          <w:rtl/>
        </w:rPr>
        <w:t>،</w:t>
      </w:r>
      <w:r w:rsidRPr="00423AB6">
        <w:rPr>
          <w:rStyle w:val="Char3"/>
          <w:rtl/>
        </w:rPr>
        <w:t xml:space="preserve"> وَكُلُّ بِدْعَةٍ ضَلا</w:t>
      </w:r>
      <w:r w:rsidRPr="00423AB6">
        <w:rPr>
          <w:rStyle w:val="Char3"/>
          <w:rFonts w:hint="cs"/>
          <w:rtl/>
        </w:rPr>
        <w:t>َ</w:t>
      </w:r>
      <w:r w:rsidRPr="00423AB6">
        <w:rPr>
          <w:rStyle w:val="Char3"/>
          <w:rtl/>
        </w:rPr>
        <w:t>لَةٌ</w:t>
      </w:r>
      <w:r w:rsidRPr="00423AB6">
        <w:rPr>
          <w:rStyle w:val="Char3"/>
          <w:rFonts w:hint="cs"/>
          <w:rtl/>
        </w:rPr>
        <w:t>»</w:t>
      </w:r>
      <w:r w:rsidRPr="00423AB6">
        <w:rPr>
          <w:rStyle w:val="Char3"/>
          <w:rtl/>
        </w:rPr>
        <w:t xml:space="preserve"> ثُمَّ 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أَنَا أَوْلَى بِكُلِّ مُؤْمِنٍ مِنْ نَفْسِهِ</w:t>
      </w:r>
      <w:r w:rsidRPr="00423AB6">
        <w:rPr>
          <w:rStyle w:val="Char3"/>
          <w:rFonts w:hint="cs"/>
          <w:rtl/>
        </w:rPr>
        <w:t>،</w:t>
      </w:r>
      <w:r w:rsidRPr="00423AB6">
        <w:rPr>
          <w:rStyle w:val="Char3"/>
          <w:rtl/>
        </w:rPr>
        <w:t xml:space="preserve"> مَنْ تَرَكَ مَالا</w:t>
      </w:r>
      <w:r w:rsidRPr="00423AB6">
        <w:rPr>
          <w:rStyle w:val="Char3"/>
          <w:rFonts w:hint="cs"/>
          <w:rtl/>
        </w:rPr>
        <w:t>ً</w:t>
      </w:r>
      <w:r w:rsidRPr="00423AB6">
        <w:rPr>
          <w:rStyle w:val="Char3"/>
          <w:rtl/>
        </w:rPr>
        <w:t xml:space="preserve"> فَلأ</w:t>
      </w:r>
      <w:r w:rsidRPr="00423AB6">
        <w:rPr>
          <w:rStyle w:val="Char3"/>
          <w:rFonts w:hint="cs"/>
          <w:rtl/>
        </w:rPr>
        <w:t>ِ</w:t>
      </w:r>
      <w:r w:rsidRPr="00423AB6">
        <w:rPr>
          <w:rStyle w:val="Char3"/>
          <w:rtl/>
        </w:rPr>
        <w:t>َهْلِهِ</w:t>
      </w:r>
      <w:r w:rsidRPr="00423AB6">
        <w:rPr>
          <w:rStyle w:val="Char3"/>
          <w:rFonts w:hint="cs"/>
          <w:rtl/>
        </w:rPr>
        <w:t>،</w:t>
      </w:r>
      <w:r w:rsidRPr="00423AB6">
        <w:rPr>
          <w:rStyle w:val="Char3"/>
          <w:rtl/>
        </w:rPr>
        <w:t xml:space="preserve"> وَمَنْ تَرَكَ دَيْنًا أَوْ ضَيَاعًا فَإِلَيَّ وَعَلَيَّ</w:t>
      </w:r>
      <w:r w:rsidRPr="00423AB6">
        <w:rPr>
          <w:rStyle w:val="Char3"/>
          <w:rFonts w:hint="cs"/>
          <w:rtl/>
        </w:rPr>
        <w:t>»</w:t>
      </w:r>
      <w:r w:rsidRPr="00423AB6">
        <w:rPr>
          <w:rStyle w:val="Char3"/>
          <w:rtl/>
        </w:rPr>
        <w:t xml:space="preserve">. </w:t>
      </w:r>
      <w:r w:rsidRPr="00971BD4">
        <w:rPr>
          <w:rtl/>
        </w:rPr>
        <w:t>(م/867)</w:t>
      </w:r>
      <w:bookmarkEnd w:id="2560"/>
      <w:bookmarkEnd w:id="2561"/>
      <w:bookmarkEnd w:id="2562"/>
    </w:p>
    <w:p w:rsidR="001C7CAE" w:rsidRPr="00386AD0" w:rsidRDefault="001C7CAE" w:rsidP="001C7CAE">
      <w:pPr>
        <w:widowControl w:val="0"/>
        <w:ind w:firstLine="284"/>
        <w:jc w:val="both"/>
        <w:rPr>
          <w:rStyle w:val="Char4"/>
          <w:spacing w:val="-4"/>
          <w:rtl/>
        </w:rPr>
      </w:pPr>
      <w:r w:rsidRPr="00386AD0">
        <w:rPr>
          <w:rStyle w:val="Char5"/>
          <w:rFonts w:hint="cs"/>
          <w:spacing w:val="-4"/>
          <w:rtl/>
        </w:rPr>
        <w:t>ترجمه</w:t>
      </w:r>
      <w:r w:rsidRPr="00386AD0">
        <w:rPr>
          <w:rStyle w:val="Char4"/>
          <w:rFonts w:hint="cs"/>
          <w:spacing w:val="-4"/>
          <w:rtl/>
        </w:rPr>
        <w:t xml:space="preserve">: جابر بن عبد الله </w:t>
      </w:r>
      <w:r w:rsidRPr="00386AD0">
        <w:rPr>
          <w:rStyle w:val="Char4"/>
          <w:rFonts w:cs="CTraditional Arabic" w:hint="cs"/>
          <w:spacing w:val="-4"/>
          <w:rtl/>
        </w:rPr>
        <w:t>ب</w:t>
      </w:r>
      <w:r w:rsidRPr="00386AD0">
        <w:rPr>
          <w:rStyle w:val="Char4"/>
          <w:rFonts w:hint="cs"/>
          <w:spacing w:val="-4"/>
          <w:rtl/>
        </w:rPr>
        <w:t xml:space="preserve"> می‌گوید: هنگامی‌که رسول الله</w:t>
      </w:r>
      <w:r w:rsidR="00D42469" w:rsidRPr="00D42469">
        <w:rPr>
          <w:rStyle w:val="Char4"/>
          <w:rFonts w:cs="CTraditional Arabic" w:hint="cs"/>
          <w:spacing w:val="-4"/>
          <w:rtl/>
        </w:rPr>
        <w:t xml:space="preserve"> ص </w:t>
      </w:r>
      <w:r w:rsidRPr="00386AD0">
        <w:rPr>
          <w:rStyle w:val="Char4"/>
          <w:rFonts w:hint="cs"/>
          <w:spacing w:val="-4"/>
          <w:rtl/>
        </w:rPr>
        <w:t>سخنرانی می‌نمود، چشمانش قرمز می‌شد، صدایش بلند می‌شد، و خشم و غضبش شدت می‌گرفت تا جایی که گویا از لشکری می‌ترساند و می‌گوید: «صبح و شام به شما حمله خواهند کرد». همچنین در سخنرانی</w:t>
      </w:r>
      <w:r w:rsidRPr="00386AD0">
        <w:rPr>
          <w:rStyle w:val="Char4"/>
          <w:rFonts w:hint="eastAsia"/>
          <w:spacing w:val="-4"/>
          <w:rtl/>
        </w:rPr>
        <w:t>‌</w:t>
      </w:r>
      <w:r w:rsidRPr="00386AD0">
        <w:rPr>
          <w:rStyle w:val="Char4"/>
          <w:rFonts w:hint="cs"/>
          <w:spacing w:val="-4"/>
          <w:rtl/>
        </w:rPr>
        <w:t>اش می‌فرمود: «من و قیامت مانند این دو</w:t>
      </w:r>
      <w:r w:rsidRPr="00386AD0">
        <w:rPr>
          <w:rStyle w:val="Char4"/>
          <w:rFonts w:hint="eastAsia"/>
          <w:spacing w:val="-4"/>
          <w:rtl/>
        </w:rPr>
        <w:t>‌</w:t>
      </w:r>
      <w:r w:rsidRPr="00386AD0">
        <w:rPr>
          <w:rStyle w:val="Char4"/>
          <w:rFonts w:hint="cs"/>
          <w:spacing w:val="-4"/>
          <w:rtl/>
        </w:rPr>
        <w:t xml:space="preserve"> برانگیخته شده</w:t>
      </w:r>
      <w:r w:rsidRPr="00386AD0">
        <w:rPr>
          <w:rStyle w:val="Char4"/>
          <w:rFonts w:hint="eastAsia"/>
          <w:spacing w:val="-4"/>
          <w:rtl/>
        </w:rPr>
        <w:t>‌</w:t>
      </w:r>
      <w:r w:rsidRPr="00386AD0">
        <w:rPr>
          <w:rStyle w:val="Char4"/>
          <w:rFonts w:hint="cs"/>
          <w:spacing w:val="-4"/>
          <w:rtl/>
        </w:rPr>
        <w:t>ایم» و دو انگشت سبابه و وسطی را کنار هم قرار می‌داد. (و به ما نشان می‌داد). (همچنین در سخنرانی</w:t>
      </w:r>
      <w:r w:rsidRPr="00386AD0">
        <w:rPr>
          <w:rStyle w:val="Char4"/>
          <w:rFonts w:hint="eastAsia"/>
          <w:spacing w:val="-4"/>
          <w:rtl/>
        </w:rPr>
        <w:t>‌</w:t>
      </w:r>
      <w:r w:rsidRPr="00386AD0">
        <w:rPr>
          <w:rStyle w:val="Char4"/>
          <w:rFonts w:hint="cs"/>
          <w:spacing w:val="-4"/>
          <w:rtl/>
        </w:rPr>
        <w:t>اش) می‌فرمود: «اما بعد، همانا بهترین سخن، کتاب الله است و بهترین رهنمود، رهنمود محمد است و بدترین امور، بدعت (نوآوری در دین) است و هر بدعت، گمراهی است». سپس می‌فرمود: «من از هر مؤمنی نسبت به خودش، اولویت بیشتری دارم؛ هر کس مالی از خود باقی گذاشت، به خانواده</w:t>
      </w:r>
      <w:r w:rsidRPr="00386AD0">
        <w:rPr>
          <w:rStyle w:val="Char4"/>
          <w:rFonts w:hint="eastAsia"/>
          <w:spacing w:val="-4"/>
          <w:rtl/>
        </w:rPr>
        <w:t>‌</w:t>
      </w:r>
      <w:r w:rsidRPr="00386AD0">
        <w:rPr>
          <w:rStyle w:val="Char4"/>
          <w:rFonts w:hint="cs"/>
          <w:spacing w:val="-4"/>
          <w:rtl/>
        </w:rPr>
        <w:t xml:space="preserve">اش تعلق می‌گیرد. و هر کس، قرض یا فرزندانی از خود باقی گذاشت، بر من و به عهده‌ی‌ من است». </w:t>
      </w:r>
    </w:p>
    <w:p w:rsidR="001C7CAE" w:rsidRPr="001C61F1" w:rsidRDefault="001C7CAE" w:rsidP="001C7CAE">
      <w:pPr>
        <w:pStyle w:val="a2"/>
      </w:pPr>
      <w:bookmarkStart w:id="2563" w:name="_Toc256338015"/>
      <w:bookmarkStart w:id="2564" w:name="_Toc256339968"/>
      <w:bookmarkStart w:id="2565" w:name="_Toc261194380"/>
      <w:bookmarkStart w:id="2566" w:name="_Toc445895665"/>
      <w:bookmarkStart w:id="2567" w:name="_Toc448059759"/>
      <w:r w:rsidRPr="001C61F1">
        <w:rPr>
          <w:rFonts w:hint="cs"/>
          <w:rtl/>
        </w:rPr>
        <w:t>باب(12): اختصار در سخنران</w:t>
      </w:r>
      <w:r w:rsidRPr="004C7703">
        <w:rPr>
          <w:rFonts w:hint="cs"/>
          <w:rtl/>
        </w:rPr>
        <w:t>ی</w:t>
      </w:r>
      <w:bookmarkEnd w:id="2563"/>
      <w:bookmarkEnd w:id="2564"/>
      <w:bookmarkEnd w:id="2565"/>
      <w:bookmarkEnd w:id="2566"/>
      <w:bookmarkEnd w:id="2567"/>
    </w:p>
    <w:p w:rsidR="001C7CAE" w:rsidRPr="00423AB6" w:rsidRDefault="001C7CAE" w:rsidP="00386AD0">
      <w:pPr>
        <w:pStyle w:val="a6"/>
        <w:rPr>
          <w:rStyle w:val="Char3"/>
          <w:rtl/>
        </w:rPr>
      </w:pPr>
      <w:bookmarkStart w:id="2568" w:name="_Toc256338016"/>
      <w:bookmarkStart w:id="2569" w:name="_Toc256339969"/>
      <w:bookmarkStart w:id="2570" w:name="_Toc261191063"/>
      <w:r w:rsidRPr="00386AD0">
        <w:rPr>
          <w:rtl/>
        </w:rPr>
        <w:t>411</w:t>
      </w:r>
      <w:r w:rsidR="00386AD0">
        <w:rPr>
          <w:rFonts w:hint="cs"/>
          <w:rtl/>
        </w:rPr>
        <w:t>-</w:t>
      </w:r>
      <w:r w:rsidRPr="00423AB6">
        <w:rPr>
          <w:rStyle w:val="Char3"/>
          <w:rtl/>
        </w:rPr>
        <w:t xml:space="preserve"> عَنْ أَبِي وَائِلٍ</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خَطَبَنَا عَمَّارٌ</w:t>
      </w:r>
      <w:r w:rsidR="00D42469" w:rsidRPr="00D42469">
        <w:rPr>
          <w:rStyle w:val="Char3"/>
          <w:rFonts w:cs="CTraditional Arabic"/>
          <w:rtl/>
        </w:rPr>
        <w:t xml:space="preserve"> س </w:t>
      </w:r>
      <w:r w:rsidRPr="00423AB6">
        <w:rPr>
          <w:rStyle w:val="Char3"/>
          <w:rtl/>
        </w:rPr>
        <w:t>فَأَوْجَزَ وَأَبْلَغَ</w:t>
      </w:r>
      <w:r w:rsidRPr="00423AB6">
        <w:rPr>
          <w:rStyle w:val="Char3"/>
          <w:rFonts w:hint="cs"/>
          <w:rtl/>
        </w:rPr>
        <w:t>،</w:t>
      </w:r>
      <w:r w:rsidRPr="00423AB6">
        <w:rPr>
          <w:rStyle w:val="Char3"/>
          <w:rtl/>
        </w:rPr>
        <w:t xml:space="preserve"> فَلَمَّا نَزَلَ قُلْنَا</w:t>
      </w:r>
      <w:r w:rsidRPr="00423AB6">
        <w:rPr>
          <w:rStyle w:val="Char3"/>
          <w:rFonts w:hint="cs"/>
          <w:rtl/>
        </w:rPr>
        <w:t>:</w:t>
      </w:r>
      <w:r w:rsidRPr="00423AB6">
        <w:rPr>
          <w:rStyle w:val="Char3"/>
          <w:rtl/>
        </w:rPr>
        <w:t xml:space="preserve"> يَا أَبَا الْيَقْظَانِ</w:t>
      </w:r>
      <w:r w:rsidRPr="00423AB6">
        <w:rPr>
          <w:rStyle w:val="Char3"/>
          <w:rFonts w:hint="cs"/>
          <w:rtl/>
        </w:rPr>
        <w:t>،</w:t>
      </w:r>
      <w:r w:rsidRPr="00423AB6">
        <w:rPr>
          <w:rStyle w:val="Char3"/>
          <w:rtl/>
        </w:rPr>
        <w:t xml:space="preserve"> لَقَدْ أَبْلَغْتَ وَأَوْجَزْتَ</w:t>
      </w:r>
      <w:r w:rsidRPr="00423AB6">
        <w:rPr>
          <w:rStyle w:val="Char3"/>
          <w:rFonts w:hint="cs"/>
          <w:rtl/>
        </w:rPr>
        <w:t>،</w:t>
      </w:r>
      <w:r w:rsidRPr="00423AB6">
        <w:rPr>
          <w:rStyle w:val="Char3"/>
          <w:rtl/>
        </w:rPr>
        <w:t xml:space="preserve"> فَلَوْ كُنْتَ تَنَفَّسْتَ</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إِنِّي سَمِعْتُ رَسُولَ اللَّهِ</w:t>
      </w:r>
      <w:r w:rsidR="00D42469" w:rsidRPr="00D42469">
        <w:rPr>
          <w:rStyle w:val="Char3"/>
          <w:rFonts w:cs="CTraditional Arabic"/>
          <w:rtl/>
        </w:rPr>
        <w:t xml:space="preserve"> ص </w:t>
      </w:r>
      <w:r w:rsidRPr="00423AB6">
        <w:rPr>
          <w:rStyle w:val="Char3"/>
          <w:rtl/>
        </w:rPr>
        <w:t>يَقُولُ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إِنَّ طُولَ صَلا</w:t>
      </w:r>
      <w:r w:rsidRPr="00423AB6">
        <w:rPr>
          <w:rStyle w:val="Char3"/>
          <w:rFonts w:hint="cs"/>
          <w:rtl/>
        </w:rPr>
        <w:t>َ</w:t>
      </w:r>
      <w:r w:rsidRPr="00423AB6">
        <w:rPr>
          <w:rStyle w:val="Char3"/>
          <w:rtl/>
        </w:rPr>
        <w:t>ةِ الرَّجُلِ وَقِصَرَ خُطْبَتِهِ مَئِنَّةٌ مِنْ فِقْهِهِ</w:t>
      </w:r>
      <w:r w:rsidRPr="00423AB6">
        <w:rPr>
          <w:rStyle w:val="Char3"/>
          <w:rFonts w:hint="cs"/>
          <w:rtl/>
        </w:rPr>
        <w:t>،</w:t>
      </w:r>
      <w:r w:rsidRPr="00423AB6">
        <w:rPr>
          <w:rStyle w:val="Char3"/>
          <w:rtl/>
        </w:rPr>
        <w:t xml:space="preserve"> فَأَطِيلُوا الصَّلا</w:t>
      </w:r>
      <w:r w:rsidRPr="00423AB6">
        <w:rPr>
          <w:rStyle w:val="Char3"/>
          <w:rFonts w:hint="cs"/>
          <w:rtl/>
        </w:rPr>
        <w:t>َ</w:t>
      </w:r>
      <w:r w:rsidRPr="00423AB6">
        <w:rPr>
          <w:rStyle w:val="Char3"/>
          <w:rtl/>
        </w:rPr>
        <w:t>ةَ وَاقْصُرُوا الْخُطْبَةَ</w:t>
      </w:r>
      <w:r w:rsidRPr="00423AB6">
        <w:rPr>
          <w:rStyle w:val="Char3"/>
          <w:rFonts w:hint="cs"/>
          <w:rtl/>
        </w:rPr>
        <w:t>،</w:t>
      </w:r>
      <w:r w:rsidRPr="00423AB6">
        <w:rPr>
          <w:rStyle w:val="Char3"/>
          <w:rtl/>
        </w:rPr>
        <w:t xml:space="preserve"> وَإِنَّ مِنَ الْبَيَانِ سِحْرًا</w:t>
      </w:r>
      <w:r w:rsidRPr="00423AB6">
        <w:rPr>
          <w:rStyle w:val="Char3"/>
          <w:rFonts w:hint="cs"/>
          <w:rtl/>
        </w:rPr>
        <w:t>»</w:t>
      </w:r>
      <w:r w:rsidRPr="00423AB6">
        <w:rPr>
          <w:rStyle w:val="Char3"/>
          <w:rtl/>
        </w:rPr>
        <w:t xml:space="preserve">. </w:t>
      </w:r>
      <w:r w:rsidRPr="00E52C4B">
        <w:rPr>
          <w:rtl/>
        </w:rPr>
        <w:t>(م/869)</w:t>
      </w:r>
      <w:bookmarkEnd w:id="2568"/>
      <w:bookmarkEnd w:id="2569"/>
      <w:bookmarkEnd w:id="2570"/>
    </w:p>
    <w:p w:rsidR="001C7CA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 وائل می‌گوید: عمار</w:t>
      </w:r>
      <w:r w:rsidR="00D42469" w:rsidRPr="00D42469">
        <w:rPr>
          <w:rStyle w:val="Char4"/>
          <w:rFonts w:cs="CTraditional Arabic" w:hint="cs"/>
          <w:rtl/>
        </w:rPr>
        <w:t xml:space="preserve"> س </w:t>
      </w:r>
      <w:r w:rsidRPr="002E320E">
        <w:rPr>
          <w:rStyle w:val="Char4"/>
          <w:rFonts w:hint="cs"/>
          <w:rtl/>
        </w:rPr>
        <w:t>برای ما مختصر و مفید سخنرانی نمود. پس هنگامی ‌که (از منبر) پایین آمد، گفتیم: ای ابویقظان! بسیار مختصر و مفید سخنرانی نمودی؛ چقدر خوب بود اندکی طولانی</w:t>
      </w:r>
      <w:r w:rsidRPr="002E320E">
        <w:rPr>
          <w:rStyle w:val="Char4"/>
          <w:rFonts w:hint="eastAsia"/>
          <w:rtl/>
        </w:rPr>
        <w:t>‌</w:t>
      </w:r>
      <w:r w:rsidRPr="002E320E">
        <w:rPr>
          <w:rStyle w:val="Char4"/>
          <w:rFonts w:hint="cs"/>
          <w:rtl/>
        </w:rPr>
        <w:t>تر می‌کردی. عمار گفت: من شنیدم که رسول الله</w:t>
      </w:r>
      <w:r w:rsidR="00D42469" w:rsidRPr="00D42469">
        <w:rPr>
          <w:rStyle w:val="Char4"/>
          <w:rFonts w:cs="CTraditional Arabic" w:hint="cs"/>
          <w:rtl/>
        </w:rPr>
        <w:t xml:space="preserve"> ص </w:t>
      </w:r>
      <w:r w:rsidRPr="002E320E">
        <w:rPr>
          <w:rStyle w:val="Char4"/>
          <w:rFonts w:hint="cs"/>
          <w:rtl/>
        </w:rPr>
        <w:t>فرمود:</w:t>
      </w:r>
    </w:p>
    <w:p w:rsidR="001C7CAE" w:rsidRDefault="001C7CAE" w:rsidP="001C7CAE">
      <w:pPr>
        <w:widowControl w:val="0"/>
        <w:ind w:firstLine="284"/>
        <w:jc w:val="both"/>
        <w:rPr>
          <w:rStyle w:val="Char4"/>
          <w:rtl/>
        </w:rPr>
      </w:pPr>
      <w:r w:rsidRPr="002E320E">
        <w:rPr>
          <w:rStyle w:val="Char4"/>
          <w:rFonts w:hint="cs"/>
          <w:rtl/>
        </w:rPr>
        <w:t>«همانا نماز طولانی شخص، و سخنرانی کوتاهش، دلیل فقه و دانش وی است. پس نماز را طولانی کنید و کوتاه سخنرانی نمایید؛ همانا برخی از سخنرانی‌ها، سحر است».</w:t>
      </w:r>
    </w:p>
    <w:p w:rsidR="000F001D" w:rsidRDefault="000F001D" w:rsidP="001C7CAE">
      <w:pPr>
        <w:pStyle w:val="a2"/>
      </w:pPr>
      <w:bookmarkStart w:id="2571" w:name="_Toc256338017"/>
      <w:bookmarkStart w:id="2572" w:name="_Toc256339970"/>
      <w:bookmarkStart w:id="2573" w:name="_Toc261194381"/>
      <w:bookmarkStart w:id="2574" w:name="_Toc445895666"/>
    </w:p>
    <w:p w:rsidR="001C7CAE" w:rsidRPr="001C61F1" w:rsidRDefault="001C7CAE" w:rsidP="001C7CAE">
      <w:pPr>
        <w:pStyle w:val="a2"/>
      </w:pPr>
      <w:bookmarkStart w:id="2575" w:name="_Toc448059760"/>
      <w:r w:rsidRPr="001C61F1">
        <w:rPr>
          <w:rFonts w:hint="cs"/>
          <w:rtl/>
        </w:rPr>
        <w:lastRenderedPageBreak/>
        <w:t>باب(13):‌ آنچه حذف آن از سخنران</w:t>
      </w:r>
      <w:r w:rsidRPr="004C7703">
        <w:rPr>
          <w:rFonts w:hint="cs"/>
          <w:rtl/>
        </w:rPr>
        <w:t>ی</w:t>
      </w:r>
      <w:r w:rsidRPr="001C61F1">
        <w:rPr>
          <w:rFonts w:hint="cs"/>
          <w:rtl/>
        </w:rPr>
        <w:t xml:space="preserve"> جائز ن</w:t>
      </w:r>
      <w:r w:rsidRPr="004C7703">
        <w:rPr>
          <w:rFonts w:hint="cs"/>
          <w:rtl/>
        </w:rPr>
        <w:t>ی</w:t>
      </w:r>
      <w:r w:rsidRPr="001C61F1">
        <w:rPr>
          <w:rFonts w:hint="cs"/>
          <w:rtl/>
        </w:rPr>
        <w:t>ست</w:t>
      </w:r>
      <w:bookmarkEnd w:id="2571"/>
      <w:bookmarkEnd w:id="2572"/>
      <w:bookmarkEnd w:id="2573"/>
      <w:bookmarkEnd w:id="2574"/>
      <w:bookmarkEnd w:id="2575"/>
    </w:p>
    <w:p w:rsidR="001C7CAE" w:rsidRPr="00423AB6" w:rsidRDefault="001C7CAE" w:rsidP="000F001D">
      <w:pPr>
        <w:pStyle w:val="a6"/>
        <w:rPr>
          <w:rStyle w:val="Char3"/>
          <w:rtl/>
        </w:rPr>
      </w:pPr>
      <w:bookmarkStart w:id="2576" w:name="_Toc256338018"/>
      <w:bookmarkStart w:id="2577" w:name="_Toc256339971"/>
      <w:bookmarkStart w:id="2578" w:name="_Toc261191064"/>
      <w:r w:rsidRPr="00971BD4">
        <w:rPr>
          <w:rtl/>
        </w:rPr>
        <w:t>412</w:t>
      </w:r>
      <w:r>
        <w:rPr>
          <w:rFonts w:hint="cs"/>
          <w:rtl/>
        </w:rPr>
        <w:t>-</w:t>
      </w:r>
      <w:r w:rsidRPr="00423AB6">
        <w:rPr>
          <w:rStyle w:val="Char3"/>
          <w:rtl/>
        </w:rPr>
        <w:t xml:space="preserve"> عَنْ عَدِيِّ بْنِ حَاتِمٍ</w:t>
      </w:r>
      <w:r>
        <w:rPr>
          <w:rStyle w:val="Char3"/>
          <w:rFonts w:hint="cs"/>
          <w:rtl/>
        </w:rPr>
        <w:t xml:space="preserve"> </w:t>
      </w:r>
      <w:r w:rsidRPr="00423AB6">
        <w:rPr>
          <w:rStyle w:val="Char3"/>
          <w:rFonts w:cs="CTraditional Arabic"/>
          <w:rtl/>
        </w:rPr>
        <w:t>س</w:t>
      </w:r>
      <w:r w:rsidRPr="00423AB6">
        <w:rPr>
          <w:rStyle w:val="Char3"/>
          <w:rFonts w:hint="cs"/>
          <w:rtl/>
        </w:rPr>
        <w:t>:</w:t>
      </w:r>
      <w:r w:rsidRPr="00423AB6">
        <w:rPr>
          <w:rStyle w:val="Char3"/>
          <w:rtl/>
        </w:rPr>
        <w:t xml:space="preserve"> أَنَّ رَجُلا</w:t>
      </w:r>
      <w:r w:rsidRPr="00423AB6">
        <w:rPr>
          <w:rStyle w:val="Char3"/>
          <w:rFonts w:hint="cs"/>
          <w:rtl/>
        </w:rPr>
        <w:t>ً</w:t>
      </w:r>
      <w:r w:rsidRPr="00423AB6">
        <w:rPr>
          <w:rStyle w:val="Char3"/>
          <w:rtl/>
        </w:rPr>
        <w:t xml:space="preserve"> خَطَبَ عِنْدَ النَّبِيِّ</w:t>
      </w:r>
      <w:r w:rsidR="00D42469" w:rsidRPr="00D42469">
        <w:rPr>
          <w:rStyle w:val="Char3"/>
          <w:rFonts w:cs="CTraditional Arabic"/>
          <w:rtl/>
        </w:rPr>
        <w:t xml:space="preserve"> ص </w:t>
      </w:r>
      <w:r w:rsidRPr="00423AB6">
        <w:rPr>
          <w:rStyle w:val="Char3"/>
          <w:rtl/>
        </w:rPr>
        <w:t>فَقَالَ</w:t>
      </w:r>
      <w:r w:rsidRPr="00423AB6">
        <w:rPr>
          <w:rStyle w:val="Char3"/>
          <w:rFonts w:hint="cs"/>
          <w:rtl/>
        </w:rPr>
        <w:t>:</w:t>
      </w:r>
      <w:r w:rsidRPr="00423AB6">
        <w:rPr>
          <w:rStyle w:val="Char3"/>
          <w:rtl/>
        </w:rPr>
        <w:t xml:space="preserve"> مَنْ يُطِعِ اللَّهَ وَرَسُولَهُ فَقَدْ رَشَدَ</w:t>
      </w:r>
      <w:r w:rsidRPr="00423AB6">
        <w:rPr>
          <w:rStyle w:val="Char3"/>
          <w:rFonts w:hint="cs"/>
          <w:rtl/>
        </w:rPr>
        <w:t>،</w:t>
      </w:r>
      <w:r w:rsidRPr="00423AB6">
        <w:rPr>
          <w:rStyle w:val="Char3"/>
          <w:rtl/>
        </w:rPr>
        <w:t xml:space="preserve"> وَمَنْ يَعْصِهِمَا فَقَدْ غَوَى</w:t>
      </w:r>
      <w:r w:rsidRPr="00423AB6">
        <w:rPr>
          <w:rStyle w:val="Char3"/>
          <w:rFonts w:hint="cs"/>
          <w:rtl/>
        </w:rPr>
        <w:t>،</w:t>
      </w:r>
      <w:r w:rsidRPr="00423AB6">
        <w:rPr>
          <w:rStyle w:val="Char3"/>
          <w:rtl/>
        </w:rPr>
        <w:t xml:space="preserve"> فَقَالَ رَسُولُ اللَّهِ </w:t>
      </w:r>
      <w:r>
        <w:rPr>
          <w:rStyle w:val="Char3"/>
          <w:rFonts w:cs="CTraditional Arabic" w:hint="cs"/>
          <w:rtl/>
        </w:rPr>
        <w:t>ص</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بِئْسَ الْخَطِيبُ أَنْتَ</w:t>
      </w:r>
      <w:r w:rsidRPr="00423AB6">
        <w:rPr>
          <w:rStyle w:val="Char3"/>
          <w:rFonts w:hint="cs"/>
          <w:rtl/>
        </w:rPr>
        <w:t>،</w:t>
      </w:r>
      <w:r w:rsidRPr="00423AB6">
        <w:rPr>
          <w:rStyle w:val="Char3"/>
          <w:rtl/>
        </w:rPr>
        <w:t xml:space="preserve"> قُلْ</w:t>
      </w:r>
      <w:r w:rsidRPr="00423AB6">
        <w:rPr>
          <w:rStyle w:val="Char3"/>
          <w:rFonts w:hint="cs"/>
          <w:rtl/>
        </w:rPr>
        <w:t>:</w:t>
      </w:r>
      <w:r w:rsidRPr="00423AB6">
        <w:rPr>
          <w:rStyle w:val="Char3"/>
          <w:rtl/>
        </w:rPr>
        <w:t xml:space="preserve"> وَمَنْ يَعْصِ اللَّهَ وَرَسُولَهُ</w:t>
      </w:r>
      <w:r w:rsidRPr="00423AB6">
        <w:rPr>
          <w:rStyle w:val="Char3"/>
          <w:rFonts w:hint="cs"/>
          <w:rtl/>
        </w:rPr>
        <w:t>».</w:t>
      </w:r>
      <w:r w:rsidRPr="00423AB6">
        <w:rPr>
          <w:rStyle w:val="Char3"/>
          <w:rtl/>
        </w:rPr>
        <w:t xml:space="preserve"> قَالَ ابْنُ نُمَيْرٍ</w:t>
      </w:r>
      <w:r w:rsidRPr="00423AB6">
        <w:rPr>
          <w:rStyle w:val="Char3"/>
          <w:rFonts w:hint="cs"/>
          <w:rtl/>
        </w:rPr>
        <w:t>:</w:t>
      </w:r>
      <w:r w:rsidRPr="00423AB6">
        <w:rPr>
          <w:rStyle w:val="Char3"/>
          <w:rtl/>
        </w:rPr>
        <w:t xml:space="preserve"> فَقَدْ غَوِيَ. </w:t>
      </w:r>
      <w:r w:rsidRPr="00971BD4">
        <w:rPr>
          <w:rtl/>
        </w:rPr>
        <w:t>(م/870)</w:t>
      </w:r>
      <w:bookmarkEnd w:id="2576"/>
      <w:bookmarkEnd w:id="2577"/>
      <w:bookmarkEnd w:id="2578"/>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عدی بن حاتم</w:t>
      </w:r>
      <w:r w:rsidR="00D42469" w:rsidRPr="00D42469">
        <w:rPr>
          <w:rStyle w:val="Char4"/>
          <w:rFonts w:cs="CTraditional Arabic" w:hint="cs"/>
          <w:rtl/>
        </w:rPr>
        <w:t xml:space="preserve"> س </w:t>
      </w:r>
      <w:r w:rsidRPr="002E320E">
        <w:rPr>
          <w:rStyle w:val="Char4"/>
          <w:rFonts w:hint="cs"/>
          <w:rtl/>
        </w:rPr>
        <w:t>می‌گوید: مردی در حضور نبی اکرم</w:t>
      </w:r>
      <w:r w:rsidR="00D42469" w:rsidRPr="00D42469">
        <w:rPr>
          <w:rStyle w:val="Char4"/>
          <w:rFonts w:cs="CTraditional Arabic" w:hint="cs"/>
          <w:rtl/>
        </w:rPr>
        <w:t xml:space="preserve"> ص </w:t>
      </w:r>
      <w:r w:rsidRPr="002E320E">
        <w:rPr>
          <w:rStyle w:val="Char4"/>
          <w:rFonts w:hint="cs"/>
          <w:rtl/>
        </w:rPr>
        <w:t>سخنرانی کرد و گفت: هر کس از الله و رسولش اطاعت نماید، هدایت یافته است و هر کس از آنان، نافرمانی کند، گمراه شده است. رسول الله</w:t>
      </w:r>
      <w:r w:rsidR="00D42469" w:rsidRPr="00D42469">
        <w:rPr>
          <w:rStyle w:val="Char4"/>
          <w:rFonts w:cs="CTraditional Arabic" w:hint="cs"/>
          <w:rtl/>
        </w:rPr>
        <w:t xml:space="preserve"> ص </w:t>
      </w:r>
      <w:r w:rsidRPr="002E320E">
        <w:rPr>
          <w:rStyle w:val="Char4"/>
          <w:rFonts w:hint="cs"/>
          <w:rtl/>
        </w:rPr>
        <w:t xml:space="preserve">فرمود: «چه سخنران بدی هستی؛ بگو: هر کس از الله و رسولش نافرمانی کند». </w:t>
      </w:r>
    </w:p>
    <w:p w:rsidR="001C7CAE" w:rsidRPr="002E320E" w:rsidRDefault="001C7CAE" w:rsidP="00386AD0">
      <w:pPr>
        <w:widowControl w:val="0"/>
        <w:ind w:firstLine="284"/>
        <w:jc w:val="both"/>
        <w:rPr>
          <w:rStyle w:val="Char4"/>
          <w:rtl/>
        </w:rPr>
      </w:pPr>
      <w:r w:rsidRPr="00971BD4">
        <w:rPr>
          <w:rStyle w:val="Char5"/>
          <w:rFonts w:hint="cs"/>
          <w:rtl/>
        </w:rPr>
        <w:t>شرح</w:t>
      </w:r>
      <w:r w:rsidRPr="002E320E">
        <w:rPr>
          <w:rStyle w:val="Char4"/>
          <w:rFonts w:hint="cs"/>
          <w:rtl/>
        </w:rPr>
        <w:t>: هدف پیامبر اکرم</w:t>
      </w:r>
      <w:r w:rsidR="00D42469" w:rsidRPr="00D42469">
        <w:rPr>
          <w:rStyle w:val="Char4"/>
          <w:rFonts w:cs="CTraditional Arabic" w:hint="cs"/>
          <w:rtl/>
        </w:rPr>
        <w:t xml:space="preserve"> ص </w:t>
      </w:r>
      <w:r w:rsidRPr="002E320E">
        <w:rPr>
          <w:rStyle w:val="Char4"/>
          <w:rFonts w:hint="cs"/>
          <w:rtl/>
        </w:rPr>
        <w:t xml:space="preserve">این است که توضیح و تفصیل در سخنرانی پسندیده است و بجای استعمال کلمه‌ی‌ </w:t>
      </w:r>
      <w:r w:rsidR="00386AD0">
        <w:rPr>
          <w:rStyle w:val="Char4"/>
          <w:rFonts w:hint="cs"/>
          <w:rtl/>
        </w:rPr>
        <w:t>«</w:t>
      </w:r>
      <w:r w:rsidRPr="002E320E">
        <w:rPr>
          <w:rStyle w:val="Char4"/>
          <w:rFonts w:hint="cs"/>
          <w:rtl/>
        </w:rPr>
        <w:t>آنان» استفاده از نام الله و رسولش پسندیده</w:t>
      </w:r>
      <w:r w:rsidRPr="002E320E">
        <w:rPr>
          <w:rStyle w:val="Char4"/>
          <w:rFonts w:hint="eastAsia"/>
          <w:rtl/>
        </w:rPr>
        <w:t>‌</w:t>
      </w:r>
      <w:r w:rsidRPr="002E320E">
        <w:rPr>
          <w:rStyle w:val="Char4"/>
          <w:rFonts w:hint="cs"/>
          <w:rtl/>
        </w:rPr>
        <w:t xml:space="preserve">تر است. والله اعلم. </w:t>
      </w:r>
    </w:p>
    <w:p w:rsidR="001C7CAE" w:rsidRPr="001C61F1" w:rsidRDefault="001C7CAE" w:rsidP="001C7CAE">
      <w:pPr>
        <w:pStyle w:val="a2"/>
      </w:pPr>
      <w:bookmarkStart w:id="2579" w:name="_Toc256338019"/>
      <w:bookmarkStart w:id="2580" w:name="_Toc256339972"/>
      <w:bookmarkStart w:id="2581" w:name="_Toc261194382"/>
      <w:bookmarkStart w:id="2582" w:name="_Toc445895667"/>
      <w:bookmarkStart w:id="2583" w:name="_Toc448059761"/>
      <w:r w:rsidRPr="001C61F1">
        <w:rPr>
          <w:rFonts w:hint="cs"/>
          <w:rtl/>
        </w:rPr>
        <w:t>باب(14): خواندن قرآن بر منبر در سخنران</w:t>
      </w:r>
      <w:r w:rsidRPr="004C7703">
        <w:rPr>
          <w:rFonts w:hint="cs"/>
          <w:rtl/>
        </w:rPr>
        <w:t>ی</w:t>
      </w:r>
      <w:bookmarkEnd w:id="2579"/>
      <w:bookmarkEnd w:id="2580"/>
      <w:bookmarkEnd w:id="2581"/>
      <w:bookmarkEnd w:id="2582"/>
      <w:bookmarkEnd w:id="2583"/>
    </w:p>
    <w:p w:rsidR="001C7CAE" w:rsidRPr="000F001D" w:rsidRDefault="001C7CAE" w:rsidP="001C7CAE">
      <w:pPr>
        <w:pStyle w:val="1"/>
        <w:bidi/>
        <w:spacing w:before="0" w:after="0" w:line="240" w:lineRule="auto"/>
        <w:ind w:firstLine="284"/>
        <w:rPr>
          <w:rStyle w:val="Char3"/>
          <w:spacing w:val="-4"/>
          <w:rtl/>
        </w:rPr>
      </w:pPr>
      <w:bookmarkStart w:id="2584" w:name="_Toc256338020"/>
      <w:bookmarkStart w:id="2585" w:name="_Toc256339973"/>
      <w:bookmarkStart w:id="2586" w:name="_Toc261191065"/>
      <w:r w:rsidRPr="000F001D">
        <w:rPr>
          <w:rStyle w:val="Char4"/>
          <w:rtl/>
        </w:rPr>
        <w:t>413</w:t>
      </w:r>
      <w:r w:rsidRPr="000F001D">
        <w:rPr>
          <w:rStyle w:val="Char4"/>
          <w:rFonts w:hint="cs"/>
          <w:rtl/>
        </w:rPr>
        <w:t>-</w:t>
      </w:r>
      <w:r w:rsidRPr="000F001D">
        <w:rPr>
          <w:rStyle w:val="Char3"/>
          <w:rtl/>
        </w:rPr>
        <w:t xml:space="preserve"> عَنْ أُمِّ هِشَامٍ بِنْتِ حَارِثَةَ بْنِ النُّعْمَانِ</w:t>
      </w:r>
      <w:r w:rsidR="00D42469" w:rsidRPr="00D42469">
        <w:rPr>
          <w:rStyle w:val="Char3"/>
          <w:rFonts w:cs="CTraditional Arabic"/>
          <w:rtl/>
        </w:rPr>
        <w:t xml:space="preserve"> ل </w:t>
      </w:r>
      <w:r w:rsidRPr="000F001D">
        <w:rPr>
          <w:rStyle w:val="Char3"/>
          <w:rtl/>
        </w:rPr>
        <w:t>قَالَتْ</w:t>
      </w:r>
      <w:r w:rsidRPr="000F001D">
        <w:rPr>
          <w:rStyle w:val="Char3"/>
          <w:rFonts w:hint="cs"/>
          <w:rtl/>
        </w:rPr>
        <w:t>:</w:t>
      </w:r>
      <w:r w:rsidRPr="000F001D">
        <w:rPr>
          <w:rStyle w:val="Char3"/>
          <w:rtl/>
        </w:rPr>
        <w:t xml:space="preserve"> لَقَدْ كَانَ تَنُّورُنَا وَتَنُّورُ رَسُولِ اللَّهِ</w:t>
      </w:r>
      <w:r w:rsidR="00D42469" w:rsidRPr="00D42469">
        <w:rPr>
          <w:rStyle w:val="Char3"/>
          <w:rFonts w:cs="CTraditional Arabic"/>
          <w:rtl/>
        </w:rPr>
        <w:t xml:space="preserve"> ص </w:t>
      </w:r>
      <w:r w:rsidRPr="000F001D">
        <w:rPr>
          <w:rStyle w:val="Char3"/>
          <w:spacing w:val="-4"/>
          <w:rtl/>
        </w:rPr>
        <w:t>وَاحِدًا سَنَتَيْنِ أَوْ سَنَةً وَبَعْضَ سَنَةٍ</w:t>
      </w:r>
      <w:r w:rsidRPr="000F001D">
        <w:rPr>
          <w:rStyle w:val="Char3"/>
          <w:rFonts w:hint="cs"/>
          <w:spacing w:val="-4"/>
          <w:rtl/>
        </w:rPr>
        <w:t>،</w:t>
      </w:r>
      <w:r w:rsidRPr="000F001D">
        <w:rPr>
          <w:rStyle w:val="Char3"/>
          <w:spacing w:val="-4"/>
          <w:rtl/>
        </w:rPr>
        <w:t xml:space="preserve"> وَمَا أَخَذْتُ </w:t>
      </w:r>
      <w:r w:rsidRPr="000F001D">
        <w:rPr>
          <w:rStyle w:val="Char3"/>
          <w:spacing w:val="-4"/>
          <w:szCs w:val="28"/>
          <w:rtl/>
        </w:rPr>
        <w:t>﴿</w:t>
      </w:r>
      <w:r w:rsidRPr="000F001D">
        <w:rPr>
          <w:rStyle w:val="Char3"/>
          <w:rFonts w:cs="KFGQPC Uthmanic Script HAFS"/>
          <w:spacing w:val="-4"/>
          <w:szCs w:val="28"/>
          <w:rtl/>
        </w:rPr>
        <w:t>ق</w:t>
      </w:r>
      <w:r w:rsidRPr="000F001D">
        <w:rPr>
          <w:rStyle w:val="Char3"/>
          <w:rFonts w:ascii="Tahoma" w:hAnsi="Tahoma" w:cs="KFGQPC Uthmanic Script HAFS" w:hint="cs"/>
          <w:spacing w:val="-4"/>
          <w:szCs w:val="28"/>
          <w:rtl/>
        </w:rPr>
        <w:t>ٓۚ</w:t>
      </w:r>
      <w:r w:rsidRPr="000F001D">
        <w:rPr>
          <w:rStyle w:val="Char3"/>
          <w:rFonts w:cs="KFGQPC Uthmanic Script HAFS"/>
          <w:spacing w:val="-4"/>
          <w:szCs w:val="28"/>
          <w:rtl/>
        </w:rPr>
        <w:t xml:space="preserve"> </w:t>
      </w:r>
      <w:r w:rsidRPr="000F001D">
        <w:rPr>
          <w:rStyle w:val="Char3"/>
          <w:rFonts w:cs="KFGQPC Uthmanic Script HAFS" w:hint="cs"/>
          <w:spacing w:val="-4"/>
          <w:szCs w:val="28"/>
          <w:rtl/>
        </w:rPr>
        <w:t>وَٱ</w:t>
      </w:r>
      <w:r w:rsidRPr="000F001D">
        <w:rPr>
          <w:rStyle w:val="Char3"/>
          <w:rFonts w:cs="KFGQPC Uthmanic Script HAFS" w:hint="eastAsia"/>
          <w:spacing w:val="-4"/>
          <w:szCs w:val="28"/>
          <w:rtl/>
        </w:rPr>
        <w:t>ل</w:t>
      </w:r>
      <w:r w:rsidRPr="000F001D">
        <w:rPr>
          <w:rStyle w:val="Char3"/>
          <w:rFonts w:ascii="Tahoma" w:hAnsi="Tahoma" w:cs="KFGQPC Uthmanic Script HAFS" w:hint="cs"/>
          <w:spacing w:val="-4"/>
          <w:szCs w:val="28"/>
          <w:rtl/>
        </w:rPr>
        <w:t>ۡ</w:t>
      </w:r>
      <w:r w:rsidRPr="000F001D">
        <w:rPr>
          <w:rStyle w:val="Char3"/>
          <w:rFonts w:cs="KFGQPC Uthmanic Script HAFS" w:hint="cs"/>
          <w:spacing w:val="-4"/>
          <w:szCs w:val="28"/>
          <w:rtl/>
        </w:rPr>
        <w:t>قُر</w:t>
      </w:r>
      <w:r w:rsidRPr="000F001D">
        <w:rPr>
          <w:rStyle w:val="Char3"/>
          <w:rFonts w:ascii="Tahoma" w:hAnsi="Tahoma" w:cs="KFGQPC Uthmanic Script HAFS" w:hint="cs"/>
          <w:spacing w:val="-4"/>
          <w:szCs w:val="28"/>
          <w:rtl/>
        </w:rPr>
        <w:t>ۡ</w:t>
      </w:r>
      <w:r w:rsidRPr="000F001D">
        <w:rPr>
          <w:rStyle w:val="Char3"/>
          <w:rFonts w:cs="KFGQPC Uthmanic Script HAFS" w:hint="cs"/>
          <w:spacing w:val="-4"/>
          <w:szCs w:val="28"/>
          <w:rtl/>
        </w:rPr>
        <w:t>ءَانِ</w:t>
      </w:r>
      <w:r w:rsidRPr="000F001D">
        <w:rPr>
          <w:rStyle w:val="Char3"/>
          <w:rFonts w:cs="KFGQPC Uthmanic Script HAFS"/>
          <w:spacing w:val="-4"/>
          <w:szCs w:val="28"/>
          <w:rtl/>
        </w:rPr>
        <w:t xml:space="preserve"> </w:t>
      </w:r>
      <w:r w:rsidRPr="000F001D">
        <w:rPr>
          <w:rStyle w:val="Char3"/>
          <w:rFonts w:cs="KFGQPC Uthmanic Script HAFS" w:hint="cs"/>
          <w:spacing w:val="-4"/>
          <w:szCs w:val="28"/>
          <w:rtl/>
        </w:rPr>
        <w:t>ٱ</w:t>
      </w:r>
      <w:r w:rsidRPr="000F001D">
        <w:rPr>
          <w:rStyle w:val="Char3"/>
          <w:rFonts w:cs="KFGQPC Uthmanic Script HAFS" w:hint="eastAsia"/>
          <w:spacing w:val="-4"/>
          <w:szCs w:val="28"/>
          <w:rtl/>
        </w:rPr>
        <w:t>ل</w:t>
      </w:r>
      <w:r w:rsidRPr="000F001D">
        <w:rPr>
          <w:rStyle w:val="Char3"/>
          <w:rFonts w:ascii="Tahoma" w:hAnsi="Tahoma" w:cs="KFGQPC Uthmanic Script HAFS" w:hint="cs"/>
          <w:spacing w:val="-4"/>
          <w:szCs w:val="28"/>
          <w:rtl/>
        </w:rPr>
        <w:t>ۡ</w:t>
      </w:r>
      <w:r w:rsidRPr="000F001D">
        <w:rPr>
          <w:rStyle w:val="Char3"/>
          <w:rFonts w:cs="KFGQPC Uthmanic Script HAFS" w:hint="cs"/>
          <w:spacing w:val="-4"/>
          <w:szCs w:val="28"/>
          <w:rtl/>
        </w:rPr>
        <w:t>مَجِيدِ</w:t>
      </w:r>
      <w:r w:rsidRPr="000F001D">
        <w:rPr>
          <w:rStyle w:val="Char3"/>
          <w:rFonts w:cs="KFGQPC Uthmanic Script HAFS"/>
          <w:spacing w:val="-4"/>
          <w:szCs w:val="28"/>
          <w:rtl/>
        </w:rPr>
        <w:t>١</w:t>
      </w:r>
      <w:r w:rsidRPr="000F001D">
        <w:rPr>
          <w:rStyle w:val="Char3"/>
          <w:rFonts w:ascii="Tahoma" w:hAnsi="Tahoma" w:hint="cs"/>
          <w:spacing w:val="-4"/>
          <w:szCs w:val="28"/>
          <w:rtl/>
        </w:rPr>
        <w:t>﴾</w:t>
      </w:r>
      <w:r w:rsidRPr="000F001D">
        <w:rPr>
          <w:rStyle w:val="Char3"/>
          <w:rFonts w:ascii="Tahoma" w:hAnsi="Tahoma" w:cs="Arial"/>
          <w:spacing w:val="-4"/>
          <w:szCs w:val="24"/>
          <w:rtl/>
        </w:rPr>
        <w:t xml:space="preserve"> </w:t>
      </w:r>
      <w:r w:rsidRPr="000F001D">
        <w:rPr>
          <w:rStyle w:val="Char6"/>
          <w:spacing w:val="-4"/>
          <w:rtl/>
        </w:rPr>
        <w:t>[ق: 1]</w:t>
      </w:r>
      <w:r w:rsidRPr="000F001D">
        <w:rPr>
          <w:rFonts w:ascii="HQPB2" w:hAnsi="HQPB2" w:hint="eastAsia"/>
          <w:b w:val="0"/>
          <w:spacing w:val="-4"/>
          <w:sz w:val="24"/>
          <w:szCs w:val="24"/>
          <w:rtl/>
        </w:rPr>
        <w:t xml:space="preserve"> </w:t>
      </w:r>
      <w:r w:rsidRPr="000F001D">
        <w:rPr>
          <w:rStyle w:val="Char3"/>
          <w:spacing w:val="-4"/>
          <w:rtl/>
        </w:rPr>
        <w:t>إِلا</w:t>
      </w:r>
      <w:r w:rsidRPr="000F001D">
        <w:rPr>
          <w:rStyle w:val="Char3"/>
          <w:rFonts w:hint="cs"/>
          <w:spacing w:val="-4"/>
          <w:rtl/>
        </w:rPr>
        <w:t>َّ</w:t>
      </w:r>
      <w:r w:rsidRPr="000F001D">
        <w:rPr>
          <w:rStyle w:val="Char3"/>
          <w:spacing w:val="-4"/>
          <w:rtl/>
        </w:rPr>
        <w:t xml:space="preserve"> عَنْ لِسَانِ رَسُولِ اللَّهِ </w:t>
      </w:r>
      <w:r w:rsidRPr="000F001D">
        <w:rPr>
          <w:rFonts w:ascii="CTraditional Arabic" w:hAnsi="CTraditional Arabic" w:cs="CTraditional Arabic"/>
          <w:b w:val="0"/>
          <w:spacing w:val="-4"/>
          <w:sz w:val="30"/>
          <w:szCs w:val="27"/>
          <w:rtl/>
        </w:rPr>
        <w:t>ص</w:t>
      </w:r>
      <w:r w:rsidRPr="000F001D">
        <w:rPr>
          <w:rStyle w:val="Char3"/>
          <w:rFonts w:hint="cs"/>
          <w:spacing w:val="-4"/>
          <w:rtl/>
        </w:rPr>
        <w:t xml:space="preserve">، </w:t>
      </w:r>
      <w:r w:rsidRPr="000F001D">
        <w:rPr>
          <w:rStyle w:val="Char3"/>
          <w:spacing w:val="-4"/>
          <w:rtl/>
        </w:rPr>
        <w:t xml:space="preserve">يَقْرَؤُهَا كُلَّ يَوْمِ جُمُعَةٍ عَلَى الْمِنْبَرِ إِذَا خَطَبَ النَّاسَ. </w:t>
      </w:r>
      <w:r w:rsidRPr="000F001D">
        <w:rPr>
          <w:rStyle w:val="Char4"/>
          <w:spacing w:val="-4"/>
          <w:rtl/>
        </w:rPr>
        <w:t>(م/873)</w:t>
      </w:r>
      <w:bookmarkEnd w:id="2584"/>
      <w:bookmarkEnd w:id="2585"/>
      <w:bookmarkEnd w:id="2586"/>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ام هشام دختر حارثه بن نعمان می‌گوید: دو سال یا یک سال و اندی تنور ما و تنور رسول الله</w:t>
      </w:r>
      <w:r w:rsidR="00D42469" w:rsidRPr="00D42469">
        <w:rPr>
          <w:rStyle w:val="Char4"/>
          <w:rFonts w:cs="CTraditional Arabic" w:hint="cs"/>
          <w:rtl/>
        </w:rPr>
        <w:t xml:space="preserve"> ص </w:t>
      </w:r>
      <w:r w:rsidRPr="002E320E">
        <w:rPr>
          <w:rStyle w:val="Char4"/>
          <w:rFonts w:hint="cs"/>
          <w:rtl/>
        </w:rPr>
        <w:t>یکی بود. من سوره‌ی‌ ق را فقط از زبان رسول اکرم</w:t>
      </w:r>
      <w:r w:rsidR="00D42469" w:rsidRPr="00D42469">
        <w:rPr>
          <w:rStyle w:val="Char4"/>
          <w:rFonts w:cs="CTraditional Arabic" w:hint="cs"/>
          <w:rtl/>
        </w:rPr>
        <w:t xml:space="preserve"> ص </w:t>
      </w:r>
      <w:r w:rsidRPr="002E320E">
        <w:rPr>
          <w:rStyle w:val="Char4"/>
          <w:rFonts w:hint="cs"/>
          <w:rtl/>
        </w:rPr>
        <w:t>یاد گرفتم؛ زیرا پیامبر اکرم</w:t>
      </w:r>
      <w:r w:rsidR="00D42469" w:rsidRPr="00D42469">
        <w:rPr>
          <w:rStyle w:val="Char4"/>
          <w:rFonts w:cs="CTraditional Arabic" w:hint="cs"/>
          <w:rtl/>
        </w:rPr>
        <w:t xml:space="preserve"> ص </w:t>
      </w:r>
      <w:r w:rsidRPr="002E320E">
        <w:rPr>
          <w:rStyle w:val="Char4"/>
          <w:rFonts w:hint="cs"/>
          <w:rtl/>
        </w:rPr>
        <w:t xml:space="preserve">هر روز جمعه، هنگام سخنرانی برای مردم، بالای منبر آن را تلاوت می‌کرد. </w:t>
      </w:r>
    </w:p>
    <w:p w:rsidR="001C7CAE" w:rsidRPr="001C61F1" w:rsidRDefault="001C7CAE" w:rsidP="001C7CAE">
      <w:pPr>
        <w:pStyle w:val="a2"/>
        <w:rPr>
          <w:rtl/>
        </w:rPr>
      </w:pPr>
      <w:bookmarkStart w:id="2587" w:name="_Toc256338021"/>
      <w:bookmarkStart w:id="2588" w:name="_Toc256339974"/>
      <w:bookmarkStart w:id="2589" w:name="_Toc261194383"/>
      <w:bookmarkStart w:id="2590" w:name="_Toc445895668"/>
      <w:bookmarkStart w:id="2591" w:name="_Toc448059762"/>
      <w:r w:rsidRPr="001C61F1">
        <w:rPr>
          <w:rFonts w:hint="cs"/>
          <w:rtl/>
        </w:rPr>
        <w:t>باب(15): اشاره با انگشت در اثنا</w:t>
      </w:r>
      <w:r w:rsidRPr="004C7703">
        <w:rPr>
          <w:rFonts w:hint="cs"/>
          <w:rtl/>
        </w:rPr>
        <w:t>ی</w:t>
      </w:r>
      <w:r w:rsidRPr="001C61F1">
        <w:rPr>
          <w:rFonts w:hint="cs"/>
          <w:rtl/>
        </w:rPr>
        <w:t xml:space="preserve"> سخنران</w:t>
      </w:r>
      <w:r w:rsidRPr="004C7703">
        <w:rPr>
          <w:rFonts w:hint="cs"/>
          <w:rtl/>
        </w:rPr>
        <w:t>ی</w:t>
      </w:r>
      <w:bookmarkEnd w:id="2587"/>
      <w:bookmarkEnd w:id="2588"/>
      <w:bookmarkEnd w:id="2589"/>
      <w:bookmarkEnd w:id="2590"/>
      <w:bookmarkEnd w:id="2591"/>
    </w:p>
    <w:p w:rsidR="001C7CAE" w:rsidRPr="00423AB6" w:rsidRDefault="001C7CAE" w:rsidP="001C7CAE">
      <w:pPr>
        <w:pStyle w:val="1"/>
        <w:bidi/>
        <w:spacing w:before="0" w:after="0" w:line="240" w:lineRule="auto"/>
        <w:ind w:firstLine="284"/>
        <w:rPr>
          <w:rStyle w:val="Char3"/>
          <w:rtl/>
        </w:rPr>
      </w:pPr>
      <w:bookmarkStart w:id="2592" w:name="_Toc256338022"/>
      <w:bookmarkStart w:id="2593" w:name="_Toc256339975"/>
      <w:bookmarkStart w:id="2594" w:name="_Toc261191066"/>
      <w:r w:rsidRPr="00971BD4">
        <w:rPr>
          <w:rStyle w:val="Char4"/>
          <w:rtl/>
        </w:rPr>
        <w:t>414</w:t>
      </w:r>
      <w:r>
        <w:rPr>
          <w:rStyle w:val="Char4"/>
          <w:rFonts w:hint="cs"/>
          <w:rtl/>
        </w:rPr>
        <w:t>-</w:t>
      </w:r>
      <w:r w:rsidRPr="00423AB6">
        <w:rPr>
          <w:rStyle w:val="Char3"/>
          <w:rtl/>
        </w:rPr>
        <w:t xml:space="preserve"> عَنْ حُصَيْنٍ</w:t>
      </w:r>
      <w:r w:rsidRPr="00423AB6">
        <w:rPr>
          <w:rStyle w:val="Char3"/>
          <w:rFonts w:hint="cs"/>
          <w:rtl/>
        </w:rPr>
        <w:t>،</w:t>
      </w:r>
      <w:r w:rsidRPr="00423AB6">
        <w:rPr>
          <w:rStyle w:val="Char3"/>
          <w:rtl/>
        </w:rPr>
        <w:t xml:space="preserve"> عَنْ عُمَارَةَ بْنِ رُؤَيْبَةَ قَالَ</w:t>
      </w:r>
      <w:r w:rsidRPr="00423AB6">
        <w:rPr>
          <w:rStyle w:val="Char3"/>
          <w:rFonts w:hint="cs"/>
          <w:rtl/>
        </w:rPr>
        <w:t>:</w:t>
      </w:r>
      <w:r w:rsidRPr="00423AB6">
        <w:rPr>
          <w:rStyle w:val="Char3"/>
          <w:rtl/>
        </w:rPr>
        <w:t xml:space="preserve"> رَأَى بِشْرَ بْنَ مَرْوَانَ عَلَى الْمِنْبَرِ رَافِعًا يَدَيْهِ</w:t>
      </w:r>
      <w:r w:rsidRPr="00423AB6">
        <w:rPr>
          <w:rStyle w:val="Char3"/>
          <w:rFonts w:hint="cs"/>
          <w:rtl/>
        </w:rPr>
        <w:t>،</w:t>
      </w:r>
      <w:r w:rsidRPr="00423AB6">
        <w:rPr>
          <w:rStyle w:val="Char3"/>
          <w:rtl/>
        </w:rPr>
        <w:t xml:space="preserve"> فَقَالَ</w:t>
      </w:r>
      <w:r w:rsidRPr="00423AB6">
        <w:rPr>
          <w:rStyle w:val="Char3"/>
          <w:rFonts w:hint="cs"/>
          <w:rtl/>
        </w:rPr>
        <w:t>:</w:t>
      </w:r>
      <w:r w:rsidRPr="00423AB6">
        <w:rPr>
          <w:rStyle w:val="Char3"/>
          <w:rtl/>
        </w:rPr>
        <w:t xml:space="preserve"> قَبَّحَ اللَّهُ هَاتَيْنِ الْيَدَيْنِ</w:t>
      </w:r>
      <w:r w:rsidRPr="00423AB6">
        <w:rPr>
          <w:rStyle w:val="Char3"/>
          <w:rFonts w:hint="cs"/>
          <w:rtl/>
        </w:rPr>
        <w:t>،</w:t>
      </w:r>
      <w:r w:rsidRPr="00423AB6">
        <w:rPr>
          <w:rStyle w:val="Char3"/>
          <w:rtl/>
        </w:rPr>
        <w:t xml:space="preserve"> لَقَدْ رَأَيْتُ رَسُولَ اللَّهِ</w:t>
      </w:r>
      <w:r w:rsidR="00D42469" w:rsidRPr="00D42469">
        <w:rPr>
          <w:rStyle w:val="Char3"/>
          <w:rFonts w:cs="CTraditional Arabic"/>
          <w:rtl/>
        </w:rPr>
        <w:t xml:space="preserve"> ص </w:t>
      </w:r>
      <w:r w:rsidRPr="00423AB6">
        <w:rPr>
          <w:rStyle w:val="Char3"/>
          <w:rtl/>
        </w:rPr>
        <w:t xml:space="preserve">مَا يَزِيدُ عَلَى أَنْ يَقُولَ بِيَدِهِ هَكَذَا وَأَشَارَ بِإِصْبَعِهِ الْمُسَبِّحَةِ. </w:t>
      </w:r>
      <w:r w:rsidRPr="00971BD4">
        <w:rPr>
          <w:rStyle w:val="Char4"/>
          <w:rtl/>
        </w:rPr>
        <w:t>(م/874)</w:t>
      </w:r>
      <w:bookmarkEnd w:id="2592"/>
      <w:bookmarkEnd w:id="2593"/>
      <w:bookmarkEnd w:id="2594"/>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حصین می‌گوید: هنگامی‌که عماره بن رویبه</w:t>
      </w:r>
      <w:r w:rsidR="00D42469" w:rsidRPr="00D42469">
        <w:rPr>
          <w:rStyle w:val="Char4"/>
          <w:rFonts w:cs="CTraditional Arabic" w:hint="cs"/>
          <w:rtl/>
        </w:rPr>
        <w:t xml:space="preserve"> س </w:t>
      </w:r>
      <w:r w:rsidRPr="002E320E">
        <w:rPr>
          <w:rStyle w:val="Char4"/>
          <w:rFonts w:hint="cs"/>
          <w:rtl/>
        </w:rPr>
        <w:t>بشر بن مروان را دید که بالای منبر دست</w:t>
      </w:r>
      <w:r>
        <w:rPr>
          <w:rStyle w:val="Char4"/>
          <w:rFonts w:hint="eastAsia"/>
          <w:rtl/>
        </w:rPr>
        <w:t>‌</w:t>
      </w:r>
      <w:r w:rsidRPr="002E320E">
        <w:rPr>
          <w:rStyle w:val="Char4"/>
          <w:rFonts w:hint="cs"/>
          <w:rtl/>
        </w:rPr>
        <w:t xml:space="preserve">هایش را بلند کرده است، گفت: الله این دو دست را زشت و نامبارک </w:t>
      </w:r>
      <w:r w:rsidRPr="002E320E">
        <w:rPr>
          <w:rStyle w:val="Char4"/>
          <w:rFonts w:hint="cs"/>
          <w:rtl/>
        </w:rPr>
        <w:lastRenderedPageBreak/>
        <w:t>گرداند؛ رسول الله</w:t>
      </w:r>
      <w:r w:rsidR="00D42469" w:rsidRPr="00D42469">
        <w:rPr>
          <w:rStyle w:val="Char4"/>
          <w:rFonts w:cs="CTraditional Arabic" w:hint="cs"/>
          <w:rtl/>
        </w:rPr>
        <w:t xml:space="preserve"> ص </w:t>
      </w:r>
      <w:r w:rsidRPr="002E320E">
        <w:rPr>
          <w:rStyle w:val="Char4"/>
          <w:rFonts w:hint="cs"/>
          <w:rtl/>
        </w:rPr>
        <w:t>را دیدم که بجز این ـ اشاره با انگشت سبابه ـ کار دیگری انجام نداد.</w:t>
      </w:r>
    </w:p>
    <w:p w:rsidR="001C7CAE" w:rsidRDefault="001C7CAE" w:rsidP="001C7CAE">
      <w:pPr>
        <w:widowControl w:val="0"/>
        <w:ind w:firstLine="284"/>
        <w:jc w:val="both"/>
        <w:rPr>
          <w:rStyle w:val="Char4"/>
          <w:rtl/>
        </w:rPr>
      </w:pPr>
      <w:r w:rsidRPr="00971BD4">
        <w:rPr>
          <w:rStyle w:val="Char5"/>
          <w:rFonts w:hint="cs"/>
          <w:rtl/>
        </w:rPr>
        <w:t>شرح</w:t>
      </w:r>
      <w:r w:rsidRPr="002E320E">
        <w:rPr>
          <w:rStyle w:val="Char4"/>
          <w:rFonts w:hint="cs"/>
          <w:rtl/>
        </w:rPr>
        <w:t>: راوی می‌خواهد بگوید که بلند کردن دست</w:t>
      </w:r>
      <w:r>
        <w:rPr>
          <w:rStyle w:val="Char4"/>
          <w:rFonts w:hint="eastAsia"/>
          <w:rtl/>
        </w:rPr>
        <w:t>‌</w:t>
      </w:r>
      <w:r w:rsidRPr="002E320E">
        <w:rPr>
          <w:rStyle w:val="Char4"/>
          <w:rFonts w:hint="cs"/>
          <w:rtl/>
        </w:rPr>
        <w:t xml:space="preserve">ها بالای منبر، جایز نیست؛ زیرا </w:t>
      </w:r>
      <w:r w:rsidRPr="002E320E">
        <w:rPr>
          <w:rStyle w:val="Char4"/>
          <w:rtl/>
        </w:rPr>
        <w:br/>
      </w:r>
      <w:r w:rsidRPr="002E320E">
        <w:rPr>
          <w:rStyle w:val="Char4"/>
          <w:rFonts w:hint="cs"/>
          <w:rtl/>
        </w:rPr>
        <w:t>رسول الله</w:t>
      </w:r>
      <w:r w:rsidR="00D42469" w:rsidRPr="00D42469">
        <w:rPr>
          <w:rStyle w:val="Char4"/>
          <w:rFonts w:cs="CTraditional Arabic" w:hint="cs"/>
          <w:rtl/>
        </w:rPr>
        <w:t xml:space="preserve"> ص </w:t>
      </w:r>
      <w:r w:rsidRPr="002E320E">
        <w:rPr>
          <w:rStyle w:val="Char4"/>
          <w:rFonts w:hint="cs"/>
          <w:rtl/>
        </w:rPr>
        <w:t>چنین کاری انجام نداده است؛ البته فقط در دعای استسقاء به ثبوت رسیده است که رسول الله</w:t>
      </w:r>
      <w:r w:rsidR="00D42469" w:rsidRPr="00D42469">
        <w:rPr>
          <w:rStyle w:val="Char4"/>
          <w:rFonts w:cs="CTraditional Arabic" w:hint="cs"/>
          <w:rtl/>
        </w:rPr>
        <w:t xml:space="preserve"> ص </w:t>
      </w:r>
      <w:r w:rsidRPr="002E320E">
        <w:rPr>
          <w:rStyle w:val="Char4"/>
          <w:rFonts w:hint="cs"/>
          <w:rtl/>
        </w:rPr>
        <w:t>دست</w:t>
      </w:r>
      <w:r>
        <w:rPr>
          <w:rStyle w:val="Char4"/>
          <w:rFonts w:hint="eastAsia"/>
          <w:rtl/>
        </w:rPr>
        <w:t>‌</w:t>
      </w:r>
      <w:r w:rsidRPr="002E320E">
        <w:rPr>
          <w:rStyle w:val="Char4"/>
          <w:rFonts w:hint="cs"/>
          <w:rtl/>
        </w:rPr>
        <w:t>های مبارکش را طوری بلند کردند که سفیدی زیر بغل ایشان مشاهده گردید؛ لذا بلند کردن دست</w:t>
      </w:r>
      <w:r>
        <w:rPr>
          <w:rStyle w:val="Char4"/>
          <w:rFonts w:hint="eastAsia"/>
          <w:rtl/>
        </w:rPr>
        <w:t>‌</w:t>
      </w:r>
      <w:r w:rsidRPr="002E320E">
        <w:rPr>
          <w:rStyle w:val="Char4"/>
          <w:rFonts w:hint="cs"/>
          <w:rtl/>
        </w:rPr>
        <w:t xml:space="preserve">ها در دعای استسقاء اشکالی ندارد؛ بلکه سنت است. والله اعلم </w:t>
      </w:r>
    </w:p>
    <w:p w:rsidR="001C7CAE" w:rsidRPr="001C61F1" w:rsidRDefault="001C7CAE" w:rsidP="001C7CAE">
      <w:pPr>
        <w:pStyle w:val="a2"/>
      </w:pPr>
      <w:bookmarkStart w:id="2595" w:name="_Toc256338023"/>
      <w:bookmarkStart w:id="2596" w:name="_Toc256339976"/>
      <w:bookmarkStart w:id="2597" w:name="_Toc261194384"/>
      <w:bookmarkStart w:id="2598" w:name="_Toc445895669"/>
      <w:bookmarkStart w:id="2599" w:name="_Toc448059763"/>
      <w:r w:rsidRPr="001C61F1">
        <w:rPr>
          <w:rFonts w:hint="cs"/>
          <w:rtl/>
        </w:rPr>
        <w:t>باب(16):‌ آموزش به هدف شناخت در اثنا</w:t>
      </w:r>
      <w:r w:rsidRPr="004C7703">
        <w:rPr>
          <w:rFonts w:hint="cs"/>
          <w:rtl/>
        </w:rPr>
        <w:t>ی</w:t>
      </w:r>
      <w:r w:rsidRPr="001C61F1">
        <w:rPr>
          <w:rFonts w:hint="cs"/>
          <w:rtl/>
        </w:rPr>
        <w:t xml:space="preserve"> خطبه</w:t>
      </w:r>
      <w:bookmarkEnd w:id="2595"/>
      <w:bookmarkEnd w:id="2596"/>
      <w:bookmarkEnd w:id="2597"/>
      <w:bookmarkEnd w:id="2598"/>
      <w:bookmarkEnd w:id="2599"/>
    </w:p>
    <w:p w:rsidR="001C7CAE" w:rsidRPr="00423AB6" w:rsidRDefault="001C7CAE" w:rsidP="001C7CAE">
      <w:pPr>
        <w:pStyle w:val="a6"/>
        <w:rPr>
          <w:rStyle w:val="Char3"/>
          <w:rtl/>
        </w:rPr>
      </w:pPr>
      <w:bookmarkStart w:id="2600" w:name="_Toc256338024"/>
      <w:bookmarkStart w:id="2601" w:name="_Toc256339977"/>
      <w:bookmarkStart w:id="2602" w:name="_Toc261191067"/>
      <w:r w:rsidRPr="00971BD4">
        <w:rPr>
          <w:rtl/>
        </w:rPr>
        <w:t>415</w:t>
      </w:r>
      <w:r>
        <w:rPr>
          <w:rFonts w:hint="cs"/>
          <w:rtl/>
        </w:rPr>
        <w:t>-</w:t>
      </w:r>
      <w:r w:rsidRPr="00423AB6">
        <w:rPr>
          <w:rStyle w:val="Char3"/>
          <w:rtl/>
        </w:rPr>
        <w:t xml:space="preserve"> عَنْ أَبِي رِفَاعَةَ قَالَ</w:t>
      </w:r>
      <w:r w:rsidRPr="00423AB6">
        <w:rPr>
          <w:rStyle w:val="Char3"/>
          <w:rFonts w:hint="cs"/>
          <w:rtl/>
        </w:rPr>
        <w:t>:</w:t>
      </w:r>
      <w:r w:rsidRPr="00423AB6">
        <w:rPr>
          <w:rStyle w:val="Char3"/>
          <w:rtl/>
        </w:rPr>
        <w:t xml:space="preserve"> انْتَهَيْتُ إِلَى النَّبِيِّ</w:t>
      </w:r>
      <w:r w:rsidR="00D42469" w:rsidRPr="00D42469">
        <w:rPr>
          <w:rStyle w:val="Char3"/>
          <w:rFonts w:cs="CTraditional Arabic"/>
          <w:rtl/>
        </w:rPr>
        <w:t xml:space="preserve"> ص </w:t>
      </w:r>
      <w:r w:rsidRPr="00423AB6">
        <w:rPr>
          <w:rStyle w:val="Char3"/>
          <w:rtl/>
        </w:rPr>
        <w:t>وَهُوَ يَخْطُبُ</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فَقُلْتُ</w:t>
      </w:r>
      <w:r w:rsidRPr="00423AB6">
        <w:rPr>
          <w:rStyle w:val="Char3"/>
          <w:rFonts w:hint="cs"/>
          <w:rtl/>
        </w:rPr>
        <w:t>:</w:t>
      </w:r>
      <w:r w:rsidRPr="00423AB6">
        <w:rPr>
          <w:rStyle w:val="Char3"/>
          <w:rtl/>
        </w:rPr>
        <w:t xml:space="preserve"> يَا رَسُولَ اللَّهِ</w:t>
      </w:r>
      <w:r w:rsidRPr="00423AB6">
        <w:rPr>
          <w:rStyle w:val="Char3"/>
          <w:rFonts w:hint="cs"/>
          <w:rtl/>
        </w:rPr>
        <w:t>،</w:t>
      </w:r>
      <w:r w:rsidRPr="00423AB6">
        <w:rPr>
          <w:rStyle w:val="Char3"/>
          <w:rtl/>
        </w:rPr>
        <w:t xml:space="preserve"> رَجُلٌ غَرِيبٌ جَاءَ يَسْأَلُ عَنْ دِينِهِ</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يَدْرِي مَا دِينُهُ</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فَأَقْبَلَ عَلَيَّ رَسُولُ اللَّهِ</w:t>
      </w:r>
      <w:r w:rsidR="00D42469" w:rsidRPr="00D42469">
        <w:rPr>
          <w:rStyle w:val="Char3"/>
          <w:rFonts w:cs="CTraditional Arabic"/>
          <w:rtl/>
        </w:rPr>
        <w:t xml:space="preserve"> ص </w:t>
      </w:r>
      <w:r w:rsidRPr="00423AB6">
        <w:rPr>
          <w:rStyle w:val="Char3"/>
          <w:rtl/>
        </w:rPr>
        <w:t>وَتَرَكَ خُطْبَتَهُ حَتَّى انْتَهَى إِلَيَّ</w:t>
      </w:r>
      <w:r w:rsidRPr="00423AB6">
        <w:rPr>
          <w:rStyle w:val="Char3"/>
          <w:rFonts w:hint="cs"/>
          <w:rtl/>
        </w:rPr>
        <w:t>،</w:t>
      </w:r>
      <w:r w:rsidRPr="00423AB6">
        <w:rPr>
          <w:rStyle w:val="Char3"/>
          <w:rtl/>
        </w:rPr>
        <w:t xml:space="preserve"> فَأُتِيَ بِكُرْسِيٍّ حَسِبْتُ قَوَائِمَهُ حَدِيدًا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فَقَعَدَ عَلَيْهِ رَسُولُ اللَّهِ</w:t>
      </w:r>
      <w:r w:rsidR="00D42469" w:rsidRPr="00D42469">
        <w:rPr>
          <w:rStyle w:val="Char3"/>
          <w:rFonts w:cs="CTraditional Arabic"/>
          <w:rtl/>
        </w:rPr>
        <w:t xml:space="preserve"> ص </w:t>
      </w:r>
      <w:r w:rsidRPr="00423AB6">
        <w:rPr>
          <w:rStyle w:val="Char3"/>
          <w:rtl/>
        </w:rPr>
        <w:t>وَجَعَلَ يُعَلِّمُنِي مِمَّا عَلَّمَهُ اللَّهُ</w:t>
      </w:r>
      <w:r w:rsidRPr="00423AB6">
        <w:rPr>
          <w:rStyle w:val="Char3"/>
          <w:rFonts w:hint="cs"/>
          <w:rtl/>
        </w:rPr>
        <w:t>،</w:t>
      </w:r>
      <w:r w:rsidRPr="00423AB6">
        <w:rPr>
          <w:rStyle w:val="Char3"/>
          <w:rtl/>
        </w:rPr>
        <w:t xml:space="preserve"> ثُمَّ أَتَى خُطْبَتَهُ فَأَتَمَّ آخِرَهَا. </w:t>
      </w:r>
      <w:r w:rsidRPr="00971BD4">
        <w:rPr>
          <w:rtl/>
        </w:rPr>
        <w:t>(م/876)</w:t>
      </w:r>
      <w:bookmarkEnd w:id="2600"/>
      <w:bookmarkEnd w:id="2601"/>
      <w:bookmarkEnd w:id="2602"/>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 رفاعه</w:t>
      </w:r>
      <w:r w:rsidR="00D42469" w:rsidRPr="00D42469">
        <w:rPr>
          <w:rStyle w:val="Char4"/>
          <w:rFonts w:cs="CTraditional Arabic" w:hint="cs"/>
          <w:rtl/>
        </w:rPr>
        <w:t xml:space="preserve"> س </w:t>
      </w:r>
      <w:r w:rsidRPr="002E320E">
        <w:rPr>
          <w:rStyle w:val="Char4"/>
          <w:rFonts w:hint="cs"/>
          <w:rtl/>
        </w:rPr>
        <w:t>می‌گوید: نبی اکرم</w:t>
      </w:r>
      <w:r w:rsidR="00D42469" w:rsidRPr="00D42469">
        <w:rPr>
          <w:rStyle w:val="Char4"/>
          <w:rFonts w:cs="CTraditional Arabic" w:hint="cs"/>
          <w:rtl/>
        </w:rPr>
        <w:t xml:space="preserve"> ص </w:t>
      </w:r>
      <w:r w:rsidRPr="002E320E">
        <w:rPr>
          <w:rStyle w:val="Char4"/>
          <w:rFonts w:hint="cs"/>
          <w:rtl/>
        </w:rPr>
        <w:t>مشغول سخنرانی بود که من نزد ایشان مشرف شدم و گفتم: یا رسول الله! مردی بیگانه که دینش را نمی‌داند، آمده است تا درباره‌ی‌ دینش بپرسد. با شنیدن این سخنان، رسول الله</w:t>
      </w:r>
      <w:r w:rsidR="00D42469" w:rsidRPr="00D42469">
        <w:rPr>
          <w:rStyle w:val="Char4"/>
          <w:rFonts w:cs="CTraditional Arabic" w:hint="cs"/>
          <w:rtl/>
        </w:rPr>
        <w:t xml:space="preserve"> ص </w:t>
      </w:r>
      <w:r w:rsidRPr="002E320E">
        <w:rPr>
          <w:rStyle w:val="Char4"/>
          <w:rFonts w:hint="cs"/>
          <w:rtl/>
        </w:rPr>
        <w:t>خطبه</w:t>
      </w:r>
      <w:r w:rsidRPr="002E320E">
        <w:rPr>
          <w:rStyle w:val="Char4"/>
          <w:rFonts w:hint="eastAsia"/>
          <w:rtl/>
        </w:rPr>
        <w:t>‌</w:t>
      </w:r>
      <w:r w:rsidRPr="002E320E">
        <w:rPr>
          <w:rStyle w:val="Char4"/>
          <w:rFonts w:hint="cs"/>
          <w:rtl/>
        </w:rPr>
        <w:t xml:space="preserve">اش را رها </w:t>
      </w:r>
      <w:r w:rsidRPr="00386AD0">
        <w:rPr>
          <w:rStyle w:val="Char4"/>
          <w:rFonts w:hint="cs"/>
          <w:spacing w:val="-4"/>
          <w:rtl/>
        </w:rPr>
        <w:t>کرد و بسوی من حرکت نمود تا اینکه به من رسید. آنگاه یک صندلی آوردند که من فکر می</w:t>
      </w:r>
      <w:r w:rsidRPr="00386AD0">
        <w:rPr>
          <w:rStyle w:val="Char4"/>
          <w:rFonts w:hint="eastAsia"/>
          <w:spacing w:val="-4"/>
          <w:rtl/>
        </w:rPr>
        <w:t>‌</w:t>
      </w:r>
      <w:r w:rsidRPr="00386AD0">
        <w:rPr>
          <w:rStyle w:val="Char4"/>
          <w:rFonts w:hint="cs"/>
          <w:spacing w:val="-4"/>
          <w:rtl/>
        </w:rPr>
        <w:t>کنم پایه‌های آهنی داشت. رسول الله</w:t>
      </w:r>
      <w:r w:rsidR="00D42469" w:rsidRPr="00D42469">
        <w:rPr>
          <w:rStyle w:val="Char4"/>
          <w:rFonts w:cs="CTraditional Arabic" w:hint="cs"/>
          <w:spacing w:val="-4"/>
          <w:rtl/>
        </w:rPr>
        <w:t xml:space="preserve"> ص </w:t>
      </w:r>
      <w:r w:rsidRPr="00386AD0">
        <w:rPr>
          <w:rStyle w:val="Char4"/>
          <w:rFonts w:hint="cs"/>
          <w:spacing w:val="-4"/>
          <w:rtl/>
        </w:rPr>
        <w:t>روی صندلی نشست و از‌آنچه که الله به او یاد داده بود، به من آموخت. سپس به خطبه</w:t>
      </w:r>
      <w:r w:rsidRPr="00386AD0">
        <w:rPr>
          <w:rStyle w:val="Char4"/>
          <w:rFonts w:hint="eastAsia"/>
          <w:spacing w:val="-4"/>
          <w:rtl/>
        </w:rPr>
        <w:t>‌</w:t>
      </w:r>
      <w:r w:rsidRPr="00386AD0">
        <w:rPr>
          <w:rStyle w:val="Char4"/>
          <w:rFonts w:hint="cs"/>
          <w:spacing w:val="-4"/>
          <w:rtl/>
        </w:rPr>
        <w:t>اش پرداخت و آخرش را کامل نمود.</w:t>
      </w:r>
      <w:r w:rsidRPr="002E320E">
        <w:rPr>
          <w:rStyle w:val="Char4"/>
          <w:rFonts w:hint="cs"/>
          <w:rtl/>
        </w:rPr>
        <w:t xml:space="preserve"> </w:t>
      </w:r>
    </w:p>
    <w:p w:rsidR="001C7CAE" w:rsidRPr="001C61F1" w:rsidRDefault="001C7CAE" w:rsidP="001C7CAE">
      <w:pPr>
        <w:pStyle w:val="a2"/>
      </w:pPr>
      <w:bookmarkStart w:id="2603" w:name="_Toc256338025"/>
      <w:bookmarkStart w:id="2604" w:name="_Toc256339978"/>
      <w:bookmarkStart w:id="2605" w:name="_Toc261194385"/>
      <w:bookmarkStart w:id="2606" w:name="_Toc445895670"/>
      <w:bookmarkStart w:id="2607" w:name="_Toc448059764"/>
      <w:r>
        <w:rPr>
          <w:rFonts w:hint="cs"/>
          <w:rtl/>
        </w:rPr>
        <w:t>باب(17): درباره‌ی‌ نشستن میان دو خطبه‌ی‌</w:t>
      </w:r>
      <w:r w:rsidRPr="001C61F1">
        <w:rPr>
          <w:rFonts w:hint="cs"/>
          <w:rtl/>
        </w:rPr>
        <w:t xml:space="preserve"> جمعه</w:t>
      </w:r>
      <w:bookmarkEnd w:id="2603"/>
      <w:bookmarkEnd w:id="2604"/>
      <w:bookmarkEnd w:id="2605"/>
      <w:bookmarkEnd w:id="2606"/>
      <w:bookmarkEnd w:id="2607"/>
    </w:p>
    <w:p w:rsidR="001C7CAE" w:rsidRPr="00423AB6" w:rsidRDefault="001C7CAE" w:rsidP="001C7CAE">
      <w:pPr>
        <w:pStyle w:val="1"/>
        <w:bidi/>
        <w:spacing w:before="0" w:after="0" w:line="240" w:lineRule="auto"/>
        <w:ind w:firstLine="284"/>
        <w:rPr>
          <w:rStyle w:val="Char3"/>
          <w:rtl/>
        </w:rPr>
      </w:pPr>
      <w:bookmarkStart w:id="2608" w:name="_Toc256338026"/>
      <w:bookmarkStart w:id="2609" w:name="_Toc256339979"/>
      <w:bookmarkStart w:id="2610" w:name="_Toc261191068"/>
      <w:r w:rsidRPr="00971BD4">
        <w:rPr>
          <w:rStyle w:val="Char4"/>
          <w:rtl/>
        </w:rPr>
        <w:t>416</w:t>
      </w:r>
      <w:r>
        <w:rPr>
          <w:rStyle w:val="Char4"/>
          <w:rFonts w:hint="cs"/>
          <w:rtl/>
        </w:rPr>
        <w:t>-</w:t>
      </w:r>
      <w:r w:rsidRPr="00423AB6">
        <w:rPr>
          <w:rStyle w:val="Char3"/>
          <w:rtl/>
        </w:rPr>
        <w:t xml:space="preserve"> عَنْ جَابِرِ بْنِ سَمُرَةَ</w:t>
      </w:r>
      <w:r>
        <w:rPr>
          <w:rStyle w:val="Char3"/>
          <w:rFonts w:hint="cs"/>
          <w:rtl/>
        </w:rPr>
        <w:t xml:space="preserve"> </w:t>
      </w:r>
      <w:r w:rsidRPr="00423AB6">
        <w:rPr>
          <w:rFonts w:cs="CTraditional Arabic"/>
          <w:b w:val="0"/>
          <w:szCs w:val="27"/>
          <w:rtl/>
        </w:rPr>
        <w:t>س</w:t>
      </w:r>
      <w:r w:rsidRPr="00423AB6">
        <w:rPr>
          <w:rStyle w:val="Char3"/>
          <w:rFonts w:hint="cs"/>
          <w:rtl/>
        </w:rPr>
        <w:t xml:space="preserve">: </w:t>
      </w:r>
      <w:r w:rsidRPr="00423AB6">
        <w:rPr>
          <w:rStyle w:val="Char3"/>
          <w:rtl/>
        </w:rPr>
        <w:t xml:space="preserve">أَنَّ رَسُولَ اللَّهِ </w:t>
      </w:r>
      <w:r w:rsidRPr="00A52D31">
        <w:rPr>
          <w:rFonts w:ascii="CTraditional Arabic" w:hAnsi="CTraditional Arabic" w:cs="CTraditional Arabic"/>
          <w:b w:val="0"/>
          <w:sz w:val="30"/>
          <w:szCs w:val="27"/>
          <w:rtl/>
        </w:rPr>
        <w:t>ص</w:t>
      </w:r>
      <w:r w:rsidRPr="00423AB6">
        <w:rPr>
          <w:rStyle w:val="Char3"/>
          <w:rtl/>
        </w:rPr>
        <w:t>كَانَ يَخْطُبُ قَائِمًا</w:t>
      </w:r>
      <w:r w:rsidRPr="00423AB6">
        <w:rPr>
          <w:rStyle w:val="Char3"/>
          <w:rFonts w:hint="cs"/>
          <w:rtl/>
        </w:rPr>
        <w:t>،</w:t>
      </w:r>
      <w:r w:rsidRPr="00423AB6">
        <w:rPr>
          <w:rStyle w:val="Char3"/>
          <w:rtl/>
        </w:rPr>
        <w:t xml:space="preserve"> ثُمَّ يَجْلِسُ</w:t>
      </w:r>
      <w:r w:rsidRPr="00423AB6">
        <w:rPr>
          <w:rStyle w:val="Char3"/>
          <w:rFonts w:hint="cs"/>
          <w:rtl/>
        </w:rPr>
        <w:t>،</w:t>
      </w:r>
      <w:r w:rsidRPr="00423AB6">
        <w:rPr>
          <w:rStyle w:val="Char3"/>
          <w:rtl/>
        </w:rPr>
        <w:t xml:space="preserve"> ثُمَّ يَقُومُ فَيَخْطُبُ قَائِمًا</w:t>
      </w:r>
      <w:r w:rsidRPr="00423AB6">
        <w:rPr>
          <w:rStyle w:val="Char3"/>
          <w:rFonts w:hint="cs"/>
          <w:rtl/>
        </w:rPr>
        <w:t>،</w:t>
      </w:r>
      <w:r w:rsidRPr="00423AB6">
        <w:rPr>
          <w:rStyle w:val="Char3"/>
          <w:rtl/>
        </w:rPr>
        <w:t xml:space="preserve"> فَمَنْ نَبَّأَكَ أَنَّهُ كَانَ يَخْطُبُ جَالِسًا فَقَدْ كَذَبَ</w:t>
      </w:r>
      <w:r w:rsidRPr="00423AB6">
        <w:rPr>
          <w:rStyle w:val="Char3"/>
          <w:rFonts w:hint="cs"/>
          <w:rtl/>
        </w:rPr>
        <w:t>،</w:t>
      </w:r>
      <w:r w:rsidRPr="00423AB6">
        <w:rPr>
          <w:rStyle w:val="Char3"/>
          <w:rtl/>
        </w:rPr>
        <w:t xml:space="preserve"> فَقَدْ وَاللَّهِ صَلَّيْتُ مَعَهُ أَكْثَرَ مِنْ أَلْفَيْ صَلا</w:t>
      </w:r>
      <w:r w:rsidRPr="00423AB6">
        <w:rPr>
          <w:rStyle w:val="Char3"/>
          <w:rFonts w:hint="cs"/>
          <w:rtl/>
        </w:rPr>
        <w:t>َ</w:t>
      </w:r>
      <w:r w:rsidRPr="00423AB6">
        <w:rPr>
          <w:rStyle w:val="Char3"/>
          <w:rtl/>
        </w:rPr>
        <w:t xml:space="preserve">ةٍ. </w:t>
      </w:r>
      <w:r w:rsidRPr="00971BD4">
        <w:rPr>
          <w:rStyle w:val="Char4"/>
          <w:rtl/>
        </w:rPr>
        <w:t>(م/862)</w:t>
      </w:r>
      <w:bookmarkEnd w:id="2608"/>
      <w:bookmarkEnd w:id="2609"/>
      <w:bookmarkEnd w:id="2610"/>
    </w:p>
    <w:p w:rsidR="001C7CAE" w:rsidRDefault="001C7CAE" w:rsidP="000F001D">
      <w:pPr>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جابر بن سمره</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ایستاده خطبه می‌خواند. سپس می‌نشست و بعد از آن، بلند می‌شد و ایستاده خطبه می‌خواند. لذا هر کس به تو </w:t>
      </w:r>
      <w:r w:rsidRPr="002E320E">
        <w:rPr>
          <w:rStyle w:val="Char4"/>
          <w:rFonts w:hint="cs"/>
          <w:rtl/>
        </w:rPr>
        <w:lastRenderedPageBreak/>
        <w:t>گفت که رسول الله</w:t>
      </w:r>
      <w:r w:rsidR="00D42469" w:rsidRPr="00D42469">
        <w:rPr>
          <w:rStyle w:val="Char4"/>
          <w:rFonts w:cs="CTraditional Arabic" w:hint="cs"/>
          <w:rtl/>
        </w:rPr>
        <w:t xml:space="preserve"> ص </w:t>
      </w:r>
      <w:r w:rsidRPr="002E320E">
        <w:rPr>
          <w:rStyle w:val="Char4"/>
          <w:rFonts w:hint="cs"/>
          <w:rtl/>
        </w:rPr>
        <w:t>نشسته خطبه می‌خواند، دروغ می‌گوید. سوگند به الله که من با پیامبر اکرم</w:t>
      </w:r>
      <w:r w:rsidR="00D42469" w:rsidRPr="00D42469">
        <w:rPr>
          <w:rStyle w:val="Char4"/>
          <w:rFonts w:cs="CTraditional Arabic" w:hint="cs"/>
          <w:rtl/>
        </w:rPr>
        <w:t xml:space="preserve"> ص </w:t>
      </w:r>
      <w:r w:rsidRPr="002E320E">
        <w:rPr>
          <w:rStyle w:val="Char4"/>
          <w:rFonts w:hint="cs"/>
          <w:rtl/>
        </w:rPr>
        <w:t xml:space="preserve">بیشتر از دو هزار نماز خواندم. </w:t>
      </w:r>
    </w:p>
    <w:p w:rsidR="001C7CAE" w:rsidRPr="001C61F1" w:rsidRDefault="001C7CAE" w:rsidP="001C7CAE">
      <w:pPr>
        <w:pStyle w:val="a2"/>
        <w:rPr>
          <w:rtl/>
        </w:rPr>
      </w:pPr>
      <w:bookmarkStart w:id="2611" w:name="_Toc256338027"/>
      <w:bookmarkStart w:id="2612" w:name="_Toc256339980"/>
      <w:bookmarkStart w:id="2613" w:name="_Toc261194386"/>
      <w:bookmarkStart w:id="2614" w:name="_Toc445895671"/>
      <w:bookmarkStart w:id="2615" w:name="_Toc448059765"/>
      <w:r w:rsidRPr="001C61F1">
        <w:rPr>
          <w:rFonts w:hint="cs"/>
          <w:rtl/>
        </w:rPr>
        <w:t>باب(18): مختصر خواندن نماز و خطبه</w:t>
      </w:r>
      <w:bookmarkEnd w:id="2611"/>
      <w:bookmarkEnd w:id="2612"/>
      <w:bookmarkEnd w:id="2613"/>
      <w:bookmarkEnd w:id="2614"/>
      <w:bookmarkEnd w:id="2615"/>
    </w:p>
    <w:p w:rsidR="001C7CAE" w:rsidRPr="00423AB6" w:rsidRDefault="001C7CAE" w:rsidP="00386AD0">
      <w:pPr>
        <w:pStyle w:val="1"/>
        <w:bidi/>
        <w:spacing w:before="0" w:after="0" w:line="240" w:lineRule="auto"/>
        <w:ind w:firstLine="284"/>
        <w:rPr>
          <w:rStyle w:val="Char3"/>
          <w:rtl/>
        </w:rPr>
      </w:pPr>
      <w:bookmarkStart w:id="2616" w:name="_Toc256338028"/>
      <w:bookmarkStart w:id="2617" w:name="_Toc256339981"/>
      <w:bookmarkStart w:id="2618" w:name="_Toc261191069"/>
      <w:r w:rsidRPr="00386AD0">
        <w:rPr>
          <w:rStyle w:val="Char4"/>
          <w:rtl/>
        </w:rPr>
        <w:t>417</w:t>
      </w:r>
      <w:r w:rsidR="00386AD0">
        <w:rPr>
          <w:rStyle w:val="Char4"/>
          <w:rFonts w:hint="cs"/>
          <w:rtl/>
        </w:rPr>
        <w:t>-</w:t>
      </w:r>
      <w:r w:rsidRPr="00423AB6">
        <w:rPr>
          <w:rStyle w:val="Char3"/>
          <w:rtl/>
        </w:rPr>
        <w:t xml:space="preserve"> عَنْ جَابِرِ بْنِ سَمُرَةَ</w:t>
      </w:r>
      <w:r w:rsidR="00D42469" w:rsidRPr="00D42469">
        <w:rPr>
          <w:rFonts w:cs="CTraditional Arabic"/>
          <w:b w:val="0"/>
          <w:szCs w:val="27"/>
          <w:rtl/>
        </w:rPr>
        <w:t xml:space="preserve"> س </w:t>
      </w:r>
      <w:r w:rsidRPr="00423AB6">
        <w:rPr>
          <w:rStyle w:val="Char3"/>
          <w:rtl/>
        </w:rPr>
        <w:t>قَالَ</w:t>
      </w:r>
      <w:r w:rsidRPr="00423AB6">
        <w:rPr>
          <w:rStyle w:val="Char3"/>
          <w:rFonts w:hint="cs"/>
          <w:rtl/>
        </w:rPr>
        <w:t>:</w:t>
      </w:r>
      <w:r w:rsidRPr="00423AB6">
        <w:rPr>
          <w:rStyle w:val="Char3"/>
          <w:rtl/>
        </w:rPr>
        <w:t xml:space="preserve">كُنْتُ أُصَلِّي مَعَ رَسُولِ اللَّهِ </w:t>
      </w:r>
      <w:r w:rsidRPr="00A52D31">
        <w:rPr>
          <w:rFonts w:ascii="CTraditional Arabic" w:hAnsi="CTraditional Arabic" w:cs="CTraditional Arabic"/>
          <w:b w:val="0"/>
          <w:sz w:val="30"/>
          <w:szCs w:val="27"/>
          <w:rtl/>
        </w:rPr>
        <w:t>ص</w:t>
      </w:r>
      <w:r w:rsidRPr="00423AB6">
        <w:rPr>
          <w:rStyle w:val="Char3"/>
          <w:rFonts w:hint="cs"/>
          <w:rtl/>
        </w:rPr>
        <w:t>،</w:t>
      </w:r>
      <w:r w:rsidRPr="00423AB6">
        <w:rPr>
          <w:rStyle w:val="Char3"/>
          <w:rtl/>
        </w:rPr>
        <w:t xml:space="preserve"> فَكَانَتْ صَلاَتُهُ قَصْدًا وَخُطْبَتُهُ قَصْدًا. </w:t>
      </w:r>
      <w:r w:rsidRPr="00386AD0">
        <w:rPr>
          <w:rStyle w:val="Char4"/>
          <w:rtl/>
        </w:rPr>
        <w:t>(م/866)</w:t>
      </w:r>
      <w:bookmarkEnd w:id="2616"/>
      <w:bookmarkEnd w:id="2617"/>
      <w:bookmarkEnd w:id="2618"/>
    </w:p>
    <w:p w:rsidR="001C7CAE" w:rsidRPr="002E320E" w:rsidRDefault="001C7CAE" w:rsidP="001C7CAE">
      <w:pPr>
        <w:widowControl w:val="0"/>
        <w:ind w:firstLine="284"/>
        <w:jc w:val="both"/>
        <w:rPr>
          <w:rStyle w:val="Char4"/>
          <w:rtl/>
        </w:rPr>
      </w:pPr>
      <w:r w:rsidRPr="00971BD4">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جابر بن سمره</w:t>
      </w:r>
      <w:r w:rsidR="00D42469" w:rsidRPr="00D42469">
        <w:rPr>
          <w:rStyle w:val="Char4"/>
          <w:rFonts w:cs="CTraditional Arabic" w:hint="cs"/>
          <w:rtl/>
        </w:rPr>
        <w:t xml:space="preserve"> س </w:t>
      </w:r>
      <w:r w:rsidRPr="002E320E">
        <w:rPr>
          <w:rStyle w:val="Char4"/>
          <w:rFonts w:hint="cs"/>
          <w:rtl/>
        </w:rPr>
        <w:t>می‌گوید: با رسول الله</w:t>
      </w:r>
      <w:r w:rsidR="00D42469" w:rsidRPr="00D42469">
        <w:rPr>
          <w:rStyle w:val="Char4"/>
          <w:rFonts w:cs="CTraditional Arabic" w:hint="cs"/>
          <w:rtl/>
        </w:rPr>
        <w:t xml:space="preserve"> ص </w:t>
      </w:r>
      <w:r w:rsidRPr="002E320E">
        <w:rPr>
          <w:rStyle w:val="Char4"/>
          <w:rFonts w:hint="cs"/>
          <w:rtl/>
        </w:rPr>
        <w:t>نماز می‌خواندم. نماز و خطبه‌ی‌ پیامبر اکرم</w:t>
      </w:r>
      <w:r w:rsidR="00D42469" w:rsidRPr="00D42469">
        <w:rPr>
          <w:rStyle w:val="Char4"/>
          <w:rFonts w:cs="CTraditional Arabic" w:hint="cs"/>
          <w:rtl/>
        </w:rPr>
        <w:t xml:space="preserve"> ص </w:t>
      </w:r>
      <w:r w:rsidRPr="002E320E">
        <w:rPr>
          <w:rStyle w:val="Char4"/>
          <w:rFonts w:hint="cs"/>
          <w:rtl/>
        </w:rPr>
        <w:t>میانه (نه بسیار طولانی و نه بسیار کوتاه) بود.</w:t>
      </w:r>
    </w:p>
    <w:p w:rsidR="001C7CAE" w:rsidRPr="001C61F1" w:rsidRDefault="001C7CAE" w:rsidP="001C7CAE">
      <w:pPr>
        <w:pStyle w:val="a2"/>
      </w:pPr>
      <w:bookmarkStart w:id="2619" w:name="_Toc256338029"/>
      <w:bookmarkStart w:id="2620" w:name="_Toc256339982"/>
      <w:bookmarkStart w:id="2621" w:name="_Toc261194387"/>
      <w:bookmarkStart w:id="2622" w:name="_Toc445895672"/>
      <w:bookmarkStart w:id="2623" w:name="_Toc448059766"/>
      <w:r w:rsidRPr="001C61F1">
        <w:rPr>
          <w:rFonts w:hint="cs"/>
          <w:rtl/>
        </w:rPr>
        <w:t xml:space="preserve">باب(19): اگر </w:t>
      </w:r>
      <w:r w:rsidRPr="004C7703">
        <w:rPr>
          <w:rFonts w:hint="cs"/>
          <w:rtl/>
        </w:rPr>
        <w:t>ک</w:t>
      </w:r>
      <w:r w:rsidRPr="001C61F1">
        <w:rPr>
          <w:rFonts w:hint="cs"/>
          <w:rtl/>
        </w:rPr>
        <w:t>س</w:t>
      </w:r>
      <w:r w:rsidRPr="004C7703">
        <w:rPr>
          <w:rFonts w:hint="cs"/>
          <w:rtl/>
        </w:rPr>
        <w:t>ی</w:t>
      </w:r>
      <w:r w:rsidRPr="001C61F1">
        <w:rPr>
          <w:rFonts w:hint="cs"/>
          <w:rtl/>
        </w:rPr>
        <w:t xml:space="preserve"> روز جمعه وارد شد در حال</w:t>
      </w:r>
      <w:r w:rsidRPr="004C7703">
        <w:rPr>
          <w:rFonts w:hint="cs"/>
          <w:rtl/>
        </w:rPr>
        <w:t>ی</w:t>
      </w:r>
      <w:r w:rsidRPr="001C61F1">
        <w:rPr>
          <w:rFonts w:hint="cs"/>
          <w:rtl/>
        </w:rPr>
        <w:t xml:space="preserve"> </w:t>
      </w:r>
      <w:r w:rsidRPr="004C7703">
        <w:rPr>
          <w:rFonts w:hint="cs"/>
          <w:rtl/>
        </w:rPr>
        <w:t>ک</w:t>
      </w:r>
      <w:r w:rsidRPr="001C61F1">
        <w:rPr>
          <w:rFonts w:hint="cs"/>
          <w:rtl/>
        </w:rPr>
        <w:t xml:space="preserve">ه امام خطبه </w:t>
      </w:r>
      <w:r>
        <w:rPr>
          <w:rFonts w:hint="cs"/>
          <w:rtl/>
        </w:rPr>
        <w:t>می‌</w:t>
      </w:r>
      <w:r w:rsidRPr="001C61F1">
        <w:rPr>
          <w:rFonts w:hint="cs"/>
          <w:rtl/>
        </w:rPr>
        <w:t>خواند، دو ر</w:t>
      </w:r>
      <w:r w:rsidRPr="004C7703">
        <w:rPr>
          <w:rFonts w:hint="cs"/>
          <w:rtl/>
        </w:rPr>
        <w:t>ک</w:t>
      </w:r>
      <w:r w:rsidRPr="001C61F1">
        <w:rPr>
          <w:rFonts w:hint="cs"/>
          <w:rtl/>
        </w:rPr>
        <w:t>عت نماز بخواند</w:t>
      </w:r>
      <w:bookmarkEnd w:id="2619"/>
      <w:bookmarkEnd w:id="2620"/>
      <w:bookmarkEnd w:id="2621"/>
      <w:bookmarkEnd w:id="2622"/>
      <w:bookmarkEnd w:id="2623"/>
    </w:p>
    <w:p w:rsidR="001C7CAE" w:rsidRPr="00423AB6" w:rsidRDefault="001C7CAE" w:rsidP="001C7CAE">
      <w:pPr>
        <w:pStyle w:val="1"/>
        <w:bidi/>
        <w:spacing w:before="0" w:after="0" w:line="240" w:lineRule="auto"/>
        <w:ind w:firstLine="284"/>
        <w:rPr>
          <w:rStyle w:val="Char3"/>
          <w:rtl/>
        </w:rPr>
      </w:pPr>
      <w:bookmarkStart w:id="2624" w:name="_Toc256338030"/>
      <w:bookmarkStart w:id="2625" w:name="_Toc256339983"/>
      <w:bookmarkStart w:id="2626" w:name="_Toc261191070"/>
      <w:r w:rsidRPr="00E52C4B">
        <w:rPr>
          <w:rStyle w:val="Char4"/>
          <w:rtl/>
        </w:rPr>
        <w:t>418</w:t>
      </w:r>
      <w:r>
        <w:rPr>
          <w:rStyle w:val="Char4"/>
          <w:rFonts w:hint="cs"/>
          <w:rtl/>
        </w:rPr>
        <w:t>-</w:t>
      </w:r>
      <w:r w:rsidRPr="00423AB6">
        <w:rPr>
          <w:rStyle w:val="Char3"/>
          <w:rtl/>
        </w:rPr>
        <w:t xml:space="preserve"> عَنْ جَابِرٍ</w:t>
      </w:r>
      <w:r w:rsidR="00D42469" w:rsidRPr="00D42469">
        <w:rPr>
          <w:rFonts w:cs="CTraditional Arabic"/>
          <w:b w:val="0"/>
          <w:sz w:val="28"/>
          <w:szCs w:val="27"/>
          <w:rtl/>
        </w:rPr>
        <w:t xml:space="preserve"> س </w:t>
      </w:r>
      <w:r w:rsidRPr="00423AB6">
        <w:rPr>
          <w:rStyle w:val="Char3"/>
          <w:rtl/>
        </w:rPr>
        <w:t>أَنَّهُ قَالَ</w:t>
      </w:r>
      <w:r w:rsidRPr="00423AB6">
        <w:rPr>
          <w:rStyle w:val="Char3"/>
          <w:rFonts w:hint="cs"/>
          <w:rtl/>
        </w:rPr>
        <w:t>:</w:t>
      </w:r>
      <w:r w:rsidRPr="00423AB6">
        <w:rPr>
          <w:rStyle w:val="Char3"/>
          <w:rtl/>
        </w:rPr>
        <w:t xml:space="preserve"> جَاءَ سُلَيْكٌ الْغَطَفَانِيُّ يَوْمَ الْجُمُعَة</w:t>
      </w:r>
      <w:r w:rsidRPr="00423AB6">
        <w:rPr>
          <w:rStyle w:val="Char3"/>
          <w:rFonts w:hint="cs"/>
          <w:rtl/>
        </w:rPr>
        <w:t>،</w:t>
      </w:r>
      <w:r w:rsidRPr="00423AB6">
        <w:rPr>
          <w:rStyle w:val="Char3"/>
          <w:rtl/>
        </w:rPr>
        <w:t>ِ وَرَسُولُ اللَّهِ</w:t>
      </w:r>
      <w:r w:rsidR="00D42469" w:rsidRPr="00D42469">
        <w:rPr>
          <w:rStyle w:val="Char3"/>
          <w:rFonts w:cs="CTraditional Arabic" w:hint="cs"/>
          <w:rtl/>
        </w:rPr>
        <w:t xml:space="preserve"> ص </w:t>
      </w:r>
      <w:r w:rsidRPr="00423AB6">
        <w:rPr>
          <w:rStyle w:val="Char3"/>
          <w:rtl/>
        </w:rPr>
        <w:t>قَاعِدٌ عَلَى الْمِنْبَرِ</w:t>
      </w:r>
      <w:r w:rsidRPr="00423AB6">
        <w:rPr>
          <w:rStyle w:val="Char3"/>
          <w:rFonts w:hint="cs"/>
          <w:rtl/>
        </w:rPr>
        <w:t>،</w:t>
      </w:r>
      <w:r w:rsidRPr="00423AB6">
        <w:rPr>
          <w:rStyle w:val="Char3"/>
          <w:rtl/>
        </w:rPr>
        <w:t xml:space="preserve"> فَقَعَدَ سُلَيْكٌ قَبْلَ أَنْ يُصَلِّيَ</w:t>
      </w:r>
      <w:r w:rsidRPr="00423AB6">
        <w:rPr>
          <w:rStyle w:val="Char3"/>
          <w:rFonts w:hint="cs"/>
          <w:rtl/>
        </w:rPr>
        <w:t>،</w:t>
      </w:r>
      <w:r w:rsidRPr="00423AB6">
        <w:rPr>
          <w:rStyle w:val="Char3"/>
          <w:rtl/>
        </w:rPr>
        <w:t xml:space="preserve"> فَقَالَ لَهُ النَّبِيُّ </w:t>
      </w:r>
      <w:r>
        <w:rPr>
          <w:rStyle w:val="Char3"/>
          <w:rFonts w:cs="CTraditional Arabic" w:hint="cs"/>
          <w:rtl/>
        </w:rPr>
        <w:t>ص</w:t>
      </w:r>
      <w:r w:rsidRPr="00423AB6">
        <w:rPr>
          <w:rStyle w:val="Char3"/>
          <w:rFonts w:hint="cs"/>
          <w:rtl/>
        </w:rPr>
        <w:t>: «</w:t>
      </w:r>
      <w:r w:rsidRPr="00423AB6">
        <w:rPr>
          <w:rStyle w:val="Char3"/>
          <w:rtl/>
        </w:rPr>
        <w:t>أَرَكَعْتَ رَكْعَتَيْنِ</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لاَ</w:t>
      </w:r>
      <w:r w:rsidRPr="00423AB6">
        <w:rPr>
          <w:rStyle w:val="Char3"/>
          <w:rFonts w:hint="cs"/>
          <w:rtl/>
        </w:rPr>
        <w:t>،</w:t>
      </w:r>
      <w:r w:rsidRPr="00423AB6">
        <w:rPr>
          <w:rStyle w:val="Char3"/>
          <w:rtl/>
        </w:rPr>
        <w:t xml:space="preserve"> قَالَ</w:t>
      </w:r>
      <w:r w:rsidRPr="00423AB6">
        <w:rPr>
          <w:rStyle w:val="Char3"/>
          <w:rFonts w:hint="cs"/>
          <w:rtl/>
        </w:rPr>
        <w:t>:</w:t>
      </w:r>
      <w:r w:rsidRPr="00423AB6">
        <w:rPr>
          <w:rStyle w:val="Char3"/>
          <w:rtl/>
        </w:rPr>
        <w:t xml:space="preserve"> </w:t>
      </w:r>
      <w:r w:rsidRPr="00423AB6">
        <w:rPr>
          <w:rStyle w:val="Char3"/>
          <w:rFonts w:hint="cs"/>
          <w:rtl/>
        </w:rPr>
        <w:t>«</w:t>
      </w:r>
      <w:r w:rsidRPr="00423AB6">
        <w:rPr>
          <w:rStyle w:val="Char3"/>
          <w:rtl/>
        </w:rPr>
        <w:t>قُمْ فَارْكَعْهُمَا</w:t>
      </w:r>
      <w:r w:rsidRPr="00423AB6">
        <w:rPr>
          <w:rStyle w:val="Char3"/>
          <w:rFonts w:hint="cs"/>
          <w:rtl/>
        </w:rPr>
        <w:t>»</w:t>
      </w:r>
      <w:r w:rsidRPr="00423AB6">
        <w:rPr>
          <w:rStyle w:val="Char3"/>
          <w:rtl/>
        </w:rPr>
        <w:t xml:space="preserve">. </w:t>
      </w:r>
      <w:r w:rsidRPr="00971BD4">
        <w:rPr>
          <w:rStyle w:val="Char4"/>
          <w:rtl/>
        </w:rPr>
        <w:t>(م/875)</w:t>
      </w:r>
      <w:bookmarkEnd w:id="2624"/>
      <w:bookmarkEnd w:id="2625"/>
      <w:bookmarkEnd w:id="2626"/>
    </w:p>
    <w:p w:rsidR="001C7CAE" w:rsidRPr="002E320E" w:rsidRDefault="001C7CAE" w:rsidP="001C7CAE">
      <w:pPr>
        <w:widowControl w:val="0"/>
        <w:ind w:firstLine="284"/>
        <w:jc w:val="both"/>
        <w:rPr>
          <w:rStyle w:val="Char4"/>
          <w:rtl/>
        </w:rPr>
      </w:pPr>
      <w:r w:rsidRPr="00DE41C5">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جابر بن عبدالله </w:t>
      </w:r>
      <w:r>
        <w:rPr>
          <w:rStyle w:val="Char4"/>
          <w:rFonts w:cs="CTraditional Arabic" w:hint="cs"/>
          <w:rtl/>
        </w:rPr>
        <w:t>ب</w:t>
      </w:r>
      <w:r w:rsidRPr="002E320E">
        <w:rPr>
          <w:rStyle w:val="Char4"/>
          <w:rFonts w:hint="cs"/>
          <w:rtl/>
        </w:rPr>
        <w:t xml:space="preserve"> می‌گوید: روز جمعه، سُلَیک غطفانی آمد در حالی که رسول الله</w:t>
      </w:r>
      <w:r w:rsidR="00D42469" w:rsidRPr="00D42469">
        <w:rPr>
          <w:rStyle w:val="Char4"/>
          <w:rFonts w:cs="CTraditional Arabic" w:hint="cs"/>
          <w:rtl/>
        </w:rPr>
        <w:t xml:space="preserve"> ص </w:t>
      </w:r>
      <w:r w:rsidRPr="002E320E">
        <w:rPr>
          <w:rStyle w:val="Char4"/>
          <w:rFonts w:hint="cs"/>
          <w:rtl/>
        </w:rPr>
        <w:t>بر منبر نشسته بود (و خطبه می‌خواند). آنگاه سُلَیک قبل از اینکه نماز بخواند، نشست. نبی اکرم</w:t>
      </w:r>
      <w:r w:rsidR="00D42469" w:rsidRPr="00D42469">
        <w:rPr>
          <w:rStyle w:val="Char4"/>
          <w:rFonts w:cs="CTraditional Arabic" w:hint="cs"/>
          <w:rtl/>
        </w:rPr>
        <w:t xml:space="preserve"> ص </w:t>
      </w:r>
      <w:r w:rsidRPr="002E320E">
        <w:rPr>
          <w:rStyle w:val="Char4"/>
          <w:rFonts w:hint="cs"/>
          <w:rtl/>
        </w:rPr>
        <w:t>به او فرمود: «آیا دو رکعت نماز خواندی»؟ سلیک گفت: خیر. رسول الله</w:t>
      </w:r>
      <w:r w:rsidR="00D42469" w:rsidRPr="00D42469">
        <w:rPr>
          <w:rStyle w:val="Char4"/>
          <w:rFonts w:cs="CTraditional Arabic" w:hint="cs"/>
          <w:rtl/>
        </w:rPr>
        <w:t xml:space="preserve"> ص </w:t>
      </w:r>
      <w:r w:rsidRPr="002E320E">
        <w:rPr>
          <w:rStyle w:val="Char4"/>
          <w:rFonts w:hint="cs"/>
          <w:rtl/>
        </w:rPr>
        <w:t xml:space="preserve">فرمود: «بلند شو و دو رکعت بخوان». </w:t>
      </w:r>
    </w:p>
    <w:p w:rsidR="001C7CAE" w:rsidRPr="002E320E" w:rsidRDefault="001C7CAE" w:rsidP="001C7CAE">
      <w:pPr>
        <w:widowControl w:val="0"/>
        <w:ind w:firstLine="284"/>
        <w:jc w:val="both"/>
        <w:rPr>
          <w:rStyle w:val="Char4"/>
          <w:rtl/>
        </w:rPr>
      </w:pPr>
      <w:r w:rsidRPr="002E320E">
        <w:rPr>
          <w:rStyle w:val="Char4"/>
          <w:rFonts w:hint="cs"/>
          <w:rtl/>
        </w:rPr>
        <w:t>و در روایتی دیگر، در صحیح مسلم آمده است که رسول الله</w:t>
      </w:r>
      <w:r w:rsidR="00D42469" w:rsidRPr="00D42469">
        <w:rPr>
          <w:rStyle w:val="Char4"/>
          <w:rFonts w:cs="CTraditional Arabic" w:hint="cs"/>
          <w:rtl/>
        </w:rPr>
        <w:t xml:space="preserve"> ص </w:t>
      </w:r>
      <w:r w:rsidRPr="002E320E">
        <w:rPr>
          <w:rStyle w:val="Char4"/>
          <w:rFonts w:hint="cs"/>
          <w:rtl/>
        </w:rPr>
        <w:t>فرمود: «ای سلیک! بلند شو و دو رکعت نماز بخوان و آنها را مختصر کن». سپس فرمود: «هرگاه یکی از شما در روز جمعه آمد در حالی که امام مشغول ایراد خطبه بود، دو رکعت نماز بخواند و آنها را مختصر نماید». (م/59/ 875)</w:t>
      </w:r>
    </w:p>
    <w:p w:rsidR="001C7CAE" w:rsidRPr="001C61F1" w:rsidRDefault="001C7CAE" w:rsidP="001C7CAE">
      <w:pPr>
        <w:pStyle w:val="a2"/>
        <w:rPr>
          <w:rtl/>
        </w:rPr>
      </w:pPr>
      <w:bookmarkStart w:id="2627" w:name="_Toc256338031"/>
      <w:bookmarkStart w:id="2628" w:name="_Toc256339984"/>
      <w:bookmarkStart w:id="2629" w:name="_Toc261194388"/>
      <w:bookmarkStart w:id="2630" w:name="_Toc445895673"/>
      <w:bookmarkStart w:id="2631" w:name="_Toc448059767"/>
      <w:r>
        <w:rPr>
          <w:rFonts w:hint="cs"/>
          <w:rtl/>
        </w:rPr>
        <w:t>باب(20): درباره‌ی‌ س</w:t>
      </w:r>
      <w:r w:rsidRPr="004C7703">
        <w:rPr>
          <w:rFonts w:hint="cs"/>
          <w:rtl/>
        </w:rPr>
        <w:t>ک</w:t>
      </w:r>
      <w:r>
        <w:rPr>
          <w:rFonts w:hint="cs"/>
          <w:rtl/>
        </w:rPr>
        <w:t>وت نمو</w:t>
      </w:r>
      <w:r w:rsidRPr="001C61F1">
        <w:rPr>
          <w:rFonts w:hint="cs"/>
          <w:rtl/>
        </w:rPr>
        <w:t>دن و گوش فرا دادن به خطبه</w:t>
      </w:r>
      <w:bookmarkEnd w:id="2627"/>
      <w:bookmarkEnd w:id="2628"/>
      <w:bookmarkEnd w:id="2629"/>
      <w:bookmarkEnd w:id="2630"/>
      <w:bookmarkEnd w:id="2631"/>
    </w:p>
    <w:p w:rsidR="001C7CAE" w:rsidRPr="00423AB6" w:rsidRDefault="001C7CAE" w:rsidP="001C7CAE">
      <w:pPr>
        <w:pStyle w:val="1"/>
        <w:bidi/>
        <w:spacing w:before="0" w:after="0" w:line="240" w:lineRule="auto"/>
        <w:ind w:firstLine="284"/>
        <w:rPr>
          <w:rStyle w:val="Char3"/>
          <w:rtl/>
        </w:rPr>
      </w:pPr>
      <w:bookmarkStart w:id="2632" w:name="_Toc256338032"/>
      <w:bookmarkStart w:id="2633" w:name="_Toc256339985"/>
      <w:bookmarkStart w:id="2634" w:name="_Toc261191071"/>
      <w:r w:rsidRPr="0045249F">
        <w:rPr>
          <w:rStyle w:val="Char4"/>
          <w:rtl/>
        </w:rPr>
        <w:t>419</w:t>
      </w:r>
      <w:r>
        <w:rPr>
          <w:rStyle w:val="Char4"/>
          <w:rFonts w:hint="cs"/>
          <w:rtl/>
        </w:rPr>
        <w:t>-</w:t>
      </w:r>
      <w:r w:rsidRPr="00423AB6">
        <w:rPr>
          <w:rStyle w:val="Char3"/>
          <w:rtl/>
        </w:rPr>
        <w:t xml:space="preserve"> عَنْ أَبِي هُرَيْرَةَ</w:t>
      </w:r>
      <w:r>
        <w:rPr>
          <w:rStyle w:val="Char3"/>
          <w:rFonts w:hint="cs"/>
          <w:rtl/>
        </w:rPr>
        <w:t xml:space="preserve"> </w:t>
      </w:r>
      <w:r w:rsidRPr="00423AB6">
        <w:rPr>
          <w:rStyle w:val="Char3"/>
          <w:rFonts w:cs="CTraditional Arabic"/>
          <w:rtl/>
        </w:rPr>
        <w:t>س</w:t>
      </w:r>
      <w:r w:rsidRPr="00423AB6">
        <w:rPr>
          <w:rStyle w:val="Char3"/>
          <w:rFonts w:hint="cs"/>
          <w:rtl/>
        </w:rPr>
        <w:t xml:space="preserve">: </w:t>
      </w:r>
      <w:r w:rsidRPr="00423AB6">
        <w:rPr>
          <w:rStyle w:val="Char3"/>
          <w:rtl/>
        </w:rPr>
        <w:t>أَنَّ رَسُولَ اللَّهِ</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5249F">
        <w:rPr>
          <w:rStyle w:val="Char4"/>
          <w:rFonts w:hint="cs"/>
          <w:rtl/>
        </w:rPr>
        <w:t>«</w:t>
      </w:r>
      <w:r w:rsidRPr="00423AB6">
        <w:rPr>
          <w:rStyle w:val="Char3"/>
          <w:rtl/>
        </w:rPr>
        <w:t>إِذَا قُلْتَ لِصَاحِبِكَ أَنْصِتْ يَوْمَ الْجُمُعَةِ</w:t>
      </w:r>
      <w:r w:rsidRPr="00423AB6">
        <w:rPr>
          <w:rStyle w:val="Char3"/>
          <w:rFonts w:hint="cs"/>
          <w:rtl/>
        </w:rPr>
        <w:t>،</w:t>
      </w:r>
      <w:r w:rsidRPr="00423AB6">
        <w:rPr>
          <w:rStyle w:val="Char3"/>
          <w:rtl/>
        </w:rPr>
        <w:t xml:space="preserve"> وَالإِمَامُ يَخْطُبُ فَقَدْ لَغَوْتَ</w:t>
      </w:r>
      <w:r w:rsidRPr="0045249F">
        <w:rPr>
          <w:rStyle w:val="Char4"/>
          <w:rFonts w:hint="cs"/>
          <w:rtl/>
        </w:rPr>
        <w:t>»</w:t>
      </w:r>
      <w:r w:rsidRPr="0045249F">
        <w:rPr>
          <w:rStyle w:val="Char4"/>
          <w:rtl/>
        </w:rPr>
        <w:t>.</w:t>
      </w:r>
      <w:r w:rsidRPr="00423AB6">
        <w:rPr>
          <w:rStyle w:val="Char3"/>
          <w:rtl/>
        </w:rPr>
        <w:t xml:space="preserve"> </w:t>
      </w:r>
      <w:r w:rsidRPr="0045249F">
        <w:rPr>
          <w:rStyle w:val="Char4"/>
          <w:rtl/>
        </w:rPr>
        <w:t>(م/851)</w:t>
      </w:r>
      <w:bookmarkEnd w:id="2632"/>
      <w:bookmarkEnd w:id="2633"/>
      <w:bookmarkEnd w:id="2634"/>
    </w:p>
    <w:p w:rsidR="001C7CAE" w:rsidRDefault="001C7CAE" w:rsidP="000F001D">
      <w:pPr>
        <w:pStyle w:val="PlainText"/>
        <w:bidi/>
        <w:ind w:firstLine="284"/>
        <w:jc w:val="both"/>
        <w:rPr>
          <w:rStyle w:val="Char4"/>
          <w:rFonts w:eastAsia="MS Mincho"/>
          <w:rtl/>
        </w:rPr>
      </w:pPr>
      <w:r w:rsidRPr="0045249F">
        <w:rPr>
          <w:rStyle w:val="Char5"/>
          <w:rFonts w:eastAsia="MS Mincho"/>
          <w:rtl/>
        </w:rPr>
        <w:lastRenderedPageBreak/>
        <w:t>ترجمه</w:t>
      </w:r>
      <w:r w:rsidRPr="002E320E">
        <w:rPr>
          <w:rStyle w:val="Char4"/>
          <w:rFonts w:eastAsia="MS Mincho"/>
          <w:rtl/>
        </w:rPr>
        <w:t>: ابوهریره</w:t>
      </w:r>
      <w:r w:rsidR="00D42469" w:rsidRPr="00D42469">
        <w:rPr>
          <w:rStyle w:val="Char4"/>
          <w:rFonts w:eastAsia="MS Mincho" w:cs="CTraditional Arabic"/>
          <w:rtl/>
        </w:rPr>
        <w:t xml:space="preserve"> س </w:t>
      </w:r>
      <w:r w:rsidRPr="002E320E">
        <w:rPr>
          <w:rStyle w:val="Char4"/>
          <w:rFonts w:eastAsia="MS Mincho"/>
          <w:rtl/>
        </w:rPr>
        <w:t>می‏گوید: رسول الله</w:t>
      </w:r>
      <w:r w:rsidR="00D42469" w:rsidRPr="00D42469">
        <w:rPr>
          <w:rStyle w:val="Char4"/>
          <w:rFonts w:eastAsia="MS Mincho" w:cs="CTraditional Arabic"/>
          <w:rtl/>
        </w:rPr>
        <w:t xml:space="preserve"> ص </w:t>
      </w:r>
      <w:r w:rsidRPr="002E320E">
        <w:rPr>
          <w:rStyle w:val="Char4"/>
          <w:rFonts w:eastAsia="MS Mincho"/>
          <w:rtl/>
        </w:rPr>
        <w:t>فرمود: «اگر روز جمعه که امام مشغول ایراد خطبه است</w:t>
      </w:r>
      <w:r w:rsidRPr="002E320E">
        <w:rPr>
          <w:rStyle w:val="Char4"/>
          <w:rFonts w:eastAsia="MS Mincho" w:hint="cs"/>
          <w:rtl/>
        </w:rPr>
        <w:t>، به کسی که کنارت نشسته است، بگویی:</w:t>
      </w:r>
      <w:r w:rsidRPr="002E320E">
        <w:rPr>
          <w:rStyle w:val="Char4"/>
          <w:rFonts w:eastAsia="MS Mincho"/>
          <w:rtl/>
        </w:rPr>
        <w:t xml:space="preserve"> ساکت باش</w:t>
      </w:r>
      <w:r w:rsidRPr="002E320E">
        <w:rPr>
          <w:rStyle w:val="Char4"/>
          <w:rFonts w:eastAsia="MS Mincho" w:hint="cs"/>
          <w:rtl/>
        </w:rPr>
        <w:t>، سخن بیهوده</w:t>
      </w:r>
      <w:r w:rsidRPr="00BF37DF">
        <w:rPr>
          <w:rFonts w:ascii="AGA Arabesque" w:eastAsia="MS Mincho" w:hAnsi="AGA Arabesque" w:cs="B Zar" w:hint="cs"/>
          <w:sz w:val="2"/>
          <w:szCs w:val="2"/>
          <w:rtl/>
        </w:rPr>
        <w:t xml:space="preserve"> </w:t>
      </w:r>
      <w:r w:rsidRPr="002E320E">
        <w:rPr>
          <w:rStyle w:val="Char4"/>
          <w:rFonts w:eastAsia="MS Mincho" w:hint="cs"/>
          <w:rtl/>
        </w:rPr>
        <w:t>ای گفته‌ای</w:t>
      </w:r>
      <w:r w:rsidRPr="002E320E">
        <w:rPr>
          <w:rStyle w:val="Char4"/>
          <w:rFonts w:eastAsia="MS Mincho"/>
          <w:rtl/>
        </w:rPr>
        <w:t>»</w:t>
      </w:r>
      <w:r w:rsidRPr="002E320E">
        <w:rPr>
          <w:rStyle w:val="Char4"/>
          <w:rFonts w:eastAsia="MS Mincho" w:hint="cs"/>
          <w:rtl/>
        </w:rPr>
        <w:t>.</w:t>
      </w:r>
    </w:p>
    <w:p w:rsidR="001C7CAE" w:rsidRPr="005E3D56" w:rsidRDefault="001C7CAE" w:rsidP="001C7CAE">
      <w:pPr>
        <w:pStyle w:val="a2"/>
        <w:rPr>
          <w:rtl/>
        </w:rPr>
      </w:pPr>
      <w:bookmarkStart w:id="2635" w:name="_Toc256338033"/>
      <w:bookmarkStart w:id="2636" w:name="_Toc256339986"/>
      <w:bookmarkStart w:id="2637" w:name="_Toc261194389"/>
      <w:bookmarkStart w:id="2638" w:name="_Toc445895674"/>
      <w:bookmarkStart w:id="2639" w:name="_Toc448059768"/>
      <w:r w:rsidRPr="001C61F1">
        <w:rPr>
          <w:rFonts w:hint="cs"/>
          <w:rtl/>
        </w:rPr>
        <w:t xml:space="preserve">باب(21): </w:t>
      </w:r>
      <w:r w:rsidRPr="005E3D56">
        <w:rPr>
          <w:rFonts w:hint="cs"/>
          <w:rtl/>
        </w:rPr>
        <w:t>فض</w:t>
      </w:r>
      <w:r w:rsidRPr="004C7703">
        <w:rPr>
          <w:rFonts w:hint="cs"/>
          <w:rtl/>
        </w:rPr>
        <w:t>ی</w:t>
      </w:r>
      <w:r w:rsidRPr="005E3D56">
        <w:rPr>
          <w:rFonts w:hint="cs"/>
          <w:rtl/>
        </w:rPr>
        <w:t>لت</w:t>
      </w:r>
      <w:r w:rsidR="00065D15">
        <w:rPr>
          <w:rFonts w:hint="cs"/>
          <w:rtl/>
        </w:rPr>
        <w:t xml:space="preserve"> کسی‌که </w:t>
      </w:r>
      <w:r w:rsidRPr="005E3D56">
        <w:rPr>
          <w:rFonts w:hint="cs"/>
          <w:rtl/>
        </w:rPr>
        <w:t>روز جمعه</w:t>
      </w:r>
      <w:r>
        <w:rPr>
          <w:rFonts w:hint="cs"/>
          <w:rtl/>
        </w:rPr>
        <w:t>،</w:t>
      </w:r>
      <w:r w:rsidRPr="005E3D56">
        <w:rPr>
          <w:rFonts w:hint="cs"/>
          <w:rtl/>
        </w:rPr>
        <w:t xml:space="preserve"> گوش فرا دهد و س</w:t>
      </w:r>
      <w:r w:rsidRPr="004C7703">
        <w:rPr>
          <w:rFonts w:hint="cs"/>
          <w:rtl/>
        </w:rPr>
        <w:t>ک</w:t>
      </w:r>
      <w:r w:rsidRPr="005E3D56">
        <w:rPr>
          <w:rFonts w:hint="cs"/>
          <w:rtl/>
        </w:rPr>
        <w:t>وت نما</w:t>
      </w:r>
      <w:r w:rsidRPr="004C7703">
        <w:rPr>
          <w:rFonts w:hint="cs"/>
          <w:rtl/>
        </w:rPr>
        <w:t>ی</w:t>
      </w:r>
      <w:r w:rsidRPr="005E3D56">
        <w:rPr>
          <w:rFonts w:hint="cs"/>
          <w:rtl/>
        </w:rPr>
        <w:t>د</w:t>
      </w:r>
      <w:bookmarkEnd w:id="2635"/>
      <w:bookmarkEnd w:id="2636"/>
      <w:bookmarkEnd w:id="2637"/>
      <w:bookmarkEnd w:id="2638"/>
      <w:bookmarkEnd w:id="2639"/>
    </w:p>
    <w:p w:rsidR="001C7CAE" w:rsidRPr="00423AB6" w:rsidRDefault="001C7CAE" w:rsidP="001C7CAE">
      <w:pPr>
        <w:pStyle w:val="1"/>
        <w:bidi/>
        <w:spacing w:before="0" w:after="0" w:line="240" w:lineRule="auto"/>
        <w:ind w:firstLine="284"/>
        <w:rPr>
          <w:rStyle w:val="Char3"/>
          <w:rtl/>
        </w:rPr>
      </w:pPr>
      <w:bookmarkStart w:id="2640" w:name="_Toc256338034"/>
      <w:bookmarkStart w:id="2641" w:name="_Toc256339987"/>
      <w:bookmarkStart w:id="2642" w:name="_Toc261191072"/>
      <w:r w:rsidRPr="0045249F">
        <w:rPr>
          <w:rStyle w:val="Char4"/>
          <w:rtl/>
        </w:rPr>
        <w:t>420</w:t>
      </w:r>
      <w:r>
        <w:rPr>
          <w:rStyle w:val="Char4"/>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عَنِ النَّبِيِّ</w:t>
      </w:r>
      <w:r w:rsidR="00D42469" w:rsidRPr="00D42469">
        <w:rPr>
          <w:rStyle w:val="Char3"/>
          <w:rFonts w:cs="CTraditional Arabic"/>
          <w:rtl/>
        </w:rPr>
        <w:t xml:space="preserve"> ص </w:t>
      </w:r>
      <w:r w:rsidRPr="00423AB6">
        <w:rPr>
          <w:rStyle w:val="Char3"/>
          <w:rtl/>
        </w:rPr>
        <w:t>قَالَ</w:t>
      </w:r>
      <w:r w:rsidRPr="00423AB6">
        <w:rPr>
          <w:rStyle w:val="Char3"/>
          <w:rFonts w:hint="cs"/>
          <w:rtl/>
        </w:rPr>
        <w:t>:</w:t>
      </w:r>
      <w:r w:rsidRPr="00423AB6">
        <w:rPr>
          <w:rStyle w:val="Char3"/>
          <w:rtl/>
        </w:rPr>
        <w:t xml:space="preserve"> </w:t>
      </w:r>
      <w:r w:rsidRPr="0045249F">
        <w:rPr>
          <w:rStyle w:val="Char4"/>
          <w:rFonts w:hint="cs"/>
          <w:rtl/>
        </w:rPr>
        <w:t>«</w:t>
      </w:r>
      <w:r w:rsidRPr="00423AB6">
        <w:rPr>
          <w:rStyle w:val="Char3"/>
          <w:rtl/>
        </w:rPr>
        <w:t>مَنِ اغْتَسَلَ ثُمَّ أَتَى الْجُمُعَةَ</w:t>
      </w:r>
      <w:r w:rsidRPr="00423AB6">
        <w:rPr>
          <w:rStyle w:val="Char3"/>
          <w:rFonts w:hint="cs"/>
          <w:rtl/>
        </w:rPr>
        <w:t>،</w:t>
      </w:r>
      <w:r w:rsidRPr="00423AB6">
        <w:rPr>
          <w:rStyle w:val="Char3"/>
          <w:rtl/>
        </w:rPr>
        <w:t xml:space="preserve"> فَصَلَّى مَا قُدِّرَ لَهُ</w:t>
      </w:r>
      <w:r w:rsidRPr="00423AB6">
        <w:rPr>
          <w:rStyle w:val="Char3"/>
          <w:rFonts w:hint="cs"/>
          <w:rtl/>
        </w:rPr>
        <w:t>،</w:t>
      </w:r>
      <w:r w:rsidRPr="00423AB6">
        <w:rPr>
          <w:rStyle w:val="Char3"/>
          <w:rtl/>
        </w:rPr>
        <w:t xml:space="preserve"> ثُمَّ أَنْصَتَ حَتَّى يَفْرُغَ مِنْ خُطْبَتِهِ</w:t>
      </w:r>
      <w:r w:rsidRPr="00423AB6">
        <w:rPr>
          <w:rStyle w:val="Char3"/>
          <w:rFonts w:hint="cs"/>
          <w:rtl/>
        </w:rPr>
        <w:t>،</w:t>
      </w:r>
      <w:r w:rsidRPr="00423AB6">
        <w:rPr>
          <w:rStyle w:val="Char3"/>
          <w:rtl/>
        </w:rPr>
        <w:t xml:space="preserve"> ثُمَّ يُصَلِّي مَعَهُ</w:t>
      </w:r>
      <w:r w:rsidRPr="00423AB6">
        <w:rPr>
          <w:rStyle w:val="Char3"/>
          <w:rFonts w:hint="cs"/>
          <w:rtl/>
        </w:rPr>
        <w:t>،</w:t>
      </w:r>
      <w:r w:rsidRPr="00423AB6">
        <w:rPr>
          <w:rStyle w:val="Char3"/>
          <w:rtl/>
        </w:rPr>
        <w:t xml:space="preserve"> غُفِرَ لَهُ مَا بَيْنَهُ وَبَيْنَ الْجُمُعَةِ الأُخْرَى</w:t>
      </w:r>
      <w:r w:rsidRPr="00423AB6">
        <w:rPr>
          <w:rStyle w:val="Char3"/>
          <w:rFonts w:hint="cs"/>
          <w:rtl/>
        </w:rPr>
        <w:t>،</w:t>
      </w:r>
      <w:r w:rsidRPr="00423AB6">
        <w:rPr>
          <w:rStyle w:val="Char3"/>
          <w:rtl/>
        </w:rPr>
        <w:t xml:space="preserve"> وَفَضْلُ ثَلا</w:t>
      </w:r>
      <w:r w:rsidRPr="00423AB6">
        <w:rPr>
          <w:rStyle w:val="Char3"/>
          <w:rFonts w:hint="cs"/>
          <w:rtl/>
        </w:rPr>
        <w:t>َ</w:t>
      </w:r>
      <w:r w:rsidRPr="00423AB6">
        <w:rPr>
          <w:rStyle w:val="Char3"/>
          <w:rtl/>
        </w:rPr>
        <w:t>ثَةِ أَيَّامٍ</w:t>
      </w:r>
      <w:r w:rsidRPr="0045249F">
        <w:rPr>
          <w:rStyle w:val="Char4"/>
          <w:rFonts w:hint="cs"/>
          <w:rtl/>
        </w:rPr>
        <w:t>»</w:t>
      </w:r>
      <w:r w:rsidRPr="00423AB6">
        <w:rPr>
          <w:rStyle w:val="Char3"/>
          <w:rtl/>
        </w:rPr>
        <w:t xml:space="preserve">. </w:t>
      </w:r>
      <w:r w:rsidRPr="0045249F">
        <w:rPr>
          <w:rStyle w:val="Char4"/>
          <w:rtl/>
        </w:rPr>
        <w:t>(م/857)</w:t>
      </w:r>
      <w:bookmarkEnd w:id="2640"/>
      <w:bookmarkEnd w:id="2641"/>
      <w:bookmarkEnd w:id="2642"/>
    </w:p>
    <w:p w:rsidR="001C7CAE" w:rsidRPr="002E320E" w:rsidRDefault="001C7CAE" w:rsidP="001C7CAE">
      <w:pPr>
        <w:widowControl w:val="0"/>
        <w:ind w:firstLine="284"/>
        <w:jc w:val="both"/>
        <w:rPr>
          <w:rStyle w:val="Char4"/>
          <w:rtl/>
        </w:rPr>
      </w:pPr>
      <w:r w:rsidRPr="004524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می‌گوید: نبی اکرم</w:t>
      </w:r>
      <w:r w:rsidR="00D42469" w:rsidRPr="00D42469">
        <w:rPr>
          <w:rStyle w:val="Char4"/>
          <w:rFonts w:cs="CTraditional Arabic" w:hint="cs"/>
          <w:rtl/>
        </w:rPr>
        <w:t xml:space="preserve"> ص </w:t>
      </w:r>
      <w:r w:rsidRPr="002E320E">
        <w:rPr>
          <w:rStyle w:val="Char4"/>
          <w:rFonts w:hint="cs"/>
          <w:rtl/>
        </w:rPr>
        <w:t>فرمود: «هرکس، غسل نماید و برای نماز جمعه بیاید و مقدار نمازی را که برایش مقدر شده است، بخواند و تا پایان خطبه‌ی‌ امام، سکوت نماید و با امام نماز بخواند، تمام گناهانش از جمعه‌ی‌ قبل تا این جمعه و سه روز دیگر، بخشیده خواهند شد». (یعنی در مجموع، گناهان ده روز او بخشیده می‌شود. البته اگر مرتکب گناه کبیره</w:t>
      </w:r>
      <w:r w:rsidRPr="002E320E">
        <w:rPr>
          <w:rStyle w:val="Char4"/>
          <w:rFonts w:hint="eastAsia"/>
          <w:rtl/>
        </w:rPr>
        <w:t>‌</w:t>
      </w:r>
      <w:r w:rsidRPr="002E320E">
        <w:rPr>
          <w:rStyle w:val="Char4"/>
          <w:rFonts w:hint="cs"/>
          <w:rtl/>
        </w:rPr>
        <w:t>ای نشده باشد؛ چنانچه در روایتی دیگر آمده است؛ و اگر مرتکب گناه کبیره</w:t>
      </w:r>
      <w:r w:rsidRPr="002E320E">
        <w:rPr>
          <w:rStyle w:val="Char4"/>
          <w:rFonts w:hint="eastAsia"/>
          <w:rtl/>
        </w:rPr>
        <w:t>‌</w:t>
      </w:r>
      <w:r w:rsidRPr="002E320E">
        <w:rPr>
          <w:rStyle w:val="Char4"/>
          <w:rFonts w:hint="cs"/>
          <w:rtl/>
        </w:rPr>
        <w:t xml:space="preserve">ای شده باشد، گناه کبیره، نیاز به توبه دارد.) </w:t>
      </w:r>
    </w:p>
    <w:p w:rsidR="001C7CAE" w:rsidRPr="00FE1A47" w:rsidRDefault="001C7CAE" w:rsidP="001C7CAE">
      <w:pPr>
        <w:pStyle w:val="a2"/>
        <w:rPr>
          <w:rtl/>
        </w:rPr>
      </w:pPr>
      <w:bookmarkStart w:id="2643" w:name="_Toc256338035"/>
      <w:bookmarkStart w:id="2644" w:name="_Toc256339988"/>
      <w:bookmarkStart w:id="2645" w:name="_Toc261194390"/>
      <w:bookmarkStart w:id="2646" w:name="_Toc445895675"/>
      <w:bookmarkStart w:id="2647" w:name="_Toc448059769"/>
      <w:r w:rsidRPr="00FE1A47">
        <w:rPr>
          <w:rFonts w:hint="cs"/>
          <w:rtl/>
        </w:rPr>
        <w:t>باب(22): ‌الله متعال می‌فرما</w:t>
      </w:r>
      <w:r w:rsidRPr="004C7703">
        <w:rPr>
          <w:rFonts w:hint="cs"/>
          <w:rtl/>
        </w:rPr>
        <w:t>ی</w:t>
      </w:r>
      <w:r w:rsidRPr="00FE1A47">
        <w:rPr>
          <w:rFonts w:hint="cs"/>
          <w:rtl/>
        </w:rPr>
        <w:t>د: هنگامی‌</w:t>
      </w:r>
      <w:r w:rsidRPr="004C7703">
        <w:rPr>
          <w:rFonts w:hint="cs"/>
          <w:rtl/>
        </w:rPr>
        <w:t>ک</w:t>
      </w:r>
      <w:r w:rsidRPr="00FE1A47">
        <w:rPr>
          <w:rFonts w:hint="cs"/>
          <w:rtl/>
        </w:rPr>
        <w:t>ه تجارت و سرگرمی ‌را د</w:t>
      </w:r>
      <w:r w:rsidRPr="004C7703">
        <w:rPr>
          <w:rFonts w:hint="cs"/>
          <w:rtl/>
        </w:rPr>
        <w:t>ی</w:t>
      </w:r>
      <w:r w:rsidRPr="00FE1A47">
        <w:rPr>
          <w:rFonts w:hint="cs"/>
          <w:rtl/>
        </w:rPr>
        <w:t>دند از اطراف تو بسو</w:t>
      </w:r>
      <w:r w:rsidRPr="004C7703">
        <w:rPr>
          <w:rFonts w:hint="cs"/>
          <w:rtl/>
        </w:rPr>
        <w:t>ی</w:t>
      </w:r>
      <w:r w:rsidRPr="00FE1A47">
        <w:rPr>
          <w:rFonts w:hint="cs"/>
          <w:rtl/>
        </w:rPr>
        <w:t xml:space="preserve"> تجارت پرا</w:t>
      </w:r>
      <w:r w:rsidRPr="004C7703">
        <w:rPr>
          <w:rFonts w:hint="cs"/>
          <w:rtl/>
        </w:rPr>
        <w:t>ک</w:t>
      </w:r>
      <w:r w:rsidRPr="00FE1A47">
        <w:rPr>
          <w:rFonts w:hint="cs"/>
          <w:rtl/>
        </w:rPr>
        <w:t>نده شدند و تو را ا</w:t>
      </w:r>
      <w:r w:rsidRPr="004C7703">
        <w:rPr>
          <w:rFonts w:hint="cs"/>
          <w:rtl/>
        </w:rPr>
        <w:t>ی</w:t>
      </w:r>
      <w:r w:rsidRPr="00FE1A47">
        <w:rPr>
          <w:rFonts w:hint="cs"/>
          <w:rtl/>
        </w:rPr>
        <w:t xml:space="preserve">ستاده، رها </w:t>
      </w:r>
      <w:r w:rsidRPr="004C7703">
        <w:rPr>
          <w:rFonts w:hint="cs"/>
          <w:rtl/>
        </w:rPr>
        <w:t>ک</w:t>
      </w:r>
      <w:r w:rsidRPr="00FE1A47">
        <w:rPr>
          <w:rFonts w:hint="cs"/>
          <w:rtl/>
        </w:rPr>
        <w:t>ردند</w:t>
      </w:r>
      <w:bookmarkEnd w:id="2643"/>
      <w:bookmarkEnd w:id="2644"/>
      <w:bookmarkEnd w:id="2645"/>
      <w:bookmarkEnd w:id="2646"/>
      <w:bookmarkEnd w:id="2647"/>
    </w:p>
    <w:p w:rsidR="001C7CAE" w:rsidRPr="00423AB6" w:rsidRDefault="001C7CAE" w:rsidP="001C7CAE">
      <w:pPr>
        <w:pStyle w:val="1"/>
        <w:bidi/>
        <w:spacing w:before="0" w:after="0" w:line="240" w:lineRule="auto"/>
        <w:ind w:firstLine="284"/>
        <w:rPr>
          <w:rStyle w:val="Char3"/>
          <w:rtl/>
        </w:rPr>
      </w:pPr>
      <w:bookmarkStart w:id="2648" w:name="_Toc256338036"/>
      <w:bookmarkStart w:id="2649" w:name="_Toc256339989"/>
      <w:bookmarkStart w:id="2650" w:name="_Toc261191073"/>
      <w:r w:rsidRPr="0045249F">
        <w:rPr>
          <w:rStyle w:val="Char4"/>
          <w:rtl/>
        </w:rPr>
        <w:t>421</w:t>
      </w:r>
      <w:r>
        <w:rPr>
          <w:rStyle w:val="Char4"/>
          <w:rFonts w:hint="cs"/>
          <w:rtl/>
        </w:rPr>
        <w:t>-</w:t>
      </w:r>
      <w:r w:rsidRPr="00423AB6">
        <w:rPr>
          <w:rStyle w:val="Char3"/>
          <w:rtl/>
        </w:rPr>
        <w:t xml:space="preserve"> عَنْ جَابِرِ بْنِ عَبْدِ اللَّهِ</w:t>
      </w:r>
      <w:r w:rsidRPr="00423AB6">
        <w:rPr>
          <w:rStyle w:val="Char3"/>
          <w:rFonts w:hint="cs"/>
          <w:rtl/>
        </w:rPr>
        <w:t xml:space="preserve"> </w:t>
      </w:r>
      <w:r>
        <w:rPr>
          <w:rStyle w:val="Char3"/>
          <w:rFonts w:cs="CTraditional Arabic" w:hint="cs"/>
          <w:rtl/>
        </w:rPr>
        <w:t>ب</w:t>
      </w:r>
      <w:r w:rsidRPr="00423AB6">
        <w:rPr>
          <w:rStyle w:val="Char3"/>
          <w:rFonts w:hint="cs"/>
          <w:rtl/>
        </w:rPr>
        <w:t xml:space="preserve">: </w:t>
      </w:r>
      <w:r w:rsidRPr="00423AB6">
        <w:rPr>
          <w:rStyle w:val="Char3"/>
          <w:rtl/>
        </w:rPr>
        <w:t>أَنَّ النَّبِيَّ</w:t>
      </w:r>
      <w:r w:rsidR="00D42469" w:rsidRPr="00D42469">
        <w:rPr>
          <w:rStyle w:val="Char3"/>
          <w:rFonts w:cs="CTraditional Arabic"/>
          <w:rtl/>
        </w:rPr>
        <w:t xml:space="preserve"> ص </w:t>
      </w:r>
      <w:r w:rsidRPr="00423AB6">
        <w:rPr>
          <w:rStyle w:val="Char3"/>
          <w:rtl/>
        </w:rPr>
        <w:t>كَانَ يَخْطُبُ قَائِمًا يَوْمَ الْجُمُعَةِ</w:t>
      </w:r>
      <w:r w:rsidRPr="00423AB6">
        <w:rPr>
          <w:rStyle w:val="Char3"/>
          <w:rFonts w:hint="cs"/>
          <w:rtl/>
        </w:rPr>
        <w:t>،</w:t>
      </w:r>
      <w:r w:rsidRPr="00423AB6">
        <w:rPr>
          <w:rStyle w:val="Char3"/>
          <w:rtl/>
        </w:rPr>
        <w:t xml:space="preserve"> فَجَاءَتْ عِيرٌ مِنَ الشَّامِ</w:t>
      </w:r>
      <w:r w:rsidRPr="00423AB6">
        <w:rPr>
          <w:rStyle w:val="Char3"/>
          <w:rFonts w:hint="cs"/>
          <w:rtl/>
        </w:rPr>
        <w:t>،</w:t>
      </w:r>
      <w:r w:rsidRPr="00423AB6">
        <w:rPr>
          <w:rStyle w:val="Char3"/>
          <w:rtl/>
        </w:rPr>
        <w:t xml:space="preserve"> فَانْفَتَلَ النَّاسُ إِلَيْهَا</w:t>
      </w:r>
      <w:r w:rsidRPr="00423AB6">
        <w:rPr>
          <w:rStyle w:val="Char3"/>
          <w:rFonts w:hint="cs"/>
          <w:rtl/>
        </w:rPr>
        <w:t>،</w:t>
      </w:r>
      <w:r w:rsidRPr="00423AB6">
        <w:rPr>
          <w:rStyle w:val="Char3"/>
          <w:rtl/>
        </w:rPr>
        <w:t xml:space="preserve"> حَتَّى لَمْ يَبْقَ إِلا</w:t>
      </w:r>
      <w:r w:rsidRPr="00423AB6">
        <w:rPr>
          <w:rStyle w:val="Char3"/>
          <w:rFonts w:hint="cs"/>
          <w:rtl/>
        </w:rPr>
        <w:t>َّ</w:t>
      </w:r>
      <w:r w:rsidRPr="00423AB6">
        <w:rPr>
          <w:rStyle w:val="Char3"/>
          <w:rtl/>
        </w:rPr>
        <w:t xml:space="preserve"> اثْنَا عَشَرَ رَجُلا</w:t>
      </w:r>
      <w:r w:rsidRPr="00423AB6">
        <w:rPr>
          <w:rStyle w:val="Char3"/>
          <w:rFonts w:hint="cs"/>
          <w:rtl/>
        </w:rPr>
        <w:t>ً،</w:t>
      </w:r>
      <w:r w:rsidRPr="00423AB6">
        <w:rPr>
          <w:rStyle w:val="Char3"/>
          <w:rtl/>
        </w:rPr>
        <w:t xml:space="preserve"> فَأُنْزِلَتْ هَذِهِ الآيَةُ الَّتِي فِي الْجُمُعَةِ</w:t>
      </w:r>
      <w:r w:rsidRPr="00423AB6">
        <w:rPr>
          <w:rStyle w:val="Char3"/>
          <w:rFonts w:hint="cs"/>
          <w:rtl/>
        </w:rPr>
        <w:t>:</w:t>
      </w:r>
      <w:r w:rsidRPr="00423AB6">
        <w:rPr>
          <w:rStyle w:val="Char3"/>
          <w:rtl/>
        </w:rPr>
        <w:t xml:space="preserve"> </w:t>
      </w:r>
      <w:r w:rsidRPr="0045249F">
        <w:rPr>
          <w:rStyle w:val="Char3"/>
          <w:szCs w:val="28"/>
          <w:rtl/>
        </w:rPr>
        <w:t>﴿</w:t>
      </w:r>
      <w:r w:rsidRPr="0045249F">
        <w:rPr>
          <w:rStyle w:val="Char3"/>
          <w:rFonts w:cs="KFGQPC Uthmanic Script HAFS"/>
          <w:szCs w:val="28"/>
          <w:rtl/>
        </w:rPr>
        <w:t>وَإِذَا رَأَو</w:t>
      </w:r>
      <w:r w:rsidRPr="0045249F">
        <w:rPr>
          <w:rStyle w:val="Char3"/>
          <w:rFonts w:ascii="Tahoma" w:hAnsi="Tahoma" w:cs="KFGQPC Uthmanic Script HAFS" w:hint="cs"/>
          <w:szCs w:val="28"/>
          <w:rtl/>
        </w:rPr>
        <w:t>ۡ</w:t>
      </w:r>
      <w:r w:rsidRPr="0045249F">
        <w:rPr>
          <w:rStyle w:val="Char3"/>
          <w:rFonts w:cs="KFGQPC Uthmanic Script HAFS" w:hint="cs"/>
          <w:szCs w:val="28"/>
          <w:rtl/>
        </w:rPr>
        <w:t>اْ</w:t>
      </w:r>
      <w:r w:rsidRPr="0045249F">
        <w:rPr>
          <w:rStyle w:val="Char3"/>
          <w:rFonts w:cs="KFGQPC Uthmanic Script HAFS"/>
          <w:szCs w:val="28"/>
          <w:rtl/>
        </w:rPr>
        <w:t xml:space="preserve"> </w:t>
      </w:r>
      <w:r w:rsidRPr="0045249F">
        <w:rPr>
          <w:rStyle w:val="Char3"/>
          <w:rFonts w:cs="KFGQPC Uthmanic Script HAFS" w:hint="cs"/>
          <w:szCs w:val="28"/>
          <w:rtl/>
        </w:rPr>
        <w:t>تِجَٰرَةً</w:t>
      </w:r>
      <w:r w:rsidRPr="0045249F">
        <w:rPr>
          <w:rStyle w:val="Char3"/>
          <w:rFonts w:cs="KFGQPC Uthmanic Script HAFS"/>
          <w:szCs w:val="28"/>
          <w:rtl/>
        </w:rPr>
        <w:t xml:space="preserve"> </w:t>
      </w:r>
      <w:r w:rsidRPr="0045249F">
        <w:rPr>
          <w:rStyle w:val="Char3"/>
          <w:rFonts w:cs="KFGQPC Uthmanic Script HAFS" w:hint="cs"/>
          <w:szCs w:val="28"/>
          <w:rtl/>
        </w:rPr>
        <w:t>أَو</w:t>
      </w:r>
      <w:r w:rsidRPr="0045249F">
        <w:rPr>
          <w:rStyle w:val="Char3"/>
          <w:rFonts w:ascii="Tahoma" w:hAnsi="Tahoma" w:cs="KFGQPC Uthmanic Script HAFS" w:hint="cs"/>
          <w:szCs w:val="28"/>
          <w:rtl/>
        </w:rPr>
        <w:t>ۡ</w:t>
      </w:r>
      <w:r w:rsidRPr="0045249F">
        <w:rPr>
          <w:rStyle w:val="Char3"/>
          <w:rFonts w:cs="KFGQPC Uthmanic Script HAFS"/>
          <w:szCs w:val="28"/>
          <w:rtl/>
        </w:rPr>
        <w:t xml:space="preserve"> </w:t>
      </w:r>
      <w:r w:rsidRPr="0045249F">
        <w:rPr>
          <w:rStyle w:val="Char3"/>
          <w:rFonts w:cs="KFGQPC Uthmanic Script HAFS" w:hint="cs"/>
          <w:szCs w:val="28"/>
          <w:rtl/>
        </w:rPr>
        <w:t>لَه</w:t>
      </w:r>
      <w:r w:rsidRPr="0045249F">
        <w:rPr>
          <w:rStyle w:val="Char3"/>
          <w:rFonts w:ascii="Tahoma" w:hAnsi="Tahoma" w:cs="KFGQPC Uthmanic Script HAFS" w:hint="cs"/>
          <w:szCs w:val="28"/>
          <w:rtl/>
        </w:rPr>
        <w:t>ۡ</w:t>
      </w:r>
      <w:r w:rsidRPr="0045249F">
        <w:rPr>
          <w:rStyle w:val="Char3"/>
          <w:rFonts w:cs="KFGQPC Uthmanic Script HAFS" w:hint="cs"/>
          <w:szCs w:val="28"/>
          <w:rtl/>
        </w:rPr>
        <w:t>وًا</w:t>
      </w:r>
      <w:r w:rsidRPr="0045249F">
        <w:rPr>
          <w:rStyle w:val="Char3"/>
          <w:rFonts w:cs="KFGQPC Uthmanic Script HAFS"/>
          <w:szCs w:val="28"/>
          <w:rtl/>
        </w:rPr>
        <w:t xml:space="preserve"> </w:t>
      </w:r>
      <w:r w:rsidRPr="0045249F">
        <w:rPr>
          <w:rStyle w:val="Char3"/>
          <w:rFonts w:cs="KFGQPC Uthmanic Script HAFS" w:hint="cs"/>
          <w:szCs w:val="28"/>
          <w:rtl/>
        </w:rPr>
        <w:t>ٱ</w:t>
      </w:r>
      <w:r w:rsidRPr="0045249F">
        <w:rPr>
          <w:rStyle w:val="Char3"/>
          <w:rFonts w:cs="KFGQPC Uthmanic Script HAFS" w:hint="eastAsia"/>
          <w:szCs w:val="28"/>
          <w:rtl/>
        </w:rPr>
        <w:t>نفَضُّو</w:t>
      </w:r>
      <w:r w:rsidRPr="0045249F">
        <w:rPr>
          <w:rStyle w:val="Char3"/>
          <w:rFonts w:ascii="Tahoma" w:hAnsi="Tahoma" w:cs="KFGQPC Uthmanic Script HAFS" w:hint="cs"/>
          <w:szCs w:val="28"/>
          <w:rtl/>
        </w:rPr>
        <w:t>ٓ</w:t>
      </w:r>
      <w:r w:rsidRPr="0045249F">
        <w:rPr>
          <w:rStyle w:val="Char3"/>
          <w:rFonts w:cs="KFGQPC Uthmanic Script HAFS" w:hint="cs"/>
          <w:szCs w:val="28"/>
          <w:rtl/>
        </w:rPr>
        <w:t>اْ</w:t>
      </w:r>
      <w:r w:rsidRPr="0045249F">
        <w:rPr>
          <w:rStyle w:val="Char3"/>
          <w:rFonts w:cs="KFGQPC Uthmanic Script HAFS"/>
          <w:szCs w:val="28"/>
          <w:rtl/>
        </w:rPr>
        <w:t xml:space="preserve"> إِلَي</w:t>
      </w:r>
      <w:r w:rsidRPr="0045249F">
        <w:rPr>
          <w:rStyle w:val="Char3"/>
          <w:rFonts w:ascii="Tahoma" w:hAnsi="Tahoma" w:cs="KFGQPC Uthmanic Script HAFS" w:hint="cs"/>
          <w:szCs w:val="28"/>
          <w:rtl/>
        </w:rPr>
        <w:t>ۡ</w:t>
      </w:r>
      <w:r w:rsidRPr="0045249F">
        <w:rPr>
          <w:rStyle w:val="Char3"/>
          <w:rFonts w:cs="KFGQPC Uthmanic Script HAFS" w:hint="cs"/>
          <w:szCs w:val="28"/>
          <w:rtl/>
        </w:rPr>
        <w:t>هَا</w:t>
      </w:r>
      <w:r w:rsidRPr="0045249F">
        <w:rPr>
          <w:rStyle w:val="Char3"/>
          <w:rFonts w:cs="KFGQPC Uthmanic Script HAFS"/>
          <w:szCs w:val="28"/>
          <w:rtl/>
        </w:rPr>
        <w:t xml:space="preserve"> </w:t>
      </w:r>
      <w:r w:rsidRPr="0045249F">
        <w:rPr>
          <w:rStyle w:val="Char3"/>
          <w:rFonts w:cs="KFGQPC Uthmanic Script HAFS" w:hint="cs"/>
          <w:szCs w:val="28"/>
          <w:rtl/>
        </w:rPr>
        <w:t>وَتَرَكُوكَ</w:t>
      </w:r>
      <w:r w:rsidRPr="0045249F">
        <w:rPr>
          <w:rStyle w:val="Char3"/>
          <w:rFonts w:cs="KFGQPC Uthmanic Script HAFS"/>
          <w:szCs w:val="28"/>
          <w:rtl/>
        </w:rPr>
        <w:t xml:space="preserve"> </w:t>
      </w:r>
      <w:r w:rsidRPr="0045249F">
        <w:rPr>
          <w:rStyle w:val="Char3"/>
          <w:rFonts w:cs="KFGQPC Uthmanic Script HAFS" w:hint="cs"/>
          <w:szCs w:val="28"/>
          <w:rtl/>
        </w:rPr>
        <w:t>قَا</w:t>
      </w:r>
      <w:r w:rsidRPr="0045249F">
        <w:rPr>
          <w:rStyle w:val="Char3"/>
          <w:rFonts w:ascii="Tahoma" w:hAnsi="Tahoma" w:cs="KFGQPC Uthmanic Script HAFS" w:hint="cs"/>
          <w:szCs w:val="28"/>
          <w:rtl/>
        </w:rPr>
        <w:t>ٓ</w:t>
      </w:r>
      <w:r w:rsidRPr="0045249F">
        <w:rPr>
          <w:rStyle w:val="Char3"/>
          <w:rFonts w:cs="KFGQPC Uthmanic Script HAFS" w:hint="cs"/>
          <w:szCs w:val="28"/>
          <w:rtl/>
        </w:rPr>
        <w:t>ئِم</w:t>
      </w:r>
      <w:r w:rsidRPr="0045249F">
        <w:rPr>
          <w:rStyle w:val="Char3"/>
          <w:rFonts w:ascii="Segoe UI Semilight" w:hAnsi="Segoe UI Semilight" w:cs="KFGQPC Uthmanic Script HAFS" w:hint="cs"/>
          <w:szCs w:val="28"/>
          <w:rtl/>
        </w:rPr>
        <w:t>ٗ</w:t>
      </w:r>
      <w:r w:rsidRPr="0045249F">
        <w:rPr>
          <w:rStyle w:val="Char3"/>
          <w:rFonts w:cs="KFGQPC Uthmanic Script HAFS" w:hint="cs"/>
          <w:szCs w:val="28"/>
          <w:rtl/>
        </w:rPr>
        <w:t>ا</w:t>
      </w:r>
      <w:r w:rsidRPr="0045249F">
        <w:rPr>
          <w:rStyle w:val="Char3"/>
          <w:rFonts w:ascii="Tahoma" w:hAnsi="Tahoma" w:cs="KFGQPC Uthmanic Script HAFS" w:hint="cs"/>
          <w:szCs w:val="28"/>
          <w:rtl/>
        </w:rPr>
        <w:t>ۚ</w:t>
      </w:r>
      <w:r w:rsidRPr="0045249F">
        <w:rPr>
          <w:rStyle w:val="Char3"/>
          <w:rFonts w:ascii="Tahoma" w:hAnsi="Tahoma" w:hint="cs"/>
          <w:szCs w:val="28"/>
          <w:rtl/>
        </w:rPr>
        <w:t>﴾</w:t>
      </w:r>
      <w:r>
        <w:rPr>
          <w:rStyle w:val="Char3"/>
          <w:rFonts w:ascii="Tahoma" w:hAnsi="Tahoma" w:cs="Arial"/>
          <w:szCs w:val="24"/>
          <w:rtl/>
        </w:rPr>
        <w:t xml:space="preserve"> </w:t>
      </w:r>
      <w:r w:rsidRPr="0045249F">
        <w:rPr>
          <w:rStyle w:val="Char6"/>
          <w:rtl/>
        </w:rPr>
        <w:t>[الجمعة: 11]</w:t>
      </w:r>
      <w:r>
        <w:rPr>
          <w:rStyle w:val="Char3"/>
          <w:rFonts w:ascii="Tahoma" w:hAnsi="Tahoma" w:cs="Arial" w:hint="cs"/>
          <w:szCs w:val="24"/>
          <w:rtl/>
        </w:rPr>
        <w:t xml:space="preserve"> </w:t>
      </w:r>
      <w:r w:rsidRPr="0045249F">
        <w:rPr>
          <w:rStyle w:val="Char4"/>
          <w:rtl/>
        </w:rPr>
        <w:t>(م/863)</w:t>
      </w:r>
      <w:bookmarkEnd w:id="2648"/>
      <w:bookmarkEnd w:id="2649"/>
      <w:bookmarkEnd w:id="2650"/>
      <w:r w:rsidRPr="0045249F">
        <w:rPr>
          <w:rStyle w:val="Char4"/>
          <w:rFonts w:hint="cs"/>
          <w:rtl/>
        </w:rPr>
        <w:t>.</w:t>
      </w:r>
    </w:p>
    <w:p w:rsidR="001C7CAE" w:rsidRPr="002E320E" w:rsidRDefault="001C7CAE" w:rsidP="001C7CAE">
      <w:pPr>
        <w:widowControl w:val="0"/>
        <w:ind w:firstLine="284"/>
        <w:jc w:val="both"/>
        <w:rPr>
          <w:rStyle w:val="Char4"/>
          <w:rtl/>
        </w:rPr>
      </w:pPr>
      <w:r w:rsidRPr="004524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 xml:space="preserve">جابر بن عبدالله </w:t>
      </w:r>
      <w:r w:rsidRPr="000F7D7A">
        <w:rPr>
          <w:rStyle w:val="Char4"/>
          <w:rFonts w:cs="CTraditional Arabic" w:hint="cs"/>
          <w:rtl/>
        </w:rPr>
        <w:t>ب</w:t>
      </w:r>
      <w:r w:rsidRPr="002E320E">
        <w:rPr>
          <w:rStyle w:val="Char4"/>
          <w:rFonts w:hint="cs"/>
          <w:rtl/>
        </w:rPr>
        <w:t xml:space="preserve"> می‌گوید: نبی اکرم</w:t>
      </w:r>
      <w:r w:rsidR="00D42469" w:rsidRPr="00D42469">
        <w:rPr>
          <w:rStyle w:val="Char4"/>
          <w:rFonts w:cs="CTraditional Arabic" w:hint="cs"/>
          <w:rtl/>
        </w:rPr>
        <w:t xml:space="preserve"> ص </w:t>
      </w:r>
      <w:r w:rsidRPr="002E320E">
        <w:rPr>
          <w:rStyle w:val="Char4"/>
          <w:rFonts w:hint="cs"/>
          <w:rtl/>
        </w:rPr>
        <w:t>روز جمعه ایستاده مشغول خواندن خطبه بود که کاروانی از شام آمد. مردم برخاستند و بسوی کاروان رفتند تا جایی که فقط دوازده نفر باقی ماند. این جا بود که این آیه‌ی‌ سوره‌ی‌ جمعه نازل گردید:</w:t>
      </w:r>
      <w:r w:rsidRPr="001A52C9">
        <w:rPr>
          <w:rStyle w:val="Char4"/>
          <w:rFonts w:hint="cs"/>
          <w:rtl/>
        </w:rPr>
        <w:t xml:space="preserve"> </w:t>
      </w:r>
      <w:r w:rsidRPr="0045249F">
        <w:rPr>
          <w:rStyle w:val="Char3"/>
          <w:rFonts w:cs="Traditional Arabic"/>
          <w:szCs w:val="28"/>
          <w:rtl/>
        </w:rPr>
        <w:t>﴿</w:t>
      </w:r>
      <w:r w:rsidRPr="0045249F">
        <w:rPr>
          <w:rStyle w:val="Char3"/>
          <w:rFonts w:cs="KFGQPC Uthmanic Script HAFS"/>
          <w:szCs w:val="28"/>
          <w:rtl/>
        </w:rPr>
        <w:t>وَإِذَا رَأَو</w:t>
      </w:r>
      <w:r w:rsidRPr="0045249F">
        <w:rPr>
          <w:rStyle w:val="Char3"/>
          <w:rFonts w:ascii="Tahoma" w:hAnsi="Tahoma" w:cs="KFGQPC Uthmanic Script HAFS" w:hint="cs"/>
          <w:szCs w:val="28"/>
          <w:rtl/>
        </w:rPr>
        <w:t>ۡ</w:t>
      </w:r>
      <w:r w:rsidRPr="0045249F">
        <w:rPr>
          <w:rStyle w:val="Char3"/>
          <w:rFonts w:cs="KFGQPC Uthmanic Script HAFS" w:hint="cs"/>
          <w:szCs w:val="28"/>
          <w:rtl/>
        </w:rPr>
        <w:t>اْ</w:t>
      </w:r>
      <w:r w:rsidRPr="0045249F">
        <w:rPr>
          <w:rStyle w:val="Char3"/>
          <w:rFonts w:cs="KFGQPC Uthmanic Script HAFS"/>
          <w:szCs w:val="28"/>
          <w:rtl/>
        </w:rPr>
        <w:t xml:space="preserve"> </w:t>
      </w:r>
      <w:r w:rsidRPr="0045249F">
        <w:rPr>
          <w:rStyle w:val="Char3"/>
          <w:rFonts w:cs="KFGQPC Uthmanic Script HAFS" w:hint="cs"/>
          <w:szCs w:val="28"/>
          <w:rtl/>
        </w:rPr>
        <w:t>تِجَٰرَةً</w:t>
      </w:r>
      <w:r w:rsidRPr="0045249F">
        <w:rPr>
          <w:rStyle w:val="Char3"/>
          <w:rFonts w:cs="KFGQPC Uthmanic Script HAFS"/>
          <w:szCs w:val="28"/>
          <w:rtl/>
        </w:rPr>
        <w:t xml:space="preserve"> </w:t>
      </w:r>
      <w:r w:rsidRPr="0045249F">
        <w:rPr>
          <w:rStyle w:val="Char3"/>
          <w:rFonts w:cs="KFGQPC Uthmanic Script HAFS" w:hint="cs"/>
          <w:szCs w:val="28"/>
          <w:rtl/>
        </w:rPr>
        <w:t>أَو</w:t>
      </w:r>
      <w:r w:rsidRPr="0045249F">
        <w:rPr>
          <w:rStyle w:val="Char3"/>
          <w:rFonts w:ascii="Tahoma" w:hAnsi="Tahoma" w:cs="KFGQPC Uthmanic Script HAFS" w:hint="cs"/>
          <w:szCs w:val="28"/>
          <w:rtl/>
        </w:rPr>
        <w:t>ۡ</w:t>
      </w:r>
      <w:r w:rsidRPr="0045249F">
        <w:rPr>
          <w:rStyle w:val="Char3"/>
          <w:rFonts w:cs="KFGQPC Uthmanic Script HAFS"/>
          <w:szCs w:val="28"/>
          <w:rtl/>
        </w:rPr>
        <w:t xml:space="preserve"> </w:t>
      </w:r>
      <w:r w:rsidRPr="0045249F">
        <w:rPr>
          <w:rStyle w:val="Char3"/>
          <w:rFonts w:cs="KFGQPC Uthmanic Script HAFS" w:hint="cs"/>
          <w:szCs w:val="28"/>
          <w:rtl/>
        </w:rPr>
        <w:t>لَه</w:t>
      </w:r>
      <w:r w:rsidRPr="0045249F">
        <w:rPr>
          <w:rStyle w:val="Char3"/>
          <w:rFonts w:ascii="Tahoma" w:hAnsi="Tahoma" w:cs="KFGQPC Uthmanic Script HAFS" w:hint="cs"/>
          <w:szCs w:val="28"/>
          <w:rtl/>
        </w:rPr>
        <w:t>ۡ</w:t>
      </w:r>
      <w:r w:rsidRPr="0045249F">
        <w:rPr>
          <w:rStyle w:val="Char3"/>
          <w:rFonts w:cs="KFGQPC Uthmanic Script HAFS" w:hint="cs"/>
          <w:szCs w:val="28"/>
          <w:rtl/>
        </w:rPr>
        <w:t>وًا</w:t>
      </w:r>
      <w:r w:rsidRPr="0045249F">
        <w:rPr>
          <w:rStyle w:val="Char3"/>
          <w:rFonts w:cs="KFGQPC Uthmanic Script HAFS"/>
          <w:szCs w:val="28"/>
          <w:rtl/>
        </w:rPr>
        <w:t xml:space="preserve"> </w:t>
      </w:r>
      <w:r w:rsidRPr="0045249F">
        <w:rPr>
          <w:rStyle w:val="Char3"/>
          <w:rFonts w:cs="KFGQPC Uthmanic Script HAFS" w:hint="cs"/>
          <w:szCs w:val="28"/>
          <w:rtl/>
        </w:rPr>
        <w:t>ٱ</w:t>
      </w:r>
      <w:r w:rsidRPr="0045249F">
        <w:rPr>
          <w:rStyle w:val="Char3"/>
          <w:rFonts w:cs="KFGQPC Uthmanic Script HAFS" w:hint="eastAsia"/>
          <w:szCs w:val="28"/>
          <w:rtl/>
        </w:rPr>
        <w:t>نفَضُّو</w:t>
      </w:r>
      <w:r w:rsidRPr="0045249F">
        <w:rPr>
          <w:rStyle w:val="Char3"/>
          <w:rFonts w:ascii="Tahoma" w:hAnsi="Tahoma" w:cs="KFGQPC Uthmanic Script HAFS" w:hint="cs"/>
          <w:szCs w:val="28"/>
          <w:rtl/>
        </w:rPr>
        <w:t>ٓ</w:t>
      </w:r>
      <w:r w:rsidRPr="0045249F">
        <w:rPr>
          <w:rStyle w:val="Char3"/>
          <w:rFonts w:cs="KFGQPC Uthmanic Script HAFS" w:hint="cs"/>
          <w:szCs w:val="28"/>
          <w:rtl/>
        </w:rPr>
        <w:t>اْ</w:t>
      </w:r>
      <w:r w:rsidRPr="0045249F">
        <w:rPr>
          <w:rStyle w:val="Char3"/>
          <w:rFonts w:cs="KFGQPC Uthmanic Script HAFS"/>
          <w:szCs w:val="28"/>
          <w:rtl/>
        </w:rPr>
        <w:t xml:space="preserve"> إِلَي</w:t>
      </w:r>
      <w:r w:rsidRPr="0045249F">
        <w:rPr>
          <w:rStyle w:val="Char3"/>
          <w:rFonts w:ascii="Tahoma" w:hAnsi="Tahoma" w:cs="KFGQPC Uthmanic Script HAFS" w:hint="cs"/>
          <w:szCs w:val="28"/>
          <w:rtl/>
        </w:rPr>
        <w:t>ۡ</w:t>
      </w:r>
      <w:r w:rsidRPr="0045249F">
        <w:rPr>
          <w:rStyle w:val="Char3"/>
          <w:rFonts w:cs="KFGQPC Uthmanic Script HAFS" w:hint="cs"/>
          <w:szCs w:val="28"/>
          <w:rtl/>
        </w:rPr>
        <w:t>هَا</w:t>
      </w:r>
      <w:r w:rsidRPr="0045249F">
        <w:rPr>
          <w:rStyle w:val="Char3"/>
          <w:rFonts w:cs="KFGQPC Uthmanic Script HAFS"/>
          <w:szCs w:val="28"/>
          <w:rtl/>
        </w:rPr>
        <w:t xml:space="preserve"> </w:t>
      </w:r>
      <w:r w:rsidRPr="0045249F">
        <w:rPr>
          <w:rStyle w:val="Char3"/>
          <w:rFonts w:cs="KFGQPC Uthmanic Script HAFS" w:hint="cs"/>
          <w:szCs w:val="28"/>
          <w:rtl/>
        </w:rPr>
        <w:t>وَتَرَكُوكَ</w:t>
      </w:r>
      <w:r w:rsidRPr="0045249F">
        <w:rPr>
          <w:rStyle w:val="Char3"/>
          <w:rFonts w:cs="KFGQPC Uthmanic Script HAFS"/>
          <w:szCs w:val="28"/>
          <w:rtl/>
        </w:rPr>
        <w:t xml:space="preserve"> </w:t>
      </w:r>
      <w:r w:rsidRPr="0045249F">
        <w:rPr>
          <w:rStyle w:val="Char3"/>
          <w:rFonts w:cs="KFGQPC Uthmanic Script HAFS" w:hint="cs"/>
          <w:szCs w:val="28"/>
          <w:rtl/>
        </w:rPr>
        <w:t>قَا</w:t>
      </w:r>
      <w:r w:rsidRPr="0045249F">
        <w:rPr>
          <w:rStyle w:val="Char3"/>
          <w:rFonts w:ascii="Tahoma" w:hAnsi="Tahoma" w:cs="KFGQPC Uthmanic Script HAFS" w:hint="cs"/>
          <w:szCs w:val="28"/>
          <w:rtl/>
        </w:rPr>
        <w:t>ٓ</w:t>
      </w:r>
      <w:r w:rsidRPr="0045249F">
        <w:rPr>
          <w:rStyle w:val="Char3"/>
          <w:rFonts w:cs="KFGQPC Uthmanic Script HAFS" w:hint="cs"/>
          <w:szCs w:val="28"/>
          <w:rtl/>
        </w:rPr>
        <w:t>ئِم</w:t>
      </w:r>
      <w:r w:rsidRPr="0045249F">
        <w:rPr>
          <w:rStyle w:val="Char3"/>
          <w:rFonts w:ascii="Segoe UI Semilight" w:hAnsi="Segoe UI Semilight" w:cs="KFGQPC Uthmanic Script HAFS" w:hint="cs"/>
          <w:szCs w:val="28"/>
          <w:rtl/>
        </w:rPr>
        <w:t>ٗ</w:t>
      </w:r>
      <w:r w:rsidRPr="0045249F">
        <w:rPr>
          <w:rStyle w:val="Char3"/>
          <w:rFonts w:cs="KFGQPC Uthmanic Script HAFS" w:hint="cs"/>
          <w:szCs w:val="28"/>
          <w:rtl/>
        </w:rPr>
        <w:t>ا</w:t>
      </w:r>
      <w:r w:rsidRPr="0045249F">
        <w:rPr>
          <w:rStyle w:val="Char3"/>
          <w:rFonts w:ascii="Tahoma" w:hAnsi="Tahoma" w:cs="KFGQPC Uthmanic Script HAFS" w:hint="cs"/>
          <w:szCs w:val="28"/>
          <w:rtl/>
        </w:rPr>
        <w:t>ۚ</w:t>
      </w:r>
      <w:r w:rsidRPr="0045249F">
        <w:rPr>
          <w:rStyle w:val="Char3"/>
          <w:rFonts w:cs="KFGQPC Uthmanic Script HAFS"/>
          <w:szCs w:val="28"/>
          <w:rtl/>
        </w:rPr>
        <w:t xml:space="preserve"> </w:t>
      </w:r>
      <w:r w:rsidRPr="0045249F">
        <w:rPr>
          <w:rStyle w:val="Char3"/>
          <w:rFonts w:cs="KFGQPC Uthmanic Script HAFS" w:hint="cs"/>
          <w:szCs w:val="28"/>
          <w:rtl/>
        </w:rPr>
        <w:t>قُل</w:t>
      </w:r>
      <w:r w:rsidRPr="0045249F">
        <w:rPr>
          <w:rStyle w:val="Char3"/>
          <w:rFonts w:ascii="Tahoma" w:hAnsi="Tahoma" w:cs="KFGQPC Uthmanic Script HAFS" w:hint="cs"/>
          <w:szCs w:val="28"/>
          <w:rtl/>
        </w:rPr>
        <w:t>ۡ</w:t>
      </w:r>
      <w:r w:rsidRPr="0045249F">
        <w:rPr>
          <w:rStyle w:val="Char3"/>
          <w:rFonts w:ascii="Tahoma" w:hAnsi="Tahoma" w:cs="Traditional Arabic" w:hint="cs"/>
          <w:szCs w:val="28"/>
          <w:rtl/>
        </w:rPr>
        <w:t>﴾</w:t>
      </w:r>
      <w:r>
        <w:rPr>
          <w:rStyle w:val="Char4"/>
          <w:rFonts w:hint="cs"/>
          <w:rtl/>
        </w:rPr>
        <w:t xml:space="preserve"> </w:t>
      </w:r>
      <w:r w:rsidRPr="0045249F">
        <w:rPr>
          <w:rStyle w:val="Char4"/>
          <w:rFonts w:hint="cs"/>
          <w:rtl/>
        </w:rPr>
        <w:t>یعنی هنگامی‌که تجارت یا سرگرمی‌ای را دیدند از اطراف تو پراکنده شدند و تو را ایستاده رها کردند</w:t>
      </w:r>
      <w:r w:rsidRPr="002E320E">
        <w:rPr>
          <w:rStyle w:val="Char4"/>
          <w:rFonts w:hint="cs"/>
          <w:rtl/>
        </w:rPr>
        <w:t xml:space="preserve">. </w:t>
      </w:r>
    </w:p>
    <w:p w:rsidR="001C7CAE" w:rsidRDefault="001C7CAE" w:rsidP="001C7CAE">
      <w:pPr>
        <w:widowControl w:val="0"/>
        <w:ind w:firstLine="284"/>
        <w:jc w:val="both"/>
        <w:rPr>
          <w:rStyle w:val="Char4"/>
          <w:rtl/>
        </w:rPr>
      </w:pPr>
      <w:r w:rsidRPr="0045249F">
        <w:rPr>
          <w:rStyle w:val="Char5"/>
          <w:rFonts w:hint="cs"/>
          <w:rtl/>
        </w:rPr>
        <w:t>شرح</w:t>
      </w:r>
      <w:r w:rsidRPr="002E320E">
        <w:rPr>
          <w:rStyle w:val="Char4"/>
          <w:rFonts w:hint="cs"/>
          <w:rtl/>
        </w:rPr>
        <w:t xml:space="preserve">: طبق روایتی که ابن حجر در فتح الباری نقل کرده است آن دوازده نفرعبارت بودند از: ابوبکر، عمر، عثمان، علی، عبد الله بن مسعود و تعدادی از انصار. قابل </w:t>
      </w:r>
      <w:r w:rsidRPr="002E320E">
        <w:rPr>
          <w:rStyle w:val="Char4"/>
          <w:rFonts w:hint="cs"/>
          <w:rtl/>
        </w:rPr>
        <w:lastRenderedPageBreak/>
        <w:t xml:space="preserve">یادآوری است که این واقعه در ابتدای نزول احکام اسلام بود و مردم با احکام دین، آشنایی زیادی نداشتند. </w:t>
      </w:r>
    </w:p>
    <w:p w:rsidR="001C7CAE" w:rsidRPr="001C61F1" w:rsidRDefault="001C7CAE" w:rsidP="001C7CAE">
      <w:pPr>
        <w:pStyle w:val="a2"/>
      </w:pPr>
      <w:bookmarkStart w:id="2651" w:name="_Toc256338037"/>
      <w:bookmarkStart w:id="2652" w:name="_Toc256339990"/>
      <w:bookmarkStart w:id="2653" w:name="_Toc261194391"/>
      <w:bookmarkStart w:id="2654" w:name="_Toc445895676"/>
      <w:bookmarkStart w:id="2655" w:name="_Toc448059770"/>
      <w:r w:rsidRPr="001C61F1">
        <w:rPr>
          <w:rFonts w:hint="cs"/>
          <w:rtl/>
        </w:rPr>
        <w:t>باب(23):</w:t>
      </w:r>
      <w:r>
        <w:rPr>
          <w:rFonts w:hint="cs"/>
          <w:rtl/>
        </w:rPr>
        <w:t xml:space="preserve"> </w:t>
      </w:r>
      <w:r w:rsidRPr="001C61F1">
        <w:rPr>
          <w:rFonts w:hint="cs"/>
          <w:rtl/>
        </w:rPr>
        <w:t>سوره</w:t>
      </w:r>
      <w:r>
        <w:rPr>
          <w:rFonts w:hint="cs"/>
          <w:rtl/>
        </w:rPr>
        <w:t>‌ها</w:t>
      </w:r>
      <w:r w:rsidRPr="004C7703">
        <w:rPr>
          <w:rFonts w:hint="cs"/>
          <w:rtl/>
        </w:rPr>
        <w:t>یی</w:t>
      </w:r>
      <w:r w:rsidRPr="001C61F1">
        <w:rPr>
          <w:rFonts w:hint="cs"/>
          <w:rtl/>
        </w:rPr>
        <w:t xml:space="preserve"> </w:t>
      </w:r>
      <w:r w:rsidRPr="004C7703">
        <w:rPr>
          <w:rFonts w:hint="cs"/>
          <w:rtl/>
        </w:rPr>
        <w:t>ک</w:t>
      </w:r>
      <w:r w:rsidRPr="001C61F1">
        <w:rPr>
          <w:rFonts w:hint="cs"/>
          <w:rtl/>
        </w:rPr>
        <w:t xml:space="preserve">ه در نماز جمعه خوانده </w:t>
      </w:r>
      <w:r>
        <w:rPr>
          <w:rFonts w:hint="cs"/>
          <w:rtl/>
        </w:rPr>
        <w:t>می‌</w:t>
      </w:r>
      <w:r w:rsidRPr="001C61F1">
        <w:rPr>
          <w:rFonts w:hint="cs"/>
          <w:rtl/>
        </w:rPr>
        <w:t>شود</w:t>
      </w:r>
      <w:bookmarkEnd w:id="2651"/>
      <w:bookmarkEnd w:id="2652"/>
      <w:bookmarkEnd w:id="2653"/>
      <w:bookmarkEnd w:id="2654"/>
      <w:bookmarkEnd w:id="2655"/>
    </w:p>
    <w:p w:rsidR="001C7CAE" w:rsidRPr="00423AB6" w:rsidRDefault="001C7CAE" w:rsidP="001C7CAE">
      <w:pPr>
        <w:pStyle w:val="1"/>
        <w:bidi/>
        <w:spacing w:before="0" w:after="0" w:line="240" w:lineRule="auto"/>
        <w:ind w:firstLine="284"/>
        <w:rPr>
          <w:rStyle w:val="Char3"/>
          <w:rtl/>
        </w:rPr>
      </w:pPr>
      <w:bookmarkStart w:id="2656" w:name="_Toc256338038"/>
      <w:bookmarkStart w:id="2657" w:name="_Toc256339991"/>
      <w:bookmarkStart w:id="2658" w:name="_Toc261191074"/>
      <w:r w:rsidRPr="0045249F">
        <w:rPr>
          <w:rStyle w:val="Char4"/>
          <w:rtl/>
        </w:rPr>
        <w:t>422</w:t>
      </w:r>
      <w:r>
        <w:rPr>
          <w:rStyle w:val="Char4"/>
          <w:rFonts w:hint="cs"/>
          <w:rtl/>
        </w:rPr>
        <w:t>-</w:t>
      </w:r>
      <w:r w:rsidRPr="00423AB6">
        <w:rPr>
          <w:rStyle w:val="Char3"/>
          <w:rtl/>
        </w:rPr>
        <w:t xml:space="preserve"> عَنِ النُّعْمَانِ بْنِ بَشِيرٍ</w:t>
      </w:r>
      <w:r w:rsidR="00D42469" w:rsidRPr="00D42469">
        <w:rPr>
          <w:rStyle w:val="Char3"/>
          <w:rFonts w:cs="CTraditional Arabic"/>
          <w:rtl/>
        </w:rPr>
        <w:t xml:space="preserve"> س </w:t>
      </w:r>
      <w:r w:rsidRPr="00423AB6">
        <w:rPr>
          <w:rStyle w:val="Char3"/>
          <w:rtl/>
        </w:rPr>
        <w:t>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يَقْرَأُ فِي الْعِيدَيْنِ وَفِي الْجُمُعَةِ</w:t>
      </w:r>
      <w:r w:rsidR="00065D15" w:rsidRPr="00065D15">
        <w:rPr>
          <w:rStyle w:val="Char3"/>
          <w:rFonts w:cs="CTraditional Arabic"/>
          <w:rtl/>
        </w:rPr>
        <w:t xml:space="preserve"> ب </w:t>
      </w:r>
      <w:r w:rsidRPr="0045249F">
        <w:rPr>
          <w:rStyle w:val="Char3"/>
          <w:szCs w:val="28"/>
          <w:rtl/>
        </w:rPr>
        <w:t>﴿</w:t>
      </w:r>
      <w:r w:rsidRPr="0045249F">
        <w:rPr>
          <w:rStyle w:val="Char3"/>
          <w:rFonts w:cs="KFGQPC Uthmanic Script HAFS"/>
          <w:szCs w:val="28"/>
          <w:rtl/>
        </w:rPr>
        <w:t xml:space="preserve">سَبِّحِ </w:t>
      </w:r>
      <w:r w:rsidRPr="0045249F">
        <w:rPr>
          <w:rStyle w:val="Char3"/>
          <w:rFonts w:cs="KFGQPC Uthmanic Script HAFS" w:hint="cs"/>
          <w:szCs w:val="28"/>
          <w:rtl/>
        </w:rPr>
        <w:t>ٱ</w:t>
      </w:r>
      <w:r w:rsidRPr="0045249F">
        <w:rPr>
          <w:rStyle w:val="Char3"/>
          <w:rFonts w:cs="KFGQPC Uthmanic Script HAFS" w:hint="eastAsia"/>
          <w:szCs w:val="28"/>
          <w:rtl/>
        </w:rPr>
        <w:t>س</w:t>
      </w:r>
      <w:r w:rsidRPr="0045249F">
        <w:rPr>
          <w:rStyle w:val="Char3"/>
          <w:rFonts w:ascii="Tahoma" w:hAnsi="Tahoma" w:cs="KFGQPC Uthmanic Script HAFS" w:hint="cs"/>
          <w:szCs w:val="28"/>
          <w:rtl/>
        </w:rPr>
        <w:t>ۡ</w:t>
      </w:r>
      <w:r w:rsidRPr="0045249F">
        <w:rPr>
          <w:rStyle w:val="Char3"/>
          <w:rFonts w:cs="KFGQPC Uthmanic Script HAFS" w:hint="cs"/>
          <w:szCs w:val="28"/>
          <w:rtl/>
        </w:rPr>
        <w:t>مَ</w:t>
      </w:r>
      <w:r w:rsidRPr="0045249F">
        <w:rPr>
          <w:rStyle w:val="Char3"/>
          <w:rFonts w:cs="KFGQPC Uthmanic Script HAFS"/>
          <w:szCs w:val="28"/>
          <w:rtl/>
        </w:rPr>
        <w:t xml:space="preserve"> رَبِّكَ </w:t>
      </w:r>
      <w:r w:rsidRPr="0045249F">
        <w:rPr>
          <w:rStyle w:val="Char3"/>
          <w:rFonts w:cs="KFGQPC Uthmanic Script HAFS" w:hint="cs"/>
          <w:szCs w:val="28"/>
          <w:rtl/>
        </w:rPr>
        <w:t>ٱ</w:t>
      </w:r>
      <w:r w:rsidRPr="0045249F">
        <w:rPr>
          <w:rStyle w:val="Char3"/>
          <w:rFonts w:cs="KFGQPC Uthmanic Script HAFS" w:hint="eastAsia"/>
          <w:szCs w:val="28"/>
          <w:rtl/>
        </w:rPr>
        <w:t>ل</w:t>
      </w:r>
      <w:r w:rsidRPr="0045249F">
        <w:rPr>
          <w:rStyle w:val="Char3"/>
          <w:rFonts w:ascii="Tahoma" w:hAnsi="Tahoma" w:cs="KFGQPC Uthmanic Script HAFS" w:hint="cs"/>
          <w:szCs w:val="28"/>
          <w:rtl/>
        </w:rPr>
        <w:t>ۡ</w:t>
      </w:r>
      <w:r w:rsidRPr="0045249F">
        <w:rPr>
          <w:rStyle w:val="Char3"/>
          <w:rFonts w:cs="KFGQPC Uthmanic Script HAFS" w:hint="cs"/>
          <w:szCs w:val="28"/>
          <w:rtl/>
        </w:rPr>
        <w:t>أَع</w:t>
      </w:r>
      <w:r w:rsidRPr="0045249F">
        <w:rPr>
          <w:rStyle w:val="Char3"/>
          <w:rFonts w:ascii="Tahoma" w:hAnsi="Tahoma" w:cs="KFGQPC Uthmanic Script HAFS" w:hint="cs"/>
          <w:szCs w:val="28"/>
          <w:rtl/>
        </w:rPr>
        <w:t>ۡ</w:t>
      </w:r>
      <w:r w:rsidRPr="0045249F">
        <w:rPr>
          <w:rStyle w:val="Char3"/>
          <w:rFonts w:cs="KFGQPC Uthmanic Script HAFS" w:hint="cs"/>
          <w:szCs w:val="28"/>
          <w:rtl/>
        </w:rPr>
        <w:t>لَى</w:t>
      </w:r>
      <w:r w:rsidRPr="0045249F">
        <w:rPr>
          <w:rStyle w:val="Char3"/>
          <w:rFonts w:cs="KFGQPC Uthmanic Script HAFS"/>
          <w:szCs w:val="28"/>
          <w:rtl/>
        </w:rPr>
        <w:t>١</w:t>
      </w:r>
      <w:r w:rsidRPr="0045249F">
        <w:rPr>
          <w:rStyle w:val="Char3"/>
          <w:rFonts w:ascii="Tahoma" w:hAnsi="Tahoma" w:hint="cs"/>
          <w:szCs w:val="28"/>
          <w:rtl/>
        </w:rPr>
        <w:t>﴾</w:t>
      </w:r>
      <w:r>
        <w:rPr>
          <w:rStyle w:val="Char3"/>
          <w:rFonts w:ascii="Tahoma" w:hAnsi="Tahoma" w:cs="Arial"/>
          <w:szCs w:val="24"/>
          <w:rtl/>
        </w:rPr>
        <w:t xml:space="preserve"> </w:t>
      </w:r>
      <w:r w:rsidRPr="0045249F">
        <w:rPr>
          <w:rStyle w:val="Char6"/>
          <w:rtl/>
        </w:rPr>
        <w:t>[الأعلى: 1]</w:t>
      </w:r>
      <w:r w:rsidRPr="0045249F">
        <w:rPr>
          <w:rStyle w:val="Char3"/>
          <w:rFonts w:hint="eastAsia"/>
          <w:rtl/>
        </w:rPr>
        <w:t xml:space="preserve"> </w:t>
      </w:r>
      <w:r w:rsidRPr="0045249F">
        <w:rPr>
          <w:rStyle w:val="Char3"/>
          <w:rtl/>
        </w:rPr>
        <w:t>وَ</w:t>
      </w:r>
      <w:r w:rsidRPr="00423AB6">
        <w:rPr>
          <w:rStyle w:val="Char3"/>
          <w:rFonts w:hint="cs"/>
          <w:rtl/>
        </w:rPr>
        <w:t xml:space="preserve"> </w:t>
      </w:r>
      <w:r w:rsidRPr="0045249F">
        <w:rPr>
          <w:rStyle w:val="Char3"/>
          <w:szCs w:val="28"/>
          <w:rtl/>
        </w:rPr>
        <w:t>﴿</w:t>
      </w:r>
      <w:r w:rsidRPr="0045249F">
        <w:rPr>
          <w:rStyle w:val="Char3"/>
          <w:rFonts w:cs="KFGQPC Uthmanic Script HAFS"/>
          <w:szCs w:val="28"/>
          <w:rtl/>
        </w:rPr>
        <w:t>هَل</w:t>
      </w:r>
      <w:r w:rsidRPr="0045249F">
        <w:rPr>
          <w:rStyle w:val="Char3"/>
          <w:rFonts w:ascii="Tahoma" w:hAnsi="Tahoma" w:cs="KFGQPC Uthmanic Script HAFS" w:hint="cs"/>
          <w:szCs w:val="28"/>
          <w:rtl/>
        </w:rPr>
        <w:t>ۡ</w:t>
      </w:r>
      <w:r w:rsidRPr="0045249F">
        <w:rPr>
          <w:rStyle w:val="Char3"/>
          <w:rFonts w:cs="KFGQPC Uthmanic Script HAFS"/>
          <w:szCs w:val="28"/>
          <w:rtl/>
        </w:rPr>
        <w:t xml:space="preserve"> </w:t>
      </w:r>
      <w:r w:rsidRPr="0045249F">
        <w:rPr>
          <w:rStyle w:val="Char3"/>
          <w:rFonts w:cs="KFGQPC Uthmanic Script HAFS" w:hint="cs"/>
          <w:szCs w:val="28"/>
          <w:rtl/>
        </w:rPr>
        <w:t>أَتَىٰكَ</w:t>
      </w:r>
      <w:r w:rsidRPr="0045249F">
        <w:rPr>
          <w:rStyle w:val="Char3"/>
          <w:rFonts w:cs="KFGQPC Uthmanic Script HAFS"/>
          <w:szCs w:val="28"/>
          <w:rtl/>
        </w:rPr>
        <w:t xml:space="preserve"> </w:t>
      </w:r>
      <w:r w:rsidRPr="0045249F">
        <w:rPr>
          <w:rStyle w:val="Char3"/>
          <w:rFonts w:cs="KFGQPC Uthmanic Script HAFS" w:hint="cs"/>
          <w:szCs w:val="28"/>
          <w:rtl/>
        </w:rPr>
        <w:t>حَدِيثُ</w:t>
      </w:r>
      <w:r w:rsidRPr="0045249F">
        <w:rPr>
          <w:rStyle w:val="Char3"/>
          <w:rFonts w:cs="KFGQPC Uthmanic Script HAFS"/>
          <w:szCs w:val="28"/>
          <w:rtl/>
        </w:rPr>
        <w:t xml:space="preserve"> </w:t>
      </w:r>
      <w:r w:rsidRPr="0045249F">
        <w:rPr>
          <w:rStyle w:val="Char3"/>
          <w:rFonts w:cs="KFGQPC Uthmanic Script HAFS" w:hint="cs"/>
          <w:szCs w:val="28"/>
          <w:rtl/>
        </w:rPr>
        <w:t>ٱ</w:t>
      </w:r>
      <w:r w:rsidRPr="0045249F">
        <w:rPr>
          <w:rStyle w:val="Char3"/>
          <w:rFonts w:cs="KFGQPC Uthmanic Script HAFS" w:hint="eastAsia"/>
          <w:szCs w:val="28"/>
          <w:rtl/>
        </w:rPr>
        <w:t>ل</w:t>
      </w:r>
      <w:r w:rsidRPr="0045249F">
        <w:rPr>
          <w:rStyle w:val="Char3"/>
          <w:rFonts w:ascii="Tahoma" w:hAnsi="Tahoma" w:cs="KFGQPC Uthmanic Script HAFS" w:hint="cs"/>
          <w:szCs w:val="28"/>
          <w:rtl/>
        </w:rPr>
        <w:t>ۡ</w:t>
      </w:r>
      <w:r w:rsidRPr="0045249F">
        <w:rPr>
          <w:rStyle w:val="Char3"/>
          <w:rFonts w:cs="KFGQPC Uthmanic Script HAFS" w:hint="cs"/>
          <w:szCs w:val="28"/>
          <w:rtl/>
        </w:rPr>
        <w:t>غَٰشِيَةِ</w:t>
      </w:r>
      <w:r w:rsidRPr="0045249F">
        <w:rPr>
          <w:rStyle w:val="Char3"/>
          <w:rFonts w:cs="KFGQPC Uthmanic Script HAFS"/>
          <w:szCs w:val="28"/>
          <w:rtl/>
        </w:rPr>
        <w:t>١</w:t>
      </w:r>
      <w:r w:rsidRPr="0045249F">
        <w:rPr>
          <w:rStyle w:val="Char3"/>
          <w:rFonts w:ascii="Tahoma" w:hAnsi="Tahoma" w:hint="cs"/>
          <w:szCs w:val="28"/>
          <w:rtl/>
        </w:rPr>
        <w:t>﴾</w:t>
      </w:r>
      <w:r>
        <w:rPr>
          <w:rStyle w:val="Char3"/>
          <w:rFonts w:ascii="Tahoma" w:hAnsi="Tahoma" w:cs="Arial"/>
          <w:szCs w:val="24"/>
          <w:rtl/>
        </w:rPr>
        <w:t xml:space="preserve"> </w:t>
      </w:r>
      <w:r w:rsidRPr="0045249F">
        <w:rPr>
          <w:rStyle w:val="Char6"/>
          <w:rtl/>
        </w:rPr>
        <w:t>[الغاش</w:t>
      </w:r>
      <w:r w:rsidR="00A47CA8" w:rsidRPr="00A47CA8">
        <w:rPr>
          <w:rStyle w:val="Char6"/>
          <w:rtl/>
        </w:rPr>
        <w:t>ی</w:t>
      </w:r>
      <w:r w:rsidRPr="0045249F">
        <w:rPr>
          <w:rStyle w:val="Char6"/>
          <w:rtl/>
        </w:rPr>
        <w:t>ة: 1]</w:t>
      </w:r>
      <w:r w:rsidRPr="001C61F1">
        <w:rPr>
          <w:rFonts w:ascii="HQPB2" w:hAnsi="HQPB2" w:hint="eastAsia"/>
          <w:bCs/>
          <w:sz w:val="24"/>
          <w:szCs w:val="24"/>
          <w:rtl/>
        </w:rPr>
        <w:t xml:space="preserve"> </w:t>
      </w:r>
      <w:r w:rsidRPr="00423AB6">
        <w:rPr>
          <w:rStyle w:val="Char3"/>
          <w:rtl/>
        </w:rPr>
        <w:t>قَالَ</w:t>
      </w:r>
      <w:r w:rsidRPr="00423AB6">
        <w:rPr>
          <w:rStyle w:val="Char3"/>
          <w:rFonts w:hint="cs"/>
          <w:rtl/>
        </w:rPr>
        <w:t>:</w:t>
      </w:r>
      <w:r w:rsidRPr="00423AB6">
        <w:rPr>
          <w:rStyle w:val="Char3"/>
          <w:rtl/>
        </w:rPr>
        <w:t xml:space="preserve"> وَإِذَا اجْتَمَعَ الْعِيدُ وَالْجُمُعَةُ فِي يَوْمٍ وَاحِدٍ يَقْرَأُ بِهِمَا أَيْضًا فِي الصَّلاتَيْنِ. </w:t>
      </w:r>
      <w:r w:rsidR="00A13875" w:rsidRPr="00A13875">
        <w:rPr>
          <w:rStyle w:val="Char4"/>
          <w:rtl/>
        </w:rPr>
        <w:t>(م</w:t>
      </w:r>
      <w:r w:rsidR="001D7CD0" w:rsidRPr="001D7CD0">
        <w:rPr>
          <w:rStyle w:val="Char4"/>
          <w:rtl/>
        </w:rPr>
        <w:t>/</w:t>
      </w:r>
      <w:r w:rsidR="00A13875" w:rsidRPr="00A13875">
        <w:rPr>
          <w:rStyle w:val="Char4"/>
          <w:rtl/>
        </w:rPr>
        <w:t>878</w:t>
      </w:r>
      <w:r w:rsidR="00060808" w:rsidRPr="00060808">
        <w:rPr>
          <w:rStyle w:val="Char4"/>
          <w:rtl/>
        </w:rPr>
        <w:t>)</w:t>
      </w:r>
      <w:bookmarkEnd w:id="2656"/>
      <w:bookmarkEnd w:id="2657"/>
      <w:bookmarkEnd w:id="2658"/>
    </w:p>
    <w:p w:rsidR="001C7CAE" w:rsidRPr="002E320E" w:rsidRDefault="001C7CAE" w:rsidP="001C7CAE">
      <w:pPr>
        <w:widowControl w:val="0"/>
        <w:ind w:firstLine="284"/>
        <w:jc w:val="both"/>
        <w:rPr>
          <w:rStyle w:val="Char4"/>
          <w:rtl/>
        </w:rPr>
      </w:pPr>
      <w:r w:rsidRPr="004524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نعمان بن بشیر</w:t>
      </w:r>
      <w:r w:rsidR="00D42469" w:rsidRPr="00D42469">
        <w:rPr>
          <w:rStyle w:val="Char4"/>
          <w:rFonts w:cs="CTraditional Arabic" w:hint="cs"/>
          <w:rtl/>
        </w:rPr>
        <w:t xml:space="preserve"> س </w:t>
      </w:r>
      <w:r w:rsidRPr="002E320E">
        <w:rPr>
          <w:rStyle w:val="Char4"/>
          <w:rFonts w:hint="cs"/>
          <w:rtl/>
        </w:rPr>
        <w:t>می‌گوید: رسول الله</w:t>
      </w:r>
      <w:r w:rsidR="00D42469" w:rsidRPr="00D42469">
        <w:rPr>
          <w:rStyle w:val="Char4"/>
          <w:rFonts w:cs="CTraditional Arabic" w:hint="cs"/>
          <w:rtl/>
        </w:rPr>
        <w:t xml:space="preserve"> ص </w:t>
      </w:r>
      <w:r w:rsidRPr="002E320E">
        <w:rPr>
          <w:rStyle w:val="Char4"/>
          <w:rFonts w:hint="cs"/>
          <w:rtl/>
        </w:rPr>
        <w:t xml:space="preserve">در نمازهای عید و جمعه، سوره‌های </w:t>
      </w:r>
      <w:r>
        <w:rPr>
          <w:rStyle w:val="Char4"/>
          <w:rFonts w:hint="cs"/>
          <w:rtl/>
        </w:rPr>
        <w:t>ا</w:t>
      </w:r>
      <w:r w:rsidRPr="002E320E">
        <w:rPr>
          <w:rStyle w:val="Char4"/>
          <w:rFonts w:hint="cs"/>
          <w:rtl/>
        </w:rPr>
        <w:t>علی و غاشیه را می‌خواند. همچنین اگر نماز عید و جمعه در یک روز، واقع می‌شدند، در هر دو نماز، همین سوره‌ها را می‌خواند.</w:t>
      </w:r>
    </w:p>
    <w:p w:rsidR="001C7CAE" w:rsidRPr="001C61F1" w:rsidRDefault="001C7CAE" w:rsidP="001C7CAE">
      <w:pPr>
        <w:pStyle w:val="a2"/>
      </w:pPr>
      <w:bookmarkStart w:id="2659" w:name="_Toc256338039"/>
      <w:bookmarkStart w:id="2660" w:name="_Toc256339992"/>
      <w:bookmarkStart w:id="2661" w:name="_Toc261194392"/>
      <w:bookmarkStart w:id="2662" w:name="_Toc445895677"/>
      <w:bookmarkStart w:id="2663" w:name="_Toc448059771"/>
      <w:r w:rsidRPr="001C61F1">
        <w:rPr>
          <w:rFonts w:hint="cs"/>
          <w:rtl/>
        </w:rPr>
        <w:t>باب(24): نماز خواندن بعد از نماز جمعه در مسجد</w:t>
      </w:r>
      <w:bookmarkEnd w:id="2659"/>
      <w:bookmarkEnd w:id="2660"/>
      <w:bookmarkEnd w:id="2661"/>
      <w:bookmarkEnd w:id="2662"/>
      <w:bookmarkEnd w:id="2663"/>
    </w:p>
    <w:p w:rsidR="001C7CAE" w:rsidRPr="00423AB6" w:rsidRDefault="001C7CAE" w:rsidP="001C7CAE">
      <w:pPr>
        <w:pStyle w:val="1"/>
        <w:bidi/>
        <w:spacing w:before="0" w:after="0" w:line="240" w:lineRule="auto"/>
        <w:ind w:firstLine="284"/>
        <w:rPr>
          <w:rStyle w:val="Char3"/>
          <w:rtl/>
        </w:rPr>
      </w:pPr>
      <w:bookmarkStart w:id="2664" w:name="_Toc256338040"/>
      <w:bookmarkStart w:id="2665" w:name="_Toc256339993"/>
      <w:bookmarkStart w:id="2666" w:name="_Toc261191075"/>
      <w:r w:rsidRPr="0045249F">
        <w:rPr>
          <w:rStyle w:val="Char4"/>
          <w:rtl/>
        </w:rPr>
        <w:t>423</w:t>
      </w:r>
      <w:r>
        <w:rPr>
          <w:rStyle w:val="Char4"/>
          <w:rFonts w:hint="cs"/>
          <w:rtl/>
        </w:rPr>
        <w:t>-</w:t>
      </w:r>
      <w:r w:rsidRPr="00423AB6">
        <w:rPr>
          <w:rStyle w:val="Char3"/>
          <w:rtl/>
        </w:rPr>
        <w:t xml:space="preserve"> عَنْ أَبِي هُرَيْرَةَ</w:t>
      </w:r>
      <w:r w:rsidR="00D42469" w:rsidRPr="00D42469">
        <w:rPr>
          <w:rStyle w:val="Char3"/>
          <w:rFonts w:cs="CTraditional Arabic" w:hint="cs"/>
          <w:rtl/>
        </w:rPr>
        <w:t xml:space="preserve"> س </w:t>
      </w:r>
      <w:r w:rsidRPr="00423AB6">
        <w:rPr>
          <w:rStyle w:val="Char3"/>
          <w:rtl/>
        </w:rPr>
        <w:t>قَالَ</w:t>
      </w:r>
      <w:r w:rsidRPr="00423AB6">
        <w:rPr>
          <w:rStyle w:val="Char3"/>
          <w:rFonts w:hint="cs"/>
          <w:rtl/>
        </w:rPr>
        <w:t>:</w:t>
      </w:r>
      <w:r w:rsidRPr="00423AB6">
        <w:rPr>
          <w:rStyle w:val="Char3"/>
          <w:rtl/>
        </w:rPr>
        <w:t xml:space="preserve"> قَالَ رَسُولُ اللَّهِ </w:t>
      </w:r>
      <w:r w:rsidRPr="00A52D31">
        <w:rPr>
          <w:rFonts w:ascii="CTraditional Arabic" w:hAnsi="CTraditional Arabic" w:cs="CTraditional Arabic"/>
          <w:b w:val="0"/>
          <w:sz w:val="30"/>
          <w:szCs w:val="27"/>
          <w:rtl/>
        </w:rPr>
        <w:t>ص</w:t>
      </w:r>
      <w:r w:rsidRPr="00423AB6">
        <w:rPr>
          <w:rStyle w:val="Char3"/>
          <w:rFonts w:hint="cs"/>
          <w:rtl/>
        </w:rPr>
        <w:t>: «</w:t>
      </w:r>
      <w:r w:rsidRPr="00423AB6">
        <w:rPr>
          <w:rStyle w:val="Char3"/>
          <w:rtl/>
        </w:rPr>
        <w:t>إِذَا صَلَّيْتُمْ بَعْدَ الْجُمُعَةِ فَصَلُّوا أَرْبَعًا</w:t>
      </w:r>
      <w:r w:rsidRPr="00423AB6">
        <w:rPr>
          <w:rStyle w:val="Char3"/>
          <w:rFonts w:hint="cs"/>
          <w:rtl/>
        </w:rPr>
        <w:t>»</w:t>
      </w:r>
      <w:r w:rsidRPr="00423AB6">
        <w:rPr>
          <w:rStyle w:val="Char3"/>
          <w:rtl/>
        </w:rPr>
        <w:t xml:space="preserve"> وَ فِي رِوَايَةٍ</w:t>
      </w:r>
      <w:r w:rsidRPr="00423AB6">
        <w:rPr>
          <w:rStyle w:val="Char3"/>
          <w:rFonts w:hint="cs"/>
          <w:rtl/>
        </w:rPr>
        <w:t>:</w:t>
      </w:r>
      <w:r w:rsidRPr="00423AB6">
        <w:rPr>
          <w:rStyle w:val="Char3"/>
          <w:rtl/>
        </w:rPr>
        <w:t xml:space="preserve"> قَالَ سُهَيْلٌ: </w:t>
      </w:r>
      <w:r w:rsidRPr="00423AB6">
        <w:rPr>
          <w:rStyle w:val="Char3"/>
          <w:rFonts w:hint="cs"/>
          <w:rtl/>
        </w:rPr>
        <w:t>«</w:t>
      </w:r>
      <w:r w:rsidRPr="00423AB6">
        <w:rPr>
          <w:rStyle w:val="Char3"/>
          <w:rtl/>
        </w:rPr>
        <w:t>فَإِنْ عَجِلَ بِكَ شَيْءٌ، فَصَلِّ رَكْعَتَيْنِ فِي الْمَسْجِدِ</w:t>
      </w:r>
      <w:r w:rsidRPr="00423AB6">
        <w:rPr>
          <w:rStyle w:val="Char3"/>
          <w:rFonts w:hint="cs"/>
          <w:rtl/>
        </w:rPr>
        <w:t>،</w:t>
      </w:r>
      <w:r w:rsidRPr="00423AB6">
        <w:rPr>
          <w:rStyle w:val="Char3"/>
          <w:rtl/>
        </w:rPr>
        <w:t xml:space="preserve"> وَرَكْعَتَيْنِ إِذَا رَجَعْتَ</w:t>
      </w:r>
      <w:r w:rsidRPr="00423AB6">
        <w:rPr>
          <w:rStyle w:val="Char3"/>
          <w:rFonts w:hint="cs"/>
          <w:rtl/>
        </w:rPr>
        <w:t>»</w:t>
      </w:r>
      <w:r w:rsidRPr="00423AB6">
        <w:rPr>
          <w:rStyle w:val="Char3"/>
          <w:rtl/>
        </w:rPr>
        <w:t xml:space="preserve">. </w:t>
      </w:r>
      <w:r w:rsidRPr="0045249F">
        <w:rPr>
          <w:rStyle w:val="Char4"/>
          <w:rtl/>
        </w:rPr>
        <w:t>(م/881)</w:t>
      </w:r>
      <w:bookmarkEnd w:id="2664"/>
      <w:bookmarkEnd w:id="2665"/>
      <w:bookmarkEnd w:id="2666"/>
    </w:p>
    <w:p w:rsidR="001C7CAE" w:rsidRPr="002E320E" w:rsidRDefault="001C7CAE" w:rsidP="001C7CAE">
      <w:pPr>
        <w:widowControl w:val="0"/>
        <w:ind w:firstLine="284"/>
        <w:jc w:val="both"/>
        <w:rPr>
          <w:rStyle w:val="Char4"/>
          <w:rtl/>
        </w:rPr>
      </w:pPr>
      <w:r w:rsidRPr="0045249F">
        <w:rPr>
          <w:rStyle w:val="Char5"/>
          <w:rFonts w:hint="cs"/>
          <w:rtl/>
        </w:rPr>
        <w:t>ترجمه</w:t>
      </w:r>
      <w:r w:rsidRPr="002E320E">
        <w:rPr>
          <w:rStyle w:val="Char4"/>
          <w:rFonts w:hint="cs"/>
          <w:rtl/>
        </w:rPr>
        <w:t>:</w:t>
      </w:r>
      <w:r w:rsidRPr="001A52C9">
        <w:rPr>
          <w:rStyle w:val="Char4"/>
          <w:rFonts w:hint="cs"/>
          <w:rtl/>
        </w:rPr>
        <w:t xml:space="preserve"> </w:t>
      </w:r>
      <w:r w:rsidRPr="002E320E">
        <w:rPr>
          <w:rStyle w:val="Char4"/>
          <w:rFonts w:hint="cs"/>
          <w:rtl/>
        </w:rPr>
        <w:t>ابوهریره</w:t>
      </w:r>
      <w:r w:rsidR="00D42469" w:rsidRPr="00D42469">
        <w:rPr>
          <w:rStyle w:val="Char4"/>
          <w:rFonts w:cs="CTraditional Arabic" w:hint="cs"/>
          <w:rtl/>
        </w:rPr>
        <w:t xml:space="preserve"> س </w:t>
      </w:r>
      <w:r w:rsidRPr="002E320E">
        <w:rPr>
          <w:rStyle w:val="Char4"/>
          <w:rFonts w:hint="cs"/>
          <w:rtl/>
        </w:rPr>
        <w:t>روایت می‌کند که رسول الله</w:t>
      </w:r>
      <w:r w:rsidR="00D42469" w:rsidRPr="00D42469">
        <w:rPr>
          <w:rStyle w:val="Char4"/>
          <w:rFonts w:cs="CTraditional Arabic" w:hint="cs"/>
          <w:rtl/>
        </w:rPr>
        <w:t xml:space="preserve"> ص </w:t>
      </w:r>
      <w:r w:rsidRPr="002E320E">
        <w:rPr>
          <w:rStyle w:val="Char4"/>
          <w:rFonts w:hint="cs"/>
          <w:rtl/>
        </w:rPr>
        <w:t>فرمود: «اگر خواستید بعد از نماز جمعه، نماز بخوانید، چهار رکعت بخوانید». و در روایت سهیل آمده است که رسول الله</w:t>
      </w:r>
      <w:r w:rsidR="00D42469" w:rsidRPr="00D42469">
        <w:rPr>
          <w:rStyle w:val="Char4"/>
          <w:rFonts w:cs="CTraditional Arabic" w:hint="cs"/>
          <w:rtl/>
        </w:rPr>
        <w:t xml:space="preserve"> ص </w:t>
      </w:r>
      <w:r w:rsidRPr="002E320E">
        <w:rPr>
          <w:rStyle w:val="Char4"/>
          <w:rFonts w:hint="cs"/>
          <w:rtl/>
        </w:rPr>
        <w:t xml:space="preserve">فرمود: «اگر عجله داشتید، دو رکعت در مسجد بخوانید و دو رکعت هنگام بازگشت (به خانه) بخوانید». </w:t>
      </w:r>
    </w:p>
    <w:p w:rsidR="001C7CAE" w:rsidRPr="002E320E" w:rsidRDefault="001C7CAE" w:rsidP="001C7CAE">
      <w:pPr>
        <w:widowControl w:val="0"/>
        <w:ind w:firstLine="284"/>
        <w:jc w:val="both"/>
        <w:rPr>
          <w:rStyle w:val="Char4"/>
          <w:rtl/>
        </w:rPr>
      </w:pPr>
      <w:r w:rsidRPr="00386AD0">
        <w:rPr>
          <w:rStyle w:val="Char5"/>
          <w:rFonts w:hint="cs"/>
          <w:spacing w:val="-4"/>
          <w:rtl/>
        </w:rPr>
        <w:t>شرح</w:t>
      </w:r>
      <w:r w:rsidRPr="00386AD0">
        <w:rPr>
          <w:rStyle w:val="Char4"/>
          <w:rFonts w:hint="cs"/>
          <w:spacing w:val="-4"/>
          <w:rtl/>
        </w:rPr>
        <w:t>: خواندن حداکثر چهار رکعت و حداقل دو رکعت، بعد از نماز جمعه، سنت است؛ زیرا خواندن دو رکعت نیز از رسول الله</w:t>
      </w:r>
      <w:r w:rsidR="00D42469" w:rsidRPr="00D42469">
        <w:rPr>
          <w:rStyle w:val="Char4"/>
          <w:rFonts w:cs="CTraditional Arabic" w:hint="cs"/>
          <w:spacing w:val="-4"/>
          <w:rtl/>
        </w:rPr>
        <w:t xml:space="preserve"> ص </w:t>
      </w:r>
      <w:r w:rsidRPr="00386AD0">
        <w:rPr>
          <w:rStyle w:val="Char4"/>
          <w:rFonts w:hint="cs"/>
          <w:spacing w:val="-4"/>
          <w:rtl/>
        </w:rPr>
        <w:t xml:space="preserve">به ثبوت رسیده است. امام نووی </w:t>
      </w:r>
      <w:r w:rsidR="00195939" w:rsidRPr="00386AD0">
        <w:rPr>
          <w:rStyle w:val="Char4"/>
          <w:rFonts w:cs="CTraditional Arabic" w:hint="cs"/>
          <w:spacing w:val="-4"/>
          <w:rtl/>
        </w:rPr>
        <w:t>/</w:t>
      </w:r>
      <w:r w:rsidRPr="002E320E">
        <w:rPr>
          <w:rStyle w:val="Char4"/>
          <w:rFonts w:hint="cs"/>
          <w:rtl/>
        </w:rPr>
        <w:t xml:space="preserve"> می‌گوید: «بدیهی است که رسول الله</w:t>
      </w:r>
      <w:r w:rsidR="00D42469" w:rsidRPr="00D42469">
        <w:rPr>
          <w:rStyle w:val="Char4"/>
          <w:rFonts w:cs="CTraditional Arabic" w:hint="cs"/>
          <w:rtl/>
        </w:rPr>
        <w:t xml:space="preserve"> ص </w:t>
      </w:r>
      <w:r w:rsidRPr="002E320E">
        <w:rPr>
          <w:rStyle w:val="Char4"/>
          <w:rFonts w:hint="cs"/>
          <w:rtl/>
        </w:rPr>
        <w:t xml:space="preserve">بیشتر اوقات چهار رکعت می‌خواند» و بهتر هم همین است؛ چرا که حدیث قولی فوق، چهار رکعت را تأیید می‌نماید. </w:t>
      </w:r>
    </w:p>
    <w:p w:rsidR="001C7CAE" w:rsidRPr="001C61F1" w:rsidRDefault="001C7CAE" w:rsidP="001C7CAE">
      <w:pPr>
        <w:pStyle w:val="a2"/>
      </w:pPr>
      <w:bookmarkStart w:id="2667" w:name="_Toc256338041"/>
      <w:bookmarkStart w:id="2668" w:name="_Toc256339994"/>
      <w:bookmarkStart w:id="2669" w:name="_Toc261194393"/>
      <w:bookmarkStart w:id="2670" w:name="_Toc445895678"/>
      <w:bookmarkStart w:id="2671" w:name="_Toc448059772"/>
      <w:r w:rsidRPr="001C61F1">
        <w:rPr>
          <w:rFonts w:hint="cs"/>
          <w:rtl/>
        </w:rPr>
        <w:t>باب(25): نماز خواندن بعد از نماز جمعه در خانه</w:t>
      </w:r>
      <w:bookmarkEnd w:id="2667"/>
      <w:bookmarkEnd w:id="2668"/>
      <w:bookmarkEnd w:id="2669"/>
      <w:bookmarkEnd w:id="2670"/>
      <w:bookmarkEnd w:id="2671"/>
    </w:p>
    <w:p w:rsidR="001C7CAE" w:rsidRPr="00423AB6" w:rsidRDefault="001C7CAE" w:rsidP="001C7CAE">
      <w:pPr>
        <w:pStyle w:val="1"/>
        <w:bidi/>
        <w:spacing w:before="0" w:after="0" w:line="240" w:lineRule="auto"/>
        <w:ind w:firstLine="284"/>
        <w:rPr>
          <w:rStyle w:val="Char3"/>
          <w:rtl/>
        </w:rPr>
      </w:pPr>
      <w:bookmarkStart w:id="2672" w:name="_Toc256338042"/>
      <w:bookmarkStart w:id="2673" w:name="_Toc256339995"/>
      <w:bookmarkStart w:id="2674" w:name="_Toc261191076"/>
      <w:r w:rsidRPr="0045249F">
        <w:rPr>
          <w:rStyle w:val="Char4"/>
          <w:rtl/>
        </w:rPr>
        <w:t>424-</w:t>
      </w:r>
      <w:r w:rsidRPr="00423AB6">
        <w:rPr>
          <w:rStyle w:val="Char3"/>
          <w:rtl/>
        </w:rPr>
        <w:t xml:space="preserve"> عَنْ عَبْدِ اللَّهِ</w:t>
      </w:r>
      <w:r>
        <w:rPr>
          <w:rStyle w:val="Char3"/>
          <w:rFonts w:hint="cs"/>
          <w:rtl/>
        </w:rPr>
        <w:t xml:space="preserve"> </w:t>
      </w:r>
      <w:r w:rsidRPr="00423AB6">
        <w:rPr>
          <w:rFonts w:cs="CTraditional Arabic"/>
          <w:b w:val="0"/>
          <w:szCs w:val="27"/>
          <w:rtl/>
        </w:rPr>
        <w:t>س</w:t>
      </w:r>
      <w:r w:rsidRPr="00423AB6">
        <w:rPr>
          <w:rStyle w:val="Char3"/>
          <w:rFonts w:hint="cs"/>
          <w:rtl/>
        </w:rPr>
        <w:t>:</w:t>
      </w:r>
      <w:r w:rsidRPr="00423AB6">
        <w:rPr>
          <w:rStyle w:val="Char3"/>
          <w:rtl/>
        </w:rPr>
        <w:t xml:space="preserve"> أَنَّهُ كَانَ إِذَا صَلَّى الْجُمُعَةَ انْصَرَفَ فَسَجَدَ سَجْدَتَيْنِ فِي بَيْتِهِ</w:t>
      </w:r>
      <w:r w:rsidRPr="00423AB6">
        <w:rPr>
          <w:rStyle w:val="Char3"/>
          <w:rFonts w:hint="cs"/>
          <w:rtl/>
        </w:rPr>
        <w:t>،</w:t>
      </w:r>
      <w:r w:rsidRPr="00423AB6">
        <w:rPr>
          <w:rStyle w:val="Char3"/>
          <w:rtl/>
        </w:rPr>
        <w:t xml:space="preserve"> ثُمَّ قَالَ</w:t>
      </w:r>
      <w:r w:rsidRPr="00423AB6">
        <w:rPr>
          <w:rStyle w:val="Char3"/>
          <w:rFonts w:hint="cs"/>
          <w:rtl/>
        </w:rPr>
        <w:t>:</w:t>
      </w:r>
      <w:r w:rsidRPr="00423AB6">
        <w:rPr>
          <w:rStyle w:val="Char3"/>
          <w:rtl/>
        </w:rPr>
        <w:t xml:space="preserve"> كَانَ رَسُولُ اللَّهِ</w:t>
      </w:r>
      <w:r w:rsidR="00D42469" w:rsidRPr="00D42469">
        <w:rPr>
          <w:rStyle w:val="Char3"/>
          <w:rFonts w:cs="CTraditional Arabic"/>
          <w:rtl/>
        </w:rPr>
        <w:t xml:space="preserve"> ص </w:t>
      </w:r>
      <w:r w:rsidRPr="00423AB6">
        <w:rPr>
          <w:rStyle w:val="Char3"/>
          <w:rtl/>
        </w:rPr>
        <w:t xml:space="preserve">يَصْنَعُ ذَلِكَ. </w:t>
      </w:r>
      <w:r w:rsidRPr="0045249F">
        <w:rPr>
          <w:rStyle w:val="Char4"/>
          <w:rtl/>
        </w:rPr>
        <w:t>(م/882)</w:t>
      </w:r>
      <w:bookmarkEnd w:id="2672"/>
      <w:bookmarkEnd w:id="2673"/>
      <w:bookmarkEnd w:id="2674"/>
    </w:p>
    <w:p w:rsidR="001C7CAE" w:rsidRPr="002E320E" w:rsidRDefault="00060808" w:rsidP="000F001D">
      <w:pPr>
        <w:ind w:firstLine="284"/>
        <w:jc w:val="both"/>
        <w:rPr>
          <w:rStyle w:val="Char4"/>
          <w:rtl/>
        </w:rPr>
      </w:pPr>
      <w:r w:rsidRPr="00060808">
        <w:rPr>
          <w:rStyle w:val="Char5"/>
          <w:rFonts w:hint="cs"/>
          <w:rtl/>
        </w:rPr>
        <w:lastRenderedPageBreak/>
        <w:t>ترجمه:</w:t>
      </w:r>
      <w:r w:rsidR="001C7CAE" w:rsidRPr="002E320E">
        <w:rPr>
          <w:rStyle w:val="Char4"/>
          <w:rFonts w:hint="cs"/>
          <w:rtl/>
        </w:rPr>
        <w:t xml:space="preserve"> عبدالله بن عمر </w:t>
      </w:r>
      <w:r w:rsidR="001C7CAE">
        <w:rPr>
          <w:rStyle w:val="Char4"/>
          <w:rFonts w:cs="CTraditional Arabic" w:hint="cs"/>
          <w:rtl/>
        </w:rPr>
        <w:t>ب</w:t>
      </w:r>
      <w:r w:rsidR="001C7CAE" w:rsidRPr="002E320E">
        <w:rPr>
          <w:rStyle w:val="Char4"/>
          <w:rFonts w:hint="cs"/>
          <w:rtl/>
        </w:rPr>
        <w:t xml:space="preserve"> بعد از خواندن نماز جمعه، به خانه بر می‌گشت و دو رکعت نماز می‌خواند و می‌فرمود: رسول الله</w:t>
      </w:r>
      <w:r w:rsidR="00D42469" w:rsidRPr="00D42469">
        <w:rPr>
          <w:rStyle w:val="Char4"/>
          <w:rFonts w:cs="CTraditional Arabic" w:hint="cs"/>
          <w:rtl/>
        </w:rPr>
        <w:t xml:space="preserve"> ص </w:t>
      </w:r>
      <w:r w:rsidR="001C7CAE" w:rsidRPr="002E320E">
        <w:rPr>
          <w:rStyle w:val="Char4"/>
          <w:rFonts w:hint="cs"/>
          <w:rtl/>
        </w:rPr>
        <w:t xml:space="preserve">چنین می‌نمود. </w:t>
      </w:r>
    </w:p>
    <w:p w:rsidR="001C7CAE" w:rsidRPr="00FE1A47" w:rsidRDefault="001C7CAE" w:rsidP="001C7CAE">
      <w:pPr>
        <w:pStyle w:val="a2"/>
        <w:rPr>
          <w:rFonts w:eastAsia="MS Mincho"/>
          <w:rtl/>
        </w:rPr>
      </w:pPr>
      <w:bookmarkStart w:id="2675" w:name="_Toc256338043"/>
      <w:bookmarkStart w:id="2676" w:name="_Toc256339996"/>
      <w:bookmarkStart w:id="2677" w:name="_Toc261194394"/>
      <w:bookmarkStart w:id="2678" w:name="_Toc445895679"/>
      <w:bookmarkStart w:id="2679" w:name="_Toc448059773"/>
      <w:r w:rsidRPr="001C61F1">
        <w:rPr>
          <w:rFonts w:eastAsia="MS Mincho" w:hint="cs"/>
          <w:rtl/>
        </w:rPr>
        <w:t xml:space="preserve">باب (26) بعد از نماز جمعه تا </w:t>
      </w:r>
      <w:r>
        <w:rPr>
          <w:rFonts w:eastAsia="MS Mincho" w:hint="cs"/>
          <w:rtl/>
        </w:rPr>
        <w:t xml:space="preserve">هنگامی‌که صحبت نکرده‌اید </w:t>
      </w:r>
      <w:r w:rsidRPr="001C61F1">
        <w:rPr>
          <w:rFonts w:eastAsia="MS Mincho" w:hint="cs"/>
          <w:rtl/>
        </w:rPr>
        <w:t>یا بیرون نرفت</w:t>
      </w:r>
      <w:r>
        <w:rPr>
          <w:rFonts w:eastAsia="MS Mincho" w:hint="cs"/>
          <w:rtl/>
        </w:rPr>
        <w:t>ه‌اید</w:t>
      </w:r>
      <w:r w:rsidRPr="001C61F1">
        <w:rPr>
          <w:rFonts w:eastAsia="MS Mincho" w:hint="cs"/>
          <w:rtl/>
        </w:rPr>
        <w:t>، نماز نخوان</w:t>
      </w:r>
      <w:r>
        <w:rPr>
          <w:rFonts w:eastAsia="MS Mincho" w:hint="cs"/>
          <w:rtl/>
        </w:rPr>
        <w:t>ی</w:t>
      </w:r>
      <w:r w:rsidRPr="001C61F1">
        <w:rPr>
          <w:rFonts w:eastAsia="MS Mincho" w:hint="cs"/>
          <w:rtl/>
        </w:rPr>
        <w:t>د</w:t>
      </w:r>
      <w:bookmarkEnd w:id="2675"/>
      <w:bookmarkEnd w:id="2676"/>
      <w:bookmarkEnd w:id="2677"/>
      <w:bookmarkEnd w:id="2678"/>
      <w:bookmarkEnd w:id="2679"/>
    </w:p>
    <w:p w:rsidR="001C7CAE" w:rsidRPr="00423AB6" w:rsidRDefault="001C7CAE" w:rsidP="001C7CAE">
      <w:pPr>
        <w:pStyle w:val="PlainText"/>
        <w:widowControl w:val="0"/>
        <w:bidi/>
        <w:ind w:firstLine="284"/>
        <w:jc w:val="both"/>
        <w:rPr>
          <w:rStyle w:val="Char3"/>
          <w:rFonts w:eastAsia="MS Mincho"/>
          <w:rtl/>
        </w:rPr>
      </w:pPr>
      <w:r w:rsidRPr="0045249F">
        <w:rPr>
          <w:rStyle w:val="Char4"/>
          <w:rFonts w:eastAsia="MS Mincho" w:hint="cs"/>
          <w:rtl/>
        </w:rPr>
        <w:t>425</w:t>
      </w:r>
      <w:r>
        <w:rPr>
          <w:rStyle w:val="Char4"/>
          <w:rFonts w:eastAsia="MS Mincho" w:hint="cs"/>
          <w:rtl/>
        </w:rPr>
        <w:t>-</w:t>
      </w:r>
      <w:r w:rsidRPr="00423AB6">
        <w:rPr>
          <w:rStyle w:val="Char3"/>
          <w:rFonts w:eastAsia="MS Mincho" w:hint="cs"/>
          <w:rtl/>
        </w:rPr>
        <w:t xml:space="preserve"> عَنْ</w:t>
      </w:r>
      <w:r w:rsidRPr="00423AB6">
        <w:rPr>
          <w:rStyle w:val="Char3"/>
          <w:rFonts w:eastAsia="MS Mincho"/>
          <w:rtl/>
        </w:rPr>
        <w:t xml:space="preserve"> عُمَر</w:t>
      </w:r>
      <w:r w:rsidRPr="00423AB6">
        <w:rPr>
          <w:rStyle w:val="Char3"/>
          <w:rFonts w:eastAsia="MS Mincho" w:hint="cs"/>
          <w:rtl/>
        </w:rPr>
        <w:t>َ</w:t>
      </w:r>
      <w:r w:rsidRPr="00423AB6">
        <w:rPr>
          <w:rStyle w:val="Char3"/>
          <w:rFonts w:eastAsia="MS Mincho"/>
          <w:rtl/>
        </w:rPr>
        <w:t xml:space="preserve"> بْن</w:t>
      </w:r>
      <w:r w:rsidRPr="00423AB6">
        <w:rPr>
          <w:rStyle w:val="Char3"/>
          <w:rFonts w:eastAsia="MS Mincho" w:hint="cs"/>
          <w:rtl/>
        </w:rPr>
        <w:t>ِ</w:t>
      </w:r>
      <w:r w:rsidRPr="00423AB6">
        <w:rPr>
          <w:rStyle w:val="Char3"/>
          <w:rFonts w:eastAsia="MS Mincho"/>
          <w:rtl/>
        </w:rPr>
        <w:t xml:space="preserve"> عَطَاء</w:t>
      </w:r>
      <w:r w:rsidRPr="00423AB6">
        <w:rPr>
          <w:rStyle w:val="Char3"/>
          <w:rFonts w:eastAsia="MS Mincho" w:hint="cs"/>
          <w:rtl/>
        </w:rPr>
        <w:t>ٍ:</w:t>
      </w:r>
      <w:r w:rsidRPr="00423AB6">
        <w:rPr>
          <w:rStyle w:val="Char3"/>
          <w:rFonts w:eastAsia="MS Mincho"/>
          <w:rtl/>
        </w:rPr>
        <w:t xml:space="preserve"> أَنَّ نَافِعَ بْنَ جُبَيْرٍ أَرْسَلَهُ إِلَى السَّائِبِ ابْنِ أُخْتِ نَمِرٍ</w:t>
      </w:r>
      <w:r w:rsidRPr="00423AB6">
        <w:rPr>
          <w:rStyle w:val="Char3"/>
          <w:rFonts w:eastAsia="MS Mincho" w:hint="cs"/>
          <w:rtl/>
        </w:rPr>
        <w:t>،</w:t>
      </w:r>
      <w:r w:rsidRPr="00423AB6">
        <w:rPr>
          <w:rStyle w:val="Char3"/>
          <w:rFonts w:eastAsia="MS Mincho"/>
          <w:rtl/>
        </w:rPr>
        <w:t xml:space="preserve"> يَسْأَلُهُ عَنْ شَيْءٍ رَآهُ مِنْهُ مُعَاوِيَةُ فِي الصَّلاةِ</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نَعَمْ</w:t>
      </w:r>
      <w:r w:rsidRPr="00423AB6">
        <w:rPr>
          <w:rStyle w:val="Char3"/>
          <w:rFonts w:eastAsia="MS Mincho" w:hint="cs"/>
          <w:rtl/>
        </w:rPr>
        <w:t>،</w:t>
      </w:r>
      <w:r w:rsidRPr="00423AB6">
        <w:rPr>
          <w:rStyle w:val="Char3"/>
          <w:rFonts w:eastAsia="MS Mincho"/>
          <w:rtl/>
        </w:rPr>
        <w:t xml:space="preserve"> صَلَّيْتُ مَعَهُ الْجُمُعَةَ فِي الْمَقْصُورَةِ</w:t>
      </w:r>
      <w:r w:rsidRPr="00423AB6">
        <w:rPr>
          <w:rStyle w:val="Char3"/>
          <w:rFonts w:eastAsia="MS Mincho" w:hint="cs"/>
          <w:rtl/>
        </w:rPr>
        <w:t>،</w:t>
      </w:r>
      <w:r w:rsidRPr="00423AB6">
        <w:rPr>
          <w:rStyle w:val="Char3"/>
          <w:rFonts w:eastAsia="MS Mincho"/>
          <w:rtl/>
        </w:rPr>
        <w:t xml:space="preserve"> فَلَمَّا سَلَّمَ ا</w:t>
      </w:r>
      <w:r w:rsidRPr="00423AB6">
        <w:rPr>
          <w:rStyle w:val="Char3"/>
          <w:rFonts w:eastAsia="MS Mincho" w:hint="cs"/>
          <w:rtl/>
        </w:rPr>
        <w:t>ل</w:t>
      </w:r>
      <w:r w:rsidRPr="00423AB6">
        <w:rPr>
          <w:rStyle w:val="Char3"/>
          <w:rFonts w:eastAsia="MS Mincho"/>
          <w:rtl/>
        </w:rPr>
        <w:t>إِمَامُ قُمْتُ فِي مَقَامی‌فَصَلَّيْتُ</w:t>
      </w:r>
      <w:r w:rsidRPr="00423AB6">
        <w:rPr>
          <w:rStyle w:val="Char3"/>
          <w:rFonts w:eastAsia="MS Mincho" w:hint="cs"/>
          <w:rtl/>
        </w:rPr>
        <w:t>،</w:t>
      </w:r>
      <w:r w:rsidRPr="00423AB6">
        <w:rPr>
          <w:rStyle w:val="Char3"/>
          <w:rFonts w:eastAsia="MS Mincho"/>
          <w:rtl/>
        </w:rPr>
        <w:t xml:space="preserve"> فَلَمَّا دَخَلَ أَرْسَلَ إِلَيَّ</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لاتَعُدْ لِمَا فَعَلْتَ</w:t>
      </w:r>
      <w:r w:rsidRPr="00423AB6">
        <w:rPr>
          <w:rStyle w:val="Char3"/>
          <w:rFonts w:eastAsia="MS Mincho" w:hint="cs"/>
          <w:rtl/>
        </w:rPr>
        <w:t>،</w:t>
      </w:r>
      <w:r w:rsidRPr="00423AB6">
        <w:rPr>
          <w:rStyle w:val="Char3"/>
          <w:rFonts w:eastAsia="MS Mincho"/>
          <w:rtl/>
        </w:rPr>
        <w:t xml:space="preserve"> إِذَا صَلَّيْتَ الْجُمُعَةَ فَلا تَصِلْهَا بِصَلا</w:t>
      </w:r>
      <w:r w:rsidRPr="00423AB6">
        <w:rPr>
          <w:rStyle w:val="Char3"/>
          <w:rFonts w:eastAsia="MS Mincho" w:hint="cs"/>
          <w:rtl/>
        </w:rPr>
        <w:t>َ</w:t>
      </w:r>
      <w:r w:rsidRPr="00423AB6">
        <w:rPr>
          <w:rStyle w:val="Char3"/>
          <w:rFonts w:eastAsia="MS Mincho"/>
          <w:rtl/>
        </w:rPr>
        <w:t>ةٍ حَتَّى تَكَلَّمَ أَوْ تَخْرُجَ</w:t>
      </w:r>
      <w:r w:rsidRPr="00423AB6">
        <w:rPr>
          <w:rStyle w:val="Char3"/>
          <w:rFonts w:eastAsia="MS Mincho" w:hint="cs"/>
          <w:rtl/>
        </w:rPr>
        <w:t>،</w:t>
      </w:r>
      <w:r w:rsidRPr="00423AB6">
        <w:rPr>
          <w:rStyle w:val="Char3"/>
          <w:rFonts w:eastAsia="MS Mincho"/>
          <w:rtl/>
        </w:rPr>
        <w:t xml:space="preserve"> فَإِنَّ رَسُولَ اللَّهِ</w:t>
      </w:r>
      <w:r w:rsidR="00D42469" w:rsidRPr="00D42469">
        <w:rPr>
          <w:rStyle w:val="Char3"/>
          <w:rFonts w:eastAsia="MS Mincho" w:cs="CTraditional Arabic"/>
          <w:rtl/>
        </w:rPr>
        <w:t xml:space="preserve"> ص </w:t>
      </w:r>
      <w:r w:rsidRPr="00423AB6">
        <w:rPr>
          <w:rStyle w:val="Char3"/>
          <w:rFonts w:eastAsia="MS Mincho"/>
          <w:rtl/>
        </w:rPr>
        <w:t>أَمَرَنَا بِذَلِكَ</w:t>
      </w:r>
      <w:r w:rsidRPr="00423AB6">
        <w:rPr>
          <w:rStyle w:val="Char3"/>
          <w:rFonts w:eastAsia="MS Mincho" w:hint="cs"/>
          <w:rtl/>
        </w:rPr>
        <w:t>:</w:t>
      </w:r>
      <w:r w:rsidRPr="00423AB6">
        <w:rPr>
          <w:rStyle w:val="Char3"/>
          <w:rFonts w:eastAsia="MS Mincho"/>
          <w:rtl/>
        </w:rPr>
        <w:t xml:space="preserve"> أَنْ لا تُوصَلَ صَلاةٌ بِصَلاةٍ حَتَّى نَتَكَلَّمَ أَوْ نَخْرُجَ</w:t>
      </w:r>
      <w:r w:rsidRPr="00423AB6">
        <w:rPr>
          <w:rStyle w:val="Char3"/>
          <w:rFonts w:eastAsia="MS Mincho" w:hint="cs"/>
          <w:rtl/>
        </w:rPr>
        <w:t>.</w:t>
      </w:r>
      <w:r w:rsidRPr="00423AB6">
        <w:rPr>
          <w:rStyle w:val="Char3"/>
          <w:rFonts w:eastAsia="MS Mincho"/>
          <w:rtl/>
        </w:rPr>
        <w:t xml:space="preserve"> </w:t>
      </w:r>
      <w:r w:rsidRPr="0045249F">
        <w:rPr>
          <w:rStyle w:val="Char4"/>
          <w:rFonts w:eastAsia="MS Mincho" w:hint="cs"/>
          <w:rtl/>
        </w:rPr>
        <w:t>(م/883)</w:t>
      </w:r>
    </w:p>
    <w:p w:rsidR="001C7CAE" w:rsidRPr="002E320E" w:rsidRDefault="001C7CAE" w:rsidP="001C7CAE">
      <w:pPr>
        <w:pStyle w:val="PlainText"/>
        <w:widowControl w:val="0"/>
        <w:bidi/>
        <w:ind w:firstLine="284"/>
        <w:jc w:val="both"/>
        <w:rPr>
          <w:rStyle w:val="Char4"/>
          <w:rFonts w:eastAsia="MS Mincho"/>
          <w:rtl/>
        </w:rPr>
      </w:pPr>
      <w:r w:rsidRPr="0045249F">
        <w:rPr>
          <w:rStyle w:val="Char5"/>
          <w:rFonts w:eastAsia="MS Mincho" w:hint="cs"/>
          <w:rtl/>
        </w:rPr>
        <w:t>ترجمه</w:t>
      </w:r>
      <w:r w:rsidRPr="002E320E">
        <w:rPr>
          <w:rStyle w:val="Char4"/>
          <w:rFonts w:eastAsia="MS Mincho" w:hint="cs"/>
          <w:rtl/>
        </w:rPr>
        <w:t xml:space="preserve">: عمر بن عطاء می‌گوید: نافع بن جبیر مرا نزد سائب خواهر زاده‌ی‌ نمر فرستاد تا از او در مورد چیزی که معاویه در نمازش دیده است، بپرسم. سائب گفت: بله، من نماز جمعه را با معاویه در حجره‌ی مخصوص‌اش </w:t>
      </w:r>
      <w:r>
        <w:rPr>
          <w:rFonts w:ascii="Times New Roman" w:eastAsia="MS Mincho" w:hAnsi="Times New Roman" w:cs="Times New Roman" w:hint="cs"/>
          <w:sz w:val="26"/>
          <w:szCs w:val="26"/>
          <w:rtl/>
        </w:rPr>
        <w:t>(</w:t>
      </w:r>
      <w:r w:rsidRPr="002E320E">
        <w:rPr>
          <w:rStyle w:val="Char4"/>
          <w:rFonts w:eastAsia="MS Mincho" w:hint="cs"/>
          <w:rtl/>
        </w:rPr>
        <w:t>که در مسجد ساخته شده بود) خواندم. وقتی که امام سلام داد، سرجایم بلند شدم و نماز خواندم. هنگامی‌که معاویه وارد شد، شخصی نزد من فرستاد و به من گفت: این کارت را تکرار نکن؛ هنگامی‌که نماز جمعه را خواندی، متصل به آن، تا وقتی که صحبت نکرده‌ای یا بیرون نرفته‌ای، نماز نخوان؛ زیرا رسول الله</w:t>
      </w:r>
      <w:r w:rsidR="00D42469" w:rsidRPr="00D42469">
        <w:rPr>
          <w:rStyle w:val="Char4"/>
          <w:rFonts w:eastAsia="MS Mincho" w:cs="CTraditional Arabic" w:hint="cs"/>
          <w:rtl/>
        </w:rPr>
        <w:t xml:space="preserve"> ص </w:t>
      </w:r>
      <w:r w:rsidRPr="002E320E">
        <w:rPr>
          <w:rStyle w:val="Char4"/>
          <w:rFonts w:eastAsia="MS Mincho" w:hint="cs"/>
          <w:rtl/>
        </w:rPr>
        <w:t>به ما دستور داد که هیچ نمازی را با نماز دیگری تا هنگامی‌که صحبت نکرده‌ایم یا بیرون نرفته‌ایم، بطور متصل نخوانیم.</w:t>
      </w:r>
    </w:p>
    <w:p w:rsidR="001C7CAE" w:rsidRPr="001C61F1" w:rsidRDefault="001C7CAE" w:rsidP="001C7CAE">
      <w:pPr>
        <w:pStyle w:val="a2"/>
        <w:rPr>
          <w:rFonts w:eastAsia="MS Mincho"/>
          <w:rtl/>
        </w:rPr>
      </w:pPr>
      <w:bookmarkStart w:id="2680" w:name="_Toc256338044"/>
      <w:bookmarkStart w:id="2681" w:name="_Toc256339997"/>
      <w:bookmarkStart w:id="2682" w:name="_Toc261194395"/>
      <w:bookmarkStart w:id="2683" w:name="_Toc445895680"/>
      <w:bookmarkStart w:id="2684" w:name="_Toc448059774"/>
      <w:r w:rsidRPr="001C61F1">
        <w:rPr>
          <w:rFonts w:eastAsia="MS Mincho" w:hint="cs"/>
          <w:rtl/>
        </w:rPr>
        <w:t>باب (27): گناه ترک نماز جمعه</w:t>
      </w:r>
      <w:bookmarkEnd w:id="2680"/>
      <w:bookmarkEnd w:id="2681"/>
      <w:bookmarkEnd w:id="2682"/>
      <w:bookmarkEnd w:id="2683"/>
      <w:bookmarkEnd w:id="2684"/>
    </w:p>
    <w:p w:rsidR="001C7CAE" w:rsidRPr="00423AB6" w:rsidRDefault="001C7CAE" w:rsidP="001C7CAE">
      <w:pPr>
        <w:pStyle w:val="PlainText"/>
        <w:widowControl w:val="0"/>
        <w:bidi/>
        <w:ind w:firstLine="284"/>
        <w:jc w:val="both"/>
        <w:rPr>
          <w:rStyle w:val="Char3"/>
          <w:rFonts w:eastAsia="MS Mincho"/>
          <w:rtl/>
        </w:rPr>
      </w:pPr>
      <w:r w:rsidRPr="0045249F">
        <w:rPr>
          <w:rStyle w:val="Char4"/>
          <w:rFonts w:eastAsia="MS Mincho" w:hint="cs"/>
          <w:rtl/>
        </w:rPr>
        <w:t>426</w:t>
      </w:r>
      <w:r>
        <w:rPr>
          <w:rStyle w:val="Char4"/>
          <w:rFonts w:eastAsia="MS Mincho" w:hint="cs"/>
          <w:rtl/>
        </w:rPr>
        <w:t>-</w:t>
      </w:r>
      <w:r w:rsidRPr="00423AB6">
        <w:rPr>
          <w:rStyle w:val="Char3"/>
          <w:rFonts w:eastAsia="MS Mincho" w:hint="cs"/>
          <w:rtl/>
        </w:rPr>
        <w:t xml:space="preserve"> عن</w:t>
      </w:r>
      <w:r w:rsidRPr="00423AB6">
        <w:rPr>
          <w:rStyle w:val="Char3"/>
          <w:rFonts w:eastAsia="MS Mincho"/>
          <w:rtl/>
        </w:rPr>
        <w:t xml:space="preserve"> الْحَكَم</w:t>
      </w:r>
      <w:r w:rsidRPr="00423AB6">
        <w:rPr>
          <w:rStyle w:val="Char3"/>
          <w:rFonts w:eastAsia="MS Mincho" w:hint="cs"/>
          <w:rtl/>
        </w:rPr>
        <w:t>ِ</w:t>
      </w:r>
      <w:r w:rsidRPr="00423AB6">
        <w:rPr>
          <w:rStyle w:val="Char3"/>
          <w:rFonts w:eastAsia="MS Mincho"/>
          <w:rtl/>
        </w:rPr>
        <w:t xml:space="preserve"> بْن</w:t>
      </w:r>
      <w:r w:rsidRPr="00423AB6">
        <w:rPr>
          <w:rStyle w:val="Char3"/>
          <w:rFonts w:eastAsia="MS Mincho" w:hint="cs"/>
          <w:rtl/>
        </w:rPr>
        <w:t>ِ</w:t>
      </w:r>
      <w:r w:rsidRPr="00423AB6">
        <w:rPr>
          <w:rStyle w:val="Char3"/>
          <w:rFonts w:eastAsia="MS Mincho"/>
          <w:rtl/>
        </w:rPr>
        <w:t xml:space="preserve"> مِينَاءَ أَنَّ عَبْدَ اللَّهِ بْنَ عُمَرَ وَأَبَا هُرَيْرَةَ</w:t>
      </w:r>
      <w:r w:rsidRPr="00423AB6">
        <w:rPr>
          <w:rStyle w:val="Char3"/>
          <w:rFonts w:eastAsia="MS Mincho" w:hint="cs"/>
          <w:rtl/>
        </w:rPr>
        <w:t xml:space="preserve"> </w:t>
      </w:r>
      <w:r>
        <w:rPr>
          <w:rStyle w:val="Char3"/>
          <w:rFonts w:eastAsia="MS Mincho" w:cs="CTraditional Arabic" w:hint="cs"/>
          <w:rtl/>
        </w:rPr>
        <w:t>ب</w:t>
      </w:r>
      <w:r w:rsidRPr="00423AB6">
        <w:rPr>
          <w:rStyle w:val="Char3"/>
          <w:rFonts w:eastAsia="MS Mincho"/>
          <w:rtl/>
        </w:rPr>
        <w:t xml:space="preserve"> حَدَّثَاهُ</w:t>
      </w:r>
      <w:r w:rsidRPr="00423AB6">
        <w:rPr>
          <w:rStyle w:val="Char3"/>
          <w:rFonts w:eastAsia="MS Mincho" w:hint="cs"/>
          <w:rtl/>
        </w:rPr>
        <w:t>:</w:t>
      </w:r>
      <w:r w:rsidRPr="00423AB6">
        <w:rPr>
          <w:rStyle w:val="Char3"/>
          <w:rFonts w:eastAsia="MS Mincho"/>
          <w:rtl/>
        </w:rPr>
        <w:t xml:space="preserve"> أَنَّهُمَا سَمِعَا رَسُولَ اللَّهِ</w:t>
      </w:r>
      <w:r w:rsidR="00D42469" w:rsidRPr="00D42469">
        <w:rPr>
          <w:rStyle w:val="Char3"/>
          <w:rFonts w:eastAsia="MS Mincho" w:cs="CTraditional Arabic"/>
          <w:rtl/>
        </w:rPr>
        <w:t xml:space="preserve"> ص </w:t>
      </w:r>
      <w:r w:rsidRPr="00423AB6">
        <w:rPr>
          <w:rStyle w:val="Char3"/>
          <w:rFonts w:eastAsia="MS Mincho"/>
          <w:rtl/>
        </w:rPr>
        <w:t>يَقُولُ عَلَى أَعْوَادِ مِنْبَرِهِ</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لَيَنْتَهِيَنَّ أَقْوَامٌ عَنْ وَدْعِهِمْ الْجُمُعَاتِ أَوْ لَيَخْتِمَنَّ اللَّهُ عَلَى قُلُوبِهِمْ ثُمَّ لَيَكُونُنَّ مِنْ الْغَافِلِينَ</w:t>
      </w:r>
      <w:r w:rsidRPr="00423AB6">
        <w:rPr>
          <w:rStyle w:val="Char3"/>
          <w:rFonts w:eastAsia="MS Mincho" w:hint="cs"/>
          <w:rtl/>
        </w:rPr>
        <w:t xml:space="preserve">». </w:t>
      </w:r>
      <w:r w:rsidRPr="0045249F">
        <w:rPr>
          <w:rStyle w:val="Char4"/>
          <w:rFonts w:eastAsia="MS Mincho" w:hint="cs"/>
          <w:rtl/>
        </w:rPr>
        <w:t>(م/865)</w:t>
      </w:r>
    </w:p>
    <w:p w:rsidR="001C7CAE" w:rsidRPr="002E320E" w:rsidRDefault="001C7CAE" w:rsidP="001C7CAE">
      <w:pPr>
        <w:pStyle w:val="PlainText"/>
        <w:widowControl w:val="0"/>
        <w:bidi/>
        <w:ind w:firstLine="284"/>
        <w:jc w:val="both"/>
        <w:rPr>
          <w:rStyle w:val="Char4"/>
          <w:rFonts w:eastAsia="MS Mincho"/>
          <w:rtl/>
        </w:rPr>
      </w:pPr>
      <w:r w:rsidRPr="0045249F">
        <w:rPr>
          <w:rStyle w:val="Char5"/>
          <w:rFonts w:eastAsia="MS Mincho" w:hint="cs"/>
          <w:rtl/>
        </w:rPr>
        <w:t>ترجمه</w:t>
      </w:r>
      <w:r w:rsidRPr="002E320E">
        <w:rPr>
          <w:rStyle w:val="Char4"/>
          <w:rFonts w:eastAsia="MS Mincho" w:hint="cs"/>
          <w:rtl/>
        </w:rPr>
        <w:t xml:space="preserve">: حکم بن میناء روایت می‌کند که: عبدالله بن عمر و ابوهریره </w:t>
      </w:r>
      <w:r>
        <w:rPr>
          <w:rStyle w:val="Char4"/>
          <w:rFonts w:eastAsia="MS Mincho" w:cs="CTraditional Arabic" w:hint="cs"/>
          <w:rtl/>
        </w:rPr>
        <w:t>ب</w:t>
      </w:r>
      <w:r w:rsidRPr="002E320E">
        <w:rPr>
          <w:rStyle w:val="Char4"/>
          <w:rFonts w:eastAsia="MS Mincho" w:hint="cs"/>
          <w:rtl/>
        </w:rPr>
        <w:t xml:space="preserve"> گفتند: شنیدیم که رسول الله</w:t>
      </w:r>
      <w:r w:rsidR="00D42469" w:rsidRPr="00D42469">
        <w:rPr>
          <w:rStyle w:val="Char4"/>
          <w:rFonts w:eastAsia="MS Mincho" w:cs="CTraditional Arabic" w:hint="cs"/>
          <w:rtl/>
        </w:rPr>
        <w:t xml:space="preserve"> ص </w:t>
      </w:r>
      <w:r w:rsidRPr="002E320E">
        <w:rPr>
          <w:rStyle w:val="Char4"/>
          <w:rFonts w:eastAsia="MS Mincho" w:hint="cs"/>
          <w:rtl/>
        </w:rPr>
        <w:t>بر منبرش که از چوب ساخته شده بود، می‌فرمود: «گروه</w:t>
      </w:r>
      <w:r>
        <w:rPr>
          <w:rStyle w:val="Char4"/>
          <w:rFonts w:eastAsia="MS Mincho" w:hint="cs"/>
          <w:rtl/>
        </w:rPr>
        <w:t>‌</w:t>
      </w:r>
      <w:r w:rsidRPr="002E320E">
        <w:rPr>
          <w:rStyle w:val="Char4"/>
          <w:rFonts w:eastAsia="MS Mincho" w:hint="cs"/>
          <w:rtl/>
        </w:rPr>
        <w:t>هایی از ترک نمازهای جمعه، دست بر می‌دارند یا این</w:t>
      </w:r>
      <w:r>
        <w:rPr>
          <w:rStyle w:val="Char4"/>
          <w:rFonts w:eastAsia="MS Mincho" w:hint="cs"/>
          <w:rtl/>
        </w:rPr>
        <w:t>‌</w:t>
      </w:r>
      <w:r w:rsidRPr="002E320E">
        <w:rPr>
          <w:rStyle w:val="Char4"/>
          <w:rFonts w:eastAsia="MS Mincho" w:hint="cs"/>
          <w:rtl/>
        </w:rPr>
        <w:t>که الله بر دل</w:t>
      </w:r>
      <w:r>
        <w:rPr>
          <w:rStyle w:val="Char4"/>
          <w:rFonts w:eastAsia="MS Mincho" w:hint="cs"/>
          <w:rtl/>
        </w:rPr>
        <w:t>‌</w:t>
      </w:r>
      <w:r w:rsidRPr="002E320E">
        <w:rPr>
          <w:rStyle w:val="Char4"/>
          <w:rFonts w:eastAsia="MS Mincho" w:hint="cs"/>
          <w:rtl/>
        </w:rPr>
        <w:t>هایشان مهر می‌زند و آنگاه جزو غافلان بشمار می‌روند».</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25"/>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FE1A47" w:rsidRDefault="001C7CAE" w:rsidP="001C7CAE">
      <w:pPr>
        <w:pStyle w:val="a1"/>
        <w:rPr>
          <w:rFonts w:eastAsia="MS Mincho"/>
          <w:rtl/>
        </w:rPr>
      </w:pPr>
      <w:bookmarkStart w:id="2685" w:name="_Toc256338045"/>
      <w:bookmarkStart w:id="2686" w:name="_Toc256339998"/>
      <w:bookmarkStart w:id="2687" w:name="_Toc261191077"/>
      <w:bookmarkStart w:id="2688" w:name="_Toc261194396"/>
      <w:bookmarkStart w:id="2689" w:name="_Toc445895681"/>
      <w:bookmarkStart w:id="2690" w:name="_Toc448059775"/>
      <w:r w:rsidRPr="00FE1A47">
        <w:rPr>
          <w:rFonts w:eastAsia="MS Mincho" w:hint="cs"/>
          <w:rtl/>
        </w:rPr>
        <w:lastRenderedPageBreak/>
        <w:t>7- نمازهای عید</w:t>
      </w:r>
      <w:bookmarkEnd w:id="2685"/>
      <w:bookmarkEnd w:id="2686"/>
      <w:bookmarkEnd w:id="2687"/>
      <w:bookmarkEnd w:id="2688"/>
      <w:bookmarkEnd w:id="2689"/>
      <w:bookmarkEnd w:id="2690"/>
    </w:p>
    <w:p w:rsidR="001C7CAE" w:rsidRPr="00FE1A47" w:rsidRDefault="001C7CAE" w:rsidP="001C7CAE">
      <w:pPr>
        <w:pStyle w:val="a2"/>
        <w:rPr>
          <w:rFonts w:eastAsia="MS Mincho"/>
          <w:rtl/>
        </w:rPr>
      </w:pPr>
      <w:bookmarkStart w:id="2691" w:name="_Toc256338046"/>
      <w:bookmarkStart w:id="2692" w:name="_Toc256339999"/>
      <w:bookmarkStart w:id="2693" w:name="_Toc261194397"/>
      <w:bookmarkStart w:id="2694" w:name="_Toc445895682"/>
      <w:bookmarkStart w:id="2695" w:name="_Toc448059776"/>
      <w:r w:rsidRPr="00FE1A47">
        <w:rPr>
          <w:rFonts w:eastAsia="MS Mincho" w:hint="cs"/>
          <w:rtl/>
        </w:rPr>
        <w:t>باب (1): ترک اذان و اقامه در نمازهای عید</w:t>
      </w:r>
      <w:bookmarkEnd w:id="2691"/>
      <w:bookmarkEnd w:id="2692"/>
      <w:bookmarkEnd w:id="2693"/>
      <w:bookmarkEnd w:id="2694"/>
      <w:bookmarkEnd w:id="2695"/>
    </w:p>
    <w:p w:rsidR="001C7CAE" w:rsidRPr="00423AB6" w:rsidRDefault="001C7CAE" w:rsidP="001C7CAE">
      <w:pPr>
        <w:pStyle w:val="PlainText"/>
        <w:widowControl w:val="0"/>
        <w:bidi/>
        <w:ind w:firstLine="284"/>
        <w:jc w:val="both"/>
        <w:rPr>
          <w:rStyle w:val="Char3"/>
          <w:rFonts w:eastAsia="MS Mincho"/>
          <w:rtl/>
        </w:rPr>
      </w:pPr>
      <w:r w:rsidRPr="0045249F">
        <w:rPr>
          <w:rStyle w:val="Char4"/>
          <w:rFonts w:eastAsia="MS Mincho" w:hint="cs"/>
          <w:rtl/>
        </w:rPr>
        <w:t>427</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جَابِرِ بْنِ سَمُرَةَ</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صَلَّيْتُ مَعَ رَسُولِ اللَّهِ</w:t>
      </w:r>
      <w:r w:rsidR="00D42469" w:rsidRPr="00D42469">
        <w:rPr>
          <w:rStyle w:val="Char3"/>
          <w:rFonts w:eastAsia="MS Mincho" w:cs="CTraditional Arabic"/>
          <w:rtl/>
        </w:rPr>
        <w:t xml:space="preserve"> ص </w:t>
      </w:r>
      <w:r w:rsidRPr="00423AB6">
        <w:rPr>
          <w:rStyle w:val="Char3"/>
          <w:rFonts w:eastAsia="MS Mincho"/>
          <w:rtl/>
        </w:rPr>
        <w:t>الْعِيدَيْن</w:t>
      </w:r>
      <w:r w:rsidRPr="00423AB6">
        <w:rPr>
          <w:rStyle w:val="Char3"/>
          <w:rFonts w:eastAsia="MS Mincho" w:hint="cs"/>
          <w:rtl/>
        </w:rPr>
        <w:t>َ</w:t>
      </w:r>
      <w:r w:rsidRPr="00423AB6">
        <w:rPr>
          <w:rStyle w:val="Char3"/>
          <w:rFonts w:eastAsia="MS Mincho"/>
          <w:rtl/>
        </w:rPr>
        <w:t xml:space="preserve"> غَيْرَ مَرَّةٍ وَلا</w:t>
      </w:r>
      <w:r w:rsidRPr="00423AB6">
        <w:rPr>
          <w:rStyle w:val="Char3"/>
          <w:rFonts w:eastAsia="MS Mincho" w:hint="cs"/>
          <w:rtl/>
        </w:rPr>
        <w:t>َ</w:t>
      </w:r>
      <w:r w:rsidRPr="00423AB6">
        <w:rPr>
          <w:rStyle w:val="Char3"/>
          <w:rFonts w:eastAsia="MS Mincho"/>
          <w:rtl/>
        </w:rPr>
        <w:t xml:space="preserve"> مَرَّتَيْنِ</w:t>
      </w:r>
      <w:r w:rsidRPr="00423AB6">
        <w:rPr>
          <w:rStyle w:val="Char3"/>
          <w:rFonts w:eastAsia="MS Mincho" w:hint="cs"/>
          <w:rtl/>
        </w:rPr>
        <w:t>،</w:t>
      </w:r>
      <w:r w:rsidRPr="00423AB6">
        <w:rPr>
          <w:rStyle w:val="Char3"/>
          <w:rFonts w:eastAsia="MS Mincho"/>
          <w:rtl/>
        </w:rPr>
        <w:t xml:space="preserve"> بِغَيْرِ أَذَانٍ وَلا إِقَامَةٍ</w:t>
      </w:r>
      <w:r w:rsidRPr="00423AB6">
        <w:rPr>
          <w:rStyle w:val="Char3"/>
          <w:rFonts w:eastAsia="MS Mincho" w:hint="cs"/>
          <w:rtl/>
        </w:rPr>
        <w:t xml:space="preserve">. </w:t>
      </w:r>
      <w:r w:rsidRPr="0045249F">
        <w:rPr>
          <w:rStyle w:val="Char4"/>
          <w:rFonts w:eastAsia="MS Mincho" w:hint="cs"/>
          <w:rtl/>
        </w:rPr>
        <w:t>(م/887)</w:t>
      </w:r>
    </w:p>
    <w:p w:rsidR="001C7CAE" w:rsidRPr="002E320E" w:rsidRDefault="001C7CAE" w:rsidP="001C7CAE">
      <w:pPr>
        <w:pStyle w:val="PlainText"/>
        <w:widowControl w:val="0"/>
        <w:bidi/>
        <w:ind w:firstLine="284"/>
        <w:jc w:val="both"/>
        <w:rPr>
          <w:rStyle w:val="Char4"/>
          <w:rFonts w:eastAsia="MS Mincho"/>
          <w:rtl/>
        </w:rPr>
      </w:pPr>
      <w:r w:rsidRPr="00973882">
        <w:rPr>
          <w:rStyle w:val="Char5"/>
          <w:rFonts w:eastAsia="MS Mincho" w:hint="cs"/>
          <w:spacing w:val="-4"/>
          <w:rtl/>
        </w:rPr>
        <w:t>ترجمه</w:t>
      </w:r>
      <w:r w:rsidRPr="00973882">
        <w:rPr>
          <w:rStyle w:val="Char4"/>
          <w:rFonts w:eastAsia="MS Mincho" w:hint="cs"/>
          <w:spacing w:val="-4"/>
          <w:rtl/>
        </w:rPr>
        <w:t>: جابر بن سمره</w:t>
      </w:r>
      <w:r w:rsidR="00D42469" w:rsidRPr="00D42469">
        <w:rPr>
          <w:rStyle w:val="Char4"/>
          <w:rFonts w:eastAsia="MS Mincho" w:cs="CTraditional Arabic" w:hint="cs"/>
          <w:spacing w:val="-4"/>
          <w:rtl/>
        </w:rPr>
        <w:t xml:space="preserve"> س </w:t>
      </w:r>
      <w:r w:rsidRPr="00973882">
        <w:rPr>
          <w:rStyle w:val="Char4"/>
          <w:rFonts w:eastAsia="MS Mincho" w:hint="cs"/>
          <w:spacing w:val="-4"/>
          <w:rtl/>
        </w:rPr>
        <w:t>می‌گوید: بیشتر از یک بار و دوبار، همراه رسول الله</w:t>
      </w:r>
      <w:r w:rsidR="00D42469" w:rsidRPr="00D42469">
        <w:rPr>
          <w:rStyle w:val="Char4"/>
          <w:rFonts w:eastAsia="MS Mincho" w:cs="CTraditional Arabic" w:hint="cs"/>
          <w:spacing w:val="-4"/>
          <w:rtl/>
        </w:rPr>
        <w:t xml:space="preserve"> ص </w:t>
      </w:r>
      <w:r w:rsidRPr="002E320E">
        <w:rPr>
          <w:rStyle w:val="Char4"/>
          <w:rFonts w:eastAsia="MS Mincho" w:hint="cs"/>
          <w:rtl/>
        </w:rPr>
        <w:t>نمازهای عید فطر و قربان را بدون اذان و اقامه خواندم.</w:t>
      </w:r>
    </w:p>
    <w:p w:rsidR="001C7CAE" w:rsidRPr="00FE1A47" w:rsidRDefault="001C7CAE" w:rsidP="001C7CAE">
      <w:pPr>
        <w:pStyle w:val="a2"/>
        <w:rPr>
          <w:rFonts w:eastAsia="MS Mincho"/>
          <w:rtl/>
        </w:rPr>
      </w:pPr>
      <w:bookmarkStart w:id="2696" w:name="_Toc256338047"/>
      <w:bookmarkStart w:id="2697" w:name="_Toc256340000"/>
      <w:bookmarkStart w:id="2698" w:name="_Toc261194398"/>
      <w:bookmarkStart w:id="2699" w:name="_Toc445895683"/>
      <w:bookmarkStart w:id="2700" w:name="_Toc448059777"/>
      <w:r w:rsidRPr="00FE1A47">
        <w:rPr>
          <w:rFonts w:eastAsia="MS Mincho" w:hint="cs"/>
          <w:rtl/>
        </w:rPr>
        <w:t>باب(2): نمازهای عید قبل از خطبه خوانده می‌شوند</w:t>
      </w:r>
      <w:bookmarkEnd w:id="2696"/>
      <w:bookmarkEnd w:id="2697"/>
      <w:bookmarkEnd w:id="2698"/>
      <w:bookmarkEnd w:id="2699"/>
      <w:bookmarkEnd w:id="2700"/>
    </w:p>
    <w:p w:rsidR="001C7CAE" w:rsidRPr="00423AB6" w:rsidRDefault="001C7CAE" w:rsidP="001C7CAE">
      <w:pPr>
        <w:pStyle w:val="PlainText"/>
        <w:widowControl w:val="0"/>
        <w:bidi/>
        <w:ind w:firstLine="284"/>
        <w:jc w:val="both"/>
        <w:rPr>
          <w:rStyle w:val="Char3"/>
          <w:rFonts w:eastAsia="MS Mincho"/>
          <w:rtl/>
        </w:rPr>
      </w:pPr>
      <w:r w:rsidRPr="0045249F">
        <w:rPr>
          <w:rStyle w:val="Char4"/>
          <w:rFonts w:eastAsia="MS Mincho" w:hint="cs"/>
          <w:rtl/>
        </w:rPr>
        <w:t>428</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ابْنِ عَبَّاسٍ</w:t>
      </w:r>
      <w:r>
        <w:rPr>
          <w:rStyle w:val="Char3"/>
          <w:rFonts w:eastAsia="MS Mincho" w:hint="cs"/>
          <w:rtl/>
        </w:rPr>
        <w:t xml:space="preserve"> </w:t>
      </w:r>
      <w:r>
        <w:rPr>
          <w:rStyle w:val="Char3"/>
          <w:rFonts w:cs="CTraditional Arabic" w:hint="cs"/>
          <w:rtl/>
        </w:rPr>
        <w:t>ب</w:t>
      </w:r>
      <w:r w:rsidRPr="00FE1A47">
        <w:rPr>
          <w:rStyle w:val="Char3"/>
          <w:rFonts w:eastAsia="MS Mincho" w:hint="cs"/>
          <w:rtl/>
        </w:rPr>
        <w:t xml:space="preserve"> </w:t>
      </w:r>
      <w:r w:rsidRPr="00FE1A47">
        <w:rPr>
          <w:rStyle w:val="Char3"/>
          <w:rFonts w:eastAsia="MS Mincho"/>
          <w:rtl/>
        </w:rPr>
        <w:t>قَالَ</w:t>
      </w:r>
      <w:r w:rsidRPr="00423AB6">
        <w:rPr>
          <w:rStyle w:val="Char3"/>
          <w:rFonts w:eastAsia="MS Mincho" w:hint="cs"/>
          <w:rtl/>
        </w:rPr>
        <w:t>:</w:t>
      </w:r>
      <w:r w:rsidRPr="00423AB6">
        <w:rPr>
          <w:rStyle w:val="Char3"/>
          <w:rFonts w:eastAsia="MS Mincho"/>
          <w:rtl/>
        </w:rPr>
        <w:t xml:space="preserve"> شَهِدْتُ صَلاةَ الْفِطْرِ مَعَ نَبِيِّ اللَّهِ</w:t>
      </w:r>
      <w:r w:rsidR="00D42469" w:rsidRPr="00D42469">
        <w:rPr>
          <w:rStyle w:val="Char3"/>
          <w:rFonts w:eastAsia="MS Mincho" w:cs="CTraditional Arabic"/>
          <w:rtl/>
        </w:rPr>
        <w:t xml:space="preserve"> ص </w:t>
      </w:r>
      <w:r w:rsidRPr="00423AB6">
        <w:rPr>
          <w:rStyle w:val="Char3"/>
          <w:rFonts w:eastAsia="MS Mincho"/>
          <w:rtl/>
        </w:rPr>
        <w:t>وَأَبِي بَكْرٍ وَعُمَرَ وَعُثْمَانَ</w:t>
      </w:r>
      <w:r w:rsidRPr="00423AB6">
        <w:rPr>
          <w:rStyle w:val="Char3"/>
          <w:rFonts w:eastAsia="MS Mincho" w:hint="cs"/>
          <w:rtl/>
        </w:rPr>
        <w:t xml:space="preserve"> </w:t>
      </w:r>
      <w:r w:rsidRPr="00E03708">
        <w:rPr>
          <w:rFonts w:cs="CTraditional Arabic" w:hint="cs"/>
          <w:sz w:val="27"/>
          <w:szCs w:val="27"/>
          <w:rtl/>
        </w:rPr>
        <w:t>ش</w:t>
      </w:r>
      <w:r w:rsidRPr="00423AB6">
        <w:rPr>
          <w:rStyle w:val="Char3"/>
          <w:rFonts w:eastAsia="MS Mincho" w:hint="cs"/>
          <w:rtl/>
        </w:rPr>
        <w:t>،</w:t>
      </w:r>
      <w:r w:rsidRPr="00423AB6">
        <w:rPr>
          <w:rStyle w:val="Char3"/>
          <w:rFonts w:eastAsia="MS Mincho"/>
          <w:rtl/>
        </w:rPr>
        <w:t xml:space="preserve"> فَكُلُّهُمْ يُصَلِّيهَا قَبْلَ الْخُطْبَةِ ثُمَّ يَخْطُبُ</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فَنَزَلَ نَبِيُّ اللَّهِ</w:t>
      </w:r>
      <w:r w:rsidR="00D42469" w:rsidRPr="00D42469">
        <w:rPr>
          <w:rStyle w:val="Char3"/>
          <w:rFonts w:eastAsia="MS Mincho" w:cs="CTraditional Arabic"/>
          <w:rtl/>
        </w:rPr>
        <w:t xml:space="preserve"> ص </w:t>
      </w:r>
      <w:r w:rsidRPr="00423AB6">
        <w:rPr>
          <w:rStyle w:val="Char3"/>
          <w:rFonts w:eastAsia="MS Mincho"/>
          <w:rtl/>
        </w:rPr>
        <w:t>كَأَنِّي أَنْظُرُ إِلَيْهِ حِينَ يُجَلِّسُ الرِّجَالَ بِيَدِهِ</w:t>
      </w:r>
      <w:r w:rsidRPr="00423AB6">
        <w:rPr>
          <w:rStyle w:val="Char3"/>
          <w:rFonts w:eastAsia="MS Mincho" w:hint="cs"/>
          <w:rtl/>
        </w:rPr>
        <w:t>،</w:t>
      </w:r>
      <w:r w:rsidRPr="00423AB6">
        <w:rPr>
          <w:rStyle w:val="Char3"/>
          <w:rFonts w:eastAsia="MS Mincho"/>
          <w:rtl/>
        </w:rPr>
        <w:t xml:space="preserve"> ثُمَّ أَقْبَلَ يَشُقُّهُمْ حَتَّى جَاءَ النِّسَاءَ وَمَعَهُ بِلالٌ</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 xml:space="preserve">: </w:t>
      </w:r>
      <w:r w:rsidRPr="00E03708">
        <w:rPr>
          <w:rFonts w:ascii="AGA Arabesque" w:eastAsia="MS Mincho" w:hAnsi="AGA Arabesque"/>
          <w:color w:val="000000"/>
          <w:sz w:val="22"/>
          <w:szCs w:val="28"/>
          <w:rtl/>
        </w:rPr>
        <w:t>﴿</w:t>
      </w:r>
      <w:r w:rsidRPr="00E03708">
        <w:rPr>
          <w:rFonts w:ascii="AGA Arabesque" w:eastAsia="MS Mincho" w:hAnsi="AGA Arabesque" w:cs="KFGQPC Uthmanic Script HAFS" w:hint="cs"/>
          <w:color w:val="000000"/>
          <w:sz w:val="22"/>
          <w:szCs w:val="28"/>
          <w:rtl/>
        </w:rPr>
        <w:t>يَٰ</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أَيُّهَا</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ٱلنَّبِيُّ</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إِذَا</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جَا</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ءَكَ</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ٱل</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مُؤ</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مِنَٰتُ</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يُبَايِع</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نَكَ</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عَلَىٰ</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أَن</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لَّا</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يُش</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رِك</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نَ</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بِٱللَّهِ</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شَي</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w:t>
      </w:r>
      <w:r w:rsidRPr="00E03708">
        <w:rPr>
          <w:rFonts w:ascii="Tahoma" w:eastAsia="MS Mincho" w:hAnsi="Tahoma" w:cs="KFGQPC Uthmanic Script HAFS" w:hint="cs"/>
          <w:color w:val="000000"/>
          <w:sz w:val="22"/>
          <w:szCs w:val="28"/>
          <w:rtl/>
        </w:rPr>
        <w:t>ٔ</w:t>
      </w:r>
      <w:r w:rsidRPr="00E03708">
        <w:rPr>
          <w:rFonts w:ascii="Segoe UI Semilight" w:eastAsia="MS Mincho" w:hAnsi="Segoe UI Semilight"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ا</w:t>
      </w:r>
      <w:r w:rsidRPr="00E03708">
        <w:rPr>
          <w:rFonts w:ascii="Tahoma" w:eastAsia="MS Mincho" w:hAnsi="Tahoma" w:hint="cs"/>
          <w:color w:val="000000"/>
          <w:sz w:val="22"/>
          <w:szCs w:val="28"/>
          <w:rtl/>
        </w:rPr>
        <w:t>﴾</w:t>
      </w:r>
      <w:r>
        <w:rPr>
          <w:rFonts w:ascii="AGA Arabesque" w:eastAsia="MS Mincho" w:hAnsi="AGA Arabesque" w:hint="cs"/>
          <w:color w:val="000000"/>
          <w:sz w:val="22"/>
          <w:szCs w:val="22"/>
          <w:rtl/>
          <w:lang w:bidi="ar-SA"/>
        </w:rPr>
        <w:t xml:space="preserve"> </w:t>
      </w:r>
      <w:r w:rsidRPr="00423AB6">
        <w:rPr>
          <w:rStyle w:val="Char3"/>
          <w:rFonts w:eastAsia="MS Mincho"/>
          <w:rtl/>
        </w:rPr>
        <w:t>فَتَلا هَذِهِ الآيَةَ حَتَّى فَرَغَ مِنْهَا</w:t>
      </w:r>
      <w:r w:rsidRPr="00423AB6">
        <w:rPr>
          <w:rStyle w:val="Char3"/>
          <w:rFonts w:eastAsia="MS Mincho" w:hint="cs"/>
          <w:rtl/>
        </w:rPr>
        <w:t>،</w:t>
      </w:r>
      <w:r w:rsidRPr="00423AB6">
        <w:rPr>
          <w:rStyle w:val="Char3"/>
          <w:rFonts w:eastAsia="MS Mincho"/>
          <w:rtl/>
        </w:rPr>
        <w:t xml:space="preserve"> ثُمَّ قَالَ حِينَ فَرَغَ مِنْهَا</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أَنْتُنَّ عَلَى ذَلِكِ</w:t>
      </w:r>
      <w:r w:rsidRPr="00423AB6">
        <w:rPr>
          <w:rStyle w:val="Char3"/>
          <w:rFonts w:eastAsia="MS Mincho" w:hint="cs"/>
          <w:rtl/>
        </w:rPr>
        <w:t>».</w:t>
      </w:r>
      <w:r w:rsidRPr="00423AB6">
        <w:rPr>
          <w:rStyle w:val="Char3"/>
          <w:rFonts w:eastAsia="MS Mincho"/>
          <w:rtl/>
        </w:rPr>
        <w:t xml:space="preserve"> فَقَالَتْ امْرَأَةٌ وَاحِدَةٌ لَمْ يُجِبْهُ غَيْرُهَا مِنْهُنَّ</w:t>
      </w:r>
      <w:r w:rsidRPr="00423AB6">
        <w:rPr>
          <w:rStyle w:val="Char3"/>
          <w:rFonts w:eastAsia="MS Mincho" w:hint="cs"/>
          <w:rtl/>
        </w:rPr>
        <w:t>:</w:t>
      </w:r>
      <w:r w:rsidRPr="00423AB6">
        <w:rPr>
          <w:rStyle w:val="Char3"/>
          <w:rFonts w:eastAsia="MS Mincho"/>
          <w:rtl/>
        </w:rPr>
        <w:t xml:space="preserve"> نَعَمْ يَا نَبِيَّ اللَّهِ</w:t>
      </w:r>
      <w:r w:rsidRPr="00423AB6">
        <w:rPr>
          <w:rStyle w:val="Char3"/>
          <w:rFonts w:eastAsia="MS Mincho" w:hint="cs"/>
          <w:rtl/>
        </w:rPr>
        <w:t>،</w:t>
      </w:r>
      <w:r w:rsidRPr="00423AB6">
        <w:rPr>
          <w:rStyle w:val="Char3"/>
          <w:rFonts w:eastAsia="MS Mincho"/>
          <w:rtl/>
        </w:rPr>
        <w:t xml:space="preserve"> لا يُدْرَى حِينَئِذٍ مَنْ هِيَ</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فَتَصَدَّقْنَ</w:t>
      </w:r>
      <w:r w:rsidRPr="00423AB6">
        <w:rPr>
          <w:rStyle w:val="Char3"/>
          <w:rFonts w:eastAsia="MS Mincho" w:hint="cs"/>
          <w:rtl/>
        </w:rPr>
        <w:t>».</w:t>
      </w:r>
      <w:r w:rsidRPr="00423AB6">
        <w:rPr>
          <w:rStyle w:val="Char3"/>
          <w:rFonts w:eastAsia="MS Mincho"/>
          <w:rtl/>
        </w:rPr>
        <w:t xml:space="preserve"> فَبَسَطَ بِلالٌ ثَوْبَهُ</w:t>
      </w:r>
      <w:r w:rsidRPr="00423AB6">
        <w:rPr>
          <w:rStyle w:val="Char3"/>
          <w:rFonts w:eastAsia="MS Mincho" w:hint="cs"/>
          <w:rtl/>
        </w:rPr>
        <w:t>،</w:t>
      </w:r>
      <w:r w:rsidRPr="00423AB6">
        <w:rPr>
          <w:rStyle w:val="Char3"/>
          <w:rFonts w:eastAsia="MS Mincho"/>
          <w:rtl/>
        </w:rPr>
        <w:t xml:space="preserve"> ثُمَّ قَالَ</w:t>
      </w:r>
      <w:r w:rsidRPr="00423AB6">
        <w:rPr>
          <w:rStyle w:val="Char3"/>
          <w:rFonts w:eastAsia="MS Mincho" w:hint="cs"/>
          <w:rtl/>
        </w:rPr>
        <w:t>:</w:t>
      </w:r>
      <w:r w:rsidRPr="00423AB6">
        <w:rPr>
          <w:rStyle w:val="Char3"/>
          <w:rFonts w:eastAsia="MS Mincho"/>
          <w:rtl/>
        </w:rPr>
        <w:t xml:space="preserve"> هَلُمَّ فِدًى لَكُنَّ أَبِي وَأُمِّي</w:t>
      </w:r>
      <w:r w:rsidRPr="00423AB6">
        <w:rPr>
          <w:rStyle w:val="Char3"/>
          <w:rFonts w:eastAsia="MS Mincho" w:hint="cs"/>
          <w:rtl/>
        </w:rPr>
        <w:t>،</w:t>
      </w:r>
      <w:r w:rsidRPr="00423AB6">
        <w:rPr>
          <w:rStyle w:val="Char3"/>
          <w:rFonts w:eastAsia="MS Mincho"/>
          <w:rtl/>
        </w:rPr>
        <w:t xml:space="preserve"> فَجَعَلْنَ يُلْقِينَ الْفَتَخَ وَالْخَوَاتِمَ فِي ثَوْبِ بِلالٍ</w:t>
      </w:r>
      <w:r w:rsidRPr="00423AB6">
        <w:rPr>
          <w:rStyle w:val="Char3"/>
          <w:rFonts w:eastAsia="MS Mincho" w:hint="cs"/>
          <w:rtl/>
        </w:rPr>
        <w:t xml:space="preserve">. </w:t>
      </w:r>
      <w:r w:rsidRPr="00FE1A47">
        <w:rPr>
          <w:rStyle w:val="Char4"/>
          <w:rFonts w:eastAsia="MS Mincho" w:hint="cs"/>
          <w:rtl/>
        </w:rPr>
        <w:t>(م/884)</w:t>
      </w:r>
    </w:p>
    <w:p w:rsidR="001C7CAE" w:rsidRPr="002E320E" w:rsidRDefault="001C7CAE" w:rsidP="001C7CAE">
      <w:pPr>
        <w:pStyle w:val="PlainText"/>
        <w:widowControl w:val="0"/>
        <w:bidi/>
        <w:ind w:firstLine="284"/>
        <w:jc w:val="both"/>
        <w:rPr>
          <w:rStyle w:val="Char4"/>
          <w:rFonts w:eastAsia="MS Mincho"/>
          <w:rtl/>
        </w:rPr>
      </w:pPr>
      <w:r w:rsidRPr="00E03708">
        <w:rPr>
          <w:rStyle w:val="Char5"/>
          <w:rFonts w:eastAsia="MS Mincho" w:hint="cs"/>
          <w:rtl/>
        </w:rPr>
        <w:t>ترجمه</w:t>
      </w:r>
      <w:r w:rsidRPr="002E320E">
        <w:rPr>
          <w:rStyle w:val="Char4"/>
          <w:rFonts w:eastAsia="MS Mincho" w:hint="cs"/>
          <w:rtl/>
        </w:rPr>
        <w:t xml:space="preserve">: ابن عباس </w:t>
      </w:r>
      <w:r>
        <w:rPr>
          <w:rStyle w:val="Char4"/>
          <w:rFonts w:eastAsia="MS Mincho" w:cs="CTraditional Arabic" w:hint="cs"/>
          <w:rtl/>
        </w:rPr>
        <w:t>ب</w:t>
      </w:r>
      <w:r w:rsidRPr="002E320E">
        <w:rPr>
          <w:rStyle w:val="Char4"/>
          <w:rFonts w:eastAsia="MS Mincho" w:hint="cs"/>
          <w:rtl/>
        </w:rPr>
        <w:t xml:space="preserve"> می‌گوید: همراه نبی اکرم</w:t>
      </w:r>
      <w:r w:rsidR="00D42469" w:rsidRPr="00D42469">
        <w:rPr>
          <w:rStyle w:val="Char4"/>
          <w:rFonts w:eastAsia="MS Mincho" w:cs="CTraditional Arabic" w:hint="cs"/>
          <w:rtl/>
        </w:rPr>
        <w:t xml:space="preserve"> ص </w:t>
      </w:r>
      <w:r w:rsidRPr="002E320E">
        <w:rPr>
          <w:rStyle w:val="Char4"/>
          <w:rFonts w:eastAsia="MS Mincho" w:hint="cs"/>
          <w:rtl/>
        </w:rPr>
        <w:t>، ابوبکر، عمر و عثمان</w:t>
      </w:r>
      <w:r>
        <w:rPr>
          <w:rStyle w:val="Char4"/>
          <w:rFonts w:eastAsia="MS Mincho" w:hint="cs"/>
          <w:rtl/>
        </w:rPr>
        <w:t xml:space="preserve"> </w:t>
      </w:r>
      <w:r w:rsidRPr="002E320E">
        <w:rPr>
          <w:rStyle w:val="Char4"/>
          <w:rFonts w:eastAsia="MS Mincho" w:hint="cs"/>
          <w:rtl/>
        </w:rPr>
        <w:sym w:font="AGA Arabesque" w:char="F079"/>
      </w:r>
      <w:r w:rsidRPr="002E320E">
        <w:rPr>
          <w:rStyle w:val="Char4"/>
          <w:rFonts w:eastAsia="MS Mincho" w:hint="cs"/>
          <w:rtl/>
        </w:rPr>
        <w:t xml:space="preserve"> در نماز عید فطر، شرکت کردم. همه‌ی‌ آنان، قبل از خطبه، نماز می‌خواندند و بعد از آن، به ایراد خطبه می‌پرداختند.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گویا من هم اکنون به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نگاه می‌کنم که مردان را با دستش اشاره می‌کند که بنشینید. آنگاه همراه بلال از میان صف‌های مردان گذشت و نزد زنان رفت و این آیه را تلاوت نمود که: </w:t>
      </w:r>
      <w:r w:rsidRPr="00E03708">
        <w:rPr>
          <w:rFonts w:ascii="AGA Arabesque" w:eastAsia="MS Mincho" w:hAnsi="AGA Arabesque"/>
          <w:color w:val="000000"/>
          <w:sz w:val="22"/>
          <w:szCs w:val="28"/>
          <w:rtl/>
        </w:rPr>
        <w:t>﴿</w:t>
      </w:r>
      <w:r w:rsidRPr="00E03708">
        <w:rPr>
          <w:rFonts w:ascii="AGA Arabesque" w:eastAsia="MS Mincho" w:hAnsi="AGA Arabesque" w:cs="KFGQPC Uthmanic Script HAFS" w:hint="cs"/>
          <w:color w:val="000000"/>
          <w:sz w:val="22"/>
          <w:szCs w:val="28"/>
          <w:rtl/>
        </w:rPr>
        <w:t>يَٰ</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أَيُّهَا</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ٱلنَّبِيُّ</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إِذَا</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جَا</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ءَكَ</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ٱل</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مُؤ</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مِنَٰتُ</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يُبَايِع</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نَكَ</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عَلَىٰ</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أَن</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لَّا</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يُش</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رِك</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نَ</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بِٱللَّهِ</w:t>
      </w:r>
      <w:r w:rsidRPr="00E03708">
        <w:rPr>
          <w:rFonts w:ascii="AGA Arabesque" w:eastAsia="MS Mincho" w:hAnsi="AGA Arabesque" w:cs="KFGQPC Uthmanic Script HAFS"/>
          <w:color w:val="000000"/>
          <w:sz w:val="22"/>
          <w:szCs w:val="28"/>
          <w:rtl/>
        </w:rPr>
        <w:t xml:space="preserve"> </w:t>
      </w:r>
      <w:r w:rsidRPr="00E03708">
        <w:rPr>
          <w:rFonts w:ascii="AGA Arabesque" w:eastAsia="MS Mincho" w:hAnsi="AGA Arabesque" w:cs="KFGQPC Uthmanic Script HAFS" w:hint="cs"/>
          <w:color w:val="000000"/>
          <w:sz w:val="22"/>
          <w:szCs w:val="28"/>
          <w:rtl/>
        </w:rPr>
        <w:t>شَي</w:t>
      </w:r>
      <w:r w:rsidRPr="00E03708">
        <w:rPr>
          <w:rFonts w:ascii="Tahoma" w:eastAsia="MS Mincho" w:hAnsi="Tahoma"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w:t>
      </w:r>
      <w:r w:rsidRPr="00E03708">
        <w:rPr>
          <w:rFonts w:ascii="Tahoma" w:eastAsia="MS Mincho" w:hAnsi="Tahoma" w:cs="KFGQPC Uthmanic Script HAFS" w:hint="cs"/>
          <w:color w:val="000000"/>
          <w:sz w:val="22"/>
          <w:szCs w:val="28"/>
          <w:rtl/>
        </w:rPr>
        <w:t>ٔ</w:t>
      </w:r>
      <w:r w:rsidRPr="00E03708">
        <w:rPr>
          <w:rFonts w:ascii="Segoe UI Semilight" w:eastAsia="MS Mincho" w:hAnsi="Segoe UI Semilight" w:cs="KFGQPC Uthmanic Script HAFS" w:hint="cs"/>
          <w:color w:val="000000"/>
          <w:sz w:val="22"/>
          <w:szCs w:val="28"/>
          <w:rtl/>
        </w:rPr>
        <w:t>ٗ</w:t>
      </w:r>
      <w:r w:rsidRPr="00E03708">
        <w:rPr>
          <w:rFonts w:ascii="AGA Arabesque" w:eastAsia="MS Mincho" w:hAnsi="AGA Arabesque" w:cs="KFGQPC Uthmanic Script HAFS" w:hint="cs"/>
          <w:color w:val="000000"/>
          <w:sz w:val="22"/>
          <w:szCs w:val="28"/>
          <w:rtl/>
        </w:rPr>
        <w:t>ا</w:t>
      </w:r>
      <w:r w:rsidRPr="00E03708">
        <w:rPr>
          <w:rFonts w:ascii="Tahoma" w:eastAsia="MS Mincho" w:hAnsi="Tahoma" w:hint="cs"/>
          <w:color w:val="000000"/>
          <w:sz w:val="22"/>
          <w:szCs w:val="28"/>
          <w:rtl/>
        </w:rPr>
        <w:t>﴾</w:t>
      </w:r>
      <w:r>
        <w:rPr>
          <w:rFonts w:ascii="AGA Arabesque" w:eastAsia="MS Mincho" w:hAnsi="AGA Arabesque" w:hint="eastAsia"/>
          <w:color w:val="000000"/>
          <w:sz w:val="28"/>
          <w:szCs w:val="28"/>
          <w:rtl/>
          <w:lang w:bidi="ar-SA"/>
        </w:rPr>
        <w:t xml:space="preserve"> </w:t>
      </w:r>
      <w:r>
        <w:rPr>
          <w:rStyle w:val="Char4"/>
          <w:rFonts w:eastAsia="MS Mincho" w:hint="cs"/>
          <w:rtl/>
        </w:rPr>
        <w:t>«</w:t>
      </w:r>
      <w:r w:rsidRPr="00E03708">
        <w:rPr>
          <w:rStyle w:val="Char7"/>
          <w:rFonts w:eastAsia="MS Mincho" w:hint="cs"/>
          <w:rtl/>
        </w:rPr>
        <w:t>ای پیامبر! هنگامی‌که زنان مؤمن نزد تو آمدند که با تو بیعت نمایند تا با الله هیچ چیز را شریک قرار ندهند...</w:t>
      </w:r>
      <w:r w:rsidRPr="00E03708">
        <w:rPr>
          <w:rStyle w:val="Char4"/>
          <w:rFonts w:eastAsia="MS Mincho" w:hint="cs"/>
          <w:rtl/>
        </w:rPr>
        <w:t>»</w:t>
      </w:r>
      <w:r w:rsidRPr="002E320E">
        <w:rPr>
          <w:rStyle w:val="Char4"/>
          <w:rFonts w:eastAsia="MS Mincho" w:hint="cs"/>
          <w:rtl/>
        </w:rPr>
        <w:t xml:space="preserve">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این آیه را تا پایان، تلاوت نمود و بعد از آن، فرمود: «آیا شما بر همین بیعت هستید»؟ یک زن که </w:t>
      </w:r>
      <w:r w:rsidRPr="002E320E">
        <w:rPr>
          <w:rStyle w:val="Char4"/>
          <w:rFonts w:eastAsia="MS Mincho" w:hint="cs"/>
          <w:rtl/>
        </w:rPr>
        <w:lastRenderedPageBreak/>
        <w:t>بجز او کسی دیگر، پاسخ نداد، گفت: بلی، یا رسول الله.</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در آن وقت، دانسته نشد که او کیست. به هر حال، نبی اکرم</w:t>
      </w:r>
      <w:r w:rsidR="00D42469" w:rsidRPr="00D42469">
        <w:rPr>
          <w:rStyle w:val="Char4"/>
          <w:rFonts w:eastAsia="MS Mincho" w:cs="CTraditional Arabic" w:hint="cs"/>
          <w:rtl/>
        </w:rPr>
        <w:t xml:space="preserve"> ص </w:t>
      </w:r>
      <w:r w:rsidRPr="002E320E">
        <w:rPr>
          <w:rStyle w:val="Char4"/>
          <w:rFonts w:eastAsia="MS Mincho" w:hint="cs"/>
          <w:rtl/>
        </w:rPr>
        <w:t>ادامه داد و فرمود: «پس صدقه بدهید». آنگاه بلال چادرش را پهن کرد و گفت: صدقه دهید؛ پدر و مادرم فدای شما شوند. سپس زنان، شروع به ریختن انگشترهای بزرگ و کوچک در چادر بلال، نمودند.</w:t>
      </w:r>
    </w:p>
    <w:p w:rsidR="001C7CAE" w:rsidRPr="001C61F1" w:rsidRDefault="001C7CAE" w:rsidP="001C7CAE">
      <w:pPr>
        <w:pStyle w:val="a2"/>
        <w:rPr>
          <w:rFonts w:ascii="AGA Arabesque" w:eastAsia="MS Mincho" w:hAnsi="AGA Arabesque" w:cs="Times New Roman" w:hint="eastAsia"/>
          <w:sz w:val="34"/>
          <w:szCs w:val="34"/>
          <w:rtl/>
        </w:rPr>
      </w:pPr>
      <w:bookmarkStart w:id="2701" w:name="_Toc256338048"/>
      <w:bookmarkStart w:id="2702" w:name="_Toc256340001"/>
      <w:bookmarkStart w:id="2703" w:name="_Toc261194399"/>
      <w:bookmarkStart w:id="2704" w:name="_Toc445895684"/>
      <w:bookmarkStart w:id="2705" w:name="_Toc448059778"/>
      <w:r w:rsidRPr="001C61F1">
        <w:rPr>
          <w:rFonts w:eastAsia="MS Mincho" w:hint="cs"/>
          <w:rtl/>
        </w:rPr>
        <w:t>باب (3): سوره</w:t>
      </w:r>
      <w:r>
        <w:rPr>
          <w:rFonts w:eastAsia="MS Mincho" w:hint="cs"/>
          <w:rtl/>
        </w:rPr>
        <w:t>‌ها</w:t>
      </w:r>
      <w:r w:rsidRPr="001C61F1">
        <w:rPr>
          <w:rFonts w:eastAsia="MS Mincho" w:hint="cs"/>
          <w:rtl/>
        </w:rPr>
        <w:t xml:space="preserve">یی که در نمازهای عید خوانده </w:t>
      </w:r>
      <w:r>
        <w:rPr>
          <w:rFonts w:eastAsia="MS Mincho" w:hint="cs"/>
          <w:rtl/>
        </w:rPr>
        <w:t>می‌شو</w:t>
      </w:r>
      <w:r w:rsidRPr="001C61F1">
        <w:rPr>
          <w:rFonts w:eastAsia="MS Mincho" w:hint="cs"/>
          <w:rtl/>
        </w:rPr>
        <w:t>د</w:t>
      </w:r>
      <w:bookmarkEnd w:id="2701"/>
      <w:bookmarkEnd w:id="2702"/>
      <w:bookmarkEnd w:id="2703"/>
      <w:bookmarkEnd w:id="2704"/>
      <w:bookmarkEnd w:id="2705"/>
    </w:p>
    <w:p w:rsidR="001C7CAE" w:rsidRPr="00423AB6" w:rsidRDefault="001C7CAE" w:rsidP="001C7CAE">
      <w:pPr>
        <w:pStyle w:val="PlainText"/>
        <w:widowControl w:val="0"/>
        <w:bidi/>
        <w:ind w:firstLine="284"/>
        <w:jc w:val="both"/>
        <w:rPr>
          <w:rStyle w:val="Char3"/>
          <w:rFonts w:eastAsia="MS Mincho"/>
          <w:rtl/>
        </w:rPr>
      </w:pPr>
      <w:r w:rsidRPr="00E03708">
        <w:rPr>
          <w:rStyle w:val="Char4"/>
          <w:rFonts w:eastAsia="MS Mincho" w:hint="cs"/>
          <w:rtl/>
        </w:rPr>
        <w:t>429</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عُبَيْدِ اللَّهِ بْنِ عَبْدِ اللَّهِ</w:t>
      </w:r>
      <w:r w:rsidRPr="00423AB6">
        <w:rPr>
          <w:rStyle w:val="Char3"/>
          <w:rFonts w:eastAsia="MS Mincho" w:hint="cs"/>
          <w:rtl/>
        </w:rPr>
        <w:t>:</w:t>
      </w:r>
      <w:r w:rsidRPr="00423AB6">
        <w:rPr>
          <w:rStyle w:val="Char3"/>
          <w:rFonts w:eastAsia="MS Mincho"/>
          <w:rtl/>
        </w:rPr>
        <w:t xml:space="preserve"> أَنَّ عُمَرَ بْنَ الْخَطَّابِ</w:t>
      </w:r>
      <w:r w:rsidR="00D42469" w:rsidRPr="00D42469">
        <w:rPr>
          <w:rStyle w:val="Char3"/>
          <w:rFonts w:eastAsia="MS Mincho" w:cs="CTraditional Arabic" w:hint="cs"/>
          <w:rtl/>
        </w:rPr>
        <w:t xml:space="preserve"> س </w:t>
      </w:r>
      <w:r w:rsidRPr="00423AB6">
        <w:rPr>
          <w:rStyle w:val="Char3"/>
          <w:rFonts w:eastAsia="MS Mincho"/>
          <w:rtl/>
        </w:rPr>
        <w:t>سَأَلَ أَبَا وَاقِدٍ اللَّيْثِيَّ</w:t>
      </w:r>
      <w:r w:rsidRPr="00423AB6">
        <w:rPr>
          <w:rStyle w:val="Char3"/>
          <w:rFonts w:eastAsia="MS Mincho" w:hint="cs"/>
          <w:rtl/>
        </w:rPr>
        <w:t>:</w:t>
      </w:r>
      <w:r w:rsidRPr="00423AB6">
        <w:rPr>
          <w:rStyle w:val="Char3"/>
          <w:rFonts w:eastAsia="MS Mincho"/>
          <w:rtl/>
        </w:rPr>
        <w:t xml:space="preserve"> مَا كَانَ يَقْرَأُ بِهِ رَسُولُ اللَّهِ</w:t>
      </w:r>
      <w:r w:rsidR="00D42469" w:rsidRPr="00D42469">
        <w:rPr>
          <w:rStyle w:val="Char3"/>
          <w:rFonts w:eastAsia="MS Mincho" w:cs="CTraditional Arabic"/>
          <w:rtl/>
        </w:rPr>
        <w:t xml:space="preserve"> ص </w:t>
      </w:r>
      <w:r w:rsidRPr="00423AB6">
        <w:rPr>
          <w:rStyle w:val="Char3"/>
          <w:rFonts w:eastAsia="MS Mincho"/>
          <w:rtl/>
        </w:rPr>
        <w:t>فِي الأَضْحَى وَالْفِطْرِ</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كَانَ يَقْرَأُ فِيهِمَا</w:t>
      </w:r>
      <w:r w:rsidR="00065D15" w:rsidRPr="00065D15">
        <w:rPr>
          <w:rStyle w:val="Char3"/>
          <w:rFonts w:eastAsia="MS Mincho" w:cs="CTraditional Arabic"/>
          <w:rtl/>
        </w:rPr>
        <w:t xml:space="preserve"> ب </w:t>
      </w:r>
      <w:r w:rsidRPr="00E03708">
        <w:rPr>
          <w:rStyle w:val="Char3"/>
          <w:rFonts w:eastAsia="MS Mincho"/>
          <w:szCs w:val="28"/>
          <w:rtl/>
        </w:rPr>
        <w:t>﴿</w:t>
      </w:r>
      <w:r w:rsidRPr="00E03708">
        <w:rPr>
          <w:rStyle w:val="Char3"/>
          <w:rFonts w:eastAsia="MS Mincho" w:cs="KFGQPC Uthmanic Script HAFS"/>
          <w:szCs w:val="28"/>
          <w:rtl/>
        </w:rPr>
        <w:t>ق</w:t>
      </w:r>
      <w:r w:rsidRPr="00E03708">
        <w:rPr>
          <w:rStyle w:val="Char3"/>
          <w:rFonts w:ascii="Tahoma" w:eastAsia="MS Mincho" w:hAnsi="Tahoma" w:cs="KFGQPC Uthmanic Script HAFS" w:hint="cs"/>
          <w:szCs w:val="28"/>
          <w:rtl/>
        </w:rPr>
        <w:t>ٓۚ</w:t>
      </w:r>
      <w:r w:rsidRPr="00E03708">
        <w:rPr>
          <w:rStyle w:val="Char3"/>
          <w:rFonts w:eastAsia="MS Mincho" w:cs="KFGQPC Uthmanic Script HAFS"/>
          <w:szCs w:val="28"/>
          <w:rtl/>
        </w:rPr>
        <w:t xml:space="preserve"> </w:t>
      </w:r>
      <w:r w:rsidRPr="00E03708">
        <w:rPr>
          <w:rStyle w:val="Char3"/>
          <w:rFonts w:eastAsia="MS Mincho" w:cs="KFGQPC Uthmanic Script HAFS" w:hint="cs"/>
          <w:szCs w:val="28"/>
          <w:rtl/>
        </w:rPr>
        <w:t>وَٱل</w:t>
      </w:r>
      <w:r w:rsidRPr="00E03708">
        <w:rPr>
          <w:rStyle w:val="Char3"/>
          <w:rFonts w:ascii="Tahoma" w:eastAsia="MS Mincho" w:hAnsi="Tahoma" w:cs="KFGQPC Uthmanic Script HAFS" w:hint="cs"/>
          <w:szCs w:val="28"/>
          <w:rtl/>
        </w:rPr>
        <w:t>ۡ</w:t>
      </w:r>
      <w:r w:rsidRPr="00E03708">
        <w:rPr>
          <w:rStyle w:val="Char3"/>
          <w:rFonts w:eastAsia="MS Mincho" w:cs="KFGQPC Uthmanic Script HAFS" w:hint="cs"/>
          <w:szCs w:val="28"/>
          <w:rtl/>
        </w:rPr>
        <w:t>قُر</w:t>
      </w:r>
      <w:r w:rsidRPr="00E03708">
        <w:rPr>
          <w:rStyle w:val="Char3"/>
          <w:rFonts w:ascii="Tahoma" w:eastAsia="MS Mincho" w:hAnsi="Tahoma" w:cs="KFGQPC Uthmanic Script HAFS" w:hint="cs"/>
          <w:szCs w:val="28"/>
          <w:rtl/>
        </w:rPr>
        <w:t>ۡ</w:t>
      </w:r>
      <w:r w:rsidRPr="00E03708">
        <w:rPr>
          <w:rStyle w:val="Char3"/>
          <w:rFonts w:eastAsia="MS Mincho" w:cs="KFGQPC Uthmanic Script HAFS" w:hint="cs"/>
          <w:szCs w:val="28"/>
          <w:rtl/>
        </w:rPr>
        <w:t>ءَانِ</w:t>
      </w:r>
      <w:r w:rsidRPr="00E03708">
        <w:rPr>
          <w:rStyle w:val="Char3"/>
          <w:rFonts w:eastAsia="MS Mincho" w:cs="KFGQPC Uthmanic Script HAFS"/>
          <w:szCs w:val="28"/>
          <w:rtl/>
        </w:rPr>
        <w:t xml:space="preserve"> </w:t>
      </w:r>
      <w:r w:rsidRPr="00E03708">
        <w:rPr>
          <w:rStyle w:val="Char3"/>
          <w:rFonts w:eastAsia="MS Mincho" w:cs="KFGQPC Uthmanic Script HAFS" w:hint="cs"/>
          <w:szCs w:val="28"/>
          <w:rtl/>
        </w:rPr>
        <w:t>ٱل</w:t>
      </w:r>
      <w:r w:rsidRPr="00E03708">
        <w:rPr>
          <w:rStyle w:val="Char3"/>
          <w:rFonts w:ascii="Tahoma" w:eastAsia="MS Mincho" w:hAnsi="Tahoma" w:cs="KFGQPC Uthmanic Script HAFS" w:hint="cs"/>
          <w:szCs w:val="28"/>
          <w:rtl/>
        </w:rPr>
        <w:t>ۡ</w:t>
      </w:r>
      <w:r w:rsidRPr="00E03708">
        <w:rPr>
          <w:rStyle w:val="Char3"/>
          <w:rFonts w:eastAsia="MS Mincho" w:cs="KFGQPC Uthmanic Script HAFS" w:hint="cs"/>
          <w:szCs w:val="28"/>
          <w:rtl/>
        </w:rPr>
        <w:t>مَجِيدِ</w:t>
      </w:r>
      <w:r w:rsidRPr="00E03708">
        <w:rPr>
          <w:rStyle w:val="Char3"/>
          <w:rFonts w:eastAsia="MS Mincho" w:cs="KFGQPC Uthmanic Script HAFS"/>
          <w:szCs w:val="28"/>
          <w:rtl/>
        </w:rPr>
        <w:t>١</w:t>
      </w:r>
      <w:r w:rsidRPr="00E03708">
        <w:rPr>
          <w:rStyle w:val="Char3"/>
          <w:rFonts w:ascii="Tahoma" w:eastAsia="MS Mincho" w:hAnsi="Tahoma" w:hint="cs"/>
          <w:szCs w:val="28"/>
          <w:rtl/>
        </w:rPr>
        <w:t>﴾</w:t>
      </w:r>
      <w:r>
        <w:rPr>
          <w:rStyle w:val="Char3"/>
          <w:rFonts w:ascii="Tahoma" w:eastAsia="MS Mincho" w:hAnsi="Tahoma" w:cs="Arial"/>
          <w:rtl/>
        </w:rPr>
        <w:t xml:space="preserve"> </w:t>
      </w:r>
      <w:r w:rsidRPr="00E03708">
        <w:rPr>
          <w:rStyle w:val="Char6"/>
          <w:rFonts w:eastAsia="MS Mincho"/>
          <w:rtl/>
        </w:rPr>
        <w:t>[ق: 1]</w:t>
      </w:r>
      <w:r w:rsidRPr="00423AB6">
        <w:rPr>
          <w:rStyle w:val="Char3"/>
          <w:rFonts w:eastAsia="MS Mincho"/>
          <w:rtl/>
        </w:rPr>
        <w:t xml:space="preserve"> </w:t>
      </w:r>
      <w:r w:rsidRPr="00E03708">
        <w:rPr>
          <w:rStyle w:val="Char3"/>
          <w:rFonts w:eastAsia="MS Mincho"/>
          <w:rtl/>
        </w:rPr>
        <w:t>وَ</w:t>
      </w:r>
      <w:r w:rsidRPr="00E03708">
        <w:rPr>
          <w:rStyle w:val="Char3"/>
          <w:rFonts w:eastAsia="MS Mincho" w:hint="cs"/>
          <w:rtl/>
        </w:rPr>
        <w:t xml:space="preserve"> </w:t>
      </w:r>
      <w:r w:rsidRPr="00E03708">
        <w:rPr>
          <w:rStyle w:val="Char3"/>
          <w:rFonts w:eastAsia="MS Mincho"/>
          <w:szCs w:val="28"/>
          <w:rtl/>
        </w:rPr>
        <w:t>﴿</w:t>
      </w:r>
      <w:r w:rsidRPr="00E03708">
        <w:rPr>
          <w:rStyle w:val="Char3"/>
          <w:rFonts w:eastAsia="MS Mincho" w:cs="KFGQPC Uthmanic Script HAFS" w:hint="cs"/>
          <w:szCs w:val="28"/>
          <w:rtl/>
        </w:rPr>
        <w:t>ٱق</w:t>
      </w:r>
      <w:r w:rsidRPr="00E03708">
        <w:rPr>
          <w:rStyle w:val="Char3"/>
          <w:rFonts w:ascii="Tahoma" w:eastAsia="MS Mincho" w:hAnsi="Tahoma" w:cs="KFGQPC Uthmanic Script HAFS" w:hint="cs"/>
          <w:szCs w:val="28"/>
          <w:rtl/>
        </w:rPr>
        <w:t>ۡ</w:t>
      </w:r>
      <w:r w:rsidRPr="00E03708">
        <w:rPr>
          <w:rStyle w:val="Char3"/>
          <w:rFonts w:eastAsia="MS Mincho" w:cs="KFGQPC Uthmanic Script HAFS" w:hint="cs"/>
          <w:szCs w:val="28"/>
          <w:rtl/>
        </w:rPr>
        <w:t>تَرَبَتِ</w:t>
      </w:r>
      <w:r w:rsidRPr="00E03708">
        <w:rPr>
          <w:rStyle w:val="Char3"/>
          <w:rFonts w:eastAsia="MS Mincho" w:cs="KFGQPC Uthmanic Script HAFS"/>
          <w:szCs w:val="28"/>
          <w:rtl/>
        </w:rPr>
        <w:t xml:space="preserve"> </w:t>
      </w:r>
      <w:r w:rsidRPr="00E03708">
        <w:rPr>
          <w:rStyle w:val="Char3"/>
          <w:rFonts w:eastAsia="MS Mincho" w:cs="KFGQPC Uthmanic Script HAFS" w:hint="cs"/>
          <w:szCs w:val="28"/>
          <w:rtl/>
        </w:rPr>
        <w:t>ٱلسَّاعَةُ</w:t>
      </w:r>
      <w:r w:rsidRPr="00E03708">
        <w:rPr>
          <w:rStyle w:val="Char3"/>
          <w:rFonts w:eastAsia="MS Mincho" w:cs="KFGQPC Uthmanic Script HAFS"/>
          <w:szCs w:val="28"/>
          <w:rtl/>
        </w:rPr>
        <w:t xml:space="preserve"> وَ</w:t>
      </w:r>
      <w:r w:rsidRPr="00E03708">
        <w:rPr>
          <w:rStyle w:val="Char3"/>
          <w:rFonts w:eastAsia="MS Mincho" w:cs="KFGQPC Uthmanic Script HAFS" w:hint="cs"/>
          <w:szCs w:val="28"/>
          <w:rtl/>
        </w:rPr>
        <w:t>ٱنشَقَّ</w:t>
      </w:r>
      <w:r w:rsidRPr="00E03708">
        <w:rPr>
          <w:rStyle w:val="Char3"/>
          <w:rFonts w:eastAsia="MS Mincho" w:cs="KFGQPC Uthmanic Script HAFS"/>
          <w:szCs w:val="28"/>
          <w:rtl/>
        </w:rPr>
        <w:t xml:space="preserve"> </w:t>
      </w:r>
      <w:r w:rsidRPr="00E03708">
        <w:rPr>
          <w:rStyle w:val="Char3"/>
          <w:rFonts w:eastAsia="MS Mincho" w:cs="KFGQPC Uthmanic Script HAFS" w:hint="cs"/>
          <w:szCs w:val="28"/>
          <w:rtl/>
        </w:rPr>
        <w:t>ٱل</w:t>
      </w:r>
      <w:r w:rsidRPr="00E03708">
        <w:rPr>
          <w:rStyle w:val="Char3"/>
          <w:rFonts w:ascii="Tahoma" w:eastAsia="MS Mincho" w:hAnsi="Tahoma" w:cs="KFGQPC Uthmanic Script HAFS" w:hint="cs"/>
          <w:szCs w:val="28"/>
          <w:rtl/>
        </w:rPr>
        <w:t>ۡ</w:t>
      </w:r>
      <w:r w:rsidRPr="00E03708">
        <w:rPr>
          <w:rStyle w:val="Char3"/>
          <w:rFonts w:eastAsia="MS Mincho" w:cs="KFGQPC Uthmanic Script HAFS" w:hint="cs"/>
          <w:szCs w:val="28"/>
          <w:rtl/>
        </w:rPr>
        <w:t>قَمَرُ</w:t>
      </w:r>
      <w:r w:rsidRPr="00E03708">
        <w:rPr>
          <w:rStyle w:val="Char3"/>
          <w:rFonts w:eastAsia="MS Mincho" w:cs="KFGQPC Uthmanic Script HAFS"/>
          <w:szCs w:val="28"/>
          <w:rtl/>
        </w:rPr>
        <w:t>١</w:t>
      </w:r>
      <w:r w:rsidRPr="00E03708">
        <w:rPr>
          <w:rStyle w:val="Char3"/>
          <w:rFonts w:ascii="Tahoma" w:eastAsia="MS Mincho" w:hAnsi="Tahoma" w:hint="cs"/>
          <w:szCs w:val="28"/>
          <w:rtl/>
        </w:rPr>
        <w:t>﴾</w:t>
      </w:r>
      <w:r>
        <w:rPr>
          <w:rStyle w:val="Char3"/>
          <w:rFonts w:ascii="Tahoma" w:eastAsia="MS Mincho" w:hAnsi="Tahoma" w:cs="Arial"/>
          <w:rtl/>
        </w:rPr>
        <w:t xml:space="preserve"> </w:t>
      </w:r>
      <w:r w:rsidRPr="00E03708">
        <w:rPr>
          <w:rStyle w:val="Char6"/>
          <w:rFonts w:eastAsia="MS Mincho"/>
          <w:rtl/>
        </w:rPr>
        <w:t>[القمر: 1]</w:t>
      </w:r>
      <w:r w:rsidRPr="00E03708">
        <w:rPr>
          <w:rStyle w:val="Char4"/>
          <w:rFonts w:eastAsia="MS Mincho" w:hint="cs"/>
          <w:rtl/>
        </w:rPr>
        <w:t>.</w:t>
      </w:r>
      <w:r w:rsidRPr="00423AB6">
        <w:rPr>
          <w:rStyle w:val="Char3"/>
          <w:rFonts w:eastAsia="MS Mincho" w:hint="cs"/>
          <w:rtl/>
        </w:rPr>
        <w:t xml:space="preserve"> </w:t>
      </w:r>
      <w:r w:rsidRPr="00E03708">
        <w:rPr>
          <w:rStyle w:val="Char4"/>
          <w:rFonts w:eastAsia="MS Mincho" w:hint="cs"/>
          <w:rtl/>
        </w:rPr>
        <w:t>(م/891)</w:t>
      </w:r>
    </w:p>
    <w:p w:rsidR="001C7CAE" w:rsidRPr="002E320E" w:rsidRDefault="001C7CAE" w:rsidP="001C7CAE">
      <w:pPr>
        <w:pStyle w:val="PlainText"/>
        <w:widowControl w:val="0"/>
        <w:bidi/>
        <w:ind w:firstLine="284"/>
        <w:jc w:val="both"/>
        <w:rPr>
          <w:rStyle w:val="Char4"/>
          <w:rFonts w:eastAsia="MS Mincho"/>
          <w:rtl/>
        </w:rPr>
      </w:pPr>
      <w:r w:rsidRPr="00E03708">
        <w:rPr>
          <w:rStyle w:val="Char5"/>
          <w:rFonts w:eastAsia="MS Mincho" w:hint="cs"/>
          <w:rtl/>
        </w:rPr>
        <w:t>ترجمه</w:t>
      </w:r>
      <w:r w:rsidRPr="002E320E">
        <w:rPr>
          <w:rStyle w:val="Char4"/>
          <w:rFonts w:eastAsia="MS Mincho" w:hint="cs"/>
          <w:rtl/>
        </w:rPr>
        <w:t>: عبیدالله بن عبدالله می‌گوید: عمر بن خطاب</w:t>
      </w:r>
      <w:r w:rsidR="00D42469" w:rsidRPr="00D42469">
        <w:rPr>
          <w:rStyle w:val="Char4"/>
          <w:rFonts w:eastAsia="MS Mincho" w:cs="CTraditional Arabic" w:hint="cs"/>
          <w:rtl/>
        </w:rPr>
        <w:t xml:space="preserve"> س </w:t>
      </w:r>
      <w:r w:rsidRPr="002E320E">
        <w:rPr>
          <w:rStyle w:val="Char4"/>
          <w:rFonts w:eastAsia="MS Mincho" w:hint="cs"/>
          <w:rtl/>
        </w:rPr>
        <w:t xml:space="preserve">از ابو واقد لیثی پرسید: </w:t>
      </w:r>
      <w:r w:rsidRPr="002E320E">
        <w:rPr>
          <w:rStyle w:val="Char4"/>
          <w:rFonts w:eastAsia="MS Mincho"/>
          <w:rtl/>
        </w:rPr>
        <w:br/>
      </w: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در نمازهای عید قربان و فطر چه سوره‌هایی را می‌خواند؟ وی گفت: پیامبر اکرم</w:t>
      </w:r>
      <w:r w:rsidR="00D42469" w:rsidRPr="00D42469">
        <w:rPr>
          <w:rStyle w:val="Char4"/>
          <w:rFonts w:eastAsia="MS Mincho" w:cs="CTraditional Arabic" w:hint="cs"/>
          <w:rtl/>
        </w:rPr>
        <w:t xml:space="preserve"> ص </w:t>
      </w:r>
      <w:r w:rsidRPr="002E320E">
        <w:rPr>
          <w:rStyle w:val="Char4"/>
          <w:rFonts w:eastAsia="MS Mincho" w:hint="cs"/>
          <w:rtl/>
        </w:rPr>
        <w:t>در هر دوی آنها (عید فطر و قربان) سوره‌های ق و قمر را می‌خواند.</w:t>
      </w:r>
    </w:p>
    <w:p w:rsidR="001C7CAE" w:rsidRPr="001C61F1" w:rsidRDefault="001C7CAE" w:rsidP="001C7CAE">
      <w:pPr>
        <w:pStyle w:val="a2"/>
        <w:rPr>
          <w:rFonts w:ascii="AGA Arabesque" w:eastAsia="MS Mincho" w:hAnsi="AGA Arabesque" w:hint="eastAsia"/>
          <w:sz w:val="34"/>
          <w:szCs w:val="34"/>
          <w:rtl/>
        </w:rPr>
      </w:pPr>
      <w:bookmarkStart w:id="2706" w:name="_Toc256338049"/>
      <w:bookmarkStart w:id="2707" w:name="_Toc256340002"/>
      <w:bookmarkStart w:id="2708" w:name="_Toc261194400"/>
      <w:bookmarkStart w:id="2709" w:name="_Toc445895685"/>
      <w:bookmarkStart w:id="2710" w:name="_Toc448059779"/>
      <w:r>
        <w:rPr>
          <w:rFonts w:eastAsia="MS Mincho" w:hint="cs"/>
          <w:rtl/>
        </w:rPr>
        <w:t>باب</w:t>
      </w:r>
      <w:r w:rsidRPr="001C61F1">
        <w:rPr>
          <w:rFonts w:eastAsia="MS Mincho" w:hint="cs"/>
          <w:rtl/>
        </w:rPr>
        <w:t>(4)</w:t>
      </w:r>
      <w:r>
        <w:rPr>
          <w:rFonts w:eastAsia="MS Mincho" w:hint="cs"/>
          <w:rtl/>
        </w:rPr>
        <w:t>:</w:t>
      </w:r>
      <w:r w:rsidRPr="001C61F1">
        <w:rPr>
          <w:rFonts w:eastAsia="MS Mincho" w:hint="cs"/>
          <w:rtl/>
        </w:rPr>
        <w:t xml:space="preserve"> نخواندن نماز قبل و بعد از نماز عید در مصلی</w:t>
      </w:r>
      <w:bookmarkEnd w:id="2706"/>
      <w:bookmarkEnd w:id="2707"/>
      <w:bookmarkEnd w:id="2708"/>
      <w:bookmarkEnd w:id="2709"/>
      <w:bookmarkEnd w:id="2710"/>
    </w:p>
    <w:p w:rsidR="001C7CAE" w:rsidRPr="00423AB6" w:rsidRDefault="001C7CAE" w:rsidP="001C7CAE">
      <w:pPr>
        <w:pStyle w:val="PlainText"/>
        <w:widowControl w:val="0"/>
        <w:bidi/>
        <w:ind w:firstLine="284"/>
        <w:jc w:val="both"/>
        <w:rPr>
          <w:rStyle w:val="Char3"/>
          <w:rFonts w:eastAsia="MS Mincho"/>
          <w:rtl/>
        </w:rPr>
      </w:pPr>
      <w:r w:rsidRPr="00E03708">
        <w:rPr>
          <w:rStyle w:val="Char4"/>
          <w:rFonts w:eastAsia="MS Mincho" w:hint="cs"/>
          <w:rtl/>
        </w:rPr>
        <w:t>430</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ابْنِ عَبَّاسٍ</w:t>
      </w:r>
      <w:r w:rsidRPr="00423AB6">
        <w:rPr>
          <w:rStyle w:val="Char3"/>
          <w:rFonts w:hint="cs"/>
          <w:rtl/>
        </w:rPr>
        <w:t xml:space="preserve"> </w:t>
      </w:r>
      <w:r>
        <w:rPr>
          <w:rStyle w:val="Char3"/>
          <w:rFonts w:cs="CTraditional Arabic" w:hint="cs"/>
          <w:rtl/>
        </w:rPr>
        <w:t>ب</w:t>
      </w:r>
      <w:r w:rsidRPr="00423AB6">
        <w:rPr>
          <w:rStyle w:val="Char3"/>
          <w:rFonts w:eastAsia="MS Mincho" w:hint="cs"/>
          <w:rtl/>
        </w:rPr>
        <w:t>:</w:t>
      </w:r>
      <w:r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Pr="00423AB6">
        <w:rPr>
          <w:rStyle w:val="Char3"/>
          <w:rFonts w:eastAsia="MS Mincho"/>
          <w:rtl/>
        </w:rPr>
        <w:t>خَرَجَ يَوْمَ أَضْحَى أَوْ فِطْرٍ</w:t>
      </w:r>
      <w:r w:rsidRPr="00423AB6">
        <w:rPr>
          <w:rStyle w:val="Char3"/>
          <w:rFonts w:eastAsia="MS Mincho" w:hint="cs"/>
          <w:rtl/>
        </w:rPr>
        <w:t>،</w:t>
      </w:r>
      <w:r w:rsidRPr="00423AB6">
        <w:rPr>
          <w:rStyle w:val="Char3"/>
          <w:rFonts w:eastAsia="MS Mincho"/>
          <w:rtl/>
        </w:rPr>
        <w:t xml:space="preserve"> فَصَلَّى رَكْعَتَيْنِ</w:t>
      </w:r>
      <w:r w:rsidRPr="00423AB6">
        <w:rPr>
          <w:rStyle w:val="Char3"/>
          <w:rFonts w:eastAsia="MS Mincho" w:hint="cs"/>
          <w:rtl/>
        </w:rPr>
        <w:t>،</w:t>
      </w:r>
      <w:r w:rsidRPr="00423AB6">
        <w:rPr>
          <w:rStyle w:val="Char3"/>
          <w:rFonts w:eastAsia="MS Mincho"/>
          <w:rtl/>
        </w:rPr>
        <w:t xml:space="preserve"> لَمْ يُصَلِّ قَبْلَهَا وَلا</w:t>
      </w:r>
      <w:r w:rsidRPr="00423AB6">
        <w:rPr>
          <w:rStyle w:val="Char3"/>
          <w:rFonts w:eastAsia="MS Mincho" w:hint="cs"/>
          <w:rtl/>
        </w:rPr>
        <w:t>َ</w:t>
      </w:r>
      <w:r w:rsidRPr="00423AB6">
        <w:rPr>
          <w:rStyle w:val="Char3"/>
          <w:rFonts w:eastAsia="MS Mincho"/>
          <w:rtl/>
        </w:rPr>
        <w:t xml:space="preserve"> بَعْدَهَا</w:t>
      </w:r>
      <w:r w:rsidRPr="00423AB6">
        <w:rPr>
          <w:rStyle w:val="Char3"/>
          <w:rFonts w:eastAsia="MS Mincho" w:hint="cs"/>
          <w:rtl/>
        </w:rPr>
        <w:t>،</w:t>
      </w:r>
      <w:r w:rsidRPr="00423AB6">
        <w:rPr>
          <w:rStyle w:val="Char3"/>
          <w:rFonts w:eastAsia="MS Mincho"/>
          <w:rtl/>
        </w:rPr>
        <w:t xml:space="preserve"> ثُمَّ أَتَى النِّسَاءَ وَمَعَهُ بِلا</w:t>
      </w:r>
      <w:r w:rsidRPr="00423AB6">
        <w:rPr>
          <w:rStyle w:val="Char3"/>
          <w:rFonts w:eastAsia="MS Mincho" w:hint="cs"/>
          <w:rtl/>
        </w:rPr>
        <w:t>َ</w:t>
      </w:r>
      <w:r w:rsidRPr="00423AB6">
        <w:rPr>
          <w:rStyle w:val="Char3"/>
          <w:rFonts w:eastAsia="MS Mincho"/>
          <w:rtl/>
        </w:rPr>
        <w:t>لٌ</w:t>
      </w:r>
      <w:r w:rsidRPr="00423AB6">
        <w:rPr>
          <w:rStyle w:val="Char3"/>
          <w:rFonts w:eastAsia="MS Mincho" w:hint="cs"/>
          <w:rtl/>
        </w:rPr>
        <w:t>،</w:t>
      </w:r>
      <w:r w:rsidRPr="00423AB6">
        <w:rPr>
          <w:rStyle w:val="Char3"/>
          <w:rFonts w:eastAsia="MS Mincho"/>
          <w:rtl/>
        </w:rPr>
        <w:t xml:space="preserve"> فَأَمَرَهُنَّ بِالصَّدَقَةِ</w:t>
      </w:r>
      <w:r w:rsidRPr="00423AB6">
        <w:rPr>
          <w:rStyle w:val="Char3"/>
          <w:rFonts w:eastAsia="MS Mincho" w:hint="cs"/>
          <w:rtl/>
        </w:rPr>
        <w:t>،</w:t>
      </w:r>
      <w:r w:rsidRPr="00423AB6">
        <w:rPr>
          <w:rStyle w:val="Char3"/>
          <w:rFonts w:eastAsia="MS Mincho"/>
          <w:rtl/>
        </w:rPr>
        <w:t xml:space="preserve"> فَجَعَلَتْ الْمَرْأَةُ تُلْقِي خُرْصَهَا وَتُلْقِي سِخَابَهَا</w:t>
      </w:r>
      <w:r w:rsidRPr="00423AB6">
        <w:rPr>
          <w:rStyle w:val="Char3"/>
          <w:rFonts w:eastAsia="MS Mincho" w:hint="cs"/>
          <w:rtl/>
        </w:rPr>
        <w:t>.</w:t>
      </w:r>
      <w:r w:rsidRPr="00E03708">
        <w:rPr>
          <w:rStyle w:val="Char4"/>
          <w:rFonts w:eastAsia="MS Mincho"/>
          <w:rtl/>
        </w:rPr>
        <w:t xml:space="preserve"> </w:t>
      </w:r>
      <w:r w:rsidRPr="00E03708">
        <w:rPr>
          <w:rStyle w:val="Char4"/>
          <w:rFonts w:eastAsia="MS Mincho" w:hint="cs"/>
          <w:rtl/>
        </w:rPr>
        <w:t>(م/890)</w:t>
      </w:r>
    </w:p>
    <w:p w:rsidR="001C7CAE" w:rsidRPr="002E320E" w:rsidRDefault="001C7CAE" w:rsidP="001C7CAE">
      <w:pPr>
        <w:pStyle w:val="PlainText"/>
        <w:widowControl w:val="0"/>
        <w:bidi/>
        <w:ind w:firstLine="284"/>
        <w:jc w:val="both"/>
        <w:rPr>
          <w:rStyle w:val="Char4"/>
          <w:rFonts w:eastAsia="MS Mincho"/>
          <w:rtl/>
        </w:rPr>
      </w:pPr>
      <w:r w:rsidRPr="00E03708">
        <w:rPr>
          <w:rStyle w:val="Char5"/>
          <w:rFonts w:eastAsia="MS Mincho" w:hint="cs"/>
          <w:rtl/>
        </w:rPr>
        <w:t>ترجمه</w:t>
      </w:r>
      <w:r w:rsidRPr="002E320E">
        <w:rPr>
          <w:rStyle w:val="Char4"/>
          <w:rFonts w:eastAsia="MS Mincho" w:hint="cs"/>
          <w:rtl/>
        </w:rPr>
        <w:t xml:space="preserve">: ابن عباس </w:t>
      </w:r>
      <w:r>
        <w:rPr>
          <w:rStyle w:val="Char4"/>
          <w:rFonts w:eastAsia="MS Mincho" w:cs="CTraditional Arabic" w:hint="cs"/>
          <w:rtl/>
        </w:rPr>
        <w:t>ب</w:t>
      </w:r>
      <w:r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روز عید قربان و یا فطر، آمد و دو رکعت نماز (عید) خواند و قبل و بعد از آنها ـ نمازی دیگر </w:t>
      </w:r>
      <w:r>
        <w:rPr>
          <w:rFonts w:ascii="Times New Roman" w:eastAsia="MS Mincho" w:hAnsi="Times New Roman" w:cs="Times New Roman" w:hint="cs"/>
          <w:sz w:val="26"/>
          <w:szCs w:val="26"/>
          <w:rtl/>
        </w:rPr>
        <w:t>ـ</w:t>
      </w:r>
      <w:r w:rsidRPr="002E320E">
        <w:rPr>
          <w:rStyle w:val="Char4"/>
          <w:rFonts w:eastAsia="MS Mincho" w:hint="cs"/>
          <w:rtl/>
        </w:rPr>
        <w:t xml:space="preserve"> نخواند. آنگاه در حالی که بلال وی را همراهی می‌کرد، نزد زنان رفت و آنان را به صدقه دادن، امر نمود. زنان شروع به انداختن گوشواره‌ها و گردنبندهایشان نمودند.</w:t>
      </w:r>
    </w:p>
    <w:p w:rsidR="001C7CAE" w:rsidRPr="001C61F1" w:rsidRDefault="001C7CAE" w:rsidP="001C7CAE">
      <w:pPr>
        <w:pStyle w:val="a2"/>
        <w:rPr>
          <w:rFonts w:ascii="AGA Arabesque" w:eastAsia="MS Mincho" w:hAnsi="AGA Arabesque" w:hint="eastAsia"/>
          <w:sz w:val="34"/>
          <w:szCs w:val="34"/>
          <w:rtl/>
        </w:rPr>
      </w:pPr>
      <w:bookmarkStart w:id="2711" w:name="_Toc256338050"/>
      <w:bookmarkStart w:id="2712" w:name="_Toc256340003"/>
      <w:bookmarkStart w:id="2713" w:name="_Toc261194401"/>
      <w:bookmarkStart w:id="2714" w:name="_Toc445895686"/>
      <w:bookmarkStart w:id="2715" w:name="_Toc448059780"/>
      <w:r w:rsidRPr="001C61F1">
        <w:rPr>
          <w:rFonts w:eastAsia="MS Mincho" w:hint="cs"/>
          <w:rtl/>
        </w:rPr>
        <w:t>با</w:t>
      </w:r>
      <w:r>
        <w:rPr>
          <w:rFonts w:eastAsia="MS Mincho" w:hint="cs"/>
          <w:rtl/>
        </w:rPr>
        <w:t>ب</w:t>
      </w:r>
      <w:r w:rsidRPr="001C61F1">
        <w:rPr>
          <w:rFonts w:eastAsia="MS Mincho" w:hint="cs"/>
          <w:rtl/>
        </w:rPr>
        <w:t>(5)</w:t>
      </w:r>
      <w:r>
        <w:rPr>
          <w:rFonts w:eastAsia="MS Mincho" w:hint="cs"/>
          <w:rtl/>
        </w:rPr>
        <w:t>:</w:t>
      </w:r>
      <w:r w:rsidRPr="001C61F1">
        <w:rPr>
          <w:rFonts w:eastAsia="MS Mincho" w:hint="cs"/>
          <w:rtl/>
        </w:rPr>
        <w:t xml:space="preserve"> رفتن زنان به نمازهای عید</w:t>
      </w:r>
      <w:bookmarkEnd w:id="2711"/>
      <w:bookmarkEnd w:id="2712"/>
      <w:bookmarkEnd w:id="2713"/>
      <w:bookmarkEnd w:id="2714"/>
      <w:bookmarkEnd w:id="2715"/>
    </w:p>
    <w:p w:rsidR="001C7CAE" w:rsidRPr="00423AB6" w:rsidRDefault="001C7CAE" w:rsidP="001C7CAE">
      <w:pPr>
        <w:pStyle w:val="PlainText"/>
        <w:widowControl w:val="0"/>
        <w:bidi/>
        <w:ind w:firstLine="284"/>
        <w:jc w:val="both"/>
        <w:rPr>
          <w:rStyle w:val="Char3"/>
          <w:rFonts w:eastAsia="MS Mincho"/>
          <w:rtl/>
        </w:rPr>
      </w:pPr>
      <w:r w:rsidRPr="00E03708">
        <w:rPr>
          <w:rStyle w:val="Char4"/>
          <w:rFonts w:eastAsia="MS Mincho" w:hint="cs"/>
          <w:rtl/>
        </w:rPr>
        <w:t>431</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أُمِّ</w:t>
      </w:r>
      <w:r w:rsidRPr="00423AB6">
        <w:rPr>
          <w:rStyle w:val="Char3"/>
          <w:rFonts w:eastAsia="MS Mincho" w:hint="cs"/>
          <w:rtl/>
        </w:rPr>
        <w:t xml:space="preserve"> </w:t>
      </w:r>
      <w:r w:rsidRPr="00423AB6">
        <w:rPr>
          <w:rStyle w:val="Char3"/>
          <w:rFonts w:eastAsia="MS Mincho"/>
          <w:rtl/>
        </w:rPr>
        <w:t>عَطِيَّةَ</w:t>
      </w:r>
      <w:r w:rsidRPr="00423AB6">
        <w:rPr>
          <w:rStyle w:val="Char3"/>
          <w:rFonts w:eastAsia="MS Mincho" w:hint="cs"/>
          <w:rtl/>
        </w:rPr>
        <w:t xml:space="preserve"> </w:t>
      </w:r>
      <w:r>
        <w:rPr>
          <w:rStyle w:val="Char3"/>
          <w:rFonts w:cs="CTraditional Arabic" w:hint="cs"/>
          <w:rtl/>
        </w:rPr>
        <w:t>ب</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أَمَرَنَا رَسُولُ اللَّهِ</w:t>
      </w:r>
      <w:r w:rsidR="00D42469" w:rsidRPr="00D42469">
        <w:rPr>
          <w:rStyle w:val="Char3"/>
          <w:rFonts w:eastAsia="MS Mincho" w:cs="CTraditional Arabic"/>
          <w:rtl/>
        </w:rPr>
        <w:t xml:space="preserve"> ص </w:t>
      </w:r>
      <w:r w:rsidRPr="00423AB6">
        <w:rPr>
          <w:rStyle w:val="Char3"/>
          <w:rFonts w:eastAsia="MS Mincho"/>
          <w:rtl/>
        </w:rPr>
        <w:t>أَنْ نُخْرِجَهُنَّ فِي الْفِطْرِ وَالأَضْحَى</w:t>
      </w:r>
      <w:r w:rsidRPr="00423AB6">
        <w:rPr>
          <w:rStyle w:val="Char3"/>
          <w:rFonts w:eastAsia="MS Mincho" w:hint="cs"/>
          <w:rtl/>
        </w:rPr>
        <w:t>:</w:t>
      </w:r>
      <w:r w:rsidRPr="00423AB6">
        <w:rPr>
          <w:rStyle w:val="Char3"/>
          <w:rFonts w:eastAsia="MS Mincho"/>
          <w:rtl/>
        </w:rPr>
        <w:t xml:space="preserve"> الْعَوَاتِقَ وَالْحُيَّضَ وَذَوَاتِ الْخُدُورِ</w:t>
      </w:r>
      <w:r w:rsidRPr="00423AB6">
        <w:rPr>
          <w:rStyle w:val="Char3"/>
          <w:rFonts w:eastAsia="MS Mincho" w:hint="cs"/>
          <w:rtl/>
        </w:rPr>
        <w:t>،</w:t>
      </w:r>
      <w:r w:rsidRPr="00423AB6">
        <w:rPr>
          <w:rStyle w:val="Char3"/>
          <w:rFonts w:eastAsia="MS Mincho"/>
          <w:rtl/>
        </w:rPr>
        <w:t xml:space="preserve"> فَأَمَّا الْحُيَّضُ فَيَعْتَزِلْنَ الصَّلاةَ</w:t>
      </w:r>
      <w:r w:rsidRPr="00423AB6">
        <w:rPr>
          <w:rStyle w:val="Char3"/>
          <w:rFonts w:eastAsia="MS Mincho" w:hint="cs"/>
          <w:rtl/>
        </w:rPr>
        <w:t>،</w:t>
      </w:r>
      <w:r w:rsidRPr="00423AB6">
        <w:rPr>
          <w:rStyle w:val="Char3"/>
          <w:rFonts w:eastAsia="MS Mincho"/>
          <w:rtl/>
        </w:rPr>
        <w:t xml:space="preserve"> وَيَشْهَدْنَ الْخَيْرَ وَدَعْوَةَ الْمُسْلِمِينَ</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إِحْدَانَا لا يَكُونُ لَهَا جِلْبَابٌ</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 xml:space="preserve">لِتُلْبِسْهَا أُخْتُهَا </w:t>
      </w:r>
      <w:r w:rsidRPr="00423AB6">
        <w:rPr>
          <w:rStyle w:val="Char3"/>
          <w:rFonts w:eastAsia="MS Mincho"/>
          <w:rtl/>
        </w:rPr>
        <w:lastRenderedPageBreak/>
        <w:t>مِنْ جِلْبَابِهَا</w:t>
      </w:r>
      <w:r w:rsidRPr="00423AB6">
        <w:rPr>
          <w:rStyle w:val="Char3"/>
          <w:rFonts w:eastAsia="MS Mincho" w:hint="cs"/>
          <w:rtl/>
        </w:rPr>
        <w:t xml:space="preserve">». </w:t>
      </w:r>
      <w:r w:rsidRPr="00E03708">
        <w:rPr>
          <w:rStyle w:val="Char4"/>
          <w:rFonts w:eastAsia="MS Mincho" w:hint="cs"/>
          <w:rtl/>
        </w:rPr>
        <w:t>(م/890)</w:t>
      </w:r>
    </w:p>
    <w:p w:rsidR="001C7CAE" w:rsidRPr="002E320E" w:rsidRDefault="001C7CAE" w:rsidP="001C7CAE">
      <w:pPr>
        <w:pStyle w:val="PlainText"/>
        <w:widowControl w:val="0"/>
        <w:bidi/>
        <w:ind w:firstLine="284"/>
        <w:jc w:val="both"/>
        <w:rPr>
          <w:rStyle w:val="Char4"/>
          <w:rFonts w:eastAsia="MS Mincho"/>
          <w:rtl/>
        </w:rPr>
      </w:pPr>
      <w:r w:rsidRPr="00E03708">
        <w:rPr>
          <w:rStyle w:val="Char5"/>
          <w:rFonts w:eastAsia="MS Mincho" w:hint="cs"/>
          <w:rtl/>
        </w:rPr>
        <w:t>ترجمه</w:t>
      </w:r>
      <w:r w:rsidRPr="002E320E">
        <w:rPr>
          <w:rStyle w:val="Char4"/>
          <w:rFonts w:eastAsia="MS Mincho" w:hint="cs"/>
          <w:rtl/>
        </w:rPr>
        <w:t>: ام عطیه</w:t>
      </w:r>
      <w:r w:rsidR="00D42469" w:rsidRPr="00D42469">
        <w:rPr>
          <w:rStyle w:val="Char4"/>
          <w:rFonts w:eastAsia="MS Mincho" w:cs="CTraditional Arabic" w:hint="cs"/>
          <w:rtl/>
        </w:rPr>
        <w:t xml:space="preserve"> ل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به ما دستور داد تا دختران جوان، زنان محجبه و زنانی را که در دوران قاعدگی بسر می‌برند، برای نماز عید فطر و قربان ببریم. البته زنان حائضه نباید وارد مصلا شوند. فقط در این مجلس خیر و دعوت مسلمانان، شرکت کنند.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ام عطیه می‌گوید: من گفتم: یا رسول الله! اگر یکی از ما روپوشی برای حجاب نداشت، چکار کند؟ فرمود: «خواهرش از روپوش‌های خودش به او بدهد».</w:t>
      </w:r>
    </w:p>
    <w:p w:rsidR="001C7CAE" w:rsidRPr="001C61F1" w:rsidRDefault="001C7CAE" w:rsidP="001C7CAE">
      <w:pPr>
        <w:pStyle w:val="a2"/>
        <w:rPr>
          <w:rFonts w:eastAsia="MS Mincho"/>
          <w:rtl/>
        </w:rPr>
      </w:pPr>
      <w:bookmarkStart w:id="2716" w:name="_Toc256338051"/>
      <w:bookmarkStart w:id="2717" w:name="_Toc256340004"/>
      <w:bookmarkStart w:id="2718" w:name="_Toc261194402"/>
      <w:bookmarkStart w:id="2719" w:name="_Toc445895687"/>
      <w:bookmarkStart w:id="2720" w:name="_Toc448059781"/>
      <w:r>
        <w:rPr>
          <w:rFonts w:eastAsia="MS Mincho" w:hint="cs"/>
          <w:rtl/>
        </w:rPr>
        <w:t xml:space="preserve">باب </w:t>
      </w:r>
      <w:r w:rsidR="00386AD0">
        <w:rPr>
          <w:rFonts w:eastAsia="MS Mincho" w:hint="cs"/>
          <w:rtl/>
        </w:rPr>
        <w:t xml:space="preserve"> </w:t>
      </w:r>
      <w:r>
        <w:rPr>
          <w:rFonts w:eastAsia="MS Mincho" w:hint="cs"/>
          <w:rtl/>
        </w:rPr>
        <w:t>(6): آنچه دختر بچه‌ها روز</w:t>
      </w:r>
      <w:r w:rsidRPr="001C61F1">
        <w:rPr>
          <w:rFonts w:eastAsia="MS Mincho" w:hint="cs"/>
          <w:rtl/>
        </w:rPr>
        <w:t xml:space="preserve"> عید </w:t>
      </w:r>
      <w:r>
        <w:rPr>
          <w:rFonts w:eastAsia="MS Mincho" w:hint="cs"/>
          <w:rtl/>
        </w:rPr>
        <w:t>می‌</w:t>
      </w:r>
      <w:r w:rsidRPr="001C61F1">
        <w:rPr>
          <w:rFonts w:eastAsia="MS Mincho" w:hint="cs"/>
          <w:rtl/>
        </w:rPr>
        <w:t>خوانند</w:t>
      </w:r>
      <w:bookmarkEnd w:id="2716"/>
      <w:bookmarkEnd w:id="2717"/>
      <w:bookmarkEnd w:id="2718"/>
      <w:bookmarkEnd w:id="2719"/>
      <w:bookmarkEnd w:id="2720"/>
    </w:p>
    <w:p w:rsidR="001C7CAE" w:rsidRPr="000F001D" w:rsidRDefault="001C7CAE" w:rsidP="001C7CAE">
      <w:pPr>
        <w:pStyle w:val="a6"/>
        <w:rPr>
          <w:rStyle w:val="Char3"/>
          <w:rFonts w:eastAsia="MS Mincho"/>
          <w:spacing w:val="4"/>
          <w:rtl/>
        </w:rPr>
      </w:pPr>
      <w:r w:rsidRPr="000F001D">
        <w:rPr>
          <w:rFonts w:eastAsia="MS Mincho" w:hint="cs"/>
          <w:spacing w:val="4"/>
          <w:rtl/>
        </w:rPr>
        <w:t xml:space="preserve">432- </w:t>
      </w:r>
      <w:r w:rsidRPr="000F001D">
        <w:rPr>
          <w:rStyle w:val="Char3"/>
          <w:rFonts w:eastAsia="MS Mincho"/>
          <w:spacing w:val="4"/>
          <w:rtl/>
        </w:rPr>
        <w:t>عَنْ عَائِشَةَ</w:t>
      </w:r>
      <w:r w:rsidR="00D42469" w:rsidRPr="00D42469">
        <w:rPr>
          <w:rStyle w:val="Char3"/>
          <w:rFonts w:eastAsia="MS Mincho" w:cs="CTraditional Arabic" w:hint="cs"/>
          <w:spacing w:val="4"/>
          <w:rtl/>
        </w:rPr>
        <w:t xml:space="preserve"> ل </w:t>
      </w:r>
      <w:r w:rsidRPr="000F001D">
        <w:rPr>
          <w:rStyle w:val="Char3"/>
          <w:rFonts w:eastAsia="MS Mincho"/>
          <w:spacing w:val="4"/>
          <w:rtl/>
        </w:rPr>
        <w:t>قَالَتْ</w:t>
      </w:r>
      <w:r w:rsidRPr="000F001D">
        <w:rPr>
          <w:rStyle w:val="Char3"/>
          <w:rFonts w:eastAsia="MS Mincho" w:hint="cs"/>
          <w:spacing w:val="4"/>
          <w:rtl/>
        </w:rPr>
        <w:t>:</w:t>
      </w:r>
      <w:r w:rsidRPr="000F001D">
        <w:rPr>
          <w:rStyle w:val="Char3"/>
          <w:rFonts w:eastAsia="MS Mincho"/>
          <w:spacing w:val="4"/>
          <w:rtl/>
        </w:rPr>
        <w:t xml:space="preserve"> دَخَلَ رَسُولُ اللَّهِ</w:t>
      </w:r>
      <w:r w:rsidR="00D42469" w:rsidRPr="00D42469">
        <w:rPr>
          <w:rStyle w:val="Char3"/>
          <w:rFonts w:eastAsia="MS Mincho" w:cs="CTraditional Arabic"/>
          <w:spacing w:val="4"/>
          <w:rtl/>
        </w:rPr>
        <w:t xml:space="preserve"> ص </w:t>
      </w:r>
      <w:r w:rsidRPr="000F001D">
        <w:rPr>
          <w:rStyle w:val="Char3"/>
          <w:rFonts w:eastAsia="MS Mincho"/>
          <w:spacing w:val="4"/>
          <w:rtl/>
        </w:rPr>
        <w:t>وَعِنْدِي جَارِيَتَانِ تُغَنِّيَانِ بِغِنَاءِ بُعَاثٍ</w:t>
      </w:r>
      <w:r w:rsidRPr="000F001D">
        <w:rPr>
          <w:rStyle w:val="Char3"/>
          <w:rFonts w:eastAsia="MS Mincho" w:hint="cs"/>
          <w:spacing w:val="4"/>
          <w:rtl/>
        </w:rPr>
        <w:t>،</w:t>
      </w:r>
      <w:r w:rsidRPr="000F001D">
        <w:rPr>
          <w:rStyle w:val="Char3"/>
          <w:rFonts w:eastAsia="MS Mincho"/>
          <w:spacing w:val="4"/>
          <w:rtl/>
        </w:rPr>
        <w:t xml:space="preserve"> فَاضْطَجَعَ عَلَى الْفِرَاشِ وَحَوَّلَ وَجْهَهُ</w:t>
      </w:r>
      <w:r w:rsidRPr="000F001D">
        <w:rPr>
          <w:rStyle w:val="Char3"/>
          <w:rFonts w:eastAsia="MS Mincho" w:hint="cs"/>
          <w:spacing w:val="4"/>
          <w:rtl/>
        </w:rPr>
        <w:t>،</w:t>
      </w:r>
      <w:r w:rsidRPr="000F001D">
        <w:rPr>
          <w:rStyle w:val="Char3"/>
          <w:rFonts w:eastAsia="MS Mincho"/>
          <w:spacing w:val="4"/>
          <w:rtl/>
        </w:rPr>
        <w:t xml:space="preserve"> فَدَخَلَ أَبُو بَكْرٍ</w:t>
      </w:r>
      <w:r w:rsidR="00D42469" w:rsidRPr="00D42469">
        <w:rPr>
          <w:rStyle w:val="Char3"/>
          <w:rFonts w:eastAsia="MS Mincho" w:cs="CTraditional Arabic"/>
          <w:spacing w:val="4"/>
          <w:rtl/>
        </w:rPr>
        <w:t xml:space="preserve"> س </w:t>
      </w:r>
      <w:r w:rsidRPr="000F001D">
        <w:rPr>
          <w:rStyle w:val="Char3"/>
          <w:rFonts w:eastAsia="MS Mincho"/>
          <w:spacing w:val="4"/>
          <w:rtl/>
        </w:rPr>
        <w:t>فَانْتَهَرَنِي وَقَالَ</w:t>
      </w:r>
      <w:r w:rsidRPr="000F001D">
        <w:rPr>
          <w:rStyle w:val="Char3"/>
          <w:rFonts w:eastAsia="MS Mincho" w:hint="cs"/>
          <w:spacing w:val="4"/>
          <w:rtl/>
        </w:rPr>
        <w:t>:</w:t>
      </w:r>
      <w:r w:rsidRPr="000F001D">
        <w:rPr>
          <w:rStyle w:val="Char3"/>
          <w:rFonts w:eastAsia="MS Mincho"/>
          <w:spacing w:val="4"/>
          <w:rtl/>
        </w:rPr>
        <w:t xml:space="preserve"> مِزْمَارُ الشَّيْطَانِ عِنْدَ رَسُولِ اللَّهِ </w:t>
      </w:r>
      <w:r w:rsidRPr="000F001D">
        <w:rPr>
          <w:rStyle w:val="Char3"/>
          <w:rFonts w:eastAsia="MS Mincho" w:cs="CTraditional Arabic" w:hint="cs"/>
          <w:spacing w:val="4"/>
          <w:rtl/>
        </w:rPr>
        <w:t>ص</w:t>
      </w:r>
      <w:r w:rsidRPr="000F001D">
        <w:rPr>
          <w:rStyle w:val="Char3"/>
          <w:rFonts w:eastAsia="MS Mincho" w:hint="cs"/>
          <w:spacing w:val="4"/>
          <w:rtl/>
        </w:rPr>
        <w:t>؟</w:t>
      </w:r>
      <w:r w:rsidRPr="000F001D">
        <w:rPr>
          <w:rStyle w:val="Char3"/>
          <w:rFonts w:eastAsia="MS Mincho"/>
          <w:spacing w:val="4"/>
          <w:rtl/>
        </w:rPr>
        <w:t xml:space="preserve"> فَأَقْبَلَ عَلَيْهِ رَسُولُ اللَّهِ </w:t>
      </w:r>
      <w:r w:rsidRPr="000F001D">
        <w:rPr>
          <w:rStyle w:val="Char3"/>
          <w:rFonts w:eastAsia="MS Mincho" w:cs="CTraditional Arabic" w:hint="cs"/>
          <w:spacing w:val="4"/>
          <w:rtl/>
        </w:rPr>
        <w:t>ص</w:t>
      </w:r>
      <w:r w:rsidRPr="000F001D">
        <w:rPr>
          <w:rStyle w:val="Char3"/>
          <w:rFonts w:eastAsia="MS Mincho" w:hint="cs"/>
          <w:spacing w:val="4"/>
          <w:rtl/>
        </w:rPr>
        <w:t>،</w:t>
      </w:r>
      <w:r w:rsidRPr="000F001D">
        <w:rPr>
          <w:rStyle w:val="Char3"/>
          <w:rFonts w:eastAsia="MS Mincho"/>
          <w:spacing w:val="4"/>
          <w:rtl/>
        </w:rPr>
        <w:t xml:space="preserve"> فَقَالَ</w:t>
      </w:r>
      <w:r w:rsidRPr="000F001D">
        <w:rPr>
          <w:rStyle w:val="Char3"/>
          <w:rFonts w:eastAsia="MS Mincho" w:hint="cs"/>
          <w:spacing w:val="4"/>
          <w:rtl/>
        </w:rPr>
        <w:t>:</w:t>
      </w:r>
      <w:r w:rsidRPr="000F001D">
        <w:rPr>
          <w:rStyle w:val="Char3"/>
          <w:rFonts w:eastAsia="MS Mincho"/>
          <w:spacing w:val="4"/>
          <w:rtl/>
        </w:rPr>
        <w:t xml:space="preserve"> </w:t>
      </w:r>
      <w:r w:rsidRPr="000F001D">
        <w:rPr>
          <w:rStyle w:val="Char3"/>
          <w:rFonts w:eastAsia="MS Mincho" w:hint="cs"/>
          <w:spacing w:val="4"/>
          <w:rtl/>
        </w:rPr>
        <w:t>«</w:t>
      </w:r>
      <w:r w:rsidRPr="000F001D">
        <w:rPr>
          <w:rStyle w:val="Char3"/>
          <w:rFonts w:eastAsia="MS Mincho"/>
          <w:spacing w:val="4"/>
          <w:rtl/>
        </w:rPr>
        <w:t>دَعْهُمَا</w:t>
      </w:r>
      <w:r w:rsidRPr="000F001D">
        <w:rPr>
          <w:rStyle w:val="Char3"/>
          <w:rFonts w:eastAsia="MS Mincho" w:hint="cs"/>
          <w:spacing w:val="4"/>
          <w:rtl/>
        </w:rPr>
        <w:t>».</w:t>
      </w:r>
      <w:r w:rsidRPr="000F001D">
        <w:rPr>
          <w:rStyle w:val="Char3"/>
          <w:rFonts w:eastAsia="MS Mincho"/>
          <w:spacing w:val="4"/>
          <w:rtl/>
        </w:rPr>
        <w:t xml:space="preserve"> فَلَمَّا غَفَلَ غَمَزْتُهُمَا فَخَرَجَتَا</w:t>
      </w:r>
      <w:r w:rsidRPr="000F001D">
        <w:rPr>
          <w:rStyle w:val="Char3"/>
          <w:rFonts w:eastAsia="MS Mincho" w:hint="cs"/>
          <w:spacing w:val="4"/>
          <w:rtl/>
        </w:rPr>
        <w:t>،</w:t>
      </w:r>
      <w:r w:rsidRPr="000F001D">
        <w:rPr>
          <w:rStyle w:val="Char3"/>
          <w:rFonts w:eastAsia="MS Mincho"/>
          <w:spacing w:val="4"/>
          <w:rtl/>
        </w:rPr>
        <w:t xml:space="preserve"> وَكَانَ يَوْمَ عِيدٍ</w:t>
      </w:r>
      <w:r w:rsidRPr="000F001D">
        <w:rPr>
          <w:rStyle w:val="Char3"/>
          <w:rFonts w:eastAsia="MS Mincho" w:hint="cs"/>
          <w:spacing w:val="4"/>
          <w:rtl/>
        </w:rPr>
        <w:t>،</w:t>
      </w:r>
      <w:r w:rsidRPr="000F001D">
        <w:rPr>
          <w:rStyle w:val="Char3"/>
          <w:rFonts w:eastAsia="MS Mincho"/>
          <w:spacing w:val="4"/>
          <w:rtl/>
        </w:rPr>
        <w:t xml:space="preserve"> يَلْعَبُ السُّودَانُ بِالدَّرَقِ وَالْحِرَابِ</w:t>
      </w:r>
      <w:r w:rsidRPr="000F001D">
        <w:rPr>
          <w:rStyle w:val="Char3"/>
          <w:rFonts w:eastAsia="MS Mincho" w:hint="cs"/>
          <w:spacing w:val="4"/>
          <w:rtl/>
        </w:rPr>
        <w:t>،</w:t>
      </w:r>
      <w:r w:rsidRPr="000F001D">
        <w:rPr>
          <w:rStyle w:val="Char3"/>
          <w:rFonts w:eastAsia="MS Mincho"/>
          <w:spacing w:val="4"/>
          <w:rtl/>
        </w:rPr>
        <w:t xml:space="preserve"> فَإِمَّا سَأَلْتُ رَسُولَ اللَّهِ</w:t>
      </w:r>
      <w:r w:rsidR="00D42469" w:rsidRPr="00D42469">
        <w:rPr>
          <w:rStyle w:val="Char3"/>
          <w:rFonts w:eastAsia="MS Mincho" w:cs="CTraditional Arabic"/>
          <w:spacing w:val="4"/>
          <w:rtl/>
        </w:rPr>
        <w:t xml:space="preserve"> ص </w:t>
      </w:r>
      <w:r w:rsidRPr="000F001D">
        <w:rPr>
          <w:rStyle w:val="Char3"/>
          <w:rFonts w:eastAsia="MS Mincho"/>
          <w:spacing w:val="4"/>
          <w:rtl/>
        </w:rPr>
        <w:t>وَإِمَّا قَالَ</w:t>
      </w:r>
      <w:r w:rsidRPr="000F001D">
        <w:rPr>
          <w:rStyle w:val="Char3"/>
          <w:rFonts w:eastAsia="MS Mincho" w:hint="cs"/>
          <w:spacing w:val="4"/>
          <w:rtl/>
        </w:rPr>
        <w:t>:</w:t>
      </w:r>
      <w:r w:rsidRPr="000F001D">
        <w:rPr>
          <w:rStyle w:val="Char3"/>
          <w:rFonts w:eastAsia="MS Mincho"/>
          <w:spacing w:val="4"/>
          <w:rtl/>
        </w:rPr>
        <w:t xml:space="preserve"> </w:t>
      </w:r>
      <w:r w:rsidRPr="000F001D">
        <w:rPr>
          <w:rStyle w:val="Char3"/>
          <w:rFonts w:eastAsia="MS Mincho" w:hint="cs"/>
          <w:spacing w:val="4"/>
          <w:rtl/>
        </w:rPr>
        <w:t>«</w:t>
      </w:r>
      <w:r w:rsidRPr="000F001D">
        <w:rPr>
          <w:rStyle w:val="Char3"/>
          <w:rFonts w:eastAsia="MS Mincho"/>
          <w:spacing w:val="4"/>
          <w:rtl/>
        </w:rPr>
        <w:t>تَشْتَهِينَ تَنْظُرِينَ</w:t>
      </w:r>
      <w:r w:rsidRPr="000F001D">
        <w:rPr>
          <w:rStyle w:val="Char3"/>
          <w:rFonts w:eastAsia="MS Mincho" w:hint="cs"/>
          <w:spacing w:val="4"/>
          <w:rtl/>
        </w:rPr>
        <w:t>».</w:t>
      </w:r>
      <w:r w:rsidRPr="000F001D">
        <w:rPr>
          <w:rStyle w:val="Char3"/>
          <w:rFonts w:eastAsia="MS Mincho"/>
          <w:spacing w:val="4"/>
          <w:rtl/>
        </w:rPr>
        <w:t xml:space="preserve"> فَقُلْتُ</w:t>
      </w:r>
      <w:r w:rsidRPr="000F001D">
        <w:rPr>
          <w:rStyle w:val="Char3"/>
          <w:rFonts w:eastAsia="MS Mincho" w:hint="cs"/>
          <w:spacing w:val="4"/>
          <w:rtl/>
        </w:rPr>
        <w:t>:</w:t>
      </w:r>
      <w:r w:rsidRPr="000F001D">
        <w:rPr>
          <w:rStyle w:val="Char3"/>
          <w:rFonts w:eastAsia="MS Mincho"/>
          <w:spacing w:val="4"/>
          <w:rtl/>
        </w:rPr>
        <w:t xml:space="preserve"> نَعَمْ</w:t>
      </w:r>
      <w:r w:rsidRPr="000F001D">
        <w:rPr>
          <w:rStyle w:val="Char3"/>
          <w:rFonts w:eastAsia="MS Mincho" w:hint="cs"/>
          <w:spacing w:val="4"/>
          <w:rtl/>
        </w:rPr>
        <w:t>،</w:t>
      </w:r>
      <w:r w:rsidRPr="000F001D">
        <w:rPr>
          <w:rStyle w:val="Char3"/>
          <w:rFonts w:eastAsia="MS Mincho"/>
          <w:spacing w:val="4"/>
          <w:rtl/>
        </w:rPr>
        <w:t xml:space="preserve"> فَأَقَامَنِي وَرَاءَهُ</w:t>
      </w:r>
      <w:r w:rsidRPr="000F001D">
        <w:rPr>
          <w:rStyle w:val="Char3"/>
          <w:rFonts w:eastAsia="MS Mincho" w:hint="cs"/>
          <w:spacing w:val="4"/>
          <w:rtl/>
        </w:rPr>
        <w:t>،</w:t>
      </w:r>
      <w:r w:rsidRPr="000F001D">
        <w:rPr>
          <w:rStyle w:val="Char3"/>
          <w:rFonts w:eastAsia="MS Mincho"/>
          <w:spacing w:val="4"/>
          <w:rtl/>
        </w:rPr>
        <w:t xml:space="preserve"> خَدِّي عَلَى خَدِّهِ</w:t>
      </w:r>
      <w:r w:rsidRPr="000F001D">
        <w:rPr>
          <w:rStyle w:val="Char3"/>
          <w:rFonts w:eastAsia="MS Mincho" w:hint="cs"/>
          <w:spacing w:val="4"/>
          <w:rtl/>
        </w:rPr>
        <w:t>،</w:t>
      </w:r>
      <w:r w:rsidRPr="000F001D">
        <w:rPr>
          <w:rStyle w:val="Char3"/>
          <w:rFonts w:eastAsia="MS Mincho"/>
          <w:spacing w:val="4"/>
          <w:rtl/>
        </w:rPr>
        <w:t xml:space="preserve"> وَهُوَ يَقُولُ</w:t>
      </w:r>
      <w:r w:rsidRPr="000F001D">
        <w:rPr>
          <w:rStyle w:val="Char3"/>
          <w:rFonts w:eastAsia="MS Mincho" w:hint="cs"/>
          <w:spacing w:val="4"/>
          <w:rtl/>
        </w:rPr>
        <w:t>:</w:t>
      </w:r>
      <w:r w:rsidRPr="000F001D">
        <w:rPr>
          <w:rStyle w:val="Char3"/>
          <w:rFonts w:eastAsia="MS Mincho"/>
          <w:spacing w:val="4"/>
          <w:rtl/>
        </w:rPr>
        <w:t xml:space="preserve"> </w:t>
      </w:r>
      <w:r w:rsidRPr="000F001D">
        <w:rPr>
          <w:rStyle w:val="Char3"/>
          <w:rFonts w:eastAsia="MS Mincho" w:hint="cs"/>
          <w:spacing w:val="4"/>
          <w:rtl/>
        </w:rPr>
        <w:t>«</w:t>
      </w:r>
      <w:r w:rsidRPr="000F001D">
        <w:rPr>
          <w:rStyle w:val="Char3"/>
          <w:rFonts w:eastAsia="MS Mincho"/>
          <w:spacing w:val="4"/>
          <w:rtl/>
        </w:rPr>
        <w:t>دُونَكُمْ يَا بَنِي أَرْفِدَةَ</w:t>
      </w:r>
      <w:r w:rsidRPr="000F001D">
        <w:rPr>
          <w:rStyle w:val="Char3"/>
          <w:rFonts w:eastAsia="MS Mincho" w:hint="cs"/>
          <w:spacing w:val="4"/>
          <w:rtl/>
        </w:rPr>
        <w:t>».</w:t>
      </w:r>
      <w:r w:rsidRPr="000F001D">
        <w:rPr>
          <w:rStyle w:val="Char3"/>
          <w:rFonts w:eastAsia="MS Mincho"/>
          <w:spacing w:val="4"/>
          <w:rtl/>
        </w:rPr>
        <w:t xml:space="preserve"> حَتَّى إِذَا مَلِلْتُ قَالَ</w:t>
      </w:r>
      <w:r w:rsidRPr="000F001D">
        <w:rPr>
          <w:rStyle w:val="Char3"/>
          <w:rFonts w:eastAsia="MS Mincho" w:hint="cs"/>
          <w:spacing w:val="4"/>
          <w:rtl/>
        </w:rPr>
        <w:t>:</w:t>
      </w:r>
      <w:r w:rsidRPr="000F001D">
        <w:rPr>
          <w:rStyle w:val="Char3"/>
          <w:rFonts w:eastAsia="MS Mincho"/>
          <w:spacing w:val="4"/>
          <w:rtl/>
        </w:rPr>
        <w:t xml:space="preserve"> </w:t>
      </w:r>
      <w:r w:rsidRPr="000F001D">
        <w:rPr>
          <w:rStyle w:val="Char3"/>
          <w:rFonts w:eastAsia="MS Mincho" w:hint="cs"/>
          <w:spacing w:val="4"/>
          <w:rtl/>
        </w:rPr>
        <w:t>«</w:t>
      </w:r>
      <w:r w:rsidRPr="000F001D">
        <w:rPr>
          <w:rStyle w:val="Char3"/>
          <w:rFonts w:eastAsia="MS Mincho"/>
          <w:spacing w:val="4"/>
          <w:rtl/>
        </w:rPr>
        <w:t>حَسْبُكِ</w:t>
      </w:r>
      <w:r w:rsidRPr="000F001D">
        <w:rPr>
          <w:rStyle w:val="Char3"/>
          <w:rFonts w:eastAsia="MS Mincho" w:hint="cs"/>
          <w:spacing w:val="4"/>
          <w:rtl/>
        </w:rPr>
        <w:t>»؟</w:t>
      </w:r>
      <w:r w:rsidRPr="000F001D">
        <w:rPr>
          <w:rStyle w:val="Char3"/>
          <w:rFonts w:eastAsia="MS Mincho"/>
          <w:spacing w:val="4"/>
          <w:rtl/>
        </w:rPr>
        <w:t xml:space="preserve"> قُلْتُ</w:t>
      </w:r>
      <w:r w:rsidRPr="000F001D">
        <w:rPr>
          <w:rStyle w:val="Char3"/>
          <w:rFonts w:eastAsia="MS Mincho" w:hint="cs"/>
          <w:spacing w:val="4"/>
          <w:rtl/>
        </w:rPr>
        <w:t>:</w:t>
      </w:r>
      <w:r w:rsidRPr="000F001D">
        <w:rPr>
          <w:rStyle w:val="Char3"/>
          <w:rFonts w:eastAsia="MS Mincho"/>
          <w:spacing w:val="4"/>
          <w:rtl/>
        </w:rPr>
        <w:t xml:space="preserve"> نَعَمْ</w:t>
      </w:r>
      <w:r w:rsidRPr="000F001D">
        <w:rPr>
          <w:rStyle w:val="Char3"/>
          <w:rFonts w:eastAsia="MS Mincho" w:hint="cs"/>
          <w:spacing w:val="4"/>
          <w:rtl/>
        </w:rPr>
        <w:t>،</w:t>
      </w:r>
      <w:r w:rsidRPr="000F001D">
        <w:rPr>
          <w:rStyle w:val="Char3"/>
          <w:rFonts w:eastAsia="MS Mincho"/>
          <w:spacing w:val="4"/>
          <w:rtl/>
        </w:rPr>
        <w:t xml:space="preserve"> قَالَ</w:t>
      </w:r>
      <w:r w:rsidRPr="000F001D">
        <w:rPr>
          <w:rStyle w:val="Char3"/>
          <w:rFonts w:eastAsia="MS Mincho" w:hint="cs"/>
          <w:spacing w:val="4"/>
          <w:rtl/>
        </w:rPr>
        <w:t>:</w:t>
      </w:r>
      <w:r w:rsidRPr="000F001D">
        <w:rPr>
          <w:rStyle w:val="Char3"/>
          <w:rFonts w:eastAsia="MS Mincho"/>
          <w:spacing w:val="4"/>
          <w:rtl/>
        </w:rPr>
        <w:t xml:space="preserve"> </w:t>
      </w:r>
      <w:r w:rsidRPr="000F001D">
        <w:rPr>
          <w:rStyle w:val="Char3"/>
          <w:rFonts w:eastAsia="MS Mincho" w:hint="cs"/>
          <w:spacing w:val="4"/>
          <w:rtl/>
        </w:rPr>
        <w:t>«</w:t>
      </w:r>
      <w:r w:rsidRPr="000F001D">
        <w:rPr>
          <w:rStyle w:val="Char3"/>
          <w:rFonts w:eastAsia="MS Mincho"/>
          <w:spacing w:val="4"/>
          <w:rtl/>
        </w:rPr>
        <w:t>فَاذْهَبِي</w:t>
      </w:r>
      <w:r w:rsidRPr="000F001D">
        <w:rPr>
          <w:rStyle w:val="Char3"/>
          <w:rFonts w:eastAsia="MS Mincho" w:hint="cs"/>
          <w:spacing w:val="4"/>
          <w:rtl/>
        </w:rPr>
        <w:t>».</w:t>
      </w:r>
      <w:r w:rsidRPr="000F001D">
        <w:rPr>
          <w:rFonts w:eastAsia="MS Mincho" w:hint="cs"/>
          <w:spacing w:val="4"/>
          <w:rtl/>
        </w:rPr>
        <w:t xml:space="preserve"> (م/892)</w:t>
      </w:r>
    </w:p>
    <w:p w:rsidR="001C7CAE" w:rsidRPr="008164C3" w:rsidRDefault="001C7CAE" w:rsidP="001C7CAE">
      <w:pPr>
        <w:pStyle w:val="PlainText"/>
        <w:widowControl w:val="0"/>
        <w:bidi/>
        <w:ind w:firstLine="284"/>
        <w:jc w:val="both"/>
        <w:rPr>
          <w:rStyle w:val="Char4"/>
          <w:rFonts w:eastAsia="MS Mincho"/>
          <w:spacing w:val="-4"/>
          <w:rtl/>
        </w:rPr>
      </w:pPr>
      <w:r w:rsidRPr="000F001D">
        <w:rPr>
          <w:rStyle w:val="Char5"/>
          <w:rFonts w:eastAsia="MS Mincho" w:hint="cs"/>
          <w:rtl/>
        </w:rPr>
        <w:t>ترجمه</w:t>
      </w:r>
      <w:r w:rsidRPr="000F001D">
        <w:rPr>
          <w:rStyle w:val="Char4"/>
          <w:rFonts w:eastAsia="MS Mincho" w:hint="cs"/>
          <w:rtl/>
        </w:rPr>
        <w:t>: عایشه</w:t>
      </w:r>
      <w:r w:rsidR="00D42469" w:rsidRPr="00D42469">
        <w:rPr>
          <w:rStyle w:val="Char4"/>
          <w:rFonts w:eastAsia="MS Mincho" w:cs="CTraditional Arabic" w:hint="cs"/>
          <w:rtl/>
        </w:rPr>
        <w:t xml:space="preserve"> ل </w:t>
      </w:r>
      <w:r w:rsidRPr="000F001D">
        <w:rPr>
          <w:rStyle w:val="Char4"/>
          <w:rFonts w:eastAsia="MS Mincho" w:hint="cs"/>
          <w:rtl/>
        </w:rPr>
        <w:t>می‌گوید: دو دختر بچه نزد من مشغول خواندن شعر بعاث بودند که رسول الله</w:t>
      </w:r>
      <w:r w:rsidR="00D42469" w:rsidRPr="00D42469">
        <w:rPr>
          <w:rStyle w:val="Char4"/>
          <w:rFonts w:eastAsia="MS Mincho" w:cs="CTraditional Arabic" w:hint="cs"/>
          <w:rtl/>
        </w:rPr>
        <w:t xml:space="preserve"> ص </w:t>
      </w:r>
      <w:r w:rsidRPr="000F001D">
        <w:rPr>
          <w:rStyle w:val="Char4"/>
          <w:rFonts w:eastAsia="MS Mincho" w:hint="cs"/>
          <w:rtl/>
        </w:rPr>
        <w:t xml:space="preserve">وارد شد و برای استراحت به رختخواب رفت و دراز کشید و </w:t>
      </w:r>
      <w:r w:rsidRPr="000F001D">
        <w:rPr>
          <w:rStyle w:val="Char4"/>
          <w:rFonts w:eastAsia="MS Mincho" w:hint="cs"/>
          <w:rtl/>
        </w:rPr>
        <w:br/>
        <w:t>چهره‌اش را برگرداند. سپس ابوبکر</w:t>
      </w:r>
      <w:r w:rsidR="00D42469" w:rsidRPr="00D42469">
        <w:rPr>
          <w:rStyle w:val="Char4"/>
          <w:rFonts w:eastAsia="MS Mincho" w:cs="CTraditional Arabic" w:hint="cs"/>
          <w:rtl/>
        </w:rPr>
        <w:t xml:space="preserve"> س </w:t>
      </w:r>
      <w:r w:rsidRPr="000F001D">
        <w:rPr>
          <w:rStyle w:val="Char4"/>
          <w:rFonts w:eastAsia="MS Mincho" w:hint="cs"/>
          <w:rtl/>
        </w:rPr>
        <w:t>وارد شد و با دیدن این صحنه، مرا به شدت سرزنش نمود و گفت: صدای شیطان در خانه‌ی‌ پیامبر!؟ رسول الله</w:t>
      </w:r>
      <w:r w:rsidR="00D42469" w:rsidRPr="00D42469">
        <w:rPr>
          <w:rStyle w:val="Char4"/>
          <w:rFonts w:eastAsia="MS Mincho" w:cs="CTraditional Arabic" w:hint="cs"/>
          <w:rtl/>
        </w:rPr>
        <w:t xml:space="preserve"> ص </w:t>
      </w:r>
      <w:r w:rsidRPr="000F001D">
        <w:rPr>
          <w:rStyle w:val="Char4"/>
          <w:rFonts w:eastAsia="MS Mincho" w:hint="cs"/>
          <w:rtl/>
        </w:rPr>
        <w:t xml:space="preserve">رو به ابوبکر </w:t>
      </w:r>
      <w:r w:rsidRPr="000F001D">
        <w:rPr>
          <w:rStyle w:val="Char4"/>
          <w:rFonts w:eastAsia="MS Mincho" w:hint="cs"/>
          <w:spacing w:val="-4"/>
          <w:rtl/>
        </w:rPr>
        <w:t>نمود و فرمود: «آنان را به حال خود بگذار». عایشه</w:t>
      </w:r>
      <w:r w:rsidR="00D42469" w:rsidRPr="00D42469">
        <w:rPr>
          <w:rStyle w:val="Char4"/>
          <w:rFonts w:eastAsia="MS Mincho" w:cs="CTraditional Arabic" w:hint="cs"/>
          <w:spacing w:val="-4"/>
          <w:rtl/>
        </w:rPr>
        <w:t xml:space="preserve"> ل </w:t>
      </w:r>
      <w:r w:rsidRPr="000F001D">
        <w:rPr>
          <w:rStyle w:val="Char4"/>
          <w:rFonts w:eastAsia="MS Mincho" w:hint="cs"/>
          <w:spacing w:val="-4"/>
          <w:rtl/>
        </w:rPr>
        <w:t>می‌گوید: پس از اینکه ابوبکر</w:t>
      </w:r>
      <w:r w:rsidR="00D42469" w:rsidRPr="00D42469">
        <w:rPr>
          <w:rFonts w:ascii="Times New Roman" w:eastAsia="MS Mincho" w:hAnsi="Times New Roman" w:cs="CTraditional Arabic" w:hint="cs"/>
          <w:spacing w:val="-4"/>
          <w:sz w:val="26"/>
          <w:szCs w:val="27"/>
          <w:rtl/>
        </w:rPr>
        <w:t xml:space="preserve"> س </w:t>
      </w:r>
      <w:r w:rsidRPr="000F001D">
        <w:rPr>
          <w:rStyle w:val="Char4"/>
          <w:rFonts w:eastAsia="MS Mincho" w:hint="cs"/>
          <w:rtl/>
        </w:rPr>
        <w:t xml:space="preserve">سرگرم کاری دیگر شد، من اشاره کردم و آنها رفتند. همچنین در یکی از روزهای عید، تعدادی حبشی با نیزه و سپرهای ساخته شده از چوب، بازی می‌کردند. من از رسول </w:t>
      </w:r>
      <w:r w:rsidRPr="008164C3">
        <w:rPr>
          <w:rStyle w:val="Char4"/>
          <w:rFonts w:eastAsia="MS Mincho" w:hint="cs"/>
          <w:spacing w:val="-4"/>
          <w:rtl/>
        </w:rPr>
        <w:t>الله</w:t>
      </w:r>
      <w:r w:rsidR="00D42469" w:rsidRPr="00D42469">
        <w:rPr>
          <w:rStyle w:val="Char4"/>
          <w:rFonts w:eastAsia="MS Mincho" w:cs="CTraditional Arabic" w:hint="cs"/>
          <w:spacing w:val="-4"/>
          <w:rtl/>
        </w:rPr>
        <w:t xml:space="preserve"> ص </w:t>
      </w:r>
      <w:r w:rsidRPr="008164C3">
        <w:rPr>
          <w:rStyle w:val="Char4"/>
          <w:rFonts w:eastAsia="MS Mincho" w:hint="cs"/>
          <w:spacing w:val="-4"/>
          <w:rtl/>
        </w:rPr>
        <w:t xml:space="preserve">درخواست نمودم </w:t>
      </w:r>
      <w:r w:rsidRPr="008164C3">
        <w:rPr>
          <w:rFonts w:ascii="Times New Roman" w:eastAsia="MS Mincho" w:hAnsi="Times New Roman" w:cs="Times New Roman" w:hint="cs"/>
          <w:spacing w:val="-4"/>
          <w:sz w:val="26"/>
          <w:szCs w:val="26"/>
          <w:rtl/>
        </w:rPr>
        <w:t>(</w:t>
      </w:r>
      <w:r w:rsidRPr="008164C3">
        <w:rPr>
          <w:rStyle w:val="Char4"/>
          <w:rFonts w:eastAsia="MS Mincho" w:hint="cs"/>
          <w:spacing w:val="-4"/>
          <w:rtl/>
        </w:rPr>
        <w:t>که بازی آنها را نگاه کنم) یا خودش فرمود: «آیا دوست داری تماشا کنی»؟ گفتم: بلی. پس مرا پشت سر خود، قرار داد و در حالی که رخسارم به رخسارش چسبیده بود، می‌فرمود: «ای فرزندان ارفده! بازی کنید» تا اینکه من خسته شدم. آنگاه رسول اکرم</w:t>
      </w:r>
      <w:r w:rsidR="00D42469" w:rsidRPr="00D42469">
        <w:rPr>
          <w:rStyle w:val="Char4"/>
          <w:rFonts w:eastAsia="MS Mincho" w:cs="CTraditional Arabic" w:hint="cs"/>
          <w:spacing w:val="-4"/>
          <w:rtl/>
        </w:rPr>
        <w:t xml:space="preserve"> ص </w:t>
      </w:r>
      <w:r w:rsidRPr="008164C3">
        <w:rPr>
          <w:rStyle w:val="Char4"/>
          <w:rFonts w:eastAsia="MS Mincho" w:hint="cs"/>
          <w:spacing w:val="-4"/>
          <w:rtl/>
        </w:rPr>
        <w:t>فرمود: «کافی است»؟ گفتم: بلی. فرمود: «پس برو».</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26"/>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FE1A47" w:rsidRDefault="001C7CAE" w:rsidP="001C7CAE">
      <w:pPr>
        <w:pStyle w:val="a1"/>
        <w:rPr>
          <w:rFonts w:eastAsia="MS Mincho"/>
          <w:rtl/>
        </w:rPr>
      </w:pPr>
      <w:bookmarkStart w:id="2721" w:name="_Toc256338052"/>
      <w:bookmarkStart w:id="2722" w:name="_Toc256340005"/>
      <w:bookmarkStart w:id="2723" w:name="_Toc261191078"/>
      <w:bookmarkStart w:id="2724" w:name="_Toc261194403"/>
      <w:bookmarkStart w:id="2725" w:name="_Toc445895688"/>
      <w:bookmarkStart w:id="2726" w:name="_Toc448059782"/>
      <w:r w:rsidRPr="00FE1A47">
        <w:rPr>
          <w:rFonts w:eastAsia="MS Mincho" w:hint="cs"/>
          <w:rtl/>
        </w:rPr>
        <w:lastRenderedPageBreak/>
        <w:t>8- نماز مسافر</w:t>
      </w:r>
      <w:bookmarkEnd w:id="2721"/>
      <w:bookmarkEnd w:id="2722"/>
      <w:bookmarkEnd w:id="2723"/>
      <w:bookmarkEnd w:id="2724"/>
      <w:bookmarkEnd w:id="2725"/>
      <w:bookmarkEnd w:id="2726"/>
    </w:p>
    <w:p w:rsidR="001C7CAE" w:rsidRPr="00FE1A47" w:rsidRDefault="001C7CAE" w:rsidP="001C7CAE">
      <w:pPr>
        <w:pStyle w:val="a2"/>
        <w:rPr>
          <w:rFonts w:eastAsia="MS Mincho"/>
        </w:rPr>
      </w:pPr>
      <w:bookmarkStart w:id="2727" w:name="_Toc256338053"/>
      <w:bookmarkStart w:id="2728" w:name="_Toc256340006"/>
      <w:bookmarkStart w:id="2729" w:name="_Toc261194404"/>
      <w:bookmarkStart w:id="2730" w:name="_Toc445895689"/>
      <w:bookmarkStart w:id="2731" w:name="_Toc448059783"/>
      <w:r w:rsidRPr="00FE1A47">
        <w:rPr>
          <w:rFonts w:eastAsia="MS Mincho" w:hint="cs"/>
          <w:rtl/>
        </w:rPr>
        <w:t>باب (1): تخفیف نماز برای مسافر اگر چه امنیت داشته باشد</w:t>
      </w:r>
      <w:bookmarkEnd w:id="2727"/>
      <w:bookmarkEnd w:id="2728"/>
      <w:bookmarkEnd w:id="2729"/>
      <w:bookmarkEnd w:id="2730"/>
      <w:bookmarkEnd w:id="2731"/>
    </w:p>
    <w:p w:rsidR="001C7CAE" w:rsidRPr="00423AB6" w:rsidRDefault="001C7CAE" w:rsidP="001C7CAE">
      <w:pPr>
        <w:pStyle w:val="a6"/>
        <w:rPr>
          <w:rStyle w:val="Char3"/>
          <w:rFonts w:eastAsia="MS Mincho"/>
          <w:rtl/>
        </w:rPr>
      </w:pPr>
      <w:r w:rsidRPr="00973882">
        <w:rPr>
          <w:rFonts w:eastAsia="MS Mincho" w:hint="cs"/>
          <w:rtl/>
        </w:rPr>
        <w:t>433</w:t>
      </w:r>
      <w:r>
        <w:rPr>
          <w:rFonts w:eastAsia="MS Mincho" w:hint="cs"/>
          <w:rtl/>
        </w:rPr>
        <w:t>-</w:t>
      </w:r>
      <w:r w:rsidRPr="00423AB6">
        <w:rPr>
          <w:rStyle w:val="Char3"/>
          <w:rFonts w:eastAsia="MS Mincho" w:hint="cs"/>
          <w:rtl/>
        </w:rPr>
        <w:t xml:space="preserve"> </w:t>
      </w:r>
      <w:r w:rsidRPr="00423AB6">
        <w:rPr>
          <w:rStyle w:val="Char3"/>
          <w:rFonts w:eastAsia="MS Mincho"/>
          <w:rtl/>
        </w:rPr>
        <w:t>عَنْ يَعْلَى بْنِ أُمَيَّةَ</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قُلْتُ لِعُمَرَ بْنِ الْخَطَّابِ</w:t>
      </w:r>
      <w:r>
        <w:rPr>
          <w:rStyle w:val="Char3"/>
          <w:rFonts w:eastAsia="MS Mincho" w:hint="cs"/>
          <w:rtl/>
        </w:rPr>
        <w:t xml:space="preserve"> </w:t>
      </w:r>
      <w:r w:rsidRPr="00423AB6">
        <w:rPr>
          <w:rStyle w:val="Char3"/>
          <w:rFonts w:eastAsia="MS Mincho" w:cs="CTraditional Arabic"/>
          <w:rtl/>
        </w:rPr>
        <w:t>س</w:t>
      </w:r>
      <w:r w:rsidRPr="00423AB6">
        <w:rPr>
          <w:rStyle w:val="Char3"/>
          <w:rFonts w:eastAsia="MS Mincho" w:hint="cs"/>
          <w:rtl/>
        </w:rPr>
        <w:t>:</w:t>
      </w:r>
      <w:r w:rsidRPr="00423AB6">
        <w:rPr>
          <w:rStyle w:val="Char3"/>
          <w:rFonts w:eastAsia="MS Mincho"/>
          <w:rtl/>
        </w:rPr>
        <w:t xml:space="preserve"> </w:t>
      </w:r>
      <w:r w:rsidRPr="00973882">
        <w:rPr>
          <w:rFonts w:ascii="Tahoma" w:hAnsi="Tahoma" w:cs="Traditional Arabic" w:hint="cs"/>
          <w:color w:val="000000"/>
          <w:rtl/>
        </w:rPr>
        <w:t>﴿</w:t>
      </w:r>
      <w:r w:rsidRPr="00973882">
        <w:rPr>
          <w:rFonts w:ascii="QCF_BSML" w:hAnsi="QCF_BSML" w:cs="KFGQPC Uthmanic Script HAFS"/>
          <w:color w:val="000000"/>
          <w:rtl/>
        </w:rPr>
        <w:t>فَلَي</w:t>
      </w:r>
      <w:r w:rsidRPr="00973882">
        <w:rPr>
          <w:rFonts w:ascii="Tahoma" w:hAnsi="Tahoma" w:cs="KFGQPC Uthmanic Script HAFS" w:hint="cs"/>
          <w:color w:val="000000"/>
          <w:rtl/>
        </w:rPr>
        <w:t>ۡ</w:t>
      </w:r>
      <w:r w:rsidRPr="00973882">
        <w:rPr>
          <w:rFonts w:ascii="QCF_BSML" w:hAnsi="QCF_BSML" w:cs="KFGQPC Uthmanic Script HAFS" w:hint="cs"/>
          <w:color w:val="000000"/>
          <w:rtl/>
        </w:rPr>
        <w:t>سَ</w:t>
      </w:r>
      <w:r w:rsidRPr="00973882">
        <w:rPr>
          <w:rFonts w:ascii="QCF_BSML" w:hAnsi="QCF_BSML" w:cs="KFGQPC Uthmanic Script HAFS"/>
          <w:color w:val="000000"/>
          <w:rtl/>
        </w:rPr>
        <w:t xml:space="preserve"> </w:t>
      </w:r>
      <w:r w:rsidRPr="00973882">
        <w:rPr>
          <w:rFonts w:ascii="QCF_BSML" w:hAnsi="QCF_BSML" w:cs="KFGQPC Uthmanic Script HAFS" w:hint="cs"/>
          <w:color w:val="000000"/>
          <w:rtl/>
        </w:rPr>
        <w:t>عَلَي</w:t>
      </w:r>
      <w:r w:rsidRPr="00973882">
        <w:rPr>
          <w:rFonts w:ascii="Tahoma" w:hAnsi="Tahoma" w:cs="KFGQPC Uthmanic Script HAFS" w:hint="cs"/>
          <w:color w:val="000000"/>
          <w:rtl/>
        </w:rPr>
        <w:t>ۡ</w:t>
      </w:r>
      <w:r w:rsidRPr="00973882">
        <w:rPr>
          <w:rFonts w:ascii="QCF_BSML" w:hAnsi="QCF_BSML" w:cs="KFGQPC Uthmanic Script HAFS" w:hint="cs"/>
          <w:color w:val="000000"/>
          <w:rtl/>
        </w:rPr>
        <w:t>كُم</w:t>
      </w:r>
      <w:r w:rsidRPr="00973882">
        <w:rPr>
          <w:rFonts w:ascii="Tahoma" w:hAnsi="Tahoma" w:cs="KFGQPC Uthmanic Script HAFS" w:hint="cs"/>
          <w:color w:val="000000"/>
          <w:rtl/>
        </w:rPr>
        <w:t>ۡ</w:t>
      </w:r>
      <w:r w:rsidRPr="00973882">
        <w:rPr>
          <w:rFonts w:ascii="QCF_BSML" w:hAnsi="QCF_BSML" w:cs="KFGQPC Uthmanic Script HAFS"/>
          <w:color w:val="000000"/>
          <w:rtl/>
        </w:rPr>
        <w:t xml:space="preserve"> </w:t>
      </w:r>
      <w:r w:rsidRPr="00973882">
        <w:rPr>
          <w:rFonts w:ascii="QCF_BSML" w:hAnsi="QCF_BSML" w:cs="KFGQPC Uthmanic Script HAFS" w:hint="cs"/>
          <w:color w:val="000000"/>
          <w:rtl/>
        </w:rPr>
        <w:t>جُنَاحٌ</w:t>
      </w:r>
      <w:r w:rsidRPr="00973882">
        <w:rPr>
          <w:rFonts w:ascii="QCF_BSML" w:hAnsi="QCF_BSML" w:cs="KFGQPC Uthmanic Script HAFS"/>
          <w:color w:val="000000"/>
          <w:rtl/>
        </w:rPr>
        <w:t xml:space="preserve"> </w:t>
      </w:r>
      <w:r w:rsidRPr="00973882">
        <w:rPr>
          <w:rFonts w:ascii="QCF_BSML" w:hAnsi="QCF_BSML" w:cs="KFGQPC Uthmanic Script HAFS" w:hint="cs"/>
          <w:color w:val="000000"/>
          <w:rtl/>
        </w:rPr>
        <w:t>أَن</w:t>
      </w:r>
      <w:r w:rsidRPr="00973882">
        <w:rPr>
          <w:rFonts w:ascii="QCF_BSML" w:hAnsi="QCF_BSML" w:cs="KFGQPC Uthmanic Script HAFS"/>
          <w:color w:val="000000"/>
          <w:rtl/>
        </w:rPr>
        <w:t xml:space="preserve"> </w:t>
      </w:r>
      <w:r w:rsidRPr="00973882">
        <w:rPr>
          <w:rFonts w:ascii="QCF_BSML" w:hAnsi="QCF_BSML" w:cs="KFGQPC Uthmanic Script HAFS" w:hint="cs"/>
          <w:color w:val="000000"/>
          <w:rtl/>
        </w:rPr>
        <w:t>تَق</w:t>
      </w:r>
      <w:r w:rsidRPr="00973882">
        <w:rPr>
          <w:rFonts w:ascii="Tahoma" w:hAnsi="Tahoma" w:cs="KFGQPC Uthmanic Script HAFS" w:hint="cs"/>
          <w:color w:val="000000"/>
          <w:rtl/>
        </w:rPr>
        <w:t>ۡ</w:t>
      </w:r>
      <w:r w:rsidRPr="00973882">
        <w:rPr>
          <w:rFonts w:ascii="QCF_BSML" w:hAnsi="QCF_BSML" w:cs="KFGQPC Uthmanic Script HAFS" w:hint="cs"/>
          <w:color w:val="000000"/>
          <w:rtl/>
        </w:rPr>
        <w:t>صُرُواْ</w:t>
      </w:r>
      <w:r w:rsidRPr="00973882">
        <w:rPr>
          <w:rFonts w:ascii="QCF_BSML" w:hAnsi="QCF_BSML" w:cs="KFGQPC Uthmanic Script HAFS"/>
          <w:color w:val="000000"/>
          <w:rtl/>
        </w:rPr>
        <w:t xml:space="preserve"> </w:t>
      </w:r>
      <w:r w:rsidRPr="00973882">
        <w:rPr>
          <w:rFonts w:ascii="QCF_BSML" w:hAnsi="QCF_BSML" w:cs="KFGQPC Uthmanic Script HAFS" w:hint="cs"/>
          <w:color w:val="000000"/>
          <w:rtl/>
        </w:rPr>
        <w:t>مِنَ</w:t>
      </w:r>
      <w:r w:rsidRPr="00973882">
        <w:rPr>
          <w:rFonts w:ascii="QCF_BSML" w:hAnsi="QCF_BSML" w:cs="KFGQPC Uthmanic Script HAFS"/>
          <w:color w:val="000000"/>
          <w:rtl/>
        </w:rPr>
        <w:t xml:space="preserve"> </w:t>
      </w:r>
      <w:r w:rsidRPr="00973882">
        <w:rPr>
          <w:rFonts w:ascii="QCF_BSML" w:hAnsi="QCF_BSML" w:cs="KFGQPC Uthmanic Script HAFS" w:hint="cs"/>
          <w:color w:val="000000"/>
          <w:rtl/>
        </w:rPr>
        <w:t>ٱ</w:t>
      </w:r>
      <w:r w:rsidRPr="00973882">
        <w:rPr>
          <w:rFonts w:ascii="QCF_BSML" w:hAnsi="QCF_BSML" w:cs="KFGQPC Uthmanic Script HAFS" w:hint="eastAsia"/>
          <w:color w:val="000000"/>
          <w:rtl/>
        </w:rPr>
        <w:t>لصَّلَو</w:t>
      </w:r>
      <w:r w:rsidRPr="00973882">
        <w:rPr>
          <w:rFonts w:ascii="Tahoma" w:hAnsi="Tahoma" w:cs="KFGQPC Uthmanic Script HAFS" w:hint="cs"/>
          <w:color w:val="000000"/>
          <w:rtl/>
        </w:rPr>
        <w:t>ٰ</w:t>
      </w:r>
      <w:r w:rsidRPr="00973882">
        <w:rPr>
          <w:rFonts w:ascii="QCF_BSML" w:hAnsi="QCF_BSML" w:cs="KFGQPC Uthmanic Script HAFS" w:hint="cs"/>
          <w:color w:val="000000"/>
          <w:rtl/>
        </w:rPr>
        <w:t>ةِ</w:t>
      </w:r>
      <w:r w:rsidRPr="00973882">
        <w:rPr>
          <w:rFonts w:ascii="QCF_BSML" w:hAnsi="QCF_BSML" w:cs="KFGQPC Uthmanic Script HAFS"/>
          <w:color w:val="000000"/>
          <w:rtl/>
        </w:rPr>
        <w:t xml:space="preserve"> إِن</w:t>
      </w:r>
      <w:r w:rsidRPr="00973882">
        <w:rPr>
          <w:rFonts w:ascii="Tahoma" w:hAnsi="Tahoma" w:cs="KFGQPC Uthmanic Script HAFS" w:hint="cs"/>
          <w:color w:val="000000"/>
          <w:rtl/>
        </w:rPr>
        <w:t>ۡ</w:t>
      </w:r>
      <w:r w:rsidRPr="00973882">
        <w:rPr>
          <w:rFonts w:ascii="QCF_BSML" w:hAnsi="QCF_BSML" w:cs="KFGQPC Uthmanic Script HAFS"/>
          <w:color w:val="000000"/>
          <w:rtl/>
        </w:rPr>
        <w:t xml:space="preserve"> </w:t>
      </w:r>
      <w:r w:rsidRPr="00973882">
        <w:rPr>
          <w:rFonts w:ascii="QCF_BSML" w:hAnsi="QCF_BSML" w:cs="KFGQPC Uthmanic Script HAFS" w:hint="cs"/>
          <w:color w:val="000000"/>
          <w:rtl/>
        </w:rPr>
        <w:t>خِف</w:t>
      </w:r>
      <w:r w:rsidRPr="00973882">
        <w:rPr>
          <w:rFonts w:ascii="Tahoma" w:hAnsi="Tahoma" w:cs="KFGQPC Uthmanic Script HAFS" w:hint="cs"/>
          <w:color w:val="000000"/>
          <w:rtl/>
        </w:rPr>
        <w:t>ۡ</w:t>
      </w:r>
      <w:r w:rsidRPr="00973882">
        <w:rPr>
          <w:rFonts w:ascii="QCF_BSML" w:hAnsi="QCF_BSML" w:cs="KFGQPC Uthmanic Script HAFS" w:hint="cs"/>
          <w:color w:val="000000"/>
          <w:rtl/>
        </w:rPr>
        <w:t>تُم</w:t>
      </w:r>
      <w:r w:rsidRPr="00973882">
        <w:rPr>
          <w:rFonts w:ascii="Tahoma" w:hAnsi="Tahoma" w:cs="KFGQPC Uthmanic Script HAFS" w:hint="cs"/>
          <w:color w:val="000000"/>
          <w:rtl/>
        </w:rPr>
        <w:t>ۡ</w:t>
      </w:r>
      <w:r w:rsidRPr="00973882">
        <w:rPr>
          <w:rFonts w:ascii="QCF_BSML" w:hAnsi="QCF_BSML" w:cs="KFGQPC Uthmanic Script HAFS"/>
          <w:color w:val="000000"/>
          <w:rtl/>
        </w:rPr>
        <w:t xml:space="preserve"> </w:t>
      </w:r>
      <w:r w:rsidRPr="00973882">
        <w:rPr>
          <w:rFonts w:ascii="QCF_BSML" w:hAnsi="QCF_BSML" w:cs="KFGQPC Uthmanic Script HAFS" w:hint="cs"/>
          <w:color w:val="000000"/>
          <w:rtl/>
        </w:rPr>
        <w:t>أَن</w:t>
      </w:r>
      <w:r w:rsidRPr="00973882">
        <w:rPr>
          <w:rFonts w:ascii="QCF_BSML" w:hAnsi="QCF_BSML" w:cs="KFGQPC Uthmanic Script HAFS"/>
          <w:color w:val="000000"/>
          <w:rtl/>
        </w:rPr>
        <w:t xml:space="preserve"> </w:t>
      </w:r>
      <w:r w:rsidRPr="00973882">
        <w:rPr>
          <w:rFonts w:ascii="QCF_BSML" w:hAnsi="QCF_BSML" w:cs="KFGQPC Uthmanic Script HAFS" w:hint="cs"/>
          <w:color w:val="000000"/>
          <w:rtl/>
        </w:rPr>
        <w:t>يَف</w:t>
      </w:r>
      <w:r w:rsidRPr="00973882">
        <w:rPr>
          <w:rFonts w:ascii="Tahoma" w:hAnsi="Tahoma" w:cs="KFGQPC Uthmanic Script HAFS" w:hint="cs"/>
          <w:color w:val="000000"/>
          <w:rtl/>
        </w:rPr>
        <w:t>ۡ</w:t>
      </w:r>
      <w:r w:rsidRPr="00973882">
        <w:rPr>
          <w:rFonts w:ascii="QCF_BSML" w:hAnsi="QCF_BSML" w:cs="KFGQPC Uthmanic Script HAFS" w:hint="cs"/>
          <w:color w:val="000000"/>
          <w:rtl/>
        </w:rPr>
        <w:t>تِنَكُمُ</w:t>
      </w:r>
      <w:r w:rsidRPr="00973882">
        <w:rPr>
          <w:rFonts w:ascii="QCF_BSML" w:hAnsi="QCF_BSML" w:cs="KFGQPC Uthmanic Script HAFS"/>
          <w:color w:val="000000"/>
          <w:rtl/>
        </w:rPr>
        <w:t xml:space="preserve"> </w:t>
      </w:r>
      <w:r w:rsidRPr="00973882">
        <w:rPr>
          <w:rFonts w:ascii="QCF_BSML" w:hAnsi="QCF_BSML" w:cs="KFGQPC Uthmanic Script HAFS" w:hint="cs"/>
          <w:color w:val="000000"/>
          <w:rtl/>
        </w:rPr>
        <w:t>ٱ</w:t>
      </w:r>
      <w:r w:rsidRPr="00973882">
        <w:rPr>
          <w:rFonts w:ascii="QCF_BSML" w:hAnsi="QCF_BSML" w:cs="KFGQPC Uthmanic Script HAFS" w:hint="eastAsia"/>
          <w:color w:val="000000"/>
          <w:rtl/>
        </w:rPr>
        <w:t>لَّذِينَ</w:t>
      </w:r>
      <w:r w:rsidRPr="00973882">
        <w:rPr>
          <w:rFonts w:ascii="QCF_BSML" w:hAnsi="QCF_BSML" w:cs="KFGQPC Uthmanic Script HAFS"/>
          <w:color w:val="000000"/>
          <w:rtl/>
        </w:rPr>
        <w:t xml:space="preserve"> كَفَرُوٓاْ</w:t>
      </w:r>
      <w:r w:rsidRPr="00973882">
        <w:rPr>
          <w:rFonts w:ascii="Tahoma" w:hAnsi="Tahoma" w:cs="KFGQPC Uthmanic Script HAFS" w:hint="cs"/>
          <w:color w:val="000000"/>
          <w:rtl/>
        </w:rPr>
        <w:t>ۚ</w:t>
      </w:r>
      <w:r w:rsidRPr="00973882">
        <w:rPr>
          <w:rFonts w:ascii="Tahoma" w:hAnsi="Tahoma" w:cs="Traditional Arabic" w:hint="cs"/>
          <w:color w:val="000000"/>
          <w:rtl/>
        </w:rPr>
        <w:t>﴾</w:t>
      </w:r>
      <w:r>
        <w:rPr>
          <w:rFonts w:ascii="QCF_BSML" w:hAnsi="QCF_BSML" w:cs="Arial"/>
          <w:color w:val="000000"/>
          <w:szCs w:val="24"/>
          <w:rtl/>
        </w:rPr>
        <w:t xml:space="preserve"> </w:t>
      </w:r>
      <w:r w:rsidRPr="00973882">
        <w:rPr>
          <w:rStyle w:val="Char6"/>
          <w:rtl/>
        </w:rPr>
        <w:t>[النساء: 101]</w:t>
      </w:r>
      <w:r w:rsidRPr="00423AB6">
        <w:rPr>
          <w:rStyle w:val="Char3"/>
          <w:rFonts w:eastAsia="MS Mincho"/>
          <w:rtl/>
        </w:rPr>
        <w:t xml:space="preserve"> فَقَدْ أَمِنَ النَّاسُ</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عَجِبْتُ مِمَّا عَجِبْتَ مِنْهُ</w:t>
      </w:r>
      <w:r w:rsidRPr="00423AB6">
        <w:rPr>
          <w:rStyle w:val="Char3"/>
          <w:rFonts w:eastAsia="MS Mincho" w:hint="cs"/>
          <w:rtl/>
        </w:rPr>
        <w:t>،</w:t>
      </w:r>
      <w:r w:rsidRPr="00423AB6">
        <w:rPr>
          <w:rStyle w:val="Char3"/>
          <w:rFonts w:eastAsia="MS Mincho"/>
          <w:rtl/>
        </w:rPr>
        <w:t xml:space="preserve"> فَسَأَلْتُ رَسُولَ اللَّهِ</w:t>
      </w:r>
      <w:r w:rsidR="00D42469" w:rsidRPr="00D42469">
        <w:rPr>
          <w:rStyle w:val="Char3"/>
          <w:rFonts w:eastAsia="MS Mincho" w:cs="CTraditional Arabic"/>
          <w:rtl/>
        </w:rPr>
        <w:t xml:space="preserve"> ص </w:t>
      </w:r>
      <w:r w:rsidRPr="00423AB6">
        <w:rPr>
          <w:rStyle w:val="Char3"/>
          <w:rFonts w:eastAsia="MS Mincho"/>
          <w:rtl/>
        </w:rPr>
        <w:t>عَنْ ذَلِكَ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صَدَقَةٌ تَصَدَّقَ اللَّهُ بِهَا عَلَيْكُمْ فَاقْبَلُوا صَدَقَتَهُ</w:t>
      </w:r>
      <w:r w:rsidRPr="00423AB6">
        <w:rPr>
          <w:rStyle w:val="Char3"/>
          <w:rFonts w:eastAsia="MS Mincho" w:hint="cs"/>
          <w:rtl/>
        </w:rPr>
        <w:t>».</w:t>
      </w:r>
      <w:r w:rsidRPr="00423AB6">
        <w:rPr>
          <w:rStyle w:val="Char3"/>
          <w:rFonts w:eastAsia="MS Mincho"/>
          <w:rtl/>
        </w:rPr>
        <w:t xml:space="preserve"> </w:t>
      </w:r>
      <w:r w:rsidRPr="00973882">
        <w:rPr>
          <w:rFonts w:eastAsia="MS Mincho" w:hint="cs"/>
          <w:rtl/>
        </w:rPr>
        <w:t>(م/686)</w:t>
      </w:r>
    </w:p>
    <w:p w:rsidR="001C7CAE" w:rsidRPr="000F001D" w:rsidRDefault="001C7CAE" w:rsidP="001C7CAE">
      <w:pPr>
        <w:pStyle w:val="PlainText"/>
        <w:widowControl w:val="0"/>
        <w:bidi/>
        <w:ind w:firstLine="284"/>
        <w:jc w:val="both"/>
        <w:rPr>
          <w:rStyle w:val="Char4"/>
          <w:rFonts w:eastAsia="MS Mincho"/>
          <w:spacing w:val="-4"/>
          <w:rtl/>
        </w:rPr>
      </w:pPr>
      <w:r w:rsidRPr="000F001D">
        <w:rPr>
          <w:rStyle w:val="Char5"/>
          <w:rFonts w:eastAsia="MS Mincho" w:hint="cs"/>
          <w:spacing w:val="-4"/>
          <w:rtl/>
        </w:rPr>
        <w:t>ترجمه</w:t>
      </w:r>
      <w:r w:rsidRPr="000F001D">
        <w:rPr>
          <w:rStyle w:val="Char4"/>
          <w:rFonts w:eastAsia="MS Mincho" w:hint="cs"/>
          <w:spacing w:val="-4"/>
          <w:rtl/>
        </w:rPr>
        <w:t xml:space="preserve">: یعلی بن امیه می‌گوید: به عمر به خطاب گفتم: الله متعال می فرماید: </w:t>
      </w:r>
      <w:r w:rsidRPr="000F001D">
        <w:rPr>
          <w:rFonts w:ascii="Tahoma" w:hAnsi="Tahoma" w:hint="cs"/>
          <w:color w:val="000000"/>
          <w:spacing w:val="-4"/>
          <w:szCs w:val="28"/>
          <w:rtl/>
        </w:rPr>
        <w:t>﴿</w:t>
      </w:r>
      <w:r w:rsidRPr="000F001D">
        <w:rPr>
          <w:rFonts w:ascii="QCF_BSML" w:hAnsi="QCF_BSML" w:cs="KFGQPC Uthmanic Script HAFS"/>
          <w:color w:val="000000"/>
          <w:spacing w:val="-4"/>
          <w:szCs w:val="28"/>
          <w:rtl/>
        </w:rPr>
        <w:t>فَلَي</w:t>
      </w:r>
      <w:r w:rsidRPr="000F001D">
        <w:rPr>
          <w:rFonts w:ascii="Tahoma" w:hAnsi="Tahoma" w:cs="KFGQPC Uthmanic Script HAFS" w:hint="cs"/>
          <w:color w:val="000000"/>
          <w:spacing w:val="-4"/>
          <w:szCs w:val="28"/>
          <w:rtl/>
        </w:rPr>
        <w:t>ۡ</w:t>
      </w:r>
      <w:r w:rsidRPr="000F001D">
        <w:rPr>
          <w:rFonts w:ascii="QCF_BSML" w:hAnsi="QCF_BSML" w:cs="KFGQPC Uthmanic Script HAFS" w:hint="cs"/>
          <w:color w:val="000000"/>
          <w:spacing w:val="-4"/>
          <w:szCs w:val="28"/>
          <w:rtl/>
        </w:rPr>
        <w:t>سَ</w:t>
      </w:r>
      <w:r w:rsidRPr="000F001D">
        <w:rPr>
          <w:rFonts w:ascii="QCF_BSML" w:hAnsi="QCF_BSML" w:cs="KFGQPC Uthmanic Script HAFS"/>
          <w:color w:val="000000"/>
          <w:spacing w:val="-4"/>
          <w:szCs w:val="28"/>
          <w:rtl/>
        </w:rPr>
        <w:t xml:space="preserve"> </w:t>
      </w:r>
      <w:r w:rsidRPr="000F001D">
        <w:rPr>
          <w:rFonts w:ascii="QCF_BSML" w:hAnsi="QCF_BSML" w:cs="KFGQPC Uthmanic Script HAFS" w:hint="cs"/>
          <w:color w:val="000000"/>
          <w:spacing w:val="-4"/>
          <w:szCs w:val="28"/>
          <w:rtl/>
        </w:rPr>
        <w:t>عَلَي</w:t>
      </w:r>
      <w:r w:rsidRPr="000F001D">
        <w:rPr>
          <w:rFonts w:ascii="Tahoma" w:hAnsi="Tahoma" w:cs="KFGQPC Uthmanic Script HAFS" w:hint="cs"/>
          <w:color w:val="000000"/>
          <w:spacing w:val="-4"/>
          <w:szCs w:val="28"/>
          <w:rtl/>
        </w:rPr>
        <w:t>ۡ</w:t>
      </w:r>
      <w:r w:rsidRPr="000F001D">
        <w:rPr>
          <w:rFonts w:ascii="QCF_BSML" w:hAnsi="QCF_BSML" w:cs="KFGQPC Uthmanic Script HAFS" w:hint="cs"/>
          <w:color w:val="000000"/>
          <w:spacing w:val="-4"/>
          <w:szCs w:val="28"/>
          <w:rtl/>
        </w:rPr>
        <w:t>كُم</w:t>
      </w:r>
      <w:r w:rsidRPr="000F001D">
        <w:rPr>
          <w:rFonts w:ascii="Tahoma" w:hAnsi="Tahoma" w:cs="KFGQPC Uthmanic Script HAFS" w:hint="cs"/>
          <w:color w:val="000000"/>
          <w:spacing w:val="-4"/>
          <w:szCs w:val="28"/>
          <w:rtl/>
        </w:rPr>
        <w:t>ۡ</w:t>
      </w:r>
      <w:r w:rsidRPr="000F001D">
        <w:rPr>
          <w:rFonts w:ascii="QCF_BSML" w:hAnsi="QCF_BSML" w:cs="KFGQPC Uthmanic Script HAFS"/>
          <w:color w:val="000000"/>
          <w:spacing w:val="-4"/>
          <w:szCs w:val="28"/>
          <w:rtl/>
        </w:rPr>
        <w:t xml:space="preserve"> </w:t>
      </w:r>
      <w:r w:rsidRPr="000F001D">
        <w:rPr>
          <w:rFonts w:ascii="QCF_BSML" w:hAnsi="QCF_BSML" w:cs="KFGQPC Uthmanic Script HAFS" w:hint="cs"/>
          <w:color w:val="000000"/>
          <w:spacing w:val="-4"/>
          <w:szCs w:val="28"/>
          <w:rtl/>
        </w:rPr>
        <w:t>جُنَاحٌ</w:t>
      </w:r>
      <w:r w:rsidRPr="000F001D">
        <w:rPr>
          <w:rFonts w:ascii="QCF_BSML" w:hAnsi="QCF_BSML" w:cs="KFGQPC Uthmanic Script HAFS"/>
          <w:color w:val="000000"/>
          <w:spacing w:val="-4"/>
          <w:szCs w:val="28"/>
          <w:rtl/>
        </w:rPr>
        <w:t xml:space="preserve"> </w:t>
      </w:r>
      <w:r w:rsidRPr="000F001D">
        <w:rPr>
          <w:rFonts w:ascii="QCF_BSML" w:hAnsi="QCF_BSML" w:cs="KFGQPC Uthmanic Script HAFS" w:hint="cs"/>
          <w:color w:val="000000"/>
          <w:spacing w:val="-4"/>
          <w:szCs w:val="28"/>
          <w:rtl/>
        </w:rPr>
        <w:t>أَن</w:t>
      </w:r>
      <w:r w:rsidRPr="000F001D">
        <w:rPr>
          <w:rFonts w:ascii="QCF_BSML" w:hAnsi="QCF_BSML" w:cs="KFGQPC Uthmanic Script HAFS"/>
          <w:color w:val="000000"/>
          <w:spacing w:val="-4"/>
          <w:szCs w:val="28"/>
          <w:rtl/>
        </w:rPr>
        <w:t xml:space="preserve"> </w:t>
      </w:r>
      <w:r w:rsidRPr="000F001D">
        <w:rPr>
          <w:rFonts w:ascii="QCF_BSML" w:hAnsi="QCF_BSML" w:cs="KFGQPC Uthmanic Script HAFS" w:hint="cs"/>
          <w:color w:val="000000"/>
          <w:spacing w:val="-4"/>
          <w:szCs w:val="28"/>
          <w:rtl/>
        </w:rPr>
        <w:t>تَق</w:t>
      </w:r>
      <w:r w:rsidRPr="000F001D">
        <w:rPr>
          <w:rFonts w:ascii="Tahoma" w:hAnsi="Tahoma" w:cs="KFGQPC Uthmanic Script HAFS" w:hint="cs"/>
          <w:color w:val="000000"/>
          <w:spacing w:val="-4"/>
          <w:szCs w:val="28"/>
          <w:rtl/>
        </w:rPr>
        <w:t>ۡ</w:t>
      </w:r>
      <w:r w:rsidRPr="000F001D">
        <w:rPr>
          <w:rFonts w:ascii="QCF_BSML" w:hAnsi="QCF_BSML" w:cs="KFGQPC Uthmanic Script HAFS" w:hint="cs"/>
          <w:color w:val="000000"/>
          <w:spacing w:val="-4"/>
          <w:szCs w:val="28"/>
          <w:rtl/>
        </w:rPr>
        <w:t>صُرُواْ</w:t>
      </w:r>
      <w:r w:rsidRPr="000F001D">
        <w:rPr>
          <w:rFonts w:ascii="QCF_BSML" w:hAnsi="QCF_BSML" w:cs="KFGQPC Uthmanic Script HAFS"/>
          <w:color w:val="000000"/>
          <w:spacing w:val="-4"/>
          <w:szCs w:val="28"/>
          <w:rtl/>
        </w:rPr>
        <w:t xml:space="preserve"> </w:t>
      </w:r>
      <w:r w:rsidRPr="000F001D">
        <w:rPr>
          <w:rFonts w:ascii="QCF_BSML" w:hAnsi="QCF_BSML" w:cs="KFGQPC Uthmanic Script HAFS" w:hint="cs"/>
          <w:color w:val="000000"/>
          <w:spacing w:val="-4"/>
          <w:szCs w:val="28"/>
          <w:rtl/>
        </w:rPr>
        <w:t>مِنَ</w:t>
      </w:r>
      <w:r w:rsidRPr="000F001D">
        <w:rPr>
          <w:rFonts w:ascii="QCF_BSML" w:hAnsi="QCF_BSML" w:cs="KFGQPC Uthmanic Script HAFS"/>
          <w:color w:val="000000"/>
          <w:spacing w:val="-4"/>
          <w:szCs w:val="28"/>
          <w:rtl/>
        </w:rPr>
        <w:t xml:space="preserve"> </w:t>
      </w:r>
      <w:r w:rsidRPr="000F001D">
        <w:rPr>
          <w:rFonts w:ascii="QCF_BSML" w:hAnsi="QCF_BSML" w:cs="KFGQPC Uthmanic Script HAFS" w:hint="cs"/>
          <w:color w:val="000000"/>
          <w:spacing w:val="-4"/>
          <w:szCs w:val="28"/>
          <w:rtl/>
        </w:rPr>
        <w:t>ٱ</w:t>
      </w:r>
      <w:r w:rsidRPr="000F001D">
        <w:rPr>
          <w:rFonts w:ascii="QCF_BSML" w:hAnsi="QCF_BSML" w:cs="KFGQPC Uthmanic Script HAFS" w:hint="eastAsia"/>
          <w:color w:val="000000"/>
          <w:spacing w:val="-4"/>
          <w:szCs w:val="28"/>
          <w:rtl/>
        </w:rPr>
        <w:t>لصَّلَو</w:t>
      </w:r>
      <w:r w:rsidRPr="000F001D">
        <w:rPr>
          <w:rFonts w:ascii="Tahoma" w:hAnsi="Tahoma" w:cs="KFGQPC Uthmanic Script HAFS" w:hint="cs"/>
          <w:color w:val="000000"/>
          <w:spacing w:val="-4"/>
          <w:szCs w:val="28"/>
          <w:rtl/>
        </w:rPr>
        <w:t>ٰ</w:t>
      </w:r>
      <w:r w:rsidRPr="000F001D">
        <w:rPr>
          <w:rFonts w:ascii="QCF_BSML" w:hAnsi="QCF_BSML" w:cs="KFGQPC Uthmanic Script HAFS" w:hint="cs"/>
          <w:color w:val="000000"/>
          <w:spacing w:val="-4"/>
          <w:szCs w:val="28"/>
          <w:rtl/>
        </w:rPr>
        <w:t>ةِ</w:t>
      </w:r>
      <w:r w:rsidRPr="000F001D">
        <w:rPr>
          <w:rFonts w:ascii="QCF_BSML" w:hAnsi="QCF_BSML" w:cs="KFGQPC Uthmanic Script HAFS"/>
          <w:color w:val="000000"/>
          <w:spacing w:val="-4"/>
          <w:szCs w:val="28"/>
          <w:rtl/>
        </w:rPr>
        <w:t xml:space="preserve"> إِن</w:t>
      </w:r>
      <w:r w:rsidRPr="000F001D">
        <w:rPr>
          <w:rFonts w:ascii="Tahoma" w:hAnsi="Tahoma" w:cs="KFGQPC Uthmanic Script HAFS" w:hint="cs"/>
          <w:color w:val="000000"/>
          <w:spacing w:val="-4"/>
          <w:szCs w:val="28"/>
          <w:rtl/>
        </w:rPr>
        <w:t>ۡ</w:t>
      </w:r>
      <w:r w:rsidRPr="000F001D">
        <w:rPr>
          <w:rFonts w:ascii="QCF_BSML" w:hAnsi="QCF_BSML" w:cs="KFGQPC Uthmanic Script HAFS"/>
          <w:color w:val="000000"/>
          <w:spacing w:val="-4"/>
          <w:szCs w:val="28"/>
          <w:rtl/>
        </w:rPr>
        <w:t xml:space="preserve"> </w:t>
      </w:r>
      <w:r w:rsidRPr="000F001D">
        <w:rPr>
          <w:rFonts w:ascii="QCF_BSML" w:hAnsi="QCF_BSML" w:cs="KFGQPC Uthmanic Script HAFS" w:hint="cs"/>
          <w:color w:val="000000"/>
          <w:spacing w:val="-4"/>
          <w:szCs w:val="28"/>
          <w:rtl/>
        </w:rPr>
        <w:t>خِف</w:t>
      </w:r>
      <w:r w:rsidRPr="000F001D">
        <w:rPr>
          <w:rFonts w:ascii="Tahoma" w:hAnsi="Tahoma" w:cs="KFGQPC Uthmanic Script HAFS" w:hint="cs"/>
          <w:color w:val="000000"/>
          <w:spacing w:val="-4"/>
          <w:szCs w:val="28"/>
          <w:rtl/>
        </w:rPr>
        <w:t>ۡ</w:t>
      </w:r>
      <w:r w:rsidRPr="000F001D">
        <w:rPr>
          <w:rFonts w:ascii="QCF_BSML" w:hAnsi="QCF_BSML" w:cs="KFGQPC Uthmanic Script HAFS" w:hint="cs"/>
          <w:color w:val="000000"/>
          <w:spacing w:val="-4"/>
          <w:szCs w:val="28"/>
          <w:rtl/>
        </w:rPr>
        <w:t>تُم</w:t>
      </w:r>
      <w:r w:rsidRPr="000F001D">
        <w:rPr>
          <w:rFonts w:ascii="Tahoma" w:hAnsi="Tahoma" w:cs="KFGQPC Uthmanic Script HAFS" w:hint="cs"/>
          <w:color w:val="000000"/>
          <w:spacing w:val="-4"/>
          <w:szCs w:val="28"/>
          <w:rtl/>
        </w:rPr>
        <w:t>ۡ</w:t>
      </w:r>
      <w:r w:rsidRPr="000F001D">
        <w:rPr>
          <w:rFonts w:ascii="QCF_BSML" w:hAnsi="QCF_BSML" w:cs="KFGQPC Uthmanic Script HAFS"/>
          <w:color w:val="000000"/>
          <w:spacing w:val="-4"/>
          <w:szCs w:val="28"/>
          <w:rtl/>
        </w:rPr>
        <w:t xml:space="preserve"> </w:t>
      </w:r>
      <w:r w:rsidRPr="000F001D">
        <w:rPr>
          <w:rFonts w:ascii="QCF_BSML" w:hAnsi="QCF_BSML" w:cs="KFGQPC Uthmanic Script HAFS" w:hint="cs"/>
          <w:color w:val="000000"/>
          <w:spacing w:val="-4"/>
          <w:szCs w:val="28"/>
          <w:rtl/>
        </w:rPr>
        <w:t>أَن</w:t>
      </w:r>
      <w:r w:rsidRPr="000F001D">
        <w:rPr>
          <w:rFonts w:ascii="QCF_BSML" w:hAnsi="QCF_BSML" w:cs="KFGQPC Uthmanic Script HAFS"/>
          <w:color w:val="000000"/>
          <w:spacing w:val="-4"/>
          <w:szCs w:val="28"/>
          <w:rtl/>
        </w:rPr>
        <w:t xml:space="preserve"> </w:t>
      </w:r>
      <w:r w:rsidRPr="000F001D">
        <w:rPr>
          <w:rFonts w:ascii="QCF_BSML" w:hAnsi="QCF_BSML" w:cs="KFGQPC Uthmanic Script HAFS" w:hint="cs"/>
          <w:color w:val="000000"/>
          <w:spacing w:val="-4"/>
          <w:szCs w:val="28"/>
          <w:rtl/>
        </w:rPr>
        <w:t>يَف</w:t>
      </w:r>
      <w:r w:rsidRPr="000F001D">
        <w:rPr>
          <w:rFonts w:ascii="Tahoma" w:hAnsi="Tahoma" w:cs="KFGQPC Uthmanic Script HAFS" w:hint="cs"/>
          <w:color w:val="000000"/>
          <w:spacing w:val="-4"/>
          <w:szCs w:val="28"/>
          <w:rtl/>
        </w:rPr>
        <w:t>ۡ</w:t>
      </w:r>
      <w:r w:rsidRPr="000F001D">
        <w:rPr>
          <w:rFonts w:ascii="QCF_BSML" w:hAnsi="QCF_BSML" w:cs="KFGQPC Uthmanic Script HAFS" w:hint="cs"/>
          <w:color w:val="000000"/>
          <w:spacing w:val="-4"/>
          <w:szCs w:val="28"/>
          <w:rtl/>
        </w:rPr>
        <w:t>تِنَكُمُ</w:t>
      </w:r>
      <w:r w:rsidRPr="000F001D">
        <w:rPr>
          <w:rFonts w:ascii="QCF_BSML" w:hAnsi="QCF_BSML" w:cs="KFGQPC Uthmanic Script HAFS"/>
          <w:color w:val="000000"/>
          <w:spacing w:val="-4"/>
          <w:szCs w:val="28"/>
          <w:rtl/>
        </w:rPr>
        <w:t xml:space="preserve"> </w:t>
      </w:r>
      <w:r w:rsidRPr="000F001D">
        <w:rPr>
          <w:rFonts w:ascii="QCF_BSML" w:hAnsi="QCF_BSML" w:cs="KFGQPC Uthmanic Script HAFS" w:hint="cs"/>
          <w:color w:val="000000"/>
          <w:spacing w:val="-4"/>
          <w:szCs w:val="28"/>
          <w:rtl/>
        </w:rPr>
        <w:t>ٱ</w:t>
      </w:r>
      <w:r w:rsidRPr="000F001D">
        <w:rPr>
          <w:rFonts w:ascii="QCF_BSML" w:hAnsi="QCF_BSML" w:cs="KFGQPC Uthmanic Script HAFS" w:hint="eastAsia"/>
          <w:color w:val="000000"/>
          <w:spacing w:val="-4"/>
          <w:szCs w:val="28"/>
          <w:rtl/>
        </w:rPr>
        <w:t>لَّذِينَ</w:t>
      </w:r>
      <w:r w:rsidRPr="000F001D">
        <w:rPr>
          <w:rFonts w:ascii="QCF_BSML" w:hAnsi="QCF_BSML" w:cs="KFGQPC Uthmanic Script HAFS"/>
          <w:color w:val="000000"/>
          <w:spacing w:val="-4"/>
          <w:szCs w:val="28"/>
          <w:rtl/>
        </w:rPr>
        <w:t xml:space="preserve"> كَفَرُوٓاْ</w:t>
      </w:r>
      <w:r w:rsidRPr="000F001D">
        <w:rPr>
          <w:rFonts w:ascii="Tahoma" w:hAnsi="Tahoma" w:cs="KFGQPC Uthmanic Script HAFS" w:hint="cs"/>
          <w:color w:val="000000"/>
          <w:spacing w:val="-4"/>
          <w:szCs w:val="28"/>
          <w:rtl/>
        </w:rPr>
        <w:t>ۚ</w:t>
      </w:r>
      <w:r w:rsidRPr="000F001D">
        <w:rPr>
          <w:rFonts w:ascii="Tahoma" w:hAnsi="Tahoma" w:hint="cs"/>
          <w:color w:val="000000"/>
          <w:spacing w:val="-4"/>
          <w:szCs w:val="28"/>
          <w:rtl/>
        </w:rPr>
        <w:t>﴾</w:t>
      </w:r>
      <w:r w:rsidRPr="000F001D">
        <w:rPr>
          <w:rFonts w:ascii="QCF_BSML" w:hAnsi="QCF_BSML" w:cs="Arial"/>
          <w:color w:val="000000"/>
          <w:spacing w:val="-4"/>
          <w:rtl/>
        </w:rPr>
        <w:t xml:space="preserve"> </w:t>
      </w:r>
      <w:r w:rsidRPr="000F001D">
        <w:rPr>
          <w:rStyle w:val="Char6"/>
          <w:spacing w:val="-4"/>
          <w:rtl/>
        </w:rPr>
        <w:t>[النساء: 101]</w:t>
      </w:r>
      <w:r w:rsidRPr="000F001D">
        <w:rPr>
          <w:rStyle w:val="Char4"/>
          <w:rFonts w:eastAsia="MS Mincho" w:hint="cs"/>
          <w:spacing w:val="-4"/>
          <w:rtl/>
        </w:rPr>
        <w:t>.</w:t>
      </w:r>
      <w:r w:rsidRPr="000F001D">
        <w:rPr>
          <w:rStyle w:val="Char3"/>
          <w:rFonts w:eastAsia="MS Mincho"/>
          <w:spacing w:val="-4"/>
          <w:rtl/>
        </w:rPr>
        <w:t xml:space="preserve"> </w:t>
      </w:r>
      <w:r w:rsidRPr="000F001D">
        <w:rPr>
          <w:rStyle w:val="Char4"/>
          <w:rFonts w:eastAsia="MS Mincho" w:hint="cs"/>
          <w:spacing w:val="-4"/>
          <w:rtl/>
        </w:rPr>
        <w:t>«</w:t>
      </w:r>
      <w:r w:rsidRPr="000F001D">
        <w:rPr>
          <w:rStyle w:val="Char7"/>
          <w:rFonts w:eastAsia="MS Mincho" w:hint="cs"/>
          <w:spacing w:val="-4"/>
          <w:rtl/>
        </w:rPr>
        <w:t>اگر در مسافرت بسر می‌بردید و ترسیدید که کفار بلایی بر سر شما بیاورند، گناهی بر شما نیست که نمازها را کوتاه ـ دو رکعتی ـ بخوانید</w:t>
      </w:r>
      <w:r w:rsidRPr="000F001D">
        <w:rPr>
          <w:rStyle w:val="Char4"/>
          <w:rFonts w:eastAsia="MS Mincho" w:hint="cs"/>
          <w:spacing w:val="-4"/>
          <w:rtl/>
        </w:rPr>
        <w:t>» اما هم اکنون، که مردم، امنیت دارند، حکم چیست؟ عمر بن خطاب گفت: از آنچه شما تعجب کردید من نیز تعجب نمودم؛ لذا از رسول الله</w:t>
      </w:r>
      <w:r w:rsidR="00D42469" w:rsidRPr="00D42469">
        <w:rPr>
          <w:rStyle w:val="Char4"/>
          <w:rFonts w:eastAsia="MS Mincho" w:cs="CTraditional Arabic" w:hint="cs"/>
          <w:spacing w:val="-4"/>
          <w:rtl/>
        </w:rPr>
        <w:t xml:space="preserve"> ص </w:t>
      </w:r>
      <w:r w:rsidRPr="000F001D">
        <w:rPr>
          <w:rStyle w:val="Char4"/>
          <w:rFonts w:eastAsia="MS Mincho" w:hint="cs"/>
          <w:spacing w:val="-4"/>
          <w:rtl/>
        </w:rPr>
        <w:t>پرسیدم. پیامبر اکرم</w:t>
      </w:r>
      <w:r w:rsidR="00D42469" w:rsidRPr="00D42469">
        <w:rPr>
          <w:rStyle w:val="Char4"/>
          <w:rFonts w:eastAsia="MS Mincho" w:cs="CTraditional Arabic" w:hint="cs"/>
          <w:spacing w:val="-4"/>
          <w:rtl/>
        </w:rPr>
        <w:t xml:space="preserve"> ص </w:t>
      </w:r>
      <w:r w:rsidRPr="000F001D">
        <w:rPr>
          <w:rStyle w:val="Char4"/>
          <w:rFonts w:eastAsia="MS Mincho" w:hint="cs"/>
          <w:spacing w:val="-4"/>
          <w:rtl/>
        </w:rPr>
        <w:t>فرمود: «این، صدقه‌ای است که الله متعال آنرا به شما عنایت کرده است؛ پس شما هم صدقه‌اش را بپذیرید».</w:t>
      </w:r>
    </w:p>
    <w:p w:rsidR="001C7CAE" w:rsidRPr="00423AB6" w:rsidRDefault="001C7CAE" w:rsidP="001C7CAE">
      <w:pPr>
        <w:pStyle w:val="a6"/>
        <w:rPr>
          <w:rStyle w:val="Char3"/>
          <w:rFonts w:eastAsia="MS Mincho"/>
          <w:rtl/>
        </w:rPr>
      </w:pPr>
      <w:r w:rsidRPr="00636374">
        <w:rPr>
          <w:rFonts w:eastAsia="MS Mincho" w:hint="cs"/>
          <w:rtl/>
        </w:rPr>
        <w:t>434</w:t>
      </w:r>
      <w:r>
        <w:rPr>
          <w:rFonts w:eastAsia="MS Mincho" w:hint="cs"/>
          <w:rtl/>
        </w:rPr>
        <w:t>-</w:t>
      </w:r>
      <w:r w:rsidRPr="00423AB6">
        <w:rPr>
          <w:rStyle w:val="Char3"/>
          <w:rFonts w:eastAsia="MS Mincho" w:hint="cs"/>
          <w:rtl/>
        </w:rPr>
        <w:t xml:space="preserve"> </w:t>
      </w:r>
      <w:r w:rsidRPr="00423AB6">
        <w:rPr>
          <w:rStyle w:val="Char3"/>
          <w:rFonts w:eastAsia="MS Mincho"/>
          <w:rtl/>
        </w:rPr>
        <w:t>عَنْ ابْنِ عَبَّاسٍ</w:t>
      </w:r>
      <w:r w:rsidRPr="00423AB6">
        <w:rPr>
          <w:rStyle w:val="Char3"/>
          <w:rFonts w:eastAsia="MS Mincho" w:hint="cs"/>
          <w:rtl/>
        </w:rPr>
        <w:t xml:space="preserve"> </w:t>
      </w:r>
      <w:r>
        <w:rPr>
          <w:rStyle w:val="Char3"/>
          <w:rFonts w:cs="CTraditional Arabic" w:hint="cs"/>
          <w:rtl/>
        </w:rPr>
        <w:t>ب</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فَرَضَ اللَّهُ الصَّلا</w:t>
      </w:r>
      <w:r w:rsidRPr="00423AB6">
        <w:rPr>
          <w:rStyle w:val="Char3"/>
          <w:rFonts w:eastAsia="MS Mincho" w:hint="cs"/>
          <w:rtl/>
        </w:rPr>
        <w:t>َ</w:t>
      </w:r>
      <w:r w:rsidRPr="00423AB6">
        <w:rPr>
          <w:rStyle w:val="Char3"/>
          <w:rFonts w:eastAsia="MS Mincho"/>
          <w:rtl/>
        </w:rPr>
        <w:t>ةَ عَلَى لِسَانِ نَبِيِّكُمْ</w:t>
      </w:r>
      <w:r w:rsidR="00D42469" w:rsidRPr="00D42469">
        <w:rPr>
          <w:rStyle w:val="Char3"/>
          <w:rFonts w:eastAsia="MS Mincho" w:cs="CTraditional Arabic"/>
          <w:rtl/>
        </w:rPr>
        <w:t xml:space="preserve"> ص </w:t>
      </w:r>
      <w:r w:rsidRPr="00423AB6">
        <w:rPr>
          <w:rStyle w:val="Char3"/>
          <w:rFonts w:eastAsia="MS Mincho"/>
          <w:rtl/>
        </w:rPr>
        <w:t>فِي الْحَضَرِ أَرْبَعًا وَفِي السَّفَرِ رَكْعَتَيْنِ</w:t>
      </w:r>
      <w:r w:rsidRPr="00423AB6">
        <w:rPr>
          <w:rStyle w:val="Char3"/>
          <w:rFonts w:eastAsia="MS Mincho" w:hint="cs"/>
          <w:rtl/>
        </w:rPr>
        <w:t>،</w:t>
      </w:r>
      <w:r w:rsidRPr="00423AB6">
        <w:rPr>
          <w:rStyle w:val="Char3"/>
          <w:rFonts w:eastAsia="MS Mincho"/>
          <w:rtl/>
        </w:rPr>
        <w:t xml:space="preserve"> وَفِي الْخَوْفِ رَكْعَةً</w:t>
      </w:r>
      <w:r w:rsidRPr="00423AB6">
        <w:rPr>
          <w:rStyle w:val="Char3"/>
          <w:rFonts w:eastAsia="MS Mincho" w:hint="cs"/>
          <w:rtl/>
        </w:rPr>
        <w:t xml:space="preserve">. </w:t>
      </w:r>
      <w:r w:rsidRPr="00636374">
        <w:rPr>
          <w:rFonts w:eastAsia="MS Mincho" w:hint="cs"/>
          <w:rtl/>
        </w:rPr>
        <w:t>(م/687)</w:t>
      </w:r>
    </w:p>
    <w:p w:rsidR="001C7CAE" w:rsidRPr="002E320E" w:rsidRDefault="001C7CAE" w:rsidP="001C7CAE">
      <w:pPr>
        <w:pStyle w:val="PlainText"/>
        <w:widowControl w:val="0"/>
        <w:bidi/>
        <w:ind w:firstLine="284"/>
        <w:jc w:val="both"/>
        <w:rPr>
          <w:rStyle w:val="Char4"/>
          <w:rFonts w:eastAsia="MS Mincho"/>
          <w:rtl/>
        </w:rPr>
      </w:pPr>
      <w:r w:rsidRPr="00FB434D">
        <w:rPr>
          <w:rStyle w:val="Char5"/>
          <w:rFonts w:eastAsia="MS Mincho" w:hint="cs"/>
          <w:rtl/>
        </w:rPr>
        <w:t>ترجمه</w:t>
      </w:r>
      <w:r w:rsidRPr="002E320E">
        <w:rPr>
          <w:rStyle w:val="Char4"/>
          <w:rFonts w:eastAsia="MS Mincho" w:hint="cs"/>
          <w:rtl/>
        </w:rPr>
        <w:t xml:space="preserve">: ابن عباس </w:t>
      </w:r>
      <w:r>
        <w:rPr>
          <w:rStyle w:val="Char4"/>
          <w:rFonts w:eastAsia="MS Mincho" w:cs="CTraditional Arabic" w:hint="cs"/>
          <w:rtl/>
        </w:rPr>
        <w:t>ب</w:t>
      </w:r>
      <w:r w:rsidRPr="002E320E">
        <w:rPr>
          <w:rStyle w:val="Char4"/>
          <w:rFonts w:eastAsia="MS Mincho" w:hint="cs"/>
          <w:rtl/>
        </w:rPr>
        <w:t xml:space="preserve"> می‌گوید: الله متعال نماز را به زبان پیامبرتان در حضر، چهار رکعت؛ در سفر، دو رکعت؛ و در حالت خوف، یک رکعت، فرض گردانید.</w:t>
      </w:r>
    </w:p>
    <w:p w:rsidR="001C7CAE" w:rsidRPr="00423AB6" w:rsidRDefault="001C7CAE" w:rsidP="001C7CAE">
      <w:pPr>
        <w:pStyle w:val="PlainText"/>
        <w:widowControl w:val="0"/>
        <w:bidi/>
        <w:ind w:firstLine="284"/>
        <w:jc w:val="both"/>
        <w:rPr>
          <w:rStyle w:val="Char3"/>
          <w:rFonts w:eastAsia="MS Mincho"/>
          <w:rtl/>
        </w:rPr>
      </w:pPr>
      <w:r w:rsidRPr="00FB434D">
        <w:rPr>
          <w:rStyle w:val="Char5"/>
          <w:rFonts w:eastAsia="MS Mincho" w:hint="cs"/>
          <w:rtl/>
        </w:rPr>
        <w:t>شرح</w:t>
      </w:r>
      <w:r w:rsidRPr="002E320E">
        <w:rPr>
          <w:rStyle w:val="Char4"/>
          <w:rFonts w:eastAsia="MS Mincho" w:hint="cs"/>
          <w:rtl/>
        </w:rPr>
        <w:t xml:space="preserve">: بعضی به ظاهر این حدیث، عمل نموده‌اند وگفته‌اند: نماز خوف، یک رکعت است؛ اما جمهور می‌گویند: یک رکعت را با امام بخواند و یک رکعت دیگر را تنها بخواند چنانچه در احادیث صحیح به آن تصریح شده است. </w:t>
      </w:r>
    </w:p>
    <w:p w:rsidR="001C7CAE" w:rsidRPr="001C61F1" w:rsidRDefault="001C7CAE" w:rsidP="001C7CAE">
      <w:pPr>
        <w:pStyle w:val="a2"/>
        <w:rPr>
          <w:rFonts w:ascii="AGA Arabesque" w:eastAsia="MS Mincho" w:hAnsi="AGA Arabesque" w:hint="eastAsia"/>
          <w:sz w:val="34"/>
          <w:szCs w:val="34"/>
          <w:rtl/>
        </w:rPr>
      </w:pPr>
      <w:bookmarkStart w:id="2732" w:name="_Toc256338054"/>
      <w:bookmarkStart w:id="2733" w:name="_Toc256340007"/>
      <w:bookmarkStart w:id="2734" w:name="_Toc261194405"/>
      <w:bookmarkStart w:id="2735" w:name="_Toc445895690"/>
      <w:bookmarkStart w:id="2736" w:name="_Toc448059784"/>
      <w:r w:rsidRPr="001C61F1">
        <w:rPr>
          <w:rFonts w:eastAsia="MS Mincho" w:hint="cs"/>
          <w:rtl/>
        </w:rPr>
        <w:t xml:space="preserve">باب (2): مسافتی که </w:t>
      </w:r>
      <w:r w:rsidRPr="00FE1A47">
        <w:rPr>
          <w:rFonts w:eastAsia="MS Mincho" w:hint="cs"/>
          <w:rtl/>
        </w:rPr>
        <w:t>نماز</w:t>
      </w:r>
      <w:r w:rsidRPr="001C61F1">
        <w:rPr>
          <w:rFonts w:eastAsia="MS Mincho" w:hint="cs"/>
          <w:rtl/>
        </w:rPr>
        <w:t xml:space="preserve"> در آن، کوتاه (دو رکعتی) خوانده </w:t>
      </w:r>
      <w:r>
        <w:rPr>
          <w:rFonts w:eastAsia="MS Mincho" w:hint="cs"/>
          <w:rtl/>
        </w:rPr>
        <w:t>می‌</w:t>
      </w:r>
      <w:r w:rsidRPr="001C61F1">
        <w:rPr>
          <w:rFonts w:eastAsia="MS Mincho" w:hint="cs"/>
          <w:rtl/>
        </w:rPr>
        <w:t>شود</w:t>
      </w:r>
      <w:bookmarkEnd w:id="2732"/>
      <w:bookmarkEnd w:id="2733"/>
      <w:bookmarkEnd w:id="2734"/>
      <w:bookmarkEnd w:id="2735"/>
      <w:bookmarkEnd w:id="2736"/>
    </w:p>
    <w:p w:rsidR="001C7CAE" w:rsidRPr="00423AB6" w:rsidRDefault="001C7CAE" w:rsidP="001C7CAE">
      <w:pPr>
        <w:pStyle w:val="PlainText"/>
        <w:widowControl w:val="0"/>
        <w:bidi/>
        <w:ind w:firstLine="284"/>
        <w:jc w:val="both"/>
        <w:rPr>
          <w:rStyle w:val="Char3"/>
          <w:rFonts w:eastAsia="MS Mincho"/>
          <w:rtl/>
        </w:rPr>
      </w:pPr>
      <w:r w:rsidRPr="00FB434D">
        <w:rPr>
          <w:rStyle w:val="Char4"/>
          <w:rFonts w:eastAsia="MS Mincho" w:hint="cs"/>
          <w:rtl/>
        </w:rPr>
        <w:t>435</w:t>
      </w:r>
      <w:r>
        <w:rPr>
          <w:rStyle w:val="Char4"/>
          <w:rFonts w:eastAsia="MS Mincho" w:hint="cs"/>
          <w:rtl/>
        </w:rPr>
        <w:t>-</w:t>
      </w:r>
      <w:r w:rsidRPr="00423AB6">
        <w:rPr>
          <w:rStyle w:val="Char3"/>
          <w:rFonts w:eastAsia="MS Mincho" w:hint="cs"/>
          <w:rtl/>
        </w:rPr>
        <w:t xml:space="preserve"> عن </w:t>
      </w:r>
      <w:r w:rsidRPr="00423AB6">
        <w:rPr>
          <w:rStyle w:val="Char3"/>
          <w:rFonts w:eastAsia="MS Mincho"/>
          <w:rtl/>
        </w:rPr>
        <w:t>أَنَس</w:t>
      </w:r>
      <w:r w:rsidRPr="00423AB6">
        <w:rPr>
          <w:rStyle w:val="Char3"/>
          <w:rFonts w:eastAsia="MS Mincho" w:hint="cs"/>
          <w:rtl/>
        </w:rPr>
        <w:t>ِ</w:t>
      </w:r>
      <w:r w:rsidRPr="00423AB6">
        <w:rPr>
          <w:rStyle w:val="Char3"/>
          <w:rFonts w:eastAsia="MS Mincho"/>
          <w:rtl/>
        </w:rPr>
        <w:t xml:space="preserve"> بْن</w:t>
      </w:r>
      <w:r w:rsidRPr="00423AB6">
        <w:rPr>
          <w:rStyle w:val="Char3"/>
          <w:rFonts w:eastAsia="MS Mincho" w:hint="cs"/>
          <w:rtl/>
        </w:rPr>
        <w:t>ِ</w:t>
      </w:r>
      <w:r w:rsidRPr="00423AB6">
        <w:rPr>
          <w:rStyle w:val="Char3"/>
          <w:rFonts w:eastAsia="MS Mincho"/>
          <w:rtl/>
        </w:rPr>
        <w:t xml:space="preserve"> مَالِكٍ</w:t>
      </w:r>
      <w:r w:rsidR="00D42469" w:rsidRPr="00D42469">
        <w:rPr>
          <w:rStyle w:val="Char3"/>
          <w:rFonts w:eastAsia="MS Mincho" w:cs="CTraditional Arabic" w:hint="cs"/>
          <w:rtl/>
        </w:rPr>
        <w:t xml:space="preserve"> س </w:t>
      </w:r>
      <w:r w:rsidRPr="00423AB6">
        <w:rPr>
          <w:rStyle w:val="Char3"/>
          <w:rFonts w:eastAsia="MS Mincho"/>
          <w:rtl/>
        </w:rPr>
        <w:t>يَقُولُ</w:t>
      </w:r>
      <w:r w:rsidRPr="00423AB6">
        <w:rPr>
          <w:rStyle w:val="Char3"/>
          <w:rFonts w:eastAsia="MS Mincho" w:hint="cs"/>
          <w:rtl/>
        </w:rPr>
        <w:t>:</w:t>
      </w:r>
      <w:r w:rsidRPr="00423AB6">
        <w:rPr>
          <w:rStyle w:val="Char3"/>
          <w:rFonts w:eastAsia="MS Mincho"/>
          <w:rtl/>
        </w:rPr>
        <w:t xml:space="preserve"> صَلَّيْتُ مَعَ رَسُولِ اللَّهِ</w:t>
      </w:r>
      <w:r w:rsidR="00D42469" w:rsidRPr="00D42469">
        <w:rPr>
          <w:rStyle w:val="Char3"/>
          <w:rFonts w:eastAsia="MS Mincho" w:cs="CTraditional Arabic"/>
          <w:rtl/>
        </w:rPr>
        <w:t xml:space="preserve"> ص </w:t>
      </w:r>
      <w:r w:rsidRPr="00423AB6">
        <w:rPr>
          <w:rStyle w:val="Char3"/>
          <w:rFonts w:eastAsia="MS Mincho"/>
          <w:rtl/>
        </w:rPr>
        <w:t>الظُّهْرَ بِالْمَدِينَةِ أَرْبَعًا</w:t>
      </w:r>
      <w:r w:rsidRPr="00423AB6">
        <w:rPr>
          <w:rStyle w:val="Char3"/>
          <w:rFonts w:eastAsia="MS Mincho" w:hint="cs"/>
          <w:rtl/>
        </w:rPr>
        <w:t>،</w:t>
      </w:r>
      <w:r w:rsidRPr="00423AB6">
        <w:rPr>
          <w:rStyle w:val="Char3"/>
          <w:rFonts w:eastAsia="MS Mincho"/>
          <w:rtl/>
        </w:rPr>
        <w:t xml:space="preserve"> وَصَلَّيْتُ مَعَهُ ال</w:t>
      </w:r>
      <w:r w:rsidRPr="00FB434D">
        <w:rPr>
          <w:rStyle w:val="Char3"/>
          <w:rFonts w:eastAsia="MS Mincho"/>
          <w:rtl/>
        </w:rPr>
        <w:t>ْ</w:t>
      </w:r>
      <w:r w:rsidRPr="00423AB6">
        <w:rPr>
          <w:rStyle w:val="Char3"/>
          <w:rFonts w:eastAsia="MS Mincho"/>
          <w:rtl/>
        </w:rPr>
        <w:t>عَصْرَ بِذِي الْحُلَيْفَةِ رَكْعَتَيْنِ</w:t>
      </w:r>
      <w:r w:rsidRPr="00423AB6">
        <w:rPr>
          <w:rStyle w:val="Char3"/>
          <w:rFonts w:eastAsia="MS Mincho" w:hint="cs"/>
          <w:rtl/>
        </w:rPr>
        <w:t xml:space="preserve">. </w:t>
      </w:r>
      <w:r w:rsidRPr="00FB434D">
        <w:rPr>
          <w:rStyle w:val="Char4"/>
          <w:rFonts w:eastAsia="MS Mincho" w:hint="cs"/>
          <w:rtl/>
        </w:rPr>
        <w:t>(م/690)</w:t>
      </w:r>
    </w:p>
    <w:p w:rsidR="001C7CAE" w:rsidRPr="002E320E" w:rsidRDefault="001C7CAE" w:rsidP="001C7CAE">
      <w:pPr>
        <w:pStyle w:val="PlainText"/>
        <w:widowControl w:val="0"/>
        <w:bidi/>
        <w:ind w:firstLine="284"/>
        <w:jc w:val="both"/>
        <w:rPr>
          <w:rStyle w:val="Char4"/>
          <w:rFonts w:eastAsia="MS Mincho"/>
          <w:rtl/>
        </w:rPr>
      </w:pPr>
      <w:r w:rsidRPr="00386AD0">
        <w:rPr>
          <w:rStyle w:val="Char5"/>
          <w:rFonts w:eastAsia="MS Mincho" w:hint="cs"/>
          <w:rtl/>
        </w:rPr>
        <w:lastRenderedPageBreak/>
        <w:t>ترجمه</w:t>
      </w:r>
      <w:r w:rsidRPr="002E320E">
        <w:rPr>
          <w:rStyle w:val="Char4"/>
          <w:rFonts w:eastAsia="MS Mincho" w:hint="cs"/>
          <w:rtl/>
        </w:rPr>
        <w:t>: انس بن مالک</w:t>
      </w:r>
      <w:r w:rsidR="00D42469" w:rsidRPr="00D42469">
        <w:rPr>
          <w:rStyle w:val="Char4"/>
          <w:rFonts w:eastAsia="MS Mincho" w:cs="CTraditional Arabic" w:hint="cs"/>
          <w:rtl/>
        </w:rPr>
        <w:t xml:space="preserve"> س </w:t>
      </w:r>
      <w:r w:rsidRPr="002E320E">
        <w:rPr>
          <w:rStyle w:val="Char4"/>
          <w:rFonts w:eastAsia="MS Mincho" w:hint="cs"/>
          <w:rtl/>
        </w:rPr>
        <w:t>می‌گوید: نماز ظهر را در مدینه با رسول الله</w:t>
      </w:r>
      <w:r w:rsidR="00D42469" w:rsidRPr="00D42469">
        <w:rPr>
          <w:rStyle w:val="Char4"/>
          <w:rFonts w:eastAsia="MS Mincho" w:cs="CTraditional Arabic" w:hint="cs"/>
          <w:rtl/>
        </w:rPr>
        <w:t xml:space="preserve"> ص </w:t>
      </w:r>
      <w:r w:rsidRPr="002E320E">
        <w:rPr>
          <w:rStyle w:val="Char4"/>
          <w:rFonts w:eastAsia="MS Mincho" w:hint="cs"/>
          <w:rtl/>
        </w:rPr>
        <w:t>چهار رکعت خواندم و نماز عصر را با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در ذو الحلیفه دو رکعت خواندم. </w:t>
      </w:r>
    </w:p>
    <w:p w:rsidR="001C7CAE" w:rsidRPr="001C61F1" w:rsidRDefault="001C7CAE" w:rsidP="001C7CAE">
      <w:pPr>
        <w:pStyle w:val="a2"/>
        <w:rPr>
          <w:rFonts w:ascii="AGA Arabesque" w:eastAsia="MS Mincho" w:hAnsi="AGA Arabesque" w:hint="eastAsia"/>
          <w:sz w:val="34"/>
          <w:szCs w:val="34"/>
          <w:rtl/>
        </w:rPr>
      </w:pPr>
      <w:bookmarkStart w:id="2737" w:name="_Toc256338055"/>
      <w:bookmarkStart w:id="2738" w:name="_Toc256340008"/>
      <w:bookmarkStart w:id="2739" w:name="_Toc261194406"/>
      <w:bookmarkStart w:id="2740" w:name="_Toc445895691"/>
      <w:bookmarkStart w:id="2741" w:name="_Toc448059785"/>
      <w:r>
        <w:rPr>
          <w:rFonts w:eastAsia="MS Mincho" w:hint="cs"/>
          <w:rtl/>
        </w:rPr>
        <w:t>باب</w:t>
      </w:r>
      <w:r w:rsidRPr="001C61F1">
        <w:rPr>
          <w:rFonts w:eastAsia="MS Mincho" w:hint="cs"/>
          <w:rtl/>
        </w:rPr>
        <w:t>(3)</w:t>
      </w:r>
      <w:r>
        <w:rPr>
          <w:rFonts w:eastAsia="MS Mincho" w:hint="cs"/>
          <w:rtl/>
        </w:rPr>
        <w:t>:</w:t>
      </w:r>
      <w:r w:rsidRPr="001C61F1">
        <w:rPr>
          <w:rFonts w:eastAsia="MS Mincho" w:hint="cs"/>
          <w:rtl/>
        </w:rPr>
        <w:t xml:space="preserve"> کوتاه خواندن نماز در حج</w:t>
      </w:r>
      <w:bookmarkEnd w:id="2737"/>
      <w:bookmarkEnd w:id="2738"/>
      <w:bookmarkEnd w:id="2739"/>
      <w:bookmarkEnd w:id="2740"/>
      <w:bookmarkEnd w:id="2741"/>
    </w:p>
    <w:p w:rsidR="001C7CAE" w:rsidRPr="00423AB6" w:rsidRDefault="001C7CAE" w:rsidP="001C7CAE">
      <w:pPr>
        <w:pStyle w:val="PlainText"/>
        <w:widowControl w:val="0"/>
        <w:bidi/>
        <w:ind w:firstLine="284"/>
        <w:jc w:val="both"/>
        <w:rPr>
          <w:rStyle w:val="Char3"/>
          <w:rFonts w:eastAsia="MS Mincho"/>
          <w:rtl/>
        </w:rPr>
      </w:pPr>
      <w:r w:rsidRPr="00FB434D">
        <w:rPr>
          <w:rStyle w:val="Char4"/>
          <w:rFonts w:eastAsia="MS Mincho" w:hint="cs"/>
          <w:rtl/>
        </w:rPr>
        <w:t>436</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أَنَسِ بْنِ مَالِكٍ</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خَرَجْنَا مَعَ رَسُولِ اللَّهِ</w:t>
      </w:r>
      <w:r w:rsidR="00D42469" w:rsidRPr="00D42469">
        <w:rPr>
          <w:rStyle w:val="Char3"/>
          <w:rFonts w:eastAsia="MS Mincho" w:cs="CTraditional Arabic"/>
          <w:rtl/>
        </w:rPr>
        <w:t xml:space="preserve"> ص </w:t>
      </w:r>
      <w:r w:rsidRPr="00423AB6">
        <w:rPr>
          <w:rStyle w:val="Char3"/>
          <w:rFonts w:eastAsia="MS Mincho"/>
          <w:rtl/>
        </w:rPr>
        <w:t>مِنْ الْمَدِينَةِ إِلَى مَكَّةَ فَصَلَّى رَكْعَتَيْنِ رَكْعَتَيْنِ حَتَّى رَجَعَ</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كَمْ أَقَامَ بِمَكَّةَ</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عَشْرًا و </w:t>
      </w:r>
      <w:r w:rsidRPr="00423AB6">
        <w:rPr>
          <w:rStyle w:val="Char3"/>
          <w:rFonts w:eastAsia="MS Mincho" w:hint="cs"/>
          <w:rtl/>
        </w:rPr>
        <w:t>فی روا</w:t>
      </w:r>
      <w:r w:rsidRPr="00423AB6">
        <w:rPr>
          <w:rStyle w:val="Char3"/>
          <w:rFonts w:eastAsia="MS Mincho"/>
          <w:rtl/>
        </w:rPr>
        <w:t>ية</w:t>
      </w:r>
      <w:r w:rsidRPr="00423AB6">
        <w:rPr>
          <w:rStyle w:val="Char3"/>
          <w:rFonts w:eastAsia="MS Mincho" w:hint="cs"/>
          <w:rtl/>
        </w:rPr>
        <w:t>ٍ:</w:t>
      </w:r>
      <w:r w:rsidRPr="001C61F1">
        <w:rPr>
          <w:rFonts w:ascii="Times New Roman" w:eastAsia="MS Mincho" w:hAnsi="Times New Roman" w:cs="Times New Roman" w:hint="cs"/>
          <w:sz w:val="34"/>
          <w:szCs w:val="34"/>
          <w:rtl/>
        </w:rPr>
        <w:t xml:space="preserve"> </w:t>
      </w:r>
      <w:r w:rsidRPr="00423AB6">
        <w:rPr>
          <w:rStyle w:val="Char3"/>
          <w:rFonts w:eastAsia="MS Mincho"/>
          <w:rtl/>
        </w:rPr>
        <w:t>خَرَجْنَا مِنْ الْمَدِينَةِ إِلَى الْحَجِّ</w:t>
      </w:r>
      <w:r w:rsidRPr="00423AB6">
        <w:rPr>
          <w:rStyle w:val="Char3"/>
          <w:rFonts w:eastAsia="MS Mincho" w:hint="cs"/>
          <w:rtl/>
        </w:rPr>
        <w:t>.</w:t>
      </w:r>
      <w:r w:rsidRPr="00423AB6">
        <w:rPr>
          <w:rStyle w:val="Char3"/>
          <w:rFonts w:eastAsia="MS Mincho"/>
          <w:rtl/>
        </w:rPr>
        <w:t xml:space="preserve"> </w:t>
      </w:r>
      <w:r w:rsidRPr="00FB434D">
        <w:rPr>
          <w:rStyle w:val="Char4"/>
          <w:rFonts w:eastAsia="MS Mincho" w:hint="cs"/>
          <w:rtl/>
        </w:rPr>
        <w:t>(م/693)</w:t>
      </w:r>
    </w:p>
    <w:p w:rsidR="001C7CAE" w:rsidRPr="002E320E" w:rsidRDefault="001C7CAE" w:rsidP="001C7CAE">
      <w:pPr>
        <w:pStyle w:val="PlainText"/>
        <w:widowControl w:val="0"/>
        <w:bidi/>
        <w:ind w:firstLine="284"/>
        <w:jc w:val="both"/>
        <w:rPr>
          <w:rStyle w:val="Char4"/>
          <w:rFonts w:eastAsia="MS Mincho"/>
          <w:rtl/>
        </w:rPr>
      </w:pPr>
      <w:r w:rsidRPr="00386AD0">
        <w:rPr>
          <w:rStyle w:val="Char5"/>
          <w:rFonts w:eastAsia="MS Mincho" w:hint="cs"/>
          <w:rtl/>
        </w:rPr>
        <w:t>ترجمه</w:t>
      </w:r>
      <w:r w:rsidRPr="002E320E">
        <w:rPr>
          <w:rStyle w:val="Char4"/>
          <w:rFonts w:eastAsia="MS Mincho" w:hint="cs"/>
          <w:rtl/>
        </w:rPr>
        <w:t>: انس بن مالک</w:t>
      </w:r>
      <w:r w:rsidR="00D42469" w:rsidRPr="00D42469">
        <w:rPr>
          <w:rStyle w:val="Char4"/>
          <w:rFonts w:eastAsia="MS Mincho" w:cs="CTraditional Arabic" w:hint="cs"/>
          <w:rtl/>
        </w:rPr>
        <w:t xml:space="preserve"> س </w:t>
      </w:r>
      <w:r w:rsidRPr="002E320E">
        <w:rPr>
          <w:rStyle w:val="Char4"/>
          <w:rFonts w:eastAsia="MS Mincho" w:hint="cs"/>
          <w:rtl/>
        </w:rPr>
        <w:t>می‌گوید: همراه رسول الله</w:t>
      </w:r>
      <w:r w:rsidR="00D42469" w:rsidRPr="00D42469">
        <w:rPr>
          <w:rStyle w:val="Char4"/>
          <w:rFonts w:eastAsia="MS Mincho" w:cs="CTraditional Arabic" w:hint="cs"/>
          <w:rtl/>
        </w:rPr>
        <w:t xml:space="preserve"> ص </w:t>
      </w:r>
      <w:r w:rsidRPr="002E320E">
        <w:rPr>
          <w:rStyle w:val="Char4"/>
          <w:rFonts w:eastAsia="MS Mincho" w:hint="cs"/>
          <w:rtl/>
        </w:rPr>
        <w:t>از مدینه به مکه رفتیم. رسول اکرم</w:t>
      </w:r>
      <w:r w:rsidR="00D42469" w:rsidRPr="00D42469">
        <w:rPr>
          <w:rStyle w:val="Char4"/>
          <w:rFonts w:eastAsia="MS Mincho" w:cs="CTraditional Arabic" w:hint="cs"/>
          <w:rtl/>
        </w:rPr>
        <w:t xml:space="preserve"> ص </w:t>
      </w:r>
      <w:r w:rsidRPr="002E320E">
        <w:rPr>
          <w:rStyle w:val="Char4"/>
          <w:rFonts w:eastAsia="MS Mincho" w:hint="cs"/>
          <w:rtl/>
        </w:rPr>
        <w:t>(از هنگام بیرون رفتن از مدینه) تا زمانی که برگشت، نمازها را دو رکعتی می‌خواند. راوی می‌گوید: من از انس پرسیدم: پیامبر اکرم</w:t>
      </w:r>
      <w:r w:rsidR="00D42469" w:rsidRPr="00D42469">
        <w:rPr>
          <w:rStyle w:val="Char4"/>
          <w:rFonts w:eastAsia="MS Mincho" w:cs="CTraditional Arabic" w:hint="cs"/>
          <w:rtl/>
        </w:rPr>
        <w:t xml:space="preserve"> ص </w:t>
      </w:r>
      <w:r w:rsidRPr="002E320E">
        <w:rPr>
          <w:rStyle w:val="Char4"/>
          <w:rFonts w:eastAsia="MS Mincho" w:hint="cs"/>
          <w:rtl/>
        </w:rPr>
        <w:t>چقدر در مکه ماند؟ گفت: ده روز.</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و در روایتی آمده است که انس گفت: ما از مدینه برای حج، بیرون رفتیم.</w:t>
      </w:r>
    </w:p>
    <w:p w:rsidR="001C7CAE" w:rsidRPr="001C61F1" w:rsidRDefault="001C7CAE" w:rsidP="001C7CAE">
      <w:pPr>
        <w:pStyle w:val="a2"/>
        <w:rPr>
          <w:rFonts w:ascii="AGA Arabesque" w:eastAsia="MS Mincho" w:hAnsi="AGA Arabesque" w:hint="eastAsia"/>
          <w:sz w:val="34"/>
          <w:szCs w:val="34"/>
          <w:rtl/>
        </w:rPr>
      </w:pPr>
      <w:bookmarkStart w:id="2742" w:name="_Toc256338056"/>
      <w:bookmarkStart w:id="2743" w:name="_Toc256340009"/>
      <w:bookmarkStart w:id="2744" w:name="_Toc261194407"/>
      <w:bookmarkStart w:id="2745" w:name="_Toc445895692"/>
      <w:bookmarkStart w:id="2746" w:name="_Toc448059786"/>
      <w:r w:rsidRPr="001C61F1">
        <w:rPr>
          <w:rFonts w:eastAsia="MS Mincho" w:hint="cs"/>
          <w:rtl/>
        </w:rPr>
        <w:t>باب (4): کوتاه خواندن نماز در من</w:t>
      </w:r>
      <w:r>
        <w:rPr>
          <w:rFonts w:eastAsia="MS Mincho" w:hint="cs"/>
          <w:rtl/>
        </w:rPr>
        <w:t>ا</w:t>
      </w:r>
      <w:bookmarkEnd w:id="2742"/>
      <w:bookmarkEnd w:id="2743"/>
      <w:bookmarkEnd w:id="2744"/>
      <w:bookmarkEnd w:id="2745"/>
      <w:bookmarkEnd w:id="2746"/>
    </w:p>
    <w:p w:rsidR="001C7CAE" w:rsidRPr="00423AB6" w:rsidRDefault="001C7CAE" w:rsidP="001C7CAE">
      <w:pPr>
        <w:pStyle w:val="PlainText"/>
        <w:widowControl w:val="0"/>
        <w:bidi/>
        <w:ind w:firstLine="284"/>
        <w:jc w:val="both"/>
        <w:rPr>
          <w:rStyle w:val="Char3"/>
          <w:rFonts w:eastAsia="MS Mincho"/>
          <w:rtl/>
        </w:rPr>
      </w:pPr>
      <w:r w:rsidRPr="00FB434D">
        <w:rPr>
          <w:rStyle w:val="Char4"/>
          <w:rFonts w:eastAsia="MS Mincho" w:hint="cs"/>
          <w:rtl/>
        </w:rPr>
        <w:t>437</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ابْنِ عُمَرَ</w:t>
      </w:r>
      <w:r w:rsidRPr="00423AB6">
        <w:rPr>
          <w:rStyle w:val="Char3"/>
          <w:rFonts w:hint="cs"/>
          <w:rtl/>
        </w:rPr>
        <w:t xml:space="preserve"> </w:t>
      </w:r>
      <w:r>
        <w:rPr>
          <w:rStyle w:val="Char3"/>
          <w:rFonts w:cs="CTraditional Arabic" w:hint="cs"/>
          <w:rtl/>
        </w:rPr>
        <w:t>ب</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صَلَّى النَّبِيُّ</w:t>
      </w:r>
      <w:r w:rsidR="00D42469" w:rsidRPr="00D42469">
        <w:rPr>
          <w:rStyle w:val="Char3"/>
          <w:rFonts w:eastAsia="MS Mincho" w:cs="CTraditional Arabic"/>
          <w:rtl/>
        </w:rPr>
        <w:t xml:space="preserve"> ص </w:t>
      </w:r>
      <w:r w:rsidRPr="00423AB6">
        <w:rPr>
          <w:rStyle w:val="Char3"/>
          <w:rFonts w:eastAsia="MS Mincho"/>
          <w:rtl/>
        </w:rPr>
        <w:t>بِمِنًى صَلاةَ الْمُسَافِرِ وَأَبُوبَكْرٍ وَعُمَرُ وَعُثْمَانُ</w:t>
      </w:r>
      <w:r>
        <w:rPr>
          <w:rStyle w:val="Char3"/>
          <w:rFonts w:eastAsia="MS Mincho" w:hint="cs"/>
          <w:rtl/>
        </w:rPr>
        <w:t xml:space="preserve"> </w:t>
      </w:r>
      <w:r w:rsidRPr="00423AB6">
        <w:rPr>
          <w:rStyle w:val="Char3"/>
          <w:rFonts w:eastAsia="MS Mincho"/>
          <w:rtl/>
        </w:rPr>
        <w:t>‌</w:t>
      </w:r>
      <w:r w:rsidRPr="00423AB6">
        <w:rPr>
          <w:rStyle w:val="Char3"/>
          <w:rFonts w:eastAsia="MS Mincho"/>
          <w:rtl/>
        </w:rPr>
        <w:sym w:font="AGA Arabesque" w:char="F079"/>
      </w:r>
      <w:r>
        <w:rPr>
          <w:rStyle w:val="Char3"/>
          <w:rFonts w:eastAsia="MS Mincho" w:hint="cs"/>
          <w:rtl/>
        </w:rPr>
        <w:t xml:space="preserve"> </w:t>
      </w:r>
      <w:r w:rsidRPr="00423AB6">
        <w:rPr>
          <w:rStyle w:val="Char3"/>
          <w:rFonts w:eastAsia="MS Mincho"/>
          <w:rtl/>
        </w:rPr>
        <w:t>ثَمَانِيَ سِنِينَ</w:t>
      </w:r>
      <w:r w:rsidRPr="00423AB6">
        <w:rPr>
          <w:rStyle w:val="Char3"/>
          <w:rFonts w:eastAsia="MS Mincho" w:hint="cs"/>
          <w:rtl/>
        </w:rPr>
        <w:t>،</w:t>
      </w:r>
      <w:r w:rsidRPr="00423AB6">
        <w:rPr>
          <w:rStyle w:val="Char3"/>
          <w:rFonts w:eastAsia="MS Mincho"/>
          <w:rtl/>
        </w:rPr>
        <w:t xml:space="preserve"> أَوْ قَالَ</w:t>
      </w:r>
      <w:r w:rsidRPr="00423AB6">
        <w:rPr>
          <w:rStyle w:val="Char3"/>
          <w:rFonts w:eastAsia="MS Mincho" w:hint="cs"/>
          <w:rtl/>
        </w:rPr>
        <w:t>:</w:t>
      </w:r>
      <w:r w:rsidRPr="00423AB6">
        <w:rPr>
          <w:rStyle w:val="Char3"/>
          <w:rFonts w:eastAsia="MS Mincho"/>
          <w:rtl/>
        </w:rPr>
        <w:t xml:space="preserve"> سِتَّ سِنِينَ</w:t>
      </w:r>
      <w:r w:rsidRPr="00423AB6">
        <w:rPr>
          <w:rStyle w:val="Char3"/>
          <w:rFonts w:eastAsia="MS Mincho" w:hint="cs"/>
          <w:rtl/>
        </w:rPr>
        <w:t>،</w:t>
      </w:r>
      <w:r w:rsidRPr="00423AB6">
        <w:rPr>
          <w:rStyle w:val="Char3"/>
          <w:rFonts w:eastAsia="MS Mincho"/>
          <w:rtl/>
        </w:rPr>
        <w:t xml:space="preserve"> قَالَ حَفْصٌ </w:t>
      </w:r>
      <w:r w:rsidRPr="00423AB6">
        <w:rPr>
          <w:rStyle w:val="Char3"/>
          <w:rFonts w:eastAsia="MS Mincho" w:hint="cs"/>
          <w:rtl/>
        </w:rPr>
        <w:t>(يَعْنِی ابنَ عَاصِمٍ</w:t>
      </w:r>
      <w:r w:rsidR="00060808" w:rsidRPr="00060808">
        <w:rPr>
          <w:rStyle w:val="Char4"/>
          <w:rFonts w:eastAsia="MS Mincho" w:hint="cs"/>
          <w:rtl/>
        </w:rPr>
        <w:t>)</w:t>
      </w:r>
      <w:r w:rsidRPr="00423AB6">
        <w:rPr>
          <w:rStyle w:val="Char3"/>
          <w:rFonts w:eastAsia="MS Mincho" w:hint="cs"/>
          <w:rtl/>
        </w:rPr>
        <w:t xml:space="preserve">: </w:t>
      </w:r>
      <w:r w:rsidRPr="00423AB6">
        <w:rPr>
          <w:rStyle w:val="Char3"/>
          <w:rFonts w:eastAsia="MS Mincho"/>
          <w:rtl/>
        </w:rPr>
        <w:t>وَكَانَ ابْنُ عُمَرَ يُصَلِّي بِمِنى رَكْعَتَيْنِ</w:t>
      </w:r>
      <w:r w:rsidRPr="00423AB6">
        <w:rPr>
          <w:rStyle w:val="Char3"/>
          <w:rFonts w:eastAsia="MS Mincho" w:hint="cs"/>
          <w:rtl/>
        </w:rPr>
        <w:t>،</w:t>
      </w:r>
      <w:r w:rsidRPr="00423AB6">
        <w:rPr>
          <w:rStyle w:val="Char3"/>
          <w:rFonts w:eastAsia="MS Mincho"/>
          <w:rtl/>
        </w:rPr>
        <w:t xml:space="preserve"> ثُمَّ يَأْتِي فِرَاشَهُ</w:t>
      </w:r>
      <w:r w:rsidRPr="00423AB6">
        <w:rPr>
          <w:rStyle w:val="Char3"/>
          <w:rFonts w:eastAsia="MS Mincho" w:hint="cs"/>
          <w:rtl/>
        </w:rPr>
        <w:t>،</w:t>
      </w:r>
      <w:r w:rsidRPr="00423AB6">
        <w:rPr>
          <w:rStyle w:val="Char3"/>
          <w:rFonts w:eastAsia="MS Mincho"/>
          <w:rtl/>
        </w:rPr>
        <w:t xml:space="preserve"> فَقُلْتُ</w:t>
      </w:r>
      <w:r w:rsidRPr="00423AB6">
        <w:rPr>
          <w:rStyle w:val="Char3"/>
          <w:rFonts w:eastAsia="MS Mincho" w:hint="cs"/>
          <w:rtl/>
        </w:rPr>
        <w:t>:</w:t>
      </w:r>
      <w:r w:rsidRPr="00423AB6">
        <w:rPr>
          <w:rStyle w:val="Char3"/>
          <w:rFonts w:eastAsia="MS Mincho"/>
          <w:rtl/>
        </w:rPr>
        <w:t xml:space="preserve"> أَيْ عَمِّ</w:t>
      </w:r>
      <w:r w:rsidRPr="00423AB6">
        <w:rPr>
          <w:rStyle w:val="Char3"/>
          <w:rFonts w:eastAsia="MS Mincho" w:hint="cs"/>
          <w:rtl/>
        </w:rPr>
        <w:t>!</w:t>
      </w:r>
      <w:r w:rsidRPr="00423AB6">
        <w:rPr>
          <w:rStyle w:val="Char3"/>
          <w:rFonts w:eastAsia="MS Mincho"/>
          <w:rtl/>
        </w:rPr>
        <w:t xml:space="preserve"> لَوْ صَلَّيْتَ بَعْدَهَا رَكْعَتَيْنِ</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لَوْ فَعَلْتُ لأَتْمَمْتُ الصَّلا</w:t>
      </w:r>
      <w:r w:rsidRPr="00423AB6">
        <w:rPr>
          <w:rStyle w:val="Char3"/>
          <w:rFonts w:eastAsia="MS Mincho" w:hint="cs"/>
          <w:rtl/>
        </w:rPr>
        <w:t>َ</w:t>
      </w:r>
      <w:r w:rsidRPr="00423AB6">
        <w:rPr>
          <w:rStyle w:val="Char3"/>
          <w:rFonts w:eastAsia="MS Mincho"/>
          <w:rtl/>
        </w:rPr>
        <w:t>ةَ</w:t>
      </w:r>
      <w:r w:rsidRPr="00423AB6">
        <w:rPr>
          <w:rStyle w:val="Char3"/>
          <w:rFonts w:eastAsia="MS Mincho" w:hint="cs"/>
          <w:rtl/>
        </w:rPr>
        <w:t xml:space="preserve">. </w:t>
      </w:r>
      <w:r w:rsidRPr="00FB434D">
        <w:rPr>
          <w:rStyle w:val="Char4"/>
          <w:rFonts w:eastAsia="MS Mincho" w:hint="cs"/>
          <w:rtl/>
        </w:rPr>
        <w:t>(م/694)</w:t>
      </w:r>
    </w:p>
    <w:p w:rsidR="001C7CAE" w:rsidRPr="002E320E" w:rsidRDefault="001C7CAE" w:rsidP="001C7CAE">
      <w:pPr>
        <w:pStyle w:val="PlainText"/>
        <w:widowControl w:val="0"/>
        <w:bidi/>
        <w:ind w:firstLine="284"/>
        <w:jc w:val="both"/>
        <w:rPr>
          <w:rStyle w:val="Char4"/>
          <w:rFonts w:eastAsia="MS Mincho"/>
          <w:rtl/>
        </w:rPr>
      </w:pPr>
      <w:r w:rsidRPr="00FB434D">
        <w:rPr>
          <w:rStyle w:val="Char5"/>
          <w:rFonts w:eastAsia="MS Mincho" w:hint="cs"/>
          <w:rtl/>
        </w:rPr>
        <w:t>ترجمه</w:t>
      </w:r>
      <w:r w:rsidRPr="002E320E">
        <w:rPr>
          <w:rStyle w:val="Char4"/>
          <w:rFonts w:eastAsia="MS Mincho" w:hint="cs"/>
          <w:rtl/>
        </w:rPr>
        <w:t xml:space="preserve">: ابن عمر </w:t>
      </w:r>
      <w:r>
        <w:rPr>
          <w:rStyle w:val="Char4"/>
          <w:rFonts w:eastAsia="MS Mincho" w:cs="CTraditional Arabic" w:hint="cs"/>
          <w:rtl/>
        </w:rPr>
        <w:t>ب</w:t>
      </w:r>
      <w:r w:rsidRPr="002E320E">
        <w:rPr>
          <w:rStyle w:val="Char4"/>
          <w:rFonts w:eastAsia="MS Mincho" w:hint="cs"/>
          <w:rtl/>
        </w:rPr>
        <w:t xml:space="preserve"> می‌گوید: رسول الله </w:t>
      </w:r>
      <w:r w:rsidRPr="001A52C9">
        <w:rPr>
          <w:rFonts w:ascii="Times New Roman" w:eastAsia="MS Mincho" w:hAnsi="Times New Roman" w:cs="CTraditional Arabic" w:hint="cs"/>
          <w:sz w:val="26"/>
          <w:szCs w:val="28"/>
          <w:rtl/>
        </w:rPr>
        <w:t>ص</w:t>
      </w:r>
      <w:r w:rsidRPr="002E320E">
        <w:rPr>
          <w:rStyle w:val="Char4"/>
          <w:rFonts w:eastAsia="MS Mincho" w:hint="cs"/>
          <w:rtl/>
        </w:rPr>
        <w:t xml:space="preserve">، ابوبکر و عمر </w:t>
      </w:r>
      <w:r>
        <w:rPr>
          <w:rStyle w:val="Char4"/>
          <w:rFonts w:eastAsia="MS Mincho" w:cs="CTraditional Arabic" w:hint="cs"/>
          <w:rtl/>
        </w:rPr>
        <w:t>ب</w:t>
      </w:r>
      <w:r w:rsidRPr="002E320E">
        <w:rPr>
          <w:rStyle w:val="Char4"/>
          <w:rFonts w:eastAsia="MS Mincho" w:hint="cs"/>
          <w:rtl/>
        </w:rPr>
        <w:t xml:space="preserve"> در منا نمازها را مانند نماز مسافر می‌خواندند. عثمان نیز هشت یا شش سال، چنین کرد.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حفص بن عاصم می‌گوید: ابن عمر </w:t>
      </w:r>
      <w:r>
        <w:rPr>
          <w:rStyle w:val="Char4"/>
          <w:rFonts w:eastAsia="MS Mincho" w:cs="CTraditional Arabic" w:hint="cs"/>
          <w:rtl/>
        </w:rPr>
        <w:t>ب</w:t>
      </w:r>
      <w:r w:rsidRPr="002E320E">
        <w:rPr>
          <w:rStyle w:val="Char4"/>
          <w:rFonts w:eastAsia="MS Mincho" w:hint="cs"/>
          <w:rtl/>
        </w:rPr>
        <w:t xml:space="preserve"> نیز در منا دو رکعت می‌خواند و به رختخواب می‌رفت. من گفتم: عمو جان! اگر بعد از آنها دو رکعت دیگر می‌خواندی، خوب بود. او گفت: اگر بخواهم چنین کاری انجام دهم، نمازم را کامل می‌نمودم.</w:t>
      </w:r>
    </w:p>
    <w:p w:rsidR="001C7CAE" w:rsidRPr="001C61F1" w:rsidRDefault="001C7CAE" w:rsidP="001C7CAE">
      <w:pPr>
        <w:pStyle w:val="a2"/>
        <w:rPr>
          <w:rFonts w:ascii="AGA Arabesque" w:eastAsia="MS Mincho" w:hAnsi="AGA Arabesque" w:hint="eastAsia"/>
          <w:sz w:val="34"/>
          <w:szCs w:val="34"/>
          <w:rtl/>
        </w:rPr>
      </w:pPr>
      <w:bookmarkStart w:id="2747" w:name="_Toc256338057"/>
      <w:bookmarkStart w:id="2748" w:name="_Toc256340010"/>
      <w:bookmarkStart w:id="2749" w:name="_Toc261194408"/>
      <w:bookmarkStart w:id="2750" w:name="_Toc445895693"/>
      <w:bookmarkStart w:id="2751" w:name="_Toc448059787"/>
      <w:r w:rsidRPr="001C61F1">
        <w:rPr>
          <w:rFonts w:eastAsia="MS Mincho" w:hint="cs"/>
          <w:rtl/>
        </w:rPr>
        <w:t>باب (5): جمع میان دو نماز در سفر</w:t>
      </w:r>
      <w:bookmarkEnd w:id="2747"/>
      <w:bookmarkEnd w:id="2748"/>
      <w:bookmarkEnd w:id="2749"/>
      <w:bookmarkEnd w:id="2750"/>
      <w:bookmarkEnd w:id="2751"/>
    </w:p>
    <w:p w:rsidR="001C7CAE" w:rsidRPr="000F001D" w:rsidRDefault="001C7CAE" w:rsidP="001C7CAE">
      <w:pPr>
        <w:pStyle w:val="PlainText"/>
        <w:widowControl w:val="0"/>
        <w:bidi/>
        <w:ind w:firstLine="284"/>
        <w:jc w:val="both"/>
        <w:rPr>
          <w:rStyle w:val="Char3"/>
          <w:rFonts w:eastAsia="MS Mincho"/>
          <w:spacing w:val="-4"/>
          <w:rtl/>
        </w:rPr>
      </w:pPr>
      <w:r w:rsidRPr="000F001D">
        <w:rPr>
          <w:rStyle w:val="Char4"/>
          <w:rFonts w:eastAsia="MS Mincho" w:hint="cs"/>
          <w:spacing w:val="-4"/>
          <w:rtl/>
        </w:rPr>
        <w:t>438-</w:t>
      </w:r>
      <w:r w:rsidRPr="000F001D">
        <w:rPr>
          <w:rStyle w:val="Char3"/>
          <w:rFonts w:eastAsia="MS Mincho" w:hint="cs"/>
          <w:spacing w:val="-4"/>
          <w:rtl/>
        </w:rPr>
        <w:t xml:space="preserve"> </w:t>
      </w:r>
      <w:r w:rsidRPr="000F001D">
        <w:rPr>
          <w:rStyle w:val="Char3"/>
          <w:rFonts w:eastAsia="MS Mincho"/>
          <w:spacing w:val="-4"/>
          <w:rtl/>
        </w:rPr>
        <w:t>عَنْ أَنَس</w:t>
      </w:r>
      <w:r w:rsidRPr="000F001D">
        <w:rPr>
          <w:rStyle w:val="Char3"/>
          <w:rFonts w:eastAsia="MS Mincho" w:hint="cs"/>
          <w:spacing w:val="-4"/>
          <w:rtl/>
        </w:rPr>
        <w:t xml:space="preserve"> بن مالك</w:t>
      </w:r>
      <w:r w:rsidR="00D42469" w:rsidRPr="00D42469">
        <w:rPr>
          <w:rStyle w:val="Char3"/>
          <w:rFonts w:eastAsia="MS Mincho" w:cs="CTraditional Arabic" w:hint="cs"/>
          <w:spacing w:val="-4"/>
          <w:rtl/>
        </w:rPr>
        <w:t xml:space="preserve"> س </w:t>
      </w:r>
      <w:r w:rsidRPr="000F001D">
        <w:rPr>
          <w:rStyle w:val="Char3"/>
          <w:rFonts w:eastAsia="MS Mincho"/>
          <w:spacing w:val="-4"/>
          <w:rtl/>
        </w:rPr>
        <w:t xml:space="preserve">عَنْ النَّبِيِّ </w:t>
      </w:r>
      <w:r w:rsidRPr="000F001D">
        <w:rPr>
          <w:rFonts w:ascii="CTraditional Arabic" w:eastAsia="MS Mincho" w:hAnsi="CTraditional Arabic" w:cs="CTraditional Arabic"/>
          <w:spacing w:val="-4"/>
          <w:sz w:val="30"/>
          <w:szCs w:val="27"/>
          <w:rtl/>
        </w:rPr>
        <w:t>ص</w:t>
      </w:r>
      <w:r w:rsidRPr="000F001D">
        <w:rPr>
          <w:rStyle w:val="Char3"/>
          <w:rFonts w:eastAsia="MS Mincho" w:hint="cs"/>
          <w:spacing w:val="-4"/>
          <w:rtl/>
        </w:rPr>
        <w:t xml:space="preserve">: </w:t>
      </w:r>
      <w:r w:rsidRPr="000F001D">
        <w:rPr>
          <w:rStyle w:val="Char3"/>
          <w:rFonts w:eastAsia="MS Mincho"/>
          <w:spacing w:val="-4"/>
          <w:rtl/>
        </w:rPr>
        <w:t>إِذَا عَجِلَ عَلَيْهِ السَّ</w:t>
      </w:r>
      <w:r w:rsidRPr="000F001D">
        <w:rPr>
          <w:rStyle w:val="Char3"/>
          <w:rFonts w:eastAsia="MS Mincho" w:hint="cs"/>
          <w:spacing w:val="-4"/>
          <w:rtl/>
        </w:rPr>
        <w:t>ي</w:t>
      </w:r>
      <w:r w:rsidRPr="000F001D">
        <w:rPr>
          <w:rStyle w:val="Char3"/>
          <w:rFonts w:eastAsia="MS Mincho"/>
          <w:spacing w:val="-4"/>
          <w:rtl/>
        </w:rPr>
        <w:t>رُ يُؤَخِّرُ الظُّهْرَ إِلَى أَوَّلِ وَقْتِ الْعَصْرِ فَيَجْمَعُ بَيْنَهُمَا</w:t>
      </w:r>
      <w:r w:rsidRPr="000F001D">
        <w:rPr>
          <w:rStyle w:val="Char3"/>
          <w:rFonts w:eastAsia="MS Mincho" w:hint="cs"/>
          <w:spacing w:val="-4"/>
          <w:rtl/>
        </w:rPr>
        <w:t>،</w:t>
      </w:r>
      <w:r w:rsidRPr="000F001D">
        <w:rPr>
          <w:rStyle w:val="Char3"/>
          <w:rFonts w:eastAsia="MS Mincho"/>
          <w:spacing w:val="-4"/>
          <w:rtl/>
        </w:rPr>
        <w:t xml:space="preserve"> وَيُؤَخِّرُ الْمَغْرِبَ حَتَّى يَجْمَعَ بَيْنَهَا وَبَيْنَ الْعِشَاءِ</w:t>
      </w:r>
      <w:r w:rsidRPr="000F001D">
        <w:rPr>
          <w:rStyle w:val="Char3"/>
          <w:rFonts w:eastAsia="MS Mincho" w:hint="cs"/>
          <w:spacing w:val="-4"/>
          <w:rtl/>
        </w:rPr>
        <w:t>،</w:t>
      </w:r>
      <w:r w:rsidRPr="000F001D">
        <w:rPr>
          <w:rStyle w:val="Char3"/>
          <w:rFonts w:eastAsia="MS Mincho"/>
          <w:spacing w:val="-4"/>
          <w:rtl/>
        </w:rPr>
        <w:t xml:space="preserve"> حِينَ يَغِيبُ الشَّفَقُ</w:t>
      </w:r>
      <w:r w:rsidRPr="000F001D">
        <w:rPr>
          <w:rStyle w:val="Char3"/>
          <w:rFonts w:eastAsia="MS Mincho" w:hint="cs"/>
          <w:spacing w:val="-4"/>
          <w:rtl/>
        </w:rPr>
        <w:t xml:space="preserve">. </w:t>
      </w:r>
      <w:r w:rsidRPr="000F001D">
        <w:rPr>
          <w:rStyle w:val="Char4"/>
          <w:rFonts w:eastAsia="MS Mincho" w:hint="cs"/>
          <w:spacing w:val="-4"/>
          <w:rtl/>
        </w:rPr>
        <w:t>(م/704)</w:t>
      </w:r>
    </w:p>
    <w:p w:rsidR="001C7CAE" w:rsidRPr="002E320E" w:rsidRDefault="001C7CAE" w:rsidP="001C7CAE">
      <w:pPr>
        <w:pStyle w:val="PlainText"/>
        <w:widowControl w:val="0"/>
        <w:bidi/>
        <w:ind w:firstLine="284"/>
        <w:jc w:val="both"/>
        <w:rPr>
          <w:rStyle w:val="Char4"/>
          <w:rFonts w:eastAsia="MS Mincho"/>
          <w:rtl/>
        </w:rPr>
      </w:pPr>
      <w:r w:rsidRPr="00FB434D">
        <w:rPr>
          <w:rStyle w:val="Char5"/>
          <w:rFonts w:eastAsia="MS Mincho" w:hint="cs"/>
          <w:rtl/>
        </w:rPr>
        <w:lastRenderedPageBreak/>
        <w:t>ترجمه</w:t>
      </w:r>
      <w:r w:rsidRPr="002E320E">
        <w:rPr>
          <w:rStyle w:val="Char4"/>
          <w:rFonts w:eastAsia="MS Mincho" w:hint="cs"/>
          <w:rtl/>
        </w:rPr>
        <w:t>: انس بن مالک</w:t>
      </w:r>
      <w:r w:rsidR="00D42469" w:rsidRPr="00D42469">
        <w:rPr>
          <w:rStyle w:val="Char4"/>
          <w:rFonts w:eastAsia="MS Mincho" w:cs="CTraditional Arabic" w:hint="cs"/>
          <w:rtl/>
        </w:rPr>
        <w:t xml:space="preserve"> س </w:t>
      </w:r>
      <w:r w:rsidR="000F001D">
        <w:rPr>
          <w:rStyle w:val="Char4"/>
          <w:rFonts w:eastAsia="MS Mincho" w:hint="cs"/>
          <w:rtl/>
        </w:rPr>
        <w:t>می‌گوید: هر</w:t>
      </w:r>
      <w:r w:rsidRPr="002E320E">
        <w:rPr>
          <w:rStyle w:val="Char4"/>
          <w:rFonts w:eastAsia="MS Mincho" w:hint="cs"/>
          <w:rtl/>
        </w:rPr>
        <w:t>گاه، رسول الله</w:t>
      </w:r>
      <w:r w:rsidR="00D42469" w:rsidRPr="00D42469">
        <w:rPr>
          <w:rStyle w:val="Char4"/>
          <w:rFonts w:eastAsia="MS Mincho" w:cs="CTraditional Arabic" w:hint="cs"/>
          <w:rtl/>
        </w:rPr>
        <w:t xml:space="preserve"> ص </w:t>
      </w:r>
      <w:r w:rsidRPr="002E320E">
        <w:rPr>
          <w:rStyle w:val="Char4"/>
          <w:rFonts w:eastAsia="MS Mincho" w:hint="cs"/>
          <w:rtl/>
        </w:rPr>
        <w:t>در سفرهایش عجله داشت، نماز ظهر را تا اول وقت نماز عصر به تأخیر می‌انداخت و هر دو را با هم می‌خواند. همچنین نماز مغرب را به تأخیر می‌انداخت و هنگامی‌که شفق (قرمزی) ناپدید می‌شد، نماز مغرب و عشا را با هم می‌خواند.</w:t>
      </w:r>
    </w:p>
    <w:p w:rsidR="001C7CAE" w:rsidRPr="001C61F1" w:rsidRDefault="001C7CAE" w:rsidP="001C7CAE">
      <w:pPr>
        <w:pStyle w:val="a2"/>
        <w:rPr>
          <w:rFonts w:ascii="AGA Arabesque" w:eastAsia="MS Mincho" w:hAnsi="AGA Arabesque" w:hint="eastAsia"/>
          <w:sz w:val="34"/>
          <w:szCs w:val="34"/>
          <w:rtl/>
        </w:rPr>
      </w:pPr>
      <w:bookmarkStart w:id="2752" w:name="_Toc256338058"/>
      <w:bookmarkStart w:id="2753" w:name="_Toc256340011"/>
      <w:bookmarkStart w:id="2754" w:name="_Toc261194409"/>
      <w:bookmarkStart w:id="2755" w:name="_Toc445895694"/>
      <w:bookmarkStart w:id="2756" w:name="_Toc448059788"/>
      <w:r w:rsidRPr="001C61F1">
        <w:rPr>
          <w:rFonts w:eastAsia="MS Mincho" w:hint="cs"/>
          <w:rtl/>
        </w:rPr>
        <w:t xml:space="preserve">باب (6): جمع </w:t>
      </w:r>
      <w:r>
        <w:rPr>
          <w:rFonts w:eastAsia="MS Mincho" w:hint="cs"/>
          <w:rtl/>
        </w:rPr>
        <w:t>میان دو نماز هنگام مقیم بودن</w:t>
      </w:r>
      <w:bookmarkEnd w:id="2752"/>
      <w:bookmarkEnd w:id="2753"/>
      <w:bookmarkEnd w:id="2754"/>
      <w:bookmarkEnd w:id="2755"/>
      <w:bookmarkEnd w:id="2756"/>
    </w:p>
    <w:p w:rsidR="001C7CAE" w:rsidRPr="00423AB6" w:rsidRDefault="001C7CAE" w:rsidP="00DB04C7">
      <w:pPr>
        <w:pStyle w:val="PlainText"/>
        <w:widowControl w:val="0"/>
        <w:bidi/>
        <w:ind w:firstLine="397"/>
        <w:jc w:val="lowKashida"/>
        <w:rPr>
          <w:rStyle w:val="Char3"/>
          <w:rFonts w:eastAsia="MS Mincho"/>
          <w:rtl/>
        </w:rPr>
      </w:pPr>
      <w:r w:rsidRPr="00386AD0">
        <w:rPr>
          <w:rStyle w:val="Char4"/>
          <w:rFonts w:eastAsia="MS Mincho" w:hint="cs"/>
          <w:rtl/>
        </w:rPr>
        <w:t>439</w:t>
      </w:r>
      <w:r w:rsidR="00386AD0">
        <w:rPr>
          <w:rStyle w:val="Char4"/>
          <w:rFonts w:eastAsia="MS Mincho" w:hint="cs"/>
          <w:rtl/>
        </w:rPr>
        <w:t>-</w:t>
      </w:r>
      <w:r w:rsidRPr="004808B9">
        <w:rPr>
          <w:rStyle w:val="Char3"/>
          <w:rFonts w:eastAsia="MS Mincho" w:hint="cs"/>
          <w:rtl/>
        </w:rPr>
        <w:t xml:space="preserve"> </w:t>
      </w:r>
      <w:r w:rsidRPr="004808B9">
        <w:rPr>
          <w:rStyle w:val="Char3"/>
          <w:rFonts w:eastAsia="MS Mincho"/>
          <w:rtl/>
        </w:rPr>
        <w:t>عَنْ ابْنِ عَبَّاسٍ</w:t>
      </w:r>
      <w:r w:rsidR="00065D15" w:rsidRPr="00065D15">
        <w:rPr>
          <w:rStyle w:val="Char3"/>
          <w:rFonts w:eastAsia="MS Mincho" w:cs="CTraditional Arabic" w:hint="cs"/>
          <w:rtl/>
        </w:rPr>
        <w:t xml:space="preserve"> ب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جَمَعَ رَسُولُ اللَّهِ</w:t>
      </w:r>
      <w:r w:rsidR="00D42469" w:rsidRPr="00D42469">
        <w:rPr>
          <w:rStyle w:val="Char3"/>
          <w:rFonts w:eastAsia="MS Mincho" w:cs="CTraditional Arabic"/>
          <w:rtl/>
        </w:rPr>
        <w:t xml:space="preserve"> ص </w:t>
      </w:r>
      <w:r w:rsidRPr="004808B9">
        <w:rPr>
          <w:rStyle w:val="Char3"/>
          <w:rFonts w:eastAsia="MS Mincho"/>
          <w:rtl/>
        </w:rPr>
        <w:t>بَيْنَ الظُّهْرِ وَالْعَصْرِ</w:t>
      </w:r>
      <w:r w:rsidRPr="004808B9">
        <w:rPr>
          <w:rStyle w:val="Char3"/>
          <w:rFonts w:eastAsia="MS Mincho" w:hint="cs"/>
          <w:rtl/>
        </w:rPr>
        <w:t>،</w:t>
      </w:r>
      <w:r w:rsidRPr="004808B9">
        <w:rPr>
          <w:rStyle w:val="Char3"/>
          <w:rFonts w:eastAsia="MS Mincho"/>
          <w:rtl/>
        </w:rPr>
        <w:t xml:space="preserve"> وَالْمَغْرِبِ وَالْعِشَاءِ</w:t>
      </w:r>
      <w:r w:rsidRPr="004808B9">
        <w:rPr>
          <w:rStyle w:val="Char3"/>
          <w:rFonts w:eastAsia="MS Mincho" w:hint="cs"/>
          <w:rtl/>
        </w:rPr>
        <w:t>،</w:t>
      </w:r>
      <w:r w:rsidRPr="004808B9">
        <w:rPr>
          <w:rStyle w:val="Char3"/>
          <w:rFonts w:eastAsia="MS Mincho"/>
          <w:rtl/>
        </w:rPr>
        <w:t xml:space="preserve"> بِالْمَدِينَةِ فِي غَيْرِ خَوْفٍ وَلا مَطَرٍ فِي حَدِيثِ وَكِيعٍ قَالَ</w:t>
      </w:r>
      <w:r w:rsidRPr="004808B9">
        <w:rPr>
          <w:rStyle w:val="Char3"/>
          <w:rFonts w:eastAsia="MS Mincho" w:hint="cs"/>
          <w:rtl/>
        </w:rPr>
        <w:t>:</w:t>
      </w:r>
      <w:r w:rsidRPr="004808B9">
        <w:rPr>
          <w:rStyle w:val="Char3"/>
          <w:rFonts w:eastAsia="MS Mincho"/>
          <w:rtl/>
        </w:rPr>
        <w:t xml:space="preserve"> قُلْتُ لا</w:t>
      </w:r>
      <w:r w:rsidRPr="004808B9">
        <w:rPr>
          <w:rStyle w:val="Char3"/>
          <w:rFonts w:eastAsia="MS Mincho" w:hint="cs"/>
          <w:rtl/>
        </w:rPr>
        <w:t>ِ</w:t>
      </w:r>
      <w:r w:rsidRPr="004808B9">
        <w:rPr>
          <w:rStyle w:val="Char3"/>
          <w:rFonts w:eastAsia="MS Mincho"/>
          <w:rtl/>
        </w:rPr>
        <w:t>بْنِ عَبَّاسٍ</w:t>
      </w:r>
      <w:r w:rsidRPr="004808B9">
        <w:rPr>
          <w:rStyle w:val="Char3"/>
          <w:rFonts w:eastAsia="MS Mincho" w:hint="cs"/>
          <w:rtl/>
        </w:rPr>
        <w:t>:</w:t>
      </w:r>
      <w:r w:rsidRPr="004808B9">
        <w:rPr>
          <w:rStyle w:val="Char3"/>
          <w:rFonts w:eastAsia="MS Mincho"/>
          <w:rtl/>
        </w:rPr>
        <w:t xml:space="preserve"> لِمَ فَعَلَ ذَلِكَ</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كَيْ لا يُحْرِجَ أُمَّتَهُ</w:t>
      </w:r>
      <w:r w:rsidRPr="004808B9">
        <w:rPr>
          <w:rStyle w:val="Char3"/>
          <w:rFonts w:eastAsia="MS Mincho" w:hint="cs"/>
          <w:rtl/>
        </w:rPr>
        <w:t>،</w:t>
      </w:r>
      <w:r w:rsidRPr="004808B9">
        <w:rPr>
          <w:rStyle w:val="Char3"/>
          <w:rFonts w:eastAsia="MS Mincho"/>
          <w:rtl/>
        </w:rPr>
        <w:t xml:space="preserve"> وَفِي حَدِيثِ أَبِي مُعَاوِيَةَ</w:t>
      </w:r>
      <w:r w:rsidRPr="004808B9">
        <w:rPr>
          <w:rStyle w:val="Char3"/>
          <w:rFonts w:eastAsia="MS Mincho" w:hint="cs"/>
          <w:rtl/>
        </w:rPr>
        <w:t>:</w:t>
      </w:r>
      <w:r w:rsidRPr="004808B9">
        <w:rPr>
          <w:rStyle w:val="Char3"/>
          <w:rFonts w:eastAsia="MS Mincho"/>
          <w:rtl/>
        </w:rPr>
        <w:t xml:space="preserve"> قِيلَ لا</w:t>
      </w:r>
      <w:r w:rsidRPr="004808B9">
        <w:rPr>
          <w:rStyle w:val="Char3"/>
          <w:rFonts w:eastAsia="MS Mincho" w:hint="cs"/>
          <w:rtl/>
        </w:rPr>
        <w:t>ِ</w:t>
      </w:r>
      <w:r w:rsidRPr="004808B9">
        <w:rPr>
          <w:rStyle w:val="Char3"/>
          <w:rFonts w:eastAsia="MS Mincho"/>
          <w:rtl/>
        </w:rPr>
        <w:t>بْنِ عَبَّاسٍ</w:t>
      </w:r>
      <w:r w:rsidRPr="004808B9">
        <w:rPr>
          <w:rStyle w:val="Char3"/>
          <w:rFonts w:eastAsia="MS Mincho" w:hint="cs"/>
          <w:rtl/>
        </w:rPr>
        <w:t>:</w:t>
      </w:r>
      <w:r w:rsidRPr="004808B9">
        <w:rPr>
          <w:rStyle w:val="Char3"/>
          <w:rFonts w:eastAsia="MS Mincho"/>
          <w:rtl/>
        </w:rPr>
        <w:t xml:space="preserve"> مَا أَرَادَ إِلَى ذَلِكَ</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أَرَادَ أَنْ لا</w:t>
      </w:r>
      <w:r w:rsidRPr="004808B9">
        <w:rPr>
          <w:rStyle w:val="Char3"/>
          <w:rFonts w:eastAsia="MS Mincho" w:hint="cs"/>
          <w:rtl/>
        </w:rPr>
        <w:t>َ</w:t>
      </w:r>
      <w:r w:rsidRPr="004808B9">
        <w:rPr>
          <w:rStyle w:val="Char3"/>
          <w:rFonts w:eastAsia="MS Mincho"/>
          <w:rtl/>
        </w:rPr>
        <w:t xml:space="preserve"> يُحْرِجَ أُمَّتَهُ</w:t>
      </w:r>
      <w:r w:rsidRPr="004808B9">
        <w:rPr>
          <w:rStyle w:val="Char3"/>
          <w:rFonts w:eastAsia="MS Mincho" w:hint="cs"/>
          <w:rtl/>
        </w:rPr>
        <w:t xml:space="preserve">. </w:t>
      </w:r>
      <w:r w:rsidRPr="00386AD0">
        <w:rPr>
          <w:rStyle w:val="Char4"/>
          <w:rFonts w:eastAsia="MS Mincho" w:hint="cs"/>
          <w:rtl/>
        </w:rPr>
        <w:t>(م/705)</w:t>
      </w:r>
    </w:p>
    <w:p w:rsidR="001C7CAE" w:rsidRPr="002E320E" w:rsidRDefault="001C7CAE" w:rsidP="001C7CAE">
      <w:pPr>
        <w:pStyle w:val="PlainText"/>
        <w:widowControl w:val="0"/>
        <w:bidi/>
        <w:ind w:firstLine="284"/>
        <w:jc w:val="both"/>
        <w:rPr>
          <w:rStyle w:val="Char4"/>
          <w:rFonts w:eastAsia="MS Mincho"/>
          <w:rtl/>
        </w:rPr>
      </w:pPr>
      <w:r w:rsidRPr="00386AD0">
        <w:rPr>
          <w:rStyle w:val="Char5"/>
          <w:rFonts w:eastAsia="MS Mincho" w:hint="cs"/>
          <w:rtl/>
        </w:rPr>
        <w:t>ترجمه</w:t>
      </w:r>
      <w:r w:rsidRPr="002E320E">
        <w:rPr>
          <w:rStyle w:val="Char4"/>
          <w:rFonts w:eastAsia="MS Mincho" w:hint="cs"/>
          <w:rtl/>
        </w:rPr>
        <w:t xml:space="preserve">: ابن عباس </w:t>
      </w:r>
      <w:r w:rsidRPr="000F7D7A">
        <w:rPr>
          <w:rStyle w:val="Char4"/>
          <w:rFonts w:eastAsia="MS Mincho" w:cs="CTraditional Arabic" w:hint="cs"/>
          <w:rtl/>
        </w:rPr>
        <w:t>ب</w:t>
      </w:r>
      <w:r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در مدینه بدون هیچگونه ترس و بارانی، نمازهای ظهر و عصر را با هم، و مغرب و عشا را نیز با هم خواند.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در روایت وکیع آمده است که وکیع به ابن عباس گفت: چرا پیامبر اکرم</w:t>
      </w:r>
      <w:r w:rsidR="00D42469" w:rsidRPr="00D42469">
        <w:rPr>
          <w:rStyle w:val="Char4"/>
          <w:rFonts w:eastAsia="MS Mincho" w:cs="CTraditional Arabic" w:hint="cs"/>
          <w:rtl/>
        </w:rPr>
        <w:t xml:space="preserve"> ص </w:t>
      </w:r>
      <w:r w:rsidRPr="002E320E">
        <w:rPr>
          <w:rStyle w:val="Char4"/>
          <w:rFonts w:eastAsia="MS Mincho" w:hint="cs"/>
          <w:rtl/>
        </w:rPr>
        <w:t>این کار را انجام داد؟ ابن عباس گفت: برای اینکه امتش را در تنگنا قرار ندهد. و در روایت ابومعاویه آمده است که از ابن عباس پرسیدند: هدف پیامبر اکرم</w:t>
      </w:r>
      <w:r w:rsidR="00D42469" w:rsidRPr="00D42469">
        <w:rPr>
          <w:rStyle w:val="Char4"/>
          <w:rFonts w:eastAsia="MS Mincho" w:cs="CTraditional Arabic" w:hint="cs"/>
          <w:rtl/>
        </w:rPr>
        <w:t xml:space="preserve"> ص </w:t>
      </w:r>
      <w:r w:rsidRPr="002E320E">
        <w:rPr>
          <w:rStyle w:val="Char4"/>
          <w:rFonts w:eastAsia="MS Mincho" w:hint="cs"/>
          <w:rtl/>
        </w:rPr>
        <w:t>از این کار، چه بود؟ گفت: هدفش این بود که امتش را در تنگنا قرار ندهد.</w:t>
      </w:r>
    </w:p>
    <w:p w:rsidR="001C7CAE" w:rsidRPr="001C61F1" w:rsidRDefault="001C7CAE" w:rsidP="001C7CAE">
      <w:pPr>
        <w:pStyle w:val="a2"/>
        <w:rPr>
          <w:rFonts w:ascii="AGA Arabesque" w:eastAsia="MS Mincho" w:hAnsi="AGA Arabesque" w:hint="eastAsia"/>
          <w:sz w:val="34"/>
          <w:szCs w:val="34"/>
          <w:rtl/>
        </w:rPr>
      </w:pPr>
      <w:bookmarkStart w:id="2757" w:name="_Toc256338059"/>
      <w:bookmarkStart w:id="2758" w:name="_Toc256340012"/>
      <w:bookmarkStart w:id="2759" w:name="_Toc261194410"/>
      <w:bookmarkStart w:id="2760" w:name="_Toc445895695"/>
      <w:bookmarkStart w:id="2761" w:name="_Toc448059789"/>
      <w:r w:rsidRPr="001C61F1">
        <w:rPr>
          <w:rFonts w:eastAsia="MS Mincho" w:hint="cs"/>
          <w:rtl/>
        </w:rPr>
        <w:t>باب (7): نماز خواندن در منزل هنگام باران</w:t>
      </w:r>
      <w:bookmarkEnd w:id="2757"/>
      <w:bookmarkEnd w:id="2758"/>
      <w:bookmarkEnd w:id="2759"/>
      <w:bookmarkEnd w:id="2760"/>
      <w:bookmarkEnd w:id="2761"/>
    </w:p>
    <w:p w:rsidR="001C7CAE" w:rsidRPr="00423AB6" w:rsidRDefault="001C7CAE" w:rsidP="00386AD0">
      <w:pPr>
        <w:pStyle w:val="a5"/>
        <w:rPr>
          <w:rStyle w:val="Char3"/>
          <w:rFonts w:eastAsia="MS Mincho"/>
          <w:rtl/>
        </w:rPr>
      </w:pPr>
      <w:r w:rsidRPr="00386AD0">
        <w:rPr>
          <w:rStyle w:val="Char4"/>
          <w:rFonts w:eastAsia="MS Mincho" w:hint="cs"/>
          <w:rtl/>
        </w:rPr>
        <w:t>440</w:t>
      </w:r>
      <w:r w:rsidR="00386AD0">
        <w:rPr>
          <w:rStyle w:val="Char4"/>
          <w:rFonts w:eastAsia="MS Mincho" w:hint="cs"/>
          <w:rtl/>
        </w:rPr>
        <w:t>-</w:t>
      </w:r>
      <w:r w:rsidRPr="00423AB6">
        <w:rPr>
          <w:rStyle w:val="Char3"/>
          <w:rFonts w:eastAsia="MS Mincho" w:hint="cs"/>
          <w:rtl/>
        </w:rPr>
        <w:t xml:space="preserve"> </w:t>
      </w:r>
      <w:r w:rsidRPr="00423AB6">
        <w:rPr>
          <w:rStyle w:val="Char3"/>
          <w:rFonts w:eastAsia="MS Mincho"/>
          <w:rtl/>
        </w:rPr>
        <w:t>عَنْ ابْنِ عُمَرَ</w:t>
      </w:r>
      <w:r w:rsidRPr="00423AB6">
        <w:rPr>
          <w:rStyle w:val="Char3"/>
          <w:rFonts w:eastAsia="MS Mincho" w:hint="cs"/>
          <w:rtl/>
        </w:rPr>
        <w:t xml:space="preserve"> </w:t>
      </w:r>
      <w:r>
        <w:rPr>
          <w:rStyle w:val="Char3"/>
          <w:rFonts w:cs="CTraditional Arabic" w:hint="cs"/>
          <w:rtl/>
        </w:rPr>
        <w:t>ب</w:t>
      </w:r>
      <w:r w:rsidRPr="00FE1A47">
        <w:rPr>
          <w:rStyle w:val="Char3"/>
          <w:rFonts w:eastAsia="MS Mincho" w:hint="cs"/>
          <w:rtl/>
        </w:rPr>
        <w:t>:</w:t>
      </w:r>
      <w:r w:rsidRPr="00423AB6">
        <w:rPr>
          <w:rStyle w:val="Char3"/>
          <w:rFonts w:eastAsia="MS Mincho"/>
          <w:rtl/>
        </w:rPr>
        <w:t xml:space="preserve"> أَنَّهُ نَادَى بِالصَّلاةِ فِي لَيْلَةٍ ذَاتِ بَرْدٍ وَرِيحٍ وَمَطَرٍ</w:t>
      </w:r>
      <w:r w:rsidRPr="00423AB6">
        <w:rPr>
          <w:rStyle w:val="Char3"/>
          <w:rFonts w:eastAsia="MS Mincho" w:hint="cs"/>
          <w:rtl/>
        </w:rPr>
        <w:t>،</w:t>
      </w:r>
      <w:r w:rsidRPr="00423AB6">
        <w:rPr>
          <w:rStyle w:val="Char3"/>
          <w:rFonts w:eastAsia="MS Mincho"/>
          <w:rtl/>
        </w:rPr>
        <w:t xml:space="preserve"> فَقَالَ فِي آخِرِ نِدَائِهِ</w:t>
      </w:r>
      <w:r w:rsidRPr="00423AB6">
        <w:rPr>
          <w:rStyle w:val="Char3"/>
          <w:rFonts w:eastAsia="MS Mincho" w:hint="cs"/>
          <w:rtl/>
        </w:rPr>
        <w:t>:</w:t>
      </w:r>
      <w:r w:rsidRPr="00423AB6">
        <w:rPr>
          <w:rStyle w:val="Char3"/>
          <w:rFonts w:eastAsia="MS Mincho"/>
          <w:rtl/>
        </w:rPr>
        <w:t xml:space="preserve"> أَلا</w:t>
      </w:r>
      <w:r w:rsidRPr="00423AB6">
        <w:rPr>
          <w:rStyle w:val="Char3"/>
          <w:rFonts w:eastAsia="MS Mincho" w:hint="cs"/>
          <w:rtl/>
        </w:rPr>
        <w:t>َ</w:t>
      </w:r>
      <w:r w:rsidRPr="00423AB6">
        <w:rPr>
          <w:rStyle w:val="Char3"/>
          <w:rFonts w:eastAsia="MS Mincho"/>
          <w:rtl/>
        </w:rPr>
        <w:t xml:space="preserve"> صَلُّوا فِي رِحَالِكُمْ</w:t>
      </w:r>
      <w:r w:rsidRPr="00423AB6">
        <w:rPr>
          <w:rStyle w:val="Char3"/>
          <w:rFonts w:eastAsia="MS Mincho" w:hint="cs"/>
          <w:rtl/>
        </w:rPr>
        <w:t>،</w:t>
      </w:r>
      <w:r w:rsidRPr="00423AB6">
        <w:rPr>
          <w:rStyle w:val="Char3"/>
          <w:rFonts w:eastAsia="MS Mincho"/>
          <w:rtl/>
        </w:rPr>
        <w:t xml:space="preserve"> أَلا</w:t>
      </w:r>
      <w:r w:rsidRPr="00423AB6">
        <w:rPr>
          <w:rStyle w:val="Char3"/>
          <w:rFonts w:eastAsia="MS Mincho" w:hint="cs"/>
          <w:rtl/>
        </w:rPr>
        <w:t>َ</w:t>
      </w:r>
      <w:r w:rsidRPr="00423AB6">
        <w:rPr>
          <w:rStyle w:val="Char3"/>
          <w:rFonts w:eastAsia="MS Mincho"/>
          <w:rtl/>
        </w:rPr>
        <w:t xml:space="preserve"> صَلُّوا فِي الرِّحَالِ</w:t>
      </w:r>
      <w:r w:rsidRPr="00423AB6">
        <w:rPr>
          <w:rStyle w:val="Char3"/>
          <w:rFonts w:eastAsia="MS Mincho" w:hint="cs"/>
          <w:rtl/>
        </w:rPr>
        <w:t>،</w:t>
      </w:r>
      <w:r w:rsidRPr="00423AB6">
        <w:rPr>
          <w:rStyle w:val="Char3"/>
          <w:rFonts w:eastAsia="MS Mincho"/>
          <w:rtl/>
        </w:rPr>
        <w:t xml:space="preserve"> ثُمَّ قَالَ</w:t>
      </w:r>
      <w:r w:rsidRPr="00423AB6">
        <w:rPr>
          <w:rStyle w:val="Char3"/>
          <w:rFonts w:eastAsia="MS Mincho" w:hint="cs"/>
          <w:rtl/>
        </w:rPr>
        <w:t>:</w:t>
      </w:r>
      <w:r w:rsidRPr="00423AB6">
        <w:rPr>
          <w:rStyle w:val="Char3"/>
          <w:rFonts w:eastAsia="MS Mincho"/>
          <w:rtl/>
        </w:rPr>
        <w:t xml:space="preserve"> إِنَّ رَسُولَ اللَّهِ</w:t>
      </w:r>
      <w:r w:rsidR="00D42469" w:rsidRPr="00D42469">
        <w:rPr>
          <w:rStyle w:val="Char3"/>
          <w:rFonts w:eastAsia="MS Mincho" w:cs="CTraditional Arabic"/>
          <w:rtl/>
        </w:rPr>
        <w:t xml:space="preserve"> ص </w:t>
      </w:r>
      <w:r w:rsidRPr="00423AB6">
        <w:rPr>
          <w:rStyle w:val="Char3"/>
          <w:rFonts w:eastAsia="MS Mincho"/>
          <w:rtl/>
        </w:rPr>
        <w:t>كَانَ يَأْمُرُ الْمُؤَذِّنَ إِذَا كَانَتْ لَيْلَةٌ بَارِدَةٌ أَوْ ذَاتُ مَطَرٍ فِي السَّفَرِ أَنْ يَقُولَ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أَلا</w:t>
      </w:r>
      <w:r w:rsidRPr="00423AB6">
        <w:rPr>
          <w:rStyle w:val="Char3"/>
          <w:rFonts w:eastAsia="MS Mincho" w:hint="cs"/>
          <w:rtl/>
        </w:rPr>
        <w:t>َ</w:t>
      </w:r>
      <w:r w:rsidRPr="00423AB6">
        <w:rPr>
          <w:rStyle w:val="Char3"/>
          <w:rFonts w:eastAsia="MS Mincho"/>
          <w:rtl/>
        </w:rPr>
        <w:t xml:space="preserve"> صَلُّوا فِي رِحَالِكُمْ</w:t>
      </w:r>
      <w:r w:rsidRPr="00423AB6">
        <w:rPr>
          <w:rStyle w:val="Char3"/>
          <w:rFonts w:eastAsia="MS Mincho" w:hint="cs"/>
          <w:rtl/>
        </w:rPr>
        <w:t xml:space="preserve">». </w:t>
      </w:r>
      <w:r w:rsidRPr="00386AD0">
        <w:rPr>
          <w:rStyle w:val="Char4"/>
          <w:rFonts w:eastAsia="MS Mincho" w:hint="cs"/>
          <w:rtl/>
        </w:rPr>
        <w:t>(م/697)</w:t>
      </w:r>
    </w:p>
    <w:p w:rsidR="001C7CAE" w:rsidRDefault="00060808" w:rsidP="001C7CAE">
      <w:pPr>
        <w:pStyle w:val="PlainText"/>
        <w:widowControl w:val="0"/>
        <w:bidi/>
        <w:ind w:firstLine="284"/>
        <w:jc w:val="both"/>
        <w:rPr>
          <w:rStyle w:val="Char4"/>
          <w:rFonts w:eastAsia="MS Mincho"/>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در یکی از شب</w:t>
      </w:r>
      <w:r w:rsidR="00386AD0">
        <w:rPr>
          <w:rStyle w:val="Char4"/>
          <w:rFonts w:eastAsia="MS Mincho" w:hint="cs"/>
          <w:rtl/>
        </w:rPr>
        <w:t>‌</w:t>
      </w:r>
      <w:r w:rsidR="001C7CAE" w:rsidRPr="002E320E">
        <w:rPr>
          <w:rStyle w:val="Char4"/>
          <w:rFonts w:eastAsia="MS Mincho" w:hint="cs"/>
          <w:rtl/>
        </w:rPr>
        <w:t>های سرد و بارانی که باد نیز می‌وزید، اذان گفت و در پایان افزود: هان! در خانه‌هایتان نماز بخوانید؛ هان! در خانه‌ها نماز بخوانید. بعد از آن، گفت: شبی که در مسافرت، هوا بارانی و یا سرد می‌شد،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مؤذن دستور می‌داد تا بگوید: «هان! در خانه‌هایتان، نماز بخوانید».</w:t>
      </w:r>
    </w:p>
    <w:p w:rsidR="000F001D" w:rsidRDefault="000F001D" w:rsidP="000F001D">
      <w:pPr>
        <w:pStyle w:val="PlainText"/>
        <w:widowControl w:val="0"/>
        <w:bidi/>
        <w:ind w:firstLine="284"/>
        <w:jc w:val="both"/>
        <w:rPr>
          <w:rStyle w:val="Char4"/>
          <w:rFonts w:eastAsia="MS Mincho"/>
          <w:rtl/>
        </w:rPr>
      </w:pPr>
    </w:p>
    <w:p w:rsidR="001C7CAE" w:rsidRPr="001C61F1" w:rsidRDefault="001C7CAE" w:rsidP="001C7CAE">
      <w:pPr>
        <w:pStyle w:val="a2"/>
        <w:rPr>
          <w:rFonts w:ascii="AGA Arabesque" w:eastAsia="MS Mincho" w:hAnsi="AGA Arabesque" w:cs="Times New Roman" w:hint="eastAsia"/>
          <w:sz w:val="34"/>
          <w:szCs w:val="34"/>
          <w:rtl/>
        </w:rPr>
      </w:pPr>
      <w:bookmarkStart w:id="2762" w:name="_Toc256338060"/>
      <w:bookmarkStart w:id="2763" w:name="_Toc256340013"/>
      <w:bookmarkStart w:id="2764" w:name="_Toc261194411"/>
      <w:bookmarkStart w:id="2765" w:name="_Toc445895696"/>
      <w:bookmarkStart w:id="2766" w:name="_Toc448059790"/>
      <w:r w:rsidRPr="001C61F1">
        <w:rPr>
          <w:rFonts w:eastAsia="MS Mincho" w:hint="cs"/>
          <w:rtl/>
        </w:rPr>
        <w:lastRenderedPageBreak/>
        <w:t>باب (8): ترک نمازهای نفلی در سفر</w:t>
      </w:r>
      <w:bookmarkEnd w:id="2762"/>
      <w:bookmarkEnd w:id="2763"/>
      <w:bookmarkEnd w:id="2764"/>
      <w:bookmarkEnd w:id="2765"/>
      <w:bookmarkEnd w:id="2766"/>
    </w:p>
    <w:p w:rsidR="001C7CAE" w:rsidRPr="00821AF5" w:rsidRDefault="001C7CAE" w:rsidP="00DB04C7">
      <w:pPr>
        <w:pStyle w:val="PlainText"/>
        <w:widowControl w:val="0"/>
        <w:bidi/>
        <w:ind w:firstLine="397"/>
        <w:jc w:val="both"/>
        <w:rPr>
          <w:rFonts w:ascii="AGA Arabesque" w:eastAsia="MS Mincho" w:hAnsi="AGA Arabesque" w:hint="eastAsia"/>
          <w:color w:val="000000"/>
          <w:sz w:val="14"/>
          <w:szCs w:val="14"/>
          <w:rtl/>
        </w:rPr>
      </w:pPr>
      <w:r w:rsidRPr="00386AD0">
        <w:rPr>
          <w:rStyle w:val="Char4"/>
          <w:rFonts w:eastAsia="MS Mincho" w:hint="cs"/>
          <w:rtl/>
        </w:rPr>
        <w:t>441</w:t>
      </w:r>
      <w:r w:rsidR="00386AD0">
        <w:rPr>
          <w:rStyle w:val="Char4"/>
          <w:rFonts w:eastAsia="MS Mincho" w:hint="cs"/>
          <w:rtl/>
        </w:rPr>
        <w:t>-</w:t>
      </w:r>
      <w:r w:rsidRPr="004808B9">
        <w:rPr>
          <w:rStyle w:val="Char3"/>
          <w:rFonts w:eastAsia="MS Mincho" w:hint="cs"/>
          <w:rtl/>
        </w:rPr>
        <w:t xml:space="preserve"> عن </w:t>
      </w:r>
      <w:r w:rsidRPr="004808B9">
        <w:rPr>
          <w:rStyle w:val="Char3"/>
          <w:rFonts w:eastAsia="MS Mincho"/>
          <w:rtl/>
        </w:rPr>
        <w:t>حَفْصِ بْنِ عَاصِم</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صَحِبْتُ ابْنَ عُمَرَ</w:t>
      </w:r>
      <w:r w:rsidR="00065D15" w:rsidRPr="00065D15">
        <w:rPr>
          <w:rStyle w:val="Char3"/>
          <w:rFonts w:eastAsia="MS Mincho" w:cs="CTraditional Arabic" w:hint="cs"/>
          <w:rtl/>
        </w:rPr>
        <w:t xml:space="preserve"> ب </w:t>
      </w:r>
      <w:r w:rsidRPr="004808B9">
        <w:rPr>
          <w:rStyle w:val="Char3"/>
          <w:rFonts w:eastAsia="MS Mincho"/>
          <w:rtl/>
        </w:rPr>
        <w:t>فِي طَرِيقِ مَكَّةَ</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فَصَلَّى لَنَا الظُّهْرَ رَكْعَتَيْنِ</w:t>
      </w:r>
      <w:r w:rsidRPr="004808B9">
        <w:rPr>
          <w:rStyle w:val="Char3"/>
          <w:rFonts w:eastAsia="MS Mincho" w:hint="cs"/>
          <w:rtl/>
        </w:rPr>
        <w:t>،</w:t>
      </w:r>
      <w:r w:rsidRPr="004808B9">
        <w:rPr>
          <w:rStyle w:val="Char3"/>
          <w:rFonts w:eastAsia="MS Mincho"/>
          <w:rtl/>
        </w:rPr>
        <w:t xml:space="preserve"> ثُمَّ أَقْبَلَ وَأَقْبَلْنَا مَعَهُ حَتَّى جَاءَ رَحْلَهُ</w:t>
      </w:r>
      <w:r w:rsidRPr="004808B9">
        <w:rPr>
          <w:rStyle w:val="Char3"/>
          <w:rFonts w:eastAsia="MS Mincho" w:hint="cs"/>
          <w:rtl/>
        </w:rPr>
        <w:t>،</w:t>
      </w:r>
      <w:r w:rsidRPr="004808B9">
        <w:rPr>
          <w:rStyle w:val="Char3"/>
          <w:rFonts w:eastAsia="MS Mincho"/>
          <w:rtl/>
        </w:rPr>
        <w:t xml:space="preserve"> وَجَلَسَ وَجَلَسْنَا مَعَهُ</w:t>
      </w:r>
      <w:r w:rsidRPr="004808B9">
        <w:rPr>
          <w:rStyle w:val="Char3"/>
          <w:rFonts w:eastAsia="MS Mincho" w:hint="cs"/>
          <w:rtl/>
        </w:rPr>
        <w:t>،</w:t>
      </w:r>
      <w:r w:rsidRPr="004808B9">
        <w:rPr>
          <w:rStyle w:val="Char3"/>
          <w:rFonts w:eastAsia="MS Mincho"/>
          <w:rtl/>
        </w:rPr>
        <w:t xml:space="preserve"> فَحَانَتْ مِنْهُ الْتِفَاتَةٌ نَحْوَ حَيْثُ صَلَّى</w:t>
      </w:r>
      <w:r w:rsidRPr="004808B9">
        <w:rPr>
          <w:rStyle w:val="Char3"/>
          <w:rFonts w:eastAsia="MS Mincho" w:hint="cs"/>
          <w:rtl/>
        </w:rPr>
        <w:t>،</w:t>
      </w:r>
      <w:r w:rsidRPr="004808B9">
        <w:rPr>
          <w:rStyle w:val="Char3"/>
          <w:rFonts w:eastAsia="MS Mincho"/>
          <w:rtl/>
        </w:rPr>
        <w:t xml:space="preserve"> فَرَأَى نَاسًا قِيَامًا</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مَا يَصْنَعُ هَؤُلا</w:t>
      </w:r>
      <w:r w:rsidRPr="004808B9">
        <w:rPr>
          <w:rStyle w:val="Char3"/>
          <w:rFonts w:eastAsia="MS Mincho" w:hint="cs"/>
          <w:rtl/>
        </w:rPr>
        <w:t>َ</w:t>
      </w:r>
      <w:r w:rsidRPr="004808B9">
        <w:rPr>
          <w:rStyle w:val="Char3"/>
          <w:rFonts w:eastAsia="MS Mincho"/>
          <w:rtl/>
        </w:rPr>
        <w:t>ءِ</w:t>
      </w:r>
      <w:r w:rsidRPr="004808B9">
        <w:rPr>
          <w:rStyle w:val="Char3"/>
          <w:rFonts w:eastAsia="MS Mincho" w:hint="cs"/>
          <w:rtl/>
        </w:rPr>
        <w:t>؟</w:t>
      </w:r>
      <w:r w:rsidRPr="004808B9">
        <w:rPr>
          <w:rStyle w:val="Char3"/>
          <w:rFonts w:eastAsia="MS Mincho"/>
          <w:rtl/>
        </w:rPr>
        <w:t xml:space="preserve"> قُلْتُ</w:t>
      </w:r>
      <w:r w:rsidRPr="004808B9">
        <w:rPr>
          <w:rStyle w:val="Char3"/>
          <w:rFonts w:eastAsia="MS Mincho" w:hint="cs"/>
          <w:rtl/>
        </w:rPr>
        <w:t>:</w:t>
      </w:r>
      <w:r w:rsidRPr="004808B9">
        <w:rPr>
          <w:rStyle w:val="Char3"/>
          <w:rFonts w:eastAsia="MS Mincho"/>
          <w:rtl/>
        </w:rPr>
        <w:t xml:space="preserve"> يُسَبِّحُونَ</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لَوْ كُنْتُ مُسَبِّحًا لأ</w:t>
      </w:r>
      <w:r w:rsidRPr="004808B9">
        <w:rPr>
          <w:rStyle w:val="Char3"/>
          <w:rFonts w:eastAsia="MS Mincho" w:hint="cs"/>
          <w:rtl/>
        </w:rPr>
        <w:t>َ</w:t>
      </w:r>
      <w:r w:rsidRPr="004808B9">
        <w:rPr>
          <w:rStyle w:val="Char3"/>
          <w:rFonts w:eastAsia="MS Mincho"/>
          <w:rtl/>
        </w:rPr>
        <w:t>َتْمَمْتُ صَلاتِي</w:t>
      </w:r>
      <w:r w:rsidRPr="004808B9">
        <w:rPr>
          <w:rStyle w:val="Char3"/>
          <w:rFonts w:eastAsia="MS Mincho" w:hint="cs"/>
          <w:rtl/>
        </w:rPr>
        <w:t>،</w:t>
      </w:r>
      <w:r w:rsidRPr="004808B9">
        <w:rPr>
          <w:rStyle w:val="Char3"/>
          <w:rFonts w:eastAsia="MS Mincho"/>
          <w:rtl/>
        </w:rPr>
        <w:t xml:space="preserve"> يَا ابْنَ أَخِي إِنِّي صَحِبْتُ رَسُولَ اللَّهِ</w:t>
      </w:r>
      <w:r w:rsidR="00D42469" w:rsidRPr="00D42469">
        <w:rPr>
          <w:rStyle w:val="Char3"/>
          <w:rFonts w:eastAsia="MS Mincho" w:cs="CTraditional Arabic"/>
          <w:rtl/>
        </w:rPr>
        <w:t xml:space="preserve"> ص </w:t>
      </w:r>
      <w:r w:rsidRPr="004808B9">
        <w:rPr>
          <w:rStyle w:val="Char3"/>
          <w:rFonts w:eastAsia="MS Mincho"/>
          <w:rtl/>
        </w:rPr>
        <w:t>فِي السَّفَرِ فَلَمْ يَزِدْ عَلَى رَكْعَتَيْنِ حَتَّى قَبَضَهُ اللَّهُ</w:t>
      </w:r>
      <w:r w:rsidRPr="004808B9">
        <w:rPr>
          <w:rStyle w:val="Char3"/>
          <w:rFonts w:eastAsia="MS Mincho" w:hint="cs"/>
          <w:rtl/>
        </w:rPr>
        <w:t>،</w:t>
      </w:r>
      <w:r w:rsidRPr="004808B9">
        <w:rPr>
          <w:rStyle w:val="Char3"/>
          <w:rFonts w:eastAsia="MS Mincho"/>
          <w:rtl/>
        </w:rPr>
        <w:t xml:space="preserve"> وَصَحِبْتُ أَبَا بَكْرٍ فَلَمْ يَزِدْ عَلَى رَكْعَتَيْنِ حَتَّى قَبَضَهُ اللَّهُ</w:t>
      </w:r>
      <w:r w:rsidRPr="004808B9">
        <w:rPr>
          <w:rStyle w:val="Char3"/>
          <w:rFonts w:eastAsia="MS Mincho" w:hint="cs"/>
          <w:rtl/>
        </w:rPr>
        <w:t>،</w:t>
      </w:r>
      <w:r w:rsidRPr="004808B9">
        <w:rPr>
          <w:rStyle w:val="Char3"/>
          <w:rFonts w:eastAsia="MS Mincho"/>
          <w:rtl/>
        </w:rPr>
        <w:t xml:space="preserve"> وَصَحِبْتُ عُمَرَ</w:t>
      </w:r>
      <w:r w:rsidRPr="004808B9">
        <w:rPr>
          <w:rStyle w:val="Char3"/>
          <w:rFonts w:eastAsia="MS Mincho" w:hint="cs"/>
          <w:rtl/>
        </w:rPr>
        <w:t xml:space="preserve"> </w:t>
      </w:r>
      <w:r w:rsidRPr="004808B9">
        <w:rPr>
          <w:rStyle w:val="Char3"/>
          <w:rFonts w:eastAsia="MS Mincho"/>
          <w:rtl/>
        </w:rPr>
        <w:t>فَلَمْ يَزِدْ عَلَى رَكْعَتَيْنِ حَتَّى قَبَضَهُ اللَّهُ</w:t>
      </w:r>
      <w:r w:rsidRPr="004808B9">
        <w:rPr>
          <w:rStyle w:val="Char3"/>
          <w:rFonts w:eastAsia="MS Mincho" w:hint="cs"/>
          <w:rtl/>
        </w:rPr>
        <w:t>،</w:t>
      </w:r>
      <w:r w:rsidRPr="004808B9">
        <w:rPr>
          <w:rStyle w:val="Char3"/>
          <w:rFonts w:eastAsia="MS Mincho"/>
          <w:rtl/>
        </w:rPr>
        <w:t xml:space="preserve"> ثُمَّ صَحِبْتُ عُثْمَانَ فَلَمْ يَزِدْ عَلَى رَكْعَتَيْنِ حَتَّى قَبَضَهُ اللَّهُ</w:t>
      </w:r>
      <w:r w:rsidRPr="004808B9">
        <w:rPr>
          <w:rStyle w:val="Char3"/>
          <w:rFonts w:eastAsia="MS Mincho" w:hint="cs"/>
          <w:rtl/>
        </w:rPr>
        <w:t>،</w:t>
      </w:r>
      <w:r w:rsidRPr="004808B9">
        <w:rPr>
          <w:rStyle w:val="Char3"/>
          <w:rFonts w:eastAsia="MS Mincho"/>
          <w:rtl/>
        </w:rPr>
        <w:t xml:space="preserve"> وَقَدْ قَالَ اللَّهُ</w:t>
      </w:r>
      <w:r w:rsidRPr="004808B9">
        <w:rPr>
          <w:rStyle w:val="Char3"/>
          <w:rFonts w:eastAsia="MS Mincho" w:hint="cs"/>
          <w:rtl/>
        </w:rPr>
        <w:t>:</w:t>
      </w:r>
      <w:r w:rsidR="00386AD0">
        <w:rPr>
          <w:rStyle w:val="Char3"/>
          <w:rFonts w:eastAsia="MS Mincho" w:cs="IRNazli" w:hint="cs"/>
          <w:szCs w:val="28"/>
          <w:rtl/>
        </w:rPr>
        <w:t xml:space="preserve"> </w:t>
      </w:r>
      <w:r w:rsidR="00386AD0" w:rsidRPr="00386AD0">
        <w:rPr>
          <w:rStyle w:val="Char3"/>
          <w:rFonts w:eastAsia="MS Mincho" w:cs="IRNazli"/>
          <w:szCs w:val="28"/>
          <w:rtl/>
        </w:rPr>
        <w:t>﴿لَّقَد</w:t>
      </w:r>
      <w:r w:rsidR="00386AD0" w:rsidRPr="00386AD0">
        <w:rPr>
          <w:rStyle w:val="Char3"/>
          <w:rFonts w:ascii="Times New Roman" w:eastAsia="MS Mincho" w:hAnsi="Times New Roman" w:cs="IRNazli" w:hint="cs"/>
          <w:szCs w:val="28"/>
          <w:rtl/>
        </w:rPr>
        <w:t>ۡ</w:t>
      </w:r>
      <w:r w:rsidR="00386AD0" w:rsidRPr="00386AD0">
        <w:rPr>
          <w:rStyle w:val="Char3"/>
          <w:rFonts w:eastAsia="MS Mincho" w:cs="IRNazli"/>
          <w:szCs w:val="28"/>
          <w:rtl/>
        </w:rPr>
        <w:t xml:space="preserve"> </w:t>
      </w:r>
      <w:r w:rsidR="00386AD0" w:rsidRPr="00386AD0">
        <w:rPr>
          <w:rStyle w:val="Char3"/>
          <w:rFonts w:eastAsia="MS Mincho" w:cs="IRNazli" w:hint="cs"/>
          <w:szCs w:val="28"/>
          <w:rtl/>
        </w:rPr>
        <w:t>كَانَ</w:t>
      </w:r>
      <w:r w:rsidR="00386AD0" w:rsidRPr="00386AD0">
        <w:rPr>
          <w:rStyle w:val="Char3"/>
          <w:rFonts w:eastAsia="MS Mincho" w:cs="IRNazli"/>
          <w:szCs w:val="28"/>
          <w:rtl/>
        </w:rPr>
        <w:t xml:space="preserve"> </w:t>
      </w:r>
      <w:r w:rsidR="00386AD0" w:rsidRPr="00386AD0">
        <w:rPr>
          <w:rStyle w:val="Char3"/>
          <w:rFonts w:eastAsia="MS Mincho" w:cs="IRNazli" w:hint="cs"/>
          <w:szCs w:val="28"/>
          <w:rtl/>
        </w:rPr>
        <w:t>لَكُم</w:t>
      </w:r>
      <w:r w:rsidR="00386AD0" w:rsidRPr="00386AD0">
        <w:rPr>
          <w:rStyle w:val="Char3"/>
          <w:rFonts w:ascii="Times New Roman" w:eastAsia="MS Mincho" w:hAnsi="Times New Roman" w:cs="IRNazli" w:hint="cs"/>
          <w:szCs w:val="28"/>
          <w:rtl/>
        </w:rPr>
        <w:t>ۡ</w:t>
      </w:r>
      <w:r w:rsidR="00386AD0" w:rsidRPr="00386AD0">
        <w:rPr>
          <w:rStyle w:val="Char3"/>
          <w:rFonts w:eastAsia="MS Mincho" w:cs="IRNazli"/>
          <w:szCs w:val="28"/>
          <w:rtl/>
        </w:rPr>
        <w:t xml:space="preserve"> </w:t>
      </w:r>
      <w:r w:rsidR="00386AD0" w:rsidRPr="00386AD0">
        <w:rPr>
          <w:rStyle w:val="Char3"/>
          <w:rFonts w:eastAsia="MS Mincho" w:cs="IRNazli" w:hint="cs"/>
          <w:szCs w:val="28"/>
          <w:rtl/>
        </w:rPr>
        <w:t>فِي</w:t>
      </w:r>
      <w:r w:rsidR="00386AD0" w:rsidRPr="00386AD0">
        <w:rPr>
          <w:rStyle w:val="Char3"/>
          <w:rFonts w:eastAsia="MS Mincho" w:cs="IRNazli"/>
          <w:szCs w:val="28"/>
          <w:rtl/>
        </w:rPr>
        <w:t xml:space="preserve"> </w:t>
      </w:r>
      <w:r w:rsidR="00386AD0" w:rsidRPr="00386AD0">
        <w:rPr>
          <w:rStyle w:val="Char3"/>
          <w:rFonts w:eastAsia="MS Mincho" w:cs="IRNazli" w:hint="cs"/>
          <w:szCs w:val="28"/>
          <w:rtl/>
        </w:rPr>
        <w:t>رَسُولِ</w:t>
      </w:r>
      <w:r w:rsidR="00386AD0" w:rsidRPr="00386AD0">
        <w:rPr>
          <w:rStyle w:val="Char3"/>
          <w:rFonts w:eastAsia="MS Mincho" w:cs="IRNazli"/>
          <w:szCs w:val="28"/>
          <w:rtl/>
        </w:rPr>
        <w:t xml:space="preserve"> </w:t>
      </w:r>
      <w:r w:rsidR="00386AD0" w:rsidRPr="00386AD0">
        <w:rPr>
          <w:rStyle w:val="Char3"/>
          <w:rFonts w:ascii="Times New Roman" w:eastAsia="MS Mincho" w:hAnsi="Times New Roman" w:cs="IRNazli" w:hint="cs"/>
          <w:szCs w:val="28"/>
          <w:rtl/>
        </w:rPr>
        <w:t>ٱ</w:t>
      </w:r>
      <w:r w:rsidR="00386AD0" w:rsidRPr="00386AD0">
        <w:rPr>
          <w:rStyle w:val="Char3"/>
          <w:rFonts w:eastAsia="MS Mincho" w:cs="IRNazli" w:hint="cs"/>
          <w:szCs w:val="28"/>
          <w:rtl/>
        </w:rPr>
        <w:t>للَّهِ</w:t>
      </w:r>
      <w:r w:rsidR="00386AD0" w:rsidRPr="00386AD0">
        <w:rPr>
          <w:rStyle w:val="Char3"/>
          <w:rFonts w:eastAsia="MS Mincho" w:cs="IRNazli"/>
          <w:szCs w:val="28"/>
          <w:rtl/>
        </w:rPr>
        <w:t xml:space="preserve"> أُس</w:t>
      </w:r>
      <w:r w:rsidR="00386AD0" w:rsidRPr="00386AD0">
        <w:rPr>
          <w:rStyle w:val="Char3"/>
          <w:rFonts w:ascii="Times New Roman" w:eastAsia="MS Mincho" w:hAnsi="Times New Roman" w:cs="IRNazli" w:hint="cs"/>
          <w:szCs w:val="28"/>
          <w:rtl/>
        </w:rPr>
        <w:t>ۡ</w:t>
      </w:r>
      <w:r w:rsidR="00386AD0" w:rsidRPr="00386AD0">
        <w:rPr>
          <w:rStyle w:val="Char3"/>
          <w:rFonts w:eastAsia="MS Mincho" w:cs="IRNazli" w:hint="cs"/>
          <w:szCs w:val="28"/>
          <w:rtl/>
        </w:rPr>
        <w:t>وَةٌ</w:t>
      </w:r>
      <w:r w:rsidR="00386AD0" w:rsidRPr="00386AD0">
        <w:rPr>
          <w:rStyle w:val="Char3"/>
          <w:rFonts w:eastAsia="MS Mincho" w:cs="IRNazli"/>
          <w:szCs w:val="28"/>
          <w:rtl/>
        </w:rPr>
        <w:t xml:space="preserve"> </w:t>
      </w:r>
      <w:r w:rsidR="00386AD0" w:rsidRPr="00386AD0">
        <w:rPr>
          <w:rStyle w:val="Char3"/>
          <w:rFonts w:eastAsia="MS Mincho" w:cs="IRNazli" w:hint="cs"/>
          <w:szCs w:val="28"/>
          <w:rtl/>
        </w:rPr>
        <w:t>حَسَنَة</w:t>
      </w:r>
      <w:r w:rsidR="00386AD0" w:rsidRPr="00386AD0">
        <w:rPr>
          <w:rStyle w:val="Char3"/>
          <w:rFonts w:ascii="Times New Roman" w:eastAsia="MS Mincho" w:hAnsi="Times New Roman" w:cs="Times New Roman" w:hint="cs"/>
          <w:szCs w:val="28"/>
          <w:rtl/>
        </w:rPr>
        <w:t>ٞ</w:t>
      </w:r>
      <w:r w:rsidR="00386AD0" w:rsidRPr="00386AD0">
        <w:rPr>
          <w:rStyle w:val="Char3"/>
          <w:rFonts w:eastAsia="MS Mincho" w:cs="IRNazli"/>
          <w:szCs w:val="28"/>
          <w:rtl/>
        </w:rPr>
        <w:t>﴾</w:t>
      </w:r>
      <w:r w:rsidRPr="00710DF7">
        <w:rPr>
          <w:rFonts w:ascii="AGA Arabesque" w:eastAsia="MS Mincho" w:hAnsi="AGA Arabesque" w:cs="IRNazli" w:hint="eastAsia"/>
          <w:color w:val="000000"/>
          <w:sz w:val="28"/>
          <w:szCs w:val="28"/>
          <w:rtl/>
        </w:rPr>
        <w:t xml:space="preserve"> </w:t>
      </w:r>
      <w:r w:rsidRPr="00386AD0">
        <w:rPr>
          <w:rStyle w:val="Char4"/>
          <w:rFonts w:eastAsia="MS Mincho" w:hint="cs"/>
          <w:rtl/>
        </w:rPr>
        <w:t>(م/689)</w:t>
      </w:r>
    </w:p>
    <w:p w:rsidR="001C7CAE" w:rsidRPr="002E320E" w:rsidRDefault="001C7CAE" w:rsidP="00386AD0">
      <w:pPr>
        <w:pStyle w:val="PlainText"/>
        <w:widowControl w:val="0"/>
        <w:bidi/>
        <w:ind w:firstLine="284"/>
        <w:jc w:val="both"/>
        <w:rPr>
          <w:rStyle w:val="Char4"/>
          <w:rFonts w:eastAsia="MS Mincho"/>
          <w:rtl/>
        </w:rPr>
      </w:pPr>
      <w:r w:rsidRPr="00386AD0">
        <w:rPr>
          <w:rStyle w:val="Char5"/>
          <w:rFonts w:eastAsia="MS Mincho" w:hint="cs"/>
          <w:rtl/>
        </w:rPr>
        <w:t>ترجمه</w:t>
      </w:r>
      <w:r w:rsidRPr="002E320E">
        <w:rPr>
          <w:rStyle w:val="Char4"/>
          <w:rFonts w:eastAsia="MS Mincho" w:hint="cs"/>
          <w:rtl/>
        </w:rPr>
        <w:t xml:space="preserve">: حفص بن عاصم می‌گوید: در راه مکه، همراه ابن عمر </w:t>
      </w:r>
      <w:r w:rsidRPr="000F7D7A">
        <w:rPr>
          <w:rStyle w:val="Char4"/>
          <w:rFonts w:eastAsia="MS Mincho" w:cs="CTraditional Arabic" w:hint="cs"/>
          <w:rtl/>
        </w:rPr>
        <w:t>ب</w:t>
      </w:r>
      <w:r w:rsidRPr="002E320E">
        <w:rPr>
          <w:rStyle w:val="Char4"/>
          <w:rFonts w:eastAsia="MS Mincho" w:hint="cs"/>
          <w:rtl/>
        </w:rPr>
        <w:t xml:space="preserve"> بودم. او نماز ظهر را دو رکعت، برگزار نمود. آنگاه ما و ایشان برگشتیم تا اینکه به اقامتگاه خود آمد و نشست. ما نیز همراه او نشستیم. ناگهان، نگاهش به جایی افتاد که نماز خوانده بود. در آنجا افرادی را دید که ایستاده‌اند. پرسید: آنان چکار می‌کنند؟ گفتم: نماز می‌خوانند. گفت: اگر قرار بود نفل بخوانم، فرضم را کامل می‌نمودم. ای برادرزاده‌ام! من در سفر، همراه رسول الله</w:t>
      </w:r>
      <w:r w:rsidR="00D42469" w:rsidRPr="00D42469">
        <w:rPr>
          <w:rStyle w:val="Char4"/>
          <w:rFonts w:eastAsia="MS Mincho" w:cs="CTraditional Arabic" w:hint="cs"/>
          <w:rtl/>
        </w:rPr>
        <w:t xml:space="preserve"> ص </w:t>
      </w:r>
      <w:r w:rsidRPr="002E320E">
        <w:rPr>
          <w:rStyle w:val="Char4"/>
          <w:rFonts w:eastAsia="MS Mincho" w:hint="cs"/>
          <w:rtl/>
        </w:rPr>
        <w:t>بوده‌ام. ایشان</w:t>
      </w:r>
      <w:r w:rsidR="00D42469" w:rsidRPr="00D42469">
        <w:rPr>
          <w:rStyle w:val="Char4"/>
          <w:rFonts w:eastAsia="MS Mincho" w:cs="CTraditional Arabic" w:hint="cs"/>
          <w:rtl/>
        </w:rPr>
        <w:t xml:space="preserve"> ص </w:t>
      </w:r>
      <w:r w:rsidRPr="002E320E">
        <w:rPr>
          <w:rStyle w:val="Char4"/>
          <w:rFonts w:eastAsia="MS Mincho" w:hint="cs"/>
          <w:rtl/>
        </w:rPr>
        <w:t>تا زمانی که وفات نمود بیشتر از دو رکعت (فرض) نخواند. همچنین همراه ابوبکر</w:t>
      </w:r>
      <w:r w:rsidR="00D42469" w:rsidRPr="00D42469">
        <w:rPr>
          <w:rStyle w:val="Char4"/>
          <w:rFonts w:eastAsia="MS Mincho" w:cs="CTraditional Arabic" w:hint="cs"/>
          <w:rtl/>
        </w:rPr>
        <w:t xml:space="preserve"> س </w:t>
      </w:r>
      <w:r w:rsidRPr="002E320E">
        <w:rPr>
          <w:rStyle w:val="Char4"/>
          <w:rFonts w:eastAsia="MS Mincho" w:hint="cs"/>
          <w:rtl/>
        </w:rPr>
        <w:t>بوده‌ام. ایشان هم تا هنگام وفات، بیشتر از دو رکعت نخواند. عمر</w:t>
      </w:r>
      <w:r w:rsidR="00D42469" w:rsidRPr="00D42469">
        <w:rPr>
          <w:rStyle w:val="Char4"/>
          <w:rFonts w:eastAsia="MS Mincho" w:cs="CTraditional Arabic" w:hint="cs"/>
          <w:rtl/>
        </w:rPr>
        <w:t xml:space="preserve"> س </w:t>
      </w:r>
      <w:r w:rsidRPr="002E320E">
        <w:rPr>
          <w:rStyle w:val="Char4"/>
          <w:rFonts w:eastAsia="MS Mincho" w:hint="cs"/>
          <w:rtl/>
        </w:rPr>
        <w:t>را نیز همراهی کرده‌ام. وی نیز تا هنگام وفات، بیشتر از دو رکعت نخواند. با عثمان</w:t>
      </w:r>
      <w:r w:rsidR="00D42469" w:rsidRPr="00D42469">
        <w:rPr>
          <w:rStyle w:val="Char4"/>
          <w:rFonts w:eastAsia="MS Mincho" w:cs="CTraditional Arabic" w:hint="cs"/>
          <w:rtl/>
        </w:rPr>
        <w:t xml:space="preserve"> س </w:t>
      </w:r>
      <w:r w:rsidRPr="002E320E">
        <w:rPr>
          <w:rStyle w:val="Char4"/>
          <w:rFonts w:eastAsia="MS Mincho" w:hint="cs"/>
          <w:rtl/>
        </w:rPr>
        <w:t>نیز بوده‌ام. او هم تا هنگام وفات، بیشتر از دو رکعت نخواند. و الله متعال می‌فرماید: «شخص رسول الله</w:t>
      </w:r>
      <w:r w:rsidR="00D42469" w:rsidRPr="00D42469">
        <w:rPr>
          <w:rStyle w:val="Char4"/>
          <w:rFonts w:eastAsia="MS Mincho" w:cs="CTraditional Arabic" w:hint="cs"/>
          <w:rtl/>
        </w:rPr>
        <w:t xml:space="preserve"> ص </w:t>
      </w:r>
      <w:r w:rsidRPr="002E320E">
        <w:rPr>
          <w:rStyle w:val="Char4"/>
          <w:rFonts w:eastAsia="MS Mincho" w:hint="cs"/>
          <w:rtl/>
        </w:rPr>
        <w:t>برای شما الگوی خوبی است».</w:t>
      </w:r>
    </w:p>
    <w:p w:rsidR="001C7CAE" w:rsidRPr="001C61F1" w:rsidRDefault="001C7CAE" w:rsidP="001C7CAE">
      <w:pPr>
        <w:pStyle w:val="a2"/>
        <w:rPr>
          <w:rFonts w:eastAsia="MS Mincho"/>
          <w:rtl/>
        </w:rPr>
      </w:pPr>
      <w:bookmarkStart w:id="2767" w:name="_Toc256338061"/>
      <w:bookmarkStart w:id="2768" w:name="_Toc256340014"/>
      <w:bookmarkStart w:id="2769" w:name="_Toc261194412"/>
      <w:bookmarkStart w:id="2770" w:name="_Toc445895697"/>
      <w:bookmarkStart w:id="2771" w:name="_Toc448059791"/>
      <w:r w:rsidRPr="001C61F1">
        <w:rPr>
          <w:rFonts w:eastAsia="MS Mincho" w:hint="cs"/>
          <w:rtl/>
        </w:rPr>
        <w:t>باب (9): خواندن نمازهای نفلی بر سواری در سفر</w:t>
      </w:r>
      <w:bookmarkEnd w:id="2767"/>
      <w:bookmarkEnd w:id="2768"/>
      <w:bookmarkEnd w:id="2769"/>
      <w:bookmarkEnd w:id="2770"/>
      <w:bookmarkEnd w:id="2771"/>
    </w:p>
    <w:p w:rsidR="001C7CAE" w:rsidRPr="00423AB6" w:rsidRDefault="001C7CAE" w:rsidP="00DB04C7">
      <w:pPr>
        <w:pStyle w:val="PlainText"/>
        <w:widowControl w:val="0"/>
        <w:bidi/>
        <w:ind w:firstLine="397"/>
        <w:jc w:val="lowKashida"/>
        <w:rPr>
          <w:rStyle w:val="Char3"/>
          <w:rFonts w:eastAsia="MS Mincho"/>
          <w:rtl/>
        </w:rPr>
      </w:pPr>
      <w:r w:rsidRPr="00386AD0">
        <w:rPr>
          <w:rStyle w:val="Char4"/>
          <w:rFonts w:eastAsia="MS Mincho" w:hint="cs"/>
          <w:rtl/>
        </w:rPr>
        <w:t>442</w:t>
      </w:r>
      <w:r w:rsidR="00386AD0">
        <w:rPr>
          <w:rStyle w:val="Char4"/>
          <w:rFonts w:eastAsia="MS Mincho" w:hint="cs"/>
          <w:rtl/>
        </w:rPr>
        <w:t>-</w:t>
      </w:r>
      <w:r w:rsidRPr="00386AD0">
        <w:rPr>
          <w:rStyle w:val="Char4"/>
          <w:rFonts w:eastAsia="MS Mincho" w:hint="cs"/>
          <w:rtl/>
        </w:rPr>
        <w:t xml:space="preserve"> </w:t>
      </w:r>
      <w:r w:rsidRPr="004808B9">
        <w:rPr>
          <w:rStyle w:val="Char3"/>
          <w:rFonts w:eastAsia="MS Mincho" w:hint="cs"/>
          <w:rtl/>
        </w:rPr>
        <w:t>عن ابن عمر</w:t>
      </w:r>
      <w:r w:rsidRPr="004808B9">
        <w:rPr>
          <w:rStyle w:val="Char3"/>
          <w:rFonts w:hint="cs"/>
          <w:rtl/>
        </w:rPr>
        <w:t>ب</w:t>
      </w:r>
      <w:r w:rsidRPr="004808B9">
        <w:rPr>
          <w:rStyle w:val="Char3"/>
          <w:rFonts w:eastAsia="MS Mincho" w:hint="cs"/>
          <w:rtl/>
        </w:rPr>
        <w:t xml:space="preserve">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كَانَ رَسُولُ اللَّهِ</w:t>
      </w:r>
      <w:r w:rsidR="00D42469" w:rsidRPr="00D42469">
        <w:rPr>
          <w:rStyle w:val="Char3"/>
          <w:rFonts w:eastAsia="MS Mincho" w:cs="CTraditional Arabic"/>
          <w:rtl/>
        </w:rPr>
        <w:t xml:space="preserve"> ص </w:t>
      </w:r>
      <w:r w:rsidRPr="004808B9">
        <w:rPr>
          <w:rStyle w:val="Char3"/>
          <w:rFonts w:eastAsia="MS Mincho"/>
          <w:rtl/>
        </w:rPr>
        <w:t>يُسَبِّحُ عَلَى الرَّاحِلَةِ قِبَلَ أَيِّ وَجْهٍ تَوَجَّهَ</w:t>
      </w:r>
      <w:r w:rsidRPr="004808B9">
        <w:rPr>
          <w:rStyle w:val="Char3"/>
          <w:rFonts w:eastAsia="MS Mincho" w:hint="cs"/>
          <w:rtl/>
        </w:rPr>
        <w:t>،</w:t>
      </w:r>
      <w:r w:rsidRPr="004808B9">
        <w:rPr>
          <w:rStyle w:val="Char3"/>
          <w:rFonts w:eastAsia="MS Mincho"/>
          <w:rtl/>
        </w:rPr>
        <w:t xml:space="preserve"> وَيُوتِرُ عَلَيْهَا</w:t>
      </w:r>
      <w:r w:rsidRPr="004808B9">
        <w:rPr>
          <w:rStyle w:val="Char3"/>
          <w:rFonts w:eastAsia="MS Mincho" w:hint="cs"/>
          <w:rtl/>
        </w:rPr>
        <w:t>،</w:t>
      </w:r>
      <w:r w:rsidRPr="004808B9">
        <w:rPr>
          <w:rStyle w:val="Char3"/>
          <w:rFonts w:eastAsia="MS Mincho"/>
          <w:rtl/>
        </w:rPr>
        <w:t xml:space="preserve"> غَيْرَ أَنَّهُ لا</w:t>
      </w:r>
      <w:r w:rsidRPr="004808B9">
        <w:rPr>
          <w:rStyle w:val="Char3"/>
          <w:rFonts w:eastAsia="MS Mincho" w:hint="cs"/>
          <w:rtl/>
        </w:rPr>
        <w:t>َ</w:t>
      </w:r>
      <w:r w:rsidRPr="004808B9">
        <w:rPr>
          <w:rStyle w:val="Char3"/>
          <w:rFonts w:eastAsia="MS Mincho"/>
          <w:rtl/>
        </w:rPr>
        <w:t xml:space="preserve"> يُصَلِّي عَلَيْهَا الْمَكْتُوبَةَ</w:t>
      </w:r>
      <w:r w:rsidRPr="004808B9">
        <w:rPr>
          <w:rStyle w:val="Char3"/>
          <w:rFonts w:eastAsia="MS Mincho" w:hint="cs"/>
          <w:rtl/>
        </w:rPr>
        <w:t>.</w:t>
      </w:r>
      <w:r w:rsidRPr="00386AD0">
        <w:rPr>
          <w:rStyle w:val="Char4"/>
          <w:rFonts w:eastAsia="MS Mincho" w:hint="cs"/>
          <w:rtl/>
        </w:rPr>
        <w:t xml:space="preserve"> (م/700)</w:t>
      </w:r>
    </w:p>
    <w:p w:rsidR="001C7CAE" w:rsidRPr="002E320E" w:rsidRDefault="001C7CAE" w:rsidP="001C7CAE">
      <w:pPr>
        <w:pStyle w:val="PlainText"/>
        <w:widowControl w:val="0"/>
        <w:bidi/>
        <w:ind w:firstLine="284"/>
        <w:jc w:val="both"/>
        <w:rPr>
          <w:rStyle w:val="Char4"/>
          <w:rFonts w:eastAsia="MS Mincho"/>
          <w:rtl/>
        </w:rPr>
      </w:pPr>
      <w:r w:rsidRPr="00386AD0">
        <w:rPr>
          <w:rStyle w:val="Char5"/>
          <w:rFonts w:eastAsia="MS Mincho" w:hint="cs"/>
          <w:rtl/>
        </w:rPr>
        <w:t>ترجمه</w:t>
      </w:r>
      <w:r w:rsidRPr="002E320E">
        <w:rPr>
          <w:rStyle w:val="Char4"/>
          <w:rFonts w:eastAsia="MS Mincho" w:hint="cs"/>
          <w:rtl/>
        </w:rPr>
        <w:t xml:space="preserve">: ابن عمر </w:t>
      </w:r>
      <w:r w:rsidRPr="000F7D7A">
        <w:rPr>
          <w:rStyle w:val="Char4"/>
          <w:rFonts w:eastAsia="MS Mincho" w:cs="CTraditional Arabic" w:hint="cs"/>
          <w:rtl/>
        </w:rPr>
        <w:t>ب</w:t>
      </w:r>
      <w:r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سوار بر مرکب به هر جهتی که می‌رفت نماز نفل و وتر می‌خواند. البته نماز فرض را بر مرکب نمی‌خواند.</w:t>
      </w:r>
    </w:p>
    <w:p w:rsidR="001C7CAE" w:rsidRPr="00FE1A47" w:rsidRDefault="001C7CAE" w:rsidP="001C7CAE">
      <w:pPr>
        <w:pStyle w:val="a2"/>
        <w:rPr>
          <w:rFonts w:eastAsia="MS Mincho"/>
          <w:rtl/>
        </w:rPr>
      </w:pPr>
      <w:bookmarkStart w:id="2772" w:name="_Toc256338062"/>
      <w:bookmarkStart w:id="2773" w:name="_Toc256340015"/>
      <w:bookmarkStart w:id="2774" w:name="_Toc261194413"/>
      <w:bookmarkStart w:id="2775" w:name="_Toc445895698"/>
      <w:bookmarkStart w:id="2776" w:name="_Toc448059792"/>
      <w:r w:rsidRPr="001C61F1">
        <w:rPr>
          <w:rFonts w:eastAsia="MS Mincho" w:hint="cs"/>
          <w:rtl/>
        </w:rPr>
        <w:lastRenderedPageBreak/>
        <w:t xml:space="preserve">باب (10): هر گاه </w:t>
      </w:r>
      <w:r w:rsidRPr="00FE1A47">
        <w:rPr>
          <w:rFonts w:eastAsia="MS Mincho" w:hint="cs"/>
          <w:rtl/>
        </w:rPr>
        <w:t>رسول</w:t>
      </w:r>
      <w:r w:rsidRPr="001C61F1">
        <w:rPr>
          <w:rFonts w:eastAsia="MS Mincho" w:hint="cs"/>
          <w:rtl/>
        </w:rPr>
        <w:t xml:space="preserve"> الله</w:t>
      </w:r>
      <w:r w:rsidR="00D42469" w:rsidRPr="00315321">
        <w:rPr>
          <w:rFonts w:eastAsia="MS Mincho" w:cs="CTraditional Arabic" w:hint="cs"/>
          <w:bCs w:val="0"/>
          <w:rtl/>
        </w:rPr>
        <w:t xml:space="preserve"> ص </w:t>
      </w:r>
      <w:r w:rsidRPr="001C61F1">
        <w:rPr>
          <w:rFonts w:eastAsia="MS Mincho" w:hint="cs"/>
          <w:rtl/>
        </w:rPr>
        <w:t xml:space="preserve">از سفری </w:t>
      </w:r>
      <w:r>
        <w:rPr>
          <w:rFonts w:eastAsia="MS Mincho" w:hint="cs"/>
          <w:rtl/>
        </w:rPr>
        <w:t>می‌</w:t>
      </w:r>
      <w:r w:rsidRPr="001C61F1">
        <w:rPr>
          <w:rFonts w:eastAsia="MS Mincho" w:hint="cs"/>
          <w:rtl/>
        </w:rPr>
        <w:t>آمد،</w:t>
      </w:r>
      <w:r>
        <w:rPr>
          <w:rFonts w:eastAsia="MS Mincho" w:hint="cs"/>
          <w:rtl/>
        </w:rPr>
        <w:t xml:space="preserve"> </w:t>
      </w:r>
      <w:r w:rsidRPr="001C61F1">
        <w:rPr>
          <w:rFonts w:ascii="Times New Roman" w:eastAsia="MS Mincho" w:hAnsi="Times New Roman" w:hint="cs"/>
          <w:rtl/>
        </w:rPr>
        <w:t xml:space="preserve">در مسجد دو رکعت نماز </w:t>
      </w:r>
      <w:r>
        <w:rPr>
          <w:rFonts w:ascii="Times New Roman" w:eastAsia="MS Mincho" w:hAnsi="Times New Roman" w:hint="cs"/>
          <w:rtl/>
        </w:rPr>
        <w:t>می‌</w:t>
      </w:r>
      <w:r w:rsidRPr="001C61F1">
        <w:rPr>
          <w:rFonts w:ascii="Times New Roman" w:eastAsia="MS Mincho" w:hAnsi="Times New Roman" w:hint="cs"/>
          <w:rtl/>
        </w:rPr>
        <w:t>خواند</w:t>
      </w:r>
      <w:bookmarkEnd w:id="2772"/>
      <w:bookmarkEnd w:id="2773"/>
      <w:bookmarkEnd w:id="2774"/>
      <w:bookmarkEnd w:id="2775"/>
      <w:bookmarkEnd w:id="2776"/>
    </w:p>
    <w:p w:rsidR="001C7CAE" w:rsidRPr="00423AB6" w:rsidRDefault="001C7CAE" w:rsidP="00DB04C7">
      <w:pPr>
        <w:pStyle w:val="PlainText"/>
        <w:widowControl w:val="0"/>
        <w:bidi/>
        <w:ind w:firstLine="397"/>
        <w:jc w:val="lowKashida"/>
        <w:rPr>
          <w:rStyle w:val="Char3"/>
          <w:rFonts w:eastAsia="MS Mincho"/>
          <w:rtl/>
        </w:rPr>
      </w:pPr>
      <w:r w:rsidRPr="00386AD0">
        <w:rPr>
          <w:rStyle w:val="Char4"/>
          <w:rFonts w:eastAsia="MS Mincho" w:hint="cs"/>
          <w:rtl/>
        </w:rPr>
        <w:t>443</w:t>
      </w:r>
      <w:r w:rsidR="00386AD0">
        <w:rPr>
          <w:rStyle w:val="Char4"/>
          <w:rFonts w:eastAsia="MS Mincho" w:hint="cs"/>
          <w:rtl/>
        </w:rPr>
        <w:t>-</w:t>
      </w:r>
      <w:r w:rsidRPr="004808B9">
        <w:rPr>
          <w:rStyle w:val="Char3"/>
          <w:rFonts w:eastAsia="MS Mincho" w:hint="cs"/>
          <w:rtl/>
        </w:rPr>
        <w:t xml:space="preserve"> </w:t>
      </w:r>
      <w:r w:rsidRPr="004808B9">
        <w:rPr>
          <w:rStyle w:val="Char3"/>
          <w:rFonts w:eastAsia="MS Mincho"/>
          <w:rtl/>
        </w:rPr>
        <w:t>عَنْ جَابِرِ بْنِ عَبْدِ اللَّهِ</w:t>
      </w:r>
      <w:r w:rsidR="00065D15" w:rsidRPr="00065D15">
        <w:rPr>
          <w:rStyle w:val="Char3"/>
          <w:rFonts w:eastAsia="MS Mincho" w:cs="CTraditional Arabic" w:hint="cs"/>
          <w:rtl/>
        </w:rPr>
        <w:t xml:space="preserve"> ب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خَرَجْتُ مَعَ رَسُولِ اللَّهِ</w:t>
      </w:r>
      <w:r w:rsidR="00D42469" w:rsidRPr="00D42469">
        <w:rPr>
          <w:rStyle w:val="Char3"/>
          <w:rFonts w:eastAsia="MS Mincho" w:cs="CTraditional Arabic"/>
          <w:rtl/>
        </w:rPr>
        <w:t xml:space="preserve"> ص </w:t>
      </w:r>
      <w:r w:rsidRPr="004808B9">
        <w:rPr>
          <w:rStyle w:val="Char3"/>
          <w:rFonts w:eastAsia="MS Mincho"/>
          <w:rtl/>
        </w:rPr>
        <w:t>فِي غَزَاةٍ</w:t>
      </w:r>
      <w:r w:rsidRPr="004808B9">
        <w:rPr>
          <w:rStyle w:val="Char3"/>
          <w:rFonts w:eastAsia="MS Mincho" w:hint="cs"/>
          <w:rtl/>
        </w:rPr>
        <w:t>،</w:t>
      </w:r>
      <w:r w:rsidRPr="004808B9">
        <w:rPr>
          <w:rStyle w:val="Char3"/>
          <w:rFonts w:eastAsia="MS Mincho"/>
          <w:rtl/>
        </w:rPr>
        <w:t xml:space="preserve"> فَأَبْطَأَ بِي جَمَلِي وَأَعْيَ</w:t>
      </w:r>
      <w:r w:rsidRPr="004808B9">
        <w:rPr>
          <w:rStyle w:val="Char3"/>
          <w:rFonts w:eastAsia="MS Mincho" w:hint="cs"/>
          <w:rtl/>
        </w:rPr>
        <w:t>ی،</w:t>
      </w:r>
      <w:r w:rsidRPr="004808B9">
        <w:rPr>
          <w:rStyle w:val="Char3"/>
          <w:rFonts w:eastAsia="MS Mincho"/>
          <w:rtl/>
        </w:rPr>
        <w:t xml:space="preserve"> ثُمَّ قَدِمَ رَسُولُ اللَّهِ</w:t>
      </w:r>
      <w:r w:rsidR="00D42469" w:rsidRPr="00D42469">
        <w:rPr>
          <w:rStyle w:val="Char3"/>
          <w:rFonts w:eastAsia="MS Mincho" w:cs="CTraditional Arabic"/>
          <w:rtl/>
        </w:rPr>
        <w:t xml:space="preserve"> ص </w:t>
      </w:r>
      <w:r w:rsidRPr="004808B9">
        <w:rPr>
          <w:rStyle w:val="Char3"/>
          <w:rFonts w:eastAsia="MS Mincho"/>
          <w:rtl/>
        </w:rPr>
        <w:t>قَبْلِي وَقَدِمْتُ بِالْغَدَاةِ</w:t>
      </w:r>
      <w:r w:rsidRPr="004808B9">
        <w:rPr>
          <w:rStyle w:val="Char3"/>
          <w:rFonts w:eastAsia="MS Mincho" w:hint="cs"/>
          <w:rtl/>
        </w:rPr>
        <w:t>،</w:t>
      </w:r>
      <w:r w:rsidRPr="004808B9">
        <w:rPr>
          <w:rStyle w:val="Char3"/>
          <w:rFonts w:eastAsia="MS Mincho"/>
          <w:rtl/>
        </w:rPr>
        <w:t xml:space="preserve"> فَجِئْتُ الْمَسْجِدَ</w:t>
      </w:r>
      <w:r w:rsidRPr="004808B9">
        <w:rPr>
          <w:rStyle w:val="Char3"/>
          <w:rFonts w:eastAsia="MS Mincho" w:hint="cs"/>
          <w:rtl/>
        </w:rPr>
        <w:t>،</w:t>
      </w:r>
      <w:r w:rsidRPr="004808B9">
        <w:rPr>
          <w:rStyle w:val="Char3"/>
          <w:rFonts w:eastAsia="MS Mincho"/>
          <w:rtl/>
        </w:rPr>
        <w:t xml:space="preserve"> فَوَجَدْتُهُ عَلَى بَابِ الْمَسْجِدِ</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الآنَ حِينَ قَدِمْتَ</w:t>
      </w:r>
      <w:r w:rsidRPr="004808B9">
        <w:rPr>
          <w:rStyle w:val="Char3"/>
          <w:rFonts w:eastAsia="MS Mincho" w:hint="cs"/>
          <w:rtl/>
        </w:rPr>
        <w:t>»؟</w:t>
      </w:r>
      <w:r w:rsidRPr="004808B9">
        <w:rPr>
          <w:rStyle w:val="Char3"/>
          <w:rFonts w:eastAsia="MS Mincho"/>
          <w:rtl/>
        </w:rPr>
        <w:t xml:space="preserve"> قُلْتُ</w:t>
      </w:r>
      <w:r w:rsidRPr="004808B9">
        <w:rPr>
          <w:rStyle w:val="Char3"/>
          <w:rFonts w:eastAsia="MS Mincho" w:hint="cs"/>
          <w:rtl/>
        </w:rPr>
        <w:t>:</w:t>
      </w:r>
      <w:r w:rsidRPr="004808B9">
        <w:rPr>
          <w:rStyle w:val="Char3"/>
          <w:rFonts w:eastAsia="MS Mincho"/>
          <w:rtl/>
        </w:rPr>
        <w:t xml:space="preserve"> نَعَمْ</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فَدَعْ جَمَلَكَ</w:t>
      </w:r>
      <w:r w:rsidRPr="004808B9">
        <w:rPr>
          <w:rStyle w:val="Char3"/>
          <w:rFonts w:eastAsia="MS Mincho" w:hint="cs"/>
          <w:rtl/>
        </w:rPr>
        <w:t>،</w:t>
      </w:r>
      <w:r w:rsidRPr="004808B9">
        <w:rPr>
          <w:rStyle w:val="Char3"/>
          <w:rFonts w:eastAsia="MS Mincho"/>
          <w:rtl/>
        </w:rPr>
        <w:t xml:space="preserve"> وَادْخُلْ فَصَلِّ رَكْعَتَيْنِ</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فَدَخَلْتُ فَصَلَّيْتُ ثُمَّ رَجَعْتُ</w:t>
      </w:r>
      <w:r w:rsidRPr="004808B9">
        <w:rPr>
          <w:rStyle w:val="Char3"/>
          <w:rFonts w:eastAsia="MS Mincho" w:hint="cs"/>
          <w:rtl/>
        </w:rPr>
        <w:t xml:space="preserve">. </w:t>
      </w:r>
      <w:r w:rsidRPr="00386AD0">
        <w:rPr>
          <w:rStyle w:val="Char4"/>
          <w:rFonts w:eastAsia="MS Mincho" w:hint="cs"/>
          <w:rtl/>
        </w:rPr>
        <w:t>(م/715)</w:t>
      </w:r>
    </w:p>
    <w:p w:rsidR="001C7CAE" w:rsidRPr="00386AD0" w:rsidRDefault="001C7CAE" w:rsidP="001C7CAE">
      <w:pPr>
        <w:pStyle w:val="PlainText"/>
        <w:widowControl w:val="0"/>
        <w:bidi/>
        <w:ind w:firstLine="284"/>
        <w:jc w:val="both"/>
        <w:rPr>
          <w:rStyle w:val="Char4"/>
          <w:rFonts w:eastAsia="MS Mincho"/>
          <w:rtl/>
        </w:rPr>
      </w:pPr>
      <w:r w:rsidRPr="00386AD0">
        <w:rPr>
          <w:rStyle w:val="Char5"/>
          <w:rFonts w:eastAsia="MS Mincho" w:hint="cs"/>
          <w:rtl/>
        </w:rPr>
        <w:t>ترجمه</w:t>
      </w:r>
      <w:r w:rsidRPr="00386AD0">
        <w:rPr>
          <w:rStyle w:val="Char4"/>
          <w:rFonts w:eastAsia="MS Mincho" w:hint="cs"/>
          <w:rtl/>
        </w:rPr>
        <w:t xml:space="preserve">: جابر بن عبدالله </w:t>
      </w:r>
      <w:r w:rsidRPr="00386AD0">
        <w:rPr>
          <w:rStyle w:val="Char4"/>
          <w:rFonts w:eastAsia="MS Mincho" w:cs="CTraditional Arabic" w:hint="cs"/>
          <w:rtl/>
        </w:rPr>
        <w:t>ب</w:t>
      </w:r>
      <w:r w:rsidRPr="00386AD0">
        <w:rPr>
          <w:rStyle w:val="Char4"/>
          <w:rFonts w:eastAsia="MS Mincho" w:hint="cs"/>
          <w:rtl/>
        </w:rPr>
        <w:t xml:space="preserve"> می‌گوید: در یکی از غزوات، همراه رسول الله</w:t>
      </w:r>
      <w:r w:rsidR="00D42469" w:rsidRPr="00D42469">
        <w:rPr>
          <w:rStyle w:val="Char4"/>
          <w:rFonts w:eastAsia="MS Mincho" w:cs="CTraditional Arabic" w:hint="cs"/>
          <w:rtl/>
        </w:rPr>
        <w:t xml:space="preserve"> ص </w:t>
      </w:r>
      <w:r w:rsidRPr="00386AD0">
        <w:rPr>
          <w:rStyle w:val="Char4"/>
          <w:rFonts w:eastAsia="MS Mincho" w:hint="cs"/>
          <w:rtl/>
        </w:rPr>
        <w:t>بیرون رفتم. شترم خسته شد و مرا معطل کرد. به همین خاطر رسول الله</w:t>
      </w:r>
      <w:r w:rsidR="00D42469" w:rsidRPr="00D42469">
        <w:rPr>
          <w:rStyle w:val="Char4"/>
          <w:rFonts w:eastAsia="MS Mincho" w:cs="CTraditional Arabic" w:hint="cs"/>
          <w:rtl/>
        </w:rPr>
        <w:t xml:space="preserve"> ص </w:t>
      </w:r>
      <w:r w:rsidRPr="00386AD0">
        <w:rPr>
          <w:rStyle w:val="Char4"/>
          <w:rFonts w:eastAsia="MS Mincho" w:hint="cs"/>
          <w:rtl/>
        </w:rPr>
        <w:t>قبل از من رسید. من هنگام صبح رسیدم و به مسجد رفتم. پیامبر اکرم</w:t>
      </w:r>
      <w:r w:rsidR="00D42469" w:rsidRPr="00D42469">
        <w:rPr>
          <w:rStyle w:val="Char4"/>
          <w:rFonts w:eastAsia="MS Mincho" w:cs="CTraditional Arabic" w:hint="cs"/>
          <w:rtl/>
        </w:rPr>
        <w:t xml:space="preserve"> ص </w:t>
      </w:r>
      <w:r w:rsidRPr="00386AD0">
        <w:rPr>
          <w:rStyle w:val="Char4"/>
          <w:rFonts w:eastAsia="MS Mincho" w:hint="cs"/>
          <w:rtl/>
        </w:rPr>
        <w:t>کنار دروازه‌ی مسجد بود و به من گفت: همین الآن از راه می‌آیی؟ گفتم: بلی. فرمود: «شترت را بگذار، به مسجد برو و دو رکعت نماز بخوان». من نیز وارد مسجد شدم و دو رکعت نماز خواندم و برگشتم.</w:t>
      </w:r>
    </w:p>
    <w:p w:rsidR="001C7CAE" w:rsidRPr="001C61F1" w:rsidRDefault="001C7CAE" w:rsidP="001C7CAE">
      <w:pPr>
        <w:pStyle w:val="a2"/>
        <w:rPr>
          <w:rFonts w:ascii="AGA Arabesque" w:eastAsia="MS Mincho" w:hAnsi="AGA Arabesque" w:hint="eastAsia"/>
          <w:sz w:val="34"/>
          <w:szCs w:val="34"/>
          <w:rtl/>
        </w:rPr>
      </w:pPr>
      <w:bookmarkStart w:id="2777" w:name="_Toc256338063"/>
      <w:bookmarkStart w:id="2778" w:name="_Toc256340016"/>
      <w:bookmarkStart w:id="2779" w:name="_Toc261194414"/>
      <w:bookmarkStart w:id="2780" w:name="_Toc445895699"/>
      <w:bookmarkStart w:id="2781" w:name="_Toc448059793"/>
      <w:r>
        <w:rPr>
          <w:rFonts w:eastAsia="MS Mincho" w:hint="cs"/>
          <w:rtl/>
        </w:rPr>
        <w:t>باب (11): آنچه درباره‌ی</w:t>
      </w:r>
      <w:r w:rsidRPr="001C61F1">
        <w:rPr>
          <w:rFonts w:eastAsia="MS Mincho" w:hint="cs"/>
          <w:rtl/>
        </w:rPr>
        <w:t xml:space="preserve"> نماز خوف آمده است</w:t>
      </w:r>
      <w:bookmarkEnd w:id="2777"/>
      <w:bookmarkEnd w:id="2778"/>
      <w:bookmarkEnd w:id="2779"/>
      <w:bookmarkEnd w:id="2780"/>
      <w:bookmarkEnd w:id="2781"/>
    </w:p>
    <w:p w:rsidR="001C7CAE" w:rsidRPr="00423AB6" w:rsidRDefault="001C7CAE" w:rsidP="00386AD0">
      <w:pPr>
        <w:pStyle w:val="a6"/>
        <w:rPr>
          <w:rStyle w:val="Char3"/>
          <w:rFonts w:eastAsia="MS Mincho"/>
          <w:rtl/>
        </w:rPr>
      </w:pPr>
      <w:r w:rsidRPr="00386AD0">
        <w:rPr>
          <w:rFonts w:eastAsia="MS Mincho" w:hint="cs"/>
          <w:rtl/>
        </w:rPr>
        <w:t>444</w:t>
      </w:r>
      <w:r w:rsidR="00386AD0">
        <w:rPr>
          <w:rFonts w:eastAsia="MS Mincho" w:hint="cs"/>
          <w:rtl/>
        </w:rPr>
        <w:t>-</w:t>
      </w:r>
      <w:r w:rsidRPr="00423AB6">
        <w:rPr>
          <w:rStyle w:val="Char3"/>
          <w:rFonts w:eastAsia="MS Mincho" w:hint="cs"/>
          <w:rtl/>
        </w:rPr>
        <w:t xml:space="preserve"> </w:t>
      </w:r>
      <w:r w:rsidRPr="00423AB6">
        <w:rPr>
          <w:rStyle w:val="Char3"/>
          <w:rFonts w:eastAsia="MS Mincho"/>
          <w:rtl/>
        </w:rPr>
        <w:t>عَنْ جَابِر</w:t>
      </w:r>
      <w:r w:rsidRPr="00423AB6">
        <w:rPr>
          <w:rStyle w:val="Char3"/>
          <w:rFonts w:eastAsia="MS Mincho" w:hint="cs"/>
          <w:rtl/>
        </w:rPr>
        <w:t xml:space="preserve">ِ بن </w:t>
      </w:r>
      <w:r w:rsidRPr="00FE1A47">
        <w:rPr>
          <w:rStyle w:val="Char3"/>
          <w:rFonts w:eastAsia="MS Mincho" w:hint="cs"/>
          <w:rtl/>
        </w:rPr>
        <w:t xml:space="preserve">عبدالله </w:t>
      </w:r>
      <w:r>
        <w:rPr>
          <w:rStyle w:val="Char3"/>
          <w:rFonts w:cs="CTraditional Arabic" w:hint="cs"/>
          <w:rtl/>
        </w:rPr>
        <w:t>ب</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غَزَوْنَا مَعَ رَسُولِ اللَّهِ</w:t>
      </w:r>
      <w:r w:rsidR="00D42469" w:rsidRPr="00D42469">
        <w:rPr>
          <w:rStyle w:val="Char3"/>
          <w:rFonts w:eastAsia="MS Mincho" w:cs="CTraditional Arabic"/>
          <w:rtl/>
        </w:rPr>
        <w:t xml:space="preserve"> ص </w:t>
      </w:r>
      <w:r w:rsidRPr="00423AB6">
        <w:rPr>
          <w:rStyle w:val="Char3"/>
          <w:rFonts w:eastAsia="MS Mincho"/>
          <w:rtl/>
        </w:rPr>
        <w:t>قَوْمًا مِنْ جُهَيْنَةَ</w:t>
      </w:r>
      <w:r w:rsidRPr="00423AB6">
        <w:rPr>
          <w:rStyle w:val="Char3"/>
          <w:rFonts w:eastAsia="MS Mincho" w:hint="cs"/>
          <w:rtl/>
        </w:rPr>
        <w:t>،</w:t>
      </w:r>
      <w:r w:rsidRPr="00423AB6">
        <w:rPr>
          <w:rStyle w:val="Char3"/>
          <w:rFonts w:eastAsia="MS Mincho"/>
          <w:rtl/>
        </w:rPr>
        <w:t xml:space="preserve"> فَقَاتَلُونَا قِتَالا</w:t>
      </w:r>
      <w:r w:rsidRPr="00423AB6">
        <w:rPr>
          <w:rStyle w:val="Char3"/>
          <w:rFonts w:eastAsia="MS Mincho" w:hint="cs"/>
          <w:rtl/>
        </w:rPr>
        <w:t>ً</w:t>
      </w:r>
      <w:r w:rsidRPr="00423AB6">
        <w:rPr>
          <w:rStyle w:val="Char3"/>
          <w:rFonts w:eastAsia="MS Mincho"/>
          <w:rtl/>
        </w:rPr>
        <w:t xml:space="preserve"> شَدِيدًا</w:t>
      </w:r>
      <w:r w:rsidRPr="00423AB6">
        <w:rPr>
          <w:rStyle w:val="Char3"/>
          <w:rFonts w:eastAsia="MS Mincho" w:hint="cs"/>
          <w:rtl/>
        </w:rPr>
        <w:t>،</w:t>
      </w:r>
      <w:r w:rsidRPr="00423AB6">
        <w:rPr>
          <w:rStyle w:val="Char3"/>
          <w:rFonts w:eastAsia="MS Mincho"/>
          <w:rtl/>
        </w:rPr>
        <w:t xml:space="preserve"> فَلَمَّا صَلَّيْنَا الظُّهْرَ قَالَ الْمُشْرِكُونَ</w:t>
      </w:r>
      <w:r w:rsidRPr="00423AB6">
        <w:rPr>
          <w:rStyle w:val="Char3"/>
          <w:rFonts w:eastAsia="MS Mincho" w:hint="cs"/>
          <w:rtl/>
        </w:rPr>
        <w:t>:</w:t>
      </w:r>
      <w:r w:rsidRPr="00423AB6">
        <w:rPr>
          <w:rStyle w:val="Char3"/>
          <w:rFonts w:eastAsia="MS Mincho"/>
          <w:rtl/>
        </w:rPr>
        <w:t xml:space="preserve"> لَوْ مِلْنَا عَلَيْهِمْ مَيْلَةً لا</w:t>
      </w:r>
      <w:r w:rsidRPr="00423AB6">
        <w:rPr>
          <w:rStyle w:val="Char3"/>
          <w:rFonts w:eastAsia="MS Mincho" w:hint="cs"/>
          <w:rtl/>
        </w:rPr>
        <w:t>َ</w:t>
      </w:r>
      <w:r w:rsidRPr="00423AB6">
        <w:rPr>
          <w:rStyle w:val="Char3"/>
          <w:rFonts w:eastAsia="MS Mincho"/>
          <w:rtl/>
        </w:rPr>
        <w:t>قْتَطَعْنَاهُمْ فَأَخْبَرَ جِبْرِيلُ رَسُولَ اللَّهِ</w:t>
      </w:r>
      <w:r w:rsidR="00D42469" w:rsidRPr="00D42469">
        <w:rPr>
          <w:rStyle w:val="Char3"/>
          <w:rFonts w:eastAsia="MS Mincho" w:cs="CTraditional Arabic"/>
          <w:rtl/>
        </w:rPr>
        <w:t xml:space="preserve"> ص </w:t>
      </w:r>
      <w:r w:rsidRPr="00423AB6">
        <w:rPr>
          <w:rStyle w:val="Char3"/>
          <w:rFonts w:eastAsia="MS Mincho"/>
          <w:rtl/>
        </w:rPr>
        <w:t>ذَلِكَ</w:t>
      </w:r>
      <w:r w:rsidRPr="00423AB6">
        <w:rPr>
          <w:rStyle w:val="Char3"/>
          <w:rFonts w:eastAsia="MS Mincho" w:hint="cs"/>
          <w:rtl/>
        </w:rPr>
        <w:t>،</w:t>
      </w:r>
      <w:r w:rsidRPr="00423AB6">
        <w:rPr>
          <w:rStyle w:val="Char3"/>
          <w:rFonts w:eastAsia="MS Mincho"/>
          <w:rtl/>
        </w:rPr>
        <w:t xml:space="preserve"> فَذَكَرَ ذَلِكَ لَنَا رَسُولُ اللَّهِ </w:t>
      </w:r>
      <w:r>
        <w:rPr>
          <w:rStyle w:val="Char3"/>
          <w:rFonts w:eastAsia="MS Mincho" w:cs="CTraditional Arabic" w:hint="cs"/>
          <w:rtl/>
        </w:rPr>
        <w:t>ص</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وَقَالُوا إِنَّهُ سَتَأْتِيهِمْ صَلا</w:t>
      </w:r>
      <w:r w:rsidRPr="00423AB6">
        <w:rPr>
          <w:rStyle w:val="Char3"/>
          <w:rFonts w:eastAsia="MS Mincho" w:hint="cs"/>
          <w:rtl/>
        </w:rPr>
        <w:t>َ</w:t>
      </w:r>
      <w:r w:rsidRPr="00423AB6">
        <w:rPr>
          <w:rStyle w:val="Char3"/>
          <w:rFonts w:eastAsia="MS Mincho"/>
          <w:rtl/>
        </w:rPr>
        <w:t>ةٌ هِيَ أَحَبُّ إِلَيْهِمْ مِنْ ا</w:t>
      </w:r>
      <w:r w:rsidRPr="00423AB6">
        <w:rPr>
          <w:rStyle w:val="Char3"/>
          <w:rFonts w:eastAsia="MS Mincho" w:hint="cs"/>
          <w:rtl/>
        </w:rPr>
        <w:t>ل</w:t>
      </w:r>
      <w:r w:rsidRPr="00423AB6">
        <w:rPr>
          <w:rStyle w:val="Char3"/>
          <w:rFonts w:eastAsia="MS Mincho"/>
          <w:rtl/>
        </w:rPr>
        <w:t>أَوْلا</w:t>
      </w:r>
      <w:r w:rsidRPr="00423AB6">
        <w:rPr>
          <w:rStyle w:val="Char3"/>
          <w:rFonts w:eastAsia="MS Mincho" w:hint="cs"/>
          <w:rtl/>
        </w:rPr>
        <w:t>َ</w:t>
      </w:r>
      <w:r w:rsidRPr="00423AB6">
        <w:rPr>
          <w:rStyle w:val="Char3"/>
          <w:rFonts w:eastAsia="MS Mincho"/>
          <w:rtl/>
        </w:rPr>
        <w:t>دِ</w:t>
      </w:r>
      <w:r w:rsidRPr="00423AB6">
        <w:rPr>
          <w:rStyle w:val="Char3"/>
          <w:rFonts w:eastAsia="MS Mincho" w:hint="cs"/>
          <w:rtl/>
        </w:rPr>
        <w:t>،</w:t>
      </w:r>
      <w:r w:rsidRPr="00423AB6">
        <w:rPr>
          <w:rStyle w:val="Char3"/>
          <w:rFonts w:eastAsia="MS Mincho"/>
          <w:rtl/>
        </w:rPr>
        <w:t xml:space="preserve"> فَلَمَّا حَضَرَتْ الْعَصْرُ</w:t>
      </w:r>
      <w:r w:rsidRPr="00423AB6">
        <w:rPr>
          <w:rStyle w:val="Char3"/>
          <w:rFonts w:eastAsia="MS Mincho" w:hint="cs"/>
          <w:rtl/>
        </w:rPr>
        <w:t>،</w:t>
      </w:r>
      <w:r w:rsidRPr="00423AB6">
        <w:rPr>
          <w:rStyle w:val="Char3"/>
          <w:rFonts w:eastAsia="MS Mincho"/>
          <w:rtl/>
        </w:rPr>
        <w:t xml:space="preserve"> صَفَّنَا صَفَّيْنِ وَالْمُشْرِكُونَ بَيْنَنَا وَبَيْنَ الْقِبْلَةِ</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فَكَبَّرَ رَسُولُ اللَّهِ</w:t>
      </w:r>
      <w:r w:rsidR="00D42469" w:rsidRPr="00D42469">
        <w:rPr>
          <w:rStyle w:val="Char3"/>
          <w:rFonts w:eastAsia="MS Mincho" w:cs="CTraditional Arabic"/>
          <w:rtl/>
        </w:rPr>
        <w:t xml:space="preserve"> ص </w:t>
      </w:r>
      <w:r w:rsidRPr="00423AB6">
        <w:rPr>
          <w:rStyle w:val="Char3"/>
          <w:rFonts w:eastAsia="MS Mincho" w:hint="cs"/>
          <w:rtl/>
        </w:rPr>
        <w:t>ف</w:t>
      </w:r>
      <w:r w:rsidRPr="00423AB6">
        <w:rPr>
          <w:rStyle w:val="Char3"/>
          <w:rFonts w:eastAsia="MS Mincho"/>
          <w:rtl/>
        </w:rPr>
        <w:t>ك</w:t>
      </w:r>
      <w:r w:rsidRPr="00423AB6">
        <w:rPr>
          <w:rStyle w:val="Char3"/>
          <w:rFonts w:eastAsia="MS Mincho" w:hint="cs"/>
          <w:rtl/>
        </w:rPr>
        <w:t>ََ</w:t>
      </w:r>
      <w:r w:rsidRPr="00423AB6">
        <w:rPr>
          <w:rStyle w:val="Char3"/>
          <w:rFonts w:eastAsia="MS Mincho"/>
          <w:rtl/>
        </w:rPr>
        <w:t>َبَّرْنَا</w:t>
      </w:r>
      <w:r w:rsidRPr="00423AB6">
        <w:rPr>
          <w:rStyle w:val="Char3"/>
          <w:rFonts w:eastAsia="MS Mincho" w:hint="cs"/>
          <w:rtl/>
        </w:rPr>
        <w:t>،</w:t>
      </w:r>
      <w:r w:rsidRPr="00423AB6">
        <w:rPr>
          <w:rStyle w:val="Char3"/>
          <w:rFonts w:eastAsia="MS Mincho"/>
          <w:rtl/>
        </w:rPr>
        <w:t xml:space="preserve"> وَرَكَعَ </w:t>
      </w:r>
      <w:r w:rsidRPr="00423AB6">
        <w:rPr>
          <w:rStyle w:val="Char3"/>
          <w:rFonts w:eastAsia="MS Mincho" w:hint="cs"/>
          <w:rtl/>
        </w:rPr>
        <w:t>وَ</w:t>
      </w:r>
      <w:r w:rsidRPr="00423AB6">
        <w:rPr>
          <w:rStyle w:val="Char3"/>
          <w:rFonts w:eastAsia="MS Mincho"/>
          <w:rtl/>
        </w:rPr>
        <w:t>رَكَعْنَا</w:t>
      </w:r>
      <w:r w:rsidRPr="00423AB6">
        <w:rPr>
          <w:rStyle w:val="Char3"/>
          <w:rFonts w:eastAsia="MS Mincho" w:hint="cs"/>
          <w:rtl/>
        </w:rPr>
        <w:t>،</w:t>
      </w:r>
      <w:r w:rsidRPr="00423AB6">
        <w:rPr>
          <w:rStyle w:val="Char3"/>
          <w:rFonts w:eastAsia="MS Mincho"/>
          <w:rtl/>
        </w:rPr>
        <w:t xml:space="preserve"> ثُمَّ سَجَدَ وَسَجَدَ مَعَهُ الصَّفُّ الأَوَّلُ</w:t>
      </w:r>
      <w:r w:rsidRPr="00423AB6">
        <w:rPr>
          <w:rStyle w:val="Char3"/>
          <w:rFonts w:eastAsia="MS Mincho" w:hint="cs"/>
          <w:rtl/>
        </w:rPr>
        <w:t>،</w:t>
      </w:r>
      <w:r w:rsidRPr="00423AB6">
        <w:rPr>
          <w:rStyle w:val="Char3"/>
          <w:rFonts w:eastAsia="MS Mincho"/>
          <w:rtl/>
        </w:rPr>
        <w:t xml:space="preserve"> فَلَمَّا قَامُوا سَجَدَ الصَّفُّ الثَّانِي</w:t>
      </w:r>
      <w:r w:rsidRPr="00423AB6">
        <w:rPr>
          <w:rStyle w:val="Char3"/>
          <w:rFonts w:eastAsia="MS Mincho" w:hint="cs"/>
          <w:rtl/>
        </w:rPr>
        <w:t>،</w:t>
      </w:r>
      <w:r w:rsidRPr="00423AB6">
        <w:rPr>
          <w:rStyle w:val="Char3"/>
          <w:rFonts w:eastAsia="MS Mincho"/>
          <w:rtl/>
        </w:rPr>
        <w:t xml:space="preserve"> ثُمَّ تَأَخَّرَ الصَّفُّ الأَوَّلُ وَتَقَدَّمَ الصَّفُّ الثَّانِي فَقَامُوا مَقَامَ ا</w:t>
      </w:r>
      <w:r w:rsidRPr="00423AB6">
        <w:rPr>
          <w:rStyle w:val="Char3"/>
          <w:rFonts w:eastAsia="MS Mincho" w:hint="cs"/>
          <w:rtl/>
        </w:rPr>
        <w:t>ل</w:t>
      </w:r>
      <w:r w:rsidRPr="00423AB6">
        <w:rPr>
          <w:rStyle w:val="Char3"/>
          <w:rFonts w:eastAsia="MS Mincho"/>
          <w:rtl/>
        </w:rPr>
        <w:t>أَوَّلِ</w:t>
      </w:r>
      <w:r w:rsidRPr="00423AB6">
        <w:rPr>
          <w:rStyle w:val="Char3"/>
          <w:rFonts w:eastAsia="MS Mincho" w:hint="cs"/>
          <w:rtl/>
        </w:rPr>
        <w:t>،</w:t>
      </w:r>
      <w:r w:rsidRPr="00423AB6">
        <w:rPr>
          <w:rStyle w:val="Char3"/>
          <w:rFonts w:eastAsia="MS Mincho"/>
          <w:rtl/>
        </w:rPr>
        <w:t xml:space="preserve"> فَكَبَّرَ رَسُولُ اللَّهِ</w:t>
      </w:r>
      <w:r w:rsidR="00D42469" w:rsidRPr="00D42469">
        <w:rPr>
          <w:rStyle w:val="Char3"/>
          <w:rFonts w:eastAsia="MS Mincho" w:cs="CTraditional Arabic"/>
          <w:rtl/>
        </w:rPr>
        <w:t xml:space="preserve"> ص </w:t>
      </w:r>
      <w:r w:rsidRPr="00423AB6">
        <w:rPr>
          <w:rStyle w:val="Char3"/>
          <w:rFonts w:eastAsia="MS Mincho" w:hint="cs"/>
          <w:rtl/>
        </w:rPr>
        <w:t>فَ</w:t>
      </w:r>
      <w:r w:rsidRPr="00423AB6">
        <w:rPr>
          <w:rStyle w:val="Char3"/>
          <w:rFonts w:eastAsia="MS Mincho"/>
          <w:rtl/>
        </w:rPr>
        <w:t>كَبَّرْنَا</w:t>
      </w:r>
      <w:r w:rsidRPr="00423AB6">
        <w:rPr>
          <w:rStyle w:val="Char3"/>
          <w:rFonts w:eastAsia="MS Mincho" w:hint="cs"/>
          <w:rtl/>
        </w:rPr>
        <w:t>،</w:t>
      </w:r>
      <w:r w:rsidRPr="00423AB6">
        <w:rPr>
          <w:rStyle w:val="Char3"/>
          <w:rFonts w:eastAsia="MS Mincho"/>
          <w:rtl/>
        </w:rPr>
        <w:t xml:space="preserve"> وَرَكَعَ فَرَكَعْنَا</w:t>
      </w:r>
      <w:r w:rsidRPr="00423AB6">
        <w:rPr>
          <w:rStyle w:val="Char3"/>
          <w:rFonts w:eastAsia="MS Mincho" w:hint="cs"/>
          <w:rtl/>
        </w:rPr>
        <w:t>،</w:t>
      </w:r>
      <w:r w:rsidRPr="00423AB6">
        <w:rPr>
          <w:rStyle w:val="Char3"/>
          <w:rFonts w:eastAsia="MS Mincho"/>
          <w:rtl/>
        </w:rPr>
        <w:t xml:space="preserve"> ثُمَّ سَجَدَ مَعَهُ الصَّفُّ الأَوَّلُ</w:t>
      </w:r>
      <w:r w:rsidRPr="00423AB6">
        <w:rPr>
          <w:rStyle w:val="Char3"/>
          <w:rFonts w:eastAsia="MS Mincho" w:hint="cs"/>
          <w:rtl/>
        </w:rPr>
        <w:t>،</w:t>
      </w:r>
      <w:r w:rsidRPr="00423AB6">
        <w:rPr>
          <w:rStyle w:val="Char3"/>
          <w:rFonts w:eastAsia="MS Mincho"/>
          <w:rtl/>
        </w:rPr>
        <w:t xml:space="preserve"> وَقَامَ الثَّانِي</w:t>
      </w:r>
      <w:r w:rsidRPr="00423AB6">
        <w:rPr>
          <w:rStyle w:val="Char3"/>
          <w:rFonts w:eastAsia="MS Mincho" w:hint="cs"/>
          <w:rtl/>
        </w:rPr>
        <w:t>،</w:t>
      </w:r>
      <w:r w:rsidRPr="00423AB6">
        <w:rPr>
          <w:rStyle w:val="Char3"/>
          <w:rFonts w:eastAsia="MS Mincho"/>
          <w:rtl/>
        </w:rPr>
        <w:t xml:space="preserve"> فَلَمَّا سَجَدَ الصَّفُّ الثَّانِي ثُمَّ جَلَسُوا جَمِيعًا سَلَّمَ عَلَيْهِمْ رَسُولُ اللَّهِ </w:t>
      </w:r>
      <w:r>
        <w:rPr>
          <w:rStyle w:val="Char3"/>
          <w:rFonts w:eastAsia="MS Mincho" w:cs="CTraditional Arabic" w:hint="cs"/>
          <w:rtl/>
        </w:rPr>
        <w:t>ص</w:t>
      </w:r>
      <w:r w:rsidRPr="00423AB6">
        <w:rPr>
          <w:rStyle w:val="Char3"/>
          <w:rFonts w:eastAsia="MS Mincho" w:hint="cs"/>
          <w:rtl/>
        </w:rPr>
        <w:t>،</w:t>
      </w:r>
      <w:r>
        <w:rPr>
          <w:rStyle w:val="Char3"/>
          <w:rFonts w:eastAsia="MS Mincho"/>
          <w:rtl/>
        </w:rPr>
        <w:t xml:space="preserve"> </w:t>
      </w:r>
      <w:r w:rsidRPr="00423AB6">
        <w:rPr>
          <w:rStyle w:val="Char3"/>
          <w:rFonts w:eastAsia="MS Mincho"/>
          <w:rtl/>
        </w:rPr>
        <w:t>قَالَ أَبُو الزُّبَيْرِ</w:t>
      </w:r>
      <w:r w:rsidRPr="00423AB6">
        <w:rPr>
          <w:rStyle w:val="Char3"/>
          <w:rFonts w:eastAsia="MS Mincho" w:hint="cs"/>
          <w:rtl/>
        </w:rPr>
        <w:t>:</w:t>
      </w:r>
      <w:r w:rsidRPr="00423AB6">
        <w:rPr>
          <w:rStyle w:val="Char3"/>
          <w:rFonts w:eastAsia="MS Mincho"/>
          <w:rtl/>
        </w:rPr>
        <w:t xml:space="preserve"> ثُمَّ خَصَّ جَابِرٌ أَنْ قَالَ</w:t>
      </w:r>
      <w:r w:rsidRPr="00423AB6">
        <w:rPr>
          <w:rStyle w:val="Char3"/>
          <w:rFonts w:eastAsia="MS Mincho" w:hint="cs"/>
          <w:rtl/>
        </w:rPr>
        <w:t>:</w:t>
      </w:r>
      <w:r w:rsidRPr="00423AB6">
        <w:rPr>
          <w:rStyle w:val="Char3"/>
          <w:rFonts w:eastAsia="MS Mincho"/>
          <w:rtl/>
        </w:rPr>
        <w:t xml:space="preserve"> كَمَا يُصَلِّي أُمَرَاؤُكُمْ هَؤُلا</w:t>
      </w:r>
      <w:r w:rsidRPr="00423AB6">
        <w:rPr>
          <w:rStyle w:val="Char3"/>
          <w:rFonts w:eastAsia="MS Mincho" w:hint="cs"/>
          <w:rtl/>
        </w:rPr>
        <w:t>َ</w:t>
      </w:r>
      <w:r w:rsidRPr="00423AB6">
        <w:rPr>
          <w:rStyle w:val="Char3"/>
          <w:rFonts w:eastAsia="MS Mincho"/>
          <w:rtl/>
        </w:rPr>
        <w:t>ءِ</w:t>
      </w:r>
      <w:r w:rsidRPr="00423AB6">
        <w:rPr>
          <w:rStyle w:val="Char3"/>
          <w:rFonts w:eastAsia="MS Mincho" w:hint="cs"/>
          <w:rtl/>
        </w:rPr>
        <w:t xml:space="preserve">. </w:t>
      </w:r>
      <w:r w:rsidRPr="00386AD0">
        <w:rPr>
          <w:rFonts w:eastAsia="MS Mincho" w:hint="cs"/>
          <w:rtl/>
        </w:rPr>
        <w:t>(م/840)</w:t>
      </w:r>
    </w:p>
    <w:p w:rsidR="001C7CAE" w:rsidRPr="002E320E" w:rsidRDefault="001C7CAE" w:rsidP="001C7CAE">
      <w:pPr>
        <w:pStyle w:val="PlainText"/>
        <w:widowControl w:val="0"/>
        <w:bidi/>
        <w:ind w:firstLine="284"/>
        <w:jc w:val="both"/>
        <w:rPr>
          <w:rStyle w:val="Char4"/>
          <w:rFonts w:eastAsia="MS Mincho"/>
          <w:rtl/>
        </w:rPr>
      </w:pPr>
      <w:r w:rsidRPr="000F001D">
        <w:rPr>
          <w:rStyle w:val="Char5"/>
          <w:rFonts w:eastAsia="MS Mincho" w:hint="cs"/>
          <w:spacing w:val="-4"/>
          <w:rtl/>
        </w:rPr>
        <w:t>ترجمه</w:t>
      </w:r>
      <w:r w:rsidRPr="000F001D">
        <w:rPr>
          <w:rStyle w:val="Char4"/>
          <w:rFonts w:eastAsia="MS Mincho" w:hint="cs"/>
          <w:spacing w:val="-4"/>
          <w:rtl/>
        </w:rPr>
        <w:t xml:space="preserve">: جابر بن عبدالله </w:t>
      </w:r>
      <w:r w:rsidRPr="000F001D">
        <w:rPr>
          <w:rStyle w:val="Char4"/>
          <w:rFonts w:eastAsia="MS Mincho" w:cs="CTraditional Arabic" w:hint="cs"/>
          <w:spacing w:val="-4"/>
          <w:rtl/>
        </w:rPr>
        <w:t>ب</w:t>
      </w:r>
      <w:r w:rsidRPr="000F001D">
        <w:rPr>
          <w:rStyle w:val="Char4"/>
          <w:rFonts w:eastAsia="MS Mincho" w:hint="cs"/>
          <w:spacing w:val="-4"/>
          <w:rtl/>
        </w:rPr>
        <w:t xml:space="preserve"> می‌گوید: ما همراه رسول الله</w:t>
      </w:r>
      <w:r w:rsidR="00D42469" w:rsidRPr="00D42469">
        <w:rPr>
          <w:rStyle w:val="Char4"/>
          <w:rFonts w:eastAsia="MS Mincho" w:cs="CTraditional Arabic" w:hint="cs"/>
          <w:spacing w:val="-4"/>
          <w:rtl/>
        </w:rPr>
        <w:t xml:space="preserve"> ص </w:t>
      </w:r>
      <w:r w:rsidRPr="000F001D">
        <w:rPr>
          <w:rStyle w:val="Char4"/>
          <w:rFonts w:eastAsia="MS Mincho" w:hint="cs"/>
          <w:spacing w:val="-4"/>
          <w:rtl/>
        </w:rPr>
        <w:t>به جنگ با گروهی از طایفه‌ی جهینه رفتیم. آنان سرسختانه با ما جنگیدند. هنگامی‌که نماز ظهر را خواندیم. مشرکین با خود گفتند: اگر بطور ناگهانی حمله کنیم، آنان را تکه پاره و ریشه کن می‌کنیم. جبریل</w:t>
      </w:r>
      <w:r w:rsidR="00386AD0" w:rsidRPr="000F001D">
        <w:rPr>
          <w:rStyle w:val="Char4"/>
          <w:rFonts w:eastAsia="MS Mincho" w:hint="cs"/>
          <w:spacing w:val="-4"/>
          <w:rtl/>
        </w:rPr>
        <w:t xml:space="preserve"> </w:t>
      </w:r>
      <w:r w:rsidRPr="000F001D">
        <w:rPr>
          <w:rStyle w:val="Char4"/>
          <w:rFonts w:eastAsia="MS Mincho" w:hint="cs"/>
          <w:spacing w:val="-4"/>
          <w:rtl/>
        </w:rPr>
        <w:sym w:font="AGA Arabesque" w:char="F075"/>
      </w:r>
      <w:r w:rsidRPr="000F001D">
        <w:rPr>
          <w:rStyle w:val="Char4"/>
          <w:rFonts w:eastAsia="MS Mincho" w:hint="cs"/>
          <w:spacing w:val="-4"/>
          <w:rtl/>
        </w:rPr>
        <w:t xml:space="preserve"> رسول الله</w:t>
      </w:r>
      <w:r w:rsidR="00D42469" w:rsidRPr="00D42469">
        <w:rPr>
          <w:rStyle w:val="Char4"/>
          <w:rFonts w:eastAsia="MS Mincho" w:cs="CTraditional Arabic" w:hint="cs"/>
          <w:spacing w:val="-4"/>
          <w:rtl/>
        </w:rPr>
        <w:t xml:space="preserve"> ص </w:t>
      </w:r>
      <w:r w:rsidRPr="000F001D">
        <w:rPr>
          <w:rStyle w:val="Char4"/>
          <w:rFonts w:eastAsia="MS Mincho" w:hint="cs"/>
          <w:spacing w:val="-4"/>
          <w:rtl/>
        </w:rPr>
        <w:t>را از ماجرا باخبر ساخت. پیامبر اکرم</w:t>
      </w:r>
      <w:r w:rsidR="00D42469" w:rsidRPr="00D42469">
        <w:rPr>
          <w:rStyle w:val="Char4"/>
          <w:rFonts w:eastAsia="MS Mincho" w:cs="CTraditional Arabic" w:hint="cs"/>
          <w:spacing w:val="-4"/>
          <w:rtl/>
        </w:rPr>
        <w:t xml:space="preserve"> ص </w:t>
      </w:r>
      <w:r w:rsidRPr="002E320E">
        <w:rPr>
          <w:rStyle w:val="Char4"/>
          <w:rFonts w:eastAsia="MS Mincho" w:hint="cs"/>
          <w:rtl/>
        </w:rPr>
        <w:t xml:space="preserve">نیز </w:t>
      </w:r>
      <w:r w:rsidRPr="002E320E">
        <w:rPr>
          <w:rStyle w:val="Char4"/>
          <w:rFonts w:eastAsia="MS Mincho" w:hint="cs"/>
          <w:rtl/>
        </w:rPr>
        <w:lastRenderedPageBreak/>
        <w:t>ماجرا را برای ما بیان نمود.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راوی می‌گوید: همچنین آنها به یکدیگر گفته بودند: مسلمانان، نمازی پیش رو دارند که برای آنان از فرزندانشان محبوب‌تر است.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لذا هنگامی‌که وقت نماز عصر فرا رسید،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ما را به دو گروه، تقسیم نمود. </w:t>
      </w:r>
    </w:p>
    <w:p w:rsidR="001C7CAE" w:rsidRPr="002E320E" w:rsidRDefault="001C7CAE" w:rsidP="001C7CAE">
      <w:pPr>
        <w:pStyle w:val="PlainText"/>
        <w:widowControl w:val="0"/>
        <w:bidi/>
        <w:ind w:firstLine="284"/>
        <w:jc w:val="both"/>
        <w:rPr>
          <w:rStyle w:val="Char4"/>
          <w:rFonts w:eastAsia="MS Mincho"/>
          <w:rtl/>
        </w:rPr>
      </w:pPr>
      <w:r w:rsidRPr="000F001D">
        <w:rPr>
          <w:rStyle w:val="Char4"/>
          <w:rFonts w:eastAsia="MS Mincho" w:hint="cs"/>
          <w:spacing w:val="-4"/>
          <w:rtl/>
        </w:rPr>
        <w:t>قابل یادآوری است که مشرکین سمت قبله ما قرار داشتند. آنگاه رسول الله</w:t>
      </w:r>
      <w:r w:rsidR="00D42469" w:rsidRPr="00D42469">
        <w:rPr>
          <w:rStyle w:val="Char4"/>
          <w:rFonts w:eastAsia="MS Mincho" w:cs="CTraditional Arabic" w:hint="cs"/>
          <w:spacing w:val="-4"/>
          <w:rtl/>
        </w:rPr>
        <w:t xml:space="preserve"> ص </w:t>
      </w:r>
      <w:r w:rsidRPr="000F001D">
        <w:rPr>
          <w:rStyle w:val="Char4"/>
          <w:rFonts w:eastAsia="MS Mincho" w:hint="cs"/>
          <w:spacing w:val="-4"/>
          <w:rtl/>
        </w:rPr>
        <w:t>تکبیر گفت و ما نیز تکبیر گفتیم. رکوع کرد و ما نیز رکوع کردیم، سجده نمود و ما نیز سجده نمودیم. هنگامی‌که این گروه، بلند شدند، گروه دوم سجده کردند. سپس گروه اول، عقب رفتند و گروه دوم جلو آمدند و بجای گروه اول، ایستادند. آنگاه رسول الله</w:t>
      </w:r>
      <w:r w:rsidR="00D42469" w:rsidRPr="00D42469">
        <w:rPr>
          <w:rStyle w:val="Char4"/>
          <w:rFonts w:eastAsia="MS Mincho" w:cs="CTraditional Arabic" w:hint="cs"/>
          <w:spacing w:val="-4"/>
          <w:rtl/>
        </w:rPr>
        <w:t xml:space="preserve"> ص </w:t>
      </w:r>
      <w:r w:rsidRPr="002E320E">
        <w:rPr>
          <w:rStyle w:val="Char4"/>
          <w:rFonts w:eastAsia="MS Mincho" w:hint="cs"/>
          <w:rtl/>
        </w:rPr>
        <w:t>تکبیر گفت و ما نیز تکبیر گفتیم. رکوع کرد و ما نیز رکوع کردیم. آنگاه گروه اول با ایشان، سجده کردند و گروه دوم برخاستند. هنگامی‌که گروه دوم، سجده نمودند و همگی نشستند،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سلام گفت </w:t>
      </w:r>
      <w:r>
        <w:rPr>
          <w:rFonts w:ascii="Times New Roman" w:eastAsia="MS Mincho" w:hAnsi="Times New Roman" w:cs="Times New Roman" w:hint="cs"/>
          <w:sz w:val="26"/>
          <w:szCs w:val="26"/>
          <w:rtl/>
        </w:rPr>
        <w:t>(</w:t>
      </w:r>
      <w:r w:rsidRPr="002E320E">
        <w:rPr>
          <w:rStyle w:val="Char4"/>
          <w:rFonts w:eastAsia="MS Mincho" w:hint="cs"/>
          <w:rtl/>
        </w:rPr>
        <w:t>و بقیه نیز سلام دادند). ابو زبیر می‌گوید: سپس جابر</w:t>
      </w:r>
      <w:r w:rsidR="00D42469" w:rsidRPr="00D42469">
        <w:rPr>
          <w:rStyle w:val="Char4"/>
          <w:rFonts w:eastAsia="MS Mincho" w:cs="CTraditional Arabic" w:hint="cs"/>
          <w:rtl/>
        </w:rPr>
        <w:t xml:space="preserve"> س </w:t>
      </w:r>
      <w:r w:rsidRPr="002E320E">
        <w:rPr>
          <w:rStyle w:val="Char4"/>
          <w:rFonts w:eastAsia="MS Mincho" w:hint="cs"/>
          <w:rtl/>
        </w:rPr>
        <w:t>این جمله را افزود که: همانگونه که این امیران شما نماز می‌خوانند.</w:t>
      </w:r>
    </w:p>
    <w:p w:rsidR="001C7CAE" w:rsidRPr="001C61F1" w:rsidRDefault="001C7CAE" w:rsidP="001C7CAE">
      <w:pPr>
        <w:pStyle w:val="a2"/>
        <w:rPr>
          <w:rFonts w:eastAsia="MS Mincho"/>
          <w:rtl/>
        </w:rPr>
      </w:pPr>
      <w:bookmarkStart w:id="2782" w:name="_Toc256338064"/>
      <w:bookmarkStart w:id="2783" w:name="_Toc256340017"/>
      <w:bookmarkStart w:id="2784" w:name="_Toc261194415"/>
      <w:bookmarkStart w:id="2785" w:name="_Toc445895700"/>
      <w:bookmarkStart w:id="2786" w:name="_Toc448059794"/>
      <w:r w:rsidRPr="001C61F1">
        <w:rPr>
          <w:rFonts w:eastAsia="MS Mincho" w:hint="cs"/>
          <w:rtl/>
        </w:rPr>
        <w:t>باب (12): نماز کسوف (خورشید گرفتگی)</w:t>
      </w:r>
      <w:bookmarkEnd w:id="2782"/>
      <w:bookmarkEnd w:id="2783"/>
      <w:bookmarkEnd w:id="2784"/>
      <w:bookmarkEnd w:id="2785"/>
      <w:bookmarkEnd w:id="2786"/>
    </w:p>
    <w:p w:rsidR="001C7CAE" w:rsidRPr="00423AB6" w:rsidRDefault="001C7CAE" w:rsidP="0003632F">
      <w:pPr>
        <w:pStyle w:val="a6"/>
        <w:rPr>
          <w:rStyle w:val="Char3"/>
          <w:rFonts w:eastAsia="MS Mincho"/>
          <w:rtl/>
        </w:rPr>
      </w:pPr>
      <w:r w:rsidRPr="0003632F">
        <w:rPr>
          <w:rFonts w:eastAsia="MS Mincho" w:hint="cs"/>
          <w:rtl/>
        </w:rPr>
        <w:t>445</w:t>
      </w:r>
      <w:r w:rsidR="0003632F">
        <w:rPr>
          <w:rFonts w:eastAsia="MS Mincho" w:hint="cs"/>
          <w:rtl/>
        </w:rPr>
        <w:t>-</w:t>
      </w:r>
      <w:r w:rsidRPr="00423AB6">
        <w:rPr>
          <w:rStyle w:val="Char3"/>
          <w:rFonts w:eastAsia="MS Mincho" w:hint="cs"/>
          <w:rtl/>
        </w:rPr>
        <w:t xml:space="preserve"> </w:t>
      </w:r>
      <w:r w:rsidRPr="00423AB6">
        <w:rPr>
          <w:rStyle w:val="Char3"/>
          <w:rFonts w:eastAsia="MS Mincho"/>
          <w:rtl/>
        </w:rPr>
        <w:t>عَنْ عَائِشَةَ</w:t>
      </w:r>
      <w:r w:rsidR="00D42469" w:rsidRPr="00D42469">
        <w:rPr>
          <w:rStyle w:val="Char3"/>
          <w:rFonts w:eastAsia="MS Mincho" w:cs="CTraditional Arabic" w:hint="cs"/>
          <w:rtl/>
        </w:rPr>
        <w:t xml:space="preserve"> ل </w:t>
      </w:r>
      <w:r w:rsidRPr="00423AB6">
        <w:rPr>
          <w:rStyle w:val="Char3"/>
          <w:rFonts w:eastAsia="MS Mincho"/>
          <w:rtl/>
        </w:rPr>
        <w:t>قَالَتْ</w:t>
      </w:r>
      <w:r w:rsidRPr="00423AB6">
        <w:rPr>
          <w:rStyle w:val="Char3"/>
          <w:rFonts w:eastAsia="MS Mincho" w:hint="cs"/>
          <w:rtl/>
        </w:rPr>
        <w:t>:</w:t>
      </w:r>
      <w:r w:rsidRPr="00423AB6">
        <w:rPr>
          <w:rStyle w:val="Char3"/>
          <w:rFonts w:eastAsia="MS Mincho"/>
          <w:rtl/>
        </w:rPr>
        <w:t xml:space="preserve"> خَسَفَتْ الشَّمْسُ فِي عَهْدِ</w:t>
      </w:r>
      <w:r w:rsidR="0003632F">
        <w:rPr>
          <w:rStyle w:val="Char3"/>
          <w:rFonts w:eastAsia="MS Mincho" w:hint="cs"/>
          <w:rtl/>
        </w:rPr>
        <w:t xml:space="preserve"> </w:t>
      </w:r>
      <w:r w:rsidRPr="00423AB6">
        <w:rPr>
          <w:rStyle w:val="Char3"/>
          <w:rFonts w:eastAsia="MS Mincho"/>
          <w:rtl/>
        </w:rPr>
        <w:t xml:space="preserve">رَسُولِ اللَّهِ </w:t>
      </w:r>
      <w:r w:rsidRPr="00A52D31">
        <w:rPr>
          <w:rFonts w:ascii="CTraditional Arabic" w:eastAsia="MS Mincho" w:hAnsi="CTraditional Arabic" w:cs="CTraditional Arabic"/>
          <w:sz w:val="30"/>
          <w:rtl/>
        </w:rPr>
        <w:t>ص</w:t>
      </w:r>
      <w:r w:rsidRPr="00423AB6">
        <w:rPr>
          <w:rStyle w:val="Char3"/>
          <w:rFonts w:eastAsia="MS Mincho" w:hint="cs"/>
          <w:rtl/>
        </w:rPr>
        <w:t>،</w:t>
      </w:r>
      <w:r w:rsidRPr="00423AB6">
        <w:rPr>
          <w:rStyle w:val="Char3"/>
          <w:rFonts w:eastAsia="MS Mincho"/>
          <w:rtl/>
        </w:rPr>
        <w:t xml:space="preserve"> فَقَامَ رَسُولُ اللَّهِ</w:t>
      </w:r>
      <w:r w:rsidR="00D42469" w:rsidRPr="00D42469">
        <w:rPr>
          <w:rStyle w:val="Char3"/>
          <w:rFonts w:eastAsia="MS Mincho" w:cs="CTraditional Arabic"/>
          <w:rtl/>
        </w:rPr>
        <w:t xml:space="preserve"> ص </w:t>
      </w:r>
      <w:r w:rsidRPr="00423AB6">
        <w:rPr>
          <w:rStyle w:val="Char3"/>
          <w:rFonts w:eastAsia="MS Mincho"/>
          <w:rtl/>
        </w:rPr>
        <w:t>يُصَلِّي</w:t>
      </w:r>
      <w:r w:rsidRPr="00423AB6">
        <w:rPr>
          <w:rStyle w:val="Char3"/>
          <w:rFonts w:eastAsia="MS Mincho" w:hint="cs"/>
          <w:rtl/>
        </w:rPr>
        <w:t>،</w:t>
      </w:r>
      <w:r w:rsidRPr="00423AB6">
        <w:rPr>
          <w:rStyle w:val="Char3"/>
          <w:rFonts w:eastAsia="MS Mincho"/>
          <w:rtl/>
        </w:rPr>
        <w:t xml:space="preserve"> فَأَطَالَ الْقِيَامَ جِدًّا</w:t>
      </w:r>
      <w:r w:rsidRPr="00423AB6">
        <w:rPr>
          <w:rStyle w:val="Char3"/>
          <w:rFonts w:eastAsia="MS Mincho" w:hint="cs"/>
          <w:rtl/>
        </w:rPr>
        <w:t>،</w:t>
      </w:r>
      <w:r w:rsidRPr="00423AB6">
        <w:rPr>
          <w:rStyle w:val="Char3"/>
          <w:rFonts w:eastAsia="MS Mincho"/>
          <w:rtl/>
        </w:rPr>
        <w:t xml:space="preserve"> ثُمَّ رَكَعَ فَأَطَالَ الرُّكُوعَ جِدًّا</w:t>
      </w:r>
      <w:r w:rsidRPr="00423AB6">
        <w:rPr>
          <w:rStyle w:val="Char3"/>
          <w:rFonts w:eastAsia="MS Mincho" w:hint="cs"/>
          <w:rtl/>
        </w:rPr>
        <w:t>،</w:t>
      </w:r>
      <w:r w:rsidRPr="00423AB6">
        <w:rPr>
          <w:rStyle w:val="Char3"/>
          <w:rFonts w:eastAsia="MS Mincho"/>
          <w:rtl/>
        </w:rPr>
        <w:t xml:space="preserve"> ثُمَّ رَفَعَ رَأْسَهُ فَأَطَالَ الْقِيَامَ جِدًّا وَهُوَ دُونَ الْقِيَامِ الأَوَّلِ</w:t>
      </w:r>
      <w:r w:rsidRPr="00423AB6">
        <w:rPr>
          <w:rStyle w:val="Char3"/>
          <w:rFonts w:eastAsia="MS Mincho" w:hint="cs"/>
          <w:rtl/>
        </w:rPr>
        <w:t>،</w:t>
      </w:r>
      <w:r w:rsidRPr="00423AB6">
        <w:rPr>
          <w:rStyle w:val="Char3"/>
          <w:rFonts w:eastAsia="MS Mincho"/>
          <w:rtl/>
        </w:rPr>
        <w:t xml:space="preserve"> ثُمَّ رَكَعَ فَأَطَالَ الرُّكُوعَ جِدًّا وَهُوَ دُونَ الرُّكُوعِ الأَوَّلِ</w:t>
      </w:r>
      <w:r w:rsidRPr="00423AB6">
        <w:rPr>
          <w:rStyle w:val="Char3"/>
          <w:rFonts w:eastAsia="MS Mincho" w:hint="cs"/>
          <w:rtl/>
        </w:rPr>
        <w:t>،</w:t>
      </w:r>
      <w:r w:rsidRPr="00423AB6">
        <w:rPr>
          <w:rStyle w:val="Char3"/>
          <w:rFonts w:eastAsia="MS Mincho"/>
          <w:rtl/>
        </w:rPr>
        <w:t xml:space="preserve"> ثُمَّ سَجَدَ</w:t>
      </w:r>
      <w:r w:rsidRPr="00423AB6">
        <w:rPr>
          <w:rStyle w:val="Char3"/>
          <w:rFonts w:eastAsia="MS Mincho" w:hint="cs"/>
          <w:rtl/>
        </w:rPr>
        <w:t>،</w:t>
      </w:r>
      <w:r w:rsidRPr="00423AB6">
        <w:rPr>
          <w:rStyle w:val="Char3"/>
          <w:rFonts w:eastAsia="MS Mincho"/>
          <w:rtl/>
        </w:rPr>
        <w:t xml:space="preserve"> ثُمَّ قَامَ فَأَطَالَ الْقِيَامَ وَهُوَ دُونَ الْقِيَامِ الأَوَّلِ</w:t>
      </w:r>
      <w:r w:rsidRPr="00423AB6">
        <w:rPr>
          <w:rStyle w:val="Char3"/>
          <w:rFonts w:eastAsia="MS Mincho" w:hint="cs"/>
          <w:rtl/>
        </w:rPr>
        <w:t>،</w:t>
      </w:r>
      <w:r w:rsidRPr="00423AB6">
        <w:rPr>
          <w:rStyle w:val="Char3"/>
          <w:rFonts w:eastAsia="MS Mincho"/>
          <w:rtl/>
        </w:rPr>
        <w:t xml:space="preserve"> ثُمَّ رَكَعَ فَأَطَالَ الرُّكُوعَ وَهُوَ دُونَ الرُّكُوعِ الأَوَّلِ</w:t>
      </w:r>
      <w:r w:rsidRPr="00423AB6">
        <w:rPr>
          <w:rStyle w:val="Char3"/>
          <w:rFonts w:eastAsia="MS Mincho" w:hint="cs"/>
          <w:rtl/>
        </w:rPr>
        <w:t>،</w:t>
      </w:r>
      <w:r w:rsidRPr="00423AB6">
        <w:rPr>
          <w:rStyle w:val="Char3"/>
          <w:rFonts w:eastAsia="MS Mincho"/>
          <w:rtl/>
        </w:rPr>
        <w:t xml:space="preserve"> ثُمَّ رَفَعَ رَأْسَهُ فَقَامَ</w:t>
      </w:r>
      <w:r w:rsidRPr="00423AB6">
        <w:rPr>
          <w:rStyle w:val="Char3"/>
          <w:rFonts w:eastAsia="MS Mincho" w:hint="cs"/>
          <w:rtl/>
        </w:rPr>
        <w:t>،</w:t>
      </w:r>
      <w:r w:rsidRPr="00423AB6">
        <w:rPr>
          <w:rStyle w:val="Char3"/>
          <w:rFonts w:eastAsia="MS Mincho"/>
          <w:rtl/>
        </w:rPr>
        <w:t xml:space="preserve"> فَأَطَالَ الْقِيَامَ وَهُوَ دُونَ الْقِيَامِ الأَوَّلِ</w:t>
      </w:r>
      <w:r w:rsidRPr="00423AB6">
        <w:rPr>
          <w:rStyle w:val="Char3"/>
          <w:rFonts w:eastAsia="MS Mincho" w:hint="cs"/>
          <w:rtl/>
        </w:rPr>
        <w:t>،</w:t>
      </w:r>
      <w:r w:rsidRPr="00423AB6">
        <w:rPr>
          <w:rStyle w:val="Char3"/>
          <w:rFonts w:eastAsia="MS Mincho"/>
          <w:rtl/>
        </w:rPr>
        <w:t xml:space="preserve"> ثُمَّ رَكَعَ فَأَطَالَ الرُّكُوعَ وَهُوَ دُونَ الرُّكُوعِ ا</w:t>
      </w:r>
      <w:r w:rsidRPr="00423AB6">
        <w:rPr>
          <w:rStyle w:val="Char3"/>
          <w:rFonts w:eastAsia="MS Mincho" w:hint="cs"/>
          <w:rtl/>
        </w:rPr>
        <w:t>ل</w:t>
      </w:r>
      <w:r w:rsidRPr="00423AB6">
        <w:rPr>
          <w:rStyle w:val="Char3"/>
          <w:rFonts w:eastAsia="MS Mincho"/>
          <w:rtl/>
        </w:rPr>
        <w:t>أَوَّلِ</w:t>
      </w:r>
      <w:r w:rsidRPr="00423AB6">
        <w:rPr>
          <w:rStyle w:val="Char3"/>
          <w:rFonts w:eastAsia="MS Mincho" w:hint="cs"/>
          <w:rtl/>
        </w:rPr>
        <w:t>،</w:t>
      </w:r>
      <w:r w:rsidRPr="00423AB6">
        <w:rPr>
          <w:rStyle w:val="Char3"/>
          <w:rFonts w:eastAsia="MS Mincho"/>
          <w:rtl/>
        </w:rPr>
        <w:t xml:space="preserve"> ثُمَّ سَجَدَ</w:t>
      </w:r>
      <w:r w:rsidRPr="00423AB6">
        <w:rPr>
          <w:rStyle w:val="Char3"/>
          <w:rFonts w:eastAsia="MS Mincho" w:hint="cs"/>
          <w:rtl/>
        </w:rPr>
        <w:t>،</w:t>
      </w:r>
      <w:r w:rsidRPr="00423AB6">
        <w:rPr>
          <w:rStyle w:val="Char3"/>
          <w:rFonts w:eastAsia="MS Mincho"/>
          <w:rtl/>
        </w:rPr>
        <w:t xml:space="preserve"> ثُمَّ انْصَرَفَ رَسُولُ اللَّهِ</w:t>
      </w:r>
      <w:r w:rsidR="00D42469" w:rsidRPr="00D42469">
        <w:rPr>
          <w:rStyle w:val="Char3"/>
          <w:rFonts w:eastAsia="MS Mincho" w:cs="CTraditional Arabic"/>
          <w:rtl/>
        </w:rPr>
        <w:t xml:space="preserve"> ص </w:t>
      </w:r>
      <w:r w:rsidRPr="00423AB6">
        <w:rPr>
          <w:rStyle w:val="Char3"/>
          <w:rFonts w:eastAsia="MS Mincho"/>
          <w:rtl/>
        </w:rPr>
        <w:t>وَقَدْ تَجَلَّتْ الشَّمْسُ</w:t>
      </w:r>
      <w:r w:rsidRPr="00423AB6">
        <w:rPr>
          <w:rStyle w:val="Char3"/>
          <w:rFonts w:eastAsia="MS Mincho" w:hint="cs"/>
          <w:rtl/>
        </w:rPr>
        <w:t>،</w:t>
      </w:r>
      <w:r w:rsidRPr="00423AB6">
        <w:rPr>
          <w:rStyle w:val="Char3"/>
          <w:rFonts w:eastAsia="MS Mincho"/>
          <w:rtl/>
        </w:rPr>
        <w:t xml:space="preserve"> فَخَطَبَ النَّاسَ</w:t>
      </w:r>
      <w:r w:rsidRPr="00423AB6">
        <w:rPr>
          <w:rStyle w:val="Char3"/>
          <w:rFonts w:eastAsia="MS Mincho" w:hint="cs"/>
          <w:rtl/>
        </w:rPr>
        <w:t>،</w:t>
      </w:r>
      <w:r w:rsidRPr="00423AB6">
        <w:rPr>
          <w:rStyle w:val="Char3"/>
          <w:rFonts w:eastAsia="MS Mincho"/>
          <w:rtl/>
        </w:rPr>
        <w:t xml:space="preserve"> فَحَمِدَ اللَّهَ وَأَثْنَى عَلَيْهِ</w:t>
      </w:r>
      <w:r w:rsidRPr="00423AB6">
        <w:rPr>
          <w:rStyle w:val="Char3"/>
          <w:rFonts w:eastAsia="MS Mincho" w:hint="cs"/>
          <w:rtl/>
        </w:rPr>
        <w:t>،</w:t>
      </w:r>
      <w:r w:rsidRPr="00423AB6">
        <w:rPr>
          <w:rStyle w:val="Char3"/>
          <w:rFonts w:eastAsia="MS Mincho"/>
          <w:rtl/>
        </w:rPr>
        <w:t xml:space="preserve"> ثُمَّ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إِنَّ الشَّمْسَ وَالْقَمَرَ مِنْ آيَاتِ اللَّهِ</w:t>
      </w:r>
      <w:r w:rsidRPr="00423AB6">
        <w:rPr>
          <w:rStyle w:val="Char3"/>
          <w:rFonts w:eastAsia="MS Mincho" w:hint="cs"/>
          <w:rtl/>
        </w:rPr>
        <w:t>،</w:t>
      </w:r>
      <w:r w:rsidRPr="00423AB6">
        <w:rPr>
          <w:rStyle w:val="Char3"/>
          <w:rFonts w:eastAsia="MS Mincho"/>
          <w:rtl/>
        </w:rPr>
        <w:t xml:space="preserve"> وَإِنَّهُمَا لا يَنْخَسِفَانِ لِمَوْتِ أَحَدٍ وَلا</w:t>
      </w:r>
      <w:r w:rsidRPr="00423AB6">
        <w:rPr>
          <w:rStyle w:val="Char3"/>
          <w:rFonts w:eastAsia="MS Mincho" w:hint="cs"/>
          <w:rtl/>
        </w:rPr>
        <w:t>َ</w:t>
      </w:r>
      <w:r w:rsidRPr="00423AB6">
        <w:rPr>
          <w:rStyle w:val="Char3"/>
          <w:rFonts w:eastAsia="MS Mincho"/>
          <w:rtl/>
        </w:rPr>
        <w:t xml:space="preserve"> لِحَيَاتِهِ</w:t>
      </w:r>
      <w:r w:rsidRPr="00423AB6">
        <w:rPr>
          <w:rStyle w:val="Char3"/>
          <w:rFonts w:eastAsia="MS Mincho" w:hint="cs"/>
          <w:rtl/>
        </w:rPr>
        <w:t>،</w:t>
      </w:r>
      <w:r w:rsidRPr="00423AB6">
        <w:rPr>
          <w:rStyle w:val="Char3"/>
          <w:rFonts w:eastAsia="MS Mincho"/>
          <w:rtl/>
        </w:rPr>
        <w:t xml:space="preserve"> فَإِذَا رَأَيْتُمُوهُمَا فَكَبِّرُوا</w:t>
      </w:r>
      <w:r w:rsidRPr="00423AB6">
        <w:rPr>
          <w:rStyle w:val="Char3"/>
          <w:rFonts w:eastAsia="MS Mincho" w:hint="cs"/>
          <w:rtl/>
        </w:rPr>
        <w:t>،</w:t>
      </w:r>
      <w:r w:rsidRPr="00423AB6">
        <w:rPr>
          <w:rStyle w:val="Char3"/>
          <w:rFonts w:eastAsia="MS Mincho"/>
          <w:rtl/>
        </w:rPr>
        <w:t xml:space="preserve"> وَادْعُوا اللَّهَ وَصَلُّوا وَتَصَدَّقُوا</w:t>
      </w:r>
      <w:r w:rsidRPr="00423AB6">
        <w:rPr>
          <w:rStyle w:val="Char3"/>
          <w:rFonts w:eastAsia="MS Mincho" w:hint="cs"/>
          <w:rtl/>
        </w:rPr>
        <w:t>،</w:t>
      </w:r>
      <w:r w:rsidRPr="00423AB6">
        <w:rPr>
          <w:rStyle w:val="Char3"/>
          <w:rFonts w:eastAsia="MS Mincho"/>
          <w:rtl/>
        </w:rPr>
        <w:t xml:space="preserve"> يَا أُمَّةَ مُحَمَّدٍ</w:t>
      </w:r>
      <w:r w:rsidRPr="00423AB6">
        <w:rPr>
          <w:rStyle w:val="Char3"/>
          <w:rFonts w:eastAsia="MS Mincho" w:hint="cs"/>
          <w:rtl/>
        </w:rPr>
        <w:t>،</w:t>
      </w:r>
      <w:r w:rsidRPr="00423AB6">
        <w:rPr>
          <w:rStyle w:val="Char3"/>
          <w:rFonts w:eastAsia="MS Mincho"/>
          <w:rtl/>
        </w:rPr>
        <w:t xml:space="preserve"> إِنْ مِنْ أَحَدٍ أَغْيَرَ مِنْ اللَّهِ أَنْ يَزْنِيَ عَبْدُهُ أَوْ تَزْنِيَ أَمَتُهُ</w:t>
      </w:r>
      <w:r w:rsidRPr="00423AB6">
        <w:rPr>
          <w:rStyle w:val="Char3"/>
          <w:rFonts w:eastAsia="MS Mincho" w:hint="cs"/>
          <w:rtl/>
        </w:rPr>
        <w:t>،</w:t>
      </w:r>
      <w:r w:rsidRPr="00423AB6">
        <w:rPr>
          <w:rStyle w:val="Char3"/>
          <w:rFonts w:eastAsia="MS Mincho"/>
          <w:rtl/>
        </w:rPr>
        <w:t xml:space="preserve"> يَا أُمَّةَ مُحَمَّدٍ</w:t>
      </w:r>
      <w:r w:rsidRPr="00423AB6">
        <w:rPr>
          <w:rStyle w:val="Char3"/>
          <w:rFonts w:eastAsia="MS Mincho" w:hint="cs"/>
          <w:rtl/>
        </w:rPr>
        <w:t>،</w:t>
      </w:r>
      <w:r w:rsidRPr="00423AB6">
        <w:rPr>
          <w:rStyle w:val="Char3"/>
          <w:rFonts w:eastAsia="MS Mincho"/>
          <w:rtl/>
        </w:rPr>
        <w:t xml:space="preserve"> وَاللَّهِ لَوْ تَعْلَمُونَ مَا أَعْلَمُ لَبَكَيْتُمْ كَثِيرًا وَلَضَحِكْتُمْ قَلِيلا</w:t>
      </w:r>
      <w:r w:rsidRPr="00423AB6">
        <w:rPr>
          <w:rStyle w:val="Char3"/>
          <w:rFonts w:eastAsia="MS Mincho" w:hint="cs"/>
          <w:rtl/>
        </w:rPr>
        <w:t>ً،</w:t>
      </w:r>
      <w:r w:rsidRPr="00423AB6">
        <w:rPr>
          <w:rStyle w:val="Char3"/>
          <w:rFonts w:eastAsia="MS Mincho"/>
          <w:rtl/>
        </w:rPr>
        <w:t xml:space="preserve"> أَ</w:t>
      </w:r>
      <w:r w:rsidRPr="00423AB6">
        <w:rPr>
          <w:rStyle w:val="Char3"/>
          <w:rFonts w:eastAsia="MS Mincho" w:hint="cs"/>
          <w:rtl/>
        </w:rPr>
        <w:t>ل</w:t>
      </w:r>
      <w:r w:rsidRPr="00423AB6">
        <w:rPr>
          <w:rStyle w:val="Char3"/>
          <w:rFonts w:eastAsia="MS Mincho"/>
          <w:rtl/>
        </w:rPr>
        <w:t>ا</w:t>
      </w:r>
      <w:r w:rsidRPr="00423AB6">
        <w:rPr>
          <w:rStyle w:val="Char3"/>
          <w:rFonts w:eastAsia="MS Mincho" w:hint="cs"/>
          <w:rtl/>
        </w:rPr>
        <w:t>َ</w:t>
      </w:r>
      <w:r w:rsidRPr="00423AB6">
        <w:rPr>
          <w:rStyle w:val="Char3"/>
          <w:rFonts w:eastAsia="MS Mincho"/>
          <w:rtl/>
        </w:rPr>
        <w:t xml:space="preserve"> هَلْ بَلَّغْتُ</w:t>
      </w:r>
      <w:r w:rsidRPr="00423AB6">
        <w:rPr>
          <w:rStyle w:val="Char3"/>
          <w:rFonts w:eastAsia="MS Mincho" w:hint="cs"/>
          <w:rtl/>
        </w:rPr>
        <w:t>».</w:t>
      </w:r>
      <w:r w:rsidRPr="00423AB6">
        <w:rPr>
          <w:rStyle w:val="Char3"/>
          <w:rFonts w:eastAsia="MS Mincho"/>
          <w:rtl/>
        </w:rPr>
        <w:t xml:space="preserve"> </w:t>
      </w:r>
      <w:r w:rsidRPr="0003632F">
        <w:rPr>
          <w:rFonts w:eastAsia="MS Mincho" w:hint="cs"/>
          <w:rtl/>
        </w:rPr>
        <w:t>(م/901)</w:t>
      </w:r>
    </w:p>
    <w:p w:rsidR="001C7CAE" w:rsidRPr="002E320E" w:rsidRDefault="001C7CAE" w:rsidP="001C7CAE">
      <w:pPr>
        <w:pStyle w:val="PlainText"/>
        <w:widowControl w:val="0"/>
        <w:bidi/>
        <w:ind w:firstLine="284"/>
        <w:jc w:val="both"/>
        <w:rPr>
          <w:rStyle w:val="Char4"/>
          <w:rFonts w:eastAsia="MS Mincho"/>
          <w:rtl/>
        </w:rPr>
      </w:pPr>
      <w:r w:rsidRPr="0003632F">
        <w:rPr>
          <w:rStyle w:val="Char5"/>
          <w:rFonts w:eastAsia="MS Mincho" w:hint="cs"/>
          <w:rtl/>
        </w:rPr>
        <w:t>ترجمه</w:t>
      </w:r>
      <w:r w:rsidRPr="002E320E">
        <w:rPr>
          <w:rStyle w:val="Char4"/>
          <w:rFonts w:eastAsia="MS Mincho" w:hint="cs"/>
          <w:rtl/>
        </w:rPr>
        <w:t>: عایشه</w:t>
      </w:r>
      <w:r w:rsidR="00D42469" w:rsidRPr="00D42469">
        <w:rPr>
          <w:rStyle w:val="Char4"/>
          <w:rFonts w:eastAsia="MS Mincho" w:cs="CTraditional Arabic" w:hint="cs"/>
          <w:rtl/>
        </w:rPr>
        <w:t xml:space="preserve"> ل </w:t>
      </w:r>
      <w:r w:rsidRPr="002E320E">
        <w:rPr>
          <w:rStyle w:val="Char4"/>
          <w:rFonts w:eastAsia="MS Mincho" w:hint="cs"/>
          <w:rtl/>
        </w:rPr>
        <w:t>می‌گوید: در زمان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خورشید گرفتگی ایجاد </w:t>
      </w:r>
      <w:r w:rsidRPr="002E320E">
        <w:rPr>
          <w:rStyle w:val="Char4"/>
          <w:rFonts w:eastAsia="MS Mincho" w:hint="cs"/>
          <w:rtl/>
        </w:rPr>
        <w:lastRenderedPageBreak/>
        <w:t>شد.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برخاست و نماز خواند و قیامش را بسیار طولانی نمود. آنگاه رکوع کرد و رکوعش را نیز بسیار طولانی نمود. سپس سرش را از رکوع، بلند کرد و بسیار طولانی، ایستاد. البته از قیام اول، کوتاه‌تر بود. آنگاه دوباره رکوع کرد و رکوع را بسیار طولانی نمود. البته از رکوع اول، کوتاه‌تر بود. سپس سجده نمود. بعد از آن، برخاست و قیامش را طولانی نمود. البته این قیام </w:t>
      </w:r>
      <w:r>
        <w:rPr>
          <w:rFonts w:ascii="Times New Roman" w:eastAsia="MS Mincho" w:hAnsi="Times New Roman" w:cs="Times New Roman" w:hint="cs"/>
          <w:sz w:val="26"/>
          <w:szCs w:val="26"/>
          <w:rtl/>
        </w:rPr>
        <w:t>(</w:t>
      </w:r>
      <w:r w:rsidRPr="002E320E">
        <w:rPr>
          <w:rStyle w:val="Char4"/>
          <w:rFonts w:eastAsia="MS Mincho" w:hint="cs"/>
          <w:rtl/>
        </w:rPr>
        <w:t>از قیام اول) کوتاه‌تر بود. سپس رکوع کرد و رکوعش را نیز طولانی نمود، البته از رکوع اول، کوتاه‌تر بود. آنگاه سرش را بلند کرد و ایستاد و قیامش را طولانی نمود. البته از قیام اول، کوتاه‌تر بود. بعد از آن، دوباره رکوع کرد و رکوعش را طولانی نمود. البته از رکوع اول، کوتاه‌تر بود. سپس سجده نمود. و در حالی رسول الله</w:t>
      </w:r>
      <w:r w:rsidR="00D42469" w:rsidRPr="00D42469">
        <w:rPr>
          <w:rStyle w:val="Char4"/>
          <w:rFonts w:eastAsia="MS Mincho" w:cs="CTraditional Arabic" w:hint="cs"/>
          <w:rtl/>
        </w:rPr>
        <w:t xml:space="preserve"> ص </w:t>
      </w:r>
      <w:r w:rsidRPr="002E320E">
        <w:rPr>
          <w:rStyle w:val="Char4"/>
          <w:rFonts w:eastAsia="MS Mincho" w:hint="cs"/>
          <w:rtl/>
        </w:rPr>
        <w:t>نمازش را تمام کرد که خورشید گرفتگی برطرف شده بود.</w:t>
      </w:r>
    </w:p>
    <w:p w:rsidR="001C7CAE" w:rsidRPr="00423AB6" w:rsidRDefault="001C7CAE" w:rsidP="001C7CAE">
      <w:pPr>
        <w:pStyle w:val="PlainText"/>
        <w:widowControl w:val="0"/>
        <w:bidi/>
        <w:ind w:firstLine="284"/>
        <w:jc w:val="both"/>
        <w:rPr>
          <w:rStyle w:val="Char3"/>
          <w:rFonts w:eastAsia="MS Mincho"/>
          <w:rtl/>
        </w:rPr>
      </w:pPr>
      <w:r w:rsidRPr="002E320E">
        <w:rPr>
          <w:rStyle w:val="Char4"/>
          <w:rFonts w:eastAsia="MS Mincho" w:hint="cs"/>
          <w:rtl/>
        </w:rPr>
        <w:t xml:space="preserve">پس از آن، خطبه خواند و بعد از حمد و ثنای الله، فرمود: «بدانید که ماه و خورشید دو نشانه از نشانه‌های (قدرت) الله هستند و بخاطر مرگ و زندگی کسی، دچار گرفتگی </w:t>
      </w:r>
      <w:r w:rsidRPr="002E320E">
        <w:rPr>
          <w:rStyle w:val="Char4"/>
          <w:rFonts w:eastAsia="MS Mincho"/>
          <w:rtl/>
        </w:rPr>
        <w:br/>
      </w:r>
      <w:r w:rsidRPr="002E320E">
        <w:rPr>
          <w:rStyle w:val="Char4"/>
          <w:rFonts w:eastAsia="MS Mincho" w:hint="cs"/>
          <w:rtl/>
        </w:rPr>
        <w:t>نمی‌شوند. هر گاه چنین پدیده‌هایی را مشاهده نمودید، تکبیر بگویید، دعا کنید، نماز بخوانید و صدقه بدهید. ای امت محمد! هر گاه، یکی از بندگان الله، خواه مرد یا زن، مرتکب زنا شود، غیرت هیچ کس، به اندازه‌ی غیرت الله به جوش نمی‌آید. ای امت محمد! سوگند به الله، اگر آنچه را من می‌دانم شما می‌دانستید، زیاد گریه می‌کردید و کم می‌خندیدید. آیا من رساندم»؟</w:t>
      </w:r>
    </w:p>
    <w:p w:rsidR="001C7CAE" w:rsidRPr="00423AB6" w:rsidRDefault="001C7CAE" w:rsidP="00DB04C7">
      <w:pPr>
        <w:pStyle w:val="PlainText"/>
        <w:widowControl w:val="0"/>
        <w:bidi/>
        <w:ind w:firstLine="397"/>
        <w:jc w:val="both"/>
        <w:rPr>
          <w:rStyle w:val="Char3"/>
          <w:rFonts w:eastAsia="MS Mincho"/>
          <w:rtl/>
        </w:rPr>
      </w:pPr>
      <w:r w:rsidRPr="0003632F">
        <w:rPr>
          <w:rStyle w:val="Char4"/>
          <w:rFonts w:eastAsia="MS Mincho" w:hint="cs"/>
          <w:rtl/>
        </w:rPr>
        <w:t>446</w:t>
      </w:r>
      <w:r w:rsidR="0003632F">
        <w:rPr>
          <w:rStyle w:val="Char4"/>
          <w:rFonts w:eastAsia="MS Mincho" w:hint="cs"/>
          <w:rtl/>
        </w:rPr>
        <w:t>-</w:t>
      </w:r>
      <w:r w:rsidRPr="004808B9">
        <w:rPr>
          <w:rStyle w:val="Char3"/>
          <w:rFonts w:eastAsia="MS Mincho" w:hint="cs"/>
          <w:rtl/>
        </w:rPr>
        <w:t xml:space="preserve"> </w:t>
      </w:r>
      <w:r w:rsidRPr="004808B9">
        <w:rPr>
          <w:rStyle w:val="Char3"/>
          <w:rFonts w:eastAsia="MS Mincho"/>
          <w:rtl/>
        </w:rPr>
        <w:t>عَنْ ابْنِ عَبَّاسٍ</w:t>
      </w:r>
      <w:r w:rsidR="00065D15" w:rsidRPr="00065D15">
        <w:rPr>
          <w:rStyle w:val="Char3"/>
          <w:rFonts w:eastAsia="MS Mincho" w:cs="CTraditional Arabic" w:hint="cs"/>
          <w:rtl/>
        </w:rPr>
        <w:t xml:space="preserve"> ب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صَلَّى رَسُولُ اللَّهِ</w:t>
      </w:r>
      <w:r w:rsidR="00D42469" w:rsidRPr="00D42469">
        <w:rPr>
          <w:rStyle w:val="Char3"/>
          <w:rFonts w:eastAsia="MS Mincho" w:cs="CTraditional Arabic"/>
          <w:rtl/>
        </w:rPr>
        <w:t xml:space="preserve"> ص </w:t>
      </w:r>
      <w:r w:rsidRPr="004808B9">
        <w:rPr>
          <w:rStyle w:val="Char3"/>
          <w:rFonts w:eastAsia="MS Mincho"/>
          <w:rtl/>
        </w:rPr>
        <w:t>حِينَ كَسَفَتْ الشَّمْسُ ثَمَانَ رَكَعَاتٍ فِي أَرْبَعِ سَجَدَاتٍ</w:t>
      </w:r>
      <w:r w:rsidRPr="004808B9">
        <w:rPr>
          <w:rStyle w:val="Char3"/>
          <w:rFonts w:eastAsia="MS Mincho" w:hint="cs"/>
          <w:rtl/>
        </w:rPr>
        <w:t>.</w:t>
      </w:r>
      <w:r w:rsidRPr="004808B9">
        <w:rPr>
          <w:rStyle w:val="Char3"/>
          <w:rFonts w:eastAsia="MS Mincho"/>
          <w:rtl/>
        </w:rPr>
        <w:t xml:space="preserve"> </w:t>
      </w:r>
      <w:r w:rsidRPr="0003632F">
        <w:rPr>
          <w:rStyle w:val="Char4"/>
          <w:rFonts w:eastAsia="MS Mincho" w:hint="cs"/>
          <w:rtl/>
        </w:rPr>
        <w:t>(م/908)</w:t>
      </w:r>
      <w:r w:rsidR="0003632F">
        <w:rPr>
          <w:rStyle w:val="Char4"/>
          <w:rFonts w:eastAsia="MS Mincho" w:hint="cs"/>
          <w:rtl/>
        </w:rPr>
        <w:t>.</w:t>
      </w:r>
    </w:p>
    <w:p w:rsidR="001C7CAE" w:rsidRPr="002E320E" w:rsidRDefault="001C7CAE" w:rsidP="001C7CAE">
      <w:pPr>
        <w:pStyle w:val="PlainText"/>
        <w:widowControl w:val="0"/>
        <w:bidi/>
        <w:ind w:firstLine="284"/>
        <w:jc w:val="both"/>
        <w:rPr>
          <w:rStyle w:val="Char4"/>
          <w:rFonts w:eastAsia="MS Mincho"/>
          <w:rtl/>
        </w:rPr>
      </w:pPr>
      <w:r w:rsidRPr="0003632F">
        <w:rPr>
          <w:rStyle w:val="Char5"/>
          <w:rFonts w:eastAsia="MS Mincho" w:hint="cs"/>
          <w:rtl/>
        </w:rPr>
        <w:t>ترجمه</w:t>
      </w:r>
      <w:r w:rsidRPr="002E320E">
        <w:rPr>
          <w:rStyle w:val="Char4"/>
          <w:rFonts w:eastAsia="MS Mincho" w:hint="cs"/>
          <w:rtl/>
        </w:rPr>
        <w:t xml:space="preserve">: ابن عباس </w:t>
      </w:r>
      <w:r w:rsidRPr="000F7D7A">
        <w:rPr>
          <w:rStyle w:val="Char4"/>
          <w:rFonts w:eastAsia="MS Mincho" w:cs="CTraditional Arabic" w:hint="cs"/>
          <w:rtl/>
        </w:rPr>
        <w:t>ب</w:t>
      </w:r>
      <w:r w:rsidRPr="002E320E">
        <w:rPr>
          <w:rStyle w:val="Char4"/>
          <w:rFonts w:eastAsia="MS Mincho" w:hint="cs"/>
          <w:rtl/>
        </w:rPr>
        <w:t xml:space="preserve"> می‌گوید: هنگامی‌که </w:t>
      </w:r>
      <w:r w:rsidR="000F001D">
        <w:rPr>
          <w:rStyle w:val="Char4"/>
          <w:rFonts w:eastAsia="MS Mincho" w:hint="cs"/>
          <w:rtl/>
        </w:rPr>
        <w:t>خورشید گرفتگی رخ داد، رسول الله</w:t>
      </w:r>
      <w:r w:rsidRPr="001A52C9">
        <w:rPr>
          <w:rFonts w:ascii="Times New Roman" w:eastAsia="MS Mincho" w:hAnsi="Times New Roman" w:cs="CTraditional Arabic" w:hint="cs"/>
          <w:sz w:val="26"/>
          <w:szCs w:val="28"/>
          <w:rtl/>
        </w:rPr>
        <w:t>ص</w:t>
      </w:r>
      <w:r w:rsidRPr="002E320E">
        <w:rPr>
          <w:rStyle w:val="Char4"/>
          <w:rFonts w:eastAsia="MS Mincho" w:hint="cs"/>
          <w:rtl/>
        </w:rPr>
        <w:t xml:space="preserve"> نماز خواند و در آن، هشت رکوع (در هر رکعت، چهار رکوع) و چهار سجده بجای آورد.</w:t>
      </w:r>
    </w:p>
    <w:p w:rsidR="001C7CAE" w:rsidRPr="001C61F1" w:rsidRDefault="001C7CAE" w:rsidP="001C7CAE">
      <w:pPr>
        <w:pStyle w:val="a2"/>
        <w:rPr>
          <w:rFonts w:ascii="AGA Arabesque" w:eastAsia="MS Mincho" w:hAnsi="AGA Arabesque" w:hint="eastAsia"/>
          <w:sz w:val="34"/>
          <w:szCs w:val="34"/>
          <w:rtl/>
        </w:rPr>
      </w:pPr>
      <w:bookmarkStart w:id="2787" w:name="_Toc256338065"/>
      <w:bookmarkStart w:id="2788" w:name="_Toc256340018"/>
      <w:bookmarkStart w:id="2789" w:name="_Toc261194416"/>
      <w:bookmarkStart w:id="2790" w:name="_Toc445895701"/>
      <w:bookmarkStart w:id="2791" w:name="_Toc448059795"/>
      <w:r w:rsidRPr="001C61F1">
        <w:rPr>
          <w:rFonts w:eastAsia="MS Mincho" w:hint="cs"/>
          <w:rtl/>
        </w:rPr>
        <w:t>باب (13): دربار</w:t>
      </w:r>
      <w:r>
        <w:rPr>
          <w:rFonts w:eastAsia="MS Mincho" w:hint="cs"/>
          <w:rtl/>
        </w:rPr>
        <w:t>ه‌ی نماز استسقا</w:t>
      </w:r>
      <w:r w:rsidRPr="001C61F1">
        <w:rPr>
          <w:rFonts w:eastAsia="MS Mincho" w:hint="cs"/>
          <w:rtl/>
        </w:rPr>
        <w:t xml:space="preserve"> (طلب باران)</w:t>
      </w:r>
      <w:bookmarkEnd w:id="2787"/>
      <w:bookmarkEnd w:id="2788"/>
      <w:bookmarkEnd w:id="2789"/>
      <w:bookmarkEnd w:id="2790"/>
      <w:bookmarkEnd w:id="2791"/>
    </w:p>
    <w:p w:rsidR="001C7CAE" w:rsidRPr="00423AB6" w:rsidRDefault="001C7CAE" w:rsidP="00DB04C7">
      <w:pPr>
        <w:pStyle w:val="PlainText"/>
        <w:widowControl w:val="0"/>
        <w:bidi/>
        <w:ind w:firstLine="397"/>
        <w:jc w:val="both"/>
        <w:rPr>
          <w:rStyle w:val="Char3"/>
          <w:rFonts w:eastAsia="MS Mincho"/>
          <w:rtl/>
        </w:rPr>
      </w:pPr>
      <w:r w:rsidRPr="0003632F">
        <w:rPr>
          <w:rStyle w:val="Char4"/>
          <w:rFonts w:eastAsia="MS Mincho" w:hint="cs"/>
          <w:rtl/>
        </w:rPr>
        <w:t>447</w:t>
      </w:r>
      <w:r w:rsidR="0003632F">
        <w:rPr>
          <w:rStyle w:val="Char4"/>
          <w:rFonts w:eastAsia="MS Mincho" w:hint="cs"/>
          <w:rtl/>
        </w:rPr>
        <w:t>-</w:t>
      </w:r>
      <w:r w:rsidRPr="004808B9">
        <w:rPr>
          <w:rStyle w:val="Char3"/>
          <w:rFonts w:eastAsia="MS Mincho" w:hint="cs"/>
          <w:rtl/>
        </w:rPr>
        <w:t xml:space="preserve"> عن </w:t>
      </w:r>
      <w:r w:rsidRPr="004808B9">
        <w:rPr>
          <w:rStyle w:val="Char3"/>
          <w:rFonts w:eastAsia="MS Mincho"/>
          <w:rtl/>
        </w:rPr>
        <w:t>عَبْد</w:t>
      </w:r>
      <w:r w:rsidRPr="004808B9">
        <w:rPr>
          <w:rStyle w:val="Char3"/>
          <w:rFonts w:eastAsia="MS Mincho" w:hint="cs"/>
          <w:rtl/>
        </w:rPr>
        <w:t>ِ</w:t>
      </w:r>
      <w:r w:rsidRPr="004808B9">
        <w:rPr>
          <w:rStyle w:val="Char3"/>
          <w:rFonts w:eastAsia="MS Mincho"/>
          <w:rtl/>
        </w:rPr>
        <w:t xml:space="preserve"> اللَّهِ بْنَ زَيْدٍ الأَنْصَارِيَّ</w:t>
      </w:r>
      <w:r w:rsidR="00D42469" w:rsidRPr="00D42469">
        <w:rPr>
          <w:rStyle w:val="Char3"/>
          <w:rFonts w:eastAsia="MS Mincho" w:cs="CTraditional Arabic" w:hint="cs"/>
          <w:rtl/>
        </w:rPr>
        <w:t xml:space="preserve"> س </w:t>
      </w:r>
      <w:r w:rsidRPr="004808B9">
        <w:rPr>
          <w:rStyle w:val="Char3"/>
          <w:rFonts w:eastAsia="MS Mincho"/>
          <w:rtl/>
        </w:rPr>
        <w:t>أَخْبَرَهُ أَنَّ رَسُولَ اللَّهِ</w:t>
      </w:r>
      <w:r w:rsidR="00D42469" w:rsidRPr="00D42469">
        <w:rPr>
          <w:rStyle w:val="Char3"/>
          <w:rFonts w:eastAsia="MS Mincho" w:cs="CTraditional Arabic"/>
          <w:rtl/>
        </w:rPr>
        <w:t xml:space="preserve"> ص </w:t>
      </w:r>
      <w:r w:rsidRPr="004808B9">
        <w:rPr>
          <w:rStyle w:val="Char3"/>
          <w:rFonts w:eastAsia="MS Mincho"/>
          <w:rtl/>
        </w:rPr>
        <w:t>خَرَجَ إِلَى الْمُصَلَّى يَسْتَسْقِي</w:t>
      </w:r>
      <w:r w:rsidRPr="004808B9">
        <w:rPr>
          <w:rStyle w:val="Char3"/>
          <w:rFonts w:eastAsia="MS Mincho" w:hint="cs"/>
          <w:rtl/>
        </w:rPr>
        <w:t>،</w:t>
      </w:r>
      <w:r w:rsidRPr="004808B9">
        <w:rPr>
          <w:rStyle w:val="Char3"/>
          <w:rFonts w:eastAsia="MS Mincho"/>
          <w:rtl/>
        </w:rPr>
        <w:t xml:space="preserve"> وَأَنَّهُ لَمَّا أَرَادَ أَنْ يَدْعُوَ اسْتَقْبَلَ الْقِبْلَةَ وَحَوَّلَ رِدَاءَهُ</w:t>
      </w:r>
      <w:r w:rsidRPr="004808B9">
        <w:rPr>
          <w:rStyle w:val="Char3"/>
          <w:rFonts w:eastAsia="MS Mincho" w:hint="cs"/>
          <w:rtl/>
        </w:rPr>
        <w:t>، و فی رواي</w:t>
      </w:r>
      <w:r w:rsidRPr="004808B9">
        <w:rPr>
          <w:rStyle w:val="Char3"/>
          <w:rFonts w:eastAsia="MS Mincho"/>
          <w:rtl/>
        </w:rPr>
        <w:t>ة</w:t>
      </w:r>
      <w:r w:rsidRPr="004808B9">
        <w:rPr>
          <w:rStyle w:val="Char3"/>
          <w:rFonts w:eastAsia="MS Mincho" w:hint="cs"/>
          <w:rtl/>
        </w:rPr>
        <w:t>ٍ:</w:t>
      </w:r>
      <w:r w:rsidRPr="001C61F1">
        <w:rPr>
          <w:rFonts w:cs="IRNazli"/>
          <w:rtl/>
        </w:rPr>
        <w:t xml:space="preserve"> </w:t>
      </w:r>
      <w:r w:rsidRPr="004808B9">
        <w:rPr>
          <w:rStyle w:val="Char3"/>
          <w:rFonts w:eastAsia="MS Mincho"/>
          <w:rtl/>
        </w:rPr>
        <w:t>خَرَجَ النَّبِيُّ</w:t>
      </w:r>
      <w:r w:rsidR="00D42469" w:rsidRPr="00D42469">
        <w:rPr>
          <w:rStyle w:val="Char3"/>
          <w:rFonts w:eastAsia="MS Mincho" w:cs="CTraditional Arabic"/>
          <w:rtl/>
        </w:rPr>
        <w:t xml:space="preserve"> ص </w:t>
      </w:r>
      <w:r w:rsidRPr="004808B9">
        <w:rPr>
          <w:rStyle w:val="Char3"/>
          <w:rFonts w:eastAsia="MS Mincho"/>
          <w:rtl/>
        </w:rPr>
        <w:t>إِلَى الْمُصَلَّى فَاسْتَسْقَى وَاسْتَقْبَلَ الْقِبْلَةَ</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حو</w:t>
      </w:r>
      <w:r w:rsidRPr="004808B9">
        <w:rPr>
          <w:rStyle w:val="Char3"/>
          <w:rFonts w:eastAsia="MS Mincho"/>
          <w:rtl/>
        </w:rPr>
        <w:t>َّ</w:t>
      </w:r>
      <w:r w:rsidRPr="004808B9">
        <w:rPr>
          <w:rStyle w:val="Char3"/>
          <w:rFonts w:eastAsia="MS Mincho" w:hint="cs"/>
          <w:rtl/>
        </w:rPr>
        <w:t>ل</w:t>
      </w:r>
      <w:r w:rsidRPr="004808B9">
        <w:rPr>
          <w:rStyle w:val="Char3"/>
          <w:rFonts w:eastAsia="MS Mincho"/>
          <w:rtl/>
        </w:rPr>
        <w:t xml:space="preserve"> رِدَاءَهُ وَصَلَّى رَكْعَتَيْنِ</w:t>
      </w:r>
      <w:r w:rsidRPr="004808B9">
        <w:rPr>
          <w:rStyle w:val="Char3"/>
          <w:rFonts w:eastAsia="MS Mincho" w:hint="cs"/>
          <w:rtl/>
        </w:rPr>
        <w:t xml:space="preserve">. </w:t>
      </w:r>
      <w:r w:rsidRPr="0003632F">
        <w:rPr>
          <w:rStyle w:val="Char4"/>
          <w:rFonts w:eastAsia="MS Mincho" w:hint="cs"/>
          <w:rtl/>
        </w:rPr>
        <w:t>(م/894)</w:t>
      </w:r>
    </w:p>
    <w:p w:rsidR="001C7CAE" w:rsidRPr="000F001D" w:rsidRDefault="001C7CAE" w:rsidP="001C7CAE">
      <w:pPr>
        <w:pStyle w:val="PlainText"/>
        <w:widowControl w:val="0"/>
        <w:bidi/>
        <w:ind w:firstLine="284"/>
        <w:jc w:val="both"/>
        <w:rPr>
          <w:rStyle w:val="Char4"/>
          <w:rFonts w:eastAsia="MS Mincho"/>
          <w:rtl/>
        </w:rPr>
      </w:pPr>
      <w:r w:rsidRPr="0003632F">
        <w:rPr>
          <w:rStyle w:val="Char5"/>
          <w:rFonts w:eastAsia="MS Mincho" w:hint="cs"/>
          <w:rtl/>
        </w:rPr>
        <w:lastRenderedPageBreak/>
        <w:t>ترجمه</w:t>
      </w:r>
      <w:r w:rsidRPr="002E320E">
        <w:rPr>
          <w:rStyle w:val="Char4"/>
          <w:rFonts w:eastAsia="MS Mincho" w:hint="cs"/>
          <w:rtl/>
        </w:rPr>
        <w:t xml:space="preserve">: عبدالله بن زید </w:t>
      </w:r>
      <w:r w:rsidRPr="000F001D">
        <w:rPr>
          <w:rStyle w:val="Char4"/>
          <w:rFonts w:eastAsia="MS Mincho" w:hint="cs"/>
          <w:rtl/>
        </w:rPr>
        <w:t>انصاری</w:t>
      </w:r>
      <w:r w:rsidR="00D42469" w:rsidRPr="00D42469">
        <w:rPr>
          <w:rStyle w:val="Char4"/>
          <w:rFonts w:eastAsia="MS Mincho" w:cs="CTraditional Arabic" w:hint="cs"/>
          <w:rtl/>
        </w:rPr>
        <w:t xml:space="preserve"> س </w:t>
      </w:r>
      <w:r w:rsidRPr="000F001D">
        <w:rPr>
          <w:rStyle w:val="Char4"/>
          <w:rFonts w:eastAsia="MS Mincho" w:hint="cs"/>
          <w:rtl/>
        </w:rPr>
        <w:t>می‌گوید: رسول الله</w:t>
      </w:r>
      <w:r w:rsidR="00D42469" w:rsidRPr="00D42469">
        <w:rPr>
          <w:rStyle w:val="Char4"/>
          <w:rFonts w:eastAsia="MS Mincho" w:cs="CTraditional Arabic" w:hint="cs"/>
          <w:rtl/>
        </w:rPr>
        <w:t xml:space="preserve"> ص </w:t>
      </w:r>
      <w:r w:rsidRPr="000F001D">
        <w:rPr>
          <w:rStyle w:val="Char4"/>
          <w:rFonts w:eastAsia="MS Mincho" w:hint="cs"/>
          <w:rtl/>
        </w:rPr>
        <w:t>برای دعای باران از خانه بیرون شد و به مصلی (عیدگاه) رفت. و هنگامی‌که می‌خواست دعا کند رو</w:t>
      </w:r>
      <w:r w:rsidR="003850A9" w:rsidRPr="000F001D">
        <w:rPr>
          <w:rStyle w:val="Char4"/>
          <w:rFonts w:eastAsia="MS Mincho" w:hint="cs"/>
          <w:rtl/>
        </w:rPr>
        <w:t xml:space="preserve"> به‌سوی </w:t>
      </w:r>
      <w:r w:rsidRPr="000F001D">
        <w:rPr>
          <w:rStyle w:val="Char4"/>
          <w:rFonts w:eastAsia="MS Mincho" w:hint="cs"/>
          <w:rtl/>
        </w:rPr>
        <w:t>قبله ایستاد و چادرش را (که بر روی شانه‌هایش انداخته بود) وارونه نمود.</w:t>
      </w:r>
    </w:p>
    <w:p w:rsidR="001C7CAE" w:rsidRPr="00423AB6" w:rsidRDefault="001C7CAE" w:rsidP="001C7CAE">
      <w:pPr>
        <w:pStyle w:val="PlainText"/>
        <w:widowControl w:val="0"/>
        <w:bidi/>
        <w:ind w:firstLine="284"/>
        <w:jc w:val="both"/>
        <w:rPr>
          <w:rStyle w:val="Char3"/>
          <w:rFonts w:eastAsia="MS Mincho"/>
          <w:rtl/>
        </w:rPr>
      </w:pPr>
      <w:r w:rsidRPr="000F001D">
        <w:rPr>
          <w:rStyle w:val="Char4"/>
          <w:rFonts w:eastAsia="MS Mincho" w:hint="cs"/>
          <w:rtl/>
        </w:rPr>
        <w:t>و در روایتی آمده است که: پیامبر اکرم</w:t>
      </w:r>
      <w:r w:rsidR="00D42469" w:rsidRPr="00D42469">
        <w:rPr>
          <w:rStyle w:val="Char4"/>
          <w:rFonts w:eastAsia="MS Mincho" w:cs="CTraditional Arabic" w:hint="cs"/>
          <w:rtl/>
        </w:rPr>
        <w:t xml:space="preserve"> ص </w:t>
      </w:r>
      <w:r w:rsidRPr="000F001D">
        <w:rPr>
          <w:rStyle w:val="Char4"/>
          <w:rFonts w:eastAsia="MS Mincho" w:hint="cs"/>
          <w:rtl/>
        </w:rPr>
        <w:t>رو</w:t>
      </w:r>
      <w:r w:rsidRPr="002E320E">
        <w:rPr>
          <w:rStyle w:val="Char4"/>
          <w:rFonts w:eastAsia="MS Mincho" w:hint="cs"/>
          <w:rtl/>
        </w:rPr>
        <w:t xml:space="preserve"> به قبله و پشت</w:t>
      </w:r>
      <w:r w:rsidR="003850A9">
        <w:rPr>
          <w:rStyle w:val="Char4"/>
          <w:rFonts w:eastAsia="MS Mincho" w:hint="cs"/>
          <w:rtl/>
        </w:rPr>
        <w:t xml:space="preserve"> به‌سوی </w:t>
      </w:r>
      <w:r w:rsidRPr="002E320E">
        <w:rPr>
          <w:rStyle w:val="Char4"/>
          <w:rFonts w:eastAsia="MS Mincho" w:hint="cs"/>
          <w:rtl/>
        </w:rPr>
        <w:t>مردم کرده، چادرش را وارونه نمود و دعا کرد. سپس دو رکعت نماز خواند.</w:t>
      </w:r>
    </w:p>
    <w:p w:rsidR="001C7CAE" w:rsidRPr="00DD0506" w:rsidRDefault="001C7CAE" w:rsidP="001C7CAE">
      <w:pPr>
        <w:pStyle w:val="a2"/>
        <w:rPr>
          <w:rFonts w:eastAsia="MS Mincho"/>
          <w:rtl/>
        </w:rPr>
      </w:pPr>
      <w:bookmarkStart w:id="2792" w:name="_Toc256338066"/>
      <w:bookmarkStart w:id="2793" w:name="_Toc256340019"/>
      <w:bookmarkStart w:id="2794" w:name="_Toc261194417"/>
      <w:bookmarkStart w:id="2795" w:name="_Toc445895702"/>
      <w:bookmarkStart w:id="2796" w:name="_Toc448059796"/>
      <w:r w:rsidRPr="00DD0506">
        <w:rPr>
          <w:rFonts w:eastAsia="MS Mincho" w:hint="cs"/>
          <w:rtl/>
        </w:rPr>
        <w:t>باب(14): برکت باران</w:t>
      </w:r>
      <w:bookmarkEnd w:id="2792"/>
      <w:bookmarkEnd w:id="2793"/>
      <w:bookmarkEnd w:id="2794"/>
      <w:bookmarkEnd w:id="2795"/>
      <w:bookmarkEnd w:id="2796"/>
    </w:p>
    <w:p w:rsidR="001C7CAE" w:rsidRPr="00423AB6" w:rsidRDefault="001C7CAE" w:rsidP="00DB04C7">
      <w:pPr>
        <w:pStyle w:val="PlainText"/>
        <w:widowControl w:val="0"/>
        <w:bidi/>
        <w:ind w:firstLine="397"/>
        <w:jc w:val="lowKashida"/>
        <w:rPr>
          <w:rStyle w:val="Char3"/>
          <w:rFonts w:eastAsia="MS Mincho"/>
          <w:rtl/>
        </w:rPr>
      </w:pPr>
      <w:r w:rsidRPr="0003632F">
        <w:rPr>
          <w:rStyle w:val="Char4"/>
          <w:rFonts w:eastAsia="MS Mincho" w:hint="cs"/>
          <w:rtl/>
        </w:rPr>
        <w:t>448</w:t>
      </w:r>
      <w:r w:rsidR="0003632F">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أَنَسٍ</w:t>
      </w:r>
      <w:r w:rsidR="00D42469" w:rsidRPr="00D42469">
        <w:rPr>
          <w:rStyle w:val="Char3"/>
          <w:rFonts w:eastAsia="MS Mincho" w:cs="CTraditional Arabic"/>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أَصَابَنَا وَنَحْنُ مَعَ رَسُولِ اللَّهِ</w:t>
      </w:r>
      <w:r w:rsidR="00D42469" w:rsidRPr="00D42469">
        <w:rPr>
          <w:rStyle w:val="Char3"/>
          <w:rFonts w:eastAsia="MS Mincho" w:cs="CTraditional Arabic"/>
          <w:rtl/>
        </w:rPr>
        <w:t xml:space="preserve"> ص </w:t>
      </w:r>
      <w:r w:rsidRPr="004808B9">
        <w:rPr>
          <w:rStyle w:val="Char3"/>
          <w:rFonts w:eastAsia="MS Mincho"/>
          <w:rtl/>
        </w:rPr>
        <w:t>مَطَرٌ</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فَحَسَرَ رَسُولُ اللَّهِ</w:t>
      </w:r>
      <w:r w:rsidR="00D42469" w:rsidRPr="00D42469">
        <w:rPr>
          <w:rStyle w:val="Char3"/>
          <w:rFonts w:eastAsia="MS Mincho" w:cs="CTraditional Arabic"/>
          <w:rtl/>
        </w:rPr>
        <w:t xml:space="preserve"> ص </w:t>
      </w:r>
      <w:r w:rsidRPr="004808B9">
        <w:rPr>
          <w:rStyle w:val="Char3"/>
          <w:rFonts w:eastAsia="MS Mincho"/>
          <w:rtl/>
        </w:rPr>
        <w:t>ثَوْبَهُ حَتَّى أَصَابَهُ مِنْ الْمَطَرِ</w:t>
      </w:r>
      <w:r w:rsidRPr="004808B9">
        <w:rPr>
          <w:rStyle w:val="Char3"/>
          <w:rFonts w:eastAsia="MS Mincho" w:hint="cs"/>
          <w:rtl/>
        </w:rPr>
        <w:t>،</w:t>
      </w:r>
      <w:r w:rsidRPr="004808B9">
        <w:rPr>
          <w:rStyle w:val="Char3"/>
          <w:rFonts w:eastAsia="MS Mincho"/>
          <w:rtl/>
        </w:rPr>
        <w:t xml:space="preserve"> فَقُلْنَا يَا رَسُولَ اللَّهِ لِمَ صَنَعْتَ هَذَا</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لأ</w:t>
      </w:r>
      <w:r w:rsidRPr="004808B9">
        <w:rPr>
          <w:rStyle w:val="Char3"/>
          <w:rFonts w:eastAsia="MS Mincho" w:hint="cs"/>
          <w:rtl/>
        </w:rPr>
        <w:t>ِ</w:t>
      </w:r>
      <w:r w:rsidRPr="004808B9">
        <w:rPr>
          <w:rStyle w:val="Char3"/>
          <w:rFonts w:eastAsia="MS Mincho"/>
          <w:rtl/>
        </w:rPr>
        <w:t>َنَّهُ حَدِيثُ عَهْدٍ بِرَبِّهِ</w:t>
      </w:r>
      <w:r w:rsidRPr="004808B9">
        <w:rPr>
          <w:rStyle w:val="Char3"/>
          <w:rFonts w:eastAsia="MS Mincho" w:hint="cs"/>
          <w:rtl/>
        </w:rPr>
        <w:t>».</w:t>
      </w:r>
      <w:r w:rsidRPr="004808B9">
        <w:rPr>
          <w:rStyle w:val="Char3"/>
          <w:rFonts w:eastAsia="MS Mincho"/>
          <w:rtl/>
        </w:rPr>
        <w:t xml:space="preserve"> </w:t>
      </w:r>
      <w:r w:rsidRPr="0003632F">
        <w:rPr>
          <w:rStyle w:val="Char4"/>
          <w:rFonts w:eastAsia="MS Mincho" w:hint="cs"/>
          <w:rtl/>
        </w:rPr>
        <w:t>(م/898)</w:t>
      </w:r>
    </w:p>
    <w:p w:rsidR="001C7CAE" w:rsidRPr="002E320E" w:rsidRDefault="001C7CAE" w:rsidP="001C7CAE">
      <w:pPr>
        <w:pStyle w:val="PlainText"/>
        <w:widowControl w:val="0"/>
        <w:bidi/>
        <w:ind w:firstLine="284"/>
        <w:jc w:val="both"/>
        <w:rPr>
          <w:rStyle w:val="Char4"/>
          <w:rFonts w:eastAsia="MS Mincho"/>
          <w:rtl/>
        </w:rPr>
      </w:pPr>
      <w:r w:rsidRPr="0003632F">
        <w:rPr>
          <w:rStyle w:val="Char5"/>
          <w:rFonts w:eastAsia="MS Mincho" w:hint="cs"/>
          <w:rtl/>
        </w:rPr>
        <w:t>ترجمه</w:t>
      </w:r>
      <w:r w:rsidRPr="002E320E">
        <w:rPr>
          <w:rStyle w:val="Char4"/>
          <w:rFonts w:eastAsia="MS Mincho" w:hint="cs"/>
          <w:rtl/>
        </w:rPr>
        <w:t>: انس</w:t>
      </w:r>
      <w:r w:rsidR="00D42469" w:rsidRPr="00D42469">
        <w:rPr>
          <w:rStyle w:val="Char4"/>
          <w:rFonts w:eastAsia="MS Mincho" w:cs="CTraditional Arabic" w:hint="cs"/>
          <w:rtl/>
        </w:rPr>
        <w:t xml:space="preserve"> س </w:t>
      </w:r>
      <w:r w:rsidRPr="002E320E">
        <w:rPr>
          <w:rStyle w:val="Char4"/>
          <w:rFonts w:eastAsia="MS Mincho" w:hint="cs"/>
          <w:rtl/>
        </w:rPr>
        <w:t>می‌گوید: ما همراه رسول الله</w:t>
      </w:r>
      <w:r w:rsidR="00D42469" w:rsidRPr="00D42469">
        <w:rPr>
          <w:rStyle w:val="Char4"/>
          <w:rFonts w:eastAsia="MS Mincho" w:cs="CTraditional Arabic" w:hint="cs"/>
          <w:rtl/>
        </w:rPr>
        <w:t xml:space="preserve"> ص </w:t>
      </w:r>
      <w:r w:rsidRPr="002E320E">
        <w:rPr>
          <w:rStyle w:val="Char4"/>
          <w:rFonts w:eastAsia="MS Mincho" w:hint="cs"/>
          <w:rtl/>
        </w:rPr>
        <w:t>بودیم که باران بارید. پیامبر اکرم</w:t>
      </w:r>
      <w:r w:rsidR="00D42469" w:rsidRPr="00D42469">
        <w:rPr>
          <w:rStyle w:val="Char4"/>
          <w:rFonts w:eastAsia="MS Mincho" w:cs="CTraditional Arabic" w:hint="cs"/>
          <w:rtl/>
        </w:rPr>
        <w:t xml:space="preserve"> ص </w:t>
      </w:r>
      <w:r w:rsidRPr="002E320E">
        <w:rPr>
          <w:rStyle w:val="Char4"/>
          <w:rFonts w:eastAsia="MS Mincho" w:hint="cs"/>
          <w:rtl/>
        </w:rPr>
        <w:t>قسمتی از بدنش را لخت نمود تا باران بر آن بریزد. عرض کردیم: یا رسول الله! چرا چنین کردی؟ فرمود: «زیرا آن، تازه از جانب پروردگارش آمده است». (یعنی الله آنرا تازه آف</w:t>
      </w:r>
      <w:r w:rsidR="0003632F">
        <w:rPr>
          <w:rStyle w:val="Char4"/>
          <w:rFonts w:eastAsia="MS Mincho" w:hint="cs"/>
          <w:rtl/>
        </w:rPr>
        <w:t>ریده است به همین خاطر، تبرک است</w:t>
      </w:r>
      <w:r w:rsidRPr="002E320E">
        <w:rPr>
          <w:rStyle w:val="Char4"/>
          <w:rFonts w:eastAsia="MS Mincho" w:hint="cs"/>
          <w:rtl/>
        </w:rPr>
        <w:t>)</w:t>
      </w:r>
      <w:r w:rsidR="0003632F">
        <w:rPr>
          <w:rStyle w:val="Char4"/>
          <w:rFonts w:eastAsia="MS Mincho" w:hint="cs"/>
          <w:rtl/>
        </w:rPr>
        <w:t>.</w:t>
      </w:r>
    </w:p>
    <w:p w:rsidR="001C7CAE" w:rsidRPr="001C61F1" w:rsidRDefault="001C7CAE" w:rsidP="001C7CAE">
      <w:pPr>
        <w:pStyle w:val="a2"/>
        <w:rPr>
          <w:rFonts w:eastAsia="MS Mincho"/>
          <w:rtl/>
        </w:rPr>
      </w:pPr>
      <w:bookmarkStart w:id="2797" w:name="_Toc256338067"/>
      <w:bookmarkStart w:id="2798" w:name="_Toc256340020"/>
      <w:bookmarkStart w:id="2799" w:name="_Toc261194418"/>
      <w:bookmarkStart w:id="2800" w:name="_Toc445895703"/>
      <w:bookmarkStart w:id="2801" w:name="_Toc448059797"/>
      <w:r w:rsidRPr="001C61F1">
        <w:rPr>
          <w:rFonts w:eastAsia="MS Mincho" w:hint="cs"/>
          <w:rtl/>
        </w:rPr>
        <w:t>باب (1</w:t>
      </w:r>
      <w:r>
        <w:rPr>
          <w:rFonts w:eastAsia="MS Mincho" w:hint="cs"/>
          <w:rtl/>
        </w:rPr>
        <w:t>5</w:t>
      </w:r>
      <w:r w:rsidRPr="001C61F1">
        <w:rPr>
          <w:rFonts w:eastAsia="MS Mincho" w:hint="cs"/>
          <w:rtl/>
        </w:rPr>
        <w:t>): دربار</w:t>
      </w:r>
      <w:r>
        <w:rPr>
          <w:rFonts w:eastAsia="MS Mincho" w:hint="cs"/>
          <w:rtl/>
        </w:rPr>
        <w:t>ه‌ی</w:t>
      </w:r>
      <w:r w:rsidRPr="001C61F1">
        <w:rPr>
          <w:rFonts w:eastAsia="MS Mincho" w:hint="cs"/>
          <w:rtl/>
        </w:rPr>
        <w:t xml:space="preserve"> پناه خواستن، هنگام دیدن ابر و باد، و خوشحال شدن از دیدن باران</w:t>
      </w:r>
      <w:bookmarkEnd w:id="2797"/>
      <w:bookmarkEnd w:id="2798"/>
      <w:bookmarkEnd w:id="2799"/>
      <w:bookmarkEnd w:id="2800"/>
      <w:bookmarkEnd w:id="2801"/>
    </w:p>
    <w:p w:rsidR="001C7CAE" w:rsidRPr="000F001D" w:rsidRDefault="001C7CAE" w:rsidP="000F001D">
      <w:pPr>
        <w:pStyle w:val="PlainText"/>
        <w:widowControl w:val="0"/>
        <w:bidi/>
        <w:ind w:firstLine="397"/>
        <w:jc w:val="both"/>
        <w:rPr>
          <w:rStyle w:val="Char3"/>
          <w:rFonts w:eastAsia="MS Mincho"/>
          <w:spacing w:val="-2"/>
          <w:rtl/>
        </w:rPr>
      </w:pPr>
      <w:r w:rsidRPr="000F001D">
        <w:rPr>
          <w:rStyle w:val="Char4"/>
          <w:rFonts w:eastAsia="MS Mincho" w:hint="cs"/>
          <w:spacing w:val="-2"/>
          <w:rtl/>
        </w:rPr>
        <w:t>449</w:t>
      </w:r>
      <w:r w:rsidR="0003632F" w:rsidRPr="000F001D">
        <w:rPr>
          <w:rStyle w:val="Char4"/>
          <w:rFonts w:eastAsia="MS Mincho" w:hint="cs"/>
          <w:spacing w:val="-2"/>
          <w:rtl/>
        </w:rPr>
        <w:t>-</w:t>
      </w:r>
      <w:r w:rsidRPr="000F001D">
        <w:rPr>
          <w:rStyle w:val="Char3"/>
          <w:rFonts w:eastAsia="MS Mincho" w:hint="cs"/>
          <w:spacing w:val="-2"/>
          <w:rtl/>
        </w:rPr>
        <w:t xml:space="preserve"> </w:t>
      </w:r>
      <w:r w:rsidRPr="000F001D">
        <w:rPr>
          <w:rStyle w:val="Char3"/>
          <w:rFonts w:eastAsia="MS Mincho"/>
          <w:spacing w:val="-2"/>
          <w:rtl/>
        </w:rPr>
        <w:t>عَنْ عَائِشَةَ</w:t>
      </w:r>
      <w:r w:rsidR="00D42469" w:rsidRPr="00D42469">
        <w:rPr>
          <w:rStyle w:val="Char3"/>
          <w:rFonts w:eastAsia="MS Mincho" w:cs="CTraditional Arabic" w:hint="cs"/>
          <w:spacing w:val="-2"/>
          <w:rtl/>
        </w:rPr>
        <w:t xml:space="preserve"> ل </w:t>
      </w:r>
      <w:r w:rsidRPr="000F001D">
        <w:rPr>
          <w:rStyle w:val="Char3"/>
          <w:rFonts w:eastAsia="MS Mincho"/>
          <w:spacing w:val="-2"/>
          <w:rtl/>
        </w:rPr>
        <w:t>أَنَّهَا قَالَتْ</w:t>
      </w:r>
      <w:r w:rsidRPr="000F001D">
        <w:rPr>
          <w:rStyle w:val="Char3"/>
          <w:rFonts w:eastAsia="MS Mincho" w:hint="cs"/>
          <w:spacing w:val="-2"/>
          <w:rtl/>
        </w:rPr>
        <w:t>:</w:t>
      </w:r>
      <w:r w:rsidRPr="000F001D">
        <w:rPr>
          <w:rStyle w:val="Char3"/>
          <w:rFonts w:eastAsia="MS Mincho"/>
          <w:spacing w:val="-2"/>
          <w:rtl/>
        </w:rPr>
        <w:t xml:space="preserve"> كَانَ النَّبِيُّ</w:t>
      </w:r>
      <w:r w:rsidR="00D42469" w:rsidRPr="00D42469">
        <w:rPr>
          <w:rStyle w:val="Char3"/>
          <w:rFonts w:eastAsia="MS Mincho" w:cs="CTraditional Arabic"/>
          <w:spacing w:val="-2"/>
          <w:rtl/>
        </w:rPr>
        <w:t xml:space="preserve"> ص </w:t>
      </w:r>
      <w:r w:rsidRPr="000F001D">
        <w:rPr>
          <w:rStyle w:val="Char3"/>
          <w:rFonts w:eastAsia="MS Mincho"/>
          <w:spacing w:val="-2"/>
          <w:rtl/>
        </w:rPr>
        <w:t>إِذَا عَصَفَت الرِّيحُ قَالَ</w:t>
      </w:r>
      <w:r w:rsidRPr="000F001D">
        <w:rPr>
          <w:rStyle w:val="Char3"/>
          <w:rFonts w:eastAsia="MS Mincho" w:hint="cs"/>
          <w:spacing w:val="-2"/>
          <w:rtl/>
        </w:rPr>
        <w:t>:</w:t>
      </w:r>
      <w:r w:rsidRPr="000F001D">
        <w:rPr>
          <w:rStyle w:val="Char3"/>
          <w:rFonts w:eastAsia="MS Mincho"/>
          <w:spacing w:val="-2"/>
          <w:rtl/>
        </w:rPr>
        <w:t xml:space="preserve"> </w:t>
      </w:r>
      <w:r w:rsidRPr="000F001D">
        <w:rPr>
          <w:rStyle w:val="Char3"/>
          <w:rFonts w:eastAsia="MS Mincho" w:hint="cs"/>
          <w:spacing w:val="-2"/>
          <w:rtl/>
        </w:rPr>
        <w:t>«</w:t>
      </w:r>
      <w:r w:rsidRPr="000F001D">
        <w:rPr>
          <w:rStyle w:val="Char3"/>
          <w:rFonts w:eastAsia="MS Mincho"/>
          <w:spacing w:val="-2"/>
          <w:rtl/>
        </w:rPr>
        <w:t>اللَّهُمَّ إِنِّي أَسْأَلُكَ خَيْرَهَا وَخَيْرَ مَا فِيهَا</w:t>
      </w:r>
      <w:r w:rsidRPr="000F001D">
        <w:rPr>
          <w:rStyle w:val="Char3"/>
          <w:rFonts w:eastAsia="MS Mincho" w:hint="cs"/>
          <w:spacing w:val="-2"/>
          <w:rtl/>
        </w:rPr>
        <w:t>،</w:t>
      </w:r>
      <w:r w:rsidRPr="000F001D">
        <w:rPr>
          <w:rStyle w:val="Char3"/>
          <w:rFonts w:eastAsia="MS Mincho"/>
          <w:spacing w:val="-2"/>
          <w:rtl/>
        </w:rPr>
        <w:t xml:space="preserve"> وَخَيْرَ مَا أُرْسِلَتْ بِهِ وَأَعُوذُ بِكَ مِنْ شَرِّهَا وَشَرِّ مَا فِيهَا</w:t>
      </w:r>
      <w:r w:rsidRPr="000F001D">
        <w:rPr>
          <w:rStyle w:val="Char3"/>
          <w:rFonts w:eastAsia="MS Mincho" w:hint="cs"/>
          <w:spacing w:val="-2"/>
          <w:rtl/>
        </w:rPr>
        <w:t>،</w:t>
      </w:r>
      <w:r w:rsidRPr="000F001D">
        <w:rPr>
          <w:rStyle w:val="Char3"/>
          <w:rFonts w:eastAsia="MS Mincho"/>
          <w:spacing w:val="-2"/>
          <w:rtl/>
        </w:rPr>
        <w:t xml:space="preserve"> وَشَرِّ مَا أُرْسِلَتْ بِهِ</w:t>
      </w:r>
      <w:r w:rsidRPr="000F001D">
        <w:rPr>
          <w:rStyle w:val="Char3"/>
          <w:rFonts w:eastAsia="MS Mincho" w:hint="cs"/>
          <w:spacing w:val="-2"/>
          <w:rtl/>
        </w:rPr>
        <w:t>».</w:t>
      </w:r>
      <w:r w:rsidRPr="000F001D">
        <w:rPr>
          <w:rStyle w:val="Char3"/>
          <w:rFonts w:eastAsia="MS Mincho"/>
          <w:spacing w:val="-2"/>
          <w:rtl/>
        </w:rPr>
        <w:t xml:space="preserve"> قَالَتْ</w:t>
      </w:r>
      <w:r w:rsidRPr="000F001D">
        <w:rPr>
          <w:rStyle w:val="Char3"/>
          <w:rFonts w:eastAsia="MS Mincho" w:hint="cs"/>
          <w:spacing w:val="-2"/>
          <w:rtl/>
        </w:rPr>
        <w:t>:</w:t>
      </w:r>
      <w:r w:rsidRPr="000F001D">
        <w:rPr>
          <w:rStyle w:val="Char3"/>
          <w:rFonts w:eastAsia="MS Mincho"/>
          <w:spacing w:val="-2"/>
          <w:rtl/>
        </w:rPr>
        <w:t xml:space="preserve"> وَإِذَا تَخَيَّلَتْ السَّمَاءُ تَغَيَّرَ لَوْنُهُ</w:t>
      </w:r>
      <w:r w:rsidRPr="000F001D">
        <w:rPr>
          <w:rStyle w:val="Char3"/>
          <w:rFonts w:eastAsia="MS Mincho" w:hint="cs"/>
          <w:spacing w:val="-2"/>
          <w:rtl/>
        </w:rPr>
        <w:t>،</w:t>
      </w:r>
      <w:r w:rsidRPr="000F001D">
        <w:rPr>
          <w:rStyle w:val="Char3"/>
          <w:rFonts w:eastAsia="MS Mincho"/>
          <w:spacing w:val="-2"/>
          <w:rtl/>
        </w:rPr>
        <w:t xml:space="preserve"> وَخَرَجَ وَدَخَلَ</w:t>
      </w:r>
      <w:r w:rsidRPr="000F001D">
        <w:rPr>
          <w:rStyle w:val="Char3"/>
          <w:rFonts w:eastAsia="MS Mincho" w:hint="cs"/>
          <w:spacing w:val="-2"/>
          <w:rtl/>
        </w:rPr>
        <w:t>،</w:t>
      </w:r>
      <w:r w:rsidRPr="000F001D">
        <w:rPr>
          <w:rStyle w:val="Char3"/>
          <w:rFonts w:eastAsia="MS Mincho"/>
          <w:spacing w:val="-2"/>
          <w:rtl/>
        </w:rPr>
        <w:t xml:space="preserve"> وَأَقْبَلَ وَأَدْبَرَ</w:t>
      </w:r>
      <w:r w:rsidRPr="000F001D">
        <w:rPr>
          <w:rStyle w:val="Char3"/>
          <w:rFonts w:eastAsia="MS Mincho" w:hint="cs"/>
          <w:spacing w:val="-2"/>
          <w:rtl/>
        </w:rPr>
        <w:t>،</w:t>
      </w:r>
      <w:r w:rsidRPr="000F001D">
        <w:rPr>
          <w:rStyle w:val="Char3"/>
          <w:rFonts w:eastAsia="MS Mincho"/>
          <w:spacing w:val="-2"/>
          <w:rtl/>
        </w:rPr>
        <w:t xml:space="preserve"> فَإِذَا مَطَرَتْ سُرِّيَ عَنْهُ فَعَرَفْتُ ذَلِكَ فِي وَجْهِهِ</w:t>
      </w:r>
      <w:r w:rsidRPr="000F001D">
        <w:rPr>
          <w:rStyle w:val="Char3"/>
          <w:rFonts w:eastAsia="MS Mincho" w:hint="cs"/>
          <w:spacing w:val="-2"/>
          <w:rtl/>
        </w:rPr>
        <w:t>،</w:t>
      </w:r>
      <w:r w:rsidRPr="000F001D">
        <w:rPr>
          <w:rStyle w:val="Char3"/>
          <w:rFonts w:eastAsia="MS Mincho"/>
          <w:spacing w:val="-2"/>
          <w:rtl/>
        </w:rPr>
        <w:t xml:space="preserve"> قَالَتْ عَائِشَةُ</w:t>
      </w:r>
      <w:r w:rsidRPr="000F001D">
        <w:rPr>
          <w:rStyle w:val="Char3"/>
          <w:rFonts w:eastAsia="MS Mincho" w:hint="cs"/>
          <w:spacing w:val="-2"/>
          <w:rtl/>
        </w:rPr>
        <w:t xml:space="preserve"> </w:t>
      </w:r>
      <w:r w:rsidR="000F001D" w:rsidRPr="000F001D">
        <w:rPr>
          <w:rFonts w:cs="CTraditional Arabic" w:hint="cs"/>
          <w:spacing w:val="-2"/>
          <w:sz w:val="27"/>
          <w:szCs w:val="27"/>
          <w:rtl/>
        </w:rPr>
        <w:t>ل</w:t>
      </w:r>
      <w:r w:rsidRPr="000F001D">
        <w:rPr>
          <w:rStyle w:val="Char3"/>
          <w:rFonts w:eastAsia="MS Mincho" w:hint="cs"/>
          <w:spacing w:val="-2"/>
          <w:rtl/>
        </w:rPr>
        <w:t>:</w:t>
      </w:r>
      <w:r w:rsidRPr="000F001D">
        <w:rPr>
          <w:rStyle w:val="Char3"/>
          <w:rFonts w:eastAsia="MS Mincho"/>
          <w:spacing w:val="-2"/>
          <w:rtl/>
        </w:rPr>
        <w:t xml:space="preserve"> فَسَأَلْتُهُ</w:t>
      </w:r>
      <w:r w:rsidRPr="000F001D">
        <w:rPr>
          <w:rStyle w:val="Char3"/>
          <w:rFonts w:eastAsia="MS Mincho" w:hint="cs"/>
          <w:spacing w:val="-2"/>
          <w:rtl/>
        </w:rPr>
        <w:t>،</w:t>
      </w:r>
      <w:r w:rsidRPr="000F001D">
        <w:rPr>
          <w:rStyle w:val="Char3"/>
          <w:rFonts w:eastAsia="MS Mincho"/>
          <w:spacing w:val="-2"/>
          <w:rtl/>
        </w:rPr>
        <w:t xml:space="preserve"> فَقَالَ</w:t>
      </w:r>
      <w:r w:rsidRPr="000F001D">
        <w:rPr>
          <w:rStyle w:val="Char3"/>
          <w:rFonts w:eastAsia="MS Mincho" w:hint="cs"/>
          <w:spacing w:val="-2"/>
          <w:rtl/>
        </w:rPr>
        <w:t>:</w:t>
      </w:r>
      <w:r w:rsidRPr="000F001D">
        <w:rPr>
          <w:rStyle w:val="Char3"/>
          <w:rFonts w:eastAsia="MS Mincho"/>
          <w:spacing w:val="-2"/>
          <w:rtl/>
        </w:rPr>
        <w:t xml:space="preserve"> </w:t>
      </w:r>
      <w:r w:rsidRPr="000F001D">
        <w:rPr>
          <w:rStyle w:val="Char3"/>
          <w:rFonts w:eastAsia="MS Mincho" w:hint="cs"/>
          <w:spacing w:val="-2"/>
          <w:rtl/>
        </w:rPr>
        <w:t>«</w:t>
      </w:r>
      <w:r w:rsidRPr="000F001D">
        <w:rPr>
          <w:rStyle w:val="Char3"/>
          <w:rFonts w:eastAsia="MS Mincho"/>
          <w:spacing w:val="-2"/>
          <w:rtl/>
        </w:rPr>
        <w:t>لَعَلَّهُ يَا عَائِشَةُ كَمَا قَالَ قَوْمُ عَادٍ</w:t>
      </w:r>
      <w:r w:rsidRPr="000F001D">
        <w:rPr>
          <w:rStyle w:val="Char3"/>
          <w:rFonts w:eastAsia="MS Mincho" w:hint="cs"/>
          <w:spacing w:val="-2"/>
          <w:rtl/>
        </w:rPr>
        <w:t xml:space="preserve">: </w:t>
      </w:r>
      <w:r w:rsidR="000F001D">
        <w:rPr>
          <w:rStyle w:val="Char4"/>
          <w:rFonts w:ascii="Traditional Arabic" w:hAnsi="Traditional Arabic" w:cs="Traditional Arabic"/>
          <w:spacing w:val="-2"/>
          <w:rtl/>
        </w:rPr>
        <w:t>﴿</w:t>
      </w:r>
      <w:r w:rsidR="00200462" w:rsidRPr="000F001D">
        <w:rPr>
          <w:rStyle w:val="Charb"/>
          <w:rtl/>
        </w:rPr>
        <w:t>فَلَمَّا رَأَوۡهُ عَارِض</w:t>
      </w:r>
      <w:r w:rsidR="00200462" w:rsidRPr="000F001D">
        <w:rPr>
          <w:rStyle w:val="Charb"/>
          <w:rFonts w:hint="cs"/>
          <w:rtl/>
        </w:rPr>
        <w:t>ٗا</w:t>
      </w:r>
      <w:r w:rsidR="00200462" w:rsidRPr="000F001D">
        <w:rPr>
          <w:rStyle w:val="Charb"/>
          <w:rtl/>
        </w:rPr>
        <w:t xml:space="preserve"> </w:t>
      </w:r>
      <w:r w:rsidR="00200462" w:rsidRPr="000F001D">
        <w:rPr>
          <w:rStyle w:val="Charb"/>
          <w:rFonts w:hint="cs"/>
          <w:rtl/>
        </w:rPr>
        <w:t>مُّسۡتَقۡبِلَ</w:t>
      </w:r>
      <w:r w:rsidR="00200462" w:rsidRPr="000F001D">
        <w:rPr>
          <w:rStyle w:val="Charb"/>
          <w:rtl/>
        </w:rPr>
        <w:t xml:space="preserve"> </w:t>
      </w:r>
      <w:r w:rsidR="00200462" w:rsidRPr="000F001D">
        <w:rPr>
          <w:rStyle w:val="Charb"/>
          <w:rFonts w:hint="cs"/>
          <w:rtl/>
        </w:rPr>
        <w:t>أَوۡدِيَتِهِمۡ</w:t>
      </w:r>
      <w:r w:rsidR="00200462" w:rsidRPr="000F001D">
        <w:rPr>
          <w:rStyle w:val="Charb"/>
          <w:rtl/>
        </w:rPr>
        <w:t xml:space="preserve"> </w:t>
      </w:r>
      <w:r w:rsidR="00200462" w:rsidRPr="000F001D">
        <w:rPr>
          <w:rStyle w:val="Charb"/>
          <w:rFonts w:hint="cs"/>
          <w:rtl/>
        </w:rPr>
        <w:t>قَالُواْ</w:t>
      </w:r>
      <w:r w:rsidR="00200462" w:rsidRPr="000F001D">
        <w:rPr>
          <w:rStyle w:val="Charb"/>
          <w:rtl/>
        </w:rPr>
        <w:t xml:space="preserve"> </w:t>
      </w:r>
      <w:r w:rsidR="00200462" w:rsidRPr="000F001D">
        <w:rPr>
          <w:rStyle w:val="Charb"/>
          <w:rFonts w:hint="cs"/>
          <w:rtl/>
        </w:rPr>
        <w:t>هَٰذَا</w:t>
      </w:r>
      <w:r w:rsidR="00200462" w:rsidRPr="000F001D">
        <w:rPr>
          <w:rStyle w:val="Charb"/>
          <w:rtl/>
        </w:rPr>
        <w:t xml:space="preserve"> </w:t>
      </w:r>
      <w:r w:rsidR="00200462" w:rsidRPr="000F001D">
        <w:rPr>
          <w:rStyle w:val="Charb"/>
          <w:rFonts w:hint="cs"/>
          <w:rtl/>
        </w:rPr>
        <w:t>عَارِضٞ</w:t>
      </w:r>
      <w:r w:rsidR="00200462" w:rsidRPr="000F001D">
        <w:rPr>
          <w:rStyle w:val="Charb"/>
          <w:rtl/>
        </w:rPr>
        <w:t xml:space="preserve"> </w:t>
      </w:r>
      <w:r w:rsidR="00200462" w:rsidRPr="000F001D">
        <w:rPr>
          <w:rStyle w:val="Charb"/>
          <w:rFonts w:hint="cs"/>
          <w:rtl/>
        </w:rPr>
        <w:t>مُّمۡطِرُنَاۚ</w:t>
      </w:r>
      <w:r w:rsidR="000F001D">
        <w:rPr>
          <w:rStyle w:val="Char4"/>
          <w:rFonts w:ascii="Traditional Arabic" w:hAnsi="Traditional Arabic" w:cs="Traditional Arabic"/>
          <w:spacing w:val="-2"/>
          <w:rtl/>
        </w:rPr>
        <w:t>﴾</w:t>
      </w:r>
      <w:r w:rsidR="00200462" w:rsidRPr="000F001D">
        <w:rPr>
          <w:rStyle w:val="Char4"/>
          <w:spacing w:val="-2"/>
          <w:szCs w:val="24"/>
          <w:rtl/>
        </w:rPr>
        <w:t xml:space="preserve"> </w:t>
      </w:r>
      <w:r w:rsidR="00200462" w:rsidRPr="000F001D">
        <w:rPr>
          <w:rStyle w:val="Char6"/>
          <w:spacing w:val="-2"/>
          <w:rtl/>
        </w:rPr>
        <w:t>[الأحقاف: 24]</w:t>
      </w:r>
      <w:r w:rsidR="00200462" w:rsidRPr="000F001D">
        <w:rPr>
          <w:rStyle w:val="Char4"/>
          <w:rFonts w:hint="cs"/>
          <w:spacing w:val="-2"/>
          <w:rtl/>
        </w:rPr>
        <w:t>.</w:t>
      </w:r>
    </w:p>
    <w:p w:rsidR="001C7CAE" w:rsidRPr="002E320E" w:rsidRDefault="001C7CAE" w:rsidP="00200462">
      <w:pPr>
        <w:pStyle w:val="PlainText"/>
        <w:widowControl w:val="0"/>
        <w:bidi/>
        <w:ind w:firstLine="284"/>
        <w:jc w:val="both"/>
        <w:rPr>
          <w:rStyle w:val="Char4"/>
          <w:rFonts w:eastAsia="MS Mincho"/>
          <w:rtl/>
        </w:rPr>
      </w:pPr>
      <w:r w:rsidRPr="00200462">
        <w:rPr>
          <w:rStyle w:val="Char5"/>
          <w:rFonts w:eastAsia="MS Mincho" w:hint="cs"/>
          <w:rtl/>
        </w:rPr>
        <w:t>ترجمه</w:t>
      </w:r>
      <w:r w:rsidRPr="002E320E">
        <w:rPr>
          <w:rStyle w:val="Char4"/>
          <w:rFonts w:eastAsia="MS Mincho" w:hint="cs"/>
          <w:rtl/>
        </w:rPr>
        <w:t>: عایشه</w:t>
      </w:r>
      <w:r w:rsidR="00D42469" w:rsidRPr="00D42469">
        <w:rPr>
          <w:rStyle w:val="Char4"/>
          <w:rFonts w:eastAsia="MS Mincho" w:cs="CTraditional Arabic" w:hint="cs"/>
          <w:rtl/>
        </w:rPr>
        <w:t xml:space="preserve"> ل </w:t>
      </w:r>
      <w:r w:rsidRPr="002E320E">
        <w:rPr>
          <w:rStyle w:val="Char4"/>
          <w:rFonts w:eastAsia="MS Mincho" w:hint="cs"/>
          <w:rtl/>
        </w:rPr>
        <w:t>می‌گوید: هرگاه، هوا طوفانی می‌شد، نبی اکرم</w:t>
      </w:r>
      <w:r w:rsidR="00D42469" w:rsidRPr="00D42469">
        <w:rPr>
          <w:rStyle w:val="Char4"/>
          <w:rFonts w:eastAsia="MS Mincho" w:cs="CTraditional Arabic" w:hint="cs"/>
          <w:rtl/>
        </w:rPr>
        <w:t xml:space="preserve"> ص </w:t>
      </w:r>
      <w:r w:rsidRPr="002E320E">
        <w:rPr>
          <w:rStyle w:val="Char4"/>
          <w:rFonts w:eastAsia="MS Mincho" w:hint="cs"/>
          <w:rtl/>
        </w:rPr>
        <w:t>می‌فرمود</w:t>
      </w:r>
      <w:r w:rsidRPr="003112B3">
        <w:rPr>
          <w:rFonts w:ascii="Times New Roman" w:eastAsia="MS Mincho" w:hAnsi="Times New Roman" w:cs="2  Badr" w:hint="cs"/>
          <w:sz w:val="28"/>
          <w:szCs w:val="28"/>
          <w:rtl/>
        </w:rPr>
        <w:t xml:space="preserve">: </w:t>
      </w:r>
      <w:r w:rsidRPr="00200462">
        <w:rPr>
          <w:rStyle w:val="Char4"/>
          <w:rFonts w:eastAsia="MS Mincho" w:hint="cs"/>
          <w:rtl/>
        </w:rPr>
        <w:t>«</w:t>
      </w:r>
      <w:r w:rsidRPr="00200462">
        <w:rPr>
          <w:rStyle w:val="Char3"/>
          <w:rFonts w:eastAsia="MS Mincho"/>
          <w:rtl/>
        </w:rPr>
        <w:t>اللَّهُمَّ إِنِّي أَسْأَلُكَ خَيْرَهَا وَخَيْرَ مَا فِيهَا</w:t>
      </w:r>
      <w:r w:rsidRPr="00200462">
        <w:rPr>
          <w:rStyle w:val="Char3"/>
          <w:rFonts w:eastAsia="MS Mincho" w:hint="cs"/>
          <w:rtl/>
        </w:rPr>
        <w:t>،</w:t>
      </w:r>
      <w:r w:rsidRPr="00200462">
        <w:rPr>
          <w:rStyle w:val="Char3"/>
          <w:rFonts w:eastAsia="MS Mincho"/>
          <w:rtl/>
        </w:rPr>
        <w:t xml:space="preserve"> وَخَيْرَ مَا أُرْسِلَتْ بِهِ وَأَعُوذُ بِكَ مِنْ شَرِّهَا وَشَرِّ مَا فِيهَا</w:t>
      </w:r>
      <w:r w:rsidRPr="00200462">
        <w:rPr>
          <w:rStyle w:val="Char3"/>
          <w:rFonts w:eastAsia="MS Mincho" w:hint="cs"/>
          <w:rtl/>
        </w:rPr>
        <w:t>،</w:t>
      </w:r>
      <w:r w:rsidRPr="00200462">
        <w:rPr>
          <w:rStyle w:val="Char3"/>
          <w:rFonts w:eastAsia="MS Mincho"/>
          <w:rtl/>
        </w:rPr>
        <w:t xml:space="preserve"> وَشَرِّ مَا أُرْسِلَتْ بِهِ</w:t>
      </w:r>
      <w:r w:rsidRPr="00200462">
        <w:rPr>
          <w:rStyle w:val="Char4"/>
          <w:rFonts w:eastAsia="MS Mincho" w:hint="cs"/>
          <w:rtl/>
        </w:rPr>
        <w:t>»</w:t>
      </w:r>
      <w:r>
        <w:rPr>
          <w:rFonts w:ascii="AGA Arabesque" w:eastAsia="MS Mincho" w:hAnsi="AGA Arabesque" w:cs="2  Badr" w:hint="cs"/>
          <w:sz w:val="24"/>
          <w:rtl/>
        </w:rPr>
        <w:t>.</w:t>
      </w:r>
      <w:r w:rsidRPr="0023163C">
        <w:rPr>
          <w:rFonts w:ascii="AGA Arabesque" w:eastAsia="MS Mincho" w:hAnsi="AGA Arabesque" w:cs="2  Badr" w:hint="cs"/>
          <w:sz w:val="24"/>
          <w:rtl/>
        </w:rPr>
        <w:t xml:space="preserve"> </w:t>
      </w:r>
      <w:r w:rsidR="00200462">
        <w:rPr>
          <w:rStyle w:val="Char4"/>
          <w:rFonts w:eastAsia="MS Mincho" w:hint="cs"/>
          <w:rtl/>
        </w:rPr>
        <w:t>«</w:t>
      </w:r>
      <w:r w:rsidRPr="00200462">
        <w:rPr>
          <w:rStyle w:val="Char7"/>
          <w:rFonts w:eastAsia="MS Mincho" w:hint="cs"/>
          <w:rtl/>
        </w:rPr>
        <w:t xml:space="preserve">بار الها! من خیر آن و خیر چیزی را که در آن، وجود دارد و خیر آنچه را که بخاطر آن، فرستاده شده است از تو مسئلت می‌نمایم. و از بدی آن و بدی آنچه که </w:t>
      </w:r>
      <w:r w:rsidRPr="00200462">
        <w:rPr>
          <w:rStyle w:val="Char7"/>
          <w:rFonts w:eastAsia="MS Mincho" w:hint="cs"/>
          <w:rtl/>
        </w:rPr>
        <w:lastRenderedPageBreak/>
        <w:t>در آن، وجود دارد و بدی آنچه که بخاطر آن فرستاده شده است، به تو پناه می‌برم</w:t>
      </w:r>
      <w:r w:rsidR="00200462">
        <w:rPr>
          <w:rStyle w:val="Char4"/>
          <w:rFonts w:eastAsia="MS Mincho" w:hint="cs"/>
          <w:rtl/>
        </w:rPr>
        <w:t>».</w:t>
      </w:r>
    </w:p>
    <w:p w:rsidR="001C7CAE" w:rsidRPr="002E320E" w:rsidRDefault="001C7CAE" w:rsidP="00200462">
      <w:pPr>
        <w:pStyle w:val="PlainText"/>
        <w:widowControl w:val="0"/>
        <w:bidi/>
        <w:ind w:firstLine="284"/>
        <w:jc w:val="both"/>
        <w:rPr>
          <w:rStyle w:val="Char4"/>
          <w:rFonts w:eastAsia="MS Mincho"/>
          <w:rtl/>
        </w:rPr>
      </w:pPr>
      <w:r w:rsidRPr="002E320E">
        <w:rPr>
          <w:rStyle w:val="Char4"/>
          <w:rFonts w:eastAsia="MS Mincho" w:hint="cs"/>
          <w:rtl/>
        </w:rPr>
        <w:t>عایشه</w:t>
      </w:r>
      <w:r w:rsidR="00D42469" w:rsidRPr="00D42469">
        <w:rPr>
          <w:rStyle w:val="Char4"/>
          <w:rFonts w:eastAsia="MS Mincho" w:cs="CTraditional Arabic" w:hint="cs"/>
          <w:rtl/>
        </w:rPr>
        <w:t xml:space="preserve"> ل </w:t>
      </w:r>
      <w:r w:rsidRPr="002E320E">
        <w:rPr>
          <w:rStyle w:val="Char4"/>
          <w:rFonts w:eastAsia="MS Mincho" w:hint="cs"/>
          <w:rtl/>
        </w:rPr>
        <w:t xml:space="preserve">می‌گوید: همچنین هنگامی‌که هوا خوب ابری و آماده‌ی بارندگی </w:t>
      </w:r>
      <w:r w:rsidRPr="002E320E">
        <w:rPr>
          <w:rStyle w:val="Char4"/>
          <w:rFonts w:eastAsia="MS Mincho"/>
          <w:rtl/>
        </w:rPr>
        <w:br/>
      </w:r>
      <w:r w:rsidRPr="002E320E">
        <w:rPr>
          <w:rStyle w:val="Char4"/>
          <w:rFonts w:eastAsia="MS Mincho" w:hint="cs"/>
          <w:rtl/>
        </w:rPr>
        <w:t>می‌شد، چهره‌ی مبارک رسول الله</w:t>
      </w:r>
      <w:r w:rsidR="00D42469" w:rsidRPr="00D42469">
        <w:rPr>
          <w:rStyle w:val="Char4"/>
          <w:rFonts w:eastAsia="MS Mincho" w:cs="CTraditional Arabic" w:hint="cs"/>
          <w:rtl/>
        </w:rPr>
        <w:t xml:space="preserve"> ص </w:t>
      </w:r>
      <w:r w:rsidRPr="002E320E">
        <w:rPr>
          <w:rStyle w:val="Char4"/>
          <w:rFonts w:eastAsia="MS Mincho" w:hint="cs"/>
          <w:rtl/>
        </w:rPr>
        <w:t>دگرگون می‌شد، از خانه، بیرون می‌رفت و دوباره برمی‌گشت و به جلو و عقب می‌رفت. و همین که باران می‌بارید، این حالتش برطرف می‌گردید. من این چیز را از چهره‌اش متوجه می‌شدم.</w:t>
      </w:r>
    </w:p>
    <w:p w:rsidR="001C7CAE" w:rsidRPr="002E320E" w:rsidRDefault="001C7CAE" w:rsidP="00200462">
      <w:pPr>
        <w:pStyle w:val="a6"/>
        <w:rPr>
          <w:rStyle w:val="Char4"/>
          <w:rFonts w:eastAsia="MS Mincho"/>
          <w:rtl/>
        </w:rPr>
      </w:pPr>
      <w:r w:rsidRPr="002E320E">
        <w:rPr>
          <w:rStyle w:val="Char4"/>
          <w:rFonts w:eastAsia="MS Mincho" w:hint="cs"/>
          <w:rtl/>
        </w:rPr>
        <w:t>عایشه</w:t>
      </w:r>
      <w:r w:rsidR="00D42469" w:rsidRPr="00D42469">
        <w:rPr>
          <w:rStyle w:val="Char4"/>
          <w:rFonts w:eastAsia="MS Mincho" w:cs="CTraditional Arabic" w:hint="cs"/>
          <w:rtl/>
        </w:rPr>
        <w:t xml:space="preserve"> ل </w:t>
      </w:r>
      <w:r w:rsidRPr="002E320E">
        <w:rPr>
          <w:rStyle w:val="Char4"/>
          <w:rFonts w:eastAsia="MS Mincho" w:hint="cs"/>
          <w:rtl/>
        </w:rPr>
        <w:t xml:space="preserve">می‌گوید: من علتش را جویا شدم. فرمود: «ای عایشه! شاید این، مانند همان ابری باشد که قوم عاد هنگام دیدنش گفتند: </w:t>
      </w:r>
      <w:r w:rsidR="00200462" w:rsidRPr="00200462">
        <w:rPr>
          <w:rFonts w:ascii="Times New Roman" w:hAnsi="Times New Roman" w:cs="Traditional Arabic" w:hint="cs"/>
          <w:color w:val="000000"/>
          <w:sz w:val="27"/>
          <w:rtl/>
        </w:rPr>
        <w:t>﴿</w:t>
      </w:r>
      <w:r w:rsidR="00200462" w:rsidRPr="00200462">
        <w:rPr>
          <w:rFonts w:ascii="QCF_BSML" w:hAnsi="QCF_BSML" w:cs="KFGQPC Uthmanic Script HAFS"/>
          <w:color w:val="000000"/>
          <w:sz w:val="27"/>
          <w:rtl/>
        </w:rPr>
        <w:t>فَلَمَّا رَأَو</w:t>
      </w:r>
      <w:r w:rsidR="00200462" w:rsidRPr="00200462">
        <w:rPr>
          <w:rFonts w:ascii="Times New Roman" w:hAnsi="Times New Roman" w:cs="KFGQPC Uthmanic Script HAFS" w:hint="cs"/>
          <w:color w:val="000000"/>
          <w:sz w:val="27"/>
          <w:rtl/>
        </w:rPr>
        <w:t>ۡ</w:t>
      </w:r>
      <w:r w:rsidR="00200462" w:rsidRPr="00200462">
        <w:rPr>
          <w:rFonts w:ascii="QCF_BSML" w:hAnsi="QCF_BSML" w:cs="KFGQPC Uthmanic Script HAFS" w:hint="cs"/>
          <w:color w:val="000000"/>
          <w:sz w:val="27"/>
          <w:rtl/>
        </w:rPr>
        <w:t>هُ</w:t>
      </w:r>
      <w:r w:rsidR="00200462" w:rsidRPr="00200462">
        <w:rPr>
          <w:rFonts w:ascii="QCF_BSML" w:hAnsi="QCF_BSML" w:cs="KFGQPC Uthmanic Script HAFS"/>
          <w:color w:val="000000"/>
          <w:sz w:val="27"/>
          <w:rtl/>
        </w:rPr>
        <w:t xml:space="preserve"> </w:t>
      </w:r>
      <w:r w:rsidR="00200462" w:rsidRPr="00200462">
        <w:rPr>
          <w:rFonts w:ascii="QCF_BSML" w:hAnsi="QCF_BSML" w:cs="KFGQPC Uthmanic Script HAFS" w:hint="cs"/>
          <w:color w:val="000000"/>
          <w:sz w:val="27"/>
          <w:rtl/>
        </w:rPr>
        <w:t>عَارِض</w:t>
      </w:r>
      <w:r w:rsidR="00200462" w:rsidRPr="00200462">
        <w:rPr>
          <w:rFonts w:ascii="Times New Roman" w:hAnsi="Times New Roman" w:cs="KFGQPC Uthmanic Script HAFS" w:hint="cs"/>
          <w:color w:val="000000"/>
          <w:sz w:val="27"/>
          <w:rtl/>
        </w:rPr>
        <w:t>ٗ</w:t>
      </w:r>
      <w:r w:rsidR="00200462" w:rsidRPr="00200462">
        <w:rPr>
          <w:rFonts w:ascii="QCF_BSML" w:hAnsi="QCF_BSML" w:cs="KFGQPC Uthmanic Script HAFS" w:hint="cs"/>
          <w:color w:val="000000"/>
          <w:sz w:val="27"/>
          <w:rtl/>
        </w:rPr>
        <w:t>ا</w:t>
      </w:r>
      <w:r w:rsidR="00200462" w:rsidRPr="00200462">
        <w:rPr>
          <w:rFonts w:ascii="QCF_BSML" w:hAnsi="QCF_BSML" w:cs="KFGQPC Uthmanic Script HAFS"/>
          <w:color w:val="000000"/>
          <w:sz w:val="27"/>
          <w:rtl/>
        </w:rPr>
        <w:t xml:space="preserve"> </w:t>
      </w:r>
      <w:r w:rsidR="00200462" w:rsidRPr="00200462">
        <w:rPr>
          <w:rFonts w:ascii="QCF_BSML" w:hAnsi="QCF_BSML" w:cs="KFGQPC Uthmanic Script HAFS" w:hint="cs"/>
          <w:color w:val="000000"/>
          <w:sz w:val="27"/>
          <w:rtl/>
        </w:rPr>
        <w:t>مُّس</w:t>
      </w:r>
      <w:r w:rsidR="00200462" w:rsidRPr="00200462">
        <w:rPr>
          <w:rFonts w:ascii="Times New Roman" w:hAnsi="Times New Roman" w:cs="KFGQPC Uthmanic Script HAFS" w:hint="cs"/>
          <w:color w:val="000000"/>
          <w:sz w:val="27"/>
          <w:rtl/>
        </w:rPr>
        <w:t>ۡ</w:t>
      </w:r>
      <w:r w:rsidR="00200462" w:rsidRPr="00200462">
        <w:rPr>
          <w:rFonts w:ascii="QCF_BSML" w:hAnsi="QCF_BSML" w:cs="KFGQPC Uthmanic Script HAFS" w:hint="cs"/>
          <w:color w:val="000000"/>
          <w:sz w:val="27"/>
          <w:rtl/>
        </w:rPr>
        <w:t>تَق</w:t>
      </w:r>
      <w:r w:rsidR="00200462" w:rsidRPr="00200462">
        <w:rPr>
          <w:rFonts w:ascii="Times New Roman" w:hAnsi="Times New Roman" w:cs="KFGQPC Uthmanic Script HAFS" w:hint="cs"/>
          <w:color w:val="000000"/>
          <w:sz w:val="27"/>
          <w:rtl/>
        </w:rPr>
        <w:t>ۡ</w:t>
      </w:r>
      <w:r w:rsidR="00200462" w:rsidRPr="00200462">
        <w:rPr>
          <w:rFonts w:ascii="QCF_BSML" w:hAnsi="QCF_BSML" w:cs="KFGQPC Uthmanic Script HAFS" w:hint="cs"/>
          <w:color w:val="000000"/>
          <w:sz w:val="27"/>
          <w:rtl/>
        </w:rPr>
        <w:t>بِلَ</w:t>
      </w:r>
      <w:r w:rsidR="00200462" w:rsidRPr="00200462">
        <w:rPr>
          <w:rFonts w:ascii="QCF_BSML" w:hAnsi="QCF_BSML" w:cs="KFGQPC Uthmanic Script HAFS"/>
          <w:color w:val="000000"/>
          <w:sz w:val="27"/>
          <w:rtl/>
        </w:rPr>
        <w:t xml:space="preserve"> </w:t>
      </w:r>
      <w:r w:rsidR="00200462" w:rsidRPr="00200462">
        <w:rPr>
          <w:rFonts w:ascii="QCF_BSML" w:hAnsi="QCF_BSML" w:cs="KFGQPC Uthmanic Script HAFS" w:hint="cs"/>
          <w:color w:val="000000"/>
          <w:sz w:val="27"/>
          <w:rtl/>
        </w:rPr>
        <w:t>أَو</w:t>
      </w:r>
      <w:r w:rsidR="00200462" w:rsidRPr="00200462">
        <w:rPr>
          <w:rFonts w:ascii="Times New Roman" w:hAnsi="Times New Roman" w:cs="KFGQPC Uthmanic Script HAFS" w:hint="cs"/>
          <w:color w:val="000000"/>
          <w:sz w:val="27"/>
          <w:rtl/>
        </w:rPr>
        <w:t>ۡ</w:t>
      </w:r>
      <w:r w:rsidR="00200462" w:rsidRPr="00200462">
        <w:rPr>
          <w:rFonts w:ascii="QCF_BSML" w:hAnsi="QCF_BSML" w:cs="KFGQPC Uthmanic Script HAFS" w:hint="cs"/>
          <w:color w:val="000000"/>
          <w:sz w:val="27"/>
          <w:rtl/>
        </w:rPr>
        <w:t>دِيَتِهِم</w:t>
      </w:r>
      <w:r w:rsidR="00200462" w:rsidRPr="00200462">
        <w:rPr>
          <w:rFonts w:ascii="Times New Roman" w:hAnsi="Times New Roman" w:cs="KFGQPC Uthmanic Script HAFS" w:hint="cs"/>
          <w:color w:val="000000"/>
          <w:sz w:val="27"/>
          <w:rtl/>
        </w:rPr>
        <w:t>ۡ</w:t>
      </w:r>
      <w:r w:rsidR="00200462" w:rsidRPr="00200462">
        <w:rPr>
          <w:rFonts w:ascii="QCF_BSML" w:hAnsi="QCF_BSML" w:cs="KFGQPC Uthmanic Script HAFS"/>
          <w:color w:val="000000"/>
          <w:sz w:val="27"/>
          <w:rtl/>
        </w:rPr>
        <w:t xml:space="preserve"> </w:t>
      </w:r>
      <w:r w:rsidR="00200462" w:rsidRPr="00200462">
        <w:rPr>
          <w:rFonts w:ascii="QCF_BSML" w:hAnsi="QCF_BSML" w:cs="KFGQPC Uthmanic Script HAFS" w:hint="cs"/>
          <w:color w:val="000000"/>
          <w:sz w:val="27"/>
          <w:rtl/>
        </w:rPr>
        <w:t>قَالُواْ</w:t>
      </w:r>
      <w:r w:rsidR="00200462" w:rsidRPr="00200462">
        <w:rPr>
          <w:rFonts w:ascii="QCF_BSML" w:hAnsi="QCF_BSML" w:cs="KFGQPC Uthmanic Script HAFS"/>
          <w:color w:val="000000"/>
          <w:sz w:val="27"/>
          <w:rtl/>
        </w:rPr>
        <w:t xml:space="preserve"> </w:t>
      </w:r>
      <w:r w:rsidR="00200462" w:rsidRPr="00200462">
        <w:rPr>
          <w:rFonts w:ascii="QCF_BSML" w:hAnsi="QCF_BSML" w:cs="KFGQPC Uthmanic Script HAFS" w:hint="cs"/>
          <w:color w:val="000000"/>
          <w:sz w:val="27"/>
          <w:rtl/>
        </w:rPr>
        <w:t>هَ</w:t>
      </w:r>
      <w:r w:rsidR="00200462" w:rsidRPr="00200462">
        <w:rPr>
          <w:rFonts w:ascii="Times New Roman" w:hAnsi="Times New Roman" w:cs="KFGQPC Uthmanic Script HAFS" w:hint="cs"/>
          <w:color w:val="000000"/>
          <w:sz w:val="27"/>
          <w:rtl/>
        </w:rPr>
        <w:t>ٰ</w:t>
      </w:r>
      <w:r w:rsidR="00200462" w:rsidRPr="00200462">
        <w:rPr>
          <w:rFonts w:ascii="QCF_BSML" w:hAnsi="QCF_BSML" w:cs="KFGQPC Uthmanic Script HAFS" w:hint="cs"/>
          <w:color w:val="000000"/>
          <w:sz w:val="27"/>
          <w:rtl/>
        </w:rPr>
        <w:t>ذَا</w:t>
      </w:r>
      <w:r w:rsidR="00200462" w:rsidRPr="00200462">
        <w:rPr>
          <w:rFonts w:ascii="QCF_BSML" w:hAnsi="QCF_BSML" w:cs="KFGQPC Uthmanic Script HAFS"/>
          <w:color w:val="000000"/>
          <w:sz w:val="27"/>
          <w:rtl/>
        </w:rPr>
        <w:t xml:space="preserve"> </w:t>
      </w:r>
      <w:r w:rsidR="00200462" w:rsidRPr="00200462">
        <w:rPr>
          <w:rFonts w:ascii="QCF_BSML" w:hAnsi="QCF_BSML" w:cs="KFGQPC Uthmanic Script HAFS" w:hint="cs"/>
          <w:color w:val="000000"/>
          <w:sz w:val="27"/>
          <w:rtl/>
        </w:rPr>
        <w:t>عَارِض</w:t>
      </w:r>
      <w:r w:rsidR="00200462" w:rsidRPr="00200462">
        <w:rPr>
          <w:rFonts w:ascii="Times New Roman" w:hAnsi="Times New Roman" w:cs="KFGQPC Uthmanic Script HAFS" w:hint="cs"/>
          <w:color w:val="000000"/>
          <w:sz w:val="27"/>
          <w:rtl/>
        </w:rPr>
        <w:t>ٞ</w:t>
      </w:r>
      <w:r w:rsidR="00200462" w:rsidRPr="00200462">
        <w:rPr>
          <w:rFonts w:ascii="QCF_BSML" w:hAnsi="QCF_BSML" w:cs="KFGQPC Uthmanic Script HAFS"/>
          <w:color w:val="000000"/>
          <w:sz w:val="27"/>
          <w:rtl/>
        </w:rPr>
        <w:t xml:space="preserve"> </w:t>
      </w:r>
      <w:r w:rsidR="00200462" w:rsidRPr="00200462">
        <w:rPr>
          <w:rFonts w:ascii="QCF_BSML" w:hAnsi="QCF_BSML" w:cs="KFGQPC Uthmanic Script HAFS" w:hint="cs"/>
          <w:color w:val="000000"/>
          <w:sz w:val="27"/>
          <w:rtl/>
        </w:rPr>
        <w:t>مُّم</w:t>
      </w:r>
      <w:r w:rsidR="00200462" w:rsidRPr="00200462">
        <w:rPr>
          <w:rFonts w:ascii="Times New Roman" w:hAnsi="Times New Roman" w:cs="KFGQPC Uthmanic Script HAFS" w:hint="cs"/>
          <w:color w:val="000000"/>
          <w:sz w:val="27"/>
          <w:rtl/>
        </w:rPr>
        <w:t>ۡ</w:t>
      </w:r>
      <w:r w:rsidR="00200462" w:rsidRPr="00200462">
        <w:rPr>
          <w:rFonts w:ascii="QCF_BSML" w:hAnsi="QCF_BSML" w:cs="KFGQPC Uthmanic Script HAFS" w:hint="cs"/>
          <w:color w:val="000000"/>
          <w:sz w:val="27"/>
          <w:rtl/>
        </w:rPr>
        <w:t>طِرُنَا</w:t>
      </w:r>
      <w:r w:rsidR="00200462" w:rsidRPr="00200462">
        <w:rPr>
          <w:rFonts w:ascii="Times New Roman" w:hAnsi="Times New Roman" w:cs="KFGQPC Uthmanic Script HAFS" w:hint="cs"/>
          <w:color w:val="000000"/>
          <w:sz w:val="27"/>
          <w:rtl/>
        </w:rPr>
        <w:t>ۚ</w:t>
      </w:r>
      <w:r w:rsidR="00200462" w:rsidRPr="00200462">
        <w:rPr>
          <w:rFonts w:ascii="Times New Roman" w:hAnsi="Times New Roman" w:cs="Traditional Arabic" w:hint="cs"/>
          <w:color w:val="000000"/>
          <w:sz w:val="27"/>
          <w:rtl/>
        </w:rPr>
        <w:t>﴾</w:t>
      </w:r>
      <w:r w:rsidR="00200462">
        <w:rPr>
          <w:rFonts w:ascii="QCF_BSML" w:hAnsi="QCF_BSML" w:cs="Arial"/>
          <w:color w:val="000000"/>
          <w:sz w:val="27"/>
          <w:szCs w:val="24"/>
          <w:rtl/>
        </w:rPr>
        <w:t xml:space="preserve"> </w:t>
      </w:r>
      <w:r w:rsidR="00200462" w:rsidRPr="00200462">
        <w:rPr>
          <w:rStyle w:val="Char6"/>
          <w:rtl/>
        </w:rPr>
        <w:t>[الأحقاف: 24]</w:t>
      </w:r>
      <w:r w:rsidR="00200462" w:rsidRPr="00200462">
        <w:rPr>
          <w:rFonts w:hint="cs"/>
          <w:rtl/>
        </w:rPr>
        <w:t>.</w:t>
      </w:r>
      <w:r w:rsidR="00200462">
        <w:rPr>
          <w:rFonts w:ascii="QCF_BSML" w:hAnsi="QCF_BSML" w:cs="QCF_BSML" w:hint="cs"/>
          <w:color w:val="000000"/>
          <w:sz w:val="27"/>
          <w:szCs w:val="27"/>
          <w:rtl/>
        </w:rPr>
        <w:t xml:space="preserve"> </w:t>
      </w:r>
      <w:r w:rsidR="00200462">
        <w:rPr>
          <w:rStyle w:val="Char4"/>
          <w:rFonts w:eastAsia="MS Mincho" w:hint="cs"/>
          <w:rtl/>
        </w:rPr>
        <w:t>«</w:t>
      </w:r>
      <w:r w:rsidRPr="00200462">
        <w:rPr>
          <w:rStyle w:val="Char7"/>
          <w:rFonts w:eastAsia="MS Mincho" w:hint="cs"/>
          <w:rtl/>
        </w:rPr>
        <w:t>این، ابری است که اکنون بر ما می‌بارد.) (ولی در واقع، عذاب بود به همین خاطر، من می‌ترسم</w:t>
      </w:r>
      <w:r w:rsidR="00200462">
        <w:rPr>
          <w:rStyle w:val="Char4"/>
          <w:rFonts w:eastAsia="MS Mincho" w:hint="cs"/>
          <w:rtl/>
        </w:rPr>
        <w:t>».</w:t>
      </w:r>
    </w:p>
    <w:p w:rsidR="001C7CAE" w:rsidRPr="001C61F1" w:rsidRDefault="001C7CAE" w:rsidP="001C7CAE">
      <w:pPr>
        <w:pStyle w:val="a2"/>
        <w:rPr>
          <w:rFonts w:ascii="AGA Arabesque" w:eastAsia="MS Mincho" w:hAnsi="AGA Arabesque" w:hint="eastAsia"/>
          <w:sz w:val="34"/>
          <w:szCs w:val="34"/>
          <w:rtl/>
        </w:rPr>
      </w:pPr>
      <w:bookmarkStart w:id="2802" w:name="_Toc256338068"/>
      <w:bookmarkStart w:id="2803" w:name="_Toc256340021"/>
      <w:bookmarkStart w:id="2804" w:name="_Toc261194419"/>
      <w:bookmarkStart w:id="2805" w:name="_Toc445895704"/>
      <w:bookmarkStart w:id="2806" w:name="_Toc448059798"/>
      <w:r w:rsidRPr="001C61F1">
        <w:rPr>
          <w:rFonts w:eastAsia="MS Mincho" w:hint="cs"/>
          <w:rtl/>
        </w:rPr>
        <w:t>باب (1</w:t>
      </w:r>
      <w:r>
        <w:rPr>
          <w:rFonts w:eastAsia="MS Mincho" w:hint="cs"/>
          <w:rtl/>
        </w:rPr>
        <w:t>6</w:t>
      </w:r>
      <w:r w:rsidRPr="001C61F1">
        <w:rPr>
          <w:rFonts w:eastAsia="MS Mincho" w:hint="cs"/>
          <w:rtl/>
        </w:rPr>
        <w:t xml:space="preserve">): </w:t>
      </w:r>
      <w:r w:rsidRPr="00FE1A47">
        <w:rPr>
          <w:rFonts w:eastAsia="MS Mincho" w:hint="cs"/>
          <w:rtl/>
        </w:rPr>
        <w:t>درباره‌ی</w:t>
      </w:r>
      <w:r w:rsidRPr="001C61F1">
        <w:rPr>
          <w:rFonts w:eastAsia="MS Mincho" w:hint="cs"/>
          <w:rtl/>
        </w:rPr>
        <w:t xml:space="preserve"> باد صبا و باد دبور</w:t>
      </w:r>
      <w:bookmarkEnd w:id="2802"/>
      <w:bookmarkEnd w:id="2803"/>
      <w:bookmarkEnd w:id="2804"/>
      <w:bookmarkEnd w:id="2805"/>
      <w:bookmarkEnd w:id="2806"/>
    </w:p>
    <w:p w:rsidR="001C7CAE" w:rsidRPr="00423AB6" w:rsidRDefault="001C7CAE" w:rsidP="001C7CAE">
      <w:pPr>
        <w:pStyle w:val="a6"/>
        <w:rPr>
          <w:rStyle w:val="Char3"/>
          <w:rFonts w:eastAsia="MS Mincho"/>
          <w:rtl/>
        </w:rPr>
      </w:pPr>
      <w:r w:rsidRPr="000F7D7A">
        <w:rPr>
          <w:rStyle w:val="Char4"/>
          <w:rFonts w:eastAsia="MS Mincho" w:hint="cs"/>
          <w:rtl/>
        </w:rPr>
        <w:t>450</w:t>
      </w:r>
      <w:r>
        <w:rPr>
          <w:rStyle w:val="Char4"/>
          <w:rFonts w:eastAsia="MS Mincho" w:hint="cs"/>
          <w:rtl/>
        </w:rPr>
        <w:t>-</w:t>
      </w:r>
      <w:r w:rsidRPr="000F7D7A">
        <w:rPr>
          <w:rStyle w:val="Char4"/>
          <w:rFonts w:eastAsia="MS Mincho" w:hint="cs"/>
          <w:rtl/>
        </w:rPr>
        <w:t xml:space="preserve"> </w:t>
      </w:r>
      <w:r w:rsidRPr="00423AB6">
        <w:rPr>
          <w:rStyle w:val="Char3"/>
          <w:rFonts w:eastAsia="MS Mincho"/>
          <w:rtl/>
        </w:rPr>
        <w:t>عَنْ ابْنِ عَبَّاسٍ</w:t>
      </w:r>
      <w:r w:rsidRPr="00423AB6">
        <w:rPr>
          <w:rStyle w:val="Char3"/>
          <w:rFonts w:eastAsia="MS Mincho" w:hint="cs"/>
          <w:rtl/>
        </w:rPr>
        <w:t xml:space="preserve"> </w:t>
      </w:r>
      <w:r>
        <w:rPr>
          <w:rStyle w:val="Char3"/>
          <w:rFonts w:cs="CTraditional Arabic" w:hint="cs"/>
          <w:rtl/>
        </w:rPr>
        <w:t>ب</w:t>
      </w:r>
      <w:r w:rsidRPr="00FE1A47">
        <w:rPr>
          <w:rStyle w:val="Char3"/>
          <w:rFonts w:eastAsia="MS Mincho"/>
          <w:rtl/>
        </w:rPr>
        <w:t xml:space="preserve"> عَنْ</w:t>
      </w:r>
      <w:r w:rsidRPr="00423AB6">
        <w:rPr>
          <w:rStyle w:val="Char3"/>
          <w:rFonts w:eastAsia="MS Mincho"/>
          <w:rtl/>
        </w:rPr>
        <w:t xml:space="preserve"> النَّبِيِّ</w:t>
      </w:r>
      <w:r w:rsidR="00D42469" w:rsidRPr="00D42469">
        <w:rPr>
          <w:rStyle w:val="Char3"/>
          <w:rFonts w:eastAsia="MS Mincho" w:cs="CTraditional Arabic"/>
          <w:rtl/>
        </w:rPr>
        <w:t xml:space="preserve"> ص </w:t>
      </w:r>
      <w:r w:rsidRPr="00423AB6">
        <w:rPr>
          <w:rStyle w:val="Char3"/>
          <w:rFonts w:eastAsia="MS Mincho"/>
          <w:rtl/>
        </w:rPr>
        <w:t>أَنَّهُ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نُصِرْتُ بِالصَّبَا</w:t>
      </w:r>
      <w:r w:rsidRPr="00423AB6">
        <w:rPr>
          <w:rStyle w:val="Char3"/>
          <w:rFonts w:eastAsia="MS Mincho" w:hint="cs"/>
          <w:rtl/>
        </w:rPr>
        <w:t>،</w:t>
      </w:r>
      <w:r w:rsidRPr="00423AB6">
        <w:rPr>
          <w:rStyle w:val="Char3"/>
          <w:rFonts w:eastAsia="MS Mincho"/>
          <w:rtl/>
        </w:rPr>
        <w:t xml:space="preserve"> وَأُهْلِكَتْ عَادٌ بِالدَّبُورِ</w:t>
      </w:r>
      <w:r w:rsidRPr="00423AB6">
        <w:rPr>
          <w:rStyle w:val="Char3"/>
          <w:rFonts w:eastAsia="MS Mincho" w:hint="cs"/>
          <w:rtl/>
        </w:rPr>
        <w:t>»</w:t>
      </w:r>
      <w:r w:rsidRPr="00423AB6">
        <w:rPr>
          <w:rStyle w:val="Char3"/>
          <w:rFonts w:eastAsia="MS Mincho"/>
          <w:rtl/>
        </w:rPr>
        <w:t xml:space="preserve"> </w:t>
      </w:r>
      <w:r w:rsidRPr="000F7D7A">
        <w:rPr>
          <w:rStyle w:val="Char4"/>
          <w:rFonts w:eastAsia="MS Mincho" w:hint="cs"/>
          <w:rtl/>
        </w:rPr>
        <w:t>(م/900)</w:t>
      </w:r>
      <w:r>
        <w:rPr>
          <w:rStyle w:val="Char3"/>
          <w:rFonts w:eastAsia="MS Mincho" w:hint="cs"/>
          <w:rtl/>
        </w:rPr>
        <w:t>.</w:t>
      </w:r>
    </w:p>
    <w:p w:rsidR="001C7CAE" w:rsidRDefault="001C7CAE" w:rsidP="001C7CAE">
      <w:pPr>
        <w:pStyle w:val="a6"/>
        <w:rPr>
          <w:rFonts w:eastAsia="MS Mincho"/>
          <w:szCs w:val="32"/>
          <w:rtl/>
        </w:rPr>
      </w:pPr>
      <w:r w:rsidRPr="000F7D7A">
        <w:rPr>
          <w:rStyle w:val="Char5"/>
          <w:rFonts w:eastAsia="MS Mincho" w:hint="cs"/>
          <w:rtl/>
        </w:rPr>
        <w:t>ترجمه</w:t>
      </w:r>
      <w:r w:rsidRPr="000F7D7A">
        <w:rPr>
          <w:rFonts w:eastAsia="MS Mincho" w:hint="cs"/>
          <w:rtl/>
        </w:rPr>
        <w:t>:</w:t>
      </w:r>
      <w:r w:rsidRPr="001C61F1">
        <w:rPr>
          <w:rFonts w:eastAsia="MS Mincho" w:hint="cs"/>
          <w:bCs/>
          <w:rtl/>
        </w:rPr>
        <w:t xml:space="preserve"> </w:t>
      </w:r>
      <w:r w:rsidRPr="001C61F1">
        <w:rPr>
          <w:rFonts w:eastAsia="MS Mincho"/>
          <w:rtl/>
        </w:rPr>
        <w:t xml:space="preserve">ابن عباس </w:t>
      </w:r>
      <w:r>
        <w:rPr>
          <w:rFonts w:eastAsia="MS Mincho" w:cs="CTraditional Arabic" w:hint="cs"/>
          <w:rtl/>
        </w:rPr>
        <w:t>ب</w:t>
      </w:r>
      <w:r w:rsidRPr="001C61F1">
        <w:rPr>
          <w:rFonts w:eastAsia="MS Mincho"/>
          <w:rtl/>
        </w:rPr>
        <w:t xml:space="preserve"> م</w:t>
      </w:r>
      <w:r>
        <w:rPr>
          <w:rFonts w:eastAsia="MS Mincho" w:hint="cs"/>
          <w:rtl/>
        </w:rPr>
        <w:t>ی</w:t>
      </w:r>
      <w:r w:rsidRPr="001C61F1">
        <w:rPr>
          <w:rFonts w:eastAsia="MS Mincho"/>
          <w:rtl/>
        </w:rPr>
        <w:t>‏گويد: رسول الله</w:t>
      </w:r>
      <w:r w:rsidR="00D42469" w:rsidRPr="00D42469">
        <w:rPr>
          <w:rFonts w:eastAsia="MS Mincho" w:cs="CTraditional Arabic"/>
          <w:rtl/>
        </w:rPr>
        <w:t xml:space="preserve"> ص </w:t>
      </w:r>
      <w:r w:rsidRPr="001C61F1">
        <w:rPr>
          <w:rFonts w:eastAsia="MS Mincho"/>
          <w:rtl/>
        </w:rPr>
        <w:t xml:space="preserve">فرمود: </w:t>
      </w:r>
      <w:r w:rsidRPr="001C61F1">
        <w:rPr>
          <w:rFonts w:eastAsia="MS Mincho"/>
          <w:szCs w:val="32"/>
          <w:rtl/>
        </w:rPr>
        <w:t>«</w:t>
      </w:r>
      <w:r>
        <w:rPr>
          <w:rFonts w:eastAsia="MS Mincho"/>
          <w:rtl/>
        </w:rPr>
        <w:t>الله</w:t>
      </w:r>
      <w:r>
        <w:rPr>
          <w:rFonts w:eastAsia="MS Mincho" w:hint="cs"/>
          <w:rtl/>
        </w:rPr>
        <w:t xml:space="preserve"> متعال</w:t>
      </w:r>
      <w:r w:rsidRPr="001C61F1">
        <w:rPr>
          <w:rFonts w:eastAsia="MS Mincho"/>
          <w:rtl/>
        </w:rPr>
        <w:t xml:space="preserve"> بوسيل</w:t>
      </w:r>
      <w:r>
        <w:rPr>
          <w:rFonts w:eastAsia="MS Mincho" w:hint="cs"/>
          <w:rtl/>
        </w:rPr>
        <w:t>ه‌ی</w:t>
      </w:r>
      <w:r w:rsidRPr="001C61F1">
        <w:rPr>
          <w:rFonts w:eastAsia="MS Mincho"/>
          <w:rtl/>
        </w:rPr>
        <w:t xml:space="preserve"> باد صبا</w:t>
      </w:r>
      <w:r>
        <w:rPr>
          <w:rFonts w:eastAsia="MS Mincho" w:hint="cs"/>
          <w:rtl/>
        </w:rPr>
        <w:t xml:space="preserve"> </w:t>
      </w:r>
      <w:r w:rsidRPr="001C61F1">
        <w:rPr>
          <w:rFonts w:eastAsia="MS Mincho"/>
          <w:rtl/>
        </w:rPr>
        <w:t>(باد شرق</w:t>
      </w:r>
      <w:r>
        <w:rPr>
          <w:rFonts w:eastAsia="MS Mincho" w:hint="cs"/>
          <w:rtl/>
        </w:rPr>
        <w:t>ی</w:t>
      </w:r>
      <w:r w:rsidRPr="001C61F1">
        <w:rPr>
          <w:rFonts w:eastAsia="MS Mincho"/>
          <w:rtl/>
        </w:rPr>
        <w:t>) مرا يار</w:t>
      </w:r>
      <w:r>
        <w:rPr>
          <w:rFonts w:eastAsia="MS Mincho" w:hint="cs"/>
          <w:rtl/>
        </w:rPr>
        <w:t>ی</w:t>
      </w:r>
      <w:r w:rsidRPr="001C61F1">
        <w:rPr>
          <w:rFonts w:eastAsia="MS Mincho"/>
          <w:rtl/>
        </w:rPr>
        <w:t xml:space="preserve"> كرد و قوم عاد بوسيل</w:t>
      </w:r>
      <w:r>
        <w:rPr>
          <w:rFonts w:eastAsia="MS Mincho" w:hint="cs"/>
          <w:rtl/>
        </w:rPr>
        <w:t>ه‌ی</w:t>
      </w:r>
      <w:r w:rsidRPr="001C61F1">
        <w:rPr>
          <w:rFonts w:eastAsia="MS Mincho"/>
          <w:rtl/>
        </w:rPr>
        <w:t xml:space="preserve"> باد</w:t>
      </w:r>
      <w:r w:rsidRPr="001C61F1">
        <w:rPr>
          <w:rFonts w:eastAsia="MS Mincho" w:hint="cs"/>
          <w:rtl/>
        </w:rPr>
        <w:t xml:space="preserve"> دبور (</w:t>
      </w:r>
      <w:r w:rsidRPr="001C61F1">
        <w:rPr>
          <w:rFonts w:eastAsia="MS Mincho"/>
          <w:rtl/>
        </w:rPr>
        <w:t>غرب</w:t>
      </w:r>
      <w:r>
        <w:rPr>
          <w:rFonts w:eastAsia="MS Mincho" w:hint="cs"/>
          <w:rtl/>
        </w:rPr>
        <w:t>ی)</w:t>
      </w:r>
      <w:r w:rsidRPr="001C61F1">
        <w:rPr>
          <w:rFonts w:eastAsia="MS Mincho"/>
          <w:rtl/>
        </w:rPr>
        <w:t xml:space="preserve"> نابود گرديد</w:t>
      </w:r>
      <w:r w:rsidRPr="001C61F1">
        <w:rPr>
          <w:rFonts w:eastAsia="MS Mincho"/>
          <w:szCs w:val="32"/>
          <w:rtl/>
        </w:rPr>
        <w:t>».</w:t>
      </w:r>
      <w:r>
        <w:rPr>
          <w:rFonts w:eastAsia="MS Mincho" w:hint="cs"/>
          <w:szCs w:val="32"/>
          <w:rtl/>
        </w:rPr>
        <w:t xml:space="preserve"> </w:t>
      </w:r>
    </w:p>
    <w:p w:rsidR="001C7CAE" w:rsidRPr="003120B0" w:rsidRDefault="001C7CAE" w:rsidP="00DB04C7">
      <w:pPr>
        <w:pStyle w:val="PlainText"/>
        <w:widowControl w:val="0"/>
        <w:bidi/>
        <w:ind w:firstLine="397"/>
        <w:jc w:val="lowKashida"/>
        <w:rPr>
          <w:rFonts w:eastAsia="MS Mincho" w:cs="IRNazli"/>
          <w:spacing w:val="-4"/>
          <w:sz w:val="34"/>
          <w:szCs w:val="32"/>
          <w:rtl/>
        </w:rPr>
        <w:sectPr w:rsidR="001C7CAE" w:rsidRPr="003120B0" w:rsidSect="00F364D0">
          <w:headerReference w:type="default" r:id="rId27"/>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FE1A47" w:rsidRDefault="001C7CAE" w:rsidP="001C7CAE">
      <w:pPr>
        <w:pStyle w:val="a1"/>
        <w:rPr>
          <w:rFonts w:eastAsia="MS Mincho"/>
          <w:rtl/>
        </w:rPr>
      </w:pPr>
      <w:bookmarkStart w:id="2807" w:name="_Toc256338069"/>
      <w:bookmarkStart w:id="2808" w:name="_Toc256340022"/>
      <w:bookmarkStart w:id="2809" w:name="_Toc261191079"/>
      <w:bookmarkStart w:id="2810" w:name="_Toc261194420"/>
      <w:bookmarkStart w:id="2811" w:name="_Toc445895705"/>
      <w:bookmarkStart w:id="2812" w:name="_Toc448059799"/>
      <w:r w:rsidRPr="00FE1A47">
        <w:rPr>
          <w:rFonts w:eastAsia="MS Mincho" w:hint="cs"/>
          <w:rtl/>
        </w:rPr>
        <w:lastRenderedPageBreak/>
        <w:t>9-کتاب جنازه‌ها</w:t>
      </w:r>
      <w:bookmarkEnd w:id="2807"/>
      <w:bookmarkEnd w:id="2808"/>
      <w:bookmarkEnd w:id="2809"/>
      <w:bookmarkEnd w:id="2810"/>
      <w:bookmarkEnd w:id="2811"/>
      <w:bookmarkEnd w:id="2812"/>
    </w:p>
    <w:p w:rsidR="001C7CAE" w:rsidRPr="00FE1A47" w:rsidRDefault="001C7CAE" w:rsidP="001C7CAE">
      <w:pPr>
        <w:pStyle w:val="a2"/>
        <w:rPr>
          <w:rFonts w:eastAsia="MS Mincho"/>
          <w:rtl/>
        </w:rPr>
      </w:pPr>
      <w:bookmarkStart w:id="2813" w:name="_Toc256338070"/>
      <w:bookmarkStart w:id="2814" w:name="_Toc256340023"/>
      <w:bookmarkStart w:id="2815" w:name="_Toc261194421"/>
      <w:bookmarkStart w:id="2816" w:name="_Toc445895706"/>
      <w:bookmarkStart w:id="2817" w:name="_Toc448059800"/>
      <w:r w:rsidRPr="00FE1A47">
        <w:rPr>
          <w:rFonts w:eastAsia="MS Mincho" w:hint="cs"/>
          <w:rtl/>
        </w:rPr>
        <w:t>باب (1) درباره‌ی عیادت بیماران</w:t>
      </w:r>
      <w:bookmarkEnd w:id="2813"/>
      <w:bookmarkEnd w:id="2814"/>
      <w:bookmarkEnd w:id="2815"/>
      <w:bookmarkEnd w:id="2816"/>
      <w:bookmarkEnd w:id="2817"/>
    </w:p>
    <w:p w:rsidR="001C7CAE" w:rsidRPr="00423AB6" w:rsidRDefault="001C7CAE" w:rsidP="0081454D">
      <w:pPr>
        <w:pStyle w:val="PlainText"/>
        <w:widowControl w:val="0"/>
        <w:bidi/>
        <w:ind w:firstLine="284"/>
        <w:jc w:val="both"/>
        <w:rPr>
          <w:rStyle w:val="Char3"/>
          <w:rFonts w:eastAsia="MS Mincho"/>
          <w:rtl/>
        </w:rPr>
      </w:pPr>
      <w:r w:rsidRPr="00200462">
        <w:rPr>
          <w:rStyle w:val="Char4"/>
          <w:rFonts w:eastAsia="MS Mincho" w:hint="cs"/>
          <w:rtl/>
        </w:rPr>
        <w:t>451</w:t>
      </w:r>
      <w:r w:rsidR="00200462">
        <w:rPr>
          <w:rStyle w:val="Char4"/>
          <w:rFonts w:eastAsia="MS Mincho" w:hint="cs"/>
          <w:rtl/>
        </w:rPr>
        <w:t>-</w:t>
      </w:r>
      <w:r w:rsidRPr="00423AB6">
        <w:rPr>
          <w:rStyle w:val="Char3"/>
          <w:rFonts w:eastAsia="MS Mincho" w:hint="cs"/>
          <w:rtl/>
        </w:rPr>
        <w:t xml:space="preserve"> </w:t>
      </w:r>
      <w:r w:rsidRPr="00423AB6">
        <w:rPr>
          <w:rStyle w:val="Char3"/>
          <w:rFonts w:eastAsia="MS Mincho"/>
          <w:rtl/>
        </w:rPr>
        <w:t xml:space="preserve">عَنْ عَبْدِ اللَّهِ بْنِ </w:t>
      </w:r>
      <w:r w:rsidRPr="00FE1A47">
        <w:rPr>
          <w:rStyle w:val="Char3"/>
          <w:rFonts w:eastAsia="MS Mincho"/>
          <w:rtl/>
        </w:rPr>
        <w:t>عُمَرَ</w:t>
      </w:r>
      <w:r w:rsidRPr="00FE1A47">
        <w:rPr>
          <w:rStyle w:val="Char3"/>
          <w:rFonts w:eastAsia="MS Mincho" w:hint="cs"/>
          <w:rtl/>
        </w:rPr>
        <w:t xml:space="preserve"> </w:t>
      </w:r>
      <w:r>
        <w:rPr>
          <w:rStyle w:val="Char3"/>
          <w:rFonts w:cs="CTraditional Arabic" w:hint="cs"/>
          <w:rtl/>
        </w:rPr>
        <w:t>ب</w:t>
      </w:r>
      <w:r w:rsidRPr="00423AB6">
        <w:rPr>
          <w:rStyle w:val="Char3"/>
          <w:rFonts w:eastAsia="MS Mincho" w:hint="cs"/>
          <w:rtl/>
        </w:rPr>
        <w:t xml:space="preserve"> </w:t>
      </w:r>
      <w:r w:rsidRPr="00423AB6">
        <w:rPr>
          <w:rStyle w:val="Char3"/>
          <w:rFonts w:eastAsia="MS Mincho"/>
          <w:rtl/>
        </w:rPr>
        <w:t>أَنَّهُ قَالَ</w:t>
      </w:r>
      <w:r w:rsidRPr="00423AB6">
        <w:rPr>
          <w:rStyle w:val="Char3"/>
          <w:rFonts w:eastAsia="MS Mincho" w:hint="cs"/>
          <w:rtl/>
        </w:rPr>
        <w:t>:</w:t>
      </w:r>
      <w:r w:rsidRPr="00423AB6">
        <w:rPr>
          <w:rStyle w:val="Char3"/>
          <w:rFonts w:eastAsia="MS Mincho"/>
          <w:rtl/>
        </w:rPr>
        <w:t xml:space="preserve"> كُنَّا جُلُوسًا مَعَ رَسُولِ اللَّهِ</w:t>
      </w:r>
      <w:r w:rsidR="00D42469" w:rsidRPr="00D42469">
        <w:rPr>
          <w:rStyle w:val="Char3"/>
          <w:rFonts w:eastAsia="MS Mincho" w:cs="CTraditional Arabic"/>
          <w:rtl/>
        </w:rPr>
        <w:t xml:space="preserve"> ص </w:t>
      </w:r>
      <w:r w:rsidRPr="00423AB6">
        <w:rPr>
          <w:rStyle w:val="Char3"/>
          <w:rFonts w:eastAsia="MS Mincho"/>
          <w:rtl/>
        </w:rPr>
        <w:t>إِذْ جَاءَهُ رَجُلٌ مِنْ الأَنْصَارِ</w:t>
      </w:r>
      <w:r w:rsidRPr="00423AB6">
        <w:rPr>
          <w:rStyle w:val="Char3"/>
          <w:rFonts w:eastAsia="MS Mincho" w:hint="cs"/>
          <w:rtl/>
        </w:rPr>
        <w:t>،</w:t>
      </w:r>
      <w:r w:rsidRPr="00423AB6">
        <w:rPr>
          <w:rStyle w:val="Char3"/>
          <w:rFonts w:eastAsia="MS Mincho"/>
          <w:rtl/>
        </w:rPr>
        <w:t xml:space="preserve"> فَسَلَّمَ عَلَيْهِ</w:t>
      </w:r>
      <w:r w:rsidRPr="00423AB6">
        <w:rPr>
          <w:rStyle w:val="Char3"/>
          <w:rFonts w:eastAsia="MS Mincho" w:hint="cs"/>
          <w:rtl/>
        </w:rPr>
        <w:t>،</w:t>
      </w:r>
      <w:r w:rsidRPr="00423AB6">
        <w:rPr>
          <w:rStyle w:val="Char3"/>
          <w:rFonts w:eastAsia="MS Mincho"/>
          <w:rtl/>
        </w:rPr>
        <w:t xml:space="preserve"> ثُمَّ أَدْبَرَ ا</w:t>
      </w:r>
      <w:r w:rsidRPr="00423AB6">
        <w:rPr>
          <w:rStyle w:val="Char3"/>
          <w:rFonts w:eastAsia="MS Mincho" w:hint="cs"/>
          <w:rtl/>
        </w:rPr>
        <w:t>ل</w:t>
      </w:r>
      <w:r w:rsidRPr="00423AB6">
        <w:rPr>
          <w:rStyle w:val="Char3"/>
          <w:rFonts w:eastAsia="MS Mincho"/>
          <w:rtl/>
        </w:rPr>
        <w:t>أَنْصَارِيُّ</w:t>
      </w:r>
      <w:r w:rsidRPr="00423AB6">
        <w:rPr>
          <w:rStyle w:val="Char3"/>
          <w:rFonts w:eastAsia="MS Mincho" w:hint="cs"/>
          <w:rtl/>
        </w:rPr>
        <w:t>،</w:t>
      </w:r>
      <w:r w:rsidRPr="00423AB6">
        <w:rPr>
          <w:rStyle w:val="Char3"/>
          <w:rFonts w:eastAsia="MS Mincho"/>
          <w:rtl/>
        </w:rPr>
        <w:t xml:space="preserve"> فَقَالَ رَسُولُ اللَّهِ </w:t>
      </w:r>
      <w:r w:rsidRPr="00A52D31">
        <w:rPr>
          <w:rFonts w:ascii="CTraditional Arabic" w:eastAsia="MS Mincho" w:hAnsi="CTraditional Arabic"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يَا أَخَا ا</w:t>
      </w:r>
      <w:r w:rsidRPr="00423AB6">
        <w:rPr>
          <w:rStyle w:val="Char3"/>
          <w:rFonts w:eastAsia="MS Mincho" w:hint="cs"/>
          <w:rtl/>
        </w:rPr>
        <w:t>ل</w:t>
      </w:r>
      <w:r w:rsidRPr="00423AB6">
        <w:rPr>
          <w:rStyle w:val="Char3"/>
          <w:rFonts w:eastAsia="MS Mincho"/>
          <w:rtl/>
        </w:rPr>
        <w:t>أَنْصَارِ كَيْفَ أَخِي سَعْدُ بْنُ عُبَادَةَ</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صَالِحٌ</w:t>
      </w:r>
      <w:r w:rsidRPr="00423AB6">
        <w:rPr>
          <w:rStyle w:val="Char3"/>
          <w:rFonts w:eastAsia="MS Mincho" w:hint="cs"/>
          <w:rtl/>
        </w:rPr>
        <w:t>،</w:t>
      </w:r>
      <w:r w:rsidRPr="00423AB6">
        <w:rPr>
          <w:rStyle w:val="Char3"/>
          <w:rFonts w:eastAsia="MS Mincho"/>
          <w:rtl/>
        </w:rPr>
        <w:t xml:space="preserve"> فَقَالَ رَسُولُ اللَّهِ </w:t>
      </w:r>
      <w:r w:rsidRPr="00A52D31">
        <w:rPr>
          <w:rFonts w:ascii="CTraditional Arabic" w:eastAsia="MS Mincho" w:hAnsi="CTraditional Arabic"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مَنْ يَعُودُهُ مِنْكُمْ</w:t>
      </w:r>
      <w:r w:rsidRPr="00423AB6">
        <w:rPr>
          <w:rStyle w:val="Char3"/>
          <w:rFonts w:eastAsia="MS Mincho" w:hint="cs"/>
          <w:rtl/>
        </w:rPr>
        <w:t>»؟</w:t>
      </w:r>
      <w:r w:rsidRPr="00423AB6">
        <w:rPr>
          <w:rStyle w:val="Char3"/>
          <w:rFonts w:eastAsia="MS Mincho"/>
          <w:rtl/>
        </w:rPr>
        <w:t xml:space="preserve"> فَقَامَ وَقُمْنَا مَعَهُ</w:t>
      </w:r>
      <w:r w:rsidRPr="00423AB6">
        <w:rPr>
          <w:rStyle w:val="Char3"/>
          <w:rFonts w:eastAsia="MS Mincho" w:hint="cs"/>
          <w:rtl/>
        </w:rPr>
        <w:t>،</w:t>
      </w:r>
      <w:r w:rsidRPr="00423AB6">
        <w:rPr>
          <w:rStyle w:val="Char3"/>
          <w:rFonts w:eastAsia="MS Mincho"/>
          <w:rtl/>
        </w:rPr>
        <w:t xml:space="preserve"> وَنَحْنُ بِضْعَةَ عَشَرَ مَا عَلَيْنَا نِعَالٌ وَلا</w:t>
      </w:r>
      <w:r w:rsidRPr="00423AB6">
        <w:rPr>
          <w:rStyle w:val="Char3"/>
          <w:rFonts w:eastAsia="MS Mincho" w:hint="cs"/>
          <w:rtl/>
        </w:rPr>
        <w:t>َ</w:t>
      </w:r>
      <w:r w:rsidRPr="00423AB6">
        <w:rPr>
          <w:rStyle w:val="Char3"/>
          <w:rFonts w:eastAsia="MS Mincho"/>
          <w:rtl/>
        </w:rPr>
        <w:t xml:space="preserve"> خِفَافٌ وَلا</w:t>
      </w:r>
      <w:r w:rsidRPr="00423AB6">
        <w:rPr>
          <w:rStyle w:val="Char3"/>
          <w:rFonts w:eastAsia="MS Mincho" w:hint="cs"/>
          <w:rtl/>
        </w:rPr>
        <w:t>َ</w:t>
      </w:r>
      <w:r w:rsidRPr="00423AB6">
        <w:rPr>
          <w:rStyle w:val="Char3"/>
          <w:rFonts w:eastAsia="MS Mincho"/>
          <w:rtl/>
        </w:rPr>
        <w:t xml:space="preserve"> قَلا</w:t>
      </w:r>
      <w:r w:rsidRPr="00423AB6">
        <w:rPr>
          <w:rStyle w:val="Char3"/>
          <w:rFonts w:eastAsia="MS Mincho" w:hint="cs"/>
          <w:rtl/>
        </w:rPr>
        <w:t>َ</w:t>
      </w:r>
      <w:r w:rsidRPr="00423AB6">
        <w:rPr>
          <w:rStyle w:val="Char3"/>
          <w:rFonts w:eastAsia="MS Mincho"/>
          <w:rtl/>
        </w:rPr>
        <w:t>نِسُ وَلا</w:t>
      </w:r>
      <w:r w:rsidRPr="00423AB6">
        <w:rPr>
          <w:rStyle w:val="Char3"/>
          <w:rFonts w:eastAsia="MS Mincho" w:hint="cs"/>
          <w:rtl/>
        </w:rPr>
        <w:t>َ</w:t>
      </w:r>
      <w:r w:rsidRPr="00423AB6">
        <w:rPr>
          <w:rStyle w:val="Char3"/>
          <w:rFonts w:eastAsia="MS Mincho"/>
          <w:rtl/>
        </w:rPr>
        <w:t xml:space="preserve"> قُمُصٌ</w:t>
      </w:r>
      <w:r w:rsidRPr="00423AB6">
        <w:rPr>
          <w:rStyle w:val="Char3"/>
          <w:rFonts w:eastAsia="MS Mincho" w:hint="cs"/>
          <w:rtl/>
        </w:rPr>
        <w:t>،</w:t>
      </w:r>
      <w:r w:rsidRPr="00423AB6">
        <w:rPr>
          <w:rStyle w:val="Char3"/>
          <w:rFonts w:eastAsia="MS Mincho"/>
          <w:rtl/>
        </w:rPr>
        <w:t xml:space="preserve"> نَمْشِي فِي تِلْكَ السِّبَاخِ حَتَّى جِئْنَاهُ</w:t>
      </w:r>
      <w:r w:rsidRPr="00423AB6">
        <w:rPr>
          <w:rStyle w:val="Char3"/>
          <w:rFonts w:eastAsia="MS Mincho" w:hint="cs"/>
          <w:rtl/>
        </w:rPr>
        <w:t>،</w:t>
      </w:r>
      <w:r w:rsidRPr="00423AB6">
        <w:rPr>
          <w:rStyle w:val="Char3"/>
          <w:rFonts w:eastAsia="MS Mincho"/>
          <w:rtl/>
        </w:rPr>
        <w:t xml:space="preserve"> فَاسْتَأْخَرَ قَوْمُهُ مِنْ حَوْلِهِ</w:t>
      </w:r>
      <w:r w:rsidRPr="00423AB6">
        <w:rPr>
          <w:rStyle w:val="Char3"/>
          <w:rFonts w:eastAsia="MS Mincho" w:hint="cs"/>
          <w:rtl/>
        </w:rPr>
        <w:t>،</w:t>
      </w:r>
      <w:r w:rsidRPr="00423AB6">
        <w:rPr>
          <w:rStyle w:val="Char3"/>
          <w:rFonts w:eastAsia="MS Mincho"/>
          <w:rtl/>
        </w:rPr>
        <w:t xml:space="preserve"> حَتَّى دَنَا رَسُولُ اللَّهِ</w:t>
      </w:r>
      <w:r w:rsidR="00D42469" w:rsidRPr="00D42469">
        <w:rPr>
          <w:rStyle w:val="Char3"/>
          <w:rFonts w:eastAsia="MS Mincho" w:cs="CTraditional Arabic"/>
          <w:rtl/>
        </w:rPr>
        <w:t xml:space="preserve"> ص </w:t>
      </w:r>
      <w:r w:rsidRPr="00423AB6">
        <w:rPr>
          <w:rStyle w:val="Char3"/>
          <w:rFonts w:eastAsia="MS Mincho"/>
          <w:rtl/>
        </w:rPr>
        <w:t>وَأَصْحَابُهُ الَّذِينَ مَعَهُ</w:t>
      </w:r>
      <w:r w:rsidRPr="00423AB6">
        <w:rPr>
          <w:rStyle w:val="Char3"/>
          <w:rFonts w:eastAsia="MS Mincho" w:hint="cs"/>
          <w:rtl/>
        </w:rPr>
        <w:t>.</w:t>
      </w:r>
      <w:r w:rsidRPr="000F7D7A">
        <w:rPr>
          <w:rStyle w:val="Char4"/>
          <w:rFonts w:eastAsia="MS Mincho" w:hint="cs"/>
          <w:rtl/>
        </w:rPr>
        <w:t xml:space="preserve"> (</w:t>
      </w:r>
      <w:r w:rsidRPr="00200462">
        <w:rPr>
          <w:rStyle w:val="Char4"/>
          <w:rFonts w:eastAsia="MS Mincho" w:hint="cs"/>
          <w:rtl/>
        </w:rPr>
        <w:t>م/925)</w:t>
      </w:r>
    </w:p>
    <w:p w:rsidR="001C7CAE" w:rsidRPr="002E320E" w:rsidRDefault="001C7CAE" w:rsidP="0033162E">
      <w:pPr>
        <w:pStyle w:val="a6"/>
        <w:rPr>
          <w:rStyle w:val="Char4"/>
          <w:rFonts w:eastAsia="MS Mincho"/>
          <w:rtl/>
        </w:rPr>
      </w:pPr>
      <w:r w:rsidRPr="00200462">
        <w:rPr>
          <w:rStyle w:val="Char5"/>
          <w:rFonts w:eastAsia="MS Mincho" w:hint="cs"/>
          <w:rtl/>
        </w:rPr>
        <w:t>ترجمه</w:t>
      </w:r>
      <w:r w:rsidRPr="002E320E">
        <w:rPr>
          <w:rStyle w:val="Char4"/>
          <w:rFonts w:eastAsia="MS Mincho" w:hint="cs"/>
          <w:rtl/>
        </w:rPr>
        <w:t xml:space="preserve">: عبدالله بن عمر </w:t>
      </w:r>
      <w:r w:rsidRPr="000F7D7A">
        <w:rPr>
          <w:rStyle w:val="Char4"/>
          <w:rFonts w:eastAsia="MS Mincho" w:cs="CTraditional Arabic" w:hint="cs"/>
          <w:rtl/>
        </w:rPr>
        <w:t>ب</w:t>
      </w:r>
      <w:r w:rsidRPr="002E320E">
        <w:rPr>
          <w:rStyle w:val="Char4"/>
          <w:rFonts w:eastAsia="MS Mincho" w:hint="cs"/>
          <w:rtl/>
        </w:rPr>
        <w:t xml:space="preserve"> می‌گوید: ما نزد رسول الله</w:t>
      </w:r>
      <w:r w:rsidR="00D42469" w:rsidRPr="00D42469">
        <w:rPr>
          <w:rStyle w:val="Char4"/>
          <w:rFonts w:eastAsia="MS Mincho" w:cs="CTraditional Arabic" w:hint="cs"/>
          <w:rtl/>
        </w:rPr>
        <w:t xml:space="preserve"> ص </w:t>
      </w:r>
      <w:r w:rsidRPr="002E320E">
        <w:rPr>
          <w:rStyle w:val="Char4"/>
          <w:rFonts w:eastAsia="MS Mincho" w:hint="cs"/>
          <w:rtl/>
        </w:rPr>
        <w:t>نشسته بودیم که مردی از انصار خدمت ایشان آمد و سلام کرد و پس از اندکی، برگشت.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«ای برادر انصاری! حال برادرم سعد بن عباده، چطور است»؟ او گفت: خوب است. رسول الله</w:t>
      </w:r>
      <w:r w:rsidR="00D42469" w:rsidRPr="00D42469">
        <w:rPr>
          <w:rStyle w:val="Char4"/>
          <w:rFonts w:eastAsia="MS Mincho" w:cs="CTraditional Arabic" w:hint="cs"/>
          <w:rtl/>
        </w:rPr>
        <w:t xml:space="preserve"> ص </w:t>
      </w:r>
      <w:r w:rsidRPr="002E320E">
        <w:rPr>
          <w:rStyle w:val="Char4"/>
          <w:rFonts w:eastAsia="MS Mincho" w:hint="cs"/>
          <w:rtl/>
        </w:rPr>
        <w:t>رو به خطاب به مردم فرمود: «چه کسی از شما به عیادت او می‌رود»؟ سپس پیامبر اکرم</w:t>
      </w:r>
      <w:r w:rsidR="00D42469" w:rsidRPr="00D42469">
        <w:rPr>
          <w:rStyle w:val="Char4"/>
          <w:rFonts w:eastAsia="MS Mincho" w:cs="CTraditional Arabic" w:hint="cs"/>
          <w:rtl/>
        </w:rPr>
        <w:t xml:space="preserve"> ص </w:t>
      </w:r>
      <w:r w:rsidRPr="002E320E">
        <w:rPr>
          <w:rStyle w:val="Char4"/>
          <w:rFonts w:eastAsia="MS Mincho" w:hint="cs"/>
          <w:rtl/>
        </w:rPr>
        <w:t>برخاست. ما نیز که ده نفر و اندی بودیم با وی بلند شدیم و بدون اینکه کفش، موزه، کلاه و پیراهن پوشیده باشیم، در این شوره زارها براه افتادیم تا اینکه به سعد رسیدیم. با دیدن ما، خویشاوندانش از اطراف او فاصله گرفتند تا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و یارانش که وی را همراهی می‌کردند، نزدیک او بنشینند. </w:t>
      </w:r>
    </w:p>
    <w:p w:rsidR="001C7CAE" w:rsidRPr="001C61F1" w:rsidRDefault="001C7CAE" w:rsidP="001C7CAE">
      <w:pPr>
        <w:pStyle w:val="a2"/>
        <w:rPr>
          <w:rFonts w:ascii="AGA Arabesque" w:eastAsia="MS Mincho" w:hAnsi="AGA Arabesque" w:hint="eastAsia"/>
          <w:szCs w:val="34"/>
          <w:rtl/>
        </w:rPr>
      </w:pPr>
      <w:bookmarkStart w:id="2818" w:name="_Toc256338071"/>
      <w:bookmarkStart w:id="2819" w:name="_Toc256340024"/>
      <w:bookmarkStart w:id="2820" w:name="_Toc261194422"/>
      <w:bookmarkStart w:id="2821" w:name="_Toc445895707"/>
      <w:bookmarkStart w:id="2822" w:name="_Toc448059801"/>
      <w:r w:rsidRPr="001C61F1">
        <w:rPr>
          <w:rFonts w:eastAsia="MS Mincho" w:hint="cs"/>
          <w:rtl/>
        </w:rPr>
        <w:t xml:space="preserve">باب (2) آنچه نزد مریض و میت، گفته </w:t>
      </w:r>
      <w:r>
        <w:rPr>
          <w:rFonts w:eastAsia="MS Mincho" w:hint="cs"/>
          <w:rtl/>
        </w:rPr>
        <w:t>می‌</w:t>
      </w:r>
      <w:r w:rsidRPr="001C61F1">
        <w:rPr>
          <w:rFonts w:eastAsia="MS Mincho" w:hint="cs"/>
          <w:rtl/>
        </w:rPr>
        <w:t>شود</w:t>
      </w:r>
      <w:bookmarkEnd w:id="2818"/>
      <w:bookmarkEnd w:id="2819"/>
      <w:bookmarkEnd w:id="2820"/>
      <w:bookmarkEnd w:id="2821"/>
      <w:bookmarkEnd w:id="2822"/>
    </w:p>
    <w:p w:rsidR="001C7CAE" w:rsidRPr="00423AB6" w:rsidRDefault="001C7CAE" w:rsidP="001C7CAE">
      <w:pPr>
        <w:pStyle w:val="PlainText"/>
        <w:widowControl w:val="0"/>
        <w:bidi/>
        <w:ind w:firstLine="284"/>
        <w:jc w:val="both"/>
        <w:rPr>
          <w:rStyle w:val="Char3"/>
          <w:rFonts w:eastAsia="MS Mincho"/>
          <w:rtl/>
        </w:rPr>
      </w:pPr>
      <w:r w:rsidRPr="0033162E">
        <w:rPr>
          <w:rStyle w:val="Char4"/>
          <w:rFonts w:eastAsia="MS Mincho" w:hint="cs"/>
          <w:rtl/>
        </w:rPr>
        <w:t>452-</w:t>
      </w:r>
      <w:r>
        <w:rPr>
          <w:rStyle w:val="Char3"/>
          <w:rFonts w:eastAsia="MS Mincho" w:hint="cs"/>
          <w:rtl/>
        </w:rPr>
        <w:t xml:space="preserve"> </w:t>
      </w:r>
      <w:r w:rsidRPr="00423AB6">
        <w:rPr>
          <w:rStyle w:val="Char3"/>
          <w:rFonts w:eastAsia="MS Mincho"/>
          <w:rtl/>
        </w:rPr>
        <w:t>عَنْ أُمِّ سَلَمَةَ</w:t>
      </w:r>
      <w:r w:rsidR="00D42469" w:rsidRPr="00D42469">
        <w:rPr>
          <w:rStyle w:val="Char3"/>
          <w:rFonts w:eastAsia="MS Mincho" w:cs="CTraditional Arabic"/>
          <w:rtl/>
        </w:rPr>
        <w:t xml:space="preserve"> ل </w:t>
      </w:r>
      <w:r w:rsidRPr="00423AB6">
        <w:rPr>
          <w:rStyle w:val="Char3"/>
          <w:rFonts w:eastAsia="MS Mincho"/>
          <w:rtl/>
        </w:rPr>
        <w:t>قَالَتْ</w:t>
      </w:r>
      <w:r w:rsidRPr="00423AB6">
        <w:rPr>
          <w:rStyle w:val="Char3"/>
          <w:rFonts w:eastAsia="MS Mincho" w:hint="cs"/>
          <w:rtl/>
        </w:rPr>
        <w:t>:</w:t>
      </w:r>
      <w:r w:rsidRPr="00423AB6">
        <w:rPr>
          <w:rStyle w:val="Char3"/>
          <w:rFonts w:eastAsia="MS Mincho"/>
          <w:rtl/>
        </w:rPr>
        <w:t xml:space="preserve"> قَالَ رَسُولُ اللَّهِ </w:t>
      </w:r>
      <w:r w:rsidRPr="00A52D31">
        <w:rPr>
          <w:rFonts w:ascii="CTraditional Arabic" w:eastAsia="MS Mincho" w:hAnsi="CTraditional Arabic"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إِذَا حَضَرْتُمْ الْمَرِيضَ أَوْ الْمَيِّتَ فَقُولُوا خَيْرًا</w:t>
      </w:r>
      <w:r w:rsidRPr="00423AB6">
        <w:rPr>
          <w:rStyle w:val="Char3"/>
          <w:rFonts w:eastAsia="MS Mincho" w:hint="cs"/>
          <w:rtl/>
        </w:rPr>
        <w:t>،</w:t>
      </w:r>
      <w:r w:rsidRPr="00423AB6">
        <w:rPr>
          <w:rStyle w:val="Char3"/>
          <w:rFonts w:eastAsia="MS Mincho"/>
          <w:rtl/>
        </w:rPr>
        <w:t xml:space="preserve"> فَإِنَّ الْمَلا</w:t>
      </w:r>
      <w:r w:rsidRPr="00423AB6">
        <w:rPr>
          <w:rStyle w:val="Char3"/>
          <w:rFonts w:eastAsia="MS Mincho" w:hint="cs"/>
          <w:rtl/>
        </w:rPr>
        <w:t>َ</w:t>
      </w:r>
      <w:r w:rsidRPr="00423AB6">
        <w:rPr>
          <w:rStyle w:val="Char3"/>
          <w:rFonts w:eastAsia="MS Mincho"/>
          <w:rtl/>
        </w:rPr>
        <w:t>ئِكَةَ يُؤَمِّنُونَ عَلَى مَا تَقُولُونَ</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فَلَمَّا مَاتَ أَبُو سَلَمَةَ أَتَيْتُ </w:t>
      </w:r>
      <w:r w:rsidRPr="0081454D">
        <w:rPr>
          <w:rStyle w:val="Char3"/>
          <w:rFonts w:eastAsia="MS Mincho"/>
          <w:spacing w:val="-4"/>
          <w:rtl/>
        </w:rPr>
        <w:t>النَّبِيَّ</w:t>
      </w:r>
      <w:r w:rsidR="00D42469" w:rsidRPr="00D42469">
        <w:rPr>
          <w:rStyle w:val="Char3"/>
          <w:rFonts w:eastAsia="MS Mincho" w:cs="CTraditional Arabic"/>
          <w:spacing w:val="-4"/>
          <w:rtl/>
        </w:rPr>
        <w:t xml:space="preserve"> ص </w:t>
      </w:r>
      <w:r w:rsidRPr="0081454D">
        <w:rPr>
          <w:rStyle w:val="Char3"/>
          <w:rFonts w:eastAsia="MS Mincho"/>
          <w:spacing w:val="-4"/>
          <w:rtl/>
        </w:rPr>
        <w:t>فَقُلْتُ</w:t>
      </w:r>
      <w:r w:rsidRPr="0081454D">
        <w:rPr>
          <w:rStyle w:val="Char3"/>
          <w:rFonts w:eastAsia="MS Mincho" w:hint="cs"/>
          <w:spacing w:val="-4"/>
          <w:rtl/>
        </w:rPr>
        <w:t>:</w:t>
      </w:r>
      <w:r w:rsidRPr="0081454D">
        <w:rPr>
          <w:rStyle w:val="Char3"/>
          <w:rFonts w:eastAsia="MS Mincho"/>
          <w:spacing w:val="-4"/>
          <w:rtl/>
        </w:rPr>
        <w:t xml:space="preserve"> يَا رَسُولَ اللَّهِ</w:t>
      </w:r>
      <w:r w:rsidRPr="0081454D">
        <w:rPr>
          <w:rStyle w:val="Char3"/>
          <w:rFonts w:eastAsia="MS Mincho" w:hint="cs"/>
          <w:spacing w:val="-4"/>
          <w:rtl/>
        </w:rPr>
        <w:t>،</w:t>
      </w:r>
      <w:r w:rsidRPr="0081454D">
        <w:rPr>
          <w:rStyle w:val="Char3"/>
          <w:rFonts w:eastAsia="MS Mincho"/>
          <w:spacing w:val="-4"/>
          <w:rtl/>
        </w:rPr>
        <w:t xml:space="preserve"> إِنَّ أَبَا سَلَمَةَ قَدْ مَاتَ</w:t>
      </w:r>
      <w:r w:rsidRPr="0081454D">
        <w:rPr>
          <w:rStyle w:val="Char3"/>
          <w:rFonts w:eastAsia="MS Mincho" w:hint="cs"/>
          <w:spacing w:val="-4"/>
          <w:rtl/>
        </w:rPr>
        <w:t>،</w:t>
      </w:r>
      <w:r w:rsidRPr="0081454D">
        <w:rPr>
          <w:rStyle w:val="Char3"/>
          <w:rFonts w:eastAsia="MS Mincho"/>
          <w:spacing w:val="-4"/>
          <w:rtl/>
        </w:rPr>
        <w:t xml:space="preserve"> قَالَ</w:t>
      </w:r>
      <w:r w:rsidRPr="0081454D">
        <w:rPr>
          <w:rStyle w:val="Char3"/>
          <w:rFonts w:eastAsia="MS Mincho" w:hint="cs"/>
          <w:spacing w:val="-4"/>
          <w:rtl/>
        </w:rPr>
        <w:t>:</w:t>
      </w:r>
      <w:r w:rsidRPr="0081454D">
        <w:rPr>
          <w:rStyle w:val="Char3"/>
          <w:rFonts w:eastAsia="MS Mincho"/>
          <w:spacing w:val="-4"/>
          <w:rtl/>
        </w:rPr>
        <w:t xml:space="preserve"> </w:t>
      </w:r>
      <w:r w:rsidRPr="0081454D">
        <w:rPr>
          <w:rStyle w:val="Char3"/>
          <w:rFonts w:eastAsia="MS Mincho" w:hint="cs"/>
          <w:spacing w:val="-4"/>
          <w:rtl/>
        </w:rPr>
        <w:t>«</w:t>
      </w:r>
      <w:r w:rsidRPr="0081454D">
        <w:rPr>
          <w:rStyle w:val="Char3"/>
          <w:rFonts w:eastAsia="MS Mincho"/>
          <w:spacing w:val="-4"/>
          <w:rtl/>
        </w:rPr>
        <w:t>قُولِي</w:t>
      </w:r>
      <w:r w:rsidRPr="0081454D">
        <w:rPr>
          <w:rStyle w:val="Char3"/>
          <w:rFonts w:eastAsia="MS Mincho" w:hint="cs"/>
          <w:spacing w:val="-4"/>
          <w:rtl/>
        </w:rPr>
        <w:t>:</w:t>
      </w:r>
      <w:r w:rsidRPr="0081454D">
        <w:rPr>
          <w:rStyle w:val="Char3"/>
          <w:rFonts w:eastAsia="MS Mincho"/>
          <w:spacing w:val="-4"/>
          <w:rtl/>
        </w:rPr>
        <w:t xml:space="preserve"> اللَّهُمَّ اغْفِرْ لِي وَلَهُ</w:t>
      </w:r>
      <w:r w:rsidRPr="0081454D">
        <w:rPr>
          <w:rStyle w:val="Char3"/>
          <w:rFonts w:eastAsia="MS Mincho" w:hint="cs"/>
          <w:spacing w:val="-4"/>
          <w:rtl/>
        </w:rPr>
        <w:t>،</w:t>
      </w:r>
      <w:r w:rsidRPr="0081454D">
        <w:rPr>
          <w:rStyle w:val="Char3"/>
          <w:rFonts w:eastAsia="MS Mincho"/>
          <w:spacing w:val="-4"/>
          <w:rtl/>
        </w:rPr>
        <w:t xml:space="preserve"> وَأَعْقِبْنِي مِنْهُ عُقْبَى حَسَنَةً</w:t>
      </w:r>
      <w:r w:rsidRPr="0081454D">
        <w:rPr>
          <w:rStyle w:val="Char3"/>
          <w:rFonts w:eastAsia="MS Mincho" w:hint="cs"/>
          <w:spacing w:val="-4"/>
          <w:rtl/>
        </w:rPr>
        <w:t>».</w:t>
      </w:r>
      <w:r w:rsidRPr="0081454D">
        <w:rPr>
          <w:rStyle w:val="Char3"/>
          <w:rFonts w:eastAsia="MS Mincho"/>
          <w:spacing w:val="-4"/>
          <w:rtl/>
        </w:rPr>
        <w:t xml:space="preserve"> قَالَتْ</w:t>
      </w:r>
      <w:r w:rsidRPr="0081454D">
        <w:rPr>
          <w:rStyle w:val="Char3"/>
          <w:rFonts w:eastAsia="MS Mincho" w:hint="cs"/>
          <w:spacing w:val="-4"/>
          <w:rtl/>
        </w:rPr>
        <w:t>:</w:t>
      </w:r>
      <w:r w:rsidRPr="0081454D">
        <w:rPr>
          <w:rStyle w:val="Char3"/>
          <w:rFonts w:eastAsia="MS Mincho"/>
          <w:spacing w:val="-4"/>
          <w:rtl/>
        </w:rPr>
        <w:t xml:space="preserve"> فَقُلْتُ</w:t>
      </w:r>
      <w:r w:rsidRPr="0081454D">
        <w:rPr>
          <w:rStyle w:val="Char3"/>
          <w:rFonts w:eastAsia="MS Mincho" w:hint="cs"/>
          <w:spacing w:val="-4"/>
          <w:rtl/>
        </w:rPr>
        <w:t>،</w:t>
      </w:r>
      <w:r w:rsidRPr="0081454D">
        <w:rPr>
          <w:rStyle w:val="Char3"/>
          <w:rFonts w:eastAsia="MS Mincho"/>
          <w:spacing w:val="-4"/>
          <w:rtl/>
        </w:rPr>
        <w:t xml:space="preserve"> فَأَعْقَبَنِي اللَّهُ مَنْ هُوَ خَيْرٌ لِي مِنْهُ</w:t>
      </w:r>
      <w:r w:rsidRPr="0081454D">
        <w:rPr>
          <w:rStyle w:val="Char3"/>
          <w:rFonts w:eastAsia="MS Mincho" w:hint="cs"/>
          <w:spacing w:val="-4"/>
          <w:rtl/>
        </w:rPr>
        <w:t>،</w:t>
      </w:r>
      <w:r w:rsidRPr="0081454D">
        <w:rPr>
          <w:rStyle w:val="Char3"/>
          <w:rFonts w:eastAsia="MS Mincho"/>
          <w:spacing w:val="-4"/>
          <w:rtl/>
        </w:rPr>
        <w:t xml:space="preserve"> مُحَمَّدًا</w:t>
      </w:r>
      <w:r w:rsidR="0081454D" w:rsidRPr="0081454D">
        <w:rPr>
          <w:rStyle w:val="Char3"/>
          <w:rFonts w:eastAsia="MS Mincho" w:hint="cs"/>
          <w:spacing w:val="-4"/>
          <w:rtl/>
        </w:rPr>
        <w:t xml:space="preserve"> </w:t>
      </w:r>
      <w:r w:rsidRPr="0081454D">
        <w:rPr>
          <w:rFonts w:ascii="CTraditional Arabic" w:eastAsia="MS Mincho" w:hAnsi="CTraditional Arabic" w:cs="CTraditional Arabic"/>
          <w:spacing w:val="-4"/>
          <w:sz w:val="30"/>
          <w:szCs w:val="27"/>
          <w:rtl/>
        </w:rPr>
        <w:t>ص</w:t>
      </w:r>
      <w:r w:rsidRPr="00423AB6">
        <w:rPr>
          <w:rStyle w:val="Char3"/>
          <w:rFonts w:eastAsia="MS Mincho" w:hint="cs"/>
          <w:rtl/>
        </w:rPr>
        <w:t>.</w:t>
      </w:r>
      <w:r w:rsidRPr="0033162E">
        <w:rPr>
          <w:rStyle w:val="Char4"/>
          <w:rFonts w:eastAsia="MS Mincho" w:hint="cs"/>
          <w:rtl/>
        </w:rPr>
        <w:t>(م/919)</w:t>
      </w:r>
    </w:p>
    <w:p w:rsidR="001C7CAE" w:rsidRPr="002E320E" w:rsidRDefault="001C7CAE" w:rsidP="001C7CA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ام سلمه</w:t>
      </w:r>
      <w:r w:rsidR="00D42469" w:rsidRPr="00D42469">
        <w:rPr>
          <w:rStyle w:val="Char4"/>
          <w:rFonts w:eastAsia="MS Mincho" w:cs="CTraditional Arabic" w:hint="cs"/>
          <w:rtl/>
        </w:rPr>
        <w:t xml:space="preserve"> ل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«هر گاه نزد بیمار یا میت، حضور یافتید، دعای خیر کنید؛ زیرا فرشتگان دعای شما را آمین می‌گویند».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lastRenderedPageBreak/>
        <w:t>ام سلمه می‌گوید: هنگامی‌که ابو سلمه فوت نمود، نزد نبی اکرم</w:t>
      </w:r>
      <w:r w:rsidR="00D42469" w:rsidRPr="00D42469">
        <w:rPr>
          <w:rStyle w:val="Char4"/>
          <w:rFonts w:eastAsia="MS Mincho" w:cs="CTraditional Arabic" w:hint="cs"/>
          <w:rtl/>
        </w:rPr>
        <w:t xml:space="preserve"> ص </w:t>
      </w:r>
      <w:r w:rsidRPr="002E320E">
        <w:rPr>
          <w:rStyle w:val="Char4"/>
          <w:rFonts w:eastAsia="MS Mincho" w:hint="cs"/>
          <w:rtl/>
        </w:rPr>
        <w:t>رفتم و عرض کردم: ای رسول الله! ابوسلمه فوت نمود.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«بگو بار الها! من و او را مغفرت کن و جانشین خوبی بجای او به من عنایت فرما». ام سلمه</w:t>
      </w:r>
      <w:r w:rsidR="00D42469" w:rsidRPr="00D42469">
        <w:rPr>
          <w:rStyle w:val="Char4"/>
          <w:rFonts w:eastAsia="MS Mincho" w:cs="CTraditional Arabic" w:hint="cs"/>
          <w:rtl/>
        </w:rPr>
        <w:t xml:space="preserve"> ل </w:t>
      </w:r>
      <w:r w:rsidRPr="002E320E">
        <w:rPr>
          <w:rStyle w:val="Char4"/>
          <w:rFonts w:eastAsia="MS Mincho" w:hint="cs"/>
          <w:rtl/>
        </w:rPr>
        <w:t>می‌گوید: من این کلمات را گفتم؛ لذا الله متعال کسی را که برایم از او بهتر بود؛ یعنی محمد</w:t>
      </w:r>
      <w:r w:rsidR="00D42469" w:rsidRPr="00D42469">
        <w:rPr>
          <w:rStyle w:val="Char4"/>
          <w:rFonts w:eastAsia="MS Mincho" w:cs="CTraditional Arabic" w:hint="cs"/>
          <w:rtl/>
        </w:rPr>
        <w:t xml:space="preserve"> ص </w:t>
      </w:r>
      <w:r w:rsidRPr="002E320E">
        <w:rPr>
          <w:rStyle w:val="Char4"/>
          <w:rFonts w:eastAsia="MS Mincho" w:hint="cs"/>
          <w:rtl/>
        </w:rPr>
        <w:t>را به من عنایت فرمود.</w:t>
      </w:r>
    </w:p>
    <w:p w:rsidR="001C7CAE" w:rsidRPr="001C61F1" w:rsidRDefault="001C7CAE" w:rsidP="001C7CAE">
      <w:pPr>
        <w:pStyle w:val="a2"/>
        <w:rPr>
          <w:rFonts w:ascii="AGA Arabesque" w:eastAsia="MS Mincho" w:hAnsi="AGA Arabesque" w:hint="eastAsia"/>
          <w:szCs w:val="34"/>
          <w:rtl/>
        </w:rPr>
      </w:pPr>
      <w:bookmarkStart w:id="2823" w:name="_Toc256338072"/>
      <w:bookmarkStart w:id="2824" w:name="_Toc256340025"/>
      <w:bookmarkStart w:id="2825" w:name="_Toc261194423"/>
      <w:bookmarkStart w:id="2826" w:name="_Toc445895708"/>
      <w:bookmarkStart w:id="2827" w:name="_Toc448059802"/>
      <w:r w:rsidRPr="001C61F1">
        <w:rPr>
          <w:rFonts w:eastAsia="MS Mincho" w:hint="cs"/>
          <w:rtl/>
        </w:rPr>
        <w:t>باب (3) تلقین لا اله الا الله به کسانی که در حال مرگ</w:t>
      </w:r>
      <w:r>
        <w:rPr>
          <w:rFonts w:eastAsia="MS Mincho" w:hint="cs"/>
          <w:rtl/>
        </w:rPr>
        <w:t>‌</w:t>
      </w:r>
      <w:r w:rsidRPr="001C61F1">
        <w:rPr>
          <w:rFonts w:eastAsia="MS Mincho" w:hint="cs"/>
          <w:rtl/>
        </w:rPr>
        <w:t>اند</w:t>
      </w:r>
      <w:bookmarkEnd w:id="2823"/>
      <w:bookmarkEnd w:id="2824"/>
      <w:bookmarkEnd w:id="2825"/>
      <w:bookmarkEnd w:id="2826"/>
      <w:bookmarkEnd w:id="2827"/>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453</w:t>
      </w:r>
      <w:r w:rsidR="0033162E">
        <w:rPr>
          <w:rStyle w:val="Char4"/>
          <w:rFonts w:eastAsia="MS Mincho" w:hint="cs"/>
          <w:rtl/>
        </w:rPr>
        <w:t>-</w:t>
      </w:r>
      <w:r w:rsidRPr="004808B9">
        <w:rPr>
          <w:rStyle w:val="Char3"/>
          <w:rFonts w:eastAsia="MS Mincho" w:hint="cs"/>
          <w:rtl/>
        </w:rPr>
        <w:t xml:space="preserve"> عن </w:t>
      </w:r>
      <w:r w:rsidRPr="004808B9">
        <w:rPr>
          <w:rStyle w:val="Char3"/>
          <w:rFonts w:eastAsia="MS Mincho"/>
          <w:rtl/>
        </w:rPr>
        <w:t>أَبَ</w:t>
      </w:r>
      <w:r w:rsidRPr="004808B9">
        <w:rPr>
          <w:rStyle w:val="Char3"/>
          <w:rFonts w:eastAsia="MS Mincho" w:hint="cs"/>
          <w:rtl/>
        </w:rPr>
        <w:t>ی</w:t>
      </w:r>
      <w:r w:rsidRPr="004808B9">
        <w:rPr>
          <w:rStyle w:val="Char3"/>
          <w:rFonts w:eastAsia="MS Mincho"/>
          <w:rtl/>
        </w:rPr>
        <w:t xml:space="preserve"> سَعِيدٍ الْخُدْرِيّ</w:t>
      </w:r>
      <w:r w:rsidRPr="004808B9">
        <w:rPr>
          <w:rStyle w:val="Char3"/>
          <w:rFonts w:eastAsia="MS Mincho" w:hint="cs"/>
          <w:rtl/>
        </w:rPr>
        <w:t>ِ</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رَسُولُ اللَّهِ :ص </w:t>
      </w:r>
      <w:r w:rsidRPr="004808B9">
        <w:rPr>
          <w:rStyle w:val="Char3"/>
          <w:rFonts w:eastAsia="MS Mincho" w:hint="cs"/>
          <w:rtl/>
        </w:rPr>
        <w:t>«</w:t>
      </w:r>
      <w:r w:rsidRPr="004808B9">
        <w:rPr>
          <w:rStyle w:val="Char3"/>
          <w:rFonts w:eastAsia="MS Mincho"/>
          <w:rtl/>
        </w:rPr>
        <w:t>لَقِّنُوا مَوْتَاكُمْ لا</w:t>
      </w:r>
      <w:r w:rsidRPr="004808B9">
        <w:rPr>
          <w:rStyle w:val="Char3"/>
          <w:rFonts w:eastAsia="MS Mincho" w:hint="cs"/>
          <w:rtl/>
        </w:rPr>
        <w:t>َ</w:t>
      </w:r>
      <w:r w:rsidRPr="004808B9">
        <w:rPr>
          <w:rStyle w:val="Char3"/>
          <w:rFonts w:eastAsia="MS Mincho"/>
          <w:rtl/>
        </w:rPr>
        <w:t xml:space="preserve"> إِلَهَ إِل</w:t>
      </w:r>
      <w:r w:rsidRPr="004808B9">
        <w:rPr>
          <w:rStyle w:val="Char3"/>
          <w:rFonts w:eastAsia="MS Mincho" w:hint="cs"/>
          <w:rtl/>
        </w:rPr>
        <w:t>اَّ</w:t>
      </w:r>
      <w:r w:rsidRPr="004808B9">
        <w:rPr>
          <w:rStyle w:val="Char3"/>
          <w:rFonts w:eastAsia="MS Mincho"/>
          <w:rtl/>
        </w:rPr>
        <w:t xml:space="preserve"> اللَّهُ</w:t>
      </w:r>
      <w:r w:rsidRPr="004808B9">
        <w:rPr>
          <w:rStyle w:val="Char3"/>
          <w:rFonts w:eastAsia="MS Mincho" w:hint="cs"/>
          <w:rtl/>
        </w:rPr>
        <w:t>».</w:t>
      </w:r>
      <w:r w:rsidRPr="004808B9">
        <w:rPr>
          <w:rStyle w:val="Char3"/>
          <w:rFonts w:eastAsia="MS Mincho"/>
          <w:rtl/>
        </w:rPr>
        <w:t xml:space="preserve"> </w:t>
      </w:r>
      <w:r w:rsidRPr="0033162E">
        <w:rPr>
          <w:rStyle w:val="Char4"/>
          <w:rFonts w:eastAsia="MS Mincho" w:hint="cs"/>
          <w:rtl/>
        </w:rPr>
        <w:t>(م/916)</w:t>
      </w:r>
    </w:p>
    <w:p w:rsidR="001C7CAE" w:rsidRPr="002E320E" w:rsidRDefault="001C7CAE" w:rsidP="001C7CA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ابوسعید خدری می‌گوید: رسول الله</w:t>
      </w:r>
      <w:r w:rsidR="00D42469" w:rsidRPr="00D42469">
        <w:rPr>
          <w:rFonts w:cs="CTraditional Arabic"/>
          <w:sz w:val="26"/>
          <w:szCs w:val="26"/>
          <w:rtl/>
        </w:rPr>
        <w:t xml:space="preserve"> ص </w:t>
      </w:r>
      <w:r w:rsidRPr="002E320E">
        <w:rPr>
          <w:rStyle w:val="Char4"/>
          <w:rFonts w:eastAsia="MS Mincho" w:hint="cs"/>
          <w:rtl/>
        </w:rPr>
        <w:t xml:space="preserve">فرمود: «لا اله الا الله را به کسانی که در حال مرگ‌اند، تلقین نمایید». </w:t>
      </w:r>
    </w:p>
    <w:p w:rsidR="001C7CAE" w:rsidRPr="00FE1A47" w:rsidRDefault="001C7CAE" w:rsidP="001C7CAE">
      <w:pPr>
        <w:pStyle w:val="a2"/>
        <w:rPr>
          <w:rFonts w:eastAsia="MS Mincho"/>
          <w:rtl/>
        </w:rPr>
      </w:pPr>
      <w:bookmarkStart w:id="2828" w:name="_Toc256338073"/>
      <w:bookmarkStart w:id="2829" w:name="_Toc256340026"/>
      <w:bookmarkStart w:id="2830" w:name="_Toc261194424"/>
      <w:bookmarkStart w:id="2831" w:name="_Toc445895709"/>
      <w:bookmarkStart w:id="2832" w:name="_Toc448059803"/>
      <w:r w:rsidRPr="001C61F1">
        <w:rPr>
          <w:rFonts w:eastAsia="MS Mincho" w:hint="cs"/>
          <w:rtl/>
        </w:rPr>
        <w:t>باب (4)</w:t>
      </w:r>
      <w:r w:rsidR="00065D15">
        <w:rPr>
          <w:rFonts w:eastAsia="MS Mincho" w:hint="cs"/>
          <w:rtl/>
        </w:rPr>
        <w:t xml:space="preserve"> هرکس </w:t>
      </w:r>
      <w:r w:rsidRPr="001C61F1">
        <w:rPr>
          <w:rFonts w:eastAsia="MS Mincho" w:hint="cs"/>
          <w:rtl/>
        </w:rPr>
        <w:t xml:space="preserve">ملاقات </w:t>
      </w:r>
      <w:r>
        <w:rPr>
          <w:rFonts w:eastAsia="MS Mincho" w:hint="cs"/>
          <w:rtl/>
        </w:rPr>
        <w:t>الله</w:t>
      </w:r>
      <w:r w:rsidRPr="001C61F1">
        <w:rPr>
          <w:rFonts w:eastAsia="MS Mincho" w:hint="cs"/>
          <w:rtl/>
        </w:rPr>
        <w:t xml:space="preserve"> را دوست داشته</w:t>
      </w:r>
      <w:r>
        <w:rPr>
          <w:rFonts w:eastAsia="MS Mincho" w:hint="cs"/>
          <w:rtl/>
        </w:rPr>
        <w:t xml:space="preserve"> </w:t>
      </w:r>
      <w:r w:rsidRPr="001C61F1">
        <w:rPr>
          <w:rFonts w:eastAsia="MS Mincho" w:hint="cs"/>
          <w:rtl/>
        </w:rPr>
        <w:t>باشد</w:t>
      </w:r>
      <w:r>
        <w:rPr>
          <w:rFonts w:eastAsia="MS Mincho" w:hint="cs"/>
          <w:rtl/>
        </w:rPr>
        <w:t>،</w:t>
      </w:r>
      <w:r w:rsidRPr="001C61F1">
        <w:rPr>
          <w:rFonts w:eastAsia="MS Mincho" w:hint="cs"/>
          <w:rtl/>
        </w:rPr>
        <w:t xml:space="preserve"> </w:t>
      </w:r>
      <w:r>
        <w:rPr>
          <w:rFonts w:eastAsia="MS Mincho" w:hint="cs"/>
          <w:rtl/>
        </w:rPr>
        <w:t>الله</w:t>
      </w:r>
      <w:r w:rsidRPr="001C61F1">
        <w:rPr>
          <w:rFonts w:eastAsia="MS Mincho" w:hint="cs"/>
          <w:rtl/>
        </w:rPr>
        <w:t xml:space="preserve"> هم ملاقات او را دوست دارد</w:t>
      </w:r>
      <w:bookmarkEnd w:id="2828"/>
      <w:bookmarkEnd w:id="2829"/>
      <w:bookmarkEnd w:id="2830"/>
      <w:bookmarkEnd w:id="2831"/>
      <w:bookmarkEnd w:id="2832"/>
    </w:p>
    <w:p w:rsidR="001C7CAE" w:rsidRPr="00423AB6" w:rsidRDefault="001C7CAE" w:rsidP="0061452B">
      <w:pPr>
        <w:pStyle w:val="PlainText"/>
        <w:widowControl w:val="0"/>
        <w:bidi/>
        <w:ind w:firstLine="397"/>
        <w:jc w:val="lowKashida"/>
        <w:rPr>
          <w:rStyle w:val="Char3"/>
          <w:rFonts w:eastAsia="MS Mincho"/>
          <w:rtl/>
        </w:rPr>
      </w:pPr>
      <w:r w:rsidRPr="0033162E">
        <w:rPr>
          <w:rStyle w:val="Char4"/>
          <w:rFonts w:eastAsia="MS Mincho" w:hint="cs"/>
          <w:rtl/>
        </w:rPr>
        <w:t>454</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عَائِشَةَ</w:t>
      </w:r>
      <w:r w:rsidR="00D42469" w:rsidRPr="00D42469">
        <w:rPr>
          <w:rStyle w:val="Char3"/>
          <w:rFonts w:eastAsia="MS Mincho" w:cs="CTraditional Arabic" w:hint="cs"/>
          <w:rtl/>
        </w:rPr>
        <w:t xml:space="preserve"> ل </w:t>
      </w:r>
      <w:r w:rsidRPr="004808B9">
        <w:rPr>
          <w:rStyle w:val="Char3"/>
          <w:rFonts w:eastAsia="MS Mincho"/>
          <w:rtl/>
        </w:rPr>
        <w:t>قَالَتْ</w:t>
      </w:r>
      <w:r w:rsidRPr="004808B9">
        <w:rPr>
          <w:rStyle w:val="Char3"/>
          <w:rFonts w:eastAsia="MS Mincho" w:hint="cs"/>
          <w:rtl/>
        </w:rPr>
        <w:t>:</w:t>
      </w:r>
      <w:r w:rsidRPr="004808B9">
        <w:rPr>
          <w:rStyle w:val="Char3"/>
          <w:rFonts w:eastAsia="MS Mincho"/>
          <w:rtl/>
        </w:rPr>
        <w:t xml:space="preserve"> قَالَ رَسُولُ اللَّهِ</w:t>
      </w:r>
      <w:r w:rsidRPr="004808B9">
        <w:rPr>
          <w:rStyle w:val="Char3"/>
          <w:rFonts w:eastAsia="MS Mincho" w:hint="cs"/>
          <w:rtl/>
        </w:rPr>
        <w:t xml:space="preserve"> </w:t>
      </w:r>
      <w:r w:rsidRPr="004808B9">
        <w:rPr>
          <w:rStyle w:val="Char3"/>
          <w:rFonts w:eastAsia="MS Mincho"/>
          <w:rtl/>
        </w:rPr>
        <w:t xml:space="preserve">:ص </w:t>
      </w:r>
      <w:r w:rsidRPr="004808B9">
        <w:rPr>
          <w:rStyle w:val="Char3"/>
          <w:rFonts w:eastAsia="MS Mincho" w:hint="cs"/>
          <w:rtl/>
        </w:rPr>
        <w:t>«</w:t>
      </w:r>
      <w:r w:rsidRPr="004808B9">
        <w:rPr>
          <w:rStyle w:val="Char3"/>
          <w:rFonts w:eastAsia="MS Mincho"/>
          <w:rtl/>
        </w:rPr>
        <w:t>مَنْ أَحَبَّ لِقَاءَ اللَّهِ أَحَبَّ اللَّهُ لِقَاءَهُ</w:t>
      </w:r>
      <w:r w:rsidRPr="004808B9">
        <w:rPr>
          <w:rStyle w:val="Char3"/>
          <w:rFonts w:eastAsia="MS Mincho" w:hint="cs"/>
          <w:rtl/>
        </w:rPr>
        <w:t>،</w:t>
      </w:r>
      <w:r w:rsidRPr="004808B9">
        <w:rPr>
          <w:rStyle w:val="Char3"/>
          <w:rFonts w:eastAsia="MS Mincho"/>
          <w:rtl/>
        </w:rPr>
        <w:t xml:space="preserve"> وَمَنْ كَرِهَ لِقَاءَ اللَّهِ كَرِهَ اللَّهُ لِقَاءَهُ</w:t>
      </w:r>
      <w:r w:rsidRPr="004808B9">
        <w:rPr>
          <w:rStyle w:val="Char3"/>
          <w:rFonts w:eastAsia="MS Mincho" w:hint="cs"/>
          <w:rtl/>
        </w:rPr>
        <w:t>».</w:t>
      </w:r>
      <w:r w:rsidRPr="004808B9">
        <w:rPr>
          <w:rStyle w:val="Char3"/>
          <w:rFonts w:eastAsia="MS Mincho"/>
          <w:rtl/>
        </w:rPr>
        <w:t xml:space="preserve"> فَقُلْتُ</w:t>
      </w:r>
      <w:r w:rsidRPr="004808B9">
        <w:rPr>
          <w:rStyle w:val="Char3"/>
          <w:rFonts w:eastAsia="MS Mincho" w:hint="cs"/>
          <w:rtl/>
        </w:rPr>
        <w:t>:</w:t>
      </w:r>
      <w:r w:rsidRPr="004808B9">
        <w:rPr>
          <w:rStyle w:val="Char3"/>
          <w:rFonts w:eastAsia="MS Mincho"/>
          <w:rtl/>
        </w:rPr>
        <w:t xml:space="preserve"> يَا نَبِيَّ اللَّهِ</w:t>
      </w:r>
      <w:r w:rsidRPr="004808B9">
        <w:rPr>
          <w:rStyle w:val="Char3"/>
          <w:rFonts w:eastAsia="MS Mincho" w:hint="cs"/>
          <w:rtl/>
        </w:rPr>
        <w:t>،</w:t>
      </w:r>
      <w:r w:rsidRPr="004808B9">
        <w:rPr>
          <w:rStyle w:val="Char3"/>
          <w:rFonts w:eastAsia="MS Mincho"/>
          <w:rtl/>
        </w:rPr>
        <w:t xml:space="preserve"> أَكَرَاهِيَةُ الْمَوْتِ</w:t>
      </w:r>
      <w:r w:rsidRPr="004808B9">
        <w:rPr>
          <w:rStyle w:val="Char3"/>
          <w:rFonts w:eastAsia="MS Mincho" w:hint="cs"/>
          <w:rtl/>
        </w:rPr>
        <w:t>؟</w:t>
      </w:r>
      <w:r w:rsidRPr="004808B9">
        <w:rPr>
          <w:rStyle w:val="Char3"/>
          <w:rFonts w:eastAsia="MS Mincho"/>
          <w:rtl/>
        </w:rPr>
        <w:t xml:space="preserve"> فَكُلُّنَا نَكْرَهُ الْمَوْتَ</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لَيْسَ كَذَلِكِ</w:t>
      </w:r>
      <w:r w:rsidRPr="004808B9">
        <w:rPr>
          <w:rStyle w:val="Char3"/>
          <w:rFonts w:eastAsia="MS Mincho" w:hint="cs"/>
          <w:rtl/>
        </w:rPr>
        <w:t>،</w:t>
      </w:r>
      <w:r w:rsidRPr="004808B9">
        <w:rPr>
          <w:rStyle w:val="Char3"/>
          <w:rFonts w:eastAsia="MS Mincho"/>
          <w:rtl/>
        </w:rPr>
        <w:t xml:space="preserve"> وَلَكِنَّ الْمُؤْمِنَ إِذَا بُشِّرَ بِرَحْمَةِ اللَّهِ وَرِضْوَانِهِ وَجَنَّتِهِ أَحَبَّ لِقَاءَ اللَّهِ</w:t>
      </w:r>
      <w:r w:rsidRPr="004808B9">
        <w:rPr>
          <w:rStyle w:val="Char3"/>
          <w:rFonts w:eastAsia="MS Mincho" w:hint="cs"/>
          <w:rtl/>
        </w:rPr>
        <w:t>،</w:t>
      </w:r>
      <w:r w:rsidRPr="004808B9">
        <w:rPr>
          <w:rStyle w:val="Char3"/>
          <w:rFonts w:eastAsia="MS Mincho"/>
          <w:rtl/>
        </w:rPr>
        <w:t xml:space="preserve"> فَأَحَبَّ اللَّهُ لِقَاءَهُ</w:t>
      </w:r>
      <w:r w:rsidRPr="004808B9">
        <w:rPr>
          <w:rStyle w:val="Char3"/>
          <w:rFonts w:eastAsia="MS Mincho" w:hint="cs"/>
          <w:rtl/>
        </w:rPr>
        <w:t>،</w:t>
      </w:r>
      <w:r w:rsidRPr="004808B9">
        <w:rPr>
          <w:rStyle w:val="Char3"/>
          <w:rFonts w:eastAsia="MS Mincho"/>
          <w:rtl/>
        </w:rPr>
        <w:t xml:space="preserve"> وَإِنَّ الْكَافِرَ إِذَا بُشِّرَ بِعَذَابِ اللَّهِ وَسَخَطِهِ</w:t>
      </w:r>
      <w:r w:rsidRPr="004808B9">
        <w:rPr>
          <w:rStyle w:val="Char3"/>
          <w:rFonts w:eastAsia="MS Mincho" w:hint="cs"/>
          <w:rtl/>
        </w:rPr>
        <w:t>،</w:t>
      </w:r>
      <w:r w:rsidRPr="004808B9">
        <w:rPr>
          <w:rStyle w:val="Char3"/>
          <w:rFonts w:eastAsia="MS Mincho"/>
          <w:rtl/>
        </w:rPr>
        <w:t xml:space="preserve"> كَرِهَ لِقَاءَ اللَّهِ وَكَرِهَ اللَّهُ لِقَاءَهُ</w:t>
      </w:r>
      <w:r w:rsidRPr="004808B9">
        <w:rPr>
          <w:rStyle w:val="Char3"/>
          <w:rFonts w:eastAsia="MS Mincho" w:hint="cs"/>
          <w:rtl/>
        </w:rPr>
        <w:t>».</w:t>
      </w:r>
      <w:r w:rsidRPr="004808B9">
        <w:rPr>
          <w:rStyle w:val="Char3"/>
          <w:rFonts w:eastAsia="MS Mincho"/>
          <w:rtl/>
        </w:rPr>
        <w:t xml:space="preserve"> </w:t>
      </w:r>
      <w:r w:rsidRPr="0033162E">
        <w:rPr>
          <w:rStyle w:val="Char4"/>
          <w:rFonts w:eastAsia="MS Mincho" w:hint="cs"/>
          <w:rtl/>
        </w:rPr>
        <w:t>(م/2684)</w:t>
      </w:r>
    </w:p>
    <w:p w:rsidR="001C7CAE" w:rsidRPr="00423AB6" w:rsidRDefault="001C7CAE" w:rsidP="0061452B">
      <w:pPr>
        <w:pStyle w:val="PlainText"/>
        <w:widowControl w:val="0"/>
        <w:bidi/>
        <w:ind w:firstLine="397"/>
        <w:jc w:val="lowKashida"/>
        <w:rPr>
          <w:rStyle w:val="Char3"/>
          <w:rFonts w:eastAsia="MS Mincho"/>
          <w:rtl/>
        </w:rPr>
      </w:pPr>
      <w:r w:rsidRPr="00423AB6">
        <w:rPr>
          <w:rStyle w:val="Char3"/>
          <w:rFonts w:eastAsia="MS Mincho" w:hint="cs"/>
          <w:rtl/>
        </w:rPr>
        <w:t>و ف</w:t>
      </w:r>
      <w:r w:rsidR="0061452B">
        <w:rPr>
          <w:rStyle w:val="Char3"/>
          <w:rFonts w:eastAsia="MS Mincho" w:hint="cs"/>
          <w:rtl/>
        </w:rPr>
        <w:t>ي</w:t>
      </w:r>
      <w:r w:rsidRPr="00423AB6">
        <w:rPr>
          <w:rStyle w:val="Char3"/>
          <w:rFonts w:eastAsia="MS Mincho" w:hint="cs"/>
          <w:rtl/>
        </w:rPr>
        <w:t xml:space="preserve"> رواي</w:t>
      </w:r>
      <w:r w:rsidRPr="00423AB6">
        <w:rPr>
          <w:rStyle w:val="Char3"/>
          <w:rFonts w:eastAsia="MS Mincho"/>
          <w:rtl/>
        </w:rPr>
        <w:t>ة</w:t>
      </w:r>
      <w:r w:rsidRPr="00423AB6">
        <w:rPr>
          <w:rStyle w:val="Char3"/>
          <w:rFonts w:eastAsia="MS Mincho" w:hint="cs"/>
          <w:rtl/>
        </w:rPr>
        <w:t xml:space="preserve">ٍ: </w:t>
      </w:r>
      <w:r w:rsidRPr="00423AB6">
        <w:rPr>
          <w:rStyle w:val="Char3"/>
          <w:rFonts w:eastAsia="MS Mincho"/>
          <w:rtl/>
        </w:rPr>
        <w:t>عَنْ أَبِي هُرَيْرَةَ</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قَالَ رَسُولُ اللَّهِ</w:t>
      </w:r>
      <w:r w:rsidR="00D42469" w:rsidRPr="00D42469">
        <w:rPr>
          <w:rStyle w:val="Char3"/>
          <w:rFonts w:eastAsia="MS Mincho" w:cs="CTraditional Arabic" w:hint="cs"/>
          <w:rtl/>
        </w:rPr>
        <w:t xml:space="preserve"> ص </w:t>
      </w:r>
      <w:r w:rsidRPr="00423AB6">
        <w:rPr>
          <w:rStyle w:val="Char3"/>
          <w:rFonts w:eastAsia="MS Mincho" w:hint="cs"/>
          <w:rtl/>
        </w:rPr>
        <w:t>: «</w:t>
      </w:r>
      <w:r w:rsidRPr="00423AB6">
        <w:rPr>
          <w:rStyle w:val="Char3"/>
          <w:rFonts w:eastAsia="MS Mincho"/>
          <w:rtl/>
        </w:rPr>
        <w:t>مَنْ أَحَبَّ لِقَاءَ اللَّهِ أَحَبَّ اللَّهُ لِقَاءَهُ</w:t>
      </w:r>
      <w:r w:rsidRPr="00423AB6">
        <w:rPr>
          <w:rStyle w:val="Char3"/>
          <w:rFonts w:eastAsia="MS Mincho" w:hint="cs"/>
          <w:rtl/>
        </w:rPr>
        <w:t>،</w:t>
      </w:r>
      <w:r w:rsidRPr="00423AB6">
        <w:rPr>
          <w:rStyle w:val="Char3"/>
          <w:rFonts w:eastAsia="MS Mincho"/>
          <w:rtl/>
        </w:rPr>
        <w:t xml:space="preserve"> وَمَنْ كَرِهَ لِقَاءَ اللَّهِ كَرِهَ اللَّهُ لِقَاءَهُ</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فَأَتَيْتُ عَائِشَةَ فَقُلْتُ</w:t>
      </w:r>
      <w:r w:rsidRPr="00423AB6">
        <w:rPr>
          <w:rStyle w:val="Char3"/>
          <w:rFonts w:eastAsia="MS Mincho" w:hint="cs"/>
          <w:rtl/>
        </w:rPr>
        <w:t>:</w:t>
      </w:r>
      <w:r w:rsidRPr="00423AB6">
        <w:rPr>
          <w:rStyle w:val="Char3"/>
          <w:rFonts w:eastAsia="MS Mincho"/>
          <w:rtl/>
        </w:rPr>
        <w:t xml:space="preserve"> يَا أُمَّ الْمُؤْمِنِينَ</w:t>
      </w:r>
      <w:r w:rsidRPr="00423AB6">
        <w:rPr>
          <w:rStyle w:val="Char3"/>
          <w:rFonts w:eastAsia="MS Mincho" w:hint="cs"/>
          <w:rtl/>
        </w:rPr>
        <w:t>،</w:t>
      </w:r>
      <w:r w:rsidRPr="00423AB6">
        <w:rPr>
          <w:rStyle w:val="Char3"/>
          <w:rFonts w:eastAsia="MS Mincho"/>
          <w:rtl/>
        </w:rPr>
        <w:t xml:space="preserve"> سَمِعْتُ أَبَا هُرَيْرَةَ</w:t>
      </w:r>
      <w:r w:rsidR="00D42469" w:rsidRPr="00D42469">
        <w:rPr>
          <w:rStyle w:val="Char3"/>
          <w:rFonts w:eastAsia="MS Mincho" w:cs="CTraditional Arabic" w:hint="cs"/>
          <w:rtl/>
        </w:rPr>
        <w:t xml:space="preserve"> س </w:t>
      </w:r>
      <w:r w:rsidRPr="00423AB6">
        <w:rPr>
          <w:rStyle w:val="Char3"/>
          <w:rFonts w:eastAsia="MS Mincho"/>
          <w:rtl/>
        </w:rPr>
        <w:t>يَذْكُرُ عَنْ رَسُولِ اللَّهِ</w:t>
      </w:r>
      <w:r w:rsidR="00D42469" w:rsidRPr="00D42469">
        <w:rPr>
          <w:rStyle w:val="Char3"/>
          <w:rFonts w:eastAsia="MS Mincho" w:cs="CTraditional Arabic" w:hint="cs"/>
          <w:rtl/>
        </w:rPr>
        <w:t xml:space="preserve"> ص </w:t>
      </w:r>
      <w:r w:rsidRPr="00423AB6">
        <w:rPr>
          <w:rStyle w:val="Char3"/>
          <w:rFonts w:eastAsia="MS Mincho"/>
          <w:rtl/>
        </w:rPr>
        <w:t>حَدِيثًا</w:t>
      </w:r>
      <w:r w:rsidRPr="00423AB6">
        <w:rPr>
          <w:rStyle w:val="Char3"/>
          <w:rFonts w:eastAsia="MS Mincho" w:hint="cs"/>
          <w:rtl/>
        </w:rPr>
        <w:t>،</w:t>
      </w:r>
      <w:r w:rsidRPr="00423AB6">
        <w:rPr>
          <w:rStyle w:val="Char3"/>
          <w:rFonts w:eastAsia="MS Mincho"/>
          <w:rtl/>
        </w:rPr>
        <w:t xml:space="preserve"> إِنْ كَانَ كَذَلِكَ فَقَدْ هَلَكْنَا</w:t>
      </w:r>
      <w:r w:rsidRPr="00423AB6">
        <w:rPr>
          <w:rStyle w:val="Char3"/>
          <w:rFonts w:eastAsia="MS Mincho" w:hint="cs"/>
          <w:rtl/>
        </w:rPr>
        <w:t>،</w:t>
      </w:r>
      <w:r w:rsidRPr="00423AB6">
        <w:rPr>
          <w:rStyle w:val="Char3"/>
          <w:rFonts w:eastAsia="MS Mincho"/>
          <w:rtl/>
        </w:rPr>
        <w:t xml:space="preserve"> فَقَالَتْ</w:t>
      </w:r>
      <w:r w:rsidRPr="00423AB6">
        <w:rPr>
          <w:rStyle w:val="Char3"/>
          <w:rFonts w:eastAsia="MS Mincho" w:hint="cs"/>
          <w:rtl/>
        </w:rPr>
        <w:t>:</w:t>
      </w:r>
      <w:r w:rsidRPr="00423AB6">
        <w:rPr>
          <w:rStyle w:val="Char3"/>
          <w:rFonts w:eastAsia="MS Mincho"/>
          <w:rtl/>
        </w:rPr>
        <w:t xml:space="preserve"> إِنَّ الْهَالِكَ مَنْ هَلَكَ بِقَوْلِ رَسُولِ اللَّهِ</w:t>
      </w:r>
      <w:r w:rsidRPr="00423AB6">
        <w:rPr>
          <w:rStyle w:val="Char3"/>
          <w:rFonts w:eastAsia="MS Mincho" w:hint="cs"/>
          <w:rtl/>
        </w:rPr>
        <w:t xml:space="preserve"> </w:t>
      </w:r>
      <w:r w:rsidR="00D134E4" w:rsidRPr="00D134E4">
        <w:rPr>
          <w:rFonts w:ascii="CTraditional Arabic" w:eastAsia="MS Mincho" w:hAnsi="CTraditional Arabic" w:cs="CTraditional Arabic"/>
          <w:sz w:val="30"/>
          <w:szCs w:val="27"/>
          <w:rtl/>
        </w:rPr>
        <w:t>ص</w:t>
      </w:r>
      <w:r w:rsidR="00560EFD" w:rsidRPr="00560EFD">
        <w:rPr>
          <w:rFonts w:ascii="CTraditional Arabic" w:eastAsia="MS Mincho" w:hAnsi="CTraditional Arabic" w:cs="KFGQPC Uthman Taha Naskh"/>
          <w:sz w:val="30"/>
          <w:szCs w:val="27"/>
          <w:rtl/>
        </w:rPr>
        <w:t>،</w:t>
      </w:r>
      <w:r w:rsidRPr="00423AB6">
        <w:rPr>
          <w:rStyle w:val="Char3"/>
          <w:rFonts w:eastAsia="MS Mincho"/>
          <w:rtl/>
        </w:rPr>
        <w:t xml:space="preserve"> وَمَا ذَاكَ</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قَالَ رَسُولُ اللَّهِ</w:t>
      </w:r>
      <w:r w:rsidRPr="00423AB6">
        <w:rPr>
          <w:rStyle w:val="Char3"/>
          <w:rFonts w:eastAsia="MS Mincho" w:hint="cs"/>
          <w:rtl/>
        </w:rPr>
        <w:t xml:space="preserve"> </w:t>
      </w:r>
      <w:r w:rsidR="0061452B" w:rsidRPr="0061452B">
        <w:rPr>
          <w:rFonts w:ascii="CTraditional Arabic" w:eastAsia="MS Mincho" w:hAnsi="CTraditional Arabic" w:cs="CTraditional Arabic" w:hint="cs"/>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مَنْ أَحَبَّ لِقَاءَ اللَّهِ أَحَبَّ اللَّهُ لِقَاءَهُ</w:t>
      </w:r>
      <w:r w:rsidRPr="00423AB6">
        <w:rPr>
          <w:rStyle w:val="Char3"/>
          <w:rFonts w:eastAsia="MS Mincho" w:hint="cs"/>
          <w:rtl/>
        </w:rPr>
        <w:t>،</w:t>
      </w:r>
      <w:r w:rsidRPr="00423AB6">
        <w:rPr>
          <w:rStyle w:val="Char3"/>
          <w:rFonts w:eastAsia="MS Mincho"/>
          <w:rtl/>
        </w:rPr>
        <w:t xml:space="preserve"> وَمَنْ كَرِهَ لِقَاءَ اللَّهِ كَرِهَ اللَّهُ لِقَاءَهُ</w:t>
      </w:r>
      <w:r w:rsidRPr="00423AB6">
        <w:rPr>
          <w:rStyle w:val="Char3"/>
          <w:rFonts w:eastAsia="MS Mincho" w:hint="cs"/>
          <w:rtl/>
        </w:rPr>
        <w:t>».</w:t>
      </w:r>
      <w:r w:rsidRPr="00423AB6">
        <w:rPr>
          <w:rStyle w:val="Char3"/>
          <w:rFonts w:eastAsia="MS Mincho"/>
          <w:rtl/>
        </w:rPr>
        <w:t xml:space="preserve"> وَلَيْسَ مِنَّا أَحَدٌ إِلا</w:t>
      </w:r>
      <w:r w:rsidRPr="00423AB6">
        <w:rPr>
          <w:rStyle w:val="Char3"/>
          <w:rFonts w:eastAsia="MS Mincho" w:hint="cs"/>
          <w:rtl/>
        </w:rPr>
        <w:t>َّ</w:t>
      </w:r>
      <w:r w:rsidRPr="00423AB6">
        <w:rPr>
          <w:rStyle w:val="Char3"/>
          <w:rFonts w:eastAsia="MS Mincho"/>
          <w:rtl/>
        </w:rPr>
        <w:t xml:space="preserve"> وَهُوَ يَكْرَهُ الْمَوْتَ</w:t>
      </w:r>
      <w:r w:rsidRPr="00423AB6">
        <w:rPr>
          <w:rStyle w:val="Char3"/>
          <w:rFonts w:eastAsia="MS Mincho" w:hint="cs"/>
          <w:rtl/>
        </w:rPr>
        <w:t>؟</w:t>
      </w:r>
      <w:r w:rsidRPr="00423AB6">
        <w:rPr>
          <w:rStyle w:val="Char3"/>
          <w:rFonts w:eastAsia="MS Mincho"/>
          <w:rtl/>
        </w:rPr>
        <w:t xml:space="preserve"> فَقَالَتْ</w:t>
      </w:r>
      <w:r w:rsidRPr="00423AB6">
        <w:rPr>
          <w:rStyle w:val="Char3"/>
          <w:rFonts w:eastAsia="MS Mincho" w:hint="cs"/>
          <w:rtl/>
        </w:rPr>
        <w:t>:</w:t>
      </w:r>
      <w:r w:rsidRPr="00423AB6">
        <w:rPr>
          <w:rStyle w:val="Char3"/>
          <w:rFonts w:eastAsia="MS Mincho"/>
          <w:rtl/>
        </w:rPr>
        <w:t xml:space="preserve"> قَدْ قَالَهُ رَسُولُ اللَّهِ</w:t>
      </w:r>
      <w:r w:rsidRPr="00423AB6">
        <w:rPr>
          <w:rStyle w:val="Char3"/>
          <w:rFonts w:eastAsia="MS Mincho" w:hint="cs"/>
          <w:rtl/>
        </w:rPr>
        <w:t xml:space="preserve"> </w:t>
      </w:r>
      <w:r w:rsidRPr="0061452B">
        <w:rPr>
          <w:rFonts w:ascii="CTraditional Arabic" w:eastAsia="MS Mincho" w:hAnsi="CTraditional Arabic" w:cs="CTraditional Arabic"/>
          <w:sz w:val="30"/>
          <w:szCs w:val="27"/>
          <w:rtl/>
        </w:rPr>
        <w:t>ص</w:t>
      </w:r>
      <w:r w:rsidRPr="00423AB6">
        <w:rPr>
          <w:rStyle w:val="Char3"/>
          <w:rFonts w:eastAsia="MS Mincho" w:hint="cs"/>
          <w:rtl/>
        </w:rPr>
        <w:t>،</w:t>
      </w:r>
      <w:r w:rsidRPr="00423AB6">
        <w:rPr>
          <w:rStyle w:val="Char3"/>
          <w:rFonts w:eastAsia="MS Mincho"/>
          <w:rtl/>
        </w:rPr>
        <w:t xml:space="preserve"> وَلَيْسَ بِالَّذِي تَذْهَبُ إِلَيْهِ</w:t>
      </w:r>
      <w:r w:rsidRPr="00423AB6">
        <w:rPr>
          <w:rStyle w:val="Char3"/>
          <w:rFonts w:eastAsia="MS Mincho" w:hint="cs"/>
          <w:rtl/>
        </w:rPr>
        <w:t>،</w:t>
      </w:r>
      <w:r w:rsidRPr="00423AB6">
        <w:rPr>
          <w:rStyle w:val="Char3"/>
          <w:rFonts w:eastAsia="MS Mincho"/>
          <w:rtl/>
        </w:rPr>
        <w:t xml:space="preserve"> وَلَكِنْ إِذَا شَخَصَ الْبَصَرُ</w:t>
      </w:r>
      <w:r w:rsidRPr="00423AB6">
        <w:rPr>
          <w:rStyle w:val="Char3"/>
          <w:rFonts w:eastAsia="MS Mincho" w:hint="cs"/>
          <w:rtl/>
        </w:rPr>
        <w:t>،</w:t>
      </w:r>
      <w:r w:rsidRPr="00423AB6">
        <w:rPr>
          <w:rStyle w:val="Char3"/>
          <w:rFonts w:eastAsia="MS Mincho"/>
          <w:rtl/>
        </w:rPr>
        <w:t xml:space="preserve"> وَحَشْرَجَ الصَّدْرُ</w:t>
      </w:r>
      <w:r w:rsidRPr="00423AB6">
        <w:rPr>
          <w:rStyle w:val="Char3"/>
          <w:rFonts w:eastAsia="MS Mincho" w:hint="cs"/>
          <w:rtl/>
        </w:rPr>
        <w:t>،</w:t>
      </w:r>
      <w:r w:rsidRPr="00423AB6">
        <w:rPr>
          <w:rStyle w:val="Char3"/>
          <w:rFonts w:eastAsia="MS Mincho"/>
          <w:rtl/>
        </w:rPr>
        <w:t xml:space="preserve"> وَاقْشَعَرَّ الْجِلْدُ</w:t>
      </w:r>
      <w:r w:rsidRPr="00423AB6">
        <w:rPr>
          <w:rStyle w:val="Char3"/>
          <w:rFonts w:eastAsia="MS Mincho" w:hint="cs"/>
          <w:rtl/>
        </w:rPr>
        <w:t>،</w:t>
      </w:r>
      <w:r w:rsidRPr="00423AB6">
        <w:rPr>
          <w:rStyle w:val="Char3"/>
          <w:rFonts w:eastAsia="MS Mincho"/>
          <w:rtl/>
        </w:rPr>
        <w:t xml:space="preserve"> وَتَشَنَّجَتْ الأَصَابِعُ</w:t>
      </w:r>
      <w:r w:rsidRPr="00423AB6">
        <w:rPr>
          <w:rStyle w:val="Char3"/>
          <w:rFonts w:eastAsia="MS Mincho" w:hint="cs"/>
          <w:rtl/>
        </w:rPr>
        <w:t>،</w:t>
      </w:r>
      <w:r w:rsidRPr="00423AB6">
        <w:rPr>
          <w:rStyle w:val="Char3"/>
          <w:rFonts w:eastAsia="MS Mincho"/>
          <w:rtl/>
        </w:rPr>
        <w:t xml:space="preserve"> فَعِنْدَ ذَلِكَ مَنْ أَحَبَّ لِقَاءَ اللَّهِ أَحَبَّ اللَّهُ لِقَاءَهُ</w:t>
      </w:r>
      <w:r w:rsidRPr="00423AB6">
        <w:rPr>
          <w:rStyle w:val="Char3"/>
          <w:rFonts w:eastAsia="MS Mincho" w:hint="cs"/>
          <w:rtl/>
        </w:rPr>
        <w:t>،</w:t>
      </w:r>
      <w:r w:rsidRPr="00423AB6">
        <w:rPr>
          <w:rStyle w:val="Char3"/>
          <w:rFonts w:eastAsia="MS Mincho"/>
          <w:rtl/>
        </w:rPr>
        <w:t xml:space="preserve"> وَمَنْ كَرِهَ لِقَاءَ اللَّهِ كَرِهَ اللَّهُ لِقَاءَهُ</w:t>
      </w:r>
      <w:r w:rsidRPr="00423AB6">
        <w:rPr>
          <w:rStyle w:val="Char3"/>
          <w:rFonts w:eastAsia="MS Mincho" w:hint="cs"/>
          <w:rtl/>
        </w:rPr>
        <w:t>.</w:t>
      </w:r>
      <w:r w:rsidRPr="00423AB6">
        <w:rPr>
          <w:rStyle w:val="Char3"/>
          <w:rFonts w:eastAsia="MS Mincho"/>
          <w:rtl/>
        </w:rPr>
        <w:t xml:space="preserve"> </w:t>
      </w:r>
      <w:r w:rsidRPr="0033162E">
        <w:rPr>
          <w:rStyle w:val="Char4"/>
          <w:rFonts w:eastAsia="MS Mincho" w:cs="KFGQPC Uthman Taha Naskh" w:hint="cs"/>
          <w:rtl/>
        </w:rPr>
        <w:t>(م/2685)</w:t>
      </w:r>
    </w:p>
    <w:p w:rsidR="001C7CAE" w:rsidRPr="002E320E" w:rsidRDefault="001C7CAE" w:rsidP="0033162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از عایشه</w:t>
      </w:r>
      <w:r w:rsidR="00D42469" w:rsidRPr="00D42469">
        <w:rPr>
          <w:rStyle w:val="Char4"/>
          <w:rFonts w:eastAsia="MS Mincho" w:cs="CTraditional Arabic" w:hint="cs"/>
          <w:rtl/>
        </w:rPr>
        <w:t xml:space="preserve"> ل </w:t>
      </w:r>
      <w:r w:rsidRPr="002E320E">
        <w:rPr>
          <w:rStyle w:val="Char4"/>
          <w:rFonts w:eastAsia="MS Mincho" w:hint="cs"/>
          <w:rtl/>
        </w:rPr>
        <w:t>روایت است که: رسول الله</w:t>
      </w:r>
      <w:r w:rsidR="00D42469" w:rsidRPr="00D42469">
        <w:rPr>
          <w:rStyle w:val="Char4"/>
          <w:rFonts w:eastAsia="MS Mincho" w:cs="CTraditional Arabic" w:hint="cs"/>
          <w:rtl/>
        </w:rPr>
        <w:t xml:space="preserve"> ص </w:t>
      </w:r>
      <w:r w:rsidR="0061452B">
        <w:rPr>
          <w:rStyle w:val="Char4"/>
          <w:rFonts w:eastAsia="MS Mincho" w:hint="cs"/>
          <w:rtl/>
        </w:rPr>
        <w:t>فرمود: «هر</w:t>
      </w:r>
      <w:r w:rsidRPr="002E320E">
        <w:rPr>
          <w:rStyle w:val="Char4"/>
          <w:rFonts w:eastAsia="MS Mincho" w:hint="cs"/>
          <w:rtl/>
        </w:rPr>
        <w:t xml:space="preserve">کس، ملاقات </w:t>
      </w:r>
      <w:r w:rsidRPr="002E320E">
        <w:rPr>
          <w:rStyle w:val="Char4"/>
          <w:rFonts w:eastAsia="MS Mincho" w:hint="cs"/>
          <w:rtl/>
        </w:rPr>
        <w:lastRenderedPageBreak/>
        <w:t>الله را دوست داشته باشد، الله هم ملاقات او را دوست دارد. و هر کس، ملاقات الله را دوست نداشته باشد، الله هم ملاقات او را دوست ندارد». عایشه</w:t>
      </w:r>
      <w:r w:rsidR="00D42469" w:rsidRPr="00D42469">
        <w:rPr>
          <w:rStyle w:val="Char4"/>
          <w:rFonts w:eastAsia="MS Mincho" w:cs="CTraditional Arabic" w:hint="cs"/>
          <w:rtl/>
        </w:rPr>
        <w:t xml:space="preserve"> ل </w:t>
      </w:r>
      <w:r w:rsidRPr="002E320E">
        <w:rPr>
          <w:rStyle w:val="Char4"/>
          <w:rFonts w:eastAsia="MS Mincho" w:hint="cs"/>
          <w:rtl/>
        </w:rPr>
        <w:t>می‌گوید: من عرض کردم: یا رسول الله! آیا هدف، دوست نداشتن مرگ است؟ هیچ کس از ما مرگ را دوست ندارد؟! فرمود: «این</w:t>
      </w:r>
      <w:r w:rsidR="0033162E">
        <w:rPr>
          <w:rStyle w:val="Char4"/>
          <w:rFonts w:eastAsia="MS Mincho" w:hint="cs"/>
          <w:rtl/>
        </w:rPr>
        <w:t>‌</w:t>
      </w:r>
      <w:r w:rsidRPr="002E320E">
        <w:rPr>
          <w:rStyle w:val="Char4"/>
          <w:rFonts w:eastAsia="MS Mincho" w:hint="cs"/>
          <w:rtl/>
        </w:rPr>
        <w:t>گونه نیست؛ ولی هنگامی‌که مؤمن را به رحمت و خشنودی و بهشت الله مژده دهند، به ملاقات الله، علاقه مند می‌گردد. و همچنین هنگامی‌که کافر را به عذاب و ناخشنودی الله، مژده دهند، ملاقات با الله را ناپسند می‌دارد. لذا الله هم ملاقات با وی را ناپسند می‌دارد».</w:t>
      </w:r>
    </w:p>
    <w:p w:rsidR="001C7CAE" w:rsidRPr="002E320E" w:rsidRDefault="001C7CAE" w:rsidP="0033162E">
      <w:pPr>
        <w:pStyle w:val="PlainText"/>
        <w:widowControl w:val="0"/>
        <w:bidi/>
        <w:ind w:firstLine="284"/>
        <w:jc w:val="both"/>
        <w:rPr>
          <w:rStyle w:val="Char4"/>
          <w:rFonts w:eastAsia="MS Mincho"/>
          <w:rtl/>
        </w:rPr>
      </w:pPr>
      <w:r w:rsidRPr="002E320E">
        <w:rPr>
          <w:rStyle w:val="Char4"/>
          <w:rFonts w:eastAsia="MS Mincho" w:hint="cs"/>
          <w:rtl/>
        </w:rPr>
        <w:t>و در روایتی از شریح بن ‌هانی آمده است که ابوهریره</w:t>
      </w:r>
      <w:r w:rsidR="00D42469" w:rsidRPr="00D42469">
        <w:rPr>
          <w:rStyle w:val="Char4"/>
          <w:rFonts w:eastAsia="MS Mincho" w:cs="CTraditional Arabic" w:hint="cs"/>
          <w:rtl/>
        </w:rPr>
        <w:t xml:space="preserve"> س </w:t>
      </w:r>
      <w:r w:rsidRPr="002E320E">
        <w:rPr>
          <w:rStyle w:val="Char4"/>
          <w:rFonts w:eastAsia="MS Mincho" w:hint="cs"/>
          <w:rtl/>
        </w:rPr>
        <w:t>گفت: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«هر کس ملاقات الله را دوست داشته باشد، الله ن</w:t>
      </w:r>
      <w:r w:rsidR="0061452B">
        <w:rPr>
          <w:rStyle w:val="Char4"/>
          <w:rFonts w:eastAsia="MS Mincho" w:hint="cs"/>
          <w:rtl/>
        </w:rPr>
        <w:t>یز ملاقات او را دوست دارد. و هر</w:t>
      </w:r>
      <w:r w:rsidRPr="002E320E">
        <w:rPr>
          <w:rStyle w:val="Char4"/>
          <w:rFonts w:eastAsia="MS Mincho" w:hint="cs"/>
          <w:rtl/>
        </w:rPr>
        <w:t>کس، ملاقات با الله را ناپسند داشته باشد، الله نیز ملاقات با او را ناپسند می‌دارد».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شریح بن هانی می‌گوید: بعد از آن، نزد عایشه</w:t>
      </w:r>
      <w:r w:rsidR="00D42469" w:rsidRPr="00D42469">
        <w:rPr>
          <w:rStyle w:val="Char4"/>
          <w:rFonts w:eastAsia="MS Mincho" w:cs="CTraditional Arabic" w:hint="cs"/>
          <w:rtl/>
        </w:rPr>
        <w:t xml:space="preserve"> ل </w:t>
      </w:r>
      <w:r w:rsidRPr="002E320E">
        <w:rPr>
          <w:rStyle w:val="Char4"/>
          <w:rFonts w:eastAsia="MS Mincho" w:hint="cs"/>
          <w:rtl/>
        </w:rPr>
        <w:t>آمدم و گفتم: ای مادر مؤمنان! شنیدم که ابوهریره از رسول الله</w:t>
      </w:r>
      <w:r w:rsidR="00D42469" w:rsidRPr="00D42469">
        <w:rPr>
          <w:rStyle w:val="Char4"/>
          <w:rFonts w:eastAsia="MS Mincho" w:cs="CTraditional Arabic" w:hint="cs"/>
          <w:rtl/>
        </w:rPr>
        <w:t xml:space="preserve"> ص </w:t>
      </w:r>
      <w:r w:rsidRPr="002E320E">
        <w:rPr>
          <w:rStyle w:val="Char4"/>
          <w:rFonts w:eastAsia="MS Mincho" w:hint="cs"/>
          <w:rtl/>
        </w:rPr>
        <w:t>حدیثی بیان می‌کند. اگر اینگونه باشد، همه‌ی ما هلاک می‌شویم. عایشه</w:t>
      </w:r>
      <w:r w:rsidR="00D42469" w:rsidRPr="00D42469">
        <w:rPr>
          <w:rStyle w:val="Char4"/>
          <w:rFonts w:eastAsia="MS Mincho" w:cs="CTraditional Arabic" w:hint="cs"/>
          <w:rtl/>
        </w:rPr>
        <w:t xml:space="preserve"> ل </w:t>
      </w:r>
      <w:r w:rsidRPr="002E320E">
        <w:rPr>
          <w:rStyle w:val="Char4"/>
          <w:rFonts w:eastAsia="MS Mincho" w:hint="cs"/>
          <w:rtl/>
        </w:rPr>
        <w:t>گفت: کسی هلاک می‌شود که رسول الله</w:t>
      </w:r>
      <w:r w:rsidR="00D42469" w:rsidRPr="00D42469">
        <w:rPr>
          <w:rStyle w:val="Char4"/>
          <w:rFonts w:eastAsia="MS Mincho" w:cs="CTraditional Arabic" w:hint="cs"/>
          <w:rtl/>
        </w:rPr>
        <w:t xml:space="preserve"> ص </w:t>
      </w:r>
      <w:r w:rsidRPr="002E320E">
        <w:rPr>
          <w:rStyle w:val="Char4"/>
          <w:rFonts w:eastAsia="MS Mincho" w:hint="cs"/>
          <w:rtl/>
        </w:rPr>
        <w:t>هلاکت او را با سخن‌اش تأیید نماید. موضوع چیست؟</w:t>
      </w:r>
    </w:p>
    <w:p w:rsidR="001C7CAE" w:rsidRPr="0061452B" w:rsidRDefault="001C7CAE" w:rsidP="001C7CAE">
      <w:pPr>
        <w:pStyle w:val="PlainText"/>
        <w:widowControl w:val="0"/>
        <w:bidi/>
        <w:ind w:firstLine="284"/>
        <w:jc w:val="both"/>
        <w:rPr>
          <w:rStyle w:val="Char4"/>
          <w:rFonts w:eastAsia="MS Mincho"/>
          <w:spacing w:val="-4"/>
          <w:rtl/>
        </w:rPr>
      </w:pPr>
      <w:r w:rsidRPr="0061452B">
        <w:rPr>
          <w:rStyle w:val="Char4"/>
          <w:rFonts w:eastAsia="MS Mincho" w:hint="cs"/>
          <w:spacing w:val="-4"/>
          <w:rtl/>
        </w:rPr>
        <w:t>شریح گفت: ابوهریره می‌گوید: رسول الله</w:t>
      </w:r>
      <w:r w:rsidR="00D42469" w:rsidRPr="00D42469">
        <w:rPr>
          <w:rStyle w:val="Char4"/>
          <w:rFonts w:eastAsia="MS Mincho" w:cs="CTraditional Arabic" w:hint="cs"/>
          <w:spacing w:val="-4"/>
          <w:rtl/>
        </w:rPr>
        <w:t xml:space="preserve"> ص </w:t>
      </w:r>
      <w:r w:rsidRPr="0061452B">
        <w:rPr>
          <w:rStyle w:val="Char4"/>
          <w:rFonts w:eastAsia="MS Mincho" w:hint="cs"/>
          <w:spacing w:val="-4"/>
          <w:rtl/>
        </w:rPr>
        <w:t>فرمود: «هر کس، ملاقات الله را دوست داشته باشد، الله ملاقات او را دوست دارد. و هر کس، ملاقات الله را ناپسند دارد، الله نیز ملاقات با او را ناپسند می‌دارد». و در میان ما کسی وجود ندارد که از مرگ، نفرت نداشته باشد؟ عایشه</w:t>
      </w:r>
      <w:r w:rsidR="00D42469" w:rsidRPr="00D42469">
        <w:rPr>
          <w:rStyle w:val="Char4"/>
          <w:rFonts w:eastAsia="MS Mincho" w:cs="CTraditional Arabic" w:hint="cs"/>
          <w:spacing w:val="-4"/>
          <w:rtl/>
        </w:rPr>
        <w:t xml:space="preserve"> ل </w:t>
      </w:r>
      <w:r w:rsidRPr="0061452B">
        <w:rPr>
          <w:rStyle w:val="Char4"/>
          <w:rFonts w:eastAsia="MS Mincho" w:hint="cs"/>
          <w:spacing w:val="-4"/>
          <w:rtl/>
        </w:rPr>
        <w:t>گفت: این حدیث را رسول الله</w:t>
      </w:r>
      <w:r w:rsidR="00D42469" w:rsidRPr="00D42469">
        <w:rPr>
          <w:rStyle w:val="Char4"/>
          <w:rFonts w:eastAsia="MS Mincho" w:cs="CTraditional Arabic" w:hint="cs"/>
          <w:spacing w:val="-4"/>
          <w:rtl/>
        </w:rPr>
        <w:t xml:space="preserve"> ص </w:t>
      </w:r>
      <w:r w:rsidRPr="0061452B">
        <w:rPr>
          <w:rStyle w:val="Char4"/>
          <w:rFonts w:eastAsia="MS Mincho" w:hint="cs"/>
          <w:spacing w:val="-4"/>
          <w:rtl/>
        </w:rPr>
        <w:t xml:space="preserve">ایراد فرموده است. اما تفسیر شما از آن، تفسیر درستی نیست. هنگامی‌که چشم‌ها به سمت بالا، خیره شوند و نفَس در سینه، بند آید و مو بر بدن، راست شود و انگشتان جمع شوند، در این هنگام، هر کس، ملاقات الله را دوست داشته باشد، الله هم ملاقات او را دوست دارد و هر کس، ملاقات الله را دوست نداشته باشد، الله نیز ملاقات او را دوست ندارد». </w:t>
      </w:r>
    </w:p>
    <w:p w:rsidR="001C7CAE" w:rsidRPr="001C61F1" w:rsidRDefault="001C7CAE" w:rsidP="001C7CAE">
      <w:pPr>
        <w:pStyle w:val="a2"/>
        <w:rPr>
          <w:rFonts w:eastAsia="MS Mincho"/>
          <w:rtl/>
        </w:rPr>
      </w:pPr>
      <w:bookmarkStart w:id="2833" w:name="_Toc256338074"/>
      <w:bookmarkStart w:id="2834" w:name="_Toc256340027"/>
      <w:bookmarkStart w:id="2835" w:name="_Toc261194425"/>
      <w:bookmarkStart w:id="2836" w:name="_Toc445895710"/>
      <w:bookmarkStart w:id="2837" w:name="_Toc448059804"/>
      <w:r>
        <w:rPr>
          <w:rFonts w:eastAsia="MS Mincho" w:hint="cs"/>
          <w:rtl/>
        </w:rPr>
        <w:t>باب (5): درباره‌ی</w:t>
      </w:r>
      <w:r w:rsidRPr="001C61F1">
        <w:rPr>
          <w:rFonts w:eastAsia="MS Mincho" w:hint="cs"/>
          <w:rtl/>
        </w:rPr>
        <w:t xml:space="preserve"> </w:t>
      </w:r>
      <w:r w:rsidRPr="00FE1A47">
        <w:rPr>
          <w:rFonts w:eastAsia="MS Mincho" w:hint="cs"/>
          <w:rtl/>
        </w:rPr>
        <w:t>حسن</w:t>
      </w:r>
      <w:r w:rsidRPr="001C61F1">
        <w:rPr>
          <w:rFonts w:eastAsia="MS Mincho" w:hint="cs"/>
          <w:rtl/>
        </w:rPr>
        <w:t xml:space="preserve"> ظن به </w:t>
      </w:r>
      <w:r>
        <w:rPr>
          <w:rFonts w:eastAsia="MS Mincho" w:hint="cs"/>
          <w:rtl/>
        </w:rPr>
        <w:t>الله</w:t>
      </w:r>
      <w:r w:rsidRPr="001C61F1">
        <w:rPr>
          <w:rFonts w:eastAsia="MS Mincho" w:hint="cs"/>
          <w:rtl/>
        </w:rPr>
        <w:t xml:space="preserve"> متعال هنگام مرگ</w:t>
      </w:r>
      <w:bookmarkEnd w:id="2833"/>
      <w:bookmarkEnd w:id="2834"/>
      <w:bookmarkEnd w:id="2835"/>
      <w:bookmarkEnd w:id="2836"/>
      <w:bookmarkEnd w:id="2837"/>
    </w:p>
    <w:p w:rsidR="001C7CAE" w:rsidRPr="00423AB6" w:rsidRDefault="001C7CAE" w:rsidP="0061452B">
      <w:pPr>
        <w:pStyle w:val="PlainText"/>
        <w:bidi/>
        <w:ind w:firstLine="397"/>
        <w:jc w:val="lowKashida"/>
        <w:rPr>
          <w:rStyle w:val="Char3"/>
          <w:rFonts w:eastAsia="MS Mincho"/>
          <w:rtl/>
        </w:rPr>
      </w:pPr>
      <w:r w:rsidRPr="0033162E">
        <w:rPr>
          <w:rStyle w:val="Char4"/>
          <w:rFonts w:eastAsia="MS Mincho" w:hint="cs"/>
          <w:rtl/>
        </w:rPr>
        <w:t>455</w:t>
      </w:r>
      <w:r w:rsidR="0033162E">
        <w:rPr>
          <w:rStyle w:val="Char4"/>
          <w:rFonts w:eastAsia="MS Mincho" w:hint="cs"/>
          <w:rtl/>
        </w:rPr>
        <w:t>-</w:t>
      </w:r>
      <w:r w:rsidRPr="0033162E">
        <w:rPr>
          <w:rStyle w:val="Char4"/>
          <w:rFonts w:eastAsia="MS Mincho" w:hint="cs"/>
          <w:rtl/>
        </w:rPr>
        <w:t xml:space="preserve"> </w:t>
      </w:r>
      <w:r w:rsidRPr="004808B9">
        <w:rPr>
          <w:rStyle w:val="Char3"/>
          <w:rFonts w:eastAsia="MS Mincho"/>
          <w:rtl/>
        </w:rPr>
        <w:t>عَنْ جَابِرٍ</w:t>
      </w:r>
      <w:r w:rsidR="00D42469" w:rsidRPr="00D42469">
        <w:rPr>
          <w:rStyle w:val="Char3"/>
          <w:rFonts w:eastAsia="MS Mincho" w:cs="CTraditional Arabic"/>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سَمِعْتُ النَّبِيَّ</w:t>
      </w:r>
      <w:r w:rsidR="00D42469" w:rsidRPr="00D42469">
        <w:rPr>
          <w:rStyle w:val="Char3"/>
          <w:rFonts w:eastAsia="MS Mincho" w:cs="CTraditional Arabic"/>
          <w:rtl/>
        </w:rPr>
        <w:t xml:space="preserve"> ص </w:t>
      </w:r>
      <w:r w:rsidRPr="004808B9">
        <w:rPr>
          <w:rStyle w:val="Char3"/>
          <w:rFonts w:eastAsia="MS Mincho"/>
          <w:rtl/>
        </w:rPr>
        <w:t>قَبْلَ وَفَاتِهِ بِثَلا</w:t>
      </w:r>
      <w:r w:rsidRPr="004808B9">
        <w:rPr>
          <w:rStyle w:val="Char3"/>
          <w:rFonts w:eastAsia="MS Mincho" w:hint="cs"/>
          <w:rtl/>
        </w:rPr>
        <w:t>َ</w:t>
      </w:r>
      <w:r w:rsidRPr="004808B9">
        <w:rPr>
          <w:rStyle w:val="Char3"/>
          <w:rFonts w:eastAsia="MS Mincho"/>
          <w:rtl/>
        </w:rPr>
        <w:t>ثٍ يَقُولُ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لا</w:t>
      </w:r>
      <w:r w:rsidRPr="004808B9">
        <w:rPr>
          <w:rStyle w:val="Char3"/>
          <w:rFonts w:eastAsia="MS Mincho" w:hint="cs"/>
          <w:rtl/>
        </w:rPr>
        <w:t>َ</w:t>
      </w:r>
      <w:r w:rsidRPr="004808B9">
        <w:rPr>
          <w:rStyle w:val="Char3"/>
          <w:rFonts w:eastAsia="MS Mincho"/>
          <w:rtl/>
        </w:rPr>
        <w:t xml:space="preserve"> يَمُوتَنَّ أَحَدُكُمْ إِلا</w:t>
      </w:r>
      <w:r w:rsidRPr="004808B9">
        <w:rPr>
          <w:rStyle w:val="Char3"/>
          <w:rFonts w:eastAsia="MS Mincho" w:hint="cs"/>
          <w:rtl/>
        </w:rPr>
        <w:t>َّ</w:t>
      </w:r>
      <w:r w:rsidRPr="004808B9">
        <w:rPr>
          <w:rStyle w:val="Char3"/>
          <w:rFonts w:eastAsia="MS Mincho"/>
          <w:rtl/>
        </w:rPr>
        <w:t xml:space="preserve"> وَهُوَ يُحْسِنُ بِاللَّهِ الظَّنَّ</w:t>
      </w:r>
      <w:r w:rsidRPr="004808B9">
        <w:rPr>
          <w:rStyle w:val="Char3"/>
          <w:rFonts w:eastAsia="MS Mincho" w:hint="cs"/>
          <w:rtl/>
        </w:rPr>
        <w:t>».</w:t>
      </w:r>
      <w:r w:rsidRPr="004808B9">
        <w:rPr>
          <w:rStyle w:val="Char3"/>
          <w:rFonts w:eastAsia="MS Mincho"/>
          <w:rtl/>
        </w:rPr>
        <w:t xml:space="preserve"> </w:t>
      </w:r>
      <w:r w:rsidRPr="0033162E">
        <w:rPr>
          <w:rStyle w:val="Char4"/>
          <w:rFonts w:eastAsia="MS Mincho" w:hint="cs"/>
          <w:rtl/>
        </w:rPr>
        <w:t>(م/2877)</w:t>
      </w:r>
    </w:p>
    <w:p w:rsidR="001C7CAE" w:rsidRPr="002E320E" w:rsidRDefault="001C7CAE" w:rsidP="001C7CA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جابر</w:t>
      </w:r>
      <w:r w:rsidR="00D42469" w:rsidRPr="00D42469">
        <w:rPr>
          <w:rStyle w:val="Char4"/>
          <w:rFonts w:eastAsia="MS Mincho" w:cs="CTraditional Arabic" w:hint="cs"/>
          <w:rtl/>
        </w:rPr>
        <w:t xml:space="preserve"> س </w:t>
      </w:r>
      <w:r w:rsidRPr="002E320E">
        <w:rPr>
          <w:rStyle w:val="Char4"/>
          <w:rFonts w:eastAsia="MS Mincho" w:hint="cs"/>
          <w:rtl/>
        </w:rPr>
        <w:t>می‌گوید: شنیدم که نبی اکرم</w:t>
      </w:r>
      <w:r w:rsidR="00D42469" w:rsidRPr="00D42469">
        <w:rPr>
          <w:rStyle w:val="Char4"/>
          <w:rFonts w:eastAsia="MS Mincho" w:cs="CTraditional Arabic" w:hint="cs"/>
          <w:rtl/>
        </w:rPr>
        <w:t xml:space="preserve"> ص </w:t>
      </w:r>
      <w:r w:rsidRPr="002E320E">
        <w:rPr>
          <w:rStyle w:val="Char4"/>
          <w:rFonts w:eastAsia="MS Mincho" w:hint="cs"/>
          <w:rtl/>
        </w:rPr>
        <w:t xml:space="preserve">سه روز قبل از وفاتش </w:t>
      </w:r>
      <w:r w:rsidRPr="002E320E">
        <w:rPr>
          <w:rStyle w:val="Char4"/>
          <w:rFonts w:eastAsia="MS Mincho" w:hint="cs"/>
          <w:rtl/>
        </w:rPr>
        <w:lastRenderedPageBreak/>
        <w:t xml:space="preserve">می‌فرمود: «مبادا کسی از شما بمیرد مگر اینکه گمانش نسبت به الله </w:t>
      </w:r>
      <w:r w:rsidRPr="000F7D7A">
        <w:rPr>
          <w:rStyle w:val="Char4"/>
          <w:rFonts w:eastAsia="MS Mincho" w:cs="CTraditional Arabic" w:hint="cs"/>
          <w:rtl/>
        </w:rPr>
        <w:t>ﻷ</w:t>
      </w:r>
      <w:r w:rsidRPr="002E320E">
        <w:rPr>
          <w:rStyle w:val="Char4"/>
          <w:rFonts w:eastAsia="MS Mincho" w:hint="cs"/>
          <w:rtl/>
        </w:rPr>
        <w:t xml:space="preserve"> نیک باشد».</w:t>
      </w:r>
    </w:p>
    <w:p w:rsidR="001C7CAE" w:rsidRPr="001C61F1" w:rsidRDefault="001C7CAE" w:rsidP="001C7CAE">
      <w:pPr>
        <w:pStyle w:val="a2"/>
        <w:rPr>
          <w:rFonts w:ascii="AGA Arabesque" w:eastAsia="MS Mincho" w:hAnsi="AGA Arabesque" w:hint="eastAsia"/>
          <w:szCs w:val="34"/>
          <w:rtl/>
        </w:rPr>
      </w:pPr>
      <w:bookmarkStart w:id="2838" w:name="_Toc256338075"/>
      <w:bookmarkStart w:id="2839" w:name="_Toc256340028"/>
      <w:bookmarkStart w:id="2840" w:name="_Toc261194426"/>
      <w:bookmarkStart w:id="2841" w:name="_Toc445895711"/>
      <w:bookmarkStart w:id="2842" w:name="_Toc448059805"/>
      <w:r w:rsidRPr="001C61F1">
        <w:rPr>
          <w:rFonts w:eastAsia="MS Mincho" w:hint="cs"/>
          <w:rtl/>
        </w:rPr>
        <w:t xml:space="preserve">باب (6): بستن </w:t>
      </w:r>
      <w:r w:rsidRPr="00FE1A47">
        <w:rPr>
          <w:rFonts w:eastAsia="MS Mincho" w:hint="cs"/>
          <w:rtl/>
        </w:rPr>
        <w:t>چشمان</w:t>
      </w:r>
      <w:r w:rsidRPr="001C61F1">
        <w:rPr>
          <w:rFonts w:eastAsia="MS Mincho" w:hint="cs"/>
          <w:rtl/>
        </w:rPr>
        <w:t xml:space="preserve"> میت و دعا برایش هنگام احتضار</w:t>
      </w:r>
      <w:bookmarkEnd w:id="2838"/>
      <w:bookmarkEnd w:id="2839"/>
      <w:bookmarkEnd w:id="2840"/>
      <w:bookmarkEnd w:id="2841"/>
      <w:bookmarkEnd w:id="2842"/>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456</w:t>
      </w:r>
      <w:r w:rsidR="0033162E">
        <w:rPr>
          <w:rStyle w:val="Char4"/>
          <w:rFonts w:eastAsia="MS Mincho" w:hint="cs"/>
          <w:rtl/>
        </w:rPr>
        <w:t>-</w:t>
      </w:r>
      <w:r w:rsidRPr="0033162E">
        <w:rPr>
          <w:rStyle w:val="Char4"/>
          <w:rFonts w:eastAsia="MS Mincho" w:hint="cs"/>
          <w:rtl/>
        </w:rPr>
        <w:t xml:space="preserve"> </w:t>
      </w:r>
      <w:r w:rsidRPr="004808B9">
        <w:rPr>
          <w:rStyle w:val="Char3"/>
          <w:rFonts w:eastAsia="MS Mincho"/>
          <w:rtl/>
        </w:rPr>
        <w:t>عَنْ أُمِّ سَلَمَةَ</w:t>
      </w:r>
      <w:r w:rsidR="00D42469" w:rsidRPr="00D42469">
        <w:rPr>
          <w:rStyle w:val="Char3"/>
          <w:rFonts w:eastAsia="MS Mincho" w:cs="CTraditional Arabic"/>
          <w:rtl/>
        </w:rPr>
        <w:t xml:space="preserve"> ل </w:t>
      </w:r>
      <w:r w:rsidRPr="004808B9">
        <w:rPr>
          <w:rStyle w:val="Char3"/>
          <w:rFonts w:eastAsia="MS Mincho"/>
          <w:rtl/>
        </w:rPr>
        <w:t>قَالَتْ</w:t>
      </w:r>
      <w:r w:rsidRPr="004808B9">
        <w:rPr>
          <w:rStyle w:val="Char3"/>
          <w:rFonts w:eastAsia="MS Mincho" w:hint="cs"/>
          <w:rtl/>
        </w:rPr>
        <w:t>:</w:t>
      </w:r>
      <w:r w:rsidRPr="004808B9">
        <w:rPr>
          <w:rStyle w:val="Char3"/>
          <w:rFonts w:eastAsia="MS Mincho"/>
          <w:rtl/>
        </w:rPr>
        <w:t xml:space="preserve"> دَخَلَ رَسُولُ اللَّهِ</w:t>
      </w:r>
      <w:r w:rsidR="00D42469" w:rsidRPr="00D42469">
        <w:rPr>
          <w:rStyle w:val="Char3"/>
          <w:rFonts w:eastAsia="MS Mincho" w:cs="CTraditional Arabic" w:hint="cs"/>
          <w:rtl/>
        </w:rPr>
        <w:t xml:space="preserve"> ص </w:t>
      </w:r>
      <w:r w:rsidRPr="004808B9">
        <w:rPr>
          <w:rStyle w:val="Char3"/>
          <w:rFonts w:eastAsia="MS Mincho"/>
          <w:rtl/>
        </w:rPr>
        <w:t>عَلَى أَبِي سَلَمَةَ وَقَدْ شَقَّ بَصَرُهُ فَأَغْمَضَهُ ثُمَّ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إِنَّ الرُّوحَ إِذَا قُبِضَ تَبِعَهُ الْبَصَرُ</w:t>
      </w:r>
      <w:r w:rsidRPr="004808B9">
        <w:rPr>
          <w:rStyle w:val="Char3"/>
          <w:rFonts w:eastAsia="MS Mincho" w:hint="cs"/>
          <w:rtl/>
        </w:rPr>
        <w:t>».</w:t>
      </w:r>
      <w:r w:rsidRPr="004808B9">
        <w:rPr>
          <w:rStyle w:val="Char3"/>
          <w:rFonts w:eastAsia="MS Mincho"/>
          <w:rtl/>
        </w:rPr>
        <w:t xml:space="preserve"> فَضَجَّ نَاسٌ مِنْ أَهْلِهِ</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لا</w:t>
      </w:r>
      <w:r w:rsidRPr="004808B9">
        <w:rPr>
          <w:rStyle w:val="Char3"/>
          <w:rFonts w:eastAsia="MS Mincho" w:hint="cs"/>
          <w:rtl/>
        </w:rPr>
        <w:t>َ</w:t>
      </w:r>
      <w:r w:rsidRPr="004808B9">
        <w:rPr>
          <w:rStyle w:val="Char3"/>
          <w:rFonts w:eastAsia="MS Mincho"/>
          <w:rtl/>
        </w:rPr>
        <w:t xml:space="preserve"> تَدْعُوا عَلَى أَنْفُسِكُمْ إِل</w:t>
      </w:r>
      <w:r w:rsidRPr="004808B9">
        <w:rPr>
          <w:rStyle w:val="Char3"/>
          <w:rFonts w:eastAsia="MS Mincho" w:hint="cs"/>
          <w:rtl/>
        </w:rPr>
        <w:t>اَّ</w:t>
      </w:r>
      <w:r w:rsidRPr="004808B9">
        <w:rPr>
          <w:rStyle w:val="Char3"/>
          <w:rFonts w:eastAsia="MS Mincho"/>
          <w:rtl/>
        </w:rPr>
        <w:t xml:space="preserve"> بِخَيْرٍ</w:t>
      </w:r>
      <w:r w:rsidRPr="004808B9">
        <w:rPr>
          <w:rStyle w:val="Char3"/>
          <w:rFonts w:eastAsia="MS Mincho" w:hint="cs"/>
          <w:rtl/>
        </w:rPr>
        <w:t>،</w:t>
      </w:r>
      <w:r w:rsidRPr="004808B9">
        <w:rPr>
          <w:rStyle w:val="Char3"/>
          <w:rFonts w:eastAsia="MS Mincho"/>
          <w:rtl/>
        </w:rPr>
        <w:t xml:space="preserve"> فَإِنَّ الْمَلا</w:t>
      </w:r>
      <w:r w:rsidRPr="004808B9">
        <w:rPr>
          <w:rStyle w:val="Char3"/>
          <w:rFonts w:eastAsia="MS Mincho" w:hint="cs"/>
          <w:rtl/>
        </w:rPr>
        <w:t>َ</w:t>
      </w:r>
      <w:r w:rsidRPr="004808B9">
        <w:rPr>
          <w:rStyle w:val="Char3"/>
          <w:rFonts w:eastAsia="MS Mincho"/>
          <w:rtl/>
        </w:rPr>
        <w:t>ئِكَةَ يُؤَمِّنُونَ عَلَى مَا تَقُولُونَ</w:t>
      </w:r>
      <w:r w:rsidRPr="004808B9">
        <w:rPr>
          <w:rStyle w:val="Char3"/>
          <w:rFonts w:eastAsia="MS Mincho" w:hint="cs"/>
          <w:rtl/>
        </w:rPr>
        <w:t>»،</w:t>
      </w:r>
      <w:r w:rsidRPr="004808B9">
        <w:rPr>
          <w:rStyle w:val="Char3"/>
          <w:rFonts w:eastAsia="MS Mincho"/>
          <w:rtl/>
        </w:rPr>
        <w:t xml:space="preserve"> ثُمَّ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اللَّهُمَّ اغْفِرْ لأ</w:t>
      </w:r>
      <w:r w:rsidRPr="004808B9">
        <w:rPr>
          <w:rStyle w:val="Char3"/>
          <w:rFonts w:eastAsia="MS Mincho" w:hint="cs"/>
          <w:rtl/>
        </w:rPr>
        <w:t>ِ</w:t>
      </w:r>
      <w:r w:rsidRPr="004808B9">
        <w:rPr>
          <w:rStyle w:val="Char3"/>
          <w:rFonts w:eastAsia="MS Mincho"/>
          <w:rtl/>
        </w:rPr>
        <w:t>َبِي سَلَمَةَ</w:t>
      </w:r>
      <w:r w:rsidRPr="004808B9">
        <w:rPr>
          <w:rStyle w:val="Char3"/>
          <w:rFonts w:eastAsia="MS Mincho" w:hint="cs"/>
          <w:rtl/>
        </w:rPr>
        <w:t>،</w:t>
      </w:r>
      <w:r w:rsidRPr="004808B9">
        <w:rPr>
          <w:rStyle w:val="Char3"/>
          <w:rFonts w:eastAsia="MS Mincho"/>
          <w:rtl/>
        </w:rPr>
        <w:t xml:space="preserve"> وَارْفَعْ دَرَجَتَهُ فِي الْمَهْدِيِّينَ</w:t>
      </w:r>
      <w:r w:rsidRPr="004808B9">
        <w:rPr>
          <w:rStyle w:val="Char3"/>
          <w:rFonts w:eastAsia="MS Mincho" w:hint="cs"/>
          <w:rtl/>
        </w:rPr>
        <w:t>،</w:t>
      </w:r>
      <w:r w:rsidRPr="004808B9">
        <w:rPr>
          <w:rStyle w:val="Char3"/>
          <w:rFonts w:eastAsia="MS Mincho"/>
          <w:rtl/>
        </w:rPr>
        <w:t xml:space="preserve"> وَاخْلُفْهُ فِي عَقِبِهِ فِي الْغَابِرِينَ</w:t>
      </w:r>
      <w:r w:rsidRPr="004808B9">
        <w:rPr>
          <w:rStyle w:val="Char3"/>
          <w:rFonts w:eastAsia="MS Mincho" w:hint="cs"/>
          <w:rtl/>
        </w:rPr>
        <w:t>،</w:t>
      </w:r>
      <w:r w:rsidRPr="004808B9">
        <w:rPr>
          <w:rStyle w:val="Char3"/>
          <w:rFonts w:eastAsia="MS Mincho"/>
          <w:rtl/>
        </w:rPr>
        <w:t xml:space="preserve"> وَاغْفِرْ لَنَا وَلَهُ يَا رَبَّ الْعَالَمِينَ</w:t>
      </w:r>
      <w:r w:rsidRPr="004808B9">
        <w:rPr>
          <w:rStyle w:val="Char3"/>
          <w:rFonts w:eastAsia="MS Mincho" w:hint="cs"/>
          <w:rtl/>
        </w:rPr>
        <w:t>،</w:t>
      </w:r>
      <w:r w:rsidRPr="004808B9">
        <w:rPr>
          <w:rStyle w:val="Char3"/>
          <w:rFonts w:eastAsia="MS Mincho"/>
          <w:rtl/>
        </w:rPr>
        <w:t xml:space="preserve"> وَافْسَحْ لَهُ فِي قَبْرِهِ وَنَوِّرْ لَهُ فِيهِ</w:t>
      </w:r>
      <w:r w:rsidRPr="004808B9">
        <w:rPr>
          <w:rStyle w:val="Char3"/>
          <w:rFonts w:eastAsia="MS Mincho" w:hint="cs"/>
          <w:rtl/>
        </w:rPr>
        <w:t>».</w:t>
      </w:r>
      <w:r w:rsidRPr="004808B9">
        <w:rPr>
          <w:rStyle w:val="Char3"/>
          <w:rFonts w:eastAsia="MS Mincho"/>
          <w:rtl/>
        </w:rPr>
        <w:t xml:space="preserve"> </w:t>
      </w:r>
      <w:r w:rsidRPr="0033162E">
        <w:rPr>
          <w:rStyle w:val="Char4"/>
          <w:rFonts w:eastAsia="MS Mincho" w:hint="cs"/>
          <w:rtl/>
        </w:rPr>
        <w:t>(م/920)</w:t>
      </w:r>
    </w:p>
    <w:p w:rsidR="001C7CAE" w:rsidRPr="002E320E" w:rsidRDefault="001C7CAE" w:rsidP="001C7CA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ام سلمه</w:t>
      </w:r>
      <w:r w:rsidR="00D42469" w:rsidRPr="00D42469">
        <w:rPr>
          <w:rStyle w:val="Char4"/>
          <w:rFonts w:eastAsia="MS Mincho" w:cs="CTraditional Arabic" w:hint="cs"/>
          <w:rtl/>
        </w:rPr>
        <w:t xml:space="preserve"> ل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نزد ابوسلمه</w:t>
      </w:r>
      <w:r w:rsidR="00D42469" w:rsidRPr="00D42469">
        <w:rPr>
          <w:rStyle w:val="Char4"/>
          <w:rFonts w:eastAsia="MS Mincho" w:cs="CTraditional Arabic" w:hint="cs"/>
          <w:rtl/>
        </w:rPr>
        <w:t xml:space="preserve"> س </w:t>
      </w:r>
      <w:r w:rsidRPr="002E320E">
        <w:rPr>
          <w:rStyle w:val="Char4"/>
          <w:rFonts w:eastAsia="MS Mincho" w:hint="cs"/>
          <w:rtl/>
        </w:rPr>
        <w:t>رفت در حالی که چشمان ابوسلمه باز مانده بود. پیامبر اکرم</w:t>
      </w:r>
      <w:r w:rsidR="00D42469" w:rsidRPr="00D42469">
        <w:rPr>
          <w:rStyle w:val="Char4"/>
          <w:rFonts w:eastAsia="MS Mincho" w:cs="CTraditional Arabic" w:hint="cs"/>
          <w:rtl/>
        </w:rPr>
        <w:t xml:space="preserve"> ص </w:t>
      </w:r>
      <w:r w:rsidRPr="002E320E">
        <w:rPr>
          <w:rStyle w:val="Char4"/>
          <w:rFonts w:eastAsia="MS Mincho" w:hint="cs"/>
          <w:rtl/>
        </w:rPr>
        <w:t>چشمانش را بست و فرمود: «هنگام قبض روح، چشم</w:t>
      </w:r>
      <w:r w:rsidR="0033162E">
        <w:rPr>
          <w:rStyle w:val="Char4"/>
          <w:rFonts w:eastAsia="MS Mincho" w:hint="cs"/>
          <w:rtl/>
        </w:rPr>
        <w:t>‌</w:t>
      </w:r>
      <w:r w:rsidRPr="002E320E">
        <w:rPr>
          <w:rStyle w:val="Char4"/>
          <w:rFonts w:eastAsia="MS Mincho" w:hint="cs"/>
          <w:rtl/>
        </w:rPr>
        <w:t>ها روح را دنبال می‌کنند». با شنیدن این سخن، تعدادی از افراد خانواده‌ی ابوسلمه به آه و فغان در آمدند.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«خود را نفرین نکنید؛ بلکه در حق خود، دعای خیر نمایید؛ زیرا فرشتگان دعاهای شما را آمین می‌گویند». سپس فرمود: «بار الها! ابوسلمه را مغفرت فرما و درجاتش را در میان هدایت یافتگان، عالی بگردان و بعد از او، جانشینی برای بازماندگانش باش. پروردگارا! ما و ایشان را مغفرت فرما و قبرش را وسیع و نورانی بگردان».</w:t>
      </w:r>
    </w:p>
    <w:p w:rsidR="001C7CAE" w:rsidRPr="001C61F1" w:rsidRDefault="001C7CAE" w:rsidP="001C7CAE">
      <w:pPr>
        <w:pStyle w:val="a2"/>
        <w:rPr>
          <w:rFonts w:ascii="AGA Arabesque" w:eastAsia="MS Mincho" w:hAnsi="AGA Arabesque" w:hint="eastAsia"/>
          <w:szCs w:val="34"/>
          <w:rtl/>
        </w:rPr>
      </w:pPr>
      <w:bookmarkStart w:id="2843" w:name="_Toc256338076"/>
      <w:bookmarkStart w:id="2844" w:name="_Toc256340029"/>
      <w:bookmarkStart w:id="2845" w:name="_Toc261194427"/>
      <w:bookmarkStart w:id="2846" w:name="_Toc445895712"/>
      <w:bookmarkStart w:id="2847" w:name="_Toc448059806"/>
      <w:r w:rsidRPr="001C61F1">
        <w:rPr>
          <w:rFonts w:eastAsia="MS Mincho" w:hint="cs"/>
          <w:rtl/>
        </w:rPr>
        <w:t xml:space="preserve">باب (7): </w:t>
      </w:r>
      <w:r>
        <w:rPr>
          <w:rFonts w:eastAsia="MS Mincho" w:hint="cs"/>
          <w:rtl/>
        </w:rPr>
        <w:t>درباره‌ی</w:t>
      </w:r>
      <w:r w:rsidRPr="001C61F1">
        <w:rPr>
          <w:rFonts w:eastAsia="MS Mincho" w:hint="cs"/>
          <w:rtl/>
        </w:rPr>
        <w:t xml:space="preserve"> پوشاندن میت</w:t>
      </w:r>
      <w:bookmarkEnd w:id="2843"/>
      <w:bookmarkEnd w:id="2844"/>
      <w:bookmarkEnd w:id="2845"/>
      <w:bookmarkEnd w:id="2846"/>
      <w:bookmarkEnd w:id="2847"/>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457</w:t>
      </w:r>
      <w:r w:rsidR="0033162E">
        <w:rPr>
          <w:rStyle w:val="Char4"/>
          <w:rFonts w:eastAsia="MS Mincho" w:hint="cs"/>
          <w:rtl/>
        </w:rPr>
        <w:t>-</w:t>
      </w:r>
      <w:r w:rsidRPr="004808B9">
        <w:rPr>
          <w:rStyle w:val="Char3"/>
          <w:rFonts w:eastAsia="MS Mincho" w:hint="cs"/>
          <w:rtl/>
        </w:rPr>
        <w:t xml:space="preserve"> عن </w:t>
      </w:r>
      <w:r w:rsidRPr="004808B9">
        <w:rPr>
          <w:rStyle w:val="Char3"/>
          <w:rFonts w:eastAsia="MS Mincho"/>
          <w:rtl/>
        </w:rPr>
        <w:t>عَائِشَةَ أُمّ</w:t>
      </w:r>
      <w:r w:rsidRPr="004808B9">
        <w:rPr>
          <w:rStyle w:val="Char3"/>
          <w:rFonts w:eastAsia="MS Mincho" w:hint="cs"/>
          <w:rtl/>
        </w:rPr>
        <w:t>ِ</w:t>
      </w:r>
      <w:r w:rsidRPr="004808B9">
        <w:rPr>
          <w:rStyle w:val="Char3"/>
          <w:rFonts w:eastAsia="MS Mincho"/>
          <w:rtl/>
        </w:rPr>
        <w:t xml:space="preserve"> الْمُؤْمِنِينَ</w:t>
      </w:r>
      <w:r w:rsidR="00D42469" w:rsidRPr="00D42469">
        <w:rPr>
          <w:rStyle w:val="Char3"/>
          <w:rFonts w:eastAsia="MS Mincho" w:cs="CTraditional Arabic" w:hint="cs"/>
          <w:rtl/>
        </w:rPr>
        <w:t xml:space="preserve"> ل </w:t>
      </w:r>
      <w:r w:rsidRPr="004808B9">
        <w:rPr>
          <w:rStyle w:val="Char3"/>
          <w:rFonts w:eastAsia="MS Mincho"/>
          <w:rtl/>
        </w:rPr>
        <w:t>قَالَتْ</w:t>
      </w:r>
      <w:r w:rsidRPr="004808B9">
        <w:rPr>
          <w:rStyle w:val="Char3"/>
          <w:rFonts w:eastAsia="MS Mincho" w:hint="cs"/>
          <w:rtl/>
        </w:rPr>
        <w:t>:</w:t>
      </w:r>
      <w:r w:rsidRPr="004808B9">
        <w:rPr>
          <w:rStyle w:val="Char3"/>
          <w:rFonts w:eastAsia="MS Mincho"/>
          <w:rtl/>
        </w:rPr>
        <w:t xml:space="preserve"> سُجِّيَ رَسُولُ اللَّهِ</w:t>
      </w:r>
      <w:r w:rsidR="00D42469" w:rsidRPr="00D42469">
        <w:rPr>
          <w:rStyle w:val="Char3"/>
          <w:rFonts w:eastAsia="MS Mincho" w:cs="CTraditional Arabic" w:hint="cs"/>
          <w:rtl/>
        </w:rPr>
        <w:t xml:space="preserve"> ص </w:t>
      </w:r>
      <w:r w:rsidRPr="004808B9">
        <w:rPr>
          <w:rStyle w:val="Char3"/>
          <w:rFonts w:eastAsia="MS Mincho"/>
          <w:rtl/>
        </w:rPr>
        <w:t xml:space="preserve"> حِينَ مَاتَ بِثَوْبِ حِبَرَةٍ</w:t>
      </w:r>
      <w:r w:rsidRPr="004808B9">
        <w:rPr>
          <w:rStyle w:val="Char3"/>
          <w:rFonts w:eastAsia="MS Mincho" w:hint="cs"/>
          <w:rtl/>
        </w:rPr>
        <w:t>.</w:t>
      </w:r>
      <w:r w:rsidRPr="004808B9">
        <w:rPr>
          <w:rStyle w:val="Char3"/>
          <w:rFonts w:eastAsia="MS Mincho"/>
          <w:rtl/>
        </w:rPr>
        <w:t xml:space="preserve"> </w:t>
      </w:r>
      <w:r w:rsidRPr="0033162E">
        <w:rPr>
          <w:rStyle w:val="Char4"/>
          <w:rFonts w:eastAsia="MS Mincho" w:hint="cs"/>
          <w:rtl/>
        </w:rPr>
        <w:t>(م/942)</w:t>
      </w:r>
    </w:p>
    <w:p w:rsidR="001C7CAE" w:rsidRPr="002E320E" w:rsidRDefault="001C7CAE" w:rsidP="001C7CA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ام المؤمنین عایشه</w:t>
      </w:r>
      <w:r w:rsidR="00D42469" w:rsidRPr="00D42469">
        <w:rPr>
          <w:rStyle w:val="Char4"/>
          <w:rFonts w:eastAsia="MS Mincho" w:cs="CTraditional Arabic" w:hint="cs"/>
          <w:rtl/>
        </w:rPr>
        <w:t xml:space="preserve"> ل </w:t>
      </w:r>
      <w:r w:rsidRPr="002E320E">
        <w:rPr>
          <w:rStyle w:val="Char4"/>
          <w:rFonts w:eastAsia="MS Mincho" w:hint="cs"/>
          <w:rtl/>
        </w:rPr>
        <w:t>می‌گوید: هنگامی‌که رسول الله</w:t>
      </w:r>
      <w:r w:rsidR="00D42469" w:rsidRPr="00D42469">
        <w:rPr>
          <w:rStyle w:val="Char4"/>
          <w:rFonts w:eastAsia="MS Mincho" w:cs="CTraditional Arabic" w:hint="cs"/>
          <w:rtl/>
        </w:rPr>
        <w:t xml:space="preserve"> ص </w:t>
      </w:r>
      <w:r w:rsidRPr="002E320E">
        <w:rPr>
          <w:rStyle w:val="Char4"/>
          <w:rFonts w:eastAsia="MS Mincho" w:hint="cs"/>
          <w:rtl/>
        </w:rPr>
        <w:t>وفات نمود، با یک چادر سبز یمنی پوشانده شد.</w:t>
      </w:r>
    </w:p>
    <w:p w:rsidR="001C7CAE" w:rsidRPr="001C61F1" w:rsidRDefault="001C7CAE" w:rsidP="001C7CAE">
      <w:pPr>
        <w:pStyle w:val="a2"/>
        <w:rPr>
          <w:rFonts w:ascii="AGA Arabesque" w:eastAsia="MS Mincho" w:hAnsi="AGA Arabesque" w:hint="eastAsia"/>
          <w:szCs w:val="34"/>
          <w:rtl/>
        </w:rPr>
      </w:pPr>
      <w:bookmarkStart w:id="2848" w:name="_Toc256338077"/>
      <w:bookmarkStart w:id="2849" w:name="_Toc256340030"/>
      <w:bookmarkStart w:id="2850" w:name="_Toc261194428"/>
      <w:bookmarkStart w:id="2851" w:name="_Toc445895713"/>
      <w:bookmarkStart w:id="2852" w:name="_Toc448059807"/>
      <w:r>
        <w:rPr>
          <w:rFonts w:eastAsia="MS Mincho" w:hint="cs"/>
          <w:rtl/>
        </w:rPr>
        <w:t>باب (8): درباره‌ی</w:t>
      </w:r>
      <w:r w:rsidRPr="001C61F1">
        <w:rPr>
          <w:rFonts w:eastAsia="MS Mincho" w:hint="cs"/>
          <w:rtl/>
        </w:rPr>
        <w:t xml:space="preserve"> ارواح مؤمنان و ارواح کافران</w:t>
      </w:r>
      <w:bookmarkEnd w:id="2848"/>
      <w:bookmarkEnd w:id="2849"/>
      <w:bookmarkEnd w:id="2850"/>
      <w:bookmarkEnd w:id="2851"/>
      <w:bookmarkEnd w:id="2852"/>
    </w:p>
    <w:p w:rsidR="001C7CAE" w:rsidRPr="0033162E" w:rsidRDefault="001C7CAE" w:rsidP="00DB04C7">
      <w:pPr>
        <w:pStyle w:val="PlainText"/>
        <w:widowControl w:val="0"/>
        <w:bidi/>
        <w:ind w:firstLine="397"/>
        <w:jc w:val="lowKashida"/>
        <w:rPr>
          <w:rStyle w:val="Char3"/>
          <w:rFonts w:eastAsia="MS Mincho"/>
          <w:spacing w:val="-4"/>
          <w:rtl/>
        </w:rPr>
      </w:pPr>
      <w:r w:rsidRPr="0033162E">
        <w:rPr>
          <w:rStyle w:val="Char4"/>
          <w:rFonts w:eastAsia="MS Mincho" w:hint="cs"/>
          <w:spacing w:val="-4"/>
          <w:rtl/>
        </w:rPr>
        <w:t>458</w:t>
      </w:r>
      <w:r w:rsidR="0033162E" w:rsidRPr="0033162E">
        <w:rPr>
          <w:rStyle w:val="Char4"/>
          <w:rFonts w:eastAsia="MS Mincho" w:hint="cs"/>
          <w:spacing w:val="-4"/>
          <w:rtl/>
        </w:rPr>
        <w:t>-</w:t>
      </w:r>
      <w:r w:rsidRPr="004808B9">
        <w:rPr>
          <w:rStyle w:val="Char3"/>
          <w:rFonts w:eastAsia="MS Mincho" w:hint="cs"/>
          <w:rtl/>
        </w:rPr>
        <w:t xml:space="preserve"> </w:t>
      </w:r>
      <w:r w:rsidRPr="004808B9">
        <w:rPr>
          <w:rStyle w:val="Char3"/>
          <w:rFonts w:eastAsia="MS Mincho"/>
          <w:rtl/>
        </w:rPr>
        <w:t>عَنْ أَبِي هُرَيْرَةَ</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إِذَا خَرَجَتْ رُوحُ الْمُؤْمِنِ تَلَقَّاهَا مَلَكَانِ يُصْعِدَانِهَا</w:t>
      </w:r>
      <w:r w:rsidRPr="004808B9">
        <w:rPr>
          <w:rStyle w:val="Char3"/>
          <w:rFonts w:eastAsia="MS Mincho" w:hint="cs"/>
          <w:rtl/>
        </w:rPr>
        <w:t>،</w:t>
      </w:r>
      <w:r w:rsidRPr="004808B9">
        <w:rPr>
          <w:rStyle w:val="Char3"/>
          <w:rFonts w:eastAsia="MS Mincho"/>
          <w:rtl/>
        </w:rPr>
        <w:t xml:space="preserve"> قَالَ حَمَّادٌ</w:t>
      </w:r>
      <w:r w:rsidRPr="004808B9">
        <w:rPr>
          <w:rStyle w:val="Char3"/>
          <w:rFonts w:eastAsia="MS Mincho" w:hint="cs"/>
          <w:rtl/>
        </w:rPr>
        <w:t>:</w:t>
      </w:r>
      <w:r w:rsidRPr="004808B9">
        <w:rPr>
          <w:rStyle w:val="Char3"/>
          <w:rFonts w:eastAsia="MS Mincho"/>
          <w:rtl/>
        </w:rPr>
        <w:t xml:space="preserve"> فَذَكَرَ مِنْ طِيبِ رِيحِهَا وَذَكَرَ الْمِسْكَ</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وَيَقُولُ أَهْلُ السَّمَاءِ</w:t>
      </w:r>
      <w:r w:rsidRPr="004808B9">
        <w:rPr>
          <w:rStyle w:val="Char3"/>
          <w:rFonts w:eastAsia="MS Mincho" w:hint="cs"/>
          <w:rtl/>
        </w:rPr>
        <w:t>:</w:t>
      </w:r>
      <w:r w:rsidRPr="004808B9">
        <w:rPr>
          <w:rStyle w:val="Char3"/>
          <w:rFonts w:eastAsia="MS Mincho"/>
          <w:rtl/>
        </w:rPr>
        <w:t xml:space="preserve"> رُوحٌ طَيِّبَةٌ</w:t>
      </w:r>
      <w:r w:rsidRPr="004808B9">
        <w:rPr>
          <w:rStyle w:val="Char3"/>
          <w:rFonts w:eastAsia="MS Mincho" w:hint="cs"/>
          <w:rtl/>
        </w:rPr>
        <w:t>،</w:t>
      </w:r>
      <w:r w:rsidRPr="004808B9">
        <w:rPr>
          <w:rStyle w:val="Char3"/>
          <w:rFonts w:eastAsia="MS Mincho"/>
          <w:rtl/>
        </w:rPr>
        <w:t xml:space="preserve"> جَاءَتْ مِنْ قِبَلِ الأَرْضِ</w:t>
      </w:r>
      <w:r w:rsidRPr="004808B9">
        <w:rPr>
          <w:rStyle w:val="Char3"/>
          <w:rFonts w:eastAsia="MS Mincho" w:hint="cs"/>
          <w:rtl/>
        </w:rPr>
        <w:t>،</w:t>
      </w:r>
      <w:r w:rsidRPr="004808B9">
        <w:rPr>
          <w:rStyle w:val="Char3"/>
          <w:rFonts w:eastAsia="MS Mincho"/>
          <w:rtl/>
        </w:rPr>
        <w:t xml:space="preserve"> صَلَّى اللَّهُ عَلَيْكِ وَعَلَى جَسَدٍ كُنْتِ تَعْمُرِينَهُ</w:t>
      </w:r>
      <w:r w:rsidRPr="004808B9">
        <w:rPr>
          <w:rStyle w:val="Char3"/>
          <w:rFonts w:eastAsia="MS Mincho" w:hint="cs"/>
          <w:rtl/>
        </w:rPr>
        <w:t>،</w:t>
      </w:r>
      <w:r w:rsidRPr="004808B9">
        <w:rPr>
          <w:rStyle w:val="Char3"/>
          <w:rFonts w:eastAsia="MS Mincho"/>
          <w:rtl/>
        </w:rPr>
        <w:t xml:space="preserve"> فَيُنْطَلَقُ بِهِ إِلَى رَبِّهِ</w:t>
      </w:r>
      <w:r w:rsidRPr="004808B9">
        <w:rPr>
          <w:rStyle w:val="Char3"/>
          <w:rFonts w:eastAsia="MS Mincho" w:hint="cs"/>
          <w:rtl/>
        </w:rPr>
        <w:t>،</w:t>
      </w:r>
      <w:r w:rsidR="00065D15" w:rsidRPr="00065D15">
        <w:rPr>
          <w:rStyle w:val="Char3"/>
          <w:rFonts w:eastAsia="MS Mincho" w:cs="CTraditional Arabic"/>
          <w:rtl/>
        </w:rPr>
        <w:t xml:space="preserve"> ﻷ </w:t>
      </w:r>
      <w:r w:rsidRPr="004808B9">
        <w:rPr>
          <w:rStyle w:val="Char3"/>
          <w:rFonts w:eastAsia="MS Mincho"/>
          <w:rtl/>
        </w:rPr>
        <w:t>ثُمَّ يَقُولُ</w:t>
      </w:r>
      <w:r w:rsidRPr="004808B9">
        <w:rPr>
          <w:rStyle w:val="Char3"/>
          <w:rFonts w:eastAsia="MS Mincho" w:hint="cs"/>
          <w:rtl/>
        </w:rPr>
        <w:t>:</w:t>
      </w:r>
      <w:r w:rsidRPr="004808B9">
        <w:rPr>
          <w:rStyle w:val="Char3"/>
          <w:rFonts w:eastAsia="MS Mincho"/>
          <w:rtl/>
        </w:rPr>
        <w:t xml:space="preserve"> انْطَلِقُوا بِهِ إِلَى آخِرِ الأَجَلِ</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وَإِنَّ الْكَافِرَ إِذَا خَرَجَتْ رُوحُهُ</w:t>
      </w:r>
      <w:r w:rsidRPr="004808B9">
        <w:rPr>
          <w:rStyle w:val="Char3"/>
          <w:rFonts w:eastAsia="MS Mincho" w:hint="cs"/>
          <w:rtl/>
        </w:rPr>
        <w:t>،</w:t>
      </w:r>
      <w:r w:rsidRPr="004808B9">
        <w:rPr>
          <w:rStyle w:val="Char3"/>
          <w:rFonts w:eastAsia="MS Mincho"/>
          <w:rtl/>
        </w:rPr>
        <w:t xml:space="preserve"> قَالَ حَمَّادٌ</w:t>
      </w:r>
      <w:r w:rsidRPr="004808B9">
        <w:rPr>
          <w:rStyle w:val="Char3"/>
          <w:rFonts w:eastAsia="MS Mincho" w:hint="cs"/>
          <w:rtl/>
        </w:rPr>
        <w:t>:</w:t>
      </w:r>
      <w:r w:rsidRPr="004808B9">
        <w:rPr>
          <w:rStyle w:val="Char3"/>
          <w:rFonts w:eastAsia="MS Mincho"/>
          <w:rtl/>
        </w:rPr>
        <w:t xml:space="preserve"> وَذَكَرَ مِنْ </w:t>
      </w:r>
      <w:r w:rsidRPr="004808B9">
        <w:rPr>
          <w:rStyle w:val="Char3"/>
          <w:rFonts w:eastAsia="MS Mincho"/>
          <w:rtl/>
        </w:rPr>
        <w:lastRenderedPageBreak/>
        <w:t>نَتْنِهَا وَذَكَرَ لَعْنًا</w:t>
      </w:r>
      <w:r w:rsidRPr="004808B9">
        <w:rPr>
          <w:rStyle w:val="Char3"/>
          <w:rFonts w:eastAsia="MS Mincho" w:hint="cs"/>
          <w:rtl/>
        </w:rPr>
        <w:t>،</w:t>
      </w:r>
      <w:r w:rsidRPr="004808B9">
        <w:rPr>
          <w:rStyle w:val="Char3"/>
          <w:rFonts w:eastAsia="MS Mincho"/>
          <w:rtl/>
        </w:rPr>
        <w:t xml:space="preserve"> وَيَقُولُ أَهْلُ السَّمَاءِ</w:t>
      </w:r>
      <w:r w:rsidRPr="004808B9">
        <w:rPr>
          <w:rStyle w:val="Char3"/>
          <w:rFonts w:eastAsia="MS Mincho" w:hint="cs"/>
          <w:rtl/>
        </w:rPr>
        <w:t>:</w:t>
      </w:r>
      <w:r w:rsidRPr="004808B9">
        <w:rPr>
          <w:rStyle w:val="Char3"/>
          <w:rFonts w:eastAsia="MS Mincho"/>
          <w:rtl/>
        </w:rPr>
        <w:t xml:space="preserve"> رُوحٌ خَبِيثَةٌ جَاءَتْ مِنْ قِبَلِ الأَرْضِ</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فَيُقَالُ</w:t>
      </w:r>
      <w:r w:rsidRPr="004808B9">
        <w:rPr>
          <w:rStyle w:val="Char3"/>
          <w:rFonts w:eastAsia="MS Mincho" w:hint="cs"/>
          <w:rtl/>
        </w:rPr>
        <w:t>:</w:t>
      </w:r>
      <w:r w:rsidRPr="004808B9">
        <w:rPr>
          <w:rStyle w:val="Char3"/>
          <w:rFonts w:eastAsia="MS Mincho"/>
          <w:rtl/>
        </w:rPr>
        <w:t xml:space="preserve"> انْطَلِقُوا بِهِ إِلَى آخِرِ الأَجَلِ</w:t>
      </w:r>
      <w:r w:rsidRPr="004808B9">
        <w:rPr>
          <w:rStyle w:val="Char3"/>
          <w:rFonts w:eastAsia="MS Mincho" w:hint="cs"/>
          <w:rtl/>
        </w:rPr>
        <w:t>،</w:t>
      </w:r>
      <w:r w:rsidRPr="004808B9">
        <w:rPr>
          <w:rStyle w:val="Char3"/>
          <w:rFonts w:eastAsia="MS Mincho"/>
          <w:rtl/>
        </w:rPr>
        <w:t xml:space="preserve"> قَالَ أَبُو هُرَيْرَةَ</w:t>
      </w:r>
      <w:r w:rsidRPr="004808B9">
        <w:rPr>
          <w:rStyle w:val="Char3"/>
          <w:rFonts w:eastAsia="MS Mincho" w:hint="cs"/>
          <w:rtl/>
        </w:rPr>
        <w:t>:</w:t>
      </w:r>
      <w:r w:rsidRPr="004808B9">
        <w:rPr>
          <w:rStyle w:val="Char3"/>
          <w:rFonts w:eastAsia="MS Mincho"/>
          <w:rtl/>
        </w:rPr>
        <w:t xml:space="preserve"> فَرَدَّ رَسُولُ اللَّهِ</w:t>
      </w:r>
      <w:r w:rsidR="00D42469" w:rsidRPr="00D42469">
        <w:rPr>
          <w:rStyle w:val="Char3"/>
          <w:rFonts w:eastAsia="MS Mincho" w:cs="CTraditional Arabic"/>
          <w:rtl/>
        </w:rPr>
        <w:t xml:space="preserve"> ص </w:t>
      </w:r>
      <w:r w:rsidRPr="004808B9">
        <w:rPr>
          <w:rStyle w:val="Char3"/>
          <w:rFonts w:eastAsia="MS Mincho"/>
          <w:rtl/>
        </w:rPr>
        <w:t>رَيْطَةً كَانَتْ عَلَيْهِ عَلَى أَنْفِهِ هَكَذَا</w:t>
      </w:r>
      <w:r w:rsidRPr="004808B9">
        <w:rPr>
          <w:rStyle w:val="Char3"/>
          <w:rFonts w:eastAsia="MS Mincho" w:hint="cs"/>
          <w:rtl/>
        </w:rPr>
        <w:t xml:space="preserve">. </w:t>
      </w:r>
      <w:r w:rsidRPr="0033162E">
        <w:rPr>
          <w:rStyle w:val="Char4"/>
          <w:rFonts w:eastAsia="MS Mincho" w:hint="cs"/>
          <w:spacing w:val="-4"/>
          <w:rtl/>
        </w:rPr>
        <w:t>(م/2872)</w:t>
      </w:r>
    </w:p>
    <w:p w:rsidR="001C7CAE" w:rsidRPr="002E320E" w:rsidRDefault="001C7CAE" w:rsidP="0033162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ابوهریره</w:t>
      </w:r>
      <w:r w:rsidR="00D42469" w:rsidRPr="00D42469">
        <w:rPr>
          <w:rStyle w:val="Char4"/>
          <w:rFonts w:eastAsia="MS Mincho" w:cs="CTraditional Arabic" w:hint="cs"/>
          <w:rtl/>
        </w:rPr>
        <w:t xml:space="preserve"> س </w:t>
      </w:r>
      <w:r w:rsidRPr="002E320E">
        <w:rPr>
          <w:rStyle w:val="Char4"/>
          <w:rFonts w:eastAsia="MS Mincho" w:hint="cs"/>
          <w:rtl/>
        </w:rPr>
        <w:t>می‌گوید: هنگامی‌که روح مؤمن، بیرون می‌رود، دو فرشته آنرا تحویل می‌گیرند و به سمت بالا می‌برند. حماد می‌گوید: ابوهریره</w:t>
      </w:r>
      <w:r w:rsidR="00D42469" w:rsidRPr="00D42469">
        <w:rPr>
          <w:rStyle w:val="Char4"/>
          <w:rFonts w:eastAsia="MS Mincho" w:cs="CTraditional Arabic" w:hint="cs"/>
          <w:rtl/>
        </w:rPr>
        <w:t xml:space="preserve"> س </w:t>
      </w:r>
      <w:r w:rsidRPr="002E320E">
        <w:rPr>
          <w:rStyle w:val="Char4"/>
          <w:rFonts w:eastAsia="MS Mincho" w:hint="cs"/>
          <w:rtl/>
        </w:rPr>
        <w:t>از خوشبویی آن نیز سخن به میان آورد و ادامه داد که: ساکنان آسمان می‌گویند: این، روح پاکی است که از جانب زمین آمده است؛ سلام بر تو و بر جسدی که تو در آن، سکونت داشتی. آنگاه او را بسوی پروردگارش می‌برند. الله می‌گوید: او را به س</w:t>
      </w:r>
      <w:r w:rsidRPr="0033162E">
        <w:rPr>
          <w:rStyle w:val="Char4"/>
          <w:rFonts w:eastAsia="MS Mincho" w:hint="cs"/>
          <w:rtl/>
        </w:rPr>
        <w:t>در</w:t>
      </w:r>
      <w:r w:rsidR="0033162E">
        <w:rPr>
          <w:rStyle w:val="Char4"/>
          <w:rFonts w:eastAsia="MS Mincho" w:hint="cs"/>
          <w:rtl/>
        </w:rPr>
        <w:t>ۀ</w:t>
      </w:r>
      <w:r w:rsidRPr="0033162E">
        <w:rPr>
          <w:rStyle w:val="Char4"/>
          <w:rFonts w:eastAsia="MS Mincho" w:hint="cs"/>
          <w:rtl/>
        </w:rPr>
        <w:t xml:space="preserve"> </w:t>
      </w:r>
      <w:r w:rsidRPr="002E320E">
        <w:rPr>
          <w:rStyle w:val="Char4"/>
          <w:rFonts w:eastAsia="MS Mincho" w:hint="cs"/>
          <w:rtl/>
        </w:rPr>
        <w:t>المنتهی ببرید.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اما هنگامی‌که روح کافر، بیرون می‌رود. حماد که یکی از راویان است، می‌گوید: آنگاه ابوهریره</w:t>
      </w:r>
      <w:r w:rsidR="00D42469" w:rsidRPr="00D42469">
        <w:rPr>
          <w:rStyle w:val="Char4"/>
          <w:rFonts w:eastAsia="MS Mincho" w:cs="CTraditional Arabic" w:hint="cs"/>
          <w:rtl/>
        </w:rPr>
        <w:t xml:space="preserve"> س </w:t>
      </w:r>
      <w:r w:rsidRPr="002E320E">
        <w:rPr>
          <w:rStyle w:val="Char4"/>
          <w:rFonts w:eastAsia="MS Mincho" w:hint="cs"/>
          <w:rtl/>
        </w:rPr>
        <w:t>از بدبویی او سخن به میان آورد و او را نفرین کرد و افزود: ساکنان آسمان می‌گویند: این، روح پلیدی است که از جانب زمین آمده است. آنگاه می‌گویند: او را به سجین (طبقه‌ی هفتم زیر زمین که ارواح کفار و فجار آنجا هستند) ببرید.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ابوهریره</w:t>
      </w:r>
      <w:r w:rsidR="00D42469" w:rsidRPr="00D42469">
        <w:rPr>
          <w:rStyle w:val="Char4"/>
          <w:rFonts w:eastAsia="MS Mincho" w:cs="CTraditional Arabic" w:hint="cs"/>
          <w:rtl/>
        </w:rPr>
        <w:t xml:space="preserve"> س </w:t>
      </w:r>
      <w:r w:rsidRPr="002E320E">
        <w:rPr>
          <w:rStyle w:val="Char4"/>
          <w:rFonts w:eastAsia="MS Mincho" w:hint="cs"/>
          <w:rtl/>
        </w:rPr>
        <w:t>می‌گوید: آنگاه رسول الله</w:t>
      </w:r>
      <w:r w:rsidR="00D42469" w:rsidRPr="00D42469">
        <w:rPr>
          <w:rStyle w:val="Char4"/>
          <w:rFonts w:eastAsia="MS Mincho" w:cs="CTraditional Arabic" w:hint="cs"/>
          <w:rtl/>
        </w:rPr>
        <w:t xml:space="preserve"> ص </w:t>
      </w:r>
      <w:r w:rsidRPr="002E320E">
        <w:rPr>
          <w:rStyle w:val="Char4"/>
          <w:rFonts w:eastAsia="MS Mincho" w:hint="cs"/>
          <w:rtl/>
        </w:rPr>
        <w:t>ملافه‌ای را که پوشیده بود، اینگونه روی</w:t>
      </w:r>
      <w:r w:rsidRPr="002E320E">
        <w:rPr>
          <w:rStyle w:val="Char4"/>
          <w:rFonts w:eastAsia="MS Mincho"/>
          <w:rtl/>
        </w:rPr>
        <w:br/>
      </w:r>
      <w:r w:rsidRPr="002E320E">
        <w:rPr>
          <w:rStyle w:val="Char4"/>
          <w:rFonts w:eastAsia="MS Mincho" w:hint="cs"/>
          <w:rtl/>
        </w:rPr>
        <w:t xml:space="preserve"> بینی‌اش گذاشت.</w:t>
      </w:r>
    </w:p>
    <w:p w:rsidR="001C7CAE" w:rsidRPr="001C61F1" w:rsidRDefault="001C7CAE" w:rsidP="001C7CAE">
      <w:pPr>
        <w:pStyle w:val="a2"/>
        <w:rPr>
          <w:rFonts w:eastAsia="MS Mincho"/>
          <w:rtl/>
        </w:rPr>
      </w:pPr>
      <w:bookmarkStart w:id="2853" w:name="_Toc256338078"/>
      <w:bookmarkStart w:id="2854" w:name="_Toc256340031"/>
      <w:bookmarkStart w:id="2855" w:name="_Toc261194429"/>
      <w:bookmarkStart w:id="2856" w:name="_Toc445895714"/>
      <w:bookmarkStart w:id="2857" w:name="_Toc448059808"/>
      <w:r w:rsidRPr="001C61F1">
        <w:rPr>
          <w:rFonts w:eastAsia="MS Mincho" w:hint="cs"/>
          <w:rtl/>
        </w:rPr>
        <w:t>باب (9): صبر بر مصیبت در آغاز آن</w:t>
      </w:r>
      <w:bookmarkEnd w:id="2853"/>
      <w:bookmarkEnd w:id="2854"/>
      <w:bookmarkEnd w:id="2855"/>
      <w:bookmarkEnd w:id="2856"/>
      <w:bookmarkEnd w:id="2857"/>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459</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أَنَسِ بْنِ مَالِكٍ</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Pr="004808B9">
        <w:rPr>
          <w:rStyle w:val="Char3"/>
          <w:rFonts w:eastAsia="MS Mincho"/>
          <w:rtl/>
        </w:rPr>
        <w:t>أَتَى عَلَى امْرَأَةٍ تَبْكِي عَلَى صَبِيٍّ لَهَا</w:t>
      </w:r>
      <w:r w:rsidRPr="004808B9">
        <w:rPr>
          <w:rStyle w:val="Char3"/>
          <w:rFonts w:eastAsia="MS Mincho" w:hint="cs"/>
          <w:rtl/>
        </w:rPr>
        <w:t>،</w:t>
      </w:r>
      <w:r w:rsidRPr="004808B9">
        <w:rPr>
          <w:rStyle w:val="Char3"/>
          <w:rFonts w:eastAsia="MS Mincho"/>
          <w:rtl/>
        </w:rPr>
        <w:t xml:space="preserve"> فَقَالَ لَهَا</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اتَّقِي اللَّهَ وَاصْبِرِي</w:t>
      </w:r>
      <w:r w:rsidRPr="004808B9">
        <w:rPr>
          <w:rStyle w:val="Char3"/>
          <w:rFonts w:eastAsia="MS Mincho" w:hint="cs"/>
          <w:rtl/>
        </w:rPr>
        <w:t>».</w:t>
      </w:r>
      <w:r w:rsidRPr="004808B9">
        <w:rPr>
          <w:rStyle w:val="Char3"/>
          <w:rFonts w:eastAsia="MS Mincho"/>
          <w:rtl/>
        </w:rPr>
        <w:t xml:space="preserve"> فَقَالَتْ</w:t>
      </w:r>
      <w:r w:rsidRPr="004808B9">
        <w:rPr>
          <w:rStyle w:val="Char3"/>
          <w:rFonts w:eastAsia="MS Mincho" w:hint="cs"/>
          <w:rtl/>
        </w:rPr>
        <w:t>:</w:t>
      </w:r>
      <w:r w:rsidRPr="004808B9">
        <w:rPr>
          <w:rStyle w:val="Char3"/>
          <w:rFonts w:eastAsia="MS Mincho"/>
          <w:rtl/>
        </w:rPr>
        <w:t xml:space="preserve"> وَمَا تُبَالِي بِمُصِيبَتِي</w:t>
      </w:r>
      <w:r w:rsidRPr="004808B9">
        <w:rPr>
          <w:rStyle w:val="Char3"/>
          <w:rFonts w:eastAsia="MS Mincho" w:hint="cs"/>
          <w:rtl/>
        </w:rPr>
        <w:t>،</w:t>
      </w:r>
      <w:r w:rsidRPr="004808B9">
        <w:rPr>
          <w:rStyle w:val="Char3"/>
          <w:rFonts w:eastAsia="MS Mincho"/>
          <w:rtl/>
        </w:rPr>
        <w:t xml:space="preserve"> فَلَمَّا ذَهَبَ قِيلَ لَهَا</w:t>
      </w:r>
      <w:r w:rsidRPr="004808B9">
        <w:rPr>
          <w:rStyle w:val="Char3"/>
          <w:rFonts w:eastAsia="MS Mincho" w:hint="cs"/>
          <w:rtl/>
        </w:rPr>
        <w:t>:</w:t>
      </w:r>
      <w:r w:rsidRPr="004808B9">
        <w:rPr>
          <w:rStyle w:val="Char3"/>
          <w:rFonts w:eastAsia="MS Mincho"/>
          <w:rtl/>
        </w:rPr>
        <w:t xml:space="preserve"> إِنَّهُ رَسُولُ اللَّهِ </w:t>
      </w:r>
      <w:r w:rsidR="00D134E4" w:rsidRPr="00D134E4">
        <w:rPr>
          <w:rStyle w:val="Char3"/>
          <w:rFonts w:eastAsia="MS Mincho" w:cs="CTraditional Arabic"/>
          <w:rtl/>
        </w:rPr>
        <w:t>ص</w:t>
      </w:r>
      <w:r w:rsidR="00560EFD" w:rsidRPr="00560EFD">
        <w:rPr>
          <w:rStyle w:val="Char3"/>
          <w:rFonts w:eastAsia="MS Mincho"/>
          <w:rtl/>
        </w:rPr>
        <w:t>،</w:t>
      </w:r>
      <w:r w:rsidRPr="004808B9">
        <w:rPr>
          <w:rStyle w:val="Char3"/>
          <w:rFonts w:eastAsia="MS Mincho"/>
          <w:rtl/>
        </w:rPr>
        <w:t xml:space="preserve"> فَأَخَذَهَا مِثْلُ الْمَوْتِ</w:t>
      </w:r>
      <w:r w:rsidRPr="004808B9">
        <w:rPr>
          <w:rStyle w:val="Char3"/>
          <w:rFonts w:eastAsia="MS Mincho" w:hint="cs"/>
          <w:rtl/>
        </w:rPr>
        <w:t>،</w:t>
      </w:r>
      <w:r w:rsidRPr="004808B9">
        <w:rPr>
          <w:rStyle w:val="Char3"/>
          <w:rFonts w:eastAsia="MS Mincho"/>
          <w:rtl/>
        </w:rPr>
        <w:t xml:space="preserve"> فَأَتَتْ بَابَهُ فَلَمْ تَجِدْ عَلَى بَابِهِ بَوَّابِينَ</w:t>
      </w:r>
      <w:r w:rsidRPr="004808B9">
        <w:rPr>
          <w:rStyle w:val="Char3"/>
          <w:rFonts w:eastAsia="MS Mincho" w:hint="cs"/>
          <w:rtl/>
        </w:rPr>
        <w:t>،</w:t>
      </w:r>
      <w:r w:rsidRPr="004808B9">
        <w:rPr>
          <w:rStyle w:val="Char3"/>
          <w:rFonts w:eastAsia="MS Mincho"/>
          <w:rtl/>
        </w:rPr>
        <w:t xml:space="preserve"> فَقَالَتْ</w:t>
      </w:r>
      <w:r w:rsidRPr="004808B9">
        <w:rPr>
          <w:rStyle w:val="Char3"/>
          <w:rFonts w:eastAsia="MS Mincho" w:hint="cs"/>
          <w:rtl/>
        </w:rPr>
        <w:t>:</w:t>
      </w:r>
      <w:r w:rsidRPr="004808B9">
        <w:rPr>
          <w:rStyle w:val="Char3"/>
          <w:rFonts w:eastAsia="MS Mincho"/>
          <w:rtl/>
        </w:rPr>
        <w:t xml:space="preserve"> يَا رَسُولَ اللَّهِ لَمْ أَعْرِفْكَ</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إِنَّمَا الصَّبْرُ عِنْدَ أَوَّلِ صَدْمَةٍ</w:t>
      </w:r>
      <w:r w:rsidRPr="004808B9">
        <w:rPr>
          <w:rStyle w:val="Char3"/>
          <w:rFonts w:eastAsia="MS Mincho" w:hint="cs"/>
          <w:rtl/>
        </w:rPr>
        <w:t>».</w:t>
      </w:r>
      <w:r w:rsidRPr="004808B9">
        <w:rPr>
          <w:rStyle w:val="Char3"/>
          <w:rFonts w:eastAsia="MS Mincho"/>
          <w:rtl/>
        </w:rPr>
        <w:t xml:space="preserve"> أَوْ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عِنْدَ أَوَّلِ الصَّدْمَةِ</w:t>
      </w:r>
      <w:r w:rsidRPr="004808B9">
        <w:rPr>
          <w:rStyle w:val="Char3"/>
          <w:rFonts w:eastAsia="MS Mincho" w:hint="cs"/>
          <w:rtl/>
        </w:rPr>
        <w:t xml:space="preserve">». </w:t>
      </w:r>
      <w:r w:rsidRPr="0033162E">
        <w:rPr>
          <w:rStyle w:val="Char4"/>
          <w:rFonts w:eastAsia="MS Mincho" w:hint="cs"/>
          <w:rtl/>
        </w:rPr>
        <w:t>(م/626)</w:t>
      </w:r>
    </w:p>
    <w:p w:rsidR="001C7CAE" w:rsidRPr="002E320E" w:rsidRDefault="001C7CAE" w:rsidP="0033162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انس بن مالک</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از کنار زنی که بخاطر بچه‌اش گریه می‌کرد، عبور نمود و فرمود: «از الله بترس و صبر، پیشه کن». آن زن گفت: تو </w:t>
      </w:r>
      <w:r w:rsidRPr="0061452B">
        <w:rPr>
          <w:rStyle w:val="Char4"/>
          <w:rFonts w:eastAsia="MS Mincho" w:hint="cs"/>
          <w:spacing w:val="-4"/>
          <w:rtl/>
        </w:rPr>
        <w:t>برای مصیبت من چه پروایی داری؟ بعد از آن، هنگامی‌که پیامبر اکرم</w:t>
      </w:r>
      <w:r w:rsidR="00D42469" w:rsidRPr="00D42469">
        <w:rPr>
          <w:rStyle w:val="Char4"/>
          <w:rFonts w:eastAsia="MS Mincho" w:cs="CTraditional Arabic" w:hint="cs"/>
          <w:spacing w:val="-4"/>
          <w:rtl/>
        </w:rPr>
        <w:t xml:space="preserve"> ص </w:t>
      </w:r>
      <w:r w:rsidRPr="0061452B">
        <w:rPr>
          <w:rStyle w:val="Char4"/>
          <w:rFonts w:eastAsia="MS Mincho" w:hint="cs"/>
          <w:spacing w:val="-4"/>
          <w:rtl/>
        </w:rPr>
        <w:t>رفت، به او گفتند: او رسول الله</w:t>
      </w:r>
      <w:r w:rsidR="00D42469" w:rsidRPr="00D42469">
        <w:rPr>
          <w:rStyle w:val="Char4"/>
          <w:rFonts w:eastAsia="MS Mincho" w:cs="CTraditional Arabic" w:hint="cs"/>
          <w:spacing w:val="-4"/>
          <w:rtl/>
        </w:rPr>
        <w:t xml:space="preserve"> ص </w:t>
      </w:r>
      <w:r w:rsidRPr="0061452B">
        <w:rPr>
          <w:rStyle w:val="Char4"/>
          <w:rFonts w:eastAsia="MS Mincho" w:hint="cs"/>
          <w:spacing w:val="-4"/>
          <w:rtl/>
        </w:rPr>
        <w:t>بود. با شنیدن این سخن، از شدت ناراحتی می‌خواست بمیرد. لذا به درِ خانه‌ی رسول الله</w:t>
      </w:r>
      <w:r w:rsidR="00D42469" w:rsidRPr="00D42469">
        <w:rPr>
          <w:rStyle w:val="Char4"/>
          <w:rFonts w:eastAsia="MS Mincho" w:cs="CTraditional Arabic" w:hint="cs"/>
          <w:spacing w:val="-4"/>
          <w:rtl/>
        </w:rPr>
        <w:t xml:space="preserve"> ص </w:t>
      </w:r>
      <w:r w:rsidRPr="0061452B">
        <w:rPr>
          <w:rStyle w:val="Char4"/>
          <w:rFonts w:eastAsia="MS Mincho" w:hint="cs"/>
          <w:spacing w:val="-4"/>
          <w:rtl/>
        </w:rPr>
        <w:t>آمد و آنجا، نگهبانی نیافت. پس به پیامبر اکرم</w:t>
      </w:r>
      <w:r w:rsidR="00D42469" w:rsidRPr="00D42469">
        <w:rPr>
          <w:rStyle w:val="Char4"/>
          <w:rFonts w:eastAsia="MS Mincho" w:cs="CTraditional Arabic" w:hint="cs"/>
          <w:spacing w:val="-4"/>
          <w:rtl/>
        </w:rPr>
        <w:t xml:space="preserve"> ص </w:t>
      </w:r>
      <w:r w:rsidRPr="002E320E">
        <w:rPr>
          <w:rStyle w:val="Char4"/>
          <w:rFonts w:eastAsia="MS Mincho" w:hint="cs"/>
          <w:rtl/>
        </w:rPr>
        <w:t>گفت: (ببخشید) من شما را نشناختم.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فرمود: «صبر، همان است که </w:t>
      </w:r>
      <w:r w:rsidRPr="002E320E">
        <w:rPr>
          <w:rStyle w:val="Char4"/>
          <w:rFonts w:eastAsia="MS Mincho" w:hint="cs"/>
          <w:rtl/>
        </w:rPr>
        <w:lastRenderedPageBreak/>
        <w:t xml:space="preserve">در آغاز مصیبت باشد». </w:t>
      </w:r>
    </w:p>
    <w:p w:rsidR="001C7CAE" w:rsidRPr="001C61F1" w:rsidRDefault="001C7CAE" w:rsidP="001C7CAE">
      <w:pPr>
        <w:pStyle w:val="a2"/>
        <w:rPr>
          <w:rFonts w:ascii="AGA Arabesque" w:eastAsia="MS Mincho" w:hAnsi="AGA Arabesque" w:hint="eastAsia"/>
          <w:szCs w:val="34"/>
          <w:rtl/>
        </w:rPr>
      </w:pPr>
      <w:bookmarkStart w:id="2858" w:name="_Toc256338079"/>
      <w:bookmarkStart w:id="2859" w:name="_Toc256340032"/>
      <w:bookmarkStart w:id="2860" w:name="_Toc261194430"/>
      <w:bookmarkStart w:id="2861" w:name="_Toc445895715"/>
      <w:bookmarkStart w:id="2862" w:name="_Toc448059809"/>
      <w:r w:rsidRPr="001C61F1">
        <w:rPr>
          <w:rFonts w:eastAsia="MS Mincho" w:hint="cs"/>
          <w:rtl/>
        </w:rPr>
        <w:t>باب (10) پاداش</w:t>
      </w:r>
      <w:r w:rsidR="00065D15">
        <w:rPr>
          <w:rFonts w:eastAsia="MS Mincho" w:hint="cs"/>
          <w:rtl/>
        </w:rPr>
        <w:t xml:space="preserve"> کسی‌که </w:t>
      </w:r>
      <w:r w:rsidRPr="001C61F1">
        <w:rPr>
          <w:rFonts w:eastAsia="MS Mincho" w:hint="cs"/>
          <w:rtl/>
        </w:rPr>
        <w:t xml:space="preserve">فرزندش فوت نماید و او اجرش را از </w:t>
      </w:r>
      <w:r>
        <w:rPr>
          <w:rFonts w:eastAsia="MS Mincho" w:hint="cs"/>
          <w:rtl/>
        </w:rPr>
        <w:t>الله</w:t>
      </w:r>
      <w:r w:rsidRPr="001C61F1">
        <w:rPr>
          <w:rFonts w:eastAsia="MS Mincho" w:hint="cs"/>
          <w:rtl/>
        </w:rPr>
        <w:t xml:space="preserve"> بخواهد</w:t>
      </w:r>
      <w:bookmarkEnd w:id="2858"/>
      <w:bookmarkEnd w:id="2859"/>
      <w:bookmarkEnd w:id="2860"/>
      <w:bookmarkEnd w:id="2861"/>
      <w:bookmarkEnd w:id="2862"/>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460</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أَبِي هُرَيْرَةَ</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Pr="004808B9">
        <w:rPr>
          <w:rStyle w:val="Char3"/>
          <w:rFonts w:eastAsia="MS Mincho"/>
          <w:rtl/>
        </w:rPr>
        <w:t>قَالَ</w:t>
      </w:r>
      <w:r w:rsidRPr="001C61F1">
        <w:rPr>
          <w:rFonts w:cs="IRNazli"/>
          <w:rtl/>
        </w:rPr>
        <w:t xml:space="preserve"> </w:t>
      </w:r>
      <w:r w:rsidRPr="004808B9">
        <w:rPr>
          <w:rStyle w:val="Char3"/>
          <w:rFonts w:eastAsia="MS Mincho"/>
          <w:rtl/>
        </w:rPr>
        <w:t>لِنِسْوَةٍ مِنْ الأَنْصَارِ</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لا</w:t>
      </w:r>
      <w:r w:rsidRPr="004808B9">
        <w:rPr>
          <w:rStyle w:val="Char3"/>
          <w:rFonts w:eastAsia="MS Mincho" w:hint="cs"/>
          <w:rtl/>
        </w:rPr>
        <w:t>َ</w:t>
      </w:r>
      <w:r w:rsidRPr="004808B9">
        <w:rPr>
          <w:rStyle w:val="Char3"/>
          <w:rFonts w:eastAsia="MS Mincho"/>
          <w:rtl/>
        </w:rPr>
        <w:t xml:space="preserve"> يَمُوتُ لإ</w:t>
      </w:r>
      <w:r w:rsidRPr="004808B9">
        <w:rPr>
          <w:rStyle w:val="Char3"/>
          <w:rFonts w:eastAsia="MS Mincho" w:hint="cs"/>
          <w:rtl/>
        </w:rPr>
        <w:t>ِ</w:t>
      </w:r>
      <w:r w:rsidRPr="004808B9">
        <w:rPr>
          <w:rStyle w:val="Char3"/>
          <w:rFonts w:eastAsia="MS Mincho"/>
          <w:rtl/>
        </w:rPr>
        <w:t>ِحْدَاكُنَّ ثَلا</w:t>
      </w:r>
      <w:r w:rsidRPr="004808B9">
        <w:rPr>
          <w:rStyle w:val="Char3"/>
          <w:rFonts w:eastAsia="MS Mincho" w:hint="cs"/>
          <w:rtl/>
        </w:rPr>
        <w:t>َ</w:t>
      </w:r>
      <w:r w:rsidRPr="004808B9">
        <w:rPr>
          <w:rStyle w:val="Char3"/>
          <w:rFonts w:eastAsia="MS Mincho"/>
          <w:rtl/>
        </w:rPr>
        <w:t>ثَةٌ مِنْ الْوَلَدِ</w:t>
      </w:r>
      <w:r w:rsidRPr="004808B9">
        <w:rPr>
          <w:rStyle w:val="Char3"/>
          <w:rFonts w:eastAsia="MS Mincho" w:hint="cs"/>
          <w:rtl/>
        </w:rPr>
        <w:t>،</w:t>
      </w:r>
      <w:r w:rsidRPr="004808B9">
        <w:rPr>
          <w:rStyle w:val="Char3"/>
          <w:rFonts w:eastAsia="MS Mincho"/>
          <w:rtl/>
        </w:rPr>
        <w:t xml:space="preserve"> فَتَحْتَسِبَهُ</w:t>
      </w:r>
      <w:r w:rsidRPr="004808B9">
        <w:rPr>
          <w:rStyle w:val="Char3"/>
          <w:rFonts w:eastAsia="MS Mincho" w:hint="cs"/>
          <w:rtl/>
        </w:rPr>
        <w:t>،</w:t>
      </w:r>
      <w:r w:rsidRPr="004808B9">
        <w:rPr>
          <w:rStyle w:val="Char3"/>
          <w:rFonts w:eastAsia="MS Mincho"/>
          <w:rtl/>
        </w:rPr>
        <w:t xml:space="preserve"> إِلا</w:t>
      </w:r>
      <w:r w:rsidRPr="004808B9">
        <w:rPr>
          <w:rStyle w:val="Char3"/>
          <w:rFonts w:eastAsia="MS Mincho" w:hint="cs"/>
          <w:rtl/>
        </w:rPr>
        <w:t>َّ</w:t>
      </w:r>
      <w:r w:rsidRPr="004808B9">
        <w:rPr>
          <w:rStyle w:val="Char3"/>
          <w:rFonts w:eastAsia="MS Mincho"/>
          <w:rtl/>
        </w:rPr>
        <w:t xml:space="preserve"> دَخَلَتْ الْجَنَّةَ</w:t>
      </w:r>
      <w:r w:rsidRPr="004808B9">
        <w:rPr>
          <w:rStyle w:val="Char3"/>
          <w:rFonts w:eastAsia="MS Mincho" w:hint="cs"/>
          <w:rtl/>
        </w:rPr>
        <w:t>».</w:t>
      </w:r>
      <w:r w:rsidRPr="004808B9">
        <w:rPr>
          <w:rStyle w:val="Char3"/>
          <w:rFonts w:eastAsia="MS Mincho"/>
          <w:rtl/>
        </w:rPr>
        <w:t xml:space="preserve"> فَقَالَتْ امْرَأَةٌ مِنْهُنَّ</w:t>
      </w:r>
      <w:r w:rsidRPr="004808B9">
        <w:rPr>
          <w:rStyle w:val="Char3"/>
          <w:rFonts w:eastAsia="MS Mincho" w:hint="cs"/>
          <w:rtl/>
        </w:rPr>
        <w:t>:</w:t>
      </w:r>
      <w:r w:rsidRPr="004808B9">
        <w:rPr>
          <w:rStyle w:val="Char3"/>
          <w:rFonts w:eastAsia="MS Mincho"/>
          <w:rtl/>
        </w:rPr>
        <w:t xml:space="preserve"> أَوْ اثْنَ</w:t>
      </w:r>
      <w:r w:rsidRPr="004808B9">
        <w:rPr>
          <w:rStyle w:val="Char3"/>
          <w:rFonts w:eastAsia="MS Mincho" w:hint="cs"/>
          <w:rtl/>
        </w:rPr>
        <w:t>ا</w:t>
      </w:r>
      <w:r w:rsidRPr="004808B9">
        <w:rPr>
          <w:rStyle w:val="Char3"/>
          <w:rFonts w:eastAsia="MS Mincho"/>
          <w:rtl/>
        </w:rPr>
        <w:t>نِ يَا رَسُولَ اللَّهِ</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أَوْ اثْنَ</w:t>
      </w:r>
      <w:r w:rsidRPr="004808B9">
        <w:rPr>
          <w:rStyle w:val="Char3"/>
          <w:rFonts w:eastAsia="MS Mincho" w:hint="cs"/>
          <w:rtl/>
        </w:rPr>
        <w:t>ا</w:t>
      </w:r>
      <w:r w:rsidRPr="004808B9">
        <w:rPr>
          <w:rStyle w:val="Char3"/>
          <w:rFonts w:eastAsia="MS Mincho"/>
          <w:rtl/>
        </w:rPr>
        <w:t>نِ</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وَبِإِسنَادٍ آخَرَ عَنهُ مَرفُوعاً: «</w:t>
      </w:r>
      <w:r w:rsidRPr="004808B9">
        <w:rPr>
          <w:rStyle w:val="Char3"/>
          <w:rFonts w:eastAsia="MS Mincho"/>
          <w:rtl/>
        </w:rPr>
        <w:t>لا</w:t>
      </w:r>
      <w:r w:rsidRPr="004808B9">
        <w:rPr>
          <w:rStyle w:val="Char3"/>
          <w:rFonts w:eastAsia="MS Mincho" w:hint="cs"/>
          <w:rtl/>
        </w:rPr>
        <w:t>َ</w:t>
      </w:r>
      <w:r w:rsidRPr="004808B9">
        <w:rPr>
          <w:rStyle w:val="Char3"/>
          <w:rFonts w:eastAsia="MS Mincho"/>
          <w:rtl/>
        </w:rPr>
        <w:t xml:space="preserve"> يَمُوتُ لأ</w:t>
      </w:r>
      <w:r w:rsidRPr="004808B9">
        <w:rPr>
          <w:rStyle w:val="Char3"/>
          <w:rFonts w:eastAsia="MS Mincho" w:hint="cs"/>
          <w:rtl/>
        </w:rPr>
        <w:t>ِ</w:t>
      </w:r>
      <w:r w:rsidRPr="004808B9">
        <w:rPr>
          <w:rStyle w:val="Char3"/>
          <w:rFonts w:eastAsia="MS Mincho"/>
          <w:rtl/>
        </w:rPr>
        <w:t>َحَدٍ مِنْ الْمُسْلِمِينَ ثَلا</w:t>
      </w:r>
      <w:r w:rsidRPr="004808B9">
        <w:rPr>
          <w:rStyle w:val="Char3"/>
          <w:rFonts w:eastAsia="MS Mincho" w:hint="cs"/>
          <w:rtl/>
        </w:rPr>
        <w:t>َ</w:t>
      </w:r>
      <w:r w:rsidRPr="004808B9">
        <w:rPr>
          <w:rStyle w:val="Char3"/>
          <w:rFonts w:eastAsia="MS Mincho"/>
          <w:rtl/>
        </w:rPr>
        <w:t>ثَةٌ مِنْ الْوَلَدِ فَتَمَسَّهُ النَّارُ</w:t>
      </w:r>
      <w:r w:rsidRPr="004808B9">
        <w:rPr>
          <w:rStyle w:val="Char3"/>
          <w:rFonts w:eastAsia="MS Mincho" w:hint="cs"/>
          <w:rtl/>
        </w:rPr>
        <w:t>،</w:t>
      </w:r>
      <w:r w:rsidRPr="004808B9">
        <w:rPr>
          <w:rStyle w:val="Char3"/>
          <w:rFonts w:eastAsia="MS Mincho"/>
          <w:rtl/>
        </w:rPr>
        <w:t xml:space="preserve"> إِلا</w:t>
      </w:r>
      <w:r w:rsidRPr="004808B9">
        <w:rPr>
          <w:rStyle w:val="Char3"/>
          <w:rFonts w:eastAsia="MS Mincho" w:hint="cs"/>
          <w:rtl/>
        </w:rPr>
        <w:t>َّ</w:t>
      </w:r>
      <w:r w:rsidRPr="004808B9">
        <w:rPr>
          <w:rStyle w:val="Char3"/>
          <w:rFonts w:eastAsia="MS Mincho"/>
          <w:rtl/>
        </w:rPr>
        <w:t xml:space="preserve"> تَحِلَّةَ الْقَسَمِ</w:t>
      </w:r>
      <w:r w:rsidRPr="004808B9">
        <w:rPr>
          <w:rStyle w:val="Char3"/>
          <w:rFonts w:eastAsia="MS Mincho" w:hint="cs"/>
          <w:rtl/>
        </w:rPr>
        <w:t>».</w:t>
      </w:r>
      <w:r w:rsidRPr="004808B9">
        <w:rPr>
          <w:rStyle w:val="Char3"/>
          <w:rFonts w:eastAsia="MS Mincho"/>
          <w:rtl/>
        </w:rPr>
        <w:t xml:space="preserve"> </w:t>
      </w:r>
      <w:r w:rsidRPr="0033162E">
        <w:rPr>
          <w:rStyle w:val="Char4"/>
          <w:rFonts w:eastAsia="MS Mincho" w:hint="cs"/>
          <w:rtl/>
        </w:rPr>
        <w:t>(م/2632)</w:t>
      </w:r>
    </w:p>
    <w:p w:rsidR="001C7CAE" w:rsidRPr="0033162E" w:rsidRDefault="001C7CAE" w:rsidP="0033162E">
      <w:pPr>
        <w:pStyle w:val="PlainText"/>
        <w:widowControl w:val="0"/>
        <w:bidi/>
        <w:ind w:firstLine="284"/>
        <w:jc w:val="both"/>
        <w:rPr>
          <w:rStyle w:val="Char4"/>
          <w:rFonts w:eastAsia="MS Mincho"/>
          <w:spacing w:val="-4"/>
          <w:rtl/>
        </w:rPr>
      </w:pPr>
      <w:r w:rsidRPr="0033162E">
        <w:rPr>
          <w:rStyle w:val="Char5"/>
          <w:rFonts w:eastAsia="MS Mincho" w:hint="cs"/>
          <w:spacing w:val="-4"/>
          <w:rtl/>
        </w:rPr>
        <w:t>ترجمه</w:t>
      </w:r>
      <w:r w:rsidRPr="0033162E">
        <w:rPr>
          <w:rStyle w:val="Char4"/>
          <w:rFonts w:eastAsia="MS Mincho" w:hint="cs"/>
          <w:spacing w:val="-4"/>
          <w:rtl/>
        </w:rPr>
        <w:t>: ابوهریره</w:t>
      </w:r>
      <w:r w:rsidR="00D42469" w:rsidRPr="00D42469">
        <w:rPr>
          <w:rStyle w:val="Char4"/>
          <w:rFonts w:eastAsia="MS Mincho" w:cs="CTraditional Arabic" w:hint="cs"/>
          <w:spacing w:val="-4"/>
          <w:rtl/>
        </w:rPr>
        <w:t xml:space="preserve"> س </w:t>
      </w:r>
      <w:r w:rsidRPr="0033162E">
        <w:rPr>
          <w:rStyle w:val="Char4"/>
          <w:rFonts w:eastAsia="MS Mincho" w:hint="cs"/>
          <w:spacing w:val="-4"/>
          <w:rtl/>
        </w:rPr>
        <w:t>می‌گوید: رسول الله</w:t>
      </w:r>
      <w:r w:rsidR="00D42469" w:rsidRPr="00D42469">
        <w:rPr>
          <w:rStyle w:val="Char4"/>
          <w:rFonts w:eastAsia="MS Mincho" w:cs="CTraditional Arabic" w:hint="cs"/>
          <w:spacing w:val="-4"/>
          <w:rtl/>
        </w:rPr>
        <w:t xml:space="preserve"> ص </w:t>
      </w:r>
      <w:r w:rsidRPr="0033162E">
        <w:rPr>
          <w:rStyle w:val="Char4"/>
          <w:rFonts w:eastAsia="MS Mincho" w:hint="cs"/>
          <w:spacing w:val="-4"/>
          <w:rtl/>
        </w:rPr>
        <w:t>خطاب به گروهی از زنان انصار فرمود: «هر کس از شما سه فرزندش را از دست بدهد و اجر و پاداش آنان را از الله بخواهد، وارد بهشت می‌گردد». زنی از میان آنان گفت: یا رسول الله! اگر دو فرزندش را از دست بدهد؟ فرمود: «اگر دو فرزندش را از دست بدهد». (باز هم وارد بهشت می‌شود).</w:t>
      </w:r>
    </w:p>
    <w:p w:rsidR="001C7CAE" w:rsidRPr="002E320E" w:rsidRDefault="001C7CAE" w:rsidP="0033162E">
      <w:pPr>
        <w:pStyle w:val="PlainText"/>
        <w:widowControl w:val="0"/>
        <w:bidi/>
        <w:ind w:firstLine="284"/>
        <w:jc w:val="both"/>
        <w:rPr>
          <w:rStyle w:val="Char4"/>
          <w:rFonts w:eastAsia="MS Mincho"/>
          <w:rtl/>
        </w:rPr>
      </w:pPr>
      <w:r w:rsidRPr="002E320E">
        <w:rPr>
          <w:rStyle w:val="Char4"/>
          <w:rFonts w:eastAsia="MS Mincho" w:hint="cs"/>
          <w:rtl/>
        </w:rPr>
        <w:t>و در روایت دیگری از ابوهریره</w:t>
      </w:r>
      <w:r w:rsidR="00D42469" w:rsidRPr="00D42469">
        <w:rPr>
          <w:rStyle w:val="Char4"/>
          <w:rFonts w:eastAsia="MS Mincho" w:cs="CTraditional Arabic" w:hint="cs"/>
          <w:rtl/>
        </w:rPr>
        <w:t xml:space="preserve"> س </w:t>
      </w:r>
      <w:r w:rsidRPr="002E320E">
        <w:rPr>
          <w:rStyle w:val="Char4"/>
          <w:rFonts w:eastAsia="MS Mincho" w:hint="cs"/>
          <w:rtl/>
        </w:rPr>
        <w:t>آمده است که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«هر مسلمانی که سه فرزندش را از دست بدهد، آتش به او نمی‌رسد مگر به اندازه‌ای که قسم الله، کفاره شود». (چنان</w:t>
      </w:r>
      <w:r w:rsidR="0033162E">
        <w:rPr>
          <w:rStyle w:val="Char4"/>
          <w:rFonts w:eastAsia="MS Mincho" w:hint="cs"/>
          <w:rtl/>
        </w:rPr>
        <w:t>‌</w:t>
      </w:r>
      <w:r w:rsidRPr="002E320E">
        <w:rPr>
          <w:rStyle w:val="Char4"/>
          <w:rFonts w:eastAsia="MS Mincho" w:hint="cs"/>
          <w:rtl/>
        </w:rPr>
        <w:t>که فرموده است: «ان منکم الا واردها» یعنی هر یک از شما وارد جهنم می‌شود. به این معنا که همه‌ی افراد بدون استثن</w:t>
      </w:r>
      <w:r w:rsidR="0033162E">
        <w:rPr>
          <w:rStyle w:val="Char4"/>
          <w:rFonts w:eastAsia="MS Mincho" w:hint="cs"/>
          <w:rtl/>
        </w:rPr>
        <w:t>ا از بالای پل صراط عبور می‌کنند</w:t>
      </w:r>
      <w:r w:rsidRPr="002E320E">
        <w:rPr>
          <w:rStyle w:val="Char4"/>
          <w:rFonts w:eastAsia="MS Mincho" w:hint="cs"/>
          <w:rtl/>
        </w:rPr>
        <w:t>)</w:t>
      </w:r>
      <w:r w:rsidR="0033162E">
        <w:rPr>
          <w:rStyle w:val="Char4"/>
          <w:rFonts w:eastAsia="MS Mincho" w:hint="cs"/>
          <w:rtl/>
        </w:rPr>
        <w:t>.</w:t>
      </w:r>
    </w:p>
    <w:p w:rsidR="001C7CAE" w:rsidRPr="001C61F1" w:rsidRDefault="001C7CAE" w:rsidP="001C7CAE">
      <w:pPr>
        <w:pStyle w:val="a2"/>
        <w:rPr>
          <w:rFonts w:ascii="Times New Roman" w:eastAsia="MS Mincho" w:hAnsi="Times New Roman" w:cs="Times New Roman"/>
          <w:szCs w:val="34"/>
          <w:rtl/>
        </w:rPr>
      </w:pPr>
      <w:bookmarkStart w:id="2863" w:name="_Toc256338080"/>
      <w:bookmarkStart w:id="2864" w:name="_Toc256340033"/>
      <w:bookmarkStart w:id="2865" w:name="_Toc261194431"/>
      <w:bookmarkStart w:id="2866" w:name="_Toc445895716"/>
      <w:bookmarkStart w:id="2867" w:name="_Toc448059810"/>
      <w:r w:rsidRPr="001C61F1">
        <w:rPr>
          <w:rFonts w:eastAsia="MS Mincho" w:hint="cs"/>
          <w:rtl/>
        </w:rPr>
        <w:t xml:space="preserve">باب (11): آنچه هنگام مصیبت گفته </w:t>
      </w:r>
      <w:r>
        <w:rPr>
          <w:rFonts w:eastAsia="MS Mincho" w:hint="cs"/>
          <w:rtl/>
        </w:rPr>
        <w:t>می‌</w:t>
      </w:r>
      <w:r w:rsidRPr="001C61F1">
        <w:rPr>
          <w:rFonts w:eastAsia="MS Mincho" w:hint="cs"/>
          <w:rtl/>
        </w:rPr>
        <w:t>شود</w:t>
      </w:r>
      <w:bookmarkEnd w:id="2863"/>
      <w:bookmarkEnd w:id="2864"/>
      <w:bookmarkEnd w:id="2865"/>
      <w:bookmarkEnd w:id="2866"/>
      <w:bookmarkEnd w:id="2867"/>
    </w:p>
    <w:p w:rsidR="001C7CAE" w:rsidRPr="00423AB6" w:rsidRDefault="001C7CAE" w:rsidP="00DB04C7">
      <w:pPr>
        <w:pStyle w:val="PlainText"/>
        <w:widowControl w:val="0"/>
        <w:bidi/>
        <w:ind w:firstLine="397"/>
        <w:jc w:val="both"/>
        <w:rPr>
          <w:rStyle w:val="Char3"/>
          <w:rFonts w:eastAsia="MS Mincho"/>
          <w:rtl/>
        </w:rPr>
      </w:pPr>
      <w:r w:rsidRPr="0033162E">
        <w:rPr>
          <w:rStyle w:val="Char4"/>
          <w:rFonts w:eastAsia="MS Mincho" w:hint="cs"/>
          <w:rtl/>
        </w:rPr>
        <w:t>461</w:t>
      </w:r>
      <w:r w:rsidR="0033162E">
        <w:rPr>
          <w:rStyle w:val="Char4"/>
          <w:rFonts w:eastAsia="MS Mincho" w:hint="cs"/>
          <w:rtl/>
        </w:rPr>
        <w:t>-</w:t>
      </w:r>
      <w:r w:rsidRPr="004808B9">
        <w:rPr>
          <w:rStyle w:val="Char3"/>
          <w:rFonts w:eastAsia="MS Mincho" w:hint="cs"/>
          <w:rtl/>
        </w:rPr>
        <w:t xml:space="preserve"> عن </w:t>
      </w:r>
      <w:r w:rsidRPr="004808B9">
        <w:rPr>
          <w:rStyle w:val="Char3"/>
          <w:rFonts w:eastAsia="MS Mincho"/>
          <w:rtl/>
        </w:rPr>
        <w:t>أُمّ</w:t>
      </w:r>
      <w:r w:rsidRPr="004808B9">
        <w:rPr>
          <w:rStyle w:val="Char3"/>
          <w:rFonts w:eastAsia="MS Mincho" w:hint="cs"/>
          <w:rtl/>
        </w:rPr>
        <w:t>ِ</w:t>
      </w:r>
      <w:r w:rsidRPr="004808B9">
        <w:rPr>
          <w:rStyle w:val="Char3"/>
          <w:rFonts w:eastAsia="MS Mincho"/>
          <w:rtl/>
        </w:rPr>
        <w:t xml:space="preserve"> سَلَمَةَ</w:t>
      </w:r>
      <w:r w:rsidR="00D42469" w:rsidRPr="00D42469">
        <w:rPr>
          <w:rStyle w:val="Char3"/>
          <w:rFonts w:eastAsia="MS Mincho" w:cs="CTraditional Arabic" w:hint="cs"/>
          <w:rtl/>
        </w:rPr>
        <w:t xml:space="preserve"> ل </w:t>
      </w:r>
      <w:r w:rsidRPr="004808B9">
        <w:rPr>
          <w:rStyle w:val="Char3"/>
          <w:rFonts w:eastAsia="MS Mincho" w:hint="cs"/>
          <w:rtl/>
        </w:rPr>
        <w:t>قالت:</w:t>
      </w:r>
      <w:r w:rsidRPr="004808B9">
        <w:rPr>
          <w:rStyle w:val="Char3"/>
          <w:rFonts w:eastAsia="MS Mincho"/>
          <w:rtl/>
        </w:rPr>
        <w:t>سَمِعْتُ رَسُولَ اللَّهِ</w:t>
      </w:r>
      <w:r w:rsidR="00D42469" w:rsidRPr="00D42469">
        <w:rPr>
          <w:rStyle w:val="Char3"/>
          <w:rFonts w:eastAsia="MS Mincho" w:cs="CTraditional Arabic" w:hint="cs"/>
          <w:rtl/>
        </w:rPr>
        <w:t xml:space="preserve"> ص </w:t>
      </w:r>
      <w:r w:rsidRPr="004808B9">
        <w:rPr>
          <w:rStyle w:val="Char3"/>
          <w:rFonts w:eastAsia="MS Mincho"/>
          <w:rtl/>
        </w:rPr>
        <w:t>يَقُولُ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مَا مِنْ عَبْدٍ تُصِيبُهُ مُصِيبَةٌ فَيَقُولُ</w:t>
      </w:r>
      <w:r w:rsidRPr="004808B9">
        <w:rPr>
          <w:rStyle w:val="Char3"/>
          <w:rFonts w:eastAsia="MS Mincho" w:hint="cs"/>
          <w:rtl/>
        </w:rPr>
        <w:t>:</w:t>
      </w:r>
      <w:r w:rsidRPr="004808B9">
        <w:rPr>
          <w:rStyle w:val="Char3"/>
          <w:rFonts w:eastAsia="MS Mincho"/>
          <w:rtl/>
        </w:rPr>
        <w:t xml:space="preserve"> إِنَّا لِلَّهِ وَإِنَّا إِلَيْهِ رَاجِعُونَ</w:t>
      </w:r>
      <w:r w:rsidRPr="004808B9">
        <w:rPr>
          <w:rStyle w:val="Char3"/>
          <w:rFonts w:eastAsia="MS Mincho" w:hint="cs"/>
          <w:rtl/>
        </w:rPr>
        <w:t>،</w:t>
      </w:r>
      <w:r w:rsidRPr="004808B9">
        <w:rPr>
          <w:rStyle w:val="Char3"/>
          <w:rFonts w:eastAsia="MS Mincho"/>
          <w:rtl/>
        </w:rPr>
        <w:t xml:space="preserve"> اللَّهُمَّ أْجُرْنِي فِي مُصِيبَتِي</w:t>
      </w:r>
      <w:r w:rsidRPr="004808B9">
        <w:rPr>
          <w:rStyle w:val="Char3"/>
          <w:rFonts w:eastAsia="MS Mincho" w:hint="cs"/>
          <w:rtl/>
        </w:rPr>
        <w:t>،</w:t>
      </w:r>
      <w:r w:rsidRPr="004808B9">
        <w:rPr>
          <w:rStyle w:val="Char3"/>
          <w:rFonts w:eastAsia="MS Mincho"/>
          <w:rtl/>
        </w:rPr>
        <w:t xml:space="preserve"> وَأَخْلِفْ لِي خَيْرًا مِنْهَا</w:t>
      </w:r>
      <w:r w:rsidRPr="004808B9">
        <w:rPr>
          <w:rStyle w:val="Char3"/>
          <w:rFonts w:eastAsia="MS Mincho" w:hint="cs"/>
          <w:rtl/>
        </w:rPr>
        <w:t>،</w:t>
      </w:r>
      <w:r w:rsidRPr="004808B9">
        <w:rPr>
          <w:rStyle w:val="Char3"/>
          <w:rFonts w:eastAsia="MS Mincho"/>
          <w:rtl/>
        </w:rPr>
        <w:t xml:space="preserve"> إِلا</w:t>
      </w:r>
      <w:r w:rsidRPr="004808B9">
        <w:rPr>
          <w:rStyle w:val="Char3"/>
          <w:rFonts w:eastAsia="MS Mincho" w:hint="cs"/>
          <w:rtl/>
        </w:rPr>
        <w:t>َّ</w:t>
      </w:r>
      <w:r w:rsidRPr="004808B9">
        <w:rPr>
          <w:rStyle w:val="Char3"/>
          <w:rFonts w:eastAsia="MS Mincho"/>
          <w:rtl/>
        </w:rPr>
        <w:t xml:space="preserve"> أَجَرَهُ اللَّهُ فِي مُصِيبَتِهِ وَأَخْلَفَ لَهُ خَيْرًا مِنْهَا</w:t>
      </w:r>
      <w:r w:rsidRPr="004808B9">
        <w:rPr>
          <w:rStyle w:val="Char3"/>
          <w:rFonts w:eastAsia="MS Mincho" w:hint="cs"/>
          <w:rtl/>
        </w:rPr>
        <w:t>».</w:t>
      </w:r>
      <w:r w:rsidRPr="004808B9">
        <w:rPr>
          <w:rStyle w:val="Char3"/>
          <w:rFonts w:eastAsia="MS Mincho"/>
          <w:rtl/>
        </w:rPr>
        <w:t xml:space="preserve"> قَالَتْ</w:t>
      </w:r>
      <w:r w:rsidRPr="004808B9">
        <w:rPr>
          <w:rStyle w:val="Char3"/>
          <w:rFonts w:eastAsia="MS Mincho" w:hint="cs"/>
          <w:rtl/>
        </w:rPr>
        <w:t>:</w:t>
      </w:r>
      <w:r w:rsidRPr="004808B9">
        <w:rPr>
          <w:rStyle w:val="Char3"/>
          <w:rFonts w:eastAsia="MS Mincho"/>
          <w:rtl/>
        </w:rPr>
        <w:t xml:space="preserve"> فَلَمَّا تُوُفِّيَ أَبُوسَلَمَةَ قُلْتُ كَمَا أَمَرَنِي رَسُولُ اللَّهِ</w:t>
      </w:r>
      <w:r w:rsidR="00D42469" w:rsidRPr="00D42469">
        <w:rPr>
          <w:rStyle w:val="Char3"/>
          <w:rFonts w:eastAsia="MS Mincho" w:cs="CTraditional Arabic" w:hint="cs"/>
          <w:rtl/>
        </w:rPr>
        <w:t xml:space="preserve"> ص </w:t>
      </w:r>
      <w:r w:rsidRPr="004808B9">
        <w:rPr>
          <w:rStyle w:val="Char3"/>
          <w:rFonts w:eastAsia="MS Mincho"/>
          <w:rtl/>
        </w:rPr>
        <w:t>فَأَخْلَفَ اللَّهُ لِي خَيْرًا مِنْهُ رَسُولَ اللَّهِص</w:t>
      </w:r>
      <w:r w:rsidRPr="004808B9">
        <w:rPr>
          <w:rStyle w:val="Char3"/>
          <w:rFonts w:eastAsia="MS Mincho" w:hint="cs"/>
          <w:rtl/>
        </w:rPr>
        <w:t>.</w:t>
      </w:r>
      <w:r w:rsidRPr="004808B9">
        <w:rPr>
          <w:rStyle w:val="Char3"/>
          <w:rFonts w:eastAsia="MS Mincho"/>
          <w:rtl/>
        </w:rPr>
        <w:t xml:space="preserve"> </w:t>
      </w:r>
      <w:r w:rsidRPr="0033162E">
        <w:rPr>
          <w:rStyle w:val="Char4"/>
          <w:rFonts w:eastAsia="MS Mincho" w:hint="cs"/>
          <w:rtl/>
        </w:rPr>
        <w:t>(م/918)</w:t>
      </w:r>
    </w:p>
    <w:p w:rsidR="001C7CAE" w:rsidRPr="002E320E" w:rsidRDefault="001C7CAE" w:rsidP="0033162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ام سلمه</w:t>
      </w:r>
      <w:r w:rsidR="00D42469" w:rsidRPr="00D42469">
        <w:rPr>
          <w:rStyle w:val="Char4"/>
          <w:rFonts w:eastAsia="MS Mincho" w:cs="CTraditional Arabic" w:hint="cs"/>
          <w:rtl/>
        </w:rPr>
        <w:t xml:space="preserve"> ل </w:t>
      </w:r>
      <w:r w:rsidRPr="002E320E">
        <w:rPr>
          <w:rStyle w:val="Char4"/>
          <w:rFonts w:eastAsia="MS Mincho" w:hint="cs"/>
          <w:rtl/>
        </w:rPr>
        <w:t>می‌گوید: شنیدم که رسول الله</w:t>
      </w:r>
      <w:r w:rsidR="00D42469" w:rsidRPr="00D42469">
        <w:rPr>
          <w:rStyle w:val="Char4"/>
          <w:rFonts w:eastAsia="MS Mincho" w:cs="CTraditional Arabic" w:hint="cs"/>
          <w:rtl/>
        </w:rPr>
        <w:t xml:space="preserve"> ص </w:t>
      </w:r>
      <w:r w:rsidRPr="002E320E">
        <w:rPr>
          <w:rStyle w:val="Char4"/>
          <w:rFonts w:eastAsia="MS Mincho" w:hint="cs"/>
          <w:rtl/>
        </w:rPr>
        <w:t>می‌فرمود: «هر بنده‌ای که به مصیبتی گرفتار آید و</w:t>
      </w:r>
      <w:r w:rsidR="0033162E">
        <w:rPr>
          <w:rStyle w:val="Char4"/>
          <w:rFonts w:eastAsia="MS Mincho" w:hint="cs"/>
          <w:rtl/>
        </w:rPr>
        <w:t xml:space="preserve"> «</w:t>
      </w:r>
      <w:r w:rsidRPr="0033162E">
        <w:rPr>
          <w:rStyle w:val="Char3"/>
          <w:rFonts w:eastAsia="MS Mincho"/>
          <w:rtl/>
        </w:rPr>
        <w:t>إِنَّا لِلَّهِ وَإِنَّا إِلَيْهِ رَاجِعُونَ</w:t>
      </w:r>
      <w:r w:rsidRPr="0033162E">
        <w:rPr>
          <w:rStyle w:val="Char3"/>
          <w:rFonts w:eastAsia="MS Mincho" w:hint="cs"/>
          <w:rtl/>
        </w:rPr>
        <w:t>،</w:t>
      </w:r>
      <w:r w:rsidRPr="0033162E">
        <w:rPr>
          <w:rStyle w:val="Char3"/>
          <w:rFonts w:eastAsia="MS Mincho"/>
          <w:rtl/>
        </w:rPr>
        <w:t xml:space="preserve"> اللَّهُمَّ أْجُرْنِي فِي مُصِيبَتِي</w:t>
      </w:r>
      <w:r w:rsidRPr="0033162E">
        <w:rPr>
          <w:rStyle w:val="Char3"/>
          <w:rFonts w:eastAsia="MS Mincho" w:hint="cs"/>
          <w:rtl/>
        </w:rPr>
        <w:t>،</w:t>
      </w:r>
      <w:r w:rsidRPr="0033162E">
        <w:rPr>
          <w:rStyle w:val="Char3"/>
          <w:rFonts w:eastAsia="MS Mincho"/>
          <w:rtl/>
        </w:rPr>
        <w:t xml:space="preserve"> وَأَخْلِفْ لِي خَيْرًا مِنْهَا</w:t>
      </w:r>
      <w:r w:rsidR="0033162E" w:rsidRPr="0033162E">
        <w:rPr>
          <w:rStyle w:val="Char4"/>
          <w:rFonts w:eastAsia="MS Mincho" w:hint="cs"/>
          <w:rtl/>
        </w:rPr>
        <w:t>»</w:t>
      </w:r>
      <w:r>
        <w:rPr>
          <w:rFonts w:ascii="AGA Arabesque" w:eastAsia="MS Mincho" w:hAnsi="AGA Arabesque" w:cs="B Badr" w:hint="cs"/>
          <w:sz w:val="26"/>
          <w:szCs w:val="26"/>
          <w:rtl/>
        </w:rPr>
        <w:t xml:space="preserve"> </w:t>
      </w:r>
      <w:r w:rsidRPr="002E320E">
        <w:rPr>
          <w:rStyle w:val="Char4"/>
          <w:rFonts w:eastAsia="MS Mincho" w:hint="cs"/>
          <w:rtl/>
        </w:rPr>
        <w:t>بگوید، الله بخاطر آن مصیبت به او پاداش می‌دهد و جانشین بهتری به وی عنایت می‌فرماید».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ام سلمه</w:t>
      </w:r>
      <w:r w:rsidR="00D42469" w:rsidRPr="00D42469">
        <w:rPr>
          <w:rStyle w:val="Char4"/>
          <w:rFonts w:eastAsia="MS Mincho" w:cs="CTraditional Arabic" w:hint="cs"/>
          <w:rtl/>
        </w:rPr>
        <w:t xml:space="preserve"> ل </w:t>
      </w:r>
      <w:r w:rsidRPr="002E320E">
        <w:rPr>
          <w:rStyle w:val="Char4"/>
          <w:rFonts w:eastAsia="MS Mincho" w:hint="cs"/>
          <w:rtl/>
        </w:rPr>
        <w:t>می‌گوید: هنگامی‌که ابوسلمه فوت نمود، آنگونه که رسول الله</w:t>
      </w:r>
      <w:r w:rsidR="00D42469" w:rsidRPr="00D42469">
        <w:rPr>
          <w:rStyle w:val="Char4"/>
          <w:rFonts w:eastAsia="MS Mincho" w:cs="CTraditional Arabic" w:hint="cs"/>
          <w:rtl/>
        </w:rPr>
        <w:t xml:space="preserve"> ص </w:t>
      </w:r>
      <w:r w:rsidRPr="002E320E">
        <w:rPr>
          <w:rStyle w:val="Char4"/>
          <w:rFonts w:eastAsia="MS Mincho" w:hint="cs"/>
          <w:rtl/>
        </w:rPr>
        <w:lastRenderedPageBreak/>
        <w:t>به من دستور داده بود، دعا نمودم؛ لذا الله متعال به من جانشینی بهتر از او یعنی رسول الله</w:t>
      </w:r>
      <w:r w:rsidR="00D42469" w:rsidRPr="00D42469">
        <w:rPr>
          <w:rStyle w:val="Char4"/>
          <w:rFonts w:eastAsia="MS Mincho" w:cs="CTraditional Arabic" w:hint="cs"/>
          <w:rtl/>
        </w:rPr>
        <w:t xml:space="preserve"> ص </w:t>
      </w:r>
      <w:r w:rsidRPr="002E320E">
        <w:rPr>
          <w:rStyle w:val="Char4"/>
          <w:rFonts w:eastAsia="MS Mincho" w:hint="cs"/>
          <w:rtl/>
        </w:rPr>
        <w:t>را عنایت فرمود.</w:t>
      </w:r>
    </w:p>
    <w:p w:rsidR="001C7CAE" w:rsidRPr="002E320E" w:rsidRDefault="001C7CAE" w:rsidP="001C7CAE">
      <w:pPr>
        <w:pStyle w:val="PlainText"/>
        <w:widowControl w:val="0"/>
        <w:bidi/>
        <w:ind w:firstLine="284"/>
        <w:jc w:val="both"/>
        <w:rPr>
          <w:rStyle w:val="Char4"/>
          <w:rFonts w:eastAsia="MS Mincho"/>
          <w:rtl/>
        </w:rPr>
      </w:pPr>
      <w:r w:rsidRPr="0033162E">
        <w:rPr>
          <w:rStyle w:val="Char5"/>
          <w:rFonts w:eastAsia="MS Mincho" w:hint="cs"/>
          <w:rtl/>
        </w:rPr>
        <w:t>ترجمه دعا</w:t>
      </w:r>
      <w:r w:rsidRPr="002E320E">
        <w:rPr>
          <w:rStyle w:val="Char4"/>
          <w:rFonts w:eastAsia="MS Mincho" w:hint="cs"/>
          <w:rtl/>
        </w:rPr>
        <w:t>: «ما از آنِ الله هستیم و بازگشت ما</w:t>
      </w:r>
      <w:r w:rsidR="003850A9">
        <w:rPr>
          <w:rStyle w:val="Char4"/>
          <w:rFonts w:eastAsia="MS Mincho" w:hint="cs"/>
          <w:rtl/>
        </w:rPr>
        <w:t xml:space="preserve"> به‌سوی </w:t>
      </w:r>
      <w:r w:rsidRPr="002E320E">
        <w:rPr>
          <w:rStyle w:val="Char4"/>
          <w:rFonts w:eastAsia="MS Mincho" w:hint="cs"/>
          <w:rtl/>
        </w:rPr>
        <w:t>اوست. بار الها! بخاطر این مصیبتم به من پاداش بده و جانشین بهتری به من عنایت فرما».</w:t>
      </w:r>
    </w:p>
    <w:p w:rsidR="001C7CAE" w:rsidRPr="001C61F1" w:rsidRDefault="001C7CAE" w:rsidP="001C7CAE">
      <w:pPr>
        <w:pStyle w:val="a2"/>
        <w:rPr>
          <w:rFonts w:ascii="AGA Arabesque" w:eastAsia="MS Mincho" w:hAnsi="AGA Arabesque" w:hint="eastAsia"/>
          <w:szCs w:val="34"/>
          <w:rtl/>
        </w:rPr>
      </w:pPr>
      <w:bookmarkStart w:id="2868" w:name="_Toc256338081"/>
      <w:bookmarkStart w:id="2869" w:name="_Toc256340034"/>
      <w:bookmarkStart w:id="2870" w:name="_Toc261194432"/>
      <w:bookmarkStart w:id="2871" w:name="_Toc445895717"/>
      <w:bookmarkStart w:id="2872" w:name="_Toc448059811"/>
      <w:r w:rsidRPr="001C61F1">
        <w:rPr>
          <w:rFonts w:eastAsia="MS Mincho" w:hint="cs"/>
          <w:rtl/>
        </w:rPr>
        <w:t>باب (12) گریه کردن برای میت</w:t>
      </w:r>
      <w:bookmarkEnd w:id="2868"/>
      <w:bookmarkEnd w:id="2869"/>
      <w:bookmarkEnd w:id="2870"/>
      <w:bookmarkEnd w:id="2871"/>
      <w:bookmarkEnd w:id="2872"/>
    </w:p>
    <w:p w:rsidR="001C7CAE" w:rsidRPr="0033162E" w:rsidRDefault="001C7CAE" w:rsidP="0033162E">
      <w:pPr>
        <w:pStyle w:val="a5"/>
        <w:rPr>
          <w:rStyle w:val="Char3"/>
          <w:rFonts w:eastAsia="MS Mincho"/>
          <w:spacing w:val="-2"/>
          <w:rtl/>
        </w:rPr>
      </w:pPr>
      <w:r w:rsidRPr="0033162E">
        <w:rPr>
          <w:rStyle w:val="Char4"/>
          <w:rFonts w:eastAsia="MS Mincho" w:hint="cs"/>
          <w:spacing w:val="-2"/>
          <w:rtl/>
        </w:rPr>
        <w:t>462-</w:t>
      </w:r>
      <w:r w:rsidRPr="0033162E">
        <w:rPr>
          <w:rStyle w:val="Char3"/>
          <w:rFonts w:eastAsia="MS Mincho" w:hint="cs"/>
          <w:spacing w:val="-2"/>
          <w:rtl/>
        </w:rPr>
        <w:t xml:space="preserve"> </w:t>
      </w:r>
      <w:r w:rsidRPr="0033162E">
        <w:rPr>
          <w:rStyle w:val="Char3"/>
          <w:rFonts w:eastAsia="MS Mincho"/>
          <w:spacing w:val="-2"/>
          <w:rtl/>
        </w:rPr>
        <w:t>عَنْ عَبْدِ اللَّهِ بْنِ عُمَرَ</w:t>
      </w:r>
      <w:r w:rsidRPr="0033162E">
        <w:rPr>
          <w:rStyle w:val="Char3"/>
          <w:rFonts w:eastAsia="MS Mincho" w:hint="cs"/>
          <w:spacing w:val="-2"/>
          <w:rtl/>
        </w:rPr>
        <w:t xml:space="preserve"> </w:t>
      </w:r>
      <w:r w:rsidRPr="0033162E">
        <w:rPr>
          <w:rStyle w:val="Char3"/>
          <w:rFonts w:cs="CTraditional Arabic" w:hint="cs"/>
          <w:spacing w:val="-2"/>
          <w:rtl/>
        </w:rPr>
        <w:t>ب</w:t>
      </w:r>
      <w:r w:rsidRPr="0033162E">
        <w:rPr>
          <w:rStyle w:val="Char3"/>
          <w:rFonts w:eastAsia="MS Mincho" w:hint="cs"/>
          <w:spacing w:val="-2"/>
          <w:rtl/>
        </w:rPr>
        <w:t xml:space="preserve"> </w:t>
      </w:r>
      <w:r w:rsidRPr="0033162E">
        <w:rPr>
          <w:rStyle w:val="Char3"/>
          <w:rFonts w:eastAsia="MS Mincho"/>
          <w:spacing w:val="-2"/>
          <w:rtl/>
        </w:rPr>
        <w:t>قَالَ</w:t>
      </w:r>
      <w:r w:rsidRPr="0033162E">
        <w:rPr>
          <w:rStyle w:val="Char3"/>
          <w:rFonts w:eastAsia="MS Mincho" w:hint="cs"/>
          <w:spacing w:val="-2"/>
          <w:rtl/>
        </w:rPr>
        <w:t>:</w:t>
      </w:r>
      <w:r w:rsidRPr="0033162E">
        <w:rPr>
          <w:rStyle w:val="Char3"/>
          <w:rFonts w:eastAsia="MS Mincho"/>
          <w:spacing w:val="-2"/>
          <w:rtl/>
        </w:rPr>
        <w:t xml:space="preserve"> اشْتَكَى سَعْدُ بْنُ عُبَادَةَ شَكْوَى لَهُ</w:t>
      </w:r>
      <w:r w:rsidRPr="0033162E">
        <w:rPr>
          <w:rStyle w:val="Char3"/>
          <w:rFonts w:eastAsia="MS Mincho" w:hint="cs"/>
          <w:spacing w:val="-2"/>
          <w:rtl/>
        </w:rPr>
        <w:t>؛</w:t>
      </w:r>
      <w:r w:rsidRPr="0033162E">
        <w:rPr>
          <w:rStyle w:val="Char3"/>
          <w:rFonts w:eastAsia="MS Mincho"/>
          <w:spacing w:val="-2"/>
          <w:rtl/>
        </w:rPr>
        <w:t xml:space="preserve"> فَأَتَى رَسُولُ اللَّهِ</w:t>
      </w:r>
      <w:r w:rsidR="00D42469" w:rsidRPr="00D42469">
        <w:rPr>
          <w:rStyle w:val="Char3"/>
          <w:rFonts w:eastAsia="MS Mincho" w:cs="CTraditional Arabic" w:hint="cs"/>
          <w:spacing w:val="-2"/>
          <w:rtl/>
        </w:rPr>
        <w:t xml:space="preserve"> ص </w:t>
      </w:r>
      <w:r w:rsidRPr="0033162E">
        <w:rPr>
          <w:rStyle w:val="Char3"/>
          <w:rFonts w:eastAsia="MS Mincho"/>
          <w:spacing w:val="-2"/>
          <w:rtl/>
        </w:rPr>
        <w:t>يَعُودُهُ مَعَ عَبْدِ الرَّحْمَنِ بْنِ عَوْفٍ وَسَعْدِ بْنِ أَبِي وَقَّاصٍ وَعَبْدِ اللَّهِ بْنِ مَسْعُودٍ</w:t>
      </w:r>
      <w:r w:rsidRPr="0033162E">
        <w:rPr>
          <w:rStyle w:val="Char3"/>
          <w:rFonts w:eastAsia="MS Mincho" w:hint="cs"/>
          <w:spacing w:val="-2"/>
          <w:rtl/>
        </w:rPr>
        <w:t xml:space="preserve"> </w:t>
      </w:r>
      <w:r w:rsidRPr="0033162E">
        <w:rPr>
          <w:rStyle w:val="Char3"/>
          <w:rFonts w:eastAsia="MS Mincho"/>
          <w:spacing w:val="-2"/>
          <w:rtl/>
        </w:rPr>
        <w:sym w:font="AGA Arabesque" w:char="F079"/>
      </w:r>
      <w:r w:rsidRPr="0033162E">
        <w:rPr>
          <w:rStyle w:val="Char3"/>
          <w:rFonts w:eastAsia="MS Mincho" w:hint="cs"/>
          <w:spacing w:val="-2"/>
          <w:rtl/>
        </w:rPr>
        <w:t>،</w:t>
      </w:r>
      <w:r w:rsidRPr="0033162E">
        <w:rPr>
          <w:rStyle w:val="Char3"/>
          <w:rFonts w:eastAsia="MS Mincho"/>
          <w:spacing w:val="-2"/>
          <w:rtl/>
        </w:rPr>
        <w:t xml:space="preserve"> فَلَمَّا دَخَلَ عَلَيْهِ وَجَدَهُ فِي غَشِيَّةٍ فَقَالَ</w:t>
      </w:r>
      <w:r w:rsidRPr="0033162E">
        <w:rPr>
          <w:rStyle w:val="Char3"/>
          <w:rFonts w:eastAsia="MS Mincho" w:hint="cs"/>
          <w:spacing w:val="-2"/>
          <w:rtl/>
        </w:rPr>
        <w:t>:</w:t>
      </w:r>
      <w:r w:rsidRPr="0033162E">
        <w:rPr>
          <w:rStyle w:val="Char3"/>
          <w:rFonts w:eastAsia="MS Mincho"/>
          <w:spacing w:val="-2"/>
          <w:rtl/>
        </w:rPr>
        <w:t xml:space="preserve"> </w:t>
      </w:r>
      <w:r w:rsidRPr="0033162E">
        <w:rPr>
          <w:rStyle w:val="Char3"/>
          <w:rFonts w:eastAsia="MS Mincho" w:hint="cs"/>
          <w:spacing w:val="-2"/>
          <w:rtl/>
        </w:rPr>
        <w:t>«</w:t>
      </w:r>
      <w:r w:rsidRPr="0033162E">
        <w:rPr>
          <w:rStyle w:val="Char3"/>
          <w:rFonts w:eastAsia="MS Mincho"/>
          <w:spacing w:val="-2"/>
          <w:rtl/>
        </w:rPr>
        <w:t>أَقَدْ قَضَى</w:t>
      </w:r>
      <w:r w:rsidRPr="0033162E">
        <w:rPr>
          <w:rStyle w:val="Char3"/>
          <w:rFonts w:eastAsia="MS Mincho" w:hint="cs"/>
          <w:spacing w:val="-2"/>
          <w:rtl/>
        </w:rPr>
        <w:t>»؟</w:t>
      </w:r>
      <w:r w:rsidRPr="0033162E">
        <w:rPr>
          <w:rStyle w:val="Char3"/>
          <w:rFonts w:eastAsia="MS Mincho"/>
          <w:spacing w:val="-2"/>
          <w:rtl/>
        </w:rPr>
        <w:t xml:space="preserve"> قَالُوا</w:t>
      </w:r>
      <w:r w:rsidRPr="0033162E">
        <w:rPr>
          <w:rStyle w:val="Char3"/>
          <w:rFonts w:eastAsia="MS Mincho" w:hint="cs"/>
          <w:spacing w:val="-2"/>
          <w:rtl/>
        </w:rPr>
        <w:t>:</w:t>
      </w:r>
      <w:r w:rsidRPr="0033162E">
        <w:rPr>
          <w:rStyle w:val="Char3"/>
          <w:rFonts w:eastAsia="MS Mincho"/>
          <w:spacing w:val="-2"/>
          <w:rtl/>
        </w:rPr>
        <w:t xml:space="preserve"> لا يَا رَسُولَ اللَّهِ</w:t>
      </w:r>
      <w:r w:rsidRPr="0033162E">
        <w:rPr>
          <w:rStyle w:val="Char3"/>
          <w:rFonts w:eastAsia="MS Mincho" w:hint="cs"/>
          <w:spacing w:val="-2"/>
          <w:rtl/>
        </w:rPr>
        <w:t>،</w:t>
      </w:r>
      <w:r w:rsidRPr="0033162E">
        <w:rPr>
          <w:rStyle w:val="Char3"/>
          <w:rFonts w:eastAsia="MS Mincho"/>
          <w:spacing w:val="-2"/>
          <w:rtl/>
        </w:rPr>
        <w:t xml:space="preserve"> فَبَكَى رَسُولُ اللَّهِ</w:t>
      </w:r>
      <w:r w:rsidRPr="0033162E">
        <w:rPr>
          <w:rStyle w:val="Char3"/>
          <w:rFonts w:eastAsia="MS Mincho" w:hint="cs"/>
          <w:spacing w:val="-2"/>
          <w:rtl/>
        </w:rPr>
        <w:t xml:space="preserve"> </w:t>
      </w:r>
      <w:r w:rsidRPr="0033162E">
        <w:rPr>
          <w:rFonts w:ascii="CTraditional Arabic" w:eastAsia="MS Mincho" w:hAnsi="CTraditional Arabic" w:cs="CTraditional Arabic"/>
          <w:spacing w:val="-2"/>
          <w:sz w:val="30"/>
          <w:rtl/>
        </w:rPr>
        <w:t>ص</w:t>
      </w:r>
      <w:r w:rsidRPr="0033162E">
        <w:rPr>
          <w:rStyle w:val="Char3"/>
          <w:rFonts w:eastAsia="MS Mincho" w:hint="cs"/>
          <w:spacing w:val="-2"/>
          <w:rtl/>
        </w:rPr>
        <w:t>،</w:t>
      </w:r>
      <w:r w:rsidRPr="0033162E">
        <w:rPr>
          <w:rStyle w:val="Char3"/>
          <w:rFonts w:eastAsia="MS Mincho"/>
          <w:spacing w:val="-2"/>
          <w:rtl/>
        </w:rPr>
        <w:t xml:space="preserve"> فَلَمَّا رَأَى الْقَوْمُ بُكَاءَ رَسُولِ اللَّهِ</w:t>
      </w:r>
      <w:r w:rsidR="00D42469" w:rsidRPr="00D42469">
        <w:rPr>
          <w:rStyle w:val="Char3"/>
          <w:rFonts w:eastAsia="MS Mincho" w:cs="CTraditional Arabic"/>
          <w:spacing w:val="-2"/>
          <w:rtl/>
        </w:rPr>
        <w:t xml:space="preserve"> ص </w:t>
      </w:r>
      <w:r w:rsidRPr="0033162E">
        <w:rPr>
          <w:rStyle w:val="Char3"/>
          <w:rFonts w:eastAsia="MS Mincho"/>
          <w:spacing w:val="-2"/>
          <w:rtl/>
        </w:rPr>
        <w:t>بَكَوْا</w:t>
      </w:r>
      <w:r w:rsidRPr="0033162E">
        <w:rPr>
          <w:rStyle w:val="Char3"/>
          <w:rFonts w:eastAsia="MS Mincho" w:hint="cs"/>
          <w:spacing w:val="-2"/>
          <w:rtl/>
        </w:rPr>
        <w:t>،</w:t>
      </w:r>
      <w:r w:rsidRPr="0033162E">
        <w:rPr>
          <w:rStyle w:val="Char3"/>
          <w:rFonts w:eastAsia="MS Mincho"/>
          <w:spacing w:val="-2"/>
          <w:rtl/>
        </w:rPr>
        <w:t xml:space="preserve"> فَقَالَ</w:t>
      </w:r>
      <w:r w:rsidRPr="0033162E">
        <w:rPr>
          <w:rStyle w:val="Char3"/>
          <w:rFonts w:eastAsia="MS Mincho" w:hint="cs"/>
          <w:spacing w:val="-2"/>
          <w:rtl/>
        </w:rPr>
        <w:t>:</w:t>
      </w:r>
      <w:r w:rsidRPr="0033162E">
        <w:rPr>
          <w:rStyle w:val="Char3"/>
          <w:rFonts w:eastAsia="MS Mincho"/>
          <w:spacing w:val="-2"/>
          <w:rtl/>
        </w:rPr>
        <w:t xml:space="preserve"> </w:t>
      </w:r>
      <w:r w:rsidRPr="0033162E">
        <w:rPr>
          <w:rStyle w:val="Char3"/>
          <w:rFonts w:eastAsia="MS Mincho" w:hint="cs"/>
          <w:spacing w:val="-2"/>
          <w:rtl/>
        </w:rPr>
        <w:t>«</w:t>
      </w:r>
      <w:r w:rsidRPr="0033162E">
        <w:rPr>
          <w:rStyle w:val="Char3"/>
          <w:rFonts w:eastAsia="MS Mincho"/>
          <w:spacing w:val="-2"/>
          <w:rtl/>
        </w:rPr>
        <w:t>أَلا تَسْمَعُونَ</w:t>
      </w:r>
      <w:r w:rsidRPr="0033162E">
        <w:rPr>
          <w:rStyle w:val="Char3"/>
          <w:rFonts w:eastAsia="MS Mincho" w:hint="cs"/>
          <w:spacing w:val="-2"/>
          <w:rtl/>
        </w:rPr>
        <w:t>؟</w:t>
      </w:r>
      <w:r w:rsidRPr="0033162E">
        <w:rPr>
          <w:rStyle w:val="Char3"/>
          <w:rFonts w:eastAsia="MS Mincho"/>
          <w:spacing w:val="-2"/>
          <w:rtl/>
        </w:rPr>
        <w:t xml:space="preserve"> إِنَّ اللَّهَ لا يُعَذِّبُ بِدَمْعِ الْعَيْنِ</w:t>
      </w:r>
      <w:r w:rsidRPr="0033162E">
        <w:rPr>
          <w:rStyle w:val="Char3"/>
          <w:rFonts w:eastAsia="MS Mincho" w:hint="cs"/>
          <w:spacing w:val="-2"/>
          <w:rtl/>
        </w:rPr>
        <w:t>،</w:t>
      </w:r>
      <w:r w:rsidRPr="0033162E">
        <w:rPr>
          <w:rStyle w:val="Char3"/>
          <w:rFonts w:eastAsia="MS Mincho"/>
          <w:spacing w:val="-2"/>
          <w:rtl/>
        </w:rPr>
        <w:t xml:space="preserve"> وَلا</w:t>
      </w:r>
      <w:r w:rsidRPr="0033162E">
        <w:rPr>
          <w:rStyle w:val="Char3"/>
          <w:rFonts w:eastAsia="MS Mincho" w:hint="cs"/>
          <w:spacing w:val="-2"/>
          <w:rtl/>
        </w:rPr>
        <w:t>َ</w:t>
      </w:r>
      <w:r w:rsidRPr="0033162E">
        <w:rPr>
          <w:rStyle w:val="Char3"/>
          <w:rFonts w:eastAsia="MS Mincho"/>
          <w:spacing w:val="-2"/>
          <w:rtl/>
        </w:rPr>
        <w:t xml:space="preserve"> بِحُزْنِ الْقَلْبِ</w:t>
      </w:r>
      <w:r w:rsidRPr="0033162E">
        <w:rPr>
          <w:rStyle w:val="Char3"/>
          <w:rFonts w:eastAsia="MS Mincho" w:hint="cs"/>
          <w:spacing w:val="-2"/>
          <w:rtl/>
        </w:rPr>
        <w:t>،</w:t>
      </w:r>
      <w:r w:rsidRPr="0033162E">
        <w:rPr>
          <w:rStyle w:val="Char3"/>
          <w:rFonts w:eastAsia="MS Mincho"/>
          <w:spacing w:val="-2"/>
          <w:rtl/>
        </w:rPr>
        <w:t xml:space="preserve"> وَلَكِنْ يُعَذِّبُ بِهَذَا </w:t>
      </w:r>
      <w:r w:rsidRPr="0033162E">
        <w:rPr>
          <w:rStyle w:val="Char3"/>
          <w:rFonts w:eastAsia="MS Mincho" w:hint="cs"/>
          <w:spacing w:val="-2"/>
          <w:rtl/>
        </w:rPr>
        <w:t xml:space="preserve">- </w:t>
      </w:r>
      <w:r w:rsidRPr="0033162E">
        <w:rPr>
          <w:rStyle w:val="Char3"/>
          <w:rFonts w:eastAsia="MS Mincho"/>
          <w:spacing w:val="-2"/>
          <w:rtl/>
        </w:rPr>
        <w:t>وَأَشَارَ إِلَى لِسَانِهِ</w:t>
      </w:r>
      <w:r w:rsidRPr="0033162E">
        <w:rPr>
          <w:rStyle w:val="Char3"/>
          <w:rFonts w:eastAsia="MS Mincho" w:hint="cs"/>
          <w:spacing w:val="-2"/>
          <w:rtl/>
        </w:rPr>
        <w:t xml:space="preserve"> -</w:t>
      </w:r>
      <w:r w:rsidRPr="0033162E">
        <w:rPr>
          <w:rStyle w:val="Char3"/>
          <w:rFonts w:eastAsia="MS Mincho"/>
          <w:spacing w:val="-2"/>
          <w:rtl/>
        </w:rPr>
        <w:t xml:space="preserve"> أَوْ يَرْحَمُ</w:t>
      </w:r>
      <w:r w:rsidRPr="0033162E">
        <w:rPr>
          <w:rStyle w:val="Char3"/>
          <w:rFonts w:eastAsia="MS Mincho" w:hint="cs"/>
          <w:spacing w:val="-2"/>
          <w:rtl/>
        </w:rPr>
        <w:t xml:space="preserve">». </w:t>
      </w:r>
      <w:r w:rsidRPr="0033162E">
        <w:rPr>
          <w:rStyle w:val="Char4"/>
          <w:rFonts w:eastAsia="MS Mincho" w:hint="cs"/>
          <w:spacing w:val="-2"/>
          <w:rtl/>
        </w:rPr>
        <w:t>(م/924)</w:t>
      </w:r>
    </w:p>
    <w:p w:rsidR="001C7CAE" w:rsidRPr="003120B0" w:rsidRDefault="001C7CAE" w:rsidP="00DB04C7">
      <w:pPr>
        <w:pStyle w:val="PlainText"/>
        <w:widowControl w:val="0"/>
        <w:bidi/>
        <w:ind w:firstLine="397"/>
        <w:jc w:val="lowKashida"/>
        <w:rPr>
          <w:rFonts w:ascii="AGA Arabesque" w:eastAsia="MS Mincho" w:hAnsi="AGA Arabesque" w:cs="IRNazli" w:hint="eastAsia"/>
          <w:spacing w:val="-2"/>
          <w:sz w:val="26"/>
          <w:szCs w:val="26"/>
          <w:rtl/>
        </w:rPr>
      </w:pPr>
      <w:r w:rsidRPr="000F7D7A">
        <w:rPr>
          <w:rStyle w:val="Char5"/>
          <w:rFonts w:eastAsia="MS Mincho" w:hint="cs"/>
          <w:rtl/>
        </w:rPr>
        <w:t>ترجمه</w:t>
      </w:r>
      <w:r w:rsidRPr="000F7D7A">
        <w:rPr>
          <w:rStyle w:val="Char4"/>
          <w:rFonts w:eastAsia="MS Mincho" w:hint="cs"/>
          <w:rtl/>
        </w:rPr>
        <w:t>:</w:t>
      </w:r>
      <w:r w:rsidRPr="001C61F1">
        <w:rPr>
          <w:rFonts w:ascii="AGA Arabesque" w:eastAsia="MS Mincho" w:hAnsi="AGA Arabesque" w:cs="IRNazli" w:hint="cs"/>
          <w:b/>
          <w:bCs/>
          <w:spacing w:val="-2"/>
          <w:sz w:val="26"/>
          <w:szCs w:val="26"/>
          <w:rtl/>
        </w:rPr>
        <w:t xml:space="preserve"> </w:t>
      </w:r>
      <w:r w:rsidRPr="000F7D7A">
        <w:rPr>
          <w:rStyle w:val="Char4"/>
          <w:rFonts w:eastAsia="MS Mincho"/>
          <w:rtl/>
        </w:rPr>
        <w:t>عبد</w:t>
      </w:r>
      <w:r w:rsidRPr="000F7D7A">
        <w:rPr>
          <w:rStyle w:val="Char4"/>
          <w:rFonts w:eastAsia="MS Mincho" w:hint="cs"/>
          <w:rtl/>
        </w:rPr>
        <w:t xml:space="preserve"> </w:t>
      </w:r>
      <w:r w:rsidRPr="000F7D7A">
        <w:rPr>
          <w:rStyle w:val="Char4"/>
          <w:rFonts w:eastAsia="MS Mincho"/>
          <w:rtl/>
        </w:rPr>
        <w:t>الله بن عمر</w:t>
      </w:r>
      <w:r w:rsidR="00065D15" w:rsidRPr="00065D15">
        <w:rPr>
          <w:rStyle w:val="Char4"/>
          <w:rFonts w:eastAsia="MS Mincho" w:cs="CTraditional Arabic"/>
          <w:rtl/>
        </w:rPr>
        <w:t xml:space="preserve"> ب </w:t>
      </w:r>
      <w:r w:rsidRPr="000F7D7A">
        <w:rPr>
          <w:rStyle w:val="Char4"/>
          <w:rFonts w:eastAsia="MS Mincho"/>
          <w:rtl/>
        </w:rPr>
        <w:t>می‌گويد: سعد بن عباده</w:t>
      </w:r>
      <w:r w:rsidR="00D42469" w:rsidRPr="00D42469">
        <w:rPr>
          <w:rStyle w:val="Char4"/>
          <w:rFonts w:eastAsia="MS Mincho" w:cs="CTraditional Arabic"/>
          <w:rtl/>
        </w:rPr>
        <w:t xml:space="preserve"> س </w:t>
      </w:r>
      <w:r w:rsidRPr="000F7D7A">
        <w:rPr>
          <w:rStyle w:val="Char4"/>
          <w:rFonts w:eastAsia="MS Mincho"/>
          <w:rtl/>
        </w:rPr>
        <w:t>بيمار شد. رسول الله</w:t>
      </w:r>
      <w:r w:rsidR="00D42469" w:rsidRPr="00D42469">
        <w:rPr>
          <w:rStyle w:val="Char4"/>
          <w:rFonts w:eastAsia="MS Mincho" w:cs="CTraditional Arabic"/>
          <w:rtl/>
        </w:rPr>
        <w:t xml:space="preserve"> ص </w:t>
      </w:r>
      <w:r w:rsidRPr="000F7D7A">
        <w:rPr>
          <w:rStyle w:val="Char4"/>
          <w:rFonts w:eastAsia="MS Mincho" w:hint="cs"/>
          <w:rtl/>
        </w:rPr>
        <w:t>با</w:t>
      </w:r>
      <w:r w:rsidRPr="000F7D7A">
        <w:rPr>
          <w:rStyle w:val="Char4"/>
          <w:rFonts w:eastAsia="MS Mincho"/>
          <w:rtl/>
        </w:rPr>
        <w:t xml:space="preserve"> عبدالرحمن بن عوف، سعد</w:t>
      </w:r>
      <w:r w:rsidRPr="000F7D7A">
        <w:rPr>
          <w:rStyle w:val="Char4"/>
          <w:rFonts w:eastAsia="MS Mincho" w:hint="cs"/>
          <w:rtl/>
        </w:rPr>
        <w:t xml:space="preserve"> </w:t>
      </w:r>
      <w:r w:rsidRPr="000F7D7A">
        <w:rPr>
          <w:rStyle w:val="Char4"/>
          <w:rFonts w:eastAsia="MS Mincho"/>
          <w:rtl/>
        </w:rPr>
        <w:t>بن اب</w:t>
      </w:r>
      <w:r>
        <w:rPr>
          <w:rStyle w:val="Char4"/>
          <w:rFonts w:eastAsia="MS Mincho" w:hint="cs"/>
          <w:rtl/>
        </w:rPr>
        <w:t>ی</w:t>
      </w:r>
      <w:r w:rsidRPr="000F7D7A">
        <w:rPr>
          <w:rStyle w:val="Char4"/>
          <w:rFonts w:eastAsia="MS Mincho"/>
          <w:rtl/>
        </w:rPr>
        <w:t xml:space="preserve"> وقاص و عبدالله بن مسعود</w:t>
      </w:r>
      <w:r w:rsidR="00065D15" w:rsidRPr="00065D15">
        <w:rPr>
          <w:rStyle w:val="Char4"/>
          <w:rFonts w:eastAsia="MS Mincho" w:cs="CTraditional Arabic"/>
          <w:rtl/>
        </w:rPr>
        <w:t xml:space="preserve"> ش </w:t>
      </w:r>
      <w:r w:rsidRPr="000F7D7A">
        <w:rPr>
          <w:rStyle w:val="Char4"/>
          <w:rFonts w:eastAsia="MS Mincho"/>
          <w:rtl/>
        </w:rPr>
        <w:t>برا</w:t>
      </w:r>
      <w:r>
        <w:rPr>
          <w:rStyle w:val="Char4"/>
          <w:rFonts w:eastAsia="MS Mincho" w:hint="cs"/>
          <w:rtl/>
        </w:rPr>
        <w:t>ی</w:t>
      </w:r>
      <w:r w:rsidRPr="000F7D7A">
        <w:rPr>
          <w:rStyle w:val="Char4"/>
          <w:rFonts w:eastAsia="MS Mincho"/>
          <w:rtl/>
        </w:rPr>
        <w:t xml:space="preserve"> عيادت </w:t>
      </w:r>
      <w:r w:rsidRPr="000F7D7A">
        <w:rPr>
          <w:rStyle w:val="Char4"/>
          <w:rFonts w:eastAsia="MS Mincho" w:hint="cs"/>
          <w:rtl/>
        </w:rPr>
        <w:t xml:space="preserve">ايشان، </w:t>
      </w:r>
      <w:r w:rsidRPr="000F7D7A">
        <w:rPr>
          <w:rStyle w:val="Char4"/>
          <w:rFonts w:eastAsia="MS Mincho"/>
          <w:rtl/>
        </w:rPr>
        <w:t xml:space="preserve">تشريف برد. هنگامی‌كه </w:t>
      </w:r>
      <w:r w:rsidRPr="000F7D7A">
        <w:rPr>
          <w:rStyle w:val="Char4"/>
          <w:rFonts w:eastAsia="MS Mincho" w:hint="cs"/>
          <w:rtl/>
        </w:rPr>
        <w:t>پیامبر اکرم</w:t>
      </w:r>
      <w:r w:rsidR="00D42469" w:rsidRPr="00D42469">
        <w:rPr>
          <w:rStyle w:val="Char4"/>
          <w:rFonts w:eastAsia="MS Mincho" w:cs="CTraditional Arabic"/>
          <w:rtl/>
        </w:rPr>
        <w:t xml:space="preserve"> ص </w:t>
      </w:r>
      <w:r w:rsidRPr="000F7D7A">
        <w:rPr>
          <w:rStyle w:val="Char4"/>
          <w:rFonts w:eastAsia="MS Mincho" w:hint="cs"/>
          <w:rtl/>
        </w:rPr>
        <w:t xml:space="preserve">وارد </w:t>
      </w:r>
      <w:r w:rsidRPr="000F7D7A">
        <w:rPr>
          <w:rStyle w:val="Char4"/>
          <w:rFonts w:eastAsia="MS Mincho"/>
          <w:rtl/>
        </w:rPr>
        <w:t xml:space="preserve">خانه شد، </w:t>
      </w:r>
      <w:r w:rsidRPr="000F7D7A">
        <w:rPr>
          <w:rStyle w:val="Char4"/>
          <w:rFonts w:eastAsia="MS Mincho" w:hint="cs"/>
          <w:rtl/>
        </w:rPr>
        <w:t xml:space="preserve">اعضاي </w:t>
      </w:r>
      <w:r w:rsidRPr="000F7D7A">
        <w:rPr>
          <w:rStyle w:val="Char4"/>
          <w:rFonts w:eastAsia="MS Mincho"/>
          <w:rtl/>
        </w:rPr>
        <w:t>خانواد</w:t>
      </w:r>
      <w:r w:rsidRPr="000F7D7A">
        <w:rPr>
          <w:rStyle w:val="Char4"/>
          <w:rFonts w:eastAsia="MS Mincho" w:hint="cs"/>
          <w:rtl/>
        </w:rPr>
        <w:t>ه‌ی</w:t>
      </w:r>
      <w:r w:rsidRPr="000F7D7A">
        <w:rPr>
          <w:rStyle w:val="Char4"/>
          <w:rFonts w:eastAsia="MS Mincho"/>
          <w:rtl/>
        </w:rPr>
        <w:t xml:space="preserve"> سعد</w:t>
      </w:r>
      <w:r w:rsidRPr="000F7D7A">
        <w:rPr>
          <w:rStyle w:val="Char4"/>
          <w:rFonts w:eastAsia="MS Mincho" w:hint="cs"/>
          <w:rtl/>
        </w:rPr>
        <w:t>،</w:t>
      </w:r>
      <w:r w:rsidRPr="000F7D7A">
        <w:rPr>
          <w:rStyle w:val="Char4"/>
          <w:rFonts w:eastAsia="MS Mincho"/>
          <w:rtl/>
        </w:rPr>
        <w:t xml:space="preserve"> اطراف او را گرفته بودند. رسول الله</w:t>
      </w:r>
      <w:r w:rsidR="00D42469" w:rsidRPr="00D42469">
        <w:rPr>
          <w:rStyle w:val="Char4"/>
          <w:rFonts w:eastAsia="MS Mincho" w:cs="CTraditional Arabic"/>
          <w:rtl/>
        </w:rPr>
        <w:t xml:space="preserve"> ص </w:t>
      </w:r>
      <w:r w:rsidRPr="000F7D7A">
        <w:rPr>
          <w:rStyle w:val="Char4"/>
          <w:rFonts w:eastAsia="MS Mincho"/>
          <w:rtl/>
        </w:rPr>
        <w:t>پرسيد: «آيا فوت كرده است»؟ گفتند: خير</w:t>
      </w:r>
      <w:r w:rsidRPr="000F7D7A">
        <w:rPr>
          <w:rStyle w:val="Char4"/>
          <w:rFonts w:eastAsia="MS Mincho" w:hint="cs"/>
          <w:rtl/>
        </w:rPr>
        <w:t>،</w:t>
      </w:r>
      <w:r w:rsidRPr="000F7D7A">
        <w:rPr>
          <w:rStyle w:val="Char4"/>
          <w:rFonts w:eastAsia="MS Mincho"/>
          <w:rtl/>
        </w:rPr>
        <w:t xml:space="preserve"> يا رسول الله</w:t>
      </w:r>
      <w:r w:rsidRPr="000F7D7A">
        <w:rPr>
          <w:rStyle w:val="Char4"/>
          <w:rFonts w:eastAsia="MS Mincho" w:hint="cs"/>
          <w:rtl/>
        </w:rPr>
        <w:t>. رسول اکرم</w:t>
      </w:r>
      <w:r w:rsidR="00D42469" w:rsidRPr="00D42469">
        <w:rPr>
          <w:rStyle w:val="Char4"/>
          <w:rFonts w:eastAsia="MS Mincho" w:cs="CTraditional Arabic" w:hint="cs"/>
          <w:rtl/>
        </w:rPr>
        <w:t xml:space="preserve"> ص </w:t>
      </w:r>
      <w:r w:rsidRPr="000F7D7A">
        <w:rPr>
          <w:rStyle w:val="Char4"/>
          <w:rFonts w:eastAsia="MS Mincho"/>
          <w:rtl/>
        </w:rPr>
        <w:t xml:space="preserve">به گريه افتاد. </w:t>
      </w:r>
      <w:r w:rsidRPr="000F7D7A">
        <w:rPr>
          <w:rStyle w:val="Char4"/>
          <w:rFonts w:eastAsia="MS Mincho" w:hint="cs"/>
          <w:rtl/>
        </w:rPr>
        <w:t>مردم چون</w:t>
      </w:r>
      <w:r w:rsidRPr="000F7D7A">
        <w:rPr>
          <w:rStyle w:val="Char4"/>
          <w:rFonts w:eastAsia="MS Mincho"/>
          <w:rtl/>
        </w:rPr>
        <w:t xml:space="preserve"> رسول الله</w:t>
      </w:r>
      <w:r w:rsidR="00D42469" w:rsidRPr="00D42469">
        <w:rPr>
          <w:rStyle w:val="Char4"/>
          <w:rFonts w:eastAsia="MS Mincho" w:cs="CTraditional Arabic"/>
          <w:rtl/>
        </w:rPr>
        <w:t xml:space="preserve"> ص </w:t>
      </w:r>
      <w:r w:rsidRPr="000F7D7A">
        <w:rPr>
          <w:rStyle w:val="Char4"/>
          <w:rFonts w:eastAsia="MS Mincho"/>
          <w:rtl/>
        </w:rPr>
        <w:t>را در حال گريه ديدند، همگي گريه كردند. رسول الله</w:t>
      </w:r>
      <w:r w:rsidR="00D42469" w:rsidRPr="00D42469">
        <w:rPr>
          <w:rStyle w:val="Char4"/>
          <w:rFonts w:eastAsia="MS Mincho" w:cs="CTraditional Arabic"/>
          <w:rtl/>
        </w:rPr>
        <w:t xml:space="preserve"> ص </w:t>
      </w:r>
      <w:r w:rsidRPr="000F7D7A">
        <w:rPr>
          <w:rStyle w:val="Char4"/>
          <w:rFonts w:eastAsia="MS Mincho"/>
          <w:rtl/>
        </w:rPr>
        <w:t>فرمود: «</w:t>
      </w:r>
      <w:r w:rsidRPr="000F7D7A">
        <w:rPr>
          <w:rStyle w:val="Char4"/>
          <w:rFonts w:eastAsia="MS Mincho" w:hint="cs"/>
          <w:rtl/>
        </w:rPr>
        <w:t xml:space="preserve">مگر </w:t>
      </w:r>
      <w:r w:rsidRPr="000F7D7A">
        <w:rPr>
          <w:rStyle w:val="Char4"/>
          <w:rFonts w:eastAsia="MS Mincho"/>
          <w:rtl/>
        </w:rPr>
        <w:t>نمی‌دانيد كه الله ب</w:t>
      </w:r>
      <w:r w:rsidRPr="000F7D7A">
        <w:rPr>
          <w:rStyle w:val="Char4"/>
          <w:rFonts w:eastAsia="MS Mincho" w:hint="cs"/>
          <w:rtl/>
        </w:rPr>
        <w:t>ه سبب</w:t>
      </w:r>
      <w:r w:rsidRPr="000F7D7A">
        <w:rPr>
          <w:rStyle w:val="Char4"/>
          <w:rFonts w:eastAsia="MS Mincho"/>
          <w:rtl/>
        </w:rPr>
        <w:t xml:space="preserve"> اشك ريختن و اندوهگين شدن</w:t>
      </w:r>
      <w:r w:rsidRPr="000F7D7A">
        <w:rPr>
          <w:rStyle w:val="Char4"/>
          <w:rFonts w:eastAsia="MS Mincho" w:hint="cs"/>
          <w:rtl/>
        </w:rPr>
        <w:t>،</w:t>
      </w:r>
      <w:r w:rsidRPr="000F7D7A">
        <w:rPr>
          <w:rStyle w:val="Char4"/>
          <w:rFonts w:eastAsia="MS Mincho"/>
          <w:rtl/>
        </w:rPr>
        <w:t xml:space="preserve"> عذاب نمی‌دهد</w:t>
      </w:r>
      <w:r w:rsidRPr="000F7D7A">
        <w:rPr>
          <w:rStyle w:val="Char4"/>
          <w:rFonts w:eastAsia="MS Mincho" w:hint="cs"/>
          <w:rtl/>
        </w:rPr>
        <w:t>؛</w:t>
      </w:r>
      <w:r w:rsidRPr="000F7D7A">
        <w:rPr>
          <w:rStyle w:val="Char4"/>
          <w:rFonts w:eastAsia="MS Mincho"/>
          <w:rtl/>
        </w:rPr>
        <w:t xml:space="preserve"> بلكه ب</w:t>
      </w:r>
      <w:r w:rsidRPr="000F7D7A">
        <w:rPr>
          <w:rStyle w:val="Char4"/>
          <w:rFonts w:eastAsia="MS Mincho" w:hint="cs"/>
          <w:rtl/>
        </w:rPr>
        <w:t>ه سبب</w:t>
      </w:r>
      <w:r w:rsidRPr="000F7D7A">
        <w:rPr>
          <w:rStyle w:val="Char4"/>
          <w:rFonts w:eastAsia="MS Mincho"/>
          <w:rtl/>
        </w:rPr>
        <w:t xml:space="preserve"> اين </w:t>
      </w:r>
      <w:r w:rsidRPr="000F7D7A">
        <w:rPr>
          <w:rStyle w:val="Char4"/>
          <w:rFonts w:eastAsia="MS Mincho" w:hint="cs"/>
          <w:rtl/>
        </w:rPr>
        <w:t>ـ و</w:t>
      </w:r>
      <w:r w:rsidR="003850A9">
        <w:rPr>
          <w:rStyle w:val="Char4"/>
          <w:rFonts w:eastAsia="MS Mincho" w:hint="cs"/>
          <w:rtl/>
        </w:rPr>
        <w:t xml:space="preserve"> به‌سوی </w:t>
      </w:r>
      <w:r w:rsidRPr="000F7D7A">
        <w:rPr>
          <w:rStyle w:val="Char4"/>
          <w:rFonts w:eastAsia="MS Mincho" w:hint="cs"/>
          <w:rtl/>
        </w:rPr>
        <w:t xml:space="preserve">زبانش </w:t>
      </w:r>
      <w:r w:rsidRPr="000F7D7A">
        <w:rPr>
          <w:rStyle w:val="Char4"/>
          <w:rFonts w:eastAsia="MS Mincho"/>
          <w:rtl/>
        </w:rPr>
        <w:t xml:space="preserve">اشاره </w:t>
      </w:r>
      <w:r w:rsidRPr="000F7D7A">
        <w:rPr>
          <w:rStyle w:val="Char4"/>
          <w:rFonts w:eastAsia="MS Mincho" w:hint="cs"/>
          <w:rtl/>
        </w:rPr>
        <w:t>نمود ـ</w:t>
      </w:r>
      <w:r w:rsidRPr="000F7D7A">
        <w:rPr>
          <w:rStyle w:val="Char4"/>
          <w:rFonts w:eastAsia="MS Mincho"/>
          <w:rtl/>
        </w:rPr>
        <w:t xml:space="preserve"> عذاب</w:t>
      </w:r>
      <w:r w:rsidRPr="000F7D7A">
        <w:rPr>
          <w:rStyle w:val="Char4"/>
          <w:rFonts w:eastAsia="MS Mincho" w:hint="cs"/>
          <w:rtl/>
        </w:rPr>
        <w:t xml:space="preserve"> </w:t>
      </w:r>
      <w:r w:rsidRPr="000F7D7A">
        <w:rPr>
          <w:rStyle w:val="Char4"/>
          <w:rFonts w:eastAsia="MS Mincho"/>
          <w:rtl/>
        </w:rPr>
        <w:t>می‌دهد يا رحم می‌كند».</w:t>
      </w:r>
      <w:r w:rsidRPr="000F7D7A">
        <w:rPr>
          <w:rStyle w:val="Char4"/>
          <w:rFonts w:eastAsia="MS Mincho" w:hint="cs"/>
          <w:rtl/>
        </w:rPr>
        <w:t xml:space="preserve"> </w:t>
      </w:r>
    </w:p>
    <w:p w:rsidR="001C7CAE" w:rsidRPr="00FE1A47" w:rsidRDefault="001C7CAE" w:rsidP="001C7CAE">
      <w:pPr>
        <w:pStyle w:val="a2"/>
        <w:rPr>
          <w:rFonts w:eastAsia="MS Mincho"/>
          <w:rtl/>
        </w:rPr>
      </w:pPr>
      <w:bookmarkStart w:id="2873" w:name="_Toc256338082"/>
      <w:bookmarkStart w:id="2874" w:name="_Toc256340035"/>
      <w:bookmarkStart w:id="2875" w:name="_Toc261194433"/>
      <w:bookmarkStart w:id="2876" w:name="_Toc445895718"/>
      <w:bookmarkStart w:id="2877" w:name="_Toc448059812"/>
      <w:r>
        <w:rPr>
          <w:rFonts w:eastAsia="MS Mincho" w:hint="cs"/>
          <w:rtl/>
        </w:rPr>
        <w:t>باب (13): سخت‌</w:t>
      </w:r>
      <w:r w:rsidRPr="00FE1A47">
        <w:rPr>
          <w:rFonts w:eastAsia="MS Mincho" w:hint="cs"/>
          <w:rtl/>
        </w:rPr>
        <w:t>گیری درباره‌ی نوحه خواندن</w:t>
      </w:r>
      <w:bookmarkEnd w:id="2873"/>
      <w:bookmarkEnd w:id="2874"/>
      <w:bookmarkEnd w:id="2875"/>
      <w:bookmarkEnd w:id="2876"/>
      <w:bookmarkEnd w:id="2877"/>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463</w:t>
      </w:r>
      <w:r w:rsidR="0033162E">
        <w:rPr>
          <w:rStyle w:val="Char4"/>
          <w:rFonts w:eastAsia="MS Mincho" w:hint="cs"/>
          <w:rtl/>
        </w:rPr>
        <w:t>-</w:t>
      </w:r>
      <w:r w:rsidRPr="004808B9">
        <w:rPr>
          <w:rStyle w:val="Char3"/>
          <w:rFonts w:eastAsia="MS Mincho" w:hint="cs"/>
          <w:rtl/>
        </w:rPr>
        <w:t xml:space="preserve"> عن</w:t>
      </w:r>
      <w:r w:rsidRPr="004808B9">
        <w:rPr>
          <w:rStyle w:val="Char3"/>
          <w:rFonts w:eastAsia="MS Mincho"/>
          <w:rtl/>
        </w:rPr>
        <w:t xml:space="preserve"> أَبَ</w:t>
      </w:r>
      <w:r w:rsidRPr="004808B9">
        <w:rPr>
          <w:rStyle w:val="Char3"/>
          <w:rFonts w:eastAsia="MS Mincho" w:hint="cs"/>
          <w:rtl/>
        </w:rPr>
        <w:t>ی</w:t>
      </w:r>
      <w:r w:rsidRPr="004808B9">
        <w:rPr>
          <w:rStyle w:val="Char3"/>
          <w:rFonts w:eastAsia="MS Mincho"/>
          <w:rtl/>
        </w:rPr>
        <w:t xml:space="preserve"> مَالِكٍ الأَشْعَرِيَّ</w:t>
      </w:r>
      <w:r w:rsidRPr="004808B9">
        <w:rPr>
          <w:rStyle w:val="Char3"/>
          <w:rFonts w:eastAsia="MS Mincho" w:hint="cs"/>
          <w:rtl/>
        </w:rPr>
        <w:t xml:space="preserve"> </w:t>
      </w:r>
      <w:r w:rsidRPr="006476D6">
        <w:rPr>
          <w:rStyle w:val="Char3"/>
          <w:rFonts w:eastAsia="MS Mincho" w:cs="CTraditional Arabic"/>
          <w:rtl/>
        </w:rPr>
        <w:t>س</w:t>
      </w:r>
      <w:r w:rsidRPr="004808B9">
        <w:rPr>
          <w:rStyle w:val="Char3"/>
          <w:rFonts w:eastAsia="MS Mincho" w:hint="cs"/>
          <w:rtl/>
        </w:rPr>
        <w:t>:</w:t>
      </w:r>
      <w:r w:rsidRPr="004808B9">
        <w:rPr>
          <w:rStyle w:val="Char3"/>
          <w:rFonts w:eastAsia="MS Mincho"/>
          <w:rtl/>
        </w:rPr>
        <w:t xml:space="preserve"> أَنَّ النَّبِيَّ</w:t>
      </w:r>
      <w:r w:rsidR="00D42469" w:rsidRPr="00D42469">
        <w:rPr>
          <w:rStyle w:val="Char3"/>
          <w:rFonts w:eastAsia="MS Mincho" w:cs="CTraditional Arabic"/>
          <w:rtl/>
        </w:rPr>
        <w:t xml:space="preserve"> ص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أَرْبَعٌ فِي أُمَّتِي مِنْ أَمْرِ الْجَاهِلِيَّةِ</w:t>
      </w:r>
      <w:r w:rsidRPr="004808B9">
        <w:rPr>
          <w:rStyle w:val="Char3"/>
          <w:rFonts w:eastAsia="MS Mincho" w:hint="cs"/>
          <w:rtl/>
        </w:rPr>
        <w:t>،</w:t>
      </w:r>
      <w:r w:rsidRPr="004808B9">
        <w:rPr>
          <w:rStyle w:val="Char3"/>
          <w:rFonts w:eastAsia="MS Mincho"/>
          <w:rtl/>
        </w:rPr>
        <w:t xml:space="preserve"> لا</w:t>
      </w:r>
      <w:r w:rsidRPr="004808B9">
        <w:rPr>
          <w:rStyle w:val="Char3"/>
          <w:rFonts w:eastAsia="MS Mincho" w:hint="cs"/>
          <w:rtl/>
        </w:rPr>
        <w:t>َ</w:t>
      </w:r>
      <w:r w:rsidRPr="004808B9">
        <w:rPr>
          <w:rStyle w:val="Char3"/>
          <w:rFonts w:eastAsia="MS Mincho"/>
          <w:rtl/>
        </w:rPr>
        <w:t xml:space="preserve"> يَتْرُكُونَهُنَّ</w:t>
      </w:r>
      <w:r w:rsidRPr="004808B9">
        <w:rPr>
          <w:rStyle w:val="Char3"/>
          <w:rFonts w:eastAsia="MS Mincho" w:hint="cs"/>
          <w:rtl/>
        </w:rPr>
        <w:t>:</w:t>
      </w:r>
      <w:r w:rsidRPr="004808B9">
        <w:rPr>
          <w:rStyle w:val="Char3"/>
          <w:rFonts w:eastAsia="MS Mincho"/>
          <w:rtl/>
        </w:rPr>
        <w:t xml:space="preserve"> الْفَخْرُ فِي الأَحْسَابِ</w:t>
      </w:r>
      <w:r w:rsidRPr="004808B9">
        <w:rPr>
          <w:rStyle w:val="Char3"/>
          <w:rFonts w:eastAsia="MS Mincho" w:hint="cs"/>
          <w:rtl/>
        </w:rPr>
        <w:t>،</w:t>
      </w:r>
      <w:r w:rsidRPr="004808B9">
        <w:rPr>
          <w:rStyle w:val="Char3"/>
          <w:rFonts w:eastAsia="MS Mincho"/>
          <w:rtl/>
        </w:rPr>
        <w:t xml:space="preserve"> وَالطَّعْنُ فِي الأَنْسَابِ</w:t>
      </w:r>
      <w:r w:rsidRPr="004808B9">
        <w:rPr>
          <w:rStyle w:val="Char3"/>
          <w:rFonts w:eastAsia="MS Mincho" w:hint="cs"/>
          <w:rtl/>
        </w:rPr>
        <w:t>،</w:t>
      </w:r>
      <w:r w:rsidRPr="004808B9">
        <w:rPr>
          <w:rStyle w:val="Char3"/>
          <w:rFonts w:eastAsia="MS Mincho"/>
          <w:rtl/>
        </w:rPr>
        <w:t xml:space="preserve"> وَالاسْتِسْقَاءُ بِالنُّجُومِ</w:t>
      </w:r>
      <w:r w:rsidRPr="004808B9">
        <w:rPr>
          <w:rStyle w:val="Char3"/>
          <w:rFonts w:eastAsia="MS Mincho" w:hint="cs"/>
          <w:rtl/>
        </w:rPr>
        <w:t>،</w:t>
      </w:r>
      <w:r w:rsidRPr="004808B9">
        <w:rPr>
          <w:rStyle w:val="Char3"/>
          <w:rFonts w:eastAsia="MS Mincho"/>
          <w:rtl/>
        </w:rPr>
        <w:t xml:space="preserve"> وَالنِّيَاحَةُ</w:t>
      </w:r>
      <w:r w:rsidRPr="004808B9">
        <w:rPr>
          <w:rStyle w:val="Char3"/>
          <w:rFonts w:eastAsia="MS Mincho" w:hint="cs"/>
          <w:rtl/>
        </w:rPr>
        <w:t>،</w:t>
      </w:r>
      <w:r w:rsidRPr="004808B9">
        <w:rPr>
          <w:rStyle w:val="Char3"/>
          <w:rFonts w:eastAsia="MS Mincho"/>
          <w:rtl/>
        </w:rPr>
        <w:t xml:space="preserve"> وَقَالَ</w:t>
      </w:r>
      <w:r w:rsidRPr="004808B9">
        <w:rPr>
          <w:rStyle w:val="Char3"/>
          <w:rFonts w:eastAsia="MS Mincho" w:hint="cs"/>
          <w:rtl/>
        </w:rPr>
        <w:t>:</w:t>
      </w:r>
      <w:r w:rsidRPr="004808B9">
        <w:rPr>
          <w:rStyle w:val="Char3"/>
          <w:rFonts w:eastAsia="MS Mincho"/>
          <w:rtl/>
        </w:rPr>
        <w:t xml:space="preserve"> النَّائِحَةُ إِذَا لَمْ تَتُبْ قَبْلَ مَوْتِهَا تُقَامُ يَوْمَ الْقِيَامَةِ وَعَلَيْهَا سِرْبَالٌ مِنْ قَطِرَانٍ وَدِرْعٌ مِنْ جَرَبٍ</w:t>
      </w:r>
      <w:r w:rsidRPr="004808B9">
        <w:rPr>
          <w:rStyle w:val="Char3"/>
          <w:rFonts w:eastAsia="MS Mincho" w:hint="cs"/>
          <w:rtl/>
        </w:rPr>
        <w:t xml:space="preserve">». </w:t>
      </w:r>
      <w:r w:rsidRPr="0033162E">
        <w:rPr>
          <w:rStyle w:val="Char4"/>
          <w:rFonts w:eastAsia="MS Mincho" w:hint="cs"/>
          <w:rtl/>
        </w:rPr>
        <w:t>(م/934)</w:t>
      </w:r>
    </w:p>
    <w:p w:rsidR="001C7CAE" w:rsidRPr="002E320E" w:rsidRDefault="001C7CAE" w:rsidP="0033162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ابو مالک اشعری</w:t>
      </w:r>
      <w:r w:rsidR="00D42469" w:rsidRPr="00D42469">
        <w:rPr>
          <w:rStyle w:val="Char4"/>
          <w:rFonts w:eastAsia="MS Mincho" w:cs="CTraditional Arabic" w:hint="cs"/>
          <w:rtl/>
        </w:rPr>
        <w:t xml:space="preserve"> س </w:t>
      </w:r>
      <w:r w:rsidRPr="002E320E">
        <w:rPr>
          <w:rStyle w:val="Char4"/>
          <w:rFonts w:eastAsia="MS Mincho" w:hint="cs"/>
          <w:rtl/>
        </w:rPr>
        <w:t xml:space="preserve">می‌گوید: چهار عمل از اعمال جاهلیت در میان امت من وجود دارد که آنها را ترک نمی‌کنند: افتخار به اصل و نسب، طعنه زدن در نسب، </w:t>
      </w:r>
      <w:r w:rsidRPr="002E320E">
        <w:rPr>
          <w:rStyle w:val="Char4"/>
          <w:rFonts w:eastAsia="MS Mincho" w:hint="cs"/>
          <w:rtl/>
        </w:rPr>
        <w:lastRenderedPageBreak/>
        <w:t>طلب باران از ستارگان و نوحه خواندن. و افزود: «زن نوحه خوان اگر قبل از مرگ، توبه نکند، روز قیامت در حالی برانگیخته می‌شود که پیراهنی از قطران (ماده سیاه، بد بو و قابل اشتعال) و لباسی که دارای بیماری گری‌ است، به تن دارد».</w:t>
      </w:r>
    </w:p>
    <w:p w:rsidR="001C7CAE" w:rsidRPr="001C61F1" w:rsidRDefault="001C7CAE" w:rsidP="001C7CAE">
      <w:pPr>
        <w:pStyle w:val="a2"/>
        <w:rPr>
          <w:rFonts w:eastAsia="MS Mincho"/>
          <w:sz w:val="34"/>
          <w:szCs w:val="34"/>
          <w:rtl/>
        </w:rPr>
      </w:pPr>
      <w:bookmarkStart w:id="2878" w:name="_Toc256338083"/>
      <w:bookmarkStart w:id="2879" w:name="_Toc256340036"/>
      <w:bookmarkStart w:id="2880" w:name="_Toc261194434"/>
      <w:bookmarkStart w:id="2881" w:name="_Toc445895719"/>
      <w:bookmarkStart w:id="2882" w:name="_Toc448059813"/>
      <w:r>
        <w:rPr>
          <w:rFonts w:eastAsia="MS Mincho" w:hint="cs"/>
          <w:rtl/>
        </w:rPr>
        <w:t>باب (14)</w:t>
      </w:r>
      <w:r w:rsidRPr="001C61F1">
        <w:rPr>
          <w:rFonts w:eastAsia="MS Mincho" w:hint="cs"/>
          <w:rtl/>
        </w:rPr>
        <w:t>:</w:t>
      </w:r>
      <w:r w:rsidR="00065D15">
        <w:rPr>
          <w:rFonts w:eastAsia="MS Mincho" w:hint="cs"/>
          <w:rtl/>
        </w:rPr>
        <w:t xml:space="preserve"> کسی‌که </w:t>
      </w:r>
      <w:r w:rsidRPr="001C61F1">
        <w:rPr>
          <w:rFonts w:eastAsia="MS Mincho" w:hint="cs"/>
          <w:rtl/>
        </w:rPr>
        <w:t>به سر و صورت بزند وگریبان پاره کند، از ما نیست</w:t>
      </w:r>
      <w:bookmarkEnd w:id="2878"/>
      <w:bookmarkEnd w:id="2879"/>
      <w:bookmarkEnd w:id="2880"/>
      <w:bookmarkEnd w:id="2881"/>
      <w:bookmarkEnd w:id="2882"/>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464</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 xml:space="preserve">عَنْ عَبْدِ اللَّهِ </w:t>
      </w:r>
      <w:r w:rsidRPr="004808B9">
        <w:rPr>
          <w:rStyle w:val="Char3"/>
          <w:rFonts w:eastAsia="MS Mincho" w:hint="cs"/>
          <w:rtl/>
        </w:rPr>
        <w:t>بن مسعود</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قَالَ رَسُولُ اللَّهِ</w:t>
      </w:r>
      <w:r w:rsidRPr="004808B9">
        <w:rPr>
          <w:rStyle w:val="Char3"/>
          <w:rFonts w:eastAsia="MS Mincho" w:hint="cs"/>
          <w:rtl/>
        </w:rPr>
        <w:t xml:space="preserve"> </w:t>
      </w:r>
      <w:r w:rsidRPr="00D134E4">
        <w:rPr>
          <w:rStyle w:val="Char3"/>
          <w:rFonts w:eastAsia="MS Mincho" w:cs="CTraditional Arabic"/>
          <w:rtl/>
        </w:rPr>
        <w:t>ص</w:t>
      </w:r>
      <w:r w:rsidRPr="004808B9">
        <w:rPr>
          <w:rStyle w:val="Char3"/>
          <w:rFonts w:eastAsia="MS Mincho" w:hint="cs"/>
          <w:rtl/>
        </w:rPr>
        <w:t>: «</w:t>
      </w:r>
      <w:r w:rsidRPr="004808B9">
        <w:rPr>
          <w:rStyle w:val="Char3"/>
          <w:rFonts w:eastAsia="MS Mincho"/>
          <w:rtl/>
        </w:rPr>
        <w:t>لَيْسَ مِنَّا مَنْ ضَرَبَ الْخُدُودَ</w:t>
      </w:r>
      <w:r w:rsidRPr="004808B9">
        <w:rPr>
          <w:rStyle w:val="Char3"/>
          <w:rFonts w:eastAsia="MS Mincho" w:hint="cs"/>
          <w:rtl/>
        </w:rPr>
        <w:t>،</w:t>
      </w:r>
      <w:r w:rsidRPr="004808B9">
        <w:rPr>
          <w:rStyle w:val="Char3"/>
          <w:rFonts w:eastAsia="MS Mincho"/>
          <w:rtl/>
        </w:rPr>
        <w:t xml:space="preserve"> أَوْ شَقَّ الْجُيُوبَ</w:t>
      </w:r>
      <w:r w:rsidRPr="004808B9">
        <w:rPr>
          <w:rStyle w:val="Char3"/>
          <w:rFonts w:eastAsia="MS Mincho" w:hint="cs"/>
          <w:rtl/>
        </w:rPr>
        <w:t>،</w:t>
      </w:r>
      <w:r w:rsidRPr="004808B9">
        <w:rPr>
          <w:rStyle w:val="Char3"/>
          <w:rFonts w:eastAsia="MS Mincho"/>
          <w:rtl/>
        </w:rPr>
        <w:t xml:space="preserve"> أَوْ دَعَا بِدَعْوَى الْجَاهِلِيَّةِ</w:t>
      </w:r>
      <w:r w:rsidRPr="004808B9">
        <w:rPr>
          <w:rStyle w:val="Char3"/>
          <w:rFonts w:eastAsia="MS Mincho" w:hint="cs"/>
          <w:rtl/>
        </w:rPr>
        <w:t>».</w:t>
      </w:r>
    </w:p>
    <w:p w:rsidR="001C7CAE" w:rsidRPr="00423AB6" w:rsidRDefault="001C7CAE" w:rsidP="00DB04C7">
      <w:pPr>
        <w:pStyle w:val="PlainText"/>
        <w:widowControl w:val="0"/>
        <w:bidi/>
        <w:ind w:firstLine="397"/>
        <w:jc w:val="lowKashida"/>
        <w:rPr>
          <w:rStyle w:val="Char3"/>
          <w:rFonts w:eastAsia="MS Mincho"/>
          <w:rtl/>
        </w:rPr>
      </w:pPr>
      <w:r w:rsidRPr="00423AB6">
        <w:rPr>
          <w:rStyle w:val="Char3"/>
          <w:rFonts w:eastAsia="MS Mincho" w:hint="cs"/>
          <w:rtl/>
        </w:rPr>
        <w:t>و فی لفظٍ:</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وَشَقَّ</w:t>
      </w:r>
      <w:r w:rsidRPr="00423AB6">
        <w:rPr>
          <w:rStyle w:val="Char3"/>
          <w:rFonts w:eastAsia="MS Mincho" w:hint="cs"/>
          <w:rtl/>
        </w:rPr>
        <w:t>...</w:t>
      </w:r>
      <w:r w:rsidRPr="00423AB6">
        <w:rPr>
          <w:rStyle w:val="Char3"/>
          <w:rFonts w:eastAsia="MS Mincho"/>
          <w:rtl/>
        </w:rPr>
        <w:t xml:space="preserve"> وَدَعَا</w:t>
      </w:r>
      <w:r w:rsidRPr="00423AB6">
        <w:rPr>
          <w:rStyle w:val="Char3"/>
          <w:rFonts w:eastAsia="MS Mincho" w:hint="cs"/>
          <w:rtl/>
        </w:rPr>
        <w:t xml:space="preserve">». بغير ألفٍ. </w:t>
      </w:r>
      <w:r w:rsidRPr="0033162E">
        <w:rPr>
          <w:rStyle w:val="Char4"/>
          <w:rFonts w:eastAsia="MS Mincho" w:cs="KFGQPC Uthman Taha Naskh" w:hint="cs"/>
          <w:rtl/>
        </w:rPr>
        <w:t>(م/103)</w:t>
      </w:r>
    </w:p>
    <w:p w:rsidR="001C7CAE" w:rsidRDefault="001C7CAE" w:rsidP="0033162E">
      <w:pPr>
        <w:pStyle w:val="a6"/>
        <w:rPr>
          <w:rFonts w:eastAsia="MS Mincho"/>
          <w:rtl/>
        </w:rPr>
      </w:pPr>
      <w:r w:rsidRPr="0033162E">
        <w:rPr>
          <w:rStyle w:val="Char5"/>
          <w:rFonts w:eastAsia="MS Mincho" w:hint="cs"/>
          <w:rtl/>
        </w:rPr>
        <w:t>ترجمه</w:t>
      </w:r>
      <w:r w:rsidRPr="0033162E">
        <w:rPr>
          <w:rFonts w:eastAsia="MS Mincho" w:hint="cs"/>
          <w:rtl/>
        </w:rPr>
        <w:t>:</w:t>
      </w:r>
      <w:r w:rsidRPr="001C61F1">
        <w:rPr>
          <w:rFonts w:eastAsia="MS Mincho" w:hint="cs"/>
          <w:b/>
          <w:bCs/>
          <w:rtl/>
        </w:rPr>
        <w:t xml:space="preserve"> </w:t>
      </w:r>
      <w:r w:rsidRPr="001C61F1">
        <w:rPr>
          <w:rFonts w:eastAsia="MS Mincho"/>
          <w:rtl/>
        </w:rPr>
        <w:t>عبد</w:t>
      </w:r>
      <w:r w:rsidRPr="001C61F1">
        <w:rPr>
          <w:rFonts w:eastAsia="MS Mincho" w:hint="cs"/>
          <w:rtl/>
        </w:rPr>
        <w:t xml:space="preserve"> </w:t>
      </w:r>
      <w:r w:rsidRPr="001C61F1">
        <w:rPr>
          <w:rFonts w:eastAsia="MS Mincho"/>
          <w:rtl/>
        </w:rPr>
        <w:t>الله بن مسعود</w:t>
      </w:r>
      <w:r w:rsidR="00D42469" w:rsidRPr="00D42469">
        <w:rPr>
          <w:rFonts w:eastAsia="MS Mincho" w:cs="CTraditional Arabic"/>
          <w:szCs w:val="27"/>
          <w:rtl/>
        </w:rPr>
        <w:t xml:space="preserve"> س </w:t>
      </w:r>
      <w:r w:rsidRPr="001C61F1">
        <w:rPr>
          <w:rFonts w:eastAsia="MS Mincho"/>
          <w:rtl/>
        </w:rPr>
        <w:t xml:space="preserve">روايت </w:t>
      </w:r>
      <w:r>
        <w:rPr>
          <w:rFonts w:eastAsia="MS Mincho"/>
          <w:rtl/>
        </w:rPr>
        <w:t>می‌</w:t>
      </w:r>
      <w:r w:rsidRPr="001C61F1">
        <w:rPr>
          <w:rFonts w:eastAsia="MS Mincho"/>
          <w:rtl/>
        </w:rPr>
        <w:t>كند كه: رسول الله</w:t>
      </w:r>
      <w:r w:rsidR="00D42469" w:rsidRPr="00D42469">
        <w:rPr>
          <w:rFonts w:eastAsia="MS Mincho" w:cs="CTraditional Arabic"/>
          <w:rtl/>
        </w:rPr>
        <w:t xml:space="preserve"> ص </w:t>
      </w:r>
      <w:r w:rsidRPr="001C61F1">
        <w:rPr>
          <w:rFonts w:eastAsia="MS Mincho"/>
          <w:rtl/>
        </w:rPr>
        <w:t>فرمود: «كسي</w:t>
      </w:r>
      <w:r w:rsidRPr="001C61F1">
        <w:rPr>
          <w:rFonts w:eastAsia="MS Mincho" w:hint="cs"/>
          <w:rtl/>
        </w:rPr>
        <w:t xml:space="preserve"> </w:t>
      </w:r>
      <w:r w:rsidRPr="001C61F1">
        <w:rPr>
          <w:rFonts w:eastAsia="MS Mincho"/>
          <w:rtl/>
        </w:rPr>
        <w:t xml:space="preserve">كه </w:t>
      </w:r>
      <w:r w:rsidRPr="001C61F1">
        <w:rPr>
          <w:rFonts w:eastAsia="MS Mincho" w:hint="cs"/>
          <w:rtl/>
        </w:rPr>
        <w:t xml:space="preserve">(هنگام مصيبت) </w:t>
      </w:r>
      <w:r w:rsidRPr="001C61F1">
        <w:rPr>
          <w:rFonts w:eastAsia="MS Mincho"/>
          <w:rtl/>
        </w:rPr>
        <w:t>به سر وصورت خود بزند</w:t>
      </w:r>
      <w:r>
        <w:rPr>
          <w:rFonts w:eastAsia="MS Mincho" w:hint="cs"/>
          <w:rtl/>
        </w:rPr>
        <w:t xml:space="preserve"> يا</w:t>
      </w:r>
      <w:r w:rsidRPr="001C61F1">
        <w:rPr>
          <w:rFonts w:eastAsia="MS Mincho"/>
          <w:rtl/>
        </w:rPr>
        <w:t xml:space="preserve"> گريبانش را پاره </w:t>
      </w:r>
      <w:r w:rsidRPr="001C61F1">
        <w:rPr>
          <w:rFonts w:eastAsia="MS Mincho" w:hint="cs"/>
          <w:rtl/>
        </w:rPr>
        <w:t>كند</w:t>
      </w:r>
      <w:r>
        <w:rPr>
          <w:rFonts w:eastAsia="MS Mincho" w:hint="cs"/>
          <w:rtl/>
        </w:rPr>
        <w:t xml:space="preserve"> يا سخن جاهلي به</w:t>
      </w:r>
      <w:r w:rsidRPr="001C61F1">
        <w:rPr>
          <w:rFonts w:eastAsia="MS Mincho" w:hint="cs"/>
          <w:rtl/>
        </w:rPr>
        <w:t xml:space="preserve"> زبان بياورد، از ما نيست».</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و در یک روایت، «یا» بجای «واو» آمده است.</w:t>
      </w:r>
    </w:p>
    <w:p w:rsidR="001C7CAE" w:rsidRPr="001C61F1" w:rsidRDefault="001C7CAE" w:rsidP="001C7CAE">
      <w:pPr>
        <w:pStyle w:val="a2"/>
        <w:rPr>
          <w:rFonts w:eastAsia="MS Mincho"/>
          <w:sz w:val="34"/>
          <w:szCs w:val="34"/>
          <w:rtl/>
        </w:rPr>
      </w:pPr>
      <w:bookmarkStart w:id="2883" w:name="_Toc256338084"/>
      <w:bookmarkStart w:id="2884" w:name="_Toc256340037"/>
      <w:bookmarkStart w:id="2885" w:name="_Toc261194435"/>
      <w:bookmarkStart w:id="2886" w:name="_Toc445895720"/>
      <w:bookmarkStart w:id="2887" w:name="_Toc448059814"/>
      <w:r w:rsidRPr="001C61F1">
        <w:rPr>
          <w:rFonts w:eastAsia="MS Mincho" w:hint="cs"/>
          <w:rtl/>
        </w:rPr>
        <w:t>باب (</w:t>
      </w:r>
      <w:r>
        <w:rPr>
          <w:rFonts w:eastAsia="MS Mincho" w:hint="cs"/>
          <w:rtl/>
        </w:rPr>
        <w:t>15</w:t>
      </w:r>
      <w:r w:rsidRPr="001C61F1">
        <w:rPr>
          <w:rFonts w:eastAsia="MS Mincho" w:hint="cs"/>
          <w:rtl/>
        </w:rPr>
        <w:t>)</w:t>
      </w:r>
      <w:r>
        <w:rPr>
          <w:rFonts w:eastAsia="MS Mincho" w:hint="cs"/>
          <w:rtl/>
        </w:rPr>
        <w:t>:</w:t>
      </w:r>
      <w:r w:rsidRPr="001C61F1">
        <w:rPr>
          <w:rFonts w:eastAsia="MS Mincho" w:hint="cs"/>
          <w:rtl/>
        </w:rPr>
        <w:t xml:space="preserve"> </w:t>
      </w:r>
      <w:r>
        <w:rPr>
          <w:rFonts w:eastAsia="MS Mincho" w:hint="cs"/>
          <w:rtl/>
        </w:rPr>
        <w:t>میت به خاطر گریه‌ی افراد زنده عذاب داده می‌شود</w:t>
      </w:r>
      <w:bookmarkEnd w:id="2883"/>
      <w:bookmarkEnd w:id="2884"/>
      <w:bookmarkEnd w:id="2885"/>
      <w:bookmarkEnd w:id="2886"/>
      <w:bookmarkEnd w:id="2887"/>
    </w:p>
    <w:p w:rsidR="001C7CAE" w:rsidRPr="00423AB6" w:rsidRDefault="001C7CAE" w:rsidP="00DB04C7">
      <w:pPr>
        <w:pStyle w:val="PlainText"/>
        <w:widowControl w:val="0"/>
        <w:bidi/>
        <w:ind w:firstLine="397"/>
        <w:jc w:val="both"/>
        <w:rPr>
          <w:rStyle w:val="Char3"/>
          <w:rFonts w:eastAsia="MS Mincho"/>
          <w:rtl/>
        </w:rPr>
      </w:pPr>
      <w:r w:rsidRPr="0033162E">
        <w:rPr>
          <w:rStyle w:val="Char4"/>
          <w:rFonts w:eastAsia="MS Mincho" w:hint="cs"/>
          <w:rtl/>
        </w:rPr>
        <w:t>465</w:t>
      </w:r>
      <w:r w:rsidR="0033162E">
        <w:rPr>
          <w:rStyle w:val="Char4"/>
          <w:rFonts w:eastAsia="MS Mincho" w:hint="cs"/>
          <w:rtl/>
        </w:rPr>
        <w:t>-</w:t>
      </w:r>
      <w:r w:rsidRPr="0033162E">
        <w:rPr>
          <w:rStyle w:val="Char4"/>
          <w:rFonts w:eastAsia="MS Mincho" w:hint="cs"/>
          <w:rtl/>
        </w:rPr>
        <w:t xml:space="preserve"> </w:t>
      </w:r>
      <w:r w:rsidRPr="004808B9">
        <w:rPr>
          <w:rStyle w:val="Char3"/>
          <w:rFonts w:eastAsia="MS Mincho"/>
          <w:rtl/>
        </w:rPr>
        <w:t>عَنْ عَمْرَةَ بِنْتِ عَبْدِ الرَّحْمَنِ</w:t>
      </w:r>
      <w:r w:rsidR="00F07463" w:rsidRPr="00F07463">
        <w:rPr>
          <w:rStyle w:val="Char3"/>
          <w:rFonts w:eastAsia="MS Mincho" w:cs="CTraditional Arabic" w:hint="cs"/>
          <w:rtl/>
        </w:rPr>
        <w:t xml:space="preserve"> ب</w:t>
      </w:r>
      <w:r w:rsidR="00560EFD" w:rsidRPr="00560EFD">
        <w:rPr>
          <w:rStyle w:val="Char3"/>
          <w:rFonts w:eastAsia="MS Mincho" w:hint="cs"/>
          <w:rtl/>
        </w:rPr>
        <w:t>:</w:t>
      </w:r>
      <w:r w:rsidRPr="004808B9">
        <w:rPr>
          <w:rStyle w:val="Char3"/>
          <w:rFonts w:eastAsia="MS Mincho"/>
          <w:rtl/>
        </w:rPr>
        <w:t xml:space="preserve"> أَنَّهَا سَمِعَتْ عَائِشَةَ</w:t>
      </w:r>
      <w:r w:rsidR="00D42469" w:rsidRPr="00D42469">
        <w:rPr>
          <w:rStyle w:val="Char3"/>
          <w:rFonts w:eastAsia="MS Mincho" w:cs="CTraditional Arabic" w:hint="cs"/>
          <w:rtl/>
        </w:rPr>
        <w:t xml:space="preserve"> ل </w:t>
      </w:r>
      <w:r w:rsidRPr="004808B9">
        <w:rPr>
          <w:rStyle w:val="Char3"/>
          <w:rFonts w:eastAsia="MS Mincho" w:hint="cs"/>
          <w:rtl/>
        </w:rPr>
        <w:t xml:space="preserve">ـ </w:t>
      </w:r>
      <w:r w:rsidRPr="004808B9">
        <w:rPr>
          <w:rStyle w:val="Char3"/>
          <w:rFonts w:eastAsia="MS Mincho"/>
          <w:rtl/>
        </w:rPr>
        <w:t>وَذُكِرَ لَهَا أَنَّ عَبْدَ اللَّهِ بْنَ عُمَرَ يَقُولُ</w:t>
      </w:r>
      <w:r w:rsidRPr="004808B9">
        <w:rPr>
          <w:rStyle w:val="Char3"/>
          <w:rFonts w:eastAsia="MS Mincho" w:hint="cs"/>
          <w:rtl/>
        </w:rPr>
        <w:t>:</w:t>
      </w:r>
      <w:r w:rsidRPr="004808B9">
        <w:rPr>
          <w:rStyle w:val="Char3"/>
          <w:rFonts w:eastAsia="MS Mincho"/>
          <w:rtl/>
        </w:rPr>
        <w:t xml:space="preserve"> إِنَّ الْمَيِّتَ لَيُعَذَّبُ بِبُكَاءِ الْحَيِّ</w:t>
      </w:r>
      <w:r w:rsidRPr="004808B9">
        <w:rPr>
          <w:rStyle w:val="Char3"/>
          <w:rFonts w:eastAsia="MS Mincho" w:hint="cs"/>
          <w:rtl/>
        </w:rPr>
        <w:t xml:space="preserve"> ـ</w:t>
      </w:r>
      <w:r w:rsidRPr="004808B9">
        <w:rPr>
          <w:rStyle w:val="Char3"/>
          <w:rFonts w:eastAsia="MS Mincho"/>
          <w:rtl/>
        </w:rPr>
        <w:t xml:space="preserve"> فَقَالَتْ عَائِشَةُ</w:t>
      </w:r>
      <w:r w:rsidRPr="004808B9">
        <w:rPr>
          <w:rStyle w:val="Char3"/>
          <w:rFonts w:eastAsia="MS Mincho" w:hint="cs"/>
          <w:rtl/>
        </w:rPr>
        <w:t>:</w:t>
      </w:r>
      <w:r w:rsidRPr="004808B9">
        <w:rPr>
          <w:rStyle w:val="Char3"/>
          <w:rFonts w:eastAsia="MS Mincho"/>
          <w:rtl/>
        </w:rPr>
        <w:t xml:space="preserve"> يَغْفِرُ اللَّهُ لأ</w:t>
      </w:r>
      <w:r w:rsidRPr="004808B9">
        <w:rPr>
          <w:rStyle w:val="Char3"/>
          <w:rFonts w:eastAsia="MS Mincho" w:hint="cs"/>
          <w:rtl/>
        </w:rPr>
        <w:t>ِ</w:t>
      </w:r>
      <w:r w:rsidRPr="004808B9">
        <w:rPr>
          <w:rStyle w:val="Char3"/>
          <w:rFonts w:eastAsia="MS Mincho"/>
          <w:rtl/>
        </w:rPr>
        <w:t>َبِي عَبْدِ الرَّحْمَنِ</w:t>
      </w:r>
      <w:r w:rsidRPr="004808B9">
        <w:rPr>
          <w:rStyle w:val="Char3"/>
          <w:rFonts w:eastAsia="MS Mincho" w:hint="cs"/>
          <w:rtl/>
        </w:rPr>
        <w:t>،</w:t>
      </w:r>
      <w:r w:rsidRPr="004808B9">
        <w:rPr>
          <w:rStyle w:val="Char3"/>
          <w:rFonts w:eastAsia="MS Mincho"/>
          <w:rtl/>
        </w:rPr>
        <w:t xml:space="preserve"> أَمَا إِنَّهُ لَمْ يَكْذِبْ</w:t>
      </w:r>
      <w:r w:rsidRPr="004808B9">
        <w:rPr>
          <w:rStyle w:val="Char3"/>
          <w:rFonts w:eastAsia="MS Mincho" w:hint="cs"/>
          <w:rtl/>
        </w:rPr>
        <w:t>،</w:t>
      </w:r>
      <w:r w:rsidRPr="004808B9">
        <w:rPr>
          <w:rStyle w:val="Char3"/>
          <w:rFonts w:eastAsia="MS Mincho"/>
          <w:rtl/>
        </w:rPr>
        <w:t xml:space="preserve"> وَلَكِنَّهُ نَسِيَ أَوْ أَخْطَأَ</w:t>
      </w:r>
      <w:r w:rsidRPr="004808B9">
        <w:rPr>
          <w:rStyle w:val="Char3"/>
          <w:rFonts w:eastAsia="MS Mincho" w:hint="cs"/>
          <w:rtl/>
        </w:rPr>
        <w:t>،</w:t>
      </w:r>
      <w:r w:rsidRPr="004808B9">
        <w:rPr>
          <w:rStyle w:val="Char3"/>
          <w:rFonts w:eastAsia="MS Mincho"/>
          <w:rtl/>
        </w:rPr>
        <w:t xml:space="preserve"> إِنَّمَا مَرَّ رَسُولُ اللَّهِ</w:t>
      </w:r>
      <w:r w:rsidR="00D42469" w:rsidRPr="00D42469">
        <w:rPr>
          <w:rFonts w:ascii="CTraditional Arabic" w:eastAsia="MS Mincho" w:hAnsi="CTraditional Arabic" w:cs="CTraditional Arabic" w:hint="cs"/>
          <w:sz w:val="30"/>
          <w:szCs w:val="30"/>
          <w:rtl/>
        </w:rPr>
        <w:t xml:space="preserve"> ص </w:t>
      </w:r>
      <w:r w:rsidRPr="004808B9">
        <w:rPr>
          <w:rStyle w:val="Char3"/>
          <w:rFonts w:eastAsia="MS Mincho"/>
          <w:rtl/>
        </w:rPr>
        <w:t>عَلَى يَهُودِيَّةٍ يُبْكَى عَلَيْهَا</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إِنَّهُمْ لَيَبْكُونَ عَلَيْهَا</w:t>
      </w:r>
      <w:r w:rsidRPr="004808B9">
        <w:rPr>
          <w:rStyle w:val="Char3"/>
          <w:rFonts w:eastAsia="MS Mincho" w:hint="cs"/>
          <w:rtl/>
        </w:rPr>
        <w:t>،</w:t>
      </w:r>
      <w:r w:rsidRPr="004808B9">
        <w:rPr>
          <w:rStyle w:val="Char3"/>
          <w:rFonts w:eastAsia="MS Mincho"/>
          <w:rtl/>
        </w:rPr>
        <w:t xml:space="preserve"> وَإِنَّهَا لَتُعَذَّبُ فِي قَبْرِهَا</w:t>
      </w:r>
      <w:r w:rsidRPr="004808B9">
        <w:rPr>
          <w:rStyle w:val="Char3"/>
          <w:rFonts w:eastAsia="MS Mincho" w:hint="cs"/>
          <w:rtl/>
        </w:rPr>
        <w:t xml:space="preserve">». </w:t>
      </w:r>
      <w:r w:rsidRPr="0033162E">
        <w:rPr>
          <w:rStyle w:val="Char4"/>
          <w:rFonts w:eastAsia="MS Mincho" w:hint="cs"/>
          <w:rtl/>
        </w:rPr>
        <w:t>(م/932)</w:t>
      </w:r>
    </w:p>
    <w:p w:rsidR="001C7CAE" w:rsidRPr="002E320E" w:rsidRDefault="001C7CAE" w:rsidP="0033162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xml:space="preserve">: عمره دختر عبدالرحمن </w:t>
      </w:r>
      <w:r w:rsidRPr="000F7D7A">
        <w:rPr>
          <w:rStyle w:val="Char4"/>
          <w:rFonts w:eastAsia="MS Mincho" w:cs="CTraditional Arabic" w:hint="cs"/>
          <w:rtl/>
        </w:rPr>
        <w:t>ب</w:t>
      </w:r>
      <w:r w:rsidRPr="002E320E">
        <w:rPr>
          <w:rStyle w:val="Char4"/>
          <w:rFonts w:eastAsia="MS Mincho" w:hint="cs"/>
          <w:rtl/>
        </w:rPr>
        <w:t xml:space="preserve"> می‌گوید: به عایشه</w:t>
      </w:r>
      <w:r w:rsidR="00D42469" w:rsidRPr="00D42469">
        <w:rPr>
          <w:rStyle w:val="Char4"/>
          <w:rFonts w:eastAsia="MS Mincho" w:cs="CTraditional Arabic" w:hint="cs"/>
          <w:rtl/>
        </w:rPr>
        <w:t xml:space="preserve"> ل </w:t>
      </w:r>
      <w:r w:rsidRPr="002E320E">
        <w:rPr>
          <w:rStyle w:val="Char4"/>
          <w:rFonts w:eastAsia="MS Mincho" w:hint="cs"/>
          <w:rtl/>
        </w:rPr>
        <w:t>گفتند: عبدالله بن عمر می‌گوید: میت بخاطر گریه‌ی افراد زنده، عذاب داده می‌شود. عایشه</w:t>
      </w:r>
      <w:r w:rsidR="00D42469" w:rsidRPr="00D42469">
        <w:rPr>
          <w:rStyle w:val="Char4"/>
          <w:rFonts w:eastAsia="MS Mincho" w:cs="CTraditional Arabic" w:hint="cs"/>
          <w:rtl/>
        </w:rPr>
        <w:t xml:space="preserve"> ل </w:t>
      </w:r>
      <w:r w:rsidRPr="002E320E">
        <w:rPr>
          <w:rStyle w:val="Char4"/>
          <w:rFonts w:eastAsia="MS Mincho" w:hint="cs"/>
          <w:rtl/>
        </w:rPr>
        <w:t>گفت: الله ابو عبدالرحمن را ببخشد. او دروغ نگفته است؛ بلکه فراموش یا اشتباه نموده است. رسول الله</w:t>
      </w:r>
      <w:r w:rsidR="00D42469" w:rsidRPr="00D42469">
        <w:rPr>
          <w:rStyle w:val="Char4"/>
          <w:rFonts w:eastAsia="MS Mincho" w:cs="CTraditional Arabic" w:hint="cs"/>
          <w:rtl/>
        </w:rPr>
        <w:t xml:space="preserve"> ص </w:t>
      </w:r>
      <w:r w:rsidRPr="002E320E">
        <w:rPr>
          <w:rStyle w:val="Char4"/>
          <w:rFonts w:eastAsia="MS Mincho" w:hint="cs"/>
          <w:rtl/>
        </w:rPr>
        <w:t>از کنار قبر یک زن یهودی گذشت که برای او گریه می‌کردند. پس فرمود: «آنها برای او گریه می‌کنند در حالی که او در قبرش، عذاب داده می‌شود».</w:t>
      </w:r>
    </w:p>
    <w:p w:rsidR="001C7CAE" w:rsidRPr="001C61F1" w:rsidRDefault="001C7CAE" w:rsidP="001C7CAE">
      <w:pPr>
        <w:pStyle w:val="a2"/>
        <w:rPr>
          <w:rFonts w:eastAsia="MS Mincho"/>
          <w:rtl/>
        </w:rPr>
      </w:pPr>
      <w:bookmarkStart w:id="2888" w:name="_Toc256338085"/>
      <w:bookmarkStart w:id="2889" w:name="_Toc256340038"/>
      <w:bookmarkStart w:id="2890" w:name="_Toc261194436"/>
      <w:bookmarkStart w:id="2891" w:name="_Toc445895721"/>
      <w:bookmarkStart w:id="2892" w:name="_Toc448059815"/>
      <w:r w:rsidRPr="005D3D75">
        <w:rPr>
          <w:rFonts w:eastAsia="MS Mincho" w:hint="cs"/>
          <w:rtl/>
        </w:rPr>
        <w:t>باب (16):</w:t>
      </w:r>
      <w:r w:rsidR="00065D15">
        <w:rPr>
          <w:rFonts w:eastAsia="MS Mincho" w:hint="cs"/>
          <w:rtl/>
        </w:rPr>
        <w:t xml:space="preserve"> کسی‌که </w:t>
      </w:r>
      <w:r w:rsidRPr="001C61F1">
        <w:rPr>
          <w:rFonts w:eastAsia="MS Mincho" w:hint="cs"/>
          <w:rtl/>
        </w:rPr>
        <w:t xml:space="preserve">خودش راحت </w:t>
      </w:r>
      <w:r>
        <w:rPr>
          <w:rFonts w:eastAsia="MS Mincho" w:hint="cs"/>
          <w:rtl/>
        </w:rPr>
        <w:t>می‌</w:t>
      </w:r>
      <w:r w:rsidRPr="001C61F1">
        <w:rPr>
          <w:rFonts w:eastAsia="MS Mincho" w:hint="cs"/>
          <w:rtl/>
        </w:rPr>
        <w:t>شود</w:t>
      </w:r>
      <w:r>
        <w:rPr>
          <w:rFonts w:eastAsia="MS Mincho" w:hint="cs"/>
          <w:rtl/>
        </w:rPr>
        <w:t xml:space="preserve"> </w:t>
      </w:r>
      <w:r w:rsidRPr="004C7703">
        <w:rPr>
          <w:rFonts w:eastAsia="MS Mincho" w:hint="cs"/>
          <w:rtl/>
        </w:rPr>
        <w:t>ی</w:t>
      </w:r>
      <w:r>
        <w:rPr>
          <w:rFonts w:eastAsia="MS Mincho" w:hint="cs"/>
          <w:rtl/>
        </w:rPr>
        <w:t xml:space="preserve">ا </w:t>
      </w:r>
      <w:r w:rsidRPr="001C61F1">
        <w:rPr>
          <w:rFonts w:eastAsia="MS Mincho" w:hint="cs"/>
          <w:rtl/>
        </w:rPr>
        <w:t xml:space="preserve">دیگران از او راحت </w:t>
      </w:r>
      <w:r>
        <w:rPr>
          <w:rFonts w:eastAsia="MS Mincho" w:hint="cs"/>
          <w:rtl/>
        </w:rPr>
        <w:t>می‌</w:t>
      </w:r>
      <w:r w:rsidRPr="001C61F1">
        <w:rPr>
          <w:rFonts w:eastAsia="MS Mincho" w:hint="cs"/>
          <w:rtl/>
        </w:rPr>
        <w:t>شوند</w:t>
      </w:r>
      <w:bookmarkEnd w:id="2888"/>
      <w:bookmarkEnd w:id="2889"/>
      <w:bookmarkEnd w:id="2890"/>
      <w:bookmarkEnd w:id="2891"/>
      <w:bookmarkEnd w:id="2892"/>
    </w:p>
    <w:p w:rsidR="001C7CAE" w:rsidRPr="00423AB6" w:rsidRDefault="001C7CAE" w:rsidP="00DB04C7">
      <w:pPr>
        <w:pStyle w:val="PlainText"/>
        <w:widowControl w:val="0"/>
        <w:bidi/>
        <w:ind w:firstLine="397"/>
        <w:jc w:val="both"/>
        <w:rPr>
          <w:rStyle w:val="Char3"/>
          <w:rFonts w:eastAsia="MS Mincho"/>
          <w:rtl/>
        </w:rPr>
      </w:pPr>
      <w:r w:rsidRPr="0033162E">
        <w:rPr>
          <w:rStyle w:val="Char4"/>
          <w:rFonts w:eastAsia="MS Mincho" w:hint="cs"/>
          <w:rtl/>
        </w:rPr>
        <w:t>466</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أَبِي قَتَادَةَ بْنِ رِبْعِيٍّ</w:t>
      </w:r>
      <w:r w:rsidR="00D42469" w:rsidRPr="00D42469">
        <w:rPr>
          <w:rStyle w:val="Char3"/>
          <w:rFonts w:eastAsia="MS Mincho" w:cs="CTraditional Arabic" w:hint="cs"/>
          <w:rtl/>
        </w:rPr>
        <w:t xml:space="preserve"> س </w:t>
      </w:r>
      <w:r w:rsidRPr="004808B9">
        <w:rPr>
          <w:rStyle w:val="Char3"/>
          <w:rFonts w:eastAsia="MS Mincho"/>
          <w:rtl/>
        </w:rPr>
        <w:t>أَنَّهُ كَانَ يُحَدِّثُ</w:t>
      </w:r>
      <w:r w:rsidRPr="004808B9">
        <w:rPr>
          <w:rStyle w:val="Char3"/>
          <w:rFonts w:eastAsia="MS Mincho" w:hint="cs"/>
          <w:rtl/>
        </w:rPr>
        <w:t>:</w:t>
      </w:r>
      <w:r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Pr="004808B9">
        <w:rPr>
          <w:rStyle w:val="Char3"/>
          <w:rFonts w:eastAsia="MS Mincho"/>
          <w:rtl/>
        </w:rPr>
        <w:t>مُرَّ عَلَيْهِ بِجَنَازَةٍ</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مُسْتَرِيحٌ وَمُسْتَرَاحٌ مِنْهُ</w:t>
      </w:r>
      <w:r w:rsidRPr="004808B9">
        <w:rPr>
          <w:rStyle w:val="Char3"/>
          <w:rFonts w:eastAsia="MS Mincho" w:hint="cs"/>
          <w:rtl/>
        </w:rPr>
        <w:t>».</w:t>
      </w:r>
      <w:r w:rsidRPr="004808B9">
        <w:rPr>
          <w:rStyle w:val="Char3"/>
          <w:rFonts w:eastAsia="MS Mincho"/>
          <w:rtl/>
        </w:rPr>
        <w:t xml:space="preserve"> قَالُوا</w:t>
      </w:r>
      <w:r w:rsidRPr="004808B9">
        <w:rPr>
          <w:rStyle w:val="Char3"/>
          <w:rFonts w:eastAsia="MS Mincho" w:hint="cs"/>
          <w:rtl/>
        </w:rPr>
        <w:t>:</w:t>
      </w:r>
      <w:r w:rsidRPr="004808B9">
        <w:rPr>
          <w:rStyle w:val="Char3"/>
          <w:rFonts w:eastAsia="MS Mincho"/>
          <w:rtl/>
        </w:rPr>
        <w:t xml:space="preserve"> يَا رَسُولَ اللَّهِ</w:t>
      </w:r>
      <w:r w:rsidRPr="004808B9">
        <w:rPr>
          <w:rStyle w:val="Char3"/>
          <w:rFonts w:eastAsia="MS Mincho" w:hint="cs"/>
          <w:rtl/>
        </w:rPr>
        <w:t>،</w:t>
      </w:r>
      <w:r w:rsidRPr="004808B9">
        <w:rPr>
          <w:rStyle w:val="Char3"/>
          <w:rFonts w:eastAsia="MS Mincho"/>
          <w:rtl/>
        </w:rPr>
        <w:t xml:space="preserve"> مَا الْمُسْتَرِيحُ وَالْمُسْتَرَاحُ مِنْهُ</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الْعَبْدُ الْمُؤْمِنُ يَسْتَرِيحُ مِنْ نَصَبِ الدُّنْيَا</w:t>
      </w:r>
      <w:r w:rsidRPr="004808B9">
        <w:rPr>
          <w:rStyle w:val="Char3"/>
          <w:rFonts w:eastAsia="MS Mincho" w:hint="cs"/>
          <w:rtl/>
        </w:rPr>
        <w:t>،</w:t>
      </w:r>
      <w:r w:rsidRPr="004808B9">
        <w:rPr>
          <w:rStyle w:val="Char3"/>
          <w:rFonts w:eastAsia="MS Mincho"/>
          <w:rtl/>
        </w:rPr>
        <w:t xml:space="preserve"> وَالْعَبْدُ الْفَاجِرُ يَسْتَرِيحُ مِنْهُ الْعِبَادُ وَالْبِلا</w:t>
      </w:r>
      <w:r w:rsidRPr="004808B9">
        <w:rPr>
          <w:rStyle w:val="Char3"/>
          <w:rFonts w:eastAsia="MS Mincho" w:hint="cs"/>
          <w:rtl/>
        </w:rPr>
        <w:t>َ</w:t>
      </w:r>
      <w:r w:rsidRPr="004808B9">
        <w:rPr>
          <w:rStyle w:val="Char3"/>
          <w:rFonts w:eastAsia="MS Mincho"/>
          <w:rtl/>
        </w:rPr>
        <w:t xml:space="preserve">دُ </w:t>
      </w:r>
      <w:r w:rsidRPr="004808B9">
        <w:rPr>
          <w:rStyle w:val="Char3"/>
          <w:rFonts w:eastAsia="MS Mincho"/>
          <w:rtl/>
        </w:rPr>
        <w:lastRenderedPageBreak/>
        <w:t>وَالشَّجَرُ وَالدَّوَابُّ</w:t>
      </w:r>
      <w:r w:rsidRPr="004808B9">
        <w:rPr>
          <w:rStyle w:val="Char3"/>
          <w:rFonts w:eastAsia="MS Mincho" w:hint="cs"/>
          <w:rtl/>
        </w:rPr>
        <w:t>».</w:t>
      </w:r>
      <w:r w:rsidRPr="0033162E">
        <w:rPr>
          <w:rStyle w:val="Char4"/>
          <w:rFonts w:eastAsia="MS Mincho"/>
          <w:rtl/>
        </w:rPr>
        <w:t xml:space="preserve"> </w:t>
      </w:r>
      <w:r w:rsidRPr="0033162E">
        <w:rPr>
          <w:rStyle w:val="Char4"/>
          <w:rFonts w:eastAsia="MS Mincho" w:hint="cs"/>
          <w:rtl/>
        </w:rPr>
        <w:t>(م/950)</w:t>
      </w:r>
    </w:p>
    <w:p w:rsidR="001C7CAE" w:rsidRPr="002E320E" w:rsidRDefault="00060808" w:rsidP="0033162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قتاده بن ربعی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جنازه‌ای را از کنار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بردند.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«راحت می‌شود یا دیگران از او راحت می‌شوند». صحابه عرض کردند: ای رسول الله! چه کسی راحت می‌شود؟ و از چه کسی دیگران راحت می‌شوند؟ فرمود: «بنده‌ی مؤمن از خستگی دنیا، راحت می‌شود. و از دست بنده‌ی فاسق و فاجر، شهرها، درختان و حیوانات، راحت می‌شوند».</w:t>
      </w:r>
    </w:p>
    <w:p w:rsidR="001C7CAE" w:rsidRPr="001C61F1" w:rsidRDefault="001C7CAE" w:rsidP="001C7CAE">
      <w:pPr>
        <w:pStyle w:val="a2"/>
        <w:rPr>
          <w:rFonts w:eastAsia="MS Mincho"/>
          <w:sz w:val="34"/>
          <w:szCs w:val="34"/>
          <w:rtl/>
        </w:rPr>
      </w:pPr>
      <w:bookmarkStart w:id="2893" w:name="_Toc256338086"/>
      <w:bookmarkStart w:id="2894" w:name="_Toc256340039"/>
      <w:bookmarkStart w:id="2895" w:name="_Toc261194437"/>
      <w:bookmarkStart w:id="2896" w:name="_Toc445895722"/>
      <w:bookmarkStart w:id="2897" w:name="_Toc448059816"/>
      <w:r w:rsidRPr="001C61F1">
        <w:rPr>
          <w:rFonts w:eastAsia="MS Mincho" w:hint="cs"/>
          <w:rtl/>
        </w:rPr>
        <w:t>باب (17): دربار</w:t>
      </w:r>
      <w:r>
        <w:rPr>
          <w:rFonts w:eastAsia="MS Mincho" w:hint="cs"/>
          <w:rtl/>
        </w:rPr>
        <w:t>ه‌ی</w:t>
      </w:r>
      <w:r w:rsidRPr="001C61F1">
        <w:rPr>
          <w:rFonts w:eastAsia="MS Mincho" w:hint="cs"/>
          <w:rtl/>
        </w:rPr>
        <w:t xml:space="preserve"> غسل دادن میت</w:t>
      </w:r>
      <w:bookmarkEnd w:id="2893"/>
      <w:bookmarkEnd w:id="2894"/>
      <w:bookmarkEnd w:id="2895"/>
      <w:bookmarkEnd w:id="2896"/>
      <w:bookmarkEnd w:id="2897"/>
    </w:p>
    <w:p w:rsidR="001C7CAE" w:rsidRPr="00423AB6" w:rsidRDefault="001C7CAE" w:rsidP="0033162E">
      <w:pPr>
        <w:pStyle w:val="PlainText"/>
        <w:widowControl w:val="0"/>
        <w:bidi/>
        <w:ind w:firstLine="284"/>
        <w:jc w:val="both"/>
        <w:rPr>
          <w:rStyle w:val="Char3"/>
          <w:rFonts w:eastAsia="MS Mincho"/>
          <w:rtl/>
        </w:rPr>
      </w:pPr>
      <w:r w:rsidRPr="002E320E">
        <w:rPr>
          <w:rStyle w:val="Char4"/>
          <w:rFonts w:eastAsia="MS Mincho" w:hint="cs"/>
          <w:rtl/>
        </w:rPr>
        <w:t xml:space="preserve"> </w:t>
      </w:r>
      <w:r w:rsidRPr="0033162E">
        <w:rPr>
          <w:rStyle w:val="Char4"/>
          <w:rFonts w:eastAsia="MS Mincho" w:hint="cs"/>
          <w:rtl/>
        </w:rPr>
        <w:t>467</w:t>
      </w:r>
      <w:r w:rsidR="0033162E">
        <w:rPr>
          <w:rStyle w:val="Char4"/>
          <w:rFonts w:eastAsia="MS Mincho" w:hint="cs"/>
          <w:rtl/>
        </w:rPr>
        <w:t>-</w:t>
      </w:r>
      <w:r w:rsidRPr="00423AB6">
        <w:rPr>
          <w:rStyle w:val="Char3"/>
          <w:rFonts w:eastAsia="MS Mincho" w:hint="cs"/>
          <w:rtl/>
        </w:rPr>
        <w:t xml:space="preserve"> </w:t>
      </w:r>
      <w:r w:rsidRPr="00423AB6">
        <w:rPr>
          <w:rStyle w:val="Char3"/>
          <w:rFonts w:eastAsia="MS Mincho"/>
          <w:rtl/>
        </w:rPr>
        <w:t>عَنْ أُمِّ عَطِيَّةَ</w:t>
      </w:r>
      <w:r w:rsidR="00D42469" w:rsidRPr="00D42469">
        <w:rPr>
          <w:rStyle w:val="Char3"/>
          <w:rFonts w:eastAsia="MS Mincho" w:cs="CTraditional Arabic" w:hint="cs"/>
          <w:rtl/>
        </w:rPr>
        <w:t xml:space="preserve"> ل </w:t>
      </w:r>
      <w:r w:rsidRPr="00423AB6">
        <w:rPr>
          <w:rStyle w:val="Char3"/>
          <w:rFonts w:eastAsia="MS Mincho"/>
          <w:rtl/>
        </w:rPr>
        <w:t>قَالَتْ</w:t>
      </w:r>
      <w:r w:rsidRPr="00423AB6">
        <w:rPr>
          <w:rStyle w:val="Char3"/>
          <w:rFonts w:eastAsia="MS Mincho" w:hint="cs"/>
          <w:rtl/>
        </w:rPr>
        <w:t>:</w:t>
      </w:r>
      <w:r w:rsidRPr="00423AB6">
        <w:rPr>
          <w:rStyle w:val="Char3"/>
          <w:rFonts w:eastAsia="MS Mincho"/>
          <w:rtl/>
        </w:rPr>
        <w:t xml:space="preserve"> لَمَّا مَاتَتْ زَيْنَبُ بِنْتُ رَسُولِ اللَّهِ</w:t>
      </w:r>
      <w:r w:rsidR="00D42469" w:rsidRPr="00D42469">
        <w:rPr>
          <w:rStyle w:val="Char3"/>
          <w:rFonts w:eastAsia="MS Mincho" w:cs="CTraditional Arabic"/>
          <w:rtl/>
        </w:rPr>
        <w:t xml:space="preserve"> ص </w:t>
      </w:r>
      <w:r w:rsidRPr="00423AB6">
        <w:rPr>
          <w:rStyle w:val="Char3"/>
          <w:rFonts w:eastAsia="MS Mincho"/>
          <w:rtl/>
        </w:rPr>
        <w:t xml:space="preserve">قَالَ لَنَا رَسُولُ اللَّهِ </w:t>
      </w:r>
      <w:r w:rsidRPr="00A52D31">
        <w:rPr>
          <w:rFonts w:ascii="CTraditional Arabic" w:eastAsia="MS Mincho" w:hAnsi="CTraditional Arabic"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اغْسِلْنَهَا وِتْرًا</w:t>
      </w:r>
      <w:r w:rsidRPr="00423AB6">
        <w:rPr>
          <w:rStyle w:val="Char3"/>
          <w:rFonts w:eastAsia="MS Mincho" w:hint="cs"/>
          <w:rtl/>
        </w:rPr>
        <w:t>:</w:t>
      </w:r>
      <w:r w:rsidRPr="00423AB6">
        <w:rPr>
          <w:rStyle w:val="Char3"/>
          <w:rFonts w:eastAsia="MS Mincho"/>
          <w:rtl/>
        </w:rPr>
        <w:t xml:space="preserve"> ثَلا</w:t>
      </w:r>
      <w:r w:rsidRPr="00423AB6">
        <w:rPr>
          <w:rStyle w:val="Char3"/>
          <w:rFonts w:eastAsia="MS Mincho" w:hint="cs"/>
          <w:rtl/>
        </w:rPr>
        <w:t>َ</w:t>
      </w:r>
      <w:r w:rsidRPr="00423AB6">
        <w:rPr>
          <w:rStyle w:val="Char3"/>
          <w:rFonts w:eastAsia="MS Mincho"/>
          <w:rtl/>
        </w:rPr>
        <w:t>ثا</w:t>
      </w:r>
      <w:r w:rsidRPr="00423AB6">
        <w:rPr>
          <w:rStyle w:val="Char3"/>
          <w:rFonts w:eastAsia="MS Mincho" w:hint="cs"/>
          <w:rtl/>
        </w:rPr>
        <w:t>ً</w:t>
      </w:r>
      <w:r w:rsidRPr="00423AB6">
        <w:rPr>
          <w:rStyle w:val="Char3"/>
          <w:rFonts w:eastAsia="MS Mincho"/>
          <w:rtl/>
        </w:rPr>
        <w:t xml:space="preserve"> أَوْ خَمْسًا</w:t>
      </w:r>
      <w:r w:rsidRPr="00423AB6">
        <w:rPr>
          <w:rStyle w:val="Char3"/>
          <w:rFonts w:eastAsia="MS Mincho" w:hint="cs"/>
          <w:rtl/>
        </w:rPr>
        <w:t>،</w:t>
      </w:r>
      <w:r w:rsidRPr="00423AB6">
        <w:rPr>
          <w:rStyle w:val="Char3"/>
          <w:rFonts w:eastAsia="MS Mincho"/>
          <w:rtl/>
        </w:rPr>
        <w:t xml:space="preserve"> وَاجْعَلْنَ فِي الْخَامِسَةِ كَافُورًا</w:t>
      </w:r>
      <w:r w:rsidRPr="00423AB6">
        <w:rPr>
          <w:rStyle w:val="Char3"/>
          <w:rFonts w:eastAsia="MS Mincho" w:hint="cs"/>
          <w:rtl/>
        </w:rPr>
        <w:t>،</w:t>
      </w:r>
      <w:r w:rsidRPr="00423AB6">
        <w:rPr>
          <w:rStyle w:val="Char3"/>
          <w:rFonts w:eastAsia="MS Mincho"/>
          <w:rtl/>
        </w:rPr>
        <w:t xml:space="preserve"> أَوْ شَيْئًا مِنْ كَافُورٍ</w:t>
      </w:r>
      <w:r w:rsidRPr="00423AB6">
        <w:rPr>
          <w:rStyle w:val="Char3"/>
          <w:rFonts w:eastAsia="MS Mincho" w:hint="cs"/>
          <w:rtl/>
        </w:rPr>
        <w:t>،</w:t>
      </w:r>
      <w:r w:rsidRPr="00423AB6">
        <w:rPr>
          <w:rStyle w:val="Char3"/>
          <w:rFonts w:eastAsia="MS Mincho"/>
          <w:rtl/>
        </w:rPr>
        <w:t xml:space="preserve"> فَإِذَا غَسَلْتُنَّهَا فَأَعْلِمْنَنِي</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فَأَعْلَمْنَاهُ</w:t>
      </w:r>
      <w:r w:rsidRPr="00423AB6">
        <w:rPr>
          <w:rStyle w:val="Char3"/>
          <w:rFonts w:eastAsia="MS Mincho" w:hint="cs"/>
          <w:rtl/>
        </w:rPr>
        <w:t>،</w:t>
      </w:r>
      <w:r w:rsidRPr="00423AB6">
        <w:rPr>
          <w:rStyle w:val="Char3"/>
          <w:rFonts w:eastAsia="MS Mincho"/>
          <w:rtl/>
        </w:rPr>
        <w:t xml:space="preserve"> فَأَعْطَانَا حَقْوَهُ وَقَالَ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أَشْعِرْنَهَا إِيَّاهُ</w:t>
      </w:r>
      <w:r w:rsidRPr="00423AB6">
        <w:rPr>
          <w:rStyle w:val="Char3"/>
          <w:rFonts w:eastAsia="MS Mincho" w:hint="cs"/>
          <w:rtl/>
        </w:rPr>
        <w:t>».</w:t>
      </w:r>
      <w:r w:rsidRPr="00423AB6">
        <w:rPr>
          <w:rStyle w:val="Char3"/>
          <w:rFonts w:eastAsia="MS Mincho"/>
          <w:rtl/>
        </w:rPr>
        <w:t xml:space="preserve"> </w:t>
      </w:r>
      <w:r w:rsidRPr="0033162E">
        <w:rPr>
          <w:rStyle w:val="Char4"/>
          <w:rFonts w:eastAsia="MS Mincho" w:hint="cs"/>
          <w:rtl/>
        </w:rPr>
        <w:t>(م/939)</w:t>
      </w:r>
    </w:p>
    <w:p w:rsidR="001C7CAE" w:rsidRPr="002E320E" w:rsidRDefault="001C7CAE" w:rsidP="001C7CA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ام عطیه</w:t>
      </w:r>
      <w:r w:rsidR="00D42469" w:rsidRPr="00D42469">
        <w:rPr>
          <w:rStyle w:val="Char4"/>
          <w:rFonts w:eastAsia="MS Mincho" w:cs="CTraditional Arabic" w:hint="cs"/>
          <w:rtl/>
        </w:rPr>
        <w:t xml:space="preserve"> ل </w:t>
      </w:r>
      <w:r w:rsidRPr="002E320E">
        <w:rPr>
          <w:rStyle w:val="Char4"/>
          <w:rFonts w:eastAsia="MS Mincho" w:hint="cs"/>
          <w:rtl/>
        </w:rPr>
        <w:t>می‌گوید: هنگامی‌که زینب دختر رسول الله</w:t>
      </w:r>
      <w:r w:rsidR="00D42469" w:rsidRPr="00D42469">
        <w:rPr>
          <w:rStyle w:val="Char4"/>
          <w:rFonts w:eastAsia="MS Mincho" w:cs="CTraditional Arabic" w:hint="cs"/>
          <w:rtl/>
        </w:rPr>
        <w:t xml:space="preserve"> ص </w:t>
      </w:r>
      <w:r w:rsidRPr="002E320E">
        <w:rPr>
          <w:rStyle w:val="Char4"/>
          <w:rFonts w:eastAsia="MS Mincho" w:hint="cs"/>
          <w:rtl/>
        </w:rPr>
        <w:t>فوت نمود، پیامبر اکرم</w:t>
      </w:r>
      <w:r w:rsidR="00D42469" w:rsidRPr="00D42469">
        <w:rPr>
          <w:rStyle w:val="Char4"/>
          <w:rFonts w:eastAsia="MS Mincho" w:cs="CTraditional Arabic" w:hint="cs"/>
          <w:rtl/>
        </w:rPr>
        <w:t xml:space="preserve"> ص </w:t>
      </w:r>
      <w:r w:rsidRPr="002E320E">
        <w:rPr>
          <w:rStyle w:val="Char4"/>
          <w:rFonts w:eastAsia="MS Mincho" w:hint="cs"/>
          <w:rtl/>
        </w:rPr>
        <w:t>به ما فرمود: «در تعداد شستن</w:t>
      </w:r>
      <w:r w:rsidR="0033162E">
        <w:rPr>
          <w:rStyle w:val="Char4"/>
          <w:rFonts w:eastAsia="MS Mincho" w:hint="cs"/>
          <w:rtl/>
        </w:rPr>
        <w:t>‌</w:t>
      </w:r>
      <w:r w:rsidRPr="002E320E">
        <w:rPr>
          <w:rStyle w:val="Char4"/>
          <w:rFonts w:eastAsia="MS Mincho" w:hint="cs"/>
          <w:rtl/>
        </w:rPr>
        <w:t>ها، عدد فرد را رعایت کنید و او را سه یا پنج بار بشویید. و در شستن پنجم از کافور یا مقدار</w:t>
      </w:r>
      <w:r w:rsidR="006476D6">
        <w:rPr>
          <w:rStyle w:val="Char4"/>
          <w:rFonts w:eastAsia="MS Mincho" w:hint="cs"/>
          <w:rtl/>
        </w:rPr>
        <w:t xml:space="preserve">ی کافور، استفاده کنید. و هنگامی </w:t>
      </w:r>
      <w:r w:rsidRPr="002E320E">
        <w:rPr>
          <w:rStyle w:val="Char4"/>
          <w:rFonts w:eastAsia="MS Mincho" w:hint="cs"/>
          <w:rtl/>
        </w:rPr>
        <w:t>که او را غسل دادید، مرا اطلاع دهید». ما نیز پس از غسل، ایشان را مطلع ساختیم.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ازارش (پارچه بلندی که دور کمر می‌بستند) را داد و فرمود: «او را با این پارچه، بپوشانید». یعنی قبل از کفن نمودن. </w:t>
      </w:r>
    </w:p>
    <w:p w:rsidR="001C7CAE" w:rsidRPr="001C61F1" w:rsidRDefault="001C7CAE" w:rsidP="001C7CAE">
      <w:pPr>
        <w:pStyle w:val="a2"/>
        <w:rPr>
          <w:rFonts w:eastAsia="MS Mincho"/>
          <w:rtl/>
        </w:rPr>
      </w:pPr>
      <w:bookmarkStart w:id="2898" w:name="_Toc256338087"/>
      <w:bookmarkStart w:id="2899" w:name="_Toc256340040"/>
      <w:bookmarkStart w:id="2900" w:name="_Toc261194438"/>
      <w:bookmarkStart w:id="2901" w:name="_Toc445895723"/>
      <w:bookmarkStart w:id="2902" w:name="_Toc448059817"/>
      <w:r>
        <w:rPr>
          <w:rFonts w:eastAsia="MS Mincho" w:hint="cs"/>
          <w:rtl/>
        </w:rPr>
        <w:t xml:space="preserve">باب (18): درباره‌ی کفن </w:t>
      </w:r>
      <w:r w:rsidRPr="001C61F1">
        <w:rPr>
          <w:rFonts w:eastAsia="MS Mincho" w:hint="cs"/>
          <w:rtl/>
        </w:rPr>
        <w:t>میت</w:t>
      </w:r>
      <w:bookmarkEnd w:id="2898"/>
      <w:bookmarkEnd w:id="2899"/>
      <w:bookmarkEnd w:id="2900"/>
      <w:bookmarkEnd w:id="2901"/>
      <w:bookmarkEnd w:id="2902"/>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468</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عَائِشَةَ</w:t>
      </w:r>
      <w:r w:rsidR="00D42469" w:rsidRPr="00D42469">
        <w:rPr>
          <w:rStyle w:val="Char3"/>
          <w:rFonts w:eastAsia="MS Mincho" w:cs="CTraditional Arabic" w:hint="cs"/>
          <w:rtl/>
        </w:rPr>
        <w:t xml:space="preserve"> ل </w:t>
      </w:r>
      <w:r w:rsidRPr="004808B9">
        <w:rPr>
          <w:rStyle w:val="Char3"/>
          <w:rFonts w:eastAsia="MS Mincho"/>
          <w:rtl/>
        </w:rPr>
        <w:t>قَالَتْ</w:t>
      </w:r>
      <w:r w:rsidRPr="004808B9">
        <w:rPr>
          <w:rStyle w:val="Char3"/>
          <w:rFonts w:eastAsia="MS Mincho" w:hint="cs"/>
          <w:rtl/>
        </w:rPr>
        <w:t>:</w:t>
      </w:r>
      <w:r w:rsidRPr="004808B9">
        <w:rPr>
          <w:rStyle w:val="Char3"/>
          <w:rFonts w:eastAsia="MS Mincho"/>
          <w:rtl/>
        </w:rPr>
        <w:t xml:space="preserve"> كُفِّنَ رَسُولُ اللَّهِ</w:t>
      </w:r>
      <w:r w:rsidR="00D42469" w:rsidRPr="00D42469">
        <w:rPr>
          <w:rStyle w:val="Char3"/>
          <w:rFonts w:eastAsia="MS Mincho" w:cs="CTraditional Arabic"/>
          <w:rtl/>
        </w:rPr>
        <w:t xml:space="preserve"> ص </w:t>
      </w:r>
      <w:r w:rsidRPr="004808B9">
        <w:rPr>
          <w:rStyle w:val="Char3"/>
          <w:rFonts w:eastAsia="MS Mincho"/>
          <w:rtl/>
        </w:rPr>
        <w:t>فِي ثَلا</w:t>
      </w:r>
      <w:r w:rsidRPr="004808B9">
        <w:rPr>
          <w:rStyle w:val="Char3"/>
          <w:rFonts w:eastAsia="MS Mincho" w:hint="cs"/>
          <w:rtl/>
        </w:rPr>
        <w:t>َ</w:t>
      </w:r>
      <w:r w:rsidRPr="004808B9">
        <w:rPr>
          <w:rStyle w:val="Char3"/>
          <w:rFonts w:eastAsia="MS Mincho"/>
          <w:rtl/>
        </w:rPr>
        <w:t>ثَةِ أَثْوَابٍ بِيضٍ سَحُولِيَّةٍ مِنْ كُرْسُفٍ</w:t>
      </w:r>
      <w:r w:rsidRPr="004808B9">
        <w:rPr>
          <w:rStyle w:val="Char3"/>
          <w:rFonts w:eastAsia="MS Mincho" w:hint="cs"/>
          <w:rtl/>
        </w:rPr>
        <w:t>،</w:t>
      </w:r>
      <w:r w:rsidRPr="004808B9">
        <w:rPr>
          <w:rStyle w:val="Char3"/>
          <w:rFonts w:eastAsia="MS Mincho"/>
          <w:rtl/>
        </w:rPr>
        <w:t xml:space="preserve"> لَيْسَ فِيهَا قَمِيصٌ وَلا</w:t>
      </w:r>
      <w:r w:rsidRPr="004808B9">
        <w:rPr>
          <w:rStyle w:val="Char3"/>
          <w:rFonts w:eastAsia="MS Mincho" w:hint="cs"/>
          <w:rtl/>
        </w:rPr>
        <w:t>َ</w:t>
      </w:r>
      <w:r w:rsidRPr="004808B9">
        <w:rPr>
          <w:rStyle w:val="Char3"/>
          <w:rFonts w:eastAsia="MS Mincho"/>
          <w:rtl/>
        </w:rPr>
        <w:t xml:space="preserve"> عِمَامَةٌ</w:t>
      </w:r>
      <w:r w:rsidRPr="004808B9">
        <w:rPr>
          <w:rStyle w:val="Char3"/>
          <w:rFonts w:eastAsia="MS Mincho" w:hint="cs"/>
          <w:rtl/>
        </w:rPr>
        <w:t>،</w:t>
      </w:r>
      <w:r w:rsidRPr="004808B9">
        <w:rPr>
          <w:rStyle w:val="Char3"/>
          <w:rFonts w:eastAsia="MS Mincho"/>
          <w:rtl/>
        </w:rPr>
        <w:t xml:space="preserve"> أَمَّا الْحُلَّةُ فَإِنَّمَا شُبِّهَ عَلَى النَّاسِ فِيهَا</w:t>
      </w:r>
      <w:r w:rsidRPr="004808B9">
        <w:rPr>
          <w:rStyle w:val="Char3"/>
          <w:rFonts w:eastAsia="MS Mincho" w:hint="cs"/>
          <w:rtl/>
        </w:rPr>
        <w:t>،</w:t>
      </w:r>
      <w:r w:rsidRPr="004808B9">
        <w:rPr>
          <w:rStyle w:val="Char3"/>
          <w:rFonts w:eastAsia="MS Mincho"/>
          <w:rtl/>
        </w:rPr>
        <w:t xml:space="preserve"> أَنَّهَا </w:t>
      </w:r>
      <w:r w:rsidRPr="006476D6">
        <w:rPr>
          <w:rStyle w:val="Char3"/>
          <w:rFonts w:eastAsia="MS Mincho"/>
          <w:spacing w:val="-4"/>
          <w:rtl/>
        </w:rPr>
        <w:t>اشْتُرِيَتْ لَهُ لِيُكَفَّنَ فِيهَا فَتُرِكَتْ الْحُلَّةُ</w:t>
      </w:r>
      <w:r w:rsidRPr="006476D6">
        <w:rPr>
          <w:rStyle w:val="Char3"/>
          <w:rFonts w:eastAsia="MS Mincho" w:hint="cs"/>
          <w:spacing w:val="-4"/>
          <w:rtl/>
        </w:rPr>
        <w:t>،</w:t>
      </w:r>
      <w:r w:rsidRPr="006476D6">
        <w:rPr>
          <w:rStyle w:val="Char3"/>
          <w:rFonts w:eastAsia="MS Mincho"/>
          <w:spacing w:val="-4"/>
          <w:rtl/>
        </w:rPr>
        <w:t xml:space="preserve"> وَكُفِّنَ فِي ثَلا</w:t>
      </w:r>
      <w:r w:rsidRPr="006476D6">
        <w:rPr>
          <w:rStyle w:val="Char3"/>
          <w:rFonts w:eastAsia="MS Mincho" w:hint="cs"/>
          <w:spacing w:val="-4"/>
          <w:rtl/>
        </w:rPr>
        <w:t>َ</w:t>
      </w:r>
      <w:r w:rsidRPr="006476D6">
        <w:rPr>
          <w:rStyle w:val="Char3"/>
          <w:rFonts w:eastAsia="MS Mincho"/>
          <w:spacing w:val="-4"/>
          <w:rtl/>
        </w:rPr>
        <w:t>ثَةِ أَثْوَابٍ بِيضٍ سَحُولِيَّةٍ</w:t>
      </w:r>
      <w:r w:rsidRPr="006476D6">
        <w:rPr>
          <w:rStyle w:val="Char3"/>
          <w:rFonts w:eastAsia="MS Mincho" w:hint="cs"/>
          <w:spacing w:val="-4"/>
          <w:rtl/>
        </w:rPr>
        <w:t>،</w:t>
      </w:r>
      <w:r w:rsidRPr="006476D6">
        <w:rPr>
          <w:rStyle w:val="Char3"/>
          <w:rFonts w:eastAsia="MS Mincho"/>
          <w:spacing w:val="-4"/>
          <w:rtl/>
        </w:rPr>
        <w:t xml:space="preserve"> فَأَخَذَهَا عَبْدُ اللَّهِ بْنُ أَبِي بَكْرٍ</w:t>
      </w:r>
      <w:r w:rsidRPr="006476D6">
        <w:rPr>
          <w:rStyle w:val="Char3"/>
          <w:rFonts w:eastAsia="MS Mincho" w:hint="cs"/>
          <w:spacing w:val="-4"/>
          <w:rtl/>
        </w:rPr>
        <w:t>،</w:t>
      </w:r>
      <w:r w:rsidRPr="006476D6">
        <w:rPr>
          <w:rStyle w:val="Char3"/>
          <w:rFonts w:eastAsia="MS Mincho"/>
          <w:spacing w:val="-4"/>
          <w:rtl/>
        </w:rPr>
        <w:t xml:space="preserve"> فَقَالَ</w:t>
      </w:r>
      <w:r w:rsidRPr="006476D6">
        <w:rPr>
          <w:rStyle w:val="Char3"/>
          <w:rFonts w:eastAsia="MS Mincho" w:hint="cs"/>
          <w:spacing w:val="-4"/>
          <w:rtl/>
        </w:rPr>
        <w:t>:</w:t>
      </w:r>
      <w:r w:rsidRPr="006476D6">
        <w:rPr>
          <w:rStyle w:val="Char3"/>
          <w:rFonts w:eastAsia="MS Mincho"/>
          <w:spacing w:val="-4"/>
          <w:rtl/>
        </w:rPr>
        <w:t xml:space="preserve"> لأ</w:t>
      </w:r>
      <w:r w:rsidRPr="006476D6">
        <w:rPr>
          <w:rStyle w:val="Char3"/>
          <w:rFonts w:eastAsia="MS Mincho" w:hint="cs"/>
          <w:spacing w:val="-4"/>
          <w:rtl/>
        </w:rPr>
        <w:t>َ</w:t>
      </w:r>
      <w:r w:rsidRPr="006476D6">
        <w:rPr>
          <w:rStyle w:val="Char3"/>
          <w:rFonts w:eastAsia="MS Mincho"/>
          <w:spacing w:val="-4"/>
          <w:rtl/>
        </w:rPr>
        <w:t>َحْبِسَنَّهَا حَتَّى أُكَفِّنَ فِيهَا نَفْسِي</w:t>
      </w:r>
      <w:r w:rsidRPr="006476D6">
        <w:rPr>
          <w:rStyle w:val="Char3"/>
          <w:rFonts w:eastAsia="MS Mincho" w:hint="cs"/>
          <w:spacing w:val="-4"/>
          <w:rtl/>
        </w:rPr>
        <w:t>،</w:t>
      </w:r>
      <w:r w:rsidRPr="006476D6">
        <w:rPr>
          <w:rStyle w:val="Char3"/>
          <w:rFonts w:eastAsia="MS Mincho"/>
          <w:spacing w:val="-4"/>
          <w:rtl/>
        </w:rPr>
        <w:t xml:space="preserve"> ثُمَّ قَالَ</w:t>
      </w:r>
      <w:r w:rsidRPr="006476D6">
        <w:rPr>
          <w:rStyle w:val="Char3"/>
          <w:rFonts w:eastAsia="MS Mincho" w:hint="cs"/>
          <w:spacing w:val="-4"/>
          <w:rtl/>
        </w:rPr>
        <w:t>:</w:t>
      </w:r>
      <w:r w:rsidRPr="006476D6">
        <w:rPr>
          <w:rStyle w:val="Char3"/>
          <w:rFonts w:eastAsia="MS Mincho"/>
          <w:spacing w:val="-4"/>
          <w:rtl/>
        </w:rPr>
        <w:t xml:space="preserve"> لَوْ رَضِيَهَا اللَّهُ</w:t>
      </w:r>
      <w:r w:rsidR="00065D15" w:rsidRPr="00065D15">
        <w:rPr>
          <w:rStyle w:val="Char3"/>
          <w:rFonts w:eastAsia="MS Mincho" w:cs="CTraditional Arabic"/>
          <w:spacing w:val="-4"/>
          <w:rtl/>
        </w:rPr>
        <w:t xml:space="preserve"> ﻷ </w:t>
      </w:r>
      <w:r w:rsidRPr="006476D6">
        <w:rPr>
          <w:rStyle w:val="Char3"/>
          <w:rFonts w:eastAsia="MS Mincho"/>
          <w:spacing w:val="-4"/>
          <w:rtl/>
        </w:rPr>
        <w:t>لِنَبِيِّهِ</w:t>
      </w:r>
      <w:r w:rsidR="00D42469" w:rsidRPr="00D42469">
        <w:rPr>
          <w:rStyle w:val="Char3"/>
          <w:rFonts w:eastAsia="MS Mincho" w:cs="CTraditional Arabic" w:hint="cs"/>
          <w:spacing w:val="-4"/>
          <w:rtl/>
        </w:rPr>
        <w:t xml:space="preserve"> ص </w:t>
      </w:r>
      <w:r w:rsidRPr="004808B9">
        <w:rPr>
          <w:rStyle w:val="Char3"/>
          <w:rFonts w:eastAsia="MS Mincho"/>
          <w:rtl/>
        </w:rPr>
        <w:t>لَكَفَّنَهُ فِيهَا</w:t>
      </w:r>
      <w:r w:rsidRPr="004808B9">
        <w:rPr>
          <w:rStyle w:val="Char3"/>
          <w:rFonts w:eastAsia="MS Mincho" w:hint="cs"/>
          <w:rtl/>
        </w:rPr>
        <w:t>،</w:t>
      </w:r>
      <w:r w:rsidRPr="004808B9">
        <w:rPr>
          <w:rStyle w:val="Char3"/>
          <w:rFonts w:eastAsia="MS Mincho"/>
          <w:rtl/>
        </w:rPr>
        <w:t xml:space="preserve"> فَبَاعَهَا وَتَصَدَّقَ بِثَمَنِهَا</w:t>
      </w:r>
      <w:r w:rsidRPr="004808B9">
        <w:rPr>
          <w:rStyle w:val="Char3"/>
          <w:rFonts w:eastAsia="MS Mincho" w:hint="cs"/>
          <w:rtl/>
        </w:rPr>
        <w:t xml:space="preserve">. </w:t>
      </w:r>
      <w:r w:rsidRPr="0033162E">
        <w:rPr>
          <w:rStyle w:val="Char4"/>
          <w:rFonts w:eastAsia="MS Mincho" w:hint="cs"/>
          <w:rtl/>
        </w:rPr>
        <w:t>(م/941)</w:t>
      </w:r>
    </w:p>
    <w:p w:rsidR="001C7CAE" w:rsidRPr="002E320E" w:rsidRDefault="001C7CAE" w:rsidP="001C7CA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عایشه</w:t>
      </w:r>
      <w:r w:rsidR="00D42469" w:rsidRPr="00D42469">
        <w:rPr>
          <w:rStyle w:val="Char4"/>
          <w:rFonts w:eastAsia="MS Mincho" w:cs="CTraditional Arabic" w:hint="cs"/>
          <w:rtl/>
        </w:rPr>
        <w:t xml:space="preserve"> ل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در سه قطعه پارچه‌ی کتانی سفید که در آنها پیراهن و عمامه، وجود نداشت، کفن گردید. باید دانست که درباره‌ی ازار و ردای یمنی، مردم دچار شبهه شده‌اند. واقعیت این است که ازار وردایی یمنی خریدند </w:t>
      </w:r>
      <w:r w:rsidRPr="002E320E">
        <w:rPr>
          <w:rStyle w:val="Char4"/>
          <w:rFonts w:eastAsia="MS Mincho" w:hint="cs"/>
          <w:rtl/>
        </w:rPr>
        <w:lastRenderedPageBreak/>
        <w:t>تا پیامبر اکرم</w:t>
      </w:r>
      <w:r w:rsidR="00D42469" w:rsidRPr="00D42469">
        <w:rPr>
          <w:rStyle w:val="Char4"/>
          <w:rFonts w:eastAsia="MS Mincho" w:cs="CTraditional Arabic" w:hint="cs"/>
          <w:rtl/>
        </w:rPr>
        <w:t xml:space="preserve"> ص </w:t>
      </w:r>
      <w:r w:rsidRPr="002E320E">
        <w:rPr>
          <w:rStyle w:val="Char4"/>
          <w:rFonts w:eastAsia="MS Mincho" w:hint="cs"/>
          <w:rtl/>
        </w:rPr>
        <w:t>را در آنها کفن نمایند؛ اما این کار را نکردند. بلکه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را در سه قطعه پارچه‌ی کتانی سفید که ساخت یمن بودند، کفن نمودند. آنگاه آن ازار و ردا را عبدالله بن ابی بکر </w:t>
      </w:r>
      <w:r w:rsidRPr="000F7D7A">
        <w:rPr>
          <w:rStyle w:val="Char4"/>
          <w:rFonts w:eastAsia="MS Mincho" w:cs="CTraditional Arabic" w:hint="cs"/>
          <w:rtl/>
        </w:rPr>
        <w:t>ب</w:t>
      </w:r>
      <w:r w:rsidRPr="002E320E">
        <w:rPr>
          <w:rStyle w:val="Char4"/>
          <w:rFonts w:eastAsia="MS Mincho" w:hint="cs"/>
          <w:rtl/>
        </w:rPr>
        <w:t xml:space="preserve"> برداشت و گفت: من این</w:t>
      </w:r>
      <w:r w:rsidR="0033162E">
        <w:rPr>
          <w:rStyle w:val="Char4"/>
          <w:rFonts w:eastAsia="MS Mincho" w:hint="cs"/>
          <w:rtl/>
        </w:rPr>
        <w:t>‌</w:t>
      </w:r>
      <w:r w:rsidRPr="002E320E">
        <w:rPr>
          <w:rStyle w:val="Char4"/>
          <w:rFonts w:eastAsia="MS Mincho" w:hint="cs"/>
          <w:rtl/>
        </w:rPr>
        <w:t>ها را نگه داری می‌کنم تا در همین‌ها کفن شوم؛ اما سرانجام گفت: اگر الله اینها را برای پیامبرش می‌پسندید، نصیب او می‌ساخت. اینجا بود که آنها را فروخت و پولشان را صدقه داد.</w:t>
      </w:r>
    </w:p>
    <w:p w:rsidR="001C7CAE" w:rsidRPr="001C61F1" w:rsidRDefault="001C7CAE" w:rsidP="001C7CAE">
      <w:pPr>
        <w:pStyle w:val="a2"/>
        <w:rPr>
          <w:rFonts w:eastAsia="MS Mincho"/>
          <w:rtl/>
        </w:rPr>
      </w:pPr>
      <w:bookmarkStart w:id="2903" w:name="_Toc256338088"/>
      <w:bookmarkStart w:id="2904" w:name="_Toc256340041"/>
      <w:bookmarkStart w:id="2905" w:name="_Toc261194439"/>
      <w:bookmarkStart w:id="2906" w:name="_Toc445895724"/>
      <w:bookmarkStart w:id="2907" w:name="_Toc448059818"/>
      <w:r>
        <w:rPr>
          <w:rFonts w:eastAsia="MS Mincho" w:hint="cs"/>
          <w:rtl/>
        </w:rPr>
        <w:t>باب (19)</w:t>
      </w:r>
      <w:r w:rsidRPr="001C61F1">
        <w:rPr>
          <w:rFonts w:eastAsia="MS Mincho" w:hint="cs"/>
          <w:rtl/>
        </w:rPr>
        <w:t>: خوب کفن کردن میت</w:t>
      </w:r>
      <w:bookmarkEnd w:id="2903"/>
      <w:bookmarkEnd w:id="2904"/>
      <w:bookmarkEnd w:id="2905"/>
      <w:bookmarkEnd w:id="2906"/>
      <w:bookmarkEnd w:id="2907"/>
    </w:p>
    <w:p w:rsidR="001C7CAE" w:rsidRPr="00423AB6" w:rsidRDefault="001C7CAE" w:rsidP="00DB04C7">
      <w:pPr>
        <w:pStyle w:val="PlainText"/>
        <w:widowControl w:val="0"/>
        <w:bidi/>
        <w:ind w:firstLine="397"/>
        <w:jc w:val="both"/>
        <w:rPr>
          <w:rStyle w:val="Char3"/>
          <w:rFonts w:eastAsia="MS Mincho"/>
          <w:rtl/>
        </w:rPr>
      </w:pPr>
      <w:r w:rsidRPr="000F7D7A">
        <w:rPr>
          <w:rStyle w:val="Char4"/>
          <w:rFonts w:eastAsia="MS Mincho" w:hint="cs"/>
          <w:rtl/>
        </w:rPr>
        <w:t>469</w:t>
      </w:r>
      <w:r>
        <w:rPr>
          <w:rStyle w:val="Char4"/>
          <w:rFonts w:eastAsia="MS Mincho" w:hint="cs"/>
          <w:rtl/>
        </w:rPr>
        <w:t>-</w:t>
      </w:r>
      <w:r w:rsidRPr="004808B9">
        <w:rPr>
          <w:rStyle w:val="Char3"/>
          <w:rFonts w:eastAsia="MS Mincho" w:hint="cs"/>
          <w:rtl/>
        </w:rPr>
        <w:t xml:space="preserve"> عن </w:t>
      </w:r>
      <w:r w:rsidRPr="004808B9">
        <w:rPr>
          <w:rStyle w:val="Char3"/>
          <w:rFonts w:eastAsia="MS Mincho"/>
          <w:rtl/>
        </w:rPr>
        <w:t>جَابِر</w:t>
      </w:r>
      <w:r w:rsidRPr="004808B9">
        <w:rPr>
          <w:rStyle w:val="Char3"/>
          <w:rFonts w:eastAsia="MS Mincho" w:hint="cs"/>
          <w:rtl/>
        </w:rPr>
        <w:t>ِ</w:t>
      </w:r>
      <w:r w:rsidRPr="004808B9">
        <w:rPr>
          <w:rStyle w:val="Char3"/>
          <w:rFonts w:eastAsia="MS Mincho"/>
          <w:rtl/>
        </w:rPr>
        <w:t xml:space="preserve"> بْن</w:t>
      </w:r>
      <w:r w:rsidRPr="004808B9">
        <w:rPr>
          <w:rStyle w:val="Char3"/>
          <w:rFonts w:eastAsia="MS Mincho" w:hint="cs"/>
          <w:rtl/>
        </w:rPr>
        <w:t>ِ</w:t>
      </w:r>
      <w:r w:rsidRPr="004808B9">
        <w:rPr>
          <w:rStyle w:val="Char3"/>
          <w:rFonts w:eastAsia="MS Mincho"/>
          <w:rtl/>
        </w:rPr>
        <w:t xml:space="preserve"> عَبْدِ اللَّهِ</w:t>
      </w:r>
      <w:r w:rsidR="00F07463" w:rsidRPr="00F07463">
        <w:rPr>
          <w:rStyle w:val="Char3"/>
          <w:rFonts w:eastAsia="MS Mincho" w:cs="CTraditional Arabic" w:hint="cs"/>
          <w:rtl/>
        </w:rPr>
        <w:t xml:space="preserve"> ب</w:t>
      </w:r>
      <w:r w:rsidR="00560EFD" w:rsidRPr="00560EFD">
        <w:rPr>
          <w:rStyle w:val="Char3"/>
          <w:rFonts w:eastAsia="MS Mincho" w:hint="cs"/>
          <w:rtl/>
        </w:rPr>
        <w:t>:</w:t>
      </w:r>
      <w:r w:rsidRPr="004808B9">
        <w:rPr>
          <w:rStyle w:val="Char3"/>
          <w:rFonts w:eastAsia="MS Mincho" w:hint="cs"/>
          <w:rtl/>
        </w:rPr>
        <w:t xml:space="preserve"> </w:t>
      </w:r>
      <w:r w:rsidRPr="004808B9">
        <w:rPr>
          <w:rStyle w:val="Char3"/>
          <w:rFonts w:eastAsia="MS Mincho"/>
          <w:rtl/>
        </w:rPr>
        <w:t>أَنَّ النَّبِيَّ</w:t>
      </w:r>
      <w:r w:rsidR="00D42469" w:rsidRPr="00D42469">
        <w:rPr>
          <w:rStyle w:val="Char3"/>
          <w:rFonts w:eastAsia="MS Mincho" w:cs="CTraditional Arabic" w:hint="cs"/>
          <w:rtl/>
        </w:rPr>
        <w:t xml:space="preserve"> ص </w:t>
      </w:r>
      <w:r w:rsidRPr="004808B9">
        <w:rPr>
          <w:rStyle w:val="Char3"/>
          <w:rFonts w:eastAsia="MS Mincho"/>
          <w:rtl/>
        </w:rPr>
        <w:t>خَطَبَ يَوْمًا</w:t>
      </w:r>
      <w:r w:rsidRPr="004808B9">
        <w:rPr>
          <w:rStyle w:val="Char3"/>
          <w:rFonts w:eastAsia="MS Mincho" w:hint="cs"/>
          <w:rtl/>
        </w:rPr>
        <w:t>،</w:t>
      </w:r>
      <w:r w:rsidRPr="004808B9">
        <w:rPr>
          <w:rStyle w:val="Char3"/>
          <w:rFonts w:eastAsia="MS Mincho"/>
          <w:rtl/>
        </w:rPr>
        <w:t xml:space="preserve"> فَذَكَرَ رَجُلا</w:t>
      </w:r>
      <w:r w:rsidRPr="004808B9">
        <w:rPr>
          <w:rStyle w:val="Char3"/>
          <w:rFonts w:eastAsia="MS Mincho" w:hint="cs"/>
          <w:rtl/>
        </w:rPr>
        <w:t>ً</w:t>
      </w:r>
      <w:r w:rsidRPr="004808B9">
        <w:rPr>
          <w:rStyle w:val="Char3"/>
          <w:rFonts w:eastAsia="MS Mincho"/>
          <w:rtl/>
        </w:rPr>
        <w:t xml:space="preserve"> مِنْ أَصْحَابِهِ قُبِضَ فَكُفِّنَ فِي كَفَنٍ غَيْرِ طَائِلٍ</w:t>
      </w:r>
      <w:r w:rsidRPr="004808B9">
        <w:rPr>
          <w:rStyle w:val="Char3"/>
          <w:rFonts w:eastAsia="MS Mincho" w:hint="cs"/>
          <w:rtl/>
        </w:rPr>
        <w:t>،</w:t>
      </w:r>
      <w:r w:rsidRPr="004808B9">
        <w:rPr>
          <w:rStyle w:val="Char3"/>
          <w:rFonts w:eastAsia="MS Mincho"/>
          <w:rtl/>
        </w:rPr>
        <w:t xml:space="preserve"> وَقُبِرَ لَيْلا</w:t>
      </w:r>
      <w:r w:rsidRPr="004808B9">
        <w:rPr>
          <w:rStyle w:val="Char3"/>
          <w:rFonts w:eastAsia="MS Mincho" w:hint="cs"/>
          <w:rtl/>
        </w:rPr>
        <w:t>ً،</w:t>
      </w:r>
      <w:r w:rsidRPr="004808B9">
        <w:rPr>
          <w:rStyle w:val="Char3"/>
          <w:rFonts w:eastAsia="MS Mincho"/>
          <w:rtl/>
        </w:rPr>
        <w:t xml:space="preserve"> فَزَجَرَ النَّبِيُّ</w:t>
      </w:r>
      <w:r w:rsidR="00D42469" w:rsidRPr="00D42469">
        <w:rPr>
          <w:rStyle w:val="Char3"/>
          <w:rFonts w:eastAsia="MS Mincho" w:cs="CTraditional Arabic"/>
          <w:rtl/>
        </w:rPr>
        <w:t xml:space="preserve"> ص </w:t>
      </w:r>
      <w:r w:rsidRPr="004808B9">
        <w:rPr>
          <w:rStyle w:val="Char3"/>
          <w:rFonts w:eastAsia="MS Mincho"/>
          <w:rtl/>
        </w:rPr>
        <w:t>أَنْ يُقْبَرَ الرَّجُلُ بِاللَّيْلِ حَتَّى يُصَلَّى عَلَيْهِ</w:t>
      </w:r>
      <w:r w:rsidRPr="004808B9">
        <w:rPr>
          <w:rStyle w:val="Char3"/>
          <w:rFonts w:eastAsia="MS Mincho" w:hint="cs"/>
          <w:rtl/>
        </w:rPr>
        <w:t>،</w:t>
      </w:r>
      <w:r w:rsidRPr="004808B9">
        <w:rPr>
          <w:rStyle w:val="Char3"/>
          <w:rFonts w:eastAsia="MS Mincho"/>
          <w:rtl/>
        </w:rPr>
        <w:t xml:space="preserve"> إِلا</w:t>
      </w:r>
      <w:r w:rsidRPr="004808B9">
        <w:rPr>
          <w:rStyle w:val="Char3"/>
          <w:rFonts w:eastAsia="MS Mincho" w:hint="cs"/>
          <w:rtl/>
        </w:rPr>
        <w:t>َّ</w:t>
      </w:r>
      <w:r w:rsidRPr="004808B9">
        <w:rPr>
          <w:rStyle w:val="Char3"/>
          <w:rFonts w:eastAsia="MS Mincho"/>
          <w:rtl/>
        </w:rPr>
        <w:t xml:space="preserve"> أَنْ يُضْطَرَّ إِنْسَانٌ إِلَى ذَلِكَ</w:t>
      </w:r>
      <w:r w:rsidRPr="004808B9">
        <w:rPr>
          <w:rStyle w:val="Char3"/>
          <w:rFonts w:eastAsia="MS Mincho" w:hint="cs"/>
          <w:rtl/>
        </w:rPr>
        <w:t>،</w:t>
      </w:r>
      <w:r w:rsidRPr="004808B9">
        <w:rPr>
          <w:rStyle w:val="Char3"/>
          <w:rFonts w:eastAsia="MS Mincho"/>
          <w:rtl/>
        </w:rPr>
        <w:t xml:space="preserve"> وَقَالَ النَّبِيُّ :ص </w:t>
      </w:r>
      <w:r w:rsidRPr="004808B9">
        <w:rPr>
          <w:rStyle w:val="Char3"/>
          <w:rFonts w:eastAsia="MS Mincho" w:hint="cs"/>
          <w:rtl/>
        </w:rPr>
        <w:t>«</w:t>
      </w:r>
      <w:r w:rsidRPr="004808B9">
        <w:rPr>
          <w:rStyle w:val="Char3"/>
          <w:rFonts w:eastAsia="MS Mincho"/>
          <w:rtl/>
        </w:rPr>
        <w:t>إِذَا كَفَّنَ أَحَدُكُمْ أَخَاهُ فَلْيُحَسِّنْ كَفَنَهُ</w:t>
      </w:r>
      <w:r w:rsidRPr="004808B9">
        <w:rPr>
          <w:rStyle w:val="Char3"/>
          <w:rFonts w:eastAsia="MS Mincho" w:hint="cs"/>
          <w:rtl/>
        </w:rPr>
        <w:t xml:space="preserve">». </w:t>
      </w:r>
      <w:r w:rsidRPr="000F7D7A">
        <w:rPr>
          <w:rStyle w:val="Char4"/>
          <w:rFonts w:eastAsia="MS Mincho" w:hint="cs"/>
          <w:rtl/>
        </w:rPr>
        <w:t>(م/943)</w:t>
      </w:r>
    </w:p>
    <w:p w:rsidR="001C7CAE" w:rsidRPr="006476D6" w:rsidRDefault="001C7CAE" w:rsidP="001C7CAE">
      <w:pPr>
        <w:pStyle w:val="PlainText"/>
        <w:widowControl w:val="0"/>
        <w:bidi/>
        <w:ind w:firstLine="284"/>
        <w:jc w:val="both"/>
        <w:rPr>
          <w:rStyle w:val="Char4"/>
          <w:rFonts w:eastAsia="MS Mincho"/>
          <w:spacing w:val="-4"/>
          <w:rtl/>
        </w:rPr>
      </w:pPr>
      <w:r w:rsidRPr="006476D6">
        <w:rPr>
          <w:rStyle w:val="Char5"/>
          <w:rFonts w:eastAsia="MS Mincho" w:hint="cs"/>
          <w:spacing w:val="-4"/>
          <w:rtl/>
        </w:rPr>
        <w:t>ترجمه</w:t>
      </w:r>
      <w:r w:rsidRPr="006476D6">
        <w:rPr>
          <w:rStyle w:val="Char4"/>
          <w:rFonts w:eastAsia="MS Mincho" w:hint="cs"/>
          <w:spacing w:val="-4"/>
          <w:rtl/>
        </w:rPr>
        <w:t xml:space="preserve">: جابر بن عبدالله </w:t>
      </w:r>
      <w:r w:rsidRPr="006476D6">
        <w:rPr>
          <w:rStyle w:val="Char4"/>
          <w:rFonts w:eastAsia="MS Mincho" w:cs="CTraditional Arabic" w:hint="cs"/>
          <w:spacing w:val="-4"/>
          <w:rtl/>
        </w:rPr>
        <w:t>ب</w:t>
      </w:r>
      <w:r w:rsidRPr="006476D6">
        <w:rPr>
          <w:rStyle w:val="Char4"/>
          <w:rFonts w:eastAsia="MS Mincho" w:hint="cs"/>
          <w:spacing w:val="-4"/>
          <w:rtl/>
        </w:rPr>
        <w:t xml:space="preserve"> می‌گوید: روزی، نبی اکرم</w:t>
      </w:r>
      <w:r w:rsidR="00D42469" w:rsidRPr="00D42469">
        <w:rPr>
          <w:rStyle w:val="Char4"/>
          <w:rFonts w:eastAsia="MS Mincho" w:cs="CTraditional Arabic" w:hint="cs"/>
          <w:spacing w:val="-4"/>
          <w:rtl/>
        </w:rPr>
        <w:t xml:space="preserve"> ص </w:t>
      </w:r>
      <w:r w:rsidRPr="006476D6">
        <w:rPr>
          <w:rStyle w:val="Char4"/>
          <w:rFonts w:eastAsia="MS Mincho" w:hint="cs"/>
          <w:spacing w:val="-4"/>
          <w:rtl/>
        </w:rPr>
        <w:t>سخنرانی کرد و درباره‌ی یکی از یارانش که فوت کرده بود و شب هنگام با کفنی کوتاه، دفن شده بود، سخن گفت و فرمود: «میت را شب هنگام، دفن نکنید تا بر او نماز بخوانند مگر اینکه ناچار باشید». و افزود: «هنگامی‌که برادر مسلمانتان را کفن می‌کنید، او را خوب، کفن نمایید».</w:t>
      </w:r>
    </w:p>
    <w:p w:rsidR="001C7CAE" w:rsidRPr="001C61F1" w:rsidRDefault="001C7CAE" w:rsidP="001C7CAE">
      <w:pPr>
        <w:pStyle w:val="a2"/>
        <w:rPr>
          <w:rFonts w:eastAsia="MS Mincho"/>
          <w:sz w:val="34"/>
          <w:szCs w:val="34"/>
          <w:rtl/>
        </w:rPr>
      </w:pPr>
      <w:bookmarkStart w:id="2908" w:name="_Toc256338089"/>
      <w:bookmarkStart w:id="2909" w:name="_Toc256340042"/>
      <w:bookmarkStart w:id="2910" w:name="_Toc261194440"/>
      <w:bookmarkStart w:id="2911" w:name="_Toc445895725"/>
      <w:bookmarkStart w:id="2912" w:name="_Toc448059819"/>
      <w:r w:rsidRPr="001C61F1">
        <w:rPr>
          <w:rFonts w:eastAsia="MS Mincho" w:hint="cs"/>
          <w:rtl/>
        </w:rPr>
        <w:t>باب (20): عجله کردن در دفن میت</w:t>
      </w:r>
      <w:bookmarkEnd w:id="2908"/>
      <w:bookmarkEnd w:id="2909"/>
      <w:bookmarkEnd w:id="2910"/>
      <w:bookmarkEnd w:id="2911"/>
      <w:bookmarkEnd w:id="2912"/>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470</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أَبِي هُرَيْرَةَ</w:t>
      </w:r>
      <w:r w:rsidR="00D42469" w:rsidRPr="00D42469">
        <w:rPr>
          <w:rStyle w:val="Char3"/>
          <w:rFonts w:eastAsia="MS Mincho" w:cs="CTraditional Arabic" w:hint="cs"/>
          <w:rtl/>
        </w:rPr>
        <w:t xml:space="preserve"> س </w:t>
      </w:r>
      <w:r w:rsidRPr="004808B9">
        <w:rPr>
          <w:rStyle w:val="Char3"/>
          <w:rFonts w:eastAsia="MS Mincho"/>
          <w:rtl/>
        </w:rPr>
        <w:t>عَنْ النَّبِيِّ</w:t>
      </w:r>
      <w:r w:rsidR="00D42469" w:rsidRPr="00D42469">
        <w:rPr>
          <w:rStyle w:val="Char3"/>
          <w:rFonts w:eastAsia="MS Mincho" w:cs="CTraditional Arabic" w:hint="cs"/>
          <w:rtl/>
        </w:rPr>
        <w:t xml:space="preserve"> ص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أَسْرِعُوا بِالْجَنَازَةِ</w:t>
      </w:r>
      <w:r w:rsidRPr="004808B9">
        <w:rPr>
          <w:rStyle w:val="Char3"/>
          <w:rFonts w:eastAsia="MS Mincho" w:hint="cs"/>
          <w:rtl/>
        </w:rPr>
        <w:t>،</w:t>
      </w:r>
      <w:r w:rsidRPr="004808B9">
        <w:rPr>
          <w:rStyle w:val="Char3"/>
          <w:rFonts w:eastAsia="MS Mincho"/>
          <w:rtl/>
        </w:rPr>
        <w:t xml:space="preserve"> فَإِنْ تَكُ صَالِحَةً فَخَيْرٌ</w:t>
      </w:r>
      <w:r w:rsidRPr="004808B9">
        <w:rPr>
          <w:rStyle w:val="Char3"/>
          <w:rFonts w:eastAsia="MS Mincho" w:hint="cs"/>
          <w:rtl/>
        </w:rPr>
        <w:t xml:space="preserve"> ـ</w:t>
      </w:r>
      <w:r w:rsidRPr="004808B9">
        <w:rPr>
          <w:rStyle w:val="Char3"/>
          <w:rFonts w:eastAsia="MS Mincho"/>
          <w:rtl/>
        </w:rPr>
        <w:t xml:space="preserve"> لَعَلَّهُ قَالَ</w:t>
      </w:r>
      <w:r w:rsidRPr="004808B9">
        <w:rPr>
          <w:rStyle w:val="Char3"/>
          <w:rFonts w:eastAsia="MS Mincho" w:hint="cs"/>
          <w:rtl/>
        </w:rPr>
        <w:t>: ـ</w:t>
      </w:r>
      <w:r w:rsidRPr="004808B9">
        <w:rPr>
          <w:rStyle w:val="Char3"/>
          <w:rFonts w:eastAsia="MS Mincho"/>
          <w:rtl/>
        </w:rPr>
        <w:t xml:space="preserve"> تُقَدِّمُونَهَا </w:t>
      </w:r>
      <w:r w:rsidRPr="004808B9">
        <w:rPr>
          <w:rStyle w:val="Char3"/>
          <w:rFonts w:eastAsia="MS Mincho" w:hint="cs"/>
          <w:rtl/>
        </w:rPr>
        <w:t>اَ</w:t>
      </w:r>
      <w:r w:rsidRPr="004808B9">
        <w:rPr>
          <w:rStyle w:val="Char3"/>
          <w:rFonts w:eastAsia="MS Mincho"/>
          <w:rtl/>
        </w:rPr>
        <w:t>لَيْهِ</w:t>
      </w:r>
      <w:r w:rsidRPr="004808B9">
        <w:rPr>
          <w:rStyle w:val="Char3"/>
          <w:rFonts w:eastAsia="MS Mincho" w:hint="cs"/>
          <w:rtl/>
        </w:rPr>
        <w:t>،</w:t>
      </w:r>
      <w:r w:rsidRPr="004808B9">
        <w:rPr>
          <w:rStyle w:val="Char3"/>
          <w:rFonts w:eastAsia="MS Mincho"/>
          <w:rtl/>
        </w:rPr>
        <w:t xml:space="preserve"> وَإِنْ تَكُنْ غَيْرَ ذَلِكَ فَشَرٌّ تَضَعُونَهُ عَنْ رِقَابِكُمْ</w:t>
      </w:r>
      <w:r w:rsidRPr="004808B9">
        <w:rPr>
          <w:rStyle w:val="Char3"/>
          <w:rFonts w:eastAsia="MS Mincho" w:hint="cs"/>
          <w:rtl/>
        </w:rPr>
        <w:t>».</w:t>
      </w:r>
      <w:r w:rsidRPr="004808B9">
        <w:rPr>
          <w:rStyle w:val="Char3"/>
          <w:rFonts w:eastAsia="MS Mincho"/>
          <w:rtl/>
        </w:rPr>
        <w:t xml:space="preserve"> </w:t>
      </w:r>
      <w:r w:rsidRPr="0033162E">
        <w:rPr>
          <w:rStyle w:val="Char4"/>
          <w:rFonts w:eastAsia="MS Mincho" w:hint="cs"/>
          <w:rtl/>
        </w:rPr>
        <w:t>(م/944)</w:t>
      </w:r>
    </w:p>
    <w:p w:rsidR="001C7CAE" w:rsidRPr="002E320E" w:rsidRDefault="001C7CAE" w:rsidP="001C7CA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xml:space="preserve">: </w:t>
      </w:r>
      <w:r w:rsidRPr="002E320E">
        <w:rPr>
          <w:rStyle w:val="Char4"/>
          <w:rFonts w:eastAsia="MS Mincho"/>
          <w:rtl/>
        </w:rPr>
        <w:t>ابوهریره</w:t>
      </w:r>
      <w:r w:rsidR="00D42469" w:rsidRPr="00D42469">
        <w:rPr>
          <w:rStyle w:val="Char4"/>
          <w:rFonts w:eastAsia="MS Mincho" w:cs="CTraditional Arabic"/>
          <w:rtl/>
        </w:rPr>
        <w:t xml:space="preserve"> س </w:t>
      </w:r>
      <w:r w:rsidRPr="002E320E">
        <w:rPr>
          <w:rStyle w:val="Char4"/>
          <w:rFonts w:eastAsia="MS Mincho"/>
          <w:rtl/>
        </w:rPr>
        <w:t>می‌گوید:</w:t>
      </w:r>
      <w:r w:rsidRPr="002E320E">
        <w:rPr>
          <w:rStyle w:val="Char4"/>
          <w:rFonts w:eastAsia="MS Mincho" w:hint="cs"/>
          <w:rtl/>
        </w:rPr>
        <w:t xml:space="preserve">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«جنازه را هر چه زودتر به گورستان ببرید؛ اگر انسان نیکی باشد، پس او را زودتر به خیری که در انتظارش می‌باشد، می‌رسانید. و اگر انسان بدی باشد، زودتر، شرّی را از روی شانه‌های خود، بر زمین می‌گذارید».</w:t>
      </w:r>
    </w:p>
    <w:p w:rsidR="001C7CAE" w:rsidRPr="001C61F1" w:rsidRDefault="001C7CAE" w:rsidP="001C7CAE">
      <w:pPr>
        <w:pStyle w:val="a2"/>
        <w:rPr>
          <w:rFonts w:eastAsia="MS Mincho"/>
          <w:rtl/>
        </w:rPr>
      </w:pPr>
      <w:bookmarkStart w:id="2913" w:name="_Toc256338090"/>
      <w:bookmarkStart w:id="2914" w:name="_Toc256340043"/>
      <w:bookmarkStart w:id="2915" w:name="_Toc261194441"/>
      <w:bookmarkStart w:id="2916" w:name="_Toc445895726"/>
      <w:bookmarkStart w:id="2917" w:name="_Toc448059820"/>
      <w:r w:rsidRPr="001C61F1">
        <w:rPr>
          <w:rFonts w:eastAsia="MS Mincho" w:hint="cs"/>
          <w:rtl/>
        </w:rPr>
        <w:t>باب (21): جلوگیری زنان از شرکت در تشییع جنازه</w:t>
      </w:r>
      <w:bookmarkEnd w:id="2913"/>
      <w:bookmarkEnd w:id="2914"/>
      <w:bookmarkEnd w:id="2915"/>
      <w:bookmarkEnd w:id="2916"/>
      <w:bookmarkEnd w:id="2917"/>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471</w:t>
      </w:r>
      <w:r w:rsidR="0033162E">
        <w:rPr>
          <w:rStyle w:val="Char4"/>
          <w:rFonts w:eastAsia="MS Mincho" w:hint="cs"/>
          <w:rtl/>
        </w:rPr>
        <w:t>-</w:t>
      </w:r>
      <w:r w:rsidRPr="004808B9">
        <w:rPr>
          <w:rStyle w:val="Char3"/>
          <w:rFonts w:eastAsia="MS Mincho" w:hint="cs"/>
          <w:rtl/>
        </w:rPr>
        <w:t xml:space="preserve"> عن </w:t>
      </w:r>
      <w:r w:rsidRPr="004808B9">
        <w:rPr>
          <w:rStyle w:val="Char3"/>
          <w:rFonts w:eastAsia="MS Mincho"/>
          <w:rtl/>
        </w:rPr>
        <w:t>أُمّ</w:t>
      </w:r>
      <w:r w:rsidRPr="004808B9">
        <w:rPr>
          <w:rStyle w:val="Char3"/>
          <w:rFonts w:eastAsia="MS Mincho" w:hint="cs"/>
          <w:rtl/>
        </w:rPr>
        <w:t>ِ</w:t>
      </w:r>
      <w:r w:rsidRPr="004808B9">
        <w:rPr>
          <w:rStyle w:val="Char3"/>
          <w:rFonts w:eastAsia="MS Mincho"/>
          <w:rtl/>
        </w:rPr>
        <w:t xml:space="preserve"> عَطِيَّةَ</w:t>
      </w:r>
      <w:r w:rsidR="00D42469" w:rsidRPr="00D42469">
        <w:rPr>
          <w:rStyle w:val="Char3"/>
          <w:rFonts w:eastAsia="MS Mincho" w:cs="CTraditional Arabic" w:hint="cs"/>
          <w:rtl/>
        </w:rPr>
        <w:t xml:space="preserve"> ل </w:t>
      </w:r>
      <w:r w:rsidRPr="004808B9">
        <w:rPr>
          <w:rStyle w:val="Char3"/>
          <w:rFonts w:eastAsia="MS Mincho" w:hint="cs"/>
          <w:rtl/>
        </w:rPr>
        <w:t xml:space="preserve">قالت: </w:t>
      </w:r>
      <w:r w:rsidRPr="004808B9">
        <w:rPr>
          <w:rStyle w:val="Char3"/>
          <w:rFonts w:eastAsia="MS Mincho"/>
          <w:rtl/>
        </w:rPr>
        <w:t>كُنَّا نُنْهَى عَنْ اتِّبَاعِ الْجَنَائِزِ</w:t>
      </w:r>
      <w:r w:rsidRPr="004808B9">
        <w:rPr>
          <w:rStyle w:val="Char3"/>
          <w:rFonts w:eastAsia="MS Mincho" w:hint="cs"/>
          <w:rtl/>
        </w:rPr>
        <w:t>،</w:t>
      </w:r>
      <w:r w:rsidRPr="004808B9">
        <w:rPr>
          <w:rStyle w:val="Char3"/>
          <w:rFonts w:eastAsia="MS Mincho"/>
          <w:rtl/>
        </w:rPr>
        <w:t xml:space="preserve"> وَلَمْ يُعْزَمْ عَلَيْنَا</w:t>
      </w:r>
      <w:r w:rsidRPr="004808B9">
        <w:rPr>
          <w:rStyle w:val="Char3"/>
          <w:rFonts w:eastAsia="MS Mincho" w:hint="cs"/>
          <w:rtl/>
        </w:rPr>
        <w:t xml:space="preserve">. </w:t>
      </w:r>
      <w:r w:rsidRPr="0033162E">
        <w:rPr>
          <w:rStyle w:val="Char4"/>
          <w:rFonts w:eastAsia="MS Mincho" w:hint="cs"/>
          <w:rtl/>
        </w:rPr>
        <w:t>(م/938)</w:t>
      </w:r>
    </w:p>
    <w:p w:rsidR="001C7CAE" w:rsidRPr="002E320E" w:rsidRDefault="001C7CAE" w:rsidP="006476D6">
      <w:pPr>
        <w:pStyle w:val="PlainText"/>
        <w:bidi/>
        <w:ind w:firstLine="284"/>
        <w:jc w:val="both"/>
        <w:rPr>
          <w:rStyle w:val="Char4"/>
          <w:rFonts w:eastAsia="MS Mincho"/>
          <w:rtl/>
        </w:rPr>
      </w:pPr>
      <w:r w:rsidRPr="0033162E">
        <w:rPr>
          <w:rStyle w:val="Char5"/>
          <w:rFonts w:eastAsia="MS Mincho" w:hint="cs"/>
          <w:rtl/>
        </w:rPr>
        <w:lastRenderedPageBreak/>
        <w:t>ترجمه</w:t>
      </w:r>
      <w:r w:rsidRPr="002E320E">
        <w:rPr>
          <w:rStyle w:val="Char4"/>
          <w:rFonts w:eastAsia="MS Mincho" w:hint="cs"/>
          <w:rtl/>
        </w:rPr>
        <w:t xml:space="preserve">: </w:t>
      </w:r>
      <w:r w:rsidRPr="002E320E">
        <w:rPr>
          <w:rStyle w:val="Char4"/>
          <w:rFonts w:eastAsia="MS Mincho"/>
          <w:rtl/>
        </w:rPr>
        <w:t>ام عطیه</w:t>
      </w:r>
      <w:r w:rsidR="00D42469" w:rsidRPr="00D42469">
        <w:rPr>
          <w:rStyle w:val="Char4"/>
          <w:rFonts w:eastAsia="MS Mincho" w:cs="CTraditional Arabic"/>
          <w:rtl/>
        </w:rPr>
        <w:t xml:space="preserve"> ل </w:t>
      </w:r>
      <w:r w:rsidRPr="002E320E">
        <w:rPr>
          <w:rStyle w:val="Char4"/>
          <w:rFonts w:eastAsia="MS Mincho"/>
          <w:rtl/>
        </w:rPr>
        <w:t xml:space="preserve">می‌گوید: ما </w:t>
      </w:r>
      <w:r w:rsidRPr="002E320E">
        <w:rPr>
          <w:rStyle w:val="Char4"/>
          <w:rFonts w:eastAsia="MS Mincho" w:hint="cs"/>
          <w:rtl/>
        </w:rPr>
        <w:t>زن‌ها</w:t>
      </w:r>
      <w:r w:rsidRPr="002E320E">
        <w:rPr>
          <w:rStyle w:val="Char4"/>
          <w:rFonts w:eastAsia="MS Mincho"/>
          <w:rtl/>
        </w:rPr>
        <w:t xml:space="preserve"> از شرکت در تشییع جنازه</w:t>
      </w:r>
      <w:r w:rsidRPr="002E320E">
        <w:rPr>
          <w:rStyle w:val="Char4"/>
          <w:rFonts w:eastAsia="MS Mincho" w:hint="cs"/>
          <w:rtl/>
        </w:rPr>
        <w:t>،</w:t>
      </w:r>
      <w:r w:rsidRPr="002E320E">
        <w:rPr>
          <w:rStyle w:val="Char4"/>
          <w:rFonts w:eastAsia="MS Mincho"/>
          <w:rtl/>
        </w:rPr>
        <w:t xml:space="preserve"> منع</w:t>
      </w:r>
      <w:r w:rsidRPr="002E320E">
        <w:rPr>
          <w:rStyle w:val="Char4"/>
          <w:rFonts w:eastAsia="MS Mincho" w:hint="cs"/>
          <w:rtl/>
        </w:rPr>
        <w:t xml:space="preserve"> </w:t>
      </w:r>
      <w:r w:rsidRPr="002E320E">
        <w:rPr>
          <w:rStyle w:val="Char4"/>
          <w:rFonts w:eastAsia="MS Mincho"/>
          <w:rtl/>
        </w:rPr>
        <w:t>شدیم</w:t>
      </w:r>
      <w:r w:rsidRPr="002E320E">
        <w:rPr>
          <w:rStyle w:val="Char4"/>
          <w:rFonts w:eastAsia="MS Mincho" w:hint="cs"/>
          <w:rtl/>
        </w:rPr>
        <w:t>؛</w:t>
      </w:r>
      <w:r w:rsidRPr="002E320E">
        <w:rPr>
          <w:rStyle w:val="Char4"/>
          <w:rFonts w:eastAsia="MS Mincho"/>
          <w:rtl/>
        </w:rPr>
        <w:t xml:space="preserve"> ولی این منع</w:t>
      </w:r>
      <w:r w:rsidRPr="002E320E">
        <w:rPr>
          <w:rStyle w:val="Char4"/>
          <w:rFonts w:eastAsia="MS Mincho" w:hint="cs"/>
          <w:rtl/>
        </w:rPr>
        <w:t>،</w:t>
      </w:r>
      <w:r w:rsidRPr="002E320E">
        <w:rPr>
          <w:rStyle w:val="Char4"/>
          <w:rFonts w:eastAsia="MS Mincho"/>
          <w:rtl/>
        </w:rPr>
        <w:t xml:space="preserve"> قطعی نبود.</w:t>
      </w:r>
    </w:p>
    <w:p w:rsidR="001C7CAE" w:rsidRPr="0076724D" w:rsidRDefault="001C7CAE" w:rsidP="001C7CAE">
      <w:pPr>
        <w:pStyle w:val="a2"/>
        <w:rPr>
          <w:rFonts w:eastAsia="MS Mincho"/>
          <w:rtl/>
        </w:rPr>
      </w:pPr>
      <w:bookmarkStart w:id="2918" w:name="_Toc256338091"/>
      <w:bookmarkStart w:id="2919" w:name="_Toc256340044"/>
      <w:bookmarkStart w:id="2920" w:name="_Toc261194442"/>
      <w:bookmarkStart w:id="2921" w:name="_Toc445895727"/>
      <w:bookmarkStart w:id="2922" w:name="_Toc448059821"/>
      <w:r w:rsidRPr="0076724D">
        <w:rPr>
          <w:rFonts w:eastAsia="MS Mincho" w:hint="cs"/>
          <w:rtl/>
        </w:rPr>
        <w:t xml:space="preserve">باب (22): </w:t>
      </w:r>
      <w:r>
        <w:rPr>
          <w:rFonts w:eastAsia="MS Mincho" w:hint="cs"/>
          <w:rtl/>
        </w:rPr>
        <w:t>بلند شدن</w:t>
      </w:r>
      <w:r w:rsidRPr="0076724D">
        <w:rPr>
          <w:rFonts w:eastAsia="MS Mincho" w:hint="cs"/>
          <w:rtl/>
        </w:rPr>
        <w:t xml:space="preserve"> برای جنازه</w:t>
      </w:r>
      <w:bookmarkEnd w:id="2918"/>
      <w:bookmarkEnd w:id="2919"/>
      <w:bookmarkEnd w:id="2920"/>
      <w:bookmarkEnd w:id="2921"/>
      <w:bookmarkEnd w:id="2922"/>
    </w:p>
    <w:p w:rsidR="001C7CAE" w:rsidRPr="00423AB6" w:rsidRDefault="001C7CAE" w:rsidP="00DB04C7">
      <w:pPr>
        <w:pStyle w:val="PlainText"/>
        <w:widowControl w:val="0"/>
        <w:bidi/>
        <w:ind w:firstLine="397"/>
        <w:jc w:val="lowKashida"/>
        <w:rPr>
          <w:rStyle w:val="Char3"/>
          <w:rFonts w:eastAsia="MS Mincho"/>
          <w:rtl/>
        </w:rPr>
      </w:pPr>
      <w:r w:rsidRPr="000F7D7A">
        <w:rPr>
          <w:rStyle w:val="Char4"/>
          <w:rFonts w:eastAsia="MS Mincho" w:hint="cs"/>
          <w:rtl/>
        </w:rPr>
        <w:t>472</w:t>
      </w:r>
      <w:r>
        <w:rPr>
          <w:rStyle w:val="Char4"/>
          <w:rFonts w:eastAsia="MS Mincho" w:hint="cs"/>
          <w:rtl/>
        </w:rPr>
        <w:t>-</w:t>
      </w:r>
      <w:r w:rsidRPr="004808B9">
        <w:rPr>
          <w:rStyle w:val="Char3"/>
          <w:rFonts w:eastAsia="MS Mincho" w:hint="cs"/>
          <w:rtl/>
        </w:rPr>
        <w:t xml:space="preserve"> </w:t>
      </w:r>
      <w:r w:rsidRPr="004808B9">
        <w:rPr>
          <w:rStyle w:val="Char3"/>
          <w:rFonts w:eastAsia="MS Mincho"/>
          <w:rtl/>
        </w:rPr>
        <w:t>عَنْ جَابِرِ بْنِ عَبْدِ اللَّهِ</w:t>
      </w:r>
      <w:r w:rsidR="00065D15" w:rsidRPr="00065D15">
        <w:rPr>
          <w:rStyle w:val="Char3"/>
          <w:rFonts w:eastAsia="MS Mincho" w:cs="CTraditional Arabic"/>
          <w:rtl/>
        </w:rPr>
        <w:t xml:space="preserve"> ب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مَرَّتْ جَنَازَةٌ</w:t>
      </w:r>
      <w:r w:rsidRPr="004808B9">
        <w:rPr>
          <w:rStyle w:val="Char3"/>
          <w:rFonts w:eastAsia="MS Mincho" w:hint="cs"/>
          <w:rtl/>
        </w:rPr>
        <w:t>،</w:t>
      </w:r>
      <w:r w:rsidRPr="004808B9">
        <w:rPr>
          <w:rStyle w:val="Char3"/>
          <w:rFonts w:eastAsia="MS Mincho"/>
          <w:rtl/>
        </w:rPr>
        <w:t xml:space="preserve"> فَقَامَ لَهَا رَسُولُ اللَّهِ</w:t>
      </w:r>
      <w:r w:rsidR="00D42469" w:rsidRPr="00D42469">
        <w:rPr>
          <w:rStyle w:val="Char3"/>
          <w:rFonts w:eastAsia="MS Mincho" w:cs="CTraditional Arabic"/>
          <w:rtl/>
        </w:rPr>
        <w:t xml:space="preserve"> ص </w:t>
      </w:r>
      <w:r w:rsidRPr="004808B9">
        <w:rPr>
          <w:rStyle w:val="Char3"/>
          <w:rFonts w:eastAsia="MS Mincho"/>
          <w:rtl/>
        </w:rPr>
        <w:t>وَقُمْنَا مَعَهُ</w:t>
      </w:r>
      <w:r w:rsidRPr="004808B9">
        <w:rPr>
          <w:rStyle w:val="Char3"/>
          <w:rFonts w:eastAsia="MS Mincho" w:hint="cs"/>
          <w:rtl/>
        </w:rPr>
        <w:t>،</w:t>
      </w:r>
      <w:r w:rsidRPr="004808B9">
        <w:rPr>
          <w:rStyle w:val="Char3"/>
          <w:rFonts w:eastAsia="MS Mincho"/>
          <w:rtl/>
        </w:rPr>
        <w:t xml:space="preserve"> فَقُلْنَا</w:t>
      </w:r>
      <w:r w:rsidRPr="004808B9">
        <w:rPr>
          <w:rStyle w:val="Char3"/>
          <w:rFonts w:eastAsia="MS Mincho" w:hint="cs"/>
          <w:rtl/>
        </w:rPr>
        <w:t>:</w:t>
      </w:r>
      <w:r w:rsidRPr="004808B9">
        <w:rPr>
          <w:rStyle w:val="Char3"/>
          <w:rFonts w:eastAsia="MS Mincho"/>
          <w:rtl/>
        </w:rPr>
        <w:t xml:space="preserve"> يَا رَسُولَ اللَّهِ</w:t>
      </w:r>
      <w:r w:rsidRPr="004808B9">
        <w:rPr>
          <w:rStyle w:val="Char3"/>
          <w:rFonts w:eastAsia="MS Mincho" w:hint="cs"/>
          <w:rtl/>
        </w:rPr>
        <w:t>،</w:t>
      </w:r>
      <w:r w:rsidRPr="004808B9">
        <w:rPr>
          <w:rStyle w:val="Char3"/>
          <w:rFonts w:eastAsia="MS Mincho"/>
          <w:rtl/>
        </w:rPr>
        <w:t xml:space="preserve"> إِنَّهَا يَهُودِيَّةٌ</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إِنَّ الْمَوْتَ فَزَعٌ</w:t>
      </w:r>
      <w:r w:rsidRPr="004808B9">
        <w:rPr>
          <w:rStyle w:val="Char3"/>
          <w:rFonts w:eastAsia="MS Mincho" w:hint="cs"/>
          <w:rtl/>
        </w:rPr>
        <w:t>،</w:t>
      </w:r>
      <w:r w:rsidRPr="004808B9">
        <w:rPr>
          <w:rStyle w:val="Char3"/>
          <w:rFonts w:eastAsia="MS Mincho"/>
          <w:rtl/>
        </w:rPr>
        <w:t xml:space="preserve"> فَإِذَا رَأَيْتُمْ الْجَنَازَةَ فَقُومُوا</w:t>
      </w:r>
      <w:r w:rsidRPr="004808B9">
        <w:rPr>
          <w:rStyle w:val="Char3"/>
          <w:rFonts w:eastAsia="MS Mincho" w:hint="cs"/>
          <w:rtl/>
        </w:rPr>
        <w:t xml:space="preserve"> لَهَا». </w:t>
      </w:r>
      <w:r w:rsidRPr="000F7D7A">
        <w:rPr>
          <w:rStyle w:val="Char4"/>
          <w:rFonts w:eastAsia="MS Mincho" w:hint="cs"/>
          <w:rtl/>
        </w:rPr>
        <w:t>(م/960)</w:t>
      </w:r>
    </w:p>
    <w:p w:rsidR="001C7CAE" w:rsidRPr="002E320E" w:rsidRDefault="001C7CAE" w:rsidP="001C7CAE">
      <w:pPr>
        <w:pStyle w:val="PlainText"/>
        <w:widowControl w:val="0"/>
        <w:bidi/>
        <w:ind w:firstLine="284"/>
        <w:jc w:val="both"/>
        <w:rPr>
          <w:rStyle w:val="Char4"/>
          <w:rFonts w:eastAsia="MS Mincho"/>
          <w:rtl/>
        </w:rPr>
      </w:pPr>
      <w:r w:rsidRPr="000F7D7A">
        <w:rPr>
          <w:rStyle w:val="Char5"/>
          <w:rFonts w:eastAsia="MS Mincho" w:hint="cs"/>
          <w:rtl/>
        </w:rPr>
        <w:t>ترجمه</w:t>
      </w:r>
      <w:r w:rsidRPr="002E320E">
        <w:rPr>
          <w:rStyle w:val="Char4"/>
          <w:rFonts w:eastAsia="MS Mincho" w:hint="cs"/>
          <w:rtl/>
        </w:rPr>
        <w:t xml:space="preserve">: </w:t>
      </w:r>
      <w:r w:rsidRPr="002E320E">
        <w:rPr>
          <w:rStyle w:val="Char4"/>
          <w:rFonts w:eastAsia="MS Mincho"/>
          <w:rtl/>
        </w:rPr>
        <w:t>جابر</w:t>
      </w:r>
      <w:r w:rsidRPr="002E320E">
        <w:rPr>
          <w:rStyle w:val="Char4"/>
          <w:rFonts w:eastAsia="MS Mincho" w:hint="cs"/>
          <w:rtl/>
        </w:rPr>
        <w:t xml:space="preserve"> </w:t>
      </w:r>
      <w:r w:rsidRPr="002E320E">
        <w:rPr>
          <w:rStyle w:val="Char4"/>
          <w:rFonts w:eastAsia="MS Mincho"/>
          <w:rtl/>
        </w:rPr>
        <w:t>بن عبد</w:t>
      </w:r>
      <w:r w:rsidRPr="002E320E">
        <w:rPr>
          <w:rStyle w:val="Char4"/>
          <w:rFonts w:eastAsia="MS Mincho" w:hint="cs"/>
          <w:rtl/>
        </w:rPr>
        <w:t xml:space="preserve"> </w:t>
      </w:r>
      <w:r w:rsidRPr="002E320E">
        <w:rPr>
          <w:rStyle w:val="Char4"/>
          <w:rFonts w:eastAsia="MS Mincho"/>
          <w:rtl/>
        </w:rPr>
        <w:t>ال</w:t>
      </w:r>
      <w:r w:rsidRPr="002E320E">
        <w:rPr>
          <w:rStyle w:val="Char4"/>
          <w:rFonts w:eastAsia="MS Mincho" w:hint="cs"/>
          <w:rtl/>
        </w:rPr>
        <w:t>ل</w:t>
      </w:r>
      <w:r w:rsidRPr="002E320E">
        <w:rPr>
          <w:rStyle w:val="Char4"/>
          <w:rFonts w:eastAsia="MS Mincho"/>
          <w:rtl/>
        </w:rPr>
        <w:t xml:space="preserve">ه </w:t>
      </w:r>
      <w:r>
        <w:rPr>
          <w:rStyle w:val="Char4"/>
          <w:rFonts w:eastAsia="MS Mincho" w:cs="CTraditional Arabic" w:hint="cs"/>
          <w:rtl/>
        </w:rPr>
        <w:t>ب</w:t>
      </w:r>
      <w:r w:rsidRPr="002E320E">
        <w:rPr>
          <w:rStyle w:val="Char4"/>
          <w:rFonts w:eastAsia="MS Mincho" w:hint="cs"/>
          <w:rtl/>
        </w:rPr>
        <w:t xml:space="preserve"> </w:t>
      </w:r>
      <w:r w:rsidRPr="002E320E">
        <w:rPr>
          <w:rStyle w:val="Char4"/>
          <w:rFonts w:eastAsia="MS Mincho"/>
          <w:rtl/>
        </w:rPr>
        <w:t>می‌گوید: جنازه</w:t>
      </w:r>
      <w:r w:rsidRPr="002E320E">
        <w:rPr>
          <w:rStyle w:val="Char4"/>
          <w:rFonts w:eastAsia="MS Mincho" w:hint="cs"/>
          <w:rtl/>
        </w:rPr>
        <w:t>‌</w:t>
      </w:r>
      <w:r w:rsidRPr="002E320E">
        <w:rPr>
          <w:rStyle w:val="Char4"/>
          <w:rFonts w:eastAsia="MS Mincho"/>
          <w:rtl/>
        </w:rPr>
        <w:t>ای</w:t>
      </w:r>
      <w:r w:rsidR="006476D6">
        <w:rPr>
          <w:rStyle w:val="Char4"/>
          <w:rFonts w:eastAsia="MS Mincho"/>
          <w:rtl/>
        </w:rPr>
        <w:t xml:space="preserve"> از جلوی ما عبور کرد. رسول الله</w:t>
      </w:r>
      <w:r w:rsidRPr="001A52C9">
        <w:rPr>
          <w:rFonts w:ascii="AGA Arabesque" w:eastAsia="MS Mincho" w:hAnsi="AGA Arabesque" w:cs="CTraditional Arabic" w:hint="eastAsia"/>
          <w:spacing w:val="-2"/>
          <w:sz w:val="26"/>
          <w:szCs w:val="28"/>
          <w:rtl/>
        </w:rPr>
        <w:t>ص</w:t>
      </w:r>
      <w:r w:rsidRPr="002E320E">
        <w:rPr>
          <w:rStyle w:val="Char4"/>
          <w:rFonts w:eastAsia="MS Mincho"/>
          <w:rtl/>
        </w:rPr>
        <w:t xml:space="preserve"> </w:t>
      </w:r>
      <w:r w:rsidRPr="002E320E">
        <w:rPr>
          <w:rStyle w:val="Char4"/>
          <w:rFonts w:eastAsia="MS Mincho" w:hint="cs"/>
          <w:rtl/>
        </w:rPr>
        <w:t xml:space="preserve">بخاطر او </w:t>
      </w:r>
      <w:r w:rsidRPr="002E320E">
        <w:rPr>
          <w:rStyle w:val="Char4"/>
          <w:rFonts w:eastAsia="MS Mincho"/>
          <w:rtl/>
        </w:rPr>
        <w:t xml:space="preserve">بلند شد و ما نیز </w:t>
      </w:r>
      <w:r w:rsidRPr="002E320E">
        <w:rPr>
          <w:rStyle w:val="Char4"/>
          <w:rFonts w:eastAsia="MS Mincho" w:hint="cs"/>
          <w:rtl/>
        </w:rPr>
        <w:t xml:space="preserve">همراه ایشان، </w:t>
      </w:r>
      <w:r w:rsidRPr="002E320E">
        <w:rPr>
          <w:rStyle w:val="Char4"/>
          <w:rFonts w:eastAsia="MS Mincho"/>
          <w:rtl/>
        </w:rPr>
        <w:t xml:space="preserve">بلند شدیم. </w:t>
      </w:r>
      <w:r w:rsidRPr="002E320E">
        <w:rPr>
          <w:rStyle w:val="Char4"/>
          <w:rFonts w:eastAsia="MS Mincho" w:hint="cs"/>
          <w:rtl/>
        </w:rPr>
        <w:t>سپس</w:t>
      </w:r>
      <w:r w:rsidRPr="002E320E">
        <w:rPr>
          <w:rStyle w:val="Char4"/>
          <w:rFonts w:eastAsia="MS Mincho"/>
          <w:rtl/>
        </w:rPr>
        <w:t xml:space="preserve"> گفتیم: یا رسول الله</w:t>
      </w:r>
      <w:r w:rsidRPr="002E320E">
        <w:rPr>
          <w:rStyle w:val="Char4"/>
          <w:rFonts w:eastAsia="MS Mincho" w:hint="cs"/>
          <w:rtl/>
        </w:rPr>
        <w:t xml:space="preserve">! </w:t>
      </w:r>
      <w:r w:rsidRPr="002E320E">
        <w:rPr>
          <w:rStyle w:val="Char4"/>
          <w:rFonts w:eastAsia="MS Mincho"/>
          <w:rtl/>
        </w:rPr>
        <w:t xml:space="preserve">این جنازه یهودی است. </w:t>
      </w:r>
      <w:r w:rsidRPr="002E320E">
        <w:rPr>
          <w:rStyle w:val="Char4"/>
          <w:rFonts w:eastAsia="MS Mincho" w:hint="cs"/>
          <w:rtl/>
        </w:rPr>
        <w:t>پیامبر اکرم</w:t>
      </w:r>
      <w:r w:rsidR="00D42469" w:rsidRPr="00D42469">
        <w:rPr>
          <w:rStyle w:val="Char4"/>
          <w:rFonts w:eastAsia="MS Mincho" w:cs="CTraditional Arabic" w:hint="cs"/>
          <w:rtl/>
        </w:rPr>
        <w:t xml:space="preserve"> ص </w:t>
      </w:r>
      <w:r w:rsidRPr="002E320E">
        <w:rPr>
          <w:rStyle w:val="Char4"/>
          <w:rFonts w:eastAsia="MS Mincho"/>
          <w:rtl/>
        </w:rPr>
        <w:t>فرمود: «</w:t>
      </w:r>
      <w:r w:rsidRPr="002E320E">
        <w:rPr>
          <w:rStyle w:val="Char4"/>
          <w:rFonts w:eastAsia="MS Mincho" w:hint="cs"/>
          <w:rtl/>
        </w:rPr>
        <w:t xml:space="preserve">مرگ چیز وحشتناکی است؛ </w:t>
      </w:r>
      <w:r w:rsidRPr="002E320E">
        <w:rPr>
          <w:rStyle w:val="Char4"/>
          <w:rFonts w:eastAsia="MS Mincho"/>
          <w:rtl/>
        </w:rPr>
        <w:t>هرگاه جنازه</w:t>
      </w:r>
      <w:r w:rsidRPr="002E320E">
        <w:rPr>
          <w:rStyle w:val="Char4"/>
          <w:rFonts w:eastAsia="MS Mincho" w:hint="cs"/>
          <w:rtl/>
        </w:rPr>
        <w:t xml:space="preserve">‌ای </w:t>
      </w:r>
      <w:r w:rsidRPr="002E320E">
        <w:rPr>
          <w:rStyle w:val="Char4"/>
          <w:rFonts w:eastAsia="MS Mincho"/>
          <w:rtl/>
        </w:rPr>
        <w:t xml:space="preserve">دیدید، </w:t>
      </w:r>
      <w:r w:rsidRPr="002E320E">
        <w:rPr>
          <w:rStyle w:val="Char4"/>
          <w:rFonts w:eastAsia="MS Mincho" w:hint="cs"/>
          <w:rtl/>
        </w:rPr>
        <w:t xml:space="preserve">بخاطر آن، </w:t>
      </w:r>
      <w:r w:rsidRPr="002E320E">
        <w:rPr>
          <w:rStyle w:val="Char4"/>
          <w:rFonts w:eastAsia="MS Mincho"/>
          <w:rtl/>
        </w:rPr>
        <w:t>بلند شوید»</w:t>
      </w:r>
      <w:r w:rsidRPr="002E320E">
        <w:rPr>
          <w:rStyle w:val="Char4"/>
          <w:rFonts w:eastAsia="MS Mincho" w:hint="cs"/>
          <w:rtl/>
        </w:rPr>
        <w:t>.</w:t>
      </w:r>
    </w:p>
    <w:p w:rsidR="001C7CAE" w:rsidRPr="001C61F1" w:rsidRDefault="001C7CAE" w:rsidP="001C7CAE">
      <w:pPr>
        <w:pStyle w:val="a2"/>
        <w:rPr>
          <w:rFonts w:eastAsia="MS Mincho"/>
          <w:rtl/>
        </w:rPr>
      </w:pPr>
      <w:bookmarkStart w:id="2923" w:name="_Toc256338092"/>
      <w:bookmarkStart w:id="2924" w:name="_Toc256340045"/>
      <w:bookmarkStart w:id="2925" w:name="_Toc261194443"/>
      <w:bookmarkStart w:id="2926" w:name="_Toc445895728"/>
      <w:bookmarkStart w:id="2927" w:name="_Toc448059822"/>
      <w:r w:rsidRPr="001C61F1">
        <w:rPr>
          <w:rFonts w:eastAsia="MS Mincho" w:hint="cs"/>
          <w:rtl/>
        </w:rPr>
        <w:t>باب (23): بلند شدن برای جنازه، منسوخ شده است</w:t>
      </w:r>
      <w:bookmarkEnd w:id="2923"/>
      <w:bookmarkEnd w:id="2924"/>
      <w:bookmarkEnd w:id="2925"/>
      <w:bookmarkEnd w:id="2926"/>
      <w:bookmarkEnd w:id="2927"/>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473</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عَلِيٍّ</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رَأَيْنَا رَسُولَ اللَّهِ</w:t>
      </w:r>
      <w:r w:rsidR="00D42469" w:rsidRPr="00D42469">
        <w:rPr>
          <w:rStyle w:val="Char3"/>
          <w:rFonts w:eastAsia="MS Mincho" w:cs="CTraditional Arabic" w:hint="cs"/>
          <w:rtl/>
        </w:rPr>
        <w:t xml:space="preserve"> ص </w:t>
      </w:r>
      <w:r w:rsidRPr="004808B9">
        <w:rPr>
          <w:rStyle w:val="Char3"/>
          <w:rFonts w:eastAsia="MS Mincho"/>
          <w:rtl/>
        </w:rPr>
        <w:t>قَامَ فَقُمْنَا</w:t>
      </w:r>
      <w:r w:rsidRPr="004808B9">
        <w:rPr>
          <w:rStyle w:val="Char3"/>
          <w:rFonts w:eastAsia="MS Mincho" w:hint="cs"/>
          <w:rtl/>
        </w:rPr>
        <w:t>،</w:t>
      </w:r>
      <w:r w:rsidRPr="004808B9">
        <w:rPr>
          <w:rStyle w:val="Char3"/>
          <w:rFonts w:eastAsia="MS Mincho"/>
          <w:rtl/>
        </w:rPr>
        <w:t xml:space="preserve"> وَقَعَدَ فَقَعَدْنَا</w:t>
      </w:r>
      <w:r w:rsidRPr="004808B9">
        <w:rPr>
          <w:rStyle w:val="Char3"/>
          <w:rFonts w:eastAsia="MS Mincho" w:hint="cs"/>
          <w:rtl/>
        </w:rPr>
        <w:t>،</w:t>
      </w:r>
      <w:r w:rsidRPr="004808B9">
        <w:rPr>
          <w:rStyle w:val="Char3"/>
          <w:rFonts w:eastAsia="MS Mincho"/>
          <w:rtl/>
        </w:rPr>
        <w:t xml:space="preserve"> يَعْنِي فِي الْجَنَازَةِ</w:t>
      </w:r>
      <w:r w:rsidRPr="004808B9">
        <w:rPr>
          <w:rStyle w:val="Char3"/>
          <w:rFonts w:eastAsia="MS Mincho" w:hint="cs"/>
          <w:rtl/>
        </w:rPr>
        <w:t xml:space="preserve">». </w:t>
      </w:r>
      <w:r w:rsidRPr="0033162E">
        <w:rPr>
          <w:rStyle w:val="Char4"/>
          <w:rFonts w:eastAsia="MS Mincho" w:hint="cs"/>
          <w:rtl/>
        </w:rPr>
        <w:t>(م/962)</w:t>
      </w:r>
    </w:p>
    <w:p w:rsidR="001C7CAE" w:rsidRPr="002E320E" w:rsidRDefault="001C7CAE" w:rsidP="0033162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علی</w:t>
      </w:r>
      <w:r w:rsidR="00D42469" w:rsidRPr="00D42469">
        <w:rPr>
          <w:rStyle w:val="Char4"/>
          <w:rFonts w:eastAsia="MS Mincho" w:cs="CTraditional Arabic" w:hint="cs"/>
          <w:rtl/>
        </w:rPr>
        <w:t xml:space="preserve"> س </w:t>
      </w:r>
      <w:r w:rsidRPr="002E320E">
        <w:rPr>
          <w:rStyle w:val="Char4"/>
          <w:rFonts w:eastAsia="MS Mincho" w:hint="cs"/>
          <w:rtl/>
        </w:rPr>
        <w:t>می‌گوید: دیدیم که رسول الله</w:t>
      </w:r>
      <w:r w:rsidR="00D42469" w:rsidRPr="00D42469">
        <w:rPr>
          <w:rStyle w:val="Char4"/>
          <w:rFonts w:eastAsia="MS Mincho" w:cs="CTraditional Arabic" w:hint="cs"/>
          <w:rtl/>
        </w:rPr>
        <w:t xml:space="preserve"> ص </w:t>
      </w:r>
      <w:r w:rsidRPr="002E320E">
        <w:rPr>
          <w:rStyle w:val="Char4"/>
          <w:rFonts w:eastAsia="MS Mincho" w:hint="cs"/>
          <w:rtl/>
        </w:rPr>
        <w:t>بخاطر جنازه، بلند می‌شود، ما نیز بلند شدیم؛ اما هنگامی‌که دیدیم می‌نشیند، ما نیز نشستیم.</w:t>
      </w:r>
    </w:p>
    <w:p w:rsidR="001C7CAE" w:rsidRPr="001C61F1" w:rsidRDefault="001C7CAE" w:rsidP="001C7CAE">
      <w:pPr>
        <w:pStyle w:val="a2"/>
        <w:rPr>
          <w:rFonts w:eastAsia="MS Mincho"/>
          <w:sz w:val="34"/>
          <w:szCs w:val="34"/>
          <w:rtl/>
        </w:rPr>
      </w:pPr>
      <w:bookmarkStart w:id="2928" w:name="_Toc256338093"/>
      <w:bookmarkStart w:id="2929" w:name="_Toc256340046"/>
      <w:bookmarkStart w:id="2930" w:name="_Toc261194444"/>
      <w:bookmarkStart w:id="2931" w:name="_Toc445895729"/>
      <w:bookmarkStart w:id="2932" w:name="_Toc448059823"/>
      <w:r w:rsidRPr="001C61F1">
        <w:rPr>
          <w:rFonts w:eastAsia="MS Mincho" w:hint="cs"/>
          <w:rtl/>
        </w:rPr>
        <w:t>باب (24): امام، هنگام نماز خواندن بر جنازه</w:t>
      </w:r>
      <w:r>
        <w:rPr>
          <w:rFonts w:eastAsia="MS Mincho" w:hint="cs"/>
          <w:rtl/>
        </w:rPr>
        <w:t>؛</w:t>
      </w:r>
      <w:r w:rsidRPr="001C61F1">
        <w:rPr>
          <w:rFonts w:eastAsia="MS Mincho" w:hint="cs"/>
          <w:rtl/>
        </w:rPr>
        <w:t xml:space="preserve"> کجا بایستد؟</w:t>
      </w:r>
      <w:bookmarkEnd w:id="2928"/>
      <w:bookmarkEnd w:id="2929"/>
      <w:bookmarkEnd w:id="2930"/>
      <w:bookmarkEnd w:id="2931"/>
      <w:bookmarkEnd w:id="2932"/>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474</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سَمُرَةَ بْنِ جُنْدُبٍ</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صَلَّيْتُ خَلْفَ النَّبِيِّ</w:t>
      </w:r>
      <w:r w:rsidR="00D42469" w:rsidRPr="00D42469">
        <w:rPr>
          <w:rStyle w:val="Char3"/>
          <w:rFonts w:eastAsia="MS Mincho" w:cs="CTraditional Arabic"/>
          <w:rtl/>
        </w:rPr>
        <w:t xml:space="preserve"> ص </w:t>
      </w:r>
      <w:r w:rsidRPr="004808B9">
        <w:rPr>
          <w:rStyle w:val="Char3"/>
          <w:rFonts w:eastAsia="MS Mincho"/>
          <w:rtl/>
        </w:rPr>
        <w:t>وَصَلَّى عَلَى أُمِّ كَعْبٍ</w:t>
      </w:r>
      <w:r w:rsidRPr="004808B9">
        <w:rPr>
          <w:rStyle w:val="Char3"/>
          <w:rFonts w:eastAsia="MS Mincho" w:hint="cs"/>
          <w:rtl/>
        </w:rPr>
        <w:t>،</w:t>
      </w:r>
      <w:r w:rsidRPr="004808B9">
        <w:rPr>
          <w:rStyle w:val="Char3"/>
          <w:rFonts w:eastAsia="MS Mincho"/>
          <w:rtl/>
        </w:rPr>
        <w:t xml:space="preserve"> مَاتَتْ وَهِيَ نُفَسَاءُ</w:t>
      </w:r>
      <w:r w:rsidRPr="004808B9">
        <w:rPr>
          <w:rStyle w:val="Char3"/>
          <w:rFonts w:eastAsia="MS Mincho" w:hint="cs"/>
          <w:rtl/>
        </w:rPr>
        <w:t>،</w:t>
      </w:r>
      <w:r w:rsidRPr="004808B9">
        <w:rPr>
          <w:rStyle w:val="Char3"/>
          <w:rFonts w:eastAsia="MS Mincho"/>
          <w:rtl/>
        </w:rPr>
        <w:t xml:space="preserve"> فَقَامَ رَسُولُ اللَّهِ</w:t>
      </w:r>
      <w:r w:rsidR="00D42469" w:rsidRPr="00D42469">
        <w:rPr>
          <w:rStyle w:val="Char3"/>
          <w:rFonts w:eastAsia="MS Mincho" w:cs="CTraditional Arabic" w:hint="cs"/>
          <w:rtl/>
        </w:rPr>
        <w:t xml:space="preserve"> ص </w:t>
      </w:r>
      <w:r w:rsidRPr="004808B9">
        <w:rPr>
          <w:rStyle w:val="Char3"/>
          <w:rFonts w:eastAsia="MS Mincho"/>
          <w:rtl/>
        </w:rPr>
        <w:t>لِلصَّلا</w:t>
      </w:r>
      <w:r w:rsidRPr="004808B9">
        <w:rPr>
          <w:rStyle w:val="Char3"/>
          <w:rFonts w:eastAsia="MS Mincho" w:hint="cs"/>
          <w:rtl/>
        </w:rPr>
        <w:t>َ</w:t>
      </w:r>
      <w:r w:rsidRPr="004808B9">
        <w:rPr>
          <w:rStyle w:val="Char3"/>
          <w:rFonts w:eastAsia="MS Mincho"/>
          <w:rtl/>
        </w:rPr>
        <w:t>ةِ عَلَيْهَا وَسَطَهَا</w:t>
      </w:r>
      <w:r w:rsidRPr="004808B9">
        <w:rPr>
          <w:rStyle w:val="Char3"/>
          <w:rFonts w:eastAsia="MS Mincho" w:hint="cs"/>
          <w:rtl/>
        </w:rPr>
        <w:t>.</w:t>
      </w:r>
      <w:r w:rsidRPr="004808B9">
        <w:rPr>
          <w:rStyle w:val="Char3"/>
          <w:rFonts w:eastAsia="MS Mincho"/>
          <w:rtl/>
        </w:rPr>
        <w:t xml:space="preserve"> </w:t>
      </w:r>
      <w:r w:rsidRPr="0033162E">
        <w:rPr>
          <w:rStyle w:val="Char4"/>
          <w:rFonts w:eastAsia="MS Mincho" w:hint="cs"/>
          <w:rtl/>
        </w:rPr>
        <w:t>(م/964)</w:t>
      </w:r>
    </w:p>
    <w:p w:rsidR="001C7CAE" w:rsidRPr="0033162E" w:rsidRDefault="001C7CAE" w:rsidP="0033162E">
      <w:pPr>
        <w:pStyle w:val="PlainText"/>
        <w:widowControl w:val="0"/>
        <w:bidi/>
        <w:ind w:firstLine="284"/>
        <w:jc w:val="both"/>
        <w:rPr>
          <w:rStyle w:val="Char4"/>
          <w:rFonts w:eastAsia="MS Mincho"/>
          <w:rtl/>
        </w:rPr>
      </w:pPr>
      <w:r w:rsidRPr="0033162E">
        <w:rPr>
          <w:rStyle w:val="Char5"/>
          <w:rFonts w:eastAsia="MS Mincho" w:hint="cs"/>
          <w:rtl/>
        </w:rPr>
        <w:t>ترجمه</w:t>
      </w:r>
      <w:r w:rsidRPr="0033162E">
        <w:rPr>
          <w:rStyle w:val="Char4"/>
          <w:rFonts w:eastAsia="MS Mincho" w:hint="cs"/>
          <w:rtl/>
        </w:rPr>
        <w:t>: سمره بن جندب</w:t>
      </w:r>
      <w:r w:rsidR="00D42469" w:rsidRPr="00D42469">
        <w:rPr>
          <w:rStyle w:val="Char4"/>
          <w:rFonts w:eastAsia="MS Mincho" w:cs="CTraditional Arabic" w:hint="cs"/>
          <w:rtl/>
        </w:rPr>
        <w:t xml:space="preserve"> س </w:t>
      </w:r>
      <w:r w:rsidRPr="0033162E">
        <w:rPr>
          <w:rStyle w:val="Char4"/>
          <w:rFonts w:eastAsia="MS Mincho" w:hint="cs"/>
          <w:rtl/>
        </w:rPr>
        <w:t>می‌گوید: نبی اکرم</w:t>
      </w:r>
      <w:r w:rsidR="00D42469" w:rsidRPr="00D42469">
        <w:rPr>
          <w:rStyle w:val="Char4"/>
          <w:rFonts w:eastAsia="MS Mincho" w:cs="CTraditional Arabic" w:hint="cs"/>
          <w:rtl/>
        </w:rPr>
        <w:t xml:space="preserve"> ص </w:t>
      </w:r>
      <w:r w:rsidRPr="0033162E">
        <w:rPr>
          <w:rStyle w:val="Char4"/>
          <w:rFonts w:eastAsia="MS Mincho" w:hint="cs"/>
          <w:rtl/>
        </w:rPr>
        <w:t xml:space="preserve">بر جنازه‌ی ام کعب که در حالت نفاس، فوت نموده بود، نماز جنازه خواند. من نیز پشت سر ایشان نماز خواندم. </w:t>
      </w:r>
      <w:r w:rsidRPr="00315321">
        <w:rPr>
          <w:rStyle w:val="Char4"/>
          <w:rFonts w:eastAsia="MS Mincho" w:hint="cs"/>
          <w:spacing w:val="-4"/>
          <w:rtl/>
        </w:rPr>
        <w:t>پیامبر اکرم</w:t>
      </w:r>
      <w:r w:rsidR="00D42469" w:rsidRPr="00315321">
        <w:rPr>
          <w:rStyle w:val="Char4"/>
          <w:rFonts w:eastAsia="MS Mincho" w:cs="CTraditional Arabic" w:hint="cs"/>
          <w:spacing w:val="-4"/>
          <w:rtl/>
        </w:rPr>
        <w:t xml:space="preserve"> ص </w:t>
      </w:r>
      <w:r w:rsidRPr="00315321">
        <w:rPr>
          <w:rStyle w:val="Char4"/>
          <w:rFonts w:eastAsia="MS Mincho" w:hint="cs"/>
          <w:spacing w:val="-4"/>
          <w:rtl/>
        </w:rPr>
        <w:t>هنگام نماز خواندن بر او چنان ایستاد که مقابل کمر میت، قرار گرفت.</w:t>
      </w:r>
    </w:p>
    <w:p w:rsidR="001C7CAE" w:rsidRPr="001C61F1" w:rsidRDefault="001C7CAE" w:rsidP="001C7CAE">
      <w:pPr>
        <w:pStyle w:val="a2"/>
        <w:rPr>
          <w:rFonts w:eastAsia="MS Mincho"/>
          <w:sz w:val="34"/>
          <w:szCs w:val="34"/>
          <w:rtl/>
        </w:rPr>
      </w:pPr>
      <w:bookmarkStart w:id="2933" w:name="_Toc256338094"/>
      <w:bookmarkStart w:id="2934" w:name="_Toc256340047"/>
      <w:bookmarkStart w:id="2935" w:name="_Toc261194445"/>
      <w:bookmarkStart w:id="2936" w:name="_Toc445895730"/>
      <w:bookmarkStart w:id="2937" w:name="_Toc448059824"/>
      <w:r w:rsidRPr="001C61F1">
        <w:rPr>
          <w:rFonts w:eastAsia="MS Mincho" w:hint="cs"/>
          <w:rtl/>
        </w:rPr>
        <w:t>باب (25): تکبیر گفتن در نماز جنازه</w:t>
      </w:r>
      <w:bookmarkEnd w:id="2933"/>
      <w:bookmarkEnd w:id="2934"/>
      <w:bookmarkEnd w:id="2935"/>
      <w:bookmarkEnd w:id="2936"/>
      <w:bookmarkEnd w:id="2937"/>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475</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أَبِي هُرَيْرَةَ</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Pr="004808B9">
        <w:rPr>
          <w:rStyle w:val="Char3"/>
          <w:rFonts w:eastAsia="MS Mincho"/>
          <w:rtl/>
        </w:rPr>
        <w:t xml:space="preserve"> أَنَّ رَسُولَ اللَّهِ</w:t>
      </w:r>
      <w:r w:rsidR="00D42469" w:rsidRPr="00D42469">
        <w:rPr>
          <w:rStyle w:val="Char3"/>
          <w:rFonts w:eastAsia="MS Mincho" w:cs="CTraditional Arabic" w:hint="cs"/>
          <w:rtl/>
        </w:rPr>
        <w:t xml:space="preserve"> ص </w:t>
      </w:r>
      <w:r w:rsidRPr="004808B9">
        <w:rPr>
          <w:rStyle w:val="Char3"/>
          <w:rFonts w:eastAsia="MS Mincho"/>
          <w:rtl/>
        </w:rPr>
        <w:t>نَعَى لِلنَّاسِ النَّجَاشِيَ فِي الْيَوْمِ الَّذِي مَاتَ فِيهِ</w:t>
      </w:r>
      <w:r w:rsidRPr="004808B9">
        <w:rPr>
          <w:rStyle w:val="Char3"/>
          <w:rFonts w:eastAsia="MS Mincho" w:hint="cs"/>
          <w:rtl/>
        </w:rPr>
        <w:t>،</w:t>
      </w:r>
      <w:r w:rsidRPr="004808B9">
        <w:rPr>
          <w:rStyle w:val="Char3"/>
          <w:rFonts w:eastAsia="MS Mincho"/>
          <w:rtl/>
        </w:rPr>
        <w:t xml:space="preserve"> فَخَرَجَ بِهِمْ إِلَى الْمُصَلَّى</w:t>
      </w:r>
      <w:r w:rsidRPr="004808B9">
        <w:rPr>
          <w:rStyle w:val="Char3"/>
          <w:rFonts w:eastAsia="MS Mincho" w:hint="cs"/>
          <w:rtl/>
        </w:rPr>
        <w:t>،</w:t>
      </w:r>
      <w:r w:rsidRPr="004808B9">
        <w:rPr>
          <w:rStyle w:val="Char3"/>
          <w:rFonts w:eastAsia="MS Mincho"/>
          <w:rtl/>
        </w:rPr>
        <w:t xml:space="preserve"> وَكَبَّرَ أَرْبَعَ تَكْبِيرَاتٍ</w:t>
      </w:r>
      <w:r w:rsidRPr="004808B9">
        <w:rPr>
          <w:rStyle w:val="Char3"/>
          <w:rFonts w:eastAsia="MS Mincho" w:hint="cs"/>
          <w:rtl/>
        </w:rPr>
        <w:t xml:space="preserve">. </w:t>
      </w:r>
      <w:r w:rsidRPr="0033162E">
        <w:rPr>
          <w:rStyle w:val="Char4"/>
          <w:rFonts w:eastAsia="MS Mincho" w:hint="cs"/>
          <w:rtl/>
        </w:rPr>
        <w:t>(م/951)</w:t>
      </w:r>
    </w:p>
    <w:p w:rsidR="001C7CAE" w:rsidRPr="002E320E" w:rsidRDefault="001C7CAE" w:rsidP="0033162E">
      <w:pPr>
        <w:pStyle w:val="PlainText"/>
        <w:widowControl w:val="0"/>
        <w:bidi/>
        <w:ind w:firstLine="284"/>
        <w:jc w:val="both"/>
        <w:rPr>
          <w:rStyle w:val="Char4"/>
          <w:rFonts w:eastAsia="MS Mincho"/>
          <w:rtl/>
        </w:rPr>
      </w:pPr>
      <w:r w:rsidRPr="0033162E">
        <w:rPr>
          <w:rStyle w:val="Char5"/>
          <w:rFonts w:eastAsia="MS Mincho" w:hint="cs"/>
          <w:rtl/>
        </w:rPr>
        <w:lastRenderedPageBreak/>
        <w:t>ترجمه</w:t>
      </w:r>
      <w:r w:rsidRPr="002E320E">
        <w:rPr>
          <w:rStyle w:val="Char4"/>
          <w:rFonts w:eastAsia="MS Mincho" w:hint="cs"/>
          <w:rtl/>
        </w:rPr>
        <w:t xml:space="preserve">: </w:t>
      </w:r>
      <w:r w:rsidRPr="002E320E">
        <w:rPr>
          <w:rStyle w:val="Char4"/>
          <w:rFonts w:eastAsia="MS Mincho"/>
          <w:rtl/>
        </w:rPr>
        <w:t>ابوهریره</w:t>
      </w:r>
      <w:r w:rsidR="00D42469" w:rsidRPr="00D42469">
        <w:rPr>
          <w:rStyle w:val="Char4"/>
          <w:rFonts w:eastAsia="MS Mincho" w:cs="CTraditional Arabic"/>
          <w:rtl/>
        </w:rPr>
        <w:t xml:space="preserve"> س </w:t>
      </w:r>
      <w:r w:rsidRPr="002E320E">
        <w:rPr>
          <w:rStyle w:val="Char4"/>
          <w:rFonts w:eastAsia="MS Mincho"/>
          <w:rtl/>
        </w:rPr>
        <w:t>می‌گوید: رسول الله</w:t>
      </w:r>
      <w:r w:rsidR="00D42469" w:rsidRPr="00D42469">
        <w:rPr>
          <w:rStyle w:val="Char4"/>
          <w:rFonts w:eastAsia="MS Mincho" w:cs="CTraditional Arabic"/>
          <w:rtl/>
        </w:rPr>
        <w:t xml:space="preserve"> ص </w:t>
      </w:r>
      <w:r w:rsidRPr="002E320E">
        <w:rPr>
          <w:rStyle w:val="Char4"/>
          <w:rFonts w:eastAsia="MS Mincho"/>
          <w:rtl/>
        </w:rPr>
        <w:t>خبر مرگ نجاشی را در همان روز وفاتش</w:t>
      </w:r>
      <w:r w:rsidRPr="002E320E">
        <w:rPr>
          <w:rStyle w:val="Char4"/>
          <w:rFonts w:eastAsia="MS Mincho" w:hint="cs"/>
          <w:rtl/>
        </w:rPr>
        <w:t>،</w:t>
      </w:r>
      <w:r w:rsidRPr="002E320E">
        <w:rPr>
          <w:rStyle w:val="Char4"/>
          <w:rFonts w:eastAsia="MS Mincho"/>
          <w:rtl/>
        </w:rPr>
        <w:t xml:space="preserve"> اعلام کرد</w:t>
      </w:r>
      <w:r w:rsidRPr="002E320E">
        <w:rPr>
          <w:rStyle w:val="Char4"/>
          <w:rFonts w:eastAsia="MS Mincho" w:hint="cs"/>
          <w:rtl/>
        </w:rPr>
        <w:t>.</w:t>
      </w:r>
      <w:r w:rsidRPr="002E320E">
        <w:rPr>
          <w:rStyle w:val="Char4"/>
          <w:rFonts w:eastAsia="MS Mincho"/>
          <w:rtl/>
        </w:rPr>
        <w:t xml:space="preserve"> سپس به</w:t>
      </w:r>
      <w:r w:rsidRPr="002E320E">
        <w:rPr>
          <w:rStyle w:val="Char4"/>
          <w:rFonts w:eastAsia="MS Mincho" w:hint="cs"/>
          <w:rtl/>
        </w:rPr>
        <w:t xml:space="preserve"> مصلی رفت</w:t>
      </w:r>
      <w:r w:rsidRPr="002E320E">
        <w:rPr>
          <w:rStyle w:val="Char4"/>
          <w:rFonts w:eastAsia="MS Mincho"/>
          <w:rtl/>
        </w:rPr>
        <w:t xml:space="preserve"> </w:t>
      </w:r>
      <w:r w:rsidRPr="002E320E">
        <w:rPr>
          <w:rStyle w:val="Char4"/>
          <w:rFonts w:eastAsia="MS Mincho" w:hint="cs"/>
          <w:rtl/>
        </w:rPr>
        <w:t xml:space="preserve">و </w:t>
      </w:r>
      <w:r w:rsidRPr="002E320E">
        <w:rPr>
          <w:rStyle w:val="Char4"/>
          <w:rFonts w:eastAsia="MS Mincho"/>
          <w:rtl/>
        </w:rPr>
        <w:t>مردم</w:t>
      </w:r>
      <w:r w:rsidRPr="002E320E">
        <w:rPr>
          <w:rStyle w:val="Char4"/>
          <w:rFonts w:eastAsia="MS Mincho" w:hint="cs"/>
          <w:rtl/>
        </w:rPr>
        <w:t xml:space="preserve"> را به صف کشید</w:t>
      </w:r>
      <w:r w:rsidRPr="002E320E">
        <w:rPr>
          <w:rStyle w:val="Char4"/>
          <w:rFonts w:eastAsia="MS Mincho"/>
          <w:rtl/>
        </w:rPr>
        <w:t xml:space="preserve"> </w:t>
      </w:r>
      <w:r w:rsidRPr="002E320E">
        <w:rPr>
          <w:rStyle w:val="Char4"/>
          <w:rFonts w:eastAsia="MS Mincho" w:hint="cs"/>
          <w:rtl/>
        </w:rPr>
        <w:t xml:space="preserve">و </w:t>
      </w:r>
      <w:r w:rsidRPr="002E320E">
        <w:rPr>
          <w:rStyle w:val="Char4"/>
          <w:rFonts w:eastAsia="MS Mincho"/>
          <w:rtl/>
        </w:rPr>
        <w:t>چهار تکبیر گفت</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w:t>
      </w:r>
      <w:r w:rsidRPr="002E320E">
        <w:rPr>
          <w:rStyle w:val="Char4"/>
          <w:rFonts w:eastAsia="MS Mincho"/>
          <w:rtl/>
        </w:rPr>
        <w:t xml:space="preserve">بر </w:t>
      </w:r>
      <w:r w:rsidRPr="002E320E">
        <w:rPr>
          <w:rStyle w:val="Char4"/>
          <w:rFonts w:eastAsia="MS Mincho" w:hint="cs"/>
          <w:rtl/>
        </w:rPr>
        <w:t xml:space="preserve">او </w:t>
      </w:r>
      <w:r w:rsidRPr="002E320E">
        <w:rPr>
          <w:rStyle w:val="Char4"/>
          <w:rFonts w:eastAsia="MS Mincho"/>
          <w:rtl/>
        </w:rPr>
        <w:t>نماز جنازه خواند</w:t>
      </w:r>
      <w:r w:rsidRPr="002E320E">
        <w:rPr>
          <w:rStyle w:val="Char4"/>
          <w:rFonts w:eastAsia="MS Mincho" w:hint="cs"/>
          <w:rtl/>
        </w:rPr>
        <w:t>)</w:t>
      </w:r>
      <w:r w:rsidR="0033162E">
        <w:rPr>
          <w:rStyle w:val="Char4"/>
          <w:rFonts w:eastAsia="MS Mincho" w:hint="cs"/>
          <w:rtl/>
        </w:rPr>
        <w:t>.</w:t>
      </w:r>
    </w:p>
    <w:p w:rsidR="001C7CAE" w:rsidRPr="001C61F1" w:rsidRDefault="001C7CAE" w:rsidP="001C7CAE">
      <w:pPr>
        <w:pStyle w:val="a2"/>
        <w:rPr>
          <w:rFonts w:ascii="Times New Roman" w:eastAsia="MS Mincho" w:hAnsi="Times New Roman" w:cs="Times New Roman"/>
          <w:rtl/>
        </w:rPr>
      </w:pPr>
      <w:bookmarkStart w:id="2938" w:name="_Toc256338095"/>
      <w:bookmarkStart w:id="2939" w:name="_Toc256340048"/>
      <w:bookmarkStart w:id="2940" w:name="_Toc261194446"/>
      <w:bookmarkStart w:id="2941" w:name="_Toc445895731"/>
      <w:bookmarkStart w:id="2942" w:name="_Toc448059825"/>
      <w:r w:rsidRPr="001C61F1">
        <w:rPr>
          <w:rFonts w:eastAsia="MS Mincho" w:hint="cs"/>
          <w:rtl/>
        </w:rPr>
        <w:t>باب (26): گفتن پنج تکبیر در نماز جنازه</w:t>
      </w:r>
      <w:bookmarkEnd w:id="2938"/>
      <w:bookmarkEnd w:id="2939"/>
      <w:bookmarkEnd w:id="2940"/>
      <w:bookmarkEnd w:id="2941"/>
      <w:bookmarkEnd w:id="2942"/>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476</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عَبْدِ الرَّحْمَنِ بْنِ أَبِي لَيْلَى قَالَ</w:t>
      </w:r>
      <w:r w:rsidRPr="004808B9">
        <w:rPr>
          <w:rStyle w:val="Char3"/>
          <w:rFonts w:eastAsia="MS Mincho" w:hint="cs"/>
          <w:rtl/>
        </w:rPr>
        <w:t>:</w:t>
      </w:r>
      <w:r w:rsidRPr="004808B9">
        <w:rPr>
          <w:rStyle w:val="Char3"/>
          <w:rFonts w:eastAsia="MS Mincho"/>
          <w:rtl/>
        </w:rPr>
        <w:t>كَانَ زَيْدٌ</w:t>
      </w:r>
      <w:r w:rsidR="00D42469" w:rsidRPr="00D42469">
        <w:rPr>
          <w:rStyle w:val="Char3"/>
          <w:rFonts w:eastAsia="MS Mincho" w:cs="CTraditional Arabic" w:hint="cs"/>
          <w:rtl/>
        </w:rPr>
        <w:t xml:space="preserve"> س </w:t>
      </w:r>
      <w:r w:rsidRPr="004808B9">
        <w:rPr>
          <w:rStyle w:val="Char3"/>
          <w:rFonts w:eastAsia="MS Mincho"/>
          <w:rtl/>
        </w:rPr>
        <w:t>يُكَبِّرُ عَلَى جَنَائِزِنَا أَرْبَعًا</w:t>
      </w:r>
      <w:r w:rsidRPr="004808B9">
        <w:rPr>
          <w:rStyle w:val="Char3"/>
          <w:rFonts w:eastAsia="MS Mincho" w:hint="cs"/>
          <w:rtl/>
        </w:rPr>
        <w:t>،</w:t>
      </w:r>
      <w:r w:rsidRPr="004808B9">
        <w:rPr>
          <w:rStyle w:val="Char3"/>
          <w:rFonts w:eastAsia="MS Mincho"/>
          <w:rtl/>
        </w:rPr>
        <w:t xml:space="preserve"> وَإِنَّهُ كَبَّرَ عَلَى جَنَازَةٍ خَمْسًا</w:t>
      </w:r>
      <w:r w:rsidRPr="004808B9">
        <w:rPr>
          <w:rStyle w:val="Char3"/>
          <w:rFonts w:eastAsia="MS Mincho" w:hint="cs"/>
          <w:rtl/>
        </w:rPr>
        <w:t>،</w:t>
      </w:r>
      <w:r w:rsidRPr="004808B9">
        <w:rPr>
          <w:rStyle w:val="Char3"/>
          <w:rFonts w:eastAsia="MS Mincho"/>
          <w:rtl/>
        </w:rPr>
        <w:t xml:space="preserve"> فَسَأَلْتُهُ</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كَانَ رَسُولُ اللَّهِ</w:t>
      </w:r>
      <w:r w:rsidR="00D42469" w:rsidRPr="00D42469">
        <w:rPr>
          <w:rStyle w:val="Char3"/>
          <w:rFonts w:eastAsia="MS Mincho" w:cs="CTraditional Arabic"/>
          <w:rtl/>
        </w:rPr>
        <w:t xml:space="preserve"> ص </w:t>
      </w:r>
      <w:r w:rsidRPr="004808B9">
        <w:rPr>
          <w:rStyle w:val="Char3"/>
          <w:rFonts w:eastAsia="MS Mincho"/>
          <w:rtl/>
        </w:rPr>
        <w:t>يُكَبِّرُهَا</w:t>
      </w:r>
      <w:r w:rsidRPr="004808B9">
        <w:rPr>
          <w:rStyle w:val="Char3"/>
          <w:rFonts w:eastAsia="MS Mincho" w:hint="cs"/>
          <w:rtl/>
        </w:rPr>
        <w:t xml:space="preserve">. </w:t>
      </w:r>
      <w:r w:rsidRPr="0033162E">
        <w:rPr>
          <w:rStyle w:val="Char4"/>
          <w:rFonts w:eastAsia="MS Mincho" w:hint="cs"/>
          <w:rtl/>
        </w:rPr>
        <w:t>(م/957)</w:t>
      </w:r>
    </w:p>
    <w:p w:rsidR="001C7CAE" w:rsidRPr="002E320E" w:rsidRDefault="001C7CAE" w:rsidP="0033162E">
      <w:pPr>
        <w:pStyle w:val="PlainText"/>
        <w:widowControl w:val="0"/>
        <w:bidi/>
        <w:ind w:firstLine="284"/>
        <w:jc w:val="both"/>
        <w:rPr>
          <w:rStyle w:val="Char4"/>
          <w:rFonts w:eastAsia="MS Mincho"/>
          <w:rtl/>
        </w:rPr>
      </w:pPr>
      <w:r w:rsidRPr="006476D6">
        <w:rPr>
          <w:rStyle w:val="Char5"/>
          <w:rFonts w:eastAsia="MS Mincho" w:hint="cs"/>
          <w:spacing w:val="-4"/>
          <w:rtl/>
        </w:rPr>
        <w:t>ترجمه</w:t>
      </w:r>
      <w:r w:rsidRPr="006476D6">
        <w:rPr>
          <w:rStyle w:val="Char4"/>
          <w:rFonts w:eastAsia="MS Mincho" w:hint="cs"/>
          <w:spacing w:val="-4"/>
          <w:rtl/>
        </w:rPr>
        <w:t>: عبدالرحمن بن ابی لیلی می‌گوید: زید</w:t>
      </w:r>
      <w:r w:rsidR="00D42469" w:rsidRPr="00D42469">
        <w:rPr>
          <w:rStyle w:val="Char4"/>
          <w:rFonts w:eastAsia="MS Mincho" w:cs="CTraditional Arabic" w:hint="cs"/>
          <w:spacing w:val="-4"/>
          <w:rtl/>
        </w:rPr>
        <w:t xml:space="preserve"> س </w:t>
      </w:r>
      <w:r w:rsidRPr="006476D6">
        <w:rPr>
          <w:rStyle w:val="Char4"/>
          <w:rFonts w:eastAsia="MS Mincho" w:hint="cs"/>
          <w:spacing w:val="-4"/>
          <w:rtl/>
        </w:rPr>
        <w:t xml:space="preserve">بر جنازه‌های ما چهار تکبیر </w:t>
      </w:r>
      <w:r w:rsidRPr="006476D6">
        <w:rPr>
          <w:rStyle w:val="Char4"/>
          <w:rFonts w:eastAsia="MS Mincho"/>
          <w:spacing w:val="-4"/>
          <w:rtl/>
        </w:rPr>
        <w:br/>
      </w:r>
      <w:r w:rsidRPr="006476D6">
        <w:rPr>
          <w:rStyle w:val="Char4"/>
          <w:rFonts w:eastAsia="MS Mincho" w:hint="cs"/>
          <w:spacing w:val="-4"/>
          <w:rtl/>
        </w:rPr>
        <w:t>می‌گفت؛ اما بر یکی از جنازه‌ها، پنج تکبیر گفت. علت را جویا شدم. گفت: رسول الله</w:t>
      </w:r>
      <w:r w:rsidR="00D42469" w:rsidRPr="00D42469">
        <w:rPr>
          <w:rStyle w:val="Char4"/>
          <w:rFonts w:eastAsia="MS Mincho" w:cs="CTraditional Arabic" w:hint="cs"/>
          <w:spacing w:val="-4"/>
          <w:rtl/>
        </w:rPr>
        <w:t xml:space="preserve"> ص </w:t>
      </w:r>
      <w:r w:rsidRPr="002E320E">
        <w:rPr>
          <w:rStyle w:val="Char4"/>
          <w:rFonts w:eastAsia="MS Mincho" w:hint="cs"/>
          <w:rtl/>
        </w:rPr>
        <w:t>گاهی چنین می‌کرد.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(از نظر بسیاری از علما، این حکم، منسوخ شده است. مترجم) </w:t>
      </w:r>
    </w:p>
    <w:p w:rsidR="001C7CAE" w:rsidRPr="001C61F1" w:rsidRDefault="001C7CAE" w:rsidP="001C7CAE">
      <w:pPr>
        <w:pStyle w:val="a2"/>
        <w:rPr>
          <w:rFonts w:eastAsia="MS Mincho"/>
          <w:sz w:val="34"/>
          <w:szCs w:val="34"/>
          <w:rtl/>
        </w:rPr>
      </w:pPr>
      <w:bookmarkStart w:id="2943" w:name="_Toc256338096"/>
      <w:bookmarkStart w:id="2944" w:name="_Toc256340049"/>
      <w:bookmarkStart w:id="2945" w:name="_Toc261194447"/>
      <w:bookmarkStart w:id="2946" w:name="_Toc445895732"/>
      <w:bookmarkStart w:id="2947" w:name="_Toc448059826"/>
      <w:r w:rsidRPr="001C61F1">
        <w:rPr>
          <w:rFonts w:eastAsia="MS Mincho" w:hint="cs"/>
          <w:rtl/>
        </w:rPr>
        <w:t>باب (27) دعا برای میت</w:t>
      </w:r>
      <w:bookmarkEnd w:id="2943"/>
      <w:bookmarkEnd w:id="2944"/>
      <w:bookmarkEnd w:id="2945"/>
      <w:bookmarkEnd w:id="2946"/>
      <w:bookmarkEnd w:id="2947"/>
    </w:p>
    <w:p w:rsidR="001C7CAE" w:rsidRPr="006476D6" w:rsidRDefault="001C7CAE" w:rsidP="00DB04C7">
      <w:pPr>
        <w:pStyle w:val="PlainText"/>
        <w:widowControl w:val="0"/>
        <w:bidi/>
        <w:ind w:firstLine="397"/>
        <w:jc w:val="lowKashida"/>
        <w:rPr>
          <w:rStyle w:val="Char3"/>
          <w:rFonts w:eastAsia="MS Mincho"/>
          <w:spacing w:val="-4"/>
          <w:rtl/>
        </w:rPr>
      </w:pPr>
      <w:r w:rsidRPr="006476D6">
        <w:rPr>
          <w:rStyle w:val="Char4"/>
          <w:rFonts w:eastAsia="MS Mincho" w:hint="cs"/>
          <w:spacing w:val="-4"/>
          <w:rtl/>
        </w:rPr>
        <w:t>477</w:t>
      </w:r>
      <w:r w:rsidR="0033162E" w:rsidRPr="006476D6">
        <w:rPr>
          <w:rStyle w:val="Char4"/>
          <w:rFonts w:eastAsia="MS Mincho" w:hint="cs"/>
          <w:spacing w:val="-4"/>
          <w:rtl/>
        </w:rPr>
        <w:t>-</w:t>
      </w:r>
      <w:r w:rsidRPr="006476D6">
        <w:rPr>
          <w:rStyle w:val="Char3"/>
          <w:rFonts w:eastAsia="MS Mincho" w:hint="cs"/>
          <w:spacing w:val="-4"/>
          <w:rtl/>
        </w:rPr>
        <w:t xml:space="preserve"> عن </w:t>
      </w:r>
      <w:r w:rsidRPr="006476D6">
        <w:rPr>
          <w:rStyle w:val="Char3"/>
          <w:rFonts w:eastAsia="MS Mincho"/>
          <w:spacing w:val="-4"/>
          <w:rtl/>
        </w:rPr>
        <w:t>عَوْف</w:t>
      </w:r>
      <w:r w:rsidRPr="006476D6">
        <w:rPr>
          <w:rStyle w:val="Char3"/>
          <w:rFonts w:eastAsia="MS Mincho" w:hint="cs"/>
          <w:spacing w:val="-4"/>
          <w:rtl/>
        </w:rPr>
        <w:t>ِ</w:t>
      </w:r>
      <w:r w:rsidRPr="006476D6">
        <w:rPr>
          <w:rStyle w:val="Char3"/>
          <w:rFonts w:eastAsia="MS Mincho"/>
          <w:spacing w:val="-4"/>
          <w:rtl/>
        </w:rPr>
        <w:t xml:space="preserve"> بْن</w:t>
      </w:r>
      <w:r w:rsidRPr="006476D6">
        <w:rPr>
          <w:rStyle w:val="Char3"/>
          <w:rFonts w:eastAsia="MS Mincho" w:hint="cs"/>
          <w:spacing w:val="-4"/>
          <w:rtl/>
        </w:rPr>
        <w:t>ِ</w:t>
      </w:r>
      <w:r w:rsidRPr="006476D6">
        <w:rPr>
          <w:rStyle w:val="Char3"/>
          <w:rFonts w:eastAsia="MS Mincho"/>
          <w:spacing w:val="-4"/>
          <w:rtl/>
        </w:rPr>
        <w:t xml:space="preserve"> مَالِكٍ</w:t>
      </w:r>
      <w:r w:rsidR="00D42469" w:rsidRPr="00D42469">
        <w:rPr>
          <w:rStyle w:val="Char3"/>
          <w:rFonts w:eastAsia="MS Mincho" w:cs="CTraditional Arabic"/>
          <w:spacing w:val="-4"/>
          <w:rtl/>
        </w:rPr>
        <w:t xml:space="preserve"> س </w:t>
      </w:r>
      <w:r w:rsidRPr="006476D6">
        <w:rPr>
          <w:rStyle w:val="Char3"/>
          <w:rFonts w:eastAsia="MS Mincho" w:hint="cs"/>
          <w:spacing w:val="-4"/>
          <w:rtl/>
        </w:rPr>
        <w:t>قال:</w:t>
      </w:r>
      <w:r w:rsidRPr="006476D6">
        <w:rPr>
          <w:rStyle w:val="Char3"/>
          <w:rFonts w:eastAsia="MS Mincho"/>
          <w:spacing w:val="-4"/>
          <w:rtl/>
        </w:rPr>
        <w:t xml:space="preserve"> صَلَّى رَسُولُ اللَّهِ</w:t>
      </w:r>
      <w:r w:rsidR="00D42469" w:rsidRPr="00D42469">
        <w:rPr>
          <w:rStyle w:val="Char3"/>
          <w:rFonts w:eastAsia="MS Mincho" w:cs="CTraditional Arabic"/>
          <w:spacing w:val="-4"/>
          <w:rtl/>
        </w:rPr>
        <w:t xml:space="preserve"> ص </w:t>
      </w:r>
      <w:r w:rsidRPr="006476D6">
        <w:rPr>
          <w:rStyle w:val="Char3"/>
          <w:rFonts w:eastAsia="MS Mincho"/>
          <w:spacing w:val="-4"/>
          <w:rtl/>
        </w:rPr>
        <w:t>عَلَى جَنَازَةٍ</w:t>
      </w:r>
      <w:r w:rsidRPr="006476D6">
        <w:rPr>
          <w:rStyle w:val="Char3"/>
          <w:rFonts w:eastAsia="MS Mincho" w:hint="cs"/>
          <w:spacing w:val="-4"/>
          <w:rtl/>
        </w:rPr>
        <w:t>،</w:t>
      </w:r>
      <w:r w:rsidRPr="006476D6">
        <w:rPr>
          <w:rStyle w:val="Char3"/>
          <w:rFonts w:eastAsia="MS Mincho"/>
          <w:spacing w:val="-4"/>
          <w:rtl/>
        </w:rPr>
        <w:t xml:space="preserve"> فَحَفِظْتُ مِنْ دُعَائِهِ وَهُوَ يَقُولُ</w:t>
      </w:r>
      <w:r w:rsidRPr="006476D6">
        <w:rPr>
          <w:rStyle w:val="Char3"/>
          <w:rFonts w:eastAsia="MS Mincho" w:hint="cs"/>
          <w:spacing w:val="-4"/>
          <w:rtl/>
        </w:rPr>
        <w:t>:</w:t>
      </w:r>
      <w:r w:rsidRPr="006476D6">
        <w:rPr>
          <w:rStyle w:val="Char3"/>
          <w:rFonts w:eastAsia="MS Mincho"/>
          <w:spacing w:val="-4"/>
          <w:rtl/>
        </w:rPr>
        <w:t xml:space="preserve"> </w:t>
      </w:r>
      <w:r w:rsidRPr="006476D6">
        <w:rPr>
          <w:rStyle w:val="Char3"/>
          <w:rFonts w:eastAsia="MS Mincho" w:hint="cs"/>
          <w:spacing w:val="-4"/>
          <w:rtl/>
        </w:rPr>
        <w:t>«</w:t>
      </w:r>
      <w:r w:rsidRPr="006476D6">
        <w:rPr>
          <w:rStyle w:val="Char3"/>
          <w:rFonts w:eastAsia="MS Mincho"/>
          <w:spacing w:val="-4"/>
          <w:rtl/>
        </w:rPr>
        <w:t>اللَّهُمَّ اغْفِرْ لَهُ وَارْحَمْهُ</w:t>
      </w:r>
      <w:r w:rsidRPr="006476D6">
        <w:rPr>
          <w:rStyle w:val="Char3"/>
          <w:rFonts w:eastAsia="MS Mincho" w:hint="cs"/>
          <w:spacing w:val="-4"/>
          <w:rtl/>
        </w:rPr>
        <w:t>،</w:t>
      </w:r>
      <w:r w:rsidRPr="006476D6">
        <w:rPr>
          <w:rStyle w:val="Char3"/>
          <w:rFonts w:eastAsia="MS Mincho"/>
          <w:spacing w:val="-4"/>
          <w:rtl/>
        </w:rPr>
        <w:t xml:space="preserve"> وَعَافِهِ وَاعْفُ عَنْهُ</w:t>
      </w:r>
      <w:r w:rsidRPr="006476D6">
        <w:rPr>
          <w:rStyle w:val="Char3"/>
          <w:rFonts w:eastAsia="MS Mincho" w:hint="cs"/>
          <w:spacing w:val="-4"/>
          <w:rtl/>
        </w:rPr>
        <w:t>،</w:t>
      </w:r>
      <w:r w:rsidRPr="006476D6">
        <w:rPr>
          <w:rStyle w:val="Char3"/>
          <w:rFonts w:eastAsia="MS Mincho"/>
          <w:spacing w:val="-4"/>
          <w:rtl/>
        </w:rPr>
        <w:t xml:space="preserve"> وَأَكْرِمْ نُزُلَهُ وَوَسِّعْ مُدْخَلَهُ</w:t>
      </w:r>
      <w:r w:rsidRPr="006476D6">
        <w:rPr>
          <w:rStyle w:val="Char3"/>
          <w:rFonts w:eastAsia="MS Mincho" w:hint="cs"/>
          <w:spacing w:val="-4"/>
          <w:rtl/>
        </w:rPr>
        <w:t>،</w:t>
      </w:r>
      <w:r w:rsidRPr="006476D6">
        <w:rPr>
          <w:rStyle w:val="Char3"/>
          <w:rFonts w:eastAsia="MS Mincho"/>
          <w:spacing w:val="-4"/>
          <w:rtl/>
        </w:rPr>
        <w:t xml:space="preserve"> وَاغْسِلْهُ بِالْمَاءِ وَالثَّلْجِ وَالْبَرَدِ</w:t>
      </w:r>
      <w:r w:rsidRPr="006476D6">
        <w:rPr>
          <w:rStyle w:val="Char3"/>
          <w:rFonts w:eastAsia="MS Mincho" w:hint="cs"/>
          <w:spacing w:val="-4"/>
          <w:rtl/>
        </w:rPr>
        <w:t>،</w:t>
      </w:r>
      <w:r w:rsidRPr="006476D6">
        <w:rPr>
          <w:rStyle w:val="Char3"/>
          <w:rFonts w:eastAsia="MS Mincho"/>
          <w:spacing w:val="-4"/>
          <w:rtl/>
        </w:rPr>
        <w:t xml:space="preserve"> وَنَقِّهِ مِنْ الْخَطَايَا كَمَا نَقَّيْتَ الثَّوْبَ الأَبْيَضَ مِنْ الدَّنَسِ</w:t>
      </w:r>
      <w:r w:rsidRPr="006476D6">
        <w:rPr>
          <w:rStyle w:val="Char3"/>
          <w:rFonts w:eastAsia="MS Mincho" w:hint="cs"/>
          <w:spacing w:val="-4"/>
          <w:rtl/>
        </w:rPr>
        <w:t>،</w:t>
      </w:r>
      <w:r w:rsidRPr="006476D6">
        <w:rPr>
          <w:rStyle w:val="Char3"/>
          <w:rFonts w:eastAsia="MS Mincho"/>
          <w:spacing w:val="-4"/>
          <w:rtl/>
        </w:rPr>
        <w:t xml:space="preserve"> وَأَبْدِلْهُ دَارًا خَيْرًا مِنْ دَارِهِ</w:t>
      </w:r>
      <w:r w:rsidRPr="006476D6">
        <w:rPr>
          <w:rStyle w:val="Char3"/>
          <w:rFonts w:eastAsia="MS Mincho" w:hint="cs"/>
          <w:spacing w:val="-4"/>
          <w:rtl/>
        </w:rPr>
        <w:t>،</w:t>
      </w:r>
      <w:r w:rsidRPr="006476D6">
        <w:rPr>
          <w:rStyle w:val="Char3"/>
          <w:rFonts w:eastAsia="MS Mincho"/>
          <w:spacing w:val="-4"/>
          <w:rtl/>
        </w:rPr>
        <w:t xml:space="preserve"> وَأَهْلا</w:t>
      </w:r>
      <w:r w:rsidRPr="006476D6">
        <w:rPr>
          <w:rStyle w:val="Char3"/>
          <w:rFonts w:eastAsia="MS Mincho" w:hint="cs"/>
          <w:spacing w:val="-4"/>
          <w:rtl/>
        </w:rPr>
        <w:t>ً</w:t>
      </w:r>
      <w:r w:rsidRPr="006476D6">
        <w:rPr>
          <w:rStyle w:val="Char3"/>
          <w:rFonts w:eastAsia="MS Mincho"/>
          <w:spacing w:val="-4"/>
          <w:rtl/>
        </w:rPr>
        <w:t xml:space="preserve"> خَيْرًا مِنْ أَهْلِهِ</w:t>
      </w:r>
      <w:r w:rsidRPr="006476D6">
        <w:rPr>
          <w:rStyle w:val="Char3"/>
          <w:rFonts w:eastAsia="MS Mincho" w:hint="cs"/>
          <w:spacing w:val="-4"/>
          <w:rtl/>
        </w:rPr>
        <w:t>،</w:t>
      </w:r>
      <w:r w:rsidRPr="006476D6">
        <w:rPr>
          <w:rStyle w:val="Char3"/>
          <w:rFonts w:eastAsia="MS Mincho"/>
          <w:spacing w:val="-4"/>
          <w:rtl/>
        </w:rPr>
        <w:t xml:space="preserve"> وَزَوْجًا خَيْرًا مِنْ زَوْجِهِ</w:t>
      </w:r>
      <w:r w:rsidRPr="006476D6">
        <w:rPr>
          <w:rStyle w:val="Char3"/>
          <w:rFonts w:eastAsia="MS Mincho" w:hint="cs"/>
          <w:spacing w:val="-4"/>
          <w:rtl/>
        </w:rPr>
        <w:t>،</w:t>
      </w:r>
      <w:r w:rsidRPr="006476D6">
        <w:rPr>
          <w:rStyle w:val="Char3"/>
          <w:rFonts w:eastAsia="MS Mincho"/>
          <w:spacing w:val="-4"/>
          <w:rtl/>
        </w:rPr>
        <w:t xml:space="preserve"> وَأَدْخِلْهُ الْجَنَّةَ</w:t>
      </w:r>
      <w:r w:rsidRPr="006476D6">
        <w:rPr>
          <w:rStyle w:val="Char3"/>
          <w:rFonts w:eastAsia="MS Mincho" w:hint="cs"/>
          <w:spacing w:val="-4"/>
          <w:rtl/>
        </w:rPr>
        <w:t>،</w:t>
      </w:r>
      <w:r w:rsidRPr="006476D6">
        <w:rPr>
          <w:rStyle w:val="Char3"/>
          <w:rFonts w:eastAsia="MS Mincho"/>
          <w:spacing w:val="-4"/>
          <w:rtl/>
        </w:rPr>
        <w:t xml:space="preserve"> وَأَعِذْهُ مِنْ عَذَابِ الْقَبْرِ</w:t>
      </w:r>
      <w:r w:rsidRPr="006476D6">
        <w:rPr>
          <w:rStyle w:val="Char3"/>
          <w:rFonts w:eastAsia="MS Mincho" w:hint="cs"/>
          <w:spacing w:val="-4"/>
          <w:rtl/>
        </w:rPr>
        <w:t>،</w:t>
      </w:r>
      <w:r w:rsidRPr="006476D6">
        <w:rPr>
          <w:rStyle w:val="Char3"/>
          <w:rFonts w:eastAsia="MS Mincho"/>
          <w:spacing w:val="-4"/>
          <w:rtl/>
        </w:rPr>
        <w:t xml:space="preserve"> أَوْ مِنْ عَذَابِ النَّارِ</w:t>
      </w:r>
      <w:r w:rsidRPr="006476D6">
        <w:rPr>
          <w:rStyle w:val="Char3"/>
          <w:rFonts w:eastAsia="MS Mincho" w:hint="cs"/>
          <w:spacing w:val="-4"/>
          <w:rtl/>
        </w:rPr>
        <w:t>».</w:t>
      </w:r>
      <w:r w:rsidRPr="006476D6">
        <w:rPr>
          <w:rStyle w:val="Char3"/>
          <w:rFonts w:eastAsia="MS Mincho"/>
          <w:spacing w:val="-4"/>
          <w:rtl/>
        </w:rPr>
        <w:t xml:space="preserve"> حَتَّى تَمَنَّيْتُ أَنْ أَكُونَ أَنَا ذَلِكَ الْمَيِّتَ</w:t>
      </w:r>
      <w:r w:rsidRPr="006476D6">
        <w:rPr>
          <w:rStyle w:val="Char3"/>
          <w:rFonts w:eastAsia="MS Mincho" w:hint="cs"/>
          <w:spacing w:val="-4"/>
          <w:rtl/>
        </w:rPr>
        <w:t>.</w:t>
      </w:r>
      <w:r w:rsidRPr="006476D6">
        <w:rPr>
          <w:rStyle w:val="Char3"/>
          <w:rFonts w:eastAsia="MS Mincho"/>
          <w:spacing w:val="-4"/>
          <w:rtl/>
        </w:rPr>
        <w:t xml:space="preserve"> </w:t>
      </w:r>
      <w:r w:rsidRPr="006476D6">
        <w:rPr>
          <w:rStyle w:val="Char4"/>
          <w:rFonts w:eastAsia="MS Mincho" w:hint="cs"/>
          <w:spacing w:val="-4"/>
          <w:rtl/>
        </w:rPr>
        <w:t>(م/963)</w:t>
      </w:r>
    </w:p>
    <w:p w:rsidR="001C7CAE" w:rsidRPr="001C61F1" w:rsidRDefault="001C7CAE" w:rsidP="0033162E">
      <w:pPr>
        <w:widowControl w:val="0"/>
        <w:ind w:firstLine="284"/>
        <w:jc w:val="both"/>
        <w:rPr>
          <w:rFonts w:cs="B Zar"/>
          <w:b/>
          <w:bCs/>
          <w:w w:val="95"/>
          <w:sz w:val="32"/>
          <w:szCs w:val="30"/>
          <w:rtl/>
        </w:rPr>
      </w:pPr>
      <w:r w:rsidRPr="0033162E">
        <w:rPr>
          <w:rStyle w:val="Char5"/>
          <w:rFonts w:hint="cs"/>
          <w:rtl/>
        </w:rPr>
        <w:t>ترجمه</w:t>
      </w:r>
      <w:r w:rsidRPr="002E320E">
        <w:rPr>
          <w:rStyle w:val="Char4"/>
          <w:rFonts w:hint="cs"/>
          <w:rtl/>
        </w:rPr>
        <w:t>: عوف بن مالک</w:t>
      </w:r>
      <w:r w:rsidR="00D42469" w:rsidRPr="00D42469">
        <w:rPr>
          <w:rStyle w:val="Char4"/>
          <w:rFonts w:cs="CTraditional Arabic" w:hint="cs"/>
          <w:rtl/>
        </w:rPr>
        <w:t xml:space="preserve"> س </w:t>
      </w:r>
      <w:r w:rsidRPr="002E320E">
        <w:rPr>
          <w:rStyle w:val="Char4"/>
          <w:rFonts w:hint="cs"/>
          <w:rtl/>
        </w:rPr>
        <w:t xml:space="preserve">می‌گوید: </w:t>
      </w:r>
      <w:r w:rsidRPr="002E320E">
        <w:rPr>
          <w:rStyle w:val="Char4"/>
          <w:rFonts w:eastAsia="MS Mincho"/>
          <w:rtl/>
        </w:rPr>
        <w:t>رسول الله</w:t>
      </w:r>
      <w:r w:rsidR="00D42469" w:rsidRPr="00D42469">
        <w:rPr>
          <w:rStyle w:val="Char4"/>
          <w:rFonts w:eastAsia="MS Mincho" w:cs="CTraditional Arabic"/>
          <w:rtl/>
        </w:rPr>
        <w:t xml:space="preserve"> ص </w:t>
      </w:r>
      <w:r w:rsidRPr="002E320E">
        <w:rPr>
          <w:rStyle w:val="Char4"/>
          <w:rFonts w:hint="cs"/>
          <w:rtl/>
        </w:rPr>
        <w:t>بر جنازه</w:t>
      </w:r>
      <w:r w:rsidRPr="002E320E">
        <w:rPr>
          <w:rStyle w:val="Char4"/>
          <w:rFonts w:hint="eastAsia"/>
          <w:rtl/>
        </w:rPr>
        <w:t>‌</w:t>
      </w:r>
      <w:r w:rsidRPr="002E320E">
        <w:rPr>
          <w:rStyle w:val="Char4"/>
          <w:rFonts w:hint="cs"/>
          <w:rtl/>
        </w:rPr>
        <w:t>ای نماز خواند؛ یکی از دعاهایی که من از ایشان حفظ کردم این بود که فرمود:</w:t>
      </w:r>
      <w:r w:rsidRPr="001C61F1">
        <w:rPr>
          <w:rFonts w:cs="B Zar" w:hint="cs"/>
          <w:b/>
          <w:bCs/>
          <w:w w:val="95"/>
          <w:sz w:val="32"/>
          <w:szCs w:val="30"/>
          <w:rtl/>
        </w:rPr>
        <w:t xml:space="preserve"> </w:t>
      </w:r>
    </w:p>
    <w:p w:rsidR="001C7CAE" w:rsidRPr="002E320E" w:rsidRDefault="001C7CAE" w:rsidP="001C7CAE">
      <w:pPr>
        <w:widowControl w:val="0"/>
        <w:ind w:firstLine="284"/>
        <w:jc w:val="both"/>
        <w:rPr>
          <w:rStyle w:val="Char4"/>
          <w:rtl/>
        </w:rPr>
      </w:pPr>
      <w:r w:rsidRPr="00FE1A47">
        <w:rPr>
          <w:rStyle w:val="Char4"/>
          <w:rFonts w:eastAsia="MS Mincho"/>
          <w:rtl/>
        </w:rPr>
        <w:t>«</w:t>
      </w:r>
      <w:r w:rsidRPr="00FE1A47">
        <w:rPr>
          <w:rStyle w:val="Char3"/>
          <w:rFonts w:hint="cs"/>
          <w:rtl/>
        </w:rPr>
        <w:t>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أَوْ مِنْ عَذَابِ النَّارِ</w:t>
      </w:r>
      <w:r w:rsidRPr="00FE1A47">
        <w:rPr>
          <w:rStyle w:val="Char4"/>
          <w:rFonts w:hint="cs"/>
          <w:rtl/>
        </w:rPr>
        <w:t>»</w:t>
      </w:r>
      <w:r w:rsidRPr="00710DF7">
        <w:rPr>
          <w:rFonts w:cs="2  Badr" w:hint="cs"/>
          <w:w w:val="90"/>
          <w:sz w:val="30"/>
          <w:szCs w:val="30"/>
          <w:rtl/>
        </w:rPr>
        <w:t xml:space="preserve">. </w:t>
      </w:r>
      <w:r w:rsidRPr="002E320E">
        <w:rPr>
          <w:rStyle w:val="Char4"/>
          <w:rFonts w:hint="cs"/>
          <w:rtl/>
        </w:rPr>
        <w:t>تا جایی که من آرزو کردم: ای کاش! من آن میت می‌بودم.</w:t>
      </w:r>
    </w:p>
    <w:p w:rsidR="001C7CAE" w:rsidRPr="002E320E" w:rsidRDefault="001C7CAE" w:rsidP="006476D6">
      <w:pPr>
        <w:ind w:firstLine="284"/>
        <w:jc w:val="both"/>
        <w:rPr>
          <w:rStyle w:val="Char4"/>
          <w:rtl/>
        </w:rPr>
      </w:pPr>
      <w:r w:rsidRPr="0033162E">
        <w:rPr>
          <w:rStyle w:val="Char5"/>
          <w:rFonts w:hint="cs"/>
          <w:rtl/>
        </w:rPr>
        <w:t>ترجمه</w:t>
      </w:r>
      <w:r w:rsidRPr="0033162E">
        <w:rPr>
          <w:rStyle w:val="Char5"/>
          <w:rFonts w:hint="eastAsia"/>
          <w:rtl/>
        </w:rPr>
        <w:t>‌</w:t>
      </w:r>
      <w:r w:rsidRPr="0033162E">
        <w:rPr>
          <w:rStyle w:val="Char5"/>
          <w:rFonts w:hint="cs"/>
          <w:rtl/>
        </w:rPr>
        <w:t>ی دعا</w:t>
      </w:r>
      <w:r w:rsidRPr="002E320E">
        <w:rPr>
          <w:rStyle w:val="Char4"/>
          <w:rFonts w:hint="cs"/>
          <w:rtl/>
        </w:rPr>
        <w:t>: بار الها! او را مورد مغفرت و رحمت قرار ده، او را عفو کن و از وی در گذر، جای او را وسیع بگردان، او را گرامی ‌بدار و با آب ، یخ و برف او را غسل ده و از گناهان چنان پاکش بگردان که پارچه</w:t>
      </w:r>
      <w:r w:rsidRPr="002E320E">
        <w:rPr>
          <w:rStyle w:val="Char4"/>
          <w:rFonts w:hint="eastAsia"/>
          <w:rtl/>
        </w:rPr>
        <w:t>‌</w:t>
      </w:r>
      <w:r w:rsidRPr="002E320E">
        <w:rPr>
          <w:rStyle w:val="Char4"/>
          <w:rFonts w:hint="cs"/>
          <w:rtl/>
        </w:rPr>
        <w:t>ی سفید از چرک‌ها پاک می‌شود، او را خانه</w:t>
      </w:r>
      <w:r w:rsidRPr="002E320E">
        <w:rPr>
          <w:rStyle w:val="Char4"/>
          <w:rFonts w:hint="eastAsia"/>
          <w:rtl/>
        </w:rPr>
        <w:t>‌</w:t>
      </w:r>
      <w:r w:rsidRPr="002E320E">
        <w:rPr>
          <w:rStyle w:val="Char4"/>
          <w:rFonts w:hint="cs"/>
          <w:rtl/>
        </w:rPr>
        <w:t xml:space="preserve">ای </w:t>
      </w:r>
      <w:r w:rsidRPr="002E320E">
        <w:rPr>
          <w:rStyle w:val="Char4"/>
          <w:rFonts w:hint="cs"/>
          <w:rtl/>
        </w:rPr>
        <w:lastRenderedPageBreak/>
        <w:t>بهتر از این خانه، خانواده</w:t>
      </w:r>
      <w:r w:rsidRPr="002E320E">
        <w:rPr>
          <w:rStyle w:val="Char4"/>
          <w:rFonts w:hint="eastAsia"/>
          <w:rtl/>
        </w:rPr>
        <w:t>‌</w:t>
      </w:r>
      <w:r w:rsidRPr="002E320E">
        <w:rPr>
          <w:rStyle w:val="Char4"/>
          <w:rFonts w:hint="cs"/>
          <w:rtl/>
        </w:rPr>
        <w:t>ای بهتر از این خانواده و همسری بهتر از این همسر، عنایت فرما. پروردگارا! او را در بهشت داخل نما و از عذاب قبر و عذاب دوزخ، نجات بده.</w:t>
      </w:r>
    </w:p>
    <w:p w:rsidR="001C7CAE" w:rsidRPr="001C61F1" w:rsidRDefault="001C7CAE" w:rsidP="001C7CAE">
      <w:pPr>
        <w:pStyle w:val="a2"/>
        <w:rPr>
          <w:rFonts w:eastAsia="MS Mincho"/>
          <w:rtl/>
        </w:rPr>
      </w:pPr>
      <w:bookmarkStart w:id="2948" w:name="_Toc256338097"/>
      <w:bookmarkStart w:id="2949" w:name="_Toc256340050"/>
      <w:bookmarkStart w:id="2950" w:name="_Toc261194448"/>
      <w:bookmarkStart w:id="2951" w:name="_Toc445895733"/>
      <w:bookmarkStart w:id="2952" w:name="_Toc448059827"/>
      <w:r w:rsidRPr="001C61F1">
        <w:rPr>
          <w:rFonts w:eastAsia="MS Mincho" w:hint="cs"/>
          <w:rtl/>
        </w:rPr>
        <w:t>باب (28): نماز جنازه در مسجد</w:t>
      </w:r>
      <w:bookmarkEnd w:id="2948"/>
      <w:bookmarkEnd w:id="2949"/>
      <w:bookmarkEnd w:id="2950"/>
      <w:bookmarkEnd w:id="2951"/>
      <w:bookmarkEnd w:id="2952"/>
    </w:p>
    <w:p w:rsidR="001C7CAE" w:rsidRPr="00423AB6" w:rsidRDefault="001C7CAE" w:rsidP="00DB04C7">
      <w:pPr>
        <w:pStyle w:val="PlainText"/>
        <w:widowControl w:val="0"/>
        <w:bidi/>
        <w:ind w:firstLine="397"/>
        <w:jc w:val="lowKashida"/>
        <w:rPr>
          <w:rStyle w:val="Char3"/>
          <w:rFonts w:eastAsia="MS Mincho"/>
          <w:rtl/>
        </w:rPr>
      </w:pPr>
      <w:r w:rsidRPr="006476D6">
        <w:rPr>
          <w:rStyle w:val="Char4"/>
          <w:rFonts w:eastAsia="MS Mincho" w:hint="cs"/>
          <w:spacing w:val="-4"/>
          <w:rtl/>
        </w:rPr>
        <w:t>478</w:t>
      </w:r>
      <w:r w:rsidR="0033162E" w:rsidRPr="006476D6">
        <w:rPr>
          <w:rStyle w:val="Char4"/>
          <w:rFonts w:eastAsia="MS Mincho" w:hint="cs"/>
          <w:spacing w:val="-4"/>
          <w:rtl/>
        </w:rPr>
        <w:t>-</w:t>
      </w:r>
      <w:r w:rsidRPr="006476D6">
        <w:rPr>
          <w:rStyle w:val="Char3"/>
          <w:rFonts w:eastAsia="MS Mincho" w:hint="cs"/>
          <w:spacing w:val="-4"/>
          <w:rtl/>
        </w:rPr>
        <w:t xml:space="preserve"> </w:t>
      </w:r>
      <w:r w:rsidRPr="006476D6">
        <w:rPr>
          <w:rStyle w:val="Char3"/>
          <w:rFonts w:eastAsia="MS Mincho"/>
          <w:spacing w:val="-4"/>
          <w:rtl/>
        </w:rPr>
        <w:t>عَنْ عَائِشَةَ</w:t>
      </w:r>
      <w:r w:rsidRPr="006476D6">
        <w:rPr>
          <w:rStyle w:val="Char3"/>
          <w:rFonts w:eastAsia="MS Mincho" w:hint="cs"/>
          <w:spacing w:val="-4"/>
          <w:rtl/>
        </w:rPr>
        <w:t xml:space="preserve"> </w:t>
      </w:r>
      <w:r w:rsidRPr="006476D6">
        <w:rPr>
          <w:rStyle w:val="Char3"/>
          <w:rFonts w:cs="CTraditional Arabic" w:hint="cs"/>
          <w:spacing w:val="-4"/>
          <w:szCs w:val="28"/>
          <w:rtl/>
        </w:rPr>
        <w:t>ل</w:t>
      </w:r>
      <w:r w:rsidRPr="006476D6">
        <w:rPr>
          <w:rStyle w:val="Char3"/>
          <w:rFonts w:eastAsia="MS Mincho" w:hint="cs"/>
          <w:spacing w:val="-4"/>
          <w:rtl/>
        </w:rPr>
        <w:t>:</w:t>
      </w:r>
      <w:r w:rsidRPr="006476D6">
        <w:rPr>
          <w:rStyle w:val="Char3"/>
          <w:rFonts w:eastAsia="MS Mincho"/>
          <w:spacing w:val="-4"/>
          <w:rtl/>
        </w:rPr>
        <w:t xml:space="preserve"> أَنَّهَا لَمَّا تُوُفِّيَ سَعْدُ بْنُ أَبِي وَقَّاصٍ</w:t>
      </w:r>
      <w:r w:rsidR="00D42469" w:rsidRPr="00D42469">
        <w:rPr>
          <w:rStyle w:val="Char3"/>
          <w:rFonts w:eastAsia="MS Mincho" w:cs="CTraditional Arabic" w:hint="cs"/>
          <w:spacing w:val="-4"/>
          <w:rtl/>
        </w:rPr>
        <w:t xml:space="preserve"> س </w:t>
      </w:r>
      <w:r w:rsidRPr="006476D6">
        <w:rPr>
          <w:rStyle w:val="Char3"/>
          <w:rFonts w:eastAsia="MS Mincho"/>
          <w:spacing w:val="-4"/>
          <w:rtl/>
        </w:rPr>
        <w:t>أَرْسَلَ أَزْوَاجُ النَّبِيِّ</w:t>
      </w:r>
      <w:r w:rsidR="00D42469" w:rsidRPr="00D42469">
        <w:rPr>
          <w:rStyle w:val="Char3"/>
          <w:rFonts w:eastAsia="MS Mincho" w:cs="CTraditional Arabic" w:hint="cs"/>
          <w:spacing w:val="-4"/>
          <w:rtl/>
        </w:rPr>
        <w:t xml:space="preserve"> ص </w:t>
      </w:r>
      <w:r w:rsidRPr="004808B9">
        <w:rPr>
          <w:rStyle w:val="Char3"/>
          <w:rFonts w:eastAsia="MS Mincho"/>
          <w:rtl/>
        </w:rPr>
        <w:t>أَنْ يَمُرُّوا بِجَنَازَتِهِ فِي الْمَسْجِدِ</w:t>
      </w:r>
      <w:r w:rsidRPr="004808B9">
        <w:rPr>
          <w:rStyle w:val="Char3"/>
          <w:rFonts w:eastAsia="MS Mincho" w:hint="cs"/>
          <w:rtl/>
        </w:rPr>
        <w:t>،</w:t>
      </w:r>
      <w:r w:rsidRPr="004808B9">
        <w:rPr>
          <w:rStyle w:val="Char3"/>
          <w:rFonts w:eastAsia="MS Mincho"/>
          <w:rtl/>
        </w:rPr>
        <w:t xml:space="preserve"> فَيُصَلِّينَ عَلَيْهِ</w:t>
      </w:r>
      <w:r w:rsidRPr="004808B9">
        <w:rPr>
          <w:rStyle w:val="Char3"/>
          <w:rFonts w:eastAsia="MS Mincho" w:hint="cs"/>
          <w:rtl/>
        </w:rPr>
        <w:t>،</w:t>
      </w:r>
      <w:r w:rsidRPr="004808B9">
        <w:rPr>
          <w:rStyle w:val="Char3"/>
          <w:rFonts w:eastAsia="MS Mincho"/>
          <w:rtl/>
        </w:rPr>
        <w:t xml:space="preserve"> فَفَعَلُوا فَوُقِفَ بِهِ عَلَى حُجَرِهِنَّ</w:t>
      </w:r>
      <w:r w:rsidRPr="004808B9">
        <w:rPr>
          <w:rStyle w:val="Char3"/>
          <w:rFonts w:eastAsia="MS Mincho" w:hint="cs"/>
          <w:rtl/>
        </w:rPr>
        <w:t>،</w:t>
      </w:r>
      <w:r w:rsidRPr="004808B9">
        <w:rPr>
          <w:rStyle w:val="Char3"/>
          <w:rFonts w:eastAsia="MS Mincho"/>
          <w:rtl/>
        </w:rPr>
        <w:t xml:space="preserve"> يُصَلِّينَ عَلَيْهِ</w:t>
      </w:r>
      <w:r w:rsidRPr="004808B9">
        <w:rPr>
          <w:rStyle w:val="Char3"/>
          <w:rFonts w:eastAsia="MS Mincho" w:hint="cs"/>
          <w:rtl/>
        </w:rPr>
        <w:t>،</w:t>
      </w:r>
      <w:r w:rsidRPr="004808B9">
        <w:rPr>
          <w:rStyle w:val="Char3"/>
          <w:rFonts w:eastAsia="MS Mincho"/>
          <w:rtl/>
        </w:rPr>
        <w:t xml:space="preserve"> أُخْرِجَ بِهِ مِنْ بَابِ الْجَنَائِزِ الَّذِي كَانَ إِلَى الْمَقَاعِدِ</w:t>
      </w:r>
      <w:r w:rsidRPr="004808B9">
        <w:rPr>
          <w:rStyle w:val="Char3"/>
          <w:rFonts w:eastAsia="MS Mincho" w:hint="cs"/>
          <w:rtl/>
        </w:rPr>
        <w:t>،</w:t>
      </w:r>
      <w:r w:rsidRPr="004808B9">
        <w:rPr>
          <w:rStyle w:val="Char3"/>
          <w:rFonts w:eastAsia="MS Mincho"/>
          <w:rtl/>
        </w:rPr>
        <w:t xml:space="preserve"> فَبَلَغَهُنَّ أَنَّ النَّاسَ عَابُوا ذَلِكَ</w:t>
      </w:r>
      <w:r w:rsidRPr="004808B9">
        <w:rPr>
          <w:rStyle w:val="Char3"/>
          <w:rFonts w:eastAsia="MS Mincho" w:hint="cs"/>
          <w:rtl/>
        </w:rPr>
        <w:t>،</w:t>
      </w:r>
      <w:r w:rsidRPr="004808B9">
        <w:rPr>
          <w:rStyle w:val="Char3"/>
          <w:rFonts w:eastAsia="MS Mincho"/>
          <w:rtl/>
        </w:rPr>
        <w:t xml:space="preserve"> </w:t>
      </w:r>
      <w:r w:rsidRPr="006476D6">
        <w:rPr>
          <w:rStyle w:val="Char3"/>
          <w:rFonts w:eastAsia="MS Mincho"/>
          <w:spacing w:val="-4"/>
          <w:rtl/>
        </w:rPr>
        <w:t>وَقَالُوا</w:t>
      </w:r>
      <w:r w:rsidRPr="006476D6">
        <w:rPr>
          <w:rStyle w:val="Char3"/>
          <w:rFonts w:eastAsia="MS Mincho" w:hint="cs"/>
          <w:spacing w:val="-4"/>
          <w:rtl/>
        </w:rPr>
        <w:t>:</w:t>
      </w:r>
      <w:r w:rsidRPr="006476D6">
        <w:rPr>
          <w:rStyle w:val="Char3"/>
          <w:rFonts w:eastAsia="MS Mincho"/>
          <w:spacing w:val="-4"/>
          <w:rtl/>
        </w:rPr>
        <w:t xml:space="preserve"> مَا كَانَتْ الْجَنَائِزُ يُدْخَلُ بِهَا الْمَسْجِدَ</w:t>
      </w:r>
      <w:r w:rsidRPr="006476D6">
        <w:rPr>
          <w:rStyle w:val="Char3"/>
          <w:rFonts w:eastAsia="MS Mincho" w:hint="cs"/>
          <w:spacing w:val="-4"/>
          <w:rtl/>
        </w:rPr>
        <w:t xml:space="preserve">! </w:t>
      </w:r>
      <w:r w:rsidRPr="006476D6">
        <w:rPr>
          <w:rStyle w:val="Char3"/>
          <w:rFonts w:eastAsia="MS Mincho"/>
          <w:spacing w:val="-4"/>
          <w:rtl/>
        </w:rPr>
        <w:t>فَبَلَغَ ذَلِكَ عَائِشَةَ</w:t>
      </w:r>
      <w:r w:rsidRPr="006476D6">
        <w:rPr>
          <w:rStyle w:val="Char3"/>
          <w:rFonts w:eastAsia="MS Mincho" w:hint="cs"/>
          <w:spacing w:val="-4"/>
          <w:rtl/>
        </w:rPr>
        <w:t>،</w:t>
      </w:r>
      <w:r w:rsidRPr="006476D6">
        <w:rPr>
          <w:rStyle w:val="Char3"/>
          <w:rFonts w:eastAsia="MS Mincho"/>
          <w:spacing w:val="-4"/>
          <w:rtl/>
        </w:rPr>
        <w:t xml:space="preserve"> فَقَالَتْ</w:t>
      </w:r>
      <w:r w:rsidRPr="006476D6">
        <w:rPr>
          <w:rStyle w:val="Char3"/>
          <w:rFonts w:eastAsia="MS Mincho" w:hint="cs"/>
          <w:spacing w:val="-4"/>
          <w:rtl/>
        </w:rPr>
        <w:t>:</w:t>
      </w:r>
      <w:r w:rsidRPr="006476D6">
        <w:rPr>
          <w:rStyle w:val="Char3"/>
          <w:rFonts w:eastAsia="MS Mincho"/>
          <w:spacing w:val="-4"/>
          <w:rtl/>
        </w:rPr>
        <w:t xml:space="preserve"> مَا أَسْرَعَ النَّاسَ إِلَى أَنْ يَعِيبُوا مَا لا</w:t>
      </w:r>
      <w:r w:rsidRPr="006476D6">
        <w:rPr>
          <w:rStyle w:val="Char3"/>
          <w:rFonts w:eastAsia="MS Mincho" w:hint="cs"/>
          <w:spacing w:val="-4"/>
          <w:rtl/>
        </w:rPr>
        <w:t>َ</w:t>
      </w:r>
      <w:r w:rsidRPr="006476D6">
        <w:rPr>
          <w:rStyle w:val="Char3"/>
          <w:rFonts w:eastAsia="MS Mincho"/>
          <w:spacing w:val="-4"/>
          <w:rtl/>
        </w:rPr>
        <w:t xml:space="preserve"> عِلْمَ لَهُمْ بِهِ</w:t>
      </w:r>
      <w:r w:rsidRPr="006476D6">
        <w:rPr>
          <w:rStyle w:val="Char3"/>
          <w:rFonts w:eastAsia="MS Mincho" w:hint="cs"/>
          <w:spacing w:val="-4"/>
          <w:rtl/>
        </w:rPr>
        <w:t>!</w:t>
      </w:r>
      <w:r w:rsidRPr="006476D6">
        <w:rPr>
          <w:rStyle w:val="Char3"/>
          <w:rFonts w:eastAsia="MS Mincho"/>
          <w:spacing w:val="-4"/>
          <w:rtl/>
        </w:rPr>
        <w:t xml:space="preserve"> عَابُوا عَلَيْنَا أَنْ يُمَرَّ بِجَنَازَةٍ فِي الْمَسْجِدِ</w:t>
      </w:r>
      <w:r w:rsidRPr="006476D6">
        <w:rPr>
          <w:rStyle w:val="Char3"/>
          <w:rFonts w:eastAsia="MS Mincho" w:hint="cs"/>
          <w:spacing w:val="-4"/>
          <w:rtl/>
        </w:rPr>
        <w:t>،</w:t>
      </w:r>
      <w:r w:rsidRPr="006476D6">
        <w:rPr>
          <w:rStyle w:val="Char3"/>
          <w:rFonts w:eastAsia="MS Mincho"/>
          <w:spacing w:val="-4"/>
          <w:rtl/>
        </w:rPr>
        <w:t xml:space="preserve"> وَمَا صَلَّى رَسُولُ اللَّهِ</w:t>
      </w:r>
      <w:r w:rsidR="00D42469" w:rsidRPr="00D42469">
        <w:rPr>
          <w:rStyle w:val="Char3"/>
          <w:rFonts w:eastAsia="MS Mincho" w:cs="CTraditional Arabic"/>
          <w:spacing w:val="-4"/>
          <w:rtl/>
        </w:rPr>
        <w:t xml:space="preserve"> ص </w:t>
      </w:r>
      <w:r w:rsidRPr="004808B9">
        <w:rPr>
          <w:rStyle w:val="Char3"/>
          <w:rFonts w:eastAsia="MS Mincho"/>
          <w:rtl/>
        </w:rPr>
        <w:t>عَلَى سُهَيْلِ بْنِ بَيْضَاءَ إِلا</w:t>
      </w:r>
      <w:r w:rsidRPr="004808B9">
        <w:rPr>
          <w:rStyle w:val="Char3"/>
          <w:rFonts w:eastAsia="MS Mincho" w:hint="cs"/>
          <w:rtl/>
        </w:rPr>
        <w:t>َّ</w:t>
      </w:r>
      <w:r w:rsidRPr="004808B9">
        <w:rPr>
          <w:rStyle w:val="Char3"/>
          <w:rFonts w:eastAsia="MS Mincho"/>
          <w:rtl/>
        </w:rPr>
        <w:t xml:space="preserve"> فِي جَوْفِ الْمَسْجِدِ</w:t>
      </w:r>
      <w:r w:rsidRPr="004808B9">
        <w:rPr>
          <w:rStyle w:val="Char3"/>
          <w:rFonts w:eastAsia="MS Mincho" w:hint="cs"/>
          <w:rtl/>
        </w:rPr>
        <w:t xml:space="preserve">. </w:t>
      </w:r>
      <w:r w:rsidRPr="0033162E">
        <w:rPr>
          <w:rStyle w:val="Char4"/>
          <w:rFonts w:eastAsia="MS Mincho" w:hint="cs"/>
          <w:rtl/>
        </w:rPr>
        <w:t>(م/973)</w:t>
      </w:r>
    </w:p>
    <w:p w:rsidR="001C7CAE" w:rsidRPr="002E320E" w:rsidRDefault="001C7CAE" w:rsidP="0033162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عایشه</w:t>
      </w:r>
      <w:r w:rsidR="00D42469" w:rsidRPr="00D42469">
        <w:rPr>
          <w:rStyle w:val="Char4"/>
          <w:rFonts w:eastAsia="MS Mincho" w:cs="CTraditional Arabic" w:hint="cs"/>
          <w:rtl/>
        </w:rPr>
        <w:t xml:space="preserve"> ل </w:t>
      </w:r>
      <w:r w:rsidRPr="002E320E">
        <w:rPr>
          <w:rStyle w:val="Char4"/>
          <w:rFonts w:eastAsia="MS Mincho" w:hint="cs"/>
          <w:rtl/>
        </w:rPr>
        <w:t>می گوید: هنگامی که سعد بن ابی وقاص</w:t>
      </w:r>
      <w:r w:rsidR="00D42469" w:rsidRPr="00D42469">
        <w:rPr>
          <w:rStyle w:val="Char4"/>
          <w:rFonts w:eastAsia="MS Mincho" w:cs="CTraditional Arabic" w:hint="cs"/>
          <w:rtl/>
        </w:rPr>
        <w:t xml:space="preserve"> س </w:t>
      </w:r>
      <w:r w:rsidRPr="002E320E">
        <w:rPr>
          <w:rStyle w:val="Char4"/>
          <w:rFonts w:eastAsia="MS Mincho" w:hint="cs"/>
          <w:rtl/>
        </w:rPr>
        <w:t>وفات نمود، همسران نبی اکرم</w:t>
      </w:r>
      <w:r w:rsidR="00D42469" w:rsidRPr="00D42469">
        <w:rPr>
          <w:rFonts w:ascii="AGA Arabesque" w:eastAsia="MS Mincho" w:hAnsi="AGA Arabesque" w:cs="CTraditional Arabic"/>
          <w:sz w:val="26"/>
          <w:szCs w:val="26"/>
          <w:rtl/>
        </w:rPr>
        <w:t xml:space="preserve"> ص </w:t>
      </w:r>
      <w:r w:rsidRPr="002E320E">
        <w:rPr>
          <w:rStyle w:val="Char4"/>
          <w:rFonts w:eastAsia="MS Mincho" w:hint="cs"/>
          <w:rtl/>
        </w:rPr>
        <w:t>درخواست نمودند که جنازه‌اش را به مسجد بیاورند تا بر او نماز جنازه بخوانند. مردم هم همین کار را انجام دادند و جنازه‌اش را به مسجد آوردند و کنار حجره‌های همسران پیامبر اکرم</w:t>
      </w:r>
      <w:r w:rsidR="00D42469" w:rsidRPr="00D42469">
        <w:rPr>
          <w:rFonts w:ascii="AGA Arabesque" w:eastAsia="MS Mincho" w:hAnsi="AGA Arabesque" w:cs="CTraditional Arabic"/>
          <w:sz w:val="26"/>
          <w:szCs w:val="26"/>
          <w:rtl/>
        </w:rPr>
        <w:t xml:space="preserve"> ص </w:t>
      </w:r>
      <w:r w:rsidRPr="002E320E">
        <w:rPr>
          <w:rStyle w:val="Char4"/>
          <w:rFonts w:eastAsia="MS Mincho" w:hint="cs"/>
          <w:rtl/>
        </w:rPr>
        <w:t>گذاشتند و آنها بر او نماز جنازه خواندند و او را از باب جنایز که بسوی محل نشستن مردم در کنار مسجد باز می‌شد، بیرون بردند. بعد از آن، به همسران نبی اکرم</w:t>
      </w:r>
      <w:r w:rsidR="00D42469" w:rsidRPr="00D42469">
        <w:rPr>
          <w:rFonts w:ascii="AGA Arabesque" w:eastAsia="MS Mincho" w:hAnsi="AGA Arabesque" w:cs="CTraditional Arabic"/>
          <w:sz w:val="26"/>
          <w:szCs w:val="26"/>
          <w:rtl/>
        </w:rPr>
        <w:t xml:space="preserve"> ص </w:t>
      </w:r>
      <w:r w:rsidRPr="002E320E">
        <w:rPr>
          <w:rStyle w:val="Char4"/>
          <w:rFonts w:eastAsia="MS Mincho" w:hint="cs"/>
          <w:rtl/>
        </w:rPr>
        <w:t>خبر رسید که مردم از این کار ایراد گرفته و گفته‌اند: در گذشته، جنازه‌ها را داخل مسجد نمی‌آوردند. و سرانجام این سخن به عایشه</w:t>
      </w:r>
      <w:r w:rsidR="00D42469" w:rsidRPr="00D42469">
        <w:rPr>
          <w:rStyle w:val="Char4"/>
          <w:rFonts w:eastAsia="MS Mincho" w:cs="CTraditional Arabic" w:hint="cs"/>
          <w:rtl/>
        </w:rPr>
        <w:t xml:space="preserve"> ل </w:t>
      </w:r>
      <w:r w:rsidRPr="002E320E">
        <w:rPr>
          <w:rStyle w:val="Char4"/>
          <w:rFonts w:eastAsia="MS Mincho" w:hint="cs"/>
          <w:rtl/>
        </w:rPr>
        <w:t>رسید. وی گفت: مردم چقدر عجله می‌کنند و از کارهایی که نسبت به آنها شناختی ندارند، ایراد می‌گیرند. آنها از آوردن جنازه به مسجد از ما ایراد گرفته‌اند؛ باید بدانند 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بر سُهیل بن بیضا در وسط مسجد نماز جنازه خواند. </w:t>
      </w:r>
    </w:p>
    <w:p w:rsidR="001C7CAE" w:rsidRPr="001C61F1" w:rsidRDefault="001C7CAE" w:rsidP="001C7CAE">
      <w:pPr>
        <w:pStyle w:val="a2"/>
        <w:rPr>
          <w:rFonts w:eastAsia="MS Mincho"/>
          <w:rtl/>
        </w:rPr>
      </w:pPr>
      <w:bookmarkStart w:id="2953" w:name="_Toc256338098"/>
      <w:bookmarkStart w:id="2954" w:name="_Toc256340051"/>
      <w:bookmarkStart w:id="2955" w:name="_Toc261194449"/>
      <w:bookmarkStart w:id="2956" w:name="_Toc445895734"/>
      <w:bookmarkStart w:id="2957" w:name="_Toc448059828"/>
      <w:r w:rsidRPr="001C61F1">
        <w:rPr>
          <w:rFonts w:eastAsia="MS Mincho" w:hint="cs"/>
          <w:rtl/>
        </w:rPr>
        <w:t>باب (29): نماز خواندن بر قبر</w:t>
      </w:r>
      <w:bookmarkEnd w:id="2953"/>
      <w:bookmarkEnd w:id="2954"/>
      <w:bookmarkEnd w:id="2955"/>
      <w:bookmarkEnd w:id="2956"/>
      <w:bookmarkEnd w:id="2957"/>
    </w:p>
    <w:p w:rsidR="001C7CAE" w:rsidRPr="00423AB6" w:rsidRDefault="001C7CAE" w:rsidP="00DB04C7">
      <w:pPr>
        <w:pStyle w:val="PlainText"/>
        <w:widowControl w:val="0"/>
        <w:bidi/>
        <w:ind w:firstLine="397"/>
        <w:jc w:val="both"/>
        <w:rPr>
          <w:rStyle w:val="Char3"/>
          <w:rFonts w:eastAsia="MS Mincho"/>
          <w:rtl/>
        </w:rPr>
      </w:pPr>
      <w:r w:rsidRPr="0033162E">
        <w:rPr>
          <w:rStyle w:val="Char4"/>
          <w:rFonts w:eastAsia="MS Mincho" w:hint="cs"/>
          <w:rtl/>
        </w:rPr>
        <w:t>479</w:t>
      </w:r>
      <w:r w:rsidR="0033162E">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أَبِي هُرَيْرَةَ:</w:t>
      </w:r>
      <w:r w:rsidR="00D42469" w:rsidRPr="00D42469">
        <w:rPr>
          <w:rStyle w:val="Char3"/>
          <w:rFonts w:eastAsia="MS Mincho" w:cs="CTraditional Arabic"/>
          <w:rtl/>
        </w:rPr>
        <w:t xml:space="preserve"> س </w:t>
      </w:r>
      <w:r w:rsidRPr="004808B9">
        <w:rPr>
          <w:rStyle w:val="Char3"/>
          <w:rFonts w:eastAsia="MS Mincho"/>
          <w:rtl/>
        </w:rPr>
        <w:t xml:space="preserve">أَنَّ امْرَأَةً سَوْدَاءَ كَانَتْ تَقُمُّ الْمَسْجِدَ </w:t>
      </w:r>
      <w:r w:rsidRPr="004808B9">
        <w:rPr>
          <w:rStyle w:val="Char3"/>
          <w:rFonts w:eastAsia="MS Mincho" w:hint="cs"/>
          <w:rtl/>
        </w:rPr>
        <w:t xml:space="preserve">ـ </w:t>
      </w:r>
      <w:r w:rsidRPr="004808B9">
        <w:rPr>
          <w:rStyle w:val="Char3"/>
          <w:rFonts w:eastAsia="MS Mincho"/>
          <w:rtl/>
        </w:rPr>
        <w:t>أَوْ شَابًّا</w:t>
      </w:r>
      <w:r w:rsidRPr="004808B9">
        <w:rPr>
          <w:rStyle w:val="Char3"/>
          <w:rFonts w:eastAsia="MS Mincho" w:hint="cs"/>
          <w:rtl/>
        </w:rPr>
        <w:t xml:space="preserve"> ـ </w:t>
      </w:r>
      <w:r w:rsidRPr="004808B9">
        <w:rPr>
          <w:rStyle w:val="Char3"/>
          <w:rFonts w:eastAsia="MS Mincho"/>
          <w:rtl/>
        </w:rPr>
        <w:t>فَفَقَدَهَا رَسُولُ اللَّهِ</w:t>
      </w:r>
      <w:r w:rsidR="00D42469" w:rsidRPr="00D42469">
        <w:rPr>
          <w:rStyle w:val="Char3"/>
          <w:rFonts w:eastAsia="MS Mincho" w:cs="CTraditional Arabic"/>
          <w:rtl/>
        </w:rPr>
        <w:t xml:space="preserve"> ص </w:t>
      </w:r>
      <w:r w:rsidRPr="004808B9">
        <w:rPr>
          <w:rStyle w:val="Char3"/>
          <w:rFonts w:eastAsia="MS Mincho"/>
          <w:rtl/>
        </w:rPr>
        <w:t>فَسَأَلَ عَنْهَا</w:t>
      </w:r>
      <w:r w:rsidRPr="004808B9">
        <w:rPr>
          <w:rStyle w:val="Char3"/>
          <w:rFonts w:eastAsia="MS Mincho" w:hint="cs"/>
          <w:rtl/>
        </w:rPr>
        <w:t xml:space="preserve"> ـ </w:t>
      </w:r>
      <w:r w:rsidRPr="004808B9">
        <w:rPr>
          <w:rStyle w:val="Char3"/>
          <w:rFonts w:eastAsia="MS Mincho"/>
          <w:rtl/>
        </w:rPr>
        <w:t xml:space="preserve">أَوْ عَنْهُ </w:t>
      </w:r>
      <w:r w:rsidRPr="004808B9">
        <w:rPr>
          <w:rStyle w:val="Char3"/>
          <w:rFonts w:eastAsia="MS Mincho" w:hint="cs"/>
          <w:rtl/>
        </w:rPr>
        <w:t xml:space="preserve">ـ </w:t>
      </w:r>
      <w:r w:rsidRPr="004808B9">
        <w:rPr>
          <w:rStyle w:val="Char3"/>
          <w:rFonts w:eastAsia="MS Mincho"/>
          <w:rtl/>
        </w:rPr>
        <w:t>فَقَالُوا</w:t>
      </w:r>
      <w:r w:rsidRPr="004808B9">
        <w:rPr>
          <w:rStyle w:val="Char3"/>
          <w:rFonts w:eastAsia="MS Mincho" w:hint="cs"/>
          <w:rtl/>
        </w:rPr>
        <w:t>:</w:t>
      </w:r>
      <w:r w:rsidRPr="004808B9">
        <w:rPr>
          <w:rStyle w:val="Char3"/>
          <w:rFonts w:eastAsia="MS Mincho"/>
          <w:rtl/>
        </w:rPr>
        <w:t xml:space="preserve"> مَاتَ</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أَفَلا</w:t>
      </w:r>
      <w:r w:rsidRPr="004808B9">
        <w:rPr>
          <w:rStyle w:val="Char3"/>
          <w:rFonts w:eastAsia="MS Mincho" w:hint="cs"/>
          <w:rtl/>
        </w:rPr>
        <w:t>َ</w:t>
      </w:r>
      <w:r w:rsidRPr="004808B9">
        <w:rPr>
          <w:rStyle w:val="Char3"/>
          <w:rFonts w:eastAsia="MS Mincho"/>
          <w:rtl/>
        </w:rPr>
        <w:t xml:space="preserve"> كُنْتُمْ آذَنْتُمُونِي</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فَكَأَنَّهُمْ صَغَّرُوا أَمْرَهَا أَوْ أَمْرَهُ</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دُلُّونِي عَلَى قَبْرِهِ</w:t>
      </w:r>
      <w:r w:rsidRPr="004808B9">
        <w:rPr>
          <w:rStyle w:val="Char3"/>
          <w:rFonts w:eastAsia="MS Mincho" w:hint="cs"/>
          <w:rtl/>
        </w:rPr>
        <w:t>».</w:t>
      </w:r>
      <w:r w:rsidRPr="004808B9">
        <w:rPr>
          <w:rStyle w:val="Char3"/>
          <w:rFonts w:eastAsia="MS Mincho"/>
          <w:rtl/>
        </w:rPr>
        <w:t xml:space="preserve"> فَدَلُّوهُ</w:t>
      </w:r>
      <w:r w:rsidRPr="004808B9">
        <w:rPr>
          <w:rStyle w:val="Char3"/>
          <w:rFonts w:eastAsia="MS Mincho" w:hint="cs"/>
          <w:rtl/>
        </w:rPr>
        <w:t>،</w:t>
      </w:r>
      <w:r w:rsidRPr="004808B9">
        <w:rPr>
          <w:rStyle w:val="Char3"/>
          <w:rFonts w:eastAsia="MS Mincho"/>
          <w:rtl/>
        </w:rPr>
        <w:t xml:space="preserve"> فَصَلَّى عَلَيْهَا</w:t>
      </w:r>
      <w:r w:rsidRPr="004808B9">
        <w:rPr>
          <w:rStyle w:val="Char3"/>
          <w:rFonts w:eastAsia="MS Mincho" w:hint="cs"/>
          <w:rtl/>
        </w:rPr>
        <w:t>،</w:t>
      </w:r>
      <w:r w:rsidRPr="004808B9">
        <w:rPr>
          <w:rStyle w:val="Char3"/>
          <w:rFonts w:eastAsia="MS Mincho"/>
          <w:rtl/>
        </w:rPr>
        <w:t xml:space="preserve"> ثُمَّ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إِنَّ هَذِهِ الْقُبُورَ مَمْلُوءَةٌ ظُلْمَةً عَلَى أَهْلِهَا</w:t>
      </w:r>
      <w:r w:rsidRPr="004808B9">
        <w:rPr>
          <w:rStyle w:val="Char3"/>
          <w:rFonts w:eastAsia="MS Mincho" w:hint="cs"/>
          <w:rtl/>
        </w:rPr>
        <w:t>،</w:t>
      </w:r>
      <w:r w:rsidRPr="004808B9">
        <w:rPr>
          <w:rStyle w:val="Char3"/>
          <w:rFonts w:eastAsia="MS Mincho"/>
          <w:rtl/>
        </w:rPr>
        <w:t xml:space="preserve"> وَإِنَّ اللَّهَ</w:t>
      </w:r>
      <w:r w:rsidR="00065D15" w:rsidRPr="00065D15">
        <w:rPr>
          <w:rStyle w:val="Char3"/>
          <w:rFonts w:eastAsia="MS Mincho" w:cs="CTraditional Arabic"/>
          <w:rtl/>
        </w:rPr>
        <w:t xml:space="preserve"> ﻷ </w:t>
      </w:r>
      <w:r w:rsidRPr="004808B9">
        <w:rPr>
          <w:rStyle w:val="Char3"/>
          <w:rFonts w:eastAsia="MS Mincho"/>
          <w:rtl/>
        </w:rPr>
        <w:t>يُنَوِّرُهَا لَهُمْ بِصَلا</w:t>
      </w:r>
      <w:r w:rsidRPr="004808B9">
        <w:rPr>
          <w:rStyle w:val="Char3"/>
          <w:rFonts w:eastAsia="MS Mincho" w:hint="cs"/>
          <w:rtl/>
        </w:rPr>
        <w:t>َ</w:t>
      </w:r>
      <w:r w:rsidRPr="004808B9">
        <w:rPr>
          <w:rStyle w:val="Char3"/>
          <w:rFonts w:eastAsia="MS Mincho"/>
          <w:rtl/>
        </w:rPr>
        <w:t>تِي عَلَيْهِمْ</w:t>
      </w:r>
      <w:r w:rsidRPr="004808B9">
        <w:rPr>
          <w:rStyle w:val="Char3"/>
          <w:rFonts w:eastAsia="MS Mincho" w:hint="cs"/>
          <w:rtl/>
        </w:rPr>
        <w:t xml:space="preserve">». </w:t>
      </w:r>
      <w:r w:rsidRPr="0033162E">
        <w:rPr>
          <w:rStyle w:val="Char4"/>
          <w:rFonts w:eastAsia="MS Mincho" w:hint="cs"/>
          <w:rtl/>
        </w:rPr>
        <w:t>(م/956)</w:t>
      </w:r>
    </w:p>
    <w:p w:rsidR="001C7CAE" w:rsidRPr="002E320E" w:rsidRDefault="001C7CAE" w:rsidP="006476D6">
      <w:pPr>
        <w:pStyle w:val="PlainText"/>
        <w:bidi/>
        <w:ind w:firstLine="284"/>
        <w:jc w:val="both"/>
        <w:rPr>
          <w:rStyle w:val="Char4"/>
          <w:rFonts w:eastAsia="MS Mincho"/>
          <w:rtl/>
        </w:rPr>
      </w:pPr>
      <w:r w:rsidRPr="0033162E">
        <w:rPr>
          <w:rStyle w:val="Char5"/>
          <w:rFonts w:eastAsia="MS Mincho" w:hint="cs"/>
          <w:rtl/>
        </w:rPr>
        <w:lastRenderedPageBreak/>
        <w:t>ترجمه</w:t>
      </w:r>
      <w:r w:rsidRPr="002E320E">
        <w:rPr>
          <w:rStyle w:val="Char4"/>
          <w:rFonts w:eastAsia="MS Mincho" w:hint="cs"/>
          <w:rtl/>
        </w:rPr>
        <w:t>: ابوهریره</w:t>
      </w:r>
      <w:r w:rsidR="00D42469" w:rsidRPr="00D42469">
        <w:rPr>
          <w:rStyle w:val="Char4"/>
          <w:rFonts w:eastAsia="MS Mincho" w:cs="CTraditional Arabic" w:hint="cs"/>
          <w:rtl/>
        </w:rPr>
        <w:t xml:space="preserve"> س </w:t>
      </w:r>
      <w:r w:rsidRPr="002E320E">
        <w:rPr>
          <w:rStyle w:val="Char4"/>
          <w:rFonts w:eastAsia="MS Mincho" w:hint="cs"/>
          <w:rtl/>
        </w:rPr>
        <w:t xml:space="preserve">می‌گوید: یک زن حبشی یا یک مرد جوان، مسجد را جارو </w:t>
      </w:r>
      <w:r w:rsidRPr="002E320E">
        <w:rPr>
          <w:rStyle w:val="Char4"/>
          <w:rFonts w:eastAsia="MS Mincho"/>
          <w:rtl/>
        </w:rPr>
        <w:br/>
      </w:r>
      <w:r w:rsidRPr="002E320E">
        <w:rPr>
          <w:rStyle w:val="Char4"/>
          <w:rFonts w:eastAsia="MS Mincho" w:hint="cs"/>
          <w:rtl/>
        </w:rPr>
        <w:t>می‌زد. روزی، رسول الله</w:t>
      </w:r>
      <w:r w:rsidR="00D42469" w:rsidRPr="00D42469">
        <w:rPr>
          <w:rStyle w:val="Char4"/>
          <w:rFonts w:eastAsia="MS Mincho" w:cs="CTraditional Arabic" w:hint="cs"/>
          <w:rtl/>
        </w:rPr>
        <w:t xml:space="preserve"> ص </w:t>
      </w:r>
      <w:r w:rsidRPr="002E320E">
        <w:rPr>
          <w:rStyle w:val="Char4"/>
          <w:rFonts w:eastAsia="MS Mincho" w:hint="cs"/>
          <w:rtl/>
        </w:rPr>
        <w:t>او را ندید؛ لذا درباره‌ی او از مردم پرسید. گفتند: فوت کرد. فرمود: «چرا مرا خبر نکردید؟ قبرش را به من نشان دهید»</w:t>
      </w:r>
      <w:r>
        <w:rPr>
          <w:rFonts w:ascii="Times New Roman" w:eastAsia="MS Mincho" w:hAnsi="Times New Roman" w:cs="Times New Roman" w:hint="cs"/>
          <w:sz w:val="26"/>
          <w:szCs w:val="26"/>
          <w:rtl/>
        </w:rPr>
        <w:t>.</w:t>
      </w:r>
      <w:r w:rsidRPr="002E320E">
        <w:rPr>
          <w:rStyle w:val="Char4"/>
          <w:rFonts w:eastAsia="MS Mincho" w:hint="cs"/>
          <w:rtl/>
        </w:rPr>
        <w:t xml:space="preserve"> راوی می‌گوید: گویا مردم او را فردی کوچک و بی اهمیت می‌دانستند. به هر حال، قبرش را نشان دادند و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بر آن، نماز خواند و فرمود: «بدانید که این قبرها برای ساکنانشان، بسیار تاریک‌اند و الله </w:t>
      </w:r>
      <w:r w:rsidRPr="000F7D7A">
        <w:rPr>
          <w:rStyle w:val="Char4"/>
          <w:rFonts w:eastAsia="MS Mincho" w:cs="CTraditional Arabic" w:hint="cs"/>
          <w:rtl/>
        </w:rPr>
        <w:t>ﻷ</w:t>
      </w:r>
      <w:r w:rsidRPr="002E320E">
        <w:rPr>
          <w:rStyle w:val="Char4"/>
          <w:rFonts w:eastAsia="MS Mincho" w:hint="cs"/>
          <w:rtl/>
        </w:rPr>
        <w:t xml:space="preserve"> با نماز خواندن من، آنها را نورانی می‌گرداند».</w:t>
      </w:r>
    </w:p>
    <w:p w:rsidR="001C7CAE" w:rsidRPr="001C61F1" w:rsidRDefault="001C7CAE" w:rsidP="001C7CAE">
      <w:pPr>
        <w:pStyle w:val="a2"/>
        <w:rPr>
          <w:rFonts w:eastAsia="MS Mincho"/>
          <w:rtl/>
        </w:rPr>
      </w:pPr>
      <w:bookmarkStart w:id="2958" w:name="_Toc256338099"/>
      <w:bookmarkStart w:id="2959" w:name="_Toc256340052"/>
      <w:bookmarkStart w:id="2960" w:name="_Toc261194450"/>
      <w:bookmarkStart w:id="2961" w:name="_Toc445895735"/>
      <w:bookmarkStart w:id="2962" w:name="_Toc448059829"/>
      <w:r>
        <w:rPr>
          <w:rFonts w:eastAsia="MS Mincho" w:hint="cs"/>
          <w:rtl/>
        </w:rPr>
        <w:t>باب (30): در مورد</w:t>
      </w:r>
      <w:r w:rsidR="00065D15">
        <w:rPr>
          <w:rFonts w:eastAsia="MS Mincho" w:hint="cs"/>
          <w:rtl/>
        </w:rPr>
        <w:t xml:space="preserve"> کسی‌که </w:t>
      </w:r>
      <w:r w:rsidRPr="001C61F1">
        <w:rPr>
          <w:rFonts w:eastAsia="MS Mincho" w:hint="cs"/>
          <w:rtl/>
        </w:rPr>
        <w:t>خودکشی کند</w:t>
      </w:r>
      <w:bookmarkEnd w:id="2958"/>
      <w:bookmarkEnd w:id="2959"/>
      <w:bookmarkEnd w:id="2960"/>
      <w:bookmarkEnd w:id="2961"/>
      <w:bookmarkEnd w:id="2962"/>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480</w:t>
      </w:r>
      <w:r w:rsidR="0033162E">
        <w:rPr>
          <w:rStyle w:val="Char4"/>
          <w:rFonts w:eastAsia="MS Mincho" w:hint="cs"/>
          <w:rtl/>
        </w:rPr>
        <w:t>-</w:t>
      </w:r>
      <w:r w:rsidRPr="0033162E">
        <w:rPr>
          <w:rStyle w:val="Char4"/>
          <w:rFonts w:eastAsia="MS Mincho" w:hint="cs"/>
          <w:rtl/>
        </w:rPr>
        <w:t xml:space="preserve"> </w:t>
      </w:r>
      <w:r w:rsidRPr="004808B9">
        <w:rPr>
          <w:rStyle w:val="Char3"/>
          <w:rFonts w:eastAsia="MS Mincho"/>
          <w:rtl/>
        </w:rPr>
        <w:t>عَنْ جَابِرِ بْنِ سَمُرَةَ</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أُتِيَ النَّبِيُّ</w:t>
      </w:r>
      <w:r w:rsidR="00D42469" w:rsidRPr="00D42469">
        <w:rPr>
          <w:rStyle w:val="Char3"/>
          <w:rFonts w:eastAsia="MS Mincho" w:cs="CTraditional Arabic"/>
          <w:rtl/>
        </w:rPr>
        <w:t xml:space="preserve"> ص </w:t>
      </w:r>
      <w:r w:rsidRPr="004808B9">
        <w:rPr>
          <w:rStyle w:val="Char3"/>
          <w:rFonts w:eastAsia="MS Mincho"/>
          <w:rtl/>
        </w:rPr>
        <w:t>بِرَجُلٍ قَتَلَ نَفْسَهُ</w:t>
      </w:r>
      <w:r w:rsidRPr="004808B9">
        <w:rPr>
          <w:rStyle w:val="Char3"/>
          <w:rFonts w:eastAsia="MS Mincho" w:hint="cs"/>
          <w:rtl/>
        </w:rPr>
        <w:t xml:space="preserve"> </w:t>
      </w:r>
      <w:r w:rsidRPr="004808B9">
        <w:rPr>
          <w:rStyle w:val="Char3"/>
          <w:rFonts w:eastAsia="MS Mincho"/>
          <w:rtl/>
        </w:rPr>
        <w:t>بِمَشَاقِصَ</w:t>
      </w:r>
      <w:r w:rsidRPr="004808B9">
        <w:rPr>
          <w:rStyle w:val="Char3"/>
          <w:rFonts w:eastAsia="MS Mincho" w:hint="cs"/>
          <w:rtl/>
        </w:rPr>
        <w:t>،</w:t>
      </w:r>
      <w:r w:rsidRPr="004808B9">
        <w:rPr>
          <w:rStyle w:val="Char3"/>
          <w:rFonts w:eastAsia="MS Mincho"/>
          <w:rtl/>
        </w:rPr>
        <w:t xml:space="preserve"> فَلَمْ يُصَلِّ عَلَيْهِ</w:t>
      </w:r>
      <w:r w:rsidRPr="004808B9">
        <w:rPr>
          <w:rStyle w:val="Char3"/>
          <w:rFonts w:eastAsia="MS Mincho" w:hint="cs"/>
          <w:rtl/>
        </w:rPr>
        <w:t xml:space="preserve">. </w:t>
      </w:r>
      <w:r w:rsidRPr="0033162E">
        <w:rPr>
          <w:rStyle w:val="Char4"/>
          <w:rFonts w:eastAsia="MS Mincho" w:hint="cs"/>
          <w:rtl/>
        </w:rPr>
        <w:t>(م/978)</w:t>
      </w:r>
    </w:p>
    <w:p w:rsidR="001C7CAE" w:rsidRPr="00674A41" w:rsidRDefault="001C7CAE" w:rsidP="0033162E">
      <w:pPr>
        <w:pStyle w:val="PlainText"/>
        <w:widowControl w:val="0"/>
        <w:bidi/>
        <w:ind w:firstLine="284"/>
        <w:jc w:val="both"/>
        <w:rPr>
          <w:rStyle w:val="Char4"/>
          <w:rFonts w:eastAsia="MS Mincho"/>
          <w:spacing w:val="-4"/>
          <w:rtl/>
        </w:rPr>
      </w:pPr>
      <w:r w:rsidRPr="00674A41">
        <w:rPr>
          <w:rStyle w:val="Char5"/>
          <w:rFonts w:eastAsia="MS Mincho" w:hint="cs"/>
          <w:spacing w:val="-4"/>
          <w:rtl/>
        </w:rPr>
        <w:t>ترجمه</w:t>
      </w:r>
      <w:r w:rsidRPr="00674A41">
        <w:rPr>
          <w:rStyle w:val="Char4"/>
          <w:rFonts w:eastAsia="MS Mincho" w:hint="cs"/>
          <w:spacing w:val="-4"/>
          <w:rtl/>
        </w:rPr>
        <w:t>: جابر بن سمره</w:t>
      </w:r>
      <w:r w:rsidR="00D42469" w:rsidRPr="00D42469">
        <w:rPr>
          <w:rStyle w:val="Char4"/>
          <w:rFonts w:eastAsia="MS Mincho" w:cs="CTraditional Arabic" w:hint="cs"/>
          <w:spacing w:val="-4"/>
          <w:rtl/>
        </w:rPr>
        <w:t xml:space="preserve"> س </w:t>
      </w:r>
      <w:r w:rsidRPr="00674A41">
        <w:rPr>
          <w:rStyle w:val="Char4"/>
          <w:rFonts w:eastAsia="MS Mincho" w:hint="cs"/>
          <w:spacing w:val="-4"/>
          <w:rtl/>
        </w:rPr>
        <w:t>می‌گوید: نزد نبی اکرم</w:t>
      </w:r>
      <w:r w:rsidR="00D42469" w:rsidRPr="00D42469">
        <w:rPr>
          <w:rStyle w:val="Char4"/>
          <w:rFonts w:eastAsia="MS Mincho" w:cs="CTraditional Arabic" w:hint="cs"/>
          <w:spacing w:val="-4"/>
          <w:rtl/>
        </w:rPr>
        <w:t xml:space="preserve"> ص </w:t>
      </w:r>
      <w:r w:rsidRPr="00674A41">
        <w:rPr>
          <w:rStyle w:val="Char4"/>
          <w:rFonts w:eastAsia="MS Mincho" w:hint="cs"/>
          <w:spacing w:val="-4"/>
          <w:rtl/>
        </w:rPr>
        <w:t>جنازه‌ی مردی را آوردند که با تیرهای پیکان دار و پهن، خودکشی کرده بود. پیامبر اکرم</w:t>
      </w:r>
      <w:r w:rsidR="00D42469" w:rsidRPr="00D42469">
        <w:rPr>
          <w:rStyle w:val="Char4"/>
          <w:rFonts w:eastAsia="MS Mincho" w:cs="CTraditional Arabic" w:hint="cs"/>
          <w:spacing w:val="-4"/>
          <w:rtl/>
        </w:rPr>
        <w:t xml:space="preserve"> ص </w:t>
      </w:r>
      <w:r w:rsidRPr="00674A41">
        <w:rPr>
          <w:rStyle w:val="Char4"/>
          <w:rFonts w:eastAsia="MS Mincho" w:hint="cs"/>
          <w:spacing w:val="-4"/>
          <w:rtl/>
        </w:rPr>
        <w:t>بر او نماز جنازه نخواند.</w:t>
      </w:r>
    </w:p>
    <w:p w:rsidR="001C7CAE" w:rsidRPr="001C61F1" w:rsidRDefault="001C7CAE" w:rsidP="001C7CAE">
      <w:pPr>
        <w:pStyle w:val="a2"/>
        <w:rPr>
          <w:rFonts w:eastAsia="MS Mincho"/>
          <w:sz w:val="34"/>
          <w:szCs w:val="34"/>
          <w:rtl/>
        </w:rPr>
      </w:pPr>
      <w:bookmarkStart w:id="2963" w:name="_Toc256338100"/>
      <w:bookmarkStart w:id="2964" w:name="_Toc256340053"/>
      <w:bookmarkStart w:id="2965" w:name="_Toc261194451"/>
      <w:bookmarkStart w:id="2966" w:name="_Toc445895736"/>
      <w:bookmarkStart w:id="2967" w:name="_Toc448059830"/>
      <w:r w:rsidRPr="001C61F1">
        <w:rPr>
          <w:rFonts w:eastAsia="MS Mincho" w:hint="cs"/>
          <w:rtl/>
        </w:rPr>
        <w:t>باب (31): فضیلت نماز خواندن بر جنازه و تشییع آن</w:t>
      </w:r>
      <w:bookmarkEnd w:id="2963"/>
      <w:bookmarkEnd w:id="2964"/>
      <w:bookmarkEnd w:id="2965"/>
      <w:bookmarkEnd w:id="2966"/>
      <w:bookmarkEnd w:id="2967"/>
    </w:p>
    <w:p w:rsidR="001C7CAE" w:rsidRPr="00423AB6" w:rsidRDefault="001C7CAE" w:rsidP="00DB04C7">
      <w:pPr>
        <w:pStyle w:val="PlainText"/>
        <w:widowControl w:val="0"/>
        <w:bidi/>
        <w:ind w:firstLine="397"/>
        <w:jc w:val="lowKashida"/>
        <w:rPr>
          <w:rStyle w:val="Char3"/>
          <w:rFonts w:eastAsia="MS Mincho"/>
          <w:rtl/>
        </w:rPr>
      </w:pPr>
      <w:r w:rsidRPr="0033162E">
        <w:rPr>
          <w:rStyle w:val="Char4"/>
          <w:rFonts w:eastAsia="MS Mincho" w:hint="cs"/>
          <w:rtl/>
        </w:rPr>
        <w:t>481</w:t>
      </w:r>
      <w:r w:rsidR="0033162E">
        <w:rPr>
          <w:rStyle w:val="Char4"/>
          <w:rFonts w:eastAsia="MS Mincho" w:hint="cs"/>
          <w:rtl/>
        </w:rPr>
        <w:t>-</w:t>
      </w:r>
      <w:r w:rsidRPr="004808B9">
        <w:rPr>
          <w:rStyle w:val="Char3"/>
          <w:rFonts w:eastAsia="MS Mincho" w:hint="cs"/>
          <w:rtl/>
        </w:rPr>
        <w:t xml:space="preserve"> عن</w:t>
      </w:r>
      <w:r w:rsidRPr="004808B9">
        <w:rPr>
          <w:rStyle w:val="Char3"/>
          <w:rFonts w:eastAsia="MS Mincho"/>
          <w:rtl/>
        </w:rPr>
        <w:t xml:space="preserve"> أَبَ</w:t>
      </w:r>
      <w:r w:rsidRPr="004808B9">
        <w:rPr>
          <w:rStyle w:val="Char3"/>
          <w:rFonts w:eastAsia="MS Mincho" w:hint="cs"/>
          <w:rtl/>
        </w:rPr>
        <w:t>ی</w:t>
      </w:r>
      <w:r w:rsidRPr="004808B9">
        <w:rPr>
          <w:rStyle w:val="Char3"/>
          <w:rFonts w:eastAsia="MS Mincho"/>
          <w:rtl/>
        </w:rPr>
        <w:t xml:space="preserve"> هُرَيْرَةَ</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قَالَ رَسُولُ اللَّهِ</w:t>
      </w:r>
      <w:r w:rsidRPr="004808B9">
        <w:rPr>
          <w:rStyle w:val="Char3"/>
          <w:rFonts w:eastAsia="MS Mincho" w:hint="cs"/>
          <w:rtl/>
        </w:rPr>
        <w:t xml:space="preserve"> </w:t>
      </w:r>
      <w:r w:rsidRPr="00D134E4">
        <w:rPr>
          <w:rStyle w:val="Char3"/>
          <w:rFonts w:eastAsia="MS Mincho" w:cs="CTraditional Arabic"/>
          <w:rtl/>
        </w:rPr>
        <w:t>ص</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مَنْ شَهِدَ الْجَنَازَةَ حَتَّى يُصَلَّى عَلَيْهَا فَلَهُ قِيرَاطٌ</w:t>
      </w:r>
      <w:r w:rsidRPr="004808B9">
        <w:rPr>
          <w:rStyle w:val="Char3"/>
          <w:rFonts w:eastAsia="MS Mincho" w:hint="cs"/>
          <w:rtl/>
        </w:rPr>
        <w:t>،</w:t>
      </w:r>
      <w:r w:rsidRPr="004808B9">
        <w:rPr>
          <w:rStyle w:val="Char3"/>
          <w:rFonts w:eastAsia="MS Mincho"/>
          <w:rtl/>
        </w:rPr>
        <w:t xml:space="preserve"> وَمَنْ شَهِدَهَا حَتَّى تُدْفَنَ فَلَهُ قِيرَاطَانِ</w:t>
      </w:r>
      <w:r w:rsidRPr="004808B9">
        <w:rPr>
          <w:rStyle w:val="Char3"/>
          <w:rFonts w:eastAsia="MS Mincho" w:hint="cs"/>
          <w:rtl/>
        </w:rPr>
        <w:t>».</w:t>
      </w:r>
      <w:r w:rsidRPr="004808B9">
        <w:rPr>
          <w:rStyle w:val="Char3"/>
          <w:rFonts w:eastAsia="MS Mincho"/>
          <w:rtl/>
        </w:rPr>
        <w:t xml:space="preserve"> قِيلَ</w:t>
      </w:r>
      <w:r w:rsidRPr="004808B9">
        <w:rPr>
          <w:rStyle w:val="Char3"/>
          <w:rFonts w:eastAsia="MS Mincho" w:hint="cs"/>
          <w:rtl/>
        </w:rPr>
        <w:t>:</w:t>
      </w:r>
      <w:r w:rsidRPr="004808B9">
        <w:rPr>
          <w:rStyle w:val="Char3"/>
          <w:rFonts w:eastAsia="MS Mincho"/>
          <w:rtl/>
        </w:rPr>
        <w:t xml:space="preserve"> وَمَا الْقِيرَاطَانِ</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مِثْلُ الْجَبَلَيْنِ الْعَظِيمَيْنِ</w:t>
      </w:r>
      <w:r w:rsidRPr="004808B9">
        <w:rPr>
          <w:rStyle w:val="Char3"/>
          <w:rFonts w:eastAsia="MS Mincho" w:hint="cs"/>
          <w:rtl/>
        </w:rPr>
        <w:t xml:space="preserve">». </w:t>
      </w:r>
      <w:r w:rsidRPr="0033162E">
        <w:rPr>
          <w:rStyle w:val="Char4"/>
          <w:rFonts w:eastAsia="MS Mincho" w:hint="cs"/>
          <w:rtl/>
        </w:rPr>
        <w:t>(م/945)</w:t>
      </w:r>
    </w:p>
    <w:p w:rsidR="001C7CAE" w:rsidRPr="002E320E" w:rsidRDefault="001C7CAE" w:rsidP="0033162E">
      <w:pPr>
        <w:pStyle w:val="PlainText"/>
        <w:widowControl w:val="0"/>
        <w:bidi/>
        <w:ind w:firstLine="284"/>
        <w:jc w:val="both"/>
        <w:rPr>
          <w:rStyle w:val="Char4"/>
          <w:rFonts w:eastAsia="MS Mincho"/>
          <w:rtl/>
        </w:rPr>
      </w:pPr>
      <w:r w:rsidRPr="0033162E">
        <w:rPr>
          <w:rStyle w:val="Char5"/>
          <w:rFonts w:eastAsia="MS Mincho" w:hint="cs"/>
          <w:rtl/>
        </w:rPr>
        <w:t>ترجمه</w:t>
      </w:r>
      <w:r w:rsidRPr="002E320E">
        <w:rPr>
          <w:rStyle w:val="Char4"/>
          <w:rFonts w:eastAsia="MS Mincho" w:hint="cs"/>
          <w:rtl/>
        </w:rPr>
        <w:t>: ابوهریره</w:t>
      </w:r>
      <w:r w:rsidR="00D42469" w:rsidRPr="00D42469">
        <w:rPr>
          <w:rFonts w:ascii="Times New Roman" w:eastAsia="MS Mincho" w:hAnsi="Times New Roman" w:cs="CTraditional Arabic"/>
          <w:sz w:val="26"/>
          <w:szCs w:val="27"/>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«هر کس، تا هنگام نماز خواندن بر جنازه، حضور داشته باشد، به او به اندازه‌ی یک قیراط پاداش می‌رسد. و هر کس تا پایان مراسم دفن، حضور داشته باشد، به او به اندازه‌ی دو قیراط پاداش می‌رسد». پرسیدند: دو قیراط، چقدر است؟ فرمود: «به اندازه‌ی دو کوه بزرگ».</w:t>
      </w:r>
    </w:p>
    <w:p w:rsidR="001C7CAE" w:rsidRPr="00FE1A47" w:rsidRDefault="007D5949" w:rsidP="001C7CAE">
      <w:pPr>
        <w:pStyle w:val="a2"/>
        <w:rPr>
          <w:rFonts w:eastAsia="MS Mincho"/>
          <w:rtl/>
        </w:rPr>
      </w:pPr>
      <w:bookmarkStart w:id="2968" w:name="_Toc256338101"/>
      <w:bookmarkStart w:id="2969" w:name="_Toc256340054"/>
      <w:bookmarkStart w:id="2970" w:name="_Toc261194452"/>
      <w:bookmarkStart w:id="2971" w:name="_Toc445895737"/>
      <w:bookmarkStart w:id="2972" w:name="_Toc448059831"/>
      <w:r>
        <w:rPr>
          <w:rFonts w:eastAsia="MS Mincho" w:hint="cs"/>
          <w:rtl/>
        </w:rPr>
        <w:t>باب (32): بر هر</w:t>
      </w:r>
      <w:r w:rsidR="001C7CAE" w:rsidRPr="001C61F1">
        <w:rPr>
          <w:rFonts w:eastAsia="MS Mincho" w:hint="cs"/>
          <w:rtl/>
        </w:rPr>
        <w:t xml:space="preserve">کس، صد نفر نماز </w:t>
      </w:r>
      <w:r w:rsidR="001C7CAE">
        <w:rPr>
          <w:rFonts w:eastAsia="MS Mincho" w:hint="cs"/>
          <w:rtl/>
        </w:rPr>
        <w:t xml:space="preserve">جنازه </w:t>
      </w:r>
      <w:r w:rsidR="001C7CAE" w:rsidRPr="001C61F1">
        <w:rPr>
          <w:rFonts w:eastAsia="MS Mincho" w:hint="cs"/>
          <w:rtl/>
        </w:rPr>
        <w:t>بخواند،</w:t>
      </w:r>
      <w:r w:rsidR="001C7CAE">
        <w:rPr>
          <w:rFonts w:eastAsia="MS Mincho" w:hint="cs"/>
          <w:rtl/>
        </w:rPr>
        <w:t xml:space="preserve"> </w:t>
      </w:r>
      <w:r w:rsidR="001C7CAE" w:rsidRPr="001C61F1">
        <w:rPr>
          <w:rFonts w:eastAsia="MS Mincho" w:hint="cs"/>
          <w:rtl/>
        </w:rPr>
        <w:t xml:space="preserve">شفاعت آنها در حق او پذیرفته </w:t>
      </w:r>
      <w:r w:rsidR="001C7CAE">
        <w:rPr>
          <w:rFonts w:eastAsia="MS Mincho" w:hint="cs"/>
          <w:rtl/>
        </w:rPr>
        <w:t>می‌</w:t>
      </w:r>
      <w:r w:rsidR="001C7CAE" w:rsidRPr="001C61F1">
        <w:rPr>
          <w:rFonts w:eastAsia="MS Mincho" w:hint="cs"/>
          <w:rtl/>
        </w:rPr>
        <w:t>شود</w:t>
      </w:r>
      <w:bookmarkEnd w:id="2968"/>
      <w:bookmarkEnd w:id="2969"/>
      <w:bookmarkEnd w:id="2970"/>
      <w:bookmarkEnd w:id="2971"/>
      <w:bookmarkEnd w:id="2972"/>
    </w:p>
    <w:p w:rsidR="001C7CAE" w:rsidRPr="00423AB6" w:rsidRDefault="001C7CAE" w:rsidP="00DB04C7">
      <w:pPr>
        <w:pStyle w:val="PlainText"/>
        <w:widowControl w:val="0"/>
        <w:bidi/>
        <w:ind w:firstLine="397"/>
        <w:jc w:val="lowKashida"/>
        <w:rPr>
          <w:rStyle w:val="Char3"/>
          <w:rFonts w:eastAsia="MS Mincho"/>
          <w:rtl/>
        </w:rPr>
      </w:pPr>
      <w:r w:rsidRPr="00674A41">
        <w:rPr>
          <w:rStyle w:val="Char4"/>
          <w:rFonts w:eastAsia="MS Mincho" w:hint="cs"/>
          <w:rtl/>
        </w:rPr>
        <w:t>482</w:t>
      </w:r>
      <w:r w:rsidR="00674A41">
        <w:rPr>
          <w:rStyle w:val="Char4"/>
          <w:rFonts w:eastAsia="MS Mincho" w:hint="cs"/>
          <w:rtl/>
        </w:rPr>
        <w:t>-</w:t>
      </w:r>
      <w:r w:rsidRPr="004808B9">
        <w:rPr>
          <w:rStyle w:val="Char3"/>
          <w:rFonts w:eastAsia="MS Mincho"/>
          <w:rtl/>
        </w:rPr>
        <w:t xml:space="preserve"> عَنْ عَائِشَةَ</w:t>
      </w:r>
      <w:r w:rsidR="00D42469" w:rsidRPr="00D42469">
        <w:rPr>
          <w:rStyle w:val="Char3"/>
          <w:rFonts w:eastAsia="MS Mincho" w:cs="CTraditional Arabic"/>
          <w:rtl/>
        </w:rPr>
        <w:t xml:space="preserve"> ل </w:t>
      </w:r>
      <w:r w:rsidRPr="004808B9">
        <w:rPr>
          <w:rStyle w:val="Char3"/>
          <w:rFonts w:eastAsia="MS Mincho"/>
          <w:rtl/>
        </w:rPr>
        <w:t>عَنْ النَّبِيِّ</w:t>
      </w:r>
      <w:r w:rsidR="00D42469" w:rsidRPr="00D42469">
        <w:rPr>
          <w:rStyle w:val="Char3"/>
          <w:rFonts w:eastAsia="MS Mincho" w:cs="CTraditional Arabic"/>
          <w:rtl/>
        </w:rPr>
        <w:t xml:space="preserve"> ص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w:t>
      </w:r>
      <w:r w:rsidRPr="00674A41">
        <w:rPr>
          <w:rStyle w:val="Char4"/>
          <w:rFonts w:eastAsia="MS Mincho" w:hint="cs"/>
          <w:rtl/>
        </w:rPr>
        <w:t>«</w:t>
      </w:r>
      <w:r w:rsidRPr="004808B9">
        <w:rPr>
          <w:rStyle w:val="Char3"/>
          <w:rFonts w:eastAsia="MS Mincho"/>
          <w:rtl/>
        </w:rPr>
        <w:t>مَا مِنْ مَيِّتٍ تُصَلِّي عَلَيْهِ أُمَّةٌ مِنْ الْمُسْلِمِينَ يَبْلُغُونَ مِائَةً</w:t>
      </w:r>
      <w:r w:rsidRPr="004808B9">
        <w:rPr>
          <w:rStyle w:val="Char3"/>
          <w:rFonts w:eastAsia="MS Mincho" w:hint="cs"/>
          <w:rtl/>
        </w:rPr>
        <w:t xml:space="preserve"> ـ </w:t>
      </w:r>
      <w:r w:rsidRPr="004808B9">
        <w:rPr>
          <w:rStyle w:val="Char3"/>
          <w:rFonts w:eastAsia="MS Mincho"/>
          <w:rtl/>
        </w:rPr>
        <w:t>كُلُّهُمْ يَشْفَعُونَ لَهُ</w:t>
      </w:r>
      <w:r w:rsidRPr="004808B9">
        <w:rPr>
          <w:rStyle w:val="Char3"/>
          <w:rFonts w:eastAsia="MS Mincho" w:hint="cs"/>
          <w:rtl/>
        </w:rPr>
        <w:t xml:space="preserve"> ـ </w:t>
      </w:r>
      <w:r w:rsidRPr="004808B9">
        <w:rPr>
          <w:rStyle w:val="Char3"/>
          <w:rFonts w:eastAsia="MS Mincho"/>
          <w:rtl/>
        </w:rPr>
        <w:t>إِلا</w:t>
      </w:r>
      <w:r w:rsidRPr="004808B9">
        <w:rPr>
          <w:rStyle w:val="Char3"/>
          <w:rFonts w:eastAsia="MS Mincho" w:hint="cs"/>
          <w:rtl/>
        </w:rPr>
        <w:t>َّ</w:t>
      </w:r>
      <w:r w:rsidRPr="004808B9">
        <w:rPr>
          <w:rStyle w:val="Char3"/>
          <w:rFonts w:eastAsia="MS Mincho"/>
          <w:rtl/>
        </w:rPr>
        <w:t xml:space="preserve"> شُفِّعُوا فِيهِ</w:t>
      </w:r>
      <w:r w:rsidRPr="00674A41">
        <w:rPr>
          <w:rStyle w:val="Char4"/>
          <w:rFonts w:eastAsia="MS Mincho" w:hint="cs"/>
          <w:rtl/>
        </w:rPr>
        <w:t>».</w:t>
      </w:r>
      <w:r w:rsidRPr="00674A41">
        <w:rPr>
          <w:rStyle w:val="Char4"/>
          <w:rFonts w:eastAsia="MS Mincho"/>
          <w:rtl/>
        </w:rPr>
        <w:t xml:space="preserve"> </w:t>
      </w:r>
      <w:r w:rsidRPr="00674A41">
        <w:rPr>
          <w:rStyle w:val="Char4"/>
          <w:rFonts w:eastAsia="MS Mincho" w:hint="cs"/>
          <w:rtl/>
        </w:rPr>
        <w:t>(م/947)</w:t>
      </w:r>
    </w:p>
    <w:p w:rsidR="001C7CAE" w:rsidRDefault="001C7CAE" w:rsidP="001C7CAE">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عایشه</w:t>
      </w:r>
      <w:r w:rsidR="00D42469" w:rsidRPr="00D42469">
        <w:rPr>
          <w:rStyle w:val="Char4"/>
          <w:rFonts w:eastAsia="MS Mincho" w:cs="CTraditional Arabic" w:hint="cs"/>
          <w:rtl/>
        </w:rPr>
        <w:t xml:space="preserve"> ل </w:t>
      </w:r>
      <w:r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Pr="002E320E">
        <w:rPr>
          <w:rStyle w:val="Char4"/>
          <w:rFonts w:eastAsia="MS Mincho" w:hint="cs"/>
          <w:rtl/>
        </w:rPr>
        <w:t xml:space="preserve">فرمود: «بر میتی که گروهی از مسلمانان، نماز بخوانند و تعدادشان به صد نفر برسد و همگی برایش شفاعت کنند، </w:t>
      </w:r>
      <w:r w:rsidRPr="002E320E">
        <w:rPr>
          <w:rStyle w:val="Char4"/>
          <w:rFonts w:eastAsia="MS Mincho" w:hint="cs"/>
          <w:rtl/>
        </w:rPr>
        <w:lastRenderedPageBreak/>
        <w:t>شفاعت آنان در حق او پذیرفته می‌شود».</w:t>
      </w:r>
    </w:p>
    <w:p w:rsidR="007D5949" w:rsidRDefault="007D5949" w:rsidP="007D5949">
      <w:pPr>
        <w:pStyle w:val="PlainText"/>
        <w:widowControl w:val="0"/>
        <w:bidi/>
        <w:ind w:firstLine="284"/>
        <w:jc w:val="both"/>
        <w:rPr>
          <w:rStyle w:val="Char4"/>
          <w:rFonts w:eastAsia="MS Mincho"/>
          <w:rtl/>
        </w:rPr>
      </w:pPr>
    </w:p>
    <w:p w:rsidR="007D5949" w:rsidRPr="002E320E" w:rsidRDefault="007D5949" w:rsidP="007D5949">
      <w:pPr>
        <w:pStyle w:val="PlainText"/>
        <w:widowControl w:val="0"/>
        <w:bidi/>
        <w:ind w:firstLine="284"/>
        <w:jc w:val="both"/>
        <w:rPr>
          <w:rStyle w:val="Char4"/>
          <w:rFonts w:eastAsia="MS Mincho"/>
          <w:rtl/>
        </w:rPr>
      </w:pPr>
    </w:p>
    <w:p w:rsidR="001C7CAE" w:rsidRPr="00FE1A47" w:rsidRDefault="007D5949" w:rsidP="001C7CAE">
      <w:pPr>
        <w:pStyle w:val="a2"/>
        <w:rPr>
          <w:rFonts w:eastAsia="MS Mincho"/>
          <w:rtl/>
        </w:rPr>
      </w:pPr>
      <w:bookmarkStart w:id="2973" w:name="_Toc256338102"/>
      <w:bookmarkStart w:id="2974" w:name="_Toc256340055"/>
      <w:bookmarkStart w:id="2975" w:name="_Toc261194453"/>
      <w:bookmarkStart w:id="2976" w:name="_Toc445895738"/>
      <w:bookmarkStart w:id="2977" w:name="_Toc448059832"/>
      <w:r>
        <w:rPr>
          <w:rFonts w:eastAsia="MS Mincho" w:hint="cs"/>
          <w:rtl/>
        </w:rPr>
        <w:t>باب (33): بر هر</w:t>
      </w:r>
      <w:r w:rsidR="001C7CAE" w:rsidRPr="001C61F1">
        <w:rPr>
          <w:rFonts w:eastAsia="MS Mincho" w:hint="cs"/>
          <w:rtl/>
        </w:rPr>
        <w:t xml:space="preserve">کس، چهل نفر نماز جنازه بخواند، شفاعت آنان در حق او پذیرفته </w:t>
      </w:r>
      <w:r w:rsidR="001C7CAE">
        <w:rPr>
          <w:rFonts w:eastAsia="MS Mincho" w:hint="cs"/>
          <w:rtl/>
        </w:rPr>
        <w:t>می‌</w:t>
      </w:r>
      <w:r w:rsidR="001C7CAE" w:rsidRPr="001C61F1">
        <w:rPr>
          <w:rFonts w:eastAsia="MS Mincho" w:hint="cs"/>
          <w:rtl/>
        </w:rPr>
        <w:t>شود</w:t>
      </w:r>
      <w:bookmarkEnd w:id="2973"/>
      <w:bookmarkEnd w:id="2974"/>
      <w:bookmarkEnd w:id="2975"/>
      <w:bookmarkEnd w:id="2976"/>
      <w:bookmarkEnd w:id="2977"/>
    </w:p>
    <w:p w:rsidR="001C7CAE" w:rsidRPr="00423AB6" w:rsidRDefault="001C7CAE" w:rsidP="00DB04C7">
      <w:pPr>
        <w:pStyle w:val="PlainText"/>
        <w:widowControl w:val="0"/>
        <w:bidi/>
        <w:ind w:firstLine="397"/>
        <w:jc w:val="lowKashida"/>
        <w:rPr>
          <w:rStyle w:val="Char3"/>
          <w:rFonts w:eastAsia="MS Mincho"/>
          <w:rtl/>
        </w:rPr>
      </w:pPr>
      <w:r w:rsidRPr="00674A41">
        <w:rPr>
          <w:rStyle w:val="Char4"/>
          <w:rFonts w:eastAsia="MS Mincho" w:hint="cs"/>
          <w:rtl/>
        </w:rPr>
        <w:t>483</w:t>
      </w:r>
      <w:r w:rsidR="00674A41">
        <w:rPr>
          <w:rStyle w:val="Char4"/>
          <w:rFonts w:eastAsia="MS Mincho" w:hint="cs"/>
          <w:rtl/>
        </w:rPr>
        <w:t>-</w:t>
      </w:r>
      <w:r w:rsidRPr="00674A41">
        <w:rPr>
          <w:rStyle w:val="Char4"/>
          <w:rFonts w:eastAsia="MS Mincho" w:hint="cs"/>
          <w:rtl/>
        </w:rPr>
        <w:t xml:space="preserve"> </w:t>
      </w:r>
      <w:r w:rsidRPr="004808B9">
        <w:rPr>
          <w:rStyle w:val="Char3"/>
          <w:rFonts w:eastAsia="MS Mincho"/>
          <w:rtl/>
        </w:rPr>
        <w:t xml:space="preserve">عَنْ </w:t>
      </w:r>
      <w:r w:rsidRPr="004808B9">
        <w:rPr>
          <w:rStyle w:val="Char3"/>
          <w:rFonts w:eastAsia="MS Mincho" w:hint="cs"/>
          <w:rtl/>
        </w:rPr>
        <w:t>ا</w:t>
      </w:r>
      <w:r w:rsidRPr="004808B9">
        <w:rPr>
          <w:rStyle w:val="Char3"/>
          <w:rFonts w:eastAsia="MS Mincho"/>
          <w:rtl/>
        </w:rPr>
        <w:t>بْنِ عَبَّاسٍ</w:t>
      </w:r>
      <w:r w:rsidR="00F07463" w:rsidRPr="00F07463">
        <w:rPr>
          <w:rStyle w:val="Char3"/>
          <w:rFonts w:eastAsia="MS Mincho" w:cs="CTraditional Arabic" w:hint="cs"/>
          <w:rtl/>
        </w:rPr>
        <w:t xml:space="preserve"> ب</w:t>
      </w:r>
      <w:r w:rsidR="00560EFD" w:rsidRPr="00560EFD">
        <w:rPr>
          <w:rStyle w:val="Char3"/>
          <w:rFonts w:eastAsia="MS Mincho" w:hint="cs"/>
          <w:rtl/>
        </w:rPr>
        <w:t>:</w:t>
      </w:r>
      <w:r w:rsidRPr="004808B9">
        <w:rPr>
          <w:rStyle w:val="Char3"/>
          <w:rFonts w:eastAsia="MS Mincho"/>
          <w:rtl/>
        </w:rPr>
        <w:t xml:space="preserve"> أَنَّهُ مَاتَ ابْنٌ لَهُ بِقُدَيْدٍ أَوْ بِعُسْفَانَ</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يَا كُرَيْبُ</w:t>
      </w:r>
      <w:r w:rsidRPr="004808B9">
        <w:rPr>
          <w:rStyle w:val="Char3"/>
          <w:rFonts w:eastAsia="MS Mincho" w:hint="cs"/>
          <w:rtl/>
        </w:rPr>
        <w:t>،</w:t>
      </w:r>
      <w:r w:rsidRPr="004808B9">
        <w:rPr>
          <w:rStyle w:val="Char3"/>
          <w:rFonts w:eastAsia="MS Mincho"/>
          <w:rtl/>
        </w:rPr>
        <w:t xml:space="preserve"> انْظُرْ مَا اجْتَمَعَ لَهُ مِنْ النَّاسِ</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فَخَرَجْتُ</w:t>
      </w:r>
      <w:r w:rsidRPr="004808B9">
        <w:rPr>
          <w:rStyle w:val="Char3"/>
          <w:rFonts w:eastAsia="MS Mincho" w:hint="cs"/>
          <w:rtl/>
        </w:rPr>
        <w:t>،</w:t>
      </w:r>
      <w:r w:rsidRPr="004808B9">
        <w:rPr>
          <w:rStyle w:val="Char3"/>
          <w:rFonts w:eastAsia="MS Mincho"/>
          <w:rtl/>
        </w:rPr>
        <w:t xml:space="preserve"> فَإِذَا نَاسٌ قَدْ اجْتَمَعُوا لَهُ</w:t>
      </w:r>
      <w:r w:rsidRPr="004808B9">
        <w:rPr>
          <w:rStyle w:val="Char3"/>
          <w:rFonts w:eastAsia="MS Mincho" w:hint="cs"/>
          <w:rtl/>
        </w:rPr>
        <w:t>،</w:t>
      </w:r>
      <w:r w:rsidRPr="004808B9">
        <w:rPr>
          <w:rStyle w:val="Char3"/>
          <w:rFonts w:eastAsia="MS Mincho"/>
          <w:rtl/>
        </w:rPr>
        <w:t xml:space="preserve"> فَأَخْبَرْتُهُ فَقَالَ</w:t>
      </w:r>
      <w:r w:rsidRPr="004808B9">
        <w:rPr>
          <w:rStyle w:val="Char3"/>
          <w:rFonts w:eastAsia="MS Mincho" w:hint="cs"/>
          <w:rtl/>
        </w:rPr>
        <w:t>:</w:t>
      </w:r>
      <w:r w:rsidRPr="004808B9">
        <w:rPr>
          <w:rStyle w:val="Char3"/>
          <w:rFonts w:eastAsia="MS Mincho"/>
          <w:rtl/>
        </w:rPr>
        <w:t xml:space="preserve"> تَقُولُ</w:t>
      </w:r>
      <w:r w:rsidRPr="004808B9">
        <w:rPr>
          <w:rStyle w:val="Char3"/>
          <w:rFonts w:eastAsia="MS Mincho" w:hint="cs"/>
          <w:rtl/>
        </w:rPr>
        <w:t>:</w:t>
      </w:r>
      <w:r w:rsidRPr="004808B9">
        <w:rPr>
          <w:rStyle w:val="Char3"/>
          <w:rFonts w:eastAsia="MS Mincho"/>
          <w:rtl/>
        </w:rPr>
        <w:t xml:space="preserve"> هُمْ أَرْبَعُونَ</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نَعَمْ</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أَخْرِجُوهُ</w:t>
      </w:r>
      <w:r w:rsidRPr="004808B9">
        <w:rPr>
          <w:rStyle w:val="Char3"/>
          <w:rFonts w:eastAsia="MS Mincho" w:hint="cs"/>
          <w:rtl/>
        </w:rPr>
        <w:t>،</w:t>
      </w:r>
      <w:r w:rsidRPr="004808B9">
        <w:rPr>
          <w:rStyle w:val="Char3"/>
          <w:rFonts w:eastAsia="MS Mincho"/>
          <w:rtl/>
        </w:rPr>
        <w:t xml:space="preserve"> فَإِنِّي سَمِعْتُ رَسُولَ اللَّهِ</w:t>
      </w:r>
      <w:r w:rsidR="00D42469" w:rsidRPr="00D42469">
        <w:rPr>
          <w:rStyle w:val="Char3"/>
          <w:rFonts w:eastAsia="MS Mincho" w:cs="CTraditional Arabic"/>
          <w:rtl/>
        </w:rPr>
        <w:t xml:space="preserve"> ص </w:t>
      </w:r>
      <w:r w:rsidRPr="004808B9">
        <w:rPr>
          <w:rStyle w:val="Char3"/>
          <w:rFonts w:eastAsia="MS Mincho"/>
          <w:rtl/>
        </w:rPr>
        <w:t>يَقُولُ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مَا مِنْ رَجُلٍ مُسْلِمٍ يَمُوتُ</w:t>
      </w:r>
      <w:r w:rsidRPr="004808B9">
        <w:rPr>
          <w:rStyle w:val="Char3"/>
          <w:rFonts w:eastAsia="MS Mincho" w:hint="cs"/>
          <w:rtl/>
        </w:rPr>
        <w:t>،</w:t>
      </w:r>
      <w:r w:rsidRPr="004808B9">
        <w:rPr>
          <w:rStyle w:val="Char3"/>
          <w:rFonts w:eastAsia="MS Mincho"/>
          <w:rtl/>
        </w:rPr>
        <w:t xml:space="preserve"> فَيَقُومُ عَلَى جَنَازَتِهِ أَرْبَعُونَ رَجُلا</w:t>
      </w:r>
      <w:r w:rsidRPr="004808B9">
        <w:rPr>
          <w:rStyle w:val="Char3"/>
          <w:rFonts w:eastAsia="MS Mincho" w:hint="cs"/>
          <w:rtl/>
        </w:rPr>
        <w:t>ً،</w:t>
      </w:r>
      <w:r w:rsidRPr="004808B9">
        <w:rPr>
          <w:rStyle w:val="Char3"/>
          <w:rFonts w:eastAsia="MS Mincho"/>
          <w:rtl/>
        </w:rPr>
        <w:t xml:space="preserve"> لا</w:t>
      </w:r>
      <w:r w:rsidRPr="004808B9">
        <w:rPr>
          <w:rStyle w:val="Char3"/>
          <w:rFonts w:eastAsia="MS Mincho" w:hint="cs"/>
          <w:rtl/>
        </w:rPr>
        <w:t>َ</w:t>
      </w:r>
      <w:r w:rsidRPr="004808B9">
        <w:rPr>
          <w:rStyle w:val="Char3"/>
          <w:rFonts w:eastAsia="MS Mincho"/>
          <w:rtl/>
        </w:rPr>
        <w:t xml:space="preserve"> يُشْرِكُونَ بِاللَّهِ شَيْئًا</w:t>
      </w:r>
      <w:r w:rsidRPr="004808B9">
        <w:rPr>
          <w:rStyle w:val="Char3"/>
          <w:rFonts w:eastAsia="MS Mincho" w:hint="cs"/>
          <w:rtl/>
        </w:rPr>
        <w:t>،</w:t>
      </w:r>
      <w:r w:rsidRPr="004808B9">
        <w:rPr>
          <w:rStyle w:val="Char3"/>
          <w:rFonts w:eastAsia="MS Mincho"/>
          <w:rtl/>
        </w:rPr>
        <w:t xml:space="preserve"> إِلا</w:t>
      </w:r>
      <w:r w:rsidRPr="004808B9">
        <w:rPr>
          <w:rStyle w:val="Char3"/>
          <w:rFonts w:eastAsia="MS Mincho" w:hint="cs"/>
          <w:rtl/>
        </w:rPr>
        <w:t>َّ</w:t>
      </w:r>
      <w:r w:rsidRPr="004808B9">
        <w:rPr>
          <w:rStyle w:val="Char3"/>
          <w:rFonts w:eastAsia="MS Mincho"/>
          <w:rtl/>
        </w:rPr>
        <w:t xml:space="preserve"> شَفَّعَهُمْ اللَّهُ فِيهِ</w:t>
      </w:r>
      <w:r w:rsidRPr="004808B9">
        <w:rPr>
          <w:rStyle w:val="Char3"/>
          <w:rFonts w:eastAsia="MS Mincho" w:hint="cs"/>
          <w:rtl/>
        </w:rPr>
        <w:t>».</w:t>
      </w:r>
      <w:r w:rsidRPr="004808B9">
        <w:rPr>
          <w:rStyle w:val="Char3"/>
          <w:rFonts w:eastAsia="MS Mincho"/>
          <w:rtl/>
        </w:rPr>
        <w:t xml:space="preserve"> </w:t>
      </w:r>
      <w:r w:rsidRPr="00674A41">
        <w:rPr>
          <w:rStyle w:val="Char4"/>
          <w:rFonts w:eastAsia="MS Mincho" w:hint="cs"/>
          <w:rtl/>
        </w:rPr>
        <w:t>(م/948)</w:t>
      </w:r>
    </w:p>
    <w:p w:rsidR="001C7CAE" w:rsidRPr="002E320E" w:rsidRDefault="001C7CAE" w:rsidP="001C7CAE">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xml:space="preserve">: روایت است که یکی از فرزندان ابن عباس </w:t>
      </w:r>
      <w:r w:rsidRPr="000F7D7A">
        <w:rPr>
          <w:rStyle w:val="Char4"/>
          <w:rFonts w:eastAsia="MS Mincho" w:cs="CTraditional Arabic" w:hint="cs"/>
          <w:rtl/>
        </w:rPr>
        <w:t>ب</w:t>
      </w:r>
      <w:r w:rsidRPr="002E320E">
        <w:rPr>
          <w:rStyle w:val="Char4"/>
          <w:rFonts w:eastAsia="MS Mincho" w:hint="cs"/>
          <w:rtl/>
        </w:rPr>
        <w:t xml:space="preserve"> در قدید یا عسفان، فوت کرد. ابن عباس گفت: ای کریب! نگاه کن چند نفر جمع شده است؟ کریب </w:t>
      </w:r>
      <w:r w:rsidRPr="002E320E">
        <w:rPr>
          <w:rStyle w:val="Char4"/>
          <w:rFonts w:eastAsia="MS Mincho"/>
          <w:rtl/>
        </w:rPr>
        <w:br/>
      </w:r>
      <w:r w:rsidRPr="002E320E">
        <w:rPr>
          <w:rStyle w:val="Char4"/>
          <w:rFonts w:eastAsia="MS Mincho" w:hint="cs"/>
          <w:rtl/>
        </w:rPr>
        <w:t>می‌گوید: من بیرون رفتم و دیدم که تعدادی، جمع شده‌اند. ابن عباس را اطلاع دادم. گفت: فکر می‌کنی چهل نفر هستند؟ گفتم: بلی. گفت: جنازه را بیرون ببرید؛ زیرا من شنیدم که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«هر مسلمانی که بمیرد و چهل مسلمان یکتا پرست بر جنازه‌اش نماز بخوانند، الله متعال شفاعت آنان را در حق او می‌پذیرد».</w:t>
      </w:r>
    </w:p>
    <w:p w:rsidR="001C7CAE" w:rsidRPr="001C61F1" w:rsidRDefault="001C7CAE" w:rsidP="001C7CAE">
      <w:pPr>
        <w:pStyle w:val="a2"/>
        <w:rPr>
          <w:rFonts w:eastAsia="MS Mincho"/>
          <w:sz w:val="34"/>
          <w:szCs w:val="34"/>
          <w:rtl/>
        </w:rPr>
      </w:pPr>
      <w:bookmarkStart w:id="2978" w:name="_Toc256338103"/>
      <w:bookmarkStart w:id="2979" w:name="_Toc256340056"/>
      <w:bookmarkStart w:id="2980" w:name="_Toc261194454"/>
      <w:bookmarkStart w:id="2981" w:name="_Toc445895739"/>
      <w:bookmarkStart w:id="2982" w:name="_Toc448059833"/>
      <w:r w:rsidRPr="001C61F1">
        <w:rPr>
          <w:rFonts w:eastAsia="MS Mincho" w:hint="cs"/>
          <w:rtl/>
        </w:rPr>
        <w:t>باب (34):</w:t>
      </w:r>
      <w:r>
        <w:rPr>
          <w:rFonts w:eastAsia="MS Mincho" w:hint="cs"/>
          <w:rtl/>
        </w:rPr>
        <w:t xml:space="preserve"> حکم مردگانی که </w:t>
      </w:r>
      <w:r w:rsidRPr="00FE1A47">
        <w:rPr>
          <w:rFonts w:eastAsia="MS Mincho" w:hint="cs"/>
          <w:rtl/>
        </w:rPr>
        <w:t>مورد</w:t>
      </w:r>
      <w:r>
        <w:rPr>
          <w:rFonts w:eastAsia="MS Mincho" w:hint="cs"/>
          <w:rtl/>
        </w:rPr>
        <w:t xml:space="preserve"> ستایش یا نک</w:t>
      </w:r>
      <w:r w:rsidRPr="001C61F1">
        <w:rPr>
          <w:rFonts w:eastAsia="MS Mincho" w:hint="cs"/>
          <w:rtl/>
        </w:rPr>
        <w:t xml:space="preserve">وهش مردم قرار </w:t>
      </w:r>
      <w:r>
        <w:rPr>
          <w:rFonts w:eastAsia="MS Mincho" w:hint="cs"/>
          <w:rtl/>
        </w:rPr>
        <w:t>می‌</w:t>
      </w:r>
      <w:r w:rsidRPr="001C61F1">
        <w:rPr>
          <w:rFonts w:eastAsia="MS Mincho" w:hint="cs"/>
          <w:rtl/>
        </w:rPr>
        <w:t>گیرند</w:t>
      </w:r>
      <w:bookmarkEnd w:id="2978"/>
      <w:bookmarkEnd w:id="2979"/>
      <w:bookmarkEnd w:id="2980"/>
      <w:bookmarkEnd w:id="2981"/>
      <w:bookmarkEnd w:id="2982"/>
    </w:p>
    <w:p w:rsidR="001C7CAE" w:rsidRPr="00423AB6" w:rsidRDefault="001C7CAE" w:rsidP="00F07463">
      <w:pPr>
        <w:pStyle w:val="PlainText"/>
        <w:widowControl w:val="0"/>
        <w:bidi/>
        <w:ind w:firstLine="397"/>
        <w:jc w:val="both"/>
        <w:rPr>
          <w:rStyle w:val="Char3"/>
          <w:rFonts w:eastAsia="MS Mincho"/>
          <w:rtl/>
        </w:rPr>
      </w:pPr>
      <w:r w:rsidRPr="00F07463">
        <w:rPr>
          <w:rStyle w:val="Char4"/>
          <w:rFonts w:eastAsia="MS Mincho" w:hint="cs"/>
          <w:spacing w:val="-4"/>
          <w:rtl/>
        </w:rPr>
        <w:t>484</w:t>
      </w:r>
      <w:r w:rsidR="00674A41" w:rsidRPr="00F07463">
        <w:rPr>
          <w:rStyle w:val="Char4"/>
          <w:rFonts w:eastAsia="MS Mincho" w:hint="cs"/>
          <w:spacing w:val="-4"/>
          <w:rtl/>
        </w:rPr>
        <w:t>-</w:t>
      </w:r>
      <w:r w:rsidRPr="00F07463">
        <w:rPr>
          <w:rStyle w:val="Char4"/>
          <w:rFonts w:eastAsia="MS Mincho" w:hint="cs"/>
          <w:spacing w:val="-4"/>
          <w:rtl/>
        </w:rPr>
        <w:t xml:space="preserve"> </w:t>
      </w:r>
      <w:r w:rsidRPr="00F07463">
        <w:rPr>
          <w:rStyle w:val="Char3"/>
          <w:rFonts w:eastAsia="MS Mincho"/>
          <w:spacing w:val="-4"/>
          <w:rtl/>
        </w:rPr>
        <w:t>عَنْ أَنَسِ بْنِ مَالِكٍ</w:t>
      </w:r>
      <w:r w:rsidR="00D42469" w:rsidRPr="00D42469">
        <w:rPr>
          <w:rStyle w:val="Char3"/>
          <w:rFonts w:eastAsia="MS Mincho" w:cs="CTraditional Arabic" w:hint="cs"/>
          <w:spacing w:val="-4"/>
          <w:rtl/>
        </w:rPr>
        <w:t xml:space="preserve"> س </w:t>
      </w:r>
      <w:r w:rsidRPr="00F07463">
        <w:rPr>
          <w:rStyle w:val="Char3"/>
          <w:rFonts w:eastAsia="MS Mincho"/>
          <w:spacing w:val="-4"/>
          <w:rtl/>
        </w:rPr>
        <w:t>قَالَ</w:t>
      </w:r>
      <w:r w:rsidRPr="00F07463">
        <w:rPr>
          <w:rStyle w:val="Char3"/>
          <w:rFonts w:eastAsia="MS Mincho" w:hint="cs"/>
          <w:spacing w:val="-4"/>
          <w:rtl/>
        </w:rPr>
        <w:t>:</w:t>
      </w:r>
      <w:r w:rsidRPr="00F07463">
        <w:rPr>
          <w:rStyle w:val="Char3"/>
          <w:rFonts w:eastAsia="MS Mincho"/>
          <w:spacing w:val="-4"/>
          <w:rtl/>
        </w:rPr>
        <w:t xml:space="preserve"> مُرَّ بِجَنَازَةٍ فَأُثْنِيَ عَلَيْهَا خَيْر</w:t>
      </w:r>
      <w:r w:rsidRPr="00F07463">
        <w:rPr>
          <w:rStyle w:val="Char3"/>
          <w:rFonts w:eastAsia="MS Mincho" w:hint="cs"/>
          <w:spacing w:val="-4"/>
          <w:rtl/>
        </w:rPr>
        <w:t>ٌ،</w:t>
      </w:r>
      <w:r w:rsidRPr="00F07463">
        <w:rPr>
          <w:rStyle w:val="Char3"/>
          <w:rFonts w:eastAsia="MS Mincho"/>
          <w:spacing w:val="-4"/>
          <w:rtl/>
        </w:rPr>
        <w:t xml:space="preserve"> فَقَالَ نَبِيُّ اللَّهِ </w:t>
      </w:r>
      <w:r w:rsidRPr="00F07463">
        <w:rPr>
          <w:rStyle w:val="Char3"/>
          <w:rFonts w:eastAsia="MS Mincho" w:cs="CTraditional Arabic"/>
          <w:spacing w:val="-4"/>
          <w:rtl/>
        </w:rPr>
        <w:t>ص</w:t>
      </w:r>
      <w:r w:rsidRPr="00F07463">
        <w:rPr>
          <w:rStyle w:val="Char3"/>
          <w:rFonts w:eastAsia="MS Mincho" w:hint="cs"/>
          <w:spacing w:val="-4"/>
          <w:rtl/>
        </w:rPr>
        <w:t>: «</w:t>
      </w:r>
      <w:r w:rsidRPr="00F07463">
        <w:rPr>
          <w:rStyle w:val="Char3"/>
          <w:rFonts w:eastAsia="MS Mincho"/>
          <w:spacing w:val="-4"/>
          <w:rtl/>
        </w:rPr>
        <w:t>وَجَبَتْ وَجَبَتْ وَجَبَتْ</w:t>
      </w:r>
      <w:r w:rsidRPr="00F07463">
        <w:rPr>
          <w:rStyle w:val="Char3"/>
          <w:rFonts w:eastAsia="MS Mincho" w:hint="cs"/>
          <w:spacing w:val="-4"/>
          <w:rtl/>
        </w:rPr>
        <w:t>».</w:t>
      </w:r>
      <w:r w:rsidRPr="00F07463">
        <w:rPr>
          <w:rStyle w:val="Char3"/>
          <w:rFonts w:eastAsia="MS Mincho"/>
          <w:spacing w:val="-4"/>
          <w:rtl/>
        </w:rPr>
        <w:t xml:space="preserve"> وَمُرَّ بِجَنَازَةٍ فَأُثْنِيَ عَلَيْهَا شَرًّا</w:t>
      </w:r>
      <w:r w:rsidRPr="00F07463">
        <w:rPr>
          <w:rStyle w:val="Char3"/>
          <w:rFonts w:eastAsia="MS Mincho" w:hint="cs"/>
          <w:spacing w:val="-4"/>
          <w:rtl/>
        </w:rPr>
        <w:t xml:space="preserve">، </w:t>
      </w:r>
      <w:r w:rsidRPr="00F07463">
        <w:rPr>
          <w:rStyle w:val="Char3"/>
          <w:rFonts w:eastAsia="MS Mincho"/>
          <w:spacing w:val="-4"/>
          <w:rtl/>
        </w:rPr>
        <w:t>فَقَالَ نَبِيُّ اللَّهِ :ص</w:t>
      </w:r>
      <w:r w:rsidRPr="00F07463">
        <w:rPr>
          <w:rStyle w:val="Char3"/>
          <w:rFonts w:eastAsia="MS Mincho" w:hint="cs"/>
          <w:spacing w:val="-4"/>
          <w:rtl/>
        </w:rPr>
        <w:t xml:space="preserve"> «</w:t>
      </w:r>
      <w:r w:rsidRPr="00F07463">
        <w:rPr>
          <w:rStyle w:val="Char3"/>
          <w:rFonts w:eastAsia="MS Mincho"/>
          <w:spacing w:val="-4"/>
          <w:rtl/>
        </w:rPr>
        <w:t>وَجَبَتْ وَجَبَتْ وَجَبَتْ</w:t>
      </w:r>
      <w:r w:rsidRPr="00F07463">
        <w:rPr>
          <w:rStyle w:val="Char3"/>
          <w:rFonts w:eastAsia="MS Mincho" w:hint="cs"/>
          <w:spacing w:val="-4"/>
          <w:rtl/>
        </w:rPr>
        <w:t>».</w:t>
      </w:r>
      <w:r w:rsidRPr="00F07463">
        <w:rPr>
          <w:rStyle w:val="Char3"/>
          <w:rFonts w:eastAsia="MS Mincho"/>
          <w:spacing w:val="-4"/>
          <w:rtl/>
        </w:rPr>
        <w:t xml:space="preserve"> قَالَ عُمَرُ</w:t>
      </w:r>
      <w:r w:rsidRPr="00F07463">
        <w:rPr>
          <w:rStyle w:val="Char3"/>
          <w:rFonts w:eastAsia="MS Mincho" w:hint="cs"/>
          <w:spacing w:val="-4"/>
          <w:rtl/>
        </w:rPr>
        <w:t xml:space="preserve"> </w:t>
      </w:r>
      <w:r w:rsidR="00F07463">
        <w:rPr>
          <w:rStyle w:val="Char3"/>
          <w:rFonts w:eastAsia="MS Mincho" w:cs="CTraditional Arabic" w:hint="cs"/>
          <w:spacing w:val="-4"/>
          <w:rtl/>
        </w:rPr>
        <w:t>س</w:t>
      </w:r>
      <w:r w:rsidRPr="00F07463">
        <w:rPr>
          <w:rStyle w:val="Char3"/>
          <w:rFonts w:eastAsia="MS Mincho" w:hint="cs"/>
          <w:spacing w:val="-4"/>
          <w:rtl/>
        </w:rPr>
        <w:t>:</w:t>
      </w:r>
      <w:r w:rsidRPr="00F07463">
        <w:rPr>
          <w:rStyle w:val="Char3"/>
          <w:rFonts w:eastAsia="MS Mincho"/>
          <w:spacing w:val="-4"/>
          <w:rtl/>
        </w:rPr>
        <w:t xml:space="preserve"> فِدًى لَكَ أَبِي وَأُمِّي</w:t>
      </w:r>
      <w:r w:rsidRPr="00F07463">
        <w:rPr>
          <w:rStyle w:val="Char3"/>
          <w:rFonts w:eastAsia="MS Mincho" w:hint="cs"/>
          <w:spacing w:val="-4"/>
          <w:rtl/>
        </w:rPr>
        <w:t>،</w:t>
      </w:r>
      <w:r w:rsidRPr="00F07463">
        <w:rPr>
          <w:rStyle w:val="Char3"/>
          <w:rFonts w:eastAsia="MS Mincho"/>
          <w:spacing w:val="-4"/>
          <w:rtl/>
        </w:rPr>
        <w:t xml:space="preserve"> مُرَّ بِجَنَازَةٍ فَأُثْنِيَ عَلَيْهَا خَيْرٌ فَقُلْتَ</w:t>
      </w:r>
      <w:r w:rsidRPr="00F07463">
        <w:rPr>
          <w:rStyle w:val="Char3"/>
          <w:rFonts w:eastAsia="MS Mincho" w:hint="cs"/>
          <w:spacing w:val="-4"/>
          <w:rtl/>
        </w:rPr>
        <w:t>:</w:t>
      </w:r>
      <w:r w:rsidRPr="00F07463">
        <w:rPr>
          <w:rStyle w:val="Char3"/>
          <w:rFonts w:eastAsia="MS Mincho"/>
          <w:spacing w:val="-4"/>
          <w:rtl/>
        </w:rPr>
        <w:t xml:space="preserve"> وَجَبَتْ وَجَبَتْ وَجَبَتْ</w:t>
      </w:r>
      <w:r w:rsidRPr="00F07463">
        <w:rPr>
          <w:rStyle w:val="Char3"/>
          <w:rFonts w:eastAsia="MS Mincho" w:hint="cs"/>
          <w:spacing w:val="-4"/>
          <w:rtl/>
        </w:rPr>
        <w:t>،</w:t>
      </w:r>
      <w:r w:rsidRPr="00F07463">
        <w:rPr>
          <w:rStyle w:val="Char3"/>
          <w:rFonts w:eastAsia="MS Mincho"/>
          <w:spacing w:val="-4"/>
          <w:rtl/>
        </w:rPr>
        <w:t xml:space="preserve"> وَمُرَّ بِجَنَازَةٍ فَأُثْنِيَ عَلَيْهَا شَرٌّ فَقُلْتَ</w:t>
      </w:r>
      <w:r w:rsidRPr="00F07463">
        <w:rPr>
          <w:rStyle w:val="Char3"/>
          <w:rFonts w:eastAsia="MS Mincho" w:hint="cs"/>
          <w:spacing w:val="-4"/>
          <w:rtl/>
        </w:rPr>
        <w:t>:</w:t>
      </w:r>
      <w:r w:rsidRPr="00F07463">
        <w:rPr>
          <w:rStyle w:val="Char3"/>
          <w:rFonts w:eastAsia="MS Mincho"/>
          <w:spacing w:val="-4"/>
          <w:rtl/>
        </w:rPr>
        <w:t xml:space="preserve"> وَجَبَتْ وَجَبَتْ وَجَبَتْ</w:t>
      </w:r>
      <w:r w:rsidRPr="00F07463">
        <w:rPr>
          <w:rStyle w:val="Char3"/>
          <w:rFonts w:eastAsia="MS Mincho" w:hint="cs"/>
          <w:spacing w:val="-4"/>
          <w:rtl/>
        </w:rPr>
        <w:t>؟</w:t>
      </w:r>
      <w:r w:rsidRPr="00F07463">
        <w:rPr>
          <w:rStyle w:val="Char3"/>
          <w:rFonts w:eastAsia="MS Mincho"/>
          <w:spacing w:val="-4"/>
          <w:rtl/>
        </w:rPr>
        <w:t xml:space="preserve"> فَقَالَ رَسُولُ اللَّهِ </w:t>
      </w:r>
      <w:r w:rsidRPr="00F07463">
        <w:rPr>
          <w:rStyle w:val="Char3"/>
          <w:rFonts w:eastAsia="MS Mincho" w:cs="CTraditional Arabic"/>
          <w:spacing w:val="-4"/>
          <w:rtl/>
        </w:rPr>
        <w:t>ص</w:t>
      </w:r>
      <w:r w:rsidRPr="00F07463">
        <w:rPr>
          <w:rStyle w:val="Char3"/>
          <w:rFonts w:eastAsia="MS Mincho" w:hint="cs"/>
          <w:spacing w:val="-4"/>
          <w:rtl/>
        </w:rPr>
        <w:t>:</w:t>
      </w:r>
      <w:r w:rsidRPr="004808B9">
        <w:rPr>
          <w:rStyle w:val="Char3"/>
          <w:rFonts w:eastAsia="MS Mincho" w:hint="cs"/>
          <w:rtl/>
        </w:rPr>
        <w:t xml:space="preserve"> «</w:t>
      </w:r>
      <w:r w:rsidRPr="004808B9">
        <w:rPr>
          <w:rStyle w:val="Char3"/>
          <w:rFonts w:eastAsia="MS Mincho"/>
          <w:rtl/>
        </w:rPr>
        <w:t>مَنْ أَثْنَيْتُمْ عَلَيْهِ خَيْرًا وَجَبَتْ لَهُ الْجَنَّةُ</w:t>
      </w:r>
      <w:r w:rsidRPr="004808B9">
        <w:rPr>
          <w:rStyle w:val="Char3"/>
          <w:rFonts w:eastAsia="MS Mincho" w:hint="cs"/>
          <w:rtl/>
        </w:rPr>
        <w:t>،</w:t>
      </w:r>
      <w:r w:rsidRPr="004808B9">
        <w:rPr>
          <w:rStyle w:val="Char3"/>
          <w:rFonts w:eastAsia="MS Mincho"/>
          <w:rtl/>
        </w:rPr>
        <w:t xml:space="preserve"> وَمَنْ أَثْنَيْتُمْ عَلَيْهِ شَرًّا وَجَبَتْ لَهُ النَّارُ</w:t>
      </w:r>
      <w:r w:rsidRPr="004808B9">
        <w:rPr>
          <w:rStyle w:val="Char3"/>
          <w:rFonts w:eastAsia="MS Mincho" w:hint="cs"/>
          <w:rtl/>
        </w:rPr>
        <w:t>،</w:t>
      </w:r>
      <w:r w:rsidRPr="004808B9">
        <w:rPr>
          <w:rStyle w:val="Char3"/>
          <w:rFonts w:eastAsia="MS Mincho"/>
          <w:rtl/>
        </w:rPr>
        <w:t xml:space="preserve"> أَنْتُمْ شُهَدَاءُ اللَّهِ فِي الأَرْضِ</w:t>
      </w:r>
      <w:r w:rsidRPr="004808B9">
        <w:rPr>
          <w:rStyle w:val="Char3"/>
          <w:rFonts w:eastAsia="MS Mincho" w:hint="cs"/>
          <w:rtl/>
        </w:rPr>
        <w:t>،</w:t>
      </w:r>
      <w:r w:rsidRPr="004808B9">
        <w:rPr>
          <w:rStyle w:val="Char3"/>
          <w:rFonts w:eastAsia="MS Mincho"/>
          <w:rtl/>
        </w:rPr>
        <w:t xml:space="preserve"> أَنْتُمْ شُهَدَاءُ اللَّهِ فِي الأَرْضِ</w:t>
      </w:r>
      <w:r w:rsidRPr="004808B9">
        <w:rPr>
          <w:rStyle w:val="Char3"/>
          <w:rFonts w:eastAsia="MS Mincho" w:hint="cs"/>
          <w:rtl/>
        </w:rPr>
        <w:t>،</w:t>
      </w:r>
      <w:r w:rsidRPr="004808B9">
        <w:rPr>
          <w:rStyle w:val="Char3"/>
          <w:rFonts w:eastAsia="MS Mincho"/>
          <w:rtl/>
        </w:rPr>
        <w:t xml:space="preserve"> أَنْتُمْ شُهَدَاءُ اللَّهِ فِي الأَرْضِ</w:t>
      </w:r>
      <w:r w:rsidRPr="004808B9">
        <w:rPr>
          <w:rStyle w:val="Char3"/>
          <w:rFonts w:eastAsia="MS Mincho" w:hint="cs"/>
          <w:rtl/>
        </w:rPr>
        <w:t>».</w:t>
      </w:r>
      <w:r w:rsidRPr="004808B9">
        <w:rPr>
          <w:rStyle w:val="Char3"/>
          <w:rFonts w:eastAsia="MS Mincho"/>
          <w:rtl/>
        </w:rPr>
        <w:t xml:space="preserve"> </w:t>
      </w:r>
      <w:r w:rsidRPr="00674A41">
        <w:rPr>
          <w:rStyle w:val="Char4"/>
          <w:rFonts w:eastAsia="MS Mincho" w:hint="cs"/>
          <w:rtl/>
        </w:rPr>
        <w:t>(م/949)</w:t>
      </w:r>
    </w:p>
    <w:p w:rsidR="001C7CAE" w:rsidRPr="002E320E" w:rsidRDefault="001C7CAE" w:rsidP="00674A41">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انس بن مالک</w:t>
      </w:r>
      <w:r w:rsidR="00D42469" w:rsidRPr="00D42469">
        <w:rPr>
          <w:rStyle w:val="Char4"/>
          <w:rFonts w:eastAsia="MS Mincho" w:cs="CTraditional Arabic" w:hint="cs"/>
          <w:rtl/>
        </w:rPr>
        <w:t xml:space="preserve"> س </w:t>
      </w:r>
      <w:r w:rsidRPr="002E320E">
        <w:rPr>
          <w:rStyle w:val="Char4"/>
          <w:rFonts w:eastAsia="MS Mincho" w:hint="cs"/>
          <w:rtl/>
        </w:rPr>
        <w:t>می‌گوید: جنازه‌ای را از کنار صحابه بردند و آنان از او تعریف کردند. نبی اکرم</w:t>
      </w:r>
      <w:r w:rsidR="00D42469" w:rsidRPr="00D42469">
        <w:rPr>
          <w:rStyle w:val="Char4"/>
          <w:rFonts w:eastAsia="MS Mincho" w:cs="CTraditional Arabic" w:hint="cs"/>
          <w:rtl/>
        </w:rPr>
        <w:t xml:space="preserve"> ص </w:t>
      </w:r>
      <w:r w:rsidRPr="002E320E">
        <w:rPr>
          <w:rStyle w:val="Char4"/>
          <w:rFonts w:eastAsia="MS Mincho" w:hint="cs"/>
          <w:rtl/>
        </w:rPr>
        <w:t xml:space="preserve">فرمود: «واجب شد، واجب شد، واجب شد». سپس </w:t>
      </w:r>
      <w:r w:rsidRPr="002E320E">
        <w:rPr>
          <w:rStyle w:val="Char4"/>
          <w:rFonts w:eastAsia="MS Mincho" w:hint="cs"/>
          <w:rtl/>
        </w:rPr>
        <w:lastRenderedPageBreak/>
        <w:t>جنازه‌ی دیگری را از کنار آنان بردند و آنها او را نکوهش کردند.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«واجب شد، واجب شد، واجب شد». عمر</w:t>
      </w:r>
      <w:r w:rsidR="00D42469" w:rsidRPr="00D42469">
        <w:rPr>
          <w:rStyle w:val="Char4"/>
          <w:rFonts w:eastAsia="MS Mincho" w:cs="CTraditional Arabic" w:hint="cs"/>
          <w:rtl/>
        </w:rPr>
        <w:t xml:space="preserve"> س </w:t>
      </w:r>
      <w:r w:rsidRPr="002E320E">
        <w:rPr>
          <w:rStyle w:val="Char4"/>
          <w:rFonts w:eastAsia="MS Mincho" w:hint="cs"/>
          <w:rtl/>
        </w:rPr>
        <w:t>گفت: پدر و مادرم فدایت باد؛ جنازه‌ای را از کنار شما بردند که مورد ستایش قرار گرفت؛ شما در مورد او فرمودید: «واجب شد، واجب شد، واجب شد». و جنازه‌ی دیگری را از کنار شما بردند که مورد نکوهش قرار گرفت؛ باز هم شما فرمودید: «واجب شد، واجب شد، واجب شد»؟ فرمود: «کسی را که شما تعریف کردید، بهشت برایش واجب گردید. و کسی را که شما نکوهش نمودید، جهنم برایش واجب گردید. شما گواهان الله بر روی زمین هستید، شما گواهان الله بر روی زمین هستید، شما گواهان الله بر روی زمین هستید».</w:t>
      </w:r>
    </w:p>
    <w:p w:rsidR="001C7CAE" w:rsidRPr="001C61F1" w:rsidRDefault="001C7CAE" w:rsidP="001C7CAE">
      <w:pPr>
        <w:pStyle w:val="a2"/>
        <w:rPr>
          <w:rFonts w:eastAsia="MS Mincho"/>
          <w:rtl/>
        </w:rPr>
      </w:pPr>
      <w:bookmarkStart w:id="2983" w:name="_Toc256338104"/>
      <w:bookmarkStart w:id="2984" w:name="_Toc256340057"/>
      <w:bookmarkStart w:id="2985" w:name="_Toc261194455"/>
      <w:bookmarkStart w:id="2986" w:name="_Toc445895740"/>
      <w:bookmarkStart w:id="2987" w:name="_Toc448059834"/>
      <w:r w:rsidRPr="001C61F1">
        <w:rPr>
          <w:rFonts w:eastAsia="MS Mincho" w:hint="cs"/>
          <w:rtl/>
        </w:rPr>
        <w:t xml:space="preserve">باب (35): سوار شدن </w:t>
      </w:r>
      <w:r>
        <w:rPr>
          <w:rFonts w:eastAsia="MS Mincho" w:hint="cs"/>
          <w:rtl/>
        </w:rPr>
        <w:t xml:space="preserve">بر مرکب، </w:t>
      </w:r>
      <w:r w:rsidRPr="001C61F1">
        <w:rPr>
          <w:rFonts w:eastAsia="MS Mincho" w:hint="cs"/>
          <w:rtl/>
        </w:rPr>
        <w:t xml:space="preserve">هنگام بازگشت </w:t>
      </w:r>
      <w:r>
        <w:rPr>
          <w:rFonts w:eastAsia="MS Mincho" w:hint="cs"/>
          <w:rtl/>
        </w:rPr>
        <w:t xml:space="preserve">از نماز </w:t>
      </w:r>
      <w:r w:rsidRPr="001C61F1">
        <w:rPr>
          <w:rFonts w:eastAsia="MS Mincho" w:hint="cs"/>
          <w:rtl/>
        </w:rPr>
        <w:t>جنازه</w:t>
      </w:r>
      <w:bookmarkEnd w:id="2983"/>
      <w:bookmarkEnd w:id="2984"/>
      <w:bookmarkEnd w:id="2985"/>
      <w:bookmarkEnd w:id="2986"/>
      <w:bookmarkEnd w:id="2987"/>
      <w:r w:rsidRPr="001C61F1">
        <w:rPr>
          <w:rFonts w:eastAsia="MS Mincho" w:hint="cs"/>
          <w:rtl/>
        </w:rPr>
        <w:t xml:space="preserve"> </w:t>
      </w:r>
    </w:p>
    <w:p w:rsidR="001C7CAE" w:rsidRPr="00423AB6" w:rsidRDefault="001C7CAE" w:rsidP="00DB04C7">
      <w:pPr>
        <w:pStyle w:val="PlainText"/>
        <w:widowControl w:val="0"/>
        <w:bidi/>
        <w:ind w:firstLine="397"/>
        <w:jc w:val="lowKashida"/>
        <w:rPr>
          <w:rStyle w:val="Char3"/>
          <w:rFonts w:eastAsia="MS Mincho"/>
          <w:rtl/>
        </w:rPr>
      </w:pPr>
      <w:r w:rsidRPr="00674A41">
        <w:rPr>
          <w:rStyle w:val="Char4"/>
          <w:rFonts w:eastAsia="MS Mincho" w:hint="cs"/>
          <w:rtl/>
        </w:rPr>
        <w:t>485</w:t>
      </w:r>
      <w:r w:rsidR="00674A41">
        <w:rPr>
          <w:rStyle w:val="Char4"/>
          <w:rFonts w:eastAsia="MS Mincho" w:hint="cs"/>
          <w:rtl/>
        </w:rPr>
        <w:t>-</w:t>
      </w:r>
      <w:r w:rsidRPr="004808B9">
        <w:rPr>
          <w:rStyle w:val="Char3"/>
          <w:rFonts w:eastAsia="MS Mincho" w:hint="cs"/>
          <w:rtl/>
        </w:rPr>
        <w:t xml:space="preserve"> </w:t>
      </w:r>
      <w:r w:rsidRPr="004808B9">
        <w:rPr>
          <w:rStyle w:val="Char3"/>
          <w:rFonts w:eastAsia="MS Mincho"/>
          <w:rtl/>
        </w:rPr>
        <w:t>عَنْ جَابِرِ بْنِ سَمُرَةَ</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صَلَّى رَسُولُ اللَّهِ</w:t>
      </w:r>
      <w:r w:rsidR="00D42469" w:rsidRPr="00D42469">
        <w:rPr>
          <w:rStyle w:val="Char3"/>
          <w:rFonts w:eastAsia="MS Mincho" w:cs="CTraditional Arabic" w:hint="cs"/>
          <w:rtl/>
        </w:rPr>
        <w:t xml:space="preserve"> ص </w:t>
      </w:r>
      <w:r w:rsidRPr="004808B9">
        <w:rPr>
          <w:rStyle w:val="Char3"/>
          <w:rFonts w:eastAsia="MS Mincho"/>
          <w:rtl/>
        </w:rPr>
        <w:t>عَلَى ابْنِ الدَّحْدَاحِ</w:t>
      </w:r>
      <w:r w:rsidRPr="004808B9">
        <w:rPr>
          <w:rStyle w:val="Char3"/>
          <w:rFonts w:eastAsia="MS Mincho" w:hint="cs"/>
          <w:rtl/>
        </w:rPr>
        <w:t>،</w:t>
      </w:r>
      <w:r w:rsidRPr="004808B9">
        <w:rPr>
          <w:rStyle w:val="Char3"/>
          <w:rFonts w:eastAsia="MS Mincho"/>
          <w:rtl/>
        </w:rPr>
        <w:t xml:space="preserve"> ثُمَّ أُتِيَ بِفَرَسٍ عُرْيٍ</w:t>
      </w:r>
      <w:r w:rsidRPr="004808B9">
        <w:rPr>
          <w:rStyle w:val="Char3"/>
          <w:rFonts w:eastAsia="MS Mincho" w:hint="cs"/>
          <w:rtl/>
        </w:rPr>
        <w:t>،</w:t>
      </w:r>
      <w:r w:rsidRPr="004808B9">
        <w:rPr>
          <w:rStyle w:val="Char3"/>
          <w:rFonts w:eastAsia="MS Mincho"/>
          <w:rtl/>
        </w:rPr>
        <w:t xml:space="preserve"> فَعَقَلَهُ رَجُلٌ فَرَكِبَهُ</w:t>
      </w:r>
      <w:r w:rsidRPr="004808B9">
        <w:rPr>
          <w:rStyle w:val="Char3"/>
          <w:rFonts w:eastAsia="MS Mincho" w:hint="cs"/>
          <w:rtl/>
        </w:rPr>
        <w:t>،</w:t>
      </w:r>
      <w:r w:rsidRPr="004808B9">
        <w:rPr>
          <w:rStyle w:val="Char3"/>
          <w:rFonts w:eastAsia="MS Mincho"/>
          <w:rtl/>
        </w:rPr>
        <w:t xml:space="preserve"> فَجَعَلَ يَتَوَقَّصُ بِهِ وَنَحْنُ نَتَّبِعُهُ نَسْعَى خَلْفَهُ</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فَقَالَ رَجُلٌ مِنْ الْقَوْمِ</w:t>
      </w:r>
      <w:r w:rsidRPr="004808B9">
        <w:rPr>
          <w:rStyle w:val="Char3"/>
          <w:rFonts w:eastAsia="MS Mincho" w:hint="cs"/>
          <w:rtl/>
        </w:rPr>
        <w:t>:</w:t>
      </w:r>
      <w:r w:rsidRPr="004808B9">
        <w:rPr>
          <w:rStyle w:val="Char3"/>
          <w:rFonts w:eastAsia="MS Mincho"/>
          <w:rtl/>
        </w:rPr>
        <w:t xml:space="preserve"> إِنَّ النَّبِيَّ</w:t>
      </w:r>
      <w:r w:rsidR="00D42469" w:rsidRPr="00D42469">
        <w:rPr>
          <w:rStyle w:val="Char3"/>
          <w:rFonts w:eastAsia="MS Mincho" w:cs="CTraditional Arabic"/>
          <w:rtl/>
        </w:rPr>
        <w:t xml:space="preserve"> ص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كَمْ مِنْ عِذْقٍ مُعَلَّقٍ أَوْ مُدَلًّى فِي الْجَنَّةِ لا</w:t>
      </w:r>
      <w:r w:rsidRPr="004808B9">
        <w:rPr>
          <w:rStyle w:val="Char3"/>
          <w:rFonts w:eastAsia="MS Mincho" w:hint="cs"/>
          <w:rtl/>
        </w:rPr>
        <w:t>ِِِِِ</w:t>
      </w:r>
      <w:r w:rsidRPr="004808B9">
        <w:rPr>
          <w:rStyle w:val="Char3"/>
          <w:rFonts w:eastAsia="MS Mincho"/>
          <w:rtl/>
        </w:rPr>
        <w:t>بْنِ الدَّحْدَاحِ</w:t>
      </w:r>
      <w:r w:rsidRPr="004808B9">
        <w:rPr>
          <w:rStyle w:val="Char3"/>
          <w:rFonts w:eastAsia="MS Mincho" w:hint="cs"/>
          <w:rtl/>
        </w:rPr>
        <w:t>».</w:t>
      </w:r>
      <w:r w:rsidRPr="004808B9">
        <w:rPr>
          <w:rStyle w:val="Char3"/>
          <w:rFonts w:eastAsia="MS Mincho"/>
          <w:rtl/>
        </w:rPr>
        <w:t xml:space="preserve"> </w:t>
      </w:r>
      <w:r w:rsidRPr="00674A41">
        <w:rPr>
          <w:rStyle w:val="Char4"/>
          <w:rFonts w:eastAsia="MS Mincho" w:hint="cs"/>
          <w:rtl/>
        </w:rPr>
        <w:t>(م/965)</w:t>
      </w:r>
    </w:p>
    <w:p w:rsidR="001C7CAE" w:rsidRPr="002E320E" w:rsidRDefault="001C7CAE" w:rsidP="00674A41">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جابر بن سمره</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بر ابن دحداح نماز جنازه خواند. آنگاه (بعد از دفن) اسبی بدون زین آوردند و شخصی آنرا نگه داشت و پیامبر </w:t>
      </w:r>
      <w:r w:rsidRPr="00674A41">
        <w:rPr>
          <w:rStyle w:val="Char4"/>
          <w:rFonts w:eastAsia="MS Mincho" w:hint="cs"/>
          <w:spacing w:val="-4"/>
          <w:rtl/>
        </w:rPr>
        <w:t>اکرم</w:t>
      </w:r>
      <w:r w:rsidR="00D42469" w:rsidRPr="00D42469">
        <w:rPr>
          <w:rStyle w:val="Char4"/>
          <w:rFonts w:eastAsia="MS Mincho" w:cs="CTraditional Arabic" w:hint="cs"/>
          <w:spacing w:val="-4"/>
          <w:rtl/>
        </w:rPr>
        <w:t xml:space="preserve"> ص </w:t>
      </w:r>
      <w:r w:rsidRPr="00674A41">
        <w:rPr>
          <w:rStyle w:val="Char4"/>
          <w:rFonts w:eastAsia="MS Mincho" w:hint="cs"/>
          <w:spacing w:val="-4"/>
          <w:rtl/>
        </w:rPr>
        <w:t>بر آن، سوار شد. آن اسب، آهسته می‌دوید و رسول الله</w:t>
      </w:r>
      <w:r w:rsidR="00D42469" w:rsidRPr="00D42469">
        <w:rPr>
          <w:rStyle w:val="Char4"/>
          <w:rFonts w:eastAsia="MS Mincho" w:cs="CTraditional Arabic" w:hint="cs"/>
          <w:spacing w:val="-4"/>
          <w:rtl/>
        </w:rPr>
        <w:t xml:space="preserve"> ص </w:t>
      </w:r>
      <w:r w:rsidRPr="00674A41">
        <w:rPr>
          <w:rStyle w:val="Char4"/>
          <w:rFonts w:eastAsia="MS Mincho" w:hint="cs"/>
          <w:spacing w:val="-4"/>
          <w:rtl/>
        </w:rPr>
        <w:t>را تکان می‌داد. ما نیز بدنبال ایشان، می‌دویدیم. راوی می‌گوید: شخصی از میان مردم گفت: نبی اکرم</w:t>
      </w:r>
      <w:r w:rsidR="00D42469" w:rsidRPr="00D42469">
        <w:rPr>
          <w:rStyle w:val="Char4"/>
          <w:rFonts w:eastAsia="MS Mincho" w:cs="CTraditional Arabic" w:hint="cs"/>
          <w:spacing w:val="-4"/>
          <w:rtl/>
        </w:rPr>
        <w:t xml:space="preserve"> ص </w:t>
      </w:r>
      <w:r w:rsidRPr="002E320E">
        <w:rPr>
          <w:rStyle w:val="Char4"/>
          <w:rFonts w:eastAsia="MS Mincho" w:hint="cs"/>
          <w:rtl/>
        </w:rPr>
        <w:t>می‌فرماید: «در بهشت چه بسیارند خوشه‌های خرمایی که تر و تازه هستند و برای ابن دحداح آویزانند».</w:t>
      </w:r>
    </w:p>
    <w:p w:rsidR="001C7CAE" w:rsidRPr="001C61F1" w:rsidRDefault="001C7CAE" w:rsidP="001C7CAE">
      <w:pPr>
        <w:pStyle w:val="a2"/>
        <w:rPr>
          <w:rFonts w:eastAsia="MS Mincho"/>
          <w:sz w:val="34"/>
          <w:szCs w:val="34"/>
          <w:rtl/>
        </w:rPr>
      </w:pPr>
      <w:bookmarkStart w:id="2988" w:name="_Toc256338105"/>
      <w:bookmarkStart w:id="2989" w:name="_Toc256340058"/>
      <w:bookmarkStart w:id="2990" w:name="_Toc261194456"/>
      <w:bookmarkStart w:id="2991" w:name="_Toc445895741"/>
      <w:bookmarkStart w:id="2992" w:name="_Toc448059835"/>
      <w:r w:rsidRPr="001C61F1">
        <w:rPr>
          <w:rFonts w:eastAsia="MS Mincho" w:hint="cs"/>
          <w:rtl/>
        </w:rPr>
        <w:t xml:space="preserve">باب (36): گذاشتن </w:t>
      </w:r>
      <w:r>
        <w:rPr>
          <w:rFonts w:eastAsia="MS Mincho" w:hint="cs"/>
          <w:rtl/>
        </w:rPr>
        <w:t xml:space="preserve">یک </w:t>
      </w:r>
      <w:r w:rsidRPr="001C61F1">
        <w:rPr>
          <w:rFonts w:eastAsia="MS Mincho" w:hint="cs"/>
          <w:rtl/>
        </w:rPr>
        <w:t>قطعه پارچه در قبر</w:t>
      </w:r>
      <w:bookmarkEnd w:id="2988"/>
      <w:bookmarkEnd w:id="2989"/>
      <w:bookmarkEnd w:id="2990"/>
      <w:bookmarkEnd w:id="2991"/>
      <w:bookmarkEnd w:id="2992"/>
    </w:p>
    <w:p w:rsidR="001C7CAE" w:rsidRPr="00423AB6" w:rsidRDefault="001C7CAE" w:rsidP="00DB04C7">
      <w:pPr>
        <w:pStyle w:val="PlainText"/>
        <w:widowControl w:val="0"/>
        <w:bidi/>
        <w:ind w:firstLine="397"/>
        <w:jc w:val="lowKashida"/>
        <w:rPr>
          <w:rStyle w:val="Char3"/>
          <w:rFonts w:eastAsia="MS Mincho"/>
          <w:rtl/>
        </w:rPr>
      </w:pPr>
      <w:r w:rsidRPr="00674A41">
        <w:rPr>
          <w:rStyle w:val="Char4"/>
          <w:rFonts w:eastAsia="MS Mincho" w:hint="cs"/>
          <w:rtl/>
        </w:rPr>
        <w:t>486</w:t>
      </w:r>
      <w:r w:rsidR="00674A41">
        <w:rPr>
          <w:rStyle w:val="Char4"/>
          <w:rFonts w:eastAsia="MS Mincho" w:hint="cs"/>
          <w:rtl/>
        </w:rPr>
        <w:t>-</w:t>
      </w:r>
      <w:r w:rsidRPr="004808B9">
        <w:rPr>
          <w:rStyle w:val="Char3"/>
          <w:rFonts w:eastAsia="MS Mincho" w:hint="cs"/>
          <w:rtl/>
        </w:rPr>
        <w:t xml:space="preserve"> </w:t>
      </w:r>
      <w:r w:rsidRPr="004808B9">
        <w:rPr>
          <w:rStyle w:val="Char3"/>
          <w:rFonts w:eastAsia="MS Mincho"/>
          <w:rtl/>
        </w:rPr>
        <w:t>عَنْ ابْنِ عَبَّاسٍ</w:t>
      </w:r>
      <w:r w:rsidR="00065D15" w:rsidRPr="00065D15">
        <w:rPr>
          <w:rStyle w:val="Char3"/>
          <w:rFonts w:eastAsia="MS Mincho" w:cs="CTraditional Arabic" w:hint="cs"/>
          <w:rtl/>
        </w:rPr>
        <w:t xml:space="preserve"> ب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جُعِلَ فِي قَبْرِ رَسُولِ اللَّهِ</w:t>
      </w:r>
      <w:r w:rsidR="00D42469" w:rsidRPr="00D42469">
        <w:rPr>
          <w:rStyle w:val="Char3"/>
          <w:rFonts w:eastAsia="MS Mincho" w:cs="CTraditional Arabic"/>
          <w:rtl/>
        </w:rPr>
        <w:t xml:space="preserve"> ص </w:t>
      </w:r>
      <w:r w:rsidRPr="004808B9">
        <w:rPr>
          <w:rStyle w:val="Char3"/>
          <w:rFonts w:eastAsia="MS Mincho"/>
          <w:rtl/>
        </w:rPr>
        <w:t>قَطِيفَةٌ حَمْرَاءُ</w:t>
      </w:r>
      <w:r w:rsidRPr="004808B9">
        <w:rPr>
          <w:rStyle w:val="Char3"/>
          <w:rFonts w:eastAsia="MS Mincho" w:hint="cs"/>
          <w:rtl/>
        </w:rPr>
        <w:t>.</w:t>
      </w:r>
      <w:r w:rsidRPr="004808B9">
        <w:rPr>
          <w:rStyle w:val="Char3"/>
          <w:rFonts w:eastAsia="MS Mincho"/>
          <w:rtl/>
        </w:rPr>
        <w:t xml:space="preserve"> </w:t>
      </w:r>
      <w:r w:rsidRPr="00674A41">
        <w:rPr>
          <w:rStyle w:val="Char4"/>
          <w:rFonts w:eastAsia="MS Mincho" w:hint="cs"/>
          <w:rtl/>
        </w:rPr>
        <w:t>(م/967)</w:t>
      </w:r>
    </w:p>
    <w:p w:rsidR="001C7CAE" w:rsidRDefault="001C7CAE" w:rsidP="001C7CAE">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xml:space="preserve">: ابن عباس </w:t>
      </w:r>
      <w:r w:rsidRPr="000F7D7A">
        <w:rPr>
          <w:rStyle w:val="Char4"/>
          <w:rFonts w:eastAsia="MS Mincho" w:cs="CTraditional Arabic" w:hint="cs"/>
          <w:rtl/>
        </w:rPr>
        <w:t>ب</w:t>
      </w:r>
      <w:r w:rsidRPr="002E320E">
        <w:rPr>
          <w:rStyle w:val="Char4"/>
          <w:rFonts w:eastAsia="MS Mincho" w:hint="cs"/>
          <w:rtl/>
        </w:rPr>
        <w:t xml:space="preserve"> می‌گوید: در قبر رسول الله</w:t>
      </w:r>
      <w:r w:rsidR="00D42469" w:rsidRPr="00D42469">
        <w:rPr>
          <w:rStyle w:val="Char4"/>
          <w:rFonts w:eastAsia="MS Mincho" w:cs="CTraditional Arabic" w:hint="cs"/>
          <w:rtl/>
        </w:rPr>
        <w:t xml:space="preserve"> ص </w:t>
      </w:r>
      <w:r w:rsidRPr="002E320E">
        <w:rPr>
          <w:rStyle w:val="Char4"/>
          <w:rFonts w:eastAsia="MS Mincho" w:hint="cs"/>
          <w:rtl/>
        </w:rPr>
        <w:t>یک قطعه پارچه‌ی قرمز رنگ گذاشتند.</w:t>
      </w:r>
    </w:p>
    <w:p w:rsidR="00315321" w:rsidRPr="002E320E" w:rsidRDefault="00315321" w:rsidP="00315321">
      <w:pPr>
        <w:pStyle w:val="PlainText"/>
        <w:widowControl w:val="0"/>
        <w:bidi/>
        <w:ind w:firstLine="284"/>
        <w:jc w:val="both"/>
        <w:rPr>
          <w:rStyle w:val="Char4"/>
          <w:rFonts w:eastAsia="MS Mincho"/>
          <w:rtl/>
        </w:rPr>
      </w:pPr>
    </w:p>
    <w:p w:rsidR="001C7CAE" w:rsidRPr="001C61F1" w:rsidRDefault="001C7CAE" w:rsidP="001C7CAE">
      <w:pPr>
        <w:pStyle w:val="a2"/>
        <w:rPr>
          <w:rFonts w:eastAsia="MS Mincho"/>
          <w:rtl/>
        </w:rPr>
      </w:pPr>
      <w:bookmarkStart w:id="2993" w:name="_Toc256338106"/>
      <w:bookmarkStart w:id="2994" w:name="_Toc256340059"/>
      <w:bookmarkStart w:id="2995" w:name="_Toc261194457"/>
      <w:bookmarkStart w:id="2996" w:name="_Toc445895742"/>
      <w:bookmarkStart w:id="2997" w:name="_Toc448059836"/>
      <w:r>
        <w:rPr>
          <w:rFonts w:eastAsia="MS Mincho" w:hint="cs"/>
          <w:rtl/>
        </w:rPr>
        <w:lastRenderedPageBreak/>
        <w:t>باب (37): در مورد</w:t>
      </w:r>
      <w:r w:rsidRPr="001C61F1">
        <w:rPr>
          <w:rFonts w:eastAsia="MS Mincho" w:hint="cs"/>
          <w:rtl/>
        </w:rPr>
        <w:t xml:space="preserve"> لحد و بستن آن با خشت خام</w:t>
      </w:r>
      <w:bookmarkEnd w:id="2993"/>
      <w:bookmarkEnd w:id="2994"/>
      <w:bookmarkEnd w:id="2995"/>
      <w:bookmarkEnd w:id="2996"/>
      <w:bookmarkEnd w:id="2997"/>
    </w:p>
    <w:p w:rsidR="001C7CAE" w:rsidRPr="00423AB6" w:rsidRDefault="001C7CAE" w:rsidP="00DB04C7">
      <w:pPr>
        <w:pStyle w:val="PlainText"/>
        <w:widowControl w:val="0"/>
        <w:bidi/>
        <w:ind w:firstLine="397"/>
        <w:jc w:val="lowKashida"/>
        <w:rPr>
          <w:rStyle w:val="Char3"/>
          <w:rFonts w:eastAsia="MS Mincho"/>
          <w:rtl/>
        </w:rPr>
      </w:pPr>
      <w:r w:rsidRPr="00674A41">
        <w:rPr>
          <w:rStyle w:val="Char4"/>
          <w:rFonts w:eastAsia="MS Mincho" w:hint="cs"/>
          <w:rtl/>
        </w:rPr>
        <w:t>487</w:t>
      </w:r>
      <w:r w:rsidR="00674A41">
        <w:rPr>
          <w:rStyle w:val="Char4"/>
          <w:rFonts w:eastAsia="MS Mincho" w:hint="cs"/>
          <w:rtl/>
        </w:rPr>
        <w:t>-</w:t>
      </w:r>
      <w:r w:rsidRPr="004808B9">
        <w:rPr>
          <w:rStyle w:val="Char3"/>
          <w:rFonts w:eastAsia="MS Mincho" w:hint="cs"/>
          <w:rtl/>
        </w:rPr>
        <w:t xml:space="preserve"> </w:t>
      </w:r>
      <w:r w:rsidRPr="004808B9">
        <w:rPr>
          <w:rStyle w:val="Char3"/>
          <w:rFonts w:eastAsia="MS Mincho"/>
          <w:rtl/>
        </w:rPr>
        <w:t>عَنْ عَامِرِ بْنِ سَعْد</w:t>
      </w:r>
      <w:r w:rsidRPr="004808B9">
        <w:rPr>
          <w:rStyle w:val="Char3"/>
          <w:rFonts w:eastAsia="MS Mincho" w:hint="cs"/>
          <w:rtl/>
        </w:rPr>
        <w:t>ٍ:</w:t>
      </w:r>
      <w:r w:rsidRPr="004808B9">
        <w:rPr>
          <w:rStyle w:val="Char3"/>
          <w:rFonts w:eastAsia="MS Mincho"/>
          <w:rtl/>
        </w:rPr>
        <w:t xml:space="preserve"> أَنَّ سَعْدَ بْنَ أَبِي وَقَّاصٍ</w:t>
      </w:r>
      <w:r w:rsidR="00D42469" w:rsidRPr="00D42469">
        <w:rPr>
          <w:rStyle w:val="Char3"/>
          <w:rFonts w:eastAsia="MS Mincho" w:cs="CTraditional Arabic" w:hint="cs"/>
          <w:rtl/>
        </w:rPr>
        <w:t xml:space="preserve"> س </w:t>
      </w:r>
      <w:r w:rsidRPr="004808B9">
        <w:rPr>
          <w:rStyle w:val="Char3"/>
          <w:rFonts w:eastAsia="MS Mincho"/>
          <w:rtl/>
        </w:rPr>
        <w:t>قَالَ فِي مَرَضِهِ الَّذِي هَلَكَ فِيهِ</w:t>
      </w:r>
      <w:r w:rsidRPr="004808B9">
        <w:rPr>
          <w:rStyle w:val="Char3"/>
          <w:rFonts w:eastAsia="MS Mincho" w:hint="cs"/>
          <w:rtl/>
        </w:rPr>
        <w:t>:</w:t>
      </w:r>
      <w:r w:rsidRPr="004808B9">
        <w:rPr>
          <w:rStyle w:val="Char3"/>
          <w:rFonts w:eastAsia="MS Mincho"/>
          <w:rtl/>
        </w:rPr>
        <w:t xml:space="preserve"> الْحَدُوا لِي لَحْدًا</w:t>
      </w:r>
      <w:r w:rsidRPr="004808B9">
        <w:rPr>
          <w:rStyle w:val="Char3"/>
          <w:rFonts w:eastAsia="MS Mincho" w:hint="cs"/>
          <w:rtl/>
        </w:rPr>
        <w:t>،</w:t>
      </w:r>
      <w:r w:rsidRPr="004808B9">
        <w:rPr>
          <w:rStyle w:val="Char3"/>
          <w:rFonts w:eastAsia="MS Mincho"/>
          <w:rtl/>
        </w:rPr>
        <w:t xml:space="preserve"> وَانْصِبُوا عَلَيَّ اللَّبِنَ نَصْبًا</w:t>
      </w:r>
      <w:r w:rsidRPr="004808B9">
        <w:rPr>
          <w:rStyle w:val="Char3"/>
          <w:rFonts w:eastAsia="MS Mincho" w:hint="cs"/>
          <w:rtl/>
        </w:rPr>
        <w:t>،</w:t>
      </w:r>
      <w:r w:rsidRPr="004808B9">
        <w:rPr>
          <w:rStyle w:val="Char3"/>
          <w:rFonts w:eastAsia="MS Mincho"/>
          <w:rtl/>
        </w:rPr>
        <w:t xml:space="preserve"> كَمَا صُنِعَ بِرَسُولِ اللَّهِ </w:t>
      </w:r>
      <w:r w:rsidR="00D134E4" w:rsidRPr="00D134E4">
        <w:rPr>
          <w:rStyle w:val="Char3"/>
          <w:rFonts w:eastAsia="MS Mincho" w:cs="CTraditional Arabic"/>
          <w:rtl/>
        </w:rPr>
        <w:t>ص</w:t>
      </w:r>
      <w:r w:rsidR="00560EFD" w:rsidRPr="00560EFD">
        <w:rPr>
          <w:rStyle w:val="Char3"/>
          <w:rFonts w:eastAsia="MS Mincho"/>
          <w:rtl/>
        </w:rPr>
        <w:t>.</w:t>
      </w:r>
      <w:r w:rsidRPr="004808B9">
        <w:rPr>
          <w:rStyle w:val="Char3"/>
          <w:rFonts w:eastAsia="MS Mincho" w:hint="cs"/>
          <w:rtl/>
        </w:rPr>
        <w:t xml:space="preserve"> </w:t>
      </w:r>
      <w:r w:rsidRPr="00674A41">
        <w:rPr>
          <w:rStyle w:val="Char4"/>
          <w:rFonts w:eastAsia="MS Mincho" w:hint="cs"/>
          <w:rtl/>
        </w:rPr>
        <w:t>(م/966)</w:t>
      </w:r>
    </w:p>
    <w:p w:rsidR="001C7CAE" w:rsidRPr="002E320E" w:rsidRDefault="001C7CAE" w:rsidP="00674A41">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عامر بن سعد</w:t>
      </w:r>
      <w:r w:rsidR="00D42469" w:rsidRPr="00D42469">
        <w:rPr>
          <w:rStyle w:val="Char4"/>
          <w:rFonts w:eastAsia="MS Mincho" w:cs="CTraditional Arabic" w:hint="cs"/>
          <w:rtl/>
        </w:rPr>
        <w:t xml:space="preserve"> س </w:t>
      </w:r>
      <w:r w:rsidRPr="002E320E">
        <w:rPr>
          <w:rStyle w:val="Char4"/>
          <w:rFonts w:eastAsia="MS Mincho" w:hint="cs"/>
          <w:rtl/>
        </w:rPr>
        <w:t>می‌گوید: سعد بن ابی وقاص</w:t>
      </w:r>
      <w:r w:rsidR="00D42469" w:rsidRPr="00D42469">
        <w:rPr>
          <w:rStyle w:val="Char4"/>
          <w:rFonts w:eastAsia="MS Mincho" w:cs="CTraditional Arabic" w:hint="cs"/>
          <w:rtl/>
        </w:rPr>
        <w:t xml:space="preserve"> س </w:t>
      </w:r>
      <w:r w:rsidRPr="002E320E">
        <w:rPr>
          <w:rStyle w:val="Char4"/>
          <w:rFonts w:eastAsia="MS Mincho" w:hint="cs"/>
          <w:rtl/>
        </w:rPr>
        <w:t>در بیماری وفاتش گفت: همانگونه که برای رسول الله</w:t>
      </w:r>
      <w:r w:rsidR="00D42469" w:rsidRPr="00D42469">
        <w:rPr>
          <w:rStyle w:val="Char4"/>
          <w:rFonts w:eastAsia="MS Mincho" w:cs="CTraditional Arabic" w:hint="cs"/>
          <w:rtl/>
        </w:rPr>
        <w:t xml:space="preserve"> ص </w:t>
      </w:r>
      <w:r w:rsidRPr="002E320E">
        <w:rPr>
          <w:rStyle w:val="Char4"/>
          <w:rFonts w:eastAsia="MS Mincho" w:hint="cs"/>
          <w:rtl/>
        </w:rPr>
        <w:t>لحد حفر کردند و دهانه‌ی آن را با خشت خام بستند، برای من نیز لحد حفر کنید ودهانه‌ی آنرا با خشت خام ببندید.</w:t>
      </w:r>
    </w:p>
    <w:p w:rsidR="001C7CAE" w:rsidRPr="001C61F1" w:rsidRDefault="001C7CAE" w:rsidP="001C7CAE">
      <w:pPr>
        <w:pStyle w:val="a2"/>
        <w:rPr>
          <w:rFonts w:eastAsia="MS Mincho"/>
          <w:sz w:val="34"/>
          <w:szCs w:val="34"/>
          <w:rtl/>
        </w:rPr>
      </w:pPr>
      <w:bookmarkStart w:id="2998" w:name="_Toc256338107"/>
      <w:bookmarkStart w:id="2999" w:name="_Toc256340060"/>
      <w:bookmarkStart w:id="3000" w:name="_Toc261194458"/>
      <w:bookmarkStart w:id="3001" w:name="_Toc445895743"/>
      <w:bookmarkStart w:id="3002" w:name="_Toc448059837"/>
      <w:r w:rsidRPr="001C61F1">
        <w:rPr>
          <w:rFonts w:eastAsia="MS Mincho" w:hint="cs"/>
          <w:rtl/>
        </w:rPr>
        <w:t>باب (38): دستور هموار کردن قبرها</w:t>
      </w:r>
      <w:bookmarkEnd w:id="2998"/>
      <w:bookmarkEnd w:id="2999"/>
      <w:bookmarkEnd w:id="3000"/>
      <w:bookmarkEnd w:id="3001"/>
      <w:bookmarkEnd w:id="3002"/>
    </w:p>
    <w:p w:rsidR="001C7CAE" w:rsidRPr="00423AB6" w:rsidRDefault="001C7CAE" w:rsidP="00DB04C7">
      <w:pPr>
        <w:pStyle w:val="PlainText"/>
        <w:widowControl w:val="0"/>
        <w:bidi/>
        <w:ind w:firstLine="397"/>
        <w:jc w:val="lowKashida"/>
        <w:rPr>
          <w:rStyle w:val="Char3"/>
          <w:rFonts w:eastAsia="MS Mincho"/>
          <w:rtl/>
        </w:rPr>
      </w:pPr>
      <w:r w:rsidRPr="00674A41">
        <w:rPr>
          <w:rStyle w:val="Char4"/>
          <w:rFonts w:eastAsia="MS Mincho" w:hint="cs"/>
          <w:rtl/>
        </w:rPr>
        <w:t>488</w:t>
      </w:r>
      <w:r w:rsidR="00674A41">
        <w:rPr>
          <w:rStyle w:val="Char4"/>
          <w:rFonts w:eastAsia="MS Mincho" w:hint="cs"/>
          <w:rtl/>
        </w:rPr>
        <w:t>-</w:t>
      </w:r>
      <w:r w:rsidRPr="004808B9">
        <w:rPr>
          <w:rStyle w:val="Char3"/>
          <w:rFonts w:eastAsia="MS Mincho"/>
          <w:rtl/>
        </w:rPr>
        <w:t xml:space="preserve"> عَنْ أَبِي الْهَيَّاجِ الأَسَدِيِّ قَالَ</w:t>
      </w:r>
      <w:r w:rsidRPr="004808B9">
        <w:rPr>
          <w:rStyle w:val="Char3"/>
          <w:rFonts w:eastAsia="MS Mincho" w:hint="cs"/>
          <w:rtl/>
        </w:rPr>
        <w:t>:</w:t>
      </w:r>
      <w:r w:rsidRPr="004808B9">
        <w:rPr>
          <w:rStyle w:val="Char3"/>
          <w:rFonts w:eastAsia="MS Mincho"/>
          <w:rtl/>
        </w:rPr>
        <w:t xml:space="preserve"> قَالَ لِي عَلِيُّ بْنُ أَبِي طَالِبٍ</w:t>
      </w:r>
      <w:r w:rsidR="00D42469" w:rsidRPr="00D42469">
        <w:rPr>
          <w:rStyle w:val="Char3"/>
          <w:rFonts w:eastAsia="MS Mincho" w:cs="CTraditional Arabic" w:hint="cs"/>
          <w:rtl/>
        </w:rPr>
        <w:t xml:space="preserve"> س </w:t>
      </w:r>
      <w:r w:rsidRPr="004808B9">
        <w:rPr>
          <w:rStyle w:val="Char3"/>
          <w:rFonts w:eastAsia="MS Mincho" w:hint="cs"/>
          <w:rtl/>
        </w:rPr>
        <w:t xml:space="preserve">: </w:t>
      </w:r>
      <w:r w:rsidRPr="004808B9">
        <w:rPr>
          <w:rStyle w:val="Char3"/>
          <w:rFonts w:eastAsia="MS Mincho"/>
          <w:rtl/>
        </w:rPr>
        <w:t>أَلا</w:t>
      </w:r>
      <w:r w:rsidRPr="004808B9">
        <w:rPr>
          <w:rStyle w:val="Char3"/>
          <w:rFonts w:eastAsia="MS Mincho" w:hint="cs"/>
          <w:rtl/>
        </w:rPr>
        <w:t>َ</w:t>
      </w:r>
      <w:r w:rsidRPr="004808B9">
        <w:rPr>
          <w:rStyle w:val="Char3"/>
          <w:rFonts w:eastAsia="MS Mincho"/>
          <w:rtl/>
        </w:rPr>
        <w:t xml:space="preserve"> أَبْعَثُكَ عَلَى مَا بَعَثَنِي عَلَيْهِ رَسُولُ اللَّهِ </w:t>
      </w:r>
      <w:r w:rsidRPr="00D134E4">
        <w:rPr>
          <w:rStyle w:val="Char3"/>
          <w:rFonts w:eastAsia="MS Mincho" w:cs="CTraditional Arabic"/>
          <w:rtl/>
        </w:rPr>
        <w:t>ص</w:t>
      </w:r>
      <w:r w:rsidRPr="004808B9">
        <w:rPr>
          <w:rStyle w:val="Char3"/>
          <w:rFonts w:eastAsia="MS Mincho" w:hint="cs"/>
          <w:rtl/>
        </w:rPr>
        <w:t>: «</w:t>
      </w:r>
      <w:r w:rsidRPr="004808B9">
        <w:rPr>
          <w:rStyle w:val="Char3"/>
          <w:rFonts w:eastAsia="MS Mincho"/>
          <w:rtl/>
        </w:rPr>
        <w:t>أَنْ لا</w:t>
      </w:r>
      <w:r w:rsidRPr="004808B9">
        <w:rPr>
          <w:rStyle w:val="Char3"/>
          <w:rFonts w:eastAsia="MS Mincho" w:hint="cs"/>
          <w:rtl/>
        </w:rPr>
        <w:t>َ</w:t>
      </w:r>
      <w:r w:rsidRPr="004808B9">
        <w:rPr>
          <w:rStyle w:val="Char3"/>
          <w:rFonts w:eastAsia="MS Mincho"/>
          <w:rtl/>
        </w:rPr>
        <w:t xml:space="preserve"> تَدَعَ تِمْثَالا</w:t>
      </w:r>
      <w:r w:rsidRPr="004808B9">
        <w:rPr>
          <w:rStyle w:val="Char3"/>
          <w:rFonts w:eastAsia="MS Mincho" w:hint="cs"/>
          <w:rtl/>
        </w:rPr>
        <w:t>ً</w:t>
      </w:r>
      <w:r w:rsidRPr="004808B9">
        <w:rPr>
          <w:rStyle w:val="Char3"/>
          <w:rFonts w:eastAsia="MS Mincho"/>
          <w:rtl/>
        </w:rPr>
        <w:t xml:space="preserve"> إِلا</w:t>
      </w:r>
      <w:r w:rsidRPr="004808B9">
        <w:rPr>
          <w:rStyle w:val="Char3"/>
          <w:rFonts w:eastAsia="MS Mincho" w:hint="cs"/>
          <w:rtl/>
        </w:rPr>
        <w:t>َّ</w:t>
      </w:r>
      <w:r w:rsidRPr="004808B9">
        <w:rPr>
          <w:rStyle w:val="Char3"/>
          <w:rFonts w:eastAsia="MS Mincho"/>
          <w:rtl/>
        </w:rPr>
        <w:t xml:space="preserve"> طَمَسْتَهُ</w:t>
      </w:r>
      <w:r w:rsidRPr="004808B9">
        <w:rPr>
          <w:rStyle w:val="Char3"/>
          <w:rFonts w:eastAsia="MS Mincho" w:hint="cs"/>
          <w:rtl/>
        </w:rPr>
        <w:t>،</w:t>
      </w:r>
      <w:r w:rsidRPr="004808B9">
        <w:rPr>
          <w:rStyle w:val="Char3"/>
          <w:rFonts w:eastAsia="MS Mincho"/>
          <w:rtl/>
        </w:rPr>
        <w:t xml:space="preserve"> وَلا</w:t>
      </w:r>
      <w:r w:rsidRPr="004808B9">
        <w:rPr>
          <w:rStyle w:val="Char3"/>
          <w:rFonts w:eastAsia="MS Mincho" w:hint="cs"/>
          <w:rtl/>
        </w:rPr>
        <w:t>َ</w:t>
      </w:r>
      <w:r w:rsidRPr="004808B9">
        <w:rPr>
          <w:rStyle w:val="Char3"/>
          <w:rFonts w:eastAsia="MS Mincho"/>
          <w:rtl/>
        </w:rPr>
        <w:t xml:space="preserve"> قَبْرًا مُشْرِفًا إِلا</w:t>
      </w:r>
      <w:r w:rsidRPr="004808B9">
        <w:rPr>
          <w:rStyle w:val="Char3"/>
          <w:rFonts w:eastAsia="MS Mincho" w:hint="cs"/>
          <w:rtl/>
        </w:rPr>
        <w:t>َّ</w:t>
      </w:r>
      <w:r w:rsidRPr="004808B9">
        <w:rPr>
          <w:rStyle w:val="Char3"/>
          <w:rFonts w:eastAsia="MS Mincho"/>
          <w:rtl/>
        </w:rPr>
        <w:t xml:space="preserve"> سَوَّيْتَهُ</w:t>
      </w:r>
      <w:r w:rsidRPr="004808B9">
        <w:rPr>
          <w:rStyle w:val="Char3"/>
          <w:rFonts w:eastAsia="MS Mincho" w:hint="cs"/>
          <w:rtl/>
        </w:rPr>
        <w:t>».</w:t>
      </w:r>
      <w:r w:rsidRPr="004808B9">
        <w:rPr>
          <w:rStyle w:val="Char3"/>
          <w:rFonts w:eastAsia="MS Mincho"/>
          <w:rtl/>
        </w:rPr>
        <w:t xml:space="preserve"> </w:t>
      </w:r>
      <w:r w:rsidRPr="00674A41">
        <w:rPr>
          <w:rStyle w:val="Char4"/>
          <w:rFonts w:eastAsia="MS Mincho" w:hint="cs"/>
          <w:rtl/>
        </w:rPr>
        <w:t>(م/969)</w:t>
      </w:r>
    </w:p>
    <w:p w:rsidR="001C7CAE" w:rsidRPr="002E320E" w:rsidRDefault="001C7CAE" w:rsidP="001C7CAE">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ابوهیّاج اسدی می‌گوید: علی بن ابی طالب</w:t>
      </w:r>
      <w:r w:rsidR="00D42469" w:rsidRPr="00D42469">
        <w:rPr>
          <w:rStyle w:val="Char4"/>
          <w:rFonts w:eastAsia="MS Mincho" w:cs="CTraditional Arabic" w:hint="cs"/>
          <w:rtl/>
        </w:rPr>
        <w:t xml:space="preserve"> س </w:t>
      </w:r>
      <w:r w:rsidRPr="002E320E">
        <w:rPr>
          <w:rStyle w:val="Char4"/>
          <w:rFonts w:eastAsia="MS Mincho" w:hint="cs"/>
          <w:rtl/>
        </w:rPr>
        <w:t>به من گفت: آیا تو را به همان مأموریتی نفرستم که رسول الله</w:t>
      </w:r>
      <w:r w:rsidR="00D42469" w:rsidRPr="00D42469">
        <w:rPr>
          <w:rStyle w:val="Char4"/>
          <w:rFonts w:eastAsia="MS Mincho" w:cs="CTraditional Arabic" w:hint="cs"/>
          <w:rtl/>
        </w:rPr>
        <w:t xml:space="preserve"> ص </w:t>
      </w:r>
      <w:r w:rsidRPr="002E320E">
        <w:rPr>
          <w:rStyle w:val="Char4"/>
          <w:rFonts w:eastAsia="MS Mincho" w:hint="cs"/>
          <w:rtl/>
        </w:rPr>
        <w:t>مرا برای آن فرستاد: «همه‌ی تصویرها را از بین ببر و همه‌ی قبرهای مرتفع را با زمین، هموار کن».</w:t>
      </w:r>
    </w:p>
    <w:p w:rsidR="001C7CAE" w:rsidRPr="001C61F1" w:rsidRDefault="001C7CAE" w:rsidP="001C7CAE">
      <w:pPr>
        <w:pStyle w:val="a2"/>
        <w:rPr>
          <w:rFonts w:eastAsia="MS Mincho"/>
          <w:sz w:val="34"/>
          <w:szCs w:val="34"/>
          <w:rtl/>
        </w:rPr>
      </w:pPr>
      <w:bookmarkStart w:id="3003" w:name="_Toc256338108"/>
      <w:bookmarkStart w:id="3004" w:name="_Toc256340061"/>
      <w:bookmarkStart w:id="3005" w:name="_Toc261194459"/>
      <w:bookmarkStart w:id="3006" w:name="_Toc445895744"/>
      <w:bookmarkStart w:id="3007" w:name="_Toc448059838"/>
      <w:r w:rsidRPr="001C61F1">
        <w:rPr>
          <w:rFonts w:eastAsia="MS Mincho" w:hint="cs"/>
          <w:rtl/>
        </w:rPr>
        <w:t xml:space="preserve">باب (39): کراهیت </w:t>
      </w:r>
      <w:r>
        <w:rPr>
          <w:rFonts w:eastAsia="MS Mincho" w:hint="cs"/>
          <w:rtl/>
        </w:rPr>
        <w:t xml:space="preserve">ساختن </w:t>
      </w:r>
      <w:r w:rsidRPr="001C61F1">
        <w:rPr>
          <w:rFonts w:eastAsia="MS Mincho" w:hint="cs"/>
          <w:rtl/>
        </w:rPr>
        <w:t>بنا</w:t>
      </w:r>
      <w:r>
        <w:rPr>
          <w:rFonts w:eastAsia="MS Mincho" w:hint="cs"/>
          <w:rtl/>
        </w:rPr>
        <w:t xml:space="preserve"> </w:t>
      </w:r>
      <w:r w:rsidRPr="001C61F1">
        <w:rPr>
          <w:rFonts w:eastAsia="MS Mincho" w:hint="cs"/>
          <w:rtl/>
        </w:rPr>
        <w:t>بر قبر و گچ کاری آن</w:t>
      </w:r>
      <w:bookmarkEnd w:id="3003"/>
      <w:bookmarkEnd w:id="3004"/>
      <w:bookmarkEnd w:id="3005"/>
      <w:bookmarkEnd w:id="3006"/>
      <w:bookmarkEnd w:id="3007"/>
    </w:p>
    <w:p w:rsidR="001C7CAE" w:rsidRPr="00423AB6" w:rsidRDefault="001C7CAE" w:rsidP="00DB04C7">
      <w:pPr>
        <w:pStyle w:val="PlainText"/>
        <w:widowControl w:val="0"/>
        <w:bidi/>
        <w:ind w:firstLine="397"/>
        <w:jc w:val="lowKashida"/>
        <w:rPr>
          <w:rStyle w:val="Char3"/>
          <w:rFonts w:eastAsia="MS Mincho"/>
          <w:rtl/>
        </w:rPr>
      </w:pPr>
      <w:r w:rsidRPr="00674A41">
        <w:rPr>
          <w:rStyle w:val="Char4"/>
          <w:rFonts w:eastAsia="MS Mincho" w:hint="cs"/>
          <w:rtl/>
        </w:rPr>
        <w:t>489</w:t>
      </w:r>
      <w:r w:rsidR="00674A41">
        <w:rPr>
          <w:rStyle w:val="Char4"/>
          <w:rFonts w:eastAsia="MS Mincho" w:hint="cs"/>
          <w:rtl/>
        </w:rPr>
        <w:t>-</w:t>
      </w:r>
      <w:r w:rsidRPr="004808B9">
        <w:rPr>
          <w:rStyle w:val="Char3"/>
          <w:rFonts w:eastAsia="MS Mincho" w:hint="cs"/>
          <w:rtl/>
        </w:rPr>
        <w:t xml:space="preserve"> </w:t>
      </w:r>
      <w:r w:rsidRPr="004808B9">
        <w:rPr>
          <w:rStyle w:val="Char3"/>
          <w:rFonts w:eastAsia="MS Mincho"/>
          <w:rtl/>
        </w:rPr>
        <w:t>عَنْ جَابِرٍ</w:t>
      </w:r>
      <w:r w:rsidR="00D42469" w:rsidRPr="00D42469">
        <w:rPr>
          <w:rStyle w:val="Char3"/>
          <w:rFonts w:eastAsia="MS Mincho" w:cs="CTraditional Arabic"/>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نَهَى رَسُولُ اللَّهِ</w:t>
      </w:r>
      <w:r w:rsidR="00D42469" w:rsidRPr="00D42469">
        <w:rPr>
          <w:rStyle w:val="Char3"/>
          <w:rFonts w:eastAsia="MS Mincho" w:cs="CTraditional Arabic"/>
          <w:rtl/>
        </w:rPr>
        <w:t xml:space="preserve"> ص </w:t>
      </w:r>
      <w:r w:rsidRPr="004808B9">
        <w:rPr>
          <w:rStyle w:val="Char3"/>
          <w:rFonts w:eastAsia="MS Mincho"/>
          <w:rtl/>
        </w:rPr>
        <w:t>أَنْ يُجَصَّصَ الْقَبْرُ وَأَنْ يُقْعَدَ عَلَيْهِ</w:t>
      </w:r>
      <w:r w:rsidRPr="004808B9">
        <w:rPr>
          <w:rStyle w:val="Char3"/>
          <w:rFonts w:eastAsia="MS Mincho" w:hint="cs"/>
          <w:rtl/>
        </w:rPr>
        <w:t>،</w:t>
      </w:r>
      <w:r w:rsidRPr="004808B9">
        <w:rPr>
          <w:rStyle w:val="Char3"/>
          <w:rFonts w:eastAsia="MS Mincho"/>
          <w:rtl/>
        </w:rPr>
        <w:t xml:space="preserve"> وَأَنْ يُبْنَى عَلَيْهِ</w:t>
      </w:r>
      <w:r w:rsidRPr="004808B9">
        <w:rPr>
          <w:rStyle w:val="Char3"/>
          <w:rFonts w:eastAsia="MS Mincho" w:hint="cs"/>
          <w:rtl/>
        </w:rPr>
        <w:t>.</w:t>
      </w:r>
      <w:r w:rsidRPr="004808B9">
        <w:rPr>
          <w:rStyle w:val="Char3"/>
          <w:rFonts w:eastAsia="MS Mincho"/>
          <w:rtl/>
        </w:rPr>
        <w:t xml:space="preserve"> </w:t>
      </w:r>
      <w:r w:rsidRPr="00674A41">
        <w:rPr>
          <w:rStyle w:val="Char4"/>
          <w:rFonts w:eastAsia="MS Mincho" w:hint="cs"/>
          <w:rtl/>
        </w:rPr>
        <w:t>(م/970)</w:t>
      </w:r>
    </w:p>
    <w:p w:rsidR="001C7CAE" w:rsidRPr="002E320E" w:rsidRDefault="001C7CAE" w:rsidP="00674A41">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جابر</w:t>
      </w:r>
      <w:r w:rsidR="00D42469" w:rsidRPr="00D42469">
        <w:rPr>
          <w:rFonts w:ascii="AGA Arabesque" w:eastAsia="MS Mincho" w:hAnsi="AGA Arabesque" w:cs="CTraditional Arabic" w:hint="cs"/>
          <w:sz w:val="26"/>
          <w:szCs w:val="27"/>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از گچ کاری قبر، نشستن روی آن و ساختن بنا بر قبر، منع فرمود.</w:t>
      </w:r>
    </w:p>
    <w:p w:rsidR="001C7CAE" w:rsidRPr="00FE1A47" w:rsidRDefault="001C7CAE" w:rsidP="001C7CAE">
      <w:pPr>
        <w:pStyle w:val="a2"/>
        <w:rPr>
          <w:rFonts w:eastAsia="MS Mincho"/>
          <w:rtl/>
        </w:rPr>
      </w:pPr>
      <w:bookmarkStart w:id="3008" w:name="_Toc256338109"/>
      <w:bookmarkStart w:id="3009" w:name="_Toc256340062"/>
      <w:bookmarkStart w:id="3010" w:name="_Toc261194460"/>
      <w:bookmarkStart w:id="3011" w:name="_Toc445895745"/>
      <w:bookmarkStart w:id="3012" w:name="_Toc448059839"/>
      <w:r>
        <w:rPr>
          <w:rFonts w:eastAsia="MS Mincho" w:hint="cs"/>
          <w:rtl/>
        </w:rPr>
        <w:t>باب (40): هرگاه، کسی</w:t>
      </w:r>
      <w:r w:rsidRPr="001C61F1">
        <w:rPr>
          <w:rFonts w:eastAsia="MS Mincho" w:hint="cs"/>
          <w:rtl/>
        </w:rPr>
        <w:t xml:space="preserve"> فوت کند، چه بهشتی باشد چه جهنمی</w:t>
      </w:r>
      <w:r>
        <w:rPr>
          <w:rFonts w:eastAsia="MS Mincho" w:hint="cs"/>
          <w:rtl/>
        </w:rPr>
        <w:t>،</w:t>
      </w:r>
      <w:r w:rsidRPr="001C61F1">
        <w:rPr>
          <w:rFonts w:eastAsia="MS Mincho" w:hint="cs"/>
          <w:rtl/>
        </w:rPr>
        <w:t xml:space="preserve"> جایگاهش صبح و شام به او عرضه </w:t>
      </w:r>
      <w:r>
        <w:rPr>
          <w:rFonts w:eastAsia="MS Mincho" w:hint="cs"/>
          <w:rtl/>
        </w:rPr>
        <w:t>می‌</w:t>
      </w:r>
      <w:r w:rsidRPr="001C61F1">
        <w:rPr>
          <w:rFonts w:eastAsia="MS Mincho" w:hint="cs"/>
          <w:rtl/>
        </w:rPr>
        <w:t>شود</w:t>
      </w:r>
      <w:bookmarkEnd w:id="3008"/>
      <w:bookmarkEnd w:id="3009"/>
      <w:bookmarkEnd w:id="3010"/>
      <w:bookmarkEnd w:id="3011"/>
      <w:bookmarkEnd w:id="3012"/>
    </w:p>
    <w:p w:rsidR="001C7CAE" w:rsidRPr="00423AB6" w:rsidRDefault="001C7CAE" w:rsidP="00DB04C7">
      <w:pPr>
        <w:pStyle w:val="PlainText"/>
        <w:widowControl w:val="0"/>
        <w:bidi/>
        <w:ind w:firstLine="397"/>
        <w:jc w:val="both"/>
        <w:rPr>
          <w:rStyle w:val="Char3"/>
          <w:rFonts w:eastAsia="MS Mincho"/>
          <w:rtl/>
        </w:rPr>
      </w:pPr>
      <w:r w:rsidRPr="000F7D7A">
        <w:rPr>
          <w:rStyle w:val="Char4"/>
          <w:rFonts w:eastAsia="MS Mincho" w:hint="cs"/>
          <w:rtl/>
        </w:rPr>
        <w:t>490</w:t>
      </w:r>
      <w:r>
        <w:rPr>
          <w:rStyle w:val="Char4"/>
          <w:rFonts w:eastAsia="MS Mincho" w:hint="cs"/>
          <w:rtl/>
        </w:rPr>
        <w:t>-</w:t>
      </w:r>
      <w:r w:rsidRPr="004808B9">
        <w:rPr>
          <w:rStyle w:val="Char3"/>
          <w:rFonts w:eastAsia="MS Mincho" w:hint="cs"/>
          <w:rtl/>
        </w:rPr>
        <w:t xml:space="preserve"> </w:t>
      </w:r>
      <w:r w:rsidRPr="004808B9">
        <w:rPr>
          <w:rStyle w:val="Char3"/>
          <w:rFonts w:eastAsia="MS Mincho"/>
          <w:rtl/>
        </w:rPr>
        <w:t>عَنْ ابْنِ عُمَرَ</w:t>
      </w:r>
      <w:r w:rsidRPr="004808B9">
        <w:rPr>
          <w:rStyle w:val="Char3"/>
          <w:rFonts w:eastAsia="MS Mincho" w:hint="cs"/>
          <w:rtl/>
        </w:rPr>
        <w:t xml:space="preserve"> </w:t>
      </w:r>
      <w:r w:rsidRPr="004808B9">
        <w:rPr>
          <w:rStyle w:val="Char3"/>
          <w:rFonts w:hint="cs"/>
          <w:rtl/>
        </w:rPr>
        <w:t>ب</w:t>
      </w:r>
      <w:r w:rsidRPr="000F7D7A">
        <w:rPr>
          <w:rStyle w:val="Char4"/>
          <w:rFonts w:hint="cs"/>
          <w:rtl/>
        </w:rPr>
        <w:t>:</w:t>
      </w:r>
      <w:r w:rsidRPr="004808B9">
        <w:rPr>
          <w:rStyle w:val="Char3"/>
          <w:rFonts w:eastAsia="MS Mincho" w:hint="cs"/>
          <w:rtl/>
        </w:rPr>
        <w:t xml:space="preserve"> </w:t>
      </w:r>
      <w:r w:rsidRPr="004808B9">
        <w:rPr>
          <w:rStyle w:val="Char3"/>
          <w:rFonts w:eastAsia="MS Mincho"/>
          <w:rtl/>
        </w:rPr>
        <w:t>أَنَّ رَسُولَ اللَّهِ</w:t>
      </w:r>
      <w:r w:rsidR="00D42469" w:rsidRPr="00D42469">
        <w:rPr>
          <w:rStyle w:val="Char3"/>
          <w:rFonts w:eastAsia="MS Mincho" w:cs="CTraditional Arabic"/>
          <w:rtl/>
        </w:rPr>
        <w:t xml:space="preserve"> ص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إِنَّ أَحَدَكُمْ إِذَا مَاتَ عُرِضَ عَلَيْهِ مَقْعَدُهُ بِالْغَدَاةِ وَالْعَشِيِّ</w:t>
      </w:r>
      <w:r w:rsidRPr="004808B9">
        <w:rPr>
          <w:rStyle w:val="Char3"/>
          <w:rFonts w:eastAsia="MS Mincho" w:hint="cs"/>
          <w:rtl/>
        </w:rPr>
        <w:t>:</w:t>
      </w:r>
      <w:r w:rsidRPr="004808B9">
        <w:rPr>
          <w:rStyle w:val="Char3"/>
          <w:rFonts w:eastAsia="MS Mincho"/>
          <w:rtl/>
        </w:rPr>
        <w:t xml:space="preserve"> إِنْ كَانَ مِنْ أَهْلِ الْجَنَّةِ فَمِنْ أَهْلِ الْجَنَّةِ</w:t>
      </w:r>
      <w:r w:rsidRPr="004808B9">
        <w:rPr>
          <w:rStyle w:val="Char3"/>
          <w:rFonts w:eastAsia="MS Mincho" w:hint="cs"/>
          <w:rtl/>
        </w:rPr>
        <w:t>،</w:t>
      </w:r>
      <w:r w:rsidRPr="004808B9">
        <w:rPr>
          <w:rStyle w:val="Char3"/>
          <w:rFonts w:eastAsia="MS Mincho"/>
          <w:rtl/>
        </w:rPr>
        <w:t xml:space="preserve"> وَإِنْ كَانَ مِنْ أَهْلِ النَّارِ فَمِنْ أَهْلِ النَّارِ</w:t>
      </w:r>
      <w:r w:rsidRPr="004808B9">
        <w:rPr>
          <w:rStyle w:val="Char3"/>
          <w:rFonts w:eastAsia="MS Mincho" w:hint="cs"/>
          <w:rtl/>
        </w:rPr>
        <w:t>،</w:t>
      </w:r>
      <w:r w:rsidRPr="004808B9">
        <w:rPr>
          <w:rStyle w:val="Char3"/>
          <w:rFonts w:eastAsia="MS Mincho"/>
          <w:rtl/>
        </w:rPr>
        <w:t xml:space="preserve"> يُقَالُ</w:t>
      </w:r>
      <w:r w:rsidRPr="004808B9">
        <w:rPr>
          <w:rStyle w:val="Char3"/>
          <w:rFonts w:eastAsia="MS Mincho" w:hint="cs"/>
          <w:rtl/>
        </w:rPr>
        <w:t>:</w:t>
      </w:r>
      <w:r w:rsidRPr="004808B9">
        <w:rPr>
          <w:rStyle w:val="Char3"/>
          <w:rFonts w:eastAsia="MS Mincho"/>
          <w:rtl/>
        </w:rPr>
        <w:t xml:space="preserve"> هَذَا مَقْعَدُكَ حَتَّى يَبْعَثَكَ اللَّهُ إِلَيْهِ يَوْمَ الْقِيَامَةِ</w:t>
      </w:r>
      <w:r w:rsidRPr="004808B9">
        <w:rPr>
          <w:rStyle w:val="Char3"/>
          <w:rFonts w:eastAsia="MS Mincho" w:hint="cs"/>
          <w:rtl/>
        </w:rPr>
        <w:t xml:space="preserve">». </w:t>
      </w:r>
      <w:r w:rsidRPr="000F7D7A">
        <w:rPr>
          <w:rStyle w:val="Char4"/>
          <w:rFonts w:eastAsia="MS Mincho" w:hint="cs"/>
          <w:rtl/>
        </w:rPr>
        <w:t>(م/2866)</w:t>
      </w:r>
    </w:p>
    <w:p w:rsidR="001C7CAE" w:rsidRPr="00674A41" w:rsidRDefault="001C7CAE" w:rsidP="001C7CAE">
      <w:pPr>
        <w:pStyle w:val="PlainText"/>
        <w:widowControl w:val="0"/>
        <w:bidi/>
        <w:ind w:firstLine="284"/>
        <w:jc w:val="both"/>
        <w:rPr>
          <w:rStyle w:val="Char4"/>
          <w:rFonts w:eastAsia="MS Mincho"/>
          <w:spacing w:val="-4"/>
          <w:rtl/>
        </w:rPr>
      </w:pPr>
      <w:r w:rsidRPr="00674A41">
        <w:rPr>
          <w:rStyle w:val="Char5"/>
          <w:rFonts w:eastAsia="MS Mincho" w:hint="cs"/>
          <w:spacing w:val="-4"/>
          <w:rtl/>
        </w:rPr>
        <w:t>ترجمه</w:t>
      </w:r>
      <w:r w:rsidRPr="00674A41">
        <w:rPr>
          <w:rStyle w:val="Char4"/>
          <w:rFonts w:eastAsia="MS Mincho" w:hint="cs"/>
          <w:spacing w:val="-4"/>
          <w:rtl/>
        </w:rPr>
        <w:t xml:space="preserve">: </w:t>
      </w:r>
      <w:r w:rsidRPr="00674A41">
        <w:rPr>
          <w:rStyle w:val="Char4"/>
          <w:rFonts w:eastAsia="MS Mincho"/>
          <w:spacing w:val="-4"/>
          <w:rtl/>
        </w:rPr>
        <w:t>عبدال</w:t>
      </w:r>
      <w:r w:rsidRPr="00674A41">
        <w:rPr>
          <w:rStyle w:val="Char4"/>
          <w:rFonts w:eastAsia="MS Mincho" w:hint="cs"/>
          <w:spacing w:val="-4"/>
          <w:rtl/>
        </w:rPr>
        <w:t>ل</w:t>
      </w:r>
      <w:r w:rsidRPr="00674A41">
        <w:rPr>
          <w:rStyle w:val="Char4"/>
          <w:rFonts w:eastAsia="MS Mincho"/>
          <w:spacing w:val="-4"/>
          <w:rtl/>
        </w:rPr>
        <w:t xml:space="preserve">ه بن عمر </w:t>
      </w:r>
      <w:r w:rsidRPr="00674A41">
        <w:rPr>
          <w:rStyle w:val="Char4"/>
          <w:rFonts w:eastAsia="MS Mincho" w:cs="CTraditional Arabic" w:hint="cs"/>
          <w:spacing w:val="-4"/>
          <w:rtl/>
        </w:rPr>
        <w:t>ب</w:t>
      </w:r>
      <w:r w:rsidRPr="00674A41">
        <w:rPr>
          <w:rStyle w:val="Char4"/>
          <w:rFonts w:eastAsia="MS Mincho" w:hint="cs"/>
          <w:spacing w:val="-4"/>
          <w:rtl/>
        </w:rPr>
        <w:t xml:space="preserve"> </w:t>
      </w:r>
      <w:r w:rsidRPr="00674A41">
        <w:rPr>
          <w:rStyle w:val="Char4"/>
          <w:rFonts w:eastAsia="MS Mincho"/>
          <w:spacing w:val="-4"/>
          <w:rtl/>
        </w:rPr>
        <w:t>می‌گوید: رسول الله</w:t>
      </w:r>
      <w:r w:rsidR="00D42469" w:rsidRPr="00D42469">
        <w:rPr>
          <w:rStyle w:val="Char4"/>
          <w:rFonts w:eastAsia="MS Mincho" w:cs="CTraditional Arabic" w:hint="cs"/>
          <w:spacing w:val="-4"/>
          <w:rtl/>
        </w:rPr>
        <w:t xml:space="preserve"> ص </w:t>
      </w:r>
      <w:r w:rsidRPr="00674A41">
        <w:rPr>
          <w:rStyle w:val="Char4"/>
          <w:rFonts w:eastAsia="MS Mincho"/>
          <w:spacing w:val="-4"/>
          <w:rtl/>
        </w:rPr>
        <w:t>فرمود: «</w:t>
      </w:r>
      <w:r w:rsidRPr="00674A41">
        <w:rPr>
          <w:rStyle w:val="Char4"/>
          <w:rFonts w:eastAsia="MS Mincho" w:hint="cs"/>
          <w:spacing w:val="-4"/>
          <w:rtl/>
        </w:rPr>
        <w:t xml:space="preserve">هرگاه، یکی از شما فوت کند، صبح و شام، جایگاهش به او عرضه می‌شود؛ اگر بهشتی باشد جایگاهش در </w:t>
      </w:r>
      <w:r w:rsidRPr="00674A41">
        <w:rPr>
          <w:rStyle w:val="Char4"/>
          <w:rFonts w:eastAsia="MS Mincho" w:hint="cs"/>
          <w:spacing w:val="-4"/>
          <w:rtl/>
        </w:rPr>
        <w:lastRenderedPageBreak/>
        <w:t>بهشت، و اگر دوزخی باشد، جایگاهش در دوزخ، به او نشان داده می‌شود و به او می‌گویند: روز قیامت، هنگامی‌که الله متعال تو را حشر نماید، این، جایگاه تو خواهد بود</w:t>
      </w:r>
      <w:r w:rsidRPr="00674A41">
        <w:rPr>
          <w:rStyle w:val="Char4"/>
          <w:rFonts w:eastAsia="MS Mincho"/>
          <w:spacing w:val="-4"/>
          <w:rtl/>
        </w:rPr>
        <w:t>».</w:t>
      </w:r>
      <w:r w:rsidRPr="00674A41">
        <w:rPr>
          <w:rStyle w:val="Char4"/>
          <w:rFonts w:eastAsia="MS Mincho" w:hint="cs"/>
          <w:spacing w:val="-4"/>
          <w:rtl/>
        </w:rPr>
        <w:t xml:space="preserve"> </w:t>
      </w:r>
    </w:p>
    <w:p w:rsidR="001C7CAE" w:rsidRPr="001C61F1" w:rsidRDefault="001C7CAE" w:rsidP="001C7CAE">
      <w:pPr>
        <w:pStyle w:val="a2"/>
        <w:rPr>
          <w:rFonts w:eastAsia="MS Mincho"/>
          <w:rtl/>
        </w:rPr>
      </w:pPr>
      <w:bookmarkStart w:id="3013" w:name="_Toc256338110"/>
      <w:bookmarkStart w:id="3014" w:name="_Toc256340063"/>
      <w:bookmarkStart w:id="3015" w:name="_Toc261194461"/>
      <w:bookmarkStart w:id="3016" w:name="_Toc445895746"/>
      <w:bookmarkStart w:id="3017" w:name="_Toc448059840"/>
      <w:r>
        <w:rPr>
          <w:rFonts w:eastAsia="MS Mincho" w:hint="cs"/>
          <w:rtl/>
        </w:rPr>
        <w:t>باب (41): سؤ</w:t>
      </w:r>
      <w:r w:rsidRPr="001C61F1">
        <w:rPr>
          <w:rFonts w:eastAsia="MS Mincho" w:hint="cs"/>
          <w:rtl/>
        </w:rPr>
        <w:t xml:space="preserve">ال فرشتگان </w:t>
      </w:r>
      <w:r>
        <w:rPr>
          <w:rFonts w:eastAsia="MS Mincho" w:hint="cs"/>
          <w:rtl/>
        </w:rPr>
        <w:t xml:space="preserve">از بنده، </w:t>
      </w:r>
      <w:r w:rsidRPr="001C61F1">
        <w:rPr>
          <w:rFonts w:eastAsia="MS Mincho" w:hint="cs"/>
          <w:rtl/>
        </w:rPr>
        <w:t>هنگا</w:t>
      </w:r>
      <w:r>
        <w:rPr>
          <w:rFonts w:eastAsia="MS Mincho" w:hint="cs"/>
          <w:rtl/>
        </w:rPr>
        <w:t>می‌</w:t>
      </w:r>
      <w:r w:rsidRPr="001C61F1">
        <w:rPr>
          <w:rFonts w:eastAsia="MS Mincho" w:hint="cs"/>
          <w:rtl/>
        </w:rPr>
        <w:t>که</w:t>
      </w:r>
      <w:r>
        <w:rPr>
          <w:rFonts w:eastAsia="MS Mincho" w:hint="cs"/>
          <w:rtl/>
        </w:rPr>
        <w:t xml:space="preserve"> در قبر،</w:t>
      </w:r>
      <w:r w:rsidRPr="001C61F1">
        <w:rPr>
          <w:rFonts w:eastAsia="MS Mincho" w:hint="cs"/>
          <w:rtl/>
        </w:rPr>
        <w:t xml:space="preserve"> گذاشته شود</w:t>
      </w:r>
      <w:bookmarkEnd w:id="3013"/>
      <w:bookmarkEnd w:id="3014"/>
      <w:bookmarkEnd w:id="3015"/>
      <w:bookmarkEnd w:id="3016"/>
      <w:bookmarkEnd w:id="3017"/>
    </w:p>
    <w:p w:rsidR="001C7CAE" w:rsidRPr="00423AB6" w:rsidRDefault="001C7CAE" w:rsidP="00DB04C7">
      <w:pPr>
        <w:pStyle w:val="PlainText"/>
        <w:widowControl w:val="0"/>
        <w:bidi/>
        <w:ind w:firstLine="397"/>
        <w:jc w:val="lowKashida"/>
        <w:rPr>
          <w:rStyle w:val="Char3"/>
          <w:rFonts w:eastAsia="MS Mincho"/>
          <w:rtl/>
        </w:rPr>
      </w:pPr>
      <w:r w:rsidRPr="00674A41">
        <w:rPr>
          <w:rStyle w:val="Char4"/>
          <w:rFonts w:eastAsia="MS Mincho" w:hint="cs"/>
          <w:rtl/>
        </w:rPr>
        <w:t>491</w:t>
      </w:r>
      <w:r w:rsidR="00674A41">
        <w:rPr>
          <w:rStyle w:val="Char4"/>
          <w:rFonts w:eastAsia="MS Mincho" w:hint="cs"/>
          <w:rtl/>
        </w:rPr>
        <w:t>-</w:t>
      </w:r>
      <w:r w:rsidRPr="004808B9">
        <w:rPr>
          <w:rStyle w:val="Char3"/>
          <w:rFonts w:eastAsia="MS Mincho" w:hint="cs"/>
          <w:rtl/>
        </w:rPr>
        <w:t xml:space="preserve"> عن</w:t>
      </w:r>
      <w:r w:rsidRPr="004808B9">
        <w:rPr>
          <w:rStyle w:val="Char3"/>
          <w:rFonts w:eastAsia="MS Mincho"/>
          <w:rtl/>
        </w:rPr>
        <w:t xml:space="preserve"> أَنَس</w:t>
      </w:r>
      <w:r w:rsidRPr="004808B9">
        <w:rPr>
          <w:rStyle w:val="Char3"/>
          <w:rFonts w:eastAsia="MS Mincho" w:hint="cs"/>
          <w:rtl/>
        </w:rPr>
        <w:t>ِ</w:t>
      </w:r>
      <w:r w:rsidRPr="004808B9">
        <w:rPr>
          <w:rStyle w:val="Char3"/>
          <w:rFonts w:eastAsia="MS Mincho"/>
          <w:rtl/>
        </w:rPr>
        <w:t xml:space="preserve"> بْن</w:t>
      </w:r>
      <w:r w:rsidRPr="004808B9">
        <w:rPr>
          <w:rStyle w:val="Char3"/>
          <w:rFonts w:eastAsia="MS Mincho" w:hint="cs"/>
          <w:rtl/>
        </w:rPr>
        <w:t>ِ</w:t>
      </w:r>
      <w:r w:rsidRPr="004808B9">
        <w:rPr>
          <w:rStyle w:val="Char3"/>
          <w:rFonts w:eastAsia="MS Mincho"/>
          <w:rtl/>
        </w:rPr>
        <w:t xml:space="preserve"> مَالِكٍ</w:t>
      </w:r>
      <w:r w:rsidR="00D42469" w:rsidRPr="00D42469">
        <w:rPr>
          <w:rStyle w:val="Char3"/>
          <w:rFonts w:eastAsia="MS Mincho" w:cs="CTraditional Arabic"/>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قَالَ نَبِيُّ اللَّهِ :ص </w:t>
      </w:r>
      <w:r w:rsidRPr="004808B9">
        <w:rPr>
          <w:rStyle w:val="Char3"/>
          <w:rFonts w:eastAsia="MS Mincho" w:hint="cs"/>
          <w:rtl/>
        </w:rPr>
        <w:t>«</w:t>
      </w:r>
      <w:r w:rsidRPr="004808B9">
        <w:rPr>
          <w:rStyle w:val="Char3"/>
          <w:rFonts w:eastAsia="MS Mincho"/>
          <w:rtl/>
        </w:rPr>
        <w:t>إِنَّ الْعَبْدَ إِذَا وُضِعَ فِي قَبْرِهِ</w:t>
      </w:r>
      <w:r w:rsidRPr="004808B9">
        <w:rPr>
          <w:rStyle w:val="Char3"/>
          <w:rFonts w:eastAsia="MS Mincho" w:hint="cs"/>
          <w:rtl/>
        </w:rPr>
        <w:t>،</w:t>
      </w:r>
      <w:r w:rsidRPr="004808B9">
        <w:rPr>
          <w:rStyle w:val="Char3"/>
          <w:rFonts w:eastAsia="MS Mincho"/>
          <w:rtl/>
        </w:rPr>
        <w:t xml:space="preserve"> وَتَوَلَّى عَنْهُ أَصْحَابُهُ</w:t>
      </w:r>
      <w:r w:rsidRPr="004808B9">
        <w:rPr>
          <w:rStyle w:val="Char3"/>
          <w:rFonts w:eastAsia="MS Mincho" w:hint="cs"/>
          <w:rtl/>
        </w:rPr>
        <w:t>،</w:t>
      </w:r>
      <w:r w:rsidRPr="004808B9">
        <w:rPr>
          <w:rStyle w:val="Char3"/>
          <w:rFonts w:eastAsia="MS Mincho"/>
          <w:rtl/>
        </w:rPr>
        <w:t xml:space="preserve"> إِنَّهُ لَيَسْمَعُ قَرْعَ نِعَالِهِمْ </w:t>
      </w:r>
      <w:r w:rsidRPr="004808B9">
        <w:rPr>
          <w:rStyle w:val="Char3"/>
          <w:rFonts w:eastAsia="MS Mincho" w:hint="cs"/>
          <w:rtl/>
        </w:rPr>
        <w:t>[زَادَ فِی رَوَايَ</w:t>
      </w:r>
      <w:r w:rsidRPr="004808B9">
        <w:rPr>
          <w:rStyle w:val="Char3"/>
          <w:rFonts w:eastAsia="MS Mincho"/>
          <w:rtl/>
        </w:rPr>
        <w:t>ة</w:t>
      </w:r>
      <w:r w:rsidRPr="004808B9">
        <w:rPr>
          <w:rStyle w:val="Char3"/>
          <w:rFonts w:eastAsia="MS Mincho" w:hint="cs"/>
          <w:rtl/>
        </w:rPr>
        <w:t xml:space="preserve">ٍ: إِذَا انصَرَفُوا]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يَأْتِيهِ مَلَكَانِ فَيُقْعِدَانِهِ</w:t>
      </w:r>
      <w:r w:rsidRPr="004808B9">
        <w:rPr>
          <w:rStyle w:val="Char3"/>
          <w:rFonts w:eastAsia="MS Mincho" w:hint="cs"/>
          <w:rtl/>
        </w:rPr>
        <w:t>،</w:t>
      </w:r>
      <w:r w:rsidRPr="004808B9">
        <w:rPr>
          <w:rStyle w:val="Char3"/>
          <w:rFonts w:eastAsia="MS Mincho"/>
          <w:rtl/>
        </w:rPr>
        <w:t xml:space="preserve"> فَيَقُولا</w:t>
      </w:r>
      <w:r w:rsidRPr="004808B9">
        <w:rPr>
          <w:rStyle w:val="Char3"/>
          <w:rFonts w:eastAsia="MS Mincho" w:hint="cs"/>
          <w:rtl/>
        </w:rPr>
        <w:t>َ</w:t>
      </w:r>
      <w:r w:rsidRPr="004808B9">
        <w:rPr>
          <w:rStyle w:val="Char3"/>
          <w:rFonts w:eastAsia="MS Mincho"/>
          <w:rtl/>
        </w:rPr>
        <w:t>نِ لَهُ</w:t>
      </w:r>
      <w:r w:rsidRPr="004808B9">
        <w:rPr>
          <w:rStyle w:val="Char3"/>
          <w:rFonts w:eastAsia="MS Mincho" w:hint="cs"/>
          <w:rtl/>
        </w:rPr>
        <w:t>:</w:t>
      </w:r>
      <w:r w:rsidRPr="004808B9">
        <w:rPr>
          <w:rStyle w:val="Char3"/>
          <w:rFonts w:eastAsia="MS Mincho"/>
          <w:rtl/>
        </w:rPr>
        <w:t xml:space="preserve"> مَا كُنْتَ تَقُولُ فِي هَذَا الرَّجُلِ</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فَأَمَّا الْمُؤْمِنُ فَيَقُولُ</w:t>
      </w:r>
      <w:r w:rsidRPr="004808B9">
        <w:rPr>
          <w:rStyle w:val="Char3"/>
          <w:rFonts w:eastAsia="MS Mincho" w:hint="cs"/>
          <w:rtl/>
        </w:rPr>
        <w:t>:</w:t>
      </w:r>
      <w:r w:rsidRPr="004808B9">
        <w:rPr>
          <w:rStyle w:val="Char3"/>
          <w:rFonts w:eastAsia="MS Mincho"/>
          <w:rtl/>
        </w:rPr>
        <w:t xml:space="preserve"> أَشْهَدُ أَنَّهُ عَبْدُ اللَّهِ وَرَسُولُهُ</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فَيُقَالُ لَهُ</w:t>
      </w:r>
      <w:r w:rsidRPr="004808B9">
        <w:rPr>
          <w:rStyle w:val="Char3"/>
          <w:rFonts w:eastAsia="MS Mincho" w:hint="cs"/>
          <w:rtl/>
        </w:rPr>
        <w:t>:</w:t>
      </w:r>
      <w:r w:rsidRPr="004808B9">
        <w:rPr>
          <w:rStyle w:val="Char3"/>
          <w:rFonts w:eastAsia="MS Mincho"/>
          <w:rtl/>
        </w:rPr>
        <w:t xml:space="preserve"> انْظُرْ إِلَى مَقْعَدِكَ مِنْ النَّارِ قَدْ أَبْدَلَكَ اللَّهُ بِهِ مَقْعَدًا مِنْ الْجَنَّةِ</w:t>
      </w:r>
      <w:r w:rsidRPr="004808B9">
        <w:rPr>
          <w:rStyle w:val="Char3"/>
          <w:rFonts w:eastAsia="MS Mincho" w:hint="cs"/>
          <w:rtl/>
        </w:rPr>
        <w:t>».</w:t>
      </w:r>
      <w:r w:rsidRPr="004808B9">
        <w:rPr>
          <w:rStyle w:val="Char3"/>
          <w:rFonts w:eastAsia="MS Mincho"/>
          <w:rtl/>
        </w:rPr>
        <w:t xml:space="preserve"> قَالَ نَبِيُّ اللَّهِ </w:t>
      </w:r>
      <w:r w:rsidRPr="00D134E4">
        <w:rPr>
          <w:rStyle w:val="Char3"/>
          <w:rFonts w:eastAsia="MS Mincho" w:cs="CTraditional Arabic"/>
          <w:rtl/>
        </w:rPr>
        <w:t>ص</w:t>
      </w:r>
      <w:r w:rsidRPr="004808B9">
        <w:rPr>
          <w:rStyle w:val="Char3"/>
          <w:rFonts w:eastAsia="MS Mincho" w:hint="cs"/>
          <w:rtl/>
        </w:rPr>
        <w:t>: «</w:t>
      </w:r>
      <w:r w:rsidRPr="004808B9">
        <w:rPr>
          <w:rStyle w:val="Char3"/>
          <w:rFonts w:eastAsia="MS Mincho"/>
          <w:rtl/>
        </w:rPr>
        <w:t>فَيَرَاهُمَا جَمِيعًا</w:t>
      </w:r>
      <w:r w:rsidRPr="004808B9">
        <w:rPr>
          <w:rStyle w:val="Char3"/>
          <w:rFonts w:eastAsia="MS Mincho" w:hint="cs"/>
          <w:rtl/>
        </w:rPr>
        <w:t>».</w:t>
      </w:r>
    </w:p>
    <w:p w:rsidR="001C7CAE" w:rsidRPr="00423AB6" w:rsidRDefault="001C7CAE" w:rsidP="00DB04C7">
      <w:pPr>
        <w:pStyle w:val="PlainText"/>
        <w:widowControl w:val="0"/>
        <w:bidi/>
        <w:ind w:firstLine="397"/>
        <w:jc w:val="lowKashida"/>
        <w:rPr>
          <w:rStyle w:val="Char3"/>
          <w:rFonts w:eastAsia="MS Mincho"/>
          <w:rtl/>
        </w:rPr>
      </w:pPr>
      <w:r w:rsidRPr="00423AB6">
        <w:rPr>
          <w:rStyle w:val="Char3"/>
          <w:rFonts w:eastAsia="MS Mincho"/>
          <w:rtl/>
        </w:rPr>
        <w:t>قَالَ قَتَادَةُ</w:t>
      </w:r>
      <w:r w:rsidRPr="00423AB6">
        <w:rPr>
          <w:rStyle w:val="Char3"/>
          <w:rFonts w:eastAsia="MS Mincho" w:hint="cs"/>
          <w:rtl/>
        </w:rPr>
        <w:t>:</w:t>
      </w:r>
      <w:r w:rsidRPr="00423AB6">
        <w:rPr>
          <w:rStyle w:val="Char3"/>
          <w:rFonts w:eastAsia="MS Mincho"/>
          <w:rtl/>
        </w:rPr>
        <w:t xml:space="preserve"> وَذُكِرَ لَنَا أَنَّهُ يُفْسَحُ لَهُ فِي قَبْرِهِ سَبْعُونَ ذِرَاعًا</w:t>
      </w:r>
      <w:r w:rsidRPr="00423AB6">
        <w:rPr>
          <w:rStyle w:val="Char3"/>
          <w:rFonts w:eastAsia="MS Mincho" w:hint="cs"/>
          <w:rtl/>
        </w:rPr>
        <w:t>،</w:t>
      </w:r>
      <w:r w:rsidRPr="00423AB6">
        <w:rPr>
          <w:rStyle w:val="Char3"/>
          <w:rFonts w:eastAsia="MS Mincho"/>
          <w:rtl/>
        </w:rPr>
        <w:t xml:space="preserve"> وَيُمْلأُ عَلَيْهِ خَضِرًا إِلَى يَوْمِ يُبْعَثُونَ</w:t>
      </w:r>
      <w:r w:rsidRPr="00423AB6">
        <w:rPr>
          <w:rStyle w:val="Char3"/>
          <w:rFonts w:eastAsia="MS Mincho" w:hint="cs"/>
          <w:rtl/>
        </w:rPr>
        <w:t xml:space="preserve">. </w:t>
      </w:r>
      <w:r w:rsidRPr="00674A41">
        <w:rPr>
          <w:rStyle w:val="Char4"/>
          <w:rFonts w:eastAsia="MS Mincho" w:cs="KFGQPC Uthman Taha Naskh" w:hint="cs"/>
          <w:rtl/>
        </w:rPr>
        <w:t>(م/2870)</w:t>
      </w:r>
    </w:p>
    <w:p w:rsidR="001C7CAE" w:rsidRPr="002E320E" w:rsidRDefault="001C7CAE" w:rsidP="00674A41">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انس بن مالک</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«هنگامی‌که بنده در قبرش گذاشته شود و دوستانش برگردند، او صدای پای آنان را می‌شنود. در این هنگام، دو فرشته نزد وی می‌آیند و او را می‌نشانند و از وی می‌پرسند: درباره‌ی این شخص یعنی محمد</w:t>
      </w:r>
      <w:r w:rsidR="00D42469" w:rsidRPr="00D42469">
        <w:rPr>
          <w:rStyle w:val="Char4"/>
          <w:rFonts w:eastAsia="MS Mincho" w:cs="CTraditional Arabic" w:hint="cs"/>
          <w:rtl/>
        </w:rPr>
        <w:t xml:space="preserve"> ص </w:t>
      </w:r>
      <w:r w:rsidRPr="002E320E">
        <w:rPr>
          <w:rStyle w:val="Char4"/>
          <w:rFonts w:eastAsia="MS Mincho" w:hint="cs"/>
          <w:rtl/>
        </w:rPr>
        <w:t>چه می‌گفتی؟ مؤمن می‌گوید: من گواهی می‌دهم که او بنده و رسول الله است. فرشتگان می‌گویند: به جایگاه خود در دوزخ نگاه کن. الله آنرا به باغی در بهشت، برایت عوض نموده است». پیامبر اکرم</w:t>
      </w:r>
      <w:r w:rsidR="00D42469" w:rsidRPr="00D42469">
        <w:rPr>
          <w:rStyle w:val="Char4"/>
          <w:rFonts w:eastAsia="MS Mincho" w:cs="CTraditional Arabic" w:hint="cs"/>
          <w:rtl/>
        </w:rPr>
        <w:t xml:space="preserve"> ص </w:t>
      </w:r>
      <w:r w:rsidRPr="002E320E">
        <w:rPr>
          <w:rStyle w:val="Char4"/>
          <w:rFonts w:eastAsia="MS Mincho" w:hint="cs"/>
          <w:rtl/>
        </w:rPr>
        <w:t>افزود: «پس هر دو جا (بهشت و دوزخ) را می‌بیند».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قتاده (یکی از راویان) می‌گوید: برای ما گفتند که: همچنین قبرش به اندازه‌ی هفتاد ذراع، جا باز می‌کند و تا هنگام برانگیخته شدن، همه‌اش سبز می‌گردد».</w:t>
      </w:r>
    </w:p>
    <w:p w:rsidR="001C7CAE" w:rsidRPr="00240BDF" w:rsidRDefault="001C7CAE" w:rsidP="001C7CAE">
      <w:pPr>
        <w:pStyle w:val="a2"/>
        <w:rPr>
          <w:rFonts w:eastAsia="MS Mincho"/>
          <w:rtl/>
        </w:rPr>
      </w:pPr>
      <w:bookmarkStart w:id="3018" w:name="_Toc256338111"/>
      <w:bookmarkStart w:id="3019" w:name="_Toc256340064"/>
      <w:bookmarkStart w:id="3020" w:name="_Toc261194462"/>
      <w:bookmarkStart w:id="3021" w:name="_Toc445895747"/>
      <w:bookmarkStart w:id="3022" w:name="_Toc448059841"/>
      <w:r w:rsidRPr="00240BDF">
        <w:rPr>
          <w:rFonts w:eastAsia="MS Mincho" w:hint="cs"/>
          <w:rtl/>
        </w:rPr>
        <w:t xml:space="preserve">باب (42): این سخن الله متعال در قبر به اثبات می‌رسد که می‌فرماید: </w:t>
      </w:r>
      <w:r w:rsidRPr="00DB04C7">
        <w:rPr>
          <w:rFonts w:eastAsia="MS Mincho" w:cs="CTraditional Arabic" w:hint="cs"/>
          <w:bCs w:val="0"/>
          <w:szCs w:val="28"/>
          <w:rtl/>
        </w:rPr>
        <w:t>+</w:t>
      </w:r>
      <w:r w:rsidRPr="00DB04C7">
        <w:rPr>
          <w:rStyle w:val="Charb"/>
          <w:rFonts w:eastAsia="MS Mincho"/>
          <w:bCs w:val="0"/>
          <w:szCs w:val="24"/>
          <w:rtl/>
        </w:rPr>
        <w:t xml:space="preserve">يُثَبِّتُ </w:t>
      </w:r>
      <w:r w:rsidRPr="00DB04C7">
        <w:rPr>
          <w:rStyle w:val="Charb"/>
          <w:rFonts w:eastAsia="MS Mincho" w:hint="cs"/>
          <w:bCs w:val="0"/>
          <w:szCs w:val="24"/>
          <w:rtl/>
        </w:rPr>
        <w:t>ٱللَّهُ</w:t>
      </w:r>
      <w:r w:rsidRPr="00DB04C7">
        <w:rPr>
          <w:rStyle w:val="Charb"/>
          <w:rFonts w:eastAsia="MS Mincho"/>
          <w:bCs w:val="0"/>
          <w:szCs w:val="24"/>
          <w:rtl/>
        </w:rPr>
        <w:t xml:space="preserve"> </w:t>
      </w:r>
      <w:r w:rsidRPr="00DB04C7">
        <w:rPr>
          <w:rStyle w:val="Charb"/>
          <w:rFonts w:eastAsia="MS Mincho" w:hint="cs"/>
          <w:bCs w:val="0"/>
          <w:szCs w:val="24"/>
          <w:rtl/>
        </w:rPr>
        <w:t>ٱلَّذِينَ</w:t>
      </w:r>
      <w:r w:rsidRPr="00DB04C7">
        <w:rPr>
          <w:rStyle w:val="Charb"/>
          <w:rFonts w:eastAsia="MS Mincho"/>
          <w:bCs w:val="0"/>
          <w:szCs w:val="24"/>
          <w:rtl/>
        </w:rPr>
        <w:t xml:space="preserve"> ءَامَنُواْ بِ</w:t>
      </w:r>
      <w:r w:rsidRPr="00DB04C7">
        <w:rPr>
          <w:rStyle w:val="Charb"/>
          <w:rFonts w:eastAsia="MS Mincho" w:hint="cs"/>
          <w:bCs w:val="0"/>
          <w:szCs w:val="24"/>
          <w:rtl/>
        </w:rPr>
        <w:t>ٱلۡقَوۡلِ</w:t>
      </w:r>
      <w:r w:rsidRPr="00DB04C7">
        <w:rPr>
          <w:rStyle w:val="Charb"/>
          <w:rFonts w:eastAsia="MS Mincho"/>
          <w:bCs w:val="0"/>
          <w:szCs w:val="24"/>
          <w:rtl/>
        </w:rPr>
        <w:t xml:space="preserve"> </w:t>
      </w:r>
      <w:r w:rsidRPr="00DB04C7">
        <w:rPr>
          <w:rStyle w:val="Charb"/>
          <w:rFonts w:eastAsia="MS Mincho" w:hint="cs"/>
          <w:bCs w:val="0"/>
          <w:szCs w:val="24"/>
          <w:rtl/>
        </w:rPr>
        <w:t>ٱلثَّابِتِ</w:t>
      </w:r>
      <w:r w:rsidRPr="00DB04C7">
        <w:rPr>
          <w:rStyle w:val="Charb"/>
          <w:rFonts w:eastAsia="MS Mincho"/>
          <w:bCs w:val="0"/>
          <w:szCs w:val="24"/>
          <w:rtl/>
        </w:rPr>
        <w:t xml:space="preserve"> فِي </w:t>
      </w:r>
      <w:r w:rsidRPr="00DB04C7">
        <w:rPr>
          <w:rStyle w:val="Charb"/>
          <w:rFonts w:eastAsia="MS Mincho" w:hint="cs"/>
          <w:bCs w:val="0"/>
          <w:szCs w:val="24"/>
          <w:rtl/>
        </w:rPr>
        <w:t>ٱلۡحَيَوٰةِ</w:t>
      </w:r>
      <w:r w:rsidRPr="00DB04C7">
        <w:rPr>
          <w:rStyle w:val="Charb"/>
          <w:rFonts w:eastAsia="MS Mincho"/>
          <w:bCs w:val="0"/>
          <w:szCs w:val="24"/>
          <w:rtl/>
        </w:rPr>
        <w:t xml:space="preserve"> </w:t>
      </w:r>
      <w:r w:rsidRPr="00DB04C7">
        <w:rPr>
          <w:rStyle w:val="Charb"/>
          <w:rFonts w:eastAsia="MS Mincho" w:hint="cs"/>
          <w:bCs w:val="0"/>
          <w:szCs w:val="24"/>
          <w:rtl/>
        </w:rPr>
        <w:t>ٱلدُّنۡيَا</w:t>
      </w:r>
      <w:r w:rsidRPr="00DB04C7">
        <w:rPr>
          <w:rStyle w:val="Charb"/>
          <w:rFonts w:eastAsia="MS Mincho"/>
          <w:bCs w:val="0"/>
          <w:szCs w:val="24"/>
          <w:rtl/>
        </w:rPr>
        <w:t xml:space="preserve"> وَفِي </w:t>
      </w:r>
      <w:r w:rsidRPr="00DB04C7">
        <w:rPr>
          <w:rStyle w:val="Charb"/>
          <w:rFonts w:eastAsia="MS Mincho" w:hint="cs"/>
          <w:bCs w:val="0"/>
          <w:szCs w:val="24"/>
          <w:rtl/>
        </w:rPr>
        <w:t>ٱلۡأٓخِرَةِۖ</w:t>
      </w:r>
      <w:r w:rsidRPr="00DB04C7">
        <w:rPr>
          <w:rFonts w:eastAsia="MS Mincho" w:cs="CTraditional Arabic" w:hint="cs"/>
          <w:bCs w:val="0"/>
          <w:szCs w:val="28"/>
          <w:rtl/>
        </w:rPr>
        <w:t>_</w:t>
      </w:r>
      <w:r w:rsidRPr="00240BDF">
        <w:rPr>
          <w:rFonts w:eastAsia="MS Mincho" w:hint="cs"/>
          <w:rtl/>
        </w:rPr>
        <w:t xml:space="preserve"> </w:t>
      </w:r>
      <w:r>
        <w:rPr>
          <w:rFonts w:eastAsia="MS Mincho" w:hint="cs"/>
          <w:rtl/>
        </w:rPr>
        <w:t>«</w:t>
      </w:r>
      <w:r w:rsidRPr="00240BDF">
        <w:rPr>
          <w:rFonts w:eastAsia="MS Mincho" w:hint="cs"/>
          <w:rtl/>
        </w:rPr>
        <w:t>الله مؤمنان را در زندگی دنیا و آخرت با سخن حق، ثابت قدم نگه می‌دارد</w:t>
      </w:r>
      <w:bookmarkEnd w:id="3018"/>
      <w:bookmarkEnd w:id="3019"/>
      <w:bookmarkEnd w:id="3020"/>
      <w:r>
        <w:rPr>
          <w:rFonts w:eastAsia="MS Mincho" w:hint="cs"/>
          <w:rtl/>
        </w:rPr>
        <w:t>»</w:t>
      </w:r>
      <w:bookmarkEnd w:id="3021"/>
      <w:bookmarkEnd w:id="3022"/>
    </w:p>
    <w:p w:rsidR="001C7CAE" w:rsidRPr="00F85DEC" w:rsidRDefault="001C7CAE" w:rsidP="00674A41">
      <w:pPr>
        <w:pStyle w:val="a6"/>
        <w:rPr>
          <w:rFonts w:ascii="Times New Roman" w:hAnsi="Times New Roman" w:cs="Times New Roman"/>
          <w:color w:val="000000"/>
          <w:sz w:val="22"/>
          <w:szCs w:val="22"/>
          <w:rtl/>
          <w:lang w:bidi="ar-SA"/>
        </w:rPr>
      </w:pPr>
      <w:r>
        <w:rPr>
          <w:rFonts w:eastAsia="MS Mincho" w:hint="cs"/>
          <w:rtl/>
        </w:rPr>
        <w:t>492</w:t>
      </w:r>
      <w:r w:rsidRPr="00D134E4">
        <w:rPr>
          <w:rFonts w:eastAsia="MS Mincho" w:hint="cs"/>
          <w:spacing w:val="-4"/>
          <w:rtl/>
        </w:rPr>
        <w:t xml:space="preserve">- </w:t>
      </w:r>
      <w:r w:rsidRPr="00D134E4">
        <w:rPr>
          <w:rStyle w:val="Char3"/>
          <w:rFonts w:eastAsia="MS Mincho"/>
          <w:spacing w:val="-4"/>
          <w:rtl/>
        </w:rPr>
        <w:t>عَنْ الْبَرَاءِ بْنِ عَازِبٍ</w:t>
      </w:r>
      <w:r w:rsidR="00D42469" w:rsidRPr="00D42469">
        <w:rPr>
          <w:rStyle w:val="Char3"/>
          <w:rFonts w:eastAsia="MS Mincho" w:cs="CTraditional Arabic"/>
          <w:spacing w:val="-4"/>
          <w:rtl/>
        </w:rPr>
        <w:t xml:space="preserve"> س </w:t>
      </w:r>
      <w:r w:rsidRPr="00D134E4">
        <w:rPr>
          <w:rStyle w:val="Char3"/>
          <w:rFonts w:eastAsia="MS Mincho"/>
          <w:spacing w:val="-4"/>
          <w:rtl/>
        </w:rPr>
        <w:t>عَنْ النَّبِيِّ</w:t>
      </w:r>
      <w:r w:rsidR="00D42469" w:rsidRPr="00D42469">
        <w:rPr>
          <w:rStyle w:val="Char3"/>
          <w:rFonts w:eastAsia="MS Mincho" w:cs="CTraditional Arabic"/>
          <w:spacing w:val="-4"/>
          <w:rtl/>
        </w:rPr>
        <w:t xml:space="preserve"> ص </w:t>
      </w:r>
      <w:r w:rsidRPr="00D134E4">
        <w:rPr>
          <w:rStyle w:val="Char3"/>
          <w:rFonts w:eastAsia="MS Mincho"/>
          <w:spacing w:val="-4"/>
          <w:rtl/>
        </w:rPr>
        <w:t>قَالَ</w:t>
      </w:r>
      <w:r w:rsidRPr="00D134E4">
        <w:rPr>
          <w:rStyle w:val="Char3"/>
          <w:rFonts w:eastAsia="MS Mincho" w:hint="cs"/>
          <w:spacing w:val="-4"/>
          <w:rtl/>
        </w:rPr>
        <w:t>:</w:t>
      </w:r>
      <w:r w:rsidRPr="00D134E4">
        <w:rPr>
          <w:rStyle w:val="Char3"/>
          <w:rFonts w:eastAsia="MS Mincho"/>
          <w:spacing w:val="-4"/>
          <w:rtl/>
        </w:rPr>
        <w:t xml:space="preserve"> </w:t>
      </w:r>
      <w:r w:rsidRPr="00D134E4">
        <w:rPr>
          <w:rFonts w:cs="Traditional Arabic"/>
          <w:color w:val="000000"/>
          <w:spacing w:val="-4"/>
          <w:sz w:val="22"/>
          <w:rtl/>
        </w:rPr>
        <w:t>﴿</w:t>
      </w:r>
      <w:r w:rsidRPr="00D134E4">
        <w:rPr>
          <w:rFonts w:cs="KFGQPC Uthmanic Script HAFS"/>
          <w:color w:val="000000"/>
          <w:spacing w:val="-4"/>
          <w:sz w:val="22"/>
          <w:rtl/>
        </w:rPr>
        <w:t xml:space="preserve">يُثَبِّتُ </w:t>
      </w:r>
      <w:r w:rsidRPr="00D134E4">
        <w:rPr>
          <w:rFonts w:cs="KFGQPC Uthmanic Script HAFS" w:hint="cs"/>
          <w:color w:val="000000"/>
          <w:spacing w:val="-4"/>
          <w:sz w:val="22"/>
          <w:rtl/>
        </w:rPr>
        <w:t>ٱ</w:t>
      </w:r>
      <w:r w:rsidRPr="00D134E4">
        <w:rPr>
          <w:rFonts w:cs="KFGQPC Uthmanic Script HAFS" w:hint="eastAsia"/>
          <w:color w:val="000000"/>
          <w:spacing w:val="-4"/>
          <w:sz w:val="22"/>
          <w:rtl/>
        </w:rPr>
        <w:t>للَّهُ</w:t>
      </w:r>
      <w:r w:rsidRPr="00D134E4">
        <w:rPr>
          <w:rFonts w:cs="KFGQPC Uthmanic Script HAFS"/>
          <w:color w:val="000000"/>
          <w:spacing w:val="-4"/>
          <w:sz w:val="22"/>
          <w:rtl/>
        </w:rPr>
        <w:t xml:space="preserve"> </w:t>
      </w:r>
      <w:r w:rsidRPr="00D134E4">
        <w:rPr>
          <w:rFonts w:cs="KFGQPC Uthmanic Script HAFS" w:hint="cs"/>
          <w:color w:val="000000"/>
          <w:spacing w:val="-4"/>
          <w:sz w:val="22"/>
          <w:rtl/>
        </w:rPr>
        <w:t>ٱ</w:t>
      </w:r>
      <w:r w:rsidRPr="00D134E4">
        <w:rPr>
          <w:rFonts w:cs="KFGQPC Uthmanic Script HAFS" w:hint="eastAsia"/>
          <w:color w:val="000000"/>
          <w:spacing w:val="-4"/>
          <w:sz w:val="22"/>
          <w:rtl/>
        </w:rPr>
        <w:t>لَّذِينَ</w:t>
      </w:r>
      <w:r w:rsidRPr="00D134E4">
        <w:rPr>
          <w:rFonts w:cs="KFGQPC Uthmanic Script HAFS"/>
          <w:color w:val="000000"/>
          <w:spacing w:val="-4"/>
          <w:sz w:val="22"/>
          <w:rtl/>
        </w:rPr>
        <w:t xml:space="preserve"> ءَامَنُواْ بِ</w:t>
      </w:r>
      <w:r w:rsidRPr="00D134E4">
        <w:rPr>
          <w:rFonts w:cs="KFGQPC Uthmanic Script HAFS" w:hint="cs"/>
          <w:color w:val="000000"/>
          <w:spacing w:val="-4"/>
          <w:sz w:val="22"/>
          <w:rtl/>
        </w:rPr>
        <w:t>ٱ</w:t>
      </w:r>
      <w:r w:rsidRPr="00D134E4">
        <w:rPr>
          <w:rFonts w:cs="KFGQPC Uthmanic Script HAFS" w:hint="eastAsia"/>
          <w:color w:val="000000"/>
          <w:spacing w:val="-4"/>
          <w:sz w:val="22"/>
          <w:rtl/>
        </w:rPr>
        <w:t>ل</w:t>
      </w:r>
      <w:r w:rsidRPr="00D134E4">
        <w:rPr>
          <w:rFonts w:ascii="Tahoma" w:hAnsi="Tahoma" w:cs="KFGQPC Uthmanic Script HAFS" w:hint="cs"/>
          <w:color w:val="000000"/>
          <w:spacing w:val="-4"/>
          <w:sz w:val="22"/>
          <w:rtl/>
        </w:rPr>
        <w:t>ۡ</w:t>
      </w:r>
      <w:r w:rsidRPr="00D134E4">
        <w:rPr>
          <w:rFonts w:cs="KFGQPC Uthmanic Script HAFS" w:hint="cs"/>
          <w:color w:val="000000"/>
          <w:spacing w:val="-4"/>
          <w:sz w:val="22"/>
          <w:rtl/>
        </w:rPr>
        <w:t>قَو</w:t>
      </w:r>
      <w:r w:rsidRPr="00D134E4">
        <w:rPr>
          <w:rFonts w:ascii="Tahoma" w:hAnsi="Tahoma" w:cs="KFGQPC Uthmanic Script HAFS" w:hint="cs"/>
          <w:color w:val="000000"/>
          <w:spacing w:val="-4"/>
          <w:sz w:val="22"/>
          <w:rtl/>
        </w:rPr>
        <w:t>ۡ</w:t>
      </w:r>
      <w:r w:rsidRPr="00D134E4">
        <w:rPr>
          <w:rFonts w:cs="KFGQPC Uthmanic Script HAFS" w:hint="cs"/>
          <w:color w:val="000000"/>
          <w:spacing w:val="-4"/>
          <w:sz w:val="22"/>
          <w:rtl/>
        </w:rPr>
        <w:t>لِ</w:t>
      </w:r>
      <w:r w:rsidRPr="00D134E4">
        <w:rPr>
          <w:rFonts w:cs="KFGQPC Uthmanic Script HAFS"/>
          <w:color w:val="000000"/>
          <w:spacing w:val="-4"/>
          <w:sz w:val="22"/>
          <w:rtl/>
        </w:rPr>
        <w:t xml:space="preserve"> </w:t>
      </w:r>
      <w:r w:rsidRPr="00D134E4">
        <w:rPr>
          <w:rFonts w:cs="KFGQPC Uthmanic Script HAFS" w:hint="cs"/>
          <w:color w:val="000000"/>
          <w:spacing w:val="-4"/>
          <w:sz w:val="22"/>
          <w:rtl/>
        </w:rPr>
        <w:t>ٱ</w:t>
      </w:r>
      <w:r w:rsidRPr="00D134E4">
        <w:rPr>
          <w:rFonts w:cs="KFGQPC Uthmanic Script HAFS" w:hint="eastAsia"/>
          <w:color w:val="000000"/>
          <w:spacing w:val="-4"/>
          <w:sz w:val="22"/>
          <w:rtl/>
        </w:rPr>
        <w:t>لثَّابِتِ</w:t>
      </w:r>
      <w:r w:rsidRPr="00D134E4">
        <w:rPr>
          <w:rFonts w:ascii="Tahoma" w:hAnsi="Tahoma" w:cs="Traditional Arabic" w:hint="cs"/>
          <w:color w:val="000000"/>
          <w:spacing w:val="-4"/>
          <w:sz w:val="22"/>
          <w:rtl/>
        </w:rPr>
        <w:t>﴾</w:t>
      </w:r>
      <w:r w:rsidRPr="00D134E4">
        <w:rPr>
          <w:color w:val="000000"/>
          <w:spacing w:val="-4"/>
          <w:sz w:val="22"/>
          <w:szCs w:val="22"/>
          <w:rtl/>
          <w:lang w:bidi="ar-SA"/>
        </w:rPr>
        <w:t xml:space="preserve"> </w:t>
      </w:r>
      <w:r w:rsidRPr="00D134E4">
        <w:rPr>
          <w:rStyle w:val="Char3"/>
          <w:rFonts w:eastAsia="MS Mincho"/>
          <w:spacing w:val="-4"/>
          <w:rtl/>
        </w:rPr>
        <w:t>قَالَ نَزَلَتْ فِي عَذَابِ الْقَبْرِ</w:t>
      </w:r>
      <w:r w:rsidRPr="00D134E4">
        <w:rPr>
          <w:rStyle w:val="Char3"/>
          <w:rFonts w:eastAsia="MS Mincho" w:hint="cs"/>
          <w:spacing w:val="-4"/>
          <w:rtl/>
        </w:rPr>
        <w:t>،</w:t>
      </w:r>
      <w:r w:rsidRPr="00D134E4">
        <w:rPr>
          <w:rStyle w:val="Char3"/>
          <w:rFonts w:eastAsia="MS Mincho"/>
          <w:spacing w:val="-4"/>
          <w:rtl/>
        </w:rPr>
        <w:t xml:space="preserve"> فَيُقَالُ لَهُ</w:t>
      </w:r>
      <w:r w:rsidRPr="00D134E4">
        <w:rPr>
          <w:rStyle w:val="Char3"/>
          <w:rFonts w:eastAsia="MS Mincho" w:hint="cs"/>
          <w:spacing w:val="-4"/>
          <w:rtl/>
        </w:rPr>
        <w:t>:</w:t>
      </w:r>
      <w:r w:rsidRPr="00D134E4">
        <w:rPr>
          <w:rStyle w:val="Char3"/>
          <w:rFonts w:eastAsia="MS Mincho"/>
          <w:spacing w:val="-4"/>
          <w:rtl/>
        </w:rPr>
        <w:t xml:space="preserve"> مَنْ رَبُّكَ</w:t>
      </w:r>
      <w:r w:rsidRPr="00D134E4">
        <w:rPr>
          <w:rStyle w:val="Char3"/>
          <w:rFonts w:eastAsia="MS Mincho" w:hint="cs"/>
          <w:spacing w:val="-4"/>
          <w:rtl/>
        </w:rPr>
        <w:t>؟</w:t>
      </w:r>
      <w:r w:rsidRPr="00D134E4">
        <w:rPr>
          <w:rStyle w:val="Char3"/>
          <w:rFonts w:eastAsia="MS Mincho"/>
          <w:spacing w:val="-4"/>
          <w:rtl/>
        </w:rPr>
        <w:t xml:space="preserve"> فَيَقُولُ</w:t>
      </w:r>
      <w:r w:rsidRPr="00D134E4">
        <w:rPr>
          <w:rStyle w:val="Char3"/>
          <w:rFonts w:eastAsia="MS Mincho" w:hint="cs"/>
          <w:spacing w:val="-4"/>
          <w:rtl/>
        </w:rPr>
        <w:t>:</w:t>
      </w:r>
      <w:r w:rsidRPr="00D134E4">
        <w:rPr>
          <w:rStyle w:val="Char3"/>
          <w:rFonts w:eastAsia="MS Mincho"/>
          <w:spacing w:val="-4"/>
          <w:rtl/>
        </w:rPr>
        <w:t xml:space="preserve"> رَبِّيَ اللَّهُ</w:t>
      </w:r>
      <w:r w:rsidRPr="00D134E4">
        <w:rPr>
          <w:rStyle w:val="Char3"/>
          <w:rFonts w:eastAsia="MS Mincho" w:hint="cs"/>
          <w:spacing w:val="-4"/>
          <w:rtl/>
        </w:rPr>
        <w:t>،</w:t>
      </w:r>
      <w:r w:rsidRPr="00D134E4">
        <w:rPr>
          <w:rStyle w:val="Char3"/>
          <w:rFonts w:eastAsia="MS Mincho"/>
          <w:spacing w:val="-4"/>
          <w:rtl/>
        </w:rPr>
        <w:t xml:space="preserve"> وَنَبِيِّي مُحَمَّدٌ </w:t>
      </w:r>
      <w:r w:rsidRPr="00D134E4">
        <w:rPr>
          <w:rFonts w:ascii="CTraditional Arabic" w:eastAsia="MS Mincho" w:hAnsi="CTraditional Arabic" w:cs="CTraditional Arabic"/>
          <w:spacing w:val="-4"/>
          <w:sz w:val="30"/>
          <w:rtl/>
        </w:rPr>
        <w:t>ص</w:t>
      </w:r>
      <w:r w:rsidRPr="00423AB6">
        <w:rPr>
          <w:rStyle w:val="Char3"/>
          <w:rFonts w:eastAsia="MS Mincho" w:hint="cs"/>
          <w:rtl/>
        </w:rPr>
        <w:t xml:space="preserve">، </w:t>
      </w:r>
      <w:r w:rsidRPr="00423AB6">
        <w:rPr>
          <w:rStyle w:val="Char3"/>
          <w:rFonts w:eastAsia="MS Mincho"/>
          <w:rtl/>
        </w:rPr>
        <w:lastRenderedPageBreak/>
        <w:t xml:space="preserve">فَذَلِكَ قَوْلُهُ </w:t>
      </w:r>
      <w:r>
        <w:rPr>
          <w:rStyle w:val="Char3"/>
          <w:rFonts w:eastAsia="MS Mincho" w:cs="CTraditional Arabic" w:hint="cs"/>
          <w:rtl/>
        </w:rPr>
        <w:t>ﻷ</w:t>
      </w:r>
      <w:r w:rsidRPr="00423AB6">
        <w:rPr>
          <w:rStyle w:val="Char3"/>
          <w:rFonts w:eastAsia="MS Mincho" w:hint="cs"/>
          <w:rtl/>
        </w:rPr>
        <w:t>:</w:t>
      </w:r>
      <w:r>
        <w:rPr>
          <w:rStyle w:val="Char3"/>
          <w:rFonts w:eastAsia="MS Mincho" w:hint="cs"/>
          <w:rtl/>
        </w:rPr>
        <w:t xml:space="preserve"> </w:t>
      </w:r>
      <w:r>
        <w:rPr>
          <w:rStyle w:val="Charb"/>
          <w:rFonts w:ascii="Tahoma" w:eastAsia="MS Mincho" w:hAnsi="Tahoma" w:cs="CTraditional Arabic" w:hint="cs"/>
          <w:rtl/>
        </w:rPr>
        <w:t>+</w:t>
      </w:r>
      <w:r w:rsidRPr="00240BDF">
        <w:rPr>
          <w:rStyle w:val="Charb"/>
          <w:rFonts w:eastAsia="MS Mincho"/>
          <w:rtl/>
        </w:rPr>
        <w:t xml:space="preserve">يُثَبِّتُ </w:t>
      </w:r>
      <w:r w:rsidRPr="00240BDF">
        <w:rPr>
          <w:rStyle w:val="Charb"/>
          <w:rFonts w:eastAsia="MS Mincho" w:hint="cs"/>
          <w:rtl/>
        </w:rPr>
        <w:t>ٱللَّهُ</w:t>
      </w:r>
      <w:r w:rsidRPr="00240BDF">
        <w:rPr>
          <w:rStyle w:val="Charb"/>
          <w:rFonts w:eastAsia="MS Mincho"/>
          <w:rtl/>
        </w:rPr>
        <w:t xml:space="preserve"> </w:t>
      </w:r>
      <w:r w:rsidRPr="00240BDF">
        <w:rPr>
          <w:rStyle w:val="Charb"/>
          <w:rFonts w:eastAsia="MS Mincho" w:hint="cs"/>
          <w:rtl/>
        </w:rPr>
        <w:t>ٱلَّذِينَ</w:t>
      </w:r>
      <w:r w:rsidRPr="00240BDF">
        <w:rPr>
          <w:rStyle w:val="Charb"/>
          <w:rFonts w:eastAsia="MS Mincho"/>
          <w:rtl/>
        </w:rPr>
        <w:t xml:space="preserve"> ءَامَنُواْ بِ</w:t>
      </w:r>
      <w:r w:rsidRPr="00240BDF">
        <w:rPr>
          <w:rStyle w:val="Charb"/>
          <w:rFonts w:eastAsia="MS Mincho" w:hint="cs"/>
          <w:rtl/>
        </w:rPr>
        <w:t>ٱلۡقَوۡلِ</w:t>
      </w:r>
      <w:r w:rsidRPr="00240BDF">
        <w:rPr>
          <w:rStyle w:val="Charb"/>
          <w:rFonts w:eastAsia="MS Mincho"/>
          <w:rtl/>
        </w:rPr>
        <w:t xml:space="preserve"> </w:t>
      </w:r>
      <w:r w:rsidRPr="00240BDF">
        <w:rPr>
          <w:rStyle w:val="Charb"/>
          <w:rFonts w:eastAsia="MS Mincho" w:hint="cs"/>
          <w:rtl/>
        </w:rPr>
        <w:t>ٱلثَّابِتِ</w:t>
      </w:r>
      <w:r w:rsidR="00674A41">
        <w:rPr>
          <w:rStyle w:val="Charb"/>
          <w:rFonts w:eastAsia="MS Mincho"/>
          <w:rtl/>
        </w:rPr>
        <w:t xml:space="preserve"> فِ</w:t>
      </w:r>
      <w:r w:rsidR="00674A41">
        <w:rPr>
          <w:rStyle w:val="Charb"/>
          <w:rFonts w:eastAsia="MS Mincho" w:hint="cs"/>
          <w:rtl/>
          <w:lang w:bidi="ar-SA"/>
        </w:rPr>
        <w:t>ي</w:t>
      </w:r>
      <w:r w:rsidRPr="00240BDF">
        <w:rPr>
          <w:rStyle w:val="Charb"/>
          <w:rFonts w:eastAsia="MS Mincho"/>
          <w:rtl/>
        </w:rPr>
        <w:t xml:space="preserve"> </w:t>
      </w:r>
      <w:r w:rsidRPr="00240BDF">
        <w:rPr>
          <w:rStyle w:val="Charb"/>
          <w:rFonts w:eastAsia="MS Mincho" w:hint="cs"/>
          <w:rtl/>
        </w:rPr>
        <w:t>ٱلۡحَيَوٰةِ</w:t>
      </w:r>
      <w:r w:rsidRPr="00240BDF">
        <w:rPr>
          <w:rStyle w:val="Charb"/>
          <w:rFonts w:eastAsia="MS Mincho"/>
          <w:rtl/>
        </w:rPr>
        <w:t xml:space="preserve"> </w:t>
      </w:r>
      <w:r w:rsidRPr="00240BDF">
        <w:rPr>
          <w:rStyle w:val="Charb"/>
          <w:rFonts w:eastAsia="MS Mincho" w:hint="cs"/>
          <w:rtl/>
        </w:rPr>
        <w:t>ٱلدُّنۡيَا</w:t>
      </w:r>
      <w:r w:rsidRPr="00240BDF">
        <w:rPr>
          <w:rStyle w:val="Charb"/>
          <w:rFonts w:eastAsia="MS Mincho"/>
          <w:rtl/>
        </w:rPr>
        <w:t xml:space="preserve"> وَفِي </w:t>
      </w:r>
      <w:r w:rsidRPr="00240BDF">
        <w:rPr>
          <w:rStyle w:val="Charb"/>
          <w:rFonts w:eastAsia="MS Mincho" w:hint="cs"/>
          <w:rtl/>
        </w:rPr>
        <w:t>ٱلۡأٓخِرَةِۖ</w:t>
      </w:r>
      <w:r>
        <w:rPr>
          <w:rStyle w:val="Charb"/>
          <w:rFonts w:ascii="Tahoma" w:eastAsia="MS Mincho" w:hAnsi="Tahoma" w:cs="CTraditional Arabic" w:hint="cs"/>
          <w:rtl/>
        </w:rPr>
        <w:t>_</w:t>
      </w:r>
      <w:r w:rsidRPr="00423AB6">
        <w:rPr>
          <w:rStyle w:val="Char3"/>
          <w:rFonts w:eastAsia="MS Mincho" w:hint="cs"/>
          <w:rtl/>
        </w:rPr>
        <w:t xml:space="preserve"> </w:t>
      </w:r>
      <w:r w:rsidRPr="00240BDF">
        <w:rPr>
          <w:rStyle w:val="Char6"/>
          <w:rFonts w:hint="cs"/>
          <w:rtl/>
        </w:rPr>
        <w:t>[</w:t>
      </w:r>
      <w:r w:rsidRPr="00240BDF">
        <w:rPr>
          <w:rStyle w:val="Char6"/>
          <w:rtl/>
        </w:rPr>
        <w:t>إبراه</w:t>
      </w:r>
      <w:r w:rsidR="00A47CA8" w:rsidRPr="00A47CA8">
        <w:rPr>
          <w:rStyle w:val="Char6"/>
          <w:rtl/>
        </w:rPr>
        <w:t>ی</w:t>
      </w:r>
      <w:r w:rsidRPr="00240BDF">
        <w:rPr>
          <w:rStyle w:val="Char6"/>
          <w:rtl/>
        </w:rPr>
        <w:t>م:٢٧</w:t>
      </w:r>
      <w:r w:rsidRPr="00240BDF">
        <w:rPr>
          <w:rStyle w:val="Char6"/>
          <w:rFonts w:hint="cs"/>
          <w:rtl/>
        </w:rPr>
        <w:t>]</w:t>
      </w:r>
      <w:r w:rsidRPr="00423AB6">
        <w:rPr>
          <w:rStyle w:val="Char3"/>
          <w:rFonts w:eastAsia="MS Mincho" w:hint="cs"/>
          <w:rtl/>
        </w:rPr>
        <w:t xml:space="preserve"> </w:t>
      </w:r>
      <w:r w:rsidRPr="00240BDF">
        <w:rPr>
          <w:rFonts w:eastAsia="MS Mincho" w:hint="cs"/>
          <w:rtl/>
        </w:rPr>
        <w:t>(م/2871)</w:t>
      </w:r>
      <w:r>
        <w:rPr>
          <w:rFonts w:eastAsia="MS Mincho" w:hint="cs"/>
          <w:rtl/>
        </w:rPr>
        <w:t>.</w:t>
      </w:r>
    </w:p>
    <w:p w:rsidR="001C7CAE" w:rsidRPr="007D5949" w:rsidRDefault="001C7CAE" w:rsidP="00674A41">
      <w:pPr>
        <w:pStyle w:val="PlainText"/>
        <w:widowControl w:val="0"/>
        <w:bidi/>
        <w:ind w:firstLine="284"/>
        <w:jc w:val="both"/>
        <w:rPr>
          <w:rStyle w:val="Char4"/>
          <w:rFonts w:eastAsia="MS Mincho"/>
          <w:spacing w:val="-4"/>
          <w:rtl/>
        </w:rPr>
      </w:pPr>
      <w:r w:rsidRPr="007D5949">
        <w:rPr>
          <w:rStyle w:val="Char5"/>
          <w:rFonts w:eastAsia="MS Mincho" w:hint="cs"/>
          <w:spacing w:val="-4"/>
          <w:rtl/>
        </w:rPr>
        <w:t>ترجمه</w:t>
      </w:r>
      <w:r w:rsidRPr="007D5949">
        <w:rPr>
          <w:rStyle w:val="Char4"/>
          <w:rFonts w:eastAsia="MS Mincho" w:hint="cs"/>
          <w:spacing w:val="-4"/>
          <w:rtl/>
        </w:rPr>
        <w:t>: براء بن عازب</w:t>
      </w:r>
      <w:r w:rsidR="00D42469" w:rsidRPr="00D42469">
        <w:rPr>
          <w:rStyle w:val="Char4"/>
          <w:rFonts w:eastAsia="MS Mincho" w:cs="CTraditional Arabic" w:hint="cs"/>
          <w:spacing w:val="-4"/>
          <w:rtl/>
        </w:rPr>
        <w:t xml:space="preserve"> س </w:t>
      </w:r>
      <w:r w:rsidRPr="007D5949">
        <w:rPr>
          <w:rStyle w:val="Char4"/>
          <w:rFonts w:eastAsia="MS Mincho" w:hint="cs"/>
          <w:spacing w:val="-4"/>
          <w:rtl/>
        </w:rPr>
        <w:t>می‌گوید: نبی اکرم</w:t>
      </w:r>
      <w:r w:rsidR="00D42469" w:rsidRPr="00D42469">
        <w:rPr>
          <w:rStyle w:val="Char4"/>
          <w:rFonts w:eastAsia="MS Mincho" w:cs="CTraditional Arabic" w:hint="cs"/>
          <w:spacing w:val="-4"/>
          <w:rtl/>
        </w:rPr>
        <w:t xml:space="preserve"> ص </w:t>
      </w:r>
      <w:r w:rsidRPr="007D5949">
        <w:rPr>
          <w:rStyle w:val="Char4"/>
          <w:rFonts w:eastAsia="MS Mincho" w:hint="cs"/>
          <w:spacing w:val="-4"/>
          <w:rtl/>
        </w:rPr>
        <w:t xml:space="preserve">فرمود: «آیه‌ی </w:t>
      </w:r>
      <w:r w:rsidRPr="007D5949">
        <w:rPr>
          <w:color w:val="000000"/>
          <w:spacing w:val="-4"/>
          <w:sz w:val="22"/>
          <w:szCs w:val="28"/>
          <w:rtl/>
        </w:rPr>
        <w:t>﴿</w:t>
      </w:r>
      <w:r w:rsidRPr="007D5949">
        <w:rPr>
          <w:rFonts w:cs="KFGQPC Uthmanic Script HAFS"/>
          <w:color w:val="000000"/>
          <w:spacing w:val="-4"/>
          <w:sz w:val="22"/>
          <w:szCs w:val="28"/>
          <w:rtl/>
        </w:rPr>
        <w:t xml:space="preserve">يُثَبِّتُ </w:t>
      </w:r>
      <w:r w:rsidRPr="007D5949">
        <w:rPr>
          <w:rFonts w:cs="KFGQPC Uthmanic Script HAFS" w:hint="cs"/>
          <w:color w:val="000000"/>
          <w:spacing w:val="-4"/>
          <w:sz w:val="22"/>
          <w:szCs w:val="28"/>
          <w:rtl/>
        </w:rPr>
        <w:t>ٱ</w:t>
      </w:r>
      <w:r w:rsidRPr="007D5949">
        <w:rPr>
          <w:rFonts w:cs="KFGQPC Uthmanic Script HAFS" w:hint="eastAsia"/>
          <w:color w:val="000000"/>
          <w:spacing w:val="-4"/>
          <w:sz w:val="22"/>
          <w:szCs w:val="28"/>
          <w:rtl/>
        </w:rPr>
        <w:t>للَّهُ</w:t>
      </w:r>
      <w:r w:rsidRPr="007D5949">
        <w:rPr>
          <w:rFonts w:cs="KFGQPC Uthmanic Script HAFS"/>
          <w:color w:val="000000"/>
          <w:spacing w:val="-4"/>
          <w:sz w:val="22"/>
          <w:szCs w:val="28"/>
          <w:rtl/>
        </w:rPr>
        <w:t xml:space="preserve"> </w:t>
      </w:r>
      <w:r w:rsidRPr="007D5949">
        <w:rPr>
          <w:rFonts w:cs="KFGQPC Uthmanic Script HAFS" w:hint="cs"/>
          <w:color w:val="000000"/>
          <w:spacing w:val="-4"/>
          <w:sz w:val="22"/>
          <w:szCs w:val="28"/>
          <w:rtl/>
        </w:rPr>
        <w:t>ٱ</w:t>
      </w:r>
      <w:r w:rsidRPr="007D5949">
        <w:rPr>
          <w:rFonts w:cs="KFGQPC Uthmanic Script HAFS" w:hint="eastAsia"/>
          <w:color w:val="000000"/>
          <w:spacing w:val="-4"/>
          <w:sz w:val="22"/>
          <w:szCs w:val="28"/>
          <w:rtl/>
        </w:rPr>
        <w:t>لَّذِينَ</w:t>
      </w:r>
      <w:r w:rsidRPr="007D5949">
        <w:rPr>
          <w:rFonts w:cs="KFGQPC Uthmanic Script HAFS"/>
          <w:color w:val="000000"/>
          <w:spacing w:val="-4"/>
          <w:sz w:val="22"/>
          <w:szCs w:val="28"/>
          <w:rtl/>
        </w:rPr>
        <w:t xml:space="preserve"> ءَامَنُواْ بِ</w:t>
      </w:r>
      <w:r w:rsidRPr="007D5949">
        <w:rPr>
          <w:rFonts w:cs="KFGQPC Uthmanic Script HAFS" w:hint="cs"/>
          <w:color w:val="000000"/>
          <w:spacing w:val="-4"/>
          <w:sz w:val="22"/>
          <w:szCs w:val="28"/>
          <w:rtl/>
        </w:rPr>
        <w:t>ٱ</w:t>
      </w:r>
      <w:r w:rsidRPr="007D5949">
        <w:rPr>
          <w:rFonts w:cs="KFGQPC Uthmanic Script HAFS" w:hint="eastAsia"/>
          <w:color w:val="000000"/>
          <w:spacing w:val="-4"/>
          <w:sz w:val="22"/>
          <w:szCs w:val="28"/>
          <w:rtl/>
        </w:rPr>
        <w:t>ل</w:t>
      </w:r>
      <w:r w:rsidRPr="007D5949">
        <w:rPr>
          <w:rFonts w:ascii="Tahoma" w:hAnsi="Tahoma" w:cs="KFGQPC Uthmanic Script HAFS" w:hint="cs"/>
          <w:color w:val="000000"/>
          <w:spacing w:val="-4"/>
          <w:sz w:val="22"/>
          <w:szCs w:val="28"/>
          <w:rtl/>
        </w:rPr>
        <w:t>ۡ</w:t>
      </w:r>
      <w:r w:rsidRPr="007D5949">
        <w:rPr>
          <w:rFonts w:cs="KFGQPC Uthmanic Script HAFS" w:hint="cs"/>
          <w:color w:val="000000"/>
          <w:spacing w:val="-4"/>
          <w:sz w:val="22"/>
          <w:szCs w:val="28"/>
          <w:rtl/>
        </w:rPr>
        <w:t>قَو</w:t>
      </w:r>
      <w:r w:rsidRPr="007D5949">
        <w:rPr>
          <w:rFonts w:ascii="Tahoma" w:hAnsi="Tahoma" w:cs="KFGQPC Uthmanic Script HAFS" w:hint="cs"/>
          <w:color w:val="000000"/>
          <w:spacing w:val="-4"/>
          <w:sz w:val="22"/>
          <w:szCs w:val="28"/>
          <w:rtl/>
        </w:rPr>
        <w:t>ۡ</w:t>
      </w:r>
      <w:r w:rsidRPr="007D5949">
        <w:rPr>
          <w:rFonts w:cs="KFGQPC Uthmanic Script HAFS" w:hint="cs"/>
          <w:color w:val="000000"/>
          <w:spacing w:val="-4"/>
          <w:sz w:val="22"/>
          <w:szCs w:val="28"/>
          <w:rtl/>
        </w:rPr>
        <w:t>لِ</w:t>
      </w:r>
      <w:r w:rsidRPr="007D5949">
        <w:rPr>
          <w:rFonts w:cs="KFGQPC Uthmanic Script HAFS"/>
          <w:color w:val="000000"/>
          <w:spacing w:val="-4"/>
          <w:sz w:val="22"/>
          <w:szCs w:val="28"/>
          <w:rtl/>
        </w:rPr>
        <w:t xml:space="preserve"> </w:t>
      </w:r>
      <w:r w:rsidRPr="007D5949">
        <w:rPr>
          <w:rFonts w:cs="KFGQPC Uthmanic Script HAFS" w:hint="cs"/>
          <w:color w:val="000000"/>
          <w:spacing w:val="-4"/>
          <w:sz w:val="22"/>
          <w:szCs w:val="28"/>
          <w:rtl/>
        </w:rPr>
        <w:t>ٱ</w:t>
      </w:r>
      <w:r w:rsidRPr="007D5949">
        <w:rPr>
          <w:rFonts w:cs="KFGQPC Uthmanic Script HAFS" w:hint="eastAsia"/>
          <w:color w:val="000000"/>
          <w:spacing w:val="-4"/>
          <w:sz w:val="22"/>
          <w:szCs w:val="28"/>
          <w:rtl/>
        </w:rPr>
        <w:t>لثَّابِتِ</w:t>
      </w:r>
      <w:r w:rsidRPr="007D5949">
        <w:rPr>
          <w:rFonts w:ascii="Tahoma" w:hAnsi="Tahoma" w:hint="cs"/>
          <w:color w:val="000000"/>
          <w:spacing w:val="-4"/>
          <w:sz w:val="22"/>
          <w:szCs w:val="28"/>
          <w:rtl/>
        </w:rPr>
        <w:t>﴾</w:t>
      </w:r>
      <w:r w:rsidRPr="007D5949">
        <w:rPr>
          <w:rFonts w:ascii="AGA Arabesque" w:eastAsia="MS Mincho" w:hAnsi="AGA Arabesque" w:cs="B Zar" w:hint="cs"/>
          <w:spacing w:val="-4"/>
          <w:sz w:val="34"/>
          <w:szCs w:val="34"/>
          <w:rtl/>
        </w:rPr>
        <w:t xml:space="preserve"> </w:t>
      </w:r>
      <w:r w:rsidRPr="007D5949">
        <w:rPr>
          <w:rStyle w:val="Char4"/>
          <w:rFonts w:eastAsia="MS Mincho" w:hint="cs"/>
          <w:spacing w:val="-4"/>
          <w:rtl/>
        </w:rPr>
        <w:t xml:space="preserve">درباره‌ی عذاب قبر، نازل شد. از مؤمن می‌پرسند: پروردگارت کیست؟ جواب می‌دهد: پروردگار من، الله است و پیامبر من، محمد است. اینجاست که الله </w:t>
      </w:r>
      <w:r w:rsidRPr="007D5949">
        <w:rPr>
          <w:rStyle w:val="Char4"/>
          <w:rFonts w:eastAsia="MS Mincho" w:cs="CTraditional Arabic" w:hint="cs"/>
          <w:spacing w:val="-4"/>
          <w:rtl/>
        </w:rPr>
        <w:t>ﻷ</w:t>
      </w:r>
      <w:r w:rsidRPr="007D5949">
        <w:rPr>
          <w:rStyle w:val="Char4"/>
          <w:rFonts w:eastAsia="MS Mincho" w:hint="cs"/>
          <w:spacing w:val="-4"/>
          <w:rtl/>
        </w:rPr>
        <w:t xml:space="preserve"> می‌فرماید: </w:t>
      </w:r>
      <w:r w:rsidRPr="007D5949">
        <w:rPr>
          <w:rStyle w:val="Charb"/>
          <w:rFonts w:ascii="Tahoma" w:eastAsia="MS Mincho" w:hAnsi="Tahoma" w:cs="CTraditional Arabic" w:hint="cs"/>
          <w:spacing w:val="-4"/>
          <w:rtl/>
        </w:rPr>
        <w:t>+</w:t>
      </w:r>
      <w:r w:rsidRPr="007D5949">
        <w:rPr>
          <w:rStyle w:val="Charb"/>
          <w:rFonts w:eastAsia="MS Mincho"/>
          <w:spacing w:val="-4"/>
          <w:rtl/>
        </w:rPr>
        <w:t xml:space="preserve">يُثَبِّتُ </w:t>
      </w:r>
      <w:r w:rsidRPr="007D5949">
        <w:rPr>
          <w:rStyle w:val="Charb"/>
          <w:rFonts w:eastAsia="MS Mincho" w:hint="cs"/>
          <w:spacing w:val="-4"/>
          <w:rtl/>
        </w:rPr>
        <w:t>ٱللَّهُ</w:t>
      </w:r>
      <w:r w:rsidRPr="007D5949">
        <w:rPr>
          <w:rStyle w:val="Charb"/>
          <w:rFonts w:eastAsia="MS Mincho"/>
          <w:spacing w:val="-4"/>
          <w:rtl/>
        </w:rPr>
        <w:t xml:space="preserve"> </w:t>
      </w:r>
      <w:r w:rsidRPr="007D5949">
        <w:rPr>
          <w:rStyle w:val="Charb"/>
          <w:rFonts w:eastAsia="MS Mincho" w:hint="cs"/>
          <w:spacing w:val="-4"/>
          <w:rtl/>
        </w:rPr>
        <w:t>ٱلَّذِينَ</w:t>
      </w:r>
      <w:r w:rsidRPr="007D5949">
        <w:rPr>
          <w:rStyle w:val="Charb"/>
          <w:rFonts w:eastAsia="MS Mincho"/>
          <w:spacing w:val="-4"/>
          <w:rtl/>
        </w:rPr>
        <w:t xml:space="preserve"> ءَامَنُواْ بِ</w:t>
      </w:r>
      <w:r w:rsidRPr="007D5949">
        <w:rPr>
          <w:rStyle w:val="Charb"/>
          <w:rFonts w:eastAsia="MS Mincho" w:hint="cs"/>
          <w:spacing w:val="-4"/>
          <w:rtl/>
        </w:rPr>
        <w:t>ٱلۡقَوۡلِ</w:t>
      </w:r>
      <w:r w:rsidRPr="007D5949">
        <w:rPr>
          <w:rStyle w:val="Charb"/>
          <w:rFonts w:eastAsia="MS Mincho"/>
          <w:spacing w:val="-4"/>
          <w:rtl/>
        </w:rPr>
        <w:t xml:space="preserve"> </w:t>
      </w:r>
      <w:r w:rsidRPr="007D5949">
        <w:rPr>
          <w:rStyle w:val="Charb"/>
          <w:rFonts w:eastAsia="MS Mincho" w:hint="cs"/>
          <w:spacing w:val="-4"/>
          <w:rtl/>
        </w:rPr>
        <w:t>ٱلثَّابِتِ</w:t>
      </w:r>
      <w:r w:rsidRPr="007D5949">
        <w:rPr>
          <w:rStyle w:val="Charb"/>
          <w:rFonts w:eastAsia="MS Mincho"/>
          <w:spacing w:val="-4"/>
          <w:rtl/>
        </w:rPr>
        <w:t xml:space="preserve"> فِي </w:t>
      </w:r>
      <w:r w:rsidRPr="007D5949">
        <w:rPr>
          <w:rStyle w:val="Charb"/>
          <w:rFonts w:eastAsia="MS Mincho" w:hint="cs"/>
          <w:spacing w:val="-4"/>
          <w:rtl/>
        </w:rPr>
        <w:t>ٱلۡحَيَوٰةِ</w:t>
      </w:r>
      <w:r w:rsidRPr="007D5949">
        <w:rPr>
          <w:rStyle w:val="Charb"/>
          <w:rFonts w:eastAsia="MS Mincho"/>
          <w:spacing w:val="-4"/>
          <w:rtl/>
        </w:rPr>
        <w:t xml:space="preserve"> </w:t>
      </w:r>
      <w:r w:rsidRPr="007D5949">
        <w:rPr>
          <w:rStyle w:val="Charb"/>
          <w:rFonts w:eastAsia="MS Mincho" w:hint="cs"/>
          <w:spacing w:val="-4"/>
          <w:rtl/>
        </w:rPr>
        <w:t>ٱلدُّنۡيَا</w:t>
      </w:r>
      <w:r w:rsidRPr="007D5949">
        <w:rPr>
          <w:rStyle w:val="Charb"/>
          <w:rFonts w:eastAsia="MS Mincho"/>
          <w:spacing w:val="-4"/>
          <w:rtl/>
        </w:rPr>
        <w:t xml:space="preserve"> وَفِي </w:t>
      </w:r>
      <w:r w:rsidRPr="007D5949">
        <w:rPr>
          <w:rStyle w:val="Charb"/>
          <w:rFonts w:eastAsia="MS Mincho" w:hint="cs"/>
          <w:spacing w:val="-4"/>
          <w:rtl/>
        </w:rPr>
        <w:t>ٱلۡأٓخِرَةِۖ</w:t>
      </w:r>
      <w:r w:rsidRPr="007D5949">
        <w:rPr>
          <w:rStyle w:val="Charb"/>
          <w:rFonts w:ascii="Tahoma" w:eastAsia="MS Mincho" w:hAnsi="Tahoma" w:cs="CTraditional Arabic" w:hint="cs"/>
          <w:spacing w:val="-4"/>
          <w:rtl/>
        </w:rPr>
        <w:t>_</w:t>
      </w:r>
      <w:r w:rsidRPr="007D5949">
        <w:rPr>
          <w:rStyle w:val="Char3"/>
          <w:rFonts w:eastAsia="MS Mincho" w:hint="cs"/>
          <w:spacing w:val="-4"/>
          <w:rtl/>
        </w:rPr>
        <w:t xml:space="preserve"> </w:t>
      </w:r>
      <w:r w:rsidRPr="007D5949">
        <w:rPr>
          <w:rStyle w:val="Char4"/>
          <w:rFonts w:eastAsia="MS Mincho" w:hint="cs"/>
          <w:spacing w:val="-4"/>
          <w:rtl/>
        </w:rPr>
        <w:t xml:space="preserve">یعنی الله مؤمنان را در زندگی دنیا و آخرت با سخن حق، ثابت قدم نگه می‌دارد». </w:t>
      </w:r>
    </w:p>
    <w:p w:rsidR="001C7CAE" w:rsidRPr="001C61F1" w:rsidRDefault="001C7CAE" w:rsidP="001C7CAE">
      <w:pPr>
        <w:pStyle w:val="a2"/>
        <w:rPr>
          <w:rFonts w:eastAsia="MS Mincho"/>
          <w:sz w:val="34"/>
          <w:szCs w:val="34"/>
          <w:rtl/>
        </w:rPr>
      </w:pPr>
      <w:bookmarkStart w:id="3023" w:name="_Toc256338112"/>
      <w:bookmarkStart w:id="3024" w:name="_Toc256340065"/>
      <w:bookmarkStart w:id="3025" w:name="_Toc261194463"/>
      <w:bookmarkStart w:id="3026" w:name="_Toc445895748"/>
      <w:bookmarkStart w:id="3027" w:name="_Toc448059842"/>
      <w:r>
        <w:rPr>
          <w:rFonts w:eastAsia="MS Mincho" w:hint="cs"/>
          <w:rtl/>
        </w:rPr>
        <w:t xml:space="preserve">باب (43): </w:t>
      </w:r>
      <w:r w:rsidRPr="00240BDF">
        <w:rPr>
          <w:rFonts w:eastAsia="MS Mincho" w:hint="cs"/>
          <w:rtl/>
        </w:rPr>
        <w:t>درباره‌ی</w:t>
      </w:r>
      <w:r w:rsidRPr="001C61F1">
        <w:rPr>
          <w:rFonts w:eastAsia="MS Mincho" w:hint="cs"/>
          <w:rtl/>
        </w:rPr>
        <w:t xml:space="preserve"> عذاب قبر و پناه خواستن از آن</w:t>
      </w:r>
      <w:bookmarkEnd w:id="3023"/>
      <w:bookmarkEnd w:id="3024"/>
      <w:bookmarkEnd w:id="3025"/>
      <w:bookmarkEnd w:id="3026"/>
      <w:bookmarkEnd w:id="3027"/>
    </w:p>
    <w:p w:rsidR="001C7CAE" w:rsidRPr="00423AB6" w:rsidRDefault="001C7CAE" w:rsidP="00DB04C7">
      <w:pPr>
        <w:pStyle w:val="PlainText"/>
        <w:widowControl w:val="0"/>
        <w:bidi/>
        <w:ind w:firstLine="397"/>
        <w:jc w:val="lowKashida"/>
        <w:rPr>
          <w:rStyle w:val="Char3"/>
          <w:rFonts w:eastAsia="MS Mincho"/>
          <w:rtl/>
        </w:rPr>
      </w:pPr>
      <w:r w:rsidRPr="00674A41">
        <w:rPr>
          <w:rStyle w:val="Char4"/>
          <w:rFonts w:eastAsia="MS Mincho" w:hint="cs"/>
          <w:rtl/>
        </w:rPr>
        <w:t>493</w:t>
      </w:r>
      <w:r w:rsidR="00674A41">
        <w:rPr>
          <w:rStyle w:val="Char4"/>
          <w:rFonts w:eastAsia="MS Mincho" w:hint="cs"/>
          <w:rtl/>
        </w:rPr>
        <w:t>-</w:t>
      </w:r>
      <w:r w:rsidRPr="004808B9">
        <w:rPr>
          <w:rStyle w:val="Char3"/>
          <w:rFonts w:eastAsia="MS Mincho" w:hint="cs"/>
          <w:rtl/>
        </w:rPr>
        <w:t xml:space="preserve"> عن</w:t>
      </w:r>
      <w:r w:rsidRPr="004808B9">
        <w:rPr>
          <w:rStyle w:val="Char3"/>
          <w:rFonts w:eastAsia="MS Mincho"/>
          <w:rtl/>
        </w:rPr>
        <w:t xml:space="preserve"> زَيْد</w:t>
      </w:r>
      <w:r w:rsidRPr="004808B9">
        <w:rPr>
          <w:rStyle w:val="Char3"/>
          <w:rFonts w:eastAsia="MS Mincho" w:hint="cs"/>
          <w:rtl/>
        </w:rPr>
        <w:t>ِ</w:t>
      </w:r>
      <w:r w:rsidRPr="004808B9">
        <w:rPr>
          <w:rStyle w:val="Char3"/>
          <w:rFonts w:eastAsia="MS Mincho"/>
          <w:rtl/>
        </w:rPr>
        <w:t xml:space="preserve"> بْن</w:t>
      </w:r>
      <w:r w:rsidRPr="004808B9">
        <w:rPr>
          <w:rStyle w:val="Char3"/>
          <w:rFonts w:eastAsia="MS Mincho" w:hint="cs"/>
          <w:rtl/>
        </w:rPr>
        <w:t>ِ</w:t>
      </w:r>
      <w:r w:rsidRPr="004808B9">
        <w:rPr>
          <w:rStyle w:val="Char3"/>
          <w:rFonts w:eastAsia="MS Mincho"/>
          <w:rtl/>
        </w:rPr>
        <w:t xml:space="preserve"> ثَابِتٍ</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بَيْنَمَا النَّبِيُّ</w:t>
      </w:r>
      <w:r w:rsidR="00D42469" w:rsidRPr="00D42469">
        <w:rPr>
          <w:rStyle w:val="Char3"/>
          <w:rFonts w:eastAsia="MS Mincho" w:cs="CTraditional Arabic"/>
          <w:rtl/>
        </w:rPr>
        <w:t xml:space="preserve"> ص </w:t>
      </w:r>
      <w:r w:rsidRPr="004808B9">
        <w:rPr>
          <w:rStyle w:val="Char3"/>
          <w:rFonts w:eastAsia="MS Mincho"/>
          <w:rtl/>
        </w:rPr>
        <w:t>فِي حَائِطٍ لِبَنِي النَّجَّارِ عَلَى بَغْلَةٍ لَهُ</w:t>
      </w:r>
      <w:r w:rsidRPr="004808B9">
        <w:rPr>
          <w:rStyle w:val="Char3"/>
          <w:rFonts w:eastAsia="MS Mincho" w:hint="cs"/>
          <w:rtl/>
        </w:rPr>
        <w:t>،</w:t>
      </w:r>
      <w:r w:rsidRPr="004808B9">
        <w:rPr>
          <w:rStyle w:val="Char3"/>
          <w:rFonts w:eastAsia="MS Mincho"/>
          <w:rtl/>
        </w:rPr>
        <w:t xml:space="preserve"> وَنَحْنُ مَعَهُ</w:t>
      </w:r>
      <w:r w:rsidRPr="004808B9">
        <w:rPr>
          <w:rStyle w:val="Char3"/>
          <w:rFonts w:eastAsia="MS Mincho" w:hint="cs"/>
          <w:rtl/>
        </w:rPr>
        <w:t>،</w:t>
      </w:r>
      <w:r w:rsidRPr="004808B9">
        <w:rPr>
          <w:rStyle w:val="Char3"/>
          <w:rFonts w:eastAsia="MS Mincho"/>
          <w:rtl/>
        </w:rPr>
        <w:t xml:space="preserve"> إِذْ حَادَتْ بِهِ فَكَادَتْ تُلْقِيهِ</w:t>
      </w:r>
      <w:r w:rsidRPr="004808B9">
        <w:rPr>
          <w:rStyle w:val="Char3"/>
          <w:rFonts w:eastAsia="MS Mincho" w:hint="cs"/>
          <w:rtl/>
        </w:rPr>
        <w:t>،</w:t>
      </w:r>
      <w:r w:rsidRPr="004808B9">
        <w:rPr>
          <w:rStyle w:val="Char3"/>
          <w:rFonts w:eastAsia="MS Mincho"/>
          <w:rtl/>
        </w:rPr>
        <w:t xml:space="preserve"> وَإِذَا أَقْبُرٌ سِتَّةٌ أَوْ خَمْسَةٌ أَوْ أَرْبَعَةٌ</w:t>
      </w:r>
      <w:r w:rsidRPr="004808B9">
        <w:rPr>
          <w:rStyle w:val="Char3"/>
          <w:rFonts w:eastAsia="MS Mincho" w:hint="cs"/>
          <w:rtl/>
        </w:rPr>
        <w:t xml:space="preserve"> -</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كَذَا كَانَ يَقُولُ الْجُرَيْرِيُّ </w:t>
      </w:r>
      <w:r w:rsidRPr="004808B9">
        <w:rPr>
          <w:rStyle w:val="Char3"/>
          <w:rFonts w:ascii="Times New Roman" w:eastAsia="MS Mincho" w:hAnsi="Times New Roman" w:cs="Times New Roman" w:hint="cs"/>
          <w:rtl/>
        </w:rPr>
        <w:t>–</w:t>
      </w:r>
      <w:r w:rsidRPr="004808B9">
        <w:rPr>
          <w:rStyle w:val="Char3"/>
          <w:rFonts w:eastAsia="MS Mincho" w:hint="cs"/>
          <w:rtl/>
        </w:rPr>
        <w:t xml:space="preserve"> </w:t>
      </w:r>
      <w:r w:rsidRPr="004808B9">
        <w:rPr>
          <w:rStyle w:val="Char3"/>
          <w:rFonts w:eastAsia="MS Mincho"/>
          <w:rtl/>
        </w:rPr>
        <w:t>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مَنْ يَعْرِفُ أَصْحَابَ هَذِهِ الأَقْبُرِ</w:t>
      </w:r>
      <w:r w:rsidRPr="004808B9">
        <w:rPr>
          <w:rStyle w:val="Char3"/>
          <w:rFonts w:eastAsia="MS Mincho" w:hint="cs"/>
          <w:rtl/>
        </w:rPr>
        <w:t>»؟</w:t>
      </w:r>
      <w:r w:rsidRPr="004808B9">
        <w:rPr>
          <w:rStyle w:val="Char3"/>
          <w:rFonts w:eastAsia="MS Mincho"/>
          <w:rtl/>
        </w:rPr>
        <w:t xml:space="preserve"> فَقَالَ رَجُلٌ</w:t>
      </w:r>
      <w:r w:rsidRPr="004808B9">
        <w:rPr>
          <w:rStyle w:val="Char3"/>
          <w:rFonts w:eastAsia="MS Mincho" w:hint="cs"/>
          <w:rtl/>
        </w:rPr>
        <w:t>:</w:t>
      </w:r>
      <w:r w:rsidRPr="004808B9">
        <w:rPr>
          <w:rStyle w:val="Char3"/>
          <w:rFonts w:eastAsia="MS Mincho"/>
          <w:rtl/>
        </w:rPr>
        <w:t xml:space="preserve"> أَنَا</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فَمَتَى مَاتَ هَؤُلا</w:t>
      </w:r>
      <w:r w:rsidRPr="004808B9">
        <w:rPr>
          <w:rStyle w:val="Char3"/>
          <w:rFonts w:eastAsia="MS Mincho" w:hint="cs"/>
          <w:rtl/>
        </w:rPr>
        <w:t>َ</w:t>
      </w:r>
      <w:r w:rsidRPr="004808B9">
        <w:rPr>
          <w:rStyle w:val="Char3"/>
          <w:rFonts w:eastAsia="MS Mincho"/>
          <w:rtl/>
        </w:rPr>
        <w:t>ءِ</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مَاتُوا فِي الإِشْرَاكِ</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إِنَّ هَذِهِ الأُمَّةَ تُبْتَلَى فِي قُبُورِهَا</w:t>
      </w:r>
      <w:r w:rsidRPr="004808B9">
        <w:rPr>
          <w:rStyle w:val="Char3"/>
          <w:rFonts w:eastAsia="MS Mincho" w:hint="cs"/>
          <w:rtl/>
        </w:rPr>
        <w:t>،</w:t>
      </w:r>
      <w:r w:rsidRPr="004808B9">
        <w:rPr>
          <w:rStyle w:val="Char3"/>
          <w:rFonts w:eastAsia="MS Mincho"/>
          <w:rtl/>
        </w:rPr>
        <w:t xml:space="preserve"> فَلَوْلا</w:t>
      </w:r>
      <w:r w:rsidRPr="004808B9">
        <w:rPr>
          <w:rStyle w:val="Char3"/>
          <w:rFonts w:eastAsia="MS Mincho" w:hint="cs"/>
          <w:rtl/>
        </w:rPr>
        <w:t>َ</w:t>
      </w:r>
      <w:r w:rsidRPr="004808B9">
        <w:rPr>
          <w:rStyle w:val="Char3"/>
          <w:rFonts w:eastAsia="MS Mincho"/>
          <w:rtl/>
        </w:rPr>
        <w:t xml:space="preserve"> أَنْ لا</w:t>
      </w:r>
      <w:r w:rsidRPr="004808B9">
        <w:rPr>
          <w:rStyle w:val="Char3"/>
          <w:rFonts w:eastAsia="MS Mincho" w:hint="cs"/>
          <w:rtl/>
        </w:rPr>
        <w:t>َ</w:t>
      </w:r>
      <w:r w:rsidRPr="004808B9">
        <w:rPr>
          <w:rStyle w:val="Char3"/>
          <w:rFonts w:eastAsia="MS Mincho"/>
          <w:rtl/>
        </w:rPr>
        <w:t xml:space="preserve"> تَدَافَنُوا لَدَعَوْتُ اللَّهَ أَنْ يُسْمِعَكُمْ مِنْ عَذَابِ الْقَبْرِ الَّذِي أَسْمَعُ مِنْهُ</w:t>
      </w:r>
      <w:r w:rsidRPr="004808B9">
        <w:rPr>
          <w:rStyle w:val="Char3"/>
          <w:rFonts w:eastAsia="MS Mincho" w:hint="cs"/>
          <w:rtl/>
        </w:rPr>
        <w:t>».</w:t>
      </w:r>
    </w:p>
    <w:p w:rsidR="001C7CAE" w:rsidRPr="00423AB6" w:rsidRDefault="001C7CAE" w:rsidP="00DB04C7">
      <w:pPr>
        <w:pStyle w:val="PlainText"/>
        <w:widowControl w:val="0"/>
        <w:bidi/>
        <w:ind w:firstLine="397"/>
        <w:jc w:val="lowKashida"/>
        <w:rPr>
          <w:rStyle w:val="Char3"/>
          <w:rFonts w:eastAsia="MS Mincho"/>
          <w:rtl/>
        </w:rPr>
      </w:pPr>
      <w:r w:rsidRPr="00423AB6">
        <w:rPr>
          <w:rStyle w:val="Char3"/>
          <w:rFonts w:eastAsia="MS Mincho"/>
          <w:rtl/>
        </w:rPr>
        <w:t>ثُمَّ أَقْبَلَ عَلَيْنَا بِوَجْهِهِ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تَعَوَّذُوا بِاللَّهِ مِنْ عَذَابِ النَّارِ</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ف</w:t>
      </w:r>
      <w:r w:rsidRPr="00423AB6">
        <w:rPr>
          <w:rStyle w:val="Char3"/>
          <w:rFonts w:eastAsia="MS Mincho"/>
          <w:rtl/>
        </w:rPr>
        <w:t>قَالُوا</w:t>
      </w:r>
      <w:r w:rsidRPr="00423AB6">
        <w:rPr>
          <w:rStyle w:val="Char3"/>
          <w:rFonts w:eastAsia="MS Mincho" w:hint="cs"/>
          <w:rtl/>
        </w:rPr>
        <w:t>:</w:t>
      </w:r>
      <w:r w:rsidRPr="00423AB6">
        <w:rPr>
          <w:rStyle w:val="Char3"/>
          <w:rFonts w:eastAsia="MS Mincho"/>
          <w:rtl/>
        </w:rPr>
        <w:t xml:space="preserve"> نَعُوذُ بِاللَّهِ مِنْ عَذَابِ النَّارِ</w:t>
      </w:r>
      <w:r w:rsidRPr="00423AB6">
        <w:rPr>
          <w:rStyle w:val="Char3"/>
          <w:rFonts w:eastAsia="MS Mincho" w:hint="cs"/>
          <w:rtl/>
        </w:rPr>
        <w:t>، قَاَلَ:</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تَعَوَّذُوا بِاللَّهِ مِنْ عَذَابِ الْقَبْرِ</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ف</w:t>
      </w:r>
      <w:r w:rsidRPr="00423AB6">
        <w:rPr>
          <w:rStyle w:val="Char3"/>
          <w:rFonts w:eastAsia="MS Mincho"/>
          <w:rtl/>
        </w:rPr>
        <w:t>قَالُوا</w:t>
      </w:r>
      <w:r w:rsidRPr="00423AB6">
        <w:rPr>
          <w:rStyle w:val="Char3"/>
          <w:rFonts w:eastAsia="MS Mincho" w:hint="cs"/>
          <w:rtl/>
        </w:rPr>
        <w:t>:</w:t>
      </w:r>
      <w:r w:rsidRPr="00423AB6">
        <w:rPr>
          <w:rStyle w:val="Char3"/>
          <w:rFonts w:eastAsia="MS Mincho"/>
          <w:rtl/>
        </w:rPr>
        <w:t xml:space="preserve"> نَعُوذُ بِاللَّهِ مِنْ عَذَابِ الْقَبْرِ</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تَعَوَّذُوا بِاللَّهِ مِنْ الْفِتَنِ مَا ظَهَرَ مِنْهَا وَمَا بَطَنَ</w:t>
      </w:r>
      <w:r w:rsidRPr="00423AB6">
        <w:rPr>
          <w:rStyle w:val="Char3"/>
          <w:rFonts w:eastAsia="MS Mincho" w:hint="cs"/>
          <w:rtl/>
        </w:rPr>
        <w:t>».</w:t>
      </w:r>
      <w:r w:rsidRPr="00423AB6">
        <w:rPr>
          <w:rStyle w:val="Char3"/>
          <w:rFonts w:eastAsia="MS Mincho"/>
          <w:rtl/>
        </w:rPr>
        <w:t xml:space="preserve"> قَالُوا</w:t>
      </w:r>
      <w:r w:rsidRPr="00423AB6">
        <w:rPr>
          <w:rStyle w:val="Char3"/>
          <w:rFonts w:eastAsia="MS Mincho" w:hint="cs"/>
          <w:rtl/>
        </w:rPr>
        <w:t>:</w:t>
      </w:r>
      <w:r w:rsidRPr="00423AB6">
        <w:rPr>
          <w:rStyle w:val="Char3"/>
          <w:rFonts w:eastAsia="MS Mincho"/>
          <w:rtl/>
        </w:rPr>
        <w:t xml:space="preserve"> نَعُوذُ بِاللَّهِ مِنْ الْفِتَنِ</w:t>
      </w:r>
      <w:r w:rsidRPr="00423AB6">
        <w:rPr>
          <w:rStyle w:val="Char3"/>
          <w:rFonts w:eastAsia="MS Mincho" w:hint="cs"/>
          <w:rtl/>
        </w:rPr>
        <w:t>،</w:t>
      </w:r>
      <w:r w:rsidRPr="00423AB6">
        <w:rPr>
          <w:rStyle w:val="Char3"/>
          <w:rFonts w:eastAsia="MS Mincho"/>
          <w:rtl/>
        </w:rPr>
        <w:t xml:space="preserve"> مَا ظَهَرَ مِنْهَا وَمَا بَطَنَ</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تَعَوَّذُوا بِاللَّهِ مِنْ فِتْنَةِ الدَّجَّالِ</w:t>
      </w:r>
      <w:r w:rsidRPr="00423AB6">
        <w:rPr>
          <w:rStyle w:val="Char3"/>
          <w:rFonts w:eastAsia="MS Mincho" w:hint="cs"/>
          <w:rtl/>
        </w:rPr>
        <w:t>».</w:t>
      </w:r>
      <w:r w:rsidRPr="00423AB6">
        <w:rPr>
          <w:rStyle w:val="Char3"/>
          <w:rFonts w:eastAsia="MS Mincho"/>
          <w:rtl/>
        </w:rPr>
        <w:t xml:space="preserve"> قَالُوا</w:t>
      </w:r>
      <w:r w:rsidRPr="00423AB6">
        <w:rPr>
          <w:rStyle w:val="Char3"/>
          <w:rFonts w:eastAsia="MS Mincho" w:hint="cs"/>
          <w:rtl/>
        </w:rPr>
        <w:t>:</w:t>
      </w:r>
      <w:r w:rsidRPr="00423AB6">
        <w:rPr>
          <w:rStyle w:val="Char3"/>
          <w:rFonts w:eastAsia="MS Mincho"/>
          <w:rtl/>
        </w:rPr>
        <w:t xml:space="preserve"> نَعُوذُ بِاللَّهِ مِنْ فِتْنَةِ الدَّجَّالِ</w:t>
      </w:r>
      <w:r w:rsidRPr="00423AB6">
        <w:rPr>
          <w:rStyle w:val="Char3"/>
          <w:rFonts w:eastAsia="MS Mincho" w:hint="cs"/>
          <w:rtl/>
        </w:rPr>
        <w:t xml:space="preserve">. </w:t>
      </w:r>
      <w:r w:rsidRPr="00674A41">
        <w:rPr>
          <w:rStyle w:val="Char4"/>
          <w:rFonts w:eastAsia="MS Mincho" w:cs="KFGQPC Uthman Taha Naskh" w:hint="cs"/>
          <w:rtl/>
        </w:rPr>
        <w:t>(م/2867)</w:t>
      </w:r>
    </w:p>
    <w:p w:rsidR="001C7CAE" w:rsidRPr="002E320E" w:rsidRDefault="001C7CAE" w:rsidP="001C7CAE">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زید بن ثابت</w:t>
      </w:r>
      <w:r w:rsidR="00D42469" w:rsidRPr="00D42469">
        <w:rPr>
          <w:rStyle w:val="Char4"/>
          <w:rFonts w:eastAsia="MS Mincho" w:cs="CTraditional Arabic" w:hint="cs"/>
          <w:rtl/>
        </w:rPr>
        <w:t xml:space="preserve"> س </w:t>
      </w:r>
      <w:r w:rsidRPr="002E320E">
        <w:rPr>
          <w:rStyle w:val="Char4"/>
          <w:rFonts w:eastAsia="MS Mincho" w:hint="cs"/>
          <w:rtl/>
        </w:rPr>
        <w:t>می‌گوید: روزی، نبی اکرم</w:t>
      </w:r>
      <w:r w:rsidR="00D42469" w:rsidRPr="00D42469">
        <w:rPr>
          <w:rStyle w:val="Char4"/>
          <w:rFonts w:eastAsia="MS Mincho" w:cs="CTraditional Arabic" w:hint="cs"/>
          <w:rtl/>
        </w:rPr>
        <w:t xml:space="preserve"> ص </w:t>
      </w:r>
      <w:r w:rsidRPr="002E320E">
        <w:rPr>
          <w:rStyle w:val="Char4"/>
          <w:rFonts w:eastAsia="MS Mincho" w:hint="cs"/>
          <w:rtl/>
        </w:rPr>
        <w:t>سوار بر قاطرش در یکی از باغ‌های بنی نجار بود. ما نیز همراه ایشان بودیم. ناگهان، قاطر رم کرد و از راه، منحرف شد و نزدیک بود که پیامبر اکرم</w:t>
      </w:r>
      <w:r w:rsidR="00D42469" w:rsidRPr="00D42469">
        <w:rPr>
          <w:rStyle w:val="Char4"/>
          <w:rFonts w:eastAsia="MS Mincho" w:cs="CTraditional Arabic" w:hint="cs"/>
          <w:rtl/>
        </w:rPr>
        <w:t xml:space="preserve"> ص </w:t>
      </w:r>
      <w:r w:rsidRPr="002E320E">
        <w:rPr>
          <w:rStyle w:val="Char4"/>
          <w:rFonts w:eastAsia="MS Mincho" w:hint="cs"/>
          <w:rtl/>
        </w:rPr>
        <w:t>را بیندازد. در آنجا شیش یا پنج یا چهار قبر، وجود داشت.</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فرمود: «چه کسی صاحبان این قبرها را می‌شناسد»؟ مردی گفت: من. فرمود: «چه وقت فوت کرده‌اند»؟ آن مرد گفت: در دوران شرک. فرمود: «همانا این امت در قبرهایشان، گرفتار عذاب می‌شوند؛ اگر بیم آن نمی‌رفت که مردگانتان را </w:t>
      </w:r>
      <w:r w:rsidRPr="002E320E">
        <w:rPr>
          <w:rStyle w:val="Char4"/>
          <w:rFonts w:eastAsia="MS Mincho" w:hint="cs"/>
          <w:rtl/>
        </w:rPr>
        <w:lastRenderedPageBreak/>
        <w:t xml:space="preserve">دفن نکنید از الله </w:t>
      </w:r>
      <w:r w:rsidRPr="000F7D7A">
        <w:rPr>
          <w:rStyle w:val="Char4"/>
          <w:rFonts w:eastAsia="MS Mincho" w:cs="CTraditional Arabic" w:hint="cs"/>
          <w:rtl/>
        </w:rPr>
        <w:t>ﻷ</w:t>
      </w:r>
      <w:r w:rsidRPr="002E320E">
        <w:rPr>
          <w:rStyle w:val="Char4"/>
          <w:rFonts w:eastAsia="MS Mincho" w:hint="cs"/>
          <w:rtl/>
        </w:rPr>
        <w:t xml:space="preserve"> می‌خواستم تا قسمتی از سر و صدای عذاب قبر را که من می‌شنوم به شما نیز بشنواند».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سپس رسول الله</w:t>
      </w:r>
      <w:r w:rsidR="00D42469" w:rsidRPr="00D42469">
        <w:rPr>
          <w:rStyle w:val="Char4"/>
          <w:rFonts w:eastAsia="MS Mincho" w:cs="CTraditional Arabic" w:hint="cs"/>
          <w:rtl/>
        </w:rPr>
        <w:t xml:space="preserve"> ص </w:t>
      </w:r>
      <w:r w:rsidRPr="002E320E">
        <w:rPr>
          <w:rStyle w:val="Char4"/>
          <w:rFonts w:eastAsia="MS Mincho" w:hint="cs"/>
          <w:rtl/>
        </w:rPr>
        <w:t>چهره‌اش را</w:t>
      </w:r>
      <w:r w:rsidR="003850A9">
        <w:rPr>
          <w:rStyle w:val="Char4"/>
          <w:rFonts w:eastAsia="MS Mincho" w:hint="cs"/>
          <w:rtl/>
        </w:rPr>
        <w:t xml:space="preserve"> به‌سوی </w:t>
      </w:r>
      <w:r w:rsidRPr="002E320E">
        <w:rPr>
          <w:rStyle w:val="Char4"/>
          <w:rFonts w:eastAsia="MS Mincho" w:hint="cs"/>
          <w:rtl/>
        </w:rPr>
        <w:t>ما برگرداند و فرمود: «از عذاب جهنم به الله پناه ببرید». صحابه گفتند: از عذاب جهنم به الله پناه می‌بریم. بعد از آن، فرمود: «از عذاب قبر به الله پناه ببرید».صحابه گفتند: از عذاب قبر به الله پناه می‌بریم. آنگاه فرمود: «از فتنه‌های پنهان و آشکار به الله پناه ببرید». صحابه گفتند: از فتنه‌های پنهان و آشکار به الله پناه می‌بریم. سرانجام، فرمود: «از فتنه‌ی دجال به الله پناه ببرید». صحابه گفتند: از فتنه‌ی دجال به الله پناه می‌بریم.</w:t>
      </w:r>
    </w:p>
    <w:p w:rsidR="001C7CAE" w:rsidRPr="001C61F1" w:rsidRDefault="001C7CAE" w:rsidP="001C7CAE">
      <w:pPr>
        <w:pStyle w:val="a2"/>
        <w:rPr>
          <w:rFonts w:ascii="Times New Roman" w:eastAsia="MS Mincho" w:hAnsi="Times New Roman" w:cs="Times New Roman"/>
          <w:sz w:val="34"/>
          <w:szCs w:val="34"/>
          <w:rtl/>
        </w:rPr>
      </w:pPr>
      <w:bookmarkStart w:id="3028" w:name="_Toc256338113"/>
      <w:bookmarkStart w:id="3029" w:name="_Toc256340066"/>
      <w:bookmarkStart w:id="3030" w:name="_Toc261194464"/>
      <w:bookmarkStart w:id="3031" w:name="_Toc445895749"/>
      <w:bookmarkStart w:id="3032" w:name="_Toc448059843"/>
      <w:r w:rsidRPr="001C61F1">
        <w:rPr>
          <w:rFonts w:eastAsia="MS Mincho" w:hint="cs"/>
          <w:rtl/>
        </w:rPr>
        <w:t xml:space="preserve">باب (44): </w:t>
      </w:r>
      <w:r w:rsidRPr="00240BDF">
        <w:rPr>
          <w:rFonts w:eastAsia="MS Mincho" w:hint="cs"/>
          <w:rtl/>
        </w:rPr>
        <w:t>یهودیان</w:t>
      </w:r>
      <w:r w:rsidRPr="001C61F1">
        <w:rPr>
          <w:rFonts w:eastAsia="MS Mincho" w:hint="cs"/>
          <w:rtl/>
        </w:rPr>
        <w:t xml:space="preserve"> در قبرهایشان، عذاب داده </w:t>
      </w:r>
      <w:r>
        <w:rPr>
          <w:rFonts w:eastAsia="MS Mincho" w:hint="cs"/>
          <w:rtl/>
        </w:rPr>
        <w:t>می‌</w:t>
      </w:r>
      <w:r w:rsidRPr="001C61F1">
        <w:rPr>
          <w:rFonts w:eastAsia="MS Mincho" w:hint="cs"/>
          <w:rtl/>
        </w:rPr>
        <w:t>شوند</w:t>
      </w:r>
      <w:bookmarkEnd w:id="3028"/>
      <w:bookmarkEnd w:id="3029"/>
      <w:bookmarkEnd w:id="3030"/>
      <w:bookmarkEnd w:id="3031"/>
      <w:bookmarkEnd w:id="3032"/>
    </w:p>
    <w:p w:rsidR="001C7CAE" w:rsidRPr="00423AB6" w:rsidRDefault="001C7CAE" w:rsidP="00DB04C7">
      <w:pPr>
        <w:pStyle w:val="PlainText"/>
        <w:widowControl w:val="0"/>
        <w:bidi/>
        <w:ind w:firstLine="397"/>
        <w:jc w:val="lowKashida"/>
        <w:rPr>
          <w:rStyle w:val="Char3"/>
          <w:rFonts w:eastAsia="MS Mincho"/>
          <w:rtl/>
        </w:rPr>
      </w:pPr>
      <w:r w:rsidRPr="00674A41">
        <w:rPr>
          <w:rStyle w:val="Char4"/>
          <w:rFonts w:eastAsia="MS Mincho" w:hint="cs"/>
          <w:rtl/>
        </w:rPr>
        <w:t>494</w:t>
      </w:r>
      <w:r w:rsidR="00674A41">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أَبِي أَيُّوبَ</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خَرَجَ رَسُولُ اللَّهِ</w:t>
      </w:r>
      <w:r w:rsidR="00D42469" w:rsidRPr="00D42469">
        <w:rPr>
          <w:rStyle w:val="Char3"/>
          <w:rFonts w:eastAsia="MS Mincho" w:cs="CTraditional Arabic"/>
          <w:rtl/>
        </w:rPr>
        <w:t xml:space="preserve"> ص </w:t>
      </w:r>
      <w:r w:rsidRPr="004808B9">
        <w:rPr>
          <w:rStyle w:val="Char3"/>
          <w:rFonts w:eastAsia="MS Mincho"/>
          <w:rtl/>
        </w:rPr>
        <w:t>بَعْدَ مَا غَرَبَتْ الشَّمْسُ</w:t>
      </w:r>
      <w:r w:rsidRPr="004808B9">
        <w:rPr>
          <w:rStyle w:val="Char3"/>
          <w:rFonts w:eastAsia="MS Mincho" w:hint="cs"/>
          <w:rtl/>
        </w:rPr>
        <w:t>،</w:t>
      </w:r>
      <w:r w:rsidRPr="004808B9">
        <w:rPr>
          <w:rStyle w:val="Char3"/>
          <w:rFonts w:eastAsia="MS Mincho"/>
          <w:rtl/>
        </w:rPr>
        <w:t xml:space="preserve"> فَسَمِعَ صَوْتًا</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يَهُودُ تُعَذَّبُ فِي قُبُورِهَا</w:t>
      </w:r>
      <w:r w:rsidRPr="004808B9">
        <w:rPr>
          <w:rStyle w:val="Char3"/>
          <w:rFonts w:eastAsia="MS Mincho" w:hint="cs"/>
          <w:rtl/>
        </w:rPr>
        <w:t xml:space="preserve">». </w:t>
      </w:r>
      <w:r w:rsidRPr="00674A41">
        <w:rPr>
          <w:rStyle w:val="Char4"/>
          <w:rFonts w:eastAsia="MS Mincho" w:hint="cs"/>
          <w:rtl/>
        </w:rPr>
        <w:t>(م/2869)</w:t>
      </w:r>
    </w:p>
    <w:p w:rsidR="001C7CAE" w:rsidRPr="002E320E" w:rsidRDefault="001C7CAE" w:rsidP="00674A41">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ابو ایوب</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بعد از غروب آفتاب از خانه بیرون رفت. آنگاه، صدایی شنید و فرمود: «یهودیان در قبرهایشان، عذاب داده می‌شوند».</w:t>
      </w:r>
    </w:p>
    <w:p w:rsidR="001C7CAE" w:rsidRPr="001C61F1" w:rsidRDefault="001C7CAE" w:rsidP="001C7CAE">
      <w:pPr>
        <w:pStyle w:val="a2"/>
        <w:rPr>
          <w:rFonts w:eastAsia="MS Mincho"/>
          <w:sz w:val="34"/>
          <w:szCs w:val="34"/>
          <w:rtl/>
        </w:rPr>
      </w:pPr>
      <w:bookmarkStart w:id="3033" w:name="_Toc256338114"/>
      <w:bookmarkStart w:id="3034" w:name="_Toc256340067"/>
      <w:bookmarkStart w:id="3035" w:name="_Toc261194465"/>
      <w:bookmarkStart w:id="3036" w:name="_Toc445895750"/>
      <w:bookmarkStart w:id="3037" w:name="_Toc448059844"/>
      <w:r w:rsidRPr="001C61F1">
        <w:rPr>
          <w:rFonts w:eastAsia="MS Mincho" w:hint="cs"/>
          <w:rtl/>
        </w:rPr>
        <w:t>باب (45): دربار</w:t>
      </w:r>
      <w:r>
        <w:rPr>
          <w:rFonts w:eastAsia="MS Mincho" w:hint="cs"/>
          <w:rtl/>
        </w:rPr>
        <w:t>ه‌ی</w:t>
      </w:r>
      <w:r w:rsidRPr="001C61F1">
        <w:rPr>
          <w:rFonts w:eastAsia="MS Mincho" w:hint="cs"/>
          <w:rtl/>
        </w:rPr>
        <w:t xml:space="preserve"> زیارت قبرها و طلب مغفرت برای آنان</w:t>
      </w:r>
      <w:bookmarkEnd w:id="3033"/>
      <w:bookmarkEnd w:id="3034"/>
      <w:bookmarkEnd w:id="3035"/>
      <w:bookmarkEnd w:id="3036"/>
      <w:bookmarkEnd w:id="3037"/>
    </w:p>
    <w:p w:rsidR="001C7CAE" w:rsidRPr="00423AB6" w:rsidRDefault="001C7CAE" w:rsidP="001C7CAE">
      <w:pPr>
        <w:pStyle w:val="PlainText"/>
        <w:widowControl w:val="0"/>
        <w:bidi/>
        <w:ind w:firstLine="284"/>
        <w:jc w:val="both"/>
        <w:rPr>
          <w:rStyle w:val="Char3"/>
          <w:rFonts w:eastAsia="MS Mincho"/>
          <w:rtl/>
        </w:rPr>
      </w:pPr>
      <w:r w:rsidRPr="00240BDF">
        <w:rPr>
          <w:rStyle w:val="Char4"/>
          <w:rFonts w:eastAsia="MS Mincho" w:hint="cs"/>
          <w:rtl/>
        </w:rPr>
        <w:t>495</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أَبِي هُرَيْرَةَ</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زَارَ النَّبِيُّ</w:t>
      </w:r>
      <w:r w:rsidR="00D42469" w:rsidRPr="00D42469">
        <w:rPr>
          <w:rStyle w:val="Char3"/>
          <w:rFonts w:eastAsia="MS Mincho" w:cs="CTraditional Arabic"/>
          <w:rtl/>
        </w:rPr>
        <w:t xml:space="preserve"> ص </w:t>
      </w:r>
      <w:r w:rsidRPr="00423AB6">
        <w:rPr>
          <w:rStyle w:val="Char3"/>
          <w:rFonts w:eastAsia="MS Mincho"/>
          <w:rtl/>
        </w:rPr>
        <w:t>قَبْرَ أُمِّهِ</w:t>
      </w:r>
      <w:r w:rsidRPr="00423AB6">
        <w:rPr>
          <w:rStyle w:val="Char3"/>
          <w:rFonts w:eastAsia="MS Mincho" w:hint="cs"/>
          <w:rtl/>
        </w:rPr>
        <w:t>،</w:t>
      </w:r>
      <w:r w:rsidRPr="00423AB6">
        <w:rPr>
          <w:rStyle w:val="Char3"/>
          <w:rFonts w:eastAsia="MS Mincho"/>
          <w:rtl/>
        </w:rPr>
        <w:t xml:space="preserve"> فَبَكَى وَأَبْكَى مَنْ حَوْلَهُ</w:t>
      </w:r>
      <w:r w:rsidRPr="00423AB6">
        <w:rPr>
          <w:rStyle w:val="Char3"/>
          <w:rFonts w:eastAsia="MS Mincho" w:hint="cs"/>
          <w:rtl/>
        </w:rPr>
        <w:t>،</w:t>
      </w:r>
      <w:r w:rsidRPr="00423AB6">
        <w:rPr>
          <w:rStyle w:val="Char3"/>
          <w:rFonts w:eastAsia="MS Mincho"/>
          <w:rtl/>
        </w:rPr>
        <w:t xml:space="preserve"> فَقَالَ</w:t>
      </w:r>
      <w:r w:rsidRPr="00A52D31">
        <w:rPr>
          <w:rFonts w:ascii="CTraditional Arabic" w:eastAsia="MS Mincho" w:hAnsi="CTraditional Arabic"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اسْتَأْذَنْتُ رَبِّي فِي أَنْ أَسْتَغْفِرَ لَهَا</w:t>
      </w:r>
      <w:r w:rsidRPr="00423AB6">
        <w:rPr>
          <w:rStyle w:val="Char3"/>
          <w:rFonts w:eastAsia="MS Mincho" w:hint="cs"/>
          <w:rtl/>
        </w:rPr>
        <w:t>،</w:t>
      </w:r>
      <w:r w:rsidRPr="00423AB6">
        <w:rPr>
          <w:rStyle w:val="Char3"/>
          <w:rFonts w:eastAsia="MS Mincho"/>
          <w:rtl/>
        </w:rPr>
        <w:t xml:space="preserve"> فَلَمْ يُؤْذَنْ لِي</w:t>
      </w:r>
      <w:r w:rsidRPr="00423AB6">
        <w:rPr>
          <w:rStyle w:val="Char3"/>
          <w:rFonts w:eastAsia="MS Mincho" w:hint="cs"/>
          <w:rtl/>
        </w:rPr>
        <w:t>،</w:t>
      </w:r>
      <w:r w:rsidRPr="00423AB6">
        <w:rPr>
          <w:rStyle w:val="Char3"/>
          <w:rFonts w:eastAsia="MS Mincho"/>
          <w:rtl/>
        </w:rPr>
        <w:t xml:space="preserve"> وَاسْتَأْذَنْتُهُ فِي أَنْ أَزُورَ قَبْرَهَا فَأُذِنَ لِي</w:t>
      </w:r>
      <w:r w:rsidRPr="00423AB6">
        <w:rPr>
          <w:rStyle w:val="Char3"/>
          <w:rFonts w:eastAsia="MS Mincho" w:hint="cs"/>
          <w:rtl/>
        </w:rPr>
        <w:t>،</w:t>
      </w:r>
      <w:r w:rsidRPr="00423AB6">
        <w:rPr>
          <w:rStyle w:val="Char3"/>
          <w:rFonts w:eastAsia="MS Mincho"/>
          <w:rtl/>
        </w:rPr>
        <w:t xml:space="preserve"> فَزُورُوا الْقُبُورَ</w:t>
      </w:r>
      <w:r w:rsidRPr="00423AB6">
        <w:rPr>
          <w:rStyle w:val="Char3"/>
          <w:rFonts w:eastAsia="MS Mincho" w:hint="cs"/>
          <w:rtl/>
        </w:rPr>
        <w:t>،</w:t>
      </w:r>
      <w:r w:rsidRPr="00423AB6">
        <w:rPr>
          <w:rStyle w:val="Char3"/>
          <w:rFonts w:eastAsia="MS Mincho"/>
          <w:rtl/>
        </w:rPr>
        <w:t xml:space="preserve"> فَإِنَّهَا تُذَكِّرُ الْمَوْتَ</w:t>
      </w:r>
      <w:r w:rsidRPr="00423AB6">
        <w:rPr>
          <w:rStyle w:val="Char3"/>
          <w:rFonts w:eastAsia="MS Mincho" w:hint="cs"/>
          <w:rtl/>
        </w:rPr>
        <w:t xml:space="preserve">». </w:t>
      </w:r>
      <w:r w:rsidRPr="00240BDF">
        <w:rPr>
          <w:rStyle w:val="Char4"/>
          <w:rFonts w:eastAsia="MS Mincho" w:hint="cs"/>
          <w:rtl/>
        </w:rPr>
        <w:t>(م/976)</w:t>
      </w:r>
    </w:p>
    <w:p w:rsidR="001C7CAE" w:rsidRPr="00423AB6" w:rsidRDefault="001C7CAE" w:rsidP="00674A41">
      <w:pPr>
        <w:pStyle w:val="PlainText"/>
        <w:widowControl w:val="0"/>
        <w:bidi/>
        <w:ind w:firstLine="284"/>
        <w:jc w:val="both"/>
        <w:rPr>
          <w:rStyle w:val="Char3"/>
          <w:rFonts w:eastAsia="MS Mincho"/>
          <w:rtl/>
        </w:rPr>
      </w:pPr>
      <w:r w:rsidRPr="00674A41">
        <w:rPr>
          <w:rStyle w:val="Char5"/>
          <w:rFonts w:eastAsia="MS Mincho" w:hint="cs"/>
          <w:rtl/>
        </w:rPr>
        <w:t>ترجمه</w:t>
      </w:r>
      <w:r w:rsidRPr="002E320E">
        <w:rPr>
          <w:rStyle w:val="Char4"/>
          <w:rFonts w:eastAsia="MS Mincho" w:hint="cs"/>
          <w:rtl/>
        </w:rPr>
        <w:t>: ابوهریره</w:t>
      </w:r>
      <w:r w:rsidR="00D42469" w:rsidRPr="00D42469">
        <w:rPr>
          <w:rStyle w:val="Char4"/>
          <w:rFonts w:eastAsia="MS Mincho" w:cs="CTraditional Arabic" w:hint="cs"/>
          <w:rtl/>
        </w:rPr>
        <w:t xml:space="preserve"> س </w:t>
      </w:r>
      <w:r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Pr="002E320E">
        <w:rPr>
          <w:rStyle w:val="Char4"/>
          <w:rFonts w:eastAsia="MS Mincho" w:hint="cs"/>
          <w:rtl/>
        </w:rPr>
        <w:t>قبر مادرش را زیارت کرد و گریه نمود و اطرافیانش را نیز گریاند. آنگاه فرمود: «از پروردگارم اجازه خواستم که برای مادرم طلب مغفرت نمایم اما به من اجازه ندادند. پس اجازه خواستم تا قبرش را زیارت نمایم؛ به من اجازه داده شد. لذا به زیارت قبرها بروید؛ زیرا انسان را به یاد مرگ می‌اندازد».</w:t>
      </w:r>
    </w:p>
    <w:p w:rsidR="001C7CAE" w:rsidRPr="00423AB6" w:rsidRDefault="001C7CAE" w:rsidP="001C7CAE">
      <w:pPr>
        <w:pStyle w:val="PlainText"/>
        <w:widowControl w:val="0"/>
        <w:bidi/>
        <w:ind w:firstLine="284"/>
        <w:jc w:val="both"/>
        <w:rPr>
          <w:rStyle w:val="Char3"/>
          <w:rFonts w:eastAsia="MS Mincho"/>
          <w:rtl/>
        </w:rPr>
      </w:pPr>
      <w:r w:rsidRPr="00240BDF">
        <w:rPr>
          <w:rStyle w:val="Char4"/>
          <w:rFonts w:eastAsia="MS Mincho" w:hint="cs"/>
          <w:rtl/>
        </w:rPr>
        <w:t>496</w:t>
      </w:r>
      <w:r>
        <w:rPr>
          <w:rStyle w:val="Char4"/>
          <w:rFonts w:eastAsia="MS Mincho" w:hint="cs"/>
          <w:rtl/>
        </w:rPr>
        <w:t>-</w:t>
      </w:r>
      <w:r w:rsidRPr="00423AB6">
        <w:rPr>
          <w:rStyle w:val="Char3"/>
          <w:rFonts w:eastAsia="MS Mincho" w:hint="cs"/>
          <w:rtl/>
        </w:rPr>
        <w:t xml:space="preserve"> عن </w:t>
      </w:r>
      <w:r w:rsidRPr="00423AB6">
        <w:rPr>
          <w:rStyle w:val="Char3"/>
          <w:rFonts w:eastAsia="MS Mincho"/>
          <w:rtl/>
        </w:rPr>
        <w:t>بُرَيْدَةَ</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قَالَ رَسُولُ اللَّهِ</w:t>
      </w:r>
      <w:r w:rsidRPr="00423AB6">
        <w:rPr>
          <w:rStyle w:val="Char3"/>
          <w:rFonts w:eastAsia="MS Mincho" w:hint="cs"/>
          <w:rtl/>
        </w:rPr>
        <w:t xml:space="preserve"> </w:t>
      </w:r>
      <w:r w:rsidRPr="00A52D31">
        <w:rPr>
          <w:rFonts w:ascii="CTraditional Arabic" w:eastAsia="MS Mincho" w:hAnsi="CTraditional Arabic"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نَهَيْتُكُمْ عَنْ زِيَارَةِ الْقُبُورِ فَزُورُوهَا</w:t>
      </w:r>
      <w:r w:rsidRPr="00423AB6">
        <w:rPr>
          <w:rStyle w:val="Char3"/>
          <w:rFonts w:eastAsia="MS Mincho" w:hint="cs"/>
          <w:rtl/>
        </w:rPr>
        <w:t xml:space="preserve">، </w:t>
      </w:r>
      <w:r w:rsidRPr="00423AB6">
        <w:rPr>
          <w:rStyle w:val="Char3"/>
          <w:rFonts w:eastAsia="MS Mincho"/>
          <w:rtl/>
        </w:rPr>
        <w:t>وَنَهَيْتُكُمْ عَنْ لُحُومِ الأَضَاحِيِّ فَوْقَ ثَلا</w:t>
      </w:r>
      <w:r w:rsidRPr="00423AB6">
        <w:rPr>
          <w:rStyle w:val="Char3"/>
          <w:rFonts w:eastAsia="MS Mincho" w:hint="cs"/>
          <w:rtl/>
        </w:rPr>
        <w:t>َ</w:t>
      </w:r>
      <w:r w:rsidRPr="00423AB6">
        <w:rPr>
          <w:rStyle w:val="Char3"/>
          <w:rFonts w:eastAsia="MS Mincho"/>
          <w:rtl/>
        </w:rPr>
        <w:t>ثٍ فَأَمْسِكُوا مَا بَدَا لَكُمْ</w:t>
      </w:r>
      <w:r w:rsidRPr="00423AB6">
        <w:rPr>
          <w:rStyle w:val="Char3"/>
          <w:rFonts w:eastAsia="MS Mincho" w:hint="cs"/>
          <w:rtl/>
        </w:rPr>
        <w:t>،</w:t>
      </w:r>
      <w:r w:rsidRPr="00423AB6">
        <w:rPr>
          <w:rStyle w:val="Char3"/>
          <w:rFonts w:eastAsia="MS Mincho"/>
          <w:rtl/>
        </w:rPr>
        <w:t xml:space="preserve"> وَنَهَيْتُكُمْ عَنْ النَّبِيذِ إِلا</w:t>
      </w:r>
      <w:r w:rsidRPr="00423AB6">
        <w:rPr>
          <w:rStyle w:val="Char3"/>
          <w:rFonts w:eastAsia="MS Mincho" w:hint="cs"/>
          <w:rtl/>
        </w:rPr>
        <w:t>َّ</w:t>
      </w:r>
      <w:r w:rsidRPr="00423AB6">
        <w:rPr>
          <w:rStyle w:val="Char3"/>
          <w:rFonts w:eastAsia="MS Mincho"/>
          <w:rtl/>
        </w:rPr>
        <w:t xml:space="preserve"> فِي سِقَاءٍ</w:t>
      </w:r>
      <w:r w:rsidRPr="00423AB6">
        <w:rPr>
          <w:rStyle w:val="Char3"/>
          <w:rFonts w:eastAsia="MS Mincho" w:hint="cs"/>
          <w:rtl/>
        </w:rPr>
        <w:t>،</w:t>
      </w:r>
      <w:r w:rsidRPr="00423AB6">
        <w:rPr>
          <w:rStyle w:val="Char3"/>
          <w:rFonts w:eastAsia="MS Mincho"/>
          <w:rtl/>
        </w:rPr>
        <w:t xml:space="preserve"> فَاشْرَبُوا فِي الأَسْقِيَةِ كُلِّهَا</w:t>
      </w:r>
      <w:r w:rsidRPr="00423AB6">
        <w:rPr>
          <w:rStyle w:val="Char3"/>
          <w:rFonts w:eastAsia="MS Mincho" w:hint="cs"/>
          <w:rtl/>
        </w:rPr>
        <w:t>،</w:t>
      </w:r>
      <w:r w:rsidRPr="00423AB6">
        <w:rPr>
          <w:rStyle w:val="Char3"/>
          <w:rFonts w:eastAsia="MS Mincho"/>
          <w:rtl/>
        </w:rPr>
        <w:t xml:space="preserve"> وَلا</w:t>
      </w:r>
      <w:r w:rsidRPr="00423AB6">
        <w:rPr>
          <w:rStyle w:val="Char3"/>
          <w:rFonts w:eastAsia="MS Mincho" w:hint="cs"/>
          <w:rtl/>
        </w:rPr>
        <w:t>َ</w:t>
      </w:r>
      <w:r w:rsidRPr="00423AB6">
        <w:rPr>
          <w:rStyle w:val="Char3"/>
          <w:rFonts w:eastAsia="MS Mincho"/>
          <w:rtl/>
        </w:rPr>
        <w:t xml:space="preserve"> تَشْرَبُوا</w:t>
      </w:r>
      <w:r w:rsidRPr="00423AB6">
        <w:rPr>
          <w:rStyle w:val="Char3"/>
          <w:rFonts w:eastAsia="MS Mincho" w:hint="cs"/>
          <w:rtl/>
        </w:rPr>
        <w:t xml:space="preserve"> </w:t>
      </w:r>
      <w:r w:rsidRPr="00423AB6">
        <w:rPr>
          <w:rStyle w:val="Char3"/>
          <w:rFonts w:eastAsia="MS Mincho"/>
          <w:rtl/>
        </w:rPr>
        <w:t>مُسْكِرًا</w:t>
      </w:r>
      <w:r w:rsidRPr="00423AB6">
        <w:rPr>
          <w:rStyle w:val="Char3"/>
          <w:rFonts w:eastAsia="MS Mincho" w:hint="cs"/>
          <w:rtl/>
        </w:rPr>
        <w:t xml:space="preserve">». </w:t>
      </w:r>
      <w:r w:rsidRPr="00674A41">
        <w:rPr>
          <w:rStyle w:val="Char4"/>
          <w:rFonts w:eastAsia="MS Mincho" w:hint="cs"/>
          <w:rtl/>
        </w:rPr>
        <w:t>(م/977)</w:t>
      </w:r>
    </w:p>
    <w:p w:rsidR="001C7CAE" w:rsidRDefault="001C7CAE" w:rsidP="00674A41">
      <w:pPr>
        <w:pStyle w:val="PlainText"/>
        <w:widowControl w:val="0"/>
        <w:bidi/>
        <w:ind w:firstLine="284"/>
        <w:jc w:val="both"/>
        <w:rPr>
          <w:rStyle w:val="Char4"/>
          <w:rFonts w:eastAsia="MS Mincho"/>
          <w:rtl/>
        </w:rPr>
      </w:pPr>
      <w:r w:rsidRPr="00674A41">
        <w:rPr>
          <w:rStyle w:val="Char5"/>
          <w:rFonts w:eastAsia="MS Mincho" w:hint="cs"/>
          <w:rtl/>
        </w:rPr>
        <w:t>ترجمه</w:t>
      </w:r>
      <w:r w:rsidRPr="002E320E">
        <w:rPr>
          <w:rStyle w:val="Char4"/>
          <w:rFonts w:eastAsia="MS Mincho" w:hint="cs"/>
          <w:rtl/>
        </w:rPr>
        <w:t>: بریده</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فرمود: «قبلاً شما را از زیارت قبور، منع </w:t>
      </w:r>
      <w:r w:rsidRPr="002E320E">
        <w:rPr>
          <w:rStyle w:val="Char4"/>
          <w:rFonts w:eastAsia="MS Mincho" w:hint="cs"/>
          <w:rtl/>
        </w:rPr>
        <w:lastRenderedPageBreak/>
        <w:t>کرده بودم؛ ولی اکنون، به زیارت آنها بروید. همچنین شما را از خوردن گوشت قربانی بیشتر از سه روز، جلوگیری کرده بودم. اما هم اکنون هر مدتی که خواستید گوشت قربانی را نگه داری کنید. همینطور شما را از درست کردن شیره‌ی خرما در سایر ظرف</w:t>
      </w:r>
      <w:r w:rsidR="00447DE6">
        <w:rPr>
          <w:rStyle w:val="Char4"/>
          <w:rFonts w:eastAsia="MS Mincho" w:hint="cs"/>
          <w:rtl/>
        </w:rPr>
        <w:t>‌</w:t>
      </w:r>
      <w:r w:rsidRPr="002E320E">
        <w:rPr>
          <w:rStyle w:val="Char4"/>
          <w:rFonts w:eastAsia="MS Mincho" w:hint="cs"/>
          <w:rtl/>
        </w:rPr>
        <w:t>ها بجز مشک، منع کرده بودم. اما هم اکنون از همه‌ی ظرف</w:t>
      </w:r>
      <w:r w:rsidR="00674A41">
        <w:rPr>
          <w:rStyle w:val="Char4"/>
          <w:rFonts w:eastAsia="MS Mincho" w:hint="cs"/>
          <w:rtl/>
        </w:rPr>
        <w:t>‌</w:t>
      </w:r>
      <w:r w:rsidRPr="002E320E">
        <w:rPr>
          <w:rStyle w:val="Char4"/>
          <w:rFonts w:eastAsia="MS Mincho" w:hint="cs"/>
          <w:rtl/>
        </w:rPr>
        <w:t>ها بنوشید به شرط اینکه مست کننده نباشد».</w:t>
      </w:r>
    </w:p>
    <w:p w:rsidR="001C7CAE" w:rsidRPr="001C61F1" w:rsidRDefault="001C7CAE" w:rsidP="001C7CAE">
      <w:pPr>
        <w:pStyle w:val="a2"/>
        <w:rPr>
          <w:rFonts w:eastAsia="MS Mincho"/>
          <w:sz w:val="34"/>
          <w:szCs w:val="34"/>
          <w:rtl/>
        </w:rPr>
      </w:pPr>
      <w:bookmarkStart w:id="3038" w:name="_Toc256338115"/>
      <w:bookmarkStart w:id="3039" w:name="_Toc256340068"/>
      <w:bookmarkStart w:id="3040" w:name="_Toc261194466"/>
      <w:bookmarkStart w:id="3041" w:name="_Toc445895751"/>
      <w:bookmarkStart w:id="3042" w:name="_Toc448059845"/>
      <w:r w:rsidRPr="001C61F1">
        <w:rPr>
          <w:rFonts w:eastAsia="MS Mincho" w:hint="cs"/>
          <w:rtl/>
        </w:rPr>
        <w:t xml:space="preserve">باب (46): سلام گفتن بر ساکنان قبور، طلب </w:t>
      </w:r>
      <w:r>
        <w:rPr>
          <w:rFonts w:eastAsia="MS Mincho" w:hint="cs"/>
          <w:rtl/>
        </w:rPr>
        <w:t>رحمت برای‌ش</w:t>
      </w:r>
      <w:r w:rsidRPr="001C61F1">
        <w:rPr>
          <w:rFonts w:eastAsia="MS Mincho" w:hint="cs"/>
          <w:rtl/>
        </w:rPr>
        <w:t>ان و دعا در حق آنها</w:t>
      </w:r>
      <w:bookmarkEnd w:id="3038"/>
      <w:bookmarkEnd w:id="3039"/>
      <w:bookmarkEnd w:id="3040"/>
      <w:bookmarkEnd w:id="3041"/>
      <w:bookmarkEnd w:id="3042"/>
    </w:p>
    <w:p w:rsidR="001C7CAE" w:rsidRPr="00423AB6" w:rsidRDefault="001C7CAE" w:rsidP="00447DE6">
      <w:pPr>
        <w:pStyle w:val="PlainText"/>
        <w:widowControl w:val="0"/>
        <w:bidi/>
        <w:ind w:firstLine="284"/>
        <w:jc w:val="both"/>
        <w:rPr>
          <w:rStyle w:val="Char3"/>
          <w:rFonts w:eastAsia="MS Mincho"/>
          <w:rtl/>
        </w:rPr>
      </w:pPr>
      <w:r w:rsidRPr="00240BDF">
        <w:rPr>
          <w:rStyle w:val="Char4"/>
          <w:rFonts w:eastAsia="MS Mincho" w:hint="cs"/>
          <w:rtl/>
        </w:rPr>
        <w:t>497</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مُحَمَّدِ بْنِ قَيْسِ أَنَّهُ قَالَ يَوْمًا</w:t>
      </w:r>
      <w:r w:rsidRPr="00423AB6">
        <w:rPr>
          <w:rStyle w:val="Char3"/>
          <w:rFonts w:eastAsia="MS Mincho" w:hint="cs"/>
          <w:rtl/>
        </w:rPr>
        <w:t>:</w:t>
      </w:r>
      <w:r w:rsidRPr="00423AB6">
        <w:rPr>
          <w:rStyle w:val="Char3"/>
          <w:rFonts w:eastAsia="MS Mincho"/>
          <w:rtl/>
        </w:rPr>
        <w:t xml:space="preserve"> أَلا</w:t>
      </w:r>
      <w:r w:rsidRPr="00423AB6">
        <w:rPr>
          <w:rStyle w:val="Char3"/>
          <w:rFonts w:eastAsia="MS Mincho" w:hint="cs"/>
          <w:rtl/>
        </w:rPr>
        <w:t>َ</w:t>
      </w:r>
      <w:r w:rsidRPr="00423AB6">
        <w:rPr>
          <w:rStyle w:val="Char3"/>
          <w:rFonts w:eastAsia="MS Mincho"/>
          <w:rtl/>
        </w:rPr>
        <w:t xml:space="preserve"> أُحَدِّثُكُمْ عَنِّي وَعَنْ أُمِّي</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فَظَنَنَّا أَنَّهُ يُرِيدُ أُمَّهُ الَّتِي وَلَدَتْهُ</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قَالَتْ عَائِشَةُ</w:t>
      </w:r>
      <w:r w:rsidRPr="00423AB6">
        <w:rPr>
          <w:rStyle w:val="Char3"/>
          <w:rFonts w:eastAsia="MS Mincho" w:hint="cs"/>
          <w:rtl/>
        </w:rPr>
        <w:t>:</w:t>
      </w:r>
      <w:r w:rsidRPr="00423AB6">
        <w:rPr>
          <w:rStyle w:val="Char3"/>
          <w:rFonts w:eastAsia="MS Mincho"/>
          <w:rtl/>
        </w:rPr>
        <w:t xml:space="preserve"> أَلا</w:t>
      </w:r>
      <w:r w:rsidRPr="00423AB6">
        <w:rPr>
          <w:rStyle w:val="Char3"/>
          <w:rFonts w:eastAsia="MS Mincho" w:hint="cs"/>
          <w:rtl/>
        </w:rPr>
        <w:t>َ</w:t>
      </w:r>
      <w:r w:rsidRPr="00423AB6">
        <w:rPr>
          <w:rStyle w:val="Char3"/>
          <w:rFonts w:eastAsia="MS Mincho"/>
          <w:rtl/>
        </w:rPr>
        <w:t xml:space="preserve"> أُحَدِّثُكُمْ عَنِّي وَعَنْ رَسُولِ اللَّهِ </w:t>
      </w:r>
      <w:r w:rsidRPr="00A52D31">
        <w:rPr>
          <w:rFonts w:ascii="CTraditional Arabic" w:eastAsia="MS Mincho" w:hAnsi="CTraditional Arabic" w:cs="CTraditional Arabic"/>
          <w:sz w:val="30"/>
          <w:szCs w:val="27"/>
          <w:rtl/>
        </w:rPr>
        <w:t>ص</w:t>
      </w:r>
      <w:r w:rsidRPr="00423AB6">
        <w:rPr>
          <w:rStyle w:val="Char3"/>
          <w:rFonts w:eastAsia="MS Mincho" w:hint="cs"/>
          <w:rtl/>
        </w:rPr>
        <w:t xml:space="preserve">؟ </w:t>
      </w:r>
      <w:r w:rsidRPr="00423AB6">
        <w:rPr>
          <w:rStyle w:val="Char3"/>
          <w:rFonts w:eastAsia="MS Mincho"/>
          <w:rtl/>
        </w:rPr>
        <w:t>قُلْنَا</w:t>
      </w:r>
      <w:r w:rsidRPr="00423AB6">
        <w:rPr>
          <w:rStyle w:val="Char3"/>
          <w:rFonts w:eastAsia="MS Mincho" w:hint="cs"/>
          <w:rtl/>
        </w:rPr>
        <w:t>:</w:t>
      </w:r>
      <w:r w:rsidRPr="00423AB6">
        <w:rPr>
          <w:rStyle w:val="Char3"/>
          <w:rFonts w:eastAsia="MS Mincho"/>
          <w:rtl/>
        </w:rPr>
        <w:t xml:space="preserve"> بَلَى</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لَمَّا كَانَتْ لَيْلَتِي الَّتِي كَانَ النَّبِيُّ</w:t>
      </w:r>
      <w:r w:rsidR="00D42469" w:rsidRPr="00D42469">
        <w:rPr>
          <w:rStyle w:val="Char3"/>
          <w:rFonts w:eastAsia="MS Mincho" w:cs="CTraditional Arabic"/>
          <w:rtl/>
        </w:rPr>
        <w:t xml:space="preserve"> ص </w:t>
      </w:r>
      <w:r w:rsidRPr="00423AB6">
        <w:rPr>
          <w:rStyle w:val="Char3"/>
          <w:rFonts w:eastAsia="MS Mincho"/>
          <w:rtl/>
        </w:rPr>
        <w:t>فِيهَا عِنْدِي انْقَلَبَ فَوَضَعَ رِدَاءَه</w:t>
      </w:r>
      <w:r w:rsidRPr="00423AB6">
        <w:rPr>
          <w:rStyle w:val="Char3"/>
          <w:rFonts w:eastAsia="MS Mincho" w:hint="cs"/>
          <w:rtl/>
        </w:rPr>
        <w:t>،</w:t>
      </w:r>
      <w:r w:rsidRPr="00423AB6">
        <w:rPr>
          <w:rStyle w:val="Char3"/>
          <w:rFonts w:eastAsia="MS Mincho"/>
          <w:rtl/>
        </w:rPr>
        <w:t>ُ وَخَلَعَ نَعْلَيْهِ فَوَضَعَهُمَا عِنْدَ رِجْلَيْهِ</w:t>
      </w:r>
      <w:r w:rsidRPr="00423AB6">
        <w:rPr>
          <w:rStyle w:val="Char3"/>
          <w:rFonts w:eastAsia="MS Mincho" w:hint="cs"/>
          <w:rtl/>
        </w:rPr>
        <w:t>،</w:t>
      </w:r>
      <w:r w:rsidRPr="00423AB6">
        <w:rPr>
          <w:rStyle w:val="Char3"/>
          <w:rFonts w:eastAsia="MS Mincho"/>
          <w:rtl/>
        </w:rPr>
        <w:t xml:space="preserve"> وَبَسَطَ طَرَفَ إِزَارِهِ عَلَى فِرَاشِهِ فَاضْطَجَعَ</w:t>
      </w:r>
      <w:r w:rsidRPr="00423AB6">
        <w:rPr>
          <w:rStyle w:val="Char3"/>
          <w:rFonts w:eastAsia="MS Mincho" w:hint="cs"/>
          <w:rtl/>
        </w:rPr>
        <w:t>،</w:t>
      </w:r>
      <w:r w:rsidRPr="00423AB6">
        <w:rPr>
          <w:rStyle w:val="Char3"/>
          <w:rFonts w:eastAsia="MS Mincho"/>
          <w:rtl/>
        </w:rPr>
        <w:t xml:space="preserve"> فَلَمْ يَلْبَثْ إِ</w:t>
      </w:r>
      <w:r w:rsidRPr="00423AB6">
        <w:rPr>
          <w:rStyle w:val="Char3"/>
          <w:rFonts w:eastAsia="MS Mincho" w:hint="cs"/>
          <w:rtl/>
        </w:rPr>
        <w:t>ل</w:t>
      </w:r>
      <w:r w:rsidRPr="00423AB6">
        <w:rPr>
          <w:rStyle w:val="Char3"/>
          <w:rFonts w:eastAsia="MS Mincho"/>
          <w:rtl/>
        </w:rPr>
        <w:t>ا</w:t>
      </w:r>
      <w:r w:rsidRPr="00423AB6">
        <w:rPr>
          <w:rStyle w:val="Char3"/>
          <w:rFonts w:eastAsia="MS Mincho" w:hint="cs"/>
          <w:rtl/>
        </w:rPr>
        <w:t>َّ</w:t>
      </w:r>
      <w:r w:rsidRPr="00423AB6">
        <w:rPr>
          <w:rStyle w:val="Char3"/>
          <w:rFonts w:eastAsia="MS Mincho"/>
          <w:rtl/>
        </w:rPr>
        <w:t xml:space="preserve"> رَيْثَمَا ظَنَّ أَنْ قَدْ رَقَدْتُ</w:t>
      </w:r>
      <w:r w:rsidRPr="00423AB6">
        <w:rPr>
          <w:rStyle w:val="Char3"/>
          <w:rFonts w:eastAsia="MS Mincho" w:hint="cs"/>
          <w:rtl/>
        </w:rPr>
        <w:t>،</w:t>
      </w:r>
      <w:r w:rsidRPr="00423AB6">
        <w:rPr>
          <w:rStyle w:val="Char3"/>
          <w:rFonts w:eastAsia="MS Mincho"/>
          <w:rtl/>
        </w:rPr>
        <w:t xml:space="preserve"> فَأَخَذَ رِدَاءَهُ رُوَيْدًا</w:t>
      </w:r>
      <w:r w:rsidRPr="00423AB6">
        <w:rPr>
          <w:rStyle w:val="Char3"/>
          <w:rFonts w:eastAsia="MS Mincho" w:hint="cs"/>
          <w:rtl/>
        </w:rPr>
        <w:t>،</w:t>
      </w:r>
      <w:r w:rsidRPr="00423AB6">
        <w:rPr>
          <w:rStyle w:val="Char3"/>
          <w:rFonts w:eastAsia="MS Mincho"/>
          <w:rtl/>
        </w:rPr>
        <w:t xml:space="preserve"> وَانْتَعَلَ رُوَيْدًا</w:t>
      </w:r>
      <w:r w:rsidRPr="00423AB6">
        <w:rPr>
          <w:rStyle w:val="Char3"/>
          <w:rFonts w:eastAsia="MS Mincho" w:hint="cs"/>
          <w:rtl/>
        </w:rPr>
        <w:t>،</w:t>
      </w:r>
      <w:r w:rsidRPr="00423AB6">
        <w:rPr>
          <w:rStyle w:val="Char3"/>
          <w:rFonts w:eastAsia="MS Mincho"/>
          <w:rtl/>
        </w:rPr>
        <w:t xml:space="preserve"> وَفَتَحَ الْبَابَ فَخَرَجَ ثُمَّ أَجَافَهُ رُوَيْدًا</w:t>
      </w:r>
      <w:r w:rsidRPr="00423AB6">
        <w:rPr>
          <w:rStyle w:val="Char3"/>
          <w:rFonts w:eastAsia="MS Mincho" w:hint="cs"/>
          <w:rtl/>
        </w:rPr>
        <w:t>،</w:t>
      </w:r>
      <w:r w:rsidRPr="00423AB6">
        <w:rPr>
          <w:rStyle w:val="Char3"/>
          <w:rFonts w:eastAsia="MS Mincho"/>
          <w:rtl/>
        </w:rPr>
        <w:t xml:space="preserve"> فَجَعَلْتُ دِرْعِي فِي رَأْسِي</w:t>
      </w:r>
      <w:r w:rsidRPr="00423AB6">
        <w:rPr>
          <w:rStyle w:val="Char3"/>
          <w:rFonts w:eastAsia="MS Mincho" w:hint="cs"/>
          <w:rtl/>
        </w:rPr>
        <w:t>،</w:t>
      </w:r>
      <w:r w:rsidRPr="00423AB6">
        <w:rPr>
          <w:rStyle w:val="Char3"/>
          <w:rFonts w:eastAsia="MS Mincho"/>
          <w:rtl/>
        </w:rPr>
        <w:t xml:space="preserve"> وَاخْتَمَرْتُ</w:t>
      </w:r>
      <w:r w:rsidRPr="00423AB6">
        <w:rPr>
          <w:rStyle w:val="Char3"/>
          <w:rFonts w:eastAsia="MS Mincho" w:hint="cs"/>
          <w:rtl/>
        </w:rPr>
        <w:t>،</w:t>
      </w:r>
      <w:r w:rsidRPr="00423AB6">
        <w:rPr>
          <w:rStyle w:val="Char3"/>
          <w:rFonts w:eastAsia="MS Mincho"/>
          <w:rtl/>
        </w:rPr>
        <w:t xml:space="preserve"> وَتَقَنَّعْتُ إِزَارِي</w:t>
      </w:r>
      <w:r w:rsidRPr="00423AB6">
        <w:rPr>
          <w:rStyle w:val="Char3"/>
          <w:rFonts w:eastAsia="MS Mincho" w:hint="cs"/>
          <w:rtl/>
        </w:rPr>
        <w:t>،</w:t>
      </w:r>
      <w:r w:rsidRPr="00423AB6">
        <w:rPr>
          <w:rStyle w:val="Char3"/>
          <w:rFonts w:eastAsia="MS Mincho"/>
          <w:rtl/>
        </w:rPr>
        <w:t xml:space="preserve"> ثُمَّ انْطَلَقْتُ عَلَى إِثْرِهِ</w:t>
      </w:r>
      <w:r w:rsidRPr="00423AB6">
        <w:rPr>
          <w:rStyle w:val="Char3"/>
          <w:rFonts w:eastAsia="MS Mincho" w:hint="cs"/>
          <w:rtl/>
        </w:rPr>
        <w:t>،</w:t>
      </w:r>
      <w:r w:rsidRPr="00423AB6">
        <w:rPr>
          <w:rStyle w:val="Char3"/>
          <w:rFonts w:eastAsia="MS Mincho"/>
          <w:rtl/>
        </w:rPr>
        <w:t xml:space="preserve"> حَتَّى جَاءَ الْبَقِيعَ</w:t>
      </w:r>
      <w:r w:rsidRPr="00423AB6">
        <w:rPr>
          <w:rStyle w:val="Char3"/>
          <w:rFonts w:eastAsia="MS Mincho" w:hint="cs"/>
          <w:rtl/>
        </w:rPr>
        <w:t>،</w:t>
      </w:r>
      <w:r w:rsidRPr="00423AB6">
        <w:rPr>
          <w:rStyle w:val="Char3"/>
          <w:rFonts w:eastAsia="MS Mincho"/>
          <w:rtl/>
        </w:rPr>
        <w:t xml:space="preserve"> فَقَامَ فَأَطَالَ الْقِيَامَ</w:t>
      </w:r>
      <w:r w:rsidRPr="00423AB6">
        <w:rPr>
          <w:rStyle w:val="Char3"/>
          <w:rFonts w:eastAsia="MS Mincho" w:hint="cs"/>
          <w:rtl/>
        </w:rPr>
        <w:t>،</w:t>
      </w:r>
      <w:r w:rsidRPr="00423AB6">
        <w:rPr>
          <w:rStyle w:val="Char3"/>
          <w:rFonts w:eastAsia="MS Mincho"/>
          <w:rtl/>
        </w:rPr>
        <w:t xml:space="preserve"> ثُمَّ رَفَعَ يَدَيْهِ ثَلا</w:t>
      </w:r>
      <w:r w:rsidRPr="00423AB6">
        <w:rPr>
          <w:rStyle w:val="Char3"/>
          <w:rFonts w:eastAsia="MS Mincho" w:hint="cs"/>
          <w:rtl/>
        </w:rPr>
        <w:t>َ</w:t>
      </w:r>
      <w:r w:rsidRPr="00423AB6">
        <w:rPr>
          <w:rStyle w:val="Char3"/>
          <w:rFonts w:eastAsia="MS Mincho"/>
          <w:rtl/>
        </w:rPr>
        <w:t>ثَ مَرَّاتٍ</w:t>
      </w:r>
      <w:r w:rsidRPr="00423AB6">
        <w:rPr>
          <w:rStyle w:val="Char3"/>
          <w:rFonts w:eastAsia="MS Mincho" w:hint="cs"/>
          <w:rtl/>
        </w:rPr>
        <w:t>،</w:t>
      </w:r>
      <w:r w:rsidRPr="00423AB6">
        <w:rPr>
          <w:rStyle w:val="Char3"/>
          <w:rFonts w:eastAsia="MS Mincho"/>
          <w:rtl/>
        </w:rPr>
        <w:t xml:space="preserve"> ثُمَّ انْحَرَفَ</w:t>
      </w:r>
      <w:r w:rsidRPr="00423AB6">
        <w:rPr>
          <w:rStyle w:val="Char3"/>
          <w:rFonts w:eastAsia="MS Mincho" w:hint="cs"/>
          <w:rtl/>
        </w:rPr>
        <w:t>،</w:t>
      </w:r>
      <w:r w:rsidRPr="00423AB6">
        <w:rPr>
          <w:rStyle w:val="Char3"/>
          <w:rFonts w:eastAsia="MS Mincho"/>
          <w:rtl/>
        </w:rPr>
        <w:t xml:space="preserve"> فَانْحَرَفْتُ</w:t>
      </w:r>
      <w:r w:rsidRPr="00423AB6">
        <w:rPr>
          <w:rStyle w:val="Char3"/>
          <w:rFonts w:eastAsia="MS Mincho" w:hint="cs"/>
          <w:rtl/>
        </w:rPr>
        <w:t>،</w:t>
      </w:r>
      <w:r w:rsidRPr="00423AB6">
        <w:rPr>
          <w:rStyle w:val="Char3"/>
          <w:rFonts w:eastAsia="MS Mincho"/>
          <w:rtl/>
        </w:rPr>
        <w:t xml:space="preserve"> فَأَسْرَعَ فَأَسْرَعْتُ</w:t>
      </w:r>
      <w:r w:rsidRPr="00423AB6">
        <w:rPr>
          <w:rStyle w:val="Char3"/>
          <w:rFonts w:eastAsia="MS Mincho" w:hint="cs"/>
          <w:rtl/>
        </w:rPr>
        <w:t>،</w:t>
      </w:r>
      <w:r w:rsidRPr="00423AB6">
        <w:rPr>
          <w:rStyle w:val="Char3"/>
          <w:rFonts w:eastAsia="MS Mincho"/>
          <w:rtl/>
        </w:rPr>
        <w:t xml:space="preserve"> فَهَرْوَلَ فَهَرْوَلْتُ</w:t>
      </w:r>
      <w:r w:rsidRPr="00423AB6">
        <w:rPr>
          <w:rStyle w:val="Char3"/>
          <w:rFonts w:eastAsia="MS Mincho" w:hint="cs"/>
          <w:rtl/>
        </w:rPr>
        <w:t>،</w:t>
      </w:r>
      <w:r w:rsidRPr="00423AB6">
        <w:rPr>
          <w:rStyle w:val="Char3"/>
          <w:rFonts w:eastAsia="MS Mincho"/>
          <w:rtl/>
        </w:rPr>
        <w:t xml:space="preserve"> فَأَحْضَرَ فَأَحْضَرْتُ</w:t>
      </w:r>
      <w:r w:rsidRPr="00423AB6">
        <w:rPr>
          <w:rStyle w:val="Char3"/>
          <w:rFonts w:eastAsia="MS Mincho" w:hint="cs"/>
          <w:rtl/>
        </w:rPr>
        <w:t>،</w:t>
      </w:r>
      <w:r w:rsidRPr="00423AB6">
        <w:rPr>
          <w:rStyle w:val="Char3"/>
          <w:rFonts w:eastAsia="MS Mincho"/>
          <w:rtl/>
        </w:rPr>
        <w:t xml:space="preserve"> فَسَبَقْتُهُ</w:t>
      </w:r>
      <w:r w:rsidRPr="00423AB6">
        <w:rPr>
          <w:rStyle w:val="Char3"/>
          <w:rFonts w:eastAsia="MS Mincho" w:hint="cs"/>
          <w:rtl/>
        </w:rPr>
        <w:t>،</w:t>
      </w:r>
      <w:r w:rsidRPr="00423AB6">
        <w:rPr>
          <w:rStyle w:val="Char3"/>
          <w:rFonts w:eastAsia="MS Mincho"/>
          <w:rtl/>
        </w:rPr>
        <w:t xml:space="preserve"> فَدَخَلْتُ </w:t>
      </w:r>
      <w:r w:rsidRPr="00423AB6">
        <w:rPr>
          <w:rStyle w:val="Char3"/>
          <w:rFonts w:eastAsia="MS Mincho" w:hint="cs"/>
          <w:rtl/>
        </w:rPr>
        <w:t>،</w:t>
      </w:r>
      <w:r w:rsidRPr="00423AB6">
        <w:rPr>
          <w:rStyle w:val="Char3"/>
          <w:rFonts w:eastAsia="MS Mincho"/>
          <w:rtl/>
        </w:rPr>
        <w:t>فَلَيْسَ إِلا</w:t>
      </w:r>
      <w:r w:rsidRPr="00423AB6">
        <w:rPr>
          <w:rStyle w:val="Char3"/>
          <w:rFonts w:eastAsia="MS Mincho" w:hint="cs"/>
          <w:rtl/>
        </w:rPr>
        <w:t>َّ</w:t>
      </w:r>
      <w:r w:rsidRPr="00423AB6">
        <w:rPr>
          <w:rStyle w:val="Char3"/>
          <w:rFonts w:eastAsia="MS Mincho"/>
          <w:rtl/>
        </w:rPr>
        <w:t xml:space="preserve"> أَنْ اضْطَجَعْتُ</w:t>
      </w:r>
      <w:r w:rsidRPr="00423AB6">
        <w:rPr>
          <w:rStyle w:val="Char3"/>
          <w:rFonts w:eastAsia="MS Mincho" w:hint="cs"/>
          <w:rtl/>
        </w:rPr>
        <w:t>،</w:t>
      </w:r>
      <w:r w:rsidRPr="00423AB6">
        <w:rPr>
          <w:rStyle w:val="Char3"/>
          <w:rFonts w:eastAsia="MS Mincho"/>
          <w:rtl/>
        </w:rPr>
        <w:t xml:space="preserve"> فَدَخَلَ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مَا لَكِ يَا عَائِشُ حَشْيَا رَابِيَةً</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لا</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 xml:space="preserve">بي </w:t>
      </w:r>
      <w:r w:rsidRPr="00423AB6">
        <w:rPr>
          <w:rStyle w:val="Char3"/>
          <w:rFonts w:eastAsia="MS Mincho"/>
          <w:rtl/>
        </w:rPr>
        <w:t>شَيْءَ</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لَتُخْبِرِينِي أَوْ لَيُخْبِرَنِّي اللَّطِيفُ الْخَبِيرُ</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بِأَبِي أَنْتَ وَأُمِّي</w:t>
      </w:r>
      <w:r w:rsidRPr="00423AB6">
        <w:rPr>
          <w:rStyle w:val="Char3"/>
          <w:rFonts w:eastAsia="MS Mincho" w:hint="cs"/>
          <w:rtl/>
        </w:rPr>
        <w:t>،</w:t>
      </w:r>
      <w:r w:rsidRPr="00423AB6">
        <w:rPr>
          <w:rStyle w:val="Char3"/>
          <w:rFonts w:eastAsia="MS Mincho"/>
          <w:rtl/>
        </w:rPr>
        <w:t xml:space="preserve"> فَأَخْبَرْتُهُ</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فَأَنْتِ السَّوَادُ الَّذِي رَأَيْتُ أَمَامِي</w:t>
      </w:r>
      <w:r w:rsidRPr="00423AB6">
        <w:rPr>
          <w:rStyle w:val="Char3"/>
          <w:rFonts w:eastAsia="MS Mincho" w:hint="cs"/>
          <w:rtl/>
        </w:rPr>
        <w:t>».</w:t>
      </w:r>
      <w:r w:rsidRPr="00423AB6">
        <w:rPr>
          <w:rStyle w:val="Char3"/>
          <w:rFonts w:eastAsia="MS Mincho"/>
          <w:rtl/>
        </w:rPr>
        <w:t xml:space="preserve"> قُلْتُ نَعَمْ</w:t>
      </w:r>
      <w:r w:rsidRPr="00423AB6">
        <w:rPr>
          <w:rStyle w:val="Char3"/>
          <w:rFonts w:eastAsia="MS Mincho" w:hint="cs"/>
          <w:rtl/>
        </w:rPr>
        <w:t>،</w:t>
      </w:r>
      <w:r w:rsidRPr="00423AB6">
        <w:rPr>
          <w:rStyle w:val="Char3"/>
          <w:rFonts w:eastAsia="MS Mincho"/>
          <w:rtl/>
        </w:rPr>
        <w:t xml:space="preserve"> فَلَهَدَنِي فِي صَدْرِي لَهْدَةً أَوْجَعَتْنِي</w:t>
      </w:r>
      <w:r w:rsidRPr="00423AB6">
        <w:rPr>
          <w:rStyle w:val="Char3"/>
          <w:rFonts w:eastAsia="MS Mincho" w:hint="cs"/>
          <w:rtl/>
        </w:rPr>
        <w:t>،</w:t>
      </w:r>
      <w:r w:rsidRPr="00423AB6">
        <w:rPr>
          <w:rStyle w:val="Char3"/>
          <w:rFonts w:eastAsia="MS Mincho"/>
          <w:rtl/>
        </w:rPr>
        <w:t xml:space="preserve"> ثُمَّ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أَظَنَنْتِ أَنْ يَحِيفَ اللَّهُ عَلَيْكِ وَرَسُولُهُ</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مَهْمَا يَكْتُمِ النَّاسُ يَعْلَمْهُ اللَّهُ</w:t>
      </w:r>
      <w:r w:rsidRPr="00423AB6">
        <w:rPr>
          <w:rStyle w:val="Char3"/>
          <w:rFonts w:eastAsia="MS Mincho" w:hint="cs"/>
          <w:rtl/>
        </w:rPr>
        <w:t>،</w:t>
      </w:r>
      <w:r w:rsidRPr="00423AB6">
        <w:rPr>
          <w:rStyle w:val="Char3"/>
          <w:rFonts w:eastAsia="MS Mincho"/>
          <w:rtl/>
        </w:rPr>
        <w:t xml:space="preserve"> نَعَمْ</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فَإِنَّ جِبْرِيلَ أَتَانِي حِينَ رَأَيْتِ فَنَادَانِي فَأَخْفَاهُ مِنْكِ</w:t>
      </w:r>
      <w:r w:rsidRPr="00423AB6">
        <w:rPr>
          <w:rStyle w:val="Char3"/>
          <w:rFonts w:eastAsia="MS Mincho" w:hint="cs"/>
          <w:rtl/>
        </w:rPr>
        <w:t>،</w:t>
      </w:r>
      <w:r w:rsidRPr="00423AB6">
        <w:rPr>
          <w:rStyle w:val="Char3"/>
          <w:rFonts w:eastAsia="MS Mincho"/>
          <w:rtl/>
        </w:rPr>
        <w:t xml:space="preserve"> فَأَجَبْتُهُ فَأَخْفَيْتُهُ مِنْكِ</w:t>
      </w:r>
      <w:r w:rsidRPr="00423AB6">
        <w:rPr>
          <w:rStyle w:val="Char3"/>
          <w:rFonts w:eastAsia="MS Mincho" w:hint="cs"/>
          <w:rtl/>
        </w:rPr>
        <w:t>،</w:t>
      </w:r>
      <w:r w:rsidRPr="00423AB6">
        <w:rPr>
          <w:rStyle w:val="Char3"/>
          <w:rFonts w:eastAsia="MS Mincho"/>
          <w:rtl/>
        </w:rPr>
        <w:t xml:space="preserve"> وَلَمْ يَكُنْ يَدْخُلُ عَلَيْكِ وَقَدْ وَضَعْتِ ثِيَابَكِ</w:t>
      </w:r>
      <w:r w:rsidRPr="00423AB6">
        <w:rPr>
          <w:rStyle w:val="Char3"/>
          <w:rFonts w:eastAsia="MS Mincho" w:hint="cs"/>
          <w:rtl/>
        </w:rPr>
        <w:t>،</w:t>
      </w:r>
      <w:r w:rsidRPr="00423AB6">
        <w:rPr>
          <w:rStyle w:val="Char3"/>
          <w:rFonts w:eastAsia="MS Mincho"/>
          <w:rtl/>
        </w:rPr>
        <w:t xml:space="preserve"> وَظَنَنْتُ أَنْ قَدْ رَقَدْتِ فَكَرِهْتُ أَنْ أُوقِظَكِ</w:t>
      </w:r>
      <w:r w:rsidRPr="00423AB6">
        <w:rPr>
          <w:rStyle w:val="Char3"/>
          <w:rFonts w:eastAsia="MS Mincho" w:hint="cs"/>
          <w:rtl/>
        </w:rPr>
        <w:t>،</w:t>
      </w:r>
      <w:r w:rsidRPr="00423AB6">
        <w:rPr>
          <w:rStyle w:val="Char3"/>
          <w:rFonts w:eastAsia="MS Mincho"/>
          <w:rtl/>
        </w:rPr>
        <w:t xml:space="preserve"> وَخَشِيتُ أَنْ تَسْتَوْحِشِي</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إِنَّ رَبَّكَ يَأْمُرُكَ أَنْ تَأْتِيَ أَهْلَ الْبَقِيعِ</w:t>
      </w:r>
      <w:r w:rsidRPr="00423AB6">
        <w:rPr>
          <w:rStyle w:val="Char3"/>
          <w:rFonts w:eastAsia="MS Mincho" w:hint="cs"/>
          <w:rtl/>
        </w:rPr>
        <w:t>،</w:t>
      </w:r>
      <w:r w:rsidRPr="00423AB6">
        <w:rPr>
          <w:rStyle w:val="Char3"/>
          <w:rFonts w:eastAsia="MS Mincho"/>
          <w:rtl/>
        </w:rPr>
        <w:t xml:space="preserve"> فَتَسْتَغْفِرَ لَهُمْ</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كَيْفَ أَقُولُ لَهُمْ يَا رَسُولَ اللَّهِ</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السَّلا</w:t>
      </w:r>
      <w:r w:rsidRPr="00423AB6">
        <w:rPr>
          <w:rStyle w:val="Char3"/>
          <w:rFonts w:eastAsia="MS Mincho" w:hint="cs"/>
          <w:rtl/>
        </w:rPr>
        <w:t>َ</w:t>
      </w:r>
      <w:r w:rsidRPr="00423AB6">
        <w:rPr>
          <w:rStyle w:val="Char3"/>
          <w:rFonts w:eastAsia="MS Mincho"/>
          <w:rtl/>
        </w:rPr>
        <w:t>مُ عَلَى أَهْلِ الدِّيَارِ مِنْ الْمُؤْمِنِينَ وَالْمُسْلِمِينَ</w:t>
      </w:r>
      <w:r w:rsidRPr="00423AB6">
        <w:rPr>
          <w:rStyle w:val="Char3"/>
          <w:rFonts w:eastAsia="MS Mincho" w:hint="cs"/>
          <w:rtl/>
        </w:rPr>
        <w:t>،</w:t>
      </w:r>
      <w:r w:rsidRPr="00423AB6">
        <w:rPr>
          <w:rStyle w:val="Char3"/>
          <w:rFonts w:eastAsia="MS Mincho"/>
          <w:rtl/>
        </w:rPr>
        <w:t xml:space="preserve"> وَيَرْحَمُ اللَّهُ الْمُسْتَقْدِمِينَ مِنَّا وَالْمُسْتَأْخِرِينَ</w:t>
      </w:r>
      <w:r w:rsidRPr="00423AB6">
        <w:rPr>
          <w:rStyle w:val="Char3"/>
          <w:rFonts w:eastAsia="MS Mincho" w:hint="cs"/>
          <w:rtl/>
        </w:rPr>
        <w:t>،</w:t>
      </w:r>
      <w:r w:rsidRPr="00423AB6">
        <w:rPr>
          <w:rStyle w:val="Char3"/>
          <w:rFonts w:eastAsia="MS Mincho"/>
          <w:rtl/>
        </w:rPr>
        <w:t xml:space="preserve"> وَإِنَّا إِنْ شَاءَ اللَّهُ بِكُمْ لَلا</w:t>
      </w:r>
      <w:r w:rsidRPr="00423AB6">
        <w:rPr>
          <w:rStyle w:val="Char3"/>
          <w:rFonts w:eastAsia="MS Mincho" w:hint="cs"/>
          <w:rtl/>
        </w:rPr>
        <w:t>َ</w:t>
      </w:r>
      <w:r w:rsidRPr="00423AB6">
        <w:rPr>
          <w:rStyle w:val="Char3"/>
          <w:rFonts w:eastAsia="MS Mincho"/>
          <w:rtl/>
        </w:rPr>
        <w:t>حِقُونَ</w:t>
      </w:r>
      <w:r w:rsidRPr="00423AB6">
        <w:rPr>
          <w:rStyle w:val="Char3"/>
          <w:rFonts w:eastAsia="MS Mincho" w:hint="cs"/>
          <w:rtl/>
        </w:rPr>
        <w:t xml:space="preserve">». </w:t>
      </w:r>
      <w:r w:rsidRPr="00240BDF">
        <w:rPr>
          <w:rStyle w:val="Char4"/>
          <w:rFonts w:eastAsia="MS Mincho" w:hint="cs"/>
          <w:rtl/>
        </w:rPr>
        <w:t>(م/974)</w:t>
      </w:r>
    </w:p>
    <w:p w:rsidR="001C7CAE" w:rsidRPr="002E320E" w:rsidRDefault="001C7CAE" w:rsidP="001C7CAE">
      <w:pPr>
        <w:pStyle w:val="PlainText"/>
        <w:widowControl w:val="0"/>
        <w:bidi/>
        <w:ind w:firstLine="284"/>
        <w:jc w:val="both"/>
        <w:rPr>
          <w:rStyle w:val="Char4"/>
          <w:rFonts w:eastAsia="MS Mincho"/>
          <w:rtl/>
        </w:rPr>
      </w:pPr>
      <w:r w:rsidRPr="00447DE6">
        <w:rPr>
          <w:rStyle w:val="Char5"/>
          <w:rFonts w:eastAsia="MS Mincho" w:hint="cs"/>
          <w:rtl/>
        </w:rPr>
        <w:t>ترجمه</w:t>
      </w:r>
      <w:r w:rsidRPr="002E320E">
        <w:rPr>
          <w:rStyle w:val="Char4"/>
          <w:rFonts w:eastAsia="MS Mincho" w:hint="cs"/>
          <w:rtl/>
        </w:rPr>
        <w:t xml:space="preserve">: روزی، محمد بن قیس خطاب به مردم گفت: آیا ماجرای خودم و مادرم را </w:t>
      </w:r>
      <w:r w:rsidRPr="002E320E">
        <w:rPr>
          <w:rStyle w:val="Char4"/>
          <w:rFonts w:eastAsia="MS Mincho" w:hint="cs"/>
          <w:rtl/>
        </w:rPr>
        <w:lastRenderedPageBreak/>
        <w:t>برای شما بیان نکنم؟ راوی می‌گوید: ما فکر کردیم هدفش همان مادری است که از او بدنیا آمده است؛ اما او گفت: عایشه</w:t>
      </w:r>
      <w:r w:rsidR="00D42469" w:rsidRPr="00D42469">
        <w:rPr>
          <w:rStyle w:val="Char4"/>
          <w:rFonts w:eastAsia="MS Mincho" w:cs="CTraditional Arabic" w:hint="cs"/>
          <w:rtl/>
        </w:rPr>
        <w:t xml:space="preserve"> ل </w:t>
      </w:r>
      <w:r w:rsidRPr="002E320E">
        <w:rPr>
          <w:rStyle w:val="Char4"/>
          <w:rFonts w:eastAsia="MS Mincho" w:hint="cs"/>
          <w:rtl/>
        </w:rPr>
        <w:t>فرمود: آیا داستان خودم با رسول الله</w:t>
      </w:r>
      <w:r w:rsidR="00D42469" w:rsidRPr="00D42469">
        <w:rPr>
          <w:rStyle w:val="Char4"/>
          <w:rFonts w:eastAsia="MS Mincho" w:cs="CTraditional Arabic" w:hint="cs"/>
          <w:rtl/>
        </w:rPr>
        <w:t xml:space="preserve"> ص </w:t>
      </w:r>
      <w:r w:rsidRPr="002E320E">
        <w:rPr>
          <w:rStyle w:val="Char4"/>
          <w:rFonts w:eastAsia="MS Mincho" w:hint="cs"/>
          <w:rtl/>
        </w:rPr>
        <w:t>را برای شما بیان نکنم؟ گفتیم: بلی. فرمود: «شبی که نوبت من بود و رسول الله</w:t>
      </w:r>
      <w:r w:rsidR="00D42469" w:rsidRPr="00D42469">
        <w:rPr>
          <w:rStyle w:val="Char4"/>
          <w:rFonts w:eastAsia="MS Mincho" w:cs="CTraditional Arabic" w:hint="cs"/>
          <w:rtl/>
        </w:rPr>
        <w:t xml:space="preserve"> ص </w:t>
      </w:r>
      <w:r w:rsidRPr="002E320E">
        <w:rPr>
          <w:rStyle w:val="Char4"/>
          <w:rFonts w:eastAsia="MS Mincho" w:hint="cs"/>
          <w:rtl/>
        </w:rPr>
        <w:t>نزد من بسر می‌برد، ردایش را به زمین گذاشت و کفشهایش را نیز بیرون آورد و نزدیک پاهایش نهاد. همچنین گوشه‌ی ازارش را بالای رختخوابش پهن نمود و به پهلو دراز کشید. سپس به اندازه‌ای که گمان نمود من خواب افتاده‌ام، درنگ نمود؛ بعد از آن، به آهستگی، ردایش را برداشت و کفشهایش را پوشید و در را باز نمود و بیرون شد و دوباره به آهستگی، در را بست. با دیدن این صحنه، من نیز روسری و مقنعه به سر گذاشتم وپیراهن و ازارم را پوشیدم و به دنبالش راه افتادم. پیامبر اکرم</w:t>
      </w:r>
      <w:r w:rsidR="00D42469" w:rsidRPr="00D42469">
        <w:rPr>
          <w:rStyle w:val="Char4"/>
          <w:rFonts w:eastAsia="MS Mincho" w:cs="CTraditional Arabic" w:hint="cs"/>
          <w:rtl/>
        </w:rPr>
        <w:t xml:space="preserve"> ص </w:t>
      </w:r>
      <w:r w:rsidRPr="002E320E">
        <w:rPr>
          <w:rStyle w:val="Char4"/>
          <w:rFonts w:eastAsia="MS Mincho" w:hint="cs"/>
          <w:rtl/>
        </w:rPr>
        <w:t>به قبرستان بقیع رفت و در آنجا مدت زیادی ایستاد و در این مدت، سه بار دست</w:t>
      </w:r>
      <w:r w:rsidR="00447DE6">
        <w:rPr>
          <w:rStyle w:val="Char4"/>
          <w:rFonts w:eastAsia="MS Mincho" w:hint="cs"/>
          <w:rtl/>
        </w:rPr>
        <w:t>‌</w:t>
      </w:r>
      <w:r w:rsidRPr="002E320E">
        <w:rPr>
          <w:rStyle w:val="Char4"/>
          <w:rFonts w:eastAsia="MS Mincho" w:hint="cs"/>
          <w:rtl/>
        </w:rPr>
        <w:t>هایش را بلند نمود (و دعا کرد). آنگاه برگشت. من نیز برگشتم. نبی اکرم</w:t>
      </w:r>
      <w:r w:rsidR="00D42469" w:rsidRPr="00D42469">
        <w:rPr>
          <w:rStyle w:val="Char4"/>
          <w:rFonts w:eastAsia="MS Mincho" w:cs="CTraditional Arabic" w:hint="cs"/>
          <w:rtl/>
        </w:rPr>
        <w:t xml:space="preserve"> ص </w:t>
      </w:r>
      <w:r w:rsidRPr="002E320E">
        <w:rPr>
          <w:rStyle w:val="Char4"/>
          <w:rFonts w:eastAsia="MS Mincho" w:hint="cs"/>
          <w:rtl/>
        </w:rPr>
        <w:t>با شتاب، راه می‌رفت؛ من نیز شتاب نمودم. سپس رسول الله</w:t>
      </w:r>
      <w:r w:rsidR="00D42469" w:rsidRPr="00D42469">
        <w:rPr>
          <w:rStyle w:val="Char4"/>
          <w:rFonts w:eastAsia="MS Mincho" w:cs="CTraditional Arabic" w:hint="cs"/>
          <w:rtl/>
        </w:rPr>
        <w:t xml:space="preserve"> ص </w:t>
      </w:r>
      <w:r w:rsidRPr="002E320E">
        <w:rPr>
          <w:rStyle w:val="Char4"/>
          <w:rFonts w:eastAsia="MS Mincho" w:hint="cs"/>
          <w:rtl/>
        </w:rPr>
        <w:t>شروع به دویدن نمود؛ من نیز دویدم. سرانجام، به خانه رسید. ولی من قبل از ایشان به خانه رسیدم و وارد خانه شدم و فقط همین اندازه فرصت داشتم که دراز کشیدم. به هر حال، رسول الله</w:t>
      </w:r>
      <w:r w:rsidR="00D42469" w:rsidRPr="00D42469">
        <w:rPr>
          <w:rStyle w:val="Char4"/>
          <w:rFonts w:eastAsia="MS Mincho" w:cs="CTraditional Arabic" w:hint="cs"/>
          <w:rtl/>
        </w:rPr>
        <w:t xml:space="preserve"> ص </w:t>
      </w:r>
      <w:r w:rsidRPr="002E320E">
        <w:rPr>
          <w:rStyle w:val="Char4"/>
          <w:rFonts w:eastAsia="MS Mincho" w:hint="cs"/>
          <w:rtl/>
        </w:rPr>
        <w:t>وارد خانه شد و فرمود: «ای عایشه! چرا نفست تند می‌زند و دچار تنگی نفس شده‌ای»؟ گفتم: من مشکلی ندارم. فرمود: «به من می‌گویی یا اینکه الله لطیف و خبیر مرا اطلاع می‌دهد». گفتم: یا رسول الله! پدر و مادرم فدایت باد و ماجرا را برایش بیان نمودم.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«پس آن شبحی که من جلوی خودم، دیدم، تو بودی»؟ گفتم: بلی. در این هنگام، رسول اکرم</w:t>
      </w:r>
      <w:r w:rsidR="00D42469" w:rsidRPr="00D42469">
        <w:rPr>
          <w:rStyle w:val="Char4"/>
          <w:rFonts w:eastAsia="MS Mincho" w:cs="CTraditional Arabic" w:hint="cs"/>
          <w:rtl/>
        </w:rPr>
        <w:t xml:space="preserve"> ص </w:t>
      </w:r>
      <w:r w:rsidRPr="002E320E">
        <w:rPr>
          <w:rStyle w:val="Char4"/>
          <w:rFonts w:eastAsia="MS Mincho" w:hint="cs"/>
          <w:rtl/>
        </w:rPr>
        <w:t xml:space="preserve">با دستش به سینه‌ام زد طوریکه سینه‌ام به درد آمد و فرمود: «آیا گمان کردی که الله و رسولش در حق تو ستم می‌کنند»؟ </w:t>
      </w:r>
    </w:p>
    <w:p w:rsidR="001C7CA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عایشه</w:t>
      </w:r>
      <w:r w:rsidR="00D42469" w:rsidRPr="00D42469">
        <w:rPr>
          <w:rStyle w:val="Char4"/>
          <w:rFonts w:eastAsia="MS Mincho" w:cs="CTraditional Arabic" w:hint="cs"/>
          <w:rtl/>
        </w:rPr>
        <w:t xml:space="preserve"> ل </w:t>
      </w:r>
      <w:r w:rsidRPr="002E320E">
        <w:rPr>
          <w:rStyle w:val="Char4"/>
          <w:rFonts w:eastAsia="MS Mincho" w:hint="cs"/>
          <w:rtl/>
        </w:rPr>
        <w:t>گفت: بله، هر چه را مردم پنهان کنند، الله می‌داند.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ادامه داد: «همان وقت، جبریل نزد من آمد و طوری که تو متوجه نشوی، مرا صدا زد. من نیز بدون اینکه تو متوجه شوی، جواب دادم. و چون تو لباس راحت پوشیده بودی، جبریل نخواست نزد تو بیاید. من نیز گمان کردم که تو خوابیده‌ای. چون بیم آنرا داشتم که وحشت کنی، دوست نداشتم تو را بیدار نمایم. به هر حال، جبریل به من گفت: پروردگارت به تو دستور می‌دهد تا نزد اهل بقیع بروی و </w:t>
      </w:r>
      <w:r w:rsidRPr="002E320E">
        <w:rPr>
          <w:rStyle w:val="Char4"/>
          <w:rFonts w:eastAsia="MS Mincho" w:hint="cs"/>
          <w:rtl/>
        </w:rPr>
        <w:lastRenderedPageBreak/>
        <w:t>برای آنان، طلب مغفرت کنی». عایشه</w:t>
      </w:r>
      <w:r w:rsidR="00D42469" w:rsidRPr="00D42469">
        <w:rPr>
          <w:rStyle w:val="Char4"/>
          <w:rFonts w:eastAsia="MS Mincho" w:cs="CTraditional Arabic" w:hint="cs"/>
          <w:rtl/>
        </w:rPr>
        <w:t xml:space="preserve"> ل </w:t>
      </w:r>
      <w:r w:rsidRPr="002E320E">
        <w:rPr>
          <w:rStyle w:val="Char4"/>
          <w:rFonts w:eastAsia="MS Mincho" w:hint="cs"/>
          <w:rtl/>
        </w:rPr>
        <w:t xml:space="preserve">می‌گوید: در این هنگام، من گفتم: یا رسول الله! به آنان چه بگویم؟ فرمود: </w:t>
      </w:r>
      <w:r w:rsidRPr="00240BDF">
        <w:rPr>
          <w:rStyle w:val="Char4"/>
          <w:rFonts w:eastAsia="MS Mincho" w:hint="cs"/>
          <w:rtl/>
        </w:rPr>
        <w:t>«</w:t>
      </w:r>
      <w:r w:rsidRPr="00240BDF">
        <w:rPr>
          <w:rStyle w:val="Char2"/>
          <w:rFonts w:eastAsia="MS Mincho"/>
          <w:rtl/>
        </w:rPr>
        <w:t>السَّلا</w:t>
      </w:r>
      <w:r w:rsidRPr="00240BDF">
        <w:rPr>
          <w:rStyle w:val="Char2"/>
          <w:rFonts w:eastAsia="MS Mincho" w:hint="cs"/>
          <w:rtl/>
        </w:rPr>
        <w:t>َ</w:t>
      </w:r>
      <w:r w:rsidRPr="00240BDF">
        <w:rPr>
          <w:rStyle w:val="Char2"/>
          <w:rFonts w:eastAsia="MS Mincho"/>
          <w:rtl/>
        </w:rPr>
        <w:t>مُ عَلَى أَهْلِ الدِّيَارِ مِنْ الْ</w:t>
      </w:r>
      <w:r>
        <w:rPr>
          <w:rStyle w:val="Char2"/>
          <w:rFonts w:eastAsia="MS Mincho" w:hint="cs"/>
          <w:rtl/>
        </w:rPr>
        <w:t>ـ</w:t>
      </w:r>
      <w:r w:rsidRPr="00240BDF">
        <w:rPr>
          <w:rStyle w:val="Char2"/>
          <w:rFonts w:eastAsia="MS Mincho"/>
          <w:rtl/>
        </w:rPr>
        <w:t>مُؤْمِنِينَ وَالْ</w:t>
      </w:r>
      <w:r>
        <w:rPr>
          <w:rStyle w:val="Char2"/>
          <w:rFonts w:eastAsia="MS Mincho" w:hint="cs"/>
          <w:rtl/>
        </w:rPr>
        <w:t>ـ</w:t>
      </w:r>
      <w:r w:rsidRPr="00240BDF">
        <w:rPr>
          <w:rStyle w:val="Char2"/>
          <w:rFonts w:eastAsia="MS Mincho"/>
          <w:rtl/>
        </w:rPr>
        <w:t>مُسْلِمِينَ</w:t>
      </w:r>
      <w:r w:rsidRPr="00240BDF">
        <w:rPr>
          <w:rStyle w:val="Char2"/>
          <w:rFonts w:eastAsia="MS Mincho" w:hint="cs"/>
          <w:rtl/>
        </w:rPr>
        <w:t>،</w:t>
      </w:r>
      <w:r w:rsidRPr="00240BDF">
        <w:rPr>
          <w:rStyle w:val="Char2"/>
          <w:rFonts w:eastAsia="MS Mincho"/>
          <w:rtl/>
        </w:rPr>
        <w:t xml:space="preserve"> وَيَرْحَمُ اللَّهُ ال</w:t>
      </w:r>
      <w:r>
        <w:rPr>
          <w:rStyle w:val="Char2"/>
          <w:rFonts w:eastAsia="MS Mincho" w:hint="cs"/>
          <w:rtl/>
        </w:rPr>
        <w:t>ـ</w:t>
      </w:r>
      <w:r w:rsidRPr="00240BDF">
        <w:rPr>
          <w:rStyle w:val="Char2"/>
          <w:rFonts w:eastAsia="MS Mincho"/>
          <w:rtl/>
        </w:rPr>
        <w:t>ْمُسْتَقْدِمِينَ مِنَّا وَال</w:t>
      </w:r>
      <w:r>
        <w:rPr>
          <w:rStyle w:val="Char2"/>
          <w:rFonts w:eastAsia="MS Mincho" w:hint="cs"/>
          <w:rtl/>
        </w:rPr>
        <w:t>ـ</w:t>
      </w:r>
      <w:r w:rsidRPr="00240BDF">
        <w:rPr>
          <w:rStyle w:val="Char2"/>
          <w:rFonts w:eastAsia="MS Mincho"/>
          <w:rtl/>
        </w:rPr>
        <w:t>ْمُسْتَأْخِرِينَ</w:t>
      </w:r>
      <w:r w:rsidRPr="00240BDF">
        <w:rPr>
          <w:rStyle w:val="Char2"/>
          <w:rFonts w:eastAsia="MS Mincho" w:hint="cs"/>
          <w:rtl/>
        </w:rPr>
        <w:t>،</w:t>
      </w:r>
      <w:r w:rsidRPr="00240BDF">
        <w:rPr>
          <w:rStyle w:val="Char2"/>
          <w:rFonts w:eastAsia="MS Mincho"/>
          <w:rtl/>
        </w:rPr>
        <w:t xml:space="preserve"> وَإِنَّا إِنْ شَاءَ اللَّهُ بِكُمْ لَلا</w:t>
      </w:r>
      <w:r w:rsidRPr="00240BDF">
        <w:rPr>
          <w:rStyle w:val="Char2"/>
          <w:rFonts w:eastAsia="MS Mincho" w:hint="cs"/>
          <w:rtl/>
        </w:rPr>
        <w:t>َ</w:t>
      </w:r>
      <w:r w:rsidRPr="00240BDF">
        <w:rPr>
          <w:rStyle w:val="Char2"/>
          <w:rFonts w:eastAsia="MS Mincho"/>
          <w:rtl/>
        </w:rPr>
        <w:t>حِقُونَ</w:t>
      </w:r>
      <w:r w:rsidRPr="00240BDF">
        <w:rPr>
          <w:rStyle w:val="Char4"/>
          <w:rFonts w:eastAsia="MS Mincho" w:hint="cs"/>
          <w:rtl/>
        </w:rPr>
        <w:t>»</w:t>
      </w:r>
      <w:r w:rsidRPr="00710DF7">
        <w:rPr>
          <w:rFonts w:ascii="AGA Arabesque" w:eastAsia="MS Mincho" w:hAnsi="AGA Arabesque" w:cs="B Badr" w:hint="cs"/>
          <w:sz w:val="28"/>
          <w:szCs w:val="28"/>
          <w:rtl/>
        </w:rPr>
        <w:t>.</w:t>
      </w:r>
      <w:r w:rsidRPr="002E320E">
        <w:rPr>
          <w:rStyle w:val="Char4"/>
          <w:rFonts w:eastAsia="MS Mincho" w:hint="cs"/>
          <w:rtl/>
        </w:rPr>
        <w:t xml:space="preserve"> یعنی سلام بر شما مؤمنان و مسلمانانی که ساکن این دیار هستید؛ الله بر گذشتگان و آیندگان ما رحم بفرماید و ما نیز به خواست الله به شما خواهیم پیوست.</w:t>
      </w:r>
    </w:p>
    <w:p w:rsidR="001C7CAE" w:rsidRPr="001C61F1" w:rsidRDefault="001C7CAE" w:rsidP="001C7CAE">
      <w:pPr>
        <w:pStyle w:val="a2"/>
        <w:rPr>
          <w:rFonts w:eastAsia="MS Mincho"/>
          <w:rtl/>
        </w:rPr>
      </w:pPr>
      <w:bookmarkStart w:id="3043" w:name="_Toc256338116"/>
      <w:bookmarkStart w:id="3044" w:name="_Toc256340069"/>
      <w:bookmarkStart w:id="3045" w:name="_Toc261194467"/>
      <w:bookmarkStart w:id="3046" w:name="_Toc445895752"/>
      <w:bookmarkStart w:id="3047" w:name="_Toc448059846"/>
      <w:r w:rsidRPr="001C61F1">
        <w:rPr>
          <w:rFonts w:eastAsia="MS Mincho" w:hint="cs"/>
          <w:rtl/>
        </w:rPr>
        <w:t xml:space="preserve">باب (47): نشستن </w:t>
      </w:r>
      <w:r>
        <w:rPr>
          <w:rFonts w:eastAsia="MS Mincho" w:hint="cs"/>
          <w:rtl/>
        </w:rPr>
        <w:t>بالای</w:t>
      </w:r>
      <w:r w:rsidRPr="001C61F1">
        <w:rPr>
          <w:rFonts w:eastAsia="MS Mincho" w:hint="cs"/>
          <w:rtl/>
        </w:rPr>
        <w:t xml:space="preserve"> قبرها و نماز خواندن بر آنها</w:t>
      </w:r>
      <w:bookmarkEnd w:id="3043"/>
      <w:bookmarkEnd w:id="3044"/>
      <w:bookmarkEnd w:id="3045"/>
      <w:bookmarkEnd w:id="3046"/>
      <w:bookmarkEnd w:id="3047"/>
    </w:p>
    <w:p w:rsidR="001C7CAE" w:rsidRPr="00423AB6" w:rsidRDefault="001C7CAE" w:rsidP="00DB04C7">
      <w:pPr>
        <w:pStyle w:val="PlainText"/>
        <w:widowControl w:val="0"/>
        <w:bidi/>
        <w:ind w:firstLine="397"/>
        <w:jc w:val="lowKashida"/>
        <w:rPr>
          <w:rStyle w:val="Char3"/>
          <w:rFonts w:eastAsia="MS Mincho"/>
          <w:rtl/>
        </w:rPr>
      </w:pPr>
      <w:r w:rsidRPr="00447DE6">
        <w:rPr>
          <w:rStyle w:val="Char4"/>
          <w:rFonts w:eastAsia="MS Mincho" w:hint="cs"/>
          <w:rtl/>
        </w:rPr>
        <w:t>498</w:t>
      </w:r>
      <w:r w:rsidR="00447DE6">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أَبِي هُرَيْرَةَ</w:t>
      </w:r>
      <w:r w:rsidR="00D42469" w:rsidRPr="00D42469">
        <w:rPr>
          <w:rStyle w:val="Char3"/>
          <w:rFonts w:eastAsia="MS Mincho" w:cs="CTraditional Arabic" w:hint="cs"/>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قَالَ رَسُولُ اللَّهِ</w:t>
      </w:r>
      <w:r w:rsidRPr="004808B9">
        <w:rPr>
          <w:rStyle w:val="Char3"/>
          <w:rFonts w:eastAsia="MS Mincho" w:hint="cs"/>
          <w:rtl/>
        </w:rPr>
        <w:t xml:space="preserve"> </w:t>
      </w:r>
      <w:r w:rsidRPr="00D134E4">
        <w:rPr>
          <w:rStyle w:val="Char3"/>
          <w:rFonts w:eastAsia="MS Mincho" w:cs="CTraditional Arabic"/>
          <w:rtl/>
        </w:rPr>
        <w:t>ص</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لأَنْ يَجْلِسَ أَحَدُكُمْ عَلَى جَمْرَةٍ فَتُحْرِقَ ثِيَابَهُ فَتَخْلُصَ إِلَى جِلْدِهِ</w:t>
      </w:r>
      <w:r w:rsidRPr="004808B9">
        <w:rPr>
          <w:rStyle w:val="Char3"/>
          <w:rFonts w:eastAsia="MS Mincho" w:hint="cs"/>
          <w:rtl/>
        </w:rPr>
        <w:t>،</w:t>
      </w:r>
      <w:r w:rsidRPr="004808B9">
        <w:rPr>
          <w:rStyle w:val="Char3"/>
          <w:rFonts w:eastAsia="MS Mincho"/>
          <w:rtl/>
        </w:rPr>
        <w:t xml:space="preserve"> خَيْرٌ لَهُ مِنْ أَنْ يَجْلِسَ عَلَى قَبْرٍ</w:t>
      </w:r>
      <w:r w:rsidRPr="004808B9">
        <w:rPr>
          <w:rStyle w:val="Char3"/>
          <w:rFonts w:eastAsia="MS Mincho" w:hint="cs"/>
          <w:rtl/>
        </w:rPr>
        <w:t>».</w:t>
      </w:r>
      <w:r w:rsidRPr="004808B9">
        <w:rPr>
          <w:rStyle w:val="Char3"/>
          <w:rFonts w:eastAsia="MS Mincho"/>
          <w:rtl/>
        </w:rPr>
        <w:t xml:space="preserve"> </w:t>
      </w:r>
      <w:r w:rsidRPr="00447DE6">
        <w:rPr>
          <w:rStyle w:val="Char4"/>
          <w:rFonts w:eastAsia="MS Mincho" w:hint="cs"/>
          <w:rtl/>
        </w:rPr>
        <w:t>(م/971)</w:t>
      </w:r>
    </w:p>
    <w:p w:rsidR="001C7CAE" w:rsidRPr="00423AB6" w:rsidRDefault="001C7CAE" w:rsidP="00447DE6">
      <w:pPr>
        <w:pStyle w:val="PlainText"/>
        <w:widowControl w:val="0"/>
        <w:bidi/>
        <w:ind w:firstLine="284"/>
        <w:jc w:val="both"/>
        <w:rPr>
          <w:rStyle w:val="Char3"/>
          <w:rFonts w:eastAsia="MS Mincho"/>
          <w:rtl/>
        </w:rPr>
      </w:pPr>
      <w:r w:rsidRPr="00447DE6">
        <w:rPr>
          <w:rStyle w:val="Char5"/>
          <w:rFonts w:eastAsia="MS Mincho" w:hint="cs"/>
          <w:rtl/>
        </w:rPr>
        <w:t>ترجمه</w:t>
      </w:r>
      <w:r w:rsidRPr="002E320E">
        <w:rPr>
          <w:rStyle w:val="Char4"/>
          <w:rFonts w:eastAsia="MS Mincho" w:hint="cs"/>
          <w:rtl/>
        </w:rPr>
        <w:t>: ابوهریره</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«اگر یکی از شما بالای اخگری بنشیند طوریکه لباسش را بسوزد و به پوستش برسد، برایش بهتر از این است که بالای قبری بنشیند».</w:t>
      </w:r>
    </w:p>
    <w:p w:rsidR="001C7CAE" w:rsidRPr="00423AB6" w:rsidRDefault="001C7CAE" w:rsidP="00447DE6">
      <w:pPr>
        <w:pStyle w:val="a6"/>
        <w:rPr>
          <w:rStyle w:val="Char3"/>
          <w:rFonts w:eastAsia="MS Mincho"/>
          <w:rtl/>
        </w:rPr>
      </w:pPr>
      <w:r w:rsidRPr="00447DE6">
        <w:rPr>
          <w:rFonts w:eastAsia="MS Mincho" w:hint="cs"/>
          <w:rtl/>
        </w:rPr>
        <w:t>499</w:t>
      </w:r>
      <w:r w:rsidR="00447DE6">
        <w:rPr>
          <w:rFonts w:eastAsia="MS Mincho" w:hint="cs"/>
          <w:rtl/>
        </w:rPr>
        <w:t>-</w:t>
      </w:r>
      <w:r w:rsidRPr="00423AB6">
        <w:rPr>
          <w:rStyle w:val="Char3"/>
          <w:rFonts w:eastAsia="MS Mincho" w:hint="cs"/>
          <w:rtl/>
        </w:rPr>
        <w:t xml:space="preserve"> </w:t>
      </w:r>
      <w:r w:rsidRPr="00423AB6">
        <w:rPr>
          <w:rStyle w:val="Char3"/>
          <w:rFonts w:eastAsia="MS Mincho"/>
          <w:rtl/>
        </w:rPr>
        <w:t>عَنْ أَبِي مَرْثَدٍ الْغَنَوِيّ</w:t>
      </w:r>
      <w:r w:rsidR="00D42469" w:rsidRPr="00D42469">
        <w:rPr>
          <w:rStyle w:val="Char3"/>
          <w:rFonts w:eastAsia="MS Mincho" w:cs="CTraditional Arabic"/>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قَالَ رَسُولُ اللَّهِ </w:t>
      </w:r>
      <w:r w:rsidRPr="00A52D31">
        <w:rPr>
          <w:rFonts w:ascii="CTraditional Arabic" w:eastAsia="MS Mincho" w:hAnsi="CTraditional Arabic" w:cs="CTraditional Arabic"/>
          <w:sz w:val="30"/>
          <w:rtl/>
        </w:rPr>
        <w:t>ص</w:t>
      </w:r>
      <w:r w:rsidRPr="00423AB6">
        <w:rPr>
          <w:rStyle w:val="Char3"/>
          <w:rFonts w:eastAsia="MS Mincho" w:hint="cs"/>
          <w:rtl/>
        </w:rPr>
        <w:t>: «</w:t>
      </w:r>
      <w:r w:rsidRPr="00423AB6">
        <w:rPr>
          <w:rStyle w:val="Char3"/>
          <w:rFonts w:eastAsia="MS Mincho"/>
          <w:rtl/>
        </w:rPr>
        <w:t>لا</w:t>
      </w:r>
      <w:r w:rsidRPr="00423AB6">
        <w:rPr>
          <w:rStyle w:val="Char3"/>
          <w:rFonts w:eastAsia="MS Mincho" w:hint="cs"/>
          <w:rtl/>
        </w:rPr>
        <w:t>َ</w:t>
      </w:r>
      <w:r w:rsidRPr="00423AB6">
        <w:rPr>
          <w:rStyle w:val="Char3"/>
          <w:rFonts w:eastAsia="MS Mincho"/>
          <w:rtl/>
        </w:rPr>
        <w:t xml:space="preserve"> تَجْلِسُوا عَلَى الْقُبُورِ وَلا</w:t>
      </w:r>
      <w:r w:rsidRPr="00423AB6">
        <w:rPr>
          <w:rStyle w:val="Char3"/>
          <w:rFonts w:eastAsia="MS Mincho" w:hint="cs"/>
          <w:rtl/>
        </w:rPr>
        <w:t>َ</w:t>
      </w:r>
      <w:r w:rsidRPr="00423AB6">
        <w:rPr>
          <w:rStyle w:val="Char3"/>
          <w:rFonts w:eastAsia="MS Mincho"/>
          <w:rtl/>
        </w:rPr>
        <w:t xml:space="preserve"> تُصَلُّوا إِلَيْهَا</w:t>
      </w:r>
      <w:r w:rsidRPr="00423AB6">
        <w:rPr>
          <w:rStyle w:val="Char3"/>
          <w:rFonts w:eastAsia="MS Mincho" w:hint="cs"/>
          <w:rtl/>
        </w:rPr>
        <w:t xml:space="preserve">». </w:t>
      </w:r>
      <w:r w:rsidRPr="00447DE6">
        <w:rPr>
          <w:rFonts w:eastAsia="MS Mincho" w:hint="cs"/>
          <w:rtl/>
        </w:rPr>
        <w:t>(م/972)</w:t>
      </w:r>
    </w:p>
    <w:p w:rsidR="001C7CAE" w:rsidRPr="002E320E" w:rsidRDefault="001C7CAE" w:rsidP="00447DE6">
      <w:pPr>
        <w:pStyle w:val="PlainText"/>
        <w:widowControl w:val="0"/>
        <w:bidi/>
        <w:ind w:firstLine="284"/>
        <w:jc w:val="both"/>
        <w:rPr>
          <w:rStyle w:val="Char4"/>
          <w:rFonts w:eastAsia="MS Mincho"/>
          <w:rtl/>
        </w:rPr>
      </w:pPr>
      <w:r w:rsidRPr="00447DE6">
        <w:rPr>
          <w:rStyle w:val="Char5"/>
          <w:rFonts w:eastAsia="MS Mincho" w:hint="cs"/>
          <w:rtl/>
        </w:rPr>
        <w:t>ترجمه</w:t>
      </w:r>
      <w:r w:rsidRPr="002E320E">
        <w:rPr>
          <w:rStyle w:val="Char4"/>
          <w:rFonts w:eastAsia="MS Mincho" w:hint="cs"/>
          <w:rtl/>
        </w:rPr>
        <w:t>: ابو مرثد غنوی</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«بالای قبرها ننشینید و بسوی آنها نماز نخوانید».</w:t>
      </w:r>
    </w:p>
    <w:p w:rsidR="001C7CAE" w:rsidRPr="00240BDF" w:rsidRDefault="001C7CAE" w:rsidP="001C7CAE">
      <w:pPr>
        <w:pStyle w:val="a2"/>
        <w:rPr>
          <w:rFonts w:eastAsia="MS Mincho"/>
          <w:rtl/>
        </w:rPr>
      </w:pPr>
      <w:bookmarkStart w:id="3048" w:name="_Toc256338117"/>
      <w:bookmarkStart w:id="3049" w:name="_Toc256340070"/>
      <w:bookmarkStart w:id="3050" w:name="_Toc261194468"/>
      <w:bookmarkStart w:id="3051" w:name="_Toc445895753"/>
      <w:bookmarkStart w:id="3052" w:name="_Toc448059847"/>
      <w:r>
        <w:rPr>
          <w:rFonts w:eastAsia="MS Mincho" w:hint="cs"/>
          <w:rtl/>
        </w:rPr>
        <w:t>باب (48): در مورد</w:t>
      </w:r>
      <w:r w:rsidRPr="001C61F1">
        <w:rPr>
          <w:rFonts w:eastAsia="MS Mincho" w:hint="cs"/>
          <w:rtl/>
        </w:rPr>
        <w:t xml:space="preserve"> مرد نیکوکاری که بخاطر کارهایش مورد ستایش قرار </w:t>
      </w:r>
      <w:r>
        <w:rPr>
          <w:rFonts w:eastAsia="MS Mincho" w:hint="cs"/>
          <w:rtl/>
        </w:rPr>
        <w:t>می‌</w:t>
      </w:r>
      <w:r w:rsidRPr="001C61F1">
        <w:rPr>
          <w:rFonts w:eastAsia="MS Mincho" w:hint="cs"/>
          <w:rtl/>
        </w:rPr>
        <w:t>گیرد</w:t>
      </w:r>
      <w:bookmarkEnd w:id="3048"/>
      <w:bookmarkEnd w:id="3049"/>
      <w:bookmarkEnd w:id="3050"/>
      <w:bookmarkEnd w:id="3051"/>
      <w:bookmarkEnd w:id="3052"/>
    </w:p>
    <w:p w:rsidR="001C7CAE" w:rsidRPr="00423AB6" w:rsidRDefault="00447DE6" w:rsidP="00DB04C7">
      <w:pPr>
        <w:pStyle w:val="PlainText"/>
        <w:widowControl w:val="0"/>
        <w:bidi/>
        <w:ind w:firstLine="397"/>
        <w:jc w:val="lowKashida"/>
        <w:rPr>
          <w:rStyle w:val="Char3"/>
          <w:rFonts w:eastAsia="MS Mincho"/>
          <w:rtl/>
        </w:rPr>
      </w:pPr>
      <w:r w:rsidRPr="00447DE6">
        <w:rPr>
          <w:rStyle w:val="Char4"/>
          <w:rFonts w:eastAsia="MS Mincho" w:hint="cs"/>
          <w:rtl/>
        </w:rPr>
        <w:t>500</w:t>
      </w:r>
      <w:r>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ذَرٍّ</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قِيلَ لِرَسُولِ اللَّهِ </w:t>
      </w:r>
      <w:r w:rsidR="001C7CAE" w:rsidRPr="00D134E4">
        <w:rPr>
          <w:rStyle w:val="Char3"/>
          <w:rFonts w:eastAsia="MS Mincho" w:cs="CTraditional Arabic"/>
          <w:rtl/>
        </w:rPr>
        <w:t>ص</w:t>
      </w:r>
      <w:r w:rsidR="001C7CAE" w:rsidRPr="004808B9">
        <w:rPr>
          <w:rStyle w:val="Char3"/>
          <w:rFonts w:eastAsia="MS Mincho" w:hint="cs"/>
          <w:rtl/>
        </w:rPr>
        <w:t>:</w:t>
      </w:r>
      <w:r w:rsidR="001C7CAE" w:rsidRPr="004808B9">
        <w:rPr>
          <w:rStyle w:val="Char3"/>
          <w:rFonts w:eastAsia="MS Mincho"/>
          <w:rtl/>
        </w:rPr>
        <w:t xml:space="preserve"> </w:t>
      </w:r>
      <w:r w:rsidRPr="00447DE6">
        <w:rPr>
          <w:rStyle w:val="Char4"/>
          <w:rFonts w:eastAsia="MS Mincho" w:hint="cs"/>
          <w:rtl/>
        </w:rPr>
        <w:t>«</w:t>
      </w:r>
      <w:r w:rsidR="001C7CAE" w:rsidRPr="004808B9">
        <w:rPr>
          <w:rStyle w:val="Char3"/>
          <w:rFonts w:eastAsia="MS Mincho"/>
          <w:rtl/>
        </w:rPr>
        <w:t>أَرَأَيْتَ الرَّجُلَ يَعْمَلُ الْعَمَلَ مِنْ الْخَيْرِ وَيَحْمَدُهُ النَّاسُ عَلَيْهِ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تِلْكَ عَاجِلُ بُشْرَى الْمُؤْمِنِ</w:t>
      </w:r>
      <w:r w:rsidR="001C7CAE" w:rsidRPr="00447DE6">
        <w:rPr>
          <w:rStyle w:val="Char4"/>
          <w:rFonts w:eastAsia="MS Mincho" w:hint="cs"/>
          <w:rtl/>
        </w:rPr>
        <w:t>».</w:t>
      </w:r>
      <w:r w:rsidR="001C7CAE" w:rsidRPr="004808B9">
        <w:rPr>
          <w:rStyle w:val="Char3"/>
          <w:rFonts w:eastAsia="MS Mincho"/>
          <w:rtl/>
        </w:rPr>
        <w:t xml:space="preserve"> </w:t>
      </w:r>
      <w:r w:rsidR="001C7CAE" w:rsidRPr="00447DE6">
        <w:rPr>
          <w:rStyle w:val="Char4"/>
          <w:rFonts w:eastAsia="MS Mincho" w:hint="cs"/>
          <w:rtl/>
        </w:rPr>
        <w:t>(م/2642)</w:t>
      </w:r>
    </w:p>
    <w:p w:rsidR="001C7CAE" w:rsidRPr="002E320E" w:rsidRDefault="00060808" w:rsidP="00447DE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ابوذر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به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گفتند: نظر شما در مورد شخصی که کار نیکی انجام می‌دهد و مردم او را بخاطر آن، تعریف می‌کنند، چیست؟ فرمود: «این، بشارت دنیوی مؤمن است». </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28"/>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240BDF" w:rsidRDefault="001C7CAE" w:rsidP="001C7CAE">
      <w:pPr>
        <w:pStyle w:val="a1"/>
        <w:rPr>
          <w:rFonts w:eastAsia="MS Mincho"/>
          <w:rtl/>
        </w:rPr>
      </w:pPr>
      <w:bookmarkStart w:id="3053" w:name="_Toc256338118"/>
      <w:bookmarkStart w:id="3054" w:name="_Toc256340071"/>
      <w:bookmarkStart w:id="3055" w:name="_Toc261191080"/>
      <w:bookmarkStart w:id="3056" w:name="_Toc261194469"/>
      <w:bookmarkStart w:id="3057" w:name="_Toc445895754"/>
      <w:bookmarkStart w:id="3058" w:name="_Toc448059848"/>
      <w:r w:rsidRPr="00240BDF">
        <w:rPr>
          <w:rFonts w:eastAsia="MS Mincho" w:hint="cs"/>
          <w:rtl/>
        </w:rPr>
        <w:lastRenderedPageBreak/>
        <w:t>10- کتاب زکات</w:t>
      </w:r>
      <w:bookmarkEnd w:id="3053"/>
      <w:bookmarkEnd w:id="3054"/>
      <w:bookmarkEnd w:id="3055"/>
      <w:bookmarkEnd w:id="3056"/>
      <w:bookmarkEnd w:id="3057"/>
      <w:bookmarkEnd w:id="3058"/>
    </w:p>
    <w:p w:rsidR="001C7CAE" w:rsidRPr="00240BDF" w:rsidRDefault="001C7CAE" w:rsidP="001C7CAE">
      <w:pPr>
        <w:pStyle w:val="a2"/>
        <w:rPr>
          <w:rFonts w:eastAsia="MS Mincho"/>
          <w:rtl/>
        </w:rPr>
      </w:pPr>
      <w:bookmarkStart w:id="3059" w:name="_Toc256338119"/>
      <w:bookmarkStart w:id="3060" w:name="_Toc256340072"/>
      <w:bookmarkStart w:id="3061" w:name="_Toc261194470"/>
      <w:bookmarkStart w:id="3062" w:name="_Toc445895755"/>
      <w:bookmarkStart w:id="3063" w:name="_Toc448059849"/>
      <w:r w:rsidRPr="00240BDF">
        <w:rPr>
          <w:rFonts w:eastAsia="MS Mincho" w:hint="cs"/>
          <w:rtl/>
        </w:rPr>
        <w:t>باب (1): واجب شدن زکات</w:t>
      </w:r>
      <w:bookmarkEnd w:id="3059"/>
      <w:bookmarkEnd w:id="3060"/>
      <w:bookmarkEnd w:id="3061"/>
      <w:bookmarkEnd w:id="3062"/>
      <w:bookmarkEnd w:id="3063"/>
    </w:p>
    <w:p w:rsidR="001C7CAE" w:rsidRPr="00423AB6" w:rsidRDefault="001C7CAE" w:rsidP="00447DE6">
      <w:pPr>
        <w:pStyle w:val="PlainText"/>
        <w:widowControl w:val="0"/>
        <w:bidi/>
        <w:ind w:firstLine="284"/>
        <w:jc w:val="both"/>
        <w:rPr>
          <w:rStyle w:val="Char3"/>
          <w:rFonts w:eastAsia="MS Mincho"/>
          <w:rtl/>
        </w:rPr>
      </w:pPr>
      <w:r w:rsidRPr="00447DE6">
        <w:rPr>
          <w:rStyle w:val="Char4"/>
          <w:rFonts w:eastAsia="MS Mincho" w:hint="cs"/>
          <w:rtl/>
        </w:rPr>
        <w:t>501</w:t>
      </w:r>
      <w:r w:rsidR="00447DE6">
        <w:rPr>
          <w:rStyle w:val="Char4"/>
          <w:rFonts w:eastAsia="MS Mincho" w:hint="cs"/>
          <w:rtl/>
        </w:rPr>
        <w:t>-</w:t>
      </w:r>
      <w:r w:rsidRPr="00423AB6">
        <w:rPr>
          <w:rStyle w:val="Char3"/>
          <w:rFonts w:eastAsia="MS Mincho"/>
          <w:rtl/>
        </w:rPr>
        <w:t xml:space="preserve"> عَنْ ابْنِ عَبَّاسٍ </w:t>
      </w:r>
      <w:r>
        <w:rPr>
          <w:rStyle w:val="Char3"/>
          <w:rFonts w:cs="CTraditional Arabic" w:hint="cs"/>
          <w:rtl/>
        </w:rPr>
        <w:t>ب</w:t>
      </w:r>
      <w:r w:rsidRPr="00423AB6">
        <w:rPr>
          <w:rStyle w:val="Char3"/>
          <w:rFonts w:eastAsia="MS Mincho" w:hint="cs"/>
          <w:rtl/>
        </w:rPr>
        <w:t xml:space="preserve">: </w:t>
      </w:r>
      <w:r w:rsidRPr="00423AB6">
        <w:rPr>
          <w:rStyle w:val="Char3"/>
          <w:rFonts w:eastAsia="MS Mincho"/>
          <w:rtl/>
        </w:rPr>
        <w:t>أَنَّ مُعَاذًا</w:t>
      </w:r>
      <w:r w:rsidR="00D42469" w:rsidRPr="00D42469">
        <w:rPr>
          <w:rStyle w:val="Char3"/>
          <w:rFonts w:eastAsia="MS Mincho" w:cs="CTraditional Arabic"/>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بَعَثَنِي رَسُولُ اللَّهِ</w:t>
      </w:r>
      <w:r w:rsidR="00D42469" w:rsidRPr="00D42469">
        <w:rPr>
          <w:rStyle w:val="Char3"/>
          <w:rFonts w:eastAsia="MS Mincho" w:cs="CTraditional Arabic"/>
          <w:rtl/>
        </w:rPr>
        <w:t xml:space="preserve"> ص </w:t>
      </w:r>
      <w:r w:rsidRPr="00423AB6">
        <w:rPr>
          <w:rStyle w:val="Char3"/>
          <w:rFonts w:eastAsia="MS Mincho" w:hint="cs"/>
          <w:rtl/>
        </w:rPr>
        <w:t>ف</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إِنَّكَ تَأْتِي قَوْمًا مِنْ أَهْلِ الْكِتَابِ</w:t>
      </w:r>
      <w:r w:rsidRPr="00423AB6">
        <w:rPr>
          <w:rStyle w:val="Char3"/>
          <w:rFonts w:eastAsia="MS Mincho" w:hint="cs"/>
          <w:rtl/>
        </w:rPr>
        <w:t>،</w:t>
      </w:r>
      <w:r w:rsidRPr="00423AB6">
        <w:rPr>
          <w:rStyle w:val="Char3"/>
          <w:rFonts w:eastAsia="MS Mincho"/>
          <w:rtl/>
        </w:rPr>
        <w:t xml:space="preserve"> فَادْعُهُمْ إِلَى شَهَادَةِ أَنْ لا</w:t>
      </w:r>
      <w:r w:rsidRPr="00423AB6">
        <w:rPr>
          <w:rStyle w:val="Char3"/>
          <w:rFonts w:eastAsia="MS Mincho" w:hint="cs"/>
          <w:rtl/>
        </w:rPr>
        <w:t>َ</w:t>
      </w:r>
      <w:r w:rsidRPr="00423AB6">
        <w:rPr>
          <w:rStyle w:val="Char3"/>
          <w:rFonts w:eastAsia="MS Mincho"/>
          <w:rtl/>
        </w:rPr>
        <w:t xml:space="preserve"> إِلَهَ إِلا</w:t>
      </w:r>
      <w:r w:rsidRPr="00423AB6">
        <w:rPr>
          <w:rStyle w:val="Char3"/>
          <w:rFonts w:eastAsia="MS Mincho" w:hint="cs"/>
          <w:rtl/>
        </w:rPr>
        <w:t>َ</w:t>
      </w:r>
      <w:r w:rsidRPr="00423AB6">
        <w:rPr>
          <w:rStyle w:val="Char3"/>
          <w:rFonts w:eastAsia="MS Mincho"/>
          <w:rtl/>
        </w:rPr>
        <w:t xml:space="preserve"> اللَّهُ وَأَنِّي رَسُولُ اللَّهِ</w:t>
      </w:r>
      <w:r w:rsidRPr="00423AB6">
        <w:rPr>
          <w:rStyle w:val="Char3"/>
          <w:rFonts w:eastAsia="MS Mincho" w:hint="cs"/>
          <w:rtl/>
        </w:rPr>
        <w:t>،</w:t>
      </w:r>
      <w:r w:rsidRPr="00423AB6">
        <w:rPr>
          <w:rStyle w:val="Char3"/>
          <w:rFonts w:eastAsia="MS Mincho"/>
          <w:rtl/>
        </w:rPr>
        <w:t xml:space="preserve"> فَإِنْ هُمْ أَطَاعُوا لِذَلِكَ</w:t>
      </w:r>
      <w:r w:rsidRPr="00423AB6">
        <w:rPr>
          <w:rStyle w:val="Char3"/>
          <w:rFonts w:eastAsia="MS Mincho" w:hint="cs"/>
          <w:rtl/>
        </w:rPr>
        <w:t>:</w:t>
      </w:r>
      <w:r w:rsidRPr="00423AB6">
        <w:rPr>
          <w:rStyle w:val="Char3"/>
          <w:rFonts w:eastAsia="MS Mincho"/>
          <w:rtl/>
        </w:rPr>
        <w:t xml:space="preserve"> فَأَعْلِمْهُمْ أَنَّ اللَّهَ افْتَرَضَ عَلَيْهِمْ خَمْسَ صَلَوَاتٍ فِي كُلِّ يَوْمٍ وَلَيْلَةٍ</w:t>
      </w:r>
      <w:r w:rsidRPr="00423AB6">
        <w:rPr>
          <w:rStyle w:val="Char3"/>
          <w:rFonts w:eastAsia="MS Mincho" w:hint="cs"/>
          <w:rtl/>
        </w:rPr>
        <w:t>،</w:t>
      </w:r>
      <w:r w:rsidRPr="00423AB6">
        <w:rPr>
          <w:rStyle w:val="Char3"/>
          <w:rFonts w:eastAsia="MS Mincho"/>
          <w:rtl/>
        </w:rPr>
        <w:t xml:space="preserve"> فَإِنْ هُمْ أَطَاعُوا لِذَلِكَ</w:t>
      </w:r>
      <w:r w:rsidRPr="00423AB6">
        <w:rPr>
          <w:rStyle w:val="Char3"/>
          <w:rFonts w:eastAsia="MS Mincho" w:hint="cs"/>
          <w:rtl/>
        </w:rPr>
        <w:t xml:space="preserve">: </w:t>
      </w:r>
      <w:r w:rsidRPr="00423AB6">
        <w:rPr>
          <w:rStyle w:val="Char3"/>
          <w:rFonts w:eastAsia="MS Mincho"/>
          <w:rtl/>
        </w:rPr>
        <w:t>فَأَعْلِمْهُمْ أَنَّ اللَّهَ افْتَرَضَ عَلَيْهِمْ صَدَقَةً تُؤْخَذُ مِنْ أَغْنِيَائِهِمْ فَتُرَدُّ فِي فُقَرَائِهِمْ</w:t>
      </w:r>
      <w:r w:rsidRPr="00423AB6">
        <w:rPr>
          <w:rStyle w:val="Char3"/>
          <w:rFonts w:eastAsia="MS Mincho" w:hint="cs"/>
          <w:rtl/>
        </w:rPr>
        <w:t>،</w:t>
      </w:r>
      <w:r w:rsidRPr="00423AB6">
        <w:rPr>
          <w:rStyle w:val="Char3"/>
          <w:rFonts w:eastAsia="MS Mincho"/>
          <w:rtl/>
        </w:rPr>
        <w:t xml:space="preserve"> فَإِنْ هُمْ أَطَاعُوا لِذَلِكَ</w:t>
      </w:r>
      <w:r w:rsidRPr="00423AB6">
        <w:rPr>
          <w:rStyle w:val="Char3"/>
          <w:rFonts w:eastAsia="MS Mincho" w:hint="cs"/>
          <w:rtl/>
        </w:rPr>
        <w:t>:</w:t>
      </w:r>
      <w:r w:rsidRPr="00423AB6">
        <w:rPr>
          <w:rStyle w:val="Char3"/>
          <w:rFonts w:eastAsia="MS Mincho"/>
          <w:rtl/>
        </w:rPr>
        <w:t xml:space="preserve"> فَإِيَّاكَ وَكَرَائِمَ أَمْوَالِهِمْ</w:t>
      </w:r>
      <w:r w:rsidRPr="00423AB6">
        <w:rPr>
          <w:rStyle w:val="Char3"/>
          <w:rFonts w:eastAsia="MS Mincho" w:hint="cs"/>
          <w:rtl/>
        </w:rPr>
        <w:t>،</w:t>
      </w:r>
      <w:r w:rsidRPr="00423AB6">
        <w:rPr>
          <w:rStyle w:val="Char3"/>
          <w:rFonts w:eastAsia="MS Mincho"/>
          <w:rtl/>
        </w:rPr>
        <w:t xml:space="preserve"> وَاتَّقِ دَعْوَةَ الْمَظْلُومِ</w:t>
      </w:r>
      <w:r w:rsidRPr="00423AB6">
        <w:rPr>
          <w:rStyle w:val="Char3"/>
          <w:rFonts w:eastAsia="MS Mincho" w:hint="cs"/>
          <w:rtl/>
        </w:rPr>
        <w:t>،</w:t>
      </w:r>
      <w:r w:rsidRPr="00423AB6">
        <w:rPr>
          <w:rStyle w:val="Char3"/>
          <w:rFonts w:eastAsia="MS Mincho"/>
          <w:rtl/>
        </w:rPr>
        <w:t xml:space="preserve"> فَإِنَّهُ لَيْسَ بَيْنَهَا وَبَيْنَ اللَّهِ حِجَابٌ</w:t>
      </w:r>
      <w:r w:rsidRPr="00423AB6">
        <w:rPr>
          <w:rStyle w:val="Char3"/>
          <w:rFonts w:eastAsia="MS Mincho" w:hint="cs"/>
          <w:rtl/>
        </w:rPr>
        <w:t>».</w:t>
      </w:r>
      <w:r w:rsidRPr="00423AB6">
        <w:rPr>
          <w:rStyle w:val="Char3"/>
          <w:rFonts w:eastAsia="MS Mincho"/>
          <w:rtl/>
        </w:rPr>
        <w:t xml:space="preserve"> </w:t>
      </w:r>
      <w:r w:rsidRPr="00447DE6">
        <w:rPr>
          <w:rStyle w:val="Char4"/>
          <w:rFonts w:eastAsia="MS Mincho" w:hint="cs"/>
          <w:rtl/>
        </w:rPr>
        <w:t>(م/19)</w:t>
      </w:r>
    </w:p>
    <w:p w:rsidR="001C7CAE" w:rsidRPr="002E320E" w:rsidRDefault="001C7CAE" w:rsidP="00447DE6">
      <w:pPr>
        <w:pStyle w:val="PlainText"/>
        <w:widowControl w:val="0"/>
        <w:bidi/>
        <w:ind w:firstLine="284"/>
        <w:jc w:val="both"/>
        <w:rPr>
          <w:rStyle w:val="Char4"/>
          <w:rFonts w:eastAsia="MS Mincho"/>
          <w:rtl/>
        </w:rPr>
      </w:pPr>
      <w:r w:rsidRPr="00447DE6">
        <w:rPr>
          <w:rStyle w:val="Char5"/>
          <w:rFonts w:eastAsia="MS Mincho" w:hint="cs"/>
          <w:rtl/>
        </w:rPr>
        <w:t>ترجمه</w:t>
      </w:r>
      <w:r w:rsidRPr="002E320E">
        <w:rPr>
          <w:rStyle w:val="Char4"/>
          <w:rFonts w:eastAsia="MS Mincho" w:hint="cs"/>
          <w:rtl/>
        </w:rPr>
        <w:t xml:space="preserve">: ابن عباس </w:t>
      </w:r>
      <w:r w:rsidRPr="000F7D7A">
        <w:rPr>
          <w:rStyle w:val="Char4"/>
          <w:rFonts w:eastAsia="MS Mincho" w:cs="CTraditional Arabic" w:hint="cs"/>
          <w:rtl/>
        </w:rPr>
        <w:t>ب</w:t>
      </w:r>
      <w:r w:rsidRPr="002E320E">
        <w:rPr>
          <w:rStyle w:val="Char4"/>
          <w:rFonts w:eastAsia="MS Mincho" w:hint="cs"/>
          <w:rtl/>
        </w:rPr>
        <w:t xml:space="preserve"> می‌گوید: معاذ</w:t>
      </w:r>
      <w:r w:rsidR="00D42469" w:rsidRPr="00D42469">
        <w:rPr>
          <w:rStyle w:val="Char4"/>
          <w:rFonts w:eastAsia="MS Mincho" w:cs="CTraditional Arabic" w:hint="cs"/>
          <w:rtl/>
        </w:rPr>
        <w:t xml:space="preserve"> س </w:t>
      </w:r>
      <w:r w:rsidRPr="002E320E">
        <w:rPr>
          <w:rStyle w:val="Char4"/>
          <w:rFonts w:eastAsia="MS Mincho" w:hint="cs"/>
          <w:rtl/>
        </w:rPr>
        <w:t>گفت: رسول الله</w:t>
      </w:r>
      <w:r w:rsidR="00D42469" w:rsidRPr="00D42469">
        <w:rPr>
          <w:rStyle w:val="Char4"/>
          <w:rFonts w:eastAsia="MS Mincho" w:cs="CTraditional Arabic" w:hint="cs"/>
          <w:rtl/>
        </w:rPr>
        <w:t xml:space="preserve"> ص </w:t>
      </w:r>
      <w:r w:rsidRPr="002E320E">
        <w:rPr>
          <w:rStyle w:val="Char4"/>
          <w:rFonts w:eastAsia="MS Mincho" w:hint="cs"/>
          <w:rtl/>
        </w:rPr>
        <w:t>مرا (به یمن) فرستاد و فرمود: «تو نزد گروهی از اهل کتاب می‌روی؛ آنان را به توحید یعنی گواهی دادن به وحدانیت الله و رسالت من، فرا خوان. اگر این را پذیرفتند، به آنان بگو: الله متعال در شبانه روز، پنج نماز بر آنها فرض گردانیده است. اگر نماز را هم پذیرفتند، به آنان بگو: الله بر آنان زکاتی فرض گردانیده که از ثروتمندانشان گرفته شده و به نیازمندان آنها برگردانیده می‌شود. اگر این را هم پذیرفتند، از گرفتن بهترین مال مردم، پرهیز کن و از دعای مظلوم بترس؛ زیرا بین او و الله، حجابی وجود ندارد».</w:t>
      </w:r>
    </w:p>
    <w:p w:rsidR="001C7CAE" w:rsidRPr="001C61F1" w:rsidRDefault="001C7CAE" w:rsidP="001C7CAE">
      <w:pPr>
        <w:pStyle w:val="a2"/>
        <w:rPr>
          <w:rFonts w:eastAsia="MS Mincho"/>
          <w:sz w:val="34"/>
          <w:szCs w:val="34"/>
          <w:rtl/>
        </w:rPr>
      </w:pPr>
      <w:bookmarkStart w:id="3064" w:name="_Toc256338120"/>
      <w:bookmarkStart w:id="3065" w:name="_Toc256340073"/>
      <w:bookmarkStart w:id="3066" w:name="_Toc261194471"/>
      <w:bookmarkStart w:id="3067" w:name="_Toc445895756"/>
      <w:bookmarkStart w:id="3068" w:name="_Toc448059850"/>
      <w:r w:rsidRPr="001C61F1">
        <w:rPr>
          <w:rFonts w:eastAsia="MS Mincho" w:hint="cs"/>
          <w:rtl/>
        </w:rPr>
        <w:t xml:space="preserve">باب (2): اموال نقدی، </w:t>
      </w:r>
      <w:r w:rsidRPr="00240BDF">
        <w:rPr>
          <w:rFonts w:eastAsia="MS Mincho" w:hint="cs"/>
          <w:rtl/>
        </w:rPr>
        <w:t>کشاورزی</w:t>
      </w:r>
      <w:r w:rsidRPr="001C61F1">
        <w:rPr>
          <w:rFonts w:eastAsia="MS Mincho" w:hint="cs"/>
          <w:rtl/>
        </w:rPr>
        <w:t xml:space="preserve"> و چهارپایانی که زکات به آنها تعلق </w:t>
      </w:r>
      <w:r>
        <w:rPr>
          <w:rFonts w:eastAsia="MS Mincho" w:hint="cs"/>
          <w:rtl/>
        </w:rPr>
        <w:t>می‌</w:t>
      </w:r>
      <w:r w:rsidRPr="001C61F1">
        <w:rPr>
          <w:rFonts w:eastAsia="MS Mincho" w:hint="cs"/>
          <w:rtl/>
        </w:rPr>
        <w:t>گیرد</w:t>
      </w:r>
      <w:bookmarkEnd w:id="3064"/>
      <w:bookmarkEnd w:id="3065"/>
      <w:bookmarkEnd w:id="3066"/>
      <w:bookmarkEnd w:id="3067"/>
      <w:bookmarkEnd w:id="3068"/>
    </w:p>
    <w:p w:rsidR="001C7CAE" w:rsidRPr="00423AB6" w:rsidRDefault="001C7CAE" w:rsidP="00DB04C7">
      <w:pPr>
        <w:pStyle w:val="PlainText"/>
        <w:widowControl w:val="0"/>
        <w:bidi/>
        <w:ind w:firstLine="397"/>
        <w:jc w:val="lowKashida"/>
        <w:rPr>
          <w:rStyle w:val="Char3"/>
          <w:rFonts w:eastAsia="MS Mincho"/>
          <w:rtl/>
        </w:rPr>
      </w:pPr>
      <w:r w:rsidRPr="00447DE6">
        <w:rPr>
          <w:rStyle w:val="Char4"/>
          <w:rFonts w:eastAsia="MS Mincho" w:hint="cs"/>
          <w:rtl/>
        </w:rPr>
        <w:t>502</w:t>
      </w:r>
      <w:r w:rsidR="00447DE6">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أَبِي سَعِيدٍ الْخُدْرِيِّ:</w:t>
      </w:r>
      <w:r w:rsidR="00D42469" w:rsidRPr="00D42469">
        <w:rPr>
          <w:rStyle w:val="Char3"/>
          <w:rFonts w:eastAsia="MS Mincho" w:cs="CTraditional Arabic"/>
          <w:rtl/>
        </w:rPr>
        <w:t xml:space="preserve"> س </w:t>
      </w:r>
      <w:r w:rsidRPr="004808B9">
        <w:rPr>
          <w:rStyle w:val="Char3"/>
          <w:rFonts w:eastAsia="MS Mincho"/>
          <w:rtl/>
        </w:rPr>
        <w:t>أَنَّ النَّبِيَّ</w:t>
      </w:r>
      <w:r w:rsidR="00D42469" w:rsidRPr="00D42469">
        <w:rPr>
          <w:rStyle w:val="Char3"/>
          <w:rFonts w:eastAsia="MS Mincho" w:cs="CTraditional Arabic"/>
          <w:rtl/>
        </w:rPr>
        <w:t xml:space="preserve"> ص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لَيْسَ فِي حَبٍّ وَلا</w:t>
      </w:r>
      <w:r w:rsidRPr="004808B9">
        <w:rPr>
          <w:rStyle w:val="Char3"/>
          <w:rFonts w:eastAsia="MS Mincho" w:hint="cs"/>
          <w:rtl/>
        </w:rPr>
        <w:t>َ</w:t>
      </w:r>
      <w:r w:rsidRPr="004808B9">
        <w:rPr>
          <w:rStyle w:val="Char3"/>
          <w:rFonts w:eastAsia="MS Mincho"/>
          <w:rtl/>
        </w:rPr>
        <w:t xml:space="preserve"> تَمْرٍ صَدَقَةٌ حَتَّى يَبْلُغَ خَمْسَةَ أَوْسُقٍ</w:t>
      </w:r>
      <w:r w:rsidRPr="004808B9">
        <w:rPr>
          <w:rStyle w:val="Char3"/>
          <w:rFonts w:eastAsia="MS Mincho" w:hint="cs"/>
          <w:rtl/>
        </w:rPr>
        <w:t>،</w:t>
      </w:r>
      <w:r w:rsidRPr="004808B9">
        <w:rPr>
          <w:rStyle w:val="Char3"/>
          <w:rFonts w:eastAsia="MS Mincho"/>
          <w:rtl/>
        </w:rPr>
        <w:t xml:space="preserve"> وَلا</w:t>
      </w:r>
      <w:r w:rsidRPr="004808B9">
        <w:rPr>
          <w:rStyle w:val="Char3"/>
          <w:rFonts w:eastAsia="MS Mincho" w:hint="cs"/>
          <w:rtl/>
        </w:rPr>
        <w:t>َ</w:t>
      </w:r>
      <w:r w:rsidRPr="004808B9">
        <w:rPr>
          <w:rStyle w:val="Char3"/>
          <w:rFonts w:eastAsia="MS Mincho"/>
          <w:rtl/>
        </w:rPr>
        <w:t xml:space="preserve"> فِيمَا دُونَ خَمْسِ ذَوْدٍ صَدَقَةٌ</w:t>
      </w:r>
      <w:r w:rsidRPr="004808B9">
        <w:rPr>
          <w:rStyle w:val="Char3"/>
          <w:rFonts w:eastAsia="MS Mincho" w:hint="cs"/>
          <w:rtl/>
        </w:rPr>
        <w:t>،</w:t>
      </w:r>
      <w:r w:rsidRPr="004808B9">
        <w:rPr>
          <w:rStyle w:val="Char3"/>
          <w:rFonts w:eastAsia="MS Mincho"/>
          <w:rtl/>
        </w:rPr>
        <w:t xml:space="preserve"> وَلا</w:t>
      </w:r>
      <w:r w:rsidRPr="004808B9">
        <w:rPr>
          <w:rStyle w:val="Char3"/>
          <w:rFonts w:eastAsia="MS Mincho" w:hint="cs"/>
          <w:rtl/>
        </w:rPr>
        <w:t>َ</w:t>
      </w:r>
      <w:r w:rsidRPr="004808B9">
        <w:rPr>
          <w:rStyle w:val="Char3"/>
          <w:rFonts w:eastAsia="MS Mincho"/>
          <w:rtl/>
        </w:rPr>
        <w:t xml:space="preserve"> فِيمَا دُونَ خَمْسِ أَوَاق</w:t>
      </w:r>
      <w:r w:rsidRPr="004808B9">
        <w:rPr>
          <w:rStyle w:val="Char3"/>
          <w:rFonts w:eastAsia="MS Mincho" w:hint="cs"/>
          <w:rtl/>
        </w:rPr>
        <w:t>ی</w:t>
      </w:r>
      <w:r w:rsidRPr="004808B9">
        <w:rPr>
          <w:rStyle w:val="Char3"/>
          <w:rFonts w:eastAsia="MS Mincho"/>
          <w:rtl/>
        </w:rPr>
        <w:t xml:space="preserve"> صَدَقَةٌ</w:t>
      </w:r>
      <w:r w:rsidRPr="004808B9">
        <w:rPr>
          <w:rStyle w:val="Char3"/>
          <w:rFonts w:eastAsia="MS Mincho" w:hint="cs"/>
          <w:rtl/>
        </w:rPr>
        <w:t>».</w:t>
      </w:r>
      <w:r w:rsidRPr="004808B9">
        <w:rPr>
          <w:rStyle w:val="Char3"/>
          <w:rFonts w:eastAsia="MS Mincho"/>
          <w:rtl/>
        </w:rPr>
        <w:t xml:space="preserve"> </w:t>
      </w:r>
      <w:r w:rsidRPr="00447DE6">
        <w:rPr>
          <w:rStyle w:val="Char4"/>
          <w:rFonts w:eastAsia="MS Mincho" w:hint="cs"/>
          <w:rtl/>
        </w:rPr>
        <w:t>(م/979)</w:t>
      </w:r>
    </w:p>
    <w:p w:rsidR="001C7CAE" w:rsidRPr="002E320E" w:rsidRDefault="001C7CAE" w:rsidP="00447DE6">
      <w:pPr>
        <w:pStyle w:val="PlainText"/>
        <w:widowControl w:val="0"/>
        <w:bidi/>
        <w:ind w:firstLine="284"/>
        <w:jc w:val="both"/>
        <w:rPr>
          <w:rStyle w:val="Char4"/>
          <w:rFonts w:eastAsia="MS Mincho"/>
          <w:rtl/>
        </w:rPr>
      </w:pPr>
      <w:r w:rsidRPr="00447DE6">
        <w:rPr>
          <w:rStyle w:val="Char5"/>
          <w:rFonts w:eastAsia="MS Mincho" w:hint="cs"/>
          <w:rtl/>
        </w:rPr>
        <w:t>ترجمه</w:t>
      </w:r>
      <w:r w:rsidRPr="002E320E">
        <w:rPr>
          <w:rStyle w:val="Char4"/>
          <w:rFonts w:eastAsia="MS Mincho" w:hint="cs"/>
          <w:rtl/>
        </w:rPr>
        <w:t>: ابو سعید خدری</w:t>
      </w:r>
      <w:r w:rsidR="00D42469" w:rsidRPr="00D42469">
        <w:rPr>
          <w:rStyle w:val="Char4"/>
          <w:rFonts w:eastAsia="MS Mincho" w:cs="CTraditional Arabic" w:hint="cs"/>
          <w:rtl/>
        </w:rPr>
        <w:t xml:space="preserve"> س </w:t>
      </w:r>
      <w:r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Pr="002E320E">
        <w:rPr>
          <w:rStyle w:val="Char4"/>
          <w:rFonts w:eastAsia="MS Mincho" w:hint="cs"/>
          <w:rtl/>
        </w:rPr>
        <w:t>فرمود: «گندم و خرما تا زمانی که به پنج وسق نرسیده باشد و همچنین در کمتر از پنج شتر و مالی که کمتر از پنج اوقیه باشد، زکات واجب نمی‌شود».</w:t>
      </w:r>
    </w:p>
    <w:p w:rsidR="001C7CAE" w:rsidRPr="002E320E" w:rsidRDefault="00447DE6" w:rsidP="007D5949">
      <w:pPr>
        <w:pStyle w:val="PlainText"/>
        <w:bidi/>
        <w:ind w:firstLine="284"/>
        <w:jc w:val="both"/>
        <w:rPr>
          <w:rStyle w:val="Char4"/>
          <w:rFonts w:eastAsia="MS Mincho"/>
          <w:rtl/>
        </w:rPr>
      </w:pPr>
      <w:r>
        <w:rPr>
          <w:rStyle w:val="Char4"/>
          <w:rFonts w:eastAsia="MS Mincho" w:hint="cs"/>
          <w:rtl/>
        </w:rPr>
        <w:lastRenderedPageBreak/>
        <w:t>«</w:t>
      </w:r>
      <w:r w:rsidR="001C7CAE" w:rsidRPr="002E320E">
        <w:rPr>
          <w:rStyle w:val="Char4"/>
          <w:rFonts w:eastAsia="MS Mincho" w:hint="cs"/>
          <w:rtl/>
        </w:rPr>
        <w:t>هر وسق، شصت صاع است، و پنج وسق، سیصد صاع می‌شود، وسیصد صاع حدود ششصد وپنجاه وسه کیلو گندم می‌شود.</w:t>
      </w:r>
      <w:r>
        <w:rPr>
          <w:rStyle w:val="Char4"/>
          <w:rFonts w:eastAsia="MS Mincho" w:hint="cs"/>
          <w:rtl/>
        </w:rPr>
        <w:t xml:space="preserve"> و پنج اوقیه، دویست درهم می‌شود».</w:t>
      </w:r>
    </w:p>
    <w:p w:rsidR="001C7CAE" w:rsidRPr="001C61F1" w:rsidRDefault="001C7CAE" w:rsidP="001C7CAE">
      <w:pPr>
        <w:pStyle w:val="a2"/>
        <w:rPr>
          <w:rFonts w:eastAsia="MS Mincho"/>
          <w:sz w:val="34"/>
          <w:szCs w:val="34"/>
          <w:rtl/>
        </w:rPr>
      </w:pPr>
      <w:bookmarkStart w:id="3069" w:name="_Toc256338121"/>
      <w:bookmarkStart w:id="3070" w:name="_Toc256340074"/>
      <w:bookmarkStart w:id="3071" w:name="_Toc261194472"/>
      <w:bookmarkStart w:id="3072" w:name="_Toc445895757"/>
      <w:bookmarkStart w:id="3073" w:name="_Toc448059851"/>
      <w:r w:rsidRPr="001C61F1">
        <w:rPr>
          <w:rFonts w:eastAsia="MS Mincho" w:hint="cs"/>
          <w:rtl/>
        </w:rPr>
        <w:t xml:space="preserve">باب (3): آنچه که در </w:t>
      </w:r>
      <w:r w:rsidRPr="00240BDF">
        <w:rPr>
          <w:rFonts w:eastAsia="MS Mincho" w:hint="cs"/>
          <w:rtl/>
        </w:rPr>
        <w:t>آن</w:t>
      </w:r>
      <w:r w:rsidRPr="001C61F1">
        <w:rPr>
          <w:rFonts w:eastAsia="MS Mincho" w:hint="cs"/>
          <w:rtl/>
        </w:rPr>
        <w:t xml:space="preserve">، یک دهم یا یک بیستم، زکات واجب </w:t>
      </w:r>
      <w:r>
        <w:rPr>
          <w:rFonts w:eastAsia="MS Mincho" w:hint="cs"/>
          <w:rtl/>
        </w:rPr>
        <w:t>می‌</w:t>
      </w:r>
      <w:r w:rsidRPr="001C61F1">
        <w:rPr>
          <w:rFonts w:eastAsia="MS Mincho" w:hint="cs"/>
          <w:rtl/>
        </w:rPr>
        <w:t>شود</w:t>
      </w:r>
      <w:bookmarkEnd w:id="3069"/>
      <w:bookmarkEnd w:id="3070"/>
      <w:bookmarkEnd w:id="3071"/>
      <w:bookmarkEnd w:id="3072"/>
      <w:bookmarkEnd w:id="3073"/>
    </w:p>
    <w:p w:rsidR="001C7CAE" w:rsidRPr="00423AB6" w:rsidRDefault="00447DE6" w:rsidP="00A13875">
      <w:pPr>
        <w:pStyle w:val="a6"/>
        <w:rPr>
          <w:rStyle w:val="Char3"/>
          <w:rFonts w:eastAsia="MS Mincho"/>
          <w:rtl/>
        </w:rPr>
      </w:pPr>
      <w:r w:rsidRPr="00447DE6">
        <w:rPr>
          <w:rStyle w:val="Char4"/>
          <w:rFonts w:eastAsia="MS Mincho" w:hint="cs"/>
          <w:rtl/>
        </w:rPr>
        <w:t>503-</w:t>
      </w:r>
      <w:r w:rsidR="001C7CAE" w:rsidRPr="00423AB6">
        <w:rPr>
          <w:rStyle w:val="Char3"/>
          <w:rFonts w:eastAsia="MS Mincho" w:hint="cs"/>
          <w:rtl/>
        </w:rPr>
        <w:t xml:space="preserve"> عن </w:t>
      </w:r>
      <w:r w:rsidR="001C7CAE" w:rsidRPr="00423AB6">
        <w:rPr>
          <w:rStyle w:val="Char3"/>
          <w:rFonts w:eastAsia="MS Mincho"/>
          <w:rtl/>
        </w:rPr>
        <w:t>جَابِر</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عَبْدِ اللَّهِ</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w:t>
      </w:r>
      <w:r w:rsidR="001C7CAE" w:rsidRPr="00423AB6">
        <w:rPr>
          <w:rStyle w:val="Char3"/>
          <w:rFonts w:eastAsia="MS Mincho"/>
          <w:rtl/>
        </w:rPr>
        <w:t xml:space="preserve"> أَنَّهُ سَمِعَ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47DE6">
        <w:rPr>
          <w:rStyle w:val="Char4"/>
          <w:rFonts w:eastAsia="MS Mincho" w:hint="cs"/>
          <w:rtl/>
        </w:rPr>
        <w:t>«</w:t>
      </w:r>
      <w:r w:rsidR="001C7CAE" w:rsidRPr="00423AB6">
        <w:rPr>
          <w:rStyle w:val="Char3"/>
          <w:rFonts w:eastAsia="MS Mincho"/>
          <w:rtl/>
        </w:rPr>
        <w:t>فِيمَا سَقَتْ الأَنْهَارُ وَالْغَيْمُ الْعُشُورُ</w:t>
      </w:r>
      <w:r w:rsidR="001C7CAE" w:rsidRPr="00423AB6">
        <w:rPr>
          <w:rStyle w:val="Char3"/>
          <w:rFonts w:eastAsia="MS Mincho" w:hint="cs"/>
          <w:rtl/>
        </w:rPr>
        <w:t>،</w:t>
      </w:r>
      <w:r w:rsidR="001C7CAE" w:rsidRPr="00423AB6">
        <w:rPr>
          <w:rStyle w:val="Char3"/>
          <w:rFonts w:eastAsia="MS Mincho"/>
          <w:rtl/>
        </w:rPr>
        <w:t xml:space="preserve"> وَفِيمَا سُقِيَ بِالسَّانِيَةِ نِصْفُ الْعُشْرِ</w:t>
      </w:r>
      <w:r w:rsidR="001C7CAE" w:rsidRPr="00447DE6">
        <w:rPr>
          <w:rStyle w:val="Char4"/>
          <w:rFonts w:eastAsia="MS Mincho" w:hint="cs"/>
          <w:rtl/>
        </w:rPr>
        <w:t>».</w:t>
      </w:r>
      <w:r w:rsidR="001C7CAE" w:rsidRPr="00423AB6">
        <w:rPr>
          <w:rStyle w:val="Char3"/>
          <w:rFonts w:eastAsia="MS Mincho" w:hint="cs"/>
          <w:rtl/>
        </w:rPr>
        <w:t xml:space="preserve"> </w:t>
      </w:r>
      <w:r w:rsidR="001C7CAE" w:rsidRPr="00447DE6">
        <w:rPr>
          <w:rStyle w:val="Char4"/>
          <w:rFonts w:eastAsia="MS Mincho" w:hint="cs"/>
          <w:rtl/>
        </w:rPr>
        <w:t>(م/981)</w:t>
      </w:r>
    </w:p>
    <w:p w:rsidR="001C7CAE" w:rsidRPr="002E320E" w:rsidRDefault="001C7CAE" w:rsidP="001C7CAE">
      <w:pPr>
        <w:pStyle w:val="PlainText"/>
        <w:widowControl w:val="0"/>
        <w:bidi/>
        <w:ind w:firstLine="284"/>
        <w:jc w:val="both"/>
        <w:rPr>
          <w:rStyle w:val="Char4"/>
          <w:rFonts w:eastAsia="MS Mincho"/>
          <w:rtl/>
        </w:rPr>
      </w:pPr>
      <w:r w:rsidRPr="00447DE6">
        <w:rPr>
          <w:rStyle w:val="Char5"/>
          <w:rFonts w:eastAsia="MS Mincho" w:hint="cs"/>
          <w:rtl/>
        </w:rPr>
        <w:t>ترجمه</w:t>
      </w:r>
      <w:r w:rsidRPr="002E320E">
        <w:rPr>
          <w:rStyle w:val="Char4"/>
          <w:rFonts w:eastAsia="MS Mincho" w:hint="cs"/>
          <w:rtl/>
        </w:rPr>
        <w:t xml:space="preserve">: جابر بن عبدالله </w:t>
      </w:r>
      <w:r w:rsidRPr="000F7D7A">
        <w:rPr>
          <w:rStyle w:val="Char4"/>
          <w:rFonts w:eastAsia="MS Mincho" w:cs="CTraditional Arabic" w:hint="cs"/>
          <w:rtl/>
        </w:rPr>
        <w:t>ب</w:t>
      </w:r>
      <w:r w:rsidRPr="002E320E">
        <w:rPr>
          <w:rStyle w:val="Char4"/>
          <w:rFonts w:eastAsia="MS Mincho" w:hint="cs"/>
          <w:rtl/>
        </w:rPr>
        <w:t xml:space="preserve"> می‌گوید: شنیدم که نبی اکرم</w:t>
      </w:r>
      <w:r w:rsidR="00D42469" w:rsidRPr="00D42469">
        <w:rPr>
          <w:rStyle w:val="Char4"/>
          <w:rFonts w:eastAsia="MS Mincho" w:cs="CTraditional Arabic" w:hint="cs"/>
          <w:rtl/>
        </w:rPr>
        <w:t xml:space="preserve"> ص </w:t>
      </w:r>
      <w:r w:rsidRPr="002E320E">
        <w:rPr>
          <w:rStyle w:val="Char4"/>
          <w:rFonts w:eastAsia="MS Mincho" w:hint="cs"/>
          <w:rtl/>
        </w:rPr>
        <w:t>فرمود: «زکات محصولی که از آب رودخانه‌ها یا آب باران آبیاری می‌شود، یک دهم است. و زکات محصولی که با کشیدن آب از چاه، آبیاری می‌شود یک بیستم محصول می‌باشد».</w:t>
      </w:r>
    </w:p>
    <w:p w:rsidR="001C7CAE" w:rsidRPr="001C61F1" w:rsidRDefault="001C7CAE" w:rsidP="001C7CAE">
      <w:pPr>
        <w:pStyle w:val="a2"/>
        <w:rPr>
          <w:rFonts w:eastAsia="MS Mincho"/>
          <w:sz w:val="34"/>
          <w:szCs w:val="34"/>
          <w:rtl/>
        </w:rPr>
      </w:pPr>
      <w:bookmarkStart w:id="3074" w:name="_Toc256338122"/>
      <w:bookmarkStart w:id="3075" w:name="_Toc256340075"/>
      <w:bookmarkStart w:id="3076" w:name="_Toc261194473"/>
      <w:bookmarkStart w:id="3077" w:name="_Toc445895758"/>
      <w:bookmarkStart w:id="3078" w:name="_Toc448059852"/>
      <w:r w:rsidRPr="001C61F1">
        <w:rPr>
          <w:rFonts w:eastAsia="MS Mincho" w:hint="cs"/>
          <w:rtl/>
        </w:rPr>
        <w:t>باب (4): در اسب</w:t>
      </w:r>
      <w:r>
        <w:rPr>
          <w:rFonts w:eastAsia="MS Mincho" w:hint="cs"/>
          <w:rtl/>
        </w:rPr>
        <w:t>‌</w:t>
      </w:r>
      <w:r w:rsidRPr="001C61F1">
        <w:rPr>
          <w:rFonts w:eastAsia="MS Mincho" w:hint="cs"/>
          <w:rtl/>
        </w:rPr>
        <w:t>ها و برده</w:t>
      </w:r>
      <w:r>
        <w:rPr>
          <w:rFonts w:eastAsia="MS Mincho" w:hint="cs"/>
          <w:rtl/>
        </w:rPr>
        <w:t>‌ها</w:t>
      </w:r>
      <w:r w:rsidRPr="001C61F1">
        <w:rPr>
          <w:rFonts w:eastAsia="MS Mincho" w:hint="cs"/>
          <w:rtl/>
        </w:rPr>
        <w:t>ی مسلمانان، زکات واجب نیست</w:t>
      </w:r>
      <w:bookmarkEnd w:id="3074"/>
      <w:bookmarkEnd w:id="3075"/>
      <w:bookmarkEnd w:id="3076"/>
      <w:bookmarkEnd w:id="3077"/>
      <w:bookmarkEnd w:id="3078"/>
    </w:p>
    <w:p w:rsidR="001C7CAE" w:rsidRPr="00423AB6" w:rsidRDefault="001C7CAE" w:rsidP="00447DE6">
      <w:pPr>
        <w:pStyle w:val="a6"/>
        <w:rPr>
          <w:rStyle w:val="Char3"/>
          <w:rFonts w:eastAsia="MS Mincho"/>
          <w:rtl/>
        </w:rPr>
      </w:pPr>
      <w:r w:rsidRPr="00447DE6">
        <w:rPr>
          <w:rFonts w:eastAsia="MS Mincho" w:hint="cs"/>
          <w:rtl/>
        </w:rPr>
        <w:t>504</w:t>
      </w:r>
      <w:r w:rsidR="00447DE6">
        <w:rPr>
          <w:rFonts w:eastAsia="MS Mincho" w:hint="cs"/>
          <w:rtl/>
        </w:rPr>
        <w:t>-</w:t>
      </w:r>
      <w:r w:rsidRPr="00423AB6">
        <w:rPr>
          <w:rStyle w:val="Char3"/>
          <w:rFonts w:eastAsia="MS Mincho" w:hint="cs"/>
          <w:rtl/>
        </w:rPr>
        <w:t xml:space="preserve"> </w:t>
      </w:r>
      <w:r w:rsidRPr="00423AB6">
        <w:rPr>
          <w:rStyle w:val="Char3"/>
          <w:rFonts w:eastAsia="MS Mincho"/>
          <w:rtl/>
        </w:rPr>
        <w:t>عَنْ أَبِي هُرَيْرَةَ</w:t>
      </w:r>
      <w:r>
        <w:rPr>
          <w:rStyle w:val="Char3"/>
          <w:rFonts w:eastAsia="MS Mincho" w:hint="cs"/>
          <w:rtl/>
        </w:rPr>
        <w:t xml:space="preserve"> </w:t>
      </w:r>
      <w:r w:rsidRPr="00423AB6">
        <w:rPr>
          <w:rStyle w:val="Char3"/>
          <w:rFonts w:eastAsia="MS Mincho" w:cs="CTraditional Arabic"/>
          <w:rtl/>
        </w:rPr>
        <w:t>س</w:t>
      </w:r>
      <w:r w:rsidRPr="00423AB6">
        <w:rPr>
          <w:rStyle w:val="Char3"/>
          <w:rFonts w:eastAsia="MS Mincho" w:hint="cs"/>
          <w:rtl/>
        </w:rPr>
        <w:t>:</w:t>
      </w:r>
      <w:r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لَيْسَ عَلَى الْمُسْلِمِ فِي عَبْدِهِ وَلا فَرَسِهِ صَدَقَةٌ</w:t>
      </w:r>
      <w:r w:rsidRPr="00423AB6">
        <w:rPr>
          <w:rStyle w:val="Char3"/>
          <w:rFonts w:eastAsia="MS Mincho" w:hint="cs"/>
          <w:rtl/>
        </w:rPr>
        <w:t>».</w:t>
      </w:r>
      <w:r w:rsidRPr="00447DE6">
        <w:rPr>
          <w:rFonts w:eastAsia="MS Mincho" w:hint="cs"/>
          <w:rtl/>
        </w:rPr>
        <w:t xml:space="preserve"> (م/982)</w:t>
      </w:r>
    </w:p>
    <w:p w:rsidR="001C7CAE" w:rsidRPr="002E320E" w:rsidRDefault="001C7CAE" w:rsidP="00447DE6">
      <w:pPr>
        <w:pStyle w:val="PlainText"/>
        <w:widowControl w:val="0"/>
        <w:bidi/>
        <w:ind w:firstLine="284"/>
        <w:jc w:val="both"/>
        <w:rPr>
          <w:rStyle w:val="Char4"/>
          <w:rFonts w:eastAsia="MS Mincho"/>
          <w:rtl/>
        </w:rPr>
      </w:pPr>
      <w:r w:rsidRPr="00447DE6">
        <w:rPr>
          <w:rStyle w:val="Char5"/>
          <w:rFonts w:eastAsia="MS Mincho" w:hint="cs"/>
          <w:rtl/>
        </w:rPr>
        <w:t>ترجمه</w:t>
      </w:r>
      <w:r w:rsidR="00447DE6">
        <w:rPr>
          <w:rStyle w:val="Char5"/>
          <w:rFonts w:eastAsia="MS Mincho" w:hint="cs"/>
          <w:rtl/>
        </w:rPr>
        <w:t>:</w:t>
      </w:r>
      <w:r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«در برده‌ها و اسب</w:t>
      </w:r>
      <w:r w:rsidR="00447DE6">
        <w:rPr>
          <w:rStyle w:val="Char4"/>
          <w:rFonts w:eastAsia="MS Mincho" w:hint="cs"/>
          <w:rtl/>
        </w:rPr>
        <w:t>‌</w:t>
      </w:r>
      <w:r w:rsidRPr="002E320E">
        <w:rPr>
          <w:rStyle w:val="Char4"/>
          <w:rFonts w:eastAsia="MS Mincho" w:hint="cs"/>
          <w:rtl/>
        </w:rPr>
        <w:t>های مسلمانان، زکات واجب نیست». (البته وقتی که برای خدمت باشند نه برای تجارت)</w:t>
      </w:r>
      <w:r w:rsidR="00447DE6">
        <w:rPr>
          <w:rStyle w:val="Char4"/>
          <w:rFonts w:eastAsia="MS Mincho" w:hint="cs"/>
          <w:rtl/>
        </w:rPr>
        <w:t>.</w:t>
      </w:r>
    </w:p>
    <w:p w:rsidR="001C7CAE" w:rsidRPr="001C61F1" w:rsidRDefault="001C7CAE" w:rsidP="001C7CAE">
      <w:pPr>
        <w:pStyle w:val="a2"/>
        <w:rPr>
          <w:rFonts w:eastAsia="MS Mincho"/>
          <w:sz w:val="34"/>
          <w:szCs w:val="34"/>
          <w:rtl/>
        </w:rPr>
      </w:pPr>
      <w:bookmarkStart w:id="3079" w:name="_Toc256338123"/>
      <w:bookmarkStart w:id="3080" w:name="_Toc256340076"/>
      <w:bookmarkStart w:id="3081" w:name="_Toc261194474"/>
      <w:bookmarkStart w:id="3082" w:name="_Toc445895759"/>
      <w:bookmarkStart w:id="3083" w:name="_Toc448059853"/>
      <w:r w:rsidRPr="001C61F1">
        <w:rPr>
          <w:rFonts w:eastAsia="MS Mincho" w:hint="cs"/>
          <w:rtl/>
        </w:rPr>
        <w:t>باب (5): تقدیم زکات از وقتش یا ندادن آن</w:t>
      </w:r>
      <w:bookmarkEnd w:id="3079"/>
      <w:bookmarkEnd w:id="3080"/>
      <w:bookmarkEnd w:id="3081"/>
      <w:bookmarkEnd w:id="3082"/>
      <w:bookmarkEnd w:id="3083"/>
    </w:p>
    <w:p w:rsidR="001C7CAE" w:rsidRPr="00423AB6" w:rsidRDefault="00447DE6" w:rsidP="00447DE6">
      <w:pPr>
        <w:pStyle w:val="PlainText"/>
        <w:widowControl w:val="0"/>
        <w:bidi/>
        <w:ind w:firstLine="284"/>
        <w:jc w:val="both"/>
        <w:rPr>
          <w:rStyle w:val="Char3"/>
          <w:rFonts w:eastAsia="MS Mincho"/>
          <w:rtl/>
        </w:rPr>
      </w:pPr>
      <w:r w:rsidRPr="00447DE6">
        <w:rPr>
          <w:rStyle w:val="Char4"/>
          <w:rFonts w:eastAsia="MS Mincho" w:hint="cs"/>
          <w:rtl/>
        </w:rPr>
        <w:t>505-</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بَعَثَ رَسُولُ اللَّهِ</w:t>
      </w:r>
      <w:r w:rsidR="00D42469" w:rsidRPr="00D42469">
        <w:rPr>
          <w:rFonts w:ascii="CTraditional Arabic" w:eastAsia="MS Mincho" w:hAnsi="CTraditional Arabic" w:cs="CTraditional Arabic" w:hint="cs"/>
          <w:sz w:val="30"/>
          <w:szCs w:val="30"/>
          <w:rtl/>
        </w:rPr>
        <w:t xml:space="preserve"> ص </w:t>
      </w:r>
      <w:r w:rsidR="001C7CAE" w:rsidRPr="00423AB6">
        <w:rPr>
          <w:rStyle w:val="Char3"/>
          <w:rFonts w:eastAsia="MS Mincho"/>
          <w:rtl/>
        </w:rPr>
        <w:t>عُمَرَ عَلَى الصَّدَقَةِ</w:t>
      </w:r>
      <w:r w:rsidR="001C7CAE" w:rsidRPr="00423AB6">
        <w:rPr>
          <w:rStyle w:val="Char3"/>
          <w:rFonts w:eastAsia="MS Mincho" w:hint="cs"/>
          <w:rtl/>
        </w:rPr>
        <w:t>،</w:t>
      </w:r>
      <w:r w:rsidR="001C7CAE" w:rsidRPr="00423AB6">
        <w:rPr>
          <w:rStyle w:val="Char3"/>
          <w:rFonts w:eastAsia="MS Mincho"/>
          <w:rtl/>
        </w:rPr>
        <w:t xml:space="preserve"> فَقِيلَ</w:t>
      </w:r>
      <w:r w:rsidR="001C7CAE" w:rsidRPr="00423AB6">
        <w:rPr>
          <w:rStyle w:val="Char3"/>
          <w:rFonts w:eastAsia="MS Mincho" w:hint="cs"/>
          <w:rtl/>
        </w:rPr>
        <w:t>:</w:t>
      </w:r>
      <w:r w:rsidR="001C7CAE" w:rsidRPr="00423AB6">
        <w:rPr>
          <w:rStyle w:val="Char3"/>
          <w:rFonts w:eastAsia="MS Mincho"/>
          <w:rtl/>
        </w:rPr>
        <w:t xml:space="preserve"> مَنَعَ ابْنُ جَمِيلٍ وَخَالِدُ بْنُ الْوَلِيدِ وَالْعَبَّاسُ عَمُّ رَسُولِ اللَّهِ </w:t>
      </w:r>
      <w:r w:rsidR="001C7CAE" w:rsidRPr="00A52D31">
        <w:rPr>
          <w:rFonts w:ascii="CTraditional Arabic" w:eastAsia="MS Mincho" w:hAnsi="CTraditional Arabic" w:cs="CTraditional Arabic"/>
          <w:sz w:val="30"/>
          <w:szCs w:val="27"/>
          <w:rtl/>
        </w:rPr>
        <w:t>ص</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CTraditional Arabic" w:eastAsia="MS Mincho" w:hAnsi="CTraditional Arabic" w:cs="CTraditional Arabic"/>
          <w:sz w:val="30"/>
          <w:szCs w:val="27"/>
          <w:rtl/>
        </w:rPr>
        <w:t>ص</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يَنْقِمُ ابْنُ جَمِيلٍ إِلا</w:t>
      </w:r>
      <w:r w:rsidR="001C7CAE" w:rsidRPr="00423AB6">
        <w:rPr>
          <w:rStyle w:val="Char3"/>
          <w:rFonts w:eastAsia="MS Mincho" w:hint="cs"/>
          <w:rtl/>
        </w:rPr>
        <w:t>َّ</w:t>
      </w:r>
      <w:r w:rsidR="001C7CAE" w:rsidRPr="00423AB6">
        <w:rPr>
          <w:rStyle w:val="Char3"/>
          <w:rFonts w:eastAsia="MS Mincho"/>
          <w:rtl/>
        </w:rPr>
        <w:t xml:space="preserve"> أَنَّهُ كَانَ فَقِيرًا فَأَغْنَاهُ اللَّهُ</w:t>
      </w:r>
      <w:r w:rsidR="001C7CAE" w:rsidRPr="00423AB6">
        <w:rPr>
          <w:rStyle w:val="Char3"/>
          <w:rFonts w:eastAsia="MS Mincho" w:hint="cs"/>
          <w:rtl/>
        </w:rPr>
        <w:t>،</w:t>
      </w:r>
      <w:r w:rsidR="001C7CAE" w:rsidRPr="00423AB6">
        <w:rPr>
          <w:rStyle w:val="Char3"/>
          <w:rFonts w:eastAsia="MS Mincho"/>
          <w:rtl/>
        </w:rPr>
        <w:t xml:space="preserve"> وَأَمَّا خَالِدٌ فَإِنَّكُمْ تَظْلِمُونَ خَالِدًا</w:t>
      </w:r>
      <w:r w:rsidR="001C7CAE" w:rsidRPr="00423AB6">
        <w:rPr>
          <w:rStyle w:val="Char3"/>
          <w:rFonts w:eastAsia="MS Mincho" w:hint="cs"/>
          <w:rtl/>
        </w:rPr>
        <w:t>،</w:t>
      </w:r>
      <w:r w:rsidR="001C7CAE" w:rsidRPr="00423AB6">
        <w:rPr>
          <w:rStyle w:val="Char3"/>
          <w:rFonts w:eastAsia="MS Mincho"/>
          <w:rtl/>
        </w:rPr>
        <w:t xml:space="preserve"> قَدْ احْتَبَسَ أَدْرَاعَهُ وَأَعْتَادَهُ فِي سَبِيلِ اللَّهِ</w:t>
      </w:r>
      <w:r w:rsidR="001C7CAE" w:rsidRPr="00423AB6">
        <w:rPr>
          <w:rStyle w:val="Char3"/>
          <w:rFonts w:eastAsia="MS Mincho" w:hint="cs"/>
          <w:rtl/>
        </w:rPr>
        <w:t>،</w:t>
      </w:r>
      <w:r w:rsidR="001C7CAE" w:rsidRPr="00423AB6">
        <w:rPr>
          <w:rStyle w:val="Char3"/>
          <w:rFonts w:eastAsia="MS Mincho"/>
          <w:rtl/>
        </w:rPr>
        <w:t xml:space="preserve"> وَأَمَّا الْعَبَّاسُ فَهِيَ عَلَيَّ وَمِثْلُهَا مَعَهَا</w:t>
      </w:r>
      <w:r w:rsidR="001C7CAE" w:rsidRPr="00423AB6">
        <w:rPr>
          <w:rStyle w:val="Char3"/>
          <w:rFonts w:eastAsia="MS Mincho" w:hint="cs"/>
          <w:rtl/>
        </w:rPr>
        <w:t>».</w:t>
      </w:r>
      <w:r w:rsidR="001C7CAE" w:rsidRPr="00423AB6">
        <w:rPr>
          <w:rStyle w:val="Char3"/>
          <w:rFonts w:eastAsia="MS Mincho"/>
          <w:rtl/>
        </w:rPr>
        <w:t xml:space="preserve"> ثُمَّ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يَا عُمَرُ</w:t>
      </w:r>
      <w:r w:rsidR="001C7CAE" w:rsidRPr="00423AB6">
        <w:rPr>
          <w:rStyle w:val="Char3"/>
          <w:rFonts w:eastAsia="MS Mincho" w:hint="cs"/>
          <w:rtl/>
        </w:rPr>
        <w:t>،</w:t>
      </w:r>
      <w:r w:rsidR="001C7CAE" w:rsidRPr="00423AB6">
        <w:rPr>
          <w:rStyle w:val="Char3"/>
          <w:rFonts w:eastAsia="MS Mincho"/>
          <w:rtl/>
        </w:rPr>
        <w:t xml:space="preserve"> أَمَا شَعَرْتَ أَنَّ عَمَّ الرَّجُلِ صِنْوُ أَبِيهِ</w:t>
      </w:r>
      <w:r w:rsidR="001C7CAE" w:rsidRPr="00423AB6">
        <w:rPr>
          <w:rStyle w:val="Char3"/>
          <w:rFonts w:eastAsia="MS Mincho" w:hint="cs"/>
          <w:rtl/>
        </w:rPr>
        <w:t xml:space="preserve">». </w:t>
      </w:r>
      <w:r w:rsidR="001C7CAE" w:rsidRPr="00447DE6">
        <w:rPr>
          <w:rStyle w:val="Char4"/>
          <w:rFonts w:eastAsia="MS Mincho" w:hint="cs"/>
          <w:rtl/>
        </w:rPr>
        <w:t>(م/983)</w:t>
      </w:r>
    </w:p>
    <w:p w:rsidR="001C7CAE" w:rsidRDefault="001C7CAE" w:rsidP="007D5949">
      <w:pPr>
        <w:pStyle w:val="PlainText"/>
        <w:bidi/>
        <w:ind w:firstLine="284"/>
        <w:jc w:val="both"/>
        <w:rPr>
          <w:rStyle w:val="Char4"/>
          <w:rFonts w:eastAsia="MS Mincho"/>
          <w:rtl/>
        </w:rPr>
      </w:pPr>
      <w:r w:rsidRPr="00447DE6">
        <w:rPr>
          <w:rStyle w:val="Char5"/>
          <w:rFonts w:eastAsia="MS Mincho" w:hint="cs"/>
          <w:rtl/>
        </w:rPr>
        <w:t>ترجمه</w:t>
      </w:r>
      <w:r w:rsidRPr="002E320E">
        <w:rPr>
          <w:rStyle w:val="Char4"/>
          <w:rFonts w:eastAsia="MS Mincho" w:hint="cs"/>
          <w:rtl/>
        </w:rPr>
        <w:t>: ابوهریره</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عمر</w:t>
      </w:r>
      <w:r w:rsidR="00D42469" w:rsidRPr="00D42469">
        <w:rPr>
          <w:rStyle w:val="Char4"/>
          <w:rFonts w:eastAsia="MS Mincho" w:cs="CTraditional Arabic" w:hint="cs"/>
          <w:rtl/>
        </w:rPr>
        <w:t xml:space="preserve"> س </w:t>
      </w:r>
      <w:r w:rsidRPr="002E320E">
        <w:rPr>
          <w:rStyle w:val="Char4"/>
          <w:rFonts w:eastAsia="MS Mincho" w:hint="cs"/>
          <w:rtl/>
        </w:rPr>
        <w:t>را برای جمع آوری زکات فرستاد. خبر دادند که ابن جمیل، خالد بن ولید و عباس عموی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زکات </w:t>
      </w:r>
      <w:r w:rsidRPr="002E320E">
        <w:rPr>
          <w:rStyle w:val="Char4"/>
          <w:rFonts w:eastAsia="MS Mincho"/>
          <w:rtl/>
        </w:rPr>
        <w:br/>
      </w:r>
      <w:r w:rsidRPr="002E320E">
        <w:rPr>
          <w:rStyle w:val="Char4"/>
          <w:rFonts w:eastAsia="MS Mincho" w:hint="cs"/>
          <w:rtl/>
        </w:rPr>
        <w:t>نمی‌دهند.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فرمود: «ابن جمیل حق دارد؛ زیرا فقیر و تنگدست بود، الله به او مال و ثروت زیاد عنایت فرمود. اما شما در حق خالد بن ولید ظلم می‌کنید؛ زیرا او اسلحه و ساز و برگ جنگی خود را در راه الله وقف نموده است. و در مورد </w:t>
      </w:r>
      <w:r w:rsidRPr="002E320E">
        <w:rPr>
          <w:rStyle w:val="Char4"/>
          <w:rFonts w:eastAsia="MS Mincho" w:hint="cs"/>
          <w:rtl/>
        </w:rPr>
        <w:lastRenderedPageBreak/>
        <w:t>عباس، من به اندازه‌ی دو برابر زکات واجبش را تعهد می‌نمایم». سپس افزود: «ای عمر! مگر نمی‌دانی که عموی شخص، مانند پدرش می‌باشد».</w:t>
      </w:r>
    </w:p>
    <w:p w:rsidR="001C7CAE" w:rsidRPr="001C61F1" w:rsidRDefault="001C7CAE" w:rsidP="001C7CAE">
      <w:pPr>
        <w:pStyle w:val="a2"/>
        <w:rPr>
          <w:rFonts w:eastAsia="MS Mincho"/>
          <w:sz w:val="34"/>
          <w:szCs w:val="34"/>
          <w:rtl/>
        </w:rPr>
      </w:pPr>
      <w:bookmarkStart w:id="3084" w:name="_Toc256338124"/>
      <w:bookmarkStart w:id="3085" w:name="_Toc256340077"/>
      <w:bookmarkStart w:id="3086" w:name="_Toc261194475"/>
      <w:bookmarkStart w:id="3087" w:name="_Toc445895760"/>
      <w:bookmarkStart w:id="3088" w:name="_Toc448059854"/>
      <w:r>
        <w:rPr>
          <w:rFonts w:eastAsia="MS Mincho" w:hint="cs"/>
          <w:rtl/>
        </w:rPr>
        <w:t>باب (6): درباره‌ی</w:t>
      </w:r>
      <w:r w:rsidR="00065D15">
        <w:rPr>
          <w:rFonts w:eastAsia="MS Mincho" w:hint="cs"/>
          <w:rtl/>
        </w:rPr>
        <w:t xml:space="preserve"> کسی‌که </w:t>
      </w:r>
      <w:r w:rsidRPr="001C61F1">
        <w:rPr>
          <w:rFonts w:eastAsia="MS Mincho" w:hint="cs"/>
          <w:rtl/>
        </w:rPr>
        <w:t>زکات ن</w:t>
      </w:r>
      <w:r>
        <w:rPr>
          <w:rFonts w:eastAsia="MS Mincho" w:hint="cs"/>
          <w:rtl/>
        </w:rPr>
        <w:t>می‌</w:t>
      </w:r>
      <w:r w:rsidRPr="001C61F1">
        <w:rPr>
          <w:rFonts w:eastAsia="MS Mincho" w:hint="cs"/>
          <w:rtl/>
        </w:rPr>
        <w:t>دهد</w:t>
      </w:r>
      <w:bookmarkEnd w:id="3084"/>
      <w:bookmarkEnd w:id="3085"/>
      <w:bookmarkEnd w:id="3086"/>
      <w:bookmarkEnd w:id="3087"/>
      <w:bookmarkEnd w:id="3088"/>
    </w:p>
    <w:p w:rsidR="001C7CAE" w:rsidRPr="00423AB6" w:rsidRDefault="001C7CAE" w:rsidP="001C7CAE">
      <w:pPr>
        <w:pStyle w:val="PlainText"/>
        <w:widowControl w:val="0"/>
        <w:bidi/>
        <w:ind w:firstLine="284"/>
        <w:jc w:val="both"/>
        <w:rPr>
          <w:rStyle w:val="Char3"/>
          <w:rFonts w:eastAsia="MS Mincho"/>
          <w:rtl/>
        </w:rPr>
      </w:pPr>
      <w:r w:rsidRPr="00447DE6">
        <w:rPr>
          <w:rStyle w:val="Char4"/>
          <w:rFonts w:eastAsia="MS Mincho" w:hint="cs"/>
          <w:rtl/>
        </w:rPr>
        <w:t>506-</w:t>
      </w:r>
      <w:r w:rsidRPr="00423AB6">
        <w:rPr>
          <w:rStyle w:val="Char3"/>
          <w:rFonts w:eastAsia="MS Mincho" w:hint="cs"/>
          <w:rtl/>
        </w:rPr>
        <w:t xml:space="preserve"> </w:t>
      </w:r>
      <w:r w:rsidRPr="00423AB6">
        <w:rPr>
          <w:rStyle w:val="Char3"/>
          <w:rFonts w:eastAsia="MS Mincho"/>
          <w:rtl/>
        </w:rPr>
        <w:t>عَنْ أَبِي ذَرٍّ</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انْتَهَيْتُ إِلَى النَّبِيِّ</w:t>
      </w:r>
      <w:r w:rsidR="00D42469" w:rsidRPr="00D42469">
        <w:rPr>
          <w:rStyle w:val="Char3"/>
          <w:rFonts w:eastAsia="MS Mincho" w:cs="CTraditional Arabic"/>
          <w:rtl/>
        </w:rPr>
        <w:t xml:space="preserve"> ص </w:t>
      </w:r>
      <w:r w:rsidRPr="00423AB6">
        <w:rPr>
          <w:rStyle w:val="Char3"/>
          <w:rFonts w:eastAsia="MS Mincho"/>
          <w:rtl/>
        </w:rPr>
        <w:t>وَهُوَ جَالِسٌ فِي ظِلِّ الْكَعْبَةِ</w:t>
      </w:r>
      <w:r w:rsidRPr="00423AB6">
        <w:rPr>
          <w:rStyle w:val="Char3"/>
          <w:rFonts w:eastAsia="MS Mincho" w:hint="cs"/>
          <w:rtl/>
        </w:rPr>
        <w:t>،</w:t>
      </w:r>
      <w:r w:rsidRPr="00423AB6">
        <w:rPr>
          <w:rStyle w:val="Char3"/>
          <w:rFonts w:eastAsia="MS Mincho"/>
          <w:rtl/>
        </w:rPr>
        <w:t xml:space="preserve"> فَلَمَّا رَآنِي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الأَخْسَرُونَ وَرَبِّ الْكَعْبَةِ</w:t>
      </w:r>
      <w:r w:rsidRPr="00423AB6">
        <w:rPr>
          <w:rStyle w:val="Char3"/>
          <w:rFonts w:eastAsia="MS Mincho" w:hint="cs"/>
          <w:rtl/>
        </w:rPr>
        <w:t>».</w:t>
      </w:r>
      <w:r w:rsidRPr="00423AB6">
        <w:rPr>
          <w:rStyle w:val="Char3"/>
          <w:rFonts w:eastAsia="MS Mincho"/>
          <w:rtl/>
        </w:rPr>
        <w:t xml:space="preserve"> قَالَ فَجِئْتُ حَتَّى جَلَسْتُ</w:t>
      </w:r>
      <w:r w:rsidRPr="00423AB6">
        <w:rPr>
          <w:rStyle w:val="Char3"/>
          <w:rFonts w:eastAsia="MS Mincho" w:hint="cs"/>
          <w:rtl/>
        </w:rPr>
        <w:t>،</w:t>
      </w:r>
      <w:r w:rsidRPr="00423AB6">
        <w:rPr>
          <w:rStyle w:val="Char3"/>
          <w:rFonts w:eastAsia="MS Mincho"/>
          <w:rtl/>
        </w:rPr>
        <w:t xml:space="preserve"> فَلَمْ أَتَقَارَّ أَنْ قُمْتُ</w:t>
      </w:r>
      <w:r w:rsidRPr="00423AB6">
        <w:rPr>
          <w:rStyle w:val="Char3"/>
          <w:rFonts w:eastAsia="MS Mincho" w:hint="cs"/>
          <w:rtl/>
        </w:rPr>
        <w:t>،</w:t>
      </w:r>
      <w:r w:rsidRPr="00423AB6">
        <w:rPr>
          <w:rStyle w:val="Char3"/>
          <w:rFonts w:eastAsia="MS Mincho"/>
          <w:rtl/>
        </w:rPr>
        <w:t xml:space="preserve"> فَقُلْتُ</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فِدَاكَ أَبِي وَأُمِّي</w:t>
      </w:r>
      <w:r w:rsidRPr="00423AB6">
        <w:rPr>
          <w:rStyle w:val="Char3"/>
          <w:rFonts w:eastAsia="MS Mincho" w:hint="cs"/>
          <w:rtl/>
        </w:rPr>
        <w:t>،</w:t>
      </w:r>
      <w:r w:rsidRPr="00423AB6">
        <w:rPr>
          <w:rStyle w:val="Char3"/>
          <w:rFonts w:eastAsia="MS Mincho"/>
          <w:rtl/>
        </w:rPr>
        <w:t xml:space="preserve"> مَنْ هُمْ</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هُمْ ا</w:t>
      </w:r>
      <w:r w:rsidRPr="00423AB6">
        <w:rPr>
          <w:rStyle w:val="Char3"/>
          <w:rFonts w:eastAsia="MS Mincho" w:hint="cs"/>
          <w:rtl/>
        </w:rPr>
        <w:t>ل</w:t>
      </w:r>
      <w:r w:rsidRPr="00423AB6">
        <w:rPr>
          <w:rStyle w:val="Char3"/>
          <w:rFonts w:eastAsia="MS Mincho"/>
          <w:rtl/>
        </w:rPr>
        <w:t>أَكْثَرُونَ أَمْوَالا</w:t>
      </w:r>
      <w:r w:rsidRPr="00423AB6">
        <w:rPr>
          <w:rStyle w:val="Char3"/>
          <w:rFonts w:eastAsia="MS Mincho" w:hint="cs"/>
          <w:rtl/>
        </w:rPr>
        <w:t>ً،</w:t>
      </w:r>
      <w:r w:rsidRPr="00423AB6">
        <w:rPr>
          <w:rStyle w:val="Char3"/>
          <w:rFonts w:eastAsia="MS Mincho"/>
          <w:rtl/>
        </w:rPr>
        <w:t xml:space="preserve"> إِ</w:t>
      </w:r>
      <w:r w:rsidRPr="00423AB6">
        <w:rPr>
          <w:rStyle w:val="Char3"/>
          <w:rFonts w:eastAsia="MS Mincho" w:hint="cs"/>
          <w:rtl/>
        </w:rPr>
        <w:t>ل</w:t>
      </w:r>
      <w:r w:rsidRPr="00423AB6">
        <w:rPr>
          <w:rStyle w:val="Char3"/>
          <w:rFonts w:eastAsia="MS Mincho"/>
          <w:rtl/>
        </w:rPr>
        <w:t>ا</w:t>
      </w:r>
      <w:r w:rsidRPr="00423AB6">
        <w:rPr>
          <w:rStyle w:val="Char3"/>
          <w:rFonts w:eastAsia="MS Mincho" w:hint="cs"/>
          <w:rtl/>
        </w:rPr>
        <w:t>َّ</w:t>
      </w:r>
      <w:r w:rsidRPr="00423AB6">
        <w:rPr>
          <w:rStyle w:val="Char3"/>
          <w:rFonts w:eastAsia="MS Mincho"/>
          <w:rtl/>
        </w:rPr>
        <w:t xml:space="preserve"> مَنْ قَالَ هَكَذَا وَهَكَذَا وَهَكَذَا </w:t>
      </w:r>
      <w:r w:rsidRPr="00423AB6">
        <w:rPr>
          <w:rStyle w:val="Char3"/>
          <w:rFonts w:eastAsia="MS Mincho" w:hint="cs"/>
          <w:rtl/>
        </w:rPr>
        <w:t xml:space="preserve">- </w:t>
      </w:r>
      <w:r w:rsidRPr="00423AB6">
        <w:rPr>
          <w:rStyle w:val="Char3"/>
          <w:rFonts w:eastAsia="MS Mincho"/>
          <w:rtl/>
        </w:rPr>
        <w:t xml:space="preserve">مِنْ بَيْنَ يَدَيْهِ وَمِنْ خَلْفِهِ وَعَنْ يَمِينِهِ وَعَنْ شِمَالِهِ </w:t>
      </w:r>
      <w:r w:rsidRPr="00423AB6">
        <w:rPr>
          <w:rStyle w:val="Char3"/>
          <w:rFonts w:eastAsia="MS Mincho" w:hint="cs"/>
          <w:rtl/>
        </w:rPr>
        <w:t xml:space="preserve">- </w:t>
      </w:r>
      <w:r w:rsidRPr="00423AB6">
        <w:rPr>
          <w:rStyle w:val="Char3"/>
          <w:rFonts w:eastAsia="MS Mincho"/>
          <w:rtl/>
        </w:rPr>
        <w:t>وَقَلِيلٌ مَا هُمْ</w:t>
      </w:r>
      <w:r w:rsidRPr="00423AB6">
        <w:rPr>
          <w:rStyle w:val="Char3"/>
          <w:rFonts w:eastAsia="MS Mincho" w:hint="cs"/>
          <w:rtl/>
        </w:rPr>
        <w:t>،</w:t>
      </w:r>
      <w:r w:rsidRPr="00423AB6">
        <w:rPr>
          <w:rStyle w:val="Char3"/>
          <w:rFonts w:eastAsia="MS Mincho"/>
          <w:rtl/>
        </w:rPr>
        <w:t xml:space="preserve"> مَا مِنْ صَاحِبِ إِبِلٍ وَلا بَقَرٍ وَلا غَنَمٍ</w:t>
      </w:r>
      <w:r w:rsidRPr="00423AB6">
        <w:rPr>
          <w:rStyle w:val="Char3"/>
          <w:rFonts w:eastAsia="MS Mincho" w:hint="cs"/>
          <w:rtl/>
        </w:rPr>
        <w:t>،</w:t>
      </w:r>
      <w:r w:rsidRPr="00423AB6">
        <w:rPr>
          <w:rStyle w:val="Char3"/>
          <w:rFonts w:eastAsia="MS Mincho"/>
          <w:rtl/>
        </w:rPr>
        <w:t xml:space="preserve"> لا يُؤَدِّي زَكَاتَهَا</w:t>
      </w:r>
      <w:r w:rsidRPr="00423AB6">
        <w:rPr>
          <w:rStyle w:val="Char3"/>
          <w:rFonts w:eastAsia="MS Mincho" w:hint="cs"/>
          <w:rtl/>
        </w:rPr>
        <w:t>،</w:t>
      </w:r>
      <w:r w:rsidRPr="00423AB6">
        <w:rPr>
          <w:rStyle w:val="Char3"/>
          <w:rFonts w:eastAsia="MS Mincho"/>
          <w:rtl/>
        </w:rPr>
        <w:t xml:space="preserve"> إِلاّ جَاءَتْ يَوْمَ الْقِيَامَةِ أَعْظَمَ مَا كَانَتْ وَأَسْمَنَهُ</w:t>
      </w:r>
      <w:r w:rsidRPr="00423AB6">
        <w:rPr>
          <w:rStyle w:val="Char3"/>
          <w:rFonts w:eastAsia="MS Mincho" w:hint="cs"/>
          <w:rtl/>
        </w:rPr>
        <w:t>،</w:t>
      </w:r>
      <w:r w:rsidRPr="00423AB6">
        <w:rPr>
          <w:rStyle w:val="Char3"/>
          <w:rFonts w:eastAsia="MS Mincho"/>
          <w:rtl/>
        </w:rPr>
        <w:t xml:space="preserve"> تَنْطَحُهُ بِقُرُونِهَا</w:t>
      </w:r>
      <w:r w:rsidRPr="00423AB6">
        <w:rPr>
          <w:rStyle w:val="Char3"/>
          <w:rFonts w:eastAsia="MS Mincho" w:hint="cs"/>
          <w:rtl/>
        </w:rPr>
        <w:t>،</w:t>
      </w:r>
      <w:r w:rsidRPr="00423AB6">
        <w:rPr>
          <w:rStyle w:val="Char3"/>
          <w:rFonts w:eastAsia="MS Mincho"/>
          <w:rtl/>
        </w:rPr>
        <w:t xml:space="preserve"> وَتَطَؤُهُ بِأَظْلا</w:t>
      </w:r>
      <w:r w:rsidRPr="00423AB6">
        <w:rPr>
          <w:rStyle w:val="Char3"/>
          <w:rFonts w:eastAsia="MS Mincho" w:hint="cs"/>
          <w:rtl/>
        </w:rPr>
        <w:t>َ</w:t>
      </w:r>
      <w:r w:rsidRPr="00423AB6">
        <w:rPr>
          <w:rStyle w:val="Char3"/>
          <w:rFonts w:eastAsia="MS Mincho"/>
          <w:rtl/>
        </w:rPr>
        <w:t>فِهَا</w:t>
      </w:r>
      <w:r w:rsidRPr="00423AB6">
        <w:rPr>
          <w:rStyle w:val="Char3"/>
          <w:rFonts w:eastAsia="MS Mincho" w:hint="cs"/>
          <w:rtl/>
        </w:rPr>
        <w:t>،</w:t>
      </w:r>
      <w:r w:rsidRPr="00423AB6">
        <w:rPr>
          <w:rStyle w:val="Char3"/>
          <w:rFonts w:eastAsia="MS Mincho"/>
          <w:rtl/>
        </w:rPr>
        <w:t xml:space="preserve"> كُلَّمَا نَفِدَتْ أُخْرَاهَا عَادَتْ عَلَيْهِ أُولا</w:t>
      </w:r>
      <w:r w:rsidRPr="00423AB6">
        <w:rPr>
          <w:rStyle w:val="Char3"/>
          <w:rFonts w:eastAsia="MS Mincho" w:hint="cs"/>
          <w:rtl/>
        </w:rPr>
        <w:t>َ</w:t>
      </w:r>
      <w:r w:rsidRPr="00423AB6">
        <w:rPr>
          <w:rStyle w:val="Char3"/>
          <w:rFonts w:eastAsia="MS Mincho"/>
          <w:rtl/>
        </w:rPr>
        <w:t>هَا</w:t>
      </w:r>
      <w:r w:rsidRPr="00423AB6">
        <w:rPr>
          <w:rStyle w:val="Char3"/>
          <w:rFonts w:eastAsia="MS Mincho" w:hint="cs"/>
          <w:rtl/>
        </w:rPr>
        <w:t>،</w:t>
      </w:r>
      <w:r w:rsidRPr="00423AB6">
        <w:rPr>
          <w:rStyle w:val="Char3"/>
          <w:rFonts w:eastAsia="MS Mincho"/>
          <w:rtl/>
        </w:rPr>
        <w:t xml:space="preserve"> حَتَّى يُقْضَى بَيْنَ النَّاسِ</w:t>
      </w:r>
      <w:r w:rsidRPr="00423AB6">
        <w:rPr>
          <w:rStyle w:val="Char3"/>
          <w:rFonts w:eastAsia="MS Mincho" w:hint="cs"/>
          <w:rtl/>
        </w:rPr>
        <w:t>».</w:t>
      </w:r>
      <w:r w:rsidRPr="00447DE6">
        <w:rPr>
          <w:rStyle w:val="Char4"/>
          <w:rFonts w:eastAsia="MS Mincho"/>
          <w:rtl/>
        </w:rPr>
        <w:t xml:space="preserve"> </w:t>
      </w:r>
      <w:r w:rsidRPr="00447DE6">
        <w:rPr>
          <w:rStyle w:val="Char4"/>
          <w:rFonts w:eastAsia="MS Mincho" w:hint="cs"/>
          <w:rtl/>
        </w:rPr>
        <w:t>(م/990)</w:t>
      </w:r>
    </w:p>
    <w:p w:rsidR="001C7CAE" w:rsidRPr="002E320E" w:rsidRDefault="001C7CAE" w:rsidP="00A13875">
      <w:pPr>
        <w:pStyle w:val="PlainText"/>
        <w:widowControl w:val="0"/>
        <w:bidi/>
        <w:ind w:firstLine="284"/>
        <w:jc w:val="both"/>
        <w:rPr>
          <w:rStyle w:val="Char4"/>
          <w:rFonts w:eastAsia="MS Mincho"/>
          <w:rtl/>
        </w:rPr>
      </w:pPr>
      <w:r w:rsidRPr="00447DE6">
        <w:rPr>
          <w:rStyle w:val="Char5"/>
          <w:rFonts w:eastAsia="MS Mincho" w:hint="cs"/>
          <w:rtl/>
        </w:rPr>
        <w:t>ترجمه</w:t>
      </w:r>
      <w:r w:rsidRPr="002E320E">
        <w:rPr>
          <w:rStyle w:val="Char4"/>
          <w:rFonts w:eastAsia="MS Mincho" w:hint="cs"/>
          <w:rtl/>
        </w:rPr>
        <w:t>: ابوذر</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در سایه‌ی خانه‌ی کعبه نشسته بود که من به ایشان پیوستم. هنگامی‌که رسول اکرم</w:t>
      </w:r>
      <w:r w:rsidR="00D42469" w:rsidRPr="00D42469">
        <w:rPr>
          <w:rStyle w:val="Char4"/>
          <w:rFonts w:eastAsia="MS Mincho" w:cs="CTraditional Arabic" w:hint="cs"/>
          <w:rtl/>
        </w:rPr>
        <w:t xml:space="preserve"> ص </w:t>
      </w:r>
      <w:r w:rsidRPr="002E320E">
        <w:rPr>
          <w:rStyle w:val="Char4"/>
          <w:rFonts w:eastAsia="MS Mincho" w:hint="cs"/>
          <w:rtl/>
        </w:rPr>
        <w:t>مرا دید، فرمود: «سوگند به پروردگار کعبه که آنان در ضرر و زیان بسر می‌برند». ابوذر</w:t>
      </w:r>
      <w:r w:rsidR="00D42469" w:rsidRPr="00D42469">
        <w:rPr>
          <w:rStyle w:val="Char4"/>
          <w:rFonts w:eastAsia="MS Mincho" w:cs="CTraditional Arabic" w:hint="cs"/>
          <w:rtl/>
        </w:rPr>
        <w:t xml:space="preserve"> س </w:t>
      </w:r>
      <w:r w:rsidRPr="002E320E">
        <w:rPr>
          <w:rStyle w:val="Char4"/>
          <w:rFonts w:eastAsia="MS Mincho" w:hint="cs"/>
          <w:rtl/>
        </w:rPr>
        <w:t>می‌گوید: به هر حال، من به رسول الله</w:t>
      </w:r>
      <w:r w:rsidR="00D42469" w:rsidRPr="00D42469">
        <w:rPr>
          <w:rStyle w:val="Char4"/>
          <w:rFonts w:eastAsia="MS Mincho" w:cs="CTraditional Arabic" w:hint="cs"/>
          <w:rtl/>
        </w:rPr>
        <w:t xml:space="preserve"> ص </w:t>
      </w:r>
      <w:r w:rsidRPr="002E320E">
        <w:rPr>
          <w:rStyle w:val="Char4"/>
          <w:rFonts w:eastAsia="MS Mincho" w:hint="cs"/>
          <w:rtl/>
        </w:rPr>
        <w:t>نزدیک شدم و نشستم؛ اما نتوانستم آرام بگیرم و خود را کنترل نمایم؛ لذا برخاستم و گفتم:یا رسول الله! پدر و مادرم فدایت شوند، چه کسانی در ضرر و زیان بسر می‌برند؟ پیامبر اکرم</w:t>
      </w:r>
      <w:r w:rsidR="00D42469" w:rsidRPr="00D42469">
        <w:rPr>
          <w:rStyle w:val="Char4"/>
          <w:rFonts w:eastAsia="MS Mincho" w:cs="CTraditional Arabic" w:hint="cs"/>
          <w:rtl/>
        </w:rPr>
        <w:t xml:space="preserve"> ص </w:t>
      </w:r>
      <w:r w:rsidRPr="002E320E">
        <w:rPr>
          <w:rStyle w:val="Char4"/>
          <w:rFonts w:eastAsia="MS Mincho" w:hint="cs"/>
          <w:rtl/>
        </w:rPr>
        <w:t>با اشاره‌ی دست فرمود: «کسانی که مال و ثروت زیادی دارند؛ مگر اینکه آنرا این</w:t>
      </w:r>
      <w:r w:rsidR="00447DE6">
        <w:rPr>
          <w:rStyle w:val="Char4"/>
          <w:rFonts w:eastAsia="MS Mincho" w:hint="cs"/>
          <w:rtl/>
        </w:rPr>
        <w:t>‌</w:t>
      </w:r>
      <w:r w:rsidRPr="002E320E">
        <w:rPr>
          <w:rStyle w:val="Char4"/>
          <w:rFonts w:eastAsia="MS Mincho" w:hint="cs"/>
          <w:rtl/>
        </w:rPr>
        <w:t>گونه و این</w:t>
      </w:r>
      <w:r w:rsidR="00447DE6">
        <w:rPr>
          <w:rStyle w:val="Char4"/>
          <w:rFonts w:eastAsia="MS Mincho" w:hint="cs"/>
          <w:rtl/>
        </w:rPr>
        <w:t>‌</w:t>
      </w:r>
      <w:r w:rsidRPr="002E320E">
        <w:rPr>
          <w:rStyle w:val="Char4"/>
          <w:rFonts w:eastAsia="MS Mincho" w:hint="cs"/>
          <w:rtl/>
        </w:rPr>
        <w:t>گونه و این</w:t>
      </w:r>
      <w:r w:rsidR="00447DE6">
        <w:rPr>
          <w:rStyle w:val="Char4"/>
          <w:rFonts w:eastAsia="MS Mincho" w:hint="cs"/>
          <w:rtl/>
        </w:rPr>
        <w:t>‌</w:t>
      </w:r>
      <w:r w:rsidRPr="002E320E">
        <w:rPr>
          <w:rStyle w:val="Char4"/>
          <w:rFonts w:eastAsia="MS Mincho" w:hint="cs"/>
          <w:rtl/>
        </w:rPr>
        <w:t>گونه ـ روبرو، پشت سر، سمت راست و چپشان ـ در راه الله انفاق نمایند و تعداد این</w:t>
      </w:r>
      <w:r w:rsidR="00447DE6">
        <w:rPr>
          <w:rStyle w:val="Char4"/>
          <w:rFonts w:eastAsia="MS Mincho" w:hint="cs"/>
          <w:rtl/>
        </w:rPr>
        <w:t>‌</w:t>
      </w:r>
      <w:r w:rsidRPr="002E320E">
        <w:rPr>
          <w:rStyle w:val="Char4"/>
          <w:rFonts w:eastAsia="MS Mincho" w:hint="cs"/>
          <w:rtl/>
        </w:rPr>
        <w:t>ها بسیار کم است. هر صاحب شتر و گاو و گوسفندی که زکات آنها را ندهد، روز قیامت، آن حیوانات با بزرگترین شکل و چاق‌ترین حالتی که در دنیا داشته‌اند، می‌آیند و صاحبشان را شاخ می‌زنند و زیر سم‌هایشان، لِه می‌کنند تا جایی که هرگاه، آخرین حیوان، شاخ بزند و او را زیر دست و پا بگیرد، دوباره اولی بر می‌گردد و این وضعیت تا زمانی که میان مردم، فیصله شود، ادامه پیدا می‌کند».</w:t>
      </w:r>
    </w:p>
    <w:p w:rsidR="001C7CAE" w:rsidRPr="00423AB6" w:rsidRDefault="001C7CAE" w:rsidP="00447DE6">
      <w:pPr>
        <w:pStyle w:val="PlainText"/>
        <w:widowControl w:val="0"/>
        <w:bidi/>
        <w:ind w:firstLine="284"/>
        <w:jc w:val="both"/>
        <w:rPr>
          <w:rStyle w:val="Char3"/>
          <w:rFonts w:eastAsia="MS Mincho"/>
          <w:rtl/>
        </w:rPr>
      </w:pPr>
      <w:r w:rsidRPr="00447DE6">
        <w:rPr>
          <w:rStyle w:val="Char4"/>
          <w:rFonts w:eastAsia="MS Mincho" w:hint="cs"/>
          <w:rtl/>
        </w:rPr>
        <w:t>507</w:t>
      </w:r>
      <w:r w:rsidR="00447DE6">
        <w:rPr>
          <w:rStyle w:val="Char4"/>
          <w:rFonts w:eastAsia="MS Mincho" w:hint="cs"/>
          <w:rtl/>
        </w:rPr>
        <w:t>-</w:t>
      </w:r>
      <w:r w:rsidRPr="00423AB6">
        <w:rPr>
          <w:rStyle w:val="Char3"/>
          <w:rFonts w:eastAsia="MS Mincho" w:hint="cs"/>
          <w:rtl/>
        </w:rPr>
        <w:t xml:space="preserve"> عن </w:t>
      </w:r>
      <w:r w:rsidRPr="00423AB6">
        <w:rPr>
          <w:rStyle w:val="Char3"/>
          <w:rFonts w:eastAsia="MS Mincho"/>
          <w:rtl/>
        </w:rPr>
        <w:t>أَبَ</w:t>
      </w:r>
      <w:r w:rsidRPr="00423AB6">
        <w:rPr>
          <w:rStyle w:val="Char3"/>
          <w:rFonts w:eastAsia="MS Mincho" w:hint="cs"/>
          <w:rtl/>
        </w:rPr>
        <w:t>ی</w:t>
      </w:r>
      <w:r w:rsidRPr="00423AB6">
        <w:rPr>
          <w:rStyle w:val="Char3"/>
          <w:rFonts w:eastAsia="MS Mincho"/>
          <w:rtl/>
        </w:rPr>
        <w:t xml:space="preserve"> هُرَيْرَةَ</w:t>
      </w:r>
      <w:r w:rsidR="00D42469" w:rsidRPr="00D42469">
        <w:rPr>
          <w:rStyle w:val="Char3"/>
          <w:rFonts w:eastAsia="MS Mincho" w:cs="CTraditional Arabic" w:hint="cs"/>
          <w:rtl/>
        </w:rPr>
        <w:t xml:space="preserve"> س </w:t>
      </w:r>
      <w:r w:rsidRPr="00423AB6">
        <w:rPr>
          <w:rStyle w:val="Char3"/>
          <w:rFonts w:eastAsia="MS Mincho" w:hint="cs"/>
          <w:rtl/>
        </w:rPr>
        <w:t>قال:</w:t>
      </w:r>
      <w:r w:rsidRPr="00423AB6">
        <w:rPr>
          <w:rStyle w:val="Char3"/>
          <w:rFonts w:eastAsia="MS Mincho"/>
          <w:rtl/>
        </w:rPr>
        <w:t xml:space="preserve"> قَالَ رَسُولُ اللَّهِ </w:t>
      </w:r>
      <w:r w:rsidRPr="00A52D31">
        <w:rPr>
          <w:rFonts w:ascii="CTraditional Arabic" w:eastAsia="MS Mincho" w:hAnsi="CTraditional Arabic"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مَا مِنْ صَاحِبِ ذَهَبٍ وَلا فِضَّةٍ</w:t>
      </w:r>
      <w:r w:rsidRPr="00423AB6">
        <w:rPr>
          <w:rStyle w:val="Char3"/>
          <w:rFonts w:eastAsia="MS Mincho" w:hint="cs"/>
          <w:rtl/>
        </w:rPr>
        <w:t>،</w:t>
      </w:r>
      <w:r w:rsidRPr="00423AB6">
        <w:rPr>
          <w:rStyle w:val="Char3"/>
          <w:rFonts w:eastAsia="MS Mincho"/>
          <w:rtl/>
        </w:rPr>
        <w:t xml:space="preserve"> لا يُؤَدِّي مِنْهَا حَقَّهَا</w:t>
      </w:r>
      <w:r w:rsidRPr="00423AB6">
        <w:rPr>
          <w:rStyle w:val="Char3"/>
          <w:rFonts w:eastAsia="MS Mincho" w:hint="cs"/>
          <w:rtl/>
        </w:rPr>
        <w:t>،</w:t>
      </w:r>
      <w:r w:rsidRPr="00423AB6">
        <w:rPr>
          <w:rStyle w:val="Char3"/>
          <w:rFonts w:eastAsia="MS Mincho"/>
          <w:rtl/>
        </w:rPr>
        <w:t xml:space="preserve"> إِلا</w:t>
      </w:r>
      <w:r w:rsidRPr="00423AB6">
        <w:rPr>
          <w:rStyle w:val="Char3"/>
          <w:rFonts w:eastAsia="MS Mincho" w:hint="cs"/>
          <w:rtl/>
        </w:rPr>
        <w:t>َّ</w:t>
      </w:r>
      <w:r w:rsidRPr="00423AB6">
        <w:rPr>
          <w:rStyle w:val="Char3"/>
          <w:rFonts w:eastAsia="MS Mincho"/>
          <w:rtl/>
        </w:rPr>
        <w:t xml:space="preserve"> إِذَا كَانَ يَوْمُ الْقِيَامَةِ</w:t>
      </w:r>
      <w:r w:rsidRPr="00423AB6">
        <w:rPr>
          <w:rStyle w:val="Char3"/>
          <w:rFonts w:eastAsia="MS Mincho" w:hint="cs"/>
          <w:rtl/>
        </w:rPr>
        <w:t>،</w:t>
      </w:r>
      <w:r w:rsidRPr="00423AB6">
        <w:rPr>
          <w:rStyle w:val="Char3"/>
          <w:rFonts w:eastAsia="MS Mincho"/>
          <w:rtl/>
        </w:rPr>
        <w:t xml:space="preserve"> صُفِّحَتْ لَهُ صَفَائِحُ مِنْ نَارٍ</w:t>
      </w:r>
      <w:r w:rsidRPr="00423AB6">
        <w:rPr>
          <w:rStyle w:val="Char3"/>
          <w:rFonts w:eastAsia="MS Mincho" w:hint="cs"/>
          <w:rtl/>
        </w:rPr>
        <w:t>،</w:t>
      </w:r>
      <w:r w:rsidRPr="00423AB6">
        <w:rPr>
          <w:rStyle w:val="Char3"/>
          <w:rFonts w:eastAsia="MS Mincho"/>
          <w:rtl/>
        </w:rPr>
        <w:t xml:space="preserve"> فَأُحْمی‌عَلَيْهَا فِي نَارِ جَهَنَّمَ</w:t>
      </w:r>
      <w:r w:rsidRPr="00423AB6">
        <w:rPr>
          <w:rStyle w:val="Char3"/>
          <w:rFonts w:eastAsia="MS Mincho" w:hint="cs"/>
          <w:rtl/>
        </w:rPr>
        <w:t>،</w:t>
      </w:r>
      <w:r w:rsidRPr="00423AB6">
        <w:rPr>
          <w:rStyle w:val="Char3"/>
          <w:rFonts w:eastAsia="MS Mincho"/>
          <w:rtl/>
        </w:rPr>
        <w:t xml:space="preserve"> فَيُكْوَى بِهَا جَنْبُهُ وَجَبِينُهُ وَظَهْرُهُ</w:t>
      </w:r>
      <w:r w:rsidRPr="00423AB6">
        <w:rPr>
          <w:rStyle w:val="Char3"/>
          <w:rFonts w:eastAsia="MS Mincho" w:hint="cs"/>
          <w:rtl/>
        </w:rPr>
        <w:t>،</w:t>
      </w:r>
      <w:r w:rsidRPr="00423AB6">
        <w:rPr>
          <w:rStyle w:val="Char3"/>
          <w:rFonts w:eastAsia="MS Mincho"/>
          <w:rtl/>
        </w:rPr>
        <w:t xml:space="preserve"> كُلَّمَا بَرَدَتْ أُعِيدَتْ لَهُ</w:t>
      </w:r>
      <w:r w:rsidRPr="00423AB6">
        <w:rPr>
          <w:rStyle w:val="Char3"/>
          <w:rFonts w:eastAsia="MS Mincho" w:hint="cs"/>
          <w:rtl/>
        </w:rPr>
        <w:t>،</w:t>
      </w:r>
      <w:r w:rsidRPr="00423AB6">
        <w:rPr>
          <w:rStyle w:val="Char3"/>
          <w:rFonts w:eastAsia="MS Mincho"/>
          <w:rtl/>
        </w:rPr>
        <w:t xml:space="preserve"> فِي يَوْمٍ كَانَ مِقْدَارُهُ </w:t>
      </w:r>
      <w:r w:rsidRPr="00423AB6">
        <w:rPr>
          <w:rStyle w:val="Char3"/>
          <w:rFonts w:eastAsia="MS Mincho"/>
          <w:rtl/>
        </w:rPr>
        <w:lastRenderedPageBreak/>
        <w:t>خَمْسِينَ أَلْفَ سَنَةٍ</w:t>
      </w:r>
      <w:r w:rsidRPr="00423AB6">
        <w:rPr>
          <w:rStyle w:val="Char3"/>
          <w:rFonts w:eastAsia="MS Mincho" w:hint="cs"/>
          <w:rtl/>
        </w:rPr>
        <w:t>،</w:t>
      </w:r>
      <w:r w:rsidRPr="00423AB6">
        <w:rPr>
          <w:rStyle w:val="Char3"/>
          <w:rFonts w:eastAsia="MS Mincho"/>
          <w:rtl/>
        </w:rPr>
        <w:t xml:space="preserve"> حَتَّى يُقْضَى بَيْنَ الْعِبَادِ</w:t>
      </w:r>
      <w:r w:rsidRPr="00423AB6">
        <w:rPr>
          <w:rStyle w:val="Char3"/>
          <w:rFonts w:eastAsia="MS Mincho" w:hint="cs"/>
          <w:rtl/>
        </w:rPr>
        <w:t>،</w:t>
      </w:r>
      <w:r w:rsidRPr="00423AB6">
        <w:rPr>
          <w:rStyle w:val="Char3"/>
          <w:rFonts w:eastAsia="MS Mincho"/>
          <w:rtl/>
        </w:rPr>
        <w:t xml:space="preserve"> فَيَرَى سَبِيلَهُ</w:t>
      </w:r>
      <w:r w:rsidRPr="00423AB6">
        <w:rPr>
          <w:rStyle w:val="Char3"/>
          <w:rFonts w:eastAsia="MS Mincho" w:hint="cs"/>
          <w:rtl/>
        </w:rPr>
        <w:t>:</w:t>
      </w:r>
      <w:r w:rsidRPr="00423AB6">
        <w:rPr>
          <w:rStyle w:val="Char3"/>
          <w:rFonts w:eastAsia="MS Mincho"/>
          <w:rtl/>
        </w:rPr>
        <w:t xml:space="preserve"> إِمَّا إِلَى الْجَنَّةِ وَإِمَّا إِلَى النَّارِ</w:t>
      </w:r>
      <w:r w:rsidRPr="00423AB6">
        <w:rPr>
          <w:rStyle w:val="Char3"/>
          <w:rFonts w:eastAsia="MS Mincho" w:hint="cs"/>
          <w:rtl/>
        </w:rPr>
        <w:t xml:space="preserve">». </w:t>
      </w:r>
    </w:p>
    <w:p w:rsidR="001C7CAE" w:rsidRPr="00423AB6" w:rsidRDefault="001C7CAE" w:rsidP="00DB04C7">
      <w:pPr>
        <w:pStyle w:val="PlainText"/>
        <w:widowControl w:val="0"/>
        <w:bidi/>
        <w:ind w:firstLine="397"/>
        <w:jc w:val="both"/>
        <w:rPr>
          <w:rStyle w:val="Char3"/>
          <w:rFonts w:eastAsia="MS Mincho"/>
          <w:rtl/>
        </w:rPr>
      </w:pPr>
      <w:r w:rsidRPr="00423AB6">
        <w:rPr>
          <w:rStyle w:val="Char3"/>
          <w:rFonts w:eastAsia="MS Mincho"/>
          <w:rtl/>
        </w:rPr>
        <w:t>قِيلَ</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فَالإِبِلُ</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وَلا</w:t>
      </w:r>
      <w:r w:rsidRPr="00423AB6">
        <w:rPr>
          <w:rStyle w:val="Char3"/>
          <w:rFonts w:eastAsia="MS Mincho" w:hint="cs"/>
          <w:rtl/>
        </w:rPr>
        <w:t>َ</w:t>
      </w:r>
      <w:r w:rsidRPr="00423AB6">
        <w:rPr>
          <w:rStyle w:val="Char3"/>
          <w:rFonts w:eastAsia="MS Mincho"/>
          <w:rtl/>
        </w:rPr>
        <w:t xml:space="preserve"> صَاحِبُ إِبِلٍ لا يُؤَدِّي مِنْهَا حَقَّهَا</w:t>
      </w:r>
      <w:r w:rsidRPr="00423AB6">
        <w:rPr>
          <w:rStyle w:val="Char3"/>
          <w:rFonts w:eastAsia="MS Mincho" w:hint="cs"/>
          <w:rtl/>
        </w:rPr>
        <w:t>،</w:t>
      </w:r>
      <w:r w:rsidRPr="00423AB6">
        <w:rPr>
          <w:rStyle w:val="Char3"/>
          <w:rFonts w:eastAsia="MS Mincho"/>
          <w:rtl/>
        </w:rPr>
        <w:t xml:space="preserve"> وَمِنْ حَقِّهَا حَلَبُهَا يَوْمَ وِرْدِهَا</w:t>
      </w:r>
      <w:r w:rsidRPr="00423AB6">
        <w:rPr>
          <w:rStyle w:val="Char3"/>
          <w:rFonts w:eastAsia="MS Mincho" w:hint="cs"/>
          <w:rtl/>
        </w:rPr>
        <w:t>،</w:t>
      </w:r>
      <w:r w:rsidRPr="00423AB6">
        <w:rPr>
          <w:rStyle w:val="Char3"/>
          <w:rFonts w:eastAsia="MS Mincho"/>
          <w:rtl/>
        </w:rPr>
        <w:t xml:space="preserve"> إِلا</w:t>
      </w:r>
      <w:r w:rsidRPr="00423AB6">
        <w:rPr>
          <w:rStyle w:val="Char3"/>
          <w:rFonts w:eastAsia="MS Mincho" w:hint="cs"/>
          <w:rtl/>
        </w:rPr>
        <w:t>َّ</w:t>
      </w:r>
      <w:r w:rsidRPr="00423AB6">
        <w:rPr>
          <w:rStyle w:val="Char3"/>
          <w:rFonts w:eastAsia="MS Mincho"/>
          <w:rtl/>
        </w:rPr>
        <w:t xml:space="preserve"> إِذَا كَانَ يَوْمُ الْقِيَامَةِ</w:t>
      </w:r>
      <w:r w:rsidRPr="00423AB6">
        <w:rPr>
          <w:rStyle w:val="Char3"/>
          <w:rFonts w:eastAsia="MS Mincho" w:hint="cs"/>
          <w:rtl/>
        </w:rPr>
        <w:t>؛</w:t>
      </w:r>
      <w:r w:rsidRPr="00423AB6">
        <w:rPr>
          <w:rStyle w:val="Char3"/>
          <w:rFonts w:eastAsia="MS Mincho"/>
          <w:rtl/>
        </w:rPr>
        <w:t xml:space="preserve"> بُطِحَ لَهَا بِقَاعٍ قَرْقَرٍ أَوْفَرَ مَا كَانَتْ</w:t>
      </w:r>
      <w:r w:rsidRPr="00423AB6">
        <w:rPr>
          <w:rStyle w:val="Char3"/>
          <w:rFonts w:eastAsia="MS Mincho" w:hint="cs"/>
          <w:rtl/>
        </w:rPr>
        <w:t>،</w:t>
      </w:r>
      <w:r w:rsidRPr="00423AB6">
        <w:rPr>
          <w:rStyle w:val="Char3"/>
          <w:rFonts w:eastAsia="MS Mincho"/>
          <w:rtl/>
        </w:rPr>
        <w:t xml:space="preserve"> لايَفْقِدُ مِنْهَا فَصِيلا</w:t>
      </w:r>
      <w:r w:rsidRPr="00423AB6">
        <w:rPr>
          <w:rStyle w:val="Char3"/>
          <w:rFonts w:eastAsia="MS Mincho" w:hint="cs"/>
          <w:rtl/>
        </w:rPr>
        <w:t>ً</w:t>
      </w:r>
      <w:r w:rsidRPr="00423AB6">
        <w:rPr>
          <w:rStyle w:val="Char3"/>
          <w:rFonts w:eastAsia="MS Mincho"/>
          <w:rtl/>
        </w:rPr>
        <w:t xml:space="preserve"> وَاحِدًا</w:t>
      </w:r>
      <w:r w:rsidRPr="00423AB6">
        <w:rPr>
          <w:rStyle w:val="Char3"/>
          <w:rFonts w:eastAsia="MS Mincho" w:hint="cs"/>
          <w:rtl/>
        </w:rPr>
        <w:t>،</w:t>
      </w:r>
      <w:r w:rsidRPr="00423AB6">
        <w:rPr>
          <w:rStyle w:val="Char3"/>
          <w:rFonts w:eastAsia="MS Mincho"/>
          <w:rtl/>
        </w:rPr>
        <w:t xml:space="preserve"> تَطَؤُهُ بِأَخْفَافِهَا وَتَعَضُّهُ بِأَفْوَاهِهَا</w:t>
      </w:r>
      <w:r w:rsidRPr="00423AB6">
        <w:rPr>
          <w:rStyle w:val="Char3"/>
          <w:rFonts w:eastAsia="MS Mincho" w:hint="cs"/>
          <w:rtl/>
        </w:rPr>
        <w:t>،</w:t>
      </w:r>
      <w:r w:rsidRPr="00423AB6">
        <w:rPr>
          <w:rStyle w:val="Char3"/>
          <w:rFonts w:eastAsia="MS Mincho"/>
          <w:rtl/>
        </w:rPr>
        <w:t xml:space="preserve"> كُلَّمَا مَرَّ عَلَيْهِ أُولا</w:t>
      </w:r>
      <w:r w:rsidRPr="00423AB6">
        <w:rPr>
          <w:rStyle w:val="Char3"/>
          <w:rFonts w:eastAsia="MS Mincho" w:hint="cs"/>
          <w:rtl/>
        </w:rPr>
        <w:t>َ</w:t>
      </w:r>
      <w:r w:rsidRPr="00423AB6">
        <w:rPr>
          <w:rStyle w:val="Char3"/>
          <w:rFonts w:eastAsia="MS Mincho"/>
          <w:rtl/>
        </w:rPr>
        <w:t>هَا رُدَّ عَلَيْهِ أُخْرَاهَا</w:t>
      </w:r>
      <w:r w:rsidRPr="00423AB6">
        <w:rPr>
          <w:rStyle w:val="Char3"/>
          <w:rFonts w:eastAsia="MS Mincho" w:hint="cs"/>
          <w:rtl/>
        </w:rPr>
        <w:t>،</w:t>
      </w:r>
      <w:r w:rsidRPr="00423AB6">
        <w:rPr>
          <w:rStyle w:val="Char3"/>
          <w:rFonts w:eastAsia="MS Mincho"/>
          <w:rtl/>
        </w:rPr>
        <w:t xml:space="preserve"> فِي يَوْمٍ كَانَ مِقْدَارُهُ خَمْسِينَ أَلْفَ سَنَةٍ</w:t>
      </w:r>
      <w:r w:rsidRPr="00423AB6">
        <w:rPr>
          <w:rStyle w:val="Char3"/>
          <w:rFonts w:eastAsia="MS Mincho" w:hint="cs"/>
          <w:rtl/>
        </w:rPr>
        <w:t>،</w:t>
      </w:r>
      <w:r w:rsidRPr="00423AB6">
        <w:rPr>
          <w:rStyle w:val="Char3"/>
          <w:rFonts w:eastAsia="MS Mincho"/>
          <w:rtl/>
        </w:rPr>
        <w:t xml:space="preserve"> حَتَّى يُقْضَى بَيْنَ الْعِبَادِ</w:t>
      </w:r>
      <w:r w:rsidRPr="00423AB6">
        <w:rPr>
          <w:rStyle w:val="Char3"/>
          <w:rFonts w:eastAsia="MS Mincho" w:hint="cs"/>
          <w:rtl/>
        </w:rPr>
        <w:t>،</w:t>
      </w:r>
      <w:r w:rsidRPr="00423AB6">
        <w:rPr>
          <w:rStyle w:val="Char3"/>
          <w:rFonts w:eastAsia="MS Mincho"/>
          <w:rtl/>
        </w:rPr>
        <w:t xml:space="preserve"> فَيَرَى سَبِيلَهُ</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إِمَّا إِلَى الْجَنَّةِ وَإِمَّا إِلَى النَّارِ</w:t>
      </w:r>
      <w:r w:rsidRPr="00423AB6">
        <w:rPr>
          <w:rStyle w:val="Char3"/>
          <w:rFonts w:eastAsia="MS Mincho" w:hint="cs"/>
          <w:rtl/>
        </w:rPr>
        <w:t>».</w:t>
      </w:r>
    </w:p>
    <w:p w:rsidR="001C7CAE" w:rsidRPr="00423AB6" w:rsidRDefault="001C7CAE" w:rsidP="00DB04C7">
      <w:pPr>
        <w:pStyle w:val="PlainText"/>
        <w:widowControl w:val="0"/>
        <w:bidi/>
        <w:ind w:firstLine="397"/>
        <w:jc w:val="both"/>
        <w:rPr>
          <w:rStyle w:val="Char3"/>
          <w:rFonts w:eastAsia="MS Mincho"/>
          <w:rtl/>
        </w:rPr>
      </w:pPr>
      <w:r w:rsidRPr="00423AB6">
        <w:rPr>
          <w:rStyle w:val="Char3"/>
          <w:rFonts w:eastAsia="MS Mincho"/>
          <w:rtl/>
        </w:rPr>
        <w:t>قِيلَ</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فَالْبَقَرُ وَالْغَنَمُ</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وَلا صَاحِبُ بَقَرٍ وَلا</w:t>
      </w:r>
      <w:r w:rsidRPr="00423AB6">
        <w:rPr>
          <w:rStyle w:val="Char3"/>
          <w:rFonts w:eastAsia="MS Mincho" w:hint="cs"/>
          <w:rtl/>
        </w:rPr>
        <w:t>َ</w:t>
      </w:r>
      <w:r w:rsidRPr="00423AB6">
        <w:rPr>
          <w:rStyle w:val="Char3"/>
          <w:rFonts w:eastAsia="MS Mincho"/>
          <w:rtl/>
        </w:rPr>
        <w:t xml:space="preserve"> غَنَمٍ لا</w:t>
      </w:r>
      <w:r w:rsidRPr="00423AB6">
        <w:rPr>
          <w:rStyle w:val="Char3"/>
          <w:rFonts w:eastAsia="MS Mincho" w:hint="cs"/>
          <w:rtl/>
        </w:rPr>
        <w:t>َ</w:t>
      </w:r>
      <w:r w:rsidRPr="00423AB6">
        <w:rPr>
          <w:rStyle w:val="Char3"/>
          <w:rFonts w:eastAsia="MS Mincho"/>
          <w:rtl/>
        </w:rPr>
        <w:t xml:space="preserve"> يُؤَدِّي مِنْهَا حَقَّهَا</w:t>
      </w:r>
      <w:r w:rsidRPr="00423AB6">
        <w:rPr>
          <w:rStyle w:val="Char3"/>
          <w:rFonts w:eastAsia="MS Mincho" w:hint="cs"/>
          <w:rtl/>
        </w:rPr>
        <w:t>،</w:t>
      </w:r>
      <w:r w:rsidRPr="00423AB6">
        <w:rPr>
          <w:rStyle w:val="Char3"/>
          <w:rFonts w:eastAsia="MS Mincho"/>
          <w:rtl/>
        </w:rPr>
        <w:t xml:space="preserve"> إِلا</w:t>
      </w:r>
      <w:r w:rsidRPr="00423AB6">
        <w:rPr>
          <w:rStyle w:val="Char3"/>
          <w:rFonts w:eastAsia="MS Mincho" w:hint="cs"/>
          <w:rtl/>
        </w:rPr>
        <w:t>َّ</w:t>
      </w:r>
      <w:r w:rsidRPr="00423AB6">
        <w:rPr>
          <w:rStyle w:val="Char3"/>
          <w:rFonts w:eastAsia="MS Mincho"/>
          <w:rtl/>
        </w:rPr>
        <w:t xml:space="preserve"> إِذَا كَانَ يَوْمُ الْقِيَامَةِ بُطِحَ لَهَا بِقَاعٍ قَرْقَرٍ</w:t>
      </w:r>
      <w:r w:rsidRPr="00423AB6">
        <w:rPr>
          <w:rStyle w:val="Char3"/>
          <w:rFonts w:eastAsia="MS Mincho" w:hint="cs"/>
          <w:rtl/>
        </w:rPr>
        <w:t>،</w:t>
      </w:r>
      <w:r w:rsidRPr="00423AB6">
        <w:rPr>
          <w:rStyle w:val="Char3"/>
          <w:rFonts w:eastAsia="MS Mincho"/>
          <w:rtl/>
        </w:rPr>
        <w:t xml:space="preserve"> لا</w:t>
      </w:r>
      <w:r w:rsidRPr="00423AB6">
        <w:rPr>
          <w:rStyle w:val="Char3"/>
          <w:rFonts w:eastAsia="MS Mincho" w:hint="cs"/>
          <w:rtl/>
        </w:rPr>
        <w:t>َ</w:t>
      </w:r>
      <w:r w:rsidRPr="00423AB6">
        <w:rPr>
          <w:rStyle w:val="Char3"/>
          <w:rFonts w:eastAsia="MS Mincho"/>
          <w:rtl/>
        </w:rPr>
        <w:t xml:space="preserve"> يَفْقِدُ مِنْهَا شَيْئًا</w:t>
      </w:r>
      <w:r w:rsidRPr="00423AB6">
        <w:rPr>
          <w:rStyle w:val="Char3"/>
          <w:rFonts w:eastAsia="MS Mincho" w:hint="cs"/>
          <w:rtl/>
        </w:rPr>
        <w:t>،</w:t>
      </w:r>
      <w:r w:rsidRPr="00423AB6">
        <w:rPr>
          <w:rStyle w:val="Char3"/>
          <w:rFonts w:eastAsia="MS Mincho"/>
          <w:rtl/>
        </w:rPr>
        <w:t xml:space="preserve"> لَيْسَ فِيهَا عَقْصَاءُ وَلا</w:t>
      </w:r>
      <w:r w:rsidRPr="00423AB6">
        <w:rPr>
          <w:rStyle w:val="Char3"/>
          <w:rFonts w:eastAsia="MS Mincho" w:hint="cs"/>
          <w:rtl/>
        </w:rPr>
        <w:t>َ</w:t>
      </w:r>
      <w:r w:rsidRPr="00423AB6">
        <w:rPr>
          <w:rStyle w:val="Char3"/>
          <w:rFonts w:eastAsia="MS Mincho"/>
          <w:rtl/>
        </w:rPr>
        <w:t xml:space="preserve"> جَلْحَاءُ وَلا</w:t>
      </w:r>
      <w:r w:rsidRPr="00423AB6">
        <w:rPr>
          <w:rStyle w:val="Char3"/>
          <w:rFonts w:eastAsia="MS Mincho" w:hint="cs"/>
          <w:rtl/>
        </w:rPr>
        <w:t>َ</w:t>
      </w:r>
      <w:r w:rsidRPr="00423AB6">
        <w:rPr>
          <w:rStyle w:val="Char3"/>
          <w:rFonts w:eastAsia="MS Mincho"/>
          <w:rtl/>
        </w:rPr>
        <w:t xml:space="preserve"> عَضْبَاءُ تَنْطَحُهُ بِقُرُونِهَا وَتَطَؤُهُ بِأَظْلا</w:t>
      </w:r>
      <w:r w:rsidRPr="00423AB6">
        <w:rPr>
          <w:rStyle w:val="Char3"/>
          <w:rFonts w:eastAsia="MS Mincho" w:hint="cs"/>
          <w:rtl/>
        </w:rPr>
        <w:t>َ</w:t>
      </w:r>
      <w:r w:rsidRPr="00423AB6">
        <w:rPr>
          <w:rStyle w:val="Char3"/>
          <w:rFonts w:eastAsia="MS Mincho"/>
          <w:rtl/>
        </w:rPr>
        <w:t>فِهَا</w:t>
      </w:r>
      <w:r w:rsidRPr="00423AB6">
        <w:rPr>
          <w:rStyle w:val="Char3"/>
          <w:rFonts w:eastAsia="MS Mincho" w:hint="cs"/>
          <w:rtl/>
        </w:rPr>
        <w:t>،</w:t>
      </w:r>
      <w:r w:rsidRPr="00423AB6">
        <w:rPr>
          <w:rStyle w:val="Char3"/>
          <w:rFonts w:eastAsia="MS Mincho"/>
          <w:rtl/>
        </w:rPr>
        <w:t xml:space="preserve"> كُلَّمَا مَرَّ عَلَيْهِ أُولا</w:t>
      </w:r>
      <w:r w:rsidRPr="00423AB6">
        <w:rPr>
          <w:rStyle w:val="Char3"/>
          <w:rFonts w:eastAsia="MS Mincho" w:hint="cs"/>
          <w:rtl/>
        </w:rPr>
        <w:t>َ</w:t>
      </w:r>
      <w:r w:rsidRPr="00423AB6">
        <w:rPr>
          <w:rStyle w:val="Char3"/>
          <w:rFonts w:eastAsia="MS Mincho"/>
          <w:rtl/>
        </w:rPr>
        <w:t>هَا رُدَّ عَلَيْهِ أُخْرَاهَا</w:t>
      </w:r>
      <w:r w:rsidRPr="00423AB6">
        <w:rPr>
          <w:rStyle w:val="Char3"/>
          <w:rFonts w:eastAsia="MS Mincho" w:hint="cs"/>
          <w:rtl/>
        </w:rPr>
        <w:t>،</w:t>
      </w:r>
      <w:r w:rsidRPr="00423AB6">
        <w:rPr>
          <w:rStyle w:val="Char3"/>
          <w:rFonts w:eastAsia="MS Mincho"/>
          <w:rtl/>
        </w:rPr>
        <w:t xml:space="preserve"> فِي يَوْمٍ كَانَ مِقْدَارُهُ خَمْسِينَ أَلْفَ سَنَةٍ</w:t>
      </w:r>
      <w:r w:rsidRPr="00423AB6">
        <w:rPr>
          <w:rStyle w:val="Char3"/>
          <w:rFonts w:eastAsia="MS Mincho" w:hint="cs"/>
          <w:rtl/>
        </w:rPr>
        <w:t>،</w:t>
      </w:r>
      <w:r w:rsidRPr="00423AB6">
        <w:rPr>
          <w:rStyle w:val="Char3"/>
          <w:rFonts w:eastAsia="MS Mincho"/>
          <w:rtl/>
        </w:rPr>
        <w:t xml:space="preserve"> حَتَّى يُقْضَى بَيْنَ الْعِبَادِ</w:t>
      </w:r>
      <w:r w:rsidRPr="00423AB6">
        <w:rPr>
          <w:rStyle w:val="Char3"/>
          <w:rFonts w:eastAsia="MS Mincho" w:hint="cs"/>
          <w:rtl/>
        </w:rPr>
        <w:t>،</w:t>
      </w:r>
      <w:r w:rsidRPr="00423AB6">
        <w:rPr>
          <w:rStyle w:val="Char3"/>
          <w:rFonts w:eastAsia="MS Mincho"/>
          <w:rtl/>
        </w:rPr>
        <w:t xml:space="preserve"> فَيَرَى سَبِيلَهُ</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إِمَّا إِلَى الْجَنَّةِ وَإِمَّا إِلَى النَّارِ</w:t>
      </w:r>
      <w:r w:rsidRPr="00423AB6">
        <w:rPr>
          <w:rStyle w:val="Char3"/>
          <w:rFonts w:eastAsia="MS Mincho" w:hint="cs"/>
          <w:rtl/>
        </w:rPr>
        <w:t>».</w:t>
      </w:r>
    </w:p>
    <w:p w:rsidR="001C7CAE" w:rsidRPr="00423AB6" w:rsidRDefault="001C7CAE" w:rsidP="00DB04C7">
      <w:pPr>
        <w:pStyle w:val="PlainText"/>
        <w:widowControl w:val="0"/>
        <w:bidi/>
        <w:ind w:firstLine="397"/>
        <w:jc w:val="both"/>
        <w:rPr>
          <w:rStyle w:val="Char3"/>
          <w:rFonts w:eastAsia="MS Mincho"/>
          <w:rtl/>
        </w:rPr>
      </w:pPr>
      <w:r w:rsidRPr="00423AB6">
        <w:rPr>
          <w:rStyle w:val="Char3"/>
          <w:rFonts w:eastAsia="MS Mincho"/>
          <w:rtl/>
        </w:rPr>
        <w:t>قِيلَ</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فَالْخَيْلُ</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الْخَيْلُ ثَلا</w:t>
      </w:r>
      <w:r w:rsidRPr="00423AB6">
        <w:rPr>
          <w:rStyle w:val="Char3"/>
          <w:rFonts w:eastAsia="MS Mincho" w:hint="cs"/>
          <w:rtl/>
        </w:rPr>
        <w:t>َ</w:t>
      </w:r>
      <w:r w:rsidRPr="00423AB6">
        <w:rPr>
          <w:rStyle w:val="Char3"/>
          <w:rFonts w:eastAsia="MS Mincho"/>
          <w:rtl/>
        </w:rPr>
        <w:t>ثَةٌ</w:t>
      </w:r>
      <w:r w:rsidRPr="00423AB6">
        <w:rPr>
          <w:rStyle w:val="Char3"/>
          <w:rFonts w:eastAsia="MS Mincho" w:hint="cs"/>
          <w:rtl/>
        </w:rPr>
        <w:t>:</w:t>
      </w:r>
      <w:r w:rsidRPr="00423AB6">
        <w:rPr>
          <w:rStyle w:val="Char3"/>
          <w:rFonts w:eastAsia="MS Mincho"/>
          <w:rtl/>
        </w:rPr>
        <w:t xml:space="preserve"> هِيَ لِرَجُلٍ وِزْرٌ</w:t>
      </w:r>
      <w:r w:rsidRPr="00423AB6">
        <w:rPr>
          <w:rStyle w:val="Char3"/>
          <w:rFonts w:eastAsia="MS Mincho" w:hint="cs"/>
          <w:rtl/>
        </w:rPr>
        <w:t>،</w:t>
      </w:r>
      <w:r w:rsidRPr="00423AB6">
        <w:rPr>
          <w:rStyle w:val="Char3"/>
          <w:rFonts w:eastAsia="MS Mincho"/>
          <w:rtl/>
        </w:rPr>
        <w:t xml:space="preserve"> وَهِيَ لِرَجُلٍ سِتْرٌ</w:t>
      </w:r>
      <w:r w:rsidRPr="00423AB6">
        <w:rPr>
          <w:rStyle w:val="Char3"/>
          <w:rFonts w:eastAsia="MS Mincho" w:hint="cs"/>
          <w:rtl/>
        </w:rPr>
        <w:t>،</w:t>
      </w:r>
      <w:r w:rsidRPr="00423AB6">
        <w:rPr>
          <w:rStyle w:val="Char3"/>
          <w:rFonts w:eastAsia="MS Mincho"/>
          <w:rtl/>
        </w:rPr>
        <w:t xml:space="preserve"> وَهِيَ لِرَجُلٍ أَجْرٌ</w:t>
      </w:r>
      <w:r w:rsidRPr="00423AB6">
        <w:rPr>
          <w:rStyle w:val="Char3"/>
          <w:rFonts w:eastAsia="MS Mincho" w:hint="cs"/>
          <w:rtl/>
        </w:rPr>
        <w:t>،</w:t>
      </w:r>
      <w:r w:rsidRPr="00423AB6">
        <w:rPr>
          <w:rStyle w:val="Char3"/>
          <w:rFonts w:eastAsia="MS Mincho"/>
          <w:rtl/>
        </w:rPr>
        <w:t xml:space="preserve"> فَأَمَّا الَّتِي هِيَ لَهُ وِزْرٌ</w:t>
      </w:r>
      <w:r w:rsidRPr="00423AB6">
        <w:rPr>
          <w:rStyle w:val="Char3"/>
          <w:rFonts w:eastAsia="MS Mincho" w:hint="cs"/>
          <w:rtl/>
        </w:rPr>
        <w:t>:</w:t>
      </w:r>
      <w:r w:rsidRPr="00423AB6">
        <w:rPr>
          <w:rStyle w:val="Char3"/>
          <w:rFonts w:eastAsia="MS Mincho"/>
          <w:rtl/>
        </w:rPr>
        <w:t xml:space="preserve"> فَرَجُلٌ رَبَطَهَا رِيَاءً وَفَخْرًا وَنِوَاءً عَلَى أَهْلِ الإِسْلا</w:t>
      </w:r>
      <w:r w:rsidRPr="00423AB6">
        <w:rPr>
          <w:rStyle w:val="Char3"/>
          <w:rFonts w:eastAsia="MS Mincho" w:hint="cs"/>
          <w:rtl/>
        </w:rPr>
        <w:t>َ</w:t>
      </w:r>
      <w:r w:rsidRPr="00423AB6">
        <w:rPr>
          <w:rStyle w:val="Char3"/>
          <w:rFonts w:eastAsia="MS Mincho"/>
          <w:rtl/>
        </w:rPr>
        <w:t>مِ</w:t>
      </w:r>
      <w:r w:rsidRPr="00423AB6">
        <w:rPr>
          <w:rStyle w:val="Char3"/>
          <w:rFonts w:eastAsia="MS Mincho" w:hint="cs"/>
          <w:rtl/>
        </w:rPr>
        <w:t>،</w:t>
      </w:r>
      <w:r w:rsidRPr="00423AB6">
        <w:rPr>
          <w:rStyle w:val="Char3"/>
          <w:rFonts w:eastAsia="MS Mincho"/>
          <w:rtl/>
        </w:rPr>
        <w:t xml:space="preserve"> فَهِيَ لَهُ وِزْرٌ</w:t>
      </w:r>
      <w:r w:rsidRPr="00423AB6">
        <w:rPr>
          <w:rStyle w:val="Char3"/>
          <w:rFonts w:eastAsia="MS Mincho" w:hint="cs"/>
          <w:rtl/>
        </w:rPr>
        <w:t>،</w:t>
      </w:r>
      <w:r w:rsidRPr="00423AB6">
        <w:rPr>
          <w:rStyle w:val="Char3"/>
          <w:rFonts w:eastAsia="MS Mincho"/>
          <w:rtl/>
        </w:rPr>
        <w:t xml:space="preserve"> وَأَمَّا الَّتِي هِيَ لَهُ سِتْرٌ</w:t>
      </w:r>
      <w:r w:rsidRPr="00423AB6">
        <w:rPr>
          <w:rStyle w:val="Char3"/>
          <w:rFonts w:eastAsia="MS Mincho" w:hint="cs"/>
          <w:rtl/>
        </w:rPr>
        <w:t>:</w:t>
      </w:r>
      <w:r w:rsidRPr="00423AB6">
        <w:rPr>
          <w:rStyle w:val="Char3"/>
          <w:rFonts w:eastAsia="MS Mincho"/>
          <w:rtl/>
        </w:rPr>
        <w:t xml:space="preserve"> فَرَجُلٌ رَبَطَهَا فِي سَبِيلِ اللَّهِ</w:t>
      </w:r>
      <w:r w:rsidRPr="00423AB6">
        <w:rPr>
          <w:rStyle w:val="Char3"/>
          <w:rFonts w:eastAsia="MS Mincho" w:hint="cs"/>
          <w:rtl/>
        </w:rPr>
        <w:t>،</w:t>
      </w:r>
      <w:r w:rsidRPr="00423AB6">
        <w:rPr>
          <w:rStyle w:val="Char3"/>
          <w:rFonts w:eastAsia="MS Mincho"/>
          <w:rtl/>
        </w:rPr>
        <w:t xml:space="preserve"> ثُمَّ لَمْ يَنْسَ حَقَّ اللَّهِ فِي ظُهُورِهَا وَلا</w:t>
      </w:r>
      <w:r w:rsidRPr="00423AB6">
        <w:rPr>
          <w:rStyle w:val="Char3"/>
          <w:rFonts w:eastAsia="MS Mincho" w:hint="cs"/>
          <w:rtl/>
        </w:rPr>
        <w:t>َ</w:t>
      </w:r>
      <w:r w:rsidRPr="00423AB6">
        <w:rPr>
          <w:rStyle w:val="Char3"/>
          <w:rFonts w:eastAsia="MS Mincho"/>
          <w:rtl/>
        </w:rPr>
        <w:t xml:space="preserve"> رِقَابِهَا</w:t>
      </w:r>
      <w:r w:rsidRPr="00423AB6">
        <w:rPr>
          <w:rStyle w:val="Char3"/>
          <w:rFonts w:eastAsia="MS Mincho" w:hint="cs"/>
          <w:rtl/>
        </w:rPr>
        <w:t>،</w:t>
      </w:r>
      <w:r w:rsidRPr="00423AB6">
        <w:rPr>
          <w:rStyle w:val="Char3"/>
          <w:rFonts w:eastAsia="MS Mincho"/>
          <w:rtl/>
        </w:rPr>
        <w:t xml:space="preserve"> فَهِيَ لَهُ سِتْرٌ</w:t>
      </w:r>
      <w:r w:rsidRPr="00423AB6">
        <w:rPr>
          <w:rStyle w:val="Char3"/>
          <w:rFonts w:eastAsia="MS Mincho" w:hint="cs"/>
          <w:rtl/>
        </w:rPr>
        <w:t>،</w:t>
      </w:r>
      <w:r w:rsidRPr="00423AB6">
        <w:rPr>
          <w:rStyle w:val="Char3"/>
          <w:rFonts w:eastAsia="MS Mincho"/>
          <w:rtl/>
        </w:rPr>
        <w:t xml:space="preserve"> وَأَمَّا الَّتِي هِيَ لَهُ أَجْرٌ</w:t>
      </w:r>
      <w:r w:rsidRPr="00423AB6">
        <w:rPr>
          <w:rStyle w:val="Char3"/>
          <w:rFonts w:eastAsia="MS Mincho" w:hint="cs"/>
          <w:rtl/>
        </w:rPr>
        <w:t>:</w:t>
      </w:r>
      <w:r w:rsidRPr="00423AB6">
        <w:rPr>
          <w:rStyle w:val="Char3"/>
          <w:rFonts w:eastAsia="MS Mincho"/>
          <w:rtl/>
        </w:rPr>
        <w:t xml:space="preserve"> فَرَجُلٌ رَبَطَهَا فِي سَبِيلِ اللَّهِ لأ</w:t>
      </w:r>
      <w:r w:rsidRPr="00423AB6">
        <w:rPr>
          <w:rStyle w:val="Char3"/>
          <w:rFonts w:eastAsia="MS Mincho" w:hint="cs"/>
          <w:rtl/>
        </w:rPr>
        <w:t>ِ</w:t>
      </w:r>
      <w:r w:rsidRPr="00423AB6">
        <w:rPr>
          <w:rStyle w:val="Char3"/>
          <w:rFonts w:eastAsia="MS Mincho"/>
          <w:rtl/>
        </w:rPr>
        <w:t>َهْلِ الإِسْلا</w:t>
      </w:r>
      <w:r w:rsidRPr="00423AB6">
        <w:rPr>
          <w:rStyle w:val="Char3"/>
          <w:rFonts w:eastAsia="MS Mincho" w:hint="cs"/>
          <w:rtl/>
        </w:rPr>
        <w:t>َ</w:t>
      </w:r>
      <w:r w:rsidRPr="00423AB6">
        <w:rPr>
          <w:rStyle w:val="Char3"/>
          <w:rFonts w:eastAsia="MS Mincho"/>
          <w:rtl/>
        </w:rPr>
        <w:t>مِ</w:t>
      </w:r>
      <w:r w:rsidRPr="00423AB6">
        <w:rPr>
          <w:rStyle w:val="Char3"/>
          <w:rFonts w:eastAsia="MS Mincho" w:hint="cs"/>
          <w:rtl/>
        </w:rPr>
        <w:t>،</w:t>
      </w:r>
      <w:r w:rsidRPr="00423AB6">
        <w:rPr>
          <w:rStyle w:val="Char3"/>
          <w:rFonts w:eastAsia="MS Mincho"/>
          <w:rtl/>
        </w:rPr>
        <w:t xml:space="preserve"> فِي مَرْجٍ وَرَوْضَةٍ</w:t>
      </w:r>
      <w:r w:rsidRPr="00423AB6">
        <w:rPr>
          <w:rStyle w:val="Char3"/>
          <w:rFonts w:eastAsia="MS Mincho" w:hint="cs"/>
          <w:rtl/>
        </w:rPr>
        <w:t>،</w:t>
      </w:r>
      <w:r w:rsidRPr="00423AB6">
        <w:rPr>
          <w:rStyle w:val="Char3"/>
          <w:rFonts w:eastAsia="MS Mincho"/>
          <w:rtl/>
        </w:rPr>
        <w:t xml:space="preserve"> فَمَا أَكَلَتْ مِنْ ذَلِكَ الْمَرْجِ أَوْ الرَّوْضَةِ مِنْ شَيْءٍ إِلا</w:t>
      </w:r>
      <w:r w:rsidRPr="00423AB6">
        <w:rPr>
          <w:rStyle w:val="Char3"/>
          <w:rFonts w:eastAsia="MS Mincho" w:hint="cs"/>
          <w:rtl/>
        </w:rPr>
        <w:t>َّ</w:t>
      </w:r>
      <w:r w:rsidRPr="00423AB6">
        <w:rPr>
          <w:rStyle w:val="Char3"/>
          <w:rFonts w:eastAsia="MS Mincho"/>
          <w:rtl/>
        </w:rPr>
        <w:t xml:space="preserve"> كُتِبَ لَهُ</w:t>
      </w:r>
      <w:r w:rsidRPr="00423AB6">
        <w:rPr>
          <w:rStyle w:val="Char3"/>
          <w:rFonts w:eastAsia="MS Mincho" w:hint="cs"/>
          <w:rtl/>
        </w:rPr>
        <w:t>،</w:t>
      </w:r>
      <w:r w:rsidRPr="00423AB6">
        <w:rPr>
          <w:rStyle w:val="Char3"/>
          <w:rFonts w:eastAsia="MS Mincho"/>
          <w:rtl/>
        </w:rPr>
        <w:t xml:space="preserve"> عَدَدَ مَا أَكَلَتْ حَسَنَاتٌ</w:t>
      </w:r>
      <w:r w:rsidRPr="00423AB6">
        <w:rPr>
          <w:rStyle w:val="Char3"/>
          <w:rFonts w:eastAsia="MS Mincho" w:hint="cs"/>
          <w:rtl/>
        </w:rPr>
        <w:t>،</w:t>
      </w:r>
      <w:r w:rsidRPr="00423AB6">
        <w:rPr>
          <w:rStyle w:val="Char3"/>
          <w:rFonts w:eastAsia="MS Mincho"/>
          <w:rtl/>
        </w:rPr>
        <w:t xml:space="preserve"> وَكُتِبَ لَهُ عَدَدَ أَرْوَاثِهَا وَأَبْوَالِهَا حَسَنَاتٌ</w:t>
      </w:r>
      <w:r w:rsidRPr="00423AB6">
        <w:rPr>
          <w:rStyle w:val="Char3"/>
          <w:rFonts w:eastAsia="MS Mincho" w:hint="cs"/>
          <w:rtl/>
        </w:rPr>
        <w:t>،</w:t>
      </w:r>
      <w:r w:rsidRPr="00423AB6">
        <w:rPr>
          <w:rStyle w:val="Char3"/>
          <w:rFonts w:eastAsia="MS Mincho"/>
          <w:rtl/>
        </w:rPr>
        <w:t xml:space="preserve"> وَلا</w:t>
      </w:r>
      <w:r w:rsidRPr="00423AB6">
        <w:rPr>
          <w:rStyle w:val="Char3"/>
          <w:rFonts w:eastAsia="MS Mincho" w:hint="cs"/>
          <w:rtl/>
        </w:rPr>
        <w:t>َ</w:t>
      </w:r>
      <w:r w:rsidRPr="00423AB6">
        <w:rPr>
          <w:rStyle w:val="Char3"/>
          <w:rFonts w:eastAsia="MS Mincho"/>
          <w:rtl/>
        </w:rPr>
        <w:t xml:space="preserve"> تَقْطَعُ طِوَلَهَا فَاسْتَنَّتْ شَرَفًا أَوْ شَرَفَيْنِ إِلا</w:t>
      </w:r>
      <w:r w:rsidRPr="00423AB6">
        <w:rPr>
          <w:rStyle w:val="Char3"/>
          <w:rFonts w:eastAsia="MS Mincho" w:hint="cs"/>
          <w:rtl/>
        </w:rPr>
        <w:t>َّ</w:t>
      </w:r>
      <w:r w:rsidRPr="00423AB6">
        <w:rPr>
          <w:rStyle w:val="Char3"/>
          <w:rFonts w:eastAsia="MS Mincho"/>
          <w:rtl/>
        </w:rPr>
        <w:t xml:space="preserve"> كَتَبَ اللَّهُ لَهُ عَدَدَ آثَارِهَا وَأَرْوَاثِهَا حَسَنَاتٍ</w:t>
      </w:r>
      <w:r w:rsidRPr="00423AB6">
        <w:rPr>
          <w:rStyle w:val="Char3"/>
          <w:rFonts w:eastAsia="MS Mincho" w:hint="cs"/>
          <w:rtl/>
        </w:rPr>
        <w:t>،</w:t>
      </w:r>
      <w:r w:rsidRPr="00423AB6">
        <w:rPr>
          <w:rStyle w:val="Char3"/>
          <w:rFonts w:eastAsia="MS Mincho"/>
          <w:rtl/>
        </w:rPr>
        <w:t xml:space="preserve"> وَلا</w:t>
      </w:r>
      <w:r w:rsidRPr="00423AB6">
        <w:rPr>
          <w:rStyle w:val="Char3"/>
          <w:rFonts w:eastAsia="MS Mincho" w:hint="cs"/>
          <w:rtl/>
        </w:rPr>
        <w:t>َ</w:t>
      </w:r>
      <w:r w:rsidRPr="00423AB6">
        <w:rPr>
          <w:rStyle w:val="Char3"/>
          <w:rFonts w:eastAsia="MS Mincho"/>
          <w:rtl/>
        </w:rPr>
        <w:t xml:space="preserve"> مَرَّ بِهَا صَاحِبُهَا عَلَى نَهْرٍ فَشَرِبَتْ مِنْهُ وَلا</w:t>
      </w:r>
      <w:r w:rsidRPr="00423AB6">
        <w:rPr>
          <w:rStyle w:val="Char3"/>
          <w:rFonts w:eastAsia="MS Mincho" w:hint="cs"/>
          <w:rtl/>
        </w:rPr>
        <w:t>َ</w:t>
      </w:r>
      <w:r w:rsidRPr="00423AB6">
        <w:rPr>
          <w:rStyle w:val="Char3"/>
          <w:rFonts w:eastAsia="MS Mincho"/>
          <w:rtl/>
        </w:rPr>
        <w:t xml:space="preserve"> يُرِيدُ أَنْ يَسْقِيَهَا</w:t>
      </w:r>
      <w:r w:rsidRPr="00423AB6">
        <w:rPr>
          <w:rStyle w:val="Char3"/>
          <w:rFonts w:eastAsia="MS Mincho" w:hint="cs"/>
          <w:rtl/>
        </w:rPr>
        <w:t>،</w:t>
      </w:r>
      <w:r w:rsidRPr="00423AB6">
        <w:rPr>
          <w:rStyle w:val="Char3"/>
          <w:rFonts w:eastAsia="MS Mincho"/>
          <w:rtl/>
        </w:rPr>
        <w:t xml:space="preserve"> إِلا</w:t>
      </w:r>
      <w:r w:rsidRPr="00423AB6">
        <w:rPr>
          <w:rStyle w:val="Char3"/>
          <w:rFonts w:eastAsia="MS Mincho" w:hint="cs"/>
          <w:rtl/>
        </w:rPr>
        <w:t>َّ</w:t>
      </w:r>
      <w:r w:rsidRPr="00423AB6">
        <w:rPr>
          <w:rStyle w:val="Char3"/>
          <w:rFonts w:eastAsia="MS Mincho"/>
          <w:rtl/>
        </w:rPr>
        <w:t xml:space="preserve"> كَتَبَ اللَّهُ لَهُ عَدَدَ مَا شَرِبَتْ حَسَنَاتٍ</w:t>
      </w:r>
      <w:r w:rsidRPr="00423AB6">
        <w:rPr>
          <w:rStyle w:val="Char3"/>
          <w:rFonts w:eastAsia="MS Mincho" w:hint="cs"/>
          <w:rtl/>
        </w:rPr>
        <w:t>».</w:t>
      </w:r>
    </w:p>
    <w:p w:rsidR="001C7CAE" w:rsidRPr="00423AB6" w:rsidRDefault="001C7CAE" w:rsidP="001C7CAE">
      <w:pPr>
        <w:pStyle w:val="a6"/>
        <w:rPr>
          <w:rStyle w:val="Char3"/>
          <w:rFonts w:eastAsia="MS Mincho"/>
          <w:rtl/>
        </w:rPr>
      </w:pPr>
      <w:r w:rsidRPr="00423AB6">
        <w:rPr>
          <w:rStyle w:val="Char3"/>
          <w:rFonts w:eastAsia="MS Mincho"/>
          <w:rtl/>
        </w:rPr>
        <w:t>قِيلَ</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فَالْحُمُرُ</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مَا أُنْزِلَ عَلَيَّ فِي الْحُمُرِ شَيْءٌ إِلا</w:t>
      </w:r>
      <w:r w:rsidRPr="00423AB6">
        <w:rPr>
          <w:rStyle w:val="Char3"/>
          <w:rFonts w:eastAsia="MS Mincho" w:hint="cs"/>
          <w:rtl/>
        </w:rPr>
        <w:t>َّ</w:t>
      </w:r>
      <w:r w:rsidRPr="00423AB6">
        <w:rPr>
          <w:rStyle w:val="Char3"/>
          <w:rFonts w:eastAsia="MS Mincho"/>
          <w:rtl/>
        </w:rPr>
        <w:t xml:space="preserve"> هَذِهِ الآيَةَ الْفَاذَّةُ الْجَامِعَةُ</w:t>
      </w:r>
      <w:r w:rsidRPr="00423AB6">
        <w:rPr>
          <w:rStyle w:val="Char3"/>
          <w:rFonts w:eastAsia="MS Mincho" w:hint="cs"/>
          <w:rtl/>
        </w:rPr>
        <w:t>:</w:t>
      </w:r>
      <w:r w:rsidRPr="00423AB6">
        <w:rPr>
          <w:rStyle w:val="Char3"/>
          <w:rFonts w:eastAsia="MS Mincho"/>
          <w:rtl/>
        </w:rPr>
        <w:t xml:space="preserve"> </w:t>
      </w:r>
      <w:r w:rsidRPr="00240BDF">
        <w:rPr>
          <w:rFonts w:ascii="AGA Arabesque" w:eastAsia="MS Mincho" w:hAnsi="AGA Arabesque" w:cs="Traditional Arabic"/>
          <w:color w:val="000000"/>
          <w:sz w:val="22"/>
          <w:rtl/>
        </w:rPr>
        <w:t>﴿</w:t>
      </w:r>
      <w:r w:rsidRPr="00240BDF">
        <w:rPr>
          <w:rFonts w:ascii="AGA Arabesque" w:eastAsia="MS Mincho" w:hAnsi="AGA Arabesque" w:cs="KFGQPC Uthmanic Script HAFS" w:hint="cs"/>
          <w:color w:val="000000"/>
          <w:sz w:val="22"/>
          <w:rtl/>
        </w:rPr>
        <w:t>فَمَن</w:t>
      </w:r>
      <w:r w:rsidRPr="00240BDF">
        <w:rPr>
          <w:rFonts w:ascii="AGA Arabesque" w:eastAsia="MS Mincho" w:hAnsi="AGA Arabesque" w:cs="KFGQPC Uthmanic Script HAFS"/>
          <w:color w:val="000000"/>
          <w:sz w:val="22"/>
          <w:rtl/>
        </w:rPr>
        <w:t xml:space="preserve"> </w:t>
      </w:r>
      <w:r w:rsidRPr="00240BDF">
        <w:rPr>
          <w:rFonts w:ascii="AGA Arabesque" w:eastAsia="MS Mincho" w:hAnsi="AGA Arabesque" w:cs="KFGQPC Uthmanic Script HAFS" w:hint="cs"/>
          <w:color w:val="000000"/>
          <w:sz w:val="22"/>
          <w:rtl/>
        </w:rPr>
        <w:t>يَع</w:t>
      </w:r>
      <w:r w:rsidRPr="00240BDF">
        <w:rPr>
          <w:rFonts w:ascii="Tahoma" w:eastAsia="MS Mincho" w:hAnsi="Tahoma" w:cs="KFGQPC Uthmanic Script HAFS" w:hint="cs"/>
          <w:color w:val="000000"/>
          <w:sz w:val="22"/>
          <w:rtl/>
        </w:rPr>
        <w:t>ۡ</w:t>
      </w:r>
      <w:r w:rsidRPr="00240BDF">
        <w:rPr>
          <w:rFonts w:ascii="AGA Arabesque" w:eastAsia="MS Mincho" w:hAnsi="AGA Arabesque" w:cs="KFGQPC Uthmanic Script HAFS" w:hint="cs"/>
          <w:color w:val="000000"/>
          <w:sz w:val="22"/>
          <w:rtl/>
        </w:rPr>
        <w:t>مَل</w:t>
      </w:r>
      <w:r w:rsidRPr="00240BDF">
        <w:rPr>
          <w:rFonts w:ascii="Tahoma" w:eastAsia="MS Mincho" w:hAnsi="Tahoma" w:cs="KFGQPC Uthmanic Script HAFS" w:hint="cs"/>
          <w:color w:val="000000"/>
          <w:sz w:val="22"/>
          <w:rtl/>
        </w:rPr>
        <w:t>ۡ</w:t>
      </w:r>
      <w:r w:rsidRPr="00240BDF">
        <w:rPr>
          <w:rFonts w:ascii="AGA Arabesque" w:eastAsia="MS Mincho" w:hAnsi="AGA Arabesque" w:cs="KFGQPC Uthmanic Script HAFS"/>
          <w:color w:val="000000"/>
          <w:sz w:val="22"/>
          <w:rtl/>
        </w:rPr>
        <w:t xml:space="preserve"> </w:t>
      </w:r>
      <w:r w:rsidRPr="00240BDF">
        <w:rPr>
          <w:rFonts w:ascii="AGA Arabesque" w:eastAsia="MS Mincho" w:hAnsi="AGA Arabesque" w:cs="KFGQPC Uthmanic Script HAFS" w:hint="cs"/>
          <w:color w:val="000000"/>
          <w:sz w:val="22"/>
          <w:rtl/>
        </w:rPr>
        <w:t>مِث</w:t>
      </w:r>
      <w:r w:rsidRPr="00240BDF">
        <w:rPr>
          <w:rFonts w:ascii="Tahoma" w:eastAsia="MS Mincho" w:hAnsi="Tahoma" w:cs="KFGQPC Uthmanic Script HAFS" w:hint="cs"/>
          <w:color w:val="000000"/>
          <w:sz w:val="22"/>
          <w:rtl/>
        </w:rPr>
        <w:t>ۡ</w:t>
      </w:r>
      <w:r w:rsidRPr="00240BDF">
        <w:rPr>
          <w:rFonts w:ascii="AGA Arabesque" w:eastAsia="MS Mincho" w:hAnsi="AGA Arabesque" w:cs="KFGQPC Uthmanic Script HAFS" w:hint="cs"/>
          <w:color w:val="000000"/>
          <w:sz w:val="22"/>
          <w:rtl/>
        </w:rPr>
        <w:t>قَالَ</w:t>
      </w:r>
      <w:r w:rsidRPr="00240BDF">
        <w:rPr>
          <w:rFonts w:ascii="AGA Arabesque" w:eastAsia="MS Mincho" w:hAnsi="AGA Arabesque" w:cs="KFGQPC Uthmanic Script HAFS"/>
          <w:color w:val="000000"/>
          <w:sz w:val="22"/>
          <w:rtl/>
        </w:rPr>
        <w:t xml:space="preserve"> </w:t>
      </w:r>
      <w:r w:rsidRPr="00240BDF">
        <w:rPr>
          <w:rFonts w:ascii="AGA Arabesque" w:eastAsia="MS Mincho" w:hAnsi="AGA Arabesque" w:cs="KFGQPC Uthmanic Script HAFS" w:hint="cs"/>
          <w:color w:val="000000"/>
          <w:sz w:val="22"/>
          <w:rtl/>
        </w:rPr>
        <w:t>ذَرَّةٍ</w:t>
      </w:r>
      <w:r w:rsidRPr="00240BDF">
        <w:rPr>
          <w:rFonts w:ascii="AGA Arabesque" w:eastAsia="MS Mincho" w:hAnsi="AGA Arabesque" w:cs="KFGQPC Uthmanic Script HAFS"/>
          <w:color w:val="000000"/>
          <w:sz w:val="22"/>
          <w:rtl/>
        </w:rPr>
        <w:t xml:space="preserve"> </w:t>
      </w:r>
      <w:r w:rsidRPr="00240BDF">
        <w:rPr>
          <w:rFonts w:ascii="AGA Arabesque" w:eastAsia="MS Mincho" w:hAnsi="AGA Arabesque" w:cs="KFGQPC Uthmanic Script HAFS" w:hint="cs"/>
          <w:color w:val="000000"/>
          <w:sz w:val="22"/>
          <w:rtl/>
        </w:rPr>
        <w:t>خَي</w:t>
      </w:r>
      <w:r w:rsidRPr="00240BDF">
        <w:rPr>
          <w:rFonts w:ascii="Tahoma" w:eastAsia="MS Mincho" w:hAnsi="Tahoma" w:cs="KFGQPC Uthmanic Script HAFS" w:hint="cs"/>
          <w:color w:val="000000"/>
          <w:sz w:val="22"/>
          <w:rtl/>
        </w:rPr>
        <w:t>ۡ</w:t>
      </w:r>
      <w:r w:rsidRPr="00240BDF">
        <w:rPr>
          <w:rFonts w:ascii="AGA Arabesque" w:eastAsia="MS Mincho" w:hAnsi="AGA Arabesque" w:cs="KFGQPC Uthmanic Script HAFS" w:hint="cs"/>
          <w:color w:val="000000"/>
          <w:sz w:val="22"/>
          <w:rtl/>
        </w:rPr>
        <w:t>ر</w:t>
      </w:r>
      <w:r w:rsidRPr="00240BDF">
        <w:rPr>
          <w:rFonts w:ascii="Sakkal Majalla" w:eastAsia="MS Mincho" w:hAnsi="Sakkal Majalla" w:cs="KFGQPC Uthmanic Script HAFS" w:hint="cs"/>
          <w:color w:val="000000"/>
          <w:sz w:val="22"/>
          <w:rtl/>
        </w:rPr>
        <w:t>ٗ</w:t>
      </w:r>
      <w:r w:rsidRPr="00240BDF">
        <w:rPr>
          <w:rFonts w:ascii="AGA Arabesque" w:eastAsia="MS Mincho" w:hAnsi="AGA Arabesque" w:cs="KFGQPC Uthmanic Script HAFS" w:hint="cs"/>
          <w:color w:val="000000"/>
          <w:sz w:val="22"/>
          <w:rtl/>
        </w:rPr>
        <w:t>ا</w:t>
      </w:r>
      <w:r w:rsidRPr="00240BDF">
        <w:rPr>
          <w:rFonts w:ascii="AGA Arabesque" w:eastAsia="MS Mincho" w:hAnsi="AGA Arabesque" w:cs="KFGQPC Uthmanic Script HAFS"/>
          <w:color w:val="000000"/>
          <w:sz w:val="22"/>
          <w:rtl/>
        </w:rPr>
        <w:t xml:space="preserve"> </w:t>
      </w:r>
      <w:r w:rsidRPr="00240BDF">
        <w:rPr>
          <w:rFonts w:ascii="AGA Arabesque" w:eastAsia="MS Mincho" w:hAnsi="AGA Arabesque" w:cs="KFGQPC Uthmanic Script HAFS" w:hint="cs"/>
          <w:color w:val="000000"/>
          <w:sz w:val="22"/>
          <w:rtl/>
        </w:rPr>
        <w:t>يَرَهُ</w:t>
      </w:r>
      <w:r w:rsidRPr="00240BDF">
        <w:rPr>
          <w:rFonts w:ascii="Tahoma" w:eastAsia="MS Mincho" w:hAnsi="Tahoma" w:cs="KFGQPC Uthmanic Script HAFS" w:hint="cs"/>
          <w:color w:val="000000"/>
          <w:sz w:val="22"/>
          <w:rtl/>
        </w:rPr>
        <w:t>ۥ</w:t>
      </w:r>
      <w:r w:rsidRPr="00240BDF">
        <w:rPr>
          <w:rFonts w:ascii="AGA Arabesque" w:eastAsia="MS Mincho" w:hAnsi="AGA Arabesque" w:cs="KFGQPC Uthmanic Script HAFS"/>
          <w:color w:val="000000"/>
          <w:sz w:val="22"/>
          <w:rtl/>
        </w:rPr>
        <w:t xml:space="preserve">٧ </w:t>
      </w:r>
      <w:r w:rsidRPr="00240BDF">
        <w:rPr>
          <w:rFonts w:ascii="AGA Arabesque" w:eastAsia="MS Mincho" w:hAnsi="AGA Arabesque" w:cs="KFGQPC Uthmanic Script HAFS" w:hint="cs"/>
          <w:color w:val="000000"/>
          <w:sz w:val="22"/>
          <w:rtl/>
        </w:rPr>
        <w:t>وَمَن</w:t>
      </w:r>
      <w:r w:rsidRPr="00240BDF">
        <w:rPr>
          <w:rFonts w:ascii="AGA Arabesque" w:eastAsia="MS Mincho" w:hAnsi="AGA Arabesque" w:cs="KFGQPC Uthmanic Script HAFS"/>
          <w:color w:val="000000"/>
          <w:sz w:val="22"/>
          <w:rtl/>
        </w:rPr>
        <w:t xml:space="preserve"> </w:t>
      </w:r>
      <w:r w:rsidRPr="00240BDF">
        <w:rPr>
          <w:rFonts w:ascii="AGA Arabesque" w:eastAsia="MS Mincho" w:hAnsi="AGA Arabesque" w:cs="KFGQPC Uthmanic Script HAFS" w:hint="cs"/>
          <w:color w:val="000000"/>
          <w:sz w:val="22"/>
          <w:rtl/>
        </w:rPr>
        <w:t>يَع</w:t>
      </w:r>
      <w:r w:rsidRPr="00240BDF">
        <w:rPr>
          <w:rFonts w:ascii="Tahoma" w:eastAsia="MS Mincho" w:hAnsi="Tahoma" w:cs="KFGQPC Uthmanic Script HAFS" w:hint="cs"/>
          <w:color w:val="000000"/>
          <w:sz w:val="22"/>
          <w:rtl/>
        </w:rPr>
        <w:t>ۡ</w:t>
      </w:r>
      <w:r w:rsidRPr="00240BDF">
        <w:rPr>
          <w:rFonts w:ascii="AGA Arabesque" w:eastAsia="MS Mincho" w:hAnsi="AGA Arabesque" w:cs="KFGQPC Uthmanic Script HAFS" w:hint="cs"/>
          <w:color w:val="000000"/>
          <w:sz w:val="22"/>
          <w:rtl/>
        </w:rPr>
        <w:t>مَل</w:t>
      </w:r>
      <w:r w:rsidRPr="00240BDF">
        <w:rPr>
          <w:rFonts w:ascii="Tahoma" w:eastAsia="MS Mincho" w:hAnsi="Tahoma" w:cs="KFGQPC Uthmanic Script HAFS" w:hint="cs"/>
          <w:color w:val="000000"/>
          <w:sz w:val="22"/>
          <w:rtl/>
        </w:rPr>
        <w:t>ۡ</w:t>
      </w:r>
      <w:r w:rsidRPr="00240BDF">
        <w:rPr>
          <w:rFonts w:ascii="AGA Arabesque" w:eastAsia="MS Mincho" w:hAnsi="AGA Arabesque" w:cs="KFGQPC Uthmanic Script HAFS"/>
          <w:color w:val="000000"/>
          <w:sz w:val="22"/>
          <w:rtl/>
        </w:rPr>
        <w:t xml:space="preserve"> </w:t>
      </w:r>
      <w:r w:rsidRPr="00240BDF">
        <w:rPr>
          <w:rFonts w:ascii="AGA Arabesque" w:eastAsia="MS Mincho" w:hAnsi="AGA Arabesque" w:cs="KFGQPC Uthmanic Script HAFS" w:hint="cs"/>
          <w:color w:val="000000"/>
          <w:sz w:val="22"/>
          <w:rtl/>
        </w:rPr>
        <w:t>مِث</w:t>
      </w:r>
      <w:r w:rsidRPr="00240BDF">
        <w:rPr>
          <w:rFonts w:ascii="Tahoma" w:eastAsia="MS Mincho" w:hAnsi="Tahoma" w:cs="KFGQPC Uthmanic Script HAFS" w:hint="cs"/>
          <w:color w:val="000000"/>
          <w:sz w:val="22"/>
          <w:rtl/>
        </w:rPr>
        <w:t>ۡ</w:t>
      </w:r>
      <w:r w:rsidRPr="00240BDF">
        <w:rPr>
          <w:rFonts w:ascii="AGA Arabesque" w:eastAsia="MS Mincho" w:hAnsi="AGA Arabesque" w:cs="KFGQPC Uthmanic Script HAFS" w:hint="cs"/>
          <w:color w:val="000000"/>
          <w:sz w:val="22"/>
          <w:rtl/>
        </w:rPr>
        <w:t>قَالَ</w:t>
      </w:r>
      <w:r w:rsidRPr="00240BDF">
        <w:rPr>
          <w:rFonts w:ascii="AGA Arabesque" w:eastAsia="MS Mincho" w:hAnsi="AGA Arabesque" w:cs="KFGQPC Uthmanic Script HAFS"/>
          <w:color w:val="000000"/>
          <w:sz w:val="22"/>
          <w:rtl/>
        </w:rPr>
        <w:t xml:space="preserve"> </w:t>
      </w:r>
      <w:r w:rsidRPr="00240BDF">
        <w:rPr>
          <w:rFonts w:ascii="AGA Arabesque" w:eastAsia="MS Mincho" w:hAnsi="AGA Arabesque" w:cs="KFGQPC Uthmanic Script HAFS" w:hint="cs"/>
          <w:color w:val="000000"/>
          <w:sz w:val="22"/>
          <w:rtl/>
        </w:rPr>
        <w:t>ذَرَّة</w:t>
      </w:r>
      <w:r w:rsidRPr="00240BDF">
        <w:rPr>
          <w:rFonts w:ascii="Sakkal Majalla" w:eastAsia="MS Mincho" w:hAnsi="Sakkal Majalla" w:cs="KFGQPC Uthmanic Script HAFS" w:hint="cs"/>
          <w:color w:val="000000"/>
          <w:sz w:val="22"/>
          <w:rtl/>
        </w:rPr>
        <w:t>ٖ</w:t>
      </w:r>
      <w:r w:rsidRPr="00240BDF">
        <w:rPr>
          <w:rFonts w:ascii="AGA Arabesque" w:eastAsia="MS Mincho" w:hAnsi="AGA Arabesque" w:cs="KFGQPC Uthmanic Script HAFS"/>
          <w:color w:val="000000"/>
          <w:sz w:val="22"/>
          <w:rtl/>
        </w:rPr>
        <w:t xml:space="preserve"> </w:t>
      </w:r>
      <w:r w:rsidRPr="00240BDF">
        <w:rPr>
          <w:rFonts w:ascii="AGA Arabesque" w:eastAsia="MS Mincho" w:hAnsi="AGA Arabesque" w:cs="KFGQPC Uthmanic Script HAFS" w:hint="cs"/>
          <w:color w:val="000000"/>
          <w:sz w:val="22"/>
          <w:rtl/>
        </w:rPr>
        <w:t>شَرّ</w:t>
      </w:r>
      <w:r w:rsidRPr="00240BDF">
        <w:rPr>
          <w:rFonts w:ascii="Sakkal Majalla" w:eastAsia="MS Mincho" w:hAnsi="Sakkal Majalla" w:cs="KFGQPC Uthmanic Script HAFS" w:hint="cs"/>
          <w:color w:val="000000"/>
          <w:sz w:val="22"/>
          <w:rtl/>
        </w:rPr>
        <w:t>ٗ</w:t>
      </w:r>
      <w:r w:rsidRPr="00240BDF">
        <w:rPr>
          <w:rFonts w:ascii="AGA Arabesque" w:eastAsia="MS Mincho" w:hAnsi="AGA Arabesque" w:cs="KFGQPC Uthmanic Script HAFS" w:hint="cs"/>
          <w:color w:val="000000"/>
          <w:sz w:val="22"/>
          <w:rtl/>
        </w:rPr>
        <w:t>ا</w:t>
      </w:r>
      <w:r w:rsidRPr="00240BDF">
        <w:rPr>
          <w:rFonts w:ascii="AGA Arabesque" w:eastAsia="MS Mincho" w:hAnsi="AGA Arabesque" w:cs="KFGQPC Uthmanic Script HAFS"/>
          <w:color w:val="000000"/>
          <w:sz w:val="22"/>
          <w:rtl/>
        </w:rPr>
        <w:t xml:space="preserve"> </w:t>
      </w:r>
      <w:r w:rsidRPr="00240BDF">
        <w:rPr>
          <w:rFonts w:ascii="AGA Arabesque" w:eastAsia="MS Mincho" w:hAnsi="AGA Arabesque" w:cs="KFGQPC Uthmanic Script HAFS" w:hint="cs"/>
          <w:color w:val="000000"/>
          <w:sz w:val="22"/>
          <w:rtl/>
        </w:rPr>
        <w:t>يَرَهُ</w:t>
      </w:r>
      <w:r w:rsidRPr="00240BDF">
        <w:rPr>
          <w:rFonts w:ascii="Tahoma" w:eastAsia="MS Mincho" w:hAnsi="Tahoma" w:cs="KFGQPC Uthmanic Script HAFS" w:hint="cs"/>
          <w:color w:val="000000"/>
          <w:sz w:val="22"/>
          <w:rtl/>
        </w:rPr>
        <w:t>ۥ</w:t>
      </w:r>
      <w:r w:rsidRPr="00240BDF">
        <w:rPr>
          <w:rFonts w:ascii="AGA Arabesque" w:eastAsia="MS Mincho" w:hAnsi="AGA Arabesque" w:cs="KFGQPC Uthmanic Script HAFS"/>
          <w:color w:val="000000"/>
          <w:sz w:val="22"/>
          <w:rtl/>
        </w:rPr>
        <w:t>٨</w:t>
      </w:r>
      <w:r w:rsidRPr="00240BDF">
        <w:rPr>
          <w:rFonts w:ascii="Tahoma" w:eastAsia="MS Mincho" w:hAnsi="Tahoma" w:cs="Traditional Arabic" w:hint="cs"/>
          <w:color w:val="000000"/>
          <w:sz w:val="22"/>
          <w:rtl/>
        </w:rPr>
        <w:t>﴾</w:t>
      </w:r>
      <w:r>
        <w:rPr>
          <w:rFonts w:ascii="AGA Arabesque" w:eastAsia="MS Mincho" w:hAnsi="AGA Arabesque" w:hint="eastAsia"/>
          <w:color w:val="000000"/>
          <w:sz w:val="22"/>
          <w:szCs w:val="22"/>
          <w:rtl/>
          <w:lang w:bidi="ar-SA"/>
        </w:rPr>
        <w:t xml:space="preserve"> </w:t>
      </w:r>
      <w:r w:rsidRPr="00240BDF">
        <w:rPr>
          <w:rFonts w:eastAsia="MS Mincho" w:hint="cs"/>
          <w:rtl/>
        </w:rPr>
        <w:t>(م/987)</w:t>
      </w:r>
    </w:p>
    <w:p w:rsidR="001C7CAE" w:rsidRPr="002E320E" w:rsidRDefault="001C7CAE" w:rsidP="001C7CAE">
      <w:pPr>
        <w:pStyle w:val="PlainText"/>
        <w:widowControl w:val="0"/>
        <w:bidi/>
        <w:ind w:firstLine="284"/>
        <w:jc w:val="both"/>
        <w:rPr>
          <w:rStyle w:val="Char4"/>
          <w:rFonts w:eastAsia="MS Mincho"/>
          <w:rtl/>
        </w:rPr>
      </w:pPr>
      <w:r w:rsidRPr="00E7384D">
        <w:rPr>
          <w:rStyle w:val="Char5"/>
          <w:rFonts w:eastAsia="MS Mincho" w:hint="cs"/>
          <w:rtl/>
        </w:rPr>
        <w:t>ترجمه</w:t>
      </w:r>
      <w:r w:rsidRPr="002E320E">
        <w:rPr>
          <w:rStyle w:val="Char4"/>
          <w:rFonts w:eastAsia="MS Mincho" w:hint="cs"/>
          <w:rtl/>
        </w:rPr>
        <w:t>: ابوهریره</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فرمود: «هر صاحب طلا و نقره‌ای که زکات آنها را ندهد، روز قیامت، آن طلا و نقره برایش به ورق‌های آتشین، تبدیل شده با آتش جهنم گرم می‌شوند و بوسیله‌ی آنها پشت، پهلو و پیشانی‌اش داغ می‌گردد. و هر </w:t>
      </w:r>
      <w:r w:rsidRPr="002E320E">
        <w:rPr>
          <w:rStyle w:val="Char4"/>
          <w:rFonts w:eastAsia="MS Mincho" w:hint="cs"/>
          <w:rtl/>
        </w:rPr>
        <w:lastRenderedPageBreak/>
        <w:t xml:space="preserve">گاه، سرد شوند، دوباره داغ می‌شوند. و این کار، در روزی که به اندازه‌ی پنجاه هزار سال (دنیا) است، تکرار می‌شود تا اینکه میان بندگان، فیصله گردد و راهش را بسوی بهشت یا جهنم، مشاهده کند». </w:t>
      </w:r>
    </w:p>
    <w:p w:rsidR="001C7CAE" w:rsidRPr="002E320E" w:rsidRDefault="001C7CAE" w:rsidP="00E7384D">
      <w:pPr>
        <w:pStyle w:val="PlainText"/>
        <w:widowControl w:val="0"/>
        <w:bidi/>
        <w:ind w:firstLine="284"/>
        <w:jc w:val="both"/>
        <w:rPr>
          <w:rStyle w:val="Char4"/>
          <w:rFonts w:eastAsia="MS Mincho"/>
          <w:rtl/>
        </w:rPr>
      </w:pPr>
      <w:r w:rsidRPr="002E320E">
        <w:rPr>
          <w:rStyle w:val="Char4"/>
          <w:rFonts w:eastAsia="MS Mincho" w:hint="cs"/>
          <w:rtl/>
        </w:rPr>
        <w:t xml:space="preserve">مردم گفتند: یا رسول الله! حکم شتر چیست؟ فرمود: «همچنین هر صاحب شتری که حق آنها را ادا نکند </w:t>
      </w:r>
      <w:r>
        <w:rPr>
          <w:rFonts w:ascii="Times New Roman" w:eastAsia="MS Mincho" w:hAnsi="Times New Roman" w:cs="Times New Roman" w:hint="cs"/>
          <w:sz w:val="26"/>
          <w:szCs w:val="26"/>
          <w:rtl/>
        </w:rPr>
        <w:t>ـ</w:t>
      </w:r>
      <w:r w:rsidRPr="002E320E">
        <w:rPr>
          <w:rStyle w:val="Char4"/>
          <w:rFonts w:eastAsia="MS Mincho" w:hint="cs"/>
          <w:rtl/>
        </w:rPr>
        <w:t xml:space="preserve"> و یکی از حقوق آنها این است که در محل آبشخور، آنها را بدوشد (تا اگر فقیری و رهگذری آمد، از آن شیر به او بدهد) </w:t>
      </w:r>
      <w:r>
        <w:rPr>
          <w:rFonts w:ascii="Times New Roman" w:eastAsia="MS Mincho" w:hAnsi="Times New Roman" w:cs="Times New Roman" w:hint="cs"/>
          <w:sz w:val="26"/>
          <w:szCs w:val="26"/>
          <w:rtl/>
        </w:rPr>
        <w:t>ـ</w:t>
      </w:r>
      <w:r w:rsidRPr="002E320E">
        <w:rPr>
          <w:rStyle w:val="Char4"/>
          <w:rFonts w:eastAsia="MS Mincho" w:hint="cs"/>
          <w:rtl/>
        </w:rPr>
        <w:t xml:space="preserve"> روز قیامت، روی زمینی هموار و پهناور، خوابانده می‌شود و شتران با بیشترین تعدادی که در دنیا داشته‌اند بدون اینکه حتی یک بچه شتر از آنها کم شده باشد، او را زیر دست و پای خود، لِه می‌کنند و با دهانشان گاز می‌گیرند. و هرگاه، آخرین شتر از بالای او عبور کند، اولین شتر، دوباره بر می‌گردد. و این کار، در روزی که به اندازه‌ی پنجاه هزار سال (دنیا) است، تکرار می‌شود تا اینکه میان بندگان، فیصله گردد و راهش را بسوی بهشت یا دوزخ مشاهده کند».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مردم دوباره گفتند: یا رسول الله! گاو و گوسفند چه حکمی‌دارند؟ فرمود: «هم</w:t>
      </w:r>
      <w:r w:rsidR="007D5949">
        <w:rPr>
          <w:rStyle w:val="Char4"/>
          <w:rFonts w:eastAsia="MS Mincho" w:hint="cs"/>
          <w:rtl/>
        </w:rPr>
        <w:t>‌</w:t>
      </w:r>
      <w:r w:rsidRPr="002E320E">
        <w:rPr>
          <w:rStyle w:val="Char4"/>
          <w:rFonts w:eastAsia="MS Mincho" w:hint="cs"/>
          <w:rtl/>
        </w:rPr>
        <w:t>چنین صاحب گاو و گوسفندی که حق آنها را ادا نمی‌کند (زکاتشان را نمی‌دهد) روز قیامت، روی زمینی هموار و پهناور، خوابانده می‌شود و آن گاو و گوسفندان در حالی که حتی یک عدد از آنها کم نیست و همگی دارای شاخ‌های صحیح و سالم‌اند، او را زیر سم‌های خود، می‌گیرند و شاخ می‌زنند. و هر گاه، آخرین رأس حیوان از بالای او بگذرد، دوباره اولی بر می‌گردد. و این کار، در روزی که به اندازه‌ی پنجاه هزار سال (دنیا) می‌باشد، تکرار می‌شود تا اینکه میان بندگان، فیصله گردد و راهش را بسوی بهشت یا دوزخ، مشاهده کند».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بار دیگر مردم گفتند: یا رسول الله! حکم اسب چیست؟ فرمود: «اسب‌ها سه دسته‌اند: نگهداری اسب برای بعضی باعث گناه، برای بعضی باعث نجات و برای بعضی دیگر باعث اجر وثواب می‌شود. شخصی که اسب را برای فخر و ریا و دشمنی با مسلمانان، نگهداری کند، آن اسب برایش باعث گناه خواهد شد. و شخصی که اسب را برای خشنودی الله نگهداری کند و حق سواری و نگهداری آن را ادا کند، آن اسب، باعث نجات وی خواهد شد. و کسی که اسب را برای جهاد در راه الله و دفاع از مسلمانان، در چراگاه بزرگ یا باغچه‌ای نگهداری کند، چنین اسبی برای صاحبش، اجر و پاداش به ارمغان می‌آورد و هر اندازه که از آن چراگاه یا باغچه تغذیه کند، به همان </w:t>
      </w:r>
      <w:r w:rsidRPr="002E320E">
        <w:rPr>
          <w:rStyle w:val="Char4"/>
          <w:rFonts w:eastAsia="MS Mincho" w:hint="cs"/>
          <w:rtl/>
        </w:rPr>
        <w:lastRenderedPageBreak/>
        <w:t>اندازه برای صاحبش، نیکی نوشته می‌شود. همچنین به اندازه‌ی سرگین</w:t>
      </w:r>
      <w:r w:rsidR="00A13875">
        <w:rPr>
          <w:rStyle w:val="Char4"/>
          <w:rFonts w:eastAsia="MS Mincho" w:hint="cs"/>
          <w:rtl/>
        </w:rPr>
        <w:t>‌</w:t>
      </w:r>
      <w:r w:rsidRPr="002E320E">
        <w:rPr>
          <w:rStyle w:val="Char4"/>
          <w:rFonts w:eastAsia="MS Mincho" w:hint="cs"/>
          <w:rtl/>
        </w:rPr>
        <w:t>ها و ادرارهای آن اسب برای صاحبش، نیکی ثبت می‌گردد. و اگر طنابش پاره شود و آن اسب، یک یا دو تپه را پشت سر بگذارد، در برابر هر قدم و هر سرگین، به صاحبش، اجر و پاداش می‌رسد. و اگر این اسب از کنار نهری عبور کند و بدون اینکه صاحبش قصد آب دادن آن را داشته باشد، آب بنوشد، باز هم به صاحبش، اجر و ثواب می‌رسد».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مردم گفتند: یا رسول الله! حکم الاغ‌ها چیست؟ فرمود: «در این باره، چیزی بر من نازل نشده است مگر این آیه‌ی جامع و بی نظیر: </w:t>
      </w:r>
      <w:r w:rsidRPr="00240BDF">
        <w:rPr>
          <w:rFonts w:ascii="AGA Arabesque" w:eastAsia="MS Mincho" w:hAnsi="AGA Arabesque"/>
          <w:color w:val="000000"/>
          <w:sz w:val="22"/>
          <w:szCs w:val="28"/>
          <w:rtl/>
        </w:rPr>
        <w:t>﴿</w:t>
      </w:r>
      <w:r w:rsidRPr="00240BDF">
        <w:rPr>
          <w:rFonts w:ascii="AGA Arabesque" w:eastAsia="MS Mincho" w:hAnsi="AGA Arabesque" w:cs="KFGQPC Uthmanic Script HAFS" w:hint="cs"/>
          <w:color w:val="000000"/>
          <w:sz w:val="22"/>
          <w:szCs w:val="28"/>
          <w:rtl/>
        </w:rPr>
        <w:t>فَمَن</w:t>
      </w:r>
      <w:r w:rsidRPr="00240BDF">
        <w:rPr>
          <w:rFonts w:ascii="AGA Arabesque" w:eastAsia="MS Mincho" w:hAnsi="AGA Arabesque" w:cs="KFGQPC Uthmanic Script HAFS"/>
          <w:color w:val="000000"/>
          <w:sz w:val="22"/>
          <w:szCs w:val="28"/>
          <w:rtl/>
        </w:rPr>
        <w:t xml:space="preserve"> </w:t>
      </w:r>
      <w:r w:rsidRPr="00240BDF">
        <w:rPr>
          <w:rFonts w:ascii="AGA Arabesque" w:eastAsia="MS Mincho" w:hAnsi="AGA Arabesque" w:cs="KFGQPC Uthmanic Script HAFS" w:hint="cs"/>
          <w:color w:val="000000"/>
          <w:sz w:val="22"/>
          <w:szCs w:val="28"/>
          <w:rtl/>
        </w:rPr>
        <w:t>يَع</w:t>
      </w:r>
      <w:r w:rsidRPr="00240BDF">
        <w:rPr>
          <w:rFonts w:ascii="Tahoma" w:eastAsia="MS Mincho" w:hAnsi="Tahoma" w:cs="KFGQPC Uthmanic Script HAFS" w:hint="cs"/>
          <w:color w:val="000000"/>
          <w:sz w:val="22"/>
          <w:szCs w:val="28"/>
          <w:rtl/>
        </w:rPr>
        <w:t>ۡ</w:t>
      </w:r>
      <w:r w:rsidRPr="00240BDF">
        <w:rPr>
          <w:rFonts w:ascii="AGA Arabesque" w:eastAsia="MS Mincho" w:hAnsi="AGA Arabesque" w:cs="KFGQPC Uthmanic Script HAFS" w:hint="cs"/>
          <w:color w:val="000000"/>
          <w:sz w:val="22"/>
          <w:szCs w:val="28"/>
          <w:rtl/>
        </w:rPr>
        <w:t>مَل</w:t>
      </w:r>
      <w:r w:rsidRPr="00240BDF">
        <w:rPr>
          <w:rFonts w:ascii="Tahoma" w:eastAsia="MS Mincho" w:hAnsi="Tahoma" w:cs="KFGQPC Uthmanic Script HAFS" w:hint="cs"/>
          <w:color w:val="000000"/>
          <w:sz w:val="22"/>
          <w:szCs w:val="28"/>
          <w:rtl/>
        </w:rPr>
        <w:t>ۡ</w:t>
      </w:r>
      <w:r w:rsidRPr="00240BDF">
        <w:rPr>
          <w:rFonts w:ascii="AGA Arabesque" w:eastAsia="MS Mincho" w:hAnsi="AGA Arabesque" w:cs="KFGQPC Uthmanic Script HAFS"/>
          <w:color w:val="000000"/>
          <w:sz w:val="22"/>
          <w:szCs w:val="28"/>
          <w:rtl/>
        </w:rPr>
        <w:t xml:space="preserve"> </w:t>
      </w:r>
      <w:r w:rsidRPr="00240BDF">
        <w:rPr>
          <w:rFonts w:ascii="AGA Arabesque" w:eastAsia="MS Mincho" w:hAnsi="AGA Arabesque" w:cs="KFGQPC Uthmanic Script HAFS" w:hint="cs"/>
          <w:color w:val="000000"/>
          <w:sz w:val="22"/>
          <w:szCs w:val="28"/>
          <w:rtl/>
        </w:rPr>
        <w:t>مِث</w:t>
      </w:r>
      <w:r w:rsidRPr="00240BDF">
        <w:rPr>
          <w:rFonts w:ascii="Tahoma" w:eastAsia="MS Mincho" w:hAnsi="Tahoma" w:cs="KFGQPC Uthmanic Script HAFS" w:hint="cs"/>
          <w:color w:val="000000"/>
          <w:sz w:val="22"/>
          <w:szCs w:val="28"/>
          <w:rtl/>
        </w:rPr>
        <w:t>ۡ</w:t>
      </w:r>
      <w:r w:rsidRPr="00240BDF">
        <w:rPr>
          <w:rFonts w:ascii="AGA Arabesque" w:eastAsia="MS Mincho" w:hAnsi="AGA Arabesque" w:cs="KFGQPC Uthmanic Script HAFS" w:hint="cs"/>
          <w:color w:val="000000"/>
          <w:sz w:val="22"/>
          <w:szCs w:val="28"/>
          <w:rtl/>
        </w:rPr>
        <w:t>قَالَ</w:t>
      </w:r>
      <w:r w:rsidRPr="00240BDF">
        <w:rPr>
          <w:rFonts w:ascii="AGA Arabesque" w:eastAsia="MS Mincho" w:hAnsi="AGA Arabesque" w:cs="KFGQPC Uthmanic Script HAFS"/>
          <w:color w:val="000000"/>
          <w:sz w:val="22"/>
          <w:szCs w:val="28"/>
          <w:rtl/>
        </w:rPr>
        <w:t xml:space="preserve"> </w:t>
      </w:r>
      <w:r w:rsidRPr="00240BDF">
        <w:rPr>
          <w:rFonts w:ascii="AGA Arabesque" w:eastAsia="MS Mincho" w:hAnsi="AGA Arabesque" w:cs="KFGQPC Uthmanic Script HAFS" w:hint="cs"/>
          <w:color w:val="000000"/>
          <w:sz w:val="22"/>
          <w:szCs w:val="28"/>
          <w:rtl/>
        </w:rPr>
        <w:t>ذَرَّةٍ</w:t>
      </w:r>
      <w:r w:rsidRPr="00240BDF">
        <w:rPr>
          <w:rFonts w:ascii="AGA Arabesque" w:eastAsia="MS Mincho" w:hAnsi="AGA Arabesque" w:cs="KFGQPC Uthmanic Script HAFS"/>
          <w:color w:val="000000"/>
          <w:sz w:val="22"/>
          <w:szCs w:val="28"/>
          <w:rtl/>
        </w:rPr>
        <w:t xml:space="preserve"> </w:t>
      </w:r>
      <w:r w:rsidRPr="00240BDF">
        <w:rPr>
          <w:rFonts w:ascii="AGA Arabesque" w:eastAsia="MS Mincho" w:hAnsi="AGA Arabesque" w:cs="KFGQPC Uthmanic Script HAFS" w:hint="cs"/>
          <w:color w:val="000000"/>
          <w:sz w:val="22"/>
          <w:szCs w:val="28"/>
          <w:rtl/>
        </w:rPr>
        <w:t>خَي</w:t>
      </w:r>
      <w:r w:rsidRPr="00240BDF">
        <w:rPr>
          <w:rFonts w:ascii="Tahoma" w:eastAsia="MS Mincho" w:hAnsi="Tahoma" w:cs="KFGQPC Uthmanic Script HAFS" w:hint="cs"/>
          <w:color w:val="000000"/>
          <w:sz w:val="22"/>
          <w:szCs w:val="28"/>
          <w:rtl/>
        </w:rPr>
        <w:t>ۡ</w:t>
      </w:r>
      <w:r w:rsidRPr="00240BDF">
        <w:rPr>
          <w:rFonts w:ascii="AGA Arabesque" w:eastAsia="MS Mincho" w:hAnsi="AGA Arabesque" w:cs="KFGQPC Uthmanic Script HAFS" w:hint="cs"/>
          <w:color w:val="000000"/>
          <w:sz w:val="22"/>
          <w:szCs w:val="28"/>
          <w:rtl/>
        </w:rPr>
        <w:t>ر</w:t>
      </w:r>
      <w:r w:rsidRPr="00240BDF">
        <w:rPr>
          <w:rFonts w:ascii="Sakkal Majalla" w:eastAsia="MS Mincho" w:hAnsi="Sakkal Majalla" w:cs="KFGQPC Uthmanic Script HAFS" w:hint="cs"/>
          <w:color w:val="000000"/>
          <w:sz w:val="22"/>
          <w:szCs w:val="28"/>
          <w:rtl/>
        </w:rPr>
        <w:t>ٗ</w:t>
      </w:r>
      <w:r w:rsidRPr="00240BDF">
        <w:rPr>
          <w:rFonts w:ascii="AGA Arabesque" w:eastAsia="MS Mincho" w:hAnsi="AGA Arabesque" w:cs="KFGQPC Uthmanic Script HAFS" w:hint="cs"/>
          <w:color w:val="000000"/>
          <w:sz w:val="22"/>
          <w:szCs w:val="28"/>
          <w:rtl/>
        </w:rPr>
        <w:t>ا</w:t>
      </w:r>
      <w:r w:rsidRPr="00240BDF">
        <w:rPr>
          <w:rFonts w:ascii="AGA Arabesque" w:eastAsia="MS Mincho" w:hAnsi="AGA Arabesque" w:cs="KFGQPC Uthmanic Script HAFS"/>
          <w:color w:val="000000"/>
          <w:sz w:val="22"/>
          <w:szCs w:val="28"/>
          <w:rtl/>
        </w:rPr>
        <w:t xml:space="preserve"> </w:t>
      </w:r>
      <w:r w:rsidRPr="00240BDF">
        <w:rPr>
          <w:rFonts w:ascii="AGA Arabesque" w:eastAsia="MS Mincho" w:hAnsi="AGA Arabesque" w:cs="KFGQPC Uthmanic Script HAFS" w:hint="cs"/>
          <w:color w:val="000000"/>
          <w:sz w:val="22"/>
          <w:szCs w:val="28"/>
          <w:rtl/>
        </w:rPr>
        <w:t>يَرَهُ</w:t>
      </w:r>
      <w:r w:rsidRPr="00240BDF">
        <w:rPr>
          <w:rFonts w:ascii="Tahoma" w:eastAsia="MS Mincho" w:hAnsi="Tahoma" w:cs="KFGQPC Uthmanic Script HAFS" w:hint="cs"/>
          <w:color w:val="000000"/>
          <w:sz w:val="22"/>
          <w:szCs w:val="28"/>
          <w:rtl/>
        </w:rPr>
        <w:t>ۥ</w:t>
      </w:r>
      <w:r w:rsidRPr="00240BDF">
        <w:rPr>
          <w:rFonts w:ascii="AGA Arabesque" w:eastAsia="MS Mincho" w:hAnsi="AGA Arabesque" w:cs="KFGQPC Uthmanic Script HAFS"/>
          <w:color w:val="000000"/>
          <w:sz w:val="22"/>
          <w:szCs w:val="28"/>
          <w:rtl/>
        </w:rPr>
        <w:t xml:space="preserve">٧ </w:t>
      </w:r>
      <w:r w:rsidRPr="00240BDF">
        <w:rPr>
          <w:rFonts w:ascii="AGA Arabesque" w:eastAsia="MS Mincho" w:hAnsi="AGA Arabesque" w:cs="KFGQPC Uthmanic Script HAFS" w:hint="cs"/>
          <w:color w:val="000000"/>
          <w:sz w:val="22"/>
          <w:szCs w:val="28"/>
          <w:rtl/>
        </w:rPr>
        <w:t>وَمَن</w:t>
      </w:r>
      <w:r w:rsidRPr="00240BDF">
        <w:rPr>
          <w:rFonts w:ascii="AGA Arabesque" w:eastAsia="MS Mincho" w:hAnsi="AGA Arabesque" w:cs="KFGQPC Uthmanic Script HAFS"/>
          <w:color w:val="000000"/>
          <w:sz w:val="22"/>
          <w:szCs w:val="28"/>
          <w:rtl/>
        </w:rPr>
        <w:t xml:space="preserve"> </w:t>
      </w:r>
      <w:r w:rsidRPr="00240BDF">
        <w:rPr>
          <w:rFonts w:ascii="AGA Arabesque" w:eastAsia="MS Mincho" w:hAnsi="AGA Arabesque" w:cs="KFGQPC Uthmanic Script HAFS" w:hint="cs"/>
          <w:color w:val="000000"/>
          <w:sz w:val="22"/>
          <w:szCs w:val="28"/>
          <w:rtl/>
        </w:rPr>
        <w:t>يَع</w:t>
      </w:r>
      <w:r w:rsidRPr="00240BDF">
        <w:rPr>
          <w:rFonts w:ascii="Tahoma" w:eastAsia="MS Mincho" w:hAnsi="Tahoma" w:cs="KFGQPC Uthmanic Script HAFS" w:hint="cs"/>
          <w:color w:val="000000"/>
          <w:sz w:val="22"/>
          <w:szCs w:val="28"/>
          <w:rtl/>
        </w:rPr>
        <w:t>ۡ</w:t>
      </w:r>
      <w:r w:rsidRPr="00240BDF">
        <w:rPr>
          <w:rFonts w:ascii="AGA Arabesque" w:eastAsia="MS Mincho" w:hAnsi="AGA Arabesque" w:cs="KFGQPC Uthmanic Script HAFS" w:hint="cs"/>
          <w:color w:val="000000"/>
          <w:sz w:val="22"/>
          <w:szCs w:val="28"/>
          <w:rtl/>
        </w:rPr>
        <w:t>مَل</w:t>
      </w:r>
      <w:r w:rsidRPr="00240BDF">
        <w:rPr>
          <w:rFonts w:ascii="Tahoma" w:eastAsia="MS Mincho" w:hAnsi="Tahoma" w:cs="KFGQPC Uthmanic Script HAFS" w:hint="cs"/>
          <w:color w:val="000000"/>
          <w:sz w:val="22"/>
          <w:szCs w:val="28"/>
          <w:rtl/>
        </w:rPr>
        <w:t>ۡ</w:t>
      </w:r>
      <w:r w:rsidRPr="00240BDF">
        <w:rPr>
          <w:rFonts w:ascii="AGA Arabesque" w:eastAsia="MS Mincho" w:hAnsi="AGA Arabesque" w:cs="KFGQPC Uthmanic Script HAFS"/>
          <w:color w:val="000000"/>
          <w:sz w:val="22"/>
          <w:szCs w:val="28"/>
          <w:rtl/>
        </w:rPr>
        <w:t xml:space="preserve"> </w:t>
      </w:r>
      <w:r w:rsidRPr="00240BDF">
        <w:rPr>
          <w:rFonts w:ascii="AGA Arabesque" w:eastAsia="MS Mincho" w:hAnsi="AGA Arabesque" w:cs="KFGQPC Uthmanic Script HAFS" w:hint="cs"/>
          <w:color w:val="000000"/>
          <w:sz w:val="22"/>
          <w:szCs w:val="28"/>
          <w:rtl/>
        </w:rPr>
        <w:t>مِث</w:t>
      </w:r>
      <w:r w:rsidRPr="00240BDF">
        <w:rPr>
          <w:rFonts w:ascii="Tahoma" w:eastAsia="MS Mincho" w:hAnsi="Tahoma" w:cs="KFGQPC Uthmanic Script HAFS" w:hint="cs"/>
          <w:color w:val="000000"/>
          <w:sz w:val="22"/>
          <w:szCs w:val="28"/>
          <w:rtl/>
        </w:rPr>
        <w:t>ۡ</w:t>
      </w:r>
      <w:r w:rsidRPr="00240BDF">
        <w:rPr>
          <w:rFonts w:ascii="AGA Arabesque" w:eastAsia="MS Mincho" w:hAnsi="AGA Arabesque" w:cs="KFGQPC Uthmanic Script HAFS" w:hint="cs"/>
          <w:color w:val="000000"/>
          <w:sz w:val="22"/>
          <w:szCs w:val="28"/>
          <w:rtl/>
        </w:rPr>
        <w:t>قَالَ</w:t>
      </w:r>
      <w:r w:rsidRPr="00240BDF">
        <w:rPr>
          <w:rFonts w:ascii="AGA Arabesque" w:eastAsia="MS Mincho" w:hAnsi="AGA Arabesque" w:cs="KFGQPC Uthmanic Script HAFS"/>
          <w:color w:val="000000"/>
          <w:sz w:val="22"/>
          <w:szCs w:val="28"/>
          <w:rtl/>
        </w:rPr>
        <w:t xml:space="preserve"> </w:t>
      </w:r>
      <w:r w:rsidRPr="00240BDF">
        <w:rPr>
          <w:rFonts w:ascii="AGA Arabesque" w:eastAsia="MS Mincho" w:hAnsi="AGA Arabesque" w:cs="KFGQPC Uthmanic Script HAFS" w:hint="cs"/>
          <w:color w:val="000000"/>
          <w:sz w:val="22"/>
          <w:szCs w:val="28"/>
          <w:rtl/>
        </w:rPr>
        <w:t>ذَرَّة</w:t>
      </w:r>
      <w:r w:rsidRPr="00240BDF">
        <w:rPr>
          <w:rFonts w:ascii="Sakkal Majalla" w:eastAsia="MS Mincho" w:hAnsi="Sakkal Majalla" w:cs="KFGQPC Uthmanic Script HAFS" w:hint="cs"/>
          <w:color w:val="000000"/>
          <w:sz w:val="22"/>
          <w:szCs w:val="28"/>
          <w:rtl/>
        </w:rPr>
        <w:t>ٖ</w:t>
      </w:r>
      <w:r w:rsidRPr="00240BDF">
        <w:rPr>
          <w:rFonts w:ascii="AGA Arabesque" w:eastAsia="MS Mincho" w:hAnsi="AGA Arabesque" w:cs="KFGQPC Uthmanic Script HAFS"/>
          <w:color w:val="000000"/>
          <w:sz w:val="22"/>
          <w:szCs w:val="28"/>
          <w:rtl/>
        </w:rPr>
        <w:t xml:space="preserve"> </w:t>
      </w:r>
      <w:r w:rsidRPr="00240BDF">
        <w:rPr>
          <w:rFonts w:ascii="AGA Arabesque" w:eastAsia="MS Mincho" w:hAnsi="AGA Arabesque" w:cs="KFGQPC Uthmanic Script HAFS" w:hint="cs"/>
          <w:color w:val="000000"/>
          <w:sz w:val="22"/>
          <w:szCs w:val="28"/>
          <w:rtl/>
        </w:rPr>
        <w:t>شَرّ</w:t>
      </w:r>
      <w:r w:rsidRPr="00240BDF">
        <w:rPr>
          <w:rFonts w:ascii="Sakkal Majalla" w:eastAsia="MS Mincho" w:hAnsi="Sakkal Majalla" w:cs="KFGQPC Uthmanic Script HAFS" w:hint="cs"/>
          <w:color w:val="000000"/>
          <w:sz w:val="22"/>
          <w:szCs w:val="28"/>
          <w:rtl/>
        </w:rPr>
        <w:t>ٗ</w:t>
      </w:r>
      <w:r w:rsidRPr="00240BDF">
        <w:rPr>
          <w:rFonts w:ascii="AGA Arabesque" w:eastAsia="MS Mincho" w:hAnsi="AGA Arabesque" w:cs="KFGQPC Uthmanic Script HAFS" w:hint="cs"/>
          <w:color w:val="000000"/>
          <w:sz w:val="22"/>
          <w:szCs w:val="28"/>
          <w:rtl/>
        </w:rPr>
        <w:t>ا</w:t>
      </w:r>
      <w:r w:rsidRPr="00240BDF">
        <w:rPr>
          <w:rFonts w:ascii="AGA Arabesque" w:eastAsia="MS Mincho" w:hAnsi="AGA Arabesque" w:cs="KFGQPC Uthmanic Script HAFS"/>
          <w:color w:val="000000"/>
          <w:sz w:val="22"/>
          <w:szCs w:val="28"/>
          <w:rtl/>
        </w:rPr>
        <w:t xml:space="preserve"> </w:t>
      </w:r>
      <w:r w:rsidRPr="00240BDF">
        <w:rPr>
          <w:rFonts w:ascii="AGA Arabesque" w:eastAsia="MS Mincho" w:hAnsi="AGA Arabesque" w:cs="KFGQPC Uthmanic Script HAFS" w:hint="cs"/>
          <w:color w:val="000000"/>
          <w:sz w:val="22"/>
          <w:szCs w:val="28"/>
          <w:rtl/>
        </w:rPr>
        <w:t>يَرَهُ</w:t>
      </w:r>
      <w:r w:rsidRPr="00240BDF">
        <w:rPr>
          <w:rFonts w:ascii="Tahoma" w:eastAsia="MS Mincho" w:hAnsi="Tahoma" w:cs="KFGQPC Uthmanic Script HAFS" w:hint="cs"/>
          <w:color w:val="000000"/>
          <w:sz w:val="22"/>
          <w:szCs w:val="28"/>
          <w:rtl/>
        </w:rPr>
        <w:t>ۥ</w:t>
      </w:r>
      <w:r w:rsidRPr="00240BDF">
        <w:rPr>
          <w:rFonts w:ascii="AGA Arabesque" w:eastAsia="MS Mincho" w:hAnsi="AGA Arabesque" w:cs="KFGQPC Uthmanic Script HAFS"/>
          <w:color w:val="000000"/>
          <w:sz w:val="22"/>
          <w:szCs w:val="28"/>
          <w:rtl/>
        </w:rPr>
        <w:t>٨</w:t>
      </w:r>
      <w:r w:rsidRPr="00240BDF">
        <w:rPr>
          <w:rFonts w:ascii="Tahoma" w:eastAsia="MS Mincho" w:hAnsi="Tahoma" w:hint="cs"/>
          <w:color w:val="000000"/>
          <w:sz w:val="22"/>
          <w:szCs w:val="28"/>
          <w:rtl/>
        </w:rPr>
        <w:t>﴾</w:t>
      </w:r>
      <w:r>
        <w:rPr>
          <w:rFonts w:ascii="AGA Arabesque" w:eastAsia="MS Mincho" w:hAnsi="AGA Arabesque" w:hint="eastAsia"/>
          <w:color w:val="000000"/>
          <w:sz w:val="22"/>
          <w:szCs w:val="22"/>
          <w:rtl/>
          <w:lang w:bidi="ar-SA"/>
        </w:rPr>
        <w:t xml:space="preserve"> </w:t>
      </w:r>
      <w:r w:rsidRPr="00002FCB">
        <w:rPr>
          <w:rFonts w:ascii="AGA Arabesque" w:eastAsia="MS Mincho" w:hAnsi="AGA Arabesque" w:hint="cs"/>
          <w:color w:val="000000"/>
          <w:sz w:val="22"/>
          <w:szCs w:val="22"/>
          <w:rtl/>
          <w:lang w:bidi="ar-SA"/>
        </w:rPr>
        <w:t xml:space="preserve"> </w:t>
      </w:r>
      <w:r w:rsidRPr="002E320E">
        <w:rPr>
          <w:rStyle w:val="Char4"/>
          <w:rFonts w:eastAsia="MS Mincho" w:hint="cs"/>
          <w:rtl/>
        </w:rPr>
        <w:t>یعنی هر کس، به اندازه‌ی یک ذره، عمل نیک انجام دهد، پاداش آن را خواهد دید. و هر کس، به اندازه‌ی یک ذره، عمل بد انجام دهد، سزای آن</w:t>
      </w:r>
      <w:r w:rsidR="007D5949">
        <w:rPr>
          <w:rStyle w:val="Char4"/>
          <w:rFonts w:eastAsia="MS Mincho" w:hint="cs"/>
          <w:rtl/>
        </w:rPr>
        <w:t xml:space="preserve"> </w:t>
      </w:r>
      <w:r w:rsidRPr="002E320E">
        <w:rPr>
          <w:rStyle w:val="Char4"/>
          <w:rFonts w:eastAsia="MS Mincho" w:hint="cs"/>
          <w:rtl/>
        </w:rPr>
        <w:t>را خواهد دید».</w:t>
      </w:r>
    </w:p>
    <w:p w:rsidR="001C7CAE" w:rsidRPr="00240BDF" w:rsidRDefault="001C7CAE" w:rsidP="001C7CAE">
      <w:pPr>
        <w:pStyle w:val="a2"/>
        <w:rPr>
          <w:rFonts w:eastAsia="MS Mincho"/>
          <w:rtl/>
        </w:rPr>
      </w:pPr>
      <w:bookmarkStart w:id="3089" w:name="_Toc256338125"/>
      <w:bookmarkStart w:id="3090" w:name="_Toc256340078"/>
      <w:bookmarkStart w:id="3091" w:name="_Toc261194476"/>
      <w:bookmarkStart w:id="3092" w:name="_Toc445895761"/>
      <w:bookmarkStart w:id="3093" w:name="_Toc448059855"/>
      <w:r w:rsidRPr="00240BDF">
        <w:rPr>
          <w:rFonts w:eastAsia="MS Mincho" w:hint="cs"/>
          <w:rtl/>
        </w:rPr>
        <w:t>باب (7): درباره‌ی مال اندوزان و شدت و سختی بر آنها</w:t>
      </w:r>
      <w:bookmarkEnd w:id="3089"/>
      <w:bookmarkEnd w:id="3090"/>
      <w:bookmarkEnd w:id="3091"/>
      <w:bookmarkEnd w:id="3092"/>
      <w:bookmarkEnd w:id="3093"/>
    </w:p>
    <w:p w:rsidR="001C7CAE" w:rsidRPr="007D5949" w:rsidRDefault="001C7CAE" w:rsidP="001C7CAE">
      <w:pPr>
        <w:pStyle w:val="PlainText"/>
        <w:widowControl w:val="0"/>
        <w:bidi/>
        <w:ind w:firstLine="284"/>
        <w:jc w:val="both"/>
        <w:rPr>
          <w:rStyle w:val="Char3"/>
          <w:rFonts w:eastAsia="MS Mincho"/>
          <w:spacing w:val="-4"/>
          <w:rtl/>
        </w:rPr>
      </w:pPr>
      <w:r w:rsidRPr="007D5949">
        <w:rPr>
          <w:rStyle w:val="Char4"/>
          <w:rFonts w:eastAsia="MS Mincho" w:hint="cs"/>
          <w:spacing w:val="-4"/>
          <w:rtl/>
        </w:rPr>
        <w:t>508-</w:t>
      </w:r>
      <w:r w:rsidRPr="007D5949">
        <w:rPr>
          <w:rStyle w:val="Char3"/>
          <w:rFonts w:eastAsia="MS Mincho" w:hint="cs"/>
          <w:spacing w:val="-4"/>
          <w:rtl/>
        </w:rPr>
        <w:t xml:space="preserve"> </w:t>
      </w:r>
      <w:r w:rsidRPr="007D5949">
        <w:rPr>
          <w:rStyle w:val="Char3"/>
          <w:rFonts w:eastAsia="MS Mincho"/>
          <w:spacing w:val="-4"/>
          <w:rtl/>
        </w:rPr>
        <w:t>عَنْ الأَحْنَفِ بْنِ قَيْسٍ قَالَ</w:t>
      </w:r>
      <w:r w:rsidRPr="007D5949">
        <w:rPr>
          <w:rStyle w:val="Char3"/>
          <w:rFonts w:eastAsia="MS Mincho" w:hint="cs"/>
          <w:spacing w:val="-4"/>
          <w:rtl/>
        </w:rPr>
        <w:t>:</w:t>
      </w:r>
      <w:r w:rsidRPr="007D5949">
        <w:rPr>
          <w:rStyle w:val="Char3"/>
          <w:rFonts w:eastAsia="MS Mincho"/>
          <w:spacing w:val="-4"/>
          <w:rtl/>
        </w:rPr>
        <w:t xml:space="preserve"> كُنْتُ فِي نَفَرٍ مِنْ قُرَيْشٍ فَمَرَّ أَبُوذَرٍّ</w:t>
      </w:r>
      <w:r w:rsidR="00D42469" w:rsidRPr="00D42469">
        <w:rPr>
          <w:rStyle w:val="Char3"/>
          <w:rFonts w:eastAsia="MS Mincho" w:cs="CTraditional Arabic"/>
          <w:spacing w:val="-4"/>
          <w:rtl/>
        </w:rPr>
        <w:t xml:space="preserve"> س </w:t>
      </w:r>
      <w:r w:rsidRPr="007D5949">
        <w:rPr>
          <w:rStyle w:val="Char3"/>
          <w:rFonts w:eastAsia="MS Mincho"/>
          <w:spacing w:val="-4"/>
          <w:rtl/>
        </w:rPr>
        <w:t>وَهُوَ يَقُولُ</w:t>
      </w:r>
      <w:r w:rsidRPr="007D5949">
        <w:rPr>
          <w:rStyle w:val="Char3"/>
          <w:rFonts w:eastAsia="MS Mincho" w:hint="cs"/>
          <w:spacing w:val="-4"/>
          <w:rtl/>
        </w:rPr>
        <w:t>:</w:t>
      </w:r>
      <w:r w:rsidRPr="007D5949">
        <w:rPr>
          <w:rStyle w:val="Char3"/>
          <w:rFonts w:eastAsia="MS Mincho"/>
          <w:spacing w:val="-4"/>
          <w:rtl/>
        </w:rPr>
        <w:t xml:space="preserve"> بَشِّرْ الْكَانِزِينَ بِكَيٍّ فِي ظُهُورِهِمْ يَخْرُجُ مِنْ جُنُوبِهِمْ</w:t>
      </w:r>
      <w:r w:rsidRPr="007D5949">
        <w:rPr>
          <w:rStyle w:val="Char3"/>
          <w:rFonts w:eastAsia="MS Mincho" w:hint="cs"/>
          <w:spacing w:val="-4"/>
          <w:rtl/>
        </w:rPr>
        <w:t>،</w:t>
      </w:r>
      <w:r w:rsidRPr="007D5949">
        <w:rPr>
          <w:rStyle w:val="Char3"/>
          <w:rFonts w:eastAsia="MS Mincho"/>
          <w:spacing w:val="-4"/>
          <w:rtl/>
        </w:rPr>
        <w:t xml:space="preserve"> وَبِكَيٍّ مِنْ قِبَلِ أَقْفَائِهِمْ يَخْرُجُ مِنْ جِبَاهِهِمْ</w:t>
      </w:r>
      <w:r w:rsidRPr="007D5949">
        <w:rPr>
          <w:rStyle w:val="Char3"/>
          <w:rFonts w:eastAsia="MS Mincho" w:hint="cs"/>
          <w:spacing w:val="-4"/>
          <w:rtl/>
        </w:rPr>
        <w:t>،</w:t>
      </w:r>
      <w:r w:rsidRPr="007D5949">
        <w:rPr>
          <w:rStyle w:val="Char3"/>
          <w:rFonts w:eastAsia="MS Mincho"/>
          <w:spacing w:val="-4"/>
          <w:rtl/>
        </w:rPr>
        <w:t xml:space="preserve"> قَالَ</w:t>
      </w:r>
      <w:r w:rsidRPr="007D5949">
        <w:rPr>
          <w:rStyle w:val="Char3"/>
          <w:rFonts w:eastAsia="MS Mincho" w:hint="cs"/>
          <w:spacing w:val="-4"/>
          <w:rtl/>
        </w:rPr>
        <w:t>:</w:t>
      </w:r>
      <w:r w:rsidRPr="007D5949">
        <w:rPr>
          <w:rStyle w:val="Char3"/>
          <w:rFonts w:eastAsia="MS Mincho"/>
          <w:spacing w:val="-4"/>
          <w:rtl/>
        </w:rPr>
        <w:t xml:space="preserve"> ثُمَّ تَنَحَّى فَقَعَدَ</w:t>
      </w:r>
      <w:r w:rsidRPr="007D5949">
        <w:rPr>
          <w:rStyle w:val="Char3"/>
          <w:rFonts w:eastAsia="MS Mincho" w:hint="cs"/>
          <w:spacing w:val="-4"/>
          <w:rtl/>
        </w:rPr>
        <w:t>،</w:t>
      </w:r>
      <w:r w:rsidRPr="007D5949">
        <w:rPr>
          <w:rStyle w:val="Char3"/>
          <w:rFonts w:eastAsia="MS Mincho"/>
          <w:spacing w:val="-4"/>
          <w:rtl/>
        </w:rPr>
        <w:t xml:space="preserve"> قَالَ</w:t>
      </w:r>
      <w:r w:rsidRPr="007D5949">
        <w:rPr>
          <w:rStyle w:val="Char3"/>
          <w:rFonts w:eastAsia="MS Mincho" w:hint="cs"/>
          <w:spacing w:val="-4"/>
          <w:rtl/>
        </w:rPr>
        <w:t>:</w:t>
      </w:r>
      <w:r w:rsidRPr="007D5949">
        <w:rPr>
          <w:rStyle w:val="Char3"/>
          <w:rFonts w:eastAsia="MS Mincho"/>
          <w:spacing w:val="-4"/>
          <w:rtl/>
        </w:rPr>
        <w:t xml:space="preserve"> قُلْتُ</w:t>
      </w:r>
      <w:r w:rsidRPr="007D5949">
        <w:rPr>
          <w:rStyle w:val="Char3"/>
          <w:rFonts w:eastAsia="MS Mincho" w:hint="cs"/>
          <w:spacing w:val="-4"/>
          <w:rtl/>
        </w:rPr>
        <w:t>:</w:t>
      </w:r>
      <w:r w:rsidRPr="007D5949">
        <w:rPr>
          <w:rStyle w:val="Char3"/>
          <w:rFonts w:eastAsia="MS Mincho"/>
          <w:spacing w:val="-4"/>
          <w:rtl/>
        </w:rPr>
        <w:t xml:space="preserve"> مَنْ هَذَا</w:t>
      </w:r>
      <w:r w:rsidRPr="007D5949">
        <w:rPr>
          <w:rStyle w:val="Char3"/>
          <w:rFonts w:eastAsia="MS Mincho" w:hint="cs"/>
          <w:spacing w:val="-4"/>
          <w:rtl/>
        </w:rPr>
        <w:t>؟</w:t>
      </w:r>
      <w:r w:rsidRPr="007D5949">
        <w:rPr>
          <w:rStyle w:val="Char3"/>
          <w:rFonts w:eastAsia="MS Mincho"/>
          <w:spacing w:val="-4"/>
          <w:rtl/>
        </w:rPr>
        <w:t xml:space="preserve"> قَالُوا</w:t>
      </w:r>
      <w:r w:rsidRPr="007D5949">
        <w:rPr>
          <w:rStyle w:val="Char3"/>
          <w:rFonts w:eastAsia="MS Mincho" w:hint="cs"/>
          <w:spacing w:val="-4"/>
          <w:rtl/>
        </w:rPr>
        <w:t>:</w:t>
      </w:r>
      <w:r w:rsidRPr="007D5949">
        <w:rPr>
          <w:rStyle w:val="Char3"/>
          <w:rFonts w:eastAsia="MS Mincho"/>
          <w:spacing w:val="-4"/>
          <w:rtl/>
        </w:rPr>
        <w:t xml:space="preserve"> هَذَا أَبُوذَرٍّ</w:t>
      </w:r>
      <w:r w:rsidRPr="007D5949">
        <w:rPr>
          <w:rStyle w:val="Char3"/>
          <w:rFonts w:eastAsia="MS Mincho" w:hint="cs"/>
          <w:spacing w:val="-4"/>
          <w:rtl/>
        </w:rPr>
        <w:t>،</w:t>
      </w:r>
      <w:r w:rsidRPr="007D5949">
        <w:rPr>
          <w:rStyle w:val="Char3"/>
          <w:rFonts w:eastAsia="MS Mincho"/>
          <w:spacing w:val="-4"/>
          <w:rtl/>
        </w:rPr>
        <w:t xml:space="preserve"> قَالَ</w:t>
      </w:r>
      <w:r w:rsidRPr="007D5949">
        <w:rPr>
          <w:rStyle w:val="Char3"/>
          <w:rFonts w:eastAsia="MS Mincho" w:hint="cs"/>
          <w:spacing w:val="-4"/>
          <w:rtl/>
        </w:rPr>
        <w:t>:</w:t>
      </w:r>
      <w:r w:rsidRPr="007D5949">
        <w:rPr>
          <w:rStyle w:val="Char3"/>
          <w:rFonts w:eastAsia="MS Mincho"/>
          <w:spacing w:val="-4"/>
          <w:rtl/>
        </w:rPr>
        <w:t xml:space="preserve"> فَقُمْتُ إِلَيْهِ فَقُلْتُ</w:t>
      </w:r>
      <w:r w:rsidRPr="007D5949">
        <w:rPr>
          <w:rStyle w:val="Char3"/>
          <w:rFonts w:eastAsia="MS Mincho" w:hint="cs"/>
          <w:spacing w:val="-4"/>
          <w:rtl/>
        </w:rPr>
        <w:t>:</w:t>
      </w:r>
      <w:r w:rsidRPr="007D5949">
        <w:rPr>
          <w:rStyle w:val="Char3"/>
          <w:rFonts w:eastAsia="MS Mincho"/>
          <w:spacing w:val="-4"/>
          <w:rtl/>
        </w:rPr>
        <w:t xml:space="preserve"> مَا شَيْءٌ سَمِعْتُكَ تَقُولُ قُبَيْلُ</w:t>
      </w:r>
      <w:r w:rsidRPr="007D5949">
        <w:rPr>
          <w:rStyle w:val="Char3"/>
          <w:rFonts w:eastAsia="MS Mincho" w:hint="cs"/>
          <w:spacing w:val="-4"/>
          <w:rtl/>
        </w:rPr>
        <w:t>؟</w:t>
      </w:r>
      <w:r w:rsidRPr="007D5949">
        <w:rPr>
          <w:rStyle w:val="Char3"/>
          <w:rFonts w:eastAsia="MS Mincho"/>
          <w:spacing w:val="-4"/>
          <w:rtl/>
        </w:rPr>
        <w:t xml:space="preserve"> قَالَ</w:t>
      </w:r>
      <w:r w:rsidRPr="007D5949">
        <w:rPr>
          <w:rStyle w:val="Char3"/>
          <w:rFonts w:eastAsia="MS Mincho" w:hint="cs"/>
          <w:spacing w:val="-4"/>
          <w:rtl/>
        </w:rPr>
        <w:t>:</w:t>
      </w:r>
      <w:r w:rsidRPr="007D5949">
        <w:rPr>
          <w:rStyle w:val="Char3"/>
          <w:rFonts w:eastAsia="MS Mincho"/>
          <w:spacing w:val="-4"/>
          <w:rtl/>
        </w:rPr>
        <w:t xml:space="preserve"> مَا قُلْتُ إِلا</w:t>
      </w:r>
      <w:r w:rsidRPr="007D5949">
        <w:rPr>
          <w:rStyle w:val="Char3"/>
          <w:rFonts w:eastAsia="MS Mincho" w:hint="cs"/>
          <w:spacing w:val="-4"/>
          <w:rtl/>
        </w:rPr>
        <w:t>َّ</w:t>
      </w:r>
      <w:r w:rsidRPr="007D5949">
        <w:rPr>
          <w:rStyle w:val="Char3"/>
          <w:rFonts w:eastAsia="MS Mincho"/>
          <w:spacing w:val="-4"/>
          <w:rtl/>
        </w:rPr>
        <w:t xml:space="preserve"> شَيْئًا قَدْ سَمِعْتُهُ مِنْ نَبِيِّهِمْ </w:t>
      </w:r>
      <w:r w:rsidRPr="007D5949">
        <w:rPr>
          <w:rFonts w:ascii="CTraditional Arabic" w:eastAsia="MS Mincho" w:hAnsi="CTraditional Arabic" w:cs="CTraditional Arabic" w:hint="cs"/>
          <w:spacing w:val="-4"/>
          <w:sz w:val="30"/>
          <w:szCs w:val="27"/>
          <w:rtl/>
        </w:rPr>
        <w:t>ص</w:t>
      </w:r>
      <w:r w:rsidRPr="007D5949">
        <w:rPr>
          <w:rStyle w:val="Char3"/>
          <w:rFonts w:eastAsia="MS Mincho" w:hint="cs"/>
          <w:spacing w:val="-4"/>
          <w:rtl/>
        </w:rPr>
        <w:t xml:space="preserve">، </w:t>
      </w:r>
      <w:r w:rsidRPr="007D5949">
        <w:rPr>
          <w:rStyle w:val="Char3"/>
          <w:rFonts w:eastAsia="MS Mincho"/>
          <w:spacing w:val="-4"/>
          <w:rtl/>
        </w:rPr>
        <w:t>قَالَ</w:t>
      </w:r>
      <w:r w:rsidRPr="007D5949">
        <w:rPr>
          <w:rStyle w:val="Char3"/>
          <w:rFonts w:eastAsia="MS Mincho" w:hint="cs"/>
          <w:spacing w:val="-4"/>
          <w:rtl/>
        </w:rPr>
        <w:t>:</w:t>
      </w:r>
      <w:r w:rsidRPr="007D5949">
        <w:rPr>
          <w:rStyle w:val="Char3"/>
          <w:rFonts w:eastAsia="MS Mincho"/>
          <w:spacing w:val="-4"/>
          <w:rtl/>
        </w:rPr>
        <w:t xml:space="preserve"> قُلْتُ</w:t>
      </w:r>
      <w:r w:rsidRPr="007D5949">
        <w:rPr>
          <w:rStyle w:val="Char3"/>
          <w:rFonts w:eastAsia="MS Mincho" w:hint="cs"/>
          <w:spacing w:val="-4"/>
          <w:rtl/>
        </w:rPr>
        <w:t>:</w:t>
      </w:r>
      <w:r w:rsidRPr="007D5949">
        <w:rPr>
          <w:rStyle w:val="Char3"/>
          <w:rFonts w:eastAsia="MS Mincho"/>
          <w:spacing w:val="-4"/>
          <w:rtl/>
        </w:rPr>
        <w:t xml:space="preserve"> مَا تَقُولُ فِي هَذَا الْعَطَاءِ</w:t>
      </w:r>
      <w:r w:rsidRPr="007D5949">
        <w:rPr>
          <w:rStyle w:val="Char3"/>
          <w:rFonts w:eastAsia="MS Mincho" w:hint="cs"/>
          <w:spacing w:val="-4"/>
          <w:rtl/>
        </w:rPr>
        <w:t>؟</w:t>
      </w:r>
      <w:r w:rsidRPr="007D5949">
        <w:rPr>
          <w:rStyle w:val="Char3"/>
          <w:rFonts w:eastAsia="MS Mincho"/>
          <w:spacing w:val="-4"/>
          <w:rtl/>
        </w:rPr>
        <w:t xml:space="preserve"> قَالَ</w:t>
      </w:r>
      <w:r w:rsidRPr="007D5949">
        <w:rPr>
          <w:rStyle w:val="Char3"/>
          <w:rFonts w:eastAsia="MS Mincho" w:hint="cs"/>
          <w:spacing w:val="-4"/>
          <w:rtl/>
        </w:rPr>
        <w:t>:</w:t>
      </w:r>
      <w:r w:rsidRPr="007D5949">
        <w:rPr>
          <w:rStyle w:val="Char3"/>
          <w:rFonts w:eastAsia="MS Mincho"/>
          <w:spacing w:val="-4"/>
          <w:rtl/>
        </w:rPr>
        <w:t xml:space="preserve"> خُذْهُ فَإِنَّ فِيهِ الْيَوْمَ مَعُونَةً</w:t>
      </w:r>
      <w:r w:rsidRPr="007D5949">
        <w:rPr>
          <w:rStyle w:val="Char3"/>
          <w:rFonts w:eastAsia="MS Mincho" w:hint="cs"/>
          <w:spacing w:val="-4"/>
          <w:rtl/>
        </w:rPr>
        <w:t>،</w:t>
      </w:r>
      <w:r w:rsidRPr="007D5949">
        <w:rPr>
          <w:rStyle w:val="Char3"/>
          <w:rFonts w:eastAsia="MS Mincho"/>
          <w:spacing w:val="-4"/>
          <w:rtl/>
        </w:rPr>
        <w:t xml:space="preserve"> فَإِذَا كَانَ ثَمَنًا لِدِينِكَ فَدَعْهُ</w:t>
      </w:r>
      <w:r w:rsidRPr="007D5949">
        <w:rPr>
          <w:rStyle w:val="Char3"/>
          <w:rFonts w:eastAsia="MS Mincho" w:hint="cs"/>
          <w:spacing w:val="-4"/>
          <w:rtl/>
        </w:rPr>
        <w:t xml:space="preserve">. </w:t>
      </w:r>
      <w:r w:rsidRPr="007D5949">
        <w:rPr>
          <w:rStyle w:val="Char4"/>
          <w:rFonts w:eastAsia="MS Mincho" w:hint="cs"/>
          <w:spacing w:val="-4"/>
          <w:rtl/>
        </w:rPr>
        <w:t>(م/992)</w:t>
      </w:r>
    </w:p>
    <w:p w:rsidR="001C7CAE" w:rsidRPr="002E320E" w:rsidRDefault="001C7CAE" w:rsidP="00A13875">
      <w:pPr>
        <w:pStyle w:val="PlainText"/>
        <w:widowControl w:val="0"/>
        <w:bidi/>
        <w:ind w:firstLine="284"/>
        <w:jc w:val="both"/>
        <w:rPr>
          <w:rStyle w:val="Char4"/>
          <w:rFonts w:eastAsia="MS Mincho"/>
          <w:rtl/>
        </w:rPr>
      </w:pPr>
      <w:r w:rsidRPr="00A13875">
        <w:rPr>
          <w:rStyle w:val="Char5"/>
          <w:rFonts w:eastAsia="MS Mincho" w:hint="cs"/>
          <w:rtl/>
        </w:rPr>
        <w:t>ترجمه</w:t>
      </w:r>
      <w:r w:rsidRPr="002E320E">
        <w:rPr>
          <w:rStyle w:val="Char4"/>
          <w:rFonts w:eastAsia="MS Mincho" w:hint="cs"/>
          <w:rtl/>
        </w:rPr>
        <w:t>: احنف بن قیس می‌گوید: من در میان گروهی از قریش، نشسته بودم. در آن اثنا، ابوذر</w:t>
      </w:r>
      <w:r w:rsidR="00D42469" w:rsidRPr="00D42469">
        <w:rPr>
          <w:rStyle w:val="Char4"/>
          <w:rFonts w:eastAsia="MS Mincho" w:cs="CTraditional Arabic" w:hint="cs"/>
          <w:rtl/>
        </w:rPr>
        <w:t xml:space="preserve"> س </w:t>
      </w:r>
      <w:r w:rsidRPr="002E320E">
        <w:rPr>
          <w:rStyle w:val="Char4"/>
          <w:rFonts w:eastAsia="MS Mincho" w:hint="cs"/>
          <w:rtl/>
        </w:rPr>
        <w:t>از آنجا گذشت در حالی که می‌گفت: «مال اندوزان را به داغی در پشتهایشان که آثار آن از پهلو، آشکار می‌شود و داغی در پشت سرشان که آثار آن از پیشانی، ظاهر می‌گردد، بشارت دهید».</w:t>
      </w:r>
    </w:p>
    <w:p w:rsidR="001C7CAE" w:rsidRPr="002E320E" w:rsidRDefault="001C7CAE" w:rsidP="00A13875">
      <w:pPr>
        <w:pStyle w:val="PlainText"/>
        <w:widowControl w:val="0"/>
        <w:bidi/>
        <w:ind w:firstLine="284"/>
        <w:jc w:val="both"/>
        <w:rPr>
          <w:rStyle w:val="Char4"/>
          <w:rFonts w:eastAsia="MS Mincho"/>
          <w:rtl/>
        </w:rPr>
      </w:pPr>
      <w:r w:rsidRPr="002E320E">
        <w:rPr>
          <w:rStyle w:val="Char4"/>
          <w:rFonts w:eastAsia="MS Mincho" w:hint="cs"/>
          <w:rtl/>
        </w:rPr>
        <w:t>راوی می‌گوید: آنگاه ابوذر</w:t>
      </w:r>
      <w:r w:rsidR="00D42469" w:rsidRPr="00D42469">
        <w:rPr>
          <w:rFonts w:ascii="AGA Arabesque" w:eastAsia="MS Mincho" w:hAnsi="AGA Arabesque" w:cs="CTraditional Arabic" w:hint="cs"/>
          <w:sz w:val="26"/>
          <w:szCs w:val="27"/>
          <w:rtl/>
        </w:rPr>
        <w:t xml:space="preserve"> س </w:t>
      </w:r>
      <w:r w:rsidRPr="002E320E">
        <w:rPr>
          <w:rStyle w:val="Char4"/>
          <w:rFonts w:eastAsia="MS Mincho" w:hint="cs"/>
          <w:rtl/>
        </w:rPr>
        <w:t>از راه به کناری رفت و نشست. من از آن جمع پرسیدم: این شخص، کیست؟ گفتند: این، ابوذر است. من برخاستم و نزد او رفتم و گفتم: سخنانی را که چند لحظه قبل از شما شنیدم، چه بودند؟ ابوذر گفت: من فقط سخنانی را به زبان آوردم که از پیامبرشان شنیده‌ام. گفتم: در مورد این بخشش (که به من داده‌اند) چه می‌گویی؟ گفت: آن را بردار؛ زیرا امروز، کمکی به توست؛ اما اگر خواستند بوسیله‌ی آن، دینت را بخرند، رهایش کن.</w:t>
      </w:r>
    </w:p>
    <w:p w:rsidR="001C7CAE" w:rsidRPr="001C61F1" w:rsidRDefault="001C7CAE" w:rsidP="001C7CAE">
      <w:pPr>
        <w:pStyle w:val="a2"/>
        <w:rPr>
          <w:rFonts w:eastAsia="MS Mincho"/>
          <w:sz w:val="34"/>
          <w:szCs w:val="34"/>
          <w:rtl/>
        </w:rPr>
      </w:pPr>
      <w:bookmarkStart w:id="3094" w:name="_Toc256338126"/>
      <w:bookmarkStart w:id="3095" w:name="_Toc256340079"/>
      <w:bookmarkStart w:id="3096" w:name="_Toc261194477"/>
      <w:bookmarkStart w:id="3097" w:name="_Toc445895762"/>
      <w:bookmarkStart w:id="3098" w:name="_Toc448059856"/>
      <w:r w:rsidRPr="001C61F1">
        <w:rPr>
          <w:rFonts w:eastAsia="MS Mincho" w:hint="cs"/>
          <w:rtl/>
        </w:rPr>
        <w:lastRenderedPageBreak/>
        <w:t>باب (8): دستور راضی ساختن مأموران جمع آوری زکات</w:t>
      </w:r>
      <w:bookmarkEnd w:id="3094"/>
      <w:bookmarkEnd w:id="3095"/>
      <w:bookmarkEnd w:id="3096"/>
      <w:bookmarkEnd w:id="3097"/>
      <w:bookmarkEnd w:id="3098"/>
    </w:p>
    <w:p w:rsidR="001C7CAE" w:rsidRPr="00423AB6" w:rsidRDefault="00A13875" w:rsidP="00DB04C7">
      <w:pPr>
        <w:pStyle w:val="PlainText"/>
        <w:widowControl w:val="0"/>
        <w:bidi/>
        <w:ind w:firstLine="397"/>
        <w:jc w:val="lowKashida"/>
        <w:rPr>
          <w:rStyle w:val="Char3"/>
          <w:rFonts w:eastAsia="MS Mincho"/>
          <w:rtl/>
        </w:rPr>
      </w:pPr>
      <w:r w:rsidRPr="00D134E4">
        <w:rPr>
          <w:rStyle w:val="Char4"/>
          <w:rFonts w:eastAsia="MS Mincho" w:hint="cs"/>
          <w:spacing w:val="-4"/>
          <w:rtl/>
        </w:rPr>
        <w:t>5</w:t>
      </w:r>
      <w:r w:rsidR="00A47CA8" w:rsidRPr="00D134E4">
        <w:rPr>
          <w:rStyle w:val="Char4"/>
          <w:rFonts w:eastAsia="MS Mincho" w:hint="cs"/>
          <w:spacing w:val="-4"/>
          <w:rtl/>
        </w:rPr>
        <w:t>0</w:t>
      </w:r>
      <w:r w:rsidRPr="00D134E4">
        <w:rPr>
          <w:rStyle w:val="Char4"/>
          <w:rFonts w:eastAsia="MS Mincho" w:hint="cs"/>
          <w:spacing w:val="-4"/>
          <w:rtl/>
        </w:rPr>
        <w:t>9-</w:t>
      </w:r>
      <w:r w:rsidR="001C7CAE" w:rsidRPr="00D134E4">
        <w:rPr>
          <w:rStyle w:val="Char3"/>
          <w:rFonts w:eastAsia="MS Mincho" w:hint="cs"/>
          <w:spacing w:val="-4"/>
          <w:rtl/>
        </w:rPr>
        <w:t xml:space="preserve"> </w:t>
      </w:r>
      <w:r w:rsidR="001C7CAE" w:rsidRPr="00D134E4">
        <w:rPr>
          <w:rStyle w:val="Char3"/>
          <w:rFonts w:eastAsia="MS Mincho"/>
          <w:spacing w:val="-4"/>
          <w:rtl/>
        </w:rPr>
        <w:t>عَنْ جَرِيرِ بْنِ عَبْدِ اللَّهِ</w:t>
      </w:r>
      <w:r w:rsidR="00065D15" w:rsidRPr="00D134E4">
        <w:rPr>
          <w:rStyle w:val="Char3"/>
          <w:rFonts w:eastAsia="MS Mincho" w:cs="CTraditional Arabic"/>
          <w:spacing w:val="-4"/>
          <w:rtl/>
        </w:rPr>
        <w:t xml:space="preserve"> ب </w:t>
      </w:r>
      <w:r w:rsidR="001C7CAE" w:rsidRPr="00D134E4">
        <w:rPr>
          <w:rStyle w:val="Char3"/>
          <w:rFonts w:eastAsia="MS Mincho"/>
          <w:spacing w:val="-4"/>
          <w:rtl/>
        </w:rPr>
        <w:t>قَالَ</w:t>
      </w:r>
      <w:r w:rsidR="001C7CAE" w:rsidRPr="00D134E4">
        <w:rPr>
          <w:rStyle w:val="Char3"/>
          <w:rFonts w:eastAsia="MS Mincho" w:hint="cs"/>
          <w:spacing w:val="-4"/>
          <w:rtl/>
        </w:rPr>
        <w:t>:</w:t>
      </w:r>
      <w:r w:rsidR="001C7CAE" w:rsidRPr="00D134E4">
        <w:rPr>
          <w:rStyle w:val="Char3"/>
          <w:rFonts w:eastAsia="MS Mincho"/>
          <w:spacing w:val="-4"/>
          <w:rtl/>
        </w:rPr>
        <w:t xml:space="preserve"> جَاءَ نَاسٌ مِنْ الأَعْرَابِ إِلَى رَسُولِ اللَّهِ</w:t>
      </w:r>
      <w:r w:rsidR="00D42469" w:rsidRPr="00D42469">
        <w:rPr>
          <w:rStyle w:val="Char3"/>
          <w:rFonts w:eastAsia="MS Mincho" w:cs="CTraditional Arabic"/>
          <w:spacing w:val="-4"/>
          <w:rtl/>
        </w:rPr>
        <w:t xml:space="preserve"> ص </w:t>
      </w:r>
      <w:r w:rsidR="001C7CAE" w:rsidRPr="004808B9">
        <w:rPr>
          <w:rStyle w:val="Char3"/>
          <w:rFonts w:eastAsia="MS Mincho"/>
          <w:rtl/>
        </w:rPr>
        <w:t>فَقَالُوا</w:t>
      </w:r>
      <w:r w:rsidR="001C7CAE" w:rsidRPr="004808B9">
        <w:rPr>
          <w:rStyle w:val="Char3"/>
          <w:rFonts w:eastAsia="MS Mincho" w:hint="cs"/>
          <w:rtl/>
        </w:rPr>
        <w:t>:</w:t>
      </w:r>
      <w:r w:rsidR="001C7CAE" w:rsidRPr="004808B9">
        <w:rPr>
          <w:rStyle w:val="Char3"/>
          <w:rFonts w:eastAsia="MS Mincho"/>
          <w:rtl/>
        </w:rPr>
        <w:t xml:space="preserve"> إِنَّ نَاسًا مِنْ الْمُصَدِّقِينَ يَأْتُونَنَا فَيَظْلِمُونَنَا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فَقَالَ رَسُولُ</w:t>
      </w:r>
      <w:r w:rsidR="001C7CAE" w:rsidRPr="00423AB6">
        <w:rPr>
          <w:rStyle w:val="Char3"/>
          <w:rFonts w:ascii="Times New Roman" w:eastAsia="MS Mincho" w:hAnsi="Times New Roman" w:cs="Times New Roman" w:hint="cs"/>
          <w:rtl/>
        </w:rPr>
        <w:t> </w:t>
      </w:r>
      <w:r w:rsidR="001C7CAE" w:rsidRPr="004808B9">
        <w:rPr>
          <w:rStyle w:val="Char3"/>
          <w:rFonts w:eastAsia="MS Mincho"/>
          <w:rtl/>
        </w:rPr>
        <w:t xml:space="preserve">اللَّهِ </w:t>
      </w:r>
      <w:r w:rsidR="001C7CAE" w:rsidRPr="00D134E4">
        <w:rPr>
          <w:rStyle w:val="Char3"/>
          <w:rFonts w:eastAsia="MS Mincho" w:cs="CTraditional Arabic"/>
          <w:rtl/>
        </w:rPr>
        <w:t>ص</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أَرْضُوا مُصَدِّقِيكُمْ</w:t>
      </w:r>
      <w:r w:rsidR="001C7CAE" w:rsidRPr="004808B9">
        <w:rPr>
          <w:rStyle w:val="Char3"/>
          <w:rFonts w:eastAsia="MS Mincho" w:hint="cs"/>
          <w:rtl/>
        </w:rPr>
        <w:t>».</w:t>
      </w:r>
    </w:p>
    <w:p w:rsidR="001C7CAE" w:rsidRPr="00423AB6" w:rsidRDefault="001C7CAE" w:rsidP="00DB04C7">
      <w:pPr>
        <w:pStyle w:val="PlainText"/>
        <w:widowControl w:val="0"/>
        <w:bidi/>
        <w:ind w:firstLine="397"/>
        <w:jc w:val="lowKashida"/>
        <w:rPr>
          <w:rStyle w:val="Char3"/>
          <w:rFonts w:eastAsia="MS Mincho"/>
          <w:rtl/>
        </w:rPr>
      </w:pPr>
      <w:r w:rsidRPr="00423AB6">
        <w:rPr>
          <w:rStyle w:val="Char3"/>
          <w:rFonts w:eastAsia="MS Mincho"/>
          <w:rtl/>
        </w:rPr>
        <w:t>قَالَ جَرِيرٌ</w:t>
      </w:r>
      <w:r w:rsidRPr="00423AB6">
        <w:rPr>
          <w:rStyle w:val="Char3"/>
          <w:rFonts w:eastAsia="MS Mincho" w:hint="cs"/>
          <w:rtl/>
        </w:rPr>
        <w:t>:</w:t>
      </w:r>
      <w:r w:rsidRPr="00423AB6">
        <w:rPr>
          <w:rStyle w:val="Char3"/>
          <w:rFonts w:eastAsia="MS Mincho"/>
          <w:rtl/>
        </w:rPr>
        <w:t xml:space="preserve"> مَا صَدَرَ عَنِّي مُصَدِّقٌ</w:t>
      </w:r>
      <w:r w:rsidRPr="00423AB6">
        <w:rPr>
          <w:rStyle w:val="Char3"/>
          <w:rFonts w:eastAsia="MS Mincho" w:hint="cs"/>
          <w:rtl/>
        </w:rPr>
        <w:t>،</w:t>
      </w:r>
      <w:r w:rsidRPr="00423AB6">
        <w:rPr>
          <w:rStyle w:val="Char3"/>
          <w:rFonts w:eastAsia="MS Mincho"/>
          <w:rtl/>
        </w:rPr>
        <w:t xml:space="preserve"> مُنْذُ سَمِعْتُ هَذَا مِنْ رَسُولِ اللَّهِ</w:t>
      </w:r>
      <w:r w:rsidR="00D42469" w:rsidRPr="00D42469">
        <w:rPr>
          <w:rStyle w:val="Char3"/>
          <w:rFonts w:eastAsia="MS Mincho" w:cs="CTraditional Arabic"/>
          <w:rtl/>
        </w:rPr>
        <w:t xml:space="preserve"> ص </w:t>
      </w:r>
      <w:r w:rsidRPr="00423AB6">
        <w:rPr>
          <w:rStyle w:val="Char3"/>
          <w:rFonts w:eastAsia="MS Mincho"/>
          <w:rtl/>
        </w:rPr>
        <w:t>إِلا</w:t>
      </w:r>
      <w:r w:rsidRPr="00423AB6">
        <w:rPr>
          <w:rStyle w:val="Char3"/>
          <w:rFonts w:eastAsia="MS Mincho" w:hint="cs"/>
          <w:rtl/>
        </w:rPr>
        <w:t>َّ</w:t>
      </w:r>
      <w:r w:rsidRPr="00423AB6">
        <w:rPr>
          <w:rStyle w:val="Char3"/>
          <w:rFonts w:eastAsia="MS Mincho"/>
          <w:rtl/>
        </w:rPr>
        <w:t xml:space="preserve"> وَهُوَ عَنِّي رَاضٍ</w:t>
      </w:r>
      <w:r w:rsidRPr="00423AB6">
        <w:rPr>
          <w:rStyle w:val="Char3"/>
          <w:rFonts w:eastAsia="MS Mincho" w:hint="cs"/>
          <w:rtl/>
        </w:rPr>
        <w:t>.</w:t>
      </w:r>
      <w:r w:rsidRPr="00423AB6">
        <w:rPr>
          <w:rStyle w:val="Char3"/>
          <w:rFonts w:eastAsia="MS Mincho"/>
          <w:rtl/>
        </w:rPr>
        <w:t xml:space="preserve"> </w:t>
      </w:r>
      <w:r w:rsidR="00A13875" w:rsidRPr="00A13875">
        <w:rPr>
          <w:rStyle w:val="Char4"/>
          <w:rFonts w:eastAsia="MS Mincho" w:cs="KFGQPC Uthman Taha Naskh" w:hint="cs"/>
          <w:rtl/>
        </w:rPr>
        <w:t>(م</w:t>
      </w:r>
      <w:r w:rsidRPr="00A13875">
        <w:rPr>
          <w:rStyle w:val="Char4"/>
          <w:rFonts w:eastAsia="MS Mincho" w:cs="KFGQPC Uthman Taha Naskh" w:hint="cs"/>
          <w:rtl/>
        </w:rPr>
        <w:t>/</w:t>
      </w:r>
      <w:r w:rsidR="00A13875" w:rsidRPr="00A13875">
        <w:rPr>
          <w:rStyle w:val="Char4"/>
          <w:rFonts w:eastAsia="MS Mincho" w:cs="KFGQPC Uthman Taha Naskh" w:hint="cs"/>
          <w:rtl/>
        </w:rPr>
        <w:t>989</w:t>
      </w:r>
      <w:r w:rsidRPr="00A13875">
        <w:rPr>
          <w:rStyle w:val="Char4"/>
          <w:rFonts w:eastAsia="MS Mincho" w:cs="KFGQPC Uthman Taha Naskh" w:hint="cs"/>
          <w:rtl/>
        </w:rPr>
        <w:t>)</w:t>
      </w:r>
    </w:p>
    <w:p w:rsidR="001C7CAE" w:rsidRPr="002E320E" w:rsidRDefault="001C7CAE" w:rsidP="001C7CAE">
      <w:pPr>
        <w:pStyle w:val="PlainText"/>
        <w:widowControl w:val="0"/>
        <w:bidi/>
        <w:ind w:firstLine="284"/>
        <w:jc w:val="both"/>
        <w:rPr>
          <w:rStyle w:val="Char4"/>
          <w:rFonts w:eastAsia="MS Mincho"/>
          <w:rtl/>
        </w:rPr>
      </w:pPr>
      <w:r w:rsidRPr="00A13875">
        <w:rPr>
          <w:rStyle w:val="Char5"/>
          <w:rFonts w:eastAsia="MS Mincho" w:hint="cs"/>
          <w:rtl/>
        </w:rPr>
        <w:t>ترجمه</w:t>
      </w:r>
      <w:r w:rsidR="00A13875">
        <w:rPr>
          <w:rStyle w:val="Char5"/>
          <w:rFonts w:eastAsia="MS Mincho" w:hint="cs"/>
          <w:rtl/>
        </w:rPr>
        <w:t>:</w:t>
      </w:r>
      <w:r w:rsidRPr="002E320E">
        <w:rPr>
          <w:rStyle w:val="Char4"/>
          <w:rFonts w:eastAsia="MS Mincho" w:hint="cs"/>
          <w:rtl/>
        </w:rPr>
        <w:t xml:space="preserve"> جریر بن عبدالله </w:t>
      </w:r>
      <w:r w:rsidRPr="000F7D7A">
        <w:rPr>
          <w:rStyle w:val="Char4"/>
          <w:rFonts w:eastAsia="MS Mincho" w:cs="CTraditional Arabic" w:hint="cs"/>
          <w:rtl/>
        </w:rPr>
        <w:t>ب</w:t>
      </w:r>
      <w:r w:rsidRPr="002E320E">
        <w:rPr>
          <w:rStyle w:val="Char4"/>
          <w:rFonts w:eastAsia="MS Mincho" w:hint="cs"/>
          <w:rtl/>
        </w:rPr>
        <w:t xml:space="preserve"> می‌گوید: گروهی بادیه نشین نزد رسول الله</w:t>
      </w:r>
      <w:r w:rsidR="00D42469" w:rsidRPr="00D42469">
        <w:rPr>
          <w:rStyle w:val="Char4"/>
          <w:rFonts w:eastAsia="MS Mincho" w:cs="CTraditional Arabic" w:hint="cs"/>
          <w:rtl/>
        </w:rPr>
        <w:t xml:space="preserve"> ص </w:t>
      </w:r>
      <w:r w:rsidRPr="002E320E">
        <w:rPr>
          <w:rStyle w:val="Char4"/>
          <w:rFonts w:eastAsia="MS Mincho" w:hint="cs"/>
          <w:rtl/>
        </w:rPr>
        <w:t>شرفیاب شدند و گفتند: برخی از مأموران جمع آوری زکات نزد ما می‌آیند و به ما ستم می‌کنند.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«مأموران جمع آوری زکات را راضی کنید».</w:t>
      </w:r>
    </w:p>
    <w:p w:rsidR="001C7CAE" w:rsidRPr="002E320E" w:rsidRDefault="001C7CAE" w:rsidP="00A13875">
      <w:pPr>
        <w:pStyle w:val="PlainText"/>
        <w:widowControl w:val="0"/>
        <w:bidi/>
        <w:ind w:firstLine="284"/>
        <w:jc w:val="both"/>
        <w:rPr>
          <w:rStyle w:val="Char4"/>
          <w:rFonts w:eastAsia="MS Mincho"/>
          <w:rtl/>
        </w:rPr>
      </w:pPr>
      <w:r w:rsidRPr="002E320E">
        <w:rPr>
          <w:rStyle w:val="Char4"/>
          <w:rFonts w:eastAsia="MS Mincho" w:hint="cs"/>
          <w:rtl/>
        </w:rPr>
        <w:t>جریر</w:t>
      </w:r>
      <w:r w:rsidR="00D42469" w:rsidRPr="00D42469">
        <w:rPr>
          <w:rStyle w:val="Char4"/>
          <w:rFonts w:eastAsia="MS Mincho" w:cs="CTraditional Arabic" w:hint="cs"/>
          <w:rtl/>
        </w:rPr>
        <w:t xml:space="preserve"> س </w:t>
      </w:r>
      <w:r w:rsidRPr="002E320E">
        <w:rPr>
          <w:rStyle w:val="Char4"/>
          <w:rFonts w:eastAsia="MS Mincho" w:hint="cs"/>
          <w:rtl/>
        </w:rPr>
        <w:t>می‌گوید: از زمانی‌که این سخن را از رسول الله</w:t>
      </w:r>
      <w:r w:rsidR="00D42469" w:rsidRPr="00D42469">
        <w:rPr>
          <w:rStyle w:val="Char4"/>
          <w:rFonts w:eastAsia="MS Mincho" w:cs="CTraditional Arabic" w:hint="cs"/>
          <w:rtl/>
        </w:rPr>
        <w:t xml:space="preserve"> ص </w:t>
      </w:r>
      <w:r w:rsidRPr="002E320E">
        <w:rPr>
          <w:rStyle w:val="Char4"/>
          <w:rFonts w:eastAsia="MS Mincho" w:hint="cs"/>
          <w:rtl/>
        </w:rPr>
        <w:t>شنیدم، همه‌ی مأموران زکات از نزد من با رضایت برگشتند.</w:t>
      </w:r>
    </w:p>
    <w:p w:rsidR="001C7CAE" w:rsidRPr="00240BDF" w:rsidRDefault="007D5949" w:rsidP="001C7CAE">
      <w:pPr>
        <w:pStyle w:val="a2"/>
        <w:rPr>
          <w:rFonts w:eastAsia="MS Mincho"/>
          <w:rtl/>
        </w:rPr>
      </w:pPr>
      <w:bookmarkStart w:id="3099" w:name="_Toc256338127"/>
      <w:bookmarkStart w:id="3100" w:name="_Toc256340080"/>
      <w:bookmarkStart w:id="3101" w:name="_Toc261194478"/>
      <w:bookmarkStart w:id="3102" w:name="_Toc445895763"/>
      <w:bookmarkStart w:id="3103" w:name="_Toc448059857"/>
      <w:r>
        <w:rPr>
          <w:rFonts w:eastAsia="MS Mincho" w:hint="cs"/>
          <w:rtl/>
        </w:rPr>
        <w:t>باب (9): دعای خیر برای کسی‌</w:t>
      </w:r>
      <w:r w:rsidR="001C7CAE" w:rsidRPr="00240BDF">
        <w:rPr>
          <w:rFonts w:eastAsia="MS Mincho" w:hint="cs"/>
          <w:rtl/>
        </w:rPr>
        <w:t>که خودش صدقه اش را بیاورد</w:t>
      </w:r>
      <w:bookmarkEnd w:id="3099"/>
      <w:bookmarkEnd w:id="3100"/>
      <w:bookmarkEnd w:id="3101"/>
      <w:bookmarkEnd w:id="3102"/>
      <w:bookmarkEnd w:id="3103"/>
    </w:p>
    <w:p w:rsidR="001C7CAE" w:rsidRPr="00423AB6" w:rsidRDefault="00A13875" w:rsidP="00DB04C7">
      <w:pPr>
        <w:pStyle w:val="PlainText"/>
        <w:widowControl w:val="0"/>
        <w:bidi/>
        <w:ind w:firstLine="397"/>
        <w:jc w:val="lowKashida"/>
        <w:rPr>
          <w:rStyle w:val="Char3"/>
          <w:rFonts w:eastAsia="MS Mincho"/>
          <w:rtl/>
        </w:rPr>
      </w:pPr>
      <w:r w:rsidRPr="00A13875">
        <w:rPr>
          <w:rStyle w:val="Char4"/>
          <w:rFonts w:eastAsia="MS Mincho" w:hint="cs"/>
          <w:rtl/>
        </w:rPr>
        <w:t>51</w:t>
      </w:r>
      <w:r w:rsidR="00A47CA8" w:rsidRPr="00A47CA8">
        <w:rPr>
          <w:rStyle w:val="Char4"/>
          <w:rFonts w:eastAsia="MS Mincho" w:hint="cs"/>
          <w:rtl/>
        </w:rPr>
        <w:t>0</w:t>
      </w:r>
      <w:r w:rsidR="001C7CAE" w:rsidRPr="004808B9">
        <w:rPr>
          <w:rStyle w:val="Char3"/>
          <w:rFonts w:eastAsia="MS Mincho" w:hint="cs"/>
          <w:rtl/>
        </w:rPr>
        <w:t>ـ عن</w:t>
      </w:r>
      <w:r w:rsidR="001C7CAE" w:rsidRPr="004808B9">
        <w:rPr>
          <w:rStyle w:val="Char3"/>
          <w:rFonts w:eastAsia="MS Mincho"/>
          <w:rtl/>
        </w:rPr>
        <w:t xml:space="preserve"> عَبْد</w:t>
      </w:r>
      <w:r w:rsidR="001C7CAE" w:rsidRPr="004808B9">
        <w:rPr>
          <w:rStyle w:val="Char3"/>
          <w:rFonts w:eastAsia="MS Mincho" w:hint="cs"/>
          <w:rtl/>
        </w:rPr>
        <w:t>ِ</w:t>
      </w:r>
      <w:r w:rsidR="001C7CAE" w:rsidRPr="004808B9">
        <w:rPr>
          <w:rStyle w:val="Char3"/>
          <w:rFonts w:eastAsia="MS Mincho"/>
          <w:rtl/>
        </w:rPr>
        <w:t xml:space="preserve"> اللَّهِ بْن</w:t>
      </w:r>
      <w:r w:rsidR="001C7CAE" w:rsidRPr="004808B9">
        <w:rPr>
          <w:rStyle w:val="Char3"/>
          <w:rFonts w:eastAsia="MS Mincho" w:hint="cs"/>
          <w:rtl/>
        </w:rPr>
        <w:t>ِ</w:t>
      </w:r>
      <w:r w:rsidR="001C7CAE" w:rsidRPr="004808B9">
        <w:rPr>
          <w:rStyle w:val="Char3"/>
          <w:rFonts w:eastAsia="MS Mincho"/>
          <w:rtl/>
        </w:rPr>
        <w:t xml:space="preserve"> أَبِي أَوْفَى</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كَانَ رَسُولُ اللَّهِ</w:t>
      </w:r>
      <w:r w:rsidR="00D42469" w:rsidRPr="00D42469">
        <w:rPr>
          <w:rStyle w:val="Char3"/>
          <w:rFonts w:eastAsia="MS Mincho" w:cs="CTraditional Arabic"/>
          <w:rtl/>
        </w:rPr>
        <w:t xml:space="preserve"> ص </w:t>
      </w:r>
      <w:r w:rsidR="001C7CAE" w:rsidRPr="004808B9">
        <w:rPr>
          <w:rStyle w:val="Char3"/>
          <w:rFonts w:eastAsia="MS Mincho"/>
          <w:rtl/>
        </w:rPr>
        <w:t>إِذَا أَتَاهُ قَوْمٌ بِصَدَقَتِهِمْ</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اللَّهُمَّ</w:t>
      </w:r>
      <w:r w:rsidR="001C7CAE" w:rsidRPr="004808B9">
        <w:rPr>
          <w:rStyle w:val="Char3"/>
          <w:rFonts w:eastAsia="MS Mincho" w:hint="cs"/>
          <w:rtl/>
        </w:rPr>
        <w:t>،</w:t>
      </w:r>
      <w:r w:rsidR="001C7CAE" w:rsidRPr="004808B9">
        <w:rPr>
          <w:rStyle w:val="Char3"/>
          <w:rFonts w:eastAsia="MS Mincho"/>
          <w:rtl/>
        </w:rPr>
        <w:t xml:space="preserve"> صَلِّ عَلَيْهِمْ</w:t>
      </w:r>
      <w:r w:rsidR="001C7CAE" w:rsidRPr="004808B9">
        <w:rPr>
          <w:rStyle w:val="Char3"/>
          <w:rFonts w:eastAsia="MS Mincho" w:hint="cs"/>
          <w:rtl/>
        </w:rPr>
        <w:t>».</w:t>
      </w:r>
      <w:r w:rsidR="001C7CAE" w:rsidRPr="004808B9">
        <w:rPr>
          <w:rStyle w:val="Char3"/>
          <w:rFonts w:eastAsia="MS Mincho"/>
          <w:rtl/>
        </w:rPr>
        <w:t xml:space="preserve"> فَأَتَاهُ أَبِي أَبُو أَوْفَى بِصَدَقَتِهِ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اللَّهُمَّ صَلِّ عَلَى آلِ أَبِي أَوْفَى</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C7CAE" w:rsidRPr="00A13875">
        <w:rPr>
          <w:rStyle w:val="Char4"/>
          <w:rFonts w:eastAsia="MS Mincho" w:hint="cs"/>
          <w:rtl/>
        </w:rPr>
        <w:t>سلم:</w:t>
      </w:r>
      <w:r w:rsidRPr="00A13875">
        <w:rPr>
          <w:rStyle w:val="Char4"/>
          <w:rFonts w:eastAsia="MS Mincho" w:hint="cs"/>
          <w:rtl/>
        </w:rPr>
        <w:t>1</w:t>
      </w:r>
      <w:r w:rsidR="001C7CAE" w:rsidRPr="00A13875">
        <w:rPr>
          <w:rStyle w:val="Char4"/>
          <w:rFonts w:eastAsia="MS Mincho" w:hint="cs"/>
          <w:rtl/>
        </w:rPr>
        <w:t>0</w:t>
      </w:r>
      <w:r w:rsidRPr="00A13875">
        <w:rPr>
          <w:rStyle w:val="Char4"/>
          <w:rFonts w:eastAsia="MS Mincho" w:hint="cs"/>
          <w:rtl/>
        </w:rPr>
        <w:t>78</w:t>
      </w:r>
      <w:r w:rsidR="001C7CAE" w:rsidRPr="00A13875">
        <w:rPr>
          <w:rStyle w:val="Char4"/>
          <w:rFonts w:eastAsia="MS Mincho" w:hint="cs"/>
          <w:rtl/>
        </w:rPr>
        <w:t>)</w:t>
      </w:r>
    </w:p>
    <w:p w:rsidR="001C7CAE" w:rsidRPr="002E320E" w:rsidRDefault="001C7CAE" w:rsidP="001C7CAE">
      <w:pPr>
        <w:pStyle w:val="PlainText"/>
        <w:widowControl w:val="0"/>
        <w:bidi/>
        <w:ind w:firstLine="284"/>
        <w:jc w:val="both"/>
        <w:rPr>
          <w:rStyle w:val="Char4"/>
          <w:rFonts w:eastAsia="MS Mincho"/>
          <w:rtl/>
        </w:rPr>
      </w:pPr>
      <w:r w:rsidRPr="00A13875">
        <w:rPr>
          <w:rStyle w:val="Char5"/>
          <w:rFonts w:eastAsia="MS Mincho" w:hint="cs"/>
          <w:rtl/>
        </w:rPr>
        <w:t>ترجمه</w:t>
      </w:r>
      <w:r w:rsidRPr="002E320E">
        <w:rPr>
          <w:rStyle w:val="Char4"/>
          <w:rFonts w:eastAsia="MS Mincho" w:hint="cs"/>
          <w:rtl/>
        </w:rPr>
        <w:t xml:space="preserve">: عبدالله بن ابی اوفی </w:t>
      </w:r>
      <w:r w:rsidRPr="000F7D7A">
        <w:rPr>
          <w:rStyle w:val="Char4"/>
          <w:rFonts w:eastAsia="MS Mincho" w:cs="CTraditional Arabic" w:hint="cs"/>
          <w:rtl/>
        </w:rPr>
        <w:t>ب</w:t>
      </w:r>
      <w:r w:rsidRPr="002E320E">
        <w:rPr>
          <w:rStyle w:val="Char4"/>
          <w:rFonts w:eastAsia="MS Mincho" w:hint="cs"/>
          <w:rtl/>
        </w:rPr>
        <w:t xml:space="preserve"> می‌گوید: هر گاه، گروهی از مردم، صدقاتشان را خدمت رسول الله</w:t>
      </w:r>
      <w:r w:rsidR="00D42469" w:rsidRPr="00D42469">
        <w:rPr>
          <w:rStyle w:val="Char4"/>
          <w:rFonts w:eastAsia="MS Mincho" w:cs="CTraditional Arabic" w:hint="cs"/>
          <w:rtl/>
        </w:rPr>
        <w:t xml:space="preserve"> ص </w:t>
      </w:r>
      <w:r w:rsidRPr="002E320E">
        <w:rPr>
          <w:rStyle w:val="Char4"/>
          <w:rFonts w:eastAsia="MS Mincho" w:hint="cs"/>
          <w:rtl/>
        </w:rPr>
        <w:t>می‌آوردند، پیامبر اکرم</w:t>
      </w:r>
      <w:r w:rsidR="00D42469" w:rsidRPr="00D42469">
        <w:rPr>
          <w:rStyle w:val="Char4"/>
          <w:rFonts w:eastAsia="MS Mincho" w:cs="CTraditional Arabic" w:hint="cs"/>
          <w:rtl/>
        </w:rPr>
        <w:t xml:space="preserve"> ص </w:t>
      </w:r>
      <w:r w:rsidRPr="002E320E">
        <w:rPr>
          <w:rStyle w:val="Char4"/>
          <w:rFonts w:eastAsia="MS Mincho" w:hint="cs"/>
          <w:rtl/>
        </w:rPr>
        <w:t>در حق آنان، دعای خیر می‌نمود و می‌فرمود: «بار الها! بر آنان، رحمت نازل فرما». همچنین هنگامی‌که پدرم ابو اوفی صدقاتش را خدمت رسول الله</w:t>
      </w:r>
      <w:r w:rsidR="00D42469" w:rsidRPr="00D42469">
        <w:rPr>
          <w:rStyle w:val="Char4"/>
          <w:rFonts w:eastAsia="MS Mincho" w:cs="CTraditional Arabic" w:hint="cs"/>
          <w:rtl/>
        </w:rPr>
        <w:t xml:space="preserve"> ص </w:t>
      </w:r>
      <w:r w:rsidRPr="002E320E">
        <w:rPr>
          <w:rStyle w:val="Char4"/>
          <w:rFonts w:eastAsia="MS Mincho" w:hint="cs"/>
          <w:rtl/>
        </w:rPr>
        <w:t>تقدیم نمود، پیامبر اکرم</w:t>
      </w:r>
      <w:r w:rsidR="00D42469" w:rsidRPr="00D42469">
        <w:rPr>
          <w:rStyle w:val="Char4"/>
          <w:rFonts w:eastAsia="MS Mincho" w:cs="CTraditional Arabic" w:hint="cs"/>
          <w:rtl/>
        </w:rPr>
        <w:t xml:space="preserve"> ص </w:t>
      </w:r>
      <w:r w:rsidRPr="002E320E">
        <w:rPr>
          <w:rStyle w:val="Char4"/>
          <w:rFonts w:eastAsia="MS Mincho" w:hint="cs"/>
          <w:rtl/>
        </w:rPr>
        <w:t>برایش دعای خیر نمود و فرمود: «پروردگارا! بر آل ابی اوفی رحمت نازل فرما».</w:t>
      </w:r>
    </w:p>
    <w:p w:rsidR="001C7CAE" w:rsidRPr="001C61F1" w:rsidRDefault="001C7CAE" w:rsidP="001C7CAE">
      <w:pPr>
        <w:pStyle w:val="a2"/>
        <w:rPr>
          <w:rFonts w:eastAsia="MS Mincho"/>
          <w:sz w:val="34"/>
          <w:szCs w:val="34"/>
          <w:rtl/>
        </w:rPr>
      </w:pPr>
      <w:bookmarkStart w:id="3104" w:name="_Toc256338128"/>
      <w:bookmarkStart w:id="3105" w:name="_Toc256340081"/>
      <w:bookmarkStart w:id="3106" w:name="_Toc261194479"/>
      <w:bookmarkStart w:id="3107" w:name="_Toc445895764"/>
      <w:bookmarkStart w:id="3108" w:name="_Toc448059858"/>
      <w:r w:rsidRPr="001C61F1">
        <w:rPr>
          <w:rFonts w:eastAsia="MS Mincho" w:hint="cs"/>
          <w:rtl/>
        </w:rPr>
        <w:t>باب</w:t>
      </w:r>
      <w:r w:rsidR="007D5949">
        <w:rPr>
          <w:rFonts w:eastAsia="MS Mincho" w:hint="cs"/>
          <w:rtl/>
        </w:rPr>
        <w:t xml:space="preserve"> (10): بخشش به کسی‌</w:t>
      </w:r>
      <w:r w:rsidRPr="001C61F1">
        <w:rPr>
          <w:rFonts w:eastAsia="MS Mincho" w:hint="cs"/>
          <w:rtl/>
        </w:rPr>
        <w:t xml:space="preserve">که بیم از بین رفتن ایمانش </w:t>
      </w:r>
      <w:r>
        <w:rPr>
          <w:rFonts w:eastAsia="MS Mincho" w:hint="cs"/>
          <w:rtl/>
        </w:rPr>
        <w:t>می‌</w:t>
      </w:r>
      <w:r w:rsidRPr="001C61F1">
        <w:rPr>
          <w:rFonts w:eastAsia="MS Mincho" w:hint="cs"/>
          <w:rtl/>
        </w:rPr>
        <w:t>رود</w:t>
      </w:r>
      <w:bookmarkEnd w:id="3104"/>
      <w:bookmarkEnd w:id="3105"/>
      <w:bookmarkEnd w:id="3106"/>
      <w:bookmarkEnd w:id="3107"/>
      <w:bookmarkEnd w:id="3108"/>
    </w:p>
    <w:p w:rsidR="001C7CAE" w:rsidRPr="00423AB6" w:rsidRDefault="00A13875" w:rsidP="00DB04C7">
      <w:pPr>
        <w:pStyle w:val="PlainText"/>
        <w:widowControl w:val="0"/>
        <w:bidi/>
        <w:ind w:firstLine="397"/>
        <w:jc w:val="lowKashida"/>
        <w:rPr>
          <w:rStyle w:val="Char3"/>
          <w:rFonts w:eastAsia="MS Mincho"/>
          <w:rtl/>
        </w:rPr>
      </w:pPr>
      <w:r w:rsidRPr="00A13875">
        <w:rPr>
          <w:rStyle w:val="Char4"/>
          <w:rFonts w:eastAsia="MS Mincho" w:hint="cs"/>
          <w:rtl/>
        </w:rPr>
        <w:t>511-</w:t>
      </w:r>
      <w:r w:rsidR="001C7CAE" w:rsidRPr="004808B9">
        <w:rPr>
          <w:rStyle w:val="Char3"/>
          <w:rFonts w:eastAsia="MS Mincho" w:hint="cs"/>
          <w:rtl/>
        </w:rPr>
        <w:t xml:space="preserve"> </w:t>
      </w:r>
      <w:r w:rsidR="001C7CAE" w:rsidRPr="004808B9">
        <w:rPr>
          <w:rStyle w:val="Char3"/>
          <w:rFonts w:eastAsia="MS Mincho"/>
          <w:rtl/>
        </w:rPr>
        <w:t xml:space="preserve">عَنْ </w:t>
      </w:r>
      <w:r w:rsidR="001C7CAE" w:rsidRPr="004808B9">
        <w:rPr>
          <w:rStyle w:val="Char3"/>
          <w:rFonts w:eastAsia="MS Mincho" w:hint="cs"/>
          <w:rtl/>
        </w:rPr>
        <w:t>سعدِ بنِ ابی وقاصٍ</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قَسَمَ رَسُولُ اللَّهِ</w:t>
      </w:r>
      <w:r w:rsidR="00D42469" w:rsidRPr="00D42469">
        <w:rPr>
          <w:rStyle w:val="Char3"/>
          <w:rFonts w:eastAsia="MS Mincho" w:cs="CTraditional Arabic"/>
          <w:rtl/>
        </w:rPr>
        <w:t xml:space="preserve"> ص </w:t>
      </w:r>
      <w:r w:rsidR="001C7CAE" w:rsidRPr="004808B9">
        <w:rPr>
          <w:rStyle w:val="Char3"/>
          <w:rFonts w:eastAsia="MS Mincho"/>
          <w:rtl/>
        </w:rPr>
        <w:t>قَسْمًا فَقُلْتُ</w:t>
      </w:r>
      <w:r w:rsidR="001C7CAE" w:rsidRPr="004808B9">
        <w:rPr>
          <w:rStyle w:val="Char3"/>
          <w:rFonts w:eastAsia="MS Mincho" w:hint="cs"/>
          <w:rtl/>
        </w:rPr>
        <w:t>:</w:t>
      </w:r>
      <w:r w:rsidR="001C7CAE" w:rsidRPr="004808B9">
        <w:rPr>
          <w:rStyle w:val="Char3"/>
          <w:rFonts w:eastAsia="MS Mincho"/>
          <w:rtl/>
        </w:rPr>
        <w:t xml:space="preserve"> يَا رَسُولَ اللَّهِ</w:t>
      </w:r>
      <w:r w:rsidR="001C7CAE" w:rsidRPr="004808B9">
        <w:rPr>
          <w:rStyle w:val="Char3"/>
          <w:rFonts w:eastAsia="MS Mincho" w:hint="cs"/>
          <w:rtl/>
        </w:rPr>
        <w:t>!</w:t>
      </w:r>
      <w:r w:rsidR="001C7CAE" w:rsidRPr="004808B9">
        <w:rPr>
          <w:rStyle w:val="Char3"/>
          <w:rFonts w:eastAsia="MS Mincho"/>
          <w:rtl/>
        </w:rPr>
        <w:t xml:space="preserve"> أَعْطِ فُلا</w:t>
      </w:r>
      <w:r w:rsidR="001C7CAE" w:rsidRPr="004808B9">
        <w:rPr>
          <w:rStyle w:val="Char3"/>
          <w:rFonts w:eastAsia="MS Mincho" w:hint="cs"/>
          <w:rtl/>
        </w:rPr>
        <w:t>َ</w:t>
      </w:r>
      <w:r w:rsidR="001C7CAE" w:rsidRPr="004808B9">
        <w:rPr>
          <w:rStyle w:val="Char3"/>
          <w:rFonts w:eastAsia="MS Mincho"/>
          <w:rtl/>
        </w:rPr>
        <w:t>نًا فَإِنَّهُ مُؤْمِنٌ</w:t>
      </w:r>
      <w:r w:rsidR="001C7CAE" w:rsidRPr="004808B9">
        <w:rPr>
          <w:rStyle w:val="Char3"/>
          <w:rFonts w:eastAsia="MS Mincho" w:hint="cs"/>
          <w:rtl/>
        </w:rPr>
        <w:t>،</w:t>
      </w:r>
      <w:r w:rsidR="001C7CAE" w:rsidRPr="004808B9">
        <w:rPr>
          <w:rStyle w:val="Char3"/>
          <w:rFonts w:eastAsia="MS Mincho"/>
          <w:rtl/>
        </w:rPr>
        <w:t xml:space="preserve"> فَقَالَ النَّبِيُّ </w:t>
      </w:r>
      <w:r w:rsidR="001C7CAE" w:rsidRPr="007D5949">
        <w:rPr>
          <w:rStyle w:val="Char3"/>
          <w:rFonts w:eastAsia="MS Mincho" w:cs="CTraditional Arabic"/>
          <w:rtl/>
        </w:rPr>
        <w:t>ص</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أَوْ مُسْلِمٌ</w:t>
      </w:r>
      <w:r w:rsidR="001C7CAE" w:rsidRPr="004808B9">
        <w:rPr>
          <w:rStyle w:val="Char3"/>
          <w:rFonts w:eastAsia="MS Mincho" w:hint="cs"/>
          <w:rtl/>
        </w:rPr>
        <w:t>»؟</w:t>
      </w:r>
      <w:r w:rsidR="001C7CAE" w:rsidRPr="004808B9">
        <w:rPr>
          <w:rStyle w:val="Char3"/>
          <w:rFonts w:eastAsia="MS Mincho"/>
          <w:rtl/>
        </w:rPr>
        <w:t xml:space="preserve"> أَقُولُهَا ثَلا</w:t>
      </w:r>
      <w:r w:rsidR="001C7CAE" w:rsidRPr="004808B9">
        <w:rPr>
          <w:rStyle w:val="Char3"/>
          <w:rFonts w:eastAsia="MS Mincho" w:hint="cs"/>
          <w:rtl/>
        </w:rPr>
        <w:t>َ</w:t>
      </w:r>
      <w:r w:rsidR="001C7CAE" w:rsidRPr="004808B9">
        <w:rPr>
          <w:rStyle w:val="Char3"/>
          <w:rFonts w:eastAsia="MS Mincho"/>
          <w:rtl/>
        </w:rPr>
        <w:t>ثًا وَيُرَدِّدُهَا عَلَيَّ ثَلا</w:t>
      </w:r>
      <w:r w:rsidR="001C7CAE" w:rsidRPr="004808B9">
        <w:rPr>
          <w:rStyle w:val="Char3"/>
          <w:rFonts w:eastAsia="MS Mincho" w:hint="cs"/>
          <w:rtl/>
        </w:rPr>
        <w:t>َ</w:t>
      </w:r>
      <w:r w:rsidR="001C7CAE" w:rsidRPr="004808B9">
        <w:rPr>
          <w:rStyle w:val="Char3"/>
          <w:rFonts w:eastAsia="MS Mincho"/>
          <w:rtl/>
        </w:rPr>
        <w:t xml:space="preserve">ثًا </w:t>
      </w:r>
      <w:r w:rsidR="001C7CAE" w:rsidRPr="004808B9">
        <w:rPr>
          <w:rStyle w:val="Char3"/>
          <w:rFonts w:eastAsia="MS Mincho" w:hint="cs"/>
          <w:rtl/>
        </w:rPr>
        <w:t>«</w:t>
      </w:r>
      <w:r w:rsidR="001C7CAE" w:rsidRPr="004808B9">
        <w:rPr>
          <w:rStyle w:val="Char3"/>
          <w:rFonts w:eastAsia="MS Mincho"/>
          <w:rtl/>
        </w:rPr>
        <w:t>أَوْ مُسْلِمٌ</w:t>
      </w:r>
      <w:r w:rsidR="001C7CAE" w:rsidRPr="004808B9">
        <w:rPr>
          <w:rStyle w:val="Char3"/>
          <w:rFonts w:eastAsia="MS Mincho" w:hint="cs"/>
          <w:rtl/>
        </w:rPr>
        <w:t>»؟</w:t>
      </w:r>
      <w:r w:rsidR="001C7CAE" w:rsidRPr="004808B9">
        <w:rPr>
          <w:rStyle w:val="Char3"/>
          <w:rFonts w:eastAsia="MS Mincho"/>
          <w:rtl/>
        </w:rPr>
        <w:t xml:space="preserve"> ثُمَّ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إِنِّي لأُعْطِي الرَّجُلَ وَغَيْرُهُ أَحَبُّ إِلَيَّ مِنْهُ مَخَافَةَ أَنْ يَكُبَّهُ اللَّهُ</w:t>
      </w:r>
      <w:r w:rsidR="001C7CAE" w:rsidRPr="004808B9">
        <w:rPr>
          <w:rStyle w:val="Char3"/>
          <w:rFonts w:eastAsia="MS Mincho" w:hint="cs"/>
          <w:rtl/>
        </w:rPr>
        <w:t xml:space="preserve"> </w:t>
      </w:r>
      <w:r w:rsidR="001C7CAE" w:rsidRPr="004808B9">
        <w:rPr>
          <w:rStyle w:val="Char3"/>
          <w:rFonts w:eastAsia="MS Mincho"/>
          <w:rtl/>
        </w:rPr>
        <w:sym w:font="AGA Arabesque" w:char="F055"/>
      </w:r>
      <w:r w:rsidR="001C7CAE" w:rsidRPr="004808B9">
        <w:rPr>
          <w:rStyle w:val="Char3"/>
          <w:rFonts w:eastAsia="MS Mincho"/>
          <w:rtl/>
        </w:rPr>
        <w:t xml:space="preserve"> فِي النَّارِ</w:t>
      </w:r>
      <w:r w:rsidR="001C7CAE" w:rsidRPr="004808B9">
        <w:rPr>
          <w:rStyle w:val="Char3"/>
          <w:rFonts w:eastAsia="MS Mincho" w:hint="cs"/>
          <w:rtl/>
        </w:rPr>
        <w:t xml:space="preserve">». </w:t>
      </w:r>
      <w:r w:rsidRPr="00A13875">
        <w:rPr>
          <w:rStyle w:val="Char4"/>
          <w:rFonts w:eastAsia="MS Mincho" w:hint="cs"/>
          <w:rtl/>
        </w:rPr>
        <w:t>(م</w:t>
      </w:r>
      <w:r w:rsidR="001C7CAE" w:rsidRPr="00A13875">
        <w:rPr>
          <w:rStyle w:val="Char4"/>
          <w:rFonts w:eastAsia="MS Mincho" w:hint="cs"/>
          <w:rtl/>
        </w:rPr>
        <w:t>/</w:t>
      </w:r>
      <w:r w:rsidRPr="00A13875">
        <w:rPr>
          <w:rStyle w:val="Char4"/>
          <w:rFonts w:eastAsia="MS Mincho" w:hint="cs"/>
          <w:rtl/>
        </w:rPr>
        <w:t>15</w:t>
      </w:r>
      <w:r w:rsidR="001C7CAE" w:rsidRPr="00A13875">
        <w:rPr>
          <w:rStyle w:val="Char4"/>
          <w:rFonts w:eastAsia="MS Mincho" w:hint="cs"/>
          <w:rtl/>
        </w:rPr>
        <w:t>0)</w:t>
      </w:r>
    </w:p>
    <w:p w:rsidR="001C7CAE" w:rsidRPr="002E320E" w:rsidRDefault="001C7CAE" w:rsidP="00060808">
      <w:pPr>
        <w:pStyle w:val="PlainText"/>
        <w:widowControl w:val="0"/>
        <w:bidi/>
        <w:ind w:firstLine="284"/>
        <w:jc w:val="both"/>
        <w:rPr>
          <w:rStyle w:val="Char4"/>
          <w:rFonts w:eastAsia="MS Mincho"/>
          <w:rtl/>
        </w:rPr>
      </w:pPr>
      <w:r w:rsidRPr="00A13875">
        <w:rPr>
          <w:rStyle w:val="Char5"/>
          <w:rFonts w:eastAsia="MS Mincho" w:hint="cs"/>
          <w:rtl/>
        </w:rPr>
        <w:lastRenderedPageBreak/>
        <w:t>ترجمه</w:t>
      </w:r>
      <w:r w:rsidRPr="002E320E">
        <w:rPr>
          <w:rStyle w:val="Char4"/>
          <w:rFonts w:eastAsia="MS Mincho" w:hint="cs"/>
          <w:rtl/>
        </w:rPr>
        <w:t>: سعد بن ابی وقاص</w:t>
      </w:r>
      <w:r w:rsidR="00D42469" w:rsidRPr="00D42469">
        <w:rPr>
          <w:rStyle w:val="Char4"/>
          <w:rFonts w:eastAsia="MS Mincho" w:cs="CTraditional Arabic" w:hint="cs"/>
          <w:rtl/>
        </w:rPr>
        <w:t xml:space="preserve"> س </w:t>
      </w:r>
      <w:r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اموالی را میان مسلمانان تقسیم نمود. عرض کردم: یا رسول الله! به فلانی نیز بده؛ زیرا او فردی مؤمن است. نبی اکرم</w:t>
      </w:r>
      <w:r w:rsidR="00D42469" w:rsidRPr="00D42469">
        <w:rPr>
          <w:rStyle w:val="Char4"/>
          <w:rFonts w:eastAsia="MS Mincho" w:cs="CTraditional Arabic" w:hint="cs"/>
          <w:rtl/>
        </w:rPr>
        <w:t xml:space="preserve"> ص </w:t>
      </w:r>
      <w:r w:rsidRPr="002E320E">
        <w:rPr>
          <w:rStyle w:val="Char4"/>
          <w:rFonts w:eastAsia="MS Mincho" w:hint="cs"/>
          <w:rtl/>
        </w:rPr>
        <w:t>فرمود: «مؤمن است یا مسلمان»؟ من درخواستم را سه بار تکرار کردم و پیامبر اکرم</w:t>
      </w:r>
      <w:r w:rsidR="00D42469" w:rsidRPr="00D42469">
        <w:rPr>
          <w:rStyle w:val="Char4"/>
          <w:rFonts w:eastAsia="MS Mincho" w:cs="CTraditional Arabic" w:hint="cs"/>
          <w:rtl/>
        </w:rPr>
        <w:t xml:space="preserve"> ص </w:t>
      </w:r>
      <w:r w:rsidRPr="002E320E">
        <w:rPr>
          <w:rStyle w:val="Char4"/>
          <w:rFonts w:eastAsia="MS Mincho" w:hint="cs"/>
          <w:rtl/>
        </w:rPr>
        <w:t>هر سه بار در جوابم می‌فرمود: «مؤمن است یا مسلمان»؟ سرانجام فرمود: «من به افرادی مال عطا می‌نمایم که می‌ترسم از اسلام برگردند و بخاطر انصراف از اسلام، الله آنان را با صورت به دوزخ بیاندازد حال آنکه دیگران را بیشتر از این</w:t>
      </w:r>
      <w:r w:rsidR="00060808">
        <w:rPr>
          <w:rStyle w:val="Char4"/>
          <w:rFonts w:eastAsia="MS Mincho" w:hint="cs"/>
          <w:rtl/>
        </w:rPr>
        <w:t>‌</w:t>
      </w:r>
      <w:r w:rsidRPr="002E320E">
        <w:rPr>
          <w:rStyle w:val="Char4"/>
          <w:rFonts w:eastAsia="MS Mincho" w:hint="cs"/>
          <w:rtl/>
        </w:rPr>
        <w:t>ها دوست دارم».</w:t>
      </w:r>
    </w:p>
    <w:p w:rsidR="001C7CAE" w:rsidRPr="00240BDF" w:rsidRDefault="001C7CAE" w:rsidP="001C7CAE">
      <w:pPr>
        <w:pStyle w:val="a2"/>
        <w:rPr>
          <w:rFonts w:eastAsia="MS Mincho"/>
          <w:rtl/>
        </w:rPr>
      </w:pPr>
      <w:bookmarkStart w:id="3109" w:name="_Toc256338129"/>
      <w:bookmarkStart w:id="3110" w:name="_Toc256340082"/>
      <w:bookmarkStart w:id="3111" w:name="_Toc261194480"/>
      <w:bookmarkStart w:id="3112" w:name="_Toc445895765"/>
      <w:bookmarkStart w:id="3113" w:name="_Toc448059859"/>
      <w:r w:rsidRPr="00240BDF">
        <w:rPr>
          <w:rFonts w:eastAsia="MS Mincho" w:hint="cs"/>
          <w:rtl/>
        </w:rPr>
        <w:t>باب (11) انفاق بر تازه مسلمانان برای دلجویی آنان و صبر کسانی که از ایمانی قوی برخوردارند</w:t>
      </w:r>
      <w:bookmarkEnd w:id="3109"/>
      <w:bookmarkEnd w:id="3110"/>
      <w:bookmarkEnd w:id="3111"/>
      <w:bookmarkEnd w:id="3112"/>
      <w:bookmarkEnd w:id="3113"/>
    </w:p>
    <w:p w:rsidR="001C7CAE" w:rsidRPr="00423AB6" w:rsidRDefault="001C7CAE" w:rsidP="001C7CAE">
      <w:pPr>
        <w:pStyle w:val="PlainText"/>
        <w:widowControl w:val="0"/>
        <w:bidi/>
        <w:ind w:firstLine="284"/>
        <w:jc w:val="both"/>
        <w:rPr>
          <w:rStyle w:val="Char3"/>
          <w:rFonts w:eastAsia="MS Mincho"/>
          <w:rtl/>
        </w:rPr>
      </w:pPr>
      <w:r w:rsidRPr="00240BDF">
        <w:rPr>
          <w:rStyle w:val="Char4"/>
          <w:rFonts w:eastAsia="MS Mincho" w:hint="cs"/>
          <w:rtl/>
        </w:rPr>
        <w:t>512</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أَنَسِ بْنِ مَالِكٍ</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لَمَّا كَانَ يَوْمُ حُنَيْنٍ أَقْبَلَتْ هَوَازِنُ وَغَطَفَانُ وَغَيْرُهُمْ بِذَرَارِيِّهِمْ وَنَعَمِهِمْ</w:t>
      </w:r>
      <w:r w:rsidRPr="00423AB6">
        <w:rPr>
          <w:rStyle w:val="Char3"/>
          <w:rFonts w:eastAsia="MS Mincho" w:hint="cs"/>
          <w:rtl/>
        </w:rPr>
        <w:t>،</w:t>
      </w:r>
      <w:r w:rsidRPr="00423AB6">
        <w:rPr>
          <w:rStyle w:val="Char3"/>
          <w:rFonts w:eastAsia="MS Mincho"/>
          <w:rtl/>
        </w:rPr>
        <w:t xml:space="preserve"> وَمَعَ النَّبِيِّ</w:t>
      </w:r>
      <w:r w:rsidR="00D42469" w:rsidRPr="00D42469">
        <w:rPr>
          <w:rStyle w:val="Char3"/>
          <w:rFonts w:eastAsia="MS Mincho" w:cs="CTraditional Arabic" w:hint="cs"/>
          <w:rtl/>
        </w:rPr>
        <w:t xml:space="preserve"> ص </w:t>
      </w:r>
      <w:r w:rsidRPr="00423AB6">
        <w:rPr>
          <w:rStyle w:val="Char3"/>
          <w:rFonts w:eastAsia="MS Mincho"/>
          <w:rtl/>
        </w:rPr>
        <w:t>يَوْمَئِذٍ عَشَرَةُ آلا</w:t>
      </w:r>
      <w:r w:rsidRPr="00423AB6">
        <w:rPr>
          <w:rStyle w:val="Char3"/>
          <w:rFonts w:eastAsia="MS Mincho" w:hint="cs"/>
          <w:rtl/>
        </w:rPr>
        <w:t>َ</w:t>
      </w:r>
      <w:r w:rsidRPr="00423AB6">
        <w:rPr>
          <w:rStyle w:val="Char3"/>
          <w:rFonts w:eastAsia="MS Mincho"/>
          <w:rtl/>
        </w:rPr>
        <w:t>فٍ</w:t>
      </w:r>
      <w:r w:rsidRPr="00423AB6">
        <w:rPr>
          <w:rStyle w:val="Char3"/>
          <w:rFonts w:eastAsia="MS Mincho" w:hint="cs"/>
          <w:rtl/>
        </w:rPr>
        <w:t>،</w:t>
      </w:r>
      <w:r w:rsidRPr="00423AB6">
        <w:rPr>
          <w:rStyle w:val="Char3"/>
          <w:rFonts w:eastAsia="MS Mincho"/>
          <w:rtl/>
        </w:rPr>
        <w:t xml:space="preserve"> وَمَعَهُ الطُّلَقَاءُ</w:t>
      </w:r>
      <w:r w:rsidRPr="00423AB6">
        <w:rPr>
          <w:rStyle w:val="Char3"/>
          <w:rFonts w:eastAsia="MS Mincho" w:hint="cs"/>
          <w:rtl/>
        </w:rPr>
        <w:t>،</w:t>
      </w:r>
      <w:r w:rsidRPr="00423AB6">
        <w:rPr>
          <w:rStyle w:val="Char3"/>
          <w:rFonts w:eastAsia="MS Mincho"/>
          <w:rtl/>
        </w:rPr>
        <w:t xml:space="preserve"> فَأَدْبَرُوا عَنْهُ حَتَّى بَقِيَ وَحْدَهُ</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فَنَادَى يَوْمَئِذٍ نِدَاءَيْنِ لَمْ يَخْلِطْ بَيْنَهُمَا شَيْئًا</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فَالْتَفَتَ عَنْ يَمِينِهِ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يَا مَعْشَرَ الأَنْصَارِ</w:t>
      </w:r>
      <w:r w:rsidRPr="00423AB6">
        <w:rPr>
          <w:rStyle w:val="Char3"/>
          <w:rFonts w:eastAsia="MS Mincho" w:hint="cs"/>
          <w:rtl/>
        </w:rPr>
        <w:t>».</w:t>
      </w:r>
      <w:r w:rsidRPr="00423AB6">
        <w:rPr>
          <w:rStyle w:val="Char3"/>
          <w:rFonts w:eastAsia="MS Mincho"/>
          <w:rtl/>
        </w:rPr>
        <w:t xml:space="preserve"> فَقَالُوا</w:t>
      </w:r>
      <w:r w:rsidRPr="00423AB6">
        <w:rPr>
          <w:rStyle w:val="Char3"/>
          <w:rFonts w:eastAsia="MS Mincho" w:hint="cs"/>
          <w:rtl/>
        </w:rPr>
        <w:t>:</w:t>
      </w:r>
      <w:r w:rsidRPr="00423AB6">
        <w:rPr>
          <w:rStyle w:val="Char3"/>
          <w:rFonts w:eastAsia="MS Mincho"/>
          <w:rtl/>
        </w:rPr>
        <w:t xml:space="preserve"> لَبَّيْكَ</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أَبْشِرْ نَحْنُ مَعَكَ</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ثُمَّ الْتَفَتَ عَنْ يَسَارِهِ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يَا مَعْشَرَ الأَنْصَارِ</w:t>
      </w:r>
      <w:r w:rsidRPr="00423AB6">
        <w:rPr>
          <w:rStyle w:val="Char3"/>
          <w:rFonts w:eastAsia="MS Mincho" w:hint="cs"/>
          <w:rtl/>
        </w:rPr>
        <w:t>».</w:t>
      </w:r>
      <w:r w:rsidRPr="00423AB6">
        <w:rPr>
          <w:rStyle w:val="Char3"/>
          <w:rFonts w:eastAsia="MS Mincho"/>
          <w:rtl/>
        </w:rPr>
        <w:t xml:space="preserve"> قَالُوا</w:t>
      </w:r>
      <w:r w:rsidRPr="00423AB6">
        <w:rPr>
          <w:rStyle w:val="Char3"/>
          <w:rFonts w:eastAsia="MS Mincho" w:hint="cs"/>
          <w:rtl/>
        </w:rPr>
        <w:t>:</w:t>
      </w:r>
      <w:r w:rsidRPr="00423AB6">
        <w:rPr>
          <w:rStyle w:val="Char3"/>
          <w:rFonts w:eastAsia="MS Mincho"/>
          <w:rtl/>
        </w:rPr>
        <w:t xml:space="preserve"> لَبَّيْكَ</w:t>
      </w:r>
      <w:r w:rsidRPr="00423AB6">
        <w:rPr>
          <w:rStyle w:val="Char3"/>
          <w:rFonts w:eastAsia="MS Mincho" w:hint="cs"/>
          <w:rtl/>
        </w:rPr>
        <w:t>،</w:t>
      </w:r>
      <w:r w:rsidRPr="00423AB6">
        <w:rPr>
          <w:rStyle w:val="Char3"/>
          <w:rFonts w:eastAsia="MS Mincho"/>
          <w:rtl/>
        </w:rPr>
        <w:t xml:space="preserve"> يَا رَسُولَ اللَّهِ أَبْشِرْ نَحْنُ مَعَكَ</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وَهُوَ عَلَى بَغْلَةٍ بَيْضَاءَ</w:t>
      </w:r>
      <w:r w:rsidRPr="00423AB6">
        <w:rPr>
          <w:rStyle w:val="Char3"/>
          <w:rFonts w:eastAsia="MS Mincho" w:hint="cs"/>
          <w:rtl/>
        </w:rPr>
        <w:t>،</w:t>
      </w:r>
      <w:r w:rsidRPr="00423AB6">
        <w:rPr>
          <w:rStyle w:val="Char3"/>
          <w:rFonts w:eastAsia="MS Mincho"/>
          <w:rtl/>
        </w:rPr>
        <w:t xml:space="preserve"> فَنَزَلَ فَقَالَ</w:t>
      </w:r>
      <w:r w:rsidRPr="00423AB6">
        <w:rPr>
          <w:rStyle w:val="Char3"/>
          <w:rFonts w:eastAsia="MS Mincho" w:hint="cs"/>
          <w:rtl/>
        </w:rPr>
        <w:t>:</w:t>
      </w:r>
      <w:r w:rsidRPr="00423AB6">
        <w:rPr>
          <w:rStyle w:val="Char3"/>
          <w:rFonts w:eastAsia="MS Mincho"/>
          <w:rtl/>
        </w:rPr>
        <w:t xml:space="preserve"> أَنَا عَبْدُ اللَّهِ وَرَسُولُهُ</w:t>
      </w:r>
      <w:r w:rsidRPr="00423AB6">
        <w:rPr>
          <w:rStyle w:val="Char3"/>
          <w:rFonts w:eastAsia="MS Mincho" w:hint="cs"/>
          <w:rtl/>
        </w:rPr>
        <w:t>،</w:t>
      </w:r>
      <w:r w:rsidRPr="00423AB6">
        <w:rPr>
          <w:rStyle w:val="Char3"/>
          <w:rFonts w:eastAsia="MS Mincho"/>
          <w:rtl/>
        </w:rPr>
        <w:t xml:space="preserve"> فَانْهَزَمَ الْمُشْرِكُونَ</w:t>
      </w:r>
      <w:r w:rsidRPr="00423AB6">
        <w:rPr>
          <w:rStyle w:val="Char3"/>
          <w:rFonts w:eastAsia="MS Mincho" w:hint="cs"/>
          <w:rtl/>
        </w:rPr>
        <w:t>،</w:t>
      </w:r>
      <w:r w:rsidRPr="00423AB6">
        <w:rPr>
          <w:rStyle w:val="Char3"/>
          <w:rFonts w:eastAsia="MS Mincho"/>
          <w:rtl/>
        </w:rPr>
        <w:t xml:space="preserve"> وَأَصَابَ رَسُولُ اللَّهِ</w:t>
      </w:r>
      <w:r w:rsidR="00D42469" w:rsidRPr="00D42469">
        <w:rPr>
          <w:rStyle w:val="Char3"/>
          <w:rFonts w:eastAsia="MS Mincho" w:cs="CTraditional Arabic"/>
          <w:rtl/>
        </w:rPr>
        <w:t xml:space="preserve"> ص </w:t>
      </w:r>
      <w:r w:rsidRPr="00423AB6">
        <w:rPr>
          <w:rStyle w:val="Char3"/>
          <w:rFonts w:eastAsia="MS Mincho"/>
          <w:rtl/>
        </w:rPr>
        <w:t>غَنَائِمَ كَثِيرَةً</w:t>
      </w:r>
      <w:r w:rsidRPr="00423AB6">
        <w:rPr>
          <w:rStyle w:val="Char3"/>
          <w:rFonts w:eastAsia="MS Mincho" w:hint="cs"/>
          <w:rtl/>
        </w:rPr>
        <w:t>،</w:t>
      </w:r>
      <w:r w:rsidRPr="00423AB6">
        <w:rPr>
          <w:rStyle w:val="Char3"/>
          <w:rFonts w:eastAsia="MS Mincho"/>
          <w:rtl/>
        </w:rPr>
        <w:t xml:space="preserve"> فَقَسَمَ فِي الْمُهَاجِرِينَ وَالطُّلَقَاءِ</w:t>
      </w:r>
      <w:r w:rsidRPr="00423AB6">
        <w:rPr>
          <w:rStyle w:val="Char3"/>
          <w:rFonts w:eastAsia="MS Mincho" w:hint="cs"/>
          <w:rtl/>
        </w:rPr>
        <w:t>،</w:t>
      </w:r>
      <w:r w:rsidRPr="00423AB6">
        <w:rPr>
          <w:rStyle w:val="Char3"/>
          <w:rFonts w:eastAsia="MS Mincho"/>
          <w:rtl/>
        </w:rPr>
        <w:t xml:space="preserve"> وَلَمْ يُعْطِ الأَنْصَارَ شَيْئًا</w:t>
      </w:r>
      <w:r w:rsidRPr="00423AB6">
        <w:rPr>
          <w:rStyle w:val="Char3"/>
          <w:rFonts w:eastAsia="MS Mincho" w:hint="cs"/>
          <w:rtl/>
        </w:rPr>
        <w:t>،</w:t>
      </w:r>
      <w:r w:rsidRPr="00423AB6">
        <w:rPr>
          <w:rStyle w:val="Char3"/>
          <w:rFonts w:eastAsia="MS Mincho"/>
          <w:rtl/>
        </w:rPr>
        <w:t xml:space="preserve"> فَقَالَتْ الأَنْصَارُ</w:t>
      </w:r>
      <w:r w:rsidRPr="00423AB6">
        <w:rPr>
          <w:rStyle w:val="Char3"/>
          <w:rFonts w:eastAsia="MS Mincho" w:hint="cs"/>
          <w:rtl/>
        </w:rPr>
        <w:t>:</w:t>
      </w:r>
      <w:r w:rsidRPr="00423AB6">
        <w:rPr>
          <w:rStyle w:val="Char3"/>
          <w:rFonts w:eastAsia="MS Mincho"/>
          <w:rtl/>
        </w:rPr>
        <w:t xml:space="preserve"> إِذَا كَانَتْ الشِّدَّةُ فَنَحْنُ نُدْعَى</w:t>
      </w:r>
      <w:r w:rsidRPr="00423AB6">
        <w:rPr>
          <w:rStyle w:val="Char3"/>
          <w:rFonts w:eastAsia="MS Mincho" w:hint="cs"/>
          <w:rtl/>
        </w:rPr>
        <w:t>،</w:t>
      </w:r>
      <w:r w:rsidRPr="00423AB6">
        <w:rPr>
          <w:rStyle w:val="Char3"/>
          <w:rFonts w:eastAsia="MS Mincho"/>
          <w:rtl/>
        </w:rPr>
        <w:t xml:space="preserve"> وَتُعْطَى الْغَنَائِمُ غَيْرَنَا</w:t>
      </w:r>
      <w:r w:rsidRPr="00423AB6">
        <w:rPr>
          <w:rStyle w:val="Char3"/>
          <w:rFonts w:eastAsia="MS Mincho" w:hint="cs"/>
          <w:rtl/>
        </w:rPr>
        <w:t>،</w:t>
      </w:r>
      <w:r w:rsidRPr="00423AB6">
        <w:rPr>
          <w:rStyle w:val="Char3"/>
          <w:rFonts w:eastAsia="MS Mincho"/>
          <w:rtl/>
        </w:rPr>
        <w:t xml:space="preserve"> فَبَلَغَهُ ذَلِكَ</w:t>
      </w:r>
      <w:r w:rsidRPr="00423AB6">
        <w:rPr>
          <w:rStyle w:val="Char3"/>
          <w:rFonts w:eastAsia="MS Mincho" w:hint="cs"/>
          <w:rtl/>
        </w:rPr>
        <w:t>،</w:t>
      </w:r>
      <w:r w:rsidRPr="00423AB6">
        <w:rPr>
          <w:rStyle w:val="Char3"/>
          <w:rFonts w:eastAsia="MS Mincho"/>
          <w:rtl/>
        </w:rPr>
        <w:t xml:space="preserve"> فَجَمَعَهُمْ فِي قُبَّةٍ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يَا مَعْشَرَ الأَنْصَارِ مَا حَدِيثٌ بَلَغَنِي عَنْكُمْ</w:t>
      </w:r>
      <w:r w:rsidRPr="00423AB6">
        <w:rPr>
          <w:rStyle w:val="Char3"/>
          <w:rFonts w:eastAsia="MS Mincho" w:hint="cs"/>
          <w:rtl/>
        </w:rPr>
        <w:t>»؟</w:t>
      </w:r>
      <w:r w:rsidRPr="00423AB6">
        <w:rPr>
          <w:rStyle w:val="Char3"/>
          <w:rFonts w:eastAsia="MS Mincho"/>
          <w:rtl/>
        </w:rPr>
        <w:t xml:space="preserve"> فَسَكَتُوا</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يَا مَعْشَرَ الأَنْصَارِ</w:t>
      </w:r>
      <w:r w:rsidRPr="00423AB6">
        <w:rPr>
          <w:rStyle w:val="Char3"/>
          <w:rFonts w:eastAsia="MS Mincho" w:hint="cs"/>
          <w:rtl/>
        </w:rPr>
        <w:t>!</w:t>
      </w:r>
      <w:r w:rsidRPr="00423AB6">
        <w:rPr>
          <w:rStyle w:val="Char3"/>
          <w:rFonts w:eastAsia="MS Mincho"/>
          <w:rtl/>
        </w:rPr>
        <w:t xml:space="preserve"> أَمَا تَرْضَوْنَ أَنْ يَذْهَبَ النَّاسُ بِالدُّنْيَا وَتَذْهَبُونَ بِمُحَمَّدٍ تَحُوزُونَهُ إِلَى بُيُوتِكُمْ</w:t>
      </w:r>
      <w:r w:rsidRPr="00423AB6">
        <w:rPr>
          <w:rStyle w:val="Char3"/>
          <w:rFonts w:eastAsia="MS Mincho" w:hint="cs"/>
          <w:rtl/>
        </w:rPr>
        <w:t>»؟</w:t>
      </w:r>
      <w:r w:rsidRPr="00423AB6">
        <w:rPr>
          <w:rStyle w:val="Char3"/>
          <w:rFonts w:eastAsia="MS Mincho"/>
          <w:rtl/>
        </w:rPr>
        <w:t xml:space="preserve"> قَالُوا</w:t>
      </w:r>
      <w:r w:rsidRPr="00423AB6">
        <w:rPr>
          <w:rStyle w:val="Char3"/>
          <w:rFonts w:eastAsia="MS Mincho" w:hint="cs"/>
          <w:rtl/>
        </w:rPr>
        <w:t>:</w:t>
      </w:r>
      <w:r w:rsidRPr="00423AB6">
        <w:rPr>
          <w:rStyle w:val="Char3"/>
          <w:rFonts w:eastAsia="MS Mincho"/>
          <w:rtl/>
        </w:rPr>
        <w:t xml:space="preserve"> بَلَى يَا رَسُولَ اللَّهِ رَضِينَا</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لَوْ سَلَكَ النَّاسُ وَادِيًا وَسَلَكَتْ الأَنْصَارُ شِعْبًا لأ</w:t>
      </w:r>
      <w:r w:rsidRPr="00423AB6">
        <w:rPr>
          <w:rStyle w:val="Char3"/>
          <w:rFonts w:eastAsia="MS Mincho" w:hint="cs"/>
          <w:rtl/>
        </w:rPr>
        <w:t>َ</w:t>
      </w:r>
      <w:r w:rsidRPr="00423AB6">
        <w:rPr>
          <w:rStyle w:val="Char3"/>
          <w:rFonts w:eastAsia="MS Mincho"/>
          <w:rtl/>
        </w:rPr>
        <w:t>َخَذْتُ شِعْبَ الأَنْصَارِ</w:t>
      </w:r>
      <w:r w:rsidRPr="00423AB6">
        <w:rPr>
          <w:rStyle w:val="Char3"/>
          <w:rFonts w:eastAsia="MS Mincho" w:hint="cs"/>
          <w:rtl/>
        </w:rPr>
        <w:t>».</w:t>
      </w:r>
    </w:p>
    <w:p w:rsidR="001C7CAE" w:rsidRPr="00423AB6" w:rsidRDefault="001C7CAE" w:rsidP="00DB04C7">
      <w:pPr>
        <w:pStyle w:val="PlainText"/>
        <w:widowControl w:val="0"/>
        <w:bidi/>
        <w:ind w:firstLine="397"/>
        <w:jc w:val="lowKashida"/>
        <w:rPr>
          <w:rStyle w:val="Char3"/>
          <w:rFonts w:eastAsia="MS Mincho"/>
          <w:rtl/>
        </w:rPr>
      </w:pPr>
      <w:r w:rsidRPr="00423AB6">
        <w:rPr>
          <w:rStyle w:val="Char3"/>
          <w:rFonts w:eastAsia="MS Mincho"/>
          <w:rtl/>
        </w:rPr>
        <w:t>قَالَ هِشَامٌ</w:t>
      </w:r>
      <w:r w:rsidRPr="00423AB6">
        <w:rPr>
          <w:rStyle w:val="Char3"/>
          <w:rFonts w:eastAsia="MS Mincho" w:hint="cs"/>
          <w:rtl/>
        </w:rPr>
        <w:t>:</w:t>
      </w:r>
      <w:r w:rsidRPr="00423AB6">
        <w:rPr>
          <w:rStyle w:val="Char3"/>
          <w:rFonts w:eastAsia="MS Mincho"/>
          <w:rtl/>
        </w:rPr>
        <w:t xml:space="preserve"> فَقُلْتُ</w:t>
      </w:r>
      <w:r w:rsidRPr="00423AB6">
        <w:rPr>
          <w:rStyle w:val="Char3"/>
          <w:rFonts w:eastAsia="MS Mincho" w:hint="cs"/>
          <w:rtl/>
        </w:rPr>
        <w:t>:</w:t>
      </w:r>
      <w:r w:rsidRPr="00423AB6">
        <w:rPr>
          <w:rStyle w:val="Char3"/>
          <w:rFonts w:eastAsia="MS Mincho"/>
          <w:rtl/>
        </w:rPr>
        <w:t xml:space="preserve"> يَا أَبَا حَمْزَةَ أَنْتَ شَاهِدٌ ذَاكَ</w:t>
      </w:r>
      <w:r w:rsidRPr="00423AB6">
        <w:rPr>
          <w:rStyle w:val="Char3"/>
          <w:rFonts w:eastAsia="MS Mincho" w:hint="cs"/>
          <w:rtl/>
        </w:rPr>
        <w:t>؟</w:t>
      </w:r>
      <w:r w:rsidRPr="00423AB6">
        <w:rPr>
          <w:rStyle w:val="Char3"/>
          <w:rFonts w:eastAsia="MS Mincho"/>
          <w:rtl/>
        </w:rPr>
        <w:t xml:space="preserve"> قَالَ وَأَيْنَ أَغِيبُ عَنْهُ</w:t>
      </w:r>
      <w:r w:rsidRPr="00423AB6">
        <w:rPr>
          <w:rStyle w:val="Char3"/>
          <w:rFonts w:eastAsia="MS Mincho" w:hint="cs"/>
          <w:rtl/>
        </w:rPr>
        <w:t>؟</w:t>
      </w:r>
      <w:r w:rsidRPr="00423AB6">
        <w:rPr>
          <w:rStyle w:val="Char3"/>
          <w:rFonts w:eastAsia="MS Mincho"/>
          <w:rtl/>
        </w:rPr>
        <w:t xml:space="preserve"> </w:t>
      </w:r>
      <w:r w:rsidR="00A13875" w:rsidRPr="00060808">
        <w:rPr>
          <w:rStyle w:val="Char4"/>
          <w:rFonts w:eastAsia="MS Mincho" w:cs="KFGQPC Uthman Taha Naskh" w:hint="cs"/>
          <w:rtl/>
        </w:rPr>
        <w:t>(م</w:t>
      </w:r>
      <w:r w:rsidRPr="00060808">
        <w:rPr>
          <w:rStyle w:val="Char4"/>
          <w:rFonts w:eastAsia="MS Mincho" w:cs="KFGQPC Uthman Taha Naskh" w:hint="cs"/>
          <w:rtl/>
        </w:rPr>
        <w:t>/</w:t>
      </w:r>
      <w:r w:rsidR="00A13875" w:rsidRPr="00060808">
        <w:rPr>
          <w:rStyle w:val="Char4"/>
          <w:rFonts w:eastAsia="MS Mincho" w:cs="KFGQPC Uthman Taha Naskh" w:hint="cs"/>
          <w:rtl/>
        </w:rPr>
        <w:t>1</w:t>
      </w:r>
      <w:r w:rsidRPr="00060808">
        <w:rPr>
          <w:rStyle w:val="Char4"/>
          <w:rFonts w:eastAsia="MS Mincho" w:cs="KFGQPC Uthman Taha Naskh" w:hint="cs"/>
          <w:rtl/>
        </w:rPr>
        <w:t>0</w:t>
      </w:r>
      <w:r w:rsidR="00A13875" w:rsidRPr="00060808">
        <w:rPr>
          <w:rStyle w:val="Char4"/>
          <w:rFonts w:eastAsia="MS Mincho" w:cs="KFGQPC Uthman Taha Naskh" w:hint="cs"/>
          <w:rtl/>
        </w:rPr>
        <w:t>59</w:t>
      </w:r>
      <w:r w:rsidRPr="00060808">
        <w:rPr>
          <w:rStyle w:val="Char4"/>
          <w:rFonts w:eastAsia="MS Mincho" w:cs="KFGQPC Uthman Taha Naskh" w:hint="cs"/>
          <w:rtl/>
        </w:rPr>
        <w:t>)</w:t>
      </w:r>
    </w:p>
    <w:p w:rsidR="001C7CAE" w:rsidRPr="002E320E" w:rsidRDefault="001C7CAE" w:rsidP="00060808">
      <w:pPr>
        <w:pStyle w:val="PlainText"/>
        <w:widowControl w:val="0"/>
        <w:bidi/>
        <w:ind w:firstLine="284"/>
        <w:jc w:val="both"/>
        <w:rPr>
          <w:rStyle w:val="Char4"/>
          <w:rFonts w:eastAsia="MS Mincho"/>
          <w:rtl/>
        </w:rPr>
      </w:pPr>
      <w:r w:rsidRPr="00060808">
        <w:rPr>
          <w:rStyle w:val="Char5"/>
          <w:rFonts w:eastAsia="MS Mincho" w:hint="cs"/>
          <w:rtl/>
        </w:rPr>
        <w:t>ترجمه</w:t>
      </w:r>
      <w:r w:rsidRPr="002E320E">
        <w:rPr>
          <w:rStyle w:val="Char4"/>
          <w:rFonts w:eastAsia="MS Mincho" w:hint="cs"/>
          <w:rtl/>
        </w:rPr>
        <w:t>: انس بن مالک</w:t>
      </w:r>
      <w:r w:rsidR="00D42469" w:rsidRPr="00D42469">
        <w:rPr>
          <w:rStyle w:val="Char4"/>
          <w:rFonts w:eastAsia="MS Mincho" w:cs="CTraditional Arabic" w:hint="cs"/>
          <w:rtl/>
        </w:rPr>
        <w:t xml:space="preserve"> س </w:t>
      </w:r>
      <w:r w:rsidRPr="002E320E">
        <w:rPr>
          <w:rStyle w:val="Char4"/>
          <w:rFonts w:eastAsia="MS Mincho" w:hint="cs"/>
          <w:rtl/>
        </w:rPr>
        <w:t>می‌گوید: روز جنگ حنین، قبایل هوازن و غطفان و دیگران با فرزندان و حیواناتشان به میدان جنگ آمدند. قابل یادآوری است که در آن روز، ده هزار نفر نیز نبی اکرم</w:t>
      </w:r>
      <w:r w:rsidR="00D42469" w:rsidRPr="00D42469">
        <w:rPr>
          <w:rStyle w:val="Char4"/>
          <w:rFonts w:eastAsia="MS Mincho" w:cs="CTraditional Arabic" w:hint="cs"/>
          <w:rtl/>
        </w:rPr>
        <w:t xml:space="preserve"> ص </w:t>
      </w:r>
      <w:r w:rsidRPr="002E320E">
        <w:rPr>
          <w:rStyle w:val="Char4"/>
          <w:rFonts w:eastAsia="MS Mincho" w:hint="cs"/>
          <w:rtl/>
        </w:rPr>
        <w:t>را همراهی می‌کردند که آزادشدگان فتح مکه (تازه مسلمانان) نیز در میان آنان بودند؛ با وجود این، همه پشت کردند و رفتند تا جایی که رسول الله</w:t>
      </w:r>
      <w:r w:rsidR="00D42469" w:rsidRPr="00D42469">
        <w:rPr>
          <w:rStyle w:val="Char4"/>
          <w:rFonts w:eastAsia="MS Mincho" w:cs="CTraditional Arabic" w:hint="cs"/>
          <w:rtl/>
        </w:rPr>
        <w:t xml:space="preserve"> ص </w:t>
      </w:r>
      <w:r w:rsidRPr="002E320E">
        <w:rPr>
          <w:rStyle w:val="Char4"/>
          <w:rFonts w:eastAsia="MS Mincho" w:hint="cs"/>
          <w:rtl/>
        </w:rPr>
        <w:t>تنها ماند.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lastRenderedPageBreak/>
        <w:t>راوی می‌گوید: در آن روز، نبی اکرم</w:t>
      </w:r>
      <w:r w:rsidR="00D42469" w:rsidRPr="00D42469">
        <w:rPr>
          <w:rStyle w:val="Char4"/>
          <w:rFonts w:eastAsia="MS Mincho" w:cs="CTraditional Arabic" w:hint="cs"/>
          <w:rtl/>
        </w:rPr>
        <w:t xml:space="preserve"> ص </w:t>
      </w:r>
      <w:r w:rsidRPr="002E320E">
        <w:rPr>
          <w:rStyle w:val="Char4"/>
          <w:rFonts w:eastAsia="MS Mincho" w:hint="cs"/>
          <w:rtl/>
        </w:rPr>
        <w:t>دوبار ندا داد بدون اینکه در میان آنها، چیزی بگوید؛ نخست، پیامبر اکرم</w:t>
      </w:r>
      <w:r w:rsidR="00D42469" w:rsidRPr="00D42469">
        <w:rPr>
          <w:rStyle w:val="Char4"/>
          <w:rFonts w:eastAsia="MS Mincho" w:cs="CTraditional Arabic" w:hint="cs"/>
          <w:rtl/>
        </w:rPr>
        <w:t xml:space="preserve"> ص </w:t>
      </w:r>
      <w:r w:rsidRPr="002E320E">
        <w:rPr>
          <w:rStyle w:val="Char4"/>
          <w:rFonts w:eastAsia="MS Mincho" w:hint="cs"/>
          <w:rtl/>
        </w:rPr>
        <w:t>به سمت راستش نگاه کرد و فرمود: «ای انصار»! آنان جواب دادند: لبیک یا رسول الله! شما را مژده می‌دهیم که ما در کنار شما هستیم. بعد از آن، نبی اکرم</w:t>
      </w:r>
      <w:r w:rsidR="00D42469" w:rsidRPr="00D42469">
        <w:rPr>
          <w:rStyle w:val="Char4"/>
          <w:rFonts w:eastAsia="MS Mincho" w:cs="CTraditional Arabic" w:hint="cs"/>
          <w:rtl/>
        </w:rPr>
        <w:t xml:space="preserve"> ص </w:t>
      </w:r>
      <w:r w:rsidRPr="002E320E">
        <w:rPr>
          <w:rStyle w:val="Char4"/>
          <w:rFonts w:eastAsia="MS Mincho" w:hint="cs"/>
          <w:rtl/>
        </w:rPr>
        <w:t>به سمت چپش نگاه کرد و فرمود: «ای انصار»! آنان جواب دادند: لبیک یا رسول الله! شما را مژده می‌دهیم که ما در کنار شما هستیم.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آنگاه، پیامبر اکرم</w:t>
      </w:r>
      <w:r w:rsidR="00D42469" w:rsidRPr="00D42469">
        <w:rPr>
          <w:rStyle w:val="Char4"/>
          <w:rFonts w:eastAsia="MS Mincho" w:cs="CTraditional Arabic" w:hint="cs"/>
          <w:rtl/>
        </w:rPr>
        <w:t xml:space="preserve"> ص </w:t>
      </w:r>
      <w:r w:rsidRPr="002E320E">
        <w:rPr>
          <w:rStyle w:val="Char4"/>
          <w:rFonts w:eastAsia="MS Mincho" w:hint="cs"/>
          <w:rtl/>
        </w:rPr>
        <w:t>که بر قاطری سفید سوار بود، پایین آمد و فرمود: «من بنده و پیامبر الله هستم». سرانجام، مشرکین شکست خوردند و رسول الله</w:t>
      </w:r>
      <w:r w:rsidR="00D42469" w:rsidRPr="00D42469">
        <w:rPr>
          <w:rStyle w:val="Char4"/>
          <w:rFonts w:eastAsia="MS Mincho" w:cs="CTraditional Arabic" w:hint="cs"/>
          <w:rtl/>
        </w:rPr>
        <w:t xml:space="preserve"> ص </w:t>
      </w:r>
      <w:r w:rsidRPr="002E320E">
        <w:rPr>
          <w:rStyle w:val="Char4"/>
          <w:rFonts w:eastAsia="MS Mincho" w:hint="cs"/>
          <w:rtl/>
        </w:rPr>
        <w:t>غنایم زیادی بدست آورد و همه‌ی آنها را میان مهاجرین و تازه مسلمانانی که پیامبر آنان را آزاد اعلام نموده بود، تقسیم کرد و به انصار چیزی نداد. انصار گفتند: هنگام سختی ما فراخوانده شدیم ولی غنایم به دیگران داده می‌شوند!! این خبر به رسول اکرم</w:t>
      </w:r>
      <w:r w:rsidR="00D42469" w:rsidRPr="00D42469">
        <w:rPr>
          <w:rStyle w:val="Char4"/>
          <w:rFonts w:eastAsia="MS Mincho" w:cs="CTraditional Arabic" w:hint="cs"/>
          <w:rtl/>
        </w:rPr>
        <w:t xml:space="preserve"> ص </w:t>
      </w:r>
      <w:r w:rsidRPr="002E320E">
        <w:rPr>
          <w:rStyle w:val="Char4"/>
          <w:rFonts w:eastAsia="MS Mincho" w:hint="cs"/>
          <w:rtl/>
        </w:rPr>
        <w:t>رسید. رسول الله</w:t>
      </w:r>
      <w:r w:rsidR="00D42469" w:rsidRPr="00D42469">
        <w:rPr>
          <w:rStyle w:val="Char4"/>
          <w:rFonts w:eastAsia="MS Mincho" w:cs="CTraditional Arabic" w:hint="cs"/>
          <w:rtl/>
        </w:rPr>
        <w:t xml:space="preserve"> ص </w:t>
      </w:r>
      <w:r w:rsidRPr="002E320E">
        <w:rPr>
          <w:rStyle w:val="Char4"/>
          <w:rFonts w:eastAsia="MS Mincho" w:hint="cs"/>
          <w:rtl/>
        </w:rPr>
        <w:t>انصار را در خیمه‌ای جمع کرد و فرمود: «آیا شما راضی نیستید که مردم با مال و دنیا بروند و شما محمد را به خانه‌هایتان ببرید و در کنار خود، داشته باشید»؟ انصار عرض کردند: بلی، یا رسول الله! راضی شدیم. فرمود: «اگر همه‌ی مردم در یک وادی، حرکت کنند و انصار راه دیگری را در پیش گیرند، من به وادی انصار خواهم رفت».</w:t>
      </w:r>
    </w:p>
    <w:p w:rsidR="001C7CAE" w:rsidRPr="00423AB6" w:rsidRDefault="001C7CAE" w:rsidP="001C7CAE">
      <w:pPr>
        <w:pStyle w:val="PlainText"/>
        <w:widowControl w:val="0"/>
        <w:bidi/>
        <w:ind w:firstLine="284"/>
        <w:jc w:val="both"/>
        <w:rPr>
          <w:rStyle w:val="Char3"/>
          <w:rFonts w:eastAsia="MS Mincho"/>
          <w:rtl/>
        </w:rPr>
      </w:pPr>
      <w:r w:rsidRPr="002E320E">
        <w:rPr>
          <w:rStyle w:val="Char4"/>
          <w:rFonts w:eastAsia="MS Mincho" w:hint="cs"/>
          <w:rtl/>
        </w:rPr>
        <w:t>هشام می‌گوید: من گفتم: ای ابوحمزه! (کنیه‌ی انس) شما در آنجا حضور داشتید؟ گفت: چگونه من در چنین صحنه‌هایی حضور ندارم.</w:t>
      </w:r>
    </w:p>
    <w:p w:rsidR="001C7CAE" w:rsidRDefault="00A13875" w:rsidP="00DB04C7">
      <w:pPr>
        <w:pStyle w:val="PlainText"/>
        <w:widowControl w:val="0"/>
        <w:bidi/>
        <w:ind w:firstLine="397"/>
        <w:jc w:val="lowKashida"/>
        <w:rPr>
          <w:rStyle w:val="Char3"/>
          <w:rFonts w:eastAsia="MS Mincho"/>
          <w:rtl/>
        </w:rPr>
      </w:pPr>
      <w:r w:rsidRPr="00A13875">
        <w:rPr>
          <w:rStyle w:val="Char4"/>
          <w:rFonts w:eastAsia="MS Mincho" w:hint="cs"/>
          <w:rtl/>
        </w:rPr>
        <w:t>513</w:t>
      </w:r>
      <w:r w:rsidR="00060808" w:rsidRPr="00060808">
        <w:rPr>
          <w:rStyle w:val="Char4"/>
          <w:rFonts w:eastAsia="MS Mincho" w:hint="cs"/>
          <w:rtl/>
        </w:rPr>
        <w:t>-</w:t>
      </w:r>
      <w:r w:rsidR="001C7CAE" w:rsidRPr="004808B9">
        <w:rPr>
          <w:rStyle w:val="Char3"/>
          <w:rFonts w:eastAsia="MS Mincho"/>
          <w:rtl/>
        </w:rPr>
        <w:t xml:space="preserve"> عَنْ رَافِعِ بْنِ خَدِيجٍ</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أَعْطَى رَسُولُ اللَّهِ</w:t>
      </w:r>
      <w:r w:rsidR="00D42469" w:rsidRPr="00D42469">
        <w:rPr>
          <w:rStyle w:val="Char3"/>
          <w:rFonts w:eastAsia="MS Mincho" w:cs="CTraditional Arabic"/>
          <w:rtl/>
        </w:rPr>
        <w:t xml:space="preserve"> ص </w:t>
      </w:r>
      <w:r w:rsidR="001C7CAE" w:rsidRPr="004808B9">
        <w:rPr>
          <w:rStyle w:val="Char3"/>
          <w:rFonts w:eastAsia="MS Mincho"/>
          <w:rtl/>
        </w:rPr>
        <w:t>أَبَا سُفْيَانَ بْنَ حَرْبٍ</w:t>
      </w:r>
      <w:r w:rsidR="001C7CAE" w:rsidRPr="004808B9">
        <w:rPr>
          <w:rStyle w:val="Char3"/>
          <w:rFonts w:eastAsia="MS Mincho" w:hint="cs"/>
          <w:rtl/>
        </w:rPr>
        <w:t>،</w:t>
      </w:r>
      <w:r w:rsidR="001C7CAE" w:rsidRPr="004808B9">
        <w:rPr>
          <w:rStyle w:val="Char3"/>
          <w:rFonts w:eastAsia="MS Mincho"/>
          <w:rtl/>
        </w:rPr>
        <w:t xml:space="preserve"> وَصَفْوَانَ بْنَ أُمَيَّةَ</w:t>
      </w:r>
      <w:r w:rsidR="001C7CAE" w:rsidRPr="004808B9">
        <w:rPr>
          <w:rStyle w:val="Char3"/>
          <w:rFonts w:eastAsia="MS Mincho" w:hint="cs"/>
          <w:rtl/>
        </w:rPr>
        <w:t>،</w:t>
      </w:r>
      <w:r w:rsidR="001C7CAE" w:rsidRPr="004808B9">
        <w:rPr>
          <w:rStyle w:val="Char3"/>
          <w:rFonts w:eastAsia="MS Mincho"/>
          <w:rtl/>
        </w:rPr>
        <w:t xml:space="preserve"> وَعُيَيْنَةَ بْنَ حِصْنٍ</w:t>
      </w:r>
      <w:r w:rsidR="001C7CAE" w:rsidRPr="004808B9">
        <w:rPr>
          <w:rStyle w:val="Char3"/>
          <w:rFonts w:eastAsia="MS Mincho" w:hint="cs"/>
          <w:rtl/>
        </w:rPr>
        <w:t>،</w:t>
      </w:r>
      <w:r w:rsidR="001C7CAE" w:rsidRPr="004808B9">
        <w:rPr>
          <w:rStyle w:val="Char3"/>
          <w:rFonts w:eastAsia="MS Mincho"/>
          <w:rtl/>
        </w:rPr>
        <w:t xml:space="preserve"> وَالأَقْرَعَ بْنَ حَابِسٍ</w:t>
      </w:r>
      <w:r w:rsidR="001C7CAE" w:rsidRPr="004808B9">
        <w:rPr>
          <w:rStyle w:val="Char3"/>
          <w:rFonts w:eastAsia="MS Mincho" w:hint="cs"/>
          <w:rtl/>
        </w:rPr>
        <w:t>،</w:t>
      </w:r>
      <w:r w:rsidR="001C7CAE" w:rsidRPr="004808B9">
        <w:rPr>
          <w:rStyle w:val="Char3"/>
          <w:rFonts w:eastAsia="MS Mincho"/>
          <w:rtl/>
        </w:rPr>
        <w:t xml:space="preserve"> كُلَّ إِنْسَانٍ مِنْهُمْ</w:t>
      </w:r>
      <w:r w:rsidR="001C7CAE" w:rsidRPr="004808B9">
        <w:rPr>
          <w:rStyle w:val="Char3"/>
          <w:rFonts w:eastAsia="MS Mincho" w:hint="cs"/>
          <w:rtl/>
        </w:rPr>
        <w:t>،</w:t>
      </w:r>
      <w:r w:rsidR="001C7CAE" w:rsidRPr="004808B9">
        <w:rPr>
          <w:rStyle w:val="Char3"/>
          <w:rFonts w:eastAsia="MS Mincho"/>
          <w:rtl/>
        </w:rPr>
        <w:t xml:space="preserve"> مِائَةً مِنْ الإِبِلِ</w:t>
      </w:r>
      <w:r w:rsidR="001C7CAE" w:rsidRPr="004808B9">
        <w:rPr>
          <w:rStyle w:val="Char3"/>
          <w:rFonts w:eastAsia="MS Mincho" w:hint="cs"/>
          <w:rtl/>
        </w:rPr>
        <w:t>،</w:t>
      </w:r>
      <w:r w:rsidR="001C7CAE" w:rsidRPr="004808B9">
        <w:rPr>
          <w:rStyle w:val="Char3"/>
          <w:rFonts w:eastAsia="MS Mincho"/>
          <w:rtl/>
        </w:rPr>
        <w:t xml:space="preserve"> وَأَعْطَى عَبَّاسَ بْنَ مِرْدَاسٍ دُونَ ذَلِكَ</w:t>
      </w:r>
      <w:r w:rsidR="001C7CAE" w:rsidRPr="004808B9">
        <w:rPr>
          <w:rStyle w:val="Char3"/>
          <w:rFonts w:eastAsia="MS Mincho" w:hint="cs"/>
          <w:rtl/>
        </w:rPr>
        <w:t>،</w:t>
      </w:r>
      <w:r w:rsidR="001C7CAE" w:rsidRPr="004808B9">
        <w:rPr>
          <w:rStyle w:val="Char3"/>
          <w:rFonts w:eastAsia="MS Mincho"/>
          <w:rtl/>
        </w:rPr>
        <w:t xml:space="preserve"> فَقَالَ عَبَّاسُ بْنُ مِرْدَاسٍ</w:t>
      </w:r>
      <w:r w:rsidR="001C7CAE" w:rsidRPr="004808B9">
        <w:rPr>
          <w:rStyle w:val="Char3"/>
          <w:rFonts w:eastAsia="MS Mincho" w:hint="cs"/>
          <w:rtl/>
        </w:rPr>
        <w:t>:</w:t>
      </w:r>
    </w:p>
    <w:tbl>
      <w:tblPr>
        <w:bidiVisual/>
        <w:tblW w:w="0" w:type="auto"/>
        <w:tblInd w:w="108" w:type="dxa"/>
        <w:tblLook w:val="04A0" w:firstRow="1" w:lastRow="0" w:firstColumn="1" w:lastColumn="0" w:noHBand="0" w:noVBand="1"/>
      </w:tblPr>
      <w:tblGrid>
        <w:gridCol w:w="3119"/>
        <w:gridCol w:w="425"/>
        <w:gridCol w:w="3544"/>
      </w:tblGrid>
      <w:tr w:rsidR="001C7CAE" w:rsidRPr="004323C5" w:rsidTr="00656494">
        <w:tc>
          <w:tcPr>
            <w:tcW w:w="3119" w:type="dxa"/>
            <w:shd w:val="clear" w:color="auto" w:fill="auto"/>
          </w:tcPr>
          <w:p w:rsidR="001C7CAE" w:rsidRPr="004323C5" w:rsidRDefault="001C7CAE" w:rsidP="007D5949">
            <w:pPr>
              <w:pStyle w:val="a3"/>
              <w:ind w:firstLine="0"/>
              <w:jc w:val="lowKashida"/>
              <w:rPr>
                <w:rStyle w:val="Char3"/>
                <w:rFonts w:eastAsia="MS Mincho"/>
                <w:sz w:val="2"/>
                <w:szCs w:val="2"/>
                <w:rtl/>
              </w:rPr>
            </w:pPr>
            <w:r w:rsidRPr="004323C5">
              <w:rPr>
                <w:rFonts w:eastAsia="MS Mincho"/>
                <w:rtl/>
              </w:rPr>
              <w:t>أَتَجْ</w:t>
            </w:r>
            <w:r w:rsidRPr="004323C5">
              <w:rPr>
                <w:rFonts w:eastAsia="MS Mincho" w:hint="cs"/>
                <w:rtl/>
              </w:rPr>
              <w:t>ـ</w:t>
            </w:r>
            <w:r w:rsidRPr="004323C5">
              <w:rPr>
                <w:rFonts w:eastAsia="MS Mincho"/>
                <w:rtl/>
              </w:rPr>
              <w:t>عَلُ نَهْبِي وَنَهْبَ الْعُبَيْدِ</w:t>
            </w:r>
            <w:r w:rsidRPr="004323C5">
              <w:rPr>
                <w:rFonts w:eastAsia="MS Mincho" w:hint="cs"/>
                <w:rtl/>
              </w:rPr>
              <w:br/>
            </w:r>
          </w:p>
        </w:tc>
        <w:tc>
          <w:tcPr>
            <w:tcW w:w="425" w:type="dxa"/>
            <w:shd w:val="clear" w:color="auto" w:fill="auto"/>
          </w:tcPr>
          <w:p w:rsidR="001C7CAE" w:rsidRPr="004323C5" w:rsidRDefault="001C7CAE" w:rsidP="007D5949">
            <w:pPr>
              <w:pStyle w:val="a3"/>
              <w:jc w:val="lowKashida"/>
              <w:rPr>
                <w:rStyle w:val="Char3"/>
                <w:rFonts w:eastAsia="MS Mincho"/>
                <w:rtl/>
              </w:rPr>
            </w:pPr>
          </w:p>
        </w:tc>
        <w:tc>
          <w:tcPr>
            <w:tcW w:w="3544" w:type="dxa"/>
            <w:shd w:val="clear" w:color="auto" w:fill="auto"/>
          </w:tcPr>
          <w:p w:rsidR="001C7CAE" w:rsidRPr="004323C5" w:rsidRDefault="001C7CAE" w:rsidP="007D5949">
            <w:pPr>
              <w:pStyle w:val="a3"/>
              <w:ind w:firstLine="0"/>
              <w:jc w:val="lowKashida"/>
              <w:rPr>
                <w:rStyle w:val="Char3"/>
                <w:rFonts w:eastAsia="MS Mincho"/>
                <w:sz w:val="2"/>
                <w:szCs w:val="2"/>
                <w:rtl/>
              </w:rPr>
            </w:pPr>
            <w:r w:rsidRPr="004323C5">
              <w:rPr>
                <w:rFonts w:eastAsia="MS Mincho"/>
                <w:rtl/>
              </w:rPr>
              <w:t>بَيْ</w:t>
            </w:r>
            <w:r w:rsidRPr="004323C5">
              <w:rPr>
                <w:rFonts w:eastAsia="MS Mincho" w:hint="cs"/>
                <w:rtl/>
              </w:rPr>
              <w:t>ـ</w:t>
            </w:r>
            <w:r w:rsidRPr="004323C5">
              <w:rPr>
                <w:rFonts w:eastAsia="MS Mincho"/>
                <w:rtl/>
              </w:rPr>
              <w:t>نَ عُيَ</w:t>
            </w:r>
            <w:r w:rsidRPr="004323C5">
              <w:rPr>
                <w:rFonts w:eastAsia="MS Mincho" w:hint="cs"/>
                <w:rtl/>
              </w:rPr>
              <w:t>ـ</w:t>
            </w:r>
            <w:r w:rsidRPr="004323C5">
              <w:rPr>
                <w:rFonts w:eastAsia="MS Mincho"/>
                <w:rtl/>
              </w:rPr>
              <w:t>يْ</w:t>
            </w:r>
            <w:r w:rsidRPr="004323C5">
              <w:rPr>
                <w:rFonts w:eastAsia="MS Mincho" w:hint="cs"/>
                <w:rtl/>
              </w:rPr>
              <w:t>ـ</w:t>
            </w:r>
            <w:r w:rsidRPr="004323C5">
              <w:rPr>
                <w:rFonts w:eastAsia="MS Mincho"/>
                <w:rtl/>
              </w:rPr>
              <w:t>نَةَ وَالأَقْ</w:t>
            </w:r>
            <w:r w:rsidRPr="004323C5">
              <w:rPr>
                <w:rFonts w:eastAsia="MS Mincho" w:hint="cs"/>
                <w:rtl/>
              </w:rPr>
              <w:t>ـ</w:t>
            </w:r>
            <w:r w:rsidRPr="004323C5">
              <w:rPr>
                <w:rFonts w:eastAsia="MS Mincho"/>
                <w:rtl/>
              </w:rPr>
              <w:t>رَعِ</w:t>
            </w:r>
            <w:r w:rsidRPr="004323C5">
              <w:rPr>
                <w:rFonts w:eastAsia="MS Mincho" w:hint="cs"/>
                <w:rtl/>
              </w:rPr>
              <w:t>؟</w:t>
            </w:r>
            <w:r w:rsidRPr="004323C5">
              <w:rPr>
                <w:rFonts w:eastAsia="MS Mincho"/>
                <w:rtl/>
              </w:rPr>
              <w:br/>
            </w:r>
          </w:p>
        </w:tc>
      </w:tr>
      <w:tr w:rsidR="001C7CAE" w:rsidRPr="004323C5" w:rsidTr="00656494">
        <w:tc>
          <w:tcPr>
            <w:tcW w:w="3119" w:type="dxa"/>
            <w:shd w:val="clear" w:color="auto" w:fill="auto"/>
          </w:tcPr>
          <w:p w:rsidR="001C7CAE" w:rsidRPr="004323C5" w:rsidRDefault="001C7CAE" w:rsidP="007D5949">
            <w:pPr>
              <w:pStyle w:val="a3"/>
              <w:ind w:firstLine="0"/>
              <w:jc w:val="lowKashida"/>
              <w:rPr>
                <w:rStyle w:val="Char3"/>
                <w:rFonts w:eastAsia="MS Mincho"/>
                <w:sz w:val="2"/>
                <w:szCs w:val="2"/>
                <w:rtl/>
              </w:rPr>
            </w:pPr>
            <w:r w:rsidRPr="004323C5">
              <w:rPr>
                <w:rFonts w:eastAsia="MS Mincho"/>
                <w:rtl/>
              </w:rPr>
              <w:t>فَمَ</w:t>
            </w:r>
            <w:r w:rsidRPr="004323C5">
              <w:rPr>
                <w:rFonts w:eastAsia="MS Mincho" w:hint="cs"/>
                <w:rtl/>
              </w:rPr>
              <w:t>ـ</w:t>
            </w:r>
            <w:r w:rsidRPr="004323C5">
              <w:rPr>
                <w:rFonts w:eastAsia="MS Mincho"/>
                <w:rtl/>
              </w:rPr>
              <w:t>ا كَانَ بَ</w:t>
            </w:r>
            <w:r w:rsidRPr="004323C5">
              <w:rPr>
                <w:rFonts w:eastAsia="MS Mincho" w:hint="cs"/>
                <w:rtl/>
              </w:rPr>
              <w:t>ـ</w:t>
            </w:r>
            <w:r w:rsidRPr="004323C5">
              <w:rPr>
                <w:rFonts w:eastAsia="MS Mincho"/>
                <w:rtl/>
              </w:rPr>
              <w:t>دْرٌ وَلا</w:t>
            </w:r>
            <w:r w:rsidRPr="004323C5">
              <w:rPr>
                <w:rFonts w:eastAsia="MS Mincho" w:hint="cs"/>
                <w:rtl/>
              </w:rPr>
              <w:t>َ</w:t>
            </w:r>
            <w:r w:rsidRPr="004323C5">
              <w:rPr>
                <w:rFonts w:eastAsia="MS Mincho"/>
                <w:rtl/>
              </w:rPr>
              <w:t xml:space="preserve"> حَابِسٌ</w:t>
            </w:r>
            <w:r w:rsidRPr="004323C5">
              <w:rPr>
                <w:rFonts w:eastAsia="MS Mincho" w:hint="cs"/>
                <w:rtl/>
              </w:rPr>
              <w:br/>
            </w:r>
          </w:p>
        </w:tc>
        <w:tc>
          <w:tcPr>
            <w:tcW w:w="425" w:type="dxa"/>
            <w:shd w:val="clear" w:color="auto" w:fill="auto"/>
          </w:tcPr>
          <w:p w:rsidR="001C7CAE" w:rsidRPr="004323C5" w:rsidRDefault="001C7CAE" w:rsidP="007D5949">
            <w:pPr>
              <w:pStyle w:val="a3"/>
              <w:jc w:val="lowKashida"/>
              <w:rPr>
                <w:rStyle w:val="Char3"/>
                <w:rFonts w:eastAsia="MS Mincho"/>
                <w:rtl/>
              </w:rPr>
            </w:pPr>
          </w:p>
        </w:tc>
        <w:tc>
          <w:tcPr>
            <w:tcW w:w="3544" w:type="dxa"/>
            <w:shd w:val="clear" w:color="auto" w:fill="auto"/>
          </w:tcPr>
          <w:p w:rsidR="001C7CAE" w:rsidRPr="004323C5" w:rsidRDefault="001C7CAE" w:rsidP="007D5949">
            <w:pPr>
              <w:pStyle w:val="a3"/>
              <w:ind w:firstLine="0"/>
              <w:jc w:val="lowKashida"/>
              <w:rPr>
                <w:rStyle w:val="Char3"/>
                <w:rFonts w:eastAsia="MS Mincho"/>
                <w:sz w:val="2"/>
                <w:szCs w:val="2"/>
                <w:rtl/>
              </w:rPr>
            </w:pPr>
            <w:r w:rsidRPr="004323C5">
              <w:rPr>
                <w:rFonts w:eastAsia="MS Mincho"/>
                <w:rtl/>
              </w:rPr>
              <w:t>يَفُوقَانِ مِرْدَاسَ فِي الْ</w:t>
            </w:r>
            <w:r w:rsidRPr="004323C5">
              <w:rPr>
                <w:rFonts w:eastAsia="MS Mincho" w:hint="cs"/>
                <w:rtl/>
              </w:rPr>
              <w:t>ـ</w:t>
            </w:r>
            <w:r w:rsidRPr="004323C5">
              <w:rPr>
                <w:rFonts w:eastAsia="MS Mincho"/>
                <w:rtl/>
              </w:rPr>
              <w:t>مَجْمَعِ</w:t>
            </w:r>
            <w:r w:rsidRPr="004323C5">
              <w:rPr>
                <w:rFonts w:eastAsia="MS Mincho" w:hint="cs"/>
                <w:rtl/>
              </w:rPr>
              <w:br/>
            </w:r>
          </w:p>
        </w:tc>
      </w:tr>
      <w:tr w:rsidR="001C7CAE" w:rsidRPr="004323C5" w:rsidTr="00656494">
        <w:tc>
          <w:tcPr>
            <w:tcW w:w="3119" w:type="dxa"/>
            <w:shd w:val="clear" w:color="auto" w:fill="auto"/>
          </w:tcPr>
          <w:p w:rsidR="001C7CAE" w:rsidRPr="004323C5" w:rsidRDefault="001C7CAE" w:rsidP="007D5949">
            <w:pPr>
              <w:pStyle w:val="a3"/>
              <w:ind w:firstLine="0"/>
              <w:jc w:val="lowKashida"/>
              <w:rPr>
                <w:rStyle w:val="Char3"/>
                <w:rFonts w:eastAsia="MS Mincho"/>
                <w:sz w:val="2"/>
                <w:szCs w:val="2"/>
                <w:rtl/>
              </w:rPr>
            </w:pPr>
            <w:r w:rsidRPr="004323C5">
              <w:rPr>
                <w:rFonts w:eastAsia="MS Mincho"/>
                <w:rtl/>
              </w:rPr>
              <w:t>وَمَا كُنْتُ دُونَ امْرِئٍ مِنْهُ</w:t>
            </w:r>
            <w:r w:rsidRPr="004323C5">
              <w:rPr>
                <w:rFonts w:eastAsia="MS Mincho" w:hint="cs"/>
                <w:rtl/>
              </w:rPr>
              <w:t>ـ</w:t>
            </w:r>
            <w:r w:rsidRPr="004323C5">
              <w:rPr>
                <w:rFonts w:eastAsia="MS Mincho"/>
                <w:rtl/>
              </w:rPr>
              <w:t>مَ</w:t>
            </w:r>
            <w:r w:rsidRPr="004323C5">
              <w:rPr>
                <w:rFonts w:eastAsia="MS Mincho" w:hint="cs"/>
                <w:rtl/>
              </w:rPr>
              <w:t>ـ</w:t>
            </w:r>
            <w:r w:rsidRPr="004323C5">
              <w:rPr>
                <w:rFonts w:eastAsia="MS Mincho"/>
                <w:rtl/>
              </w:rPr>
              <w:t>ا</w:t>
            </w:r>
            <w:r w:rsidRPr="004323C5">
              <w:rPr>
                <w:rFonts w:eastAsia="MS Mincho" w:hint="cs"/>
                <w:rtl/>
              </w:rPr>
              <w:br/>
            </w:r>
          </w:p>
        </w:tc>
        <w:tc>
          <w:tcPr>
            <w:tcW w:w="425" w:type="dxa"/>
            <w:shd w:val="clear" w:color="auto" w:fill="auto"/>
          </w:tcPr>
          <w:p w:rsidR="001C7CAE" w:rsidRPr="004323C5" w:rsidRDefault="001C7CAE" w:rsidP="007D5949">
            <w:pPr>
              <w:pStyle w:val="a3"/>
              <w:jc w:val="lowKashida"/>
              <w:rPr>
                <w:rStyle w:val="Char3"/>
                <w:rFonts w:eastAsia="MS Mincho"/>
                <w:rtl/>
              </w:rPr>
            </w:pPr>
          </w:p>
        </w:tc>
        <w:tc>
          <w:tcPr>
            <w:tcW w:w="3544" w:type="dxa"/>
            <w:shd w:val="clear" w:color="auto" w:fill="auto"/>
          </w:tcPr>
          <w:p w:rsidR="001C7CAE" w:rsidRPr="004323C5" w:rsidRDefault="001C7CAE" w:rsidP="007D5949">
            <w:pPr>
              <w:pStyle w:val="a3"/>
              <w:ind w:firstLine="0"/>
              <w:jc w:val="lowKashida"/>
              <w:rPr>
                <w:rStyle w:val="Char3"/>
                <w:rFonts w:eastAsia="MS Mincho"/>
                <w:sz w:val="2"/>
                <w:szCs w:val="2"/>
                <w:rtl/>
              </w:rPr>
            </w:pPr>
            <w:r w:rsidRPr="004323C5">
              <w:rPr>
                <w:rFonts w:eastAsia="MS Mincho"/>
                <w:rtl/>
              </w:rPr>
              <w:t>وَمَنْ تَخْفِضْ الْيَوْمَ لا</w:t>
            </w:r>
            <w:r w:rsidRPr="004323C5">
              <w:rPr>
                <w:rFonts w:eastAsia="MS Mincho" w:hint="cs"/>
                <w:rtl/>
              </w:rPr>
              <w:t>َ</w:t>
            </w:r>
            <w:r w:rsidRPr="004323C5">
              <w:rPr>
                <w:rFonts w:eastAsia="MS Mincho"/>
                <w:rtl/>
              </w:rPr>
              <w:t xml:space="preserve"> يُرْفَعِ</w:t>
            </w:r>
            <w:r w:rsidRPr="004323C5">
              <w:rPr>
                <w:rFonts w:eastAsia="MS Mincho" w:hint="cs"/>
                <w:rtl/>
              </w:rPr>
              <w:br/>
            </w:r>
          </w:p>
        </w:tc>
      </w:tr>
    </w:tbl>
    <w:p w:rsidR="001C7CAE" w:rsidRPr="00423AB6" w:rsidRDefault="001C7CAE" w:rsidP="001C7CAE">
      <w:pPr>
        <w:pStyle w:val="PlainText"/>
        <w:widowControl w:val="0"/>
        <w:bidi/>
        <w:ind w:firstLine="284"/>
        <w:jc w:val="both"/>
        <w:rPr>
          <w:rStyle w:val="Char3"/>
          <w:rFonts w:eastAsia="MS Mincho"/>
          <w:rtl/>
        </w:rPr>
      </w:pP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فَأَتَمَّ لَهُ رَسُولُ اللَّهِ</w:t>
      </w:r>
      <w:r w:rsidR="00D42469" w:rsidRPr="00D42469">
        <w:rPr>
          <w:rStyle w:val="Char3"/>
          <w:rFonts w:eastAsia="MS Mincho" w:cs="CTraditional Arabic"/>
          <w:rtl/>
        </w:rPr>
        <w:t xml:space="preserve"> ص </w:t>
      </w:r>
      <w:r w:rsidRPr="00423AB6">
        <w:rPr>
          <w:rStyle w:val="Char3"/>
          <w:rFonts w:eastAsia="MS Mincho"/>
          <w:rtl/>
        </w:rPr>
        <w:t>مِائَةً</w:t>
      </w:r>
      <w:r w:rsidRPr="00423AB6">
        <w:rPr>
          <w:rStyle w:val="Char3"/>
          <w:rFonts w:eastAsia="MS Mincho" w:hint="cs"/>
          <w:rtl/>
        </w:rPr>
        <w:t xml:space="preserve">. </w:t>
      </w:r>
      <w:r w:rsidRPr="00EF48D1">
        <w:rPr>
          <w:rStyle w:val="Char4"/>
          <w:rFonts w:eastAsia="MS Mincho" w:hint="cs"/>
          <w:rtl/>
        </w:rPr>
        <w:t>(م/1060)</w:t>
      </w:r>
    </w:p>
    <w:p w:rsidR="001C7CAE" w:rsidRPr="00060808" w:rsidRDefault="00060808" w:rsidP="00060808">
      <w:pPr>
        <w:pStyle w:val="PlainText"/>
        <w:widowControl w:val="0"/>
        <w:bidi/>
        <w:ind w:firstLine="284"/>
        <w:jc w:val="both"/>
        <w:rPr>
          <w:rStyle w:val="Char4"/>
          <w:rFonts w:eastAsia="MS Mincho"/>
          <w:spacing w:val="-2"/>
          <w:rtl/>
        </w:rPr>
      </w:pPr>
      <w:r w:rsidRPr="00060808">
        <w:rPr>
          <w:rStyle w:val="Char5"/>
          <w:rFonts w:eastAsia="MS Mincho" w:hint="cs"/>
          <w:rtl/>
        </w:rPr>
        <w:t>ترجمه:</w:t>
      </w:r>
      <w:r w:rsidR="001C7CAE" w:rsidRPr="00060808">
        <w:rPr>
          <w:rStyle w:val="Char4"/>
          <w:rFonts w:eastAsia="MS Mincho" w:hint="cs"/>
          <w:spacing w:val="-2"/>
          <w:rtl/>
        </w:rPr>
        <w:t xml:space="preserve"> رافع بن خدیج</w:t>
      </w:r>
      <w:r w:rsidR="00D42469" w:rsidRPr="00D42469">
        <w:rPr>
          <w:rStyle w:val="Char4"/>
          <w:rFonts w:eastAsia="MS Mincho" w:cs="CTraditional Arabic" w:hint="cs"/>
          <w:spacing w:val="-2"/>
          <w:rtl/>
        </w:rPr>
        <w:t xml:space="preserve"> س </w:t>
      </w:r>
      <w:r w:rsidR="001C7CAE" w:rsidRPr="00060808">
        <w:rPr>
          <w:rStyle w:val="Char4"/>
          <w:rFonts w:eastAsia="MS Mincho" w:hint="cs"/>
          <w:spacing w:val="-2"/>
          <w:rtl/>
        </w:rPr>
        <w:t>می‌گوید: رسول الله</w:t>
      </w:r>
      <w:r w:rsidR="00D42469" w:rsidRPr="00D42469">
        <w:rPr>
          <w:rStyle w:val="Char4"/>
          <w:rFonts w:eastAsia="MS Mincho" w:cs="CTraditional Arabic" w:hint="cs"/>
          <w:spacing w:val="-2"/>
          <w:rtl/>
        </w:rPr>
        <w:t xml:space="preserve"> ص </w:t>
      </w:r>
      <w:r w:rsidR="001C7CAE" w:rsidRPr="00060808">
        <w:rPr>
          <w:rStyle w:val="Char4"/>
          <w:rFonts w:eastAsia="MS Mincho" w:hint="cs"/>
          <w:spacing w:val="-2"/>
          <w:rtl/>
        </w:rPr>
        <w:t xml:space="preserve">به هر یک از ابوسفیان بن حرب، صفوان بن امیه، عینیه بن حصن و اقرع بن حابس، صد شتر، عطا نمود و به عباس بن </w:t>
      </w:r>
      <w:r w:rsidR="001C7CAE" w:rsidRPr="00060808">
        <w:rPr>
          <w:rStyle w:val="Char4"/>
          <w:rFonts w:eastAsia="MS Mincho" w:hint="cs"/>
          <w:spacing w:val="-2"/>
          <w:rtl/>
        </w:rPr>
        <w:lastRenderedPageBreak/>
        <w:t>مرداس کمتر از این عطا فرمود. عباس بن مِرداس گفت: آیا غنایم بدست آمده بوسیله‌ی من و اسبم ؛عُبید؛ را میان عینیه و اقرع تقسیم می‌نمایی؟ بدر و حابس (پدران آنان) در مجالس از مرداس (پدر من) بالاتر نبوده‌اند. من هم مردی پایین تر از آنان نیستم. وباید دانست که هر کس امروز، پایین بحساب آید، دیگر ارتقا پیدا نمی‌کند.</w:t>
      </w:r>
    </w:p>
    <w:p w:rsidR="001C7CAE" w:rsidRPr="00423AB6" w:rsidRDefault="001C7CAE" w:rsidP="001C7CAE">
      <w:pPr>
        <w:pStyle w:val="PlainText"/>
        <w:widowControl w:val="0"/>
        <w:bidi/>
        <w:ind w:firstLine="284"/>
        <w:jc w:val="both"/>
        <w:rPr>
          <w:rStyle w:val="Char3"/>
          <w:rFonts w:eastAsia="MS Mincho"/>
          <w:rtl/>
        </w:rPr>
      </w:pPr>
      <w:r w:rsidRPr="002E320E">
        <w:rPr>
          <w:rStyle w:val="Char4"/>
          <w:rFonts w:eastAsia="MS Mincho" w:hint="cs"/>
          <w:rtl/>
        </w:rPr>
        <w:t>راوی می‌گوید: آنگاه رسول الله</w:t>
      </w:r>
      <w:r w:rsidR="00D42469" w:rsidRPr="00D42469">
        <w:rPr>
          <w:rStyle w:val="Char4"/>
          <w:rFonts w:eastAsia="MS Mincho" w:cs="CTraditional Arabic" w:hint="cs"/>
          <w:rtl/>
        </w:rPr>
        <w:t xml:space="preserve"> ص </w:t>
      </w:r>
      <w:r w:rsidRPr="002E320E">
        <w:rPr>
          <w:rStyle w:val="Char4"/>
          <w:rFonts w:eastAsia="MS Mincho" w:hint="cs"/>
          <w:rtl/>
        </w:rPr>
        <w:t>صد شتر را برایش کامل نمود یعنی به او نیز صد شتر عطا کرد.</w:t>
      </w:r>
    </w:p>
    <w:p w:rsidR="001C7CAE" w:rsidRPr="00423AB6" w:rsidRDefault="00A13875" w:rsidP="00DB04C7">
      <w:pPr>
        <w:pStyle w:val="PlainText"/>
        <w:widowControl w:val="0"/>
        <w:bidi/>
        <w:ind w:firstLine="397"/>
        <w:jc w:val="lowKashida"/>
        <w:rPr>
          <w:rStyle w:val="Char3"/>
          <w:rFonts w:eastAsia="MS Mincho"/>
          <w:rtl/>
        </w:rPr>
      </w:pPr>
      <w:r w:rsidRPr="00D134E4">
        <w:rPr>
          <w:rStyle w:val="Char4"/>
          <w:rFonts w:eastAsia="MS Mincho" w:hint="cs"/>
          <w:spacing w:val="-4"/>
          <w:rtl/>
        </w:rPr>
        <w:t>514</w:t>
      </w:r>
      <w:r w:rsidR="00060808" w:rsidRPr="00D134E4">
        <w:rPr>
          <w:rStyle w:val="Char4"/>
          <w:rFonts w:eastAsia="MS Mincho" w:hint="cs"/>
          <w:spacing w:val="-4"/>
          <w:rtl/>
        </w:rPr>
        <w:t>-</w:t>
      </w:r>
      <w:r w:rsidR="001C7CAE" w:rsidRPr="00D134E4">
        <w:rPr>
          <w:rStyle w:val="Char3"/>
          <w:rFonts w:eastAsia="MS Mincho" w:hint="cs"/>
          <w:spacing w:val="-4"/>
          <w:rtl/>
        </w:rPr>
        <w:t xml:space="preserve"> عن </w:t>
      </w:r>
      <w:r w:rsidR="001C7CAE" w:rsidRPr="00D134E4">
        <w:rPr>
          <w:rStyle w:val="Char3"/>
          <w:rFonts w:eastAsia="MS Mincho"/>
          <w:spacing w:val="-4"/>
          <w:rtl/>
        </w:rPr>
        <w:t>أَبَ</w:t>
      </w:r>
      <w:r w:rsidR="001C7CAE" w:rsidRPr="00D134E4">
        <w:rPr>
          <w:rStyle w:val="Char3"/>
          <w:rFonts w:eastAsia="MS Mincho" w:hint="cs"/>
          <w:spacing w:val="-4"/>
          <w:rtl/>
        </w:rPr>
        <w:t>ی</w:t>
      </w:r>
      <w:r w:rsidR="001C7CAE" w:rsidRPr="00D134E4">
        <w:rPr>
          <w:rStyle w:val="Char3"/>
          <w:rFonts w:eastAsia="MS Mincho"/>
          <w:spacing w:val="-4"/>
          <w:rtl/>
        </w:rPr>
        <w:t xml:space="preserve"> سَعِيدٍ الْخُدْرِيّ</w:t>
      </w:r>
      <w:r w:rsidR="001C7CAE" w:rsidRPr="00D134E4">
        <w:rPr>
          <w:rStyle w:val="Char3"/>
          <w:rFonts w:eastAsia="MS Mincho" w:hint="cs"/>
          <w:spacing w:val="-4"/>
          <w:rtl/>
        </w:rPr>
        <w:t>ِ</w:t>
      </w:r>
      <w:r w:rsidR="00D42469" w:rsidRPr="00D42469">
        <w:rPr>
          <w:rStyle w:val="Char3"/>
          <w:rFonts w:eastAsia="MS Mincho" w:cs="CTraditional Arabic"/>
          <w:spacing w:val="-4"/>
          <w:rtl/>
        </w:rPr>
        <w:t xml:space="preserve"> س </w:t>
      </w:r>
      <w:r w:rsidR="001C7CAE" w:rsidRPr="00D134E4">
        <w:rPr>
          <w:rStyle w:val="Char3"/>
          <w:rFonts w:eastAsia="MS Mincho" w:hint="cs"/>
          <w:spacing w:val="-4"/>
          <w:rtl/>
        </w:rPr>
        <w:t xml:space="preserve">قال: </w:t>
      </w:r>
      <w:r w:rsidR="001C7CAE" w:rsidRPr="00D134E4">
        <w:rPr>
          <w:rStyle w:val="Char3"/>
          <w:rFonts w:eastAsia="MS Mincho"/>
          <w:spacing w:val="-4"/>
          <w:rtl/>
        </w:rPr>
        <w:t>بَعَثَ عَلِيُّ بْنُ أَبِي طَالِبٍ</w:t>
      </w:r>
      <w:r w:rsidR="00D42469" w:rsidRPr="00D42469">
        <w:rPr>
          <w:rStyle w:val="Char3"/>
          <w:rFonts w:eastAsia="MS Mincho" w:cs="CTraditional Arabic" w:hint="cs"/>
          <w:spacing w:val="-4"/>
          <w:rtl/>
        </w:rPr>
        <w:t xml:space="preserve"> س </w:t>
      </w:r>
      <w:r w:rsidR="001C7CAE" w:rsidRPr="00D134E4">
        <w:rPr>
          <w:rStyle w:val="Char3"/>
          <w:rFonts w:eastAsia="MS Mincho"/>
          <w:spacing w:val="-4"/>
          <w:rtl/>
        </w:rPr>
        <w:t>إِلَى رَسُولِ اللَّهِ</w:t>
      </w:r>
      <w:r w:rsidR="00D42469" w:rsidRPr="00D42469">
        <w:rPr>
          <w:rFonts w:ascii="CTraditional Arabic" w:eastAsia="MS Mincho" w:hAnsi="CTraditional Arabic" w:cs="CTraditional Arabic" w:hint="cs"/>
          <w:spacing w:val="-4"/>
          <w:sz w:val="30"/>
          <w:szCs w:val="30"/>
          <w:rtl/>
        </w:rPr>
        <w:t xml:space="preserve"> ص </w:t>
      </w:r>
      <w:r w:rsidR="001C7CAE" w:rsidRPr="00D134E4">
        <w:rPr>
          <w:rStyle w:val="Char3"/>
          <w:rFonts w:eastAsia="MS Mincho"/>
          <w:spacing w:val="-4"/>
          <w:rtl/>
        </w:rPr>
        <w:t>مِنْ الْيَمَنِ</w:t>
      </w:r>
      <w:r w:rsidR="001C7CAE" w:rsidRPr="00D134E4">
        <w:rPr>
          <w:rStyle w:val="Char3"/>
          <w:rFonts w:eastAsia="MS Mincho" w:hint="cs"/>
          <w:spacing w:val="-4"/>
          <w:rtl/>
        </w:rPr>
        <w:t>،</w:t>
      </w:r>
      <w:r w:rsidR="001C7CAE" w:rsidRPr="00D134E4">
        <w:rPr>
          <w:rStyle w:val="Char3"/>
          <w:rFonts w:eastAsia="MS Mincho"/>
          <w:spacing w:val="-4"/>
          <w:rtl/>
        </w:rPr>
        <w:t xml:space="preserve"> بِذَهَبَةٍ فِي أَدِيمٍ مَقْرُوظٍ</w:t>
      </w:r>
      <w:r w:rsidR="001C7CAE" w:rsidRPr="00D134E4">
        <w:rPr>
          <w:rStyle w:val="Char3"/>
          <w:rFonts w:eastAsia="MS Mincho" w:hint="cs"/>
          <w:spacing w:val="-4"/>
          <w:rtl/>
        </w:rPr>
        <w:t>،</w:t>
      </w:r>
      <w:r w:rsidR="001C7CAE" w:rsidRPr="00D134E4">
        <w:rPr>
          <w:rStyle w:val="Char3"/>
          <w:rFonts w:eastAsia="MS Mincho"/>
          <w:spacing w:val="-4"/>
          <w:rtl/>
        </w:rPr>
        <w:t xml:space="preserve"> لَمْ تُحَصَّلْ مِنْ تُرَابِهَا</w:t>
      </w:r>
      <w:r w:rsidR="001C7CAE" w:rsidRPr="00D134E4">
        <w:rPr>
          <w:rStyle w:val="Char3"/>
          <w:rFonts w:eastAsia="MS Mincho" w:hint="cs"/>
          <w:spacing w:val="-4"/>
          <w:rtl/>
        </w:rPr>
        <w:t>،</w:t>
      </w:r>
      <w:r w:rsidR="001C7CAE" w:rsidRPr="00D134E4">
        <w:rPr>
          <w:rStyle w:val="Char3"/>
          <w:rFonts w:eastAsia="MS Mincho"/>
          <w:spacing w:val="-4"/>
          <w:rtl/>
        </w:rPr>
        <w:t xml:space="preserve"> قَالَ</w:t>
      </w:r>
      <w:r w:rsidR="001C7CAE" w:rsidRPr="00D134E4">
        <w:rPr>
          <w:rStyle w:val="Char3"/>
          <w:rFonts w:eastAsia="MS Mincho" w:hint="cs"/>
          <w:spacing w:val="-4"/>
          <w:rtl/>
        </w:rPr>
        <w:t>:</w:t>
      </w:r>
      <w:r w:rsidR="001C7CAE" w:rsidRPr="00D134E4">
        <w:rPr>
          <w:rStyle w:val="Char3"/>
          <w:rFonts w:eastAsia="MS Mincho"/>
          <w:spacing w:val="-4"/>
          <w:rtl/>
        </w:rPr>
        <w:t xml:space="preserve"> فَقَسَمَهَا بَيْنَ أَرْبَعَةِ نَفَرٍ</w:t>
      </w:r>
      <w:r w:rsidR="001C7CAE" w:rsidRPr="00D134E4">
        <w:rPr>
          <w:rStyle w:val="Char3"/>
          <w:rFonts w:eastAsia="MS Mincho" w:hint="cs"/>
          <w:spacing w:val="-4"/>
          <w:rtl/>
        </w:rPr>
        <w:t>:</w:t>
      </w:r>
      <w:r w:rsidR="001C7CAE" w:rsidRPr="00D134E4">
        <w:rPr>
          <w:rStyle w:val="Char3"/>
          <w:rFonts w:eastAsia="MS Mincho"/>
          <w:spacing w:val="-4"/>
          <w:rtl/>
        </w:rPr>
        <w:t xml:space="preserve"> بَيْنَ عُيَيْنَةَ بْنِ حِصْنٍ</w:t>
      </w:r>
      <w:r w:rsidR="001C7CAE" w:rsidRPr="00D134E4">
        <w:rPr>
          <w:rStyle w:val="Char3"/>
          <w:rFonts w:eastAsia="MS Mincho" w:hint="cs"/>
          <w:spacing w:val="-4"/>
          <w:rtl/>
        </w:rPr>
        <w:t>،</w:t>
      </w:r>
      <w:r w:rsidR="001C7CAE" w:rsidRPr="00D134E4">
        <w:rPr>
          <w:rStyle w:val="Char3"/>
          <w:rFonts w:eastAsia="MS Mincho"/>
          <w:spacing w:val="-4"/>
          <w:rtl/>
        </w:rPr>
        <w:t xml:space="preserve"> وَالأَقْرَعِ بْنِ حَابِسٍ</w:t>
      </w:r>
      <w:r w:rsidR="001C7CAE" w:rsidRPr="00D134E4">
        <w:rPr>
          <w:rStyle w:val="Char3"/>
          <w:rFonts w:eastAsia="MS Mincho" w:hint="cs"/>
          <w:spacing w:val="-4"/>
          <w:rtl/>
        </w:rPr>
        <w:t>،</w:t>
      </w:r>
      <w:r w:rsidR="001C7CAE" w:rsidRPr="00D134E4">
        <w:rPr>
          <w:rStyle w:val="Char3"/>
          <w:rFonts w:eastAsia="MS Mincho"/>
          <w:spacing w:val="-4"/>
          <w:rtl/>
        </w:rPr>
        <w:t xml:space="preserve"> وَزَيْدِ الْخَيْلِ</w:t>
      </w:r>
      <w:r w:rsidR="001C7CAE" w:rsidRPr="00D134E4">
        <w:rPr>
          <w:rStyle w:val="Char3"/>
          <w:rFonts w:eastAsia="MS Mincho" w:hint="cs"/>
          <w:spacing w:val="-4"/>
          <w:rtl/>
        </w:rPr>
        <w:t>،</w:t>
      </w:r>
      <w:r w:rsidR="001C7CAE" w:rsidRPr="00D134E4">
        <w:rPr>
          <w:rStyle w:val="Char3"/>
          <w:rFonts w:eastAsia="MS Mincho"/>
          <w:spacing w:val="-4"/>
          <w:rtl/>
        </w:rPr>
        <w:t xml:space="preserve"> وَالرَّابِعُ إِمَّا عَلْقَمَةُ بْنُ عُلا</w:t>
      </w:r>
      <w:r w:rsidR="001C7CAE" w:rsidRPr="00D134E4">
        <w:rPr>
          <w:rStyle w:val="Char3"/>
          <w:rFonts w:eastAsia="MS Mincho" w:hint="cs"/>
          <w:spacing w:val="-4"/>
          <w:rtl/>
        </w:rPr>
        <w:t>َ</w:t>
      </w:r>
      <w:r w:rsidR="001C7CAE" w:rsidRPr="00D134E4">
        <w:rPr>
          <w:rStyle w:val="Char3"/>
          <w:rFonts w:eastAsia="MS Mincho"/>
          <w:spacing w:val="-4"/>
          <w:rtl/>
        </w:rPr>
        <w:t>ثَةَ وَإِمَّا عَامِرُ بْنُ الطُّفَيْلِ</w:t>
      </w:r>
      <w:r w:rsidR="001C7CAE" w:rsidRPr="00D134E4">
        <w:rPr>
          <w:rStyle w:val="Char3"/>
          <w:rFonts w:eastAsia="MS Mincho" w:hint="cs"/>
          <w:spacing w:val="-4"/>
          <w:rtl/>
        </w:rPr>
        <w:t>،</w:t>
      </w:r>
      <w:r w:rsidR="001C7CAE" w:rsidRPr="00D134E4">
        <w:rPr>
          <w:rStyle w:val="Char3"/>
          <w:rFonts w:eastAsia="MS Mincho"/>
          <w:spacing w:val="-4"/>
          <w:rtl/>
        </w:rPr>
        <w:t xml:space="preserve"> فَقَالَ رَجُلٌ مِنْ أَصْحَابِهِ</w:t>
      </w:r>
      <w:r w:rsidR="001C7CAE" w:rsidRPr="00D134E4">
        <w:rPr>
          <w:rStyle w:val="Char3"/>
          <w:rFonts w:eastAsia="MS Mincho" w:hint="cs"/>
          <w:spacing w:val="-4"/>
          <w:rtl/>
        </w:rPr>
        <w:t>:</w:t>
      </w:r>
      <w:r w:rsidR="001C7CAE" w:rsidRPr="00D134E4">
        <w:rPr>
          <w:rStyle w:val="Char3"/>
          <w:rFonts w:eastAsia="MS Mincho"/>
          <w:spacing w:val="-4"/>
          <w:rtl/>
        </w:rPr>
        <w:t xml:space="preserve"> كُنَّا نَحْنُ أَحَقَّ بِهَذَا مِنْ هَؤُلا</w:t>
      </w:r>
      <w:r w:rsidR="001C7CAE" w:rsidRPr="00D134E4">
        <w:rPr>
          <w:rStyle w:val="Char3"/>
          <w:rFonts w:eastAsia="MS Mincho" w:hint="cs"/>
          <w:spacing w:val="-4"/>
          <w:rtl/>
        </w:rPr>
        <w:t>َ</w:t>
      </w:r>
      <w:r w:rsidR="001C7CAE" w:rsidRPr="00D134E4">
        <w:rPr>
          <w:rStyle w:val="Char3"/>
          <w:rFonts w:eastAsia="MS Mincho"/>
          <w:spacing w:val="-4"/>
          <w:rtl/>
        </w:rPr>
        <w:t>ءِ</w:t>
      </w:r>
      <w:r w:rsidR="001C7CAE" w:rsidRPr="00D134E4">
        <w:rPr>
          <w:rStyle w:val="Char3"/>
          <w:rFonts w:eastAsia="MS Mincho" w:hint="cs"/>
          <w:spacing w:val="-4"/>
          <w:rtl/>
        </w:rPr>
        <w:t>،</w:t>
      </w:r>
      <w:r w:rsidR="001C7CAE" w:rsidRPr="00D134E4">
        <w:rPr>
          <w:rStyle w:val="Char3"/>
          <w:rFonts w:eastAsia="MS Mincho"/>
          <w:spacing w:val="-4"/>
          <w:rtl/>
        </w:rPr>
        <w:t xml:space="preserve"> قَالَ</w:t>
      </w:r>
      <w:r w:rsidR="001C7CAE" w:rsidRPr="00D134E4">
        <w:rPr>
          <w:rStyle w:val="Char3"/>
          <w:rFonts w:eastAsia="MS Mincho" w:hint="cs"/>
          <w:spacing w:val="-4"/>
          <w:rtl/>
        </w:rPr>
        <w:t>:</w:t>
      </w:r>
      <w:r w:rsidR="001C7CAE" w:rsidRPr="00D134E4">
        <w:rPr>
          <w:rStyle w:val="Char3"/>
          <w:rFonts w:eastAsia="MS Mincho"/>
          <w:spacing w:val="-4"/>
          <w:rtl/>
        </w:rPr>
        <w:t xml:space="preserve"> فَبَلَغَ ذَلِكَ النَّبِيَّ</w:t>
      </w:r>
      <w:r w:rsidR="00D42469" w:rsidRPr="00D42469">
        <w:rPr>
          <w:rStyle w:val="Char3"/>
          <w:rFonts w:eastAsia="MS Mincho" w:cs="CTraditional Arabic"/>
          <w:spacing w:val="-4"/>
          <w:rtl/>
        </w:rPr>
        <w:t xml:space="preserve"> ص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أَلا</w:t>
      </w:r>
      <w:r w:rsidR="001C7CAE" w:rsidRPr="004808B9">
        <w:rPr>
          <w:rStyle w:val="Char3"/>
          <w:rFonts w:eastAsia="MS Mincho" w:hint="cs"/>
          <w:rtl/>
        </w:rPr>
        <w:t>َ</w:t>
      </w:r>
      <w:r w:rsidR="001C7CAE" w:rsidRPr="004808B9">
        <w:rPr>
          <w:rStyle w:val="Char3"/>
          <w:rFonts w:eastAsia="MS Mincho"/>
          <w:rtl/>
        </w:rPr>
        <w:t xml:space="preserve"> تَأْمَنُونِي</w:t>
      </w:r>
      <w:r w:rsidR="001C7CAE" w:rsidRPr="004808B9">
        <w:rPr>
          <w:rStyle w:val="Char3"/>
          <w:rFonts w:eastAsia="MS Mincho" w:hint="cs"/>
          <w:rtl/>
        </w:rPr>
        <w:t>؟</w:t>
      </w:r>
      <w:r w:rsidR="001C7CAE" w:rsidRPr="004808B9">
        <w:rPr>
          <w:rStyle w:val="Char3"/>
          <w:rFonts w:eastAsia="MS Mincho"/>
          <w:rtl/>
        </w:rPr>
        <w:t xml:space="preserve"> وَأَنَا أَمِينُ مَنْ فِي السَّمَاءِ</w:t>
      </w:r>
      <w:r w:rsidR="001C7CAE" w:rsidRPr="004808B9">
        <w:rPr>
          <w:rStyle w:val="Char3"/>
          <w:rFonts w:eastAsia="MS Mincho" w:hint="cs"/>
          <w:rtl/>
        </w:rPr>
        <w:t>،</w:t>
      </w:r>
      <w:r w:rsidR="001C7CAE" w:rsidRPr="004808B9">
        <w:rPr>
          <w:rStyle w:val="Char3"/>
          <w:rFonts w:eastAsia="MS Mincho"/>
          <w:rtl/>
        </w:rPr>
        <w:t xml:space="preserve"> يَأْتِينِي خَبَرُ السَّمَاءِ صَبَاحًا وَمَسَاءً</w:t>
      </w:r>
      <w:r w:rsidR="001C7CAE" w:rsidRPr="004808B9">
        <w:rPr>
          <w:rStyle w:val="Char3"/>
          <w:rFonts w:eastAsia="MS Mincho" w:hint="cs"/>
          <w:rtl/>
        </w:rPr>
        <w:t>».</w:t>
      </w:r>
    </w:p>
    <w:p w:rsidR="001C7CAE" w:rsidRPr="00423AB6" w:rsidRDefault="001C7CAE" w:rsidP="00DB04C7">
      <w:pPr>
        <w:pStyle w:val="PlainText"/>
        <w:widowControl w:val="0"/>
        <w:bidi/>
        <w:ind w:firstLine="397"/>
        <w:jc w:val="lowKashida"/>
        <w:rPr>
          <w:rStyle w:val="Char3"/>
          <w:rFonts w:eastAsia="MS Mincho"/>
          <w:rtl/>
        </w:rPr>
      </w:pP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فَقَامَ رَجُلٌ غَائِرُ الْعَيْنَيْنِ مُشْرِفُ الْوَجْنَتَيْنِ نَاشِزُ الْجَبْهَةِ كَثُّ اللِّحْيَةِ مَحْلُوقُ الرَّأْسِ مُشَمَّرُ الإِزَارِ</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اتَّقِ اللَّهَ</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وَيْلَكَ أَوَلَسْتُ أَحَقَّ أَهْلِ الأَرْضِ أَنْ يَتَّقِيَ اللَّهَ</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ثُمَّ وَلَّى الرَّجُلُ فَقَالَ خَالِدُ بْنُ الْوَلِيدِ</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أَلا</w:t>
      </w:r>
      <w:r w:rsidRPr="00423AB6">
        <w:rPr>
          <w:rStyle w:val="Char3"/>
          <w:rFonts w:eastAsia="MS Mincho" w:hint="cs"/>
          <w:rtl/>
        </w:rPr>
        <w:t>َ</w:t>
      </w:r>
      <w:r w:rsidRPr="00423AB6">
        <w:rPr>
          <w:rStyle w:val="Char3"/>
          <w:rFonts w:eastAsia="MS Mincho"/>
          <w:rtl/>
        </w:rPr>
        <w:t xml:space="preserve"> أَضْرِبُ عُنُقَهُ</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لا</w:t>
      </w:r>
      <w:r w:rsidRPr="00423AB6">
        <w:rPr>
          <w:rStyle w:val="Char3"/>
          <w:rFonts w:eastAsia="MS Mincho" w:hint="cs"/>
          <w:rtl/>
        </w:rPr>
        <w:t>َ،</w:t>
      </w:r>
      <w:r w:rsidRPr="00423AB6">
        <w:rPr>
          <w:rStyle w:val="Char3"/>
          <w:rFonts w:eastAsia="MS Mincho"/>
          <w:rtl/>
        </w:rPr>
        <w:t xml:space="preserve"> لَعَلَّهُ أَنْ يَكُونَ يُصَلِّي</w:t>
      </w:r>
      <w:r w:rsidRPr="00423AB6">
        <w:rPr>
          <w:rStyle w:val="Char3"/>
          <w:rFonts w:eastAsia="MS Mincho" w:hint="cs"/>
          <w:rtl/>
        </w:rPr>
        <w:t>».</w:t>
      </w:r>
      <w:r w:rsidRPr="00423AB6">
        <w:rPr>
          <w:rStyle w:val="Char3"/>
          <w:rFonts w:eastAsia="MS Mincho"/>
          <w:rtl/>
        </w:rPr>
        <w:t xml:space="preserve"> قَالَ خَالِدٌ</w:t>
      </w:r>
      <w:r w:rsidRPr="00423AB6">
        <w:rPr>
          <w:rStyle w:val="Char3"/>
          <w:rFonts w:eastAsia="MS Mincho" w:hint="cs"/>
          <w:rtl/>
        </w:rPr>
        <w:t>:</w:t>
      </w:r>
      <w:r w:rsidRPr="00423AB6">
        <w:rPr>
          <w:rStyle w:val="Char3"/>
          <w:rFonts w:eastAsia="MS Mincho"/>
          <w:rtl/>
        </w:rPr>
        <w:t xml:space="preserve"> وَكَمْ مِنْ مُصَلٍّ يَقُولُ بِلِسَانِهِ مَا لَيْسَ فِي قَلْبِهِ</w:t>
      </w:r>
      <w:r w:rsidRPr="00423AB6">
        <w:rPr>
          <w:rStyle w:val="Char3"/>
          <w:rFonts w:eastAsia="MS Mincho" w:hint="cs"/>
          <w:rtl/>
        </w:rPr>
        <w:t>،</w:t>
      </w:r>
      <w:r w:rsidRPr="00423AB6">
        <w:rPr>
          <w:rStyle w:val="Char3"/>
          <w:rFonts w:eastAsia="MS Mincho"/>
          <w:rtl/>
        </w:rPr>
        <w:t xml:space="preserve"> فَقَالَ رَسُولُ اللَّهِ </w:t>
      </w:r>
      <w:r w:rsidRPr="00D134E4">
        <w:rPr>
          <w:rFonts w:ascii="CTraditional Arabic" w:eastAsia="MS Mincho" w:hAnsi="CTraditional Arabic"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إِنِّي لَمْ أُومَرْ أَنْ أَنْقُبَ عَنْ قُلُوبِ النَّاسِ</w:t>
      </w:r>
      <w:r w:rsidRPr="00423AB6">
        <w:rPr>
          <w:rStyle w:val="Char3"/>
          <w:rFonts w:eastAsia="MS Mincho" w:hint="cs"/>
          <w:rtl/>
        </w:rPr>
        <w:t>،</w:t>
      </w:r>
      <w:r w:rsidRPr="00423AB6">
        <w:rPr>
          <w:rStyle w:val="Char3"/>
          <w:rFonts w:eastAsia="MS Mincho"/>
          <w:rtl/>
        </w:rPr>
        <w:t xml:space="preserve"> وَلا</w:t>
      </w:r>
      <w:r w:rsidRPr="00423AB6">
        <w:rPr>
          <w:rStyle w:val="Char3"/>
          <w:rFonts w:eastAsia="MS Mincho" w:hint="cs"/>
          <w:rtl/>
        </w:rPr>
        <w:t>َ</w:t>
      </w:r>
      <w:r w:rsidRPr="00423AB6">
        <w:rPr>
          <w:rStyle w:val="Char3"/>
          <w:rFonts w:eastAsia="MS Mincho"/>
          <w:rtl/>
        </w:rPr>
        <w:t xml:space="preserve"> أَشُقَّ بُطُونَهُمْ</w:t>
      </w:r>
      <w:r w:rsidRPr="00423AB6">
        <w:rPr>
          <w:rStyle w:val="Char3"/>
          <w:rFonts w:eastAsia="MS Mincho" w:hint="cs"/>
          <w:rtl/>
        </w:rPr>
        <w:t>».</w:t>
      </w:r>
    </w:p>
    <w:p w:rsidR="001C7CAE" w:rsidRPr="00423AB6" w:rsidRDefault="001C7CAE" w:rsidP="001C7CAE">
      <w:pPr>
        <w:pStyle w:val="PlainText"/>
        <w:widowControl w:val="0"/>
        <w:bidi/>
        <w:ind w:firstLine="284"/>
        <w:jc w:val="both"/>
        <w:rPr>
          <w:rStyle w:val="Char3"/>
          <w:rFonts w:eastAsia="MS Mincho"/>
          <w:rtl/>
        </w:rPr>
      </w:pP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ثُمَّ نَظَرَ إِلَيْهِ وَهُوَ مُقَفٍّ</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إِنَّهُ يَخْرُجُ مِنْ ضِئْضِئِ هَذَا قَوْمٌ يَتْلُونَ كِتَابَ اللَّهِ رَطْبًا لا</w:t>
      </w:r>
      <w:r w:rsidRPr="00423AB6">
        <w:rPr>
          <w:rStyle w:val="Char3"/>
          <w:rFonts w:eastAsia="MS Mincho" w:hint="cs"/>
          <w:rtl/>
        </w:rPr>
        <w:t>َ</w:t>
      </w:r>
      <w:r w:rsidRPr="00423AB6">
        <w:rPr>
          <w:rStyle w:val="Char3"/>
          <w:rFonts w:eastAsia="MS Mincho"/>
          <w:rtl/>
        </w:rPr>
        <w:t xml:space="preserve"> يُجَاوِزُ حَنَاجِرَهُمْ</w:t>
      </w:r>
      <w:r w:rsidRPr="00423AB6">
        <w:rPr>
          <w:rStyle w:val="Char3"/>
          <w:rFonts w:eastAsia="MS Mincho" w:hint="cs"/>
          <w:rtl/>
        </w:rPr>
        <w:t>،</w:t>
      </w:r>
      <w:r w:rsidRPr="00423AB6">
        <w:rPr>
          <w:rStyle w:val="Char3"/>
          <w:rFonts w:eastAsia="MS Mincho"/>
          <w:rtl/>
        </w:rPr>
        <w:t xml:space="preserve"> يَمْرُقُونَ مِنْ الدِّينِ كَمَا يَمْرُقُ السَّهْمُ مِنْ الرَّمِيَّةِ</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أَظُنُّهُ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لَئِنْ أَدْرَكْتُهُمْ لأَقْتُلَنَّهُمْ قَتْلَ ثَمُودَ</w:t>
      </w:r>
      <w:r w:rsidRPr="00423AB6">
        <w:rPr>
          <w:rStyle w:val="Char3"/>
          <w:rFonts w:eastAsia="MS Mincho" w:hint="cs"/>
          <w:rtl/>
        </w:rPr>
        <w:t>».</w:t>
      </w:r>
      <w:r w:rsidRPr="00423AB6">
        <w:rPr>
          <w:rStyle w:val="Char3"/>
          <w:rFonts w:eastAsia="MS Mincho"/>
          <w:rtl/>
        </w:rPr>
        <w:t xml:space="preserve"> </w:t>
      </w:r>
      <w:r w:rsidRPr="00060808">
        <w:rPr>
          <w:rStyle w:val="Char4"/>
          <w:rFonts w:eastAsia="MS Mincho" w:hint="cs"/>
          <w:rtl/>
        </w:rPr>
        <w:t>(م/1064)</w:t>
      </w:r>
    </w:p>
    <w:p w:rsidR="001C7CAE" w:rsidRPr="002E320E" w:rsidRDefault="001C7CAE"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Pr="002E320E">
        <w:rPr>
          <w:rStyle w:val="Char4"/>
          <w:rFonts w:eastAsia="MS Mincho" w:hint="cs"/>
          <w:rtl/>
        </w:rPr>
        <w:t xml:space="preserve">: </w:t>
      </w:r>
      <w:r w:rsidRPr="002E320E">
        <w:rPr>
          <w:rStyle w:val="Char4"/>
          <w:rFonts w:eastAsia="MS Mincho"/>
          <w:rtl/>
        </w:rPr>
        <w:t>ابوسعید خدری</w:t>
      </w:r>
      <w:r w:rsidR="00D42469" w:rsidRPr="00D42469">
        <w:rPr>
          <w:rStyle w:val="Char4"/>
          <w:rFonts w:eastAsia="MS Mincho" w:cs="CTraditional Arabic" w:hint="cs"/>
          <w:rtl/>
        </w:rPr>
        <w:t xml:space="preserve"> س </w:t>
      </w:r>
      <w:r w:rsidRPr="002E320E">
        <w:rPr>
          <w:rStyle w:val="Char4"/>
          <w:rFonts w:eastAsia="MS Mincho" w:hint="cs"/>
          <w:rtl/>
        </w:rPr>
        <w:t>می‌گوید: علی بن ابی طالب</w:t>
      </w:r>
      <w:r w:rsidR="00D42469" w:rsidRPr="00D42469">
        <w:rPr>
          <w:rStyle w:val="Char4"/>
          <w:rFonts w:eastAsia="MS Mincho" w:cs="CTraditional Arabic" w:hint="cs"/>
          <w:rtl/>
        </w:rPr>
        <w:t xml:space="preserve"> س </w:t>
      </w:r>
      <w:r w:rsidRPr="002E320E">
        <w:rPr>
          <w:rStyle w:val="Char4"/>
          <w:rFonts w:eastAsia="MS Mincho" w:hint="cs"/>
          <w:rtl/>
        </w:rPr>
        <w:t>از یمن، یک قطعه طلای ناخالص را در چرمی‌ دباغی شده برای رسول الله</w:t>
      </w:r>
      <w:r w:rsidR="00D42469" w:rsidRPr="00D42469">
        <w:rPr>
          <w:rStyle w:val="Char4"/>
          <w:rFonts w:eastAsia="MS Mincho" w:cs="CTraditional Arabic" w:hint="cs"/>
          <w:rtl/>
        </w:rPr>
        <w:t xml:space="preserve"> ص </w:t>
      </w:r>
      <w:r w:rsidRPr="002E320E">
        <w:rPr>
          <w:rStyle w:val="Char4"/>
          <w:rFonts w:eastAsia="MS Mincho" w:hint="cs"/>
          <w:rtl/>
        </w:rPr>
        <w:t>فرستاد. پیامبر اکرم</w:t>
      </w:r>
      <w:r w:rsidR="00D42469" w:rsidRPr="00D42469">
        <w:rPr>
          <w:rStyle w:val="Char4"/>
          <w:rFonts w:eastAsia="MS Mincho" w:cs="CTraditional Arabic" w:hint="cs"/>
          <w:rtl/>
        </w:rPr>
        <w:t xml:space="preserve"> ص </w:t>
      </w:r>
      <w:r w:rsidRPr="002E320E">
        <w:rPr>
          <w:rStyle w:val="Char4"/>
          <w:rFonts w:eastAsia="MS Mincho" w:hint="cs"/>
          <w:rtl/>
        </w:rPr>
        <w:t>آنرا میان چهار نفر یعنی عیینه بن بدر، اقرع بن حابس، زید الخیل و علقمه یا عامر بن طفیل تقسیم نمود. مردی از یارانش گفت: ما نسبت به این طلا از اینها استحقاق بیشتری داریم. این خبر به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رسید. فرمود: «آیا شما مرا امین نمی‌دانید در حالی که من امین اهل آسمان هستم و صبح و شب، اخبار آسمان به من می‌رسد»؟ در این هنگام، مردی که چشمانش گود رفته بود و پیشانی و گونه‌های بر </w:t>
      </w:r>
      <w:r w:rsidRPr="002E320E">
        <w:rPr>
          <w:rStyle w:val="Char4"/>
          <w:rFonts w:eastAsia="MS Mincho" w:hint="cs"/>
          <w:rtl/>
        </w:rPr>
        <w:lastRenderedPageBreak/>
        <w:t>آمده‌ای داشت و ریش‌اش پر پشت و سرش تراشیده و ازارش بالا زده بود، برخاست و گفت: یا رسول الله! از الله بترس.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«وای بر تو، آیا من مستحق‌ترین فرد روی زمین نیستم که از الله بترسم»؟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سپس، آن مرد، پشت کرد و رفت. خالد بن ولید گفت: یا رسول الله! آیا گردنش را نزنم؟ فرمود: «خیر، شاید او نماز می‌خواند». خالد گفت: بسیارند نماز گزارانی که به زبان، چیزی می‌گویند که در دل</w:t>
      </w:r>
      <w:r w:rsidR="00060808">
        <w:rPr>
          <w:rStyle w:val="Char4"/>
          <w:rFonts w:eastAsia="MS Mincho" w:hint="cs"/>
          <w:rtl/>
        </w:rPr>
        <w:t>‌</w:t>
      </w:r>
      <w:r w:rsidRPr="002E320E">
        <w:rPr>
          <w:rStyle w:val="Char4"/>
          <w:rFonts w:eastAsia="MS Mincho" w:hint="cs"/>
          <w:rtl/>
        </w:rPr>
        <w:t>شان نیست.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«من دستور ندارم که دل و درون مردم را بشکافم».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سپس رسول اکرم</w:t>
      </w:r>
      <w:r w:rsidR="00D42469" w:rsidRPr="00D42469">
        <w:rPr>
          <w:rStyle w:val="Char4"/>
          <w:rFonts w:eastAsia="MS Mincho" w:cs="CTraditional Arabic" w:hint="cs"/>
          <w:rtl/>
        </w:rPr>
        <w:t xml:space="preserve"> ص </w:t>
      </w:r>
      <w:r w:rsidRPr="002E320E">
        <w:rPr>
          <w:rStyle w:val="Char4"/>
          <w:rFonts w:eastAsia="MS Mincho" w:hint="cs"/>
          <w:rtl/>
        </w:rPr>
        <w:t>بسوی او که پشت کرده بود و می‌رفت، نگاه کرد و فرمود: «از نسل این مرد، کسانی بوجود می‌آیند که کتاب الله را بسیار خوب تلاوت می‌کنند ولی (تأثیر آن) از حنجره‌هایشان نمی‌گذرد و از دین، خارج می‌شوند آنگونه که تیر از هدف (شکار) خارج می‌شود».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گمان می‌کنم که فرمود: «اگر آنها را دریابم، مانند قوم ثمود به قتل  می‌رسانم».</w:t>
      </w:r>
    </w:p>
    <w:p w:rsidR="001C7CAE" w:rsidRPr="001C61F1" w:rsidRDefault="001C7CAE" w:rsidP="001C7CAE">
      <w:pPr>
        <w:pStyle w:val="a2"/>
        <w:rPr>
          <w:rFonts w:ascii="AGA Arabesque" w:eastAsia="MS Mincho" w:hAnsi="AGA Arabesque" w:hint="eastAsia"/>
          <w:sz w:val="32"/>
          <w:rtl/>
        </w:rPr>
      </w:pPr>
      <w:bookmarkStart w:id="3114" w:name="_Toc256338130"/>
      <w:bookmarkStart w:id="3115" w:name="_Toc256340083"/>
      <w:bookmarkStart w:id="3116" w:name="_Toc261194481"/>
      <w:bookmarkStart w:id="3117" w:name="_Toc445895766"/>
      <w:bookmarkStart w:id="3118" w:name="_Toc448059860"/>
      <w:r w:rsidRPr="001C61F1">
        <w:rPr>
          <w:rFonts w:eastAsia="MS Mincho" w:hint="cs"/>
          <w:rtl/>
        </w:rPr>
        <w:t xml:space="preserve">باب (12): </w:t>
      </w:r>
      <w:r>
        <w:rPr>
          <w:rFonts w:eastAsia="MS Mincho" w:hint="cs"/>
          <w:rtl/>
        </w:rPr>
        <w:t xml:space="preserve">خوردن </w:t>
      </w:r>
      <w:r w:rsidRPr="001C61F1">
        <w:rPr>
          <w:rFonts w:eastAsia="MS Mincho" w:hint="cs"/>
          <w:rtl/>
        </w:rPr>
        <w:t xml:space="preserve">زکات برای </w:t>
      </w:r>
      <w:r w:rsidRPr="00EF48D1">
        <w:rPr>
          <w:rFonts w:eastAsia="MS Mincho" w:hint="cs"/>
          <w:rtl/>
        </w:rPr>
        <w:t>رسول</w:t>
      </w:r>
      <w:r w:rsidRPr="001C61F1">
        <w:rPr>
          <w:rFonts w:eastAsia="MS Mincho" w:hint="cs"/>
          <w:rtl/>
        </w:rPr>
        <w:t xml:space="preserve"> </w:t>
      </w:r>
      <w:r>
        <w:rPr>
          <w:rFonts w:eastAsia="MS Mincho" w:hint="cs"/>
          <w:rtl/>
        </w:rPr>
        <w:t>الله</w:t>
      </w:r>
      <w:r w:rsidR="00D42469" w:rsidRPr="00315321">
        <w:rPr>
          <w:rFonts w:eastAsia="MS Mincho" w:cs="CTraditional Arabic" w:hint="cs"/>
          <w:bCs w:val="0"/>
          <w:rtl/>
        </w:rPr>
        <w:t xml:space="preserve"> ص </w:t>
      </w:r>
      <w:r w:rsidRPr="001C61F1">
        <w:rPr>
          <w:rFonts w:eastAsia="MS Mincho" w:hint="cs"/>
          <w:rtl/>
        </w:rPr>
        <w:t>و اهل بیت ایشان</w:t>
      </w:r>
      <w:r>
        <w:rPr>
          <w:rFonts w:eastAsia="MS Mincho" w:hint="cs"/>
          <w:rtl/>
        </w:rPr>
        <w:t>،</w:t>
      </w:r>
      <w:r w:rsidRPr="001C61F1">
        <w:rPr>
          <w:rFonts w:eastAsia="MS Mincho" w:hint="cs"/>
          <w:rtl/>
        </w:rPr>
        <w:t xml:space="preserve"> حلال نیست</w:t>
      </w:r>
      <w:bookmarkEnd w:id="3114"/>
      <w:bookmarkEnd w:id="3115"/>
      <w:bookmarkEnd w:id="3116"/>
      <w:bookmarkEnd w:id="3117"/>
      <w:bookmarkEnd w:id="3118"/>
    </w:p>
    <w:p w:rsidR="001C7CAE" w:rsidRPr="00423AB6" w:rsidRDefault="00A13875" w:rsidP="00DB04C7">
      <w:pPr>
        <w:pStyle w:val="PlainText"/>
        <w:widowControl w:val="0"/>
        <w:bidi/>
        <w:ind w:firstLine="397"/>
        <w:jc w:val="both"/>
        <w:rPr>
          <w:rStyle w:val="Char3"/>
          <w:rFonts w:eastAsia="MS Mincho"/>
          <w:rtl/>
        </w:rPr>
      </w:pPr>
      <w:r w:rsidRPr="00060808">
        <w:rPr>
          <w:rStyle w:val="Char4"/>
          <w:rFonts w:eastAsia="MS Mincho" w:hint="cs"/>
          <w:rtl/>
        </w:rPr>
        <w:t>515</w:t>
      </w:r>
      <w:r w:rsidR="00060808" w:rsidRPr="00060808">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أَبَ</w:t>
      </w:r>
      <w:r w:rsidR="001C7CAE" w:rsidRPr="004808B9">
        <w:rPr>
          <w:rStyle w:val="Char3"/>
          <w:rFonts w:eastAsia="MS Mincho" w:hint="cs"/>
          <w:rtl/>
        </w:rPr>
        <w:t>ی</w:t>
      </w:r>
      <w:r w:rsidR="001C7CAE" w:rsidRPr="004808B9">
        <w:rPr>
          <w:rStyle w:val="Char3"/>
          <w:rFonts w:eastAsia="MS Mincho"/>
          <w:rtl/>
        </w:rPr>
        <w:t xml:space="preserve"> هُرَيْرَةَ</w:t>
      </w:r>
      <w:r w:rsidR="00D42469" w:rsidRPr="00D42469">
        <w:rPr>
          <w:rStyle w:val="Char3"/>
          <w:rFonts w:eastAsia="MS Mincho" w:cs="CTraditional Arabic" w:hint="cs"/>
          <w:rtl/>
        </w:rPr>
        <w:t xml:space="preserve"> س </w:t>
      </w:r>
      <w:r w:rsidR="001C7CAE" w:rsidRPr="004808B9">
        <w:rPr>
          <w:rStyle w:val="Char3"/>
          <w:rFonts w:eastAsia="MS Mincho"/>
          <w:rtl/>
        </w:rPr>
        <w:t>يَقُولُ</w:t>
      </w:r>
      <w:r w:rsidR="001C7CAE" w:rsidRPr="004808B9">
        <w:rPr>
          <w:rStyle w:val="Char3"/>
          <w:rFonts w:eastAsia="MS Mincho" w:hint="cs"/>
          <w:rtl/>
        </w:rPr>
        <w:t>:</w:t>
      </w:r>
      <w:r w:rsidR="001C7CAE" w:rsidRPr="004808B9">
        <w:rPr>
          <w:rStyle w:val="Char3"/>
          <w:rFonts w:eastAsia="MS Mincho"/>
          <w:rtl/>
        </w:rPr>
        <w:t xml:space="preserve"> أَخَذَ الْحَسَنُ بْنُ عَلِيٍّ</w:t>
      </w:r>
      <w:r w:rsidR="00065D15" w:rsidRPr="00065D15">
        <w:rPr>
          <w:rStyle w:val="Char3"/>
          <w:rFonts w:eastAsia="MS Mincho" w:cs="CTraditional Arabic"/>
          <w:rtl/>
        </w:rPr>
        <w:t xml:space="preserve"> ب </w:t>
      </w:r>
      <w:r w:rsidR="001C7CAE" w:rsidRPr="004808B9">
        <w:rPr>
          <w:rStyle w:val="Char3"/>
          <w:rFonts w:eastAsia="MS Mincho"/>
          <w:rtl/>
        </w:rPr>
        <w:t>تَمْرَةً مِنْ تَمْرِ الصَّدَقَةِ</w:t>
      </w:r>
      <w:r w:rsidR="001C7CAE" w:rsidRPr="004808B9">
        <w:rPr>
          <w:rStyle w:val="Char3"/>
          <w:rFonts w:eastAsia="MS Mincho" w:hint="cs"/>
          <w:rtl/>
        </w:rPr>
        <w:t>،</w:t>
      </w:r>
      <w:r w:rsidR="001C7CAE" w:rsidRPr="004808B9">
        <w:rPr>
          <w:rStyle w:val="Char3"/>
          <w:rFonts w:eastAsia="MS Mincho"/>
          <w:rtl/>
        </w:rPr>
        <w:t xml:space="preserve"> فَجَعَلَهَا فِي فِيهِ</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D134E4">
        <w:rPr>
          <w:rStyle w:val="Char3"/>
          <w:rFonts w:eastAsia="MS Mincho" w:cs="CTraditional Arabic"/>
          <w:rtl/>
        </w:rPr>
        <w:t>ص</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كِخْ كِخْ</w:t>
      </w:r>
      <w:r w:rsidR="001C7CAE" w:rsidRPr="004808B9">
        <w:rPr>
          <w:rStyle w:val="Char3"/>
          <w:rFonts w:eastAsia="MS Mincho" w:hint="cs"/>
          <w:rtl/>
        </w:rPr>
        <w:t>،</w:t>
      </w:r>
      <w:r w:rsidR="001C7CAE" w:rsidRPr="004808B9">
        <w:rPr>
          <w:rStyle w:val="Char3"/>
          <w:rFonts w:eastAsia="MS Mincho"/>
          <w:rtl/>
        </w:rPr>
        <w:t xml:space="preserve"> ارْمِ بِهَا</w:t>
      </w:r>
      <w:r w:rsidR="001C7CAE" w:rsidRPr="004808B9">
        <w:rPr>
          <w:rStyle w:val="Char3"/>
          <w:rFonts w:eastAsia="MS Mincho" w:hint="cs"/>
          <w:rtl/>
        </w:rPr>
        <w:t>،</w:t>
      </w:r>
      <w:r w:rsidR="001C7CAE" w:rsidRPr="004808B9">
        <w:rPr>
          <w:rStyle w:val="Char3"/>
          <w:rFonts w:eastAsia="MS Mincho"/>
          <w:rtl/>
        </w:rPr>
        <w:t xml:space="preserve"> أَمَا عَلِمْتَ أَنَّا لا</w:t>
      </w:r>
      <w:r w:rsidR="001C7CAE" w:rsidRPr="004808B9">
        <w:rPr>
          <w:rStyle w:val="Char3"/>
          <w:rFonts w:eastAsia="MS Mincho" w:hint="cs"/>
          <w:rtl/>
        </w:rPr>
        <w:t>َ</w:t>
      </w:r>
      <w:r w:rsidR="001C7CAE" w:rsidRPr="004808B9">
        <w:rPr>
          <w:rStyle w:val="Char3"/>
          <w:rFonts w:eastAsia="MS Mincho"/>
          <w:rtl/>
        </w:rPr>
        <w:t xml:space="preserve"> تَحِلُّ لَنَا الصَّدَقَةُ</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69</w:t>
      </w:r>
      <w:r w:rsidR="00060808" w:rsidRPr="00060808">
        <w:rPr>
          <w:rStyle w:val="Char4"/>
          <w:rFonts w:eastAsia="MS Mincho" w:hint="cs"/>
          <w:rtl/>
        </w:rPr>
        <w:t>)</w:t>
      </w:r>
    </w:p>
    <w:p w:rsidR="001C7CAE" w:rsidRPr="002E320E" w:rsidRDefault="00060808" w:rsidP="0006080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می‌گوید: حسن بن علی </w:t>
      </w:r>
      <w:r w:rsidR="001C7CAE" w:rsidRPr="000F7D7A">
        <w:rPr>
          <w:rStyle w:val="Char4"/>
          <w:rFonts w:eastAsia="MS Mincho" w:cs="CTraditional Arabic" w:hint="cs"/>
          <w:rtl/>
        </w:rPr>
        <w:t>ب</w:t>
      </w:r>
      <w:r w:rsidR="001C7CAE" w:rsidRPr="002E320E">
        <w:rPr>
          <w:rStyle w:val="Char4"/>
          <w:rFonts w:eastAsia="MS Mincho" w:hint="cs"/>
          <w:rtl/>
        </w:rPr>
        <w:t xml:space="preserve"> خرمایی از خرماهای زکات برداشت و در دهانش گذاشت.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«کِخ کِخ، آنرا بینداز. مگر نمی‌دانی که صدقه برای ما حلال نیست»؟</w:t>
      </w:r>
    </w:p>
    <w:p w:rsidR="001C7CAE" w:rsidRPr="001C61F1" w:rsidRDefault="001C7CAE" w:rsidP="001C7CAE">
      <w:pPr>
        <w:pStyle w:val="a2"/>
        <w:rPr>
          <w:rFonts w:ascii="AGA Arabesque" w:eastAsia="MS Mincho" w:hAnsi="AGA Arabesque" w:hint="eastAsia"/>
          <w:sz w:val="34"/>
          <w:szCs w:val="34"/>
          <w:rtl/>
        </w:rPr>
      </w:pPr>
      <w:bookmarkStart w:id="3119" w:name="_Toc256338131"/>
      <w:bookmarkStart w:id="3120" w:name="_Toc256340084"/>
      <w:bookmarkStart w:id="3121" w:name="_Toc261194482"/>
      <w:bookmarkStart w:id="3122" w:name="_Toc445895767"/>
      <w:bookmarkStart w:id="3123" w:name="_Toc448059861"/>
      <w:r w:rsidRPr="001C61F1">
        <w:rPr>
          <w:rFonts w:eastAsia="MS Mincho" w:hint="cs"/>
          <w:rtl/>
        </w:rPr>
        <w:t>باب (13): کراهیت ب</w:t>
      </w:r>
      <w:r>
        <w:rPr>
          <w:rFonts w:eastAsia="MS Mincho" w:hint="cs"/>
          <w:rtl/>
        </w:rPr>
        <w:t xml:space="preserve">ه </w:t>
      </w:r>
      <w:r w:rsidRPr="001C61F1">
        <w:rPr>
          <w:rFonts w:eastAsia="MS Mincho" w:hint="cs"/>
          <w:rtl/>
        </w:rPr>
        <w:t>کار گرفتن آل پیامبر در جمع آوری زکات</w:t>
      </w:r>
      <w:bookmarkEnd w:id="3119"/>
      <w:bookmarkEnd w:id="3120"/>
      <w:bookmarkEnd w:id="3121"/>
      <w:bookmarkEnd w:id="3122"/>
      <w:bookmarkEnd w:id="3123"/>
    </w:p>
    <w:p w:rsidR="001C7CAE" w:rsidRPr="00423AB6" w:rsidRDefault="00A13875" w:rsidP="00DB04C7">
      <w:pPr>
        <w:pStyle w:val="PlainText"/>
        <w:widowControl w:val="0"/>
        <w:bidi/>
        <w:ind w:firstLine="397"/>
        <w:jc w:val="both"/>
        <w:rPr>
          <w:rStyle w:val="Char3"/>
          <w:rFonts w:eastAsia="MS Mincho"/>
          <w:rtl/>
        </w:rPr>
      </w:pPr>
      <w:r w:rsidRPr="00060808">
        <w:rPr>
          <w:rStyle w:val="Char4"/>
          <w:rFonts w:eastAsia="MS Mincho" w:hint="cs"/>
          <w:rtl/>
        </w:rPr>
        <w:t>516</w:t>
      </w:r>
      <w:r w:rsidR="00060808">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عَبْد</w:t>
      </w:r>
      <w:r w:rsidR="001C7CAE" w:rsidRPr="004808B9">
        <w:rPr>
          <w:rStyle w:val="Char3"/>
          <w:rFonts w:eastAsia="MS Mincho" w:hint="cs"/>
          <w:rtl/>
        </w:rPr>
        <w:t>ِ</w:t>
      </w:r>
      <w:r w:rsidR="001C7CAE" w:rsidRPr="004808B9">
        <w:rPr>
          <w:rStyle w:val="Char3"/>
          <w:rFonts w:eastAsia="MS Mincho"/>
          <w:rtl/>
        </w:rPr>
        <w:t xml:space="preserve"> الْمُطَّلِبِ بْنَ رَبِيعَةَ بْنِ الْحَارِثِ قَالَ</w:t>
      </w:r>
      <w:r w:rsidR="001C7CAE" w:rsidRPr="004808B9">
        <w:rPr>
          <w:rStyle w:val="Char3"/>
          <w:rFonts w:eastAsia="MS Mincho" w:hint="cs"/>
          <w:rtl/>
        </w:rPr>
        <w:t>:</w:t>
      </w:r>
      <w:r w:rsidR="001C7CAE" w:rsidRPr="004808B9">
        <w:rPr>
          <w:rStyle w:val="Char3"/>
          <w:rFonts w:eastAsia="MS Mincho"/>
          <w:rtl/>
        </w:rPr>
        <w:t xml:space="preserve"> اجْتَمَعَ رَبِيعَةُ بْنُ الْحَارِثِ وَالْعَبَّاسُ بْنُ عَبْدِ الْمُطَّلِبِ</w:t>
      </w:r>
      <w:r w:rsidR="001C7CAE" w:rsidRPr="004808B9">
        <w:rPr>
          <w:rStyle w:val="Char3"/>
          <w:rFonts w:eastAsia="MS Mincho" w:hint="cs"/>
          <w:rtl/>
        </w:rPr>
        <w:t>،</w:t>
      </w:r>
      <w:r w:rsidR="001C7CAE" w:rsidRPr="004808B9">
        <w:rPr>
          <w:rStyle w:val="Char3"/>
          <w:rFonts w:eastAsia="MS Mincho"/>
          <w:rtl/>
        </w:rPr>
        <w:t xml:space="preserve"> فَقَالا</w:t>
      </w:r>
      <w:r w:rsidR="001C7CAE" w:rsidRPr="004808B9">
        <w:rPr>
          <w:rStyle w:val="Char3"/>
          <w:rFonts w:eastAsia="MS Mincho" w:hint="cs"/>
          <w:rtl/>
        </w:rPr>
        <w:t>:</w:t>
      </w:r>
      <w:r w:rsidR="001C7CAE" w:rsidRPr="004808B9">
        <w:rPr>
          <w:rStyle w:val="Char3"/>
          <w:rFonts w:eastAsia="MS Mincho"/>
          <w:rtl/>
        </w:rPr>
        <w:t xml:space="preserve"> وَاللَّهِ لَوْ بَعَثْنَا هَذَيْنِ الْغُلامَيْنِ</w:t>
      </w:r>
      <w:r w:rsidR="001C7CAE" w:rsidRPr="004808B9">
        <w:rPr>
          <w:rStyle w:val="Char3"/>
          <w:rFonts w:eastAsia="MS Mincho" w:hint="cs"/>
          <w:rtl/>
        </w:rPr>
        <w:t xml:space="preserve"> ـ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لِي وَلِلْفَضْلِ بْنِ عَبَّاسٍ</w:t>
      </w:r>
      <w:r w:rsidR="001C7CAE" w:rsidRPr="004808B9">
        <w:rPr>
          <w:rStyle w:val="Char3"/>
          <w:rFonts w:eastAsia="MS Mincho" w:hint="cs"/>
          <w:rtl/>
        </w:rPr>
        <w:t xml:space="preserve"> ـ</w:t>
      </w:r>
      <w:r w:rsidR="001C7CAE" w:rsidRPr="004808B9">
        <w:rPr>
          <w:rStyle w:val="Char3"/>
          <w:rFonts w:eastAsia="MS Mincho"/>
          <w:rtl/>
        </w:rPr>
        <w:t xml:space="preserve"> إِلَى رَسُولِ اللَّهِ</w:t>
      </w:r>
      <w:r w:rsidR="00D42469" w:rsidRPr="00D42469">
        <w:rPr>
          <w:rStyle w:val="Char3"/>
          <w:rFonts w:eastAsia="MS Mincho" w:cs="CTraditional Arabic"/>
          <w:rtl/>
        </w:rPr>
        <w:t xml:space="preserve"> ص </w:t>
      </w:r>
      <w:r w:rsidR="001C7CAE" w:rsidRPr="004808B9">
        <w:rPr>
          <w:rStyle w:val="Char3"/>
          <w:rFonts w:eastAsia="MS Mincho"/>
          <w:rtl/>
        </w:rPr>
        <w:t>فَكَلَّمَاهُ</w:t>
      </w:r>
      <w:r w:rsidR="001C7CAE" w:rsidRPr="004808B9">
        <w:rPr>
          <w:rStyle w:val="Char3"/>
          <w:rFonts w:eastAsia="MS Mincho" w:hint="cs"/>
          <w:rtl/>
        </w:rPr>
        <w:t>،</w:t>
      </w:r>
      <w:r w:rsidR="001C7CAE" w:rsidRPr="004808B9">
        <w:rPr>
          <w:rStyle w:val="Char3"/>
          <w:rFonts w:eastAsia="MS Mincho"/>
          <w:rtl/>
        </w:rPr>
        <w:t xml:space="preserve"> فَأَمَّرَهُمَا عَلَى هَذِهِ الصَّدَقَاتِ</w:t>
      </w:r>
      <w:r w:rsidR="001C7CAE" w:rsidRPr="004808B9">
        <w:rPr>
          <w:rStyle w:val="Char3"/>
          <w:rFonts w:eastAsia="MS Mincho" w:hint="cs"/>
          <w:rtl/>
        </w:rPr>
        <w:t>،</w:t>
      </w:r>
      <w:r w:rsidR="001C7CAE" w:rsidRPr="004808B9">
        <w:rPr>
          <w:rStyle w:val="Char3"/>
          <w:rFonts w:eastAsia="MS Mincho"/>
          <w:rtl/>
        </w:rPr>
        <w:t xml:space="preserve"> فَأَدَّيَا مَا يُؤَدِّي النَّاسُ</w:t>
      </w:r>
      <w:r w:rsidR="001C7CAE" w:rsidRPr="004808B9">
        <w:rPr>
          <w:rStyle w:val="Char3"/>
          <w:rFonts w:eastAsia="MS Mincho" w:hint="cs"/>
          <w:rtl/>
        </w:rPr>
        <w:t>،</w:t>
      </w:r>
      <w:r w:rsidR="001C7CAE" w:rsidRPr="004808B9">
        <w:rPr>
          <w:rStyle w:val="Char3"/>
          <w:rFonts w:eastAsia="MS Mincho"/>
          <w:rtl/>
        </w:rPr>
        <w:t xml:space="preserve"> وَأَصَابَا مِمَّا يُصِيبُ النَّاسُ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فَبَيْنَمَا هُمَا فِي ذَلِكَ جَاءَ عَلِيُّ بْنُ أَبِي طَالِبٍ</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001C7CAE" w:rsidRPr="004808B9">
        <w:rPr>
          <w:rStyle w:val="Char3"/>
          <w:rFonts w:eastAsia="MS Mincho"/>
          <w:rtl/>
        </w:rPr>
        <w:t xml:space="preserve"> فَوَقَفَ </w:t>
      </w:r>
      <w:r w:rsidR="001C7CAE" w:rsidRPr="00D134E4">
        <w:rPr>
          <w:rStyle w:val="Char3"/>
          <w:rFonts w:eastAsia="MS Mincho"/>
          <w:spacing w:val="-4"/>
          <w:rtl/>
        </w:rPr>
        <w:t>عَلَيْهِمَا</w:t>
      </w:r>
      <w:r w:rsidR="001C7CAE" w:rsidRPr="00D134E4">
        <w:rPr>
          <w:rStyle w:val="Char3"/>
          <w:rFonts w:eastAsia="MS Mincho" w:hint="cs"/>
          <w:spacing w:val="-4"/>
          <w:rtl/>
        </w:rPr>
        <w:t>،</w:t>
      </w:r>
      <w:r w:rsidR="001C7CAE" w:rsidRPr="00D134E4">
        <w:rPr>
          <w:rStyle w:val="Char3"/>
          <w:rFonts w:eastAsia="MS Mincho"/>
          <w:spacing w:val="-4"/>
          <w:rtl/>
        </w:rPr>
        <w:t xml:space="preserve"> فَذَكَرَا لَهُ ذَلِكَ</w:t>
      </w:r>
      <w:r w:rsidR="001C7CAE" w:rsidRPr="00D134E4">
        <w:rPr>
          <w:rStyle w:val="Char3"/>
          <w:rFonts w:eastAsia="MS Mincho" w:hint="cs"/>
          <w:spacing w:val="-4"/>
          <w:rtl/>
        </w:rPr>
        <w:t>،</w:t>
      </w:r>
      <w:r w:rsidR="001C7CAE" w:rsidRPr="00D134E4">
        <w:rPr>
          <w:rStyle w:val="Char3"/>
          <w:rFonts w:eastAsia="MS Mincho"/>
          <w:spacing w:val="-4"/>
          <w:rtl/>
        </w:rPr>
        <w:t xml:space="preserve"> فَقَالَ عَلِيُّ بْنُ أَبِي طَالِبٍ</w:t>
      </w:r>
      <w:r w:rsidR="001C7CAE" w:rsidRPr="00D134E4">
        <w:rPr>
          <w:rStyle w:val="Char3"/>
          <w:rFonts w:eastAsia="MS Mincho" w:hint="cs"/>
          <w:spacing w:val="-4"/>
          <w:rtl/>
        </w:rPr>
        <w:t xml:space="preserve"> </w:t>
      </w:r>
      <w:r w:rsidR="001C7CAE" w:rsidRPr="00D134E4">
        <w:rPr>
          <w:rStyle w:val="Char3"/>
          <w:rFonts w:eastAsia="MS Mincho" w:cs="CTraditional Arabic"/>
          <w:spacing w:val="-4"/>
          <w:rtl/>
        </w:rPr>
        <w:t>س</w:t>
      </w:r>
      <w:r w:rsidR="001C7CAE" w:rsidRPr="00D134E4">
        <w:rPr>
          <w:rStyle w:val="Char3"/>
          <w:rFonts w:eastAsia="MS Mincho" w:hint="cs"/>
          <w:spacing w:val="-4"/>
          <w:rtl/>
        </w:rPr>
        <w:t>:</w:t>
      </w:r>
      <w:r w:rsidR="001C7CAE" w:rsidRPr="00D134E4">
        <w:rPr>
          <w:rStyle w:val="Char3"/>
          <w:rFonts w:eastAsia="MS Mincho"/>
          <w:spacing w:val="-4"/>
          <w:rtl/>
        </w:rPr>
        <w:t xml:space="preserve"> لا تَفْعَلا</w:t>
      </w:r>
      <w:r w:rsidR="001C7CAE" w:rsidRPr="00D134E4">
        <w:rPr>
          <w:rStyle w:val="Char3"/>
          <w:rFonts w:eastAsia="MS Mincho" w:hint="cs"/>
          <w:spacing w:val="-4"/>
          <w:rtl/>
        </w:rPr>
        <w:t>،</w:t>
      </w:r>
      <w:r w:rsidR="001C7CAE" w:rsidRPr="00D134E4">
        <w:rPr>
          <w:rStyle w:val="Char3"/>
          <w:rFonts w:eastAsia="MS Mincho"/>
          <w:spacing w:val="-4"/>
          <w:rtl/>
        </w:rPr>
        <w:t xml:space="preserve"> فَوَاللَّهِ مَا هُوَ بِفَاعِلٍ</w:t>
      </w:r>
      <w:r w:rsidR="001C7CAE" w:rsidRPr="00D134E4">
        <w:rPr>
          <w:rStyle w:val="Char3"/>
          <w:rFonts w:eastAsia="MS Mincho" w:hint="cs"/>
          <w:spacing w:val="-4"/>
          <w:rtl/>
        </w:rPr>
        <w:t>،</w:t>
      </w:r>
      <w:r w:rsidR="001C7CAE" w:rsidRPr="00D134E4">
        <w:rPr>
          <w:rStyle w:val="Char3"/>
          <w:rFonts w:eastAsia="MS Mincho"/>
          <w:spacing w:val="-4"/>
          <w:rtl/>
        </w:rPr>
        <w:t xml:space="preserve"> فَانْتَحَاهُ </w:t>
      </w:r>
      <w:r w:rsidR="001C7CAE" w:rsidRPr="00D134E4">
        <w:rPr>
          <w:rStyle w:val="Char3"/>
          <w:rFonts w:eastAsia="MS Mincho"/>
          <w:spacing w:val="-4"/>
          <w:rtl/>
        </w:rPr>
        <w:lastRenderedPageBreak/>
        <w:t>رَبِيعَةُ بْنُ الْحَارِثِ فَقَالَ</w:t>
      </w:r>
      <w:r w:rsidR="001C7CAE" w:rsidRPr="00D134E4">
        <w:rPr>
          <w:rStyle w:val="Char3"/>
          <w:rFonts w:eastAsia="MS Mincho" w:hint="cs"/>
          <w:spacing w:val="-4"/>
          <w:rtl/>
        </w:rPr>
        <w:t>:</w:t>
      </w:r>
      <w:r w:rsidR="001C7CAE" w:rsidRPr="00D134E4">
        <w:rPr>
          <w:rStyle w:val="Char3"/>
          <w:rFonts w:eastAsia="MS Mincho"/>
          <w:spacing w:val="-4"/>
          <w:rtl/>
        </w:rPr>
        <w:t xml:space="preserve"> وَاللَّهِ مَا تَصْنَعُ هَذَا إِلا</w:t>
      </w:r>
      <w:r w:rsidR="001C7CAE" w:rsidRPr="00D134E4">
        <w:rPr>
          <w:rStyle w:val="Char3"/>
          <w:rFonts w:eastAsia="MS Mincho" w:hint="cs"/>
          <w:spacing w:val="-4"/>
          <w:rtl/>
        </w:rPr>
        <w:t>َّ</w:t>
      </w:r>
      <w:r w:rsidR="001C7CAE" w:rsidRPr="00D134E4">
        <w:rPr>
          <w:rStyle w:val="Char3"/>
          <w:rFonts w:eastAsia="MS Mincho"/>
          <w:spacing w:val="-4"/>
          <w:rtl/>
        </w:rPr>
        <w:t xml:space="preserve"> نَفَاسَةً مِنْكَ عَلَيْنَا</w:t>
      </w:r>
      <w:r w:rsidR="001C7CAE" w:rsidRPr="00D134E4">
        <w:rPr>
          <w:rStyle w:val="Char3"/>
          <w:rFonts w:eastAsia="MS Mincho" w:hint="cs"/>
          <w:spacing w:val="-4"/>
          <w:rtl/>
        </w:rPr>
        <w:t>،</w:t>
      </w:r>
      <w:r w:rsidR="001C7CAE" w:rsidRPr="00D134E4">
        <w:rPr>
          <w:rStyle w:val="Char3"/>
          <w:rFonts w:eastAsia="MS Mincho"/>
          <w:spacing w:val="-4"/>
          <w:rtl/>
        </w:rPr>
        <w:t xml:space="preserve"> فَوَاللَّهِ لَقَدْ نِلْتَ صِهْرَ رَسُولِ اللَّهِ</w:t>
      </w:r>
      <w:r w:rsidR="00D42469" w:rsidRPr="00D42469">
        <w:rPr>
          <w:rStyle w:val="Char3"/>
          <w:rFonts w:eastAsia="MS Mincho" w:cs="CTraditional Arabic"/>
          <w:spacing w:val="-4"/>
          <w:rtl/>
        </w:rPr>
        <w:t xml:space="preserve"> ص </w:t>
      </w:r>
      <w:r w:rsidR="001C7CAE" w:rsidRPr="00D134E4">
        <w:rPr>
          <w:rStyle w:val="Char3"/>
          <w:rFonts w:eastAsia="MS Mincho"/>
          <w:spacing w:val="-4"/>
          <w:rtl/>
        </w:rPr>
        <w:t>فَمَا نَفِسْنَاهُ عَلَيْكَ</w:t>
      </w:r>
      <w:r w:rsidR="001C7CAE" w:rsidRPr="00D134E4">
        <w:rPr>
          <w:rStyle w:val="Char3"/>
          <w:rFonts w:eastAsia="MS Mincho" w:hint="cs"/>
          <w:spacing w:val="-4"/>
          <w:rtl/>
        </w:rPr>
        <w:t>،</w:t>
      </w:r>
      <w:r w:rsidR="001C7CAE" w:rsidRPr="00D134E4">
        <w:rPr>
          <w:rStyle w:val="Char3"/>
          <w:rFonts w:eastAsia="MS Mincho"/>
          <w:spacing w:val="-4"/>
          <w:rtl/>
        </w:rPr>
        <w:t xml:space="preserve"> قَالَ عَلِيٌّ أَرْسِلُوهُمَا</w:t>
      </w:r>
      <w:r w:rsidR="001C7CAE" w:rsidRPr="00D134E4">
        <w:rPr>
          <w:rStyle w:val="Char3"/>
          <w:rFonts w:eastAsia="MS Mincho" w:hint="cs"/>
          <w:spacing w:val="-4"/>
          <w:rtl/>
        </w:rPr>
        <w:t>،</w:t>
      </w:r>
      <w:r w:rsidR="001C7CAE" w:rsidRPr="00D134E4">
        <w:rPr>
          <w:rStyle w:val="Char3"/>
          <w:rFonts w:eastAsia="MS Mincho"/>
          <w:spacing w:val="-4"/>
          <w:rtl/>
        </w:rPr>
        <w:t xml:space="preserve">فَانْطَلَقَا وَاضْطَجَعَ عَلِيٌّ </w:t>
      </w:r>
      <w:r w:rsidR="001C7CAE" w:rsidRPr="00D134E4">
        <w:rPr>
          <w:rStyle w:val="Char3"/>
          <w:rFonts w:eastAsia="MS Mincho" w:cs="CTraditional Arabic"/>
          <w:spacing w:val="-4"/>
          <w:rtl/>
        </w:rPr>
        <w:t>س</w:t>
      </w:r>
      <w:r w:rsidR="001C7CAE" w:rsidRPr="00D134E4">
        <w:rPr>
          <w:rStyle w:val="Char4"/>
          <w:rFonts w:eastAsia="MS Mincho" w:hint="cs"/>
          <w:spacing w:val="-4"/>
          <w:rtl/>
        </w:rPr>
        <w:t>.</w:t>
      </w:r>
    </w:p>
    <w:p w:rsidR="001C7CAE" w:rsidRPr="00423AB6" w:rsidRDefault="001C7CAE" w:rsidP="00DB04C7">
      <w:pPr>
        <w:pStyle w:val="PlainText"/>
        <w:widowControl w:val="0"/>
        <w:bidi/>
        <w:ind w:firstLine="397"/>
        <w:jc w:val="lowKashida"/>
        <w:rPr>
          <w:rStyle w:val="Char3"/>
          <w:rFonts w:eastAsia="MS Mincho"/>
          <w:rtl/>
        </w:rPr>
      </w:pP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فَلَمَّا صَلَّى رَسُولُ اللَّهِ</w:t>
      </w:r>
      <w:r w:rsidR="00D42469" w:rsidRPr="00D42469">
        <w:rPr>
          <w:rStyle w:val="Char3"/>
          <w:rFonts w:eastAsia="MS Mincho" w:cs="CTraditional Arabic"/>
          <w:rtl/>
        </w:rPr>
        <w:t xml:space="preserve"> ص </w:t>
      </w:r>
      <w:r w:rsidRPr="00423AB6">
        <w:rPr>
          <w:rStyle w:val="Char3"/>
          <w:rFonts w:eastAsia="MS Mincho"/>
          <w:rtl/>
        </w:rPr>
        <w:t>الظُّهْرَ سَبَقْنَاهُ إِلَى الْحُجْرَةِ</w:t>
      </w:r>
      <w:r w:rsidRPr="00423AB6">
        <w:rPr>
          <w:rStyle w:val="Char3"/>
          <w:rFonts w:eastAsia="MS Mincho" w:hint="cs"/>
          <w:rtl/>
        </w:rPr>
        <w:t>،</w:t>
      </w:r>
      <w:r w:rsidRPr="00423AB6">
        <w:rPr>
          <w:rStyle w:val="Char3"/>
          <w:rFonts w:eastAsia="MS Mincho"/>
          <w:rtl/>
        </w:rPr>
        <w:t xml:space="preserve"> فَقُمْنَا عِنْدَهَا</w:t>
      </w:r>
      <w:r w:rsidRPr="00423AB6">
        <w:rPr>
          <w:rStyle w:val="Char3"/>
          <w:rFonts w:eastAsia="MS Mincho" w:hint="cs"/>
          <w:rtl/>
        </w:rPr>
        <w:t>،</w:t>
      </w:r>
      <w:r w:rsidRPr="00423AB6">
        <w:rPr>
          <w:rStyle w:val="Char3"/>
          <w:rFonts w:eastAsia="MS Mincho"/>
          <w:rtl/>
        </w:rPr>
        <w:t xml:space="preserve"> حَتَّى جَاءَ فَأَخَذَ بِآذَانِنَا</w:t>
      </w:r>
      <w:r w:rsidRPr="00423AB6">
        <w:rPr>
          <w:rStyle w:val="Char3"/>
          <w:rFonts w:eastAsia="MS Mincho" w:hint="cs"/>
          <w:rtl/>
        </w:rPr>
        <w:t>،</w:t>
      </w:r>
      <w:r w:rsidRPr="00423AB6">
        <w:rPr>
          <w:rStyle w:val="Char3"/>
          <w:rFonts w:eastAsia="MS Mincho"/>
          <w:rtl/>
        </w:rPr>
        <w:t xml:space="preserve"> ثُمَّ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أَخْرِجَا مَا تُصَرِّرَانِ</w:t>
      </w:r>
      <w:r w:rsidRPr="00423AB6">
        <w:rPr>
          <w:rStyle w:val="Char3"/>
          <w:rFonts w:eastAsia="MS Mincho" w:hint="cs"/>
          <w:rtl/>
        </w:rPr>
        <w:t>».</w:t>
      </w:r>
      <w:r w:rsidRPr="00423AB6">
        <w:rPr>
          <w:rStyle w:val="Char3"/>
          <w:rFonts w:eastAsia="MS Mincho"/>
          <w:rtl/>
        </w:rPr>
        <w:t xml:space="preserve"> ثُمَّ دَخَلَ وَدَخَلْنَا عَلَيْهِ</w:t>
      </w:r>
      <w:r w:rsidRPr="00423AB6">
        <w:rPr>
          <w:rStyle w:val="Char3"/>
          <w:rFonts w:eastAsia="MS Mincho" w:hint="cs"/>
          <w:rtl/>
        </w:rPr>
        <w:t>،</w:t>
      </w:r>
      <w:r w:rsidRPr="00423AB6">
        <w:rPr>
          <w:rStyle w:val="Char3"/>
          <w:rFonts w:eastAsia="MS Mincho"/>
          <w:rtl/>
        </w:rPr>
        <w:t xml:space="preserve"> وَهُوَ يَوْمَئِذٍ عِنْدَ زَيْنَبَ بِنْتِ جَحْشٍ</w:t>
      </w:r>
      <w:r w:rsidRPr="00423AB6">
        <w:rPr>
          <w:rStyle w:val="Char3"/>
          <w:rFonts w:eastAsia="MS Mincho" w:hint="cs"/>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فَتَوَاكَلْنَا الْكَلامَ</w:t>
      </w:r>
      <w:r w:rsidRPr="00423AB6">
        <w:rPr>
          <w:rStyle w:val="Char3"/>
          <w:rFonts w:eastAsia="MS Mincho" w:hint="cs"/>
          <w:rtl/>
        </w:rPr>
        <w:t>،</w:t>
      </w:r>
      <w:r w:rsidRPr="00423AB6">
        <w:rPr>
          <w:rStyle w:val="Char3"/>
          <w:rFonts w:eastAsia="MS Mincho"/>
          <w:rtl/>
        </w:rPr>
        <w:t xml:space="preserve"> ثُمَّ تَكَلَّمَ أَحَدُنَا فَقَالَ</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أَنْتَ أَبَرُّ النَّاسِ وَأَوْصَلُ النَّاسِ</w:t>
      </w:r>
      <w:r w:rsidRPr="00423AB6">
        <w:rPr>
          <w:rStyle w:val="Char3"/>
          <w:rFonts w:eastAsia="MS Mincho" w:hint="cs"/>
          <w:rtl/>
        </w:rPr>
        <w:t>،</w:t>
      </w:r>
      <w:r w:rsidRPr="00423AB6">
        <w:rPr>
          <w:rStyle w:val="Char3"/>
          <w:rFonts w:eastAsia="MS Mincho"/>
          <w:rtl/>
        </w:rPr>
        <w:t xml:space="preserve"> وَقَدْ بَلَغْنَا النِّكَاحَ</w:t>
      </w:r>
      <w:r w:rsidRPr="00423AB6">
        <w:rPr>
          <w:rStyle w:val="Char3"/>
          <w:rFonts w:eastAsia="MS Mincho" w:hint="cs"/>
          <w:rtl/>
        </w:rPr>
        <w:t>،</w:t>
      </w:r>
      <w:r w:rsidRPr="00423AB6">
        <w:rPr>
          <w:rStyle w:val="Char3"/>
          <w:rFonts w:eastAsia="MS Mincho"/>
          <w:rtl/>
        </w:rPr>
        <w:t xml:space="preserve"> فَجِئْنَا لِتُؤَمِّرَنَا عَلَى بَعْضِ هَذِهِ الصَّدَقَاتِ</w:t>
      </w:r>
      <w:r w:rsidRPr="00423AB6">
        <w:rPr>
          <w:rStyle w:val="Char3"/>
          <w:rFonts w:eastAsia="MS Mincho" w:hint="cs"/>
          <w:rtl/>
        </w:rPr>
        <w:t xml:space="preserve">، </w:t>
      </w:r>
      <w:r w:rsidRPr="00423AB6">
        <w:rPr>
          <w:rStyle w:val="Char3"/>
          <w:rFonts w:eastAsia="MS Mincho"/>
          <w:rtl/>
        </w:rPr>
        <w:t>فَنُؤَدِّيَ إِلَيْكَ كَمَا يُؤَدِّي النَّاسُ</w:t>
      </w:r>
      <w:r w:rsidRPr="00423AB6">
        <w:rPr>
          <w:rStyle w:val="Char3"/>
          <w:rFonts w:eastAsia="MS Mincho" w:hint="cs"/>
          <w:rtl/>
        </w:rPr>
        <w:t>،</w:t>
      </w:r>
      <w:r w:rsidRPr="00423AB6">
        <w:rPr>
          <w:rStyle w:val="Char3"/>
          <w:rFonts w:eastAsia="MS Mincho"/>
          <w:rtl/>
        </w:rPr>
        <w:t xml:space="preserve"> وَنُصِيبَ كَمَا يُصِيبُونَ</w:t>
      </w:r>
      <w:r w:rsidRPr="00423AB6">
        <w:rPr>
          <w:rStyle w:val="Char3"/>
          <w:rFonts w:eastAsia="MS Mincho" w:hint="cs"/>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فَسَكَتَ طَوِيلا</w:t>
      </w:r>
      <w:r w:rsidRPr="00423AB6">
        <w:rPr>
          <w:rStyle w:val="Char3"/>
          <w:rFonts w:eastAsia="MS Mincho" w:hint="cs"/>
          <w:rtl/>
        </w:rPr>
        <w:t>ً</w:t>
      </w:r>
      <w:r w:rsidRPr="00423AB6">
        <w:rPr>
          <w:rStyle w:val="Char3"/>
          <w:rFonts w:eastAsia="MS Mincho"/>
          <w:rtl/>
        </w:rPr>
        <w:t xml:space="preserve"> حَتَّى أَرَدْنَا أَنْ نُكَلِّمَهُ</w:t>
      </w:r>
      <w:r w:rsidRPr="00423AB6">
        <w:rPr>
          <w:rStyle w:val="Char3"/>
          <w:rFonts w:eastAsia="MS Mincho" w:hint="cs"/>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وَجَعَلَتْ زَيْنَبُ تُلْمِعُ عَلَيْنَا مِنْ وَرَاءِ الْحِجَابِ أَنْ لا تُكَلِّمَاهُ</w:t>
      </w:r>
      <w:r w:rsidRPr="00423AB6">
        <w:rPr>
          <w:rStyle w:val="Char3"/>
          <w:rFonts w:eastAsia="MS Mincho" w:hint="cs"/>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ثُمَّ قَالَ</w:t>
      </w:r>
      <w:r w:rsidRPr="00423AB6">
        <w:rPr>
          <w:rStyle w:val="Char3"/>
          <w:rFonts w:eastAsia="MS Mincho" w:hint="cs"/>
          <w:rtl/>
        </w:rPr>
        <w:t>:</w:t>
      </w:r>
      <w:r w:rsidRPr="00423AB6">
        <w:rPr>
          <w:rStyle w:val="Char3"/>
          <w:rFonts w:eastAsia="MS Mincho"/>
          <w:rtl/>
        </w:rPr>
        <w:t xml:space="preserve"> إِنَّ الصَّدَقَةَ لا</w:t>
      </w:r>
      <w:r w:rsidRPr="00423AB6">
        <w:rPr>
          <w:rStyle w:val="Char3"/>
          <w:rFonts w:eastAsia="MS Mincho" w:hint="cs"/>
          <w:rtl/>
        </w:rPr>
        <w:t>َ</w:t>
      </w:r>
      <w:r w:rsidRPr="00423AB6">
        <w:rPr>
          <w:rStyle w:val="Char3"/>
          <w:rFonts w:eastAsia="MS Mincho"/>
          <w:rtl/>
        </w:rPr>
        <w:t xml:space="preserve"> تَنْبَغِي لآلِ مُحَمَّدٍ</w:t>
      </w:r>
      <w:r w:rsidRPr="00423AB6">
        <w:rPr>
          <w:rStyle w:val="Char3"/>
          <w:rFonts w:eastAsia="MS Mincho" w:hint="cs"/>
          <w:rtl/>
        </w:rPr>
        <w:t>،</w:t>
      </w:r>
      <w:r w:rsidRPr="00423AB6">
        <w:rPr>
          <w:rStyle w:val="Char3"/>
          <w:rFonts w:eastAsia="MS Mincho"/>
          <w:rtl/>
        </w:rPr>
        <w:t xml:space="preserve"> إِنَّمَا هِيَ أَوْسَاخُ النَّاسِ</w:t>
      </w:r>
      <w:r w:rsidRPr="00423AB6">
        <w:rPr>
          <w:rStyle w:val="Char3"/>
          <w:rFonts w:eastAsia="MS Mincho" w:hint="cs"/>
          <w:rtl/>
        </w:rPr>
        <w:t>،</w:t>
      </w:r>
      <w:r w:rsidRPr="00423AB6">
        <w:rPr>
          <w:rStyle w:val="Char3"/>
          <w:rFonts w:eastAsia="MS Mincho"/>
          <w:rtl/>
        </w:rPr>
        <w:t xml:space="preserve"> ادْعُوَا لِي مَحْمِيَةَ </w:t>
      </w:r>
      <w:r w:rsidRPr="00423AB6">
        <w:rPr>
          <w:rStyle w:val="Char3"/>
          <w:rFonts w:eastAsia="MS Mincho" w:hint="cs"/>
          <w:rtl/>
        </w:rPr>
        <w:t xml:space="preserve">- </w:t>
      </w:r>
      <w:r w:rsidRPr="00423AB6">
        <w:rPr>
          <w:rStyle w:val="Char3"/>
          <w:rFonts w:eastAsia="MS Mincho"/>
          <w:rtl/>
        </w:rPr>
        <w:t xml:space="preserve">وَكَانَ عَلَى الْخُمُسِ </w:t>
      </w:r>
      <w:r w:rsidRPr="00423AB6">
        <w:rPr>
          <w:rStyle w:val="Char3"/>
          <w:rFonts w:eastAsia="MS Mincho" w:hint="cs"/>
          <w:rtl/>
        </w:rPr>
        <w:t xml:space="preserve">- </w:t>
      </w:r>
      <w:r w:rsidRPr="00423AB6">
        <w:rPr>
          <w:rStyle w:val="Char3"/>
          <w:rFonts w:eastAsia="MS Mincho"/>
          <w:rtl/>
        </w:rPr>
        <w:t>وَنَوْفَلَ بْنَ الْحَارِثِ بْنِ عَبْدِ الْمُطَّلِبِ</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فَجَاءَاهُ</w:t>
      </w:r>
      <w:r w:rsidRPr="00423AB6">
        <w:rPr>
          <w:rStyle w:val="Char3"/>
          <w:rFonts w:eastAsia="MS Mincho" w:hint="cs"/>
          <w:rtl/>
        </w:rPr>
        <w:t>،</w:t>
      </w:r>
      <w:r w:rsidRPr="00423AB6">
        <w:rPr>
          <w:rStyle w:val="Char3"/>
          <w:rFonts w:eastAsia="MS Mincho"/>
          <w:rtl/>
        </w:rPr>
        <w:t xml:space="preserve"> فَقَالَ لِمَحْمِيَةَ</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أَنْكِحْ هَذَا الْغُلا</w:t>
      </w:r>
      <w:r w:rsidRPr="00423AB6">
        <w:rPr>
          <w:rStyle w:val="Char3"/>
          <w:rFonts w:eastAsia="MS Mincho" w:hint="cs"/>
          <w:rtl/>
        </w:rPr>
        <w:t>َ</w:t>
      </w:r>
      <w:r w:rsidRPr="00423AB6">
        <w:rPr>
          <w:rStyle w:val="Char3"/>
          <w:rFonts w:eastAsia="MS Mincho"/>
          <w:rtl/>
        </w:rPr>
        <w:t>مَ ابْنَتَكَ</w:t>
      </w:r>
      <w:r w:rsidRPr="00423AB6">
        <w:rPr>
          <w:rStyle w:val="Char3"/>
          <w:rFonts w:eastAsia="MS Mincho" w:hint="cs"/>
          <w:rtl/>
        </w:rPr>
        <w:t>».</w:t>
      </w:r>
      <w:r w:rsidRPr="00423AB6">
        <w:rPr>
          <w:rStyle w:val="Char3"/>
          <w:rFonts w:eastAsia="MS Mincho"/>
          <w:rtl/>
        </w:rPr>
        <w:t xml:space="preserve"> لِلْفَضْلِ بْنِ عَبَّاسٍ</w:t>
      </w:r>
      <w:r w:rsidRPr="00423AB6">
        <w:rPr>
          <w:rStyle w:val="Char3"/>
          <w:rFonts w:eastAsia="MS Mincho" w:hint="cs"/>
          <w:rtl/>
        </w:rPr>
        <w:t>،</w:t>
      </w:r>
      <w:r w:rsidRPr="00423AB6">
        <w:rPr>
          <w:rStyle w:val="Char3"/>
          <w:rFonts w:eastAsia="MS Mincho"/>
          <w:rtl/>
        </w:rPr>
        <w:t xml:space="preserve"> فَأَنْكَحَهُ</w:t>
      </w:r>
      <w:r w:rsidRPr="00423AB6">
        <w:rPr>
          <w:rStyle w:val="Char3"/>
          <w:rFonts w:eastAsia="MS Mincho" w:hint="cs"/>
          <w:rtl/>
        </w:rPr>
        <w:t>،</w:t>
      </w:r>
      <w:r w:rsidRPr="00423AB6">
        <w:rPr>
          <w:rStyle w:val="Char3"/>
          <w:rFonts w:eastAsia="MS Mincho"/>
          <w:rtl/>
        </w:rPr>
        <w:t xml:space="preserve"> وَقَالَ لِنَوْفَلِ بْنِ الْحَارِثِ</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أَنْكِحْ هَذَا الْغُلا</w:t>
      </w:r>
      <w:r w:rsidRPr="00423AB6">
        <w:rPr>
          <w:rStyle w:val="Char3"/>
          <w:rFonts w:eastAsia="MS Mincho" w:hint="cs"/>
          <w:rtl/>
        </w:rPr>
        <w:t>َ</w:t>
      </w:r>
      <w:r w:rsidRPr="00423AB6">
        <w:rPr>
          <w:rStyle w:val="Char3"/>
          <w:rFonts w:eastAsia="MS Mincho"/>
          <w:rtl/>
        </w:rPr>
        <w:t>مَ ابْنَتَكَ</w:t>
      </w:r>
      <w:r w:rsidRPr="00423AB6">
        <w:rPr>
          <w:rStyle w:val="Char3"/>
          <w:rFonts w:eastAsia="MS Mincho" w:hint="cs"/>
          <w:rtl/>
        </w:rPr>
        <w:t>».</w:t>
      </w:r>
      <w:r w:rsidRPr="00423AB6">
        <w:rPr>
          <w:rStyle w:val="Char3"/>
          <w:rFonts w:eastAsia="MS Mincho"/>
          <w:rtl/>
        </w:rPr>
        <w:t xml:space="preserve"> لِي فَأَنْكَحَنِي وَقَالَ لِمَحْمِيَةَ</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أَصْدِقْ عَنْهُمَا مِنْ الْخُمُسِ كَذَا وَكَذَا</w:t>
      </w:r>
      <w:r w:rsidRPr="00423AB6">
        <w:rPr>
          <w:rStyle w:val="Char3"/>
          <w:rFonts w:eastAsia="MS Mincho" w:hint="cs"/>
          <w:rtl/>
        </w:rPr>
        <w:t>».</w:t>
      </w:r>
    </w:p>
    <w:p w:rsidR="001C7CAE" w:rsidRPr="00423AB6" w:rsidRDefault="001C7CAE" w:rsidP="00DB04C7">
      <w:pPr>
        <w:pStyle w:val="PlainText"/>
        <w:widowControl w:val="0"/>
        <w:bidi/>
        <w:ind w:firstLine="397"/>
        <w:jc w:val="lowKashida"/>
        <w:rPr>
          <w:rStyle w:val="Char3"/>
          <w:rFonts w:eastAsia="MS Mincho"/>
          <w:rtl/>
        </w:rPr>
      </w:pPr>
      <w:r w:rsidRPr="00423AB6">
        <w:rPr>
          <w:rStyle w:val="Char3"/>
          <w:rFonts w:eastAsia="MS Mincho"/>
          <w:rtl/>
        </w:rPr>
        <w:t>قَالَ الزُّهْرِيُّ</w:t>
      </w:r>
      <w:r w:rsidRPr="00423AB6">
        <w:rPr>
          <w:rStyle w:val="Char3"/>
          <w:rFonts w:eastAsia="MS Mincho" w:hint="cs"/>
          <w:rtl/>
        </w:rPr>
        <w:t>:</w:t>
      </w:r>
      <w:r w:rsidRPr="00423AB6">
        <w:rPr>
          <w:rStyle w:val="Char3"/>
          <w:rFonts w:eastAsia="MS Mincho"/>
          <w:rtl/>
        </w:rPr>
        <w:t xml:space="preserve"> وَلَمْ يُسَمِّهِ لِي</w:t>
      </w:r>
      <w:r w:rsidRPr="00423AB6">
        <w:rPr>
          <w:rStyle w:val="Char3"/>
          <w:rFonts w:eastAsia="MS Mincho" w:hint="cs"/>
          <w:rtl/>
        </w:rPr>
        <w:t>.</w:t>
      </w:r>
      <w:r w:rsidRPr="00423AB6">
        <w:rPr>
          <w:rStyle w:val="Char3"/>
          <w:rFonts w:eastAsia="MS Mincho"/>
          <w:rtl/>
        </w:rPr>
        <w:t xml:space="preserve"> </w:t>
      </w:r>
      <w:r w:rsidR="00A13875" w:rsidRPr="00A13875">
        <w:rPr>
          <w:rStyle w:val="Char4"/>
          <w:rFonts w:eastAsia="MS Mincho" w:cs="KFGQPC Uthman Taha Naskh" w:hint="cs"/>
          <w:rtl/>
        </w:rPr>
        <w:t>(م</w:t>
      </w:r>
      <w:r w:rsidR="001D7CD0" w:rsidRPr="001D7CD0">
        <w:rPr>
          <w:rStyle w:val="Char4"/>
          <w:rFonts w:eastAsia="MS Mincho" w:cs="KFGQPC Uthman Taha Naskh" w:hint="cs"/>
          <w:rtl/>
        </w:rPr>
        <w:t>/</w:t>
      </w:r>
      <w:r w:rsidR="00A13875" w:rsidRPr="00A13875">
        <w:rPr>
          <w:rStyle w:val="Char4"/>
          <w:rFonts w:eastAsia="MS Mincho" w:cs="KFGQPC Uthman Taha Naskh" w:hint="cs"/>
          <w:rtl/>
        </w:rPr>
        <w:t>1</w:t>
      </w:r>
      <w:r w:rsidR="00A47CA8" w:rsidRPr="00A47CA8">
        <w:rPr>
          <w:rStyle w:val="Char4"/>
          <w:rFonts w:eastAsia="MS Mincho" w:cs="KFGQPC Uthman Taha Naskh" w:hint="cs"/>
          <w:rtl/>
        </w:rPr>
        <w:t>0</w:t>
      </w:r>
      <w:r w:rsidR="00A13875" w:rsidRPr="00A13875">
        <w:rPr>
          <w:rStyle w:val="Char4"/>
          <w:rFonts w:eastAsia="MS Mincho" w:cs="KFGQPC Uthman Taha Naskh" w:hint="cs"/>
          <w:rtl/>
        </w:rPr>
        <w:t>72</w:t>
      </w:r>
      <w:r w:rsidR="00060808" w:rsidRPr="00060808">
        <w:rPr>
          <w:rStyle w:val="Char4"/>
          <w:rFonts w:eastAsia="MS Mincho" w:cs="KFGQPC Uthman Taha Naskh"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عبدالمطلب بن ربیعه بن حارث می‌گوید: ربیعه بن حارث (پدرم) و عباس بن عبدالمطلب با هم نشستند و با اشاره به من و فضل بن عباس گفتند: چقدر خوب بود که این دو جوان را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می‌فرستادیم تا با ایشان درباره‌ی مأموریت یافتن برای جمع آوری زکات، صحبت کنند و مثل سایر مردم، زکات را تحویل دهند و سهمیه‌ی خود را بردارند.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در این اثنا، علی بن ابی طالب آمد و کنار آنان ایستاد. آنها موضوع را برای او بازگو نمودند. علی گفت: صحبت نکنید. سوگند به الله که پیامبر اکرم</w:t>
      </w:r>
      <w:r w:rsidR="00D42469" w:rsidRPr="00D42469">
        <w:rPr>
          <w:rStyle w:val="Char4"/>
          <w:rFonts w:eastAsia="MS Mincho" w:cs="CTraditional Arabic" w:hint="cs"/>
          <w:rtl/>
        </w:rPr>
        <w:t xml:space="preserve"> ص </w:t>
      </w:r>
      <w:r w:rsidRPr="002E320E">
        <w:rPr>
          <w:rStyle w:val="Char4"/>
          <w:rFonts w:eastAsia="MS Mincho" w:hint="cs"/>
          <w:rtl/>
        </w:rPr>
        <w:t>این کار را انجام نمی‌دهد. ربیعه بن مالک به او تعرض کرد و گفت: سوگند به الله، تو به خاطر حسادتی که به ما داری، چنین می‌گویی. تو به شرافت دامادی پیامبر اکرم</w:t>
      </w:r>
      <w:r w:rsidR="00D42469" w:rsidRPr="00D42469">
        <w:rPr>
          <w:rStyle w:val="Char4"/>
          <w:rFonts w:eastAsia="MS Mincho" w:cs="CTraditional Arabic" w:hint="cs"/>
          <w:rtl/>
        </w:rPr>
        <w:t xml:space="preserve"> ص </w:t>
      </w:r>
      <w:r w:rsidRPr="002E320E">
        <w:rPr>
          <w:rStyle w:val="Char4"/>
          <w:rFonts w:eastAsia="MS Mincho" w:hint="cs"/>
          <w:rtl/>
        </w:rPr>
        <w:t>نایل آمدی ولی ما به تو حسادت نورزیدیم. علی</w:t>
      </w:r>
      <w:r w:rsidR="00D42469" w:rsidRPr="00D42469">
        <w:rPr>
          <w:rStyle w:val="Char4"/>
          <w:rFonts w:eastAsia="MS Mincho" w:cs="CTraditional Arabic" w:hint="cs"/>
          <w:rtl/>
        </w:rPr>
        <w:t xml:space="preserve"> س </w:t>
      </w:r>
      <w:r w:rsidRPr="002E320E">
        <w:rPr>
          <w:rStyle w:val="Char4"/>
          <w:rFonts w:eastAsia="MS Mincho" w:hint="cs"/>
          <w:rtl/>
        </w:rPr>
        <w:t>گفت: آنان را بفرستید. سپس آندو رفتند و علی</w:t>
      </w:r>
      <w:r w:rsidR="00D42469" w:rsidRPr="00D42469">
        <w:rPr>
          <w:rStyle w:val="Char4"/>
          <w:rFonts w:eastAsia="MS Mincho" w:cs="CTraditional Arabic" w:hint="cs"/>
          <w:rtl/>
        </w:rPr>
        <w:t xml:space="preserve"> س </w:t>
      </w:r>
      <w:r w:rsidRPr="002E320E">
        <w:rPr>
          <w:rStyle w:val="Char4"/>
          <w:rFonts w:eastAsia="MS Mincho" w:hint="cs"/>
          <w:rtl/>
        </w:rPr>
        <w:t>دراز کشید. راوی می‌گوید: هنگامی‌که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نماز ظهر را </w:t>
      </w:r>
      <w:r w:rsidRPr="007D5949">
        <w:rPr>
          <w:rStyle w:val="Char4"/>
          <w:rFonts w:eastAsia="MS Mincho" w:hint="cs"/>
          <w:spacing w:val="-4"/>
          <w:rtl/>
        </w:rPr>
        <w:t>خواند، ما جلوتر از ایشان خود را به حجره رساندیم و آنجا ایستادیم تا اینکه رسول الله</w:t>
      </w:r>
      <w:r w:rsidR="00D42469" w:rsidRPr="00D42469">
        <w:rPr>
          <w:rStyle w:val="Char4"/>
          <w:rFonts w:eastAsia="MS Mincho" w:cs="CTraditional Arabic" w:hint="cs"/>
          <w:spacing w:val="-4"/>
          <w:rtl/>
        </w:rPr>
        <w:t xml:space="preserve"> ص </w:t>
      </w:r>
      <w:r w:rsidRPr="002E320E">
        <w:rPr>
          <w:rStyle w:val="Char4"/>
          <w:rFonts w:eastAsia="MS Mincho" w:hint="cs"/>
          <w:rtl/>
        </w:rPr>
        <w:t>تشریف آورد و گوش</w:t>
      </w:r>
      <w:r w:rsidR="007D5949">
        <w:rPr>
          <w:rStyle w:val="Char4"/>
          <w:rFonts w:eastAsia="MS Mincho" w:hint="cs"/>
          <w:rtl/>
        </w:rPr>
        <w:t>‌</w:t>
      </w:r>
      <w:r w:rsidRPr="002E320E">
        <w:rPr>
          <w:rStyle w:val="Char4"/>
          <w:rFonts w:eastAsia="MS Mincho" w:hint="cs"/>
          <w:rtl/>
        </w:rPr>
        <w:t xml:space="preserve">هایمان را گرفت و فرمود: «آنچه را که در سینه دارید، بیرون </w:t>
      </w:r>
      <w:r w:rsidRPr="002E320E">
        <w:rPr>
          <w:rStyle w:val="Char4"/>
          <w:rFonts w:eastAsia="MS Mincho" w:hint="cs"/>
          <w:rtl/>
        </w:rPr>
        <w:lastRenderedPageBreak/>
        <w:t>بریزید». سپس او که در آن روز نزد زینب دختر جحش</w:t>
      </w:r>
      <w:r w:rsidR="00D42469" w:rsidRPr="00D42469">
        <w:rPr>
          <w:rStyle w:val="Char4"/>
          <w:rFonts w:eastAsia="MS Mincho" w:cs="CTraditional Arabic" w:hint="cs"/>
          <w:rtl/>
        </w:rPr>
        <w:t xml:space="preserve"> ل </w:t>
      </w:r>
      <w:r w:rsidRPr="002E320E">
        <w:rPr>
          <w:rStyle w:val="Char4"/>
          <w:rFonts w:eastAsia="MS Mincho" w:hint="cs"/>
          <w:rtl/>
        </w:rPr>
        <w:t>بود، وارد حجره شد و ما نیز همراه ایشان، وارد شدیم. سپس هر یک از ما از دیگری درخواست نمود تا سخن را آغاز نماید. سرانجام، یکی از ما سخن را آغاز نمود و گفت: یا رسول الله! شما از همه‌ی مردم، نیکوکارترید و بیشتر از همه، صله رحمی‌می‌نمایید. ما به سن ازدواج رسیده‌ایم. آمده‌ایم تا مسئولیت جمع آوری بخشی از اموال زکات را به ما بسپاری تا مانند سایر مردم، انجام وظیفه نماییم و بهره‌ای نیز ببریم.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پیامبر اکرم</w:t>
      </w:r>
      <w:r w:rsidR="00D42469" w:rsidRPr="00D42469">
        <w:rPr>
          <w:rStyle w:val="Char4"/>
          <w:rFonts w:eastAsia="MS Mincho" w:cs="CTraditional Arabic" w:hint="cs"/>
          <w:rtl/>
        </w:rPr>
        <w:t xml:space="preserve"> ص </w:t>
      </w:r>
      <w:r w:rsidRPr="002E320E">
        <w:rPr>
          <w:rStyle w:val="Char4"/>
          <w:rFonts w:eastAsia="MS Mincho" w:hint="cs"/>
          <w:rtl/>
        </w:rPr>
        <w:t>مدتی طولانی، سکوت نمود تا جایی که ما تصمیم گرفتیم دوباره سخن بگوییم. ولی زینب</w:t>
      </w:r>
      <w:r w:rsidR="00D42469" w:rsidRPr="00D42469">
        <w:rPr>
          <w:rStyle w:val="Char4"/>
          <w:rFonts w:eastAsia="MS Mincho" w:cs="CTraditional Arabic" w:hint="cs"/>
          <w:rtl/>
        </w:rPr>
        <w:t xml:space="preserve"> ل </w:t>
      </w:r>
      <w:r w:rsidRPr="002E320E">
        <w:rPr>
          <w:rStyle w:val="Char4"/>
          <w:rFonts w:eastAsia="MS Mincho" w:hint="cs"/>
          <w:rtl/>
        </w:rPr>
        <w:t>از پشت پرده به ما اشاره می‌کرد که حرف نزنید.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سرانجام،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«زکات برای آل محمد، شایسته نیست؛ زیرا چرک (مال) مردم است. محمیه مسئول خُمس و نوفل بن حارث بن عبدالمطلب را بیاورید». راوی می‌گوید: آنان به خدمت رسیدند. پیامبر اکرم</w:t>
      </w:r>
      <w:r w:rsidR="00D42469" w:rsidRPr="00D42469">
        <w:rPr>
          <w:rStyle w:val="Char4"/>
          <w:rFonts w:eastAsia="MS Mincho" w:cs="CTraditional Arabic" w:hint="cs"/>
          <w:rtl/>
        </w:rPr>
        <w:t xml:space="preserve"> ص </w:t>
      </w:r>
      <w:r w:rsidRPr="002E320E">
        <w:rPr>
          <w:rStyle w:val="Char4"/>
          <w:rFonts w:eastAsia="MS Mincho" w:hint="cs"/>
          <w:rtl/>
        </w:rPr>
        <w:t>با اشاره بسوی فضل بن عباس به محمیه فرمود: «دخترت را با این جوان، نکاح کن». او نیز نکاح کرد. سپس پیامبر اکرم</w:t>
      </w:r>
      <w:r w:rsidR="00D42469" w:rsidRPr="00D42469">
        <w:rPr>
          <w:rStyle w:val="Char4"/>
          <w:rFonts w:eastAsia="MS Mincho" w:cs="CTraditional Arabic" w:hint="cs"/>
          <w:rtl/>
        </w:rPr>
        <w:t xml:space="preserve"> ص </w:t>
      </w:r>
      <w:r w:rsidRPr="002E320E">
        <w:rPr>
          <w:rStyle w:val="Char4"/>
          <w:rFonts w:eastAsia="MS Mincho" w:hint="cs"/>
          <w:rtl/>
        </w:rPr>
        <w:t>با اشاره به من به نوفل بن حارث فرمود: «دخترت را با این جوان، نکاح کن». او نیز مرا با دخترش نکاح کرد. آنگاه خطاب به محمیه فرمود: «مهریه‌ی آنها را از اموال خمس، اینقدر و اینقدر پرداخت کن».</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زهری می‌گوید: روای برای من مبلغ مهریه را ذکر نکرد.</w:t>
      </w:r>
    </w:p>
    <w:p w:rsidR="001C7CAE" w:rsidRPr="001C61F1" w:rsidRDefault="001C7CAE" w:rsidP="001C7CAE">
      <w:pPr>
        <w:pStyle w:val="a2"/>
        <w:rPr>
          <w:rFonts w:eastAsia="MS Mincho"/>
          <w:rtl/>
        </w:rPr>
      </w:pPr>
      <w:bookmarkStart w:id="3124" w:name="_Toc256338132"/>
      <w:bookmarkStart w:id="3125" w:name="_Toc256340085"/>
      <w:bookmarkStart w:id="3126" w:name="_Toc261194483"/>
      <w:bookmarkStart w:id="3127" w:name="_Toc445895768"/>
      <w:bookmarkStart w:id="3128" w:name="_Toc448059862"/>
      <w:r w:rsidRPr="001C61F1">
        <w:rPr>
          <w:rFonts w:eastAsia="MS Mincho" w:hint="cs"/>
          <w:rtl/>
        </w:rPr>
        <w:t>باب (14): اباحت صدق</w:t>
      </w:r>
      <w:r>
        <w:rPr>
          <w:rFonts w:eastAsia="MS Mincho" w:hint="cs"/>
          <w:rtl/>
        </w:rPr>
        <w:t xml:space="preserve">ه‌ای که به </w:t>
      </w:r>
      <w:r w:rsidRPr="001C61F1">
        <w:rPr>
          <w:rFonts w:eastAsia="MS Mincho" w:hint="cs"/>
          <w:rtl/>
        </w:rPr>
        <w:t>اهل بیت پیامبر اکرم</w:t>
      </w:r>
      <w:r w:rsidR="00D42469" w:rsidRPr="00315321">
        <w:rPr>
          <w:rFonts w:eastAsia="MS Mincho" w:cs="CTraditional Arabic" w:hint="cs"/>
          <w:bCs w:val="0"/>
          <w:rtl/>
        </w:rPr>
        <w:t xml:space="preserve"> ص </w:t>
      </w:r>
      <w:r w:rsidRPr="00FD6CF4">
        <w:rPr>
          <w:rFonts w:eastAsia="MS Mincho" w:hint="cs"/>
          <w:sz w:val="28"/>
          <w:szCs w:val="28"/>
          <w:rtl/>
        </w:rPr>
        <w:t>اهدا گردد</w:t>
      </w:r>
      <w:bookmarkEnd w:id="3124"/>
      <w:bookmarkEnd w:id="3125"/>
      <w:bookmarkEnd w:id="3126"/>
      <w:bookmarkEnd w:id="3127"/>
      <w:bookmarkEnd w:id="3128"/>
    </w:p>
    <w:p w:rsidR="001C7CAE" w:rsidRPr="00423AB6" w:rsidRDefault="00A13875" w:rsidP="00DB04C7">
      <w:pPr>
        <w:pStyle w:val="PlainText"/>
        <w:widowControl w:val="0"/>
        <w:bidi/>
        <w:ind w:firstLine="397"/>
        <w:jc w:val="lowKashida"/>
        <w:rPr>
          <w:rStyle w:val="Char3"/>
          <w:rFonts w:eastAsia="MS Mincho"/>
          <w:rtl/>
        </w:rPr>
      </w:pPr>
      <w:r w:rsidRPr="00A13875">
        <w:rPr>
          <w:rStyle w:val="Char4"/>
          <w:rFonts w:eastAsia="MS Mincho" w:hint="cs"/>
          <w:rtl/>
        </w:rPr>
        <w:t>517</w:t>
      </w:r>
      <w:r w:rsidR="00BE7DE6" w:rsidRPr="00BE7DE6">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أَنَس</w:t>
      </w:r>
      <w:r w:rsidR="001C7CAE" w:rsidRPr="004808B9">
        <w:rPr>
          <w:rStyle w:val="Char3"/>
          <w:rFonts w:eastAsia="MS Mincho" w:hint="cs"/>
          <w:rtl/>
        </w:rPr>
        <w:t>ِ</w:t>
      </w:r>
      <w:r w:rsidR="001C7CAE" w:rsidRPr="004808B9">
        <w:rPr>
          <w:rStyle w:val="Char3"/>
          <w:rFonts w:eastAsia="MS Mincho"/>
          <w:rtl/>
        </w:rPr>
        <w:t xml:space="preserve"> بْن</w:t>
      </w:r>
      <w:r w:rsidR="001C7CAE" w:rsidRPr="004808B9">
        <w:rPr>
          <w:rStyle w:val="Char3"/>
          <w:rFonts w:eastAsia="MS Mincho" w:hint="cs"/>
          <w:rtl/>
        </w:rPr>
        <w:t>ِ</w:t>
      </w:r>
      <w:r w:rsidR="001C7CAE" w:rsidRPr="004808B9">
        <w:rPr>
          <w:rStyle w:val="Char3"/>
          <w:rFonts w:eastAsia="MS Mincho"/>
          <w:rtl/>
        </w:rPr>
        <w:t xml:space="preserve"> مَالِكٍ</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أَهْدَتْ بَرِيرَةُ إِلَى النَّبِيِّ</w:t>
      </w:r>
      <w:r w:rsidR="00D42469" w:rsidRPr="00D42469">
        <w:rPr>
          <w:rStyle w:val="Char3"/>
          <w:rFonts w:eastAsia="MS Mincho" w:cs="CTraditional Arabic"/>
          <w:rtl/>
        </w:rPr>
        <w:t xml:space="preserve"> ص </w:t>
      </w:r>
      <w:r w:rsidR="001C7CAE" w:rsidRPr="004808B9">
        <w:rPr>
          <w:rStyle w:val="Char3"/>
          <w:rFonts w:eastAsia="MS Mincho"/>
          <w:rtl/>
        </w:rPr>
        <w:t>لَحْمًا تُصُدِّقَ بِهِ عَلَيْهَا</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هُوَ لَهَا صَدَقَةٌ</w:t>
      </w:r>
      <w:r w:rsidR="001C7CAE" w:rsidRPr="004808B9">
        <w:rPr>
          <w:rStyle w:val="Char3"/>
          <w:rFonts w:eastAsia="MS Mincho" w:hint="cs"/>
          <w:rtl/>
        </w:rPr>
        <w:t>،</w:t>
      </w:r>
      <w:r w:rsidR="001C7CAE" w:rsidRPr="004808B9">
        <w:rPr>
          <w:rStyle w:val="Char3"/>
          <w:rFonts w:eastAsia="MS Mincho"/>
          <w:rtl/>
        </w:rPr>
        <w:t xml:space="preserve"> وَلَنَا هَدِيَّةٌ</w:t>
      </w:r>
      <w:r w:rsidR="001C7CAE" w:rsidRPr="004808B9">
        <w:rPr>
          <w:rStyle w:val="Char3"/>
          <w:rFonts w:eastAsia="MS Mincho" w:hint="cs"/>
          <w:rtl/>
        </w:rPr>
        <w:t xml:space="preserve">». </w:t>
      </w:r>
      <w:r w:rsidRPr="00BE7DE6">
        <w:rPr>
          <w:rStyle w:val="Char4"/>
          <w:rFonts w:eastAsia="MS Mincho" w:hint="cs"/>
          <w:rtl/>
        </w:rPr>
        <w:t>(م</w:t>
      </w:r>
      <w:r w:rsidR="001C7CAE" w:rsidRPr="00BE7DE6">
        <w:rPr>
          <w:rStyle w:val="Char4"/>
          <w:rFonts w:eastAsia="MS Mincho" w:hint="cs"/>
          <w:rtl/>
        </w:rPr>
        <w:t>/</w:t>
      </w:r>
      <w:r w:rsidRPr="00BE7DE6">
        <w:rPr>
          <w:rStyle w:val="Char4"/>
          <w:rFonts w:eastAsia="MS Mincho" w:hint="cs"/>
          <w:rtl/>
        </w:rPr>
        <w:t>1</w:t>
      </w:r>
      <w:r w:rsidR="001C7CAE" w:rsidRPr="00BE7DE6">
        <w:rPr>
          <w:rStyle w:val="Char4"/>
          <w:rFonts w:eastAsia="MS Mincho" w:hint="cs"/>
          <w:rtl/>
        </w:rPr>
        <w:t>0</w:t>
      </w:r>
      <w:r w:rsidRPr="00BE7DE6">
        <w:rPr>
          <w:rStyle w:val="Char4"/>
          <w:rFonts w:eastAsia="MS Mincho" w:hint="cs"/>
          <w:rtl/>
        </w:rPr>
        <w:t>74</w:t>
      </w:r>
      <w:r w:rsidR="00060808" w:rsidRPr="00BE7DE6">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بریره گوشتی را که به وی صدقه داده بودند، به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هدیه نمود.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«این گوشت برای او (بریره) صدقه است و برای ما هدیه بشمار می‌رود». (یعنی از حالت صدقه، خارج شده است.)</w:t>
      </w:r>
    </w:p>
    <w:p w:rsidR="001C7CAE" w:rsidRPr="00423AB6" w:rsidRDefault="00A13875" w:rsidP="00DB04C7">
      <w:pPr>
        <w:pStyle w:val="PlainText"/>
        <w:widowControl w:val="0"/>
        <w:bidi/>
        <w:ind w:firstLine="397"/>
        <w:jc w:val="lowKashida"/>
        <w:rPr>
          <w:rStyle w:val="Char3"/>
          <w:rFonts w:eastAsia="MS Mincho"/>
          <w:rtl/>
        </w:rPr>
      </w:pPr>
      <w:r w:rsidRPr="00BE7DE6">
        <w:rPr>
          <w:rStyle w:val="Char4"/>
          <w:rFonts w:eastAsia="MS Mincho" w:hint="cs"/>
          <w:rtl/>
        </w:rPr>
        <w:t>518</w:t>
      </w:r>
      <w:r w:rsidR="00BE7DE6" w:rsidRPr="00BE7DE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أُمِّ عَطِيَّةَ</w:t>
      </w:r>
      <w:r w:rsidR="00D42469" w:rsidRPr="00D42469">
        <w:rPr>
          <w:rStyle w:val="Char3"/>
          <w:rFonts w:eastAsia="MS Mincho" w:cs="CTraditional Arabic" w:hint="cs"/>
          <w:rtl/>
        </w:rPr>
        <w:t xml:space="preserve"> ل </w:t>
      </w:r>
      <w:r w:rsidR="001C7CAE" w:rsidRPr="004808B9">
        <w:rPr>
          <w:rStyle w:val="Char3"/>
          <w:rFonts w:eastAsia="MS Mincho"/>
          <w:rtl/>
        </w:rPr>
        <w:t>قَالَتْ</w:t>
      </w:r>
      <w:r w:rsidR="001C7CAE" w:rsidRPr="004808B9">
        <w:rPr>
          <w:rStyle w:val="Char3"/>
          <w:rFonts w:eastAsia="MS Mincho" w:hint="cs"/>
          <w:rtl/>
        </w:rPr>
        <w:t>:</w:t>
      </w:r>
      <w:r w:rsidR="001C7CAE" w:rsidRPr="004808B9">
        <w:rPr>
          <w:rStyle w:val="Char3"/>
          <w:rFonts w:eastAsia="MS Mincho"/>
          <w:rtl/>
        </w:rPr>
        <w:t xml:space="preserve"> بَعَثَ إِلَيَّ رَسُولُ اللَّهِ</w:t>
      </w:r>
      <w:r w:rsidR="00D42469" w:rsidRPr="00D42469">
        <w:rPr>
          <w:rStyle w:val="Char3"/>
          <w:rFonts w:eastAsia="MS Mincho" w:cs="CTraditional Arabic"/>
          <w:rtl/>
        </w:rPr>
        <w:t xml:space="preserve"> ص </w:t>
      </w:r>
      <w:r w:rsidR="001C7CAE" w:rsidRPr="004808B9">
        <w:rPr>
          <w:rStyle w:val="Char3"/>
          <w:rFonts w:eastAsia="MS Mincho"/>
          <w:rtl/>
        </w:rPr>
        <w:t>بِشَاةٍ مِنْ الصَّدَقَةِ</w:t>
      </w:r>
      <w:r w:rsidR="001C7CAE" w:rsidRPr="004808B9">
        <w:rPr>
          <w:rStyle w:val="Char3"/>
          <w:rFonts w:eastAsia="MS Mincho" w:hint="cs"/>
          <w:rtl/>
        </w:rPr>
        <w:t>،</w:t>
      </w:r>
      <w:r w:rsidR="001C7CAE" w:rsidRPr="004808B9">
        <w:rPr>
          <w:rStyle w:val="Char3"/>
          <w:rFonts w:eastAsia="MS Mincho"/>
          <w:rtl/>
        </w:rPr>
        <w:t xml:space="preserve"> فَبَعَثْتُ إِلَى عَائِشَةَ مِنْهَا بِشَيْءٍ</w:t>
      </w:r>
      <w:r w:rsidR="001C7CAE" w:rsidRPr="004808B9">
        <w:rPr>
          <w:rStyle w:val="Char3"/>
          <w:rFonts w:eastAsia="MS Mincho" w:hint="cs"/>
          <w:rtl/>
        </w:rPr>
        <w:t>،</w:t>
      </w:r>
      <w:r w:rsidR="001C7CAE" w:rsidRPr="004808B9">
        <w:rPr>
          <w:rStyle w:val="Char3"/>
          <w:rFonts w:eastAsia="MS Mincho"/>
          <w:rtl/>
        </w:rPr>
        <w:t xml:space="preserve"> فَلَمَّا جَاءَ رَسُولُ اللَّهِ</w:t>
      </w:r>
      <w:r w:rsidR="00D42469" w:rsidRPr="00D42469">
        <w:rPr>
          <w:rStyle w:val="Char3"/>
          <w:rFonts w:eastAsia="MS Mincho" w:cs="CTraditional Arabic"/>
          <w:rtl/>
        </w:rPr>
        <w:t xml:space="preserve"> ص </w:t>
      </w:r>
      <w:r w:rsidR="001C7CAE" w:rsidRPr="004808B9">
        <w:rPr>
          <w:rStyle w:val="Char3"/>
          <w:rFonts w:eastAsia="MS Mincho"/>
          <w:rtl/>
        </w:rPr>
        <w:t>إِلَى عَائِشَةَ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هَلْ عِنْدَكُمْ شَيْءٌ</w:t>
      </w:r>
      <w:r w:rsidR="001C7CAE" w:rsidRPr="004808B9">
        <w:rPr>
          <w:rStyle w:val="Char3"/>
          <w:rFonts w:eastAsia="MS Mincho" w:hint="cs"/>
          <w:rtl/>
        </w:rPr>
        <w:t>»؟</w:t>
      </w:r>
      <w:r w:rsidR="001C7CAE" w:rsidRPr="004808B9">
        <w:rPr>
          <w:rStyle w:val="Char3"/>
          <w:rFonts w:eastAsia="MS Mincho"/>
          <w:rtl/>
        </w:rPr>
        <w:t xml:space="preserve"> قَالَتْ</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أَنَّ نُسَيْبَةَ بَعَثَتْ إِلَيْنَا مِنْ الشَّاةِ الَّتِي بَعَثْتُمْ بِهَا إِلَيْهَا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 xml:space="preserve">إِنَّهَا قَدْ </w:t>
      </w:r>
      <w:r w:rsidR="001C7CAE" w:rsidRPr="004808B9">
        <w:rPr>
          <w:rStyle w:val="Char3"/>
          <w:rFonts w:eastAsia="MS Mincho"/>
          <w:rtl/>
        </w:rPr>
        <w:lastRenderedPageBreak/>
        <w:t>بَلَغَتْ مَحِلَّهَا</w:t>
      </w:r>
      <w:r w:rsidR="001C7CAE" w:rsidRPr="004808B9">
        <w:rPr>
          <w:rStyle w:val="Char3"/>
          <w:rFonts w:eastAsia="MS Mincho" w:hint="cs"/>
          <w:rtl/>
        </w:rPr>
        <w:t xml:space="preserve">». </w:t>
      </w:r>
      <w:r w:rsidRPr="00BE7DE6">
        <w:rPr>
          <w:rStyle w:val="Char4"/>
          <w:rFonts w:eastAsia="MS Mincho" w:hint="cs"/>
          <w:rtl/>
        </w:rPr>
        <w:t>(م</w:t>
      </w:r>
      <w:r w:rsidR="001C7CAE" w:rsidRPr="00BE7DE6">
        <w:rPr>
          <w:rStyle w:val="Char4"/>
          <w:rFonts w:eastAsia="MS Mincho" w:hint="cs"/>
          <w:rtl/>
        </w:rPr>
        <w:t>/</w:t>
      </w:r>
      <w:r w:rsidRPr="00BE7DE6">
        <w:rPr>
          <w:rStyle w:val="Char4"/>
          <w:rFonts w:eastAsia="MS Mincho" w:hint="cs"/>
          <w:rtl/>
        </w:rPr>
        <w:t>1</w:t>
      </w:r>
      <w:r w:rsidR="001C7CAE" w:rsidRPr="00BE7DE6">
        <w:rPr>
          <w:rStyle w:val="Char4"/>
          <w:rFonts w:eastAsia="MS Mincho" w:hint="cs"/>
          <w:rtl/>
        </w:rPr>
        <w:t>0</w:t>
      </w:r>
      <w:r w:rsidRPr="00BE7DE6">
        <w:rPr>
          <w:rStyle w:val="Char4"/>
          <w:rFonts w:eastAsia="MS Mincho" w:hint="cs"/>
          <w:rtl/>
        </w:rPr>
        <w:t>76</w:t>
      </w:r>
      <w:r w:rsidR="00060808" w:rsidRPr="00BE7DE6">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ام عطیه (نُسیبه انصاری)</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گوسفندی از اموال زکات برایم فرستاد. من مقداری از گوشت آنرا برای عایشه</w:t>
      </w:r>
      <w:r w:rsidR="00D42469" w:rsidRPr="00D42469">
        <w:rPr>
          <w:rStyle w:val="Char4"/>
          <w:rFonts w:eastAsia="MS Mincho" w:cs="CTraditional Arabic" w:hint="cs"/>
          <w:rtl/>
        </w:rPr>
        <w:t xml:space="preserve"> ل </w:t>
      </w:r>
      <w:r w:rsidR="001C7CAE" w:rsidRPr="002E320E">
        <w:rPr>
          <w:rStyle w:val="Char4"/>
          <w:rFonts w:eastAsia="MS Mincho" w:hint="cs"/>
          <w:rtl/>
        </w:rPr>
        <w:t xml:space="preserve">فرستادم. هنگامی‌که رسول الله </w:t>
      </w:r>
      <w:r w:rsidR="001C7CAE" w:rsidRPr="002E320E">
        <w:rPr>
          <w:rStyle w:val="Char4"/>
          <w:rFonts w:eastAsia="MS Mincho" w:hint="cs"/>
          <w:rtl/>
        </w:rPr>
        <w:sym w:font="AGA Arabesque" w:char="F079"/>
      </w:r>
      <w:r w:rsidR="001C7CAE" w:rsidRPr="002E320E">
        <w:rPr>
          <w:rStyle w:val="Char4"/>
          <w:rFonts w:eastAsia="MS Mincho" w:hint="cs"/>
          <w:rtl/>
        </w:rPr>
        <w:t xml:space="preserve"> نزد عایشه</w:t>
      </w:r>
      <w:r w:rsidR="00D42469" w:rsidRPr="00D42469">
        <w:rPr>
          <w:rStyle w:val="Char4"/>
          <w:rFonts w:eastAsia="MS Mincho" w:cs="CTraditional Arabic" w:hint="cs"/>
          <w:rtl/>
        </w:rPr>
        <w:t xml:space="preserve"> ل </w:t>
      </w:r>
      <w:r w:rsidR="001C7CAE" w:rsidRPr="002E320E">
        <w:rPr>
          <w:rStyle w:val="Char4"/>
          <w:rFonts w:eastAsia="MS Mincho" w:hint="cs"/>
          <w:rtl/>
        </w:rPr>
        <w:t>آمد، فرمود: «آیا چیزی برای خوردن داری»؟ عایشه گفت: خیر، فقط نُسیبه مقداری از گوشت گوسفندی را که شما عنایت فرموده‌اید، برای ما فرستاده است.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«صدقه به محل خود (ام عطیه) رسیده است». (یعنی اکنون خوردن آن برای ما اشکالی ندارد.) مترجم</w:t>
      </w:r>
    </w:p>
    <w:p w:rsidR="001C7CAE" w:rsidRPr="001C61F1" w:rsidRDefault="001C7CAE" w:rsidP="001C7CAE">
      <w:pPr>
        <w:pStyle w:val="a2"/>
        <w:rPr>
          <w:rFonts w:ascii="AGA Arabesque" w:eastAsia="MS Mincho" w:hAnsi="AGA Arabesque" w:hint="eastAsia"/>
          <w:sz w:val="34"/>
          <w:szCs w:val="34"/>
          <w:rtl/>
        </w:rPr>
      </w:pPr>
      <w:bookmarkStart w:id="3129" w:name="_Toc256338133"/>
      <w:bookmarkStart w:id="3130" w:name="_Toc256340086"/>
      <w:bookmarkStart w:id="3131" w:name="_Toc261194484"/>
      <w:bookmarkStart w:id="3132" w:name="_Toc445895769"/>
      <w:bookmarkStart w:id="3133" w:name="_Toc448059863"/>
      <w:r>
        <w:rPr>
          <w:rFonts w:eastAsia="MS Mincho" w:hint="cs"/>
          <w:rtl/>
        </w:rPr>
        <w:t>باب (15)</w:t>
      </w:r>
      <w:r w:rsidRPr="001C61F1">
        <w:rPr>
          <w:rFonts w:eastAsia="MS Mincho" w:hint="cs"/>
          <w:rtl/>
        </w:rPr>
        <w:t>: نبی اکرم</w:t>
      </w:r>
      <w:r w:rsidR="00D42469" w:rsidRPr="00315321">
        <w:rPr>
          <w:rFonts w:eastAsia="MS Mincho" w:cs="CTraditional Arabic" w:hint="cs"/>
          <w:bCs w:val="0"/>
          <w:rtl/>
        </w:rPr>
        <w:t xml:space="preserve"> ص </w:t>
      </w:r>
      <w:r w:rsidRPr="001C61F1">
        <w:rPr>
          <w:rFonts w:eastAsia="MS Mincho" w:hint="cs"/>
          <w:rtl/>
        </w:rPr>
        <w:t xml:space="preserve">هدیه را </w:t>
      </w:r>
      <w:r>
        <w:rPr>
          <w:rFonts w:eastAsia="MS Mincho" w:hint="cs"/>
          <w:rtl/>
        </w:rPr>
        <w:t>می‌</w:t>
      </w:r>
      <w:r w:rsidRPr="001C61F1">
        <w:rPr>
          <w:rFonts w:eastAsia="MS Mincho" w:hint="cs"/>
          <w:rtl/>
        </w:rPr>
        <w:t>پذیرفت ولی صدقه را ن</w:t>
      </w:r>
      <w:r>
        <w:rPr>
          <w:rFonts w:eastAsia="MS Mincho" w:hint="cs"/>
          <w:rtl/>
        </w:rPr>
        <w:t>می‌</w:t>
      </w:r>
      <w:r w:rsidRPr="001C61F1">
        <w:rPr>
          <w:rFonts w:eastAsia="MS Mincho" w:hint="cs"/>
          <w:rtl/>
        </w:rPr>
        <w:t>پذیرفت</w:t>
      </w:r>
      <w:bookmarkEnd w:id="3129"/>
      <w:bookmarkEnd w:id="3130"/>
      <w:bookmarkEnd w:id="3131"/>
      <w:bookmarkEnd w:id="3132"/>
      <w:bookmarkEnd w:id="3133"/>
    </w:p>
    <w:p w:rsidR="001C7CAE" w:rsidRPr="00423AB6" w:rsidRDefault="00A13875" w:rsidP="00DB04C7">
      <w:pPr>
        <w:pStyle w:val="PlainText"/>
        <w:widowControl w:val="0"/>
        <w:bidi/>
        <w:ind w:firstLine="397"/>
        <w:jc w:val="lowKashida"/>
        <w:rPr>
          <w:rStyle w:val="Char3"/>
          <w:rFonts w:eastAsia="MS Mincho"/>
          <w:rtl/>
        </w:rPr>
      </w:pPr>
      <w:r w:rsidRPr="00BE7DE6">
        <w:rPr>
          <w:rStyle w:val="Char4"/>
          <w:rFonts w:eastAsia="MS Mincho" w:hint="cs"/>
          <w:rtl/>
        </w:rPr>
        <w:t>519</w:t>
      </w:r>
      <w:r w:rsidR="00BE7DE6" w:rsidRPr="00BE7DE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1C7CAE" w:rsidRPr="004808B9">
        <w:rPr>
          <w:rStyle w:val="Char3"/>
          <w:rFonts w:eastAsia="MS Mincho" w:hint="cs"/>
          <w:rtl/>
        </w:rPr>
        <w:t xml:space="preserve"> </w:t>
      </w:r>
      <w:r w:rsidR="001C7CAE" w:rsidRPr="00D134E4">
        <w:rPr>
          <w:rStyle w:val="Char3"/>
          <w:rFonts w:eastAsia="MS Mincho" w:cs="CTraditional Arabic"/>
          <w:rtl/>
        </w:rPr>
        <w:t>س</w:t>
      </w:r>
      <w:r w:rsidR="001C7CAE" w:rsidRPr="004808B9">
        <w:rPr>
          <w:rStyle w:val="Char3"/>
          <w:rFonts w:eastAsia="MS Mincho" w:hint="cs"/>
          <w:rtl/>
        </w:rPr>
        <w:t>:</w:t>
      </w:r>
      <w:r w:rsidR="001C7CAE" w:rsidRPr="004808B9">
        <w:rPr>
          <w:rStyle w:val="Char3"/>
          <w:rFonts w:eastAsia="MS Mincho"/>
          <w:rtl/>
        </w:rPr>
        <w:t xml:space="preserve"> أَنَّ النَّبِيَّ</w:t>
      </w:r>
      <w:r w:rsidR="00D42469" w:rsidRPr="00D42469">
        <w:rPr>
          <w:rStyle w:val="Char3"/>
          <w:rFonts w:eastAsia="MS Mincho" w:cs="CTraditional Arabic"/>
          <w:rtl/>
        </w:rPr>
        <w:t xml:space="preserve"> ص </w:t>
      </w:r>
      <w:r w:rsidR="001C7CAE" w:rsidRPr="004808B9">
        <w:rPr>
          <w:rStyle w:val="Char3"/>
          <w:rFonts w:eastAsia="MS Mincho"/>
          <w:rtl/>
        </w:rPr>
        <w:t>كَانَ إِذَا أُتِيَ بِطَعَامٍ سَأَلَ عَنْهُ</w:t>
      </w:r>
      <w:r w:rsidR="001C7CAE" w:rsidRPr="004808B9">
        <w:rPr>
          <w:rStyle w:val="Char3"/>
          <w:rFonts w:eastAsia="MS Mincho" w:hint="cs"/>
          <w:rtl/>
        </w:rPr>
        <w:t>،</w:t>
      </w:r>
      <w:r w:rsidR="001C7CAE" w:rsidRPr="004808B9">
        <w:rPr>
          <w:rStyle w:val="Char3"/>
          <w:rFonts w:eastAsia="MS Mincho"/>
          <w:rtl/>
        </w:rPr>
        <w:t xml:space="preserve"> فَإِنْ قِيلَ</w:t>
      </w:r>
      <w:r w:rsidR="001C7CAE" w:rsidRPr="004808B9">
        <w:rPr>
          <w:rStyle w:val="Char3"/>
          <w:rFonts w:eastAsia="MS Mincho" w:hint="cs"/>
          <w:rtl/>
        </w:rPr>
        <w:t>:</w:t>
      </w:r>
      <w:r w:rsidR="001C7CAE" w:rsidRPr="004808B9">
        <w:rPr>
          <w:rStyle w:val="Char3"/>
          <w:rFonts w:eastAsia="MS Mincho"/>
          <w:rtl/>
        </w:rPr>
        <w:t xml:space="preserve"> هَدِيَّةٌ</w:t>
      </w:r>
      <w:r w:rsidR="001C7CAE" w:rsidRPr="004808B9">
        <w:rPr>
          <w:rStyle w:val="Char3"/>
          <w:rFonts w:eastAsia="MS Mincho" w:hint="cs"/>
          <w:rtl/>
        </w:rPr>
        <w:t>،</w:t>
      </w:r>
      <w:r w:rsidR="001C7CAE" w:rsidRPr="004808B9">
        <w:rPr>
          <w:rStyle w:val="Char3"/>
          <w:rFonts w:eastAsia="MS Mincho"/>
          <w:rtl/>
        </w:rPr>
        <w:t xml:space="preserve"> أَكَلَ مِنْهَا</w:t>
      </w:r>
      <w:r w:rsidR="001C7CAE" w:rsidRPr="004808B9">
        <w:rPr>
          <w:rStyle w:val="Char3"/>
          <w:rFonts w:eastAsia="MS Mincho" w:hint="cs"/>
          <w:rtl/>
        </w:rPr>
        <w:t>،</w:t>
      </w:r>
      <w:r w:rsidR="001C7CAE" w:rsidRPr="004808B9">
        <w:rPr>
          <w:rStyle w:val="Char3"/>
          <w:rFonts w:eastAsia="MS Mincho"/>
          <w:rtl/>
        </w:rPr>
        <w:t xml:space="preserve"> وَإِنْ قِيلَ</w:t>
      </w:r>
      <w:r w:rsidR="001C7CAE" w:rsidRPr="004808B9">
        <w:rPr>
          <w:rStyle w:val="Char3"/>
          <w:rFonts w:eastAsia="MS Mincho" w:hint="cs"/>
          <w:rtl/>
        </w:rPr>
        <w:t>:</w:t>
      </w:r>
      <w:r w:rsidR="001C7CAE" w:rsidRPr="004808B9">
        <w:rPr>
          <w:rStyle w:val="Char3"/>
          <w:rFonts w:eastAsia="MS Mincho"/>
          <w:rtl/>
        </w:rPr>
        <w:t xml:space="preserve"> صَدَقَةٌ</w:t>
      </w:r>
      <w:r w:rsidR="001C7CAE" w:rsidRPr="004808B9">
        <w:rPr>
          <w:rStyle w:val="Char3"/>
          <w:rFonts w:eastAsia="MS Mincho" w:hint="cs"/>
          <w:rtl/>
        </w:rPr>
        <w:t>،</w:t>
      </w:r>
      <w:r w:rsidR="001C7CAE" w:rsidRPr="004808B9">
        <w:rPr>
          <w:rStyle w:val="Char3"/>
          <w:rFonts w:eastAsia="MS Mincho"/>
          <w:rtl/>
        </w:rPr>
        <w:t xml:space="preserve"> لَمْ يَأْكُلْ مِنْهَا</w:t>
      </w:r>
      <w:r w:rsidR="001C7CAE" w:rsidRPr="004808B9">
        <w:rPr>
          <w:rStyle w:val="Char3"/>
          <w:rFonts w:eastAsia="MS Mincho" w:hint="cs"/>
          <w:rtl/>
        </w:rPr>
        <w:t xml:space="preserve">. </w:t>
      </w:r>
      <w:r w:rsidRPr="00BE7DE6">
        <w:rPr>
          <w:rStyle w:val="Char4"/>
          <w:rFonts w:eastAsia="MS Mincho" w:hint="cs"/>
          <w:rtl/>
        </w:rPr>
        <w:t>(م</w:t>
      </w:r>
      <w:r w:rsidR="001C7CAE" w:rsidRPr="00BE7DE6">
        <w:rPr>
          <w:rStyle w:val="Char4"/>
          <w:rFonts w:eastAsia="MS Mincho" w:hint="cs"/>
          <w:rtl/>
        </w:rPr>
        <w:t>/</w:t>
      </w:r>
      <w:r w:rsidRPr="00BE7DE6">
        <w:rPr>
          <w:rStyle w:val="Char4"/>
          <w:rFonts w:eastAsia="MS Mincho" w:hint="cs"/>
          <w:rtl/>
        </w:rPr>
        <w:t>1</w:t>
      </w:r>
      <w:r w:rsidR="001C7CAE" w:rsidRPr="00BE7DE6">
        <w:rPr>
          <w:rStyle w:val="Char4"/>
          <w:rFonts w:eastAsia="MS Mincho" w:hint="cs"/>
          <w:rtl/>
        </w:rPr>
        <w:t>0</w:t>
      </w:r>
      <w:r w:rsidRPr="00BE7DE6">
        <w:rPr>
          <w:rStyle w:val="Char4"/>
          <w:rFonts w:eastAsia="MS Mincho" w:hint="cs"/>
          <w:rtl/>
        </w:rPr>
        <w:t>77</w:t>
      </w:r>
      <w:r w:rsidR="00060808" w:rsidRPr="00BE7DE6">
        <w:rPr>
          <w:rStyle w:val="Char4"/>
          <w:rFonts w:eastAsia="MS Mincho" w:hint="cs"/>
          <w:rtl/>
        </w:rPr>
        <w:t>)</w:t>
      </w:r>
    </w:p>
    <w:p w:rsidR="001C7CAE" w:rsidRPr="002E320E" w:rsidRDefault="00060808" w:rsidP="00BE7DE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هر گاه، غذایی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آورده می‌شد، ایشان درباره‌ی آن می‌پرسید؛ اگر می‌گفتند: هدیه است، از آن تناول می‌فرمود. و اگر گفته می‌شد: صدقه است، تناول نمی‌فرمود.</w:t>
      </w:r>
    </w:p>
    <w:p w:rsidR="001C7CAE" w:rsidRPr="001C61F1" w:rsidRDefault="001C7CAE" w:rsidP="001C7CAE">
      <w:pPr>
        <w:pStyle w:val="a2"/>
        <w:rPr>
          <w:rFonts w:eastAsia="MS Mincho"/>
          <w:rtl/>
        </w:rPr>
      </w:pPr>
      <w:bookmarkStart w:id="3134" w:name="_Toc256338134"/>
      <w:bookmarkStart w:id="3135" w:name="_Toc256340087"/>
      <w:bookmarkStart w:id="3136" w:name="_Toc261194485"/>
      <w:bookmarkStart w:id="3137" w:name="_Toc445895770"/>
      <w:bookmarkStart w:id="3138" w:name="_Toc448059864"/>
      <w:r w:rsidRPr="001C61F1">
        <w:rPr>
          <w:rFonts w:eastAsia="MS Mincho" w:hint="cs"/>
          <w:rtl/>
        </w:rPr>
        <w:t>باب (16)</w:t>
      </w:r>
      <w:r>
        <w:rPr>
          <w:rFonts w:eastAsia="MS Mincho" w:hint="cs"/>
          <w:rtl/>
        </w:rPr>
        <w:t>: مسلمان باید از خرما و جو، صدق</w:t>
      </w:r>
      <w:r>
        <w:rPr>
          <w:rFonts w:ascii="AGA Arabesque" w:eastAsia="MS Mincho" w:hAnsi="AGA Arabesque" w:hint="cs"/>
          <w:rtl/>
        </w:rPr>
        <w:t>ه‌ی</w:t>
      </w:r>
      <w:r w:rsidRPr="001C61F1">
        <w:rPr>
          <w:rFonts w:eastAsia="MS Mincho" w:hint="cs"/>
          <w:rtl/>
        </w:rPr>
        <w:t xml:space="preserve"> فطر بدهد</w:t>
      </w:r>
      <w:bookmarkEnd w:id="3134"/>
      <w:bookmarkEnd w:id="3135"/>
      <w:bookmarkEnd w:id="3136"/>
      <w:bookmarkEnd w:id="3137"/>
      <w:bookmarkEnd w:id="3138"/>
    </w:p>
    <w:p w:rsidR="001C7CAE" w:rsidRPr="00423AB6" w:rsidRDefault="001C7CAE" w:rsidP="00DB04C7">
      <w:pPr>
        <w:pStyle w:val="PlainText"/>
        <w:widowControl w:val="0"/>
        <w:bidi/>
        <w:ind w:firstLine="397"/>
        <w:jc w:val="lowKashida"/>
        <w:rPr>
          <w:rStyle w:val="Char3"/>
          <w:rFonts w:eastAsia="MS Mincho"/>
          <w:rtl/>
        </w:rPr>
      </w:pPr>
      <w:r w:rsidRPr="000F7D7A">
        <w:rPr>
          <w:rStyle w:val="Char4"/>
          <w:rFonts w:eastAsia="MS Mincho" w:hint="cs"/>
          <w:rtl/>
        </w:rPr>
        <w:t>520</w:t>
      </w:r>
      <w:r>
        <w:rPr>
          <w:rStyle w:val="Char4"/>
          <w:rFonts w:eastAsia="MS Mincho" w:hint="cs"/>
          <w:rtl/>
        </w:rPr>
        <w:t>-</w:t>
      </w:r>
      <w:r w:rsidRPr="004808B9">
        <w:rPr>
          <w:rStyle w:val="Char3"/>
          <w:rFonts w:eastAsia="MS Mincho" w:hint="cs"/>
          <w:rtl/>
        </w:rPr>
        <w:t xml:space="preserve"> عن عبدالله </w:t>
      </w:r>
      <w:r w:rsidRPr="004808B9">
        <w:rPr>
          <w:rStyle w:val="Char3"/>
          <w:rFonts w:eastAsia="MS Mincho"/>
          <w:rtl/>
        </w:rPr>
        <w:t>بْنِ عُمَرَ</w:t>
      </w:r>
      <w:r w:rsidR="00F07463" w:rsidRPr="00F07463">
        <w:rPr>
          <w:rStyle w:val="Char3"/>
          <w:rFonts w:eastAsia="MS Mincho" w:cs="CTraditional Arabic" w:hint="cs"/>
          <w:rtl/>
        </w:rPr>
        <w:t xml:space="preserve"> ب</w:t>
      </w:r>
      <w:r w:rsidR="00560EFD" w:rsidRPr="00560EFD">
        <w:rPr>
          <w:rStyle w:val="Char3"/>
          <w:rFonts w:eastAsia="MS Mincho" w:hint="cs"/>
          <w:rtl/>
        </w:rPr>
        <w:t>:</w:t>
      </w:r>
      <w:r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Pr="004808B9">
        <w:rPr>
          <w:rStyle w:val="Char3"/>
          <w:rFonts w:eastAsia="MS Mincho"/>
          <w:rtl/>
        </w:rPr>
        <w:t>فَرَضَ زَكَاةَ الْفِطْرِ مِنْ رَمَضَانَ عَلَى النَّاسِ</w:t>
      </w:r>
      <w:r w:rsidRPr="004808B9">
        <w:rPr>
          <w:rStyle w:val="Char3"/>
          <w:rFonts w:eastAsia="MS Mincho" w:hint="cs"/>
          <w:rtl/>
        </w:rPr>
        <w:t>،</w:t>
      </w:r>
      <w:r w:rsidRPr="004808B9">
        <w:rPr>
          <w:rStyle w:val="Char3"/>
          <w:rFonts w:eastAsia="MS Mincho"/>
          <w:rtl/>
        </w:rPr>
        <w:t xml:space="preserve"> صَاعًا مِنْ تَمْرٍ أَوْ صَاعًا مِنْ شَعِيرٍ</w:t>
      </w:r>
      <w:r w:rsidRPr="004808B9">
        <w:rPr>
          <w:rStyle w:val="Char3"/>
          <w:rFonts w:eastAsia="MS Mincho" w:hint="cs"/>
          <w:rtl/>
        </w:rPr>
        <w:t>،</w:t>
      </w:r>
      <w:r w:rsidRPr="004808B9">
        <w:rPr>
          <w:rStyle w:val="Char3"/>
          <w:rFonts w:eastAsia="MS Mincho"/>
          <w:rtl/>
        </w:rPr>
        <w:t xml:space="preserve"> عَلَى كُلِّ حُرٍّ أَوْ عَبْدٍ</w:t>
      </w:r>
      <w:r w:rsidRPr="004808B9">
        <w:rPr>
          <w:rStyle w:val="Char3"/>
          <w:rFonts w:eastAsia="MS Mincho" w:hint="cs"/>
          <w:rtl/>
        </w:rPr>
        <w:t>،</w:t>
      </w:r>
      <w:r w:rsidRPr="004808B9">
        <w:rPr>
          <w:rStyle w:val="Char3"/>
          <w:rFonts w:eastAsia="MS Mincho"/>
          <w:rtl/>
        </w:rPr>
        <w:t xml:space="preserve"> ذَكَرٍ أَوْ أُنْثَى مِنْ الْمُسْلِمِينَ</w:t>
      </w:r>
      <w:r w:rsidRPr="004808B9">
        <w:rPr>
          <w:rStyle w:val="Char3"/>
          <w:rFonts w:eastAsia="MS Mincho" w:hint="cs"/>
          <w:rtl/>
        </w:rPr>
        <w:t xml:space="preserve">. </w:t>
      </w:r>
      <w:r w:rsidRPr="00BE7DE6">
        <w:rPr>
          <w:rStyle w:val="Char4"/>
          <w:rFonts w:eastAsia="MS Mincho" w:hint="cs"/>
          <w:rtl/>
        </w:rPr>
        <w:t>(م/984)</w:t>
      </w:r>
    </w:p>
    <w:p w:rsidR="001C7CAE" w:rsidRPr="002E320E" w:rsidRDefault="001C7CAE" w:rsidP="001C7CAE">
      <w:pPr>
        <w:pStyle w:val="PlainText"/>
        <w:widowControl w:val="0"/>
        <w:bidi/>
        <w:ind w:firstLine="284"/>
        <w:jc w:val="both"/>
        <w:rPr>
          <w:rStyle w:val="Char4"/>
          <w:rFonts w:eastAsia="MS Mincho"/>
          <w:rtl/>
        </w:rPr>
      </w:pPr>
      <w:r w:rsidRPr="000F7D7A">
        <w:rPr>
          <w:rStyle w:val="Char5"/>
          <w:rFonts w:eastAsia="MS Mincho" w:hint="cs"/>
          <w:rtl/>
        </w:rPr>
        <w:t>ترجمه</w:t>
      </w:r>
      <w:r w:rsidRPr="002E320E">
        <w:rPr>
          <w:rStyle w:val="Char4"/>
          <w:rFonts w:eastAsia="MS Mincho" w:hint="cs"/>
          <w:rtl/>
        </w:rPr>
        <w:t xml:space="preserve">: عبدالله بن عمر </w:t>
      </w:r>
      <w:r>
        <w:rPr>
          <w:rStyle w:val="Char4"/>
          <w:rFonts w:eastAsia="MS Mincho" w:cs="CTraditional Arabic" w:hint="cs"/>
          <w:rtl/>
        </w:rPr>
        <w:t>ب</w:t>
      </w:r>
      <w:r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صدقه‌ی فطر رمضان را بر هر برده و آزاده و زن و مرد مسلمان، فرض قرار داد و مقدار آن را یک صاع خرما یا یک صاع جو، تعیین فرمود.</w:t>
      </w:r>
    </w:p>
    <w:p w:rsidR="001C7CAE" w:rsidRPr="001C61F1" w:rsidRDefault="001C7CAE" w:rsidP="001C7CAE">
      <w:pPr>
        <w:pStyle w:val="a2"/>
        <w:rPr>
          <w:rFonts w:ascii="AGA Arabesque" w:eastAsia="MS Mincho" w:hAnsi="AGA Arabesque" w:hint="eastAsia"/>
          <w:sz w:val="34"/>
          <w:szCs w:val="34"/>
          <w:rtl/>
        </w:rPr>
      </w:pPr>
      <w:bookmarkStart w:id="3139" w:name="_Toc256338135"/>
      <w:bookmarkStart w:id="3140" w:name="_Toc256340088"/>
      <w:bookmarkStart w:id="3141" w:name="_Toc261194486"/>
      <w:bookmarkStart w:id="3142" w:name="_Toc445895771"/>
      <w:bookmarkStart w:id="3143" w:name="_Toc448059865"/>
      <w:r w:rsidRPr="001C61F1">
        <w:rPr>
          <w:rFonts w:eastAsia="MS Mincho" w:hint="cs"/>
          <w:rtl/>
        </w:rPr>
        <w:t>باب (17): طعام</w:t>
      </w:r>
      <w:r>
        <w:rPr>
          <w:rFonts w:eastAsia="MS Mincho" w:hint="cs"/>
          <w:rtl/>
        </w:rPr>
        <w:t>، کشک و کشمش را باید بعنوان صدق</w:t>
      </w:r>
      <w:r>
        <w:rPr>
          <w:rFonts w:ascii="AGA Arabesque" w:eastAsia="MS Mincho" w:hAnsi="AGA Arabesque" w:hint="cs"/>
          <w:rtl/>
        </w:rPr>
        <w:t>ه‌ی</w:t>
      </w:r>
      <w:r w:rsidRPr="001C61F1">
        <w:rPr>
          <w:rFonts w:eastAsia="MS Mincho" w:hint="cs"/>
          <w:rtl/>
        </w:rPr>
        <w:t xml:space="preserve"> فطر داد</w:t>
      </w:r>
      <w:bookmarkEnd w:id="3139"/>
      <w:bookmarkEnd w:id="3140"/>
      <w:bookmarkEnd w:id="3141"/>
      <w:bookmarkEnd w:id="3142"/>
      <w:bookmarkEnd w:id="3143"/>
    </w:p>
    <w:p w:rsidR="001C7CAE" w:rsidRPr="00423AB6" w:rsidRDefault="001C7CAE" w:rsidP="001C7CAE">
      <w:pPr>
        <w:pStyle w:val="PlainText"/>
        <w:widowControl w:val="0"/>
        <w:bidi/>
        <w:ind w:firstLine="284"/>
        <w:jc w:val="both"/>
        <w:rPr>
          <w:rStyle w:val="Char3"/>
          <w:rFonts w:eastAsia="MS Mincho"/>
          <w:rtl/>
        </w:rPr>
      </w:pPr>
      <w:r w:rsidRPr="00EF48D1">
        <w:rPr>
          <w:rStyle w:val="Char4"/>
          <w:rFonts w:eastAsia="MS Mincho" w:hint="cs"/>
          <w:rtl/>
        </w:rPr>
        <w:t>521</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أَبِي سَعِيدٍ الْخُدْرِيِّ</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كُنَّا نُخْرِجُ</w:t>
      </w:r>
      <w:r w:rsidRPr="00423AB6">
        <w:rPr>
          <w:rStyle w:val="Char3"/>
          <w:rFonts w:eastAsia="MS Mincho" w:hint="cs"/>
          <w:rtl/>
        </w:rPr>
        <w:t>،</w:t>
      </w:r>
      <w:r w:rsidRPr="00423AB6">
        <w:rPr>
          <w:rStyle w:val="Char3"/>
          <w:rFonts w:eastAsia="MS Mincho"/>
          <w:rtl/>
        </w:rPr>
        <w:t xml:space="preserve"> إِذْ كَانَ فِينَا رَسُولُ اللَّهِ</w:t>
      </w:r>
      <w:r w:rsidR="00D42469" w:rsidRPr="00D42469">
        <w:rPr>
          <w:rStyle w:val="Char3"/>
          <w:rFonts w:eastAsia="MS Mincho" w:cs="CTraditional Arabic"/>
          <w:rtl/>
        </w:rPr>
        <w:t xml:space="preserve"> ص </w:t>
      </w:r>
      <w:r w:rsidRPr="00423AB6">
        <w:rPr>
          <w:rStyle w:val="Char3"/>
          <w:rFonts w:eastAsia="MS Mincho"/>
          <w:rtl/>
        </w:rPr>
        <w:t>زَكَاةَ الْفِطْرِ عَنْ كُلِّ صَغِيرٍ وَكَبِيرٍ</w:t>
      </w:r>
      <w:r w:rsidRPr="00423AB6">
        <w:rPr>
          <w:rStyle w:val="Char3"/>
          <w:rFonts w:eastAsia="MS Mincho" w:hint="cs"/>
          <w:rtl/>
        </w:rPr>
        <w:t>،</w:t>
      </w:r>
      <w:r w:rsidRPr="00423AB6">
        <w:rPr>
          <w:rStyle w:val="Char3"/>
          <w:rFonts w:eastAsia="MS Mincho"/>
          <w:rtl/>
        </w:rPr>
        <w:t xml:space="preserve"> حُرٍّ أَوْ مَمْلُوكٍ</w:t>
      </w:r>
      <w:r w:rsidRPr="00423AB6">
        <w:rPr>
          <w:rStyle w:val="Char3"/>
          <w:rFonts w:eastAsia="MS Mincho" w:hint="cs"/>
          <w:rtl/>
        </w:rPr>
        <w:t>،</w:t>
      </w:r>
      <w:r w:rsidRPr="00423AB6">
        <w:rPr>
          <w:rStyle w:val="Char3"/>
          <w:rFonts w:eastAsia="MS Mincho"/>
          <w:rtl/>
        </w:rPr>
        <w:t xml:space="preserve"> صَاعًا مِنْ طَعَامٍ</w:t>
      </w:r>
      <w:r w:rsidRPr="00423AB6">
        <w:rPr>
          <w:rStyle w:val="Char3"/>
          <w:rFonts w:eastAsia="MS Mincho" w:hint="cs"/>
          <w:rtl/>
        </w:rPr>
        <w:t>،</w:t>
      </w:r>
      <w:r w:rsidRPr="00423AB6">
        <w:rPr>
          <w:rStyle w:val="Char3"/>
          <w:rFonts w:eastAsia="MS Mincho"/>
          <w:rtl/>
        </w:rPr>
        <w:t xml:space="preserve"> أَوْ صَاعًا مِنْ أَقِطٍ</w:t>
      </w:r>
      <w:r w:rsidRPr="00423AB6">
        <w:rPr>
          <w:rStyle w:val="Char3"/>
          <w:rFonts w:eastAsia="MS Mincho" w:hint="cs"/>
          <w:rtl/>
        </w:rPr>
        <w:t>،</w:t>
      </w:r>
      <w:r w:rsidRPr="00423AB6">
        <w:rPr>
          <w:rStyle w:val="Char3"/>
          <w:rFonts w:eastAsia="MS Mincho"/>
          <w:rtl/>
        </w:rPr>
        <w:t xml:space="preserve"> أَوْ صَاعًا مِنْ شَعِيرٍ</w:t>
      </w:r>
      <w:r w:rsidRPr="00423AB6">
        <w:rPr>
          <w:rStyle w:val="Char3"/>
          <w:rFonts w:eastAsia="MS Mincho" w:hint="cs"/>
          <w:rtl/>
        </w:rPr>
        <w:t>،</w:t>
      </w:r>
      <w:r w:rsidRPr="00423AB6">
        <w:rPr>
          <w:rStyle w:val="Char3"/>
          <w:rFonts w:eastAsia="MS Mincho"/>
          <w:rtl/>
        </w:rPr>
        <w:t xml:space="preserve"> أَوْ صَاعًا مِنْ تَمْرٍ</w:t>
      </w:r>
      <w:r w:rsidRPr="00423AB6">
        <w:rPr>
          <w:rStyle w:val="Char3"/>
          <w:rFonts w:eastAsia="MS Mincho" w:hint="cs"/>
          <w:rtl/>
        </w:rPr>
        <w:t>،</w:t>
      </w:r>
      <w:r w:rsidRPr="00423AB6">
        <w:rPr>
          <w:rStyle w:val="Char3"/>
          <w:rFonts w:eastAsia="MS Mincho"/>
          <w:rtl/>
        </w:rPr>
        <w:t xml:space="preserve"> أَوْ صَاعًا مِنْ زَبِيبٍ</w:t>
      </w:r>
      <w:r w:rsidRPr="00423AB6">
        <w:rPr>
          <w:rStyle w:val="Char3"/>
          <w:rFonts w:eastAsia="MS Mincho" w:hint="cs"/>
          <w:rtl/>
        </w:rPr>
        <w:t>،</w:t>
      </w:r>
      <w:r w:rsidRPr="00423AB6">
        <w:rPr>
          <w:rStyle w:val="Char3"/>
          <w:rFonts w:eastAsia="MS Mincho"/>
          <w:rtl/>
        </w:rPr>
        <w:t xml:space="preserve"> فَلَمْ نَزَلْ نُخْرِجُهُ حَتَّى قَدِمَ عَلَيْنَا مُعَاوِيَةُ بْنُ أَبِي سُفْيَانَ حَاجًّا</w:t>
      </w:r>
      <w:r w:rsidRPr="00423AB6">
        <w:rPr>
          <w:rStyle w:val="Char3"/>
          <w:rFonts w:eastAsia="MS Mincho" w:hint="cs"/>
          <w:rtl/>
        </w:rPr>
        <w:t>،</w:t>
      </w:r>
      <w:r w:rsidRPr="00423AB6">
        <w:rPr>
          <w:rStyle w:val="Char3"/>
          <w:rFonts w:eastAsia="MS Mincho"/>
          <w:rtl/>
        </w:rPr>
        <w:t xml:space="preserve"> أَوْ مُعْتَمِرًا</w:t>
      </w:r>
      <w:r w:rsidRPr="00423AB6">
        <w:rPr>
          <w:rStyle w:val="Char3"/>
          <w:rFonts w:eastAsia="MS Mincho" w:hint="cs"/>
          <w:rtl/>
        </w:rPr>
        <w:t>،</w:t>
      </w:r>
      <w:r w:rsidRPr="00423AB6">
        <w:rPr>
          <w:rStyle w:val="Char3"/>
          <w:rFonts w:eastAsia="MS Mincho"/>
          <w:rtl/>
        </w:rPr>
        <w:t xml:space="preserve"> فَكَلَّمَ النَّاسَ عَلَى الْمِنْبَرِ</w:t>
      </w:r>
      <w:r w:rsidRPr="00423AB6">
        <w:rPr>
          <w:rStyle w:val="Char3"/>
          <w:rFonts w:eastAsia="MS Mincho" w:hint="cs"/>
          <w:rtl/>
        </w:rPr>
        <w:t>،</w:t>
      </w:r>
      <w:r w:rsidRPr="00423AB6">
        <w:rPr>
          <w:rStyle w:val="Char3"/>
          <w:rFonts w:eastAsia="MS Mincho"/>
          <w:rtl/>
        </w:rPr>
        <w:t xml:space="preserve"> فَكَانَ فِيمَا كَلَّمَ بِهِ النَّاسَ أَنْ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rtl/>
        </w:rPr>
        <w:lastRenderedPageBreak/>
        <w:t>إِنِّي أَرَى أَنَّ مُدَّيْنِ مِنْ سَمْرَاءِ الشَّامِ تَعْدِلُ صَاعًا مِنْ تَمْرٍ</w:t>
      </w:r>
      <w:r w:rsidRPr="00423AB6">
        <w:rPr>
          <w:rStyle w:val="Char3"/>
          <w:rFonts w:eastAsia="MS Mincho" w:hint="cs"/>
          <w:rtl/>
        </w:rPr>
        <w:t>،</w:t>
      </w:r>
      <w:r w:rsidRPr="00423AB6">
        <w:rPr>
          <w:rStyle w:val="Char3"/>
          <w:rFonts w:eastAsia="MS Mincho"/>
          <w:rtl/>
        </w:rPr>
        <w:t xml:space="preserve"> فَأَخَذَ النَّاسُ بِذَلِكَ</w:t>
      </w:r>
      <w:r w:rsidRPr="00423AB6">
        <w:rPr>
          <w:rStyle w:val="Char3"/>
          <w:rFonts w:eastAsia="MS Mincho" w:hint="cs"/>
          <w:rtl/>
        </w:rPr>
        <w:t>.</w:t>
      </w:r>
    </w:p>
    <w:p w:rsidR="001C7CAE" w:rsidRPr="00423AB6" w:rsidRDefault="001C7CAE" w:rsidP="00DB04C7">
      <w:pPr>
        <w:pStyle w:val="PlainText"/>
        <w:widowControl w:val="0"/>
        <w:bidi/>
        <w:ind w:firstLine="397"/>
        <w:jc w:val="lowKashida"/>
        <w:rPr>
          <w:rStyle w:val="Char3"/>
          <w:rFonts w:eastAsia="MS Mincho"/>
          <w:rtl/>
        </w:rPr>
      </w:pPr>
      <w:r w:rsidRPr="00423AB6">
        <w:rPr>
          <w:rStyle w:val="Char3"/>
          <w:rFonts w:eastAsia="MS Mincho"/>
          <w:rtl/>
        </w:rPr>
        <w:t>قَالَ أَبُو سَعِيدٍ</w:t>
      </w:r>
      <w:r w:rsidRPr="00423AB6">
        <w:rPr>
          <w:rStyle w:val="Char3"/>
          <w:rFonts w:eastAsia="MS Mincho" w:hint="cs"/>
          <w:rtl/>
        </w:rPr>
        <w:t>:</w:t>
      </w:r>
      <w:r w:rsidRPr="00423AB6">
        <w:rPr>
          <w:rStyle w:val="Char3"/>
          <w:rFonts w:eastAsia="MS Mincho"/>
          <w:rtl/>
        </w:rPr>
        <w:t xml:space="preserve"> فَأَمَّا أَنَا فَلا</w:t>
      </w:r>
      <w:r w:rsidRPr="00423AB6">
        <w:rPr>
          <w:rStyle w:val="Char3"/>
          <w:rFonts w:eastAsia="MS Mincho" w:hint="cs"/>
          <w:rtl/>
        </w:rPr>
        <w:t>َ</w:t>
      </w:r>
      <w:r w:rsidRPr="00423AB6">
        <w:rPr>
          <w:rStyle w:val="Char3"/>
          <w:rFonts w:eastAsia="MS Mincho"/>
          <w:rtl/>
        </w:rPr>
        <w:t xml:space="preserve"> أَزَالُ أُخْرِجُهُ </w:t>
      </w:r>
      <w:r w:rsidRPr="00423AB6">
        <w:rPr>
          <w:rStyle w:val="Char3"/>
          <w:rFonts w:eastAsia="MS Mincho" w:hint="cs"/>
          <w:rtl/>
        </w:rPr>
        <w:t>،</w:t>
      </w:r>
      <w:r w:rsidRPr="00423AB6">
        <w:rPr>
          <w:rStyle w:val="Char3"/>
          <w:rFonts w:eastAsia="MS Mincho"/>
          <w:rtl/>
        </w:rPr>
        <w:t>كَمَا كُنْتُ أُخْرِجُهُ أَبَدًا</w:t>
      </w:r>
      <w:r w:rsidRPr="00423AB6">
        <w:rPr>
          <w:rStyle w:val="Char3"/>
          <w:rFonts w:eastAsia="MS Mincho" w:hint="cs"/>
          <w:rtl/>
        </w:rPr>
        <w:t>،</w:t>
      </w:r>
      <w:r w:rsidRPr="00423AB6">
        <w:rPr>
          <w:rStyle w:val="Char3"/>
          <w:rFonts w:eastAsia="MS Mincho"/>
          <w:rtl/>
        </w:rPr>
        <w:t xml:space="preserve"> مَا عِشْتُ</w:t>
      </w:r>
      <w:r w:rsidRPr="00423AB6">
        <w:rPr>
          <w:rStyle w:val="Char3"/>
          <w:rFonts w:eastAsia="MS Mincho" w:hint="cs"/>
          <w:rtl/>
        </w:rPr>
        <w:t xml:space="preserve">. </w:t>
      </w:r>
      <w:r w:rsidR="00A13875" w:rsidRPr="00A13875">
        <w:rPr>
          <w:rStyle w:val="Char4"/>
          <w:rFonts w:eastAsia="MS Mincho" w:cs="KFGQPC Uthman Taha Naskh" w:hint="cs"/>
          <w:rtl/>
        </w:rPr>
        <w:t>(م</w:t>
      </w:r>
      <w:r w:rsidR="001D7CD0" w:rsidRPr="001D7CD0">
        <w:rPr>
          <w:rStyle w:val="Char4"/>
          <w:rFonts w:eastAsia="MS Mincho" w:cs="KFGQPC Uthman Taha Naskh" w:hint="cs"/>
          <w:rtl/>
        </w:rPr>
        <w:t>/</w:t>
      </w:r>
      <w:r w:rsidR="00A13875" w:rsidRPr="00A13875">
        <w:rPr>
          <w:rStyle w:val="Char4"/>
          <w:rFonts w:eastAsia="MS Mincho" w:cs="KFGQPC Uthman Taha Naskh" w:hint="cs"/>
          <w:rtl/>
        </w:rPr>
        <w:t>985</w:t>
      </w:r>
      <w:r w:rsidR="00060808" w:rsidRPr="00060808">
        <w:rPr>
          <w:rStyle w:val="Char4"/>
          <w:rFonts w:eastAsia="MS Mincho" w:cs="KFGQPC Uthman Taha Naskh" w:hint="cs"/>
          <w:rtl/>
        </w:rPr>
        <w:t>)</w:t>
      </w:r>
    </w:p>
    <w:p w:rsidR="001C7CAE" w:rsidRPr="002E320E" w:rsidRDefault="00060808" w:rsidP="00BE7DE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هنگامی‌که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میان ما بود، از طرف هر کوچک وبزرگ، آزاده و برده، صدقه‌ی فطر می‌دادیم. و مقدار آن، یک صاع طعام یا یک صاع کشک یا یک صاع جو، یا یک صاع خرما یا یک صاع کشمش بود. و همیشه اینگونه پرداخت می‌کردیم تا اینکه معاویه برای انجام حج یا عمره آمد و بالای منبر برای مردم، سخنرانی کرد و در میان سخنانش گفت: من دو مُدّ از گندم شام را با یک صاع خرما، برابر می‌دانم. پس از آن، مردم به آن، عمل کردند.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ابو سعید می‌گوید: من همچنان صدقه‌ی فطر را تا زمانی که زنده باشم برای همیشه مانند گذشته، پرداخت می‌نمایم.</w:t>
      </w:r>
    </w:p>
    <w:p w:rsidR="001C7CAE" w:rsidRPr="001C61F1" w:rsidRDefault="001C7CAE" w:rsidP="001C7CAE">
      <w:pPr>
        <w:pStyle w:val="a2"/>
        <w:rPr>
          <w:rFonts w:ascii="AGA Arabesque" w:eastAsia="MS Mincho" w:hAnsi="AGA Arabesque" w:cs="Times New Roman" w:hint="eastAsia"/>
          <w:sz w:val="34"/>
          <w:szCs w:val="34"/>
          <w:rtl/>
        </w:rPr>
      </w:pPr>
      <w:bookmarkStart w:id="3144" w:name="_Toc256338136"/>
      <w:bookmarkStart w:id="3145" w:name="_Toc256340089"/>
      <w:bookmarkStart w:id="3146" w:name="_Toc261194487"/>
      <w:bookmarkStart w:id="3147" w:name="_Toc445895772"/>
      <w:bookmarkStart w:id="3148" w:name="_Toc448059866"/>
      <w:r>
        <w:rPr>
          <w:rFonts w:eastAsia="MS Mincho" w:hint="cs"/>
          <w:rtl/>
        </w:rPr>
        <w:t>باب (18): پرداخت صدق</w:t>
      </w:r>
      <w:r>
        <w:rPr>
          <w:rFonts w:ascii="AGA Arabesque" w:eastAsia="MS Mincho" w:hAnsi="AGA Arabesque" w:hint="cs"/>
          <w:rtl/>
        </w:rPr>
        <w:t>ه‌ی</w:t>
      </w:r>
      <w:r w:rsidRPr="001C61F1">
        <w:rPr>
          <w:rFonts w:eastAsia="MS Mincho" w:hint="cs"/>
          <w:rtl/>
        </w:rPr>
        <w:t xml:space="preserve"> فطر قبل از نماز عید فطر</w:t>
      </w:r>
      <w:bookmarkEnd w:id="3144"/>
      <w:bookmarkEnd w:id="3145"/>
      <w:bookmarkEnd w:id="3146"/>
      <w:bookmarkEnd w:id="3147"/>
      <w:bookmarkEnd w:id="3148"/>
    </w:p>
    <w:p w:rsidR="001C7CAE" w:rsidRPr="00423AB6" w:rsidRDefault="001C7CAE" w:rsidP="00DB04C7">
      <w:pPr>
        <w:pStyle w:val="PlainText"/>
        <w:widowControl w:val="0"/>
        <w:bidi/>
        <w:ind w:firstLine="397"/>
        <w:jc w:val="lowKashida"/>
        <w:rPr>
          <w:rStyle w:val="Char3"/>
          <w:rFonts w:eastAsia="MS Mincho"/>
          <w:rtl/>
        </w:rPr>
      </w:pPr>
      <w:r w:rsidRPr="000F7D7A">
        <w:rPr>
          <w:rStyle w:val="Char4"/>
          <w:rFonts w:eastAsia="MS Mincho" w:hint="cs"/>
          <w:rtl/>
        </w:rPr>
        <w:t>522</w:t>
      </w:r>
      <w:r>
        <w:rPr>
          <w:rStyle w:val="Char4"/>
          <w:rFonts w:eastAsia="MS Mincho" w:hint="cs"/>
          <w:rtl/>
        </w:rPr>
        <w:t>-</w:t>
      </w:r>
      <w:r w:rsidRPr="004808B9">
        <w:rPr>
          <w:rStyle w:val="Char3"/>
          <w:rFonts w:eastAsia="MS Mincho" w:hint="cs"/>
          <w:rtl/>
        </w:rPr>
        <w:t xml:space="preserve"> </w:t>
      </w:r>
      <w:r w:rsidRPr="004808B9">
        <w:rPr>
          <w:rStyle w:val="Char3"/>
          <w:rFonts w:eastAsia="MS Mincho"/>
          <w:rtl/>
        </w:rPr>
        <w:t>عَنْ عَبْدِ اللَّهِ بْنِ عُمَر</w:t>
      </w:r>
      <w:r w:rsidR="00F07463" w:rsidRPr="00F07463">
        <w:rPr>
          <w:rStyle w:val="Char3"/>
          <w:rFonts w:eastAsia="MS Mincho" w:cs="CTraditional Arabic" w:hint="cs"/>
          <w:rtl/>
        </w:rPr>
        <w:t xml:space="preserve"> ب</w:t>
      </w:r>
      <w:r w:rsidR="00560EFD" w:rsidRPr="00560EFD">
        <w:rPr>
          <w:rStyle w:val="Char3"/>
          <w:rFonts w:eastAsia="MS Mincho" w:hint="cs"/>
          <w:rtl/>
        </w:rPr>
        <w:t>:</w:t>
      </w:r>
      <w:r w:rsidRPr="004808B9">
        <w:rPr>
          <w:rStyle w:val="Char3"/>
          <w:rFonts w:eastAsia="MS Mincho" w:hint="cs"/>
          <w:rtl/>
        </w:rPr>
        <w:t xml:space="preserve"> </w:t>
      </w:r>
      <w:r w:rsidRPr="004808B9">
        <w:rPr>
          <w:rStyle w:val="Char3"/>
          <w:rFonts w:eastAsia="MS Mincho"/>
          <w:rtl/>
        </w:rPr>
        <w:t>أَنَّ رَسُولَ اللَّهِ</w:t>
      </w:r>
      <w:r w:rsidR="00D42469" w:rsidRPr="00D42469">
        <w:rPr>
          <w:rStyle w:val="Char3"/>
          <w:rFonts w:eastAsia="MS Mincho" w:cs="CTraditional Arabic"/>
          <w:rtl/>
        </w:rPr>
        <w:t xml:space="preserve"> ص </w:t>
      </w:r>
      <w:r w:rsidRPr="004808B9">
        <w:rPr>
          <w:rStyle w:val="Char3"/>
          <w:rFonts w:eastAsia="MS Mincho"/>
          <w:rtl/>
        </w:rPr>
        <w:t>أَمَرَ بِإِخْرَاجِ زَكَاةِ الْفِطْرِ أَنْ تُؤَدَّى</w:t>
      </w:r>
      <w:r w:rsidRPr="004808B9">
        <w:rPr>
          <w:rStyle w:val="Char3"/>
          <w:rFonts w:eastAsia="MS Mincho" w:hint="cs"/>
          <w:rtl/>
        </w:rPr>
        <w:t>،</w:t>
      </w:r>
      <w:r w:rsidRPr="004808B9">
        <w:rPr>
          <w:rStyle w:val="Char3"/>
          <w:rFonts w:eastAsia="MS Mincho"/>
          <w:rtl/>
        </w:rPr>
        <w:t xml:space="preserve"> قَبْلَ خُرُوجِ النَّاسِ إِلَى الصَّلاةِ</w:t>
      </w:r>
      <w:r w:rsidRPr="004808B9">
        <w:rPr>
          <w:rStyle w:val="Char3"/>
          <w:rFonts w:eastAsia="MS Mincho" w:hint="cs"/>
          <w:rtl/>
        </w:rPr>
        <w:t xml:space="preserve">. </w:t>
      </w:r>
      <w:r w:rsidRPr="000F7D7A">
        <w:rPr>
          <w:rStyle w:val="Char4"/>
          <w:rFonts w:eastAsia="MS Mincho" w:hint="cs"/>
          <w:rtl/>
        </w:rPr>
        <w:t>(م/986)</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دستور داد تا صدقه‌ی فطر قبل از رفتن مردم به نماز عید، پرداخت گردد.</w:t>
      </w:r>
    </w:p>
    <w:p w:rsidR="001C7CAE" w:rsidRPr="001C61F1" w:rsidRDefault="001C7CAE" w:rsidP="001C7CAE">
      <w:pPr>
        <w:pStyle w:val="a2"/>
        <w:rPr>
          <w:rFonts w:ascii="AGA Arabesque" w:eastAsia="MS Mincho" w:hAnsi="AGA Arabesque" w:hint="eastAsia"/>
          <w:sz w:val="34"/>
          <w:szCs w:val="34"/>
          <w:rtl/>
        </w:rPr>
      </w:pPr>
      <w:bookmarkStart w:id="3149" w:name="_Toc256338137"/>
      <w:bookmarkStart w:id="3150" w:name="_Toc256340090"/>
      <w:bookmarkStart w:id="3151" w:name="_Toc261194488"/>
      <w:bookmarkStart w:id="3152" w:name="_Toc445895773"/>
      <w:bookmarkStart w:id="3153" w:name="_Toc448059867"/>
      <w:r w:rsidRPr="001C61F1">
        <w:rPr>
          <w:rFonts w:eastAsia="MS Mincho" w:hint="cs"/>
          <w:rtl/>
        </w:rPr>
        <w:t>باب (19): تشویق به صدقه</w:t>
      </w:r>
      <w:bookmarkEnd w:id="3149"/>
      <w:bookmarkEnd w:id="3150"/>
      <w:bookmarkEnd w:id="3151"/>
      <w:bookmarkEnd w:id="3152"/>
      <w:bookmarkEnd w:id="3153"/>
    </w:p>
    <w:p w:rsidR="001C7CAE" w:rsidRPr="00423AB6" w:rsidRDefault="00A13875" w:rsidP="001C7CAE">
      <w:pPr>
        <w:pStyle w:val="PlainText"/>
        <w:widowControl w:val="0"/>
        <w:bidi/>
        <w:ind w:firstLine="284"/>
        <w:jc w:val="both"/>
        <w:rPr>
          <w:rStyle w:val="Char3"/>
          <w:rFonts w:eastAsia="MS Mincho"/>
          <w:rtl/>
        </w:rPr>
      </w:pPr>
      <w:r w:rsidRPr="00A13875">
        <w:rPr>
          <w:rStyle w:val="Char4"/>
          <w:rFonts w:eastAsia="MS Mincho" w:hint="cs"/>
          <w:rtl/>
        </w:rPr>
        <w:t>523</w:t>
      </w:r>
      <w:r w:rsidR="001C7CAE" w:rsidRPr="00423AB6">
        <w:rPr>
          <w:rStyle w:val="Char3"/>
          <w:rFonts w:eastAsia="MS Mincho" w:hint="cs"/>
          <w:rtl/>
        </w:rPr>
        <w:t xml:space="preserve">ـ </w:t>
      </w:r>
      <w:r w:rsidR="001C7CAE" w:rsidRPr="00423AB6">
        <w:rPr>
          <w:rStyle w:val="Char3"/>
          <w:rFonts w:eastAsia="MS Mincho"/>
          <w:rtl/>
        </w:rPr>
        <w:t>عَنْ أَبِي هُرَيْرَةَ</w:t>
      </w:r>
      <w:r w:rsidR="001C7CAE">
        <w:rPr>
          <w:rStyle w:val="Char3"/>
          <w:rFonts w:eastAsia="MS Mincho" w:hint="cs"/>
          <w:rtl/>
        </w:rPr>
        <w:t xml:space="preserve"> </w:t>
      </w:r>
      <w:r w:rsidR="001C7CAE" w:rsidRPr="00423AB6">
        <w:rPr>
          <w:rStyle w:val="Char3"/>
          <w:rFonts w:eastAsia="MS Mincho" w:cs="CTraditional Arabic" w:hint="cs"/>
          <w:rtl/>
        </w:rPr>
        <w:t>س</w:t>
      </w:r>
      <w:r w:rsidR="001C7CAE" w:rsidRPr="00423AB6">
        <w:rPr>
          <w:rStyle w:val="Char3"/>
          <w:rFonts w:eastAsia="MS Mincho" w:hint="cs"/>
          <w:rtl/>
        </w:rPr>
        <w:t>:</w:t>
      </w:r>
      <w:r w:rsidR="001C7CAE" w:rsidRPr="00423AB6">
        <w:rPr>
          <w:rStyle w:val="Char3"/>
          <w:rFonts w:eastAsia="MS Mincho"/>
          <w:rtl/>
        </w:rPr>
        <w:t xml:space="preserve"> أَنَّ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يَسُرُّنِي أَنَّ لِي أُحُدًا ذَهَبًا</w:t>
      </w:r>
      <w:r w:rsidR="001C7CAE" w:rsidRPr="00423AB6">
        <w:rPr>
          <w:rStyle w:val="Char3"/>
          <w:rFonts w:eastAsia="MS Mincho" w:hint="cs"/>
          <w:rtl/>
        </w:rPr>
        <w:t>،</w:t>
      </w:r>
      <w:r w:rsidR="001C7CAE" w:rsidRPr="00423AB6">
        <w:rPr>
          <w:rStyle w:val="Char3"/>
          <w:rFonts w:eastAsia="MS Mincho"/>
          <w:rtl/>
        </w:rPr>
        <w:t xml:space="preserve"> تَأْتِي عَلَيَّ ثَالِثَةٌ وَعِنْدِي مِنْهُ دِينَارٌ</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دِينَارٌ أَرْصُدُهُ لِدَيْنٍ عَلَيَّ</w:t>
      </w:r>
      <w:r w:rsidR="001C7CAE" w:rsidRPr="00423AB6">
        <w:rPr>
          <w:rStyle w:val="Char3"/>
          <w:rFonts w:eastAsia="MS Mincho" w:hint="cs"/>
          <w:rtl/>
        </w:rPr>
        <w:t>».</w:t>
      </w:r>
      <w:r w:rsidR="001C7CAE" w:rsidRPr="00423AB6">
        <w:rPr>
          <w:rStyle w:val="Char3"/>
          <w:rFonts w:eastAsia="MS Mincho"/>
          <w:rtl/>
        </w:rPr>
        <w:t xml:space="preserve"> </w:t>
      </w:r>
      <w:r w:rsidR="001C7CAE" w:rsidRPr="00EF48D1">
        <w:rPr>
          <w:rStyle w:val="Char4"/>
          <w:rFonts w:eastAsia="MS Mincho" w:hint="cs"/>
          <w:rtl/>
        </w:rPr>
        <w:t>(م/991)</w:t>
      </w:r>
    </w:p>
    <w:p w:rsidR="001C7CAE" w:rsidRPr="00423AB6" w:rsidRDefault="00060808" w:rsidP="00BE7DE6">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کوه احد برایم تبدیل به طلا شود، دوست ندارم که روز سوم بر من بگذرد و یک دینار از آن نزد من بماند مگر دیناری که آن را برای پرداخت وام، نگه داشته باشم».</w:t>
      </w:r>
    </w:p>
    <w:p w:rsidR="001C7CAE" w:rsidRPr="00423AB6" w:rsidRDefault="00A13875" w:rsidP="00DB04C7">
      <w:pPr>
        <w:pStyle w:val="PlainText"/>
        <w:widowControl w:val="0"/>
        <w:bidi/>
        <w:ind w:firstLine="397"/>
        <w:jc w:val="lowKashida"/>
        <w:rPr>
          <w:rStyle w:val="Char3"/>
          <w:rFonts w:eastAsia="MS Mincho"/>
          <w:rtl/>
        </w:rPr>
      </w:pPr>
      <w:r w:rsidRPr="00BE7DE6">
        <w:rPr>
          <w:rStyle w:val="Char4"/>
          <w:rFonts w:eastAsia="MS Mincho" w:hint="cs"/>
          <w:rtl/>
        </w:rPr>
        <w:t>524</w:t>
      </w:r>
      <w:r w:rsidR="00BE7DE6" w:rsidRPr="00BE7DE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عَبْدِ اللَّهِ بْنِ عُمَرَ</w:t>
      </w:r>
      <w:r w:rsidR="00F07463" w:rsidRPr="00F07463">
        <w:rPr>
          <w:rStyle w:val="Char3"/>
          <w:rFonts w:eastAsia="MS Mincho" w:cs="CTraditional Arabic" w:hint="cs"/>
          <w:rtl/>
        </w:rPr>
        <w:t xml:space="preserve"> ب</w:t>
      </w:r>
      <w:r w:rsidR="00560EFD" w:rsidRPr="00560EFD">
        <w:rPr>
          <w:rStyle w:val="Char3"/>
          <w:rFonts w:eastAsia="MS Mincho" w:hint="cs"/>
          <w:rtl/>
        </w:rPr>
        <w:t>:</w:t>
      </w:r>
      <w:r w:rsidR="001C7CAE" w:rsidRPr="004808B9">
        <w:rPr>
          <w:rStyle w:val="Char3"/>
          <w:rFonts w:eastAsia="MS Mincho"/>
          <w:rtl/>
        </w:rPr>
        <w:t xml:space="preserve"> عَنْ رَسُولِ اللَّهِ</w:t>
      </w:r>
      <w:r w:rsidR="00D42469" w:rsidRPr="00D42469">
        <w:rPr>
          <w:rStyle w:val="Char3"/>
          <w:rFonts w:eastAsia="MS Mincho" w:cs="CTraditional Arabic"/>
          <w:rtl/>
        </w:rPr>
        <w:t xml:space="preserve"> ص </w:t>
      </w:r>
      <w:r w:rsidR="001C7CAE" w:rsidRPr="004808B9">
        <w:rPr>
          <w:rStyle w:val="Char3"/>
          <w:rFonts w:eastAsia="MS Mincho"/>
          <w:rtl/>
        </w:rPr>
        <w:t>أَنَّهُ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يَا مَعْشَرَ النِّسَاءِ تَصَدَّقْنَ وَأَكْثِرْنَ الا</w:t>
      </w:r>
      <w:r w:rsidR="001C7CAE" w:rsidRPr="004808B9">
        <w:rPr>
          <w:rStyle w:val="Char3"/>
          <w:rFonts w:eastAsia="MS Mincho" w:hint="cs"/>
          <w:rtl/>
        </w:rPr>
        <w:t>ِ</w:t>
      </w:r>
      <w:r w:rsidR="001C7CAE" w:rsidRPr="004808B9">
        <w:rPr>
          <w:rStyle w:val="Char3"/>
          <w:rFonts w:eastAsia="MS Mincho"/>
          <w:rtl/>
        </w:rPr>
        <w:t>سْتِغْفَارَ</w:t>
      </w:r>
      <w:r w:rsidR="001C7CAE" w:rsidRPr="004808B9">
        <w:rPr>
          <w:rStyle w:val="Char3"/>
          <w:rFonts w:eastAsia="MS Mincho" w:hint="cs"/>
          <w:rtl/>
        </w:rPr>
        <w:t>،</w:t>
      </w:r>
      <w:r w:rsidR="001C7CAE" w:rsidRPr="004808B9">
        <w:rPr>
          <w:rStyle w:val="Char3"/>
          <w:rFonts w:eastAsia="MS Mincho"/>
          <w:rtl/>
        </w:rPr>
        <w:t xml:space="preserve"> فَإِنِّي رَأَيْتُكُنَّ أَكْثَرَ أَهْلِ النَّارِ</w:t>
      </w:r>
      <w:r w:rsidR="001C7CAE" w:rsidRPr="004808B9">
        <w:rPr>
          <w:rStyle w:val="Char3"/>
          <w:rFonts w:eastAsia="MS Mincho" w:hint="cs"/>
          <w:rtl/>
        </w:rPr>
        <w:t>».</w:t>
      </w:r>
      <w:r w:rsidR="001C7CAE" w:rsidRPr="004808B9">
        <w:rPr>
          <w:rStyle w:val="Char3"/>
          <w:rFonts w:eastAsia="MS Mincho"/>
          <w:rtl/>
        </w:rPr>
        <w:t xml:space="preserve"> فَقَالَتْ امْرَأَةٌ مِنْهُنَّ</w:t>
      </w:r>
      <w:r w:rsidR="001C7CAE" w:rsidRPr="004808B9">
        <w:rPr>
          <w:rStyle w:val="Char3"/>
          <w:rFonts w:eastAsia="MS Mincho" w:hint="cs"/>
          <w:rtl/>
        </w:rPr>
        <w:t>،</w:t>
      </w:r>
      <w:r w:rsidR="001C7CAE" w:rsidRPr="004808B9">
        <w:rPr>
          <w:rStyle w:val="Char3"/>
          <w:rFonts w:eastAsia="MS Mincho"/>
          <w:rtl/>
        </w:rPr>
        <w:t xml:space="preserve"> جَزْلَةٌ</w:t>
      </w:r>
      <w:r w:rsidR="001C7CAE" w:rsidRPr="004808B9">
        <w:rPr>
          <w:rStyle w:val="Char3"/>
          <w:rFonts w:eastAsia="MS Mincho" w:hint="cs"/>
          <w:rtl/>
        </w:rPr>
        <w:t>:</w:t>
      </w:r>
      <w:r w:rsidR="001C7CAE" w:rsidRPr="004808B9">
        <w:rPr>
          <w:rStyle w:val="Char3"/>
          <w:rFonts w:eastAsia="MS Mincho"/>
          <w:rtl/>
        </w:rPr>
        <w:t xml:space="preserve"> وَمَا لَنَا يَا رَسُولَ اللَّهِ أَكْثَرَ أَهْلِ النَّارِ</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تُكْثِرْنَ اللَّعْنَ</w:t>
      </w:r>
      <w:r w:rsidR="001C7CAE" w:rsidRPr="004808B9">
        <w:rPr>
          <w:rStyle w:val="Char3"/>
          <w:rFonts w:eastAsia="MS Mincho" w:hint="cs"/>
          <w:rtl/>
        </w:rPr>
        <w:t>،</w:t>
      </w:r>
      <w:r w:rsidR="001C7CAE" w:rsidRPr="004808B9">
        <w:rPr>
          <w:rStyle w:val="Char3"/>
          <w:rFonts w:eastAsia="MS Mincho"/>
          <w:rtl/>
        </w:rPr>
        <w:t xml:space="preserve"> وَتَكْفُرْنَ الْعَشِيرَ</w:t>
      </w:r>
      <w:r w:rsidR="001C7CAE" w:rsidRPr="004808B9">
        <w:rPr>
          <w:rStyle w:val="Char3"/>
          <w:rFonts w:eastAsia="MS Mincho" w:hint="cs"/>
          <w:rtl/>
        </w:rPr>
        <w:t>،</w:t>
      </w:r>
      <w:r w:rsidR="001C7CAE" w:rsidRPr="004808B9">
        <w:rPr>
          <w:rStyle w:val="Char3"/>
          <w:rFonts w:eastAsia="MS Mincho"/>
          <w:rtl/>
        </w:rPr>
        <w:t xml:space="preserve"> وَمَا رَأَيْتُ مِنْ نَاقِصَاتِ عَقْلٍ وَدِينٍ أَغْلَبَ لِذِي لُبٍّ مِنْكُنَّ</w:t>
      </w:r>
      <w:r w:rsidR="001C7CAE" w:rsidRPr="004808B9">
        <w:rPr>
          <w:rStyle w:val="Char3"/>
          <w:rFonts w:eastAsia="MS Mincho" w:hint="cs"/>
          <w:rtl/>
        </w:rPr>
        <w:t>».</w:t>
      </w:r>
      <w:r w:rsidR="001C7CAE" w:rsidRPr="004808B9">
        <w:rPr>
          <w:rStyle w:val="Char3"/>
          <w:rFonts w:eastAsia="MS Mincho"/>
          <w:rtl/>
        </w:rPr>
        <w:t xml:space="preserve"> قَالَتْ</w:t>
      </w:r>
      <w:r w:rsidR="001C7CAE" w:rsidRPr="004808B9">
        <w:rPr>
          <w:rStyle w:val="Char3"/>
          <w:rFonts w:eastAsia="MS Mincho" w:hint="cs"/>
          <w:rtl/>
        </w:rPr>
        <w:t>:</w:t>
      </w:r>
      <w:r w:rsidR="001C7CAE" w:rsidRPr="004808B9">
        <w:rPr>
          <w:rStyle w:val="Char3"/>
          <w:rFonts w:eastAsia="MS Mincho"/>
          <w:rtl/>
        </w:rPr>
        <w:t xml:space="preserve"> يَا رَسُولَ اللَّهِ وَمَا نُقْصَانُ الْعَقْلِ </w:t>
      </w:r>
      <w:r w:rsidR="001C7CAE" w:rsidRPr="004808B9">
        <w:rPr>
          <w:rStyle w:val="Char3"/>
          <w:rFonts w:eastAsia="MS Mincho"/>
          <w:rtl/>
        </w:rPr>
        <w:lastRenderedPageBreak/>
        <w:t>وَالدِّينِ</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أَمَّا نُقْصَانُ الْعَقْلِ فَشَهَادَةُ امْرَأَتَيْنِ تَعْدِلُ شَهَادَةَ رَجُلٍ</w:t>
      </w:r>
      <w:r w:rsidR="001C7CAE" w:rsidRPr="004808B9">
        <w:rPr>
          <w:rStyle w:val="Char3"/>
          <w:rFonts w:eastAsia="MS Mincho" w:hint="cs"/>
          <w:rtl/>
        </w:rPr>
        <w:t>،</w:t>
      </w:r>
      <w:r w:rsidR="001C7CAE" w:rsidRPr="004808B9">
        <w:rPr>
          <w:rStyle w:val="Char3"/>
          <w:rFonts w:eastAsia="MS Mincho"/>
          <w:rtl/>
        </w:rPr>
        <w:t xml:space="preserve"> فَهَذَا نُقْصَانُ الْعَقْلِ</w:t>
      </w:r>
      <w:r w:rsidR="001C7CAE" w:rsidRPr="004808B9">
        <w:rPr>
          <w:rStyle w:val="Char3"/>
          <w:rFonts w:eastAsia="MS Mincho" w:hint="cs"/>
          <w:rtl/>
        </w:rPr>
        <w:t>،</w:t>
      </w:r>
      <w:r w:rsidR="001C7CAE" w:rsidRPr="004808B9">
        <w:rPr>
          <w:rStyle w:val="Char3"/>
          <w:rFonts w:eastAsia="MS Mincho"/>
          <w:rtl/>
        </w:rPr>
        <w:t xml:space="preserve"> وَتَمْكُثُ اللَّيَالِي مَا تُصَلِّي</w:t>
      </w:r>
      <w:r w:rsidR="001C7CAE" w:rsidRPr="004808B9">
        <w:rPr>
          <w:rStyle w:val="Char3"/>
          <w:rFonts w:eastAsia="MS Mincho" w:hint="cs"/>
          <w:rtl/>
        </w:rPr>
        <w:t>،</w:t>
      </w:r>
      <w:r w:rsidR="001C7CAE" w:rsidRPr="004808B9">
        <w:rPr>
          <w:rStyle w:val="Char3"/>
          <w:rFonts w:eastAsia="MS Mincho"/>
          <w:rtl/>
        </w:rPr>
        <w:t xml:space="preserve"> وَتُفْطِرُ فِي رَمَضَانَ</w:t>
      </w:r>
      <w:r w:rsidR="001C7CAE" w:rsidRPr="004808B9">
        <w:rPr>
          <w:rStyle w:val="Char3"/>
          <w:rFonts w:eastAsia="MS Mincho" w:hint="cs"/>
          <w:rtl/>
        </w:rPr>
        <w:t>،</w:t>
      </w:r>
      <w:r w:rsidR="001C7CAE" w:rsidRPr="004808B9">
        <w:rPr>
          <w:rStyle w:val="Char3"/>
          <w:rFonts w:eastAsia="MS Mincho"/>
          <w:rtl/>
        </w:rPr>
        <w:t xml:space="preserve"> فَهَذَا نُقْصَانُ الدِّينِ</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79</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«ای گروه زنان! صدقه دهید و بسیار استغفار نمایید؛ زیرا شما را بیشترین اهل دوزخ دیدم». زنی عاقل از میان آنان، عرض کرد: یا رسول الله! چرا ما بیشترین اهل دوزخ هستیم؟ فرمود: «شما به کثرت نفرین می‌کنید و از شوهرانتان نافرمانی نموده و ناسپاسی می‌کنید. و هیچ ناقص عقل و دینی نمی‌تواند مانند شما، مردان عاقل را مغلوب نماید». آن زن، عرض کرد: یا رسول الله! نقصان عقل و دین ما چیست؟ فرمود: «نقصان عقل شما این است که گواهی دو زن، با گواهی یک مرد، برابر است. پس این، نقصان عقل است. و اینکه زن، شبهایی را سپری می‌کند بدون اینکه نماز بخواند و بخشهایی از رمضان را روزه نمی‌گیرد، نقصان دین‌اش به حساب می‌آید».</w:t>
      </w:r>
    </w:p>
    <w:p w:rsidR="001C7CAE" w:rsidRPr="001C61F1" w:rsidRDefault="001C7CAE" w:rsidP="001C7CAE">
      <w:pPr>
        <w:pStyle w:val="a2"/>
        <w:rPr>
          <w:rFonts w:ascii="AGA Arabesque" w:eastAsia="MS Mincho" w:hAnsi="AGA Arabesque" w:hint="eastAsia"/>
          <w:sz w:val="34"/>
          <w:szCs w:val="34"/>
          <w:rtl/>
        </w:rPr>
      </w:pPr>
      <w:bookmarkStart w:id="3154" w:name="_Toc256338138"/>
      <w:bookmarkStart w:id="3155" w:name="_Toc256340091"/>
      <w:bookmarkStart w:id="3156" w:name="_Toc261194489"/>
      <w:bookmarkStart w:id="3157" w:name="_Toc445895774"/>
      <w:bookmarkStart w:id="3158" w:name="_Toc448059868"/>
      <w:r w:rsidRPr="001C61F1">
        <w:rPr>
          <w:rFonts w:eastAsia="MS Mincho" w:hint="cs"/>
          <w:rtl/>
        </w:rPr>
        <w:t>باب (20): تشویق به انفاق</w:t>
      </w:r>
      <w:bookmarkEnd w:id="3154"/>
      <w:bookmarkEnd w:id="3155"/>
      <w:bookmarkEnd w:id="3156"/>
      <w:bookmarkEnd w:id="3157"/>
      <w:bookmarkEnd w:id="3158"/>
    </w:p>
    <w:p w:rsidR="001C7CAE" w:rsidRPr="00423AB6" w:rsidRDefault="00A13875" w:rsidP="00DB04C7">
      <w:pPr>
        <w:pStyle w:val="PlainText"/>
        <w:widowControl w:val="0"/>
        <w:bidi/>
        <w:ind w:firstLine="397"/>
        <w:jc w:val="lowKashida"/>
        <w:rPr>
          <w:rStyle w:val="Char3"/>
          <w:rFonts w:eastAsia="MS Mincho"/>
          <w:rtl/>
        </w:rPr>
      </w:pPr>
      <w:r w:rsidRPr="00BE7DE6">
        <w:rPr>
          <w:rStyle w:val="Char4"/>
          <w:rFonts w:eastAsia="MS Mincho" w:hint="cs"/>
          <w:rtl/>
        </w:rPr>
        <w:t>525</w:t>
      </w:r>
      <w:r w:rsidR="00BE7DE6" w:rsidRPr="00BE7DE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hint="cs"/>
          <w:rtl/>
        </w:rPr>
        <w:t xml:space="preserve"> س </w:t>
      </w:r>
      <w:r w:rsidR="001C7CAE" w:rsidRPr="004808B9">
        <w:rPr>
          <w:rStyle w:val="Char3"/>
          <w:rFonts w:eastAsia="MS Mincho"/>
          <w:rtl/>
        </w:rPr>
        <w:t>يَبْلُغُ بِهِ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قَالَ اللَّهُ تَبَارَكَ وَتَعَالَى</w:t>
      </w:r>
      <w:r w:rsidR="001C7CAE" w:rsidRPr="004808B9">
        <w:rPr>
          <w:rStyle w:val="Char3"/>
          <w:rFonts w:eastAsia="MS Mincho" w:hint="cs"/>
          <w:rtl/>
        </w:rPr>
        <w:t>:</w:t>
      </w:r>
      <w:r w:rsidR="001C7CAE" w:rsidRPr="004808B9">
        <w:rPr>
          <w:rStyle w:val="Char3"/>
          <w:rFonts w:eastAsia="MS Mincho"/>
          <w:rtl/>
        </w:rPr>
        <w:t xml:space="preserve"> يَا ابْنَ آدَمَ أَنْفِقْ أُنْفِقْ عَلَيْكَ</w:t>
      </w:r>
      <w:r w:rsidR="001C7CAE" w:rsidRPr="004808B9">
        <w:rPr>
          <w:rStyle w:val="Char3"/>
          <w:rFonts w:eastAsia="MS Mincho" w:hint="cs"/>
          <w:rtl/>
        </w:rPr>
        <w:t>».</w:t>
      </w:r>
      <w:r w:rsidR="001C7CAE" w:rsidRPr="004808B9">
        <w:rPr>
          <w:rStyle w:val="Char3"/>
          <w:rFonts w:eastAsia="MS Mincho"/>
          <w:rtl/>
        </w:rPr>
        <w:t xml:space="preserve"> وَقَالَ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يَمِينُ اللَّهِ مَلأَى</w:t>
      </w:r>
      <w:r w:rsidR="001C7CAE" w:rsidRPr="004808B9">
        <w:rPr>
          <w:rStyle w:val="Char3"/>
          <w:rFonts w:eastAsia="MS Mincho" w:hint="cs"/>
          <w:rtl/>
        </w:rPr>
        <w:t>»:</w:t>
      </w:r>
      <w:r w:rsidR="001C7CAE" w:rsidRPr="004808B9">
        <w:rPr>
          <w:rStyle w:val="Char3"/>
          <w:rFonts w:eastAsia="MS Mincho"/>
          <w:rtl/>
        </w:rPr>
        <w:t xml:space="preserve"> وَقَالَ ابْنُ نُمَيْرٍ </w:t>
      </w:r>
      <w:r w:rsidR="001C7CAE" w:rsidRPr="004808B9">
        <w:rPr>
          <w:rStyle w:val="Char3"/>
          <w:rFonts w:eastAsia="MS Mincho" w:hint="cs"/>
          <w:rtl/>
        </w:rPr>
        <w:t>«</w:t>
      </w:r>
      <w:r w:rsidR="001C7CAE" w:rsidRPr="004808B9">
        <w:rPr>
          <w:rStyle w:val="Char3"/>
          <w:rFonts w:eastAsia="MS Mincho"/>
          <w:rtl/>
        </w:rPr>
        <w:t>مَلآنُ سَحَّاءُ لا</w:t>
      </w:r>
      <w:r w:rsidR="001C7CAE" w:rsidRPr="004808B9">
        <w:rPr>
          <w:rStyle w:val="Char3"/>
          <w:rFonts w:eastAsia="MS Mincho" w:hint="cs"/>
          <w:rtl/>
        </w:rPr>
        <w:t>َ</w:t>
      </w:r>
      <w:r w:rsidR="001C7CAE" w:rsidRPr="004808B9">
        <w:rPr>
          <w:rStyle w:val="Char3"/>
          <w:rFonts w:eastAsia="MS Mincho"/>
          <w:rtl/>
        </w:rPr>
        <w:t xml:space="preserve"> يَغِيضُهَا شَيْءٌ اللَّيْلَ وَالنَّهَارَ</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993</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«الله </w:t>
      </w:r>
      <w:r w:rsidR="001C7CAE" w:rsidRPr="000F7D7A">
        <w:rPr>
          <w:rStyle w:val="Char4"/>
          <w:rFonts w:eastAsia="MS Mincho" w:cs="CTraditional Arabic" w:hint="cs"/>
          <w:rtl/>
        </w:rPr>
        <w:t>ﻷ</w:t>
      </w:r>
      <w:r w:rsidR="001C7CAE" w:rsidRPr="002E320E">
        <w:rPr>
          <w:rStyle w:val="Char4"/>
          <w:rFonts w:eastAsia="MS Mincho" w:hint="cs"/>
          <w:rtl/>
        </w:rPr>
        <w:t xml:space="preserve"> می‌فرماید: انفاق کن تا من بر تو انفاق نمایم». همچنین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«دست راست الله، پر است و انفاق، چیزی از آن، کم نمی‌کند. او شب و روز می‌بخشد». </w:t>
      </w:r>
    </w:p>
    <w:p w:rsidR="001C7CAE" w:rsidRPr="00EF48D1" w:rsidRDefault="001C7CAE" w:rsidP="001C7CAE">
      <w:pPr>
        <w:pStyle w:val="a2"/>
        <w:rPr>
          <w:rFonts w:eastAsia="MS Mincho"/>
          <w:rtl/>
        </w:rPr>
      </w:pPr>
      <w:bookmarkStart w:id="3159" w:name="_Toc256338139"/>
      <w:bookmarkStart w:id="3160" w:name="_Toc256340092"/>
      <w:bookmarkStart w:id="3161" w:name="_Toc261194490"/>
      <w:bookmarkStart w:id="3162" w:name="_Toc445895775"/>
      <w:bookmarkStart w:id="3163" w:name="_Toc448059869"/>
      <w:r w:rsidRPr="001C61F1">
        <w:rPr>
          <w:rFonts w:eastAsia="MS Mincho" w:hint="cs"/>
          <w:rtl/>
        </w:rPr>
        <w:t>باب (21): تشویق به صدقه دادن تا قبل از آن که زمانی</w:t>
      </w:r>
      <w:r>
        <w:rPr>
          <w:rFonts w:eastAsia="MS Mincho" w:hint="cs"/>
          <w:rtl/>
        </w:rPr>
        <w:t xml:space="preserve"> </w:t>
      </w:r>
      <w:r w:rsidRPr="001C61F1">
        <w:rPr>
          <w:rFonts w:eastAsia="MS Mincho" w:hint="cs"/>
          <w:rtl/>
        </w:rPr>
        <w:t>فرا رسد که کسی برای پذیرفتن آن، یافت نشود</w:t>
      </w:r>
      <w:bookmarkEnd w:id="3159"/>
      <w:bookmarkEnd w:id="3160"/>
      <w:bookmarkEnd w:id="3161"/>
      <w:bookmarkEnd w:id="3162"/>
      <w:bookmarkEnd w:id="3163"/>
    </w:p>
    <w:p w:rsidR="001C7CAE" w:rsidRPr="00423AB6" w:rsidRDefault="00A13875" w:rsidP="001C7CAE">
      <w:pPr>
        <w:pStyle w:val="PlainText"/>
        <w:widowControl w:val="0"/>
        <w:bidi/>
        <w:ind w:firstLine="284"/>
        <w:jc w:val="both"/>
        <w:rPr>
          <w:rStyle w:val="Char3"/>
          <w:rFonts w:eastAsia="MS Mincho"/>
          <w:rtl/>
        </w:rPr>
      </w:pPr>
      <w:r w:rsidRPr="00BE7DE6">
        <w:rPr>
          <w:rStyle w:val="Char4"/>
          <w:rFonts w:eastAsia="MS Mincho" w:hint="cs"/>
          <w:rtl/>
        </w:rPr>
        <w:t>526</w:t>
      </w:r>
      <w:r w:rsidR="00BE7DE6" w:rsidRPr="00BE7DE6">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حَارِثَة</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وَهْبٍ</w:t>
      </w:r>
      <w:r w:rsidR="00D42469" w:rsidRPr="00D42469">
        <w:rPr>
          <w:rStyle w:val="Char3"/>
          <w:rFonts w:eastAsia="MS Mincho" w:cs="CTraditional Arabic" w:hint="cs"/>
          <w:rtl/>
        </w:rPr>
        <w:t xml:space="preserve"> س </w:t>
      </w:r>
      <w:r w:rsidR="001C7CAE" w:rsidRPr="00423AB6">
        <w:rPr>
          <w:rStyle w:val="Char3"/>
          <w:rFonts w:eastAsia="MS Mincho" w:hint="cs"/>
          <w:rtl/>
        </w:rPr>
        <w:t>قال:</w:t>
      </w:r>
      <w:r w:rsidR="001C7CAE"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تَصَدَّقُوا فَيُوشِكُ الرَّجُلُ يَمْشِي بِصَدَقَتِهِ</w:t>
      </w:r>
      <w:r w:rsidR="001C7CAE" w:rsidRPr="00423AB6">
        <w:rPr>
          <w:rStyle w:val="Char3"/>
          <w:rFonts w:eastAsia="MS Mincho" w:hint="cs"/>
          <w:rtl/>
        </w:rPr>
        <w:t>،</w:t>
      </w:r>
      <w:r w:rsidR="001C7CAE" w:rsidRPr="00423AB6">
        <w:rPr>
          <w:rStyle w:val="Char3"/>
          <w:rFonts w:eastAsia="MS Mincho"/>
          <w:rtl/>
        </w:rPr>
        <w:t xml:space="preserve"> فَيَقُولُ الَّذِي أُعْطِيَهَا</w:t>
      </w:r>
      <w:r w:rsidR="001C7CAE" w:rsidRPr="00423AB6">
        <w:rPr>
          <w:rStyle w:val="Char3"/>
          <w:rFonts w:eastAsia="MS Mincho" w:hint="cs"/>
          <w:rtl/>
        </w:rPr>
        <w:t>:</w:t>
      </w:r>
      <w:r w:rsidR="001C7CAE" w:rsidRPr="00423AB6">
        <w:rPr>
          <w:rStyle w:val="Char3"/>
          <w:rFonts w:eastAsia="MS Mincho"/>
          <w:rtl/>
        </w:rPr>
        <w:t xml:space="preserve"> لَوْ جِئْتَنَا بِهَا بِالأَمْسِ قَبِلْتُهَا</w:t>
      </w:r>
      <w:r w:rsidR="001C7CAE" w:rsidRPr="00423AB6">
        <w:rPr>
          <w:rStyle w:val="Char3"/>
          <w:rFonts w:eastAsia="MS Mincho" w:hint="cs"/>
          <w:rtl/>
        </w:rPr>
        <w:t>،</w:t>
      </w:r>
      <w:r w:rsidR="001C7CAE" w:rsidRPr="00423AB6">
        <w:rPr>
          <w:rStyle w:val="Char3"/>
          <w:rFonts w:eastAsia="MS Mincho"/>
          <w:rtl/>
        </w:rPr>
        <w:t xml:space="preserve"> فَأَمَّا الآنَ فَلا</w:t>
      </w:r>
      <w:r w:rsidR="001C7CAE" w:rsidRPr="00423AB6">
        <w:rPr>
          <w:rStyle w:val="Char3"/>
          <w:rFonts w:eastAsia="MS Mincho" w:hint="cs"/>
          <w:rtl/>
        </w:rPr>
        <w:t>َ</w:t>
      </w:r>
      <w:r w:rsidR="001C7CAE" w:rsidRPr="00423AB6">
        <w:rPr>
          <w:rStyle w:val="Char3"/>
          <w:rFonts w:eastAsia="MS Mincho"/>
          <w:rtl/>
        </w:rPr>
        <w:t xml:space="preserve"> حَاجَةَ لِي بِهَا</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يَجِدُ مَنْ يَقْبَلُهَا</w:t>
      </w:r>
      <w:r w:rsidR="001C7CAE" w:rsidRPr="00423AB6">
        <w:rPr>
          <w:rStyle w:val="Char3"/>
          <w:rFonts w:eastAsia="MS Mincho" w:hint="cs"/>
          <w:rtl/>
        </w:rPr>
        <w:t xml:space="preserve">». </w:t>
      </w:r>
      <w:r w:rsidR="001C7CAE" w:rsidRPr="00BE7DE6">
        <w:rPr>
          <w:rStyle w:val="Char4"/>
          <w:rFonts w:eastAsia="MS Mincho" w:hint="cs"/>
          <w:rtl/>
        </w:rPr>
        <w:t>(م/1011)</w:t>
      </w:r>
    </w:p>
    <w:p w:rsidR="001C7CAE" w:rsidRPr="00423AB6" w:rsidRDefault="00060808" w:rsidP="00D134E4">
      <w:pPr>
        <w:pStyle w:val="PlainText"/>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حارثه بن وهب</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می‌فرمود: «صدقه دهید؛ زیرا بزودی زمانی فرا خواهد رسید که شخص، با صدقه‌اش براه می‌افتد ولی کسی که صدقه را به او می‌دهد می‌گوید: اگر دیروز، صدقه‌ات را می‌آوردی، قبول </w:t>
      </w:r>
      <w:r w:rsidR="001C7CAE" w:rsidRPr="002E320E">
        <w:rPr>
          <w:rStyle w:val="Char4"/>
          <w:rFonts w:eastAsia="MS Mincho" w:hint="cs"/>
          <w:rtl/>
        </w:rPr>
        <w:lastRenderedPageBreak/>
        <w:t>می‌کردم؛ اما اکنون به آن، نیازی ندارم. لذا صدقه دهنده، کسی را پیدا نمی‌کند که صدقه‌اش را بپذیرد».</w:t>
      </w:r>
    </w:p>
    <w:p w:rsidR="001C7CAE" w:rsidRPr="00423AB6" w:rsidRDefault="00A13875" w:rsidP="00DB04C7">
      <w:pPr>
        <w:pStyle w:val="PlainText"/>
        <w:widowControl w:val="0"/>
        <w:bidi/>
        <w:ind w:firstLine="397"/>
        <w:jc w:val="lowKashida"/>
        <w:rPr>
          <w:rStyle w:val="Char3"/>
          <w:rFonts w:eastAsia="MS Mincho"/>
          <w:rtl/>
        </w:rPr>
      </w:pPr>
      <w:r w:rsidRPr="00BE7DE6">
        <w:rPr>
          <w:rStyle w:val="Char4"/>
          <w:rFonts w:eastAsia="MS Mincho" w:hint="cs"/>
          <w:rtl/>
        </w:rPr>
        <w:t>527</w:t>
      </w:r>
      <w:r w:rsidR="00BE7DE6" w:rsidRPr="00BE7DE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eastAsia="MS Mincho" w:cs="CTraditional Arabic"/>
          <w:rtl/>
        </w:rPr>
        <w:t>ص</w:t>
      </w:r>
      <w:r w:rsidR="001C7CAE" w:rsidRPr="004808B9">
        <w:rPr>
          <w:rStyle w:val="Char3"/>
          <w:rFonts w:eastAsia="MS Mincho" w:hint="cs"/>
          <w:rtl/>
        </w:rPr>
        <w:t>: «</w:t>
      </w:r>
      <w:r w:rsidR="001C7CAE" w:rsidRPr="004808B9">
        <w:rPr>
          <w:rStyle w:val="Char3"/>
          <w:rFonts w:eastAsia="MS Mincho"/>
          <w:rtl/>
        </w:rPr>
        <w:t>تَقِيءُ الأَرْضُ أَفْلا</w:t>
      </w:r>
      <w:r w:rsidR="001C7CAE" w:rsidRPr="004808B9">
        <w:rPr>
          <w:rStyle w:val="Char3"/>
          <w:rFonts w:eastAsia="MS Mincho" w:hint="cs"/>
          <w:rtl/>
        </w:rPr>
        <w:t>َ</w:t>
      </w:r>
      <w:r w:rsidR="001C7CAE" w:rsidRPr="004808B9">
        <w:rPr>
          <w:rStyle w:val="Char3"/>
          <w:rFonts w:eastAsia="MS Mincho"/>
          <w:rtl/>
        </w:rPr>
        <w:t>ذَ كَبِدِهَا أَمْثَالَ الأُسْطُوَانِ مِنْ الذَّهَبِ وَالْفِضَّةِ</w:t>
      </w:r>
      <w:r w:rsidR="001C7CAE" w:rsidRPr="004808B9">
        <w:rPr>
          <w:rStyle w:val="Char3"/>
          <w:rFonts w:eastAsia="MS Mincho" w:hint="cs"/>
          <w:rtl/>
        </w:rPr>
        <w:t>،</w:t>
      </w:r>
      <w:r w:rsidR="001C7CAE" w:rsidRPr="004808B9">
        <w:rPr>
          <w:rStyle w:val="Char3"/>
          <w:rFonts w:eastAsia="MS Mincho"/>
          <w:rtl/>
        </w:rPr>
        <w:t xml:space="preserve"> فَيَجِيءُ الْقَاتِلُ فَيَقُولُ</w:t>
      </w:r>
      <w:r w:rsidR="001C7CAE" w:rsidRPr="004808B9">
        <w:rPr>
          <w:rStyle w:val="Char3"/>
          <w:rFonts w:eastAsia="MS Mincho" w:hint="cs"/>
          <w:rtl/>
        </w:rPr>
        <w:t>:</w:t>
      </w:r>
      <w:r w:rsidR="001C7CAE" w:rsidRPr="004808B9">
        <w:rPr>
          <w:rStyle w:val="Char3"/>
          <w:rFonts w:eastAsia="MS Mincho"/>
          <w:rtl/>
        </w:rPr>
        <w:t xml:space="preserve"> فِي هَذَا قَتَلْتُ</w:t>
      </w:r>
      <w:r w:rsidR="001C7CAE" w:rsidRPr="004808B9">
        <w:rPr>
          <w:rStyle w:val="Char3"/>
          <w:rFonts w:eastAsia="MS Mincho" w:hint="cs"/>
          <w:rtl/>
        </w:rPr>
        <w:t>،</w:t>
      </w:r>
      <w:r w:rsidR="001C7CAE" w:rsidRPr="004808B9">
        <w:rPr>
          <w:rStyle w:val="Char3"/>
          <w:rFonts w:eastAsia="MS Mincho"/>
          <w:rtl/>
        </w:rPr>
        <w:t xml:space="preserve"> وَيَجِيءُ الْقَاطِعُ فَيَقُولُ</w:t>
      </w:r>
      <w:r w:rsidR="001C7CAE" w:rsidRPr="004808B9">
        <w:rPr>
          <w:rStyle w:val="Char3"/>
          <w:rFonts w:eastAsia="MS Mincho" w:hint="cs"/>
          <w:rtl/>
        </w:rPr>
        <w:t>:</w:t>
      </w:r>
      <w:r w:rsidR="001C7CAE" w:rsidRPr="004808B9">
        <w:rPr>
          <w:rStyle w:val="Char3"/>
          <w:rFonts w:eastAsia="MS Mincho"/>
          <w:rtl/>
        </w:rPr>
        <w:t xml:space="preserve"> فِي هَذَا قَطَعْتُ رَحِمِي</w:t>
      </w:r>
      <w:r w:rsidR="001C7CAE" w:rsidRPr="004808B9">
        <w:rPr>
          <w:rStyle w:val="Char3"/>
          <w:rFonts w:eastAsia="MS Mincho" w:hint="cs"/>
          <w:rtl/>
        </w:rPr>
        <w:t>،</w:t>
      </w:r>
      <w:r w:rsidR="001C7CAE" w:rsidRPr="004808B9">
        <w:rPr>
          <w:rStyle w:val="Char3"/>
          <w:rFonts w:eastAsia="MS Mincho"/>
          <w:rtl/>
        </w:rPr>
        <w:t xml:space="preserve"> وَيَجِيءُ السَّارِقُ فَيَقُولُ</w:t>
      </w:r>
      <w:r w:rsidR="001C7CAE" w:rsidRPr="004808B9">
        <w:rPr>
          <w:rStyle w:val="Char3"/>
          <w:rFonts w:eastAsia="MS Mincho" w:hint="cs"/>
          <w:rtl/>
        </w:rPr>
        <w:t>:</w:t>
      </w:r>
      <w:r w:rsidR="001C7CAE" w:rsidRPr="004808B9">
        <w:rPr>
          <w:rStyle w:val="Char3"/>
          <w:rFonts w:eastAsia="MS Mincho"/>
          <w:rtl/>
        </w:rPr>
        <w:t xml:space="preserve"> فِي هَذَا قُطِعَتْ يَدِي</w:t>
      </w:r>
      <w:r w:rsidR="001C7CAE" w:rsidRPr="004808B9">
        <w:rPr>
          <w:rStyle w:val="Char3"/>
          <w:rFonts w:eastAsia="MS Mincho" w:hint="cs"/>
          <w:rtl/>
        </w:rPr>
        <w:t>،</w:t>
      </w:r>
      <w:r w:rsidR="001C7CAE" w:rsidRPr="004808B9">
        <w:rPr>
          <w:rStyle w:val="Char3"/>
          <w:rFonts w:eastAsia="MS Mincho"/>
          <w:rtl/>
        </w:rPr>
        <w:t xml:space="preserve"> ثُمَّ يَدَعُونَهُ فَلا</w:t>
      </w:r>
      <w:r w:rsidR="001C7CAE" w:rsidRPr="004808B9">
        <w:rPr>
          <w:rStyle w:val="Char3"/>
          <w:rFonts w:eastAsia="MS Mincho" w:hint="cs"/>
          <w:rtl/>
        </w:rPr>
        <w:t>َ</w:t>
      </w:r>
      <w:r w:rsidR="001C7CAE" w:rsidRPr="004808B9">
        <w:rPr>
          <w:rStyle w:val="Char3"/>
          <w:rFonts w:eastAsia="MS Mincho"/>
          <w:rtl/>
        </w:rPr>
        <w:t xml:space="preserve"> يَأْخُذُونَ مِنْهُ شَيْئًا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13</w:t>
      </w:r>
      <w:r w:rsidR="00060808" w:rsidRPr="00060808">
        <w:rPr>
          <w:rStyle w:val="Char4"/>
          <w:rFonts w:eastAsia="MS Mincho" w:hint="cs"/>
          <w:rtl/>
        </w:rPr>
        <w:t>)</w:t>
      </w:r>
    </w:p>
    <w:p w:rsidR="001C7CAE" w:rsidRPr="002E320E" w:rsidRDefault="00060808" w:rsidP="00BE7DE6">
      <w:pPr>
        <w:pStyle w:val="a6"/>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«زمین جگر گوشه‌هایش (چیزهای محبوب و دوست داشتنی‌اش) را به شکل ستون</w:t>
      </w:r>
      <w:r w:rsidR="00BE7DE6">
        <w:rPr>
          <w:rStyle w:val="Char4"/>
          <w:rFonts w:eastAsia="MS Mincho" w:hint="cs"/>
          <w:rtl/>
        </w:rPr>
        <w:t>‌</w:t>
      </w:r>
      <w:r w:rsidR="001C7CAE" w:rsidRPr="002E320E">
        <w:rPr>
          <w:rStyle w:val="Char4"/>
          <w:rFonts w:eastAsia="MS Mincho" w:hint="cs"/>
          <w:rtl/>
        </w:rPr>
        <w:t>هایی از طلا و نقره، بیرون می‌اندازد. پس شخص قاتل می‌آید و می‌گوید: به خاطر این، انسان کشتم. و کسی که صله رحمی‌را بجا نیاورده است، می‌آید و می‌گوید: به خاطر این، صله رحمی‌ را بجای نیاوردم. دزد می‌آید و می‌گوید: به خاطر این، دستم قطع شد. آنگاه همه‌ی آنان، آن طلا و نقره را رها می‌کنند و چیزی از آن بر نمی‌دارند».</w:t>
      </w:r>
    </w:p>
    <w:p w:rsidR="001C7CAE" w:rsidRPr="001C61F1" w:rsidRDefault="001C7CAE" w:rsidP="001C7CAE">
      <w:pPr>
        <w:pStyle w:val="a2"/>
        <w:rPr>
          <w:rFonts w:ascii="AGA Arabesque" w:eastAsia="MS Mincho" w:hAnsi="AGA Arabesque" w:hint="eastAsia"/>
          <w:sz w:val="34"/>
          <w:szCs w:val="34"/>
          <w:rtl/>
        </w:rPr>
      </w:pPr>
      <w:bookmarkStart w:id="3164" w:name="_Toc256338140"/>
      <w:bookmarkStart w:id="3165" w:name="_Toc256340093"/>
      <w:bookmarkStart w:id="3166" w:name="_Toc261194491"/>
      <w:bookmarkStart w:id="3167" w:name="_Toc445895776"/>
      <w:bookmarkStart w:id="3168" w:name="_Toc448059870"/>
      <w:r>
        <w:rPr>
          <w:rFonts w:eastAsia="MS Mincho" w:hint="cs"/>
          <w:rtl/>
        </w:rPr>
        <w:t xml:space="preserve">باب (22): </w:t>
      </w:r>
      <w:r w:rsidRPr="00EF48D1">
        <w:rPr>
          <w:rFonts w:eastAsia="MS Mincho" w:hint="cs"/>
          <w:rtl/>
        </w:rPr>
        <w:t>صدقه</w:t>
      </w:r>
      <w:r>
        <w:rPr>
          <w:rFonts w:eastAsia="MS Mincho" w:hint="cs"/>
          <w:rtl/>
        </w:rPr>
        <w:t xml:space="preserve"> دادن اگر چه به</w:t>
      </w:r>
      <w:r w:rsidRPr="001C61F1">
        <w:rPr>
          <w:rFonts w:eastAsia="MS Mincho" w:hint="cs"/>
          <w:rtl/>
        </w:rPr>
        <w:t xml:space="preserve"> همسر و فرزند باشد</w:t>
      </w:r>
      <w:bookmarkEnd w:id="3164"/>
      <w:bookmarkEnd w:id="3165"/>
      <w:bookmarkEnd w:id="3166"/>
      <w:bookmarkEnd w:id="3167"/>
      <w:bookmarkEnd w:id="3168"/>
    </w:p>
    <w:p w:rsidR="001C7CAE" w:rsidRPr="007D5949" w:rsidRDefault="00A13875" w:rsidP="00BE7DE6">
      <w:pPr>
        <w:pStyle w:val="PlainText"/>
        <w:widowControl w:val="0"/>
        <w:bidi/>
        <w:ind w:firstLine="284"/>
        <w:jc w:val="both"/>
        <w:rPr>
          <w:rStyle w:val="Char3"/>
          <w:rFonts w:eastAsia="MS Mincho"/>
          <w:spacing w:val="-4"/>
          <w:rtl/>
        </w:rPr>
      </w:pPr>
      <w:r w:rsidRPr="007D5949">
        <w:rPr>
          <w:rStyle w:val="Char4"/>
          <w:rFonts w:eastAsia="MS Mincho" w:hint="cs"/>
          <w:spacing w:val="-4"/>
          <w:rtl/>
        </w:rPr>
        <w:t>528</w:t>
      </w:r>
      <w:r w:rsidR="00BE7DE6" w:rsidRPr="007D5949">
        <w:rPr>
          <w:rStyle w:val="Char4"/>
          <w:rFonts w:eastAsia="MS Mincho" w:hint="cs"/>
          <w:spacing w:val="-4"/>
          <w:rtl/>
        </w:rPr>
        <w:t>-</w:t>
      </w:r>
      <w:r w:rsidR="001C7CAE" w:rsidRPr="007D5949">
        <w:rPr>
          <w:rStyle w:val="Char3"/>
          <w:rFonts w:eastAsia="MS Mincho" w:hint="cs"/>
          <w:spacing w:val="-4"/>
          <w:rtl/>
        </w:rPr>
        <w:t xml:space="preserve"> </w:t>
      </w:r>
      <w:r w:rsidR="001C7CAE" w:rsidRPr="007D5949">
        <w:rPr>
          <w:rStyle w:val="Char3"/>
          <w:rFonts w:eastAsia="MS Mincho"/>
          <w:spacing w:val="-4"/>
          <w:rtl/>
        </w:rPr>
        <w:t xml:space="preserve">عَنْ زَيْنَبَ امْرَأَةِ عَبْدِ اللَّهِ </w:t>
      </w:r>
      <w:r w:rsidR="001C7CAE" w:rsidRPr="007D5949">
        <w:rPr>
          <w:rStyle w:val="Char3"/>
          <w:rFonts w:eastAsia="MS Mincho" w:hint="cs"/>
          <w:spacing w:val="-4"/>
          <w:rtl/>
        </w:rPr>
        <w:t>بن مسعود</w:t>
      </w:r>
      <w:r w:rsidR="00D42469" w:rsidRPr="00D42469">
        <w:rPr>
          <w:rStyle w:val="Char3"/>
          <w:rFonts w:eastAsia="MS Mincho" w:cs="CTraditional Arabic" w:hint="cs"/>
          <w:spacing w:val="-4"/>
          <w:rtl/>
        </w:rPr>
        <w:t xml:space="preserve"> ل </w:t>
      </w:r>
      <w:r w:rsidR="001C7CAE" w:rsidRPr="007D5949">
        <w:rPr>
          <w:rStyle w:val="Char3"/>
          <w:rFonts w:eastAsia="MS Mincho"/>
          <w:spacing w:val="-4"/>
          <w:rtl/>
        </w:rPr>
        <w:t>قَالَتْ</w:t>
      </w:r>
      <w:r w:rsidR="001C7CAE" w:rsidRPr="007D5949">
        <w:rPr>
          <w:rStyle w:val="Char3"/>
          <w:rFonts w:eastAsia="MS Mincho" w:hint="cs"/>
          <w:spacing w:val="-4"/>
          <w:rtl/>
        </w:rPr>
        <w:t>:</w:t>
      </w:r>
      <w:r w:rsidR="001C7CAE" w:rsidRPr="007D5949">
        <w:rPr>
          <w:rStyle w:val="Char3"/>
          <w:rFonts w:eastAsia="MS Mincho"/>
          <w:spacing w:val="-4"/>
          <w:rtl/>
        </w:rPr>
        <w:t xml:space="preserve"> قَالَ رَسُولُ اللَّهِ </w:t>
      </w:r>
      <w:r w:rsidR="001C7CAE" w:rsidRPr="007D5949">
        <w:rPr>
          <w:rFonts w:eastAsia="MS Mincho" w:cs="CTraditional Arabic"/>
          <w:spacing w:val="-4"/>
          <w:sz w:val="30"/>
          <w:szCs w:val="27"/>
          <w:rtl/>
        </w:rPr>
        <w:t>ص</w:t>
      </w:r>
      <w:r w:rsidR="001C7CAE" w:rsidRPr="007D5949">
        <w:rPr>
          <w:rStyle w:val="Char3"/>
          <w:rFonts w:eastAsia="MS Mincho" w:hint="cs"/>
          <w:spacing w:val="-4"/>
          <w:rtl/>
        </w:rPr>
        <w:t>:</w:t>
      </w:r>
      <w:r w:rsidR="001C7CAE" w:rsidRPr="007D5949">
        <w:rPr>
          <w:rStyle w:val="Char3"/>
          <w:rFonts w:eastAsia="MS Mincho"/>
          <w:spacing w:val="-4"/>
          <w:rtl/>
        </w:rPr>
        <w:t xml:space="preserve"> </w:t>
      </w:r>
      <w:r w:rsidR="001C7CAE" w:rsidRPr="007D5949">
        <w:rPr>
          <w:rStyle w:val="Char3"/>
          <w:rFonts w:eastAsia="MS Mincho" w:hint="cs"/>
          <w:spacing w:val="-4"/>
          <w:rtl/>
        </w:rPr>
        <w:t>«</w:t>
      </w:r>
      <w:r w:rsidR="001C7CAE" w:rsidRPr="007D5949">
        <w:rPr>
          <w:rStyle w:val="Char3"/>
          <w:rFonts w:eastAsia="MS Mincho"/>
          <w:spacing w:val="-4"/>
          <w:rtl/>
        </w:rPr>
        <w:t>تَصَدَّقْنَ</w:t>
      </w:r>
      <w:r w:rsidR="001C7CAE" w:rsidRPr="007D5949">
        <w:rPr>
          <w:rStyle w:val="Char3"/>
          <w:rFonts w:eastAsia="MS Mincho" w:hint="cs"/>
          <w:spacing w:val="-4"/>
          <w:rtl/>
        </w:rPr>
        <w:t>،</w:t>
      </w:r>
      <w:r w:rsidR="001C7CAE" w:rsidRPr="007D5949">
        <w:rPr>
          <w:rStyle w:val="Char3"/>
          <w:rFonts w:eastAsia="MS Mincho"/>
          <w:spacing w:val="-4"/>
          <w:rtl/>
        </w:rPr>
        <w:t xml:space="preserve"> يَا مَعْشَرَ النِّسَاءِ وَلَوْ مِنْ حُلِيِّكُنَّ</w:t>
      </w:r>
      <w:r w:rsidR="001C7CAE" w:rsidRPr="007D5949">
        <w:rPr>
          <w:rStyle w:val="Char3"/>
          <w:rFonts w:eastAsia="MS Mincho" w:hint="cs"/>
          <w:spacing w:val="-4"/>
          <w:rtl/>
        </w:rPr>
        <w:t xml:space="preserve">». </w:t>
      </w:r>
      <w:r w:rsidR="001C7CAE" w:rsidRPr="007D5949">
        <w:rPr>
          <w:rStyle w:val="Char3"/>
          <w:rFonts w:eastAsia="MS Mincho"/>
          <w:spacing w:val="-4"/>
          <w:rtl/>
        </w:rPr>
        <w:t>قَالَتْ</w:t>
      </w:r>
      <w:r w:rsidR="001C7CAE" w:rsidRPr="007D5949">
        <w:rPr>
          <w:rStyle w:val="Char3"/>
          <w:rFonts w:eastAsia="MS Mincho" w:hint="cs"/>
          <w:spacing w:val="-4"/>
          <w:rtl/>
        </w:rPr>
        <w:t>:</w:t>
      </w:r>
      <w:r w:rsidR="001C7CAE" w:rsidRPr="007D5949">
        <w:rPr>
          <w:rStyle w:val="Char3"/>
          <w:rFonts w:eastAsia="MS Mincho"/>
          <w:spacing w:val="-4"/>
          <w:rtl/>
        </w:rPr>
        <w:t xml:space="preserve"> فَرَجَعْتُ إِلَى عَبْدِ اللَّهِ فَقُلْتُ</w:t>
      </w:r>
      <w:r w:rsidR="001C7CAE" w:rsidRPr="007D5949">
        <w:rPr>
          <w:rStyle w:val="Char3"/>
          <w:rFonts w:eastAsia="MS Mincho" w:hint="cs"/>
          <w:spacing w:val="-4"/>
          <w:rtl/>
        </w:rPr>
        <w:t>:</w:t>
      </w:r>
      <w:r w:rsidR="001C7CAE" w:rsidRPr="007D5949">
        <w:rPr>
          <w:rStyle w:val="Char3"/>
          <w:rFonts w:eastAsia="MS Mincho"/>
          <w:spacing w:val="-4"/>
          <w:rtl/>
        </w:rPr>
        <w:t xml:space="preserve"> إِنَّكَ رَجُلٌ خَفِيفُ ذَاتِ الْيَدِ</w:t>
      </w:r>
      <w:r w:rsidR="001C7CAE" w:rsidRPr="007D5949">
        <w:rPr>
          <w:rStyle w:val="Char3"/>
          <w:rFonts w:eastAsia="MS Mincho" w:hint="cs"/>
          <w:spacing w:val="-4"/>
          <w:rtl/>
        </w:rPr>
        <w:t>،</w:t>
      </w:r>
      <w:r w:rsidR="001C7CAE" w:rsidRPr="007D5949">
        <w:rPr>
          <w:rStyle w:val="Char3"/>
          <w:rFonts w:eastAsia="MS Mincho"/>
          <w:spacing w:val="-4"/>
          <w:rtl/>
        </w:rPr>
        <w:t xml:space="preserve"> وَإِنَّ رَسُولَ اللَّهِ</w:t>
      </w:r>
      <w:r w:rsidR="00D42469" w:rsidRPr="00D42469">
        <w:rPr>
          <w:rStyle w:val="Char3"/>
          <w:rFonts w:eastAsia="MS Mincho" w:cs="CTraditional Arabic"/>
          <w:spacing w:val="-4"/>
          <w:rtl/>
        </w:rPr>
        <w:t xml:space="preserve"> ص </w:t>
      </w:r>
      <w:r w:rsidR="001C7CAE" w:rsidRPr="007D5949">
        <w:rPr>
          <w:rStyle w:val="Char3"/>
          <w:rFonts w:eastAsia="MS Mincho"/>
          <w:spacing w:val="-4"/>
          <w:rtl/>
        </w:rPr>
        <w:t>قَدْ أَمَرَنَا بِالصَّدَقَةِ</w:t>
      </w:r>
      <w:r w:rsidR="001C7CAE" w:rsidRPr="007D5949">
        <w:rPr>
          <w:rStyle w:val="Char3"/>
          <w:rFonts w:eastAsia="MS Mincho" w:hint="cs"/>
          <w:spacing w:val="-4"/>
          <w:rtl/>
        </w:rPr>
        <w:t>،</w:t>
      </w:r>
      <w:r w:rsidR="001C7CAE" w:rsidRPr="007D5949">
        <w:rPr>
          <w:rStyle w:val="Char3"/>
          <w:rFonts w:eastAsia="MS Mincho"/>
          <w:spacing w:val="-4"/>
          <w:rtl/>
        </w:rPr>
        <w:t xml:space="preserve"> فَأْتِهِ فَاسْأَلْهُ</w:t>
      </w:r>
      <w:r w:rsidR="001C7CAE" w:rsidRPr="007D5949">
        <w:rPr>
          <w:rStyle w:val="Char3"/>
          <w:rFonts w:eastAsia="MS Mincho" w:hint="cs"/>
          <w:spacing w:val="-4"/>
          <w:rtl/>
        </w:rPr>
        <w:t>،</w:t>
      </w:r>
      <w:r w:rsidR="001C7CAE" w:rsidRPr="007D5949">
        <w:rPr>
          <w:rStyle w:val="Char3"/>
          <w:rFonts w:eastAsia="MS Mincho"/>
          <w:spacing w:val="-4"/>
          <w:rtl/>
        </w:rPr>
        <w:t xml:space="preserve"> فَإِنْ كَانَ ذَلِكَ يَجْزِي عَنِّي وَإِلا</w:t>
      </w:r>
      <w:r w:rsidR="001C7CAE" w:rsidRPr="007D5949">
        <w:rPr>
          <w:rStyle w:val="Char3"/>
          <w:rFonts w:eastAsia="MS Mincho" w:hint="cs"/>
          <w:spacing w:val="-4"/>
          <w:rtl/>
        </w:rPr>
        <w:t>َّ</w:t>
      </w:r>
      <w:r w:rsidR="001C7CAE" w:rsidRPr="007D5949">
        <w:rPr>
          <w:rStyle w:val="Char3"/>
          <w:rFonts w:eastAsia="MS Mincho"/>
          <w:spacing w:val="-4"/>
          <w:rtl/>
        </w:rPr>
        <w:t xml:space="preserve"> صَرَفْتُهَا إِلَى غَيْرِكُمْ</w:t>
      </w:r>
      <w:r w:rsidR="001C7CAE" w:rsidRPr="007D5949">
        <w:rPr>
          <w:rStyle w:val="Char3"/>
          <w:rFonts w:eastAsia="MS Mincho" w:hint="cs"/>
          <w:spacing w:val="-4"/>
          <w:rtl/>
        </w:rPr>
        <w:t>،</w:t>
      </w:r>
      <w:r w:rsidR="001C7CAE" w:rsidRPr="007D5949">
        <w:rPr>
          <w:rStyle w:val="Char3"/>
          <w:rFonts w:eastAsia="MS Mincho"/>
          <w:spacing w:val="-4"/>
          <w:rtl/>
        </w:rPr>
        <w:t xml:space="preserve"> قَالَتْ</w:t>
      </w:r>
      <w:r w:rsidR="001C7CAE" w:rsidRPr="007D5949">
        <w:rPr>
          <w:rStyle w:val="Char3"/>
          <w:rFonts w:eastAsia="MS Mincho" w:hint="cs"/>
          <w:spacing w:val="-4"/>
          <w:rtl/>
        </w:rPr>
        <w:t>:</w:t>
      </w:r>
      <w:r w:rsidR="001C7CAE" w:rsidRPr="007D5949">
        <w:rPr>
          <w:rStyle w:val="Char3"/>
          <w:rFonts w:eastAsia="MS Mincho"/>
          <w:spacing w:val="-4"/>
          <w:rtl/>
        </w:rPr>
        <w:t xml:space="preserve"> فَقَالَ لِي عَبْدُ اللَّهِ</w:t>
      </w:r>
      <w:r w:rsidR="001C7CAE" w:rsidRPr="007D5949">
        <w:rPr>
          <w:rStyle w:val="Char3"/>
          <w:rFonts w:eastAsia="MS Mincho" w:hint="cs"/>
          <w:spacing w:val="-4"/>
          <w:rtl/>
        </w:rPr>
        <w:t>:</w:t>
      </w:r>
      <w:r w:rsidR="001C7CAE" w:rsidRPr="007D5949">
        <w:rPr>
          <w:rStyle w:val="Char3"/>
          <w:rFonts w:eastAsia="MS Mincho"/>
          <w:spacing w:val="-4"/>
          <w:rtl/>
        </w:rPr>
        <w:t xml:space="preserve"> بَلْ ائْتِيهِ أَنْتِ</w:t>
      </w:r>
      <w:r w:rsidR="001C7CAE" w:rsidRPr="007D5949">
        <w:rPr>
          <w:rStyle w:val="Char3"/>
          <w:rFonts w:eastAsia="MS Mincho" w:hint="cs"/>
          <w:spacing w:val="-4"/>
          <w:rtl/>
        </w:rPr>
        <w:t xml:space="preserve">، </w:t>
      </w:r>
      <w:r w:rsidR="001C7CAE" w:rsidRPr="007D5949">
        <w:rPr>
          <w:rStyle w:val="Char3"/>
          <w:rFonts w:eastAsia="MS Mincho"/>
          <w:spacing w:val="-4"/>
          <w:rtl/>
        </w:rPr>
        <w:t>قَالَتْ</w:t>
      </w:r>
      <w:r w:rsidR="001C7CAE" w:rsidRPr="007D5949">
        <w:rPr>
          <w:rStyle w:val="Char3"/>
          <w:rFonts w:eastAsia="MS Mincho" w:hint="cs"/>
          <w:spacing w:val="-4"/>
          <w:rtl/>
        </w:rPr>
        <w:t>:</w:t>
      </w:r>
      <w:r w:rsidR="001C7CAE" w:rsidRPr="007D5949">
        <w:rPr>
          <w:rStyle w:val="Char3"/>
          <w:rFonts w:eastAsia="MS Mincho"/>
          <w:spacing w:val="-4"/>
          <w:rtl/>
        </w:rPr>
        <w:t xml:space="preserve"> فَانْطَلَقْتُ فَإِذَا امْرَأَةٌ مِنْ الأَنْصَارِ بِبَابِ رَسُولِ اللَّهِ</w:t>
      </w:r>
      <w:r w:rsidR="00D42469" w:rsidRPr="00D42469">
        <w:rPr>
          <w:rStyle w:val="Char3"/>
          <w:rFonts w:eastAsia="MS Mincho" w:cs="CTraditional Arabic"/>
          <w:spacing w:val="-4"/>
          <w:rtl/>
        </w:rPr>
        <w:t xml:space="preserve"> ص </w:t>
      </w:r>
      <w:r w:rsidR="001C7CAE" w:rsidRPr="007D5949">
        <w:rPr>
          <w:rStyle w:val="Char3"/>
          <w:rFonts w:eastAsia="MS Mincho"/>
          <w:spacing w:val="-4"/>
          <w:rtl/>
        </w:rPr>
        <w:t>حَاجَتِي حَاجَتُهَا</w:t>
      </w:r>
      <w:r w:rsidR="001C7CAE" w:rsidRPr="007D5949">
        <w:rPr>
          <w:rStyle w:val="Char3"/>
          <w:rFonts w:eastAsia="MS Mincho" w:hint="cs"/>
          <w:spacing w:val="-4"/>
          <w:rtl/>
        </w:rPr>
        <w:t>،</w:t>
      </w:r>
      <w:r w:rsidR="001C7CAE" w:rsidRPr="007D5949">
        <w:rPr>
          <w:rStyle w:val="Char3"/>
          <w:rFonts w:eastAsia="MS Mincho"/>
          <w:spacing w:val="-4"/>
          <w:rtl/>
        </w:rPr>
        <w:t xml:space="preserve"> قَالَتْ</w:t>
      </w:r>
      <w:r w:rsidR="001C7CAE" w:rsidRPr="007D5949">
        <w:rPr>
          <w:rStyle w:val="Char3"/>
          <w:rFonts w:eastAsia="MS Mincho" w:hint="cs"/>
          <w:spacing w:val="-4"/>
          <w:rtl/>
        </w:rPr>
        <w:t>:</w:t>
      </w:r>
      <w:r w:rsidR="001C7CAE" w:rsidRPr="007D5949">
        <w:rPr>
          <w:rStyle w:val="Char3"/>
          <w:rFonts w:eastAsia="MS Mincho"/>
          <w:spacing w:val="-4"/>
          <w:rtl/>
        </w:rPr>
        <w:t xml:space="preserve"> وَكَانَ رَسُولُ اللَّهِ</w:t>
      </w:r>
      <w:r w:rsidR="00D42469" w:rsidRPr="00D42469">
        <w:rPr>
          <w:rStyle w:val="Char3"/>
          <w:rFonts w:eastAsia="MS Mincho" w:cs="CTraditional Arabic"/>
          <w:spacing w:val="-4"/>
          <w:rtl/>
        </w:rPr>
        <w:t xml:space="preserve"> ص </w:t>
      </w:r>
      <w:r w:rsidR="001C7CAE" w:rsidRPr="007D5949">
        <w:rPr>
          <w:rStyle w:val="Char3"/>
          <w:rFonts w:eastAsia="MS Mincho"/>
          <w:spacing w:val="-4"/>
          <w:rtl/>
        </w:rPr>
        <w:t>قَدْ أُلْقِيَتْ عَلَيْهِ الْمَهَابَةُ</w:t>
      </w:r>
      <w:r w:rsidR="001C7CAE" w:rsidRPr="007D5949">
        <w:rPr>
          <w:rStyle w:val="Char3"/>
          <w:rFonts w:eastAsia="MS Mincho" w:hint="cs"/>
          <w:spacing w:val="-4"/>
          <w:rtl/>
        </w:rPr>
        <w:t>،</w:t>
      </w:r>
      <w:r w:rsidR="001C7CAE" w:rsidRPr="007D5949">
        <w:rPr>
          <w:rStyle w:val="Char3"/>
          <w:rFonts w:eastAsia="MS Mincho"/>
          <w:spacing w:val="-4"/>
          <w:rtl/>
        </w:rPr>
        <w:t xml:space="preserve"> قَالَتْ فَخَرَجَ عَلَيْنَا بِلا</w:t>
      </w:r>
      <w:r w:rsidR="001C7CAE" w:rsidRPr="007D5949">
        <w:rPr>
          <w:rStyle w:val="Char3"/>
          <w:rFonts w:eastAsia="MS Mincho" w:hint="cs"/>
          <w:spacing w:val="-4"/>
          <w:rtl/>
        </w:rPr>
        <w:t>َ</w:t>
      </w:r>
      <w:r w:rsidR="001C7CAE" w:rsidRPr="007D5949">
        <w:rPr>
          <w:rStyle w:val="Char3"/>
          <w:rFonts w:eastAsia="MS Mincho"/>
          <w:spacing w:val="-4"/>
          <w:rtl/>
        </w:rPr>
        <w:t>لٌ فَقُلْنَا لَهُ</w:t>
      </w:r>
      <w:r w:rsidR="001C7CAE" w:rsidRPr="007D5949">
        <w:rPr>
          <w:rStyle w:val="Char3"/>
          <w:rFonts w:eastAsia="MS Mincho" w:hint="cs"/>
          <w:spacing w:val="-4"/>
          <w:rtl/>
        </w:rPr>
        <w:t>:</w:t>
      </w:r>
      <w:r w:rsidR="001C7CAE" w:rsidRPr="007D5949">
        <w:rPr>
          <w:rStyle w:val="Char3"/>
          <w:rFonts w:eastAsia="MS Mincho"/>
          <w:spacing w:val="-4"/>
          <w:rtl/>
        </w:rPr>
        <w:t xml:space="preserve"> ائْتِ رَسُولَ اللَّهِ</w:t>
      </w:r>
      <w:r w:rsidR="00D42469" w:rsidRPr="00D42469">
        <w:rPr>
          <w:rStyle w:val="Char3"/>
          <w:rFonts w:eastAsia="MS Mincho" w:cs="CTraditional Arabic"/>
          <w:spacing w:val="-4"/>
          <w:rtl/>
        </w:rPr>
        <w:t xml:space="preserve"> ص </w:t>
      </w:r>
      <w:r w:rsidR="001C7CAE" w:rsidRPr="007D5949">
        <w:rPr>
          <w:rStyle w:val="Char3"/>
          <w:rFonts w:eastAsia="MS Mincho"/>
          <w:spacing w:val="-4"/>
          <w:rtl/>
        </w:rPr>
        <w:t>فَأَخْبِرْهُ أَنَّ امْرَأَتَيْنِ بِالْبَابِ تَسْأَلا</w:t>
      </w:r>
      <w:r w:rsidR="001C7CAE" w:rsidRPr="007D5949">
        <w:rPr>
          <w:rStyle w:val="Char3"/>
          <w:rFonts w:eastAsia="MS Mincho" w:hint="cs"/>
          <w:spacing w:val="-4"/>
          <w:rtl/>
        </w:rPr>
        <w:t>َ</w:t>
      </w:r>
      <w:r w:rsidR="001C7CAE" w:rsidRPr="007D5949">
        <w:rPr>
          <w:rStyle w:val="Char3"/>
          <w:rFonts w:eastAsia="MS Mincho"/>
          <w:spacing w:val="-4"/>
          <w:rtl/>
        </w:rPr>
        <w:t>نِكَ</w:t>
      </w:r>
      <w:r w:rsidR="001C7CAE" w:rsidRPr="007D5949">
        <w:rPr>
          <w:rStyle w:val="Char3"/>
          <w:rFonts w:eastAsia="MS Mincho" w:hint="cs"/>
          <w:spacing w:val="-4"/>
          <w:rtl/>
        </w:rPr>
        <w:t>:</w:t>
      </w:r>
      <w:r w:rsidR="001C7CAE" w:rsidRPr="007D5949">
        <w:rPr>
          <w:rStyle w:val="Char3"/>
          <w:rFonts w:eastAsia="MS Mincho"/>
          <w:spacing w:val="-4"/>
          <w:rtl/>
        </w:rPr>
        <w:t xml:space="preserve"> أَتُجْزِئُ الصَّدَقَةُ عَنْهُمَا</w:t>
      </w:r>
      <w:r w:rsidR="001C7CAE" w:rsidRPr="007D5949">
        <w:rPr>
          <w:rStyle w:val="Char3"/>
          <w:rFonts w:eastAsia="MS Mincho" w:hint="cs"/>
          <w:spacing w:val="-4"/>
          <w:rtl/>
        </w:rPr>
        <w:t>،</w:t>
      </w:r>
      <w:r w:rsidR="001C7CAE" w:rsidRPr="007D5949">
        <w:rPr>
          <w:rStyle w:val="Char3"/>
          <w:rFonts w:eastAsia="MS Mincho"/>
          <w:spacing w:val="-4"/>
          <w:rtl/>
        </w:rPr>
        <w:t xml:space="preserve"> عَلَى أَزْوَاجِهِمَا</w:t>
      </w:r>
      <w:r w:rsidR="001C7CAE" w:rsidRPr="007D5949">
        <w:rPr>
          <w:rStyle w:val="Char3"/>
          <w:rFonts w:eastAsia="MS Mincho" w:hint="cs"/>
          <w:spacing w:val="-4"/>
          <w:rtl/>
        </w:rPr>
        <w:t>،</w:t>
      </w:r>
      <w:r w:rsidR="001C7CAE" w:rsidRPr="007D5949">
        <w:rPr>
          <w:rStyle w:val="Char3"/>
          <w:rFonts w:eastAsia="MS Mincho"/>
          <w:spacing w:val="-4"/>
          <w:rtl/>
        </w:rPr>
        <w:t xml:space="preserve"> وَعَلَى أَيْتَامٍ فِي حُجُورِهِمَا</w:t>
      </w:r>
      <w:r w:rsidR="001C7CAE" w:rsidRPr="007D5949">
        <w:rPr>
          <w:rStyle w:val="Char3"/>
          <w:rFonts w:eastAsia="MS Mincho" w:hint="cs"/>
          <w:spacing w:val="-4"/>
          <w:rtl/>
        </w:rPr>
        <w:t>؟</w:t>
      </w:r>
      <w:r w:rsidR="001C7CAE" w:rsidRPr="007D5949">
        <w:rPr>
          <w:rStyle w:val="Char3"/>
          <w:rFonts w:eastAsia="MS Mincho"/>
          <w:spacing w:val="-4"/>
          <w:rtl/>
        </w:rPr>
        <w:t xml:space="preserve"> وَلا</w:t>
      </w:r>
      <w:r w:rsidR="001C7CAE" w:rsidRPr="007D5949">
        <w:rPr>
          <w:rStyle w:val="Char3"/>
          <w:rFonts w:eastAsia="MS Mincho" w:hint="cs"/>
          <w:spacing w:val="-4"/>
          <w:rtl/>
        </w:rPr>
        <w:t>َ</w:t>
      </w:r>
      <w:r w:rsidR="001C7CAE" w:rsidRPr="007D5949">
        <w:rPr>
          <w:rStyle w:val="Char3"/>
          <w:rFonts w:eastAsia="MS Mincho"/>
          <w:spacing w:val="-4"/>
          <w:rtl/>
        </w:rPr>
        <w:t xml:space="preserve"> تُخْبِرْهُ مَنْ نَحْنُ</w:t>
      </w:r>
      <w:r w:rsidR="001C7CAE" w:rsidRPr="007D5949">
        <w:rPr>
          <w:rStyle w:val="Char3"/>
          <w:rFonts w:eastAsia="MS Mincho" w:hint="cs"/>
          <w:spacing w:val="-4"/>
          <w:rtl/>
        </w:rPr>
        <w:t>،</w:t>
      </w:r>
      <w:r w:rsidR="001C7CAE" w:rsidRPr="007D5949">
        <w:rPr>
          <w:rStyle w:val="Char3"/>
          <w:rFonts w:eastAsia="MS Mincho"/>
          <w:spacing w:val="-4"/>
          <w:rtl/>
        </w:rPr>
        <w:t xml:space="preserve"> قَالَتْ</w:t>
      </w:r>
      <w:r w:rsidR="001C7CAE" w:rsidRPr="007D5949">
        <w:rPr>
          <w:rStyle w:val="Char3"/>
          <w:rFonts w:eastAsia="MS Mincho" w:hint="cs"/>
          <w:spacing w:val="-4"/>
          <w:rtl/>
        </w:rPr>
        <w:t>:</w:t>
      </w:r>
      <w:r w:rsidR="001C7CAE" w:rsidRPr="007D5949">
        <w:rPr>
          <w:rStyle w:val="Char3"/>
          <w:rFonts w:eastAsia="MS Mincho"/>
          <w:spacing w:val="-4"/>
          <w:rtl/>
        </w:rPr>
        <w:t xml:space="preserve"> فَدَخَلَ بِلا</w:t>
      </w:r>
      <w:r w:rsidR="001C7CAE" w:rsidRPr="007D5949">
        <w:rPr>
          <w:rStyle w:val="Char3"/>
          <w:rFonts w:eastAsia="MS Mincho" w:hint="cs"/>
          <w:spacing w:val="-4"/>
          <w:rtl/>
        </w:rPr>
        <w:t>َ</w:t>
      </w:r>
      <w:r w:rsidR="001C7CAE" w:rsidRPr="007D5949">
        <w:rPr>
          <w:rStyle w:val="Char3"/>
          <w:rFonts w:eastAsia="MS Mincho"/>
          <w:spacing w:val="-4"/>
          <w:rtl/>
        </w:rPr>
        <w:t>لٌ عَلَى رَسُولِ اللَّهِ</w:t>
      </w:r>
      <w:r w:rsidR="00D42469" w:rsidRPr="00D42469">
        <w:rPr>
          <w:rStyle w:val="Char3"/>
          <w:rFonts w:eastAsia="MS Mincho" w:cs="CTraditional Arabic"/>
          <w:spacing w:val="-4"/>
          <w:rtl/>
        </w:rPr>
        <w:t xml:space="preserve"> ص </w:t>
      </w:r>
      <w:r w:rsidR="001C7CAE" w:rsidRPr="007D5949">
        <w:rPr>
          <w:rStyle w:val="Char3"/>
          <w:rFonts w:eastAsia="MS Mincho"/>
          <w:spacing w:val="-4"/>
          <w:rtl/>
        </w:rPr>
        <w:t>فَسَأَلَهُ</w:t>
      </w:r>
      <w:r w:rsidR="001C7CAE" w:rsidRPr="007D5949">
        <w:rPr>
          <w:rStyle w:val="Char3"/>
          <w:rFonts w:eastAsia="MS Mincho" w:hint="cs"/>
          <w:spacing w:val="-4"/>
          <w:rtl/>
        </w:rPr>
        <w:t>،</w:t>
      </w:r>
      <w:r w:rsidR="001C7CAE" w:rsidRPr="007D5949">
        <w:rPr>
          <w:rStyle w:val="Char3"/>
          <w:rFonts w:eastAsia="MS Mincho"/>
          <w:spacing w:val="-4"/>
          <w:rtl/>
        </w:rPr>
        <w:t xml:space="preserve"> فَقَالَ لَهُ رَسُولُ اللَّهِ </w:t>
      </w:r>
      <w:r w:rsidR="001C7CAE" w:rsidRPr="007D5949">
        <w:rPr>
          <w:rFonts w:eastAsia="MS Mincho" w:cs="CTraditional Arabic"/>
          <w:spacing w:val="-4"/>
          <w:sz w:val="30"/>
          <w:szCs w:val="27"/>
          <w:rtl/>
        </w:rPr>
        <w:t>ص</w:t>
      </w:r>
      <w:r w:rsidR="001C7CAE" w:rsidRPr="007D5949">
        <w:rPr>
          <w:rStyle w:val="Char3"/>
          <w:rFonts w:eastAsia="MS Mincho" w:hint="cs"/>
          <w:spacing w:val="-4"/>
          <w:rtl/>
        </w:rPr>
        <w:t>: «</w:t>
      </w:r>
      <w:r w:rsidR="001C7CAE" w:rsidRPr="007D5949">
        <w:rPr>
          <w:rStyle w:val="Char3"/>
          <w:rFonts w:eastAsia="MS Mincho"/>
          <w:spacing w:val="-4"/>
          <w:rtl/>
        </w:rPr>
        <w:t>مَنْ هُمَا</w:t>
      </w:r>
      <w:r w:rsidR="001C7CAE" w:rsidRPr="007D5949">
        <w:rPr>
          <w:rStyle w:val="Char3"/>
          <w:rFonts w:eastAsia="MS Mincho" w:hint="cs"/>
          <w:spacing w:val="-4"/>
          <w:rtl/>
        </w:rPr>
        <w:t>»؟</w:t>
      </w:r>
      <w:r w:rsidR="001C7CAE" w:rsidRPr="007D5949">
        <w:rPr>
          <w:rStyle w:val="Char3"/>
          <w:rFonts w:eastAsia="MS Mincho"/>
          <w:spacing w:val="-4"/>
          <w:rtl/>
        </w:rPr>
        <w:t xml:space="preserve"> فَقَالَ</w:t>
      </w:r>
      <w:r w:rsidR="001C7CAE" w:rsidRPr="007D5949">
        <w:rPr>
          <w:rStyle w:val="Char3"/>
          <w:rFonts w:eastAsia="MS Mincho" w:hint="cs"/>
          <w:spacing w:val="-4"/>
          <w:rtl/>
        </w:rPr>
        <w:t>:</w:t>
      </w:r>
      <w:r w:rsidR="001C7CAE" w:rsidRPr="007D5949">
        <w:rPr>
          <w:rStyle w:val="Char3"/>
          <w:rFonts w:eastAsia="MS Mincho"/>
          <w:spacing w:val="-4"/>
          <w:rtl/>
        </w:rPr>
        <w:t xml:space="preserve"> امْرَأَةٌ مِنْ الأَنْصَارِ وَزَيْنَبُ</w:t>
      </w:r>
      <w:r w:rsidR="001C7CAE" w:rsidRPr="007D5949">
        <w:rPr>
          <w:rStyle w:val="Char3"/>
          <w:rFonts w:eastAsia="MS Mincho" w:hint="cs"/>
          <w:spacing w:val="-4"/>
          <w:rtl/>
        </w:rPr>
        <w:t>،</w:t>
      </w:r>
      <w:r w:rsidR="001C7CAE" w:rsidRPr="007D5949">
        <w:rPr>
          <w:rStyle w:val="Char3"/>
          <w:rFonts w:eastAsia="MS Mincho"/>
          <w:spacing w:val="-4"/>
          <w:rtl/>
        </w:rPr>
        <w:t xml:space="preserve"> فَقَالَ رَسُولُ اللَّهِ </w:t>
      </w:r>
      <w:r w:rsidR="001C7CAE" w:rsidRPr="007D5949">
        <w:rPr>
          <w:rFonts w:eastAsia="MS Mincho" w:cs="CTraditional Arabic"/>
          <w:spacing w:val="-4"/>
          <w:sz w:val="30"/>
          <w:szCs w:val="27"/>
          <w:rtl/>
        </w:rPr>
        <w:t>ص</w:t>
      </w:r>
      <w:r w:rsidR="001C7CAE" w:rsidRPr="007D5949">
        <w:rPr>
          <w:rStyle w:val="Char3"/>
          <w:rFonts w:eastAsia="MS Mincho" w:hint="cs"/>
          <w:spacing w:val="-4"/>
          <w:rtl/>
        </w:rPr>
        <w:t>: «</w:t>
      </w:r>
      <w:r w:rsidR="001C7CAE" w:rsidRPr="007D5949">
        <w:rPr>
          <w:rStyle w:val="Char3"/>
          <w:rFonts w:eastAsia="MS Mincho"/>
          <w:spacing w:val="-4"/>
          <w:rtl/>
        </w:rPr>
        <w:t>أَيُّ الزَّيَانِبِ</w:t>
      </w:r>
      <w:r w:rsidR="001C7CAE" w:rsidRPr="007D5949">
        <w:rPr>
          <w:rStyle w:val="Char3"/>
          <w:rFonts w:eastAsia="MS Mincho" w:hint="cs"/>
          <w:spacing w:val="-4"/>
          <w:rtl/>
        </w:rPr>
        <w:t>»؟</w:t>
      </w:r>
      <w:r w:rsidR="001C7CAE" w:rsidRPr="007D5949">
        <w:rPr>
          <w:rStyle w:val="Char3"/>
          <w:rFonts w:eastAsia="MS Mincho"/>
          <w:spacing w:val="-4"/>
          <w:rtl/>
        </w:rPr>
        <w:t xml:space="preserve"> قَالَ</w:t>
      </w:r>
      <w:r w:rsidR="001C7CAE" w:rsidRPr="007D5949">
        <w:rPr>
          <w:rStyle w:val="Char3"/>
          <w:rFonts w:eastAsia="MS Mincho" w:hint="cs"/>
          <w:spacing w:val="-4"/>
          <w:rtl/>
        </w:rPr>
        <w:t>:</w:t>
      </w:r>
      <w:r w:rsidR="001C7CAE" w:rsidRPr="007D5949">
        <w:rPr>
          <w:rStyle w:val="Char3"/>
          <w:rFonts w:eastAsia="MS Mincho"/>
          <w:spacing w:val="-4"/>
          <w:rtl/>
        </w:rPr>
        <w:t xml:space="preserve"> امْرَأَةُ عَبْدِ اللَّهِ</w:t>
      </w:r>
      <w:r w:rsidR="001C7CAE" w:rsidRPr="007D5949">
        <w:rPr>
          <w:rStyle w:val="Char3"/>
          <w:rFonts w:eastAsia="MS Mincho" w:hint="cs"/>
          <w:spacing w:val="-4"/>
          <w:rtl/>
        </w:rPr>
        <w:t>،</w:t>
      </w:r>
      <w:r w:rsidR="001C7CAE" w:rsidRPr="007D5949">
        <w:rPr>
          <w:rStyle w:val="Char3"/>
          <w:rFonts w:eastAsia="MS Mincho"/>
          <w:spacing w:val="-4"/>
          <w:rtl/>
        </w:rPr>
        <w:t xml:space="preserve"> فَقَالَ لَهُ رَسُولُ اللَّهِ </w:t>
      </w:r>
      <w:r w:rsidR="001C7CAE" w:rsidRPr="007D5949">
        <w:rPr>
          <w:rFonts w:eastAsia="MS Mincho" w:cs="CTraditional Arabic"/>
          <w:spacing w:val="-4"/>
          <w:sz w:val="30"/>
          <w:szCs w:val="27"/>
          <w:rtl/>
        </w:rPr>
        <w:t>ص</w:t>
      </w:r>
      <w:r w:rsidR="001C7CAE" w:rsidRPr="007D5949">
        <w:rPr>
          <w:rStyle w:val="Char3"/>
          <w:rFonts w:eastAsia="MS Mincho" w:hint="cs"/>
          <w:spacing w:val="-4"/>
          <w:rtl/>
        </w:rPr>
        <w:t>: «</w:t>
      </w:r>
      <w:r w:rsidR="001C7CAE" w:rsidRPr="007D5949">
        <w:rPr>
          <w:rStyle w:val="Char3"/>
          <w:rFonts w:eastAsia="MS Mincho"/>
          <w:spacing w:val="-4"/>
          <w:rtl/>
        </w:rPr>
        <w:t>لَهُمَا أَجْرَانِ</w:t>
      </w:r>
      <w:r w:rsidR="001C7CAE" w:rsidRPr="007D5949">
        <w:rPr>
          <w:rStyle w:val="Char3"/>
          <w:rFonts w:eastAsia="MS Mincho" w:hint="cs"/>
          <w:spacing w:val="-4"/>
          <w:rtl/>
        </w:rPr>
        <w:t>:</w:t>
      </w:r>
      <w:r w:rsidR="001C7CAE" w:rsidRPr="007D5949">
        <w:rPr>
          <w:rStyle w:val="Char3"/>
          <w:rFonts w:eastAsia="MS Mincho"/>
          <w:spacing w:val="-4"/>
          <w:rtl/>
        </w:rPr>
        <w:t xml:space="preserve"> أَجْرُ الْقَرَابَةِ وَأَجْرُ الصَّدَقَةِ</w:t>
      </w:r>
      <w:r w:rsidR="001C7CAE" w:rsidRPr="007D5949">
        <w:rPr>
          <w:rStyle w:val="Char3"/>
          <w:rFonts w:eastAsia="MS Mincho" w:hint="cs"/>
          <w:spacing w:val="-4"/>
          <w:rtl/>
        </w:rPr>
        <w:t xml:space="preserve">». </w:t>
      </w:r>
      <w:r w:rsidR="001C7CAE" w:rsidRPr="007D5949">
        <w:rPr>
          <w:rStyle w:val="Char4"/>
          <w:rFonts w:eastAsia="MS Mincho" w:hint="cs"/>
          <w:spacing w:val="-4"/>
          <w:rtl/>
        </w:rPr>
        <w:t>(م/1000)</w:t>
      </w:r>
    </w:p>
    <w:p w:rsidR="001C7CAE" w:rsidRPr="00BE7DE6" w:rsidRDefault="00060808" w:rsidP="00BE7DE6">
      <w:pPr>
        <w:pStyle w:val="PlainText"/>
        <w:widowControl w:val="0"/>
        <w:bidi/>
        <w:ind w:firstLine="284"/>
        <w:jc w:val="both"/>
        <w:rPr>
          <w:rStyle w:val="Char4"/>
          <w:rFonts w:eastAsia="MS Mincho"/>
          <w:spacing w:val="-2"/>
          <w:rtl/>
        </w:rPr>
      </w:pPr>
      <w:r w:rsidRPr="00BE7DE6">
        <w:rPr>
          <w:rStyle w:val="Char5"/>
          <w:rFonts w:eastAsia="MS Mincho" w:hint="cs"/>
          <w:spacing w:val="-2"/>
          <w:rtl/>
        </w:rPr>
        <w:t>ترجمه:</w:t>
      </w:r>
      <w:r w:rsidR="001C7CAE" w:rsidRPr="00BE7DE6">
        <w:rPr>
          <w:rStyle w:val="Char4"/>
          <w:rFonts w:eastAsia="MS Mincho" w:hint="cs"/>
          <w:spacing w:val="-2"/>
          <w:rtl/>
        </w:rPr>
        <w:t xml:space="preserve"> زینب همسر عبدالله بن مسعود </w:t>
      </w:r>
      <w:r w:rsidR="001C7CAE" w:rsidRPr="00BE7DE6">
        <w:rPr>
          <w:rStyle w:val="Char4"/>
          <w:rFonts w:eastAsia="MS Mincho" w:cs="CTraditional Arabic" w:hint="cs"/>
          <w:spacing w:val="-2"/>
          <w:rtl/>
        </w:rPr>
        <w:t>ب</w:t>
      </w:r>
      <w:r w:rsidR="001C7CAE" w:rsidRPr="00BE7DE6">
        <w:rPr>
          <w:rStyle w:val="Char4"/>
          <w:rFonts w:eastAsia="MS Mincho" w:hint="cs"/>
          <w:spacing w:val="-2"/>
          <w:rtl/>
        </w:rPr>
        <w:t xml:space="preserve"> می‌گوید: رسول الله</w:t>
      </w:r>
      <w:r w:rsidR="00D42469" w:rsidRPr="00D42469">
        <w:rPr>
          <w:rStyle w:val="Char4"/>
          <w:rFonts w:eastAsia="MS Mincho" w:cs="CTraditional Arabic" w:hint="cs"/>
          <w:spacing w:val="-2"/>
          <w:rtl/>
        </w:rPr>
        <w:t xml:space="preserve"> ص </w:t>
      </w:r>
      <w:r w:rsidR="001C7CAE" w:rsidRPr="00BE7DE6">
        <w:rPr>
          <w:rStyle w:val="Char4"/>
          <w:rFonts w:eastAsia="MS Mincho" w:hint="cs"/>
          <w:spacing w:val="-2"/>
          <w:rtl/>
        </w:rPr>
        <w:t>فرمود: «ای گروه زنان! صدقه دهید اگر چه از زیور آلات‌تان باشد». راوی می‌گوید: من نزد شوهرم عبدالله برگشتم و گفتم: رسول الله</w:t>
      </w:r>
      <w:r w:rsidR="00D42469" w:rsidRPr="00D42469">
        <w:rPr>
          <w:rStyle w:val="Char4"/>
          <w:rFonts w:eastAsia="MS Mincho" w:cs="CTraditional Arabic" w:hint="cs"/>
          <w:spacing w:val="-2"/>
          <w:rtl/>
        </w:rPr>
        <w:t xml:space="preserve"> ص </w:t>
      </w:r>
      <w:r w:rsidR="001C7CAE" w:rsidRPr="00BE7DE6">
        <w:rPr>
          <w:rStyle w:val="Char4"/>
          <w:rFonts w:eastAsia="MS Mincho" w:hint="cs"/>
          <w:spacing w:val="-2"/>
          <w:rtl/>
        </w:rPr>
        <w:t xml:space="preserve">به ما دستور صدقه داده است و تو فردی </w:t>
      </w:r>
      <w:r w:rsidR="001C7CAE" w:rsidRPr="00BE7DE6">
        <w:rPr>
          <w:rStyle w:val="Char4"/>
          <w:rFonts w:eastAsia="MS Mincho" w:hint="cs"/>
          <w:spacing w:val="-2"/>
          <w:rtl/>
        </w:rPr>
        <w:lastRenderedPageBreak/>
        <w:t>تنگدست هستی. نزد پیامبر اکرم</w:t>
      </w:r>
      <w:r w:rsidR="00D42469" w:rsidRPr="00D42469">
        <w:rPr>
          <w:rStyle w:val="Char4"/>
          <w:rFonts w:eastAsia="MS Mincho" w:cs="CTraditional Arabic" w:hint="cs"/>
          <w:spacing w:val="-2"/>
          <w:rtl/>
        </w:rPr>
        <w:t xml:space="preserve"> ص </w:t>
      </w:r>
      <w:r w:rsidR="001C7CAE" w:rsidRPr="00BE7DE6">
        <w:rPr>
          <w:rStyle w:val="Char4"/>
          <w:rFonts w:eastAsia="MS Mincho" w:hint="cs"/>
          <w:spacing w:val="-2"/>
          <w:rtl/>
        </w:rPr>
        <w:t>برو و از ایشان بپرس. اگر همین صدقه دادن من به تو مرا کفایت می‌کند، خوب است. در غیر این صورت، به دیگران، صدقه بدهم.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عبدالله بن من گفت: تو خودت نزد رسول الله</w:t>
      </w:r>
      <w:r w:rsidR="00D42469" w:rsidRPr="00D42469">
        <w:rPr>
          <w:rStyle w:val="Char4"/>
          <w:rFonts w:eastAsia="MS Mincho" w:cs="CTraditional Arabic" w:hint="cs"/>
          <w:rtl/>
        </w:rPr>
        <w:t xml:space="preserve"> ص </w:t>
      </w:r>
      <w:r w:rsidRPr="002E320E">
        <w:rPr>
          <w:rStyle w:val="Char4"/>
          <w:rFonts w:eastAsia="MS Mincho" w:hint="cs"/>
          <w:rtl/>
        </w:rPr>
        <w:t>برو. لذا من بسوی خانه‌ی پیامبر اکرم</w:t>
      </w:r>
      <w:r w:rsidR="00D42469" w:rsidRPr="00D42469">
        <w:rPr>
          <w:rStyle w:val="Char4"/>
          <w:rFonts w:eastAsia="MS Mincho" w:cs="CTraditional Arabic" w:hint="cs"/>
          <w:rtl/>
        </w:rPr>
        <w:t xml:space="preserve"> ص </w:t>
      </w:r>
      <w:r w:rsidRPr="002E320E">
        <w:rPr>
          <w:rStyle w:val="Char4"/>
          <w:rFonts w:eastAsia="MS Mincho" w:hint="cs"/>
          <w:rtl/>
        </w:rPr>
        <w:t>براه افتادم. در آنجا زنی از انصار را کنار درِ خانه‌ی پیامبر اکرم</w:t>
      </w:r>
      <w:r w:rsidR="00D42469" w:rsidRPr="00D42469">
        <w:rPr>
          <w:rStyle w:val="Char4"/>
          <w:rFonts w:eastAsia="MS Mincho" w:cs="CTraditional Arabic" w:hint="cs"/>
          <w:rtl/>
        </w:rPr>
        <w:t xml:space="preserve"> ص </w:t>
      </w:r>
      <w:r w:rsidRPr="002E320E">
        <w:rPr>
          <w:rStyle w:val="Char4"/>
          <w:rFonts w:eastAsia="MS Mincho" w:hint="cs"/>
          <w:rtl/>
        </w:rPr>
        <w:t>دیدم که سؤالی همانند سؤال من داشت. قابل یاد آوری است که رسول اکرم</w:t>
      </w:r>
      <w:r w:rsidR="00D42469" w:rsidRPr="00D42469">
        <w:rPr>
          <w:rStyle w:val="Char4"/>
          <w:rFonts w:eastAsia="MS Mincho" w:cs="CTraditional Arabic" w:hint="cs"/>
          <w:rtl/>
        </w:rPr>
        <w:t xml:space="preserve"> ص </w:t>
      </w:r>
      <w:r w:rsidRPr="002E320E">
        <w:rPr>
          <w:rStyle w:val="Char4"/>
          <w:rFonts w:eastAsia="MS Mincho" w:hint="cs"/>
          <w:rtl/>
        </w:rPr>
        <w:t>از هیبت زیادی برخوردار بود؛ در این اثنا، بلال</w:t>
      </w:r>
      <w:r w:rsidR="00D42469" w:rsidRPr="00D42469">
        <w:rPr>
          <w:rStyle w:val="Char4"/>
          <w:rFonts w:eastAsia="MS Mincho" w:cs="CTraditional Arabic" w:hint="cs"/>
          <w:rtl/>
        </w:rPr>
        <w:t xml:space="preserve"> س </w:t>
      </w:r>
      <w:r w:rsidRPr="002E320E">
        <w:rPr>
          <w:rStyle w:val="Char4"/>
          <w:rFonts w:eastAsia="MS Mincho" w:hint="cs"/>
          <w:rtl/>
        </w:rPr>
        <w:t>بیرون آمد. به او گفتیم: نزد رسول الله</w:t>
      </w:r>
      <w:r w:rsidR="00D42469" w:rsidRPr="00D42469">
        <w:rPr>
          <w:rStyle w:val="Char4"/>
          <w:rFonts w:eastAsia="MS Mincho" w:cs="CTraditional Arabic" w:hint="cs"/>
          <w:rtl/>
        </w:rPr>
        <w:t xml:space="preserve"> ص </w:t>
      </w:r>
      <w:r w:rsidRPr="002E320E">
        <w:rPr>
          <w:rStyle w:val="Char4"/>
          <w:rFonts w:eastAsia="MS Mincho" w:hint="cs"/>
          <w:rtl/>
        </w:rPr>
        <w:t>برو و به او بگو: دو زن کنار درِ خانه‌ ایستاده‌اند و از شما می‌پرسند که: آیا صدقه دادن آنان به همسرانشان و یتیمانی که تحت تکفل آنان بسر می‌برند، آنان را کفایت می‌نماید؟ البته نام ما را برای نبی اکرم</w:t>
      </w:r>
      <w:r w:rsidR="00D42469" w:rsidRPr="00D42469">
        <w:rPr>
          <w:rStyle w:val="Char4"/>
          <w:rFonts w:eastAsia="MS Mincho" w:cs="CTraditional Arabic" w:hint="cs"/>
          <w:rtl/>
        </w:rPr>
        <w:t xml:space="preserve"> ص </w:t>
      </w:r>
      <w:r w:rsidRPr="002E320E">
        <w:rPr>
          <w:rStyle w:val="Char4"/>
          <w:rFonts w:eastAsia="MS Mincho" w:hint="cs"/>
          <w:rtl/>
        </w:rPr>
        <w:t>ذکر مکن.</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بلال نزد رسول الله</w:t>
      </w:r>
      <w:r w:rsidR="00D42469" w:rsidRPr="00D42469">
        <w:rPr>
          <w:rStyle w:val="Char4"/>
          <w:rFonts w:eastAsia="MS Mincho" w:cs="CTraditional Arabic" w:hint="cs"/>
          <w:rtl/>
        </w:rPr>
        <w:t xml:space="preserve"> ص </w:t>
      </w:r>
      <w:r w:rsidRPr="002E320E">
        <w:rPr>
          <w:rStyle w:val="Char4"/>
          <w:rFonts w:eastAsia="MS Mincho" w:hint="cs"/>
          <w:rtl/>
        </w:rPr>
        <w:t>رفت و از ایشان پرسید.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«آنها کیستند»؟ بلال گفت: یک زن انصاری و زینب.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«کدام زینب»؟ گفت: همسر عبدالله بن مسعود. رسول اکرم</w:t>
      </w:r>
      <w:r w:rsidR="00D42469" w:rsidRPr="00D42469">
        <w:rPr>
          <w:rStyle w:val="Char4"/>
          <w:rFonts w:eastAsia="MS Mincho" w:cs="CTraditional Arabic" w:hint="cs"/>
          <w:rtl/>
        </w:rPr>
        <w:t xml:space="preserve"> ص </w:t>
      </w:r>
      <w:r w:rsidRPr="002E320E">
        <w:rPr>
          <w:rStyle w:val="Char4"/>
          <w:rFonts w:eastAsia="MS Mincho" w:hint="cs"/>
          <w:rtl/>
        </w:rPr>
        <w:t xml:space="preserve">فرمود: «آنان دو اجر دارند: اجر خویشاوندی و اجر صدقه». </w:t>
      </w:r>
    </w:p>
    <w:p w:rsidR="001C7CAE" w:rsidRPr="001C61F1" w:rsidRDefault="001C7CAE" w:rsidP="001C7CAE">
      <w:pPr>
        <w:pStyle w:val="a2"/>
        <w:rPr>
          <w:rFonts w:ascii="AGA Arabesque" w:eastAsia="MS Mincho" w:hAnsi="AGA Arabesque" w:hint="eastAsia"/>
          <w:sz w:val="34"/>
          <w:szCs w:val="34"/>
          <w:rtl/>
        </w:rPr>
      </w:pPr>
      <w:bookmarkStart w:id="3169" w:name="_Toc256338141"/>
      <w:bookmarkStart w:id="3170" w:name="_Toc256340094"/>
      <w:bookmarkStart w:id="3171" w:name="_Toc261194492"/>
      <w:bookmarkStart w:id="3172" w:name="_Toc445895777"/>
      <w:bookmarkStart w:id="3173" w:name="_Toc448059871"/>
      <w:r w:rsidRPr="001C61F1">
        <w:rPr>
          <w:rFonts w:eastAsia="MS Mincho" w:hint="cs"/>
          <w:rtl/>
        </w:rPr>
        <w:t>باب (23): صدقه دادن به خویشاوندان</w:t>
      </w:r>
      <w:bookmarkEnd w:id="3169"/>
      <w:bookmarkEnd w:id="3170"/>
      <w:bookmarkEnd w:id="3171"/>
      <w:bookmarkEnd w:id="3172"/>
      <w:bookmarkEnd w:id="3173"/>
    </w:p>
    <w:p w:rsidR="001C7CAE" w:rsidRPr="00423AB6" w:rsidRDefault="00A13875" w:rsidP="00DB04C7">
      <w:pPr>
        <w:pStyle w:val="PlainText"/>
        <w:widowControl w:val="0"/>
        <w:bidi/>
        <w:ind w:firstLine="397"/>
        <w:jc w:val="both"/>
        <w:rPr>
          <w:rStyle w:val="Char3"/>
          <w:rFonts w:eastAsia="MS Mincho"/>
          <w:rtl/>
        </w:rPr>
      </w:pPr>
      <w:r w:rsidRPr="00BE7DE6">
        <w:rPr>
          <w:rStyle w:val="Char4"/>
          <w:rFonts w:eastAsia="MS Mincho" w:hint="cs"/>
          <w:rtl/>
        </w:rPr>
        <w:t>529</w:t>
      </w:r>
      <w:r w:rsidR="00BE7DE6" w:rsidRPr="00BE7DE6">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أَنَس</w:t>
      </w:r>
      <w:r w:rsidR="001C7CAE" w:rsidRPr="004808B9">
        <w:rPr>
          <w:rStyle w:val="Char3"/>
          <w:rFonts w:eastAsia="MS Mincho" w:hint="cs"/>
          <w:rtl/>
        </w:rPr>
        <w:t>ِ</w:t>
      </w:r>
      <w:r w:rsidR="001C7CAE" w:rsidRPr="004808B9">
        <w:rPr>
          <w:rStyle w:val="Char3"/>
          <w:rFonts w:eastAsia="MS Mincho"/>
          <w:rtl/>
        </w:rPr>
        <w:t xml:space="preserve"> بْن</w:t>
      </w:r>
      <w:r w:rsidR="001C7CAE" w:rsidRPr="004808B9">
        <w:rPr>
          <w:rStyle w:val="Char3"/>
          <w:rFonts w:eastAsia="MS Mincho" w:hint="cs"/>
          <w:rtl/>
        </w:rPr>
        <w:t>ِ</w:t>
      </w:r>
      <w:r w:rsidR="001C7CAE" w:rsidRPr="004808B9">
        <w:rPr>
          <w:rStyle w:val="Char3"/>
          <w:rFonts w:eastAsia="MS Mincho"/>
          <w:rtl/>
        </w:rPr>
        <w:t xml:space="preserve"> مَالِكٍ</w:t>
      </w:r>
      <w:r w:rsidR="00D42469" w:rsidRPr="00D42469">
        <w:rPr>
          <w:rStyle w:val="Char3"/>
          <w:rFonts w:eastAsia="MS Mincho" w:cs="CTraditional Arabic" w:hint="cs"/>
          <w:rtl/>
        </w:rPr>
        <w:t xml:space="preserve"> س </w:t>
      </w:r>
      <w:r w:rsidR="001C7CAE" w:rsidRPr="004808B9">
        <w:rPr>
          <w:rStyle w:val="Char3"/>
          <w:rFonts w:eastAsia="MS Mincho" w:hint="cs"/>
          <w:rtl/>
        </w:rPr>
        <w:t>قال:</w:t>
      </w:r>
      <w:r w:rsidR="001C7CAE" w:rsidRPr="004808B9">
        <w:rPr>
          <w:rStyle w:val="Char3"/>
          <w:rFonts w:eastAsia="MS Mincho"/>
          <w:rtl/>
        </w:rPr>
        <w:t xml:space="preserve"> كَانَ أَبُو طَلْحَةَ أَكْثَرَ أَنْصَارِيٍّ بِالْمَدِينَةِ مَالا</w:t>
      </w:r>
      <w:r w:rsidR="001C7CAE" w:rsidRPr="004808B9">
        <w:rPr>
          <w:rStyle w:val="Char3"/>
          <w:rFonts w:eastAsia="MS Mincho" w:hint="cs"/>
          <w:rtl/>
        </w:rPr>
        <w:t>ً،</w:t>
      </w:r>
      <w:r w:rsidR="001C7CAE" w:rsidRPr="004808B9">
        <w:rPr>
          <w:rStyle w:val="Char3"/>
          <w:rFonts w:eastAsia="MS Mincho"/>
          <w:rtl/>
        </w:rPr>
        <w:t xml:space="preserve"> وَكَانَ أَحَبُّ أَمْوَالِهِ إِلَيْهِ بَيْرَحَى</w:t>
      </w:r>
      <w:r w:rsidR="001C7CAE" w:rsidRPr="004808B9">
        <w:rPr>
          <w:rStyle w:val="Char3"/>
          <w:rFonts w:eastAsia="MS Mincho" w:hint="cs"/>
          <w:rtl/>
        </w:rPr>
        <w:t>،</w:t>
      </w:r>
      <w:r w:rsidR="001C7CAE" w:rsidRPr="004808B9">
        <w:rPr>
          <w:rStyle w:val="Char3"/>
          <w:rFonts w:eastAsia="MS Mincho"/>
          <w:rtl/>
        </w:rPr>
        <w:t xml:space="preserve"> وَكَانَتْ مُسْتَقْبِلَةَ الْمَسْجِدِ</w:t>
      </w:r>
      <w:r w:rsidR="001C7CAE" w:rsidRPr="004808B9">
        <w:rPr>
          <w:rStyle w:val="Char3"/>
          <w:rFonts w:eastAsia="MS Mincho" w:hint="cs"/>
          <w:rtl/>
        </w:rPr>
        <w:t>،</w:t>
      </w:r>
      <w:r w:rsidR="001C7CAE" w:rsidRPr="004808B9">
        <w:rPr>
          <w:rStyle w:val="Char3"/>
          <w:rFonts w:eastAsia="MS Mincho"/>
          <w:rtl/>
        </w:rPr>
        <w:t xml:space="preserve"> وَكَانَ رَسُولُ اللَّهِ</w:t>
      </w:r>
      <w:r w:rsidR="00D42469" w:rsidRPr="00D42469">
        <w:rPr>
          <w:rStyle w:val="Char3"/>
          <w:rFonts w:eastAsia="MS Mincho" w:cs="CTraditional Arabic"/>
          <w:rtl/>
        </w:rPr>
        <w:t xml:space="preserve"> ص </w:t>
      </w:r>
      <w:r w:rsidR="001C7CAE" w:rsidRPr="004808B9">
        <w:rPr>
          <w:rStyle w:val="Char3"/>
          <w:rFonts w:eastAsia="MS Mincho"/>
          <w:rtl/>
        </w:rPr>
        <w:t>يَدْخُلُهَا وَيَشْرَبُ مِنْ مَاءٍ فِيهَا طَيِّبٍ</w:t>
      </w:r>
      <w:r w:rsidR="001C7CAE" w:rsidRPr="004808B9">
        <w:rPr>
          <w:rStyle w:val="Char3"/>
          <w:rFonts w:eastAsia="MS Mincho" w:hint="cs"/>
          <w:rtl/>
        </w:rPr>
        <w:t>،</w:t>
      </w:r>
      <w:r w:rsidR="001C7CAE" w:rsidRPr="004808B9">
        <w:rPr>
          <w:rStyle w:val="Char3"/>
          <w:rFonts w:eastAsia="MS Mincho"/>
          <w:rtl/>
        </w:rPr>
        <w:t xml:space="preserve"> قَالَ أَنَسٌ</w:t>
      </w:r>
      <w:r w:rsidR="001C7CAE" w:rsidRPr="004808B9">
        <w:rPr>
          <w:rStyle w:val="Char3"/>
          <w:rFonts w:eastAsia="MS Mincho" w:hint="cs"/>
          <w:rtl/>
        </w:rPr>
        <w:t>:</w:t>
      </w:r>
      <w:r w:rsidR="001C7CAE" w:rsidRPr="004808B9">
        <w:rPr>
          <w:rStyle w:val="Char3"/>
          <w:rFonts w:eastAsia="MS Mincho"/>
          <w:rtl/>
        </w:rPr>
        <w:t xml:space="preserve"> فَلَمَّا نَزَلَتْ هَذِهِ الآيَةُ</w:t>
      </w:r>
      <w:r w:rsidR="001C7CAE" w:rsidRPr="004808B9">
        <w:rPr>
          <w:rStyle w:val="Char3"/>
          <w:rFonts w:eastAsia="MS Mincho" w:hint="cs"/>
          <w:rtl/>
        </w:rPr>
        <w:t>:</w:t>
      </w:r>
      <w:r w:rsidR="001C7CAE" w:rsidRPr="004808B9">
        <w:rPr>
          <w:rStyle w:val="Char3"/>
          <w:rFonts w:eastAsia="MS Mincho"/>
          <w:rtl/>
        </w:rPr>
        <w:t xml:space="preserve"> </w:t>
      </w:r>
      <w:r w:rsidR="00BE7DE6" w:rsidRPr="00BE7DE6">
        <w:rPr>
          <w:rFonts w:ascii="AGA Arabesque" w:eastAsia="MS Mincho" w:hAnsi="AGA Arabesque" w:cs="IRNazli"/>
          <w:color w:val="000000"/>
          <w:sz w:val="22"/>
          <w:szCs w:val="28"/>
          <w:rtl/>
        </w:rPr>
        <w:t>﴿</w:t>
      </w:r>
      <w:r w:rsidR="00BE7DE6" w:rsidRPr="00BE7DE6">
        <w:rPr>
          <w:rFonts w:ascii="AGA Arabesque" w:eastAsia="MS Mincho" w:hAnsi="AGA Arabesque" w:cs="IRNazli" w:hint="cs"/>
          <w:color w:val="000000"/>
          <w:sz w:val="22"/>
          <w:szCs w:val="28"/>
          <w:rtl/>
        </w:rPr>
        <w:t>لَن</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تَنَالُواْ</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ٱل</w:t>
      </w:r>
      <w:r w:rsidR="00BE7DE6" w:rsidRPr="00BE7DE6">
        <w:rPr>
          <w:rFonts w:ascii="Times New Roman" w:eastAsia="MS Mincho" w:hAnsi="Times New Roman" w:cs="IRNazli" w:hint="cs"/>
          <w:color w:val="000000"/>
          <w:sz w:val="22"/>
          <w:szCs w:val="28"/>
          <w:rtl/>
        </w:rPr>
        <w:t>ۡ</w:t>
      </w:r>
      <w:r w:rsidR="00BE7DE6" w:rsidRPr="00BE7DE6">
        <w:rPr>
          <w:rFonts w:ascii="AGA Arabesque" w:eastAsia="MS Mincho" w:hAnsi="AGA Arabesque" w:cs="IRNazli" w:hint="cs"/>
          <w:color w:val="000000"/>
          <w:sz w:val="22"/>
          <w:szCs w:val="28"/>
          <w:rtl/>
        </w:rPr>
        <w:t>بِرَّ</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حَتَّىٰ</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تُنفِقُواْ</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مِمَّا</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تُحِبُّونَ</w:t>
      </w:r>
      <w:r w:rsidR="00BE7DE6" w:rsidRPr="00BE7DE6">
        <w:rPr>
          <w:rFonts w:ascii="Times New Roman" w:eastAsia="MS Mincho" w:hAnsi="Times New Roman" w:cs="IRNazli" w:hint="cs"/>
          <w:color w:val="000000"/>
          <w:sz w:val="22"/>
          <w:szCs w:val="28"/>
          <w:rtl/>
        </w:rPr>
        <w:t>ۚ﴾</w:t>
      </w:r>
      <w:r w:rsidR="00BE7DE6">
        <w:rPr>
          <w:rFonts w:ascii="Times New Roman" w:eastAsia="MS Mincho" w:hAnsi="Times New Roman" w:cs="IRNazli"/>
          <w:color w:val="000000"/>
          <w:sz w:val="22"/>
          <w:rtl/>
        </w:rPr>
        <w:t xml:space="preserve"> </w:t>
      </w:r>
      <w:r w:rsidR="00BE7DE6" w:rsidRPr="00BE7DE6">
        <w:rPr>
          <w:rStyle w:val="Char6"/>
          <w:rFonts w:eastAsia="MS Mincho"/>
          <w:rtl/>
        </w:rPr>
        <w:t>[آل عمران: 92]</w:t>
      </w:r>
      <w:r w:rsidR="001C7CAE">
        <w:rPr>
          <w:rFonts w:ascii="AGA Arabesque" w:eastAsia="MS Mincho" w:hAnsi="AGA Arabesque" w:cs="IRNazli" w:hint="eastAsia"/>
          <w:color w:val="000000"/>
          <w:sz w:val="22"/>
          <w:szCs w:val="22"/>
          <w:rtl/>
        </w:rPr>
        <w:t xml:space="preserve"> </w:t>
      </w:r>
      <w:r w:rsidR="001C7CAE" w:rsidRPr="004808B9">
        <w:rPr>
          <w:rStyle w:val="Char3"/>
          <w:rFonts w:eastAsia="MS Mincho"/>
          <w:rtl/>
        </w:rPr>
        <w:t>قَامَ أَبُو طَلْحَةَ إِلَى رَسُولِ اللَّهِ</w:t>
      </w:r>
      <w:r w:rsidR="00D42469" w:rsidRPr="00D42469">
        <w:rPr>
          <w:rStyle w:val="Char3"/>
          <w:rFonts w:eastAsia="MS Mincho" w:cs="CTraditional Arabic"/>
          <w:rtl/>
        </w:rPr>
        <w:t xml:space="preserve"> ص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إِنَّ اللَّهَ يَقُولُ فِي كِتَابِهِ</w:t>
      </w:r>
      <w:r w:rsidR="001C7CAE" w:rsidRPr="004808B9">
        <w:rPr>
          <w:rStyle w:val="Char3"/>
          <w:rFonts w:eastAsia="MS Mincho" w:hint="cs"/>
          <w:rtl/>
        </w:rPr>
        <w:t>:</w:t>
      </w:r>
      <w:r w:rsidR="001C7CAE" w:rsidRPr="004808B9">
        <w:rPr>
          <w:rStyle w:val="Char3"/>
          <w:rFonts w:eastAsia="MS Mincho"/>
          <w:rtl/>
        </w:rPr>
        <w:t xml:space="preserve"> </w:t>
      </w:r>
      <w:r w:rsidR="00BE7DE6" w:rsidRPr="00BE7DE6">
        <w:rPr>
          <w:rFonts w:ascii="AGA Arabesque" w:eastAsia="MS Mincho" w:hAnsi="AGA Arabesque" w:cs="IRNazli"/>
          <w:color w:val="000000"/>
          <w:sz w:val="22"/>
          <w:szCs w:val="28"/>
          <w:rtl/>
        </w:rPr>
        <w:t>﴿</w:t>
      </w:r>
      <w:r w:rsidR="00BE7DE6" w:rsidRPr="00BE7DE6">
        <w:rPr>
          <w:rFonts w:ascii="AGA Arabesque" w:eastAsia="MS Mincho" w:hAnsi="AGA Arabesque" w:cs="IRNazli" w:hint="cs"/>
          <w:color w:val="000000"/>
          <w:sz w:val="22"/>
          <w:szCs w:val="28"/>
          <w:rtl/>
        </w:rPr>
        <w:t>لَن</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تَنَالُواْ</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ٱل</w:t>
      </w:r>
      <w:r w:rsidR="00BE7DE6" w:rsidRPr="00BE7DE6">
        <w:rPr>
          <w:rFonts w:ascii="Times New Roman" w:eastAsia="MS Mincho" w:hAnsi="Times New Roman" w:cs="IRNazli" w:hint="cs"/>
          <w:color w:val="000000"/>
          <w:sz w:val="22"/>
          <w:szCs w:val="28"/>
          <w:rtl/>
        </w:rPr>
        <w:t>ۡ</w:t>
      </w:r>
      <w:r w:rsidR="00BE7DE6" w:rsidRPr="00BE7DE6">
        <w:rPr>
          <w:rFonts w:ascii="AGA Arabesque" w:eastAsia="MS Mincho" w:hAnsi="AGA Arabesque" w:cs="IRNazli" w:hint="cs"/>
          <w:color w:val="000000"/>
          <w:sz w:val="22"/>
          <w:szCs w:val="28"/>
          <w:rtl/>
        </w:rPr>
        <w:t>بِرَّ</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حَتَّىٰ</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تُنفِقُواْ</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مِمَّا</w:t>
      </w:r>
      <w:r w:rsidR="00BE7DE6" w:rsidRPr="00BE7DE6">
        <w:rPr>
          <w:rFonts w:ascii="AGA Arabesque" w:eastAsia="MS Mincho" w:hAnsi="AGA Arabesque" w:cs="IRNazli"/>
          <w:color w:val="000000"/>
          <w:sz w:val="22"/>
          <w:szCs w:val="28"/>
          <w:rtl/>
        </w:rPr>
        <w:t xml:space="preserve"> </w:t>
      </w:r>
      <w:r w:rsidR="00BE7DE6" w:rsidRPr="00BE7DE6">
        <w:rPr>
          <w:rFonts w:ascii="AGA Arabesque" w:eastAsia="MS Mincho" w:hAnsi="AGA Arabesque" w:cs="IRNazli" w:hint="cs"/>
          <w:color w:val="000000"/>
          <w:sz w:val="22"/>
          <w:szCs w:val="28"/>
          <w:rtl/>
        </w:rPr>
        <w:t>تُحِبُّونَ</w:t>
      </w:r>
      <w:r w:rsidR="00BE7DE6" w:rsidRPr="00BE7DE6">
        <w:rPr>
          <w:rFonts w:ascii="Times New Roman" w:eastAsia="MS Mincho" w:hAnsi="Times New Roman" w:cs="IRNazli" w:hint="cs"/>
          <w:color w:val="000000"/>
          <w:sz w:val="22"/>
          <w:szCs w:val="28"/>
          <w:rtl/>
        </w:rPr>
        <w:t>ۚ﴾</w:t>
      </w:r>
      <w:r w:rsidR="001C7CAE">
        <w:rPr>
          <w:rFonts w:ascii="AGA Arabesque" w:eastAsia="MS Mincho" w:hAnsi="AGA Arabesque" w:cs="IRNazli" w:hint="eastAsia"/>
          <w:color w:val="000000"/>
          <w:sz w:val="22"/>
          <w:szCs w:val="22"/>
          <w:rtl/>
        </w:rPr>
        <w:t xml:space="preserve"> </w:t>
      </w:r>
      <w:r w:rsidR="001C7CAE" w:rsidRPr="004808B9">
        <w:rPr>
          <w:rStyle w:val="Char3"/>
          <w:rFonts w:eastAsia="MS Mincho"/>
          <w:rtl/>
        </w:rPr>
        <w:t>وَإِنَّ أَحَبَّ أَمْوَالِي إِلَيَّ بَيْرَحَى</w:t>
      </w:r>
      <w:r w:rsidR="001C7CAE" w:rsidRPr="004808B9">
        <w:rPr>
          <w:rStyle w:val="Char3"/>
          <w:rFonts w:eastAsia="MS Mincho" w:hint="cs"/>
          <w:rtl/>
        </w:rPr>
        <w:t>،</w:t>
      </w:r>
      <w:r w:rsidR="001C7CAE" w:rsidRPr="004808B9">
        <w:rPr>
          <w:rStyle w:val="Char3"/>
          <w:rFonts w:eastAsia="MS Mincho"/>
          <w:rtl/>
        </w:rPr>
        <w:t xml:space="preserve"> وَإِنَّهَا صَدَقَةٌ لِلَّهِ</w:t>
      </w:r>
      <w:r w:rsidR="001C7CAE" w:rsidRPr="004808B9">
        <w:rPr>
          <w:rStyle w:val="Char3"/>
          <w:rFonts w:eastAsia="MS Mincho" w:hint="cs"/>
          <w:rtl/>
        </w:rPr>
        <w:t>،</w:t>
      </w:r>
      <w:r w:rsidR="001C7CAE" w:rsidRPr="004808B9">
        <w:rPr>
          <w:rStyle w:val="Char3"/>
          <w:rFonts w:eastAsia="MS Mincho"/>
          <w:rtl/>
        </w:rPr>
        <w:t xml:space="preserve"> أَرْجُو بِرَّهَا وَذُخْرَهَا عِنْدَ اللَّهِ</w:t>
      </w:r>
      <w:r w:rsidR="001C7CAE" w:rsidRPr="004808B9">
        <w:rPr>
          <w:rStyle w:val="Char3"/>
          <w:rFonts w:eastAsia="MS Mincho" w:hint="cs"/>
          <w:rtl/>
        </w:rPr>
        <w:t>،</w:t>
      </w:r>
      <w:r w:rsidR="001C7CAE" w:rsidRPr="004808B9">
        <w:rPr>
          <w:rStyle w:val="Char3"/>
          <w:rFonts w:eastAsia="MS Mincho"/>
          <w:rtl/>
        </w:rPr>
        <w:t xml:space="preserve"> فَضَعْهَا يَا رَسُولَ اللَّهِ</w:t>
      </w:r>
      <w:r w:rsidR="001C7CAE" w:rsidRPr="004808B9">
        <w:rPr>
          <w:rStyle w:val="Char3"/>
          <w:rFonts w:eastAsia="MS Mincho" w:hint="cs"/>
          <w:rtl/>
        </w:rPr>
        <w:t>،</w:t>
      </w:r>
      <w:r w:rsidR="001C7CAE" w:rsidRPr="004808B9">
        <w:rPr>
          <w:rStyle w:val="Char3"/>
          <w:rFonts w:eastAsia="MS Mincho"/>
          <w:rtl/>
        </w:rPr>
        <w:t xml:space="preserve"> حَيْثُ شِئْتَ</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eastAsia="MS Mincho" w:cs="CTraditional Arabic"/>
          <w:rtl/>
        </w:rPr>
        <w:t>ص</w:t>
      </w:r>
      <w:r w:rsidR="001C7CAE" w:rsidRPr="004808B9">
        <w:rPr>
          <w:rStyle w:val="Char3"/>
          <w:rFonts w:eastAsia="MS Mincho" w:hint="cs"/>
          <w:rtl/>
        </w:rPr>
        <w:t>: «</w:t>
      </w:r>
      <w:r w:rsidR="001C7CAE" w:rsidRPr="004808B9">
        <w:rPr>
          <w:rStyle w:val="Char3"/>
          <w:rFonts w:eastAsia="MS Mincho"/>
          <w:rtl/>
        </w:rPr>
        <w:t>بَخْ</w:t>
      </w:r>
      <w:r w:rsidR="001C7CAE" w:rsidRPr="004808B9">
        <w:rPr>
          <w:rStyle w:val="Char3"/>
          <w:rFonts w:eastAsia="MS Mincho" w:hint="cs"/>
          <w:rtl/>
        </w:rPr>
        <w:t>،</w:t>
      </w:r>
      <w:r w:rsidR="001C7CAE" w:rsidRPr="004808B9">
        <w:rPr>
          <w:rStyle w:val="Char3"/>
          <w:rFonts w:eastAsia="MS Mincho"/>
          <w:rtl/>
        </w:rPr>
        <w:t xml:space="preserve"> ذَلِكَ مَالٌ رَابِحٌ</w:t>
      </w:r>
      <w:r w:rsidR="001C7CAE" w:rsidRPr="004808B9">
        <w:rPr>
          <w:rStyle w:val="Char3"/>
          <w:rFonts w:eastAsia="MS Mincho" w:hint="cs"/>
          <w:rtl/>
        </w:rPr>
        <w:t>،</w:t>
      </w:r>
      <w:r w:rsidR="001C7CAE" w:rsidRPr="004808B9">
        <w:rPr>
          <w:rStyle w:val="Char3"/>
          <w:rFonts w:eastAsia="MS Mincho"/>
          <w:rtl/>
        </w:rPr>
        <w:t xml:space="preserve"> ذَلِكَ مَالٌ رَابِحٌ</w:t>
      </w:r>
      <w:r w:rsidR="001C7CAE" w:rsidRPr="004808B9">
        <w:rPr>
          <w:rStyle w:val="Char3"/>
          <w:rFonts w:eastAsia="MS Mincho" w:hint="cs"/>
          <w:rtl/>
        </w:rPr>
        <w:t>،</w:t>
      </w:r>
      <w:r w:rsidR="001C7CAE" w:rsidRPr="004808B9">
        <w:rPr>
          <w:rStyle w:val="Char3"/>
          <w:rFonts w:eastAsia="MS Mincho"/>
          <w:rtl/>
        </w:rPr>
        <w:t xml:space="preserve"> قَدْ سَمِعْتُ مَا قُلْتَ فِيهَا</w:t>
      </w:r>
      <w:r w:rsidR="001C7CAE" w:rsidRPr="004808B9">
        <w:rPr>
          <w:rStyle w:val="Char3"/>
          <w:rFonts w:eastAsia="MS Mincho" w:hint="cs"/>
          <w:rtl/>
        </w:rPr>
        <w:t>،</w:t>
      </w:r>
      <w:r w:rsidR="001C7CAE" w:rsidRPr="004808B9">
        <w:rPr>
          <w:rStyle w:val="Char3"/>
          <w:rFonts w:eastAsia="MS Mincho"/>
          <w:rtl/>
        </w:rPr>
        <w:t xml:space="preserve"> وَإِنِّي أَرَى أَنْ تَجْعَلَهَا فِي الأَقْرَبِينَ</w:t>
      </w:r>
      <w:r w:rsidR="001C7CAE" w:rsidRPr="004808B9">
        <w:rPr>
          <w:rStyle w:val="Char3"/>
          <w:rFonts w:eastAsia="MS Mincho" w:hint="cs"/>
          <w:rtl/>
        </w:rPr>
        <w:t>».</w:t>
      </w:r>
      <w:r w:rsidR="001C7CAE" w:rsidRPr="004808B9">
        <w:rPr>
          <w:rStyle w:val="Char3"/>
          <w:rFonts w:eastAsia="MS Mincho"/>
          <w:rtl/>
        </w:rPr>
        <w:t xml:space="preserve"> فَقَسَمَهَا أَبُو طَلْحَةَ فِي أَقَارِبِهِ وَبَنِي عَمِّهِ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998</w:t>
      </w:r>
      <w:r w:rsidR="00060808" w:rsidRPr="00060808">
        <w:rPr>
          <w:rStyle w:val="Char4"/>
          <w:rFonts w:eastAsia="MS Mincho" w:hint="cs"/>
          <w:rtl/>
        </w:rPr>
        <w:t>)</w:t>
      </w:r>
    </w:p>
    <w:p w:rsidR="001C7CAE" w:rsidRPr="002E320E" w:rsidRDefault="00060808" w:rsidP="00BE7DE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rtl/>
        </w:rPr>
        <w:t xml:space="preserve"> انس</w:t>
      </w:r>
      <w:r w:rsidR="001C7CAE" w:rsidRPr="002E320E">
        <w:rPr>
          <w:rStyle w:val="Char4"/>
          <w:rFonts w:eastAsia="MS Mincho" w:hint="cs"/>
          <w:rtl/>
        </w:rPr>
        <w:t xml:space="preserve"> بن مالک</w:t>
      </w:r>
      <w:r w:rsidR="00D42469" w:rsidRPr="00D42469">
        <w:rPr>
          <w:rStyle w:val="Char4"/>
          <w:rFonts w:eastAsia="MS Mincho" w:cs="CTraditional Arabic"/>
          <w:rtl/>
        </w:rPr>
        <w:t xml:space="preserve"> س </w:t>
      </w:r>
      <w:r w:rsidR="001C7CAE" w:rsidRPr="002E320E">
        <w:rPr>
          <w:rStyle w:val="Char4"/>
          <w:rFonts w:eastAsia="MS Mincho"/>
          <w:rtl/>
        </w:rPr>
        <w:t>می‌گوید: ابوطلحه</w:t>
      </w:r>
      <w:r w:rsidR="00D42469" w:rsidRPr="00D42469">
        <w:rPr>
          <w:rStyle w:val="Char4"/>
          <w:rFonts w:eastAsia="MS Mincho" w:cs="CTraditional Arabic"/>
          <w:rtl/>
        </w:rPr>
        <w:t xml:space="preserve"> س </w:t>
      </w:r>
      <w:r w:rsidR="001C7CAE" w:rsidRPr="002E320E">
        <w:rPr>
          <w:rStyle w:val="Char4"/>
          <w:rFonts w:eastAsia="MS Mincho"/>
          <w:rtl/>
        </w:rPr>
        <w:t>از میان هم</w:t>
      </w:r>
      <w:r w:rsidR="001C7CAE" w:rsidRPr="002E320E">
        <w:rPr>
          <w:rStyle w:val="Char4"/>
          <w:rFonts w:eastAsia="MS Mincho" w:hint="cs"/>
          <w:rtl/>
        </w:rPr>
        <w:t>ه‌ی</w:t>
      </w:r>
      <w:r w:rsidR="001C7CAE" w:rsidRPr="002E320E">
        <w:rPr>
          <w:rStyle w:val="Char4"/>
          <w:rFonts w:eastAsia="MS Mincho"/>
          <w:rtl/>
        </w:rPr>
        <w:t xml:space="preserve"> انصار </w:t>
      </w:r>
      <w:r w:rsidR="001C7CAE" w:rsidRPr="002E320E">
        <w:rPr>
          <w:rStyle w:val="Char4"/>
          <w:rFonts w:eastAsia="MS Mincho" w:hint="cs"/>
          <w:rtl/>
        </w:rPr>
        <w:t xml:space="preserve">در </w:t>
      </w:r>
      <w:r w:rsidR="001C7CAE" w:rsidRPr="002E320E">
        <w:rPr>
          <w:rStyle w:val="Char4"/>
          <w:rFonts w:eastAsia="MS Mincho"/>
          <w:rtl/>
        </w:rPr>
        <w:t>مدینه</w:t>
      </w:r>
      <w:r w:rsidR="001C7CAE" w:rsidRPr="002E320E">
        <w:rPr>
          <w:rStyle w:val="Char4"/>
          <w:rFonts w:eastAsia="MS Mincho" w:hint="cs"/>
          <w:rtl/>
        </w:rPr>
        <w:t>، ما</w:t>
      </w:r>
      <w:r w:rsidR="001C7CAE" w:rsidRPr="002E320E">
        <w:rPr>
          <w:rStyle w:val="Char4"/>
          <w:rFonts w:eastAsia="MS Mincho"/>
          <w:rtl/>
        </w:rPr>
        <w:t>ل بیشتری داشت. بهترین نخلستان وی بنام بیرحاء</w:t>
      </w:r>
      <w:r w:rsidR="001C7CAE" w:rsidRPr="002E320E">
        <w:rPr>
          <w:rStyle w:val="Char4"/>
          <w:rFonts w:eastAsia="MS Mincho" w:hint="cs"/>
          <w:rtl/>
        </w:rPr>
        <w:t>،</w:t>
      </w:r>
      <w:r w:rsidR="001C7CAE" w:rsidRPr="002E320E">
        <w:rPr>
          <w:rStyle w:val="Char4"/>
          <w:rFonts w:eastAsia="MS Mincho"/>
          <w:rtl/>
        </w:rPr>
        <w:t xml:space="preserve"> روبروی مسجد نبوی بود. رسول الله</w:t>
      </w:r>
      <w:r w:rsidR="00D42469" w:rsidRPr="00D42469">
        <w:rPr>
          <w:rStyle w:val="Char4"/>
          <w:rFonts w:eastAsia="MS Mincho" w:cs="CTraditional Arabic"/>
          <w:rtl/>
        </w:rPr>
        <w:t xml:space="preserve"> ص </w:t>
      </w:r>
      <w:r w:rsidR="001C7CAE" w:rsidRPr="002E320E">
        <w:rPr>
          <w:rStyle w:val="Char4"/>
          <w:rFonts w:eastAsia="MS Mincho"/>
          <w:rtl/>
        </w:rPr>
        <w:t>گهگاهی وارد این باغ می‌شد و از آب آن</w:t>
      </w:r>
      <w:r w:rsidR="001C7CAE" w:rsidRPr="002E320E">
        <w:rPr>
          <w:rStyle w:val="Char4"/>
          <w:rFonts w:eastAsia="MS Mincho" w:hint="cs"/>
          <w:rtl/>
        </w:rPr>
        <w:t>،</w:t>
      </w:r>
      <w:r w:rsidR="001C7CAE" w:rsidRPr="002E320E">
        <w:rPr>
          <w:rStyle w:val="Char4"/>
          <w:rFonts w:eastAsia="MS Mincho"/>
          <w:rtl/>
        </w:rPr>
        <w:t xml:space="preserve"> می‌نوشید. انس</w:t>
      </w:r>
      <w:r w:rsidR="00D42469" w:rsidRPr="00D42469">
        <w:rPr>
          <w:rStyle w:val="Char4"/>
          <w:rFonts w:eastAsia="MS Mincho" w:cs="CTraditional Arabic"/>
          <w:rtl/>
        </w:rPr>
        <w:t xml:space="preserve"> س </w:t>
      </w:r>
      <w:r w:rsidR="001C7CAE" w:rsidRPr="002E320E">
        <w:rPr>
          <w:rStyle w:val="Char4"/>
          <w:rFonts w:eastAsia="MS Mincho"/>
          <w:rtl/>
        </w:rPr>
        <w:t xml:space="preserve">می‌گوید: </w:t>
      </w:r>
      <w:r w:rsidR="001C7CAE" w:rsidRPr="002E320E">
        <w:rPr>
          <w:rStyle w:val="Char4"/>
          <w:rFonts w:eastAsia="MS Mincho"/>
          <w:rtl/>
        </w:rPr>
        <w:lastRenderedPageBreak/>
        <w:t xml:space="preserve">وقتی که این آیه نازل </w:t>
      </w:r>
      <w:r w:rsidR="001C7CAE" w:rsidRPr="002E320E">
        <w:rPr>
          <w:rStyle w:val="Char4"/>
          <w:rFonts w:eastAsia="MS Mincho" w:hint="cs"/>
          <w:rtl/>
        </w:rPr>
        <w:t>گردید که</w:t>
      </w:r>
      <w:r w:rsidR="001C7CAE" w:rsidRPr="002E320E">
        <w:rPr>
          <w:rStyle w:val="Char4"/>
          <w:rFonts w:eastAsia="MS Mincho"/>
          <w:rtl/>
        </w:rPr>
        <w:t>:</w:t>
      </w:r>
      <w:r w:rsidR="001C7CAE" w:rsidRPr="002E320E">
        <w:rPr>
          <w:rStyle w:val="Char4"/>
          <w:rFonts w:eastAsia="MS Mincho" w:hint="cs"/>
          <w:rtl/>
        </w:rPr>
        <w:t xml:space="preserve"> </w:t>
      </w:r>
      <w:r w:rsidR="00BE7DE6" w:rsidRPr="00BE7DE6">
        <w:rPr>
          <w:rFonts w:ascii="AGA Arabesque" w:eastAsia="MS Mincho" w:hAnsi="AGA Arabesque"/>
          <w:color w:val="000000"/>
          <w:sz w:val="22"/>
          <w:szCs w:val="28"/>
          <w:rtl/>
        </w:rPr>
        <w:t>﴿</w:t>
      </w:r>
      <w:r w:rsidR="00BE7DE6" w:rsidRPr="00BE7DE6">
        <w:rPr>
          <w:rFonts w:ascii="AGA Arabesque" w:eastAsia="MS Mincho" w:hAnsi="AGA Arabesque" w:cs="KFGQPC Uthmanic Script HAFS" w:hint="cs"/>
          <w:color w:val="000000"/>
          <w:sz w:val="22"/>
          <w:szCs w:val="28"/>
          <w:rtl/>
        </w:rPr>
        <w:t>لَن</w:t>
      </w:r>
      <w:r w:rsidR="00BE7DE6" w:rsidRPr="00BE7DE6">
        <w:rPr>
          <w:rFonts w:ascii="AGA Arabesque" w:eastAsia="MS Mincho" w:hAnsi="AGA Arabesque" w:cs="KFGQPC Uthmanic Script HAFS"/>
          <w:color w:val="000000"/>
          <w:sz w:val="22"/>
          <w:szCs w:val="28"/>
          <w:rtl/>
        </w:rPr>
        <w:t xml:space="preserve"> </w:t>
      </w:r>
      <w:r w:rsidR="00BE7DE6" w:rsidRPr="00BE7DE6">
        <w:rPr>
          <w:rFonts w:ascii="AGA Arabesque" w:eastAsia="MS Mincho" w:hAnsi="AGA Arabesque" w:cs="KFGQPC Uthmanic Script HAFS" w:hint="cs"/>
          <w:color w:val="000000"/>
          <w:sz w:val="22"/>
          <w:szCs w:val="28"/>
          <w:rtl/>
        </w:rPr>
        <w:t>تَنَالُواْ</w:t>
      </w:r>
      <w:r w:rsidR="00BE7DE6" w:rsidRPr="00BE7DE6">
        <w:rPr>
          <w:rFonts w:ascii="AGA Arabesque" w:eastAsia="MS Mincho" w:hAnsi="AGA Arabesque" w:cs="KFGQPC Uthmanic Script HAFS"/>
          <w:color w:val="000000"/>
          <w:sz w:val="22"/>
          <w:szCs w:val="28"/>
          <w:rtl/>
        </w:rPr>
        <w:t xml:space="preserve"> </w:t>
      </w:r>
      <w:r w:rsidR="00BE7DE6" w:rsidRPr="00BE7DE6">
        <w:rPr>
          <w:rFonts w:ascii="AGA Arabesque" w:eastAsia="MS Mincho" w:hAnsi="AGA Arabesque" w:cs="KFGQPC Uthmanic Script HAFS" w:hint="cs"/>
          <w:color w:val="000000"/>
          <w:sz w:val="22"/>
          <w:szCs w:val="28"/>
          <w:rtl/>
        </w:rPr>
        <w:t>ٱل</w:t>
      </w:r>
      <w:r w:rsidR="00BE7DE6" w:rsidRPr="00BE7DE6">
        <w:rPr>
          <w:rFonts w:ascii="Times New Roman" w:eastAsia="MS Mincho" w:hAnsi="Times New Roman" w:cs="KFGQPC Uthmanic Script HAFS" w:hint="cs"/>
          <w:color w:val="000000"/>
          <w:sz w:val="22"/>
          <w:szCs w:val="28"/>
          <w:rtl/>
        </w:rPr>
        <w:t>ۡ</w:t>
      </w:r>
      <w:r w:rsidR="00BE7DE6" w:rsidRPr="00BE7DE6">
        <w:rPr>
          <w:rFonts w:ascii="AGA Arabesque" w:eastAsia="MS Mincho" w:hAnsi="AGA Arabesque" w:cs="KFGQPC Uthmanic Script HAFS" w:hint="cs"/>
          <w:color w:val="000000"/>
          <w:sz w:val="22"/>
          <w:szCs w:val="28"/>
          <w:rtl/>
        </w:rPr>
        <w:t>بِرَّ</w:t>
      </w:r>
      <w:r w:rsidR="00BE7DE6" w:rsidRPr="00BE7DE6">
        <w:rPr>
          <w:rFonts w:ascii="AGA Arabesque" w:eastAsia="MS Mincho" w:hAnsi="AGA Arabesque" w:cs="KFGQPC Uthmanic Script HAFS"/>
          <w:color w:val="000000"/>
          <w:sz w:val="22"/>
          <w:szCs w:val="28"/>
          <w:rtl/>
        </w:rPr>
        <w:t xml:space="preserve"> </w:t>
      </w:r>
      <w:r w:rsidR="00BE7DE6" w:rsidRPr="00BE7DE6">
        <w:rPr>
          <w:rFonts w:ascii="AGA Arabesque" w:eastAsia="MS Mincho" w:hAnsi="AGA Arabesque" w:cs="KFGQPC Uthmanic Script HAFS" w:hint="cs"/>
          <w:color w:val="000000"/>
          <w:sz w:val="22"/>
          <w:szCs w:val="28"/>
          <w:rtl/>
        </w:rPr>
        <w:t>حَتَّىٰ</w:t>
      </w:r>
      <w:r w:rsidR="00BE7DE6" w:rsidRPr="00BE7DE6">
        <w:rPr>
          <w:rFonts w:ascii="AGA Arabesque" w:eastAsia="MS Mincho" w:hAnsi="AGA Arabesque" w:cs="KFGQPC Uthmanic Script HAFS"/>
          <w:color w:val="000000"/>
          <w:sz w:val="22"/>
          <w:szCs w:val="28"/>
          <w:rtl/>
        </w:rPr>
        <w:t xml:space="preserve"> </w:t>
      </w:r>
      <w:r w:rsidR="00BE7DE6" w:rsidRPr="00BE7DE6">
        <w:rPr>
          <w:rFonts w:ascii="AGA Arabesque" w:eastAsia="MS Mincho" w:hAnsi="AGA Arabesque" w:cs="KFGQPC Uthmanic Script HAFS" w:hint="cs"/>
          <w:color w:val="000000"/>
          <w:sz w:val="22"/>
          <w:szCs w:val="28"/>
          <w:rtl/>
        </w:rPr>
        <w:t>تُنفِقُواْ</w:t>
      </w:r>
      <w:r w:rsidR="00BE7DE6" w:rsidRPr="00BE7DE6">
        <w:rPr>
          <w:rFonts w:ascii="AGA Arabesque" w:eastAsia="MS Mincho" w:hAnsi="AGA Arabesque" w:cs="KFGQPC Uthmanic Script HAFS"/>
          <w:color w:val="000000"/>
          <w:sz w:val="22"/>
          <w:szCs w:val="28"/>
          <w:rtl/>
        </w:rPr>
        <w:t xml:space="preserve"> </w:t>
      </w:r>
      <w:r w:rsidR="00BE7DE6" w:rsidRPr="00BE7DE6">
        <w:rPr>
          <w:rFonts w:ascii="AGA Arabesque" w:eastAsia="MS Mincho" w:hAnsi="AGA Arabesque" w:cs="KFGQPC Uthmanic Script HAFS" w:hint="cs"/>
          <w:color w:val="000000"/>
          <w:sz w:val="22"/>
          <w:szCs w:val="28"/>
          <w:rtl/>
        </w:rPr>
        <w:t>مِمَّا</w:t>
      </w:r>
      <w:r w:rsidR="00BE7DE6" w:rsidRPr="00BE7DE6">
        <w:rPr>
          <w:rFonts w:ascii="AGA Arabesque" w:eastAsia="MS Mincho" w:hAnsi="AGA Arabesque" w:cs="KFGQPC Uthmanic Script HAFS"/>
          <w:color w:val="000000"/>
          <w:sz w:val="22"/>
          <w:szCs w:val="28"/>
          <w:rtl/>
        </w:rPr>
        <w:t xml:space="preserve"> </w:t>
      </w:r>
      <w:r w:rsidR="00BE7DE6" w:rsidRPr="00BE7DE6">
        <w:rPr>
          <w:rFonts w:ascii="AGA Arabesque" w:eastAsia="MS Mincho" w:hAnsi="AGA Arabesque" w:cs="KFGQPC Uthmanic Script HAFS" w:hint="cs"/>
          <w:color w:val="000000"/>
          <w:sz w:val="22"/>
          <w:szCs w:val="28"/>
          <w:rtl/>
        </w:rPr>
        <w:t>تُحِبُّونَ</w:t>
      </w:r>
      <w:r w:rsidR="00BE7DE6" w:rsidRPr="00BE7DE6">
        <w:rPr>
          <w:rFonts w:ascii="Times New Roman" w:eastAsia="MS Mincho" w:hAnsi="Times New Roman" w:cs="KFGQPC Uthmanic Script HAFS" w:hint="cs"/>
          <w:color w:val="000000"/>
          <w:sz w:val="22"/>
          <w:szCs w:val="28"/>
          <w:rtl/>
        </w:rPr>
        <w:t>ۚ</w:t>
      </w:r>
      <w:r w:rsidR="00BE7DE6" w:rsidRPr="00BE7DE6">
        <w:rPr>
          <w:rFonts w:ascii="Times New Roman" w:eastAsia="MS Mincho" w:hAnsi="Times New Roman" w:hint="cs"/>
          <w:color w:val="000000"/>
          <w:sz w:val="22"/>
          <w:szCs w:val="28"/>
          <w:rtl/>
        </w:rPr>
        <w:t>﴾</w:t>
      </w:r>
      <w:r w:rsidR="001C7CAE" w:rsidRPr="003120B0">
        <w:rPr>
          <w:rFonts w:ascii="AGA Arabesque" w:eastAsia="MS Mincho" w:hAnsi="AGA Arabesque" w:cs="IRNazli"/>
          <w:spacing w:val="-4"/>
          <w:sz w:val="26"/>
          <w:szCs w:val="26"/>
          <w:rtl/>
        </w:rPr>
        <w:t xml:space="preserve">، </w:t>
      </w:r>
      <w:r w:rsidR="001C7CAE" w:rsidRPr="002E320E">
        <w:rPr>
          <w:rStyle w:val="Char4"/>
          <w:rFonts w:eastAsia="MS Mincho"/>
          <w:rtl/>
        </w:rPr>
        <w:t>ابوطلحه</w:t>
      </w:r>
      <w:r w:rsidR="00D42469" w:rsidRPr="00D42469">
        <w:rPr>
          <w:rStyle w:val="Char4"/>
          <w:rFonts w:eastAsia="MS Mincho" w:cs="CTraditional Arabic"/>
          <w:rtl/>
        </w:rPr>
        <w:t xml:space="preserve"> س </w:t>
      </w:r>
      <w:r w:rsidR="001C7CAE" w:rsidRPr="002E320E">
        <w:rPr>
          <w:rStyle w:val="Char4"/>
          <w:rFonts w:eastAsia="MS Mincho"/>
          <w:rtl/>
        </w:rPr>
        <w:t>نزد رسول الله</w:t>
      </w:r>
      <w:r w:rsidR="00D42469" w:rsidRPr="00D42469">
        <w:rPr>
          <w:rStyle w:val="Char4"/>
          <w:rFonts w:eastAsia="MS Mincho" w:cs="CTraditional Arabic"/>
          <w:rtl/>
        </w:rPr>
        <w:t xml:space="preserve"> ص </w:t>
      </w:r>
      <w:r w:rsidR="001C7CAE" w:rsidRPr="002E320E">
        <w:rPr>
          <w:rStyle w:val="Char4"/>
          <w:rFonts w:eastAsia="MS Mincho"/>
          <w:rtl/>
        </w:rPr>
        <w:t>رفت و گفت: یا رسول الله</w:t>
      </w:r>
      <w:r w:rsidR="001C7CAE" w:rsidRPr="002E320E">
        <w:rPr>
          <w:rStyle w:val="Char4"/>
          <w:rFonts w:eastAsia="MS Mincho" w:hint="cs"/>
          <w:rtl/>
        </w:rPr>
        <w:t>!</w:t>
      </w:r>
      <w:r w:rsidR="001C7CAE" w:rsidRPr="002E320E">
        <w:rPr>
          <w:rStyle w:val="Char4"/>
          <w:rFonts w:eastAsia="MS Mincho"/>
          <w:rtl/>
        </w:rPr>
        <w:t xml:space="preserve"> الله </w:t>
      </w:r>
      <w:r w:rsidR="001C7CAE" w:rsidRPr="002E320E">
        <w:rPr>
          <w:rStyle w:val="Char4"/>
          <w:rFonts w:eastAsia="MS Mincho" w:hint="cs"/>
          <w:rtl/>
        </w:rPr>
        <w:t xml:space="preserve">متعال </w:t>
      </w:r>
      <w:r w:rsidR="001C7CAE" w:rsidRPr="002E320E">
        <w:rPr>
          <w:rStyle w:val="Char4"/>
          <w:rFonts w:eastAsia="MS Mincho"/>
          <w:rtl/>
        </w:rPr>
        <w:t xml:space="preserve">می‌فرماید: تا زمانی که </w:t>
      </w:r>
      <w:r w:rsidR="001C7CAE" w:rsidRPr="002E320E">
        <w:rPr>
          <w:rStyle w:val="Char4"/>
          <w:rFonts w:eastAsia="MS Mincho" w:hint="cs"/>
          <w:rtl/>
        </w:rPr>
        <w:t>محبوب</w:t>
      </w:r>
      <w:r w:rsidR="00BE7DE6">
        <w:rPr>
          <w:rStyle w:val="Char4"/>
          <w:rFonts w:eastAsia="MS Mincho" w:hint="cs"/>
          <w:rtl/>
        </w:rPr>
        <w:t>‌</w:t>
      </w:r>
      <w:r w:rsidR="001C7CAE" w:rsidRPr="002E320E">
        <w:rPr>
          <w:rStyle w:val="Char4"/>
          <w:rFonts w:eastAsia="MS Mincho"/>
          <w:rtl/>
        </w:rPr>
        <w:t xml:space="preserve">ترین اموالتان </w:t>
      </w:r>
      <w:r w:rsidR="001C7CAE" w:rsidRPr="002E320E">
        <w:rPr>
          <w:rStyle w:val="Char4"/>
          <w:rFonts w:eastAsia="MS Mincho" w:hint="cs"/>
          <w:rtl/>
        </w:rPr>
        <w:t xml:space="preserve">را </w:t>
      </w:r>
      <w:r w:rsidR="001C7CAE" w:rsidRPr="002E320E">
        <w:rPr>
          <w:rStyle w:val="Char4"/>
          <w:rFonts w:eastAsia="MS Mincho"/>
          <w:rtl/>
        </w:rPr>
        <w:t>انفاق نکرده</w:t>
      </w:r>
      <w:r w:rsidR="001C7CAE" w:rsidRPr="002E320E">
        <w:rPr>
          <w:rStyle w:val="Char4"/>
          <w:rFonts w:eastAsia="MS Mincho" w:hint="cs"/>
          <w:rtl/>
        </w:rPr>
        <w:t>‌</w:t>
      </w:r>
      <w:r w:rsidR="001C7CAE" w:rsidRPr="002E320E">
        <w:rPr>
          <w:rStyle w:val="Char4"/>
          <w:rFonts w:eastAsia="MS Mincho"/>
          <w:rtl/>
        </w:rPr>
        <w:t>اید</w:t>
      </w:r>
      <w:r w:rsidR="001C7CAE" w:rsidRPr="002E320E">
        <w:rPr>
          <w:rStyle w:val="Char4"/>
          <w:rFonts w:eastAsia="MS Mincho" w:hint="cs"/>
          <w:rtl/>
        </w:rPr>
        <w:t>،</w:t>
      </w:r>
      <w:r w:rsidR="001C7CAE" w:rsidRPr="002E320E">
        <w:rPr>
          <w:rStyle w:val="Char4"/>
          <w:rFonts w:eastAsia="MS Mincho"/>
          <w:rtl/>
        </w:rPr>
        <w:t xml:space="preserve"> به نیکی</w:t>
      </w:r>
      <w:r w:rsidR="001C7CAE" w:rsidRPr="002E320E">
        <w:rPr>
          <w:rStyle w:val="Char4"/>
          <w:rFonts w:eastAsia="MS Mincho" w:hint="cs"/>
          <w:rtl/>
        </w:rPr>
        <w:t>،</w:t>
      </w:r>
      <w:r w:rsidR="001C7CAE" w:rsidRPr="002E320E">
        <w:rPr>
          <w:rStyle w:val="Char4"/>
          <w:rFonts w:eastAsia="MS Mincho"/>
          <w:rtl/>
        </w:rPr>
        <w:t xml:space="preserve"> دست نخواهید یافت. باغ بیرحاء</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محبوب</w:t>
      </w:r>
      <w:r w:rsidR="00BE7DE6">
        <w:rPr>
          <w:rStyle w:val="Char4"/>
          <w:rFonts w:eastAsia="MS Mincho" w:hint="cs"/>
          <w:rtl/>
        </w:rPr>
        <w:t>‌</w:t>
      </w:r>
      <w:r w:rsidR="001C7CAE" w:rsidRPr="002E320E">
        <w:rPr>
          <w:rStyle w:val="Char4"/>
          <w:rFonts w:eastAsia="MS Mincho" w:hint="cs"/>
          <w:rtl/>
        </w:rPr>
        <w:t>ترین ثروت</w:t>
      </w:r>
      <w:r w:rsidR="001C7CAE" w:rsidRPr="002E320E">
        <w:rPr>
          <w:rStyle w:val="Char4"/>
          <w:rFonts w:eastAsia="MS Mincho"/>
          <w:rtl/>
        </w:rPr>
        <w:t xml:space="preserve"> من است. می</w:t>
      </w:r>
      <w:r w:rsidR="001C7CAE" w:rsidRPr="002E320E">
        <w:rPr>
          <w:rStyle w:val="Char4"/>
          <w:rFonts w:eastAsia="MS Mincho" w:hint="cs"/>
          <w:rtl/>
        </w:rPr>
        <w:t>‌</w:t>
      </w:r>
      <w:r w:rsidR="001C7CAE" w:rsidRPr="002E320E">
        <w:rPr>
          <w:rStyle w:val="Char4"/>
          <w:rFonts w:eastAsia="MS Mincho"/>
          <w:rtl/>
        </w:rPr>
        <w:t xml:space="preserve">خواهم آنرا در راه الله </w:t>
      </w:r>
      <w:r w:rsidR="001C7CAE" w:rsidRPr="002E320E">
        <w:rPr>
          <w:rStyle w:val="Char4"/>
          <w:rFonts w:eastAsia="MS Mincho" w:hint="cs"/>
          <w:rtl/>
        </w:rPr>
        <w:t>صدقه</w:t>
      </w:r>
      <w:r w:rsidR="001C7CAE" w:rsidRPr="002E320E">
        <w:rPr>
          <w:rStyle w:val="Char4"/>
          <w:rFonts w:eastAsia="MS Mincho"/>
          <w:rtl/>
        </w:rPr>
        <w:t xml:space="preserve"> </w:t>
      </w:r>
      <w:r w:rsidR="001C7CAE" w:rsidRPr="002E320E">
        <w:rPr>
          <w:rStyle w:val="Char4"/>
          <w:rFonts w:eastAsia="MS Mincho" w:hint="cs"/>
          <w:rtl/>
        </w:rPr>
        <w:t>نمایم</w:t>
      </w:r>
      <w:r w:rsidR="001C7CAE" w:rsidRPr="002E320E">
        <w:rPr>
          <w:rStyle w:val="Char4"/>
          <w:rFonts w:eastAsia="MS Mincho"/>
          <w:rtl/>
        </w:rPr>
        <w:t xml:space="preserve"> و اجر آن را از الله </w:t>
      </w:r>
      <w:r w:rsidR="001C7CAE" w:rsidRPr="002E320E">
        <w:rPr>
          <w:rStyle w:val="Char4"/>
          <w:rFonts w:eastAsia="MS Mincho" w:hint="cs"/>
          <w:rtl/>
        </w:rPr>
        <w:t>دریافت کنم</w:t>
      </w:r>
      <w:r w:rsidR="001C7CAE" w:rsidRPr="002E320E">
        <w:rPr>
          <w:rStyle w:val="Char4"/>
          <w:rFonts w:eastAsia="MS Mincho"/>
          <w:rtl/>
        </w:rPr>
        <w:t>. بنابر این</w:t>
      </w:r>
      <w:r w:rsidR="001C7CAE" w:rsidRPr="002E320E">
        <w:rPr>
          <w:rStyle w:val="Char4"/>
          <w:rFonts w:eastAsia="MS Mincho" w:hint="cs"/>
          <w:rtl/>
        </w:rPr>
        <w:t>،</w:t>
      </w:r>
      <w:r w:rsidR="001C7CAE" w:rsidRPr="002E320E">
        <w:rPr>
          <w:rStyle w:val="Char4"/>
          <w:rFonts w:eastAsia="MS Mincho"/>
          <w:rtl/>
        </w:rPr>
        <w:t xml:space="preserve"> هر</w:t>
      </w:r>
      <w:r w:rsidR="001C7CAE" w:rsidRPr="002E320E">
        <w:rPr>
          <w:rStyle w:val="Char4"/>
          <w:rFonts w:eastAsia="MS Mincho" w:hint="cs"/>
          <w:rtl/>
        </w:rPr>
        <w:t xml:space="preserve">طور </w:t>
      </w:r>
      <w:r w:rsidR="001C7CAE" w:rsidRPr="002E320E">
        <w:rPr>
          <w:rStyle w:val="Char4"/>
          <w:rFonts w:eastAsia="MS Mincho"/>
          <w:rtl/>
        </w:rPr>
        <w:t xml:space="preserve">که </w:t>
      </w:r>
      <w:r w:rsidR="001C7CAE" w:rsidRPr="002E320E">
        <w:rPr>
          <w:rStyle w:val="Char4"/>
          <w:rFonts w:eastAsia="MS Mincho" w:hint="cs"/>
          <w:rtl/>
        </w:rPr>
        <w:t xml:space="preserve">شما </w:t>
      </w:r>
      <w:r w:rsidR="001C7CAE" w:rsidRPr="002E320E">
        <w:rPr>
          <w:rStyle w:val="Char4"/>
          <w:rFonts w:eastAsia="MS Mincho"/>
          <w:rtl/>
        </w:rPr>
        <w:t xml:space="preserve">مناسب </w:t>
      </w:r>
      <w:r w:rsidR="001C7CAE" w:rsidRPr="002E320E">
        <w:rPr>
          <w:rStyle w:val="Char4"/>
          <w:rFonts w:eastAsia="MS Mincho" w:hint="cs"/>
          <w:rtl/>
        </w:rPr>
        <w:t xml:space="preserve">می‌دانید، در مورد </w:t>
      </w:r>
      <w:r w:rsidR="001C7CAE" w:rsidRPr="002E320E">
        <w:rPr>
          <w:rStyle w:val="Char4"/>
          <w:rFonts w:eastAsia="MS Mincho"/>
          <w:rtl/>
        </w:rPr>
        <w:t>آن</w:t>
      </w:r>
      <w:r w:rsidR="001C7CAE" w:rsidRPr="002E320E">
        <w:rPr>
          <w:rStyle w:val="Char4"/>
          <w:rFonts w:eastAsia="MS Mincho" w:hint="cs"/>
          <w:rtl/>
        </w:rPr>
        <w:t>،</w:t>
      </w:r>
      <w:r w:rsidR="001C7CAE" w:rsidRPr="002E320E">
        <w:rPr>
          <w:rStyle w:val="Char4"/>
          <w:rFonts w:eastAsia="MS Mincho"/>
          <w:rtl/>
        </w:rPr>
        <w:t xml:space="preserve"> تصمیم بگیر</w:t>
      </w:r>
      <w:r w:rsidR="001C7CAE" w:rsidRPr="002E320E">
        <w:rPr>
          <w:rStyle w:val="Char4"/>
          <w:rFonts w:eastAsia="MS Mincho" w:hint="cs"/>
          <w:rtl/>
        </w:rPr>
        <w:t>ید</w:t>
      </w:r>
      <w:r w:rsidR="001C7CAE" w:rsidRPr="002E320E">
        <w:rPr>
          <w:rStyle w:val="Char4"/>
          <w:rFonts w:eastAsia="MS Mincho"/>
          <w:rtl/>
        </w:rPr>
        <w:t>. رسول الله</w:t>
      </w:r>
      <w:r w:rsidR="00D42469" w:rsidRPr="00D42469">
        <w:rPr>
          <w:rStyle w:val="Char4"/>
          <w:rFonts w:eastAsia="MS Mincho" w:cs="CTraditional Arabic"/>
          <w:rtl/>
        </w:rPr>
        <w:t xml:space="preserve"> ص </w:t>
      </w:r>
      <w:r w:rsidR="001C7CAE" w:rsidRPr="002E320E">
        <w:rPr>
          <w:rStyle w:val="Char4"/>
          <w:rFonts w:eastAsia="MS Mincho"/>
          <w:rtl/>
        </w:rPr>
        <w:t>فرمود: «آفرین</w:t>
      </w:r>
      <w:r w:rsidR="001C7CAE" w:rsidRPr="002E320E">
        <w:rPr>
          <w:rStyle w:val="Char4"/>
          <w:rFonts w:eastAsia="MS Mincho" w:hint="cs"/>
          <w:rtl/>
        </w:rPr>
        <w:t>!</w:t>
      </w:r>
      <w:r w:rsidR="001C7CAE" w:rsidRPr="002E320E">
        <w:rPr>
          <w:rStyle w:val="Char4"/>
          <w:rFonts w:eastAsia="MS Mincho"/>
          <w:rtl/>
        </w:rPr>
        <w:t xml:space="preserve"> این است مال سودمند</w:t>
      </w:r>
      <w:r w:rsidR="001C7CAE" w:rsidRPr="002E320E">
        <w:rPr>
          <w:rStyle w:val="Char4"/>
          <w:rFonts w:eastAsia="MS Mincho" w:hint="cs"/>
          <w:rtl/>
        </w:rPr>
        <w:t>.</w:t>
      </w:r>
      <w:r w:rsidR="001C7CAE" w:rsidRPr="002E320E">
        <w:rPr>
          <w:rStyle w:val="Char4"/>
          <w:rFonts w:eastAsia="MS Mincho"/>
          <w:rtl/>
        </w:rPr>
        <w:t xml:space="preserve"> این است </w:t>
      </w:r>
      <w:r w:rsidR="001C7CAE" w:rsidRPr="002E320E">
        <w:rPr>
          <w:rStyle w:val="Char4"/>
          <w:rFonts w:eastAsia="MS Mincho" w:hint="cs"/>
          <w:rtl/>
        </w:rPr>
        <w:t>مال</w:t>
      </w:r>
      <w:r w:rsidR="001C7CAE" w:rsidRPr="002E320E">
        <w:rPr>
          <w:rStyle w:val="Char4"/>
          <w:rFonts w:eastAsia="MS Mincho"/>
          <w:rtl/>
        </w:rPr>
        <w:t xml:space="preserve"> سود</w:t>
      </w:r>
      <w:r w:rsidR="001C7CAE" w:rsidRPr="002E320E">
        <w:rPr>
          <w:rStyle w:val="Char4"/>
          <w:rFonts w:eastAsia="MS Mincho" w:hint="cs"/>
          <w:rtl/>
        </w:rPr>
        <w:t>مند.</w:t>
      </w:r>
      <w:r w:rsidR="001C7CAE" w:rsidRPr="002E320E">
        <w:rPr>
          <w:rStyle w:val="Char4"/>
          <w:rFonts w:eastAsia="MS Mincho"/>
          <w:rtl/>
        </w:rPr>
        <w:t xml:space="preserve"> آنچه را که گفتی</w:t>
      </w:r>
      <w:r w:rsidR="001C7CAE" w:rsidRPr="002E320E">
        <w:rPr>
          <w:rStyle w:val="Char4"/>
          <w:rFonts w:eastAsia="MS Mincho" w:hint="cs"/>
          <w:rtl/>
        </w:rPr>
        <w:t>،</w:t>
      </w:r>
      <w:r w:rsidR="001C7CAE" w:rsidRPr="002E320E">
        <w:rPr>
          <w:rStyle w:val="Char4"/>
          <w:rFonts w:eastAsia="MS Mincho"/>
          <w:rtl/>
        </w:rPr>
        <w:t xml:space="preserve"> شنیدم.</w:t>
      </w:r>
      <w:r w:rsidR="001C7CAE" w:rsidRPr="002E320E">
        <w:rPr>
          <w:rStyle w:val="Char4"/>
          <w:rFonts w:eastAsia="MS Mincho" w:hint="cs"/>
          <w:rtl/>
        </w:rPr>
        <w:t xml:space="preserve"> </w:t>
      </w:r>
      <w:r w:rsidR="001C7CAE" w:rsidRPr="002E320E">
        <w:rPr>
          <w:rStyle w:val="Char4"/>
          <w:rFonts w:eastAsia="MS Mincho"/>
          <w:rtl/>
        </w:rPr>
        <w:t>نظر من ا</w:t>
      </w:r>
      <w:r w:rsidR="001C7CAE" w:rsidRPr="002E320E">
        <w:rPr>
          <w:rStyle w:val="Char4"/>
          <w:rFonts w:eastAsia="MS Mincho" w:hint="cs"/>
          <w:rtl/>
        </w:rPr>
        <w:t>ین است</w:t>
      </w:r>
      <w:r w:rsidR="001C7CAE" w:rsidRPr="002E320E">
        <w:rPr>
          <w:rStyle w:val="Char4"/>
          <w:rFonts w:eastAsia="MS Mincho"/>
          <w:rtl/>
        </w:rPr>
        <w:t xml:space="preserve"> </w:t>
      </w:r>
      <w:r w:rsidR="001C7CAE" w:rsidRPr="002E320E">
        <w:rPr>
          <w:rStyle w:val="Char4"/>
          <w:rFonts w:eastAsia="MS Mincho" w:hint="cs"/>
          <w:rtl/>
        </w:rPr>
        <w:t xml:space="preserve">که </w:t>
      </w:r>
      <w:r w:rsidR="001C7CAE" w:rsidRPr="002E320E">
        <w:rPr>
          <w:rStyle w:val="Char4"/>
          <w:rFonts w:eastAsia="MS Mincho"/>
          <w:rtl/>
        </w:rPr>
        <w:t>آنرا میان خویشاوندانت</w:t>
      </w:r>
      <w:r w:rsidR="001C7CAE" w:rsidRPr="002E320E">
        <w:rPr>
          <w:rStyle w:val="Char4"/>
          <w:rFonts w:eastAsia="MS Mincho" w:hint="cs"/>
          <w:rtl/>
        </w:rPr>
        <w:t>،</w:t>
      </w:r>
      <w:r w:rsidR="001C7CAE" w:rsidRPr="002E320E">
        <w:rPr>
          <w:rStyle w:val="Char4"/>
          <w:rFonts w:eastAsia="MS Mincho"/>
          <w:rtl/>
        </w:rPr>
        <w:t xml:space="preserve"> تقسیم کنی</w:t>
      </w:r>
      <w:r w:rsidR="001C7CAE" w:rsidRPr="002E320E">
        <w:rPr>
          <w:rStyle w:val="Char4"/>
          <w:rFonts w:eastAsia="MS Mincho" w:hint="cs"/>
          <w:rtl/>
        </w:rPr>
        <w:t>»</w:t>
      </w:r>
      <w:r w:rsidR="001C7CAE" w:rsidRPr="002E320E">
        <w:rPr>
          <w:rStyle w:val="Char4"/>
          <w:rFonts w:eastAsia="MS Mincho"/>
          <w:rtl/>
        </w:rPr>
        <w:t>. ابوطلحه</w:t>
      </w:r>
      <w:r w:rsidR="00D42469" w:rsidRPr="00D42469">
        <w:rPr>
          <w:rStyle w:val="Char4"/>
          <w:rFonts w:eastAsia="MS Mincho" w:cs="CTraditional Arabic" w:hint="cs"/>
          <w:rtl/>
        </w:rPr>
        <w:t xml:space="preserve"> س </w:t>
      </w:r>
      <w:r w:rsidR="001C7CAE" w:rsidRPr="002E320E">
        <w:rPr>
          <w:rStyle w:val="Char4"/>
          <w:rFonts w:eastAsia="MS Mincho"/>
          <w:rtl/>
        </w:rPr>
        <w:t xml:space="preserve">گفت: </w:t>
      </w:r>
      <w:r w:rsidR="001C7CAE" w:rsidRPr="002E320E">
        <w:rPr>
          <w:rStyle w:val="Char4"/>
          <w:rFonts w:eastAsia="MS Mincho" w:hint="cs"/>
          <w:rtl/>
        </w:rPr>
        <w:t xml:space="preserve">یا رسول الله! همین </w:t>
      </w:r>
      <w:r w:rsidR="001C7CAE" w:rsidRPr="002E320E">
        <w:rPr>
          <w:rStyle w:val="Char4"/>
          <w:rFonts w:eastAsia="MS Mincho"/>
          <w:rtl/>
        </w:rPr>
        <w:t>کار را خواهم کرد. سپس</w:t>
      </w:r>
      <w:r w:rsidR="001C7CAE" w:rsidRPr="002E320E">
        <w:rPr>
          <w:rStyle w:val="Char4"/>
          <w:rFonts w:eastAsia="MS Mincho" w:hint="cs"/>
          <w:rtl/>
        </w:rPr>
        <w:t>،</w:t>
      </w:r>
      <w:r w:rsidR="001C7CAE" w:rsidRPr="002E320E">
        <w:rPr>
          <w:rStyle w:val="Char4"/>
          <w:rFonts w:eastAsia="MS Mincho"/>
          <w:rtl/>
        </w:rPr>
        <w:t xml:space="preserve"> ابوطلحه</w:t>
      </w:r>
      <w:r w:rsidR="00D42469" w:rsidRPr="00D42469">
        <w:rPr>
          <w:rStyle w:val="Char4"/>
          <w:rFonts w:eastAsia="MS Mincho" w:cs="CTraditional Arabic"/>
          <w:rtl/>
        </w:rPr>
        <w:t xml:space="preserve"> س </w:t>
      </w:r>
      <w:r w:rsidR="001C7CAE" w:rsidRPr="002E320E">
        <w:rPr>
          <w:rStyle w:val="Char4"/>
          <w:rFonts w:eastAsia="MS Mincho"/>
          <w:rtl/>
        </w:rPr>
        <w:t>آن</w:t>
      </w:r>
      <w:r w:rsidR="00D134E4">
        <w:rPr>
          <w:rStyle w:val="Char4"/>
          <w:rFonts w:eastAsia="MS Mincho" w:hint="cs"/>
          <w:rtl/>
        </w:rPr>
        <w:t xml:space="preserve"> </w:t>
      </w:r>
      <w:r w:rsidR="001C7CAE" w:rsidRPr="002E320E">
        <w:rPr>
          <w:rStyle w:val="Char4"/>
          <w:rFonts w:eastAsia="MS Mincho"/>
          <w:rtl/>
        </w:rPr>
        <w:t>را میان پسر</w:t>
      </w:r>
      <w:r w:rsidR="001C7CAE" w:rsidRPr="002E320E">
        <w:rPr>
          <w:rStyle w:val="Char4"/>
          <w:rFonts w:eastAsia="MS Mincho" w:hint="cs"/>
          <w:rtl/>
        </w:rPr>
        <w:t xml:space="preserve"> </w:t>
      </w:r>
      <w:r w:rsidR="001C7CAE" w:rsidRPr="002E320E">
        <w:rPr>
          <w:rStyle w:val="Char4"/>
          <w:rFonts w:eastAsia="MS Mincho"/>
          <w:rtl/>
        </w:rPr>
        <w:t>عموها و خویشاوندانش تقسیم نمود.</w:t>
      </w:r>
    </w:p>
    <w:p w:rsidR="001C7CAE" w:rsidRPr="001C61F1" w:rsidRDefault="001C7CAE" w:rsidP="001C7CAE">
      <w:pPr>
        <w:pStyle w:val="a2"/>
        <w:rPr>
          <w:rFonts w:eastAsia="MS Mincho"/>
          <w:rtl/>
        </w:rPr>
      </w:pPr>
      <w:bookmarkStart w:id="3174" w:name="_Toc256338142"/>
      <w:bookmarkStart w:id="3175" w:name="_Toc256340095"/>
      <w:bookmarkStart w:id="3176" w:name="_Toc261194493"/>
      <w:bookmarkStart w:id="3177" w:name="_Toc445895778"/>
      <w:bookmarkStart w:id="3178" w:name="_Toc448059872"/>
      <w:r w:rsidRPr="001C61F1">
        <w:rPr>
          <w:rFonts w:eastAsia="MS Mincho" w:hint="cs"/>
          <w:rtl/>
        </w:rPr>
        <w:t>باب (24): صدقه دادن به دایی</w:t>
      </w:r>
      <w:r>
        <w:rPr>
          <w:rFonts w:eastAsia="MS Mincho" w:hint="cs"/>
          <w:rtl/>
        </w:rPr>
        <w:t>‌ها</w:t>
      </w:r>
      <w:bookmarkEnd w:id="3174"/>
      <w:bookmarkEnd w:id="3175"/>
      <w:bookmarkEnd w:id="3176"/>
      <w:bookmarkEnd w:id="3177"/>
      <w:bookmarkEnd w:id="3178"/>
    </w:p>
    <w:p w:rsidR="001C7CAE" w:rsidRPr="00423AB6" w:rsidRDefault="00A13875" w:rsidP="00DB04C7">
      <w:pPr>
        <w:pStyle w:val="PlainText"/>
        <w:widowControl w:val="0"/>
        <w:bidi/>
        <w:ind w:firstLine="397"/>
        <w:jc w:val="lowKashida"/>
        <w:rPr>
          <w:rStyle w:val="Char3"/>
          <w:rFonts w:eastAsia="MS Mincho"/>
          <w:rtl/>
        </w:rPr>
      </w:pPr>
      <w:r w:rsidRPr="00BE7DE6">
        <w:rPr>
          <w:rStyle w:val="Char4"/>
          <w:rFonts w:eastAsia="MS Mincho" w:hint="cs"/>
          <w:rtl/>
        </w:rPr>
        <w:t>53</w:t>
      </w:r>
      <w:r w:rsidR="001C7CAE" w:rsidRPr="00BE7DE6">
        <w:rPr>
          <w:rStyle w:val="Char4"/>
          <w:rFonts w:eastAsia="MS Mincho" w:hint="cs"/>
          <w:rtl/>
        </w:rPr>
        <w:t>0</w:t>
      </w:r>
      <w:r w:rsidR="00BE7DE6" w:rsidRPr="00BE7DE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مَيْمُونَةَ بِنْتِ الْحَارِثِ </w:t>
      </w:r>
      <w:r w:rsidR="001C7CAE" w:rsidRPr="000F7D7A">
        <w:rPr>
          <w:rStyle w:val="Char3"/>
          <w:rFonts w:cs="IRNazli" w:hint="cs"/>
          <w:szCs w:val="28"/>
          <w:rtl/>
        </w:rPr>
        <w:t>ل</w:t>
      </w:r>
      <w:r w:rsidR="001C7CAE" w:rsidRPr="004808B9">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 xml:space="preserve">أَنَّهَا أَعْتَقَتْ وَلِيدَةً فِي زَمَانِ رَسُولِ اللَّهِ </w:t>
      </w:r>
      <w:r w:rsidR="001C7CAE" w:rsidRPr="00D134E4">
        <w:rPr>
          <w:rStyle w:val="Char3"/>
          <w:rFonts w:eastAsia="MS Mincho" w:cs="CTraditional Arabic"/>
          <w:rtl/>
        </w:rPr>
        <w:t>ص</w:t>
      </w:r>
      <w:r w:rsidR="001C7CAE" w:rsidRPr="004808B9">
        <w:rPr>
          <w:rStyle w:val="Char3"/>
          <w:rFonts w:eastAsia="MS Mincho" w:hint="cs"/>
          <w:rtl/>
        </w:rPr>
        <w:t xml:space="preserve">، </w:t>
      </w:r>
      <w:r w:rsidR="001C7CAE" w:rsidRPr="004808B9">
        <w:rPr>
          <w:rStyle w:val="Char3"/>
          <w:rFonts w:eastAsia="MS Mincho"/>
          <w:rtl/>
        </w:rPr>
        <w:t>فَذَكَرَتْ ذَلِكَ لِرَسُولِ اللَّهِ</w:t>
      </w:r>
      <w:r w:rsidR="00D42469" w:rsidRPr="00D42469">
        <w:rPr>
          <w:rStyle w:val="Char3"/>
          <w:rFonts w:eastAsia="MS Mincho" w:cs="CTraditional Arabic"/>
          <w:rtl/>
        </w:rPr>
        <w:t xml:space="preserve"> ص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لَوْ أَعْطَيْتِهَا أَخْوَالَكِ</w:t>
      </w:r>
      <w:r w:rsidR="001C7CAE" w:rsidRPr="004808B9">
        <w:rPr>
          <w:rStyle w:val="Char3"/>
          <w:rFonts w:eastAsia="MS Mincho" w:hint="cs"/>
          <w:rtl/>
        </w:rPr>
        <w:t>،</w:t>
      </w:r>
      <w:r w:rsidR="001C7CAE" w:rsidRPr="004808B9">
        <w:rPr>
          <w:rStyle w:val="Char3"/>
          <w:rFonts w:eastAsia="MS Mincho"/>
          <w:rtl/>
        </w:rPr>
        <w:t xml:space="preserve"> كَانَ أَعْظَمَ لأ</w:t>
      </w:r>
      <w:r w:rsidR="001C7CAE" w:rsidRPr="004808B9">
        <w:rPr>
          <w:rStyle w:val="Char3"/>
          <w:rFonts w:eastAsia="MS Mincho" w:hint="cs"/>
          <w:rtl/>
        </w:rPr>
        <w:t>ِ</w:t>
      </w:r>
      <w:r w:rsidR="001C7CAE" w:rsidRPr="004808B9">
        <w:rPr>
          <w:rStyle w:val="Char3"/>
          <w:rFonts w:eastAsia="MS Mincho"/>
          <w:rtl/>
        </w:rPr>
        <w:t>َجْرِكِ</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999</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ام المؤمنین میمونه دختر حارث</w:t>
      </w:r>
      <w:r w:rsidR="00D42469" w:rsidRPr="00D42469">
        <w:rPr>
          <w:rStyle w:val="Char4"/>
          <w:rFonts w:eastAsia="MS Mincho" w:cs="CTraditional Arabic" w:hint="cs"/>
          <w:rtl/>
        </w:rPr>
        <w:t xml:space="preserve"> ل </w:t>
      </w:r>
      <w:r w:rsidR="001C7CAE" w:rsidRPr="002E320E">
        <w:rPr>
          <w:rStyle w:val="Char4"/>
          <w:rFonts w:eastAsia="MS Mincho" w:hint="cs"/>
          <w:rtl/>
        </w:rPr>
        <w:t>روایت است که ایشان، کنیزی را در زمان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آزاد نمود. سپس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را باخبر ساخت.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او را به دایی‌هایت می‌دادی، از اجر بیشتری، بهره مند می‌شدی».</w:t>
      </w:r>
    </w:p>
    <w:p w:rsidR="001C7CAE" w:rsidRPr="001C61F1" w:rsidRDefault="001C7CAE" w:rsidP="001C7CAE">
      <w:pPr>
        <w:pStyle w:val="a2"/>
        <w:rPr>
          <w:rFonts w:eastAsia="MS Mincho"/>
          <w:sz w:val="34"/>
          <w:szCs w:val="34"/>
          <w:rtl/>
        </w:rPr>
      </w:pPr>
      <w:bookmarkStart w:id="3179" w:name="_Toc256338143"/>
      <w:bookmarkStart w:id="3180" w:name="_Toc256340096"/>
      <w:bookmarkStart w:id="3181" w:name="_Toc261194494"/>
      <w:bookmarkStart w:id="3182" w:name="_Toc445895779"/>
      <w:bookmarkStart w:id="3183" w:name="_Toc448059873"/>
      <w:r w:rsidRPr="001C61F1">
        <w:rPr>
          <w:rFonts w:eastAsia="MS Mincho" w:hint="cs"/>
          <w:rtl/>
        </w:rPr>
        <w:t>باب (25): صله رح</w:t>
      </w:r>
      <w:r>
        <w:rPr>
          <w:rFonts w:eastAsia="MS Mincho" w:hint="cs"/>
          <w:rtl/>
        </w:rPr>
        <w:t>می‌</w:t>
      </w:r>
      <w:r w:rsidRPr="001C61F1">
        <w:rPr>
          <w:rFonts w:eastAsia="MS Mincho" w:hint="cs"/>
          <w:rtl/>
        </w:rPr>
        <w:t>با مادر مشرک</w:t>
      </w:r>
      <w:bookmarkEnd w:id="3179"/>
      <w:bookmarkEnd w:id="3180"/>
      <w:bookmarkEnd w:id="3181"/>
      <w:bookmarkEnd w:id="3182"/>
      <w:bookmarkEnd w:id="3183"/>
    </w:p>
    <w:p w:rsidR="001C7CAE" w:rsidRPr="00423AB6" w:rsidRDefault="001C7CAE" w:rsidP="001C7CAE">
      <w:pPr>
        <w:pStyle w:val="PlainText"/>
        <w:widowControl w:val="0"/>
        <w:bidi/>
        <w:ind w:firstLine="284"/>
        <w:jc w:val="both"/>
        <w:rPr>
          <w:rStyle w:val="Char3"/>
          <w:rFonts w:eastAsia="MS Mincho"/>
          <w:rtl/>
        </w:rPr>
      </w:pPr>
      <w:r w:rsidRPr="00EF48D1">
        <w:rPr>
          <w:rStyle w:val="Char4"/>
          <w:rFonts w:eastAsia="MS Mincho" w:hint="cs"/>
          <w:rtl/>
        </w:rPr>
        <w:t>531</w:t>
      </w:r>
      <w:r>
        <w:rPr>
          <w:rStyle w:val="Char4"/>
          <w:rFonts w:eastAsia="MS Mincho" w:hint="cs"/>
          <w:rtl/>
        </w:rPr>
        <w:t>-</w:t>
      </w:r>
      <w:r w:rsidRPr="00423AB6">
        <w:rPr>
          <w:rStyle w:val="Char3"/>
          <w:rFonts w:eastAsia="MS Mincho" w:hint="cs"/>
          <w:rtl/>
        </w:rPr>
        <w:t xml:space="preserve"> </w:t>
      </w:r>
      <w:r w:rsidRPr="00EF48D1">
        <w:rPr>
          <w:rStyle w:val="Char3"/>
          <w:rFonts w:eastAsia="MS Mincho"/>
          <w:rtl/>
        </w:rPr>
        <w:t xml:space="preserve">عَنْ أَسْمَاءَ </w:t>
      </w:r>
      <w:r w:rsidRPr="00EF48D1">
        <w:rPr>
          <w:rStyle w:val="Char3"/>
          <w:rFonts w:eastAsia="MS Mincho" w:hint="cs"/>
          <w:rtl/>
        </w:rPr>
        <w:t xml:space="preserve">بنتِ ابی بکرٍ </w:t>
      </w:r>
      <w:r>
        <w:rPr>
          <w:rStyle w:val="Char3"/>
          <w:rFonts w:cs="CTraditional Arabic" w:hint="cs"/>
          <w:rtl/>
        </w:rPr>
        <w:t>ب</w:t>
      </w:r>
      <w:r w:rsidRPr="00EF48D1">
        <w:rPr>
          <w:rStyle w:val="Char3"/>
          <w:rFonts w:eastAsia="MS Mincho" w:hint="cs"/>
          <w:rtl/>
        </w:rPr>
        <w:t xml:space="preserve"> </w:t>
      </w:r>
      <w:r w:rsidRPr="00EF48D1">
        <w:rPr>
          <w:rStyle w:val="Char3"/>
          <w:rFonts w:eastAsia="MS Mincho"/>
          <w:rtl/>
        </w:rPr>
        <w:t>قَالَتْ</w:t>
      </w:r>
      <w:r w:rsidRPr="00423AB6">
        <w:rPr>
          <w:rStyle w:val="Char3"/>
          <w:rFonts w:eastAsia="MS Mincho" w:hint="cs"/>
          <w:rtl/>
        </w:rPr>
        <w:t>:</w:t>
      </w:r>
      <w:r w:rsidRPr="00423AB6">
        <w:rPr>
          <w:rStyle w:val="Char3"/>
          <w:rFonts w:eastAsia="MS Mincho"/>
          <w:rtl/>
        </w:rPr>
        <w:t xml:space="preserve"> </w:t>
      </w:r>
      <w:r w:rsidRPr="00EF48D1">
        <w:rPr>
          <w:rStyle w:val="Char3"/>
          <w:rFonts w:eastAsia="MS Mincho"/>
          <w:rtl/>
        </w:rPr>
        <w:t>قُلْتُ</w:t>
      </w:r>
      <w:r w:rsidRPr="00EF48D1">
        <w:rPr>
          <w:rStyle w:val="Char3"/>
          <w:rFonts w:eastAsia="MS Mincho" w:hint="cs"/>
          <w:rtl/>
        </w:rPr>
        <w:t>:</w:t>
      </w:r>
      <w:r w:rsidRPr="00EF48D1">
        <w:rPr>
          <w:rStyle w:val="Char3"/>
          <w:rFonts w:eastAsia="MS Mincho"/>
          <w:rtl/>
        </w:rPr>
        <w:t xml:space="preserve"> يَا رَسُولَ اللَّهِ</w:t>
      </w:r>
      <w:r w:rsidRPr="00EF48D1">
        <w:rPr>
          <w:rStyle w:val="Char3"/>
          <w:rFonts w:eastAsia="MS Mincho" w:hint="cs"/>
          <w:rtl/>
        </w:rPr>
        <w:t>!</w:t>
      </w:r>
      <w:r w:rsidRPr="00EF48D1">
        <w:rPr>
          <w:rStyle w:val="Char3"/>
          <w:rFonts w:eastAsia="MS Mincho"/>
          <w:rtl/>
        </w:rPr>
        <w:t xml:space="preserve"> إِنَّ أُمی‌قَدِمَتْ عَلَيَّ</w:t>
      </w:r>
      <w:r w:rsidRPr="00EF48D1">
        <w:rPr>
          <w:rStyle w:val="Char3"/>
          <w:rFonts w:eastAsia="MS Mincho" w:hint="cs"/>
          <w:rtl/>
        </w:rPr>
        <w:t>،</w:t>
      </w:r>
      <w:r w:rsidRPr="00EF48D1">
        <w:rPr>
          <w:rStyle w:val="Char3"/>
          <w:rFonts w:eastAsia="MS Mincho"/>
          <w:rtl/>
        </w:rPr>
        <w:t xml:space="preserve"> وَهِيَ رَاغِبَةٌ أَوْ رَاهِبَةٌ أَفَأَصِلُهَا</w:t>
      </w:r>
      <w:r w:rsidRPr="00EF48D1">
        <w:rPr>
          <w:rStyle w:val="Char3"/>
          <w:rFonts w:eastAsia="MS Mincho" w:hint="cs"/>
          <w:rtl/>
        </w:rPr>
        <w:t>؟</w:t>
      </w:r>
      <w:r w:rsidRPr="00EF48D1">
        <w:rPr>
          <w:rStyle w:val="Char3"/>
          <w:rFonts w:eastAsia="MS Mincho"/>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نَعَمْ</w:t>
      </w:r>
      <w:r w:rsidRPr="00423AB6">
        <w:rPr>
          <w:rStyle w:val="Char3"/>
          <w:rFonts w:eastAsia="MS Mincho" w:hint="cs"/>
          <w:rtl/>
        </w:rPr>
        <w:t xml:space="preserve">». </w:t>
      </w:r>
      <w:r w:rsidRPr="000F7D7A">
        <w:rPr>
          <w:rStyle w:val="Char4"/>
          <w:rFonts w:eastAsia="MS Mincho" w:hint="cs"/>
          <w:rtl/>
        </w:rPr>
        <w:t>(م/1003)</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اسماء دختر ابوبکر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عرض کردم: ای رسول الله! مادرم (که مشرک است) به خانه‌ی من آمده است و از من انتظار نیکی دارد یا اینکه می‌ترسد که او را برگردانم؛ آیا با او صله رحمی‌کنم؟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«بلی». </w:t>
      </w:r>
    </w:p>
    <w:p w:rsidR="001C7CAE" w:rsidRPr="001C61F1" w:rsidRDefault="001C7CAE" w:rsidP="001C7CAE">
      <w:pPr>
        <w:pStyle w:val="a2"/>
        <w:rPr>
          <w:rFonts w:ascii="Times New Roman" w:eastAsia="MS Mincho" w:hAnsi="Times New Roman" w:cs="Times New Roman"/>
          <w:sz w:val="34"/>
          <w:szCs w:val="34"/>
          <w:rtl/>
        </w:rPr>
      </w:pPr>
      <w:bookmarkStart w:id="3184" w:name="_Toc256338144"/>
      <w:bookmarkStart w:id="3185" w:name="_Toc256340097"/>
      <w:bookmarkStart w:id="3186" w:name="_Toc261194495"/>
      <w:bookmarkStart w:id="3187" w:name="_Toc445895780"/>
      <w:bookmarkStart w:id="3188" w:name="_Toc448059874"/>
      <w:r w:rsidRPr="001C61F1">
        <w:rPr>
          <w:rFonts w:eastAsia="MS Mincho" w:hint="cs"/>
          <w:rtl/>
        </w:rPr>
        <w:t>باب (26): صدقه دادن از طرف مادری که فوت نموده است</w:t>
      </w:r>
      <w:bookmarkEnd w:id="3184"/>
      <w:bookmarkEnd w:id="3185"/>
      <w:bookmarkEnd w:id="3186"/>
      <w:bookmarkEnd w:id="3187"/>
      <w:bookmarkEnd w:id="3188"/>
    </w:p>
    <w:p w:rsidR="001C7CAE" w:rsidRPr="00315321" w:rsidRDefault="001C7CAE" w:rsidP="0091585A">
      <w:pPr>
        <w:pStyle w:val="PlainText"/>
        <w:widowControl w:val="0"/>
        <w:bidi/>
        <w:ind w:firstLine="284"/>
        <w:jc w:val="both"/>
        <w:rPr>
          <w:rStyle w:val="Char3"/>
          <w:rFonts w:eastAsia="MS Mincho"/>
          <w:spacing w:val="-6"/>
          <w:rtl/>
        </w:rPr>
      </w:pPr>
      <w:r w:rsidRPr="00315321">
        <w:rPr>
          <w:rStyle w:val="Char4"/>
          <w:rFonts w:eastAsia="MS Mincho" w:hint="cs"/>
          <w:spacing w:val="-6"/>
          <w:rtl/>
        </w:rPr>
        <w:t>532-</w:t>
      </w:r>
      <w:r w:rsidRPr="00315321">
        <w:rPr>
          <w:rStyle w:val="Char3"/>
          <w:rFonts w:eastAsia="MS Mincho" w:hint="cs"/>
          <w:spacing w:val="-6"/>
          <w:rtl/>
        </w:rPr>
        <w:t xml:space="preserve"> </w:t>
      </w:r>
      <w:r w:rsidRPr="00315321">
        <w:rPr>
          <w:rStyle w:val="Char3"/>
          <w:rFonts w:eastAsia="MS Mincho"/>
          <w:spacing w:val="-6"/>
          <w:rtl/>
        </w:rPr>
        <w:t xml:space="preserve">عَنْ عَائِشَةَ </w:t>
      </w:r>
      <w:r w:rsidRPr="00315321">
        <w:rPr>
          <w:rStyle w:val="Char3"/>
          <w:rFonts w:cs="CTraditional Arabic" w:hint="cs"/>
          <w:spacing w:val="-6"/>
          <w:szCs w:val="28"/>
          <w:rtl/>
        </w:rPr>
        <w:t>ل</w:t>
      </w:r>
      <w:r w:rsidRPr="00315321">
        <w:rPr>
          <w:rFonts w:hint="cs"/>
          <w:spacing w:val="-6"/>
          <w:sz w:val="32"/>
          <w:szCs w:val="32"/>
          <w:rtl/>
        </w:rPr>
        <w:t>:</w:t>
      </w:r>
      <w:r w:rsidRPr="00315321">
        <w:rPr>
          <w:rStyle w:val="Char3"/>
          <w:rFonts w:eastAsia="MS Mincho" w:hint="cs"/>
          <w:spacing w:val="-6"/>
          <w:rtl/>
        </w:rPr>
        <w:t xml:space="preserve"> </w:t>
      </w:r>
      <w:r w:rsidRPr="00315321">
        <w:rPr>
          <w:rStyle w:val="Char3"/>
          <w:rFonts w:eastAsia="MS Mincho"/>
          <w:spacing w:val="-6"/>
          <w:rtl/>
        </w:rPr>
        <w:t>أَنَّ رَجُلا</w:t>
      </w:r>
      <w:r w:rsidRPr="00315321">
        <w:rPr>
          <w:rStyle w:val="Char3"/>
          <w:rFonts w:eastAsia="MS Mincho" w:hint="cs"/>
          <w:spacing w:val="-6"/>
          <w:rtl/>
        </w:rPr>
        <w:t>ً</w:t>
      </w:r>
      <w:r w:rsidRPr="00315321">
        <w:rPr>
          <w:rStyle w:val="Char3"/>
          <w:rFonts w:eastAsia="MS Mincho"/>
          <w:spacing w:val="-6"/>
          <w:rtl/>
        </w:rPr>
        <w:t xml:space="preserve"> أَتَى النَّبِيَّ</w:t>
      </w:r>
      <w:r w:rsidR="00D42469" w:rsidRPr="00315321">
        <w:rPr>
          <w:rStyle w:val="Char3"/>
          <w:rFonts w:eastAsia="MS Mincho" w:cs="CTraditional Arabic"/>
          <w:spacing w:val="-6"/>
          <w:rtl/>
        </w:rPr>
        <w:t xml:space="preserve"> ص </w:t>
      </w:r>
      <w:r w:rsidRPr="00315321">
        <w:rPr>
          <w:rStyle w:val="Char3"/>
          <w:rFonts w:eastAsia="MS Mincho"/>
          <w:spacing w:val="-6"/>
          <w:rtl/>
        </w:rPr>
        <w:t>فَقَالَ</w:t>
      </w:r>
      <w:r w:rsidRPr="00315321">
        <w:rPr>
          <w:rStyle w:val="Char3"/>
          <w:rFonts w:eastAsia="MS Mincho" w:hint="cs"/>
          <w:spacing w:val="-6"/>
          <w:rtl/>
        </w:rPr>
        <w:t>:</w:t>
      </w:r>
      <w:r w:rsidRPr="00315321">
        <w:rPr>
          <w:rStyle w:val="Char3"/>
          <w:rFonts w:eastAsia="MS Mincho"/>
          <w:spacing w:val="-6"/>
          <w:rtl/>
        </w:rPr>
        <w:t xml:space="preserve"> يَا رَسُولَ اللَّهِ</w:t>
      </w:r>
      <w:r w:rsidRPr="00315321">
        <w:rPr>
          <w:rStyle w:val="Char3"/>
          <w:rFonts w:eastAsia="MS Mincho" w:hint="cs"/>
          <w:spacing w:val="-6"/>
          <w:rtl/>
        </w:rPr>
        <w:t>!</w:t>
      </w:r>
      <w:r w:rsidRPr="00315321">
        <w:rPr>
          <w:rStyle w:val="Char3"/>
          <w:rFonts w:eastAsia="MS Mincho"/>
          <w:spacing w:val="-6"/>
          <w:rtl/>
        </w:rPr>
        <w:t xml:space="preserve"> إِنَّ أُمی‌افْتُلِتَتْ نَفْسَهَا وَلَمْ تُوصِ</w:t>
      </w:r>
      <w:r w:rsidRPr="00315321">
        <w:rPr>
          <w:rStyle w:val="Char3"/>
          <w:rFonts w:eastAsia="MS Mincho" w:hint="cs"/>
          <w:spacing w:val="-6"/>
          <w:rtl/>
        </w:rPr>
        <w:t>،</w:t>
      </w:r>
      <w:r w:rsidRPr="00315321">
        <w:rPr>
          <w:rStyle w:val="Char3"/>
          <w:rFonts w:eastAsia="MS Mincho"/>
          <w:spacing w:val="-6"/>
          <w:rtl/>
        </w:rPr>
        <w:t xml:space="preserve"> وَأَظُنُّهَا لَوْ تَكَلَّمَتْ تَصَدَّقَتْ</w:t>
      </w:r>
      <w:r w:rsidRPr="00315321">
        <w:rPr>
          <w:rStyle w:val="Char3"/>
          <w:rFonts w:eastAsia="MS Mincho" w:hint="cs"/>
          <w:spacing w:val="-6"/>
          <w:rtl/>
        </w:rPr>
        <w:t>،</w:t>
      </w:r>
      <w:r w:rsidRPr="00315321">
        <w:rPr>
          <w:rStyle w:val="Char3"/>
          <w:rFonts w:eastAsia="MS Mincho"/>
          <w:spacing w:val="-6"/>
          <w:rtl/>
        </w:rPr>
        <w:t xml:space="preserve"> أَفَلَهَا أَجْرٌ إِنْ تَصَدَّقْتُ عَنْهَا</w:t>
      </w:r>
      <w:r w:rsidRPr="00315321">
        <w:rPr>
          <w:rStyle w:val="Char3"/>
          <w:rFonts w:eastAsia="MS Mincho" w:hint="cs"/>
          <w:spacing w:val="-6"/>
          <w:rtl/>
        </w:rPr>
        <w:t>؟</w:t>
      </w:r>
      <w:r w:rsidRPr="00315321">
        <w:rPr>
          <w:rStyle w:val="Char3"/>
          <w:rFonts w:eastAsia="MS Mincho"/>
          <w:spacing w:val="-6"/>
          <w:rtl/>
        </w:rPr>
        <w:t xml:space="preserve"> قَالَ</w:t>
      </w:r>
      <w:r w:rsidRPr="00315321">
        <w:rPr>
          <w:rStyle w:val="Char3"/>
          <w:rFonts w:eastAsia="MS Mincho" w:hint="cs"/>
          <w:spacing w:val="-6"/>
          <w:rtl/>
        </w:rPr>
        <w:t>:</w:t>
      </w:r>
      <w:r w:rsidRPr="00315321">
        <w:rPr>
          <w:rStyle w:val="Char3"/>
          <w:rFonts w:eastAsia="MS Mincho"/>
          <w:spacing w:val="-6"/>
          <w:rtl/>
        </w:rPr>
        <w:t xml:space="preserve"> </w:t>
      </w:r>
      <w:r w:rsidRPr="00315321">
        <w:rPr>
          <w:rStyle w:val="Char3"/>
          <w:rFonts w:eastAsia="MS Mincho" w:hint="cs"/>
          <w:spacing w:val="-6"/>
          <w:rtl/>
        </w:rPr>
        <w:t>«</w:t>
      </w:r>
      <w:r w:rsidRPr="00315321">
        <w:rPr>
          <w:rStyle w:val="Char3"/>
          <w:rFonts w:eastAsia="MS Mincho"/>
          <w:spacing w:val="-6"/>
          <w:rtl/>
        </w:rPr>
        <w:t>نَعَمْ</w:t>
      </w:r>
      <w:r w:rsidRPr="00315321">
        <w:rPr>
          <w:rStyle w:val="Char3"/>
          <w:rFonts w:eastAsia="MS Mincho" w:hint="cs"/>
          <w:spacing w:val="-6"/>
          <w:rtl/>
        </w:rPr>
        <w:t xml:space="preserve">». </w:t>
      </w:r>
      <w:r w:rsidR="00A13875" w:rsidRPr="00315321">
        <w:rPr>
          <w:rStyle w:val="Char4"/>
          <w:rFonts w:eastAsia="MS Mincho" w:hint="cs"/>
          <w:spacing w:val="-6"/>
          <w:rtl/>
        </w:rPr>
        <w:lastRenderedPageBreak/>
        <w:t>(م</w:t>
      </w:r>
      <w:r w:rsidR="001D7CD0" w:rsidRPr="00315321">
        <w:rPr>
          <w:rStyle w:val="Char4"/>
          <w:rFonts w:eastAsia="MS Mincho" w:hint="cs"/>
          <w:spacing w:val="-6"/>
          <w:rtl/>
        </w:rPr>
        <w:t>/</w:t>
      </w:r>
      <w:r w:rsidR="00A13875" w:rsidRPr="00315321">
        <w:rPr>
          <w:rStyle w:val="Char4"/>
          <w:rFonts w:eastAsia="MS Mincho" w:hint="cs"/>
          <w:spacing w:val="-6"/>
          <w:rtl/>
        </w:rPr>
        <w:t>1</w:t>
      </w:r>
      <w:r w:rsidR="00A47CA8" w:rsidRPr="00315321">
        <w:rPr>
          <w:rStyle w:val="Char4"/>
          <w:rFonts w:eastAsia="MS Mincho" w:hint="cs"/>
          <w:spacing w:val="-6"/>
          <w:rtl/>
        </w:rPr>
        <w:t>00</w:t>
      </w:r>
      <w:r w:rsidR="00A13875" w:rsidRPr="00315321">
        <w:rPr>
          <w:rStyle w:val="Char4"/>
          <w:rFonts w:eastAsia="MS Mincho" w:hint="cs"/>
          <w:spacing w:val="-6"/>
          <w:rtl/>
        </w:rPr>
        <w:t>4</w:t>
      </w:r>
      <w:r w:rsidR="00060808" w:rsidRPr="00315321">
        <w:rPr>
          <w:rStyle w:val="Char4"/>
          <w:rFonts w:eastAsia="MS Mincho" w:hint="cs"/>
          <w:spacing w:val="-6"/>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مردی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 و گفت: یا رسول الله! مادرم بطور ناگهانی، فوت نمود و نتوانست وصیت نماید. فکر می‌کنم که اگر فرصت سخن گفتن، پیدا می‌کرد، صدقه می‌داد؛ لذا اگر من از طرف ایشان، صدقه بدهم، پاداشی به او می‌رسد؟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«بلی».</w:t>
      </w:r>
    </w:p>
    <w:p w:rsidR="001C7CAE" w:rsidRPr="00EF48D1" w:rsidRDefault="001C7CAE" w:rsidP="001C7CAE">
      <w:pPr>
        <w:pStyle w:val="a2"/>
        <w:rPr>
          <w:rFonts w:eastAsia="MS Mincho"/>
          <w:rtl/>
        </w:rPr>
      </w:pPr>
      <w:bookmarkStart w:id="3189" w:name="_Toc256338145"/>
      <w:bookmarkStart w:id="3190" w:name="_Toc256340098"/>
      <w:bookmarkStart w:id="3191" w:name="_Toc261194496"/>
      <w:bookmarkStart w:id="3192" w:name="_Toc445895781"/>
      <w:bookmarkStart w:id="3193" w:name="_Toc448059875"/>
      <w:r w:rsidRPr="001C61F1">
        <w:rPr>
          <w:rFonts w:eastAsia="MS Mincho" w:hint="cs"/>
          <w:rtl/>
        </w:rPr>
        <w:t>باب (27): تشویق صدقه دادن به نیازمندان و پاداش</w:t>
      </w:r>
      <w:r w:rsidR="00065D15">
        <w:rPr>
          <w:rFonts w:eastAsia="MS Mincho" w:hint="cs"/>
          <w:rtl/>
        </w:rPr>
        <w:t xml:space="preserve"> کسی‌که </w:t>
      </w:r>
      <w:r w:rsidRPr="001C61F1">
        <w:rPr>
          <w:rFonts w:eastAsia="MS Mincho" w:hint="cs"/>
          <w:rtl/>
        </w:rPr>
        <w:t>در این زمینه، روش نیکویی را پایه گذاری نماید</w:t>
      </w:r>
      <w:bookmarkEnd w:id="3189"/>
      <w:bookmarkEnd w:id="3190"/>
      <w:bookmarkEnd w:id="3191"/>
      <w:bookmarkEnd w:id="3192"/>
      <w:bookmarkEnd w:id="3193"/>
    </w:p>
    <w:p w:rsidR="001C7CAE" w:rsidRPr="00423AB6" w:rsidRDefault="00A13875" w:rsidP="001C7CAE">
      <w:pPr>
        <w:pStyle w:val="a6"/>
        <w:rPr>
          <w:rStyle w:val="Char3"/>
          <w:rFonts w:eastAsia="MS Mincho"/>
          <w:rtl/>
        </w:rPr>
      </w:pPr>
      <w:r w:rsidRPr="0091585A">
        <w:rPr>
          <w:rFonts w:eastAsia="MS Mincho" w:hint="cs"/>
          <w:rtl/>
        </w:rPr>
        <w:t>533</w:t>
      </w:r>
      <w:r w:rsidR="0091585A" w:rsidRPr="0091585A">
        <w:rPr>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w:t>
      </w:r>
      <w:r w:rsidR="001C7CAE" w:rsidRPr="00423AB6">
        <w:rPr>
          <w:rStyle w:val="Char3"/>
          <w:rFonts w:eastAsia="MS Mincho" w:hint="cs"/>
          <w:rtl/>
        </w:rPr>
        <w:t>جرير بن عبدلله</w:t>
      </w:r>
      <w:r w:rsidR="001C7CAE" w:rsidRPr="00423AB6">
        <w:rPr>
          <w:rStyle w:val="Char3"/>
          <w:rFonts w:eastAsia="MS Mincho"/>
          <w:rtl/>
        </w:rPr>
        <w:t xml:space="preserve">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كُنَّا عِنْدَ رَسُولِ اللَّهِ</w:t>
      </w:r>
      <w:r w:rsidR="00D42469" w:rsidRPr="00D42469">
        <w:rPr>
          <w:rStyle w:val="Char3"/>
          <w:rFonts w:eastAsia="MS Mincho" w:cs="CTraditional Arabic"/>
          <w:rtl/>
        </w:rPr>
        <w:t xml:space="preserve"> ص </w:t>
      </w:r>
      <w:r w:rsidR="001C7CAE" w:rsidRPr="00423AB6">
        <w:rPr>
          <w:rStyle w:val="Char3"/>
          <w:rFonts w:eastAsia="MS Mincho"/>
          <w:rtl/>
        </w:rPr>
        <w:t>فِي صَدْرِ النَّهَارِ</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فَجَاءَهُ قَوْمٌ حُفَاةٌ عُرَاةٌ مُجْتَابِي النِّمَارِ أَوْ الْعَبَاءِ</w:t>
      </w:r>
      <w:r w:rsidR="001C7CAE" w:rsidRPr="00423AB6">
        <w:rPr>
          <w:rStyle w:val="Char3"/>
          <w:rFonts w:eastAsia="MS Mincho" w:hint="cs"/>
          <w:rtl/>
        </w:rPr>
        <w:t>،</w:t>
      </w:r>
      <w:r w:rsidR="001C7CAE" w:rsidRPr="00423AB6">
        <w:rPr>
          <w:rStyle w:val="Char3"/>
          <w:rFonts w:eastAsia="MS Mincho"/>
          <w:rtl/>
        </w:rPr>
        <w:t xml:space="preserve"> مُتَقَلِّدِي السُّيُوفِ</w:t>
      </w:r>
      <w:r w:rsidR="001C7CAE" w:rsidRPr="00423AB6">
        <w:rPr>
          <w:rStyle w:val="Char3"/>
          <w:rFonts w:eastAsia="MS Mincho" w:hint="cs"/>
          <w:rtl/>
        </w:rPr>
        <w:t>،</w:t>
      </w:r>
      <w:r w:rsidR="001C7CAE" w:rsidRPr="00423AB6">
        <w:rPr>
          <w:rStyle w:val="Char3"/>
          <w:rFonts w:eastAsia="MS Mincho"/>
          <w:rtl/>
        </w:rPr>
        <w:t xml:space="preserve"> عَامَّتُهُمْ مِنْ مُضَرَ</w:t>
      </w:r>
      <w:r w:rsidR="001C7CAE" w:rsidRPr="00423AB6">
        <w:rPr>
          <w:rStyle w:val="Char3"/>
          <w:rFonts w:eastAsia="MS Mincho" w:hint="cs"/>
          <w:rtl/>
        </w:rPr>
        <w:t>،</w:t>
      </w:r>
      <w:r w:rsidR="001C7CAE" w:rsidRPr="00423AB6">
        <w:rPr>
          <w:rStyle w:val="Char3"/>
          <w:rFonts w:eastAsia="MS Mincho"/>
          <w:rtl/>
        </w:rPr>
        <w:t xml:space="preserve"> بَلْ كُلُّهُمْ مِنْ مُضَرَ</w:t>
      </w:r>
      <w:r w:rsidR="001C7CAE" w:rsidRPr="00423AB6">
        <w:rPr>
          <w:rStyle w:val="Char3"/>
          <w:rFonts w:eastAsia="MS Mincho" w:hint="cs"/>
          <w:rtl/>
        </w:rPr>
        <w:t>،</w:t>
      </w:r>
      <w:r w:rsidR="001C7CAE" w:rsidRPr="00423AB6">
        <w:rPr>
          <w:rStyle w:val="Char3"/>
          <w:rFonts w:eastAsia="MS Mincho"/>
          <w:rtl/>
        </w:rPr>
        <w:t xml:space="preserve"> فَتَمَعَّرَ وَجْهُ رَسُولِ اللَّهِ</w:t>
      </w:r>
      <w:r w:rsidR="00D42469" w:rsidRPr="00D42469">
        <w:rPr>
          <w:rStyle w:val="Char3"/>
          <w:rFonts w:eastAsia="MS Mincho" w:cs="CTraditional Arabic"/>
          <w:rtl/>
        </w:rPr>
        <w:t xml:space="preserve"> ص </w:t>
      </w:r>
      <w:r w:rsidR="001C7CAE" w:rsidRPr="00423AB6">
        <w:rPr>
          <w:rStyle w:val="Char3"/>
          <w:rFonts w:eastAsia="MS Mincho"/>
          <w:rtl/>
        </w:rPr>
        <w:t>لِمَا رَأَى بِهِمْ مِنْ الْفَاقَةِ</w:t>
      </w:r>
      <w:r w:rsidR="001C7CAE" w:rsidRPr="00423AB6">
        <w:rPr>
          <w:rStyle w:val="Char3"/>
          <w:rFonts w:eastAsia="MS Mincho" w:hint="cs"/>
          <w:rtl/>
        </w:rPr>
        <w:t>،</w:t>
      </w:r>
      <w:r w:rsidR="001C7CAE" w:rsidRPr="00423AB6">
        <w:rPr>
          <w:rStyle w:val="Char3"/>
          <w:rFonts w:eastAsia="MS Mincho"/>
          <w:rtl/>
        </w:rPr>
        <w:t xml:space="preserve"> فَدَخَلَ ثُمَّ خَرَجَ فَأَمَرَ بِلا</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فَأَذَّنَ وَأَقَامَ</w:t>
      </w:r>
      <w:r w:rsidR="001C7CAE" w:rsidRPr="00423AB6">
        <w:rPr>
          <w:rStyle w:val="Char3"/>
          <w:rFonts w:eastAsia="MS Mincho" w:hint="cs"/>
          <w:rtl/>
        </w:rPr>
        <w:t>،</w:t>
      </w:r>
      <w:r w:rsidR="001C7CAE" w:rsidRPr="00423AB6">
        <w:rPr>
          <w:rStyle w:val="Char3"/>
          <w:rFonts w:eastAsia="MS Mincho"/>
          <w:rtl/>
        </w:rPr>
        <w:t xml:space="preserve"> فَصَلَّى ثُمَّ خَطَبَ فَقَالَ</w:t>
      </w:r>
      <w:r w:rsidR="001C7CAE" w:rsidRPr="00423AB6">
        <w:rPr>
          <w:rStyle w:val="Char3"/>
          <w:rFonts w:eastAsia="MS Mincho" w:hint="cs"/>
          <w:rtl/>
        </w:rPr>
        <w:t>:</w:t>
      </w:r>
      <w:r w:rsidR="001C7CAE">
        <w:rPr>
          <w:rStyle w:val="Char3"/>
          <w:rFonts w:eastAsia="MS Mincho" w:hint="cs"/>
          <w:rtl/>
        </w:rPr>
        <w:t xml:space="preserve"> </w:t>
      </w:r>
      <w:r w:rsidR="001C7CAE" w:rsidRPr="00EF48D1">
        <w:rPr>
          <w:rStyle w:val="Char3"/>
          <w:rFonts w:eastAsia="MS Mincho" w:cs="Traditional Arabic"/>
          <w:rtl/>
        </w:rPr>
        <w:t>﴿</w:t>
      </w:r>
      <w:r w:rsidR="001C7CAE" w:rsidRPr="00EF48D1">
        <w:rPr>
          <w:rStyle w:val="Char3"/>
          <w:rFonts w:eastAsia="MS Mincho" w:cs="KFGQPC Uthmanic Script HAFS"/>
          <w:rtl/>
        </w:rPr>
        <w:t>يَٰ</w:t>
      </w:r>
      <w:r w:rsidR="001C7CAE" w:rsidRPr="00EF48D1">
        <w:rPr>
          <w:rStyle w:val="Char3"/>
          <w:rFonts w:ascii="Tahoma" w:eastAsia="MS Mincho" w:hAnsi="Tahoma" w:cs="KFGQPC Uthmanic Script HAFS" w:hint="cs"/>
          <w:rtl/>
        </w:rPr>
        <w:t>ٓ</w:t>
      </w:r>
      <w:r w:rsidR="001C7CAE" w:rsidRPr="00EF48D1">
        <w:rPr>
          <w:rStyle w:val="Char3"/>
          <w:rFonts w:eastAsia="MS Mincho" w:cs="KFGQPC Uthmanic Script HAFS" w:hint="cs"/>
          <w:rtl/>
        </w:rPr>
        <w:t>أَيُّهَا</w:t>
      </w:r>
      <w:r w:rsidR="001C7CAE" w:rsidRPr="00EF48D1">
        <w:rPr>
          <w:rStyle w:val="Char3"/>
          <w:rFonts w:eastAsia="MS Mincho" w:cs="KFGQPC Uthmanic Script HAFS"/>
          <w:rtl/>
        </w:rPr>
        <w:t xml:space="preserve"> </w:t>
      </w:r>
      <w:r w:rsidR="001C7CAE" w:rsidRPr="00EF48D1">
        <w:rPr>
          <w:rStyle w:val="Char3"/>
          <w:rFonts w:eastAsia="MS Mincho" w:cs="KFGQPC Uthmanic Script HAFS" w:hint="cs"/>
          <w:rtl/>
        </w:rPr>
        <w:t>ٱلنَّاسُ</w:t>
      </w:r>
      <w:r w:rsidR="001C7CAE" w:rsidRPr="00EF48D1">
        <w:rPr>
          <w:rStyle w:val="Char3"/>
          <w:rFonts w:eastAsia="MS Mincho" w:cs="KFGQPC Uthmanic Script HAFS"/>
          <w:rtl/>
        </w:rPr>
        <w:t xml:space="preserve"> </w:t>
      </w:r>
      <w:r w:rsidR="001C7CAE" w:rsidRPr="00EF48D1">
        <w:rPr>
          <w:rStyle w:val="Char3"/>
          <w:rFonts w:eastAsia="MS Mincho" w:cs="KFGQPC Uthmanic Script HAFS" w:hint="cs"/>
          <w:rtl/>
        </w:rPr>
        <w:t>ٱتَّقُواْ</w:t>
      </w:r>
      <w:r w:rsidR="001C7CAE" w:rsidRPr="00EF48D1">
        <w:rPr>
          <w:rStyle w:val="Char3"/>
          <w:rFonts w:eastAsia="MS Mincho" w:cs="KFGQPC Uthmanic Script HAFS"/>
          <w:rtl/>
        </w:rPr>
        <w:t xml:space="preserve"> رَبَّكُمُ </w:t>
      </w:r>
      <w:r w:rsidR="001C7CAE" w:rsidRPr="00EF48D1">
        <w:rPr>
          <w:rStyle w:val="Char3"/>
          <w:rFonts w:eastAsia="MS Mincho" w:cs="KFGQPC Uthmanic Script HAFS" w:hint="cs"/>
          <w:rtl/>
        </w:rPr>
        <w:t>ٱلَّذِي</w:t>
      </w:r>
      <w:r w:rsidR="001C7CAE" w:rsidRPr="00EF48D1">
        <w:rPr>
          <w:rStyle w:val="Char3"/>
          <w:rFonts w:eastAsia="MS Mincho" w:cs="KFGQPC Uthmanic Script HAFS"/>
          <w:rtl/>
        </w:rPr>
        <w:t xml:space="preserve"> خَلَقَكُم مِّن نَّف</w:t>
      </w:r>
      <w:r w:rsidR="001C7CAE" w:rsidRPr="00EF48D1">
        <w:rPr>
          <w:rStyle w:val="Char3"/>
          <w:rFonts w:ascii="Tahoma" w:eastAsia="MS Mincho" w:hAnsi="Tahoma" w:cs="KFGQPC Uthmanic Script HAFS" w:hint="cs"/>
          <w:rtl/>
        </w:rPr>
        <w:t>ۡ</w:t>
      </w:r>
      <w:r w:rsidR="001C7CAE" w:rsidRPr="00EF48D1">
        <w:rPr>
          <w:rStyle w:val="Char3"/>
          <w:rFonts w:eastAsia="MS Mincho" w:cs="KFGQPC Uthmanic Script HAFS" w:hint="cs"/>
          <w:rtl/>
        </w:rPr>
        <w:t>س</w:t>
      </w:r>
      <w:r w:rsidR="001C7CAE" w:rsidRPr="00EF48D1">
        <w:rPr>
          <w:rStyle w:val="Char3"/>
          <w:rFonts w:ascii="Sakkal Majalla" w:eastAsia="MS Mincho" w:hAnsi="Sakkal Majalla" w:cs="KFGQPC Uthmanic Script HAFS" w:hint="cs"/>
          <w:rtl/>
        </w:rPr>
        <w:t>ٖ</w:t>
      </w:r>
      <w:r w:rsidR="001C7CAE" w:rsidRPr="00EF48D1">
        <w:rPr>
          <w:rStyle w:val="Char3"/>
          <w:rFonts w:eastAsia="MS Mincho" w:cs="KFGQPC Uthmanic Script HAFS"/>
          <w:rtl/>
        </w:rPr>
        <w:t xml:space="preserve"> </w:t>
      </w:r>
      <w:r w:rsidR="001C7CAE" w:rsidRPr="00EF48D1">
        <w:rPr>
          <w:rStyle w:val="Char3"/>
          <w:rFonts w:eastAsia="MS Mincho" w:cs="KFGQPC Uthmanic Script HAFS" w:hint="cs"/>
          <w:rtl/>
        </w:rPr>
        <w:t>وَٰحِدَة</w:t>
      </w:r>
      <w:r w:rsidR="001C7CAE" w:rsidRPr="00EF48D1">
        <w:rPr>
          <w:rStyle w:val="Char3"/>
          <w:rFonts w:ascii="Sakkal Majalla" w:eastAsia="MS Mincho" w:hAnsi="Sakkal Majalla" w:cs="KFGQPC Uthmanic Script HAFS" w:hint="cs"/>
          <w:rtl/>
        </w:rPr>
        <w:t>ٖ</w:t>
      </w:r>
      <w:r w:rsidR="001C7CAE" w:rsidRPr="00EF48D1">
        <w:rPr>
          <w:rStyle w:val="Char3"/>
          <w:rFonts w:ascii="Tahoma" w:eastAsia="MS Mincho" w:hAnsi="Tahoma" w:cs="Traditional Arabic" w:hint="cs"/>
          <w:rtl/>
        </w:rPr>
        <w:t>﴾</w:t>
      </w:r>
      <w:r w:rsidR="001C7CAE" w:rsidRPr="00423AB6">
        <w:rPr>
          <w:rStyle w:val="Char3"/>
          <w:rFonts w:eastAsia="MS Mincho"/>
          <w:rtl/>
        </w:rPr>
        <w:t xml:space="preserve"> إِلَى آخِرِ الآيَةِ</w:t>
      </w:r>
      <w:r w:rsidR="001C7CAE" w:rsidRPr="00423AB6">
        <w:rPr>
          <w:rStyle w:val="Char3"/>
          <w:rFonts w:eastAsia="MS Mincho" w:hint="cs"/>
          <w:rtl/>
        </w:rPr>
        <w:t>:</w:t>
      </w:r>
      <w:r w:rsidR="001C7CAE" w:rsidRPr="00423AB6">
        <w:rPr>
          <w:rStyle w:val="Char3"/>
          <w:rFonts w:eastAsia="MS Mincho"/>
          <w:rtl/>
        </w:rPr>
        <w:t xml:space="preserve"> </w:t>
      </w:r>
      <w:r w:rsidR="001C7CAE" w:rsidRPr="00EF48D1">
        <w:rPr>
          <w:rStyle w:val="Char3"/>
          <w:rFonts w:eastAsia="MS Mincho" w:cs="Traditional Arabic"/>
          <w:rtl/>
        </w:rPr>
        <w:t>﴿</w:t>
      </w:r>
      <w:r w:rsidR="001C7CAE" w:rsidRPr="00EF48D1">
        <w:rPr>
          <w:rStyle w:val="Char3"/>
          <w:rFonts w:eastAsia="MS Mincho" w:cs="KFGQPC Uthmanic Script HAFS"/>
          <w:rtl/>
        </w:rPr>
        <w:t xml:space="preserve">إِنَّ </w:t>
      </w:r>
      <w:r w:rsidR="001C7CAE" w:rsidRPr="00EF48D1">
        <w:rPr>
          <w:rStyle w:val="Char3"/>
          <w:rFonts w:eastAsia="MS Mincho" w:cs="KFGQPC Uthmanic Script HAFS" w:hint="cs"/>
          <w:rtl/>
        </w:rPr>
        <w:t>ٱللَّهَ</w:t>
      </w:r>
      <w:r w:rsidR="001C7CAE" w:rsidRPr="00EF48D1">
        <w:rPr>
          <w:rStyle w:val="Char3"/>
          <w:rFonts w:eastAsia="MS Mincho" w:cs="KFGQPC Uthmanic Script HAFS"/>
          <w:rtl/>
        </w:rPr>
        <w:t xml:space="preserve"> كَانَ عَلَي</w:t>
      </w:r>
      <w:r w:rsidR="001C7CAE" w:rsidRPr="00EF48D1">
        <w:rPr>
          <w:rStyle w:val="Char3"/>
          <w:rFonts w:ascii="Tahoma" w:eastAsia="MS Mincho" w:hAnsi="Tahoma" w:cs="KFGQPC Uthmanic Script HAFS" w:hint="cs"/>
          <w:rtl/>
        </w:rPr>
        <w:t>ۡ</w:t>
      </w:r>
      <w:r w:rsidR="001C7CAE" w:rsidRPr="00EF48D1">
        <w:rPr>
          <w:rStyle w:val="Char3"/>
          <w:rFonts w:eastAsia="MS Mincho" w:cs="KFGQPC Uthmanic Script HAFS" w:hint="cs"/>
          <w:rtl/>
        </w:rPr>
        <w:t>كُم</w:t>
      </w:r>
      <w:r w:rsidR="001C7CAE" w:rsidRPr="00EF48D1">
        <w:rPr>
          <w:rStyle w:val="Char3"/>
          <w:rFonts w:ascii="Tahoma" w:eastAsia="MS Mincho" w:hAnsi="Tahoma" w:cs="KFGQPC Uthmanic Script HAFS" w:hint="cs"/>
          <w:rtl/>
        </w:rPr>
        <w:t>ۡ</w:t>
      </w:r>
      <w:r w:rsidR="001C7CAE" w:rsidRPr="00EF48D1">
        <w:rPr>
          <w:rStyle w:val="Char3"/>
          <w:rFonts w:eastAsia="MS Mincho" w:cs="KFGQPC Uthmanic Script HAFS"/>
          <w:rtl/>
        </w:rPr>
        <w:t xml:space="preserve"> </w:t>
      </w:r>
      <w:r w:rsidR="001C7CAE" w:rsidRPr="00EF48D1">
        <w:rPr>
          <w:rStyle w:val="Char3"/>
          <w:rFonts w:eastAsia="MS Mincho" w:cs="KFGQPC Uthmanic Script HAFS" w:hint="cs"/>
          <w:rtl/>
        </w:rPr>
        <w:t>رَقِيب</w:t>
      </w:r>
      <w:r w:rsidR="001C7CAE" w:rsidRPr="00EF48D1">
        <w:rPr>
          <w:rStyle w:val="Char3"/>
          <w:rFonts w:ascii="Sakkal Majalla" w:eastAsia="MS Mincho" w:hAnsi="Sakkal Majalla" w:cs="KFGQPC Uthmanic Script HAFS" w:hint="cs"/>
          <w:rtl/>
        </w:rPr>
        <w:t>ٗ</w:t>
      </w:r>
      <w:r w:rsidR="001C7CAE" w:rsidRPr="00EF48D1">
        <w:rPr>
          <w:rStyle w:val="Char3"/>
          <w:rFonts w:eastAsia="MS Mincho" w:cs="KFGQPC Uthmanic Script HAFS" w:hint="cs"/>
          <w:rtl/>
        </w:rPr>
        <w:t>ا</w:t>
      </w:r>
      <w:r w:rsidR="001C7CAE" w:rsidRPr="00EF48D1">
        <w:rPr>
          <w:rStyle w:val="Char3"/>
          <w:rFonts w:ascii="Tahoma" w:eastAsia="MS Mincho" w:hAnsi="Tahoma" w:cs="Traditional Arabic" w:hint="cs"/>
          <w:rtl/>
        </w:rPr>
        <w:t>﴾</w:t>
      </w:r>
      <w:r w:rsidR="001C7CAE">
        <w:rPr>
          <w:rFonts w:ascii="AGA Arabesque" w:eastAsia="MS Mincho" w:hAnsi="AGA Arabesque" w:hint="cs"/>
          <w:color w:val="000000"/>
          <w:sz w:val="22"/>
          <w:szCs w:val="22"/>
          <w:rtl/>
        </w:rPr>
        <w:t xml:space="preserve"> </w:t>
      </w:r>
      <w:r w:rsidR="001C7CAE" w:rsidRPr="00423AB6">
        <w:rPr>
          <w:rStyle w:val="Char3"/>
          <w:rFonts w:eastAsia="MS Mincho"/>
          <w:rtl/>
        </w:rPr>
        <w:t>وَالآيَةَ الَّتِي فِي الْحَشْرِ</w:t>
      </w:r>
      <w:r w:rsidR="001C7CAE" w:rsidRPr="00423AB6">
        <w:rPr>
          <w:rStyle w:val="Char3"/>
          <w:rFonts w:eastAsia="MS Mincho" w:hint="cs"/>
          <w:rtl/>
        </w:rPr>
        <w:t xml:space="preserve">: </w:t>
      </w:r>
      <w:r w:rsidR="001C7CAE" w:rsidRPr="00423BB3">
        <w:rPr>
          <w:rStyle w:val="Char3"/>
          <w:rFonts w:eastAsia="MS Mincho" w:cs="Traditional Arabic"/>
          <w:rtl/>
        </w:rPr>
        <w:t>﴿</w:t>
      </w:r>
      <w:r w:rsidR="001C7CAE" w:rsidRPr="00423BB3">
        <w:rPr>
          <w:rStyle w:val="Char3"/>
          <w:rFonts w:eastAsia="MS Mincho" w:cs="KFGQPC Uthmanic Script HAFS"/>
          <w:rtl/>
        </w:rPr>
        <w:t>يَٰ</w:t>
      </w:r>
      <w:r w:rsidR="001C7CAE" w:rsidRPr="00423BB3">
        <w:rPr>
          <w:rStyle w:val="Char3"/>
          <w:rFonts w:ascii="Tahoma" w:eastAsia="MS Mincho" w:hAnsi="Tahoma" w:cs="KFGQPC Uthmanic Script HAFS" w:hint="cs"/>
          <w:rtl/>
        </w:rPr>
        <w:t>ٓ</w:t>
      </w:r>
      <w:r w:rsidR="001C7CAE" w:rsidRPr="00423BB3">
        <w:rPr>
          <w:rStyle w:val="Char3"/>
          <w:rFonts w:eastAsia="MS Mincho" w:cs="KFGQPC Uthmanic Script HAFS" w:hint="cs"/>
          <w:rtl/>
        </w:rPr>
        <w:t>أَيُّهَا</w:t>
      </w:r>
      <w:r w:rsidR="001C7CAE" w:rsidRPr="00423BB3">
        <w:rPr>
          <w:rStyle w:val="Char3"/>
          <w:rFonts w:eastAsia="MS Mincho" w:cs="KFGQPC Uthmanic Script HAFS"/>
          <w:rtl/>
        </w:rPr>
        <w:t xml:space="preserve"> </w:t>
      </w:r>
      <w:r w:rsidR="001C7CAE" w:rsidRPr="00423BB3">
        <w:rPr>
          <w:rStyle w:val="Char3"/>
          <w:rFonts w:eastAsia="MS Mincho" w:cs="KFGQPC Uthmanic Script HAFS" w:hint="cs"/>
          <w:rtl/>
        </w:rPr>
        <w:t>ٱلَّذِينَ</w:t>
      </w:r>
      <w:r w:rsidR="001C7CAE" w:rsidRPr="00423BB3">
        <w:rPr>
          <w:rStyle w:val="Char3"/>
          <w:rFonts w:eastAsia="MS Mincho" w:cs="KFGQPC Uthmanic Script HAFS"/>
          <w:rtl/>
        </w:rPr>
        <w:t xml:space="preserve"> ءَامَنُواْ </w:t>
      </w:r>
      <w:r w:rsidR="001C7CAE" w:rsidRPr="00423BB3">
        <w:rPr>
          <w:rStyle w:val="Char3"/>
          <w:rFonts w:eastAsia="MS Mincho" w:cs="KFGQPC Uthmanic Script HAFS" w:hint="cs"/>
          <w:rtl/>
        </w:rPr>
        <w:t>ٱتَّقُواْ</w:t>
      </w:r>
      <w:r w:rsidR="001C7CAE" w:rsidRPr="00423BB3">
        <w:rPr>
          <w:rStyle w:val="Char3"/>
          <w:rFonts w:eastAsia="MS Mincho" w:cs="KFGQPC Uthmanic Script HAFS"/>
          <w:rtl/>
        </w:rPr>
        <w:t xml:space="preserve"> </w:t>
      </w:r>
      <w:r w:rsidR="001C7CAE" w:rsidRPr="00423BB3">
        <w:rPr>
          <w:rStyle w:val="Char3"/>
          <w:rFonts w:eastAsia="MS Mincho" w:cs="KFGQPC Uthmanic Script HAFS" w:hint="cs"/>
          <w:rtl/>
        </w:rPr>
        <w:t>ٱللَّهَ</w:t>
      </w:r>
      <w:r w:rsidR="001C7CAE" w:rsidRPr="00423BB3">
        <w:rPr>
          <w:rStyle w:val="Char3"/>
          <w:rFonts w:eastAsia="MS Mincho" w:cs="KFGQPC Uthmanic Script HAFS"/>
          <w:rtl/>
        </w:rPr>
        <w:t xml:space="preserve"> وَل</w:t>
      </w:r>
      <w:r w:rsidR="001C7CAE" w:rsidRPr="00423BB3">
        <w:rPr>
          <w:rStyle w:val="Char3"/>
          <w:rFonts w:ascii="Tahoma" w:eastAsia="MS Mincho" w:hAnsi="Tahoma" w:cs="KFGQPC Uthmanic Script HAFS" w:hint="cs"/>
          <w:rtl/>
        </w:rPr>
        <w:t>ۡ</w:t>
      </w:r>
      <w:r w:rsidR="001C7CAE" w:rsidRPr="00423BB3">
        <w:rPr>
          <w:rStyle w:val="Char3"/>
          <w:rFonts w:eastAsia="MS Mincho" w:cs="KFGQPC Uthmanic Script HAFS" w:hint="cs"/>
          <w:rtl/>
        </w:rPr>
        <w:t>تَنظُر</w:t>
      </w:r>
      <w:r w:rsidR="001C7CAE" w:rsidRPr="00423BB3">
        <w:rPr>
          <w:rStyle w:val="Char3"/>
          <w:rFonts w:ascii="Tahoma" w:eastAsia="MS Mincho" w:hAnsi="Tahoma" w:cs="KFGQPC Uthmanic Script HAFS" w:hint="cs"/>
          <w:rtl/>
        </w:rPr>
        <w:t>ۡ</w:t>
      </w:r>
      <w:r w:rsidR="001C7CAE" w:rsidRPr="00423BB3">
        <w:rPr>
          <w:rStyle w:val="Char3"/>
          <w:rFonts w:eastAsia="MS Mincho" w:cs="KFGQPC Uthmanic Script HAFS"/>
          <w:rtl/>
        </w:rPr>
        <w:t xml:space="preserve"> </w:t>
      </w:r>
      <w:r w:rsidR="001C7CAE" w:rsidRPr="00423BB3">
        <w:rPr>
          <w:rStyle w:val="Char3"/>
          <w:rFonts w:eastAsia="MS Mincho" w:cs="KFGQPC Uthmanic Script HAFS" w:hint="cs"/>
          <w:rtl/>
        </w:rPr>
        <w:t>نَف</w:t>
      </w:r>
      <w:r w:rsidR="001C7CAE" w:rsidRPr="00423BB3">
        <w:rPr>
          <w:rStyle w:val="Char3"/>
          <w:rFonts w:ascii="Tahoma" w:eastAsia="MS Mincho" w:hAnsi="Tahoma" w:cs="KFGQPC Uthmanic Script HAFS" w:hint="cs"/>
          <w:rtl/>
        </w:rPr>
        <w:t>ۡ</w:t>
      </w:r>
      <w:r w:rsidR="001C7CAE" w:rsidRPr="00423BB3">
        <w:rPr>
          <w:rStyle w:val="Char3"/>
          <w:rFonts w:eastAsia="MS Mincho" w:cs="KFGQPC Uthmanic Script HAFS" w:hint="cs"/>
          <w:rtl/>
        </w:rPr>
        <w:t>س</w:t>
      </w:r>
      <w:r w:rsidR="001C7CAE" w:rsidRPr="00423BB3">
        <w:rPr>
          <w:rStyle w:val="Char3"/>
          <w:rFonts w:ascii="Sakkal Majalla" w:eastAsia="MS Mincho" w:hAnsi="Sakkal Majalla" w:cs="KFGQPC Uthmanic Script HAFS" w:hint="cs"/>
          <w:rtl/>
        </w:rPr>
        <w:t>ٞ</w:t>
      </w:r>
      <w:r w:rsidR="001C7CAE" w:rsidRPr="00423BB3">
        <w:rPr>
          <w:rStyle w:val="Char3"/>
          <w:rFonts w:eastAsia="MS Mincho" w:cs="KFGQPC Uthmanic Script HAFS"/>
          <w:rtl/>
        </w:rPr>
        <w:t xml:space="preserve"> </w:t>
      </w:r>
      <w:r w:rsidR="001C7CAE" w:rsidRPr="00423BB3">
        <w:rPr>
          <w:rStyle w:val="Char3"/>
          <w:rFonts w:eastAsia="MS Mincho" w:cs="KFGQPC Uthmanic Script HAFS" w:hint="cs"/>
          <w:rtl/>
        </w:rPr>
        <w:t>مَّا</w:t>
      </w:r>
      <w:r w:rsidR="001C7CAE" w:rsidRPr="00423BB3">
        <w:rPr>
          <w:rStyle w:val="Char3"/>
          <w:rFonts w:eastAsia="MS Mincho" w:cs="KFGQPC Uthmanic Script HAFS"/>
          <w:rtl/>
        </w:rPr>
        <w:t xml:space="preserve"> </w:t>
      </w:r>
      <w:r w:rsidR="001C7CAE" w:rsidRPr="00423BB3">
        <w:rPr>
          <w:rStyle w:val="Char3"/>
          <w:rFonts w:eastAsia="MS Mincho" w:cs="KFGQPC Uthmanic Script HAFS" w:hint="cs"/>
          <w:rtl/>
        </w:rPr>
        <w:t>قَدَّمَت</w:t>
      </w:r>
      <w:r w:rsidR="001C7CAE" w:rsidRPr="00423BB3">
        <w:rPr>
          <w:rStyle w:val="Char3"/>
          <w:rFonts w:ascii="Tahoma" w:eastAsia="MS Mincho" w:hAnsi="Tahoma" w:cs="KFGQPC Uthmanic Script HAFS" w:hint="cs"/>
          <w:rtl/>
        </w:rPr>
        <w:t>ۡ</w:t>
      </w:r>
      <w:r w:rsidR="001C7CAE" w:rsidRPr="00423BB3">
        <w:rPr>
          <w:rStyle w:val="Char3"/>
          <w:rFonts w:eastAsia="MS Mincho" w:cs="KFGQPC Uthmanic Script HAFS"/>
          <w:rtl/>
        </w:rPr>
        <w:t xml:space="preserve"> </w:t>
      </w:r>
      <w:r w:rsidR="001C7CAE" w:rsidRPr="00423BB3">
        <w:rPr>
          <w:rStyle w:val="Char3"/>
          <w:rFonts w:eastAsia="MS Mincho" w:cs="KFGQPC Uthmanic Script HAFS" w:hint="cs"/>
          <w:rtl/>
        </w:rPr>
        <w:t>لِغَد</w:t>
      </w:r>
      <w:r w:rsidR="001C7CAE" w:rsidRPr="00423BB3">
        <w:rPr>
          <w:rStyle w:val="Char3"/>
          <w:rFonts w:ascii="Sakkal Majalla" w:eastAsia="MS Mincho" w:hAnsi="Sakkal Majalla" w:cs="KFGQPC Uthmanic Script HAFS" w:hint="cs"/>
          <w:rtl/>
        </w:rPr>
        <w:t>ٖۖ</w:t>
      </w:r>
      <w:r w:rsidR="001C7CAE" w:rsidRPr="00423BB3">
        <w:rPr>
          <w:rStyle w:val="Char3"/>
          <w:rFonts w:eastAsia="MS Mincho" w:cs="KFGQPC Uthmanic Script HAFS"/>
          <w:rtl/>
        </w:rPr>
        <w:t xml:space="preserve"> </w:t>
      </w:r>
      <w:r w:rsidR="001C7CAE" w:rsidRPr="00423BB3">
        <w:rPr>
          <w:rStyle w:val="Char3"/>
          <w:rFonts w:eastAsia="MS Mincho" w:cs="KFGQPC Uthmanic Script HAFS" w:hint="cs"/>
          <w:rtl/>
        </w:rPr>
        <w:t>وَٱتَّقُواْ</w:t>
      </w:r>
      <w:r w:rsidR="001C7CAE" w:rsidRPr="00423BB3">
        <w:rPr>
          <w:rStyle w:val="Char3"/>
          <w:rFonts w:eastAsia="MS Mincho" w:cs="KFGQPC Uthmanic Script HAFS"/>
          <w:rtl/>
        </w:rPr>
        <w:t xml:space="preserve"> </w:t>
      </w:r>
      <w:r w:rsidR="001C7CAE" w:rsidRPr="00423BB3">
        <w:rPr>
          <w:rStyle w:val="Char3"/>
          <w:rFonts w:eastAsia="MS Mincho" w:cs="KFGQPC Uthmanic Script HAFS" w:hint="cs"/>
          <w:rtl/>
        </w:rPr>
        <w:t>ٱللَّهَ</w:t>
      </w:r>
      <w:r w:rsidR="001C7CAE" w:rsidRPr="00423BB3">
        <w:rPr>
          <w:rStyle w:val="Char3"/>
          <w:rFonts w:ascii="Tahoma" w:eastAsia="MS Mincho" w:hAnsi="Tahoma" w:cs="KFGQPC Uthmanic Script HAFS" w:hint="cs"/>
          <w:rtl/>
        </w:rPr>
        <w:t>ۚ</w:t>
      </w:r>
      <w:r w:rsidR="001C7CAE" w:rsidRPr="00423BB3">
        <w:rPr>
          <w:rStyle w:val="Char3"/>
          <w:rFonts w:ascii="Tahoma" w:eastAsia="MS Mincho" w:hAnsi="Tahoma" w:cs="Traditional Arabic" w:hint="cs"/>
          <w:rtl/>
        </w:rPr>
        <w:t>﴾</w:t>
      </w:r>
      <w:r w:rsidR="001C7CAE">
        <w:rPr>
          <w:rFonts w:ascii="AGA Arabesque" w:eastAsia="MS Mincho" w:hAnsi="AGA Arabesque" w:hint="eastAsia"/>
          <w:color w:val="000000"/>
          <w:sz w:val="22"/>
          <w:szCs w:val="22"/>
          <w:rtl/>
          <w:lang w:bidi="ar-SA"/>
        </w:rPr>
        <w:t xml:space="preserve"> </w:t>
      </w:r>
      <w:r w:rsidR="001C7CAE" w:rsidRPr="00423AB6">
        <w:rPr>
          <w:rStyle w:val="Char3"/>
          <w:rFonts w:eastAsia="MS Mincho"/>
          <w:rtl/>
        </w:rPr>
        <w:t>تَصَدَّقَ رَجُلٌ مِنْ دِينَارِهِ</w:t>
      </w:r>
      <w:r w:rsidR="001C7CAE" w:rsidRPr="00423AB6">
        <w:rPr>
          <w:rStyle w:val="Char3"/>
          <w:rFonts w:eastAsia="MS Mincho" w:hint="cs"/>
          <w:rtl/>
        </w:rPr>
        <w:t>،</w:t>
      </w:r>
      <w:r w:rsidR="001C7CAE" w:rsidRPr="00423AB6">
        <w:rPr>
          <w:rStyle w:val="Char3"/>
          <w:rFonts w:eastAsia="MS Mincho"/>
          <w:rtl/>
        </w:rPr>
        <w:t xml:space="preserve"> مِنْ دِرْهَمِهِ</w:t>
      </w:r>
      <w:r w:rsidR="001C7CAE" w:rsidRPr="00423AB6">
        <w:rPr>
          <w:rStyle w:val="Char3"/>
          <w:rFonts w:eastAsia="MS Mincho" w:hint="cs"/>
          <w:rtl/>
        </w:rPr>
        <w:t>،</w:t>
      </w:r>
      <w:r w:rsidR="001C7CAE" w:rsidRPr="00423AB6">
        <w:rPr>
          <w:rStyle w:val="Char3"/>
          <w:rFonts w:eastAsia="MS Mincho"/>
          <w:rtl/>
        </w:rPr>
        <w:t xml:space="preserve"> مِنْ ثَوْبِهِ</w:t>
      </w:r>
      <w:r w:rsidR="001C7CAE" w:rsidRPr="00423AB6">
        <w:rPr>
          <w:rStyle w:val="Char3"/>
          <w:rFonts w:eastAsia="MS Mincho" w:hint="cs"/>
          <w:rtl/>
        </w:rPr>
        <w:t>،</w:t>
      </w:r>
      <w:r w:rsidR="001C7CAE" w:rsidRPr="00423AB6">
        <w:rPr>
          <w:rStyle w:val="Char3"/>
          <w:rFonts w:eastAsia="MS Mincho"/>
          <w:rtl/>
        </w:rPr>
        <w:t xml:space="preserve"> مِنْ صَاعِ بُرِّهِ</w:t>
      </w:r>
      <w:r w:rsidR="001C7CAE" w:rsidRPr="00423AB6">
        <w:rPr>
          <w:rStyle w:val="Char3"/>
          <w:rFonts w:eastAsia="MS Mincho" w:hint="cs"/>
          <w:rtl/>
        </w:rPr>
        <w:t>،</w:t>
      </w:r>
      <w:r w:rsidR="001C7CAE" w:rsidRPr="00423AB6">
        <w:rPr>
          <w:rStyle w:val="Char3"/>
          <w:rFonts w:eastAsia="MS Mincho"/>
          <w:rtl/>
        </w:rPr>
        <w:t xml:space="preserve"> مِنْ صَاعِ تَمْرِهِ</w:t>
      </w:r>
      <w:r w:rsidR="001C7CAE" w:rsidRPr="00423AB6">
        <w:rPr>
          <w:rStyle w:val="Char3"/>
          <w:rFonts w:eastAsia="MS Mincho" w:hint="cs"/>
          <w:rtl/>
        </w:rPr>
        <w:t>،</w:t>
      </w:r>
      <w:r w:rsidR="001C7CAE" w:rsidRPr="00423AB6">
        <w:rPr>
          <w:rStyle w:val="Char3"/>
          <w:rFonts w:eastAsia="MS Mincho"/>
          <w:rtl/>
        </w:rPr>
        <w:t xml:space="preserve"> حَتَّى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وَلَوْ بِشِقِّ تَمْرَةٍ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فَجَاءَ رَجُلٌ مِنْ الأَنْصَارِ بِصُرَّةٍ كَادَتْ كَفُّهُ تَعْجِزُ عَنْهَا</w:t>
      </w:r>
      <w:r w:rsidR="001C7CAE" w:rsidRPr="00423AB6">
        <w:rPr>
          <w:rStyle w:val="Char3"/>
          <w:rFonts w:eastAsia="MS Mincho" w:hint="cs"/>
          <w:rtl/>
        </w:rPr>
        <w:t>،</w:t>
      </w:r>
      <w:r w:rsidR="001C7CAE" w:rsidRPr="00423AB6">
        <w:rPr>
          <w:rStyle w:val="Char3"/>
          <w:rFonts w:eastAsia="MS Mincho"/>
          <w:rtl/>
        </w:rPr>
        <w:t xml:space="preserve"> بَلْ قَدْ عَجَزَتْ</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ثُمَّ تَتَابَعَ النَّاسُ حَتَّى رَأَيْتُ كَوْمَيْنِ مِنْ طَعَامٍ وَثِيَابٍ حَتَّى رَأَيْتُ وَجْهَ رَسُولِ اللَّهِ</w:t>
      </w:r>
      <w:r w:rsidR="00D42469" w:rsidRPr="00D42469">
        <w:rPr>
          <w:rStyle w:val="Char3"/>
          <w:rFonts w:eastAsia="MS Mincho" w:cs="CTraditional Arabic"/>
          <w:rtl/>
        </w:rPr>
        <w:t xml:space="preserve"> ص </w:t>
      </w:r>
      <w:r w:rsidR="001C7CAE" w:rsidRPr="00423AB6">
        <w:rPr>
          <w:rStyle w:val="Char3"/>
          <w:rFonts w:eastAsia="MS Mincho"/>
          <w:rtl/>
        </w:rPr>
        <w:t>يَتَهَلَّلُ كَأَنَّهُ مُذْهَبَةٌ</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eastAsia="MS Mincho" w:cs="CTraditional Arabic"/>
          <w:sz w:val="30"/>
          <w:rtl/>
        </w:rPr>
        <w:t>ص</w:t>
      </w:r>
      <w:r w:rsidR="001C7CAE" w:rsidRPr="00423AB6">
        <w:rPr>
          <w:rStyle w:val="Char3"/>
          <w:rFonts w:eastAsia="MS Mincho" w:hint="cs"/>
          <w:rtl/>
        </w:rPr>
        <w:t>: «</w:t>
      </w:r>
      <w:r w:rsidR="001C7CAE" w:rsidRPr="00423AB6">
        <w:rPr>
          <w:rStyle w:val="Char3"/>
          <w:rFonts w:eastAsia="MS Mincho"/>
          <w:rtl/>
        </w:rPr>
        <w:t>مَنْ سَنَّ فِي الإِسْلا</w:t>
      </w:r>
      <w:r w:rsidR="001C7CAE" w:rsidRPr="00423AB6">
        <w:rPr>
          <w:rStyle w:val="Char3"/>
          <w:rFonts w:eastAsia="MS Mincho" w:hint="cs"/>
          <w:rtl/>
        </w:rPr>
        <w:t>َ</w:t>
      </w:r>
      <w:r w:rsidR="001C7CAE" w:rsidRPr="00423AB6">
        <w:rPr>
          <w:rStyle w:val="Char3"/>
          <w:rFonts w:eastAsia="MS Mincho"/>
          <w:rtl/>
        </w:rPr>
        <w:t>مِ سُنَّةً حَسَنَةً فَلَهُ أَجْرُهَا وَأَجْرُ مَنْ عَمِلَ بِهَا بَعْدَهُ</w:t>
      </w:r>
      <w:r w:rsidR="001C7CAE" w:rsidRPr="00423AB6">
        <w:rPr>
          <w:rStyle w:val="Char3"/>
          <w:rFonts w:eastAsia="MS Mincho" w:hint="cs"/>
          <w:rtl/>
        </w:rPr>
        <w:t>،</w:t>
      </w:r>
      <w:r w:rsidR="001C7CAE" w:rsidRPr="00423AB6">
        <w:rPr>
          <w:rStyle w:val="Char3"/>
          <w:rFonts w:eastAsia="MS Mincho"/>
          <w:rtl/>
        </w:rPr>
        <w:t xml:space="preserve"> مِنْ غَيْرِ أَنْ يَنْقُصَ مِنْ أُجُورِهِمْ شَيْءٌ</w:t>
      </w:r>
      <w:r w:rsidR="001C7CAE" w:rsidRPr="00423AB6">
        <w:rPr>
          <w:rStyle w:val="Char3"/>
          <w:rFonts w:eastAsia="MS Mincho" w:hint="cs"/>
          <w:rtl/>
        </w:rPr>
        <w:t>،</w:t>
      </w:r>
      <w:r w:rsidR="001C7CAE" w:rsidRPr="00423AB6">
        <w:rPr>
          <w:rStyle w:val="Char3"/>
          <w:rFonts w:eastAsia="MS Mincho"/>
          <w:rtl/>
        </w:rPr>
        <w:t xml:space="preserve"> وَمَنْ سَنَّ فِي الإِسْلا</w:t>
      </w:r>
      <w:r w:rsidR="001C7CAE" w:rsidRPr="00423AB6">
        <w:rPr>
          <w:rStyle w:val="Char3"/>
          <w:rFonts w:eastAsia="MS Mincho" w:hint="cs"/>
          <w:rtl/>
        </w:rPr>
        <w:t>َ</w:t>
      </w:r>
      <w:r w:rsidR="001C7CAE" w:rsidRPr="00423AB6">
        <w:rPr>
          <w:rStyle w:val="Char3"/>
          <w:rFonts w:eastAsia="MS Mincho"/>
          <w:rtl/>
        </w:rPr>
        <w:t>مِ سُنَّةً سَيِّئَةً</w:t>
      </w:r>
      <w:r w:rsidR="001C7CAE" w:rsidRPr="00423AB6">
        <w:rPr>
          <w:rStyle w:val="Char3"/>
          <w:rFonts w:eastAsia="MS Mincho" w:hint="cs"/>
          <w:rtl/>
        </w:rPr>
        <w:t>،</w:t>
      </w:r>
      <w:r w:rsidR="001C7CAE" w:rsidRPr="00423AB6">
        <w:rPr>
          <w:rStyle w:val="Char3"/>
          <w:rFonts w:eastAsia="MS Mincho"/>
          <w:rtl/>
        </w:rPr>
        <w:t xml:space="preserve"> كَانَ عَلَيْهِ وِزْرُهَا وَوِزْرُ مَنْ عَمِلَ بِهَا مِنْ بَعْدِهِ</w:t>
      </w:r>
      <w:r w:rsidR="001C7CAE" w:rsidRPr="00423AB6">
        <w:rPr>
          <w:rStyle w:val="Char3"/>
          <w:rFonts w:eastAsia="MS Mincho" w:hint="cs"/>
          <w:rtl/>
        </w:rPr>
        <w:t>،</w:t>
      </w:r>
      <w:r w:rsidR="001C7CAE" w:rsidRPr="00423AB6">
        <w:rPr>
          <w:rStyle w:val="Char3"/>
          <w:rFonts w:eastAsia="MS Mincho"/>
          <w:rtl/>
        </w:rPr>
        <w:t xml:space="preserve"> مِنْ غَيْرِ أَنْ يَنْقُصَ مِنْ أَوْزَارِهِمْ شَيْءٌ</w:t>
      </w:r>
      <w:r w:rsidR="001C7CAE" w:rsidRPr="00423AB6">
        <w:rPr>
          <w:rStyle w:val="Char3"/>
          <w:rFonts w:eastAsia="MS Mincho" w:hint="cs"/>
          <w:rtl/>
        </w:rPr>
        <w:t>».</w:t>
      </w:r>
      <w:r w:rsidR="001C7CAE" w:rsidRPr="00423AB6">
        <w:rPr>
          <w:rStyle w:val="Char3"/>
          <w:rFonts w:eastAsia="MS Mincho"/>
          <w:rtl/>
        </w:rPr>
        <w:t xml:space="preserve"> </w:t>
      </w:r>
      <w:r w:rsidR="001C7CAE" w:rsidRPr="00423BB3">
        <w:rPr>
          <w:rFonts w:eastAsia="MS Mincho" w:hint="cs"/>
          <w:rtl/>
        </w:rPr>
        <w:t xml:space="preserve">(م/1017) </w:t>
      </w:r>
    </w:p>
    <w:p w:rsidR="001C7CAE" w:rsidRPr="002E320E" w:rsidRDefault="00060808" w:rsidP="0091585A">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جریر بن عبدالله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ما اول روز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بودیم. گروهی پا برهنه و لخت که فقط چادرهای پشمینی را از وسط سوراخ کرده و پوشیده بودند و شمشیرهایشان را حمایل کرده بودند و بیشترشان بلکه همگی از قبیله‌ی مضر بودند، آمدند. هنگامی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شدت تنگدستی آنان را دید، چهره‌اش دگرگون گردید. پس داخل خانه رفت و بیرون آمد. آنگاه به بلال</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دستور داد تا اذان و اقامه گوید. سپس نماز خواند و سخنرانی نمود و فرمود: </w:t>
      </w:r>
      <w:r w:rsidR="0091585A" w:rsidRPr="0091585A">
        <w:rPr>
          <w:rFonts w:ascii="Times New Roman" w:eastAsia="MS Mincho" w:hAnsi="Times New Roman" w:hint="cs"/>
          <w:color w:val="000000"/>
          <w:spacing w:val="-4"/>
          <w:sz w:val="22"/>
          <w:szCs w:val="28"/>
          <w:rtl/>
        </w:rPr>
        <w:t>﴿</w:t>
      </w:r>
      <w:r w:rsidR="0091585A" w:rsidRPr="0091585A">
        <w:rPr>
          <w:rFonts w:ascii="Times New Roman" w:eastAsia="MS Mincho" w:hAnsi="Times New Roman" w:cs="KFGQPC Uthmanic Script HAFS"/>
          <w:color w:val="000000"/>
          <w:spacing w:val="-4"/>
          <w:sz w:val="22"/>
          <w:szCs w:val="28"/>
          <w:rtl/>
        </w:rPr>
        <w:t>يَٰ</w:t>
      </w:r>
      <w:r w:rsidR="0091585A" w:rsidRPr="0091585A">
        <w:rPr>
          <w:rFonts w:ascii="Times New Roman" w:eastAsia="MS Mincho" w:hAnsi="Times New Roman" w:cs="KFGQPC Uthmanic Script HAFS" w:hint="cs"/>
          <w:color w:val="000000"/>
          <w:spacing w:val="-4"/>
          <w:sz w:val="22"/>
          <w:szCs w:val="28"/>
          <w:rtl/>
        </w:rPr>
        <w:t>ٓأَيُّهَا</w:t>
      </w:r>
      <w:r w:rsidR="0091585A" w:rsidRPr="0091585A">
        <w:rPr>
          <w:rFonts w:ascii="Times New Roman" w:eastAsia="MS Mincho" w:hAnsi="Times New Roman" w:cs="KFGQPC Uthmanic Script HAFS"/>
          <w:color w:val="000000"/>
          <w:spacing w:val="-4"/>
          <w:sz w:val="22"/>
          <w:szCs w:val="28"/>
          <w:rtl/>
        </w:rPr>
        <w:t xml:space="preserve"> </w:t>
      </w:r>
      <w:r w:rsidR="0091585A" w:rsidRPr="0091585A">
        <w:rPr>
          <w:rFonts w:ascii="Times New Roman" w:eastAsia="MS Mincho" w:hAnsi="Times New Roman" w:cs="KFGQPC Uthmanic Script HAFS" w:hint="cs"/>
          <w:color w:val="000000"/>
          <w:spacing w:val="-4"/>
          <w:sz w:val="22"/>
          <w:szCs w:val="28"/>
          <w:rtl/>
        </w:rPr>
        <w:t>ٱلنَّاسُ</w:t>
      </w:r>
      <w:r w:rsidR="0091585A" w:rsidRPr="0091585A">
        <w:rPr>
          <w:rFonts w:ascii="Times New Roman" w:eastAsia="MS Mincho" w:hAnsi="Times New Roman" w:cs="KFGQPC Uthmanic Script HAFS"/>
          <w:color w:val="000000"/>
          <w:spacing w:val="-4"/>
          <w:sz w:val="22"/>
          <w:szCs w:val="28"/>
          <w:rtl/>
        </w:rPr>
        <w:t xml:space="preserve"> </w:t>
      </w:r>
      <w:r w:rsidR="0091585A" w:rsidRPr="0091585A">
        <w:rPr>
          <w:rFonts w:ascii="Times New Roman" w:eastAsia="MS Mincho" w:hAnsi="Times New Roman" w:cs="KFGQPC Uthmanic Script HAFS" w:hint="cs"/>
          <w:color w:val="000000"/>
          <w:spacing w:val="-4"/>
          <w:sz w:val="22"/>
          <w:szCs w:val="28"/>
          <w:rtl/>
        </w:rPr>
        <w:t>ٱتَّقُواْ</w:t>
      </w:r>
      <w:r w:rsidR="0091585A" w:rsidRPr="0091585A">
        <w:rPr>
          <w:rFonts w:ascii="Times New Roman" w:eastAsia="MS Mincho" w:hAnsi="Times New Roman" w:cs="KFGQPC Uthmanic Script HAFS"/>
          <w:color w:val="000000"/>
          <w:spacing w:val="-4"/>
          <w:sz w:val="22"/>
          <w:szCs w:val="28"/>
          <w:rtl/>
        </w:rPr>
        <w:t xml:space="preserve"> رَبَّكُمُ </w:t>
      </w:r>
      <w:r w:rsidR="0091585A" w:rsidRPr="0091585A">
        <w:rPr>
          <w:rFonts w:ascii="Times New Roman" w:eastAsia="MS Mincho" w:hAnsi="Times New Roman" w:cs="KFGQPC Uthmanic Script HAFS" w:hint="cs"/>
          <w:color w:val="000000"/>
          <w:spacing w:val="-4"/>
          <w:sz w:val="22"/>
          <w:szCs w:val="28"/>
          <w:rtl/>
        </w:rPr>
        <w:lastRenderedPageBreak/>
        <w:t>ٱلَّذِي</w:t>
      </w:r>
      <w:r w:rsidR="0091585A" w:rsidRPr="0091585A">
        <w:rPr>
          <w:rFonts w:ascii="Times New Roman" w:eastAsia="MS Mincho" w:hAnsi="Times New Roman" w:cs="KFGQPC Uthmanic Script HAFS"/>
          <w:color w:val="000000"/>
          <w:spacing w:val="-4"/>
          <w:sz w:val="22"/>
          <w:szCs w:val="28"/>
          <w:rtl/>
        </w:rPr>
        <w:t xml:space="preserve"> خَلَقَكُم مِّن نَّف</w:t>
      </w:r>
      <w:r w:rsidR="0091585A" w:rsidRPr="0091585A">
        <w:rPr>
          <w:rFonts w:ascii="Times New Roman" w:eastAsia="MS Mincho" w:hAnsi="Times New Roman" w:cs="KFGQPC Uthmanic Script HAFS" w:hint="cs"/>
          <w:color w:val="000000"/>
          <w:spacing w:val="-4"/>
          <w:sz w:val="22"/>
          <w:szCs w:val="28"/>
          <w:rtl/>
        </w:rPr>
        <w:t>ۡسٖ</w:t>
      </w:r>
      <w:r w:rsidR="0091585A" w:rsidRPr="0091585A">
        <w:rPr>
          <w:rFonts w:ascii="Times New Roman" w:eastAsia="MS Mincho" w:hAnsi="Times New Roman" w:cs="KFGQPC Uthmanic Script HAFS"/>
          <w:color w:val="000000"/>
          <w:spacing w:val="-4"/>
          <w:sz w:val="22"/>
          <w:szCs w:val="28"/>
          <w:rtl/>
        </w:rPr>
        <w:t xml:space="preserve"> </w:t>
      </w:r>
      <w:r w:rsidR="0091585A" w:rsidRPr="0091585A">
        <w:rPr>
          <w:rFonts w:ascii="Times New Roman" w:eastAsia="MS Mincho" w:hAnsi="Times New Roman" w:cs="KFGQPC Uthmanic Script HAFS" w:hint="cs"/>
          <w:color w:val="000000"/>
          <w:spacing w:val="-4"/>
          <w:sz w:val="22"/>
          <w:szCs w:val="28"/>
          <w:rtl/>
        </w:rPr>
        <w:t>وَٰحِدَةٖ</w:t>
      </w:r>
      <w:r w:rsidR="0091585A" w:rsidRPr="0091585A">
        <w:rPr>
          <w:rFonts w:ascii="Times New Roman" w:eastAsia="MS Mincho" w:hAnsi="Times New Roman" w:hint="cs"/>
          <w:color w:val="000000"/>
          <w:spacing w:val="-4"/>
          <w:sz w:val="22"/>
          <w:szCs w:val="28"/>
          <w:rtl/>
        </w:rPr>
        <w:t>﴾</w:t>
      </w:r>
      <w:r w:rsidR="0091585A">
        <w:rPr>
          <w:rFonts w:ascii="Times New Roman" w:eastAsia="MS Mincho" w:hAnsi="Times New Roman" w:cs="Arial"/>
          <w:color w:val="000000"/>
          <w:spacing w:val="-4"/>
          <w:sz w:val="22"/>
          <w:rtl/>
        </w:rPr>
        <w:t xml:space="preserve"> </w:t>
      </w:r>
      <w:r w:rsidR="0091585A" w:rsidRPr="0091585A">
        <w:rPr>
          <w:rStyle w:val="Char6"/>
          <w:rFonts w:eastAsia="MS Mincho"/>
          <w:rtl/>
        </w:rPr>
        <w:t>[النساء: 1]</w:t>
      </w:r>
      <w:r w:rsidR="001C7CAE">
        <w:rPr>
          <w:rFonts w:ascii="AGA Arabesque" w:eastAsia="MS Mincho" w:hAnsi="AGA Arabesque" w:cs="B Zar" w:hint="eastAsia"/>
          <w:color w:val="000000"/>
          <w:spacing w:val="-4"/>
          <w:sz w:val="22"/>
          <w:szCs w:val="22"/>
          <w:rtl/>
        </w:rPr>
        <w:t xml:space="preserve"> </w:t>
      </w:r>
      <w:r w:rsidR="0091585A" w:rsidRPr="0091585A">
        <w:rPr>
          <w:rStyle w:val="Char4"/>
          <w:rFonts w:eastAsia="MS Mincho" w:hint="cs"/>
          <w:rtl/>
        </w:rPr>
        <w:t>«</w:t>
      </w:r>
      <w:r w:rsidR="001C7CAE" w:rsidRPr="0091585A">
        <w:rPr>
          <w:rStyle w:val="Char7"/>
          <w:rFonts w:eastAsia="MS Mincho" w:hint="cs"/>
          <w:rtl/>
        </w:rPr>
        <w:t>ای مردم! بترسید از پروردگارتان که شما را از یک انسان آفرید</w:t>
      </w:r>
      <w:r w:rsidR="0091585A">
        <w:rPr>
          <w:rStyle w:val="Char4"/>
          <w:rFonts w:eastAsia="MS Mincho" w:hint="cs"/>
          <w:rtl/>
        </w:rPr>
        <w:t>...</w:t>
      </w:r>
      <w:r w:rsidR="0091585A" w:rsidRPr="0091585A">
        <w:rPr>
          <w:rStyle w:val="Char4"/>
          <w:rFonts w:eastAsia="MS Mincho" w:hint="cs"/>
          <w:rtl/>
        </w:rPr>
        <w:t>»</w:t>
      </w:r>
      <w:r w:rsidR="001C7CAE" w:rsidRPr="002E320E">
        <w:rPr>
          <w:rStyle w:val="Char4"/>
          <w:rFonts w:eastAsia="MS Mincho" w:hint="cs"/>
          <w:rtl/>
        </w:rPr>
        <w:t xml:space="preserve"> تا آخر آیه که می‌فرماید: </w:t>
      </w:r>
      <w:r w:rsidR="0091585A" w:rsidRPr="0091585A">
        <w:rPr>
          <w:rStyle w:val="Char4"/>
          <w:rFonts w:eastAsia="MS Mincho" w:cs="Traditional Arabic"/>
          <w:rtl/>
        </w:rPr>
        <w:t>﴿</w:t>
      </w:r>
      <w:r w:rsidR="0091585A" w:rsidRPr="0091585A">
        <w:rPr>
          <w:rStyle w:val="Char4"/>
          <w:rFonts w:eastAsia="MS Mincho" w:cs="KFGQPC Uthmanic Script HAFS"/>
          <w:rtl/>
        </w:rPr>
        <w:t xml:space="preserve">إِنَّ </w:t>
      </w:r>
      <w:r w:rsidR="0091585A" w:rsidRPr="0091585A">
        <w:rPr>
          <w:rStyle w:val="Char4"/>
          <w:rFonts w:eastAsia="MS Mincho" w:cs="KFGQPC Uthmanic Script HAFS" w:hint="cs"/>
          <w:rtl/>
        </w:rPr>
        <w:t>ٱللَّهَ</w:t>
      </w:r>
      <w:r w:rsidR="0091585A" w:rsidRPr="0091585A">
        <w:rPr>
          <w:rStyle w:val="Char4"/>
          <w:rFonts w:eastAsia="MS Mincho" w:cs="KFGQPC Uthmanic Script HAFS"/>
          <w:rtl/>
        </w:rPr>
        <w:t xml:space="preserve"> كَانَ عَلَي</w:t>
      </w:r>
      <w:r w:rsidR="0091585A" w:rsidRPr="0091585A">
        <w:rPr>
          <w:rStyle w:val="Char4"/>
          <w:rFonts w:ascii="Times New Roman" w:eastAsia="MS Mincho" w:hAnsi="Times New Roman" w:cs="KFGQPC Uthmanic Script HAFS" w:hint="cs"/>
          <w:rtl/>
        </w:rPr>
        <w:t>ۡ</w:t>
      </w:r>
      <w:r w:rsidR="0091585A" w:rsidRPr="0091585A">
        <w:rPr>
          <w:rStyle w:val="Char4"/>
          <w:rFonts w:eastAsia="MS Mincho" w:cs="KFGQPC Uthmanic Script HAFS" w:hint="cs"/>
          <w:rtl/>
        </w:rPr>
        <w:t>كُم</w:t>
      </w:r>
      <w:r w:rsidR="0091585A" w:rsidRPr="0091585A">
        <w:rPr>
          <w:rStyle w:val="Char4"/>
          <w:rFonts w:ascii="Times New Roman" w:eastAsia="MS Mincho" w:hAnsi="Times New Roman" w:cs="KFGQPC Uthmanic Script HAFS" w:hint="cs"/>
          <w:rtl/>
        </w:rPr>
        <w:t>ۡ</w:t>
      </w:r>
      <w:r w:rsidR="0091585A" w:rsidRPr="0091585A">
        <w:rPr>
          <w:rStyle w:val="Char4"/>
          <w:rFonts w:eastAsia="MS Mincho" w:cs="KFGQPC Uthmanic Script HAFS"/>
          <w:rtl/>
        </w:rPr>
        <w:t xml:space="preserve"> </w:t>
      </w:r>
      <w:r w:rsidR="0091585A" w:rsidRPr="0091585A">
        <w:rPr>
          <w:rStyle w:val="Char4"/>
          <w:rFonts w:eastAsia="MS Mincho" w:cs="KFGQPC Uthmanic Script HAFS" w:hint="cs"/>
          <w:rtl/>
        </w:rPr>
        <w:t>رَقِيب</w:t>
      </w:r>
      <w:r w:rsidR="0091585A" w:rsidRPr="0091585A">
        <w:rPr>
          <w:rStyle w:val="Char4"/>
          <w:rFonts w:ascii="Times New Roman" w:eastAsia="MS Mincho" w:hAnsi="Times New Roman" w:cs="KFGQPC Uthmanic Script HAFS" w:hint="cs"/>
          <w:rtl/>
        </w:rPr>
        <w:t>ٗ</w:t>
      </w:r>
      <w:r w:rsidR="0091585A" w:rsidRPr="0091585A">
        <w:rPr>
          <w:rStyle w:val="Char4"/>
          <w:rFonts w:eastAsia="MS Mincho" w:cs="KFGQPC Uthmanic Script HAFS" w:hint="cs"/>
          <w:rtl/>
        </w:rPr>
        <w:t>ا</w:t>
      </w:r>
      <w:r w:rsidR="0091585A" w:rsidRPr="0091585A">
        <w:rPr>
          <w:rStyle w:val="Char4"/>
          <w:rFonts w:ascii="Times New Roman" w:eastAsia="MS Mincho" w:hAnsi="Times New Roman" w:cs="Traditional Arabic" w:hint="cs"/>
          <w:rtl/>
        </w:rPr>
        <w:t>﴾</w:t>
      </w:r>
      <w:r w:rsidR="001C7CAE" w:rsidRPr="002E320E">
        <w:rPr>
          <w:rStyle w:val="Char4"/>
          <w:rFonts w:eastAsia="MS Mincho" w:hint="cs"/>
          <w:rtl/>
        </w:rPr>
        <w:t xml:space="preserve"> </w:t>
      </w:r>
      <w:r w:rsidR="0091585A">
        <w:rPr>
          <w:rStyle w:val="Char4"/>
          <w:rFonts w:eastAsia="MS Mincho" w:hint="cs"/>
          <w:rtl/>
        </w:rPr>
        <w:t>«</w:t>
      </w:r>
      <w:r w:rsidR="001C7CAE" w:rsidRPr="0091585A">
        <w:rPr>
          <w:rStyle w:val="Char7"/>
          <w:rFonts w:eastAsia="MS Mincho" w:hint="cs"/>
          <w:rtl/>
        </w:rPr>
        <w:t>همانا الله شما را زیر نظر دارد</w:t>
      </w:r>
      <w:r w:rsidR="0091585A">
        <w:rPr>
          <w:rStyle w:val="Char4"/>
          <w:rFonts w:eastAsia="MS Mincho" w:hint="cs"/>
          <w:rtl/>
        </w:rPr>
        <w:t>».</w:t>
      </w:r>
      <w:r w:rsidR="001C7CAE" w:rsidRPr="002E320E">
        <w:rPr>
          <w:rStyle w:val="Char4"/>
          <w:rFonts w:eastAsia="MS Mincho" w:hint="cs"/>
          <w:rtl/>
        </w:rPr>
        <w:t xml:space="preserve"> سپس آیه‌ی سوره حشر را تلاوت نمود: </w:t>
      </w:r>
      <w:r w:rsidR="0091585A" w:rsidRPr="0091585A">
        <w:rPr>
          <w:rStyle w:val="Char4"/>
          <w:rFonts w:eastAsia="MS Mincho" w:cs="Traditional Arabic"/>
          <w:rtl/>
        </w:rPr>
        <w:t>﴿</w:t>
      </w:r>
      <w:r w:rsidR="0091585A" w:rsidRPr="0091585A">
        <w:rPr>
          <w:rStyle w:val="Char4"/>
          <w:rFonts w:eastAsia="MS Mincho" w:cs="KFGQPC Uthmanic Script HAFS"/>
          <w:rtl/>
        </w:rPr>
        <w:t>يَٰ</w:t>
      </w:r>
      <w:r w:rsidR="0091585A" w:rsidRPr="0091585A">
        <w:rPr>
          <w:rStyle w:val="Char4"/>
          <w:rFonts w:ascii="Times New Roman" w:eastAsia="MS Mincho" w:hAnsi="Times New Roman" w:cs="KFGQPC Uthmanic Script HAFS" w:hint="cs"/>
          <w:rtl/>
        </w:rPr>
        <w:t>ٓ</w:t>
      </w:r>
      <w:r w:rsidR="0091585A" w:rsidRPr="0091585A">
        <w:rPr>
          <w:rStyle w:val="Char4"/>
          <w:rFonts w:eastAsia="MS Mincho" w:cs="KFGQPC Uthmanic Script HAFS" w:hint="cs"/>
          <w:rtl/>
        </w:rPr>
        <w:t>أَيُّهَا</w:t>
      </w:r>
      <w:r w:rsidR="0091585A" w:rsidRPr="0091585A">
        <w:rPr>
          <w:rStyle w:val="Char4"/>
          <w:rFonts w:eastAsia="MS Mincho" w:cs="KFGQPC Uthmanic Script HAFS"/>
          <w:rtl/>
        </w:rPr>
        <w:t xml:space="preserve"> </w:t>
      </w:r>
      <w:r w:rsidR="0091585A" w:rsidRPr="0091585A">
        <w:rPr>
          <w:rStyle w:val="Char4"/>
          <w:rFonts w:eastAsia="MS Mincho" w:cs="KFGQPC Uthmanic Script HAFS" w:hint="cs"/>
          <w:rtl/>
        </w:rPr>
        <w:t>ٱلَّذِينَ</w:t>
      </w:r>
      <w:r w:rsidR="0091585A" w:rsidRPr="0091585A">
        <w:rPr>
          <w:rStyle w:val="Char4"/>
          <w:rFonts w:eastAsia="MS Mincho" w:cs="KFGQPC Uthmanic Script HAFS"/>
          <w:rtl/>
        </w:rPr>
        <w:t xml:space="preserve"> ءَامَنُواْ </w:t>
      </w:r>
      <w:r w:rsidR="0091585A" w:rsidRPr="0091585A">
        <w:rPr>
          <w:rStyle w:val="Char4"/>
          <w:rFonts w:eastAsia="MS Mincho" w:cs="KFGQPC Uthmanic Script HAFS" w:hint="cs"/>
          <w:rtl/>
        </w:rPr>
        <w:t>ٱتَّقُواْ</w:t>
      </w:r>
      <w:r w:rsidR="0091585A" w:rsidRPr="0091585A">
        <w:rPr>
          <w:rStyle w:val="Char4"/>
          <w:rFonts w:eastAsia="MS Mincho" w:cs="KFGQPC Uthmanic Script HAFS"/>
          <w:rtl/>
        </w:rPr>
        <w:t xml:space="preserve"> </w:t>
      </w:r>
      <w:r w:rsidR="0091585A" w:rsidRPr="0091585A">
        <w:rPr>
          <w:rStyle w:val="Char4"/>
          <w:rFonts w:eastAsia="MS Mincho" w:cs="KFGQPC Uthmanic Script HAFS" w:hint="cs"/>
          <w:rtl/>
        </w:rPr>
        <w:t>ٱللَّهَ</w:t>
      </w:r>
      <w:r w:rsidR="0091585A" w:rsidRPr="0091585A">
        <w:rPr>
          <w:rStyle w:val="Char4"/>
          <w:rFonts w:eastAsia="MS Mincho" w:cs="KFGQPC Uthmanic Script HAFS"/>
          <w:rtl/>
        </w:rPr>
        <w:t xml:space="preserve"> وَل</w:t>
      </w:r>
      <w:r w:rsidR="0091585A" w:rsidRPr="0091585A">
        <w:rPr>
          <w:rStyle w:val="Char4"/>
          <w:rFonts w:ascii="Times New Roman" w:eastAsia="MS Mincho" w:hAnsi="Times New Roman" w:cs="KFGQPC Uthmanic Script HAFS" w:hint="cs"/>
          <w:rtl/>
        </w:rPr>
        <w:t>ۡ</w:t>
      </w:r>
      <w:r w:rsidR="0091585A" w:rsidRPr="0091585A">
        <w:rPr>
          <w:rStyle w:val="Char4"/>
          <w:rFonts w:eastAsia="MS Mincho" w:cs="KFGQPC Uthmanic Script HAFS" w:hint="cs"/>
          <w:rtl/>
        </w:rPr>
        <w:t>تَنظُر</w:t>
      </w:r>
      <w:r w:rsidR="0091585A" w:rsidRPr="0091585A">
        <w:rPr>
          <w:rStyle w:val="Char4"/>
          <w:rFonts w:ascii="Times New Roman" w:eastAsia="MS Mincho" w:hAnsi="Times New Roman" w:cs="KFGQPC Uthmanic Script HAFS" w:hint="cs"/>
          <w:rtl/>
        </w:rPr>
        <w:t>ۡ</w:t>
      </w:r>
      <w:r w:rsidR="0091585A" w:rsidRPr="0091585A">
        <w:rPr>
          <w:rStyle w:val="Char4"/>
          <w:rFonts w:eastAsia="MS Mincho" w:cs="KFGQPC Uthmanic Script HAFS"/>
          <w:rtl/>
        </w:rPr>
        <w:t xml:space="preserve"> </w:t>
      </w:r>
      <w:r w:rsidR="0091585A" w:rsidRPr="0091585A">
        <w:rPr>
          <w:rStyle w:val="Char4"/>
          <w:rFonts w:eastAsia="MS Mincho" w:cs="KFGQPC Uthmanic Script HAFS" w:hint="cs"/>
          <w:rtl/>
        </w:rPr>
        <w:t>نَف</w:t>
      </w:r>
      <w:r w:rsidR="0091585A" w:rsidRPr="0091585A">
        <w:rPr>
          <w:rStyle w:val="Char4"/>
          <w:rFonts w:ascii="Times New Roman" w:eastAsia="MS Mincho" w:hAnsi="Times New Roman" w:cs="KFGQPC Uthmanic Script HAFS" w:hint="cs"/>
          <w:rtl/>
        </w:rPr>
        <w:t>ۡ</w:t>
      </w:r>
      <w:r w:rsidR="0091585A" w:rsidRPr="0091585A">
        <w:rPr>
          <w:rStyle w:val="Char4"/>
          <w:rFonts w:eastAsia="MS Mincho" w:cs="KFGQPC Uthmanic Script HAFS" w:hint="cs"/>
          <w:rtl/>
        </w:rPr>
        <w:t>س</w:t>
      </w:r>
      <w:r w:rsidR="0091585A" w:rsidRPr="0091585A">
        <w:rPr>
          <w:rStyle w:val="Char4"/>
          <w:rFonts w:ascii="Times New Roman" w:eastAsia="MS Mincho" w:hAnsi="Times New Roman" w:cs="KFGQPC Uthmanic Script HAFS" w:hint="cs"/>
          <w:rtl/>
        </w:rPr>
        <w:t>ٞ</w:t>
      </w:r>
      <w:r w:rsidR="0091585A" w:rsidRPr="0091585A">
        <w:rPr>
          <w:rStyle w:val="Char4"/>
          <w:rFonts w:eastAsia="MS Mincho" w:cs="KFGQPC Uthmanic Script HAFS"/>
          <w:rtl/>
        </w:rPr>
        <w:t xml:space="preserve"> </w:t>
      </w:r>
      <w:r w:rsidR="0091585A" w:rsidRPr="0091585A">
        <w:rPr>
          <w:rStyle w:val="Char4"/>
          <w:rFonts w:eastAsia="MS Mincho" w:cs="KFGQPC Uthmanic Script HAFS" w:hint="cs"/>
          <w:rtl/>
        </w:rPr>
        <w:t>مَّا</w:t>
      </w:r>
      <w:r w:rsidR="0091585A" w:rsidRPr="0091585A">
        <w:rPr>
          <w:rStyle w:val="Char4"/>
          <w:rFonts w:eastAsia="MS Mincho" w:cs="KFGQPC Uthmanic Script HAFS"/>
          <w:rtl/>
        </w:rPr>
        <w:t xml:space="preserve"> </w:t>
      </w:r>
      <w:r w:rsidR="0091585A" w:rsidRPr="0091585A">
        <w:rPr>
          <w:rStyle w:val="Char4"/>
          <w:rFonts w:eastAsia="MS Mincho" w:cs="KFGQPC Uthmanic Script HAFS" w:hint="cs"/>
          <w:rtl/>
        </w:rPr>
        <w:t>قَدَّمَت</w:t>
      </w:r>
      <w:r w:rsidR="0091585A" w:rsidRPr="0091585A">
        <w:rPr>
          <w:rStyle w:val="Char4"/>
          <w:rFonts w:ascii="Times New Roman" w:eastAsia="MS Mincho" w:hAnsi="Times New Roman" w:cs="KFGQPC Uthmanic Script HAFS" w:hint="cs"/>
          <w:rtl/>
        </w:rPr>
        <w:t>ۡ</w:t>
      </w:r>
      <w:r w:rsidR="0091585A" w:rsidRPr="0091585A">
        <w:rPr>
          <w:rStyle w:val="Char4"/>
          <w:rFonts w:eastAsia="MS Mincho" w:cs="KFGQPC Uthmanic Script HAFS"/>
          <w:rtl/>
        </w:rPr>
        <w:t xml:space="preserve"> </w:t>
      </w:r>
      <w:r w:rsidR="0091585A" w:rsidRPr="0091585A">
        <w:rPr>
          <w:rStyle w:val="Char4"/>
          <w:rFonts w:eastAsia="MS Mincho" w:cs="KFGQPC Uthmanic Script HAFS" w:hint="cs"/>
          <w:rtl/>
        </w:rPr>
        <w:t>لِغَد</w:t>
      </w:r>
      <w:r w:rsidR="0091585A" w:rsidRPr="0091585A">
        <w:rPr>
          <w:rStyle w:val="Char4"/>
          <w:rFonts w:ascii="Times New Roman" w:eastAsia="MS Mincho" w:hAnsi="Times New Roman" w:cs="KFGQPC Uthmanic Script HAFS" w:hint="cs"/>
          <w:rtl/>
        </w:rPr>
        <w:t>ٖۖ</w:t>
      </w:r>
      <w:r w:rsidR="0091585A" w:rsidRPr="0091585A">
        <w:rPr>
          <w:rStyle w:val="Char4"/>
          <w:rFonts w:eastAsia="MS Mincho" w:cs="KFGQPC Uthmanic Script HAFS"/>
          <w:rtl/>
        </w:rPr>
        <w:t xml:space="preserve"> </w:t>
      </w:r>
      <w:r w:rsidR="0091585A" w:rsidRPr="0091585A">
        <w:rPr>
          <w:rStyle w:val="Char4"/>
          <w:rFonts w:eastAsia="MS Mincho" w:cs="KFGQPC Uthmanic Script HAFS" w:hint="cs"/>
          <w:rtl/>
        </w:rPr>
        <w:t>وَٱتَّقُواْ</w:t>
      </w:r>
      <w:r w:rsidR="0091585A" w:rsidRPr="0091585A">
        <w:rPr>
          <w:rStyle w:val="Char4"/>
          <w:rFonts w:eastAsia="MS Mincho" w:cs="KFGQPC Uthmanic Script HAFS"/>
          <w:rtl/>
        </w:rPr>
        <w:t xml:space="preserve"> </w:t>
      </w:r>
      <w:r w:rsidR="0091585A" w:rsidRPr="0091585A">
        <w:rPr>
          <w:rStyle w:val="Char4"/>
          <w:rFonts w:eastAsia="MS Mincho" w:cs="KFGQPC Uthmanic Script HAFS" w:hint="cs"/>
          <w:rtl/>
        </w:rPr>
        <w:t>ٱللَّهَ</w:t>
      </w:r>
      <w:r w:rsidR="0091585A" w:rsidRPr="0091585A">
        <w:rPr>
          <w:rStyle w:val="Char4"/>
          <w:rFonts w:ascii="Times New Roman" w:eastAsia="MS Mincho" w:hAnsi="Times New Roman" w:cs="KFGQPC Uthmanic Script HAFS" w:hint="cs"/>
          <w:rtl/>
        </w:rPr>
        <w:t>ۚ</w:t>
      </w:r>
      <w:r w:rsidR="0091585A" w:rsidRPr="0091585A">
        <w:rPr>
          <w:rStyle w:val="Char4"/>
          <w:rFonts w:ascii="Times New Roman" w:eastAsia="MS Mincho" w:hAnsi="Times New Roman" w:cs="Traditional Arabic" w:hint="cs"/>
          <w:rtl/>
        </w:rPr>
        <w:t>﴾</w:t>
      </w:r>
      <w:r w:rsidR="001C7CAE">
        <w:rPr>
          <w:rFonts w:ascii="AGA Arabesque" w:eastAsia="MS Mincho" w:hAnsi="AGA Arabesque" w:hint="eastAsia"/>
          <w:color w:val="000000"/>
          <w:sz w:val="22"/>
          <w:szCs w:val="22"/>
          <w:rtl/>
          <w:lang w:bidi="ar-SA"/>
        </w:rPr>
        <w:t xml:space="preserve"> </w:t>
      </w:r>
      <w:r w:rsidR="0091585A">
        <w:rPr>
          <w:rStyle w:val="Char4"/>
          <w:rFonts w:eastAsia="MS Mincho" w:hint="cs"/>
          <w:rtl/>
        </w:rPr>
        <w:t>«</w:t>
      </w:r>
      <w:r w:rsidR="001C7CAE" w:rsidRPr="0091585A">
        <w:rPr>
          <w:rStyle w:val="Char7"/>
          <w:rFonts w:eastAsia="MS Mincho" w:hint="cs"/>
          <w:rtl/>
        </w:rPr>
        <w:t>ای مؤمنان! از الله بترسید و هر کس، بنگرد که برای فردایش چه فرستاده است و از الله بترسید</w:t>
      </w:r>
      <w:r w:rsidR="0091585A">
        <w:rPr>
          <w:rStyle w:val="Char4"/>
          <w:rFonts w:eastAsia="MS Mincho" w:hint="cs"/>
          <w:rtl/>
        </w:rPr>
        <w:t>».</w:t>
      </w:r>
      <w:r w:rsidR="001C7CAE" w:rsidRPr="002E320E">
        <w:rPr>
          <w:rStyle w:val="Char4"/>
          <w:rFonts w:eastAsia="MS Mincho" w:hint="cs"/>
          <w:rtl/>
        </w:rPr>
        <w:t xml:space="preserve"> «هر کس، از دینارش، درهمش، لباس‌اش، صاع گندم‌اش و صاع خرمایش صدقه بدهد». تا آنجا که فرمود: «صدقه بدهید اگر چه نصف خرمایی باشد».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مردی از انصار، کیسه‌ای آورد که دستش توانایی برداشتن آنرا نداشت؛ بلکه اصلاً نمی‌توانست آن را بردارد. و اینگونه مردم، پی در پی، صدقات خود را آوردند تا این</w:t>
      </w:r>
      <w:r w:rsidR="0091585A">
        <w:rPr>
          <w:rStyle w:val="Char4"/>
          <w:rFonts w:eastAsia="MS Mincho" w:hint="cs"/>
          <w:rtl/>
        </w:rPr>
        <w:t>‌</w:t>
      </w:r>
      <w:r w:rsidRPr="002E320E">
        <w:rPr>
          <w:rStyle w:val="Char4"/>
          <w:rFonts w:eastAsia="MS Mincho" w:hint="cs"/>
          <w:rtl/>
        </w:rPr>
        <w:t>که من دو خرمن غذا و لباس، مشاهده نمودم. در این هنگام، چهره‌ی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را دیدم که از خوشحالی مانند طلا می‌درخشد.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آنگاه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«هر کس در اسلام، روش نیکویی را پایه گذاری نماید، پاداش آن و پاداش عمل کسانی که بعد از او به آن، عمل نمایند، به او می‌رسد بدون اینکه از پاداش بعدی</w:t>
      </w:r>
      <w:r w:rsidR="0091585A">
        <w:rPr>
          <w:rStyle w:val="Char4"/>
          <w:rFonts w:eastAsia="MS Mincho" w:hint="cs"/>
          <w:rtl/>
        </w:rPr>
        <w:t>‌</w:t>
      </w:r>
      <w:r w:rsidRPr="002E320E">
        <w:rPr>
          <w:rStyle w:val="Char4"/>
          <w:rFonts w:eastAsia="MS Mincho" w:hint="cs"/>
          <w:rtl/>
        </w:rPr>
        <w:t>ها چیزی بکاهد. و هر کس در اسلام، روش بدی را پایه گذاری نماید، گناه آن، و گناه کسانی که بعد از او به آن، عمل کنند، به او می‌رسد بدون اینکه از گناهان بعدی</w:t>
      </w:r>
      <w:r w:rsidR="0091585A">
        <w:rPr>
          <w:rStyle w:val="Char4"/>
          <w:rFonts w:eastAsia="MS Mincho" w:hint="cs"/>
          <w:rtl/>
        </w:rPr>
        <w:t>‌</w:t>
      </w:r>
      <w:r w:rsidRPr="002E320E">
        <w:rPr>
          <w:rStyle w:val="Char4"/>
          <w:rFonts w:eastAsia="MS Mincho" w:hint="cs"/>
          <w:rtl/>
        </w:rPr>
        <w:t>ها چیزی بکاهد».</w:t>
      </w:r>
    </w:p>
    <w:p w:rsidR="001C7CAE" w:rsidRPr="001C61F1" w:rsidRDefault="001C7CAE" w:rsidP="001C7CAE">
      <w:pPr>
        <w:pStyle w:val="a2"/>
        <w:rPr>
          <w:rFonts w:ascii="Times New Roman" w:eastAsia="MS Mincho" w:hAnsi="Times New Roman"/>
          <w:sz w:val="34"/>
          <w:szCs w:val="34"/>
          <w:rtl/>
        </w:rPr>
      </w:pPr>
      <w:bookmarkStart w:id="3194" w:name="_Toc256338146"/>
      <w:bookmarkStart w:id="3195" w:name="_Toc256340099"/>
      <w:bookmarkStart w:id="3196" w:name="_Toc261194497"/>
      <w:bookmarkStart w:id="3197" w:name="_Toc445895782"/>
      <w:bookmarkStart w:id="3198" w:name="_Toc448059876"/>
      <w:r w:rsidRPr="001C61F1">
        <w:rPr>
          <w:rFonts w:eastAsia="MS Mincho" w:hint="cs"/>
          <w:rtl/>
        </w:rPr>
        <w:t>باب (28): صدقه دادن به مسکین و مسافر</w:t>
      </w:r>
      <w:bookmarkEnd w:id="3194"/>
      <w:bookmarkEnd w:id="3195"/>
      <w:bookmarkEnd w:id="3196"/>
      <w:bookmarkEnd w:id="3197"/>
      <w:bookmarkEnd w:id="3198"/>
    </w:p>
    <w:p w:rsidR="001C7CAE" w:rsidRPr="00423AB6" w:rsidRDefault="00A13875" w:rsidP="00DB04C7">
      <w:pPr>
        <w:pStyle w:val="PlainText"/>
        <w:widowControl w:val="0"/>
        <w:bidi/>
        <w:ind w:firstLine="397"/>
        <w:jc w:val="both"/>
        <w:rPr>
          <w:rStyle w:val="Char3"/>
          <w:rFonts w:eastAsia="MS Mincho"/>
          <w:rtl/>
        </w:rPr>
      </w:pPr>
      <w:r w:rsidRPr="0091585A">
        <w:rPr>
          <w:rStyle w:val="Char4"/>
          <w:rFonts w:eastAsia="MS Mincho" w:hint="cs"/>
          <w:rtl/>
        </w:rPr>
        <w:t>534</w:t>
      </w:r>
      <w:r w:rsidR="0091585A" w:rsidRPr="0091585A">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عَنْ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بَيْنَا رَجُلٌ بِفَلا</w:t>
      </w:r>
      <w:r w:rsidR="001C7CAE" w:rsidRPr="004808B9">
        <w:rPr>
          <w:rStyle w:val="Char3"/>
          <w:rFonts w:eastAsia="MS Mincho" w:hint="cs"/>
          <w:rtl/>
        </w:rPr>
        <w:t>َ</w:t>
      </w:r>
      <w:r w:rsidR="001C7CAE" w:rsidRPr="004808B9">
        <w:rPr>
          <w:rStyle w:val="Char3"/>
          <w:rFonts w:eastAsia="MS Mincho"/>
          <w:rtl/>
        </w:rPr>
        <w:t>ةٍ مِنْ الأَرْضِ</w:t>
      </w:r>
      <w:r w:rsidR="001C7CAE" w:rsidRPr="004808B9">
        <w:rPr>
          <w:rStyle w:val="Char3"/>
          <w:rFonts w:eastAsia="MS Mincho" w:hint="cs"/>
          <w:rtl/>
        </w:rPr>
        <w:t>،</w:t>
      </w:r>
      <w:r w:rsidR="001C7CAE" w:rsidRPr="004808B9">
        <w:rPr>
          <w:rStyle w:val="Char3"/>
          <w:rFonts w:eastAsia="MS Mincho"/>
          <w:rtl/>
        </w:rPr>
        <w:t xml:space="preserve"> فَسَمِعَ صَوْتًا فِي سَحَابَةٍ</w:t>
      </w:r>
      <w:r w:rsidR="001C7CAE" w:rsidRPr="004808B9">
        <w:rPr>
          <w:rStyle w:val="Char3"/>
          <w:rFonts w:eastAsia="MS Mincho" w:hint="cs"/>
          <w:rtl/>
        </w:rPr>
        <w:t>:</w:t>
      </w:r>
      <w:r w:rsidR="001C7CAE" w:rsidRPr="004808B9">
        <w:rPr>
          <w:rStyle w:val="Char3"/>
          <w:rFonts w:eastAsia="MS Mincho"/>
          <w:rtl/>
        </w:rPr>
        <w:t xml:space="preserve"> اسْقِ حَدِيقَةَ فُلا</w:t>
      </w:r>
      <w:r w:rsidR="001C7CAE" w:rsidRPr="004808B9">
        <w:rPr>
          <w:rStyle w:val="Char3"/>
          <w:rFonts w:eastAsia="MS Mincho" w:hint="cs"/>
          <w:rtl/>
        </w:rPr>
        <w:t>َ</w:t>
      </w:r>
      <w:r w:rsidR="001C7CAE" w:rsidRPr="004808B9">
        <w:rPr>
          <w:rStyle w:val="Char3"/>
          <w:rFonts w:eastAsia="MS Mincho"/>
          <w:rtl/>
        </w:rPr>
        <w:t>نٍ</w:t>
      </w:r>
      <w:r w:rsidR="001C7CAE" w:rsidRPr="004808B9">
        <w:rPr>
          <w:rStyle w:val="Char3"/>
          <w:rFonts w:eastAsia="MS Mincho" w:hint="cs"/>
          <w:rtl/>
        </w:rPr>
        <w:t>،</w:t>
      </w:r>
      <w:r w:rsidR="001C7CAE" w:rsidRPr="004808B9">
        <w:rPr>
          <w:rStyle w:val="Char3"/>
          <w:rFonts w:eastAsia="MS Mincho"/>
          <w:rtl/>
        </w:rPr>
        <w:t xml:space="preserve"> فَتَنَحَّى ذَلِكَ السَّحَابُ</w:t>
      </w:r>
      <w:r w:rsidR="001C7CAE" w:rsidRPr="004808B9">
        <w:rPr>
          <w:rStyle w:val="Char3"/>
          <w:rFonts w:eastAsia="MS Mincho" w:hint="cs"/>
          <w:rtl/>
        </w:rPr>
        <w:t>،</w:t>
      </w:r>
      <w:r w:rsidR="001C7CAE" w:rsidRPr="004808B9">
        <w:rPr>
          <w:rStyle w:val="Char3"/>
          <w:rFonts w:eastAsia="MS Mincho"/>
          <w:rtl/>
        </w:rPr>
        <w:t xml:space="preserve"> فَأَفْرَغَ مَاءَهُ فِي حَرَّةٍ</w:t>
      </w:r>
      <w:r w:rsidR="001C7CAE" w:rsidRPr="004808B9">
        <w:rPr>
          <w:rStyle w:val="Char3"/>
          <w:rFonts w:eastAsia="MS Mincho" w:hint="cs"/>
          <w:rtl/>
        </w:rPr>
        <w:t>،</w:t>
      </w:r>
      <w:r w:rsidR="001C7CAE" w:rsidRPr="004808B9">
        <w:rPr>
          <w:rStyle w:val="Char3"/>
          <w:rFonts w:eastAsia="MS Mincho"/>
          <w:rtl/>
        </w:rPr>
        <w:t xml:space="preserve"> فَإِذَا شَرْجَةٌ مِنْ تِلْكَ الشِّرَاجِ قَدْ اسْتَوْعَبَتْ ذَلِكَ الْمَاءَ كُلَّهُ</w:t>
      </w:r>
      <w:r w:rsidR="001C7CAE" w:rsidRPr="004808B9">
        <w:rPr>
          <w:rStyle w:val="Char3"/>
          <w:rFonts w:eastAsia="MS Mincho" w:hint="cs"/>
          <w:rtl/>
        </w:rPr>
        <w:t>،</w:t>
      </w:r>
      <w:r w:rsidR="001C7CAE" w:rsidRPr="004808B9">
        <w:rPr>
          <w:rStyle w:val="Char3"/>
          <w:rFonts w:eastAsia="MS Mincho"/>
          <w:rtl/>
        </w:rPr>
        <w:t xml:space="preserve"> فَتَتَبَّعَ الْمَاءَ</w:t>
      </w:r>
      <w:r w:rsidR="001C7CAE" w:rsidRPr="004808B9">
        <w:rPr>
          <w:rStyle w:val="Char3"/>
          <w:rFonts w:eastAsia="MS Mincho" w:hint="cs"/>
          <w:rtl/>
        </w:rPr>
        <w:t>،</w:t>
      </w:r>
      <w:r w:rsidR="001C7CAE" w:rsidRPr="004808B9">
        <w:rPr>
          <w:rStyle w:val="Char3"/>
          <w:rFonts w:eastAsia="MS Mincho"/>
          <w:rtl/>
        </w:rPr>
        <w:t xml:space="preserve"> فَإِذَا رَجُلٌ قَائِمٌ فِي حَدِيقَتِهِ يُحَوِّلُ الْمَاءَ بِمِسْحَاتِهِ</w:t>
      </w:r>
      <w:r w:rsidR="001C7CAE" w:rsidRPr="004808B9">
        <w:rPr>
          <w:rStyle w:val="Char3"/>
          <w:rFonts w:eastAsia="MS Mincho" w:hint="cs"/>
          <w:rtl/>
        </w:rPr>
        <w:t>،</w:t>
      </w:r>
      <w:r w:rsidR="001C7CAE" w:rsidRPr="004808B9">
        <w:rPr>
          <w:rStyle w:val="Char3"/>
          <w:rFonts w:eastAsia="MS Mincho"/>
          <w:rtl/>
        </w:rPr>
        <w:t xml:space="preserve"> فَقَالَ لَهُ</w:t>
      </w:r>
      <w:r w:rsidR="001C7CAE" w:rsidRPr="004808B9">
        <w:rPr>
          <w:rStyle w:val="Char3"/>
          <w:rFonts w:eastAsia="MS Mincho" w:hint="cs"/>
          <w:rtl/>
        </w:rPr>
        <w:t>:</w:t>
      </w:r>
      <w:r w:rsidR="001C7CAE" w:rsidRPr="004808B9">
        <w:rPr>
          <w:rStyle w:val="Char3"/>
          <w:rFonts w:eastAsia="MS Mincho"/>
          <w:rtl/>
        </w:rPr>
        <w:t xml:space="preserve"> يَا عَبْدَ اللَّهِ مَا اسْمُكَ</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فُلا</w:t>
      </w:r>
      <w:r w:rsidR="001C7CAE" w:rsidRPr="004808B9">
        <w:rPr>
          <w:rStyle w:val="Char3"/>
          <w:rFonts w:eastAsia="MS Mincho" w:hint="cs"/>
          <w:rtl/>
        </w:rPr>
        <w:t>َ</w:t>
      </w:r>
      <w:r w:rsidR="001C7CAE" w:rsidRPr="004808B9">
        <w:rPr>
          <w:rStyle w:val="Char3"/>
          <w:rFonts w:eastAsia="MS Mincho"/>
          <w:rtl/>
        </w:rPr>
        <w:t>نٌ لِلا</w:t>
      </w:r>
      <w:r w:rsidR="001C7CAE" w:rsidRPr="004808B9">
        <w:rPr>
          <w:rStyle w:val="Char3"/>
          <w:rFonts w:eastAsia="MS Mincho" w:hint="cs"/>
          <w:rtl/>
        </w:rPr>
        <w:t>ِ</w:t>
      </w:r>
      <w:r w:rsidR="001C7CAE" w:rsidRPr="004808B9">
        <w:rPr>
          <w:rStyle w:val="Char3"/>
          <w:rFonts w:eastAsia="MS Mincho"/>
          <w:rtl/>
        </w:rPr>
        <w:t>سْمِ الَّذِي سَمِعَ فِي السَّحَابَةِ</w:t>
      </w:r>
      <w:r w:rsidR="001C7CAE" w:rsidRPr="004808B9">
        <w:rPr>
          <w:rStyle w:val="Char3"/>
          <w:rFonts w:eastAsia="MS Mincho" w:hint="cs"/>
          <w:rtl/>
        </w:rPr>
        <w:t>،</w:t>
      </w:r>
      <w:r w:rsidR="001C7CAE" w:rsidRPr="004808B9">
        <w:rPr>
          <w:rStyle w:val="Char3"/>
          <w:rFonts w:eastAsia="MS Mincho"/>
          <w:rtl/>
        </w:rPr>
        <w:t xml:space="preserve"> فَقَالَ لَهُ</w:t>
      </w:r>
      <w:r w:rsidR="001C7CAE" w:rsidRPr="004808B9">
        <w:rPr>
          <w:rStyle w:val="Char3"/>
          <w:rFonts w:eastAsia="MS Mincho" w:hint="cs"/>
          <w:rtl/>
        </w:rPr>
        <w:t>:</w:t>
      </w:r>
      <w:r w:rsidR="001C7CAE" w:rsidRPr="004808B9">
        <w:rPr>
          <w:rStyle w:val="Char3"/>
          <w:rFonts w:eastAsia="MS Mincho"/>
          <w:rtl/>
        </w:rPr>
        <w:t xml:space="preserve"> يَا عَبْدَ اللَّهِ لِمَ تَسْأَلُنِي عَنْ اسْمِي</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إِنِّي سَمِعْتُ صَوْتًا فِي السَّحَابِ الَّذِي هَذَا مَاؤُهُ يَقُولُ</w:t>
      </w:r>
      <w:r w:rsidR="001C7CAE" w:rsidRPr="004808B9">
        <w:rPr>
          <w:rStyle w:val="Char3"/>
          <w:rFonts w:eastAsia="MS Mincho" w:hint="cs"/>
          <w:rtl/>
        </w:rPr>
        <w:t>:</w:t>
      </w:r>
      <w:r w:rsidR="001C7CAE" w:rsidRPr="004808B9">
        <w:rPr>
          <w:rStyle w:val="Char3"/>
          <w:rFonts w:eastAsia="MS Mincho"/>
          <w:rtl/>
        </w:rPr>
        <w:t xml:space="preserve"> اسْقِ حَدِيقَةَ فُلا</w:t>
      </w:r>
      <w:r w:rsidR="001C7CAE" w:rsidRPr="004808B9">
        <w:rPr>
          <w:rStyle w:val="Char3"/>
          <w:rFonts w:eastAsia="MS Mincho" w:hint="cs"/>
          <w:rtl/>
        </w:rPr>
        <w:t>َ</w:t>
      </w:r>
      <w:r w:rsidR="001C7CAE" w:rsidRPr="004808B9">
        <w:rPr>
          <w:rStyle w:val="Char3"/>
          <w:rFonts w:eastAsia="MS Mincho"/>
          <w:rtl/>
        </w:rPr>
        <w:t>نٍ</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سْمِكَ</w:t>
      </w:r>
      <w:r w:rsidR="001C7CAE" w:rsidRPr="004808B9">
        <w:rPr>
          <w:rStyle w:val="Char3"/>
          <w:rFonts w:eastAsia="MS Mincho" w:hint="cs"/>
          <w:rtl/>
        </w:rPr>
        <w:t>،</w:t>
      </w:r>
      <w:r w:rsidR="001C7CAE" w:rsidRPr="004808B9">
        <w:rPr>
          <w:rStyle w:val="Char3"/>
          <w:rFonts w:eastAsia="MS Mincho"/>
          <w:rtl/>
        </w:rPr>
        <w:t xml:space="preserve"> فَمَا تَصْنَعُ فِيهَا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أَمَّا إِذْ قُلْتَ هَذَا</w:t>
      </w:r>
      <w:r w:rsidR="001C7CAE" w:rsidRPr="004808B9">
        <w:rPr>
          <w:rStyle w:val="Char3"/>
          <w:rFonts w:eastAsia="MS Mincho" w:hint="cs"/>
          <w:rtl/>
        </w:rPr>
        <w:t>،</w:t>
      </w:r>
      <w:r w:rsidR="001C7CAE" w:rsidRPr="004808B9">
        <w:rPr>
          <w:rStyle w:val="Char3"/>
          <w:rFonts w:eastAsia="MS Mincho"/>
          <w:rtl/>
        </w:rPr>
        <w:t xml:space="preserve"> فَإِنِّي أَنْظُرُ إِلَى مَا يَخْرُجُ مِنْهَا</w:t>
      </w:r>
      <w:r w:rsidR="001C7CAE" w:rsidRPr="004808B9">
        <w:rPr>
          <w:rStyle w:val="Char3"/>
          <w:rFonts w:eastAsia="MS Mincho" w:hint="cs"/>
          <w:rtl/>
        </w:rPr>
        <w:t>،</w:t>
      </w:r>
      <w:r w:rsidR="001C7CAE" w:rsidRPr="004808B9">
        <w:rPr>
          <w:rStyle w:val="Char3"/>
          <w:rFonts w:eastAsia="MS Mincho"/>
          <w:rtl/>
        </w:rPr>
        <w:t xml:space="preserve"> فَأَتَصَدَّقُ بِثُلُثِهِ</w:t>
      </w:r>
      <w:r w:rsidR="001C7CAE" w:rsidRPr="004808B9">
        <w:rPr>
          <w:rStyle w:val="Char3"/>
          <w:rFonts w:eastAsia="MS Mincho" w:hint="cs"/>
          <w:rtl/>
        </w:rPr>
        <w:t>،</w:t>
      </w:r>
      <w:r w:rsidR="001C7CAE" w:rsidRPr="004808B9">
        <w:rPr>
          <w:rStyle w:val="Char3"/>
          <w:rFonts w:eastAsia="MS Mincho"/>
          <w:rtl/>
        </w:rPr>
        <w:t xml:space="preserve"> وَآكُلُ أَنَا وَعِيَالِي ثُلُثًا</w:t>
      </w:r>
      <w:r w:rsidR="001C7CAE" w:rsidRPr="004808B9">
        <w:rPr>
          <w:rStyle w:val="Char3"/>
          <w:rFonts w:eastAsia="MS Mincho" w:hint="cs"/>
          <w:rtl/>
        </w:rPr>
        <w:t>،</w:t>
      </w:r>
      <w:r w:rsidR="001C7CAE" w:rsidRPr="004808B9">
        <w:rPr>
          <w:rStyle w:val="Char3"/>
          <w:rFonts w:eastAsia="MS Mincho"/>
          <w:rtl/>
        </w:rPr>
        <w:t xml:space="preserve"> وَأَرُدُّ فِيهَا ثُلُثَهُ</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و فی رواي</w:t>
      </w:r>
      <w:r w:rsidR="001C7CAE" w:rsidRPr="004808B9">
        <w:rPr>
          <w:rStyle w:val="Char3"/>
          <w:rFonts w:eastAsia="MS Mincho"/>
          <w:rtl/>
        </w:rPr>
        <w:t>ة</w:t>
      </w:r>
      <w:r w:rsidR="001C7CAE" w:rsidRPr="004808B9">
        <w:rPr>
          <w:rStyle w:val="Char3"/>
          <w:rFonts w:eastAsia="MS Mincho" w:hint="cs"/>
          <w:rtl/>
        </w:rPr>
        <w:t>ٍ: «</w:t>
      </w:r>
      <w:r w:rsidR="001C7CAE" w:rsidRPr="004808B9">
        <w:rPr>
          <w:rStyle w:val="Char3"/>
          <w:rFonts w:eastAsia="MS Mincho"/>
          <w:rtl/>
        </w:rPr>
        <w:t>وَأَجْعَلُ ثُلُثَهُ فِي الْمَسَاكِينِ وَالسَّائِلِينَ وَابْنِ السَّبِيلِ</w:t>
      </w:r>
      <w:r w:rsidR="001C7CAE" w:rsidRPr="004808B9">
        <w:rPr>
          <w:rStyle w:val="Char3"/>
          <w:rFonts w:eastAsia="MS Mincho" w:hint="cs"/>
          <w:rtl/>
        </w:rPr>
        <w:t xml:space="preserve">». </w:t>
      </w:r>
      <w:r w:rsidRPr="0091585A">
        <w:rPr>
          <w:rStyle w:val="Char4"/>
          <w:rFonts w:eastAsia="MS Mincho" w:hint="cs"/>
          <w:rtl/>
        </w:rPr>
        <w:t>(م</w:t>
      </w:r>
      <w:r w:rsidR="001C7CAE" w:rsidRPr="0091585A">
        <w:rPr>
          <w:rStyle w:val="Char4"/>
          <w:rFonts w:eastAsia="MS Mincho" w:hint="cs"/>
          <w:rtl/>
        </w:rPr>
        <w:t>/</w:t>
      </w:r>
      <w:r w:rsidRPr="0091585A">
        <w:rPr>
          <w:rStyle w:val="Char4"/>
          <w:rFonts w:eastAsia="MS Mincho" w:hint="cs"/>
          <w:rtl/>
        </w:rPr>
        <w:t>2984</w:t>
      </w:r>
      <w:r w:rsidR="00060808" w:rsidRPr="0091585A">
        <w:rPr>
          <w:rStyle w:val="Char4"/>
          <w:rFonts w:eastAsia="MS Mincho" w:hint="cs"/>
          <w:rtl/>
        </w:rPr>
        <w:t>)</w:t>
      </w:r>
    </w:p>
    <w:p w:rsidR="001C7CAE" w:rsidRPr="007D5949" w:rsidRDefault="00060808" w:rsidP="0091585A">
      <w:pPr>
        <w:pStyle w:val="PlainText"/>
        <w:widowControl w:val="0"/>
        <w:bidi/>
        <w:ind w:firstLine="284"/>
        <w:jc w:val="both"/>
        <w:rPr>
          <w:rStyle w:val="Char4"/>
          <w:rFonts w:eastAsia="MS Mincho"/>
          <w:spacing w:val="-4"/>
          <w:rtl/>
        </w:rPr>
      </w:pPr>
      <w:r w:rsidRPr="007D5949">
        <w:rPr>
          <w:rStyle w:val="Char5"/>
          <w:rFonts w:eastAsia="MS Mincho" w:hint="cs"/>
          <w:spacing w:val="-4"/>
          <w:rtl/>
        </w:rPr>
        <w:lastRenderedPageBreak/>
        <w:t>ترجمه:</w:t>
      </w:r>
      <w:r w:rsidR="001C7CAE" w:rsidRPr="007D5949">
        <w:rPr>
          <w:rStyle w:val="Char4"/>
          <w:rFonts w:eastAsia="MS Mincho" w:hint="cs"/>
          <w:spacing w:val="-4"/>
          <w:rtl/>
        </w:rPr>
        <w:t xml:space="preserve"> ابوهریره</w:t>
      </w:r>
      <w:r w:rsidR="00D42469" w:rsidRPr="00D42469">
        <w:rPr>
          <w:rStyle w:val="Char4"/>
          <w:rFonts w:eastAsia="MS Mincho" w:cs="CTraditional Arabic" w:hint="cs"/>
          <w:spacing w:val="-4"/>
          <w:rtl/>
        </w:rPr>
        <w:t xml:space="preserve"> س </w:t>
      </w:r>
      <w:r w:rsidR="001C7CAE" w:rsidRPr="007D5949">
        <w:rPr>
          <w:rStyle w:val="Char4"/>
          <w:rFonts w:eastAsia="MS Mincho" w:hint="cs"/>
          <w:spacing w:val="-4"/>
          <w:rtl/>
        </w:rPr>
        <w:t>می‌گوید: نبی اکرم</w:t>
      </w:r>
      <w:r w:rsidR="00D42469" w:rsidRPr="00D42469">
        <w:rPr>
          <w:rStyle w:val="Char4"/>
          <w:rFonts w:eastAsia="MS Mincho" w:cs="CTraditional Arabic" w:hint="cs"/>
          <w:spacing w:val="-4"/>
          <w:rtl/>
        </w:rPr>
        <w:t xml:space="preserve"> ص </w:t>
      </w:r>
      <w:r w:rsidR="001C7CAE" w:rsidRPr="007D5949">
        <w:rPr>
          <w:rStyle w:val="Char4"/>
          <w:rFonts w:eastAsia="MS Mincho" w:hint="cs"/>
          <w:spacing w:val="-4"/>
          <w:rtl/>
        </w:rPr>
        <w:t>فرمود: «روزی، یک شخص در بیابانی بسر می‌برد. ناگهان، صدایی از درون ابری به گوشش رسید که می‌گفت: باغچه‌ی فلانی را آبیاری کن. با شنیدن این صدا، ابر حرکت کرد و در یک زمین سنگلاخ، شروع به باریدن نمود و همه‌ی آب آن در مسیر یک سیلاب، جمع گردید و به حرکت در آمد. آن مرد به دنبال آب، براه افتاد و یک مرد را دید که در باغچه‌اش ایستاده است و آب را با بیل خودش، جابجا می‌نماید. مرد اولی به او گفت: ای بنده‌ی الله! نام تو چیست؟ جواب داد: فلانی و افزود: ای بنده‌ی الله! چرا اسم مرا می‌پرسی؟ آن مرد گفت: یک صدا از ابری که آب آن، اینجا است به گوشم رسید که می‌گفت: باغچه‌ی فلانی را آبیاری کن و نام تو را ذکر می‌کرد. تو با این باغچه چکار می‌کنی؟ آن مرد، جواب داد: هم اکنون که این چیز را گفتی، هنگام محصول دادن، یک سوم آن را صدقه می‌دهم؛ یک سوم دیگر آنرا من و فرزندانم استفاده می‌کنیم و باقیمانده‌ی آنرا در خود زمین، هزینه می‌نمایم».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و در روایتی آمده است که آن مرد گفت: «یک سوم آنرا میان مساکین، سائلان و مسافران، تقسیم می‌نمایم». </w:t>
      </w:r>
    </w:p>
    <w:p w:rsidR="001C7CAE" w:rsidRPr="001C61F1" w:rsidRDefault="001C7CAE" w:rsidP="001C7CAE">
      <w:pPr>
        <w:pStyle w:val="a2"/>
        <w:rPr>
          <w:rFonts w:ascii="Times New Roman" w:eastAsia="MS Mincho" w:hAnsi="Times New Roman" w:cs="Times New Roman"/>
          <w:sz w:val="34"/>
          <w:szCs w:val="34"/>
          <w:rtl/>
        </w:rPr>
      </w:pPr>
      <w:bookmarkStart w:id="3199" w:name="_Toc256338147"/>
      <w:bookmarkStart w:id="3200" w:name="_Toc256340100"/>
      <w:bookmarkStart w:id="3201" w:name="_Toc261194498"/>
      <w:bookmarkStart w:id="3202" w:name="_Toc445895783"/>
      <w:bookmarkStart w:id="3203" w:name="_Toc448059877"/>
      <w:r w:rsidRPr="001C61F1">
        <w:rPr>
          <w:rFonts w:eastAsia="MS Mincho" w:hint="cs"/>
          <w:rtl/>
        </w:rPr>
        <w:t>باب (29): از آتش، دوری کنید اگر چه با صدقه دادن نصف خرمایی باشد</w:t>
      </w:r>
      <w:bookmarkEnd w:id="3199"/>
      <w:bookmarkEnd w:id="3200"/>
      <w:bookmarkEnd w:id="3201"/>
      <w:bookmarkEnd w:id="3202"/>
      <w:bookmarkEnd w:id="3203"/>
    </w:p>
    <w:p w:rsidR="001C7CAE" w:rsidRPr="00423AB6" w:rsidRDefault="00A13875" w:rsidP="00DB04C7">
      <w:pPr>
        <w:pStyle w:val="PlainText"/>
        <w:widowControl w:val="0"/>
        <w:bidi/>
        <w:ind w:firstLine="397"/>
        <w:jc w:val="both"/>
        <w:rPr>
          <w:rStyle w:val="Char3"/>
          <w:rFonts w:eastAsia="MS Mincho"/>
          <w:rtl/>
        </w:rPr>
      </w:pPr>
      <w:r w:rsidRPr="0091585A">
        <w:rPr>
          <w:rStyle w:val="Char4"/>
          <w:rFonts w:eastAsia="MS Mincho" w:hint="cs"/>
          <w:rtl/>
        </w:rPr>
        <w:t>535</w:t>
      </w:r>
      <w:r w:rsidR="0091585A" w:rsidRPr="0091585A">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عَدِيِّ بْنِ حَاتِمٍ</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ذَكَرَ رَسُولُ اللَّهِ</w:t>
      </w:r>
      <w:r w:rsidR="00D42469" w:rsidRPr="00D42469">
        <w:rPr>
          <w:rStyle w:val="Char3"/>
          <w:rFonts w:eastAsia="MS Mincho" w:cs="CTraditional Arabic"/>
          <w:rtl/>
        </w:rPr>
        <w:t xml:space="preserve"> ص </w:t>
      </w:r>
      <w:r w:rsidR="001C7CAE" w:rsidRPr="004808B9">
        <w:rPr>
          <w:rStyle w:val="Char3"/>
          <w:rFonts w:eastAsia="MS Mincho"/>
          <w:rtl/>
        </w:rPr>
        <w:t>النَّارَ فَأَعْرَضَ وَأَشَاحَ</w:t>
      </w:r>
      <w:r w:rsidR="001C7CAE" w:rsidRPr="004808B9">
        <w:rPr>
          <w:rStyle w:val="Char3"/>
          <w:rFonts w:eastAsia="MS Mincho" w:hint="cs"/>
          <w:rtl/>
        </w:rPr>
        <w:t>،</w:t>
      </w:r>
      <w:r w:rsidR="001C7CAE" w:rsidRPr="004808B9">
        <w:rPr>
          <w:rStyle w:val="Char3"/>
          <w:rFonts w:eastAsia="MS Mincho"/>
          <w:rtl/>
        </w:rPr>
        <w:t xml:space="preserve"> ثُمَّ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اتَّقُوا النَّارَ</w:t>
      </w:r>
      <w:r w:rsidR="001C7CAE" w:rsidRPr="004808B9">
        <w:rPr>
          <w:rStyle w:val="Char3"/>
          <w:rFonts w:eastAsia="MS Mincho" w:hint="cs"/>
          <w:rtl/>
        </w:rPr>
        <w:t>».</w:t>
      </w:r>
      <w:r w:rsidR="001C7CAE" w:rsidRPr="004808B9">
        <w:rPr>
          <w:rStyle w:val="Char3"/>
          <w:rFonts w:eastAsia="MS Mincho"/>
          <w:rtl/>
        </w:rPr>
        <w:t xml:space="preserve"> ثُمَّ أَعْرَضَ وَأَشَاحَ حَتَّى ظَنَنَّا أَنَّهُ كَأَنَّمَا يَنْظُرُ إِلَيْهَا</w:t>
      </w:r>
      <w:r w:rsidR="001C7CAE" w:rsidRPr="004808B9">
        <w:rPr>
          <w:rStyle w:val="Char3"/>
          <w:rFonts w:eastAsia="MS Mincho" w:hint="cs"/>
          <w:rtl/>
        </w:rPr>
        <w:t>،</w:t>
      </w:r>
      <w:r w:rsidR="001C7CAE" w:rsidRPr="004808B9">
        <w:rPr>
          <w:rStyle w:val="Char3"/>
          <w:rFonts w:eastAsia="MS Mincho"/>
          <w:rtl/>
        </w:rPr>
        <w:t xml:space="preserve"> ثُمَّ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اتَّقُوا النَّارَ وَلَوْ بِشِقِّ تَمْرَةٍ</w:t>
      </w:r>
      <w:r w:rsidR="001C7CAE" w:rsidRPr="004808B9">
        <w:rPr>
          <w:rStyle w:val="Char3"/>
          <w:rFonts w:eastAsia="MS Mincho" w:hint="cs"/>
          <w:rtl/>
        </w:rPr>
        <w:t>،</w:t>
      </w:r>
      <w:r w:rsidR="001C7CAE" w:rsidRPr="004808B9">
        <w:rPr>
          <w:rStyle w:val="Char3"/>
          <w:rFonts w:eastAsia="MS Mincho"/>
          <w:rtl/>
        </w:rPr>
        <w:t xml:space="preserve"> فَمَنْ لَمْ يَجِدْ</w:t>
      </w:r>
      <w:r w:rsidR="001C7CAE" w:rsidRPr="004808B9">
        <w:rPr>
          <w:rStyle w:val="Char3"/>
          <w:rFonts w:eastAsia="MS Mincho" w:hint="cs"/>
          <w:rtl/>
        </w:rPr>
        <w:t>،</w:t>
      </w:r>
      <w:r w:rsidR="001C7CAE" w:rsidRPr="004808B9">
        <w:rPr>
          <w:rStyle w:val="Char3"/>
          <w:rFonts w:eastAsia="MS Mincho"/>
          <w:rtl/>
        </w:rPr>
        <w:t xml:space="preserve"> فَبِكَلِمَةٍ طَيِّبَةٍ</w:t>
      </w:r>
      <w:r w:rsidR="001C7CAE" w:rsidRPr="004808B9">
        <w:rPr>
          <w:rStyle w:val="Char3"/>
          <w:rFonts w:eastAsia="MS Mincho" w:hint="cs"/>
          <w:rtl/>
        </w:rPr>
        <w:t>».</w:t>
      </w:r>
      <w:r w:rsidR="001C7CAE" w:rsidRPr="004808B9">
        <w:rPr>
          <w:rStyle w:val="Char3"/>
          <w:rFonts w:eastAsia="MS Mincho"/>
          <w:rtl/>
        </w:rPr>
        <w:t xml:space="preserve"> </w:t>
      </w:r>
      <w:r w:rsidRPr="0091585A">
        <w:rPr>
          <w:rStyle w:val="Char4"/>
          <w:rFonts w:eastAsia="MS Mincho" w:hint="cs"/>
          <w:rtl/>
        </w:rPr>
        <w:t>(م</w:t>
      </w:r>
      <w:r w:rsidR="001C7CAE" w:rsidRPr="0091585A">
        <w:rPr>
          <w:rStyle w:val="Char4"/>
          <w:rFonts w:eastAsia="MS Mincho" w:hint="cs"/>
          <w:rtl/>
        </w:rPr>
        <w:t>/</w:t>
      </w:r>
      <w:r w:rsidRPr="0091585A">
        <w:rPr>
          <w:rStyle w:val="Char4"/>
          <w:rFonts w:eastAsia="MS Mincho" w:hint="cs"/>
          <w:rtl/>
        </w:rPr>
        <w:t>1</w:t>
      </w:r>
      <w:r w:rsidR="001C7CAE" w:rsidRPr="0091585A">
        <w:rPr>
          <w:rStyle w:val="Char4"/>
          <w:rFonts w:eastAsia="MS Mincho" w:hint="cs"/>
          <w:rtl/>
        </w:rPr>
        <w:t>0</w:t>
      </w:r>
      <w:r w:rsidRPr="0091585A">
        <w:rPr>
          <w:rStyle w:val="Char4"/>
          <w:rFonts w:eastAsia="MS Mincho" w:hint="cs"/>
          <w:rtl/>
        </w:rPr>
        <w:t>16</w:t>
      </w:r>
      <w:r w:rsidR="00060808" w:rsidRPr="0091585A">
        <w:rPr>
          <w:rStyle w:val="Char4"/>
          <w:rFonts w:eastAsia="MS Mincho" w:hint="cs"/>
          <w:rtl/>
        </w:rPr>
        <w:t>)</w:t>
      </w:r>
    </w:p>
    <w:p w:rsidR="001C7CAE" w:rsidRPr="002E320E" w:rsidRDefault="00060808" w:rsidP="0091585A">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عدی بن حاتم</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سخن از آتش به میان آورد و مانند کسی که آتش را می‌بیند، چهره‌اش را برگرداند و فرمود: «خود را از آتش دوزخ، دور نگه دارید». دوباره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چهره‌اش را برگرداند تا جایی که ما گمان نمودیم پیامبر</w:t>
      </w:r>
      <w:r w:rsidR="00D42469" w:rsidRPr="00D42469">
        <w:rPr>
          <w:rStyle w:val="Char4"/>
          <w:rFonts w:eastAsia="MS Mincho" w:cs="CTraditional Arabic" w:hint="cs"/>
          <w:rtl/>
        </w:rPr>
        <w:t xml:space="preserve"> ص </w:t>
      </w:r>
      <w:r w:rsidR="001C7CAE" w:rsidRPr="002E320E">
        <w:rPr>
          <w:rStyle w:val="Char4"/>
          <w:rFonts w:eastAsia="MS Mincho" w:hint="cs"/>
          <w:rtl/>
        </w:rPr>
        <w:t>به آتش، نگاه می‌کند و فرمود: «خود را از آتش دوزخ، دور نگه دارید اگر چه با صدقه دادن نصف خرمایی باشد؛ و اگر این هم در توان شما نبود، با سخن پسندیده (و اخلاق خوب) خود را از آتش، نجات دهید».</w:t>
      </w:r>
    </w:p>
    <w:p w:rsidR="001C7CAE" w:rsidRPr="001C61F1" w:rsidRDefault="001C7CAE" w:rsidP="001C7CAE">
      <w:pPr>
        <w:pStyle w:val="a2"/>
        <w:rPr>
          <w:rFonts w:eastAsia="MS Mincho"/>
          <w:sz w:val="34"/>
          <w:szCs w:val="34"/>
          <w:rtl/>
        </w:rPr>
      </w:pPr>
      <w:bookmarkStart w:id="3204" w:name="_Toc256338148"/>
      <w:bookmarkStart w:id="3205" w:name="_Toc256340101"/>
      <w:bookmarkStart w:id="3206" w:name="_Toc261194499"/>
      <w:bookmarkStart w:id="3207" w:name="_Toc445895784"/>
      <w:bookmarkStart w:id="3208" w:name="_Toc448059878"/>
      <w:r w:rsidRPr="001C61F1">
        <w:rPr>
          <w:rFonts w:eastAsia="MS Mincho" w:hint="cs"/>
          <w:rtl/>
        </w:rPr>
        <w:t>باب (30): تشویق به صدقه دادن شیر شتر</w:t>
      </w:r>
      <w:bookmarkEnd w:id="3204"/>
      <w:bookmarkEnd w:id="3205"/>
      <w:bookmarkEnd w:id="3206"/>
      <w:bookmarkEnd w:id="3207"/>
      <w:bookmarkEnd w:id="3208"/>
    </w:p>
    <w:p w:rsidR="001C7CAE" w:rsidRPr="00423AB6" w:rsidRDefault="00A13875" w:rsidP="001C7CAE">
      <w:pPr>
        <w:pStyle w:val="PlainText"/>
        <w:widowControl w:val="0"/>
        <w:bidi/>
        <w:ind w:firstLine="284"/>
        <w:jc w:val="both"/>
        <w:rPr>
          <w:rStyle w:val="Char3"/>
          <w:rFonts w:eastAsia="MS Mincho"/>
          <w:rtl/>
        </w:rPr>
      </w:pPr>
      <w:r w:rsidRPr="0091585A">
        <w:rPr>
          <w:rStyle w:val="Char4"/>
          <w:rFonts w:eastAsia="MS Mincho" w:hint="cs"/>
          <w:rtl/>
        </w:rPr>
        <w:t>536</w:t>
      </w:r>
      <w:r w:rsidR="0091585A" w:rsidRPr="0091585A">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hint="cs"/>
          <w:rtl/>
        </w:rPr>
        <w:t xml:space="preserve"> س </w:t>
      </w:r>
      <w:r w:rsidR="001C7CAE" w:rsidRPr="00423AB6">
        <w:rPr>
          <w:rStyle w:val="Char3"/>
          <w:rFonts w:eastAsia="MS Mincho"/>
          <w:rtl/>
        </w:rPr>
        <w:t>يَبْلُغُ بِهِ</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أَلا</w:t>
      </w:r>
      <w:r w:rsidR="001C7CAE" w:rsidRPr="00423AB6">
        <w:rPr>
          <w:rStyle w:val="Char3"/>
          <w:rFonts w:eastAsia="MS Mincho" w:hint="cs"/>
          <w:rtl/>
        </w:rPr>
        <w:t>َ</w:t>
      </w:r>
      <w:r w:rsidR="001C7CAE" w:rsidRPr="00423AB6">
        <w:rPr>
          <w:rStyle w:val="Char3"/>
          <w:rFonts w:eastAsia="MS Mincho"/>
          <w:rtl/>
        </w:rPr>
        <w:t xml:space="preserve"> رَجُلٌ يَمْنَحُ أَهْلَ بَيْتٍ نَاقَةً</w:t>
      </w:r>
      <w:r w:rsidR="001C7CAE" w:rsidRPr="00423AB6">
        <w:rPr>
          <w:rStyle w:val="Char3"/>
          <w:rFonts w:eastAsia="MS Mincho" w:hint="cs"/>
          <w:rtl/>
        </w:rPr>
        <w:t>،</w:t>
      </w:r>
      <w:r w:rsidR="001C7CAE" w:rsidRPr="00423AB6">
        <w:rPr>
          <w:rStyle w:val="Char3"/>
          <w:rFonts w:eastAsia="MS Mincho"/>
          <w:rtl/>
        </w:rPr>
        <w:t xml:space="preserve"> تَغْدُو بِعُسٍّ</w:t>
      </w:r>
      <w:r w:rsidR="001C7CAE" w:rsidRPr="00423AB6">
        <w:rPr>
          <w:rStyle w:val="Char3"/>
          <w:rFonts w:eastAsia="MS Mincho" w:hint="cs"/>
          <w:rtl/>
        </w:rPr>
        <w:t>،</w:t>
      </w:r>
      <w:r w:rsidR="001C7CAE" w:rsidRPr="00423AB6">
        <w:rPr>
          <w:rStyle w:val="Char3"/>
          <w:rFonts w:eastAsia="MS Mincho"/>
          <w:rtl/>
        </w:rPr>
        <w:t xml:space="preserve"> وَتَرُوحُ بِعُسٍّ</w:t>
      </w:r>
      <w:r w:rsidR="001C7CAE" w:rsidRPr="00423AB6">
        <w:rPr>
          <w:rStyle w:val="Char3"/>
          <w:rFonts w:eastAsia="MS Mincho" w:hint="cs"/>
          <w:rtl/>
        </w:rPr>
        <w:t>،</w:t>
      </w:r>
      <w:r w:rsidR="001C7CAE" w:rsidRPr="00423AB6">
        <w:rPr>
          <w:rStyle w:val="Char3"/>
          <w:rFonts w:eastAsia="MS Mincho"/>
          <w:rtl/>
        </w:rPr>
        <w:t xml:space="preserve"> إِنَّ أَجْرَهَا لَعَظِيمٌ</w:t>
      </w:r>
      <w:r w:rsidR="001C7CAE" w:rsidRPr="00423AB6">
        <w:rPr>
          <w:rStyle w:val="Char3"/>
          <w:rFonts w:eastAsia="MS Mincho" w:hint="cs"/>
          <w:rtl/>
        </w:rPr>
        <w:t xml:space="preserve">». </w:t>
      </w:r>
      <w:r w:rsidR="001C7CAE" w:rsidRPr="00423BB3">
        <w:rPr>
          <w:rStyle w:val="Char4"/>
          <w:rFonts w:eastAsia="MS Mincho" w:hint="cs"/>
          <w:rtl/>
        </w:rPr>
        <w:t>(م/1019)</w:t>
      </w:r>
    </w:p>
    <w:p w:rsidR="001C7CAE" w:rsidRPr="002E320E" w:rsidRDefault="00060808" w:rsidP="0091585A">
      <w:pPr>
        <w:pStyle w:val="PlainText"/>
        <w:widowControl w:val="0"/>
        <w:bidi/>
        <w:ind w:firstLine="284"/>
        <w:jc w:val="both"/>
        <w:rPr>
          <w:rStyle w:val="Char4"/>
          <w:rFonts w:eastAsia="MS Mincho"/>
          <w:rtl/>
        </w:rPr>
      </w:pPr>
      <w:r w:rsidRPr="00060808">
        <w:rPr>
          <w:rStyle w:val="Char5"/>
          <w:rFonts w:eastAsia="MS Mincho" w:hint="cs"/>
          <w:rtl/>
        </w:rPr>
        <w:lastRenderedPageBreak/>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«بدانید مردی که شتری به یک خانواده، به عاریت دهد و آن شتر، هر صبح و شام، یک ظرف شیر بدهد، چنین مردی، پاداش بسیار بزرگی دریافت خواهد نمود».</w:t>
      </w:r>
    </w:p>
    <w:p w:rsidR="001C7CAE" w:rsidRPr="001C61F1" w:rsidRDefault="001C7CAE" w:rsidP="001C7CAE">
      <w:pPr>
        <w:pStyle w:val="a2"/>
        <w:rPr>
          <w:rFonts w:eastAsia="MS Mincho"/>
          <w:sz w:val="34"/>
          <w:szCs w:val="34"/>
          <w:rtl/>
        </w:rPr>
      </w:pPr>
      <w:bookmarkStart w:id="3209" w:name="_Toc256338149"/>
      <w:bookmarkStart w:id="3210" w:name="_Toc256340102"/>
      <w:bookmarkStart w:id="3211" w:name="_Toc261194500"/>
      <w:bookmarkStart w:id="3212" w:name="_Toc445895785"/>
      <w:bookmarkStart w:id="3213" w:name="_Toc448059879"/>
      <w:r w:rsidRPr="001C61F1">
        <w:rPr>
          <w:rFonts w:eastAsia="MS Mincho" w:hint="cs"/>
          <w:rtl/>
        </w:rPr>
        <w:t>باب (31): فضیلت صدقه دادن پنهانی</w:t>
      </w:r>
      <w:bookmarkEnd w:id="3209"/>
      <w:bookmarkEnd w:id="3210"/>
      <w:bookmarkEnd w:id="3211"/>
      <w:bookmarkEnd w:id="3212"/>
      <w:bookmarkEnd w:id="3213"/>
    </w:p>
    <w:p w:rsidR="001C7CAE" w:rsidRPr="00423AB6" w:rsidRDefault="00A13875" w:rsidP="00DB04C7">
      <w:pPr>
        <w:pStyle w:val="PlainText"/>
        <w:widowControl w:val="0"/>
        <w:bidi/>
        <w:ind w:firstLine="397"/>
        <w:jc w:val="both"/>
        <w:rPr>
          <w:rStyle w:val="Char3"/>
          <w:rFonts w:eastAsia="MS Mincho"/>
          <w:rtl/>
        </w:rPr>
      </w:pPr>
      <w:r w:rsidRPr="0091585A">
        <w:rPr>
          <w:rStyle w:val="Char4"/>
          <w:rFonts w:eastAsia="MS Mincho" w:hint="cs"/>
          <w:rtl/>
        </w:rPr>
        <w:t>537</w:t>
      </w:r>
      <w:r w:rsidR="0091585A" w:rsidRPr="0091585A">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hint="cs"/>
          <w:rtl/>
        </w:rPr>
        <w:t xml:space="preserve"> س </w:t>
      </w:r>
      <w:r w:rsidR="001C7CAE" w:rsidRPr="004808B9">
        <w:rPr>
          <w:rStyle w:val="Char3"/>
          <w:rFonts w:eastAsia="MS Mincho"/>
          <w:rtl/>
        </w:rPr>
        <w:t>عَنْ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سَبْعَةٌ يُظِلُّهُمْ اللَّهُ فِي ظِلِّهِ يَوْمَ لا</w:t>
      </w:r>
      <w:r w:rsidR="001C7CAE" w:rsidRPr="004808B9">
        <w:rPr>
          <w:rStyle w:val="Char3"/>
          <w:rFonts w:eastAsia="MS Mincho" w:hint="cs"/>
          <w:rtl/>
        </w:rPr>
        <w:t>َ</w:t>
      </w:r>
      <w:r w:rsidR="001C7CAE" w:rsidRPr="004808B9">
        <w:rPr>
          <w:rStyle w:val="Char3"/>
          <w:rFonts w:eastAsia="MS Mincho"/>
          <w:rtl/>
        </w:rPr>
        <w:t xml:space="preserve"> ظِلَّ إِ</w:t>
      </w:r>
      <w:r w:rsidR="001C7CAE" w:rsidRPr="004808B9">
        <w:rPr>
          <w:rStyle w:val="Char3"/>
          <w:rFonts w:eastAsia="MS Mincho" w:hint="cs"/>
          <w:rtl/>
        </w:rPr>
        <w:t>ل</w:t>
      </w:r>
      <w:r w:rsidR="001C7CAE" w:rsidRPr="004808B9">
        <w:rPr>
          <w:rStyle w:val="Char3"/>
          <w:rFonts w:eastAsia="MS Mincho"/>
          <w:rtl/>
        </w:rPr>
        <w:t>ا</w:t>
      </w:r>
      <w:r w:rsidR="001C7CAE" w:rsidRPr="004808B9">
        <w:rPr>
          <w:rStyle w:val="Char3"/>
          <w:rFonts w:eastAsia="MS Mincho" w:hint="cs"/>
          <w:rtl/>
        </w:rPr>
        <w:t>َّ</w:t>
      </w:r>
      <w:r w:rsidR="001C7CAE" w:rsidRPr="004808B9">
        <w:rPr>
          <w:rStyle w:val="Char3"/>
          <w:rFonts w:eastAsia="MS Mincho"/>
          <w:rtl/>
        </w:rPr>
        <w:t xml:space="preserve"> ظِلُّهُ</w:t>
      </w:r>
      <w:r w:rsidR="001C7CAE" w:rsidRPr="004808B9">
        <w:rPr>
          <w:rStyle w:val="Char3"/>
          <w:rFonts w:eastAsia="MS Mincho" w:hint="cs"/>
          <w:rtl/>
        </w:rPr>
        <w:t>:</w:t>
      </w:r>
      <w:r w:rsidR="001C7CAE" w:rsidRPr="004808B9">
        <w:rPr>
          <w:rStyle w:val="Char3"/>
          <w:rFonts w:eastAsia="MS Mincho"/>
          <w:rtl/>
        </w:rPr>
        <w:t xml:space="preserve"> الإِمَامُ الْعَادِلُ</w:t>
      </w:r>
      <w:r w:rsidR="001C7CAE" w:rsidRPr="004808B9">
        <w:rPr>
          <w:rStyle w:val="Char3"/>
          <w:rFonts w:eastAsia="MS Mincho" w:hint="cs"/>
          <w:rtl/>
        </w:rPr>
        <w:t>،</w:t>
      </w:r>
      <w:r w:rsidR="001C7CAE" w:rsidRPr="004808B9">
        <w:rPr>
          <w:rStyle w:val="Char3"/>
          <w:rFonts w:eastAsia="MS Mincho"/>
          <w:rtl/>
        </w:rPr>
        <w:t xml:space="preserve"> وَشَابٌّ نَشَأَ بِعِبَادَةِ اللَّهِ</w:t>
      </w:r>
      <w:r w:rsidR="001C7CAE" w:rsidRPr="004808B9">
        <w:rPr>
          <w:rStyle w:val="Char3"/>
          <w:rFonts w:eastAsia="MS Mincho" w:hint="cs"/>
          <w:rtl/>
        </w:rPr>
        <w:t>،</w:t>
      </w:r>
      <w:r w:rsidR="001C7CAE" w:rsidRPr="004808B9">
        <w:rPr>
          <w:rStyle w:val="Char3"/>
          <w:rFonts w:eastAsia="MS Mincho"/>
          <w:rtl/>
        </w:rPr>
        <w:t xml:space="preserve"> وَرَجُلٌ قَلْبُهُ مُعَلَّقٌ فِي الْمَسَاجِدِ</w:t>
      </w:r>
      <w:r w:rsidR="001C7CAE" w:rsidRPr="004808B9">
        <w:rPr>
          <w:rStyle w:val="Char3"/>
          <w:rFonts w:eastAsia="MS Mincho" w:hint="cs"/>
          <w:rtl/>
        </w:rPr>
        <w:t>،</w:t>
      </w:r>
      <w:r w:rsidR="001C7CAE" w:rsidRPr="004808B9">
        <w:rPr>
          <w:rStyle w:val="Char3"/>
          <w:rFonts w:eastAsia="MS Mincho"/>
          <w:rtl/>
        </w:rPr>
        <w:t xml:space="preserve"> وَرَجُلا</w:t>
      </w:r>
      <w:r w:rsidR="001C7CAE" w:rsidRPr="004808B9">
        <w:rPr>
          <w:rStyle w:val="Char3"/>
          <w:rFonts w:eastAsia="MS Mincho" w:hint="cs"/>
          <w:rtl/>
        </w:rPr>
        <w:t>َ</w:t>
      </w:r>
      <w:r w:rsidR="001C7CAE" w:rsidRPr="004808B9">
        <w:rPr>
          <w:rStyle w:val="Char3"/>
          <w:rFonts w:eastAsia="MS Mincho"/>
          <w:rtl/>
        </w:rPr>
        <w:t>نِ تَحَابَّا فِي اللَّهِ</w:t>
      </w:r>
      <w:r w:rsidR="001C7CAE" w:rsidRPr="004808B9">
        <w:rPr>
          <w:rStyle w:val="Char3"/>
          <w:rFonts w:eastAsia="MS Mincho" w:hint="cs"/>
          <w:rtl/>
        </w:rPr>
        <w:t>،</w:t>
      </w:r>
      <w:r w:rsidR="001C7CAE" w:rsidRPr="004808B9">
        <w:rPr>
          <w:rStyle w:val="Char3"/>
          <w:rFonts w:eastAsia="MS Mincho"/>
          <w:rtl/>
        </w:rPr>
        <w:t xml:space="preserve"> اجْتَمَعَا عَلَيْهِ وَتَفَرَّقَا عَلَيْهِ</w:t>
      </w:r>
      <w:r w:rsidR="001C7CAE" w:rsidRPr="004808B9">
        <w:rPr>
          <w:rStyle w:val="Char3"/>
          <w:rFonts w:eastAsia="MS Mincho" w:hint="cs"/>
          <w:rtl/>
        </w:rPr>
        <w:t>،</w:t>
      </w:r>
      <w:r w:rsidR="001C7CAE" w:rsidRPr="004808B9">
        <w:rPr>
          <w:rStyle w:val="Char3"/>
          <w:rFonts w:eastAsia="MS Mincho"/>
          <w:rtl/>
        </w:rPr>
        <w:t xml:space="preserve"> وَرَجُلٌ دَعَتْهُ امْرَأَةٌ ذَاتُ مَنْصِبٍ وَجَمَالٍ فَقَالَ</w:t>
      </w:r>
      <w:r w:rsidR="001C7CAE" w:rsidRPr="004808B9">
        <w:rPr>
          <w:rStyle w:val="Char3"/>
          <w:rFonts w:eastAsia="MS Mincho" w:hint="cs"/>
          <w:rtl/>
        </w:rPr>
        <w:t>:</w:t>
      </w:r>
      <w:r w:rsidR="001C7CAE" w:rsidRPr="004808B9">
        <w:rPr>
          <w:rStyle w:val="Char3"/>
          <w:rFonts w:eastAsia="MS Mincho"/>
          <w:rtl/>
        </w:rPr>
        <w:t xml:space="preserve"> إِنِّي أَخَافُ اللَّهَ</w:t>
      </w:r>
      <w:r w:rsidR="001C7CAE" w:rsidRPr="004808B9">
        <w:rPr>
          <w:rStyle w:val="Char3"/>
          <w:rFonts w:eastAsia="MS Mincho" w:hint="cs"/>
          <w:rtl/>
        </w:rPr>
        <w:t>،</w:t>
      </w:r>
      <w:r w:rsidR="001C7CAE" w:rsidRPr="004808B9">
        <w:rPr>
          <w:rStyle w:val="Char3"/>
          <w:rFonts w:eastAsia="MS Mincho"/>
          <w:rtl/>
        </w:rPr>
        <w:t xml:space="preserve"> وَرَجُلٌ تَصَدَّقَ بِصَدَقَةٍ فَأَخْفَاهَا حَتَّى لا</w:t>
      </w:r>
      <w:r w:rsidR="001C7CAE" w:rsidRPr="004808B9">
        <w:rPr>
          <w:rStyle w:val="Char3"/>
          <w:rFonts w:eastAsia="MS Mincho" w:hint="cs"/>
          <w:rtl/>
        </w:rPr>
        <w:t>َ</w:t>
      </w:r>
      <w:r w:rsidR="001C7CAE" w:rsidRPr="004808B9">
        <w:rPr>
          <w:rStyle w:val="Char3"/>
          <w:rFonts w:eastAsia="MS Mincho"/>
          <w:rtl/>
        </w:rPr>
        <w:t xml:space="preserve"> تَعْلَمَ يَمِينُهُ مَا تُنْفِقُ شِمَالُهُ</w:t>
      </w:r>
      <w:r w:rsidR="001C7CAE" w:rsidRPr="004808B9">
        <w:rPr>
          <w:rStyle w:val="Char3"/>
          <w:rFonts w:eastAsia="MS Mincho" w:hint="cs"/>
          <w:rtl/>
        </w:rPr>
        <w:t>،</w:t>
      </w:r>
      <w:r w:rsidR="001C7CAE" w:rsidRPr="004808B9">
        <w:rPr>
          <w:rStyle w:val="Char3"/>
          <w:rFonts w:eastAsia="MS Mincho"/>
          <w:rtl/>
        </w:rPr>
        <w:t xml:space="preserve"> وَرَجُلٌ ذَكَرَ اللَّهَ خَالِيًا فَفَاضَتْ عَيْنَاهُ</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31</w:t>
      </w:r>
      <w:r w:rsidR="00060808" w:rsidRPr="00060808">
        <w:rPr>
          <w:rStyle w:val="Char4"/>
          <w:rFonts w:eastAsia="MS Mincho" w:hint="cs"/>
          <w:rtl/>
        </w:rPr>
        <w:t>)</w:t>
      </w:r>
    </w:p>
    <w:p w:rsidR="001C7CAE" w:rsidRPr="002E320E" w:rsidRDefault="00060808" w:rsidP="0091585A">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rtl/>
        </w:rPr>
        <w:t>روایت می‌کند که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الله، هفت گروه را روزی که هیچ سایه‌ای جز سایه‌ی او وجود ندارد، در زیر سایه‌ی خود، جای می‌دهد:</w:t>
      </w:r>
      <w:r w:rsidR="001C7CAE" w:rsidRPr="002E320E">
        <w:rPr>
          <w:rStyle w:val="Char4"/>
          <w:rFonts w:eastAsia="MS Mincho"/>
          <w:rtl/>
        </w:rPr>
        <w:t xml:space="preserve"> </w:t>
      </w:r>
      <w:r w:rsidR="0091585A">
        <w:rPr>
          <w:rStyle w:val="Char4"/>
          <w:rFonts w:eastAsia="MS Mincho" w:hint="cs"/>
          <w:rtl/>
        </w:rPr>
        <w:t>1-</w:t>
      </w:r>
      <w:r w:rsidR="001C7CAE" w:rsidRPr="002E320E">
        <w:rPr>
          <w:rStyle w:val="Char4"/>
          <w:rFonts w:eastAsia="MS Mincho" w:hint="cs"/>
          <w:rtl/>
        </w:rPr>
        <w:t xml:space="preserve"> </w:t>
      </w:r>
      <w:r w:rsidR="001C7CAE" w:rsidRPr="002E320E">
        <w:rPr>
          <w:rStyle w:val="Char4"/>
          <w:rFonts w:eastAsia="MS Mincho"/>
          <w:rtl/>
        </w:rPr>
        <w:t xml:space="preserve">فرمانروای عادل. </w:t>
      </w:r>
      <w:r w:rsidR="001C7CAE" w:rsidRPr="002E320E">
        <w:rPr>
          <w:rStyle w:val="Char4"/>
          <w:rFonts w:eastAsia="MS Mincho" w:hint="cs"/>
          <w:rtl/>
        </w:rPr>
        <w:t>2</w:t>
      </w:r>
      <w:r w:rsidR="0091585A">
        <w:rPr>
          <w:rStyle w:val="Char4"/>
          <w:rFonts w:eastAsia="MS Mincho" w:hint="cs"/>
          <w:rtl/>
        </w:rPr>
        <w:t>-</w:t>
      </w:r>
      <w:r w:rsidR="001C7CAE" w:rsidRPr="002E320E">
        <w:rPr>
          <w:rStyle w:val="Char4"/>
          <w:rFonts w:eastAsia="MS Mincho" w:hint="cs"/>
          <w:rtl/>
        </w:rPr>
        <w:t xml:space="preserve"> </w:t>
      </w:r>
      <w:r w:rsidR="001C7CAE" w:rsidRPr="002E320E">
        <w:rPr>
          <w:rStyle w:val="Char4"/>
          <w:rFonts w:eastAsia="MS Mincho"/>
          <w:rtl/>
        </w:rPr>
        <w:t>جوانی که در</w:t>
      </w:r>
      <w:r w:rsidR="001C7CAE" w:rsidRPr="002E320E">
        <w:rPr>
          <w:rStyle w:val="Char4"/>
          <w:rFonts w:eastAsia="MS Mincho" w:hint="cs"/>
          <w:rtl/>
        </w:rPr>
        <w:t xml:space="preserve"> سایه‌ی اطاعت و بندگی الله، رشد یافته باشد</w:t>
      </w:r>
      <w:r w:rsidR="001C7CAE" w:rsidRPr="002E320E">
        <w:rPr>
          <w:rStyle w:val="Char4"/>
          <w:rFonts w:eastAsia="MS Mincho"/>
          <w:rtl/>
        </w:rPr>
        <w:t xml:space="preserve">. </w:t>
      </w:r>
      <w:r w:rsidR="001C7CAE" w:rsidRPr="002E320E">
        <w:rPr>
          <w:rStyle w:val="Char4"/>
          <w:rFonts w:eastAsia="MS Mincho" w:hint="cs"/>
          <w:rtl/>
        </w:rPr>
        <w:t>3</w:t>
      </w:r>
      <w:r w:rsidR="0091585A">
        <w:rPr>
          <w:rStyle w:val="Char4"/>
          <w:rFonts w:eastAsia="MS Mincho" w:hint="cs"/>
          <w:rtl/>
        </w:rPr>
        <w:t>-</w:t>
      </w:r>
      <w:r w:rsidR="001C7CAE" w:rsidRPr="002E320E">
        <w:rPr>
          <w:rStyle w:val="Char4"/>
          <w:rFonts w:eastAsia="MS Mincho" w:hint="cs"/>
          <w:rtl/>
        </w:rPr>
        <w:t xml:space="preserve"> </w:t>
      </w:r>
      <w:r w:rsidR="001C7CAE" w:rsidRPr="002E320E">
        <w:rPr>
          <w:rStyle w:val="Char4"/>
          <w:rFonts w:eastAsia="MS Mincho"/>
          <w:rtl/>
        </w:rPr>
        <w:t>کسی که</w:t>
      </w:r>
      <w:r w:rsidR="001C7CAE" w:rsidRPr="002E320E">
        <w:rPr>
          <w:rStyle w:val="Char4"/>
          <w:rFonts w:eastAsia="MS Mincho" w:hint="cs"/>
          <w:rtl/>
        </w:rPr>
        <w:t xml:space="preserve"> دلش با </w:t>
      </w:r>
      <w:r w:rsidR="001C7CAE" w:rsidRPr="002E320E">
        <w:rPr>
          <w:rStyle w:val="Char4"/>
          <w:rFonts w:eastAsia="MS Mincho"/>
          <w:rtl/>
        </w:rPr>
        <w:t>مس</w:t>
      </w:r>
      <w:r w:rsidR="001C7CAE" w:rsidRPr="002E320E">
        <w:rPr>
          <w:rStyle w:val="Char4"/>
          <w:rFonts w:eastAsia="MS Mincho" w:hint="cs"/>
          <w:rtl/>
        </w:rPr>
        <w:t>ا</w:t>
      </w:r>
      <w:r w:rsidR="001C7CAE" w:rsidRPr="002E320E">
        <w:rPr>
          <w:rStyle w:val="Char4"/>
          <w:rFonts w:eastAsia="MS Mincho"/>
          <w:rtl/>
        </w:rPr>
        <w:t xml:space="preserve">جد باشد. </w:t>
      </w:r>
      <w:r w:rsidR="001C7CAE" w:rsidRPr="002E320E">
        <w:rPr>
          <w:rStyle w:val="Char4"/>
          <w:rFonts w:eastAsia="MS Mincho" w:hint="cs"/>
          <w:rtl/>
        </w:rPr>
        <w:t>4</w:t>
      </w:r>
      <w:r w:rsidR="0091585A">
        <w:rPr>
          <w:rStyle w:val="Char4"/>
          <w:rFonts w:eastAsia="MS Mincho" w:hint="cs"/>
          <w:rtl/>
        </w:rPr>
        <w:t>-</w:t>
      </w:r>
      <w:r w:rsidR="001C7CAE" w:rsidRPr="002E320E">
        <w:rPr>
          <w:rStyle w:val="Char4"/>
          <w:rFonts w:eastAsia="MS Mincho" w:hint="cs"/>
          <w:rtl/>
        </w:rPr>
        <w:t xml:space="preserve"> </w:t>
      </w:r>
      <w:r w:rsidR="001C7CAE" w:rsidRPr="002E320E">
        <w:rPr>
          <w:rStyle w:val="Char4"/>
          <w:rFonts w:eastAsia="MS Mincho"/>
          <w:rtl/>
        </w:rPr>
        <w:t>دو مسلما</w:t>
      </w:r>
      <w:r w:rsidR="001C7CAE" w:rsidRPr="002E320E">
        <w:rPr>
          <w:rStyle w:val="Char4"/>
          <w:rFonts w:eastAsia="MS Mincho" w:hint="cs"/>
          <w:rtl/>
        </w:rPr>
        <w:t>نی</w:t>
      </w:r>
      <w:r w:rsidR="001C7CAE" w:rsidRPr="002E320E">
        <w:rPr>
          <w:rStyle w:val="Char4"/>
          <w:rFonts w:eastAsia="MS Mincho"/>
          <w:rtl/>
        </w:rPr>
        <w:t xml:space="preserve"> که صرفا بخاطر خوشنودی الله با یکدیگر</w:t>
      </w:r>
      <w:r w:rsidR="001C7CAE" w:rsidRPr="002E320E">
        <w:rPr>
          <w:rStyle w:val="Char4"/>
          <w:rFonts w:eastAsia="MS Mincho" w:hint="cs"/>
          <w:rtl/>
        </w:rPr>
        <w:t xml:space="preserve"> دوست باشند و بر اساس آن، با هم جمع یا از یکدیگر جدا می‌شوند.</w:t>
      </w:r>
      <w:r w:rsidR="001C7CAE" w:rsidRPr="002E320E">
        <w:rPr>
          <w:rStyle w:val="Char4"/>
          <w:rFonts w:eastAsia="MS Mincho"/>
          <w:rtl/>
        </w:rPr>
        <w:t xml:space="preserve"> </w:t>
      </w:r>
      <w:r w:rsidR="001C7CAE" w:rsidRPr="002E320E">
        <w:rPr>
          <w:rStyle w:val="Char4"/>
          <w:rFonts w:eastAsia="MS Mincho" w:hint="cs"/>
          <w:rtl/>
        </w:rPr>
        <w:t>5</w:t>
      </w:r>
      <w:r w:rsidR="0091585A">
        <w:rPr>
          <w:rStyle w:val="Char4"/>
          <w:rFonts w:eastAsia="MS Mincho" w:hint="cs"/>
          <w:rtl/>
        </w:rPr>
        <w:t>-</w:t>
      </w:r>
      <w:r w:rsidR="001C7CAE" w:rsidRPr="002E320E">
        <w:rPr>
          <w:rStyle w:val="Char4"/>
          <w:rFonts w:eastAsia="MS Mincho" w:hint="cs"/>
          <w:rtl/>
        </w:rPr>
        <w:t xml:space="preserve"> </w:t>
      </w:r>
      <w:r w:rsidR="001C7CAE" w:rsidRPr="002E320E">
        <w:rPr>
          <w:rStyle w:val="Char4"/>
          <w:rFonts w:eastAsia="MS Mincho"/>
          <w:rtl/>
        </w:rPr>
        <w:t>کسی که زنی زیبا و</w:t>
      </w:r>
      <w:r w:rsidR="001C7CAE" w:rsidRPr="002E320E">
        <w:rPr>
          <w:rStyle w:val="Char4"/>
          <w:rFonts w:eastAsia="MS Mincho" w:hint="cs"/>
          <w:rtl/>
        </w:rPr>
        <w:t xml:space="preserve"> صاحب مقام، او را به فحشا بخواند</w:t>
      </w:r>
      <w:r w:rsidR="001C7CAE" w:rsidRPr="002E320E">
        <w:rPr>
          <w:rStyle w:val="Char4"/>
          <w:rFonts w:eastAsia="MS Mincho"/>
          <w:rtl/>
        </w:rPr>
        <w:t xml:space="preserve"> ولی او</w:t>
      </w:r>
      <w:r w:rsidR="001C7CAE" w:rsidRPr="002E320E">
        <w:rPr>
          <w:rStyle w:val="Char4"/>
          <w:rFonts w:eastAsia="MS Mincho" w:hint="cs"/>
          <w:rtl/>
        </w:rPr>
        <w:t xml:space="preserve"> نپذیرد</w:t>
      </w:r>
      <w:r w:rsidR="001C7CAE" w:rsidRPr="002E320E">
        <w:rPr>
          <w:rStyle w:val="Char4"/>
          <w:rFonts w:eastAsia="MS Mincho"/>
          <w:rtl/>
        </w:rPr>
        <w:t xml:space="preserve"> وبگوید: من از الله می‌ترسم. </w:t>
      </w:r>
      <w:r w:rsidR="001C7CAE" w:rsidRPr="002E320E">
        <w:rPr>
          <w:rStyle w:val="Char4"/>
          <w:rFonts w:eastAsia="MS Mincho" w:hint="cs"/>
          <w:rtl/>
        </w:rPr>
        <w:t>6</w:t>
      </w:r>
      <w:r w:rsidR="0091585A">
        <w:rPr>
          <w:rStyle w:val="Char4"/>
          <w:rFonts w:eastAsia="MS Mincho" w:hint="cs"/>
          <w:rtl/>
        </w:rPr>
        <w:t>-</w:t>
      </w:r>
      <w:r w:rsidR="001C7CAE" w:rsidRPr="002E320E">
        <w:rPr>
          <w:rStyle w:val="Char4"/>
          <w:rFonts w:eastAsia="MS Mincho" w:hint="cs"/>
          <w:rtl/>
        </w:rPr>
        <w:t xml:space="preserve"> کسی که طوری با دست راستش صدقه دهد که دست چپش نداند</w:t>
      </w:r>
      <w:r w:rsidR="001C7CAE" w:rsidRPr="002E320E">
        <w:rPr>
          <w:rStyle w:val="Char4"/>
          <w:rFonts w:eastAsia="MS Mincho"/>
          <w:rtl/>
        </w:rPr>
        <w:t xml:space="preserve">. </w:t>
      </w:r>
      <w:r w:rsidR="001C7CAE" w:rsidRPr="002E320E">
        <w:rPr>
          <w:rStyle w:val="Char4"/>
          <w:rFonts w:eastAsia="MS Mincho" w:hint="cs"/>
          <w:rtl/>
        </w:rPr>
        <w:t>7</w:t>
      </w:r>
      <w:r w:rsidR="0091585A">
        <w:rPr>
          <w:rStyle w:val="Char4"/>
          <w:rFonts w:eastAsia="MS Mincho" w:hint="cs"/>
          <w:rtl/>
        </w:rPr>
        <w:t>-</w:t>
      </w:r>
      <w:r w:rsidR="001C7CAE" w:rsidRPr="002E320E">
        <w:rPr>
          <w:rStyle w:val="Char4"/>
          <w:rFonts w:eastAsia="MS Mincho" w:hint="cs"/>
          <w:rtl/>
        </w:rPr>
        <w:t xml:space="preserve"> </w:t>
      </w:r>
      <w:r w:rsidR="001C7CAE" w:rsidRPr="002E320E">
        <w:rPr>
          <w:rStyle w:val="Char4"/>
          <w:rFonts w:eastAsia="MS Mincho"/>
          <w:rtl/>
        </w:rPr>
        <w:t>کسی که در تنهایی ب</w:t>
      </w:r>
      <w:r w:rsidR="001C7CAE" w:rsidRPr="002E320E">
        <w:rPr>
          <w:rStyle w:val="Char4"/>
          <w:rFonts w:eastAsia="MS Mincho" w:hint="cs"/>
          <w:rtl/>
        </w:rPr>
        <w:t xml:space="preserve">ه </w:t>
      </w:r>
      <w:r w:rsidR="001C7CAE" w:rsidRPr="002E320E">
        <w:rPr>
          <w:rStyle w:val="Char4"/>
          <w:rFonts w:eastAsia="MS Mincho"/>
          <w:rtl/>
        </w:rPr>
        <w:t>یاد</w:t>
      </w:r>
      <w:r w:rsidR="001C7CAE" w:rsidRPr="002E320E">
        <w:rPr>
          <w:rStyle w:val="Char4"/>
          <w:rFonts w:eastAsia="MS Mincho" w:hint="cs"/>
          <w:rtl/>
        </w:rPr>
        <w:t xml:space="preserve"> الله بیفتد و از ترس او، اشک بریزد</w:t>
      </w:r>
      <w:r w:rsidR="001C7CAE" w:rsidRPr="002E320E">
        <w:rPr>
          <w:rStyle w:val="Char4"/>
          <w:rFonts w:eastAsia="MS Mincho"/>
          <w:rtl/>
        </w:rPr>
        <w:t>».</w:t>
      </w:r>
    </w:p>
    <w:p w:rsidR="001C7CAE" w:rsidRPr="001C61F1" w:rsidRDefault="001C7CAE" w:rsidP="001C7CAE">
      <w:pPr>
        <w:pStyle w:val="a2"/>
        <w:rPr>
          <w:rFonts w:eastAsia="MS Mincho"/>
          <w:rtl/>
        </w:rPr>
      </w:pPr>
      <w:bookmarkStart w:id="3214" w:name="_Toc256338150"/>
      <w:bookmarkStart w:id="3215" w:name="_Toc256340103"/>
      <w:bookmarkStart w:id="3216" w:name="_Toc261194501"/>
      <w:bookmarkStart w:id="3217" w:name="_Toc445895786"/>
      <w:bookmarkStart w:id="3218" w:name="_Toc448059880"/>
      <w:r w:rsidRPr="001C61F1">
        <w:rPr>
          <w:rFonts w:eastAsia="MS Mincho" w:hint="cs"/>
          <w:rtl/>
        </w:rPr>
        <w:t>باب (32): فضیلت صدقه دادن انسان تندرست و بخیل</w:t>
      </w:r>
      <w:bookmarkEnd w:id="3214"/>
      <w:bookmarkEnd w:id="3215"/>
      <w:bookmarkEnd w:id="3216"/>
      <w:bookmarkEnd w:id="3217"/>
      <w:bookmarkEnd w:id="3218"/>
    </w:p>
    <w:p w:rsidR="001C7CAE" w:rsidRPr="00423AB6" w:rsidRDefault="00A13875" w:rsidP="00DB04C7">
      <w:pPr>
        <w:pStyle w:val="PlainText"/>
        <w:widowControl w:val="0"/>
        <w:bidi/>
        <w:ind w:firstLine="397"/>
        <w:jc w:val="both"/>
        <w:rPr>
          <w:rStyle w:val="Char3"/>
          <w:rFonts w:eastAsia="MS Mincho"/>
          <w:rtl/>
        </w:rPr>
      </w:pPr>
      <w:r w:rsidRPr="0091585A">
        <w:rPr>
          <w:rStyle w:val="Char4"/>
          <w:rFonts w:eastAsia="MS Mincho" w:hint="cs"/>
          <w:rtl/>
        </w:rPr>
        <w:t>538</w:t>
      </w:r>
      <w:r w:rsidR="0091585A" w:rsidRPr="0091585A">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جَاءَ رَجُلٌ إِلَى النَّبِيِّ</w:t>
      </w:r>
      <w:r w:rsidR="00D42469" w:rsidRPr="00D42469">
        <w:rPr>
          <w:rStyle w:val="Char3"/>
          <w:rFonts w:eastAsia="MS Mincho" w:cs="CTraditional Arabic"/>
          <w:rtl/>
        </w:rPr>
        <w:t xml:space="preserve"> ص </w:t>
      </w:r>
      <w:r w:rsidR="001C7CAE" w:rsidRPr="004808B9">
        <w:rPr>
          <w:rStyle w:val="Char3"/>
          <w:rFonts w:eastAsia="MS Mincho"/>
          <w:rtl/>
        </w:rPr>
        <w:t>فَقَالَ يَا رَسُولَ اللَّهِ</w:t>
      </w:r>
      <w:r w:rsidR="001C7CAE" w:rsidRPr="004808B9">
        <w:rPr>
          <w:rStyle w:val="Char3"/>
          <w:rFonts w:eastAsia="MS Mincho" w:hint="cs"/>
          <w:rtl/>
        </w:rPr>
        <w:t>،</w:t>
      </w:r>
      <w:r w:rsidR="001C7CAE" w:rsidRPr="004808B9">
        <w:rPr>
          <w:rStyle w:val="Char3"/>
          <w:rFonts w:eastAsia="MS Mincho"/>
          <w:rtl/>
        </w:rPr>
        <w:t xml:space="preserve"> أَيُّ الصَّدَقَةِ أَعْظَمُ أَجْرًا</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أَمَا وَأَبِيكَ لَتُنَبَّأَنَّهُ أَنْ تَصَدَّقَ وَأَنْتَ صَحِيحٌ شَحِيحٌ تَخْشَى الْفَقْرَ وَتَأْمُلُ الْبَقَاءَ</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تُمْهِلَ حَتَّى إِذَا بَلَغَتْ الْحُلْقُومَ قُلْتَ</w:t>
      </w:r>
      <w:r w:rsidR="001C7CAE" w:rsidRPr="004808B9">
        <w:rPr>
          <w:rStyle w:val="Char3"/>
          <w:rFonts w:eastAsia="MS Mincho" w:hint="cs"/>
          <w:rtl/>
        </w:rPr>
        <w:t>:</w:t>
      </w:r>
      <w:r w:rsidR="001C7CAE" w:rsidRPr="004808B9">
        <w:rPr>
          <w:rStyle w:val="Char3"/>
          <w:rFonts w:eastAsia="MS Mincho"/>
          <w:rtl/>
        </w:rPr>
        <w:t xml:space="preserve"> لِفُلا</w:t>
      </w:r>
      <w:r w:rsidR="001C7CAE" w:rsidRPr="004808B9">
        <w:rPr>
          <w:rStyle w:val="Char3"/>
          <w:rFonts w:eastAsia="MS Mincho" w:hint="cs"/>
          <w:rtl/>
        </w:rPr>
        <w:t>َ</w:t>
      </w:r>
      <w:r w:rsidR="001C7CAE" w:rsidRPr="004808B9">
        <w:rPr>
          <w:rStyle w:val="Char3"/>
          <w:rFonts w:eastAsia="MS Mincho"/>
          <w:rtl/>
        </w:rPr>
        <w:t>نٍ كَذَا</w:t>
      </w:r>
      <w:r w:rsidR="001C7CAE" w:rsidRPr="004808B9">
        <w:rPr>
          <w:rStyle w:val="Char3"/>
          <w:rFonts w:eastAsia="MS Mincho" w:hint="cs"/>
          <w:rtl/>
        </w:rPr>
        <w:t>،</w:t>
      </w:r>
      <w:r w:rsidR="001C7CAE" w:rsidRPr="004808B9">
        <w:rPr>
          <w:rStyle w:val="Char3"/>
          <w:rFonts w:eastAsia="MS Mincho"/>
          <w:rtl/>
        </w:rPr>
        <w:t xml:space="preserve"> وَلِفُلا</w:t>
      </w:r>
      <w:r w:rsidR="001C7CAE" w:rsidRPr="004808B9">
        <w:rPr>
          <w:rStyle w:val="Char3"/>
          <w:rFonts w:eastAsia="MS Mincho" w:hint="cs"/>
          <w:rtl/>
        </w:rPr>
        <w:t>َ</w:t>
      </w:r>
      <w:r w:rsidR="001C7CAE" w:rsidRPr="004808B9">
        <w:rPr>
          <w:rStyle w:val="Char3"/>
          <w:rFonts w:eastAsia="MS Mincho"/>
          <w:rtl/>
        </w:rPr>
        <w:t>نٍ كَذَا</w:t>
      </w:r>
      <w:r w:rsidR="001C7CAE" w:rsidRPr="004808B9">
        <w:rPr>
          <w:rStyle w:val="Char3"/>
          <w:rFonts w:eastAsia="MS Mincho" w:hint="cs"/>
          <w:rtl/>
        </w:rPr>
        <w:t>،</w:t>
      </w:r>
      <w:r w:rsidR="001C7CAE" w:rsidRPr="004808B9">
        <w:rPr>
          <w:rStyle w:val="Char3"/>
          <w:rFonts w:eastAsia="MS Mincho"/>
          <w:rtl/>
        </w:rPr>
        <w:t xml:space="preserve"> وَقَدْ كَانَ لِفُلا</w:t>
      </w:r>
      <w:r w:rsidR="001C7CAE" w:rsidRPr="004808B9">
        <w:rPr>
          <w:rStyle w:val="Char3"/>
          <w:rFonts w:eastAsia="MS Mincho" w:hint="cs"/>
          <w:rtl/>
        </w:rPr>
        <w:t>َ</w:t>
      </w:r>
      <w:r w:rsidR="001C7CAE" w:rsidRPr="004808B9">
        <w:rPr>
          <w:rStyle w:val="Char3"/>
          <w:rFonts w:eastAsia="MS Mincho"/>
          <w:rtl/>
        </w:rPr>
        <w:t>نٍ</w:t>
      </w:r>
      <w:r w:rsidR="001C7CAE" w:rsidRPr="004808B9">
        <w:rPr>
          <w:rStyle w:val="Char3"/>
          <w:rFonts w:eastAsia="MS Mincho" w:hint="cs"/>
          <w:rtl/>
        </w:rPr>
        <w:t xml:space="preserve">». </w:t>
      </w:r>
      <w:r w:rsidRPr="0091585A">
        <w:rPr>
          <w:rStyle w:val="Char4"/>
          <w:rFonts w:eastAsia="MS Mincho" w:hint="cs"/>
          <w:rtl/>
        </w:rPr>
        <w:t>(م</w:t>
      </w:r>
      <w:r w:rsidR="001C7CAE" w:rsidRPr="0091585A">
        <w:rPr>
          <w:rStyle w:val="Char4"/>
          <w:rFonts w:eastAsia="MS Mincho" w:hint="cs"/>
          <w:rtl/>
        </w:rPr>
        <w:t>/</w:t>
      </w:r>
      <w:r w:rsidRPr="0091585A">
        <w:rPr>
          <w:rStyle w:val="Char4"/>
          <w:rFonts w:eastAsia="MS Mincho" w:hint="cs"/>
          <w:rtl/>
        </w:rPr>
        <w:t>1</w:t>
      </w:r>
      <w:r w:rsidR="001C7CAE" w:rsidRPr="0091585A">
        <w:rPr>
          <w:rStyle w:val="Char4"/>
          <w:rFonts w:eastAsia="MS Mincho" w:hint="cs"/>
          <w:rtl/>
        </w:rPr>
        <w:t>0</w:t>
      </w:r>
      <w:r w:rsidRPr="0091585A">
        <w:rPr>
          <w:rStyle w:val="Char4"/>
          <w:rFonts w:eastAsia="MS Mincho" w:hint="cs"/>
          <w:rtl/>
        </w:rPr>
        <w:t>32</w:t>
      </w:r>
      <w:r w:rsidR="00060808" w:rsidRPr="0091585A">
        <w:rPr>
          <w:rStyle w:val="Char4"/>
          <w:rFonts w:eastAsia="MS Mincho" w:hint="cs"/>
          <w:rtl/>
        </w:rPr>
        <w:t>)</w:t>
      </w:r>
    </w:p>
    <w:p w:rsidR="001C7CAE" w:rsidRDefault="00060808" w:rsidP="0091585A">
      <w:pPr>
        <w:pStyle w:val="PlainText"/>
        <w:widowControl w:val="0"/>
        <w:bidi/>
        <w:ind w:firstLine="284"/>
        <w:jc w:val="both"/>
        <w:rPr>
          <w:rFonts w:ascii="AGA Arabesque" w:eastAsia="MS Mincho" w:hAnsi="AGA Arabesque" w:cs="B Zar" w:hint="eastAsia"/>
          <w:sz w:val="32"/>
          <w:szCs w:val="30"/>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rtl/>
        </w:rPr>
        <w:t xml:space="preserve">می‌گوید: مردی </w:t>
      </w:r>
      <w:r w:rsidR="001C7CAE" w:rsidRPr="002E320E">
        <w:rPr>
          <w:rStyle w:val="Char4"/>
          <w:rFonts w:eastAsia="MS Mincho" w:hint="cs"/>
          <w:rtl/>
        </w:rPr>
        <w:t>خدمت</w:t>
      </w:r>
      <w:r w:rsidR="001C7CAE" w:rsidRPr="002E320E">
        <w:rPr>
          <w:rStyle w:val="Char4"/>
          <w:rFonts w:eastAsia="MS Mincho"/>
          <w:rtl/>
        </w:rPr>
        <w:t xml:space="preserve"> رسول الله</w:t>
      </w:r>
      <w:r w:rsidR="00D42469" w:rsidRPr="00D42469">
        <w:rPr>
          <w:rStyle w:val="Char4"/>
          <w:rFonts w:eastAsia="MS Mincho" w:cs="CTraditional Arabic"/>
          <w:rtl/>
        </w:rPr>
        <w:t xml:space="preserve"> ص </w:t>
      </w:r>
      <w:r w:rsidR="001C7CAE" w:rsidRPr="002E320E">
        <w:rPr>
          <w:rStyle w:val="Char4"/>
          <w:rFonts w:eastAsia="MS Mincho" w:hint="cs"/>
          <w:rtl/>
        </w:rPr>
        <w:t>شرفیاب شد و گفت</w:t>
      </w:r>
      <w:r w:rsidR="001C7CAE" w:rsidRPr="002E320E">
        <w:rPr>
          <w:rStyle w:val="Char4"/>
          <w:rFonts w:eastAsia="MS Mincho"/>
          <w:rtl/>
        </w:rPr>
        <w:t xml:space="preserve">: </w:t>
      </w:r>
      <w:r w:rsidR="001C7CAE" w:rsidRPr="002E320E">
        <w:rPr>
          <w:rStyle w:val="Char4"/>
          <w:rFonts w:eastAsia="MS Mincho" w:hint="cs"/>
          <w:rtl/>
        </w:rPr>
        <w:t xml:space="preserve">یا </w:t>
      </w:r>
      <w:r w:rsidR="001C7CAE" w:rsidRPr="002E320E">
        <w:rPr>
          <w:rStyle w:val="Char4"/>
          <w:rFonts w:eastAsia="MS Mincho"/>
          <w:rtl/>
        </w:rPr>
        <w:t xml:space="preserve">رسول </w:t>
      </w:r>
      <w:r w:rsidR="001C7CAE" w:rsidRPr="002E320E">
        <w:rPr>
          <w:rStyle w:val="Char4"/>
          <w:rFonts w:eastAsia="MS Mincho" w:hint="cs"/>
          <w:rtl/>
        </w:rPr>
        <w:t>الله!</w:t>
      </w:r>
      <w:r w:rsidR="001C7CAE" w:rsidRPr="002E320E">
        <w:rPr>
          <w:rStyle w:val="Char4"/>
          <w:rFonts w:eastAsia="MS Mincho"/>
          <w:rtl/>
        </w:rPr>
        <w:t xml:space="preserve"> کدام صدقه</w:t>
      </w:r>
      <w:r w:rsidR="001C7CAE" w:rsidRPr="002E320E">
        <w:rPr>
          <w:rStyle w:val="Char4"/>
          <w:rFonts w:eastAsia="MS Mincho" w:hint="cs"/>
          <w:rtl/>
        </w:rPr>
        <w:t>،</w:t>
      </w:r>
      <w:r w:rsidR="001C7CAE" w:rsidRPr="002E320E">
        <w:rPr>
          <w:rStyle w:val="Char4"/>
          <w:rFonts w:eastAsia="MS Mincho"/>
          <w:rtl/>
        </w:rPr>
        <w:t xml:space="preserve"> اجر بیشتری دارد؟ رسول الله</w:t>
      </w:r>
      <w:r w:rsidR="00D42469" w:rsidRPr="00D42469">
        <w:rPr>
          <w:rStyle w:val="Char4"/>
          <w:rFonts w:eastAsia="MS Mincho" w:cs="CTraditional Arabic"/>
          <w:rtl/>
        </w:rPr>
        <w:t xml:space="preserve"> ص </w:t>
      </w:r>
      <w:r w:rsidR="001C7CAE" w:rsidRPr="002E320E">
        <w:rPr>
          <w:rStyle w:val="Char4"/>
          <w:rFonts w:eastAsia="MS Mincho"/>
          <w:rtl/>
        </w:rPr>
        <w:t>فرمود: «صدقه‌ای که</w:t>
      </w:r>
      <w:r w:rsidR="001C7CAE" w:rsidRPr="002E320E">
        <w:rPr>
          <w:rStyle w:val="Char4"/>
          <w:rFonts w:eastAsia="MS Mincho" w:hint="cs"/>
          <w:rtl/>
        </w:rPr>
        <w:t xml:space="preserve"> هنگام تندرستی و در زمان حرص جمع آوری مال و ‌ترس از فقر و امید به ثروتمند </w:t>
      </w:r>
      <w:r w:rsidR="001C7CAE" w:rsidRPr="002E320E">
        <w:rPr>
          <w:rStyle w:val="Char4"/>
          <w:rFonts w:eastAsia="MS Mincho" w:hint="cs"/>
          <w:rtl/>
        </w:rPr>
        <w:lastRenderedPageBreak/>
        <w:t>شدن، بدهی؛ نه این</w:t>
      </w:r>
      <w:r w:rsidR="0091585A">
        <w:rPr>
          <w:rStyle w:val="Char4"/>
          <w:rFonts w:eastAsia="MS Mincho" w:hint="cs"/>
          <w:rtl/>
        </w:rPr>
        <w:t>‌</w:t>
      </w:r>
      <w:r w:rsidR="001C7CAE" w:rsidRPr="002E320E">
        <w:rPr>
          <w:rStyle w:val="Char4"/>
          <w:rFonts w:eastAsia="MS Mincho" w:hint="cs"/>
          <w:rtl/>
        </w:rPr>
        <w:t xml:space="preserve">که منتظر بمانی تا لحظات مرگت فرا رسد؛ آنگاه، (صدقه دهی و) بگویی: </w:t>
      </w:r>
      <w:r w:rsidR="001C7CAE" w:rsidRPr="002E320E">
        <w:rPr>
          <w:rStyle w:val="Char4"/>
          <w:rFonts w:eastAsia="MS Mincho"/>
          <w:rtl/>
        </w:rPr>
        <w:t xml:space="preserve">به فلانی اینقدر بدهید و به فلانی اینقدر بدهید </w:t>
      </w:r>
      <w:r w:rsidR="001C7CAE" w:rsidRPr="002E320E">
        <w:rPr>
          <w:rStyle w:val="Char4"/>
          <w:rFonts w:eastAsia="MS Mincho" w:hint="cs"/>
          <w:rtl/>
        </w:rPr>
        <w:t>در حالی که در آن لحظه، مال از آنِ دیگران (وراث) است». (و از آنِ تو نیست).</w:t>
      </w:r>
    </w:p>
    <w:p w:rsidR="001C7CAE" w:rsidRPr="001C61F1" w:rsidRDefault="001C7CAE" w:rsidP="001C7CAE">
      <w:pPr>
        <w:pStyle w:val="a2"/>
        <w:rPr>
          <w:rFonts w:eastAsia="MS Mincho"/>
        </w:rPr>
      </w:pPr>
      <w:bookmarkStart w:id="3219" w:name="_Toc256338151"/>
      <w:bookmarkStart w:id="3220" w:name="_Toc256340104"/>
      <w:bookmarkStart w:id="3221" w:name="_Toc261194502"/>
      <w:bookmarkStart w:id="3222" w:name="_Toc445895787"/>
      <w:bookmarkStart w:id="3223" w:name="_Toc448059881"/>
      <w:r w:rsidRPr="001C61F1">
        <w:rPr>
          <w:rFonts w:eastAsia="MS Mincho" w:hint="cs"/>
          <w:rtl/>
        </w:rPr>
        <w:t xml:space="preserve">باب (33): پذیرفته شدن </w:t>
      </w:r>
      <w:r w:rsidRPr="00423BB3">
        <w:rPr>
          <w:rFonts w:eastAsia="MS Mincho" w:hint="cs"/>
          <w:rtl/>
        </w:rPr>
        <w:t>صدقه</w:t>
      </w:r>
      <w:r w:rsidRPr="001C61F1">
        <w:rPr>
          <w:rFonts w:eastAsia="MS Mincho" w:hint="cs"/>
          <w:rtl/>
        </w:rPr>
        <w:t xml:space="preserve"> از مال پاک و پرورش دادن آن</w:t>
      </w:r>
      <w:bookmarkEnd w:id="3219"/>
      <w:bookmarkEnd w:id="3220"/>
      <w:bookmarkEnd w:id="3221"/>
      <w:bookmarkEnd w:id="3222"/>
      <w:bookmarkEnd w:id="3223"/>
    </w:p>
    <w:p w:rsidR="001C7CAE" w:rsidRPr="00423AB6" w:rsidRDefault="00A13875" w:rsidP="00DB04C7">
      <w:pPr>
        <w:pStyle w:val="PlainText"/>
        <w:widowControl w:val="0"/>
        <w:bidi/>
        <w:ind w:firstLine="397"/>
        <w:jc w:val="lowKashida"/>
        <w:rPr>
          <w:rStyle w:val="Char3"/>
          <w:rFonts w:eastAsia="MS Mincho"/>
          <w:rtl/>
        </w:rPr>
      </w:pPr>
      <w:r w:rsidRPr="0091585A">
        <w:rPr>
          <w:rStyle w:val="Char4"/>
          <w:rFonts w:eastAsia="MS Mincho" w:hint="cs"/>
          <w:rtl/>
        </w:rPr>
        <w:t>539</w:t>
      </w:r>
      <w:r w:rsidR="0091585A" w:rsidRPr="0091585A">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001C7CAE"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يَتَصَدَّقُ أَحَدٌ بِتَمْرَةٍ مِنْ كَسْبٍ طَيِّبٍ</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أَخَذَهَا اللَّهُ بِيَمِينِهِ</w:t>
      </w:r>
      <w:r w:rsidR="001C7CAE" w:rsidRPr="004808B9">
        <w:rPr>
          <w:rStyle w:val="Char3"/>
          <w:rFonts w:eastAsia="MS Mincho" w:hint="cs"/>
          <w:rtl/>
        </w:rPr>
        <w:t>،</w:t>
      </w:r>
      <w:r w:rsidR="001C7CAE" w:rsidRPr="004808B9">
        <w:rPr>
          <w:rStyle w:val="Char3"/>
          <w:rFonts w:eastAsia="MS Mincho"/>
          <w:rtl/>
        </w:rPr>
        <w:t xml:space="preserve"> فَيُرَبِّيهَا كَمَا يُرَبِّي أَحَدُكُمْ فَلُوَّهُ أَوْ قَلُوصَهُ</w:t>
      </w:r>
      <w:r w:rsidR="001C7CAE" w:rsidRPr="004808B9">
        <w:rPr>
          <w:rStyle w:val="Char3"/>
          <w:rFonts w:eastAsia="MS Mincho" w:hint="cs"/>
          <w:rtl/>
        </w:rPr>
        <w:t>،</w:t>
      </w:r>
      <w:r w:rsidR="001C7CAE" w:rsidRPr="004808B9">
        <w:rPr>
          <w:rStyle w:val="Char3"/>
          <w:rFonts w:eastAsia="MS Mincho"/>
          <w:rtl/>
        </w:rPr>
        <w:t xml:space="preserve"> حَتَّى تَكُونَ مِثْلَ الْجَبَلِ</w:t>
      </w:r>
      <w:r w:rsidR="001C7CAE" w:rsidRPr="004808B9">
        <w:rPr>
          <w:rStyle w:val="Char3"/>
          <w:rFonts w:eastAsia="MS Mincho" w:hint="cs"/>
          <w:rtl/>
        </w:rPr>
        <w:t>،</w:t>
      </w:r>
      <w:r w:rsidR="001C7CAE" w:rsidRPr="004808B9">
        <w:rPr>
          <w:rStyle w:val="Char3"/>
          <w:rFonts w:eastAsia="MS Mincho"/>
          <w:rtl/>
        </w:rPr>
        <w:t xml:space="preserve"> أَوْ أَعْظَمَ</w:t>
      </w:r>
      <w:r w:rsidR="001C7CAE" w:rsidRPr="004808B9">
        <w:rPr>
          <w:rStyle w:val="Char3"/>
          <w:rFonts w:eastAsia="MS Mincho" w:hint="cs"/>
          <w:rtl/>
        </w:rPr>
        <w:t xml:space="preserve">». </w:t>
      </w:r>
      <w:r w:rsidRPr="0091585A">
        <w:rPr>
          <w:rStyle w:val="Char4"/>
          <w:rFonts w:eastAsia="MS Mincho" w:hint="cs"/>
          <w:rtl/>
        </w:rPr>
        <w:t>(م</w:t>
      </w:r>
      <w:r w:rsidR="001C7CAE" w:rsidRPr="0091585A">
        <w:rPr>
          <w:rStyle w:val="Char4"/>
          <w:rFonts w:eastAsia="MS Mincho" w:hint="cs"/>
          <w:rtl/>
        </w:rPr>
        <w:t>/</w:t>
      </w:r>
      <w:r w:rsidRPr="0091585A">
        <w:rPr>
          <w:rStyle w:val="Char4"/>
          <w:rFonts w:eastAsia="MS Mincho" w:hint="cs"/>
          <w:rtl/>
        </w:rPr>
        <w:t>1</w:t>
      </w:r>
      <w:r w:rsidR="001C7CAE" w:rsidRPr="0091585A">
        <w:rPr>
          <w:rStyle w:val="Char4"/>
          <w:rFonts w:eastAsia="MS Mincho" w:hint="cs"/>
          <w:rtl/>
        </w:rPr>
        <w:t>0</w:t>
      </w:r>
      <w:r w:rsidRPr="0091585A">
        <w:rPr>
          <w:rStyle w:val="Char4"/>
          <w:rFonts w:eastAsia="MS Mincho" w:hint="cs"/>
          <w:rtl/>
        </w:rPr>
        <w:t>14</w:t>
      </w:r>
      <w:r w:rsidR="00060808" w:rsidRPr="0091585A">
        <w:rPr>
          <w:rStyle w:val="Char4"/>
          <w:rFonts w:eastAsia="MS Mincho" w:hint="cs"/>
          <w:rtl/>
        </w:rPr>
        <w:t>)</w:t>
      </w:r>
    </w:p>
    <w:p w:rsidR="001C7CAE" w:rsidRPr="002E320E" w:rsidRDefault="00060808" w:rsidP="0091585A">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کس، یک دانه‌ی خرما از مال حلال، صدقه دهد، الله آنرا در دست راستش، می‌گیرد و برای صاحبش چنان پرورش می‌دهد (و بزرگ می‌کند) که شما کره اسب خود را پرورش می‌دهید تا جایی که آن دانه‌ی خرما مانند کوه یا بزرگ</w:t>
      </w:r>
      <w:r w:rsidR="00933B2F">
        <w:rPr>
          <w:rStyle w:val="Char4"/>
          <w:rFonts w:eastAsia="MS Mincho" w:hint="cs"/>
          <w:rtl/>
        </w:rPr>
        <w:t>‌</w:t>
      </w:r>
      <w:r w:rsidR="001C7CAE" w:rsidRPr="002E320E">
        <w:rPr>
          <w:rStyle w:val="Char4"/>
          <w:rFonts w:eastAsia="MS Mincho" w:hint="cs"/>
          <w:rtl/>
        </w:rPr>
        <w:t>تر از آن می‌شود».</w:t>
      </w:r>
    </w:p>
    <w:p w:rsidR="001C7CAE" w:rsidRPr="00423AB6" w:rsidRDefault="001C7CAE" w:rsidP="00933B2F">
      <w:pPr>
        <w:pStyle w:val="PlainText"/>
        <w:widowControl w:val="0"/>
        <w:bidi/>
        <w:ind w:firstLine="284"/>
        <w:jc w:val="both"/>
        <w:rPr>
          <w:rStyle w:val="Char3"/>
          <w:rFonts w:eastAsia="MS Mincho"/>
          <w:rtl/>
        </w:rPr>
      </w:pPr>
      <w:r w:rsidRPr="00423BB3">
        <w:rPr>
          <w:rStyle w:val="Char4"/>
          <w:rFonts w:eastAsia="MS Mincho" w:hint="cs"/>
          <w:rtl/>
        </w:rPr>
        <w:t>540</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أَبِي هُرَيْرَةَ</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قَالَ رَسُولُ اللَّهِ </w:t>
      </w:r>
      <w:r w:rsidRPr="00A52D31">
        <w:rPr>
          <w:rFonts w:eastAsia="MS Mincho"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أَيُّهَا النَّاسُ إِنَّ اللَّهَ طَيِّبٌ لا</w:t>
      </w:r>
      <w:r w:rsidRPr="00423AB6">
        <w:rPr>
          <w:rStyle w:val="Char3"/>
          <w:rFonts w:eastAsia="MS Mincho" w:hint="cs"/>
          <w:rtl/>
        </w:rPr>
        <w:t>َ</w:t>
      </w:r>
      <w:r w:rsidRPr="00423AB6">
        <w:rPr>
          <w:rStyle w:val="Char3"/>
          <w:rFonts w:eastAsia="MS Mincho"/>
          <w:rtl/>
        </w:rPr>
        <w:t xml:space="preserve"> يَقْبَلُ إِلا</w:t>
      </w:r>
      <w:r w:rsidRPr="00423AB6">
        <w:rPr>
          <w:rStyle w:val="Char3"/>
          <w:rFonts w:eastAsia="MS Mincho" w:hint="cs"/>
          <w:rtl/>
        </w:rPr>
        <w:t>َّ</w:t>
      </w:r>
      <w:r w:rsidRPr="00423AB6">
        <w:rPr>
          <w:rStyle w:val="Char3"/>
          <w:rFonts w:eastAsia="MS Mincho"/>
          <w:rtl/>
        </w:rPr>
        <w:t xml:space="preserve"> طَيِّبًا</w:t>
      </w:r>
      <w:r w:rsidRPr="00423AB6">
        <w:rPr>
          <w:rStyle w:val="Char3"/>
          <w:rFonts w:eastAsia="MS Mincho" w:hint="cs"/>
          <w:rtl/>
        </w:rPr>
        <w:t>،</w:t>
      </w:r>
      <w:r w:rsidRPr="00423AB6">
        <w:rPr>
          <w:rStyle w:val="Char3"/>
          <w:rFonts w:eastAsia="MS Mincho"/>
          <w:rtl/>
        </w:rPr>
        <w:t xml:space="preserve"> وَإِنَّ اللَّهَ أَمَرَ الْمُؤْمِنِينَ بِمَا أَمَرَ بِهِ الْمُرْسَلِينَ فَقَالَ</w:t>
      </w:r>
      <w:r w:rsidRPr="00423AB6">
        <w:rPr>
          <w:rStyle w:val="Char3"/>
          <w:rFonts w:eastAsia="MS Mincho" w:hint="cs"/>
          <w:rtl/>
        </w:rPr>
        <w:t>:</w:t>
      </w:r>
      <w:r w:rsidRPr="00423AB6">
        <w:rPr>
          <w:rStyle w:val="Char3"/>
          <w:rFonts w:eastAsia="MS Mincho"/>
          <w:rtl/>
        </w:rPr>
        <w:t xml:space="preserve"> </w:t>
      </w:r>
      <w:r w:rsidR="00933B2F" w:rsidRPr="00933B2F">
        <w:rPr>
          <w:rStyle w:val="Char3"/>
          <w:rFonts w:eastAsia="MS Mincho" w:cs="Traditional Arabic"/>
          <w:szCs w:val="28"/>
          <w:rtl/>
        </w:rPr>
        <w:t>﴿</w:t>
      </w:r>
      <w:r w:rsidR="00933B2F" w:rsidRPr="00933B2F">
        <w:rPr>
          <w:rStyle w:val="Char3"/>
          <w:rFonts w:eastAsia="MS Mincho" w:cs="KFGQPC Uthmanic Script HAFS"/>
          <w:szCs w:val="28"/>
          <w:rtl/>
        </w:rPr>
        <w:t>يَٰ</w:t>
      </w:r>
      <w:r w:rsidR="00933B2F" w:rsidRPr="00933B2F">
        <w:rPr>
          <w:rStyle w:val="Char3"/>
          <w:rFonts w:ascii="Times New Roman" w:eastAsia="MS Mincho" w:hAnsi="Times New Roman" w:cs="KFGQPC Uthmanic Script HAFS" w:hint="cs"/>
          <w:szCs w:val="28"/>
          <w:rtl/>
        </w:rPr>
        <w:t>ٓ</w:t>
      </w:r>
      <w:r w:rsidR="00933B2F" w:rsidRPr="00933B2F">
        <w:rPr>
          <w:rStyle w:val="Char3"/>
          <w:rFonts w:eastAsia="MS Mincho" w:cs="KFGQPC Uthmanic Script HAFS" w:hint="cs"/>
          <w:szCs w:val="28"/>
          <w:rtl/>
        </w:rPr>
        <w:t>أَيُّهَا</w:t>
      </w:r>
      <w:r w:rsidR="00933B2F" w:rsidRPr="00933B2F">
        <w:rPr>
          <w:rStyle w:val="Char3"/>
          <w:rFonts w:eastAsia="MS Mincho" w:cs="KFGQPC Uthmanic Script HAFS"/>
          <w:szCs w:val="28"/>
          <w:rtl/>
        </w:rPr>
        <w:t xml:space="preserve"> </w:t>
      </w:r>
      <w:r w:rsidR="00933B2F" w:rsidRPr="00933B2F">
        <w:rPr>
          <w:rStyle w:val="Char3"/>
          <w:rFonts w:eastAsia="MS Mincho" w:cs="KFGQPC Uthmanic Script HAFS" w:hint="cs"/>
          <w:szCs w:val="28"/>
          <w:rtl/>
        </w:rPr>
        <w:t>ٱلرُّسُلُ</w:t>
      </w:r>
      <w:r w:rsidR="00933B2F" w:rsidRPr="00933B2F">
        <w:rPr>
          <w:rStyle w:val="Char3"/>
          <w:rFonts w:eastAsia="MS Mincho" w:cs="KFGQPC Uthmanic Script HAFS"/>
          <w:szCs w:val="28"/>
          <w:rtl/>
        </w:rPr>
        <w:t xml:space="preserve"> كُلُواْ مِنَ </w:t>
      </w:r>
      <w:r w:rsidR="00933B2F" w:rsidRPr="00933B2F">
        <w:rPr>
          <w:rStyle w:val="Char3"/>
          <w:rFonts w:eastAsia="MS Mincho" w:cs="KFGQPC Uthmanic Script HAFS" w:hint="cs"/>
          <w:szCs w:val="28"/>
          <w:rtl/>
        </w:rPr>
        <w:t>ٱلطَّيِّبَٰتِ</w:t>
      </w:r>
      <w:r w:rsidR="00933B2F" w:rsidRPr="00933B2F">
        <w:rPr>
          <w:rStyle w:val="Char3"/>
          <w:rFonts w:eastAsia="MS Mincho" w:cs="KFGQPC Uthmanic Script HAFS"/>
          <w:szCs w:val="28"/>
          <w:rtl/>
        </w:rPr>
        <w:t xml:space="preserve"> وَ</w:t>
      </w:r>
      <w:r w:rsidR="00933B2F" w:rsidRPr="00933B2F">
        <w:rPr>
          <w:rStyle w:val="Char3"/>
          <w:rFonts w:eastAsia="MS Mincho" w:cs="KFGQPC Uthmanic Script HAFS" w:hint="cs"/>
          <w:szCs w:val="28"/>
          <w:rtl/>
        </w:rPr>
        <w:t>ٱع</w:t>
      </w:r>
      <w:r w:rsidR="00933B2F" w:rsidRPr="00933B2F">
        <w:rPr>
          <w:rStyle w:val="Char3"/>
          <w:rFonts w:ascii="Times New Roman" w:eastAsia="MS Mincho" w:hAnsi="Times New Roman" w:cs="KFGQPC Uthmanic Script HAFS" w:hint="cs"/>
          <w:szCs w:val="28"/>
          <w:rtl/>
        </w:rPr>
        <w:t>ۡ</w:t>
      </w:r>
      <w:r w:rsidR="00933B2F" w:rsidRPr="00933B2F">
        <w:rPr>
          <w:rStyle w:val="Char3"/>
          <w:rFonts w:eastAsia="MS Mincho" w:cs="KFGQPC Uthmanic Script HAFS" w:hint="cs"/>
          <w:szCs w:val="28"/>
          <w:rtl/>
        </w:rPr>
        <w:t>مَلُواْ</w:t>
      </w:r>
      <w:r w:rsidR="00933B2F" w:rsidRPr="00933B2F">
        <w:rPr>
          <w:rStyle w:val="Char3"/>
          <w:rFonts w:eastAsia="MS Mincho" w:cs="KFGQPC Uthmanic Script HAFS"/>
          <w:szCs w:val="28"/>
          <w:rtl/>
        </w:rPr>
        <w:t xml:space="preserve"> صَٰلِحًا</w:t>
      </w:r>
      <w:r w:rsidR="00933B2F" w:rsidRPr="00933B2F">
        <w:rPr>
          <w:rStyle w:val="Char3"/>
          <w:rFonts w:ascii="Times New Roman" w:eastAsia="MS Mincho" w:hAnsi="Times New Roman" w:cs="KFGQPC Uthmanic Script HAFS" w:hint="cs"/>
          <w:szCs w:val="28"/>
          <w:rtl/>
        </w:rPr>
        <w:t>ۖ</w:t>
      </w:r>
      <w:r w:rsidR="00933B2F" w:rsidRPr="00933B2F">
        <w:rPr>
          <w:rStyle w:val="Char3"/>
          <w:rFonts w:eastAsia="MS Mincho" w:cs="KFGQPC Uthmanic Script HAFS"/>
          <w:szCs w:val="28"/>
          <w:rtl/>
        </w:rPr>
        <w:t xml:space="preserve"> </w:t>
      </w:r>
      <w:r w:rsidR="00933B2F" w:rsidRPr="00933B2F">
        <w:rPr>
          <w:rStyle w:val="Char3"/>
          <w:rFonts w:eastAsia="MS Mincho" w:cs="KFGQPC Uthmanic Script HAFS" w:hint="cs"/>
          <w:szCs w:val="28"/>
          <w:rtl/>
        </w:rPr>
        <w:t>إِنِّي</w:t>
      </w:r>
      <w:r w:rsidR="00933B2F" w:rsidRPr="00933B2F">
        <w:rPr>
          <w:rStyle w:val="Char3"/>
          <w:rFonts w:eastAsia="MS Mincho" w:cs="KFGQPC Uthmanic Script HAFS"/>
          <w:szCs w:val="28"/>
          <w:rtl/>
        </w:rPr>
        <w:t xml:space="preserve"> </w:t>
      </w:r>
      <w:r w:rsidR="00933B2F" w:rsidRPr="00933B2F">
        <w:rPr>
          <w:rStyle w:val="Char3"/>
          <w:rFonts w:eastAsia="MS Mincho" w:cs="KFGQPC Uthmanic Script HAFS" w:hint="cs"/>
          <w:szCs w:val="28"/>
          <w:rtl/>
        </w:rPr>
        <w:t>بِمَا</w:t>
      </w:r>
      <w:r w:rsidR="00933B2F" w:rsidRPr="00933B2F">
        <w:rPr>
          <w:rStyle w:val="Char3"/>
          <w:rFonts w:eastAsia="MS Mincho" w:cs="KFGQPC Uthmanic Script HAFS"/>
          <w:szCs w:val="28"/>
          <w:rtl/>
        </w:rPr>
        <w:t xml:space="preserve"> </w:t>
      </w:r>
      <w:r w:rsidR="00933B2F" w:rsidRPr="00933B2F">
        <w:rPr>
          <w:rStyle w:val="Char3"/>
          <w:rFonts w:eastAsia="MS Mincho" w:cs="KFGQPC Uthmanic Script HAFS" w:hint="cs"/>
          <w:szCs w:val="28"/>
          <w:rtl/>
        </w:rPr>
        <w:t>تَع</w:t>
      </w:r>
      <w:r w:rsidR="00933B2F" w:rsidRPr="00933B2F">
        <w:rPr>
          <w:rStyle w:val="Char3"/>
          <w:rFonts w:ascii="Times New Roman" w:eastAsia="MS Mincho" w:hAnsi="Times New Roman" w:cs="KFGQPC Uthmanic Script HAFS" w:hint="cs"/>
          <w:szCs w:val="28"/>
          <w:rtl/>
        </w:rPr>
        <w:t>ۡ</w:t>
      </w:r>
      <w:r w:rsidR="00933B2F" w:rsidRPr="00933B2F">
        <w:rPr>
          <w:rStyle w:val="Char3"/>
          <w:rFonts w:eastAsia="MS Mincho" w:cs="KFGQPC Uthmanic Script HAFS" w:hint="cs"/>
          <w:szCs w:val="28"/>
          <w:rtl/>
        </w:rPr>
        <w:t>مَلُونَ</w:t>
      </w:r>
      <w:r w:rsidR="00933B2F" w:rsidRPr="00933B2F">
        <w:rPr>
          <w:rStyle w:val="Char3"/>
          <w:rFonts w:eastAsia="MS Mincho" w:cs="KFGQPC Uthmanic Script HAFS"/>
          <w:szCs w:val="28"/>
          <w:rtl/>
        </w:rPr>
        <w:t xml:space="preserve"> </w:t>
      </w:r>
      <w:r w:rsidR="00933B2F" w:rsidRPr="00933B2F">
        <w:rPr>
          <w:rStyle w:val="Char3"/>
          <w:rFonts w:eastAsia="MS Mincho" w:cs="KFGQPC Uthmanic Script HAFS" w:hint="cs"/>
          <w:szCs w:val="28"/>
          <w:rtl/>
        </w:rPr>
        <w:t>عَلِيم</w:t>
      </w:r>
      <w:r w:rsidR="00933B2F" w:rsidRPr="00933B2F">
        <w:rPr>
          <w:rStyle w:val="Char3"/>
          <w:rFonts w:ascii="Times New Roman" w:eastAsia="MS Mincho" w:hAnsi="Times New Roman" w:cs="KFGQPC Uthmanic Script HAFS" w:hint="cs"/>
          <w:szCs w:val="28"/>
          <w:rtl/>
        </w:rPr>
        <w:t>ٞ</w:t>
      </w:r>
      <w:r w:rsidR="00933B2F" w:rsidRPr="00933B2F">
        <w:rPr>
          <w:rStyle w:val="Char3"/>
          <w:rFonts w:eastAsia="MS Mincho" w:cs="KFGQPC Uthmanic Script HAFS" w:hint="cs"/>
          <w:szCs w:val="28"/>
          <w:rtl/>
        </w:rPr>
        <w:t>٥١</w:t>
      </w:r>
      <w:r w:rsidR="00933B2F" w:rsidRPr="00933B2F">
        <w:rPr>
          <w:rStyle w:val="Char3"/>
          <w:rFonts w:ascii="Times New Roman" w:eastAsia="MS Mincho" w:hAnsi="Times New Roman" w:cs="Traditional Arabic" w:hint="cs"/>
          <w:szCs w:val="28"/>
          <w:rtl/>
        </w:rPr>
        <w:t>﴾</w:t>
      </w:r>
      <w:r w:rsidR="00933B2F">
        <w:rPr>
          <w:rFonts w:ascii="AGA Arabesque" w:eastAsia="MS Mincho" w:hAnsi="AGA Arabesque" w:hint="cs"/>
          <w:color w:val="000000"/>
          <w:sz w:val="22"/>
          <w:szCs w:val="22"/>
          <w:rtl/>
        </w:rPr>
        <w:t xml:space="preserve"> </w:t>
      </w:r>
      <w:r w:rsidR="00933B2F" w:rsidRPr="00933B2F">
        <w:rPr>
          <w:rStyle w:val="Char6"/>
          <w:rFonts w:eastAsia="MS Mincho" w:hint="cs"/>
          <w:rtl/>
        </w:rPr>
        <w:t>[المومنون:51]</w:t>
      </w:r>
      <w:r>
        <w:rPr>
          <w:rFonts w:ascii="AGA Arabesque" w:eastAsia="MS Mincho" w:hAnsi="AGA Arabesque" w:hint="eastAsia"/>
          <w:color w:val="000000"/>
          <w:sz w:val="22"/>
          <w:szCs w:val="22"/>
          <w:rtl/>
        </w:rPr>
        <w:t xml:space="preserve"> </w:t>
      </w:r>
      <w:r w:rsidRPr="00423AB6">
        <w:rPr>
          <w:rStyle w:val="Char3"/>
          <w:rFonts w:eastAsia="MS Mincho"/>
          <w:rtl/>
        </w:rPr>
        <w:t>وَقَالَ</w:t>
      </w:r>
      <w:r w:rsidRPr="00423AB6">
        <w:rPr>
          <w:rStyle w:val="Char3"/>
          <w:rFonts w:eastAsia="MS Mincho" w:hint="cs"/>
          <w:rtl/>
        </w:rPr>
        <w:t>:</w:t>
      </w:r>
      <w:r w:rsidRPr="00423AB6">
        <w:rPr>
          <w:rStyle w:val="Char3"/>
          <w:rFonts w:eastAsia="MS Mincho"/>
          <w:rtl/>
        </w:rPr>
        <w:t xml:space="preserve"> </w:t>
      </w:r>
      <w:r w:rsidR="00933B2F" w:rsidRPr="00933B2F">
        <w:rPr>
          <w:rFonts w:ascii="AGA Arabesque" w:eastAsia="MS Mincho" w:hAnsi="AGA Arabesque"/>
          <w:color w:val="000000"/>
          <w:sz w:val="22"/>
          <w:szCs w:val="28"/>
          <w:rtl/>
        </w:rPr>
        <w:t>﴿</w:t>
      </w:r>
      <w:r w:rsidR="00933B2F" w:rsidRPr="00933B2F">
        <w:rPr>
          <w:rStyle w:val="Char3"/>
          <w:rFonts w:eastAsia="MS Mincho" w:cs="KFGQPC Uthmanic Script HAFS"/>
          <w:szCs w:val="28"/>
          <w:rtl/>
        </w:rPr>
        <w:t xml:space="preserve">يَٰٓأَيُّهَا </w:t>
      </w:r>
      <w:r w:rsidR="00933B2F" w:rsidRPr="00933B2F">
        <w:rPr>
          <w:rStyle w:val="Char3"/>
          <w:rFonts w:ascii="Times New Roman" w:eastAsia="MS Mincho" w:hAnsi="Times New Roman" w:cs="KFGQPC Uthmanic Script HAFS" w:hint="cs"/>
          <w:szCs w:val="28"/>
          <w:rtl/>
        </w:rPr>
        <w:t>ٱ</w:t>
      </w:r>
      <w:r w:rsidR="00933B2F" w:rsidRPr="00933B2F">
        <w:rPr>
          <w:rStyle w:val="Char3"/>
          <w:rFonts w:eastAsia="MS Mincho" w:cs="KFGQPC Uthmanic Script HAFS" w:hint="cs"/>
          <w:szCs w:val="28"/>
          <w:rtl/>
        </w:rPr>
        <w:t>لَّذِينَ</w:t>
      </w:r>
      <w:r w:rsidR="00933B2F" w:rsidRPr="00933B2F">
        <w:rPr>
          <w:rStyle w:val="Char3"/>
          <w:rFonts w:eastAsia="MS Mincho" w:cs="KFGQPC Uthmanic Script HAFS"/>
          <w:szCs w:val="28"/>
          <w:rtl/>
        </w:rPr>
        <w:t xml:space="preserve"> ءَامَنُواْ كُلُواْ مِن طَيِّبَٰتِ مَا رَزَق</w:t>
      </w:r>
      <w:r w:rsidR="00933B2F" w:rsidRPr="00933B2F">
        <w:rPr>
          <w:rStyle w:val="Char3"/>
          <w:rFonts w:ascii="Times New Roman" w:eastAsia="MS Mincho" w:hAnsi="Times New Roman" w:cs="KFGQPC Uthmanic Script HAFS" w:hint="cs"/>
          <w:szCs w:val="28"/>
          <w:rtl/>
        </w:rPr>
        <w:t>ۡ</w:t>
      </w:r>
      <w:r w:rsidR="00933B2F" w:rsidRPr="00933B2F">
        <w:rPr>
          <w:rStyle w:val="Char3"/>
          <w:rFonts w:eastAsia="MS Mincho" w:cs="KFGQPC Uthmanic Script HAFS" w:hint="cs"/>
          <w:szCs w:val="28"/>
          <w:rtl/>
        </w:rPr>
        <w:t>نَٰكُم</w:t>
      </w:r>
      <w:r w:rsidR="00933B2F" w:rsidRPr="00933B2F">
        <w:rPr>
          <w:rStyle w:val="Char3"/>
          <w:rFonts w:ascii="Times New Roman" w:eastAsia="MS Mincho" w:hAnsi="Times New Roman" w:cs="KFGQPC Uthmanic Script HAFS" w:hint="cs"/>
          <w:szCs w:val="28"/>
          <w:rtl/>
        </w:rPr>
        <w:t>ۡ</w:t>
      </w:r>
      <w:r w:rsidR="00933B2F" w:rsidRPr="00933B2F">
        <w:rPr>
          <w:rStyle w:val="Char3"/>
          <w:rFonts w:eastAsia="MS Mincho" w:cs="Traditional Arabic"/>
          <w:szCs w:val="28"/>
          <w:rtl/>
        </w:rPr>
        <w:t>﴾</w:t>
      </w:r>
      <w:r w:rsidR="00933B2F">
        <w:rPr>
          <w:rStyle w:val="Char3"/>
          <w:rFonts w:eastAsia="MS Mincho" w:cs="Arial"/>
          <w:szCs w:val="24"/>
          <w:rtl/>
        </w:rPr>
        <w:t xml:space="preserve"> </w:t>
      </w:r>
      <w:r w:rsidR="00933B2F" w:rsidRPr="00933B2F">
        <w:rPr>
          <w:rStyle w:val="Char6"/>
          <w:rFonts w:eastAsia="MS Mincho"/>
          <w:rtl/>
        </w:rPr>
        <w:t>[البقرة: 172]</w:t>
      </w:r>
      <w:r w:rsidRPr="00423AB6">
        <w:rPr>
          <w:rStyle w:val="Char3"/>
          <w:rFonts w:eastAsia="MS Mincho" w:hint="cs"/>
          <w:rtl/>
        </w:rPr>
        <w:t xml:space="preserve"> </w:t>
      </w:r>
      <w:r w:rsidRPr="00423AB6">
        <w:rPr>
          <w:rStyle w:val="Char3"/>
          <w:rFonts w:eastAsia="MS Mincho"/>
          <w:rtl/>
        </w:rPr>
        <w:t>ثُمَّ ذَكَرَ الرَّجُلَ يُطِيلُ السَّفَرَ</w:t>
      </w:r>
      <w:r w:rsidRPr="00423AB6">
        <w:rPr>
          <w:rStyle w:val="Char3"/>
          <w:rFonts w:eastAsia="MS Mincho" w:hint="cs"/>
          <w:rtl/>
        </w:rPr>
        <w:t>،</w:t>
      </w:r>
      <w:r w:rsidRPr="00423AB6">
        <w:rPr>
          <w:rStyle w:val="Char3"/>
          <w:rFonts w:eastAsia="MS Mincho"/>
          <w:rtl/>
        </w:rPr>
        <w:t xml:space="preserve"> أَشْعَثَ أَغْبَرَ</w:t>
      </w:r>
      <w:r w:rsidRPr="00423AB6">
        <w:rPr>
          <w:rStyle w:val="Char3"/>
          <w:rFonts w:eastAsia="MS Mincho" w:hint="cs"/>
          <w:rtl/>
        </w:rPr>
        <w:t>،</w:t>
      </w:r>
      <w:r w:rsidRPr="00423AB6">
        <w:rPr>
          <w:rStyle w:val="Char3"/>
          <w:rFonts w:eastAsia="MS Mincho"/>
          <w:rtl/>
        </w:rPr>
        <w:t xml:space="preserve"> يَمُدُّ يَدَيْهِ إِلَى السَّمَاءِ</w:t>
      </w:r>
      <w:r w:rsidRPr="00423AB6">
        <w:rPr>
          <w:rStyle w:val="Char3"/>
          <w:rFonts w:eastAsia="MS Mincho" w:hint="cs"/>
          <w:rtl/>
        </w:rPr>
        <w:t>،</w:t>
      </w:r>
      <w:r w:rsidRPr="00423AB6">
        <w:rPr>
          <w:rStyle w:val="Char3"/>
          <w:rFonts w:eastAsia="MS Mincho"/>
          <w:rtl/>
        </w:rPr>
        <w:t xml:space="preserve"> يَا رَبِّ يَا رَبِّ وَمَطْعَمُهُ حَرَامٌ</w:t>
      </w:r>
      <w:r w:rsidRPr="00423AB6">
        <w:rPr>
          <w:rStyle w:val="Char3"/>
          <w:rFonts w:eastAsia="MS Mincho" w:hint="cs"/>
          <w:rtl/>
        </w:rPr>
        <w:t>،</w:t>
      </w:r>
      <w:r w:rsidRPr="00423AB6">
        <w:rPr>
          <w:rStyle w:val="Char3"/>
          <w:rFonts w:eastAsia="MS Mincho"/>
          <w:rtl/>
        </w:rPr>
        <w:t xml:space="preserve"> وَمَشْرَبُهُ حَرَامٌ</w:t>
      </w:r>
      <w:r w:rsidRPr="00423AB6">
        <w:rPr>
          <w:rStyle w:val="Char3"/>
          <w:rFonts w:eastAsia="MS Mincho" w:hint="cs"/>
          <w:rtl/>
        </w:rPr>
        <w:t>،</w:t>
      </w:r>
      <w:r w:rsidRPr="00423AB6">
        <w:rPr>
          <w:rStyle w:val="Char3"/>
          <w:rFonts w:eastAsia="MS Mincho"/>
          <w:rtl/>
        </w:rPr>
        <w:t xml:space="preserve"> وَمَلْبَسُهُ حَرَامٌ</w:t>
      </w:r>
      <w:r w:rsidRPr="00423AB6">
        <w:rPr>
          <w:rStyle w:val="Char3"/>
          <w:rFonts w:eastAsia="MS Mincho" w:hint="cs"/>
          <w:rtl/>
        </w:rPr>
        <w:t>،</w:t>
      </w:r>
      <w:r w:rsidRPr="00423AB6">
        <w:rPr>
          <w:rStyle w:val="Char3"/>
          <w:rFonts w:eastAsia="MS Mincho"/>
          <w:rtl/>
        </w:rPr>
        <w:t xml:space="preserve"> وَغُذِيَ بِالْحَرَامِ</w:t>
      </w:r>
      <w:r w:rsidRPr="00423AB6">
        <w:rPr>
          <w:rStyle w:val="Char3"/>
          <w:rFonts w:eastAsia="MS Mincho" w:hint="cs"/>
          <w:rtl/>
        </w:rPr>
        <w:t>،</w:t>
      </w:r>
      <w:r w:rsidRPr="00423AB6">
        <w:rPr>
          <w:rStyle w:val="Char3"/>
          <w:rFonts w:eastAsia="MS Mincho"/>
          <w:rtl/>
        </w:rPr>
        <w:t xml:space="preserve"> فَأَنَّى يُسْتَجَابُ لِذَلِكَ</w:t>
      </w:r>
      <w:r w:rsidRPr="00423AB6">
        <w:rPr>
          <w:rStyle w:val="Char3"/>
          <w:rFonts w:eastAsia="MS Mincho" w:hint="cs"/>
          <w:rtl/>
        </w:rPr>
        <w:t xml:space="preserve">»؟ </w:t>
      </w:r>
      <w:r w:rsidRPr="00933B2F">
        <w:rPr>
          <w:rStyle w:val="Char4"/>
          <w:rFonts w:eastAsia="MS Mincho" w:hint="cs"/>
          <w:rtl/>
        </w:rPr>
        <w:t>(م/1015)</w:t>
      </w:r>
    </w:p>
    <w:p w:rsidR="001C7CAE" w:rsidRPr="002E320E" w:rsidRDefault="00060808" w:rsidP="00933B2F">
      <w:pPr>
        <w:pStyle w:val="PlainText"/>
        <w:widowControl w:val="0"/>
        <w:bidi/>
        <w:ind w:firstLine="284"/>
        <w:jc w:val="both"/>
        <w:rPr>
          <w:rStyle w:val="Char4"/>
          <w:rFonts w:eastAsia="MS Mincho"/>
          <w:rtl/>
        </w:rPr>
      </w:pPr>
      <w:r w:rsidRPr="00315321">
        <w:rPr>
          <w:rStyle w:val="Char5"/>
          <w:rFonts w:eastAsia="MS Mincho" w:hint="cs"/>
          <w:spacing w:val="-4"/>
          <w:rtl/>
        </w:rPr>
        <w:t>ترجمه:</w:t>
      </w:r>
      <w:r w:rsidR="001C7CAE" w:rsidRPr="00315321">
        <w:rPr>
          <w:rStyle w:val="Char4"/>
          <w:rFonts w:eastAsia="MS Mincho" w:hint="cs"/>
          <w:spacing w:val="-4"/>
          <w:rtl/>
        </w:rPr>
        <w:t xml:space="preserve"> ابوهریره</w:t>
      </w:r>
      <w:r w:rsidR="00D42469" w:rsidRPr="00315321">
        <w:rPr>
          <w:rStyle w:val="Char4"/>
          <w:rFonts w:eastAsia="MS Mincho" w:cs="CTraditional Arabic" w:hint="cs"/>
          <w:spacing w:val="-4"/>
          <w:rtl/>
        </w:rPr>
        <w:t xml:space="preserve"> س </w:t>
      </w:r>
      <w:r w:rsidR="001C7CAE" w:rsidRPr="00315321">
        <w:rPr>
          <w:rStyle w:val="Char4"/>
          <w:rFonts w:eastAsia="MS Mincho" w:hint="cs"/>
          <w:spacing w:val="-4"/>
          <w:rtl/>
        </w:rPr>
        <w:t>می‌گوید: رسول الله</w:t>
      </w:r>
      <w:r w:rsidR="00D42469" w:rsidRPr="00315321">
        <w:rPr>
          <w:rStyle w:val="Char4"/>
          <w:rFonts w:eastAsia="MS Mincho" w:cs="CTraditional Arabic" w:hint="cs"/>
          <w:spacing w:val="-4"/>
          <w:rtl/>
        </w:rPr>
        <w:t xml:space="preserve"> ص </w:t>
      </w:r>
      <w:r w:rsidR="001C7CAE" w:rsidRPr="00315321">
        <w:rPr>
          <w:rStyle w:val="Char4"/>
          <w:rFonts w:eastAsia="MS Mincho" w:hint="cs"/>
          <w:spacing w:val="-4"/>
          <w:rtl/>
        </w:rPr>
        <w:t>فرمود: «ای مردم! الله پاک است و فقط پاکیزه را می‌پذیرد. دستور الله به مؤمنان همان دستور الله به پیامبران است چنان</w:t>
      </w:r>
      <w:r w:rsidR="00933B2F" w:rsidRPr="00315321">
        <w:rPr>
          <w:rStyle w:val="Char4"/>
          <w:rFonts w:eastAsia="MS Mincho" w:hint="cs"/>
          <w:spacing w:val="-4"/>
          <w:rtl/>
        </w:rPr>
        <w:t>‌</w:t>
      </w:r>
      <w:r w:rsidR="001C7CAE" w:rsidRPr="00315321">
        <w:rPr>
          <w:rStyle w:val="Char4"/>
          <w:rFonts w:eastAsia="MS Mincho" w:hint="cs"/>
          <w:spacing w:val="-4"/>
          <w:rtl/>
        </w:rPr>
        <w:t xml:space="preserve">که می‌فرماید: </w:t>
      </w:r>
      <w:r w:rsidR="00933B2F" w:rsidRPr="00315321">
        <w:rPr>
          <w:rStyle w:val="Char3"/>
          <w:rFonts w:eastAsia="MS Mincho" w:cs="Traditional Arabic"/>
          <w:spacing w:val="-4"/>
          <w:szCs w:val="28"/>
          <w:rtl/>
        </w:rPr>
        <w:t>﴿</w:t>
      </w:r>
      <w:r w:rsidR="00933B2F" w:rsidRPr="00315321">
        <w:rPr>
          <w:rStyle w:val="Charb"/>
          <w:rFonts w:eastAsia="MS Mincho"/>
          <w:spacing w:val="-4"/>
          <w:rtl/>
        </w:rPr>
        <w:t xml:space="preserve">يَٰٓأَيُّهَا </w:t>
      </w:r>
      <w:r w:rsidR="00933B2F" w:rsidRPr="00315321">
        <w:rPr>
          <w:rStyle w:val="Charb"/>
          <w:rFonts w:eastAsia="MS Mincho" w:hint="cs"/>
          <w:spacing w:val="-4"/>
          <w:rtl/>
        </w:rPr>
        <w:t>ٱلرُّسُلُ</w:t>
      </w:r>
      <w:r w:rsidR="00933B2F" w:rsidRPr="00315321">
        <w:rPr>
          <w:rStyle w:val="Charb"/>
          <w:rFonts w:eastAsia="MS Mincho"/>
          <w:spacing w:val="-4"/>
          <w:rtl/>
        </w:rPr>
        <w:t xml:space="preserve"> كُلُواْ مِنَ </w:t>
      </w:r>
      <w:r w:rsidR="00933B2F" w:rsidRPr="00315321">
        <w:rPr>
          <w:rStyle w:val="Charb"/>
          <w:rFonts w:eastAsia="MS Mincho" w:hint="cs"/>
          <w:spacing w:val="-4"/>
          <w:rtl/>
        </w:rPr>
        <w:t>ٱلطَّيِّبَٰتِ</w:t>
      </w:r>
      <w:r w:rsidR="00933B2F" w:rsidRPr="00315321">
        <w:rPr>
          <w:rStyle w:val="Charb"/>
          <w:rFonts w:eastAsia="MS Mincho"/>
          <w:spacing w:val="-4"/>
          <w:rtl/>
        </w:rPr>
        <w:t xml:space="preserve"> وَ</w:t>
      </w:r>
      <w:r w:rsidR="00933B2F" w:rsidRPr="00315321">
        <w:rPr>
          <w:rStyle w:val="Charb"/>
          <w:rFonts w:eastAsia="MS Mincho" w:hint="cs"/>
          <w:spacing w:val="-4"/>
          <w:rtl/>
        </w:rPr>
        <w:t>ٱعۡمَلُواْ</w:t>
      </w:r>
      <w:r w:rsidR="00933B2F" w:rsidRPr="00315321">
        <w:rPr>
          <w:rStyle w:val="Charb"/>
          <w:rFonts w:eastAsia="MS Mincho"/>
          <w:spacing w:val="-4"/>
          <w:rtl/>
        </w:rPr>
        <w:t xml:space="preserve"> صَٰلِحًاۖ إِنِّي بِمَا تَعۡمَلُونَ عَلِيمٞ٥١</w:t>
      </w:r>
      <w:r w:rsidR="00933B2F" w:rsidRPr="00315321">
        <w:rPr>
          <w:rStyle w:val="Char3"/>
          <w:rFonts w:ascii="Times New Roman" w:eastAsia="MS Mincho" w:hAnsi="Times New Roman" w:cs="Traditional Arabic" w:hint="cs"/>
          <w:spacing w:val="-4"/>
          <w:szCs w:val="28"/>
          <w:rtl/>
        </w:rPr>
        <w:t>﴾</w:t>
      </w:r>
      <w:r w:rsidR="00933B2F" w:rsidRPr="00315321">
        <w:rPr>
          <w:rFonts w:ascii="AGA Arabesque" w:eastAsia="MS Mincho" w:hAnsi="AGA Arabesque" w:hint="cs"/>
          <w:color w:val="000000"/>
          <w:spacing w:val="-4"/>
          <w:sz w:val="22"/>
          <w:szCs w:val="22"/>
          <w:rtl/>
        </w:rPr>
        <w:t xml:space="preserve"> </w:t>
      </w:r>
      <w:r w:rsidR="00933B2F" w:rsidRPr="00315321">
        <w:rPr>
          <w:rStyle w:val="Char6"/>
          <w:rFonts w:eastAsia="MS Mincho" w:hint="cs"/>
          <w:spacing w:val="-4"/>
          <w:rtl/>
        </w:rPr>
        <w:t>[المومنون:51]</w:t>
      </w:r>
      <w:r w:rsidR="00933B2F" w:rsidRPr="00315321">
        <w:rPr>
          <w:rStyle w:val="Char4"/>
          <w:rFonts w:eastAsia="MS Mincho" w:hint="cs"/>
          <w:spacing w:val="-4"/>
          <w:rtl/>
        </w:rPr>
        <w:t xml:space="preserve"> «</w:t>
      </w:r>
      <w:r w:rsidR="001C7CAE" w:rsidRPr="00315321">
        <w:rPr>
          <w:rStyle w:val="Char7"/>
          <w:rFonts w:eastAsia="MS Mincho" w:hint="cs"/>
          <w:spacing w:val="-4"/>
          <w:rtl/>
        </w:rPr>
        <w:t>ای پیامبران! از چیزهای پاک، تناول کنید و کارهای نیک، انجام دهید؛ من به اعمال شما آگاهم</w:t>
      </w:r>
      <w:r w:rsidR="00933B2F" w:rsidRPr="00315321">
        <w:rPr>
          <w:rStyle w:val="Char4"/>
          <w:rFonts w:eastAsia="MS Mincho" w:hint="cs"/>
          <w:spacing w:val="-4"/>
          <w:rtl/>
        </w:rPr>
        <w:t>».</w:t>
      </w:r>
      <w:r w:rsidR="001C7CAE" w:rsidRPr="00315321">
        <w:rPr>
          <w:rStyle w:val="Char4"/>
          <w:rFonts w:eastAsia="MS Mincho" w:hint="cs"/>
          <w:spacing w:val="-4"/>
          <w:rtl/>
        </w:rPr>
        <w:t xml:space="preserve"> </w:t>
      </w:r>
      <w:r w:rsidR="00933B2F" w:rsidRPr="00315321">
        <w:rPr>
          <w:rFonts w:ascii="AGA Arabesque" w:eastAsia="MS Mincho" w:hAnsi="AGA Arabesque"/>
          <w:color w:val="000000"/>
          <w:spacing w:val="-4"/>
          <w:sz w:val="22"/>
          <w:szCs w:val="28"/>
          <w:rtl/>
        </w:rPr>
        <w:t>﴿</w:t>
      </w:r>
      <w:r w:rsidR="00933B2F" w:rsidRPr="00315321">
        <w:rPr>
          <w:rStyle w:val="Char3"/>
          <w:rFonts w:eastAsia="MS Mincho" w:cs="KFGQPC Uthmanic Script HAFS"/>
          <w:spacing w:val="-4"/>
          <w:szCs w:val="28"/>
          <w:rtl/>
        </w:rPr>
        <w:t xml:space="preserve">يَٰٓأَيُّهَا </w:t>
      </w:r>
      <w:r w:rsidR="00933B2F" w:rsidRPr="00315321">
        <w:rPr>
          <w:rStyle w:val="Char3"/>
          <w:rFonts w:ascii="Times New Roman" w:eastAsia="MS Mincho" w:hAnsi="Times New Roman" w:cs="KFGQPC Uthmanic Script HAFS" w:hint="cs"/>
          <w:spacing w:val="-4"/>
          <w:szCs w:val="28"/>
          <w:rtl/>
        </w:rPr>
        <w:t>ٱ</w:t>
      </w:r>
      <w:r w:rsidR="00933B2F" w:rsidRPr="00315321">
        <w:rPr>
          <w:rStyle w:val="Char3"/>
          <w:rFonts w:eastAsia="MS Mincho" w:cs="KFGQPC Uthmanic Script HAFS" w:hint="cs"/>
          <w:spacing w:val="-4"/>
          <w:szCs w:val="28"/>
          <w:rtl/>
        </w:rPr>
        <w:t>لَّذِينَ</w:t>
      </w:r>
      <w:r w:rsidR="00933B2F" w:rsidRPr="00315321">
        <w:rPr>
          <w:rStyle w:val="Char3"/>
          <w:rFonts w:eastAsia="MS Mincho" w:cs="KFGQPC Uthmanic Script HAFS"/>
          <w:spacing w:val="-4"/>
          <w:szCs w:val="28"/>
          <w:rtl/>
        </w:rPr>
        <w:t xml:space="preserve"> ءَامَنُواْ كُلُواْ مِن طَيِّبَٰتِ مَا رَزَق</w:t>
      </w:r>
      <w:r w:rsidR="00933B2F" w:rsidRPr="00315321">
        <w:rPr>
          <w:rStyle w:val="Char3"/>
          <w:rFonts w:ascii="Times New Roman" w:eastAsia="MS Mincho" w:hAnsi="Times New Roman" w:cs="KFGQPC Uthmanic Script HAFS" w:hint="cs"/>
          <w:spacing w:val="-4"/>
          <w:szCs w:val="28"/>
          <w:rtl/>
        </w:rPr>
        <w:t>ۡ</w:t>
      </w:r>
      <w:r w:rsidR="00933B2F" w:rsidRPr="00315321">
        <w:rPr>
          <w:rStyle w:val="Char3"/>
          <w:rFonts w:eastAsia="MS Mincho" w:cs="KFGQPC Uthmanic Script HAFS" w:hint="cs"/>
          <w:spacing w:val="-4"/>
          <w:szCs w:val="28"/>
          <w:rtl/>
        </w:rPr>
        <w:t>نَٰكُم</w:t>
      </w:r>
      <w:r w:rsidR="00933B2F" w:rsidRPr="00315321">
        <w:rPr>
          <w:rStyle w:val="Char3"/>
          <w:rFonts w:ascii="Times New Roman" w:eastAsia="MS Mincho" w:hAnsi="Times New Roman" w:cs="KFGQPC Uthmanic Script HAFS" w:hint="cs"/>
          <w:spacing w:val="-4"/>
          <w:szCs w:val="28"/>
          <w:rtl/>
        </w:rPr>
        <w:t>ۡ</w:t>
      </w:r>
      <w:r w:rsidR="00933B2F" w:rsidRPr="00315321">
        <w:rPr>
          <w:rStyle w:val="Char3"/>
          <w:rFonts w:eastAsia="MS Mincho" w:cs="Traditional Arabic"/>
          <w:spacing w:val="-4"/>
          <w:szCs w:val="28"/>
          <w:rtl/>
        </w:rPr>
        <w:t>﴾</w:t>
      </w:r>
      <w:r w:rsidR="00933B2F" w:rsidRPr="00315321">
        <w:rPr>
          <w:rStyle w:val="Char3"/>
          <w:rFonts w:eastAsia="MS Mincho" w:cs="Arial"/>
          <w:spacing w:val="-4"/>
          <w:szCs w:val="24"/>
          <w:rtl/>
        </w:rPr>
        <w:t xml:space="preserve"> </w:t>
      </w:r>
      <w:r w:rsidR="00933B2F" w:rsidRPr="00315321">
        <w:rPr>
          <w:rStyle w:val="Char6"/>
          <w:rFonts w:eastAsia="MS Mincho"/>
          <w:spacing w:val="-4"/>
          <w:rtl/>
        </w:rPr>
        <w:t>[البقرة: 172]</w:t>
      </w:r>
      <w:r w:rsidR="001C7CAE" w:rsidRPr="00315321">
        <w:rPr>
          <w:rStyle w:val="Char4"/>
          <w:rFonts w:eastAsia="MS Mincho" w:hint="cs"/>
          <w:spacing w:val="-4"/>
          <w:rtl/>
        </w:rPr>
        <w:t xml:space="preserve"> </w:t>
      </w:r>
      <w:r w:rsidR="00933B2F" w:rsidRPr="00315321">
        <w:rPr>
          <w:rStyle w:val="Char4"/>
          <w:rFonts w:eastAsia="MS Mincho" w:hint="cs"/>
          <w:spacing w:val="-4"/>
          <w:rtl/>
        </w:rPr>
        <w:t>«</w:t>
      </w:r>
      <w:r w:rsidR="001C7CAE" w:rsidRPr="00315321">
        <w:rPr>
          <w:rStyle w:val="Char7"/>
          <w:rFonts w:eastAsia="MS Mincho" w:hint="cs"/>
          <w:spacing w:val="-4"/>
          <w:rtl/>
        </w:rPr>
        <w:t>ای کسانی که ایمان آورده‌اید! از چیزهای پاکی که ما به شما عنایت کرده‌ایم، بخورید</w:t>
      </w:r>
      <w:r w:rsidR="00933B2F" w:rsidRPr="00315321">
        <w:rPr>
          <w:rStyle w:val="Char4"/>
          <w:rFonts w:eastAsia="MS Mincho" w:hint="cs"/>
          <w:spacing w:val="-4"/>
          <w:rtl/>
        </w:rPr>
        <w:t>».</w:t>
      </w:r>
    </w:p>
    <w:p w:rsidR="001C7CAE" w:rsidRPr="002E320E" w:rsidRDefault="001C7CAE" w:rsidP="00933B2F">
      <w:pPr>
        <w:pStyle w:val="PlainText"/>
        <w:widowControl w:val="0"/>
        <w:bidi/>
        <w:ind w:firstLine="284"/>
        <w:jc w:val="both"/>
        <w:rPr>
          <w:rStyle w:val="Char4"/>
          <w:rFonts w:eastAsia="MS Mincho"/>
          <w:rtl/>
        </w:rPr>
      </w:pPr>
      <w:r w:rsidRPr="002E320E">
        <w:rPr>
          <w:rStyle w:val="Char4"/>
          <w:rFonts w:eastAsia="MS Mincho" w:hint="cs"/>
          <w:rtl/>
        </w:rPr>
        <w:t>سپس از مردی سخن به میان آورد که سفرش را طولانی کرده، ژولیده مو و غبار آلود است و دست</w:t>
      </w:r>
      <w:r w:rsidR="00933B2F">
        <w:rPr>
          <w:rStyle w:val="Char4"/>
          <w:rFonts w:eastAsia="MS Mincho" w:hint="cs"/>
          <w:rtl/>
        </w:rPr>
        <w:t>‌</w:t>
      </w:r>
      <w:r w:rsidRPr="002E320E">
        <w:rPr>
          <w:rStyle w:val="Char4"/>
          <w:rFonts w:eastAsia="MS Mincho" w:hint="cs"/>
          <w:rtl/>
        </w:rPr>
        <w:t xml:space="preserve">هایش را بسوی آسمان بلند می‌کند و پروردگارا و پروردگارا می‌گوید </w:t>
      </w:r>
      <w:r w:rsidRPr="002E320E">
        <w:rPr>
          <w:rStyle w:val="Char4"/>
          <w:rFonts w:eastAsia="MS Mincho" w:hint="cs"/>
          <w:rtl/>
        </w:rPr>
        <w:lastRenderedPageBreak/>
        <w:t>در حالی که آب و لباس وغذایش، حرام است و با حرام، تغذیه شده است. دعای چنین شخصی چگونه پذیرفته می‌شود».</w:t>
      </w:r>
    </w:p>
    <w:p w:rsidR="001C7CAE" w:rsidRPr="001C61F1" w:rsidRDefault="001C7CAE" w:rsidP="001C7CAE">
      <w:pPr>
        <w:pStyle w:val="a2"/>
        <w:rPr>
          <w:rFonts w:eastAsia="MS Mincho"/>
          <w:sz w:val="34"/>
          <w:szCs w:val="34"/>
          <w:rtl/>
        </w:rPr>
      </w:pPr>
      <w:bookmarkStart w:id="3224" w:name="_Toc256338152"/>
      <w:bookmarkStart w:id="3225" w:name="_Toc256340105"/>
      <w:bookmarkStart w:id="3226" w:name="_Toc261194503"/>
      <w:bookmarkStart w:id="3227" w:name="_Toc445895788"/>
      <w:bookmarkStart w:id="3228" w:name="_Toc448059882"/>
      <w:r w:rsidRPr="001C61F1">
        <w:rPr>
          <w:rFonts w:eastAsia="MS Mincho" w:hint="cs"/>
          <w:rtl/>
        </w:rPr>
        <w:t>باب (34): صدق</w:t>
      </w:r>
      <w:r>
        <w:rPr>
          <w:rFonts w:eastAsia="MS Mincho" w:hint="cs"/>
          <w:rtl/>
        </w:rPr>
        <w:t>ه‌ی</w:t>
      </w:r>
      <w:r w:rsidRPr="001C61F1">
        <w:rPr>
          <w:rFonts w:eastAsia="MS Mincho" w:hint="cs"/>
          <w:rtl/>
        </w:rPr>
        <w:t xml:space="preserve"> اندک را نباید کوچک شمرد</w:t>
      </w:r>
      <w:bookmarkEnd w:id="3224"/>
      <w:bookmarkEnd w:id="3225"/>
      <w:bookmarkEnd w:id="3226"/>
      <w:bookmarkEnd w:id="3227"/>
      <w:bookmarkEnd w:id="3228"/>
    </w:p>
    <w:p w:rsidR="001C7CAE" w:rsidRPr="00423AB6" w:rsidRDefault="00A13875" w:rsidP="00DB04C7">
      <w:pPr>
        <w:pStyle w:val="PlainText"/>
        <w:widowControl w:val="0"/>
        <w:bidi/>
        <w:ind w:firstLine="397"/>
        <w:jc w:val="lowKashida"/>
        <w:rPr>
          <w:rStyle w:val="Char3"/>
          <w:rFonts w:eastAsia="MS Mincho"/>
          <w:rtl/>
        </w:rPr>
      </w:pPr>
      <w:r w:rsidRPr="00933B2F">
        <w:rPr>
          <w:rStyle w:val="Char4"/>
          <w:rFonts w:eastAsia="MS Mincho" w:hint="cs"/>
          <w:rtl/>
        </w:rPr>
        <w:t>541</w:t>
      </w:r>
      <w:r w:rsidR="00933B2F" w:rsidRPr="00933B2F">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001C7CAE" w:rsidRPr="004808B9">
        <w:rPr>
          <w:rStyle w:val="Char3"/>
          <w:rFonts w:eastAsia="MS Mincho"/>
          <w:rtl/>
        </w:rPr>
        <w:t xml:space="preserve"> أَنَّ رَسُولَ اللَّهِ صكَانَ يَقُولُ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يَا نِسَاءَ الْمُسْلِمَاتِ لا</w:t>
      </w:r>
      <w:r w:rsidR="001C7CAE" w:rsidRPr="004808B9">
        <w:rPr>
          <w:rStyle w:val="Char3"/>
          <w:rFonts w:eastAsia="MS Mincho" w:hint="cs"/>
          <w:rtl/>
        </w:rPr>
        <w:t>َ</w:t>
      </w:r>
      <w:r w:rsidR="001C7CAE" w:rsidRPr="004808B9">
        <w:rPr>
          <w:rStyle w:val="Char3"/>
          <w:rFonts w:eastAsia="MS Mincho"/>
          <w:rtl/>
        </w:rPr>
        <w:t xml:space="preserve"> تَحْقِرَنَّ جَارَةٌ لِجَارَتِهَا</w:t>
      </w:r>
      <w:r w:rsidR="001C7CAE" w:rsidRPr="004808B9">
        <w:rPr>
          <w:rStyle w:val="Char3"/>
          <w:rFonts w:eastAsia="MS Mincho" w:hint="cs"/>
          <w:rtl/>
        </w:rPr>
        <w:t>،</w:t>
      </w:r>
      <w:r w:rsidR="001C7CAE" w:rsidRPr="004808B9">
        <w:rPr>
          <w:rStyle w:val="Char3"/>
          <w:rFonts w:eastAsia="MS Mincho"/>
          <w:rtl/>
        </w:rPr>
        <w:t xml:space="preserve"> وَلَوْ فِرْسِنَ شَاةٍ</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3</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933B2F">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rtl/>
        </w:rPr>
        <w:t xml:space="preserve">می‏گوید: </w:t>
      </w:r>
      <w:r w:rsidR="001C7CAE" w:rsidRPr="002E320E">
        <w:rPr>
          <w:rStyle w:val="Char4"/>
          <w:rFonts w:eastAsia="MS Mincho" w:hint="cs"/>
          <w:rtl/>
        </w:rPr>
        <w:t>رسول الله</w:t>
      </w:r>
      <w:r w:rsidR="00D42469" w:rsidRPr="00D42469">
        <w:rPr>
          <w:rStyle w:val="Char4"/>
          <w:rFonts w:eastAsia="MS Mincho" w:cs="CTraditional Arabic"/>
          <w:rtl/>
        </w:rPr>
        <w:t xml:space="preserve"> ص </w:t>
      </w:r>
      <w:r w:rsidR="001C7CAE" w:rsidRPr="002E320E">
        <w:rPr>
          <w:rStyle w:val="Char4"/>
          <w:rFonts w:eastAsia="MS Mincho" w:hint="cs"/>
          <w:rtl/>
        </w:rPr>
        <w:t>می‌</w:t>
      </w:r>
      <w:r w:rsidR="001C7CAE" w:rsidRPr="002E320E">
        <w:rPr>
          <w:rStyle w:val="Char4"/>
          <w:rFonts w:eastAsia="MS Mincho"/>
          <w:rtl/>
        </w:rPr>
        <w:t>فرمود: «</w:t>
      </w:r>
      <w:r w:rsidR="001C7CAE" w:rsidRPr="002E320E">
        <w:rPr>
          <w:rStyle w:val="Char4"/>
          <w:rFonts w:eastAsia="MS Mincho" w:hint="cs"/>
          <w:rtl/>
        </w:rPr>
        <w:t xml:space="preserve">ای زنان مسلمان! </w:t>
      </w:r>
      <w:r w:rsidR="001C7CAE" w:rsidRPr="002E320E">
        <w:rPr>
          <w:rStyle w:val="Char4"/>
          <w:rFonts w:eastAsia="MS Mincho"/>
          <w:rtl/>
        </w:rPr>
        <w:t>هیچ زنی</w:t>
      </w:r>
      <w:r w:rsidR="001C7CAE" w:rsidRPr="002E320E">
        <w:rPr>
          <w:rStyle w:val="Char4"/>
          <w:rFonts w:eastAsia="MS Mincho" w:hint="cs"/>
          <w:rtl/>
        </w:rPr>
        <w:t xml:space="preserve">، هدیه‌ دادن به همسایه را </w:t>
      </w:r>
      <w:r w:rsidR="001C7CAE" w:rsidRPr="002E320E">
        <w:rPr>
          <w:rStyle w:val="Char4"/>
          <w:rFonts w:eastAsia="MS Mincho"/>
          <w:rtl/>
        </w:rPr>
        <w:t>حقیر</w:t>
      </w:r>
      <w:r w:rsidR="001C7CAE" w:rsidRPr="002E320E">
        <w:rPr>
          <w:rStyle w:val="Char4"/>
          <w:rFonts w:eastAsia="MS Mincho" w:hint="cs"/>
          <w:rtl/>
        </w:rPr>
        <w:t xml:space="preserve"> و کوچک نشمارد</w:t>
      </w:r>
      <w:r w:rsidR="001C7CAE" w:rsidRPr="002E320E">
        <w:rPr>
          <w:rStyle w:val="Char4"/>
          <w:rFonts w:eastAsia="MS Mincho"/>
          <w:rtl/>
        </w:rPr>
        <w:t xml:space="preserve">، اگر </w:t>
      </w:r>
      <w:r w:rsidR="001C7CAE" w:rsidRPr="002E320E">
        <w:rPr>
          <w:rStyle w:val="Char4"/>
          <w:rFonts w:eastAsia="MS Mincho" w:hint="cs"/>
          <w:rtl/>
        </w:rPr>
        <w:t xml:space="preserve">چه </w:t>
      </w:r>
      <w:r w:rsidR="001C7CAE" w:rsidRPr="002E320E">
        <w:rPr>
          <w:rStyle w:val="Char4"/>
          <w:rFonts w:eastAsia="MS Mincho"/>
          <w:rtl/>
        </w:rPr>
        <w:t>س</w:t>
      </w:r>
      <w:r w:rsidR="001C7CAE" w:rsidRPr="002E320E">
        <w:rPr>
          <w:rStyle w:val="Char4"/>
          <w:rFonts w:eastAsia="MS Mincho" w:hint="cs"/>
          <w:rtl/>
        </w:rPr>
        <w:t>ُ</w:t>
      </w:r>
      <w:r w:rsidR="001C7CAE" w:rsidRPr="002E320E">
        <w:rPr>
          <w:rStyle w:val="Char4"/>
          <w:rFonts w:eastAsia="MS Mincho"/>
          <w:rtl/>
        </w:rPr>
        <w:t>م گوسفندی باشد».</w:t>
      </w:r>
    </w:p>
    <w:p w:rsidR="001C7CAE" w:rsidRPr="00423BB3" w:rsidRDefault="001C7CAE" w:rsidP="001C7CAE">
      <w:pPr>
        <w:pStyle w:val="a2"/>
        <w:rPr>
          <w:rFonts w:eastAsia="MS Mincho"/>
        </w:rPr>
      </w:pPr>
      <w:bookmarkStart w:id="3229" w:name="_Toc256338153"/>
      <w:bookmarkStart w:id="3230" w:name="_Toc256340106"/>
      <w:bookmarkStart w:id="3231" w:name="_Toc261194504"/>
      <w:bookmarkStart w:id="3232" w:name="_Toc445895789"/>
      <w:bookmarkStart w:id="3233" w:name="_Toc448059883"/>
      <w:r w:rsidRPr="00423BB3">
        <w:rPr>
          <w:rFonts w:eastAsia="MS Mincho" w:hint="cs"/>
          <w:rtl/>
        </w:rPr>
        <w:t xml:space="preserve">باب(35): درباره‌ی این سخن الله متعال که می‌فرماید: </w:t>
      </w:r>
      <w:r w:rsidRPr="00DB04C7">
        <w:rPr>
          <w:rFonts w:eastAsia="MS Mincho" w:cs="CTraditional Arabic" w:hint="cs"/>
          <w:b w:val="0"/>
          <w:bCs w:val="0"/>
          <w:szCs w:val="28"/>
          <w:rtl/>
        </w:rPr>
        <w:t>+</w:t>
      </w:r>
      <w:r w:rsidRPr="00DB04C7">
        <w:rPr>
          <w:rStyle w:val="Charb"/>
          <w:rFonts w:eastAsia="MS Mincho" w:hint="cs"/>
          <w:bCs w:val="0"/>
          <w:szCs w:val="24"/>
          <w:rtl/>
        </w:rPr>
        <w:t>ٱلَّذِينَ</w:t>
      </w:r>
      <w:r w:rsidRPr="00DB04C7">
        <w:rPr>
          <w:rStyle w:val="Charb"/>
          <w:rFonts w:eastAsia="MS Mincho"/>
          <w:bCs w:val="0"/>
          <w:szCs w:val="24"/>
          <w:rtl/>
        </w:rPr>
        <w:t xml:space="preserve"> يَلۡمِزُونَ </w:t>
      </w:r>
      <w:r w:rsidRPr="00DB04C7">
        <w:rPr>
          <w:rStyle w:val="Charb"/>
          <w:rFonts w:eastAsia="MS Mincho" w:hint="cs"/>
          <w:bCs w:val="0"/>
          <w:szCs w:val="24"/>
          <w:rtl/>
        </w:rPr>
        <w:t>ٱلۡمُطَّوِّعِينَ</w:t>
      </w:r>
      <w:r w:rsidRPr="00DB04C7">
        <w:rPr>
          <w:rFonts w:eastAsia="MS Mincho" w:cs="CTraditional Arabic" w:hint="cs"/>
          <w:b w:val="0"/>
          <w:bCs w:val="0"/>
          <w:szCs w:val="28"/>
          <w:rtl/>
        </w:rPr>
        <w:t>_</w:t>
      </w:r>
      <w:r w:rsidRPr="00423BB3">
        <w:rPr>
          <w:rFonts w:eastAsia="MS Mincho" w:hint="eastAsia"/>
          <w:rtl/>
        </w:rPr>
        <w:t xml:space="preserve"> </w:t>
      </w:r>
      <w:r>
        <w:rPr>
          <w:rFonts w:eastAsia="MS Mincho" w:hint="cs"/>
          <w:rtl/>
        </w:rPr>
        <w:t>«</w:t>
      </w:r>
      <w:r w:rsidRPr="00423BB3">
        <w:rPr>
          <w:rFonts w:eastAsia="MS Mincho" w:hint="cs"/>
          <w:rtl/>
        </w:rPr>
        <w:t>کسانی که مؤمنان مشتاق صدقه را به مسخره می‌گیرند</w:t>
      </w:r>
      <w:bookmarkEnd w:id="3229"/>
      <w:bookmarkEnd w:id="3230"/>
      <w:bookmarkEnd w:id="3231"/>
      <w:r>
        <w:rPr>
          <w:rFonts w:eastAsia="MS Mincho" w:hint="cs"/>
          <w:rtl/>
        </w:rPr>
        <w:t>»</w:t>
      </w:r>
      <w:bookmarkEnd w:id="3232"/>
      <w:bookmarkEnd w:id="3233"/>
    </w:p>
    <w:p w:rsidR="001C7CAE" w:rsidRDefault="00A13875" w:rsidP="00DB04C7">
      <w:pPr>
        <w:pStyle w:val="PlainText"/>
        <w:widowControl w:val="0"/>
        <w:bidi/>
        <w:ind w:firstLine="397"/>
        <w:jc w:val="both"/>
        <w:rPr>
          <w:rStyle w:val="Char3"/>
          <w:rFonts w:ascii="Tahoma" w:eastAsia="MS Mincho" w:hAnsi="Tahoma"/>
          <w:szCs w:val="28"/>
          <w:rtl/>
        </w:rPr>
      </w:pPr>
      <w:r w:rsidRPr="00933B2F">
        <w:rPr>
          <w:rStyle w:val="Char4"/>
          <w:rFonts w:eastAsia="MS Mincho" w:hint="cs"/>
          <w:rtl/>
        </w:rPr>
        <w:t>542</w:t>
      </w:r>
      <w:r w:rsidR="00933B2F" w:rsidRPr="00933B2F">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مَسْعُودٍ</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أُمِرْنَا بِالصَّدَقَةِ</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كُنَّا نُحَامِلُ</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فَتَصَدَّقَ أَبُو عَقِيلٍ بِنِصْفِ صَاعٍ</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وَجَاءَ إِنْسَانٌ بِشَيْءٍ أَكْثَرَ مِنْهُ</w:t>
      </w:r>
      <w:r w:rsidR="001C7CAE" w:rsidRPr="004808B9">
        <w:rPr>
          <w:rStyle w:val="Char3"/>
          <w:rFonts w:eastAsia="MS Mincho" w:hint="cs"/>
          <w:rtl/>
        </w:rPr>
        <w:t>،</w:t>
      </w:r>
      <w:r w:rsidR="001C7CAE" w:rsidRPr="004808B9">
        <w:rPr>
          <w:rStyle w:val="Char3"/>
          <w:rFonts w:eastAsia="MS Mincho"/>
          <w:rtl/>
        </w:rPr>
        <w:t xml:space="preserve"> فَقَالَ الْمُنَافِقُونَ</w:t>
      </w:r>
      <w:r w:rsidR="001C7CAE" w:rsidRPr="004808B9">
        <w:rPr>
          <w:rStyle w:val="Char3"/>
          <w:rFonts w:eastAsia="MS Mincho" w:hint="cs"/>
          <w:rtl/>
        </w:rPr>
        <w:t>:</w:t>
      </w:r>
      <w:r w:rsidR="001C7CAE" w:rsidRPr="004808B9">
        <w:rPr>
          <w:rStyle w:val="Char3"/>
          <w:rFonts w:eastAsia="MS Mincho"/>
          <w:rtl/>
        </w:rPr>
        <w:t xml:space="preserve"> إِنَّ اللَّهَ لَغَنِيٌّ عَنْ صَدَقَةِ هَذَا</w:t>
      </w:r>
      <w:r w:rsidR="001C7CAE" w:rsidRPr="004808B9">
        <w:rPr>
          <w:rStyle w:val="Char3"/>
          <w:rFonts w:eastAsia="MS Mincho" w:hint="cs"/>
          <w:rtl/>
        </w:rPr>
        <w:t>،</w:t>
      </w:r>
      <w:r w:rsidR="001C7CAE" w:rsidRPr="004808B9">
        <w:rPr>
          <w:rStyle w:val="Char3"/>
          <w:rFonts w:eastAsia="MS Mincho"/>
          <w:rtl/>
        </w:rPr>
        <w:t xml:space="preserve"> وَمَا فَعَلَ هَذَا الآخَرُ إِلا</w:t>
      </w:r>
      <w:r w:rsidR="001C7CAE" w:rsidRPr="004808B9">
        <w:rPr>
          <w:rStyle w:val="Char3"/>
          <w:rFonts w:eastAsia="MS Mincho" w:hint="cs"/>
          <w:rtl/>
        </w:rPr>
        <w:t>َّ</w:t>
      </w:r>
      <w:r w:rsidR="001C7CAE" w:rsidRPr="004808B9">
        <w:rPr>
          <w:rStyle w:val="Char3"/>
          <w:rFonts w:eastAsia="MS Mincho"/>
          <w:rtl/>
        </w:rPr>
        <w:t xml:space="preserve"> رِيَاءً</w:t>
      </w:r>
      <w:r w:rsidR="001C7CAE" w:rsidRPr="004808B9">
        <w:rPr>
          <w:rStyle w:val="Char3"/>
          <w:rFonts w:eastAsia="MS Mincho" w:hint="cs"/>
          <w:rtl/>
        </w:rPr>
        <w:t>،</w:t>
      </w:r>
      <w:r w:rsidR="001C7CAE" w:rsidRPr="004808B9">
        <w:rPr>
          <w:rStyle w:val="Char3"/>
          <w:rFonts w:eastAsia="MS Mincho"/>
          <w:rtl/>
        </w:rPr>
        <w:t xml:space="preserve"> فَنَزَلَتْ</w:t>
      </w:r>
      <w:r w:rsidR="001C7CAE" w:rsidRPr="004808B9">
        <w:rPr>
          <w:rStyle w:val="Char3"/>
          <w:rFonts w:eastAsia="MS Mincho" w:hint="cs"/>
          <w:rtl/>
        </w:rPr>
        <w:t xml:space="preserve">: </w:t>
      </w:r>
      <w:r w:rsidR="001C7CAE" w:rsidRPr="00933B2F">
        <w:rPr>
          <w:rStyle w:val="Char8"/>
          <w:rFonts w:eastAsia="MS Mincho" w:cs="IRNazli"/>
          <w:rtl/>
        </w:rPr>
        <w:t>﴿</w:t>
      </w:r>
      <w:r w:rsidR="001C7CAE" w:rsidRPr="00933B2F">
        <w:rPr>
          <w:rStyle w:val="Charb"/>
          <w:rFonts w:eastAsia="MS Mincho" w:cs="IRNazli" w:hint="cs"/>
          <w:rtl/>
        </w:rPr>
        <w:t>ٱلَّذِينَ</w:t>
      </w:r>
      <w:r w:rsidR="001C7CAE" w:rsidRPr="00933B2F">
        <w:rPr>
          <w:rStyle w:val="Charb"/>
          <w:rFonts w:eastAsia="MS Mincho" w:cs="IRNazli"/>
          <w:rtl/>
        </w:rPr>
        <w:t xml:space="preserve"> يَل</w:t>
      </w:r>
      <w:r w:rsidR="001C7CAE" w:rsidRPr="00933B2F">
        <w:rPr>
          <w:rStyle w:val="Charb"/>
          <w:rFonts w:eastAsia="MS Mincho" w:cs="IRNazli" w:hint="cs"/>
          <w:rtl/>
        </w:rPr>
        <w:t>ۡمِزُونَ</w:t>
      </w:r>
      <w:r w:rsidR="001C7CAE" w:rsidRPr="00933B2F">
        <w:rPr>
          <w:rStyle w:val="Charb"/>
          <w:rFonts w:eastAsia="MS Mincho" w:cs="IRNazli"/>
          <w:rtl/>
        </w:rPr>
        <w:t xml:space="preserve"> </w:t>
      </w:r>
      <w:r w:rsidR="001C7CAE" w:rsidRPr="00933B2F">
        <w:rPr>
          <w:rStyle w:val="Charb"/>
          <w:rFonts w:eastAsia="MS Mincho" w:cs="IRNazli" w:hint="cs"/>
          <w:rtl/>
        </w:rPr>
        <w:t>ٱلۡمُطَّوِّعِينَ</w:t>
      </w:r>
      <w:r w:rsidR="001C7CAE" w:rsidRPr="00933B2F">
        <w:rPr>
          <w:rStyle w:val="Charb"/>
          <w:rFonts w:eastAsia="MS Mincho" w:cs="IRNazli"/>
          <w:rtl/>
        </w:rPr>
        <w:t xml:space="preserve"> مِنَ </w:t>
      </w:r>
      <w:r w:rsidR="001C7CAE" w:rsidRPr="00933B2F">
        <w:rPr>
          <w:rStyle w:val="Charb"/>
          <w:rFonts w:eastAsia="MS Mincho" w:cs="IRNazli" w:hint="cs"/>
          <w:rtl/>
        </w:rPr>
        <w:t>ٱلۡمُؤۡمِنِينَ</w:t>
      </w:r>
      <w:r w:rsidR="001C7CAE" w:rsidRPr="00933B2F">
        <w:rPr>
          <w:rStyle w:val="Charb"/>
          <w:rFonts w:eastAsia="MS Mincho" w:cs="IRNazli"/>
          <w:rtl/>
        </w:rPr>
        <w:t xml:space="preserve"> فِي </w:t>
      </w:r>
      <w:r w:rsidR="001C7CAE" w:rsidRPr="00933B2F">
        <w:rPr>
          <w:rStyle w:val="Charb"/>
          <w:rFonts w:eastAsia="MS Mincho" w:cs="IRNazli" w:hint="cs"/>
          <w:rtl/>
        </w:rPr>
        <w:t>ٱلصَّدَقَٰتِ</w:t>
      </w:r>
      <w:r w:rsidR="001C7CAE" w:rsidRPr="00933B2F">
        <w:rPr>
          <w:rStyle w:val="Charb"/>
          <w:rFonts w:eastAsia="MS Mincho" w:cs="IRNazli"/>
          <w:rtl/>
        </w:rPr>
        <w:t xml:space="preserve"> وَ</w:t>
      </w:r>
      <w:r w:rsidR="001C7CAE" w:rsidRPr="00933B2F">
        <w:rPr>
          <w:rStyle w:val="Charb"/>
          <w:rFonts w:eastAsia="MS Mincho" w:cs="IRNazli" w:hint="cs"/>
          <w:rtl/>
        </w:rPr>
        <w:t>ٱلَّذِينَ</w:t>
      </w:r>
      <w:r w:rsidR="001C7CAE" w:rsidRPr="00933B2F">
        <w:rPr>
          <w:rStyle w:val="Charb"/>
          <w:rFonts w:eastAsia="MS Mincho" w:cs="IRNazli"/>
          <w:rtl/>
        </w:rPr>
        <w:t xml:space="preserve"> لَا يَجِدُونَ إِلَّا جُه</w:t>
      </w:r>
      <w:r w:rsidR="001C7CAE" w:rsidRPr="00933B2F">
        <w:rPr>
          <w:rStyle w:val="Charb"/>
          <w:rFonts w:eastAsia="MS Mincho" w:cs="IRNazli" w:hint="cs"/>
          <w:rtl/>
        </w:rPr>
        <w:t>ۡدَهُمۡ</w:t>
      </w:r>
      <w:r w:rsidR="001C7CAE" w:rsidRPr="00933B2F">
        <w:rPr>
          <w:rStyle w:val="Char8"/>
          <w:rFonts w:eastAsia="MS Mincho" w:cs="IRNazli" w:hint="cs"/>
          <w:rtl/>
        </w:rPr>
        <w:t>﴾</w:t>
      </w:r>
      <w:r w:rsidR="001C7CAE" w:rsidRPr="00933B2F">
        <w:rPr>
          <w:rStyle w:val="Char4"/>
          <w:rFonts w:eastAsia="MS Mincho" w:hint="cs"/>
          <w:rtl/>
        </w:rPr>
        <w:t>.</w:t>
      </w:r>
    </w:p>
    <w:p w:rsidR="001C7CAE" w:rsidRPr="002E320E" w:rsidRDefault="00060808" w:rsidP="00933B2F">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مسعود</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می‌گوید: زمانی که ما بر پشت‌هایمان بار می‌کشیدیم و مزد </w:t>
      </w:r>
      <w:r w:rsidR="001C7CAE" w:rsidRPr="002E320E">
        <w:rPr>
          <w:rStyle w:val="Char4"/>
          <w:rFonts w:eastAsia="MS Mincho"/>
          <w:rtl/>
        </w:rPr>
        <w:br/>
      </w:r>
      <w:r w:rsidR="001C7CAE" w:rsidRPr="002E320E">
        <w:rPr>
          <w:rStyle w:val="Char4"/>
          <w:rFonts w:eastAsia="MS Mincho" w:hint="cs"/>
          <w:rtl/>
        </w:rPr>
        <w:t>می‌گرفتیم به ما دستور داده شد تا صدقه بدهیم</w:t>
      </w:r>
      <w:r w:rsidR="001C7CAE">
        <w:rPr>
          <w:rFonts w:ascii="Times New Roman" w:eastAsia="MS Mincho" w:hAnsi="Times New Roman" w:cs="Times New Roman" w:hint="cs"/>
          <w:spacing w:val="-2"/>
          <w:sz w:val="26"/>
          <w:szCs w:val="26"/>
          <w:rtl/>
        </w:rPr>
        <w:t>.</w:t>
      </w:r>
      <w:r w:rsidR="001C7CAE" w:rsidRPr="002E320E">
        <w:rPr>
          <w:rStyle w:val="Char4"/>
          <w:rFonts w:eastAsia="MS Mincho" w:hint="cs"/>
          <w:rtl/>
        </w:rPr>
        <w:t xml:space="preserve"> ابو عقیل، نصف صاع، صدقه داد وشخص دیگری، چیزی بیشتر از او آورد. منافقان گفتند: الله از صدقه‌ی این شخص، بی نیاز است؛ و آن دیگری بخاطر خودنمایی، صدقه داد. لذا الله متعال این آیه را نازل فرمود: </w:t>
      </w:r>
      <w:r w:rsidR="00933B2F" w:rsidRPr="00933B2F">
        <w:rPr>
          <w:rStyle w:val="Char8"/>
          <w:rFonts w:eastAsia="MS Mincho"/>
          <w:rtl/>
        </w:rPr>
        <w:t>﴿</w:t>
      </w:r>
      <w:r w:rsidR="00933B2F" w:rsidRPr="00933B2F">
        <w:rPr>
          <w:rStyle w:val="Charb"/>
          <w:rFonts w:eastAsia="MS Mincho" w:hint="cs"/>
          <w:rtl/>
        </w:rPr>
        <w:t>ٱلَّذِينَ</w:t>
      </w:r>
      <w:r w:rsidR="00933B2F" w:rsidRPr="00933B2F">
        <w:rPr>
          <w:rStyle w:val="Charb"/>
          <w:rFonts w:eastAsia="MS Mincho"/>
          <w:rtl/>
        </w:rPr>
        <w:t xml:space="preserve"> يَل</w:t>
      </w:r>
      <w:r w:rsidR="00933B2F" w:rsidRPr="00933B2F">
        <w:rPr>
          <w:rStyle w:val="Charb"/>
          <w:rFonts w:eastAsia="MS Mincho" w:hint="cs"/>
          <w:rtl/>
        </w:rPr>
        <w:t>ۡمِزُونَ</w:t>
      </w:r>
      <w:r w:rsidR="00933B2F" w:rsidRPr="00933B2F">
        <w:rPr>
          <w:rStyle w:val="Charb"/>
          <w:rFonts w:eastAsia="MS Mincho"/>
          <w:rtl/>
        </w:rPr>
        <w:t xml:space="preserve"> </w:t>
      </w:r>
      <w:r w:rsidR="00933B2F" w:rsidRPr="00933B2F">
        <w:rPr>
          <w:rStyle w:val="Charb"/>
          <w:rFonts w:eastAsia="MS Mincho" w:hint="cs"/>
          <w:rtl/>
        </w:rPr>
        <w:t>ٱلۡمُطَّوِّعِينَ</w:t>
      </w:r>
      <w:r w:rsidR="00933B2F" w:rsidRPr="00933B2F">
        <w:rPr>
          <w:rStyle w:val="Charb"/>
          <w:rFonts w:eastAsia="MS Mincho"/>
          <w:rtl/>
        </w:rPr>
        <w:t xml:space="preserve"> مِنَ </w:t>
      </w:r>
      <w:r w:rsidR="00933B2F" w:rsidRPr="00933B2F">
        <w:rPr>
          <w:rStyle w:val="Charb"/>
          <w:rFonts w:eastAsia="MS Mincho" w:hint="cs"/>
          <w:rtl/>
        </w:rPr>
        <w:t>ٱلۡمُؤۡمِنِينَ</w:t>
      </w:r>
      <w:r w:rsidR="00933B2F" w:rsidRPr="00933B2F">
        <w:rPr>
          <w:rStyle w:val="Charb"/>
          <w:rFonts w:eastAsia="MS Mincho"/>
          <w:rtl/>
        </w:rPr>
        <w:t xml:space="preserve"> فِي </w:t>
      </w:r>
      <w:r w:rsidR="00933B2F" w:rsidRPr="00933B2F">
        <w:rPr>
          <w:rStyle w:val="Charb"/>
          <w:rFonts w:eastAsia="MS Mincho" w:hint="cs"/>
          <w:rtl/>
        </w:rPr>
        <w:t>ٱلصَّدَقَٰتِ</w:t>
      </w:r>
      <w:r w:rsidR="00933B2F" w:rsidRPr="00933B2F">
        <w:rPr>
          <w:rStyle w:val="Charb"/>
          <w:rFonts w:eastAsia="MS Mincho"/>
          <w:rtl/>
        </w:rPr>
        <w:t xml:space="preserve"> وَ</w:t>
      </w:r>
      <w:r w:rsidR="00933B2F" w:rsidRPr="00933B2F">
        <w:rPr>
          <w:rStyle w:val="Charb"/>
          <w:rFonts w:eastAsia="MS Mincho" w:hint="cs"/>
          <w:rtl/>
        </w:rPr>
        <w:t>ٱلَّذِينَ</w:t>
      </w:r>
      <w:r w:rsidR="00933B2F" w:rsidRPr="00933B2F">
        <w:rPr>
          <w:rStyle w:val="Charb"/>
          <w:rFonts w:eastAsia="MS Mincho"/>
          <w:rtl/>
        </w:rPr>
        <w:t xml:space="preserve"> لَا يَجِدُونَ إِلَّا جُه</w:t>
      </w:r>
      <w:r w:rsidR="00933B2F" w:rsidRPr="00933B2F">
        <w:rPr>
          <w:rStyle w:val="Charb"/>
          <w:rFonts w:eastAsia="MS Mincho" w:hint="cs"/>
          <w:rtl/>
        </w:rPr>
        <w:t>ۡدَهُمۡ</w:t>
      </w:r>
      <w:r w:rsidR="00933B2F" w:rsidRPr="00933B2F">
        <w:rPr>
          <w:rStyle w:val="Char8"/>
          <w:rFonts w:eastAsia="MS Mincho" w:hint="cs"/>
          <w:rtl/>
        </w:rPr>
        <w:t>﴾</w:t>
      </w:r>
      <w:r w:rsidR="001C7CAE">
        <w:rPr>
          <w:rFonts w:ascii="AGA Arabesque" w:eastAsia="MS Mincho" w:hAnsi="AGA Arabesque" w:cs="B Zar" w:hint="eastAsia"/>
          <w:color w:val="000000"/>
          <w:spacing w:val="-2"/>
          <w:szCs w:val="20"/>
          <w:rtl/>
        </w:rPr>
        <w:t xml:space="preserve"> </w:t>
      </w:r>
      <w:r w:rsidR="001C7CAE" w:rsidRPr="002E320E">
        <w:rPr>
          <w:rStyle w:val="Char4"/>
          <w:rFonts w:eastAsia="MS Mincho" w:hint="cs"/>
          <w:rtl/>
        </w:rPr>
        <w:t>یعنی کسانی که مؤمنان مشتاق به صدقه و مؤمنانی را که به اندازه‌ی توان</w:t>
      </w:r>
      <w:r w:rsidR="00933B2F">
        <w:rPr>
          <w:rStyle w:val="Char4"/>
          <w:rFonts w:eastAsia="MS Mincho" w:hint="cs"/>
          <w:rtl/>
        </w:rPr>
        <w:t>‌</w:t>
      </w:r>
      <w:r w:rsidR="001C7CAE" w:rsidRPr="002E320E">
        <w:rPr>
          <w:rStyle w:val="Char4"/>
          <w:rFonts w:eastAsia="MS Mincho" w:hint="cs"/>
          <w:rtl/>
        </w:rPr>
        <w:t>شان صدقه می‌دهند، به تمسخر می‌گیرند، الله آنان را مسخره می‌کند و دچار عذابی دردناک خواهند شد.</w:t>
      </w:r>
    </w:p>
    <w:p w:rsidR="001C7CAE" w:rsidRPr="001C61F1" w:rsidRDefault="001C7CAE" w:rsidP="001C7CAE">
      <w:pPr>
        <w:pStyle w:val="a2"/>
        <w:rPr>
          <w:rFonts w:eastAsia="MS Mincho"/>
          <w:sz w:val="34"/>
          <w:szCs w:val="34"/>
          <w:rtl/>
        </w:rPr>
      </w:pPr>
      <w:bookmarkStart w:id="3234" w:name="_Toc256338154"/>
      <w:bookmarkStart w:id="3235" w:name="_Toc256340107"/>
      <w:bookmarkStart w:id="3236" w:name="_Toc261194505"/>
      <w:bookmarkStart w:id="3237" w:name="_Toc445895790"/>
      <w:bookmarkStart w:id="3238" w:name="_Toc448059884"/>
      <w:r>
        <w:rPr>
          <w:rFonts w:eastAsia="MS Mincho" w:hint="cs"/>
          <w:rtl/>
        </w:rPr>
        <w:t>باب (36): هر</w:t>
      </w:r>
      <w:r w:rsidRPr="001C61F1">
        <w:rPr>
          <w:rFonts w:eastAsia="MS Mincho" w:hint="cs"/>
          <w:rtl/>
        </w:rPr>
        <w:t>کس، صدقه دهد و سایر کارهای نیک را نیز انجام دهد</w:t>
      </w:r>
      <w:bookmarkEnd w:id="3234"/>
      <w:bookmarkEnd w:id="3235"/>
      <w:bookmarkEnd w:id="3236"/>
      <w:bookmarkEnd w:id="3237"/>
      <w:bookmarkEnd w:id="3238"/>
    </w:p>
    <w:p w:rsidR="001C7CAE" w:rsidRPr="00423AB6" w:rsidRDefault="00A13875" w:rsidP="00DB04C7">
      <w:pPr>
        <w:pStyle w:val="PlainText"/>
        <w:widowControl w:val="0"/>
        <w:bidi/>
        <w:ind w:firstLine="397"/>
        <w:jc w:val="both"/>
        <w:rPr>
          <w:rStyle w:val="Char3"/>
          <w:rFonts w:eastAsia="MS Mincho"/>
          <w:rtl/>
        </w:rPr>
      </w:pPr>
      <w:r w:rsidRPr="00933B2F">
        <w:rPr>
          <w:rStyle w:val="Char4"/>
          <w:rFonts w:eastAsia="MS Mincho" w:hint="cs"/>
          <w:rtl/>
        </w:rPr>
        <w:t>543</w:t>
      </w:r>
      <w:r w:rsidR="00933B2F" w:rsidRPr="00933B2F">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أَبِي هُرَيْرَةَ</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001C7CAE"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مَنْ أَنْفَقَ زَوْجَيْنِ فِي سَبِيلِ اللَّهِ نُودِيَ فِي الْجَنَّةِ</w:t>
      </w:r>
      <w:r w:rsidR="001C7CAE" w:rsidRPr="004808B9">
        <w:rPr>
          <w:rStyle w:val="Char3"/>
          <w:rFonts w:eastAsia="MS Mincho" w:hint="cs"/>
          <w:rtl/>
        </w:rPr>
        <w:t>:</w:t>
      </w:r>
      <w:r w:rsidR="001C7CAE" w:rsidRPr="004808B9">
        <w:rPr>
          <w:rStyle w:val="Char3"/>
          <w:rFonts w:eastAsia="MS Mincho"/>
          <w:rtl/>
        </w:rPr>
        <w:t xml:space="preserve"> يَا عَبْدَ اللَّهِ هَذَا خَيْرٌ</w:t>
      </w:r>
      <w:r w:rsidR="001C7CAE" w:rsidRPr="004808B9">
        <w:rPr>
          <w:rStyle w:val="Char3"/>
          <w:rFonts w:eastAsia="MS Mincho" w:hint="cs"/>
          <w:rtl/>
        </w:rPr>
        <w:t>،</w:t>
      </w:r>
      <w:r w:rsidR="001C7CAE" w:rsidRPr="004808B9">
        <w:rPr>
          <w:rStyle w:val="Char3"/>
          <w:rFonts w:eastAsia="MS Mincho"/>
          <w:rtl/>
        </w:rPr>
        <w:t xml:space="preserve"> فَمَنْ كَانَ مِنْ أَهْلِ الصَّلا</w:t>
      </w:r>
      <w:r w:rsidR="001C7CAE" w:rsidRPr="004808B9">
        <w:rPr>
          <w:rStyle w:val="Char3"/>
          <w:rFonts w:eastAsia="MS Mincho" w:hint="cs"/>
          <w:rtl/>
        </w:rPr>
        <w:t>َ</w:t>
      </w:r>
      <w:r w:rsidR="001C7CAE" w:rsidRPr="004808B9">
        <w:rPr>
          <w:rStyle w:val="Char3"/>
          <w:rFonts w:eastAsia="MS Mincho"/>
          <w:rtl/>
        </w:rPr>
        <w:t>ةِ</w:t>
      </w:r>
      <w:r w:rsidR="001C7CAE" w:rsidRPr="004808B9">
        <w:rPr>
          <w:rStyle w:val="Char3"/>
          <w:rFonts w:eastAsia="MS Mincho" w:hint="cs"/>
          <w:rtl/>
        </w:rPr>
        <w:t>،</w:t>
      </w:r>
      <w:r w:rsidR="001C7CAE" w:rsidRPr="004808B9">
        <w:rPr>
          <w:rStyle w:val="Char3"/>
          <w:rFonts w:eastAsia="MS Mincho"/>
          <w:rtl/>
        </w:rPr>
        <w:t xml:space="preserve"> دُعِيَ مِنْ بَابِ الصَّلا</w:t>
      </w:r>
      <w:r w:rsidR="001C7CAE" w:rsidRPr="004808B9">
        <w:rPr>
          <w:rStyle w:val="Char3"/>
          <w:rFonts w:eastAsia="MS Mincho" w:hint="cs"/>
          <w:rtl/>
        </w:rPr>
        <w:t>َ</w:t>
      </w:r>
      <w:r w:rsidR="001C7CAE" w:rsidRPr="004808B9">
        <w:rPr>
          <w:rStyle w:val="Char3"/>
          <w:rFonts w:eastAsia="MS Mincho"/>
          <w:rtl/>
        </w:rPr>
        <w:t>ةِ وَمَنْ كَانَ مِنْ أَهْلِ الْجِهَادِ دُعِيَ مِنْ بَابِ الْجِهَادِ</w:t>
      </w:r>
      <w:r w:rsidR="001C7CAE" w:rsidRPr="004808B9">
        <w:rPr>
          <w:rStyle w:val="Char3"/>
          <w:rFonts w:eastAsia="MS Mincho" w:hint="cs"/>
          <w:rtl/>
        </w:rPr>
        <w:t>،</w:t>
      </w:r>
      <w:r w:rsidR="001C7CAE" w:rsidRPr="004808B9">
        <w:rPr>
          <w:rStyle w:val="Char3"/>
          <w:rFonts w:eastAsia="MS Mincho"/>
          <w:rtl/>
        </w:rPr>
        <w:t xml:space="preserve"> وَمَنْ كَانَ مِنْ أَهْلِ الصَّدَقَةِ دُعِيَ مِنْ بَابِ </w:t>
      </w:r>
      <w:r w:rsidR="001C7CAE" w:rsidRPr="004808B9">
        <w:rPr>
          <w:rStyle w:val="Char3"/>
          <w:rFonts w:eastAsia="MS Mincho"/>
          <w:rtl/>
        </w:rPr>
        <w:lastRenderedPageBreak/>
        <w:t>الصَّدَقَةِ</w:t>
      </w:r>
      <w:r w:rsidR="001C7CAE" w:rsidRPr="004808B9">
        <w:rPr>
          <w:rStyle w:val="Char3"/>
          <w:rFonts w:eastAsia="MS Mincho" w:hint="cs"/>
          <w:rtl/>
        </w:rPr>
        <w:t>،</w:t>
      </w:r>
      <w:r w:rsidR="001C7CAE" w:rsidRPr="004808B9">
        <w:rPr>
          <w:rStyle w:val="Char3"/>
          <w:rFonts w:eastAsia="MS Mincho"/>
          <w:rtl/>
        </w:rPr>
        <w:t xml:space="preserve"> وَمَنْ كَانَ مِنْ أَهْلِ الصِّيَامِ دُعِيَ مِنْ بَابِ الرَّيَّانِ</w:t>
      </w:r>
      <w:r w:rsidR="001C7CAE" w:rsidRPr="004808B9">
        <w:rPr>
          <w:rStyle w:val="Char3"/>
          <w:rFonts w:eastAsia="MS Mincho" w:hint="cs"/>
          <w:rtl/>
        </w:rPr>
        <w:t>».</w:t>
      </w:r>
      <w:r w:rsidR="001C7CAE" w:rsidRPr="004808B9">
        <w:rPr>
          <w:rStyle w:val="Char3"/>
          <w:rFonts w:eastAsia="MS Mincho"/>
          <w:rtl/>
        </w:rPr>
        <w:t xml:space="preserve"> قَالَ أَبُو بَكْرٍ الصِّدِّيقُ</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001C7CAE" w:rsidRPr="004808B9">
        <w:rPr>
          <w:rStyle w:val="Char3"/>
          <w:rFonts w:eastAsia="MS Mincho"/>
          <w:rtl/>
        </w:rPr>
        <w:t xml:space="preserve"> يَا رَسُولَ اللَّهِ مَا عَلَى أَحَدٍ يُدْعَى مِنْ تِلْكَ الأَبْوَابِ مِنْ ضَرُورَةٍ</w:t>
      </w:r>
      <w:r w:rsidR="001C7CAE" w:rsidRPr="004808B9">
        <w:rPr>
          <w:rStyle w:val="Char3"/>
          <w:rFonts w:eastAsia="MS Mincho" w:hint="cs"/>
          <w:rtl/>
        </w:rPr>
        <w:t>،</w:t>
      </w:r>
      <w:r w:rsidR="001C7CAE" w:rsidRPr="004808B9">
        <w:rPr>
          <w:rStyle w:val="Char3"/>
          <w:rFonts w:eastAsia="MS Mincho"/>
          <w:rtl/>
        </w:rPr>
        <w:t xml:space="preserve"> فَهَلْ يُدْعَى أَحَدٌ مِنْ تِلْكَ الأَبْوَابِ كُلِّهَا</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eastAsia="MS Mincho" w:cs="CTraditional Arabic"/>
          <w:rtl/>
        </w:rPr>
        <w:t>ص</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نَعَمْ</w:t>
      </w:r>
      <w:r w:rsidR="001C7CAE" w:rsidRPr="004808B9">
        <w:rPr>
          <w:rStyle w:val="Char3"/>
          <w:rFonts w:eastAsia="MS Mincho" w:hint="cs"/>
          <w:rtl/>
        </w:rPr>
        <w:t>،</w:t>
      </w:r>
      <w:r w:rsidR="001C7CAE" w:rsidRPr="004808B9">
        <w:rPr>
          <w:rStyle w:val="Char3"/>
          <w:rFonts w:eastAsia="MS Mincho"/>
          <w:rtl/>
        </w:rPr>
        <w:t xml:space="preserve"> وَأَرْجُو أَنْ تَكُونَ مِنْهُمْ</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27</w:t>
      </w:r>
      <w:r w:rsidR="00060808" w:rsidRPr="00060808">
        <w:rPr>
          <w:rStyle w:val="Char4"/>
          <w:rFonts w:eastAsia="MS Mincho" w:hint="cs"/>
          <w:rtl/>
        </w:rPr>
        <w:t>)</w:t>
      </w:r>
    </w:p>
    <w:p w:rsidR="001C7CAE" w:rsidRPr="002E320E" w:rsidRDefault="00060808" w:rsidP="00933B2F">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ابوهریره</w:t>
      </w:r>
      <w:r w:rsidR="00D42469" w:rsidRPr="00D42469">
        <w:rPr>
          <w:rStyle w:val="Char4"/>
          <w:rFonts w:eastAsia="MS Mincho" w:cs="CTraditional Arabic"/>
          <w:rtl/>
        </w:rPr>
        <w:t xml:space="preserve"> س </w:t>
      </w:r>
      <w:r w:rsidR="001C7CAE" w:rsidRPr="002E320E">
        <w:rPr>
          <w:rStyle w:val="Char4"/>
          <w:rFonts w:eastAsia="MS Mincho"/>
          <w:rtl/>
        </w:rPr>
        <w:t>روایت است که رسول</w:t>
      </w:r>
      <w:r w:rsidR="001C7CAE" w:rsidRPr="002E320E">
        <w:rPr>
          <w:rStyle w:val="Char4"/>
          <w:rFonts w:eastAsia="MS Mincho" w:hint="cs"/>
          <w:rtl/>
        </w:rPr>
        <w:t xml:space="preserve"> الله</w:t>
      </w:r>
      <w:r w:rsidR="00D42469" w:rsidRPr="00D42469">
        <w:rPr>
          <w:rStyle w:val="Char4"/>
          <w:rFonts w:eastAsia="MS Mincho" w:cs="CTraditional Arabic"/>
          <w:rtl/>
        </w:rPr>
        <w:t xml:space="preserve"> ص </w:t>
      </w:r>
      <w:r w:rsidR="001C7CAE" w:rsidRPr="002E320E">
        <w:rPr>
          <w:rStyle w:val="Char4"/>
          <w:rFonts w:eastAsia="MS Mincho"/>
          <w:rtl/>
        </w:rPr>
        <w:t>فرمود: «هرکس</w:t>
      </w:r>
      <w:r w:rsidR="001C7CAE" w:rsidRPr="002E320E">
        <w:rPr>
          <w:rStyle w:val="Char4"/>
          <w:rFonts w:eastAsia="MS Mincho" w:hint="cs"/>
          <w:rtl/>
        </w:rPr>
        <w:t>،</w:t>
      </w:r>
      <w:r w:rsidR="001C7CAE" w:rsidRPr="002E320E">
        <w:rPr>
          <w:rStyle w:val="Char4"/>
          <w:rFonts w:eastAsia="MS Mincho"/>
          <w:rtl/>
        </w:rPr>
        <w:t xml:space="preserve"> دو </w:t>
      </w:r>
      <w:r w:rsidR="001C7CAE" w:rsidRPr="002E320E">
        <w:rPr>
          <w:rStyle w:val="Char4"/>
          <w:rFonts w:eastAsia="MS Mincho" w:hint="cs"/>
          <w:rtl/>
        </w:rPr>
        <w:t xml:space="preserve">بار از یک چیز در راه الله انفاق نماید، او را از داخل بهشت صدا می‌زنند و می‌گویند: ای </w:t>
      </w:r>
      <w:r w:rsidR="001C7CAE" w:rsidRPr="00315321">
        <w:rPr>
          <w:rStyle w:val="Char4"/>
          <w:rFonts w:eastAsia="MS Mincho" w:hint="cs"/>
          <w:spacing w:val="-4"/>
          <w:rtl/>
        </w:rPr>
        <w:t>بنده‌ی الله ! این است نتیجه‌ی کار خیر؛ یا ای بنده‌ی الله! این دروازه برای ورود شما، خوب است؛ واینگونه، نمازگذاران را از دروازه‌ی نماز، مجاهدان را از دروازه‌ی جهاد، صدقه دهندگان را از دروازه‌ی صدقه، و روزه داران را از دروازه‌ی رَیان، صدا می‌زنند». ابوبکر صدیق</w:t>
      </w:r>
      <w:r w:rsidR="00D42469" w:rsidRPr="00315321">
        <w:rPr>
          <w:rStyle w:val="Char4"/>
          <w:rFonts w:eastAsia="MS Mincho" w:cs="CTraditional Arabic" w:hint="cs"/>
          <w:spacing w:val="-4"/>
          <w:rtl/>
        </w:rPr>
        <w:t xml:space="preserve"> س </w:t>
      </w:r>
      <w:r w:rsidR="001C7CAE" w:rsidRPr="00315321">
        <w:rPr>
          <w:rStyle w:val="Char4"/>
          <w:rFonts w:eastAsia="MS Mincho" w:hint="cs"/>
          <w:spacing w:val="-4"/>
          <w:rtl/>
        </w:rPr>
        <w:t>گفت: یا رسول الله! اگر چه هیچ کس نیاز ندارد که از همه‌ی این دروازه‌ها فراخوانده شود؛ اما با وجود این، آیا افرادی وجود دارند که از همه‌ی این دروازه‌ها فراخوانده شوند؟ رسول الله</w:t>
      </w:r>
      <w:r w:rsidR="00D42469" w:rsidRPr="00315321">
        <w:rPr>
          <w:rStyle w:val="Char4"/>
          <w:rFonts w:eastAsia="MS Mincho" w:cs="CTraditional Arabic" w:hint="cs"/>
          <w:spacing w:val="-4"/>
          <w:rtl/>
        </w:rPr>
        <w:t xml:space="preserve"> ص </w:t>
      </w:r>
      <w:r w:rsidR="001C7CAE" w:rsidRPr="00315321">
        <w:rPr>
          <w:rStyle w:val="Char4"/>
          <w:rFonts w:eastAsia="MS Mincho" w:hint="cs"/>
          <w:spacing w:val="-4"/>
          <w:rtl/>
        </w:rPr>
        <w:t>فرمود: «بلی، و امیدوارم که شما یکی از آنان باشید</w:t>
      </w:r>
      <w:r w:rsidR="001C7CAE" w:rsidRPr="00315321">
        <w:rPr>
          <w:rStyle w:val="Char4"/>
          <w:rFonts w:eastAsia="MS Mincho"/>
          <w:spacing w:val="-4"/>
          <w:rtl/>
        </w:rPr>
        <w:t>».</w:t>
      </w:r>
    </w:p>
    <w:p w:rsidR="001C7CAE" w:rsidRPr="00423AB6" w:rsidRDefault="00A13875" w:rsidP="00DB04C7">
      <w:pPr>
        <w:pStyle w:val="PlainText"/>
        <w:widowControl w:val="0"/>
        <w:bidi/>
        <w:ind w:firstLine="397"/>
        <w:jc w:val="both"/>
        <w:rPr>
          <w:rStyle w:val="Char3"/>
          <w:rFonts w:eastAsia="MS Mincho"/>
          <w:rtl/>
        </w:rPr>
      </w:pPr>
      <w:r w:rsidRPr="00933B2F">
        <w:rPr>
          <w:rStyle w:val="Char4"/>
          <w:rFonts w:eastAsia="MS Mincho" w:hint="cs"/>
          <w:rtl/>
        </w:rPr>
        <w:t>543</w:t>
      </w:r>
      <w:r w:rsidR="00933B2F" w:rsidRPr="00933B2F">
        <w:rPr>
          <w:rStyle w:val="Char4"/>
          <w:rFonts w:eastAsia="MS Mincho" w:hint="cs"/>
          <w:rtl/>
        </w:rPr>
        <w:t>م</w:t>
      </w:r>
      <w:r w:rsidR="00933B2F">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eastAsia="MS Mincho" w:cs="CTraditional Arabic"/>
          <w:rtl/>
        </w:rPr>
        <w:t>ص</w:t>
      </w:r>
      <w:r w:rsidR="001C7CAE" w:rsidRPr="004808B9">
        <w:rPr>
          <w:rStyle w:val="Char3"/>
          <w:rFonts w:eastAsia="MS Mincho" w:hint="cs"/>
          <w:rtl/>
        </w:rPr>
        <w:t>: «</w:t>
      </w:r>
      <w:r w:rsidR="001C7CAE" w:rsidRPr="004808B9">
        <w:rPr>
          <w:rStyle w:val="Char3"/>
          <w:rFonts w:eastAsia="MS Mincho"/>
          <w:rtl/>
        </w:rPr>
        <w:t>مَنْ أَصْبَحَ مِنْكُمْ الْيَوْمَ صَائِمًا</w:t>
      </w:r>
      <w:r w:rsidR="001C7CAE" w:rsidRPr="004808B9">
        <w:rPr>
          <w:rStyle w:val="Char3"/>
          <w:rFonts w:eastAsia="MS Mincho" w:hint="cs"/>
          <w:rtl/>
        </w:rPr>
        <w:t>»؟</w:t>
      </w:r>
      <w:r w:rsidR="001C7CAE" w:rsidRPr="004808B9">
        <w:rPr>
          <w:rStyle w:val="Char3"/>
          <w:rFonts w:eastAsia="MS Mincho"/>
          <w:rtl/>
        </w:rPr>
        <w:t xml:space="preserve"> قَالَ أَبُو بَكْرٍ</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أَنَا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فَمَنْ تَبِعَ مِنْكُمْ الْيَوْمَ جَنَازَةً</w:t>
      </w:r>
      <w:r w:rsidR="001C7CAE" w:rsidRPr="004808B9">
        <w:rPr>
          <w:rStyle w:val="Char3"/>
          <w:rFonts w:eastAsia="MS Mincho" w:hint="cs"/>
          <w:rtl/>
        </w:rPr>
        <w:t>»؟</w:t>
      </w:r>
      <w:r w:rsidR="001C7CAE" w:rsidRPr="004808B9">
        <w:rPr>
          <w:rStyle w:val="Char3"/>
          <w:rFonts w:eastAsia="MS Mincho"/>
          <w:rtl/>
        </w:rPr>
        <w:t xml:space="preserve"> قَالَ أَبُو بَكْرٍ</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فَمَنْ أَطْعَمَ مِنْكُمْ الْيَوْمَ مِسْكِينًا</w:t>
      </w:r>
      <w:r w:rsidR="001C7CAE" w:rsidRPr="004808B9">
        <w:rPr>
          <w:rStyle w:val="Char3"/>
          <w:rFonts w:eastAsia="MS Mincho" w:hint="cs"/>
          <w:rtl/>
        </w:rPr>
        <w:t>»؟</w:t>
      </w:r>
      <w:r w:rsidR="001C7CAE" w:rsidRPr="004808B9">
        <w:rPr>
          <w:rStyle w:val="Char3"/>
          <w:rFonts w:eastAsia="MS Mincho"/>
          <w:rtl/>
        </w:rPr>
        <w:t xml:space="preserve"> قَالَ أَبُو بَكْرٍ</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فَمَنْ عَادَ مِنْكُمْ الْيَوْمَ مَرِيضًا</w:t>
      </w:r>
      <w:r w:rsidR="001C7CAE" w:rsidRPr="004808B9">
        <w:rPr>
          <w:rStyle w:val="Char3"/>
          <w:rFonts w:eastAsia="MS Mincho" w:hint="cs"/>
          <w:rtl/>
        </w:rPr>
        <w:t>»؟</w:t>
      </w:r>
      <w:r w:rsidR="001C7CAE" w:rsidRPr="004808B9">
        <w:rPr>
          <w:rStyle w:val="Char3"/>
          <w:rFonts w:eastAsia="MS Mincho"/>
          <w:rtl/>
        </w:rPr>
        <w:t xml:space="preserve"> قَالَ أَبُو بَكْرٍ</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أَنَا</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D134E4">
        <w:rPr>
          <w:rStyle w:val="Char3"/>
          <w:rFonts w:eastAsia="MS Mincho" w:cs="CTraditional Arabic"/>
          <w:rtl/>
        </w:rPr>
        <w:t>ص</w:t>
      </w:r>
      <w:r w:rsidR="001C7CAE" w:rsidRPr="004808B9">
        <w:rPr>
          <w:rStyle w:val="Char3"/>
          <w:rFonts w:eastAsia="MS Mincho" w:hint="cs"/>
          <w:rtl/>
        </w:rPr>
        <w:t>: «</w:t>
      </w:r>
      <w:r w:rsidR="001C7CAE" w:rsidRPr="004808B9">
        <w:rPr>
          <w:rStyle w:val="Char3"/>
          <w:rFonts w:eastAsia="MS Mincho"/>
          <w:rtl/>
        </w:rPr>
        <w:t>مَا اجْتَمَعْنَ فِي امْرِئٍ إِلا</w:t>
      </w:r>
      <w:r w:rsidR="001C7CAE" w:rsidRPr="004808B9">
        <w:rPr>
          <w:rStyle w:val="Char3"/>
          <w:rFonts w:eastAsia="MS Mincho" w:hint="cs"/>
          <w:rtl/>
        </w:rPr>
        <w:t>َّ</w:t>
      </w:r>
      <w:r w:rsidR="001C7CAE" w:rsidRPr="004808B9">
        <w:rPr>
          <w:rStyle w:val="Char3"/>
          <w:rFonts w:eastAsia="MS Mincho"/>
          <w:rtl/>
        </w:rPr>
        <w:t xml:space="preserve"> دَخَلَ الْجَنَّةَ</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28</w:t>
      </w:r>
      <w:r w:rsidR="00060808" w:rsidRPr="00060808">
        <w:rPr>
          <w:rStyle w:val="Char4"/>
          <w:rFonts w:eastAsia="MS Mincho" w:hint="cs"/>
          <w:rtl/>
        </w:rPr>
        <w:t>)</w:t>
      </w:r>
    </w:p>
    <w:p w:rsidR="001C7CAE" w:rsidRPr="002E320E" w:rsidRDefault="00060808" w:rsidP="00933B2F">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«چه کسی از شما امروز، روزه بوده است»؟ ابوبکر</w:t>
      </w:r>
      <w:r w:rsidR="00D42469" w:rsidRPr="00D42469">
        <w:rPr>
          <w:rFonts w:eastAsia="MS Mincho" w:cs="CTraditional Arabic" w:hint="cs"/>
          <w:spacing w:val="-2"/>
          <w:sz w:val="26"/>
          <w:szCs w:val="27"/>
          <w:rtl/>
        </w:rPr>
        <w:t xml:space="preserve"> س </w:t>
      </w:r>
      <w:r w:rsidR="001C7CAE" w:rsidRPr="002E320E">
        <w:rPr>
          <w:rStyle w:val="Char4"/>
          <w:rFonts w:eastAsia="MS Mincho" w:hint="cs"/>
          <w:rtl/>
        </w:rPr>
        <w:t>گفت: من. فرمود: «چه کسی از شما امروز، در تشییع جنازه‌ای شرکت نموده است»؟ ابوبکر</w:t>
      </w:r>
      <w:r w:rsidR="00D42469" w:rsidRPr="00D42469">
        <w:rPr>
          <w:rFonts w:eastAsia="MS Mincho" w:cs="CTraditional Arabic" w:hint="cs"/>
          <w:spacing w:val="-2"/>
          <w:sz w:val="26"/>
          <w:szCs w:val="27"/>
          <w:rtl/>
        </w:rPr>
        <w:t xml:space="preserve"> س </w:t>
      </w:r>
      <w:r w:rsidR="001C7CAE" w:rsidRPr="002E320E">
        <w:rPr>
          <w:rStyle w:val="Char4"/>
          <w:rFonts w:eastAsia="MS Mincho" w:hint="cs"/>
          <w:rtl/>
        </w:rPr>
        <w:t>گفت: من. فرمود: «چه کسی از شما امروز به مسکینی طعام داده است»؟ ابوبکر</w:t>
      </w:r>
      <w:r w:rsidR="00D42469" w:rsidRPr="00D42469">
        <w:rPr>
          <w:rFonts w:eastAsia="MS Mincho" w:cs="CTraditional Arabic" w:hint="cs"/>
          <w:spacing w:val="-2"/>
          <w:sz w:val="26"/>
          <w:szCs w:val="27"/>
          <w:rtl/>
        </w:rPr>
        <w:t xml:space="preserve"> س </w:t>
      </w:r>
      <w:r w:rsidR="001C7CAE" w:rsidRPr="002E320E">
        <w:rPr>
          <w:rStyle w:val="Char4"/>
          <w:rFonts w:eastAsia="MS Mincho" w:hint="cs"/>
          <w:rtl/>
        </w:rPr>
        <w:t>گفت: من. فرمود: «چه کسی از شما امروز بیماری را عیادت نموده است»؟ ابوبکر</w:t>
      </w:r>
      <w:r w:rsidR="00D42469" w:rsidRPr="00D42469">
        <w:rPr>
          <w:rFonts w:eastAsia="MS Mincho" w:cs="CTraditional Arabic" w:hint="cs"/>
          <w:spacing w:val="-2"/>
          <w:sz w:val="26"/>
          <w:szCs w:val="27"/>
          <w:rtl/>
        </w:rPr>
        <w:t xml:space="preserve"> س </w:t>
      </w:r>
      <w:r w:rsidR="001C7CAE" w:rsidRPr="002E320E">
        <w:rPr>
          <w:rStyle w:val="Char4"/>
          <w:rFonts w:eastAsia="MS Mincho" w:hint="cs"/>
          <w:rtl/>
        </w:rPr>
        <w:t>گفت: من.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«هرکس، همه‌ی این کارهای خیر را انجام دهد، وارد بهشت می‌شود». </w:t>
      </w:r>
    </w:p>
    <w:p w:rsidR="001C7CAE" w:rsidRPr="001C61F1" w:rsidRDefault="001C7CAE" w:rsidP="001C7CAE">
      <w:pPr>
        <w:pStyle w:val="a2"/>
        <w:rPr>
          <w:rFonts w:ascii="AGA Arabesque" w:eastAsia="MS Mincho" w:hAnsi="AGA Arabesque" w:hint="eastAsia"/>
          <w:sz w:val="34"/>
          <w:szCs w:val="34"/>
          <w:rtl/>
        </w:rPr>
      </w:pPr>
      <w:bookmarkStart w:id="3239" w:name="_Toc256338155"/>
      <w:bookmarkStart w:id="3240" w:name="_Toc256340108"/>
      <w:bookmarkStart w:id="3241" w:name="_Toc261194506"/>
      <w:bookmarkStart w:id="3242" w:name="_Toc445895791"/>
      <w:bookmarkStart w:id="3243" w:name="_Toc448059885"/>
      <w:r w:rsidRPr="001C61F1">
        <w:rPr>
          <w:rFonts w:eastAsia="MS Mincho" w:hint="cs"/>
          <w:rtl/>
        </w:rPr>
        <w:t xml:space="preserve">باب (37): هر کار نیکی، صدقه بشمار </w:t>
      </w:r>
      <w:r>
        <w:rPr>
          <w:rFonts w:eastAsia="MS Mincho" w:hint="cs"/>
          <w:rtl/>
        </w:rPr>
        <w:t>می‌</w:t>
      </w:r>
      <w:r w:rsidRPr="001C61F1">
        <w:rPr>
          <w:rFonts w:eastAsia="MS Mincho" w:hint="cs"/>
          <w:rtl/>
        </w:rPr>
        <w:t>رود</w:t>
      </w:r>
      <w:bookmarkEnd w:id="3239"/>
      <w:bookmarkEnd w:id="3240"/>
      <w:bookmarkEnd w:id="3241"/>
      <w:bookmarkEnd w:id="3242"/>
      <w:bookmarkEnd w:id="3243"/>
    </w:p>
    <w:p w:rsidR="001C7CAE" w:rsidRPr="00423AB6" w:rsidRDefault="00A13875" w:rsidP="00DB04C7">
      <w:pPr>
        <w:pStyle w:val="PlainText"/>
        <w:widowControl w:val="0"/>
        <w:bidi/>
        <w:ind w:firstLine="397"/>
        <w:jc w:val="lowKashida"/>
        <w:rPr>
          <w:rStyle w:val="Char3"/>
          <w:rFonts w:eastAsia="MS Mincho"/>
          <w:rtl/>
        </w:rPr>
      </w:pPr>
      <w:r w:rsidRPr="00933B2F">
        <w:rPr>
          <w:rStyle w:val="Char4"/>
          <w:rFonts w:eastAsia="MS Mincho" w:hint="cs"/>
          <w:rtl/>
        </w:rPr>
        <w:t>544</w:t>
      </w:r>
      <w:r w:rsidR="00933B2F" w:rsidRPr="00933B2F">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حُذَيْفَةَ</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001C7CAE" w:rsidRPr="004808B9">
        <w:rPr>
          <w:rStyle w:val="Char3"/>
          <w:rFonts w:eastAsia="MS Mincho"/>
          <w:rtl/>
        </w:rPr>
        <w:t xml:space="preserve"> عَنْ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كُلُّ مَعْرُوفٍ صَدَقَةٌ</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00</w:t>
      </w:r>
      <w:r w:rsidRPr="00A13875">
        <w:rPr>
          <w:rStyle w:val="Char4"/>
          <w:rFonts w:eastAsia="MS Mincho" w:hint="cs"/>
          <w:rtl/>
        </w:rPr>
        <w:t>5</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حذیفه</w:t>
      </w:r>
      <w:r w:rsidR="00D42469" w:rsidRPr="00D42469">
        <w:rPr>
          <w:rStyle w:val="Char4"/>
          <w:rFonts w:eastAsia="MS Mincho" w:cs="CTraditional Arabic" w:hint="cs"/>
          <w:rtl/>
        </w:rPr>
        <w:t xml:space="preserve"> س </w:t>
      </w:r>
      <w:r w:rsidR="001C7CAE" w:rsidRPr="002E320E">
        <w:rPr>
          <w:rStyle w:val="Char4"/>
          <w:rFonts w:eastAsia="MS Mincho" w:hint="cs"/>
          <w:rtl/>
        </w:rPr>
        <w:t>روایت می‌کند که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«هر کار نیکی، صدقه به حساب می‌آید». </w:t>
      </w:r>
    </w:p>
    <w:p w:rsidR="001C7CAE" w:rsidRPr="00423BB3" w:rsidRDefault="001C7CAE" w:rsidP="001C7CAE">
      <w:pPr>
        <w:pStyle w:val="a2"/>
        <w:rPr>
          <w:rFonts w:eastAsia="MS Mincho"/>
          <w:rtl/>
        </w:rPr>
      </w:pPr>
      <w:bookmarkStart w:id="3244" w:name="_Toc256338156"/>
      <w:bookmarkStart w:id="3245" w:name="_Toc256340109"/>
      <w:bookmarkStart w:id="3246" w:name="_Toc261194507"/>
      <w:bookmarkStart w:id="3247" w:name="_Toc445895792"/>
      <w:bookmarkStart w:id="3248" w:name="_Toc448059886"/>
      <w:r w:rsidRPr="00423BB3">
        <w:rPr>
          <w:rFonts w:eastAsia="MS Mincho" w:hint="cs"/>
          <w:rtl/>
        </w:rPr>
        <w:lastRenderedPageBreak/>
        <w:t>باب (38): سبحان الله گفتن، لا اله الا الله گفتن و سایر نیکی‌ها، صدقه شمرده می‌شوند</w:t>
      </w:r>
      <w:bookmarkEnd w:id="3244"/>
      <w:bookmarkEnd w:id="3245"/>
      <w:bookmarkEnd w:id="3246"/>
      <w:bookmarkEnd w:id="3247"/>
      <w:bookmarkEnd w:id="3248"/>
    </w:p>
    <w:p w:rsidR="001C7CAE" w:rsidRPr="00423AB6" w:rsidRDefault="00A13875" w:rsidP="00DB04C7">
      <w:pPr>
        <w:pStyle w:val="PlainText"/>
        <w:widowControl w:val="0"/>
        <w:bidi/>
        <w:ind w:firstLine="397"/>
        <w:jc w:val="both"/>
        <w:rPr>
          <w:rStyle w:val="Char3"/>
          <w:rFonts w:eastAsia="MS Mincho"/>
          <w:rtl/>
        </w:rPr>
      </w:pPr>
      <w:r w:rsidRPr="00933B2F">
        <w:rPr>
          <w:rStyle w:val="Char4"/>
          <w:rFonts w:eastAsia="MS Mincho" w:hint="cs"/>
          <w:rtl/>
        </w:rPr>
        <w:t>545</w:t>
      </w:r>
      <w:r w:rsidR="00933B2F" w:rsidRPr="00933B2F">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ذَرٍّ</w:t>
      </w:r>
      <w:r w:rsidR="001C7CAE" w:rsidRPr="004808B9">
        <w:rPr>
          <w:rStyle w:val="Char3"/>
          <w:rFonts w:eastAsia="MS Mincho" w:hint="cs"/>
          <w:rtl/>
        </w:rPr>
        <w:t xml:space="preserve"> </w:t>
      </w:r>
      <w:r w:rsidR="001C7CAE" w:rsidRPr="00D134E4">
        <w:rPr>
          <w:rStyle w:val="Char3"/>
          <w:rFonts w:eastAsia="MS Mincho" w:cs="CTraditional Arabic"/>
          <w:rtl/>
        </w:rPr>
        <w:t>س</w:t>
      </w:r>
      <w:r w:rsidR="001C7CAE" w:rsidRPr="004808B9">
        <w:rPr>
          <w:rStyle w:val="Char3"/>
          <w:rFonts w:eastAsia="MS Mincho" w:hint="cs"/>
          <w:rtl/>
        </w:rPr>
        <w:t>:</w:t>
      </w:r>
      <w:r w:rsidR="001C7CAE" w:rsidRPr="004808B9">
        <w:rPr>
          <w:rStyle w:val="Char3"/>
          <w:rFonts w:eastAsia="MS Mincho"/>
          <w:rtl/>
        </w:rPr>
        <w:t xml:space="preserve"> أَنَّ نَاسًا مِنْ أَصْحَابِ النَّبِيِّ</w:t>
      </w:r>
      <w:r w:rsidR="00D42469" w:rsidRPr="00D42469">
        <w:rPr>
          <w:rStyle w:val="Char3"/>
          <w:rFonts w:eastAsia="MS Mincho" w:cs="CTraditional Arabic"/>
          <w:rtl/>
        </w:rPr>
        <w:t xml:space="preserve"> ص </w:t>
      </w:r>
      <w:r w:rsidR="001C7CAE" w:rsidRPr="004808B9">
        <w:rPr>
          <w:rStyle w:val="Char3"/>
          <w:rFonts w:eastAsia="MS Mincho"/>
          <w:rtl/>
        </w:rPr>
        <w:t xml:space="preserve">قَالُوا لِلنَّبِيِّ </w:t>
      </w:r>
      <w:r w:rsidR="001C7CAE" w:rsidRPr="00D134E4">
        <w:rPr>
          <w:rStyle w:val="Char3"/>
          <w:rFonts w:eastAsia="MS Mincho" w:cs="CTraditional Arabic"/>
          <w:rtl/>
        </w:rPr>
        <w:t>ص</w:t>
      </w:r>
      <w:r w:rsidR="001C7CAE" w:rsidRPr="004808B9">
        <w:rPr>
          <w:rStyle w:val="Char3"/>
          <w:rFonts w:eastAsia="MS Mincho" w:hint="cs"/>
          <w:rtl/>
        </w:rPr>
        <w:t xml:space="preserve">: </w:t>
      </w:r>
      <w:r w:rsidR="001C7CAE" w:rsidRPr="004808B9">
        <w:rPr>
          <w:rStyle w:val="Char3"/>
          <w:rFonts w:eastAsia="MS Mincho"/>
          <w:rtl/>
        </w:rPr>
        <w:t>يَا رَسُولَ اللَّهِ ذَهَبَ أَهْلُ الدُّثُورِ بِالأُجُورِ</w:t>
      </w:r>
      <w:r w:rsidR="001C7CAE" w:rsidRPr="004808B9">
        <w:rPr>
          <w:rStyle w:val="Char3"/>
          <w:rFonts w:eastAsia="MS Mincho" w:hint="cs"/>
          <w:rtl/>
        </w:rPr>
        <w:t>،</w:t>
      </w:r>
      <w:r w:rsidR="001C7CAE" w:rsidRPr="004808B9">
        <w:rPr>
          <w:rStyle w:val="Char3"/>
          <w:rFonts w:eastAsia="MS Mincho"/>
          <w:rtl/>
        </w:rPr>
        <w:t xml:space="preserve"> يُصَلُّونَ كَمَا نُصَلِّي</w:t>
      </w:r>
      <w:r w:rsidR="001C7CAE" w:rsidRPr="004808B9">
        <w:rPr>
          <w:rStyle w:val="Char3"/>
          <w:rFonts w:eastAsia="MS Mincho" w:hint="cs"/>
          <w:rtl/>
        </w:rPr>
        <w:t>،</w:t>
      </w:r>
      <w:r w:rsidR="001C7CAE" w:rsidRPr="004808B9">
        <w:rPr>
          <w:rStyle w:val="Char3"/>
          <w:rFonts w:eastAsia="MS Mincho"/>
          <w:rtl/>
        </w:rPr>
        <w:t xml:space="preserve"> وَيَصُومُونَ كَمَا نَصُومُ</w:t>
      </w:r>
      <w:r w:rsidR="001C7CAE" w:rsidRPr="004808B9">
        <w:rPr>
          <w:rStyle w:val="Char3"/>
          <w:rFonts w:eastAsia="MS Mincho" w:hint="cs"/>
          <w:rtl/>
        </w:rPr>
        <w:t>،</w:t>
      </w:r>
      <w:r w:rsidR="001C7CAE" w:rsidRPr="004808B9">
        <w:rPr>
          <w:rStyle w:val="Char3"/>
          <w:rFonts w:eastAsia="MS Mincho"/>
          <w:rtl/>
        </w:rPr>
        <w:t xml:space="preserve"> وَيَتَصَدَّقُونَ بِفُضُولِ أَمْوَالِهِمْ</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أَوَ لَيْسَ قَدْ جَعَلَ اللَّهُ لَكُمْ مَا تَصَّدَّقُونَ</w:t>
      </w:r>
      <w:r w:rsidR="001C7CAE" w:rsidRPr="004808B9">
        <w:rPr>
          <w:rStyle w:val="Char3"/>
          <w:rFonts w:eastAsia="MS Mincho" w:hint="cs"/>
          <w:rtl/>
        </w:rPr>
        <w:t>؟</w:t>
      </w:r>
      <w:r w:rsidR="001C7CAE" w:rsidRPr="004808B9">
        <w:rPr>
          <w:rStyle w:val="Char3"/>
          <w:rFonts w:eastAsia="MS Mincho"/>
          <w:rtl/>
        </w:rPr>
        <w:t xml:space="preserve"> إِنَّ بِكُلِّ تَسْبِيحَةٍ صَدَقَةً</w:t>
      </w:r>
      <w:r w:rsidR="001C7CAE" w:rsidRPr="004808B9">
        <w:rPr>
          <w:rStyle w:val="Char3"/>
          <w:rFonts w:eastAsia="MS Mincho" w:hint="cs"/>
          <w:rtl/>
        </w:rPr>
        <w:t>،</w:t>
      </w:r>
      <w:r w:rsidR="001C7CAE" w:rsidRPr="004808B9">
        <w:rPr>
          <w:rStyle w:val="Char3"/>
          <w:rFonts w:eastAsia="MS Mincho"/>
          <w:rtl/>
        </w:rPr>
        <w:t xml:space="preserve"> وَكُلِّ تَكْبِيرَةٍ صَدَقَةً</w:t>
      </w:r>
      <w:r w:rsidR="001C7CAE" w:rsidRPr="004808B9">
        <w:rPr>
          <w:rStyle w:val="Char3"/>
          <w:rFonts w:eastAsia="MS Mincho" w:hint="cs"/>
          <w:rtl/>
        </w:rPr>
        <w:t>،</w:t>
      </w:r>
      <w:r w:rsidR="001C7CAE" w:rsidRPr="004808B9">
        <w:rPr>
          <w:rStyle w:val="Char3"/>
          <w:rFonts w:eastAsia="MS Mincho"/>
          <w:rtl/>
        </w:rPr>
        <w:t xml:space="preserve"> وَكُلِّ تَحْمِيدَةٍ صَدَقَةً</w:t>
      </w:r>
      <w:r w:rsidR="001C7CAE" w:rsidRPr="004808B9">
        <w:rPr>
          <w:rStyle w:val="Char3"/>
          <w:rFonts w:eastAsia="MS Mincho" w:hint="cs"/>
          <w:rtl/>
        </w:rPr>
        <w:t>،</w:t>
      </w:r>
      <w:r w:rsidR="001C7CAE" w:rsidRPr="004808B9">
        <w:rPr>
          <w:rStyle w:val="Char3"/>
          <w:rFonts w:eastAsia="MS Mincho"/>
          <w:rtl/>
        </w:rPr>
        <w:t xml:space="preserve"> وَكُلِّ تَهْلِيلَةٍ صَدَقَةً</w:t>
      </w:r>
      <w:r w:rsidR="001C7CAE" w:rsidRPr="004808B9">
        <w:rPr>
          <w:rStyle w:val="Char3"/>
          <w:rFonts w:eastAsia="MS Mincho" w:hint="cs"/>
          <w:rtl/>
        </w:rPr>
        <w:t>،</w:t>
      </w:r>
      <w:r w:rsidR="001C7CAE" w:rsidRPr="004808B9">
        <w:rPr>
          <w:rStyle w:val="Char3"/>
          <w:rFonts w:eastAsia="MS Mincho"/>
          <w:rtl/>
        </w:rPr>
        <w:t xml:space="preserve"> وَأَمْرٌ بِالْمَعْرُوفِ صَدَقَةٌ</w:t>
      </w:r>
      <w:r w:rsidR="001C7CAE" w:rsidRPr="004808B9">
        <w:rPr>
          <w:rStyle w:val="Char3"/>
          <w:rFonts w:eastAsia="MS Mincho" w:hint="cs"/>
          <w:rtl/>
        </w:rPr>
        <w:t>،</w:t>
      </w:r>
      <w:r w:rsidR="001C7CAE" w:rsidRPr="004808B9">
        <w:rPr>
          <w:rStyle w:val="Char3"/>
          <w:rFonts w:eastAsia="MS Mincho"/>
          <w:rtl/>
        </w:rPr>
        <w:t xml:space="preserve"> وَنَهْيٌ عَنْ مُنْكَرٍ صَدَقَةٌ</w:t>
      </w:r>
      <w:r w:rsidR="001C7CAE" w:rsidRPr="004808B9">
        <w:rPr>
          <w:rStyle w:val="Char3"/>
          <w:rFonts w:eastAsia="MS Mincho" w:hint="cs"/>
          <w:rtl/>
        </w:rPr>
        <w:t>،</w:t>
      </w:r>
      <w:r w:rsidR="001C7CAE" w:rsidRPr="004808B9">
        <w:rPr>
          <w:rStyle w:val="Char3"/>
          <w:rFonts w:eastAsia="MS Mincho"/>
          <w:rtl/>
        </w:rPr>
        <w:t xml:space="preserve"> وَفِي بُضْعِ أَحَدِكُمْ صَدَقَةٌ</w:t>
      </w:r>
      <w:r w:rsidR="001C7CAE" w:rsidRPr="004808B9">
        <w:rPr>
          <w:rStyle w:val="Char3"/>
          <w:rFonts w:eastAsia="MS Mincho" w:hint="cs"/>
          <w:rtl/>
        </w:rPr>
        <w:t>».</w:t>
      </w:r>
      <w:r w:rsidR="001C7CAE" w:rsidRPr="004808B9">
        <w:rPr>
          <w:rStyle w:val="Char3"/>
          <w:rFonts w:eastAsia="MS Mincho"/>
          <w:rtl/>
        </w:rPr>
        <w:t xml:space="preserve"> قَالُوا</w:t>
      </w:r>
      <w:r w:rsidR="001C7CAE" w:rsidRPr="004808B9">
        <w:rPr>
          <w:rStyle w:val="Char3"/>
          <w:rFonts w:eastAsia="MS Mincho" w:hint="cs"/>
          <w:rtl/>
        </w:rPr>
        <w:t>:</w:t>
      </w:r>
      <w:r w:rsidR="001C7CAE" w:rsidRPr="004808B9">
        <w:rPr>
          <w:rStyle w:val="Char3"/>
          <w:rFonts w:eastAsia="MS Mincho"/>
          <w:rtl/>
        </w:rPr>
        <w:t xml:space="preserve"> يَا رَسُولَ اللَّهِ</w:t>
      </w:r>
      <w:r w:rsidR="001C7CAE" w:rsidRPr="004808B9">
        <w:rPr>
          <w:rStyle w:val="Char3"/>
          <w:rFonts w:eastAsia="MS Mincho" w:hint="cs"/>
          <w:rtl/>
        </w:rPr>
        <w:t>،</w:t>
      </w:r>
      <w:r w:rsidR="001C7CAE" w:rsidRPr="004808B9">
        <w:rPr>
          <w:rStyle w:val="Char3"/>
          <w:rFonts w:eastAsia="MS Mincho"/>
          <w:rtl/>
        </w:rPr>
        <w:t xml:space="preserve"> أَيَأتِي أَحَدُنَا شَهْوَتَهُ وَيَكُونُ لَهُ فِيهَا أَجْرٌ</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أَرَأَيْتُمْ لَوْ وَضَعَهَا فِي حَرَامٍ أَكَانَ عَلَيْهِ فِيهَا وِزْرٌ</w:t>
      </w:r>
      <w:r w:rsidR="001C7CAE" w:rsidRPr="004808B9">
        <w:rPr>
          <w:rStyle w:val="Char3"/>
          <w:rFonts w:eastAsia="MS Mincho" w:hint="cs"/>
          <w:rtl/>
        </w:rPr>
        <w:t>؟</w:t>
      </w:r>
      <w:r w:rsidR="001C7CAE" w:rsidRPr="004808B9">
        <w:rPr>
          <w:rStyle w:val="Char3"/>
          <w:rFonts w:eastAsia="MS Mincho"/>
          <w:rtl/>
        </w:rPr>
        <w:t xml:space="preserve"> فَكَذَلِكَ إِذَا وَضَعَهَا فِي الْحَلا</w:t>
      </w:r>
      <w:r w:rsidR="001C7CAE" w:rsidRPr="004808B9">
        <w:rPr>
          <w:rStyle w:val="Char3"/>
          <w:rFonts w:eastAsia="MS Mincho" w:hint="cs"/>
          <w:rtl/>
        </w:rPr>
        <w:t>َ</w:t>
      </w:r>
      <w:r w:rsidR="001C7CAE" w:rsidRPr="004808B9">
        <w:rPr>
          <w:rStyle w:val="Char3"/>
          <w:rFonts w:eastAsia="MS Mincho"/>
          <w:rtl/>
        </w:rPr>
        <w:t>لِ كَانَ لَهُ أَجْر</w:t>
      </w:r>
      <w:r w:rsidR="001C7CAE" w:rsidRPr="004808B9">
        <w:rPr>
          <w:rStyle w:val="Char3"/>
          <w:rFonts w:eastAsia="MS Mincho" w:hint="cs"/>
          <w:rtl/>
        </w:rPr>
        <w:t xml:space="preserve">». </w:t>
      </w:r>
      <w:r w:rsidRPr="003A0C0D">
        <w:rPr>
          <w:rStyle w:val="Char4"/>
          <w:rFonts w:eastAsia="MS Mincho" w:hint="cs"/>
          <w:rtl/>
        </w:rPr>
        <w:t>(م</w:t>
      </w:r>
      <w:r w:rsidR="001C7CAE" w:rsidRPr="003A0C0D">
        <w:rPr>
          <w:rStyle w:val="Char4"/>
          <w:rFonts w:eastAsia="MS Mincho" w:hint="cs"/>
          <w:rtl/>
        </w:rPr>
        <w:t>/</w:t>
      </w:r>
      <w:r w:rsidRPr="003A0C0D">
        <w:rPr>
          <w:rStyle w:val="Char4"/>
          <w:rFonts w:eastAsia="MS Mincho" w:hint="cs"/>
          <w:rtl/>
        </w:rPr>
        <w:t>1</w:t>
      </w:r>
      <w:r w:rsidR="001C7CAE" w:rsidRPr="003A0C0D">
        <w:rPr>
          <w:rStyle w:val="Char4"/>
          <w:rFonts w:eastAsia="MS Mincho" w:hint="cs"/>
          <w:rtl/>
        </w:rPr>
        <w:t>00</w:t>
      </w:r>
      <w:r w:rsidRPr="003A0C0D">
        <w:rPr>
          <w:rStyle w:val="Char4"/>
          <w:rFonts w:eastAsia="MS Mincho" w:hint="cs"/>
          <w:rtl/>
        </w:rPr>
        <w:t>6</w:t>
      </w:r>
      <w:r w:rsidR="00060808" w:rsidRPr="003A0C0D">
        <w:rPr>
          <w:rStyle w:val="Char4"/>
          <w:rFonts w:eastAsia="MS Mincho" w:hint="cs"/>
          <w:rtl/>
        </w:rPr>
        <w:t>)</w:t>
      </w:r>
    </w:p>
    <w:p w:rsidR="001C7CAE" w:rsidRPr="002E320E" w:rsidRDefault="00060808" w:rsidP="00933B2F">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ابوذر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تعدادی از یاران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عرض کردند: یا رسول الله! ثروتمندان، پاداش‌ها را بردند؛ آنان مانند ما نماز می‌خوانند، مانند ما روزه می‌گیرند و علاوه بر آن، اموال اضافه‌شان را صدقه می‌دهند.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«آیا الله برای شما چیزهایی قرار نداده است که صدقه بدهید؟ هر سبحان الله گفتن، صدقه بشمار می‌رود. هر الله اکبر گفتن، صدقه به حساب می‌آید. هر الحمد لله گفتن، صدقه محسوب می‌شود. هر لا اله الا الله گفتن، صدقه شمرده می‌شود. امر به معروف، صدقه است. نهی از منکر، صدقه است و نکاح کردن شما، صدقه بشمار می‌رود». صحابه عرض کردند: یا رسول الله! آیا اگر یکی از ما تمایلات جنسی‌اش را ارضا کند، به او پاداش می‌رسد؟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«آیا اگر تمایلات جنسی‌اش را از راه حرام، ارضا کند گناهکار نمی‌شود؟ همچنین اگر از راه حلال، ارضا نماید، به او پاداش </w:t>
      </w:r>
      <w:r w:rsidR="001C7CAE" w:rsidRPr="002E320E">
        <w:rPr>
          <w:rStyle w:val="Char4"/>
          <w:rFonts w:eastAsia="MS Mincho"/>
          <w:rtl/>
        </w:rPr>
        <w:br/>
      </w:r>
      <w:r w:rsidR="001C7CAE" w:rsidRPr="002E320E">
        <w:rPr>
          <w:rStyle w:val="Char4"/>
          <w:rFonts w:eastAsia="MS Mincho" w:hint="cs"/>
          <w:rtl/>
        </w:rPr>
        <w:t>می‌رسد».</w:t>
      </w:r>
    </w:p>
    <w:p w:rsidR="001C7CAE" w:rsidRPr="001C61F1" w:rsidRDefault="001C7CAE" w:rsidP="001C7CAE">
      <w:pPr>
        <w:pStyle w:val="a2"/>
        <w:rPr>
          <w:rFonts w:ascii="AGA Arabesque" w:eastAsia="MS Mincho" w:hAnsi="AGA Arabesque" w:hint="eastAsia"/>
          <w:sz w:val="34"/>
          <w:szCs w:val="34"/>
          <w:rtl/>
        </w:rPr>
      </w:pPr>
      <w:bookmarkStart w:id="3249" w:name="_Toc256338157"/>
      <w:bookmarkStart w:id="3250" w:name="_Toc256340110"/>
      <w:bookmarkStart w:id="3251" w:name="_Toc261194508"/>
      <w:bookmarkStart w:id="3252" w:name="_Toc445895793"/>
      <w:bookmarkStart w:id="3253" w:name="_Toc448059887"/>
      <w:r w:rsidRPr="001C61F1">
        <w:rPr>
          <w:rFonts w:eastAsia="MS Mincho" w:hint="cs"/>
          <w:rtl/>
        </w:rPr>
        <w:t>باب (39): وجوب صدقه بر مَفصل</w:t>
      </w:r>
      <w:r>
        <w:rPr>
          <w:rFonts w:eastAsia="MS Mincho" w:hint="cs"/>
          <w:rtl/>
        </w:rPr>
        <w:t>‌ها</w:t>
      </w:r>
      <w:r w:rsidRPr="001C61F1">
        <w:rPr>
          <w:rFonts w:eastAsia="MS Mincho" w:hint="cs"/>
          <w:rtl/>
        </w:rPr>
        <w:t>ی بدن انسان</w:t>
      </w:r>
      <w:bookmarkEnd w:id="3249"/>
      <w:bookmarkEnd w:id="3250"/>
      <w:bookmarkEnd w:id="3251"/>
      <w:bookmarkEnd w:id="3252"/>
      <w:bookmarkEnd w:id="3253"/>
    </w:p>
    <w:p w:rsidR="001C7CAE" w:rsidRPr="00423AB6" w:rsidRDefault="00A13875" w:rsidP="00DB04C7">
      <w:pPr>
        <w:pStyle w:val="PlainText"/>
        <w:widowControl w:val="0"/>
        <w:bidi/>
        <w:ind w:firstLine="397"/>
        <w:jc w:val="both"/>
        <w:rPr>
          <w:rStyle w:val="Char3"/>
          <w:rFonts w:eastAsia="MS Mincho"/>
          <w:rtl/>
        </w:rPr>
      </w:pPr>
      <w:r w:rsidRPr="003A0C0D">
        <w:rPr>
          <w:rStyle w:val="Char4"/>
          <w:rFonts w:eastAsia="MS Mincho" w:hint="cs"/>
          <w:rtl/>
        </w:rPr>
        <w:t>546</w:t>
      </w:r>
      <w:r w:rsidR="003A0C0D" w:rsidRPr="003A0C0D">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عَائِشَةَ</w:t>
      </w:r>
      <w:r w:rsidR="001C7CAE" w:rsidRPr="004808B9">
        <w:rPr>
          <w:rStyle w:val="Char3"/>
          <w:rFonts w:eastAsia="MS Mincho" w:hint="cs"/>
          <w:rtl/>
        </w:rPr>
        <w:t xml:space="preserve"> </w:t>
      </w:r>
      <w:r w:rsidR="001C7CAE" w:rsidRPr="000F7D7A">
        <w:rPr>
          <w:rFonts w:cs="IRNazli" w:hint="cs"/>
          <w:sz w:val="32"/>
          <w:szCs w:val="28"/>
          <w:rtl/>
        </w:rPr>
        <w:t>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أ</w:t>
      </w:r>
      <w:r w:rsidR="001C7CAE" w:rsidRPr="004808B9">
        <w:rPr>
          <w:rStyle w:val="Char3"/>
          <w:rFonts w:eastAsia="MS Mincho"/>
          <w:rtl/>
        </w:rPr>
        <w:t>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إِنَّهُ خُلِقَ كُلُّ إِنْسَانٍ مِنْ بَنِي آدَمَ عَلَى سِتِّينَ وَثَلا</w:t>
      </w:r>
      <w:r w:rsidR="001C7CAE" w:rsidRPr="004808B9">
        <w:rPr>
          <w:rStyle w:val="Char3"/>
          <w:rFonts w:eastAsia="MS Mincho" w:hint="cs"/>
          <w:rtl/>
        </w:rPr>
        <w:t>َ</w:t>
      </w:r>
      <w:r w:rsidR="001C7CAE" w:rsidRPr="004808B9">
        <w:rPr>
          <w:rStyle w:val="Char3"/>
          <w:rFonts w:eastAsia="MS Mincho"/>
          <w:rtl/>
        </w:rPr>
        <w:t>ثِ مِائَةِ مَفْصِلٍ</w:t>
      </w:r>
      <w:r w:rsidR="001C7CAE" w:rsidRPr="004808B9">
        <w:rPr>
          <w:rStyle w:val="Char3"/>
          <w:rFonts w:eastAsia="MS Mincho" w:hint="cs"/>
          <w:rtl/>
        </w:rPr>
        <w:t>،</w:t>
      </w:r>
      <w:r w:rsidR="001C7CAE" w:rsidRPr="004808B9">
        <w:rPr>
          <w:rStyle w:val="Char3"/>
          <w:rFonts w:eastAsia="MS Mincho"/>
          <w:rtl/>
        </w:rPr>
        <w:t xml:space="preserve"> فَمَنْ كَبَّرَ اللَّهَ</w:t>
      </w:r>
      <w:r w:rsidR="001C7CAE" w:rsidRPr="004808B9">
        <w:rPr>
          <w:rStyle w:val="Char3"/>
          <w:rFonts w:eastAsia="MS Mincho" w:hint="cs"/>
          <w:rtl/>
        </w:rPr>
        <w:t>،</w:t>
      </w:r>
      <w:r w:rsidR="001C7CAE" w:rsidRPr="004808B9">
        <w:rPr>
          <w:rStyle w:val="Char3"/>
          <w:rFonts w:eastAsia="MS Mincho"/>
          <w:rtl/>
        </w:rPr>
        <w:t xml:space="preserve"> وَحَمِدَ اللَّهَ</w:t>
      </w:r>
      <w:r w:rsidR="001C7CAE" w:rsidRPr="004808B9">
        <w:rPr>
          <w:rStyle w:val="Char3"/>
          <w:rFonts w:eastAsia="MS Mincho" w:hint="cs"/>
          <w:rtl/>
        </w:rPr>
        <w:t>،</w:t>
      </w:r>
      <w:r w:rsidR="001C7CAE" w:rsidRPr="004808B9">
        <w:rPr>
          <w:rStyle w:val="Char3"/>
          <w:rFonts w:eastAsia="MS Mincho"/>
          <w:rtl/>
        </w:rPr>
        <w:t xml:space="preserve"> وَهَ</w:t>
      </w:r>
      <w:r w:rsidR="001C7CAE" w:rsidRPr="004808B9">
        <w:rPr>
          <w:rStyle w:val="Char3"/>
          <w:rFonts w:eastAsia="MS Mincho" w:hint="cs"/>
          <w:rtl/>
        </w:rPr>
        <w:t>لَّ</w:t>
      </w:r>
      <w:r w:rsidR="001C7CAE" w:rsidRPr="004808B9">
        <w:rPr>
          <w:rStyle w:val="Char3"/>
          <w:rFonts w:eastAsia="MS Mincho"/>
          <w:rtl/>
        </w:rPr>
        <w:t>لَ اللَّهَ</w:t>
      </w:r>
      <w:r w:rsidR="001C7CAE" w:rsidRPr="004808B9">
        <w:rPr>
          <w:rStyle w:val="Char3"/>
          <w:rFonts w:eastAsia="MS Mincho" w:hint="cs"/>
          <w:rtl/>
        </w:rPr>
        <w:t>،</w:t>
      </w:r>
      <w:r w:rsidR="001C7CAE" w:rsidRPr="004808B9">
        <w:rPr>
          <w:rStyle w:val="Char3"/>
          <w:rFonts w:eastAsia="MS Mincho"/>
          <w:rtl/>
        </w:rPr>
        <w:t xml:space="preserve"> وَسَبَّحَ اللَّهَ</w:t>
      </w:r>
      <w:r w:rsidR="001C7CAE" w:rsidRPr="004808B9">
        <w:rPr>
          <w:rStyle w:val="Char3"/>
          <w:rFonts w:eastAsia="MS Mincho" w:hint="cs"/>
          <w:rtl/>
        </w:rPr>
        <w:t>،</w:t>
      </w:r>
      <w:r w:rsidR="001C7CAE" w:rsidRPr="004808B9">
        <w:rPr>
          <w:rStyle w:val="Char3"/>
          <w:rFonts w:eastAsia="MS Mincho"/>
          <w:rtl/>
        </w:rPr>
        <w:t xml:space="preserve"> وَاسْتَغْفَرَ اللَّهَ</w:t>
      </w:r>
      <w:r w:rsidR="001C7CAE" w:rsidRPr="004808B9">
        <w:rPr>
          <w:rStyle w:val="Char3"/>
          <w:rFonts w:eastAsia="MS Mincho" w:hint="cs"/>
          <w:rtl/>
        </w:rPr>
        <w:t>،</w:t>
      </w:r>
      <w:r w:rsidR="001C7CAE" w:rsidRPr="004808B9">
        <w:rPr>
          <w:rStyle w:val="Char3"/>
          <w:rFonts w:eastAsia="MS Mincho"/>
          <w:rtl/>
        </w:rPr>
        <w:t xml:space="preserve"> وَعَزَلَ حَجَرًا عَنْ طَرِيقِ النَّاسِ</w:t>
      </w:r>
      <w:r w:rsidR="001C7CAE" w:rsidRPr="004808B9">
        <w:rPr>
          <w:rStyle w:val="Char3"/>
          <w:rFonts w:eastAsia="MS Mincho" w:hint="cs"/>
          <w:rtl/>
        </w:rPr>
        <w:t>،</w:t>
      </w:r>
      <w:r w:rsidR="001C7CAE" w:rsidRPr="004808B9">
        <w:rPr>
          <w:rStyle w:val="Char3"/>
          <w:rFonts w:eastAsia="MS Mincho"/>
          <w:rtl/>
        </w:rPr>
        <w:t xml:space="preserve"> أَوْ شَوْكَةً أَوْ عَظْمًا عَنْ طَرِيقِ النَّاسِ</w:t>
      </w:r>
      <w:r w:rsidR="001C7CAE" w:rsidRPr="004808B9">
        <w:rPr>
          <w:rStyle w:val="Char3"/>
          <w:rFonts w:eastAsia="MS Mincho" w:hint="cs"/>
          <w:rtl/>
        </w:rPr>
        <w:t>،</w:t>
      </w:r>
      <w:r w:rsidR="001C7CAE" w:rsidRPr="004808B9">
        <w:rPr>
          <w:rStyle w:val="Char3"/>
          <w:rFonts w:eastAsia="MS Mincho"/>
          <w:rtl/>
        </w:rPr>
        <w:t xml:space="preserve"> وَأَمَرَ بِمَعْرُوفٍ</w:t>
      </w:r>
      <w:r w:rsidR="001C7CAE" w:rsidRPr="004808B9">
        <w:rPr>
          <w:rStyle w:val="Char3"/>
          <w:rFonts w:eastAsia="MS Mincho" w:hint="cs"/>
          <w:rtl/>
        </w:rPr>
        <w:t>،</w:t>
      </w:r>
      <w:r w:rsidR="001C7CAE" w:rsidRPr="004808B9">
        <w:rPr>
          <w:rStyle w:val="Char3"/>
          <w:rFonts w:eastAsia="MS Mincho"/>
          <w:rtl/>
        </w:rPr>
        <w:t xml:space="preserve"> أَوْ نَهَى عَنْ مُنْكَرٍ</w:t>
      </w:r>
      <w:r w:rsidR="001C7CAE" w:rsidRPr="004808B9">
        <w:rPr>
          <w:rStyle w:val="Char3"/>
          <w:rFonts w:eastAsia="MS Mincho" w:hint="cs"/>
          <w:rtl/>
        </w:rPr>
        <w:t>،</w:t>
      </w:r>
      <w:r w:rsidR="001C7CAE" w:rsidRPr="004808B9">
        <w:rPr>
          <w:rStyle w:val="Char3"/>
          <w:rFonts w:eastAsia="MS Mincho"/>
          <w:rtl/>
        </w:rPr>
        <w:t xml:space="preserve"> عَدَدَ تِلْكَ السِّتِّينَ وَالثَّلا</w:t>
      </w:r>
      <w:r w:rsidR="001C7CAE" w:rsidRPr="004808B9">
        <w:rPr>
          <w:rStyle w:val="Char3"/>
          <w:rFonts w:eastAsia="MS Mincho" w:hint="cs"/>
          <w:rtl/>
        </w:rPr>
        <w:t>َ</w:t>
      </w:r>
      <w:r w:rsidR="001C7CAE" w:rsidRPr="004808B9">
        <w:rPr>
          <w:rStyle w:val="Char3"/>
          <w:rFonts w:eastAsia="MS Mincho"/>
          <w:rtl/>
        </w:rPr>
        <w:t>ثِ مِائَةِ السُّلا</w:t>
      </w:r>
      <w:r w:rsidR="001C7CAE" w:rsidRPr="004808B9">
        <w:rPr>
          <w:rStyle w:val="Char3"/>
          <w:rFonts w:eastAsia="MS Mincho" w:hint="cs"/>
          <w:rtl/>
        </w:rPr>
        <w:t>َ</w:t>
      </w:r>
      <w:r w:rsidR="001C7CAE" w:rsidRPr="004808B9">
        <w:rPr>
          <w:rStyle w:val="Char3"/>
          <w:rFonts w:eastAsia="MS Mincho"/>
          <w:rtl/>
        </w:rPr>
        <w:t>مَى</w:t>
      </w:r>
      <w:r w:rsidR="001C7CAE" w:rsidRPr="004808B9">
        <w:rPr>
          <w:rStyle w:val="Char3"/>
          <w:rFonts w:eastAsia="MS Mincho" w:hint="cs"/>
          <w:rtl/>
        </w:rPr>
        <w:t>،</w:t>
      </w:r>
      <w:r w:rsidR="001C7CAE" w:rsidRPr="004808B9">
        <w:rPr>
          <w:rStyle w:val="Char3"/>
          <w:rFonts w:eastAsia="MS Mincho"/>
          <w:rtl/>
        </w:rPr>
        <w:t xml:space="preserve"> فَإِنَّهُ يَمْشِي يَوْمَئِذٍ وَقَدْ زَحْزَحَ نَفْسَهُ عَنْ النَّارِ</w:t>
      </w:r>
      <w:r w:rsidR="001C7CAE" w:rsidRPr="004808B9">
        <w:rPr>
          <w:rStyle w:val="Char3"/>
          <w:rFonts w:eastAsia="MS Mincho" w:hint="cs"/>
          <w:rtl/>
        </w:rPr>
        <w:t>».</w:t>
      </w:r>
      <w:r w:rsidR="001C7CAE" w:rsidRPr="004808B9">
        <w:rPr>
          <w:rStyle w:val="Char3"/>
          <w:rFonts w:eastAsia="MS Mincho"/>
          <w:rtl/>
        </w:rPr>
        <w:t xml:space="preserve"> قَالَ أَبُو تَوْبَةَ</w:t>
      </w:r>
      <w:r w:rsidR="001C7CAE" w:rsidRPr="004808B9">
        <w:rPr>
          <w:rStyle w:val="Char3"/>
          <w:rFonts w:eastAsia="MS Mincho" w:hint="cs"/>
          <w:rtl/>
        </w:rPr>
        <w:t>:</w:t>
      </w:r>
      <w:r w:rsidR="001C7CAE" w:rsidRPr="004808B9">
        <w:rPr>
          <w:rStyle w:val="Char3"/>
          <w:rFonts w:eastAsia="MS Mincho"/>
          <w:rtl/>
        </w:rPr>
        <w:t xml:space="preserve"> وَرُبَّمَا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يُمْسِي</w:t>
      </w:r>
      <w:r w:rsidR="001C7CAE" w:rsidRPr="004808B9">
        <w:rPr>
          <w:rStyle w:val="Char3"/>
          <w:rFonts w:eastAsia="MS Mincho" w:hint="cs"/>
          <w:rtl/>
        </w:rPr>
        <w:t xml:space="preserve">». </w:t>
      </w:r>
      <w:r w:rsidRPr="003A0C0D">
        <w:rPr>
          <w:rStyle w:val="Char4"/>
          <w:rFonts w:eastAsia="MS Mincho" w:hint="cs"/>
          <w:rtl/>
        </w:rPr>
        <w:t>(م</w:t>
      </w:r>
      <w:r w:rsidR="001C7CAE" w:rsidRPr="003A0C0D">
        <w:rPr>
          <w:rStyle w:val="Char4"/>
          <w:rFonts w:eastAsia="MS Mincho" w:hint="cs"/>
          <w:rtl/>
        </w:rPr>
        <w:t>/</w:t>
      </w:r>
      <w:r w:rsidRPr="003A0C0D">
        <w:rPr>
          <w:rStyle w:val="Char4"/>
          <w:rFonts w:eastAsia="MS Mincho" w:hint="cs"/>
          <w:rtl/>
        </w:rPr>
        <w:t>1</w:t>
      </w:r>
      <w:r w:rsidR="001C7CAE" w:rsidRPr="003A0C0D">
        <w:rPr>
          <w:rStyle w:val="Char4"/>
          <w:rFonts w:eastAsia="MS Mincho" w:hint="cs"/>
          <w:rtl/>
        </w:rPr>
        <w:t>00</w:t>
      </w:r>
      <w:r w:rsidRPr="003A0C0D">
        <w:rPr>
          <w:rStyle w:val="Char4"/>
          <w:rFonts w:eastAsia="MS Mincho" w:hint="cs"/>
          <w:rtl/>
        </w:rPr>
        <w:t>7</w:t>
      </w:r>
      <w:r w:rsidR="00060808" w:rsidRPr="003A0C0D">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lastRenderedPageBreak/>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«در بدن هر انسان از فرزندان آدم، سیصد و شصت مَفصل آفریده شده است. پس هر کس، الله اکبر بگوید، الحمد لله بگوید، لا اله الا الله بگوید، سبحان الله بگوید، استغفار کند، سنگ، خار یا استخوانی از سرِ راه مردم، دور نماید و امر به معروف یا نهی از منکر کند طوریکه تعداد این کارها به تعداد مفصل‌ها یعنی سیصد و شصت برسند، در آن روز، به فعالیتش ادامه می‌دهد در حالی که خودش را از آتش، نجات داده است،». ابو توبه که یکی از راویان است، می‌گوید: شاید هم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«آن روز را در حالی به شب می‌رساند که خودش را از آتش، نجات داده است».</w:t>
      </w:r>
    </w:p>
    <w:p w:rsidR="001C7CAE" w:rsidRPr="001C61F1" w:rsidRDefault="001C7CAE" w:rsidP="001C7CAE">
      <w:pPr>
        <w:pStyle w:val="a2"/>
        <w:rPr>
          <w:rFonts w:ascii="AGA Arabesque" w:eastAsia="MS Mincho" w:hAnsi="AGA Arabesque" w:hint="eastAsia"/>
          <w:sz w:val="34"/>
          <w:szCs w:val="34"/>
          <w:rtl/>
        </w:rPr>
      </w:pPr>
      <w:bookmarkStart w:id="3254" w:name="_Toc256338158"/>
      <w:bookmarkStart w:id="3255" w:name="_Toc256340111"/>
      <w:bookmarkStart w:id="3256" w:name="_Toc261194509"/>
      <w:bookmarkStart w:id="3257" w:name="_Toc445895794"/>
      <w:bookmarkStart w:id="3258" w:name="_Toc448059888"/>
      <w:r w:rsidRPr="001C61F1">
        <w:rPr>
          <w:rFonts w:eastAsia="MS Mincho" w:hint="cs"/>
          <w:rtl/>
        </w:rPr>
        <w:t>باب(40): پذیرفته شدن صدق</w:t>
      </w:r>
      <w:r>
        <w:rPr>
          <w:rFonts w:eastAsia="MS Mincho" w:hint="cs"/>
          <w:rtl/>
        </w:rPr>
        <w:t>ه‌ای</w:t>
      </w:r>
      <w:r w:rsidRPr="001C61F1">
        <w:rPr>
          <w:rFonts w:eastAsia="MS Mincho" w:hint="cs"/>
          <w:rtl/>
        </w:rPr>
        <w:t xml:space="preserve"> که به غیر مستحق</w:t>
      </w:r>
      <w:r>
        <w:rPr>
          <w:rFonts w:eastAsia="MS Mincho" w:hint="cs"/>
          <w:rtl/>
        </w:rPr>
        <w:t>‌</w:t>
      </w:r>
      <w:r w:rsidRPr="001C61F1">
        <w:rPr>
          <w:rFonts w:eastAsia="MS Mincho" w:hint="cs"/>
          <w:rtl/>
        </w:rPr>
        <w:t>اش برسد</w:t>
      </w:r>
      <w:bookmarkEnd w:id="3254"/>
      <w:bookmarkEnd w:id="3255"/>
      <w:bookmarkEnd w:id="3256"/>
      <w:bookmarkEnd w:id="3257"/>
      <w:bookmarkEnd w:id="3258"/>
    </w:p>
    <w:p w:rsidR="001C7CAE" w:rsidRPr="00423AB6" w:rsidRDefault="00A13875" w:rsidP="00DB04C7">
      <w:pPr>
        <w:pStyle w:val="PlainText"/>
        <w:widowControl w:val="0"/>
        <w:bidi/>
        <w:ind w:firstLine="397"/>
        <w:jc w:val="both"/>
        <w:rPr>
          <w:rStyle w:val="Char3"/>
          <w:rFonts w:eastAsia="MS Mincho"/>
          <w:rtl/>
        </w:rPr>
      </w:pPr>
      <w:r w:rsidRPr="003A0C0D">
        <w:rPr>
          <w:rStyle w:val="Char4"/>
          <w:rFonts w:eastAsia="MS Mincho" w:hint="cs"/>
          <w:rtl/>
        </w:rPr>
        <w:t>547</w:t>
      </w:r>
      <w:r w:rsidR="003A0C0D">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001C7CAE" w:rsidRPr="004808B9">
        <w:rPr>
          <w:rStyle w:val="Char3"/>
          <w:rFonts w:eastAsia="MS Mincho"/>
          <w:rtl/>
        </w:rPr>
        <w:t xml:space="preserve"> عَنْ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قَالَ رَجُلٌ</w:t>
      </w:r>
      <w:r w:rsidR="001C7CAE" w:rsidRPr="004808B9">
        <w:rPr>
          <w:rStyle w:val="Char3"/>
          <w:rFonts w:eastAsia="MS Mincho" w:hint="cs"/>
          <w:rtl/>
        </w:rPr>
        <w:t>:</w:t>
      </w:r>
      <w:r w:rsidR="001C7CAE" w:rsidRPr="004808B9">
        <w:rPr>
          <w:rStyle w:val="Char3"/>
          <w:rFonts w:eastAsia="MS Mincho"/>
          <w:rtl/>
        </w:rPr>
        <w:t xml:space="preserve"> لأَتَصَدَّقَنَّ اللَّيْلَةَ بِصَدَقَةٍ</w:t>
      </w:r>
      <w:r w:rsidR="001C7CAE" w:rsidRPr="004808B9">
        <w:rPr>
          <w:rStyle w:val="Char3"/>
          <w:rFonts w:eastAsia="MS Mincho" w:hint="cs"/>
          <w:rtl/>
        </w:rPr>
        <w:t>،</w:t>
      </w:r>
      <w:r w:rsidR="001C7CAE" w:rsidRPr="004808B9">
        <w:rPr>
          <w:rStyle w:val="Char3"/>
          <w:rFonts w:eastAsia="MS Mincho"/>
          <w:rtl/>
        </w:rPr>
        <w:t xml:space="preserve"> فَخَرَجَ بِصَدَقَتِهِ فَوَضَعَهَا فِي يَدِ زَانِيَةٍ</w:t>
      </w:r>
      <w:r w:rsidR="001C7CAE" w:rsidRPr="004808B9">
        <w:rPr>
          <w:rStyle w:val="Char3"/>
          <w:rFonts w:eastAsia="MS Mincho" w:hint="cs"/>
          <w:rtl/>
        </w:rPr>
        <w:t>،</w:t>
      </w:r>
      <w:r w:rsidR="001C7CAE" w:rsidRPr="004808B9">
        <w:rPr>
          <w:rStyle w:val="Char3"/>
          <w:rFonts w:eastAsia="MS Mincho"/>
          <w:rtl/>
        </w:rPr>
        <w:t xml:space="preserve"> فَأَصْبَحُوا يَتَحَدَّثُونَ</w:t>
      </w:r>
      <w:r w:rsidR="001C7CAE" w:rsidRPr="004808B9">
        <w:rPr>
          <w:rStyle w:val="Char3"/>
          <w:rFonts w:eastAsia="MS Mincho" w:hint="cs"/>
          <w:rtl/>
        </w:rPr>
        <w:t>:</w:t>
      </w:r>
      <w:r w:rsidR="001C7CAE" w:rsidRPr="004808B9">
        <w:rPr>
          <w:rStyle w:val="Char3"/>
          <w:rFonts w:eastAsia="MS Mincho"/>
          <w:rtl/>
        </w:rPr>
        <w:t xml:space="preserve"> تُصُدِّقَ اللَّيْلَةَ عَلَى زَانِيَةٍ</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اللَّهُمَّ لَكَ الْحَمْدُ عَلَى زَانِيَةٍ</w:t>
      </w:r>
      <w:r w:rsidR="001C7CAE" w:rsidRPr="004808B9">
        <w:rPr>
          <w:rStyle w:val="Char3"/>
          <w:rFonts w:eastAsia="MS Mincho" w:hint="cs"/>
          <w:rtl/>
        </w:rPr>
        <w:t>،</w:t>
      </w:r>
      <w:r w:rsidR="001C7CAE" w:rsidRPr="004808B9">
        <w:rPr>
          <w:rStyle w:val="Char3"/>
          <w:rFonts w:eastAsia="MS Mincho"/>
          <w:rtl/>
        </w:rPr>
        <w:t xml:space="preserve"> لأَتَصَدَّقَنَّ بِصَدَقَةٍ</w:t>
      </w:r>
      <w:r w:rsidR="001C7CAE" w:rsidRPr="004808B9">
        <w:rPr>
          <w:rStyle w:val="Char3"/>
          <w:rFonts w:eastAsia="MS Mincho" w:hint="cs"/>
          <w:rtl/>
        </w:rPr>
        <w:t>،</w:t>
      </w:r>
      <w:r w:rsidR="001C7CAE" w:rsidRPr="004808B9">
        <w:rPr>
          <w:rStyle w:val="Char3"/>
          <w:rFonts w:eastAsia="MS Mincho"/>
          <w:rtl/>
        </w:rPr>
        <w:t xml:space="preserve"> فَخَرَجَ بِصَدَقَتِهِ فَوَضَعَهَا فِي يَدِ غَنِيٍّ</w:t>
      </w:r>
      <w:r w:rsidR="001C7CAE" w:rsidRPr="004808B9">
        <w:rPr>
          <w:rStyle w:val="Char3"/>
          <w:rFonts w:eastAsia="MS Mincho" w:hint="cs"/>
          <w:rtl/>
        </w:rPr>
        <w:t>،</w:t>
      </w:r>
      <w:r w:rsidR="001C7CAE" w:rsidRPr="004808B9">
        <w:rPr>
          <w:rStyle w:val="Char3"/>
          <w:rFonts w:eastAsia="MS Mincho"/>
          <w:rtl/>
        </w:rPr>
        <w:t xml:space="preserve"> فَأَصْبَحُوا يَتَحَدَّثُونَ</w:t>
      </w:r>
      <w:r w:rsidR="001C7CAE" w:rsidRPr="004808B9">
        <w:rPr>
          <w:rStyle w:val="Char3"/>
          <w:rFonts w:eastAsia="MS Mincho" w:hint="cs"/>
          <w:rtl/>
        </w:rPr>
        <w:t>:</w:t>
      </w:r>
      <w:r w:rsidR="001C7CAE" w:rsidRPr="004808B9">
        <w:rPr>
          <w:rStyle w:val="Char3"/>
          <w:rFonts w:eastAsia="MS Mincho"/>
          <w:rtl/>
        </w:rPr>
        <w:t xml:space="preserve"> تُصُدِّقَ عَلَى غَنِيٍّ</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اللَّهُمَّ لَكَ الْحَمْدُ عَلَى غَنِيٍّ</w:t>
      </w:r>
      <w:r w:rsidR="001C7CAE" w:rsidRPr="004808B9">
        <w:rPr>
          <w:rStyle w:val="Char3"/>
          <w:rFonts w:eastAsia="MS Mincho" w:hint="cs"/>
          <w:rtl/>
        </w:rPr>
        <w:t>،</w:t>
      </w:r>
      <w:r w:rsidR="001C7CAE" w:rsidRPr="004808B9">
        <w:rPr>
          <w:rStyle w:val="Char3"/>
          <w:rFonts w:eastAsia="MS Mincho"/>
          <w:rtl/>
        </w:rPr>
        <w:t xml:space="preserve"> لأَتَصَدَّقَنَّ بِصَدَقَةٍ</w:t>
      </w:r>
      <w:r w:rsidR="001C7CAE" w:rsidRPr="004808B9">
        <w:rPr>
          <w:rStyle w:val="Char3"/>
          <w:rFonts w:eastAsia="MS Mincho" w:hint="cs"/>
          <w:rtl/>
        </w:rPr>
        <w:t>،</w:t>
      </w:r>
      <w:r w:rsidR="001C7CAE" w:rsidRPr="004808B9">
        <w:rPr>
          <w:rStyle w:val="Char3"/>
          <w:rFonts w:eastAsia="MS Mincho"/>
          <w:rtl/>
        </w:rPr>
        <w:t xml:space="preserve"> فَخَرَجَ بِصَدَقَتِهِ فَوَضَعَهَا فِي يَدِ سَارِقٍ</w:t>
      </w:r>
      <w:r w:rsidR="001C7CAE" w:rsidRPr="004808B9">
        <w:rPr>
          <w:rStyle w:val="Char3"/>
          <w:rFonts w:eastAsia="MS Mincho" w:hint="cs"/>
          <w:rtl/>
        </w:rPr>
        <w:t>،</w:t>
      </w:r>
      <w:r w:rsidR="001C7CAE" w:rsidRPr="004808B9">
        <w:rPr>
          <w:rStyle w:val="Char3"/>
          <w:rFonts w:eastAsia="MS Mincho"/>
          <w:rtl/>
        </w:rPr>
        <w:t xml:space="preserve"> فَأَصْبَحُوا يَتَحَدَّثُونَ</w:t>
      </w:r>
      <w:r w:rsidR="001C7CAE" w:rsidRPr="004808B9">
        <w:rPr>
          <w:rStyle w:val="Char3"/>
          <w:rFonts w:eastAsia="MS Mincho" w:hint="cs"/>
          <w:rtl/>
        </w:rPr>
        <w:t>:</w:t>
      </w:r>
      <w:r w:rsidR="001C7CAE" w:rsidRPr="004808B9">
        <w:rPr>
          <w:rStyle w:val="Char3"/>
          <w:rFonts w:eastAsia="MS Mincho"/>
          <w:rtl/>
        </w:rPr>
        <w:t xml:space="preserve"> تُصُدِّقَ عَلَى سَارِقٍ</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اللَّهُمَّ لَكَ الْحَمْدُ عَلَى زَانِيَةٍ وَعَلَى غَنِيٍّ وَعَلَى سَارِقٍ</w:t>
      </w:r>
      <w:r w:rsidR="001C7CAE" w:rsidRPr="004808B9">
        <w:rPr>
          <w:rStyle w:val="Char3"/>
          <w:rFonts w:eastAsia="MS Mincho" w:hint="cs"/>
          <w:rtl/>
        </w:rPr>
        <w:t>،</w:t>
      </w:r>
      <w:r w:rsidR="001C7CAE" w:rsidRPr="004808B9">
        <w:rPr>
          <w:rStyle w:val="Char3"/>
          <w:rFonts w:eastAsia="MS Mincho"/>
          <w:rtl/>
        </w:rPr>
        <w:t xml:space="preserve"> فَأُتِيَ فَقِيلَ لَهُ</w:t>
      </w:r>
      <w:r w:rsidR="001C7CAE" w:rsidRPr="004808B9">
        <w:rPr>
          <w:rStyle w:val="Char3"/>
          <w:rFonts w:eastAsia="MS Mincho" w:hint="cs"/>
          <w:rtl/>
        </w:rPr>
        <w:t>:</w:t>
      </w:r>
      <w:r w:rsidR="001C7CAE" w:rsidRPr="004808B9">
        <w:rPr>
          <w:rStyle w:val="Char3"/>
          <w:rFonts w:eastAsia="MS Mincho"/>
          <w:rtl/>
        </w:rPr>
        <w:t xml:space="preserve"> أَمَّا صَدَقَتُكَ فَقَدْ قُبِلَتْ</w:t>
      </w:r>
      <w:r w:rsidR="001C7CAE" w:rsidRPr="004808B9">
        <w:rPr>
          <w:rStyle w:val="Char3"/>
          <w:rFonts w:eastAsia="MS Mincho" w:hint="cs"/>
          <w:rtl/>
        </w:rPr>
        <w:t>،</w:t>
      </w:r>
      <w:r w:rsidR="001C7CAE" w:rsidRPr="004808B9">
        <w:rPr>
          <w:rStyle w:val="Char3"/>
          <w:rFonts w:eastAsia="MS Mincho"/>
          <w:rtl/>
        </w:rPr>
        <w:t xml:space="preserve"> أَمَّا الزَّانِيَةُ فَلَعَلَّهَا تَسْتَعِفُّ بِهَا عَنْ زِنَاهَا</w:t>
      </w:r>
      <w:r w:rsidR="001C7CAE" w:rsidRPr="004808B9">
        <w:rPr>
          <w:rStyle w:val="Char3"/>
          <w:rFonts w:eastAsia="MS Mincho" w:hint="cs"/>
          <w:rtl/>
        </w:rPr>
        <w:t>،</w:t>
      </w:r>
      <w:r w:rsidR="001C7CAE" w:rsidRPr="004808B9">
        <w:rPr>
          <w:rStyle w:val="Char3"/>
          <w:rFonts w:eastAsia="MS Mincho"/>
          <w:rtl/>
        </w:rPr>
        <w:t xml:space="preserve"> وَلَعَلَّ الْغَنِيَّ يَعْتَبِرُ فَيُنْفِقُ مِمَّا أَعْطَاهُ اللَّهُ</w:t>
      </w:r>
      <w:r w:rsidR="001C7CAE" w:rsidRPr="004808B9">
        <w:rPr>
          <w:rStyle w:val="Char3"/>
          <w:rFonts w:eastAsia="MS Mincho" w:hint="cs"/>
          <w:rtl/>
        </w:rPr>
        <w:t>،</w:t>
      </w:r>
      <w:r w:rsidR="001C7CAE" w:rsidRPr="004808B9">
        <w:rPr>
          <w:rStyle w:val="Char3"/>
          <w:rFonts w:eastAsia="MS Mincho"/>
          <w:rtl/>
        </w:rPr>
        <w:t xml:space="preserve"> وَلَعَلَّ السَّارِقَ يَسْتَعِفُّ بِهَا عَنْ سَرِقَتِهِ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22</w:t>
      </w:r>
      <w:r w:rsidR="00060808" w:rsidRPr="00060808">
        <w:rPr>
          <w:rStyle w:val="Char4"/>
          <w:rFonts w:eastAsia="MS Mincho" w:hint="cs"/>
          <w:rtl/>
        </w:rPr>
        <w:t>)</w:t>
      </w:r>
    </w:p>
    <w:p w:rsidR="001C7CAE" w:rsidRPr="002E320E" w:rsidRDefault="00060808" w:rsidP="003A0C0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hint="cs"/>
          <w:rtl/>
        </w:rPr>
        <w:t xml:space="preserve"> س </w:t>
      </w:r>
      <w:r w:rsidR="001C7CAE" w:rsidRPr="002E320E">
        <w:rPr>
          <w:rStyle w:val="Char4"/>
          <w:rFonts w:eastAsia="MS Mincho"/>
          <w:rtl/>
        </w:rPr>
        <w:t>نقل می‌کند که رسول الله</w:t>
      </w:r>
      <w:r w:rsidR="00D42469" w:rsidRPr="00D42469">
        <w:rPr>
          <w:rStyle w:val="Char4"/>
          <w:rFonts w:eastAsia="MS Mincho" w:cs="CTraditional Arabic" w:hint="cs"/>
          <w:rtl/>
        </w:rPr>
        <w:t xml:space="preserve"> ص </w:t>
      </w:r>
      <w:r w:rsidR="001C7CAE" w:rsidRPr="002E320E">
        <w:rPr>
          <w:rStyle w:val="Char4"/>
          <w:rFonts w:eastAsia="MS Mincho"/>
          <w:rtl/>
        </w:rPr>
        <w:t>فرمود: «شخصی گفت:</w:t>
      </w:r>
      <w:r w:rsidR="001C7CAE" w:rsidRPr="002E320E">
        <w:rPr>
          <w:rStyle w:val="Char4"/>
          <w:rFonts w:eastAsia="MS Mincho" w:hint="cs"/>
          <w:rtl/>
        </w:rPr>
        <w:t xml:space="preserve"> امشب، </w:t>
      </w:r>
      <w:r w:rsidR="001C7CAE" w:rsidRPr="002E320E">
        <w:rPr>
          <w:rStyle w:val="Char4"/>
          <w:rFonts w:eastAsia="MS Mincho"/>
          <w:rtl/>
        </w:rPr>
        <w:br/>
      </w:r>
      <w:r w:rsidR="001C7CAE" w:rsidRPr="002E320E">
        <w:rPr>
          <w:rStyle w:val="Char4"/>
          <w:rFonts w:eastAsia="MS Mincho" w:hint="cs"/>
          <w:rtl/>
        </w:rPr>
        <w:t>می‌</w:t>
      </w:r>
      <w:r w:rsidR="001C7CAE" w:rsidRPr="002E320E">
        <w:rPr>
          <w:rStyle w:val="Char4"/>
          <w:rFonts w:eastAsia="MS Mincho"/>
          <w:rtl/>
        </w:rPr>
        <w:t>خواهم</w:t>
      </w:r>
      <w:r w:rsidR="001C7CAE" w:rsidRPr="002E320E">
        <w:rPr>
          <w:rStyle w:val="Char4"/>
          <w:rFonts w:eastAsia="MS Mincho" w:hint="cs"/>
          <w:rtl/>
        </w:rPr>
        <w:t xml:space="preserve"> صدقه‌ای بدهم</w:t>
      </w:r>
      <w:r w:rsidR="001C7CAE" w:rsidRPr="002E320E">
        <w:rPr>
          <w:rStyle w:val="Char4"/>
          <w:rFonts w:eastAsia="MS Mincho"/>
          <w:rtl/>
        </w:rPr>
        <w:t>. سپس</w:t>
      </w:r>
      <w:r w:rsidR="001C7CAE" w:rsidRPr="002E320E">
        <w:rPr>
          <w:rStyle w:val="Char4"/>
          <w:rFonts w:eastAsia="MS Mincho" w:hint="cs"/>
          <w:rtl/>
        </w:rPr>
        <w:t>،</w:t>
      </w:r>
      <w:r w:rsidR="001C7CAE" w:rsidRPr="002E320E">
        <w:rPr>
          <w:rStyle w:val="Char4"/>
          <w:rFonts w:eastAsia="MS Mincho"/>
          <w:rtl/>
        </w:rPr>
        <w:t xml:space="preserve"> صدقه‌اش را برداشته</w:t>
      </w:r>
      <w:r w:rsidR="001C7CAE" w:rsidRPr="002E320E">
        <w:rPr>
          <w:rStyle w:val="Char4"/>
          <w:rFonts w:eastAsia="MS Mincho" w:hint="cs"/>
          <w:rtl/>
        </w:rPr>
        <w:t xml:space="preserve"> و</w:t>
      </w:r>
      <w:r w:rsidR="001C7CAE" w:rsidRPr="002E320E">
        <w:rPr>
          <w:rStyle w:val="Char4"/>
          <w:rFonts w:eastAsia="MS Mincho"/>
          <w:rtl/>
        </w:rPr>
        <w:t xml:space="preserve"> بیرون رفت و</w:t>
      </w:r>
      <w:r w:rsidR="001C7CAE" w:rsidRPr="002E320E">
        <w:rPr>
          <w:rStyle w:val="Char4"/>
          <w:rFonts w:eastAsia="MS Mincho" w:hint="cs"/>
          <w:rtl/>
        </w:rPr>
        <w:t>(</w:t>
      </w:r>
      <w:r w:rsidR="001C7CAE" w:rsidRPr="002E320E">
        <w:rPr>
          <w:rStyle w:val="Char4"/>
          <w:rFonts w:eastAsia="MS Mincho"/>
          <w:rtl/>
        </w:rPr>
        <w:t>بدون اینکه بداند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آنرا </w:t>
      </w:r>
      <w:r w:rsidR="001C7CAE" w:rsidRPr="002E320E">
        <w:rPr>
          <w:rStyle w:val="Char4"/>
          <w:rFonts w:eastAsia="MS Mincho"/>
          <w:rtl/>
        </w:rPr>
        <w:t xml:space="preserve">به </w:t>
      </w:r>
      <w:r w:rsidR="001C7CAE" w:rsidRPr="002E320E">
        <w:rPr>
          <w:rStyle w:val="Char4"/>
          <w:rFonts w:eastAsia="MS Mincho" w:hint="cs"/>
          <w:rtl/>
        </w:rPr>
        <w:t>فاحشه‌ای</w:t>
      </w:r>
      <w:r w:rsidR="001C7CAE" w:rsidRPr="002E320E">
        <w:rPr>
          <w:rStyle w:val="Char4"/>
          <w:rFonts w:eastAsia="MS Mincho"/>
          <w:rtl/>
        </w:rPr>
        <w:t xml:space="preserve"> داد. </w:t>
      </w:r>
      <w:r w:rsidR="001C7CAE" w:rsidRPr="002E320E">
        <w:rPr>
          <w:rStyle w:val="Char4"/>
          <w:rFonts w:eastAsia="MS Mincho" w:hint="cs"/>
          <w:rtl/>
        </w:rPr>
        <w:t xml:space="preserve">صبح روز بعد، </w:t>
      </w:r>
      <w:r w:rsidR="001C7CAE" w:rsidRPr="002E320E">
        <w:rPr>
          <w:rStyle w:val="Char4"/>
          <w:rFonts w:eastAsia="MS Mincho"/>
          <w:rtl/>
        </w:rPr>
        <w:t>مردم گفتند: به فاحشه‌ای صدقه داده شد</w:t>
      </w:r>
      <w:r w:rsidR="001C7CAE" w:rsidRPr="002E320E">
        <w:rPr>
          <w:rStyle w:val="Char4"/>
          <w:rFonts w:eastAsia="MS Mincho" w:hint="cs"/>
          <w:rtl/>
        </w:rPr>
        <w:t>ه است</w:t>
      </w:r>
      <w:r w:rsidR="001C7CAE" w:rsidRPr="002E320E">
        <w:rPr>
          <w:rStyle w:val="Char4"/>
          <w:rFonts w:eastAsia="MS Mincho"/>
          <w:rtl/>
        </w:rPr>
        <w:t xml:space="preserve">. </w:t>
      </w:r>
      <w:r w:rsidR="001C7CAE" w:rsidRPr="002E320E">
        <w:rPr>
          <w:rStyle w:val="Char4"/>
          <w:rFonts w:eastAsia="MS Mincho" w:hint="cs"/>
          <w:rtl/>
        </w:rPr>
        <w:t>مرد صدقه دهنده گفت: بار الها! تو را سپاس می‌گویم. صدقه‌ام بدست فاحشه‌ای افتاد</w:t>
      </w:r>
      <w:r w:rsidR="001C7CAE" w:rsidRPr="002E320E">
        <w:rPr>
          <w:rStyle w:val="Char4"/>
          <w:rFonts w:eastAsia="MS Mincho"/>
          <w:rtl/>
        </w:rPr>
        <w:t xml:space="preserve"> و </w:t>
      </w:r>
      <w:r w:rsidR="001C7CAE" w:rsidRPr="002E320E">
        <w:rPr>
          <w:rStyle w:val="Char4"/>
          <w:rFonts w:eastAsia="MS Mincho" w:hint="cs"/>
          <w:rtl/>
        </w:rPr>
        <w:t xml:space="preserve">تصمیم گرفت </w:t>
      </w:r>
      <w:r w:rsidR="001C7CAE" w:rsidRPr="002E320E">
        <w:rPr>
          <w:rStyle w:val="Char4"/>
          <w:rFonts w:eastAsia="MS Mincho"/>
          <w:rtl/>
        </w:rPr>
        <w:t>که دوباره</w:t>
      </w:r>
      <w:r w:rsidR="001C7CAE" w:rsidRPr="002E320E">
        <w:rPr>
          <w:rStyle w:val="Char4"/>
          <w:rFonts w:eastAsia="MS Mincho" w:hint="cs"/>
          <w:rtl/>
        </w:rPr>
        <w:t>،</w:t>
      </w:r>
      <w:r w:rsidR="001C7CAE" w:rsidRPr="002E320E">
        <w:rPr>
          <w:rStyle w:val="Char4"/>
          <w:rFonts w:eastAsia="MS Mincho"/>
          <w:rtl/>
        </w:rPr>
        <w:t xml:space="preserve"> صدقه دهد.</w:t>
      </w:r>
      <w:r w:rsidR="001C7CAE" w:rsidRPr="002E320E">
        <w:rPr>
          <w:rStyle w:val="Char4"/>
          <w:rFonts w:eastAsia="MS Mincho" w:hint="cs"/>
          <w:rtl/>
        </w:rPr>
        <w:t xml:space="preserve"> </w:t>
      </w:r>
      <w:r w:rsidR="001C7CAE" w:rsidRPr="002E320E">
        <w:rPr>
          <w:rStyle w:val="Char4"/>
          <w:rFonts w:eastAsia="MS Mincho"/>
          <w:rtl/>
        </w:rPr>
        <w:t>سپس</w:t>
      </w:r>
      <w:r w:rsidR="001C7CAE" w:rsidRPr="002E320E">
        <w:rPr>
          <w:rStyle w:val="Char4"/>
          <w:rFonts w:eastAsia="MS Mincho" w:hint="cs"/>
          <w:rtl/>
        </w:rPr>
        <w:t>،</w:t>
      </w:r>
      <w:r w:rsidR="001C7CAE" w:rsidRPr="002E320E">
        <w:rPr>
          <w:rStyle w:val="Char4"/>
          <w:rFonts w:eastAsia="MS Mincho"/>
          <w:rtl/>
        </w:rPr>
        <w:t xml:space="preserve"> صدقه‌اش را برداشته</w:t>
      </w:r>
      <w:r w:rsidR="001C7CAE" w:rsidRPr="002E320E">
        <w:rPr>
          <w:rStyle w:val="Char4"/>
          <w:rFonts w:eastAsia="MS Mincho" w:hint="cs"/>
          <w:rtl/>
        </w:rPr>
        <w:t xml:space="preserve"> و</w:t>
      </w:r>
      <w:r w:rsidR="001C7CAE" w:rsidRPr="002E320E">
        <w:rPr>
          <w:rStyle w:val="Char4"/>
          <w:rFonts w:eastAsia="MS Mincho"/>
          <w:rtl/>
        </w:rPr>
        <w:t xml:space="preserve"> بیرون رفت و</w:t>
      </w:r>
      <w:r w:rsidR="001C7CAE" w:rsidRPr="002E320E">
        <w:rPr>
          <w:rStyle w:val="Char4"/>
          <w:rFonts w:eastAsia="MS Mincho" w:hint="cs"/>
          <w:rtl/>
        </w:rPr>
        <w:t xml:space="preserve"> (</w:t>
      </w:r>
      <w:r w:rsidR="001C7CAE" w:rsidRPr="002E320E">
        <w:rPr>
          <w:rStyle w:val="Char4"/>
          <w:rFonts w:eastAsia="MS Mincho"/>
          <w:rtl/>
        </w:rPr>
        <w:t>بدون اینکه بداند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آنرا </w:t>
      </w:r>
      <w:r w:rsidR="001C7CAE" w:rsidRPr="002E320E">
        <w:rPr>
          <w:rStyle w:val="Char4"/>
          <w:rFonts w:eastAsia="MS Mincho"/>
          <w:rtl/>
        </w:rPr>
        <w:t xml:space="preserve">به </w:t>
      </w:r>
      <w:r w:rsidR="001C7CAE" w:rsidRPr="002E320E">
        <w:rPr>
          <w:rStyle w:val="Char4"/>
          <w:rFonts w:eastAsia="MS Mincho" w:hint="cs"/>
          <w:rtl/>
        </w:rPr>
        <w:t xml:space="preserve">ثروتمندی </w:t>
      </w:r>
      <w:r w:rsidR="001C7CAE" w:rsidRPr="002E320E">
        <w:rPr>
          <w:rStyle w:val="Char4"/>
          <w:rFonts w:eastAsia="MS Mincho"/>
          <w:rtl/>
        </w:rPr>
        <w:t>داد</w:t>
      </w:r>
      <w:r w:rsidR="001C7CAE" w:rsidRPr="002E320E">
        <w:rPr>
          <w:rStyle w:val="Char4"/>
          <w:rFonts w:eastAsia="MS Mincho" w:hint="cs"/>
          <w:rtl/>
        </w:rPr>
        <w:t xml:space="preserve">. صبح روز بعد، </w:t>
      </w:r>
      <w:r w:rsidR="001C7CAE" w:rsidRPr="002E320E">
        <w:rPr>
          <w:rStyle w:val="Char4"/>
          <w:rFonts w:eastAsia="MS Mincho"/>
          <w:rtl/>
        </w:rPr>
        <w:t xml:space="preserve">مردم </w:t>
      </w:r>
      <w:r w:rsidR="001C7CAE" w:rsidRPr="002E320E">
        <w:rPr>
          <w:rStyle w:val="Char4"/>
          <w:rFonts w:eastAsia="MS Mincho" w:hint="cs"/>
          <w:rtl/>
        </w:rPr>
        <w:t xml:space="preserve">گفتند: </w:t>
      </w:r>
      <w:r w:rsidR="001C7CAE" w:rsidRPr="002E320E">
        <w:rPr>
          <w:rStyle w:val="Char4"/>
          <w:rFonts w:eastAsia="MS Mincho"/>
          <w:rtl/>
        </w:rPr>
        <w:t>به</w:t>
      </w:r>
      <w:r w:rsidR="001C7CAE" w:rsidRPr="002E320E">
        <w:rPr>
          <w:rStyle w:val="Char4"/>
          <w:rFonts w:eastAsia="MS Mincho" w:hint="cs"/>
          <w:rtl/>
        </w:rPr>
        <w:t xml:space="preserve"> ثروتمندی</w:t>
      </w:r>
      <w:r w:rsidR="001C7CAE" w:rsidRPr="002E320E">
        <w:rPr>
          <w:rStyle w:val="Char4"/>
          <w:rFonts w:eastAsia="MS Mincho"/>
          <w:rtl/>
        </w:rPr>
        <w:t xml:space="preserve"> صدقه داده شد</w:t>
      </w:r>
      <w:r w:rsidR="001C7CAE" w:rsidRPr="002E320E">
        <w:rPr>
          <w:rStyle w:val="Char4"/>
          <w:rFonts w:eastAsia="MS Mincho" w:hint="cs"/>
          <w:rtl/>
        </w:rPr>
        <w:t>ه است</w:t>
      </w:r>
      <w:r w:rsidR="001C7CAE" w:rsidRPr="002E320E">
        <w:rPr>
          <w:rStyle w:val="Char4"/>
          <w:rFonts w:eastAsia="MS Mincho"/>
          <w:rtl/>
        </w:rPr>
        <w:t xml:space="preserve">. </w:t>
      </w:r>
      <w:r w:rsidR="001C7CAE" w:rsidRPr="002E320E">
        <w:rPr>
          <w:rStyle w:val="Char4"/>
          <w:rFonts w:eastAsia="MS Mincho" w:hint="cs"/>
          <w:rtl/>
        </w:rPr>
        <w:t xml:space="preserve">مرد صدقه دهنده گفت: بار الها! تو را سپاس می‌گویم. صدقه‌ام بدست ثروتمندی افتاد. و تصمیم گرفت بار دیگر، صدقه دهد و این </w:t>
      </w:r>
      <w:r w:rsidR="001C7CAE" w:rsidRPr="002E320E">
        <w:rPr>
          <w:rStyle w:val="Char4"/>
          <w:rFonts w:eastAsia="MS Mincho" w:hint="cs"/>
          <w:rtl/>
        </w:rPr>
        <w:lastRenderedPageBreak/>
        <w:t>بار، صدقه‌اش بدست</w:t>
      </w:r>
      <w:r w:rsidR="001C7CAE" w:rsidRPr="002E320E">
        <w:rPr>
          <w:rStyle w:val="Char4"/>
          <w:rFonts w:eastAsia="MS Mincho"/>
          <w:rtl/>
        </w:rPr>
        <w:t xml:space="preserve"> دزدی</w:t>
      </w:r>
      <w:r w:rsidR="001C7CAE" w:rsidRPr="002E320E">
        <w:rPr>
          <w:rStyle w:val="Char4"/>
          <w:rFonts w:eastAsia="MS Mincho" w:hint="cs"/>
          <w:rtl/>
        </w:rPr>
        <w:t xml:space="preserve"> افتاد. روز بعد، مردم گفتند: به دزدی صدقه داده شده است. آن شخص، گفت: بار الها! از این</w:t>
      </w:r>
      <w:r w:rsidR="003A0C0D">
        <w:rPr>
          <w:rStyle w:val="Char4"/>
          <w:rFonts w:eastAsia="MS Mincho" w:hint="cs"/>
          <w:rtl/>
        </w:rPr>
        <w:t>‌</w:t>
      </w:r>
      <w:r w:rsidR="001C7CAE" w:rsidRPr="002E320E">
        <w:rPr>
          <w:rStyle w:val="Char4"/>
          <w:rFonts w:eastAsia="MS Mincho" w:hint="cs"/>
          <w:rtl/>
        </w:rPr>
        <w:t>که به سارق و فاحشه و ثروتمند، صدقه داده‌ام، شکر تو را به جا می‌آورم. سرانجام، شخصی را (خواب دید) که نزد او آمد و گفت: صدقه‌ات پذیرفته شده است. امید است صدقه‌ات به زن فاحشه نیز باعث پاکدامنی او گردد. و صدقه‌ات به ثروتمند باعث عبرت او شود و در راه الله، انفاق کند. و صدقه‌ات به دزد، باعث دست برداشتن او، از دزدی بشود</w:t>
      </w:r>
      <w:r w:rsidR="001C7CAE" w:rsidRPr="002E320E">
        <w:rPr>
          <w:rStyle w:val="Char4"/>
          <w:rFonts w:eastAsia="MS Mincho"/>
          <w:rtl/>
        </w:rPr>
        <w:t>».</w:t>
      </w:r>
    </w:p>
    <w:p w:rsidR="001C7CAE" w:rsidRPr="001C61F1" w:rsidRDefault="001C7CAE" w:rsidP="001C7CAE">
      <w:pPr>
        <w:pStyle w:val="a2"/>
        <w:rPr>
          <w:rFonts w:eastAsia="MS Mincho"/>
          <w:rtl/>
        </w:rPr>
      </w:pPr>
      <w:bookmarkStart w:id="3259" w:name="_Toc256338159"/>
      <w:bookmarkStart w:id="3260" w:name="_Toc256340112"/>
      <w:bookmarkStart w:id="3261" w:name="_Toc261194510"/>
      <w:bookmarkStart w:id="3262" w:name="_Toc445895795"/>
      <w:bookmarkStart w:id="3263" w:name="_Toc448059889"/>
      <w:r>
        <w:rPr>
          <w:rFonts w:eastAsia="MS Mincho" w:hint="cs"/>
          <w:rtl/>
        </w:rPr>
        <w:t>باب(41): در باره‌ی</w:t>
      </w:r>
      <w:r w:rsidRPr="001C61F1">
        <w:rPr>
          <w:rFonts w:eastAsia="MS Mincho" w:hint="cs"/>
          <w:rtl/>
        </w:rPr>
        <w:t xml:space="preserve"> صدقه دهنده و بخیل</w:t>
      </w:r>
      <w:bookmarkEnd w:id="3259"/>
      <w:bookmarkEnd w:id="3260"/>
      <w:bookmarkEnd w:id="3261"/>
      <w:bookmarkEnd w:id="3262"/>
      <w:bookmarkEnd w:id="3263"/>
    </w:p>
    <w:p w:rsidR="001C7CAE" w:rsidRPr="00423AB6" w:rsidRDefault="00A13875" w:rsidP="003A0C0D">
      <w:pPr>
        <w:pStyle w:val="PlainText"/>
        <w:widowControl w:val="0"/>
        <w:bidi/>
        <w:ind w:firstLine="284"/>
        <w:jc w:val="both"/>
        <w:rPr>
          <w:rStyle w:val="Char3"/>
          <w:rFonts w:eastAsia="MS Mincho"/>
          <w:rtl/>
        </w:rPr>
      </w:pPr>
      <w:r w:rsidRPr="003A0C0D">
        <w:rPr>
          <w:rStyle w:val="Char4"/>
          <w:rFonts w:eastAsia="MS Mincho" w:hint="cs"/>
          <w:rtl/>
        </w:rPr>
        <w:t>548</w:t>
      </w:r>
      <w:r w:rsidR="003A0C0D" w:rsidRPr="003A0C0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1C7CAE">
        <w:rPr>
          <w:rStyle w:val="Char3"/>
          <w:rFonts w:eastAsia="MS Mincho" w:hint="cs"/>
          <w:rtl/>
        </w:rPr>
        <w:t xml:space="preserve"> </w:t>
      </w:r>
      <w:r w:rsidR="001C7CAE" w:rsidRPr="00423AB6">
        <w:rPr>
          <w:rStyle w:val="Char3"/>
          <w:rFonts w:eastAsia="MS Mincho" w:cs="CTraditional Arabic"/>
          <w:rtl/>
        </w:rPr>
        <w:t>س</w:t>
      </w:r>
      <w:r w:rsidR="001C7CAE" w:rsidRPr="00423AB6">
        <w:rPr>
          <w:rStyle w:val="Char3"/>
          <w:rFonts w:eastAsia="MS Mincho" w:hint="cs"/>
          <w:rtl/>
        </w:rPr>
        <w:t>:</w:t>
      </w:r>
      <w:r w:rsidR="001C7CAE" w:rsidRPr="00423AB6">
        <w:rPr>
          <w:rStyle w:val="Char3"/>
          <w:rFonts w:eastAsia="MS Mincho"/>
          <w:rtl/>
        </w:rPr>
        <w:t xml:space="preserve"> 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مَثَلُ الْبَخِيلِ وَالْمُتَصَدِّقِ مَثَلُ رَجُلَيْنِ عَلَيْهِمَا جُنَّتَانِ مِنْ حَدِيدٍ</w:t>
      </w:r>
      <w:r w:rsidR="001C7CAE" w:rsidRPr="00423AB6">
        <w:rPr>
          <w:rStyle w:val="Char3"/>
          <w:rFonts w:eastAsia="MS Mincho" w:hint="cs"/>
          <w:rtl/>
        </w:rPr>
        <w:t>،</w:t>
      </w:r>
      <w:r w:rsidR="001C7CAE" w:rsidRPr="00423AB6">
        <w:rPr>
          <w:rStyle w:val="Char3"/>
          <w:rFonts w:eastAsia="MS Mincho"/>
          <w:rtl/>
        </w:rPr>
        <w:t xml:space="preserve"> إِذَا هَمَّ الْمُتَصَدِّقُ بِصَدَقَةٍ اتَّسَعَتْ عَلَيْهِ حَتَّى تُعَفِّيَ أَثَرَهُ</w:t>
      </w:r>
      <w:r w:rsidR="001C7CAE" w:rsidRPr="00423AB6">
        <w:rPr>
          <w:rStyle w:val="Char3"/>
          <w:rFonts w:eastAsia="MS Mincho" w:hint="cs"/>
          <w:rtl/>
        </w:rPr>
        <w:t>،</w:t>
      </w:r>
      <w:r w:rsidR="001C7CAE" w:rsidRPr="00423AB6">
        <w:rPr>
          <w:rStyle w:val="Char3"/>
          <w:rFonts w:eastAsia="MS Mincho"/>
          <w:rtl/>
        </w:rPr>
        <w:t xml:space="preserve"> وَإِذَا هَمَّ الْبَخِيلُ بِصَدَقَةٍ تَقَلَّصَتْ عَلَيْهِ</w:t>
      </w:r>
      <w:r w:rsidR="001C7CAE" w:rsidRPr="00423AB6">
        <w:rPr>
          <w:rStyle w:val="Char3"/>
          <w:rFonts w:eastAsia="MS Mincho" w:hint="cs"/>
          <w:rtl/>
        </w:rPr>
        <w:t>،</w:t>
      </w:r>
      <w:r w:rsidR="001C7CAE" w:rsidRPr="00423AB6">
        <w:rPr>
          <w:rStyle w:val="Char3"/>
          <w:rFonts w:eastAsia="MS Mincho"/>
          <w:rtl/>
        </w:rPr>
        <w:t xml:space="preserve"> وَانْضَمَّتْ يَدَاهُ إِلَى تَرَاقِيهِ</w:t>
      </w:r>
      <w:r w:rsidR="001C7CAE" w:rsidRPr="00423AB6">
        <w:rPr>
          <w:rStyle w:val="Char3"/>
          <w:rFonts w:eastAsia="MS Mincho" w:hint="cs"/>
          <w:rtl/>
        </w:rPr>
        <w:t>،</w:t>
      </w:r>
      <w:r w:rsidR="001C7CAE" w:rsidRPr="00423AB6">
        <w:rPr>
          <w:rStyle w:val="Char3"/>
          <w:rFonts w:eastAsia="MS Mincho"/>
          <w:rtl/>
        </w:rPr>
        <w:t xml:space="preserve"> وَانْقَبَضَتْ كُلُّ حَلْقَةٍ إِلَى صَاحِبَتِهَا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فَيَجْهَدُ أَنْ يُوَسِّعَهَا فَلا</w:t>
      </w:r>
      <w:r w:rsidR="001C7CAE" w:rsidRPr="00423AB6">
        <w:rPr>
          <w:rStyle w:val="Char3"/>
          <w:rFonts w:eastAsia="MS Mincho" w:hint="cs"/>
          <w:rtl/>
        </w:rPr>
        <w:t>َ</w:t>
      </w:r>
      <w:r w:rsidR="001C7CAE" w:rsidRPr="00423AB6">
        <w:rPr>
          <w:rStyle w:val="Char3"/>
          <w:rFonts w:eastAsia="MS Mincho"/>
          <w:rtl/>
        </w:rPr>
        <w:t xml:space="preserve"> يَسْتَطِيعُ</w:t>
      </w:r>
      <w:r w:rsidR="001C7CAE" w:rsidRPr="00423AB6">
        <w:rPr>
          <w:rStyle w:val="Char3"/>
          <w:rFonts w:eastAsia="MS Mincho" w:hint="cs"/>
          <w:rtl/>
        </w:rPr>
        <w:t xml:space="preserve">». </w:t>
      </w:r>
      <w:r w:rsidR="001C7CAE" w:rsidRPr="0085761D">
        <w:rPr>
          <w:rStyle w:val="Char4"/>
          <w:rFonts w:eastAsia="MS Mincho" w:hint="cs"/>
          <w:rtl/>
        </w:rPr>
        <w:t>(م/1021)</w:t>
      </w:r>
    </w:p>
    <w:p w:rsidR="001C7CAE" w:rsidRPr="002E320E" w:rsidRDefault="00060808" w:rsidP="003A0C0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روایت می‌کند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«مثال صدقه دهنده و بخیل، مانند دو مردی است که زره آهنی بر تن کرده باشند. شخص صدقه دهنده، هنگامی‌که می‌خواهد صدقه بدهد، آن زره به اندازه‌ای گشاد و بلند می‌شود که رد پایش را از بین می‌برد. (گناهانش را محو می‌نماید) ولی هنگامی‌که بخیل می‌خواهد صدقه بدهد، آن زره، تنگ می‌شود، دستانش به گردنش می‌چسبند و هر حلقه‌ی زره به حلقه‌ی کناری‌اش می‌چسبد».</w:t>
      </w:r>
    </w:p>
    <w:p w:rsidR="001C7CA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همچنین شنیدم که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«بخیل هر چه سعی می‌کند، نمی‌تواند آنرا گشاده‌تر نماید».</w:t>
      </w:r>
    </w:p>
    <w:p w:rsidR="001C7CAE" w:rsidRPr="0085761D" w:rsidRDefault="001C7CAE" w:rsidP="001C7CAE">
      <w:pPr>
        <w:pStyle w:val="a2"/>
        <w:rPr>
          <w:rFonts w:eastAsia="MS Mincho"/>
          <w:rtl/>
        </w:rPr>
      </w:pPr>
      <w:bookmarkStart w:id="3264" w:name="_Toc256338160"/>
      <w:bookmarkStart w:id="3265" w:name="_Toc256340113"/>
      <w:bookmarkStart w:id="3266" w:name="_Toc261194511"/>
      <w:bookmarkStart w:id="3267" w:name="_Toc445895796"/>
      <w:bookmarkStart w:id="3268" w:name="_Toc448059890"/>
      <w:r w:rsidRPr="0085761D">
        <w:rPr>
          <w:rFonts w:eastAsia="MS Mincho" w:hint="cs"/>
          <w:rtl/>
        </w:rPr>
        <w:t>باب (42): درباره‌ی انفاق کننده و بخیل</w:t>
      </w:r>
      <w:bookmarkEnd w:id="3264"/>
      <w:bookmarkEnd w:id="3265"/>
      <w:bookmarkEnd w:id="3266"/>
      <w:bookmarkEnd w:id="3267"/>
      <w:bookmarkEnd w:id="3268"/>
    </w:p>
    <w:p w:rsidR="001C7CAE" w:rsidRPr="00423AB6" w:rsidRDefault="00A13875" w:rsidP="00DB04C7">
      <w:pPr>
        <w:pStyle w:val="PlainText"/>
        <w:widowControl w:val="0"/>
        <w:bidi/>
        <w:ind w:firstLine="397"/>
        <w:jc w:val="both"/>
        <w:rPr>
          <w:rStyle w:val="Char3"/>
          <w:rFonts w:eastAsia="MS Mincho"/>
          <w:rtl/>
        </w:rPr>
      </w:pPr>
      <w:r w:rsidRPr="003A0C0D">
        <w:rPr>
          <w:rStyle w:val="Char4"/>
          <w:rFonts w:eastAsia="MS Mincho" w:hint="cs"/>
          <w:rtl/>
        </w:rPr>
        <w:t>549</w:t>
      </w:r>
      <w:r w:rsidR="003A0C0D" w:rsidRPr="003A0C0D">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eastAsia="MS Mincho" w:cs="CTraditional Arabic"/>
          <w:rtl/>
        </w:rPr>
        <w:t>ص</w:t>
      </w:r>
      <w:r w:rsidR="001C7CAE" w:rsidRPr="004808B9">
        <w:rPr>
          <w:rStyle w:val="Char3"/>
          <w:rFonts w:eastAsia="MS Mincho" w:hint="cs"/>
          <w:rtl/>
        </w:rPr>
        <w:t>: «</w:t>
      </w:r>
      <w:r w:rsidR="001C7CAE" w:rsidRPr="004808B9">
        <w:rPr>
          <w:rStyle w:val="Char3"/>
          <w:rFonts w:eastAsia="MS Mincho"/>
          <w:rtl/>
        </w:rPr>
        <w:t>مَا مِنْ يَوْمٍ يُصْبِحُ الْعِبَادُ فِيهِ</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مَلَكَانِ يَنْزِلا</w:t>
      </w:r>
      <w:r w:rsidR="001C7CAE" w:rsidRPr="004808B9">
        <w:rPr>
          <w:rStyle w:val="Char3"/>
          <w:rFonts w:eastAsia="MS Mincho" w:hint="cs"/>
          <w:rtl/>
        </w:rPr>
        <w:t>َ</w:t>
      </w:r>
      <w:r w:rsidR="001C7CAE" w:rsidRPr="004808B9">
        <w:rPr>
          <w:rStyle w:val="Char3"/>
          <w:rFonts w:eastAsia="MS Mincho"/>
          <w:rtl/>
        </w:rPr>
        <w:t>نِ</w:t>
      </w:r>
      <w:r w:rsidR="001C7CAE" w:rsidRPr="004808B9">
        <w:rPr>
          <w:rStyle w:val="Char3"/>
          <w:rFonts w:eastAsia="MS Mincho" w:hint="cs"/>
          <w:rtl/>
        </w:rPr>
        <w:t>،</w:t>
      </w:r>
      <w:r w:rsidR="001C7CAE" w:rsidRPr="004808B9">
        <w:rPr>
          <w:rStyle w:val="Char3"/>
          <w:rFonts w:eastAsia="MS Mincho"/>
          <w:rtl/>
        </w:rPr>
        <w:t xml:space="preserve"> فَيَقُولُ أَحَدُهُمَا</w:t>
      </w:r>
      <w:r w:rsidR="001C7CAE" w:rsidRPr="004808B9">
        <w:rPr>
          <w:rStyle w:val="Char3"/>
          <w:rFonts w:eastAsia="MS Mincho" w:hint="cs"/>
          <w:rtl/>
        </w:rPr>
        <w:t>:</w:t>
      </w:r>
      <w:r w:rsidR="001C7CAE" w:rsidRPr="004808B9">
        <w:rPr>
          <w:rStyle w:val="Char3"/>
          <w:rFonts w:eastAsia="MS Mincho"/>
          <w:rtl/>
        </w:rPr>
        <w:t xml:space="preserve"> اللَّهُمَّ أَعْطِ مُنْفِقًا خَلَفًا</w:t>
      </w:r>
      <w:r w:rsidR="001C7CAE" w:rsidRPr="004808B9">
        <w:rPr>
          <w:rStyle w:val="Char3"/>
          <w:rFonts w:eastAsia="MS Mincho" w:hint="cs"/>
          <w:rtl/>
        </w:rPr>
        <w:t>،</w:t>
      </w:r>
      <w:r w:rsidR="001C7CAE" w:rsidRPr="004808B9">
        <w:rPr>
          <w:rStyle w:val="Char3"/>
          <w:rFonts w:eastAsia="MS Mincho"/>
          <w:rtl/>
        </w:rPr>
        <w:t xml:space="preserve"> وَيَقُولُ الآخَرُ</w:t>
      </w:r>
      <w:r w:rsidR="001C7CAE" w:rsidRPr="004808B9">
        <w:rPr>
          <w:rStyle w:val="Char3"/>
          <w:rFonts w:eastAsia="MS Mincho" w:hint="cs"/>
          <w:rtl/>
        </w:rPr>
        <w:t>:</w:t>
      </w:r>
      <w:r w:rsidR="001C7CAE" w:rsidRPr="004808B9">
        <w:rPr>
          <w:rStyle w:val="Char3"/>
          <w:rFonts w:eastAsia="MS Mincho"/>
          <w:rtl/>
        </w:rPr>
        <w:t xml:space="preserve"> اللَّهُمَّ أَعْطِ مُمْسِكًا تَلَفًا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1</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w:t>
      </w:r>
      <w:r w:rsidR="001C7CAE" w:rsidRPr="002E320E">
        <w:rPr>
          <w:rStyle w:val="Char4"/>
          <w:rFonts w:eastAsia="MS Mincho"/>
          <w:rtl/>
        </w:rPr>
        <w:t>ریره</w:t>
      </w:r>
      <w:r w:rsidR="00D42469" w:rsidRPr="00D42469">
        <w:rPr>
          <w:rStyle w:val="Char4"/>
          <w:rFonts w:eastAsia="MS Mincho" w:cs="CTraditional Arabic" w:hint="cs"/>
          <w:rtl/>
        </w:rPr>
        <w:t xml:space="preserve"> س </w:t>
      </w:r>
      <w:r w:rsidR="001C7CAE" w:rsidRPr="002E320E">
        <w:rPr>
          <w:rStyle w:val="Char4"/>
          <w:rFonts w:eastAsia="MS Mincho"/>
          <w:rtl/>
        </w:rPr>
        <w:t xml:space="preserve">روایت می‌کند که </w:t>
      </w:r>
      <w:r w:rsidR="001C7CAE" w:rsidRPr="002E320E">
        <w:rPr>
          <w:rStyle w:val="Char4"/>
          <w:rFonts w:eastAsia="MS Mincho" w:hint="cs"/>
          <w:rtl/>
        </w:rPr>
        <w:t>نبی اکرم</w:t>
      </w:r>
      <w:r w:rsidR="00D42469" w:rsidRPr="00D42469">
        <w:rPr>
          <w:rStyle w:val="Char4"/>
          <w:rFonts w:eastAsia="MS Mincho" w:cs="CTraditional Arabic"/>
          <w:rtl/>
        </w:rPr>
        <w:t xml:space="preserve"> ص </w:t>
      </w:r>
      <w:r w:rsidR="001C7CAE" w:rsidRPr="002E320E">
        <w:rPr>
          <w:rStyle w:val="Char4"/>
          <w:rFonts w:eastAsia="MS Mincho"/>
          <w:rtl/>
        </w:rPr>
        <w:t xml:space="preserve">فرمود: «هر </w:t>
      </w:r>
      <w:r w:rsidR="001C7CAE" w:rsidRPr="002E320E">
        <w:rPr>
          <w:rStyle w:val="Char4"/>
          <w:rFonts w:eastAsia="MS Mincho" w:hint="cs"/>
          <w:rtl/>
        </w:rPr>
        <w:t xml:space="preserve">روزی که بندگان، </w:t>
      </w:r>
      <w:r w:rsidR="001C7CAE" w:rsidRPr="002E320E">
        <w:rPr>
          <w:rStyle w:val="Char4"/>
          <w:rFonts w:eastAsia="MS Mincho"/>
          <w:rtl/>
        </w:rPr>
        <w:t>صبح</w:t>
      </w:r>
      <w:r w:rsidR="001C7CAE" w:rsidRPr="002E320E">
        <w:rPr>
          <w:rStyle w:val="Char4"/>
          <w:rFonts w:eastAsia="MS Mincho" w:hint="cs"/>
          <w:rtl/>
        </w:rPr>
        <w:t xml:space="preserve"> می‌کنند،</w:t>
      </w:r>
      <w:r w:rsidR="001C7CAE" w:rsidRPr="002E320E">
        <w:rPr>
          <w:rStyle w:val="Char4"/>
          <w:rFonts w:eastAsia="MS Mincho"/>
          <w:rtl/>
        </w:rPr>
        <w:t xml:space="preserve"> دو فرشته از آسمان </w:t>
      </w:r>
      <w:r w:rsidR="001C7CAE" w:rsidRPr="002E320E">
        <w:rPr>
          <w:rStyle w:val="Char4"/>
          <w:rFonts w:eastAsia="MS Mincho" w:hint="cs"/>
          <w:rtl/>
        </w:rPr>
        <w:t xml:space="preserve">نازل می‌شود. </w:t>
      </w:r>
      <w:r w:rsidR="001C7CAE" w:rsidRPr="002E320E">
        <w:rPr>
          <w:rStyle w:val="Char4"/>
          <w:rFonts w:eastAsia="MS Mincho"/>
          <w:rtl/>
        </w:rPr>
        <w:t xml:space="preserve">یکی می‌گوید: </w:t>
      </w:r>
      <w:r w:rsidR="001C7CAE" w:rsidRPr="002E320E">
        <w:rPr>
          <w:rStyle w:val="Char4"/>
          <w:rFonts w:eastAsia="MS Mincho" w:hint="cs"/>
          <w:rtl/>
        </w:rPr>
        <w:t xml:space="preserve">بار </w:t>
      </w:r>
      <w:r w:rsidR="001C7CAE" w:rsidRPr="002E320E">
        <w:rPr>
          <w:rStyle w:val="Char4"/>
          <w:rFonts w:eastAsia="MS Mincho"/>
          <w:rtl/>
        </w:rPr>
        <w:t xml:space="preserve">الها! </w:t>
      </w:r>
      <w:r w:rsidR="001C7CAE" w:rsidRPr="002E320E">
        <w:rPr>
          <w:rStyle w:val="Char4"/>
          <w:rFonts w:eastAsia="MS Mincho" w:hint="cs"/>
          <w:rtl/>
        </w:rPr>
        <w:t xml:space="preserve">به </w:t>
      </w:r>
      <w:r w:rsidR="001C7CAE" w:rsidRPr="002E320E">
        <w:rPr>
          <w:rStyle w:val="Char4"/>
          <w:rFonts w:eastAsia="MS Mincho"/>
          <w:rtl/>
        </w:rPr>
        <w:lastRenderedPageBreak/>
        <w:t xml:space="preserve">کسی که در راه تو </w:t>
      </w:r>
      <w:r w:rsidR="001C7CAE" w:rsidRPr="002E320E">
        <w:rPr>
          <w:rStyle w:val="Char4"/>
          <w:rFonts w:eastAsia="MS Mincho" w:hint="cs"/>
          <w:rtl/>
        </w:rPr>
        <w:t xml:space="preserve">انفاق </w:t>
      </w:r>
      <w:r w:rsidR="001C7CAE" w:rsidRPr="002E320E">
        <w:rPr>
          <w:rStyle w:val="Char4"/>
          <w:rFonts w:eastAsia="MS Mincho"/>
          <w:rtl/>
        </w:rPr>
        <w:t>می‌کند، عوض بده. د</w:t>
      </w:r>
      <w:r w:rsidR="001C7CAE" w:rsidRPr="002E320E">
        <w:rPr>
          <w:rStyle w:val="Char4"/>
          <w:rFonts w:eastAsia="MS Mincho" w:hint="cs"/>
          <w:rtl/>
        </w:rPr>
        <w:t xml:space="preserve">یگری </w:t>
      </w:r>
      <w:r w:rsidR="001C7CAE" w:rsidRPr="002E320E">
        <w:rPr>
          <w:rStyle w:val="Char4"/>
          <w:rFonts w:eastAsia="MS Mincho"/>
          <w:rtl/>
        </w:rPr>
        <w:t xml:space="preserve">می‌گوید: </w:t>
      </w:r>
      <w:r w:rsidR="001C7CAE" w:rsidRPr="002E320E">
        <w:rPr>
          <w:rStyle w:val="Char4"/>
          <w:rFonts w:eastAsia="MS Mincho" w:hint="cs"/>
          <w:rtl/>
        </w:rPr>
        <w:t xml:space="preserve">بار </w:t>
      </w:r>
      <w:r w:rsidR="001C7CAE" w:rsidRPr="002E320E">
        <w:rPr>
          <w:rStyle w:val="Char4"/>
          <w:rFonts w:eastAsia="MS Mincho"/>
          <w:rtl/>
        </w:rPr>
        <w:t xml:space="preserve">الها! </w:t>
      </w:r>
      <w:r w:rsidR="001C7CAE" w:rsidRPr="002E320E">
        <w:rPr>
          <w:rStyle w:val="Char4"/>
          <w:rFonts w:eastAsia="MS Mincho" w:hint="cs"/>
          <w:rtl/>
        </w:rPr>
        <w:t xml:space="preserve">به </w:t>
      </w:r>
      <w:r w:rsidR="001C7CAE" w:rsidRPr="002E320E">
        <w:rPr>
          <w:rStyle w:val="Char4"/>
          <w:rFonts w:eastAsia="MS Mincho"/>
          <w:rtl/>
        </w:rPr>
        <w:t>کس</w:t>
      </w:r>
      <w:r w:rsidR="001C7CAE" w:rsidRPr="002E320E">
        <w:rPr>
          <w:rStyle w:val="Char4"/>
          <w:rFonts w:eastAsia="MS Mincho" w:hint="cs"/>
          <w:rtl/>
        </w:rPr>
        <w:t>ی</w:t>
      </w:r>
      <w:r w:rsidR="001C7CAE" w:rsidRPr="002E320E">
        <w:rPr>
          <w:rStyle w:val="Char4"/>
          <w:rFonts w:eastAsia="MS Mincho"/>
          <w:rtl/>
        </w:rPr>
        <w:t xml:space="preserve"> که از انفاق</w:t>
      </w:r>
      <w:r w:rsidR="001C7CAE" w:rsidRPr="002E320E">
        <w:rPr>
          <w:rStyle w:val="Char4"/>
          <w:rFonts w:eastAsia="MS Mincho" w:hint="cs"/>
          <w:rtl/>
        </w:rPr>
        <w:t>،</w:t>
      </w:r>
      <w:r w:rsidR="001C7CAE" w:rsidRPr="002E320E">
        <w:rPr>
          <w:rStyle w:val="Char4"/>
          <w:rFonts w:eastAsia="MS Mincho"/>
          <w:rtl/>
        </w:rPr>
        <w:t xml:space="preserve"> خود</w:t>
      </w:r>
      <w:r w:rsidR="001C7CAE" w:rsidRPr="002E320E">
        <w:rPr>
          <w:rStyle w:val="Char4"/>
          <w:rFonts w:eastAsia="MS Mincho" w:hint="cs"/>
          <w:rtl/>
        </w:rPr>
        <w:t xml:space="preserve"> </w:t>
      </w:r>
      <w:r w:rsidR="001C7CAE" w:rsidRPr="002E320E">
        <w:rPr>
          <w:rStyle w:val="Char4"/>
          <w:rFonts w:eastAsia="MS Mincho"/>
          <w:rtl/>
        </w:rPr>
        <w:t>داری می</w:t>
      </w:r>
      <w:r w:rsidR="001C7CAE" w:rsidRPr="002E320E">
        <w:rPr>
          <w:rStyle w:val="Char4"/>
          <w:rFonts w:eastAsia="MS Mincho" w:hint="cs"/>
          <w:rtl/>
        </w:rPr>
        <w:t>‌</w:t>
      </w:r>
      <w:r w:rsidR="001C7CAE" w:rsidRPr="002E320E">
        <w:rPr>
          <w:rStyle w:val="Char4"/>
          <w:rFonts w:eastAsia="MS Mincho"/>
          <w:rtl/>
        </w:rPr>
        <w:t xml:space="preserve">کند، </w:t>
      </w:r>
      <w:r w:rsidR="001C7CAE" w:rsidRPr="002E320E">
        <w:rPr>
          <w:rStyle w:val="Char4"/>
          <w:rFonts w:eastAsia="MS Mincho" w:hint="cs"/>
          <w:rtl/>
        </w:rPr>
        <w:t>ضرر و زیان برسان</w:t>
      </w:r>
      <w:r w:rsidR="001C7CAE" w:rsidRPr="002E320E">
        <w:rPr>
          <w:rStyle w:val="Char4"/>
          <w:rFonts w:eastAsia="MS Mincho"/>
          <w:rtl/>
        </w:rPr>
        <w:t>».</w:t>
      </w:r>
    </w:p>
    <w:p w:rsidR="001C7CAE" w:rsidRPr="001C61F1" w:rsidRDefault="001C7CAE" w:rsidP="001C7CAE">
      <w:pPr>
        <w:pStyle w:val="a2"/>
        <w:rPr>
          <w:rFonts w:eastAsia="MS Mincho"/>
        </w:rPr>
      </w:pPr>
      <w:bookmarkStart w:id="3269" w:name="_Toc256338161"/>
      <w:bookmarkStart w:id="3270" w:name="_Toc256340114"/>
      <w:bookmarkStart w:id="3271" w:name="_Toc261194512"/>
      <w:bookmarkStart w:id="3272" w:name="_Toc445895797"/>
      <w:bookmarkStart w:id="3273" w:name="_Toc448059891"/>
      <w:r w:rsidRPr="001C61F1">
        <w:rPr>
          <w:rFonts w:eastAsia="MS Mincho" w:hint="cs"/>
          <w:rtl/>
        </w:rPr>
        <w:t xml:space="preserve">باب (43): انباردار امین، یکی از صدقه دهندگان بشمار </w:t>
      </w:r>
      <w:r>
        <w:rPr>
          <w:rFonts w:eastAsia="MS Mincho" w:hint="cs"/>
          <w:rtl/>
        </w:rPr>
        <w:t>می‌</w:t>
      </w:r>
      <w:r w:rsidRPr="001C61F1">
        <w:rPr>
          <w:rFonts w:eastAsia="MS Mincho" w:hint="cs"/>
          <w:rtl/>
        </w:rPr>
        <w:t>رود</w:t>
      </w:r>
      <w:bookmarkEnd w:id="3269"/>
      <w:bookmarkEnd w:id="3270"/>
      <w:bookmarkEnd w:id="3271"/>
      <w:bookmarkEnd w:id="3272"/>
      <w:bookmarkEnd w:id="3273"/>
    </w:p>
    <w:p w:rsidR="001C7CAE" w:rsidRPr="00423AB6" w:rsidRDefault="00A13875" w:rsidP="003A0C0D">
      <w:pPr>
        <w:pStyle w:val="PlainText"/>
        <w:widowControl w:val="0"/>
        <w:bidi/>
        <w:ind w:firstLine="284"/>
        <w:jc w:val="both"/>
        <w:rPr>
          <w:rStyle w:val="Char3"/>
          <w:rFonts w:eastAsia="MS Mincho"/>
          <w:rtl/>
        </w:rPr>
      </w:pPr>
      <w:r w:rsidRPr="003A0C0D">
        <w:rPr>
          <w:rStyle w:val="Char4"/>
          <w:rFonts w:eastAsia="MS Mincho" w:hint="cs"/>
          <w:rtl/>
        </w:rPr>
        <w:t>55</w:t>
      </w:r>
      <w:r w:rsidR="001C7CAE" w:rsidRPr="003A0C0D">
        <w:rPr>
          <w:rStyle w:val="Char4"/>
          <w:rFonts w:eastAsia="MS Mincho" w:hint="cs"/>
          <w:rtl/>
        </w:rPr>
        <w:t>0</w:t>
      </w:r>
      <w:r w:rsidR="003A0C0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مُوسَى </w:t>
      </w:r>
      <w:r w:rsidR="001C7CAE" w:rsidRPr="00423AB6">
        <w:rPr>
          <w:rStyle w:val="Char3"/>
          <w:rFonts w:eastAsia="MS Mincho" w:hint="cs"/>
          <w:rtl/>
        </w:rPr>
        <w:t>الأشعری</w:t>
      </w:r>
      <w:r w:rsidR="001C7CAE">
        <w:rPr>
          <w:rStyle w:val="Char3"/>
          <w:rFonts w:eastAsia="MS Mincho" w:hint="cs"/>
          <w:rtl/>
        </w:rPr>
        <w:t xml:space="preserve"> </w:t>
      </w:r>
      <w:r w:rsidR="001C7CAE" w:rsidRPr="00423AB6">
        <w:rPr>
          <w:rStyle w:val="Char3"/>
          <w:rFonts w:eastAsia="MS Mincho" w:cs="CTraditional Arabic" w:hint="cs"/>
          <w:rtl/>
        </w:rPr>
        <w:t>س</w:t>
      </w:r>
      <w:r w:rsidR="001C7CAE" w:rsidRPr="00423AB6">
        <w:rPr>
          <w:rStyle w:val="Char3"/>
          <w:rFonts w:eastAsia="MS Mincho" w:hint="cs"/>
          <w:rtl/>
        </w:rPr>
        <w:t xml:space="preserve">: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الْخَازِنَ الْمُسْلِمَ الأَمِينَ الَّذِي يُنْفِذُ وَرُبَّمَا قَالَ يُعْطِي مَا أُمِرَ بِهِ</w:t>
      </w:r>
      <w:r w:rsidR="001C7CAE" w:rsidRPr="00423AB6">
        <w:rPr>
          <w:rStyle w:val="Char3"/>
          <w:rFonts w:eastAsia="MS Mincho" w:hint="cs"/>
          <w:rtl/>
        </w:rPr>
        <w:t>،</w:t>
      </w:r>
      <w:r w:rsidR="001C7CAE" w:rsidRPr="00423AB6">
        <w:rPr>
          <w:rStyle w:val="Char3"/>
          <w:rFonts w:eastAsia="MS Mincho"/>
          <w:rtl/>
        </w:rPr>
        <w:t xml:space="preserve"> فَيُعْطِيهِ كَامِلا</w:t>
      </w:r>
      <w:r w:rsidR="001C7CAE" w:rsidRPr="00423AB6">
        <w:rPr>
          <w:rStyle w:val="Char3"/>
          <w:rFonts w:eastAsia="MS Mincho" w:hint="cs"/>
          <w:rtl/>
        </w:rPr>
        <w:t>ً</w:t>
      </w:r>
      <w:r w:rsidR="001C7CAE" w:rsidRPr="00423AB6">
        <w:rPr>
          <w:rStyle w:val="Char3"/>
          <w:rFonts w:eastAsia="MS Mincho"/>
          <w:rtl/>
        </w:rPr>
        <w:t xml:space="preserve"> مُوَفَّرًا</w:t>
      </w:r>
      <w:r w:rsidR="001C7CAE" w:rsidRPr="00423AB6">
        <w:rPr>
          <w:rStyle w:val="Char3"/>
          <w:rFonts w:eastAsia="MS Mincho" w:hint="cs"/>
          <w:rtl/>
        </w:rPr>
        <w:t>،</w:t>
      </w:r>
      <w:r w:rsidR="001C7CAE" w:rsidRPr="00423AB6">
        <w:rPr>
          <w:rStyle w:val="Char3"/>
          <w:rFonts w:eastAsia="MS Mincho"/>
          <w:rtl/>
        </w:rPr>
        <w:t xml:space="preserve"> طَيِّبَةً بِهِ نَفْسُهُ</w:t>
      </w:r>
      <w:r w:rsidR="001C7CAE" w:rsidRPr="00423AB6">
        <w:rPr>
          <w:rStyle w:val="Char3"/>
          <w:rFonts w:eastAsia="MS Mincho" w:hint="cs"/>
          <w:rtl/>
        </w:rPr>
        <w:t>،</w:t>
      </w:r>
      <w:r w:rsidR="001C7CAE" w:rsidRPr="00423AB6">
        <w:rPr>
          <w:rStyle w:val="Char3"/>
          <w:rFonts w:eastAsia="MS Mincho"/>
          <w:rtl/>
        </w:rPr>
        <w:t xml:space="preserve"> فَيَدْفَعُهُ إِلَى الَّذِي أُمِرَ لَهُ بِهِ</w:t>
      </w:r>
      <w:r w:rsidR="001C7CAE" w:rsidRPr="00423AB6">
        <w:rPr>
          <w:rStyle w:val="Char3"/>
          <w:rFonts w:eastAsia="MS Mincho" w:hint="cs"/>
          <w:rtl/>
        </w:rPr>
        <w:t xml:space="preserve"> -</w:t>
      </w:r>
      <w:r w:rsidR="001C7CAE" w:rsidRPr="00423AB6">
        <w:rPr>
          <w:rStyle w:val="Char3"/>
          <w:rFonts w:eastAsia="MS Mincho"/>
          <w:rtl/>
        </w:rPr>
        <w:t xml:space="preserve"> أَحَدُ الْمُتَصَدِّقَيْنِ</w:t>
      </w:r>
      <w:r w:rsidR="001C7CAE" w:rsidRPr="00423AB6">
        <w:rPr>
          <w:rStyle w:val="Char3"/>
          <w:rFonts w:eastAsia="MS Mincho" w:hint="cs"/>
          <w:rtl/>
        </w:rPr>
        <w:t>».</w:t>
      </w:r>
      <w:r w:rsidR="001C7CAE" w:rsidRPr="0085761D">
        <w:rPr>
          <w:rStyle w:val="Char4"/>
          <w:rFonts w:eastAsia="MS Mincho" w:hint="cs"/>
          <w:rtl/>
        </w:rPr>
        <w:t xml:space="preserve"> </w:t>
      </w:r>
      <w:r w:rsidR="001C7CAE" w:rsidRPr="003A0C0D">
        <w:rPr>
          <w:rStyle w:val="Char4"/>
          <w:rFonts w:eastAsia="MS Mincho" w:hint="cs"/>
          <w:rtl/>
        </w:rPr>
        <w:t>(م/1023)</w:t>
      </w:r>
    </w:p>
    <w:p w:rsidR="001C7CAE" w:rsidRPr="002E320E" w:rsidRDefault="00060808" w:rsidP="003A0C0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ابوموسی اشعری</w:t>
      </w:r>
      <w:r w:rsidR="00D42469" w:rsidRPr="00D42469">
        <w:rPr>
          <w:rStyle w:val="Char4"/>
          <w:rFonts w:eastAsia="MS Mincho" w:cs="CTraditional Arabic"/>
          <w:rtl/>
        </w:rPr>
        <w:t xml:space="preserve"> س </w:t>
      </w:r>
      <w:r w:rsidR="001C7CAE" w:rsidRPr="002E320E">
        <w:rPr>
          <w:rStyle w:val="Char4"/>
          <w:rFonts w:eastAsia="MS Mincho"/>
          <w:rtl/>
        </w:rPr>
        <w:t xml:space="preserve">می‌گوید: </w:t>
      </w:r>
      <w:r w:rsidR="001C7CAE" w:rsidRPr="002E320E">
        <w:rPr>
          <w:rStyle w:val="Char4"/>
          <w:rFonts w:eastAsia="MS Mincho" w:hint="cs"/>
          <w:rtl/>
        </w:rPr>
        <w:t xml:space="preserve">نبی </w:t>
      </w:r>
      <w:r w:rsidR="001C7CAE" w:rsidRPr="002E320E">
        <w:rPr>
          <w:rStyle w:val="Char4"/>
          <w:rFonts w:eastAsia="MS Mincho"/>
          <w:rtl/>
        </w:rPr>
        <w:t>اکرم</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انبار دار مسلمان و امینی که مأموریت خود را به طور کامل و با طیب خاطر، انجام دهد و صدقه را به کسی که دستور داده شده است، برساند، یکی از صدقه دهندگان بشمار می‌رود</w:t>
      </w:r>
      <w:r w:rsidR="001C7CAE" w:rsidRPr="002E320E">
        <w:rPr>
          <w:rStyle w:val="Char4"/>
          <w:rFonts w:eastAsia="MS Mincho"/>
          <w:rtl/>
        </w:rPr>
        <w:t>».</w:t>
      </w:r>
    </w:p>
    <w:p w:rsidR="001C7CAE" w:rsidRPr="001C61F1" w:rsidRDefault="001C7CAE" w:rsidP="001C7CAE">
      <w:pPr>
        <w:pStyle w:val="a2"/>
        <w:rPr>
          <w:rFonts w:eastAsia="MS Mincho"/>
        </w:rPr>
      </w:pPr>
      <w:bookmarkStart w:id="3274" w:name="_Toc256338162"/>
      <w:bookmarkStart w:id="3275" w:name="_Toc256340115"/>
      <w:bookmarkStart w:id="3276" w:name="_Toc261194513"/>
      <w:bookmarkStart w:id="3277" w:name="_Toc445895798"/>
      <w:bookmarkStart w:id="3278" w:name="_Toc448059892"/>
      <w:r w:rsidRPr="001C61F1">
        <w:rPr>
          <w:rFonts w:eastAsia="MS Mincho" w:hint="cs"/>
          <w:rtl/>
        </w:rPr>
        <w:t>باب (44): انفاق کن و حساب نکن و دستت را محکم نگیر</w:t>
      </w:r>
      <w:bookmarkEnd w:id="3274"/>
      <w:bookmarkEnd w:id="3275"/>
      <w:bookmarkEnd w:id="3276"/>
      <w:bookmarkEnd w:id="3277"/>
      <w:bookmarkEnd w:id="3278"/>
    </w:p>
    <w:p w:rsidR="001C7CAE" w:rsidRPr="00423AB6" w:rsidRDefault="00A13875" w:rsidP="001C7CAE">
      <w:pPr>
        <w:pStyle w:val="PlainText"/>
        <w:widowControl w:val="0"/>
        <w:bidi/>
        <w:ind w:firstLine="284"/>
        <w:jc w:val="both"/>
        <w:rPr>
          <w:rStyle w:val="Char3"/>
          <w:rFonts w:eastAsia="MS Mincho"/>
          <w:rtl/>
        </w:rPr>
      </w:pPr>
      <w:r w:rsidRPr="003A0C0D">
        <w:rPr>
          <w:rStyle w:val="Char4"/>
          <w:rFonts w:eastAsia="MS Mincho" w:hint="cs"/>
          <w:rtl/>
        </w:rPr>
        <w:t>551</w:t>
      </w:r>
      <w:r w:rsidR="003A0C0D" w:rsidRPr="003A0C0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أَسْمَاءَ بِنْتِ أَبِي </w:t>
      </w:r>
      <w:r w:rsidR="001C7CAE" w:rsidRPr="0085761D">
        <w:rPr>
          <w:rStyle w:val="Char3"/>
          <w:rFonts w:eastAsia="MS Mincho"/>
          <w:rtl/>
        </w:rPr>
        <w:t>بَكْرٍ</w:t>
      </w:r>
      <w:r w:rsidR="001C7CAE" w:rsidRPr="0085761D">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w:t>
      </w:r>
      <w:r w:rsidR="001C7CAE" w:rsidRPr="00423AB6">
        <w:rPr>
          <w:rStyle w:val="Char3"/>
          <w:rFonts w:eastAsia="MS Mincho"/>
          <w:rtl/>
        </w:rPr>
        <w:t xml:space="preserve"> أَنَّهَا جَاءَتْ النَّبِيَّ</w:t>
      </w:r>
      <w:r w:rsidR="00D42469" w:rsidRPr="00D42469">
        <w:rPr>
          <w:rStyle w:val="Char3"/>
          <w:rFonts w:eastAsia="MS Mincho" w:cs="CTraditional Arabic"/>
          <w:rtl/>
        </w:rPr>
        <w:t xml:space="preserve"> ص </w:t>
      </w:r>
      <w:r w:rsidR="001C7CAE" w:rsidRPr="00423AB6">
        <w:rPr>
          <w:rStyle w:val="Char3"/>
          <w:rFonts w:eastAsia="MS Mincho"/>
          <w:rtl/>
        </w:rPr>
        <w:t>فَقَالَتْ</w:t>
      </w:r>
      <w:r w:rsidR="001C7CAE" w:rsidRPr="00423AB6">
        <w:rPr>
          <w:rStyle w:val="Char3"/>
          <w:rFonts w:eastAsia="MS Mincho" w:hint="cs"/>
          <w:rtl/>
        </w:rPr>
        <w:t>:</w:t>
      </w:r>
      <w:r w:rsidR="001C7CAE" w:rsidRPr="00423AB6">
        <w:rPr>
          <w:rStyle w:val="Char3"/>
          <w:rFonts w:eastAsia="MS Mincho"/>
          <w:rtl/>
        </w:rPr>
        <w:t xml:space="preserve"> يَا نَبِيَّ اللَّهِ لَيْسَ لِي شَيْءٌ إِلا</w:t>
      </w:r>
      <w:r w:rsidR="001C7CAE" w:rsidRPr="00423AB6">
        <w:rPr>
          <w:rStyle w:val="Char3"/>
          <w:rFonts w:eastAsia="MS Mincho" w:hint="cs"/>
          <w:rtl/>
        </w:rPr>
        <w:t>َّ</w:t>
      </w:r>
      <w:r w:rsidR="001C7CAE" w:rsidRPr="00423AB6">
        <w:rPr>
          <w:rStyle w:val="Char3"/>
          <w:rFonts w:eastAsia="MS Mincho"/>
          <w:rtl/>
        </w:rPr>
        <w:t xml:space="preserve"> مَا أَدْخَلَ عَلَيَّ الزُّبَيْرُ</w:t>
      </w:r>
      <w:r w:rsidR="001C7CAE" w:rsidRPr="00423AB6">
        <w:rPr>
          <w:rStyle w:val="Char3"/>
          <w:rFonts w:eastAsia="MS Mincho" w:hint="cs"/>
          <w:rtl/>
        </w:rPr>
        <w:t>،</w:t>
      </w:r>
      <w:r w:rsidR="001C7CAE" w:rsidRPr="00423AB6">
        <w:rPr>
          <w:rStyle w:val="Char3"/>
          <w:rFonts w:eastAsia="MS Mincho"/>
          <w:rtl/>
        </w:rPr>
        <w:t xml:space="preserve"> فَهَلْ عَلَيَّ جُنَاحٌ أَنْ أَرْضَخَ مِمَّا يُدْخِلُ عَلَيَّ</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ارْضَخِي مَا اسْتَطَعْتِ</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تُوعِي فَيُوعِيَ اللَّهُ عَلَيْكِ</w:t>
      </w:r>
      <w:r w:rsidR="001C7CAE" w:rsidRPr="00423AB6">
        <w:rPr>
          <w:rStyle w:val="Char3"/>
          <w:rFonts w:eastAsia="MS Mincho" w:hint="cs"/>
          <w:rtl/>
        </w:rPr>
        <w:t xml:space="preserve">». </w:t>
      </w:r>
      <w:r w:rsidR="001C7CAE" w:rsidRPr="0085761D">
        <w:rPr>
          <w:rStyle w:val="Char4"/>
          <w:rFonts w:eastAsia="MS Mincho" w:hint="cs"/>
          <w:rtl/>
        </w:rPr>
        <w:t>(م/1029)</w:t>
      </w:r>
    </w:p>
    <w:p w:rsidR="001C7CA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اسماء دختر ابوبکر صدیق </w:t>
      </w:r>
      <w:r w:rsidR="001C7CAE" w:rsidRPr="000F7D7A">
        <w:rPr>
          <w:rStyle w:val="Char4"/>
          <w:rFonts w:eastAsia="MS Mincho" w:cs="CTraditional Arabic" w:hint="cs"/>
          <w:rtl/>
        </w:rPr>
        <w:t>ب</w:t>
      </w:r>
      <w:r w:rsidR="001C7CAE" w:rsidRPr="002E320E">
        <w:rPr>
          <w:rStyle w:val="Char4"/>
          <w:rFonts w:eastAsia="MS Mincho" w:hint="cs"/>
          <w:rtl/>
        </w:rPr>
        <w:t xml:space="preserve"> روایت است که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 و گفت: یا رسول الله! من بجز آنچه زبیر (شوهرم) به خانه‌ام آورده است، چیز دیگری ندارم. آیا اگر اندکی از آن را صدقه دهم، گناه</w:t>
      </w:r>
      <w:r w:rsidR="003A0C0D">
        <w:rPr>
          <w:rStyle w:val="Char4"/>
          <w:rFonts w:eastAsia="MS Mincho" w:hint="cs"/>
          <w:rtl/>
        </w:rPr>
        <w:t>‌</w:t>
      </w:r>
      <w:r w:rsidR="001C7CAE" w:rsidRPr="002E320E">
        <w:rPr>
          <w:rStyle w:val="Char4"/>
          <w:rFonts w:eastAsia="MS Mincho" w:hint="cs"/>
          <w:rtl/>
        </w:rPr>
        <w:t>کار می‌شوم؟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«به اندازه‌ی توان خود، انفاق کن و دستت را محکم نگیر؛ زیرا در آن صورت، الله نیز با تو چنین خواهد کرد». (البته انفاق زن، باید با اجازه‌ی شوهر باشد. مترجم)</w:t>
      </w:r>
    </w:p>
    <w:p w:rsidR="001C7CAE" w:rsidRPr="001C61F1" w:rsidRDefault="001C7CAE" w:rsidP="001C7CAE">
      <w:pPr>
        <w:pStyle w:val="a2"/>
        <w:rPr>
          <w:rFonts w:eastAsia="MS Mincho"/>
          <w:sz w:val="34"/>
          <w:szCs w:val="34"/>
          <w:rtl/>
        </w:rPr>
      </w:pPr>
      <w:bookmarkStart w:id="3279" w:name="_Toc256338163"/>
      <w:bookmarkStart w:id="3280" w:name="_Toc256340116"/>
      <w:bookmarkStart w:id="3281" w:name="_Toc261194514"/>
      <w:bookmarkStart w:id="3282" w:name="_Toc445895799"/>
      <w:bookmarkStart w:id="3283" w:name="_Toc448059893"/>
      <w:r>
        <w:rPr>
          <w:rFonts w:eastAsia="MS Mincho" w:hint="cs"/>
          <w:rtl/>
        </w:rPr>
        <w:t>باب (45): اگر زن از خانه‌ی</w:t>
      </w:r>
      <w:r w:rsidRPr="001C61F1">
        <w:rPr>
          <w:rFonts w:eastAsia="MS Mincho" w:hint="cs"/>
          <w:rtl/>
        </w:rPr>
        <w:t xml:space="preserve"> شوهرش انفاق نماید</w:t>
      </w:r>
      <w:bookmarkEnd w:id="3279"/>
      <w:bookmarkEnd w:id="3280"/>
      <w:bookmarkEnd w:id="3281"/>
      <w:bookmarkEnd w:id="3282"/>
      <w:bookmarkEnd w:id="3283"/>
    </w:p>
    <w:p w:rsidR="001C7CAE" w:rsidRPr="00423AB6" w:rsidRDefault="00A13875" w:rsidP="00DB04C7">
      <w:pPr>
        <w:pStyle w:val="PlainText"/>
        <w:widowControl w:val="0"/>
        <w:bidi/>
        <w:ind w:firstLine="397"/>
        <w:jc w:val="lowKashida"/>
        <w:rPr>
          <w:rStyle w:val="Char3"/>
          <w:rFonts w:eastAsia="MS Mincho"/>
          <w:rtl/>
        </w:rPr>
      </w:pPr>
      <w:r w:rsidRPr="003A0C0D">
        <w:rPr>
          <w:rStyle w:val="Char4"/>
          <w:rFonts w:eastAsia="MS Mincho" w:hint="cs"/>
          <w:rtl/>
        </w:rPr>
        <w:t>552</w:t>
      </w:r>
      <w:r w:rsidR="003A0C0D" w:rsidRPr="003A0C0D">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عَائِشَةَ</w:t>
      </w:r>
      <w:r w:rsidR="00D42469" w:rsidRPr="00D42469">
        <w:rPr>
          <w:rStyle w:val="Char3"/>
          <w:rFonts w:eastAsia="MS Mincho" w:cs="CTraditional Arabic" w:hint="cs"/>
          <w:rtl/>
        </w:rPr>
        <w:t xml:space="preserve"> ل </w:t>
      </w:r>
      <w:r w:rsidR="001C7CAE" w:rsidRPr="004808B9">
        <w:rPr>
          <w:rStyle w:val="Char3"/>
          <w:rFonts w:eastAsia="MS Mincho"/>
          <w:rtl/>
        </w:rPr>
        <w:t>قَالَتْ</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eastAsia="MS Mincho" w:cs="CTraditional Arabic"/>
          <w:rtl/>
        </w:rPr>
        <w:t>ص</w:t>
      </w:r>
      <w:r w:rsidR="001C7CAE" w:rsidRPr="004808B9">
        <w:rPr>
          <w:rStyle w:val="Char3"/>
          <w:rFonts w:eastAsia="MS Mincho" w:hint="cs"/>
          <w:rtl/>
        </w:rPr>
        <w:t>: «</w:t>
      </w:r>
      <w:r w:rsidR="001C7CAE" w:rsidRPr="004808B9">
        <w:rPr>
          <w:rStyle w:val="Char3"/>
          <w:rFonts w:eastAsia="MS Mincho"/>
          <w:rtl/>
        </w:rPr>
        <w:t>إِذَا أَنْفَقَتْ الْمَرْأَةُ مِنْ طَعَامِ بَيْتِهَا غَيْرَ مُفْسِدَةٍ</w:t>
      </w:r>
      <w:r w:rsidR="001C7CAE" w:rsidRPr="004808B9">
        <w:rPr>
          <w:rStyle w:val="Char3"/>
          <w:rFonts w:eastAsia="MS Mincho" w:hint="cs"/>
          <w:rtl/>
        </w:rPr>
        <w:t>،</w:t>
      </w:r>
      <w:r w:rsidR="001C7CAE" w:rsidRPr="004808B9">
        <w:rPr>
          <w:rStyle w:val="Char3"/>
          <w:rFonts w:eastAsia="MS Mincho"/>
          <w:rtl/>
        </w:rPr>
        <w:t xml:space="preserve"> كَانَ لَهَا أَجْرُهَا بِمَا أَنْفَقَتْ</w:t>
      </w:r>
      <w:r w:rsidR="001C7CAE" w:rsidRPr="004808B9">
        <w:rPr>
          <w:rStyle w:val="Char3"/>
          <w:rFonts w:eastAsia="MS Mincho" w:hint="cs"/>
          <w:rtl/>
        </w:rPr>
        <w:t>،</w:t>
      </w:r>
      <w:r w:rsidR="001C7CAE" w:rsidRPr="004808B9">
        <w:rPr>
          <w:rStyle w:val="Char3"/>
          <w:rFonts w:eastAsia="MS Mincho"/>
          <w:rtl/>
        </w:rPr>
        <w:t xml:space="preserve"> وَلِزَوْجِهَا أَجْرُهُ بِمَا كَسَبَ</w:t>
      </w:r>
      <w:r w:rsidR="001C7CAE" w:rsidRPr="004808B9">
        <w:rPr>
          <w:rStyle w:val="Char3"/>
          <w:rFonts w:eastAsia="MS Mincho" w:hint="cs"/>
          <w:rtl/>
        </w:rPr>
        <w:t>،</w:t>
      </w:r>
      <w:r w:rsidR="001C7CAE" w:rsidRPr="004808B9">
        <w:rPr>
          <w:rStyle w:val="Char3"/>
          <w:rFonts w:eastAsia="MS Mincho"/>
          <w:rtl/>
        </w:rPr>
        <w:t xml:space="preserve"> وَل</w:t>
      </w:r>
      <w:r w:rsidR="001C7CAE" w:rsidRPr="004808B9">
        <w:rPr>
          <w:rStyle w:val="Char3"/>
          <w:rFonts w:eastAsia="MS Mincho" w:hint="cs"/>
          <w:rtl/>
        </w:rPr>
        <w:t>ِ</w:t>
      </w:r>
      <w:r w:rsidR="001C7CAE" w:rsidRPr="004808B9">
        <w:rPr>
          <w:rStyle w:val="Char3"/>
          <w:rFonts w:eastAsia="MS Mincho"/>
          <w:rtl/>
        </w:rPr>
        <w:t>لْخَازِنِ مِثْلُ ذَلِكَ</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يَنْقُصُ بَعْضُهُمْ أَجْرَ بَعْضٍ شَيْئًا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24</w:t>
      </w:r>
      <w:r w:rsidR="00060808" w:rsidRPr="00060808">
        <w:rPr>
          <w:rStyle w:val="Char4"/>
          <w:rFonts w:eastAsia="MS Mincho" w:hint="cs"/>
          <w:rtl/>
        </w:rPr>
        <w:t>)</w:t>
      </w:r>
    </w:p>
    <w:p w:rsidR="001C7CA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عایشه</w:t>
      </w:r>
      <w:r w:rsidR="00D42469" w:rsidRPr="00D42469">
        <w:rPr>
          <w:rStyle w:val="Char4"/>
          <w:rFonts w:eastAsia="MS Mincho" w:cs="CTraditional Arabic"/>
          <w:rtl/>
        </w:rPr>
        <w:t xml:space="preserve"> ل </w:t>
      </w:r>
      <w:r w:rsidR="001C7CAE" w:rsidRPr="002E320E">
        <w:rPr>
          <w:rStyle w:val="Char4"/>
          <w:rFonts w:eastAsia="MS Mincho"/>
          <w:rtl/>
        </w:rPr>
        <w:t>نقل می‌کند که رسول</w:t>
      </w:r>
      <w:r w:rsidR="001C7CAE" w:rsidRPr="002E320E">
        <w:rPr>
          <w:rStyle w:val="Char4"/>
          <w:rFonts w:eastAsia="MS Mincho" w:hint="cs"/>
          <w:rtl/>
        </w:rPr>
        <w:t xml:space="preserve"> الله</w:t>
      </w:r>
      <w:r w:rsidR="00D42469" w:rsidRPr="00D42469">
        <w:rPr>
          <w:rStyle w:val="Char4"/>
          <w:rFonts w:eastAsia="MS Mincho" w:cs="CTraditional Arabic" w:hint="cs"/>
          <w:rtl/>
        </w:rPr>
        <w:t xml:space="preserve"> ص </w:t>
      </w:r>
      <w:r w:rsidR="001C7CAE" w:rsidRPr="002E320E">
        <w:rPr>
          <w:rStyle w:val="Char4"/>
          <w:rFonts w:eastAsia="MS Mincho"/>
          <w:rtl/>
        </w:rPr>
        <w:t>فرمود: «هرگاه</w:t>
      </w:r>
      <w:r w:rsidR="001C7CAE" w:rsidRPr="002E320E">
        <w:rPr>
          <w:rStyle w:val="Char4"/>
          <w:rFonts w:eastAsia="MS Mincho" w:hint="cs"/>
          <w:rtl/>
        </w:rPr>
        <w:t>،</w:t>
      </w:r>
      <w:r w:rsidR="001C7CAE" w:rsidRPr="002E320E">
        <w:rPr>
          <w:rStyle w:val="Char4"/>
          <w:rFonts w:eastAsia="MS Mincho"/>
          <w:rtl/>
        </w:rPr>
        <w:t xml:space="preserve"> زنی </w:t>
      </w:r>
      <w:r w:rsidR="001C7CAE" w:rsidRPr="002E320E">
        <w:rPr>
          <w:rStyle w:val="Char4"/>
          <w:rFonts w:eastAsia="MS Mincho" w:hint="cs"/>
          <w:rtl/>
        </w:rPr>
        <w:t xml:space="preserve">بدون </w:t>
      </w:r>
      <w:r w:rsidR="001C7CAE" w:rsidRPr="002E320E">
        <w:rPr>
          <w:rStyle w:val="Char4"/>
          <w:rFonts w:eastAsia="MS Mincho"/>
          <w:rtl/>
        </w:rPr>
        <w:t>اسراف</w:t>
      </w:r>
      <w:r w:rsidR="001C7CAE" w:rsidRPr="002E320E">
        <w:rPr>
          <w:rStyle w:val="Char4"/>
          <w:rFonts w:eastAsia="MS Mincho" w:hint="cs"/>
          <w:rtl/>
        </w:rPr>
        <w:t>،</w:t>
      </w:r>
      <w:r w:rsidR="001C7CAE" w:rsidRPr="002E320E">
        <w:rPr>
          <w:rStyle w:val="Char4"/>
          <w:rFonts w:eastAsia="MS Mincho"/>
          <w:rtl/>
        </w:rPr>
        <w:t xml:space="preserve"> چیزی از مال شوهرش </w:t>
      </w:r>
      <w:r w:rsidR="001C7CAE" w:rsidRPr="002E320E">
        <w:rPr>
          <w:rStyle w:val="Char4"/>
          <w:rFonts w:eastAsia="MS Mincho" w:hint="cs"/>
          <w:rtl/>
        </w:rPr>
        <w:t xml:space="preserve">را </w:t>
      </w:r>
      <w:r w:rsidR="001C7CAE" w:rsidRPr="002E320E">
        <w:rPr>
          <w:rStyle w:val="Char4"/>
          <w:rFonts w:eastAsia="MS Mincho"/>
          <w:rtl/>
        </w:rPr>
        <w:t>صدقه کند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به او ثواب انفاق و به شوهرش، ثواب کسب آن می‌رسد. و خادم و خزانه دار نیز در صورت انفاق، چنین وضعی دارند. و </w:t>
      </w:r>
      <w:r w:rsidR="001C7CAE" w:rsidRPr="002E320E">
        <w:rPr>
          <w:rStyle w:val="Char4"/>
          <w:rFonts w:eastAsia="MS Mincho" w:hint="cs"/>
          <w:rtl/>
        </w:rPr>
        <w:lastRenderedPageBreak/>
        <w:t>هیچکدام از ثواب دیگری نمی‌کاهد</w:t>
      </w:r>
      <w:r w:rsidR="001C7CAE" w:rsidRPr="002E320E">
        <w:rPr>
          <w:rStyle w:val="Char4"/>
          <w:rFonts w:eastAsia="MS Mincho"/>
          <w:rtl/>
        </w:rPr>
        <w:t>».</w:t>
      </w:r>
    </w:p>
    <w:p w:rsidR="001C7CAE" w:rsidRPr="001C61F1" w:rsidRDefault="001C7CAE" w:rsidP="001C7CAE">
      <w:pPr>
        <w:pStyle w:val="a2"/>
        <w:rPr>
          <w:rFonts w:eastAsia="MS Mincho"/>
          <w:rtl/>
        </w:rPr>
      </w:pPr>
      <w:bookmarkStart w:id="3284" w:name="_Toc256338164"/>
      <w:bookmarkStart w:id="3285" w:name="_Toc256340117"/>
      <w:bookmarkStart w:id="3286" w:name="_Toc261194515"/>
      <w:bookmarkStart w:id="3287" w:name="_Toc445895800"/>
      <w:bookmarkStart w:id="3288" w:name="_Toc448059894"/>
      <w:r w:rsidRPr="001C61F1">
        <w:rPr>
          <w:rFonts w:eastAsia="MS Mincho" w:hint="cs"/>
          <w:rtl/>
        </w:rPr>
        <w:t xml:space="preserve">باب (46): آنچه را که برده از مال آقایش، انفاق </w:t>
      </w:r>
      <w:r>
        <w:rPr>
          <w:rFonts w:eastAsia="MS Mincho" w:hint="cs"/>
          <w:rtl/>
        </w:rPr>
        <w:t>می‌</w:t>
      </w:r>
      <w:r w:rsidRPr="001C61F1">
        <w:rPr>
          <w:rFonts w:eastAsia="MS Mincho" w:hint="cs"/>
          <w:rtl/>
        </w:rPr>
        <w:t>نماید</w:t>
      </w:r>
      <w:bookmarkEnd w:id="3284"/>
      <w:bookmarkEnd w:id="3285"/>
      <w:bookmarkEnd w:id="3286"/>
      <w:bookmarkEnd w:id="3287"/>
      <w:bookmarkEnd w:id="3288"/>
    </w:p>
    <w:p w:rsidR="001C7CAE" w:rsidRPr="00423AB6" w:rsidRDefault="00A13875" w:rsidP="00DB04C7">
      <w:pPr>
        <w:pStyle w:val="PlainText"/>
        <w:widowControl w:val="0"/>
        <w:bidi/>
        <w:ind w:firstLine="397"/>
        <w:jc w:val="both"/>
        <w:rPr>
          <w:rStyle w:val="Char3"/>
          <w:rFonts w:eastAsia="MS Mincho"/>
          <w:rtl/>
        </w:rPr>
      </w:pPr>
      <w:r w:rsidRPr="003A0C0D">
        <w:rPr>
          <w:rStyle w:val="Char4"/>
          <w:rFonts w:eastAsia="MS Mincho" w:hint="cs"/>
          <w:rtl/>
        </w:rPr>
        <w:t>553</w:t>
      </w:r>
      <w:r w:rsidR="003A0C0D" w:rsidRPr="003A0C0D">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عُمَيْر</w:t>
      </w:r>
      <w:r w:rsidR="001C7CAE" w:rsidRPr="004808B9">
        <w:rPr>
          <w:rStyle w:val="Char3"/>
          <w:rFonts w:eastAsia="MS Mincho" w:hint="cs"/>
          <w:rtl/>
        </w:rPr>
        <w:t>ٍ</w:t>
      </w:r>
      <w:r w:rsidR="001C7CAE" w:rsidRPr="004808B9">
        <w:rPr>
          <w:rStyle w:val="Char3"/>
          <w:rFonts w:eastAsia="MS Mincho"/>
          <w:rtl/>
        </w:rPr>
        <w:t xml:space="preserve"> مَوْلَى </w:t>
      </w:r>
      <w:r w:rsidR="001C7CAE" w:rsidRPr="004808B9">
        <w:rPr>
          <w:rStyle w:val="Char3"/>
          <w:rFonts w:eastAsia="MS Mincho" w:hint="cs"/>
          <w:rtl/>
        </w:rPr>
        <w:t>أَ</w:t>
      </w:r>
      <w:r w:rsidR="001C7CAE" w:rsidRPr="004808B9">
        <w:rPr>
          <w:rStyle w:val="Char3"/>
          <w:rFonts w:eastAsia="MS Mincho"/>
          <w:rtl/>
        </w:rPr>
        <w:t>بِي اللَّحْمِ</w:t>
      </w:r>
      <w:r w:rsidR="00065D15" w:rsidRPr="00065D15">
        <w:rPr>
          <w:rStyle w:val="Char3"/>
          <w:rFonts w:eastAsia="MS Mincho" w:cs="CTraditional Arabic"/>
          <w:rtl/>
        </w:rPr>
        <w:t xml:space="preserve"> ب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أَمَرَنِي مَوْلا</w:t>
      </w:r>
      <w:r w:rsidR="001C7CAE" w:rsidRPr="004808B9">
        <w:rPr>
          <w:rStyle w:val="Char3"/>
          <w:rFonts w:eastAsia="MS Mincho" w:hint="cs"/>
          <w:rtl/>
        </w:rPr>
        <w:t>َ</w:t>
      </w:r>
      <w:r w:rsidR="001C7CAE" w:rsidRPr="004808B9">
        <w:rPr>
          <w:rStyle w:val="Char3"/>
          <w:rFonts w:eastAsia="MS Mincho"/>
          <w:rtl/>
        </w:rPr>
        <w:t>يَ أَنْ أُقَدِّدَ لَحْمًا</w:t>
      </w:r>
      <w:r w:rsidR="001C7CAE" w:rsidRPr="004808B9">
        <w:rPr>
          <w:rStyle w:val="Char3"/>
          <w:rFonts w:eastAsia="MS Mincho" w:hint="cs"/>
          <w:rtl/>
        </w:rPr>
        <w:t>،</w:t>
      </w:r>
      <w:r w:rsidR="001C7CAE" w:rsidRPr="004808B9">
        <w:rPr>
          <w:rStyle w:val="Char3"/>
          <w:rFonts w:eastAsia="MS Mincho"/>
          <w:rtl/>
        </w:rPr>
        <w:t xml:space="preserve"> فَجَاءَنِي مِسْكِينٌ فَأَطْعَمْتُهُ مِنْهُ</w:t>
      </w:r>
      <w:r w:rsidR="001C7CAE" w:rsidRPr="004808B9">
        <w:rPr>
          <w:rStyle w:val="Char3"/>
          <w:rFonts w:eastAsia="MS Mincho" w:hint="cs"/>
          <w:rtl/>
        </w:rPr>
        <w:t>،</w:t>
      </w:r>
      <w:r w:rsidR="001C7CAE" w:rsidRPr="004808B9">
        <w:rPr>
          <w:rStyle w:val="Char3"/>
          <w:rFonts w:eastAsia="MS Mincho"/>
          <w:rtl/>
        </w:rPr>
        <w:t xml:space="preserve"> فَعَلِمَ بِذَلِكَ مَوْلا</w:t>
      </w:r>
      <w:r w:rsidR="001C7CAE" w:rsidRPr="004808B9">
        <w:rPr>
          <w:rStyle w:val="Char3"/>
          <w:rFonts w:eastAsia="MS Mincho" w:hint="cs"/>
          <w:rtl/>
        </w:rPr>
        <w:t>َ</w:t>
      </w:r>
      <w:r w:rsidR="001C7CAE" w:rsidRPr="004808B9">
        <w:rPr>
          <w:rStyle w:val="Char3"/>
          <w:rFonts w:eastAsia="MS Mincho"/>
          <w:rtl/>
        </w:rPr>
        <w:t>يَ فَضَرَبَنِي</w:t>
      </w:r>
      <w:r w:rsidR="001C7CAE" w:rsidRPr="004808B9">
        <w:rPr>
          <w:rStyle w:val="Char3"/>
          <w:rFonts w:eastAsia="MS Mincho" w:hint="cs"/>
          <w:rtl/>
        </w:rPr>
        <w:t>،</w:t>
      </w:r>
      <w:r w:rsidR="001C7CAE" w:rsidRPr="004808B9">
        <w:rPr>
          <w:rStyle w:val="Char3"/>
          <w:rFonts w:eastAsia="MS Mincho"/>
          <w:rtl/>
        </w:rPr>
        <w:t xml:space="preserve"> فَأَتَيْتُ رَسُولَ اللَّهِ</w:t>
      </w:r>
      <w:r w:rsidR="00D42469" w:rsidRPr="00D42469">
        <w:rPr>
          <w:rStyle w:val="Char3"/>
          <w:rFonts w:eastAsia="MS Mincho" w:cs="CTraditional Arabic"/>
          <w:rtl/>
        </w:rPr>
        <w:t xml:space="preserve"> ص </w:t>
      </w:r>
      <w:r w:rsidR="001C7CAE" w:rsidRPr="004808B9">
        <w:rPr>
          <w:rStyle w:val="Char3"/>
          <w:rFonts w:eastAsia="MS Mincho"/>
          <w:rtl/>
        </w:rPr>
        <w:t>فَذَكَرْتُ ذَلِكَ لَهُ</w:t>
      </w:r>
      <w:r w:rsidR="001C7CAE" w:rsidRPr="004808B9">
        <w:rPr>
          <w:rStyle w:val="Char3"/>
          <w:rFonts w:eastAsia="MS Mincho" w:hint="cs"/>
          <w:rtl/>
        </w:rPr>
        <w:t>،</w:t>
      </w:r>
      <w:r w:rsidR="001C7CAE" w:rsidRPr="004808B9">
        <w:rPr>
          <w:rStyle w:val="Char3"/>
          <w:rFonts w:eastAsia="MS Mincho"/>
          <w:rtl/>
        </w:rPr>
        <w:t xml:space="preserve"> فَدَعَاهُ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لِمَ ضَرَبْتَهُ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يُعْطِي طَعَامی‌بِغَيْرِ أَنْ آمُرَهُ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الأَجْرُ بَيْنَكُمَا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25</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عمیر برده‌ی آزاد شده‌ی ابو لحم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آقایم به من دستور داد تا برایش گوشت، خشک کنم. در این اثنا، فقیری نزدم آمد. من مقداری از آن گوشت را به او دادم. آقایم از ماجرا باخبر شد و مرا کتک زد. من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رفتم و ماجرا را برایش بازگو نمودم.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آقایم را خواست و خطاب به وی فرمود: «چرا او را کتک زدی»؟ گفت: طعام‌ام را بدون اینکه دستور من باشد، (به فقراء) می‌دهد.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«ولی به هر دو نفر شما پاداش می‌رسد».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(در صورتی که به او اجازه دهی، به هر دو نفر شما پاداش می‌رسد. بدون این</w:t>
      </w:r>
      <w:r w:rsidR="003A0C0D">
        <w:rPr>
          <w:rStyle w:val="Char4"/>
          <w:rFonts w:eastAsia="MS Mincho" w:hint="cs"/>
          <w:rtl/>
        </w:rPr>
        <w:t>‌</w:t>
      </w:r>
      <w:r w:rsidRPr="002E320E">
        <w:rPr>
          <w:rStyle w:val="Char4"/>
          <w:rFonts w:eastAsia="MS Mincho" w:hint="cs"/>
          <w:rtl/>
        </w:rPr>
        <w:t xml:space="preserve">که از پاداش تو چیزی کاسته شود. چنانچه در احادیث گذشته بیان گردید). </w:t>
      </w:r>
    </w:p>
    <w:p w:rsidR="001C7CAE" w:rsidRPr="00423AB6" w:rsidRDefault="001C7CAE" w:rsidP="003A0C0D">
      <w:pPr>
        <w:pStyle w:val="PlainText"/>
        <w:widowControl w:val="0"/>
        <w:bidi/>
        <w:ind w:firstLine="284"/>
        <w:jc w:val="both"/>
        <w:rPr>
          <w:rStyle w:val="Char3"/>
          <w:rFonts w:eastAsia="MS Mincho"/>
          <w:rtl/>
        </w:rPr>
      </w:pPr>
      <w:r w:rsidRPr="0085761D">
        <w:rPr>
          <w:rStyle w:val="Char4"/>
          <w:rFonts w:eastAsia="MS Mincho" w:hint="cs"/>
          <w:rtl/>
        </w:rPr>
        <w:t>554-</w:t>
      </w:r>
      <w:r w:rsidRPr="00423AB6">
        <w:rPr>
          <w:rStyle w:val="Char3"/>
          <w:rFonts w:eastAsia="MS Mincho" w:hint="cs"/>
          <w:rtl/>
        </w:rPr>
        <w:t xml:space="preserve"> عن </w:t>
      </w:r>
      <w:r w:rsidRPr="00423AB6">
        <w:rPr>
          <w:rStyle w:val="Char3"/>
          <w:rFonts w:eastAsia="MS Mincho"/>
          <w:rtl/>
        </w:rPr>
        <w:t>أَبُ</w:t>
      </w:r>
      <w:r w:rsidRPr="00423AB6">
        <w:rPr>
          <w:rStyle w:val="Char3"/>
          <w:rFonts w:eastAsia="MS Mincho" w:hint="cs"/>
          <w:rtl/>
        </w:rPr>
        <w:t>ی</w:t>
      </w:r>
      <w:r w:rsidRPr="00423AB6">
        <w:rPr>
          <w:rStyle w:val="Char3"/>
          <w:rFonts w:eastAsia="MS Mincho"/>
          <w:rtl/>
        </w:rPr>
        <w:t xml:space="preserve"> هُرَيْرَةَ</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 قال</w:t>
      </w:r>
      <w:r w:rsidRPr="00423AB6">
        <w:rPr>
          <w:rStyle w:val="Char3"/>
          <w:rFonts w:eastAsia="MS Mincho"/>
          <w:rtl/>
        </w:rPr>
        <w:t xml:space="preserve"> رَسُولُ اللَّهِ </w:t>
      </w:r>
      <w:r w:rsidRPr="00A52D31">
        <w:rPr>
          <w:rFonts w:eastAsia="MS Mincho"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لا</w:t>
      </w:r>
      <w:r w:rsidRPr="00423AB6">
        <w:rPr>
          <w:rStyle w:val="Char3"/>
          <w:rFonts w:eastAsia="MS Mincho" w:hint="cs"/>
          <w:rtl/>
        </w:rPr>
        <w:t>َ</w:t>
      </w:r>
      <w:r w:rsidRPr="00423AB6">
        <w:rPr>
          <w:rStyle w:val="Char3"/>
          <w:rFonts w:eastAsia="MS Mincho"/>
          <w:rtl/>
        </w:rPr>
        <w:t xml:space="preserve"> تَصُمْ الْمَرْأَةُ وَبَعْلُهَا شَاهِدٌ إِلا</w:t>
      </w:r>
      <w:r w:rsidRPr="00423AB6">
        <w:rPr>
          <w:rStyle w:val="Char3"/>
          <w:rFonts w:eastAsia="MS Mincho" w:hint="cs"/>
          <w:rtl/>
        </w:rPr>
        <w:t>َّ</w:t>
      </w:r>
      <w:r w:rsidRPr="00423AB6">
        <w:rPr>
          <w:rStyle w:val="Char3"/>
          <w:rFonts w:eastAsia="MS Mincho"/>
          <w:rtl/>
        </w:rPr>
        <w:t xml:space="preserve"> بِإِذْنِهِ</w:t>
      </w:r>
      <w:r w:rsidRPr="00423AB6">
        <w:rPr>
          <w:rStyle w:val="Char3"/>
          <w:rFonts w:eastAsia="MS Mincho" w:hint="cs"/>
          <w:rtl/>
        </w:rPr>
        <w:t>،</w:t>
      </w:r>
      <w:r w:rsidRPr="00423AB6">
        <w:rPr>
          <w:rStyle w:val="Char3"/>
          <w:rFonts w:eastAsia="MS Mincho"/>
          <w:rtl/>
        </w:rPr>
        <w:t xml:space="preserve"> وَلا</w:t>
      </w:r>
      <w:r w:rsidRPr="00423AB6">
        <w:rPr>
          <w:rStyle w:val="Char3"/>
          <w:rFonts w:eastAsia="MS Mincho" w:hint="cs"/>
          <w:rtl/>
        </w:rPr>
        <w:t>َ</w:t>
      </w:r>
      <w:r w:rsidRPr="00423AB6">
        <w:rPr>
          <w:rStyle w:val="Char3"/>
          <w:rFonts w:eastAsia="MS Mincho"/>
          <w:rtl/>
        </w:rPr>
        <w:t xml:space="preserve"> تَأْذَنْ فِي بَيْتِهِ وَهُوَ شَاهِدٌ إِلا</w:t>
      </w:r>
      <w:r w:rsidRPr="00423AB6">
        <w:rPr>
          <w:rStyle w:val="Char3"/>
          <w:rFonts w:eastAsia="MS Mincho" w:hint="cs"/>
          <w:rtl/>
        </w:rPr>
        <w:t>َّ</w:t>
      </w:r>
      <w:r w:rsidRPr="00423AB6">
        <w:rPr>
          <w:rStyle w:val="Char3"/>
          <w:rFonts w:eastAsia="MS Mincho"/>
          <w:rtl/>
        </w:rPr>
        <w:t xml:space="preserve"> بِإِذْنِهِ</w:t>
      </w:r>
      <w:r w:rsidRPr="00423AB6">
        <w:rPr>
          <w:rStyle w:val="Char3"/>
          <w:rFonts w:eastAsia="MS Mincho" w:hint="cs"/>
          <w:rtl/>
        </w:rPr>
        <w:t>،</w:t>
      </w:r>
      <w:r w:rsidRPr="00423AB6">
        <w:rPr>
          <w:rStyle w:val="Char3"/>
          <w:rFonts w:eastAsia="MS Mincho"/>
          <w:rtl/>
        </w:rPr>
        <w:t xml:space="preserve"> وَمَا أَنْفَقَتْ مِنْ كَسْبِهِ مِنْ غَيْرِ أَمْرِهِ فَإِنَّ نِصْفَ أَجْرِهِ لَهُ</w:t>
      </w:r>
      <w:r w:rsidRPr="00423AB6">
        <w:rPr>
          <w:rStyle w:val="Char3"/>
          <w:rFonts w:eastAsia="MS Mincho" w:hint="cs"/>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w:t>
      </w:r>
      <w:r w:rsidR="00A47CA8" w:rsidRPr="00A47CA8">
        <w:rPr>
          <w:rStyle w:val="Char4"/>
          <w:rFonts w:eastAsia="MS Mincho" w:hint="cs"/>
          <w:rtl/>
        </w:rPr>
        <w:t>0</w:t>
      </w:r>
      <w:r w:rsidR="00A13875" w:rsidRPr="00A13875">
        <w:rPr>
          <w:rStyle w:val="Char4"/>
          <w:rFonts w:eastAsia="MS Mincho" w:hint="cs"/>
          <w:rtl/>
        </w:rPr>
        <w:t>26</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روایت می‌کند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«زن نباید هنگام حضور شوهر، بدون اجازه‌اش روزه (نفلی) بگیرد. همچنین نباید هنگام حضور شوهر، بدون اجازه‌ی او کسی را به خانه‌اش راه دهد. و آنچه را که بدون دستور شوهر، انفاق کند، نصف اجرش به شوهر می‌رسد». (البته به شرطی که شوهر راضی باشد در غیر این </w:t>
      </w:r>
      <w:r w:rsidR="003A0C0D">
        <w:rPr>
          <w:rStyle w:val="Char4"/>
          <w:rFonts w:eastAsia="MS Mincho" w:hint="cs"/>
          <w:rtl/>
        </w:rPr>
        <w:t>صورت، اصلاً انفاق زن، جایز نیست</w:t>
      </w:r>
      <w:r w:rsidR="001C7CAE" w:rsidRPr="002E320E">
        <w:rPr>
          <w:rStyle w:val="Char4"/>
          <w:rFonts w:eastAsia="MS Mincho" w:hint="cs"/>
          <w:rtl/>
        </w:rPr>
        <w:t>)</w:t>
      </w:r>
      <w:r w:rsidR="003A0C0D">
        <w:rPr>
          <w:rStyle w:val="Char4"/>
          <w:rFonts w:eastAsia="MS Mincho" w:hint="cs"/>
          <w:rtl/>
        </w:rPr>
        <w:t>.</w:t>
      </w:r>
    </w:p>
    <w:p w:rsidR="001C7CAE" w:rsidRPr="001C61F1" w:rsidRDefault="001C7CAE" w:rsidP="001C7CAE">
      <w:pPr>
        <w:pStyle w:val="a2"/>
        <w:rPr>
          <w:rFonts w:eastAsia="MS Mincho"/>
          <w:sz w:val="34"/>
          <w:szCs w:val="34"/>
          <w:rtl/>
        </w:rPr>
      </w:pPr>
      <w:bookmarkStart w:id="3289" w:name="_Toc256338165"/>
      <w:bookmarkStart w:id="3290" w:name="_Toc256340118"/>
      <w:bookmarkStart w:id="3291" w:name="_Toc261194516"/>
      <w:bookmarkStart w:id="3292" w:name="_Toc445895801"/>
      <w:bookmarkStart w:id="3293" w:name="_Toc448059895"/>
      <w:r w:rsidRPr="001C61F1">
        <w:rPr>
          <w:rFonts w:eastAsia="MS Mincho" w:hint="cs"/>
          <w:rtl/>
        </w:rPr>
        <w:t>باب (47): خودداری از سؤال کردن مردم و صبر نمودن</w:t>
      </w:r>
      <w:bookmarkEnd w:id="3289"/>
      <w:bookmarkEnd w:id="3290"/>
      <w:bookmarkEnd w:id="3291"/>
      <w:bookmarkEnd w:id="3292"/>
      <w:bookmarkEnd w:id="3293"/>
    </w:p>
    <w:p w:rsidR="001C7CAE" w:rsidRPr="00423AB6" w:rsidRDefault="00A13875" w:rsidP="00DB04C7">
      <w:pPr>
        <w:pStyle w:val="PlainText"/>
        <w:widowControl w:val="0"/>
        <w:bidi/>
        <w:ind w:firstLine="397"/>
        <w:jc w:val="both"/>
        <w:rPr>
          <w:rStyle w:val="Char3"/>
          <w:rFonts w:eastAsia="MS Mincho"/>
          <w:rtl/>
        </w:rPr>
      </w:pPr>
      <w:r w:rsidRPr="003A0C0D">
        <w:rPr>
          <w:rStyle w:val="Char4"/>
          <w:rFonts w:eastAsia="MS Mincho" w:hint="cs"/>
          <w:rtl/>
        </w:rPr>
        <w:t>555</w:t>
      </w:r>
      <w:r w:rsidR="003A0C0D" w:rsidRPr="003A0C0D">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سَعِيدٍ الْخُدْرِيِّ</w:t>
      </w:r>
      <w:r w:rsidR="001C7CAE" w:rsidRPr="004808B9">
        <w:rPr>
          <w:rStyle w:val="Char3"/>
          <w:rFonts w:eastAsia="MS Mincho" w:hint="cs"/>
          <w:rtl/>
        </w:rPr>
        <w:t xml:space="preserve"> </w:t>
      </w:r>
      <w:r w:rsidR="001C7CAE" w:rsidRPr="007D5949">
        <w:rPr>
          <w:rStyle w:val="Char3"/>
          <w:rFonts w:eastAsia="MS Mincho" w:cs="CTraditional Arabic"/>
          <w:rtl/>
        </w:rPr>
        <w:t>س</w:t>
      </w:r>
      <w:r w:rsidR="001C7CAE" w:rsidRPr="004808B9">
        <w:rPr>
          <w:rStyle w:val="Char3"/>
          <w:rFonts w:eastAsia="MS Mincho" w:hint="cs"/>
          <w:rtl/>
        </w:rPr>
        <w:t>:</w:t>
      </w:r>
      <w:r w:rsidR="001C7CAE" w:rsidRPr="004808B9">
        <w:rPr>
          <w:rStyle w:val="Char3"/>
          <w:rFonts w:eastAsia="MS Mincho"/>
          <w:rtl/>
        </w:rPr>
        <w:t xml:space="preserve"> أَنَّ نَاسًا مِنْ الأَنْصَارِ سَأَلُوا رَسُولَ اللَّهِ</w:t>
      </w:r>
      <w:r w:rsidR="00D42469" w:rsidRPr="00D42469">
        <w:rPr>
          <w:rStyle w:val="Char3"/>
          <w:rFonts w:eastAsia="MS Mincho" w:cs="CTraditional Arabic"/>
          <w:rtl/>
        </w:rPr>
        <w:t xml:space="preserve"> ص </w:t>
      </w:r>
      <w:r w:rsidR="001C7CAE" w:rsidRPr="004808B9">
        <w:rPr>
          <w:rStyle w:val="Char3"/>
          <w:rFonts w:eastAsia="MS Mincho"/>
          <w:rtl/>
        </w:rPr>
        <w:t>فَأَعْطَاهُمْ</w:t>
      </w:r>
      <w:r w:rsidR="001C7CAE" w:rsidRPr="004808B9">
        <w:rPr>
          <w:rStyle w:val="Char3"/>
          <w:rFonts w:eastAsia="MS Mincho" w:hint="cs"/>
          <w:rtl/>
        </w:rPr>
        <w:t>،</w:t>
      </w:r>
      <w:r w:rsidR="001C7CAE" w:rsidRPr="004808B9">
        <w:rPr>
          <w:rStyle w:val="Char3"/>
          <w:rFonts w:eastAsia="MS Mincho"/>
          <w:rtl/>
        </w:rPr>
        <w:t xml:space="preserve"> ثُمَّ سَأَلُوهُ فَأَعْطَاهُمْ</w:t>
      </w:r>
      <w:r w:rsidR="001C7CAE" w:rsidRPr="004808B9">
        <w:rPr>
          <w:rStyle w:val="Char3"/>
          <w:rFonts w:eastAsia="MS Mincho" w:hint="cs"/>
          <w:rtl/>
        </w:rPr>
        <w:t>،</w:t>
      </w:r>
      <w:r w:rsidR="001C7CAE" w:rsidRPr="004808B9">
        <w:rPr>
          <w:rStyle w:val="Char3"/>
          <w:rFonts w:eastAsia="MS Mincho"/>
          <w:rtl/>
        </w:rPr>
        <w:t xml:space="preserve"> حَتَّى إِذَا نَفِدَ مَا عِنْدَهُ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 xml:space="preserve">مَا يَكُنْ عِنْدِي مِنْ خَيْرٍ فَلَنْ </w:t>
      </w:r>
      <w:r w:rsidR="001C7CAE" w:rsidRPr="004808B9">
        <w:rPr>
          <w:rStyle w:val="Char3"/>
          <w:rFonts w:eastAsia="MS Mincho"/>
          <w:rtl/>
        </w:rPr>
        <w:lastRenderedPageBreak/>
        <w:t>أَدَّخِرَهُ عَنْكُمْ</w:t>
      </w:r>
      <w:r w:rsidR="001C7CAE" w:rsidRPr="004808B9">
        <w:rPr>
          <w:rStyle w:val="Char3"/>
          <w:rFonts w:eastAsia="MS Mincho" w:hint="cs"/>
          <w:rtl/>
        </w:rPr>
        <w:t>،</w:t>
      </w:r>
      <w:r w:rsidR="001C7CAE" w:rsidRPr="004808B9">
        <w:rPr>
          <w:rStyle w:val="Char3"/>
          <w:rFonts w:eastAsia="MS Mincho"/>
          <w:rtl/>
        </w:rPr>
        <w:t xml:space="preserve"> وَمَنْ يَسْتَعْفِفْ يُعِفَّهُ اللَّهُ</w:t>
      </w:r>
      <w:r w:rsidR="001C7CAE" w:rsidRPr="004808B9">
        <w:rPr>
          <w:rStyle w:val="Char3"/>
          <w:rFonts w:eastAsia="MS Mincho" w:hint="cs"/>
          <w:rtl/>
        </w:rPr>
        <w:t>،</w:t>
      </w:r>
      <w:r w:rsidR="001C7CAE" w:rsidRPr="004808B9">
        <w:rPr>
          <w:rStyle w:val="Char3"/>
          <w:rFonts w:eastAsia="MS Mincho"/>
          <w:rtl/>
        </w:rPr>
        <w:t xml:space="preserve"> وَمَنْ يَسْتَغْنِ يُغْنِهِ اللَّهُ</w:t>
      </w:r>
      <w:r w:rsidR="001C7CAE" w:rsidRPr="004808B9">
        <w:rPr>
          <w:rStyle w:val="Char3"/>
          <w:rFonts w:eastAsia="MS Mincho" w:hint="cs"/>
          <w:rtl/>
        </w:rPr>
        <w:t>،</w:t>
      </w:r>
      <w:r w:rsidR="001C7CAE" w:rsidRPr="004808B9">
        <w:rPr>
          <w:rStyle w:val="Char3"/>
          <w:rFonts w:eastAsia="MS Mincho"/>
          <w:rtl/>
        </w:rPr>
        <w:t xml:space="preserve"> وَمَنْ يَصْبِرْ يُصَبِّرْهُ اللَّهُ</w:t>
      </w:r>
      <w:r w:rsidR="001C7CAE" w:rsidRPr="004808B9">
        <w:rPr>
          <w:rStyle w:val="Char3"/>
          <w:rFonts w:eastAsia="MS Mincho" w:hint="cs"/>
          <w:rtl/>
        </w:rPr>
        <w:t>،</w:t>
      </w:r>
      <w:r w:rsidR="001C7CAE" w:rsidRPr="004808B9">
        <w:rPr>
          <w:rStyle w:val="Char3"/>
          <w:rFonts w:eastAsia="MS Mincho"/>
          <w:rtl/>
        </w:rPr>
        <w:t xml:space="preserve"> وَمَا أُعْطِيَ أَحَدٌ مِنْ عَطَاءٍ خَيْرٌ وَأَوْسَعُ مِنْ </w:t>
      </w:r>
      <w:r w:rsidR="001C7CAE" w:rsidRPr="004808B9">
        <w:rPr>
          <w:rStyle w:val="Char3"/>
          <w:rFonts w:eastAsia="MS Mincho" w:hint="cs"/>
          <w:rtl/>
        </w:rPr>
        <w:t xml:space="preserve">الصَّبر». </w:t>
      </w:r>
      <w:r w:rsidRPr="003A0C0D">
        <w:rPr>
          <w:rStyle w:val="Char4"/>
          <w:rFonts w:eastAsia="MS Mincho" w:hint="cs"/>
          <w:rtl/>
        </w:rPr>
        <w:t>(م</w:t>
      </w:r>
      <w:r w:rsidR="001C7CAE" w:rsidRPr="003A0C0D">
        <w:rPr>
          <w:rStyle w:val="Char4"/>
          <w:rFonts w:eastAsia="MS Mincho" w:hint="cs"/>
          <w:rtl/>
        </w:rPr>
        <w:t>/</w:t>
      </w:r>
      <w:r w:rsidRPr="003A0C0D">
        <w:rPr>
          <w:rStyle w:val="Char4"/>
          <w:rFonts w:eastAsia="MS Mincho" w:hint="cs"/>
          <w:rtl/>
        </w:rPr>
        <w:t>1</w:t>
      </w:r>
      <w:r w:rsidR="001C7CAE" w:rsidRPr="003A0C0D">
        <w:rPr>
          <w:rStyle w:val="Char4"/>
          <w:rFonts w:eastAsia="MS Mincho" w:hint="cs"/>
          <w:rtl/>
        </w:rPr>
        <w:t>0</w:t>
      </w:r>
      <w:r w:rsidRPr="003A0C0D">
        <w:rPr>
          <w:rStyle w:val="Char4"/>
          <w:rFonts w:eastAsia="MS Mincho" w:hint="cs"/>
          <w:rtl/>
        </w:rPr>
        <w:t>53</w:t>
      </w:r>
      <w:r w:rsidR="00060808" w:rsidRPr="003A0C0D">
        <w:rPr>
          <w:rStyle w:val="Char4"/>
          <w:rFonts w:eastAsia="MS Mincho" w:hint="cs"/>
          <w:rtl/>
        </w:rPr>
        <w:t>)</w:t>
      </w:r>
    </w:p>
    <w:p w:rsidR="001C7CAE" w:rsidRPr="002E320E" w:rsidRDefault="00060808" w:rsidP="003A0C0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ابوسعید خدری</w:t>
      </w:r>
      <w:r w:rsidR="00D42469" w:rsidRPr="00D42469">
        <w:rPr>
          <w:rStyle w:val="Char4"/>
          <w:rFonts w:eastAsia="MS Mincho" w:cs="CTraditional Arabic" w:hint="cs"/>
          <w:rtl/>
        </w:rPr>
        <w:t xml:space="preserve"> س </w:t>
      </w:r>
      <w:r w:rsidR="001C7CAE" w:rsidRPr="002E320E">
        <w:rPr>
          <w:rStyle w:val="Char4"/>
          <w:rFonts w:eastAsia="MS Mincho"/>
          <w:rtl/>
        </w:rPr>
        <w:t xml:space="preserve">می‌گوید: </w:t>
      </w:r>
      <w:r w:rsidR="001C7CAE" w:rsidRPr="002E320E">
        <w:rPr>
          <w:rStyle w:val="Char4"/>
          <w:rFonts w:eastAsia="MS Mincho" w:hint="cs"/>
          <w:rtl/>
        </w:rPr>
        <w:t xml:space="preserve">برخی </w:t>
      </w:r>
      <w:r w:rsidR="001C7CAE" w:rsidRPr="002E320E">
        <w:rPr>
          <w:rStyle w:val="Char4"/>
          <w:rFonts w:eastAsia="MS Mincho"/>
          <w:rtl/>
        </w:rPr>
        <w:t>از انصار</w:t>
      </w:r>
      <w:r w:rsidR="001C7CAE" w:rsidRPr="002E320E">
        <w:rPr>
          <w:rStyle w:val="Char4"/>
          <w:rFonts w:eastAsia="MS Mincho" w:hint="cs"/>
          <w:rtl/>
        </w:rPr>
        <w:t>،</w:t>
      </w:r>
      <w:r w:rsidR="001C7CAE" w:rsidRPr="002E320E">
        <w:rPr>
          <w:rStyle w:val="Char4"/>
          <w:rFonts w:eastAsia="MS Mincho"/>
          <w:rtl/>
        </w:rPr>
        <w:t xml:space="preserve"> از رسول الله</w:t>
      </w:r>
      <w:r w:rsidR="00D42469" w:rsidRPr="00D42469">
        <w:rPr>
          <w:rStyle w:val="Char4"/>
          <w:rFonts w:eastAsia="MS Mincho" w:cs="CTraditional Arabic"/>
          <w:rtl/>
        </w:rPr>
        <w:t xml:space="preserve"> ص </w:t>
      </w:r>
      <w:r w:rsidR="001C7CAE" w:rsidRPr="002E320E">
        <w:rPr>
          <w:rStyle w:val="Char4"/>
          <w:rFonts w:eastAsia="MS Mincho"/>
          <w:rtl/>
        </w:rPr>
        <w:t>چیزی طلب کردند. رسول الله</w:t>
      </w:r>
      <w:r w:rsidR="00D42469" w:rsidRPr="00D42469">
        <w:rPr>
          <w:rFonts w:ascii="CTraditional Arabic" w:eastAsia="MS Mincho" w:hAnsi="CTraditional Arabic" w:cs="CTraditional Arabic" w:hint="cs"/>
          <w:sz w:val="30"/>
          <w:szCs w:val="26"/>
          <w:rtl/>
        </w:rPr>
        <w:t xml:space="preserve"> ص </w:t>
      </w:r>
      <w:r w:rsidR="001C7CAE" w:rsidRPr="002E320E">
        <w:rPr>
          <w:rStyle w:val="Char4"/>
          <w:rFonts w:eastAsia="MS Mincho"/>
          <w:rtl/>
        </w:rPr>
        <w:t>خواست</w:t>
      </w:r>
      <w:r w:rsidR="001C7CAE" w:rsidRPr="002E320E">
        <w:rPr>
          <w:rStyle w:val="Char4"/>
          <w:rFonts w:eastAsia="MS Mincho" w:hint="cs"/>
          <w:rtl/>
        </w:rPr>
        <w:t>ه‌ی</w:t>
      </w:r>
      <w:r w:rsidR="001C7CAE" w:rsidRPr="002E320E">
        <w:rPr>
          <w:rStyle w:val="Char4"/>
          <w:rFonts w:eastAsia="MS Mincho"/>
          <w:rtl/>
        </w:rPr>
        <w:t xml:space="preserve"> آنا</w:t>
      </w:r>
      <w:r w:rsidR="001C7CAE" w:rsidRPr="002E320E">
        <w:rPr>
          <w:rStyle w:val="Char4"/>
          <w:rFonts w:eastAsia="MS Mincho" w:hint="cs"/>
          <w:rtl/>
        </w:rPr>
        <w:t>ن</w:t>
      </w:r>
      <w:r w:rsidR="001C7CAE" w:rsidRPr="002E320E">
        <w:rPr>
          <w:rStyle w:val="Char4"/>
          <w:rFonts w:eastAsia="MS Mincho"/>
          <w:rtl/>
        </w:rPr>
        <w:t xml:space="preserve"> را بر آورد</w:t>
      </w:r>
      <w:r w:rsidR="001C7CAE" w:rsidRPr="002E320E">
        <w:rPr>
          <w:rStyle w:val="Char4"/>
          <w:rFonts w:eastAsia="MS Mincho" w:hint="cs"/>
          <w:rtl/>
        </w:rPr>
        <w:t>ه</w:t>
      </w:r>
      <w:r w:rsidR="001C7CAE" w:rsidRPr="002E320E">
        <w:rPr>
          <w:rStyle w:val="Char4"/>
          <w:rFonts w:eastAsia="MS Mincho"/>
          <w:rtl/>
        </w:rPr>
        <w:t xml:space="preserve"> نمود. دوباره و سه باره طلب کردند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br/>
      </w:r>
      <w:r w:rsidR="001C7CAE" w:rsidRPr="002E320E">
        <w:rPr>
          <w:rStyle w:val="Char4"/>
          <w:rFonts w:eastAsia="MS Mincho"/>
          <w:rtl/>
        </w:rPr>
        <w:t>رسول الله</w:t>
      </w:r>
      <w:r w:rsidR="00D42469" w:rsidRPr="00D42469">
        <w:rPr>
          <w:rFonts w:ascii="CTraditional Arabic" w:eastAsia="MS Mincho" w:hAnsi="CTraditional Arabic" w:cs="CTraditional Arabic" w:hint="cs"/>
          <w:sz w:val="30"/>
          <w:szCs w:val="26"/>
          <w:rtl/>
        </w:rPr>
        <w:t xml:space="preserve"> ص </w:t>
      </w:r>
      <w:r w:rsidR="001C7CAE" w:rsidRPr="002E320E">
        <w:rPr>
          <w:rStyle w:val="Char4"/>
          <w:rFonts w:eastAsia="MS Mincho" w:hint="cs"/>
          <w:rtl/>
        </w:rPr>
        <w:t xml:space="preserve">آنچه را خواسته بودند، به آنها عطا فرمود </w:t>
      </w:r>
      <w:r w:rsidR="001C7CAE" w:rsidRPr="002E320E">
        <w:rPr>
          <w:rStyle w:val="Char4"/>
          <w:rFonts w:eastAsia="MS Mincho"/>
          <w:rtl/>
        </w:rPr>
        <w:t xml:space="preserve">تا اینکه </w:t>
      </w:r>
      <w:r w:rsidR="001C7CAE" w:rsidRPr="002E320E">
        <w:rPr>
          <w:rStyle w:val="Char4"/>
          <w:rFonts w:eastAsia="MS Mincho" w:hint="cs"/>
          <w:rtl/>
        </w:rPr>
        <w:t xml:space="preserve">مالی که </w:t>
      </w:r>
      <w:r w:rsidR="001C7CAE" w:rsidRPr="002E320E">
        <w:rPr>
          <w:rStyle w:val="Char4"/>
          <w:rFonts w:eastAsia="MS Mincho"/>
          <w:rtl/>
        </w:rPr>
        <w:t>نزد رسول الله</w:t>
      </w:r>
      <w:r w:rsidR="00D42469" w:rsidRPr="00D42469">
        <w:rPr>
          <w:rStyle w:val="Char4"/>
          <w:rFonts w:eastAsia="MS Mincho" w:cs="CTraditional Arabic" w:hint="cs"/>
          <w:rtl/>
        </w:rPr>
        <w:t xml:space="preserve"> ص </w:t>
      </w:r>
      <w:r w:rsidR="001C7CAE" w:rsidRPr="002E320E">
        <w:rPr>
          <w:rStyle w:val="Char4"/>
          <w:rFonts w:eastAsia="MS Mincho"/>
          <w:rtl/>
        </w:rPr>
        <w:t xml:space="preserve">بود، تمام شد. آنگاه رسول </w:t>
      </w:r>
      <w:r w:rsidR="001C7CAE" w:rsidRPr="002E320E">
        <w:rPr>
          <w:rStyle w:val="Char4"/>
          <w:rFonts w:eastAsia="MS Mincho" w:hint="cs"/>
          <w:rtl/>
        </w:rPr>
        <w:t>الله</w:t>
      </w:r>
      <w:r w:rsidR="00D42469" w:rsidRPr="00D42469">
        <w:rPr>
          <w:rStyle w:val="Char4"/>
          <w:rFonts w:eastAsia="MS Mincho" w:cs="CTraditional Arabic" w:hint="cs"/>
          <w:rtl/>
        </w:rPr>
        <w:t xml:space="preserve"> ص </w:t>
      </w:r>
      <w:r w:rsidR="001C7CAE" w:rsidRPr="002E320E">
        <w:rPr>
          <w:rStyle w:val="Char4"/>
          <w:rFonts w:eastAsia="MS Mincho"/>
          <w:rtl/>
        </w:rPr>
        <w:t>فرمود: «</w:t>
      </w:r>
      <w:r w:rsidR="001C7CAE" w:rsidRPr="002E320E">
        <w:rPr>
          <w:rStyle w:val="Char4"/>
          <w:rFonts w:eastAsia="MS Mincho" w:hint="cs"/>
          <w:rtl/>
        </w:rPr>
        <w:t>اگر چیزی نزد من وجود داشته</w:t>
      </w:r>
      <w:r w:rsidR="001C7CAE" w:rsidRPr="002E320E">
        <w:rPr>
          <w:rStyle w:val="Char4"/>
          <w:rFonts w:eastAsia="MS Mincho"/>
          <w:rtl/>
        </w:rPr>
        <w:t xml:space="preserve"> باشد،</w:t>
      </w:r>
      <w:r w:rsidR="001C7CAE" w:rsidRPr="002E320E">
        <w:rPr>
          <w:rStyle w:val="Char4"/>
          <w:rFonts w:eastAsia="MS Mincho" w:hint="cs"/>
          <w:rtl/>
        </w:rPr>
        <w:t xml:space="preserve"> آنرا</w:t>
      </w:r>
      <w:r w:rsidR="001C7CAE" w:rsidRPr="002E320E">
        <w:rPr>
          <w:rStyle w:val="Char4"/>
          <w:rFonts w:eastAsia="MS Mincho"/>
          <w:rtl/>
        </w:rPr>
        <w:t xml:space="preserve"> </w:t>
      </w:r>
      <w:r w:rsidR="001C7CAE" w:rsidRPr="002E320E">
        <w:rPr>
          <w:rStyle w:val="Char4"/>
          <w:rFonts w:eastAsia="MS Mincho" w:hint="cs"/>
          <w:rtl/>
        </w:rPr>
        <w:t>از شما دریغ نمی‌نمایم</w:t>
      </w:r>
      <w:r w:rsidR="001C7CAE" w:rsidRPr="002E320E">
        <w:rPr>
          <w:rStyle w:val="Char4"/>
          <w:rFonts w:eastAsia="MS Mincho"/>
          <w:rtl/>
        </w:rPr>
        <w:t xml:space="preserve">. </w:t>
      </w:r>
      <w:r w:rsidR="001C7CAE" w:rsidRPr="002E320E">
        <w:rPr>
          <w:rStyle w:val="Char4"/>
          <w:rFonts w:eastAsia="MS Mincho" w:hint="cs"/>
          <w:rtl/>
        </w:rPr>
        <w:t xml:space="preserve">ولی باید بدانید که </w:t>
      </w:r>
      <w:r w:rsidR="001C7CAE" w:rsidRPr="002E320E">
        <w:rPr>
          <w:rStyle w:val="Char4"/>
          <w:rFonts w:eastAsia="MS Mincho"/>
          <w:rtl/>
        </w:rPr>
        <w:t xml:space="preserve">هرکس از </w:t>
      </w:r>
      <w:r w:rsidR="001C7CAE" w:rsidRPr="002E320E">
        <w:rPr>
          <w:rStyle w:val="Char4"/>
          <w:rFonts w:eastAsia="MS Mincho" w:hint="cs"/>
          <w:rtl/>
        </w:rPr>
        <w:t xml:space="preserve">سؤال، </w:t>
      </w:r>
      <w:r w:rsidR="001C7CAE" w:rsidRPr="002E320E">
        <w:rPr>
          <w:rStyle w:val="Char4"/>
          <w:rFonts w:eastAsia="MS Mincho"/>
          <w:rtl/>
        </w:rPr>
        <w:t>اجتناب کند، الله او را</w:t>
      </w:r>
      <w:r w:rsidR="001C7CAE" w:rsidRPr="002E320E">
        <w:rPr>
          <w:rStyle w:val="Char4"/>
          <w:rFonts w:eastAsia="MS Mincho" w:hint="cs"/>
          <w:rtl/>
        </w:rPr>
        <w:t xml:space="preserve"> </w:t>
      </w:r>
      <w:r w:rsidR="001C7CAE" w:rsidRPr="002E320E">
        <w:rPr>
          <w:rStyle w:val="Char4"/>
          <w:rFonts w:eastAsia="MS Mincho"/>
          <w:rtl/>
        </w:rPr>
        <w:t>بی نیاز می‌</w:t>
      </w:r>
      <w:r w:rsidR="001C7CAE" w:rsidRPr="002E320E">
        <w:rPr>
          <w:rStyle w:val="Char4"/>
          <w:rFonts w:eastAsia="MS Mincho" w:hint="cs"/>
          <w:rtl/>
        </w:rPr>
        <w:t>گرداند؛</w:t>
      </w:r>
      <w:r w:rsidR="001C7CAE" w:rsidRPr="002E320E">
        <w:rPr>
          <w:rStyle w:val="Char4"/>
          <w:rFonts w:eastAsia="MS Mincho"/>
          <w:rtl/>
        </w:rPr>
        <w:t xml:space="preserve"> و</w:t>
      </w:r>
      <w:r w:rsidR="001C7CAE" w:rsidRPr="002E320E">
        <w:rPr>
          <w:rStyle w:val="Char4"/>
          <w:rFonts w:eastAsia="MS Mincho" w:hint="cs"/>
          <w:rtl/>
        </w:rPr>
        <w:t xml:space="preserve"> </w:t>
      </w:r>
      <w:r w:rsidR="001C7CAE" w:rsidRPr="002E320E">
        <w:rPr>
          <w:rStyle w:val="Char4"/>
          <w:rFonts w:eastAsia="MS Mincho"/>
          <w:rtl/>
        </w:rPr>
        <w:t>هرکس</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اظهار </w:t>
      </w:r>
      <w:r w:rsidR="001C7CAE" w:rsidRPr="002E320E">
        <w:rPr>
          <w:rStyle w:val="Char4"/>
          <w:rFonts w:eastAsia="MS Mincho"/>
          <w:rtl/>
        </w:rPr>
        <w:t xml:space="preserve">بی نیازی </w:t>
      </w:r>
      <w:r w:rsidR="001C7CAE" w:rsidRPr="002E320E">
        <w:rPr>
          <w:rStyle w:val="Char4"/>
          <w:rFonts w:eastAsia="MS Mincho" w:hint="cs"/>
          <w:rtl/>
        </w:rPr>
        <w:t>کند</w:t>
      </w:r>
      <w:r w:rsidR="001C7CAE" w:rsidRPr="002E320E">
        <w:rPr>
          <w:rStyle w:val="Char4"/>
          <w:rFonts w:eastAsia="MS Mincho"/>
          <w:rtl/>
        </w:rPr>
        <w:t>، الله او را بی نیاز می‌</w:t>
      </w:r>
      <w:r w:rsidR="001C7CAE" w:rsidRPr="002E320E">
        <w:rPr>
          <w:rStyle w:val="Char4"/>
          <w:rFonts w:eastAsia="MS Mincho" w:hint="cs"/>
          <w:rtl/>
        </w:rPr>
        <w:t>نمای</w:t>
      </w:r>
      <w:r w:rsidR="001C7CAE" w:rsidRPr="002E320E">
        <w:rPr>
          <w:rStyle w:val="Char4"/>
          <w:rFonts w:eastAsia="MS Mincho"/>
          <w:rtl/>
        </w:rPr>
        <w:t>د</w:t>
      </w:r>
      <w:r w:rsidR="001C7CAE" w:rsidRPr="002E320E">
        <w:rPr>
          <w:rStyle w:val="Char4"/>
          <w:rFonts w:eastAsia="MS Mincho" w:hint="cs"/>
          <w:rtl/>
        </w:rPr>
        <w:t>؛</w:t>
      </w:r>
      <w:r w:rsidR="001C7CAE" w:rsidRPr="002E320E">
        <w:rPr>
          <w:rStyle w:val="Char4"/>
          <w:rFonts w:eastAsia="MS Mincho"/>
          <w:rtl/>
        </w:rPr>
        <w:t xml:space="preserve"> و هرکس </w:t>
      </w:r>
      <w:r w:rsidR="001C7CAE" w:rsidRPr="002E320E">
        <w:rPr>
          <w:rStyle w:val="Char4"/>
          <w:rFonts w:eastAsia="MS Mincho" w:hint="cs"/>
          <w:rtl/>
        </w:rPr>
        <w:t>صبر را پیشه سازد</w:t>
      </w:r>
      <w:r w:rsidR="001C7CAE" w:rsidRPr="002E320E">
        <w:rPr>
          <w:rStyle w:val="Char4"/>
          <w:rFonts w:eastAsia="MS Mincho"/>
          <w:rtl/>
        </w:rPr>
        <w:t xml:space="preserve">، الله </w:t>
      </w:r>
      <w:r w:rsidR="001C7CAE" w:rsidRPr="002E320E">
        <w:rPr>
          <w:rStyle w:val="Char4"/>
          <w:rFonts w:eastAsia="MS Mincho" w:hint="cs"/>
          <w:rtl/>
        </w:rPr>
        <w:t xml:space="preserve">به </w:t>
      </w:r>
      <w:r w:rsidR="001C7CAE" w:rsidRPr="002E320E">
        <w:rPr>
          <w:rStyle w:val="Char4"/>
          <w:rFonts w:eastAsia="MS Mincho"/>
          <w:rtl/>
        </w:rPr>
        <w:t>او صبر</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عنایت می‌کند</w:t>
      </w:r>
      <w:r w:rsidR="001C7CAE" w:rsidRPr="002E320E">
        <w:rPr>
          <w:rStyle w:val="Char4"/>
          <w:rFonts w:eastAsia="MS Mincho"/>
          <w:rtl/>
        </w:rPr>
        <w:t xml:space="preserve">. </w:t>
      </w:r>
      <w:r w:rsidR="001C7CAE" w:rsidRPr="002E320E">
        <w:rPr>
          <w:rStyle w:val="Char4"/>
          <w:rFonts w:eastAsia="MS Mincho" w:hint="cs"/>
          <w:rtl/>
        </w:rPr>
        <w:t>توجه داشته باشید</w:t>
      </w:r>
      <w:r w:rsidR="001C7CAE" w:rsidRPr="002E320E">
        <w:rPr>
          <w:rStyle w:val="Char4"/>
          <w:rFonts w:eastAsia="MS Mincho"/>
          <w:rtl/>
        </w:rPr>
        <w:t xml:space="preserve"> </w:t>
      </w:r>
      <w:r w:rsidR="001C7CAE" w:rsidRPr="002E320E">
        <w:rPr>
          <w:rStyle w:val="Char4"/>
          <w:rFonts w:eastAsia="MS Mincho" w:hint="cs"/>
          <w:rtl/>
        </w:rPr>
        <w:t xml:space="preserve">که </w:t>
      </w:r>
      <w:r w:rsidR="001C7CAE" w:rsidRPr="002E320E">
        <w:rPr>
          <w:rStyle w:val="Char4"/>
          <w:rFonts w:eastAsia="MS Mincho"/>
          <w:rtl/>
        </w:rPr>
        <w:t>به هیچ</w:t>
      </w:r>
      <w:r w:rsidR="001C7CAE" w:rsidRPr="002E320E">
        <w:rPr>
          <w:rStyle w:val="Char4"/>
          <w:rFonts w:eastAsia="MS Mincho" w:hint="cs"/>
          <w:rtl/>
        </w:rPr>
        <w:t xml:space="preserve"> </w:t>
      </w:r>
      <w:r w:rsidR="001C7CAE" w:rsidRPr="002E320E">
        <w:rPr>
          <w:rStyle w:val="Char4"/>
          <w:rFonts w:eastAsia="MS Mincho"/>
          <w:rtl/>
        </w:rPr>
        <w:t>کس</w:t>
      </w:r>
      <w:r w:rsidR="001C7CAE" w:rsidRPr="002E320E">
        <w:rPr>
          <w:rStyle w:val="Char4"/>
          <w:rFonts w:eastAsia="MS Mincho" w:hint="cs"/>
          <w:rtl/>
        </w:rPr>
        <w:t>،</w:t>
      </w:r>
      <w:r w:rsidR="001C7CAE" w:rsidRPr="002E320E">
        <w:rPr>
          <w:rStyle w:val="Char4"/>
          <w:rFonts w:eastAsia="MS Mincho"/>
          <w:rtl/>
        </w:rPr>
        <w:t xml:space="preserve"> نعمتی بهتر </w:t>
      </w:r>
      <w:r w:rsidR="001C7CAE" w:rsidRPr="002E320E">
        <w:rPr>
          <w:rStyle w:val="Char4"/>
          <w:rFonts w:eastAsia="MS Mincho" w:hint="cs"/>
          <w:rtl/>
        </w:rPr>
        <w:t xml:space="preserve">و فراختر </w:t>
      </w:r>
      <w:r w:rsidR="001C7CAE" w:rsidRPr="002E320E">
        <w:rPr>
          <w:rStyle w:val="Char4"/>
          <w:rFonts w:eastAsia="MS Mincho"/>
          <w:rtl/>
        </w:rPr>
        <w:t>از صبر</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عنایت </w:t>
      </w:r>
      <w:r w:rsidR="001C7CAE" w:rsidRPr="002E320E">
        <w:rPr>
          <w:rStyle w:val="Char4"/>
          <w:rFonts w:eastAsia="MS Mincho"/>
          <w:rtl/>
        </w:rPr>
        <w:t>نشده است».</w:t>
      </w:r>
      <w:r w:rsidR="001C7CAE" w:rsidRPr="002E320E">
        <w:rPr>
          <w:rStyle w:val="Char4"/>
          <w:rFonts w:eastAsia="MS Mincho" w:hint="cs"/>
          <w:rtl/>
        </w:rPr>
        <w:t xml:space="preserve"> </w:t>
      </w:r>
    </w:p>
    <w:p w:rsidR="001C7CAE" w:rsidRPr="001C61F1" w:rsidRDefault="001C7CAE" w:rsidP="001C7CAE">
      <w:pPr>
        <w:pStyle w:val="a2"/>
        <w:rPr>
          <w:rFonts w:eastAsia="MS Mincho"/>
          <w:rtl/>
        </w:rPr>
      </w:pPr>
      <w:bookmarkStart w:id="3294" w:name="_Toc256338166"/>
      <w:bookmarkStart w:id="3295" w:name="_Toc256340119"/>
      <w:bookmarkStart w:id="3296" w:name="_Toc261194517"/>
      <w:bookmarkStart w:id="3297" w:name="_Toc445895802"/>
      <w:bookmarkStart w:id="3298" w:name="_Toc448059896"/>
      <w:r w:rsidRPr="001C61F1">
        <w:rPr>
          <w:rFonts w:eastAsia="MS Mincho" w:hint="cs"/>
          <w:rtl/>
        </w:rPr>
        <w:t xml:space="preserve">باب (48): </w:t>
      </w:r>
      <w:r>
        <w:rPr>
          <w:rFonts w:eastAsia="MS Mincho" w:hint="cs"/>
          <w:rtl/>
        </w:rPr>
        <w:t xml:space="preserve">درباره‌ی </w:t>
      </w:r>
      <w:r w:rsidRPr="001C61F1">
        <w:rPr>
          <w:rFonts w:eastAsia="MS Mincho" w:hint="cs"/>
          <w:rtl/>
        </w:rPr>
        <w:t>روزی کفاف و قناعت</w:t>
      </w:r>
      <w:r>
        <w:rPr>
          <w:rFonts w:eastAsia="MS Mincho" w:hint="cs"/>
          <w:rtl/>
        </w:rPr>
        <w:t xml:space="preserve"> ورزیدن</w:t>
      </w:r>
      <w:bookmarkEnd w:id="3294"/>
      <w:bookmarkEnd w:id="3295"/>
      <w:bookmarkEnd w:id="3296"/>
      <w:bookmarkEnd w:id="3297"/>
      <w:bookmarkEnd w:id="3298"/>
    </w:p>
    <w:p w:rsidR="001C7CAE" w:rsidRPr="00423AB6" w:rsidRDefault="00A13875" w:rsidP="00DB04C7">
      <w:pPr>
        <w:pStyle w:val="PlainText"/>
        <w:widowControl w:val="0"/>
        <w:bidi/>
        <w:ind w:firstLine="397"/>
        <w:jc w:val="lowKashida"/>
        <w:rPr>
          <w:rStyle w:val="Char3"/>
          <w:rFonts w:eastAsia="MS Mincho"/>
          <w:rtl/>
        </w:rPr>
      </w:pPr>
      <w:r w:rsidRPr="003A0C0D">
        <w:rPr>
          <w:rStyle w:val="Char4"/>
          <w:rFonts w:eastAsia="MS Mincho" w:hint="cs"/>
          <w:rtl/>
        </w:rPr>
        <w:t>556</w:t>
      </w:r>
      <w:r w:rsidR="003A0C0D">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عَبْدِ اللَّهِ بْنِ عَمْرِو بْنِ الْعَاصِ</w:t>
      </w:r>
      <w:r w:rsidR="00F07463" w:rsidRPr="00F07463">
        <w:rPr>
          <w:rStyle w:val="Char3"/>
          <w:rFonts w:eastAsia="MS Mincho" w:cs="CTraditional Arabic" w:hint="cs"/>
          <w:rtl/>
        </w:rPr>
        <w:t xml:space="preserve"> ب</w:t>
      </w:r>
      <w:r w:rsidR="00560EFD" w:rsidRPr="00560EFD">
        <w:rPr>
          <w:rStyle w:val="Char3"/>
          <w:rFonts w:eastAsia="MS Mincho" w:hint="cs"/>
          <w:rtl/>
        </w:rPr>
        <w:t>:</w:t>
      </w:r>
      <w:r w:rsidR="001C7CAE"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قَدْ أَفْلَحَ مَنْ أَسْلَمَ</w:t>
      </w:r>
      <w:r w:rsidR="001C7CAE" w:rsidRPr="004808B9">
        <w:rPr>
          <w:rStyle w:val="Char3"/>
          <w:rFonts w:eastAsia="MS Mincho" w:hint="cs"/>
          <w:rtl/>
        </w:rPr>
        <w:t>،</w:t>
      </w:r>
      <w:r w:rsidR="001C7CAE" w:rsidRPr="004808B9">
        <w:rPr>
          <w:rStyle w:val="Char3"/>
          <w:rFonts w:eastAsia="MS Mincho"/>
          <w:rtl/>
        </w:rPr>
        <w:t xml:space="preserve"> وَرُزِقَ كَفَافًا</w:t>
      </w:r>
      <w:r w:rsidR="001C7CAE" w:rsidRPr="004808B9">
        <w:rPr>
          <w:rStyle w:val="Char3"/>
          <w:rFonts w:eastAsia="MS Mincho" w:hint="cs"/>
          <w:rtl/>
        </w:rPr>
        <w:t>،</w:t>
      </w:r>
      <w:r w:rsidR="001C7CAE" w:rsidRPr="004808B9">
        <w:rPr>
          <w:rStyle w:val="Char3"/>
          <w:rFonts w:eastAsia="MS Mincho"/>
          <w:rtl/>
        </w:rPr>
        <w:t xml:space="preserve"> وَقَنَّعَهُ اللَّهُ بِمَا آتَاهُ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54</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عمرو بن عاص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کس، مشرّف به اسلام شود و به او به اندازه‌ی ضرورت و نیاز، روزی عنایت شود و الله او را به آنچه که عنایت فرموده است، قانع و خرسند بگرداند، رستگار می‌شود».</w:t>
      </w:r>
    </w:p>
    <w:p w:rsidR="001C7CAE" w:rsidRPr="001C61F1" w:rsidRDefault="001C7CAE" w:rsidP="001C7CAE">
      <w:pPr>
        <w:pStyle w:val="a2"/>
        <w:rPr>
          <w:rFonts w:eastAsia="MS Mincho"/>
          <w:sz w:val="34"/>
          <w:szCs w:val="34"/>
          <w:rtl/>
        </w:rPr>
      </w:pPr>
      <w:bookmarkStart w:id="3299" w:name="_Toc256338167"/>
      <w:bookmarkStart w:id="3300" w:name="_Toc256340120"/>
      <w:bookmarkStart w:id="3301" w:name="_Toc261194518"/>
      <w:bookmarkStart w:id="3302" w:name="_Toc445895803"/>
      <w:bookmarkStart w:id="3303" w:name="_Toc448059897"/>
      <w:r w:rsidRPr="001C61F1">
        <w:rPr>
          <w:rFonts w:eastAsia="MS Mincho" w:hint="cs"/>
          <w:rtl/>
        </w:rPr>
        <w:t>باب (49): خودداری از سؤال کردن مردم</w:t>
      </w:r>
      <w:bookmarkEnd w:id="3299"/>
      <w:bookmarkEnd w:id="3300"/>
      <w:bookmarkEnd w:id="3301"/>
      <w:bookmarkEnd w:id="3302"/>
      <w:bookmarkEnd w:id="3303"/>
    </w:p>
    <w:p w:rsidR="001C7CAE" w:rsidRPr="00423AB6" w:rsidRDefault="00A13875" w:rsidP="007D5949">
      <w:pPr>
        <w:pStyle w:val="PlainText"/>
        <w:bidi/>
        <w:ind w:firstLine="397"/>
        <w:jc w:val="both"/>
        <w:rPr>
          <w:rStyle w:val="Char3"/>
          <w:rFonts w:eastAsia="MS Mincho"/>
          <w:rtl/>
        </w:rPr>
      </w:pPr>
      <w:r w:rsidRPr="003A0C0D">
        <w:rPr>
          <w:rStyle w:val="Char4"/>
          <w:rFonts w:eastAsia="MS Mincho" w:hint="cs"/>
          <w:rtl/>
        </w:rPr>
        <w:t>557</w:t>
      </w:r>
      <w:r w:rsidR="003A0C0D">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مُعَاوِيَةَ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7D5949">
        <w:rPr>
          <w:rStyle w:val="Char3"/>
          <w:rFonts w:eastAsia="MS Mincho" w:cs="CTraditional Arabic"/>
          <w:rtl/>
        </w:rPr>
        <w:t>ص</w:t>
      </w:r>
      <w:r w:rsidR="001C7CAE" w:rsidRPr="004808B9">
        <w:rPr>
          <w:rStyle w:val="Char3"/>
          <w:rFonts w:eastAsia="MS Mincho" w:hint="cs"/>
          <w:rtl/>
        </w:rPr>
        <w:t>: «</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تُلْحِفُوا فِي الْمَسْأَلَةِ</w:t>
      </w:r>
      <w:r w:rsidR="001C7CAE" w:rsidRPr="004808B9">
        <w:rPr>
          <w:rStyle w:val="Char3"/>
          <w:rFonts w:eastAsia="MS Mincho" w:hint="cs"/>
          <w:rtl/>
        </w:rPr>
        <w:t>،</w:t>
      </w:r>
      <w:r w:rsidR="001C7CAE" w:rsidRPr="004808B9">
        <w:rPr>
          <w:rStyle w:val="Char3"/>
          <w:rFonts w:eastAsia="MS Mincho"/>
          <w:rtl/>
        </w:rPr>
        <w:t xml:space="preserve"> فَوَاللَّهِ لا</w:t>
      </w:r>
      <w:r w:rsidR="001C7CAE" w:rsidRPr="004808B9">
        <w:rPr>
          <w:rStyle w:val="Char3"/>
          <w:rFonts w:eastAsia="MS Mincho" w:hint="cs"/>
          <w:rtl/>
        </w:rPr>
        <w:t>َ</w:t>
      </w:r>
      <w:r w:rsidR="001C7CAE" w:rsidRPr="004808B9">
        <w:rPr>
          <w:rStyle w:val="Char3"/>
          <w:rFonts w:eastAsia="MS Mincho"/>
          <w:rtl/>
        </w:rPr>
        <w:t xml:space="preserve"> يَسْأَلُنِي أَحَدٌ مِنْكُمْ شَيْئًا</w:t>
      </w:r>
      <w:r w:rsidR="001C7CAE" w:rsidRPr="004808B9">
        <w:rPr>
          <w:rStyle w:val="Char3"/>
          <w:rFonts w:eastAsia="MS Mincho" w:hint="cs"/>
          <w:rtl/>
        </w:rPr>
        <w:t>،</w:t>
      </w:r>
      <w:r w:rsidR="001C7CAE" w:rsidRPr="004808B9">
        <w:rPr>
          <w:rStyle w:val="Char3"/>
          <w:rFonts w:eastAsia="MS Mincho"/>
          <w:rtl/>
        </w:rPr>
        <w:t xml:space="preserve"> فَتُخْرِجَ لَهُ مَسْأَلَتُهُ مِنِّي شَيْئًا</w:t>
      </w:r>
      <w:r w:rsidR="001C7CAE" w:rsidRPr="004808B9">
        <w:rPr>
          <w:rStyle w:val="Char3"/>
          <w:rFonts w:eastAsia="MS Mincho" w:hint="cs"/>
          <w:rtl/>
        </w:rPr>
        <w:t>،</w:t>
      </w:r>
      <w:r w:rsidR="001C7CAE" w:rsidRPr="004808B9">
        <w:rPr>
          <w:rStyle w:val="Char3"/>
          <w:rFonts w:eastAsia="MS Mincho"/>
          <w:rtl/>
        </w:rPr>
        <w:t xml:space="preserve"> وَأَنَا لَهُ كَارِهٌ</w:t>
      </w:r>
      <w:r w:rsidR="001C7CAE" w:rsidRPr="004808B9">
        <w:rPr>
          <w:rStyle w:val="Char3"/>
          <w:rFonts w:eastAsia="MS Mincho" w:hint="cs"/>
          <w:rtl/>
        </w:rPr>
        <w:t>،</w:t>
      </w:r>
      <w:r w:rsidR="001C7CAE" w:rsidRPr="004808B9">
        <w:rPr>
          <w:rStyle w:val="Char3"/>
          <w:rFonts w:eastAsia="MS Mincho"/>
          <w:rtl/>
        </w:rPr>
        <w:t xml:space="preserve"> فَيُبَارَكَ لَهُ فِيمَا أَعْطَيْتُهُ</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38</w:t>
      </w:r>
      <w:r w:rsidR="00060808" w:rsidRPr="00060808">
        <w:rPr>
          <w:rStyle w:val="Char4"/>
          <w:rFonts w:eastAsia="MS Mincho" w:hint="cs"/>
          <w:rtl/>
        </w:rPr>
        <w:t>)</w:t>
      </w:r>
    </w:p>
    <w:p w:rsidR="001C7CAE" w:rsidRDefault="00060808" w:rsidP="003A0C0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معاویه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«هنگام سؤال کردن، اصرار نکنید؛ سوگند به الله، اگر یکی از شما از من چیزی درخواست کند و من با بی میلی آنرا به او بدهم، آن چیز برایش برکتی ندارد».</w:t>
      </w:r>
    </w:p>
    <w:p w:rsidR="00315321" w:rsidRPr="002E320E" w:rsidRDefault="00315321" w:rsidP="00315321">
      <w:pPr>
        <w:pStyle w:val="PlainText"/>
        <w:widowControl w:val="0"/>
        <w:bidi/>
        <w:ind w:firstLine="284"/>
        <w:jc w:val="both"/>
        <w:rPr>
          <w:rStyle w:val="Char4"/>
          <w:rFonts w:eastAsia="MS Mincho"/>
          <w:rtl/>
        </w:rPr>
      </w:pPr>
    </w:p>
    <w:p w:rsidR="001C7CAE" w:rsidRPr="001C61F1" w:rsidRDefault="001C7CAE" w:rsidP="001C7CAE">
      <w:pPr>
        <w:pStyle w:val="a2"/>
        <w:rPr>
          <w:rFonts w:eastAsia="MS Mincho"/>
          <w:sz w:val="34"/>
          <w:szCs w:val="34"/>
          <w:rtl/>
        </w:rPr>
      </w:pPr>
      <w:bookmarkStart w:id="3304" w:name="_Toc256338168"/>
      <w:bookmarkStart w:id="3305" w:name="_Toc256340121"/>
      <w:bookmarkStart w:id="3306" w:name="_Toc261194519"/>
      <w:bookmarkStart w:id="3307" w:name="_Toc445895804"/>
      <w:bookmarkStart w:id="3308" w:name="_Toc448059898"/>
      <w:r w:rsidRPr="001C61F1">
        <w:rPr>
          <w:rFonts w:eastAsia="MS Mincho" w:hint="cs"/>
          <w:rtl/>
        </w:rPr>
        <w:lastRenderedPageBreak/>
        <w:t>باب (50): کراهیت سؤال کردن از مردم</w:t>
      </w:r>
      <w:bookmarkEnd w:id="3304"/>
      <w:bookmarkEnd w:id="3305"/>
      <w:bookmarkEnd w:id="3306"/>
      <w:bookmarkEnd w:id="3307"/>
      <w:bookmarkEnd w:id="3308"/>
    </w:p>
    <w:p w:rsidR="001C7CAE" w:rsidRPr="00423AB6" w:rsidRDefault="00A13875" w:rsidP="003A0C0D">
      <w:pPr>
        <w:pStyle w:val="PlainText"/>
        <w:widowControl w:val="0"/>
        <w:bidi/>
        <w:ind w:firstLine="284"/>
        <w:jc w:val="both"/>
        <w:rPr>
          <w:rStyle w:val="Char3"/>
          <w:rFonts w:eastAsia="MS Mincho"/>
          <w:rtl/>
        </w:rPr>
      </w:pPr>
      <w:r w:rsidRPr="003A0C0D">
        <w:rPr>
          <w:rStyle w:val="Char4"/>
          <w:rFonts w:eastAsia="MS Mincho" w:hint="cs"/>
          <w:rtl/>
        </w:rPr>
        <w:t>558</w:t>
      </w:r>
      <w:r w:rsidR="003A0C0D">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 xml:space="preserve">عَبْدِ اللَّهِ </w:t>
      </w:r>
      <w:r w:rsidR="001C7CAE" w:rsidRPr="00423AB6">
        <w:rPr>
          <w:rStyle w:val="Char3"/>
          <w:rFonts w:eastAsia="MS Mincho" w:hint="cs"/>
          <w:rtl/>
        </w:rPr>
        <w:t xml:space="preserve">بن عمر </w:t>
      </w:r>
      <w:r w:rsidR="001C7CAE">
        <w:rPr>
          <w:rStyle w:val="Char4"/>
          <w:rFonts w:cs="CTraditional Arabic" w:hint="cs"/>
          <w:rtl/>
        </w:rPr>
        <w:t>ب</w:t>
      </w:r>
      <w:r w:rsidR="001C7CAE" w:rsidRPr="0085761D">
        <w:rPr>
          <w:rStyle w:val="Char4"/>
          <w:rFonts w:eastAsia="MS Mincho" w:hint="cs"/>
          <w:rtl/>
        </w:rPr>
        <w:t>:</w:t>
      </w:r>
      <w:r w:rsidR="001C7CAE" w:rsidRPr="00423AB6">
        <w:rPr>
          <w:rStyle w:val="Char3"/>
          <w:rFonts w:eastAsia="MS Mincho"/>
          <w:rtl/>
        </w:rPr>
        <w:t xml:space="preserve"> أَنَّ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 «ل</w:t>
      </w:r>
      <w:r w:rsidR="001C7CAE" w:rsidRPr="00423AB6">
        <w:rPr>
          <w:rStyle w:val="Char3"/>
          <w:rFonts w:eastAsia="MS Mincho"/>
          <w:rtl/>
        </w:rPr>
        <w:t>ا</w:t>
      </w:r>
      <w:r w:rsidR="001C7CAE" w:rsidRPr="00423AB6">
        <w:rPr>
          <w:rStyle w:val="Char3"/>
          <w:rFonts w:eastAsia="MS Mincho" w:hint="cs"/>
          <w:rtl/>
        </w:rPr>
        <w:t>َ</w:t>
      </w:r>
      <w:r w:rsidR="001C7CAE" w:rsidRPr="00423AB6">
        <w:rPr>
          <w:rStyle w:val="Char3"/>
          <w:rFonts w:eastAsia="MS Mincho"/>
          <w:rtl/>
        </w:rPr>
        <w:t xml:space="preserve"> تَزَالُ الْمَسْأَلَةُ بِأَحَدِكُمْ حَتَّى يَلْقَى اللَّهَ</w:t>
      </w:r>
      <w:r w:rsidR="001C7CAE" w:rsidRPr="00423AB6">
        <w:rPr>
          <w:rStyle w:val="Char3"/>
          <w:rFonts w:eastAsia="MS Mincho" w:hint="cs"/>
          <w:rtl/>
        </w:rPr>
        <w:t>،</w:t>
      </w:r>
      <w:r w:rsidR="001C7CAE" w:rsidRPr="00423AB6">
        <w:rPr>
          <w:rStyle w:val="Char3"/>
          <w:rFonts w:eastAsia="MS Mincho"/>
          <w:rtl/>
        </w:rPr>
        <w:t xml:space="preserve"> وَلَيْسَ فِي وَجْهِهِ مُزْعَةُ لَحْمٍ</w:t>
      </w:r>
      <w:r w:rsidR="001C7CAE" w:rsidRPr="00423AB6">
        <w:rPr>
          <w:rStyle w:val="Char3"/>
          <w:rFonts w:eastAsia="MS Mincho" w:hint="cs"/>
          <w:rtl/>
        </w:rPr>
        <w:t>».</w:t>
      </w:r>
      <w:r w:rsidR="001C7CAE" w:rsidRPr="00423AB6">
        <w:rPr>
          <w:rStyle w:val="Char3"/>
          <w:rFonts w:eastAsia="MS Mincho"/>
          <w:rtl/>
        </w:rPr>
        <w:t xml:space="preserve"> </w:t>
      </w:r>
      <w:r w:rsidRPr="003A0C0D">
        <w:rPr>
          <w:rStyle w:val="Char4"/>
          <w:rFonts w:eastAsia="MS Mincho" w:hint="cs"/>
          <w:rtl/>
        </w:rPr>
        <w:t>(م</w:t>
      </w:r>
      <w:r w:rsidR="001C7CAE" w:rsidRPr="003A0C0D">
        <w:rPr>
          <w:rStyle w:val="Char4"/>
          <w:rFonts w:eastAsia="MS Mincho" w:hint="cs"/>
          <w:rtl/>
        </w:rPr>
        <w:t>/</w:t>
      </w:r>
      <w:r w:rsidRPr="003A0C0D">
        <w:rPr>
          <w:rStyle w:val="Char4"/>
          <w:rFonts w:eastAsia="MS Mincho" w:hint="cs"/>
          <w:rtl/>
        </w:rPr>
        <w:t>1</w:t>
      </w:r>
      <w:r w:rsidR="001C7CAE" w:rsidRPr="003A0C0D">
        <w:rPr>
          <w:rStyle w:val="Char4"/>
          <w:rFonts w:eastAsia="MS Mincho" w:hint="cs"/>
          <w:rtl/>
        </w:rPr>
        <w:t>0</w:t>
      </w:r>
      <w:r w:rsidRPr="003A0C0D">
        <w:rPr>
          <w:rStyle w:val="Char4"/>
          <w:rFonts w:eastAsia="MS Mincho" w:hint="cs"/>
          <w:rtl/>
        </w:rPr>
        <w:t>4</w:t>
      </w:r>
      <w:r w:rsidR="001C7CAE" w:rsidRPr="003A0C0D">
        <w:rPr>
          <w:rStyle w:val="Char4"/>
          <w:rFonts w:eastAsia="MS Mincho" w:hint="cs"/>
          <w:rtl/>
        </w:rPr>
        <w:t>0</w:t>
      </w:r>
      <w:r w:rsidR="00060808" w:rsidRPr="003A0C0D">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7D5949">
        <w:rPr>
          <w:rStyle w:val="Char5"/>
          <w:rFonts w:eastAsia="MS Mincho" w:hint="cs"/>
          <w:spacing w:val="-4"/>
          <w:rtl/>
        </w:rPr>
        <w:t>ترجمه:</w:t>
      </w:r>
      <w:r w:rsidR="001C7CAE" w:rsidRPr="007D5949">
        <w:rPr>
          <w:rStyle w:val="Char4"/>
          <w:rFonts w:eastAsia="MS Mincho" w:hint="cs"/>
          <w:spacing w:val="-4"/>
          <w:rtl/>
        </w:rPr>
        <w:t xml:space="preserve"> عبدالله بن عمر </w:t>
      </w:r>
      <w:r w:rsidR="001C7CAE" w:rsidRPr="007D5949">
        <w:rPr>
          <w:rStyle w:val="Char4"/>
          <w:rFonts w:eastAsia="MS Mincho" w:cs="CTraditional Arabic" w:hint="cs"/>
          <w:spacing w:val="-4"/>
          <w:rtl/>
        </w:rPr>
        <w:t>ب</w:t>
      </w:r>
      <w:r w:rsidR="001C7CAE" w:rsidRPr="007D5949">
        <w:rPr>
          <w:rStyle w:val="Char4"/>
          <w:rFonts w:eastAsia="MS Mincho" w:hint="cs"/>
          <w:spacing w:val="-4"/>
          <w:rtl/>
        </w:rPr>
        <w:t xml:space="preserve"> می‌گوید: نبی اکرم</w:t>
      </w:r>
      <w:r w:rsidR="00D42469" w:rsidRPr="00D42469">
        <w:rPr>
          <w:rStyle w:val="Char4"/>
          <w:rFonts w:eastAsia="MS Mincho" w:cs="CTraditional Arabic" w:hint="cs"/>
          <w:spacing w:val="-4"/>
          <w:rtl/>
        </w:rPr>
        <w:t xml:space="preserve"> ص </w:t>
      </w:r>
      <w:r w:rsidR="001C7CAE" w:rsidRPr="007D5949">
        <w:rPr>
          <w:rStyle w:val="Char4"/>
          <w:rFonts w:eastAsia="MS Mincho" w:hint="cs"/>
          <w:spacing w:val="-4"/>
          <w:rtl/>
        </w:rPr>
        <w:t xml:space="preserve">فرمود: «بعضی‌ها همیشه دست تکدی پیش این و آن دراز می‌کنند تا اینکه روز قیامت در حالی به ملاقات الله </w:t>
      </w:r>
      <w:r w:rsidR="001C7CAE" w:rsidRPr="007D5949">
        <w:rPr>
          <w:rStyle w:val="Char4"/>
          <w:rFonts w:eastAsia="MS Mincho" w:cs="CTraditional Arabic" w:hint="cs"/>
          <w:spacing w:val="-4"/>
          <w:rtl/>
        </w:rPr>
        <w:t>ﻷ</w:t>
      </w:r>
      <w:r w:rsidR="001C7CAE" w:rsidRPr="007D5949">
        <w:rPr>
          <w:rStyle w:val="Char4"/>
          <w:rFonts w:eastAsia="MS Mincho" w:hint="cs"/>
          <w:spacing w:val="-4"/>
          <w:rtl/>
        </w:rPr>
        <w:t xml:space="preserve"> </w:t>
      </w:r>
      <w:r w:rsidR="001C7CAE" w:rsidRPr="002E320E">
        <w:rPr>
          <w:rStyle w:val="Char4"/>
          <w:rFonts w:eastAsia="MS Mincho" w:hint="cs"/>
          <w:rtl/>
        </w:rPr>
        <w:t>می‌روند که بر صورتشان، هیچ گوشتی باقی نمانده است».</w:t>
      </w:r>
    </w:p>
    <w:p w:rsidR="001C7CAE" w:rsidRPr="00423AB6" w:rsidRDefault="00A13875" w:rsidP="003A0C0D">
      <w:pPr>
        <w:pStyle w:val="PlainText"/>
        <w:widowControl w:val="0"/>
        <w:bidi/>
        <w:ind w:firstLine="284"/>
        <w:jc w:val="both"/>
        <w:rPr>
          <w:rStyle w:val="Char3"/>
          <w:rFonts w:eastAsia="MS Mincho"/>
          <w:rtl/>
        </w:rPr>
      </w:pPr>
      <w:r w:rsidRPr="003A0C0D">
        <w:rPr>
          <w:rStyle w:val="Char4"/>
          <w:rFonts w:eastAsia="MS Mincho" w:hint="cs"/>
          <w:rtl/>
        </w:rPr>
        <w:t>559</w:t>
      </w:r>
      <w:r w:rsidR="003A0C0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«ل</w:t>
      </w:r>
      <w:r w:rsidR="001C7CAE" w:rsidRPr="00423AB6">
        <w:rPr>
          <w:rStyle w:val="Char3"/>
          <w:rFonts w:eastAsia="MS Mincho"/>
          <w:rtl/>
        </w:rPr>
        <w:t>أَنْ يَغْدُوَ أَحَدُكُمْ فَيَحْطِبَ عَلَى ظَهْرِهِ</w:t>
      </w:r>
      <w:r w:rsidR="001C7CAE" w:rsidRPr="00423AB6">
        <w:rPr>
          <w:rStyle w:val="Char3"/>
          <w:rFonts w:eastAsia="MS Mincho" w:hint="cs"/>
          <w:rtl/>
        </w:rPr>
        <w:t>،</w:t>
      </w:r>
      <w:r w:rsidR="001C7CAE" w:rsidRPr="00423AB6">
        <w:rPr>
          <w:rStyle w:val="Char3"/>
          <w:rFonts w:eastAsia="MS Mincho"/>
          <w:rtl/>
        </w:rPr>
        <w:t xml:space="preserve"> فَيَتَصَدَّقَ بِهِ وَيَسْتَغْنِيَ بِهِ مِنْ النَّاسِ</w:t>
      </w:r>
      <w:r w:rsidR="001C7CAE" w:rsidRPr="00423AB6">
        <w:rPr>
          <w:rStyle w:val="Char3"/>
          <w:rFonts w:eastAsia="MS Mincho" w:hint="cs"/>
          <w:rtl/>
        </w:rPr>
        <w:t>،</w:t>
      </w:r>
      <w:r w:rsidR="001C7CAE" w:rsidRPr="00423AB6">
        <w:rPr>
          <w:rStyle w:val="Char3"/>
          <w:rFonts w:eastAsia="MS Mincho"/>
          <w:rtl/>
        </w:rPr>
        <w:t xml:space="preserve"> خَيْرٌ لَهُ مِنْ أَنْ يَسْأَلَ رَجُلا</w:t>
      </w:r>
      <w:r w:rsidR="001C7CAE" w:rsidRPr="00423AB6">
        <w:rPr>
          <w:rStyle w:val="Char3"/>
          <w:rFonts w:eastAsia="MS Mincho" w:hint="cs"/>
          <w:rtl/>
        </w:rPr>
        <w:t>ً،</w:t>
      </w:r>
      <w:r w:rsidR="001C7CAE" w:rsidRPr="00423AB6">
        <w:rPr>
          <w:rStyle w:val="Char3"/>
          <w:rFonts w:eastAsia="MS Mincho"/>
          <w:rtl/>
        </w:rPr>
        <w:t xml:space="preserve"> أَعْطَاهُ أَوْ مَنَعَهُ ذَلِكَ</w:t>
      </w:r>
      <w:r w:rsidR="001C7CAE" w:rsidRPr="00423AB6">
        <w:rPr>
          <w:rStyle w:val="Char3"/>
          <w:rFonts w:eastAsia="MS Mincho" w:hint="cs"/>
          <w:rtl/>
        </w:rPr>
        <w:t>،</w:t>
      </w:r>
      <w:r w:rsidR="001C7CAE" w:rsidRPr="00423AB6">
        <w:rPr>
          <w:rStyle w:val="Char3"/>
          <w:rFonts w:eastAsia="MS Mincho"/>
          <w:rtl/>
        </w:rPr>
        <w:t xml:space="preserve"> فَإِنَّ الْيَدَ الْعُلْيَا أَفْضَلُ مِنْ الْيَدِ السُّفْلَى</w:t>
      </w:r>
      <w:r w:rsidR="001C7CAE" w:rsidRPr="00423AB6">
        <w:rPr>
          <w:rStyle w:val="Char3"/>
          <w:rFonts w:eastAsia="MS Mincho" w:hint="cs"/>
          <w:rtl/>
        </w:rPr>
        <w:t>،</w:t>
      </w:r>
      <w:r w:rsidR="001C7CAE" w:rsidRPr="00423AB6">
        <w:rPr>
          <w:rStyle w:val="Char3"/>
          <w:rFonts w:eastAsia="MS Mincho"/>
          <w:rtl/>
        </w:rPr>
        <w:t xml:space="preserve"> وَابْدَأْ بِمَنْ تَعُولُ</w:t>
      </w:r>
      <w:r w:rsidR="001C7CAE" w:rsidRPr="00423AB6">
        <w:rPr>
          <w:rStyle w:val="Char3"/>
          <w:rFonts w:eastAsia="MS Mincho" w:hint="cs"/>
          <w:rtl/>
        </w:rPr>
        <w:t>».</w:t>
      </w:r>
      <w:r w:rsidR="001C7CAE" w:rsidRPr="003A0C0D">
        <w:rPr>
          <w:rStyle w:val="Char4"/>
          <w:rFonts w:eastAsia="MS Mincho"/>
          <w:rtl/>
        </w:rPr>
        <w:t xml:space="preserve"> </w:t>
      </w:r>
      <w:r w:rsidR="001C7CAE" w:rsidRPr="003A0C0D">
        <w:rPr>
          <w:rStyle w:val="Char4"/>
          <w:rFonts w:eastAsia="MS Mincho" w:hint="cs"/>
          <w:rtl/>
        </w:rPr>
        <w:t>(م/1042)</w:t>
      </w:r>
    </w:p>
    <w:p w:rsidR="001C7CAE" w:rsidRPr="002E320E" w:rsidRDefault="00060808" w:rsidP="003A0C0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یکی از شما بر پشت‌اش هیزم حمل کند و از آن، صدقه دهد و بوسیله‌ی آن از مردم، بی نیاز گردد، برایش از سؤال کردن مردم، بهتر است. آن هم شاید به او چیزی بدهند یا ندهند. دست بالا (صدقه دهنده) از دست پایین (صدقه گیرنده) بهتر است. همچنین صدقه را نخست از افرادی شروع کنید که تحت تکفل شما هستند».</w:t>
      </w:r>
    </w:p>
    <w:p w:rsidR="001C7CAE" w:rsidRPr="001C61F1" w:rsidRDefault="001C7CAE" w:rsidP="001C7CAE">
      <w:pPr>
        <w:pStyle w:val="a2"/>
        <w:rPr>
          <w:rFonts w:eastAsia="MS Mincho"/>
          <w:sz w:val="34"/>
          <w:szCs w:val="34"/>
          <w:rtl/>
        </w:rPr>
      </w:pPr>
      <w:bookmarkStart w:id="3309" w:name="_Toc256338169"/>
      <w:bookmarkStart w:id="3310" w:name="_Toc256340122"/>
      <w:bookmarkStart w:id="3311" w:name="_Toc261194520"/>
      <w:bookmarkStart w:id="3312" w:name="_Toc445895805"/>
      <w:bookmarkStart w:id="3313" w:name="_Toc448059899"/>
      <w:r w:rsidRPr="001C61F1">
        <w:rPr>
          <w:rFonts w:eastAsia="MS Mincho" w:hint="cs"/>
          <w:rtl/>
        </w:rPr>
        <w:t>باب (51): دست بالا از دست پایین، بهتر است</w:t>
      </w:r>
      <w:bookmarkEnd w:id="3309"/>
      <w:bookmarkEnd w:id="3310"/>
      <w:bookmarkEnd w:id="3311"/>
      <w:bookmarkEnd w:id="3312"/>
      <w:bookmarkEnd w:id="3313"/>
    </w:p>
    <w:p w:rsidR="001C7CAE" w:rsidRPr="00423AB6" w:rsidRDefault="00A13875" w:rsidP="003A0C0D">
      <w:pPr>
        <w:pStyle w:val="PlainText"/>
        <w:widowControl w:val="0"/>
        <w:bidi/>
        <w:ind w:firstLine="284"/>
        <w:jc w:val="both"/>
        <w:rPr>
          <w:rStyle w:val="Char3"/>
          <w:rFonts w:eastAsia="MS Mincho"/>
          <w:rtl/>
        </w:rPr>
      </w:pPr>
      <w:r w:rsidRPr="003A0C0D">
        <w:rPr>
          <w:rStyle w:val="Char4"/>
          <w:rFonts w:eastAsia="MS Mincho" w:hint="cs"/>
          <w:rtl/>
        </w:rPr>
        <w:t>56</w:t>
      </w:r>
      <w:r w:rsidR="001C7CAE" w:rsidRPr="003A0C0D">
        <w:rPr>
          <w:rStyle w:val="Char4"/>
          <w:rFonts w:eastAsia="MS Mincho" w:hint="cs"/>
          <w:rtl/>
        </w:rPr>
        <w:t>0</w:t>
      </w:r>
      <w:r w:rsidR="003A0C0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اللَّهِ بْنِ عُمَرَ</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وَهُوَ عَلَى الْمِنْبَرِ</w:t>
      </w:r>
      <w:r w:rsidR="001C7CAE" w:rsidRPr="00423AB6">
        <w:rPr>
          <w:rStyle w:val="Char3"/>
          <w:rFonts w:eastAsia="MS Mincho" w:hint="cs"/>
          <w:rtl/>
        </w:rPr>
        <w:t>،</w:t>
      </w:r>
      <w:r w:rsidR="001C7CAE" w:rsidRPr="00423AB6">
        <w:rPr>
          <w:rStyle w:val="Char3"/>
          <w:rFonts w:eastAsia="MS Mincho"/>
          <w:rtl/>
        </w:rPr>
        <w:t xml:space="preserve"> وَهُوَ يَذْكُرُ الصَّدَقَةَ وَالتَّعَفُّفَ عَنْ الْمَسْأَلَةِ</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الْيَدُ الْعُلْيَا خَيْرٌ مِنْ الْيَدِ السُّفْلَى</w:t>
      </w:r>
      <w:r w:rsidR="001C7CAE" w:rsidRPr="00423AB6">
        <w:rPr>
          <w:rStyle w:val="Char3"/>
          <w:rFonts w:eastAsia="MS Mincho" w:hint="cs"/>
          <w:rtl/>
        </w:rPr>
        <w:t>،</w:t>
      </w:r>
      <w:r w:rsidR="001C7CAE" w:rsidRPr="00423AB6">
        <w:rPr>
          <w:rStyle w:val="Char3"/>
          <w:rFonts w:eastAsia="MS Mincho"/>
          <w:rtl/>
        </w:rPr>
        <w:t xml:space="preserve"> وَالْيَدُ الْعُلْيَا الْمُنْفِقَةُ</w:t>
      </w:r>
      <w:r w:rsidR="001C7CAE" w:rsidRPr="00423AB6">
        <w:rPr>
          <w:rStyle w:val="Char3"/>
          <w:rFonts w:eastAsia="MS Mincho" w:hint="cs"/>
          <w:rtl/>
        </w:rPr>
        <w:t>،</w:t>
      </w:r>
      <w:r w:rsidR="001C7CAE" w:rsidRPr="00423AB6">
        <w:rPr>
          <w:rStyle w:val="Char3"/>
          <w:rFonts w:eastAsia="MS Mincho"/>
          <w:rtl/>
        </w:rPr>
        <w:t xml:space="preserve"> وَالسُّفْلَى السَّائِلَةُ</w:t>
      </w:r>
      <w:r w:rsidR="001C7CAE" w:rsidRPr="00423AB6">
        <w:rPr>
          <w:rStyle w:val="Char3"/>
          <w:rFonts w:eastAsia="MS Mincho" w:hint="cs"/>
          <w:rtl/>
        </w:rPr>
        <w:t xml:space="preserve">». </w:t>
      </w:r>
      <w:r w:rsidR="001C7CAE" w:rsidRPr="003A0C0D">
        <w:rPr>
          <w:rStyle w:val="Char4"/>
          <w:rFonts w:eastAsia="MS Mincho" w:hint="cs"/>
          <w:rtl/>
        </w:rPr>
        <w:t>(م/1033)</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عبد</w:t>
      </w:r>
      <w:r w:rsidR="001C7CAE" w:rsidRPr="002E320E">
        <w:rPr>
          <w:rStyle w:val="Char4"/>
          <w:rFonts w:eastAsia="MS Mincho" w:hint="cs"/>
          <w:rtl/>
        </w:rPr>
        <w:t xml:space="preserve"> </w:t>
      </w:r>
      <w:r w:rsidR="001C7CAE" w:rsidRPr="002E320E">
        <w:rPr>
          <w:rStyle w:val="Char4"/>
          <w:rFonts w:eastAsia="MS Mincho"/>
          <w:rtl/>
        </w:rPr>
        <w:t xml:space="preserve">الله بن عمر </w:t>
      </w:r>
      <w:r w:rsidR="001C7CAE" w:rsidRPr="000F7D7A">
        <w:rPr>
          <w:rStyle w:val="Char4"/>
          <w:rFonts w:eastAsia="MS Mincho" w:cs="CTraditional Arabic"/>
          <w:rtl/>
        </w:rPr>
        <w:t>ب</w:t>
      </w:r>
      <w:r w:rsidR="001C7CAE" w:rsidRPr="002E320E">
        <w:rPr>
          <w:rStyle w:val="Char4"/>
          <w:rFonts w:eastAsia="MS Mincho"/>
          <w:rtl/>
        </w:rPr>
        <w:t xml:space="preserve"> می</w:t>
      </w:r>
      <w:r w:rsidR="001C7CAE" w:rsidRPr="002E320E">
        <w:rPr>
          <w:rStyle w:val="Char4"/>
          <w:rFonts w:eastAsia="MS Mincho" w:hint="cs"/>
          <w:rtl/>
        </w:rPr>
        <w:t>‌</w:t>
      </w:r>
      <w:r w:rsidR="001C7CAE" w:rsidRPr="002E320E">
        <w:rPr>
          <w:rStyle w:val="Char4"/>
          <w:rFonts w:eastAsia="MS Mincho"/>
          <w:rtl/>
        </w:rPr>
        <w:t xml:space="preserve">گوید: </w:t>
      </w:r>
      <w:r w:rsidR="001C7CAE" w:rsidRPr="002E320E">
        <w:rPr>
          <w:rStyle w:val="Char4"/>
          <w:rFonts w:eastAsia="MS Mincho" w:hint="cs"/>
          <w:rtl/>
        </w:rPr>
        <w:t>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 منبر رفت و در باب صدقه دادن، چیز خواستن از دیگران و دوری جستن از آن، سخن گفت و فرمود: «دست بالا بهتر از دست پایین می‌باشد. دست بالا همان دست دهنده است و دست پایین، دست گیرنده</w:t>
      </w:r>
      <w:r w:rsidR="001C7CAE">
        <w:rPr>
          <w:rStyle w:val="Char4"/>
          <w:rFonts w:eastAsia="MS Mincho" w:hint="cs"/>
          <w:rtl/>
        </w:rPr>
        <w:t xml:space="preserve"> </w:t>
      </w:r>
      <w:r w:rsidR="001C7CAE" w:rsidRPr="002E320E">
        <w:rPr>
          <w:rStyle w:val="Char4"/>
          <w:rFonts w:eastAsia="MS Mincho" w:hint="cs"/>
          <w:rtl/>
        </w:rPr>
        <w:t>ـ سؤال کننده ـ است</w:t>
      </w:r>
      <w:r w:rsidR="001C7CAE" w:rsidRPr="002E320E">
        <w:rPr>
          <w:rStyle w:val="Char4"/>
          <w:rFonts w:eastAsia="MS Mincho"/>
          <w:rtl/>
        </w:rPr>
        <w:t>».</w:t>
      </w:r>
    </w:p>
    <w:p w:rsidR="001C7CAE" w:rsidRPr="00423AB6" w:rsidRDefault="00A13875" w:rsidP="00DB04C7">
      <w:pPr>
        <w:pStyle w:val="PlainText"/>
        <w:widowControl w:val="0"/>
        <w:bidi/>
        <w:ind w:firstLine="397"/>
        <w:jc w:val="both"/>
        <w:rPr>
          <w:rStyle w:val="Char3"/>
          <w:rFonts w:eastAsia="MS Mincho"/>
          <w:rtl/>
        </w:rPr>
      </w:pPr>
      <w:r w:rsidRPr="003A0C0D">
        <w:rPr>
          <w:rStyle w:val="Char4"/>
          <w:rFonts w:eastAsia="MS Mincho" w:hint="cs"/>
          <w:rtl/>
        </w:rPr>
        <w:t>561</w:t>
      </w:r>
      <w:r w:rsidR="003A0C0D" w:rsidRPr="003A0C0D">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حَكِيمِ بْنِ حِزَامٍ</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سَأَلْتُ النَّبِيَّ</w:t>
      </w:r>
      <w:r w:rsidR="00D42469" w:rsidRPr="00D42469">
        <w:rPr>
          <w:rStyle w:val="Char3"/>
          <w:rFonts w:eastAsia="MS Mincho" w:cs="CTraditional Arabic"/>
          <w:rtl/>
        </w:rPr>
        <w:t xml:space="preserve"> ص </w:t>
      </w:r>
      <w:r w:rsidR="001C7CAE" w:rsidRPr="004808B9">
        <w:rPr>
          <w:rStyle w:val="Char3"/>
          <w:rFonts w:eastAsia="MS Mincho"/>
          <w:rtl/>
        </w:rPr>
        <w:t>فَأَعْطَانِي</w:t>
      </w:r>
      <w:r w:rsidR="001C7CAE" w:rsidRPr="004808B9">
        <w:rPr>
          <w:rStyle w:val="Char3"/>
          <w:rFonts w:eastAsia="MS Mincho" w:hint="cs"/>
          <w:rtl/>
        </w:rPr>
        <w:t>،</w:t>
      </w:r>
      <w:r w:rsidR="001C7CAE" w:rsidRPr="004808B9">
        <w:rPr>
          <w:rStyle w:val="Char3"/>
          <w:rFonts w:eastAsia="MS Mincho"/>
          <w:rtl/>
        </w:rPr>
        <w:t xml:space="preserve"> ثُمَّ سَأَلْتُهُ فَأَعْطَانِي</w:t>
      </w:r>
      <w:r w:rsidR="001C7CAE" w:rsidRPr="004808B9">
        <w:rPr>
          <w:rStyle w:val="Char3"/>
          <w:rFonts w:eastAsia="MS Mincho" w:hint="cs"/>
          <w:rtl/>
        </w:rPr>
        <w:t>،</w:t>
      </w:r>
      <w:r w:rsidR="001C7CAE" w:rsidRPr="004808B9">
        <w:rPr>
          <w:rStyle w:val="Char3"/>
          <w:rFonts w:eastAsia="MS Mincho"/>
          <w:rtl/>
        </w:rPr>
        <w:t xml:space="preserve"> ثُمَّ سَأَلْتُهُ فَأَعْطَانِي</w:t>
      </w:r>
      <w:r w:rsidR="001C7CAE" w:rsidRPr="004808B9">
        <w:rPr>
          <w:rStyle w:val="Char3"/>
          <w:rFonts w:eastAsia="MS Mincho" w:hint="cs"/>
          <w:rtl/>
        </w:rPr>
        <w:t>،</w:t>
      </w:r>
      <w:r w:rsidR="001C7CAE" w:rsidRPr="004808B9">
        <w:rPr>
          <w:rStyle w:val="Char3"/>
          <w:rFonts w:eastAsia="MS Mincho"/>
          <w:rtl/>
        </w:rPr>
        <w:t xml:space="preserve"> ثُمَّ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إِنَّ هَذَا الْمَالَ خَضِرَةٌ حُلْوَةٌ</w:t>
      </w:r>
      <w:r w:rsidR="001C7CAE" w:rsidRPr="004808B9">
        <w:rPr>
          <w:rStyle w:val="Char3"/>
          <w:rFonts w:eastAsia="MS Mincho" w:hint="cs"/>
          <w:rtl/>
        </w:rPr>
        <w:t>،</w:t>
      </w:r>
      <w:r w:rsidR="001C7CAE" w:rsidRPr="004808B9">
        <w:rPr>
          <w:rStyle w:val="Char3"/>
          <w:rFonts w:eastAsia="MS Mincho"/>
          <w:rtl/>
        </w:rPr>
        <w:t xml:space="preserve"> فَمَنْ أَخَذَهُ بِطِيبِ نَفْسٍ بُورِكَ لَهُ فِيهِ</w:t>
      </w:r>
      <w:r w:rsidR="001C7CAE" w:rsidRPr="004808B9">
        <w:rPr>
          <w:rStyle w:val="Char3"/>
          <w:rFonts w:eastAsia="MS Mincho" w:hint="cs"/>
          <w:rtl/>
        </w:rPr>
        <w:t>،</w:t>
      </w:r>
      <w:r w:rsidR="001C7CAE" w:rsidRPr="004808B9">
        <w:rPr>
          <w:rStyle w:val="Char3"/>
          <w:rFonts w:eastAsia="MS Mincho"/>
          <w:rtl/>
        </w:rPr>
        <w:t xml:space="preserve"> وَمَنْ أَخَذَهُ بِإِشْرَافِ نَفْسٍ لَمْ يُبَارَكْ لَهُ فِيهِ</w:t>
      </w:r>
      <w:r w:rsidR="001C7CAE" w:rsidRPr="004808B9">
        <w:rPr>
          <w:rStyle w:val="Char3"/>
          <w:rFonts w:eastAsia="MS Mincho" w:hint="cs"/>
          <w:rtl/>
        </w:rPr>
        <w:t>،</w:t>
      </w:r>
      <w:r w:rsidR="001C7CAE" w:rsidRPr="004808B9">
        <w:rPr>
          <w:rStyle w:val="Char3"/>
          <w:rFonts w:eastAsia="MS Mincho"/>
          <w:rtl/>
        </w:rPr>
        <w:t xml:space="preserve"> وَكَانَ كَالَّذِي يَأْكُلُ وَلا</w:t>
      </w:r>
      <w:r w:rsidR="001C7CAE" w:rsidRPr="004808B9">
        <w:rPr>
          <w:rStyle w:val="Char3"/>
          <w:rFonts w:eastAsia="MS Mincho" w:hint="cs"/>
          <w:rtl/>
        </w:rPr>
        <w:t>َ</w:t>
      </w:r>
      <w:r w:rsidR="001C7CAE" w:rsidRPr="004808B9">
        <w:rPr>
          <w:rStyle w:val="Char3"/>
          <w:rFonts w:eastAsia="MS Mincho"/>
          <w:rtl/>
        </w:rPr>
        <w:t xml:space="preserve"> يَشْبَعُ</w:t>
      </w:r>
      <w:r w:rsidR="001C7CAE" w:rsidRPr="004808B9">
        <w:rPr>
          <w:rStyle w:val="Char3"/>
          <w:rFonts w:eastAsia="MS Mincho" w:hint="cs"/>
          <w:rtl/>
        </w:rPr>
        <w:t>،</w:t>
      </w:r>
      <w:r w:rsidR="001C7CAE" w:rsidRPr="004808B9">
        <w:rPr>
          <w:rStyle w:val="Char3"/>
          <w:rFonts w:eastAsia="MS Mincho"/>
          <w:rtl/>
        </w:rPr>
        <w:t xml:space="preserve"> وَالْيَدُ الْعُلْيَا خَيْرٌ مِنْ الْيَدِ السُّفْلَى</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35</w:t>
      </w:r>
      <w:r w:rsidR="00060808" w:rsidRPr="00060808">
        <w:rPr>
          <w:rStyle w:val="Char4"/>
          <w:rFonts w:eastAsia="MS Mincho" w:hint="cs"/>
          <w:rtl/>
        </w:rPr>
        <w:t>)</w:t>
      </w:r>
      <w:r w:rsidR="001C7CAE" w:rsidRPr="004808B9">
        <w:rPr>
          <w:rStyle w:val="Char3"/>
          <w:rFonts w:eastAsia="MS Mincho" w:hint="cs"/>
          <w:rtl/>
        </w:rPr>
        <w:t xml:space="preserve"> </w:t>
      </w:r>
    </w:p>
    <w:p w:rsidR="001C7CAE" w:rsidRPr="002E320E" w:rsidRDefault="00060808" w:rsidP="003A0C0D">
      <w:pPr>
        <w:pStyle w:val="PlainText"/>
        <w:widowControl w:val="0"/>
        <w:bidi/>
        <w:ind w:firstLine="284"/>
        <w:jc w:val="both"/>
        <w:rPr>
          <w:rStyle w:val="Char4"/>
          <w:rFonts w:eastAsia="MS Mincho"/>
          <w:rtl/>
        </w:rPr>
      </w:pPr>
      <w:r w:rsidRPr="00060808">
        <w:rPr>
          <w:rStyle w:val="Char5"/>
          <w:rFonts w:eastAsia="MS Mincho" w:hint="cs"/>
          <w:rtl/>
        </w:rPr>
        <w:lastRenderedPageBreak/>
        <w:t>ترجمه:</w:t>
      </w:r>
      <w:r w:rsidR="001C7CAE" w:rsidRPr="002E320E">
        <w:rPr>
          <w:rStyle w:val="Char4"/>
          <w:rFonts w:eastAsia="MS Mincho" w:hint="cs"/>
          <w:rtl/>
        </w:rPr>
        <w:t xml:space="preserve"> </w:t>
      </w:r>
      <w:r w:rsidR="001C7CAE" w:rsidRPr="002E320E">
        <w:rPr>
          <w:rStyle w:val="Char4"/>
          <w:rFonts w:eastAsia="MS Mincho"/>
          <w:rtl/>
        </w:rPr>
        <w:t>حکیم بن حزام</w:t>
      </w:r>
      <w:r w:rsidR="00D42469" w:rsidRPr="00D42469">
        <w:rPr>
          <w:rStyle w:val="Char4"/>
          <w:rFonts w:eastAsia="MS Mincho" w:cs="CTraditional Arabic" w:hint="cs"/>
          <w:rtl/>
        </w:rPr>
        <w:t xml:space="preserve"> س </w:t>
      </w:r>
      <w:r w:rsidR="001C7CAE" w:rsidRPr="002E320E">
        <w:rPr>
          <w:rStyle w:val="Char4"/>
          <w:rFonts w:eastAsia="MS Mincho"/>
          <w:rtl/>
        </w:rPr>
        <w:t>می‌گوید:</w:t>
      </w:r>
      <w:r w:rsidR="001C7CAE" w:rsidRPr="002E320E">
        <w:rPr>
          <w:rStyle w:val="Char4"/>
          <w:rFonts w:eastAsia="MS Mincho" w:hint="cs"/>
          <w:rtl/>
        </w:rPr>
        <w:t xml:space="preserve"> </w:t>
      </w:r>
      <w:r w:rsidR="001C7CAE" w:rsidRPr="002E320E">
        <w:rPr>
          <w:rStyle w:val="Char4"/>
          <w:rFonts w:eastAsia="MS Mincho"/>
          <w:rtl/>
        </w:rPr>
        <w:t xml:space="preserve">از رسول </w:t>
      </w:r>
      <w:r w:rsidR="001C7CAE" w:rsidRPr="002E320E">
        <w:rPr>
          <w:rStyle w:val="Char4"/>
          <w:rFonts w:eastAsia="MS Mincho" w:hint="cs"/>
          <w:rtl/>
        </w:rPr>
        <w:t>الله</w:t>
      </w:r>
      <w:r w:rsidR="00D42469" w:rsidRPr="00D42469">
        <w:rPr>
          <w:rStyle w:val="Char4"/>
          <w:rFonts w:eastAsia="MS Mincho" w:cs="CTraditional Arabic" w:hint="cs"/>
          <w:rtl/>
        </w:rPr>
        <w:t xml:space="preserve"> ص </w:t>
      </w:r>
      <w:r w:rsidR="001C7CAE" w:rsidRPr="002E320E">
        <w:rPr>
          <w:rStyle w:val="Char4"/>
          <w:rFonts w:eastAsia="MS Mincho" w:hint="cs"/>
          <w:rtl/>
        </w:rPr>
        <w:t>چیزی درخواست نمودم.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آنرا به من عنایت فرمود. سپس </w:t>
      </w:r>
      <w:r w:rsidR="001C7CAE" w:rsidRPr="002E320E">
        <w:rPr>
          <w:rStyle w:val="Char4"/>
          <w:rFonts w:eastAsia="MS Mincho"/>
          <w:rtl/>
        </w:rPr>
        <w:t>برای بار دوم و سوم</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درخواست کردم و ایشان همچنان به من عطا نمود. آنگاه </w:t>
      </w:r>
      <w:r w:rsidR="001C7CAE" w:rsidRPr="002E320E">
        <w:rPr>
          <w:rStyle w:val="Char4"/>
          <w:rFonts w:eastAsia="MS Mincho"/>
          <w:rtl/>
        </w:rPr>
        <w:t xml:space="preserve">فرمود: «مال </w:t>
      </w:r>
      <w:r w:rsidR="001C7CAE" w:rsidRPr="002E320E">
        <w:rPr>
          <w:rStyle w:val="Char4"/>
          <w:rFonts w:eastAsia="MS Mincho" w:hint="cs"/>
          <w:rtl/>
        </w:rPr>
        <w:t xml:space="preserve">دنیا، چیز </w:t>
      </w:r>
      <w:r w:rsidR="001C7CAE" w:rsidRPr="002E320E">
        <w:rPr>
          <w:rStyle w:val="Char4"/>
          <w:rFonts w:eastAsia="MS Mincho"/>
          <w:rtl/>
        </w:rPr>
        <w:t xml:space="preserve">بسیار شیرین </w:t>
      </w:r>
      <w:r w:rsidR="001C7CAE" w:rsidRPr="002E320E">
        <w:rPr>
          <w:rStyle w:val="Char4"/>
          <w:rFonts w:eastAsia="MS Mincho" w:hint="cs"/>
          <w:rtl/>
        </w:rPr>
        <w:t xml:space="preserve">و پسندیده‌ای </w:t>
      </w:r>
      <w:r w:rsidR="001C7CAE" w:rsidRPr="002E320E">
        <w:rPr>
          <w:rStyle w:val="Char4"/>
          <w:rFonts w:eastAsia="MS Mincho"/>
          <w:rtl/>
        </w:rPr>
        <w:t>است</w:t>
      </w:r>
      <w:r w:rsidR="001C7CAE" w:rsidRPr="002E320E">
        <w:rPr>
          <w:rStyle w:val="Char4"/>
          <w:rFonts w:eastAsia="MS Mincho" w:hint="cs"/>
          <w:rtl/>
        </w:rPr>
        <w:t>؛</w:t>
      </w:r>
      <w:r w:rsidR="001C7CAE" w:rsidRPr="002E320E">
        <w:rPr>
          <w:rStyle w:val="Char4"/>
          <w:rFonts w:eastAsia="MS Mincho"/>
          <w:rtl/>
        </w:rPr>
        <w:t xml:space="preserve"> هرکس</w:t>
      </w:r>
      <w:r w:rsidR="001C7CAE" w:rsidRPr="002E320E">
        <w:rPr>
          <w:rStyle w:val="Char4"/>
          <w:rFonts w:eastAsia="MS Mincho" w:hint="cs"/>
          <w:rtl/>
        </w:rPr>
        <w:t>، آن را سخاوتمندانه دریافت کند، برایش باعث خیر و برکت می‌شود. و هر کس، از روی حرص و طمع، طالب آن باشد، برایش برکتی نخواهد داشت. (و چنین شخصی) مانند کسی است که می‌خورد و سیر نمی‌شود. وباید بدانید که دست بالا (دهنده) از دست پایین (گیرنده) بهتر است».</w:t>
      </w:r>
    </w:p>
    <w:p w:rsidR="001C7CAE" w:rsidRPr="0085761D" w:rsidRDefault="001C7CAE" w:rsidP="001C7CAE">
      <w:pPr>
        <w:pStyle w:val="a2"/>
        <w:rPr>
          <w:rFonts w:eastAsia="MS Mincho"/>
          <w:rtl/>
        </w:rPr>
      </w:pPr>
      <w:bookmarkStart w:id="3314" w:name="_Toc256338170"/>
      <w:bookmarkStart w:id="3315" w:name="_Toc256340123"/>
      <w:bookmarkStart w:id="3316" w:name="_Toc261194521"/>
      <w:bookmarkStart w:id="3317" w:name="_Toc445895806"/>
      <w:bookmarkStart w:id="3318" w:name="_Toc448059900"/>
      <w:r w:rsidRPr="0085761D">
        <w:rPr>
          <w:rFonts w:eastAsia="MS Mincho" w:hint="cs"/>
          <w:rtl/>
        </w:rPr>
        <w:t>باب(52): مسکین واقعی کسی است که ثروتی ندارد و در عین حال، از مردم نیز سؤال نمی‌کند</w:t>
      </w:r>
      <w:bookmarkEnd w:id="3314"/>
      <w:bookmarkEnd w:id="3315"/>
      <w:bookmarkEnd w:id="3316"/>
      <w:bookmarkEnd w:id="3317"/>
      <w:bookmarkEnd w:id="3318"/>
    </w:p>
    <w:p w:rsidR="001C7CAE" w:rsidRPr="00423AB6" w:rsidRDefault="00A13875" w:rsidP="00DB04C7">
      <w:pPr>
        <w:pStyle w:val="PlainText"/>
        <w:widowControl w:val="0"/>
        <w:bidi/>
        <w:ind w:firstLine="397"/>
        <w:jc w:val="both"/>
        <w:rPr>
          <w:rStyle w:val="Char3"/>
          <w:rFonts w:eastAsia="MS Mincho"/>
          <w:rtl/>
        </w:rPr>
      </w:pPr>
      <w:r w:rsidRPr="003A0C0D">
        <w:rPr>
          <w:rStyle w:val="Char4"/>
          <w:rFonts w:eastAsia="MS Mincho" w:hint="cs"/>
          <w:rtl/>
        </w:rPr>
        <w:t>562</w:t>
      </w:r>
      <w:r w:rsidR="003A0C0D" w:rsidRPr="003A0C0D">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001C7CAE"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لَيْسَ الْمِسْكِينُ بِهَذَا الطَّوَّافِ الَّذِي يَطُوفُ عَلَى النَّاسِ</w:t>
      </w:r>
      <w:r w:rsidR="001C7CAE" w:rsidRPr="004808B9">
        <w:rPr>
          <w:rStyle w:val="Char3"/>
          <w:rFonts w:eastAsia="MS Mincho" w:hint="cs"/>
          <w:rtl/>
        </w:rPr>
        <w:t>،</w:t>
      </w:r>
      <w:r w:rsidR="001C7CAE" w:rsidRPr="004808B9">
        <w:rPr>
          <w:rStyle w:val="Char3"/>
          <w:rFonts w:eastAsia="MS Mincho"/>
          <w:rtl/>
        </w:rPr>
        <w:t xml:space="preserve"> فَتَرُدُّهُ اللُّقْمَةُ وَاللُّقْمَتَانِ</w:t>
      </w:r>
      <w:r w:rsidR="001C7CAE" w:rsidRPr="004808B9">
        <w:rPr>
          <w:rStyle w:val="Char3"/>
          <w:rFonts w:eastAsia="MS Mincho" w:hint="cs"/>
          <w:rtl/>
        </w:rPr>
        <w:t>،</w:t>
      </w:r>
      <w:r w:rsidR="001C7CAE" w:rsidRPr="004808B9">
        <w:rPr>
          <w:rStyle w:val="Char3"/>
          <w:rFonts w:eastAsia="MS Mincho"/>
          <w:rtl/>
        </w:rPr>
        <w:t xml:space="preserve"> وَالتَّمْرَةُ وَالتَّمْرَتَانِ</w:t>
      </w:r>
      <w:r w:rsidR="001C7CAE" w:rsidRPr="004808B9">
        <w:rPr>
          <w:rStyle w:val="Char3"/>
          <w:rFonts w:eastAsia="MS Mincho" w:hint="cs"/>
          <w:rtl/>
        </w:rPr>
        <w:t>».</w:t>
      </w:r>
      <w:r w:rsidR="001C7CAE" w:rsidRPr="004808B9">
        <w:rPr>
          <w:rStyle w:val="Char3"/>
          <w:rFonts w:eastAsia="MS Mincho"/>
          <w:rtl/>
        </w:rPr>
        <w:t xml:space="preserve"> قَالُوا</w:t>
      </w:r>
      <w:r w:rsidR="001C7CAE" w:rsidRPr="004808B9">
        <w:rPr>
          <w:rStyle w:val="Char3"/>
          <w:rFonts w:eastAsia="MS Mincho" w:hint="cs"/>
          <w:rtl/>
        </w:rPr>
        <w:t>:</w:t>
      </w:r>
      <w:r w:rsidR="001C7CAE" w:rsidRPr="004808B9">
        <w:rPr>
          <w:rStyle w:val="Char3"/>
          <w:rFonts w:eastAsia="MS Mincho"/>
          <w:rtl/>
        </w:rPr>
        <w:t xml:space="preserve"> فَمَا الْمِسْكِينُ</w:t>
      </w:r>
      <w:r w:rsidR="001C7CAE" w:rsidRPr="004808B9">
        <w:rPr>
          <w:rStyle w:val="Char3"/>
          <w:rFonts w:eastAsia="MS Mincho" w:hint="cs"/>
          <w:rtl/>
        </w:rPr>
        <w:t>؟</w:t>
      </w:r>
      <w:r w:rsidR="001C7CAE" w:rsidRPr="004808B9">
        <w:rPr>
          <w:rStyle w:val="Char3"/>
          <w:rFonts w:eastAsia="MS Mincho"/>
          <w:rtl/>
        </w:rPr>
        <w:t xml:space="preserve"> يَا رَسُولَ اللَّهِ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الَّذِي لا</w:t>
      </w:r>
      <w:r w:rsidR="001C7CAE" w:rsidRPr="004808B9">
        <w:rPr>
          <w:rStyle w:val="Char3"/>
          <w:rFonts w:eastAsia="MS Mincho" w:hint="cs"/>
          <w:rtl/>
        </w:rPr>
        <w:t>َ</w:t>
      </w:r>
      <w:r w:rsidR="001C7CAE" w:rsidRPr="004808B9">
        <w:rPr>
          <w:rStyle w:val="Char3"/>
          <w:rFonts w:eastAsia="MS Mincho"/>
          <w:rtl/>
        </w:rPr>
        <w:t xml:space="preserve"> يَجِدُ غِنًى يُغْنِيهِ</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يُفْطَنُ لَهُ فَيُتَصَدَّقَ عَلَيْهِ</w:t>
      </w:r>
      <w:r w:rsidR="001C7CAE" w:rsidRPr="004808B9">
        <w:rPr>
          <w:rStyle w:val="Char3"/>
          <w:rFonts w:eastAsia="MS Mincho" w:hint="cs"/>
          <w:rtl/>
        </w:rPr>
        <w:t>،</w:t>
      </w:r>
      <w:r w:rsidR="001C7CAE" w:rsidRPr="004808B9">
        <w:rPr>
          <w:rStyle w:val="Char3"/>
          <w:rFonts w:eastAsia="MS Mincho"/>
          <w:rtl/>
        </w:rPr>
        <w:t xml:space="preserve"> وَ</w:t>
      </w:r>
      <w:r w:rsidR="001C7CAE" w:rsidRPr="004808B9">
        <w:rPr>
          <w:rStyle w:val="Char3"/>
          <w:rFonts w:eastAsia="MS Mincho" w:hint="cs"/>
          <w:rtl/>
        </w:rPr>
        <w:t>ل</w:t>
      </w:r>
      <w:r w:rsidR="001C7CAE" w:rsidRPr="004808B9">
        <w:rPr>
          <w:rStyle w:val="Char3"/>
          <w:rFonts w:eastAsia="MS Mincho"/>
          <w:rtl/>
        </w:rPr>
        <w:t>ا</w:t>
      </w:r>
      <w:r w:rsidR="001C7CAE" w:rsidRPr="004808B9">
        <w:rPr>
          <w:rStyle w:val="Char3"/>
          <w:rFonts w:eastAsia="MS Mincho" w:hint="cs"/>
          <w:rtl/>
        </w:rPr>
        <w:t>َ</w:t>
      </w:r>
      <w:r w:rsidR="001C7CAE" w:rsidRPr="004808B9">
        <w:rPr>
          <w:rStyle w:val="Char3"/>
          <w:rFonts w:eastAsia="MS Mincho"/>
          <w:rtl/>
        </w:rPr>
        <w:t xml:space="preserve"> يَسْأَلُ النَّاسَ شَيْئًا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39</w:t>
      </w:r>
      <w:r w:rsidR="00060808" w:rsidRPr="00060808">
        <w:rPr>
          <w:rStyle w:val="Char4"/>
          <w:rFonts w:eastAsia="MS Mincho" w:hint="cs"/>
          <w:rtl/>
        </w:rPr>
        <w:t>)</w:t>
      </w:r>
    </w:p>
    <w:p w:rsidR="001C7CAE" w:rsidRPr="002E320E" w:rsidRDefault="00060808" w:rsidP="003A0C0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rtl/>
        </w:rPr>
        <w:t xml:space="preserve">روایت </w:t>
      </w:r>
      <w:r w:rsidR="001C7CAE" w:rsidRPr="002E320E">
        <w:rPr>
          <w:rStyle w:val="Char4"/>
          <w:rFonts w:eastAsia="MS Mincho" w:hint="cs"/>
          <w:rtl/>
        </w:rPr>
        <w:t xml:space="preserve">می‌کند </w:t>
      </w:r>
      <w:r w:rsidR="001C7CAE" w:rsidRPr="002E320E">
        <w:rPr>
          <w:rStyle w:val="Char4"/>
          <w:rFonts w:eastAsia="MS Mincho"/>
          <w:rtl/>
        </w:rPr>
        <w:t>که رسول الله</w:t>
      </w:r>
      <w:r w:rsidR="00D42469" w:rsidRPr="00D42469">
        <w:rPr>
          <w:rStyle w:val="Char4"/>
          <w:rFonts w:eastAsia="MS Mincho" w:cs="CTraditional Arabic"/>
          <w:rtl/>
        </w:rPr>
        <w:t xml:space="preserve"> ص </w:t>
      </w:r>
      <w:r w:rsidR="001C7CAE" w:rsidRPr="002E320E">
        <w:rPr>
          <w:rStyle w:val="Char4"/>
          <w:rFonts w:eastAsia="MS Mincho"/>
          <w:rtl/>
        </w:rPr>
        <w:t>فرمود: «مسکین</w:t>
      </w:r>
      <w:r w:rsidR="001C7CAE" w:rsidRPr="002E320E">
        <w:rPr>
          <w:rStyle w:val="Char4"/>
          <w:rFonts w:eastAsia="MS Mincho" w:hint="cs"/>
          <w:rtl/>
        </w:rPr>
        <w:t>،</w:t>
      </w:r>
      <w:r w:rsidR="001C7CAE" w:rsidRPr="002E320E">
        <w:rPr>
          <w:rStyle w:val="Char4"/>
          <w:rFonts w:eastAsia="MS Mincho"/>
          <w:rtl/>
        </w:rPr>
        <w:t xml:space="preserve"> کسی نیست که </w:t>
      </w:r>
      <w:r w:rsidR="001C7CAE" w:rsidRPr="002E320E">
        <w:rPr>
          <w:rStyle w:val="Char4"/>
          <w:rFonts w:eastAsia="MS Mincho" w:hint="cs"/>
          <w:rtl/>
        </w:rPr>
        <w:t xml:space="preserve">به </w:t>
      </w:r>
      <w:r w:rsidR="001C7CAE" w:rsidRPr="002E320E">
        <w:rPr>
          <w:rStyle w:val="Char4"/>
          <w:rFonts w:eastAsia="MS Mincho"/>
          <w:rtl/>
        </w:rPr>
        <w:t>در</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خانه‌های مردم </w:t>
      </w:r>
      <w:r w:rsidR="001C7CAE" w:rsidRPr="002E320E">
        <w:rPr>
          <w:rStyle w:val="Char4"/>
          <w:rFonts w:eastAsia="MS Mincho"/>
          <w:rtl/>
        </w:rPr>
        <w:t xml:space="preserve">می‌رود و </w:t>
      </w:r>
      <w:r w:rsidR="001C7CAE" w:rsidRPr="002E320E">
        <w:rPr>
          <w:rStyle w:val="Char4"/>
          <w:rFonts w:eastAsia="MS Mincho" w:hint="cs"/>
          <w:rtl/>
        </w:rPr>
        <w:t>یکی دو لقمه نان و یا یکی دو عدد خرما، دریافت می‌کند و بر می‌گردد؛ بلکه مسکین واقعی کسی است که چیزی ندارد و مردم هم از حال او اطلاعی ندارند تا به او صدقه دهند و خودش هم از کسی سؤال نمی‌کند</w:t>
      </w:r>
      <w:r w:rsidR="001C7CAE" w:rsidRPr="002E320E">
        <w:rPr>
          <w:rStyle w:val="Char4"/>
          <w:rFonts w:eastAsia="MS Mincho"/>
          <w:rtl/>
        </w:rPr>
        <w:t>».</w:t>
      </w:r>
    </w:p>
    <w:p w:rsidR="001C7CAE" w:rsidRPr="001C61F1" w:rsidRDefault="001C7CAE" w:rsidP="001C7CAE">
      <w:pPr>
        <w:pStyle w:val="a2"/>
        <w:rPr>
          <w:rFonts w:eastAsia="MS Mincho"/>
          <w:rtl/>
        </w:rPr>
      </w:pPr>
      <w:bookmarkStart w:id="3319" w:name="_Toc256338171"/>
      <w:bookmarkStart w:id="3320" w:name="_Toc256340124"/>
      <w:bookmarkStart w:id="3321" w:name="_Toc261194522"/>
      <w:bookmarkStart w:id="3322" w:name="_Toc445895807"/>
      <w:bookmarkStart w:id="3323" w:name="_Toc448059901"/>
      <w:r>
        <w:rPr>
          <w:rFonts w:eastAsia="MS Mincho" w:hint="cs"/>
          <w:rtl/>
        </w:rPr>
        <w:t>باب (53): هر</w:t>
      </w:r>
      <w:r w:rsidRPr="001C61F1">
        <w:rPr>
          <w:rFonts w:eastAsia="MS Mincho" w:hint="cs"/>
          <w:rtl/>
        </w:rPr>
        <w:t xml:space="preserve">کس، کالای زیادی داشته باشد، سرمایه دار </w:t>
      </w:r>
      <w:r>
        <w:rPr>
          <w:rFonts w:eastAsia="MS Mincho" w:hint="cs"/>
          <w:rtl/>
        </w:rPr>
        <w:t>بشمار نمی‌رود</w:t>
      </w:r>
      <w:bookmarkEnd w:id="3319"/>
      <w:bookmarkEnd w:id="3320"/>
      <w:bookmarkEnd w:id="3321"/>
      <w:bookmarkEnd w:id="3322"/>
      <w:bookmarkEnd w:id="3323"/>
    </w:p>
    <w:p w:rsidR="001C7CAE" w:rsidRPr="00423AB6" w:rsidRDefault="00A13875" w:rsidP="00DB04C7">
      <w:pPr>
        <w:pStyle w:val="PlainText"/>
        <w:widowControl w:val="0"/>
        <w:bidi/>
        <w:ind w:firstLine="397"/>
        <w:jc w:val="both"/>
        <w:rPr>
          <w:rStyle w:val="Char3"/>
          <w:rFonts w:eastAsia="MS Mincho"/>
          <w:rtl/>
        </w:rPr>
      </w:pPr>
      <w:r w:rsidRPr="003A0C0D">
        <w:rPr>
          <w:rStyle w:val="Char4"/>
          <w:rFonts w:eastAsia="MS Mincho" w:hint="cs"/>
          <w:rtl/>
        </w:rPr>
        <w:t>563</w:t>
      </w:r>
      <w:r w:rsidR="003A0C0D" w:rsidRPr="003A0C0D">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eastAsia="MS Mincho" w:cs="CTraditional Arabic"/>
          <w:rtl/>
        </w:rPr>
        <w:t>ص</w:t>
      </w:r>
      <w:r w:rsidR="001C7CAE" w:rsidRPr="004808B9">
        <w:rPr>
          <w:rStyle w:val="Char3"/>
          <w:rFonts w:eastAsia="MS Mincho" w:hint="cs"/>
          <w:rtl/>
        </w:rPr>
        <w:t>: «</w:t>
      </w:r>
      <w:r w:rsidR="001C7CAE" w:rsidRPr="004808B9">
        <w:rPr>
          <w:rStyle w:val="Char3"/>
          <w:rFonts w:eastAsia="MS Mincho"/>
          <w:rtl/>
        </w:rPr>
        <w:t>لَيْسَ الْغِنَى عَنْ كَثْرَةِ الْعَرَضِ</w:t>
      </w:r>
      <w:r w:rsidR="001C7CAE" w:rsidRPr="004808B9">
        <w:rPr>
          <w:rStyle w:val="Char3"/>
          <w:rFonts w:eastAsia="MS Mincho" w:hint="cs"/>
          <w:rtl/>
        </w:rPr>
        <w:t>،</w:t>
      </w:r>
      <w:r w:rsidR="001C7CAE" w:rsidRPr="004808B9">
        <w:rPr>
          <w:rStyle w:val="Char3"/>
          <w:rFonts w:eastAsia="MS Mincho"/>
          <w:rtl/>
        </w:rPr>
        <w:t xml:space="preserve"> وَلَكِنَّ الْغِنَى غِنَى النَّفْسِ</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51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«غنی و سرمایه دار، کسی نیست که کالای زیادی داشته باشد؛ بلکه کسی است که دارای قلبی غنی باشد».</w:t>
      </w:r>
    </w:p>
    <w:p w:rsidR="001C7CAE" w:rsidRPr="0085761D" w:rsidRDefault="001C7CAE" w:rsidP="001C7CAE">
      <w:pPr>
        <w:pStyle w:val="a2"/>
        <w:rPr>
          <w:rFonts w:eastAsia="MS Mincho"/>
          <w:rtl/>
        </w:rPr>
      </w:pPr>
      <w:bookmarkStart w:id="3324" w:name="_Toc256338172"/>
      <w:bookmarkStart w:id="3325" w:name="_Toc256340125"/>
      <w:bookmarkStart w:id="3326" w:name="_Toc261194523"/>
      <w:bookmarkStart w:id="3327" w:name="_Toc445895808"/>
      <w:bookmarkStart w:id="3328" w:name="_Toc448059902"/>
      <w:r w:rsidRPr="0085761D">
        <w:rPr>
          <w:rFonts w:eastAsia="MS Mincho" w:hint="cs"/>
          <w:rtl/>
        </w:rPr>
        <w:t>باب (54): کراهیت حرص خوردن برای دنیا</w:t>
      </w:r>
      <w:bookmarkEnd w:id="3324"/>
      <w:bookmarkEnd w:id="3325"/>
      <w:bookmarkEnd w:id="3326"/>
      <w:bookmarkEnd w:id="3327"/>
      <w:bookmarkEnd w:id="3328"/>
    </w:p>
    <w:p w:rsidR="001C7CAE" w:rsidRPr="00423AB6" w:rsidRDefault="00A13875" w:rsidP="00DB04C7">
      <w:pPr>
        <w:pStyle w:val="PlainText"/>
        <w:widowControl w:val="0"/>
        <w:bidi/>
        <w:ind w:firstLine="397"/>
        <w:jc w:val="both"/>
        <w:rPr>
          <w:rStyle w:val="Char3"/>
          <w:rFonts w:eastAsia="MS Mincho"/>
          <w:rtl/>
        </w:rPr>
      </w:pPr>
      <w:r w:rsidRPr="003A0C0D">
        <w:rPr>
          <w:rStyle w:val="Char4"/>
          <w:rFonts w:eastAsia="MS Mincho" w:hint="cs"/>
          <w:rtl/>
        </w:rPr>
        <w:t>564</w:t>
      </w:r>
      <w:r w:rsidR="003A0C0D" w:rsidRPr="003A0C0D">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أَنَس</w:t>
      </w:r>
      <w:r w:rsidR="001C7CAE" w:rsidRPr="004808B9">
        <w:rPr>
          <w:rStyle w:val="Char3"/>
          <w:rFonts w:eastAsia="MS Mincho" w:hint="cs"/>
          <w:rtl/>
        </w:rPr>
        <w:t>ِ بنِ مال</w:t>
      </w:r>
      <w:r w:rsidR="003A0C0D" w:rsidRPr="004808B9">
        <w:rPr>
          <w:rStyle w:val="Char3"/>
          <w:rFonts w:eastAsia="MS Mincho" w:hint="cs"/>
          <w:rtl/>
        </w:rPr>
        <w:t>ك</w:t>
      </w:r>
      <w:r w:rsidR="001C7CAE" w:rsidRPr="004808B9">
        <w:rPr>
          <w:rStyle w:val="Char3"/>
          <w:rFonts w:eastAsia="MS Mincho" w:hint="cs"/>
          <w:rtl/>
        </w:rPr>
        <w:t>ٍ</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eastAsia="MS Mincho" w:cs="CTraditional Arabic"/>
          <w:rtl/>
        </w:rPr>
        <w:t>ص</w:t>
      </w:r>
      <w:r w:rsidR="001C7CAE" w:rsidRPr="004808B9">
        <w:rPr>
          <w:rStyle w:val="Char3"/>
          <w:rFonts w:eastAsia="MS Mincho" w:hint="cs"/>
          <w:rtl/>
        </w:rPr>
        <w:t>: «</w:t>
      </w:r>
      <w:r w:rsidR="001C7CAE" w:rsidRPr="004808B9">
        <w:rPr>
          <w:rStyle w:val="Char3"/>
          <w:rFonts w:eastAsia="MS Mincho"/>
          <w:rtl/>
        </w:rPr>
        <w:t xml:space="preserve">يَهْرَمُ ابْنُ آدَمَ وَتَشِبُّ مِنْهُ </w:t>
      </w:r>
      <w:r w:rsidR="001C7CAE" w:rsidRPr="004808B9">
        <w:rPr>
          <w:rStyle w:val="Char3"/>
          <w:rFonts w:eastAsia="MS Mincho"/>
          <w:rtl/>
        </w:rPr>
        <w:lastRenderedPageBreak/>
        <w:t>اثْنَتَانِ</w:t>
      </w:r>
      <w:r w:rsidR="001C7CAE" w:rsidRPr="004808B9">
        <w:rPr>
          <w:rStyle w:val="Char3"/>
          <w:rFonts w:eastAsia="MS Mincho" w:hint="cs"/>
          <w:rtl/>
        </w:rPr>
        <w:t>:</w:t>
      </w:r>
      <w:r w:rsidR="001C7CAE" w:rsidRPr="004808B9">
        <w:rPr>
          <w:rStyle w:val="Char3"/>
          <w:rFonts w:eastAsia="MS Mincho"/>
          <w:rtl/>
        </w:rPr>
        <w:t xml:space="preserve"> الْحِرْصُ عَلَى الْمَالِ</w:t>
      </w:r>
      <w:r w:rsidR="001C7CAE" w:rsidRPr="004808B9">
        <w:rPr>
          <w:rStyle w:val="Char3"/>
          <w:rFonts w:eastAsia="MS Mincho" w:hint="cs"/>
          <w:rtl/>
        </w:rPr>
        <w:t>،</w:t>
      </w:r>
      <w:r w:rsidR="001C7CAE" w:rsidRPr="004808B9">
        <w:rPr>
          <w:rStyle w:val="Char3"/>
          <w:rFonts w:eastAsia="MS Mincho"/>
          <w:rtl/>
        </w:rPr>
        <w:t xml:space="preserve"> وَالْحِرْصُ عَلَى</w:t>
      </w:r>
      <w:r w:rsidR="001C7CAE" w:rsidRPr="004808B9">
        <w:rPr>
          <w:rStyle w:val="Char3"/>
          <w:rFonts w:eastAsia="MS Mincho" w:hint="cs"/>
          <w:rtl/>
        </w:rPr>
        <w:t xml:space="preserve"> الْعُمُرِ».</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47</w:t>
      </w:r>
      <w:r w:rsidR="00060808" w:rsidRPr="00060808">
        <w:rPr>
          <w:rStyle w:val="Char4"/>
          <w:rFonts w:eastAsia="MS Mincho" w:hint="cs"/>
          <w:rtl/>
        </w:rPr>
        <w:t>)</w:t>
      </w:r>
    </w:p>
    <w:p w:rsidR="001C7CAE" w:rsidRPr="002E320E" w:rsidRDefault="00060808" w:rsidP="003A0C0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«فرزند آدم، پیر می‌شود؛ اما دو چیز در او، جوان می‌شود: حرص مال و حرص عمر».</w:t>
      </w:r>
    </w:p>
    <w:p w:rsidR="001C7CAE" w:rsidRPr="0085761D" w:rsidRDefault="001C7CAE" w:rsidP="001C7CAE">
      <w:pPr>
        <w:pStyle w:val="a2"/>
        <w:rPr>
          <w:rFonts w:eastAsia="MS Mincho"/>
          <w:rtl/>
        </w:rPr>
      </w:pPr>
      <w:bookmarkStart w:id="3329" w:name="_Toc256338173"/>
      <w:bookmarkStart w:id="3330" w:name="_Toc256340126"/>
      <w:bookmarkStart w:id="3331" w:name="_Toc261194524"/>
      <w:bookmarkStart w:id="3332" w:name="_Toc445895809"/>
      <w:bookmarkStart w:id="3333" w:name="_Toc448059903"/>
      <w:r>
        <w:rPr>
          <w:rFonts w:eastAsia="MS Mincho" w:hint="cs"/>
          <w:rtl/>
        </w:rPr>
        <w:t>باب</w:t>
      </w:r>
      <w:r w:rsidRPr="001C61F1">
        <w:rPr>
          <w:rFonts w:eastAsia="MS Mincho" w:hint="cs"/>
          <w:rtl/>
        </w:rPr>
        <w:t>(55): اگر فرزند آدم دو در</w:t>
      </w:r>
      <w:r>
        <w:rPr>
          <w:rFonts w:eastAsia="MS Mincho" w:hint="cs"/>
          <w:rtl/>
        </w:rPr>
        <w:t>ه‌ی</w:t>
      </w:r>
      <w:r w:rsidRPr="001C61F1">
        <w:rPr>
          <w:rFonts w:eastAsia="MS Mincho" w:hint="cs"/>
          <w:rtl/>
        </w:rPr>
        <w:t xml:space="preserve"> پر از مال و ثروت</w:t>
      </w:r>
      <w:r>
        <w:rPr>
          <w:rFonts w:eastAsia="MS Mincho" w:hint="cs"/>
          <w:rtl/>
        </w:rPr>
        <w:t xml:space="preserve"> </w:t>
      </w:r>
      <w:r w:rsidRPr="001C61F1">
        <w:rPr>
          <w:rFonts w:eastAsia="MS Mincho" w:hint="cs"/>
          <w:rtl/>
        </w:rPr>
        <w:t>داشته باشد به دنبال سو</w:t>
      </w:r>
      <w:r>
        <w:rPr>
          <w:rFonts w:eastAsia="MS Mincho" w:hint="cs"/>
          <w:rtl/>
        </w:rPr>
        <w:t>می‌</w:t>
      </w:r>
      <w:r w:rsidRPr="001C61F1">
        <w:rPr>
          <w:rFonts w:eastAsia="MS Mincho" w:hint="cs"/>
          <w:rtl/>
        </w:rPr>
        <w:t>خواهد رفت</w:t>
      </w:r>
      <w:bookmarkEnd w:id="3329"/>
      <w:bookmarkEnd w:id="3330"/>
      <w:bookmarkEnd w:id="3331"/>
      <w:bookmarkEnd w:id="3332"/>
      <w:bookmarkEnd w:id="3333"/>
    </w:p>
    <w:p w:rsidR="001C7CAE" w:rsidRPr="00315321" w:rsidRDefault="001C7CAE" w:rsidP="001C7CAE">
      <w:pPr>
        <w:pStyle w:val="a6"/>
        <w:rPr>
          <w:rStyle w:val="Char3"/>
          <w:rFonts w:eastAsia="MS Mincho"/>
          <w:spacing w:val="-2"/>
          <w:rtl/>
        </w:rPr>
      </w:pPr>
      <w:r w:rsidRPr="00315321">
        <w:rPr>
          <w:rFonts w:eastAsia="MS Mincho" w:hint="cs"/>
          <w:spacing w:val="-2"/>
          <w:rtl/>
        </w:rPr>
        <w:t>565-</w:t>
      </w:r>
      <w:r w:rsidRPr="00315321">
        <w:rPr>
          <w:rStyle w:val="Char3"/>
          <w:rFonts w:eastAsia="MS Mincho" w:hint="cs"/>
          <w:spacing w:val="-2"/>
          <w:rtl/>
        </w:rPr>
        <w:t xml:space="preserve"> عن </w:t>
      </w:r>
      <w:r w:rsidRPr="00315321">
        <w:rPr>
          <w:rStyle w:val="Char3"/>
          <w:rFonts w:eastAsia="MS Mincho"/>
          <w:spacing w:val="-2"/>
          <w:rtl/>
        </w:rPr>
        <w:t>أَبِي الأَسْوَدِ قَالَ</w:t>
      </w:r>
      <w:r w:rsidRPr="00315321">
        <w:rPr>
          <w:rStyle w:val="Char3"/>
          <w:rFonts w:eastAsia="MS Mincho" w:hint="cs"/>
          <w:spacing w:val="-2"/>
          <w:rtl/>
        </w:rPr>
        <w:t>:</w:t>
      </w:r>
      <w:r w:rsidRPr="00315321">
        <w:rPr>
          <w:rStyle w:val="Char3"/>
          <w:rFonts w:eastAsia="MS Mincho"/>
          <w:spacing w:val="-2"/>
          <w:rtl/>
        </w:rPr>
        <w:t xml:space="preserve"> بَعَثَ أَبُو مُوسَى الأَشْعَرِيُّ</w:t>
      </w:r>
      <w:r w:rsidR="00D42469" w:rsidRPr="00315321">
        <w:rPr>
          <w:rStyle w:val="Char3"/>
          <w:rFonts w:eastAsia="MS Mincho" w:cs="CTraditional Arabic"/>
          <w:spacing w:val="-2"/>
          <w:rtl/>
        </w:rPr>
        <w:t xml:space="preserve"> س </w:t>
      </w:r>
      <w:r w:rsidRPr="00315321">
        <w:rPr>
          <w:rStyle w:val="Char3"/>
          <w:rFonts w:eastAsia="MS Mincho"/>
          <w:spacing w:val="-2"/>
          <w:rtl/>
        </w:rPr>
        <w:t>إِلَى قُرَّاءِ أَهْلِ الْبَصْرَةِ</w:t>
      </w:r>
      <w:r w:rsidRPr="00315321">
        <w:rPr>
          <w:rStyle w:val="Char3"/>
          <w:rFonts w:eastAsia="MS Mincho" w:hint="cs"/>
          <w:spacing w:val="-2"/>
          <w:rtl/>
        </w:rPr>
        <w:t>،</w:t>
      </w:r>
      <w:r w:rsidRPr="00315321">
        <w:rPr>
          <w:rStyle w:val="Char3"/>
          <w:rFonts w:eastAsia="MS Mincho"/>
          <w:spacing w:val="-2"/>
          <w:rtl/>
        </w:rPr>
        <w:t xml:space="preserve"> فَدَخَلَ عَلَيْهِ ثَلا</w:t>
      </w:r>
      <w:r w:rsidRPr="00315321">
        <w:rPr>
          <w:rStyle w:val="Char3"/>
          <w:rFonts w:eastAsia="MS Mincho" w:hint="cs"/>
          <w:spacing w:val="-2"/>
          <w:rtl/>
        </w:rPr>
        <w:t>َ</w:t>
      </w:r>
      <w:r w:rsidRPr="00315321">
        <w:rPr>
          <w:rStyle w:val="Char3"/>
          <w:rFonts w:eastAsia="MS Mincho"/>
          <w:spacing w:val="-2"/>
          <w:rtl/>
        </w:rPr>
        <w:t>ثُ مِائَةِ رَجُلٍ قَدْ قَرَءُوا الْقُرْآنَ</w:t>
      </w:r>
      <w:r w:rsidRPr="00315321">
        <w:rPr>
          <w:rStyle w:val="Char3"/>
          <w:rFonts w:eastAsia="MS Mincho" w:hint="cs"/>
          <w:spacing w:val="-2"/>
          <w:rtl/>
        </w:rPr>
        <w:t>،</w:t>
      </w:r>
      <w:r w:rsidRPr="00315321">
        <w:rPr>
          <w:rStyle w:val="Char3"/>
          <w:rFonts w:eastAsia="MS Mincho"/>
          <w:spacing w:val="-2"/>
          <w:rtl/>
        </w:rPr>
        <w:t xml:space="preserve"> فَقَالَ</w:t>
      </w:r>
      <w:r w:rsidRPr="00315321">
        <w:rPr>
          <w:rStyle w:val="Char3"/>
          <w:rFonts w:eastAsia="MS Mincho" w:hint="cs"/>
          <w:spacing w:val="-2"/>
          <w:rtl/>
        </w:rPr>
        <w:t>:</w:t>
      </w:r>
      <w:r w:rsidRPr="00315321">
        <w:rPr>
          <w:rStyle w:val="Char3"/>
          <w:rFonts w:eastAsia="MS Mincho"/>
          <w:spacing w:val="-2"/>
          <w:rtl/>
        </w:rPr>
        <w:t xml:space="preserve"> أَنْتُمْ خِيَارُ أَهْلِ الْبَصْرَةِ وَقُرَّاؤُهُمْ</w:t>
      </w:r>
      <w:r w:rsidRPr="00315321">
        <w:rPr>
          <w:rStyle w:val="Char3"/>
          <w:rFonts w:eastAsia="MS Mincho" w:hint="cs"/>
          <w:spacing w:val="-2"/>
          <w:rtl/>
        </w:rPr>
        <w:t>،</w:t>
      </w:r>
      <w:r w:rsidRPr="00315321">
        <w:rPr>
          <w:rStyle w:val="Char3"/>
          <w:rFonts w:eastAsia="MS Mincho"/>
          <w:spacing w:val="-2"/>
          <w:rtl/>
        </w:rPr>
        <w:t xml:space="preserve"> فَاتْلُوهُ</w:t>
      </w:r>
      <w:r w:rsidRPr="00315321">
        <w:rPr>
          <w:rStyle w:val="Char3"/>
          <w:rFonts w:eastAsia="MS Mincho" w:hint="cs"/>
          <w:spacing w:val="-2"/>
          <w:rtl/>
        </w:rPr>
        <w:t>،</w:t>
      </w:r>
      <w:r w:rsidRPr="00315321">
        <w:rPr>
          <w:rStyle w:val="Char3"/>
          <w:rFonts w:eastAsia="MS Mincho"/>
          <w:spacing w:val="-2"/>
          <w:rtl/>
        </w:rPr>
        <w:t xml:space="preserve"> وَلا</w:t>
      </w:r>
      <w:r w:rsidRPr="00315321">
        <w:rPr>
          <w:rStyle w:val="Char3"/>
          <w:rFonts w:eastAsia="MS Mincho" w:hint="cs"/>
          <w:spacing w:val="-2"/>
          <w:rtl/>
        </w:rPr>
        <w:t>َ</w:t>
      </w:r>
      <w:r w:rsidRPr="00315321">
        <w:rPr>
          <w:rStyle w:val="Char3"/>
          <w:rFonts w:eastAsia="MS Mincho"/>
          <w:spacing w:val="-2"/>
          <w:rtl/>
        </w:rPr>
        <w:t xml:space="preserve"> يَطُولَنَّ عَلَيْكُمْ الأَمَدُ فَتَقْسُوَ قُلُوبُكُمْ</w:t>
      </w:r>
      <w:r w:rsidRPr="00315321">
        <w:rPr>
          <w:rStyle w:val="Char3"/>
          <w:rFonts w:eastAsia="MS Mincho" w:hint="cs"/>
          <w:spacing w:val="-2"/>
          <w:rtl/>
        </w:rPr>
        <w:t>،</w:t>
      </w:r>
      <w:r w:rsidRPr="00315321">
        <w:rPr>
          <w:rStyle w:val="Char3"/>
          <w:rFonts w:eastAsia="MS Mincho"/>
          <w:spacing w:val="-2"/>
          <w:rtl/>
        </w:rPr>
        <w:t xml:space="preserve"> كَمَا قَسَتْ قُلُوبُ مَنْ كَانَ قَبْلَكُمْ</w:t>
      </w:r>
      <w:r w:rsidRPr="00315321">
        <w:rPr>
          <w:rStyle w:val="Char3"/>
          <w:rFonts w:eastAsia="MS Mincho" w:hint="cs"/>
          <w:spacing w:val="-2"/>
          <w:rtl/>
        </w:rPr>
        <w:t>،</w:t>
      </w:r>
      <w:r w:rsidRPr="00315321">
        <w:rPr>
          <w:rStyle w:val="Char3"/>
          <w:rFonts w:eastAsia="MS Mincho"/>
          <w:spacing w:val="-2"/>
          <w:rtl/>
        </w:rPr>
        <w:t xml:space="preserve"> وَإِنَّا كُنَّا نَقْرَأُ سُورَةً</w:t>
      </w:r>
      <w:r w:rsidRPr="00315321">
        <w:rPr>
          <w:rStyle w:val="Char3"/>
          <w:rFonts w:eastAsia="MS Mincho" w:hint="cs"/>
          <w:spacing w:val="-2"/>
          <w:rtl/>
        </w:rPr>
        <w:t>،</w:t>
      </w:r>
      <w:r w:rsidRPr="00315321">
        <w:rPr>
          <w:rStyle w:val="Char3"/>
          <w:rFonts w:eastAsia="MS Mincho"/>
          <w:spacing w:val="-2"/>
          <w:rtl/>
        </w:rPr>
        <w:t xml:space="preserve"> كُنَّا نُشَبِّهُهَا فِي الطُّولِ وَالشِّدَّةِ </w:t>
      </w:r>
      <w:r w:rsidRPr="00315321">
        <w:rPr>
          <w:rStyle w:val="Char3"/>
          <w:rFonts w:eastAsia="MS Mincho" w:cs="Traditional Arabic"/>
          <w:spacing w:val="-2"/>
          <w:rtl/>
        </w:rPr>
        <w:t>﴿</w:t>
      </w:r>
      <w:r w:rsidRPr="00315321">
        <w:rPr>
          <w:rStyle w:val="Char3"/>
          <w:rFonts w:eastAsia="MS Mincho" w:cs="KFGQPC Uthmanic Script HAFS"/>
          <w:spacing w:val="-2"/>
          <w:rtl/>
        </w:rPr>
        <w:t>بَرَا</w:t>
      </w:r>
      <w:r w:rsidRPr="00315321">
        <w:rPr>
          <w:rStyle w:val="Char3"/>
          <w:rFonts w:ascii="Tahoma" w:eastAsia="MS Mincho" w:hAnsi="Tahoma" w:cs="KFGQPC Uthmanic Script HAFS" w:hint="cs"/>
          <w:spacing w:val="-2"/>
          <w:rtl/>
        </w:rPr>
        <w:t>ٓ</w:t>
      </w:r>
      <w:r w:rsidRPr="00315321">
        <w:rPr>
          <w:rStyle w:val="Char3"/>
          <w:rFonts w:eastAsia="MS Mincho" w:cs="KFGQPC Uthmanic Script HAFS" w:hint="cs"/>
          <w:spacing w:val="-2"/>
          <w:rtl/>
        </w:rPr>
        <w:t>ءَة</w:t>
      </w:r>
      <w:r w:rsidRPr="00315321">
        <w:rPr>
          <w:rStyle w:val="Char3"/>
          <w:rFonts w:ascii="Sakkal Majalla" w:eastAsia="MS Mincho" w:hAnsi="Sakkal Majalla" w:cs="KFGQPC Uthmanic Script HAFS" w:hint="cs"/>
          <w:spacing w:val="-2"/>
          <w:rtl/>
        </w:rPr>
        <w:t>ٞ</w:t>
      </w:r>
      <w:r w:rsidRPr="00315321">
        <w:rPr>
          <w:rStyle w:val="Char3"/>
          <w:rFonts w:ascii="Tahoma" w:eastAsia="MS Mincho" w:hAnsi="Tahoma" w:cs="Traditional Arabic" w:hint="cs"/>
          <w:spacing w:val="-2"/>
          <w:rtl/>
        </w:rPr>
        <w:t>﴾</w:t>
      </w:r>
      <w:r w:rsidRPr="00315321">
        <w:rPr>
          <w:rStyle w:val="Char3"/>
          <w:rFonts w:eastAsia="MS Mincho"/>
          <w:spacing w:val="-2"/>
          <w:rtl/>
        </w:rPr>
        <w:t xml:space="preserve"> فَأُنْسِيتُهَا</w:t>
      </w:r>
      <w:r w:rsidRPr="00315321">
        <w:rPr>
          <w:rStyle w:val="Char3"/>
          <w:rFonts w:eastAsia="MS Mincho" w:hint="cs"/>
          <w:spacing w:val="-2"/>
          <w:rtl/>
        </w:rPr>
        <w:t>،</w:t>
      </w:r>
      <w:r w:rsidRPr="00315321">
        <w:rPr>
          <w:rStyle w:val="Char3"/>
          <w:rFonts w:eastAsia="MS Mincho"/>
          <w:spacing w:val="-2"/>
          <w:rtl/>
        </w:rPr>
        <w:t xml:space="preserve"> غَيْرَ أَنِّي قَدْ حَفِظْتُ مِنْهَا</w:t>
      </w:r>
      <w:r w:rsidRPr="00315321">
        <w:rPr>
          <w:rStyle w:val="Char3"/>
          <w:rFonts w:eastAsia="MS Mincho" w:hint="cs"/>
          <w:spacing w:val="-2"/>
          <w:rtl/>
        </w:rPr>
        <w:t>:</w:t>
      </w:r>
      <w:r w:rsidRPr="00315321">
        <w:rPr>
          <w:rStyle w:val="Char3"/>
          <w:rFonts w:eastAsia="MS Mincho"/>
          <w:spacing w:val="-2"/>
          <w:rtl/>
        </w:rPr>
        <w:t xml:space="preserve"> لَوْ كَانَ لا</w:t>
      </w:r>
      <w:r w:rsidRPr="00315321">
        <w:rPr>
          <w:rStyle w:val="Char3"/>
          <w:rFonts w:eastAsia="MS Mincho" w:hint="cs"/>
          <w:spacing w:val="-2"/>
          <w:rtl/>
        </w:rPr>
        <w:t>ِ</w:t>
      </w:r>
      <w:r w:rsidRPr="00315321">
        <w:rPr>
          <w:rStyle w:val="Char3"/>
          <w:rFonts w:eastAsia="MS Mincho"/>
          <w:spacing w:val="-2"/>
          <w:rtl/>
        </w:rPr>
        <w:t>بْنِ آدَمَ وَادِيَانِ مِنْ مَالٍ لا</w:t>
      </w:r>
      <w:r w:rsidRPr="00315321">
        <w:rPr>
          <w:rStyle w:val="Char3"/>
          <w:rFonts w:eastAsia="MS Mincho" w:hint="cs"/>
          <w:spacing w:val="-2"/>
          <w:rtl/>
        </w:rPr>
        <w:t>َ</w:t>
      </w:r>
      <w:r w:rsidRPr="00315321">
        <w:rPr>
          <w:rStyle w:val="Char3"/>
          <w:rFonts w:eastAsia="MS Mincho"/>
          <w:spacing w:val="-2"/>
          <w:rtl/>
        </w:rPr>
        <w:t>بْتَغَى وَادِيًا ثَالِث</w:t>
      </w:r>
      <w:r w:rsidRPr="00315321">
        <w:rPr>
          <w:rStyle w:val="Char3"/>
          <w:rFonts w:eastAsia="MS Mincho" w:hint="cs"/>
          <w:spacing w:val="-2"/>
          <w:rtl/>
        </w:rPr>
        <w:t>ً</w:t>
      </w:r>
      <w:r w:rsidRPr="00315321">
        <w:rPr>
          <w:rStyle w:val="Char3"/>
          <w:rFonts w:eastAsia="MS Mincho"/>
          <w:spacing w:val="-2"/>
          <w:rtl/>
        </w:rPr>
        <w:t>ا</w:t>
      </w:r>
      <w:r w:rsidRPr="00315321">
        <w:rPr>
          <w:rStyle w:val="Char3"/>
          <w:rFonts w:eastAsia="MS Mincho" w:hint="cs"/>
          <w:spacing w:val="-2"/>
          <w:rtl/>
        </w:rPr>
        <w:t>،</w:t>
      </w:r>
      <w:r w:rsidRPr="00315321">
        <w:rPr>
          <w:rStyle w:val="Char3"/>
          <w:rFonts w:eastAsia="MS Mincho"/>
          <w:spacing w:val="-2"/>
          <w:rtl/>
        </w:rPr>
        <w:t xml:space="preserve"> وَلا</w:t>
      </w:r>
      <w:r w:rsidRPr="00315321">
        <w:rPr>
          <w:rStyle w:val="Char3"/>
          <w:rFonts w:eastAsia="MS Mincho" w:hint="cs"/>
          <w:spacing w:val="-2"/>
          <w:rtl/>
        </w:rPr>
        <w:t>َ</w:t>
      </w:r>
      <w:r w:rsidRPr="00315321">
        <w:rPr>
          <w:rStyle w:val="Char3"/>
          <w:rFonts w:eastAsia="MS Mincho"/>
          <w:spacing w:val="-2"/>
          <w:rtl/>
        </w:rPr>
        <w:t xml:space="preserve"> يَمْلأُ جَوْفَ ابْنِ آدَمَ إِل</w:t>
      </w:r>
      <w:r w:rsidRPr="00315321">
        <w:rPr>
          <w:rStyle w:val="Char3"/>
          <w:rFonts w:eastAsia="MS Mincho" w:hint="cs"/>
          <w:spacing w:val="-2"/>
          <w:rtl/>
        </w:rPr>
        <w:t>اَّ</w:t>
      </w:r>
      <w:r w:rsidRPr="00315321">
        <w:rPr>
          <w:rStyle w:val="Char3"/>
          <w:rFonts w:eastAsia="MS Mincho"/>
          <w:spacing w:val="-2"/>
          <w:rtl/>
        </w:rPr>
        <w:t xml:space="preserve"> التُّرَابُ</w:t>
      </w:r>
      <w:r w:rsidRPr="00315321">
        <w:rPr>
          <w:rStyle w:val="Char3"/>
          <w:rFonts w:eastAsia="MS Mincho" w:hint="cs"/>
          <w:spacing w:val="-2"/>
          <w:rtl/>
        </w:rPr>
        <w:t>،</w:t>
      </w:r>
      <w:r w:rsidRPr="00315321">
        <w:rPr>
          <w:rStyle w:val="Char3"/>
          <w:rFonts w:eastAsia="MS Mincho"/>
          <w:spacing w:val="-2"/>
          <w:rtl/>
        </w:rPr>
        <w:t xml:space="preserve"> وَكُنَّا نَقْرَأُ سُورَةً كُنَّا نُشَبِّهُهَا بِإِحْدَى الْمُسَبِّحَاتِ</w:t>
      </w:r>
      <w:r w:rsidRPr="00315321">
        <w:rPr>
          <w:rStyle w:val="Char3"/>
          <w:rFonts w:eastAsia="MS Mincho" w:hint="cs"/>
          <w:spacing w:val="-2"/>
          <w:rtl/>
        </w:rPr>
        <w:t>،</w:t>
      </w:r>
      <w:r w:rsidRPr="00315321">
        <w:rPr>
          <w:rStyle w:val="Char3"/>
          <w:rFonts w:eastAsia="MS Mincho"/>
          <w:spacing w:val="-2"/>
          <w:rtl/>
        </w:rPr>
        <w:t xml:space="preserve"> فَأُنْسِيتُهَا</w:t>
      </w:r>
      <w:r w:rsidRPr="00315321">
        <w:rPr>
          <w:rStyle w:val="Char3"/>
          <w:rFonts w:eastAsia="MS Mincho" w:hint="cs"/>
          <w:spacing w:val="-2"/>
          <w:rtl/>
        </w:rPr>
        <w:t>،</w:t>
      </w:r>
      <w:r w:rsidRPr="00315321">
        <w:rPr>
          <w:rStyle w:val="Char3"/>
          <w:rFonts w:eastAsia="MS Mincho"/>
          <w:spacing w:val="-2"/>
          <w:rtl/>
        </w:rPr>
        <w:t xml:space="preserve"> غَيْرَ أَنِّي حَفِظْتُ مِنْهَا</w:t>
      </w:r>
      <w:r w:rsidRPr="00315321">
        <w:rPr>
          <w:rStyle w:val="Char3"/>
          <w:rFonts w:eastAsia="MS Mincho" w:hint="cs"/>
          <w:spacing w:val="-2"/>
          <w:rtl/>
        </w:rPr>
        <w:t>:</w:t>
      </w:r>
      <w:r w:rsidRPr="00315321">
        <w:rPr>
          <w:rStyle w:val="Char3"/>
          <w:rFonts w:eastAsia="MS Mincho"/>
          <w:spacing w:val="-2"/>
          <w:rtl/>
        </w:rPr>
        <w:t xml:space="preserve"> يَا أَيُّهَا الَّذِينَ آمَنُوا لِمَ تَقُولُونَ مَا لا</w:t>
      </w:r>
      <w:r w:rsidRPr="00315321">
        <w:rPr>
          <w:rStyle w:val="Char3"/>
          <w:rFonts w:eastAsia="MS Mincho" w:hint="cs"/>
          <w:spacing w:val="-2"/>
          <w:rtl/>
        </w:rPr>
        <w:t>َ</w:t>
      </w:r>
      <w:r w:rsidRPr="00315321">
        <w:rPr>
          <w:rStyle w:val="Char3"/>
          <w:rFonts w:eastAsia="MS Mincho"/>
          <w:spacing w:val="-2"/>
          <w:rtl/>
        </w:rPr>
        <w:t xml:space="preserve"> تَفْعَلُونَ فَتُكْتَبُ شَهَادَةً فِي أَعْنَاقِكُمْ</w:t>
      </w:r>
      <w:r w:rsidRPr="00315321">
        <w:rPr>
          <w:rStyle w:val="Char3"/>
          <w:rFonts w:eastAsia="MS Mincho" w:hint="cs"/>
          <w:spacing w:val="-2"/>
          <w:rtl/>
        </w:rPr>
        <w:t>،</w:t>
      </w:r>
      <w:r w:rsidRPr="00315321">
        <w:rPr>
          <w:rStyle w:val="Char3"/>
          <w:rFonts w:eastAsia="MS Mincho"/>
          <w:spacing w:val="-2"/>
          <w:rtl/>
        </w:rPr>
        <w:t xml:space="preserve"> فَتُسْأَلُونَ عَنْهَا يَوْمَ الْقِيَامَةِ</w:t>
      </w:r>
      <w:r w:rsidRPr="00315321">
        <w:rPr>
          <w:rStyle w:val="Char3"/>
          <w:rFonts w:eastAsia="MS Mincho" w:hint="cs"/>
          <w:spacing w:val="-2"/>
          <w:rtl/>
        </w:rPr>
        <w:t xml:space="preserve">. </w:t>
      </w:r>
      <w:r w:rsidRPr="00315321">
        <w:rPr>
          <w:rFonts w:eastAsia="MS Mincho" w:hint="cs"/>
          <w:spacing w:val="-2"/>
          <w:rtl/>
        </w:rPr>
        <w:t>(م/1050)</w:t>
      </w:r>
    </w:p>
    <w:p w:rsidR="001C7CAE" w:rsidRDefault="00060808" w:rsidP="003A0C0D">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الاسود می‌گوید: ابو موسی اشعری</w:t>
      </w:r>
      <w:r w:rsidR="00D42469" w:rsidRPr="00D42469">
        <w:rPr>
          <w:rStyle w:val="Char4"/>
          <w:rFonts w:eastAsia="MS Mincho" w:cs="CTraditional Arabic" w:hint="cs"/>
          <w:rtl/>
        </w:rPr>
        <w:t xml:space="preserve"> س </w:t>
      </w:r>
      <w:r w:rsidR="001C7CAE" w:rsidRPr="002E320E">
        <w:rPr>
          <w:rStyle w:val="Char4"/>
          <w:rFonts w:eastAsia="MS Mincho" w:hint="cs"/>
          <w:rtl/>
        </w:rPr>
        <w:t>قاریان بصره را به حضور طلبید. سیصد قاری قرآن نزد او آمدند. آنگاه به آنان گفت: شما قاریان و بهترین مردم اهل بصره هستید. پس قرآن را تلاوت کنید. مبادا بر شما زمانی طولانی بگذرد و دل</w:t>
      </w:r>
      <w:r w:rsidR="00D04459">
        <w:rPr>
          <w:rStyle w:val="Char4"/>
          <w:rFonts w:eastAsia="MS Mincho" w:hint="cs"/>
          <w:rtl/>
        </w:rPr>
        <w:t>‌</w:t>
      </w:r>
      <w:r w:rsidR="001C7CAE" w:rsidRPr="002E320E">
        <w:rPr>
          <w:rStyle w:val="Char4"/>
          <w:rFonts w:eastAsia="MS Mincho" w:hint="cs"/>
          <w:rtl/>
        </w:rPr>
        <w:t>های شما مانند گذشتگان، سخت گردد. ما سوره‌ای را می‌خواندیم که از نظر طول و شدت لحن ما آنرا شبیه سوره‌ی برائت می‌دانستیم. پس آ</w:t>
      </w:r>
      <w:r w:rsidR="00D04459">
        <w:rPr>
          <w:rStyle w:val="Char4"/>
          <w:rFonts w:eastAsia="MS Mincho" w:hint="cs"/>
          <w:rtl/>
        </w:rPr>
        <w:t>نرا از یادم بردند. (منسوخ گردید</w:t>
      </w:r>
      <w:r w:rsidR="001C7CAE" w:rsidRPr="002E320E">
        <w:rPr>
          <w:rStyle w:val="Char4"/>
          <w:rFonts w:eastAsia="MS Mincho" w:hint="cs"/>
          <w:rtl/>
        </w:rPr>
        <w:t>)</w:t>
      </w:r>
      <w:r w:rsidR="00D04459">
        <w:rPr>
          <w:rStyle w:val="Char4"/>
          <w:rFonts w:eastAsia="MS Mincho" w:hint="cs"/>
          <w:rtl/>
        </w:rPr>
        <w:t>.</w:t>
      </w:r>
      <w:r w:rsidR="001C7CAE" w:rsidRPr="002E320E">
        <w:rPr>
          <w:rStyle w:val="Char4"/>
          <w:rFonts w:eastAsia="MS Mincho" w:hint="cs"/>
          <w:rtl/>
        </w:rPr>
        <w:t xml:space="preserve"> فقط از آن سوره این را به خاطر دارم که: اگر فرزند آدم، دو دره پر از مال و ثروت داشته باشد، به دنبال سومی‌خواهد رفت و شکم او را فقط خاک، پر می‌کند. همچنین سوره‌ای را می‌خواندیم که ما آنرا شبیه یکی از مسبحات</w:t>
      </w:r>
      <w:r w:rsidR="001C7CAE" w:rsidRPr="001A52C9">
        <w:rPr>
          <w:rStyle w:val="Char4"/>
          <w:rFonts w:eastAsia="MS Mincho" w:hint="cs"/>
          <w:vertAlign w:val="superscript"/>
          <w:rtl/>
        </w:rPr>
        <w:t>(</w:t>
      </w:r>
      <w:r w:rsidR="001C7CAE" w:rsidRPr="001A52C9">
        <w:rPr>
          <w:rStyle w:val="Char4"/>
          <w:rFonts w:eastAsia="MS Mincho" w:hint="eastAsia"/>
          <w:vertAlign w:val="superscript"/>
          <w:rtl/>
        </w:rPr>
        <w:footnoteReference w:id="37"/>
      </w:r>
      <w:r w:rsidR="001C7CAE" w:rsidRPr="001A52C9">
        <w:rPr>
          <w:rStyle w:val="Char4"/>
          <w:rFonts w:eastAsia="MS Mincho" w:hint="cs"/>
          <w:vertAlign w:val="superscript"/>
          <w:rtl/>
        </w:rPr>
        <w:t>)</w:t>
      </w:r>
      <w:r w:rsidR="001C7CAE" w:rsidRPr="002E320E">
        <w:rPr>
          <w:rStyle w:val="Char4"/>
          <w:rFonts w:eastAsia="MS Mincho" w:hint="cs"/>
          <w:rtl/>
        </w:rPr>
        <w:t xml:space="preserve"> می‌دانستیم؛ آن نیز از یادم برده شد. (منسوخ گردید.) فقط از آن سوره، این را به خاطر دارم که: ای مؤمنان! چرا سخنی به زبان می‌آورید که خود به آن عمل، نمی‌کنید. سخن شما به عنوان یک گواهی نوشته و به گردن شما آویزان می‌گردد و روز قیامت، در مورد آن از شما پرسیده می‌شود». </w:t>
      </w:r>
    </w:p>
    <w:p w:rsidR="001C7CAE" w:rsidRPr="0085761D" w:rsidRDefault="001C7CAE" w:rsidP="001C7CAE">
      <w:pPr>
        <w:pStyle w:val="a2"/>
        <w:rPr>
          <w:rFonts w:eastAsia="MS Mincho"/>
          <w:rtl/>
        </w:rPr>
      </w:pPr>
      <w:bookmarkStart w:id="3334" w:name="_Toc256338174"/>
      <w:bookmarkStart w:id="3335" w:name="_Toc256340127"/>
      <w:bookmarkStart w:id="3336" w:name="_Toc261194525"/>
      <w:bookmarkStart w:id="3337" w:name="_Toc445895810"/>
      <w:bookmarkStart w:id="3338" w:name="_Toc448059904"/>
      <w:r w:rsidRPr="0085761D">
        <w:rPr>
          <w:rFonts w:eastAsia="MS Mincho" w:hint="cs"/>
          <w:rtl/>
        </w:rPr>
        <w:lastRenderedPageBreak/>
        <w:t>باب(56): زرق و برق دنیا</w:t>
      </w:r>
      <w:bookmarkEnd w:id="3334"/>
      <w:bookmarkEnd w:id="3335"/>
      <w:bookmarkEnd w:id="3336"/>
      <w:bookmarkEnd w:id="3337"/>
      <w:bookmarkEnd w:id="3338"/>
      <w:r w:rsidRPr="0085761D">
        <w:rPr>
          <w:rFonts w:eastAsia="MS Mincho" w:hint="cs"/>
          <w:rtl/>
        </w:rPr>
        <w:t xml:space="preserve"> </w:t>
      </w:r>
    </w:p>
    <w:p w:rsidR="001C7CAE" w:rsidRPr="00315321" w:rsidRDefault="00A13875" w:rsidP="00DB04C7">
      <w:pPr>
        <w:pStyle w:val="PlainText"/>
        <w:widowControl w:val="0"/>
        <w:bidi/>
        <w:ind w:firstLine="397"/>
        <w:jc w:val="both"/>
        <w:rPr>
          <w:rStyle w:val="Char3"/>
          <w:rFonts w:eastAsia="MS Mincho"/>
          <w:spacing w:val="-4"/>
          <w:rtl/>
        </w:rPr>
      </w:pPr>
      <w:r w:rsidRPr="00315321">
        <w:rPr>
          <w:rStyle w:val="Char4"/>
          <w:rFonts w:eastAsia="MS Mincho" w:hint="cs"/>
          <w:spacing w:val="-4"/>
          <w:rtl/>
        </w:rPr>
        <w:t>566</w:t>
      </w:r>
      <w:r w:rsidR="00D04459" w:rsidRPr="00315321">
        <w:rPr>
          <w:rStyle w:val="Char4"/>
          <w:rFonts w:eastAsia="MS Mincho" w:hint="cs"/>
          <w:spacing w:val="-4"/>
          <w:rtl/>
        </w:rPr>
        <w:t>-</w:t>
      </w:r>
      <w:r w:rsidR="001C7CAE" w:rsidRPr="00315321">
        <w:rPr>
          <w:rStyle w:val="Char3"/>
          <w:rFonts w:eastAsia="MS Mincho" w:hint="cs"/>
          <w:spacing w:val="-4"/>
          <w:rtl/>
        </w:rPr>
        <w:t xml:space="preserve"> </w:t>
      </w:r>
      <w:r w:rsidR="001C7CAE" w:rsidRPr="00315321">
        <w:rPr>
          <w:rStyle w:val="Char3"/>
          <w:rFonts w:eastAsia="MS Mincho"/>
          <w:spacing w:val="-4"/>
          <w:rtl/>
        </w:rPr>
        <w:t>عَنْ أَبَ</w:t>
      </w:r>
      <w:r w:rsidR="001C7CAE" w:rsidRPr="00315321">
        <w:rPr>
          <w:rStyle w:val="Char3"/>
          <w:rFonts w:eastAsia="MS Mincho" w:hint="cs"/>
          <w:spacing w:val="-4"/>
          <w:rtl/>
        </w:rPr>
        <w:t>ی</w:t>
      </w:r>
      <w:r w:rsidR="001C7CAE" w:rsidRPr="00315321">
        <w:rPr>
          <w:rStyle w:val="Char3"/>
          <w:rFonts w:eastAsia="MS Mincho"/>
          <w:spacing w:val="-4"/>
          <w:rtl/>
        </w:rPr>
        <w:t xml:space="preserve"> سَعِيدٍ الْخُدْرِيَّ</w:t>
      </w:r>
      <w:r w:rsidR="00D42469" w:rsidRPr="00315321">
        <w:rPr>
          <w:rStyle w:val="Char3"/>
          <w:rFonts w:eastAsia="MS Mincho" w:cs="CTraditional Arabic" w:hint="cs"/>
          <w:spacing w:val="-4"/>
          <w:rtl/>
        </w:rPr>
        <w:t xml:space="preserve"> س </w:t>
      </w:r>
      <w:r w:rsidR="001C7CAE" w:rsidRPr="00315321">
        <w:rPr>
          <w:rStyle w:val="Char3"/>
          <w:rFonts w:eastAsia="MS Mincho" w:hint="cs"/>
          <w:spacing w:val="-4"/>
          <w:rtl/>
        </w:rPr>
        <w:t>قال:</w:t>
      </w:r>
      <w:r w:rsidR="001C7CAE" w:rsidRPr="00315321">
        <w:rPr>
          <w:rStyle w:val="Char3"/>
          <w:rFonts w:eastAsia="MS Mincho"/>
          <w:spacing w:val="-4"/>
          <w:rtl/>
        </w:rPr>
        <w:t xml:space="preserve"> قَامَ رَسُولُ اللَّهِ</w:t>
      </w:r>
      <w:r w:rsidR="00D42469" w:rsidRPr="00315321">
        <w:rPr>
          <w:rStyle w:val="Char3"/>
          <w:rFonts w:eastAsia="MS Mincho" w:cs="CTraditional Arabic"/>
          <w:spacing w:val="-4"/>
          <w:rtl/>
        </w:rPr>
        <w:t xml:space="preserve"> ص </w:t>
      </w:r>
      <w:r w:rsidR="001C7CAE" w:rsidRPr="00315321">
        <w:rPr>
          <w:rStyle w:val="Char3"/>
          <w:rFonts w:eastAsia="MS Mincho"/>
          <w:spacing w:val="-4"/>
          <w:rtl/>
        </w:rPr>
        <w:t>فَخَطَبَ النَّاسَ فَقَالَ</w:t>
      </w:r>
      <w:r w:rsidR="001C7CAE" w:rsidRPr="00315321">
        <w:rPr>
          <w:rStyle w:val="Char3"/>
          <w:rFonts w:eastAsia="MS Mincho" w:hint="cs"/>
          <w:spacing w:val="-4"/>
          <w:rtl/>
        </w:rPr>
        <w:t>:</w:t>
      </w:r>
      <w:r w:rsidR="001C7CAE" w:rsidRPr="00315321">
        <w:rPr>
          <w:rStyle w:val="Char3"/>
          <w:rFonts w:eastAsia="MS Mincho"/>
          <w:spacing w:val="-4"/>
          <w:rtl/>
        </w:rPr>
        <w:t xml:space="preserve"> </w:t>
      </w:r>
      <w:r w:rsidR="001C7CAE" w:rsidRPr="00315321">
        <w:rPr>
          <w:rStyle w:val="Char3"/>
          <w:rFonts w:eastAsia="MS Mincho" w:hint="cs"/>
          <w:spacing w:val="-4"/>
          <w:rtl/>
        </w:rPr>
        <w:t>«</w:t>
      </w:r>
      <w:r w:rsidR="001C7CAE" w:rsidRPr="00315321">
        <w:rPr>
          <w:rStyle w:val="Char3"/>
          <w:rFonts w:eastAsia="MS Mincho"/>
          <w:spacing w:val="-4"/>
          <w:rtl/>
        </w:rPr>
        <w:t>لا</w:t>
      </w:r>
      <w:r w:rsidR="001C7CAE" w:rsidRPr="00315321">
        <w:rPr>
          <w:rStyle w:val="Char3"/>
          <w:rFonts w:eastAsia="MS Mincho" w:hint="cs"/>
          <w:spacing w:val="-4"/>
          <w:rtl/>
        </w:rPr>
        <w:t>َ</w:t>
      </w:r>
      <w:r w:rsidR="001C7CAE" w:rsidRPr="00315321">
        <w:rPr>
          <w:rStyle w:val="Char3"/>
          <w:rFonts w:eastAsia="MS Mincho"/>
          <w:spacing w:val="-4"/>
          <w:rtl/>
        </w:rPr>
        <w:t xml:space="preserve"> وَاللَّهِ مَا أَخْشَى عَلَيْكُمْ</w:t>
      </w:r>
      <w:r w:rsidR="001C7CAE" w:rsidRPr="00315321">
        <w:rPr>
          <w:rStyle w:val="Char3"/>
          <w:rFonts w:eastAsia="MS Mincho" w:hint="cs"/>
          <w:spacing w:val="-4"/>
          <w:rtl/>
        </w:rPr>
        <w:t>،</w:t>
      </w:r>
      <w:r w:rsidR="001C7CAE" w:rsidRPr="00315321">
        <w:rPr>
          <w:rStyle w:val="Char3"/>
          <w:rFonts w:eastAsia="MS Mincho"/>
          <w:spacing w:val="-4"/>
          <w:rtl/>
        </w:rPr>
        <w:t xml:space="preserve"> أَيُّهَا النَّاسُ</w:t>
      </w:r>
      <w:r w:rsidR="001C7CAE" w:rsidRPr="00315321">
        <w:rPr>
          <w:rStyle w:val="Char3"/>
          <w:rFonts w:eastAsia="MS Mincho" w:hint="cs"/>
          <w:spacing w:val="-4"/>
          <w:rtl/>
        </w:rPr>
        <w:t>،</w:t>
      </w:r>
      <w:r w:rsidR="001C7CAE" w:rsidRPr="00315321">
        <w:rPr>
          <w:rStyle w:val="Char3"/>
          <w:rFonts w:eastAsia="MS Mincho"/>
          <w:spacing w:val="-4"/>
          <w:rtl/>
        </w:rPr>
        <w:t xml:space="preserve"> إِلا</w:t>
      </w:r>
      <w:r w:rsidR="001C7CAE" w:rsidRPr="00315321">
        <w:rPr>
          <w:rStyle w:val="Char3"/>
          <w:rFonts w:eastAsia="MS Mincho" w:hint="cs"/>
          <w:spacing w:val="-4"/>
          <w:rtl/>
        </w:rPr>
        <w:t>َّ</w:t>
      </w:r>
      <w:r w:rsidR="001C7CAE" w:rsidRPr="00315321">
        <w:rPr>
          <w:rStyle w:val="Char3"/>
          <w:rFonts w:eastAsia="MS Mincho"/>
          <w:spacing w:val="-4"/>
          <w:rtl/>
        </w:rPr>
        <w:t xml:space="preserve"> مَا يُخْرِجُ اللَّهُ لَكُمْ مِنْ زَهْرَةِ الدُّنْيَا</w:t>
      </w:r>
      <w:r w:rsidR="001C7CAE" w:rsidRPr="00315321">
        <w:rPr>
          <w:rStyle w:val="Char3"/>
          <w:rFonts w:eastAsia="MS Mincho" w:hint="cs"/>
          <w:spacing w:val="-4"/>
          <w:rtl/>
        </w:rPr>
        <w:t>».</w:t>
      </w:r>
      <w:r w:rsidR="001C7CAE" w:rsidRPr="00315321">
        <w:rPr>
          <w:rStyle w:val="Char3"/>
          <w:rFonts w:eastAsia="MS Mincho"/>
          <w:spacing w:val="-4"/>
          <w:rtl/>
        </w:rPr>
        <w:t xml:space="preserve"> فَقَالَ رَجُلٌ</w:t>
      </w:r>
      <w:r w:rsidR="001C7CAE" w:rsidRPr="00315321">
        <w:rPr>
          <w:rStyle w:val="Char3"/>
          <w:rFonts w:eastAsia="MS Mincho" w:hint="cs"/>
          <w:spacing w:val="-4"/>
          <w:rtl/>
        </w:rPr>
        <w:t>:</w:t>
      </w:r>
      <w:r w:rsidR="001C7CAE" w:rsidRPr="00315321">
        <w:rPr>
          <w:rStyle w:val="Char3"/>
          <w:rFonts w:eastAsia="MS Mincho"/>
          <w:spacing w:val="-4"/>
          <w:rtl/>
        </w:rPr>
        <w:t xml:space="preserve"> يَا رَسُولَ اللَّهِ</w:t>
      </w:r>
      <w:r w:rsidR="001C7CAE" w:rsidRPr="00315321">
        <w:rPr>
          <w:rStyle w:val="Char3"/>
          <w:rFonts w:eastAsia="MS Mincho" w:hint="cs"/>
          <w:spacing w:val="-4"/>
          <w:rtl/>
        </w:rPr>
        <w:t>،</w:t>
      </w:r>
      <w:r w:rsidR="001C7CAE" w:rsidRPr="00315321">
        <w:rPr>
          <w:rStyle w:val="Char3"/>
          <w:rFonts w:eastAsia="MS Mincho"/>
          <w:spacing w:val="-4"/>
          <w:rtl/>
        </w:rPr>
        <w:t xml:space="preserve"> أَيَأْتِي الْخَيْرُ بِالشَّرِّ</w:t>
      </w:r>
      <w:r w:rsidR="001C7CAE" w:rsidRPr="00315321">
        <w:rPr>
          <w:rStyle w:val="Char3"/>
          <w:rFonts w:eastAsia="MS Mincho" w:hint="cs"/>
          <w:spacing w:val="-4"/>
          <w:rtl/>
        </w:rPr>
        <w:t>؟</w:t>
      </w:r>
      <w:r w:rsidR="001C7CAE" w:rsidRPr="00315321">
        <w:rPr>
          <w:rStyle w:val="Char3"/>
          <w:rFonts w:eastAsia="MS Mincho"/>
          <w:spacing w:val="-4"/>
          <w:rtl/>
        </w:rPr>
        <w:t xml:space="preserve"> فَصَمَتَ رَسُولُ اللَّهِ</w:t>
      </w:r>
      <w:r w:rsidR="00D42469" w:rsidRPr="00315321">
        <w:rPr>
          <w:rStyle w:val="Char3"/>
          <w:rFonts w:eastAsia="MS Mincho" w:cs="CTraditional Arabic"/>
          <w:spacing w:val="-4"/>
          <w:rtl/>
        </w:rPr>
        <w:t xml:space="preserve"> ص </w:t>
      </w:r>
      <w:r w:rsidR="001C7CAE" w:rsidRPr="00315321">
        <w:rPr>
          <w:rStyle w:val="Char3"/>
          <w:rFonts w:eastAsia="MS Mincho"/>
          <w:spacing w:val="-4"/>
          <w:rtl/>
        </w:rPr>
        <w:t>سَاعَةً</w:t>
      </w:r>
      <w:r w:rsidR="001C7CAE" w:rsidRPr="00315321">
        <w:rPr>
          <w:rStyle w:val="Char3"/>
          <w:rFonts w:eastAsia="MS Mincho" w:hint="cs"/>
          <w:spacing w:val="-4"/>
          <w:rtl/>
        </w:rPr>
        <w:t>،</w:t>
      </w:r>
      <w:r w:rsidR="001C7CAE" w:rsidRPr="00315321">
        <w:rPr>
          <w:rStyle w:val="Char3"/>
          <w:rFonts w:eastAsia="MS Mincho"/>
          <w:spacing w:val="-4"/>
          <w:rtl/>
        </w:rPr>
        <w:t xml:space="preserve"> ثُمَّ قَالَ</w:t>
      </w:r>
      <w:r w:rsidR="001C7CAE" w:rsidRPr="00315321">
        <w:rPr>
          <w:rStyle w:val="Char3"/>
          <w:rFonts w:eastAsia="MS Mincho" w:hint="cs"/>
          <w:spacing w:val="-4"/>
          <w:rtl/>
        </w:rPr>
        <w:t>:</w:t>
      </w:r>
      <w:r w:rsidR="001C7CAE" w:rsidRPr="00315321">
        <w:rPr>
          <w:rStyle w:val="Char3"/>
          <w:rFonts w:eastAsia="MS Mincho"/>
          <w:spacing w:val="-4"/>
          <w:rtl/>
        </w:rPr>
        <w:t xml:space="preserve"> </w:t>
      </w:r>
      <w:r w:rsidR="001C7CAE" w:rsidRPr="00315321">
        <w:rPr>
          <w:rStyle w:val="Char3"/>
          <w:rFonts w:eastAsia="MS Mincho" w:hint="cs"/>
          <w:spacing w:val="-4"/>
          <w:rtl/>
        </w:rPr>
        <w:t>«</w:t>
      </w:r>
      <w:r w:rsidR="001C7CAE" w:rsidRPr="00315321">
        <w:rPr>
          <w:rStyle w:val="Char3"/>
          <w:rFonts w:eastAsia="MS Mincho"/>
          <w:spacing w:val="-4"/>
          <w:rtl/>
        </w:rPr>
        <w:t>كَيْفَ قُلْتَ</w:t>
      </w:r>
      <w:r w:rsidR="001C7CAE" w:rsidRPr="00315321">
        <w:rPr>
          <w:rStyle w:val="Char3"/>
          <w:rFonts w:eastAsia="MS Mincho" w:hint="cs"/>
          <w:spacing w:val="-4"/>
          <w:rtl/>
        </w:rPr>
        <w:t>»؟</w:t>
      </w:r>
      <w:r w:rsidR="001C7CAE" w:rsidRPr="00315321">
        <w:rPr>
          <w:rStyle w:val="Char3"/>
          <w:rFonts w:eastAsia="MS Mincho"/>
          <w:spacing w:val="-4"/>
          <w:rtl/>
        </w:rPr>
        <w:t xml:space="preserve"> قَالَ</w:t>
      </w:r>
      <w:r w:rsidR="001C7CAE" w:rsidRPr="00315321">
        <w:rPr>
          <w:rStyle w:val="Char3"/>
          <w:rFonts w:eastAsia="MS Mincho" w:hint="cs"/>
          <w:spacing w:val="-4"/>
          <w:rtl/>
        </w:rPr>
        <w:t>:</w:t>
      </w:r>
      <w:r w:rsidR="001C7CAE" w:rsidRPr="00315321">
        <w:rPr>
          <w:rStyle w:val="Char3"/>
          <w:rFonts w:eastAsia="MS Mincho"/>
          <w:spacing w:val="-4"/>
          <w:rtl/>
        </w:rPr>
        <w:t xml:space="preserve"> قُلْتُ</w:t>
      </w:r>
      <w:r w:rsidR="001C7CAE" w:rsidRPr="00315321">
        <w:rPr>
          <w:rStyle w:val="Char3"/>
          <w:rFonts w:eastAsia="MS Mincho" w:hint="cs"/>
          <w:spacing w:val="-4"/>
          <w:rtl/>
        </w:rPr>
        <w:t>:</w:t>
      </w:r>
      <w:r w:rsidR="001C7CAE" w:rsidRPr="00315321">
        <w:rPr>
          <w:rStyle w:val="Char3"/>
          <w:rFonts w:eastAsia="MS Mincho"/>
          <w:spacing w:val="-4"/>
          <w:rtl/>
        </w:rPr>
        <w:t xml:space="preserve"> يَا رَسُولَ اللَّهِ أَيَأْتِي الْخَيْرُ بِالشَّرِّ</w:t>
      </w:r>
      <w:r w:rsidR="001C7CAE" w:rsidRPr="00315321">
        <w:rPr>
          <w:rStyle w:val="Char3"/>
          <w:rFonts w:eastAsia="MS Mincho" w:hint="cs"/>
          <w:spacing w:val="-4"/>
          <w:rtl/>
        </w:rPr>
        <w:t>؟</w:t>
      </w:r>
      <w:r w:rsidR="001C7CAE" w:rsidRPr="00315321">
        <w:rPr>
          <w:rStyle w:val="Char3"/>
          <w:rFonts w:eastAsia="MS Mincho"/>
          <w:spacing w:val="-4"/>
          <w:rtl/>
        </w:rPr>
        <w:t xml:space="preserve"> فَقَالَ لَهُ رَسُولُ اللَّهِ </w:t>
      </w:r>
      <w:r w:rsidR="001C7CAE" w:rsidRPr="00315321">
        <w:rPr>
          <w:rStyle w:val="Char3"/>
          <w:rFonts w:eastAsia="MS Mincho" w:cs="CTraditional Arabic"/>
          <w:spacing w:val="-4"/>
          <w:rtl/>
        </w:rPr>
        <w:t>ص</w:t>
      </w:r>
      <w:r w:rsidR="001C7CAE" w:rsidRPr="00315321">
        <w:rPr>
          <w:rStyle w:val="Char3"/>
          <w:rFonts w:eastAsia="MS Mincho" w:hint="cs"/>
          <w:spacing w:val="-4"/>
          <w:rtl/>
        </w:rPr>
        <w:t>:</w:t>
      </w:r>
      <w:r w:rsidR="001C7CAE" w:rsidRPr="00315321">
        <w:rPr>
          <w:rStyle w:val="Char3"/>
          <w:rFonts w:eastAsia="MS Mincho"/>
          <w:spacing w:val="-4"/>
          <w:rtl/>
        </w:rPr>
        <w:t xml:space="preserve"> </w:t>
      </w:r>
      <w:r w:rsidR="001C7CAE" w:rsidRPr="00315321">
        <w:rPr>
          <w:rStyle w:val="Char3"/>
          <w:rFonts w:eastAsia="MS Mincho" w:hint="cs"/>
          <w:spacing w:val="-4"/>
          <w:rtl/>
        </w:rPr>
        <w:t>«</w:t>
      </w:r>
      <w:r w:rsidR="001C7CAE" w:rsidRPr="00315321">
        <w:rPr>
          <w:rStyle w:val="Char3"/>
          <w:rFonts w:eastAsia="MS Mincho"/>
          <w:spacing w:val="-4"/>
          <w:rtl/>
        </w:rPr>
        <w:t>إِنَّ الْخَيْرَ لا</w:t>
      </w:r>
      <w:r w:rsidR="001C7CAE" w:rsidRPr="00315321">
        <w:rPr>
          <w:rStyle w:val="Char3"/>
          <w:rFonts w:eastAsia="MS Mincho" w:hint="cs"/>
          <w:spacing w:val="-4"/>
          <w:rtl/>
        </w:rPr>
        <w:t>َ</w:t>
      </w:r>
      <w:r w:rsidR="001C7CAE" w:rsidRPr="00315321">
        <w:rPr>
          <w:rStyle w:val="Char3"/>
          <w:rFonts w:eastAsia="MS Mincho"/>
          <w:spacing w:val="-4"/>
          <w:rtl/>
        </w:rPr>
        <w:t xml:space="preserve"> يَأْتِي إِ</w:t>
      </w:r>
      <w:r w:rsidR="001C7CAE" w:rsidRPr="00315321">
        <w:rPr>
          <w:rStyle w:val="Char3"/>
          <w:rFonts w:eastAsia="MS Mincho" w:hint="cs"/>
          <w:spacing w:val="-4"/>
          <w:rtl/>
        </w:rPr>
        <w:t>ل</w:t>
      </w:r>
      <w:r w:rsidR="001C7CAE" w:rsidRPr="00315321">
        <w:rPr>
          <w:rStyle w:val="Char3"/>
          <w:rFonts w:eastAsia="MS Mincho"/>
          <w:spacing w:val="-4"/>
          <w:rtl/>
        </w:rPr>
        <w:t>ا</w:t>
      </w:r>
      <w:r w:rsidR="001C7CAE" w:rsidRPr="00315321">
        <w:rPr>
          <w:rStyle w:val="Char3"/>
          <w:rFonts w:eastAsia="MS Mincho" w:hint="cs"/>
          <w:spacing w:val="-4"/>
          <w:rtl/>
        </w:rPr>
        <w:t>َّ</w:t>
      </w:r>
      <w:r w:rsidR="001C7CAE" w:rsidRPr="00315321">
        <w:rPr>
          <w:rStyle w:val="Char3"/>
          <w:rFonts w:eastAsia="MS Mincho"/>
          <w:spacing w:val="-4"/>
          <w:rtl/>
        </w:rPr>
        <w:t xml:space="preserve"> بِخَيْرٍ أَوَ خَيْرٌ هُوَ</w:t>
      </w:r>
      <w:r w:rsidR="001C7CAE" w:rsidRPr="00315321">
        <w:rPr>
          <w:rStyle w:val="Char3"/>
          <w:rFonts w:eastAsia="MS Mincho" w:hint="cs"/>
          <w:spacing w:val="-4"/>
          <w:rtl/>
        </w:rPr>
        <w:t>،</w:t>
      </w:r>
      <w:r w:rsidR="001C7CAE" w:rsidRPr="00315321">
        <w:rPr>
          <w:rStyle w:val="Char3"/>
          <w:rFonts w:eastAsia="MS Mincho"/>
          <w:spacing w:val="-4"/>
          <w:rtl/>
        </w:rPr>
        <w:t xml:space="preserve"> إِنَّ كُلَّ مَا يُنْبِتُ الرَّبِيعُ يَقْتُلُ حَبَطًا أَوْ يُلِمُّ</w:t>
      </w:r>
      <w:r w:rsidR="001C7CAE" w:rsidRPr="00315321">
        <w:rPr>
          <w:rStyle w:val="Char3"/>
          <w:rFonts w:eastAsia="MS Mincho" w:hint="cs"/>
          <w:spacing w:val="-4"/>
          <w:rtl/>
        </w:rPr>
        <w:t>،</w:t>
      </w:r>
      <w:r w:rsidR="001C7CAE" w:rsidRPr="00315321">
        <w:rPr>
          <w:rStyle w:val="Char3"/>
          <w:rFonts w:eastAsia="MS Mincho"/>
          <w:spacing w:val="-4"/>
          <w:rtl/>
        </w:rPr>
        <w:t xml:space="preserve"> إِلا</w:t>
      </w:r>
      <w:r w:rsidR="001C7CAE" w:rsidRPr="00315321">
        <w:rPr>
          <w:rStyle w:val="Char3"/>
          <w:rFonts w:eastAsia="MS Mincho" w:hint="cs"/>
          <w:spacing w:val="-4"/>
          <w:rtl/>
        </w:rPr>
        <w:t>َّ</w:t>
      </w:r>
      <w:r w:rsidR="001C7CAE" w:rsidRPr="00315321">
        <w:rPr>
          <w:rStyle w:val="Char3"/>
          <w:rFonts w:eastAsia="MS Mincho"/>
          <w:spacing w:val="-4"/>
          <w:rtl/>
        </w:rPr>
        <w:t xml:space="preserve"> آكِلَةَ الْخَضِرِ</w:t>
      </w:r>
      <w:r w:rsidR="001C7CAE" w:rsidRPr="00315321">
        <w:rPr>
          <w:rStyle w:val="Char3"/>
          <w:rFonts w:eastAsia="MS Mincho" w:hint="cs"/>
          <w:spacing w:val="-4"/>
          <w:rtl/>
        </w:rPr>
        <w:t>،</w:t>
      </w:r>
      <w:r w:rsidR="001C7CAE" w:rsidRPr="00315321">
        <w:rPr>
          <w:rStyle w:val="Char3"/>
          <w:rFonts w:eastAsia="MS Mincho"/>
          <w:spacing w:val="-4"/>
          <w:rtl/>
        </w:rPr>
        <w:t xml:space="preserve"> أَكَلَتْ</w:t>
      </w:r>
      <w:r w:rsidR="001C7CAE" w:rsidRPr="00315321">
        <w:rPr>
          <w:rStyle w:val="Char3"/>
          <w:rFonts w:eastAsia="MS Mincho" w:hint="cs"/>
          <w:spacing w:val="-4"/>
          <w:rtl/>
        </w:rPr>
        <w:t>،</w:t>
      </w:r>
      <w:r w:rsidR="001C7CAE" w:rsidRPr="00315321">
        <w:rPr>
          <w:rStyle w:val="Char3"/>
          <w:rFonts w:eastAsia="MS Mincho"/>
          <w:spacing w:val="-4"/>
          <w:rtl/>
        </w:rPr>
        <w:t xml:space="preserve"> حَتَّى إِذَا امْتَلأَتْ خَاصِرَتَاهَا اسْتَقْبَلَتْ الشَّمْسَ</w:t>
      </w:r>
      <w:r w:rsidR="001C7CAE" w:rsidRPr="00315321">
        <w:rPr>
          <w:rStyle w:val="Char3"/>
          <w:rFonts w:eastAsia="MS Mincho" w:hint="cs"/>
          <w:spacing w:val="-4"/>
          <w:rtl/>
        </w:rPr>
        <w:t>،</w:t>
      </w:r>
      <w:r w:rsidR="001C7CAE" w:rsidRPr="00315321">
        <w:rPr>
          <w:rStyle w:val="Char3"/>
          <w:rFonts w:eastAsia="MS Mincho"/>
          <w:spacing w:val="-4"/>
          <w:rtl/>
        </w:rPr>
        <w:t xml:space="preserve"> ثَلَطَتْ أَوْ بَالَتْ</w:t>
      </w:r>
      <w:r w:rsidR="001C7CAE" w:rsidRPr="00315321">
        <w:rPr>
          <w:rStyle w:val="Char3"/>
          <w:rFonts w:eastAsia="MS Mincho" w:hint="cs"/>
          <w:spacing w:val="-4"/>
          <w:rtl/>
        </w:rPr>
        <w:t>،</w:t>
      </w:r>
      <w:r w:rsidR="001C7CAE" w:rsidRPr="00315321">
        <w:rPr>
          <w:rStyle w:val="Char3"/>
          <w:rFonts w:eastAsia="MS Mincho"/>
          <w:spacing w:val="-4"/>
          <w:rtl/>
        </w:rPr>
        <w:t xml:space="preserve"> ثُمَّ اجْتَرَّتْ</w:t>
      </w:r>
      <w:r w:rsidR="001C7CAE" w:rsidRPr="00315321">
        <w:rPr>
          <w:rStyle w:val="Char3"/>
          <w:rFonts w:eastAsia="MS Mincho" w:hint="cs"/>
          <w:spacing w:val="-4"/>
          <w:rtl/>
        </w:rPr>
        <w:t>،</w:t>
      </w:r>
      <w:r w:rsidR="001C7CAE" w:rsidRPr="00315321">
        <w:rPr>
          <w:rStyle w:val="Char3"/>
          <w:rFonts w:eastAsia="MS Mincho"/>
          <w:spacing w:val="-4"/>
          <w:rtl/>
        </w:rPr>
        <w:t xml:space="preserve"> فَعَادَتْ فَأَكَلَتْ</w:t>
      </w:r>
      <w:r w:rsidR="001C7CAE" w:rsidRPr="00315321">
        <w:rPr>
          <w:rStyle w:val="Char3"/>
          <w:rFonts w:eastAsia="MS Mincho" w:hint="cs"/>
          <w:spacing w:val="-4"/>
          <w:rtl/>
        </w:rPr>
        <w:t>،</w:t>
      </w:r>
      <w:r w:rsidR="001C7CAE" w:rsidRPr="00315321">
        <w:rPr>
          <w:rStyle w:val="Char3"/>
          <w:rFonts w:eastAsia="MS Mincho"/>
          <w:spacing w:val="-4"/>
          <w:rtl/>
        </w:rPr>
        <w:t xml:space="preserve"> فَمَنْ يَأْخُذْ مَالا</w:t>
      </w:r>
      <w:r w:rsidR="001C7CAE" w:rsidRPr="00315321">
        <w:rPr>
          <w:rStyle w:val="Char3"/>
          <w:rFonts w:eastAsia="MS Mincho" w:hint="cs"/>
          <w:spacing w:val="-4"/>
          <w:rtl/>
        </w:rPr>
        <w:t>ً</w:t>
      </w:r>
      <w:r w:rsidR="001C7CAE" w:rsidRPr="00315321">
        <w:rPr>
          <w:rStyle w:val="Char3"/>
          <w:rFonts w:eastAsia="MS Mincho"/>
          <w:spacing w:val="-4"/>
          <w:rtl/>
        </w:rPr>
        <w:t xml:space="preserve"> بِحَقِّهِ يُبَارَكْ لَهُ فِيهِ</w:t>
      </w:r>
      <w:r w:rsidR="001C7CAE" w:rsidRPr="00315321">
        <w:rPr>
          <w:rStyle w:val="Char3"/>
          <w:rFonts w:eastAsia="MS Mincho" w:hint="cs"/>
          <w:spacing w:val="-4"/>
          <w:rtl/>
        </w:rPr>
        <w:t>،</w:t>
      </w:r>
      <w:r w:rsidR="001C7CAE" w:rsidRPr="00315321">
        <w:rPr>
          <w:rStyle w:val="Char3"/>
          <w:rFonts w:eastAsia="MS Mincho"/>
          <w:spacing w:val="-4"/>
          <w:rtl/>
        </w:rPr>
        <w:t xml:space="preserve"> وَمَنْ يَأْخُذْ مَالا</w:t>
      </w:r>
      <w:r w:rsidR="001C7CAE" w:rsidRPr="00315321">
        <w:rPr>
          <w:rStyle w:val="Char3"/>
          <w:rFonts w:eastAsia="MS Mincho" w:hint="cs"/>
          <w:spacing w:val="-4"/>
          <w:rtl/>
        </w:rPr>
        <w:t>ً</w:t>
      </w:r>
      <w:r w:rsidR="001C7CAE" w:rsidRPr="00315321">
        <w:rPr>
          <w:rStyle w:val="Char3"/>
          <w:rFonts w:eastAsia="MS Mincho"/>
          <w:spacing w:val="-4"/>
          <w:rtl/>
        </w:rPr>
        <w:t xml:space="preserve"> بِغَيْرِ حَقِّهِ فَمَثَلُهُ كَمَثَلِ الَّذِي يَأْكُلُ وَلا</w:t>
      </w:r>
      <w:r w:rsidR="001C7CAE" w:rsidRPr="00315321">
        <w:rPr>
          <w:rStyle w:val="Char3"/>
          <w:rFonts w:eastAsia="MS Mincho" w:hint="cs"/>
          <w:spacing w:val="-4"/>
          <w:rtl/>
        </w:rPr>
        <w:t>َ</w:t>
      </w:r>
      <w:r w:rsidR="001C7CAE" w:rsidRPr="00315321">
        <w:rPr>
          <w:rStyle w:val="Char3"/>
          <w:rFonts w:eastAsia="MS Mincho"/>
          <w:spacing w:val="-4"/>
          <w:rtl/>
        </w:rPr>
        <w:t xml:space="preserve"> يَشْبَعُ</w:t>
      </w:r>
      <w:r w:rsidR="001C7CAE" w:rsidRPr="00315321">
        <w:rPr>
          <w:rStyle w:val="Char3"/>
          <w:rFonts w:eastAsia="MS Mincho" w:hint="cs"/>
          <w:spacing w:val="-4"/>
          <w:rtl/>
        </w:rPr>
        <w:t xml:space="preserve">». </w:t>
      </w:r>
      <w:r w:rsidRPr="00315321">
        <w:rPr>
          <w:rStyle w:val="Char4"/>
          <w:rFonts w:eastAsia="MS Mincho" w:hint="cs"/>
          <w:spacing w:val="-4"/>
          <w:rtl/>
        </w:rPr>
        <w:t>(م</w:t>
      </w:r>
      <w:r w:rsidR="001D7CD0" w:rsidRPr="00315321">
        <w:rPr>
          <w:rStyle w:val="Char4"/>
          <w:rFonts w:eastAsia="MS Mincho" w:hint="cs"/>
          <w:spacing w:val="-4"/>
          <w:rtl/>
        </w:rPr>
        <w:t>/</w:t>
      </w:r>
      <w:r w:rsidRPr="00315321">
        <w:rPr>
          <w:rStyle w:val="Char4"/>
          <w:rFonts w:eastAsia="MS Mincho" w:hint="cs"/>
          <w:spacing w:val="-4"/>
          <w:rtl/>
        </w:rPr>
        <w:t>1</w:t>
      </w:r>
      <w:r w:rsidR="00A47CA8" w:rsidRPr="00315321">
        <w:rPr>
          <w:rStyle w:val="Char4"/>
          <w:rFonts w:eastAsia="MS Mincho" w:hint="cs"/>
          <w:spacing w:val="-4"/>
          <w:rtl/>
        </w:rPr>
        <w:t>0</w:t>
      </w:r>
      <w:r w:rsidRPr="00315321">
        <w:rPr>
          <w:rStyle w:val="Char4"/>
          <w:rFonts w:eastAsia="MS Mincho" w:hint="cs"/>
          <w:spacing w:val="-4"/>
          <w:rtl/>
        </w:rPr>
        <w:t>52</w:t>
      </w:r>
      <w:r w:rsidR="00060808" w:rsidRPr="00315321">
        <w:rPr>
          <w:rStyle w:val="Char4"/>
          <w:rFonts w:eastAsia="MS Mincho" w:hint="cs"/>
          <w:spacing w:val="-4"/>
          <w:rtl/>
        </w:rPr>
        <w:t>)</w:t>
      </w:r>
    </w:p>
    <w:p w:rsidR="001C7CAE" w:rsidRPr="00D04459" w:rsidRDefault="00060808" w:rsidP="00D0445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برخاست و برای مردم، سخنرانی نمود و فرمود: «نه، به الله سوگند، من از هیچ چیزی برای شما به اندازه‌ی زرق و برق دنیایی که الله آنرا به شما عنایت می‌کند، نمی‌ترسم». مردی گفت: یا </w:t>
      </w:r>
      <w:r w:rsidR="001C7CAE" w:rsidRPr="00D04459">
        <w:rPr>
          <w:rStyle w:val="Char4"/>
          <w:rFonts w:eastAsia="MS Mincho" w:hint="cs"/>
          <w:spacing w:val="-4"/>
          <w:rtl/>
        </w:rPr>
        <w:t>رسول الله! مگر خیر هم باعث شر می‌شود؟ رسول الله</w:t>
      </w:r>
      <w:r w:rsidR="001C7CAE" w:rsidRPr="00D04459">
        <w:rPr>
          <w:rFonts w:ascii="CTraditional Arabic" w:eastAsia="MS Mincho" w:hAnsi="CTraditional Arabic" w:cs="CTraditional Arabic"/>
          <w:spacing w:val="-4"/>
          <w:sz w:val="30"/>
          <w:szCs w:val="28"/>
          <w:rtl/>
        </w:rPr>
        <w:t>ص</w:t>
      </w:r>
      <w:r w:rsidR="001C7CAE" w:rsidRPr="00D04459">
        <w:rPr>
          <w:rStyle w:val="Char4"/>
          <w:rFonts w:eastAsia="MS Mincho"/>
          <w:spacing w:val="-4"/>
          <w:rtl/>
        </w:rPr>
        <w:t xml:space="preserve"> </w:t>
      </w:r>
      <w:r w:rsidR="001C7CAE" w:rsidRPr="00D04459">
        <w:rPr>
          <w:rStyle w:val="Char4"/>
          <w:rFonts w:eastAsia="MS Mincho" w:hint="cs"/>
          <w:spacing w:val="-4"/>
          <w:rtl/>
        </w:rPr>
        <w:t>سکوت نمود. سپس فرمود: «چه گفتی»؟ آن مرد گفت: یا رسول الله! آیا خیر هم باعث شر می‌شود؟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 xml:space="preserve">فرمود: «خیر، فقط باعث خیر می‌شود». سپس افزود: </w:t>
      </w:r>
      <w:r w:rsidR="001C7CAE" w:rsidRPr="00D04459">
        <w:rPr>
          <w:rStyle w:val="Char4"/>
          <w:rFonts w:eastAsia="MS Mincho" w:hint="cs"/>
          <w:rtl/>
        </w:rPr>
        <w:t>«در واقع، خير، موجب شر نمی‌شود. اما در جوی آب، نوعي گياه می‌رويد كه حيوانات از خوردن آن، می‌ميرند يا مريض می‌شوند مگر حيوان</w:t>
      </w:r>
      <w:r w:rsidR="00D04459">
        <w:rPr>
          <w:rStyle w:val="Char4"/>
          <w:rFonts w:eastAsia="MS Mincho" w:hint="cs"/>
          <w:rtl/>
        </w:rPr>
        <w:t>ی</w:t>
      </w:r>
      <w:r w:rsidR="001C7CAE" w:rsidRPr="00D04459">
        <w:rPr>
          <w:rStyle w:val="Char4"/>
          <w:rFonts w:eastAsia="MS Mincho" w:hint="cs"/>
          <w:rtl/>
        </w:rPr>
        <w:t xml:space="preserve"> كه پس از سير شدن، زير آفتاب دراز می‌كشد و آنها را دفع می‌كند و دوباره، می‌چرد. پس هر کس، مالی را به حق بگیرد، در آن مال، برایش برکت عنایت می‌شود. و هر کس که مالی را به ناحق می‌گیرد، مثال او مانند کسی است که می‌خورد ولی سیر نمی‌کند».</w:t>
      </w:r>
    </w:p>
    <w:p w:rsidR="001C7CAE" w:rsidRPr="0085761D" w:rsidRDefault="001C7CAE" w:rsidP="001C7CAE">
      <w:pPr>
        <w:pStyle w:val="a2"/>
        <w:rPr>
          <w:rFonts w:eastAsia="MS Mincho"/>
          <w:rtl/>
        </w:rPr>
      </w:pPr>
      <w:bookmarkStart w:id="3339" w:name="_Toc256338175"/>
      <w:bookmarkStart w:id="3340" w:name="_Toc256340128"/>
      <w:bookmarkStart w:id="3341" w:name="_Toc261194526"/>
      <w:bookmarkStart w:id="3342" w:name="_Toc445895811"/>
      <w:bookmarkStart w:id="3343" w:name="_Toc448059905"/>
      <w:r w:rsidRPr="0085761D">
        <w:rPr>
          <w:rFonts w:eastAsia="MS Mincho" w:hint="cs"/>
          <w:rtl/>
        </w:rPr>
        <w:t>باب (57): گرفتن مال برای</w:t>
      </w:r>
      <w:r w:rsidR="00065D15">
        <w:rPr>
          <w:rFonts w:eastAsia="MS Mincho" w:hint="cs"/>
          <w:rtl/>
        </w:rPr>
        <w:t xml:space="preserve"> کسی‌که </w:t>
      </w:r>
      <w:r w:rsidRPr="0085761D">
        <w:rPr>
          <w:rFonts w:eastAsia="MS Mincho" w:hint="cs"/>
          <w:rtl/>
        </w:rPr>
        <w:t>بدون سؤال و حرص و طمع به او بدهند</w:t>
      </w:r>
      <w:bookmarkEnd w:id="3339"/>
      <w:bookmarkEnd w:id="3340"/>
      <w:bookmarkEnd w:id="3341"/>
      <w:bookmarkEnd w:id="3342"/>
      <w:bookmarkEnd w:id="3343"/>
    </w:p>
    <w:p w:rsidR="001C7CAE" w:rsidRPr="00315321" w:rsidRDefault="001C7CAE" w:rsidP="00DB04C7">
      <w:pPr>
        <w:pStyle w:val="PlainText"/>
        <w:widowControl w:val="0"/>
        <w:bidi/>
        <w:ind w:firstLine="397"/>
        <w:jc w:val="both"/>
        <w:rPr>
          <w:rStyle w:val="Char3"/>
          <w:rFonts w:eastAsia="MS Mincho"/>
          <w:spacing w:val="-6"/>
          <w:rtl/>
        </w:rPr>
      </w:pPr>
      <w:r w:rsidRPr="00315321">
        <w:rPr>
          <w:rStyle w:val="Char4"/>
          <w:rFonts w:eastAsia="MS Mincho" w:hint="cs"/>
          <w:spacing w:val="-4"/>
          <w:rtl/>
        </w:rPr>
        <w:t>567</w:t>
      </w:r>
      <w:r w:rsidRPr="00315321">
        <w:rPr>
          <w:rStyle w:val="Char4"/>
          <w:rFonts w:eastAsia="MS Mincho" w:hint="cs"/>
          <w:spacing w:val="-6"/>
          <w:rtl/>
        </w:rPr>
        <w:t>-</w:t>
      </w:r>
      <w:r w:rsidRPr="00315321">
        <w:rPr>
          <w:rStyle w:val="Char3"/>
          <w:rFonts w:eastAsia="MS Mincho" w:hint="cs"/>
          <w:spacing w:val="-6"/>
          <w:rtl/>
        </w:rPr>
        <w:t xml:space="preserve"> عن</w:t>
      </w:r>
      <w:r w:rsidRPr="00315321">
        <w:rPr>
          <w:rStyle w:val="Char3"/>
          <w:rFonts w:eastAsia="MS Mincho"/>
          <w:spacing w:val="-6"/>
          <w:rtl/>
        </w:rPr>
        <w:t xml:space="preserve"> </w:t>
      </w:r>
      <w:r w:rsidRPr="00315321">
        <w:rPr>
          <w:rStyle w:val="Char3"/>
          <w:rFonts w:eastAsia="MS Mincho" w:hint="cs"/>
          <w:spacing w:val="-6"/>
          <w:rtl/>
        </w:rPr>
        <w:t>ابنِ عمرَ</w:t>
      </w:r>
      <w:r w:rsidRPr="00315321">
        <w:rPr>
          <w:rStyle w:val="Char3"/>
          <w:rFonts w:eastAsia="MS Mincho"/>
          <w:spacing w:val="-6"/>
          <w:rtl/>
        </w:rPr>
        <w:t xml:space="preserve"> </w:t>
      </w:r>
      <w:r w:rsidRPr="00315321">
        <w:rPr>
          <w:rStyle w:val="Char3"/>
          <w:rFonts w:cs="CTraditional Arabic" w:hint="cs"/>
          <w:spacing w:val="-6"/>
          <w:rtl/>
        </w:rPr>
        <w:t>ب</w:t>
      </w:r>
      <w:r w:rsidRPr="00315321">
        <w:rPr>
          <w:rStyle w:val="Char3"/>
          <w:rFonts w:hint="cs"/>
          <w:spacing w:val="-6"/>
          <w:rtl/>
        </w:rPr>
        <w:t>:</w:t>
      </w:r>
      <w:r w:rsidRPr="00315321">
        <w:rPr>
          <w:rStyle w:val="Char3"/>
          <w:rFonts w:eastAsia="MS Mincho" w:hint="cs"/>
          <w:spacing w:val="-6"/>
          <w:rtl/>
        </w:rPr>
        <w:t xml:space="preserve"> </w:t>
      </w:r>
      <w:r w:rsidRPr="00315321">
        <w:rPr>
          <w:rStyle w:val="Char3"/>
          <w:rFonts w:eastAsia="MS Mincho"/>
          <w:spacing w:val="-6"/>
          <w:rtl/>
        </w:rPr>
        <w:t>أَنَّ رَسُولَ اللَّهِ صكَانَ يُعْطِي عُمَرَ بْنَ الْخَطَّابِ</w:t>
      </w:r>
      <w:r w:rsidR="00D42469" w:rsidRPr="00315321">
        <w:rPr>
          <w:rStyle w:val="Char3"/>
          <w:rFonts w:eastAsia="MS Mincho" w:cs="CTraditional Arabic"/>
          <w:spacing w:val="-6"/>
          <w:rtl/>
        </w:rPr>
        <w:t xml:space="preserve"> س </w:t>
      </w:r>
      <w:r w:rsidRPr="00315321">
        <w:rPr>
          <w:rStyle w:val="Char3"/>
          <w:rFonts w:eastAsia="MS Mincho"/>
          <w:spacing w:val="-6"/>
          <w:rtl/>
        </w:rPr>
        <w:t>الْعَطَاءَ فَيَقُولُ لَهُ عُمَرُ</w:t>
      </w:r>
      <w:r w:rsidRPr="00315321">
        <w:rPr>
          <w:rStyle w:val="Char3"/>
          <w:rFonts w:eastAsia="MS Mincho" w:hint="cs"/>
          <w:spacing w:val="-6"/>
          <w:rtl/>
        </w:rPr>
        <w:t>:</w:t>
      </w:r>
      <w:r w:rsidRPr="00315321">
        <w:rPr>
          <w:rStyle w:val="Char3"/>
          <w:rFonts w:eastAsia="MS Mincho"/>
          <w:spacing w:val="-6"/>
          <w:rtl/>
        </w:rPr>
        <w:t xml:space="preserve"> أَعْطِهِ</w:t>
      </w:r>
      <w:r w:rsidRPr="00315321">
        <w:rPr>
          <w:rStyle w:val="Char3"/>
          <w:rFonts w:eastAsia="MS Mincho" w:hint="cs"/>
          <w:spacing w:val="-6"/>
          <w:rtl/>
        </w:rPr>
        <w:t>،</w:t>
      </w:r>
      <w:r w:rsidRPr="00315321">
        <w:rPr>
          <w:rStyle w:val="Char3"/>
          <w:rFonts w:eastAsia="MS Mincho"/>
          <w:spacing w:val="-6"/>
          <w:rtl/>
        </w:rPr>
        <w:t xml:space="preserve"> يَا رَسُولَ اللَّهِ أَفْقَرَ إِلَيْهِ مِنِّي</w:t>
      </w:r>
      <w:r w:rsidRPr="00315321">
        <w:rPr>
          <w:rStyle w:val="Char3"/>
          <w:rFonts w:eastAsia="MS Mincho" w:hint="cs"/>
          <w:spacing w:val="-6"/>
          <w:rtl/>
        </w:rPr>
        <w:t>،</w:t>
      </w:r>
      <w:r w:rsidRPr="00315321">
        <w:rPr>
          <w:rStyle w:val="Char3"/>
          <w:rFonts w:eastAsia="MS Mincho"/>
          <w:spacing w:val="-6"/>
          <w:rtl/>
        </w:rPr>
        <w:t xml:space="preserve"> فَقَالَ لَهُ رَسُولُ اللَّهِ </w:t>
      </w:r>
      <w:r w:rsidRPr="00315321">
        <w:rPr>
          <w:rStyle w:val="Char3"/>
          <w:rFonts w:eastAsia="MS Mincho" w:cs="CTraditional Arabic"/>
          <w:spacing w:val="-6"/>
          <w:rtl/>
        </w:rPr>
        <w:t>ص</w:t>
      </w:r>
      <w:r w:rsidRPr="00315321">
        <w:rPr>
          <w:rStyle w:val="Char3"/>
          <w:rFonts w:eastAsia="MS Mincho" w:hint="cs"/>
          <w:spacing w:val="-6"/>
          <w:rtl/>
        </w:rPr>
        <w:t xml:space="preserve">: </w:t>
      </w:r>
      <w:r w:rsidRPr="00315321">
        <w:rPr>
          <w:rStyle w:val="Char3"/>
          <w:rFonts w:eastAsia="MS Mincho"/>
          <w:spacing w:val="-6"/>
          <w:rtl/>
        </w:rPr>
        <w:t>خُذْهُ فَتَمَوَّلْهُ أَوْ تَصَدَّقْ بِهِ</w:t>
      </w:r>
      <w:r w:rsidRPr="00315321">
        <w:rPr>
          <w:rStyle w:val="Char3"/>
          <w:rFonts w:eastAsia="MS Mincho" w:hint="cs"/>
          <w:spacing w:val="-6"/>
          <w:rtl/>
        </w:rPr>
        <w:t>،</w:t>
      </w:r>
      <w:r w:rsidRPr="00315321">
        <w:rPr>
          <w:rStyle w:val="Char3"/>
          <w:rFonts w:eastAsia="MS Mincho"/>
          <w:spacing w:val="-6"/>
          <w:rtl/>
        </w:rPr>
        <w:t xml:space="preserve"> وَمَا جَاءَكَ مِنْ هَذَا الْمَالِ وَأَنْتَ غَيْرُ مُشْرِفٍ وَلا</w:t>
      </w:r>
      <w:r w:rsidRPr="00315321">
        <w:rPr>
          <w:rStyle w:val="Char3"/>
          <w:rFonts w:eastAsia="MS Mincho" w:hint="cs"/>
          <w:spacing w:val="-6"/>
          <w:rtl/>
        </w:rPr>
        <w:t>َ</w:t>
      </w:r>
      <w:r w:rsidRPr="00315321">
        <w:rPr>
          <w:rStyle w:val="Char3"/>
          <w:rFonts w:eastAsia="MS Mincho"/>
          <w:spacing w:val="-6"/>
          <w:rtl/>
        </w:rPr>
        <w:t xml:space="preserve"> سَائِلٍ</w:t>
      </w:r>
      <w:r w:rsidRPr="00315321">
        <w:rPr>
          <w:rStyle w:val="Char3"/>
          <w:rFonts w:eastAsia="MS Mincho" w:hint="cs"/>
          <w:spacing w:val="-6"/>
          <w:rtl/>
        </w:rPr>
        <w:t>،</w:t>
      </w:r>
      <w:r w:rsidRPr="00315321">
        <w:rPr>
          <w:rStyle w:val="Char3"/>
          <w:rFonts w:eastAsia="MS Mincho"/>
          <w:spacing w:val="-6"/>
          <w:rtl/>
        </w:rPr>
        <w:t xml:space="preserve"> فَخُذْهُ</w:t>
      </w:r>
      <w:r w:rsidRPr="00315321">
        <w:rPr>
          <w:rStyle w:val="Char3"/>
          <w:rFonts w:eastAsia="MS Mincho" w:hint="cs"/>
          <w:spacing w:val="-6"/>
          <w:rtl/>
        </w:rPr>
        <w:t>،</w:t>
      </w:r>
      <w:r w:rsidRPr="00315321">
        <w:rPr>
          <w:rStyle w:val="Char3"/>
          <w:rFonts w:eastAsia="MS Mincho"/>
          <w:spacing w:val="-6"/>
          <w:rtl/>
        </w:rPr>
        <w:t xml:space="preserve"> وَمَا لا</w:t>
      </w:r>
      <w:r w:rsidRPr="00315321">
        <w:rPr>
          <w:rStyle w:val="Char3"/>
          <w:rFonts w:eastAsia="MS Mincho" w:hint="cs"/>
          <w:spacing w:val="-6"/>
          <w:rtl/>
        </w:rPr>
        <w:t>َ،</w:t>
      </w:r>
      <w:r w:rsidRPr="00315321">
        <w:rPr>
          <w:rStyle w:val="Char3"/>
          <w:rFonts w:eastAsia="MS Mincho"/>
          <w:spacing w:val="-6"/>
          <w:rtl/>
        </w:rPr>
        <w:t xml:space="preserve"> فَلا</w:t>
      </w:r>
      <w:r w:rsidRPr="00315321">
        <w:rPr>
          <w:rStyle w:val="Char3"/>
          <w:rFonts w:eastAsia="MS Mincho" w:hint="cs"/>
          <w:spacing w:val="-6"/>
          <w:rtl/>
        </w:rPr>
        <w:t>َ</w:t>
      </w:r>
      <w:r w:rsidRPr="00315321">
        <w:rPr>
          <w:rStyle w:val="Char3"/>
          <w:rFonts w:eastAsia="MS Mincho"/>
          <w:spacing w:val="-6"/>
          <w:rtl/>
        </w:rPr>
        <w:t xml:space="preserve"> تُتْبِعْهُ نَفْسَكَ</w:t>
      </w:r>
      <w:r w:rsidRPr="00315321">
        <w:rPr>
          <w:rStyle w:val="Char3"/>
          <w:rFonts w:eastAsia="MS Mincho" w:hint="cs"/>
          <w:spacing w:val="-6"/>
          <w:rtl/>
        </w:rPr>
        <w:t>».</w:t>
      </w:r>
    </w:p>
    <w:p w:rsidR="001C7CAE" w:rsidRPr="00423AB6" w:rsidRDefault="001C7CAE" w:rsidP="00DB04C7">
      <w:pPr>
        <w:pStyle w:val="PlainText"/>
        <w:widowControl w:val="0"/>
        <w:bidi/>
        <w:ind w:firstLine="397"/>
        <w:jc w:val="lowKashida"/>
        <w:rPr>
          <w:rStyle w:val="Char3"/>
          <w:rFonts w:eastAsia="MS Mincho"/>
          <w:rtl/>
        </w:rPr>
      </w:pPr>
      <w:r w:rsidRPr="00423AB6">
        <w:rPr>
          <w:rStyle w:val="Char3"/>
          <w:rFonts w:eastAsia="MS Mincho"/>
          <w:rtl/>
        </w:rPr>
        <w:t>قَالَ سَالِمٌ</w:t>
      </w:r>
      <w:r w:rsidRPr="00423AB6">
        <w:rPr>
          <w:rStyle w:val="Char3"/>
          <w:rFonts w:eastAsia="MS Mincho" w:hint="cs"/>
          <w:rtl/>
        </w:rPr>
        <w:t>:</w:t>
      </w:r>
      <w:r w:rsidRPr="00423AB6">
        <w:rPr>
          <w:rStyle w:val="Char3"/>
          <w:rFonts w:eastAsia="MS Mincho"/>
          <w:rtl/>
        </w:rPr>
        <w:t xml:space="preserve"> فَمِنْ أَجْلِ ذَلِكَ كَانَ ابْنُ عُمَرَ لا</w:t>
      </w:r>
      <w:r w:rsidRPr="00423AB6">
        <w:rPr>
          <w:rStyle w:val="Char3"/>
          <w:rFonts w:eastAsia="MS Mincho" w:hint="cs"/>
          <w:rtl/>
        </w:rPr>
        <w:t>َ</w:t>
      </w:r>
      <w:r w:rsidRPr="00423AB6">
        <w:rPr>
          <w:rStyle w:val="Char3"/>
          <w:rFonts w:eastAsia="MS Mincho"/>
          <w:rtl/>
        </w:rPr>
        <w:t xml:space="preserve"> يَسْأَلُ أَحَدًا شَيْئًا</w:t>
      </w:r>
      <w:r w:rsidRPr="00423AB6">
        <w:rPr>
          <w:rStyle w:val="Char3"/>
          <w:rFonts w:eastAsia="MS Mincho" w:hint="cs"/>
          <w:rtl/>
        </w:rPr>
        <w:t>،</w:t>
      </w:r>
      <w:r w:rsidRPr="00423AB6">
        <w:rPr>
          <w:rStyle w:val="Char3"/>
          <w:rFonts w:eastAsia="MS Mincho"/>
          <w:rtl/>
        </w:rPr>
        <w:t xml:space="preserve"> وَلا</w:t>
      </w:r>
      <w:r w:rsidRPr="00423AB6">
        <w:rPr>
          <w:rStyle w:val="Char3"/>
          <w:rFonts w:eastAsia="MS Mincho" w:hint="cs"/>
          <w:rtl/>
        </w:rPr>
        <w:t>َ</w:t>
      </w:r>
      <w:r w:rsidRPr="00423AB6">
        <w:rPr>
          <w:rStyle w:val="Char3"/>
          <w:rFonts w:eastAsia="MS Mincho"/>
          <w:rtl/>
        </w:rPr>
        <w:t xml:space="preserve"> يَرُدُّ شَيْئًا أُعْطِيَهُ</w:t>
      </w:r>
      <w:r w:rsidRPr="00423AB6">
        <w:rPr>
          <w:rStyle w:val="Char3"/>
          <w:rFonts w:eastAsia="MS Mincho" w:hint="cs"/>
          <w:rtl/>
        </w:rPr>
        <w:t>.</w:t>
      </w:r>
      <w:r w:rsidRPr="00423AB6">
        <w:rPr>
          <w:rStyle w:val="Char3"/>
          <w:rFonts w:eastAsia="MS Mincho"/>
          <w:rtl/>
        </w:rPr>
        <w:t xml:space="preserve"> </w:t>
      </w:r>
      <w:r w:rsidR="00A13875" w:rsidRPr="00A13875">
        <w:rPr>
          <w:rStyle w:val="Char4"/>
          <w:rFonts w:eastAsia="MS Mincho" w:cs="KFGQPC Uthman Taha Naskh" w:hint="cs"/>
          <w:rtl/>
        </w:rPr>
        <w:t>(م</w:t>
      </w:r>
      <w:r w:rsidR="001D7CD0" w:rsidRPr="001D7CD0">
        <w:rPr>
          <w:rStyle w:val="Char4"/>
          <w:rFonts w:eastAsia="MS Mincho" w:cs="KFGQPC Uthman Taha Naskh" w:hint="cs"/>
          <w:rtl/>
        </w:rPr>
        <w:t>/</w:t>
      </w:r>
      <w:r w:rsidR="00A13875" w:rsidRPr="00A13875">
        <w:rPr>
          <w:rStyle w:val="Char4"/>
          <w:rFonts w:eastAsia="MS Mincho" w:cs="KFGQPC Uthman Taha Naskh" w:hint="cs"/>
          <w:rtl/>
        </w:rPr>
        <w:t>1</w:t>
      </w:r>
      <w:r w:rsidR="00A47CA8" w:rsidRPr="00A47CA8">
        <w:rPr>
          <w:rStyle w:val="Char4"/>
          <w:rFonts w:eastAsia="MS Mincho" w:cs="KFGQPC Uthman Taha Naskh" w:hint="cs"/>
          <w:rtl/>
        </w:rPr>
        <w:t>0</w:t>
      </w:r>
      <w:r w:rsidR="00A13875" w:rsidRPr="00A13875">
        <w:rPr>
          <w:rStyle w:val="Char4"/>
          <w:rFonts w:eastAsia="MS Mincho" w:cs="KFGQPC Uthman Taha Naskh" w:hint="cs"/>
          <w:rtl/>
        </w:rPr>
        <w:t>45</w:t>
      </w:r>
      <w:r w:rsidR="00060808" w:rsidRPr="00060808">
        <w:rPr>
          <w:rStyle w:val="Char4"/>
          <w:rFonts w:eastAsia="MS Mincho" w:cs="KFGQPC Uthman Taha Naskh" w:hint="cs"/>
          <w:rtl/>
        </w:rPr>
        <w:t>)</w:t>
      </w:r>
    </w:p>
    <w:p w:rsidR="001C7CAE" w:rsidRPr="002E320E" w:rsidRDefault="00060808" w:rsidP="00D04459">
      <w:pPr>
        <w:pStyle w:val="PlainText"/>
        <w:widowControl w:val="0"/>
        <w:bidi/>
        <w:ind w:firstLine="284"/>
        <w:jc w:val="both"/>
        <w:rPr>
          <w:rStyle w:val="Char4"/>
          <w:rFonts w:eastAsia="MS Mincho"/>
          <w:rtl/>
        </w:rPr>
      </w:pPr>
      <w:r w:rsidRPr="00060808">
        <w:rPr>
          <w:rStyle w:val="Char5"/>
          <w:rFonts w:eastAsia="MS Mincho" w:hint="cs"/>
          <w:rtl/>
        </w:rPr>
        <w:lastRenderedPageBreak/>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چیزهایی به عمر به خطاب</w:t>
      </w:r>
      <w:r w:rsidR="00D42469" w:rsidRPr="00D42469">
        <w:rPr>
          <w:rStyle w:val="Char4"/>
          <w:rFonts w:eastAsia="MS Mincho" w:cs="CTraditional Arabic" w:hint="cs"/>
          <w:rtl/>
        </w:rPr>
        <w:t xml:space="preserve"> س </w:t>
      </w:r>
      <w:r w:rsidR="001C7CAE" w:rsidRPr="002E320E">
        <w:rPr>
          <w:rStyle w:val="Char4"/>
          <w:rFonts w:eastAsia="MS Mincho" w:hint="cs"/>
          <w:rtl/>
        </w:rPr>
        <w:t>عطا می‌نمود. عمر</w:t>
      </w:r>
      <w:r w:rsidR="00D42469" w:rsidRPr="00D42469">
        <w:rPr>
          <w:rStyle w:val="Char4"/>
          <w:rFonts w:eastAsia="MS Mincho" w:cs="CTraditional Arabic" w:hint="cs"/>
          <w:rtl/>
        </w:rPr>
        <w:t xml:space="preserve"> س </w:t>
      </w:r>
      <w:r w:rsidR="001C7CAE" w:rsidRPr="002E320E">
        <w:rPr>
          <w:rStyle w:val="Char4"/>
          <w:rFonts w:eastAsia="MS Mincho" w:hint="cs"/>
          <w:rtl/>
        </w:rPr>
        <w:t>به ایشان می‌گفت: یا رسول الله! اینها را به کسانی بده که از من نیازمندترند.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«آنها را بردار؛ یا برای خودت، سرمایه گذاری کن و یا صدقه بده. اگر چیزی از این اموال بدون سؤال و حرص وطمع به تو دادند، آنها را بردار. و اگر ندادند، حرص و طمع نداشته باش».</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سالم می‌گوید: به همین خاطر، ابن عمر </w:t>
      </w:r>
      <w:r w:rsidRPr="000F7D7A">
        <w:rPr>
          <w:rStyle w:val="Char4"/>
          <w:rFonts w:eastAsia="MS Mincho" w:cs="CTraditional Arabic" w:hint="cs"/>
          <w:rtl/>
        </w:rPr>
        <w:t>ب</w:t>
      </w:r>
      <w:r w:rsidRPr="002E320E">
        <w:rPr>
          <w:rStyle w:val="Char4"/>
          <w:rFonts w:eastAsia="MS Mincho" w:hint="cs"/>
          <w:rtl/>
        </w:rPr>
        <w:t xml:space="preserve"> از هیچ کس، چیزی نمی‌خواست و اگر چیزی به او می‌دادند، بر نمی‌گرداند.</w:t>
      </w:r>
    </w:p>
    <w:p w:rsidR="001C7CAE" w:rsidRPr="0085761D" w:rsidRDefault="001C7CAE" w:rsidP="001C7CAE">
      <w:pPr>
        <w:pStyle w:val="a2"/>
        <w:rPr>
          <w:rFonts w:eastAsia="MS Mincho"/>
          <w:rtl/>
        </w:rPr>
      </w:pPr>
      <w:bookmarkStart w:id="3344" w:name="_Toc256338176"/>
      <w:bookmarkStart w:id="3345" w:name="_Toc256340129"/>
      <w:bookmarkStart w:id="3346" w:name="_Toc261194527"/>
      <w:bookmarkStart w:id="3347" w:name="_Toc445895812"/>
      <w:bookmarkStart w:id="3348" w:name="_Toc448059906"/>
      <w:r w:rsidRPr="0085761D">
        <w:rPr>
          <w:rFonts w:eastAsia="MS Mincho" w:hint="cs"/>
          <w:rtl/>
        </w:rPr>
        <w:t>باب (58):</w:t>
      </w:r>
      <w:r w:rsidR="00065D15">
        <w:rPr>
          <w:rFonts w:eastAsia="MS Mincho" w:hint="cs"/>
          <w:rtl/>
        </w:rPr>
        <w:t xml:space="preserve"> کسی‌که </w:t>
      </w:r>
      <w:r w:rsidRPr="0085761D">
        <w:rPr>
          <w:rFonts w:eastAsia="MS Mincho" w:hint="cs"/>
          <w:rtl/>
        </w:rPr>
        <w:t>سؤال کردن برایش جائز است</w:t>
      </w:r>
      <w:bookmarkEnd w:id="3344"/>
      <w:bookmarkEnd w:id="3345"/>
      <w:bookmarkEnd w:id="3346"/>
      <w:bookmarkEnd w:id="3347"/>
      <w:bookmarkEnd w:id="3348"/>
    </w:p>
    <w:p w:rsidR="001C7CAE" w:rsidRPr="007D5949" w:rsidRDefault="00A13875" w:rsidP="00DB04C7">
      <w:pPr>
        <w:pStyle w:val="PlainText"/>
        <w:widowControl w:val="0"/>
        <w:bidi/>
        <w:ind w:firstLine="397"/>
        <w:jc w:val="both"/>
        <w:rPr>
          <w:rStyle w:val="Char3"/>
          <w:rFonts w:eastAsia="MS Mincho"/>
          <w:spacing w:val="-4"/>
          <w:rtl/>
        </w:rPr>
      </w:pPr>
      <w:r w:rsidRPr="007D5949">
        <w:rPr>
          <w:rStyle w:val="Char4"/>
          <w:rFonts w:eastAsia="MS Mincho" w:hint="cs"/>
          <w:spacing w:val="-4"/>
          <w:rtl/>
        </w:rPr>
        <w:t>568</w:t>
      </w:r>
      <w:r w:rsidR="00D04459" w:rsidRPr="007D5949">
        <w:rPr>
          <w:rStyle w:val="Char4"/>
          <w:rFonts w:eastAsia="MS Mincho" w:hint="cs"/>
          <w:spacing w:val="-4"/>
          <w:rtl/>
        </w:rPr>
        <w:t>-</w:t>
      </w:r>
      <w:r w:rsidR="001C7CAE" w:rsidRPr="007D5949">
        <w:rPr>
          <w:rStyle w:val="Char3"/>
          <w:rFonts w:eastAsia="MS Mincho" w:hint="cs"/>
          <w:spacing w:val="-4"/>
          <w:rtl/>
        </w:rPr>
        <w:t xml:space="preserve"> </w:t>
      </w:r>
      <w:r w:rsidR="001C7CAE" w:rsidRPr="007D5949">
        <w:rPr>
          <w:rStyle w:val="Char3"/>
          <w:rFonts w:eastAsia="MS Mincho"/>
          <w:spacing w:val="-4"/>
          <w:rtl/>
        </w:rPr>
        <w:t>عَنْ قَبِيصَةَ بْنِ مُخَارِقٍ الْهِلا</w:t>
      </w:r>
      <w:r w:rsidR="001C7CAE" w:rsidRPr="007D5949">
        <w:rPr>
          <w:rStyle w:val="Char3"/>
          <w:rFonts w:eastAsia="MS Mincho" w:hint="cs"/>
          <w:spacing w:val="-4"/>
          <w:rtl/>
        </w:rPr>
        <w:t>َ</w:t>
      </w:r>
      <w:r w:rsidR="001C7CAE" w:rsidRPr="007D5949">
        <w:rPr>
          <w:rStyle w:val="Char3"/>
          <w:rFonts w:eastAsia="MS Mincho"/>
          <w:spacing w:val="-4"/>
          <w:rtl/>
        </w:rPr>
        <w:t>لِيِّ</w:t>
      </w:r>
      <w:r w:rsidR="00D42469" w:rsidRPr="00D42469">
        <w:rPr>
          <w:rStyle w:val="Char3"/>
          <w:rFonts w:eastAsia="MS Mincho" w:cs="CTraditional Arabic" w:hint="cs"/>
          <w:spacing w:val="-4"/>
          <w:rtl/>
        </w:rPr>
        <w:t xml:space="preserve"> س </w:t>
      </w:r>
      <w:r w:rsidR="001C7CAE" w:rsidRPr="007D5949">
        <w:rPr>
          <w:rStyle w:val="Char3"/>
          <w:rFonts w:eastAsia="MS Mincho"/>
          <w:spacing w:val="-4"/>
          <w:rtl/>
        </w:rPr>
        <w:t>قَالَ</w:t>
      </w:r>
      <w:r w:rsidR="001C7CAE" w:rsidRPr="007D5949">
        <w:rPr>
          <w:rStyle w:val="Char3"/>
          <w:rFonts w:eastAsia="MS Mincho" w:hint="cs"/>
          <w:spacing w:val="-4"/>
          <w:rtl/>
        </w:rPr>
        <w:t>:</w:t>
      </w:r>
      <w:r w:rsidR="001C7CAE" w:rsidRPr="007D5949">
        <w:rPr>
          <w:rStyle w:val="Char3"/>
          <w:rFonts w:eastAsia="MS Mincho"/>
          <w:spacing w:val="-4"/>
          <w:rtl/>
        </w:rPr>
        <w:t xml:space="preserve"> تَحَمَّلْتُ حَمَالَةً</w:t>
      </w:r>
      <w:r w:rsidR="001C7CAE" w:rsidRPr="007D5949">
        <w:rPr>
          <w:rStyle w:val="Char3"/>
          <w:rFonts w:eastAsia="MS Mincho" w:hint="cs"/>
          <w:spacing w:val="-4"/>
          <w:rtl/>
        </w:rPr>
        <w:t>،</w:t>
      </w:r>
      <w:r w:rsidR="001C7CAE" w:rsidRPr="007D5949">
        <w:rPr>
          <w:rStyle w:val="Char3"/>
          <w:rFonts w:eastAsia="MS Mincho"/>
          <w:spacing w:val="-4"/>
          <w:rtl/>
        </w:rPr>
        <w:t xml:space="preserve"> فَأَتَيْتُ رَسُولَ اللَّهِ</w:t>
      </w:r>
      <w:r w:rsidR="00D42469" w:rsidRPr="00D42469">
        <w:rPr>
          <w:rStyle w:val="Char3"/>
          <w:rFonts w:eastAsia="MS Mincho" w:cs="CTraditional Arabic"/>
          <w:spacing w:val="-4"/>
          <w:rtl/>
        </w:rPr>
        <w:t xml:space="preserve"> ص </w:t>
      </w:r>
      <w:r w:rsidR="001C7CAE" w:rsidRPr="007D5949">
        <w:rPr>
          <w:rStyle w:val="Char3"/>
          <w:rFonts w:eastAsia="MS Mincho"/>
          <w:spacing w:val="-4"/>
          <w:rtl/>
        </w:rPr>
        <w:t>أَسْأَلُهُ فِيهَا</w:t>
      </w:r>
      <w:r w:rsidR="001C7CAE" w:rsidRPr="007D5949">
        <w:rPr>
          <w:rStyle w:val="Char3"/>
          <w:rFonts w:eastAsia="MS Mincho" w:hint="cs"/>
          <w:spacing w:val="-4"/>
          <w:rtl/>
        </w:rPr>
        <w:t>،</w:t>
      </w:r>
      <w:r w:rsidR="001C7CAE" w:rsidRPr="007D5949">
        <w:rPr>
          <w:rStyle w:val="Char3"/>
          <w:rFonts w:eastAsia="MS Mincho"/>
          <w:spacing w:val="-4"/>
          <w:rtl/>
        </w:rPr>
        <w:t xml:space="preserve"> فَقَالَ</w:t>
      </w:r>
      <w:r w:rsidR="001C7CAE" w:rsidRPr="007D5949">
        <w:rPr>
          <w:rStyle w:val="Char3"/>
          <w:rFonts w:eastAsia="MS Mincho" w:hint="cs"/>
          <w:spacing w:val="-4"/>
          <w:rtl/>
        </w:rPr>
        <w:t>:</w:t>
      </w:r>
      <w:r w:rsidR="001C7CAE" w:rsidRPr="007D5949">
        <w:rPr>
          <w:rStyle w:val="Char3"/>
          <w:rFonts w:eastAsia="MS Mincho"/>
          <w:spacing w:val="-4"/>
          <w:rtl/>
        </w:rPr>
        <w:t xml:space="preserve"> </w:t>
      </w:r>
      <w:r w:rsidR="001C7CAE" w:rsidRPr="007D5949">
        <w:rPr>
          <w:rStyle w:val="Char3"/>
          <w:rFonts w:eastAsia="MS Mincho" w:hint="cs"/>
          <w:spacing w:val="-4"/>
          <w:rtl/>
        </w:rPr>
        <w:t>«</w:t>
      </w:r>
      <w:r w:rsidR="001C7CAE" w:rsidRPr="007D5949">
        <w:rPr>
          <w:rStyle w:val="Char3"/>
          <w:rFonts w:eastAsia="MS Mincho"/>
          <w:spacing w:val="-4"/>
          <w:rtl/>
        </w:rPr>
        <w:t>أَقِمْ حَتَّى تَأْتِيَنَا الصَّدَقَةُ</w:t>
      </w:r>
      <w:r w:rsidR="001C7CAE" w:rsidRPr="007D5949">
        <w:rPr>
          <w:rStyle w:val="Char3"/>
          <w:rFonts w:eastAsia="MS Mincho" w:hint="cs"/>
          <w:spacing w:val="-4"/>
          <w:rtl/>
        </w:rPr>
        <w:t>،</w:t>
      </w:r>
      <w:r w:rsidR="001C7CAE" w:rsidRPr="007D5949">
        <w:rPr>
          <w:rStyle w:val="Char3"/>
          <w:rFonts w:eastAsia="MS Mincho"/>
          <w:spacing w:val="-4"/>
          <w:rtl/>
        </w:rPr>
        <w:t xml:space="preserve"> فَنَأْمُرَ لَكَ بِهَا</w:t>
      </w:r>
      <w:r w:rsidR="001C7CAE" w:rsidRPr="007D5949">
        <w:rPr>
          <w:rStyle w:val="Char3"/>
          <w:rFonts w:eastAsia="MS Mincho" w:hint="cs"/>
          <w:spacing w:val="-4"/>
          <w:rtl/>
        </w:rPr>
        <w:t>».</w:t>
      </w:r>
      <w:r w:rsidR="001C7CAE" w:rsidRPr="007D5949">
        <w:rPr>
          <w:rStyle w:val="Char3"/>
          <w:rFonts w:eastAsia="MS Mincho"/>
          <w:spacing w:val="-4"/>
          <w:rtl/>
        </w:rPr>
        <w:t xml:space="preserve"> قَالَ</w:t>
      </w:r>
      <w:r w:rsidR="001C7CAE" w:rsidRPr="007D5949">
        <w:rPr>
          <w:rStyle w:val="Char3"/>
          <w:rFonts w:eastAsia="MS Mincho" w:hint="cs"/>
          <w:spacing w:val="-4"/>
          <w:rtl/>
        </w:rPr>
        <w:t>:</w:t>
      </w:r>
      <w:r w:rsidR="001C7CAE" w:rsidRPr="007D5949">
        <w:rPr>
          <w:rStyle w:val="Char3"/>
          <w:rFonts w:eastAsia="MS Mincho"/>
          <w:spacing w:val="-4"/>
          <w:rtl/>
        </w:rPr>
        <w:t xml:space="preserve"> ثُمَّ قَالَ</w:t>
      </w:r>
      <w:r w:rsidR="001C7CAE" w:rsidRPr="007D5949">
        <w:rPr>
          <w:rStyle w:val="Char3"/>
          <w:rFonts w:eastAsia="MS Mincho" w:hint="cs"/>
          <w:spacing w:val="-4"/>
          <w:rtl/>
        </w:rPr>
        <w:t>:</w:t>
      </w:r>
      <w:r w:rsidR="001C7CAE" w:rsidRPr="007D5949">
        <w:rPr>
          <w:rStyle w:val="Char3"/>
          <w:rFonts w:eastAsia="MS Mincho"/>
          <w:spacing w:val="-4"/>
          <w:rtl/>
        </w:rPr>
        <w:t xml:space="preserve"> </w:t>
      </w:r>
      <w:r w:rsidR="001C7CAE" w:rsidRPr="007D5949">
        <w:rPr>
          <w:rStyle w:val="Char3"/>
          <w:rFonts w:eastAsia="MS Mincho" w:hint="cs"/>
          <w:spacing w:val="-4"/>
          <w:rtl/>
        </w:rPr>
        <w:t>«</w:t>
      </w:r>
      <w:r w:rsidR="001C7CAE" w:rsidRPr="007D5949">
        <w:rPr>
          <w:rStyle w:val="Char3"/>
          <w:rFonts w:eastAsia="MS Mincho"/>
          <w:spacing w:val="-4"/>
          <w:rtl/>
        </w:rPr>
        <w:t>يَا قَبِيصَةُ إِنَّ الْمَسْأَلَةَ لا</w:t>
      </w:r>
      <w:r w:rsidR="001C7CAE" w:rsidRPr="007D5949">
        <w:rPr>
          <w:rStyle w:val="Char3"/>
          <w:rFonts w:eastAsia="MS Mincho" w:hint="cs"/>
          <w:spacing w:val="-4"/>
          <w:rtl/>
        </w:rPr>
        <w:t>َ</w:t>
      </w:r>
      <w:r w:rsidR="001C7CAE" w:rsidRPr="007D5949">
        <w:rPr>
          <w:rStyle w:val="Char3"/>
          <w:rFonts w:eastAsia="MS Mincho"/>
          <w:spacing w:val="-4"/>
          <w:rtl/>
        </w:rPr>
        <w:t xml:space="preserve"> تَحِلُّ إِلا</w:t>
      </w:r>
      <w:r w:rsidR="001C7CAE" w:rsidRPr="007D5949">
        <w:rPr>
          <w:rStyle w:val="Char3"/>
          <w:rFonts w:eastAsia="MS Mincho" w:hint="cs"/>
          <w:spacing w:val="-4"/>
          <w:rtl/>
        </w:rPr>
        <w:t>َّ</w:t>
      </w:r>
      <w:r w:rsidR="001C7CAE" w:rsidRPr="007D5949">
        <w:rPr>
          <w:rStyle w:val="Char3"/>
          <w:rFonts w:eastAsia="MS Mincho"/>
          <w:spacing w:val="-4"/>
          <w:rtl/>
        </w:rPr>
        <w:t xml:space="preserve"> لأ</w:t>
      </w:r>
      <w:r w:rsidR="001C7CAE" w:rsidRPr="007D5949">
        <w:rPr>
          <w:rStyle w:val="Char3"/>
          <w:rFonts w:eastAsia="MS Mincho" w:hint="cs"/>
          <w:spacing w:val="-4"/>
          <w:rtl/>
        </w:rPr>
        <w:t>ِ</w:t>
      </w:r>
      <w:r w:rsidR="001C7CAE" w:rsidRPr="007D5949">
        <w:rPr>
          <w:rStyle w:val="Char3"/>
          <w:rFonts w:eastAsia="MS Mincho"/>
          <w:spacing w:val="-4"/>
          <w:rtl/>
        </w:rPr>
        <w:t>َحَدِ ثَلا</w:t>
      </w:r>
      <w:r w:rsidR="001C7CAE" w:rsidRPr="007D5949">
        <w:rPr>
          <w:rStyle w:val="Char3"/>
          <w:rFonts w:eastAsia="MS Mincho" w:hint="cs"/>
          <w:spacing w:val="-4"/>
          <w:rtl/>
        </w:rPr>
        <w:t>َ</w:t>
      </w:r>
      <w:r w:rsidR="001C7CAE" w:rsidRPr="007D5949">
        <w:rPr>
          <w:rStyle w:val="Char3"/>
          <w:rFonts w:eastAsia="MS Mincho"/>
          <w:spacing w:val="-4"/>
          <w:rtl/>
        </w:rPr>
        <w:t>ثَةٍ</w:t>
      </w:r>
      <w:r w:rsidR="001C7CAE" w:rsidRPr="007D5949">
        <w:rPr>
          <w:rStyle w:val="Char3"/>
          <w:rFonts w:eastAsia="MS Mincho" w:hint="cs"/>
          <w:spacing w:val="-4"/>
          <w:rtl/>
        </w:rPr>
        <w:t>:</w:t>
      </w:r>
      <w:r w:rsidR="001C7CAE" w:rsidRPr="007D5949">
        <w:rPr>
          <w:rStyle w:val="Char3"/>
          <w:rFonts w:eastAsia="MS Mincho"/>
          <w:spacing w:val="-4"/>
          <w:rtl/>
        </w:rPr>
        <w:t xml:space="preserve"> رَجُلٍ تَحَمَّلَ حَمَالَةً فَحَلَّتْ لَهُ الْمَسْأَلَةُ حَتَّى يُصِيبَهَا ثُمَّ يُمْسِكُ</w:t>
      </w:r>
      <w:r w:rsidR="001C7CAE" w:rsidRPr="007D5949">
        <w:rPr>
          <w:rStyle w:val="Char3"/>
          <w:rFonts w:eastAsia="MS Mincho" w:hint="cs"/>
          <w:spacing w:val="-4"/>
          <w:rtl/>
        </w:rPr>
        <w:t>،</w:t>
      </w:r>
      <w:r w:rsidR="001C7CAE" w:rsidRPr="007D5949">
        <w:rPr>
          <w:rStyle w:val="Char3"/>
          <w:rFonts w:eastAsia="MS Mincho"/>
          <w:spacing w:val="-4"/>
          <w:rtl/>
        </w:rPr>
        <w:t xml:space="preserve"> وَرَجُلٌ أَصَابَتْهُ جَائِحَةٌ اجْتَاحَتْ مَالَهُ فَحَلَّتْ لَهُ الْمَسْأَلَةُ حَتَّى يُصِيبَ قِوَامًا مِنْ عَيْشٍ </w:t>
      </w:r>
      <w:r w:rsidR="001C7CAE" w:rsidRPr="007D5949">
        <w:rPr>
          <w:rStyle w:val="Char3"/>
          <w:rFonts w:eastAsia="MS Mincho" w:hint="cs"/>
          <w:spacing w:val="-4"/>
          <w:rtl/>
        </w:rPr>
        <w:t xml:space="preserve">- </w:t>
      </w:r>
      <w:r w:rsidR="001C7CAE" w:rsidRPr="007D5949">
        <w:rPr>
          <w:rStyle w:val="Char3"/>
          <w:rFonts w:eastAsia="MS Mincho"/>
          <w:spacing w:val="-4"/>
          <w:rtl/>
        </w:rPr>
        <w:t xml:space="preserve">أَوْ قَالَ سِدَادًا مِنْ عَيْشٍ </w:t>
      </w:r>
      <w:r w:rsidR="001C7CAE" w:rsidRPr="007D5949">
        <w:rPr>
          <w:rStyle w:val="Char3"/>
          <w:rFonts w:eastAsia="MS Mincho" w:hint="cs"/>
          <w:spacing w:val="-4"/>
          <w:rtl/>
        </w:rPr>
        <w:t xml:space="preserve">- </w:t>
      </w:r>
      <w:r w:rsidR="001C7CAE" w:rsidRPr="007D5949">
        <w:rPr>
          <w:rStyle w:val="Char3"/>
          <w:rFonts w:eastAsia="MS Mincho"/>
          <w:spacing w:val="-4"/>
          <w:rtl/>
        </w:rPr>
        <w:t>وَرَجُلٌ أَصَابَتْهُ فَاقَةٌ حَتَّى يَقُومَ ثَلا</w:t>
      </w:r>
      <w:r w:rsidR="001C7CAE" w:rsidRPr="007D5949">
        <w:rPr>
          <w:rStyle w:val="Char3"/>
          <w:rFonts w:eastAsia="MS Mincho" w:hint="cs"/>
          <w:spacing w:val="-4"/>
          <w:rtl/>
        </w:rPr>
        <w:t>َ</w:t>
      </w:r>
      <w:r w:rsidR="001C7CAE" w:rsidRPr="007D5949">
        <w:rPr>
          <w:rStyle w:val="Char3"/>
          <w:rFonts w:eastAsia="MS Mincho"/>
          <w:spacing w:val="-4"/>
          <w:rtl/>
        </w:rPr>
        <w:t>ثَةٌ مِنْ ذَوِي الْحِجَا مِنْ قَوْمِهِ</w:t>
      </w:r>
      <w:r w:rsidR="001C7CAE" w:rsidRPr="007D5949">
        <w:rPr>
          <w:rStyle w:val="Char3"/>
          <w:rFonts w:eastAsia="MS Mincho" w:hint="cs"/>
          <w:spacing w:val="-4"/>
          <w:rtl/>
        </w:rPr>
        <w:t>:</w:t>
      </w:r>
      <w:r w:rsidR="001C7CAE" w:rsidRPr="007D5949">
        <w:rPr>
          <w:rStyle w:val="Char3"/>
          <w:rFonts w:eastAsia="MS Mincho"/>
          <w:spacing w:val="-4"/>
          <w:rtl/>
        </w:rPr>
        <w:t xml:space="preserve"> لَقَدْ أَصَابَتْ فُلا</w:t>
      </w:r>
      <w:r w:rsidR="001C7CAE" w:rsidRPr="007D5949">
        <w:rPr>
          <w:rStyle w:val="Char3"/>
          <w:rFonts w:eastAsia="MS Mincho" w:hint="cs"/>
          <w:spacing w:val="-4"/>
          <w:rtl/>
        </w:rPr>
        <w:t>َ</w:t>
      </w:r>
      <w:r w:rsidR="001C7CAE" w:rsidRPr="007D5949">
        <w:rPr>
          <w:rStyle w:val="Char3"/>
          <w:rFonts w:eastAsia="MS Mincho"/>
          <w:spacing w:val="-4"/>
          <w:rtl/>
        </w:rPr>
        <w:t>نًا فَاقَةٌ</w:t>
      </w:r>
      <w:r w:rsidR="001C7CAE" w:rsidRPr="007D5949">
        <w:rPr>
          <w:rStyle w:val="Char3"/>
          <w:rFonts w:eastAsia="MS Mincho" w:hint="cs"/>
          <w:spacing w:val="-4"/>
          <w:rtl/>
        </w:rPr>
        <w:t>،</w:t>
      </w:r>
      <w:r w:rsidR="001C7CAE" w:rsidRPr="007D5949">
        <w:rPr>
          <w:rStyle w:val="Char3"/>
          <w:rFonts w:eastAsia="MS Mincho"/>
          <w:spacing w:val="-4"/>
          <w:rtl/>
        </w:rPr>
        <w:t xml:space="preserve"> فَحَلَّتْ لَهُ الْمَسْأَلَةُ</w:t>
      </w:r>
      <w:r w:rsidR="001C7CAE" w:rsidRPr="007D5949">
        <w:rPr>
          <w:rStyle w:val="Char3"/>
          <w:rFonts w:eastAsia="MS Mincho" w:hint="cs"/>
          <w:spacing w:val="-4"/>
          <w:rtl/>
        </w:rPr>
        <w:t>،</w:t>
      </w:r>
      <w:r w:rsidR="001C7CAE" w:rsidRPr="007D5949">
        <w:rPr>
          <w:rStyle w:val="Char3"/>
          <w:rFonts w:eastAsia="MS Mincho"/>
          <w:spacing w:val="-4"/>
          <w:rtl/>
        </w:rPr>
        <w:t xml:space="preserve"> حَتَّى يُصِيبَ قِوَامًا مِنْ عَيْشٍ </w:t>
      </w:r>
      <w:r w:rsidR="001C7CAE" w:rsidRPr="007D5949">
        <w:rPr>
          <w:rStyle w:val="Char3"/>
          <w:rFonts w:eastAsia="MS Mincho" w:hint="cs"/>
          <w:spacing w:val="-4"/>
          <w:rtl/>
        </w:rPr>
        <w:t xml:space="preserve">- </w:t>
      </w:r>
      <w:r w:rsidR="001C7CAE" w:rsidRPr="007D5949">
        <w:rPr>
          <w:rStyle w:val="Char3"/>
          <w:rFonts w:eastAsia="MS Mincho"/>
          <w:spacing w:val="-4"/>
          <w:rtl/>
        </w:rPr>
        <w:t xml:space="preserve">أَوْ قَالَ سِدَادًا مِنْ عَيْشٍ </w:t>
      </w:r>
      <w:r w:rsidR="001C7CAE" w:rsidRPr="007D5949">
        <w:rPr>
          <w:rStyle w:val="Char3"/>
          <w:rFonts w:eastAsia="MS Mincho" w:hint="cs"/>
          <w:spacing w:val="-4"/>
          <w:rtl/>
        </w:rPr>
        <w:t xml:space="preserve">- </w:t>
      </w:r>
      <w:r w:rsidR="001C7CAE" w:rsidRPr="007D5949">
        <w:rPr>
          <w:rStyle w:val="Char3"/>
          <w:rFonts w:eastAsia="MS Mincho"/>
          <w:spacing w:val="-4"/>
          <w:rtl/>
        </w:rPr>
        <w:t>فَمَا سِوَاهُنَّ مِنْ الْمَسْأَلَةِ</w:t>
      </w:r>
      <w:r w:rsidR="001C7CAE" w:rsidRPr="007D5949">
        <w:rPr>
          <w:rStyle w:val="Char3"/>
          <w:rFonts w:eastAsia="MS Mincho" w:hint="cs"/>
          <w:spacing w:val="-4"/>
          <w:rtl/>
        </w:rPr>
        <w:t>،</w:t>
      </w:r>
      <w:r w:rsidR="001C7CAE" w:rsidRPr="007D5949">
        <w:rPr>
          <w:rStyle w:val="Char3"/>
          <w:rFonts w:eastAsia="MS Mincho"/>
          <w:spacing w:val="-4"/>
          <w:rtl/>
        </w:rPr>
        <w:t xml:space="preserve"> يَا قَبِيصَةُ سُحْتًا يَأْكُلُهَا صَاحِبُهَا سُحْتًا</w:t>
      </w:r>
      <w:r w:rsidR="001C7CAE" w:rsidRPr="007D5949">
        <w:rPr>
          <w:rStyle w:val="Char3"/>
          <w:rFonts w:eastAsia="MS Mincho" w:hint="cs"/>
          <w:spacing w:val="-4"/>
          <w:rtl/>
        </w:rPr>
        <w:t xml:space="preserve">». </w:t>
      </w:r>
      <w:r w:rsidRPr="007D5949">
        <w:rPr>
          <w:rStyle w:val="Char4"/>
          <w:rFonts w:eastAsia="MS Mincho" w:hint="cs"/>
          <w:spacing w:val="-4"/>
          <w:rtl/>
        </w:rPr>
        <w:t>(م</w:t>
      </w:r>
      <w:r w:rsidR="001D7CD0" w:rsidRPr="007D5949">
        <w:rPr>
          <w:rStyle w:val="Char4"/>
          <w:rFonts w:eastAsia="MS Mincho" w:hint="cs"/>
          <w:spacing w:val="-4"/>
          <w:rtl/>
        </w:rPr>
        <w:t>/</w:t>
      </w:r>
      <w:r w:rsidRPr="007D5949">
        <w:rPr>
          <w:rStyle w:val="Char4"/>
          <w:rFonts w:eastAsia="MS Mincho" w:hint="cs"/>
          <w:spacing w:val="-4"/>
          <w:rtl/>
        </w:rPr>
        <w:t>1</w:t>
      </w:r>
      <w:r w:rsidR="00A47CA8" w:rsidRPr="007D5949">
        <w:rPr>
          <w:rStyle w:val="Char4"/>
          <w:rFonts w:eastAsia="MS Mincho" w:hint="cs"/>
          <w:spacing w:val="-4"/>
          <w:rtl/>
        </w:rPr>
        <w:t>0</w:t>
      </w:r>
      <w:r w:rsidRPr="007D5949">
        <w:rPr>
          <w:rStyle w:val="Char4"/>
          <w:rFonts w:eastAsia="MS Mincho" w:hint="cs"/>
          <w:spacing w:val="-4"/>
          <w:rtl/>
        </w:rPr>
        <w:t>44</w:t>
      </w:r>
      <w:r w:rsidR="00060808" w:rsidRPr="007D5949">
        <w:rPr>
          <w:rStyle w:val="Char4"/>
          <w:rFonts w:eastAsia="MS Mincho" w:hint="cs"/>
          <w:spacing w:val="-4"/>
          <w:rtl/>
        </w:rPr>
        <w:t>)</w:t>
      </w:r>
    </w:p>
    <w:p w:rsidR="001C7CA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قبیصه بن مخارق هلالی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تاوانی به گردنم افتاد. لذا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آمدم و از ایشان درخواست کمک نمودم.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«صبر کن تا زکات</w:t>
      </w:r>
      <w:r w:rsidR="00D04459">
        <w:rPr>
          <w:rStyle w:val="Char4"/>
          <w:rFonts w:eastAsia="MS Mincho" w:hint="cs"/>
          <w:rtl/>
        </w:rPr>
        <w:t>‌</w:t>
      </w:r>
      <w:r w:rsidR="001C7CAE" w:rsidRPr="002E320E">
        <w:rPr>
          <w:rStyle w:val="Char4"/>
          <w:rFonts w:eastAsia="MS Mincho" w:hint="cs"/>
          <w:rtl/>
        </w:rPr>
        <w:t>ها برسند؛ دستور می‌دهیم تا از آنها به تو بدهند». سپس افزود: «ای قبیصه! سؤال کردن از مردم فقط برای سه شخص، جائز است: 1- مردی که تاوان و غرامتی بر گردنش بیفتد؛ پس برای او سؤال کردن، جایز است تا اینکه آن غرامتش، پرداخت گردد و بعد از آن، سؤال نکند. 2- همچنین مردی که به مصیبتی گرفتار آید طوری که همه‌ی اموالش نابود گردد برای او نیز سؤال کردن از مردم، جایز است با اندازه‌ای که بتواند امرار معاش کند. 3- مردی که دچار گرسنگی شود و سه نفر از افراد فهمیده‌ی قوم‌اش بگویند: فلانی دچار گرسنگی شده است. ای قبیصه! بجز در موارد فوق، سؤال کردن، حرام است، حرام است».</w:t>
      </w:r>
    </w:p>
    <w:p w:rsidR="00315321" w:rsidRPr="002E320E" w:rsidRDefault="00315321" w:rsidP="00315321">
      <w:pPr>
        <w:pStyle w:val="PlainText"/>
        <w:widowControl w:val="0"/>
        <w:bidi/>
        <w:ind w:firstLine="284"/>
        <w:jc w:val="both"/>
        <w:rPr>
          <w:rStyle w:val="Char4"/>
          <w:rFonts w:eastAsia="MS Mincho"/>
          <w:rtl/>
        </w:rPr>
      </w:pPr>
    </w:p>
    <w:p w:rsidR="001C7CAE" w:rsidRPr="001C61F1" w:rsidRDefault="001C7CAE" w:rsidP="001C7CAE">
      <w:pPr>
        <w:pStyle w:val="a2"/>
        <w:rPr>
          <w:rFonts w:eastAsia="MS Mincho"/>
          <w:sz w:val="34"/>
          <w:szCs w:val="34"/>
          <w:rtl/>
        </w:rPr>
      </w:pPr>
      <w:bookmarkStart w:id="3349" w:name="_Toc256338177"/>
      <w:bookmarkStart w:id="3350" w:name="_Toc256340130"/>
      <w:bookmarkStart w:id="3351" w:name="_Toc261194528"/>
      <w:bookmarkStart w:id="3352" w:name="_Toc445895813"/>
      <w:bookmarkStart w:id="3353" w:name="_Toc448059907"/>
      <w:r w:rsidRPr="001C61F1">
        <w:rPr>
          <w:rFonts w:eastAsia="MS Mincho" w:hint="cs"/>
          <w:rtl/>
        </w:rPr>
        <w:lastRenderedPageBreak/>
        <w:t>باب (59):</w:t>
      </w:r>
      <w:r>
        <w:rPr>
          <w:rFonts w:eastAsia="MS Mincho" w:hint="cs"/>
          <w:rtl/>
        </w:rPr>
        <w:t xml:space="preserve"> عطا کردن به</w:t>
      </w:r>
      <w:r w:rsidR="00065D15">
        <w:rPr>
          <w:rFonts w:eastAsia="MS Mincho" w:hint="cs"/>
          <w:rtl/>
        </w:rPr>
        <w:t xml:space="preserve"> کسی‌که </w:t>
      </w:r>
      <w:r>
        <w:rPr>
          <w:rFonts w:eastAsia="MS Mincho" w:hint="cs"/>
          <w:rtl/>
        </w:rPr>
        <w:t>با خشونت، سؤ</w:t>
      </w:r>
      <w:r w:rsidRPr="001C61F1">
        <w:rPr>
          <w:rFonts w:eastAsia="MS Mincho" w:hint="cs"/>
          <w:rtl/>
        </w:rPr>
        <w:t xml:space="preserve">ال </w:t>
      </w:r>
      <w:r>
        <w:rPr>
          <w:rFonts w:eastAsia="MS Mincho" w:hint="cs"/>
          <w:rtl/>
        </w:rPr>
        <w:t>می‌</w:t>
      </w:r>
      <w:r w:rsidRPr="001C61F1">
        <w:rPr>
          <w:rFonts w:eastAsia="MS Mincho" w:hint="cs"/>
          <w:rtl/>
        </w:rPr>
        <w:t>کند</w:t>
      </w:r>
      <w:bookmarkEnd w:id="3349"/>
      <w:bookmarkEnd w:id="3350"/>
      <w:bookmarkEnd w:id="3351"/>
      <w:bookmarkEnd w:id="3352"/>
      <w:bookmarkEnd w:id="3353"/>
    </w:p>
    <w:p w:rsidR="001C7CAE" w:rsidRPr="0085761D" w:rsidRDefault="001C7CAE" w:rsidP="00D04459">
      <w:pPr>
        <w:pStyle w:val="a5"/>
        <w:rPr>
          <w:rFonts w:eastAsia="MS Mincho"/>
          <w:rtl/>
        </w:rPr>
      </w:pPr>
      <w:r w:rsidRPr="00D04459">
        <w:rPr>
          <w:rStyle w:val="Char4"/>
          <w:rFonts w:eastAsia="MS Mincho" w:hint="cs"/>
          <w:rtl/>
        </w:rPr>
        <w:t>569</w:t>
      </w:r>
      <w:r w:rsidR="00D04459">
        <w:rPr>
          <w:rStyle w:val="Char4"/>
          <w:rFonts w:eastAsia="MS Mincho" w:hint="cs"/>
          <w:rtl/>
        </w:rPr>
        <w:t>-</w:t>
      </w:r>
      <w:r w:rsidRPr="0085761D">
        <w:rPr>
          <w:rFonts w:eastAsia="MS Mincho" w:hint="cs"/>
          <w:rtl/>
        </w:rPr>
        <w:t xml:space="preserve"> </w:t>
      </w:r>
      <w:r w:rsidRPr="0085761D">
        <w:rPr>
          <w:rFonts w:eastAsia="MS Mincho"/>
          <w:rtl/>
        </w:rPr>
        <w:t>عَنْ أَنَسِ بْنِ مَالِكٍ</w:t>
      </w:r>
      <w:r w:rsidR="00D42469" w:rsidRPr="00D42469">
        <w:rPr>
          <w:rFonts w:eastAsia="MS Mincho" w:cs="CTraditional Arabic" w:hint="cs"/>
          <w:rtl/>
        </w:rPr>
        <w:t xml:space="preserve"> س </w:t>
      </w:r>
      <w:r w:rsidRPr="0085761D">
        <w:rPr>
          <w:rFonts w:eastAsia="MS Mincho"/>
          <w:rtl/>
        </w:rPr>
        <w:t>قَالَ</w:t>
      </w:r>
      <w:r w:rsidRPr="0085761D">
        <w:rPr>
          <w:rFonts w:eastAsia="MS Mincho" w:hint="cs"/>
          <w:rtl/>
        </w:rPr>
        <w:t>:</w:t>
      </w:r>
      <w:r w:rsidRPr="0085761D">
        <w:rPr>
          <w:rFonts w:eastAsia="MS Mincho"/>
          <w:rtl/>
        </w:rPr>
        <w:t xml:space="preserve"> كُنْتُ أَمْشِي مَعَ رَسُولِ اللَّهِ </w:t>
      </w:r>
      <w:r w:rsidRPr="00A52D31">
        <w:rPr>
          <w:rFonts w:cs="CTraditional Arabic"/>
          <w:sz w:val="30"/>
          <w:rtl/>
        </w:rPr>
        <w:t>ص</w:t>
      </w:r>
      <w:r w:rsidRPr="0085761D">
        <w:rPr>
          <w:rFonts w:eastAsia="MS Mincho" w:hint="cs"/>
          <w:rtl/>
        </w:rPr>
        <w:t>،</w:t>
      </w:r>
      <w:r w:rsidRPr="0085761D">
        <w:rPr>
          <w:rFonts w:eastAsia="MS Mincho"/>
          <w:rtl/>
        </w:rPr>
        <w:t xml:space="preserve"> وَعَلَيْهِ رِدَاءٌ نَجْرَانِيٌّ غَلِيظُ الْحَاشِيَةِ</w:t>
      </w:r>
      <w:r w:rsidRPr="0085761D">
        <w:rPr>
          <w:rFonts w:eastAsia="MS Mincho" w:hint="cs"/>
          <w:rtl/>
        </w:rPr>
        <w:t>،</w:t>
      </w:r>
      <w:r w:rsidRPr="0085761D">
        <w:rPr>
          <w:rFonts w:eastAsia="MS Mincho"/>
          <w:rtl/>
        </w:rPr>
        <w:t xml:space="preserve"> فَأَدْرَكَهُ أَعْرَابِيٌّ فَجَبَذَهُ بِرِدَائِهِ جَبْذَةً شَدِيدَةً</w:t>
      </w:r>
      <w:r w:rsidRPr="0085761D">
        <w:rPr>
          <w:rFonts w:eastAsia="MS Mincho" w:hint="cs"/>
          <w:rtl/>
        </w:rPr>
        <w:t>،</w:t>
      </w:r>
      <w:r w:rsidRPr="0085761D">
        <w:rPr>
          <w:rFonts w:eastAsia="MS Mincho"/>
          <w:rtl/>
        </w:rPr>
        <w:t xml:space="preserve"> نَظَرْتُ إِلَى صَفْحَةِ عُنُقِ رَسُولِ اللَّهِ</w:t>
      </w:r>
      <w:r w:rsidR="00D42469" w:rsidRPr="00D42469">
        <w:rPr>
          <w:rFonts w:eastAsia="MS Mincho" w:cs="CTraditional Arabic"/>
          <w:rtl/>
        </w:rPr>
        <w:t xml:space="preserve"> ص </w:t>
      </w:r>
      <w:r w:rsidRPr="0085761D">
        <w:rPr>
          <w:rFonts w:eastAsia="MS Mincho"/>
          <w:rtl/>
        </w:rPr>
        <w:t>وَقَدْ أَثَّرَتْ بِهَا حَاشِيَةُ الرِّدَاءِ</w:t>
      </w:r>
      <w:r w:rsidRPr="0085761D">
        <w:rPr>
          <w:rFonts w:eastAsia="MS Mincho" w:hint="cs"/>
          <w:rtl/>
        </w:rPr>
        <w:t>،</w:t>
      </w:r>
      <w:r w:rsidRPr="0085761D">
        <w:rPr>
          <w:rFonts w:eastAsia="MS Mincho"/>
          <w:rtl/>
        </w:rPr>
        <w:t xml:space="preserve"> مِنْ شِدَّةِ جَبْذَتِهِ</w:t>
      </w:r>
      <w:r w:rsidRPr="0085761D">
        <w:rPr>
          <w:rFonts w:eastAsia="MS Mincho" w:hint="cs"/>
          <w:rtl/>
        </w:rPr>
        <w:t>،</w:t>
      </w:r>
      <w:r w:rsidRPr="0085761D">
        <w:rPr>
          <w:rFonts w:eastAsia="MS Mincho"/>
          <w:rtl/>
        </w:rPr>
        <w:t xml:space="preserve"> ثُمَّ قَالَ</w:t>
      </w:r>
      <w:r w:rsidRPr="0085761D">
        <w:rPr>
          <w:rFonts w:eastAsia="MS Mincho" w:hint="cs"/>
          <w:rtl/>
        </w:rPr>
        <w:t>:</w:t>
      </w:r>
      <w:r w:rsidRPr="0085761D">
        <w:rPr>
          <w:rFonts w:eastAsia="MS Mincho"/>
          <w:rtl/>
        </w:rPr>
        <w:t xml:space="preserve"> يَا مُحَمَّدُ مُرْ لِي مِنْ مَالِ اللَّهِ الَّذِي عِنْدَكَ</w:t>
      </w:r>
      <w:r w:rsidRPr="0085761D">
        <w:rPr>
          <w:rFonts w:eastAsia="MS Mincho" w:hint="cs"/>
          <w:rtl/>
        </w:rPr>
        <w:t>،</w:t>
      </w:r>
      <w:r w:rsidRPr="0085761D">
        <w:rPr>
          <w:rFonts w:eastAsia="MS Mincho"/>
          <w:rtl/>
        </w:rPr>
        <w:t xml:space="preserve"> فَالْتَفَتَ إِلَيْهِ رَسُولُ اللَّهِ</w:t>
      </w:r>
      <w:r w:rsidR="00D42469" w:rsidRPr="00D42469">
        <w:rPr>
          <w:rFonts w:eastAsia="MS Mincho" w:cs="CTraditional Arabic"/>
          <w:rtl/>
        </w:rPr>
        <w:t xml:space="preserve"> ص </w:t>
      </w:r>
      <w:r w:rsidRPr="0085761D">
        <w:rPr>
          <w:rFonts w:eastAsia="MS Mincho"/>
          <w:rtl/>
        </w:rPr>
        <w:t>فَضَحِكَ</w:t>
      </w:r>
      <w:r w:rsidRPr="0085761D">
        <w:rPr>
          <w:rFonts w:eastAsia="MS Mincho" w:hint="cs"/>
          <w:rtl/>
        </w:rPr>
        <w:t>،</w:t>
      </w:r>
      <w:r w:rsidRPr="0085761D">
        <w:rPr>
          <w:rFonts w:eastAsia="MS Mincho"/>
          <w:rtl/>
        </w:rPr>
        <w:t xml:space="preserve"> ثُمَّ أَمَرَ لَهُ بِعَطَاءٍ</w:t>
      </w:r>
      <w:r w:rsidRPr="0085761D">
        <w:rPr>
          <w:rFonts w:eastAsia="MS Mincho" w:hint="cs"/>
          <w:rtl/>
        </w:rPr>
        <w:t>.</w:t>
      </w:r>
      <w:r w:rsidRPr="0085761D">
        <w:rPr>
          <w:rFonts w:eastAsia="MS Mincho"/>
          <w:rtl/>
        </w:rPr>
        <w:t xml:space="preserve"> </w:t>
      </w:r>
      <w:r w:rsidRPr="00D04459">
        <w:rPr>
          <w:rStyle w:val="Char4"/>
          <w:rFonts w:eastAsia="MS Mincho" w:hint="cs"/>
          <w:rtl/>
        </w:rPr>
        <w:t>(م/1057)</w:t>
      </w:r>
    </w:p>
    <w:p w:rsidR="001C7CAE" w:rsidRPr="002E320E" w:rsidRDefault="00060808" w:rsidP="001C7CAE">
      <w:pPr>
        <w:pStyle w:val="PlainText"/>
        <w:widowControl w:val="0"/>
        <w:tabs>
          <w:tab w:val="left" w:pos="62"/>
        </w:tabs>
        <w:bidi/>
        <w:ind w:firstLine="284"/>
        <w:jc w:val="both"/>
        <w:rPr>
          <w:rStyle w:val="Char4"/>
          <w:rFonts w:eastAsia="MS Mincho"/>
          <w:rtl/>
        </w:rPr>
      </w:pPr>
      <w:r w:rsidRPr="008164C3">
        <w:rPr>
          <w:rStyle w:val="Char5"/>
          <w:rFonts w:eastAsia="MS Mincho" w:hint="cs"/>
          <w:spacing w:val="-4"/>
          <w:rtl/>
        </w:rPr>
        <w:t>ترجمه:</w:t>
      </w:r>
      <w:r w:rsidR="001C7CAE" w:rsidRPr="008164C3">
        <w:rPr>
          <w:rStyle w:val="Char4"/>
          <w:rFonts w:eastAsia="MS Mincho" w:hint="cs"/>
          <w:spacing w:val="-4"/>
          <w:rtl/>
        </w:rPr>
        <w:t xml:space="preserve"> </w:t>
      </w:r>
      <w:r w:rsidR="001C7CAE" w:rsidRPr="008164C3">
        <w:rPr>
          <w:rStyle w:val="Char4"/>
          <w:rFonts w:eastAsia="MS Mincho"/>
          <w:spacing w:val="-4"/>
          <w:rtl/>
        </w:rPr>
        <w:t>انس‏ بن مالک</w:t>
      </w:r>
      <w:r w:rsidR="00D42469" w:rsidRPr="00D42469">
        <w:rPr>
          <w:rStyle w:val="Char4"/>
          <w:rFonts w:eastAsia="MS Mincho" w:cs="CTraditional Arabic"/>
          <w:spacing w:val="-4"/>
          <w:rtl/>
        </w:rPr>
        <w:t xml:space="preserve"> س </w:t>
      </w:r>
      <w:r w:rsidR="001C7CAE" w:rsidRPr="008164C3">
        <w:rPr>
          <w:rStyle w:val="Char4"/>
          <w:rFonts w:eastAsia="MS Mincho" w:hint="cs"/>
          <w:spacing w:val="-4"/>
          <w:rtl/>
        </w:rPr>
        <w:t>می‌گوید: با رسول الله</w:t>
      </w:r>
      <w:r w:rsidR="00D42469" w:rsidRPr="00D42469">
        <w:rPr>
          <w:rStyle w:val="Char4"/>
          <w:rFonts w:eastAsia="MS Mincho" w:cs="CTraditional Arabic" w:hint="cs"/>
          <w:spacing w:val="-4"/>
          <w:rtl/>
        </w:rPr>
        <w:t xml:space="preserve"> ص </w:t>
      </w:r>
      <w:r w:rsidR="001C7CAE" w:rsidRPr="008164C3">
        <w:rPr>
          <w:rStyle w:val="Char4"/>
          <w:rFonts w:eastAsia="MS Mincho" w:hint="cs"/>
          <w:spacing w:val="-4"/>
          <w:rtl/>
        </w:rPr>
        <w:t>قدم می‌زدم. ایشان چادری نجرانی که دارای حاشیه‌ای ضخیم بود، به تن داشت. مردی بادیه نشین به پیامبر اکرم</w:t>
      </w:r>
      <w:r w:rsidR="001C7CAE" w:rsidRPr="008164C3">
        <w:rPr>
          <w:rFonts w:ascii="CTraditional Arabic" w:eastAsia="MS Mincho" w:hAnsi="CTraditional Arabic" w:cs="CTraditional Arabic"/>
          <w:spacing w:val="-4"/>
          <w:sz w:val="30"/>
          <w:szCs w:val="28"/>
          <w:rtl/>
        </w:rPr>
        <w:t>ص</w:t>
      </w:r>
      <w:r w:rsidR="001C7CAE" w:rsidRPr="002E320E">
        <w:rPr>
          <w:rStyle w:val="Char4"/>
          <w:rFonts w:eastAsia="MS Mincho" w:hint="cs"/>
          <w:rtl/>
        </w:rPr>
        <w:t xml:space="preserve"> رسید و چادرش را به سختی کشید طوریکه من به گردن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نگاه کردم و اثر حاشیه‌ی چادر را که بشدت کشیده شده بود، دیدم. سپس آن مرد، گفت: ای محمد! دستور بده تا از مال الله که در اختیار توست، به من هم چیزی بدهند.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او نگاه کرد و تبسم نمود و دستور داد تا به او هم چیزی بدهند.</w:t>
      </w:r>
    </w:p>
    <w:p w:rsidR="001C7CAE" w:rsidRPr="00423AB6" w:rsidRDefault="00A13875" w:rsidP="00DB04C7">
      <w:pPr>
        <w:pStyle w:val="PlainText"/>
        <w:widowControl w:val="0"/>
        <w:bidi/>
        <w:ind w:firstLine="397"/>
        <w:jc w:val="lowKashida"/>
        <w:rPr>
          <w:rStyle w:val="Char3"/>
          <w:rFonts w:eastAsia="MS Mincho"/>
          <w:rtl/>
        </w:rPr>
      </w:pPr>
      <w:r w:rsidRPr="00D04459">
        <w:rPr>
          <w:rStyle w:val="Char4"/>
          <w:rFonts w:eastAsia="MS Mincho" w:hint="cs"/>
          <w:rtl/>
        </w:rPr>
        <w:t>57</w:t>
      </w:r>
      <w:r w:rsidR="001C7CAE" w:rsidRPr="00D04459">
        <w:rPr>
          <w:rStyle w:val="Char4"/>
          <w:rFonts w:eastAsia="MS Mincho" w:hint="cs"/>
          <w:rtl/>
        </w:rPr>
        <w:t>0</w:t>
      </w:r>
      <w:r w:rsidR="00D04459">
        <w:rPr>
          <w:rStyle w:val="Char4"/>
          <w:rFonts w:eastAsia="MS Mincho" w:hint="cs"/>
          <w:rtl/>
        </w:rPr>
        <w:t>-</w:t>
      </w:r>
      <w:r w:rsidR="001C7CAE" w:rsidRPr="00D04459">
        <w:rPr>
          <w:rStyle w:val="Char4"/>
          <w:rFonts w:eastAsia="MS Mincho" w:hint="cs"/>
          <w:rtl/>
        </w:rPr>
        <w:t xml:space="preserve"> </w:t>
      </w:r>
      <w:r w:rsidR="001C7CAE" w:rsidRPr="004808B9">
        <w:rPr>
          <w:rStyle w:val="Char3"/>
          <w:rFonts w:eastAsia="MS Mincho"/>
          <w:rtl/>
        </w:rPr>
        <w:t>عَنْ الْمِسْوَرِ بْنِ مَخْرَمَةَ</w:t>
      </w:r>
      <w:r w:rsidR="00D42469" w:rsidRPr="00D42469">
        <w:rPr>
          <w:rStyle w:val="Char3"/>
          <w:rFonts w:eastAsia="MS Mincho" w:cs="CTraditional Arabic" w:hint="cs"/>
          <w:rtl/>
        </w:rPr>
        <w:t xml:space="preserve"> س </w:t>
      </w:r>
      <w:r w:rsidR="001C7CAE" w:rsidRPr="004808B9">
        <w:rPr>
          <w:rStyle w:val="Char3"/>
          <w:rFonts w:eastAsia="MS Mincho"/>
          <w:rtl/>
        </w:rPr>
        <w:t>أَنَّهُ قَالَ</w:t>
      </w:r>
      <w:r w:rsidR="001C7CAE" w:rsidRPr="004808B9">
        <w:rPr>
          <w:rStyle w:val="Char3"/>
          <w:rFonts w:eastAsia="MS Mincho" w:hint="cs"/>
          <w:rtl/>
        </w:rPr>
        <w:t>:</w:t>
      </w:r>
      <w:r w:rsidR="001C7CAE" w:rsidRPr="004808B9">
        <w:rPr>
          <w:rStyle w:val="Char3"/>
          <w:rFonts w:eastAsia="MS Mincho"/>
          <w:rtl/>
        </w:rPr>
        <w:t xml:space="preserve"> قَسَمَ رَسُولُ اللَّهِ</w:t>
      </w:r>
      <w:r w:rsidR="00D42469" w:rsidRPr="00D42469">
        <w:rPr>
          <w:rStyle w:val="Char3"/>
          <w:rFonts w:eastAsia="MS Mincho" w:cs="CTraditional Arabic"/>
          <w:rtl/>
        </w:rPr>
        <w:t xml:space="preserve"> ص </w:t>
      </w:r>
      <w:r w:rsidR="001C7CAE" w:rsidRPr="004808B9">
        <w:rPr>
          <w:rStyle w:val="Char3"/>
          <w:rFonts w:eastAsia="MS Mincho"/>
          <w:rtl/>
        </w:rPr>
        <w:t>أَقْبِيَةً وَلَمْ يُعْطِ مَخْرَمَةَ شَيْئًا</w:t>
      </w:r>
      <w:r w:rsidR="001C7CAE" w:rsidRPr="004808B9">
        <w:rPr>
          <w:rStyle w:val="Char3"/>
          <w:rFonts w:eastAsia="MS Mincho" w:hint="cs"/>
          <w:rtl/>
        </w:rPr>
        <w:t>،</w:t>
      </w:r>
      <w:r w:rsidR="001C7CAE" w:rsidRPr="004808B9">
        <w:rPr>
          <w:rStyle w:val="Char3"/>
          <w:rFonts w:eastAsia="MS Mincho"/>
          <w:rtl/>
        </w:rPr>
        <w:t xml:space="preserve"> فَقَالَ مَخْرَمَةُ</w:t>
      </w:r>
      <w:r w:rsidR="001C7CAE" w:rsidRPr="004808B9">
        <w:rPr>
          <w:rStyle w:val="Char3"/>
          <w:rFonts w:eastAsia="MS Mincho" w:hint="cs"/>
          <w:rtl/>
        </w:rPr>
        <w:t>:</w:t>
      </w:r>
      <w:r w:rsidR="001C7CAE" w:rsidRPr="004808B9">
        <w:rPr>
          <w:rStyle w:val="Char3"/>
          <w:rFonts w:eastAsia="MS Mincho"/>
          <w:rtl/>
        </w:rPr>
        <w:t xml:space="preserve"> يَا بُنَيَّ انْطَلِقْ بِنَا إِلَى رَسُولِ اللَّهِ </w:t>
      </w:r>
      <w:r w:rsidR="00D134E4" w:rsidRPr="00D134E4">
        <w:rPr>
          <w:rStyle w:val="Char3"/>
          <w:rFonts w:cs="CTraditional Arabic"/>
          <w:rtl/>
        </w:rPr>
        <w:t>ص</w:t>
      </w:r>
      <w:r w:rsidR="00560EFD" w:rsidRPr="00560EFD">
        <w:rPr>
          <w:rStyle w:val="Char3"/>
          <w:rtl/>
        </w:rPr>
        <w:t>،</w:t>
      </w:r>
      <w:r w:rsidR="001C7CAE" w:rsidRPr="004808B9">
        <w:rPr>
          <w:rStyle w:val="Char3"/>
          <w:rFonts w:eastAsia="MS Mincho" w:hint="cs"/>
          <w:rtl/>
        </w:rPr>
        <w:t xml:space="preserve"> </w:t>
      </w:r>
      <w:r w:rsidR="001C7CAE" w:rsidRPr="004808B9">
        <w:rPr>
          <w:rStyle w:val="Char3"/>
          <w:rFonts w:eastAsia="MS Mincho"/>
          <w:rtl/>
        </w:rPr>
        <w:t>فَانْطَلَقْتُ مَعَهُ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ادْخُلْ فَادْعُهُ لِي</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فَدَعَوْتُهُ لَهُ</w:t>
      </w:r>
      <w:r w:rsidR="001C7CAE" w:rsidRPr="004808B9">
        <w:rPr>
          <w:rStyle w:val="Char3"/>
          <w:rFonts w:eastAsia="MS Mincho" w:hint="cs"/>
          <w:rtl/>
        </w:rPr>
        <w:t>،</w:t>
      </w:r>
      <w:r w:rsidR="001C7CAE" w:rsidRPr="004808B9">
        <w:rPr>
          <w:rStyle w:val="Char3"/>
          <w:rFonts w:eastAsia="MS Mincho"/>
          <w:rtl/>
        </w:rPr>
        <w:t xml:space="preserve"> فَخَرَجَ إِلَيْهِ وَعَلَيْهِ قَبَاءٌ مِنْهَا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خَبَأْتُ هَذَا لَكَ</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فَنَظَرَ إِلَيْهِ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رَضِيَ مَخْرَمَةُ</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58</w:t>
      </w:r>
      <w:r w:rsidR="00060808" w:rsidRPr="00060808">
        <w:rPr>
          <w:rStyle w:val="Char4"/>
          <w:rFonts w:eastAsia="MS Mincho" w:hint="cs"/>
          <w:rtl/>
        </w:rPr>
        <w:t>)</w:t>
      </w:r>
    </w:p>
    <w:p w:rsidR="001C7CAE" w:rsidRPr="002E320E" w:rsidRDefault="00060808" w:rsidP="007D5949">
      <w:pPr>
        <w:pStyle w:val="PlainText"/>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م</w:t>
      </w:r>
      <w:r w:rsidR="001C7CAE" w:rsidRPr="002E320E">
        <w:rPr>
          <w:rStyle w:val="Char4"/>
          <w:rFonts w:eastAsia="MS Mincho" w:hint="cs"/>
          <w:rtl/>
        </w:rPr>
        <w:t>ِ</w:t>
      </w:r>
      <w:r w:rsidR="001C7CAE" w:rsidRPr="002E320E">
        <w:rPr>
          <w:rStyle w:val="Char4"/>
          <w:rFonts w:eastAsia="MS Mincho"/>
          <w:rtl/>
        </w:rPr>
        <w:t>سور</w:t>
      </w:r>
      <w:r w:rsidR="001C7CAE" w:rsidRPr="002E320E">
        <w:rPr>
          <w:rStyle w:val="Char4"/>
          <w:rFonts w:eastAsia="MS Mincho" w:hint="cs"/>
          <w:rtl/>
        </w:rPr>
        <w:t xml:space="preserve"> </w:t>
      </w:r>
      <w:r w:rsidR="001C7CAE" w:rsidRPr="002E320E">
        <w:rPr>
          <w:rStyle w:val="Char4"/>
          <w:rFonts w:eastAsia="MS Mincho"/>
          <w:rtl/>
        </w:rPr>
        <w:t>بن مخرمه</w:t>
      </w:r>
      <w:r w:rsidR="00D42469" w:rsidRPr="00D42469">
        <w:rPr>
          <w:rStyle w:val="Char4"/>
          <w:rFonts w:eastAsia="MS Mincho" w:cs="CTraditional Arabic"/>
          <w:rtl/>
        </w:rPr>
        <w:t xml:space="preserve"> س </w:t>
      </w:r>
      <w:r w:rsidR="001C7CAE" w:rsidRPr="002E320E">
        <w:rPr>
          <w:rStyle w:val="Char4"/>
          <w:rFonts w:eastAsia="MS Mincho"/>
          <w:rtl/>
        </w:rPr>
        <w:t>می‏گوید: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تعدادی </w:t>
      </w:r>
      <w:r w:rsidR="001C7CAE" w:rsidRPr="002E320E">
        <w:rPr>
          <w:rStyle w:val="Char4"/>
          <w:rFonts w:eastAsia="MS Mincho"/>
          <w:rtl/>
        </w:rPr>
        <w:t xml:space="preserve">قبا تقسیم </w:t>
      </w:r>
      <w:r w:rsidR="001C7CAE" w:rsidRPr="002E320E">
        <w:rPr>
          <w:rStyle w:val="Char4"/>
          <w:rFonts w:eastAsia="MS Mincho" w:hint="cs"/>
          <w:rtl/>
        </w:rPr>
        <w:t>نمود.</w:t>
      </w:r>
      <w:r w:rsidR="001C7CAE" w:rsidRPr="002E320E">
        <w:rPr>
          <w:rStyle w:val="Char4"/>
          <w:rFonts w:eastAsia="MS Mincho"/>
          <w:rtl/>
        </w:rPr>
        <w:t xml:space="preserve"> اما به مخرمه</w:t>
      </w:r>
      <w:r w:rsidR="001C7CAE" w:rsidRPr="002E320E">
        <w:rPr>
          <w:rStyle w:val="Char4"/>
          <w:rFonts w:eastAsia="MS Mincho" w:hint="cs"/>
          <w:rtl/>
        </w:rPr>
        <w:t>، چیزی</w:t>
      </w:r>
      <w:r w:rsidR="001C7CAE" w:rsidRPr="002E320E">
        <w:rPr>
          <w:rStyle w:val="Char4"/>
          <w:rFonts w:eastAsia="MS Mincho"/>
          <w:rtl/>
        </w:rPr>
        <w:t xml:space="preserve"> </w:t>
      </w:r>
      <w:r w:rsidR="001C7CAE" w:rsidRPr="002E320E">
        <w:rPr>
          <w:rStyle w:val="Char4"/>
          <w:rFonts w:eastAsia="MS Mincho" w:hint="cs"/>
          <w:rtl/>
        </w:rPr>
        <w:t>از آنها نداد.</w:t>
      </w:r>
      <w:r w:rsidR="001C7CAE" w:rsidRPr="002E320E">
        <w:rPr>
          <w:rStyle w:val="Char4"/>
          <w:rFonts w:eastAsia="MS Mincho"/>
          <w:rtl/>
        </w:rPr>
        <w:t xml:space="preserve"> مخرمه به من گفت: </w:t>
      </w:r>
      <w:r w:rsidR="001C7CAE" w:rsidRPr="002E320E">
        <w:rPr>
          <w:rStyle w:val="Char4"/>
          <w:rFonts w:eastAsia="MS Mincho" w:hint="cs"/>
          <w:rtl/>
        </w:rPr>
        <w:t xml:space="preserve">پسرم! </w:t>
      </w:r>
      <w:r w:rsidR="001C7CAE" w:rsidRPr="002E320E">
        <w:rPr>
          <w:rStyle w:val="Char4"/>
          <w:rFonts w:eastAsia="MS Mincho"/>
          <w:rtl/>
        </w:rPr>
        <w:t>مرا نزد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ببر. م</w:t>
      </w:r>
      <w:r w:rsidR="001C7CAE" w:rsidRPr="002E320E">
        <w:rPr>
          <w:rStyle w:val="Char4"/>
          <w:rFonts w:eastAsia="MS Mincho" w:hint="cs"/>
          <w:rtl/>
        </w:rPr>
        <w:t>ِ</w:t>
      </w:r>
      <w:r w:rsidR="001C7CAE" w:rsidRPr="002E320E">
        <w:rPr>
          <w:rStyle w:val="Char4"/>
          <w:rFonts w:eastAsia="MS Mincho"/>
          <w:rtl/>
        </w:rPr>
        <w:t xml:space="preserve">سور می‏گوید: </w:t>
      </w:r>
      <w:r w:rsidR="001C7CAE" w:rsidRPr="002E320E">
        <w:rPr>
          <w:rStyle w:val="Char4"/>
          <w:rFonts w:eastAsia="MS Mincho" w:hint="cs"/>
          <w:rtl/>
        </w:rPr>
        <w:t xml:space="preserve">با </w:t>
      </w:r>
      <w:r w:rsidR="001C7CAE" w:rsidRPr="002E320E">
        <w:rPr>
          <w:rStyle w:val="Char4"/>
          <w:rFonts w:eastAsia="MS Mincho"/>
          <w:rtl/>
        </w:rPr>
        <w:t xml:space="preserve">پدرم </w:t>
      </w:r>
      <w:r w:rsidR="001C7CAE" w:rsidRPr="002E320E">
        <w:rPr>
          <w:rStyle w:val="Char4"/>
          <w:rFonts w:eastAsia="MS Mincho" w:hint="cs"/>
          <w:rtl/>
        </w:rPr>
        <w:t>براه افتادم.</w:t>
      </w:r>
      <w:r w:rsidR="001C7CAE" w:rsidRPr="002E320E">
        <w:rPr>
          <w:rStyle w:val="Char4"/>
          <w:rFonts w:eastAsia="MS Mincho"/>
          <w:rtl/>
        </w:rPr>
        <w:t xml:space="preserve"> </w:t>
      </w:r>
      <w:r w:rsidR="001C7CAE" w:rsidRPr="002E320E">
        <w:rPr>
          <w:rStyle w:val="Char4"/>
          <w:rFonts w:eastAsia="MS Mincho" w:hint="cs"/>
          <w:rtl/>
        </w:rPr>
        <w:t>(</w:t>
      </w:r>
      <w:r w:rsidR="001C7CAE" w:rsidRPr="002E320E">
        <w:rPr>
          <w:rStyle w:val="Char4"/>
          <w:rFonts w:eastAsia="MS Mincho"/>
          <w:rtl/>
        </w:rPr>
        <w:t>وقتی به منزل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رسیدیم</w:t>
      </w:r>
      <w:r w:rsidR="001C7CAE" w:rsidRPr="002E320E">
        <w:rPr>
          <w:rStyle w:val="Char4"/>
          <w:rFonts w:eastAsia="MS Mincho" w:hint="cs"/>
          <w:rtl/>
        </w:rPr>
        <w:t>)</w:t>
      </w:r>
      <w:r w:rsidR="001C7CAE" w:rsidRPr="002E320E">
        <w:rPr>
          <w:rStyle w:val="Char4"/>
          <w:rFonts w:eastAsia="MS Mincho"/>
          <w:rtl/>
        </w:rPr>
        <w:t xml:space="preserve">، پدرم گفت: </w:t>
      </w:r>
      <w:r w:rsidR="001C7CAE" w:rsidRPr="002E320E">
        <w:rPr>
          <w:rStyle w:val="Char4"/>
          <w:rFonts w:eastAsia="MS Mincho" w:hint="cs"/>
          <w:rtl/>
        </w:rPr>
        <w:t xml:space="preserve">به </w:t>
      </w:r>
      <w:r w:rsidR="001C7CAE" w:rsidRPr="002E320E">
        <w:rPr>
          <w:rStyle w:val="Char4"/>
          <w:rFonts w:eastAsia="MS Mincho"/>
          <w:rtl/>
        </w:rPr>
        <w:t xml:space="preserve">داخل </w:t>
      </w:r>
      <w:r w:rsidR="001C7CAE" w:rsidRPr="002E320E">
        <w:rPr>
          <w:rStyle w:val="Char4"/>
          <w:rFonts w:eastAsia="MS Mincho" w:hint="cs"/>
          <w:rtl/>
        </w:rPr>
        <w:t xml:space="preserve">خانه </w:t>
      </w:r>
      <w:r w:rsidR="001C7CAE" w:rsidRPr="002E320E">
        <w:rPr>
          <w:rStyle w:val="Char4"/>
          <w:rFonts w:eastAsia="MS Mincho"/>
          <w:rtl/>
        </w:rPr>
        <w:t>برو و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 xml:space="preserve">را </w:t>
      </w:r>
      <w:r w:rsidR="001C7CAE" w:rsidRPr="002E320E">
        <w:rPr>
          <w:rStyle w:val="Char4"/>
          <w:rFonts w:eastAsia="MS Mincho" w:hint="cs"/>
          <w:rtl/>
        </w:rPr>
        <w:t>بگو تا نزد من بیاید.</w:t>
      </w:r>
      <w:r w:rsidR="001C7CAE" w:rsidRPr="002E320E">
        <w:rPr>
          <w:rStyle w:val="Char4"/>
          <w:rFonts w:eastAsia="MS Mincho"/>
          <w:rtl/>
        </w:rPr>
        <w:t xml:space="preserve"> من </w:t>
      </w:r>
      <w:r w:rsidR="001C7CAE" w:rsidRPr="002E320E">
        <w:rPr>
          <w:rStyle w:val="Char4"/>
          <w:rFonts w:eastAsia="MS Mincho" w:hint="cs"/>
          <w:rtl/>
        </w:rPr>
        <w:t xml:space="preserve">نیز </w:t>
      </w:r>
      <w:r w:rsidR="001C7CAE" w:rsidRPr="002E320E">
        <w:rPr>
          <w:rStyle w:val="Char4"/>
          <w:rFonts w:eastAsia="MS Mincho"/>
          <w:rtl/>
        </w:rPr>
        <w:t xml:space="preserve">رفتم و </w:t>
      </w:r>
      <w:r w:rsidR="001C7CAE" w:rsidRPr="002E320E">
        <w:rPr>
          <w:rStyle w:val="Char4"/>
          <w:rFonts w:eastAsia="MS Mincho" w:hint="cs"/>
          <w:rtl/>
        </w:rPr>
        <w:t>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صدا کردم</w:t>
      </w:r>
      <w:r w:rsidR="001C7CAE" w:rsidRPr="002E320E">
        <w:rPr>
          <w:rStyle w:val="Char4"/>
          <w:rFonts w:eastAsia="MS Mincho"/>
          <w:rtl/>
        </w:rPr>
        <w:t xml:space="preserve">. </w:t>
      </w:r>
      <w:r w:rsidR="001C7CAE" w:rsidRPr="002E320E">
        <w:rPr>
          <w:rStyle w:val="Char4"/>
          <w:rFonts w:eastAsia="MS Mincho" w:hint="cs"/>
          <w:rtl/>
        </w:rPr>
        <w:t>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در حالی که یکی </w:t>
      </w:r>
      <w:r w:rsidR="001C7CAE" w:rsidRPr="002E320E">
        <w:rPr>
          <w:rStyle w:val="Char4"/>
          <w:rFonts w:eastAsia="MS Mincho"/>
          <w:rtl/>
        </w:rPr>
        <w:t xml:space="preserve">از همان قباها </w:t>
      </w:r>
      <w:r w:rsidR="001C7CAE" w:rsidRPr="002E320E">
        <w:rPr>
          <w:rStyle w:val="Char4"/>
          <w:rFonts w:eastAsia="MS Mincho" w:hint="cs"/>
          <w:rtl/>
        </w:rPr>
        <w:t xml:space="preserve">را پوشیده بود، بیرون تشریف آورد </w:t>
      </w:r>
      <w:r w:rsidR="001C7CAE" w:rsidRPr="002E320E">
        <w:rPr>
          <w:rStyle w:val="Char4"/>
          <w:rFonts w:eastAsia="MS Mincho"/>
          <w:rtl/>
        </w:rPr>
        <w:t xml:space="preserve">و </w:t>
      </w:r>
      <w:r w:rsidR="001C7CAE" w:rsidRPr="002E320E">
        <w:rPr>
          <w:rStyle w:val="Char4"/>
          <w:rFonts w:eastAsia="MS Mincho" w:hint="cs"/>
          <w:rtl/>
        </w:rPr>
        <w:t>به پدرم گفت</w:t>
      </w:r>
      <w:r w:rsidR="001C7CAE" w:rsidRPr="002E320E">
        <w:rPr>
          <w:rStyle w:val="Char4"/>
          <w:rFonts w:eastAsia="MS Mincho"/>
          <w:rtl/>
        </w:rPr>
        <w:t xml:space="preserve">: «این را برای </w:t>
      </w:r>
      <w:r w:rsidR="001C7CAE" w:rsidRPr="002E320E">
        <w:rPr>
          <w:rStyle w:val="Char4"/>
          <w:rFonts w:eastAsia="MS Mincho" w:hint="cs"/>
          <w:rtl/>
        </w:rPr>
        <w:t xml:space="preserve">شما گذاشته </w:t>
      </w:r>
      <w:r w:rsidR="001C7CAE" w:rsidRPr="002E320E">
        <w:rPr>
          <w:rStyle w:val="Char4"/>
          <w:rFonts w:eastAsia="MS Mincho"/>
          <w:rtl/>
        </w:rPr>
        <w:t>بودم»</w:t>
      </w:r>
      <w:r w:rsidR="001C7CAE" w:rsidRPr="002E320E">
        <w:rPr>
          <w:rStyle w:val="Char4"/>
          <w:rFonts w:eastAsia="MS Mincho" w:hint="cs"/>
          <w:rtl/>
        </w:rPr>
        <w:t>.</w:t>
      </w:r>
      <w:r w:rsidR="001C7CAE" w:rsidRPr="002E320E">
        <w:rPr>
          <w:rStyle w:val="Char4"/>
          <w:rFonts w:eastAsia="MS Mincho"/>
          <w:rtl/>
        </w:rPr>
        <w:t xml:space="preserve"> مخ</w:t>
      </w:r>
      <w:r w:rsidR="001C7CAE" w:rsidRPr="002E320E">
        <w:rPr>
          <w:rStyle w:val="Char4"/>
          <w:rFonts w:eastAsia="MS Mincho" w:hint="cs"/>
          <w:rtl/>
        </w:rPr>
        <w:t>ر</w:t>
      </w:r>
      <w:r w:rsidR="001C7CAE" w:rsidRPr="002E320E">
        <w:rPr>
          <w:rStyle w:val="Char4"/>
          <w:rFonts w:eastAsia="MS Mincho"/>
          <w:rtl/>
        </w:rPr>
        <w:t xml:space="preserve">مه </w:t>
      </w:r>
      <w:r w:rsidR="001C7CAE" w:rsidRPr="002E320E">
        <w:rPr>
          <w:rStyle w:val="Char4"/>
          <w:rFonts w:eastAsia="MS Mincho" w:hint="cs"/>
          <w:rtl/>
        </w:rPr>
        <w:t xml:space="preserve">به </w:t>
      </w:r>
      <w:r w:rsidR="001C7CAE" w:rsidRPr="002E320E">
        <w:rPr>
          <w:rStyle w:val="Char4"/>
          <w:rFonts w:eastAsia="MS Mincho"/>
          <w:rtl/>
        </w:rPr>
        <w:t>آن</w:t>
      </w:r>
      <w:r w:rsidR="001C7CAE" w:rsidRPr="002E320E">
        <w:rPr>
          <w:rStyle w:val="Char4"/>
          <w:rFonts w:eastAsia="MS Mincho" w:hint="cs"/>
          <w:rtl/>
        </w:rPr>
        <w:t>،</w:t>
      </w:r>
      <w:r w:rsidR="001C7CAE" w:rsidRPr="002E320E">
        <w:rPr>
          <w:rStyle w:val="Char4"/>
          <w:rFonts w:eastAsia="MS Mincho"/>
          <w:rtl/>
        </w:rPr>
        <w:t xml:space="preserve"> نگاه کرد. رسول الله</w:t>
      </w:r>
      <w:r w:rsidR="00D42469" w:rsidRPr="00D42469">
        <w:rPr>
          <w:rStyle w:val="Char4"/>
          <w:rFonts w:eastAsia="MS Mincho" w:cs="CTraditional Arabic"/>
          <w:rtl/>
        </w:rPr>
        <w:t xml:space="preserve"> ص </w:t>
      </w:r>
      <w:r w:rsidR="001C7CAE" w:rsidRPr="002E320E">
        <w:rPr>
          <w:rStyle w:val="Char4"/>
          <w:rFonts w:eastAsia="MS Mincho"/>
          <w:rtl/>
        </w:rPr>
        <w:t>فرمود: «مخرمه</w:t>
      </w:r>
      <w:r w:rsidR="001C7CAE" w:rsidRPr="002E320E">
        <w:rPr>
          <w:rStyle w:val="Char4"/>
          <w:rFonts w:eastAsia="MS Mincho" w:hint="cs"/>
          <w:rtl/>
        </w:rPr>
        <w:t>،</w:t>
      </w:r>
      <w:r w:rsidR="001C7CAE" w:rsidRPr="002E320E">
        <w:rPr>
          <w:rStyle w:val="Char4"/>
          <w:rFonts w:eastAsia="MS Mincho"/>
          <w:rtl/>
        </w:rPr>
        <w:t xml:space="preserve"> راضی </w:t>
      </w:r>
      <w:r w:rsidR="001C7CAE" w:rsidRPr="002E320E">
        <w:rPr>
          <w:rStyle w:val="Char4"/>
          <w:rFonts w:eastAsia="MS Mincho" w:hint="cs"/>
          <w:rtl/>
        </w:rPr>
        <w:t>شد</w:t>
      </w:r>
      <w:r w:rsidR="001C7CAE" w:rsidRPr="002E320E">
        <w:rPr>
          <w:rStyle w:val="Char4"/>
          <w:rFonts w:eastAsia="MS Mincho"/>
          <w:rtl/>
        </w:rPr>
        <w:t>»</w:t>
      </w:r>
      <w:r w:rsidR="001C7CAE" w:rsidRPr="002E320E">
        <w:rPr>
          <w:rStyle w:val="Char4"/>
          <w:rFonts w:eastAsia="MS Mincho" w:hint="cs"/>
          <w:rtl/>
        </w:rPr>
        <w:t xml:space="preserve">. </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29"/>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85761D" w:rsidRDefault="001C7CAE" w:rsidP="001C7CAE">
      <w:pPr>
        <w:pStyle w:val="a1"/>
        <w:rPr>
          <w:rFonts w:eastAsia="MS Mincho"/>
          <w:rtl/>
        </w:rPr>
      </w:pPr>
      <w:bookmarkStart w:id="3354" w:name="_Toc256338178"/>
      <w:bookmarkStart w:id="3355" w:name="_Toc256340131"/>
      <w:bookmarkStart w:id="3356" w:name="_Toc261191081"/>
      <w:bookmarkStart w:id="3357" w:name="_Toc261194529"/>
      <w:bookmarkStart w:id="3358" w:name="_Toc445895814"/>
      <w:bookmarkStart w:id="3359" w:name="_Toc448059908"/>
      <w:r>
        <w:rPr>
          <w:rFonts w:eastAsia="MS Mincho" w:hint="cs"/>
          <w:rtl/>
        </w:rPr>
        <w:lastRenderedPageBreak/>
        <w:t xml:space="preserve">11- </w:t>
      </w:r>
      <w:r w:rsidRPr="0085761D">
        <w:rPr>
          <w:rFonts w:eastAsia="MS Mincho" w:hint="cs"/>
          <w:rtl/>
        </w:rPr>
        <w:t>کتاب روزه</w:t>
      </w:r>
      <w:bookmarkEnd w:id="3354"/>
      <w:bookmarkEnd w:id="3355"/>
      <w:bookmarkEnd w:id="3356"/>
      <w:bookmarkEnd w:id="3357"/>
      <w:bookmarkEnd w:id="3358"/>
      <w:bookmarkEnd w:id="3359"/>
    </w:p>
    <w:p w:rsidR="001C7CAE" w:rsidRPr="001C61F1" w:rsidRDefault="001C7CAE" w:rsidP="001C7CAE">
      <w:pPr>
        <w:pStyle w:val="a2"/>
        <w:rPr>
          <w:rFonts w:eastAsia="MS Mincho"/>
          <w:rtl/>
        </w:rPr>
      </w:pPr>
      <w:bookmarkStart w:id="3360" w:name="_Toc256338179"/>
      <w:bookmarkStart w:id="3361" w:name="_Toc256340132"/>
      <w:bookmarkStart w:id="3362" w:name="_Toc261194530"/>
      <w:bookmarkStart w:id="3363" w:name="_Toc445895815"/>
      <w:bookmarkStart w:id="3364" w:name="_Toc448059909"/>
      <w:r w:rsidRPr="001C61F1">
        <w:rPr>
          <w:rFonts w:eastAsia="MS Mincho" w:hint="cs"/>
          <w:rtl/>
        </w:rPr>
        <w:t>باب (1): فضیلت روزه</w:t>
      </w:r>
      <w:bookmarkEnd w:id="3360"/>
      <w:bookmarkEnd w:id="3361"/>
      <w:bookmarkEnd w:id="3362"/>
      <w:bookmarkEnd w:id="3363"/>
      <w:bookmarkEnd w:id="3364"/>
    </w:p>
    <w:p w:rsidR="001C7CAE" w:rsidRPr="00423AB6" w:rsidRDefault="00A13875" w:rsidP="001C7CAE">
      <w:pPr>
        <w:pStyle w:val="PlainText"/>
        <w:widowControl w:val="0"/>
        <w:bidi/>
        <w:ind w:firstLine="284"/>
        <w:jc w:val="both"/>
        <w:rPr>
          <w:rStyle w:val="Char3"/>
          <w:rFonts w:eastAsia="MS Mincho"/>
          <w:rtl/>
        </w:rPr>
      </w:pPr>
      <w:r w:rsidRPr="00D04459">
        <w:rPr>
          <w:rStyle w:val="Char4"/>
          <w:rFonts w:eastAsia="MS Mincho" w:hint="cs"/>
          <w:rtl/>
        </w:rPr>
        <w:t>571</w:t>
      </w:r>
      <w:r w:rsidR="00D04459" w:rsidRPr="00D04459">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w:t>
      </w:r>
      <w:r w:rsidR="00D42469" w:rsidRPr="00D42469">
        <w:rPr>
          <w:rStyle w:val="Char3"/>
          <w:rFonts w:eastAsia="MS Mincho" w:cs="CTraditional Arabic"/>
          <w:rtl/>
        </w:rPr>
        <w:t xml:space="preserve"> س </w:t>
      </w:r>
      <w:r w:rsidR="001C7CAE" w:rsidRPr="00423AB6">
        <w:rPr>
          <w:rStyle w:val="Char3"/>
          <w:rFonts w:eastAsia="MS Mincho" w:hint="cs"/>
          <w:rtl/>
        </w:rPr>
        <w:t>قَالَ:</w:t>
      </w:r>
      <w:r w:rsidR="001C7CAE" w:rsidRPr="00423AB6">
        <w:rPr>
          <w:rStyle w:val="Char3"/>
          <w:rFonts w:eastAsia="MS Mincho"/>
          <w:rtl/>
        </w:rPr>
        <w:t xml:space="preserve"> قَالَ رَسُولُ اللَّهِ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 xml:space="preserve">قَالَ اللَّهُ </w:t>
      </w:r>
      <w:r w:rsidR="001C7CAE" w:rsidRPr="001D5F20">
        <w:rPr>
          <w:rStyle w:val="Char3"/>
          <w:rFonts w:eastAsia="MS Mincho" w:cs="CTraditional Arabic"/>
          <w:rtl/>
        </w:rPr>
        <w:t>ﻷ</w:t>
      </w:r>
      <w:r w:rsidR="001C7CAE" w:rsidRPr="00423AB6">
        <w:rPr>
          <w:rStyle w:val="Char3"/>
          <w:rFonts w:eastAsia="MS Mincho" w:hint="cs"/>
          <w:rtl/>
        </w:rPr>
        <w:t>:</w:t>
      </w:r>
      <w:r w:rsidR="001C7CAE" w:rsidRPr="00423AB6">
        <w:rPr>
          <w:rStyle w:val="Char3"/>
          <w:rFonts w:eastAsia="MS Mincho"/>
          <w:rtl/>
        </w:rPr>
        <w:t xml:space="preserve"> كُلُّ عَمَلِ ابْنِ آدَمَ لَهُ إِلا</w:t>
      </w:r>
      <w:r w:rsidR="001C7CAE" w:rsidRPr="00423AB6">
        <w:rPr>
          <w:rStyle w:val="Char3"/>
          <w:rFonts w:eastAsia="MS Mincho" w:hint="cs"/>
          <w:rtl/>
        </w:rPr>
        <w:t>َّ</w:t>
      </w:r>
      <w:r w:rsidR="001C7CAE" w:rsidRPr="00423AB6">
        <w:rPr>
          <w:rStyle w:val="Char3"/>
          <w:rFonts w:eastAsia="MS Mincho"/>
          <w:rtl/>
        </w:rPr>
        <w:t xml:space="preserve"> الصِّيَامَ فَإِنَّهُ لِي وَأَنَا أَجْزِي بِهِ</w:t>
      </w:r>
      <w:r w:rsidR="001C7CAE" w:rsidRPr="00423AB6">
        <w:rPr>
          <w:rStyle w:val="Char3"/>
          <w:rFonts w:eastAsia="MS Mincho" w:hint="cs"/>
          <w:rtl/>
        </w:rPr>
        <w:t>،</w:t>
      </w:r>
      <w:r w:rsidR="001C7CAE" w:rsidRPr="00423AB6">
        <w:rPr>
          <w:rStyle w:val="Char3"/>
          <w:rFonts w:eastAsia="MS Mincho"/>
          <w:rtl/>
        </w:rPr>
        <w:t xml:space="preserve"> وَالصِّيَامُ جُنَّةٌ</w:t>
      </w:r>
      <w:r w:rsidR="001C7CAE" w:rsidRPr="00423AB6">
        <w:rPr>
          <w:rStyle w:val="Char3"/>
          <w:rFonts w:eastAsia="MS Mincho" w:hint="cs"/>
          <w:rtl/>
        </w:rPr>
        <w:t>،</w:t>
      </w:r>
      <w:r w:rsidR="001C7CAE" w:rsidRPr="00423AB6">
        <w:rPr>
          <w:rStyle w:val="Char3"/>
          <w:rFonts w:eastAsia="MS Mincho"/>
          <w:rtl/>
        </w:rPr>
        <w:t xml:space="preserve"> فَإِذَا كَانَ يَوْمُ صَوْمِ أَحَدِكُمْ</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يَرْفُثْ يَوْمَئِذٍ وَلا</w:t>
      </w:r>
      <w:r w:rsidR="001C7CAE" w:rsidRPr="00423AB6">
        <w:rPr>
          <w:rStyle w:val="Char3"/>
          <w:rFonts w:eastAsia="MS Mincho" w:hint="cs"/>
          <w:rtl/>
        </w:rPr>
        <w:t>َ</w:t>
      </w:r>
      <w:r w:rsidR="001C7CAE" w:rsidRPr="00423AB6">
        <w:rPr>
          <w:rStyle w:val="Char3"/>
          <w:rFonts w:eastAsia="MS Mincho"/>
          <w:rtl/>
        </w:rPr>
        <w:t xml:space="preserve"> يَسْخَبْ</w:t>
      </w:r>
      <w:r w:rsidR="001C7CAE" w:rsidRPr="00423AB6">
        <w:rPr>
          <w:rStyle w:val="Char3"/>
          <w:rFonts w:eastAsia="MS Mincho" w:hint="cs"/>
          <w:rtl/>
        </w:rPr>
        <w:t>،</w:t>
      </w:r>
      <w:r w:rsidR="001C7CAE" w:rsidRPr="00423AB6">
        <w:rPr>
          <w:rStyle w:val="Char3"/>
          <w:rFonts w:eastAsia="MS Mincho"/>
          <w:rtl/>
        </w:rPr>
        <w:t xml:space="preserve"> فَإِنْ سَابَّهُ أَحَدٌ أَوْ قَاتَلَهُ</w:t>
      </w:r>
      <w:r w:rsidR="001C7CAE" w:rsidRPr="00423AB6">
        <w:rPr>
          <w:rStyle w:val="Char3"/>
          <w:rFonts w:eastAsia="MS Mincho" w:hint="cs"/>
          <w:rtl/>
        </w:rPr>
        <w:t>،</w:t>
      </w:r>
      <w:r w:rsidR="001C7CAE" w:rsidRPr="00423AB6">
        <w:rPr>
          <w:rStyle w:val="Char3"/>
          <w:rFonts w:eastAsia="MS Mincho"/>
          <w:rtl/>
        </w:rPr>
        <w:t xml:space="preserve"> فَلْيَقُلْ</w:t>
      </w:r>
      <w:r w:rsidR="001C7CAE" w:rsidRPr="00423AB6">
        <w:rPr>
          <w:rStyle w:val="Char3"/>
          <w:rFonts w:eastAsia="MS Mincho" w:hint="cs"/>
          <w:rtl/>
        </w:rPr>
        <w:t>:</w:t>
      </w:r>
      <w:r w:rsidR="001C7CAE" w:rsidRPr="00423AB6">
        <w:rPr>
          <w:rStyle w:val="Char3"/>
          <w:rFonts w:eastAsia="MS Mincho"/>
          <w:rtl/>
        </w:rPr>
        <w:t xml:space="preserve"> إِنِّي امْرُؤٌ صَائِمٌ</w:t>
      </w:r>
      <w:r w:rsidR="001C7CAE" w:rsidRPr="00423AB6">
        <w:rPr>
          <w:rStyle w:val="Char3"/>
          <w:rFonts w:eastAsia="MS Mincho" w:hint="cs"/>
          <w:rtl/>
        </w:rPr>
        <w:t>،</w:t>
      </w:r>
      <w:r w:rsidR="001C7CAE" w:rsidRPr="00423AB6">
        <w:rPr>
          <w:rStyle w:val="Char3"/>
          <w:rFonts w:eastAsia="MS Mincho"/>
          <w:rtl/>
        </w:rPr>
        <w:t xml:space="preserve"> وَالَّذِي نَفْسُ مُحَمَّدٍ بِيَدِهِ لَخُلُوفُ فَمِ الصَّائِمِ أَطْيَبُ عِنْدَ اللَّهِ</w:t>
      </w:r>
      <w:r w:rsidR="001C7CAE" w:rsidRPr="00423AB6">
        <w:rPr>
          <w:rStyle w:val="Char3"/>
          <w:rFonts w:eastAsia="MS Mincho" w:hint="cs"/>
          <w:rtl/>
        </w:rPr>
        <w:t>،</w:t>
      </w:r>
      <w:r w:rsidR="001C7CAE" w:rsidRPr="00423AB6">
        <w:rPr>
          <w:rStyle w:val="Char3"/>
          <w:rFonts w:eastAsia="MS Mincho"/>
          <w:rtl/>
        </w:rPr>
        <w:t xml:space="preserve"> يَوْمَ الْقِيَامَةِ</w:t>
      </w:r>
      <w:r w:rsidR="001C7CAE" w:rsidRPr="00423AB6">
        <w:rPr>
          <w:rStyle w:val="Char3"/>
          <w:rFonts w:eastAsia="MS Mincho" w:hint="cs"/>
          <w:rtl/>
        </w:rPr>
        <w:t>،</w:t>
      </w:r>
      <w:r w:rsidR="001C7CAE" w:rsidRPr="00423AB6">
        <w:rPr>
          <w:rStyle w:val="Char3"/>
          <w:rFonts w:eastAsia="MS Mincho"/>
          <w:rtl/>
        </w:rPr>
        <w:t xml:space="preserve"> مِنْ رِيحِ الْمِسْكِ</w:t>
      </w:r>
      <w:r w:rsidR="001C7CAE" w:rsidRPr="00423AB6">
        <w:rPr>
          <w:rStyle w:val="Char3"/>
          <w:rFonts w:eastAsia="MS Mincho" w:hint="cs"/>
          <w:rtl/>
        </w:rPr>
        <w:t>،</w:t>
      </w:r>
      <w:r w:rsidR="001C7CAE" w:rsidRPr="00423AB6">
        <w:rPr>
          <w:rStyle w:val="Char3"/>
          <w:rFonts w:eastAsia="MS Mincho"/>
          <w:rtl/>
        </w:rPr>
        <w:t xml:space="preserve"> وَلِلصَّائِمِ فَرْحَتَانِ يَفْرَحُهُمَا</w:t>
      </w:r>
      <w:r w:rsidR="001C7CAE" w:rsidRPr="00423AB6">
        <w:rPr>
          <w:rStyle w:val="Char3"/>
          <w:rFonts w:eastAsia="MS Mincho" w:hint="cs"/>
          <w:rtl/>
        </w:rPr>
        <w:t>:</w:t>
      </w:r>
      <w:r w:rsidR="001C7CAE" w:rsidRPr="00423AB6">
        <w:rPr>
          <w:rStyle w:val="Char3"/>
          <w:rFonts w:eastAsia="MS Mincho"/>
          <w:rtl/>
        </w:rPr>
        <w:t xml:space="preserve"> إِذَا أَفْطَرَ فَرِحَ بِفِطْرِهِ</w:t>
      </w:r>
      <w:r w:rsidR="001C7CAE" w:rsidRPr="00423AB6">
        <w:rPr>
          <w:rStyle w:val="Char3"/>
          <w:rFonts w:eastAsia="MS Mincho" w:hint="cs"/>
          <w:rtl/>
        </w:rPr>
        <w:t>،</w:t>
      </w:r>
      <w:r w:rsidR="001C7CAE" w:rsidRPr="00423AB6">
        <w:rPr>
          <w:rStyle w:val="Char3"/>
          <w:rFonts w:eastAsia="MS Mincho"/>
          <w:rtl/>
        </w:rPr>
        <w:t xml:space="preserve"> وَإِذَا لَقِيَ رَبَّهُ فَرِحَ بِصَوْمِهِ</w:t>
      </w:r>
      <w:r w:rsidR="001C7CAE" w:rsidRPr="00423AB6">
        <w:rPr>
          <w:rStyle w:val="Char3"/>
          <w:rFonts w:eastAsia="MS Mincho" w:hint="cs"/>
          <w:rtl/>
        </w:rPr>
        <w:t xml:space="preserve">. </w:t>
      </w:r>
      <w:r w:rsidR="001C7CAE" w:rsidRPr="0085761D">
        <w:rPr>
          <w:rStyle w:val="Char4"/>
          <w:rFonts w:eastAsia="MS Mincho" w:hint="cs"/>
          <w:rtl/>
        </w:rPr>
        <w:t>(م/1151)</w:t>
      </w:r>
    </w:p>
    <w:p w:rsidR="001C7CAE" w:rsidRPr="002E320E" w:rsidRDefault="00060808" w:rsidP="00D0445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«الله </w:t>
      </w:r>
      <w:r w:rsidR="001C7CAE" w:rsidRPr="000F7D7A">
        <w:rPr>
          <w:rStyle w:val="Char4"/>
          <w:rFonts w:eastAsia="MS Mincho" w:cs="CTraditional Arabic" w:hint="cs"/>
          <w:rtl/>
        </w:rPr>
        <w:t>ﻷ</w:t>
      </w:r>
      <w:r w:rsidR="001C7CAE" w:rsidRPr="002E320E">
        <w:rPr>
          <w:rStyle w:val="Char4"/>
          <w:rFonts w:eastAsia="MS Mincho" w:hint="cs"/>
          <w:rtl/>
        </w:rPr>
        <w:t xml:space="preserve"> می‌فرماید: هر عملی که فرزند آدم، انجام دهد، برای خودش می‌باشد، جز روزه که مخصوص من است و من خودم پاداش آنرا خواهم داد. روزه، سپری (در برابر آتش جهنم) است. پس هر گاه، یکی از شما روزه بود، ناسزا نگوید و سر و صدا راه نیندازد. اگر کسی با او درگیر شد یا ناسزا گفت، در جوابش بگوید: من روزه هستم. سوگند به ذاتی که جان محمد در دست اوست، بوی دهان روزه دار نزد الله از بوی مشک، خوشبوتر است. روزه دار دو بار، خوشحال می‌شود: یکی، هنگامی‌که افطار می‌کند. و دیگری، زمانی که با پروردگارش ملاقات می‌نماید از روزه‌اش شادمان می‌شود».</w:t>
      </w:r>
    </w:p>
    <w:p w:rsidR="001C7CAE" w:rsidRPr="001C61F1" w:rsidRDefault="001C7CAE" w:rsidP="001C7CAE">
      <w:pPr>
        <w:pStyle w:val="a2"/>
        <w:rPr>
          <w:rFonts w:eastAsia="MS Mincho"/>
          <w:rtl/>
        </w:rPr>
      </w:pPr>
      <w:bookmarkStart w:id="3365" w:name="_Toc256338180"/>
      <w:bookmarkStart w:id="3366" w:name="_Toc256340133"/>
      <w:bookmarkStart w:id="3367" w:name="_Toc261194531"/>
      <w:bookmarkStart w:id="3368" w:name="_Toc445895816"/>
      <w:bookmarkStart w:id="3369" w:name="_Toc448059910"/>
      <w:r w:rsidRPr="001C61F1">
        <w:rPr>
          <w:rFonts w:eastAsia="MS Mincho" w:hint="cs"/>
          <w:rtl/>
        </w:rPr>
        <w:t>باب (2): فضیلت ماه مبارک رمضان</w:t>
      </w:r>
      <w:bookmarkEnd w:id="3365"/>
      <w:bookmarkEnd w:id="3366"/>
      <w:bookmarkEnd w:id="3367"/>
      <w:bookmarkEnd w:id="3368"/>
      <w:bookmarkEnd w:id="3369"/>
    </w:p>
    <w:p w:rsidR="001C7CAE" w:rsidRPr="00423AB6" w:rsidRDefault="00A13875" w:rsidP="001C7CAE">
      <w:pPr>
        <w:pStyle w:val="PlainText"/>
        <w:widowControl w:val="0"/>
        <w:bidi/>
        <w:ind w:firstLine="284"/>
        <w:jc w:val="both"/>
        <w:rPr>
          <w:rStyle w:val="Char3"/>
          <w:rFonts w:eastAsia="MS Mincho"/>
          <w:rtl/>
        </w:rPr>
      </w:pPr>
      <w:r w:rsidRPr="00D04459">
        <w:rPr>
          <w:rStyle w:val="Char4"/>
          <w:rFonts w:eastAsia="MS Mincho" w:hint="cs"/>
          <w:rtl/>
        </w:rPr>
        <w:t>572</w:t>
      </w:r>
      <w:r w:rsidR="00D04459" w:rsidRPr="00D04459">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rtl/>
        </w:rPr>
        <w:t xml:space="preserve"> س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إِذَا جَاءَ رَمَضَانُ فُتِّحَتْ أَبْوَابُ الْجَنَّةِ</w:t>
      </w:r>
      <w:r w:rsidR="001C7CAE" w:rsidRPr="00423AB6">
        <w:rPr>
          <w:rStyle w:val="Char3"/>
          <w:rFonts w:eastAsia="MS Mincho" w:hint="cs"/>
          <w:rtl/>
        </w:rPr>
        <w:t>،</w:t>
      </w:r>
      <w:r w:rsidR="001C7CAE" w:rsidRPr="00423AB6">
        <w:rPr>
          <w:rStyle w:val="Char3"/>
          <w:rFonts w:eastAsia="MS Mincho"/>
          <w:rtl/>
        </w:rPr>
        <w:t xml:space="preserve"> وَغُلِّقَتْ أَبْوَابُ النَّارِ</w:t>
      </w:r>
      <w:r w:rsidR="001C7CAE" w:rsidRPr="00423AB6">
        <w:rPr>
          <w:rStyle w:val="Char3"/>
          <w:rFonts w:eastAsia="MS Mincho" w:hint="cs"/>
          <w:rtl/>
        </w:rPr>
        <w:t>،</w:t>
      </w:r>
      <w:r w:rsidR="001C7CAE" w:rsidRPr="00423AB6">
        <w:rPr>
          <w:rStyle w:val="Char3"/>
          <w:rFonts w:eastAsia="MS Mincho"/>
          <w:rtl/>
        </w:rPr>
        <w:t xml:space="preserve"> وَصُفِّدَتْ الشَّيَاطِينُ</w:t>
      </w:r>
      <w:r w:rsidR="001C7CAE" w:rsidRPr="00423AB6">
        <w:rPr>
          <w:rStyle w:val="Char3"/>
          <w:rFonts w:eastAsia="MS Mincho" w:hint="cs"/>
          <w:rtl/>
        </w:rPr>
        <w:t xml:space="preserve">». </w:t>
      </w:r>
      <w:r w:rsidR="001C7CAE" w:rsidRPr="00D04459">
        <w:rPr>
          <w:rStyle w:val="Char4"/>
          <w:rFonts w:eastAsia="MS Mincho" w:hint="cs"/>
          <w:rtl/>
        </w:rPr>
        <w:t>(م/1079)</w:t>
      </w:r>
    </w:p>
    <w:p w:rsidR="001C7CAE" w:rsidRDefault="00060808" w:rsidP="00D0445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ابوهریره</w:t>
      </w:r>
      <w:r w:rsidR="00D42469" w:rsidRPr="00D42469">
        <w:rPr>
          <w:rStyle w:val="Char4"/>
          <w:rFonts w:eastAsia="MS Mincho" w:cs="CTraditional Arabic"/>
          <w:rtl/>
        </w:rPr>
        <w:t xml:space="preserve"> س </w:t>
      </w:r>
      <w:r w:rsidR="001C7CAE" w:rsidRPr="002E320E">
        <w:rPr>
          <w:rStyle w:val="Char4"/>
          <w:rFonts w:eastAsia="MS Mincho"/>
          <w:rtl/>
        </w:rPr>
        <w:t>روایت است که رسول</w:t>
      </w:r>
      <w:r w:rsidR="001C7CAE" w:rsidRPr="002E320E">
        <w:rPr>
          <w:rStyle w:val="Char4"/>
          <w:rFonts w:eastAsia="MS Mincho" w:hint="cs"/>
          <w:rtl/>
        </w:rPr>
        <w:t xml:space="preserve"> </w:t>
      </w:r>
      <w:r w:rsidR="001C7CAE" w:rsidRPr="002E320E">
        <w:rPr>
          <w:rStyle w:val="Char4"/>
          <w:rFonts w:eastAsia="MS Mincho"/>
          <w:rtl/>
        </w:rPr>
        <w:t>‏</w:t>
      </w:r>
      <w:r w:rsidR="001C7CAE" w:rsidRPr="002E320E">
        <w:rPr>
          <w:rStyle w:val="Char4"/>
          <w:rFonts w:eastAsia="MS Mincho" w:hint="cs"/>
          <w:rtl/>
        </w:rPr>
        <w:t>الله</w:t>
      </w:r>
      <w:r w:rsidR="00D42469" w:rsidRPr="00D42469">
        <w:rPr>
          <w:rStyle w:val="Char4"/>
          <w:rFonts w:eastAsia="MS Mincho" w:cs="CTraditional Arabic"/>
          <w:rtl/>
        </w:rPr>
        <w:t xml:space="preserve"> ص </w:t>
      </w:r>
      <w:r w:rsidR="001C7CAE" w:rsidRPr="002E320E">
        <w:rPr>
          <w:rStyle w:val="Char4"/>
          <w:rFonts w:eastAsia="MS Mincho"/>
          <w:rtl/>
        </w:rPr>
        <w:t>فرمود:</w:t>
      </w:r>
      <w:r w:rsidR="001C7CAE" w:rsidRPr="002E320E">
        <w:rPr>
          <w:rStyle w:val="Char4"/>
          <w:rFonts w:eastAsia="MS Mincho" w:hint="cs"/>
          <w:rtl/>
        </w:rPr>
        <w:t xml:space="preserve"> </w:t>
      </w:r>
      <w:r w:rsidR="001C7CAE" w:rsidRPr="002E320E">
        <w:rPr>
          <w:rStyle w:val="Char4"/>
          <w:rFonts w:eastAsia="MS Mincho"/>
          <w:rtl/>
        </w:rPr>
        <w:t xml:space="preserve">«وقتی </w:t>
      </w:r>
      <w:r w:rsidR="001C7CAE" w:rsidRPr="002E320E">
        <w:rPr>
          <w:rStyle w:val="Char4"/>
          <w:rFonts w:eastAsia="MS Mincho" w:hint="cs"/>
          <w:rtl/>
        </w:rPr>
        <w:t xml:space="preserve">ماه </w:t>
      </w:r>
      <w:r w:rsidR="001C7CAE" w:rsidRPr="002E320E">
        <w:rPr>
          <w:rStyle w:val="Char4"/>
          <w:rFonts w:eastAsia="MS Mincho"/>
          <w:rtl/>
        </w:rPr>
        <w:t xml:space="preserve">رمضان </w:t>
      </w:r>
      <w:r w:rsidR="001C7CAE" w:rsidRPr="002E320E">
        <w:rPr>
          <w:rStyle w:val="Char4"/>
          <w:rFonts w:eastAsia="MS Mincho" w:hint="cs"/>
          <w:rtl/>
        </w:rPr>
        <w:t xml:space="preserve">فرا می‌رسد، </w:t>
      </w:r>
      <w:r w:rsidR="001C7CAE" w:rsidRPr="002E320E">
        <w:rPr>
          <w:rStyle w:val="Char4"/>
          <w:rFonts w:eastAsia="MS Mincho"/>
          <w:rtl/>
        </w:rPr>
        <w:t xml:space="preserve">درهای بهشت گشوده </w:t>
      </w:r>
      <w:r w:rsidR="001C7CAE" w:rsidRPr="002E320E">
        <w:rPr>
          <w:rStyle w:val="Char4"/>
          <w:rFonts w:eastAsia="MS Mincho" w:hint="cs"/>
          <w:rtl/>
        </w:rPr>
        <w:t>می‌شوند،</w:t>
      </w:r>
      <w:r w:rsidR="001C7CAE" w:rsidRPr="002E320E">
        <w:rPr>
          <w:rStyle w:val="Char4"/>
          <w:rFonts w:eastAsia="MS Mincho"/>
          <w:rtl/>
        </w:rPr>
        <w:t xml:space="preserve"> درهای دوزخ</w:t>
      </w:r>
      <w:r w:rsidR="001C7CAE" w:rsidRPr="002E320E">
        <w:rPr>
          <w:rStyle w:val="Char4"/>
          <w:rFonts w:eastAsia="MS Mincho" w:hint="cs"/>
          <w:rtl/>
        </w:rPr>
        <w:t>،</w:t>
      </w:r>
      <w:r w:rsidR="001C7CAE" w:rsidRPr="002E320E">
        <w:rPr>
          <w:rStyle w:val="Char4"/>
          <w:rFonts w:eastAsia="MS Mincho"/>
          <w:rtl/>
        </w:rPr>
        <w:t xml:space="preserve"> بسته </w:t>
      </w:r>
      <w:r w:rsidR="001C7CAE" w:rsidRPr="002E320E">
        <w:rPr>
          <w:rStyle w:val="Char4"/>
          <w:rFonts w:eastAsia="MS Mincho" w:hint="cs"/>
          <w:rtl/>
        </w:rPr>
        <w:t>می‌گردد</w:t>
      </w:r>
      <w:r w:rsidR="001C7CAE" w:rsidRPr="002E320E">
        <w:rPr>
          <w:rStyle w:val="Char4"/>
          <w:rFonts w:eastAsia="MS Mincho"/>
          <w:rtl/>
        </w:rPr>
        <w:t xml:space="preserve"> و شیاطین به زنجیر کشیده</w:t>
      </w:r>
      <w:r w:rsidR="001C7CAE" w:rsidRPr="002E320E">
        <w:rPr>
          <w:rStyle w:val="Char4"/>
          <w:rFonts w:eastAsia="MS Mincho" w:hint="cs"/>
          <w:rtl/>
        </w:rPr>
        <w:t xml:space="preserve"> می‌</w:t>
      </w:r>
      <w:r w:rsidR="001C7CAE" w:rsidRPr="002E320E">
        <w:rPr>
          <w:rStyle w:val="Char4"/>
          <w:rFonts w:eastAsia="MS Mincho"/>
          <w:rtl/>
        </w:rPr>
        <w:t>ش</w:t>
      </w:r>
      <w:r w:rsidR="001C7CAE" w:rsidRPr="002E320E">
        <w:rPr>
          <w:rStyle w:val="Char4"/>
          <w:rFonts w:eastAsia="MS Mincho" w:hint="cs"/>
          <w:rtl/>
        </w:rPr>
        <w:t>ون</w:t>
      </w:r>
      <w:r w:rsidR="001C7CAE" w:rsidRPr="002E320E">
        <w:rPr>
          <w:rStyle w:val="Char4"/>
          <w:rFonts w:eastAsia="MS Mincho"/>
          <w:rtl/>
        </w:rPr>
        <w:t>د».</w:t>
      </w:r>
    </w:p>
    <w:p w:rsidR="007D5949" w:rsidRDefault="007D5949" w:rsidP="007D5949">
      <w:pPr>
        <w:pStyle w:val="PlainText"/>
        <w:widowControl w:val="0"/>
        <w:bidi/>
        <w:ind w:firstLine="284"/>
        <w:jc w:val="both"/>
        <w:rPr>
          <w:rStyle w:val="Char4"/>
          <w:rFonts w:eastAsia="MS Mincho"/>
          <w:rtl/>
        </w:rPr>
      </w:pPr>
    </w:p>
    <w:p w:rsidR="007D5949" w:rsidRPr="002E320E" w:rsidRDefault="007D5949" w:rsidP="007D5949">
      <w:pPr>
        <w:pStyle w:val="PlainText"/>
        <w:widowControl w:val="0"/>
        <w:bidi/>
        <w:ind w:firstLine="284"/>
        <w:jc w:val="both"/>
        <w:rPr>
          <w:rStyle w:val="Char4"/>
          <w:rFonts w:eastAsia="MS Mincho"/>
          <w:rtl/>
        </w:rPr>
      </w:pPr>
    </w:p>
    <w:p w:rsidR="001C7CAE" w:rsidRPr="001C61F1" w:rsidRDefault="001C7CAE" w:rsidP="001C7CAE">
      <w:pPr>
        <w:pStyle w:val="a2"/>
        <w:rPr>
          <w:rFonts w:ascii="AGA Arabesque" w:eastAsia="MS Mincho" w:hAnsi="AGA Arabesque" w:hint="eastAsia"/>
          <w:sz w:val="34"/>
          <w:szCs w:val="34"/>
          <w:rtl/>
        </w:rPr>
      </w:pPr>
      <w:bookmarkStart w:id="3370" w:name="_Toc256338181"/>
      <w:bookmarkStart w:id="3371" w:name="_Toc256340134"/>
      <w:bookmarkStart w:id="3372" w:name="_Toc261194532"/>
      <w:bookmarkStart w:id="3373" w:name="_Toc445895817"/>
      <w:bookmarkStart w:id="3374" w:name="_Toc448059911"/>
      <w:r w:rsidRPr="001C61F1">
        <w:rPr>
          <w:rFonts w:eastAsia="MS Mincho" w:hint="cs"/>
          <w:rtl/>
        </w:rPr>
        <w:lastRenderedPageBreak/>
        <w:t>باب (3): یک یا دو روز قبل از رمضان، روزه نگیرید</w:t>
      </w:r>
      <w:bookmarkEnd w:id="3370"/>
      <w:bookmarkEnd w:id="3371"/>
      <w:bookmarkEnd w:id="3372"/>
      <w:bookmarkEnd w:id="3373"/>
      <w:bookmarkEnd w:id="3374"/>
    </w:p>
    <w:p w:rsidR="001C7CAE" w:rsidRPr="00423AB6" w:rsidRDefault="00A13875" w:rsidP="00D04459">
      <w:pPr>
        <w:pStyle w:val="PlainText"/>
        <w:widowControl w:val="0"/>
        <w:bidi/>
        <w:ind w:firstLine="284"/>
        <w:jc w:val="both"/>
        <w:rPr>
          <w:rStyle w:val="Char3"/>
          <w:rFonts w:eastAsia="MS Mincho"/>
          <w:rtl/>
        </w:rPr>
      </w:pPr>
      <w:r w:rsidRPr="00D04459">
        <w:rPr>
          <w:rStyle w:val="Char4"/>
          <w:rFonts w:eastAsia="MS Mincho" w:hint="cs"/>
          <w:rtl/>
        </w:rPr>
        <w:t>573</w:t>
      </w:r>
      <w:r w:rsidR="00D04459" w:rsidRPr="00D04459">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تَقَدَّمُوا رَمَضَانَ بِصَوْمِ يَوْمٍ وَلا</w:t>
      </w:r>
      <w:r w:rsidR="001C7CAE" w:rsidRPr="00423AB6">
        <w:rPr>
          <w:rStyle w:val="Char3"/>
          <w:rFonts w:eastAsia="MS Mincho" w:hint="cs"/>
          <w:rtl/>
        </w:rPr>
        <w:t>َ</w:t>
      </w:r>
      <w:r w:rsidR="001C7CAE" w:rsidRPr="00423AB6">
        <w:rPr>
          <w:rStyle w:val="Char3"/>
          <w:rFonts w:eastAsia="MS Mincho"/>
          <w:rtl/>
        </w:rPr>
        <w:t xml:space="preserve"> يَوْمَيْنِ</w:t>
      </w:r>
      <w:r w:rsidR="001C7CAE" w:rsidRPr="00423AB6">
        <w:rPr>
          <w:rStyle w:val="Char3"/>
          <w:rFonts w:eastAsia="MS Mincho" w:hint="cs"/>
          <w:rtl/>
        </w:rPr>
        <w:t>،</w:t>
      </w:r>
      <w:r w:rsidR="001C7CAE" w:rsidRPr="00423AB6">
        <w:rPr>
          <w:rStyle w:val="Char3"/>
          <w:rFonts w:eastAsia="MS Mincho"/>
          <w:rtl/>
        </w:rPr>
        <w:t xml:space="preserve"> إِ</w:t>
      </w:r>
      <w:r w:rsidR="001C7CAE" w:rsidRPr="00423AB6">
        <w:rPr>
          <w:rStyle w:val="Char3"/>
          <w:rFonts w:eastAsia="MS Mincho" w:hint="cs"/>
          <w:rtl/>
        </w:rPr>
        <w:t>ل</w:t>
      </w:r>
      <w:r w:rsidR="001C7CAE" w:rsidRPr="00423AB6">
        <w:rPr>
          <w:rStyle w:val="Char3"/>
          <w:rFonts w:eastAsia="MS Mincho"/>
          <w:rtl/>
        </w:rPr>
        <w:t>ا</w:t>
      </w:r>
      <w:r w:rsidR="001C7CAE" w:rsidRPr="00423AB6">
        <w:rPr>
          <w:rStyle w:val="Char3"/>
          <w:rFonts w:eastAsia="MS Mincho" w:hint="cs"/>
          <w:rtl/>
        </w:rPr>
        <w:t>َّ</w:t>
      </w:r>
      <w:r w:rsidR="001C7CAE" w:rsidRPr="00423AB6">
        <w:rPr>
          <w:rStyle w:val="Char3"/>
          <w:rFonts w:eastAsia="MS Mincho"/>
          <w:rtl/>
        </w:rPr>
        <w:t xml:space="preserve"> رَجُلٌ كَانَ يَصُومُ صَوْمًا</w:t>
      </w:r>
      <w:r w:rsidR="001C7CAE" w:rsidRPr="00423AB6">
        <w:rPr>
          <w:rStyle w:val="Char3"/>
          <w:rFonts w:eastAsia="MS Mincho" w:hint="cs"/>
          <w:rtl/>
        </w:rPr>
        <w:t>،</w:t>
      </w:r>
      <w:r w:rsidR="001C7CAE" w:rsidRPr="00423AB6">
        <w:rPr>
          <w:rStyle w:val="Char3"/>
          <w:rFonts w:eastAsia="MS Mincho"/>
          <w:rtl/>
        </w:rPr>
        <w:t xml:space="preserve"> فَلْيَصُمْهُ</w:t>
      </w:r>
      <w:r w:rsidR="001C7CAE" w:rsidRPr="00423AB6">
        <w:rPr>
          <w:rStyle w:val="Char3"/>
          <w:rFonts w:eastAsia="MS Mincho" w:hint="cs"/>
          <w:rtl/>
        </w:rPr>
        <w:t>».</w:t>
      </w:r>
      <w:r w:rsidR="001C7CAE" w:rsidRPr="00423AB6">
        <w:rPr>
          <w:rStyle w:val="Char3"/>
          <w:rFonts w:eastAsia="MS Mincho"/>
          <w:rtl/>
        </w:rPr>
        <w:t xml:space="preserve"> </w:t>
      </w:r>
      <w:r w:rsidR="001C7CAE" w:rsidRPr="0085761D">
        <w:rPr>
          <w:rStyle w:val="Char4"/>
          <w:rFonts w:eastAsia="MS Mincho" w:hint="cs"/>
          <w:rtl/>
        </w:rPr>
        <w:t>(م/1082)</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rtl/>
        </w:rPr>
        <w:t>روایت می‌کند که رسول الله</w:t>
      </w:r>
      <w:r w:rsidR="00D42469" w:rsidRPr="00D42469">
        <w:rPr>
          <w:rStyle w:val="Char4"/>
          <w:rFonts w:eastAsia="MS Mincho" w:cs="CTraditional Arabic"/>
          <w:rtl/>
        </w:rPr>
        <w:t xml:space="preserve"> ص </w:t>
      </w:r>
      <w:r w:rsidR="001C7CAE" w:rsidRPr="002E320E">
        <w:rPr>
          <w:rStyle w:val="Char4"/>
          <w:rFonts w:eastAsia="MS Mincho"/>
          <w:rtl/>
        </w:rPr>
        <w:t xml:space="preserve">فرمود: «شما نباید یک یا دو روز </w:t>
      </w:r>
      <w:r w:rsidR="001C7CAE" w:rsidRPr="002E320E">
        <w:rPr>
          <w:rStyle w:val="Char4"/>
          <w:rFonts w:eastAsia="MS Mincho" w:hint="cs"/>
          <w:rtl/>
        </w:rPr>
        <w:t>قبل</w:t>
      </w:r>
      <w:r w:rsidR="001C7CAE" w:rsidRPr="002E320E">
        <w:rPr>
          <w:rStyle w:val="Char4"/>
          <w:rFonts w:eastAsia="MS Mincho"/>
          <w:rtl/>
        </w:rPr>
        <w:t xml:space="preserve"> از رمضان</w:t>
      </w:r>
      <w:r w:rsidR="001C7CAE" w:rsidRPr="002E320E">
        <w:rPr>
          <w:rStyle w:val="Char4"/>
          <w:rFonts w:eastAsia="MS Mincho" w:hint="cs"/>
          <w:rtl/>
        </w:rPr>
        <w:t>،</w:t>
      </w:r>
      <w:r w:rsidR="001C7CAE" w:rsidRPr="002E320E">
        <w:rPr>
          <w:rStyle w:val="Char4"/>
          <w:rFonts w:eastAsia="MS Mincho"/>
          <w:rtl/>
        </w:rPr>
        <w:t xml:space="preserve"> روزه بگیر</w:t>
      </w:r>
      <w:r w:rsidR="001C7CAE" w:rsidRPr="002E320E">
        <w:rPr>
          <w:rStyle w:val="Char4"/>
          <w:rFonts w:eastAsia="MS Mincho" w:hint="cs"/>
          <w:rtl/>
        </w:rPr>
        <w:t>ی</w:t>
      </w:r>
      <w:r w:rsidR="001C7CAE" w:rsidRPr="002E320E">
        <w:rPr>
          <w:rStyle w:val="Char4"/>
          <w:rFonts w:eastAsia="MS Mincho"/>
          <w:rtl/>
        </w:rPr>
        <w:t>د</w:t>
      </w:r>
      <w:r w:rsidR="001C7CAE" w:rsidRPr="002E320E">
        <w:rPr>
          <w:rStyle w:val="Char4"/>
          <w:rFonts w:eastAsia="MS Mincho" w:hint="cs"/>
          <w:rtl/>
        </w:rPr>
        <w:t>، مگر کسی که مقید به روزه گرفتن(به عنوان مثال، روزهای دوشنبه و پنجشنبه) بوده است. چنین شخصی، روزه بگیرد».</w:t>
      </w:r>
    </w:p>
    <w:p w:rsidR="001C7CAE" w:rsidRPr="001C61F1" w:rsidRDefault="001C7CAE" w:rsidP="001C7CAE">
      <w:pPr>
        <w:pStyle w:val="a2"/>
        <w:rPr>
          <w:rFonts w:eastAsia="MS Mincho"/>
          <w:sz w:val="34"/>
          <w:szCs w:val="34"/>
          <w:rtl/>
        </w:rPr>
      </w:pPr>
      <w:bookmarkStart w:id="3375" w:name="_Toc256338182"/>
      <w:bookmarkStart w:id="3376" w:name="_Toc256340135"/>
      <w:bookmarkStart w:id="3377" w:name="_Toc261194533"/>
      <w:bookmarkStart w:id="3378" w:name="_Toc445895818"/>
      <w:bookmarkStart w:id="3379" w:name="_Toc448059912"/>
      <w:r w:rsidRPr="001C61F1">
        <w:rPr>
          <w:rFonts w:eastAsia="MS Mincho" w:hint="cs"/>
          <w:rtl/>
        </w:rPr>
        <w:t>باب (4): روزه گرفتن با دیدن ماه</w:t>
      </w:r>
      <w:bookmarkEnd w:id="3375"/>
      <w:bookmarkEnd w:id="3376"/>
      <w:bookmarkEnd w:id="3377"/>
      <w:bookmarkEnd w:id="3378"/>
      <w:bookmarkEnd w:id="3379"/>
    </w:p>
    <w:p w:rsidR="001C7CAE" w:rsidRPr="00423AB6" w:rsidRDefault="00A13875" w:rsidP="00DB04C7">
      <w:pPr>
        <w:pStyle w:val="PlainText"/>
        <w:widowControl w:val="0"/>
        <w:bidi/>
        <w:ind w:firstLine="397"/>
        <w:jc w:val="both"/>
        <w:rPr>
          <w:rStyle w:val="Char3"/>
          <w:rFonts w:eastAsia="MS Mincho"/>
          <w:rtl/>
        </w:rPr>
      </w:pPr>
      <w:r w:rsidRPr="00D04459">
        <w:rPr>
          <w:rStyle w:val="Char4"/>
          <w:rFonts w:eastAsia="MS Mincho" w:hint="cs"/>
          <w:rtl/>
        </w:rPr>
        <w:t>574</w:t>
      </w:r>
      <w:r w:rsidR="00D04459">
        <w:rPr>
          <w:rStyle w:val="Char4"/>
          <w:rFonts w:eastAsia="MS Mincho" w:hint="cs"/>
          <w:rtl/>
        </w:rPr>
        <w:t>-</w:t>
      </w:r>
      <w:r w:rsidR="001C7CAE" w:rsidRPr="00D04459">
        <w:rPr>
          <w:rStyle w:val="Char4"/>
          <w:rFonts w:eastAsia="MS Mincho" w:hint="cs"/>
          <w:rtl/>
        </w:rPr>
        <w:t xml:space="preserve"> </w:t>
      </w:r>
      <w:r w:rsidR="001C7CAE" w:rsidRPr="004808B9">
        <w:rPr>
          <w:rStyle w:val="Char3"/>
          <w:rFonts w:eastAsia="MS Mincho"/>
          <w:rtl/>
        </w:rPr>
        <w:t>عَنْ أَبِي هُرَيْرَةَ  سقَالَ</w:t>
      </w:r>
      <w:r w:rsidR="001C7CAE" w:rsidRPr="004808B9">
        <w:rPr>
          <w:rStyle w:val="Char3"/>
          <w:rFonts w:eastAsia="MS Mincho" w:hint="cs"/>
          <w:rtl/>
        </w:rPr>
        <w:t>:</w:t>
      </w:r>
      <w:r w:rsidR="001C7CAE" w:rsidRPr="004808B9">
        <w:rPr>
          <w:rStyle w:val="Char3"/>
          <w:rFonts w:eastAsia="MS Mincho"/>
          <w:rtl/>
        </w:rPr>
        <w:t xml:space="preserve"> ذَكَرَ رَسُولُ اللَّهِ</w:t>
      </w:r>
      <w:r w:rsidR="00D42469" w:rsidRPr="00D42469">
        <w:rPr>
          <w:rStyle w:val="Char3"/>
          <w:rFonts w:eastAsia="MS Mincho" w:cs="CTraditional Arabic"/>
          <w:rtl/>
        </w:rPr>
        <w:t xml:space="preserve"> ص </w:t>
      </w:r>
      <w:r w:rsidR="001C7CAE" w:rsidRPr="004808B9">
        <w:rPr>
          <w:rStyle w:val="Char3"/>
          <w:rFonts w:eastAsia="MS Mincho"/>
          <w:rtl/>
        </w:rPr>
        <w:t>الْهِلا</w:t>
      </w:r>
      <w:r w:rsidR="001C7CAE" w:rsidRPr="004808B9">
        <w:rPr>
          <w:rStyle w:val="Char3"/>
          <w:rFonts w:eastAsia="MS Mincho" w:hint="cs"/>
          <w:rtl/>
        </w:rPr>
        <w:t>َ</w:t>
      </w:r>
      <w:r w:rsidR="001C7CAE" w:rsidRPr="004808B9">
        <w:rPr>
          <w:rStyle w:val="Char3"/>
          <w:rFonts w:eastAsia="MS Mincho"/>
          <w:rtl/>
        </w:rPr>
        <w:t>لَ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إِذَا رَأَيْتُمُوهُ فَصُومُوا</w:t>
      </w:r>
      <w:r w:rsidR="001C7CAE" w:rsidRPr="004808B9">
        <w:rPr>
          <w:rStyle w:val="Char3"/>
          <w:rFonts w:eastAsia="MS Mincho" w:hint="cs"/>
          <w:rtl/>
        </w:rPr>
        <w:t>،</w:t>
      </w:r>
      <w:r w:rsidR="001C7CAE" w:rsidRPr="004808B9">
        <w:rPr>
          <w:rStyle w:val="Char3"/>
          <w:rFonts w:eastAsia="MS Mincho"/>
          <w:rtl/>
        </w:rPr>
        <w:t xml:space="preserve"> وَإِذَا رَأَيْتُمُوهُ فَأَفْطِرُوا</w:t>
      </w:r>
      <w:r w:rsidR="001C7CAE" w:rsidRPr="004808B9">
        <w:rPr>
          <w:rStyle w:val="Char3"/>
          <w:rFonts w:eastAsia="MS Mincho" w:hint="cs"/>
          <w:rtl/>
        </w:rPr>
        <w:t>،</w:t>
      </w:r>
      <w:r w:rsidR="001C7CAE" w:rsidRPr="004808B9">
        <w:rPr>
          <w:rStyle w:val="Char3"/>
          <w:rFonts w:eastAsia="MS Mincho"/>
          <w:rtl/>
        </w:rPr>
        <w:t xml:space="preserve"> فَإِنْ أُغْمی‌عَلَيْكُمْ </w:t>
      </w:r>
      <w:r w:rsidR="001C7CAE" w:rsidRPr="004808B9">
        <w:rPr>
          <w:rStyle w:val="Char3"/>
          <w:rFonts w:eastAsia="MS Mincho" w:hint="cs"/>
          <w:rtl/>
        </w:rPr>
        <w:t>،</w:t>
      </w:r>
      <w:r w:rsidR="001C7CAE" w:rsidRPr="004808B9">
        <w:rPr>
          <w:rStyle w:val="Char3"/>
          <w:rFonts w:eastAsia="MS Mincho"/>
          <w:rtl/>
        </w:rPr>
        <w:t>فَعُدُّوا ثَلا</w:t>
      </w:r>
      <w:r w:rsidR="001C7CAE" w:rsidRPr="004808B9">
        <w:rPr>
          <w:rStyle w:val="Char3"/>
          <w:rFonts w:eastAsia="MS Mincho" w:hint="cs"/>
          <w:rtl/>
        </w:rPr>
        <w:t>َ</w:t>
      </w:r>
      <w:r w:rsidR="001C7CAE" w:rsidRPr="004808B9">
        <w:rPr>
          <w:rStyle w:val="Char3"/>
          <w:rFonts w:eastAsia="MS Mincho"/>
          <w:rtl/>
        </w:rPr>
        <w:t>ثِينَ</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81</w:t>
      </w:r>
      <w:r w:rsidR="00060808" w:rsidRPr="00060808">
        <w:rPr>
          <w:rStyle w:val="Char4"/>
          <w:rFonts w:eastAsia="MS Mincho" w:hint="cs"/>
          <w:rtl/>
        </w:rPr>
        <w:t>)</w:t>
      </w:r>
    </w:p>
    <w:p w:rsidR="001C7CAE" w:rsidRPr="00423AB6" w:rsidRDefault="00060808" w:rsidP="00D04459">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سخن از هلال رمضان به میان آورد و فرمود: «هر گاه، هلال رمضان را دیدید، روزه بگیرید. و هر گاه، هلال شوال را مشاهده کردید، افطار کنید. و اگر آسمان، ابری بود، (و هلال را ندیدید) سی روز را کامل نمایید». ترشابی</w:t>
      </w:r>
    </w:p>
    <w:p w:rsidR="001C7CAE" w:rsidRPr="00C24588" w:rsidRDefault="001C7CAE" w:rsidP="001C7CAE">
      <w:pPr>
        <w:pStyle w:val="a2"/>
        <w:rPr>
          <w:rFonts w:eastAsia="MS Mincho"/>
          <w:rtl/>
        </w:rPr>
      </w:pPr>
      <w:bookmarkStart w:id="3380" w:name="_Toc256338183"/>
      <w:bookmarkStart w:id="3381" w:name="_Toc256340136"/>
      <w:bookmarkStart w:id="3382" w:name="_Toc261194534"/>
      <w:bookmarkStart w:id="3383" w:name="_Toc445895819"/>
      <w:bookmarkStart w:id="3384" w:name="_Toc448059913"/>
      <w:r>
        <w:rPr>
          <w:rFonts w:eastAsia="MS Mincho" w:hint="cs"/>
          <w:rtl/>
        </w:rPr>
        <w:t>باب (5): یک ماه، بیست و نه روز است</w:t>
      </w:r>
      <w:bookmarkEnd w:id="3380"/>
      <w:bookmarkEnd w:id="3381"/>
      <w:bookmarkEnd w:id="3382"/>
      <w:bookmarkEnd w:id="3383"/>
      <w:bookmarkEnd w:id="3384"/>
    </w:p>
    <w:p w:rsidR="001C7CAE" w:rsidRPr="00423AB6" w:rsidRDefault="00A13875" w:rsidP="00DB04C7">
      <w:pPr>
        <w:pStyle w:val="PlainText"/>
        <w:widowControl w:val="0"/>
        <w:bidi/>
        <w:ind w:firstLine="397"/>
        <w:jc w:val="both"/>
        <w:rPr>
          <w:rStyle w:val="Char3"/>
          <w:rFonts w:eastAsia="MS Mincho"/>
          <w:rtl/>
        </w:rPr>
      </w:pPr>
      <w:r w:rsidRPr="00D04459">
        <w:rPr>
          <w:rStyle w:val="Char4"/>
          <w:rFonts w:eastAsia="MS Mincho" w:hint="cs"/>
          <w:rtl/>
        </w:rPr>
        <w:t>575</w:t>
      </w:r>
      <w:r w:rsidR="00D04459" w:rsidRPr="00D04459">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أُمّ</w:t>
      </w:r>
      <w:r w:rsidR="001C7CAE" w:rsidRPr="004808B9">
        <w:rPr>
          <w:rStyle w:val="Char3"/>
          <w:rFonts w:eastAsia="MS Mincho" w:hint="cs"/>
          <w:rtl/>
        </w:rPr>
        <w:t>ِ</w:t>
      </w:r>
      <w:r w:rsidR="001C7CAE" w:rsidRPr="004808B9">
        <w:rPr>
          <w:rStyle w:val="Char3"/>
          <w:rFonts w:eastAsia="MS Mincho"/>
          <w:rtl/>
        </w:rPr>
        <w:t xml:space="preserve"> سَلَمَةَ</w:t>
      </w:r>
      <w:r w:rsidR="00D42469" w:rsidRPr="00D42469">
        <w:rPr>
          <w:rStyle w:val="Char3"/>
          <w:rFonts w:eastAsia="MS Mincho" w:cs="CTraditional Arabic"/>
          <w:rtl/>
        </w:rPr>
        <w:t xml:space="preserve"> ل </w:t>
      </w:r>
      <w:r w:rsidR="001C7CAE" w:rsidRPr="004808B9">
        <w:rPr>
          <w:rStyle w:val="Char3"/>
          <w:rFonts w:eastAsia="MS Mincho"/>
          <w:rtl/>
        </w:rPr>
        <w:t>أَخْبَرَتْهُ</w:t>
      </w:r>
      <w:r w:rsidR="001C7CAE" w:rsidRPr="004808B9">
        <w:rPr>
          <w:rStyle w:val="Char3"/>
          <w:rFonts w:eastAsia="MS Mincho" w:hint="cs"/>
          <w:rtl/>
        </w:rPr>
        <w:t>:</w:t>
      </w:r>
      <w:r w:rsidR="001C7CAE" w:rsidRPr="004808B9">
        <w:rPr>
          <w:rStyle w:val="Char3"/>
          <w:rFonts w:eastAsia="MS Mincho"/>
          <w:rtl/>
        </w:rPr>
        <w:t xml:space="preserve"> أَنَّ النَّبِيَّ</w:t>
      </w:r>
      <w:r w:rsidR="00D42469" w:rsidRPr="00D42469">
        <w:rPr>
          <w:rStyle w:val="Char3"/>
          <w:rFonts w:eastAsia="MS Mincho" w:cs="CTraditional Arabic"/>
          <w:rtl/>
        </w:rPr>
        <w:t xml:space="preserve"> ص </w:t>
      </w:r>
      <w:r w:rsidR="001C7CAE" w:rsidRPr="004808B9">
        <w:rPr>
          <w:rStyle w:val="Char3"/>
          <w:rFonts w:eastAsia="MS Mincho"/>
          <w:rtl/>
        </w:rPr>
        <w:t>حَلَفَ أَنْ لا</w:t>
      </w:r>
      <w:r w:rsidR="001C7CAE" w:rsidRPr="004808B9">
        <w:rPr>
          <w:rStyle w:val="Char3"/>
          <w:rFonts w:eastAsia="MS Mincho" w:hint="cs"/>
          <w:rtl/>
        </w:rPr>
        <w:t>َ</w:t>
      </w:r>
      <w:r w:rsidR="001C7CAE" w:rsidRPr="004808B9">
        <w:rPr>
          <w:rStyle w:val="Char3"/>
          <w:rFonts w:eastAsia="MS Mincho"/>
          <w:rtl/>
        </w:rPr>
        <w:t xml:space="preserve"> يَدْخُلَ عَلَى بَعْضِ أَهْلِهِ شَهْرًا</w:t>
      </w:r>
      <w:r w:rsidR="001C7CAE" w:rsidRPr="004808B9">
        <w:rPr>
          <w:rStyle w:val="Char3"/>
          <w:rFonts w:eastAsia="MS Mincho" w:hint="cs"/>
          <w:rtl/>
        </w:rPr>
        <w:t>،</w:t>
      </w:r>
      <w:r w:rsidR="001C7CAE" w:rsidRPr="004808B9">
        <w:rPr>
          <w:rStyle w:val="Char3"/>
          <w:rFonts w:eastAsia="MS Mincho"/>
          <w:rtl/>
        </w:rPr>
        <w:t xml:space="preserve"> فَلَمَّا مَضَى تِسْعَةٌ وَعِشْرُونَ يَوْمًا</w:t>
      </w:r>
      <w:r w:rsidR="001C7CAE" w:rsidRPr="004808B9">
        <w:rPr>
          <w:rStyle w:val="Char3"/>
          <w:rFonts w:eastAsia="MS Mincho" w:hint="cs"/>
          <w:rtl/>
        </w:rPr>
        <w:t>،</w:t>
      </w:r>
      <w:r w:rsidR="001C7CAE" w:rsidRPr="004808B9">
        <w:rPr>
          <w:rStyle w:val="Char3"/>
          <w:rFonts w:eastAsia="MS Mincho"/>
          <w:rtl/>
        </w:rPr>
        <w:t xml:space="preserve"> غَدَا عَلَيْهِمْ أَوْ رَاحَ</w:t>
      </w:r>
      <w:r w:rsidR="001C7CAE" w:rsidRPr="004808B9">
        <w:rPr>
          <w:rStyle w:val="Char3"/>
          <w:rFonts w:eastAsia="MS Mincho" w:hint="cs"/>
          <w:rtl/>
        </w:rPr>
        <w:t>،</w:t>
      </w:r>
      <w:r w:rsidR="001C7CAE" w:rsidRPr="004808B9">
        <w:rPr>
          <w:rStyle w:val="Char3"/>
          <w:rFonts w:eastAsia="MS Mincho"/>
          <w:rtl/>
        </w:rPr>
        <w:t xml:space="preserve"> فَقِيلَ لَهُ</w:t>
      </w:r>
      <w:r w:rsidR="001C7CAE" w:rsidRPr="004808B9">
        <w:rPr>
          <w:rStyle w:val="Char3"/>
          <w:rFonts w:eastAsia="MS Mincho" w:hint="cs"/>
          <w:rtl/>
        </w:rPr>
        <w:t>:</w:t>
      </w:r>
      <w:r w:rsidR="001C7CAE" w:rsidRPr="004808B9">
        <w:rPr>
          <w:rStyle w:val="Char3"/>
          <w:rFonts w:eastAsia="MS Mincho"/>
          <w:rtl/>
        </w:rPr>
        <w:t xml:space="preserve"> حَلَفْتَ</w:t>
      </w:r>
      <w:r w:rsidR="001C7CAE" w:rsidRPr="004808B9">
        <w:rPr>
          <w:rStyle w:val="Char3"/>
          <w:rFonts w:eastAsia="MS Mincho" w:hint="cs"/>
          <w:rtl/>
        </w:rPr>
        <w:t>،</w:t>
      </w:r>
      <w:r w:rsidR="001C7CAE" w:rsidRPr="004808B9">
        <w:rPr>
          <w:rStyle w:val="Char3"/>
          <w:rFonts w:eastAsia="MS Mincho"/>
          <w:rtl/>
        </w:rPr>
        <w:t xml:space="preserve"> يَا نَبِيَّ اللَّهِ أَنْ لا</w:t>
      </w:r>
      <w:r w:rsidR="001C7CAE" w:rsidRPr="004808B9">
        <w:rPr>
          <w:rStyle w:val="Char3"/>
          <w:rFonts w:eastAsia="MS Mincho" w:hint="cs"/>
          <w:rtl/>
        </w:rPr>
        <w:t>َ</w:t>
      </w:r>
      <w:r w:rsidR="001C7CAE" w:rsidRPr="004808B9">
        <w:rPr>
          <w:rStyle w:val="Char3"/>
          <w:rFonts w:eastAsia="MS Mincho"/>
          <w:rtl/>
        </w:rPr>
        <w:t xml:space="preserve"> تَدْخُلَ عَلَيْنَا شَهْرًا</w:t>
      </w:r>
      <w:r w:rsidR="001C7CAE" w:rsidRPr="004808B9">
        <w:rPr>
          <w:rStyle w:val="Char3"/>
          <w:rFonts w:eastAsia="MS Mincho" w:hint="cs"/>
          <w:rtl/>
        </w:rPr>
        <w:t>،</w:t>
      </w:r>
      <w:r w:rsidR="001C7CAE" w:rsidRPr="004808B9">
        <w:rPr>
          <w:rStyle w:val="Char3"/>
          <w:rFonts w:eastAsia="MS Mincho"/>
          <w:rtl/>
        </w:rPr>
        <w:t xml:space="preserve"> قَالَ </w:t>
      </w:r>
      <w:r w:rsidR="001C7CAE" w:rsidRPr="004808B9">
        <w:rPr>
          <w:rStyle w:val="Char3"/>
          <w:rFonts w:eastAsia="MS Mincho" w:hint="cs"/>
          <w:rtl/>
        </w:rPr>
        <w:t>«</w:t>
      </w:r>
      <w:r w:rsidR="001C7CAE" w:rsidRPr="004808B9">
        <w:rPr>
          <w:rStyle w:val="Char3"/>
          <w:rFonts w:eastAsia="MS Mincho"/>
          <w:rtl/>
        </w:rPr>
        <w:t>إِنَّ الشَّهْرَ يَكُونُ تِسْعَةً وَعِشْرِينَ يَوْمًا</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85</w:t>
      </w:r>
      <w:r w:rsidR="00060808" w:rsidRPr="00060808">
        <w:rPr>
          <w:rStyle w:val="Char4"/>
          <w:rFonts w:eastAsia="MS Mincho" w:hint="cs"/>
          <w:rtl/>
        </w:rPr>
        <w:t>)</w:t>
      </w:r>
    </w:p>
    <w:p w:rsidR="001C7CAE" w:rsidRPr="00423AB6" w:rsidRDefault="00060808" w:rsidP="00D04459">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ام سلمه</w:t>
      </w:r>
      <w:r w:rsidR="00D42469" w:rsidRPr="00D42469">
        <w:rPr>
          <w:rStyle w:val="Char4"/>
          <w:rFonts w:eastAsia="MS Mincho" w:cs="CTraditional Arabic"/>
          <w:rtl/>
        </w:rPr>
        <w:t xml:space="preserve"> ل </w:t>
      </w:r>
      <w:r w:rsidR="001C7CAE" w:rsidRPr="002E320E">
        <w:rPr>
          <w:rStyle w:val="Char4"/>
          <w:rFonts w:eastAsia="MS Mincho" w:hint="cs"/>
          <w:rtl/>
        </w:rPr>
        <w:t>می‌گوید:</w:t>
      </w:r>
      <w:r w:rsidR="001C7CAE" w:rsidRPr="002E320E">
        <w:rPr>
          <w:rStyle w:val="Char4"/>
          <w:rFonts w:eastAsia="MS Mincho"/>
          <w:rtl/>
        </w:rPr>
        <w:t xml:space="preserve">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hint="cs"/>
          <w:rtl/>
        </w:rPr>
        <w:t>سوگند یاد کرد که تا یک ماه، شب نزد همسران خود نرود. پس از گذشت بیست و نه روز، هنگام صبح یا شب، نزد همسران خود رفت. به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گفتند: شما برای یک ماه، سوگند یاد کرده‌اید!؟ فرمود: «یک ماه، بیست و نه روز است</w:t>
      </w:r>
      <w:r w:rsidR="001C7CAE" w:rsidRPr="002E320E">
        <w:rPr>
          <w:rStyle w:val="Char4"/>
          <w:rFonts w:eastAsia="MS Mincho"/>
          <w:rtl/>
        </w:rPr>
        <w:t>».</w:t>
      </w:r>
    </w:p>
    <w:p w:rsidR="001C7CAE" w:rsidRPr="00423AB6" w:rsidRDefault="001C7CAE" w:rsidP="008164C3">
      <w:pPr>
        <w:pStyle w:val="PlainText"/>
        <w:widowControl w:val="0"/>
        <w:bidi/>
        <w:ind w:firstLine="284"/>
        <w:jc w:val="both"/>
        <w:rPr>
          <w:rStyle w:val="Char3"/>
          <w:rFonts w:eastAsia="MS Mincho"/>
          <w:rtl/>
        </w:rPr>
      </w:pPr>
      <w:r w:rsidRPr="000F7D7A">
        <w:rPr>
          <w:rStyle w:val="Char4"/>
          <w:rFonts w:eastAsia="MS Mincho" w:hint="cs"/>
          <w:rtl/>
        </w:rPr>
        <w:t>576</w:t>
      </w:r>
      <w:r>
        <w:rPr>
          <w:rStyle w:val="Char4"/>
          <w:rFonts w:eastAsia="MS Mincho" w:hint="cs"/>
          <w:rtl/>
        </w:rPr>
        <w:t>-</w:t>
      </w:r>
      <w:r w:rsidRPr="00423AB6">
        <w:rPr>
          <w:rStyle w:val="Char3"/>
          <w:rFonts w:eastAsia="MS Mincho" w:hint="cs"/>
          <w:rtl/>
        </w:rPr>
        <w:t xml:space="preserve"> عن</w:t>
      </w:r>
      <w:r w:rsidRPr="00423AB6">
        <w:rPr>
          <w:rStyle w:val="Char3"/>
          <w:rFonts w:eastAsia="MS Mincho"/>
          <w:rtl/>
        </w:rPr>
        <w:t xml:space="preserve"> ابْن</w:t>
      </w:r>
      <w:r w:rsidRPr="00423AB6">
        <w:rPr>
          <w:rStyle w:val="Char3"/>
          <w:rFonts w:eastAsia="MS Mincho" w:hint="cs"/>
          <w:rtl/>
        </w:rPr>
        <w:t>ِ</w:t>
      </w:r>
      <w:r w:rsidRPr="00423AB6">
        <w:rPr>
          <w:rStyle w:val="Char3"/>
          <w:rFonts w:eastAsia="MS Mincho"/>
          <w:rtl/>
        </w:rPr>
        <w:t xml:space="preserve"> عُمَرَ</w:t>
      </w:r>
      <w:r w:rsidRPr="00423AB6">
        <w:rPr>
          <w:rStyle w:val="Char3"/>
          <w:rFonts w:eastAsia="MS Mincho" w:hint="cs"/>
          <w:rtl/>
        </w:rPr>
        <w:t xml:space="preserve"> </w:t>
      </w:r>
      <w:r>
        <w:rPr>
          <w:rStyle w:val="Char3"/>
          <w:rFonts w:cs="CTraditional Arabic" w:hint="cs"/>
          <w:rtl/>
        </w:rPr>
        <w:t>ب</w:t>
      </w:r>
      <w:r w:rsidRPr="0085761D">
        <w:rPr>
          <w:rStyle w:val="Char3"/>
          <w:rFonts w:eastAsia="MS Mincho" w:hint="cs"/>
          <w:rtl/>
        </w:rPr>
        <w:t>:</w:t>
      </w:r>
      <w:r w:rsidRPr="00423AB6">
        <w:rPr>
          <w:rStyle w:val="Char3"/>
          <w:rFonts w:eastAsia="MS Mincho" w:hint="cs"/>
          <w:rtl/>
        </w:rPr>
        <w:t xml:space="preserve"> </w:t>
      </w:r>
      <w:r w:rsidRPr="00423AB6">
        <w:rPr>
          <w:rStyle w:val="Char3"/>
          <w:rFonts w:eastAsia="MS Mincho"/>
          <w:rtl/>
        </w:rPr>
        <w:t>عَنْ النَّبِيِّ</w:t>
      </w:r>
      <w:r w:rsidR="00D42469" w:rsidRPr="00D42469">
        <w:rPr>
          <w:rStyle w:val="Char3"/>
          <w:rFonts w:eastAsia="MS Mincho" w:cs="CTraditional Arabic"/>
          <w:rtl/>
        </w:rPr>
        <w:t xml:space="preserve"> ص </w:t>
      </w:r>
      <w:r w:rsidRPr="00423AB6">
        <w:rPr>
          <w:rStyle w:val="Char3"/>
          <w:rFonts w:eastAsia="MS Mincho"/>
          <w:rtl/>
        </w:rPr>
        <w:t>قَالَ</w:t>
      </w:r>
      <w:r w:rsidRPr="00423AB6">
        <w:rPr>
          <w:rStyle w:val="Char3"/>
          <w:rFonts w:eastAsia="MS Mincho" w:hint="cs"/>
          <w:rtl/>
        </w:rPr>
        <w:t>: «</w:t>
      </w:r>
      <w:r w:rsidRPr="00423AB6">
        <w:rPr>
          <w:rStyle w:val="Char3"/>
          <w:rFonts w:eastAsia="MS Mincho"/>
          <w:rtl/>
        </w:rPr>
        <w:t>إِنَّا أُمَّةٌ أُمِّيَّةٌ</w:t>
      </w:r>
      <w:r w:rsidRPr="00423AB6">
        <w:rPr>
          <w:rStyle w:val="Char3"/>
          <w:rFonts w:eastAsia="MS Mincho" w:hint="cs"/>
          <w:rtl/>
        </w:rPr>
        <w:t>،</w:t>
      </w:r>
      <w:r w:rsidRPr="00423AB6">
        <w:rPr>
          <w:rStyle w:val="Char3"/>
          <w:rFonts w:eastAsia="MS Mincho"/>
          <w:rtl/>
        </w:rPr>
        <w:t xml:space="preserve"> لا</w:t>
      </w:r>
      <w:r w:rsidRPr="00423AB6">
        <w:rPr>
          <w:rStyle w:val="Char3"/>
          <w:rFonts w:eastAsia="MS Mincho" w:hint="cs"/>
          <w:rtl/>
        </w:rPr>
        <w:t>َ</w:t>
      </w:r>
      <w:r w:rsidRPr="00423AB6">
        <w:rPr>
          <w:rStyle w:val="Char3"/>
          <w:rFonts w:eastAsia="MS Mincho"/>
          <w:rtl/>
        </w:rPr>
        <w:t xml:space="preserve"> نَكْتُبُ وَلا</w:t>
      </w:r>
      <w:r w:rsidRPr="00423AB6">
        <w:rPr>
          <w:rStyle w:val="Char3"/>
          <w:rFonts w:eastAsia="MS Mincho" w:hint="cs"/>
          <w:rtl/>
        </w:rPr>
        <w:t>َ</w:t>
      </w:r>
      <w:r w:rsidRPr="00423AB6">
        <w:rPr>
          <w:rStyle w:val="Char3"/>
          <w:rFonts w:eastAsia="MS Mincho"/>
          <w:rtl/>
        </w:rPr>
        <w:t xml:space="preserve"> نَحْسُبُ</w:t>
      </w:r>
      <w:r w:rsidRPr="00423AB6">
        <w:rPr>
          <w:rStyle w:val="Char3"/>
          <w:rFonts w:eastAsia="MS Mincho" w:hint="cs"/>
          <w:rtl/>
        </w:rPr>
        <w:t>،</w:t>
      </w:r>
      <w:r w:rsidRPr="00423AB6">
        <w:rPr>
          <w:rStyle w:val="Char3"/>
          <w:rFonts w:eastAsia="MS Mincho"/>
          <w:rtl/>
        </w:rPr>
        <w:t xml:space="preserve"> الشَّهْرُ هَكَذَا وَهَكَذَا وَهَكَذَا</w:t>
      </w:r>
      <w:r w:rsidRPr="00423AB6">
        <w:rPr>
          <w:rStyle w:val="Char3"/>
          <w:rFonts w:eastAsia="MS Mincho" w:hint="cs"/>
          <w:rtl/>
        </w:rPr>
        <w:t>».</w:t>
      </w:r>
      <w:r w:rsidRPr="00423AB6">
        <w:rPr>
          <w:rStyle w:val="Char3"/>
          <w:rFonts w:eastAsia="MS Mincho"/>
          <w:rtl/>
        </w:rPr>
        <w:t xml:space="preserve"> وَعَقَدَ الإِبْهَامَ فِي </w:t>
      </w:r>
      <w:r w:rsidRPr="00423AB6">
        <w:rPr>
          <w:rStyle w:val="Char3"/>
          <w:rFonts w:eastAsia="MS Mincho" w:hint="cs"/>
          <w:rtl/>
        </w:rPr>
        <w:t>«</w:t>
      </w:r>
      <w:r w:rsidRPr="00423AB6">
        <w:rPr>
          <w:rStyle w:val="Char3"/>
          <w:rFonts w:eastAsia="MS Mincho"/>
          <w:rtl/>
        </w:rPr>
        <w:t>الثَّالِثَةِ وَالشَّهْرُ هَكَذَا وَهَكَذَا وَهَكَذَا</w:t>
      </w:r>
      <w:r w:rsidRPr="00423AB6">
        <w:rPr>
          <w:rStyle w:val="Char3"/>
          <w:rFonts w:eastAsia="MS Mincho" w:hint="cs"/>
          <w:rtl/>
        </w:rPr>
        <w:t>».</w:t>
      </w:r>
      <w:r w:rsidRPr="00423AB6">
        <w:rPr>
          <w:rStyle w:val="Char3"/>
          <w:rFonts w:eastAsia="MS Mincho"/>
          <w:rtl/>
        </w:rPr>
        <w:t xml:space="preserve"> يَعْنِي تَمَامَ ثَلا</w:t>
      </w:r>
      <w:r w:rsidRPr="00423AB6">
        <w:rPr>
          <w:rStyle w:val="Char3"/>
          <w:rFonts w:eastAsia="MS Mincho" w:hint="cs"/>
          <w:rtl/>
        </w:rPr>
        <w:t>َ</w:t>
      </w:r>
      <w:r w:rsidRPr="00423AB6">
        <w:rPr>
          <w:rStyle w:val="Char3"/>
          <w:rFonts w:eastAsia="MS Mincho"/>
          <w:rtl/>
        </w:rPr>
        <w:t>ثِينَ</w:t>
      </w:r>
      <w:r w:rsidRPr="00423AB6">
        <w:rPr>
          <w:rStyle w:val="Char3"/>
          <w:rFonts w:eastAsia="MS Mincho" w:hint="cs"/>
          <w:rtl/>
        </w:rPr>
        <w:t>.</w:t>
      </w:r>
      <w:r w:rsidRPr="00423AB6">
        <w:rPr>
          <w:rStyle w:val="Char3"/>
          <w:rFonts w:eastAsia="MS Mincho"/>
          <w:rtl/>
        </w:rPr>
        <w:t xml:space="preserve"> </w:t>
      </w:r>
      <w:r w:rsidRPr="0085761D">
        <w:rPr>
          <w:rStyle w:val="Char4"/>
          <w:rFonts w:eastAsia="MS Mincho" w:hint="cs"/>
          <w:rtl/>
        </w:rPr>
        <w:t>(م/1080)</w:t>
      </w:r>
    </w:p>
    <w:p w:rsidR="001C7CAE" w:rsidRPr="00D04459" w:rsidRDefault="00060808" w:rsidP="008164C3">
      <w:pPr>
        <w:pStyle w:val="PlainText"/>
        <w:widowControl w:val="0"/>
        <w:bidi/>
        <w:ind w:firstLine="284"/>
        <w:jc w:val="both"/>
        <w:rPr>
          <w:rStyle w:val="Char3"/>
          <w:rFonts w:eastAsia="MS Mincho"/>
          <w:spacing w:val="-4"/>
          <w:rtl/>
        </w:rPr>
      </w:pPr>
      <w:r w:rsidRPr="00D04459">
        <w:rPr>
          <w:rStyle w:val="Char5"/>
          <w:rFonts w:eastAsia="MS Mincho" w:hint="cs"/>
          <w:spacing w:val="-4"/>
          <w:rtl/>
        </w:rPr>
        <w:t>ترجمه:</w:t>
      </w:r>
      <w:r w:rsidR="001C7CAE" w:rsidRPr="00D04459">
        <w:rPr>
          <w:rStyle w:val="Char4"/>
          <w:rFonts w:eastAsia="MS Mincho" w:hint="cs"/>
          <w:spacing w:val="-4"/>
          <w:rtl/>
        </w:rPr>
        <w:t xml:space="preserve"> ابن عمر </w:t>
      </w:r>
      <w:r w:rsidR="001C7CAE" w:rsidRPr="00D04459">
        <w:rPr>
          <w:rStyle w:val="Char4"/>
          <w:rFonts w:eastAsia="MS Mincho" w:cs="CTraditional Arabic" w:hint="cs"/>
          <w:spacing w:val="-4"/>
          <w:rtl/>
        </w:rPr>
        <w:t>ب</w:t>
      </w:r>
      <w:r w:rsidR="001C7CAE" w:rsidRPr="00D04459">
        <w:rPr>
          <w:rStyle w:val="Char4"/>
          <w:rFonts w:eastAsia="MS Mincho" w:hint="cs"/>
          <w:spacing w:val="-4"/>
          <w:rtl/>
        </w:rPr>
        <w:t xml:space="preserve"> می‌گوید: نبی اکرم</w:t>
      </w:r>
      <w:r w:rsidR="00D42469" w:rsidRPr="00D42469">
        <w:rPr>
          <w:rStyle w:val="Char4"/>
          <w:rFonts w:eastAsia="MS Mincho" w:cs="CTraditional Arabic" w:hint="cs"/>
          <w:spacing w:val="-4"/>
          <w:rtl/>
        </w:rPr>
        <w:t xml:space="preserve"> ص </w:t>
      </w:r>
      <w:r w:rsidR="001C7CAE" w:rsidRPr="00D04459">
        <w:rPr>
          <w:rStyle w:val="Char4"/>
          <w:rFonts w:eastAsia="MS Mincho" w:hint="cs"/>
          <w:spacing w:val="-4"/>
          <w:rtl/>
        </w:rPr>
        <w:t xml:space="preserve">فرمود: «ما ملتی امی‌هستیم. نوشتن و </w:t>
      </w:r>
      <w:r w:rsidR="001C7CAE" w:rsidRPr="00D04459">
        <w:rPr>
          <w:rStyle w:val="Char4"/>
          <w:rFonts w:eastAsia="MS Mincho" w:hint="cs"/>
          <w:spacing w:val="-4"/>
          <w:rtl/>
        </w:rPr>
        <w:lastRenderedPageBreak/>
        <w:t>حساب کردن را نمی‌دانیم. ماه، گاهی اینقدر، اینقدر و اینقدر می‌شود (هر بار تمام انگشتان دستش را باز می‌کرد و بار سوم، انگشت ابهام را بست) یعنی بیست و نه روز می‌شود و گاهی ماه، اینقدر، اینقدر و اینقدر می‌شود» یعنی سی روز کامل می‌گردد.</w:t>
      </w:r>
      <w:r w:rsidR="001C7CAE" w:rsidRPr="00D04459">
        <w:rPr>
          <w:rStyle w:val="Char3"/>
          <w:rFonts w:eastAsia="MS Mincho" w:hint="cs"/>
          <w:spacing w:val="-4"/>
          <w:rtl/>
        </w:rPr>
        <w:t xml:space="preserve"> </w:t>
      </w:r>
    </w:p>
    <w:p w:rsidR="001C7CAE" w:rsidRPr="0085761D" w:rsidRDefault="001C7CAE" w:rsidP="001C7CAE">
      <w:pPr>
        <w:pStyle w:val="a2"/>
        <w:rPr>
          <w:rFonts w:eastAsia="MS Mincho"/>
          <w:rtl/>
        </w:rPr>
      </w:pPr>
      <w:bookmarkStart w:id="3385" w:name="_Toc256338184"/>
      <w:bookmarkStart w:id="3386" w:name="_Toc256340137"/>
      <w:bookmarkStart w:id="3387" w:name="_Toc261194535"/>
      <w:bookmarkStart w:id="3388" w:name="_Toc445895820"/>
      <w:bookmarkStart w:id="3389" w:name="_Toc448059914"/>
      <w:r w:rsidRPr="0085761D">
        <w:rPr>
          <w:rFonts w:eastAsia="MS Mincho" w:hint="cs"/>
          <w:rtl/>
        </w:rPr>
        <w:t>باب (6): الله هلال را برای دیده شدن طولانی نموده است</w:t>
      </w:r>
      <w:bookmarkEnd w:id="3385"/>
      <w:bookmarkEnd w:id="3386"/>
      <w:bookmarkEnd w:id="3387"/>
      <w:bookmarkEnd w:id="3388"/>
      <w:bookmarkEnd w:id="3389"/>
    </w:p>
    <w:p w:rsidR="001C7CAE" w:rsidRPr="00423AB6" w:rsidRDefault="00A13875" w:rsidP="00DB04C7">
      <w:pPr>
        <w:pStyle w:val="PlainText"/>
        <w:widowControl w:val="0"/>
        <w:bidi/>
        <w:ind w:firstLine="397"/>
        <w:jc w:val="both"/>
        <w:rPr>
          <w:rStyle w:val="Char3"/>
          <w:rFonts w:eastAsia="MS Mincho"/>
          <w:rtl/>
        </w:rPr>
      </w:pPr>
      <w:r w:rsidRPr="00D04459">
        <w:rPr>
          <w:rStyle w:val="Char4"/>
          <w:rFonts w:eastAsia="MS Mincho" w:hint="cs"/>
          <w:rtl/>
        </w:rPr>
        <w:t>577</w:t>
      </w:r>
      <w:r w:rsidR="00D04459" w:rsidRPr="00D04459">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الْبَخْتَرِيِّ</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خَرَجْنَا لِلْعُمْرَةِ</w:t>
      </w:r>
      <w:r w:rsidR="001C7CAE" w:rsidRPr="004808B9">
        <w:rPr>
          <w:rStyle w:val="Char3"/>
          <w:rFonts w:eastAsia="MS Mincho" w:hint="cs"/>
          <w:rtl/>
        </w:rPr>
        <w:t>،</w:t>
      </w:r>
      <w:r w:rsidR="001C7CAE" w:rsidRPr="004808B9">
        <w:rPr>
          <w:rStyle w:val="Char3"/>
          <w:rFonts w:eastAsia="MS Mincho"/>
          <w:rtl/>
        </w:rPr>
        <w:t xml:space="preserve"> فَلَمَّا نَزَلْنَا بِبَطْنِ نَخْلَةَ قَالَ</w:t>
      </w:r>
      <w:r w:rsidR="001C7CAE" w:rsidRPr="004808B9">
        <w:rPr>
          <w:rStyle w:val="Char3"/>
          <w:rFonts w:eastAsia="MS Mincho" w:hint="cs"/>
          <w:rtl/>
        </w:rPr>
        <w:t>:</w:t>
      </w:r>
      <w:r w:rsidR="001C7CAE" w:rsidRPr="004808B9">
        <w:rPr>
          <w:rStyle w:val="Char3"/>
          <w:rFonts w:eastAsia="MS Mincho"/>
          <w:rtl/>
        </w:rPr>
        <w:t xml:space="preserve"> تَرَاءَيْنَا الْهِلا</w:t>
      </w:r>
      <w:r w:rsidR="001C7CAE" w:rsidRPr="004808B9">
        <w:rPr>
          <w:rStyle w:val="Char3"/>
          <w:rFonts w:eastAsia="MS Mincho" w:hint="cs"/>
          <w:rtl/>
        </w:rPr>
        <w:t>َ</w:t>
      </w:r>
      <w:r w:rsidR="001C7CAE" w:rsidRPr="004808B9">
        <w:rPr>
          <w:rStyle w:val="Char3"/>
          <w:rFonts w:eastAsia="MS Mincho"/>
          <w:rtl/>
        </w:rPr>
        <w:t>لَ</w:t>
      </w:r>
      <w:r w:rsidR="001C7CAE" w:rsidRPr="004808B9">
        <w:rPr>
          <w:rStyle w:val="Char3"/>
          <w:rFonts w:eastAsia="MS Mincho" w:hint="cs"/>
          <w:rtl/>
        </w:rPr>
        <w:t>،</w:t>
      </w:r>
      <w:r w:rsidR="001C7CAE" w:rsidRPr="004808B9">
        <w:rPr>
          <w:rStyle w:val="Char3"/>
          <w:rFonts w:eastAsia="MS Mincho"/>
          <w:rtl/>
        </w:rPr>
        <w:t xml:space="preserve"> فَقَالَ بَعْضُ الْقَوْمِ</w:t>
      </w:r>
      <w:r w:rsidR="001C7CAE" w:rsidRPr="004808B9">
        <w:rPr>
          <w:rStyle w:val="Char3"/>
          <w:rFonts w:eastAsia="MS Mincho" w:hint="cs"/>
          <w:rtl/>
        </w:rPr>
        <w:t>:</w:t>
      </w:r>
      <w:r w:rsidR="001C7CAE" w:rsidRPr="004808B9">
        <w:rPr>
          <w:rStyle w:val="Char3"/>
          <w:rFonts w:eastAsia="MS Mincho"/>
          <w:rtl/>
        </w:rPr>
        <w:t xml:space="preserve"> هُوَ ابْنُ ثَلا</w:t>
      </w:r>
      <w:r w:rsidR="001C7CAE" w:rsidRPr="004808B9">
        <w:rPr>
          <w:rStyle w:val="Char3"/>
          <w:rFonts w:eastAsia="MS Mincho" w:hint="cs"/>
          <w:rtl/>
        </w:rPr>
        <w:t>َ</w:t>
      </w:r>
      <w:r w:rsidR="001C7CAE" w:rsidRPr="004808B9">
        <w:rPr>
          <w:rStyle w:val="Char3"/>
          <w:rFonts w:eastAsia="MS Mincho"/>
          <w:rtl/>
        </w:rPr>
        <w:t>ثٍ</w:t>
      </w:r>
      <w:r w:rsidR="001C7CAE" w:rsidRPr="004808B9">
        <w:rPr>
          <w:rStyle w:val="Char3"/>
          <w:rFonts w:eastAsia="MS Mincho" w:hint="cs"/>
          <w:rtl/>
        </w:rPr>
        <w:t>،</w:t>
      </w:r>
      <w:r w:rsidR="001C7CAE" w:rsidRPr="004808B9">
        <w:rPr>
          <w:rStyle w:val="Char3"/>
          <w:rFonts w:eastAsia="MS Mincho"/>
          <w:rtl/>
        </w:rPr>
        <w:t xml:space="preserve"> وَقَالَ بَعْضُ الْقَوْمِ</w:t>
      </w:r>
      <w:r w:rsidR="001C7CAE" w:rsidRPr="004808B9">
        <w:rPr>
          <w:rStyle w:val="Char3"/>
          <w:rFonts w:eastAsia="MS Mincho" w:hint="cs"/>
          <w:rtl/>
        </w:rPr>
        <w:t>:</w:t>
      </w:r>
      <w:r w:rsidR="001C7CAE" w:rsidRPr="004808B9">
        <w:rPr>
          <w:rStyle w:val="Char3"/>
          <w:rFonts w:eastAsia="MS Mincho"/>
          <w:rtl/>
        </w:rPr>
        <w:t xml:space="preserve"> هُوَ ابْنُ لَيْلَتَيْنِ</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فَلَقِينَا ابْنَ عَبَّاسٍ</w:t>
      </w:r>
      <w:r w:rsidR="00065D15" w:rsidRPr="00065D15">
        <w:rPr>
          <w:rStyle w:val="Char3"/>
          <w:rFonts w:eastAsia="MS Mincho" w:cs="CTraditional Arabic" w:hint="cs"/>
          <w:rtl/>
        </w:rPr>
        <w:t xml:space="preserve"> ب </w:t>
      </w:r>
      <w:r w:rsidR="001C7CAE" w:rsidRPr="004808B9">
        <w:rPr>
          <w:rStyle w:val="Char3"/>
          <w:rFonts w:eastAsia="MS Mincho"/>
          <w:rtl/>
        </w:rPr>
        <w:t>فَقُلْنَا</w:t>
      </w:r>
      <w:r w:rsidR="001C7CAE" w:rsidRPr="004808B9">
        <w:rPr>
          <w:rStyle w:val="Char3"/>
          <w:rFonts w:eastAsia="MS Mincho" w:hint="cs"/>
          <w:rtl/>
        </w:rPr>
        <w:t>:</w:t>
      </w:r>
      <w:r w:rsidR="001C7CAE" w:rsidRPr="004808B9">
        <w:rPr>
          <w:rStyle w:val="Char3"/>
          <w:rFonts w:eastAsia="MS Mincho"/>
          <w:rtl/>
        </w:rPr>
        <w:t xml:space="preserve"> إِنَّا رَأَيْنَا الْهِلا</w:t>
      </w:r>
      <w:r w:rsidR="001C7CAE" w:rsidRPr="004808B9">
        <w:rPr>
          <w:rStyle w:val="Char3"/>
          <w:rFonts w:eastAsia="MS Mincho" w:hint="cs"/>
          <w:rtl/>
        </w:rPr>
        <w:t>َ</w:t>
      </w:r>
      <w:r w:rsidR="001C7CAE" w:rsidRPr="004808B9">
        <w:rPr>
          <w:rStyle w:val="Char3"/>
          <w:rFonts w:eastAsia="MS Mincho"/>
          <w:rtl/>
        </w:rPr>
        <w:t>لَ</w:t>
      </w:r>
      <w:r w:rsidR="001C7CAE" w:rsidRPr="004808B9">
        <w:rPr>
          <w:rStyle w:val="Char3"/>
          <w:rFonts w:eastAsia="MS Mincho" w:hint="cs"/>
          <w:rtl/>
        </w:rPr>
        <w:t>،</w:t>
      </w:r>
      <w:r w:rsidR="001C7CAE" w:rsidRPr="004808B9">
        <w:rPr>
          <w:rStyle w:val="Char3"/>
          <w:rFonts w:eastAsia="MS Mincho"/>
          <w:rtl/>
        </w:rPr>
        <w:t xml:space="preserve"> فَقَالَ بَعْضُ الْقَوْمِ</w:t>
      </w:r>
      <w:r w:rsidR="001C7CAE" w:rsidRPr="004808B9">
        <w:rPr>
          <w:rStyle w:val="Char3"/>
          <w:rFonts w:eastAsia="MS Mincho" w:hint="cs"/>
          <w:rtl/>
        </w:rPr>
        <w:t>:</w:t>
      </w:r>
      <w:r w:rsidR="001C7CAE" w:rsidRPr="004808B9">
        <w:rPr>
          <w:rStyle w:val="Char3"/>
          <w:rFonts w:eastAsia="MS Mincho"/>
          <w:rtl/>
        </w:rPr>
        <w:t xml:space="preserve"> هُوَ ابْنُ ثَلا</w:t>
      </w:r>
      <w:r w:rsidR="001C7CAE" w:rsidRPr="004808B9">
        <w:rPr>
          <w:rStyle w:val="Char3"/>
          <w:rFonts w:eastAsia="MS Mincho" w:hint="cs"/>
          <w:rtl/>
        </w:rPr>
        <w:t>َ</w:t>
      </w:r>
      <w:r w:rsidR="001C7CAE" w:rsidRPr="004808B9">
        <w:rPr>
          <w:rStyle w:val="Char3"/>
          <w:rFonts w:eastAsia="MS Mincho"/>
          <w:rtl/>
        </w:rPr>
        <w:t>ثٍ</w:t>
      </w:r>
      <w:r w:rsidR="001C7CAE" w:rsidRPr="004808B9">
        <w:rPr>
          <w:rStyle w:val="Char3"/>
          <w:rFonts w:eastAsia="MS Mincho" w:hint="cs"/>
          <w:rtl/>
        </w:rPr>
        <w:t>،</w:t>
      </w:r>
      <w:r w:rsidR="001C7CAE" w:rsidRPr="004808B9">
        <w:rPr>
          <w:rStyle w:val="Char3"/>
          <w:rFonts w:eastAsia="MS Mincho"/>
          <w:rtl/>
        </w:rPr>
        <w:t xml:space="preserve"> وَقَالَ بَعْضُ الْقَوْمِ</w:t>
      </w:r>
      <w:r w:rsidR="001C7CAE" w:rsidRPr="004808B9">
        <w:rPr>
          <w:rStyle w:val="Char3"/>
          <w:rFonts w:eastAsia="MS Mincho" w:hint="cs"/>
          <w:rtl/>
        </w:rPr>
        <w:t>:</w:t>
      </w:r>
      <w:r w:rsidR="001C7CAE" w:rsidRPr="004808B9">
        <w:rPr>
          <w:rStyle w:val="Char3"/>
          <w:rFonts w:eastAsia="MS Mincho"/>
          <w:rtl/>
        </w:rPr>
        <w:t xml:space="preserve"> هُوَ ابْنُ لَيْلَتَيْنِ</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أَيَّ لَيْلَةٍ رَأَيْتُمُوهُ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فَقُلْنَا</w:t>
      </w:r>
      <w:r w:rsidR="001C7CAE" w:rsidRPr="004808B9">
        <w:rPr>
          <w:rStyle w:val="Char3"/>
          <w:rFonts w:eastAsia="MS Mincho" w:hint="cs"/>
          <w:rtl/>
        </w:rPr>
        <w:t>:</w:t>
      </w:r>
      <w:r w:rsidR="001C7CAE" w:rsidRPr="004808B9">
        <w:rPr>
          <w:rStyle w:val="Char3"/>
          <w:rFonts w:eastAsia="MS Mincho"/>
          <w:rtl/>
        </w:rPr>
        <w:t xml:space="preserve"> لَيْلَةَ كَذَا وَكَذَا</w:t>
      </w:r>
      <w:r w:rsidR="001C7CAE" w:rsidRPr="004808B9">
        <w:rPr>
          <w:rStyle w:val="Char3"/>
          <w:rFonts w:eastAsia="MS Mincho" w:hint="cs"/>
          <w:rtl/>
        </w:rPr>
        <w:t>،</w:t>
      </w:r>
      <w:r w:rsidR="001C7CAE" w:rsidRPr="004808B9">
        <w:rPr>
          <w:rStyle w:val="Char3"/>
          <w:rFonts w:eastAsia="MS Mincho"/>
          <w:rtl/>
        </w:rPr>
        <w:t xml:space="preserve"> فَقَالَ إِنَّ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إِنَّ اللَّهَ مَدَّهُ لِلرُّؤْيَةِ فَهُوَ لِلَيْلَةٍ رَأَيْتُمُوهُ</w:t>
      </w:r>
      <w:r w:rsidR="001C7CAE" w:rsidRPr="004808B9">
        <w:rPr>
          <w:rStyle w:val="Char3"/>
          <w:rFonts w:eastAsia="MS Mincho" w:hint="cs"/>
          <w:rtl/>
        </w:rPr>
        <w:t xml:space="preserve">». </w:t>
      </w:r>
      <w:r w:rsidRPr="00D04459">
        <w:rPr>
          <w:rStyle w:val="Char4"/>
          <w:rFonts w:eastAsia="MS Mincho" w:hint="cs"/>
          <w:rtl/>
        </w:rPr>
        <w:t>(م</w:t>
      </w:r>
      <w:r w:rsidR="001C7CAE" w:rsidRPr="00D04459">
        <w:rPr>
          <w:rStyle w:val="Char4"/>
          <w:rFonts w:eastAsia="MS Mincho" w:hint="cs"/>
          <w:rtl/>
        </w:rPr>
        <w:t>/</w:t>
      </w:r>
      <w:r w:rsidRPr="00D04459">
        <w:rPr>
          <w:rStyle w:val="Char4"/>
          <w:rFonts w:eastAsia="MS Mincho" w:hint="cs"/>
          <w:rtl/>
        </w:rPr>
        <w:t>1</w:t>
      </w:r>
      <w:r w:rsidR="001C7CAE" w:rsidRPr="00D04459">
        <w:rPr>
          <w:rStyle w:val="Char4"/>
          <w:rFonts w:eastAsia="MS Mincho" w:hint="cs"/>
          <w:rtl/>
        </w:rPr>
        <w:t>0</w:t>
      </w:r>
      <w:r w:rsidRPr="00D04459">
        <w:rPr>
          <w:rStyle w:val="Char4"/>
          <w:rFonts w:eastAsia="MS Mincho" w:hint="cs"/>
          <w:rtl/>
        </w:rPr>
        <w:t>88</w:t>
      </w:r>
      <w:r w:rsidR="00060808" w:rsidRPr="00D04459">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بختری می‌گوید: ما برای ادای عمره، بیرون رفتیم. هنگامی‌که به بطن نخله رسیدیم، برای پیدا کردن هلال، تلاش نمودیم. برخی از مردم گفتند: هلال، سه شبه است. برخی دیگر گفتند: دو شبه است. به هر حال بعد از مدتی، ابن عباس را دیدیم و به ایشان گفتیم: ما هلال را دیدیم. ولی برخی از ما گفتند: هلال، سه شبه است و بعضی دیگر گفتند: هلال، دو شبه است.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گفت: چه شبی آنرا دیدید؟ ما گفتیم: فلان شب آنرا دیدیم.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«الله زمان ماندن آنرا بخاطر اینکه دیده شود، طولانی نموده است». هلال از آنِ همان شبی بوده است که شما دیده‌اید. یعنی یک شبه بوده است. </w:t>
      </w:r>
    </w:p>
    <w:p w:rsidR="001C7CAE" w:rsidRPr="0085761D" w:rsidRDefault="001C7CAE" w:rsidP="001C7CAE">
      <w:pPr>
        <w:pStyle w:val="a2"/>
        <w:rPr>
          <w:rFonts w:eastAsia="MS Mincho"/>
          <w:rtl/>
        </w:rPr>
      </w:pPr>
      <w:bookmarkStart w:id="3390" w:name="_Toc256338185"/>
      <w:bookmarkStart w:id="3391" w:name="_Toc256340138"/>
      <w:bookmarkStart w:id="3392" w:name="_Toc261194536"/>
      <w:bookmarkStart w:id="3393" w:name="_Toc445895821"/>
      <w:bookmarkStart w:id="3394" w:name="_Toc448059915"/>
      <w:r w:rsidRPr="0085761D">
        <w:rPr>
          <w:rFonts w:eastAsia="MS Mincho" w:hint="cs"/>
          <w:rtl/>
        </w:rPr>
        <w:t>باب (7): دیدن مردم هر سرزمین برای خودشان، اعتبار دارد</w:t>
      </w:r>
      <w:bookmarkEnd w:id="3390"/>
      <w:bookmarkEnd w:id="3391"/>
      <w:bookmarkEnd w:id="3392"/>
      <w:bookmarkEnd w:id="3393"/>
      <w:bookmarkEnd w:id="3394"/>
    </w:p>
    <w:p w:rsidR="001C7CAE" w:rsidRPr="00423AB6" w:rsidRDefault="00A13875" w:rsidP="00DB04C7">
      <w:pPr>
        <w:pStyle w:val="PlainText"/>
        <w:widowControl w:val="0"/>
        <w:bidi/>
        <w:ind w:firstLine="397"/>
        <w:jc w:val="both"/>
        <w:rPr>
          <w:rStyle w:val="Char3"/>
          <w:rFonts w:eastAsia="MS Mincho"/>
          <w:rtl/>
        </w:rPr>
      </w:pPr>
      <w:r w:rsidRPr="00D04459">
        <w:rPr>
          <w:rStyle w:val="Char4"/>
          <w:rFonts w:eastAsia="MS Mincho" w:hint="cs"/>
          <w:rtl/>
        </w:rPr>
        <w:t>578</w:t>
      </w:r>
      <w:r w:rsidR="00D04459" w:rsidRPr="00D04459">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كُرَيْبٍ</w:t>
      </w:r>
      <w:r w:rsidR="001C7CAE" w:rsidRPr="004808B9">
        <w:rPr>
          <w:rStyle w:val="Char3"/>
          <w:rFonts w:eastAsia="MS Mincho" w:hint="cs"/>
          <w:rtl/>
        </w:rPr>
        <w:t>:</w:t>
      </w:r>
      <w:r w:rsidR="001C7CAE" w:rsidRPr="004808B9">
        <w:rPr>
          <w:rStyle w:val="Char3"/>
          <w:rFonts w:eastAsia="MS Mincho"/>
          <w:rtl/>
        </w:rPr>
        <w:t xml:space="preserve"> أَنَّ أُمَّ الْفَضْلِ بِنْتَ الْحَارِثِ بَعَثَتْهُ إِلَى مُعَاوِيَةَ</w:t>
      </w:r>
      <w:r w:rsidR="00065D15" w:rsidRPr="00065D15">
        <w:rPr>
          <w:rStyle w:val="Char3"/>
          <w:rFonts w:eastAsia="MS Mincho" w:cs="CTraditional Arabic"/>
          <w:rtl/>
        </w:rPr>
        <w:t xml:space="preserve"> ب </w:t>
      </w:r>
      <w:r w:rsidR="001C7CAE" w:rsidRPr="004808B9">
        <w:rPr>
          <w:rStyle w:val="Char3"/>
          <w:rFonts w:eastAsia="MS Mincho"/>
          <w:rtl/>
        </w:rPr>
        <w:t>بِالشَّامِ</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فَقَدِمْتُ الشَّامَ</w:t>
      </w:r>
      <w:r w:rsidR="001C7CAE" w:rsidRPr="004808B9">
        <w:rPr>
          <w:rStyle w:val="Char3"/>
          <w:rFonts w:eastAsia="MS Mincho" w:hint="cs"/>
          <w:rtl/>
        </w:rPr>
        <w:t>،</w:t>
      </w:r>
      <w:r w:rsidR="001C7CAE" w:rsidRPr="004808B9">
        <w:rPr>
          <w:rStyle w:val="Char3"/>
          <w:rFonts w:eastAsia="MS Mincho"/>
          <w:rtl/>
        </w:rPr>
        <w:t xml:space="preserve"> فَقَضَيْتُ حَاجَتَهَا</w:t>
      </w:r>
      <w:r w:rsidR="001C7CAE" w:rsidRPr="004808B9">
        <w:rPr>
          <w:rStyle w:val="Char3"/>
          <w:rFonts w:eastAsia="MS Mincho" w:hint="cs"/>
          <w:rtl/>
        </w:rPr>
        <w:t>،</w:t>
      </w:r>
      <w:r w:rsidR="001C7CAE" w:rsidRPr="004808B9">
        <w:rPr>
          <w:rStyle w:val="Char3"/>
          <w:rFonts w:eastAsia="MS Mincho"/>
          <w:rtl/>
        </w:rPr>
        <w:t xml:space="preserve"> وَاسْتُهِلَّ عَلَيَّ رَمَضَانُ وَأَنَا بِالشَّامِ</w:t>
      </w:r>
      <w:r w:rsidR="001C7CAE" w:rsidRPr="004808B9">
        <w:rPr>
          <w:rStyle w:val="Char3"/>
          <w:rFonts w:eastAsia="MS Mincho" w:hint="cs"/>
          <w:rtl/>
        </w:rPr>
        <w:t>،</w:t>
      </w:r>
      <w:r w:rsidR="001C7CAE" w:rsidRPr="004808B9">
        <w:rPr>
          <w:rStyle w:val="Char3"/>
          <w:rFonts w:eastAsia="MS Mincho"/>
          <w:rtl/>
        </w:rPr>
        <w:t xml:space="preserve"> فَرَأَيْتُ الْهِلا</w:t>
      </w:r>
      <w:r w:rsidR="001C7CAE" w:rsidRPr="004808B9">
        <w:rPr>
          <w:rStyle w:val="Char3"/>
          <w:rFonts w:eastAsia="MS Mincho" w:hint="cs"/>
          <w:rtl/>
        </w:rPr>
        <w:t>َ</w:t>
      </w:r>
      <w:r w:rsidR="001C7CAE" w:rsidRPr="004808B9">
        <w:rPr>
          <w:rStyle w:val="Char3"/>
          <w:rFonts w:eastAsia="MS Mincho"/>
          <w:rtl/>
        </w:rPr>
        <w:t>لَ لَيْلَةَ الْجُمُعَةِ</w:t>
      </w:r>
      <w:r w:rsidR="001C7CAE" w:rsidRPr="004808B9">
        <w:rPr>
          <w:rStyle w:val="Char3"/>
          <w:rFonts w:eastAsia="MS Mincho" w:hint="cs"/>
          <w:rtl/>
        </w:rPr>
        <w:t>،</w:t>
      </w:r>
      <w:r w:rsidR="001C7CAE" w:rsidRPr="004808B9">
        <w:rPr>
          <w:rStyle w:val="Char3"/>
          <w:rFonts w:eastAsia="MS Mincho"/>
          <w:rtl/>
        </w:rPr>
        <w:t xml:space="preserve"> ثُمَّ قَدِمْتُ الْمَدِينَةَ فِي آخِرِ الشَّهْرِ</w:t>
      </w:r>
      <w:r w:rsidR="001C7CAE" w:rsidRPr="004808B9">
        <w:rPr>
          <w:rStyle w:val="Char3"/>
          <w:rFonts w:eastAsia="MS Mincho" w:hint="cs"/>
          <w:rtl/>
        </w:rPr>
        <w:t>،</w:t>
      </w:r>
      <w:r w:rsidR="001C7CAE" w:rsidRPr="004808B9">
        <w:rPr>
          <w:rStyle w:val="Char3"/>
          <w:rFonts w:eastAsia="MS Mincho"/>
          <w:rtl/>
        </w:rPr>
        <w:t xml:space="preserve"> فَسَأَلَنِي عَبْدُ اللَّهِ بْنُ عَبَّاسٍ</w:t>
      </w:r>
      <w:r w:rsidR="00F07463" w:rsidRPr="00F07463">
        <w:rPr>
          <w:rStyle w:val="Char3"/>
          <w:rFonts w:eastAsia="MS Mincho" w:cs="CTraditional Arabic"/>
          <w:rtl/>
        </w:rPr>
        <w:t xml:space="preserve"> ب</w:t>
      </w:r>
      <w:r w:rsidR="00560EFD" w:rsidRPr="00560EFD">
        <w:rPr>
          <w:rStyle w:val="Char3"/>
          <w:rFonts w:eastAsia="MS Mincho"/>
          <w:rtl/>
        </w:rPr>
        <w:t>،</w:t>
      </w:r>
      <w:r w:rsidR="001C7CAE" w:rsidRPr="004808B9">
        <w:rPr>
          <w:rStyle w:val="Char3"/>
          <w:rFonts w:eastAsia="MS Mincho"/>
          <w:rtl/>
        </w:rPr>
        <w:t xml:space="preserve"> ثُمَّ ذَكَرَ الْهِلا</w:t>
      </w:r>
      <w:r w:rsidR="001C7CAE" w:rsidRPr="004808B9">
        <w:rPr>
          <w:rStyle w:val="Char3"/>
          <w:rFonts w:eastAsia="MS Mincho" w:hint="cs"/>
          <w:rtl/>
        </w:rPr>
        <w:t>َ</w:t>
      </w:r>
      <w:r w:rsidR="001C7CAE" w:rsidRPr="004808B9">
        <w:rPr>
          <w:rStyle w:val="Char3"/>
          <w:rFonts w:eastAsia="MS Mincho"/>
          <w:rtl/>
        </w:rPr>
        <w:t>لَ فَقَالَ</w:t>
      </w:r>
      <w:r w:rsidR="001C7CAE" w:rsidRPr="004808B9">
        <w:rPr>
          <w:rStyle w:val="Char3"/>
          <w:rFonts w:eastAsia="MS Mincho" w:hint="cs"/>
          <w:rtl/>
        </w:rPr>
        <w:t>:</w:t>
      </w:r>
      <w:r w:rsidR="001C7CAE" w:rsidRPr="004808B9">
        <w:rPr>
          <w:rStyle w:val="Char3"/>
          <w:rFonts w:eastAsia="MS Mincho"/>
          <w:rtl/>
        </w:rPr>
        <w:t xml:space="preserve"> مَتَى رَأَيْتُمْ الْهِلا</w:t>
      </w:r>
      <w:r w:rsidR="001C7CAE" w:rsidRPr="004808B9">
        <w:rPr>
          <w:rStyle w:val="Char3"/>
          <w:rFonts w:eastAsia="MS Mincho" w:hint="cs"/>
          <w:rtl/>
        </w:rPr>
        <w:t>َ</w:t>
      </w:r>
      <w:r w:rsidR="001C7CAE" w:rsidRPr="004808B9">
        <w:rPr>
          <w:rStyle w:val="Char3"/>
          <w:rFonts w:eastAsia="MS Mincho"/>
          <w:rtl/>
        </w:rPr>
        <w:t>لَ</w:t>
      </w:r>
      <w:r w:rsidR="001C7CAE" w:rsidRPr="004808B9">
        <w:rPr>
          <w:rStyle w:val="Char3"/>
          <w:rFonts w:eastAsia="MS Mincho" w:hint="cs"/>
          <w:rtl/>
        </w:rPr>
        <w:t>؟</w:t>
      </w:r>
      <w:r w:rsidR="001C7CAE" w:rsidRPr="004808B9">
        <w:rPr>
          <w:rStyle w:val="Char3"/>
          <w:rFonts w:eastAsia="MS Mincho"/>
          <w:rtl/>
        </w:rPr>
        <w:t xml:space="preserve"> فَقُلْتُ</w:t>
      </w:r>
      <w:r w:rsidR="001C7CAE" w:rsidRPr="004808B9">
        <w:rPr>
          <w:rStyle w:val="Char3"/>
          <w:rFonts w:eastAsia="MS Mincho" w:hint="cs"/>
          <w:rtl/>
        </w:rPr>
        <w:t>:</w:t>
      </w:r>
      <w:r w:rsidR="001C7CAE" w:rsidRPr="004808B9">
        <w:rPr>
          <w:rStyle w:val="Char3"/>
          <w:rFonts w:eastAsia="MS Mincho"/>
          <w:rtl/>
        </w:rPr>
        <w:t xml:space="preserve"> رَأَيْنَاهُ لَيْلَةَ الْجُمُعَةِ</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أَنْتَ رَأَيْتَهُ</w:t>
      </w:r>
      <w:r w:rsidR="001C7CAE" w:rsidRPr="004808B9">
        <w:rPr>
          <w:rStyle w:val="Char3"/>
          <w:rFonts w:eastAsia="MS Mincho" w:hint="cs"/>
          <w:rtl/>
        </w:rPr>
        <w:t>؟</w:t>
      </w:r>
      <w:r w:rsidR="001C7CAE" w:rsidRPr="004808B9">
        <w:rPr>
          <w:rStyle w:val="Char3"/>
          <w:rFonts w:eastAsia="MS Mincho"/>
          <w:rtl/>
        </w:rPr>
        <w:t xml:space="preserve"> فَقُلْتُ</w:t>
      </w:r>
      <w:r w:rsidR="001C7CAE" w:rsidRPr="004808B9">
        <w:rPr>
          <w:rStyle w:val="Char3"/>
          <w:rFonts w:eastAsia="MS Mincho" w:hint="cs"/>
          <w:rtl/>
        </w:rPr>
        <w:t>:</w:t>
      </w:r>
      <w:r w:rsidR="001C7CAE" w:rsidRPr="004808B9">
        <w:rPr>
          <w:rStyle w:val="Char3"/>
          <w:rFonts w:eastAsia="MS Mincho"/>
          <w:rtl/>
        </w:rPr>
        <w:t xml:space="preserve"> نَعَمْ</w:t>
      </w:r>
      <w:r w:rsidR="001C7CAE" w:rsidRPr="004808B9">
        <w:rPr>
          <w:rStyle w:val="Char3"/>
          <w:rFonts w:eastAsia="MS Mincho" w:hint="cs"/>
          <w:rtl/>
        </w:rPr>
        <w:t>،</w:t>
      </w:r>
      <w:r w:rsidR="001C7CAE" w:rsidRPr="004808B9">
        <w:rPr>
          <w:rStyle w:val="Char3"/>
          <w:rFonts w:eastAsia="MS Mincho"/>
          <w:rtl/>
        </w:rPr>
        <w:t xml:space="preserve"> وَرَآهُ النَّاسُ</w:t>
      </w:r>
      <w:r w:rsidR="001C7CAE" w:rsidRPr="004808B9">
        <w:rPr>
          <w:rStyle w:val="Char3"/>
          <w:rFonts w:eastAsia="MS Mincho" w:hint="cs"/>
          <w:rtl/>
        </w:rPr>
        <w:t>،</w:t>
      </w:r>
      <w:r w:rsidR="001C7CAE" w:rsidRPr="004808B9">
        <w:rPr>
          <w:rStyle w:val="Char3"/>
          <w:rFonts w:eastAsia="MS Mincho"/>
          <w:rtl/>
        </w:rPr>
        <w:t xml:space="preserve"> وَصَامُوا وَصَامَ مُعَاوِيَةُ</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لَكِنَّا رَأَيْنَاهُ لَيْلَةَ السَّبْتِ</w:t>
      </w:r>
      <w:r w:rsidR="001C7CAE" w:rsidRPr="004808B9">
        <w:rPr>
          <w:rStyle w:val="Char3"/>
          <w:rFonts w:eastAsia="MS Mincho" w:hint="cs"/>
          <w:rtl/>
        </w:rPr>
        <w:t>،</w:t>
      </w:r>
      <w:r w:rsidR="001C7CAE" w:rsidRPr="004808B9">
        <w:rPr>
          <w:rStyle w:val="Char3"/>
          <w:rFonts w:eastAsia="MS Mincho"/>
          <w:rtl/>
        </w:rPr>
        <w:t xml:space="preserve"> فَلا</w:t>
      </w:r>
      <w:r w:rsidR="001C7CAE" w:rsidRPr="004808B9">
        <w:rPr>
          <w:rStyle w:val="Char3"/>
          <w:rFonts w:eastAsia="MS Mincho" w:hint="cs"/>
          <w:rtl/>
        </w:rPr>
        <w:t>َ</w:t>
      </w:r>
      <w:r w:rsidR="001C7CAE" w:rsidRPr="004808B9">
        <w:rPr>
          <w:rStyle w:val="Char3"/>
          <w:rFonts w:eastAsia="MS Mincho"/>
          <w:rtl/>
        </w:rPr>
        <w:t xml:space="preserve"> نَزَالُ نَصُومُ حَتَّى نُكْمِلَ ثَلا</w:t>
      </w:r>
      <w:r w:rsidR="001C7CAE" w:rsidRPr="004808B9">
        <w:rPr>
          <w:rStyle w:val="Char3"/>
          <w:rFonts w:eastAsia="MS Mincho" w:hint="cs"/>
          <w:rtl/>
        </w:rPr>
        <w:t>َ</w:t>
      </w:r>
      <w:r w:rsidR="001C7CAE" w:rsidRPr="004808B9">
        <w:rPr>
          <w:rStyle w:val="Char3"/>
          <w:rFonts w:eastAsia="MS Mincho"/>
          <w:rtl/>
        </w:rPr>
        <w:t>ثِينَ</w:t>
      </w:r>
      <w:r w:rsidR="001C7CAE" w:rsidRPr="004808B9">
        <w:rPr>
          <w:rStyle w:val="Char3"/>
          <w:rFonts w:eastAsia="MS Mincho" w:hint="cs"/>
          <w:rtl/>
        </w:rPr>
        <w:t>،</w:t>
      </w:r>
      <w:r w:rsidR="001C7CAE" w:rsidRPr="004808B9">
        <w:rPr>
          <w:rStyle w:val="Char3"/>
          <w:rFonts w:eastAsia="MS Mincho"/>
          <w:rtl/>
        </w:rPr>
        <w:t xml:space="preserve"> أَوْ نَرَاهُ</w:t>
      </w:r>
      <w:r w:rsidR="001C7CAE" w:rsidRPr="004808B9">
        <w:rPr>
          <w:rStyle w:val="Char3"/>
          <w:rFonts w:eastAsia="MS Mincho" w:hint="cs"/>
          <w:rtl/>
        </w:rPr>
        <w:t>،</w:t>
      </w:r>
      <w:r w:rsidR="001C7CAE" w:rsidRPr="004808B9">
        <w:rPr>
          <w:rStyle w:val="Char3"/>
          <w:rFonts w:eastAsia="MS Mincho"/>
          <w:rtl/>
        </w:rPr>
        <w:t xml:space="preserve"> فَقُلْتُ</w:t>
      </w:r>
      <w:r w:rsidR="001C7CAE" w:rsidRPr="004808B9">
        <w:rPr>
          <w:rStyle w:val="Char3"/>
          <w:rFonts w:eastAsia="MS Mincho" w:hint="cs"/>
          <w:rtl/>
        </w:rPr>
        <w:t>:</w:t>
      </w:r>
      <w:r w:rsidR="001C7CAE" w:rsidRPr="004808B9">
        <w:rPr>
          <w:rStyle w:val="Char3"/>
          <w:rFonts w:eastAsia="MS Mincho"/>
          <w:rtl/>
        </w:rPr>
        <w:t xml:space="preserve"> أَوَ لا</w:t>
      </w:r>
      <w:r w:rsidR="001C7CAE" w:rsidRPr="004808B9">
        <w:rPr>
          <w:rStyle w:val="Char3"/>
          <w:rFonts w:eastAsia="MS Mincho" w:hint="cs"/>
          <w:rtl/>
        </w:rPr>
        <w:t>َ</w:t>
      </w:r>
      <w:r w:rsidR="001C7CAE" w:rsidRPr="004808B9">
        <w:rPr>
          <w:rStyle w:val="Char3"/>
          <w:rFonts w:eastAsia="MS Mincho"/>
          <w:rtl/>
        </w:rPr>
        <w:t xml:space="preserve"> تَكْتَفِي بِرُؤْيَةِ مُعَاوِيَةَ وَصِيَامِهِ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 xml:space="preserve">َ، </w:t>
      </w:r>
      <w:r w:rsidR="001C7CAE" w:rsidRPr="004808B9">
        <w:rPr>
          <w:rStyle w:val="Char3"/>
          <w:rFonts w:eastAsia="MS Mincho"/>
          <w:rtl/>
        </w:rPr>
        <w:t xml:space="preserve">هَكَذَا أَمَرَنَا رَسُولُ اللَّهِ </w:t>
      </w:r>
      <w:r w:rsidR="00D134E4" w:rsidRPr="00D134E4">
        <w:rPr>
          <w:rStyle w:val="Char3"/>
          <w:rFonts w:cs="CTraditional Arabic"/>
          <w:rtl/>
        </w:rPr>
        <w:t>ص</w:t>
      </w:r>
      <w:r w:rsidR="00560EFD" w:rsidRPr="00560EFD">
        <w:rPr>
          <w:rStyle w:val="Char3"/>
          <w:rtl/>
        </w:rPr>
        <w:t>،</w:t>
      </w:r>
      <w:r w:rsidR="001C7CAE" w:rsidRPr="004808B9">
        <w:rPr>
          <w:rStyle w:val="Char3"/>
          <w:rFonts w:eastAsia="MS Mincho" w:hint="cs"/>
          <w:rtl/>
        </w:rPr>
        <w:t xml:space="preserve"> </w:t>
      </w:r>
      <w:r w:rsidR="001C7CAE" w:rsidRPr="004808B9">
        <w:rPr>
          <w:rStyle w:val="Char3"/>
          <w:rFonts w:eastAsia="MS Mincho"/>
          <w:rtl/>
        </w:rPr>
        <w:t>وَشَكَّ يَحْيَى بْنُ يَحْيَى فِي</w:t>
      </w:r>
      <w:r w:rsidR="001C7CAE" w:rsidRPr="004808B9">
        <w:rPr>
          <w:rStyle w:val="Char3"/>
          <w:rFonts w:eastAsia="MS Mincho" w:hint="cs"/>
          <w:rtl/>
        </w:rPr>
        <w:t>:</w:t>
      </w:r>
      <w:r w:rsidR="001C7CAE" w:rsidRPr="004808B9">
        <w:rPr>
          <w:rStyle w:val="Char3"/>
          <w:rFonts w:eastAsia="MS Mincho"/>
          <w:rtl/>
        </w:rPr>
        <w:t xml:space="preserve"> نَكْتَفِي أَوْ تَكْتَفِ</w:t>
      </w:r>
      <w:r w:rsidR="001C7CAE" w:rsidRPr="004808B9">
        <w:rPr>
          <w:rStyle w:val="Char3"/>
          <w:rFonts w:eastAsia="MS Mincho" w:hint="cs"/>
          <w:rtl/>
        </w:rPr>
        <w:t xml:space="preserve">ی.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87</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lastRenderedPageBreak/>
        <w:t>ترجمه:</w:t>
      </w:r>
      <w:r w:rsidR="001C7CAE" w:rsidRPr="002E320E">
        <w:rPr>
          <w:rStyle w:val="Char4"/>
          <w:rFonts w:eastAsia="MS Mincho" w:hint="cs"/>
          <w:rtl/>
        </w:rPr>
        <w:t xml:space="preserve"> از کُریب روایت است که ام فضل دختر حارث او را نزد معاویه در شام فرستاد. کُریب می‌گوید: من به شام رفتم و کار ام فضل را انجام دادم. و من در شام بودم که ماه رمضان در حق من آغاز گردید. من شب جمعه، هلال را دیدم. سرانجام، اواخر ماه به مدینه آمدم. عبدالله بن عباس </w:t>
      </w:r>
      <w:r w:rsidR="001C7CAE" w:rsidRPr="000F7D7A">
        <w:rPr>
          <w:rStyle w:val="Char4"/>
          <w:rFonts w:eastAsia="MS Mincho" w:cs="CTraditional Arabic" w:hint="cs"/>
          <w:rtl/>
        </w:rPr>
        <w:t>ب</w:t>
      </w:r>
      <w:r w:rsidR="001C7CAE" w:rsidRPr="002E320E">
        <w:rPr>
          <w:rStyle w:val="Char4"/>
          <w:rFonts w:eastAsia="MS Mincho" w:hint="cs"/>
          <w:rtl/>
        </w:rPr>
        <w:t xml:space="preserve"> سخن از هلال به میان آورد و گفت: شما چه شبی هلال را دیدید؟ گفتم: شب جمعه ما هلال را دیدیم. پرسید: آیا خودت دیدی؟ گفتم: بلی، مردم نیز دیدند و روزه گرفتند و معاویه نیز روزه گرفت. گفت: ولی ما هلال را شب شنبه دیدیم. پس همچنان، روزه گرفتن را ادامه می‌دهیم تا سی روز را کامل کنیم یا هلال را ببینیم. گفتم: آیا رؤیت معاویه و روزه گرفتن‌اش کفایت نمی‌کند؟ گفت: خیر؛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ما اینگونه دستور داده است.</w:t>
      </w:r>
    </w:p>
    <w:p w:rsidR="001C7CAE" w:rsidRPr="001C61F1" w:rsidRDefault="001C7CAE" w:rsidP="001C7CAE">
      <w:pPr>
        <w:pStyle w:val="a2"/>
        <w:rPr>
          <w:rFonts w:ascii="AGA Arabesque" w:eastAsia="MS Mincho" w:hAnsi="AGA Arabesque" w:hint="eastAsia"/>
          <w:sz w:val="34"/>
          <w:szCs w:val="34"/>
          <w:rtl/>
        </w:rPr>
      </w:pPr>
      <w:bookmarkStart w:id="3395" w:name="_Toc256338186"/>
      <w:bookmarkStart w:id="3396" w:name="_Toc256340139"/>
      <w:bookmarkStart w:id="3397" w:name="_Toc261194537"/>
      <w:bookmarkStart w:id="3398" w:name="_Toc445895822"/>
      <w:bookmarkStart w:id="3399" w:name="_Toc448059916"/>
      <w:r w:rsidRPr="001C61F1">
        <w:rPr>
          <w:rFonts w:eastAsia="MS Mincho" w:hint="cs"/>
          <w:rtl/>
        </w:rPr>
        <w:t>باب (8): دو ماه عیدین (فطر و اضحی) ناقص ن</w:t>
      </w:r>
      <w:r>
        <w:rPr>
          <w:rFonts w:eastAsia="MS Mincho" w:hint="cs"/>
          <w:rtl/>
        </w:rPr>
        <w:t>می‌</w:t>
      </w:r>
      <w:r w:rsidRPr="001C61F1">
        <w:rPr>
          <w:rFonts w:eastAsia="MS Mincho" w:hint="cs"/>
          <w:rtl/>
        </w:rPr>
        <w:t>شوند</w:t>
      </w:r>
      <w:bookmarkEnd w:id="3395"/>
      <w:bookmarkEnd w:id="3396"/>
      <w:bookmarkEnd w:id="3397"/>
      <w:bookmarkEnd w:id="3398"/>
      <w:bookmarkEnd w:id="3399"/>
    </w:p>
    <w:p w:rsidR="001C7CAE" w:rsidRPr="00423AB6" w:rsidRDefault="00A13875" w:rsidP="00DB04C7">
      <w:pPr>
        <w:pStyle w:val="PlainText"/>
        <w:widowControl w:val="0"/>
        <w:bidi/>
        <w:ind w:firstLine="397"/>
        <w:jc w:val="both"/>
        <w:rPr>
          <w:rStyle w:val="Char3"/>
          <w:rFonts w:eastAsia="MS Mincho"/>
          <w:rtl/>
        </w:rPr>
      </w:pPr>
      <w:r w:rsidRPr="00D04459">
        <w:rPr>
          <w:rStyle w:val="Char4"/>
          <w:rFonts w:eastAsia="MS Mincho" w:hint="cs"/>
          <w:rtl/>
        </w:rPr>
        <w:t>579</w:t>
      </w:r>
      <w:r w:rsidR="00D04459" w:rsidRPr="00D04459">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أَبِي بَكْرَةَ</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عَنْ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شَهْرَا عِيدٍ لا</w:t>
      </w:r>
      <w:r w:rsidR="001C7CAE" w:rsidRPr="004808B9">
        <w:rPr>
          <w:rStyle w:val="Char3"/>
          <w:rFonts w:eastAsia="MS Mincho" w:hint="cs"/>
          <w:rtl/>
        </w:rPr>
        <w:t>َ</w:t>
      </w:r>
      <w:r w:rsidR="001C7CAE" w:rsidRPr="004808B9">
        <w:rPr>
          <w:rStyle w:val="Char3"/>
          <w:rFonts w:eastAsia="MS Mincho"/>
          <w:rtl/>
        </w:rPr>
        <w:t xml:space="preserve"> يَنْقُصَانِ</w:t>
      </w:r>
      <w:r w:rsidR="001C7CAE" w:rsidRPr="004808B9">
        <w:rPr>
          <w:rStyle w:val="Char3"/>
          <w:rFonts w:eastAsia="MS Mincho" w:hint="cs"/>
          <w:rtl/>
        </w:rPr>
        <w:t>:</w:t>
      </w:r>
      <w:r w:rsidR="001C7CAE" w:rsidRPr="004808B9">
        <w:rPr>
          <w:rStyle w:val="Char3"/>
          <w:rFonts w:eastAsia="MS Mincho"/>
          <w:rtl/>
        </w:rPr>
        <w:t xml:space="preserve"> رَمَضَانُ وَذُو الْحِجَّةِ</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89</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اب</w:t>
      </w:r>
      <w:r w:rsidR="001C7CAE" w:rsidRPr="002E320E">
        <w:rPr>
          <w:rStyle w:val="Char4"/>
          <w:rFonts w:eastAsia="MS Mincho" w:hint="cs"/>
          <w:rtl/>
        </w:rPr>
        <w:t>و</w:t>
      </w:r>
      <w:r w:rsidR="001C7CAE" w:rsidRPr="002E320E">
        <w:rPr>
          <w:rStyle w:val="Char4"/>
          <w:rFonts w:eastAsia="MS Mincho"/>
          <w:rtl/>
        </w:rPr>
        <w:t xml:space="preserve">‏بکره روایت است که </w:t>
      </w:r>
      <w:r w:rsidR="001C7CAE" w:rsidRPr="002E320E">
        <w:rPr>
          <w:rStyle w:val="Char4"/>
          <w:rFonts w:eastAsia="MS Mincho" w:hint="cs"/>
          <w:rtl/>
        </w:rPr>
        <w:t xml:space="preserve">نبی </w:t>
      </w:r>
      <w:r w:rsidR="001C7CAE" w:rsidRPr="002E320E">
        <w:rPr>
          <w:rStyle w:val="Char4"/>
          <w:rFonts w:eastAsia="MS Mincho"/>
          <w:rtl/>
        </w:rPr>
        <w:t>‏اکرم</w:t>
      </w:r>
      <w:r w:rsidR="00D42469" w:rsidRPr="00D42469">
        <w:rPr>
          <w:rStyle w:val="Char4"/>
          <w:rFonts w:eastAsia="MS Mincho" w:cs="CTraditional Arabic"/>
          <w:rtl/>
        </w:rPr>
        <w:t xml:space="preserve"> ص </w:t>
      </w:r>
      <w:r w:rsidR="001C7CAE" w:rsidRPr="002E320E">
        <w:rPr>
          <w:rStyle w:val="Char4"/>
          <w:rFonts w:eastAsia="MS Mincho"/>
          <w:rtl/>
        </w:rPr>
        <w:t>فرمود: «دو ماه عید، یعنی ماه رمضان و ماه ذ</w:t>
      </w:r>
      <w:r w:rsidR="001C7CAE" w:rsidRPr="002E320E">
        <w:rPr>
          <w:rStyle w:val="Char4"/>
          <w:rFonts w:eastAsia="MS Mincho" w:hint="cs"/>
          <w:rtl/>
        </w:rPr>
        <w:t>وال</w:t>
      </w:r>
      <w:r w:rsidR="001C7CAE" w:rsidRPr="002E320E">
        <w:rPr>
          <w:rStyle w:val="Char4"/>
          <w:rFonts w:eastAsia="MS Mincho"/>
          <w:rtl/>
        </w:rPr>
        <w:t xml:space="preserve">حجه کم نمی‏شوند». </w:t>
      </w:r>
      <w:r w:rsidR="001C7CAE" w:rsidRPr="002E320E">
        <w:rPr>
          <w:rStyle w:val="Char4"/>
          <w:rFonts w:eastAsia="MS Mincho" w:hint="cs"/>
          <w:rtl/>
        </w:rPr>
        <w:t>(</w:t>
      </w:r>
      <w:r w:rsidR="001C7CAE" w:rsidRPr="002E320E">
        <w:rPr>
          <w:rStyle w:val="Char4"/>
          <w:rFonts w:eastAsia="MS Mincho"/>
          <w:rtl/>
        </w:rPr>
        <w:t xml:space="preserve">یعنی اینکه </w:t>
      </w:r>
      <w:r w:rsidR="001C7CAE" w:rsidRPr="002E320E">
        <w:rPr>
          <w:rStyle w:val="Char4"/>
          <w:rFonts w:eastAsia="MS Mincho" w:hint="cs"/>
          <w:rtl/>
        </w:rPr>
        <w:t xml:space="preserve">همزمان </w:t>
      </w:r>
      <w:r w:rsidR="001C7CAE" w:rsidRPr="002E320E">
        <w:rPr>
          <w:rStyle w:val="Char4"/>
          <w:rFonts w:eastAsia="MS Mincho"/>
          <w:rtl/>
        </w:rPr>
        <w:t>در یک سال</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هر دو </w:t>
      </w:r>
      <w:r w:rsidR="001C7CAE" w:rsidRPr="002E320E">
        <w:rPr>
          <w:rStyle w:val="Char4"/>
          <w:rFonts w:eastAsia="MS Mincho"/>
          <w:rtl/>
        </w:rPr>
        <w:t>کمتر از 30 روز نمی‏شوند</w:t>
      </w:r>
      <w:r w:rsidR="001C7CAE" w:rsidRPr="002E320E">
        <w:rPr>
          <w:rStyle w:val="Char4"/>
          <w:rFonts w:eastAsia="MS Mincho" w:hint="cs"/>
          <w:rtl/>
        </w:rPr>
        <w:t>.</w:t>
      </w:r>
      <w:r w:rsidR="001C7CAE" w:rsidRPr="002E320E">
        <w:rPr>
          <w:rStyle w:val="Char4"/>
          <w:rFonts w:eastAsia="MS Mincho"/>
          <w:rtl/>
        </w:rPr>
        <w:t xml:space="preserve"> یا اینکه اگر این دو ماه</w:t>
      </w:r>
      <w:r w:rsidR="001C7CAE" w:rsidRPr="002E320E">
        <w:rPr>
          <w:rStyle w:val="Char4"/>
          <w:rFonts w:eastAsia="MS Mincho" w:hint="cs"/>
          <w:rtl/>
        </w:rPr>
        <w:t>،</w:t>
      </w:r>
      <w:r w:rsidR="001C7CAE" w:rsidRPr="002E320E">
        <w:rPr>
          <w:rStyle w:val="Char4"/>
          <w:rFonts w:eastAsia="MS Mincho"/>
          <w:rtl/>
        </w:rPr>
        <w:t xml:space="preserve"> بیست و</w:t>
      </w:r>
      <w:r w:rsidR="001C7CAE" w:rsidRPr="002E320E">
        <w:rPr>
          <w:rStyle w:val="Char4"/>
          <w:rFonts w:eastAsia="MS Mincho" w:hint="cs"/>
          <w:rtl/>
        </w:rPr>
        <w:t xml:space="preserve"> </w:t>
      </w:r>
      <w:r w:rsidR="001C7CAE" w:rsidRPr="002E320E">
        <w:rPr>
          <w:rStyle w:val="Char4"/>
          <w:rFonts w:eastAsia="MS Mincho"/>
          <w:rtl/>
        </w:rPr>
        <w:t>نه روز</w:t>
      </w:r>
      <w:r w:rsidR="001C7CAE" w:rsidRPr="002E320E">
        <w:rPr>
          <w:rStyle w:val="Char4"/>
          <w:rFonts w:eastAsia="MS Mincho" w:hint="cs"/>
          <w:rtl/>
        </w:rPr>
        <w:t xml:space="preserve"> هم </w:t>
      </w:r>
      <w:r w:rsidR="001C7CAE" w:rsidRPr="002E320E">
        <w:rPr>
          <w:rStyle w:val="Char4"/>
          <w:rFonts w:eastAsia="MS Mincho"/>
          <w:rtl/>
        </w:rPr>
        <w:t>باشند، اجر و ثواب سی روز را دارند</w:t>
      </w:r>
      <w:r w:rsidR="001C7CAE" w:rsidRPr="002E320E">
        <w:rPr>
          <w:rStyle w:val="Char4"/>
          <w:rFonts w:eastAsia="MS Mincho" w:hint="cs"/>
          <w:rtl/>
        </w:rPr>
        <w:t>.) والله اعلم</w:t>
      </w:r>
      <w:r w:rsidR="001C7CAE" w:rsidRPr="002E320E">
        <w:rPr>
          <w:rStyle w:val="Char4"/>
          <w:rFonts w:eastAsia="MS Mincho"/>
          <w:rtl/>
        </w:rPr>
        <w:t>.</w:t>
      </w:r>
    </w:p>
    <w:p w:rsidR="001C7CAE" w:rsidRPr="0085761D" w:rsidRDefault="001C7CAE" w:rsidP="001C7CAE">
      <w:pPr>
        <w:pStyle w:val="a2"/>
        <w:rPr>
          <w:rFonts w:eastAsia="MS Mincho"/>
          <w:rtl/>
        </w:rPr>
      </w:pPr>
      <w:bookmarkStart w:id="3400" w:name="_Toc256338187"/>
      <w:bookmarkStart w:id="3401" w:name="_Toc256340140"/>
      <w:bookmarkStart w:id="3402" w:name="_Toc261194538"/>
      <w:bookmarkStart w:id="3403" w:name="_Toc445895823"/>
      <w:bookmarkStart w:id="3404" w:name="_Toc448059917"/>
      <w:r w:rsidRPr="0085761D">
        <w:rPr>
          <w:rFonts w:eastAsia="MS Mincho" w:hint="cs"/>
          <w:rtl/>
        </w:rPr>
        <w:t>باب (9): سحری خوردن برای روزه</w:t>
      </w:r>
      <w:bookmarkEnd w:id="3400"/>
      <w:bookmarkEnd w:id="3401"/>
      <w:bookmarkEnd w:id="3402"/>
      <w:bookmarkEnd w:id="3403"/>
      <w:bookmarkEnd w:id="3404"/>
    </w:p>
    <w:p w:rsidR="001C7CAE" w:rsidRPr="00423AB6" w:rsidRDefault="00A13875" w:rsidP="001C7CAE">
      <w:pPr>
        <w:pStyle w:val="PlainText"/>
        <w:widowControl w:val="0"/>
        <w:bidi/>
        <w:ind w:firstLine="284"/>
        <w:jc w:val="both"/>
        <w:rPr>
          <w:rStyle w:val="Char3"/>
          <w:rFonts w:eastAsia="MS Mincho"/>
          <w:rtl/>
        </w:rPr>
      </w:pPr>
      <w:r w:rsidRPr="00D04459">
        <w:rPr>
          <w:rStyle w:val="Char4"/>
          <w:rFonts w:eastAsia="MS Mincho" w:hint="cs"/>
          <w:rtl/>
        </w:rPr>
        <w:t>58</w:t>
      </w:r>
      <w:r w:rsidR="00D04459" w:rsidRPr="00D04459">
        <w:rPr>
          <w:rStyle w:val="Char4"/>
          <w:rFonts w:eastAsia="MS Mincho" w:hint="cs"/>
          <w:rtl/>
        </w:rPr>
        <w:t>0-</w:t>
      </w:r>
      <w:r w:rsidR="001C7CAE" w:rsidRPr="00423AB6">
        <w:rPr>
          <w:rStyle w:val="Char3"/>
          <w:rFonts w:eastAsia="MS Mincho" w:hint="cs"/>
          <w:rtl/>
        </w:rPr>
        <w:t xml:space="preserve"> </w:t>
      </w:r>
      <w:r w:rsidR="001C7CAE" w:rsidRPr="00423AB6">
        <w:rPr>
          <w:rStyle w:val="Char3"/>
          <w:rFonts w:eastAsia="MS Mincho"/>
          <w:rtl/>
        </w:rPr>
        <w:t>عَنْ أَنَسٍ</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تَسَحَّرُوا فَإِنَّ فِي السُّحُورِ بَرَكَةً</w:t>
      </w:r>
      <w:r w:rsidR="001C7CAE" w:rsidRPr="00423AB6">
        <w:rPr>
          <w:rStyle w:val="Char3"/>
          <w:rFonts w:eastAsia="MS Mincho" w:hint="cs"/>
          <w:rtl/>
        </w:rPr>
        <w:t xml:space="preserve">». </w:t>
      </w:r>
      <w:r w:rsidR="001C7CAE" w:rsidRPr="00D04459">
        <w:rPr>
          <w:rStyle w:val="Char4"/>
          <w:rFonts w:eastAsia="MS Mincho" w:hint="cs"/>
          <w:rtl/>
        </w:rPr>
        <w:t>(م/1095)</w:t>
      </w:r>
    </w:p>
    <w:p w:rsidR="001C7CAE" w:rsidRPr="002E320E" w:rsidRDefault="00060808" w:rsidP="00D0445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انس بن مالک</w:t>
      </w:r>
      <w:r w:rsidR="00D42469" w:rsidRPr="00D42469">
        <w:rPr>
          <w:rStyle w:val="Char4"/>
          <w:rFonts w:eastAsia="MS Mincho" w:cs="CTraditional Arabic"/>
          <w:rtl/>
        </w:rPr>
        <w:t xml:space="preserve"> س </w:t>
      </w:r>
      <w:r w:rsidR="001C7CAE" w:rsidRPr="002E320E">
        <w:rPr>
          <w:rStyle w:val="Char4"/>
          <w:rFonts w:eastAsia="MS Mincho"/>
          <w:rtl/>
        </w:rPr>
        <w:t xml:space="preserve">می‏گوید: </w:t>
      </w:r>
      <w:r w:rsidR="001C7CAE" w:rsidRPr="002E320E">
        <w:rPr>
          <w:rStyle w:val="Char4"/>
          <w:rFonts w:eastAsia="MS Mincho" w:hint="cs"/>
          <w:rtl/>
        </w:rPr>
        <w:t xml:space="preserve">نبی </w:t>
      </w:r>
      <w:r w:rsidR="001C7CAE" w:rsidRPr="002E320E">
        <w:rPr>
          <w:rStyle w:val="Char4"/>
          <w:rFonts w:eastAsia="MS Mincho"/>
          <w:rtl/>
        </w:rPr>
        <w:t>‏اکرم</w:t>
      </w:r>
      <w:r w:rsidR="00D42469" w:rsidRPr="00D42469">
        <w:rPr>
          <w:rStyle w:val="Char4"/>
          <w:rFonts w:eastAsia="MS Mincho" w:cs="CTraditional Arabic"/>
          <w:rtl/>
        </w:rPr>
        <w:t xml:space="preserve"> ص </w:t>
      </w:r>
      <w:r w:rsidR="001C7CAE" w:rsidRPr="002E320E">
        <w:rPr>
          <w:rStyle w:val="Char4"/>
          <w:rFonts w:eastAsia="MS Mincho"/>
          <w:rtl/>
        </w:rPr>
        <w:t>فرمود: «سحری بخورید</w:t>
      </w:r>
      <w:r w:rsidR="001C7CAE" w:rsidRPr="002E320E">
        <w:rPr>
          <w:rStyle w:val="Char4"/>
          <w:rFonts w:eastAsia="MS Mincho" w:hint="cs"/>
          <w:rtl/>
        </w:rPr>
        <w:t>؛</w:t>
      </w:r>
      <w:r w:rsidR="001C7CAE" w:rsidRPr="002E320E">
        <w:rPr>
          <w:rStyle w:val="Char4"/>
          <w:rFonts w:eastAsia="MS Mincho"/>
          <w:rtl/>
        </w:rPr>
        <w:t xml:space="preserve"> زیرا در </w:t>
      </w:r>
      <w:r w:rsidR="001C7CAE" w:rsidRPr="002E320E">
        <w:rPr>
          <w:rStyle w:val="Char4"/>
          <w:rFonts w:eastAsia="MS Mincho" w:hint="cs"/>
          <w:rtl/>
        </w:rPr>
        <w:t xml:space="preserve">خوردن </w:t>
      </w:r>
      <w:r w:rsidR="001C7CAE" w:rsidRPr="002E320E">
        <w:rPr>
          <w:rStyle w:val="Char4"/>
          <w:rFonts w:eastAsia="MS Mincho"/>
          <w:rtl/>
        </w:rPr>
        <w:t>سحری</w:t>
      </w:r>
      <w:r w:rsidR="001C7CAE" w:rsidRPr="002E320E">
        <w:rPr>
          <w:rStyle w:val="Char4"/>
          <w:rFonts w:eastAsia="MS Mincho" w:hint="cs"/>
          <w:rtl/>
        </w:rPr>
        <w:t>،</w:t>
      </w:r>
      <w:r w:rsidR="001C7CAE" w:rsidRPr="002E320E">
        <w:rPr>
          <w:rStyle w:val="Char4"/>
          <w:rFonts w:eastAsia="MS Mincho"/>
          <w:rtl/>
        </w:rPr>
        <w:t xml:space="preserve"> خیر و برکت نهفته است».</w:t>
      </w:r>
    </w:p>
    <w:p w:rsidR="001C7CAE" w:rsidRPr="001C61F1" w:rsidRDefault="001C7CAE" w:rsidP="001C7CAE">
      <w:pPr>
        <w:pStyle w:val="a2"/>
        <w:rPr>
          <w:rFonts w:eastAsia="MS Mincho"/>
        </w:rPr>
      </w:pPr>
      <w:bookmarkStart w:id="3405" w:name="_Toc256338188"/>
      <w:bookmarkStart w:id="3406" w:name="_Toc256340141"/>
      <w:bookmarkStart w:id="3407" w:name="_Toc261194539"/>
      <w:bookmarkStart w:id="3408" w:name="_Toc445895824"/>
      <w:bookmarkStart w:id="3409" w:name="_Toc448059918"/>
      <w:r>
        <w:rPr>
          <w:rFonts w:eastAsia="MS Mincho" w:hint="cs"/>
          <w:rtl/>
        </w:rPr>
        <w:t>باب (10): تأ</w:t>
      </w:r>
      <w:r w:rsidRPr="001C61F1">
        <w:rPr>
          <w:rFonts w:eastAsia="MS Mincho" w:hint="cs"/>
          <w:rtl/>
        </w:rPr>
        <w:t>خیر کردن سحری</w:t>
      </w:r>
      <w:bookmarkEnd w:id="3405"/>
      <w:bookmarkEnd w:id="3406"/>
      <w:bookmarkEnd w:id="3407"/>
      <w:bookmarkEnd w:id="3408"/>
      <w:bookmarkEnd w:id="3409"/>
    </w:p>
    <w:p w:rsidR="001C7CAE" w:rsidRPr="00423AB6" w:rsidRDefault="00A13875" w:rsidP="00DB04C7">
      <w:pPr>
        <w:pStyle w:val="PlainText"/>
        <w:widowControl w:val="0"/>
        <w:bidi/>
        <w:ind w:firstLine="397"/>
        <w:jc w:val="both"/>
        <w:rPr>
          <w:rStyle w:val="Char3"/>
          <w:rFonts w:eastAsia="MS Mincho"/>
          <w:rtl/>
        </w:rPr>
      </w:pPr>
      <w:r w:rsidRPr="00D04459">
        <w:rPr>
          <w:rStyle w:val="Char4"/>
          <w:rFonts w:eastAsia="MS Mincho" w:hint="cs"/>
          <w:rtl/>
        </w:rPr>
        <w:t>581</w:t>
      </w:r>
      <w:r w:rsidR="00D04459" w:rsidRPr="00D04459">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زَيْدِ بْنِ ثَابِتٍ</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تَسَحَّرْنَا مَعَ رَسُولِ اللَّهِ</w:t>
      </w:r>
      <w:r w:rsidR="00D42469" w:rsidRPr="00D42469">
        <w:rPr>
          <w:rStyle w:val="Char3"/>
          <w:rFonts w:eastAsia="MS Mincho" w:cs="CTraditional Arabic"/>
          <w:rtl/>
        </w:rPr>
        <w:t xml:space="preserve"> ص </w:t>
      </w:r>
      <w:r w:rsidR="001C7CAE" w:rsidRPr="004808B9">
        <w:rPr>
          <w:rStyle w:val="Char3"/>
          <w:rFonts w:eastAsia="MS Mincho"/>
          <w:rtl/>
        </w:rPr>
        <w:t>ثُمَّ قُمْنَا إِلَى الصَّلا</w:t>
      </w:r>
      <w:r w:rsidR="001C7CAE" w:rsidRPr="004808B9">
        <w:rPr>
          <w:rStyle w:val="Char3"/>
          <w:rFonts w:eastAsia="MS Mincho" w:hint="cs"/>
          <w:rtl/>
        </w:rPr>
        <w:t>َ</w:t>
      </w:r>
      <w:r w:rsidR="001C7CAE" w:rsidRPr="004808B9">
        <w:rPr>
          <w:rStyle w:val="Char3"/>
          <w:rFonts w:eastAsia="MS Mincho"/>
          <w:rtl/>
        </w:rPr>
        <w:t>ةِ</w:t>
      </w:r>
      <w:r w:rsidR="001C7CAE" w:rsidRPr="004808B9">
        <w:rPr>
          <w:rStyle w:val="Char3"/>
          <w:rFonts w:eastAsia="MS Mincho" w:hint="cs"/>
          <w:rtl/>
        </w:rPr>
        <w:t>،</w:t>
      </w:r>
      <w:r w:rsidR="001C7CAE" w:rsidRPr="004808B9">
        <w:rPr>
          <w:rStyle w:val="Char3"/>
          <w:rFonts w:eastAsia="MS Mincho"/>
          <w:rtl/>
        </w:rPr>
        <w:t xml:space="preserve"> قُلْتُ</w:t>
      </w:r>
      <w:r w:rsidR="001C7CAE" w:rsidRPr="004808B9">
        <w:rPr>
          <w:rStyle w:val="Char3"/>
          <w:rFonts w:eastAsia="MS Mincho" w:hint="cs"/>
          <w:rtl/>
        </w:rPr>
        <w:t>:</w:t>
      </w:r>
      <w:r w:rsidR="001C7CAE" w:rsidRPr="004808B9">
        <w:rPr>
          <w:rStyle w:val="Char3"/>
          <w:rFonts w:eastAsia="MS Mincho"/>
          <w:rtl/>
        </w:rPr>
        <w:t xml:space="preserve"> كَمْ كَانَ قَدْرُ مَا بَيْنَهُمَا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خَمْسِينَ آيَةً</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97</w:t>
      </w:r>
      <w:r w:rsidR="00060808" w:rsidRPr="00060808">
        <w:rPr>
          <w:rStyle w:val="Char4"/>
          <w:rFonts w:eastAsia="MS Mincho" w:hint="cs"/>
          <w:rtl/>
        </w:rPr>
        <w:t>)</w:t>
      </w:r>
    </w:p>
    <w:p w:rsidR="001C7CA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انس</w:t>
      </w:r>
      <w:r w:rsidR="00D42469" w:rsidRPr="00D42469">
        <w:rPr>
          <w:rStyle w:val="Char4"/>
          <w:rFonts w:eastAsia="MS Mincho" w:cs="CTraditional Arabic"/>
          <w:rtl/>
        </w:rPr>
        <w:t xml:space="preserve"> س </w:t>
      </w:r>
      <w:r w:rsidR="001C7CAE" w:rsidRPr="002E320E">
        <w:rPr>
          <w:rStyle w:val="Char4"/>
          <w:rFonts w:eastAsia="MS Mincho"/>
          <w:rtl/>
        </w:rPr>
        <w:t>روایت می‌کند که زید</w:t>
      </w:r>
      <w:r w:rsidR="001C7CAE" w:rsidRPr="002E320E">
        <w:rPr>
          <w:rStyle w:val="Char4"/>
          <w:rFonts w:eastAsia="MS Mincho" w:hint="cs"/>
          <w:rtl/>
        </w:rPr>
        <w:t xml:space="preserve"> </w:t>
      </w:r>
      <w:r w:rsidR="001C7CAE" w:rsidRPr="002E320E">
        <w:rPr>
          <w:rStyle w:val="Char4"/>
          <w:rFonts w:eastAsia="MS Mincho"/>
          <w:rtl/>
        </w:rPr>
        <w:t>بن ثابت</w:t>
      </w:r>
      <w:r w:rsidR="00D42469" w:rsidRPr="00D42469">
        <w:rPr>
          <w:rStyle w:val="Char4"/>
          <w:rFonts w:eastAsia="MS Mincho" w:cs="CTraditional Arabic"/>
          <w:rtl/>
        </w:rPr>
        <w:t xml:space="preserve"> س </w:t>
      </w:r>
      <w:r w:rsidR="001C7CAE" w:rsidRPr="002E320E">
        <w:rPr>
          <w:rStyle w:val="Char4"/>
          <w:rFonts w:eastAsia="MS Mincho"/>
          <w:rtl/>
        </w:rPr>
        <w:t xml:space="preserve">فرمود: </w:t>
      </w:r>
      <w:r w:rsidR="001C7CAE" w:rsidRPr="002E320E">
        <w:rPr>
          <w:rStyle w:val="Char4"/>
          <w:rFonts w:eastAsia="MS Mincho" w:hint="cs"/>
          <w:rtl/>
        </w:rPr>
        <w:t xml:space="preserve">ما </w:t>
      </w:r>
      <w:r w:rsidR="001C7CAE" w:rsidRPr="002E320E">
        <w:rPr>
          <w:rStyle w:val="Char4"/>
          <w:rFonts w:eastAsia="MS Mincho"/>
          <w:rtl/>
        </w:rPr>
        <w:t>با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lastRenderedPageBreak/>
        <w:t>سحری خورد</w:t>
      </w:r>
      <w:r w:rsidR="001C7CAE" w:rsidRPr="002E320E">
        <w:rPr>
          <w:rStyle w:val="Char4"/>
          <w:rFonts w:eastAsia="MS Mincho" w:hint="cs"/>
          <w:rtl/>
        </w:rPr>
        <w:t>یم.</w:t>
      </w:r>
      <w:r w:rsidR="001C7CAE" w:rsidRPr="002E320E">
        <w:rPr>
          <w:rStyle w:val="Char4"/>
          <w:rFonts w:eastAsia="MS Mincho"/>
          <w:rtl/>
        </w:rPr>
        <w:t xml:space="preserve"> </w:t>
      </w:r>
      <w:r w:rsidR="001C7CAE" w:rsidRPr="002E320E">
        <w:rPr>
          <w:rStyle w:val="Char4"/>
          <w:rFonts w:eastAsia="MS Mincho" w:hint="cs"/>
          <w:rtl/>
        </w:rPr>
        <w:t>سپس،</w:t>
      </w:r>
      <w:r w:rsidR="001C7CAE" w:rsidRPr="002E320E">
        <w:rPr>
          <w:rStyle w:val="Char4"/>
          <w:rFonts w:eastAsia="MS Mincho"/>
          <w:rtl/>
        </w:rPr>
        <w:t xml:space="preserve"> برای </w:t>
      </w:r>
      <w:r w:rsidR="001C7CAE" w:rsidRPr="002E320E">
        <w:rPr>
          <w:rStyle w:val="Char4"/>
          <w:rFonts w:eastAsia="MS Mincho" w:hint="cs"/>
          <w:rtl/>
        </w:rPr>
        <w:t xml:space="preserve">اقامه‌ی </w:t>
      </w:r>
      <w:r w:rsidR="001C7CAE" w:rsidRPr="002E320E">
        <w:rPr>
          <w:rStyle w:val="Char4"/>
          <w:rFonts w:eastAsia="MS Mincho"/>
          <w:rtl/>
        </w:rPr>
        <w:t xml:space="preserve">نماز صبح </w:t>
      </w:r>
      <w:r w:rsidR="001C7CAE" w:rsidRPr="002E320E">
        <w:rPr>
          <w:rStyle w:val="Char4"/>
          <w:rFonts w:eastAsia="MS Mincho" w:hint="cs"/>
          <w:rtl/>
        </w:rPr>
        <w:t>برخاستیم</w:t>
      </w:r>
      <w:r w:rsidR="001C7CAE" w:rsidRPr="002E320E">
        <w:rPr>
          <w:rStyle w:val="Char4"/>
          <w:rFonts w:eastAsia="MS Mincho"/>
          <w:rtl/>
        </w:rPr>
        <w:t>. انس</w:t>
      </w:r>
      <w:r w:rsidR="00D42469" w:rsidRPr="00D42469">
        <w:rPr>
          <w:rStyle w:val="Char4"/>
          <w:rFonts w:eastAsia="MS Mincho" w:cs="CTraditional Arabic"/>
          <w:rtl/>
        </w:rPr>
        <w:t xml:space="preserve"> س </w:t>
      </w:r>
      <w:r w:rsidR="001C7CAE" w:rsidRPr="002E320E">
        <w:rPr>
          <w:rStyle w:val="Char4"/>
          <w:rFonts w:eastAsia="MS Mincho"/>
          <w:rtl/>
        </w:rPr>
        <w:t xml:space="preserve">می‏گوید: </w:t>
      </w:r>
      <w:r w:rsidR="001C7CAE" w:rsidRPr="002E320E">
        <w:rPr>
          <w:rStyle w:val="Char4"/>
          <w:rFonts w:eastAsia="MS Mincho" w:hint="cs"/>
          <w:rtl/>
        </w:rPr>
        <w:t>پرسیدم:</w:t>
      </w:r>
      <w:r w:rsidR="001C7CAE" w:rsidRPr="002E320E">
        <w:rPr>
          <w:rStyle w:val="Char4"/>
          <w:rFonts w:eastAsia="MS Mincho"/>
          <w:rtl/>
        </w:rPr>
        <w:t xml:space="preserve"> </w:t>
      </w:r>
      <w:r w:rsidR="001C7CAE" w:rsidRPr="002E320E">
        <w:rPr>
          <w:rStyle w:val="Char4"/>
          <w:rFonts w:eastAsia="MS Mincho" w:hint="cs"/>
          <w:rtl/>
        </w:rPr>
        <w:t>بین</w:t>
      </w:r>
      <w:r w:rsidR="001C7CAE" w:rsidRPr="002E320E">
        <w:rPr>
          <w:rStyle w:val="Char4"/>
          <w:rFonts w:eastAsia="MS Mincho"/>
          <w:rtl/>
        </w:rPr>
        <w:t xml:space="preserve"> </w:t>
      </w:r>
      <w:r w:rsidR="001C7CAE" w:rsidRPr="002E320E">
        <w:rPr>
          <w:rStyle w:val="Char4"/>
          <w:rFonts w:eastAsia="MS Mincho" w:hint="cs"/>
          <w:rtl/>
        </w:rPr>
        <w:t xml:space="preserve">خوردن </w:t>
      </w:r>
      <w:r w:rsidR="001C7CAE" w:rsidRPr="002E320E">
        <w:rPr>
          <w:rStyle w:val="Char4"/>
          <w:rFonts w:eastAsia="MS Mincho"/>
          <w:rtl/>
        </w:rPr>
        <w:t>سحری و نماز صبح</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چ</w:t>
      </w:r>
      <w:r w:rsidR="001C7CAE" w:rsidRPr="002E320E">
        <w:rPr>
          <w:rStyle w:val="Char4"/>
          <w:rFonts w:eastAsia="MS Mincho"/>
          <w:rtl/>
        </w:rPr>
        <w:t xml:space="preserve">قدر فاصله </w:t>
      </w:r>
      <w:r w:rsidR="001C7CAE" w:rsidRPr="002E320E">
        <w:rPr>
          <w:rStyle w:val="Char4"/>
          <w:rFonts w:eastAsia="MS Mincho" w:hint="cs"/>
          <w:rtl/>
        </w:rPr>
        <w:t>وجود داشت</w:t>
      </w:r>
      <w:r w:rsidR="001C7CAE" w:rsidRPr="002E320E">
        <w:rPr>
          <w:rStyle w:val="Char4"/>
          <w:rFonts w:eastAsia="MS Mincho"/>
          <w:rtl/>
        </w:rPr>
        <w:t>؟ زید بن ثابت جواب داد: ب</w:t>
      </w:r>
      <w:r w:rsidR="001C7CAE" w:rsidRPr="002E320E">
        <w:rPr>
          <w:rStyle w:val="Char4"/>
          <w:rFonts w:eastAsia="MS Mincho" w:hint="cs"/>
          <w:rtl/>
        </w:rPr>
        <w:t xml:space="preserve">ه </w:t>
      </w:r>
      <w:r w:rsidR="001C7CAE" w:rsidRPr="002E320E">
        <w:rPr>
          <w:rStyle w:val="Char4"/>
          <w:rFonts w:eastAsia="MS Mincho"/>
          <w:rtl/>
        </w:rPr>
        <w:t>انداز</w:t>
      </w:r>
      <w:r w:rsidR="001C7CAE" w:rsidRPr="002E320E">
        <w:rPr>
          <w:rStyle w:val="Char4"/>
          <w:rFonts w:eastAsia="MS Mincho" w:hint="cs"/>
          <w:rtl/>
        </w:rPr>
        <w:t>ه‌ی</w:t>
      </w:r>
      <w:r w:rsidR="001C7CAE" w:rsidRPr="002E320E">
        <w:rPr>
          <w:rStyle w:val="Char4"/>
          <w:rFonts w:eastAsia="MS Mincho"/>
          <w:rtl/>
        </w:rPr>
        <w:t xml:space="preserve"> تلاوت </w:t>
      </w:r>
      <w:r w:rsidR="001C7CAE" w:rsidRPr="002E320E">
        <w:rPr>
          <w:rStyle w:val="Char4"/>
          <w:rFonts w:eastAsia="MS Mincho" w:hint="cs"/>
          <w:rtl/>
        </w:rPr>
        <w:t>پ</w:t>
      </w:r>
      <w:r w:rsidR="001C7CAE" w:rsidRPr="002E320E">
        <w:rPr>
          <w:rStyle w:val="Char4"/>
          <w:rFonts w:eastAsia="MS Mincho"/>
          <w:rtl/>
        </w:rPr>
        <w:t>نجاه آیه.</w:t>
      </w:r>
    </w:p>
    <w:p w:rsidR="001C7CAE" w:rsidRPr="0085761D" w:rsidRDefault="001C7CAE" w:rsidP="001C7CAE">
      <w:pPr>
        <w:pStyle w:val="a2"/>
        <w:rPr>
          <w:rFonts w:eastAsia="MS Mincho"/>
          <w:rtl/>
        </w:rPr>
      </w:pPr>
      <w:bookmarkStart w:id="3410" w:name="_Toc256338189"/>
      <w:bookmarkStart w:id="3411" w:name="_Toc256340142"/>
      <w:bookmarkStart w:id="3412" w:name="_Toc261194540"/>
      <w:bookmarkStart w:id="3413" w:name="_Toc445895825"/>
      <w:bookmarkStart w:id="3414" w:name="_Toc448059919"/>
      <w:r w:rsidRPr="0085761D">
        <w:rPr>
          <w:rFonts w:eastAsia="MS Mincho" w:hint="cs"/>
          <w:rtl/>
        </w:rPr>
        <w:t>باب (11): کیفیت فجری که باعث حُرمت خوردن روزه دار می‌گردد</w:t>
      </w:r>
      <w:bookmarkEnd w:id="3410"/>
      <w:bookmarkEnd w:id="3411"/>
      <w:bookmarkEnd w:id="3412"/>
      <w:bookmarkEnd w:id="3413"/>
      <w:bookmarkEnd w:id="3414"/>
    </w:p>
    <w:p w:rsidR="001C7CAE" w:rsidRPr="00423AB6" w:rsidRDefault="00A13875" w:rsidP="00DB04C7">
      <w:pPr>
        <w:pStyle w:val="PlainText"/>
        <w:widowControl w:val="0"/>
        <w:bidi/>
        <w:ind w:firstLine="397"/>
        <w:jc w:val="both"/>
        <w:rPr>
          <w:rStyle w:val="Char3"/>
          <w:rFonts w:eastAsia="MS Mincho"/>
          <w:rtl/>
        </w:rPr>
      </w:pPr>
      <w:r w:rsidRPr="00D04459">
        <w:rPr>
          <w:rStyle w:val="Char4"/>
          <w:rFonts w:eastAsia="MS Mincho" w:hint="cs"/>
          <w:rtl/>
        </w:rPr>
        <w:t>582</w:t>
      </w:r>
      <w:r w:rsidR="00D04459">
        <w:rPr>
          <w:rStyle w:val="Char4"/>
          <w:rFonts w:eastAsia="MS Mincho" w:hint="cs"/>
          <w:rtl/>
        </w:rPr>
        <w:t>-</w:t>
      </w:r>
      <w:r w:rsidR="001C7CAE" w:rsidRPr="00D04459">
        <w:rPr>
          <w:rStyle w:val="Char4"/>
          <w:rFonts w:eastAsia="MS Mincho" w:hint="cs"/>
          <w:rtl/>
        </w:rPr>
        <w:t xml:space="preserve"> </w:t>
      </w:r>
      <w:r w:rsidR="001C7CAE" w:rsidRPr="004808B9">
        <w:rPr>
          <w:rStyle w:val="Char3"/>
          <w:rFonts w:eastAsia="MS Mincho"/>
          <w:rtl/>
        </w:rPr>
        <w:t>عَنْ سَمُرَةَ بْنِ جُنْدُبٍ</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cs="CTraditional Arabic"/>
          <w:rtl/>
        </w:rPr>
        <w:t>ص</w:t>
      </w:r>
      <w:r w:rsidR="001C7CAE" w:rsidRPr="004808B9">
        <w:rPr>
          <w:rStyle w:val="Char3"/>
          <w:rFonts w:eastAsia="MS Mincho" w:hint="cs"/>
          <w:rtl/>
        </w:rPr>
        <w:t>: «</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يَغُرَّنَّكُمْ مِنْ سَحُورِكُمْ أَذَانُ بِلا</w:t>
      </w:r>
      <w:r w:rsidR="001C7CAE" w:rsidRPr="004808B9">
        <w:rPr>
          <w:rStyle w:val="Char3"/>
          <w:rFonts w:eastAsia="MS Mincho" w:hint="cs"/>
          <w:rtl/>
        </w:rPr>
        <w:t>َ</w:t>
      </w:r>
      <w:r w:rsidR="001C7CAE" w:rsidRPr="004808B9">
        <w:rPr>
          <w:rStyle w:val="Char3"/>
          <w:rFonts w:eastAsia="MS Mincho"/>
          <w:rtl/>
        </w:rPr>
        <w:t>لٍ</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بَيَاضُ الأُفُقِ الْمُسْتَطِيلُ هَكَذَا</w:t>
      </w:r>
      <w:r w:rsidR="001C7CAE" w:rsidRPr="004808B9">
        <w:rPr>
          <w:rStyle w:val="Char3"/>
          <w:rFonts w:eastAsia="MS Mincho" w:hint="cs"/>
          <w:rtl/>
        </w:rPr>
        <w:t>،</w:t>
      </w:r>
      <w:r w:rsidR="001C7CAE" w:rsidRPr="004808B9">
        <w:rPr>
          <w:rStyle w:val="Char3"/>
          <w:rFonts w:eastAsia="MS Mincho"/>
          <w:rtl/>
        </w:rPr>
        <w:t xml:space="preserve"> حَتَّى يَسْتَطِيرَ هَكَذَا</w:t>
      </w:r>
      <w:r w:rsidR="001C7CAE" w:rsidRPr="004808B9">
        <w:rPr>
          <w:rStyle w:val="Char3"/>
          <w:rFonts w:eastAsia="MS Mincho" w:hint="cs"/>
          <w:rtl/>
        </w:rPr>
        <w:t>».</w:t>
      </w:r>
      <w:r w:rsidR="001C7CAE" w:rsidRPr="004808B9">
        <w:rPr>
          <w:rStyle w:val="Char3"/>
          <w:rFonts w:eastAsia="MS Mincho"/>
          <w:rtl/>
        </w:rPr>
        <w:t xml:space="preserve"> وَحَكَاهُ حَمَّادٌ بِيَدَيْهِ قَالَ</w:t>
      </w:r>
      <w:r w:rsidR="001C7CAE" w:rsidRPr="004808B9">
        <w:rPr>
          <w:rStyle w:val="Char3"/>
          <w:rFonts w:eastAsia="MS Mincho" w:hint="cs"/>
          <w:rtl/>
        </w:rPr>
        <w:t>:</w:t>
      </w:r>
      <w:r w:rsidR="001C7CAE" w:rsidRPr="004808B9">
        <w:rPr>
          <w:rStyle w:val="Char3"/>
          <w:rFonts w:eastAsia="MS Mincho"/>
          <w:rtl/>
        </w:rPr>
        <w:t xml:space="preserve"> يَعْنِي مُعْتَرِضًا</w:t>
      </w:r>
      <w:r w:rsidR="001C7CAE" w:rsidRPr="004808B9">
        <w:rPr>
          <w:rStyle w:val="Char3"/>
          <w:rFonts w:eastAsia="MS Mincho" w:hint="cs"/>
          <w:rtl/>
        </w:rPr>
        <w:t xml:space="preserve">. </w:t>
      </w:r>
      <w:r w:rsidRPr="00D04459">
        <w:rPr>
          <w:rStyle w:val="Char4"/>
          <w:rFonts w:eastAsia="MS Mincho" w:hint="cs"/>
          <w:rtl/>
        </w:rPr>
        <w:t>(م</w:t>
      </w:r>
      <w:r w:rsidR="001C7CAE" w:rsidRPr="00D04459">
        <w:rPr>
          <w:rStyle w:val="Char4"/>
          <w:rFonts w:eastAsia="MS Mincho" w:hint="cs"/>
          <w:rtl/>
        </w:rPr>
        <w:t>/</w:t>
      </w:r>
      <w:r w:rsidRPr="00D04459">
        <w:rPr>
          <w:rStyle w:val="Char4"/>
          <w:rFonts w:eastAsia="MS Mincho" w:hint="cs"/>
          <w:rtl/>
        </w:rPr>
        <w:t>1</w:t>
      </w:r>
      <w:r w:rsidR="001C7CAE" w:rsidRPr="00D04459">
        <w:rPr>
          <w:rStyle w:val="Char4"/>
          <w:rFonts w:eastAsia="MS Mincho" w:hint="cs"/>
          <w:rtl/>
        </w:rPr>
        <w:t>0</w:t>
      </w:r>
      <w:r w:rsidRPr="00D04459">
        <w:rPr>
          <w:rStyle w:val="Char4"/>
          <w:rFonts w:eastAsia="MS Mincho" w:hint="cs"/>
          <w:rtl/>
        </w:rPr>
        <w:t>94</w:t>
      </w:r>
      <w:r w:rsidR="00060808" w:rsidRPr="00D04459">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سمره بن جندب</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«مواظب باشید درباره‌ی سحری خوردن، اذان بلال و سفیدی آسمان که اینگونه (عمودی) است شما را فریب ندهد. تا آن هنگامی‌که سفیدی اینگونه (افقی) گسترش یابد». و حماد، گسترش سفیدی بطور افقی را با دست</w:t>
      </w:r>
      <w:r w:rsidR="00D04459">
        <w:rPr>
          <w:rStyle w:val="Char4"/>
          <w:rFonts w:eastAsia="MS Mincho" w:hint="cs"/>
          <w:rtl/>
        </w:rPr>
        <w:t>‌</w:t>
      </w:r>
      <w:r w:rsidR="001C7CAE" w:rsidRPr="002E320E">
        <w:rPr>
          <w:rStyle w:val="Char4"/>
          <w:rFonts w:eastAsia="MS Mincho" w:hint="cs"/>
          <w:rtl/>
        </w:rPr>
        <w:t xml:space="preserve">هایش، نشان داد. </w:t>
      </w:r>
    </w:p>
    <w:p w:rsidR="001C7CAE" w:rsidRPr="0085761D" w:rsidRDefault="001C7CAE" w:rsidP="001C7CAE">
      <w:pPr>
        <w:pStyle w:val="a2"/>
        <w:rPr>
          <w:rFonts w:eastAsia="MS Mincho"/>
          <w:rtl/>
        </w:rPr>
      </w:pPr>
      <w:bookmarkStart w:id="3415" w:name="_Toc256338190"/>
      <w:bookmarkStart w:id="3416" w:name="_Toc256340143"/>
      <w:bookmarkStart w:id="3417" w:name="_Toc261194541"/>
      <w:bookmarkStart w:id="3418" w:name="_Toc445895826"/>
      <w:bookmarkStart w:id="3419" w:name="_Toc448059920"/>
      <w:r w:rsidRPr="0085761D">
        <w:rPr>
          <w:rFonts w:eastAsia="MS Mincho" w:hint="cs"/>
          <w:rtl/>
        </w:rPr>
        <w:t xml:space="preserve">باب (12): درباره‌ی این سخن الله متعال که می‌فرماید: </w:t>
      </w:r>
      <w:r w:rsidRPr="00D134E4">
        <w:rPr>
          <w:rFonts w:eastAsia="MS Mincho" w:cs="CTraditional Arabic" w:hint="cs"/>
          <w:b w:val="0"/>
          <w:bCs w:val="0"/>
          <w:sz w:val="20"/>
          <w:rtl/>
        </w:rPr>
        <w:t>+</w:t>
      </w:r>
      <w:r w:rsidRPr="00DB04C7">
        <w:rPr>
          <w:rStyle w:val="Charb"/>
          <w:rFonts w:eastAsia="MS Mincho"/>
          <w:bCs w:val="0"/>
          <w:szCs w:val="24"/>
          <w:rtl/>
        </w:rPr>
        <w:t>وَكُلُواْ وَ</w:t>
      </w:r>
      <w:r w:rsidRPr="00DB04C7">
        <w:rPr>
          <w:rStyle w:val="Charb"/>
          <w:rFonts w:eastAsia="MS Mincho" w:hint="cs"/>
          <w:bCs w:val="0"/>
          <w:szCs w:val="24"/>
          <w:rtl/>
        </w:rPr>
        <w:t>ٱشۡرَبُواْ</w:t>
      </w:r>
      <w:r w:rsidRPr="00DB04C7">
        <w:rPr>
          <w:rStyle w:val="Charb"/>
          <w:rFonts w:eastAsia="MS Mincho"/>
          <w:bCs w:val="0"/>
          <w:szCs w:val="24"/>
          <w:rtl/>
        </w:rPr>
        <w:t xml:space="preserve"> حَتَّىٰ يَتَبَيَّنَ لَكُمُ </w:t>
      </w:r>
      <w:r w:rsidRPr="00DB04C7">
        <w:rPr>
          <w:rStyle w:val="Charb"/>
          <w:rFonts w:eastAsia="MS Mincho" w:hint="cs"/>
          <w:bCs w:val="0"/>
          <w:szCs w:val="24"/>
          <w:rtl/>
        </w:rPr>
        <w:t>ٱلۡخَيۡطُ</w:t>
      </w:r>
      <w:r w:rsidRPr="00DB04C7">
        <w:rPr>
          <w:rStyle w:val="Charb"/>
          <w:rFonts w:eastAsia="MS Mincho"/>
          <w:bCs w:val="0"/>
          <w:szCs w:val="24"/>
          <w:rtl/>
        </w:rPr>
        <w:t xml:space="preserve"> </w:t>
      </w:r>
      <w:r w:rsidRPr="00DB04C7">
        <w:rPr>
          <w:rStyle w:val="Charb"/>
          <w:rFonts w:eastAsia="MS Mincho" w:hint="cs"/>
          <w:bCs w:val="0"/>
          <w:szCs w:val="24"/>
          <w:rtl/>
        </w:rPr>
        <w:t>ٱلۡأَبۡيَضُ</w:t>
      </w:r>
      <w:r w:rsidRPr="00DB04C7">
        <w:rPr>
          <w:rStyle w:val="Charb"/>
          <w:rFonts w:eastAsia="MS Mincho"/>
          <w:bCs w:val="0"/>
          <w:szCs w:val="24"/>
          <w:rtl/>
        </w:rPr>
        <w:t xml:space="preserve"> مِنَ </w:t>
      </w:r>
      <w:r w:rsidRPr="00DB04C7">
        <w:rPr>
          <w:rStyle w:val="Charb"/>
          <w:rFonts w:eastAsia="MS Mincho" w:hint="cs"/>
          <w:bCs w:val="0"/>
          <w:szCs w:val="24"/>
          <w:rtl/>
        </w:rPr>
        <w:t>ٱلۡخَيۡطِ</w:t>
      </w:r>
      <w:r w:rsidRPr="00DB04C7">
        <w:rPr>
          <w:rStyle w:val="Charb"/>
          <w:rFonts w:eastAsia="MS Mincho"/>
          <w:bCs w:val="0"/>
          <w:szCs w:val="24"/>
          <w:rtl/>
        </w:rPr>
        <w:t xml:space="preserve"> </w:t>
      </w:r>
      <w:r w:rsidRPr="00DB04C7">
        <w:rPr>
          <w:rStyle w:val="Charb"/>
          <w:rFonts w:eastAsia="MS Mincho" w:hint="cs"/>
          <w:bCs w:val="0"/>
          <w:szCs w:val="24"/>
          <w:rtl/>
        </w:rPr>
        <w:t>ٱلۡأَسۡوَدِ</w:t>
      </w:r>
      <w:r w:rsidRPr="00DB04C7">
        <w:rPr>
          <w:rStyle w:val="Charb"/>
          <w:rFonts w:eastAsia="MS Mincho"/>
          <w:bCs w:val="0"/>
          <w:szCs w:val="24"/>
          <w:rtl/>
        </w:rPr>
        <w:t xml:space="preserve"> مِنَ </w:t>
      </w:r>
      <w:r w:rsidRPr="00DB04C7">
        <w:rPr>
          <w:rStyle w:val="Charb"/>
          <w:rFonts w:eastAsia="MS Mincho" w:hint="cs"/>
          <w:bCs w:val="0"/>
          <w:szCs w:val="24"/>
          <w:rtl/>
        </w:rPr>
        <w:t>ٱلۡفَجۡرِۖ</w:t>
      </w:r>
      <w:r w:rsidRPr="00D134E4">
        <w:rPr>
          <w:rFonts w:eastAsia="MS Mincho" w:cs="CTraditional Arabic" w:hint="cs"/>
          <w:b w:val="0"/>
          <w:bCs w:val="0"/>
          <w:sz w:val="20"/>
          <w:rtl/>
        </w:rPr>
        <w:t>_</w:t>
      </w:r>
      <w:r w:rsidRPr="0085761D">
        <w:rPr>
          <w:rFonts w:eastAsia="MS Mincho" w:hint="cs"/>
          <w:rtl/>
        </w:rPr>
        <w:t xml:space="preserve"> یعنی بخورید و بیاشامید تا اینکه نخ سفید (روشنی صبح) از نخ سیاه (تاریکی شب) کاملاً برای شما آشکار گردد</w:t>
      </w:r>
      <w:bookmarkEnd w:id="3415"/>
      <w:bookmarkEnd w:id="3416"/>
      <w:bookmarkEnd w:id="3417"/>
      <w:bookmarkEnd w:id="3418"/>
      <w:bookmarkEnd w:id="3419"/>
    </w:p>
    <w:p w:rsidR="001C7CAE" w:rsidRPr="00423AB6" w:rsidRDefault="00A13875" w:rsidP="00D134E4">
      <w:pPr>
        <w:pStyle w:val="PlainText"/>
        <w:widowControl w:val="0"/>
        <w:bidi/>
        <w:ind w:firstLine="397"/>
        <w:jc w:val="both"/>
        <w:rPr>
          <w:rStyle w:val="Char3"/>
          <w:rFonts w:eastAsia="MS Mincho"/>
          <w:rtl/>
        </w:rPr>
      </w:pPr>
      <w:r w:rsidRPr="00A13875">
        <w:rPr>
          <w:rStyle w:val="Char4"/>
          <w:rFonts w:eastAsia="MS Mincho" w:hint="cs"/>
          <w:rtl/>
        </w:rPr>
        <w:t>583</w:t>
      </w:r>
      <w:r w:rsidR="001C7CAE" w:rsidRPr="004808B9">
        <w:rPr>
          <w:rStyle w:val="Char3"/>
          <w:rFonts w:eastAsia="MS Mincho" w:hint="cs"/>
          <w:rtl/>
        </w:rPr>
        <w:t xml:space="preserve">ـ </w:t>
      </w:r>
      <w:r w:rsidR="001C7CAE" w:rsidRPr="004808B9">
        <w:rPr>
          <w:rStyle w:val="Char3"/>
          <w:rFonts w:eastAsia="MS Mincho"/>
          <w:rtl/>
        </w:rPr>
        <w:t>عَنْ سَهْلِ بْنِ سَعْدٍ</w:t>
      </w:r>
      <w:r w:rsidR="00065D15" w:rsidRPr="00065D15">
        <w:rPr>
          <w:rStyle w:val="Char3"/>
          <w:rFonts w:eastAsia="MS Mincho" w:cs="CTraditional Arabic"/>
          <w:rtl/>
        </w:rPr>
        <w:t xml:space="preserve"> ب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لَمَّا نَزَلَتْ هَذِهِ الآيَةُ</w:t>
      </w:r>
      <w:r w:rsidR="001C7CAE" w:rsidRPr="004808B9">
        <w:rPr>
          <w:rStyle w:val="Char3"/>
          <w:rFonts w:eastAsia="MS Mincho" w:hint="cs"/>
          <w:rtl/>
        </w:rPr>
        <w:t>:</w:t>
      </w:r>
      <w:r w:rsidR="001C7CAE" w:rsidRPr="004808B9">
        <w:rPr>
          <w:rStyle w:val="Char3"/>
          <w:rFonts w:eastAsia="MS Mincho"/>
          <w:rtl/>
        </w:rPr>
        <w:t xml:space="preserve"> </w:t>
      </w:r>
      <w:r w:rsidR="00D134E4">
        <w:rPr>
          <w:rFonts w:ascii="Traditional Arabic" w:hAnsi="Traditional Arabic"/>
          <w:color w:val="000000"/>
          <w:sz w:val="25"/>
          <w:szCs w:val="28"/>
          <w:rtl/>
        </w:rPr>
        <w:t>﴿</w:t>
      </w:r>
      <w:r w:rsidR="00D04459" w:rsidRPr="00D134E4">
        <w:rPr>
          <w:rStyle w:val="Charb"/>
          <w:rFonts w:hint="cs"/>
          <w:rtl/>
        </w:rPr>
        <w:t>وَكُلُواْ</w:t>
      </w:r>
      <w:r w:rsidR="00D04459" w:rsidRPr="00D134E4">
        <w:rPr>
          <w:rStyle w:val="Charb"/>
          <w:rtl/>
        </w:rPr>
        <w:t xml:space="preserve"> </w:t>
      </w:r>
      <w:r w:rsidR="00D04459" w:rsidRPr="00D134E4">
        <w:rPr>
          <w:rStyle w:val="Charb"/>
          <w:rFonts w:hint="cs"/>
          <w:rtl/>
        </w:rPr>
        <w:t>وَٱ</w:t>
      </w:r>
      <w:r w:rsidR="00D04459" w:rsidRPr="00D134E4">
        <w:rPr>
          <w:rStyle w:val="Charb"/>
          <w:rFonts w:hint="eastAsia"/>
          <w:rtl/>
        </w:rPr>
        <w:t>ش</w:t>
      </w:r>
      <w:r w:rsidR="00D04459" w:rsidRPr="00D134E4">
        <w:rPr>
          <w:rStyle w:val="Charb"/>
          <w:rFonts w:hint="cs"/>
          <w:rtl/>
        </w:rPr>
        <w:t>ۡرَبُواْ</w:t>
      </w:r>
      <w:r w:rsidR="00D04459" w:rsidRPr="00D134E4">
        <w:rPr>
          <w:rStyle w:val="Charb"/>
          <w:rtl/>
        </w:rPr>
        <w:t xml:space="preserve"> حَتَّى</w:t>
      </w:r>
      <w:r w:rsidR="00D04459" w:rsidRPr="00D134E4">
        <w:rPr>
          <w:rStyle w:val="Charb"/>
          <w:rFonts w:hint="cs"/>
          <w:rtl/>
        </w:rPr>
        <w:t>ٰ</w:t>
      </w:r>
      <w:r w:rsidR="00D04459" w:rsidRPr="00D134E4">
        <w:rPr>
          <w:rStyle w:val="Charb"/>
          <w:rtl/>
        </w:rPr>
        <w:t xml:space="preserve"> </w:t>
      </w:r>
      <w:r w:rsidR="00D04459" w:rsidRPr="00D134E4">
        <w:rPr>
          <w:rStyle w:val="Charb"/>
          <w:rFonts w:hint="cs"/>
          <w:rtl/>
        </w:rPr>
        <w:t>يَتَبَيَّنَ</w:t>
      </w:r>
      <w:r w:rsidR="00D04459" w:rsidRPr="00D134E4">
        <w:rPr>
          <w:rStyle w:val="Charb"/>
          <w:rtl/>
        </w:rPr>
        <w:t xml:space="preserve"> </w:t>
      </w:r>
      <w:r w:rsidR="00D04459" w:rsidRPr="00D134E4">
        <w:rPr>
          <w:rStyle w:val="Charb"/>
          <w:rFonts w:hint="cs"/>
          <w:rtl/>
        </w:rPr>
        <w:t>لَكُمُ</w:t>
      </w:r>
      <w:r w:rsidR="00D04459" w:rsidRPr="00D134E4">
        <w:rPr>
          <w:rStyle w:val="Charb"/>
          <w:rtl/>
        </w:rPr>
        <w:t xml:space="preserve"> </w:t>
      </w:r>
      <w:r w:rsidR="00D04459" w:rsidRPr="00D134E4">
        <w:rPr>
          <w:rStyle w:val="Charb"/>
          <w:rFonts w:hint="cs"/>
          <w:rtl/>
        </w:rPr>
        <w:t>ٱ</w:t>
      </w:r>
      <w:r w:rsidR="00D04459" w:rsidRPr="00D134E4">
        <w:rPr>
          <w:rStyle w:val="Charb"/>
          <w:rFonts w:hint="eastAsia"/>
          <w:rtl/>
        </w:rPr>
        <w:t>ل</w:t>
      </w:r>
      <w:r w:rsidR="00D04459" w:rsidRPr="00D134E4">
        <w:rPr>
          <w:rStyle w:val="Charb"/>
          <w:rFonts w:hint="cs"/>
          <w:rtl/>
        </w:rPr>
        <w:t>ۡخَيۡطُ</w:t>
      </w:r>
      <w:r w:rsidR="00D04459" w:rsidRPr="00D134E4">
        <w:rPr>
          <w:rStyle w:val="Charb"/>
          <w:rtl/>
        </w:rPr>
        <w:t xml:space="preserve"> </w:t>
      </w:r>
      <w:r w:rsidR="00D04459" w:rsidRPr="00D134E4">
        <w:rPr>
          <w:rStyle w:val="Charb"/>
          <w:rFonts w:hint="cs"/>
          <w:rtl/>
        </w:rPr>
        <w:t>ٱ</w:t>
      </w:r>
      <w:r w:rsidR="00D04459" w:rsidRPr="00D134E4">
        <w:rPr>
          <w:rStyle w:val="Charb"/>
          <w:rFonts w:hint="eastAsia"/>
          <w:rtl/>
        </w:rPr>
        <w:t>ل</w:t>
      </w:r>
      <w:r w:rsidR="00D04459" w:rsidRPr="00D134E4">
        <w:rPr>
          <w:rStyle w:val="Charb"/>
          <w:rFonts w:hint="cs"/>
          <w:rtl/>
        </w:rPr>
        <w:t>ۡأَبۡيَضُ</w:t>
      </w:r>
      <w:r w:rsidR="00D04459" w:rsidRPr="00D134E4">
        <w:rPr>
          <w:rStyle w:val="Charb"/>
          <w:rtl/>
        </w:rPr>
        <w:t xml:space="preserve"> مِنَ </w:t>
      </w:r>
      <w:r w:rsidR="00D04459" w:rsidRPr="00D134E4">
        <w:rPr>
          <w:rStyle w:val="Charb"/>
          <w:rFonts w:hint="cs"/>
          <w:rtl/>
        </w:rPr>
        <w:t>ٱ</w:t>
      </w:r>
      <w:r w:rsidR="00D04459" w:rsidRPr="00D134E4">
        <w:rPr>
          <w:rStyle w:val="Charb"/>
          <w:rFonts w:hint="eastAsia"/>
          <w:rtl/>
        </w:rPr>
        <w:t>ل</w:t>
      </w:r>
      <w:r w:rsidR="00D04459" w:rsidRPr="00D134E4">
        <w:rPr>
          <w:rStyle w:val="Charb"/>
          <w:rFonts w:hint="cs"/>
          <w:rtl/>
        </w:rPr>
        <w:t>ۡخَيۡطِ</w:t>
      </w:r>
      <w:r w:rsidR="00D04459" w:rsidRPr="00D134E4">
        <w:rPr>
          <w:rStyle w:val="Charb"/>
          <w:rtl/>
        </w:rPr>
        <w:t xml:space="preserve"> </w:t>
      </w:r>
      <w:r w:rsidR="00D04459" w:rsidRPr="00D134E4">
        <w:rPr>
          <w:rStyle w:val="Charb"/>
          <w:rFonts w:hint="cs"/>
          <w:rtl/>
        </w:rPr>
        <w:t>ٱ</w:t>
      </w:r>
      <w:r w:rsidR="00D04459" w:rsidRPr="00D134E4">
        <w:rPr>
          <w:rStyle w:val="Charb"/>
          <w:rFonts w:hint="eastAsia"/>
          <w:rtl/>
        </w:rPr>
        <w:t>ل</w:t>
      </w:r>
      <w:r w:rsidR="00D04459" w:rsidRPr="00D134E4">
        <w:rPr>
          <w:rStyle w:val="Charb"/>
          <w:rFonts w:hint="cs"/>
          <w:rtl/>
        </w:rPr>
        <w:t>ۡأَسۡوَدِ</w:t>
      </w:r>
      <w:r w:rsidR="00D134E4">
        <w:rPr>
          <w:rFonts w:ascii="Traditional Arabic" w:hAnsi="Traditional Arabic"/>
          <w:color w:val="000000"/>
          <w:sz w:val="25"/>
          <w:szCs w:val="28"/>
          <w:rtl/>
        </w:rPr>
        <w:t>﴾</w:t>
      </w:r>
      <w:r w:rsidR="00D04459">
        <w:rPr>
          <w:rFonts w:ascii="QCF_BSML" w:hAnsi="QCF_BSML" w:cs="IRNazli"/>
          <w:color w:val="000000"/>
          <w:sz w:val="25"/>
          <w:rtl/>
        </w:rPr>
        <w:t xml:space="preserve"> </w:t>
      </w:r>
      <w:r w:rsidR="00D04459" w:rsidRPr="00D04459">
        <w:rPr>
          <w:rStyle w:val="Char6"/>
          <w:rtl/>
        </w:rPr>
        <w:t>[البقرة: 187]</w:t>
      </w:r>
      <w:r w:rsidR="00D04459" w:rsidRPr="00D04459">
        <w:rPr>
          <w:rStyle w:val="Char4"/>
          <w:rFonts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فَكَانَ الرَّجُلُ إِذَا أَرَادَ الصَّوْمَ</w:t>
      </w:r>
      <w:r w:rsidR="001C7CAE" w:rsidRPr="004808B9">
        <w:rPr>
          <w:rStyle w:val="Char3"/>
          <w:rFonts w:eastAsia="MS Mincho" w:hint="cs"/>
          <w:rtl/>
        </w:rPr>
        <w:t>،</w:t>
      </w:r>
      <w:r w:rsidR="001C7CAE" w:rsidRPr="004808B9">
        <w:rPr>
          <w:rStyle w:val="Char3"/>
          <w:rFonts w:eastAsia="MS Mincho"/>
          <w:rtl/>
        </w:rPr>
        <w:t xml:space="preserve"> رَبَطَ أَحَدُهُمْ فِي رِجْلَيْهِ الْخَيْطَ الأَسْوَدَ وَالْخَيْطَ الأَبْيَضَ</w:t>
      </w:r>
      <w:r w:rsidR="001C7CAE" w:rsidRPr="004808B9">
        <w:rPr>
          <w:rStyle w:val="Char3"/>
          <w:rFonts w:eastAsia="MS Mincho" w:hint="cs"/>
          <w:rtl/>
        </w:rPr>
        <w:t>،</w:t>
      </w:r>
      <w:r w:rsidR="001C7CAE" w:rsidRPr="004808B9">
        <w:rPr>
          <w:rStyle w:val="Char3"/>
          <w:rFonts w:eastAsia="MS Mincho"/>
          <w:rtl/>
        </w:rPr>
        <w:t xml:space="preserve"> فَلا</w:t>
      </w:r>
      <w:r w:rsidR="001C7CAE" w:rsidRPr="004808B9">
        <w:rPr>
          <w:rStyle w:val="Char3"/>
          <w:rFonts w:eastAsia="MS Mincho" w:hint="cs"/>
          <w:rtl/>
        </w:rPr>
        <w:t>َ</w:t>
      </w:r>
      <w:r w:rsidR="001C7CAE" w:rsidRPr="004808B9">
        <w:rPr>
          <w:rStyle w:val="Char3"/>
          <w:rFonts w:eastAsia="MS Mincho"/>
          <w:rtl/>
        </w:rPr>
        <w:t xml:space="preserve"> يَزَالُ يَأْكُلُ وَيَشْرَبُ حَتَّى يَتَبَيَّنَ لَهُ رِئْيُهُمَا</w:t>
      </w:r>
      <w:r w:rsidR="001C7CAE" w:rsidRPr="004808B9">
        <w:rPr>
          <w:rStyle w:val="Char3"/>
          <w:rFonts w:eastAsia="MS Mincho" w:hint="cs"/>
          <w:rtl/>
        </w:rPr>
        <w:t>،</w:t>
      </w:r>
      <w:r w:rsidR="001C7CAE" w:rsidRPr="004808B9">
        <w:rPr>
          <w:rStyle w:val="Char3"/>
          <w:rFonts w:eastAsia="MS Mincho"/>
          <w:rtl/>
        </w:rPr>
        <w:t xml:space="preserve"> فَأَنْزَلَ اللَّهُ بَعْدَ ذَلِكَ</w:t>
      </w:r>
      <w:r w:rsidR="001C7CAE" w:rsidRPr="004808B9">
        <w:rPr>
          <w:rStyle w:val="Char3"/>
          <w:rFonts w:eastAsia="MS Mincho" w:hint="cs"/>
          <w:rtl/>
        </w:rPr>
        <w:t>:</w:t>
      </w:r>
      <w:r w:rsidR="001C7CAE" w:rsidRPr="004808B9">
        <w:rPr>
          <w:rStyle w:val="Char3"/>
          <w:rFonts w:eastAsia="MS Mincho"/>
          <w:rtl/>
        </w:rPr>
        <w:t xml:space="preserve"> </w:t>
      </w:r>
      <w:r w:rsidR="00D04459" w:rsidRPr="00D04459">
        <w:rPr>
          <w:rStyle w:val="Char3"/>
          <w:rFonts w:eastAsia="MS Mincho" w:cs="IRNazli"/>
          <w:szCs w:val="28"/>
          <w:rtl/>
        </w:rPr>
        <w:t xml:space="preserve">﴿مِنَ </w:t>
      </w:r>
      <w:r w:rsidR="00D04459" w:rsidRPr="00D04459">
        <w:rPr>
          <w:rStyle w:val="Char3"/>
          <w:rFonts w:eastAsia="MS Mincho" w:cs="IRNazli" w:hint="cs"/>
          <w:szCs w:val="28"/>
          <w:rtl/>
        </w:rPr>
        <w:t>ٱل</w:t>
      </w:r>
      <w:r w:rsidR="00D04459" w:rsidRPr="00D04459">
        <w:rPr>
          <w:rStyle w:val="Char3"/>
          <w:rFonts w:ascii="Times New Roman" w:eastAsia="MS Mincho" w:hAnsi="Times New Roman" w:cs="IRNazli" w:hint="cs"/>
          <w:szCs w:val="28"/>
          <w:rtl/>
        </w:rPr>
        <w:t>ۡ</w:t>
      </w:r>
      <w:r w:rsidR="00D04459" w:rsidRPr="00D04459">
        <w:rPr>
          <w:rStyle w:val="Char3"/>
          <w:rFonts w:eastAsia="MS Mincho" w:cs="IRNazli" w:hint="cs"/>
          <w:szCs w:val="28"/>
          <w:rtl/>
        </w:rPr>
        <w:t>فَج</w:t>
      </w:r>
      <w:r w:rsidR="00D04459" w:rsidRPr="00D04459">
        <w:rPr>
          <w:rStyle w:val="Char3"/>
          <w:rFonts w:ascii="Times New Roman" w:eastAsia="MS Mincho" w:hAnsi="Times New Roman" w:cs="IRNazli" w:hint="cs"/>
          <w:szCs w:val="28"/>
          <w:rtl/>
        </w:rPr>
        <w:t>ۡ</w:t>
      </w:r>
      <w:r w:rsidR="00D04459" w:rsidRPr="00D04459">
        <w:rPr>
          <w:rStyle w:val="Char3"/>
          <w:rFonts w:eastAsia="MS Mincho" w:cs="IRNazli" w:hint="cs"/>
          <w:szCs w:val="28"/>
          <w:rtl/>
        </w:rPr>
        <w:t>رِ</w:t>
      </w:r>
      <w:r w:rsidR="00D04459" w:rsidRPr="00D04459">
        <w:rPr>
          <w:rStyle w:val="Char3"/>
          <w:rFonts w:ascii="Times New Roman" w:eastAsia="MS Mincho" w:hAnsi="Times New Roman" w:cs="IRNazli" w:hint="cs"/>
          <w:szCs w:val="28"/>
          <w:rtl/>
        </w:rPr>
        <w:t>ۖ﴾</w:t>
      </w:r>
      <w:r w:rsidR="001C7CAE" w:rsidRPr="004808B9">
        <w:rPr>
          <w:rStyle w:val="Char3"/>
          <w:rFonts w:hint="cs"/>
          <w:rtl/>
        </w:rPr>
        <w:t xml:space="preserve"> </w:t>
      </w:r>
      <w:r w:rsidR="001C7CAE" w:rsidRPr="004808B9">
        <w:rPr>
          <w:rStyle w:val="Char3"/>
          <w:rFonts w:eastAsia="MS Mincho"/>
          <w:rtl/>
        </w:rPr>
        <w:t>فَعَلِمُوا أَنَّمَا يَعْنِي بِذَلِكَ اللَّيْلَ وَالنَّهَارَ</w:t>
      </w:r>
      <w:r w:rsidR="001C7CAE" w:rsidRPr="004808B9">
        <w:rPr>
          <w:rStyle w:val="Char3"/>
          <w:rFonts w:eastAsia="MS Mincho" w:hint="cs"/>
          <w:rtl/>
        </w:rPr>
        <w:t>.</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91</w:t>
      </w:r>
      <w:r w:rsidR="00060808" w:rsidRPr="00060808">
        <w:rPr>
          <w:rStyle w:val="Char4"/>
          <w:rFonts w:eastAsia="MS Mincho" w:hint="cs"/>
          <w:rtl/>
        </w:rPr>
        <w:t>)</w:t>
      </w:r>
    </w:p>
    <w:p w:rsidR="001C7CAE" w:rsidRPr="002E320E" w:rsidRDefault="00060808" w:rsidP="00EF1EE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سهل بن سعد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هنگامی‌که این آیه نازل شد: </w:t>
      </w:r>
      <w:r w:rsidR="00EF1EE3" w:rsidRPr="00D04459">
        <w:rPr>
          <w:rFonts w:ascii="Times New Roman" w:hAnsi="Times New Roman" w:hint="cs"/>
          <w:color w:val="000000"/>
          <w:sz w:val="25"/>
          <w:szCs w:val="28"/>
          <w:rtl/>
        </w:rPr>
        <w:t>﴿</w:t>
      </w:r>
      <w:r w:rsidR="00EF1EE3" w:rsidRPr="00D04459">
        <w:rPr>
          <w:rFonts w:ascii="QCF_BSML" w:hAnsi="QCF_BSML" w:cs="KFGQPC Uthmanic Script HAFS" w:hint="cs"/>
          <w:color w:val="000000"/>
          <w:sz w:val="25"/>
          <w:szCs w:val="28"/>
          <w:rtl/>
        </w:rPr>
        <w:t>وَكُلُواْ</w:t>
      </w:r>
      <w:r w:rsidR="00EF1EE3" w:rsidRPr="00D04459">
        <w:rPr>
          <w:rFonts w:ascii="QCF_BSML" w:hAnsi="QCF_BSML" w:cs="KFGQPC Uthmanic Script HAFS"/>
          <w:color w:val="000000"/>
          <w:sz w:val="25"/>
          <w:szCs w:val="28"/>
          <w:rtl/>
        </w:rPr>
        <w:t xml:space="preserve"> </w:t>
      </w:r>
      <w:r w:rsidR="00EF1EE3" w:rsidRPr="00D04459">
        <w:rPr>
          <w:rFonts w:ascii="QCF_BSML" w:hAnsi="QCF_BSML" w:cs="KFGQPC Uthmanic Script HAFS" w:hint="cs"/>
          <w:color w:val="000000"/>
          <w:sz w:val="25"/>
          <w:szCs w:val="28"/>
          <w:rtl/>
        </w:rPr>
        <w:t>وَٱ</w:t>
      </w:r>
      <w:r w:rsidR="00EF1EE3" w:rsidRPr="00D04459">
        <w:rPr>
          <w:rFonts w:ascii="QCF_BSML" w:hAnsi="QCF_BSML" w:cs="KFGQPC Uthmanic Script HAFS" w:hint="eastAsia"/>
          <w:color w:val="000000"/>
          <w:sz w:val="25"/>
          <w:szCs w:val="28"/>
          <w:rtl/>
        </w:rPr>
        <w:t>ش</w:t>
      </w:r>
      <w:r w:rsidR="00EF1EE3" w:rsidRPr="00D04459">
        <w:rPr>
          <w:rFonts w:ascii="Times New Roman" w:hAnsi="Times New Roman" w:cs="KFGQPC Uthmanic Script HAFS" w:hint="cs"/>
          <w:color w:val="000000"/>
          <w:sz w:val="25"/>
          <w:szCs w:val="28"/>
          <w:rtl/>
        </w:rPr>
        <w:t>ۡ</w:t>
      </w:r>
      <w:r w:rsidR="00EF1EE3" w:rsidRPr="00D04459">
        <w:rPr>
          <w:rFonts w:ascii="QCF_BSML" w:hAnsi="QCF_BSML" w:cs="KFGQPC Uthmanic Script HAFS" w:hint="cs"/>
          <w:color w:val="000000"/>
          <w:sz w:val="25"/>
          <w:szCs w:val="28"/>
          <w:rtl/>
        </w:rPr>
        <w:t>رَبُواْ</w:t>
      </w:r>
      <w:r w:rsidR="00EF1EE3" w:rsidRPr="00D04459">
        <w:rPr>
          <w:rFonts w:ascii="QCF_BSML" w:hAnsi="QCF_BSML" w:cs="KFGQPC Uthmanic Script HAFS"/>
          <w:color w:val="000000"/>
          <w:sz w:val="25"/>
          <w:szCs w:val="28"/>
          <w:rtl/>
        </w:rPr>
        <w:t xml:space="preserve"> حَتَّى</w:t>
      </w:r>
      <w:r w:rsidR="00EF1EE3" w:rsidRPr="00D04459">
        <w:rPr>
          <w:rFonts w:ascii="Times New Roman" w:hAnsi="Times New Roman" w:cs="KFGQPC Uthmanic Script HAFS" w:hint="cs"/>
          <w:color w:val="000000"/>
          <w:sz w:val="25"/>
          <w:szCs w:val="28"/>
          <w:rtl/>
        </w:rPr>
        <w:t>ٰ</w:t>
      </w:r>
      <w:r w:rsidR="00EF1EE3" w:rsidRPr="00D04459">
        <w:rPr>
          <w:rFonts w:ascii="QCF_BSML" w:hAnsi="QCF_BSML" w:cs="KFGQPC Uthmanic Script HAFS"/>
          <w:color w:val="000000"/>
          <w:sz w:val="25"/>
          <w:szCs w:val="28"/>
          <w:rtl/>
        </w:rPr>
        <w:t xml:space="preserve"> </w:t>
      </w:r>
      <w:r w:rsidR="00EF1EE3" w:rsidRPr="00D04459">
        <w:rPr>
          <w:rFonts w:ascii="QCF_BSML" w:hAnsi="QCF_BSML" w:cs="KFGQPC Uthmanic Script HAFS" w:hint="cs"/>
          <w:color w:val="000000"/>
          <w:sz w:val="25"/>
          <w:szCs w:val="28"/>
          <w:rtl/>
        </w:rPr>
        <w:t>يَتَبَيَّنَ</w:t>
      </w:r>
      <w:r w:rsidR="00EF1EE3" w:rsidRPr="00D04459">
        <w:rPr>
          <w:rFonts w:ascii="QCF_BSML" w:hAnsi="QCF_BSML" w:cs="KFGQPC Uthmanic Script HAFS"/>
          <w:color w:val="000000"/>
          <w:sz w:val="25"/>
          <w:szCs w:val="28"/>
          <w:rtl/>
        </w:rPr>
        <w:t xml:space="preserve"> </w:t>
      </w:r>
      <w:r w:rsidR="00EF1EE3" w:rsidRPr="00D04459">
        <w:rPr>
          <w:rFonts w:ascii="QCF_BSML" w:hAnsi="QCF_BSML" w:cs="KFGQPC Uthmanic Script HAFS" w:hint="cs"/>
          <w:color w:val="000000"/>
          <w:sz w:val="25"/>
          <w:szCs w:val="28"/>
          <w:rtl/>
        </w:rPr>
        <w:t>لَكُمُ</w:t>
      </w:r>
      <w:r w:rsidR="00EF1EE3" w:rsidRPr="00D04459">
        <w:rPr>
          <w:rFonts w:ascii="QCF_BSML" w:hAnsi="QCF_BSML" w:cs="KFGQPC Uthmanic Script HAFS"/>
          <w:color w:val="000000"/>
          <w:sz w:val="25"/>
          <w:szCs w:val="28"/>
          <w:rtl/>
        </w:rPr>
        <w:t xml:space="preserve"> </w:t>
      </w:r>
      <w:r w:rsidR="00EF1EE3" w:rsidRPr="00D04459">
        <w:rPr>
          <w:rFonts w:ascii="QCF_BSML" w:hAnsi="QCF_BSML" w:cs="KFGQPC Uthmanic Script HAFS" w:hint="cs"/>
          <w:color w:val="000000"/>
          <w:sz w:val="25"/>
          <w:szCs w:val="28"/>
          <w:rtl/>
        </w:rPr>
        <w:t>ٱ</w:t>
      </w:r>
      <w:r w:rsidR="00EF1EE3" w:rsidRPr="00D04459">
        <w:rPr>
          <w:rFonts w:ascii="QCF_BSML" w:hAnsi="QCF_BSML" w:cs="KFGQPC Uthmanic Script HAFS" w:hint="eastAsia"/>
          <w:color w:val="000000"/>
          <w:sz w:val="25"/>
          <w:szCs w:val="28"/>
          <w:rtl/>
        </w:rPr>
        <w:t>ل</w:t>
      </w:r>
      <w:r w:rsidR="00EF1EE3" w:rsidRPr="00D04459">
        <w:rPr>
          <w:rFonts w:ascii="Times New Roman" w:hAnsi="Times New Roman" w:cs="KFGQPC Uthmanic Script HAFS" w:hint="cs"/>
          <w:color w:val="000000"/>
          <w:sz w:val="25"/>
          <w:szCs w:val="28"/>
          <w:rtl/>
        </w:rPr>
        <w:t>ۡ</w:t>
      </w:r>
      <w:r w:rsidR="00EF1EE3" w:rsidRPr="00D04459">
        <w:rPr>
          <w:rFonts w:ascii="QCF_BSML" w:hAnsi="QCF_BSML" w:cs="KFGQPC Uthmanic Script HAFS" w:hint="cs"/>
          <w:color w:val="000000"/>
          <w:sz w:val="25"/>
          <w:szCs w:val="28"/>
          <w:rtl/>
        </w:rPr>
        <w:t>خَي</w:t>
      </w:r>
      <w:r w:rsidR="00EF1EE3" w:rsidRPr="00D04459">
        <w:rPr>
          <w:rFonts w:ascii="Times New Roman" w:hAnsi="Times New Roman" w:cs="KFGQPC Uthmanic Script HAFS" w:hint="cs"/>
          <w:color w:val="000000"/>
          <w:sz w:val="25"/>
          <w:szCs w:val="28"/>
          <w:rtl/>
        </w:rPr>
        <w:t>ۡ</w:t>
      </w:r>
      <w:r w:rsidR="00EF1EE3" w:rsidRPr="00D04459">
        <w:rPr>
          <w:rFonts w:ascii="QCF_BSML" w:hAnsi="QCF_BSML" w:cs="KFGQPC Uthmanic Script HAFS" w:hint="cs"/>
          <w:color w:val="000000"/>
          <w:sz w:val="25"/>
          <w:szCs w:val="28"/>
          <w:rtl/>
        </w:rPr>
        <w:t>طُ</w:t>
      </w:r>
      <w:r w:rsidR="00EF1EE3" w:rsidRPr="00D04459">
        <w:rPr>
          <w:rFonts w:ascii="QCF_BSML" w:hAnsi="QCF_BSML" w:cs="KFGQPC Uthmanic Script HAFS"/>
          <w:color w:val="000000"/>
          <w:sz w:val="25"/>
          <w:szCs w:val="28"/>
          <w:rtl/>
        </w:rPr>
        <w:t xml:space="preserve"> </w:t>
      </w:r>
      <w:r w:rsidR="00EF1EE3" w:rsidRPr="00D04459">
        <w:rPr>
          <w:rFonts w:ascii="QCF_BSML" w:hAnsi="QCF_BSML" w:cs="KFGQPC Uthmanic Script HAFS" w:hint="cs"/>
          <w:color w:val="000000"/>
          <w:sz w:val="25"/>
          <w:szCs w:val="28"/>
          <w:rtl/>
        </w:rPr>
        <w:t>ٱ</w:t>
      </w:r>
      <w:r w:rsidR="00EF1EE3" w:rsidRPr="00D04459">
        <w:rPr>
          <w:rFonts w:ascii="QCF_BSML" w:hAnsi="QCF_BSML" w:cs="KFGQPC Uthmanic Script HAFS" w:hint="eastAsia"/>
          <w:color w:val="000000"/>
          <w:sz w:val="25"/>
          <w:szCs w:val="28"/>
          <w:rtl/>
        </w:rPr>
        <w:t>ل</w:t>
      </w:r>
      <w:r w:rsidR="00EF1EE3" w:rsidRPr="00D04459">
        <w:rPr>
          <w:rFonts w:ascii="Times New Roman" w:hAnsi="Times New Roman" w:cs="KFGQPC Uthmanic Script HAFS" w:hint="cs"/>
          <w:color w:val="000000"/>
          <w:sz w:val="25"/>
          <w:szCs w:val="28"/>
          <w:rtl/>
        </w:rPr>
        <w:t>ۡ</w:t>
      </w:r>
      <w:r w:rsidR="00EF1EE3" w:rsidRPr="00D04459">
        <w:rPr>
          <w:rFonts w:ascii="QCF_BSML" w:hAnsi="QCF_BSML" w:cs="KFGQPC Uthmanic Script HAFS" w:hint="cs"/>
          <w:color w:val="000000"/>
          <w:sz w:val="25"/>
          <w:szCs w:val="28"/>
          <w:rtl/>
        </w:rPr>
        <w:t>أَب</w:t>
      </w:r>
      <w:r w:rsidR="00EF1EE3" w:rsidRPr="00D04459">
        <w:rPr>
          <w:rFonts w:ascii="Times New Roman" w:hAnsi="Times New Roman" w:cs="KFGQPC Uthmanic Script HAFS" w:hint="cs"/>
          <w:color w:val="000000"/>
          <w:sz w:val="25"/>
          <w:szCs w:val="28"/>
          <w:rtl/>
        </w:rPr>
        <w:t>ۡ</w:t>
      </w:r>
      <w:r w:rsidR="00EF1EE3" w:rsidRPr="00D04459">
        <w:rPr>
          <w:rFonts w:ascii="QCF_BSML" w:hAnsi="QCF_BSML" w:cs="KFGQPC Uthmanic Script HAFS" w:hint="cs"/>
          <w:color w:val="000000"/>
          <w:sz w:val="25"/>
          <w:szCs w:val="28"/>
          <w:rtl/>
        </w:rPr>
        <w:t>يَضُ</w:t>
      </w:r>
      <w:r w:rsidR="00EF1EE3" w:rsidRPr="00D04459">
        <w:rPr>
          <w:rFonts w:ascii="QCF_BSML" w:hAnsi="QCF_BSML" w:cs="KFGQPC Uthmanic Script HAFS"/>
          <w:color w:val="000000"/>
          <w:sz w:val="25"/>
          <w:szCs w:val="28"/>
          <w:rtl/>
        </w:rPr>
        <w:t xml:space="preserve"> مِنَ </w:t>
      </w:r>
      <w:r w:rsidR="00EF1EE3" w:rsidRPr="00D04459">
        <w:rPr>
          <w:rFonts w:ascii="QCF_BSML" w:hAnsi="QCF_BSML" w:cs="KFGQPC Uthmanic Script HAFS" w:hint="cs"/>
          <w:color w:val="000000"/>
          <w:sz w:val="25"/>
          <w:szCs w:val="28"/>
          <w:rtl/>
        </w:rPr>
        <w:t>ٱ</w:t>
      </w:r>
      <w:r w:rsidR="00EF1EE3" w:rsidRPr="00D04459">
        <w:rPr>
          <w:rFonts w:ascii="QCF_BSML" w:hAnsi="QCF_BSML" w:cs="KFGQPC Uthmanic Script HAFS" w:hint="eastAsia"/>
          <w:color w:val="000000"/>
          <w:sz w:val="25"/>
          <w:szCs w:val="28"/>
          <w:rtl/>
        </w:rPr>
        <w:t>ل</w:t>
      </w:r>
      <w:r w:rsidR="00EF1EE3" w:rsidRPr="00D04459">
        <w:rPr>
          <w:rFonts w:ascii="Times New Roman" w:hAnsi="Times New Roman" w:cs="KFGQPC Uthmanic Script HAFS" w:hint="cs"/>
          <w:color w:val="000000"/>
          <w:sz w:val="25"/>
          <w:szCs w:val="28"/>
          <w:rtl/>
        </w:rPr>
        <w:t>ۡ</w:t>
      </w:r>
      <w:r w:rsidR="00EF1EE3" w:rsidRPr="00D04459">
        <w:rPr>
          <w:rFonts w:ascii="QCF_BSML" w:hAnsi="QCF_BSML" w:cs="KFGQPC Uthmanic Script HAFS" w:hint="cs"/>
          <w:color w:val="000000"/>
          <w:sz w:val="25"/>
          <w:szCs w:val="28"/>
          <w:rtl/>
        </w:rPr>
        <w:t>خَي</w:t>
      </w:r>
      <w:r w:rsidR="00EF1EE3" w:rsidRPr="00D04459">
        <w:rPr>
          <w:rFonts w:ascii="Times New Roman" w:hAnsi="Times New Roman" w:cs="KFGQPC Uthmanic Script HAFS" w:hint="cs"/>
          <w:color w:val="000000"/>
          <w:sz w:val="25"/>
          <w:szCs w:val="28"/>
          <w:rtl/>
        </w:rPr>
        <w:t>ۡ</w:t>
      </w:r>
      <w:r w:rsidR="00EF1EE3" w:rsidRPr="00D04459">
        <w:rPr>
          <w:rFonts w:ascii="QCF_BSML" w:hAnsi="QCF_BSML" w:cs="KFGQPC Uthmanic Script HAFS" w:hint="cs"/>
          <w:color w:val="000000"/>
          <w:sz w:val="25"/>
          <w:szCs w:val="28"/>
          <w:rtl/>
        </w:rPr>
        <w:t>طِ</w:t>
      </w:r>
      <w:r w:rsidR="00EF1EE3" w:rsidRPr="00D04459">
        <w:rPr>
          <w:rFonts w:ascii="QCF_BSML" w:hAnsi="QCF_BSML" w:cs="KFGQPC Uthmanic Script HAFS"/>
          <w:color w:val="000000"/>
          <w:sz w:val="25"/>
          <w:szCs w:val="28"/>
          <w:rtl/>
        </w:rPr>
        <w:t xml:space="preserve"> </w:t>
      </w:r>
      <w:r w:rsidR="00EF1EE3" w:rsidRPr="00D04459">
        <w:rPr>
          <w:rFonts w:ascii="QCF_BSML" w:hAnsi="QCF_BSML" w:cs="KFGQPC Uthmanic Script HAFS" w:hint="cs"/>
          <w:color w:val="000000"/>
          <w:sz w:val="25"/>
          <w:szCs w:val="28"/>
          <w:rtl/>
        </w:rPr>
        <w:t>ٱ</w:t>
      </w:r>
      <w:r w:rsidR="00EF1EE3" w:rsidRPr="00D04459">
        <w:rPr>
          <w:rFonts w:ascii="QCF_BSML" w:hAnsi="QCF_BSML" w:cs="KFGQPC Uthmanic Script HAFS" w:hint="eastAsia"/>
          <w:color w:val="000000"/>
          <w:sz w:val="25"/>
          <w:szCs w:val="28"/>
          <w:rtl/>
        </w:rPr>
        <w:t>ل</w:t>
      </w:r>
      <w:r w:rsidR="00EF1EE3" w:rsidRPr="00D04459">
        <w:rPr>
          <w:rFonts w:ascii="Times New Roman" w:hAnsi="Times New Roman" w:cs="KFGQPC Uthmanic Script HAFS" w:hint="cs"/>
          <w:color w:val="000000"/>
          <w:sz w:val="25"/>
          <w:szCs w:val="28"/>
          <w:rtl/>
        </w:rPr>
        <w:t>ۡ</w:t>
      </w:r>
      <w:r w:rsidR="00EF1EE3" w:rsidRPr="00D04459">
        <w:rPr>
          <w:rFonts w:ascii="QCF_BSML" w:hAnsi="QCF_BSML" w:cs="KFGQPC Uthmanic Script HAFS" w:hint="cs"/>
          <w:color w:val="000000"/>
          <w:sz w:val="25"/>
          <w:szCs w:val="28"/>
          <w:rtl/>
        </w:rPr>
        <w:t>أَس</w:t>
      </w:r>
      <w:r w:rsidR="00EF1EE3" w:rsidRPr="00D04459">
        <w:rPr>
          <w:rFonts w:ascii="Times New Roman" w:hAnsi="Times New Roman" w:cs="KFGQPC Uthmanic Script HAFS" w:hint="cs"/>
          <w:color w:val="000000"/>
          <w:sz w:val="25"/>
          <w:szCs w:val="28"/>
          <w:rtl/>
        </w:rPr>
        <w:t>ۡ</w:t>
      </w:r>
      <w:r w:rsidR="00EF1EE3" w:rsidRPr="00D04459">
        <w:rPr>
          <w:rFonts w:ascii="QCF_BSML" w:hAnsi="QCF_BSML" w:cs="KFGQPC Uthmanic Script HAFS" w:hint="cs"/>
          <w:color w:val="000000"/>
          <w:sz w:val="25"/>
          <w:szCs w:val="28"/>
          <w:rtl/>
        </w:rPr>
        <w:t>وَدِ</w:t>
      </w:r>
      <w:r w:rsidR="00EF1EE3" w:rsidRPr="00D04459">
        <w:rPr>
          <w:rFonts w:ascii="Times New Roman" w:hAnsi="Times New Roman" w:hint="cs"/>
          <w:color w:val="000000"/>
          <w:sz w:val="25"/>
          <w:szCs w:val="28"/>
          <w:rtl/>
        </w:rPr>
        <w:t>﴾</w:t>
      </w:r>
      <w:r w:rsidR="001C7CAE">
        <w:rPr>
          <w:rFonts w:ascii="QCF_BSML" w:hAnsi="QCF_BSML" w:cs="QCF_BSML"/>
          <w:color w:val="000000"/>
          <w:sz w:val="25"/>
          <w:szCs w:val="25"/>
          <w:rtl/>
        </w:rPr>
        <w:t xml:space="preserve"> </w:t>
      </w:r>
      <w:r w:rsidR="001C7CAE" w:rsidRPr="00EF1EE3">
        <w:rPr>
          <w:rStyle w:val="Char6"/>
          <w:rFonts w:hint="cs"/>
          <w:rtl/>
        </w:rPr>
        <w:t>[</w:t>
      </w:r>
      <w:r w:rsidR="00EF1EE3">
        <w:rPr>
          <w:rStyle w:val="Char6"/>
          <w:rFonts w:hint="cs"/>
          <w:rtl/>
        </w:rPr>
        <w:t>ال</w:t>
      </w:r>
      <w:r w:rsidR="001C7CAE" w:rsidRPr="00EF1EE3">
        <w:rPr>
          <w:rStyle w:val="Char6"/>
          <w:rtl/>
        </w:rPr>
        <w:t>بقر</w:t>
      </w:r>
      <w:r w:rsidR="001C7CAE" w:rsidRPr="00EF1EE3">
        <w:rPr>
          <w:rStyle w:val="Char6"/>
          <w:rFonts w:hint="cs"/>
          <w:rtl/>
        </w:rPr>
        <w:t>ه</w:t>
      </w:r>
      <w:r w:rsidR="001C7CAE" w:rsidRPr="00EF1EE3">
        <w:rPr>
          <w:rStyle w:val="Char6"/>
          <w:rtl/>
        </w:rPr>
        <w:t>:١٨٧</w:t>
      </w:r>
      <w:r w:rsidR="001C7CAE" w:rsidRPr="00EF1EE3">
        <w:rPr>
          <w:rStyle w:val="Char6"/>
          <w:rFonts w:hint="cs"/>
          <w:rtl/>
        </w:rPr>
        <w:t>]</w:t>
      </w:r>
      <w:r w:rsidR="001C7CAE" w:rsidRPr="00D128A3">
        <w:rPr>
          <w:rFonts w:ascii="Arial" w:hAnsi="Arial" w:cs="Arial" w:hint="cs"/>
          <w:color w:val="000000"/>
          <w:sz w:val="23"/>
          <w:szCs w:val="23"/>
          <w:rtl/>
        </w:rPr>
        <w:t xml:space="preserve"> </w:t>
      </w:r>
      <w:r w:rsidR="001C7CAE" w:rsidRPr="002E320E">
        <w:rPr>
          <w:rStyle w:val="Char4"/>
          <w:rFonts w:eastAsia="MS Mincho" w:hint="cs"/>
          <w:rtl/>
        </w:rPr>
        <w:t>یعنی بخورید و بیاشامید تا اینکه نخ سفید از نخ سیاه کاملاً برای شما آشکار گردد.</w:t>
      </w:r>
    </w:p>
    <w:p w:rsidR="001C7CAE" w:rsidRPr="002E320E" w:rsidRDefault="001C7CAE" w:rsidP="00EF1EE3">
      <w:pPr>
        <w:pStyle w:val="PlainText"/>
        <w:widowControl w:val="0"/>
        <w:bidi/>
        <w:ind w:firstLine="284"/>
        <w:jc w:val="both"/>
        <w:rPr>
          <w:rStyle w:val="Char4"/>
          <w:rFonts w:eastAsia="MS Mincho"/>
          <w:rtl/>
        </w:rPr>
      </w:pPr>
      <w:r w:rsidRPr="002E320E">
        <w:rPr>
          <w:rStyle w:val="Char4"/>
          <w:rFonts w:eastAsia="MS Mincho" w:hint="cs"/>
          <w:rtl/>
        </w:rPr>
        <w:t>هنگام نزول آیه فوق، هر کس می‌خواست روزه بگیرد، به پاهایش یک نخ سفید و یک نخ سیاه می‌بست و همچنان به خوردن و نوشیدن، ادامه می‌داد تا اینکه آنها را بخوبی ببیند. لذا الله متعال جمله‌ی</w:t>
      </w:r>
      <w:r w:rsidRPr="00D128A3">
        <w:rPr>
          <w:rFonts w:ascii="QCF_BSML" w:hAnsi="QCF_BSML" w:cs="QCF_BSML"/>
          <w:color w:val="000000"/>
          <w:sz w:val="27"/>
          <w:szCs w:val="27"/>
          <w:rtl/>
        </w:rPr>
        <w:t xml:space="preserve"> </w:t>
      </w:r>
      <w:r w:rsidR="00EF1EE3">
        <w:rPr>
          <w:rFonts w:ascii="QCF_BSML" w:hAnsi="QCF_BSML" w:cs="QCF_BSML" w:hint="cs"/>
          <w:color w:val="000000"/>
          <w:sz w:val="23"/>
          <w:szCs w:val="23"/>
          <w:rtl/>
        </w:rPr>
        <w:t xml:space="preserve"> </w:t>
      </w:r>
      <w:r w:rsidR="00EF1EE3" w:rsidRPr="00D04459">
        <w:rPr>
          <w:rStyle w:val="Char3"/>
          <w:rFonts w:eastAsia="MS Mincho" w:cs="Traditional Arabic"/>
          <w:szCs w:val="28"/>
          <w:rtl/>
        </w:rPr>
        <w:t>﴿</w:t>
      </w:r>
      <w:r w:rsidR="00EF1EE3" w:rsidRPr="00D04459">
        <w:rPr>
          <w:rStyle w:val="Char3"/>
          <w:rFonts w:eastAsia="MS Mincho" w:cs="KFGQPC Uthmanic Script HAFS"/>
          <w:szCs w:val="28"/>
          <w:rtl/>
        </w:rPr>
        <w:t xml:space="preserve">مِنَ </w:t>
      </w:r>
      <w:r w:rsidR="00EF1EE3" w:rsidRPr="00D04459">
        <w:rPr>
          <w:rStyle w:val="Char3"/>
          <w:rFonts w:eastAsia="MS Mincho" w:cs="KFGQPC Uthmanic Script HAFS" w:hint="cs"/>
          <w:szCs w:val="28"/>
          <w:rtl/>
        </w:rPr>
        <w:t>ٱل</w:t>
      </w:r>
      <w:r w:rsidR="00EF1EE3" w:rsidRPr="00D04459">
        <w:rPr>
          <w:rStyle w:val="Char3"/>
          <w:rFonts w:ascii="Times New Roman" w:eastAsia="MS Mincho" w:hAnsi="Times New Roman" w:cs="KFGQPC Uthmanic Script HAFS" w:hint="cs"/>
          <w:szCs w:val="28"/>
          <w:rtl/>
        </w:rPr>
        <w:t>ۡ</w:t>
      </w:r>
      <w:r w:rsidR="00EF1EE3" w:rsidRPr="00D04459">
        <w:rPr>
          <w:rStyle w:val="Char3"/>
          <w:rFonts w:eastAsia="MS Mincho" w:cs="KFGQPC Uthmanic Script HAFS" w:hint="cs"/>
          <w:szCs w:val="28"/>
          <w:rtl/>
        </w:rPr>
        <w:t>فَج</w:t>
      </w:r>
      <w:r w:rsidR="00EF1EE3" w:rsidRPr="00D04459">
        <w:rPr>
          <w:rStyle w:val="Char3"/>
          <w:rFonts w:ascii="Times New Roman" w:eastAsia="MS Mincho" w:hAnsi="Times New Roman" w:cs="KFGQPC Uthmanic Script HAFS" w:hint="cs"/>
          <w:szCs w:val="28"/>
          <w:rtl/>
        </w:rPr>
        <w:t>ۡ</w:t>
      </w:r>
      <w:r w:rsidR="00EF1EE3" w:rsidRPr="00D04459">
        <w:rPr>
          <w:rStyle w:val="Char3"/>
          <w:rFonts w:eastAsia="MS Mincho" w:cs="KFGQPC Uthmanic Script HAFS" w:hint="cs"/>
          <w:szCs w:val="28"/>
          <w:rtl/>
        </w:rPr>
        <w:t>رِ</w:t>
      </w:r>
      <w:r w:rsidR="00EF1EE3" w:rsidRPr="00D04459">
        <w:rPr>
          <w:rStyle w:val="Char3"/>
          <w:rFonts w:ascii="Times New Roman" w:eastAsia="MS Mincho" w:hAnsi="Times New Roman" w:cs="KFGQPC Uthmanic Script HAFS" w:hint="cs"/>
          <w:szCs w:val="28"/>
          <w:rtl/>
        </w:rPr>
        <w:t>ۖ</w:t>
      </w:r>
      <w:r w:rsidR="00EF1EE3" w:rsidRPr="00D04459">
        <w:rPr>
          <w:rStyle w:val="Char3"/>
          <w:rFonts w:ascii="Times New Roman" w:eastAsia="MS Mincho" w:hAnsi="Times New Roman" w:cs="Traditional Arabic" w:hint="cs"/>
          <w:szCs w:val="28"/>
          <w:rtl/>
        </w:rPr>
        <w:t>﴾</w:t>
      </w:r>
      <w:r>
        <w:rPr>
          <w:rFonts w:ascii="QCF_BSML" w:hAnsi="QCF_BSML" w:cs="QCF_BSML" w:hint="cs"/>
          <w:color w:val="000000"/>
          <w:sz w:val="23"/>
          <w:szCs w:val="23"/>
          <w:rtl/>
        </w:rPr>
        <w:t xml:space="preserve"> </w:t>
      </w:r>
      <w:r w:rsidRPr="002E320E">
        <w:rPr>
          <w:rStyle w:val="Char4"/>
          <w:rFonts w:eastAsia="MS Mincho" w:hint="cs"/>
          <w:rtl/>
        </w:rPr>
        <w:t xml:space="preserve">را نازل فرمود. در نتیجه، مردم </w:t>
      </w:r>
      <w:r w:rsidRPr="002E320E">
        <w:rPr>
          <w:rStyle w:val="Char4"/>
          <w:rFonts w:eastAsia="MS Mincho" w:hint="cs"/>
          <w:rtl/>
        </w:rPr>
        <w:lastRenderedPageBreak/>
        <w:t>دانستند که هدف از نخ سفید و سیاه، روز و شب می‌باشد.</w:t>
      </w:r>
    </w:p>
    <w:p w:rsidR="001C7CAE" w:rsidRPr="001C61F1" w:rsidRDefault="001C7CAE" w:rsidP="001C7CAE">
      <w:pPr>
        <w:pStyle w:val="a2"/>
        <w:rPr>
          <w:rFonts w:eastAsia="MS Mincho"/>
          <w:sz w:val="34"/>
          <w:szCs w:val="34"/>
          <w:rtl/>
        </w:rPr>
      </w:pPr>
      <w:bookmarkStart w:id="3420" w:name="_Toc256338191"/>
      <w:bookmarkStart w:id="3421" w:name="_Toc256340144"/>
      <w:bookmarkStart w:id="3422" w:name="_Toc261194542"/>
      <w:bookmarkStart w:id="3423" w:name="_Toc445895827"/>
      <w:bookmarkStart w:id="3424" w:name="_Toc448059921"/>
      <w:r w:rsidRPr="001C61F1">
        <w:rPr>
          <w:rFonts w:eastAsia="MS Mincho" w:hint="cs"/>
          <w:rtl/>
        </w:rPr>
        <w:t xml:space="preserve">باب </w:t>
      </w:r>
      <w:r>
        <w:rPr>
          <w:rFonts w:eastAsia="MS Mincho" w:hint="cs"/>
          <w:rtl/>
        </w:rPr>
        <w:t>(13): بلال زمانی اذان می‌دهد که هنوز شب است؛</w:t>
      </w:r>
      <w:r w:rsidRPr="001C61F1">
        <w:rPr>
          <w:rFonts w:eastAsia="MS Mincho" w:hint="cs"/>
          <w:rtl/>
        </w:rPr>
        <w:t xml:space="preserve"> لذا بخورید و بیاشامید</w:t>
      </w:r>
      <w:bookmarkEnd w:id="3420"/>
      <w:bookmarkEnd w:id="3421"/>
      <w:bookmarkEnd w:id="3422"/>
      <w:bookmarkEnd w:id="3423"/>
      <w:bookmarkEnd w:id="3424"/>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584</w:t>
      </w:r>
      <w:r w:rsidR="00EF1EE3" w:rsidRPr="00EF1EE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w:t>
      </w:r>
      <w:r w:rsidR="001C7CAE" w:rsidRPr="004808B9">
        <w:rPr>
          <w:rStyle w:val="Char3"/>
          <w:rFonts w:eastAsia="MS Mincho" w:hint="cs"/>
          <w:rtl/>
        </w:rPr>
        <w:t xml:space="preserve">عبدالله </w:t>
      </w:r>
      <w:r w:rsidR="001C7CAE" w:rsidRPr="004808B9">
        <w:rPr>
          <w:rStyle w:val="Char3"/>
          <w:rFonts w:eastAsia="MS Mincho"/>
          <w:rtl/>
        </w:rPr>
        <w:t>بْنِ عُمَرَ</w:t>
      </w:r>
      <w:r w:rsidR="00065D15" w:rsidRPr="00065D15">
        <w:rPr>
          <w:rStyle w:val="Char3"/>
          <w:rFonts w:eastAsia="MS Mincho" w:cs="CTraditional Arabic" w:hint="cs"/>
          <w:rtl/>
        </w:rPr>
        <w:t xml:space="preserve"> ب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كَانَ لِرَسُولِ اللَّهِ</w:t>
      </w:r>
      <w:r w:rsidR="00D42469" w:rsidRPr="00D42469">
        <w:rPr>
          <w:rFonts w:cs="CTraditional Arabic"/>
          <w:sz w:val="30"/>
          <w:szCs w:val="30"/>
          <w:rtl/>
        </w:rPr>
        <w:t xml:space="preserve"> ص </w:t>
      </w:r>
      <w:r w:rsidR="001C7CAE" w:rsidRPr="004808B9">
        <w:rPr>
          <w:rStyle w:val="Char3"/>
          <w:rFonts w:eastAsia="MS Mincho"/>
          <w:rtl/>
        </w:rPr>
        <w:t>مُؤَذِّنَانِ</w:t>
      </w:r>
      <w:r w:rsidR="001C7CAE" w:rsidRPr="004808B9">
        <w:rPr>
          <w:rStyle w:val="Char3"/>
          <w:rFonts w:eastAsia="MS Mincho" w:hint="cs"/>
          <w:rtl/>
        </w:rPr>
        <w:t>:</w:t>
      </w:r>
      <w:r w:rsidR="001C7CAE" w:rsidRPr="004808B9">
        <w:rPr>
          <w:rStyle w:val="Char3"/>
          <w:rFonts w:eastAsia="MS Mincho"/>
          <w:rtl/>
        </w:rPr>
        <w:t xml:space="preserve"> بِلا</w:t>
      </w:r>
      <w:r w:rsidR="001C7CAE" w:rsidRPr="004808B9">
        <w:rPr>
          <w:rStyle w:val="Char3"/>
          <w:rFonts w:eastAsia="MS Mincho" w:hint="cs"/>
          <w:rtl/>
        </w:rPr>
        <w:t>َ</w:t>
      </w:r>
      <w:r w:rsidR="001C7CAE" w:rsidRPr="004808B9">
        <w:rPr>
          <w:rStyle w:val="Char3"/>
          <w:rFonts w:eastAsia="MS Mincho"/>
          <w:rtl/>
        </w:rPr>
        <w:t>لٌ وَابْنُ أُمِّ مَكْتُومٍ الأَعْمَى</w:t>
      </w:r>
      <w:r w:rsidR="001C7CAE" w:rsidRPr="004808B9">
        <w:rPr>
          <w:rStyle w:val="Char3"/>
          <w:rFonts w:eastAsia="MS Mincho" w:hint="cs"/>
          <w:rtl/>
        </w:rPr>
        <w:t>،</w:t>
      </w:r>
      <w:r w:rsidR="001C7CAE" w:rsidRPr="004808B9">
        <w:rPr>
          <w:rStyle w:val="Char3"/>
          <w:rFonts w:eastAsia="MS Mincho"/>
          <w:rtl/>
        </w:rPr>
        <w:t xml:space="preserve"> فَقَالَ رَسُولُ اللَّه</w:t>
      </w:r>
      <w:r w:rsidR="001C7CAE" w:rsidRPr="004808B9">
        <w:rPr>
          <w:rStyle w:val="Char3"/>
          <w:rFonts w:eastAsia="MS Mincho" w:hint="cs"/>
          <w:rtl/>
        </w:rPr>
        <w:t xml:space="preserve"> </w:t>
      </w:r>
      <w:r w:rsidR="001C7CAE" w:rsidRPr="00D134E4">
        <w:rPr>
          <w:rStyle w:val="Char3"/>
          <w:rFonts w:cs="CTraditional Arabic"/>
          <w:rtl/>
        </w:rPr>
        <w:t>ص</w:t>
      </w:r>
      <w:r w:rsidR="001C7CAE" w:rsidRPr="004808B9">
        <w:rPr>
          <w:rStyle w:val="Char3"/>
          <w:rFonts w:eastAsia="MS Mincho" w:hint="cs"/>
          <w:rtl/>
        </w:rPr>
        <w:t>: «</w:t>
      </w:r>
      <w:r w:rsidR="001C7CAE" w:rsidRPr="004808B9">
        <w:rPr>
          <w:rStyle w:val="Char3"/>
          <w:rFonts w:eastAsia="MS Mincho"/>
          <w:rtl/>
        </w:rPr>
        <w:t>إِنَّ بِلا</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يُؤَذِّنُ بِلَيْلٍ</w:t>
      </w:r>
      <w:r w:rsidR="001C7CAE" w:rsidRPr="004808B9">
        <w:rPr>
          <w:rStyle w:val="Char3"/>
          <w:rFonts w:eastAsia="MS Mincho" w:hint="cs"/>
          <w:rtl/>
        </w:rPr>
        <w:t>،</w:t>
      </w:r>
      <w:r w:rsidR="001C7CAE" w:rsidRPr="004808B9">
        <w:rPr>
          <w:rStyle w:val="Char3"/>
          <w:rFonts w:eastAsia="MS Mincho"/>
          <w:rtl/>
        </w:rPr>
        <w:t xml:space="preserve"> فَكُلُوا وَاشْرَبُوا حَتَّى يُؤَذِّنَ ابْنُ أُمِّ مَكْتُومٍ</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وَلَمْ يَكُنْ بَيْنَهُمَا إِلا</w:t>
      </w:r>
      <w:r w:rsidR="001C7CAE" w:rsidRPr="004808B9">
        <w:rPr>
          <w:rStyle w:val="Char3"/>
          <w:rFonts w:eastAsia="MS Mincho" w:hint="cs"/>
          <w:rtl/>
        </w:rPr>
        <w:t>َّ</w:t>
      </w:r>
      <w:r w:rsidR="001C7CAE" w:rsidRPr="004808B9">
        <w:rPr>
          <w:rStyle w:val="Char3"/>
          <w:rFonts w:eastAsia="MS Mincho"/>
          <w:rtl/>
        </w:rPr>
        <w:t xml:space="preserve"> أَنْ يَنْزِلَ هَذَا وَيَرْقَى هَذَا</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92</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دو مؤذن داشت: بلال و ابن ام مکتوم نابینا.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«بلال زمانی اذان می‌دهد که هنوز شب است (قبل از طلوع فجر) بنابراین شما پس از اذان بلال، بخورید و بیاشامید تا اینکه عبدالله بن ام مکتوم اذان گوید».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فاصله‌ی میان اذان آن دو نفر فقط به اندازه‌ای بود که یکی پایین بیاید و دیگری، بالا برود.</w:t>
      </w:r>
    </w:p>
    <w:p w:rsidR="001C7CAE" w:rsidRPr="009856AD" w:rsidRDefault="009856AD" w:rsidP="001C7CAE">
      <w:pPr>
        <w:pStyle w:val="a2"/>
        <w:rPr>
          <w:rFonts w:eastAsia="MS Mincho"/>
          <w:spacing w:val="-4"/>
          <w:rtl/>
        </w:rPr>
      </w:pPr>
      <w:bookmarkStart w:id="3425" w:name="_Toc256338192"/>
      <w:bookmarkStart w:id="3426" w:name="_Toc256340145"/>
      <w:bookmarkStart w:id="3427" w:name="_Toc261194543"/>
      <w:bookmarkStart w:id="3428" w:name="_Toc445895828"/>
      <w:bookmarkStart w:id="3429" w:name="_Toc448059922"/>
      <w:r w:rsidRPr="009856AD">
        <w:rPr>
          <w:rFonts w:eastAsia="MS Mincho" w:hint="cs"/>
          <w:spacing w:val="-4"/>
          <w:rtl/>
        </w:rPr>
        <w:t>باب (14): روزه گرفتن کسی‌</w:t>
      </w:r>
      <w:r w:rsidR="001C7CAE" w:rsidRPr="009856AD">
        <w:rPr>
          <w:rFonts w:eastAsia="MS Mincho" w:hint="cs"/>
          <w:spacing w:val="-4"/>
          <w:rtl/>
        </w:rPr>
        <w:t>که فجر، طلوع می‌کند و او هم</w:t>
      </w:r>
      <w:r>
        <w:rPr>
          <w:rFonts w:eastAsia="MS Mincho" w:hint="cs"/>
          <w:spacing w:val="-4"/>
          <w:rtl/>
        </w:rPr>
        <w:t>‌</w:t>
      </w:r>
      <w:r w:rsidR="001C7CAE" w:rsidRPr="009856AD">
        <w:rPr>
          <w:rFonts w:eastAsia="MS Mincho" w:hint="cs"/>
          <w:spacing w:val="-4"/>
          <w:rtl/>
        </w:rPr>
        <w:t>چنان در جنابت بسر می‌برد</w:t>
      </w:r>
      <w:bookmarkEnd w:id="3425"/>
      <w:bookmarkEnd w:id="3426"/>
      <w:bookmarkEnd w:id="3427"/>
      <w:bookmarkEnd w:id="3428"/>
      <w:bookmarkEnd w:id="3429"/>
      <w:r w:rsidR="001C7CAE" w:rsidRPr="009856AD">
        <w:rPr>
          <w:rFonts w:eastAsia="MS Mincho" w:hint="cs"/>
          <w:spacing w:val="-4"/>
          <w:rtl/>
        </w:rPr>
        <w:t xml:space="preserve"> </w:t>
      </w:r>
    </w:p>
    <w:p w:rsidR="001C7CAE" w:rsidRPr="00423AB6" w:rsidRDefault="00A13875" w:rsidP="00EF1EE3">
      <w:pPr>
        <w:pStyle w:val="PlainText"/>
        <w:widowControl w:val="0"/>
        <w:bidi/>
        <w:ind w:firstLine="284"/>
        <w:jc w:val="both"/>
        <w:rPr>
          <w:rStyle w:val="Char3"/>
          <w:rFonts w:eastAsia="MS Mincho"/>
          <w:rtl/>
        </w:rPr>
      </w:pPr>
      <w:r w:rsidRPr="009856AD">
        <w:rPr>
          <w:rStyle w:val="Char4"/>
          <w:rFonts w:eastAsia="MS Mincho" w:hint="cs"/>
          <w:spacing w:val="-4"/>
          <w:rtl/>
        </w:rPr>
        <w:t>585</w:t>
      </w:r>
      <w:r w:rsidR="00EF1EE3" w:rsidRPr="009856AD">
        <w:rPr>
          <w:rStyle w:val="Char4"/>
          <w:rFonts w:eastAsia="MS Mincho" w:hint="cs"/>
          <w:spacing w:val="-4"/>
          <w:rtl/>
        </w:rPr>
        <w:t>-</w:t>
      </w:r>
      <w:r w:rsidR="001C7CAE" w:rsidRPr="009856AD">
        <w:rPr>
          <w:rStyle w:val="Char3"/>
          <w:rFonts w:eastAsia="MS Mincho" w:hint="cs"/>
          <w:spacing w:val="-4"/>
          <w:rtl/>
        </w:rPr>
        <w:t xml:space="preserve"> </w:t>
      </w:r>
      <w:r w:rsidR="001C7CAE" w:rsidRPr="009856AD">
        <w:rPr>
          <w:rStyle w:val="Char3"/>
          <w:rFonts w:eastAsia="MS Mincho"/>
          <w:spacing w:val="-4"/>
          <w:rtl/>
        </w:rPr>
        <w:t>عَنْ عَائِشَةَ وَأُمِّ سَلَمَةَ</w:t>
      </w:r>
      <w:r w:rsidR="001C7CAE" w:rsidRPr="009856AD">
        <w:rPr>
          <w:rStyle w:val="Char3"/>
          <w:rFonts w:eastAsia="MS Mincho" w:hint="cs"/>
          <w:spacing w:val="-4"/>
          <w:rtl/>
        </w:rPr>
        <w:t xml:space="preserve"> </w:t>
      </w:r>
      <w:r w:rsidR="001C7CAE" w:rsidRPr="009856AD">
        <w:rPr>
          <w:rStyle w:val="Char3"/>
          <w:rFonts w:cs="CTraditional Arabic" w:hint="cs"/>
          <w:spacing w:val="-4"/>
          <w:rtl/>
        </w:rPr>
        <w:t>ب</w:t>
      </w:r>
      <w:r w:rsidR="001C7CAE" w:rsidRPr="009856AD">
        <w:rPr>
          <w:rStyle w:val="Char3"/>
          <w:rFonts w:eastAsia="MS Mincho"/>
          <w:spacing w:val="-4"/>
          <w:rtl/>
        </w:rPr>
        <w:t xml:space="preserve"> زَوْجَيْ النَّبِيِّ</w:t>
      </w:r>
      <w:r w:rsidR="00D42469" w:rsidRPr="00D42469">
        <w:rPr>
          <w:rStyle w:val="Char3"/>
          <w:rFonts w:eastAsia="MS Mincho" w:cs="CTraditional Arabic"/>
          <w:spacing w:val="-4"/>
          <w:rtl/>
        </w:rPr>
        <w:t xml:space="preserve"> ص </w:t>
      </w:r>
      <w:r w:rsidR="001C7CAE" w:rsidRPr="009856AD">
        <w:rPr>
          <w:rStyle w:val="Char3"/>
          <w:rFonts w:eastAsia="MS Mincho"/>
          <w:spacing w:val="-4"/>
          <w:rtl/>
        </w:rPr>
        <w:t>أَنَّهُمَا قَالَتَا</w:t>
      </w:r>
      <w:r w:rsidR="001C7CAE" w:rsidRPr="009856AD">
        <w:rPr>
          <w:rStyle w:val="Char3"/>
          <w:rFonts w:eastAsia="MS Mincho" w:hint="cs"/>
          <w:spacing w:val="-4"/>
          <w:rtl/>
        </w:rPr>
        <w:t>:</w:t>
      </w:r>
      <w:r w:rsidR="001C7CAE" w:rsidRPr="009856AD">
        <w:rPr>
          <w:rStyle w:val="Char3"/>
          <w:rFonts w:eastAsia="MS Mincho"/>
          <w:spacing w:val="-4"/>
          <w:rtl/>
        </w:rPr>
        <w:t xml:space="preserve"> إِنْ كَانَ رَسُولُ اللَّهِ</w:t>
      </w:r>
      <w:r w:rsidR="00D42469" w:rsidRPr="00D42469">
        <w:rPr>
          <w:rStyle w:val="Char3"/>
          <w:rFonts w:eastAsia="MS Mincho" w:cs="CTraditional Arabic"/>
          <w:spacing w:val="-4"/>
          <w:rtl/>
        </w:rPr>
        <w:t xml:space="preserve"> ص </w:t>
      </w:r>
      <w:r w:rsidR="001C7CAE" w:rsidRPr="00423AB6">
        <w:rPr>
          <w:rStyle w:val="Char3"/>
          <w:rFonts w:eastAsia="MS Mincho"/>
          <w:rtl/>
        </w:rPr>
        <w:t>لَيُصْبِحُ جُنُبًا مِنْ جِمَاعٍ</w:t>
      </w:r>
      <w:r w:rsidR="001C7CAE" w:rsidRPr="00423AB6">
        <w:rPr>
          <w:rStyle w:val="Char3"/>
          <w:rFonts w:eastAsia="MS Mincho" w:hint="cs"/>
          <w:rtl/>
        </w:rPr>
        <w:t>،</w:t>
      </w:r>
      <w:r w:rsidR="001C7CAE" w:rsidRPr="00423AB6">
        <w:rPr>
          <w:rStyle w:val="Char3"/>
          <w:rFonts w:eastAsia="MS Mincho"/>
          <w:rtl/>
        </w:rPr>
        <w:t xml:space="preserve"> غَيْرِ احْتِلا</w:t>
      </w:r>
      <w:r w:rsidR="001C7CAE" w:rsidRPr="00423AB6">
        <w:rPr>
          <w:rStyle w:val="Char3"/>
          <w:rFonts w:eastAsia="MS Mincho" w:hint="cs"/>
          <w:rtl/>
        </w:rPr>
        <w:t>َ</w:t>
      </w:r>
      <w:r w:rsidR="001C7CAE" w:rsidRPr="00423AB6">
        <w:rPr>
          <w:rStyle w:val="Char3"/>
          <w:rFonts w:eastAsia="MS Mincho"/>
          <w:rtl/>
        </w:rPr>
        <w:t>مٍ</w:t>
      </w:r>
      <w:r w:rsidR="001C7CAE" w:rsidRPr="00423AB6">
        <w:rPr>
          <w:rStyle w:val="Char3"/>
          <w:rFonts w:eastAsia="MS Mincho" w:hint="cs"/>
          <w:rtl/>
        </w:rPr>
        <w:t>،</w:t>
      </w:r>
      <w:r w:rsidR="001C7CAE" w:rsidRPr="00423AB6">
        <w:rPr>
          <w:rStyle w:val="Char3"/>
          <w:rFonts w:eastAsia="MS Mincho"/>
          <w:rtl/>
        </w:rPr>
        <w:t xml:space="preserve"> فِي رَمَضَانَ</w:t>
      </w:r>
      <w:r w:rsidR="001C7CAE" w:rsidRPr="00423AB6">
        <w:rPr>
          <w:rStyle w:val="Char3"/>
          <w:rFonts w:eastAsia="MS Mincho" w:hint="cs"/>
          <w:rtl/>
        </w:rPr>
        <w:t>،</w:t>
      </w:r>
      <w:r w:rsidR="001C7CAE" w:rsidRPr="00423AB6">
        <w:rPr>
          <w:rStyle w:val="Char3"/>
          <w:rFonts w:eastAsia="MS Mincho"/>
          <w:rtl/>
        </w:rPr>
        <w:t xml:space="preserve"> ثُمَّ يَصُومُ</w:t>
      </w:r>
      <w:r w:rsidR="001C7CAE" w:rsidRPr="00423AB6">
        <w:rPr>
          <w:rStyle w:val="Char3"/>
          <w:rFonts w:eastAsia="MS Mincho" w:hint="cs"/>
          <w:rtl/>
        </w:rPr>
        <w:t xml:space="preserve">. </w:t>
      </w:r>
      <w:r w:rsidR="001C7CAE" w:rsidRPr="0085761D">
        <w:rPr>
          <w:rStyle w:val="Char4"/>
          <w:rFonts w:eastAsia="MS Mincho" w:hint="cs"/>
          <w:rtl/>
        </w:rPr>
        <w:t>(م/1109)</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از عایشه و ام سلمه </w:t>
      </w:r>
      <w:r w:rsidR="001C7CAE" w:rsidRPr="000F7D7A">
        <w:rPr>
          <w:rStyle w:val="Char4"/>
          <w:rFonts w:eastAsia="MS Mincho" w:cs="CTraditional Arabic" w:hint="cs"/>
          <w:rtl/>
        </w:rPr>
        <w:t>ب</w:t>
      </w:r>
      <w:r w:rsidR="001C7CAE" w:rsidRPr="002E320E">
        <w:rPr>
          <w:rStyle w:val="Char4"/>
          <w:rFonts w:eastAsia="MS Mincho" w:hint="cs"/>
          <w:rtl/>
        </w:rPr>
        <w:t xml:space="preserve">، دو همسر گرامی‌نبی اکرم </w:t>
      </w:r>
      <w:r w:rsidR="001C7CAE" w:rsidRPr="001A52C9">
        <w:rPr>
          <w:rFonts w:ascii="CTraditional Arabic" w:eastAsia="MS Mincho" w:hAnsi="CTraditional Arabic" w:cs="CTraditional Arabic" w:hint="cs"/>
          <w:spacing w:val="-2"/>
          <w:sz w:val="30"/>
          <w:szCs w:val="28"/>
          <w:rtl/>
        </w:rPr>
        <w:t>ص</w:t>
      </w:r>
      <w:r w:rsidR="001C7CAE" w:rsidRPr="002E320E">
        <w:rPr>
          <w:rStyle w:val="Char4"/>
          <w:rFonts w:eastAsia="MS Mincho" w:hint="cs"/>
          <w:rtl/>
        </w:rPr>
        <w:t>، روایت است که: گاهی، فجر طلوع می‌کرد و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ماه مبارک رمضان به علت همبستری نه احتلام، در جنابت بسر می‌برد و روزه هم می‌گرفت.</w:t>
      </w:r>
    </w:p>
    <w:p w:rsidR="001C7CAE" w:rsidRPr="00423AB6" w:rsidRDefault="00A13875" w:rsidP="00EF1EE3">
      <w:pPr>
        <w:pStyle w:val="PlainText"/>
        <w:widowControl w:val="0"/>
        <w:bidi/>
        <w:ind w:firstLine="284"/>
        <w:jc w:val="both"/>
        <w:rPr>
          <w:rStyle w:val="Char3"/>
          <w:rFonts w:eastAsia="MS Mincho"/>
          <w:rtl/>
        </w:rPr>
      </w:pPr>
      <w:r w:rsidRPr="00EF1EE3">
        <w:rPr>
          <w:rStyle w:val="Char4"/>
          <w:rFonts w:eastAsia="MS Mincho" w:hint="cs"/>
          <w:rtl/>
        </w:rPr>
        <w:t>586</w:t>
      </w:r>
      <w:r w:rsidR="00EF1EE3" w:rsidRPr="00EF1EE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عَائِشَةَ </w:t>
      </w:r>
      <w:r w:rsidR="001C7CAE" w:rsidRPr="000F7D7A">
        <w:rPr>
          <w:rStyle w:val="Char3"/>
          <w:rFonts w:cs="CTraditional Arabic" w:hint="cs"/>
          <w:szCs w:val="28"/>
          <w:rtl/>
        </w:rPr>
        <w:t>ل</w:t>
      </w:r>
      <w:r w:rsidR="001C7CAE" w:rsidRPr="00423AB6">
        <w:rPr>
          <w:rStyle w:val="Char3"/>
          <w:rFonts w:eastAsia="MS Mincho" w:hint="cs"/>
          <w:rtl/>
        </w:rPr>
        <w:t xml:space="preserve">: </w:t>
      </w:r>
      <w:r w:rsidR="001C7CAE" w:rsidRPr="00423AB6">
        <w:rPr>
          <w:rStyle w:val="Char3"/>
          <w:rFonts w:eastAsia="MS Mincho"/>
          <w:rtl/>
        </w:rPr>
        <w:t>أَنَّ رَجُلا</w:t>
      </w:r>
      <w:r w:rsidR="001C7CAE" w:rsidRPr="00423AB6">
        <w:rPr>
          <w:rStyle w:val="Char3"/>
          <w:rFonts w:eastAsia="MS Mincho" w:hint="cs"/>
          <w:rtl/>
        </w:rPr>
        <w:t>ً</w:t>
      </w:r>
      <w:r w:rsidR="001C7CAE" w:rsidRPr="00423AB6">
        <w:rPr>
          <w:rStyle w:val="Char3"/>
          <w:rFonts w:eastAsia="MS Mincho"/>
          <w:rtl/>
        </w:rPr>
        <w:t xml:space="preserve"> جَاءَ إِلَى النَّبِيِّ</w:t>
      </w:r>
      <w:r w:rsidR="00D42469" w:rsidRPr="00D42469">
        <w:rPr>
          <w:rStyle w:val="Char3"/>
          <w:rFonts w:eastAsia="MS Mincho" w:cs="CTraditional Arabic"/>
          <w:rtl/>
        </w:rPr>
        <w:t xml:space="preserve"> ص </w:t>
      </w:r>
      <w:r w:rsidR="001C7CAE" w:rsidRPr="00423AB6">
        <w:rPr>
          <w:rStyle w:val="Char3"/>
          <w:rFonts w:eastAsia="MS Mincho"/>
          <w:rtl/>
        </w:rPr>
        <w:t>يَسْتَفْتِيهِ</w:t>
      </w:r>
      <w:r w:rsidR="001C7CAE" w:rsidRPr="00423AB6">
        <w:rPr>
          <w:rStyle w:val="Char3"/>
          <w:rFonts w:eastAsia="MS Mincho" w:hint="cs"/>
          <w:rtl/>
        </w:rPr>
        <w:t>،</w:t>
      </w:r>
      <w:r w:rsidR="001C7CAE" w:rsidRPr="00423AB6">
        <w:rPr>
          <w:rStyle w:val="Char3"/>
          <w:rFonts w:eastAsia="MS Mincho"/>
          <w:rtl/>
        </w:rPr>
        <w:t xml:space="preserve"> وَهِيَ تَسْمَعُ مِنْ وَرَاءِ الْبَابِ</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يَا رَسُولَ اللَّهِ تُدْرِكُنِي الصَّلا</w:t>
      </w:r>
      <w:r w:rsidR="001C7CAE" w:rsidRPr="00423AB6">
        <w:rPr>
          <w:rStyle w:val="Char3"/>
          <w:rFonts w:eastAsia="MS Mincho" w:hint="cs"/>
          <w:rtl/>
        </w:rPr>
        <w:t>َ</w:t>
      </w:r>
      <w:r w:rsidR="001C7CAE" w:rsidRPr="00423AB6">
        <w:rPr>
          <w:rStyle w:val="Char3"/>
          <w:rFonts w:eastAsia="MS Mincho"/>
          <w:rtl/>
        </w:rPr>
        <w:t>ةُ وَأَنَا جُنُبٌ</w:t>
      </w:r>
      <w:r w:rsidR="001C7CAE" w:rsidRPr="00423AB6">
        <w:rPr>
          <w:rStyle w:val="Char3"/>
          <w:rFonts w:eastAsia="MS Mincho" w:hint="cs"/>
          <w:rtl/>
        </w:rPr>
        <w:t>،</w:t>
      </w:r>
      <w:r w:rsidR="001C7CAE" w:rsidRPr="00423AB6">
        <w:rPr>
          <w:rStyle w:val="Char3"/>
          <w:rFonts w:eastAsia="MS Mincho"/>
          <w:rtl/>
        </w:rPr>
        <w:t xml:space="preserve"> أَفَأَصُومُ</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وَأَنَا تُدْرِكُنِي الصَّلا</w:t>
      </w:r>
      <w:r w:rsidR="001C7CAE" w:rsidRPr="00423AB6">
        <w:rPr>
          <w:rStyle w:val="Char3"/>
          <w:rFonts w:eastAsia="MS Mincho" w:hint="cs"/>
          <w:rtl/>
        </w:rPr>
        <w:t>َ</w:t>
      </w:r>
      <w:r w:rsidR="001C7CAE" w:rsidRPr="00423AB6">
        <w:rPr>
          <w:rStyle w:val="Char3"/>
          <w:rFonts w:eastAsia="MS Mincho"/>
          <w:rtl/>
        </w:rPr>
        <w:t>ةُ وَأَنَا جُنُبٌ فَأَصُومُ</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لَسْتَ مِثْلَنَا يَا رَسُولَ اللَّهِ</w:t>
      </w:r>
      <w:r w:rsidR="001C7CAE" w:rsidRPr="00423AB6">
        <w:rPr>
          <w:rStyle w:val="Char3"/>
          <w:rFonts w:eastAsia="MS Mincho" w:hint="cs"/>
          <w:rtl/>
        </w:rPr>
        <w:t>،</w:t>
      </w:r>
      <w:r w:rsidR="001C7CAE" w:rsidRPr="00423AB6">
        <w:rPr>
          <w:rStyle w:val="Char3"/>
          <w:rFonts w:eastAsia="MS Mincho"/>
          <w:rtl/>
        </w:rPr>
        <w:t xml:space="preserve"> قَدْ غَفَرَ اللَّهُ لَكَ مَا تَقَدَّمَ مِنْ ذَنْبِكَ وَمَا تَأَخَّرَ</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وَاللَّهِ إِنِّي لأ</w:t>
      </w:r>
      <w:r w:rsidR="001C7CAE" w:rsidRPr="00423AB6">
        <w:rPr>
          <w:rStyle w:val="Char3"/>
          <w:rFonts w:eastAsia="MS Mincho" w:hint="cs"/>
          <w:rtl/>
        </w:rPr>
        <w:t>َ</w:t>
      </w:r>
      <w:r w:rsidR="001C7CAE" w:rsidRPr="00423AB6">
        <w:rPr>
          <w:rStyle w:val="Char3"/>
          <w:rFonts w:eastAsia="MS Mincho"/>
          <w:rtl/>
        </w:rPr>
        <w:t>َرْجُو أَنْ أَكُونَ أَخْشَاكُمْ لِلَّهِ</w:t>
      </w:r>
      <w:r w:rsidR="001C7CAE" w:rsidRPr="00423AB6">
        <w:rPr>
          <w:rStyle w:val="Char3"/>
          <w:rFonts w:eastAsia="MS Mincho" w:hint="cs"/>
          <w:rtl/>
        </w:rPr>
        <w:t>،</w:t>
      </w:r>
      <w:r w:rsidR="001C7CAE" w:rsidRPr="00423AB6">
        <w:rPr>
          <w:rStyle w:val="Char3"/>
          <w:rFonts w:eastAsia="MS Mincho"/>
          <w:rtl/>
        </w:rPr>
        <w:t xml:space="preserve"> وَأَعْلَمَكُمْ بِمَا أَتَّقِي</w:t>
      </w:r>
      <w:r w:rsidR="001C7CAE" w:rsidRPr="00423AB6">
        <w:rPr>
          <w:rStyle w:val="Char3"/>
          <w:rFonts w:eastAsia="MS Mincho" w:hint="cs"/>
          <w:rtl/>
        </w:rPr>
        <w:t xml:space="preserve">». </w:t>
      </w:r>
      <w:r w:rsidR="001C7CAE" w:rsidRPr="00EF1EE3">
        <w:rPr>
          <w:rStyle w:val="Char4"/>
          <w:rFonts w:eastAsia="MS Mincho" w:hint="cs"/>
          <w:rtl/>
        </w:rPr>
        <w:t>(م/1110)</w:t>
      </w:r>
    </w:p>
    <w:p w:rsidR="001C7CAE" w:rsidRPr="002E320E" w:rsidRDefault="00060808" w:rsidP="00EF1EE3">
      <w:pPr>
        <w:pStyle w:val="PlainText"/>
        <w:widowControl w:val="0"/>
        <w:bidi/>
        <w:ind w:firstLine="284"/>
        <w:jc w:val="both"/>
        <w:rPr>
          <w:rStyle w:val="Char4"/>
          <w:rFonts w:eastAsia="MS Mincho"/>
          <w:rtl/>
        </w:rPr>
      </w:pPr>
      <w:r w:rsidRPr="009856AD">
        <w:rPr>
          <w:rStyle w:val="Char5"/>
          <w:rFonts w:eastAsia="MS Mincho" w:hint="cs"/>
          <w:spacing w:val="-4"/>
          <w:rtl/>
        </w:rPr>
        <w:t>ترجمه:</w:t>
      </w:r>
      <w:r w:rsidR="001C7CAE" w:rsidRPr="009856AD">
        <w:rPr>
          <w:rStyle w:val="Char4"/>
          <w:rFonts w:eastAsia="MS Mincho" w:hint="cs"/>
          <w:spacing w:val="-4"/>
          <w:rtl/>
        </w:rPr>
        <w:t xml:space="preserve"> از عایشه</w:t>
      </w:r>
      <w:r w:rsidR="00D42469" w:rsidRPr="00D42469">
        <w:rPr>
          <w:rStyle w:val="Char4"/>
          <w:rFonts w:eastAsia="MS Mincho" w:cs="CTraditional Arabic" w:hint="cs"/>
          <w:spacing w:val="-4"/>
          <w:rtl/>
        </w:rPr>
        <w:t xml:space="preserve"> ل </w:t>
      </w:r>
      <w:r w:rsidR="001C7CAE" w:rsidRPr="009856AD">
        <w:rPr>
          <w:rStyle w:val="Char4"/>
          <w:rFonts w:eastAsia="MS Mincho" w:hint="cs"/>
          <w:spacing w:val="-4"/>
          <w:rtl/>
        </w:rPr>
        <w:t>روایت است که: مردی نزد نبی اکرم</w:t>
      </w:r>
      <w:r w:rsidR="00D42469" w:rsidRPr="00D42469">
        <w:rPr>
          <w:rStyle w:val="Char4"/>
          <w:rFonts w:eastAsia="MS Mincho" w:cs="CTraditional Arabic" w:hint="cs"/>
          <w:spacing w:val="-4"/>
          <w:rtl/>
        </w:rPr>
        <w:t xml:space="preserve"> ص </w:t>
      </w:r>
      <w:r w:rsidR="001C7CAE" w:rsidRPr="009856AD">
        <w:rPr>
          <w:rStyle w:val="Char4"/>
          <w:rFonts w:eastAsia="MS Mincho" w:hint="cs"/>
          <w:spacing w:val="-4"/>
          <w:rtl/>
        </w:rPr>
        <w:t>آمد تا از ایشان</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استفتا نماید در حالی که عایشه</w:t>
      </w:r>
      <w:r w:rsidR="00D42469" w:rsidRPr="00D42469">
        <w:rPr>
          <w:rStyle w:val="Char4"/>
          <w:rFonts w:eastAsia="MS Mincho" w:cs="CTraditional Arabic" w:hint="cs"/>
          <w:rtl/>
        </w:rPr>
        <w:t xml:space="preserve"> ل </w:t>
      </w:r>
      <w:r w:rsidR="001C7CAE" w:rsidRPr="002E320E">
        <w:rPr>
          <w:rStyle w:val="Char4"/>
          <w:rFonts w:eastAsia="MS Mincho" w:hint="cs"/>
          <w:rtl/>
        </w:rPr>
        <w:t xml:space="preserve">صدایش را از پشت دروازه می‌شنید. آن مرد گفت: یا رسول الله! وقت نماز (فجر) فرا می‌رسد و من در جنابت بسر می‌برم؛ آیا روزه </w:t>
      </w:r>
      <w:r w:rsidR="001C7CAE" w:rsidRPr="002E320E">
        <w:rPr>
          <w:rStyle w:val="Char4"/>
          <w:rFonts w:eastAsia="MS Mincho" w:hint="cs"/>
          <w:rtl/>
        </w:rPr>
        <w:lastRenderedPageBreak/>
        <w:t>بگیرم؟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«وقت نماز فرا می‌رسد و من نیز در جنابت بسر می‌برم و روزه هم می‌گیرم». آن مرد گفت: یا رسول الله! تو مانند ما نیستی؛ الله گناهان گذشته و آینده‌ات را بخشیده است.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«فکر می‌کنم من بیشتر از همه‌ی شما از الله می‌ترسم و امور تقوا را بهتر از شما می‌دانم».</w:t>
      </w:r>
    </w:p>
    <w:p w:rsidR="001C7CAE" w:rsidRPr="001C61F1" w:rsidRDefault="001C7CAE" w:rsidP="001C7CAE">
      <w:pPr>
        <w:pStyle w:val="a2"/>
        <w:rPr>
          <w:rFonts w:eastAsia="MS Mincho"/>
          <w:sz w:val="34"/>
          <w:szCs w:val="34"/>
          <w:rtl/>
        </w:rPr>
      </w:pPr>
      <w:bookmarkStart w:id="3430" w:name="_Toc256338193"/>
      <w:bookmarkStart w:id="3431" w:name="_Toc256340146"/>
      <w:bookmarkStart w:id="3432" w:name="_Toc261194544"/>
      <w:bookmarkStart w:id="3433" w:name="_Toc445895829"/>
      <w:bookmarkStart w:id="3434" w:name="_Toc448059923"/>
      <w:r>
        <w:rPr>
          <w:rFonts w:eastAsia="MS Mincho" w:hint="cs"/>
          <w:rtl/>
        </w:rPr>
        <w:t>باب (15): درباره‌ی روزه داری که بطور</w:t>
      </w:r>
      <w:r w:rsidRPr="001C61F1">
        <w:rPr>
          <w:rFonts w:eastAsia="MS Mincho" w:hint="cs"/>
          <w:rtl/>
        </w:rPr>
        <w:t xml:space="preserve"> فراموشی بخورد یا بنوشد</w:t>
      </w:r>
      <w:bookmarkEnd w:id="3430"/>
      <w:bookmarkEnd w:id="3431"/>
      <w:bookmarkEnd w:id="3432"/>
      <w:bookmarkEnd w:id="3433"/>
      <w:bookmarkEnd w:id="3434"/>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587</w:t>
      </w:r>
      <w:r w:rsidR="00EF1EE3" w:rsidRPr="00EF1EE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cs="CTraditional Arabic"/>
          <w:rtl/>
        </w:rPr>
        <w:t>ص</w:t>
      </w:r>
      <w:r w:rsidR="001C7CAE" w:rsidRPr="004808B9">
        <w:rPr>
          <w:rStyle w:val="Char3"/>
          <w:rFonts w:eastAsia="MS Mincho" w:hint="cs"/>
          <w:rtl/>
        </w:rPr>
        <w:t>: «</w:t>
      </w:r>
      <w:r w:rsidR="001C7CAE" w:rsidRPr="004808B9">
        <w:rPr>
          <w:rStyle w:val="Char3"/>
          <w:rFonts w:eastAsia="MS Mincho"/>
          <w:rtl/>
        </w:rPr>
        <w:t>مَنْ نَسِيَ وَهُوَ صَائِمٌ</w:t>
      </w:r>
      <w:r w:rsidR="001C7CAE" w:rsidRPr="004808B9">
        <w:rPr>
          <w:rStyle w:val="Char3"/>
          <w:rFonts w:eastAsia="MS Mincho" w:hint="cs"/>
          <w:rtl/>
        </w:rPr>
        <w:t>،</w:t>
      </w:r>
      <w:r w:rsidR="001C7CAE" w:rsidRPr="004808B9">
        <w:rPr>
          <w:rStyle w:val="Char3"/>
          <w:rFonts w:eastAsia="MS Mincho"/>
          <w:rtl/>
        </w:rPr>
        <w:t xml:space="preserve"> فَأَكَلَ أَوْ شَرِبَ</w:t>
      </w:r>
      <w:r w:rsidR="001C7CAE" w:rsidRPr="004808B9">
        <w:rPr>
          <w:rStyle w:val="Char3"/>
          <w:rFonts w:eastAsia="MS Mincho" w:hint="cs"/>
          <w:rtl/>
        </w:rPr>
        <w:t>،</w:t>
      </w:r>
      <w:r w:rsidR="001C7CAE" w:rsidRPr="004808B9">
        <w:rPr>
          <w:rStyle w:val="Char3"/>
          <w:rFonts w:eastAsia="MS Mincho"/>
          <w:rtl/>
        </w:rPr>
        <w:t xml:space="preserve"> فَلْيُتِمَّ صَوْمَهُ</w:t>
      </w:r>
      <w:r w:rsidR="001C7CAE" w:rsidRPr="004808B9">
        <w:rPr>
          <w:rStyle w:val="Char3"/>
          <w:rFonts w:eastAsia="MS Mincho" w:hint="cs"/>
          <w:rtl/>
        </w:rPr>
        <w:t>،</w:t>
      </w:r>
      <w:r w:rsidR="001C7CAE" w:rsidRPr="004808B9">
        <w:rPr>
          <w:rStyle w:val="Char3"/>
          <w:rFonts w:eastAsia="MS Mincho"/>
          <w:rtl/>
        </w:rPr>
        <w:t xml:space="preserve"> فَإِنَّمَا أَطْعَمَهُ اللَّهُ وَسَقَاهُ</w:t>
      </w:r>
      <w:r w:rsidR="001C7CAE" w:rsidRPr="004808B9">
        <w:rPr>
          <w:rStyle w:val="Char3"/>
          <w:rFonts w:eastAsia="MS Mincho" w:hint="cs"/>
          <w:rtl/>
        </w:rPr>
        <w:t xml:space="preserve">». </w:t>
      </w:r>
      <w:r w:rsidRPr="00EF1EE3">
        <w:rPr>
          <w:rStyle w:val="Char4"/>
          <w:rFonts w:eastAsia="MS Mincho" w:hint="cs"/>
          <w:rtl/>
        </w:rPr>
        <w:t>(م</w:t>
      </w:r>
      <w:r w:rsidR="001C7CAE" w:rsidRPr="00EF1EE3">
        <w:rPr>
          <w:rStyle w:val="Char4"/>
          <w:rFonts w:eastAsia="MS Mincho" w:hint="cs"/>
          <w:rtl/>
        </w:rPr>
        <w:t>/</w:t>
      </w:r>
      <w:r w:rsidRPr="00EF1EE3">
        <w:rPr>
          <w:rStyle w:val="Char4"/>
          <w:rFonts w:eastAsia="MS Mincho" w:hint="cs"/>
          <w:rtl/>
        </w:rPr>
        <w:t>1155</w:t>
      </w:r>
      <w:r w:rsidR="00060808" w:rsidRPr="00EF1EE3">
        <w:rPr>
          <w:rStyle w:val="Char4"/>
          <w:rFonts w:eastAsia="MS Mincho" w:hint="cs"/>
          <w:rtl/>
        </w:rPr>
        <w:t>)</w:t>
      </w:r>
    </w:p>
    <w:p w:rsidR="001C7CAE" w:rsidRPr="002E320E" w:rsidRDefault="00060808" w:rsidP="00EF1EE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کسی روزه بود و در حال فراموشی، چیزی خورد و یا نوشید، روزه‌اش را کامل کند؛ زیرا الله به او آب و غذا داده است».</w:t>
      </w:r>
    </w:p>
    <w:p w:rsidR="001C7CAE" w:rsidRPr="0085761D" w:rsidRDefault="001C7CAE" w:rsidP="001C7CAE">
      <w:pPr>
        <w:pStyle w:val="a2"/>
        <w:rPr>
          <w:rFonts w:eastAsia="MS Mincho"/>
          <w:rtl/>
        </w:rPr>
      </w:pPr>
      <w:bookmarkStart w:id="3435" w:name="_Toc256338194"/>
      <w:bookmarkStart w:id="3436" w:name="_Toc256340147"/>
      <w:bookmarkStart w:id="3437" w:name="_Toc261194545"/>
      <w:bookmarkStart w:id="3438" w:name="_Toc445895830"/>
      <w:bookmarkStart w:id="3439" w:name="_Toc448059924"/>
      <w:r w:rsidRPr="0085761D">
        <w:rPr>
          <w:rFonts w:eastAsia="MS Mincho" w:hint="cs"/>
          <w:rtl/>
        </w:rPr>
        <w:t>باب (16): اگر روزه دار برای صرف غذا دعوت شد، باید بگوید: من روزه هستم</w:t>
      </w:r>
      <w:bookmarkEnd w:id="3435"/>
      <w:bookmarkEnd w:id="3436"/>
      <w:bookmarkEnd w:id="3437"/>
      <w:bookmarkEnd w:id="3438"/>
      <w:bookmarkEnd w:id="3439"/>
    </w:p>
    <w:p w:rsidR="001C7CAE" w:rsidRPr="00423AB6" w:rsidRDefault="00A13875" w:rsidP="00EF1EE3">
      <w:pPr>
        <w:pStyle w:val="PlainText"/>
        <w:widowControl w:val="0"/>
        <w:bidi/>
        <w:ind w:firstLine="284"/>
        <w:jc w:val="both"/>
        <w:rPr>
          <w:rStyle w:val="Char3"/>
          <w:rFonts w:eastAsia="MS Mincho"/>
          <w:rtl/>
        </w:rPr>
      </w:pPr>
      <w:r w:rsidRPr="00EF1EE3">
        <w:rPr>
          <w:rStyle w:val="Char4"/>
          <w:rFonts w:eastAsia="MS Mincho" w:hint="cs"/>
          <w:rtl/>
        </w:rPr>
        <w:t>588</w:t>
      </w:r>
      <w:r w:rsidR="00EF1EE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rtl/>
        </w:rPr>
        <w:t xml:space="preserve"> س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إِذَا دُعِيَ أَحَدُكُمْ إِلَى طَعَامٍ</w:t>
      </w:r>
      <w:r w:rsidR="001C7CAE" w:rsidRPr="00423AB6">
        <w:rPr>
          <w:rStyle w:val="Char3"/>
          <w:rFonts w:eastAsia="MS Mincho" w:hint="cs"/>
          <w:rtl/>
        </w:rPr>
        <w:t>،</w:t>
      </w:r>
      <w:r w:rsidR="001C7CAE" w:rsidRPr="00423AB6">
        <w:rPr>
          <w:rStyle w:val="Char3"/>
          <w:rFonts w:eastAsia="MS Mincho"/>
          <w:rtl/>
        </w:rPr>
        <w:t xml:space="preserve"> وَهُوَ صَائِمٌ</w:t>
      </w:r>
      <w:r w:rsidR="001C7CAE" w:rsidRPr="00423AB6">
        <w:rPr>
          <w:rStyle w:val="Char3"/>
          <w:rFonts w:eastAsia="MS Mincho" w:hint="cs"/>
          <w:rtl/>
        </w:rPr>
        <w:t>،</w:t>
      </w:r>
      <w:r w:rsidR="001C7CAE" w:rsidRPr="00423AB6">
        <w:rPr>
          <w:rStyle w:val="Char3"/>
          <w:rFonts w:eastAsia="MS Mincho"/>
          <w:rtl/>
        </w:rPr>
        <w:t xml:space="preserve"> فَلْيَقُلْ</w:t>
      </w:r>
      <w:r w:rsidR="001C7CAE" w:rsidRPr="00423AB6">
        <w:rPr>
          <w:rStyle w:val="Char3"/>
          <w:rFonts w:eastAsia="MS Mincho" w:hint="cs"/>
          <w:rtl/>
        </w:rPr>
        <w:t>:</w:t>
      </w:r>
      <w:r w:rsidR="001C7CAE" w:rsidRPr="00423AB6">
        <w:rPr>
          <w:rStyle w:val="Char3"/>
          <w:rFonts w:eastAsia="MS Mincho"/>
          <w:rtl/>
        </w:rPr>
        <w:t xml:space="preserve"> إِنِّي صَائِمٌ</w:t>
      </w:r>
      <w:r w:rsidR="001C7CAE" w:rsidRPr="00423AB6">
        <w:rPr>
          <w:rStyle w:val="Char3"/>
          <w:rFonts w:eastAsia="MS Mincho" w:hint="cs"/>
          <w:rtl/>
        </w:rPr>
        <w:t xml:space="preserve">». </w:t>
      </w:r>
      <w:r w:rsidRPr="00EF1EE3">
        <w:rPr>
          <w:rStyle w:val="Char4"/>
          <w:rFonts w:eastAsia="MS Mincho" w:hint="cs"/>
          <w:rtl/>
        </w:rPr>
        <w:t>(م</w:t>
      </w:r>
      <w:r w:rsidR="001C7CAE" w:rsidRPr="00EF1EE3">
        <w:rPr>
          <w:rStyle w:val="Char4"/>
          <w:rFonts w:eastAsia="MS Mincho" w:hint="cs"/>
          <w:rtl/>
        </w:rPr>
        <w:t>/</w:t>
      </w:r>
      <w:r w:rsidRPr="00EF1EE3">
        <w:rPr>
          <w:rStyle w:val="Char4"/>
          <w:rFonts w:eastAsia="MS Mincho" w:hint="cs"/>
          <w:rtl/>
        </w:rPr>
        <w:t>115</w:t>
      </w:r>
      <w:r w:rsidR="001C7CAE" w:rsidRPr="00EF1EE3">
        <w:rPr>
          <w:rStyle w:val="Char4"/>
          <w:rFonts w:eastAsia="MS Mincho" w:hint="cs"/>
          <w:rtl/>
        </w:rPr>
        <w:t>0</w:t>
      </w:r>
      <w:r w:rsidR="00060808" w:rsidRPr="00EF1EE3">
        <w:rPr>
          <w:rStyle w:val="Char4"/>
          <w:rFonts w:eastAsia="MS Mincho" w:hint="cs"/>
          <w:rtl/>
        </w:rPr>
        <w:t>)</w:t>
      </w:r>
    </w:p>
    <w:p w:rsidR="001C7CAE" w:rsidRPr="002E320E" w:rsidRDefault="00060808" w:rsidP="00EF1EE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«هرگاه، یکی از شما در حالت روزه، برای صرف غذا دعوت شد، بگوید: من روزه هستم».</w:t>
      </w:r>
    </w:p>
    <w:p w:rsidR="001C7CAE" w:rsidRPr="0085761D" w:rsidRDefault="001C7CAE" w:rsidP="001C7CAE">
      <w:pPr>
        <w:pStyle w:val="a2"/>
        <w:rPr>
          <w:rFonts w:eastAsia="MS Mincho"/>
          <w:rtl/>
        </w:rPr>
      </w:pPr>
      <w:bookmarkStart w:id="3440" w:name="_Toc256338195"/>
      <w:bookmarkStart w:id="3441" w:name="_Toc256340148"/>
      <w:bookmarkStart w:id="3442" w:name="_Toc261194546"/>
      <w:bookmarkStart w:id="3443" w:name="_Toc445895831"/>
      <w:bookmarkStart w:id="3444" w:name="_Toc448059925"/>
      <w:r w:rsidRPr="0085761D">
        <w:rPr>
          <w:rFonts w:eastAsia="MS Mincho" w:hint="cs"/>
          <w:rtl/>
        </w:rPr>
        <w:t>باب (17): کفاره‌ی</w:t>
      </w:r>
      <w:r w:rsidR="00065D15">
        <w:rPr>
          <w:rFonts w:eastAsia="MS Mincho" w:hint="cs"/>
          <w:rtl/>
        </w:rPr>
        <w:t xml:space="preserve"> کسی‌که </w:t>
      </w:r>
      <w:r w:rsidRPr="0085761D">
        <w:rPr>
          <w:rFonts w:eastAsia="MS Mincho" w:hint="cs"/>
          <w:rtl/>
        </w:rPr>
        <w:t>در ماه رمضان با همسرش همبستری کند</w:t>
      </w:r>
      <w:bookmarkEnd w:id="3440"/>
      <w:bookmarkEnd w:id="3441"/>
      <w:bookmarkEnd w:id="3442"/>
      <w:bookmarkEnd w:id="3443"/>
      <w:bookmarkEnd w:id="3444"/>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589</w:t>
      </w:r>
      <w:r w:rsidR="00EF1EE3" w:rsidRPr="00EF1EE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جَاءَ رَجُلٌ إِلَى النَّبِيِّ</w:t>
      </w:r>
      <w:r w:rsidR="00D42469" w:rsidRPr="00D42469">
        <w:rPr>
          <w:rStyle w:val="Char3"/>
          <w:rFonts w:eastAsia="MS Mincho" w:cs="CTraditional Arabic"/>
          <w:rtl/>
        </w:rPr>
        <w:t xml:space="preserve"> ص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هَلَكْتُ يَا رَسُولَ اللَّهِ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وَمَا أَهْلَكَكَ</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وَقَعْتُ عَلَى امْرَأَتِي فِي رَمَضَانَ</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هَلْ تَجِدُ مَا تُعْتِقُ رَقَبَةً</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فَهَلْ تَسْتَطِيعُ أَنْ تَصُومَ شَهْرَيْنِ مُتَتَابِعَيْنِ</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فَهَلْ تَجِدُ مَا تُطْعِمُ سِتِّينَ مِسْكِينًا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ثُمَّ جَلَسَ</w:t>
      </w:r>
      <w:r w:rsidR="001C7CAE" w:rsidRPr="004808B9">
        <w:rPr>
          <w:rStyle w:val="Char3"/>
          <w:rFonts w:eastAsia="MS Mincho" w:hint="cs"/>
          <w:rtl/>
        </w:rPr>
        <w:t>،</w:t>
      </w:r>
      <w:r w:rsidR="001C7CAE" w:rsidRPr="004808B9">
        <w:rPr>
          <w:rStyle w:val="Char3"/>
          <w:rFonts w:eastAsia="MS Mincho"/>
          <w:rtl/>
        </w:rPr>
        <w:t xml:space="preserve"> فَأُتِيَ النَّبِيُّ</w:t>
      </w:r>
      <w:r w:rsidR="00D42469" w:rsidRPr="00D42469">
        <w:rPr>
          <w:rStyle w:val="Char3"/>
          <w:rFonts w:eastAsia="MS Mincho" w:cs="CTraditional Arabic"/>
          <w:rtl/>
        </w:rPr>
        <w:t xml:space="preserve"> ص </w:t>
      </w:r>
      <w:r w:rsidR="001C7CAE" w:rsidRPr="004808B9">
        <w:rPr>
          <w:rStyle w:val="Char3"/>
          <w:rFonts w:eastAsia="MS Mincho"/>
          <w:rtl/>
        </w:rPr>
        <w:t>بِعَرَقٍ فِيهِ تَمْرٌ</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تَصَدَّقْ بِهَذَا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أَفْقَرَ مِنَّا</w:t>
      </w:r>
      <w:r w:rsidR="001C7CAE" w:rsidRPr="004808B9">
        <w:rPr>
          <w:rStyle w:val="Char3"/>
          <w:rFonts w:eastAsia="MS Mincho" w:hint="cs"/>
          <w:rtl/>
        </w:rPr>
        <w:t>؟</w:t>
      </w:r>
      <w:r w:rsidR="001C7CAE" w:rsidRPr="004808B9">
        <w:rPr>
          <w:rStyle w:val="Char3"/>
          <w:rFonts w:eastAsia="MS Mincho"/>
          <w:rtl/>
        </w:rPr>
        <w:t xml:space="preserve"> فَمَا بَيْنَ لا</w:t>
      </w:r>
      <w:r w:rsidR="001C7CAE" w:rsidRPr="004808B9">
        <w:rPr>
          <w:rStyle w:val="Char3"/>
          <w:rFonts w:eastAsia="MS Mincho" w:hint="cs"/>
          <w:rtl/>
        </w:rPr>
        <w:t>َ</w:t>
      </w:r>
      <w:r w:rsidR="001C7CAE" w:rsidRPr="004808B9">
        <w:rPr>
          <w:rStyle w:val="Char3"/>
          <w:rFonts w:eastAsia="MS Mincho"/>
          <w:rtl/>
        </w:rPr>
        <w:t>بَتَيْهَا أَهْلُ بَيْتٍ أَحْوَجُ إِلَيْهِ مِنَّا</w:t>
      </w:r>
      <w:r w:rsidR="001C7CAE" w:rsidRPr="004808B9">
        <w:rPr>
          <w:rStyle w:val="Char3"/>
          <w:rFonts w:eastAsia="MS Mincho" w:hint="cs"/>
          <w:rtl/>
        </w:rPr>
        <w:t>،</w:t>
      </w:r>
      <w:r w:rsidR="001C7CAE" w:rsidRPr="004808B9">
        <w:rPr>
          <w:rStyle w:val="Char3"/>
          <w:rFonts w:eastAsia="MS Mincho"/>
          <w:rtl/>
        </w:rPr>
        <w:t xml:space="preserve"> فَضَحِكَ النَّبِيُّ</w:t>
      </w:r>
      <w:r w:rsidR="00D42469" w:rsidRPr="00D42469">
        <w:rPr>
          <w:rStyle w:val="Char3"/>
          <w:rFonts w:eastAsia="MS Mincho" w:cs="CTraditional Arabic"/>
          <w:rtl/>
        </w:rPr>
        <w:t xml:space="preserve"> ص </w:t>
      </w:r>
      <w:r w:rsidR="001C7CAE" w:rsidRPr="004808B9">
        <w:rPr>
          <w:rStyle w:val="Char3"/>
          <w:rFonts w:eastAsia="MS Mincho"/>
          <w:rtl/>
        </w:rPr>
        <w:t>حَتَّى بَدَتْ أَنْيَابُهُ</w:t>
      </w:r>
      <w:r w:rsidR="001C7CAE" w:rsidRPr="004808B9">
        <w:rPr>
          <w:rStyle w:val="Char3"/>
          <w:rFonts w:eastAsia="MS Mincho" w:hint="cs"/>
          <w:rtl/>
        </w:rPr>
        <w:t>،</w:t>
      </w:r>
      <w:r w:rsidR="001C7CAE" w:rsidRPr="004808B9">
        <w:rPr>
          <w:rStyle w:val="Char3"/>
          <w:rFonts w:eastAsia="MS Mincho"/>
          <w:rtl/>
        </w:rPr>
        <w:t xml:space="preserve"> ثُمَّ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اذْهَبْ فَأَطْعِمْهُ أَهْلَكَ</w:t>
      </w:r>
      <w:r w:rsidR="001C7CAE" w:rsidRPr="004808B9">
        <w:rPr>
          <w:rStyle w:val="Char3"/>
          <w:rFonts w:eastAsia="MS Mincho" w:hint="cs"/>
          <w:rtl/>
        </w:rPr>
        <w:t>».</w:t>
      </w:r>
      <w:r w:rsidR="001C7CAE" w:rsidRPr="004808B9">
        <w:rPr>
          <w:rStyle w:val="Char3"/>
          <w:rFonts w:eastAsia="MS Mincho"/>
          <w:rtl/>
        </w:rPr>
        <w:t xml:space="preserve"> </w:t>
      </w:r>
      <w:r w:rsidRPr="00EF1EE3">
        <w:rPr>
          <w:rStyle w:val="Char4"/>
          <w:rFonts w:eastAsia="MS Mincho" w:hint="cs"/>
          <w:rtl/>
        </w:rPr>
        <w:t>(م</w:t>
      </w:r>
      <w:r w:rsidR="001C7CAE" w:rsidRPr="00EF1EE3">
        <w:rPr>
          <w:rStyle w:val="Char4"/>
          <w:rFonts w:eastAsia="MS Mincho" w:hint="cs"/>
          <w:rtl/>
        </w:rPr>
        <w:t>/</w:t>
      </w:r>
      <w:r w:rsidRPr="00EF1EE3">
        <w:rPr>
          <w:rStyle w:val="Char4"/>
          <w:rFonts w:eastAsia="MS Mincho" w:hint="cs"/>
          <w:rtl/>
        </w:rPr>
        <w:t>1111</w:t>
      </w:r>
      <w:r w:rsidR="00060808" w:rsidRPr="00EF1EE3">
        <w:rPr>
          <w:rStyle w:val="Char4"/>
          <w:rFonts w:eastAsia="MS Mincho" w:hint="cs"/>
          <w:rtl/>
        </w:rPr>
        <w:t>)</w:t>
      </w:r>
      <w:r w:rsidR="001C7CAE" w:rsidRPr="00EF1EE3">
        <w:rPr>
          <w:rStyle w:val="Char4"/>
          <w:rFonts w:eastAsia="MS Mincho" w:hint="cs"/>
          <w:rtl/>
        </w:rPr>
        <w:t xml:space="preserve"> </w:t>
      </w:r>
    </w:p>
    <w:p w:rsidR="001C7CAE" w:rsidRPr="002E320E" w:rsidRDefault="00060808" w:rsidP="00EF1EE3">
      <w:pPr>
        <w:pStyle w:val="PlainText"/>
        <w:widowControl w:val="0"/>
        <w:bidi/>
        <w:ind w:firstLine="284"/>
        <w:jc w:val="both"/>
        <w:rPr>
          <w:rStyle w:val="Char4"/>
          <w:rFonts w:eastAsia="MS Mincho"/>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rtl/>
        </w:rPr>
        <w:t xml:space="preserve">می‏گوید: </w:t>
      </w:r>
      <w:r w:rsidR="001C7CAE" w:rsidRPr="002E320E">
        <w:rPr>
          <w:rStyle w:val="Char4"/>
          <w:rFonts w:eastAsia="MS Mincho" w:hint="cs"/>
          <w:rtl/>
        </w:rPr>
        <w:t xml:space="preserve">مردی </w:t>
      </w:r>
      <w:r w:rsidR="001C7CAE" w:rsidRPr="002E320E">
        <w:rPr>
          <w:rStyle w:val="Char4"/>
          <w:rFonts w:eastAsia="MS Mincho"/>
          <w:rtl/>
        </w:rPr>
        <w:t>نزد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 xml:space="preserve">آمد و گفت: </w:t>
      </w:r>
      <w:r w:rsidR="001C7CAE" w:rsidRPr="002E320E">
        <w:rPr>
          <w:rStyle w:val="Char4"/>
          <w:rFonts w:eastAsia="MS Mincho" w:hint="cs"/>
          <w:rtl/>
        </w:rPr>
        <w:t>یا</w:t>
      </w:r>
      <w:r w:rsidR="001C7CAE" w:rsidRPr="002E320E">
        <w:rPr>
          <w:rStyle w:val="Char4"/>
          <w:rFonts w:eastAsia="MS Mincho"/>
          <w:rtl/>
        </w:rPr>
        <w:t xml:space="preserve"> </w:t>
      </w:r>
      <w:r w:rsidR="001C7CAE" w:rsidRPr="002E320E">
        <w:rPr>
          <w:rStyle w:val="Char4"/>
          <w:rFonts w:eastAsia="MS Mincho" w:hint="cs"/>
          <w:rtl/>
        </w:rPr>
        <w:t xml:space="preserve">رسول الله! </w:t>
      </w:r>
      <w:r w:rsidR="001C7CAE" w:rsidRPr="002E320E">
        <w:rPr>
          <w:rStyle w:val="Char4"/>
          <w:rFonts w:eastAsia="MS Mincho"/>
          <w:rtl/>
        </w:rPr>
        <w:t>من هلاک شدم.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فرمود: «چه چ</w:t>
      </w:r>
      <w:r w:rsidR="001C7CAE" w:rsidRPr="002E320E">
        <w:rPr>
          <w:rStyle w:val="Char4"/>
          <w:rFonts w:eastAsia="MS Mincho" w:hint="cs"/>
          <w:rtl/>
        </w:rPr>
        <w:t>یزی تو را هلاک کر</w:t>
      </w:r>
      <w:r w:rsidR="001C7CAE" w:rsidRPr="002E320E">
        <w:rPr>
          <w:rStyle w:val="Char4"/>
          <w:rFonts w:eastAsia="MS Mincho"/>
          <w:rtl/>
        </w:rPr>
        <w:t xml:space="preserve">ده است»؟ گفت: ماه رمضان </w:t>
      </w:r>
      <w:r w:rsidR="001C7CAE" w:rsidRPr="002E320E">
        <w:rPr>
          <w:rStyle w:val="Char4"/>
          <w:rFonts w:eastAsia="MS Mincho" w:hint="cs"/>
          <w:rtl/>
        </w:rPr>
        <w:t>(</w:t>
      </w:r>
      <w:r w:rsidR="001C7CAE" w:rsidRPr="002E320E">
        <w:rPr>
          <w:rStyle w:val="Char4"/>
          <w:rFonts w:eastAsia="MS Mincho"/>
          <w:rtl/>
        </w:rPr>
        <w:t>در حال روزه</w:t>
      </w:r>
      <w:r w:rsidR="001C7CAE" w:rsidRPr="002E320E">
        <w:rPr>
          <w:rStyle w:val="Char4"/>
          <w:rFonts w:eastAsia="MS Mincho" w:hint="cs"/>
          <w:rtl/>
        </w:rPr>
        <w:t>)</w:t>
      </w:r>
      <w:r w:rsidR="001C7CAE" w:rsidRPr="002E320E">
        <w:rPr>
          <w:rStyle w:val="Char4"/>
          <w:rFonts w:eastAsia="MS Mincho"/>
          <w:rtl/>
        </w:rPr>
        <w:t xml:space="preserve"> با همسرم همبستری کردم.</w:t>
      </w:r>
    </w:p>
    <w:p w:rsidR="001C7CAE" w:rsidRPr="00423AB6" w:rsidRDefault="001C7CAE" w:rsidP="009856AD">
      <w:pPr>
        <w:pStyle w:val="PlainText"/>
        <w:widowControl w:val="0"/>
        <w:bidi/>
        <w:ind w:firstLine="284"/>
        <w:jc w:val="both"/>
        <w:rPr>
          <w:rStyle w:val="Char3"/>
          <w:rFonts w:eastAsia="MS Mincho"/>
          <w:rtl/>
        </w:rPr>
      </w:pPr>
      <w:r w:rsidRPr="009856AD">
        <w:rPr>
          <w:rStyle w:val="Char4"/>
          <w:rFonts w:eastAsia="MS Mincho"/>
          <w:rtl/>
        </w:rPr>
        <w:lastRenderedPageBreak/>
        <w:t>رسول</w:t>
      </w:r>
      <w:r w:rsidRPr="009856AD">
        <w:rPr>
          <w:rStyle w:val="Char4"/>
          <w:rFonts w:eastAsia="MS Mincho" w:hint="cs"/>
          <w:rtl/>
        </w:rPr>
        <w:t xml:space="preserve"> </w:t>
      </w:r>
      <w:r w:rsidRPr="009856AD">
        <w:rPr>
          <w:rStyle w:val="Char4"/>
          <w:rFonts w:eastAsia="MS Mincho"/>
          <w:rtl/>
        </w:rPr>
        <w:t>‏الله</w:t>
      </w:r>
      <w:r w:rsidR="00D42469" w:rsidRPr="00D42469">
        <w:rPr>
          <w:rStyle w:val="Char4"/>
          <w:rFonts w:eastAsia="MS Mincho" w:cs="CTraditional Arabic"/>
          <w:rtl/>
        </w:rPr>
        <w:t xml:space="preserve"> ص </w:t>
      </w:r>
      <w:r w:rsidRPr="009856AD">
        <w:rPr>
          <w:rStyle w:val="Char4"/>
          <w:rFonts w:eastAsia="MS Mincho"/>
          <w:rtl/>
        </w:rPr>
        <w:t>فرمود: «آیا غلامی</w:t>
      </w:r>
      <w:r w:rsidRPr="009856AD">
        <w:rPr>
          <w:rStyle w:val="Char4"/>
          <w:rFonts w:eastAsia="MS Mincho" w:hint="cs"/>
          <w:rtl/>
        </w:rPr>
        <w:t xml:space="preserve"> </w:t>
      </w:r>
      <w:r w:rsidRPr="009856AD">
        <w:rPr>
          <w:rStyle w:val="Char4"/>
          <w:rFonts w:eastAsia="MS Mincho"/>
          <w:rtl/>
        </w:rPr>
        <w:t>‌داری که او را آزاد کنی»؟ گفت: خیر</w:t>
      </w:r>
      <w:r w:rsidRPr="009856AD">
        <w:rPr>
          <w:rStyle w:val="Char4"/>
          <w:rFonts w:eastAsia="MS Mincho" w:hint="cs"/>
          <w:rtl/>
        </w:rPr>
        <w:t>.</w:t>
      </w:r>
      <w:r w:rsidRPr="009856AD">
        <w:rPr>
          <w:rStyle w:val="Char4"/>
          <w:rFonts w:eastAsia="MS Mincho"/>
          <w:rtl/>
        </w:rPr>
        <w:t xml:space="preserve"> رسول</w:t>
      </w:r>
      <w:r w:rsidRPr="009856AD">
        <w:rPr>
          <w:rStyle w:val="Char4"/>
          <w:rFonts w:eastAsia="MS Mincho" w:hint="cs"/>
          <w:rtl/>
        </w:rPr>
        <w:t xml:space="preserve"> </w:t>
      </w:r>
      <w:r w:rsidRPr="009856AD">
        <w:rPr>
          <w:rStyle w:val="Char4"/>
          <w:rFonts w:eastAsia="MS Mincho"/>
          <w:rtl/>
        </w:rPr>
        <w:t>‏الله</w:t>
      </w:r>
      <w:r w:rsidR="00D42469" w:rsidRPr="00D42469">
        <w:rPr>
          <w:rStyle w:val="Char4"/>
          <w:rFonts w:eastAsia="MS Mincho" w:cs="CTraditional Arabic"/>
          <w:rtl/>
        </w:rPr>
        <w:t xml:space="preserve"> ص </w:t>
      </w:r>
      <w:r w:rsidRPr="009856AD">
        <w:rPr>
          <w:rStyle w:val="Char4"/>
          <w:rFonts w:eastAsia="MS Mincho"/>
          <w:rtl/>
        </w:rPr>
        <w:t>فرمود: «می‏توانی دو ماه متوالی</w:t>
      </w:r>
      <w:r w:rsidRPr="009856AD">
        <w:rPr>
          <w:rStyle w:val="Char4"/>
          <w:rFonts w:eastAsia="MS Mincho" w:hint="cs"/>
          <w:rtl/>
        </w:rPr>
        <w:t>،</w:t>
      </w:r>
      <w:r w:rsidRPr="009856AD">
        <w:rPr>
          <w:rStyle w:val="Char4"/>
          <w:rFonts w:eastAsia="MS Mincho"/>
          <w:rtl/>
        </w:rPr>
        <w:t xml:space="preserve"> روزه بگیری»؟ گفت: خیر</w:t>
      </w:r>
      <w:r w:rsidRPr="009856AD">
        <w:rPr>
          <w:rStyle w:val="Char4"/>
          <w:rFonts w:eastAsia="MS Mincho" w:hint="cs"/>
          <w:rtl/>
        </w:rPr>
        <w:t>.</w:t>
      </w:r>
      <w:r w:rsidRPr="009856AD">
        <w:rPr>
          <w:rStyle w:val="Char4"/>
          <w:rFonts w:eastAsia="MS Mincho"/>
          <w:rtl/>
        </w:rPr>
        <w:t xml:space="preserve"> رسول</w:t>
      </w:r>
      <w:r w:rsidRPr="009856AD">
        <w:rPr>
          <w:rStyle w:val="Char4"/>
          <w:rFonts w:eastAsia="MS Mincho" w:hint="cs"/>
          <w:rtl/>
        </w:rPr>
        <w:t xml:space="preserve"> </w:t>
      </w:r>
      <w:r w:rsidRPr="009856AD">
        <w:rPr>
          <w:rStyle w:val="Char4"/>
          <w:rFonts w:eastAsia="MS Mincho"/>
          <w:rtl/>
        </w:rPr>
        <w:t>‏الله</w:t>
      </w:r>
      <w:r w:rsidRPr="009856AD">
        <w:rPr>
          <w:rFonts w:ascii="CTraditional Arabic" w:eastAsia="MS Mincho" w:hAnsi="CTraditional Arabic" w:cs="CTraditional Arabic"/>
          <w:sz w:val="30"/>
          <w:szCs w:val="28"/>
          <w:rtl/>
        </w:rPr>
        <w:t>ص</w:t>
      </w:r>
      <w:r w:rsidRPr="002E320E">
        <w:rPr>
          <w:rStyle w:val="Char4"/>
          <w:rFonts w:eastAsia="MS Mincho"/>
          <w:rtl/>
        </w:rPr>
        <w:t xml:space="preserve"> فرمود: «می‏توانی شصت مسکین را خوراک بدهی»؟ گفت: خیر</w:t>
      </w:r>
      <w:r w:rsidRPr="002E320E">
        <w:rPr>
          <w:rStyle w:val="Char4"/>
          <w:rFonts w:eastAsia="MS Mincho" w:hint="cs"/>
          <w:rtl/>
        </w:rPr>
        <w:t xml:space="preserve">. راوی می‌گوید: سپس آن مرد همانجا نشست. در آن اثنا، </w:t>
      </w:r>
      <w:r w:rsidRPr="002E320E">
        <w:rPr>
          <w:rStyle w:val="Char4"/>
          <w:rFonts w:eastAsia="MS Mincho"/>
          <w:rtl/>
        </w:rPr>
        <w:t>کیسه‏ای پر از خرما نزد رسول</w:t>
      </w:r>
      <w:r w:rsidR="009856AD">
        <w:rPr>
          <w:rStyle w:val="Char4"/>
          <w:rFonts w:eastAsia="MS Mincho" w:hint="cs"/>
          <w:rtl/>
        </w:rPr>
        <w:t xml:space="preserve"> </w:t>
      </w:r>
      <w:r w:rsidR="009856AD">
        <w:rPr>
          <w:rStyle w:val="Char4"/>
          <w:rFonts w:eastAsia="MS Mincho"/>
          <w:rtl/>
        </w:rPr>
        <w:t>‏الله</w:t>
      </w:r>
      <w:r w:rsidRPr="001A52C9">
        <w:rPr>
          <w:rFonts w:ascii="CTraditional Arabic" w:eastAsia="MS Mincho" w:hAnsi="CTraditional Arabic" w:cs="CTraditional Arabic"/>
          <w:spacing w:val="-2"/>
          <w:sz w:val="30"/>
          <w:szCs w:val="28"/>
          <w:rtl/>
        </w:rPr>
        <w:t>ص</w:t>
      </w:r>
      <w:r w:rsidRPr="002E320E">
        <w:rPr>
          <w:rStyle w:val="Char4"/>
          <w:rFonts w:eastAsia="MS Mincho" w:hint="cs"/>
          <w:rtl/>
        </w:rPr>
        <w:t xml:space="preserve"> </w:t>
      </w:r>
      <w:r w:rsidRPr="002E320E">
        <w:rPr>
          <w:rStyle w:val="Char4"/>
          <w:rFonts w:eastAsia="MS Mincho"/>
          <w:rtl/>
        </w:rPr>
        <w:t>آورد</w:t>
      </w:r>
      <w:r w:rsidRPr="002E320E">
        <w:rPr>
          <w:rStyle w:val="Char4"/>
          <w:rFonts w:eastAsia="MS Mincho" w:hint="cs"/>
          <w:rtl/>
        </w:rPr>
        <w:t>ن</w:t>
      </w:r>
      <w:r w:rsidRPr="002E320E">
        <w:rPr>
          <w:rStyle w:val="Char4"/>
          <w:rFonts w:eastAsia="MS Mincho"/>
          <w:rtl/>
        </w:rPr>
        <w:t xml:space="preserve">د. </w:t>
      </w:r>
      <w:r w:rsidRPr="002E320E">
        <w:rPr>
          <w:rStyle w:val="Char4"/>
          <w:rFonts w:eastAsia="MS Mincho" w:hint="cs"/>
          <w:rtl/>
        </w:rPr>
        <w:t>پیامبر اکرم</w:t>
      </w:r>
      <w:r w:rsidR="00D42469" w:rsidRPr="00D42469">
        <w:rPr>
          <w:rStyle w:val="Char4"/>
          <w:rFonts w:eastAsia="MS Mincho" w:cs="CTraditional Arabic"/>
          <w:rtl/>
        </w:rPr>
        <w:t xml:space="preserve"> ص </w:t>
      </w:r>
      <w:r w:rsidRPr="002E320E">
        <w:rPr>
          <w:rStyle w:val="Char4"/>
          <w:rFonts w:eastAsia="MS Mincho"/>
          <w:rtl/>
        </w:rPr>
        <w:t xml:space="preserve">فرمود: «این </w:t>
      </w:r>
      <w:r w:rsidRPr="002E320E">
        <w:rPr>
          <w:rStyle w:val="Char4"/>
          <w:rFonts w:eastAsia="MS Mincho" w:hint="cs"/>
          <w:rtl/>
        </w:rPr>
        <w:t>خرماها را</w:t>
      </w:r>
      <w:r w:rsidRPr="002E320E">
        <w:rPr>
          <w:rStyle w:val="Char4"/>
          <w:rFonts w:eastAsia="MS Mincho"/>
          <w:rtl/>
        </w:rPr>
        <w:t xml:space="preserve"> صدقه کن»</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آن شخص، </w:t>
      </w:r>
      <w:r w:rsidRPr="002E320E">
        <w:rPr>
          <w:rStyle w:val="Char4"/>
          <w:rFonts w:eastAsia="MS Mincho"/>
          <w:rtl/>
        </w:rPr>
        <w:t xml:space="preserve">گفت: </w:t>
      </w:r>
      <w:r w:rsidRPr="002E320E">
        <w:rPr>
          <w:rStyle w:val="Char4"/>
          <w:rFonts w:eastAsia="MS Mincho" w:hint="cs"/>
          <w:rtl/>
        </w:rPr>
        <w:t xml:space="preserve">آیا فقیرتر از ما هم وجود دارد؟ </w:t>
      </w:r>
      <w:r w:rsidRPr="002E320E">
        <w:rPr>
          <w:rStyle w:val="Char4"/>
          <w:rFonts w:eastAsia="MS Mincho"/>
          <w:rtl/>
        </w:rPr>
        <w:t>سوگند</w:t>
      </w:r>
      <w:r w:rsidRPr="002E320E">
        <w:rPr>
          <w:rStyle w:val="Char4"/>
          <w:rFonts w:eastAsia="MS Mincho" w:hint="cs"/>
          <w:rtl/>
        </w:rPr>
        <w:t xml:space="preserve"> به الله،</w:t>
      </w:r>
      <w:r w:rsidRPr="002E320E">
        <w:rPr>
          <w:rStyle w:val="Char4"/>
          <w:rFonts w:eastAsia="MS Mincho"/>
          <w:rtl/>
        </w:rPr>
        <w:t xml:space="preserve"> در میان این دو </w:t>
      </w:r>
      <w:r w:rsidRPr="002E320E">
        <w:rPr>
          <w:rStyle w:val="Char4"/>
          <w:rFonts w:eastAsia="MS Mincho" w:hint="cs"/>
          <w:rtl/>
        </w:rPr>
        <w:t xml:space="preserve">سنگلاخ </w:t>
      </w:r>
      <w:r w:rsidRPr="002E320E">
        <w:rPr>
          <w:rStyle w:val="Char4"/>
          <w:rFonts w:eastAsia="MS Mincho"/>
          <w:rtl/>
        </w:rPr>
        <w:t>مدینه</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هیچ خانه‌ای نیازمندتر از خانه‌ی من </w:t>
      </w:r>
      <w:r w:rsidRPr="002E320E">
        <w:rPr>
          <w:rStyle w:val="Char4"/>
          <w:rFonts w:eastAsia="MS Mincho"/>
          <w:rtl/>
        </w:rPr>
        <w:t xml:space="preserve">نیست. </w:t>
      </w: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با شنیدن این سخن، خندید به گونه‌ای که </w:t>
      </w:r>
      <w:r w:rsidRPr="002E320E">
        <w:rPr>
          <w:rStyle w:val="Char4"/>
          <w:rFonts w:eastAsia="MS Mincho"/>
          <w:rtl/>
        </w:rPr>
        <w:t>دندانهای</w:t>
      </w:r>
      <w:r w:rsidRPr="002E320E">
        <w:rPr>
          <w:rStyle w:val="Char4"/>
          <w:rFonts w:eastAsia="MS Mincho" w:hint="cs"/>
          <w:rtl/>
        </w:rPr>
        <w:t xml:space="preserve"> (</w:t>
      </w:r>
      <w:r w:rsidRPr="002E320E">
        <w:rPr>
          <w:rStyle w:val="Char4"/>
          <w:rFonts w:eastAsia="MS Mincho"/>
          <w:rtl/>
        </w:rPr>
        <w:t>مبارک</w:t>
      </w:r>
      <w:r w:rsidRPr="002E320E">
        <w:rPr>
          <w:rStyle w:val="Char4"/>
          <w:rFonts w:eastAsia="MS Mincho" w:hint="cs"/>
          <w:rtl/>
        </w:rPr>
        <w:t>ش)</w:t>
      </w:r>
      <w:r w:rsidRPr="002E320E">
        <w:rPr>
          <w:rStyle w:val="Char4"/>
          <w:rFonts w:eastAsia="MS Mincho"/>
          <w:rtl/>
        </w:rPr>
        <w:t xml:space="preserve"> ظاهر شد</w:t>
      </w:r>
      <w:r w:rsidRPr="002E320E">
        <w:rPr>
          <w:rStyle w:val="Char4"/>
          <w:rFonts w:eastAsia="MS Mincho" w:hint="cs"/>
          <w:rtl/>
        </w:rPr>
        <w:t>. سپس، فرمود: «برو، خرماها را به خانواده‌ات بده</w:t>
      </w:r>
      <w:r w:rsidRPr="002E320E">
        <w:rPr>
          <w:rStyle w:val="Char4"/>
          <w:rFonts w:eastAsia="MS Mincho"/>
          <w:rtl/>
        </w:rPr>
        <w:t>».</w:t>
      </w:r>
      <w:r w:rsidRPr="002E320E">
        <w:rPr>
          <w:rStyle w:val="Char4"/>
          <w:rFonts w:eastAsia="MS Mincho" w:hint="cs"/>
          <w:rtl/>
        </w:rPr>
        <w:t xml:space="preserve"> </w:t>
      </w:r>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59</w:t>
      </w:r>
      <w:r w:rsidR="001C7CAE" w:rsidRPr="00EF1EE3">
        <w:rPr>
          <w:rStyle w:val="Char4"/>
          <w:rFonts w:eastAsia="MS Mincho" w:hint="cs"/>
          <w:rtl/>
        </w:rPr>
        <w:t>0</w:t>
      </w:r>
      <w:r w:rsidR="00EF1EE3" w:rsidRPr="00EF1EE3">
        <w:rPr>
          <w:rStyle w:val="Char4"/>
          <w:rFonts w:eastAsia="MS Mincho" w:hint="cs"/>
          <w:rtl/>
        </w:rPr>
        <w:t>-</w:t>
      </w:r>
      <w:r w:rsidR="001C7CAE" w:rsidRPr="00EF1EE3">
        <w:rPr>
          <w:rStyle w:val="Char4"/>
          <w:rFonts w:eastAsia="MS Mincho" w:hint="cs"/>
          <w:rtl/>
        </w:rPr>
        <w:t xml:space="preserve"> </w:t>
      </w:r>
      <w:r w:rsidR="001C7CAE" w:rsidRPr="004808B9">
        <w:rPr>
          <w:rStyle w:val="Char3"/>
          <w:rFonts w:eastAsia="MS Mincho"/>
          <w:rtl/>
        </w:rPr>
        <w:t>عَنْ عَائِشَةَ</w:t>
      </w:r>
      <w:r w:rsidR="00D42469" w:rsidRPr="00D42469">
        <w:rPr>
          <w:rStyle w:val="Char3"/>
          <w:rFonts w:eastAsia="MS Mincho" w:cs="CTraditional Arabic"/>
          <w:rtl/>
        </w:rPr>
        <w:t xml:space="preserve"> ل </w:t>
      </w:r>
      <w:r w:rsidR="001C7CAE" w:rsidRPr="004808B9">
        <w:rPr>
          <w:rStyle w:val="Char3"/>
          <w:rFonts w:eastAsia="MS Mincho"/>
          <w:rtl/>
        </w:rPr>
        <w:t>أَنَّهَا قَالَتْ</w:t>
      </w:r>
      <w:r w:rsidR="001C7CAE" w:rsidRPr="004808B9">
        <w:rPr>
          <w:rStyle w:val="Char3"/>
          <w:rFonts w:eastAsia="MS Mincho" w:hint="cs"/>
          <w:rtl/>
        </w:rPr>
        <w:t>:</w:t>
      </w:r>
      <w:r w:rsidR="001C7CAE" w:rsidRPr="004808B9">
        <w:rPr>
          <w:rStyle w:val="Char3"/>
          <w:rFonts w:eastAsia="MS Mincho"/>
          <w:rtl/>
        </w:rPr>
        <w:t xml:space="preserve"> جَاءَ رَجُلٌ إِلَى رَسُولِ اللَّهِ</w:t>
      </w:r>
      <w:r w:rsidR="00D42469" w:rsidRPr="00D42469">
        <w:rPr>
          <w:rStyle w:val="Char3"/>
          <w:rFonts w:eastAsia="MS Mincho" w:cs="CTraditional Arabic"/>
          <w:rtl/>
        </w:rPr>
        <w:t xml:space="preserve"> ص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احْتَرَقْتُ</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cs="CTraditional Arabic"/>
          <w:rtl/>
        </w:rPr>
        <w:t>ص</w:t>
      </w:r>
      <w:r w:rsidR="001C7CAE" w:rsidRPr="004808B9">
        <w:rPr>
          <w:rStyle w:val="Char3"/>
          <w:rFonts w:eastAsia="MS Mincho" w:hint="cs"/>
          <w:rtl/>
        </w:rPr>
        <w:t>: «</w:t>
      </w:r>
      <w:r w:rsidR="001C7CAE" w:rsidRPr="004808B9">
        <w:rPr>
          <w:rStyle w:val="Char3"/>
          <w:rFonts w:eastAsia="MS Mincho"/>
          <w:rtl/>
        </w:rPr>
        <w:t>لِمَ</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وَطِئْتُ امْرَأَتِي فِي رَمَضَانَ نَهَارًا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تَصَدَّقْ</w:t>
      </w:r>
      <w:r w:rsidR="001C7CAE" w:rsidRPr="004808B9">
        <w:rPr>
          <w:rStyle w:val="Char3"/>
          <w:rFonts w:eastAsia="MS Mincho" w:hint="cs"/>
          <w:rtl/>
        </w:rPr>
        <w:t>،</w:t>
      </w:r>
      <w:r w:rsidR="001C7CAE" w:rsidRPr="004808B9">
        <w:rPr>
          <w:rStyle w:val="Char3"/>
          <w:rFonts w:eastAsia="MS Mincho"/>
          <w:rtl/>
        </w:rPr>
        <w:t xml:space="preserve"> تَصَدَّقْ</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مَا عِنْدِي شَيْءٌ</w:t>
      </w:r>
      <w:r w:rsidR="001C7CAE" w:rsidRPr="004808B9">
        <w:rPr>
          <w:rStyle w:val="Char3"/>
          <w:rFonts w:eastAsia="MS Mincho" w:hint="cs"/>
          <w:rtl/>
        </w:rPr>
        <w:t>،</w:t>
      </w:r>
      <w:r w:rsidR="001C7CAE" w:rsidRPr="004808B9">
        <w:rPr>
          <w:rStyle w:val="Char3"/>
          <w:rFonts w:eastAsia="MS Mincho"/>
          <w:rtl/>
        </w:rPr>
        <w:t xml:space="preserve"> فَأَمَرَهُ أَنْ يَجْلِسَ</w:t>
      </w:r>
      <w:r w:rsidR="001C7CAE" w:rsidRPr="004808B9">
        <w:rPr>
          <w:rStyle w:val="Char3"/>
          <w:rFonts w:eastAsia="MS Mincho" w:hint="cs"/>
          <w:rtl/>
        </w:rPr>
        <w:t>،</w:t>
      </w:r>
      <w:r w:rsidR="001C7CAE" w:rsidRPr="004808B9">
        <w:rPr>
          <w:rStyle w:val="Char3"/>
          <w:rFonts w:eastAsia="MS Mincho"/>
          <w:rtl/>
        </w:rPr>
        <w:t xml:space="preserve"> فَجَاءَهُ عَرَقَانِ فِيهِمَا طَعَامٌ فَأَمَرَهُ رَسُولُ اللَّهِ</w:t>
      </w:r>
      <w:r w:rsidR="00D42469" w:rsidRPr="00D42469">
        <w:rPr>
          <w:rStyle w:val="Char3"/>
          <w:rFonts w:eastAsia="MS Mincho" w:cs="CTraditional Arabic"/>
          <w:rtl/>
        </w:rPr>
        <w:t xml:space="preserve"> ص </w:t>
      </w:r>
      <w:r w:rsidR="001C7CAE" w:rsidRPr="004808B9">
        <w:rPr>
          <w:rStyle w:val="Char3"/>
          <w:rFonts w:eastAsia="MS Mincho"/>
          <w:rtl/>
        </w:rPr>
        <w:t>أَنْ يَتَصَدَّقَ بِهِ</w:t>
      </w:r>
      <w:r w:rsidR="001C7CAE" w:rsidRPr="004808B9">
        <w:rPr>
          <w:rStyle w:val="Char3"/>
          <w:rFonts w:eastAsia="MS Mincho" w:hint="cs"/>
          <w:rtl/>
        </w:rPr>
        <w:t>.</w:t>
      </w:r>
      <w:r w:rsidR="001C7CAE" w:rsidRPr="004808B9">
        <w:rPr>
          <w:rStyle w:val="Char3"/>
          <w:rFonts w:eastAsia="MS Mincho"/>
          <w:rtl/>
        </w:rPr>
        <w:t xml:space="preserve"> </w:t>
      </w:r>
      <w:r w:rsidRPr="00EF1EE3">
        <w:rPr>
          <w:rStyle w:val="Char4"/>
          <w:rFonts w:eastAsia="MS Mincho" w:hint="cs"/>
          <w:rtl/>
        </w:rPr>
        <w:t>(م</w:t>
      </w:r>
      <w:r w:rsidR="001C7CAE" w:rsidRPr="00EF1EE3">
        <w:rPr>
          <w:rStyle w:val="Char4"/>
          <w:rFonts w:eastAsia="MS Mincho" w:hint="cs"/>
          <w:rtl/>
        </w:rPr>
        <w:t>/</w:t>
      </w:r>
      <w:r w:rsidRPr="00EF1EE3">
        <w:rPr>
          <w:rStyle w:val="Char4"/>
          <w:rFonts w:eastAsia="MS Mincho" w:hint="cs"/>
          <w:rtl/>
        </w:rPr>
        <w:t>1112</w:t>
      </w:r>
      <w:r w:rsidR="00060808" w:rsidRPr="00EF1EE3">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مردی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آمد و گفت: سوختم.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«چرا»؟ گفت: روز ماه مبارک رمضان با همسرم، همبستر شدم. فرمود: «صدقه بده، صدقه بده». آن مرد گفت: چیزی ندارم. رسول اکرم</w:t>
      </w:r>
      <w:r w:rsidR="00D42469" w:rsidRPr="00D42469">
        <w:rPr>
          <w:rStyle w:val="Char4"/>
          <w:rFonts w:eastAsia="MS Mincho" w:cs="CTraditional Arabic" w:hint="cs"/>
          <w:rtl/>
        </w:rPr>
        <w:t xml:space="preserve"> ص </w:t>
      </w:r>
      <w:r w:rsidR="001C7CAE" w:rsidRPr="00315321">
        <w:rPr>
          <w:rStyle w:val="Char4"/>
          <w:rFonts w:eastAsia="MS Mincho" w:hint="cs"/>
          <w:spacing w:val="-4"/>
          <w:rtl/>
        </w:rPr>
        <w:t>به آن مرد، دستور داد تا بنشیند. در این اثنا، دو زنبیل، مواد خوراکی نزد رسول الله</w:t>
      </w:r>
      <w:r w:rsidR="00D42469" w:rsidRPr="00315321">
        <w:rPr>
          <w:rStyle w:val="Char4"/>
          <w:rFonts w:eastAsia="MS Mincho" w:cs="CTraditional Arabic" w:hint="cs"/>
          <w:spacing w:val="-4"/>
          <w:rtl/>
        </w:rPr>
        <w:t xml:space="preserve"> ص</w:t>
      </w:r>
      <w:r w:rsidR="00D42469" w:rsidRPr="00D42469">
        <w:rPr>
          <w:rStyle w:val="Char4"/>
          <w:rFonts w:eastAsia="MS Mincho" w:cs="CTraditional Arabic" w:hint="cs"/>
          <w:rtl/>
        </w:rPr>
        <w:t xml:space="preserve"> </w:t>
      </w:r>
      <w:r w:rsidR="001C7CAE" w:rsidRPr="002E320E">
        <w:rPr>
          <w:rStyle w:val="Char4"/>
          <w:rFonts w:eastAsia="MS Mincho" w:hint="cs"/>
          <w:rtl/>
        </w:rPr>
        <w:t>آوردند. پس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دستور داد تا آنها را صدقه کند.</w:t>
      </w:r>
    </w:p>
    <w:p w:rsidR="001C7CAE" w:rsidRPr="0085761D" w:rsidRDefault="001C7CAE" w:rsidP="001C7CAE">
      <w:pPr>
        <w:pStyle w:val="a2"/>
        <w:rPr>
          <w:rFonts w:eastAsia="MS Mincho"/>
          <w:rtl/>
        </w:rPr>
      </w:pPr>
      <w:bookmarkStart w:id="3445" w:name="_Toc256338196"/>
      <w:bookmarkStart w:id="3446" w:name="_Toc256340149"/>
      <w:bookmarkStart w:id="3447" w:name="_Toc261194547"/>
      <w:bookmarkStart w:id="3448" w:name="_Toc445895832"/>
      <w:bookmarkStart w:id="3449" w:name="_Toc448059926"/>
      <w:r w:rsidRPr="0085761D">
        <w:rPr>
          <w:rFonts w:eastAsia="MS Mincho" w:hint="cs"/>
          <w:rtl/>
        </w:rPr>
        <w:t>باب (18): حکم روزه داری که همسرش را می‌بوسد</w:t>
      </w:r>
      <w:bookmarkEnd w:id="3445"/>
      <w:bookmarkEnd w:id="3446"/>
      <w:bookmarkEnd w:id="3447"/>
      <w:bookmarkEnd w:id="3448"/>
      <w:bookmarkEnd w:id="3449"/>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591</w:t>
      </w:r>
      <w:r w:rsidR="00EF1EE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عَائِشَةَ</w:t>
      </w:r>
      <w:r w:rsidR="00D42469" w:rsidRPr="00D42469">
        <w:rPr>
          <w:rStyle w:val="Char3"/>
          <w:rFonts w:eastAsia="MS Mincho" w:cs="CTraditional Arabic"/>
          <w:rtl/>
        </w:rPr>
        <w:t xml:space="preserve"> ل </w:t>
      </w:r>
      <w:r w:rsidR="001C7CAE" w:rsidRPr="004808B9">
        <w:rPr>
          <w:rStyle w:val="Char3"/>
          <w:rFonts w:eastAsia="MS Mincho"/>
          <w:rtl/>
        </w:rPr>
        <w:t>قَالَتْ</w:t>
      </w:r>
      <w:r w:rsidR="001C7CAE" w:rsidRPr="004808B9">
        <w:rPr>
          <w:rStyle w:val="Char3"/>
          <w:rFonts w:eastAsia="MS Mincho" w:hint="cs"/>
          <w:rtl/>
        </w:rPr>
        <w:t>:</w:t>
      </w:r>
      <w:r w:rsidR="001C7CAE" w:rsidRPr="004808B9">
        <w:rPr>
          <w:rStyle w:val="Char3"/>
          <w:rFonts w:eastAsia="MS Mincho"/>
          <w:rtl/>
        </w:rPr>
        <w:t xml:space="preserve"> كَانَ رَسُولُ اللَّهِ</w:t>
      </w:r>
      <w:r w:rsidR="00D42469" w:rsidRPr="00D42469">
        <w:rPr>
          <w:rStyle w:val="Char3"/>
          <w:rFonts w:eastAsia="MS Mincho" w:cs="CTraditional Arabic"/>
          <w:rtl/>
        </w:rPr>
        <w:t xml:space="preserve"> ص </w:t>
      </w:r>
      <w:r w:rsidR="001C7CAE" w:rsidRPr="004808B9">
        <w:rPr>
          <w:rStyle w:val="Char3"/>
          <w:rFonts w:eastAsia="MS Mincho"/>
          <w:rtl/>
        </w:rPr>
        <w:t>يُقَبِّلُ وَهُوَ صَائِمٌ</w:t>
      </w:r>
      <w:r w:rsidR="001C7CAE" w:rsidRPr="004808B9">
        <w:rPr>
          <w:rStyle w:val="Char3"/>
          <w:rFonts w:eastAsia="MS Mincho" w:hint="cs"/>
          <w:rtl/>
        </w:rPr>
        <w:t>،</w:t>
      </w:r>
      <w:r w:rsidR="001C7CAE" w:rsidRPr="004808B9">
        <w:rPr>
          <w:rStyle w:val="Char3"/>
          <w:rFonts w:eastAsia="MS Mincho"/>
          <w:rtl/>
        </w:rPr>
        <w:t xml:space="preserve"> وَيُبَاشِرُ وَهُوَ صَائِمٌ</w:t>
      </w:r>
      <w:r w:rsidR="001C7CAE" w:rsidRPr="004808B9">
        <w:rPr>
          <w:rStyle w:val="Char3"/>
          <w:rFonts w:eastAsia="MS Mincho" w:hint="cs"/>
          <w:rtl/>
        </w:rPr>
        <w:t>،</w:t>
      </w:r>
      <w:r w:rsidR="001C7CAE" w:rsidRPr="004808B9">
        <w:rPr>
          <w:rStyle w:val="Char3"/>
          <w:rFonts w:eastAsia="MS Mincho"/>
          <w:rtl/>
        </w:rPr>
        <w:t xml:space="preserve"> وَلَكِنَّهُ أَمْلَكُكُمْ لإِرْبِهِ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w:t>
      </w:r>
      <w:r w:rsidR="00A47CA8" w:rsidRPr="00A47CA8">
        <w:rPr>
          <w:rStyle w:val="Char4"/>
          <w:rFonts w:eastAsia="MS Mincho" w:hint="cs"/>
          <w:rtl/>
        </w:rPr>
        <w:t>0</w:t>
      </w:r>
      <w:r w:rsidRPr="00A13875">
        <w:rPr>
          <w:rStyle w:val="Char4"/>
          <w:rFonts w:eastAsia="MS Mincho" w:hint="cs"/>
          <w:rtl/>
        </w:rPr>
        <w:t>6</w:t>
      </w:r>
      <w:r w:rsidR="00060808" w:rsidRPr="00060808">
        <w:rPr>
          <w:rStyle w:val="Char4"/>
          <w:rFonts w:eastAsia="MS Mincho" w:hint="cs"/>
          <w:rtl/>
        </w:rPr>
        <w:t>)</w:t>
      </w:r>
    </w:p>
    <w:p w:rsidR="001C7CAE" w:rsidRPr="00423AB6" w:rsidRDefault="00060808" w:rsidP="00EF1EE3">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عایشه</w:t>
      </w:r>
      <w:r w:rsidR="00D42469" w:rsidRPr="00D42469">
        <w:rPr>
          <w:rStyle w:val="Char4"/>
          <w:rFonts w:eastAsia="MS Mincho" w:cs="CTraditional Arabic"/>
          <w:rtl/>
        </w:rPr>
        <w:t xml:space="preserve"> ل </w:t>
      </w:r>
      <w:r w:rsidR="001C7CAE" w:rsidRPr="002E320E">
        <w:rPr>
          <w:rStyle w:val="Char4"/>
          <w:rFonts w:eastAsia="MS Mincho"/>
          <w:rtl/>
        </w:rPr>
        <w:t xml:space="preserve">روایت است که </w:t>
      </w:r>
      <w:r w:rsidR="001C7CAE" w:rsidRPr="002E320E">
        <w:rPr>
          <w:rStyle w:val="Char4"/>
          <w:rFonts w:eastAsia="MS Mincho" w:hint="cs"/>
          <w:rtl/>
        </w:rPr>
        <w:t>رسول الله</w:t>
      </w:r>
      <w:r w:rsidR="00D42469" w:rsidRPr="00D42469">
        <w:rPr>
          <w:rStyle w:val="Char4"/>
          <w:rFonts w:eastAsia="MS Mincho" w:cs="CTraditional Arabic"/>
          <w:rtl/>
        </w:rPr>
        <w:t xml:space="preserve"> ص </w:t>
      </w:r>
      <w:r w:rsidR="001C7CAE" w:rsidRPr="002E320E">
        <w:rPr>
          <w:rStyle w:val="Char4"/>
          <w:rFonts w:eastAsia="MS Mincho"/>
          <w:rtl/>
        </w:rPr>
        <w:t>در حالت روزه</w:t>
      </w:r>
      <w:r w:rsidR="001C7CAE" w:rsidRPr="002E320E">
        <w:rPr>
          <w:rStyle w:val="Char4"/>
          <w:rFonts w:eastAsia="MS Mincho" w:hint="cs"/>
          <w:rtl/>
        </w:rPr>
        <w:t>،</w:t>
      </w:r>
      <w:r w:rsidR="001C7CAE" w:rsidRPr="002E320E">
        <w:rPr>
          <w:rStyle w:val="Char4"/>
          <w:rFonts w:eastAsia="MS Mincho"/>
          <w:rtl/>
        </w:rPr>
        <w:t xml:space="preserve"> همسرانش را در آغوش </w:t>
      </w:r>
      <w:r w:rsidR="001C7CAE" w:rsidRPr="002E320E">
        <w:rPr>
          <w:rStyle w:val="Char4"/>
          <w:rFonts w:eastAsia="MS Mincho" w:hint="cs"/>
          <w:rtl/>
        </w:rPr>
        <w:t xml:space="preserve">می‌گرفت و </w:t>
      </w:r>
      <w:r w:rsidR="001C7CAE" w:rsidRPr="002E320E">
        <w:rPr>
          <w:rStyle w:val="Char4"/>
          <w:rFonts w:eastAsia="MS Mincho"/>
          <w:rtl/>
        </w:rPr>
        <w:t xml:space="preserve">می‌بوسید. </w:t>
      </w:r>
      <w:r w:rsidR="001C7CAE" w:rsidRPr="002E320E">
        <w:rPr>
          <w:rStyle w:val="Char4"/>
          <w:rFonts w:eastAsia="MS Mincho" w:hint="cs"/>
          <w:rtl/>
        </w:rPr>
        <w:t>ولی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بهتر از همه‌ی شما می‌توانست غرایز خویش را کنترل نماید. </w:t>
      </w:r>
    </w:p>
    <w:p w:rsidR="001C7CAE" w:rsidRPr="0085761D" w:rsidRDefault="001C7CAE" w:rsidP="001C7CAE">
      <w:pPr>
        <w:pStyle w:val="a2"/>
        <w:rPr>
          <w:rFonts w:eastAsia="MS Mincho"/>
          <w:rtl/>
        </w:rPr>
      </w:pPr>
      <w:bookmarkStart w:id="3450" w:name="_Toc256338197"/>
      <w:bookmarkStart w:id="3451" w:name="_Toc256340150"/>
      <w:bookmarkStart w:id="3452" w:name="_Toc261194548"/>
      <w:bookmarkStart w:id="3453" w:name="_Toc445895833"/>
      <w:bookmarkStart w:id="3454" w:name="_Toc448059927"/>
      <w:r w:rsidRPr="0085761D">
        <w:rPr>
          <w:rFonts w:eastAsia="MS Mincho" w:hint="cs"/>
          <w:rtl/>
        </w:rPr>
        <w:t>باب (19): هنگامی‌که شب فرا رسید و خورشید غروب کرد، روزه دار افطارنماید</w:t>
      </w:r>
      <w:bookmarkEnd w:id="3450"/>
      <w:bookmarkEnd w:id="3451"/>
      <w:bookmarkEnd w:id="3452"/>
      <w:bookmarkEnd w:id="3453"/>
      <w:bookmarkEnd w:id="3454"/>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lastRenderedPageBreak/>
        <w:t>592</w:t>
      </w:r>
      <w:r w:rsidR="00EF1EE3" w:rsidRPr="00EF1EE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عَبْدِ اللَّهِ بْنِ أَبِي أَوْفَى</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كُنَّا مَعَ رَسُولِ اللَّهِ</w:t>
      </w:r>
      <w:r w:rsidR="00D42469" w:rsidRPr="00D42469">
        <w:rPr>
          <w:rStyle w:val="Char3"/>
          <w:rFonts w:eastAsia="MS Mincho" w:cs="CTraditional Arabic"/>
          <w:rtl/>
        </w:rPr>
        <w:t xml:space="preserve"> ص </w:t>
      </w:r>
      <w:r w:rsidR="001C7CAE" w:rsidRPr="004808B9">
        <w:rPr>
          <w:rStyle w:val="Char3"/>
          <w:rFonts w:eastAsia="MS Mincho"/>
          <w:rtl/>
        </w:rPr>
        <w:t>فِي سَفَرٍ فِي شَهْرِ رَمَضَانَ</w:t>
      </w:r>
      <w:r w:rsidR="001C7CAE" w:rsidRPr="004808B9">
        <w:rPr>
          <w:rStyle w:val="Char3"/>
          <w:rFonts w:eastAsia="MS Mincho" w:hint="cs"/>
          <w:rtl/>
        </w:rPr>
        <w:t>،</w:t>
      </w:r>
      <w:r w:rsidR="001C7CAE" w:rsidRPr="004808B9">
        <w:rPr>
          <w:rStyle w:val="Char3"/>
          <w:rFonts w:eastAsia="MS Mincho"/>
          <w:rtl/>
        </w:rPr>
        <w:t xml:space="preserve"> فَلَمَّا غَابَتْ الشَّمْسُ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يَا فُلا</w:t>
      </w:r>
      <w:r w:rsidR="001C7CAE" w:rsidRPr="004808B9">
        <w:rPr>
          <w:rStyle w:val="Char3"/>
          <w:rFonts w:eastAsia="MS Mincho" w:hint="cs"/>
          <w:rtl/>
        </w:rPr>
        <w:t>َ</w:t>
      </w:r>
      <w:r w:rsidR="001C7CAE" w:rsidRPr="004808B9">
        <w:rPr>
          <w:rStyle w:val="Char3"/>
          <w:rFonts w:eastAsia="MS Mincho"/>
          <w:rtl/>
        </w:rPr>
        <w:t>نُ انْزِلْ فَاجْدَحْ لَنَا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يَا رَسُولَ اللَّهِ إِنَّ عَلَيْكَ نَهَارًا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انْزِلْ فَاجْدَحْ لَنَا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فَنَزَلَ فَجَدَحَ</w:t>
      </w:r>
      <w:r w:rsidR="001C7CAE" w:rsidRPr="004808B9">
        <w:rPr>
          <w:rStyle w:val="Char3"/>
          <w:rFonts w:eastAsia="MS Mincho" w:hint="cs"/>
          <w:rtl/>
        </w:rPr>
        <w:t>،</w:t>
      </w:r>
      <w:r w:rsidR="001C7CAE" w:rsidRPr="004808B9">
        <w:rPr>
          <w:rStyle w:val="Char3"/>
          <w:rFonts w:eastAsia="MS Mincho"/>
          <w:rtl/>
        </w:rPr>
        <w:t xml:space="preserve"> فَأَتَاهُ بِهِ</w:t>
      </w:r>
      <w:r w:rsidR="001C7CAE" w:rsidRPr="004808B9">
        <w:rPr>
          <w:rStyle w:val="Char3"/>
          <w:rFonts w:eastAsia="MS Mincho" w:hint="cs"/>
          <w:rtl/>
        </w:rPr>
        <w:t>،</w:t>
      </w:r>
      <w:r w:rsidR="001C7CAE" w:rsidRPr="004808B9">
        <w:rPr>
          <w:rStyle w:val="Char3"/>
          <w:rFonts w:eastAsia="MS Mincho"/>
          <w:rtl/>
        </w:rPr>
        <w:t xml:space="preserve"> فَشَرِبَ النَّبِيُّ َ</w:t>
      </w:r>
      <w:r w:rsidR="001C7CAE" w:rsidRPr="00710DF7">
        <w:rPr>
          <w:rFonts w:cs="IRNazli"/>
          <w:sz w:val="30"/>
          <w:szCs w:val="30"/>
          <w:rtl/>
        </w:rPr>
        <w:t xml:space="preserve"> </w:t>
      </w:r>
      <w:r w:rsidR="00D134E4" w:rsidRPr="00D134E4">
        <w:rPr>
          <w:rStyle w:val="Char3"/>
          <w:rFonts w:cs="CTraditional Arabic"/>
          <w:rtl/>
        </w:rPr>
        <w:t>ص</w:t>
      </w:r>
      <w:r w:rsidR="00560EFD" w:rsidRPr="00560EFD">
        <w:rPr>
          <w:rStyle w:val="Char3"/>
          <w:rtl/>
        </w:rPr>
        <w:t>،</w:t>
      </w:r>
      <w:r w:rsidR="001C7CAE" w:rsidRPr="004808B9">
        <w:rPr>
          <w:rStyle w:val="Char3"/>
          <w:rFonts w:eastAsia="MS Mincho" w:hint="cs"/>
          <w:rtl/>
        </w:rPr>
        <w:t xml:space="preserve"> </w:t>
      </w:r>
      <w:r w:rsidR="001C7CAE" w:rsidRPr="004808B9">
        <w:rPr>
          <w:rStyle w:val="Char3"/>
          <w:rFonts w:eastAsia="MS Mincho"/>
          <w:rtl/>
        </w:rPr>
        <w:t>ثُمَّ قَالَ بِيَدِهِ</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إِذَا غَابَتْ الشَّمْسُ مِنْ هَهُنَا</w:t>
      </w:r>
      <w:r w:rsidR="001C7CAE" w:rsidRPr="004808B9">
        <w:rPr>
          <w:rStyle w:val="Char3"/>
          <w:rFonts w:eastAsia="MS Mincho" w:hint="cs"/>
          <w:rtl/>
        </w:rPr>
        <w:t>،</w:t>
      </w:r>
      <w:r w:rsidR="001C7CAE" w:rsidRPr="004808B9">
        <w:rPr>
          <w:rStyle w:val="Char3"/>
          <w:rFonts w:eastAsia="MS Mincho"/>
          <w:rtl/>
        </w:rPr>
        <w:t xml:space="preserve"> وَجَاءَ اللَّيْلُ مِنْ هَا هُنَا</w:t>
      </w:r>
      <w:r w:rsidR="001C7CAE" w:rsidRPr="004808B9">
        <w:rPr>
          <w:rStyle w:val="Char3"/>
          <w:rFonts w:eastAsia="MS Mincho" w:hint="cs"/>
          <w:rtl/>
        </w:rPr>
        <w:t>،</w:t>
      </w:r>
      <w:r w:rsidR="001C7CAE" w:rsidRPr="004808B9">
        <w:rPr>
          <w:rStyle w:val="Char3"/>
          <w:rFonts w:eastAsia="MS Mincho"/>
          <w:rtl/>
        </w:rPr>
        <w:t xml:space="preserve"> فَقَدْ أَفْطَرَ الصَّائِمُ</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w:t>
      </w:r>
      <w:r w:rsidR="00A47CA8" w:rsidRPr="00A47CA8">
        <w:rPr>
          <w:rStyle w:val="Char4"/>
          <w:rFonts w:eastAsia="MS Mincho" w:hint="cs"/>
          <w:rtl/>
        </w:rPr>
        <w:t>0</w:t>
      </w:r>
      <w:r w:rsidRPr="00A13875">
        <w:rPr>
          <w:rStyle w:val="Char4"/>
          <w:rFonts w:eastAsia="MS Mincho" w:hint="cs"/>
          <w:rtl/>
        </w:rPr>
        <w:t>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w:t>
      </w:r>
      <w:r w:rsidR="001C7CAE" w:rsidRPr="002E320E">
        <w:rPr>
          <w:rStyle w:val="Char4"/>
          <w:rFonts w:eastAsia="MS Mincho"/>
          <w:rtl/>
        </w:rPr>
        <w:t>بن ابی اوفی</w:t>
      </w:r>
      <w:r w:rsidR="001C7CAE" w:rsidRPr="002E320E">
        <w:rPr>
          <w:rStyle w:val="Char4"/>
          <w:rFonts w:eastAsia="MS Mincho" w:hint="cs"/>
          <w:rtl/>
        </w:rPr>
        <w:t xml:space="preserve"> </w:t>
      </w:r>
      <w:r w:rsidR="001C7CAE" w:rsidRPr="000F7D7A">
        <w:rPr>
          <w:rStyle w:val="Char4"/>
          <w:rFonts w:eastAsia="MS Mincho" w:cs="CTraditional Arabic" w:hint="cs"/>
          <w:rtl/>
        </w:rPr>
        <w:t>ب</w:t>
      </w:r>
      <w:r w:rsidR="001C7CAE" w:rsidRPr="002E320E">
        <w:rPr>
          <w:rStyle w:val="Char4"/>
          <w:rFonts w:eastAsia="MS Mincho"/>
          <w:rtl/>
        </w:rPr>
        <w:t xml:space="preserve"> می‏گوید: </w:t>
      </w:r>
      <w:r w:rsidR="001C7CAE" w:rsidRPr="002E320E">
        <w:rPr>
          <w:rStyle w:val="Char4"/>
          <w:rFonts w:eastAsia="MS Mincho" w:hint="cs"/>
          <w:rtl/>
        </w:rPr>
        <w:t xml:space="preserve">در یکی از سفرها در ماه مبارک </w:t>
      </w:r>
      <w:r w:rsidR="001C7CAE" w:rsidRPr="009856AD">
        <w:rPr>
          <w:rStyle w:val="Char4"/>
          <w:rFonts w:eastAsia="MS Mincho" w:hint="cs"/>
          <w:spacing w:val="-4"/>
          <w:rtl/>
        </w:rPr>
        <w:t xml:space="preserve">رمضان، همراه </w:t>
      </w:r>
      <w:r w:rsidR="001C7CAE" w:rsidRPr="009856AD">
        <w:rPr>
          <w:rStyle w:val="Char4"/>
          <w:rFonts w:eastAsia="MS Mincho"/>
          <w:spacing w:val="-4"/>
          <w:rtl/>
        </w:rPr>
        <w:t>رسول</w:t>
      </w:r>
      <w:r w:rsidR="001C7CAE" w:rsidRPr="009856AD">
        <w:rPr>
          <w:rStyle w:val="Char4"/>
          <w:rFonts w:eastAsia="MS Mincho" w:hint="cs"/>
          <w:spacing w:val="-4"/>
          <w:rtl/>
        </w:rPr>
        <w:t xml:space="preserve"> </w:t>
      </w:r>
      <w:r w:rsidR="001C7CAE" w:rsidRPr="009856AD">
        <w:rPr>
          <w:rStyle w:val="Char4"/>
          <w:rFonts w:eastAsia="MS Mincho"/>
          <w:spacing w:val="-4"/>
          <w:rtl/>
        </w:rPr>
        <w:t>‏الله</w:t>
      </w:r>
      <w:r w:rsidR="00D42469" w:rsidRPr="00D42469">
        <w:rPr>
          <w:rStyle w:val="Char4"/>
          <w:rFonts w:eastAsia="MS Mincho" w:cs="CTraditional Arabic"/>
          <w:spacing w:val="-4"/>
          <w:rtl/>
        </w:rPr>
        <w:t xml:space="preserve"> ص </w:t>
      </w:r>
      <w:r w:rsidR="001C7CAE" w:rsidRPr="009856AD">
        <w:rPr>
          <w:rStyle w:val="Char4"/>
          <w:rFonts w:eastAsia="MS Mincho"/>
          <w:spacing w:val="-4"/>
          <w:rtl/>
        </w:rPr>
        <w:t xml:space="preserve">بودیم. </w:t>
      </w:r>
      <w:r w:rsidR="001C7CAE" w:rsidRPr="009856AD">
        <w:rPr>
          <w:rStyle w:val="Char4"/>
          <w:rFonts w:eastAsia="MS Mincho" w:hint="cs"/>
          <w:spacing w:val="-4"/>
          <w:rtl/>
        </w:rPr>
        <w:t>هن</w:t>
      </w:r>
      <w:r w:rsidR="001C7CAE" w:rsidRPr="009856AD">
        <w:rPr>
          <w:rStyle w:val="Char4"/>
          <w:rFonts w:eastAsia="MS Mincho"/>
          <w:spacing w:val="-4"/>
          <w:rtl/>
        </w:rPr>
        <w:t>گ</w:t>
      </w:r>
      <w:r w:rsidR="001C7CAE" w:rsidRPr="009856AD">
        <w:rPr>
          <w:rStyle w:val="Char4"/>
          <w:rFonts w:eastAsia="MS Mincho" w:hint="cs"/>
          <w:spacing w:val="-4"/>
          <w:rtl/>
        </w:rPr>
        <w:t>امی‌که آفتاب غروب کرد، پیامبر اکرم</w:t>
      </w:r>
      <w:r w:rsidR="00D42469" w:rsidRPr="00D42469">
        <w:rPr>
          <w:rStyle w:val="Char4"/>
          <w:rFonts w:eastAsia="MS Mincho" w:cs="CTraditional Arabic" w:hint="cs"/>
          <w:spacing w:val="-4"/>
          <w:rtl/>
        </w:rPr>
        <w:t xml:space="preserve"> ص </w:t>
      </w:r>
      <w:r w:rsidR="001C7CAE" w:rsidRPr="009856AD">
        <w:rPr>
          <w:rStyle w:val="Char4"/>
          <w:rFonts w:eastAsia="MS Mincho"/>
          <w:spacing w:val="-4"/>
          <w:rtl/>
        </w:rPr>
        <w:t>خطاب به یکی از همراهان</w:t>
      </w:r>
      <w:r w:rsidR="001C7CAE" w:rsidRPr="009856AD">
        <w:rPr>
          <w:rStyle w:val="Char4"/>
          <w:rFonts w:eastAsia="MS Mincho" w:hint="cs"/>
          <w:spacing w:val="-4"/>
          <w:rtl/>
        </w:rPr>
        <w:t>،</w:t>
      </w:r>
      <w:r w:rsidR="001C7CAE" w:rsidRPr="009856AD">
        <w:rPr>
          <w:rStyle w:val="Char4"/>
          <w:rFonts w:eastAsia="MS Mincho"/>
          <w:spacing w:val="-4"/>
          <w:rtl/>
        </w:rPr>
        <w:t xml:space="preserve"> فرمود: «</w:t>
      </w:r>
      <w:r w:rsidR="001C7CAE" w:rsidRPr="009856AD">
        <w:rPr>
          <w:rStyle w:val="Char4"/>
          <w:rFonts w:eastAsia="MS Mincho" w:hint="cs"/>
          <w:spacing w:val="-4"/>
          <w:rtl/>
        </w:rPr>
        <w:t xml:space="preserve">ای فلانی! </w:t>
      </w:r>
      <w:r w:rsidR="001C7CAE" w:rsidRPr="009856AD">
        <w:rPr>
          <w:rStyle w:val="Char4"/>
          <w:rFonts w:eastAsia="MS Mincho"/>
          <w:spacing w:val="-4"/>
          <w:rtl/>
        </w:rPr>
        <w:t xml:space="preserve">پیاده شو </w:t>
      </w:r>
      <w:r w:rsidR="001C7CAE" w:rsidRPr="009856AD">
        <w:rPr>
          <w:rStyle w:val="Char4"/>
          <w:rFonts w:eastAsia="MS Mincho" w:hint="cs"/>
          <w:spacing w:val="-4"/>
          <w:rtl/>
        </w:rPr>
        <w:t>(</w:t>
      </w:r>
      <w:r w:rsidR="001C7CAE" w:rsidRPr="009856AD">
        <w:rPr>
          <w:rStyle w:val="Char4"/>
          <w:rFonts w:eastAsia="MS Mincho"/>
          <w:spacing w:val="-4"/>
          <w:rtl/>
        </w:rPr>
        <w:t xml:space="preserve">و </w:t>
      </w:r>
      <w:r w:rsidR="001C7CAE" w:rsidRPr="009856AD">
        <w:rPr>
          <w:rStyle w:val="Char4"/>
          <w:rFonts w:eastAsia="MS Mincho" w:hint="cs"/>
          <w:spacing w:val="-4"/>
          <w:rtl/>
        </w:rPr>
        <w:t xml:space="preserve">از </w:t>
      </w:r>
      <w:r w:rsidR="001C7CAE" w:rsidRPr="009856AD">
        <w:rPr>
          <w:rStyle w:val="Char4"/>
          <w:rFonts w:eastAsia="MS Mincho"/>
          <w:spacing w:val="-4"/>
          <w:rtl/>
        </w:rPr>
        <w:t xml:space="preserve">آرد </w:t>
      </w:r>
      <w:r w:rsidR="001C7CAE" w:rsidRPr="009856AD">
        <w:rPr>
          <w:rStyle w:val="Char4"/>
          <w:rFonts w:eastAsia="MS Mincho" w:hint="cs"/>
          <w:spacing w:val="-4"/>
          <w:rtl/>
        </w:rPr>
        <w:t xml:space="preserve">جو) شربتی </w:t>
      </w:r>
      <w:r w:rsidR="001C7CAE" w:rsidRPr="009856AD">
        <w:rPr>
          <w:rStyle w:val="Char4"/>
          <w:rFonts w:eastAsia="MS Mincho"/>
          <w:spacing w:val="-4"/>
          <w:rtl/>
        </w:rPr>
        <w:t xml:space="preserve">برای </w:t>
      </w:r>
      <w:r w:rsidR="001C7CAE" w:rsidRPr="009856AD">
        <w:rPr>
          <w:rStyle w:val="Char4"/>
          <w:rFonts w:eastAsia="MS Mincho" w:hint="cs"/>
          <w:spacing w:val="-4"/>
          <w:rtl/>
        </w:rPr>
        <w:t xml:space="preserve">ما تهیه کن». آن شخص، </w:t>
      </w:r>
      <w:r w:rsidR="001C7CAE" w:rsidRPr="009856AD">
        <w:rPr>
          <w:rStyle w:val="Char4"/>
          <w:rFonts w:eastAsia="MS Mincho"/>
          <w:spacing w:val="-4"/>
          <w:rtl/>
        </w:rPr>
        <w:t>گفت: یا رسول</w:t>
      </w:r>
      <w:r w:rsidR="001C7CAE" w:rsidRPr="009856AD">
        <w:rPr>
          <w:rStyle w:val="Char4"/>
          <w:rFonts w:eastAsia="MS Mincho" w:hint="cs"/>
          <w:spacing w:val="-4"/>
          <w:rtl/>
        </w:rPr>
        <w:t xml:space="preserve"> الله! </w:t>
      </w:r>
      <w:r w:rsidR="001C7CAE" w:rsidRPr="009856AD">
        <w:rPr>
          <w:rStyle w:val="Char4"/>
          <w:rFonts w:eastAsia="MS Mincho"/>
          <w:spacing w:val="-4"/>
          <w:rtl/>
        </w:rPr>
        <w:t>آفتاب هنوز غروب نکرده است</w:t>
      </w:r>
      <w:r w:rsidR="001C7CAE" w:rsidRPr="009856AD">
        <w:rPr>
          <w:rStyle w:val="Char4"/>
          <w:rFonts w:eastAsia="MS Mincho" w:hint="cs"/>
          <w:spacing w:val="-4"/>
          <w:rtl/>
        </w:rPr>
        <w:t>. پیامبر اکرم</w:t>
      </w:r>
      <w:r w:rsidR="00D42469" w:rsidRPr="00D42469">
        <w:rPr>
          <w:rStyle w:val="Char4"/>
          <w:rFonts w:eastAsia="MS Mincho" w:cs="CTraditional Arabic" w:hint="cs"/>
          <w:spacing w:val="-4"/>
          <w:rtl/>
        </w:rPr>
        <w:t xml:space="preserve"> ص </w:t>
      </w:r>
      <w:r w:rsidR="001C7CAE" w:rsidRPr="002E320E">
        <w:rPr>
          <w:rStyle w:val="Char4"/>
          <w:rFonts w:eastAsia="MS Mincho"/>
          <w:rtl/>
        </w:rPr>
        <w:t>دوباره فرمود: «پیاده شو و برای</w:t>
      </w:r>
      <w:r w:rsidR="001C7CAE" w:rsidRPr="002E320E">
        <w:rPr>
          <w:rStyle w:val="Char4"/>
          <w:rFonts w:eastAsia="MS Mincho" w:hint="cs"/>
          <w:rtl/>
        </w:rPr>
        <w:t xml:space="preserve"> ما</w:t>
      </w:r>
      <w:r w:rsidR="001C7CAE" w:rsidRPr="002E320E">
        <w:rPr>
          <w:rStyle w:val="Char4"/>
          <w:rFonts w:eastAsia="MS Mincho"/>
          <w:rtl/>
        </w:rPr>
        <w:t xml:space="preserve"> شربت درست کن»</w:t>
      </w:r>
      <w:r w:rsidR="001C7CAE" w:rsidRPr="002E320E">
        <w:rPr>
          <w:rStyle w:val="Char4"/>
          <w:rFonts w:eastAsia="MS Mincho" w:hint="cs"/>
          <w:rtl/>
        </w:rPr>
        <w:t>.</w:t>
      </w:r>
      <w:r w:rsidR="001C7CAE" w:rsidRPr="002E320E">
        <w:rPr>
          <w:rStyle w:val="Char4"/>
          <w:rFonts w:eastAsia="MS Mincho"/>
          <w:rtl/>
        </w:rPr>
        <w:t xml:space="preserve"> آن شخص</w:t>
      </w:r>
      <w:r w:rsidR="001C7CAE" w:rsidRPr="002E320E">
        <w:rPr>
          <w:rStyle w:val="Char4"/>
          <w:rFonts w:eastAsia="MS Mincho" w:hint="cs"/>
          <w:rtl/>
        </w:rPr>
        <w:t>،</w:t>
      </w:r>
      <w:r w:rsidR="001C7CAE" w:rsidRPr="002E320E">
        <w:rPr>
          <w:rStyle w:val="Char4"/>
          <w:rFonts w:eastAsia="MS Mincho"/>
          <w:rtl/>
        </w:rPr>
        <w:t xml:space="preserve"> پیاده شد و شربت درست کرد و </w:t>
      </w:r>
      <w:r w:rsidR="001C7CAE" w:rsidRPr="002E320E">
        <w:rPr>
          <w:rStyle w:val="Char4"/>
          <w:rFonts w:eastAsia="MS Mincho" w:hint="cs"/>
          <w:rtl/>
        </w:rPr>
        <w:t>خدمت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آورد.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آن </w:t>
      </w:r>
      <w:r w:rsidR="001C7CAE" w:rsidRPr="002E320E">
        <w:rPr>
          <w:rStyle w:val="Char4"/>
          <w:rFonts w:eastAsia="MS Mincho"/>
          <w:rtl/>
        </w:rPr>
        <w:t>را نوشید</w:t>
      </w:r>
      <w:r w:rsidR="001C7CAE" w:rsidRPr="002E320E">
        <w:rPr>
          <w:rStyle w:val="Char4"/>
          <w:rFonts w:eastAsia="MS Mincho" w:hint="cs"/>
          <w:rtl/>
        </w:rPr>
        <w:t xml:space="preserve">. سپس با دستش، اشاره نمود و </w:t>
      </w:r>
      <w:r w:rsidR="001C7CAE" w:rsidRPr="002E320E">
        <w:rPr>
          <w:rStyle w:val="Char4"/>
          <w:rFonts w:eastAsia="MS Mincho"/>
          <w:rtl/>
        </w:rPr>
        <w:t>فرمود: «هرگاه</w:t>
      </w:r>
      <w:r w:rsidR="001C7CAE" w:rsidRPr="002E320E">
        <w:rPr>
          <w:rStyle w:val="Char4"/>
          <w:rFonts w:eastAsia="MS Mincho" w:hint="cs"/>
          <w:rtl/>
        </w:rPr>
        <w:t>، خورشید از اینجا پنهان گردید و</w:t>
      </w:r>
      <w:r w:rsidR="001C7CAE" w:rsidRPr="002E320E">
        <w:rPr>
          <w:rStyle w:val="Char4"/>
          <w:rFonts w:eastAsia="MS Mincho"/>
          <w:rtl/>
        </w:rPr>
        <w:t xml:space="preserve"> سیاهی شب از </w:t>
      </w:r>
      <w:r w:rsidR="001C7CAE" w:rsidRPr="002E320E">
        <w:rPr>
          <w:rStyle w:val="Char4"/>
          <w:rFonts w:eastAsia="MS Mincho" w:hint="cs"/>
          <w:rtl/>
        </w:rPr>
        <w:t>این قسمت</w:t>
      </w:r>
      <w:r w:rsidR="001C7CAE" w:rsidRPr="002E320E">
        <w:rPr>
          <w:rStyle w:val="Char4"/>
          <w:rFonts w:eastAsia="MS Mincho"/>
          <w:rtl/>
        </w:rPr>
        <w:t>،</w:t>
      </w:r>
      <w:r w:rsidR="001C7CAE" w:rsidRPr="002E320E">
        <w:rPr>
          <w:rStyle w:val="Char4"/>
          <w:rFonts w:eastAsia="MS Mincho" w:hint="cs"/>
          <w:rtl/>
        </w:rPr>
        <w:t xml:space="preserve"> آشکار شد، بدانید </w:t>
      </w:r>
      <w:r w:rsidR="001C7CAE" w:rsidRPr="002E320E">
        <w:rPr>
          <w:rStyle w:val="Char4"/>
          <w:rFonts w:eastAsia="MS Mincho"/>
          <w:rtl/>
        </w:rPr>
        <w:t xml:space="preserve">که </w:t>
      </w:r>
      <w:r w:rsidR="001C7CAE" w:rsidRPr="002E320E">
        <w:rPr>
          <w:rStyle w:val="Char4"/>
          <w:rFonts w:eastAsia="MS Mincho" w:hint="cs"/>
          <w:rtl/>
        </w:rPr>
        <w:t>وقت</w:t>
      </w:r>
      <w:r w:rsidR="001C7CAE" w:rsidRPr="002E320E">
        <w:rPr>
          <w:rStyle w:val="Char4"/>
          <w:rFonts w:eastAsia="MS Mincho"/>
          <w:rtl/>
        </w:rPr>
        <w:t xml:space="preserve"> افطار فرا رسیده است»</w:t>
      </w:r>
      <w:r w:rsidR="001C7CAE" w:rsidRPr="002E320E">
        <w:rPr>
          <w:rStyle w:val="Char4"/>
          <w:rFonts w:eastAsia="MS Mincho" w:hint="cs"/>
          <w:rtl/>
        </w:rPr>
        <w:t>.</w:t>
      </w:r>
    </w:p>
    <w:p w:rsidR="001C7CAE" w:rsidRPr="0085761D" w:rsidRDefault="001C7CAE" w:rsidP="001C7CAE">
      <w:pPr>
        <w:pStyle w:val="a2"/>
        <w:rPr>
          <w:rFonts w:eastAsia="MS Mincho"/>
          <w:rtl/>
        </w:rPr>
      </w:pPr>
      <w:bookmarkStart w:id="3455" w:name="_Toc256338198"/>
      <w:bookmarkStart w:id="3456" w:name="_Toc256340151"/>
      <w:bookmarkStart w:id="3457" w:name="_Toc261194549"/>
      <w:bookmarkStart w:id="3458" w:name="_Toc445895834"/>
      <w:bookmarkStart w:id="3459" w:name="_Toc448059928"/>
      <w:r w:rsidRPr="0085761D">
        <w:rPr>
          <w:rFonts w:eastAsia="MS Mincho" w:hint="cs"/>
          <w:rtl/>
        </w:rPr>
        <w:t>باب (20): تعجیل در افطار</w:t>
      </w:r>
      <w:bookmarkEnd w:id="3455"/>
      <w:bookmarkEnd w:id="3456"/>
      <w:bookmarkEnd w:id="3457"/>
      <w:bookmarkEnd w:id="3458"/>
      <w:bookmarkEnd w:id="3459"/>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593</w:t>
      </w:r>
      <w:r w:rsidR="00EF1EE3" w:rsidRPr="00EF1EE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سَهْلِ بْنِ سَعْدٍ</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يَزَالُ النَّاسُ بِخَيْرٍ مَا عَجَّلُوا الْفِطْرَ</w:t>
      </w:r>
      <w:r w:rsidR="001C7CAE" w:rsidRPr="004808B9">
        <w:rPr>
          <w:rStyle w:val="Char3"/>
          <w:rFonts w:eastAsia="MS Mincho" w:hint="cs"/>
          <w:rtl/>
        </w:rPr>
        <w:t>».</w:t>
      </w:r>
      <w:r w:rsidR="001C7CAE" w:rsidRPr="004808B9">
        <w:rPr>
          <w:rStyle w:val="Char3"/>
          <w:rFonts w:eastAsia="MS Mincho"/>
          <w:rtl/>
        </w:rPr>
        <w:t xml:space="preserve"> </w:t>
      </w:r>
      <w:r w:rsidRPr="00EF1EE3">
        <w:rPr>
          <w:rStyle w:val="Char4"/>
          <w:rFonts w:eastAsia="MS Mincho" w:hint="cs"/>
          <w:rtl/>
        </w:rPr>
        <w:t>(م</w:t>
      </w:r>
      <w:r w:rsidR="001C7CAE" w:rsidRPr="00EF1EE3">
        <w:rPr>
          <w:rStyle w:val="Char4"/>
          <w:rFonts w:eastAsia="MS Mincho" w:hint="cs"/>
          <w:rtl/>
        </w:rPr>
        <w:t>/</w:t>
      </w:r>
      <w:r w:rsidRPr="00EF1EE3">
        <w:rPr>
          <w:rStyle w:val="Char4"/>
          <w:rFonts w:eastAsia="MS Mincho" w:hint="cs"/>
          <w:rtl/>
        </w:rPr>
        <w:t>1</w:t>
      </w:r>
      <w:r w:rsidR="001C7CAE" w:rsidRPr="00EF1EE3">
        <w:rPr>
          <w:rStyle w:val="Char4"/>
          <w:rFonts w:eastAsia="MS Mincho" w:hint="cs"/>
          <w:rtl/>
        </w:rPr>
        <w:t>0</w:t>
      </w:r>
      <w:r w:rsidRPr="00EF1EE3">
        <w:rPr>
          <w:rStyle w:val="Char4"/>
          <w:rFonts w:eastAsia="MS Mincho" w:hint="cs"/>
          <w:rtl/>
        </w:rPr>
        <w:t>98</w:t>
      </w:r>
      <w:r w:rsidR="00060808" w:rsidRPr="00EF1EE3">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 xml:space="preserve">سهل ابن سعد </w:t>
      </w:r>
      <w:r w:rsidR="001C7CAE" w:rsidRPr="000F7D7A">
        <w:rPr>
          <w:rStyle w:val="Char4"/>
          <w:rFonts w:eastAsia="MS Mincho" w:cs="CTraditional Arabic" w:hint="cs"/>
          <w:rtl/>
        </w:rPr>
        <w:t>ب</w:t>
      </w:r>
      <w:r w:rsidR="001C7CAE" w:rsidRPr="002E320E">
        <w:rPr>
          <w:rStyle w:val="Char4"/>
          <w:rFonts w:eastAsia="MS Mincho" w:hint="cs"/>
          <w:rtl/>
        </w:rPr>
        <w:t xml:space="preserve"> </w:t>
      </w:r>
      <w:r w:rsidR="001C7CAE" w:rsidRPr="002E320E">
        <w:rPr>
          <w:rStyle w:val="Char4"/>
          <w:rFonts w:eastAsia="MS Mincho"/>
          <w:rtl/>
        </w:rPr>
        <w:t>می‏گوید: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 xml:space="preserve">فرمود: </w:t>
      </w:r>
      <w:r w:rsidR="001C7CAE" w:rsidRPr="002E320E">
        <w:rPr>
          <w:rStyle w:val="Char4"/>
          <w:rFonts w:eastAsia="MS Mincho" w:hint="cs"/>
          <w:rtl/>
        </w:rPr>
        <w:t>«مردم تا زمانی در خیر، بسر می‌برند که در افطار نمودن، عجله کنند». (یعنی بلا فاصله پس از غروب آفتاب، افطار نمایند.)</w:t>
      </w:r>
      <w:r w:rsidR="001C7CAE" w:rsidRPr="003120B0">
        <w:rPr>
          <w:rFonts w:eastAsia="MS Mincho" w:cs="IRNazli" w:hint="cs"/>
          <w:color w:val="000000"/>
          <w:sz w:val="26"/>
          <w:szCs w:val="26"/>
          <w:rtl/>
        </w:rPr>
        <w:t xml:space="preserve"> </w:t>
      </w:r>
      <w:r w:rsidR="001C7CAE" w:rsidRPr="002E320E">
        <w:rPr>
          <w:rStyle w:val="Char4"/>
          <w:rFonts w:eastAsia="MS Mincho" w:hint="cs"/>
          <w:rtl/>
        </w:rPr>
        <w:t>مترجم</w:t>
      </w:r>
    </w:p>
    <w:p w:rsidR="001C7CAE" w:rsidRPr="00423AB6" w:rsidRDefault="00A13875" w:rsidP="00EF1EE3">
      <w:pPr>
        <w:pStyle w:val="a6"/>
        <w:rPr>
          <w:rStyle w:val="Char3"/>
          <w:rFonts w:eastAsia="MS Mincho"/>
          <w:rtl/>
        </w:rPr>
      </w:pPr>
      <w:r w:rsidRPr="00EF1EE3">
        <w:rPr>
          <w:rFonts w:eastAsia="MS Mincho" w:hint="cs"/>
          <w:rtl/>
        </w:rPr>
        <w:t>594</w:t>
      </w:r>
      <w:r w:rsidR="00EF1EE3" w:rsidRPr="00EF1EE3">
        <w:rPr>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عَطِيَّةَ</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دَخَلْتُ أَنَا وَمَسْرُوقٌ عَلَى عَائِشَةَ </w:t>
      </w:r>
      <w:r w:rsidR="001C7CAE" w:rsidRPr="000F7D7A">
        <w:rPr>
          <w:rStyle w:val="Char3"/>
          <w:rFonts w:cs="CTraditional Arabic" w:hint="cs"/>
          <w:szCs w:val="28"/>
          <w:rtl/>
        </w:rPr>
        <w:t>ل</w:t>
      </w:r>
      <w:r w:rsidR="001C7CAE">
        <w:rPr>
          <w:rFonts w:hint="cs"/>
          <w:sz w:val="32"/>
          <w:szCs w:val="32"/>
          <w:rtl/>
        </w:rPr>
        <w:t>،</w:t>
      </w:r>
      <w:r w:rsidR="001C7CAE" w:rsidRPr="00423AB6">
        <w:rPr>
          <w:rStyle w:val="Char3"/>
          <w:rFonts w:eastAsia="MS Mincho" w:hint="cs"/>
          <w:rtl/>
        </w:rPr>
        <w:t xml:space="preserve"> </w:t>
      </w:r>
      <w:r w:rsidR="001C7CAE" w:rsidRPr="00423AB6">
        <w:rPr>
          <w:rStyle w:val="Char3"/>
          <w:rFonts w:eastAsia="MS Mincho"/>
          <w:rtl/>
        </w:rPr>
        <w:t>فَقَالَ لَهَا مَسْرُوقٌ</w:t>
      </w:r>
      <w:r w:rsidR="001C7CAE" w:rsidRPr="00423AB6">
        <w:rPr>
          <w:rStyle w:val="Char3"/>
          <w:rFonts w:eastAsia="MS Mincho" w:hint="cs"/>
          <w:rtl/>
        </w:rPr>
        <w:t>:</w:t>
      </w:r>
      <w:r w:rsidR="001C7CAE" w:rsidRPr="00423AB6">
        <w:rPr>
          <w:rStyle w:val="Char3"/>
          <w:rFonts w:eastAsia="MS Mincho"/>
          <w:rtl/>
        </w:rPr>
        <w:t xml:space="preserve"> رَجُلا</w:t>
      </w:r>
      <w:r w:rsidR="001C7CAE" w:rsidRPr="00423AB6">
        <w:rPr>
          <w:rStyle w:val="Char3"/>
          <w:rFonts w:eastAsia="MS Mincho" w:hint="cs"/>
          <w:rtl/>
        </w:rPr>
        <w:t>َ</w:t>
      </w:r>
      <w:r w:rsidR="001C7CAE" w:rsidRPr="00423AB6">
        <w:rPr>
          <w:rStyle w:val="Char3"/>
          <w:rFonts w:eastAsia="MS Mincho"/>
          <w:rtl/>
        </w:rPr>
        <w:t xml:space="preserve">نِ مِنْ أَصْحَابِ مُحَمَّدٍ </w:t>
      </w:r>
      <w:r w:rsidR="001C7CAE" w:rsidRPr="00A52D31">
        <w:rPr>
          <w:rFonts w:cs="CTraditional Arabic"/>
          <w:sz w:val="30"/>
          <w:rtl/>
        </w:rPr>
        <w:t>ص</w:t>
      </w:r>
      <w:r w:rsidR="001C7CAE" w:rsidRPr="00423AB6">
        <w:rPr>
          <w:rStyle w:val="Char3"/>
          <w:rFonts w:eastAsia="MS Mincho"/>
          <w:rtl/>
        </w:rPr>
        <w:t>كِلا</w:t>
      </w:r>
      <w:r w:rsidR="001C7CAE" w:rsidRPr="00423AB6">
        <w:rPr>
          <w:rStyle w:val="Char3"/>
          <w:rFonts w:eastAsia="MS Mincho" w:hint="cs"/>
          <w:rtl/>
        </w:rPr>
        <w:t>َ</w:t>
      </w:r>
      <w:r w:rsidR="001C7CAE" w:rsidRPr="00423AB6">
        <w:rPr>
          <w:rStyle w:val="Char3"/>
          <w:rFonts w:eastAsia="MS Mincho"/>
          <w:rtl/>
        </w:rPr>
        <w:t>هُمَا لا</w:t>
      </w:r>
      <w:r w:rsidR="001C7CAE" w:rsidRPr="00423AB6">
        <w:rPr>
          <w:rStyle w:val="Char3"/>
          <w:rFonts w:eastAsia="MS Mincho" w:hint="cs"/>
          <w:rtl/>
        </w:rPr>
        <w:t>َ</w:t>
      </w:r>
      <w:r w:rsidR="001C7CAE" w:rsidRPr="00423AB6">
        <w:rPr>
          <w:rStyle w:val="Char3"/>
          <w:rFonts w:eastAsia="MS Mincho"/>
          <w:rtl/>
        </w:rPr>
        <w:t xml:space="preserve"> يَأْلُو عَنْ الْخَيْرِ</w:t>
      </w:r>
      <w:r w:rsidR="001C7CAE" w:rsidRPr="00423AB6">
        <w:rPr>
          <w:rStyle w:val="Char3"/>
          <w:rFonts w:eastAsia="MS Mincho" w:hint="cs"/>
          <w:rtl/>
        </w:rPr>
        <w:t>،</w:t>
      </w:r>
      <w:r w:rsidR="001C7CAE" w:rsidRPr="00423AB6">
        <w:rPr>
          <w:rStyle w:val="Char3"/>
          <w:rFonts w:eastAsia="MS Mincho"/>
          <w:rtl/>
        </w:rPr>
        <w:t xml:space="preserve"> أَحَدُهُمَا يُعَجِّلُ الْمَغْرِبَ وَالإِفْطَارَ</w:t>
      </w:r>
      <w:r w:rsidR="001C7CAE" w:rsidRPr="00423AB6">
        <w:rPr>
          <w:rStyle w:val="Char3"/>
          <w:rFonts w:eastAsia="MS Mincho" w:hint="cs"/>
          <w:rtl/>
        </w:rPr>
        <w:t>،</w:t>
      </w:r>
      <w:r w:rsidR="001C7CAE" w:rsidRPr="00423AB6">
        <w:rPr>
          <w:rStyle w:val="Char3"/>
          <w:rFonts w:eastAsia="MS Mincho"/>
          <w:rtl/>
        </w:rPr>
        <w:t xml:space="preserve"> وَالآخَرُ يُؤَخِّرُ الْمَغْرِبَ وَا</w:t>
      </w:r>
      <w:r w:rsidR="001C7CAE" w:rsidRPr="00423AB6">
        <w:rPr>
          <w:rStyle w:val="Char3"/>
          <w:rFonts w:eastAsia="MS Mincho" w:hint="cs"/>
          <w:rtl/>
        </w:rPr>
        <w:t>ل</w:t>
      </w:r>
      <w:r w:rsidR="001C7CAE" w:rsidRPr="00423AB6">
        <w:rPr>
          <w:rStyle w:val="Char3"/>
          <w:rFonts w:eastAsia="MS Mincho"/>
          <w:rtl/>
        </w:rPr>
        <w:t>إِفْطَارَ</w:t>
      </w:r>
      <w:r w:rsidR="001C7CAE" w:rsidRPr="00423AB6">
        <w:rPr>
          <w:rStyle w:val="Char3"/>
          <w:rFonts w:eastAsia="MS Mincho" w:hint="cs"/>
          <w:rtl/>
        </w:rPr>
        <w:t>،</w:t>
      </w:r>
      <w:r w:rsidR="001C7CAE" w:rsidRPr="00423AB6">
        <w:rPr>
          <w:rStyle w:val="Char3"/>
          <w:rFonts w:eastAsia="MS Mincho"/>
          <w:rtl/>
        </w:rPr>
        <w:t xml:space="preserve"> فَقَالَتْ</w:t>
      </w:r>
      <w:r w:rsidR="001C7CAE" w:rsidRPr="00423AB6">
        <w:rPr>
          <w:rStyle w:val="Char3"/>
          <w:rFonts w:eastAsia="MS Mincho" w:hint="cs"/>
          <w:rtl/>
        </w:rPr>
        <w:t>:</w:t>
      </w:r>
      <w:r w:rsidR="001C7CAE" w:rsidRPr="00423AB6">
        <w:rPr>
          <w:rStyle w:val="Char3"/>
          <w:rFonts w:eastAsia="MS Mincho"/>
          <w:rtl/>
        </w:rPr>
        <w:t xml:space="preserve"> مَنْ يُعَجِّلُ الْمَغْرِبَ وَالإِفْطَارَ</w:t>
      </w:r>
      <w:r w:rsidR="001C7CAE" w:rsidRPr="00423AB6">
        <w:rPr>
          <w:rStyle w:val="Char3"/>
          <w:rFonts w:eastAsia="MS Mincho" w:hint="cs"/>
          <w:rtl/>
        </w:rPr>
        <w:t>؟</w:t>
      </w:r>
      <w:r w:rsidR="001C7CAE" w:rsidRPr="00423AB6">
        <w:rPr>
          <w:rStyle w:val="Char3"/>
          <w:rFonts w:eastAsia="MS Mincho"/>
          <w:rtl/>
        </w:rPr>
        <w:t xml:space="preserve"> قَالَ عَبْدُ اللَّهِ</w:t>
      </w:r>
      <w:r w:rsidR="001C7CAE" w:rsidRPr="00423AB6">
        <w:rPr>
          <w:rStyle w:val="Char3"/>
          <w:rFonts w:eastAsia="MS Mincho" w:hint="cs"/>
          <w:rtl/>
        </w:rPr>
        <w:t>،</w:t>
      </w:r>
      <w:r w:rsidR="001C7CAE" w:rsidRPr="00423AB6">
        <w:rPr>
          <w:rStyle w:val="Char3"/>
          <w:rFonts w:eastAsia="MS Mincho"/>
          <w:rtl/>
        </w:rPr>
        <w:t xml:space="preserve"> فَقَالَتْ</w:t>
      </w:r>
      <w:r w:rsidR="001C7CAE" w:rsidRPr="00423AB6">
        <w:rPr>
          <w:rStyle w:val="Char3"/>
          <w:rFonts w:eastAsia="MS Mincho" w:hint="cs"/>
          <w:rtl/>
        </w:rPr>
        <w:t>:</w:t>
      </w:r>
      <w:r w:rsidR="001C7CAE" w:rsidRPr="00423AB6">
        <w:rPr>
          <w:rStyle w:val="Char3"/>
          <w:rFonts w:eastAsia="MS Mincho"/>
          <w:rtl/>
        </w:rPr>
        <w:t xml:space="preserve"> هَكَذَا كَانَ رَسُولُ اللَّهِ</w:t>
      </w:r>
      <w:r w:rsidR="00D42469" w:rsidRPr="00D42469">
        <w:rPr>
          <w:rStyle w:val="Char3"/>
          <w:rFonts w:eastAsia="MS Mincho" w:cs="CTraditional Arabic"/>
          <w:rtl/>
        </w:rPr>
        <w:t xml:space="preserve"> ص </w:t>
      </w:r>
      <w:r w:rsidR="001C7CAE" w:rsidRPr="00423AB6">
        <w:rPr>
          <w:rStyle w:val="Char3"/>
          <w:rFonts w:eastAsia="MS Mincho"/>
          <w:rtl/>
        </w:rPr>
        <w:t>يَصْنَعُ</w:t>
      </w:r>
      <w:r w:rsidR="001C7CAE" w:rsidRPr="00423AB6">
        <w:rPr>
          <w:rStyle w:val="Char3"/>
          <w:rFonts w:eastAsia="MS Mincho" w:hint="cs"/>
          <w:rtl/>
        </w:rPr>
        <w:t xml:space="preserve">. </w:t>
      </w:r>
      <w:r w:rsidRPr="00EF1EE3">
        <w:rPr>
          <w:rFonts w:eastAsia="MS Mincho" w:hint="cs"/>
          <w:rtl/>
        </w:rPr>
        <w:t>(م</w:t>
      </w:r>
      <w:r w:rsidR="001C7CAE" w:rsidRPr="00EF1EE3">
        <w:rPr>
          <w:rFonts w:eastAsia="MS Mincho" w:hint="cs"/>
          <w:rtl/>
        </w:rPr>
        <w:t>/</w:t>
      </w:r>
      <w:r w:rsidRPr="00EF1EE3">
        <w:rPr>
          <w:rFonts w:eastAsia="MS Mincho" w:hint="cs"/>
          <w:rtl/>
        </w:rPr>
        <w:t>1</w:t>
      </w:r>
      <w:r w:rsidR="001C7CAE" w:rsidRPr="00EF1EE3">
        <w:rPr>
          <w:rFonts w:eastAsia="MS Mincho" w:hint="cs"/>
          <w:rtl/>
        </w:rPr>
        <w:t>0</w:t>
      </w:r>
      <w:r w:rsidRPr="00EF1EE3">
        <w:rPr>
          <w:rFonts w:eastAsia="MS Mincho" w:hint="cs"/>
          <w:rtl/>
        </w:rPr>
        <w:t>99</w:t>
      </w:r>
      <w:r w:rsidR="00060808" w:rsidRPr="00EF1EE3">
        <w:rPr>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عطیه می‌گوید: من و مسروق به خانه‌ی عایشه</w:t>
      </w:r>
      <w:r w:rsidR="00D42469" w:rsidRPr="00D42469">
        <w:rPr>
          <w:rStyle w:val="Char4"/>
          <w:rFonts w:eastAsia="MS Mincho" w:cs="CTraditional Arabic" w:hint="cs"/>
          <w:rtl/>
        </w:rPr>
        <w:t xml:space="preserve"> ل </w:t>
      </w:r>
      <w:r w:rsidR="001C7CAE" w:rsidRPr="002E320E">
        <w:rPr>
          <w:rStyle w:val="Char4"/>
          <w:rFonts w:eastAsia="MS Mincho" w:hint="cs"/>
          <w:rtl/>
        </w:rPr>
        <w:t>رفتیم. مسروق به او گفت: دو نفر از اصحاب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هستند که هیچ کدام در انجام کارهای خیر، کوتاهی نمی‌کنند. اما یکی از آنها زود نماز مغرب را می‌خواند و افطار می‌نماید و </w:t>
      </w:r>
      <w:r w:rsidR="001C7CAE" w:rsidRPr="002E320E">
        <w:rPr>
          <w:rStyle w:val="Char4"/>
          <w:rFonts w:eastAsia="MS Mincho" w:hint="cs"/>
          <w:rtl/>
        </w:rPr>
        <w:lastRenderedPageBreak/>
        <w:t>دیگری، نماز مغرب و افطار را به تأخیر می‌اندازد؟ عایشه</w:t>
      </w:r>
      <w:r w:rsidR="00D42469" w:rsidRPr="00D42469">
        <w:rPr>
          <w:rStyle w:val="Char4"/>
          <w:rFonts w:eastAsia="MS Mincho" w:cs="CTraditional Arabic" w:hint="cs"/>
          <w:rtl/>
        </w:rPr>
        <w:t xml:space="preserve"> ل </w:t>
      </w:r>
      <w:r w:rsidR="001C7CAE" w:rsidRPr="002E320E">
        <w:rPr>
          <w:rStyle w:val="Char4"/>
          <w:rFonts w:eastAsia="MS Mincho" w:hint="cs"/>
          <w:rtl/>
        </w:rPr>
        <w:t>پرسید: چه کسی زود، نماز مغرب را می‌خواند و افطار می‌کند؟ راوی می‌گوید: گفتیم: عبدالله. عایشه</w:t>
      </w:r>
      <w:r w:rsidR="00D42469" w:rsidRPr="00D42469">
        <w:rPr>
          <w:rStyle w:val="Char4"/>
          <w:rFonts w:eastAsia="MS Mincho" w:cs="CTraditional Arabic" w:hint="cs"/>
          <w:rtl/>
        </w:rPr>
        <w:t xml:space="preserve"> ل </w:t>
      </w:r>
      <w:r w:rsidR="001C7CAE" w:rsidRPr="002E320E">
        <w:rPr>
          <w:rStyle w:val="Char4"/>
          <w:rFonts w:eastAsia="MS Mincho" w:hint="cs"/>
          <w:rtl/>
        </w:rPr>
        <w:t>فرمود: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این</w:t>
      </w:r>
      <w:r w:rsidR="00EF1EE3">
        <w:rPr>
          <w:rStyle w:val="Char4"/>
          <w:rFonts w:eastAsia="MS Mincho" w:hint="cs"/>
          <w:rtl/>
        </w:rPr>
        <w:t>‌گونه عمل می‌نمود. (تعجیل می‌کرد</w:t>
      </w:r>
      <w:r w:rsidR="001C7CAE" w:rsidRPr="002E320E">
        <w:rPr>
          <w:rStyle w:val="Char4"/>
          <w:rFonts w:eastAsia="MS Mincho" w:hint="cs"/>
          <w:rtl/>
        </w:rPr>
        <w:t>)</w:t>
      </w:r>
      <w:r w:rsidR="00EF1EE3">
        <w:rPr>
          <w:rStyle w:val="Char4"/>
          <w:rFonts w:eastAsia="MS Mincho" w:hint="cs"/>
          <w:rtl/>
        </w:rPr>
        <w:t>.</w:t>
      </w:r>
      <w:r w:rsidR="001C7CAE" w:rsidRPr="002E320E">
        <w:rPr>
          <w:rStyle w:val="Char4"/>
          <w:rFonts w:eastAsia="MS Mincho" w:hint="cs"/>
          <w:rtl/>
        </w:rPr>
        <w:t xml:space="preserve"> </w:t>
      </w:r>
    </w:p>
    <w:p w:rsidR="001C7CAE" w:rsidRPr="001C61F1" w:rsidRDefault="001C7CAE" w:rsidP="001C7CAE">
      <w:pPr>
        <w:pStyle w:val="a2"/>
        <w:rPr>
          <w:rFonts w:ascii="AGA Arabesque" w:eastAsia="MS Mincho" w:hAnsi="AGA Arabesque" w:hint="eastAsia"/>
          <w:sz w:val="34"/>
          <w:szCs w:val="34"/>
          <w:rtl/>
        </w:rPr>
      </w:pPr>
      <w:bookmarkStart w:id="3460" w:name="_Toc256338199"/>
      <w:bookmarkStart w:id="3461" w:name="_Toc256340152"/>
      <w:bookmarkStart w:id="3462" w:name="_Toc261194550"/>
      <w:bookmarkStart w:id="3463" w:name="_Toc445895835"/>
      <w:bookmarkStart w:id="3464" w:name="_Toc448059929"/>
      <w:r>
        <w:rPr>
          <w:rFonts w:eastAsia="MS Mincho" w:hint="cs"/>
          <w:rtl/>
        </w:rPr>
        <w:t xml:space="preserve">باب (21): نهی از روزه‌ی </w:t>
      </w:r>
      <w:r w:rsidRPr="001C61F1">
        <w:rPr>
          <w:rFonts w:eastAsia="MS Mincho" w:hint="cs"/>
          <w:rtl/>
        </w:rPr>
        <w:t>وصال</w:t>
      </w:r>
      <w:bookmarkEnd w:id="3460"/>
      <w:bookmarkEnd w:id="3461"/>
      <w:bookmarkEnd w:id="3462"/>
      <w:bookmarkEnd w:id="3463"/>
      <w:bookmarkEnd w:id="3464"/>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595</w:t>
      </w:r>
      <w:r w:rsidR="00EF1EE3" w:rsidRPr="00EF1EE3">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أَبَ</w:t>
      </w:r>
      <w:r w:rsidR="001C7CAE" w:rsidRPr="004808B9">
        <w:rPr>
          <w:rStyle w:val="Char3"/>
          <w:rFonts w:eastAsia="MS Mincho" w:hint="cs"/>
          <w:rtl/>
        </w:rPr>
        <w:t>ی</w:t>
      </w:r>
      <w:r w:rsidR="001C7CAE" w:rsidRPr="004808B9">
        <w:rPr>
          <w:rStyle w:val="Char3"/>
          <w:rFonts w:eastAsia="MS Mincho"/>
          <w:rtl/>
        </w:rPr>
        <w:t xml:space="preserve"> هُرَيْرَةَ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نَهَى رَسُولُ اللَّهِ</w:t>
      </w:r>
      <w:r w:rsidR="00D42469" w:rsidRPr="00D42469">
        <w:rPr>
          <w:rStyle w:val="Char3"/>
          <w:rFonts w:eastAsia="MS Mincho" w:cs="CTraditional Arabic"/>
          <w:rtl/>
        </w:rPr>
        <w:t xml:space="preserve"> ص </w:t>
      </w:r>
      <w:r w:rsidR="001C7CAE" w:rsidRPr="004808B9">
        <w:rPr>
          <w:rStyle w:val="Char3"/>
          <w:rFonts w:eastAsia="MS Mincho"/>
          <w:rtl/>
        </w:rPr>
        <w:t>عَنْ الْوِصَالِ</w:t>
      </w:r>
      <w:r w:rsidR="001C7CAE" w:rsidRPr="004808B9">
        <w:rPr>
          <w:rStyle w:val="Char3"/>
          <w:rFonts w:eastAsia="MS Mincho" w:hint="cs"/>
          <w:rtl/>
        </w:rPr>
        <w:t>،</w:t>
      </w:r>
      <w:r w:rsidR="001C7CAE" w:rsidRPr="004808B9">
        <w:rPr>
          <w:rStyle w:val="Char3"/>
          <w:rFonts w:eastAsia="MS Mincho"/>
          <w:rtl/>
        </w:rPr>
        <w:t xml:space="preserve"> فَقَالَ رَجُلٌ مِنْ الْمُسْلِمِينَ</w:t>
      </w:r>
      <w:r w:rsidR="001C7CAE" w:rsidRPr="004808B9">
        <w:rPr>
          <w:rStyle w:val="Char3"/>
          <w:rFonts w:eastAsia="MS Mincho" w:hint="cs"/>
          <w:rtl/>
        </w:rPr>
        <w:t>:</w:t>
      </w:r>
      <w:r w:rsidR="001C7CAE" w:rsidRPr="004808B9">
        <w:rPr>
          <w:rStyle w:val="Char3"/>
          <w:rFonts w:eastAsia="MS Mincho"/>
          <w:rtl/>
        </w:rPr>
        <w:t xml:space="preserve"> فَإِنَّكَ</w:t>
      </w:r>
      <w:r w:rsidR="001C7CAE" w:rsidRPr="004808B9">
        <w:rPr>
          <w:rStyle w:val="Char3"/>
          <w:rFonts w:eastAsia="MS Mincho" w:hint="cs"/>
          <w:rtl/>
        </w:rPr>
        <w:t>،</w:t>
      </w:r>
      <w:r w:rsidR="001C7CAE" w:rsidRPr="004808B9">
        <w:rPr>
          <w:rStyle w:val="Char3"/>
          <w:rFonts w:eastAsia="MS Mincho"/>
          <w:rtl/>
        </w:rPr>
        <w:t xml:space="preserve"> يَا رَسُولَ اللَّهِ تُوَاصِلُ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D134E4">
        <w:rPr>
          <w:rStyle w:val="Char3"/>
          <w:rFonts w:cs="CTraditional Arabic"/>
          <w:rtl/>
        </w:rPr>
        <w:t>ص</w:t>
      </w:r>
      <w:r w:rsidR="001C7CAE" w:rsidRPr="004808B9">
        <w:rPr>
          <w:rStyle w:val="Char3"/>
          <w:rFonts w:eastAsia="MS Mincho" w:hint="cs"/>
          <w:rtl/>
        </w:rPr>
        <w:t>: «</w:t>
      </w:r>
      <w:r w:rsidR="001C7CAE" w:rsidRPr="004808B9">
        <w:rPr>
          <w:rStyle w:val="Char3"/>
          <w:rFonts w:eastAsia="MS Mincho"/>
          <w:rtl/>
        </w:rPr>
        <w:t>وَأَيُّكُمْ مِثْلِي</w:t>
      </w:r>
      <w:r w:rsidR="001C7CAE" w:rsidRPr="004808B9">
        <w:rPr>
          <w:rStyle w:val="Char3"/>
          <w:rFonts w:eastAsia="MS Mincho" w:hint="cs"/>
          <w:rtl/>
        </w:rPr>
        <w:t>؟</w:t>
      </w:r>
      <w:r w:rsidR="001C7CAE" w:rsidRPr="004808B9">
        <w:rPr>
          <w:rStyle w:val="Char3"/>
          <w:rFonts w:eastAsia="MS Mincho"/>
          <w:rtl/>
        </w:rPr>
        <w:t xml:space="preserve"> إِنِّي أَبِيتُ يُطْعِمُنِي رَبِّي وَيَسْقِينِي</w:t>
      </w:r>
      <w:r w:rsidR="001C7CAE" w:rsidRPr="004808B9">
        <w:rPr>
          <w:rStyle w:val="Char3"/>
          <w:rFonts w:eastAsia="MS Mincho" w:hint="cs"/>
          <w:rtl/>
        </w:rPr>
        <w:t>».</w:t>
      </w:r>
      <w:r w:rsidR="001C7CAE" w:rsidRPr="004808B9">
        <w:rPr>
          <w:rStyle w:val="Char3"/>
          <w:rFonts w:eastAsia="MS Mincho"/>
          <w:rtl/>
        </w:rPr>
        <w:t xml:space="preserve"> فَلَمَّا أَبَوْا أَنْ يَنْتَهُوا عَنْ الْوِصَالِ وَاصَلَ بِهِمْ يَوْمًا ثُمَّ يَوْمًا</w:t>
      </w:r>
      <w:r w:rsidR="001C7CAE" w:rsidRPr="004808B9">
        <w:rPr>
          <w:rStyle w:val="Char3"/>
          <w:rFonts w:eastAsia="MS Mincho" w:hint="cs"/>
          <w:rtl/>
        </w:rPr>
        <w:t>،</w:t>
      </w:r>
      <w:r w:rsidR="001C7CAE" w:rsidRPr="004808B9">
        <w:rPr>
          <w:rStyle w:val="Char3"/>
          <w:rFonts w:eastAsia="MS Mincho"/>
          <w:rtl/>
        </w:rPr>
        <w:t xml:space="preserve"> ثُمَّ رَأَوْا الْهِلا</w:t>
      </w:r>
      <w:r w:rsidR="001C7CAE" w:rsidRPr="004808B9">
        <w:rPr>
          <w:rStyle w:val="Char3"/>
          <w:rFonts w:eastAsia="MS Mincho" w:hint="cs"/>
          <w:rtl/>
        </w:rPr>
        <w:t>َ</w:t>
      </w:r>
      <w:r w:rsidR="001C7CAE" w:rsidRPr="004808B9">
        <w:rPr>
          <w:rStyle w:val="Char3"/>
          <w:rFonts w:eastAsia="MS Mincho"/>
          <w:rtl/>
        </w:rPr>
        <w:t>لَ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لَوْ تَأَخَّرَ الْهِلا</w:t>
      </w:r>
      <w:r w:rsidR="001C7CAE" w:rsidRPr="004808B9">
        <w:rPr>
          <w:rStyle w:val="Char3"/>
          <w:rFonts w:eastAsia="MS Mincho" w:hint="cs"/>
          <w:rtl/>
        </w:rPr>
        <w:t>َ</w:t>
      </w:r>
      <w:r w:rsidR="001C7CAE" w:rsidRPr="004808B9">
        <w:rPr>
          <w:rStyle w:val="Char3"/>
          <w:rFonts w:eastAsia="MS Mincho"/>
          <w:rtl/>
        </w:rPr>
        <w:t>لُ لَزِدْتُكُمْ</w:t>
      </w:r>
      <w:r w:rsidR="001C7CAE" w:rsidRPr="004808B9">
        <w:rPr>
          <w:rStyle w:val="Char3"/>
          <w:rFonts w:eastAsia="MS Mincho" w:hint="cs"/>
          <w:rtl/>
        </w:rPr>
        <w:t>».</w:t>
      </w:r>
      <w:r w:rsidR="001C7CAE" w:rsidRPr="004808B9">
        <w:rPr>
          <w:rStyle w:val="Char3"/>
          <w:rFonts w:eastAsia="MS Mincho"/>
          <w:rtl/>
        </w:rPr>
        <w:t xml:space="preserve"> كَالْمُنَكِّلِ لَهُمْ حِينَ أَبَوْا أَنْ يَنْتَهُوا</w:t>
      </w:r>
      <w:r w:rsidR="001C7CAE" w:rsidRPr="004808B9">
        <w:rPr>
          <w:rStyle w:val="Char3"/>
          <w:rFonts w:eastAsia="MS Mincho" w:hint="cs"/>
          <w:rtl/>
        </w:rPr>
        <w:t xml:space="preserve">. </w:t>
      </w:r>
      <w:r w:rsidRPr="00EF1EE3">
        <w:rPr>
          <w:rStyle w:val="Char4"/>
          <w:rFonts w:eastAsia="MS Mincho" w:hint="cs"/>
          <w:rtl/>
        </w:rPr>
        <w:t>(م</w:t>
      </w:r>
      <w:r w:rsidR="001C7CAE" w:rsidRPr="00EF1EE3">
        <w:rPr>
          <w:rStyle w:val="Char4"/>
          <w:rFonts w:eastAsia="MS Mincho" w:hint="cs"/>
          <w:rtl/>
        </w:rPr>
        <w:t>/</w:t>
      </w:r>
      <w:r w:rsidRPr="00EF1EE3">
        <w:rPr>
          <w:rStyle w:val="Char4"/>
          <w:rFonts w:eastAsia="MS Mincho" w:hint="cs"/>
          <w:rtl/>
        </w:rPr>
        <w:t>11</w:t>
      </w:r>
      <w:r w:rsidR="001C7CAE" w:rsidRPr="00EF1EE3">
        <w:rPr>
          <w:rStyle w:val="Char4"/>
          <w:rFonts w:eastAsia="MS Mincho" w:hint="cs"/>
          <w:rtl/>
        </w:rPr>
        <w:t>0</w:t>
      </w:r>
      <w:r w:rsidRPr="00EF1EE3">
        <w:rPr>
          <w:rStyle w:val="Char4"/>
          <w:rFonts w:eastAsia="MS Mincho" w:hint="cs"/>
          <w:rtl/>
        </w:rPr>
        <w:t>3</w:t>
      </w:r>
      <w:r w:rsidR="00060808" w:rsidRPr="00EF1EE3">
        <w:rPr>
          <w:rStyle w:val="Char4"/>
          <w:rFonts w:eastAsia="MS Mincho" w:hint="cs"/>
          <w:rtl/>
        </w:rPr>
        <w:t>)</w:t>
      </w:r>
    </w:p>
    <w:p w:rsidR="001C7CAE" w:rsidRPr="009856AD" w:rsidRDefault="00060808" w:rsidP="00EF1EE3">
      <w:pPr>
        <w:pStyle w:val="PlainText"/>
        <w:widowControl w:val="0"/>
        <w:bidi/>
        <w:ind w:firstLine="284"/>
        <w:jc w:val="both"/>
        <w:rPr>
          <w:rStyle w:val="Char4"/>
          <w:rFonts w:eastAsia="MS Mincho"/>
          <w:spacing w:val="-2"/>
          <w:rtl/>
        </w:rPr>
      </w:pPr>
      <w:r w:rsidRPr="009856AD">
        <w:rPr>
          <w:rStyle w:val="Char5"/>
          <w:rFonts w:eastAsia="MS Mincho" w:hint="cs"/>
          <w:spacing w:val="-2"/>
          <w:rtl/>
        </w:rPr>
        <w:t>ترجمه:</w:t>
      </w:r>
      <w:r w:rsidR="001C7CAE" w:rsidRPr="009856AD">
        <w:rPr>
          <w:rStyle w:val="Char4"/>
          <w:rFonts w:eastAsia="MS Mincho" w:hint="cs"/>
          <w:spacing w:val="-2"/>
          <w:rtl/>
        </w:rPr>
        <w:t xml:space="preserve"> </w:t>
      </w:r>
      <w:r w:rsidR="001C7CAE" w:rsidRPr="009856AD">
        <w:rPr>
          <w:rStyle w:val="Char4"/>
          <w:rFonts w:eastAsia="MS Mincho"/>
          <w:spacing w:val="-2"/>
          <w:rtl/>
        </w:rPr>
        <w:t>از ابوهریره</w:t>
      </w:r>
      <w:r w:rsidR="00D42469" w:rsidRPr="00D42469">
        <w:rPr>
          <w:rStyle w:val="Char4"/>
          <w:rFonts w:eastAsia="MS Mincho" w:cs="CTraditional Arabic"/>
          <w:spacing w:val="-2"/>
          <w:rtl/>
        </w:rPr>
        <w:t xml:space="preserve"> س </w:t>
      </w:r>
      <w:r w:rsidR="001C7CAE" w:rsidRPr="009856AD">
        <w:rPr>
          <w:rStyle w:val="Char4"/>
          <w:rFonts w:eastAsia="MS Mincho"/>
          <w:spacing w:val="-2"/>
          <w:rtl/>
        </w:rPr>
        <w:t>روایت است که رسول</w:t>
      </w:r>
      <w:r w:rsidR="001C7CAE" w:rsidRPr="009856AD">
        <w:rPr>
          <w:rStyle w:val="Char4"/>
          <w:rFonts w:eastAsia="MS Mincho" w:hint="cs"/>
          <w:spacing w:val="-2"/>
          <w:rtl/>
        </w:rPr>
        <w:t xml:space="preserve"> الله</w:t>
      </w:r>
      <w:r w:rsidR="00D42469" w:rsidRPr="00D42469">
        <w:rPr>
          <w:rStyle w:val="Char4"/>
          <w:rFonts w:eastAsia="MS Mincho" w:cs="CTraditional Arabic"/>
          <w:spacing w:val="-2"/>
          <w:rtl/>
        </w:rPr>
        <w:t xml:space="preserve"> ص </w:t>
      </w:r>
      <w:r w:rsidR="001C7CAE" w:rsidRPr="009856AD">
        <w:rPr>
          <w:rStyle w:val="Char4"/>
          <w:rFonts w:eastAsia="MS Mincho"/>
          <w:spacing w:val="-2"/>
          <w:rtl/>
        </w:rPr>
        <w:t>از وصل کردن</w:t>
      </w:r>
      <w:r w:rsidR="001C7CAE" w:rsidRPr="009856AD">
        <w:rPr>
          <w:rStyle w:val="Char4"/>
          <w:rFonts w:eastAsia="MS Mincho" w:hint="cs"/>
          <w:spacing w:val="-2"/>
          <w:rtl/>
        </w:rPr>
        <w:t xml:space="preserve"> </w:t>
      </w:r>
      <w:r w:rsidR="001C7CAE" w:rsidRPr="009856AD">
        <w:rPr>
          <w:rStyle w:val="Char4"/>
          <w:rFonts w:eastAsia="MS Mincho"/>
          <w:spacing w:val="-2"/>
          <w:rtl/>
        </w:rPr>
        <w:t>روزه ب</w:t>
      </w:r>
      <w:r w:rsidR="001C7CAE" w:rsidRPr="009856AD">
        <w:rPr>
          <w:rStyle w:val="Char4"/>
          <w:rFonts w:eastAsia="MS Mincho" w:hint="cs"/>
          <w:spacing w:val="-2"/>
          <w:rtl/>
        </w:rPr>
        <w:t>ه</w:t>
      </w:r>
      <w:r w:rsidR="001C7CAE" w:rsidRPr="009856AD">
        <w:rPr>
          <w:rStyle w:val="Char4"/>
          <w:rFonts w:eastAsia="MS Mincho"/>
          <w:spacing w:val="-2"/>
          <w:rtl/>
        </w:rPr>
        <w:t xml:space="preserve"> روز</w:t>
      </w:r>
      <w:r w:rsidR="001C7CAE" w:rsidRPr="009856AD">
        <w:rPr>
          <w:rStyle w:val="Char4"/>
          <w:rFonts w:eastAsia="MS Mincho" w:hint="cs"/>
          <w:spacing w:val="-2"/>
          <w:rtl/>
        </w:rPr>
        <w:t>ه‌ی</w:t>
      </w:r>
      <w:r w:rsidR="001C7CAE" w:rsidRPr="009856AD">
        <w:rPr>
          <w:rStyle w:val="Char4"/>
          <w:rFonts w:eastAsia="MS Mincho"/>
          <w:spacing w:val="-2"/>
          <w:rtl/>
        </w:rPr>
        <w:t xml:space="preserve"> دیگر</w:t>
      </w:r>
      <w:r w:rsidR="001C7CAE" w:rsidRPr="009856AD">
        <w:rPr>
          <w:rStyle w:val="Char4"/>
          <w:rFonts w:eastAsia="MS Mincho" w:hint="cs"/>
          <w:spacing w:val="-2"/>
          <w:rtl/>
        </w:rPr>
        <w:t>،</w:t>
      </w:r>
      <w:r w:rsidR="001C7CAE" w:rsidRPr="009856AD">
        <w:rPr>
          <w:rStyle w:val="Char4"/>
          <w:rFonts w:eastAsia="MS Mincho"/>
          <w:spacing w:val="-2"/>
          <w:rtl/>
        </w:rPr>
        <w:t xml:space="preserve"> منع </w:t>
      </w:r>
      <w:r w:rsidR="001C7CAE" w:rsidRPr="009856AD">
        <w:rPr>
          <w:rStyle w:val="Char4"/>
          <w:rFonts w:eastAsia="MS Mincho" w:hint="cs"/>
          <w:spacing w:val="-2"/>
          <w:rtl/>
        </w:rPr>
        <w:t>فرمود.</w:t>
      </w:r>
      <w:r w:rsidR="001C7CAE" w:rsidRPr="009856AD">
        <w:rPr>
          <w:rStyle w:val="Char4"/>
          <w:rFonts w:eastAsia="MS Mincho"/>
          <w:spacing w:val="-2"/>
          <w:rtl/>
        </w:rPr>
        <w:t xml:space="preserve"> یکی از </w:t>
      </w:r>
      <w:r w:rsidR="001C7CAE" w:rsidRPr="009856AD">
        <w:rPr>
          <w:rStyle w:val="Char4"/>
          <w:rFonts w:eastAsia="MS Mincho" w:hint="cs"/>
          <w:spacing w:val="-2"/>
          <w:rtl/>
        </w:rPr>
        <w:t xml:space="preserve">مسلمانان پرسید: یا </w:t>
      </w:r>
      <w:r w:rsidR="001C7CAE" w:rsidRPr="009856AD">
        <w:rPr>
          <w:rStyle w:val="Char4"/>
          <w:rFonts w:eastAsia="MS Mincho"/>
          <w:spacing w:val="-2"/>
          <w:rtl/>
        </w:rPr>
        <w:t>رسول</w:t>
      </w:r>
      <w:r w:rsidR="001C7CAE" w:rsidRPr="009856AD">
        <w:rPr>
          <w:rStyle w:val="Char4"/>
          <w:rFonts w:eastAsia="MS Mincho" w:hint="cs"/>
          <w:spacing w:val="-2"/>
          <w:rtl/>
        </w:rPr>
        <w:t xml:space="preserve"> الله! شما </w:t>
      </w:r>
      <w:r w:rsidR="001C7CAE" w:rsidRPr="009856AD">
        <w:rPr>
          <w:rStyle w:val="Char4"/>
          <w:rFonts w:eastAsia="MS Mincho"/>
          <w:spacing w:val="-2"/>
          <w:rtl/>
        </w:rPr>
        <w:t>خود</w:t>
      </w:r>
      <w:r w:rsidR="001C7CAE" w:rsidRPr="009856AD">
        <w:rPr>
          <w:rStyle w:val="Char4"/>
          <w:rFonts w:eastAsia="MS Mincho" w:hint="cs"/>
          <w:spacing w:val="-2"/>
          <w:rtl/>
        </w:rPr>
        <w:t xml:space="preserve">، روزه‌ی وصال می‌گیرید؟ (بدون افطار و سحری، روز بعد هم، روزه می‌گیرید؟) </w:t>
      </w:r>
      <w:r w:rsidR="001C7CAE" w:rsidRPr="009856AD">
        <w:rPr>
          <w:rStyle w:val="Char4"/>
          <w:rFonts w:eastAsia="MS Mincho"/>
          <w:spacing w:val="-2"/>
          <w:rtl/>
        </w:rPr>
        <w:t>رسول</w:t>
      </w:r>
      <w:r w:rsidR="001C7CAE" w:rsidRPr="009856AD">
        <w:rPr>
          <w:rStyle w:val="Char4"/>
          <w:rFonts w:eastAsia="MS Mincho" w:hint="cs"/>
          <w:spacing w:val="-2"/>
          <w:rtl/>
        </w:rPr>
        <w:t xml:space="preserve"> </w:t>
      </w:r>
      <w:r w:rsidR="001C7CAE" w:rsidRPr="009856AD">
        <w:rPr>
          <w:rStyle w:val="Char4"/>
          <w:rFonts w:eastAsia="MS Mincho"/>
          <w:spacing w:val="-2"/>
          <w:rtl/>
        </w:rPr>
        <w:t>‏الله</w:t>
      </w:r>
      <w:r w:rsidR="00D42469" w:rsidRPr="00D42469">
        <w:rPr>
          <w:rStyle w:val="Char4"/>
          <w:rFonts w:eastAsia="MS Mincho" w:cs="CTraditional Arabic"/>
          <w:spacing w:val="-2"/>
          <w:rtl/>
        </w:rPr>
        <w:t xml:space="preserve"> ص </w:t>
      </w:r>
      <w:r w:rsidR="001C7CAE" w:rsidRPr="009856AD">
        <w:rPr>
          <w:rStyle w:val="Char4"/>
          <w:rFonts w:eastAsia="MS Mincho"/>
          <w:spacing w:val="-2"/>
          <w:rtl/>
        </w:rPr>
        <w:t>فرمود: «</w:t>
      </w:r>
      <w:r w:rsidR="001C7CAE" w:rsidRPr="009856AD">
        <w:rPr>
          <w:rStyle w:val="Char4"/>
          <w:rFonts w:eastAsia="MS Mincho" w:hint="cs"/>
          <w:spacing w:val="-2"/>
          <w:rtl/>
        </w:rPr>
        <w:t xml:space="preserve">چه کسی از شما مانند من است!؟ مرا شبانه، </w:t>
      </w:r>
      <w:r w:rsidR="001C7CAE" w:rsidRPr="009856AD">
        <w:rPr>
          <w:rStyle w:val="Char4"/>
          <w:rFonts w:eastAsia="MS Mincho"/>
          <w:spacing w:val="-2"/>
          <w:rtl/>
        </w:rPr>
        <w:t>الله</w:t>
      </w:r>
      <w:r w:rsidR="001C7CAE" w:rsidRPr="009856AD">
        <w:rPr>
          <w:rStyle w:val="Char4"/>
          <w:rFonts w:eastAsia="MS Mincho" w:hint="cs"/>
          <w:spacing w:val="-2"/>
          <w:rtl/>
        </w:rPr>
        <w:t xml:space="preserve"> متعال آب و غذا می‌دهد»</w:t>
      </w:r>
      <w:r w:rsidR="001C7CAE" w:rsidRPr="009856AD">
        <w:rPr>
          <w:rStyle w:val="Char4"/>
          <w:rFonts w:eastAsia="MS Mincho"/>
          <w:spacing w:val="-2"/>
          <w:rtl/>
        </w:rPr>
        <w:t xml:space="preserve">. اما وقتی </w:t>
      </w:r>
      <w:r w:rsidR="001C7CAE" w:rsidRPr="009856AD">
        <w:rPr>
          <w:rStyle w:val="Char4"/>
          <w:rFonts w:eastAsia="MS Mincho" w:hint="cs"/>
          <w:spacing w:val="-2"/>
          <w:rtl/>
        </w:rPr>
        <w:t xml:space="preserve">مشاهده کرد که </w:t>
      </w:r>
      <w:r w:rsidR="001C7CAE" w:rsidRPr="009856AD">
        <w:rPr>
          <w:rStyle w:val="Char4"/>
          <w:rFonts w:eastAsia="MS Mincho"/>
          <w:spacing w:val="-2"/>
          <w:rtl/>
        </w:rPr>
        <w:t xml:space="preserve">آنان از </w:t>
      </w:r>
      <w:r w:rsidR="001C7CAE" w:rsidRPr="009856AD">
        <w:rPr>
          <w:rStyle w:val="Char4"/>
          <w:rFonts w:eastAsia="MS Mincho" w:hint="cs"/>
          <w:spacing w:val="-2"/>
          <w:rtl/>
        </w:rPr>
        <w:t xml:space="preserve">روزه‌ی </w:t>
      </w:r>
      <w:r w:rsidR="001C7CAE" w:rsidRPr="009856AD">
        <w:rPr>
          <w:rStyle w:val="Char4"/>
          <w:rFonts w:eastAsia="MS Mincho"/>
          <w:spacing w:val="-2"/>
          <w:rtl/>
        </w:rPr>
        <w:t>وص</w:t>
      </w:r>
      <w:r w:rsidR="001C7CAE" w:rsidRPr="009856AD">
        <w:rPr>
          <w:rStyle w:val="Char4"/>
          <w:rFonts w:eastAsia="MS Mincho" w:hint="cs"/>
          <w:spacing w:val="-2"/>
          <w:rtl/>
        </w:rPr>
        <w:t>ا</w:t>
      </w:r>
      <w:r w:rsidR="001C7CAE" w:rsidRPr="009856AD">
        <w:rPr>
          <w:rStyle w:val="Char4"/>
          <w:rFonts w:eastAsia="MS Mincho"/>
          <w:spacing w:val="-2"/>
          <w:rtl/>
        </w:rPr>
        <w:t xml:space="preserve">ل </w:t>
      </w:r>
      <w:r w:rsidR="001C7CAE" w:rsidRPr="009856AD">
        <w:rPr>
          <w:rStyle w:val="Char4"/>
          <w:rFonts w:eastAsia="MS Mincho" w:hint="cs"/>
          <w:spacing w:val="-2"/>
          <w:rtl/>
        </w:rPr>
        <w:t>باز نمی‌آیند، سه روز پی در پی، همراه آنان، روزه گرفت تا اینکه هلال ماه نو (شوال) را رؤیت کردند. آنگاه، پیامبر اکرم</w:t>
      </w:r>
      <w:r w:rsidR="00D42469" w:rsidRPr="00D42469">
        <w:rPr>
          <w:rStyle w:val="Char4"/>
          <w:rFonts w:eastAsia="MS Mincho" w:cs="CTraditional Arabic" w:hint="cs"/>
          <w:spacing w:val="-2"/>
          <w:rtl/>
        </w:rPr>
        <w:t xml:space="preserve"> ص </w:t>
      </w:r>
      <w:r w:rsidR="001C7CAE" w:rsidRPr="009856AD">
        <w:rPr>
          <w:rStyle w:val="Char4"/>
          <w:rFonts w:eastAsia="MS Mincho" w:hint="cs"/>
          <w:spacing w:val="-2"/>
          <w:rtl/>
        </w:rPr>
        <w:t>فرمود: «اگر هلال، رؤیت نمی‌شد، چند روز دیگر، بر آن می‌افزودم». راوی می‌گوید: این عمل پیامبر</w:t>
      </w:r>
      <w:r w:rsidR="001C7CAE" w:rsidRPr="009856AD">
        <w:rPr>
          <w:rFonts w:ascii="CTraditional Arabic" w:eastAsia="MS Mincho" w:hAnsi="CTraditional Arabic" w:cs="CTraditional Arabic"/>
          <w:spacing w:val="-2"/>
          <w:sz w:val="30"/>
          <w:szCs w:val="28"/>
          <w:rtl/>
        </w:rPr>
        <w:t>ص</w:t>
      </w:r>
      <w:r w:rsidR="001C7CAE" w:rsidRPr="009856AD">
        <w:rPr>
          <w:rStyle w:val="Char4"/>
          <w:rFonts w:eastAsia="MS Mincho"/>
          <w:spacing w:val="-2"/>
          <w:rtl/>
        </w:rPr>
        <w:t xml:space="preserve"> </w:t>
      </w:r>
      <w:r w:rsidR="001C7CAE" w:rsidRPr="009856AD">
        <w:rPr>
          <w:rStyle w:val="Char4"/>
          <w:rFonts w:eastAsia="MS Mincho" w:hint="cs"/>
          <w:spacing w:val="-2"/>
          <w:rtl/>
        </w:rPr>
        <w:t xml:space="preserve">به خاطر مجازات آنها بود که حاضر نشدند از روزه‌ی وصال، باز آیند. </w:t>
      </w:r>
    </w:p>
    <w:p w:rsidR="001C7CAE" w:rsidRPr="0085761D" w:rsidRDefault="001C7CAE" w:rsidP="001C7CAE">
      <w:pPr>
        <w:pStyle w:val="a2"/>
        <w:rPr>
          <w:rFonts w:eastAsia="MS Mincho"/>
          <w:rtl/>
        </w:rPr>
      </w:pPr>
      <w:bookmarkStart w:id="3465" w:name="_Toc256338200"/>
      <w:bookmarkStart w:id="3466" w:name="_Toc256340153"/>
      <w:bookmarkStart w:id="3467" w:name="_Toc261194551"/>
      <w:bookmarkStart w:id="3468" w:name="_Toc445895836"/>
      <w:bookmarkStart w:id="3469" w:name="_Toc448059930"/>
      <w:r w:rsidRPr="0085761D">
        <w:rPr>
          <w:rFonts w:eastAsia="MS Mincho" w:hint="cs"/>
          <w:rtl/>
        </w:rPr>
        <w:t>باب (22): درباره‌ی روزه گرفتن و خوردن در سفر</w:t>
      </w:r>
      <w:bookmarkEnd w:id="3465"/>
      <w:bookmarkEnd w:id="3466"/>
      <w:bookmarkEnd w:id="3467"/>
      <w:bookmarkEnd w:id="3468"/>
      <w:bookmarkEnd w:id="3469"/>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596</w:t>
      </w:r>
      <w:r w:rsidR="00EF1EE3" w:rsidRPr="00EF1EE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ابْنِ عَبَّاسٍ</w:t>
      </w:r>
      <w:r w:rsidR="00065D15" w:rsidRPr="00065D15">
        <w:rPr>
          <w:rStyle w:val="Char3"/>
          <w:rFonts w:eastAsia="MS Mincho" w:cs="CTraditional Arabic"/>
          <w:rtl/>
        </w:rPr>
        <w:t xml:space="preserve"> ب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سَافَرَ رَسُولُ اللَّهِ</w:t>
      </w:r>
      <w:r w:rsidR="00D42469" w:rsidRPr="00D42469">
        <w:rPr>
          <w:rStyle w:val="Char3"/>
          <w:rFonts w:eastAsia="MS Mincho" w:cs="CTraditional Arabic"/>
          <w:rtl/>
        </w:rPr>
        <w:t xml:space="preserve"> ص </w:t>
      </w:r>
      <w:r w:rsidR="001C7CAE" w:rsidRPr="004808B9">
        <w:rPr>
          <w:rStyle w:val="Char3"/>
          <w:rFonts w:eastAsia="MS Mincho"/>
          <w:rtl/>
        </w:rPr>
        <w:t>فِي رَمَضَانَ فَصَامَ حَتَّى بَلَغَ عُسْفَانَ</w:t>
      </w:r>
      <w:r w:rsidR="001C7CAE" w:rsidRPr="004808B9">
        <w:rPr>
          <w:rStyle w:val="Char3"/>
          <w:rFonts w:eastAsia="MS Mincho" w:hint="cs"/>
          <w:rtl/>
        </w:rPr>
        <w:t>،</w:t>
      </w:r>
      <w:r w:rsidR="001C7CAE" w:rsidRPr="004808B9">
        <w:rPr>
          <w:rStyle w:val="Char3"/>
          <w:rFonts w:eastAsia="MS Mincho"/>
          <w:rtl/>
        </w:rPr>
        <w:t xml:space="preserve"> ثُمَّ دَعَا بِإِنَاءٍ فِيهِ شَرَابٌ فَشَرِبَهُ نَهَارًا</w:t>
      </w:r>
      <w:r w:rsidR="001C7CAE" w:rsidRPr="004808B9">
        <w:rPr>
          <w:rStyle w:val="Char3"/>
          <w:rFonts w:eastAsia="MS Mincho" w:hint="cs"/>
          <w:rtl/>
        </w:rPr>
        <w:t>،</w:t>
      </w:r>
      <w:r w:rsidR="001C7CAE" w:rsidRPr="004808B9">
        <w:rPr>
          <w:rStyle w:val="Char3"/>
          <w:rFonts w:eastAsia="MS Mincho"/>
          <w:rtl/>
        </w:rPr>
        <w:t xml:space="preserve"> لِيَرَاهُ النَّاسُ</w:t>
      </w:r>
      <w:r w:rsidR="001C7CAE" w:rsidRPr="004808B9">
        <w:rPr>
          <w:rStyle w:val="Char3"/>
          <w:rFonts w:eastAsia="MS Mincho" w:hint="cs"/>
          <w:rtl/>
        </w:rPr>
        <w:t>،</w:t>
      </w:r>
      <w:r w:rsidR="001C7CAE" w:rsidRPr="004808B9">
        <w:rPr>
          <w:rStyle w:val="Char3"/>
          <w:rFonts w:eastAsia="MS Mincho"/>
          <w:rtl/>
        </w:rPr>
        <w:t xml:space="preserve"> ثُمَّ أَفْطَرَ حَتَّى دَخَلَ مَكَّةَ</w:t>
      </w:r>
      <w:r w:rsidR="001C7CAE" w:rsidRPr="004808B9">
        <w:rPr>
          <w:rStyle w:val="Char3"/>
          <w:rFonts w:eastAsia="MS Mincho" w:hint="cs"/>
          <w:rtl/>
        </w:rPr>
        <w:t>،</w:t>
      </w:r>
      <w:r w:rsidR="001C7CAE" w:rsidRPr="004808B9">
        <w:rPr>
          <w:rStyle w:val="Char3"/>
          <w:rFonts w:eastAsia="MS Mincho"/>
          <w:rtl/>
        </w:rPr>
        <w:t xml:space="preserve"> قَالَ ابْنُ عَبَّاسٍ</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فَصَامَ رَسُولُ اللَّهِ</w:t>
      </w:r>
      <w:r w:rsidR="00D42469" w:rsidRPr="00D42469">
        <w:rPr>
          <w:rStyle w:val="Char3"/>
          <w:rFonts w:eastAsia="MS Mincho" w:cs="CTraditional Arabic"/>
          <w:rtl/>
        </w:rPr>
        <w:t xml:space="preserve"> ص </w:t>
      </w:r>
      <w:r w:rsidR="001C7CAE" w:rsidRPr="004808B9">
        <w:rPr>
          <w:rStyle w:val="Char3"/>
          <w:rFonts w:eastAsia="MS Mincho"/>
          <w:rtl/>
        </w:rPr>
        <w:t>وَأَفْطَرَ</w:t>
      </w:r>
      <w:r w:rsidR="001C7CAE" w:rsidRPr="004808B9">
        <w:rPr>
          <w:rStyle w:val="Char3"/>
          <w:rFonts w:eastAsia="MS Mincho" w:hint="cs"/>
          <w:rtl/>
        </w:rPr>
        <w:t>،</w:t>
      </w:r>
      <w:r w:rsidR="001C7CAE" w:rsidRPr="004808B9">
        <w:rPr>
          <w:rStyle w:val="Char3"/>
          <w:rFonts w:eastAsia="MS Mincho"/>
          <w:rtl/>
        </w:rPr>
        <w:t xml:space="preserve"> فَمَنْ شَاءَ صَامَ</w:t>
      </w:r>
      <w:r w:rsidR="001C7CAE" w:rsidRPr="004808B9">
        <w:rPr>
          <w:rStyle w:val="Char3"/>
          <w:rFonts w:eastAsia="MS Mincho" w:hint="cs"/>
          <w:rtl/>
        </w:rPr>
        <w:t>،</w:t>
      </w:r>
      <w:r w:rsidR="001C7CAE" w:rsidRPr="004808B9">
        <w:rPr>
          <w:rStyle w:val="Char3"/>
          <w:rFonts w:eastAsia="MS Mincho"/>
          <w:rtl/>
        </w:rPr>
        <w:t xml:space="preserve"> وَمَنْ شَاءَ أَفْطَرَ</w:t>
      </w:r>
      <w:r w:rsidR="001C7CAE" w:rsidRPr="004808B9">
        <w:rPr>
          <w:rStyle w:val="Char3"/>
          <w:rFonts w:eastAsia="MS Mincho" w:hint="cs"/>
          <w:rtl/>
        </w:rPr>
        <w:t xml:space="preserve">. </w:t>
      </w:r>
      <w:r w:rsidRPr="00EF1EE3">
        <w:rPr>
          <w:rStyle w:val="Char4"/>
          <w:rFonts w:eastAsia="MS Mincho" w:hint="cs"/>
          <w:rtl/>
        </w:rPr>
        <w:t>(م</w:t>
      </w:r>
      <w:r w:rsidR="001C7CAE" w:rsidRPr="00EF1EE3">
        <w:rPr>
          <w:rStyle w:val="Char4"/>
          <w:rFonts w:eastAsia="MS Mincho" w:hint="cs"/>
          <w:rtl/>
        </w:rPr>
        <w:t>/</w:t>
      </w:r>
      <w:r w:rsidRPr="00EF1EE3">
        <w:rPr>
          <w:rStyle w:val="Char4"/>
          <w:rFonts w:eastAsia="MS Mincho" w:hint="cs"/>
          <w:rtl/>
        </w:rPr>
        <w:t>1113</w:t>
      </w:r>
      <w:r w:rsidR="00060808" w:rsidRPr="00EF1EE3">
        <w:rPr>
          <w:rStyle w:val="Char4"/>
          <w:rFonts w:eastAsia="MS Mincho" w:hint="cs"/>
          <w:rtl/>
        </w:rPr>
        <w:t>)</w:t>
      </w:r>
    </w:p>
    <w:p w:rsidR="001C7CAE" w:rsidRPr="009856AD" w:rsidRDefault="00060808" w:rsidP="00EF1EE3">
      <w:pPr>
        <w:pStyle w:val="PlainText"/>
        <w:widowControl w:val="0"/>
        <w:bidi/>
        <w:ind w:firstLine="284"/>
        <w:jc w:val="both"/>
        <w:rPr>
          <w:rStyle w:val="Char3"/>
          <w:rFonts w:eastAsia="MS Mincho"/>
          <w:spacing w:val="-4"/>
          <w:rtl/>
        </w:rPr>
      </w:pPr>
      <w:r w:rsidRPr="009856AD">
        <w:rPr>
          <w:rStyle w:val="Char5"/>
          <w:rFonts w:eastAsia="MS Mincho" w:hint="cs"/>
          <w:spacing w:val="-4"/>
          <w:rtl/>
        </w:rPr>
        <w:t>ترجمه:</w:t>
      </w:r>
      <w:r w:rsidR="001C7CAE" w:rsidRPr="009856AD">
        <w:rPr>
          <w:rStyle w:val="Char4"/>
          <w:rFonts w:eastAsia="MS Mincho" w:hint="cs"/>
          <w:spacing w:val="-4"/>
          <w:rtl/>
        </w:rPr>
        <w:t xml:space="preserve"> ابن عباس </w:t>
      </w:r>
      <w:r w:rsidR="001C7CAE" w:rsidRPr="009856AD">
        <w:rPr>
          <w:rStyle w:val="Char4"/>
          <w:rFonts w:eastAsia="MS Mincho" w:cs="CTraditional Arabic" w:hint="cs"/>
          <w:spacing w:val="-4"/>
          <w:rtl/>
        </w:rPr>
        <w:t>ب</w:t>
      </w:r>
      <w:r w:rsidR="001C7CAE" w:rsidRPr="009856AD">
        <w:rPr>
          <w:rStyle w:val="Char4"/>
          <w:rFonts w:eastAsia="MS Mincho" w:hint="cs"/>
          <w:spacing w:val="-4"/>
          <w:rtl/>
        </w:rPr>
        <w:t xml:space="preserve"> می‌گوید: رسول الله</w:t>
      </w:r>
      <w:r w:rsidR="00D42469" w:rsidRPr="00D42469">
        <w:rPr>
          <w:rStyle w:val="Char4"/>
          <w:rFonts w:eastAsia="MS Mincho" w:cs="CTraditional Arabic" w:hint="cs"/>
          <w:spacing w:val="-4"/>
          <w:rtl/>
        </w:rPr>
        <w:t xml:space="preserve"> ص </w:t>
      </w:r>
      <w:r w:rsidR="001C7CAE" w:rsidRPr="009856AD">
        <w:rPr>
          <w:rStyle w:val="Char4"/>
          <w:rFonts w:eastAsia="MS Mincho" w:hint="cs"/>
          <w:spacing w:val="-4"/>
          <w:rtl/>
        </w:rPr>
        <w:t>در ماه رمضان به مسافرت رفت و تا هنگامی‌که به عسفان رسید، روزه بود. سپس ظرف آبی خواست و در حالی که هنوز، روز بود، آبها را خورد تا مردم او را ببینند. سپس همچنان، روزه نگرفت تا اینکه وارد مکه شد. ابن عباس</w:t>
      </w:r>
      <w:r w:rsidR="00D42469" w:rsidRPr="00D42469">
        <w:rPr>
          <w:rStyle w:val="Char4"/>
          <w:rFonts w:eastAsia="MS Mincho" w:cs="CTraditional Arabic" w:hint="cs"/>
          <w:spacing w:val="-4"/>
          <w:rtl/>
        </w:rPr>
        <w:t xml:space="preserve"> س </w:t>
      </w:r>
      <w:r w:rsidR="001C7CAE" w:rsidRPr="009856AD">
        <w:rPr>
          <w:rStyle w:val="Char4"/>
          <w:rFonts w:eastAsia="MS Mincho" w:hint="cs"/>
          <w:spacing w:val="-4"/>
          <w:rtl/>
        </w:rPr>
        <w:t>می‌گوید: رسول الله</w:t>
      </w:r>
      <w:r w:rsidR="00D42469" w:rsidRPr="00D42469">
        <w:rPr>
          <w:rStyle w:val="Char4"/>
          <w:rFonts w:eastAsia="MS Mincho" w:cs="CTraditional Arabic" w:hint="cs"/>
          <w:spacing w:val="-4"/>
          <w:rtl/>
        </w:rPr>
        <w:t xml:space="preserve"> ص </w:t>
      </w:r>
      <w:r w:rsidR="001C7CAE" w:rsidRPr="009856AD">
        <w:rPr>
          <w:rStyle w:val="Char4"/>
          <w:rFonts w:eastAsia="MS Mincho" w:hint="cs"/>
          <w:spacing w:val="-4"/>
          <w:rtl/>
        </w:rPr>
        <w:t xml:space="preserve">(در سفرها) گاهی، روزه می‌گرفت و گاهی، روزه نمی‌گرفت. لذا مردم هم می‌توانند روزه بگیرند و هم می‌توانند، روزه نگیرند. </w:t>
      </w:r>
    </w:p>
    <w:p w:rsidR="001C7CAE" w:rsidRPr="00423AB6" w:rsidRDefault="00A13875" w:rsidP="00EF1EE3">
      <w:pPr>
        <w:pStyle w:val="a6"/>
        <w:rPr>
          <w:rStyle w:val="Char3"/>
          <w:rFonts w:eastAsia="MS Mincho"/>
          <w:rtl/>
        </w:rPr>
      </w:pPr>
      <w:r w:rsidRPr="00EF1EE3">
        <w:rPr>
          <w:rFonts w:eastAsia="MS Mincho" w:hint="cs"/>
          <w:rtl/>
        </w:rPr>
        <w:lastRenderedPageBreak/>
        <w:t>597</w:t>
      </w:r>
      <w:r w:rsidR="00EF1EE3" w:rsidRPr="00EF1EE3">
        <w:rPr>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جَابِرِ بْنِ عَبْدِ اللَّهِ </w:t>
      </w:r>
      <w:r w:rsidR="001C7CAE">
        <w:rPr>
          <w:rStyle w:val="Char3"/>
          <w:rFonts w:cs="CTraditional Arabic" w:hint="cs"/>
          <w:rtl/>
        </w:rPr>
        <w:t>ب</w:t>
      </w:r>
      <w:r w:rsidR="001C7CAE" w:rsidRPr="0085761D">
        <w:rPr>
          <w:rStyle w:val="Char3"/>
          <w:rFonts w:eastAsia="MS Mincho" w:hint="cs"/>
          <w:rtl/>
        </w:rPr>
        <w:t xml:space="preserve"> </w:t>
      </w:r>
      <w:r w:rsidR="001C7CAE" w:rsidRPr="0085761D">
        <w:rPr>
          <w:rStyle w:val="Char3"/>
          <w:rFonts w:eastAsia="MS Mincho"/>
          <w:rtl/>
        </w:rPr>
        <w:t>أَنَّ</w:t>
      </w:r>
      <w:r w:rsidR="001C7CAE" w:rsidRPr="00423AB6">
        <w:rPr>
          <w:rStyle w:val="Char3"/>
          <w:rFonts w:eastAsia="MS Mincho"/>
          <w:rtl/>
        </w:rPr>
        <w:t xml:space="preserve"> رَسُولَ اللَّهِ</w:t>
      </w:r>
      <w:r w:rsidR="00D42469" w:rsidRPr="00D42469">
        <w:rPr>
          <w:rStyle w:val="Char3"/>
          <w:rFonts w:eastAsia="MS Mincho" w:cs="CTraditional Arabic"/>
          <w:rtl/>
        </w:rPr>
        <w:t xml:space="preserve"> ص </w:t>
      </w:r>
      <w:r w:rsidR="001C7CAE" w:rsidRPr="00423AB6">
        <w:rPr>
          <w:rStyle w:val="Char3"/>
          <w:rFonts w:eastAsia="MS Mincho"/>
          <w:rtl/>
        </w:rPr>
        <w:t>خَرَجَ عَامَ الْفَتْحِ إِلَى مَكَّةَ فِي رَمَضَانَ</w:t>
      </w:r>
      <w:r w:rsidR="001C7CAE" w:rsidRPr="00423AB6">
        <w:rPr>
          <w:rStyle w:val="Char3"/>
          <w:rFonts w:eastAsia="MS Mincho" w:hint="cs"/>
          <w:rtl/>
        </w:rPr>
        <w:t>،</w:t>
      </w:r>
      <w:r w:rsidR="001C7CAE" w:rsidRPr="00423AB6">
        <w:rPr>
          <w:rStyle w:val="Char3"/>
          <w:rFonts w:eastAsia="MS Mincho"/>
          <w:rtl/>
        </w:rPr>
        <w:t xml:space="preserve"> فَصَامَ حَتَّى بَلَغَ كُرَاعَ الْغَمِيمِ</w:t>
      </w:r>
      <w:r w:rsidR="001C7CAE" w:rsidRPr="00423AB6">
        <w:rPr>
          <w:rStyle w:val="Char3"/>
          <w:rFonts w:eastAsia="MS Mincho" w:hint="cs"/>
          <w:rtl/>
        </w:rPr>
        <w:t>،</w:t>
      </w:r>
      <w:r w:rsidR="001C7CAE" w:rsidRPr="00423AB6">
        <w:rPr>
          <w:rStyle w:val="Char3"/>
          <w:rFonts w:eastAsia="MS Mincho"/>
          <w:rtl/>
        </w:rPr>
        <w:t xml:space="preserve"> فَصَامَ النَّاسُ</w:t>
      </w:r>
      <w:r w:rsidR="001C7CAE" w:rsidRPr="00423AB6">
        <w:rPr>
          <w:rStyle w:val="Char3"/>
          <w:rFonts w:eastAsia="MS Mincho" w:hint="cs"/>
          <w:rtl/>
        </w:rPr>
        <w:t>،</w:t>
      </w:r>
      <w:r w:rsidR="001C7CAE" w:rsidRPr="00423AB6">
        <w:rPr>
          <w:rStyle w:val="Char3"/>
          <w:rFonts w:eastAsia="MS Mincho"/>
          <w:rtl/>
        </w:rPr>
        <w:t xml:space="preserve"> ثُمَّ دَعَا بِقَدَحٍ مِنْ مَاءٍ فَرَفَعَهُ حَتَّى نَظَرَ النَّاسُ إِلَيْهِ</w:t>
      </w:r>
      <w:r w:rsidR="001C7CAE" w:rsidRPr="00423AB6">
        <w:rPr>
          <w:rStyle w:val="Char3"/>
          <w:rFonts w:eastAsia="MS Mincho" w:hint="cs"/>
          <w:rtl/>
        </w:rPr>
        <w:t>،</w:t>
      </w:r>
      <w:r w:rsidR="001C7CAE" w:rsidRPr="00423AB6">
        <w:rPr>
          <w:rStyle w:val="Char3"/>
          <w:rFonts w:eastAsia="MS Mincho"/>
          <w:rtl/>
        </w:rPr>
        <w:t xml:space="preserve"> ثُمَّ شَرِبَ</w:t>
      </w:r>
      <w:r w:rsidR="001C7CAE" w:rsidRPr="00423AB6">
        <w:rPr>
          <w:rStyle w:val="Char3"/>
          <w:rFonts w:eastAsia="MS Mincho" w:hint="cs"/>
          <w:rtl/>
        </w:rPr>
        <w:t>،</w:t>
      </w:r>
      <w:r w:rsidR="001C7CAE" w:rsidRPr="00423AB6">
        <w:rPr>
          <w:rStyle w:val="Char3"/>
          <w:rFonts w:eastAsia="MS Mincho"/>
          <w:rtl/>
        </w:rPr>
        <w:t xml:space="preserve"> فَقِيلَ لَهُ بَعْدَ ذَلِكَ</w:t>
      </w:r>
      <w:r w:rsidR="001C7CAE" w:rsidRPr="00423AB6">
        <w:rPr>
          <w:rStyle w:val="Char3"/>
          <w:rFonts w:eastAsia="MS Mincho" w:hint="cs"/>
          <w:rtl/>
        </w:rPr>
        <w:t>:</w:t>
      </w:r>
      <w:r w:rsidR="001C7CAE" w:rsidRPr="00423AB6">
        <w:rPr>
          <w:rStyle w:val="Char3"/>
          <w:rFonts w:eastAsia="MS Mincho"/>
          <w:rtl/>
        </w:rPr>
        <w:t xml:space="preserve"> إِنَّ بَعْضَ النَّاسِ قَدْ صَامَ</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أُولَئِكَ الْعُصَاةُ</w:t>
      </w:r>
      <w:r w:rsidR="001C7CAE" w:rsidRPr="00423AB6">
        <w:rPr>
          <w:rStyle w:val="Char3"/>
          <w:rFonts w:eastAsia="MS Mincho" w:hint="cs"/>
          <w:rtl/>
        </w:rPr>
        <w:t>،</w:t>
      </w:r>
      <w:r w:rsidR="001C7CAE" w:rsidRPr="00423AB6">
        <w:rPr>
          <w:rStyle w:val="Char3"/>
          <w:rFonts w:eastAsia="MS Mincho"/>
          <w:rtl/>
        </w:rPr>
        <w:t xml:space="preserve"> أُولَئِكَ الْعُصَاةُ</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1114</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سال فتح مکه در ماه مبارک رمضان، بسوی مکه حرکت کرد. رسول مکرّم</w:t>
      </w:r>
      <w:r w:rsidR="00D42469" w:rsidRPr="00D42469">
        <w:rPr>
          <w:rStyle w:val="Char4"/>
          <w:rFonts w:eastAsia="MS Mincho" w:cs="CTraditional Arabic" w:hint="cs"/>
          <w:rtl/>
        </w:rPr>
        <w:t xml:space="preserve"> ص </w:t>
      </w:r>
      <w:r w:rsidR="001C7CAE" w:rsidRPr="002E320E">
        <w:rPr>
          <w:rStyle w:val="Char4"/>
          <w:rFonts w:eastAsia="MS Mincho" w:hint="cs"/>
          <w:rtl/>
        </w:rPr>
        <w:t>تا هنگام رسیدن به کُراع الغمیم روزه داشت و مردم نیز روزه بودند. آنگاه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لیوانی آب، طلب کرد و آنرا بلند نمود طوری که مردم دیدند و سپس آنرا نوشید. بعد از آن، به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گفتند: بعضی از مردم، همچنان روزه‌اند. فرمود: «آنان، نافرمان‌اند؛ آنان، نافرمان‌اند».</w:t>
      </w:r>
    </w:p>
    <w:p w:rsidR="001C7CAE" w:rsidRPr="001C61F1" w:rsidRDefault="001C7CAE" w:rsidP="001C7CAE">
      <w:pPr>
        <w:pStyle w:val="a2"/>
        <w:rPr>
          <w:rFonts w:eastAsia="MS Mincho"/>
          <w:sz w:val="34"/>
          <w:szCs w:val="34"/>
          <w:rtl/>
        </w:rPr>
      </w:pPr>
      <w:bookmarkStart w:id="3470" w:name="_Toc256338201"/>
      <w:bookmarkStart w:id="3471" w:name="_Toc256340154"/>
      <w:bookmarkStart w:id="3472" w:name="_Toc261194552"/>
      <w:bookmarkStart w:id="3473" w:name="_Toc445895837"/>
      <w:bookmarkStart w:id="3474" w:name="_Toc448059931"/>
      <w:r w:rsidRPr="001C61F1">
        <w:rPr>
          <w:rFonts w:eastAsia="MS Mincho" w:hint="cs"/>
          <w:rtl/>
        </w:rPr>
        <w:t>باب (23): روزه گرفتن در سفر، عمل نیکی محسوب ن</w:t>
      </w:r>
      <w:r>
        <w:rPr>
          <w:rFonts w:eastAsia="MS Mincho" w:hint="cs"/>
          <w:rtl/>
        </w:rPr>
        <w:t>می‌</w:t>
      </w:r>
      <w:r w:rsidRPr="001C61F1">
        <w:rPr>
          <w:rFonts w:eastAsia="MS Mincho" w:hint="cs"/>
          <w:rtl/>
        </w:rPr>
        <w:t>شود</w:t>
      </w:r>
      <w:bookmarkEnd w:id="3470"/>
      <w:bookmarkEnd w:id="3471"/>
      <w:bookmarkEnd w:id="3472"/>
      <w:bookmarkEnd w:id="3473"/>
      <w:bookmarkEnd w:id="3474"/>
    </w:p>
    <w:p w:rsidR="001C7CAE" w:rsidRPr="00423AB6" w:rsidRDefault="00A13875" w:rsidP="00EF1EE3">
      <w:pPr>
        <w:pStyle w:val="PlainText"/>
        <w:widowControl w:val="0"/>
        <w:bidi/>
        <w:ind w:firstLine="284"/>
        <w:jc w:val="both"/>
        <w:rPr>
          <w:rStyle w:val="Char3"/>
          <w:rFonts w:eastAsia="MS Mincho"/>
          <w:rtl/>
        </w:rPr>
      </w:pPr>
      <w:r w:rsidRPr="009856AD">
        <w:rPr>
          <w:rStyle w:val="Char4"/>
          <w:rFonts w:eastAsia="MS Mincho" w:hint="cs"/>
          <w:spacing w:val="-4"/>
          <w:rtl/>
        </w:rPr>
        <w:t>598</w:t>
      </w:r>
      <w:r w:rsidR="00EF1EE3" w:rsidRPr="009856AD">
        <w:rPr>
          <w:rStyle w:val="Char4"/>
          <w:rFonts w:eastAsia="MS Mincho" w:hint="cs"/>
          <w:spacing w:val="-4"/>
          <w:rtl/>
        </w:rPr>
        <w:t>-</w:t>
      </w:r>
      <w:r w:rsidR="001C7CAE" w:rsidRPr="009856AD">
        <w:rPr>
          <w:rStyle w:val="Char3"/>
          <w:rFonts w:eastAsia="MS Mincho" w:hint="cs"/>
          <w:spacing w:val="-4"/>
          <w:rtl/>
        </w:rPr>
        <w:t xml:space="preserve"> </w:t>
      </w:r>
      <w:r w:rsidR="001C7CAE" w:rsidRPr="009856AD">
        <w:rPr>
          <w:rStyle w:val="Char3"/>
          <w:rFonts w:eastAsia="MS Mincho"/>
          <w:spacing w:val="-4"/>
          <w:rtl/>
        </w:rPr>
        <w:t xml:space="preserve">عَنْ جَابِرِ بْنِ عَبْدِ اللَّهِ </w:t>
      </w:r>
      <w:r w:rsidR="001C7CAE" w:rsidRPr="009856AD">
        <w:rPr>
          <w:rStyle w:val="Char3"/>
          <w:rFonts w:cs="CTraditional Arabic" w:hint="cs"/>
          <w:spacing w:val="-4"/>
          <w:rtl/>
        </w:rPr>
        <w:t>ب</w:t>
      </w:r>
      <w:r w:rsidR="001C7CAE" w:rsidRPr="009856AD">
        <w:rPr>
          <w:rStyle w:val="Char3"/>
          <w:rFonts w:eastAsia="MS Mincho" w:hint="cs"/>
          <w:spacing w:val="-4"/>
          <w:rtl/>
        </w:rPr>
        <w:t xml:space="preserve"> </w:t>
      </w:r>
      <w:r w:rsidR="001C7CAE" w:rsidRPr="009856AD">
        <w:rPr>
          <w:rStyle w:val="Char3"/>
          <w:rFonts w:eastAsia="MS Mincho"/>
          <w:spacing w:val="-4"/>
          <w:rtl/>
        </w:rPr>
        <w:t>قَالَ</w:t>
      </w:r>
      <w:r w:rsidR="001C7CAE" w:rsidRPr="009856AD">
        <w:rPr>
          <w:rStyle w:val="Char3"/>
          <w:rFonts w:eastAsia="MS Mincho" w:hint="cs"/>
          <w:spacing w:val="-4"/>
          <w:rtl/>
        </w:rPr>
        <w:t>:</w:t>
      </w:r>
      <w:r w:rsidR="001C7CAE" w:rsidRPr="009856AD">
        <w:rPr>
          <w:rStyle w:val="Char3"/>
          <w:rFonts w:eastAsia="MS Mincho"/>
          <w:spacing w:val="-4"/>
          <w:rtl/>
        </w:rPr>
        <w:t xml:space="preserve"> كَانَ رَسُولُ اللَّهِ</w:t>
      </w:r>
      <w:r w:rsidR="00D42469" w:rsidRPr="00D42469">
        <w:rPr>
          <w:rStyle w:val="Char3"/>
          <w:rFonts w:eastAsia="MS Mincho" w:cs="CTraditional Arabic"/>
          <w:spacing w:val="-4"/>
          <w:rtl/>
        </w:rPr>
        <w:t xml:space="preserve"> ص </w:t>
      </w:r>
      <w:r w:rsidR="001C7CAE" w:rsidRPr="009856AD">
        <w:rPr>
          <w:rStyle w:val="Char3"/>
          <w:rFonts w:eastAsia="MS Mincho"/>
          <w:spacing w:val="-4"/>
          <w:rtl/>
        </w:rPr>
        <w:t>فِي سَفَرٍ</w:t>
      </w:r>
      <w:r w:rsidR="001C7CAE" w:rsidRPr="009856AD">
        <w:rPr>
          <w:rStyle w:val="Char3"/>
          <w:rFonts w:eastAsia="MS Mincho" w:hint="cs"/>
          <w:spacing w:val="-4"/>
          <w:rtl/>
        </w:rPr>
        <w:t>،</w:t>
      </w:r>
      <w:r w:rsidR="001C7CAE" w:rsidRPr="009856AD">
        <w:rPr>
          <w:rStyle w:val="Char3"/>
          <w:rFonts w:eastAsia="MS Mincho"/>
          <w:spacing w:val="-4"/>
          <w:rtl/>
        </w:rPr>
        <w:t xml:space="preserve"> فَرَأَى رَجُلا</w:t>
      </w:r>
      <w:r w:rsidR="001C7CAE" w:rsidRPr="009856AD">
        <w:rPr>
          <w:rStyle w:val="Char3"/>
          <w:rFonts w:eastAsia="MS Mincho" w:hint="cs"/>
          <w:spacing w:val="-4"/>
          <w:rtl/>
        </w:rPr>
        <w:t>ً</w:t>
      </w:r>
      <w:r w:rsidR="001C7CAE" w:rsidRPr="009856AD">
        <w:rPr>
          <w:rStyle w:val="Char3"/>
          <w:rFonts w:eastAsia="MS Mincho"/>
          <w:spacing w:val="-4"/>
          <w:rtl/>
        </w:rPr>
        <w:t xml:space="preserve"> قَدْ اجْتَمَعَ النَّاسُ عَلَيْهِ</w:t>
      </w:r>
      <w:r w:rsidR="001C7CAE" w:rsidRPr="009856AD">
        <w:rPr>
          <w:rStyle w:val="Char3"/>
          <w:rFonts w:eastAsia="MS Mincho" w:hint="cs"/>
          <w:spacing w:val="-4"/>
          <w:rtl/>
        </w:rPr>
        <w:t>،</w:t>
      </w:r>
      <w:r w:rsidR="001C7CAE" w:rsidRPr="009856AD">
        <w:rPr>
          <w:rStyle w:val="Char3"/>
          <w:rFonts w:eastAsia="MS Mincho"/>
          <w:spacing w:val="-4"/>
          <w:rtl/>
        </w:rPr>
        <w:t xml:space="preserve"> وَقَدْ ظُلِّلَ عَلَيْهِ</w:t>
      </w:r>
      <w:r w:rsidR="001C7CAE" w:rsidRPr="009856AD">
        <w:rPr>
          <w:rStyle w:val="Char3"/>
          <w:rFonts w:eastAsia="MS Mincho" w:hint="cs"/>
          <w:spacing w:val="-4"/>
          <w:rtl/>
        </w:rPr>
        <w:t>،</w:t>
      </w:r>
      <w:r w:rsidR="001C7CAE" w:rsidRPr="009856AD">
        <w:rPr>
          <w:rStyle w:val="Char3"/>
          <w:rFonts w:eastAsia="MS Mincho"/>
          <w:spacing w:val="-4"/>
          <w:rtl/>
        </w:rPr>
        <w:t xml:space="preserve"> فَقَالَ </w:t>
      </w:r>
      <w:r w:rsidR="001C7CAE" w:rsidRPr="009856AD">
        <w:rPr>
          <w:rStyle w:val="Char3"/>
          <w:rFonts w:eastAsia="MS Mincho" w:hint="cs"/>
          <w:spacing w:val="-4"/>
          <w:rtl/>
        </w:rPr>
        <w:t>: «</w:t>
      </w:r>
      <w:r w:rsidR="001C7CAE" w:rsidRPr="009856AD">
        <w:rPr>
          <w:rStyle w:val="Char3"/>
          <w:rFonts w:eastAsia="MS Mincho"/>
          <w:spacing w:val="-4"/>
          <w:rtl/>
        </w:rPr>
        <w:t>مَا لَهُ</w:t>
      </w:r>
      <w:r w:rsidR="001C7CAE" w:rsidRPr="009856AD">
        <w:rPr>
          <w:rStyle w:val="Char3"/>
          <w:rFonts w:eastAsia="MS Mincho" w:hint="cs"/>
          <w:spacing w:val="-4"/>
          <w:rtl/>
        </w:rPr>
        <w:t>»؟</w:t>
      </w:r>
      <w:r w:rsidR="001C7CAE" w:rsidRPr="009856AD">
        <w:rPr>
          <w:rStyle w:val="Char3"/>
          <w:rFonts w:eastAsia="MS Mincho"/>
          <w:spacing w:val="-4"/>
          <w:rtl/>
        </w:rPr>
        <w:t xml:space="preserve"> قَالُوا</w:t>
      </w:r>
      <w:r w:rsidR="001C7CAE" w:rsidRPr="009856AD">
        <w:rPr>
          <w:rStyle w:val="Char3"/>
          <w:rFonts w:eastAsia="MS Mincho" w:hint="cs"/>
          <w:spacing w:val="-4"/>
          <w:rtl/>
        </w:rPr>
        <w:t>:</w:t>
      </w:r>
      <w:r w:rsidR="001C7CAE" w:rsidRPr="009856AD">
        <w:rPr>
          <w:rStyle w:val="Char3"/>
          <w:rFonts w:eastAsia="MS Mincho"/>
          <w:spacing w:val="-4"/>
          <w:rtl/>
        </w:rPr>
        <w:t xml:space="preserve"> رَجُلٌ صَائِمٌ</w:t>
      </w:r>
      <w:r w:rsidR="001C7CAE" w:rsidRPr="009856AD">
        <w:rPr>
          <w:rStyle w:val="Char3"/>
          <w:rFonts w:eastAsia="MS Mincho" w:hint="cs"/>
          <w:spacing w:val="-4"/>
          <w:rtl/>
        </w:rPr>
        <w:t>،</w:t>
      </w:r>
      <w:r w:rsidR="001C7CAE" w:rsidRPr="009856AD">
        <w:rPr>
          <w:rStyle w:val="Char3"/>
          <w:rFonts w:eastAsia="MS Mincho"/>
          <w:spacing w:val="-4"/>
          <w:rtl/>
        </w:rPr>
        <w:t xml:space="preserve"> فَقَالَ رَسُولُ اللَّهِ </w:t>
      </w:r>
      <w:r w:rsidR="001C7CAE" w:rsidRPr="009856AD">
        <w:rPr>
          <w:rFonts w:cs="CTraditional Arabic"/>
          <w:spacing w:val="-4"/>
          <w:sz w:val="30"/>
          <w:szCs w:val="27"/>
          <w:rtl/>
        </w:rPr>
        <w:t>ص</w:t>
      </w:r>
      <w:r w:rsidR="001C7CAE" w:rsidRPr="009856AD">
        <w:rPr>
          <w:rStyle w:val="Char3"/>
          <w:rFonts w:eastAsia="MS Mincho" w:hint="cs"/>
          <w:spacing w:val="-4"/>
          <w:rtl/>
        </w:rPr>
        <w:t xml:space="preserve">: </w:t>
      </w:r>
      <w:r w:rsidR="001C7CAE" w:rsidRPr="00423AB6">
        <w:rPr>
          <w:rStyle w:val="Char3"/>
          <w:rFonts w:eastAsia="MS Mincho" w:hint="cs"/>
          <w:rtl/>
        </w:rPr>
        <w:t>«</w:t>
      </w:r>
      <w:r w:rsidR="001C7CAE" w:rsidRPr="00423AB6">
        <w:rPr>
          <w:rStyle w:val="Char3"/>
          <w:rFonts w:eastAsia="MS Mincho"/>
          <w:rtl/>
        </w:rPr>
        <w:t>لَيْسَ مِنْ الْبِرِّ أَنْ تَصُومُوا فِي السَّفَرِ</w:t>
      </w:r>
      <w:r w:rsidR="001C7CAE" w:rsidRPr="00423AB6">
        <w:rPr>
          <w:rStyle w:val="Char3"/>
          <w:rFonts w:eastAsia="MS Mincho" w:hint="cs"/>
          <w:rtl/>
        </w:rPr>
        <w:t>».</w:t>
      </w:r>
      <w:r w:rsidR="001C7CAE" w:rsidRPr="0085761D">
        <w:rPr>
          <w:rStyle w:val="Char4"/>
          <w:rFonts w:eastAsia="MS Mincho"/>
          <w:rtl/>
        </w:rPr>
        <w:t xml:space="preserve"> </w:t>
      </w:r>
      <w:r w:rsidR="001C7CAE" w:rsidRPr="0085761D">
        <w:rPr>
          <w:rStyle w:val="Char4"/>
          <w:rFonts w:eastAsia="MS Mincho" w:hint="cs"/>
          <w:rtl/>
        </w:rPr>
        <w:t>(م/1115)</w:t>
      </w:r>
    </w:p>
    <w:p w:rsidR="001C7CAE" w:rsidRPr="009856AD" w:rsidRDefault="00060808" w:rsidP="00EF1EE3">
      <w:pPr>
        <w:pStyle w:val="PlainText"/>
        <w:widowControl w:val="0"/>
        <w:bidi/>
        <w:ind w:firstLine="284"/>
        <w:jc w:val="both"/>
        <w:rPr>
          <w:rStyle w:val="Char4"/>
          <w:rFonts w:eastAsia="MS Mincho"/>
          <w:spacing w:val="-4"/>
          <w:rtl/>
        </w:rPr>
      </w:pPr>
      <w:r w:rsidRPr="009856AD">
        <w:rPr>
          <w:rStyle w:val="Char5"/>
          <w:rFonts w:eastAsia="MS Mincho" w:hint="cs"/>
          <w:spacing w:val="-4"/>
          <w:rtl/>
        </w:rPr>
        <w:t>ترجمه:</w:t>
      </w:r>
      <w:r w:rsidR="001C7CAE" w:rsidRPr="009856AD">
        <w:rPr>
          <w:rStyle w:val="Char4"/>
          <w:rFonts w:eastAsia="MS Mincho" w:hint="cs"/>
          <w:spacing w:val="-4"/>
          <w:rtl/>
        </w:rPr>
        <w:t xml:space="preserve"> </w:t>
      </w:r>
      <w:r w:rsidR="001C7CAE" w:rsidRPr="009856AD">
        <w:rPr>
          <w:rStyle w:val="Char4"/>
          <w:rFonts w:eastAsia="MS Mincho"/>
          <w:spacing w:val="-4"/>
          <w:rtl/>
        </w:rPr>
        <w:t>جابر بن عبد</w:t>
      </w:r>
      <w:r w:rsidR="001C7CAE" w:rsidRPr="009856AD">
        <w:rPr>
          <w:rStyle w:val="Char4"/>
          <w:rFonts w:eastAsia="MS Mincho" w:hint="cs"/>
          <w:spacing w:val="-4"/>
          <w:rtl/>
        </w:rPr>
        <w:t xml:space="preserve"> </w:t>
      </w:r>
      <w:r w:rsidR="001C7CAE" w:rsidRPr="009856AD">
        <w:rPr>
          <w:rStyle w:val="Char4"/>
          <w:rFonts w:eastAsia="MS Mincho"/>
          <w:spacing w:val="-4"/>
          <w:rtl/>
        </w:rPr>
        <w:t xml:space="preserve">الله </w:t>
      </w:r>
      <w:r w:rsidR="00EF1EE3" w:rsidRPr="009856AD">
        <w:rPr>
          <w:rStyle w:val="Char4"/>
          <w:rFonts w:eastAsia="MS Mincho" w:cs="CTraditional Arabic" w:hint="cs"/>
          <w:spacing w:val="-4"/>
          <w:rtl/>
        </w:rPr>
        <w:t>ب</w:t>
      </w:r>
      <w:r w:rsidR="001C7CAE" w:rsidRPr="009856AD">
        <w:rPr>
          <w:rStyle w:val="Char4"/>
          <w:rFonts w:eastAsia="MS Mincho"/>
          <w:spacing w:val="-4"/>
          <w:rtl/>
        </w:rPr>
        <w:t xml:space="preserve"> می‏گوید: در </w:t>
      </w:r>
      <w:r w:rsidR="001C7CAE" w:rsidRPr="009856AD">
        <w:rPr>
          <w:rStyle w:val="Char4"/>
          <w:rFonts w:eastAsia="MS Mincho" w:hint="cs"/>
          <w:spacing w:val="-4"/>
          <w:rtl/>
        </w:rPr>
        <w:t xml:space="preserve">یکی از سفرها، </w:t>
      </w:r>
      <w:r w:rsidR="001C7CAE" w:rsidRPr="009856AD">
        <w:rPr>
          <w:rStyle w:val="Char4"/>
          <w:rFonts w:eastAsia="MS Mincho"/>
          <w:spacing w:val="-4"/>
          <w:rtl/>
        </w:rPr>
        <w:t>رسول</w:t>
      </w:r>
      <w:r w:rsidR="001C7CAE" w:rsidRPr="009856AD">
        <w:rPr>
          <w:rStyle w:val="Char4"/>
          <w:rFonts w:eastAsia="MS Mincho" w:hint="cs"/>
          <w:spacing w:val="-4"/>
          <w:rtl/>
        </w:rPr>
        <w:t xml:space="preserve"> </w:t>
      </w:r>
      <w:r w:rsidR="001C7CAE" w:rsidRPr="009856AD">
        <w:rPr>
          <w:rStyle w:val="Char4"/>
          <w:rFonts w:eastAsia="MS Mincho"/>
          <w:spacing w:val="-4"/>
          <w:rtl/>
        </w:rPr>
        <w:t>‏الله</w:t>
      </w:r>
      <w:r w:rsidR="00D42469" w:rsidRPr="00D42469">
        <w:rPr>
          <w:rStyle w:val="Char4"/>
          <w:rFonts w:eastAsia="MS Mincho" w:cs="CTraditional Arabic"/>
          <w:spacing w:val="-4"/>
          <w:rtl/>
        </w:rPr>
        <w:t xml:space="preserve"> ص </w:t>
      </w:r>
      <w:r w:rsidR="001C7CAE" w:rsidRPr="009856AD">
        <w:rPr>
          <w:rStyle w:val="Char4"/>
          <w:rFonts w:eastAsia="MS Mincho" w:hint="cs"/>
          <w:spacing w:val="-4"/>
          <w:rtl/>
        </w:rPr>
        <w:t xml:space="preserve">مردی را دید که مردم اطراف او جمع شده و او را </w:t>
      </w:r>
      <w:r w:rsidR="001C7CAE" w:rsidRPr="009856AD">
        <w:rPr>
          <w:rStyle w:val="Char4"/>
          <w:rFonts w:eastAsia="MS Mincho"/>
          <w:spacing w:val="-4"/>
          <w:rtl/>
        </w:rPr>
        <w:t xml:space="preserve">زیر سایه گرفته </w:t>
      </w:r>
      <w:r w:rsidR="001C7CAE" w:rsidRPr="009856AD">
        <w:rPr>
          <w:rStyle w:val="Char4"/>
          <w:rFonts w:eastAsia="MS Mincho" w:hint="cs"/>
          <w:spacing w:val="-4"/>
          <w:rtl/>
        </w:rPr>
        <w:t>بودند.</w:t>
      </w:r>
      <w:r w:rsidR="001C7CAE" w:rsidRPr="009856AD">
        <w:rPr>
          <w:rStyle w:val="Char4"/>
          <w:rFonts w:eastAsia="MS Mincho"/>
          <w:spacing w:val="-4"/>
          <w:rtl/>
        </w:rPr>
        <w:t xml:space="preserve"> پرسید:</w:t>
      </w:r>
      <w:r w:rsidR="001C7CAE" w:rsidRPr="009856AD">
        <w:rPr>
          <w:rStyle w:val="Char4"/>
          <w:rFonts w:eastAsia="MS Mincho" w:hint="cs"/>
          <w:spacing w:val="-4"/>
          <w:rtl/>
        </w:rPr>
        <w:t xml:space="preserve"> </w:t>
      </w:r>
      <w:r w:rsidR="001C7CAE" w:rsidRPr="009856AD">
        <w:rPr>
          <w:rStyle w:val="Char4"/>
          <w:rFonts w:eastAsia="MS Mincho"/>
          <w:spacing w:val="-4"/>
          <w:rtl/>
        </w:rPr>
        <w:t>«</w:t>
      </w:r>
      <w:r w:rsidR="001C7CAE" w:rsidRPr="009856AD">
        <w:rPr>
          <w:rStyle w:val="Char4"/>
          <w:rFonts w:eastAsia="MS Mincho" w:hint="cs"/>
          <w:spacing w:val="-4"/>
          <w:rtl/>
        </w:rPr>
        <w:t>او را چه شده است</w:t>
      </w:r>
      <w:r w:rsidR="001C7CAE" w:rsidRPr="009856AD">
        <w:rPr>
          <w:rStyle w:val="Char4"/>
          <w:rFonts w:eastAsia="MS Mincho"/>
          <w:spacing w:val="-4"/>
          <w:rtl/>
        </w:rPr>
        <w:t xml:space="preserve">»؟ </w:t>
      </w:r>
      <w:r w:rsidR="001C7CAE" w:rsidRPr="009856AD">
        <w:rPr>
          <w:rStyle w:val="Char4"/>
          <w:rFonts w:eastAsia="MS Mincho" w:hint="cs"/>
          <w:spacing w:val="-4"/>
          <w:rtl/>
        </w:rPr>
        <w:t xml:space="preserve">گفتند: </w:t>
      </w:r>
      <w:r w:rsidR="001C7CAE" w:rsidRPr="009856AD">
        <w:rPr>
          <w:rStyle w:val="Char4"/>
          <w:rFonts w:eastAsia="MS Mincho"/>
          <w:spacing w:val="-4"/>
          <w:rtl/>
        </w:rPr>
        <w:t>روزه است. فرمود: «روزه گرفتن در سفر</w:t>
      </w:r>
      <w:r w:rsidR="001C7CAE" w:rsidRPr="009856AD">
        <w:rPr>
          <w:rStyle w:val="Char4"/>
          <w:rFonts w:eastAsia="MS Mincho" w:hint="cs"/>
          <w:spacing w:val="-4"/>
          <w:rtl/>
        </w:rPr>
        <w:t>،</w:t>
      </w:r>
      <w:r w:rsidR="001C7CAE" w:rsidRPr="009856AD">
        <w:rPr>
          <w:rStyle w:val="Char4"/>
          <w:rFonts w:eastAsia="MS Mincho"/>
          <w:spacing w:val="-4"/>
          <w:rtl/>
        </w:rPr>
        <w:t xml:space="preserve"> </w:t>
      </w:r>
      <w:r w:rsidR="001C7CAE" w:rsidRPr="009856AD">
        <w:rPr>
          <w:rStyle w:val="Char4"/>
          <w:rFonts w:eastAsia="MS Mincho" w:hint="cs"/>
          <w:spacing w:val="-4"/>
          <w:rtl/>
        </w:rPr>
        <w:t>عمل نیکی محسوب نمی‌شود</w:t>
      </w:r>
      <w:r w:rsidR="001C7CAE" w:rsidRPr="009856AD">
        <w:rPr>
          <w:rStyle w:val="Char4"/>
          <w:rFonts w:eastAsia="MS Mincho"/>
          <w:spacing w:val="-4"/>
          <w:rtl/>
        </w:rPr>
        <w:t>».</w:t>
      </w:r>
    </w:p>
    <w:p w:rsidR="001C7CAE" w:rsidRPr="001C61F1" w:rsidRDefault="001C7CAE" w:rsidP="001C7CAE">
      <w:pPr>
        <w:pStyle w:val="a2"/>
        <w:rPr>
          <w:rFonts w:eastAsia="MS Mincho"/>
          <w:rtl/>
        </w:rPr>
      </w:pPr>
      <w:bookmarkStart w:id="3475" w:name="_Toc256338202"/>
      <w:bookmarkStart w:id="3476" w:name="_Toc256340155"/>
      <w:bookmarkStart w:id="3477" w:name="_Toc261194553"/>
      <w:bookmarkStart w:id="3478" w:name="_Toc445895838"/>
      <w:bookmarkStart w:id="3479" w:name="_Toc448059932"/>
      <w:r w:rsidRPr="001C61F1">
        <w:rPr>
          <w:rFonts w:eastAsia="MS Mincho" w:hint="cs"/>
          <w:rtl/>
        </w:rPr>
        <w:t>باب (24): روزه دار و غیر روزه دار (در سفر)</w:t>
      </w:r>
      <w:r>
        <w:rPr>
          <w:rFonts w:eastAsia="MS Mincho" w:hint="cs"/>
          <w:rtl/>
        </w:rPr>
        <w:t xml:space="preserve"> سرزنش نمی‌شوند</w:t>
      </w:r>
      <w:bookmarkEnd w:id="3475"/>
      <w:bookmarkEnd w:id="3476"/>
      <w:bookmarkEnd w:id="3477"/>
      <w:bookmarkEnd w:id="3478"/>
      <w:bookmarkEnd w:id="3479"/>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599</w:t>
      </w:r>
      <w:r w:rsidR="00EF1EE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سَعِيدٍ الْخُدْرِيِّ</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غَزَوْنَا مَعَ رَسُولِ اللَّهِ</w:t>
      </w:r>
      <w:r w:rsidR="00D42469" w:rsidRPr="00D42469">
        <w:rPr>
          <w:rStyle w:val="Char3"/>
          <w:rFonts w:eastAsia="MS Mincho" w:cs="CTraditional Arabic"/>
          <w:rtl/>
        </w:rPr>
        <w:t xml:space="preserve"> ص </w:t>
      </w:r>
      <w:r w:rsidR="001C7CAE" w:rsidRPr="004808B9">
        <w:rPr>
          <w:rStyle w:val="Char3"/>
          <w:rFonts w:eastAsia="MS Mincho"/>
          <w:rtl/>
        </w:rPr>
        <w:t>لِسِتَّ عَشْرَةَ مَضَتْ مِنْ رَمَضَانَ</w:t>
      </w:r>
      <w:r w:rsidR="001C7CAE" w:rsidRPr="004808B9">
        <w:rPr>
          <w:rStyle w:val="Char3"/>
          <w:rFonts w:eastAsia="MS Mincho" w:hint="cs"/>
          <w:rtl/>
        </w:rPr>
        <w:t>،</w:t>
      </w:r>
      <w:r w:rsidR="001C7CAE" w:rsidRPr="004808B9">
        <w:rPr>
          <w:rStyle w:val="Char3"/>
          <w:rFonts w:eastAsia="MS Mincho"/>
          <w:rtl/>
        </w:rPr>
        <w:t xml:space="preserve"> فَمِنَّا مَنْ صَامَ وَمِنَّا مَنْ أَفْطَرَ</w:t>
      </w:r>
      <w:r w:rsidR="001C7CAE" w:rsidRPr="004808B9">
        <w:rPr>
          <w:rStyle w:val="Char3"/>
          <w:rFonts w:eastAsia="MS Mincho" w:hint="cs"/>
          <w:rtl/>
        </w:rPr>
        <w:t>،</w:t>
      </w:r>
      <w:r w:rsidR="001C7CAE" w:rsidRPr="004808B9">
        <w:rPr>
          <w:rStyle w:val="Char3"/>
          <w:rFonts w:eastAsia="MS Mincho"/>
          <w:rtl/>
        </w:rPr>
        <w:t xml:space="preserve"> فَلَمْ يَعِبْ الصَّائِمُ عَلَى الْمُفْطِرِ</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الْمُفْطِرُ عَلَى الصَّائِمِ</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1116</w:t>
      </w:r>
      <w:r w:rsidR="00060808" w:rsidRPr="00060808">
        <w:rPr>
          <w:rStyle w:val="Char4"/>
          <w:rFonts w:eastAsia="MS Mincho" w:hint="cs"/>
          <w:rtl/>
        </w:rPr>
        <w:t>)</w:t>
      </w:r>
    </w:p>
    <w:p w:rsidR="001C7CAE" w:rsidRDefault="00060808" w:rsidP="00EF1EE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می‌گوید: شانزده روز از رمضان گذشته بود که همراه </w:t>
      </w:r>
      <w:r w:rsidR="001C7CAE" w:rsidRPr="002E320E">
        <w:rPr>
          <w:rStyle w:val="Char4"/>
          <w:rFonts w:eastAsia="MS Mincho"/>
          <w:rtl/>
        </w:rPr>
        <w:br/>
      </w:r>
      <w:r w:rsidR="001C7CAE" w:rsidRPr="002E320E">
        <w:rPr>
          <w:rStyle w:val="Char4"/>
          <w:rFonts w:eastAsia="MS Mincho" w:hint="cs"/>
          <w:rtl/>
        </w:rPr>
        <w:t>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جهاد رفتیم. برخی از ما روزه داشتند و بعضی دیگر، روزه نبودند. روزه داران کسانی را که روزه نبودند، سرزنش نکردند. همچنین کسانی که روزه نداشتند، روزه داران را سرزنش نکردند.</w:t>
      </w:r>
    </w:p>
    <w:p w:rsidR="001C7CAE" w:rsidRPr="0085761D" w:rsidRDefault="009856AD" w:rsidP="001C7CAE">
      <w:pPr>
        <w:pStyle w:val="a2"/>
        <w:rPr>
          <w:rFonts w:eastAsia="MS Mincho"/>
          <w:rtl/>
        </w:rPr>
      </w:pPr>
      <w:bookmarkStart w:id="3480" w:name="_Toc256338203"/>
      <w:bookmarkStart w:id="3481" w:name="_Toc256340156"/>
      <w:bookmarkStart w:id="3482" w:name="_Toc261194554"/>
      <w:bookmarkStart w:id="3483" w:name="_Toc445895839"/>
      <w:bookmarkStart w:id="3484" w:name="_Toc448059933"/>
      <w:r>
        <w:rPr>
          <w:rFonts w:eastAsia="MS Mincho" w:hint="cs"/>
          <w:rtl/>
        </w:rPr>
        <w:lastRenderedPageBreak/>
        <w:t>باب (25): اجر کسی‌</w:t>
      </w:r>
      <w:r w:rsidR="001C7CAE" w:rsidRPr="0085761D">
        <w:rPr>
          <w:rFonts w:eastAsia="MS Mincho" w:hint="cs"/>
          <w:rtl/>
        </w:rPr>
        <w:t>که در سفر، روزه نیست و کارها را انجام می‌دهد</w:t>
      </w:r>
      <w:bookmarkEnd w:id="3480"/>
      <w:bookmarkEnd w:id="3481"/>
      <w:bookmarkEnd w:id="3482"/>
      <w:bookmarkEnd w:id="3483"/>
      <w:bookmarkEnd w:id="3484"/>
    </w:p>
    <w:p w:rsidR="001C7CAE" w:rsidRPr="00EF1EE3" w:rsidRDefault="00A13875" w:rsidP="00DB04C7">
      <w:pPr>
        <w:pStyle w:val="PlainText"/>
        <w:widowControl w:val="0"/>
        <w:bidi/>
        <w:ind w:firstLine="397"/>
        <w:jc w:val="both"/>
        <w:rPr>
          <w:rStyle w:val="Char3"/>
          <w:rFonts w:eastAsia="MS Mincho"/>
          <w:spacing w:val="-4"/>
          <w:rtl/>
        </w:rPr>
      </w:pPr>
      <w:r w:rsidRPr="00EF1EE3">
        <w:rPr>
          <w:rStyle w:val="Char4"/>
          <w:rFonts w:eastAsia="MS Mincho" w:hint="cs"/>
          <w:spacing w:val="-4"/>
          <w:rtl/>
        </w:rPr>
        <w:t>6</w:t>
      </w:r>
      <w:r w:rsidR="001C7CAE" w:rsidRPr="00EF1EE3">
        <w:rPr>
          <w:rStyle w:val="Char4"/>
          <w:rFonts w:eastAsia="MS Mincho" w:hint="cs"/>
          <w:spacing w:val="-4"/>
          <w:rtl/>
        </w:rPr>
        <w:t>00</w:t>
      </w:r>
      <w:r w:rsidR="00EF1EE3" w:rsidRPr="00EF1EE3">
        <w:rPr>
          <w:rStyle w:val="Char4"/>
          <w:rFonts w:eastAsia="MS Mincho" w:hint="cs"/>
          <w:spacing w:val="-4"/>
          <w:rtl/>
        </w:rPr>
        <w:t>-</w:t>
      </w:r>
      <w:r w:rsidR="001C7CAE" w:rsidRPr="004808B9">
        <w:rPr>
          <w:rStyle w:val="Char3"/>
          <w:rFonts w:eastAsia="MS Mincho" w:hint="cs"/>
          <w:rtl/>
        </w:rPr>
        <w:t xml:space="preserve"> </w:t>
      </w:r>
      <w:r w:rsidR="001C7CAE" w:rsidRPr="004808B9">
        <w:rPr>
          <w:rStyle w:val="Char3"/>
          <w:rFonts w:eastAsia="MS Mincho"/>
          <w:rtl/>
        </w:rPr>
        <w:t>عَنْ أَنَسٍ</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كُنَّا مَعَ النَّبِيِّ</w:t>
      </w:r>
      <w:r w:rsidR="00D42469" w:rsidRPr="00D42469">
        <w:rPr>
          <w:rStyle w:val="Char3"/>
          <w:rFonts w:eastAsia="MS Mincho" w:cs="CTraditional Arabic"/>
          <w:rtl/>
        </w:rPr>
        <w:t xml:space="preserve"> ص </w:t>
      </w:r>
      <w:r w:rsidR="001C7CAE" w:rsidRPr="004808B9">
        <w:rPr>
          <w:rStyle w:val="Char3"/>
          <w:rFonts w:eastAsia="MS Mincho"/>
          <w:rtl/>
        </w:rPr>
        <w:t>فِي السَّفَرِ</w:t>
      </w:r>
      <w:r w:rsidR="001C7CAE" w:rsidRPr="004808B9">
        <w:rPr>
          <w:rStyle w:val="Char3"/>
          <w:rFonts w:eastAsia="MS Mincho" w:hint="cs"/>
          <w:rtl/>
        </w:rPr>
        <w:t>،</w:t>
      </w:r>
      <w:r w:rsidR="001C7CAE" w:rsidRPr="004808B9">
        <w:rPr>
          <w:rStyle w:val="Char3"/>
          <w:rFonts w:eastAsia="MS Mincho"/>
          <w:rtl/>
        </w:rPr>
        <w:t xml:space="preserve"> فَمِنَّا الصَّائِمُ وَمِنَّا الْمُفْطِرُ</w:t>
      </w:r>
      <w:r w:rsidR="001C7CAE" w:rsidRPr="004808B9">
        <w:rPr>
          <w:rStyle w:val="Char3"/>
          <w:rFonts w:eastAsia="MS Mincho" w:hint="cs"/>
          <w:rtl/>
        </w:rPr>
        <w:t>،</w:t>
      </w:r>
      <w:r w:rsidR="001C7CAE" w:rsidRPr="004808B9">
        <w:rPr>
          <w:rStyle w:val="Char3"/>
          <w:rFonts w:eastAsia="MS Mincho"/>
          <w:rtl/>
        </w:rPr>
        <w:t xml:space="preserve"> </w:t>
      </w:r>
      <w:r w:rsidR="001C7CAE" w:rsidRPr="00D134E4">
        <w:rPr>
          <w:rStyle w:val="Char3"/>
          <w:rFonts w:eastAsia="MS Mincho"/>
          <w:spacing w:val="-4"/>
          <w:rtl/>
        </w:rPr>
        <w:t>قَالَ</w:t>
      </w:r>
      <w:r w:rsidR="001C7CAE" w:rsidRPr="00D134E4">
        <w:rPr>
          <w:rStyle w:val="Char3"/>
          <w:rFonts w:eastAsia="MS Mincho" w:hint="cs"/>
          <w:spacing w:val="-4"/>
          <w:rtl/>
        </w:rPr>
        <w:t>:</w:t>
      </w:r>
      <w:r w:rsidR="001C7CAE" w:rsidRPr="00D134E4">
        <w:rPr>
          <w:rStyle w:val="Char3"/>
          <w:rFonts w:eastAsia="MS Mincho"/>
          <w:spacing w:val="-4"/>
          <w:rtl/>
        </w:rPr>
        <w:t xml:space="preserve"> فَنَزَلْنَا مَنْزِلا</w:t>
      </w:r>
      <w:r w:rsidR="001C7CAE" w:rsidRPr="00D134E4">
        <w:rPr>
          <w:rStyle w:val="Char3"/>
          <w:rFonts w:eastAsia="MS Mincho" w:hint="cs"/>
          <w:spacing w:val="-4"/>
          <w:rtl/>
        </w:rPr>
        <w:t>ً</w:t>
      </w:r>
      <w:r w:rsidR="001C7CAE" w:rsidRPr="00D134E4">
        <w:rPr>
          <w:rStyle w:val="Char3"/>
          <w:rFonts w:eastAsia="MS Mincho"/>
          <w:spacing w:val="-4"/>
          <w:rtl/>
        </w:rPr>
        <w:t xml:space="preserve"> فِي يَوْمٍ حَارٍّ</w:t>
      </w:r>
      <w:r w:rsidR="001C7CAE" w:rsidRPr="00D134E4">
        <w:rPr>
          <w:rStyle w:val="Char3"/>
          <w:rFonts w:eastAsia="MS Mincho" w:hint="cs"/>
          <w:spacing w:val="-4"/>
          <w:rtl/>
        </w:rPr>
        <w:t>،</w:t>
      </w:r>
      <w:r w:rsidR="001C7CAE" w:rsidRPr="00D134E4">
        <w:rPr>
          <w:rStyle w:val="Char3"/>
          <w:rFonts w:eastAsia="MS Mincho"/>
          <w:spacing w:val="-4"/>
          <w:rtl/>
        </w:rPr>
        <w:t xml:space="preserve"> أَكْثَرُنَا ظِلا</w:t>
      </w:r>
      <w:r w:rsidR="001C7CAE" w:rsidRPr="00D134E4">
        <w:rPr>
          <w:rStyle w:val="Char3"/>
          <w:rFonts w:eastAsia="MS Mincho" w:hint="cs"/>
          <w:spacing w:val="-4"/>
          <w:rtl/>
        </w:rPr>
        <w:t>ًّ</w:t>
      </w:r>
      <w:r w:rsidR="001C7CAE" w:rsidRPr="00D134E4">
        <w:rPr>
          <w:rStyle w:val="Char3"/>
          <w:rFonts w:eastAsia="MS Mincho"/>
          <w:spacing w:val="-4"/>
          <w:rtl/>
        </w:rPr>
        <w:t xml:space="preserve"> صَاحِبُ الْكِسَاءِ</w:t>
      </w:r>
      <w:r w:rsidR="001C7CAE" w:rsidRPr="00D134E4">
        <w:rPr>
          <w:rStyle w:val="Char3"/>
          <w:rFonts w:eastAsia="MS Mincho" w:hint="cs"/>
          <w:spacing w:val="-4"/>
          <w:rtl/>
        </w:rPr>
        <w:t>،</w:t>
      </w:r>
      <w:r w:rsidR="001C7CAE" w:rsidRPr="00D134E4">
        <w:rPr>
          <w:rStyle w:val="Char3"/>
          <w:rFonts w:eastAsia="MS Mincho"/>
          <w:spacing w:val="-4"/>
          <w:rtl/>
        </w:rPr>
        <w:t xml:space="preserve"> وَمِنَّا مَنْ يَتَّقِي الشَّمْسَ بِيَدِهِ</w:t>
      </w:r>
      <w:r w:rsidR="001C7CAE" w:rsidRPr="00D134E4">
        <w:rPr>
          <w:rStyle w:val="Char3"/>
          <w:rFonts w:eastAsia="MS Mincho" w:hint="cs"/>
          <w:spacing w:val="-4"/>
          <w:rtl/>
        </w:rPr>
        <w:t>،</w:t>
      </w:r>
      <w:r w:rsidR="001C7CAE" w:rsidRPr="00D134E4">
        <w:rPr>
          <w:rStyle w:val="Char3"/>
          <w:rFonts w:eastAsia="MS Mincho"/>
          <w:spacing w:val="-4"/>
          <w:rtl/>
        </w:rPr>
        <w:t xml:space="preserve"> قَالَ</w:t>
      </w:r>
      <w:r w:rsidR="001C7CAE" w:rsidRPr="00D134E4">
        <w:rPr>
          <w:rStyle w:val="Char3"/>
          <w:rFonts w:eastAsia="MS Mincho" w:hint="cs"/>
          <w:spacing w:val="-4"/>
          <w:rtl/>
        </w:rPr>
        <w:t>:</w:t>
      </w:r>
      <w:r w:rsidR="001C7CAE" w:rsidRPr="00D134E4">
        <w:rPr>
          <w:rStyle w:val="Char3"/>
          <w:rFonts w:eastAsia="MS Mincho"/>
          <w:spacing w:val="-4"/>
          <w:rtl/>
        </w:rPr>
        <w:t xml:space="preserve"> فَسَقَطَ الصُّوَّامُ</w:t>
      </w:r>
      <w:r w:rsidR="001C7CAE" w:rsidRPr="00D134E4">
        <w:rPr>
          <w:rStyle w:val="Char3"/>
          <w:rFonts w:eastAsia="MS Mincho" w:hint="cs"/>
          <w:spacing w:val="-4"/>
          <w:rtl/>
        </w:rPr>
        <w:t>،</w:t>
      </w:r>
      <w:r w:rsidR="001C7CAE" w:rsidRPr="00D134E4">
        <w:rPr>
          <w:rStyle w:val="Char3"/>
          <w:rFonts w:eastAsia="MS Mincho"/>
          <w:spacing w:val="-4"/>
          <w:rtl/>
        </w:rPr>
        <w:t xml:space="preserve"> وَقَامَ الْمُفْطِرُونَ</w:t>
      </w:r>
      <w:r w:rsidR="001C7CAE" w:rsidRPr="00D134E4">
        <w:rPr>
          <w:rStyle w:val="Char3"/>
          <w:rFonts w:eastAsia="MS Mincho" w:hint="cs"/>
          <w:spacing w:val="-4"/>
          <w:rtl/>
        </w:rPr>
        <w:t>،</w:t>
      </w:r>
      <w:r w:rsidR="001C7CAE" w:rsidRPr="00D134E4">
        <w:rPr>
          <w:rStyle w:val="Char3"/>
          <w:rFonts w:eastAsia="MS Mincho"/>
          <w:spacing w:val="-4"/>
          <w:rtl/>
        </w:rPr>
        <w:t xml:space="preserve"> فَضَرَبُوا الأَبْنِيَة وَسَقَوْا الرِّكَابَ</w:t>
      </w:r>
      <w:r w:rsidR="001C7CAE" w:rsidRPr="00D134E4">
        <w:rPr>
          <w:rStyle w:val="Char3"/>
          <w:rFonts w:eastAsia="MS Mincho" w:hint="cs"/>
          <w:spacing w:val="-4"/>
          <w:rtl/>
        </w:rPr>
        <w:t>،</w:t>
      </w:r>
      <w:r w:rsidR="001C7CAE" w:rsidRPr="00D134E4">
        <w:rPr>
          <w:rStyle w:val="Char3"/>
          <w:rFonts w:eastAsia="MS Mincho"/>
          <w:spacing w:val="-4"/>
          <w:rtl/>
        </w:rPr>
        <w:t xml:space="preserve"> فَقَالَ رَسُولُ اللَّهِ </w:t>
      </w:r>
      <w:r w:rsidR="001C7CAE" w:rsidRPr="00D134E4">
        <w:rPr>
          <w:rStyle w:val="Char3"/>
          <w:rFonts w:cs="CTraditional Arabic"/>
          <w:spacing w:val="-4"/>
          <w:rtl/>
        </w:rPr>
        <w:t>ص</w:t>
      </w:r>
      <w:r w:rsidR="001C7CAE" w:rsidRPr="00D134E4">
        <w:rPr>
          <w:rStyle w:val="Char3"/>
          <w:rFonts w:eastAsia="MS Mincho" w:hint="cs"/>
          <w:spacing w:val="-4"/>
          <w:rtl/>
        </w:rPr>
        <w:t>:</w:t>
      </w:r>
      <w:r w:rsidR="001C7CAE" w:rsidRPr="004808B9">
        <w:rPr>
          <w:rStyle w:val="Char3"/>
          <w:rFonts w:eastAsia="MS Mincho" w:hint="cs"/>
          <w:rtl/>
        </w:rPr>
        <w:t xml:space="preserve"> «</w:t>
      </w:r>
      <w:r w:rsidR="001C7CAE" w:rsidRPr="004808B9">
        <w:rPr>
          <w:rStyle w:val="Char3"/>
          <w:rFonts w:eastAsia="MS Mincho"/>
          <w:rtl/>
        </w:rPr>
        <w:t>ذَهَبَ الْمُفْطِرُونَ الْيَوْمَ بِالأَجْرِ</w:t>
      </w:r>
      <w:r w:rsidR="001C7CAE" w:rsidRPr="004808B9">
        <w:rPr>
          <w:rStyle w:val="Char3"/>
          <w:rFonts w:eastAsia="MS Mincho" w:hint="cs"/>
          <w:rtl/>
        </w:rPr>
        <w:t xml:space="preserve">». </w:t>
      </w:r>
      <w:r w:rsidRPr="00EF1EE3">
        <w:rPr>
          <w:rStyle w:val="Char4"/>
          <w:rFonts w:eastAsia="MS Mincho" w:hint="cs"/>
          <w:spacing w:val="-4"/>
          <w:rtl/>
        </w:rPr>
        <w:t>(م</w:t>
      </w:r>
      <w:r w:rsidR="001D7CD0" w:rsidRPr="001D7CD0">
        <w:rPr>
          <w:rStyle w:val="Char4"/>
          <w:rFonts w:eastAsia="MS Mincho" w:hint="cs"/>
          <w:rtl/>
        </w:rPr>
        <w:t>/</w:t>
      </w:r>
      <w:r w:rsidRPr="00EF1EE3">
        <w:rPr>
          <w:rStyle w:val="Char4"/>
          <w:rFonts w:eastAsia="MS Mincho" w:hint="cs"/>
          <w:spacing w:val="-4"/>
          <w:rtl/>
        </w:rPr>
        <w:t>1119</w:t>
      </w:r>
      <w:r w:rsidR="00060808" w:rsidRPr="00EF1EE3">
        <w:rPr>
          <w:rStyle w:val="Char4"/>
          <w:rFonts w:eastAsia="MS Mincho" w:hint="cs"/>
          <w:spacing w:val="-4"/>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در یکی از سفرها، همراه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بودیم. بعضی از ما روزه داشتند و بعضی دیگر، روزه نبودند. در یکی از روزهای گرم، در جایی، توقف کردیم. کسانی از بیشترین سایه برخوردار بودند که چادری همراه داشتند. بعضی از ما هم سعی می‌کرد که با دستش جلوی گرمای خورشید را بگیرد.</w:t>
      </w:r>
    </w:p>
    <w:p w:rsidR="001C7CAE" w:rsidRPr="002E320E" w:rsidRDefault="001C7CAE" w:rsidP="00EF1EE3">
      <w:pPr>
        <w:pStyle w:val="PlainText"/>
        <w:widowControl w:val="0"/>
        <w:bidi/>
        <w:ind w:firstLine="284"/>
        <w:jc w:val="both"/>
        <w:rPr>
          <w:rStyle w:val="Char4"/>
          <w:rFonts w:eastAsia="MS Mincho"/>
          <w:rtl/>
        </w:rPr>
      </w:pPr>
      <w:r w:rsidRPr="002E320E">
        <w:rPr>
          <w:rStyle w:val="Char4"/>
          <w:rFonts w:eastAsia="MS Mincho" w:hint="cs"/>
          <w:rtl/>
        </w:rPr>
        <w:t>راوی می‌گوید: روزه داران روی زمین افتادند و کسانی که روزه نبودند، برخاستند و خیمه‌ها را برپا کردند و شتران را آب دادند.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«امروز، تمام اجر را کسانی بردند که روزه نداشتند».</w:t>
      </w:r>
    </w:p>
    <w:p w:rsidR="001C7CAE" w:rsidRPr="001C61F1" w:rsidRDefault="001C7CAE" w:rsidP="001C7CAE">
      <w:pPr>
        <w:pStyle w:val="a2"/>
        <w:rPr>
          <w:rFonts w:ascii="AGA Arabesque" w:eastAsia="MS Mincho" w:hAnsi="AGA Arabesque" w:hint="eastAsia"/>
          <w:sz w:val="34"/>
          <w:szCs w:val="34"/>
          <w:rtl/>
        </w:rPr>
      </w:pPr>
      <w:bookmarkStart w:id="3485" w:name="_Toc256338204"/>
      <w:bookmarkStart w:id="3486" w:name="_Toc256340157"/>
      <w:bookmarkStart w:id="3487" w:name="_Toc261194555"/>
      <w:bookmarkStart w:id="3488" w:name="_Toc445895840"/>
      <w:bookmarkStart w:id="3489" w:name="_Toc448059934"/>
      <w:r w:rsidRPr="001C61F1">
        <w:rPr>
          <w:rFonts w:eastAsia="MS Mincho" w:hint="cs"/>
          <w:rtl/>
        </w:rPr>
        <w:t>باب (26): روزه نگرفتن بخاطر تقویت شدن برای رویارویی با دشمن</w:t>
      </w:r>
      <w:bookmarkEnd w:id="3485"/>
      <w:bookmarkEnd w:id="3486"/>
      <w:bookmarkEnd w:id="3487"/>
      <w:bookmarkEnd w:id="3488"/>
      <w:bookmarkEnd w:id="3489"/>
    </w:p>
    <w:p w:rsidR="001C7CAE" w:rsidRPr="00423AB6" w:rsidRDefault="00A13875" w:rsidP="00EF1EE3">
      <w:pPr>
        <w:pStyle w:val="PlainText"/>
        <w:widowControl w:val="0"/>
        <w:bidi/>
        <w:ind w:firstLine="284"/>
        <w:jc w:val="both"/>
        <w:rPr>
          <w:rStyle w:val="Char3"/>
          <w:rFonts w:eastAsia="MS Mincho"/>
          <w:rtl/>
        </w:rPr>
      </w:pPr>
      <w:r w:rsidRPr="00EF1EE3">
        <w:rPr>
          <w:rStyle w:val="Char4"/>
          <w:rFonts w:eastAsia="MS Mincho" w:hint="cs"/>
          <w:rtl/>
        </w:rPr>
        <w:t>6</w:t>
      </w:r>
      <w:r w:rsidR="001C7CAE" w:rsidRPr="00EF1EE3">
        <w:rPr>
          <w:rStyle w:val="Char4"/>
          <w:rFonts w:eastAsia="MS Mincho" w:hint="cs"/>
          <w:rtl/>
        </w:rPr>
        <w:t>0</w:t>
      </w:r>
      <w:r w:rsidRPr="00EF1EE3">
        <w:rPr>
          <w:rStyle w:val="Char4"/>
          <w:rFonts w:eastAsia="MS Mincho" w:hint="cs"/>
          <w:rtl/>
        </w:rPr>
        <w:t>1</w:t>
      </w:r>
      <w:r w:rsidR="00EF1EE3">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قَزَعَةُ قَالَ</w:t>
      </w:r>
      <w:r w:rsidR="001C7CAE" w:rsidRPr="00423AB6">
        <w:rPr>
          <w:rStyle w:val="Char3"/>
          <w:rFonts w:eastAsia="MS Mincho" w:hint="cs"/>
          <w:rtl/>
        </w:rPr>
        <w:t>:</w:t>
      </w:r>
      <w:r w:rsidR="001C7CAE" w:rsidRPr="00423AB6">
        <w:rPr>
          <w:rStyle w:val="Char3"/>
          <w:rFonts w:eastAsia="MS Mincho"/>
          <w:rtl/>
        </w:rPr>
        <w:t xml:space="preserve"> أَتَيْتُ أَبَا سَعِيدٍ الْخُدْرِيَّ</w:t>
      </w:r>
      <w:r w:rsidR="00D42469" w:rsidRPr="00D42469">
        <w:rPr>
          <w:rStyle w:val="Char3"/>
          <w:rFonts w:eastAsia="MS Mincho" w:cs="CTraditional Arabic"/>
          <w:rtl/>
        </w:rPr>
        <w:t xml:space="preserve"> س </w:t>
      </w:r>
      <w:r w:rsidR="001C7CAE" w:rsidRPr="00423AB6">
        <w:rPr>
          <w:rStyle w:val="Char3"/>
          <w:rFonts w:eastAsia="MS Mincho"/>
          <w:rtl/>
        </w:rPr>
        <w:t>وَهُوَ مَكْثُورٌ عَلَيْهِ</w:t>
      </w:r>
      <w:r w:rsidR="001C7CAE" w:rsidRPr="00423AB6">
        <w:rPr>
          <w:rStyle w:val="Char3"/>
          <w:rFonts w:eastAsia="MS Mincho" w:hint="cs"/>
          <w:rtl/>
        </w:rPr>
        <w:t>،</w:t>
      </w:r>
      <w:r w:rsidR="001C7CAE" w:rsidRPr="00423AB6">
        <w:rPr>
          <w:rStyle w:val="Char3"/>
          <w:rFonts w:eastAsia="MS Mincho"/>
          <w:rtl/>
        </w:rPr>
        <w:t xml:space="preserve"> فَلَمَّا تَفَرَّقَ النَّاسُ عَنْهُ</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إِنِّي لا</w:t>
      </w:r>
      <w:r w:rsidR="001C7CAE" w:rsidRPr="00423AB6">
        <w:rPr>
          <w:rStyle w:val="Char3"/>
          <w:rFonts w:eastAsia="MS Mincho" w:hint="cs"/>
          <w:rtl/>
        </w:rPr>
        <w:t>َ</w:t>
      </w:r>
      <w:r w:rsidR="001C7CAE" w:rsidRPr="00423AB6">
        <w:rPr>
          <w:rStyle w:val="Char3"/>
          <w:rFonts w:eastAsia="MS Mincho"/>
          <w:rtl/>
        </w:rPr>
        <w:t xml:space="preserve"> أَسْأَلُكَ عَمَّا يَسْأَلُكَ هَؤُلا</w:t>
      </w:r>
      <w:r w:rsidR="001C7CAE" w:rsidRPr="00423AB6">
        <w:rPr>
          <w:rStyle w:val="Char3"/>
          <w:rFonts w:eastAsia="MS Mincho" w:hint="cs"/>
          <w:rtl/>
        </w:rPr>
        <w:t>َ</w:t>
      </w:r>
      <w:r w:rsidR="001C7CAE" w:rsidRPr="00423AB6">
        <w:rPr>
          <w:rStyle w:val="Char3"/>
          <w:rFonts w:eastAsia="MS Mincho"/>
          <w:rtl/>
        </w:rPr>
        <w:t>ءِ عَنْهُ</w:t>
      </w:r>
      <w:r w:rsidR="001C7CAE" w:rsidRPr="00423AB6">
        <w:rPr>
          <w:rStyle w:val="Char3"/>
          <w:rFonts w:eastAsia="MS Mincho" w:hint="cs"/>
          <w:rtl/>
        </w:rPr>
        <w:t>،</w:t>
      </w:r>
      <w:r w:rsidR="001C7CAE" w:rsidRPr="00423AB6">
        <w:rPr>
          <w:rStyle w:val="Char3"/>
          <w:rFonts w:eastAsia="MS Mincho"/>
          <w:rtl/>
        </w:rPr>
        <w:t xml:space="preserve"> سَأَلْتُهُ عَنْ الصَّوْمِ فِي السَّفَرِ</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سَافَرْنَا مَعَ رَسُولِ اللَّهِ</w:t>
      </w:r>
      <w:r w:rsidR="00D42469" w:rsidRPr="00D42469">
        <w:rPr>
          <w:rStyle w:val="Char3"/>
          <w:rFonts w:eastAsia="MS Mincho" w:cs="CTraditional Arabic"/>
          <w:rtl/>
        </w:rPr>
        <w:t xml:space="preserve"> ص </w:t>
      </w:r>
      <w:r w:rsidR="001C7CAE" w:rsidRPr="00423AB6">
        <w:rPr>
          <w:rStyle w:val="Char3"/>
          <w:rFonts w:eastAsia="MS Mincho"/>
          <w:rtl/>
        </w:rPr>
        <w:t>إِلَى مَكَّةَ وَنَحْنُ صِيَامٌ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فَنَزَلْنَا مَنْزِلا</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إِنَّكُمْ قَدْ دَنَوْتُمْ مِنْ عَدُوِّكُمْ</w:t>
      </w:r>
      <w:r w:rsidR="001C7CAE" w:rsidRPr="00423AB6">
        <w:rPr>
          <w:rStyle w:val="Char3"/>
          <w:rFonts w:eastAsia="MS Mincho" w:hint="cs"/>
          <w:rtl/>
        </w:rPr>
        <w:t>،</w:t>
      </w:r>
      <w:r w:rsidR="001C7CAE" w:rsidRPr="00423AB6">
        <w:rPr>
          <w:rStyle w:val="Char3"/>
          <w:rFonts w:eastAsia="MS Mincho"/>
          <w:rtl/>
        </w:rPr>
        <w:t xml:space="preserve"> وَالْفِطْرُ أَقْوَى لَكُمْ</w:t>
      </w:r>
      <w:r w:rsidR="001C7CAE" w:rsidRPr="00423AB6">
        <w:rPr>
          <w:rStyle w:val="Char3"/>
          <w:rFonts w:eastAsia="MS Mincho" w:hint="cs"/>
          <w:rtl/>
        </w:rPr>
        <w:t>»،</w:t>
      </w:r>
      <w:r w:rsidR="001C7CAE" w:rsidRPr="00423AB6">
        <w:rPr>
          <w:rStyle w:val="Char3"/>
          <w:rFonts w:eastAsia="MS Mincho"/>
          <w:rtl/>
        </w:rPr>
        <w:t xml:space="preserve"> فَكَانَتْ رُخْصَةً</w:t>
      </w:r>
      <w:r w:rsidR="001C7CAE" w:rsidRPr="00423AB6">
        <w:rPr>
          <w:rStyle w:val="Char3"/>
          <w:rFonts w:eastAsia="MS Mincho" w:hint="cs"/>
          <w:rtl/>
        </w:rPr>
        <w:t>،</w:t>
      </w:r>
      <w:r w:rsidR="001C7CAE" w:rsidRPr="00423AB6">
        <w:rPr>
          <w:rStyle w:val="Char3"/>
          <w:rFonts w:eastAsia="MS Mincho"/>
          <w:rtl/>
        </w:rPr>
        <w:t xml:space="preserve"> فَمِنَّا مَنْ صَامَ وَمِنَّا مَنْ أَفْطَرَ</w:t>
      </w:r>
      <w:r w:rsidR="001C7CAE" w:rsidRPr="00423AB6">
        <w:rPr>
          <w:rStyle w:val="Char3"/>
          <w:rFonts w:eastAsia="MS Mincho" w:hint="cs"/>
          <w:rtl/>
        </w:rPr>
        <w:t>،</w:t>
      </w:r>
      <w:r w:rsidR="001C7CAE" w:rsidRPr="00423AB6">
        <w:rPr>
          <w:rStyle w:val="Char3"/>
          <w:rFonts w:eastAsia="MS Mincho"/>
          <w:rtl/>
        </w:rPr>
        <w:t xml:space="preserve"> ثُمَّ نَزَلْنَا مَنْزِلا</w:t>
      </w:r>
      <w:r w:rsidR="001C7CAE" w:rsidRPr="00423AB6">
        <w:rPr>
          <w:rStyle w:val="Char3"/>
          <w:rFonts w:eastAsia="MS Mincho" w:hint="cs"/>
          <w:rtl/>
        </w:rPr>
        <w:t>ً</w:t>
      </w:r>
      <w:r w:rsidR="001C7CAE" w:rsidRPr="00423AB6">
        <w:rPr>
          <w:rStyle w:val="Char3"/>
          <w:rFonts w:eastAsia="MS Mincho"/>
          <w:rtl/>
        </w:rPr>
        <w:t xml:space="preserve"> آخَرَ</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إِنَّكُمْ مُصَبِّحُو عَدُوِّكُمْ</w:t>
      </w:r>
      <w:r w:rsidR="001C7CAE" w:rsidRPr="00423AB6">
        <w:rPr>
          <w:rStyle w:val="Char3"/>
          <w:rFonts w:eastAsia="MS Mincho" w:hint="cs"/>
          <w:rtl/>
        </w:rPr>
        <w:t>،</w:t>
      </w:r>
      <w:r w:rsidR="001C7CAE" w:rsidRPr="00423AB6">
        <w:rPr>
          <w:rStyle w:val="Char3"/>
          <w:rFonts w:eastAsia="MS Mincho"/>
          <w:rtl/>
        </w:rPr>
        <w:t xml:space="preserve"> وَالْفِطْرُ أَقْوَى لَكُمْ</w:t>
      </w:r>
      <w:r w:rsidR="001C7CAE" w:rsidRPr="00423AB6">
        <w:rPr>
          <w:rStyle w:val="Char3"/>
          <w:rFonts w:eastAsia="MS Mincho" w:hint="cs"/>
          <w:rtl/>
        </w:rPr>
        <w:t>،</w:t>
      </w:r>
      <w:r w:rsidR="001C7CAE" w:rsidRPr="00423AB6">
        <w:rPr>
          <w:rStyle w:val="Char3"/>
          <w:rFonts w:eastAsia="MS Mincho"/>
          <w:rtl/>
        </w:rPr>
        <w:t xml:space="preserve"> فَأَفْطِرُوا</w:t>
      </w:r>
      <w:r w:rsidR="001C7CAE" w:rsidRPr="00423AB6">
        <w:rPr>
          <w:rStyle w:val="Char3"/>
          <w:rFonts w:eastAsia="MS Mincho" w:hint="cs"/>
          <w:rtl/>
        </w:rPr>
        <w:t>».</w:t>
      </w:r>
      <w:r w:rsidR="001C7CAE" w:rsidRPr="00423AB6">
        <w:rPr>
          <w:rStyle w:val="Char3"/>
          <w:rFonts w:eastAsia="MS Mincho"/>
          <w:rtl/>
        </w:rPr>
        <w:t xml:space="preserve"> وَكَانَتْ عَزْمَةً</w:t>
      </w:r>
      <w:r w:rsidR="001C7CAE" w:rsidRPr="00423AB6">
        <w:rPr>
          <w:rStyle w:val="Char3"/>
          <w:rFonts w:eastAsia="MS Mincho" w:hint="cs"/>
          <w:rtl/>
        </w:rPr>
        <w:t>،</w:t>
      </w:r>
      <w:r w:rsidR="001C7CAE" w:rsidRPr="00423AB6">
        <w:rPr>
          <w:rStyle w:val="Char3"/>
          <w:rFonts w:eastAsia="MS Mincho"/>
          <w:rtl/>
        </w:rPr>
        <w:t xml:space="preserve"> فَأَفْطَرْنَا</w:t>
      </w:r>
      <w:r w:rsidR="001C7CAE" w:rsidRPr="00423AB6">
        <w:rPr>
          <w:rStyle w:val="Char3"/>
          <w:rFonts w:eastAsia="MS Mincho" w:hint="cs"/>
          <w:rtl/>
        </w:rPr>
        <w:t>،</w:t>
      </w:r>
      <w:r w:rsidR="001C7CAE" w:rsidRPr="00423AB6">
        <w:rPr>
          <w:rStyle w:val="Char3"/>
          <w:rFonts w:eastAsia="MS Mincho"/>
          <w:rtl/>
        </w:rPr>
        <w:t xml:space="preserve"> ثُمَّ قَالَ</w:t>
      </w:r>
      <w:r w:rsidR="001C7CAE" w:rsidRPr="00423AB6">
        <w:rPr>
          <w:rStyle w:val="Char3"/>
          <w:rFonts w:eastAsia="MS Mincho" w:hint="cs"/>
          <w:rtl/>
        </w:rPr>
        <w:t>:</w:t>
      </w:r>
      <w:r w:rsidR="001C7CAE" w:rsidRPr="00423AB6">
        <w:rPr>
          <w:rStyle w:val="Char3"/>
          <w:rFonts w:eastAsia="MS Mincho"/>
          <w:rtl/>
        </w:rPr>
        <w:t xml:space="preserve"> لَقَدْ رَأَيْتُنَا نَصُومُ</w:t>
      </w:r>
      <w:r w:rsidR="001C7CAE" w:rsidRPr="00423AB6">
        <w:rPr>
          <w:rStyle w:val="Char3"/>
          <w:rFonts w:eastAsia="MS Mincho" w:hint="cs"/>
          <w:rtl/>
        </w:rPr>
        <w:t>،</w:t>
      </w:r>
      <w:r w:rsidR="001C7CAE" w:rsidRPr="00423AB6">
        <w:rPr>
          <w:rStyle w:val="Char3"/>
          <w:rFonts w:eastAsia="MS Mincho"/>
          <w:rtl/>
        </w:rPr>
        <w:t xml:space="preserve"> مَعَ رَسُولِ اللَّهِ</w:t>
      </w:r>
      <w:r w:rsidR="00D42469" w:rsidRPr="00D42469">
        <w:rPr>
          <w:rStyle w:val="Char3"/>
          <w:rFonts w:eastAsia="MS Mincho" w:cs="CTraditional Arabic"/>
          <w:rtl/>
        </w:rPr>
        <w:t xml:space="preserve"> ص </w:t>
      </w:r>
      <w:r w:rsidR="001C7CAE" w:rsidRPr="00423AB6">
        <w:rPr>
          <w:rStyle w:val="Char3"/>
          <w:rFonts w:eastAsia="MS Mincho"/>
          <w:rtl/>
        </w:rPr>
        <w:t>بَعْدَ ذَلِكَ</w:t>
      </w:r>
      <w:r w:rsidR="001C7CAE" w:rsidRPr="00423AB6">
        <w:rPr>
          <w:rStyle w:val="Char3"/>
          <w:rFonts w:eastAsia="MS Mincho" w:hint="cs"/>
          <w:rtl/>
        </w:rPr>
        <w:t>،</w:t>
      </w:r>
      <w:r w:rsidR="001C7CAE" w:rsidRPr="00423AB6">
        <w:rPr>
          <w:rStyle w:val="Char3"/>
          <w:rFonts w:eastAsia="MS Mincho"/>
          <w:rtl/>
        </w:rPr>
        <w:t xml:space="preserve"> فِي السَّفَرِ</w:t>
      </w:r>
      <w:r w:rsidR="001C7CAE" w:rsidRPr="00423AB6">
        <w:rPr>
          <w:rStyle w:val="Char3"/>
          <w:rFonts w:eastAsia="MS Mincho" w:hint="cs"/>
          <w:rtl/>
        </w:rPr>
        <w:t xml:space="preserve">. </w:t>
      </w:r>
      <w:r w:rsidR="001C7CAE" w:rsidRPr="0085761D">
        <w:rPr>
          <w:rStyle w:val="Char4"/>
          <w:rFonts w:eastAsia="MS Mincho" w:hint="cs"/>
          <w:rtl/>
        </w:rPr>
        <w:t>(م/1120)</w:t>
      </w:r>
      <w:r w:rsidR="001C7CAE" w:rsidRPr="00423AB6">
        <w:rPr>
          <w:rStyle w:val="Char3"/>
          <w:rFonts w:eastAsia="MS Mincho" w:hint="cs"/>
          <w:rtl/>
        </w:rPr>
        <w:t xml:space="preserve"> </w:t>
      </w:r>
    </w:p>
    <w:p w:rsidR="001C7CAE" w:rsidRPr="002E320E" w:rsidRDefault="00060808" w:rsidP="00EF1EE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قَزَعَه می‌گوید: نزد ابوسعید خدری رفتم. افراد زیادی اطراف او جمع شده بودند. هنگامی‌که مردم از اطرافش پراکنده شدند، گفتم: سؤال من با سؤال مردمی‌که اطراف شما بودند، تفاوت دارد. آنگاه از وی درباره‌ی روزه گرفتن در سفر پرسیدم. او گفت: ما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مکه، سفر کردیم. در مسیر راه، توقف نمودیم.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«شما به دشمن، نزدیک شده‌اید و خوردن، شما را بیشتر تقویت می‌کند».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lastRenderedPageBreak/>
        <w:t>این سخن پیامبر اکرم</w:t>
      </w:r>
      <w:r w:rsidR="00D42469" w:rsidRPr="00D42469">
        <w:rPr>
          <w:rStyle w:val="Char4"/>
          <w:rFonts w:eastAsia="MS Mincho" w:cs="CTraditional Arabic" w:hint="cs"/>
          <w:rtl/>
        </w:rPr>
        <w:t xml:space="preserve"> ص </w:t>
      </w:r>
      <w:r w:rsidRPr="002E320E">
        <w:rPr>
          <w:rStyle w:val="Char4"/>
          <w:rFonts w:eastAsia="MS Mincho" w:hint="cs"/>
          <w:rtl/>
        </w:rPr>
        <w:t>اجازه‌ای برای خوردن روزه به حساب می‌آمد. لذا بعضی از ما هم</w:t>
      </w:r>
      <w:r w:rsidR="009856AD">
        <w:rPr>
          <w:rStyle w:val="Char4"/>
          <w:rFonts w:eastAsia="MS Mincho" w:hint="cs"/>
          <w:rtl/>
        </w:rPr>
        <w:t>‌</w:t>
      </w:r>
      <w:r w:rsidRPr="002E320E">
        <w:rPr>
          <w:rStyle w:val="Char4"/>
          <w:rFonts w:eastAsia="MS Mincho" w:hint="cs"/>
          <w:rtl/>
        </w:rPr>
        <w:t>چنان به روزه‌ی خودشان ادامه دادند و بعضی دیگر، خوردند. سپس جایی دیگر، توقف نمودیم. رسول اکرم</w:t>
      </w:r>
      <w:r w:rsidR="00D42469" w:rsidRPr="00D42469">
        <w:rPr>
          <w:rStyle w:val="Char4"/>
          <w:rFonts w:eastAsia="MS Mincho" w:cs="CTraditional Arabic" w:hint="cs"/>
          <w:rtl/>
        </w:rPr>
        <w:t xml:space="preserve"> ص </w:t>
      </w:r>
      <w:r w:rsidRPr="002E320E">
        <w:rPr>
          <w:rStyle w:val="Char4"/>
          <w:rFonts w:eastAsia="MS Mincho" w:hint="cs"/>
          <w:rtl/>
        </w:rPr>
        <w:t>فرمود: «شما هنگام صبح، با دشمن روبرو خواهید شد و خوردن باعث تقویت بیشتر شما می‌شود؛ لذا بخورید». راوی می‌گوید: این سخن، دستور اکیدی محسوب شد؛ لذا ما خوردیم. سپس راوی افزود: بعد از آن، ما همراه رسول الله</w:t>
      </w:r>
      <w:r w:rsidR="00D42469" w:rsidRPr="00D42469">
        <w:rPr>
          <w:rStyle w:val="Char4"/>
          <w:rFonts w:eastAsia="MS Mincho" w:cs="CTraditional Arabic" w:hint="cs"/>
          <w:rtl/>
        </w:rPr>
        <w:t xml:space="preserve"> ص </w:t>
      </w:r>
      <w:r w:rsidRPr="002E320E">
        <w:rPr>
          <w:rStyle w:val="Char4"/>
          <w:rFonts w:eastAsia="MS Mincho" w:hint="cs"/>
          <w:rtl/>
        </w:rPr>
        <w:t>در سفر، روزه می‌گرفتیم.</w:t>
      </w:r>
    </w:p>
    <w:p w:rsidR="001C7CAE" w:rsidRPr="0085761D" w:rsidRDefault="001C7CAE" w:rsidP="001C7CAE">
      <w:pPr>
        <w:pStyle w:val="a2"/>
        <w:rPr>
          <w:rFonts w:eastAsia="MS Mincho"/>
          <w:rtl/>
        </w:rPr>
      </w:pPr>
      <w:bookmarkStart w:id="3490" w:name="_Toc256338205"/>
      <w:bookmarkStart w:id="3491" w:name="_Toc256340158"/>
      <w:bookmarkStart w:id="3492" w:name="_Toc261194556"/>
      <w:bookmarkStart w:id="3493" w:name="_Toc445895841"/>
      <w:bookmarkStart w:id="3494" w:name="_Toc448059935"/>
      <w:r w:rsidRPr="0085761D">
        <w:rPr>
          <w:rFonts w:eastAsia="MS Mincho" w:hint="cs"/>
          <w:rtl/>
        </w:rPr>
        <w:t>باب (27): روزه گرفتن و نگرفتن در سفر، اختیاری است</w:t>
      </w:r>
      <w:bookmarkEnd w:id="3490"/>
      <w:bookmarkEnd w:id="3491"/>
      <w:bookmarkEnd w:id="3492"/>
      <w:bookmarkEnd w:id="3493"/>
      <w:bookmarkEnd w:id="3494"/>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6</w:t>
      </w:r>
      <w:r w:rsidR="001C7CAE" w:rsidRPr="00EF1EE3">
        <w:rPr>
          <w:rStyle w:val="Char4"/>
          <w:rFonts w:eastAsia="MS Mincho" w:hint="cs"/>
          <w:rtl/>
        </w:rPr>
        <w:t>0</w:t>
      </w:r>
      <w:r w:rsidRPr="00EF1EE3">
        <w:rPr>
          <w:rStyle w:val="Char4"/>
          <w:rFonts w:eastAsia="MS Mincho" w:hint="cs"/>
          <w:rtl/>
        </w:rPr>
        <w:t>2</w:t>
      </w:r>
      <w:r w:rsidR="00EF1EE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حَمْزَةَ بْنِ عَمْرٍو الأَسْلَمی‌</w:t>
      </w:r>
      <w:r w:rsidR="00D42469" w:rsidRPr="00D42469">
        <w:rPr>
          <w:rStyle w:val="Char3"/>
          <w:rFonts w:eastAsia="MS Mincho" w:cs="CTraditional Arabic"/>
          <w:rtl/>
        </w:rPr>
        <w:t xml:space="preserve"> س </w:t>
      </w:r>
      <w:r w:rsidR="001C7CAE" w:rsidRPr="004808B9">
        <w:rPr>
          <w:rStyle w:val="Char3"/>
          <w:rFonts w:eastAsia="MS Mincho"/>
          <w:rtl/>
        </w:rPr>
        <w:t>أَنَّهُ قَالَ</w:t>
      </w:r>
      <w:r w:rsidR="001C7CAE" w:rsidRPr="004808B9">
        <w:rPr>
          <w:rStyle w:val="Char3"/>
          <w:rFonts w:eastAsia="MS Mincho" w:hint="cs"/>
          <w:rtl/>
        </w:rPr>
        <w:t>:</w:t>
      </w:r>
      <w:r w:rsidR="001C7CAE" w:rsidRPr="004808B9">
        <w:rPr>
          <w:rStyle w:val="Char3"/>
          <w:rFonts w:eastAsia="MS Mincho"/>
          <w:rtl/>
        </w:rPr>
        <w:t xml:space="preserve"> يَا رَسُولَ اللَّهِ أَجِدُ بِي قُوَّةً عَلَى الصِّيَامِ فِي السَّفَرِ</w:t>
      </w:r>
      <w:r w:rsidR="001C7CAE" w:rsidRPr="004808B9">
        <w:rPr>
          <w:rStyle w:val="Char3"/>
          <w:rFonts w:eastAsia="MS Mincho" w:hint="cs"/>
          <w:rtl/>
        </w:rPr>
        <w:t>،</w:t>
      </w:r>
      <w:r w:rsidR="001C7CAE" w:rsidRPr="004808B9">
        <w:rPr>
          <w:rStyle w:val="Char3"/>
          <w:rFonts w:eastAsia="MS Mincho"/>
          <w:rtl/>
        </w:rPr>
        <w:t xml:space="preserve"> فَهَلْ عَلَيَّ جُنَاحٌ</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D134E4">
        <w:rPr>
          <w:rStyle w:val="Char3"/>
          <w:rFonts w:cs="CTraditional Arabic"/>
          <w:rtl/>
        </w:rPr>
        <w:t>ص</w:t>
      </w:r>
      <w:r w:rsidR="001C7CAE" w:rsidRPr="004808B9">
        <w:rPr>
          <w:rStyle w:val="Char3"/>
          <w:rFonts w:eastAsia="MS Mincho" w:hint="cs"/>
          <w:rtl/>
        </w:rPr>
        <w:t>: «</w:t>
      </w:r>
      <w:r w:rsidR="001C7CAE" w:rsidRPr="004808B9">
        <w:rPr>
          <w:rStyle w:val="Char3"/>
          <w:rFonts w:eastAsia="MS Mincho"/>
          <w:rtl/>
        </w:rPr>
        <w:t>هِيَ رُخْصَةٌ مِنْ اللَّهِ</w:t>
      </w:r>
      <w:r w:rsidR="001C7CAE" w:rsidRPr="004808B9">
        <w:rPr>
          <w:rStyle w:val="Char3"/>
          <w:rFonts w:eastAsia="MS Mincho" w:hint="cs"/>
          <w:rtl/>
        </w:rPr>
        <w:t>،</w:t>
      </w:r>
      <w:r w:rsidR="001C7CAE" w:rsidRPr="004808B9">
        <w:rPr>
          <w:rStyle w:val="Char3"/>
          <w:rFonts w:eastAsia="MS Mincho"/>
          <w:rtl/>
        </w:rPr>
        <w:t xml:space="preserve"> فَمَنْ أَخَذَ بِهَا فَحَسَنٌ وَمَنْ أَحَبَّ أَنْ يَصُومَ فَلا</w:t>
      </w:r>
      <w:r w:rsidR="001C7CAE" w:rsidRPr="004808B9">
        <w:rPr>
          <w:rStyle w:val="Char3"/>
          <w:rFonts w:eastAsia="MS Mincho" w:hint="cs"/>
          <w:rtl/>
        </w:rPr>
        <w:t>َ</w:t>
      </w:r>
      <w:r w:rsidR="001C7CAE" w:rsidRPr="004808B9">
        <w:rPr>
          <w:rStyle w:val="Char3"/>
          <w:rFonts w:eastAsia="MS Mincho"/>
          <w:rtl/>
        </w:rPr>
        <w:t xml:space="preserve"> جُنَاحَ عَلَيْهِ</w:t>
      </w:r>
      <w:r w:rsidR="001C7CAE" w:rsidRPr="004808B9">
        <w:rPr>
          <w:rStyle w:val="Char3"/>
          <w:rFonts w:eastAsia="MS Mincho" w:hint="cs"/>
          <w:rtl/>
        </w:rPr>
        <w:t>».</w:t>
      </w:r>
      <w:r w:rsidR="001C7CAE" w:rsidRPr="004808B9">
        <w:rPr>
          <w:rStyle w:val="Char3"/>
          <w:rFonts w:eastAsia="MS Mincho"/>
          <w:rtl/>
        </w:rPr>
        <w:t xml:space="preserve"> </w:t>
      </w:r>
      <w:r w:rsidRPr="00EF1EE3">
        <w:rPr>
          <w:rStyle w:val="Char4"/>
          <w:rFonts w:eastAsia="MS Mincho" w:hint="cs"/>
          <w:rtl/>
        </w:rPr>
        <w:t>(م</w:t>
      </w:r>
      <w:r w:rsidR="001C7CAE" w:rsidRPr="00EF1EE3">
        <w:rPr>
          <w:rStyle w:val="Char4"/>
          <w:rFonts w:eastAsia="MS Mincho" w:hint="cs"/>
          <w:rtl/>
        </w:rPr>
        <w:t>/</w:t>
      </w:r>
      <w:r w:rsidRPr="00EF1EE3">
        <w:rPr>
          <w:rStyle w:val="Char4"/>
          <w:rFonts w:eastAsia="MS Mincho" w:hint="cs"/>
          <w:rtl/>
        </w:rPr>
        <w:t>1121</w:t>
      </w:r>
      <w:r w:rsidR="00060808" w:rsidRPr="00EF1EE3">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از حمزه بن عمرو اسلمی‌</w:t>
      </w:r>
      <w:r w:rsidR="00D42469" w:rsidRPr="00D42469">
        <w:rPr>
          <w:rFonts w:eastAsia="MS Mincho" w:cs="CTraditional Arabic" w:hint="cs"/>
          <w:spacing w:val="-2"/>
          <w:sz w:val="26"/>
          <w:szCs w:val="27"/>
          <w:rtl/>
        </w:rPr>
        <w:t xml:space="preserve"> س </w:t>
      </w:r>
      <w:r w:rsidR="001C7CAE" w:rsidRPr="002E320E">
        <w:rPr>
          <w:rStyle w:val="Char4"/>
          <w:rFonts w:eastAsia="MS Mincho" w:hint="cs"/>
          <w:rtl/>
        </w:rPr>
        <w:t>روایت است که گفت: یا رسول الله! من توانایی روزه گرفتن در سفر را دارم؛ اگر روزه بگیرم گناهکار می‌شوم؟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«این (روزه نگرفتن) رخصتی (تخفیفی) از جانب الله متعال است؛ هر کس به آن، عمل کند، خوب است. و هر کس، خواست که روزه بگیرد، گناهی بر او نیست».</w:t>
      </w:r>
    </w:p>
    <w:p w:rsidR="001C7CAE" w:rsidRPr="00423AB6" w:rsidRDefault="00A13875" w:rsidP="001C7CAE">
      <w:pPr>
        <w:pStyle w:val="PlainText"/>
        <w:widowControl w:val="0"/>
        <w:bidi/>
        <w:ind w:firstLine="284"/>
        <w:jc w:val="both"/>
        <w:rPr>
          <w:rStyle w:val="Char3"/>
          <w:rFonts w:eastAsia="MS Mincho"/>
          <w:rtl/>
        </w:rPr>
      </w:pPr>
      <w:r w:rsidRPr="00EF1EE3">
        <w:rPr>
          <w:rStyle w:val="Char4"/>
          <w:rFonts w:eastAsia="MS Mincho" w:hint="cs"/>
          <w:rtl/>
        </w:rPr>
        <w:t>6</w:t>
      </w:r>
      <w:r w:rsidR="001C7CAE" w:rsidRPr="00EF1EE3">
        <w:rPr>
          <w:rStyle w:val="Char4"/>
          <w:rFonts w:eastAsia="MS Mincho" w:hint="cs"/>
          <w:rtl/>
        </w:rPr>
        <w:t>0</w:t>
      </w:r>
      <w:r w:rsidRPr="00EF1EE3">
        <w:rPr>
          <w:rStyle w:val="Char4"/>
          <w:rFonts w:eastAsia="MS Mincho" w:hint="cs"/>
          <w:rtl/>
        </w:rPr>
        <w:t>3</w:t>
      </w:r>
      <w:r w:rsidR="00EF1EE3" w:rsidRPr="00EF1EE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الدَّرْدَاءِ</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خَرَجْنَا مَعَ رَسُولِ اللَّهِ</w:t>
      </w:r>
      <w:r w:rsidR="00D42469" w:rsidRPr="00D42469">
        <w:rPr>
          <w:rStyle w:val="Char3"/>
          <w:rFonts w:eastAsia="MS Mincho" w:cs="CTraditional Arabic"/>
          <w:rtl/>
        </w:rPr>
        <w:t xml:space="preserve"> ص </w:t>
      </w:r>
      <w:r w:rsidR="001C7CAE" w:rsidRPr="00423AB6">
        <w:rPr>
          <w:rStyle w:val="Char3"/>
          <w:rFonts w:eastAsia="MS Mincho"/>
          <w:rtl/>
        </w:rPr>
        <w:t>فِي شَهْرِ رَمَضَانَ</w:t>
      </w:r>
      <w:r w:rsidR="001C7CAE" w:rsidRPr="00423AB6">
        <w:rPr>
          <w:rStyle w:val="Char3"/>
          <w:rFonts w:eastAsia="MS Mincho" w:hint="cs"/>
          <w:rtl/>
        </w:rPr>
        <w:t>،</w:t>
      </w:r>
      <w:r w:rsidR="001C7CAE" w:rsidRPr="00423AB6">
        <w:rPr>
          <w:rStyle w:val="Char3"/>
          <w:rFonts w:eastAsia="MS Mincho"/>
          <w:rtl/>
        </w:rPr>
        <w:t xml:space="preserve"> فِي حَرٍّ شَدِيدٍ</w:t>
      </w:r>
      <w:r w:rsidR="001C7CAE" w:rsidRPr="00423AB6">
        <w:rPr>
          <w:rStyle w:val="Char3"/>
          <w:rFonts w:eastAsia="MS Mincho" w:hint="cs"/>
          <w:rtl/>
        </w:rPr>
        <w:t>،</w:t>
      </w:r>
      <w:r w:rsidR="001C7CAE" w:rsidRPr="00423AB6">
        <w:rPr>
          <w:rStyle w:val="Char3"/>
          <w:rFonts w:eastAsia="MS Mincho"/>
          <w:rtl/>
        </w:rPr>
        <w:t xml:space="preserve"> حَتَّى إِنْ كَانَ أَحَدُنَا لَيَضَعُ يَدَهُ عَلَى رَأْسِهِ مِنْ شِدَّةِ الْحَرِّ</w:t>
      </w:r>
      <w:r w:rsidR="001C7CAE" w:rsidRPr="00423AB6">
        <w:rPr>
          <w:rStyle w:val="Char3"/>
          <w:rFonts w:eastAsia="MS Mincho" w:hint="cs"/>
          <w:rtl/>
        </w:rPr>
        <w:t>،</w:t>
      </w:r>
      <w:r w:rsidR="001C7CAE" w:rsidRPr="00423AB6">
        <w:rPr>
          <w:rStyle w:val="Char3"/>
          <w:rFonts w:eastAsia="MS Mincho"/>
          <w:rtl/>
        </w:rPr>
        <w:t xml:space="preserve"> وَمَا فِينَا صَائِمٌ</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رَسُولُ اللَّهِ</w:t>
      </w:r>
      <w:r w:rsidR="00D42469" w:rsidRPr="00D42469">
        <w:rPr>
          <w:rStyle w:val="Char3"/>
          <w:rFonts w:eastAsia="MS Mincho" w:cs="CTraditional Arabic"/>
          <w:rtl/>
        </w:rPr>
        <w:t xml:space="preserve"> ص </w:t>
      </w:r>
      <w:r w:rsidR="001C7CAE" w:rsidRPr="00423AB6">
        <w:rPr>
          <w:rStyle w:val="Char3"/>
          <w:rFonts w:eastAsia="MS Mincho"/>
          <w:rtl/>
        </w:rPr>
        <w:t>وَعَبْدُ اللَّهِ بْنُ رَوَاحَةَ</w:t>
      </w:r>
      <w:r w:rsidR="001C7CAE" w:rsidRPr="00423AB6">
        <w:rPr>
          <w:rStyle w:val="Char3"/>
          <w:rFonts w:eastAsia="MS Mincho" w:hint="cs"/>
          <w:rtl/>
        </w:rPr>
        <w:t xml:space="preserve">. </w:t>
      </w:r>
      <w:r w:rsidR="001C7CAE" w:rsidRPr="0085761D">
        <w:rPr>
          <w:rStyle w:val="Char4"/>
          <w:rFonts w:eastAsia="MS Mincho" w:hint="cs"/>
          <w:rtl/>
        </w:rPr>
        <w:t>(م/1122)</w:t>
      </w:r>
    </w:p>
    <w:p w:rsidR="001C7CAE" w:rsidRPr="002E320E" w:rsidRDefault="00060808" w:rsidP="00EF1EE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w:t>
      </w:r>
      <w:r w:rsidR="001C7CAE" w:rsidRPr="002E320E">
        <w:rPr>
          <w:rStyle w:val="Char4"/>
          <w:rFonts w:eastAsia="MS Mincho" w:hint="cs"/>
          <w:rtl/>
        </w:rPr>
        <w:t xml:space="preserve"> </w:t>
      </w:r>
      <w:r w:rsidR="001C7CAE" w:rsidRPr="002E320E">
        <w:rPr>
          <w:rStyle w:val="Char4"/>
          <w:rFonts w:eastAsia="MS Mincho"/>
          <w:rtl/>
        </w:rPr>
        <w:t>درداء</w:t>
      </w:r>
      <w:r w:rsidR="00D42469" w:rsidRPr="00D42469">
        <w:rPr>
          <w:rStyle w:val="Char4"/>
          <w:rFonts w:eastAsia="MS Mincho" w:cs="CTraditional Arabic"/>
          <w:rtl/>
        </w:rPr>
        <w:t xml:space="preserve"> س </w:t>
      </w:r>
      <w:r w:rsidR="001C7CAE" w:rsidRPr="002E320E">
        <w:rPr>
          <w:rStyle w:val="Char4"/>
          <w:rFonts w:eastAsia="MS Mincho"/>
          <w:rtl/>
        </w:rPr>
        <w:t xml:space="preserve">می‏گوید: </w:t>
      </w:r>
      <w:r w:rsidR="001C7CAE" w:rsidRPr="002E320E">
        <w:rPr>
          <w:rStyle w:val="Char4"/>
          <w:rFonts w:eastAsia="MS Mincho" w:hint="cs"/>
          <w:rtl/>
        </w:rPr>
        <w:t>ماه رمضان بود و ه</w:t>
      </w:r>
      <w:r w:rsidR="009856AD">
        <w:rPr>
          <w:rStyle w:val="Char4"/>
          <w:rFonts w:eastAsia="MS Mincho" w:hint="cs"/>
          <w:rtl/>
        </w:rPr>
        <w:t>وا بسیار گرم که همراه رسول الله</w:t>
      </w:r>
      <w:r w:rsidR="001C7CAE" w:rsidRPr="001A52C9">
        <w:rPr>
          <w:rFonts w:cs="CTraditional Arabic"/>
          <w:sz w:val="26"/>
          <w:szCs w:val="28"/>
          <w:rtl/>
        </w:rPr>
        <w:t>ص</w:t>
      </w:r>
      <w:r w:rsidR="001C7CAE" w:rsidRPr="002E320E">
        <w:rPr>
          <w:rStyle w:val="Char4"/>
          <w:rFonts w:eastAsia="MS Mincho" w:hint="cs"/>
          <w:rtl/>
        </w:rPr>
        <w:t xml:space="preserve"> به سفر رفتیم. مردم از شدت گرما، دست</w:t>
      </w:r>
      <w:r w:rsidR="00EF1EE3">
        <w:rPr>
          <w:rStyle w:val="Char4"/>
          <w:rFonts w:eastAsia="MS Mincho" w:hint="cs"/>
          <w:rtl/>
        </w:rPr>
        <w:t>‌</w:t>
      </w:r>
      <w:r w:rsidR="001C7CAE" w:rsidRPr="002E320E">
        <w:rPr>
          <w:rStyle w:val="Char4"/>
          <w:rFonts w:eastAsia="MS Mincho" w:hint="cs"/>
          <w:rtl/>
        </w:rPr>
        <w:t>های خود را روی سرشان می‌گذاشتند. و از میان ما کسی غیر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و عبدالله بن رواحه، روزه نبود. </w:t>
      </w:r>
    </w:p>
    <w:p w:rsidR="001C7CAE" w:rsidRPr="0085761D" w:rsidRDefault="001C7CAE" w:rsidP="001C7CAE">
      <w:pPr>
        <w:pStyle w:val="a2"/>
        <w:rPr>
          <w:rFonts w:eastAsia="MS Mincho"/>
          <w:rtl/>
        </w:rPr>
      </w:pPr>
      <w:bookmarkStart w:id="3495" w:name="_Toc256338206"/>
      <w:bookmarkStart w:id="3496" w:name="_Toc256340159"/>
      <w:bookmarkStart w:id="3497" w:name="_Toc261194557"/>
      <w:bookmarkStart w:id="3498" w:name="_Toc445895842"/>
      <w:bookmarkStart w:id="3499" w:name="_Toc448059936"/>
      <w:r w:rsidRPr="0085761D">
        <w:rPr>
          <w:rFonts w:eastAsia="MS Mincho" w:hint="cs"/>
          <w:rtl/>
        </w:rPr>
        <w:t>باب (28): قضا آوردن روزه‌ی رمضان در ماه شعبان</w:t>
      </w:r>
      <w:bookmarkEnd w:id="3495"/>
      <w:bookmarkEnd w:id="3496"/>
      <w:bookmarkEnd w:id="3497"/>
      <w:bookmarkEnd w:id="3498"/>
      <w:bookmarkEnd w:id="3499"/>
    </w:p>
    <w:p w:rsidR="001C7CAE" w:rsidRPr="00423AB6" w:rsidRDefault="00A13875" w:rsidP="001C7CAE">
      <w:pPr>
        <w:pStyle w:val="PlainText"/>
        <w:widowControl w:val="0"/>
        <w:bidi/>
        <w:ind w:firstLine="284"/>
        <w:jc w:val="both"/>
        <w:rPr>
          <w:rStyle w:val="Char3"/>
          <w:rFonts w:eastAsia="MS Mincho"/>
          <w:rtl/>
        </w:rPr>
      </w:pPr>
      <w:r w:rsidRPr="00A13875">
        <w:rPr>
          <w:rStyle w:val="Char4"/>
          <w:rFonts w:eastAsia="MS Mincho" w:hint="cs"/>
          <w:rtl/>
        </w:rPr>
        <w:t>6</w:t>
      </w:r>
      <w:r w:rsidR="00A47CA8" w:rsidRPr="00A47CA8">
        <w:rPr>
          <w:rStyle w:val="Char4"/>
          <w:rFonts w:eastAsia="MS Mincho" w:hint="cs"/>
          <w:rtl/>
        </w:rPr>
        <w:t>0</w:t>
      </w:r>
      <w:r w:rsidRPr="00A13875">
        <w:rPr>
          <w:rStyle w:val="Char4"/>
          <w:rFonts w:eastAsia="MS Mincho" w:hint="cs"/>
          <w:rtl/>
        </w:rPr>
        <w:t>4</w:t>
      </w:r>
      <w:r w:rsidR="001C7CAE" w:rsidRPr="00423AB6">
        <w:rPr>
          <w:rStyle w:val="Char3"/>
          <w:rFonts w:eastAsia="MS Mincho" w:hint="cs"/>
          <w:rtl/>
        </w:rPr>
        <w:t xml:space="preserve">ـ </w:t>
      </w:r>
      <w:r w:rsidR="001C7CAE" w:rsidRPr="00423AB6">
        <w:rPr>
          <w:rStyle w:val="Char3"/>
          <w:rFonts w:eastAsia="MS Mincho"/>
          <w:rtl/>
        </w:rPr>
        <w:t>عَنْ أَبِي سَلَمَةَ قَالَ</w:t>
      </w:r>
      <w:r w:rsidR="001C7CAE" w:rsidRPr="00423AB6">
        <w:rPr>
          <w:rStyle w:val="Char3"/>
          <w:rFonts w:eastAsia="MS Mincho" w:hint="cs"/>
          <w:rtl/>
        </w:rPr>
        <w:t>:</w:t>
      </w:r>
      <w:r w:rsidR="001C7CAE" w:rsidRPr="00423AB6">
        <w:rPr>
          <w:rStyle w:val="Char3"/>
          <w:rFonts w:eastAsia="MS Mincho"/>
          <w:rtl/>
        </w:rPr>
        <w:t xml:space="preserve"> سَمِعْتُ عَائِشَةَ</w:t>
      </w:r>
      <w:r w:rsidR="00D42469" w:rsidRPr="00D42469">
        <w:rPr>
          <w:rStyle w:val="Char3"/>
          <w:rFonts w:eastAsia="MS Mincho" w:cs="CTraditional Arabic"/>
          <w:rtl/>
        </w:rPr>
        <w:t xml:space="preserve"> ل </w:t>
      </w:r>
      <w:r w:rsidR="001C7CAE" w:rsidRPr="00423AB6">
        <w:rPr>
          <w:rStyle w:val="Char3"/>
          <w:rFonts w:eastAsia="MS Mincho"/>
          <w:rtl/>
        </w:rPr>
        <w:t>تَقُولُ</w:t>
      </w:r>
      <w:r w:rsidR="001C7CAE" w:rsidRPr="00423AB6">
        <w:rPr>
          <w:rStyle w:val="Char3"/>
          <w:rFonts w:eastAsia="MS Mincho" w:hint="cs"/>
          <w:rtl/>
        </w:rPr>
        <w:t>:</w:t>
      </w:r>
      <w:r w:rsidR="001C7CAE" w:rsidRPr="00423AB6">
        <w:rPr>
          <w:rStyle w:val="Char3"/>
          <w:rFonts w:eastAsia="MS Mincho"/>
          <w:rtl/>
        </w:rPr>
        <w:t xml:space="preserve"> كَانَ يَكُونُ عَلَيَّ الصَّوْمُ مِنْ رَمَضَانَ</w:t>
      </w:r>
      <w:r w:rsidR="001C7CAE" w:rsidRPr="00423AB6">
        <w:rPr>
          <w:rStyle w:val="Char3"/>
          <w:rFonts w:eastAsia="MS Mincho" w:hint="cs"/>
          <w:rtl/>
        </w:rPr>
        <w:t>،</w:t>
      </w:r>
      <w:r w:rsidR="001C7CAE" w:rsidRPr="00423AB6">
        <w:rPr>
          <w:rStyle w:val="Char3"/>
          <w:rFonts w:eastAsia="MS Mincho"/>
          <w:rtl/>
        </w:rPr>
        <w:t xml:space="preserve"> فَمَا أَسْتَطِيعُ أَنْ أَقْضِيَهُ إِلا</w:t>
      </w:r>
      <w:r w:rsidR="001C7CAE" w:rsidRPr="00423AB6">
        <w:rPr>
          <w:rStyle w:val="Char3"/>
          <w:rFonts w:eastAsia="MS Mincho" w:hint="cs"/>
          <w:rtl/>
        </w:rPr>
        <w:t>َّ</w:t>
      </w:r>
      <w:r w:rsidR="001C7CAE" w:rsidRPr="00423AB6">
        <w:rPr>
          <w:rStyle w:val="Char3"/>
          <w:rFonts w:eastAsia="MS Mincho"/>
          <w:rtl/>
        </w:rPr>
        <w:t xml:space="preserve"> فِي شَعْبَانَ</w:t>
      </w:r>
      <w:r w:rsidR="001C7CAE" w:rsidRPr="00423AB6">
        <w:rPr>
          <w:rStyle w:val="Char3"/>
          <w:rFonts w:eastAsia="MS Mincho" w:hint="cs"/>
          <w:rtl/>
        </w:rPr>
        <w:t>،</w:t>
      </w:r>
      <w:r w:rsidR="001C7CAE" w:rsidRPr="00423AB6">
        <w:rPr>
          <w:rStyle w:val="Char3"/>
          <w:rFonts w:eastAsia="MS Mincho"/>
          <w:rtl/>
        </w:rPr>
        <w:t xml:space="preserve"> الشُّغْلُ مِنْ رَسُولِ اللَّهِ </w:t>
      </w:r>
      <w:r w:rsidR="001C7CAE" w:rsidRPr="00A52D31">
        <w:rPr>
          <w:rFonts w:cs="CTraditional Arabic"/>
          <w:sz w:val="30"/>
          <w:szCs w:val="27"/>
          <w:rtl/>
        </w:rPr>
        <w:t>ص</w:t>
      </w:r>
      <w:r w:rsidR="001C7CAE" w:rsidRPr="00423AB6">
        <w:rPr>
          <w:rStyle w:val="Char3"/>
          <w:rFonts w:eastAsia="MS Mincho" w:hint="cs"/>
          <w:rtl/>
        </w:rPr>
        <w:t xml:space="preserve">، </w:t>
      </w:r>
      <w:r w:rsidR="009856AD">
        <w:rPr>
          <w:rStyle w:val="Char3"/>
          <w:rFonts w:eastAsia="MS Mincho"/>
          <w:rtl/>
        </w:rPr>
        <w:t>أَوْ بِرَسُولِ اللَّهِ</w:t>
      </w:r>
      <w:r w:rsidR="001C7CAE" w:rsidRPr="00A52D31">
        <w:rPr>
          <w:rFonts w:cs="CTraditional Arabic"/>
          <w:sz w:val="30"/>
          <w:szCs w:val="27"/>
          <w:rtl/>
        </w:rPr>
        <w:t>ص</w:t>
      </w:r>
      <w:r w:rsidR="001C7CAE" w:rsidRPr="00423AB6">
        <w:rPr>
          <w:rStyle w:val="Char3"/>
          <w:rFonts w:eastAsia="MS Mincho" w:hint="cs"/>
          <w:rtl/>
        </w:rPr>
        <w:t>.</w:t>
      </w:r>
      <w:r w:rsidR="001C7CAE" w:rsidRPr="00EF1EE3">
        <w:rPr>
          <w:rStyle w:val="Char4"/>
          <w:rFonts w:eastAsia="MS Mincho" w:hint="cs"/>
          <w:rtl/>
        </w:rPr>
        <w:t xml:space="preserve">(م/1146) </w:t>
      </w:r>
    </w:p>
    <w:p w:rsidR="001C7CAE" w:rsidRPr="002E320E" w:rsidRDefault="00060808" w:rsidP="009856AD">
      <w:pPr>
        <w:pStyle w:val="PlainText"/>
        <w:bidi/>
        <w:ind w:firstLine="284"/>
        <w:jc w:val="both"/>
        <w:rPr>
          <w:rStyle w:val="Char4"/>
          <w:rFonts w:eastAsia="MS Mincho"/>
          <w:rtl/>
        </w:rPr>
      </w:pPr>
      <w:r w:rsidRPr="00060808">
        <w:rPr>
          <w:rStyle w:val="Char5"/>
          <w:rFonts w:eastAsia="MS Mincho" w:hint="cs"/>
          <w:rtl/>
        </w:rPr>
        <w:lastRenderedPageBreak/>
        <w:t>ترجمه:</w:t>
      </w:r>
      <w:r w:rsidR="001C7CAE" w:rsidRPr="002E320E">
        <w:rPr>
          <w:rStyle w:val="Char4"/>
          <w:rFonts w:eastAsia="MS Mincho" w:hint="cs"/>
          <w:rtl/>
        </w:rPr>
        <w:t xml:space="preserve"> ابو سلمه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شنیدم که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می‌گفت: روزه از ماه مبارک رمضان بر من واجب بود و من بخاطر مشغولیت با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نمی‌توانستم قضای آنرا بجای آورم مگر در شعبان.</w:t>
      </w:r>
    </w:p>
    <w:p w:rsidR="001C7CAE" w:rsidRPr="0085761D" w:rsidRDefault="001C7CAE" w:rsidP="001C7CAE">
      <w:pPr>
        <w:pStyle w:val="a2"/>
        <w:rPr>
          <w:rFonts w:eastAsia="MS Mincho"/>
          <w:rtl/>
        </w:rPr>
      </w:pPr>
      <w:bookmarkStart w:id="3500" w:name="_Toc256338207"/>
      <w:bookmarkStart w:id="3501" w:name="_Toc256340160"/>
      <w:bookmarkStart w:id="3502" w:name="_Toc261194558"/>
      <w:bookmarkStart w:id="3503" w:name="_Toc445895843"/>
      <w:bookmarkStart w:id="3504" w:name="_Toc448059937"/>
      <w:r w:rsidRPr="0085761D">
        <w:rPr>
          <w:rFonts w:eastAsia="MS Mincho" w:hint="cs"/>
          <w:rtl/>
        </w:rPr>
        <w:t>باب (29): قضا آوردن روزه از طرف میت</w:t>
      </w:r>
      <w:bookmarkEnd w:id="3500"/>
      <w:bookmarkEnd w:id="3501"/>
      <w:bookmarkEnd w:id="3502"/>
      <w:bookmarkEnd w:id="3503"/>
      <w:bookmarkEnd w:id="3504"/>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6</w:t>
      </w:r>
      <w:r w:rsidR="001C7CAE" w:rsidRPr="00EF1EE3">
        <w:rPr>
          <w:rStyle w:val="Char4"/>
          <w:rFonts w:eastAsia="MS Mincho" w:hint="cs"/>
          <w:rtl/>
        </w:rPr>
        <w:t>0</w:t>
      </w:r>
      <w:r w:rsidRPr="00EF1EE3">
        <w:rPr>
          <w:rStyle w:val="Char4"/>
          <w:rFonts w:eastAsia="MS Mincho" w:hint="cs"/>
          <w:rtl/>
        </w:rPr>
        <w:t>5</w:t>
      </w:r>
      <w:r w:rsidR="00EF1EE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عَائِشَةَ</w:t>
      </w:r>
      <w:r w:rsidR="00D42469" w:rsidRPr="00D42469">
        <w:rPr>
          <w:rStyle w:val="Char3"/>
          <w:rFonts w:eastAsia="MS Mincho" w:cs="CTraditional Arabic"/>
          <w:rtl/>
        </w:rPr>
        <w:t xml:space="preserve"> ل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مَنْ مَاتَ وَعَلَيْهِ صِيَامٌ صَامَ عَنْهُ وَلِيُّهُ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1147</w:t>
      </w:r>
      <w:r w:rsidR="00060808" w:rsidRPr="00060808">
        <w:rPr>
          <w:rStyle w:val="Char4"/>
          <w:rFonts w:eastAsia="MS Mincho" w:hint="cs"/>
          <w:rtl/>
        </w:rPr>
        <w:t>)</w:t>
      </w:r>
      <w:r w:rsidR="001C7CAE" w:rsidRPr="004808B9">
        <w:rPr>
          <w:rStyle w:val="Char3"/>
          <w:rFonts w:eastAsia="MS Mincho" w:hint="cs"/>
          <w:rtl/>
        </w:rPr>
        <w:t xml:space="preserve"> </w:t>
      </w:r>
    </w:p>
    <w:p w:rsidR="001C7CAE" w:rsidRPr="002E320E" w:rsidRDefault="00060808" w:rsidP="00EF1EE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عایشه</w:t>
      </w:r>
      <w:r w:rsidR="00D42469" w:rsidRPr="00D42469">
        <w:rPr>
          <w:rStyle w:val="Char4"/>
          <w:rFonts w:eastAsia="MS Mincho" w:cs="CTraditional Arabic"/>
          <w:rtl/>
        </w:rPr>
        <w:t xml:space="preserve"> ل </w:t>
      </w:r>
      <w:r w:rsidR="001C7CAE" w:rsidRPr="002E320E">
        <w:rPr>
          <w:rStyle w:val="Char4"/>
          <w:rFonts w:eastAsia="MS Mincho"/>
          <w:rtl/>
        </w:rPr>
        <w:t>روایت است که رسول</w:t>
      </w:r>
      <w:r w:rsidR="001C7CAE" w:rsidRPr="002E320E">
        <w:rPr>
          <w:rStyle w:val="Char4"/>
          <w:rFonts w:eastAsia="MS Mincho" w:hint="cs"/>
          <w:rtl/>
        </w:rPr>
        <w:t xml:space="preserve"> الله</w:t>
      </w:r>
      <w:r w:rsidR="00D42469" w:rsidRPr="00D42469">
        <w:rPr>
          <w:rStyle w:val="Char4"/>
          <w:rFonts w:eastAsia="MS Mincho" w:cs="CTraditional Arabic"/>
          <w:rtl/>
        </w:rPr>
        <w:t xml:space="preserve"> ص </w:t>
      </w:r>
      <w:r w:rsidR="001C7CAE" w:rsidRPr="002E320E">
        <w:rPr>
          <w:rStyle w:val="Char4"/>
          <w:rFonts w:eastAsia="MS Mincho"/>
          <w:rtl/>
        </w:rPr>
        <w:t>فرمود: «هرکس</w:t>
      </w:r>
      <w:r w:rsidR="001C7CAE" w:rsidRPr="002E320E">
        <w:rPr>
          <w:rStyle w:val="Char4"/>
          <w:rFonts w:eastAsia="MS Mincho" w:hint="cs"/>
          <w:rtl/>
        </w:rPr>
        <w:t>،</w:t>
      </w:r>
      <w:r w:rsidR="001C7CAE" w:rsidRPr="002E320E">
        <w:rPr>
          <w:rStyle w:val="Char4"/>
          <w:rFonts w:eastAsia="MS Mincho"/>
          <w:rtl/>
        </w:rPr>
        <w:t xml:space="preserve"> بمیرد و روزه</w:t>
      </w:r>
      <w:r w:rsidR="001C7CAE" w:rsidRPr="002E320E">
        <w:rPr>
          <w:rStyle w:val="Char4"/>
          <w:rFonts w:eastAsia="MS Mincho" w:hint="cs"/>
          <w:rtl/>
        </w:rPr>
        <w:t xml:space="preserve">‌ای بر ذمه‌اش </w:t>
      </w:r>
      <w:r w:rsidR="001C7CAE" w:rsidRPr="002E320E">
        <w:rPr>
          <w:rStyle w:val="Char4"/>
          <w:rFonts w:eastAsia="MS Mincho"/>
          <w:rtl/>
        </w:rPr>
        <w:t>باقی ماند</w:t>
      </w:r>
      <w:r w:rsidR="001C7CAE" w:rsidRPr="002E320E">
        <w:rPr>
          <w:rStyle w:val="Char4"/>
          <w:rFonts w:eastAsia="MS Mincho" w:hint="cs"/>
          <w:rtl/>
        </w:rPr>
        <w:t>ه باشد، وَلی وی به نیابت</w:t>
      </w:r>
      <w:r w:rsidR="001C7CAE" w:rsidRPr="002E320E">
        <w:rPr>
          <w:rStyle w:val="Char4"/>
          <w:rFonts w:eastAsia="MS Mincho"/>
          <w:rtl/>
        </w:rPr>
        <w:t xml:space="preserve"> از </w:t>
      </w:r>
      <w:r w:rsidR="001C7CAE" w:rsidRPr="002E320E">
        <w:rPr>
          <w:rStyle w:val="Char4"/>
          <w:rFonts w:eastAsia="MS Mincho" w:hint="cs"/>
          <w:rtl/>
        </w:rPr>
        <w:t>او</w:t>
      </w:r>
      <w:r w:rsidR="001C7CAE" w:rsidRPr="002E320E">
        <w:rPr>
          <w:rStyle w:val="Char4"/>
          <w:rFonts w:eastAsia="MS Mincho"/>
          <w:rtl/>
        </w:rPr>
        <w:t xml:space="preserve"> روزه بگیرد».</w:t>
      </w:r>
      <w:r w:rsidR="001C7CAE" w:rsidRPr="002E320E">
        <w:rPr>
          <w:rStyle w:val="Char4"/>
          <w:rFonts w:eastAsia="MS Mincho" w:hint="cs"/>
          <w:rtl/>
        </w:rPr>
        <w:t xml:space="preserve"> </w:t>
      </w:r>
    </w:p>
    <w:p w:rsidR="001C7CAE" w:rsidRPr="00423AB6" w:rsidRDefault="00A13875" w:rsidP="00DB04C7">
      <w:pPr>
        <w:pStyle w:val="PlainText"/>
        <w:widowControl w:val="0"/>
        <w:bidi/>
        <w:ind w:firstLine="397"/>
        <w:jc w:val="both"/>
        <w:rPr>
          <w:rStyle w:val="Char3"/>
          <w:rFonts w:eastAsia="MS Mincho"/>
          <w:rtl/>
        </w:rPr>
      </w:pPr>
      <w:r w:rsidRPr="00EF1EE3">
        <w:rPr>
          <w:rStyle w:val="Char4"/>
          <w:rFonts w:eastAsia="MS Mincho" w:hint="cs"/>
          <w:rtl/>
        </w:rPr>
        <w:t>6</w:t>
      </w:r>
      <w:r w:rsidR="001C7CAE" w:rsidRPr="00EF1EE3">
        <w:rPr>
          <w:rStyle w:val="Char4"/>
          <w:rFonts w:eastAsia="MS Mincho" w:hint="cs"/>
          <w:rtl/>
        </w:rPr>
        <w:t>0</w:t>
      </w:r>
      <w:r w:rsidRPr="00EF1EE3">
        <w:rPr>
          <w:rStyle w:val="Char4"/>
          <w:rFonts w:eastAsia="MS Mincho" w:hint="cs"/>
          <w:rtl/>
        </w:rPr>
        <w:t>6</w:t>
      </w:r>
      <w:r w:rsidR="00EF1EE3" w:rsidRPr="00EF1EE3">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بُرَيْدَةَ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بَيْنَا أَنَا جَالِسٌ عِنْدَ رَسُولِ اللَّهِ</w:t>
      </w:r>
      <w:r w:rsidR="00D42469" w:rsidRPr="00D42469">
        <w:rPr>
          <w:rStyle w:val="Char3"/>
          <w:rFonts w:eastAsia="MS Mincho" w:cs="CTraditional Arabic"/>
          <w:rtl/>
        </w:rPr>
        <w:t xml:space="preserve"> ص </w:t>
      </w:r>
      <w:r w:rsidR="001C7CAE" w:rsidRPr="004808B9">
        <w:rPr>
          <w:rStyle w:val="Char3"/>
          <w:rFonts w:eastAsia="MS Mincho"/>
          <w:rtl/>
        </w:rPr>
        <w:t>إِذْ أَتَتْهُ امْرَأَةٌ فَقَالَتْ</w:t>
      </w:r>
      <w:r w:rsidR="001C7CAE" w:rsidRPr="004808B9">
        <w:rPr>
          <w:rStyle w:val="Char3"/>
          <w:rFonts w:eastAsia="MS Mincho" w:hint="cs"/>
          <w:rtl/>
        </w:rPr>
        <w:t>:</w:t>
      </w:r>
      <w:r w:rsidR="001C7CAE" w:rsidRPr="004808B9">
        <w:rPr>
          <w:rStyle w:val="Char3"/>
          <w:rFonts w:eastAsia="MS Mincho"/>
          <w:rtl/>
        </w:rPr>
        <w:t xml:space="preserve"> إِنِّي تَصَدَّقْتُ عَلَى أُمی‌بِجَارِيَةٍ</w:t>
      </w:r>
      <w:r w:rsidR="001C7CAE" w:rsidRPr="004808B9">
        <w:rPr>
          <w:rStyle w:val="Char3"/>
          <w:rFonts w:eastAsia="MS Mincho" w:hint="cs"/>
          <w:rtl/>
        </w:rPr>
        <w:t>،</w:t>
      </w:r>
      <w:r w:rsidR="001C7CAE" w:rsidRPr="004808B9">
        <w:rPr>
          <w:rStyle w:val="Char3"/>
          <w:rFonts w:eastAsia="MS Mincho"/>
          <w:rtl/>
        </w:rPr>
        <w:t xml:space="preserve"> وَإِنَّهَا مَاتَتْ</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وَجَبَ أَجْرُكِ</w:t>
      </w:r>
      <w:r w:rsidR="001C7CAE" w:rsidRPr="004808B9">
        <w:rPr>
          <w:rStyle w:val="Char3"/>
          <w:rFonts w:eastAsia="MS Mincho" w:hint="cs"/>
          <w:rtl/>
        </w:rPr>
        <w:t>،</w:t>
      </w:r>
      <w:r w:rsidR="001C7CAE" w:rsidRPr="004808B9">
        <w:rPr>
          <w:rStyle w:val="Char3"/>
          <w:rFonts w:eastAsia="MS Mincho"/>
          <w:rtl/>
        </w:rPr>
        <w:t xml:space="preserve"> وَرَدَّهَا عَلَيْكِ الْمِيرَاثُ</w:t>
      </w:r>
      <w:r w:rsidR="001C7CAE" w:rsidRPr="004808B9">
        <w:rPr>
          <w:rStyle w:val="Char3"/>
          <w:rFonts w:eastAsia="MS Mincho" w:hint="cs"/>
          <w:rtl/>
        </w:rPr>
        <w:t>».</w:t>
      </w:r>
      <w:r w:rsidR="001C7CAE" w:rsidRPr="004808B9">
        <w:rPr>
          <w:rStyle w:val="Char3"/>
          <w:rFonts w:eastAsia="MS Mincho"/>
          <w:rtl/>
        </w:rPr>
        <w:t xml:space="preserve"> قَالَتْ</w:t>
      </w:r>
      <w:r w:rsidR="001C7CAE" w:rsidRPr="004808B9">
        <w:rPr>
          <w:rStyle w:val="Char3"/>
          <w:rFonts w:eastAsia="MS Mincho" w:hint="cs"/>
          <w:rtl/>
        </w:rPr>
        <w:t>:</w:t>
      </w:r>
      <w:r w:rsidR="001C7CAE" w:rsidRPr="004808B9">
        <w:rPr>
          <w:rStyle w:val="Char3"/>
          <w:rFonts w:eastAsia="MS Mincho"/>
          <w:rtl/>
        </w:rPr>
        <w:t xml:space="preserve"> يَا رَسُولَ اللَّهِ إِنَّهُ كَانَ عَلَيْهَا صَوْمُ شَهْرٍ أَفَأَصُومُ عَنْهَا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صُومی‌عَنْهَا</w:t>
      </w:r>
      <w:r w:rsidR="001C7CAE" w:rsidRPr="004808B9">
        <w:rPr>
          <w:rStyle w:val="Char3"/>
          <w:rFonts w:eastAsia="MS Mincho" w:hint="cs"/>
          <w:rtl/>
        </w:rPr>
        <w:t>».</w:t>
      </w:r>
      <w:r w:rsidR="001C7CAE" w:rsidRPr="004808B9">
        <w:rPr>
          <w:rStyle w:val="Char3"/>
          <w:rFonts w:eastAsia="MS Mincho"/>
          <w:rtl/>
        </w:rPr>
        <w:t xml:space="preserve"> قَالَتْ</w:t>
      </w:r>
      <w:r w:rsidR="001C7CAE" w:rsidRPr="004808B9">
        <w:rPr>
          <w:rStyle w:val="Char3"/>
          <w:rFonts w:eastAsia="MS Mincho" w:hint="cs"/>
          <w:rtl/>
        </w:rPr>
        <w:t>:</w:t>
      </w:r>
      <w:r w:rsidR="001C7CAE" w:rsidRPr="004808B9">
        <w:rPr>
          <w:rStyle w:val="Char3"/>
          <w:rFonts w:eastAsia="MS Mincho"/>
          <w:rtl/>
        </w:rPr>
        <w:t xml:space="preserve"> إِنَّهَا لَمْ تَحُجَّ قَطُّ</w:t>
      </w:r>
      <w:r w:rsidR="001C7CAE" w:rsidRPr="004808B9">
        <w:rPr>
          <w:rStyle w:val="Char3"/>
          <w:rFonts w:eastAsia="MS Mincho" w:hint="cs"/>
          <w:rtl/>
        </w:rPr>
        <w:t>،</w:t>
      </w:r>
      <w:r w:rsidR="001C7CAE" w:rsidRPr="004808B9">
        <w:rPr>
          <w:rStyle w:val="Char3"/>
          <w:rFonts w:eastAsia="MS Mincho"/>
          <w:rtl/>
        </w:rPr>
        <w:t xml:space="preserve"> أَفَأَحُجُّ عَنْهَا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حُجِّي عَنْهَا</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1149</w:t>
      </w:r>
      <w:r w:rsidR="00060808" w:rsidRPr="00060808">
        <w:rPr>
          <w:rStyle w:val="Char4"/>
          <w:rFonts w:eastAsia="MS Mincho" w:hint="cs"/>
          <w:rtl/>
        </w:rPr>
        <w:t>)</w:t>
      </w:r>
    </w:p>
    <w:p w:rsidR="001C7CAE" w:rsidRPr="002E320E" w:rsidRDefault="00060808" w:rsidP="008E6E2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بریده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روزی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نشسته بودم که زنی نزد ایشان آمد و گفت: من کنیزی به مادرم، صدقه دادم و او (مادرم) فوت نمود.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«پاداش‌ات به تو رسیده و او (کنیز) را قانون میراث به تو برگردانده است». آن زن، عرض کرد: یا رسول الله! روزه‌ی یک ماه به عهده‌ی او (مادرم) بود؛ آیا من از طرف او روزه بگیرم؟ فرمود: «از طرف او روزه بگیر». آن زن گفت: او هرگز حج ننموده است؛ آیا من به نیابت از او حج نمایم؟ فرمود: «به نیابت از او، حج کن».</w:t>
      </w:r>
    </w:p>
    <w:p w:rsidR="001C7CAE" w:rsidRPr="000318FF" w:rsidRDefault="001C7CAE" w:rsidP="001C7CAE">
      <w:pPr>
        <w:pStyle w:val="a2"/>
        <w:rPr>
          <w:rFonts w:eastAsia="MS Mincho"/>
          <w:rtl/>
        </w:rPr>
      </w:pPr>
      <w:bookmarkStart w:id="3505" w:name="_Toc256338208"/>
      <w:bookmarkStart w:id="3506" w:name="_Toc256340161"/>
      <w:bookmarkStart w:id="3507" w:name="_Toc261194559"/>
      <w:bookmarkStart w:id="3508" w:name="_Toc445895844"/>
      <w:bookmarkStart w:id="3509" w:name="_Toc448059938"/>
      <w:r w:rsidRPr="000318FF">
        <w:rPr>
          <w:rFonts w:eastAsia="MS Mincho" w:hint="cs"/>
          <w:rtl/>
        </w:rPr>
        <w:t xml:space="preserve">باب (30): درباره‌ی این سخن الله متعال که می‌فرماید: </w:t>
      </w:r>
      <w:r w:rsidRPr="009856AD">
        <w:rPr>
          <w:rFonts w:eastAsia="MS Mincho" w:cs="CTraditional Arabic" w:hint="cs"/>
          <w:b w:val="0"/>
          <w:bCs w:val="0"/>
          <w:sz w:val="20"/>
          <w:rtl/>
        </w:rPr>
        <w:t>+</w:t>
      </w:r>
      <w:r w:rsidRPr="00DB04C7">
        <w:rPr>
          <w:rStyle w:val="Charb"/>
          <w:rFonts w:eastAsia="MS Mincho"/>
          <w:bCs w:val="0"/>
          <w:szCs w:val="24"/>
          <w:rtl/>
        </w:rPr>
        <w:t xml:space="preserve">وَعَلَى </w:t>
      </w:r>
      <w:r w:rsidRPr="00DB04C7">
        <w:rPr>
          <w:rStyle w:val="Charb"/>
          <w:rFonts w:eastAsia="MS Mincho" w:hint="cs"/>
          <w:bCs w:val="0"/>
          <w:szCs w:val="24"/>
          <w:rtl/>
        </w:rPr>
        <w:t>ٱلَّذِينَ</w:t>
      </w:r>
      <w:r w:rsidRPr="00DB04C7">
        <w:rPr>
          <w:rStyle w:val="Charb"/>
          <w:rFonts w:eastAsia="MS Mincho"/>
          <w:bCs w:val="0"/>
          <w:szCs w:val="24"/>
          <w:rtl/>
        </w:rPr>
        <w:t xml:space="preserve"> يُطِيقُونَهُ</w:t>
      </w:r>
      <w:r w:rsidRPr="00DB04C7">
        <w:rPr>
          <w:rStyle w:val="Charb"/>
          <w:rFonts w:eastAsia="MS Mincho" w:hint="cs"/>
          <w:bCs w:val="0"/>
          <w:szCs w:val="24"/>
          <w:rtl/>
        </w:rPr>
        <w:t>ۥ</w:t>
      </w:r>
      <w:r w:rsidRPr="00DB04C7">
        <w:rPr>
          <w:rStyle w:val="Charb"/>
          <w:rFonts w:eastAsia="MS Mincho"/>
          <w:bCs w:val="0"/>
          <w:szCs w:val="24"/>
          <w:rtl/>
        </w:rPr>
        <w:t xml:space="preserve"> فِدۡيَةٞ طَعَامُ مِسۡكِينٖۖ</w:t>
      </w:r>
      <w:r w:rsidRPr="009856AD">
        <w:rPr>
          <w:rFonts w:eastAsia="MS Mincho" w:cs="CTraditional Arabic" w:hint="cs"/>
          <w:b w:val="0"/>
          <w:bCs w:val="0"/>
          <w:sz w:val="20"/>
          <w:rtl/>
        </w:rPr>
        <w:t>_</w:t>
      </w:r>
      <w:r w:rsidRPr="000318FF">
        <w:rPr>
          <w:rFonts w:eastAsia="MS Mincho" w:hint="cs"/>
          <w:rtl/>
        </w:rPr>
        <w:t xml:space="preserve"> یعنی کسانی که توانایی آن</w:t>
      </w:r>
      <w:r w:rsidR="009856AD">
        <w:rPr>
          <w:rFonts w:eastAsia="MS Mincho" w:hint="cs"/>
          <w:rtl/>
        </w:rPr>
        <w:t xml:space="preserve"> </w:t>
      </w:r>
      <w:r w:rsidRPr="000318FF">
        <w:rPr>
          <w:rFonts w:eastAsia="MS Mincho" w:hint="cs"/>
          <w:rtl/>
        </w:rPr>
        <w:t>را دارند، فدیه دهند و به مسکین طعام دهند</w:t>
      </w:r>
      <w:bookmarkEnd w:id="3505"/>
      <w:bookmarkEnd w:id="3506"/>
      <w:bookmarkEnd w:id="3507"/>
      <w:bookmarkEnd w:id="3508"/>
      <w:bookmarkEnd w:id="3509"/>
    </w:p>
    <w:p w:rsidR="001C7CAE" w:rsidRPr="00D460F1" w:rsidRDefault="00A13875" w:rsidP="009856AD">
      <w:pPr>
        <w:pStyle w:val="PlainText"/>
        <w:widowControl w:val="0"/>
        <w:bidi/>
        <w:ind w:firstLine="397"/>
        <w:jc w:val="both"/>
        <w:rPr>
          <w:rFonts w:ascii="Arial" w:hAnsi="Arial" w:cs="Arial"/>
          <w:sz w:val="27"/>
          <w:szCs w:val="27"/>
          <w:rtl/>
        </w:rPr>
      </w:pPr>
      <w:r w:rsidRPr="00A13875">
        <w:rPr>
          <w:rStyle w:val="Char4"/>
          <w:rFonts w:eastAsia="MS Mincho" w:hint="cs"/>
          <w:rtl/>
        </w:rPr>
        <w:t>6</w:t>
      </w:r>
      <w:r w:rsidR="00A47CA8" w:rsidRPr="00A47CA8">
        <w:rPr>
          <w:rStyle w:val="Char4"/>
          <w:rFonts w:eastAsia="MS Mincho" w:hint="cs"/>
          <w:rtl/>
        </w:rPr>
        <w:t>0</w:t>
      </w:r>
      <w:r w:rsidRPr="00A13875">
        <w:rPr>
          <w:rStyle w:val="Char4"/>
          <w:rFonts w:eastAsia="MS Mincho" w:hint="cs"/>
          <w:rtl/>
        </w:rPr>
        <w:t>7</w:t>
      </w:r>
      <w:r w:rsidR="001C7CAE" w:rsidRPr="004808B9">
        <w:rPr>
          <w:rStyle w:val="Char3"/>
          <w:rFonts w:eastAsia="MS Mincho" w:hint="cs"/>
          <w:rtl/>
        </w:rPr>
        <w:t xml:space="preserve">ـ </w:t>
      </w:r>
      <w:r w:rsidR="001C7CAE" w:rsidRPr="004808B9">
        <w:rPr>
          <w:rStyle w:val="Char3"/>
          <w:rFonts w:eastAsia="MS Mincho"/>
          <w:rtl/>
        </w:rPr>
        <w:t>عَنْ سَلَمَةَ بْنِ الأَكْوَعِ</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لَمَّا نَزَلَتْ هَذِهِ الآيَةُ</w:t>
      </w:r>
      <w:r w:rsidR="001C7CAE" w:rsidRPr="004808B9">
        <w:rPr>
          <w:rStyle w:val="Char3"/>
          <w:rFonts w:eastAsia="MS Mincho" w:hint="cs"/>
          <w:rtl/>
        </w:rPr>
        <w:t>:</w:t>
      </w:r>
      <w:r w:rsidR="001C7CAE" w:rsidRPr="004808B9">
        <w:rPr>
          <w:rStyle w:val="Char3"/>
          <w:rFonts w:eastAsia="MS Mincho"/>
          <w:rtl/>
        </w:rPr>
        <w:t xml:space="preserve"> </w:t>
      </w:r>
      <w:bookmarkStart w:id="3510" w:name="OLE_LINK100"/>
      <w:bookmarkStart w:id="3511" w:name="OLE_LINK101"/>
      <w:r w:rsidR="009856AD">
        <w:rPr>
          <w:rStyle w:val="Char8"/>
          <w:rFonts w:ascii="Traditional Arabic" w:eastAsia="MS Mincho" w:hAnsi="Traditional Arabic"/>
          <w:rtl/>
        </w:rPr>
        <w:t>﴿</w:t>
      </w:r>
      <w:r w:rsidR="008E6E2B" w:rsidRPr="009856AD">
        <w:rPr>
          <w:rStyle w:val="Charb"/>
          <w:rFonts w:eastAsia="MS Mincho"/>
          <w:rtl/>
        </w:rPr>
        <w:t xml:space="preserve">وَعَلَى </w:t>
      </w:r>
      <w:r w:rsidR="008E6E2B" w:rsidRPr="009856AD">
        <w:rPr>
          <w:rStyle w:val="Charb"/>
          <w:rFonts w:eastAsia="MS Mincho" w:hint="cs"/>
          <w:rtl/>
        </w:rPr>
        <w:t>ٱلَّذِينَ</w:t>
      </w:r>
      <w:r w:rsidR="008E6E2B" w:rsidRPr="009856AD">
        <w:rPr>
          <w:rStyle w:val="Charb"/>
          <w:rFonts w:eastAsia="MS Mincho"/>
          <w:rtl/>
        </w:rPr>
        <w:t xml:space="preserve"> يُطِيقُونَهُ</w:t>
      </w:r>
      <w:r w:rsidR="008E6E2B" w:rsidRPr="009856AD">
        <w:rPr>
          <w:rStyle w:val="Charb"/>
          <w:rFonts w:eastAsia="MS Mincho" w:hint="cs"/>
          <w:rtl/>
        </w:rPr>
        <w:t>ۥ</w:t>
      </w:r>
      <w:r w:rsidR="008E6E2B" w:rsidRPr="009856AD">
        <w:rPr>
          <w:rStyle w:val="Charb"/>
          <w:rFonts w:eastAsia="MS Mincho"/>
          <w:rtl/>
        </w:rPr>
        <w:t xml:space="preserve"> فِدۡيَة</w:t>
      </w:r>
      <w:r w:rsidR="008E6E2B" w:rsidRPr="009856AD">
        <w:rPr>
          <w:rStyle w:val="Charb"/>
          <w:rFonts w:eastAsia="MS Mincho" w:hint="cs"/>
          <w:rtl/>
        </w:rPr>
        <w:t>ٞ</w:t>
      </w:r>
      <w:r w:rsidR="008E6E2B" w:rsidRPr="009856AD">
        <w:rPr>
          <w:rStyle w:val="Charb"/>
          <w:rFonts w:eastAsia="MS Mincho"/>
          <w:rtl/>
        </w:rPr>
        <w:t xml:space="preserve"> </w:t>
      </w:r>
      <w:r w:rsidR="008E6E2B" w:rsidRPr="009856AD">
        <w:rPr>
          <w:rStyle w:val="Charb"/>
          <w:rFonts w:eastAsia="MS Mincho" w:hint="cs"/>
          <w:rtl/>
        </w:rPr>
        <w:t>طَعَامُ</w:t>
      </w:r>
      <w:r w:rsidR="008E6E2B" w:rsidRPr="009856AD">
        <w:rPr>
          <w:rStyle w:val="Charb"/>
          <w:rFonts w:eastAsia="MS Mincho"/>
          <w:rtl/>
        </w:rPr>
        <w:t xml:space="preserve"> </w:t>
      </w:r>
      <w:r w:rsidR="008E6E2B" w:rsidRPr="009856AD">
        <w:rPr>
          <w:rStyle w:val="Charb"/>
          <w:rFonts w:eastAsia="MS Mincho" w:hint="cs"/>
          <w:rtl/>
        </w:rPr>
        <w:t>مِسۡكِينٖۖ</w:t>
      </w:r>
      <w:r w:rsidR="009856AD">
        <w:rPr>
          <w:rStyle w:val="Char8"/>
          <w:rFonts w:ascii="Traditional Arabic" w:eastAsia="MS Mincho" w:hAnsi="Traditional Arabic"/>
          <w:rtl/>
        </w:rPr>
        <w:t>﴾</w:t>
      </w:r>
      <w:r w:rsidR="001C7CAE" w:rsidRPr="004808B9">
        <w:rPr>
          <w:rStyle w:val="Char3"/>
          <w:rtl/>
        </w:rPr>
        <w:t xml:space="preserve"> </w:t>
      </w:r>
      <w:r w:rsidR="001C7CAE" w:rsidRPr="008E6E2B">
        <w:rPr>
          <w:rStyle w:val="Char6"/>
          <w:rFonts w:hint="cs"/>
          <w:rtl/>
        </w:rPr>
        <w:t>[</w:t>
      </w:r>
      <w:r w:rsidR="001C7CAE" w:rsidRPr="008E6E2B">
        <w:rPr>
          <w:rStyle w:val="Char6"/>
          <w:rtl/>
        </w:rPr>
        <w:t>البقرة:١٨٤</w:t>
      </w:r>
      <w:r w:rsidR="001C7CAE" w:rsidRPr="008E6E2B">
        <w:rPr>
          <w:rStyle w:val="Char6"/>
          <w:rFonts w:hint="cs"/>
          <w:rtl/>
        </w:rPr>
        <w:t>]</w:t>
      </w:r>
      <w:r w:rsidR="001C7CAE" w:rsidRPr="004808B9">
        <w:rPr>
          <w:rStyle w:val="Char3"/>
          <w:rFonts w:eastAsia="MS Mincho"/>
          <w:rtl/>
        </w:rPr>
        <w:t xml:space="preserve"> </w:t>
      </w:r>
      <w:bookmarkEnd w:id="3510"/>
      <w:bookmarkEnd w:id="3511"/>
      <w:r w:rsidR="001C7CAE" w:rsidRPr="004808B9">
        <w:rPr>
          <w:rStyle w:val="Char3"/>
          <w:rFonts w:eastAsia="MS Mincho"/>
          <w:rtl/>
        </w:rPr>
        <w:t>كَانَ مَنْ أَرَادَ أَنْ يُفْطِرَ وَيَفْتَدِيَ</w:t>
      </w:r>
      <w:r w:rsidR="001C7CAE" w:rsidRPr="004808B9">
        <w:rPr>
          <w:rStyle w:val="Char3"/>
          <w:rFonts w:eastAsia="MS Mincho" w:hint="cs"/>
          <w:rtl/>
        </w:rPr>
        <w:t>،</w:t>
      </w:r>
      <w:r w:rsidR="001C7CAE" w:rsidRPr="004808B9">
        <w:rPr>
          <w:rStyle w:val="Char3"/>
          <w:rFonts w:eastAsia="MS Mincho"/>
          <w:rtl/>
        </w:rPr>
        <w:t xml:space="preserve"> حَتَّى نَزَلَتْ الآيَةُ الَّتِي بَعْدَهَا فَنَسَخَتْهَا</w:t>
      </w:r>
      <w:r w:rsidR="001C7CAE" w:rsidRPr="004808B9">
        <w:rPr>
          <w:rStyle w:val="Char3"/>
          <w:rFonts w:eastAsia="MS Mincho" w:hint="cs"/>
          <w:rtl/>
        </w:rPr>
        <w:t xml:space="preserve">. </w:t>
      </w:r>
      <w:r w:rsidRPr="008E6E2B">
        <w:rPr>
          <w:rStyle w:val="Char4"/>
          <w:rFonts w:eastAsia="MS Mincho" w:hint="cs"/>
          <w:rtl/>
        </w:rPr>
        <w:t>(م</w:t>
      </w:r>
      <w:r w:rsidR="001C7CAE" w:rsidRPr="008E6E2B">
        <w:rPr>
          <w:rStyle w:val="Char4"/>
          <w:rFonts w:eastAsia="MS Mincho" w:hint="cs"/>
          <w:rtl/>
        </w:rPr>
        <w:t>/</w:t>
      </w:r>
      <w:r w:rsidRPr="008E6E2B">
        <w:rPr>
          <w:rStyle w:val="Char4"/>
          <w:rFonts w:eastAsia="MS Mincho" w:hint="cs"/>
          <w:rtl/>
        </w:rPr>
        <w:t>1145</w:t>
      </w:r>
      <w:r w:rsidR="00060808" w:rsidRPr="008E6E2B">
        <w:rPr>
          <w:rStyle w:val="Char4"/>
          <w:rFonts w:eastAsia="MS Mincho" w:hint="cs"/>
          <w:rtl/>
        </w:rPr>
        <w:t>)</w:t>
      </w:r>
    </w:p>
    <w:p w:rsidR="001C7CAE" w:rsidRPr="002E320E" w:rsidRDefault="00060808" w:rsidP="008E6E2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سلمه بن اکوع</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می‌گوید: هنگامی‌که آیه‌ی </w:t>
      </w:r>
      <w:r w:rsidR="008E6E2B" w:rsidRPr="008E6E2B">
        <w:rPr>
          <w:rStyle w:val="Char8"/>
          <w:rFonts w:eastAsia="MS Mincho" w:hint="cs"/>
          <w:rtl/>
        </w:rPr>
        <w:t>﴿</w:t>
      </w:r>
      <w:r w:rsidR="008E6E2B" w:rsidRPr="008E6E2B">
        <w:rPr>
          <w:rStyle w:val="Charb"/>
          <w:rFonts w:eastAsia="MS Mincho"/>
          <w:rtl/>
        </w:rPr>
        <w:t xml:space="preserve">وَعَلَى </w:t>
      </w:r>
      <w:r w:rsidR="008E6E2B" w:rsidRPr="008E6E2B">
        <w:rPr>
          <w:rStyle w:val="Charb"/>
          <w:rFonts w:eastAsia="MS Mincho" w:hint="cs"/>
          <w:rtl/>
        </w:rPr>
        <w:t>ٱلَّذِينَ</w:t>
      </w:r>
      <w:r w:rsidR="008E6E2B" w:rsidRPr="008E6E2B">
        <w:rPr>
          <w:rStyle w:val="Charb"/>
          <w:rFonts w:eastAsia="MS Mincho"/>
          <w:rtl/>
        </w:rPr>
        <w:t xml:space="preserve"> يُطِيقُونَهُ</w:t>
      </w:r>
      <w:r w:rsidR="008E6E2B" w:rsidRPr="008E6E2B">
        <w:rPr>
          <w:rStyle w:val="Charb"/>
          <w:rFonts w:eastAsia="MS Mincho" w:hint="cs"/>
          <w:rtl/>
        </w:rPr>
        <w:t>ۥ</w:t>
      </w:r>
      <w:r w:rsidR="008E6E2B" w:rsidRPr="008E6E2B">
        <w:rPr>
          <w:rStyle w:val="Charb"/>
          <w:rFonts w:eastAsia="MS Mincho"/>
          <w:rtl/>
        </w:rPr>
        <w:t xml:space="preserve"> فِدۡيَةٞ طَعَامُ مِسۡكِينٖۖ</w:t>
      </w:r>
      <w:r w:rsidR="008E6E2B" w:rsidRPr="008E6E2B">
        <w:rPr>
          <w:rStyle w:val="Char8"/>
          <w:rFonts w:eastAsia="MS Mincho" w:hint="cs"/>
          <w:rtl/>
        </w:rPr>
        <w:t>﴾</w:t>
      </w:r>
      <w:r w:rsidR="008E6E2B" w:rsidRPr="008E6E2B">
        <w:rPr>
          <w:rStyle w:val="Char4"/>
          <w:rFonts w:hint="cs"/>
          <w:rtl/>
        </w:rPr>
        <w:t xml:space="preserve"> </w:t>
      </w:r>
      <w:r w:rsidR="001C7CAE" w:rsidRPr="008E6E2B">
        <w:rPr>
          <w:rStyle w:val="Char4"/>
          <w:rtl/>
        </w:rPr>
        <w:t xml:space="preserve"> </w:t>
      </w:r>
      <w:r w:rsidR="001C7CAE" w:rsidRPr="008E6E2B">
        <w:rPr>
          <w:rStyle w:val="Char6"/>
          <w:rFonts w:hint="cs"/>
          <w:rtl/>
        </w:rPr>
        <w:t>[</w:t>
      </w:r>
      <w:r w:rsidR="001C7CAE" w:rsidRPr="008E6E2B">
        <w:rPr>
          <w:rStyle w:val="Char6"/>
          <w:rtl/>
        </w:rPr>
        <w:t>بقر</w:t>
      </w:r>
      <w:r w:rsidR="001C7CAE" w:rsidRPr="008E6E2B">
        <w:rPr>
          <w:rStyle w:val="Char6"/>
          <w:rFonts w:hint="cs"/>
          <w:rtl/>
        </w:rPr>
        <w:t>ه</w:t>
      </w:r>
      <w:r w:rsidR="001C7CAE" w:rsidRPr="008E6E2B">
        <w:rPr>
          <w:rStyle w:val="Char6"/>
          <w:rtl/>
        </w:rPr>
        <w:t>:١٨٤</w:t>
      </w:r>
      <w:r w:rsidR="001C7CAE" w:rsidRPr="008E6E2B">
        <w:rPr>
          <w:rStyle w:val="Char6"/>
          <w:rFonts w:hint="cs"/>
          <w:rtl/>
        </w:rPr>
        <w:t>]</w:t>
      </w:r>
      <w:r w:rsidR="001C7CAE" w:rsidRPr="00D460F1">
        <w:rPr>
          <w:rFonts w:ascii="Arial" w:hAnsi="Arial" w:cs="Arial" w:hint="cs"/>
          <w:sz w:val="25"/>
          <w:szCs w:val="25"/>
          <w:rtl/>
        </w:rPr>
        <w:t xml:space="preserve"> </w:t>
      </w:r>
      <w:r w:rsidR="001C7CAE" w:rsidRPr="002E320E">
        <w:rPr>
          <w:rStyle w:val="Char4"/>
          <w:rFonts w:eastAsia="MS Mincho" w:hint="cs"/>
          <w:rtl/>
        </w:rPr>
        <w:t xml:space="preserve">نازل گردید، هر کس، می‌خواست، روزه نمی‌گرفت و فدیه </w:t>
      </w:r>
      <w:r w:rsidR="001C7CAE" w:rsidRPr="002E320E">
        <w:rPr>
          <w:rStyle w:val="Char4"/>
          <w:rFonts w:eastAsia="MS Mincho" w:hint="cs"/>
          <w:rtl/>
        </w:rPr>
        <w:lastRenderedPageBreak/>
        <w:t xml:space="preserve">می‌داد تا اینکه آیه‌ی بعد از آن نازل شد و این آیه را نسخ نمود. (و اینگونه روزه‌ی رمضان فرض گردید و حتی کسانی که توانایی فدیه دادن دارند، باید روزه بگیرند.) </w:t>
      </w:r>
    </w:p>
    <w:p w:rsidR="001C7CAE" w:rsidRPr="001C61F1" w:rsidRDefault="001C7CAE" w:rsidP="001C7CAE">
      <w:pPr>
        <w:pStyle w:val="a2"/>
        <w:rPr>
          <w:rFonts w:ascii="AGA Arabesque" w:eastAsia="MS Mincho" w:hAnsi="AGA Arabesque" w:hint="eastAsia"/>
          <w:sz w:val="34"/>
          <w:szCs w:val="34"/>
          <w:rtl/>
        </w:rPr>
      </w:pPr>
      <w:bookmarkStart w:id="3512" w:name="_Toc256338209"/>
      <w:bookmarkStart w:id="3513" w:name="_Toc256340162"/>
      <w:bookmarkStart w:id="3514" w:name="_Toc261194560"/>
      <w:bookmarkStart w:id="3515" w:name="_Toc445895845"/>
      <w:bookmarkStart w:id="3516" w:name="_Toc448059939"/>
      <w:r>
        <w:rPr>
          <w:rFonts w:eastAsia="MS Mincho" w:hint="cs"/>
          <w:rtl/>
        </w:rPr>
        <w:t>باب (31): روزه گرفتن و روزه</w:t>
      </w:r>
      <w:r w:rsidRPr="001C61F1">
        <w:rPr>
          <w:rFonts w:eastAsia="MS Mincho" w:hint="cs"/>
          <w:rtl/>
        </w:rPr>
        <w:t xml:space="preserve"> نگرفتن در سایر ماه</w:t>
      </w:r>
      <w:r>
        <w:rPr>
          <w:rFonts w:eastAsia="MS Mincho" w:hint="cs"/>
          <w:rtl/>
        </w:rPr>
        <w:t>‌</w:t>
      </w:r>
      <w:r w:rsidRPr="001C61F1">
        <w:rPr>
          <w:rFonts w:eastAsia="MS Mincho" w:hint="cs"/>
          <w:rtl/>
        </w:rPr>
        <w:t>ها</w:t>
      </w:r>
      <w:bookmarkEnd w:id="3512"/>
      <w:bookmarkEnd w:id="3513"/>
      <w:bookmarkEnd w:id="3514"/>
      <w:bookmarkEnd w:id="3515"/>
      <w:bookmarkEnd w:id="3516"/>
    </w:p>
    <w:p w:rsidR="001C7CAE" w:rsidRPr="00423AB6" w:rsidRDefault="00A13875" w:rsidP="008E6E2B">
      <w:pPr>
        <w:pStyle w:val="PlainText"/>
        <w:widowControl w:val="0"/>
        <w:bidi/>
        <w:ind w:firstLine="284"/>
        <w:jc w:val="both"/>
        <w:rPr>
          <w:rStyle w:val="Char3"/>
          <w:rFonts w:eastAsia="MS Mincho"/>
          <w:rtl/>
        </w:rPr>
      </w:pPr>
      <w:r w:rsidRPr="008E6E2B">
        <w:rPr>
          <w:rStyle w:val="Char4"/>
          <w:rFonts w:eastAsia="MS Mincho" w:hint="cs"/>
          <w:rtl/>
        </w:rPr>
        <w:t>6</w:t>
      </w:r>
      <w:r w:rsidR="001C7CAE" w:rsidRPr="008E6E2B">
        <w:rPr>
          <w:rStyle w:val="Char4"/>
          <w:rFonts w:eastAsia="MS Mincho" w:hint="cs"/>
          <w:rtl/>
        </w:rPr>
        <w:t>0</w:t>
      </w:r>
      <w:r w:rsidRPr="008E6E2B">
        <w:rPr>
          <w:rStyle w:val="Char4"/>
          <w:rFonts w:eastAsia="MS Mincho" w:hint="cs"/>
          <w:rtl/>
        </w:rPr>
        <w:t>8</w:t>
      </w:r>
      <w:r w:rsidR="008E6E2B" w:rsidRPr="008E6E2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اللَّهِ بْنِ شَقِيقٍ قَالَ قُلْتُ لِعَائِشَةَ</w:t>
      </w:r>
      <w:r w:rsidR="001C7CAE" w:rsidRPr="001C61F1">
        <w:rPr>
          <w:rFonts w:hint="cs"/>
          <w:sz w:val="32"/>
          <w:szCs w:val="32"/>
          <w:rtl/>
        </w:rPr>
        <w:t xml:space="preserve"> </w:t>
      </w:r>
      <w:r w:rsidR="001C7CAE" w:rsidRPr="000F7D7A">
        <w:rPr>
          <w:rStyle w:val="Char3"/>
          <w:rFonts w:cs="CTraditional Arabic" w:hint="cs"/>
          <w:szCs w:val="28"/>
          <w:rtl/>
        </w:rPr>
        <w:t>ل</w:t>
      </w:r>
      <w:r w:rsidR="001C7CAE" w:rsidRPr="00423AB6">
        <w:rPr>
          <w:rStyle w:val="Char3"/>
          <w:rFonts w:eastAsia="MS Mincho"/>
          <w:rtl/>
        </w:rPr>
        <w:t>:</w:t>
      </w:r>
      <w:r w:rsidR="001C7CAE" w:rsidRPr="00423AB6">
        <w:rPr>
          <w:rStyle w:val="Char3"/>
          <w:rFonts w:eastAsia="MS Mincho" w:hint="cs"/>
          <w:rtl/>
        </w:rPr>
        <w:t xml:space="preserve"> </w:t>
      </w:r>
      <w:r w:rsidR="001C7CAE" w:rsidRPr="00423AB6">
        <w:rPr>
          <w:rStyle w:val="Char3"/>
          <w:rFonts w:eastAsia="MS Mincho"/>
          <w:rtl/>
        </w:rPr>
        <w:t>أَكَانَ رَسُولُ اللَّهِ</w:t>
      </w:r>
      <w:r w:rsidR="00D42469" w:rsidRPr="00D42469">
        <w:rPr>
          <w:rStyle w:val="Char3"/>
          <w:rFonts w:eastAsia="MS Mincho" w:cs="CTraditional Arabic"/>
          <w:rtl/>
        </w:rPr>
        <w:t xml:space="preserve"> ص </w:t>
      </w:r>
      <w:r w:rsidR="001C7CAE" w:rsidRPr="00423AB6">
        <w:rPr>
          <w:rStyle w:val="Char3"/>
          <w:rFonts w:eastAsia="MS Mincho"/>
          <w:rtl/>
        </w:rPr>
        <w:t>يَصُومُ شَهْرًا كُلَّهُ</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مَا عَلِمْتُهُ صَامَ شَهْرًا كُلَّهُ إِلا</w:t>
      </w:r>
      <w:r w:rsidR="001C7CAE" w:rsidRPr="00423AB6">
        <w:rPr>
          <w:rStyle w:val="Char3"/>
          <w:rFonts w:eastAsia="MS Mincho" w:hint="cs"/>
          <w:rtl/>
        </w:rPr>
        <w:t>َّ</w:t>
      </w:r>
      <w:r w:rsidR="001C7CAE" w:rsidRPr="00423AB6">
        <w:rPr>
          <w:rStyle w:val="Char3"/>
          <w:rFonts w:eastAsia="MS Mincho"/>
          <w:rtl/>
        </w:rPr>
        <w:t xml:space="preserve"> رَمَضَانَ</w:t>
      </w:r>
      <w:r w:rsidR="001C7CAE" w:rsidRPr="001C61F1">
        <w:rPr>
          <w:rFonts w:ascii="Times New Roman" w:eastAsia="MS Mincho" w:hAnsi="Times New Roman" w:cs="Times New Roman" w:hint="cs"/>
          <w:sz w:val="34"/>
          <w:szCs w:val="34"/>
          <w:rtl/>
        </w:rPr>
        <w:t>،</w:t>
      </w:r>
      <w:r w:rsidR="001C7CAE" w:rsidRPr="00423AB6">
        <w:rPr>
          <w:rStyle w:val="Char3"/>
          <w:rFonts w:eastAsia="MS Mincho"/>
          <w:rtl/>
        </w:rPr>
        <w:t xml:space="preserve"> وَ</w:t>
      </w:r>
      <w:r w:rsidR="001C7CAE" w:rsidRPr="00423AB6">
        <w:rPr>
          <w:rStyle w:val="Char3"/>
          <w:rFonts w:eastAsia="MS Mincho" w:hint="cs"/>
          <w:rtl/>
        </w:rPr>
        <w:t>ل</w:t>
      </w:r>
      <w:r w:rsidR="001C7CAE" w:rsidRPr="00423AB6">
        <w:rPr>
          <w:rStyle w:val="Char3"/>
          <w:rFonts w:eastAsia="MS Mincho"/>
          <w:rtl/>
        </w:rPr>
        <w:t>ا</w:t>
      </w:r>
      <w:r w:rsidR="001C7CAE" w:rsidRPr="00423AB6">
        <w:rPr>
          <w:rStyle w:val="Char3"/>
          <w:rFonts w:eastAsia="MS Mincho" w:hint="cs"/>
          <w:rtl/>
        </w:rPr>
        <w:t>َ</w:t>
      </w:r>
      <w:r w:rsidR="001C7CAE" w:rsidRPr="00423AB6">
        <w:rPr>
          <w:rStyle w:val="Char3"/>
          <w:rFonts w:eastAsia="MS Mincho"/>
          <w:rtl/>
        </w:rPr>
        <w:t xml:space="preserve"> أَفْطَرَهُ كُلَّهُ حَتَّى يَصُومَ مِنْهُ حَتَّى مَضَى لِسَبِيلِهِ</w:t>
      </w:r>
      <w:r w:rsidR="00D42469" w:rsidRPr="00D42469">
        <w:rPr>
          <w:rStyle w:val="Char3"/>
          <w:rFonts w:eastAsia="MS Mincho" w:cs="CTraditional Arabic"/>
          <w:rtl/>
        </w:rPr>
        <w:t xml:space="preserve"> ص </w:t>
      </w:r>
      <w:r w:rsidR="001C7CAE" w:rsidRPr="008E6E2B">
        <w:rPr>
          <w:rStyle w:val="Char4"/>
          <w:rFonts w:eastAsia="MS Mincho" w:hint="cs"/>
          <w:rtl/>
        </w:rPr>
        <w:t>(م/1156)</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 الله بن شفیق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به عایشه</w:t>
      </w:r>
      <w:r w:rsidR="00D42469" w:rsidRPr="00D42469">
        <w:rPr>
          <w:rStyle w:val="Char4"/>
          <w:rFonts w:eastAsia="MS Mincho" w:cs="CTraditional Arabic" w:hint="cs"/>
          <w:rtl/>
        </w:rPr>
        <w:t xml:space="preserve"> ل </w:t>
      </w:r>
      <w:r w:rsidR="001C7CAE" w:rsidRPr="002E320E">
        <w:rPr>
          <w:rStyle w:val="Char4"/>
          <w:rFonts w:eastAsia="MS Mincho" w:hint="cs"/>
          <w:rtl/>
        </w:rPr>
        <w:t>گفتم: آیا اتفاق می‌افتاد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یک ماه را به طور کامل، روزه بگیرد؟ گفت: تا جایی که من سراغ دارم فقط ماه رمضان را به طور کامل روزه می‌گرفت. البته تا هنگامی‌که دنیا را وداع نمود هیچ گاه اتفاق نیفتاد که در یک ماه، اصلا روزه نگیرد. (بلکه </w:t>
      </w:r>
      <w:r w:rsidR="008E6E2B">
        <w:rPr>
          <w:rStyle w:val="Char4"/>
          <w:rFonts w:eastAsia="MS Mincho" w:hint="cs"/>
          <w:rtl/>
        </w:rPr>
        <w:t>حتما بخشی از آن را روزه می‌گرفت</w:t>
      </w:r>
      <w:r w:rsidR="001C7CAE" w:rsidRPr="002E320E">
        <w:rPr>
          <w:rStyle w:val="Char4"/>
          <w:rFonts w:eastAsia="MS Mincho" w:hint="cs"/>
          <w:rtl/>
        </w:rPr>
        <w:t>)</w:t>
      </w:r>
      <w:r w:rsidR="008E6E2B">
        <w:rPr>
          <w:rStyle w:val="Char4"/>
          <w:rFonts w:eastAsia="MS Mincho" w:hint="cs"/>
          <w:rtl/>
        </w:rPr>
        <w:t>.</w:t>
      </w:r>
      <w:r w:rsidR="001C7CAE" w:rsidRPr="002E320E">
        <w:rPr>
          <w:rStyle w:val="Char4"/>
          <w:rFonts w:eastAsia="MS Mincho" w:hint="cs"/>
          <w:rtl/>
        </w:rPr>
        <w:t xml:space="preserve"> </w:t>
      </w:r>
    </w:p>
    <w:p w:rsidR="001C7CAE" w:rsidRPr="001C61F1" w:rsidRDefault="001C7CAE" w:rsidP="001C7CAE">
      <w:pPr>
        <w:pStyle w:val="a2"/>
        <w:rPr>
          <w:rFonts w:ascii="AGA Arabesque" w:eastAsia="MS Mincho" w:hAnsi="AGA Arabesque" w:hint="eastAsia"/>
          <w:sz w:val="34"/>
          <w:szCs w:val="34"/>
          <w:rtl/>
        </w:rPr>
      </w:pPr>
      <w:bookmarkStart w:id="3517" w:name="_Toc256338210"/>
      <w:bookmarkStart w:id="3518" w:name="_Toc256340163"/>
      <w:bookmarkStart w:id="3519" w:name="_Toc261194561"/>
      <w:bookmarkStart w:id="3520" w:name="_Toc445895846"/>
      <w:bookmarkStart w:id="3521" w:name="_Toc448059940"/>
      <w:r w:rsidRPr="001C61F1">
        <w:rPr>
          <w:rFonts w:eastAsia="MS Mincho" w:hint="cs"/>
          <w:rtl/>
        </w:rPr>
        <w:t xml:space="preserve">باب (32): فضیلت روزه گرفتن در راه </w:t>
      </w:r>
      <w:r>
        <w:rPr>
          <w:rFonts w:eastAsia="MS Mincho" w:hint="cs"/>
          <w:rtl/>
        </w:rPr>
        <w:t>الله</w:t>
      </w:r>
      <w:r w:rsidRPr="001C61F1">
        <w:rPr>
          <w:rFonts w:eastAsia="MS Mincho" w:hint="cs"/>
          <w:rtl/>
        </w:rPr>
        <w:t xml:space="preserve"> (جهاد)</w:t>
      </w:r>
      <w:bookmarkEnd w:id="3517"/>
      <w:bookmarkEnd w:id="3518"/>
      <w:bookmarkEnd w:id="3519"/>
      <w:bookmarkEnd w:id="3520"/>
      <w:bookmarkEnd w:id="3521"/>
    </w:p>
    <w:p w:rsidR="001C7CAE" w:rsidRPr="00423AB6" w:rsidRDefault="00A13875" w:rsidP="00DB04C7">
      <w:pPr>
        <w:pStyle w:val="PlainText"/>
        <w:widowControl w:val="0"/>
        <w:bidi/>
        <w:ind w:firstLine="397"/>
        <w:jc w:val="both"/>
        <w:rPr>
          <w:rStyle w:val="Char3"/>
          <w:rFonts w:eastAsia="MS Mincho"/>
          <w:rtl/>
        </w:rPr>
      </w:pPr>
      <w:r w:rsidRPr="008E6E2B">
        <w:rPr>
          <w:rStyle w:val="Char4"/>
          <w:rFonts w:eastAsia="MS Mincho" w:hint="cs"/>
          <w:rtl/>
        </w:rPr>
        <w:t>6</w:t>
      </w:r>
      <w:r w:rsidR="001C7CAE" w:rsidRPr="008E6E2B">
        <w:rPr>
          <w:rStyle w:val="Char4"/>
          <w:rFonts w:eastAsia="MS Mincho" w:hint="cs"/>
          <w:rtl/>
        </w:rPr>
        <w:t>0</w:t>
      </w:r>
      <w:r w:rsidRPr="008E6E2B">
        <w:rPr>
          <w:rStyle w:val="Char4"/>
          <w:rFonts w:eastAsia="MS Mincho" w:hint="cs"/>
          <w:rtl/>
        </w:rPr>
        <w:t>9</w:t>
      </w:r>
      <w:r w:rsidR="008E6E2B" w:rsidRPr="008E6E2B">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سَعِيدٍ الْخُدْرِيِّ</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D134E4" w:rsidRPr="00D134E4">
        <w:rPr>
          <w:rStyle w:val="Char3"/>
          <w:rFonts w:cs="CTraditional Arabic"/>
          <w:rtl/>
        </w:rPr>
        <w:t>ص</w:t>
      </w:r>
      <w:r w:rsidR="00560EFD" w:rsidRPr="00560EFD">
        <w:rPr>
          <w:rStyle w:val="Char3"/>
          <w:rtl/>
        </w:rPr>
        <w:t>:</w:t>
      </w:r>
      <w:r w:rsidR="001C7CAE" w:rsidRPr="004808B9">
        <w:rPr>
          <w:rStyle w:val="Char3"/>
          <w:rFonts w:eastAsia="MS Mincho" w:hint="cs"/>
          <w:rtl/>
        </w:rPr>
        <w:t xml:space="preserve"> «</w:t>
      </w:r>
      <w:r w:rsidR="001C7CAE" w:rsidRPr="004808B9">
        <w:rPr>
          <w:rStyle w:val="Char3"/>
          <w:rFonts w:eastAsia="MS Mincho"/>
          <w:rtl/>
        </w:rPr>
        <w:t>مَا مِنْ عَبْدٍ يَصُومُ يَوْمًا فِي سَبِيلِ اللَّهِ</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بَاعَدَ اللَّهُ بِذَلِكَ الْيَوْمِ وَجْهَهُ عَنْ النَّارِ سَبْعِينَ خَرِيفًا</w:t>
      </w:r>
      <w:r w:rsidR="001C7CAE" w:rsidRPr="004808B9">
        <w:rPr>
          <w:rStyle w:val="Char3"/>
          <w:rFonts w:eastAsia="MS Mincho" w:hint="cs"/>
          <w:rtl/>
        </w:rPr>
        <w:t>».</w:t>
      </w:r>
      <w:r w:rsidR="001C7CAE" w:rsidRPr="004808B9">
        <w:rPr>
          <w:rStyle w:val="Char3"/>
          <w:rFonts w:eastAsia="MS Mincho"/>
          <w:rtl/>
        </w:rPr>
        <w:t xml:space="preserve"> </w:t>
      </w:r>
      <w:r w:rsidRPr="008E6E2B">
        <w:rPr>
          <w:rStyle w:val="Char4"/>
          <w:rFonts w:eastAsia="MS Mincho" w:hint="cs"/>
          <w:rtl/>
        </w:rPr>
        <w:t>(م</w:t>
      </w:r>
      <w:r w:rsidR="001C7CAE" w:rsidRPr="008E6E2B">
        <w:rPr>
          <w:rStyle w:val="Char4"/>
          <w:rFonts w:eastAsia="MS Mincho" w:hint="cs"/>
          <w:rtl/>
        </w:rPr>
        <w:t>/</w:t>
      </w:r>
      <w:r w:rsidRPr="008E6E2B">
        <w:rPr>
          <w:rStyle w:val="Char4"/>
          <w:rFonts w:eastAsia="MS Mincho" w:hint="cs"/>
          <w:rtl/>
        </w:rPr>
        <w:t>1153</w:t>
      </w:r>
      <w:r w:rsidR="00060808" w:rsidRPr="008E6E2B">
        <w:rPr>
          <w:rStyle w:val="Char4"/>
          <w:rFonts w:eastAsia="MS Mincho" w:hint="cs"/>
          <w:rtl/>
        </w:rPr>
        <w:t>)</w:t>
      </w:r>
    </w:p>
    <w:p w:rsidR="001C7CAE" w:rsidRPr="002E320E" w:rsidRDefault="00060808" w:rsidP="008E6E2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بنده‌ای که یک روز در راه الله (جهاد) روزه بگیرد، الله متعال، چهره‌اش را به مسافت هفتاد سال، از دوزخ، دور می‌نماید». (بعضی از علما گفته‌اند: «فی سبیل الله» به معنای این است</w:t>
      </w:r>
      <w:r w:rsidR="008E6E2B">
        <w:rPr>
          <w:rStyle w:val="Char4"/>
          <w:rFonts w:eastAsia="MS Mincho" w:hint="cs"/>
          <w:rtl/>
        </w:rPr>
        <w:t xml:space="preserve"> که برای خشنودی الله روزه بگیرد</w:t>
      </w:r>
      <w:r w:rsidR="001C7CAE" w:rsidRPr="002E320E">
        <w:rPr>
          <w:rStyle w:val="Char4"/>
          <w:rFonts w:eastAsia="MS Mincho" w:hint="cs"/>
          <w:rtl/>
        </w:rPr>
        <w:t>)</w:t>
      </w:r>
      <w:r w:rsidR="008E6E2B">
        <w:rPr>
          <w:rStyle w:val="Char4"/>
          <w:rFonts w:eastAsia="MS Mincho" w:hint="cs"/>
          <w:rtl/>
        </w:rPr>
        <w:t>.</w:t>
      </w:r>
    </w:p>
    <w:p w:rsidR="001C7CAE" w:rsidRPr="001C61F1" w:rsidRDefault="001C7CAE" w:rsidP="001C7CAE">
      <w:pPr>
        <w:pStyle w:val="a2"/>
        <w:rPr>
          <w:rFonts w:ascii="AGA Arabesque" w:eastAsia="MS Mincho" w:hAnsi="AGA Arabesque" w:hint="eastAsia"/>
          <w:sz w:val="34"/>
          <w:szCs w:val="34"/>
          <w:rtl/>
        </w:rPr>
      </w:pPr>
      <w:bookmarkStart w:id="3522" w:name="_Toc256338211"/>
      <w:bookmarkStart w:id="3523" w:name="_Toc256340164"/>
      <w:bookmarkStart w:id="3524" w:name="_Toc261194562"/>
      <w:bookmarkStart w:id="3525" w:name="_Toc445895847"/>
      <w:bookmarkStart w:id="3526" w:name="_Toc448059941"/>
      <w:r>
        <w:rPr>
          <w:rFonts w:eastAsia="MS Mincho" w:hint="cs"/>
          <w:rtl/>
        </w:rPr>
        <w:t>باب (33): فضیلت روزه‌ی</w:t>
      </w:r>
      <w:r w:rsidRPr="001C61F1">
        <w:rPr>
          <w:rFonts w:eastAsia="MS Mincho" w:hint="cs"/>
          <w:rtl/>
        </w:rPr>
        <w:t xml:space="preserve"> ماه محرم</w:t>
      </w:r>
      <w:bookmarkEnd w:id="3522"/>
      <w:bookmarkEnd w:id="3523"/>
      <w:bookmarkEnd w:id="3524"/>
      <w:bookmarkEnd w:id="3525"/>
      <w:bookmarkEnd w:id="3526"/>
    </w:p>
    <w:p w:rsidR="001C7CAE" w:rsidRPr="00423AB6" w:rsidRDefault="00A13875" w:rsidP="008E6E2B">
      <w:pPr>
        <w:pStyle w:val="PlainText"/>
        <w:widowControl w:val="0"/>
        <w:bidi/>
        <w:ind w:firstLine="284"/>
        <w:jc w:val="both"/>
        <w:rPr>
          <w:rStyle w:val="Char3"/>
          <w:rFonts w:eastAsia="MS Mincho"/>
          <w:rtl/>
        </w:rPr>
      </w:pPr>
      <w:r w:rsidRPr="008E6E2B">
        <w:rPr>
          <w:rStyle w:val="Char4"/>
          <w:rFonts w:eastAsia="MS Mincho" w:hint="cs"/>
          <w:rtl/>
        </w:rPr>
        <w:t>61</w:t>
      </w:r>
      <w:r w:rsidR="001C7CAE" w:rsidRPr="008E6E2B">
        <w:rPr>
          <w:rStyle w:val="Char4"/>
          <w:rFonts w:eastAsia="MS Mincho" w:hint="cs"/>
          <w:rtl/>
        </w:rPr>
        <w:t>0</w:t>
      </w:r>
      <w:r w:rsidR="008E6E2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أَفْضَلُ الصِّيَامِ</w:t>
      </w:r>
      <w:r w:rsidR="001C7CAE" w:rsidRPr="00423AB6">
        <w:rPr>
          <w:rStyle w:val="Char3"/>
          <w:rFonts w:eastAsia="MS Mincho" w:hint="cs"/>
          <w:rtl/>
        </w:rPr>
        <w:t>،</w:t>
      </w:r>
      <w:r w:rsidR="001C7CAE" w:rsidRPr="00423AB6">
        <w:rPr>
          <w:rStyle w:val="Char3"/>
          <w:rFonts w:eastAsia="MS Mincho"/>
          <w:rtl/>
        </w:rPr>
        <w:t xml:space="preserve"> بَعْدَ رَمَضَانَ</w:t>
      </w:r>
      <w:r w:rsidR="001C7CAE" w:rsidRPr="00423AB6">
        <w:rPr>
          <w:rStyle w:val="Char3"/>
          <w:rFonts w:eastAsia="MS Mincho" w:hint="cs"/>
          <w:rtl/>
        </w:rPr>
        <w:t>،</w:t>
      </w:r>
      <w:r w:rsidR="001C7CAE" w:rsidRPr="00423AB6">
        <w:rPr>
          <w:rStyle w:val="Char3"/>
          <w:rFonts w:eastAsia="MS Mincho"/>
          <w:rtl/>
        </w:rPr>
        <w:t xml:space="preserve"> شَهْرُ اللَّهِ الْمُحَرَّمُ</w:t>
      </w:r>
      <w:r w:rsidR="001C7CAE" w:rsidRPr="00423AB6">
        <w:rPr>
          <w:rStyle w:val="Char3"/>
          <w:rFonts w:eastAsia="MS Mincho" w:hint="cs"/>
          <w:rtl/>
        </w:rPr>
        <w:t>،</w:t>
      </w:r>
      <w:r w:rsidR="001C7CAE" w:rsidRPr="00423AB6">
        <w:rPr>
          <w:rStyle w:val="Char3"/>
          <w:rFonts w:eastAsia="MS Mincho"/>
          <w:rtl/>
        </w:rPr>
        <w:t xml:space="preserve"> وَأَفْضَلُ الصَّلا</w:t>
      </w:r>
      <w:r w:rsidR="001C7CAE" w:rsidRPr="00423AB6">
        <w:rPr>
          <w:rStyle w:val="Char3"/>
          <w:rFonts w:eastAsia="MS Mincho" w:hint="cs"/>
          <w:rtl/>
        </w:rPr>
        <w:t>َة</w:t>
      </w:r>
      <w:r w:rsidR="001C7CAE" w:rsidRPr="00423AB6">
        <w:rPr>
          <w:rStyle w:val="Char3"/>
          <w:rFonts w:eastAsia="MS Mincho"/>
          <w:rtl/>
        </w:rPr>
        <w:t xml:space="preserve"> بَعْدَ الْفَرِيضَةِ صَلا</w:t>
      </w:r>
      <w:r w:rsidR="001C7CAE" w:rsidRPr="00423AB6">
        <w:rPr>
          <w:rStyle w:val="Char3"/>
          <w:rFonts w:eastAsia="MS Mincho" w:hint="cs"/>
          <w:rtl/>
        </w:rPr>
        <w:t>َ</w:t>
      </w:r>
      <w:r w:rsidR="001C7CAE" w:rsidRPr="00423AB6">
        <w:rPr>
          <w:rStyle w:val="Char3"/>
          <w:rFonts w:eastAsia="MS Mincho"/>
          <w:rtl/>
        </w:rPr>
        <w:t>ةُ اللَّيْلِ</w:t>
      </w:r>
      <w:r w:rsidR="001C7CAE" w:rsidRPr="00423AB6">
        <w:rPr>
          <w:rStyle w:val="Char3"/>
          <w:rFonts w:eastAsia="MS Mincho" w:hint="cs"/>
          <w:rtl/>
        </w:rPr>
        <w:t>».</w:t>
      </w:r>
      <w:r w:rsidR="001C7CAE" w:rsidRPr="000318FF">
        <w:rPr>
          <w:rStyle w:val="Char4"/>
          <w:rFonts w:eastAsia="MS Mincho" w:hint="cs"/>
          <w:rtl/>
        </w:rPr>
        <w:t xml:space="preserve"> </w:t>
      </w:r>
      <w:r w:rsidR="001C7CAE" w:rsidRPr="008E6E2B">
        <w:rPr>
          <w:rStyle w:val="Char4"/>
          <w:rFonts w:eastAsia="MS Mincho" w:hint="cs"/>
          <w:rtl/>
        </w:rPr>
        <w:t>(م/1163)</w:t>
      </w:r>
    </w:p>
    <w:p w:rsidR="001C7CAE" w:rsidRDefault="00060808" w:rsidP="008E6E2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روایت است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«بهترین روزه بعد از روزه‌ی ماه مبارک رمضان، روزه‌ی ماه محرم الله متعال است وبرترین نماز بعد از فرایض، نماز شب است».</w:t>
      </w:r>
    </w:p>
    <w:p w:rsidR="009856AD" w:rsidRPr="002E320E" w:rsidRDefault="009856AD" w:rsidP="009856AD">
      <w:pPr>
        <w:pStyle w:val="PlainText"/>
        <w:widowControl w:val="0"/>
        <w:bidi/>
        <w:ind w:firstLine="284"/>
        <w:jc w:val="both"/>
        <w:rPr>
          <w:rStyle w:val="Char4"/>
          <w:rFonts w:eastAsia="MS Mincho"/>
          <w:rtl/>
        </w:rPr>
      </w:pPr>
    </w:p>
    <w:p w:rsidR="001C7CAE" w:rsidRPr="001C61F1" w:rsidRDefault="001C7CAE" w:rsidP="001C7CAE">
      <w:pPr>
        <w:pStyle w:val="a2"/>
        <w:rPr>
          <w:rFonts w:ascii="Times New Roman" w:eastAsia="MS Mincho" w:hAnsi="Times New Roman" w:cs="Times New Roman"/>
          <w:sz w:val="34"/>
          <w:szCs w:val="34"/>
          <w:rtl/>
        </w:rPr>
      </w:pPr>
      <w:bookmarkStart w:id="3527" w:name="_Toc256338212"/>
      <w:bookmarkStart w:id="3528" w:name="_Toc256340165"/>
      <w:bookmarkStart w:id="3529" w:name="_Toc261194563"/>
      <w:bookmarkStart w:id="3530" w:name="_Toc445895848"/>
      <w:bookmarkStart w:id="3531" w:name="_Toc448059942"/>
      <w:r>
        <w:rPr>
          <w:rFonts w:eastAsia="MS Mincho" w:hint="cs"/>
          <w:rtl/>
        </w:rPr>
        <w:lastRenderedPageBreak/>
        <w:t>باب (34): روزه گرفتن روز عاشورا</w:t>
      </w:r>
      <w:r w:rsidRPr="001C61F1">
        <w:rPr>
          <w:rFonts w:eastAsia="MS Mincho" w:hint="cs"/>
          <w:rtl/>
        </w:rPr>
        <w:t xml:space="preserve"> (دهم محرم)</w:t>
      </w:r>
      <w:bookmarkEnd w:id="3527"/>
      <w:bookmarkEnd w:id="3528"/>
      <w:bookmarkEnd w:id="3529"/>
      <w:bookmarkEnd w:id="3530"/>
      <w:bookmarkEnd w:id="3531"/>
    </w:p>
    <w:p w:rsidR="001C7CAE" w:rsidRPr="00423AB6" w:rsidRDefault="00A13875" w:rsidP="008E6E2B">
      <w:pPr>
        <w:pStyle w:val="PlainText"/>
        <w:widowControl w:val="0"/>
        <w:bidi/>
        <w:ind w:firstLine="284"/>
        <w:jc w:val="both"/>
        <w:rPr>
          <w:rStyle w:val="Char3"/>
          <w:rFonts w:eastAsia="MS Mincho"/>
          <w:rtl/>
        </w:rPr>
      </w:pPr>
      <w:r w:rsidRPr="008E6E2B">
        <w:rPr>
          <w:rStyle w:val="Char4"/>
          <w:rFonts w:eastAsia="MS Mincho" w:hint="cs"/>
          <w:rtl/>
        </w:rPr>
        <w:t>611</w:t>
      </w:r>
      <w:r w:rsidR="008E6E2B" w:rsidRPr="008E6E2B">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عَائِشَةَ</w:t>
      </w:r>
      <w:r w:rsidR="001C7CAE" w:rsidRPr="001C61F1">
        <w:rPr>
          <w:rFonts w:hint="cs"/>
          <w:sz w:val="32"/>
          <w:szCs w:val="32"/>
          <w:rtl/>
        </w:rPr>
        <w:t xml:space="preserve"> </w:t>
      </w:r>
      <w:r w:rsidR="001C7CAE" w:rsidRPr="000F7D7A">
        <w:rPr>
          <w:rStyle w:val="Char3"/>
          <w:rFonts w:cs="CTraditional Arabic" w:hint="cs"/>
          <w:szCs w:val="28"/>
          <w:rtl/>
        </w:rPr>
        <w:t>ل</w:t>
      </w:r>
      <w:r w:rsidR="001C7CAE" w:rsidRPr="000318FF">
        <w:rPr>
          <w:rStyle w:val="Char3"/>
          <w:rFonts w:eastAsia="MS Mincho" w:hint="cs"/>
          <w:rtl/>
        </w:rPr>
        <w:t>:</w:t>
      </w:r>
      <w:r w:rsidR="001C7CAE" w:rsidRPr="000318FF">
        <w:rPr>
          <w:rStyle w:val="Char3"/>
          <w:rFonts w:eastAsia="MS Mincho"/>
          <w:rtl/>
        </w:rPr>
        <w:t xml:space="preserve"> أَنَّ قُرَيْشًا</w:t>
      </w:r>
      <w:r w:rsidR="001C7CAE" w:rsidRPr="00423AB6">
        <w:rPr>
          <w:rStyle w:val="Char3"/>
          <w:rFonts w:eastAsia="MS Mincho"/>
          <w:rtl/>
        </w:rPr>
        <w:t xml:space="preserve"> كَانَتْ تَصُومُ عَاشُورَاءَ فِي الْجَاهِلِيَّةِ</w:t>
      </w:r>
      <w:r w:rsidR="001C7CAE" w:rsidRPr="00423AB6">
        <w:rPr>
          <w:rStyle w:val="Char3"/>
          <w:rFonts w:eastAsia="MS Mincho" w:hint="cs"/>
          <w:rtl/>
        </w:rPr>
        <w:t>،</w:t>
      </w:r>
      <w:r w:rsidR="001C7CAE" w:rsidRPr="00423AB6">
        <w:rPr>
          <w:rStyle w:val="Char3"/>
          <w:rFonts w:eastAsia="MS Mincho"/>
          <w:rtl/>
        </w:rPr>
        <w:t xml:space="preserve"> ثُمَّ أَمَرَ رَسُولُ اللَّهِ</w:t>
      </w:r>
      <w:r w:rsidR="00D42469" w:rsidRPr="00D42469">
        <w:rPr>
          <w:rStyle w:val="Char3"/>
          <w:rFonts w:eastAsia="MS Mincho" w:cs="CTraditional Arabic"/>
          <w:rtl/>
        </w:rPr>
        <w:t xml:space="preserve"> ص </w:t>
      </w:r>
      <w:r w:rsidR="001C7CAE" w:rsidRPr="00423AB6">
        <w:rPr>
          <w:rStyle w:val="Char3"/>
          <w:rFonts w:eastAsia="MS Mincho"/>
          <w:rtl/>
        </w:rPr>
        <w:t>بِصِيَامِهِ حَتَّى فُرِضَ رَمَضَانُ</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مَنْ شَاءَ فَلْيَصُمْهُ</w:t>
      </w:r>
      <w:r w:rsidR="001C7CAE" w:rsidRPr="00423AB6">
        <w:rPr>
          <w:rStyle w:val="Char3"/>
          <w:rFonts w:eastAsia="MS Mincho" w:hint="cs"/>
          <w:rtl/>
        </w:rPr>
        <w:t>،</w:t>
      </w:r>
      <w:r w:rsidR="001C7CAE" w:rsidRPr="00423AB6">
        <w:rPr>
          <w:rStyle w:val="Char3"/>
          <w:rFonts w:eastAsia="MS Mincho"/>
          <w:rtl/>
        </w:rPr>
        <w:t xml:space="preserve"> وَمَنْ شَاءَ فَلْيُفْطِرْهُ</w:t>
      </w:r>
      <w:r w:rsidR="001C7CAE" w:rsidRPr="00423AB6">
        <w:rPr>
          <w:rStyle w:val="Char3"/>
          <w:rFonts w:eastAsia="MS Mincho" w:hint="cs"/>
          <w:rtl/>
        </w:rPr>
        <w:t xml:space="preserve">». </w:t>
      </w:r>
      <w:r w:rsidR="001C7CAE" w:rsidRPr="000318FF">
        <w:rPr>
          <w:rStyle w:val="Char4"/>
          <w:rFonts w:eastAsia="MS Mincho" w:hint="cs"/>
          <w:rtl/>
        </w:rPr>
        <w:t>(م/1125)</w:t>
      </w:r>
    </w:p>
    <w:p w:rsidR="001C7CAE" w:rsidRPr="002E320E" w:rsidRDefault="00060808" w:rsidP="008E6E2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قریش در دوران جاهلیت، روز عاشورا را روزه می‌گرفتند.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نیز دستور داد که (مسلمانان) آنرا روزه بگیرند تا این</w:t>
      </w:r>
      <w:r w:rsidR="008E6E2B">
        <w:rPr>
          <w:rStyle w:val="Char4"/>
          <w:rFonts w:eastAsia="MS Mincho" w:hint="cs"/>
          <w:rtl/>
        </w:rPr>
        <w:t>‌</w:t>
      </w:r>
      <w:r w:rsidR="001C7CAE" w:rsidRPr="002E320E">
        <w:rPr>
          <w:rStyle w:val="Char4"/>
          <w:rFonts w:eastAsia="MS Mincho" w:hint="cs"/>
          <w:rtl/>
        </w:rPr>
        <w:t>که روزه‌ی ماه مبارک رمضان، فرض گردید؛ در این هنگام،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کس، دوست دارد، روز عاشورا را روزه بگیرد و هر کس، دوست ندارد، روزه نگیرد».</w:t>
      </w:r>
    </w:p>
    <w:p w:rsidR="001C7CAE" w:rsidRPr="001C61F1" w:rsidRDefault="001C7CAE" w:rsidP="001C7CAE">
      <w:pPr>
        <w:pStyle w:val="a2"/>
        <w:rPr>
          <w:rFonts w:ascii="AGA Arabesque" w:eastAsia="MS Mincho" w:hAnsi="AGA Arabesque" w:hint="eastAsia"/>
          <w:sz w:val="34"/>
          <w:szCs w:val="34"/>
          <w:rtl/>
        </w:rPr>
      </w:pPr>
      <w:bookmarkStart w:id="3532" w:name="_Toc256338213"/>
      <w:bookmarkStart w:id="3533" w:name="_Toc256340166"/>
      <w:bookmarkStart w:id="3534" w:name="_Toc261194564"/>
      <w:bookmarkStart w:id="3535" w:name="_Toc445895849"/>
      <w:bookmarkStart w:id="3536" w:name="_Toc448059943"/>
      <w:r w:rsidRPr="001C61F1">
        <w:rPr>
          <w:rFonts w:eastAsia="MS Mincho" w:hint="cs"/>
          <w:rtl/>
        </w:rPr>
        <w:t>باب (35): عاشورا چه روزی است؟</w:t>
      </w:r>
      <w:bookmarkEnd w:id="3532"/>
      <w:bookmarkEnd w:id="3533"/>
      <w:bookmarkEnd w:id="3534"/>
      <w:bookmarkEnd w:id="3535"/>
      <w:bookmarkEnd w:id="3536"/>
    </w:p>
    <w:p w:rsidR="001C7CAE" w:rsidRPr="008E6E2B" w:rsidRDefault="00A13875" w:rsidP="00DB04C7">
      <w:pPr>
        <w:pStyle w:val="PlainText"/>
        <w:widowControl w:val="0"/>
        <w:bidi/>
        <w:ind w:firstLine="397"/>
        <w:jc w:val="both"/>
        <w:rPr>
          <w:rStyle w:val="Char3"/>
          <w:rFonts w:eastAsia="MS Mincho"/>
          <w:spacing w:val="-4"/>
          <w:rtl/>
        </w:rPr>
      </w:pPr>
      <w:r w:rsidRPr="008E6E2B">
        <w:rPr>
          <w:rStyle w:val="Char4"/>
          <w:rFonts w:eastAsia="MS Mincho" w:hint="cs"/>
          <w:spacing w:val="-4"/>
          <w:rtl/>
        </w:rPr>
        <w:t>612</w:t>
      </w:r>
      <w:r w:rsidR="008E6E2B" w:rsidRPr="008E6E2B">
        <w:rPr>
          <w:rStyle w:val="Char4"/>
          <w:rFonts w:eastAsia="MS Mincho" w:hint="cs"/>
          <w:spacing w:val="-4"/>
          <w:rtl/>
        </w:rPr>
        <w:t>-</w:t>
      </w:r>
      <w:r w:rsidR="001C7CAE" w:rsidRPr="004808B9">
        <w:rPr>
          <w:rStyle w:val="Char3"/>
          <w:rFonts w:eastAsia="MS Mincho" w:hint="cs"/>
          <w:rtl/>
        </w:rPr>
        <w:t xml:space="preserve"> </w:t>
      </w:r>
      <w:r w:rsidR="001C7CAE" w:rsidRPr="004808B9">
        <w:rPr>
          <w:rStyle w:val="Char3"/>
          <w:rFonts w:eastAsia="MS Mincho"/>
          <w:rtl/>
        </w:rPr>
        <w:t>عَنْ الْحَكَمِ بْنِ الأَعْرَجِ</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انْتَهَيْتُ إِلَى ابْنِ عَبَّاسٍ</w:t>
      </w:r>
      <w:r w:rsidR="00065D15" w:rsidRPr="00065D15">
        <w:rPr>
          <w:rStyle w:val="Char3"/>
          <w:rFonts w:eastAsia="MS Mincho" w:cs="CTraditional Arabic"/>
          <w:rtl/>
        </w:rPr>
        <w:t xml:space="preserve"> ب </w:t>
      </w:r>
      <w:r w:rsidR="001C7CAE" w:rsidRPr="004808B9">
        <w:rPr>
          <w:rStyle w:val="Char3"/>
          <w:rFonts w:eastAsia="MS Mincho"/>
          <w:rtl/>
        </w:rPr>
        <w:t>وَهُوَ مُتَوَسِّدٌ رِدَاءَهُ فِي زَمْزَمَ</w:t>
      </w:r>
      <w:r w:rsidR="001C7CAE" w:rsidRPr="004808B9">
        <w:rPr>
          <w:rStyle w:val="Char3"/>
          <w:rFonts w:eastAsia="MS Mincho" w:hint="cs"/>
          <w:rtl/>
        </w:rPr>
        <w:t>،</w:t>
      </w:r>
      <w:r w:rsidR="001C7CAE" w:rsidRPr="004808B9">
        <w:rPr>
          <w:rStyle w:val="Char3"/>
          <w:rFonts w:eastAsia="MS Mincho"/>
          <w:rtl/>
        </w:rPr>
        <w:t xml:space="preserve"> فَقُلْتُ لَهُ</w:t>
      </w:r>
      <w:r w:rsidR="001C7CAE" w:rsidRPr="004808B9">
        <w:rPr>
          <w:rStyle w:val="Char3"/>
          <w:rFonts w:eastAsia="MS Mincho" w:hint="cs"/>
          <w:rtl/>
        </w:rPr>
        <w:t>:</w:t>
      </w:r>
      <w:r w:rsidR="001C7CAE" w:rsidRPr="004808B9">
        <w:rPr>
          <w:rStyle w:val="Char3"/>
          <w:rFonts w:eastAsia="MS Mincho"/>
          <w:rtl/>
        </w:rPr>
        <w:t xml:space="preserve"> أَخْبِرْنِي عَنْ صَوْمِ عَاشُورَاءَ</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إِذَا رَأَيْتَ هِلا</w:t>
      </w:r>
      <w:r w:rsidR="001C7CAE" w:rsidRPr="004808B9">
        <w:rPr>
          <w:rStyle w:val="Char3"/>
          <w:rFonts w:eastAsia="MS Mincho" w:hint="cs"/>
          <w:rtl/>
        </w:rPr>
        <w:t>َ</w:t>
      </w:r>
      <w:r w:rsidR="001C7CAE" w:rsidRPr="004808B9">
        <w:rPr>
          <w:rStyle w:val="Char3"/>
          <w:rFonts w:eastAsia="MS Mincho"/>
          <w:rtl/>
        </w:rPr>
        <w:t>لَ الْمُحَرَّمِ فَاعْدُدْ</w:t>
      </w:r>
      <w:r w:rsidR="001C7CAE" w:rsidRPr="004808B9">
        <w:rPr>
          <w:rStyle w:val="Char3"/>
          <w:rFonts w:eastAsia="MS Mincho" w:hint="cs"/>
          <w:rtl/>
        </w:rPr>
        <w:t>،</w:t>
      </w:r>
      <w:r w:rsidR="001C7CAE" w:rsidRPr="004808B9">
        <w:rPr>
          <w:rStyle w:val="Char3"/>
          <w:rFonts w:eastAsia="MS Mincho"/>
          <w:rtl/>
        </w:rPr>
        <w:t xml:space="preserve"> وَأَصْبِحْ يَوْمَ التَّاسِعِ صَائِمًا</w:t>
      </w:r>
      <w:r w:rsidR="001C7CAE" w:rsidRPr="004808B9">
        <w:rPr>
          <w:rStyle w:val="Char3"/>
          <w:rFonts w:eastAsia="MS Mincho" w:hint="cs"/>
          <w:rtl/>
        </w:rPr>
        <w:t>،</w:t>
      </w:r>
      <w:r w:rsidR="001C7CAE" w:rsidRPr="004808B9">
        <w:rPr>
          <w:rStyle w:val="Char3"/>
          <w:rFonts w:eastAsia="MS Mincho"/>
          <w:rtl/>
        </w:rPr>
        <w:t xml:space="preserve"> قُلْتُ</w:t>
      </w:r>
      <w:r w:rsidR="001C7CAE" w:rsidRPr="004808B9">
        <w:rPr>
          <w:rStyle w:val="Char3"/>
          <w:rFonts w:eastAsia="MS Mincho" w:hint="cs"/>
          <w:rtl/>
        </w:rPr>
        <w:t>:</w:t>
      </w:r>
      <w:r w:rsidR="001C7CAE" w:rsidRPr="004808B9">
        <w:rPr>
          <w:rStyle w:val="Char3"/>
          <w:rFonts w:eastAsia="MS Mincho"/>
          <w:rtl/>
        </w:rPr>
        <w:t xml:space="preserve"> هَكَذَا كَانَ رَسُولُ اللَّهِ</w:t>
      </w:r>
      <w:r w:rsidR="00D42469" w:rsidRPr="00D42469">
        <w:rPr>
          <w:rStyle w:val="Char3"/>
          <w:rFonts w:eastAsia="MS Mincho" w:cs="CTraditional Arabic"/>
          <w:rtl/>
        </w:rPr>
        <w:t xml:space="preserve"> ص </w:t>
      </w:r>
      <w:r w:rsidR="001C7CAE" w:rsidRPr="004808B9">
        <w:rPr>
          <w:rStyle w:val="Char3"/>
          <w:rFonts w:eastAsia="MS Mincho"/>
          <w:rtl/>
        </w:rPr>
        <w:t>يَصُومُهُ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نَعَمْ</w:t>
      </w:r>
      <w:r w:rsidR="001C7CAE" w:rsidRPr="004808B9">
        <w:rPr>
          <w:rStyle w:val="Char3"/>
          <w:rFonts w:eastAsia="MS Mincho" w:hint="cs"/>
          <w:rtl/>
        </w:rPr>
        <w:t>.</w:t>
      </w:r>
      <w:r w:rsidR="001C7CAE" w:rsidRPr="004808B9">
        <w:rPr>
          <w:rStyle w:val="Char3"/>
          <w:rFonts w:eastAsia="MS Mincho"/>
          <w:rtl/>
        </w:rPr>
        <w:t xml:space="preserve"> </w:t>
      </w:r>
      <w:r w:rsidRPr="008E6E2B">
        <w:rPr>
          <w:rStyle w:val="Char4"/>
          <w:rFonts w:eastAsia="MS Mincho" w:hint="cs"/>
          <w:spacing w:val="-4"/>
          <w:rtl/>
        </w:rPr>
        <w:t>(م</w:t>
      </w:r>
      <w:r w:rsidR="001D7CD0" w:rsidRPr="001D7CD0">
        <w:rPr>
          <w:rStyle w:val="Char4"/>
          <w:rFonts w:eastAsia="MS Mincho" w:hint="cs"/>
          <w:rtl/>
        </w:rPr>
        <w:t>/</w:t>
      </w:r>
      <w:r w:rsidRPr="008E6E2B">
        <w:rPr>
          <w:rStyle w:val="Char4"/>
          <w:rFonts w:eastAsia="MS Mincho" w:hint="cs"/>
          <w:spacing w:val="-4"/>
          <w:rtl/>
        </w:rPr>
        <w:t>1133</w:t>
      </w:r>
      <w:r w:rsidR="00060808" w:rsidRPr="008E6E2B">
        <w:rPr>
          <w:rStyle w:val="Char4"/>
          <w:rFonts w:eastAsia="MS Mincho" w:hint="cs"/>
          <w:spacing w:val="-4"/>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حَکَم روایت است که أعرَج گفت: به عبدالله بن عباس </w:t>
      </w:r>
      <w:r w:rsidR="001C7CAE" w:rsidRPr="000F7D7A">
        <w:rPr>
          <w:rStyle w:val="Char4"/>
          <w:rFonts w:eastAsia="MS Mincho" w:cs="CTraditional Arabic" w:hint="cs"/>
          <w:rtl/>
        </w:rPr>
        <w:t>ب</w:t>
      </w:r>
      <w:r w:rsidR="001C7CAE" w:rsidRPr="002E320E">
        <w:rPr>
          <w:rStyle w:val="Char4"/>
          <w:rFonts w:eastAsia="MS Mincho" w:hint="cs"/>
          <w:rtl/>
        </w:rPr>
        <w:t xml:space="preserve"> رسیدم در حالی که او ردایش را کنار زمزم، بالش قرار داده بود (و تکیه زده بود).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به وی گفتم: درباره‌ی روزه‌ی روز عاشورا برایم بگو. گفت: هنگامی‌که هلال ماه محرم را مشاهده نمودی، بشمار و روز نهم آنرا روزه بگیر. راوی می‌گوید: گفتم: آیا رسول الله</w:t>
      </w:r>
      <w:r w:rsidR="00D42469" w:rsidRPr="00D42469">
        <w:rPr>
          <w:rStyle w:val="Char4"/>
          <w:rFonts w:eastAsia="MS Mincho" w:cs="CTraditional Arabic" w:hint="cs"/>
          <w:rtl/>
        </w:rPr>
        <w:t xml:space="preserve"> ص </w:t>
      </w:r>
      <w:r w:rsidRPr="002E320E">
        <w:rPr>
          <w:rStyle w:val="Char4"/>
          <w:rFonts w:eastAsia="MS Mincho" w:hint="cs"/>
          <w:rtl/>
        </w:rPr>
        <w:t>اینگونه روزه می‌گرفت؟ گفت: بلی.</w:t>
      </w:r>
    </w:p>
    <w:p w:rsidR="001C7CAE" w:rsidRPr="002E320E" w:rsidRDefault="008E6E2B" w:rsidP="008E6E2B">
      <w:pPr>
        <w:pStyle w:val="PlainText"/>
        <w:widowControl w:val="0"/>
        <w:bidi/>
        <w:ind w:firstLine="284"/>
        <w:jc w:val="both"/>
        <w:rPr>
          <w:rStyle w:val="Char4"/>
          <w:rFonts w:eastAsia="MS Mincho"/>
          <w:rtl/>
        </w:rPr>
      </w:pPr>
      <w:r>
        <w:rPr>
          <w:rStyle w:val="Char4"/>
          <w:rFonts w:eastAsia="MS Mincho" w:hint="cs"/>
          <w:rtl/>
        </w:rPr>
        <w:t>«</w:t>
      </w:r>
      <w:r w:rsidR="001C7CAE" w:rsidRPr="002E320E">
        <w:rPr>
          <w:rStyle w:val="Char4"/>
          <w:rFonts w:eastAsia="MS Mincho" w:hint="cs"/>
          <w:rtl/>
        </w:rPr>
        <w:t>باید دانست که این، اجتهاد ابن عباس است و اگر نه نزد جمهور علما و همچنین از روایات، معلوم می‌شود که عاشورا همان روز دهم محرم می‌باشد</w:t>
      </w:r>
      <w:r>
        <w:rPr>
          <w:rStyle w:val="Char4"/>
          <w:rFonts w:eastAsia="MS Mincho" w:hint="cs"/>
          <w:rtl/>
        </w:rPr>
        <w:t>».</w:t>
      </w:r>
      <w:r w:rsidR="001C7CAE" w:rsidRPr="002E320E">
        <w:rPr>
          <w:rStyle w:val="Char4"/>
          <w:rFonts w:eastAsia="MS Mincho" w:hint="cs"/>
          <w:rtl/>
        </w:rPr>
        <w:t xml:space="preserve"> مترجم</w:t>
      </w:r>
    </w:p>
    <w:p w:rsidR="001C7CAE" w:rsidRPr="000318FF" w:rsidRDefault="001C7CAE" w:rsidP="001C7CAE">
      <w:pPr>
        <w:pStyle w:val="a2"/>
        <w:rPr>
          <w:rFonts w:eastAsia="MS Mincho"/>
          <w:rtl/>
        </w:rPr>
      </w:pPr>
      <w:bookmarkStart w:id="3537" w:name="_Toc256338214"/>
      <w:bookmarkStart w:id="3538" w:name="_Toc256340167"/>
      <w:bookmarkStart w:id="3539" w:name="_Toc261194565"/>
      <w:bookmarkStart w:id="3540" w:name="_Toc445895850"/>
      <w:bookmarkStart w:id="3541" w:name="_Toc448059944"/>
      <w:r w:rsidRPr="000318FF">
        <w:rPr>
          <w:rFonts w:eastAsia="MS Mincho" w:hint="cs"/>
          <w:rtl/>
        </w:rPr>
        <w:t>باب (36): فضیلت روزه گرفتن روز عاشورا</w:t>
      </w:r>
      <w:bookmarkEnd w:id="3537"/>
      <w:bookmarkEnd w:id="3538"/>
      <w:bookmarkEnd w:id="3539"/>
      <w:bookmarkEnd w:id="3540"/>
      <w:bookmarkEnd w:id="3541"/>
    </w:p>
    <w:p w:rsidR="001C7CAE" w:rsidRPr="008164C3" w:rsidRDefault="00A13875" w:rsidP="008164C3">
      <w:pPr>
        <w:pStyle w:val="PlainText"/>
        <w:widowControl w:val="0"/>
        <w:bidi/>
        <w:ind w:firstLine="284"/>
        <w:jc w:val="both"/>
        <w:rPr>
          <w:rStyle w:val="Char3"/>
          <w:rFonts w:eastAsia="MS Mincho"/>
          <w:spacing w:val="-6"/>
          <w:rtl/>
        </w:rPr>
      </w:pPr>
      <w:r w:rsidRPr="008164C3">
        <w:rPr>
          <w:rStyle w:val="Char4"/>
          <w:rFonts w:eastAsia="MS Mincho" w:hint="cs"/>
          <w:spacing w:val="-6"/>
          <w:rtl/>
        </w:rPr>
        <w:t>613</w:t>
      </w:r>
      <w:r w:rsidR="008E6E2B" w:rsidRPr="008164C3">
        <w:rPr>
          <w:rStyle w:val="Char4"/>
          <w:rFonts w:eastAsia="MS Mincho" w:hint="cs"/>
          <w:spacing w:val="-6"/>
          <w:rtl/>
        </w:rPr>
        <w:t>-</w:t>
      </w:r>
      <w:r w:rsidR="001C7CAE" w:rsidRPr="008164C3">
        <w:rPr>
          <w:rStyle w:val="Char3"/>
          <w:rFonts w:eastAsia="MS Mincho" w:hint="cs"/>
          <w:spacing w:val="-6"/>
          <w:rtl/>
        </w:rPr>
        <w:t xml:space="preserve"> </w:t>
      </w:r>
      <w:r w:rsidR="001C7CAE" w:rsidRPr="008164C3">
        <w:rPr>
          <w:rStyle w:val="Char3"/>
          <w:rFonts w:eastAsia="MS Mincho"/>
          <w:spacing w:val="-6"/>
          <w:rtl/>
        </w:rPr>
        <w:t>عَنْ ابْنِ عَبَّاسٍ</w:t>
      </w:r>
      <w:r w:rsidR="00F07463" w:rsidRPr="00F07463">
        <w:rPr>
          <w:rStyle w:val="Char3"/>
          <w:rFonts w:eastAsia="MS Mincho" w:cs="CTraditional Arabic"/>
          <w:spacing w:val="-6"/>
          <w:rtl/>
        </w:rPr>
        <w:t xml:space="preserve"> ب</w:t>
      </w:r>
      <w:r w:rsidR="00560EFD" w:rsidRPr="00560EFD">
        <w:rPr>
          <w:rStyle w:val="Char3"/>
          <w:rFonts w:eastAsia="MS Mincho"/>
          <w:spacing w:val="-6"/>
          <w:rtl/>
        </w:rPr>
        <w:t>:</w:t>
      </w:r>
      <w:r w:rsidR="001C7CAE" w:rsidRPr="008164C3">
        <w:rPr>
          <w:rStyle w:val="Char3"/>
          <w:rFonts w:eastAsia="MS Mincho" w:hint="cs"/>
          <w:spacing w:val="-6"/>
          <w:rtl/>
        </w:rPr>
        <w:t xml:space="preserve"> </w:t>
      </w:r>
      <w:r w:rsidR="001C7CAE" w:rsidRPr="008164C3">
        <w:rPr>
          <w:rStyle w:val="Char3"/>
          <w:rFonts w:eastAsia="MS Mincho"/>
          <w:spacing w:val="-6"/>
          <w:rtl/>
        </w:rPr>
        <w:t>أَنَّ رَسُولَ اللَّهِ</w:t>
      </w:r>
      <w:r w:rsidR="00D42469" w:rsidRPr="00D42469">
        <w:rPr>
          <w:rStyle w:val="Char3"/>
          <w:rFonts w:eastAsia="MS Mincho" w:cs="CTraditional Arabic"/>
          <w:spacing w:val="-6"/>
          <w:rtl/>
        </w:rPr>
        <w:t xml:space="preserve"> ص </w:t>
      </w:r>
      <w:r w:rsidR="001C7CAE" w:rsidRPr="008164C3">
        <w:rPr>
          <w:rStyle w:val="Char3"/>
          <w:rFonts w:eastAsia="MS Mincho"/>
          <w:spacing w:val="-6"/>
          <w:rtl/>
        </w:rPr>
        <w:t>قَدِمَ الْمَدِينَةَ فَوَجَدَ الْيَهُودَ صِيَامًا</w:t>
      </w:r>
      <w:r w:rsidR="001C7CAE" w:rsidRPr="008164C3">
        <w:rPr>
          <w:rStyle w:val="Char3"/>
          <w:rFonts w:eastAsia="MS Mincho" w:hint="cs"/>
          <w:spacing w:val="-6"/>
          <w:rtl/>
        </w:rPr>
        <w:t>،</w:t>
      </w:r>
      <w:r w:rsidR="001C7CAE" w:rsidRPr="008164C3">
        <w:rPr>
          <w:rStyle w:val="Char3"/>
          <w:rFonts w:eastAsia="MS Mincho"/>
          <w:spacing w:val="-6"/>
          <w:rtl/>
        </w:rPr>
        <w:t xml:space="preserve"> يَوْمَ عَاشُورَاءَ</w:t>
      </w:r>
      <w:r w:rsidR="001C7CAE" w:rsidRPr="008164C3">
        <w:rPr>
          <w:rStyle w:val="Char3"/>
          <w:rFonts w:eastAsia="MS Mincho" w:hint="cs"/>
          <w:spacing w:val="-6"/>
          <w:rtl/>
        </w:rPr>
        <w:t>،</w:t>
      </w:r>
      <w:r w:rsidR="001C7CAE" w:rsidRPr="008164C3">
        <w:rPr>
          <w:rStyle w:val="Char3"/>
          <w:rFonts w:eastAsia="MS Mincho"/>
          <w:spacing w:val="-6"/>
          <w:rtl/>
        </w:rPr>
        <w:t xml:space="preserve"> فَقَالَ لَهُمْ رَسُولُ اللَّهِ </w:t>
      </w:r>
      <w:r w:rsidR="00D134E4" w:rsidRPr="00D134E4">
        <w:rPr>
          <w:rStyle w:val="Char3"/>
          <w:rFonts w:cs="CTraditional Arabic"/>
          <w:spacing w:val="-6"/>
          <w:rtl/>
        </w:rPr>
        <w:t>ص</w:t>
      </w:r>
      <w:r w:rsidR="00560EFD" w:rsidRPr="00560EFD">
        <w:rPr>
          <w:rStyle w:val="Char3"/>
          <w:spacing w:val="-6"/>
          <w:rtl/>
        </w:rPr>
        <w:t>:</w:t>
      </w:r>
      <w:r w:rsidR="001C7CAE" w:rsidRPr="008164C3">
        <w:rPr>
          <w:rStyle w:val="Char3"/>
          <w:rFonts w:eastAsia="MS Mincho" w:hint="cs"/>
          <w:spacing w:val="-6"/>
          <w:rtl/>
        </w:rPr>
        <w:t xml:space="preserve"> «</w:t>
      </w:r>
      <w:r w:rsidR="001C7CAE" w:rsidRPr="008164C3">
        <w:rPr>
          <w:rStyle w:val="Char3"/>
          <w:rFonts w:eastAsia="MS Mincho"/>
          <w:spacing w:val="-6"/>
          <w:rtl/>
        </w:rPr>
        <w:t>مَا هَذَا الْيَوْمُ الَّذِي تَصُومُونَهُ</w:t>
      </w:r>
      <w:r w:rsidR="001C7CAE" w:rsidRPr="008164C3">
        <w:rPr>
          <w:rStyle w:val="Char3"/>
          <w:rFonts w:eastAsia="MS Mincho" w:hint="cs"/>
          <w:spacing w:val="-6"/>
          <w:rtl/>
        </w:rPr>
        <w:t>»؟</w:t>
      </w:r>
      <w:r w:rsidR="001C7CAE" w:rsidRPr="008164C3">
        <w:rPr>
          <w:rStyle w:val="Char3"/>
          <w:rFonts w:eastAsia="MS Mincho"/>
          <w:spacing w:val="-6"/>
          <w:rtl/>
        </w:rPr>
        <w:t xml:space="preserve"> فَقَالُوا</w:t>
      </w:r>
      <w:r w:rsidR="001C7CAE" w:rsidRPr="008164C3">
        <w:rPr>
          <w:rStyle w:val="Char3"/>
          <w:rFonts w:eastAsia="MS Mincho" w:hint="cs"/>
          <w:spacing w:val="-6"/>
          <w:rtl/>
        </w:rPr>
        <w:t>:</w:t>
      </w:r>
      <w:r w:rsidR="001C7CAE" w:rsidRPr="008164C3">
        <w:rPr>
          <w:rStyle w:val="Char3"/>
          <w:rFonts w:eastAsia="MS Mincho"/>
          <w:spacing w:val="-6"/>
          <w:rtl/>
        </w:rPr>
        <w:t xml:space="preserve"> هَذَا يَوْمٌ عَظِيمٌ</w:t>
      </w:r>
      <w:r w:rsidR="001C7CAE" w:rsidRPr="008164C3">
        <w:rPr>
          <w:rStyle w:val="Char3"/>
          <w:rFonts w:eastAsia="MS Mincho" w:hint="cs"/>
          <w:spacing w:val="-6"/>
          <w:rtl/>
        </w:rPr>
        <w:t>،</w:t>
      </w:r>
      <w:r w:rsidR="001C7CAE" w:rsidRPr="008164C3">
        <w:rPr>
          <w:rStyle w:val="Char3"/>
          <w:rFonts w:eastAsia="MS Mincho"/>
          <w:spacing w:val="-6"/>
          <w:rtl/>
        </w:rPr>
        <w:t xml:space="preserve"> أَنْجَى اللَّهُ فِيهِ مُوسَى وَقَوْمَهُ</w:t>
      </w:r>
      <w:r w:rsidR="001C7CAE" w:rsidRPr="008164C3">
        <w:rPr>
          <w:rStyle w:val="Char3"/>
          <w:rFonts w:eastAsia="MS Mincho" w:hint="cs"/>
          <w:spacing w:val="-6"/>
          <w:rtl/>
        </w:rPr>
        <w:t>،</w:t>
      </w:r>
      <w:r w:rsidR="001C7CAE" w:rsidRPr="008164C3">
        <w:rPr>
          <w:rStyle w:val="Char3"/>
          <w:rFonts w:eastAsia="MS Mincho"/>
          <w:spacing w:val="-6"/>
          <w:rtl/>
        </w:rPr>
        <w:t xml:space="preserve"> وَغَرَّقَ فِرْعَوْنَ وَقَوْمَهُ</w:t>
      </w:r>
      <w:r w:rsidR="001C7CAE" w:rsidRPr="008164C3">
        <w:rPr>
          <w:rStyle w:val="Char3"/>
          <w:rFonts w:eastAsia="MS Mincho" w:hint="cs"/>
          <w:spacing w:val="-6"/>
          <w:rtl/>
        </w:rPr>
        <w:t>،</w:t>
      </w:r>
      <w:r w:rsidR="001C7CAE" w:rsidRPr="008164C3">
        <w:rPr>
          <w:rStyle w:val="Char3"/>
          <w:rFonts w:eastAsia="MS Mincho"/>
          <w:spacing w:val="-6"/>
          <w:rtl/>
        </w:rPr>
        <w:t xml:space="preserve"> فَصَامَهُ مُوسَى شُكْرًا</w:t>
      </w:r>
      <w:r w:rsidR="001C7CAE" w:rsidRPr="008164C3">
        <w:rPr>
          <w:rStyle w:val="Char3"/>
          <w:rFonts w:eastAsia="MS Mincho" w:hint="cs"/>
          <w:spacing w:val="-6"/>
          <w:rtl/>
        </w:rPr>
        <w:t>،</w:t>
      </w:r>
      <w:r w:rsidR="001C7CAE" w:rsidRPr="008164C3">
        <w:rPr>
          <w:rStyle w:val="Char3"/>
          <w:rFonts w:eastAsia="MS Mincho"/>
          <w:spacing w:val="-6"/>
          <w:rtl/>
        </w:rPr>
        <w:t xml:space="preserve"> فَنَحْنُ نَصُومُهُ</w:t>
      </w:r>
      <w:r w:rsidR="001C7CAE" w:rsidRPr="008164C3">
        <w:rPr>
          <w:rStyle w:val="Char3"/>
          <w:rFonts w:eastAsia="MS Mincho" w:hint="cs"/>
          <w:spacing w:val="-6"/>
          <w:rtl/>
        </w:rPr>
        <w:t>،</w:t>
      </w:r>
      <w:r w:rsidR="001C7CAE" w:rsidRPr="008164C3">
        <w:rPr>
          <w:rStyle w:val="Char3"/>
          <w:rFonts w:eastAsia="MS Mincho"/>
          <w:spacing w:val="-6"/>
          <w:rtl/>
        </w:rPr>
        <w:t xml:space="preserve"> فَقَالَ رَسُولُ اللَّهِ </w:t>
      </w:r>
      <w:r w:rsidR="00D134E4" w:rsidRPr="00D134E4">
        <w:rPr>
          <w:rStyle w:val="Char3"/>
          <w:rFonts w:cs="CTraditional Arabic"/>
          <w:spacing w:val="-6"/>
          <w:rtl/>
        </w:rPr>
        <w:t>ص</w:t>
      </w:r>
      <w:r w:rsidR="00560EFD" w:rsidRPr="00560EFD">
        <w:rPr>
          <w:rStyle w:val="Char3"/>
          <w:spacing w:val="-6"/>
          <w:rtl/>
        </w:rPr>
        <w:t>:</w:t>
      </w:r>
      <w:r w:rsidR="001C7CAE" w:rsidRPr="008164C3">
        <w:rPr>
          <w:rStyle w:val="Char3"/>
          <w:rFonts w:eastAsia="MS Mincho" w:hint="cs"/>
          <w:spacing w:val="-6"/>
          <w:rtl/>
        </w:rPr>
        <w:t xml:space="preserve"> «</w:t>
      </w:r>
      <w:r w:rsidR="001C7CAE" w:rsidRPr="008164C3">
        <w:rPr>
          <w:rStyle w:val="Char3"/>
          <w:rFonts w:eastAsia="MS Mincho"/>
          <w:spacing w:val="-6"/>
          <w:rtl/>
        </w:rPr>
        <w:t>فَنَحْنُ أَحَقُّ وَأَوْلَى بِمُوسَى مِنْكُمْ</w:t>
      </w:r>
      <w:r w:rsidR="001C7CAE" w:rsidRPr="008164C3">
        <w:rPr>
          <w:rStyle w:val="Char3"/>
          <w:rFonts w:eastAsia="MS Mincho" w:hint="cs"/>
          <w:spacing w:val="-6"/>
          <w:rtl/>
        </w:rPr>
        <w:t>».</w:t>
      </w:r>
      <w:r w:rsidR="001C7CAE" w:rsidRPr="008164C3">
        <w:rPr>
          <w:rStyle w:val="Char3"/>
          <w:rFonts w:eastAsia="MS Mincho"/>
          <w:spacing w:val="-6"/>
          <w:rtl/>
        </w:rPr>
        <w:t xml:space="preserve"> فَصَامَهُ رَسُولُ اللَّهِ</w:t>
      </w:r>
      <w:r w:rsidR="00D42469" w:rsidRPr="00D42469">
        <w:rPr>
          <w:rStyle w:val="Char3"/>
          <w:rFonts w:eastAsia="MS Mincho" w:cs="CTraditional Arabic"/>
          <w:spacing w:val="-6"/>
          <w:rtl/>
        </w:rPr>
        <w:t xml:space="preserve"> ص </w:t>
      </w:r>
      <w:r w:rsidR="001C7CAE" w:rsidRPr="008164C3">
        <w:rPr>
          <w:rStyle w:val="Char3"/>
          <w:rFonts w:eastAsia="MS Mincho"/>
          <w:spacing w:val="-6"/>
          <w:rtl/>
        </w:rPr>
        <w:t>وَأَمَرَ بِصِيَامِهِ</w:t>
      </w:r>
      <w:r w:rsidR="001C7CAE" w:rsidRPr="008164C3">
        <w:rPr>
          <w:rStyle w:val="Char3"/>
          <w:rFonts w:eastAsia="MS Mincho" w:hint="cs"/>
          <w:spacing w:val="-6"/>
          <w:rtl/>
        </w:rPr>
        <w:t>.</w:t>
      </w:r>
      <w:r w:rsidR="001C7CAE" w:rsidRPr="008164C3">
        <w:rPr>
          <w:rStyle w:val="Char3"/>
          <w:rFonts w:eastAsia="MS Mincho"/>
          <w:spacing w:val="-6"/>
          <w:rtl/>
        </w:rPr>
        <w:t xml:space="preserve"> </w:t>
      </w:r>
      <w:r w:rsidRPr="008164C3">
        <w:rPr>
          <w:rStyle w:val="Char4"/>
          <w:rFonts w:eastAsia="MS Mincho" w:hint="cs"/>
          <w:spacing w:val="-6"/>
          <w:rtl/>
        </w:rPr>
        <w:lastRenderedPageBreak/>
        <w:t>(م</w:t>
      </w:r>
      <w:r w:rsidR="001C7CAE" w:rsidRPr="008164C3">
        <w:rPr>
          <w:rStyle w:val="Char4"/>
          <w:rFonts w:eastAsia="MS Mincho" w:hint="cs"/>
          <w:spacing w:val="-6"/>
          <w:rtl/>
        </w:rPr>
        <w:t>/</w:t>
      </w:r>
      <w:r w:rsidRPr="008164C3">
        <w:rPr>
          <w:rStyle w:val="Char4"/>
          <w:rFonts w:eastAsia="MS Mincho" w:hint="cs"/>
          <w:spacing w:val="-6"/>
          <w:rtl/>
        </w:rPr>
        <w:t>113</w:t>
      </w:r>
      <w:r w:rsidR="001C7CAE" w:rsidRPr="008164C3">
        <w:rPr>
          <w:rStyle w:val="Char4"/>
          <w:rFonts w:eastAsia="MS Mincho" w:hint="cs"/>
          <w:spacing w:val="-6"/>
          <w:rtl/>
        </w:rPr>
        <w:t>0</w:t>
      </w:r>
      <w:r w:rsidR="00060808" w:rsidRPr="008164C3">
        <w:rPr>
          <w:rStyle w:val="Char4"/>
          <w:rFonts w:eastAsia="MS Mincho" w:hint="cs"/>
          <w:spacing w:val="-6"/>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هنگامی‌که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وارد مدینه شد، دید که یهودیان روز عاشورا را روزه می‌گیرند. پرسید: «این، چه روزی است که شما روزه </w:t>
      </w:r>
      <w:r w:rsidR="001C7CAE" w:rsidRPr="002E320E">
        <w:rPr>
          <w:rStyle w:val="Char4"/>
          <w:rFonts w:eastAsia="MS Mincho"/>
          <w:rtl/>
        </w:rPr>
        <w:br/>
      </w:r>
      <w:r w:rsidR="001C7CAE" w:rsidRPr="002E320E">
        <w:rPr>
          <w:rStyle w:val="Char4"/>
          <w:rFonts w:eastAsia="MS Mincho" w:hint="cs"/>
          <w:rtl/>
        </w:rPr>
        <w:t>می‌گیرید»؟ گفتند: این، روز بزرگی است؛ در این روز، الله متعال موسی و قومش را نجات داد و فرعون و قومش را غرق نمود. لذا موسی آنرا به خاطر سپاسگزاری، روزه می‌گرفت؛ ما نیز آن را روزه می‌گیریم.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«ما از شما به موسی نزدیک</w:t>
      </w:r>
      <w:r w:rsidR="008E6E2B">
        <w:rPr>
          <w:rStyle w:val="Char4"/>
          <w:rFonts w:eastAsia="MS Mincho" w:hint="cs"/>
          <w:rtl/>
        </w:rPr>
        <w:t>‌</w:t>
      </w:r>
      <w:r w:rsidR="001C7CAE" w:rsidRPr="002E320E">
        <w:rPr>
          <w:rStyle w:val="Char4"/>
          <w:rFonts w:eastAsia="MS Mincho" w:hint="cs"/>
          <w:rtl/>
        </w:rPr>
        <w:t>تریم». در نتیجه،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عاشورا را روزه گرفت و دستور داد تا مردم نیز روزه بگیرند.</w:t>
      </w:r>
    </w:p>
    <w:p w:rsidR="001C7CAE" w:rsidRPr="00423AB6" w:rsidRDefault="00A13875" w:rsidP="00DB04C7">
      <w:pPr>
        <w:pStyle w:val="PlainText"/>
        <w:widowControl w:val="0"/>
        <w:bidi/>
        <w:ind w:firstLine="397"/>
        <w:jc w:val="both"/>
        <w:rPr>
          <w:rStyle w:val="Char3"/>
          <w:rFonts w:eastAsia="MS Mincho"/>
          <w:rtl/>
        </w:rPr>
      </w:pPr>
      <w:r w:rsidRPr="008E6E2B">
        <w:rPr>
          <w:rStyle w:val="Char4"/>
          <w:rFonts w:eastAsia="MS Mincho" w:hint="cs"/>
          <w:rtl/>
        </w:rPr>
        <w:t>614</w:t>
      </w:r>
      <w:r w:rsidR="008E6E2B" w:rsidRPr="008E6E2B">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عُبَيْدِ اللَّهِ بْنِ أَبِي يَزِيدَ</w:t>
      </w:r>
      <w:r w:rsidR="001C7CAE" w:rsidRPr="004808B9">
        <w:rPr>
          <w:rStyle w:val="Char3"/>
          <w:rFonts w:eastAsia="MS Mincho" w:hint="cs"/>
          <w:rtl/>
        </w:rPr>
        <w:t>:</w:t>
      </w:r>
      <w:r w:rsidR="001C7CAE" w:rsidRPr="004808B9">
        <w:rPr>
          <w:rStyle w:val="Char3"/>
          <w:rFonts w:eastAsia="MS Mincho"/>
          <w:rtl/>
        </w:rPr>
        <w:t xml:space="preserve"> أَنَّ</w:t>
      </w:r>
      <w:r w:rsidR="001C7CAE" w:rsidRPr="004808B9">
        <w:rPr>
          <w:rStyle w:val="Char3"/>
          <w:rFonts w:eastAsia="MS Mincho" w:hint="cs"/>
          <w:rtl/>
        </w:rPr>
        <w:t>ه</w:t>
      </w:r>
      <w:r w:rsidR="001C7CAE" w:rsidRPr="004808B9">
        <w:rPr>
          <w:rStyle w:val="Char3"/>
          <w:rFonts w:eastAsia="MS Mincho"/>
          <w:rtl/>
        </w:rPr>
        <w:t xml:space="preserve"> سَمِعَ ابْنَ عَبَّاسٍ</w:t>
      </w:r>
      <w:r w:rsidR="00F07463" w:rsidRPr="00F07463">
        <w:rPr>
          <w:rStyle w:val="Char3"/>
          <w:rFonts w:eastAsia="MS Mincho" w:cs="CTraditional Arabic"/>
          <w:rtl/>
        </w:rPr>
        <w:t xml:space="preserve"> ب</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وَسُئِلَ عَنْ صِيَامِ يَوْمِ عَاشُورَاءَ</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مَا عَلِمْتُ أَنَّ رَسُولَ اللَّهِ</w:t>
      </w:r>
      <w:r w:rsidR="00D42469" w:rsidRPr="00D42469">
        <w:rPr>
          <w:rStyle w:val="Char3"/>
          <w:rFonts w:eastAsia="MS Mincho" w:cs="CTraditional Arabic"/>
          <w:rtl/>
        </w:rPr>
        <w:t xml:space="preserve"> ص </w:t>
      </w:r>
      <w:r w:rsidR="001C7CAE" w:rsidRPr="004808B9">
        <w:rPr>
          <w:rStyle w:val="Char3"/>
          <w:rFonts w:eastAsia="MS Mincho"/>
          <w:rtl/>
        </w:rPr>
        <w:t>صَامَ يَوْمًا</w:t>
      </w:r>
      <w:r w:rsidR="001C7CAE" w:rsidRPr="004808B9">
        <w:rPr>
          <w:rStyle w:val="Char3"/>
          <w:rFonts w:eastAsia="MS Mincho" w:hint="cs"/>
          <w:rtl/>
        </w:rPr>
        <w:t>،</w:t>
      </w:r>
      <w:r w:rsidR="001C7CAE" w:rsidRPr="004808B9">
        <w:rPr>
          <w:rStyle w:val="Char3"/>
          <w:rFonts w:eastAsia="MS Mincho"/>
          <w:rtl/>
        </w:rPr>
        <w:t xml:space="preserve"> يَطْلُبُ فَضْلَهُ عَلَى الأَيَّامِ</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هَذَا الْيَوْمَ</w:t>
      </w:r>
      <w:r w:rsidR="001C7CAE" w:rsidRPr="004808B9">
        <w:rPr>
          <w:rStyle w:val="Char3"/>
          <w:rFonts w:eastAsia="MS Mincho" w:hint="cs"/>
          <w:rtl/>
        </w:rPr>
        <w:t>،</w:t>
      </w:r>
      <w:r w:rsidR="001C7CAE" w:rsidRPr="004808B9">
        <w:rPr>
          <w:rStyle w:val="Char3"/>
          <w:rFonts w:eastAsia="MS Mincho"/>
          <w:rtl/>
        </w:rPr>
        <w:t xml:space="preserve"> و</w:t>
      </w:r>
      <w:r w:rsidR="001C7CAE" w:rsidRPr="004808B9">
        <w:rPr>
          <w:rStyle w:val="Char3"/>
          <w:rFonts w:eastAsia="MS Mincho" w:hint="cs"/>
          <w:rtl/>
        </w:rPr>
        <w:t xml:space="preserve"> ل</w:t>
      </w:r>
      <w:r w:rsidR="001C7CAE" w:rsidRPr="004808B9">
        <w:rPr>
          <w:rStyle w:val="Char3"/>
          <w:rFonts w:eastAsia="MS Mincho"/>
          <w:rtl/>
        </w:rPr>
        <w:t>ا شَهْرًا إِلا</w:t>
      </w:r>
      <w:r w:rsidR="001C7CAE" w:rsidRPr="004808B9">
        <w:rPr>
          <w:rStyle w:val="Char3"/>
          <w:rFonts w:eastAsia="MS Mincho" w:hint="cs"/>
          <w:rtl/>
        </w:rPr>
        <w:t>َّ</w:t>
      </w:r>
      <w:r w:rsidR="001C7CAE" w:rsidRPr="004808B9">
        <w:rPr>
          <w:rStyle w:val="Char3"/>
          <w:rFonts w:eastAsia="MS Mincho"/>
          <w:rtl/>
        </w:rPr>
        <w:t xml:space="preserve"> هَذَا الشَّهْر</w:t>
      </w:r>
      <w:r w:rsidR="001C7CAE" w:rsidRPr="004808B9">
        <w:rPr>
          <w:rStyle w:val="Char3"/>
          <w:rFonts w:eastAsia="MS Mincho" w:hint="cs"/>
          <w:rtl/>
        </w:rPr>
        <w:t>،</w:t>
      </w:r>
      <w:r w:rsidR="001C7CAE" w:rsidRPr="004808B9">
        <w:rPr>
          <w:rStyle w:val="Char3"/>
          <w:rFonts w:eastAsia="MS Mincho"/>
          <w:rtl/>
        </w:rPr>
        <w:t xml:space="preserve">َ يَعْنِي </w:t>
      </w:r>
      <w:r w:rsidR="001C7CAE" w:rsidRPr="004808B9">
        <w:rPr>
          <w:rStyle w:val="Char3"/>
          <w:rFonts w:eastAsia="MS Mincho" w:hint="cs"/>
          <w:rtl/>
        </w:rPr>
        <w:t>رَمَضَان</w:t>
      </w:r>
      <w:r w:rsidR="001C7CAE" w:rsidRPr="008E6E2B">
        <w:rPr>
          <w:rStyle w:val="Char4"/>
          <w:rFonts w:eastAsia="MS Mincho" w:hint="cs"/>
          <w:rtl/>
        </w:rPr>
        <w:t>.</w:t>
      </w:r>
      <w:r w:rsidRPr="008E6E2B">
        <w:rPr>
          <w:rStyle w:val="Char4"/>
          <w:rFonts w:eastAsia="MS Mincho" w:hint="cs"/>
          <w:rtl/>
        </w:rPr>
        <w:t>(م</w:t>
      </w:r>
      <w:r w:rsidR="001C7CAE" w:rsidRPr="008E6E2B">
        <w:rPr>
          <w:rStyle w:val="Char4"/>
          <w:rFonts w:eastAsia="MS Mincho" w:hint="cs"/>
          <w:rtl/>
        </w:rPr>
        <w:t>/</w:t>
      </w:r>
      <w:r w:rsidRPr="008E6E2B">
        <w:rPr>
          <w:rStyle w:val="Char4"/>
          <w:rFonts w:eastAsia="MS Mincho" w:hint="cs"/>
          <w:rtl/>
        </w:rPr>
        <w:t>1132</w:t>
      </w:r>
      <w:r w:rsidR="00060808" w:rsidRPr="008E6E2B">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فرزند ابو یزید می‌گوید: هنگامی‌که از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درباره‌ی روزه‌ی روز عاشورا پرسیدند، شنیدم که گفت: سراغ ندارم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بجز این روز، روز دیگری را روزه بگیرد و آنرا برتر از سایر روزها بداند و همچنین سراغ ندارم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بجز این ماه یعنی رمضان، ماه دیگری را روزه بگیرد و آنرا از سایر ماهها برتر بداند.</w:t>
      </w:r>
    </w:p>
    <w:p w:rsidR="001C7CAE" w:rsidRPr="000318FF" w:rsidRDefault="001C7CAE" w:rsidP="001C7CAE">
      <w:pPr>
        <w:pStyle w:val="a2"/>
        <w:rPr>
          <w:rFonts w:eastAsia="MS Mincho"/>
          <w:rtl/>
        </w:rPr>
      </w:pPr>
      <w:bookmarkStart w:id="3542" w:name="_Toc256338215"/>
      <w:bookmarkStart w:id="3543" w:name="_Toc256340168"/>
      <w:bookmarkStart w:id="3544" w:name="_Toc261194566"/>
      <w:bookmarkStart w:id="3545" w:name="_Toc445895851"/>
      <w:bookmarkStart w:id="3546" w:name="_Toc448059945"/>
      <w:r w:rsidRPr="000318FF">
        <w:rPr>
          <w:rFonts w:eastAsia="MS Mincho" w:hint="cs"/>
          <w:rtl/>
        </w:rPr>
        <w:t>باب (37): هرکس در روز عاشورا، چیزی خورد، بقیه‌ی روزش را روزه بگیرد</w:t>
      </w:r>
      <w:bookmarkEnd w:id="3542"/>
      <w:bookmarkEnd w:id="3543"/>
      <w:bookmarkEnd w:id="3544"/>
      <w:bookmarkEnd w:id="3545"/>
      <w:bookmarkEnd w:id="3546"/>
    </w:p>
    <w:p w:rsidR="001C7CAE" w:rsidRPr="00423AB6" w:rsidRDefault="00A13875" w:rsidP="00DB04C7">
      <w:pPr>
        <w:pStyle w:val="PlainText"/>
        <w:widowControl w:val="0"/>
        <w:bidi/>
        <w:ind w:firstLine="397"/>
        <w:jc w:val="both"/>
        <w:rPr>
          <w:rStyle w:val="Char3"/>
          <w:rFonts w:eastAsia="MS Mincho"/>
          <w:rtl/>
        </w:rPr>
      </w:pPr>
      <w:r w:rsidRPr="008E6E2B">
        <w:rPr>
          <w:rStyle w:val="Char4"/>
          <w:rFonts w:eastAsia="MS Mincho" w:hint="cs"/>
          <w:rtl/>
        </w:rPr>
        <w:t>615</w:t>
      </w:r>
      <w:r w:rsidR="008E6E2B" w:rsidRPr="008E6E2B">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الرُّبَيِّعِ بِنْتِ مُعَوِّذِ بْنِ عَفْرَاءَ</w:t>
      </w:r>
      <w:r w:rsidR="001C7CAE" w:rsidRPr="001C61F1">
        <w:rPr>
          <w:rFonts w:cs="IRNazli" w:hint="cs"/>
          <w:sz w:val="32"/>
          <w:szCs w:val="32"/>
          <w:rtl/>
        </w:rPr>
        <w:t xml:space="preserve"> </w:t>
      </w:r>
      <w:r w:rsidR="001C7CAE" w:rsidRPr="004808B9">
        <w:rPr>
          <w:rStyle w:val="Char3"/>
          <w:rFonts w:hint="cs"/>
          <w:rtl/>
        </w:rPr>
        <w:t>ب</w:t>
      </w:r>
      <w:r w:rsidR="001C7CAE" w:rsidRPr="004808B9">
        <w:rPr>
          <w:rStyle w:val="Char3"/>
          <w:rFonts w:eastAsia="MS Mincho"/>
          <w:rtl/>
        </w:rPr>
        <w:t xml:space="preserve"> قَالَتْ</w:t>
      </w:r>
      <w:r w:rsidR="001C7CAE" w:rsidRPr="004808B9">
        <w:rPr>
          <w:rStyle w:val="Char3"/>
          <w:rFonts w:eastAsia="MS Mincho" w:hint="cs"/>
          <w:rtl/>
        </w:rPr>
        <w:t>:</w:t>
      </w:r>
      <w:r w:rsidR="001C7CAE" w:rsidRPr="004808B9">
        <w:rPr>
          <w:rStyle w:val="Char3"/>
          <w:rFonts w:eastAsia="MS Mincho"/>
          <w:rtl/>
        </w:rPr>
        <w:t xml:space="preserve"> أَرْسَلَ رَسُولُ اللَّهِ</w:t>
      </w:r>
      <w:r w:rsidR="00D42469" w:rsidRPr="00D42469">
        <w:rPr>
          <w:rStyle w:val="Char3"/>
          <w:rFonts w:eastAsia="MS Mincho" w:cs="CTraditional Arabic"/>
          <w:rtl/>
        </w:rPr>
        <w:t xml:space="preserve"> ص </w:t>
      </w:r>
      <w:r w:rsidR="001C7CAE" w:rsidRPr="004808B9">
        <w:rPr>
          <w:rStyle w:val="Char3"/>
          <w:rFonts w:eastAsia="MS Mincho"/>
          <w:rtl/>
        </w:rPr>
        <w:t>غَدَاةَ عَاشُورَاءَ إِلَى قُرَى الأَنْصَارِ</w:t>
      </w:r>
      <w:r w:rsidR="001C7CAE" w:rsidRPr="004808B9">
        <w:rPr>
          <w:rStyle w:val="Char3"/>
          <w:rFonts w:eastAsia="MS Mincho" w:hint="cs"/>
          <w:rtl/>
        </w:rPr>
        <w:t>،</w:t>
      </w:r>
      <w:r w:rsidR="001C7CAE" w:rsidRPr="004808B9">
        <w:rPr>
          <w:rStyle w:val="Char3"/>
          <w:rFonts w:eastAsia="MS Mincho"/>
          <w:rtl/>
        </w:rPr>
        <w:t xml:space="preserve"> الَّتِي حَوْلَ الْمَدِينَةِ</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مَنْ كَانَ أَصْبَحَ صَائِمًا فَلْيُتِمَّ صَوْمَهُ</w:t>
      </w:r>
      <w:r w:rsidR="001C7CAE" w:rsidRPr="004808B9">
        <w:rPr>
          <w:rStyle w:val="Char3"/>
          <w:rFonts w:eastAsia="MS Mincho" w:hint="cs"/>
          <w:rtl/>
        </w:rPr>
        <w:t>،</w:t>
      </w:r>
      <w:r w:rsidR="001C7CAE" w:rsidRPr="004808B9">
        <w:rPr>
          <w:rStyle w:val="Char3"/>
          <w:rFonts w:eastAsia="MS Mincho"/>
          <w:rtl/>
        </w:rPr>
        <w:t xml:space="preserve"> وَمَنْ كَانَ أَصْبَحَ مُفْطِرًا فَلْيُتِمَّ بَقِيَّةَ يَوْمِهِ</w:t>
      </w:r>
      <w:r w:rsidR="001C7CAE" w:rsidRPr="004808B9">
        <w:rPr>
          <w:rStyle w:val="Char3"/>
          <w:rFonts w:eastAsia="MS Mincho" w:hint="cs"/>
          <w:rtl/>
        </w:rPr>
        <w:t>».</w:t>
      </w:r>
      <w:r w:rsidR="001C7CAE" w:rsidRPr="004808B9">
        <w:rPr>
          <w:rStyle w:val="Char3"/>
          <w:rFonts w:eastAsia="MS Mincho"/>
          <w:rtl/>
        </w:rPr>
        <w:t xml:space="preserve"> فَكُنَّا</w:t>
      </w:r>
      <w:r w:rsidR="001C7CAE" w:rsidRPr="004808B9">
        <w:rPr>
          <w:rStyle w:val="Char3"/>
          <w:rFonts w:eastAsia="MS Mincho" w:hint="cs"/>
          <w:rtl/>
        </w:rPr>
        <w:t>،</w:t>
      </w:r>
      <w:r w:rsidR="001C7CAE" w:rsidRPr="004808B9">
        <w:rPr>
          <w:rStyle w:val="Char3"/>
          <w:rFonts w:eastAsia="MS Mincho"/>
          <w:rtl/>
        </w:rPr>
        <w:t xml:space="preserve"> بَعْدَ ذَلِكَ</w:t>
      </w:r>
      <w:r w:rsidR="001C7CAE" w:rsidRPr="004808B9">
        <w:rPr>
          <w:rStyle w:val="Char3"/>
          <w:rFonts w:eastAsia="MS Mincho" w:hint="cs"/>
          <w:rtl/>
        </w:rPr>
        <w:t>،</w:t>
      </w:r>
      <w:r w:rsidR="001C7CAE" w:rsidRPr="004808B9">
        <w:rPr>
          <w:rStyle w:val="Char3"/>
          <w:rFonts w:eastAsia="MS Mincho"/>
          <w:rtl/>
        </w:rPr>
        <w:t xml:space="preserve"> نَصُومُهُ</w:t>
      </w:r>
      <w:r w:rsidR="001C7CAE" w:rsidRPr="004808B9">
        <w:rPr>
          <w:rStyle w:val="Char3"/>
          <w:rFonts w:eastAsia="MS Mincho" w:hint="cs"/>
          <w:rtl/>
        </w:rPr>
        <w:t>،</w:t>
      </w:r>
      <w:r w:rsidR="001C7CAE" w:rsidRPr="004808B9">
        <w:rPr>
          <w:rStyle w:val="Char3"/>
          <w:rFonts w:eastAsia="MS Mincho"/>
          <w:rtl/>
        </w:rPr>
        <w:t xml:space="preserve"> وَنُصَوِّمُ صِبْيَانَنَا الصِّغَارَ مِنْهُمْ</w:t>
      </w:r>
      <w:r w:rsidR="001C7CAE" w:rsidRPr="004808B9">
        <w:rPr>
          <w:rStyle w:val="Char3"/>
          <w:rFonts w:eastAsia="MS Mincho" w:hint="cs"/>
          <w:rtl/>
        </w:rPr>
        <w:t>،</w:t>
      </w:r>
      <w:r w:rsidR="001C7CAE" w:rsidRPr="004808B9">
        <w:rPr>
          <w:rStyle w:val="Char3"/>
          <w:rFonts w:eastAsia="MS Mincho"/>
          <w:rtl/>
        </w:rPr>
        <w:t xml:space="preserve"> إِنْ شَاءَ اللَّهُ</w:t>
      </w:r>
      <w:r w:rsidR="001C7CAE" w:rsidRPr="004808B9">
        <w:rPr>
          <w:rStyle w:val="Char3"/>
          <w:rFonts w:eastAsia="MS Mincho" w:hint="cs"/>
          <w:rtl/>
        </w:rPr>
        <w:t>،</w:t>
      </w:r>
      <w:r w:rsidR="001C7CAE" w:rsidRPr="004808B9">
        <w:rPr>
          <w:rStyle w:val="Char3"/>
          <w:rFonts w:eastAsia="MS Mincho"/>
          <w:rtl/>
        </w:rPr>
        <w:t xml:space="preserve"> وَنَذْهَبُ إِلَى الْمَسْجِدِ</w:t>
      </w:r>
      <w:r w:rsidR="001C7CAE" w:rsidRPr="004808B9">
        <w:rPr>
          <w:rStyle w:val="Char3"/>
          <w:rFonts w:eastAsia="MS Mincho" w:hint="cs"/>
          <w:rtl/>
        </w:rPr>
        <w:t>،</w:t>
      </w:r>
      <w:r w:rsidR="001C7CAE" w:rsidRPr="004808B9">
        <w:rPr>
          <w:rStyle w:val="Char3"/>
          <w:rFonts w:eastAsia="MS Mincho"/>
          <w:rtl/>
        </w:rPr>
        <w:t xml:space="preserve"> فَنَجْعَلُ لَهُمْ اللُّعْبَةَ مِنْ الْعِهْنِ</w:t>
      </w:r>
      <w:r w:rsidR="001C7CAE" w:rsidRPr="004808B9">
        <w:rPr>
          <w:rStyle w:val="Char3"/>
          <w:rFonts w:eastAsia="MS Mincho" w:hint="cs"/>
          <w:rtl/>
        </w:rPr>
        <w:t>،</w:t>
      </w:r>
      <w:r w:rsidR="001C7CAE" w:rsidRPr="004808B9">
        <w:rPr>
          <w:rStyle w:val="Char3"/>
          <w:rFonts w:eastAsia="MS Mincho"/>
          <w:rtl/>
        </w:rPr>
        <w:t xml:space="preserve"> فَإِذَا بَكَى أَحَدُهُمْ عَلَى الطَّعَامِ</w:t>
      </w:r>
      <w:r w:rsidR="001C7CAE" w:rsidRPr="004808B9">
        <w:rPr>
          <w:rStyle w:val="Char3"/>
          <w:rFonts w:eastAsia="MS Mincho" w:hint="cs"/>
          <w:rtl/>
        </w:rPr>
        <w:t>،</w:t>
      </w:r>
      <w:r w:rsidR="001C7CAE" w:rsidRPr="004808B9">
        <w:rPr>
          <w:rStyle w:val="Char3"/>
          <w:rFonts w:eastAsia="MS Mincho"/>
          <w:rtl/>
        </w:rPr>
        <w:t xml:space="preserve"> أَعْطَيْنَاهَا إِيَّاهُ عِنْدَ الإِفْطَارِ</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1136</w:t>
      </w:r>
      <w:r w:rsidR="00060808" w:rsidRPr="00060808">
        <w:rPr>
          <w:rStyle w:val="Char4"/>
          <w:rFonts w:eastAsia="MS Mincho" w:hint="cs"/>
          <w:rtl/>
        </w:rPr>
        <w:t>)</w:t>
      </w:r>
    </w:p>
    <w:p w:rsidR="001C7CAE" w:rsidRPr="008E6E2B" w:rsidRDefault="00060808" w:rsidP="008E6E2B">
      <w:pPr>
        <w:pStyle w:val="PlainText"/>
        <w:widowControl w:val="0"/>
        <w:bidi/>
        <w:ind w:firstLine="284"/>
        <w:jc w:val="both"/>
        <w:rPr>
          <w:rStyle w:val="Char4"/>
          <w:rFonts w:eastAsia="MS Mincho"/>
          <w:spacing w:val="-2"/>
          <w:rtl/>
        </w:rPr>
      </w:pPr>
      <w:r w:rsidRPr="008E6E2B">
        <w:rPr>
          <w:rStyle w:val="Char5"/>
          <w:rFonts w:eastAsia="MS Mincho" w:hint="cs"/>
          <w:spacing w:val="-2"/>
          <w:rtl/>
        </w:rPr>
        <w:t>ترجمه:</w:t>
      </w:r>
      <w:r w:rsidR="001C7CAE" w:rsidRPr="008E6E2B">
        <w:rPr>
          <w:rStyle w:val="Char4"/>
          <w:rFonts w:eastAsia="MS Mincho" w:hint="cs"/>
          <w:spacing w:val="-2"/>
          <w:rtl/>
        </w:rPr>
        <w:t xml:space="preserve"> رُبَیع دختر معوذ بن عفراء </w:t>
      </w:r>
      <w:r w:rsidR="001C7CAE" w:rsidRPr="008E6E2B">
        <w:rPr>
          <w:rStyle w:val="Char4"/>
          <w:rFonts w:eastAsia="MS Mincho" w:cs="CTraditional Arabic" w:hint="cs"/>
          <w:spacing w:val="-2"/>
          <w:rtl/>
        </w:rPr>
        <w:t>ب</w:t>
      </w:r>
      <w:r w:rsidR="001C7CAE" w:rsidRPr="008E6E2B">
        <w:rPr>
          <w:rStyle w:val="Char4"/>
          <w:rFonts w:eastAsia="MS Mincho" w:hint="cs"/>
          <w:spacing w:val="-2"/>
          <w:rtl/>
        </w:rPr>
        <w:t xml:space="preserve"> می‌گوید: صبح روز عاشورا، رسول الله</w:t>
      </w:r>
      <w:r w:rsidR="00D42469" w:rsidRPr="00D42469">
        <w:rPr>
          <w:rStyle w:val="Char4"/>
          <w:rFonts w:eastAsia="MS Mincho" w:cs="CTraditional Arabic" w:hint="cs"/>
          <w:spacing w:val="-2"/>
          <w:rtl/>
        </w:rPr>
        <w:t xml:space="preserve"> ص </w:t>
      </w:r>
      <w:r w:rsidR="001C7CAE" w:rsidRPr="008E6E2B">
        <w:rPr>
          <w:rStyle w:val="Char4"/>
          <w:rFonts w:eastAsia="MS Mincho" w:hint="cs"/>
          <w:spacing w:val="-2"/>
          <w:rtl/>
        </w:rPr>
        <w:t xml:space="preserve">پیکی به روستاهای انصار که در اطراف مدینه واقع شده بودند، فرستاد تا به آنها بگوید: «هر کس، از صبح، روزه بوده است، روزه‌اش را کامل کند. و هر کس از صبح، روزه نگرفته است، بقیه‌ی روز را روزه بگیرد». بعد از آن، ما روز عاشورا را روزه می‌گرفتیم و </w:t>
      </w:r>
      <w:r w:rsidR="001C7CAE" w:rsidRPr="008E6E2B">
        <w:rPr>
          <w:rStyle w:val="Char4"/>
          <w:rFonts w:eastAsia="MS Mincho" w:hint="cs"/>
          <w:spacing w:val="-2"/>
          <w:rtl/>
        </w:rPr>
        <w:lastRenderedPageBreak/>
        <w:t xml:space="preserve">فرزندان خردسال خود را نیز به توفیق الهی، وادار به روزه گرفتن می‌کردیم. و </w:t>
      </w:r>
      <w:r w:rsidR="001C7CAE" w:rsidRPr="008164C3">
        <w:rPr>
          <w:rStyle w:val="Char4"/>
          <w:rFonts w:eastAsia="MS Mincho" w:hint="cs"/>
          <w:spacing w:val="-4"/>
          <w:rtl/>
        </w:rPr>
        <w:t>هنگامی‌که به مسجد می‌رفتیم، برای آنان، عروسک‌های پشمی</w:t>
      </w:r>
      <w:r w:rsidR="008E6E2B" w:rsidRPr="008164C3">
        <w:rPr>
          <w:rStyle w:val="Char4"/>
          <w:rFonts w:eastAsia="MS Mincho" w:hint="cs"/>
          <w:spacing w:val="-4"/>
          <w:rtl/>
        </w:rPr>
        <w:t xml:space="preserve"> </w:t>
      </w:r>
      <w:r w:rsidR="001C7CAE" w:rsidRPr="008164C3">
        <w:rPr>
          <w:rStyle w:val="Char4"/>
          <w:rFonts w:eastAsia="MS Mincho" w:hint="cs"/>
          <w:spacing w:val="-4"/>
          <w:rtl/>
        </w:rPr>
        <w:t>‌می‌ساختیم. هر گاه، یکی از آنها برای غذا گریه می‌کرد، او را تا فرارسیدن وقت افطار با آن عروسک، سرگرم می‌کردیم.</w:t>
      </w:r>
    </w:p>
    <w:p w:rsidR="001C7CAE" w:rsidRPr="001C61F1" w:rsidRDefault="001C7CAE" w:rsidP="001C7CAE">
      <w:pPr>
        <w:pStyle w:val="a2"/>
        <w:rPr>
          <w:rFonts w:ascii="Times New Roman" w:eastAsia="MS Mincho" w:hAnsi="Times New Roman" w:cs="Times New Roman"/>
          <w:sz w:val="34"/>
          <w:szCs w:val="34"/>
          <w:rtl/>
        </w:rPr>
      </w:pPr>
      <w:bookmarkStart w:id="3547" w:name="_Toc256338216"/>
      <w:bookmarkStart w:id="3548" w:name="_Toc256340169"/>
      <w:bookmarkStart w:id="3549" w:name="_Toc261194567"/>
      <w:bookmarkStart w:id="3550" w:name="_Toc445895852"/>
      <w:bookmarkStart w:id="3551" w:name="_Toc448059946"/>
      <w:r w:rsidRPr="001C61F1">
        <w:rPr>
          <w:rFonts w:eastAsia="MS Mincho" w:hint="cs"/>
          <w:rtl/>
        </w:rPr>
        <w:t xml:space="preserve">باب (38): </w:t>
      </w:r>
      <w:r w:rsidRPr="00605FBA">
        <w:rPr>
          <w:rFonts w:eastAsia="MS Mincho" w:hint="cs"/>
          <w:rtl/>
        </w:rPr>
        <w:t>ر</w:t>
      </w:r>
      <w:r w:rsidRPr="001C61F1">
        <w:rPr>
          <w:rFonts w:eastAsia="MS Mincho" w:hint="cs"/>
          <w:rtl/>
        </w:rPr>
        <w:t>وز</w:t>
      </w:r>
      <w:r>
        <w:rPr>
          <w:rFonts w:eastAsia="MS Mincho" w:hint="cs"/>
          <w:rtl/>
        </w:rPr>
        <w:t>ه‌ی</w:t>
      </w:r>
      <w:r w:rsidRPr="001C61F1">
        <w:rPr>
          <w:rFonts w:eastAsia="MS Mincho" w:hint="cs"/>
          <w:rtl/>
        </w:rPr>
        <w:t xml:space="preserve"> ماه شعبان</w:t>
      </w:r>
      <w:bookmarkEnd w:id="3547"/>
      <w:bookmarkEnd w:id="3548"/>
      <w:bookmarkEnd w:id="3549"/>
      <w:bookmarkEnd w:id="3550"/>
      <w:bookmarkEnd w:id="3551"/>
    </w:p>
    <w:p w:rsidR="001C7CAE" w:rsidRPr="008164C3" w:rsidRDefault="00A13875" w:rsidP="00DB04C7">
      <w:pPr>
        <w:pStyle w:val="PlainText"/>
        <w:widowControl w:val="0"/>
        <w:bidi/>
        <w:ind w:firstLine="397"/>
        <w:jc w:val="both"/>
        <w:rPr>
          <w:rStyle w:val="Char3"/>
          <w:rFonts w:eastAsia="MS Mincho"/>
          <w:spacing w:val="-4"/>
          <w:rtl/>
        </w:rPr>
      </w:pPr>
      <w:r w:rsidRPr="008164C3">
        <w:rPr>
          <w:rStyle w:val="Char4"/>
          <w:rFonts w:eastAsia="MS Mincho" w:hint="cs"/>
          <w:spacing w:val="-4"/>
          <w:rtl/>
        </w:rPr>
        <w:t>616</w:t>
      </w:r>
      <w:r w:rsidR="008E6E2B" w:rsidRPr="008164C3">
        <w:rPr>
          <w:rStyle w:val="Char4"/>
          <w:rFonts w:eastAsia="MS Mincho" w:hint="cs"/>
          <w:spacing w:val="-4"/>
          <w:rtl/>
        </w:rPr>
        <w:t>-</w:t>
      </w:r>
      <w:r w:rsidR="001C7CAE" w:rsidRPr="008164C3">
        <w:rPr>
          <w:rStyle w:val="Char3"/>
          <w:rFonts w:eastAsia="MS Mincho" w:hint="cs"/>
          <w:spacing w:val="-4"/>
          <w:rtl/>
        </w:rPr>
        <w:t xml:space="preserve"> </w:t>
      </w:r>
      <w:r w:rsidR="001C7CAE" w:rsidRPr="008164C3">
        <w:rPr>
          <w:rStyle w:val="Char3"/>
          <w:rFonts w:eastAsia="MS Mincho"/>
          <w:spacing w:val="-4"/>
          <w:rtl/>
        </w:rPr>
        <w:t>عَنْ أَبِي سَلَمَةَ</w:t>
      </w:r>
      <w:r w:rsidR="00D42469" w:rsidRPr="00D42469">
        <w:rPr>
          <w:rStyle w:val="Char3"/>
          <w:rFonts w:eastAsia="MS Mincho" w:cs="CTraditional Arabic" w:hint="cs"/>
          <w:spacing w:val="-4"/>
          <w:rtl/>
        </w:rPr>
        <w:t xml:space="preserve"> س </w:t>
      </w:r>
      <w:r w:rsidR="001C7CAE" w:rsidRPr="008164C3">
        <w:rPr>
          <w:rStyle w:val="Char3"/>
          <w:rFonts w:eastAsia="MS Mincho"/>
          <w:spacing w:val="-4"/>
          <w:rtl/>
        </w:rPr>
        <w:t>قَالَ</w:t>
      </w:r>
      <w:r w:rsidR="001C7CAE" w:rsidRPr="008164C3">
        <w:rPr>
          <w:rStyle w:val="Char3"/>
          <w:rFonts w:eastAsia="MS Mincho" w:hint="cs"/>
          <w:spacing w:val="-4"/>
          <w:rtl/>
        </w:rPr>
        <w:t>:</w:t>
      </w:r>
      <w:r w:rsidR="001C7CAE" w:rsidRPr="008164C3">
        <w:rPr>
          <w:rStyle w:val="Char3"/>
          <w:rFonts w:eastAsia="MS Mincho"/>
          <w:spacing w:val="-4"/>
          <w:rtl/>
        </w:rPr>
        <w:t xml:space="preserve"> سَأَلْتُ عَائِشَةَ</w:t>
      </w:r>
      <w:r w:rsidR="00D42469" w:rsidRPr="00D42469">
        <w:rPr>
          <w:rStyle w:val="Char3"/>
          <w:rFonts w:eastAsia="MS Mincho" w:cs="CTraditional Arabic"/>
          <w:spacing w:val="-4"/>
          <w:rtl/>
        </w:rPr>
        <w:t xml:space="preserve"> ل </w:t>
      </w:r>
      <w:r w:rsidR="001C7CAE" w:rsidRPr="008164C3">
        <w:rPr>
          <w:rStyle w:val="Char3"/>
          <w:rFonts w:eastAsia="MS Mincho"/>
          <w:spacing w:val="-4"/>
          <w:rtl/>
        </w:rPr>
        <w:t>عَنْ صِيَامِ رَسُولِ اللَّهِ</w:t>
      </w:r>
      <w:r w:rsidR="00D42469" w:rsidRPr="00D42469">
        <w:rPr>
          <w:rStyle w:val="Char3"/>
          <w:rFonts w:eastAsia="MS Mincho" w:cs="CTraditional Arabic"/>
          <w:spacing w:val="-4"/>
          <w:rtl/>
        </w:rPr>
        <w:t xml:space="preserve"> ص </w:t>
      </w:r>
      <w:r w:rsidR="001C7CAE" w:rsidRPr="008164C3">
        <w:rPr>
          <w:rStyle w:val="Char3"/>
          <w:rFonts w:eastAsia="MS Mincho"/>
          <w:spacing w:val="-4"/>
          <w:rtl/>
        </w:rPr>
        <w:t>فَقَالَتْ</w:t>
      </w:r>
      <w:r w:rsidR="001C7CAE" w:rsidRPr="008164C3">
        <w:rPr>
          <w:rStyle w:val="Char3"/>
          <w:rFonts w:eastAsia="MS Mincho" w:hint="cs"/>
          <w:spacing w:val="-4"/>
          <w:rtl/>
        </w:rPr>
        <w:t>:</w:t>
      </w:r>
      <w:r w:rsidR="001C7CAE" w:rsidRPr="008164C3">
        <w:rPr>
          <w:rStyle w:val="Char3"/>
          <w:rFonts w:eastAsia="MS Mincho"/>
          <w:spacing w:val="-4"/>
          <w:rtl/>
        </w:rPr>
        <w:t xml:space="preserve"> كَانَ يَصُومُ حَتَّى نَقُولَ</w:t>
      </w:r>
      <w:r w:rsidR="001C7CAE" w:rsidRPr="008164C3">
        <w:rPr>
          <w:rStyle w:val="Char3"/>
          <w:rFonts w:eastAsia="MS Mincho" w:hint="cs"/>
          <w:spacing w:val="-4"/>
          <w:rtl/>
        </w:rPr>
        <w:t>:</w:t>
      </w:r>
      <w:r w:rsidR="001C7CAE" w:rsidRPr="008164C3">
        <w:rPr>
          <w:rStyle w:val="Char3"/>
          <w:rFonts w:eastAsia="MS Mincho"/>
          <w:spacing w:val="-4"/>
          <w:rtl/>
        </w:rPr>
        <w:t xml:space="preserve"> قَدْ صَامَ</w:t>
      </w:r>
      <w:r w:rsidR="001C7CAE" w:rsidRPr="008164C3">
        <w:rPr>
          <w:rStyle w:val="Char3"/>
          <w:rFonts w:eastAsia="MS Mincho" w:hint="cs"/>
          <w:spacing w:val="-4"/>
          <w:rtl/>
        </w:rPr>
        <w:t>،</w:t>
      </w:r>
      <w:r w:rsidR="001C7CAE" w:rsidRPr="008164C3">
        <w:rPr>
          <w:rStyle w:val="Char3"/>
          <w:rFonts w:eastAsia="MS Mincho"/>
          <w:spacing w:val="-4"/>
          <w:rtl/>
        </w:rPr>
        <w:t xml:space="preserve"> وَيُفْطِرُ حَتَّى نَقُولَ</w:t>
      </w:r>
      <w:r w:rsidR="001C7CAE" w:rsidRPr="008164C3">
        <w:rPr>
          <w:rStyle w:val="Char3"/>
          <w:rFonts w:eastAsia="MS Mincho" w:hint="cs"/>
          <w:spacing w:val="-4"/>
          <w:rtl/>
        </w:rPr>
        <w:t>:</w:t>
      </w:r>
      <w:r w:rsidR="001C7CAE" w:rsidRPr="008164C3">
        <w:rPr>
          <w:rStyle w:val="Char3"/>
          <w:rFonts w:eastAsia="MS Mincho"/>
          <w:spacing w:val="-4"/>
          <w:rtl/>
        </w:rPr>
        <w:t xml:space="preserve"> قَدْ أَفْطَرَ</w:t>
      </w:r>
      <w:r w:rsidR="001C7CAE" w:rsidRPr="008164C3">
        <w:rPr>
          <w:rStyle w:val="Char3"/>
          <w:rFonts w:eastAsia="MS Mincho" w:hint="cs"/>
          <w:spacing w:val="-4"/>
          <w:rtl/>
        </w:rPr>
        <w:t>،</w:t>
      </w:r>
      <w:r w:rsidR="001C7CAE" w:rsidRPr="008164C3">
        <w:rPr>
          <w:rStyle w:val="Char3"/>
          <w:rFonts w:eastAsia="MS Mincho"/>
          <w:spacing w:val="-4"/>
          <w:rtl/>
        </w:rPr>
        <w:t xml:space="preserve"> وَلَمْ أَرَهُ صَائِمًا مِنْ شَهْرٍ قَطُّ أَكْثَرَ مِنْ صِيَامِهِ مِنْ شَعْبَانَ</w:t>
      </w:r>
      <w:r w:rsidR="001C7CAE" w:rsidRPr="008164C3">
        <w:rPr>
          <w:rStyle w:val="Char3"/>
          <w:rFonts w:eastAsia="MS Mincho" w:hint="cs"/>
          <w:spacing w:val="-4"/>
          <w:rtl/>
        </w:rPr>
        <w:t>،</w:t>
      </w:r>
      <w:r w:rsidR="001C7CAE" w:rsidRPr="008164C3">
        <w:rPr>
          <w:rStyle w:val="Char3"/>
          <w:rFonts w:eastAsia="MS Mincho"/>
          <w:spacing w:val="-4"/>
          <w:rtl/>
        </w:rPr>
        <w:t xml:space="preserve"> كَانَ يَصُومُ شَعْبَانَ</w:t>
      </w:r>
      <w:r w:rsidR="001C7CAE" w:rsidRPr="008164C3">
        <w:rPr>
          <w:rStyle w:val="Char3"/>
          <w:rFonts w:eastAsia="MS Mincho" w:hint="cs"/>
          <w:spacing w:val="-4"/>
          <w:rtl/>
        </w:rPr>
        <w:t>،</w:t>
      </w:r>
      <w:r w:rsidR="001C7CAE" w:rsidRPr="008164C3">
        <w:rPr>
          <w:rStyle w:val="Char3"/>
          <w:rFonts w:eastAsia="MS Mincho"/>
          <w:spacing w:val="-4"/>
          <w:rtl/>
        </w:rPr>
        <w:t xml:space="preserve"> كُلَّهُ كَانَ يَصُومُ شَعْبَانَ إِلا</w:t>
      </w:r>
      <w:r w:rsidR="001C7CAE" w:rsidRPr="008164C3">
        <w:rPr>
          <w:rStyle w:val="Char3"/>
          <w:rFonts w:eastAsia="MS Mincho" w:hint="cs"/>
          <w:spacing w:val="-4"/>
          <w:rtl/>
        </w:rPr>
        <w:t>َّ</w:t>
      </w:r>
      <w:r w:rsidR="001C7CAE" w:rsidRPr="008164C3">
        <w:rPr>
          <w:rStyle w:val="Char3"/>
          <w:rFonts w:eastAsia="MS Mincho"/>
          <w:spacing w:val="-4"/>
          <w:rtl/>
        </w:rPr>
        <w:t xml:space="preserve"> قَلِيلا</w:t>
      </w:r>
      <w:r w:rsidR="001C7CAE" w:rsidRPr="008164C3">
        <w:rPr>
          <w:rStyle w:val="Char3"/>
          <w:rFonts w:eastAsia="MS Mincho" w:hint="cs"/>
          <w:spacing w:val="-4"/>
          <w:rtl/>
        </w:rPr>
        <w:t xml:space="preserve">ً. </w:t>
      </w:r>
      <w:r w:rsidRPr="008164C3">
        <w:rPr>
          <w:rStyle w:val="Char4"/>
          <w:rFonts w:eastAsia="MS Mincho" w:hint="cs"/>
          <w:spacing w:val="-4"/>
          <w:rtl/>
        </w:rPr>
        <w:t>(م</w:t>
      </w:r>
      <w:r w:rsidR="001D7CD0" w:rsidRPr="008164C3">
        <w:rPr>
          <w:rStyle w:val="Char4"/>
          <w:rFonts w:eastAsia="MS Mincho" w:hint="cs"/>
          <w:spacing w:val="-4"/>
          <w:rtl/>
        </w:rPr>
        <w:t>/</w:t>
      </w:r>
      <w:r w:rsidRPr="008164C3">
        <w:rPr>
          <w:rStyle w:val="Char4"/>
          <w:rFonts w:eastAsia="MS Mincho" w:hint="cs"/>
          <w:spacing w:val="-4"/>
          <w:rtl/>
        </w:rPr>
        <w:t>1156</w:t>
      </w:r>
      <w:r w:rsidR="00060808" w:rsidRPr="008164C3">
        <w:rPr>
          <w:rStyle w:val="Char4"/>
          <w:rFonts w:eastAsia="MS Mincho" w:hint="cs"/>
          <w:spacing w:val="-4"/>
          <w:rtl/>
        </w:rPr>
        <w:t>)</w:t>
      </w:r>
    </w:p>
    <w:p w:rsidR="001C7CAE" w:rsidRPr="002E320E" w:rsidRDefault="00060808" w:rsidP="008E6E2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ام سلمه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از عایشه</w:t>
      </w:r>
      <w:r w:rsidR="00D42469" w:rsidRPr="00D42469">
        <w:rPr>
          <w:rStyle w:val="Char4"/>
          <w:rFonts w:eastAsia="MS Mincho" w:cs="CTraditional Arabic" w:hint="cs"/>
          <w:rtl/>
        </w:rPr>
        <w:t xml:space="preserve"> ل </w:t>
      </w:r>
      <w:r w:rsidR="001C7CAE" w:rsidRPr="002E320E">
        <w:rPr>
          <w:rStyle w:val="Char4"/>
          <w:rFonts w:eastAsia="MS Mincho" w:hint="cs"/>
          <w:rtl/>
        </w:rPr>
        <w:t>درباره‌ی روزه‌ی رسول الله</w:t>
      </w:r>
      <w:r w:rsidR="00D42469" w:rsidRPr="00D42469">
        <w:rPr>
          <w:rStyle w:val="Char4"/>
          <w:rFonts w:eastAsia="MS Mincho" w:cs="CTraditional Arabic" w:hint="cs"/>
          <w:rtl/>
        </w:rPr>
        <w:t xml:space="preserve"> ص </w:t>
      </w:r>
      <w:r w:rsidR="001C7CAE" w:rsidRPr="009856AD">
        <w:rPr>
          <w:rStyle w:val="Char4"/>
          <w:rFonts w:eastAsia="MS Mincho" w:hint="cs"/>
          <w:spacing w:val="-4"/>
          <w:rtl/>
        </w:rPr>
        <w:t>پرسیدم. وی گفت: پیامبر اکرم</w:t>
      </w:r>
      <w:r w:rsidR="00D42469" w:rsidRPr="00D42469">
        <w:rPr>
          <w:rStyle w:val="Char4"/>
          <w:rFonts w:eastAsia="MS Mincho" w:cs="CTraditional Arabic" w:hint="cs"/>
          <w:spacing w:val="-4"/>
          <w:rtl/>
        </w:rPr>
        <w:t xml:space="preserve"> ص </w:t>
      </w:r>
      <w:r w:rsidR="001C7CAE" w:rsidRPr="009856AD">
        <w:rPr>
          <w:rStyle w:val="Char4"/>
          <w:rFonts w:eastAsia="MS Mincho" w:hint="cs"/>
          <w:spacing w:val="-4"/>
          <w:rtl/>
        </w:rPr>
        <w:t>گاهی طوری (پشت سر هم) روزه می‌گرفت که ما فکر می‌کردیم برای همیشه روزه می‌گیرد. و گاهی، طوری (پشت سر هم) روزه نمی‌گرفت که ما خیال می‌کردیم هرگز، روزه نمی‌گیرد. همچنین ندیدم که نبی اکرم</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هیچ ماهی را به اندازه‌ی شعبان روزه بگیرد. ایشان، بجز چند روزی، بقیه‌ی ماه شعبان را روزه می‌گرفت.</w:t>
      </w:r>
    </w:p>
    <w:p w:rsidR="001C7CAE" w:rsidRPr="001C61F1" w:rsidRDefault="001C7CAE" w:rsidP="001C7CAE">
      <w:pPr>
        <w:pStyle w:val="a2"/>
        <w:rPr>
          <w:rFonts w:ascii="AGA Arabesque" w:eastAsia="MS Mincho" w:hAnsi="AGA Arabesque" w:hint="eastAsia"/>
          <w:sz w:val="34"/>
          <w:szCs w:val="34"/>
          <w:rtl/>
        </w:rPr>
      </w:pPr>
      <w:bookmarkStart w:id="3552" w:name="_Toc256338217"/>
      <w:bookmarkStart w:id="3553" w:name="_Toc256340170"/>
      <w:bookmarkStart w:id="3554" w:name="_Toc261194568"/>
      <w:bookmarkStart w:id="3555" w:name="_Toc445895853"/>
      <w:bookmarkStart w:id="3556" w:name="_Toc448059947"/>
      <w:r>
        <w:rPr>
          <w:rFonts w:eastAsia="MS Mincho" w:hint="cs"/>
          <w:rtl/>
        </w:rPr>
        <w:t>باب (39): درباره‌ی</w:t>
      </w:r>
      <w:r w:rsidRPr="001C61F1">
        <w:rPr>
          <w:rFonts w:eastAsia="MS Mincho" w:hint="cs"/>
          <w:rtl/>
        </w:rPr>
        <w:t xml:space="preserve"> روزه گرفتن در اواخر شعبان</w:t>
      </w:r>
      <w:bookmarkEnd w:id="3552"/>
      <w:bookmarkEnd w:id="3553"/>
      <w:bookmarkEnd w:id="3554"/>
      <w:bookmarkEnd w:id="3555"/>
      <w:bookmarkEnd w:id="3556"/>
    </w:p>
    <w:p w:rsidR="001C7CAE" w:rsidRPr="00423AB6" w:rsidRDefault="00A13875" w:rsidP="008E6E2B">
      <w:pPr>
        <w:pStyle w:val="PlainText"/>
        <w:widowControl w:val="0"/>
        <w:bidi/>
        <w:ind w:firstLine="284"/>
        <w:jc w:val="both"/>
        <w:rPr>
          <w:rStyle w:val="Char3"/>
          <w:rFonts w:eastAsia="MS Mincho"/>
          <w:rtl/>
        </w:rPr>
      </w:pPr>
      <w:r w:rsidRPr="008E6E2B">
        <w:rPr>
          <w:rStyle w:val="Char4"/>
          <w:rFonts w:eastAsia="MS Mincho" w:hint="cs"/>
          <w:rtl/>
        </w:rPr>
        <w:t>617</w:t>
      </w:r>
      <w:r w:rsidR="008E6E2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عِمْرَانَ بْنِ </w:t>
      </w:r>
      <w:r w:rsidR="001C7CAE" w:rsidRPr="000318FF">
        <w:rPr>
          <w:rStyle w:val="Char3"/>
          <w:rFonts w:eastAsia="MS Mincho"/>
          <w:rtl/>
        </w:rPr>
        <w:t xml:space="preserve">حُصَيْنٍ </w:t>
      </w:r>
      <w:r w:rsidR="001C7CAE" w:rsidRPr="000F7D7A">
        <w:rPr>
          <w:rStyle w:val="Char3"/>
          <w:rFonts w:cs="CTraditional Arabic" w:hint="cs"/>
          <w:szCs w:val="28"/>
          <w:rtl/>
        </w:rPr>
        <w:t>ل</w:t>
      </w:r>
      <w:r w:rsidR="001C7CAE" w:rsidRPr="000318FF">
        <w:rPr>
          <w:rStyle w:val="Char3"/>
          <w:rFonts w:eastAsia="MS Mincho" w:hint="cs"/>
          <w:rtl/>
        </w:rPr>
        <w:t xml:space="preserve">: </w:t>
      </w:r>
      <w:r w:rsidR="001C7CAE" w:rsidRPr="000318FF">
        <w:rPr>
          <w:rStyle w:val="Char3"/>
          <w:rFonts w:eastAsia="MS Mincho"/>
          <w:rtl/>
        </w:rPr>
        <w:t>أَنَّ</w:t>
      </w:r>
      <w:r w:rsidR="001C7CAE" w:rsidRPr="00423AB6">
        <w:rPr>
          <w:rStyle w:val="Char3"/>
          <w:rFonts w:eastAsia="MS Mincho"/>
          <w:rtl/>
        </w:rPr>
        <w:t xml:space="preserve"> رَسُولَ اللَّهِ</w:t>
      </w:r>
      <w:r w:rsidR="00D42469" w:rsidRPr="00D42469">
        <w:rPr>
          <w:rStyle w:val="Char3"/>
          <w:rFonts w:eastAsia="MS Mincho" w:cs="CTraditional Arabic"/>
          <w:rtl/>
        </w:rPr>
        <w:t xml:space="preserve"> ص </w:t>
      </w:r>
      <w:r w:rsidR="001C7CAE" w:rsidRPr="00423AB6">
        <w:rPr>
          <w:rStyle w:val="Char3"/>
          <w:rFonts w:eastAsia="MS Mincho"/>
          <w:rtl/>
        </w:rPr>
        <w:t>قَالَ لَهُ أَوْ لآ</w:t>
      </w:r>
      <w:r w:rsidR="001C7CAE" w:rsidRPr="00423AB6">
        <w:rPr>
          <w:rStyle w:val="Char3"/>
          <w:rFonts w:eastAsia="MS Mincho" w:hint="cs"/>
          <w:rtl/>
        </w:rPr>
        <w:t>ِ</w:t>
      </w:r>
      <w:r w:rsidR="001C7CAE" w:rsidRPr="00423AB6">
        <w:rPr>
          <w:rStyle w:val="Char3"/>
          <w:rFonts w:eastAsia="MS Mincho"/>
          <w:rtl/>
        </w:rPr>
        <w:t>خَرَ</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أَصُمْتَ مِنْ سُرَرِ شَعْبَانَ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فَإِذَا أَفْطَرْتَ فَصُمْ يَوْمَيْنِ</w:t>
      </w:r>
      <w:r w:rsidR="001C7CAE" w:rsidRPr="00423AB6">
        <w:rPr>
          <w:rStyle w:val="Char3"/>
          <w:rFonts w:eastAsia="MS Mincho" w:hint="cs"/>
          <w:rtl/>
        </w:rPr>
        <w:t>».</w:t>
      </w:r>
      <w:r w:rsidR="001C7CAE" w:rsidRPr="000318FF">
        <w:rPr>
          <w:rStyle w:val="Char4"/>
          <w:rFonts w:eastAsia="MS Mincho" w:hint="cs"/>
          <w:rtl/>
        </w:rPr>
        <w:t xml:space="preserve"> (م/1161)</w:t>
      </w:r>
    </w:p>
    <w:p w:rsidR="001C7CAE" w:rsidRPr="002E320E" w:rsidRDefault="00060808" w:rsidP="008E6E2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عمران بن حصین</w:t>
      </w:r>
      <w:r w:rsidR="00D42469" w:rsidRPr="00D42469">
        <w:rPr>
          <w:rStyle w:val="Char4"/>
          <w:rFonts w:eastAsia="MS Mincho" w:cs="CTraditional Arabic"/>
          <w:rtl/>
        </w:rPr>
        <w:t xml:space="preserve"> س </w:t>
      </w:r>
      <w:r w:rsidR="001C7CAE" w:rsidRPr="002E320E">
        <w:rPr>
          <w:rStyle w:val="Char4"/>
          <w:rFonts w:eastAsia="MS Mincho"/>
          <w:rtl/>
        </w:rPr>
        <w:t xml:space="preserve">روایت است که </w:t>
      </w:r>
      <w:r w:rsidR="001C7CAE" w:rsidRPr="002E320E">
        <w:rPr>
          <w:rStyle w:val="Char4"/>
          <w:rFonts w:eastAsia="MS Mincho" w:hint="cs"/>
          <w:rtl/>
        </w:rPr>
        <w:t xml:space="preserve">نبی </w:t>
      </w:r>
      <w:r w:rsidR="001C7CAE" w:rsidRPr="002E320E">
        <w:rPr>
          <w:rStyle w:val="Char4"/>
          <w:rFonts w:eastAsia="MS Mincho"/>
          <w:rtl/>
        </w:rPr>
        <w:t>‏اکرم</w:t>
      </w:r>
      <w:r w:rsidR="00D42469" w:rsidRPr="00D42469">
        <w:rPr>
          <w:rStyle w:val="Char4"/>
          <w:rFonts w:eastAsia="MS Mincho" w:cs="CTraditional Arabic"/>
          <w:rtl/>
        </w:rPr>
        <w:t xml:space="preserve"> ص </w:t>
      </w:r>
      <w:r w:rsidR="001C7CAE" w:rsidRPr="002E320E">
        <w:rPr>
          <w:rStyle w:val="Char4"/>
          <w:rFonts w:eastAsia="MS Mincho" w:hint="cs"/>
          <w:rtl/>
        </w:rPr>
        <w:t>به</w:t>
      </w:r>
      <w:r w:rsidR="001C7CAE" w:rsidRPr="002E320E">
        <w:rPr>
          <w:rStyle w:val="Char4"/>
          <w:rFonts w:eastAsia="MS Mincho"/>
          <w:rtl/>
        </w:rPr>
        <w:t xml:space="preserve"> </w:t>
      </w:r>
      <w:r w:rsidR="001C7CAE" w:rsidRPr="002E320E">
        <w:rPr>
          <w:rStyle w:val="Char4"/>
          <w:rFonts w:eastAsia="MS Mincho" w:hint="cs"/>
          <w:rtl/>
        </w:rPr>
        <w:t>او یا مرد دی</w:t>
      </w:r>
      <w:r w:rsidR="001C7CAE" w:rsidRPr="002E320E">
        <w:rPr>
          <w:rStyle w:val="Char4"/>
          <w:rFonts w:eastAsia="MS Mincho"/>
          <w:rtl/>
        </w:rPr>
        <w:t>گ</w:t>
      </w:r>
      <w:r w:rsidR="001C7CAE" w:rsidRPr="002E320E">
        <w:rPr>
          <w:rStyle w:val="Char4"/>
          <w:rFonts w:eastAsia="MS Mincho" w:hint="cs"/>
          <w:rtl/>
        </w:rPr>
        <w:t>ری فرمود</w:t>
      </w:r>
      <w:r w:rsidR="001C7CAE" w:rsidRPr="002E320E">
        <w:rPr>
          <w:rStyle w:val="Char4"/>
          <w:rFonts w:eastAsia="MS Mincho"/>
          <w:rtl/>
        </w:rPr>
        <w:t xml:space="preserve">: « آیا </w:t>
      </w:r>
      <w:r w:rsidR="001C7CAE" w:rsidRPr="002E320E">
        <w:rPr>
          <w:rStyle w:val="Char4"/>
          <w:rFonts w:eastAsia="MS Mincho" w:hint="cs"/>
          <w:rtl/>
        </w:rPr>
        <w:t>از</w:t>
      </w:r>
      <w:r w:rsidR="001C7CAE" w:rsidRPr="002E320E">
        <w:rPr>
          <w:rStyle w:val="Char4"/>
          <w:rFonts w:eastAsia="MS Mincho"/>
          <w:rtl/>
        </w:rPr>
        <w:t xml:space="preserve"> آخر </w:t>
      </w:r>
      <w:r w:rsidR="001C7CAE" w:rsidRPr="002E320E">
        <w:rPr>
          <w:rStyle w:val="Char4"/>
          <w:rFonts w:eastAsia="MS Mincho" w:hint="cs"/>
          <w:rtl/>
        </w:rPr>
        <w:t xml:space="preserve">شعبان، </w:t>
      </w:r>
      <w:r w:rsidR="001C7CAE" w:rsidRPr="002E320E">
        <w:rPr>
          <w:rStyle w:val="Char4"/>
          <w:rFonts w:eastAsia="MS Mincho"/>
          <w:rtl/>
        </w:rPr>
        <w:t>روزه گرفتی»</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جواب داد</w:t>
      </w:r>
      <w:r w:rsidR="001C7CAE" w:rsidRPr="002E320E">
        <w:rPr>
          <w:rStyle w:val="Char4"/>
          <w:rFonts w:eastAsia="MS Mincho"/>
          <w:rtl/>
        </w:rPr>
        <w:t>: خیر</w:t>
      </w:r>
      <w:r w:rsidR="001C7CAE" w:rsidRPr="002E320E">
        <w:rPr>
          <w:rStyle w:val="Char4"/>
          <w:rFonts w:eastAsia="MS Mincho" w:hint="cs"/>
          <w:rtl/>
        </w:rPr>
        <w:t>.</w:t>
      </w:r>
      <w:r w:rsidR="001C7CAE" w:rsidRPr="002E320E">
        <w:rPr>
          <w:rStyle w:val="Char4"/>
          <w:rFonts w:eastAsia="MS Mincho"/>
          <w:rtl/>
        </w:rPr>
        <w:t xml:space="preserve">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فرمود:</w:t>
      </w:r>
      <w:r w:rsidR="008E6E2B">
        <w:rPr>
          <w:rStyle w:val="Char4"/>
          <w:rFonts w:eastAsia="MS Mincho" w:hint="cs"/>
          <w:rtl/>
        </w:rPr>
        <w:t xml:space="preserve"> </w:t>
      </w:r>
      <w:r w:rsidR="001C7CAE" w:rsidRPr="002E320E">
        <w:rPr>
          <w:rStyle w:val="Char4"/>
          <w:rFonts w:eastAsia="MS Mincho"/>
          <w:rtl/>
        </w:rPr>
        <w:t>«</w:t>
      </w:r>
      <w:r w:rsidR="001C7CAE" w:rsidRPr="002E320E">
        <w:rPr>
          <w:rStyle w:val="Char4"/>
          <w:rFonts w:eastAsia="MS Mincho" w:hint="cs"/>
          <w:rtl/>
        </w:rPr>
        <w:t>بنابراین، پس از عید (فطر)، دو روز، روزه بگیر</w:t>
      </w:r>
      <w:r w:rsidR="001C7CAE" w:rsidRPr="002E320E">
        <w:rPr>
          <w:rStyle w:val="Char4"/>
          <w:rFonts w:eastAsia="MS Mincho"/>
          <w:rtl/>
        </w:rPr>
        <w:t>»</w:t>
      </w:r>
      <w:r w:rsidR="001C7CAE" w:rsidRPr="002E320E">
        <w:rPr>
          <w:rStyle w:val="Char4"/>
          <w:rFonts w:eastAsia="MS Mincho" w:hint="cs"/>
          <w:rtl/>
        </w:rPr>
        <w:t>.</w:t>
      </w:r>
      <w:r w:rsidR="001C7CAE" w:rsidRPr="002E320E">
        <w:rPr>
          <w:rStyle w:val="Char4"/>
          <w:rFonts w:eastAsia="MS Mincho"/>
          <w:rtl/>
        </w:rPr>
        <w:t xml:space="preserve"> </w:t>
      </w:r>
    </w:p>
    <w:p w:rsidR="001C7CAE" w:rsidRPr="001C61F1" w:rsidRDefault="001C7CAE" w:rsidP="001C7CAE">
      <w:pPr>
        <w:pStyle w:val="a2"/>
        <w:rPr>
          <w:rFonts w:eastAsia="MS Mincho"/>
        </w:rPr>
      </w:pPr>
      <w:bookmarkStart w:id="3557" w:name="_Toc256338218"/>
      <w:bookmarkStart w:id="3558" w:name="_Toc256340171"/>
      <w:bookmarkStart w:id="3559" w:name="_Toc261194569"/>
      <w:bookmarkStart w:id="3560" w:name="_Toc445895854"/>
      <w:bookmarkStart w:id="3561" w:name="_Toc448059948"/>
      <w:r>
        <w:rPr>
          <w:rFonts w:eastAsia="MS Mincho" w:hint="cs"/>
          <w:rtl/>
        </w:rPr>
        <w:t>باب (40): روزه گرفتن ش</w:t>
      </w:r>
      <w:r w:rsidRPr="001C61F1">
        <w:rPr>
          <w:rFonts w:eastAsia="MS Mincho" w:hint="cs"/>
          <w:rtl/>
        </w:rPr>
        <w:t>ش روز از شوال بعد از رمضان</w:t>
      </w:r>
      <w:bookmarkEnd w:id="3557"/>
      <w:bookmarkEnd w:id="3558"/>
      <w:bookmarkEnd w:id="3559"/>
      <w:bookmarkEnd w:id="3560"/>
      <w:bookmarkEnd w:id="3561"/>
    </w:p>
    <w:p w:rsidR="001C7CAE" w:rsidRPr="00423AB6" w:rsidRDefault="00A13875" w:rsidP="00DB04C7">
      <w:pPr>
        <w:pStyle w:val="PlainText"/>
        <w:widowControl w:val="0"/>
        <w:bidi/>
        <w:ind w:firstLine="397"/>
        <w:jc w:val="both"/>
        <w:rPr>
          <w:rStyle w:val="Char3"/>
          <w:rFonts w:eastAsia="MS Mincho"/>
          <w:rtl/>
        </w:rPr>
      </w:pPr>
      <w:r w:rsidRPr="008E6E2B">
        <w:rPr>
          <w:rStyle w:val="Char4"/>
          <w:rFonts w:eastAsia="MS Mincho" w:hint="cs"/>
          <w:rtl/>
        </w:rPr>
        <w:t>618</w:t>
      </w:r>
      <w:r w:rsidR="008E6E2B" w:rsidRPr="008E6E2B">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أَيُّوبَ الأَنْصَارِيِّ</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أَنَّهُ حَدَّثَهُ أَنَّ رَسُولَ اللَّهِ</w:t>
      </w:r>
      <w:r w:rsidR="00D42469" w:rsidRPr="00D42469">
        <w:rPr>
          <w:rFonts w:cs="CTraditional Arabic"/>
          <w:sz w:val="30"/>
          <w:szCs w:val="30"/>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مَنْ صَامَ رَمَضَانَ ثُمَّ أَتْبَعَهُ سِتًّا مِنْ شَوَّالٍ كَانَ كَصِيَامِ</w:t>
      </w:r>
      <w:r w:rsidR="001C7CAE" w:rsidRPr="004808B9">
        <w:rPr>
          <w:rStyle w:val="Char3"/>
          <w:rFonts w:eastAsia="MS Mincho" w:hint="cs"/>
          <w:rtl/>
        </w:rPr>
        <w:t xml:space="preserve"> </w:t>
      </w:r>
      <w:r w:rsidR="001C7CAE" w:rsidRPr="004808B9">
        <w:rPr>
          <w:rStyle w:val="Char3"/>
          <w:rtl/>
        </w:rPr>
        <w:t>الدَّهْرِ</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1164</w:t>
      </w:r>
      <w:r w:rsidR="00060808" w:rsidRPr="00060808">
        <w:rPr>
          <w:rStyle w:val="Char4"/>
          <w:rFonts w:eastAsia="MS Mincho" w:hint="cs"/>
          <w:rtl/>
        </w:rPr>
        <w:t>)</w:t>
      </w:r>
    </w:p>
    <w:p w:rsidR="001C7CAE" w:rsidRPr="002E320E" w:rsidRDefault="00060808" w:rsidP="008E6E2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ایوب انصاری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«هر کس، ماه رمضان را روزه بگیرد. و بعد از آن، شش روز از شوال را نیز روزه بگیرد، مانند این است که </w:t>
      </w:r>
      <w:r w:rsidR="001C7CAE" w:rsidRPr="002E320E">
        <w:rPr>
          <w:rStyle w:val="Char4"/>
          <w:rFonts w:eastAsia="MS Mincho" w:hint="cs"/>
          <w:rtl/>
        </w:rPr>
        <w:lastRenderedPageBreak/>
        <w:t>همه‌ی عُمر را روزه گرفته است».</w:t>
      </w:r>
    </w:p>
    <w:p w:rsidR="001C7CAE" w:rsidRPr="001C61F1" w:rsidRDefault="001C7CAE" w:rsidP="001C7CAE">
      <w:pPr>
        <w:pStyle w:val="a2"/>
        <w:rPr>
          <w:rFonts w:ascii="AGA Arabesque" w:eastAsia="MS Mincho" w:hAnsi="AGA Arabesque" w:hint="eastAsia"/>
          <w:sz w:val="34"/>
          <w:szCs w:val="34"/>
          <w:rtl/>
        </w:rPr>
      </w:pPr>
      <w:bookmarkStart w:id="3562" w:name="_Toc256338219"/>
      <w:bookmarkStart w:id="3563" w:name="_Toc256340172"/>
      <w:bookmarkStart w:id="3564" w:name="_Toc261194570"/>
      <w:bookmarkStart w:id="3565" w:name="_Toc445895855"/>
      <w:bookmarkStart w:id="3566" w:name="_Toc448059949"/>
      <w:r w:rsidRPr="001C61F1">
        <w:rPr>
          <w:rFonts w:eastAsia="MS Mincho" w:hint="cs"/>
          <w:rtl/>
        </w:rPr>
        <w:t>باب (41): روزه نگرفتن در ده</w:t>
      </w:r>
      <w:r>
        <w:rPr>
          <w:rFonts w:eastAsia="MS Mincho" w:hint="cs"/>
          <w:rtl/>
        </w:rPr>
        <w:t>ه‌ی</w:t>
      </w:r>
      <w:r w:rsidRPr="001C61F1">
        <w:rPr>
          <w:rFonts w:eastAsia="MS Mincho" w:hint="cs"/>
          <w:rtl/>
        </w:rPr>
        <w:t xml:space="preserve"> اول ذو</w:t>
      </w:r>
      <w:r>
        <w:rPr>
          <w:rFonts w:eastAsia="MS Mincho" w:hint="cs"/>
          <w:rtl/>
        </w:rPr>
        <w:t xml:space="preserve"> </w:t>
      </w:r>
      <w:r w:rsidRPr="001C61F1">
        <w:rPr>
          <w:rFonts w:eastAsia="MS Mincho" w:hint="cs"/>
          <w:rtl/>
        </w:rPr>
        <w:t>الحجه</w:t>
      </w:r>
      <w:bookmarkEnd w:id="3562"/>
      <w:bookmarkEnd w:id="3563"/>
      <w:bookmarkEnd w:id="3564"/>
      <w:bookmarkEnd w:id="3565"/>
      <w:bookmarkEnd w:id="3566"/>
    </w:p>
    <w:p w:rsidR="001C7CAE" w:rsidRPr="008164C3" w:rsidRDefault="00A13875" w:rsidP="00DB04C7">
      <w:pPr>
        <w:pStyle w:val="PlainText"/>
        <w:widowControl w:val="0"/>
        <w:bidi/>
        <w:ind w:firstLine="397"/>
        <w:jc w:val="both"/>
        <w:rPr>
          <w:rStyle w:val="Char3"/>
          <w:rFonts w:eastAsia="MS Mincho"/>
          <w:spacing w:val="-4"/>
          <w:rtl/>
        </w:rPr>
      </w:pPr>
      <w:r w:rsidRPr="008164C3">
        <w:rPr>
          <w:rStyle w:val="Char4"/>
          <w:rFonts w:eastAsia="MS Mincho" w:hint="cs"/>
          <w:spacing w:val="-4"/>
          <w:rtl/>
        </w:rPr>
        <w:t>619</w:t>
      </w:r>
      <w:r w:rsidR="008E6E2B" w:rsidRPr="008164C3">
        <w:rPr>
          <w:rStyle w:val="Char4"/>
          <w:rFonts w:eastAsia="MS Mincho" w:hint="cs"/>
          <w:spacing w:val="-4"/>
          <w:rtl/>
        </w:rPr>
        <w:t>-</w:t>
      </w:r>
      <w:r w:rsidR="001C7CAE" w:rsidRPr="008164C3">
        <w:rPr>
          <w:rStyle w:val="Char3"/>
          <w:rFonts w:eastAsia="MS Mincho" w:hint="cs"/>
          <w:spacing w:val="-4"/>
          <w:rtl/>
        </w:rPr>
        <w:t xml:space="preserve"> </w:t>
      </w:r>
      <w:r w:rsidR="001C7CAE" w:rsidRPr="008164C3">
        <w:rPr>
          <w:rStyle w:val="Char3"/>
          <w:rFonts w:eastAsia="MS Mincho"/>
          <w:spacing w:val="-4"/>
          <w:rtl/>
        </w:rPr>
        <w:t>عَنْ عَائِشَةَ</w:t>
      </w:r>
      <w:r w:rsidR="00D42469" w:rsidRPr="00D42469">
        <w:rPr>
          <w:rStyle w:val="Char3"/>
          <w:rFonts w:eastAsia="MS Mincho" w:cs="CTraditional Arabic"/>
          <w:spacing w:val="-4"/>
          <w:rtl/>
        </w:rPr>
        <w:t xml:space="preserve"> ل </w:t>
      </w:r>
      <w:r w:rsidR="001C7CAE" w:rsidRPr="008164C3">
        <w:rPr>
          <w:rStyle w:val="Char3"/>
          <w:rFonts w:eastAsia="MS Mincho"/>
          <w:spacing w:val="-4"/>
          <w:rtl/>
        </w:rPr>
        <w:t>قَالَتْ</w:t>
      </w:r>
      <w:r w:rsidR="001C7CAE" w:rsidRPr="008164C3">
        <w:rPr>
          <w:rStyle w:val="Char3"/>
          <w:rFonts w:eastAsia="MS Mincho" w:hint="cs"/>
          <w:spacing w:val="-4"/>
          <w:rtl/>
        </w:rPr>
        <w:t>:</w:t>
      </w:r>
      <w:r w:rsidR="001C7CAE" w:rsidRPr="008164C3">
        <w:rPr>
          <w:rStyle w:val="Char3"/>
          <w:rFonts w:eastAsia="MS Mincho"/>
          <w:spacing w:val="-4"/>
          <w:rtl/>
        </w:rPr>
        <w:t xml:space="preserve"> مَا رَأَيْتُ رَسُولَ اللَّهِ</w:t>
      </w:r>
      <w:r w:rsidR="00D42469" w:rsidRPr="00D42469">
        <w:rPr>
          <w:rStyle w:val="Char3"/>
          <w:rFonts w:eastAsia="MS Mincho" w:cs="CTraditional Arabic"/>
          <w:spacing w:val="-4"/>
          <w:rtl/>
        </w:rPr>
        <w:t xml:space="preserve"> ص </w:t>
      </w:r>
      <w:r w:rsidR="001C7CAE" w:rsidRPr="008164C3">
        <w:rPr>
          <w:rStyle w:val="Char3"/>
          <w:rFonts w:eastAsia="MS Mincho"/>
          <w:spacing w:val="-4"/>
          <w:rtl/>
        </w:rPr>
        <w:t>صَائِمًا فِي الْعَشْرِ قَطُّ</w:t>
      </w:r>
      <w:r w:rsidR="001C7CAE" w:rsidRPr="008164C3">
        <w:rPr>
          <w:rStyle w:val="Char3"/>
          <w:rFonts w:eastAsia="MS Mincho" w:hint="cs"/>
          <w:spacing w:val="-4"/>
          <w:rtl/>
        </w:rPr>
        <w:t xml:space="preserve">. </w:t>
      </w:r>
      <w:r w:rsidRPr="008164C3">
        <w:rPr>
          <w:rStyle w:val="Char4"/>
          <w:rFonts w:eastAsia="MS Mincho" w:hint="cs"/>
          <w:spacing w:val="-4"/>
          <w:rtl/>
        </w:rPr>
        <w:t>(م</w:t>
      </w:r>
      <w:r w:rsidR="001D7CD0" w:rsidRPr="008164C3">
        <w:rPr>
          <w:rStyle w:val="Char4"/>
          <w:rFonts w:eastAsia="MS Mincho" w:hint="cs"/>
          <w:spacing w:val="-4"/>
          <w:rtl/>
        </w:rPr>
        <w:t>/</w:t>
      </w:r>
      <w:r w:rsidRPr="008164C3">
        <w:rPr>
          <w:rStyle w:val="Char4"/>
          <w:rFonts w:eastAsia="MS Mincho" w:hint="cs"/>
          <w:spacing w:val="-4"/>
          <w:rtl/>
        </w:rPr>
        <w:t>1176</w:t>
      </w:r>
      <w:r w:rsidR="00060808" w:rsidRPr="008164C3">
        <w:rPr>
          <w:rStyle w:val="Char4"/>
          <w:rFonts w:eastAsia="MS Mincho" w:hint="cs"/>
          <w:spacing w:val="-4"/>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هرگز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ندیدم که در دهه‌ی اول ذو الحجه روزه باشد.</w:t>
      </w:r>
    </w:p>
    <w:p w:rsidR="001C7CAE" w:rsidRPr="002E320E" w:rsidRDefault="001C7CAE" w:rsidP="008E6E2B">
      <w:pPr>
        <w:pStyle w:val="PlainText"/>
        <w:widowControl w:val="0"/>
        <w:bidi/>
        <w:ind w:firstLine="284"/>
        <w:jc w:val="both"/>
        <w:rPr>
          <w:rStyle w:val="Char4"/>
          <w:rFonts w:eastAsia="MS Mincho"/>
          <w:rtl/>
        </w:rPr>
      </w:pPr>
      <w:r w:rsidRPr="002E320E">
        <w:rPr>
          <w:rStyle w:val="Char4"/>
          <w:rFonts w:eastAsia="MS Mincho" w:hint="cs"/>
          <w:rtl/>
        </w:rPr>
        <w:t>(باید دانست که روزه گرفتن نه روز اول ذوالحجه بویژه روز نهم که روز عرفه است، ثواب زیادی دارد و احادیثی نیز در این باره وارد شده است. در این زمینه به احادیث بعدی توجه نمایید. لذا ندیدن عایشه</w:t>
      </w:r>
      <w:r w:rsidR="00D42469" w:rsidRPr="00D42469">
        <w:rPr>
          <w:rStyle w:val="Char4"/>
          <w:rFonts w:eastAsia="MS Mincho" w:cs="CTraditional Arabic" w:hint="cs"/>
          <w:rtl/>
        </w:rPr>
        <w:t xml:space="preserve"> ل </w:t>
      </w:r>
      <w:r w:rsidRPr="002E320E">
        <w:rPr>
          <w:rStyle w:val="Char4"/>
          <w:rFonts w:eastAsia="MS Mincho" w:hint="cs"/>
          <w:rtl/>
        </w:rPr>
        <w:t>نمی‌تواند دلیلی برای روزه نگرفتن پیامبر اکرم</w:t>
      </w:r>
      <w:r w:rsidR="00D42469" w:rsidRPr="00D42469">
        <w:rPr>
          <w:rStyle w:val="Char4"/>
          <w:rFonts w:eastAsia="MS Mincho" w:cs="CTraditional Arabic" w:hint="cs"/>
          <w:rtl/>
        </w:rPr>
        <w:t xml:space="preserve"> ص </w:t>
      </w:r>
      <w:r w:rsidRPr="002E320E">
        <w:rPr>
          <w:rStyle w:val="Char4"/>
          <w:rFonts w:eastAsia="MS Mincho" w:hint="cs"/>
          <w:rtl/>
        </w:rPr>
        <w:t>باشد. یعنی چه بسا پیامبر اکرم</w:t>
      </w:r>
      <w:r w:rsidR="00D42469" w:rsidRPr="00D42469">
        <w:rPr>
          <w:rStyle w:val="Char4"/>
          <w:rFonts w:eastAsia="MS Mincho" w:cs="CTraditional Arabic" w:hint="cs"/>
          <w:rtl/>
        </w:rPr>
        <w:t xml:space="preserve"> ص </w:t>
      </w:r>
      <w:r w:rsidRPr="002E320E">
        <w:rPr>
          <w:rStyle w:val="Char4"/>
          <w:rFonts w:eastAsia="MS Mincho" w:hint="cs"/>
          <w:rtl/>
        </w:rPr>
        <w:t>روزه گرفته اما عایشه</w:t>
      </w:r>
      <w:r w:rsidR="00D42469" w:rsidRPr="00D42469">
        <w:rPr>
          <w:rStyle w:val="Char4"/>
          <w:rFonts w:eastAsia="MS Mincho" w:cs="CTraditional Arabic" w:hint="cs"/>
          <w:rtl/>
        </w:rPr>
        <w:t xml:space="preserve"> ل </w:t>
      </w:r>
      <w:r w:rsidRPr="002E320E">
        <w:rPr>
          <w:rStyle w:val="Char4"/>
          <w:rFonts w:eastAsia="MS Mincho" w:hint="cs"/>
          <w:rtl/>
        </w:rPr>
        <w:t>ندیده است. پس باید دانست که انجام کارهای نیک و روزه گرفتن نه روز اول ذوالحجه، مستحب است. شرح نووی با اختصار و تصرف اندک)</w:t>
      </w:r>
      <w:r w:rsidR="008E6E2B">
        <w:rPr>
          <w:rStyle w:val="Char4"/>
          <w:rFonts w:eastAsia="MS Mincho" w:hint="cs"/>
          <w:rtl/>
        </w:rPr>
        <w:t>.</w:t>
      </w:r>
      <w:r w:rsidRPr="002E320E">
        <w:rPr>
          <w:rStyle w:val="Char4"/>
          <w:rFonts w:eastAsia="MS Mincho" w:hint="cs"/>
          <w:rtl/>
        </w:rPr>
        <w:t xml:space="preserve"> مترجم</w:t>
      </w:r>
    </w:p>
    <w:p w:rsidR="001C7CAE" w:rsidRPr="000318FF" w:rsidRDefault="001C7CAE" w:rsidP="001C7CAE">
      <w:pPr>
        <w:pStyle w:val="a2"/>
        <w:rPr>
          <w:rFonts w:eastAsia="MS Mincho"/>
          <w:rtl/>
        </w:rPr>
      </w:pPr>
      <w:bookmarkStart w:id="3567" w:name="_Toc256338220"/>
      <w:bookmarkStart w:id="3568" w:name="_Toc256340173"/>
      <w:bookmarkStart w:id="3569" w:name="_Toc261194571"/>
      <w:bookmarkStart w:id="3570" w:name="_Toc445895856"/>
      <w:bookmarkStart w:id="3571" w:name="_Toc448059950"/>
      <w:r w:rsidRPr="000318FF">
        <w:rPr>
          <w:rFonts w:eastAsia="MS Mincho" w:hint="cs"/>
          <w:rtl/>
        </w:rPr>
        <w:t>باب (42): روزه گرفتن روز عرفه (نهم ذو الحجه)</w:t>
      </w:r>
      <w:bookmarkEnd w:id="3567"/>
      <w:bookmarkEnd w:id="3568"/>
      <w:bookmarkEnd w:id="3569"/>
      <w:bookmarkEnd w:id="3570"/>
      <w:bookmarkEnd w:id="3571"/>
    </w:p>
    <w:p w:rsidR="001C7CAE" w:rsidRPr="00423AB6" w:rsidRDefault="00A13875" w:rsidP="001C7CAE">
      <w:pPr>
        <w:pStyle w:val="PlainText"/>
        <w:widowControl w:val="0"/>
        <w:bidi/>
        <w:ind w:firstLine="284"/>
        <w:jc w:val="both"/>
        <w:rPr>
          <w:rStyle w:val="Char3"/>
          <w:rFonts w:eastAsia="MS Mincho"/>
          <w:rtl/>
        </w:rPr>
      </w:pPr>
      <w:r w:rsidRPr="008E6E2B">
        <w:rPr>
          <w:rStyle w:val="Char4"/>
          <w:rFonts w:eastAsia="MS Mincho" w:hint="cs"/>
          <w:rtl/>
        </w:rPr>
        <w:t>62</w:t>
      </w:r>
      <w:r w:rsidR="008E6E2B" w:rsidRPr="008E6E2B">
        <w:rPr>
          <w:rStyle w:val="Char4"/>
          <w:rFonts w:eastAsia="MS Mincho" w:hint="cs"/>
          <w:rtl/>
        </w:rPr>
        <w:t>0-</w:t>
      </w:r>
      <w:r w:rsidR="001C7CAE" w:rsidRPr="00423AB6">
        <w:rPr>
          <w:rStyle w:val="Char3"/>
          <w:rFonts w:eastAsia="MS Mincho" w:hint="cs"/>
          <w:rtl/>
        </w:rPr>
        <w:t xml:space="preserve"> </w:t>
      </w:r>
      <w:r w:rsidR="001C7CAE" w:rsidRPr="00423AB6">
        <w:rPr>
          <w:rStyle w:val="Char3"/>
          <w:rFonts w:eastAsia="MS Mincho"/>
          <w:rtl/>
        </w:rPr>
        <w:t>عَنْ أَبِي قَتَادَةَ</w:t>
      </w:r>
      <w:r w:rsidR="001C7CAE">
        <w:rPr>
          <w:rStyle w:val="Char3"/>
          <w:rFonts w:eastAsia="MS Mincho" w:hint="cs"/>
          <w:rtl/>
        </w:rPr>
        <w:t xml:space="preserve"> </w:t>
      </w:r>
      <w:r w:rsidR="001C7CAE" w:rsidRPr="00423AB6">
        <w:rPr>
          <w:rStyle w:val="Char3"/>
          <w:rFonts w:eastAsia="MS Mincho" w:cs="CTraditional Arabic"/>
          <w:rtl/>
        </w:rPr>
        <w:t>س</w:t>
      </w:r>
      <w:r w:rsidR="001C7CAE" w:rsidRPr="00423AB6">
        <w:rPr>
          <w:rStyle w:val="Char3"/>
          <w:rFonts w:eastAsia="MS Mincho" w:hint="cs"/>
          <w:rtl/>
        </w:rPr>
        <w:t>:</w:t>
      </w:r>
      <w:r w:rsidR="001C7CAE" w:rsidRPr="00423AB6">
        <w:rPr>
          <w:rStyle w:val="Char3"/>
          <w:rFonts w:eastAsia="MS Mincho"/>
          <w:rtl/>
        </w:rPr>
        <w:t xml:space="preserve"> رَجُلٌ أَتَى النَّبِيَّ</w:t>
      </w:r>
      <w:r w:rsidR="00D42469" w:rsidRPr="00D42469">
        <w:rPr>
          <w:rStyle w:val="Char3"/>
          <w:rFonts w:eastAsia="MS Mincho" w:cs="CTraditional Arabic"/>
          <w:rtl/>
        </w:rPr>
        <w:t xml:space="preserve"> ص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كَيْفَ تَصُومُ</w:t>
      </w:r>
      <w:r w:rsidR="001C7CAE" w:rsidRPr="00423AB6">
        <w:rPr>
          <w:rStyle w:val="Char3"/>
          <w:rFonts w:eastAsia="MS Mincho" w:hint="cs"/>
          <w:rtl/>
        </w:rPr>
        <w:t>؟</w:t>
      </w:r>
      <w:r w:rsidR="009856AD">
        <w:rPr>
          <w:rStyle w:val="Char3"/>
          <w:rFonts w:eastAsia="MS Mincho"/>
          <w:rtl/>
        </w:rPr>
        <w:t xml:space="preserve"> فَغَضِبَ رَسُولُ اللَّهِ</w:t>
      </w:r>
      <w:r w:rsidR="001C7CAE" w:rsidRPr="00A52D31">
        <w:rPr>
          <w:rFonts w:cs="CTraditional Arabic"/>
          <w:sz w:val="30"/>
          <w:szCs w:val="27"/>
          <w:rtl/>
        </w:rPr>
        <w:t>ص</w:t>
      </w:r>
      <w:r w:rsidR="001C7CAE" w:rsidRPr="00423AB6">
        <w:rPr>
          <w:rStyle w:val="Char3"/>
          <w:rFonts w:eastAsia="MS Mincho" w:hint="cs"/>
          <w:rtl/>
        </w:rPr>
        <w:t xml:space="preserve">، </w:t>
      </w:r>
      <w:r w:rsidR="001C7CAE" w:rsidRPr="00423AB6">
        <w:rPr>
          <w:rStyle w:val="Char3"/>
          <w:rFonts w:eastAsia="MS Mincho"/>
          <w:rtl/>
        </w:rPr>
        <w:t>فَلَمَّا رَأَى عُمَرُ</w:t>
      </w:r>
      <w:r w:rsidR="00D42469" w:rsidRPr="00D42469">
        <w:rPr>
          <w:rStyle w:val="Char3"/>
          <w:rFonts w:eastAsia="MS Mincho" w:cs="CTraditional Arabic" w:hint="cs"/>
          <w:rtl/>
        </w:rPr>
        <w:t xml:space="preserve"> س </w:t>
      </w:r>
      <w:r w:rsidR="001C7CAE" w:rsidRPr="00423AB6">
        <w:rPr>
          <w:rStyle w:val="Char3"/>
          <w:rFonts w:eastAsia="MS Mincho"/>
          <w:rtl/>
        </w:rPr>
        <w:t>غَضَبَهُ قَالَ</w:t>
      </w:r>
      <w:r w:rsidR="001C7CAE" w:rsidRPr="00423AB6">
        <w:rPr>
          <w:rStyle w:val="Char3"/>
          <w:rFonts w:eastAsia="MS Mincho" w:hint="cs"/>
          <w:rtl/>
        </w:rPr>
        <w:t>:</w:t>
      </w:r>
      <w:r w:rsidR="001C7CAE" w:rsidRPr="00423AB6">
        <w:rPr>
          <w:rStyle w:val="Char3"/>
          <w:rFonts w:eastAsia="MS Mincho"/>
          <w:rtl/>
        </w:rPr>
        <w:t xml:space="preserve"> رَضِينَا بِاللَّهِ رَبًّا</w:t>
      </w:r>
      <w:r w:rsidR="001C7CAE" w:rsidRPr="00423AB6">
        <w:rPr>
          <w:rStyle w:val="Char3"/>
          <w:rFonts w:eastAsia="MS Mincho" w:hint="cs"/>
          <w:rtl/>
        </w:rPr>
        <w:t>،</w:t>
      </w:r>
      <w:r w:rsidR="001C7CAE" w:rsidRPr="00423AB6">
        <w:rPr>
          <w:rStyle w:val="Char3"/>
          <w:rFonts w:eastAsia="MS Mincho"/>
          <w:rtl/>
        </w:rPr>
        <w:t xml:space="preserve"> وَبِالإِسْلا</w:t>
      </w:r>
      <w:r w:rsidR="001C7CAE" w:rsidRPr="00423AB6">
        <w:rPr>
          <w:rStyle w:val="Char3"/>
          <w:rFonts w:eastAsia="MS Mincho" w:hint="cs"/>
          <w:rtl/>
        </w:rPr>
        <w:t>َ</w:t>
      </w:r>
      <w:r w:rsidR="001C7CAE" w:rsidRPr="00423AB6">
        <w:rPr>
          <w:rStyle w:val="Char3"/>
          <w:rFonts w:eastAsia="MS Mincho"/>
          <w:rtl/>
        </w:rPr>
        <w:t>مِ دِينًا</w:t>
      </w:r>
      <w:r w:rsidR="001C7CAE" w:rsidRPr="00423AB6">
        <w:rPr>
          <w:rStyle w:val="Char3"/>
          <w:rFonts w:eastAsia="MS Mincho" w:hint="cs"/>
          <w:rtl/>
        </w:rPr>
        <w:t>،</w:t>
      </w:r>
      <w:r w:rsidR="001C7CAE" w:rsidRPr="00423AB6">
        <w:rPr>
          <w:rStyle w:val="Char3"/>
          <w:rFonts w:eastAsia="MS Mincho"/>
          <w:rtl/>
        </w:rPr>
        <w:t xml:space="preserve"> وَبِمُحَمَّدٍ نَبِيًّا</w:t>
      </w:r>
      <w:r w:rsidR="001C7CAE" w:rsidRPr="00423AB6">
        <w:rPr>
          <w:rStyle w:val="Char3"/>
          <w:rFonts w:eastAsia="MS Mincho" w:hint="cs"/>
          <w:rtl/>
        </w:rPr>
        <w:t>،</w:t>
      </w:r>
      <w:r w:rsidR="001C7CAE" w:rsidRPr="00423AB6">
        <w:rPr>
          <w:rStyle w:val="Char3"/>
          <w:rFonts w:eastAsia="MS Mincho"/>
          <w:rtl/>
        </w:rPr>
        <w:t xml:space="preserve"> نَعُوذُ بِاللَّهِ مِنْ غَضَبِ اللَّهِ وَغَضَبِ رَسُولِهِ</w:t>
      </w:r>
      <w:r w:rsidR="001C7CAE" w:rsidRPr="00423AB6">
        <w:rPr>
          <w:rStyle w:val="Char3"/>
          <w:rFonts w:eastAsia="MS Mincho" w:hint="cs"/>
          <w:rtl/>
        </w:rPr>
        <w:t>،</w:t>
      </w:r>
      <w:r w:rsidR="001C7CAE" w:rsidRPr="00423AB6">
        <w:rPr>
          <w:rStyle w:val="Char3"/>
          <w:rFonts w:eastAsia="MS Mincho"/>
          <w:rtl/>
        </w:rPr>
        <w:t xml:space="preserve"> فَجَعَلَ عُمَرُ</w:t>
      </w:r>
      <w:r w:rsidR="00D42469" w:rsidRPr="00D42469">
        <w:rPr>
          <w:rStyle w:val="Char3"/>
          <w:rFonts w:eastAsia="MS Mincho" w:cs="CTraditional Arabic"/>
          <w:rtl/>
        </w:rPr>
        <w:t xml:space="preserve"> س </w:t>
      </w:r>
      <w:r w:rsidR="001C7CAE" w:rsidRPr="00423AB6">
        <w:rPr>
          <w:rStyle w:val="Char3"/>
          <w:rFonts w:eastAsia="MS Mincho"/>
          <w:rtl/>
        </w:rPr>
        <w:t>يُرَدِّدُ هَذَا الْكَلا</w:t>
      </w:r>
      <w:r w:rsidR="001C7CAE" w:rsidRPr="00423AB6">
        <w:rPr>
          <w:rStyle w:val="Char3"/>
          <w:rFonts w:eastAsia="MS Mincho" w:hint="cs"/>
          <w:rtl/>
        </w:rPr>
        <w:t>َ</w:t>
      </w:r>
      <w:r w:rsidR="001C7CAE" w:rsidRPr="00423AB6">
        <w:rPr>
          <w:rStyle w:val="Char3"/>
          <w:rFonts w:eastAsia="MS Mincho"/>
          <w:rtl/>
        </w:rPr>
        <w:t>مَ حَتَّى سَكَنَ غَضَبُهُ</w:t>
      </w:r>
      <w:r w:rsidR="001C7CAE" w:rsidRPr="00423AB6">
        <w:rPr>
          <w:rStyle w:val="Char3"/>
          <w:rFonts w:eastAsia="MS Mincho" w:hint="cs"/>
          <w:rtl/>
        </w:rPr>
        <w:t>،</w:t>
      </w:r>
      <w:r w:rsidR="001C7CAE" w:rsidRPr="00423AB6">
        <w:rPr>
          <w:rStyle w:val="Char3"/>
          <w:rFonts w:eastAsia="MS Mincho"/>
          <w:rtl/>
        </w:rPr>
        <w:t xml:space="preserve"> فَقَالَ عُمَرُ</w:t>
      </w:r>
      <w:r w:rsidR="001C7CAE" w:rsidRPr="00423AB6">
        <w:rPr>
          <w:rStyle w:val="Char3"/>
          <w:rFonts w:eastAsia="MS Mincho" w:hint="cs"/>
          <w:rtl/>
        </w:rPr>
        <w:t>:</w:t>
      </w:r>
      <w:r w:rsidR="001C7CAE" w:rsidRPr="00423AB6">
        <w:rPr>
          <w:rStyle w:val="Char3"/>
          <w:rFonts w:eastAsia="MS Mincho"/>
          <w:rtl/>
        </w:rPr>
        <w:t xml:space="preserve"> يَا رَسُولَ اللَّهِ كَيْفَ بِمَنْ يَصُومُ الدَّهْرَ كُلَّهُ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صَامَ وَلا</w:t>
      </w:r>
      <w:r w:rsidR="001C7CAE" w:rsidRPr="00423AB6">
        <w:rPr>
          <w:rStyle w:val="Char3"/>
          <w:rFonts w:eastAsia="MS Mincho" w:hint="cs"/>
          <w:rtl/>
        </w:rPr>
        <w:t>َ</w:t>
      </w:r>
      <w:r w:rsidR="001C7CAE" w:rsidRPr="00423AB6">
        <w:rPr>
          <w:rStyle w:val="Char3"/>
          <w:rFonts w:eastAsia="MS Mincho"/>
          <w:rtl/>
        </w:rPr>
        <w:t xml:space="preserve"> أَفْطَرَ</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أَوْ قَالَ</w:t>
      </w:r>
      <w:r w:rsidR="00060808" w:rsidRPr="00060808">
        <w:rPr>
          <w:rStyle w:val="Char4"/>
          <w:rFonts w:eastAsia="MS Mincho" w:hint="cs"/>
          <w:rtl/>
        </w:rPr>
        <w:t>)</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لَمْ يَصُمْ وَلَمْ يُفْطِرْ</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كَيْفَ مَنْ يَصُومُ يَوْمَيْنِ وَيُفْطِرُ يَوْمًا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وَيُطِيقُ ذَلِكَ أَحَدٌ</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كَيْفَ مَنْ يَصُومُ يَوْمًا وَيُفْطِرُ يَوْمًا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ذَاكَ صَوْمُ دَاوُدَ</w:t>
      </w:r>
      <w:r w:rsidR="001C7CAE" w:rsidRPr="00423AB6">
        <w:rPr>
          <w:rStyle w:val="Char3"/>
          <w:rFonts w:eastAsia="MS Mincho" w:hint="cs"/>
          <w:rtl/>
        </w:rPr>
        <w:t>،</w:t>
      </w:r>
      <w:r w:rsidR="001C7CAE" w:rsidRPr="00423AB6">
        <w:rPr>
          <w:rStyle w:val="Char3"/>
          <w:rFonts w:eastAsia="MS Mincho"/>
          <w:rtl/>
        </w:rPr>
        <w:t xml:space="preserve"> عَلَيْهِ السَّلا</w:t>
      </w:r>
      <w:r w:rsidR="001C7CAE" w:rsidRPr="00423AB6">
        <w:rPr>
          <w:rStyle w:val="Char3"/>
          <w:rFonts w:eastAsia="MS Mincho" w:hint="cs"/>
          <w:rtl/>
        </w:rPr>
        <w:t>َ</w:t>
      </w:r>
      <w:r w:rsidR="001C7CAE" w:rsidRPr="00423AB6">
        <w:rPr>
          <w:rStyle w:val="Char3"/>
          <w:rFonts w:eastAsia="MS Mincho"/>
          <w:rtl/>
        </w:rPr>
        <w:t>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كَيْفَ مَنْ يَصُومُ يَوْمًا وَيُفْطِرُ يَوْمَيْنِ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وَدِدْتُ أَنِّي طُوِّقْتُ ذَلِكَ</w:t>
      </w:r>
      <w:r w:rsidR="001C7CAE" w:rsidRPr="00423AB6">
        <w:rPr>
          <w:rStyle w:val="Char3"/>
          <w:rFonts w:eastAsia="MS Mincho" w:hint="cs"/>
          <w:rtl/>
        </w:rPr>
        <w:t>».</w:t>
      </w:r>
      <w:r w:rsidR="001C7CAE" w:rsidRPr="00423AB6">
        <w:rPr>
          <w:rStyle w:val="Char3"/>
          <w:rFonts w:eastAsia="MS Mincho"/>
          <w:rtl/>
        </w:rPr>
        <w:t xml:space="preserve"> ثُمَّ قَالَ </w:t>
      </w:r>
      <w:r w:rsidR="001C7CAE" w:rsidRPr="00423AB6">
        <w:rPr>
          <w:rStyle w:val="Char3"/>
          <w:rFonts w:eastAsia="MS Mincho" w:hint="cs"/>
          <w:rtl/>
        </w:rPr>
        <w:br/>
      </w:r>
      <w:r w:rsidR="001C7CAE" w:rsidRPr="00423AB6">
        <w:rPr>
          <w:rStyle w:val="Char3"/>
          <w:rFonts w:eastAsia="MS Mincho"/>
          <w:rtl/>
        </w:rPr>
        <w:t xml:space="preserve">رَسُولُ اللَّهِ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ثَلا</w:t>
      </w:r>
      <w:r w:rsidR="001C7CAE" w:rsidRPr="00423AB6">
        <w:rPr>
          <w:rStyle w:val="Char3"/>
          <w:rFonts w:eastAsia="MS Mincho" w:hint="cs"/>
          <w:rtl/>
        </w:rPr>
        <w:t>َ</w:t>
      </w:r>
      <w:r w:rsidR="001C7CAE" w:rsidRPr="00423AB6">
        <w:rPr>
          <w:rStyle w:val="Char3"/>
          <w:rFonts w:eastAsia="MS Mincho"/>
          <w:rtl/>
        </w:rPr>
        <w:t>ثٌ مِنْ كُلِّ شَهْرٍ</w:t>
      </w:r>
      <w:r w:rsidR="001C7CAE" w:rsidRPr="00423AB6">
        <w:rPr>
          <w:rStyle w:val="Char3"/>
          <w:rFonts w:eastAsia="MS Mincho" w:hint="cs"/>
          <w:rtl/>
        </w:rPr>
        <w:t>،</w:t>
      </w:r>
      <w:r w:rsidR="001C7CAE" w:rsidRPr="00423AB6">
        <w:rPr>
          <w:rStyle w:val="Char3"/>
          <w:rFonts w:eastAsia="MS Mincho"/>
          <w:rtl/>
        </w:rPr>
        <w:t xml:space="preserve"> وَرَمَضَانُ إِلَى رَمَضَانَ</w:t>
      </w:r>
      <w:r w:rsidR="001C7CAE" w:rsidRPr="00423AB6">
        <w:rPr>
          <w:rStyle w:val="Char3"/>
          <w:rFonts w:eastAsia="MS Mincho" w:hint="cs"/>
          <w:rtl/>
        </w:rPr>
        <w:t>،</w:t>
      </w:r>
      <w:r w:rsidR="001C7CAE" w:rsidRPr="00423AB6">
        <w:rPr>
          <w:rStyle w:val="Char3"/>
          <w:rFonts w:eastAsia="MS Mincho"/>
          <w:rtl/>
        </w:rPr>
        <w:t xml:space="preserve"> فَهَذَا صِيَامُ الدَّهْرِكُلِّهِ</w:t>
      </w:r>
      <w:r w:rsidR="001C7CAE" w:rsidRPr="00423AB6">
        <w:rPr>
          <w:rStyle w:val="Char3"/>
          <w:rFonts w:eastAsia="MS Mincho" w:hint="cs"/>
          <w:rtl/>
        </w:rPr>
        <w:t>،</w:t>
      </w:r>
      <w:r w:rsidR="001C7CAE" w:rsidRPr="00423AB6">
        <w:rPr>
          <w:rStyle w:val="Char3"/>
          <w:rFonts w:eastAsia="MS Mincho"/>
          <w:rtl/>
        </w:rPr>
        <w:t xml:space="preserve"> صِيَامُ يَوْمِ عَرَفَةَ</w:t>
      </w:r>
      <w:r w:rsidR="001C7CAE" w:rsidRPr="00423AB6">
        <w:rPr>
          <w:rStyle w:val="Char3"/>
          <w:rFonts w:eastAsia="MS Mincho" w:hint="cs"/>
          <w:rtl/>
        </w:rPr>
        <w:t>،</w:t>
      </w:r>
      <w:r w:rsidR="001C7CAE" w:rsidRPr="00423AB6">
        <w:rPr>
          <w:rStyle w:val="Char3"/>
          <w:rFonts w:eastAsia="MS Mincho"/>
          <w:rtl/>
        </w:rPr>
        <w:t xml:space="preserve"> أَحْتَسِبُ عَلَى اللَّهِ أَنْ يُكَفِّرَ السَّنَةَ الَّتِي قَبْلَهُ</w:t>
      </w:r>
      <w:r w:rsidR="001C7CAE" w:rsidRPr="00423AB6">
        <w:rPr>
          <w:rStyle w:val="Char3"/>
          <w:rFonts w:eastAsia="MS Mincho" w:hint="cs"/>
          <w:rtl/>
        </w:rPr>
        <w:t>،</w:t>
      </w:r>
      <w:r w:rsidR="001C7CAE" w:rsidRPr="00423AB6">
        <w:rPr>
          <w:rStyle w:val="Char3"/>
          <w:rFonts w:eastAsia="MS Mincho"/>
          <w:rtl/>
        </w:rPr>
        <w:t xml:space="preserve"> وَالسَّنَةَ الَّتِي بَعْدَهُ</w:t>
      </w:r>
      <w:r w:rsidR="001C7CAE" w:rsidRPr="00423AB6">
        <w:rPr>
          <w:rStyle w:val="Char3"/>
          <w:rFonts w:eastAsia="MS Mincho" w:hint="cs"/>
          <w:rtl/>
        </w:rPr>
        <w:t>،</w:t>
      </w:r>
      <w:r w:rsidR="001C7CAE" w:rsidRPr="00423AB6">
        <w:rPr>
          <w:rStyle w:val="Char3"/>
          <w:rFonts w:eastAsia="MS Mincho"/>
          <w:rtl/>
        </w:rPr>
        <w:t xml:space="preserve"> وَصِيَامُ يَوْمِ عَاشُورَاءَ</w:t>
      </w:r>
      <w:r w:rsidR="001C7CAE" w:rsidRPr="00423AB6">
        <w:rPr>
          <w:rStyle w:val="Char3"/>
          <w:rFonts w:eastAsia="MS Mincho" w:hint="cs"/>
          <w:rtl/>
        </w:rPr>
        <w:t>،</w:t>
      </w:r>
      <w:r w:rsidR="001C7CAE" w:rsidRPr="00423AB6">
        <w:rPr>
          <w:rStyle w:val="Char3"/>
          <w:rFonts w:eastAsia="MS Mincho"/>
          <w:rtl/>
        </w:rPr>
        <w:t xml:space="preserve"> أَحْتَسِبُ عَلَى اللَّهِ أَنْ يُكَفِّرَ السَّنَةَ الَّتِي قَبْلَهُ</w:t>
      </w:r>
      <w:r w:rsidR="001C7CAE" w:rsidRPr="00423AB6">
        <w:rPr>
          <w:rStyle w:val="Char3"/>
          <w:rFonts w:eastAsia="MS Mincho" w:hint="cs"/>
          <w:rtl/>
        </w:rPr>
        <w:t xml:space="preserve">. </w:t>
      </w:r>
      <w:r w:rsidR="001C7CAE" w:rsidRPr="008E6E2B">
        <w:rPr>
          <w:rStyle w:val="Char4"/>
          <w:rFonts w:eastAsia="MS Mincho" w:hint="cs"/>
          <w:rtl/>
        </w:rPr>
        <w:t>(م/1162)</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قتاده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مردی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آمد و گفت: چگونه روزه </w:t>
      </w:r>
      <w:r w:rsidR="001C7CAE" w:rsidRPr="002E320E">
        <w:rPr>
          <w:rStyle w:val="Char4"/>
          <w:rFonts w:eastAsia="MS Mincho"/>
          <w:rtl/>
        </w:rPr>
        <w:br/>
      </w:r>
      <w:r w:rsidR="001C7CAE" w:rsidRPr="002E320E">
        <w:rPr>
          <w:rStyle w:val="Char4"/>
          <w:rFonts w:eastAsia="MS Mincho" w:hint="cs"/>
          <w:rtl/>
        </w:rPr>
        <w:lastRenderedPageBreak/>
        <w:t>می‌گیری؟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از سخن او خشمگین شد</w:t>
      </w:r>
      <w:r w:rsidR="001C7CAE" w:rsidRPr="001A52C9">
        <w:rPr>
          <w:rStyle w:val="Char4"/>
          <w:rFonts w:eastAsia="MS Mincho" w:hint="cs"/>
          <w:vertAlign w:val="superscript"/>
          <w:rtl/>
        </w:rPr>
        <w:t>(</w:t>
      </w:r>
      <w:r w:rsidR="001C7CAE" w:rsidRPr="001A52C9">
        <w:rPr>
          <w:rStyle w:val="Char4"/>
          <w:rFonts w:eastAsia="MS Mincho"/>
          <w:vertAlign w:val="superscript"/>
          <w:rtl/>
        </w:rPr>
        <w:footnoteReference w:id="38"/>
      </w:r>
      <w:r w:rsidR="001C7CAE" w:rsidRPr="001A52C9">
        <w:rPr>
          <w:rStyle w:val="Char4"/>
          <w:rFonts w:eastAsia="MS Mincho" w:hint="cs"/>
          <w:vertAlign w:val="superscript"/>
          <w:rtl/>
        </w:rPr>
        <w:t>)</w:t>
      </w:r>
      <w:r w:rsidR="001C7CAE" w:rsidRPr="001A52C9">
        <w:rPr>
          <w:rStyle w:val="Char4"/>
          <w:rFonts w:eastAsia="MS Mincho" w:hint="cs"/>
          <w:rtl/>
        </w:rPr>
        <w:t>.</w:t>
      </w:r>
      <w:r w:rsidR="001C7CAE" w:rsidRPr="002E320E">
        <w:rPr>
          <w:rStyle w:val="Char4"/>
          <w:rFonts w:eastAsia="MS Mincho" w:hint="cs"/>
          <w:rtl/>
        </w:rPr>
        <w:t xml:space="preserve"> هنگامی‌که عمر</w:t>
      </w:r>
      <w:r w:rsidR="00D42469" w:rsidRPr="00D42469">
        <w:rPr>
          <w:rStyle w:val="Char4"/>
          <w:rFonts w:eastAsia="MS Mincho" w:cs="CTraditional Arabic" w:hint="cs"/>
          <w:rtl/>
        </w:rPr>
        <w:t xml:space="preserve"> س </w:t>
      </w:r>
      <w:r w:rsidR="001C7CAE" w:rsidRPr="002E320E">
        <w:rPr>
          <w:rStyle w:val="Char4"/>
          <w:rFonts w:eastAsia="MS Mincho" w:hint="cs"/>
          <w:rtl/>
        </w:rPr>
        <w:t>ناراحتی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را مشاهده نمود، گفت: الله را به عنوان پروردگار، اسلام را به عنوان دین، و محمد را به عنوان پیامبر، انتخاب کردیم. از خشم الله و رسولش به الله پناه می‌بریم. و آنقدر این سخن را تکرار کرد تا اینکه خشم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فروکش نمود.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آنگاه عمر</w:t>
      </w:r>
      <w:r w:rsidR="00D42469" w:rsidRPr="00D42469">
        <w:rPr>
          <w:rStyle w:val="Char4"/>
          <w:rFonts w:eastAsia="MS Mincho" w:cs="CTraditional Arabic" w:hint="cs"/>
          <w:rtl/>
        </w:rPr>
        <w:t xml:space="preserve"> س </w:t>
      </w:r>
      <w:r w:rsidRPr="002E320E">
        <w:rPr>
          <w:rStyle w:val="Char4"/>
          <w:rFonts w:eastAsia="MS Mincho" w:hint="cs"/>
          <w:rtl/>
        </w:rPr>
        <w:t xml:space="preserve">گفت: یا رسول الله! حکم کسی که همیشه روزه است، چیست؟ فرمود: «چنین کسی روزه نگرفته است (چون با سنت مخالفت نموده) و غذایی هم نخورده است». عمر گفت: کسی که دو روز را روزه می‌گیرد و یک روز را روزه نمی‌گیرد حکم‌اش چیست؟ فرمود: «آیا کسی این توانایی را دارد»؟ عمر گفت: کسی که یک روز، روزه می‌گیرد و روز دیگر را روزه نمی‌گیرد، حکمش چیست؟ فرمود: «این، روزه‌ی داوود </w:t>
      </w:r>
      <w:r w:rsidR="00E46543" w:rsidRPr="00E46543">
        <w:rPr>
          <w:rStyle w:val="Char4"/>
          <w:rFonts w:eastAsia="MS Mincho" w:cs="CTraditional Arabic" w:hint="cs"/>
          <w:rtl/>
        </w:rPr>
        <w:t>÷</w:t>
      </w:r>
      <w:r w:rsidRPr="002E320E">
        <w:rPr>
          <w:rStyle w:val="Char4"/>
          <w:rFonts w:eastAsia="MS Mincho" w:hint="cs"/>
          <w:rtl/>
        </w:rPr>
        <w:t xml:space="preserve"> است». عمر گفت: کسی که یک روز، روزه می‌گیرد و دو روز را روزه نمی‌گیرد حکم‌اش چیست؟ فرمود: «ای کاش! من این توانایی را می‌داشتم». و افزود: «روزه گرفتن سه روز از هر ماه، و رمضان تا رمضان دیگر، مانند روزه گرفتن همه‌ی عُمر است. و امیدوارم که الله </w:t>
      </w:r>
      <w:r w:rsidRPr="000F7D7A">
        <w:rPr>
          <w:rStyle w:val="Char4"/>
          <w:rFonts w:eastAsia="MS Mincho" w:cs="CTraditional Arabic" w:hint="cs"/>
          <w:rtl/>
        </w:rPr>
        <w:t>ﻷ</w:t>
      </w:r>
      <w:r w:rsidRPr="002E320E">
        <w:rPr>
          <w:rStyle w:val="Char4"/>
          <w:rFonts w:eastAsia="MS Mincho" w:hint="cs"/>
          <w:rtl/>
        </w:rPr>
        <w:t xml:space="preserve"> بوسیله‌ی روزه‌ی روز عرفه، گناهان سال گذشته و آینده را ببخشد. همچنین امیدوارم که الله </w:t>
      </w:r>
      <w:r w:rsidRPr="000F7D7A">
        <w:rPr>
          <w:rStyle w:val="Char4"/>
          <w:rFonts w:eastAsia="MS Mincho" w:cs="CTraditional Arabic" w:hint="cs"/>
          <w:rtl/>
        </w:rPr>
        <w:t>ﻷ</w:t>
      </w:r>
      <w:r w:rsidRPr="002E320E">
        <w:rPr>
          <w:rStyle w:val="Char4"/>
          <w:rFonts w:eastAsia="MS Mincho" w:hint="cs"/>
          <w:rtl/>
        </w:rPr>
        <w:t xml:space="preserve"> بوسیله‌ی روزه‌ی روز عاشورا، گناهان سال گذشته را ببخشد».</w:t>
      </w:r>
    </w:p>
    <w:p w:rsidR="001C7CAE" w:rsidRPr="001C61F1" w:rsidRDefault="001C7CAE" w:rsidP="001C7CAE">
      <w:pPr>
        <w:pStyle w:val="a2"/>
        <w:rPr>
          <w:rFonts w:ascii="AGA Arabesque" w:eastAsia="MS Mincho" w:hAnsi="AGA Arabesque" w:hint="eastAsia"/>
          <w:sz w:val="34"/>
          <w:szCs w:val="34"/>
          <w:rtl/>
        </w:rPr>
      </w:pPr>
      <w:bookmarkStart w:id="3572" w:name="_Toc256338221"/>
      <w:bookmarkStart w:id="3573" w:name="_Toc256340174"/>
      <w:bookmarkStart w:id="3574" w:name="_Toc261194572"/>
      <w:bookmarkStart w:id="3575" w:name="_Toc445895857"/>
      <w:bookmarkStart w:id="3576" w:name="_Toc448059951"/>
      <w:r w:rsidRPr="001C61F1">
        <w:rPr>
          <w:rFonts w:eastAsia="MS Mincho" w:hint="cs"/>
          <w:rtl/>
        </w:rPr>
        <w:t>باب (43): حجاج در عرفه، روز عرفه را روزه نگیرند</w:t>
      </w:r>
      <w:bookmarkEnd w:id="3572"/>
      <w:bookmarkEnd w:id="3573"/>
      <w:bookmarkEnd w:id="3574"/>
      <w:bookmarkEnd w:id="3575"/>
      <w:bookmarkEnd w:id="3576"/>
    </w:p>
    <w:p w:rsidR="001C7CAE" w:rsidRPr="00423AB6" w:rsidRDefault="00A13875" w:rsidP="008E6E2B">
      <w:pPr>
        <w:pStyle w:val="PlainText"/>
        <w:widowControl w:val="0"/>
        <w:bidi/>
        <w:ind w:firstLine="284"/>
        <w:jc w:val="both"/>
        <w:rPr>
          <w:rStyle w:val="Char3"/>
          <w:rFonts w:eastAsia="MS Mincho"/>
          <w:rtl/>
        </w:rPr>
      </w:pPr>
      <w:r w:rsidRPr="008E6E2B">
        <w:rPr>
          <w:rStyle w:val="Char4"/>
          <w:rFonts w:eastAsia="MS Mincho" w:hint="cs"/>
          <w:rtl/>
        </w:rPr>
        <w:t>621</w:t>
      </w:r>
      <w:r w:rsidR="008E6E2B" w:rsidRPr="008E6E2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أُمِّ الْفَضْلِ بِنْتِ الْحَارِثِ</w:t>
      </w:r>
      <w:r w:rsidR="001C7CAE" w:rsidRPr="001C61F1">
        <w:rPr>
          <w:rFonts w:hint="cs"/>
          <w:sz w:val="32"/>
          <w:szCs w:val="32"/>
          <w:rtl/>
        </w:rPr>
        <w:t xml:space="preserve"> </w:t>
      </w:r>
      <w:r w:rsidR="001C7CAE" w:rsidRPr="000F7D7A">
        <w:rPr>
          <w:rFonts w:cs="CTraditional Arabic" w:hint="cs"/>
          <w:sz w:val="32"/>
          <w:szCs w:val="28"/>
          <w:rtl/>
        </w:rPr>
        <w:t>ل</w:t>
      </w:r>
      <w:r w:rsidR="001C7CAE" w:rsidRPr="00423AB6">
        <w:rPr>
          <w:rStyle w:val="Char3"/>
          <w:rFonts w:eastAsia="MS Mincho" w:hint="cs"/>
          <w:rtl/>
        </w:rPr>
        <w:t>:</w:t>
      </w:r>
      <w:r w:rsidR="001C7CAE" w:rsidRPr="00423AB6">
        <w:rPr>
          <w:rStyle w:val="Char3"/>
          <w:rFonts w:eastAsia="MS Mincho"/>
          <w:rtl/>
        </w:rPr>
        <w:t xml:space="preserve"> أَنَّ نَاسًا تَمَارَوْا عِنْدَهَا</w:t>
      </w:r>
      <w:r w:rsidR="001C7CAE" w:rsidRPr="00423AB6">
        <w:rPr>
          <w:rStyle w:val="Char3"/>
          <w:rFonts w:eastAsia="MS Mincho" w:hint="cs"/>
          <w:rtl/>
        </w:rPr>
        <w:t>،</w:t>
      </w:r>
      <w:r w:rsidR="001C7CAE" w:rsidRPr="00423AB6">
        <w:rPr>
          <w:rStyle w:val="Char3"/>
          <w:rFonts w:eastAsia="MS Mincho"/>
          <w:rtl/>
        </w:rPr>
        <w:t xml:space="preserve"> يَوْمَ عَرَفَةَ</w:t>
      </w:r>
      <w:r w:rsidR="001C7CAE" w:rsidRPr="00423AB6">
        <w:rPr>
          <w:rStyle w:val="Char3"/>
          <w:rFonts w:eastAsia="MS Mincho" w:hint="cs"/>
          <w:rtl/>
        </w:rPr>
        <w:t>،</w:t>
      </w:r>
      <w:r w:rsidR="001C7CAE" w:rsidRPr="00423AB6">
        <w:rPr>
          <w:rStyle w:val="Char3"/>
          <w:rFonts w:eastAsia="MS Mincho"/>
          <w:rtl/>
        </w:rPr>
        <w:t xml:space="preserve"> فِي صِيَامِ رَسُولِ اللَّهِ </w:t>
      </w:r>
      <w:r w:rsidR="001C7CAE" w:rsidRPr="00A52D31">
        <w:rPr>
          <w:rFonts w:cs="CTraditional Arabic"/>
          <w:sz w:val="30"/>
          <w:szCs w:val="27"/>
          <w:rtl/>
        </w:rPr>
        <w:t>ص</w:t>
      </w:r>
      <w:r w:rsidR="001C7CAE" w:rsidRPr="00423AB6">
        <w:rPr>
          <w:rStyle w:val="Char3"/>
          <w:rFonts w:eastAsia="MS Mincho" w:hint="cs"/>
          <w:rtl/>
        </w:rPr>
        <w:t xml:space="preserve">، </w:t>
      </w:r>
      <w:r w:rsidR="001C7CAE" w:rsidRPr="00423AB6">
        <w:rPr>
          <w:rStyle w:val="Char3"/>
          <w:rFonts w:eastAsia="MS Mincho"/>
          <w:rtl/>
        </w:rPr>
        <w:t>فَقَالَ بَعْضُهُمْ</w:t>
      </w:r>
      <w:r w:rsidR="001C7CAE" w:rsidRPr="00423AB6">
        <w:rPr>
          <w:rStyle w:val="Char3"/>
          <w:rFonts w:eastAsia="MS Mincho" w:hint="cs"/>
          <w:rtl/>
        </w:rPr>
        <w:t>:</w:t>
      </w:r>
      <w:r w:rsidR="001C7CAE" w:rsidRPr="00423AB6">
        <w:rPr>
          <w:rStyle w:val="Char3"/>
          <w:rFonts w:eastAsia="MS Mincho"/>
          <w:rtl/>
        </w:rPr>
        <w:t xml:space="preserve"> هُوَ صَائِمٌ</w:t>
      </w:r>
      <w:r w:rsidR="001C7CAE" w:rsidRPr="00423AB6">
        <w:rPr>
          <w:rStyle w:val="Char3"/>
          <w:rFonts w:eastAsia="MS Mincho" w:hint="cs"/>
          <w:rtl/>
        </w:rPr>
        <w:t>،</w:t>
      </w:r>
      <w:r w:rsidR="001C7CAE" w:rsidRPr="00423AB6">
        <w:rPr>
          <w:rStyle w:val="Char3"/>
          <w:rFonts w:eastAsia="MS Mincho"/>
          <w:rtl/>
        </w:rPr>
        <w:t xml:space="preserve"> وَقَالَ بَعْضُهُمْ</w:t>
      </w:r>
      <w:r w:rsidR="001C7CAE" w:rsidRPr="00423AB6">
        <w:rPr>
          <w:rStyle w:val="Char3"/>
          <w:rFonts w:eastAsia="MS Mincho" w:hint="cs"/>
          <w:rtl/>
        </w:rPr>
        <w:t>:</w:t>
      </w:r>
      <w:r w:rsidR="001C7CAE" w:rsidRPr="00423AB6">
        <w:rPr>
          <w:rStyle w:val="Char3"/>
          <w:rFonts w:eastAsia="MS Mincho"/>
          <w:rtl/>
        </w:rPr>
        <w:t xml:space="preserve"> لَيْسَ بِصَائِمٍ</w:t>
      </w:r>
      <w:r w:rsidR="001C7CAE" w:rsidRPr="00423AB6">
        <w:rPr>
          <w:rStyle w:val="Char3"/>
          <w:rFonts w:eastAsia="MS Mincho" w:hint="cs"/>
          <w:rtl/>
        </w:rPr>
        <w:t>،</w:t>
      </w:r>
      <w:r w:rsidR="001C7CAE" w:rsidRPr="00423AB6">
        <w:rPr>
          <w:rStyle w:val="Char3"/>
          <w:rFonts w:eastAsia="MS Mincho"/>
          <w:rtl/>
        </w:rPr>
        <w:t xml:space="preserve"> فَأَرْسَلْتُ إِلَيْهِ بِقَدَحِ لَبَنٍ</w:t>
      </w:r>
      <w:r w:rsidR="001C7CAE" w:rsidRPr="00423AB6">
        <w:rPr>
          <w:rStyle w:val="Char3"/>
          <w:rFonts w:eastAsia="MS Mincho" w:hint="cs"/>
          <w:rtl/>
        </w:rPr>
        <w:t>،</w:t>
      </w:r>
      <w:r w:rsidR="001C7CAE" w:rsidRPr="00423AB6">
        <w:rPr>
          <w:rStyle w:val="Char3"/>
          <w:rFonts w:eastAsia="MS Mincho"/>
          <w:rtl/>
        </w:rPr>
        <w:t xml:space="preserve"> وَهُوَ وَاقِفٌ عَلَى بَعِيرِهِ بِعَرَفَةَ</w:t>
      </w:r>
      <w:r w:rsidR="001C7CAE" w:rsidRPr="00423AB6">
        <w:rPr>
          <w:rStyle w:val="Char3"/>
          <w:rFonts w:eastAsia="MS Mincho" w:hint="cs"/>
          <w:rtl/>
        </w:rPr>
        <w:t>،</w:t>
      </w:r>
      <w:r w:rsidR="001C7CAE" w:rsidRPr="00423AB6">
        <w:rPr>
          <w:rStyle w:val="Char3"/>
          <w:rFonts w:eastAsia="MS Mincho"/>
          <w:rtl/>
        </w:rPr>
        <w:t xml:space="preserve"> فَشَرِبَهُ</w:t>
      </w:r>
      <w:r w:rsidR="001C7CAE" w:rsidRPr="00423AB6">
        <w:rPr>
          <w:rStyle w:val="Char3"/>
          <w:rFonts w:eastAsia="MS Mincho" w:hint="cs"/>
          <w:rtl/>
        </w:rPr>
        <w:t>.</w:t>
      </w:r>
      <w:r w:rsidR="001C7CAE" w:rsidRPr="00423AB6">
        <w:rPr>
          <w:rStyle w:val="Char3"/>
          <w:rFonts w:eastAsia="MS Mincho"/>
          <w:rtl/>
        </w:rPr>
        <w:t xml:space="preserve"> </w:t>
      </w:r>
      <w:r w:rsidR="001C7CAE" w:rsidRPr="000318FF">
        <w:rPr>
          <w:rStyle w:val="Char4"/>
          <w:rFonts w:eastAsia="MS Mincho" w:hint="cs"/>
          <w:rtl/>
        </w:rPr>
        <w:t>(م/1123)</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ام فضل دختر حارث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روز عرفه، در حضور من، مردم درباره‌ی روزه بودن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دچار اختلاف نظر شدند. تعدادی گفتند: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روزه است. تعدادی دیگر گفتند: روزه نیست. من کاسه‌ای شیر خدمت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فرستادم در حالی که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بر شترش سوار بود و در عرفه، در حال وقوف بود.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آن شیرها را نوشید.</w:t>
      </w:r>
    </w:p>
    <w:p w:rsidR="001C7CAE" w:rsidRPr="001C61F1" w:rsidRDefault="001C7CAE" w:rsidP="001C7CAE">
      <w:pPr>
        <w:pStyle w:val="a2"/>
        <w:rPr>
          <w:rFonts w:ascii="AGA Arabesque" w:eastAsia="MS Mincho" w:hAnsi="AGA Arabesque" w:hint="eastAsia"/>
          <w:sz w:val="34"/>
          <w:szCs w:val="34"/>
          <w:rtl/>
        </w:rPr>
      </w:pPr>
      <w:bookmarkStart w:id="3577" w:name="_Toc256338222"/>
      <w:bookmarkStart w:id="3578" w:name="_Toc256340175"/>
      <w:bookmarkStart w:id="3579" w:name="_Toc261194573"/>
      <w:bookmarkStart w:id="3580" w:name="_Toc445895858"/>
      <w:bookmarkStart w:id="3581" w:name="_Toc448059952"/>
      <w:r w:rsidRPr="001C61F1">
        <w:rPr>
          <w:rFonts w:eastAsia="MS Mincho" w:hint="cs"/>
          <w:rtl/>
        </w:rPr>
        <w:lastRenderedPageBreak/>
        <w:t xml:space="preserve">باب (44): نهی از </w:t>
      </w:r>
      <w:r w:rsidRPr="000318FF">
        <w:rPr>
          <w:rFonts w:eastAsia="MS Mincho" w:hint="cs"/>
          <w:rtl/>
        </w:rPr>
        <w:t>روزه</w:t>
      </w:r>
      <w:r w:rsidRPr="001C61F1">
        <w:rPr>
          <w:rFonts w:eastAsia="MS Mincho" w:hint="cs"/>
          <w:rtl/>
        </w:rPr>
        <w:t xml:space="preserve"> گرفتن روز عید قربان و عید فطر</w:t>
      </w:r>
      <w:bookmarkEnd w:id="3577"/>
      <w:bookmarkEnd w:id="3578"/>
      <w:bookmarkEnd w:id="3579"/>
      <w:bookmarkEnd w:id="3580"/>
      <w:bookmarkEnd w:id="3581"/>
    </w:p>
    <w:p w:rsidR="001C7CAE" w:rsidRPr="00423AB6" w:rsidRDefault="00A13875" w:rsidP="009856AD">
      <w:pPr>
        <w:pStyle w:val="PlainText"/>
        <w:bidi/>
        <w:ind w:firstLine="397"/>
        <w:jc w:val="both"/>
        <w:rPr>
          <w:rStyle w:val="Char3"/>
          <w:rFonts w:eastAsia="MS Mincho"/>
          <w:rtl/>
        </w:rPr>
      </w:pPr>
      <w:r w:rsidRPr="008E6E2B">
        <w:rPr>
          <w:rStyle w:val="Char4"/>
          <w:rFonts w:eastAsia="MS Mincho" w:hint="cs"/>
          <w:rtl/>
        </w:rPr>
        <w:t>622</w:t>
      </w:r>
      <w:r w:rsidR="008E6E2B" w:rsidRPr="008E6E2B">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عُبَيْدٍ مَوْلَى ابْنِ أَزْهَرَ أَنَّهُ قَالَ</w:t>
      </w:r>
      <w:r w:rsidR="001C7CAE" w:rsidRPr="004808B9">
        <w:rPr>
          <w:rStyle w:val="Char3"/>
          <w:rFonts w:eastAsia="MS Mincho" w:hint="cs"/>
          <w:rtl/>
        </w:rPr>
        <w:t>:</w:t>
      </w:r>
      <w:r w:rsidR="001C7CAE" w:rsidRPr="004808B9">
        <w:rPr>
          <w:rStyle w:val="Char3"/>
          <w:rFonts w:eastAsia="MS Mincho"/>
          <w:rtl/>
        </w:rPr>
        <w:t xml:space="preserve"> شَهِدْتُ الْعِيدَ مَعَ عُمَرَ بْنِ الْخَطَّابِ</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فَجَاءَ فَصَلَّى ثُمَّ انْصَرَفَ فَخَطَبَ النَّاسَ</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إِنَّ هَذَيْنِ يَوْمَانِ نَهَى رَسُولُ اللَّهِ</w:t>
      </w:r>
      <w:r w:rsidR="00D42469" w:rsidRPr="00D42469">
        <w:rPr>
          <w:rStyle w:val="Char3"/>
          <w:rFonts w:eastAsia="MS Mincho" w:cs="CTraditional Arabic"/>
          <w:rtl/>
        </w:rPr>
        <w:t xml:space="preserve"> ص </w:t>
      </w:r>
      <w:r w:rsidR="001C7CAE" w:rsidRPr="004808B9">
        <w:rPr>
          <w:rStyle w:val="Char3"/>
          <w:rFonts w:eastAsia="MS Mincho"/>
          <w:rtl/>
        </w:rPr>
        <w:t>عَنْ ص</w:t>
      </w:r>
      <w:r w:rsidR="001C7CAE" w:rsidRPr="004808B9">
        <w:rPr>
          <w:rStyle w:val="Char3"/>
          <w:rFonts w:eastAsia="MS Mincho" w:hint="cs"/>
          <w:rtl/>
        </w:rPr>
        <w:t>َو</w:t>
      </w:r>
      <w:r w:rsidR="001C7CAE" w:rsidRPr="004808B9">
        <w:rPr>
          <w:rStyle w:val="Char3"/>
          <w:rFonts w:eastAsia="MS Mincho"/>
          <w:rtl/>
        </w:rPr>
        <w:t>مِهِمَا</w:t>
      </w:r>
      <w:r w:rsidR="001C7CAE" w:rsidRPr="004808B9">
        <w:rPr>
          <w:rStyle w:val="Char3"/>
          <w:rFonts w:eastAsia="MS Mincho" w:hint="cs"/>
          <w:rtl/>
        </w:rPr>
        <w:t>:</w:t>
      </w:r>
      <w:r w:rsidR="001C7CAE" w:rsidRPr="004808B9">
        <w:rPr>
          <w:rStyle w:val="Char3"/>
          <w:rFonts w:eastAsia="MS Mincho"/>
          <w:rtl/>
        </w:rPr>
        <w:t xml:space="preserve"> يَوْمُ فِطْرِكُمْ مِنْ صِيَامِكُمْ</w:t>
      </w:r>
      <w:r w:rsidR="001C7CAE" w:rsidRPr="004808B9">
        <w:rPr>
          <w:rStyle w:val="Char3"/>
          <w:rFonts w:eastAsia="MS Mincho" w:hint="cs"/>
          <w:rtl/>
        </w:rPr>
        <w:t>،</w:t>
      </w:r>
      <w:r w:rsidR="001C7CAE" w:rsidRPr="004808B9">
        <w:rPr>
          <w:rStyle w:val="Char3"/>
          <w:rFonts w:eastAsia="MS Mincho"/>
          <w:rtl/>
        </w:rPr>
        <w:t xml:space="preserve"> وَالآخَرُ يَوْمٌ تَأْكُلُونَ فِيهِ مِنْ نُسُكِكُمْ</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1137</w:t>
      </w:r>
      <w:r w:rsidR="00060808" w:rsidRPr="00060808">
        <w:rPr>
          <w:rStyle w:val="Char4"/>
          <w:rFonts w:eastAsia="MS Mincho" w:hint="cs"/>
          <w:rtl/>
        </w:rPr>
        <w:t>)</w:t>
      </w:r>
    </w:p>
    <w:p w:rsidR="001C7CAE" w:rsidRPr="008E6E2B" w:rsidRDefault="00060808" w:rsidP="001C7CAE">
      <w:pPr>
        <w:pStyle w:val="PlainText"/>
        <w:widowControl w:val="0"/>
        <w:bidi/>
        <w:ind w:firstLine="284"/>
        <w:jc w:val="both"/>
        <w:rPr>
          <w:rStyle w:val="Char4"/>
          <w:rFonts w:eastAsia="MS Mincho"/>
          <w:spacing w:val="-4"/>
          <w:rtl/>
        </w:rPr>
      </w:pPr>
      <w:r w:rsidRPr="008E6E2B">
        <w:rPr>
          <w:rStyle w:val="Char5"/>
          <w:rFonts w:eastAsia="MS Mincho" w:hint="cs"/>
          <w:spacing w:val="-4"/>
          <w:rtl/>
        </w:rPr>
        <w:t>ترجمه:</w:t>
      </w:r>
      <w:r w:rsidR="001C7CAE" w:rsidRPr="008E6E2B">
        <w:rPr>
          <w:rStyle w:val="Char4"/>
          <w:rFonts w:eastAsia="MS Mincho" w:hint="cs"/>
          <w:spacing w:val="-4"/>
          <w:rtl/>
        </w:rPr>
        <w:t xml:space="preserve"> ابوعبید مولای ابن ازهر می‌گوید: با عمر بن خطاب </w:t>
      </w:r>
      <w:r w:rsidR="005F483A" w:rsidRPr="005F483A">
        <w:rPr>
          <w:rStyle w:val="Char4"/>
          <w:rFonts w:eastAsia="MS Mincho" w:cs="CTraditional Arabic" w:hint="eastAsia"/>
          <w:spacing w:val="-4"/>
          <w:rtl/>
        </w:rPr>
        <w:t>س</w:t>
      </w:r>
      <w:r w:rsidR="001C7CAE" w:rsidRPr="008E6E2B">
        <w:rPr>
          <w:rStyle w:val="Char4"/>
          <w:rFonts w:eastAsia="MS Mincho" w:hint="cs"/>
          <w:spacing w:val="-4"/>
          <w:rtl/>
        </w:rPr>
        <w:t xml:space="preserve"> در نماز عید، شرکت نمودم. ایشان نماز عیدِ قربان را قبل از ایراد خطبه، اقامه نمود. سپس برای مردم، به ایراد خطبه پرداخت و فرمود: همانا این دو روز، روزهایی هستند که رسول الله</w:t>
      </w:r>
      <w:r w:rsidR="00D42469" w:rsidRPr="00D42469">
        <w:rPr>
          <w:rStyle w:val="Char4"/>
          <w:rFonts w:eastAsia="MS Mincho" w:cs="CTraditional Arabic" w:hint="cs"/>
          <w:spacing w:val="-4"/>
          <w:rtl/>
        </w:rPr>
        <w:t xml:space="preserve"> ص </w:t>
      </w:r>
      <w:r w:rsidR="001C7CAE" w:rsidRPr="008E6E2B">
        <w:rPr>
          <w:rStyle w:val="Char4"/>
          <w:rFonts w:eastAsia="MS Mincho" w:hint="cs"/>
          <w:spacing w:val="-4"/>
          <w:rtl/>
        </w:rPr>
        <w:t xml:space="preserve">شما را از روزه گرفتن آنها منع فرمود؛ زیرا یکی از آندو، روز عید فطر است که شما روزه‌هایتان را افطار می‌کنید. و دیگری، روزی است که شما گوشت قربانی‌هایتان را می‌خورید. </w:t>
      </w:r>
    </w:p>
    <w:p w:rsidR="001C7CAE" w:rsidRPr="000318FF" w:rsidRDefault="001C7CAE" w:rsidP="001C7CAE">
      <w:pPr>
        <w:pStyle w:val="a2"/>
        <w:rPr>
          <w:rFonts w:eastAsia="MS Mincho"/>
          <w:rtl/>
        </w:rPr>
      </w:pPr>
      <w:bookmarkStart w:id="3582" w:name="_Toc256338223"/>
      <w:bookmarkStart w:id="3583" w:name="_Toc256340176"/>
      <w:bookmarkStart w:id="3584" w:name="_Toc261194574"/>
      <w:bookmarkStart w:id="3585" w:name="_Toc445895859"/>
      <w:bookmarkStart w:id="3586" w:name="_Toc448059953"/>
      <w:r w:rsidRPr="001C61F1">
        <w:rPr>
          <w:rFonts w:eastAsia="MS Mincho" w:hint="cs"/>
          <w:rtl/>
        </w:rPr>
        <w:t>باب (45): کر</w:t>
      </w:r>
      <w:r>
        <w:rPr>
          <w:rFonts w:eastAsia="MS Mincho" w:hint="cs"/>
          <w:rtl/>
        </w:rPr>
        <w:t xml:space="preserve">اهیت روزه گرفتن روزهای تشریق </w:t>
      </w:r>
      <w:r w:rsidRPr="001C61F1">
        <w:rPr>
          <w:rFonts w:eastAsia="MS Mincho" w:hint="cs"/>
          <w:rtl/>
        </w:rPr>
        <w:t>(یازدهم و دوازدهم و سیزدهم ذو</w:t>
      </w:r>
      <w:r>
        <w:rPr>
          <w:rFonts w:eastAsia="MS Mincho" w:hint="cs"/>
          <w:rtl/>
        </w:rPr>
        <w:t xml:space="preserve"> </w:t>
      </w:r>
      <w:r w:rsidRPr="001C61F1">
        <w:rPr>
          <w:rFonts w:eastAsia="MS Mincho" w:hint="cs"/>
          <w:rtl/>
        </w:rPr>
        <w:t>الحجه)</w:t>
      </w:r>
      <w:bookmarkEnd w:id="3582"/>
      <w:bookmarkEnd w:id="3583"/>
      <w:bookmarkEnd w:id="3584"/>
      <w:bookmarkEnd w:id="3585"/>
      <w:bookmarkEnd w:id="3586"/>
    </w:p>
    <w:p w:rsidR="001C7CAE" w:rsidRPr="00423AB6" w:rsidRDefault="001C7CAE" w:rsidP="001C7CAE">
      <w:pPr>
        <w:pStyle w:val="PlainText"/>
        <w:widowControl w:val="0"/>
        <w:bidi/>
        <w:ind w:firstLine="284"/>
        <w:jc w:val="both"/>
        <w:rPr>
          <w:rStyle w:val="Char3"/>
          <w:rFonts w:eastAsia="MS Mincho"/>
          <w:rtl/>
        </w:rPr>
      </w:pPr>
      <w:r>
        <w:rPr>
          <w:rStyle w:val="Char4"/>
          <w:rFonts w:eastAsia="MS Mincho" w:hint="cs"/>
          <w:rtl/>
        </w:rPr>
        <w:t>623-</w:t>
      </w:r>
      <w:r w:rsidRPr="000318FF">
        <w:rPr>
          <w:rStyle w:val="Char4"/>
          <w:rFonts w:eastAsia="MS Mincho" w:hint="cs"/>
          <w:rtl/>
        </w:rPr>
        <w:t xml:space="preserve"> </w:t>
      </w:r>
      <w:r w:rsidRPr="00423AB6">
        <w:rPr>
          <w:rStyle w:val="Char3"/>
          <w:rFonts w:eastAsia="MS Mincho"/>
          <w:rtl/>
        </w:rPr>
        <w:t>عَنْ نُبَيْشَةَ الْهُذَلِيِّ</w:t>
      </w:r>
      <w:r w:rsidR="00D42469" w:rsidRPr="00D42469">
        <w:rPr>
          <w:rStyle w:val="Char3"/>
          <w:rFonts w:eastAsia="MS Mincho" w:cs="CTraditional Arabic" w:hint="cs"/>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قَالَ رَسُولُ اللَّهِ</w:t>
      </w:r>
      <w:r w:rsidRPr="00710DF7">
        <w:rPr>
          <w:rFonts w:cs="CTraditional Arabic"/>
          <w:sz w:val="30"/>
          <w:szCs w:val="30"/>
          <w:rtl/>
        </w:rPr>
        <w:t xml:space="preserve"> </w:t>
      </w:r>
      <w:r w:rsidRPr="00A52D31">
        <w:rPr>
          <w:rFonts w:cs="CTraditional Arabic"/>
          <w:sz w:val="30"/>
          <w:szCs w:val="27"/>
          <w:rtl/>
        </w:rPr>
        <w:t>ص</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أَيَّامُ التَّشْرِيقِ أَيَّامُ أَكْلٍ وَشُرْبٍ</w:t>
      </w:r>
      <w:r w:rsidRPr="00423AB6">
        <w:rPr>
          <w:rStyle w:val="Char3"/>
          <w:rFonts w:eastAsia="MS Mincho" w:hint="cs"/>
          <w:rtl/>
        </w:rPr>
        <w:t xml:space="preserve"> -</w:t>
      </w:r>
      <w:r w:rsidRPr="00423AB6">
        <w:rPr>
          <w:rStyle w:val="Char3"/>
          <w:rFonts w:eastAsia="MS Mincho"/>
          <w:rtl/>
        </w:rPr>
        <w:t xml:space="preserve"> </w:t>
      </w:r>
      <w:r w:rsidRPr="00423AB6">
        <w:rPr>
          <w:rStyle w:val="Char3"/>
          <w:rFonts w:eastAsia="MS Mincho" w:hint="cs"/>
          <w:rtl/>
        </w:rPr>
        <w:t>و فی رواي</w:t>
      </w:r>
      <w:r w:rsidRPr="00423AB6">
        <w:rPr>
          <w:rStyle w:val="Char3"/>
          <w:rFonts w:eastAsia="MS Mincho"/>
          <w:rtl/>
        </w:rPr>
        <w:t>َة</w:t>
      </w:r>
      <w:r w:rsidRPr="00423AB6">
        <w:rPr>
          <w:rStyle w:val="Char3"/>
          <w:rFonts w:eastAsia="MS Mincho" w:hint="cs"/>
          <w:rtl/>
        </w:rPr>
        <w:t xml:space="preserve">ٍ - </w:t>
      </w:r>
      <w:r w:rsidRPr="00423AB6">
        <w:rPr>
          <w:rStyle w:val="Char3"/>
          <w:rFonts w:eastAsia="MS Mincho"/>
          <w:rtl/>
        </w:rPr>
        <w:t>وَذِكْرٍ لِلَّهِ</w:t>
      </w:r>
      <w:r w:rsidRPr="00423AB6">
        <w:rPr>
          <w:rStyle w:val="Char3"/>
          <w:rFonts w:eastAsia="MS Mincho" w:hint="cs"/>
          <w:rtl/>
        </w:rPr>
        <w:t xml:space="preserve">». </w:t>
      </w:r>
      <w:r w:rsidRPr="000318FF">
        <w:rPr>
          <w:rStyle w:val="Char4"/>
          <w:rFonts w:eastAsia="MS Mincho" w:hint="cs"/>
          <w:rtl/>
        </w:rPr>
        <w:t>(م/1141)</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نُبیشه هُذلی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«روزهای تشریق، روزهای خوردن و نوشیدن هستند». و در روایتی آمده است که فرمود: «همچنین روزهای یاد الله هستند».</w:t>
      </w:r>
    </w:p>
    <w:p w:rsidR="001C7CAE" w:rsidRPr="000318FF" w:rsidRDefault="001C7CAE" w:rsidP="001C7CAE">
      <w:pPr>
        <w:pStyle w:val="a2"/>
        <w:rPr>
          <w:rFonts w:eastAsia="MS Mincho"/>
          <w:rtl/>
        </w:rPr>
      </w:pPr>
      <w:bookmarkStart w:id="3587" w:name="_Toc256338224"/>
      <w:bookmarkStart w:id="3588" w:name="_Toc256340177"/>
      <w:bookmarkStart w:id="3589" w:name="_Toc261194575"/>
      <w:bookmarkStart w:id="3590" w:name="_Toc445895860"/>
      <w:bookmarkStart w:id="3591" w:name="_Toc448059954"/>
      <w:r w:rsidRPr="000318FF">
        <w:rPr>
          <w:rFonts w:eastAsia="MS Mincho" w:hint="cs"/>
          <w:rtl/>
        </w:rPr>
        <w:t>باب (46): روزه گرفتن روز دوشنبه</w:t>
      </w:r>
      <w:bookmarkEnd w:id="3587"/>
      <w:bookmarkEnd w:id="3588"/>
      <w:bookmarkEnd w:id="3589"/>
      <w:bookmarkEnd w:id="3590"/>
      <w:bookmarkEnd w:id="3591"/>
    </w:p>
    <w:p w:rsidR="001C7CAE" w:rsidRPr="00423AB6" w:rsidRDefault="00A13875" w:rsidP="00DB04C7">
      <w:pPr>
        <w:pStyle w:val="PlainText"/>
        <w:widowControl w:val="0"/>
        <w:bidi/>
        <w:ind w:firstLine="397"/>
        <w:jc w:val="both"/>
        <w:rPr>
          <w:rStyle w:val="Char3"/>
          <w:rFonts w:eastAsia="MS Mincho"/>
          <w:rtl/>
        </w:rPr>
      </w:pPr>
      <w:r w:rsidRPr="008E6E2B">
        <w:rPr>
          <w:rStyle w:val="Char4"/>
          <w:rFonts w:eastAsia="MS Mincho" w:hint="cs"/>
          <w:rtl/>
        </w:rPr>
        <w:t>624</w:t>
      </w:r>
      <w:r w:rsidR="008E6E2B" w:rsidRPr="008E6E2B">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قَتَادَةَ</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سُئِلَ عَنْ صَوْمِ الا</w:t>
      </w:r>
      <w:r w:rsidR="001C7CAE" w:rsidRPr="004808B9">
        <w:rPr>
          <w:rStyle w:val="Char3"/>
          <w:rFonts w:eastAsia="MS Mincho" w:hint="cs"/>
          <w:rtl/>
        </w:rPr>
        <w:t>ِ</w:t>
      </w:r>
      <w:r w:rsidR="001C7CAE" w:rsidRPr="004808B9">
        <w:rPr>
          <w:rStyle w:val="Char3"/>
          <w:rFonts w:eastAsia="MS Mincho"/>
          <w:rtl/>
        </w:rPr>
        <w:t>ثْنَيْنِ</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فِيهِ وُلِدْتُ وَفِيهِ أُنْزِلَ عَلَيَّ</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1162</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قتاده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درباره‌ی روزه گرفتن روز دوشنبه پرسیده شد. فرمود: «در این روز، متولد شدم و در همین روز، قرآن بر من نازل گردید». (یعنی ر</w:t>
      </w:r>
      <w:r w:rsidR="008E6E2B">
        <w:rPr>
          <w:rStyle w:val="Char4"/>
          <w:rFonts w:eastAsia="MS Mincho" w:hint="cs"/>
          <w:rtl/>
        </w:rPr>
        <w:t>وزه گرفتن این روز را تأیید نمود</w:t>
      </w:r>
      <w:r w:rsidR="001C7CAE" w:rsidRPr="002E320E">
        <w:rPr>
          <w:rStyle w:val="Char4"/>
          <w:rFonts w:eastAsia="MS Mincho" w:hint="cs"/>
          <w:rtl/>
        </w:rPr>
        <w:t>)</w:t>
      </w:r>
      <w:r w:rsidR="008E6E2B">
        <w:rPr>
          <w:rStyle w:val="Char4"/>
          <w:rFonts w:eastAsia="MS Mincho" w:hint="cs"/>
          <w:rtl/>
        </w:rPr>
        <w:t>.</w:t>
      </w:r>
      <w:r w:rsidR="001C7CAE" w:rsidRPr="002E320E">
        <w:rPr>
          <w:rStyle w:val="Char4"/>
          <w:rFonts w:eastAsia="MS Mincho" w:hint="cs"/>
          <w:rtl/>
        </w:rPr>
        <w:t xml:space="preserve"> مترجم</w:t>
      </w:r>
    </w:p>
    <w:p w:rsidR="001C7CAE" w:rsidRPr="000318FF" w:rsidRDefault="001C7CAE" w:rsidP="001C7CAE">
      <w:pPr>
        <w:pStyle w:val="a2"/>
        <w:rPr>
          <w:rFonts w:eastAsia="MS Mincho"/>
          <w:rtl/>
        </w:rPr>
      </w:pPr>
      <w:bookmarkStart w:id="3592" w:name="_Toc256338225"/>
      <w:bookmarkStart w:id="3593" w:name="_Toc256340178"/>
      <w:bookmarkStart w:id="3594" w:name="_Toc261194576"/>
      <w:bookmarkStart w:id="3595" w:name="_Toc445895861"/>
      <w:bookmarkStart w:id="3596" w:name="_Toc448059955"/>
      <w:r w:rsidRPr="000318FF">
        <w:rPr>
          <w:rFonts w:eastAsia="MS Mincho" w:hint="cs"/>
          <w:rtl/>
        </w:rPr>
        <w:t>باب (47): کراهیت روزه گرفتن روز جمعه به تنهایی</w:t>
      </w:r>
      <w:bookmarkEnd w:id="3592"/>
      <w:bookmarkEnd w:id="3593"/>
      <w:bookmarkEnd w:id="3594"/>
      <w:bookmarkEnd w:id="3595"/>
      <w:bookmarkEnd w:id="3596"/>
    </w:p>
    <w:p w:rsidR="001C7CAE" w:rsidRPr="00423AB6" w:rsidRDefault="00A13875" w:rsidP="008E6E2B">
      <w:pPr>
        <w:pStyle w:val="PlainText"/>
        <w:widowControl w:val="0"/>
        <w:bidi/>
        <w:ind w:firstLine="284"/>
        <w:jc w:val="both"/>
        <w:rPr>
          <w:rStyle w:val="Char3"/>
          <w:rFonts w:eastAsia="MS Mincho"/>
          <w:rtl/>
        </w:rPr>
      </w:pPr>
      <w:r w:rsidRPr="008E6E2B">
        <w:rPr>
          <w:rStyle w:val="Char4"/>
          <w:rFonts w:eastAsia="MS Mincho" w:hint="cs"/>
          <w:rtl/>
        </w:rPr>
        <w:t>625</w:t>
      </w:r>
      <w:r w:rsidR="008E6E2B" w:rsidRPr="008E6E2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لا يَصُمْ أَحَدُكُمْ يَوْمَ الْجُمُعَةِ</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أَنْ يَصُومَ قَبْلَهُ أَوْ يَصُومَ بَعْدَهُ</w:t>
      </w:r>
      <w:r w:rsidR="001C7CAE" w:rsidRPr="00423AB6">
        <w:rPr>
          <w:rStyle w:val="Char3"/>
          <w:rFonts w:eastAsia="MS Mincho" w:hint="cs"/>
          <w:rtl/>
        </w:rPr>
        <w:t xml:space="preserve">». </w:t>
      </w:r>
      <w:r w:rsidR="001C7CAE" w:rsidRPr="008E6E2B">
        <w:rPr>
          <w:rStyle w:val="Char4"/>
          <w:rFonts w:eastAsia="MS Mincho" w:hint="cs"/>
          <w:rtl/>
        </w:rPr>
        <w:t>(م/1144)</w:t>
      </w:r>
    </w:p>
    <w:p w:rsidR="001C7CAE" w:rsidRPr="00423AB6" w:rsidRDefault="00060808" w:rsidP="008E6E2B">
      <w:pPr>
        <w:pStyle w:val="PlainText"/>
        <w:widowControl w:val="0"/>
        <w:bidi/>
        <w:ind w:firstLine="284"/>
        <w:jc w:val="both"/>
        <w:rPr>
          <w:rStyle w:val="Char3"/>
          <w:rFonts w:eastAsia="MS Mincho"/>
          <w:rtl/>
        </w:rPr>
      </w:pPr>
      <w:r w:rsidRPr="00060808">
        <w:rPr>
          <w:rStyle w:val="Char5"/>
          <w:rFonts w:eastAsia="MS Mincho" w:hint="cs"/>
          <w:rtl/>
        </w:rPr>
        <w:lastRenderedPageBreak/>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«هیچ یک از شما روز جمعه را روزه نگیرد مگر این</w:t>
      </w:r>
      <w:r w:rsidR="008E6E2B">
        <w:rPr>
          <w:rStyle w:val="Char4"/>
          <w:rFonts w:eastAsia="MS Mincho" w:hint="cs"/>
          <w:rtl/>
        </w:rPr>
        <w:t>‌</w:t>
      </w:r>
      <w:r w:rsidR="001C7CAE" w:rsidRPr="002E320E">
        <w:rPr>
          <w:rStyle w:val="Char4"/>
          <w:rFonts w:eastAsia="MS Mincho" w:hint="cs"/>
          <w:rtl/>
        </w:rPr>
        <w:t>که روز قبل یا روز بعد از آن را روزه بگیرد».</w:t>
      </w:r>
    </w:p>
    <w:p w:rsidR="001C7CAE" w:rsidRPr="00423AB6" w:rsidRDefault="00A13875" w:rsidP="00DB04C7">
      <w:pPr>
        <w:pStyle w:val="PlainText"/>
        <w:widowControl w:val="0"/>
        <w:bidi/>
        <w:ind w:firstLine="397"/>
        <w:jc w:val="both"/>
        <w:rPr>
          <w:rStyle w:val="Char3"/>
          <w:rFonts w:eastAsia="MS Mincho"/>
          <w:rtl/>
        </w:rPr>
      </w:pPr>
      <w:r w:rsidRPr="00A13875">
        <w:rPr>
          <w:rStyle w:val="Char4"/>
          <w:rFonts w:eastAsia="MS Mincho" w:hint="cs"/>
          <w:rtl/>
        </w:rPr>
        <w:t>626</w:t>
      </w:r>
      <w:r w:rsidR="001C7CAE" w:rsidRPr="004808B9">
        <w:rPr>
          <w:rStyle w:val="Char3"/>
          <w:rFonts w:eastAsia="MS Mincho" w:hint="cs"/>
          <w:rtl/>
        </w:rPr>
        <w:t xml:space="preserve">ـ </w:t>
      </w:r>
      <w:r w:rsidR="001C7CAE" w:rsidRPr="004808B9">
        <w:rPr>
          <w:rStyle w:val="Char3"/>
          <w:rFonts w:eastAsia="MS Mincho"/>
          <w:rtl/>
        </w:rPr>
        <w:t>عَنْ أَبِي هُرَيْرَةَ</w:t>
      </w:r>
      <w:r w:rsidR="00D42469" w:rsidRPr="00D42469">
        <w:rPr>
          <w:rStyle w:val="Char3"/>
          <w:rFonts w:eastAsia="MS Mincho" w:cs="CTraditional Arabic"/>
          <w:rtl/>
        </w:rPr>
        <w:t xml:space="preserve"> س </w:t>
      </w:r>
      <w:r w:rsidR="001C7CAE" w:rsidRPr="004808B9">
        <w:rPr>
          <w:rStyle w:val="Char3"/>
          <w:rFonts w:eastAsia="MS Mincho"/>
          <w:rtl/>
        </w:rPr>
        <w:t>عَنْ النَّبِيِّ</w:t>
      </w:r>
      <w:r w:rsidR="00D42469" w:rsidRPr="00D42469">
        <w:rPr>
          <w:rStyle w:val="Char3"/>
          <w:rFonts w:eastAsia="MS Mincho" w:cs="CTraditional Arabic" w:hint="cs"/>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لاتَخْتَصُّوا لَيْلَةَ الْجُمُعَةِ بِقِيَامٍ مِنْ بَيْنِ اللَّيَالِي</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تَخُصُّوا يَوْمَ الْجُمُعَةِ بِصِيَامٍ مِنْ بَيْنِ </w:t>
      </w:r>
      <w:r w:rsidR="001C7CAE" w:rsidRPr="004808B9">
        <w:rPr>
          <w:rStyle w:val="Char3"/>
          <w:rFonts w:eastAsia="MS Mincho" w:hint="cs"/>
          <w:rtl/>
        </w:rPr>
        <w:t>ال</w:t>
      </w:r>
      <w:r w:rsidR="001C7CAE" w:rsidRPr="004808B9">
        <w:rPr>
          <w:rStyle w:val="Char3"/>
          <w:rFonts w:eastAsia="MS Mincho"/>
          <w:rtl/>
        </w:rPr>
        <w:t>أَيَّامِ إِلا</w:t>
      </w:r>
      <w:r w:rsidR="001C7CAE" w:rsidRPr="004808B9">
        <w:rPr>
          <w:rStyle w:val="Char3"/>
          <w:rFonts w:eastAsia="MS Mincho" w:hint="cs"/>
          <w:rtl/>
        </w:rPr>
        <w:t>َّ</w:t>
      </w:r>
      <w:r w:rsidR="001C7CAE" w:rsidRPr="004808B9">
        <w:rPr>
          <w:rStyle w:val="Char3"/>
          <w:rFonts w:eastAsia="MS Mincho"/>
          <w:rtl/>
        </w:rPr>
        <w:t xml:space="preserve"> أَنْ يَكُونَ فِي صَوْمٍ يَصُومُهُ أَحَدُكُمْ</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1144</w:t>
      </w:r>
      <w:r w:rsidR="00060808" w:rsidRPr="00060808">
        <w:rPr>
          <w:rStyle w:val="Char4"/>
          <w:rFonts w:eastAsia="MS Mincho" w:hint="cs"/>
          <w:rtl/>
        </w:rPr>
        <w:t>)</w:t>
      </w:r>
    </w:p>
    <w:p w:rsidR="001C7CAE" w:rsidRPr="002E320E" w:rsidRDefault="00060808" w:rsidP="008E6E2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«شب جمعه را از میان سایر شب‌ها برای شب زنده داری، اختصاص ندهید. همچنین روز جمعه را از میان سایر روزها برای روزه گرفتن، اختصاص ندهید مگر اینکه یکی از شما روزه داشتید و روزه‌ی شما به طور اتفاقی در همین روز، واقع شد».</w:t>
      </w:r>
    </w:p>
    <w:p w:rsidR="001C7CAE" w:rsidRPr="000318FF" w:rsidRDefault="001C7CAE" w:rsidP="001C7CAE">
      <w:pPr>
        <w:pStyle w:val="a2"/>
        <w:rPr>
          <w:rFonts w:eastAsia="MS Mincho"/>
          <w:rtl/>
        </w:rPr>
      </w:pPr>
      <w:bookmarkStart w:id="3597" w:name="_Toc256338226"/>
      <w:bookmarkStart w:id="3598" w:name="_Toc256340179"/>
      <w:bookmarkStart w:id="3599" w:name="_Toc261194577"/>
      <w:bookmarkStart w:id="3600" w:name="_Toc445895862"/>
      <w:bookmarkStart w:id="3601" w:name="_Toc448059956"/>
      <w:r w:rsidRPr="000318FF">
        <w:rPr>
          <w:rFonts w:eastAsia="MS Mincho" w:hint="cs"/>
          <w:rtl/>
        </w:rPr>
        <w:t>باب (48): روزه گرفتن سه روز از هر ماه</w:t>
      </w:r>
      <w:bookmarkEnd w:id="3597"/>
      <w:bookmarkEnd w:id="3598"/>
      <w:bookmarkEnd w:id="3599"/>
      <w:bookmarkEnd w:id="3600"/>
      <w:bookmarkEnd w:id="3601"/>
    </w:p>
    <w:p w:rsidR="001C7CAE" w:rsidRPr="00423AB6" w:rsidRDefault="001C7CAE" w:rsidP="001C7CAE">
      <w:pPr>
        <w:pStyle w:val="PlainText"/>
        <w:widowControl w:val="0"/>
        <w:bidi/>
        <w:ind w:firstLine="284"/>
        <w:jc w:val="both"/>
        <w:rPr>
          <w:rStyle w:val="Char3"/>
          <w:rFonts w:eastAsia="MS Mincho"/>
          <w:rtl/>
        </w:rPr>
      </w:pPr>
      <w:r>
        <w:rPr>
          <w:rStyle w:val="Char4"/>
          <w:rFonts w:eastAsia="MS Mincho" w:hint="cs"/>
          <w:rtl/>
        </w:rPr>
        <w:t>627-</w:t>
      </w:r>
      <w:r w:rsidRPr="00423AB6">
        <w:rPr>
          <w:rStyle w:val="Char3"/>
          <w:rFonts w:eastAsia="MS Mincho" w:hint="cs"/>
          <w:rtl/>
        </w:rPr>
        <w:t xml:space="preserve"> عن</w:t>
      </w:r>
      <w:r w:rsidRPr="00423AB6">
        <w:rPr>
          <w:rStyle w:val="Char3"/>
          <w:rFonts w:eastAsia="MS Mincho"/>
          <w:rtl/>
        </w:rPr>
        <w:t xml:space="preserve"> مُعَاذَة</w:t>
      </w:r>
      <w:r w:rsidRPr="00423AB6">
        <w:rPr>
          <w:rStyle w:val="Char3"/>
          <w:rFonts w:eastAsia="MS Mincho" w:hint="cs"/>
          <w:rtl/>
        </w:rPr>
        <w:t>َ</w:t>
      </w:r>
      <w:r w:rsidRPr="00423AB6">
        <w:rPr>
          <w:rStyle w:val="Char3"/>
          <w:rFonts w:eastAsia="MS Mincho"/>
          <w:rtl/>
        </w:rPr>
        <w:t xml:space="preserve"> الْعَدَوِيَّة</w:t>
      </w:r>
      <w:r w:rsidRPr="00423AB6">
        <w:rPr>
          <w:rStyle w:val="Char3"/>
          <w:rFonts w:eastAsia="MS Mincho" w:hint="cs"/>
          <w:rtl/>
        </w:rPr>
        <w:t>ِ</w:t>
      </w:r>
      <w:r w:rsidRPr="00423AB6">
        <w:rPr>
          <w:rStyle w:val="Char3"/>
          <w:rFonts w:eastAsia="MS Mincho"/>
          <w:rtl/>
        </w:rPr>
        <w:t xml:space="preserve"> أَنَّهَا</w:t>
      </w:r>
      <w:r w:rsidRPr="00423AB6">
        <w:rPr>
          <w:rStyle w:val="Char3"/>
          <w:rFonts w:eastAsia="MS Mincho" w:hint="cs"/>
          <w:rtl/>
        </w:rPr>
        <w:t>:</w:t>
      </w:r>
      <w:r w:rsidRPr="00423AB6">
        <w:rPr>
          <w:rStyle w:val="Char3"/>
          <w:rFonts w:eastAsia="MS Mincho"/>
          <w:rtl/>
        </w:rPr>
        <w:t xml:space="preserve"> سَأَلَتْ عَائِشَةَ</w:t>
      </w:r>
      <w:r w:rsidR="00D42469" w:rsidRPr="00D42469">
        <w:rPr>
          <w:rStyle w:val="Char3"/>
          <w:rFonts w:eastAsia="MS Mincho" w:cs="CTraditional Arabic"/>
          <w:rtl/>
        </w:rPr>
        <w:t xml:space="preserve"> ل </w:t>
      </w:r>
      <w:r w:rsidRPr="00423AB6">
        <w:rPr>
          <w:rStyle w:val="Char3"/>
          <w:rFonts w:eastAsia="MS Mincho"/>
          <w:rtl/>
        </w:rPr>
        <w:t xml:space="preserve">زَوْجَ النَّبِيِّ </w:t>
      </w:r>
      <w:r w:rsidRPr="00A52D31">
        <w:rPr>
          <w:rFonts w:cs="CTraditional Arabic"/>
          <w:sz w:val="30"/>
          <w:szCs w:val="27"/>
          <w:rtl/>
        </w:rPr>
        <w:t>ص</w:t>
      </w:r>
      <w:r w:rsidRPr="00423AB6">
        <w:rPr>
          <w:rStyle w:val="Char3"/>
          <w:rFonts w:eastAsia="MS Mincho" w:hint="cs"/>
          <w:rtl/>
        </w:rPr>
        <w:t xml:space="preserve">: </w:t>
      </w:r>
      <w:r w:rsidR="00E46543">
        <w:rPr>
          <w:rStyle w:val="Char3"/>
          <w:rFonts w:eastAsia="MS Mincho"/>
          <w:rtl/>
        </w:rPr>
        <w:t>أَكَانَ رَسُولُ اللَّهِ</w:t>
      </w:r>
      <w:r w:rsidRPr="00A52D31">
        <w:rPr>
          <w:rFonts w:cs="CTraditional Arabic"/>
          <w:sz w:val="30"/>
          <w:szCs w:val="27"/>
          <w:rtl/>
        </w:rPr>
        <w:t>ص</w:t>
      </w:r>
      <w:r w:rsidRPr="00423AB6">
        <w:rPr>
          <w:rStyle w:val="Char3"/>
          <w:rFonts w:eastAsia="MS Mincho" w:hint="cs"/>
          <w:rtl/>
        </w:rPr>
        <w:t xml:space="preserve"> </w:t>
      </w:r>
      <w:r w:rsidRPr="00423AB6">
        <w:rPr>
          <w:rStyle w:val="Char3"/>
          <w:rFonts w:eastAsia="MS Mincho"/>
          <w:rtl/>
        </w:rPr>
        <w:t>يَصُومُ مِنْ كُلِّ شَهْرٍ ثَلا</w:t>
      </w:r>
      <w:r w:rsidRPr="00423AB6">
        <w:rPr>
          <w:rStyle w:val="Char3"/>
          <w:rFonts w:eastAsia="MS Mincho" w:hint="cs"/>
          <w:rtl/>
        </w:rPr>
        <w:t>َ</w:t>
      </w:r>
      <w:r w:rsidRPr="00423AB6">
        <w:rPr>
          <w:rStyle w:val="Char3"/>
          <w:rFonts w:eastAsia="MS Mincho"/>
          <w:rtl/>
        </w:rPr>
        <w:t>ثَةَ أَيَّامٍ</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نَعَمْ</w:t>
      </w:r>
      <w:r w:rsidRPr="00423AB6">
        <w:rPr>
          <w:rStyle w:val="Char3"/>
          <w:rFonts w:eastAsia="MS Mincho" w:hint="cs"/>
          <w:rtl/>
        </w:rPr>
        <w:t>،</w:t>
      </w:r>
      <w:r w:rsidRPr="00423AB6">
        <w:rPr>
          <w:rStyle w:val="Char3"/>
          <w:rFonts w:eastAsia="MS Mincho"/>
          <w:rtl/>
        </w:rPr>
        <w:t xml:space="preserve"> فَقُلْتُ لَهَا</w:t>
      </w:r>
      <w:r w:rsidRPr="00423AB6">
        <w:rPr>
          <w:rStyle w:val="Char3"/>
          <w:rFonts w:eastAsia="MS Mincho" w:hint="cs"/>
          <w:rtl/>
        </w:rPr>
        <w:t>:</w:t>
      </w:r>
      <w:r w:rsidRPr="00423AB6">
        <w:rPr>
          <w:rStyle w:val="Char3"/>
          <w:rFonts w:eastAsia="MS Mincho"/>
          <w:rtl/>
        </w:rPr>
        <w:t xml:space="preserve"> مِنْ أَيِّ أَيَّامِ الشَّهْرِكَانَ يَصُومُ</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لَمْ يَكُنْ يُبَالِي مِنْ أَيِّ أَيَّامِ الشَّهْرِ يَصُومُ</w:t>
      </w:r>
      <w:r w:rsidRPr="00423AB6">
        <w:rPr>
          <w:rStyle w:val="Char3"/>
          <w:rFonts w:eastAsia="MS Mincho" w:hint="cs"/>
          <w:rtl/>
        </w:rPr>
        <w:t xml:space="preserve">. </w:t>
      </w:r>
      <w:r w:rsidRPr="000318FF">
        <w:rPr>
          <w:rStyle w:val="Char4"/>
          <w:rFonts w:eastAsia="MS Mincho" w:hint="cs"/>
          <w:rtl/>
        </w:rPr>
        <w:t>(م/1160)</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معاذه‌ی عدوی می‌گوید: از عایشه</w:t>
      </w:r>
      <w:r w:rsidR="00D42469" w:rsidRPr="00D42469">
        <w:rPr>
          <w:rStyle w:val="Char4"/>
          <w:rFonts w:eastAsia="MS Mincho" w:cs="CTraditional Arabic" w:hint="cs"/>
          <w:rtl/>
        </w:rPr>
        <w:t xml:space="preserve"> ل </w:t>
      </w:r>
      <w:r w:rsidR="001C7CAE" w:rsidRPr="002E320E">
        <w:rPr>
          <w:rStyle w:val="Char4"/>
          <w:rFonts w:eastAsia="MS Mincho" w:hint="cs"/>
          <w:rtl/>
        </w:rPr>
        <w:t>همسر گرامی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پرسیدم: آیا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سه روز از هر ماه را روزه می‌گرفت؟ گفت: بلی. از ایشان پرسیدم: کدام روزهای ماه را روزه می‌گرفت؟ گفت: برایش فرقی نمی‌نمود که کدام روزهای ماه را روزه بگیرد.</w:t>
      </w:r>
    </w:p>
    <w:p w:rsidR="001C7CAE" w:rsidRPr="001C61F1" w:rsidRDefault="001C7CAE" w:rsidP="001C7CAE">
      <w:pPr>
        <w:pStyle w:val="a2"/>
        <w:rPr>
          <w:rFonts w:eastAsia="MS Mincho"/>
          <w:sz w:val="34"/>
          <w:szCs w:val="34"/>
          <w:rtl/>
        </w:rPr>
      </w:pPr>
      <w:bookmarkStart w:id="3602" w:name="_Toc256338227"/>
      <w:bookmarkStart w:id="3603" w:name="_Toc256340180"/>
      <w:bookmarkStart w:id="3604" w:name="_Toc261194578"/>
      <w:bookmarkStart w:id="3605" w:name="_Toc445895863"/>
      <w:bookmarkStart w:id="3606" w:name="_Toc448059957"/>
      <w:r w:rsidRPr="001C61F1">
        <w:rPr>
          <w:rFonts w:eastAsia="MS Mincho" w:hint="cs"/>
          <w:rtl/>
        </w:rPr>
        <w:t>باب (49): کراهیت پی در پی روزه گرفتن</w:t>
      </w:r>
      <w:bookmarkEnd w:id="3602"/>
      <w:bookmarkEnd w:id="3603"/>
      <w:bookmarkEnd w:id="3604"/>
      <w:bookmarkEnd w:id="3605"/>
      <w:bookmarkEnd w:id="3606"/>
    </w:p>
    <w:p w:rsidR="001C7CAE" w:rsidRPr="00423AB6" w:rsidRDefault="00A13875" w:rsidP="00E46543">
      <w:pPr>
        <w:pStyle w:val="PlainText"/>
        <w:widowControl w:val="0"/>
        <w:bidi/>
        <w:ind w:firstLine="284"/>
        <w:jc w:val="both"/>
        <w:rPr>
          <w:rStyle w:val="Char3"/>
          <w:rFonts w:eastAsia="MS Mincho"/>
          <w:rtl/>
        </w:rPr>
      </w:pPr>
      <w:r w:rsidRPr="008E6E2B">
        <w:rPr>
          <w:rStyle w:val="Char4"/>
          <w:rFonts w:eastAsia="MS Mincho" w:hint="cs"/>
          <w:rtl/>
        </w:rPr>
        <w:t>628</w:t>
      </w:r>
      <w:r w:rsidR="008E6E2B" w:rsidRPr="008E6E2B">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عَبْد</w:t>
      </w:r>
      <w:r w:rsidR="001C7CAE" w:rsidRPr="00423AB6">
        <w:rPr>
          <w:rStyle w:val="Char3"/>
          <w:rFonts w:eastAsia="MS Mincho" w:hint="cs"/>
          <w:rtl/>
        </w:rPr>
        <w:t>ِ</w:t>
      </w:r>
      <w:r w:rsidR="001C7CAE" w:rsidRPr="00423AB6">
        <w:rPr>
          <w:rStyle w:val="Char3"/>
          <w:rFonts w:eastAsia="MS Mincho"/>
          <w:rtl/>
        </w:rPr>
        <w:t xml:space="preserve"> اللَّهِ بْن</w:t>
      </w:r>
      <w:r w:rsidR="001C7CAE" w:rsidRPr="00423AB6">
        <w:rPr>
          <w:rStyle w:val="Char3"/>
          <w:rFonts w:eastAsia="MS Mincho" w:hint="cs"/>
          <w:rtl/>
        </w:rPr>
        <w:t>ِ</w:t>
      </w:r>
      <w:r w:rsidR="001C7CAE" w:rsidRPr="00423AB6">
        <w:rPr>
          <w:rStyle w:val="Char3"/>
          <w:rFonts w:eastAsia="MS Mincho"/>
          <w:rtl/>
        </w:rPr>
        <w:t xml:space="preserve"> عَمْرِو بْنِ الْعَاصِ </w:t>
      </w:r>
      <w:r w:rsidR="001C7CAE">
        <w:rPr>
          <w:rStyle w:val="Char3"/>
          <w:rFonts w:cs="CTraditional Arabic" w:hint="cs"/>
          <w:rtl/>
        </w:rPr>
        <w:t>ب</w:t>
      </w:r>
      <w:r w:rsidR="001C7CAE" w:rsidRPr="00423AB6">
        <w:rPr>
          <w:rStyle w:val="Char3"/>
          <w:rFonts w:eastAsia="MS Mincho" w:hint="cs"/>
          <w:rtl/>
        </w:rPr>
        <w:t xml:space="preserve"> قال:</w:t>
      </w:r>
      <w:r w:rsidR="001C7CAE" w:rsidRPr="00423AB6">
        <w:rPr>
          <w:rStyle w:val="Char3"/>
          <w:rFonts w:eastAsia="MS Mincho"/>
          <w:rtl/>
        </w:rPr>
        <w:t xml:space="preserve"> بَلَغَ النَّبِيَّ</w:t>
      </w:r>
      <w:r w:rsidR="00D42469" w:rsidRPr="00D42469">
        <w:rPr>
          <w:rStyle w:val="Char3"/>
          <w:rFonts w:eastAsia="MS Mincho" w:cs="CTraditional Arabic"/>
          <w:rtl/>
        </w:rPr>
        <w:t xml:space="preserve"> ص </w:t>
      </w:r>
      <w:r w:rsidR="001C7CAE" w:rsidRPr="00423AB6">
        <w:rPr>
          <w:rStyle w:val="Char3"/>
          <w:rFonts w:eastAsia="MS Mincho"/>
          <w:rtl/>
        </w:rPr>
        <w:t>أَنِّي أَصُومُ أَسْرُدُ</w:t>
      </w:r>
      <w:r w:rsidR="001C7CAE" w:rsidRPr="00423AB6">
        <w:rPr>
          <w:rStyle w:val="Char3"/>
          <w:rFonts w:eastAsia="MS Mincho" w:hint="cs"/>
          <w:rtl/>
        </w:rPr>
        <w:t>،</w:t>
      </w:r>
      <w:r w:rsidR="001C7CAE" w:rsidRPr="00423AB6">
        <w:rPr>
          <w:rStyle w:val="Char3"/>
          <w:rFonts w:eastAsia="MS Mincho"/>
          <w:rtl/>
        </w:rPr>
        <w:t xml:space="preserve"> وَأُصَلِّي اللَّيْلَ</w:t>
      </w:r>
      <w:r w:rsidR="001C7CAE" w:rsidRPr="00423AB6">
        <w:rPr>
          <w:rStyle w:val="Char3"/>
          <w:rFonts w:eastAsia="MS Mincho" w:hint="cs"/>
          <w:rtl/>
        </w:rPr>
        <w:t>،</w:t>
      </w:r>
      <w:r w:rsidR="001C7CAE" w:rsidRPr="00423AB6">
        <w:rPr>
          <w:rStyle w:val="Char3"/>
          <w:rFonts w:eastAsia="MS Mincho"/>
          <w:rtl/>
        </w:rPr>
        <w:t xml:space="preserve"> فَإِمَّا أَرْسَلَ إِلَيَّ وَإِمَّا لَقِيتُهُ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أَلَمْ أُخْبَرْ أَنَّكَ تَصُومُ وَلا</w:t>
      </w:r>
      <w:r w:rsidR="001C7CAE" w:rsidRPr="00423AB6">
        <w:rPr>
          <w:rStyle w:val="Char3"/>
          <w:rFonts w:eastAsia="MS Mincho" w:hint="cs"/>
          <w:rtl/>
        </w:rPr>
        <w:t>َ</w:t>
      </w:r>
      <w:r w:rsidR="001C7CAE" w:rsidRPr="00423AB6">
        <w:rPr>
          <w:rStyle w:val="Char3"/>
          <w:rFonts w:eastAsia="MS Mincho"/>
          <w:rtl/>
        </w:rPr>
        <w:t xml:space="preserve"> تُفْطِرُ</w:t>
      </w:r>
      <w:r w:rsidR="001C7CAE" w:rsidRPr="00423AB6">
        <w:rPr>
          <w:rStyle w:val="Char3"/>
          <w:rFonts w:eastAsia="MS Mincho" w:hint="cs"/>
          <w:rtl/>
        </w:rPr>
        <w:t>،</w:t>
      </w:r>
      <w:r w:rsidR="001C7CAE" w:rsidRPr="00423AB6">
        <w:rPr>
          <w:rStyle w:val="Char3"/>
          <w:rFonts w:eastAsia="MS Mincho"/>
          <w:rtl/>
        </w:rPr>
        <w:t xml:space="preserve"> وَتُصَلِّي اللَّيْلَ</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تَفْعَلْ</w:t>
      </w:r>
      <w:r w:rsidR="001C7CAE" w:rsidRPr="00423AB6">
        <w:rPr>
          <w:rStyle w:val="Char3"/>
          <w:rFonts w:eastAsia="MS Mincho" w:hint="cs"/>
          <w:rtl/>
        </w:rPr>
        <w:t>،</w:t>
      </w:r>
      <w:r w:rsidR="001C7CAE" w:rsidRPr="00423AB6">
        <w:rPr>
          <w:rStyle w:val="Char3"/>
          <w:rFonts w:eastAsia="MS Mincho"/>
          <w:rtl/>
        </w:rPr>
        <w:t xml:space="preserve"> فَإِنَّ لِعَيْنِكَ حَظًّا</w:t>
      </w:r>
      <w:r w:rsidR="001C7CAE" w:rsidRPr="00423AB6">
        <w:rPr>
          <w:rStyle w:val="Char3"/>
          <w:rFonts w:eastAsia="MS Mincho" w:hint="cs"/>
          <w:rtl/>
        </w:rPr>
        <w:t>،</w:t>
      </w:r>
      <w:r w:rsidR="001C7CAE" w:rsidRPr="00423AB6">
        <w:rPr>
          <w:rStyle w:val="Char3"/>
          <w:rFonts w:eastAsia="MS Mincho"/>
          <w:rtl/>
        </w:rPr>
        <w:t xml:space="preserve"> وَلِنَفْسِكَ حَظًّا</w:t>
      </w:r>
      <w:r w:rsidR="001C7CAE" w:rsidRPr="00423AB6">
        <w:rPr>
          <w:rStyle w:val="Char3"/>
          <w:rFonts w:eastAsia="MS Mincho" w:hint="cs"/>
          <w:rtl/>
        </w:rPr>
        <w:t>،</w:t>
      </w:r>
      <w:r w:rsidR="001C7CAE" w:rsidRPr="00423AB6">
        <w:rPr>
          <w:rStyle w:val="Char3"/>
          <w:rFonts w:eastAsia="MS Mincho"/>
          <w:rtl/>
        </w:rPr>
        <w:t xml:space="preserve"> وَلأ</w:t>
      </w:r>
      <w:r w:rsidR="001C7CAE" w:rsidRPr="00423AB6">
        <w:rPr>
          <w:rStyle w:val="Char3"/>
          <w:rFonts w:eastAsia="MS Mincho" w:hint="cs"/>
          <w:rtl/>
        </w:rPr>
        <w:t>ِ</w:t>
      </w:r>
      <w:r w:rsidR="001C7CAE" w:rsidRPr="00423AB6">
        <w:rPr>
          <w:rStyle w:val="Char3"/>
          <w:rFonts w:eastAsia="MS Mincho"/>
          <w:rtl/>
        </w:rPr>
        <w:t>َهْلِكَ حَظًّا</w:t>
      </w:r>
      <w:r w:rsidR="001C7CAE" w:rsidRPr="00423AB6">
        <w:rPr>
          <w:rStyle w:val="Char3"/>
          <w:rFonts w:eastAsia="MS Mincho" w:hint="cs"/>
          <w:rtl/>
        </w:rPr>
        <w:t>،</w:t>
      </w:r>
      <w:r w:rsidR="001C7CAE" w:rsidRPr="00423AB6">
        <w:rPr>
          <w:rStyle w:val="Char3"/>
          <w:rFonts w:eastAsia="MS Mincho"/>
          <w:rtl/>
        </w:rPr>
        <w:t xml:space="preserve"> فَصُمْ وَأَفْطِرْ</w:t>
      </w:r>
      <w:r w:rsidR="001C7CAE" w:rsidRPr="00423AB6">
        <w:rPr>
          <w:rStyle w:val="Char3"/>
          <w:rFonts w:eastAsia="MS Mincho" w:hint="cs"/>
          <w:rtl/>
        </w:rPr>
        <w:t>،</w:t>
      </w:r>
      <w:r w:rsidR="001C7CAE" w:rsidRPr="00423AB6">
        <w:rPr>
          <w:rStyle w:val="Char3"/>
          <w:rFonts w:eastAsia="MS Mincho"/>
          <w:rtl/>
        </w:rPr>
        <w:t xml:space="preserve"> وَصَلِّ وَنَمْ</w:t>
      </w:r>
      <w:r w:rsidR="001C7CAE" w:rsidRPr="00423AB6">
        <w:rPr>
          <w:rStyle w:val="Char3"/>
          <w:rFonts w:eastAsia="MS Mincho" w:hint="cs"/>
          <w:rtl/>
        </w:rPr>
        <w:t>،</w:t>
      </w:r>
      <w:r w:rsidR="001C7CAE" w:rsidRPr="00423AB6">
        <w:rPr>
          <w:rStyle w:val="Char3"/>
          <w:rFonts w:eastAsia="MS Mincho"/>
          <w:rtl/>
        </w:rPr>
        <w:t xml:space="preserve"> وَصُمْ مِنْ كُلِّ عَشْرَةِ أَيَّامٍ يَوْمًا</w:t>
      </w:r>
      <w:r w:rsidR="001C7CAE" w:rsidRPr="00423AB6">
        <w:rPr>
          <w:rStyle w:val="Char3"/>
          <w:rFonts w:eastAsia="MS Mincho" w:hint="cs"/>
          <w:rtl/>
        </w:rPr>
        <w:t>،</w:t>
      </w:r>
      <w:r w:rsidR="001C7CAE" w:rsidRPr="00423AB6">
        <w:rPr>
          <w:rStyle w:val="Char3"/>
          <w:rFonts w:eastAsia="MS Mincho"/>
          <w:rtl/>
        </w:rPr>
        <w:t xml:space="preserve"> وَلَكَ أَجْرُ تِسْعَةٍ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إِنِّي أَجِدُنِي أَقْوَى مِنْ ذَلِكَ يَا نَبِيَّ اللَّهِ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 xml:space="preserve">فَصُمْ صِيَامَ دَاوُدَ </w:t>
      </w:r>
      <w:r w:rsidR="00E46543">
        <w:rPr>
          <w:rStyle w:val="Char3"/>
          <w:rFonts w:eastAsia="MS Mincho" w:cs="CTraditional Arabic" w:hint="cs"/>
          <w:rtl/>
        </w:rPr>
        <w:t>÷</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وَكَيْفَ كَانَ دَاوُدُ يَصُومُ</w:t>
      </w:r>
      <w:r w:rsidR="001C7CAE" w:rsidRPr="00423AB6">
        <w:rPr>
          <w:rStyle w:val="Char3"/>
          <w:rFonts w:eastAsia="MS Mincho" w:hint="cs"/>
          <w:rtl/>
        </w:rPr>
        <w:t>؟</w:t>
      </w:r>
      <w:r w:rsidR="001C7CAE" w:rsidRPr="00423AB6">
        <w:rPr>
          <w:rStyle w:val="Char3"/>
          <w:rFonts w:eastAsia="MS Mincho"/>
          <w:rtl/>
        </w:rPr>
        <w:t xml:space="preserve"> يَا نَبِيَّ اللَّهِ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كَانَ يَصُومُ يَوْمًا وَيُفْطِرُ يَوْمًا</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يَفِرُّ إِذَا لا</w:t>
      </w:r>
      <w:r w:rsidR="001C7CAE" w:rsidRPr="00423AB6">
        <w:rPr>
          <w:rStyle w:val="Char3"/>
          <w:rFonts w:eastAsia="MS Mincho" w:hint="cs"/>
          <w:rtl/>
        </w:rPr>
        <w:t>َ</w:t>
      </w:r>
      <w:r w:rsidR="001C7CAE" w:rsidRPr="00423AB6">
        <w:rPr>
          <w:rStyle w:val="Char3"/>
          <w:rFonts w:eastAsia="MS Mincho"/>
          <w:rtl/>
        </w:rPr>
        <w:t>قَى</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مَنْ لِي بِهَذِهِ يَا نَبِيَّ اللَّهِ</w:t>
      </w:r>
      <w:r w:rsidR="001C7CAE" w:rsidRPr="00423AB6">
        <w:rPr>
          <w:rStyle w:val="Char3"/>
          <w:rFonts w:eastAsia="MS Mincho" w:hint="cs"/>
          <w:rtl/>
        </w:rPr>
        <w:t>؟</w:t>
      </w:r>
      <w:r w:rsidR="001C7CAE" w:rsidRPr="00423AB6">
        <w:rPr>
          <w:rStyle w:val="Char3"/>
          <w:rFonts w:eastAsia="MS Mincho"/>
          <w:rtl/>
        </w:rPr>
        <w:t xml:space="preserve"> قَالَ عَطَاءٌ</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أَدْرِي كَيْفَ ذَكَرَ صِيَامَ الأَبَدِ</w:t>
      </w:r>
      <w:r w:rsidR="001C7CAE" w:rsidRPr="00423AB6">
        <w:rPr>
          <w:rStyle w:val="Char3"/>
          <w:rFonts w:eastAsia="MS Mincho" w:hint="cs"/>
          <w:rtl/>
        </w:rPr>
        <w:t>،</w:t>
      </w:r>
      <w:r w:rsidR="001C7CAE" w:rsidRPr="00423AB6">
        <w:rPr>
          <w:rStyle w:val="Char3"/>
          <w:rFonts w:eastAsia="MS Mincho"/>
          <w:rtl/>
        </w:rPr>
        <w:t xml:space="preserve"> فَقَالَ النَّبِيُّ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صَامَ مَنْ صَامَ الأَبَدَ</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صَامَ مَنْ صَامَ الأَبَدَ </w:t>
      </w:r>
      <w:r w:rsidR="001C7CAE" w:rsidRPr="00423AB6">
        <w:rPr>
          <w:rStyle w:val="Char3"/>
          <w:rFonts w:eastAsia="MS Mincho"/>
          <w:rtl/>
        </w:rPr>
        <w:lastRenderedPageBreak/>
        <w:t>لا</w:t>
      </w:r>
      <w:r w:rsidR="001C7CAE" w:rsidRPr="00423AB6">
        <w:rPr>
          <w:rStyle w:val="Char3"/>
          <w:rFonts w:eastAsia="MS Mincho" w:hint="cs"/>
          <w:rtl/>
        </w:rPr>
        <w:t>َ</w:t>
      </w:r>
      <w:r w:rsidR="001C7CAE" w:rsidRPr="00423AB6">
        <w:rPr>
          <w:rStyle w:val="Char3"/>
          <w:rFonts w:eastAsia="MS Mincho"/>
          <w:rtl/>
        </w:rPr>
        <w:t xml:space="preserve"> صَامَ مَنْ صَامَ الأَبَدَ</w:t>
      </w:r>
      <w:r w:rsidR="001C7CAE" w:rsidRPr="00423AB6">
        <w:rPr>
          <w:rStyle w:val="Char3"/>
          <w:rFonts w:eastAsia="MS Mincho" w:hint="cs"/>
          <w:rtl/>
        </w:rPr>
        <w:t>».</w:t>
      </w:r>
      <w:r w:rsidR="001C7CAE" w:rsidRPr="00423AB6">
        <w:rPr>
          <w:rStyle w:val="Char3"/>
          <w:rFonts w:eastAsia="MS Mincho"/>
          <w:rtl/>
        </w:rPr>
        <w:t xml:space="preserve"> </w:t>
      </w:r>
      <w:r w:rsidR="001C7CAE" w:rsidRPr="000318FF">
        <w:rPr>
          <w:rStyle w:val="Char4"/>
          <w:rFonts w:eastAsia="MS Mincho" w:hint="cs"/>
          <w:rtl/>
        </w:rPr>
        <w:t>(م/1159)</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عمرو بن عاص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به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خبر رسید که من پشت سر هم (پی در پی) روزه می‌گیرم و تمام شب را به نماز می‌ایستم. لذا شخصی را نزدم فرستاد یا من ایشان را دیدم. پس فرمود: «آیا این سخن که شما روزها را پشت سرهم (پی در پی) و بدون فاصله، روزه می‌گیری و تمام شب را به نماز می‌ایستی، صحیح است؟ این کار را نکن؛ زیرا چشمت، نفست و خانواده‌ات بهره و نصیبی دارند؛ لذا گاهی روزه بگیر و گاهی، نگیر؛ پاسی از شب را نماز بخوان و قسمتی از شب را بخواب. از هر ده روز، یک روز را روزه بگیر؛ پاداش نه روز دیگر نیز به تو می‌رسد».</w:t>
      </w:r>
    </w:p>
    <w:p w:rsidR="001C7CAE" w:rsidRPr="002E320E" w:rsidRDefault="001C7CAE" w:rsidP="00E46543">
      <w:pPr>
        <w:pStyle w:val="PlainText"/>
        <w:widowControl w:val="0"/>
        <w:bidi/>
        <w:ind w:firstLine="284"/>
        <w:jc w:val="both"/>
        <w:rPr>
          <w:rStyle w:val="Char4"/>
          <w:rFonts w:eastAsia="MS Mincho"/>
          <w:rtl/>
        </w:rPr>
      </w:pPr>
      <w:r w:rsidRPr="002E320E">
        <w:rPr>
          <w:rStyle w:val="Char4"/>
          <w:rFonts w:eastAsia="MS Mincho" w:hint="cs"/>
          <w:rtl/>
        </w:rPr>
        <w:t xml:space="preserve">عبدالله می‌گوید: من گفتم: یا رسول الله! من خودم را توانمندتر از این می‌بینم. فرمود: «پس مانند داود </w:t>
      </w:r>
      <w:r w:rsidR="00E46543" w:rsidRPr="00E46543">
        <w:rPr>
          <w:rStyle w:val="Char4"/>
          <w:rFonts w:eastAsia="MS Mincho" w:cs="CTraditional Arabic" w:hint="cs"/>
          <w:rtl/>
        </w:rPr>
        <w:t>÷</w:t>
      </w:r>
      <w:r w:rsidRPr="002E320E">
        <w:rPr>
          <w:rStyle w:val="Char4"/>
          <w:rFonts w:eastAsia="MS Mincho" w:hint="cs"/>
          <w:rtl/>
        </w:rPr>
        <w:t xml:space="preserve"> روزه بگیر». گفتم: یا رسول الله! داوود چگونه روزه می‌گرفت؟ فرمود: «یک روز، روزه می‌گرفت و روز دیگر را روزه نمی‌گرفت و هر گاه (با دشمن) مواجه می‌شد، فرار نمی‌کرد».گفتم: یا رسول الله! این خصلت اخیر (عدم فرار از دشمن) را چگونه بدست آورم؟ عطاء که یکی از راویان است می‌گوید: نمی‌دانم که نبی اکرم</w:t>
      </w:r>
      <w:r w:rsidR="00D42469" w:rsidRPr="00D42469">
        <w:rPr>
          <w:rStyle w:val="Char4"/>
          <w:rFonts w:eastAsia="MS Mincho" w:cs="CTraditional Arabic" w:hint="cs"/>
          <w:rtl/>
        </w:rPr>
        <w:t xml:space="preserve"> ص </w:t>
      </w:r>
      <w:r w:rsidRPr="002E320E">
        <w:rPr>
          <w:rStyle w:val="Char4"/>
          <w:rFonts w:eastAsia="MS Mincho" w:hint="cs"/>
          <w:rtl/>
        </w:rPr>
        <w:t>چگونه از روزه‌ی همیشگی سخن به میان آورد. به هر حال فرم</w:t>
      </w:r>
      <w:r w:rsidR="009856AD">
        <w:rPr>
          <w:rStyle w:val="Char4"/>
          <w:rFonts w:eastAsia="MS Mincho" w:hint="cs"/>
          <w:rtl/>
        </w:rPr>
        <w:t>ود: «کسی‌</w:t>
      </w:r>
      <w:r w:rsidRPr="002E320E">
        <w:rPr>
          <w:rStyle w:val="Char4"/>
          <w:rFonts w:eastAsia="MS Mincho" w:hint="cs"/>
          <w:rtl/>
        </w:rPr>
        <w:t>که همیشه روزه بگیرد، مانند این اس</w:t>
      </w:r>
      <w:r w:rsidR="009856AD">
        <w:rPr>
          <w:rStyle w:val="Char4"/>
          <w:rFonts w:eastAsia="MS Mincho" w:hint="cs"/>
          <w:rtl/>
        </w:rPr>
        <w:t>ت که اصلاً روزه نگرفته است. کسی‌</w:t>
      </w:r>
      <w:r w:rsidRPr="002E320E">
        <w:rPr>
          <w:rStyle w:val="Char4"/>
          <w:rFonts w:eastAsia="MS Mincho" w:hint="cs"/>
          <w:rtl/>
        </w:rPr>
        <w:t xml:space="preserve">که همیشه، روزه بگیرد، مانند این است که اصلاً روزه نگرفته است». </w:t>
      </w:r>
    </w:p>
    <w:p w:rsidR="001C7CAE" w:rsidRPr="000318FF" w:rsidRDefault="001C7CAE" w:rsidP="001C7CAE">
      <w:pPr>
        <w:pStyle w:val="a2"/>
        <w:rPr>
          <w:rFonts w:eastAsia="MS Mincho"/>
          <w:rtl/>
        </w:rPr>
      </w:pPr>
      <w:bookmarkStart w:id="3607" w:name="_Toc256338228"/>
      <w:bookmarkStart w:id="3608" w:name="_Toc256340181"/>
      <w:bookmarkStart w:id="3609" w:name="_Toc261194579"/>
      <w:bookmarkStart w:id="3610" w:name="_Toc445895864"/>
      <w:bookmarkStart w:id="3611" w:name="_Toc448059958"/>
      <w:r w:rsidRPr="001C61F1">
        <w:rPr>
          <w:rFonts w:eastAsia="MS Mincho" w:hint="cs"/>
          <w:rtl/>
        </w:rPr>
        <w:t>باب (50): دربار</w:t>
      </w:r>
      <w:r>
        <w:rPr>
          <w:rFonts w:eastAsia="MS Mincho" w:hint="cs"/>
          <w:rtl/>
        </w:rPr>
        <w:t>ه‌ی</w:t>
      </w:r>
      <w:r w:rsidRPr="001C61F1">
        <w:rPr>
          <w:rFonts w:eastAsia="MS Mincho" w:hint="cs"/>
          <w:rtl/>
        </w:rPr>
        <w:t xml:space="preserve"> این</w:t>
      </w:r>
      <w:r w:rsidR="00E46543">
        <w:rPr>
          <w:rFonts w:eastAsia="MS Mincho" w:hint="cs"/>
          <w:rtl/>
        </w:rPr>
        <w:t>‌</w:t>
      </w:r>
      <w:r w:rsidRPr="001C61F1">
        <w:rPr>
          <w:rFonts w:eastAsia="MS Mincho" w:hint="cs"/>
          <w:rtl/>
        </w:rPr>
        <w:t>که بهترین روزه گرفتن، روز</w:t>
      </w:r>
      <w:r>
        <w:rPr>
          <w:rFonts w:eastAsia="MS Mincho" w:hint="cs"/>
          <w:rtl/>
        </w:rPr>
        <w:t>ه‌ی</w:t>
      </w:r>
      <w:r w:rsidRPr="001C61F1">
        <w:rPr>
          <w:rFonts w:eastAsia="MS Mincho" w:hint="cs"/>
          <w:rtl/>
        </w:rPr>
        <w:t xml:space="preserve"> دا</w:t>
      </w:r>
      <w:r>
        <w:rPr>
          <w:rFonts w:eastAsia="MS Mincho" w:hint="cs"/>
          <w:rtl/>
        </w:rPr>
        <w:t>و</w:t>
      </w:r>
      <w:r w:rsidRPr="001C61F1">
        <w:rPr>
          <w:rFonts w:eastAsia="MS Mincho" w:hint="cs"/>
          <w:rtl/>
        </w:rPr>
        <w:t xml:space="preserve">ود است که یک روز را روزه </w:t>
      </w:r>
      <w:r>
        <w:rPr>
          <w:rFonts w:eastAsia="MS Mincho" w:hint="cs"/>
          <w:rtl/>
        </w:rPr>
        <w:t>می‌</w:t>
      </w:r>
      <w:r w:rsidRPr="001C61F1">
        <w:rPr>
          <w:rFonts w:eastAsia="MS Mincho" w:hint="cs"/>
          <w:rtl/>
        </w:rPr>
        <w:t>گرفت و روز دیگر را روزه ن</w:t>
      </w:r>
      <w:r>
        <w:rPr>
          <w:rFonts w:eastAsia="MS Mincho" w:hint="cs"/>
          <w:rtl/>
        </w:rPr>
        <w:t>می‌</w:t>
      </w:r>
      <w:r w:rsidRPr="001C61F1">
        <w:rPr>
          <w:rFonts w:eastAsia="MS Mincho" w:hint="cs"/>
          <w:rtl/>
        </w:rPr>
        <w:t>گرفت</w:t>
      </w:r>
      <w:bookmarkEnd w:id="3607"/>
      <w:bookmarkEnd w:id="3608"/>
      <w:bookmarkEnd w:id="3609"/>
      <w:bookmarkEnd w:id="3610"/>
      <w:bookmarkEnd w:id="3611"/>
    </w:p>
    <w:p w:rsidR="001C7CAE" w:rsidRPr="00423AB6" w:rsidRDefault="00A13875" w:rsidP="00E46543">
      <w:pPr>
        <w:pStyle w:val="PlainText"/>
        <w:widowControl w:val="0"/>
        <w:bidi/>
        <w:ind w:firstLine="284"/>
        <w:jc w:val="both"/>
        <w:rPr>
          <w:rStyle w:val="Char3"/>
          <w:rFonts w:eastAsia="MS Mincho"/>
          <w:rtl/>
        </w:rPr>
      </w:pPr>
      <w:r w:rsidRPr="00E46543">
        <w:rPr>
          <w:rStyle w:val="Char4"/>
          <w:rFonts w:eastAsia="MS Mincho" w:hint="cs"/>
          <w:rtl/>
        </w:rPr>
        <w:t>629</w:t>
      </w:r>
      <w:r w:rsidR="00E46543" w:rsidRPr="00E4654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عَبْدِ اللَّهِ بْنِ </w:t>
      </w:r>
      <w:r w:rsidR="001C7CAE" w:rsidRPr="000318FF">
        <w:rPr>
          <w:rStyle w:val="Char3"/>
          <w:rFonts w:eastAsia="MS Mincho"/>
          <w:rtl/>
        </w:rPr>
        <w:t xml:space="preserve">عَمْرٍو </w:t>
      </w:r>
      <w:r w:rsidR="001C7CAE">
        <w:rPr>
          <w:rStyle w:val="Char3"/>
          <w:rFonts w:cs="CTraditional Arabic" w:hint="cs"/>
          <w:rtl/>
        </w:rPr>
        <w:t>ب</w:t>
      </w:r>
      <w:r w:rsidR="001C7CAE" w:rsidRPr="000318FF">
        <w:rPr>
          <w:rStyle w:val="Char3"/>
          <w:rFonts w:eastAsia="MS Mincho" w:hint="cs"/>
          <w:rtl/>
        </w:rPr>
        <w:t xml:space="preserve"> </w:t>
      </w:r>
      <w:r w:rsidR="001C7CAE" w:rsidRPr="000318FF">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cs="CTraditional Arabic"/>
          <w:sz w:val="30"/>
          <w:szCs w:val="27"/>
          <w:rtl/>
        </w:rPr>
        <w:t>ص</w:t>
      </w:r>
      <w:r w:rsidR="001C7CAE" w:rsidRPr="00423AB6">
        <w:rPr>
          <w:rStyle w:val="Char3"/>
          <w:rFonts w:eastAsia="MS Mincho" w:hint="cs"/>
          <w:rtl/>
        </w:rPr>
        <w:t>: «</w:t>
      </w:r>
      <w:r w:rsidR="001C7CAE" w:rsidRPr="00423AB6">
        <w:rPr>
          <w:rStyle w:val="Char3"/>
          <w:rFonts w:eastAsia="MS Mincho"/>
          <w:rtl/>
        </w:rPr>
        <w:t>إِنَّ أَحَبَّ الصِّيَامِ إِلَى اللَّهِ صِيَامُ دَاوُدَ</w:t>
      </w:r>
      <w:r w:rsidR="001C7CAE" w:rsidRPr="00423AB6">
        <w:rPr>
          <w:rStyle w:val="Char3"/>
          <w:rFonts w:eastAsia="MS Mincho" w:hint="cs"/>
          <w:rtl/>
        </w:rPr>
        <w:t>،</w:t>
      </w:r>
      <w:r w:rsidR="001C7CAE" w:rsidRPr="00423AB6">
        <w:rPr>
          <w:rStyle w:val="Char3"/>
          <w:rFonts w:eastAsia="MS Mincho"/>
          <w:rtl/>
        </w:rPr>
        <w:t xml:space="preserve"> وَأَحَبَّ الصَّلا</w:t>
      </w:r>
      <w:r w:rsidR="001C7CAE" w:rsidRPr="00423AB6">
        <w:rPr>
          <w:rStyle w:val="Char3"/>
          <w:rFonts w:eastAsia="MS Mincho" w:hint="cs"/>
          <w:rtl/>
        </w:rPr>
        <w:t>َ</w:t>
      </w:r>
      <w:r w:rsidR="001C7CAE" w:rsidRPr="00423AB6">
        <w:rPr>
          <w:rStyle w:val="Char3"/>
          <w:rFonts w:eastAsia="MS Mincho"/>
          <w:rtl/>
        </w:rPr>
        <w:t>ةِ إِلَى اللَّهِ صَلا</w:t>
      </w:r>
      <w:r w:rsidR="001C7CAE" w:rsidRPr="00423AB6">
        <w:rPr>
          <w:rStyle w:val="Char3"/>
          <w:rFonts w:eastAsia="MS Mincho" w:hint="cs"/>
          <w:rtl/>
        </w:rPr>
        <w:t>َ</w:t>
      </w:r>
      <w:r w:rsidR="001C7CAE" w:rsidRPr="00423AB6">
        <w:rPr>
          <w:rStyle w:val="Char3"/>
          <w:rFonts w:eastAsia="MS Mincho"/>
          <w:rtl/>
        </w:rPr>
        <w:t>ةُ دَاوُدَ</w:t>
      </w:r>
      <w:r w:rsidR="001C7CAE" w:rsidRPr="00423AB6">
        <w:rPr>
          <w:rStyle w:val="Char3"/>
          <w:rFonts w:eastAsia="MS Mincho" w:hint="cs"/>
          <w:rtl/>
        </w:rPr>
        <w:t>،</w:t>
      </w:r>
      <w:r w:rsidR="001C7CAE" w:rsidRPr="00423AB6">
        <w:rPr>
          <w:rStyle w:val="Char3"/>
          <w:rFonts w:eastAsia="MS Mincho"/>
          <w:rtl/>
        </w:rPr>
        <w:t xml:space="preserve"> </w:t>
      </w:r>
      <w:r w:rsidR="00E46543">
        <w:rPr>
          <w:rStyle w:val="Char3"/>
          <w:rFonts w:eastAsia="MS Mincho" w:cs="CTraditional Arabic" w:hint="cs"/>
          <w:rtl/>
        </w:rPr>
        <w:t>÷</w:t>
      </w:r>
      <w:r w:rsidR="001C7CAE" w:rsidRPr="00423AB6">
        <w:rPr>
          <w:rStyle w:val="Char3"/>
          <w:rFonts w:eastAsia="MS Mincho" w:hint="cs"/>
          <w:rtl/>
        </w:rPr>
        <w:t>،</w:t>
      </w:r>
      <w:r w:rsidR="001C7CAE" w:rsidRPr="00423AB6">
        <w:rPr>
          <w:rStyle w:val="Char3"/>
          <w:rFonts w:eastAsia="MS Mincho"/>
          <w:rtl/>
        </w:rPr>
        <w:t xml:space="preserve"> كَانَ يَنَامُ نِصْفَ اللَّيْلِ</w:t>
      </w:r>
      <w:r w:rsidR="001C7CAE" w:rsidRPr="00423AB6">
        <w:rPr>
          <w:rStyle w:val="Char3"/>
          <w:rFonts w:eastAsia="MS Mincho" w:hint="cs"/>
          <w:rtl/>
        </w:rPr>
        <w:t>،</w:t>
      </w:r>
      <w:r w:rsidR="001C7CAE" w:rsidRPr="00423AB6">
        <w:rPr>
          <w:rStyle w:val="Char3"/>
          <w:rFonts w:eastAsia="MS Mincho"/>
          <w:rtl/>
        </w:rPr>
        <w:t xml:space="preserve"> وَيَقُومُ ثُلُثَهُ</w:t>
      </w:r>
      <w:r w:rsidR="001C7CAE" w:rsidRPr="00423AB6">
        <w:rPr>
          <w:rStyle w:val="Char3"/>
          <w:rFonts w:eastAsia="MS Mincho" w:hint="cs"/>
          <w:rtl/>
        </w:rPr>
        <w:t>،</w:t>
      </w:r>
      <w:r w:rsidR="001C7CAE" w:rsidRPr="00423AB6">
        <w:rPr>
          <w:rStyle w:val="Char3"/>
          <w:rFonts w:eastAsia="MS Mincho"/>
          <w:rtl/>
        </w:rPr>
        <w:t xml:space="preserve"> وَيَنَامُ سُدُسَهُ</w:t>
      </w:r>
      <w:r w:rsidR="001C7CAE" w:rsidRPr="00423AB6">
        <w:rPr>
          <w:rStyle w:val="Char3"/>
          <w:rFonts w:eastAsia="MS Mincho" w:hint="cs"/>
          <w:rtl/>
        </w:rPr>
        <w:t>،</w:t>
      </w:r>
      <w:r w:rsidR="001C7CAE" w:rsidRPr="00423AB6">
        <w:rPr>
          <w:rStyle w:val="Char3"/>
          <w:rFonts w:eastAsia="MS Mincho"/>
          <w:rtl/>
        </w:rPr>
        <w:t xml:space="preserve"> وَكَانَ يَصُومُ يَوْمًا وَيُفْطِرُ يَوْمًا</w:t>
      </w:r>
      <w:r w:rsidR="001C7CAE" w:rsidRPr="00423AB6">
        <w:rPr>
          <w:rStyle w:val="Char3"/>
          <w:rFonts w:eastAsia="MS Mincho" w:hint="cs"/>
          <w:rtl/>
        </w:rPr>
        <w:t xml:space="preserve">». </w:t>
      </w:r>
      <w:r w:rsidR="001C7CAE" w:rsidRPr="00E46543">
        <w:rPr>
          <w:rStyle w:val="Char4"/>
          <w:rFonts w:eastAsia="MS Mincho" w:hint="cs"/>
          <w:rtl/>
        </w:rPr>
        <w:t>(م/1159)</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عبد</w:t>
      </w:r>
      <w:r w:rsidR="001C7CAE" w:rsidRPr="002E320E">
        <w:rPr>
          <w:rStyle w:val="Char4"/>
          <w:rFonts w:eastAsia="MS Mincho" w:hint="cs"/>
          <w:rtl/>
        </w:rPr>
        <w:t xml:space="preserve"> </w:t>
      </w:r>
      <w:r w:rsidR="001C7CAE" w:rsidRPr="002E320E">
        <w:rPr>
          <w:rStyle w:val="Char4"/>
          <w:rFonts w:eastAsia="MS Mincho"/>
          <w:rtl/>
        </w:rPr>
        <w:t>ال</w:t>
      </w:r>
      <w:r w:rsidR="001C7CAE" w:rsidRPr="002E320E">
        <w:rPr>
          <w:rStyle w:val="Char4"/>
          <w:rFonts w:eastAsia="MS Mincho" w:hint="cs"/>
          <w:rtl/>
        </w:rPr>
        <w:t>ل</w:t>
      </w:r>
      <w:r w:rsidR="001C7CAE" w:rsidRPr="002E320E">
        <w:rPr>
          <w:rStyle w:val="Char4"/>
          <w:rFonts w:eastAsia="MS Mincho"/>
          <w:rtl/>
        </w:rPr>
        <w:t>ه بن عمرو بن</w:t>
      </w:r>
      <w:r w:rsidR="001C7CAE" w:rsidRPr="002E320E">
        <w:rPr>
          <w:rStyle w:val="Char4"/>
          <w:rFonts w:eastAsia="MS Mincho" w:hint="cs"/>
          <w:rtl/>
        </w:rPr>
        <w:t xml:space="preserve"> </w:t>
      </w:r>
      <w:r w:rsidR="001C7CAE" w:rsidRPr="002E320E">
        <w:rPr>
          <w:rStyle w:val="Char4"/>
          <w:rFonts w:eastAsia="MS Mincho"/>
          <w:rtl/>
        </w:rPr>
        <w:t xml:space="preserve">‏عاص </w:t>
      </w:r>
      <w:r w:rsidR="001C7CAE" w:rsidRPr="000F7D7A">
        <w:rPr>
          <w:rStyle w:val="Char4"/>
          <w:rFonts w:eastAsia="MS Mincho" w:cs="CTraditional Arabic"/>
          <w:rtl/>
        </w:rPr>
        <w:t>ب</w:t>
      </w:r>
      <w:r w:rsidR="001C7CAE" w:rsidRPr="002E320E">
        <w:rPr>
          <w:rStyle w:val="Char4"/>
          <w:rFonts w:eastAsia="MS Mincho"/>
          <w:rtl/>
        </w:rPr>
        <w:t xml:space="preserve"> می‏گوید: رسول الله</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 xml:space="preserve">بهترین روزه، نزد الله، روزه‌ی داوود </w:t>
      </w:r>
      <w:r w:rsidR="001C7CAE" w:rsidRPr="002E320E">
        <w:rPr>
          <w:rStyle w:val="Char4"/>
          <w:rFonts w:eastAsia="MS Mincho"/>
          <w:rtl/>
        </w:rPr>
        <w:sym w:font="AGA Arabesque" w:char="F075"/>
      </w:r>
      <w:r w:rsidR="001C7CAE" w:rsidRPr="002E320E">
        <w:rPr>
          <w:rStyle w:val="Char4"/>
          <w:rFonts w:eastAsia="MS Mincho" w:hint="cs"/>
          <w:rtl/>
        </w:rPr>
        <w:t xml:space="preserve">؛ و بهترین نماز، نزد الله، نماز داوود </w:t>
      </w:r>
      <w:r w:rsidR="001C7CAE" w:rsidRPr="002E320E">
        <w:rPr>
          <w:rStyle w:val="Char4"/>
          <w:rFonts w:eastAsia="MS Mincho"/>
          <w:rtl/>
        </w:rPr>
        <w:sym w:font="AGA Arabesque" w:char="F075"/>
      </w:r>
      <w:r w:rsidR="001C7CAE" w:rsidRPr="002E320E">
        <w:rPr>
          <w:rStyle w:val="Char4"/>
          <w:rFonts w:eastAsia="MS Mincho" w:hint="cs"/>
          <w:rtl/>
        </w:rPr>
        <w:t xml:space="preserve"> است؛ ایشان تا نصف شب می‌خوابید؛ آنگاه یک سوم آنرا بیدار می‌ماند و (نماز می‌خواند). و بعد از آن، یک ششم دیگر را دوباره می‌خوابید. و یک روز، روزه می‌گرفت و روز دیگر، روزه نمی‌گرفت».</w:t>
      </w:r>
    </w:p>
    <w:p w:rsidR="001C7CAE" w:rsidRPr="000318FF" w:rsidRDefault="001C7CAE" w:rsidP="001C7CAE">
      <w:pPr>
        <w:pStyle w:val="a2"/>
        <w:rPr>
          <w:rFonts w:eastAsia="MS Mincho"/>
        </w:rPr>
      </w:pPr>
      <w:bookmarkStart w:id="3612" w:name="_Toc256338229"/>
      <w:bookmarkStart w:id="3613" w:name="_Toc256340182"/>
      <w:bookmarkStart w:id="3614" w:name="_Toc261194580"/>
      <w:bookmarkStart w:id="3615" w:name="_Toc445895865"/>
      <w:bookmarkStart w:id="3616" w:name="_Toc448059959"/>
      <w:r w:rsidRPr="000318FF">
        <w:rPr>
          <w:rFonts w:eastAsia="MS Mincho" w:hint="cs"/>
          <w:rtl/>
        </w:rPr>
        <w:lastRenderedPageBreak/>
        <w:t>باب (51): درباره‌ی</w:t>
      </w:r>
      <w:r w:rsidR="00065D15">
        <w:rPr>
          <w:rFonts w:eastAsia="MS Mincho" w:hint="cs"/>
          <w:rtl/>
        </w:rPr>
        <w:t xml:space="preserve"> کسی‌که </w:t>
      </w:r>
      <w:r w:rsidRPr="000318FF">
        <w:rPr>
          <w:rFonts w:eastAsia="MS Mincho" w:hint="cs"/>
          <w:rtl/>
        </w:rPr>
        <w:t>با روزه‌ی نفلی، صبح می‌نماید، سپس می‌خورد</w:t>
      </w:r>
      <w:bookmarkEnd w:id="3612"/>
      <w:bookmarkEnd w:id="3613"/>
      <w:bookmarkEnd w:id="3614"/>
      <w:bookmarkEnd w:id="3615"/>
      <w:bookmarkEnd w:id="3616"/>
    </w:p>
    <w:p w:rsidR="001C7CAE" w:rsidRPr="00423AB6" w:rsidRDefault="00A13875" w:rsidP="00E46543">
      <w:pPr>
        <w:pStyle w:val="PlainText"/>
        <w:widowControl w:val="0"/>
        <w:bidi/>
        <w:ind w:firstLine="284"/>
        <w:jc w:val="both"/>
        <w:rPr>
          <w:rStyle w:val="Char3"/>
          <w:rFonts w:eastAsia="MS Mincho"/>
          <w:rtl/>
        </w:rPr>
      </w:pPr>
      <w:r w:rsidRPr="00E46543">
        <w:rPr>
          <w:rStyle w:val="Char4"/>
          <w:rFonts w:eastAsia="MS Mincho" w:hint="cs"/>
          <w:rtl/>
        </w:rPr>
        <w:t>63</w:t>
      </w:r>
      <w:r w:rsidR="001C7CAE" w:rsidRPr="00E46543">
        <w:rPr>
          <w:rStyle w:val="Char4"/>
          <w:rFonts w:eastAsia="MS Mincho" w:hint="cs"/>
          <w:rtl/>
        </w:rPr>
        <w:t>0</w:t>
      </w:r>
      <w:r w:rsidR="00E46543" w:rsidRPr="00E4654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w:t>
      </w:r>
      <w:r w:rsidR="001C7CAE" w:rsidRPr="000318FF">
        <w:rPr>
          <w:rStyle w:val="Char3"/>
          <w:rFonts w:eastAsia="MS Mincho"/>
          <w:rtl/>
        </w:rPr>
        <w:t>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دَخَلَ عَلَيَّ النَّبِيُّ</w:t>
      </w:r>
      <w:r w:rsidR="00D42469" w:rsidRPr="00D42469">
        <w:rPr>
          <w:rStyle w:val="Char3"/>
          <w:rFonts w:eastAsia="MS Mincho" w:cs="CTraditional Arabic"/>
          <w:rtl/>
        </w:rPr>
        <w:t xml:space="preserve"> ص </w:t>
      </w:r>
      <w:r w:rsidR="001C7CAE" w:rsidRPr="00423AB6">
        <w:rPr>
          <w:rStyle w:val="Char3"/>
          <w:rFonts w:eastAsia="MS Mincho"/>
          <w:rtl/>
        </w:rPr>
        <w:t>ذَاتَ يَوْمٍ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هَلْ عِنْدَكُمْ شَيْءٌ</w:t>
      </w:r>
      <w:r w:rsidR="001C7CAE" w:rsidRPr="00423AB6">
        <w:rPr>
          <w:rStyle w:val="Char3"/>
          <w:rFonts w:eastAsia="MS Mincho" w:hint="cs"/>
          <w:rtl/>
        </w:rPr>
        <w:t>»؟</w:t>
      </w:r>
      <w:r w:rsidR="001C7CAE" w:rsidRPr="00423AB6">
        <w:rPr>
          <w:rStyle w:val="Char3"/>
          <w:rFonts w:eastAsia="MS Mincho"/>
          <w:rtl/>
        </w:rPr>
        <w:t xml:space="preserve"> فَقُلْنَا</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فَإِنِّي إِذ</w:t>
      </w:r>
      <w:r w:rsidR="001C7CAE" w:rsidRPr="00423AB6">
        <w:rPr>
          <w:rStyle w:val="Char3"/>
          <w:rFonts w:eastAsia="MS Mincho" w:hint="cs"/>
          <w:rtl/>
        </w:rPr>
        <w:t>ًا</w:t>
      </w:r>
      <w:r w:rsidR="001C7CAE" w:rsidRPr="00423AB6">
        <w:rPr>
          <w:rStyle w:val="Char3"/>
          <w:rFonts w:eastAsia="MS Mincho"/>
          <w:rtl/>
        </w:rPr>
        <w:t xml:space="preserve"> صَائِمٌ</w:t>
      </w:r>
      <w:r w:rsidR="001C7CAE" w:rsidRPr="00423AB6">
        <w:rPr>
          <w:rStyle w:val="Char3"/>
          <w:rFonts w:eastAsia="MS Mincho" w:hint="cs"/>
          <w:rtl/>
        </w:rPr>
        <w:t>»</w:t>
      </w:r>
      <w:r w:rsidR="001C7CAE" w:rsidRPr="00423AB6">
        <w:rPr>
          <w:rStyle w:val="Char3"/>
          <w:rFonts w:eastAsia="MS Mincho"/>
          <w:rtl/>
        </w:rPr>
        <w:t xml:space="preserve"> ثُمَّ أَتَانَا يَوْمًا آخَرَ فَقُلْنَا</w:t>
      </w:r>
      <w:r w:rsidR="001C7CAE" w:rsidRPr="00423AB6">
        <w:rPr>
          <w:rStyle w:val="Char3"/>
          <w:rFonts w:eastAsia="MS Mincho" w:hint="cs"/>
          <w:rtl/>
        </w:rPr>
        <w:t>:</w:t>
      </w:r>
      <w:r w:rsidR="001C7CAE" w:rsidRPr="00423AB6">
        <w:rPr>
          <w:rStyle w:val="Char3"/>
          <w:rFonts w:eastAsia="MS Mincho"/>
          <w:rtl/>
        </w:rPr>
        <w:t xml:space="preserve"> يَا رَسُولَ اللَّهِ أُهْدِيَ لَنَا حَيْسٌ</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أَرِينِيهِ فَلَقَدْ أَصْبَحْتُ صَائِمًا</w:t>
      </w:r>
      <w:r w:rsidR="001C7CAE" w:rsidRPr="00423AB6">
        <w:rPr>
          <w:rStyle w:val="Char3"/>
          <w:rFonts w:eastAsia="MS Mincho" w:hint="cs"/>
          <w:rtl/>
        </w:rPr>
        <w:t>»</w:t>
      </w:r>
      <w:r w:rsidR="001C7CAE" w:rsidRPr="00423AB6">
        <w:rPr>
          <w:rStyle w:val="Char3"/>
          <w:rFonts w:eastAsia="MS Mincho"/>
          <w:rtl/>
        </w:rPr>
        <w:t xml:space="preserve"> فَأَكَلَ</w:t>
      </w:r>
      <w:r w:rsidR="001C7CAE" w:rsidRPr="00423AB6">
        <w:rPr>
          <w:rStyle w:val="Char3"/>
          <w:rFonts w:eastAsia="MS Mincho" w:hint="cs"/>
          <w:rtl/>
        </w:rPr>
        <w:t xml:space="preserve">. </w:t>
      </w:r>
      <w:r w:rsidR="001C7CAE" w:rsidRPr="00E46543">
        <w:rPr>
          <w:rStyle w:val="Char4"/>
          <w:rFonts w:eastAsia="MS Mincho" w:hint="cs"/>
          <w:rtl/>
        </w:rPr>
        <w:t>(م/1154)</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روزی،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خانه‌ام آمد و فرمود: «آیا نزد شما چیزی وجود دارد»؟ گفتیم: خیر. فرمود: «پس من روزه هستم». بعد از آن، یک روز دیگر،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نزد ما آمد. ما گفتیم: یا رسول الله! به ما حلوایی (که از خرما، روغن و کشک درست شده) هدیه داده‌اند. فرمود: «آنرا به من نشان دهید؛ من صبح خودم را با روزه؛ آغاز نمودم». آنگاه از آن، میل فرمود.</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30"/>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0318FF" w:rsidRDefault="001C7CAE" w:rsidP="001C7CAE">
      <w:pPr>
        <w:pStyle w:val="a1"/>
        <w:rPr>
          <w:rFonts w:eastAsia="MS Mincho"/>
          <w:rtl/>
        </w:rPr>
      </w:pPr>
      <w:bookmarkStart w:id="3617" w:name="_Toc256338230"/>
      <w:bookmarkStart w:id="3618" w:name="_Toc256340183"/>
      <w:bookmarkStart w:id="3619" w:name="_Toc261191082"/>
      <w:bookmarkStart w:id="3620" w:name="_Toc261194581"/>
      <w:bookmarkStart w:id="3621" w:name="_Toc445895866"/>
      <w:bookmarkStart w:id="3622" w:name="_Toc448059960"/>
      <w:r w:rsidRPr="000318FF">
        <w:rPr>
          <w:rFonts w:eastAsia="MS Mincho" w:hint="cs"/>
          <w:rtl/>
        </w:rPr>
        <w:lastRenderedPageBreak/>
        <w:t>12- کتاب اعتکاف</w:t>
      </w:r>
      <w:bookmarkEnd w:id="3617"/>
      <w:bookmarkEnd w:id="3618"/>
      <w:bookmarkEnd w:id="3619"/>
      <w:bookmarkEnd w:id="3620"/>
      <w:bookmarkEnd w:id="3621"/>
      <w:bookmarkEnd w:id="3622"/>
    </w:p>
    <w:p w:rsidR="001C7CAE" w:rsidRPr="000318FF" w:rsidRDefault="001C7CAE" w:rsidP="001C7CAE">
      <w:pPr>
        <w:pStyle w:val="a2"/>
        <w:rPr>
          <w:rFonts w:eastAsia="MS Mincho"/>
          <w:rtl/>
        </w:rPr>
      </w:pPr>
      <w:bookmarkStart w:id="3623" w:name="_Toc256338231"/>
      <w:bookmarkStart w:id="3624" w:name="_Toc256340184"/>
      <w:bookmarkStart w:id="3625" w:name="_Toc261194582"/>
      <w:bookmarkStart w:id="3626" w:name="_Toc445895867"/>
      <w:bookmarkStart w:id="3627" w:name="_Toc448059961"/>
      <w:r w:rsidRPr="000318FF">
        <w:rPr>
          <w:rFonts w:eastAsia="MS Mincho" w:hint="cs"/>
          <w:rtl/>
        </w:rPr>
        <w:t>باب (1): فرد اعتکاف نشین، چه هنگام به محل اعتکافش برود؟</w:t>
      </w:r>
      <w:bookmarkEnd w:id="3623"/>
      <w:bookmarkEnd w:id="3624"/>
      <w:bookmarkEnd w:id="3625"/>
      <w:bookmarkEnd w:id="3626"/>
      <w:bookmarkEnd w:id="3627"/>
    </w:p>
    <w:p w:rsidR="001C7CAE" w:rsidRPr="00423AB6" w:rsidRDefault="00A13875" w:rsidP="00DB04C7">
      <w:pPr>
        <w:pStyle w:val="PlainText"/>
        <w:widowControl w:val="0"/>
        <w:bidi/>
        <w:ind w:firstLine="397"/>
        <w:jc w:val="both"/>
        <w:rPr>
          <w:rStyle w:val="Char3"/>
          <w:rFonts w:eastAsia="MS Mincho"/>
          <w:rtl/>
        </w:rPr>
      </w:pPr>
      <w:r w:rsidRPr="00E46543">
        <w:rPr>
          <w:rStyle w:val="Char4"/>
          <w:rFonts w:eastAsia="MS Mincho" w:hint="cs"/>
          <w:rtl/>
        </w:rPr>
        <w:t>631</w:t>
      </w:r>
      <w:r w:rsidR="00E46543" w:rsidRPr="00E4654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عَائِشَةَ</w:t>
      </w:r>
      <w:r w:rsidR="00D42469" w:rsidRPr="00D42469">
        <w:rPr>
          <w:rStyle w:val="Char3"/>
          <w:rFonts w:eastAsia="MS Mincho" w:cs="CTraditional Arabic"/>
          <w:rtl/>
        </w:rPr>
        <w:t xml:space="preserve"> ل </w:t>
      </w:r>
      <w:r w:rsidR="001C7CAE" w:rsidRPr="004808B9">
        <w:rPr>
          <w:rStyle w:val="Char3"/>
          <w:rFonts w:eastAsia="MS Mincho"/>
          <w:rtl/>
        </w:rPr>
        <w:t>قَالَتْ</w:t>
      </w:r>
      <w:r w:rsidR="001C7CAE" w:rsidRPr="004808B9">
        <w:rPr>
          <w:rStyle w:val="Char3"/>
          <w:rFonts w:eastAsia="MS Mincho" w:hint="cs"/>
          <w:rtl/>
        </w:rPr>
        <w:t>:</w:t>
      </w:r>
      <w:r w:rsidR="001C7CAE" w:rsidRPr="004808B9">
        <w:rPr>
          <w:rStyle w:val="Char3"/>
          <w:rFonts w:eastAsia="MS Mincho"/>
          <w:rtl/>
        </w:rPr>
        <w:t xml:space="preserve"> كَانَ رَسُولُ اللَّهِ</w:t>
      </w:r>
      <w:r w:rsidR="00D42469" w:rsidRPr="00D42469">
        <w:rPr>
          <w:rStyle w:val="Char3"/>
          <w:rFonts w:eastAsia="MS Mincho" w:cs="CTraditional Arabic"/>
          <w:rtl/>
        </w:rPr>
        <w:t xml:space="preserve"> ص </w:t>
      </w:r>
      <w:r w:rsidR="001C7CAE" w:rsidRPr="004808B9">
        <w:rPr>
          <w:rStyle w:val="Char3"/>
          <w:rFonts w:eastAsia="MS Mincho"/>
          <w:rtl/>
        </w:rPr>
        <w:t>إِذَا أَرَادَ أَنْ يَعْتَكِفَ</w:t>
      </w:r>
      <w:r w:rsidR="001C7CAE" w:rsidRPr="004808B9">
        <w:rPr>
          <w:rStyle w:val="Char3"/>
          <w:rFonts w:eastAsia="MS Mincho" w:hint="cs"/>
          <w:rtl/>
        </w:rPr>
        <w:t>،</w:t>
      </w:r>
      <w:r w:rsidR="001C7CAE" w:rsidRPr="004808B9">
        <w:rPr>
          <w:rStyle w:val="Char3"/>
          <w:rFonts w:eastAsia="MS Mincho"/>
          <w:rtl/>
        </w:rPr>
        <w:t xml:space="preserve"> صَلَّى الْفَجْرَ ثُمَّ دَخَلَ مُعْتَكَفَهُ</w:t>
      </w:r>
      <w:r w:rsidR="001C7CAE" w:rsidRPr="004808B9">
        <w:rPr>
          <w:rStyle w:val="Char3"/>
          <w:rFonts w:eastAsia="MS Mincho" w:hint="cs"/>
          <w:rtl/>
        </w:rPr>
        <w:t>،</w:t>
      </w:r>
      <w:r w:rsidR="001C7CAE" w:rsidRPr="004808B9">
        <w:rPr>
          <w:rStyle w:val="Char3"/>
          <w:rFonts w:eastAsia="MS Mincho"/>
          <w:rtl/>
        </w:rPr>
        <w:t xml:space="preserve"> وَإِنَّهُ أَمَرَ بِخِبَائِهِ فَضُرِبَ</w:t>
      </w:r>
      <w:r w:rsidR="001C7CAE" w:rsidRPr="004808B9">
        <w:rPr>
          <w:rStyle w:val="Char3"/>
          <w:rFonts w:eastAsia="MS Mincho" w:hint="cs"/>
          <w:rtl/>
        </w:rPr>
        <w:t>،</w:t>
      </w:r>
      <w:r w:rsidR="001C7CAE" w:rsidRPr="004808B9">
        <w:rPr>
          <w:rStyle w:val="Char3"/>
          <w:rFonts w:eastAsia="MS Mincho"/>
          <w:rtl/>
        </w:rPr>
        <w:t xml:space="preserve"> أَرَادَ الا</w:t>
      </w:r>
      <w:r w:rsidR="001C7CAE" w:rsidRPr="004808B9">
        <w:rPr>
          <w:rStyle w:val="Char3"/>
          <w:rFonts w:eastAsia="MS Mincho" w:hint="cs"/>
          <w:rtl/>
        </w:rPr>
        <w:t>َ</w:t>
      </w:r>
      <w:r w:rsidR="001C7CAE" w:rsidRPr="004808B9">
        <w:rPr>
          <w:rStyle w:val="Char3"/>
          <w:rFonts w:eastAsia="MS Mincho"/>
          <w:rtl/>
        </w:rPr>
        <w:t>عْتِكَافَ فِي الْعَشْرِ الأَوَاخِرِ مِنْ رَمَضَانَ</w:t>
      </w:r>
      <w:r w:rsidR="001C7CAE" w:rsidRPr="004808B9">
        <w:rPr>
          <w:rStyle w:val="Char3"/>
          <w:rFonts w:eastAsia="MS Mincho" w:hint="cs"/>
          <w:rtl/>
        </w:rPr>
        <w:t>،</w:t>
      </w:r>
      <w:r w:rsidR="001C7CAE" w:rsidRPr="004808B9">
        <w:rPr>
          <w:rStyle w:val="Char3"/>
          <w:rFonts w:eastAsia="MS Mincho"/>
          <w:rtl/>
        </w:rPr>
        <w:t xml:space="preserve"> فَأَمَرَتْ زَيْنَبُ بِخِبَائِهَا فَضُرِبَ</w:t>
      </w:r>
      <w:r w:rsidR="001C7CAE" w:rsidRPr="004808B9">
        <w:rPr>
          <w:rStyle w:val="Char3"/>
          <w:rFonts w:eastAsia="MS Mincho" w:hint="cs"/>
          <w:rtl/>
        </w:rPr>
        <w:t>،</w:t>
      </w:r>
      <w:r w:rsidR="001C7CAE" w:rsidRPr="004808B9">
        <w:rPr>
          <w:rStyle w:val="Char3"/>
          <w:rFonts w:eastAsia="MS Mincho"/>
          <w:rtl/>
        </w:rPr>
        <w:t xml:space="preserve"> وَأَمَرَ غَيْرُهَا مِنْ أَزْوَاجِ النَّبِيِّ</w:t>
      </w:r>
      <w:r w:rsidR="00D42469" w:rsidRPr="00D42469">
        <w:rPr>
          <w:rStyle w:val="Char3"/>
          <w:rFonts w:eastAsia="MS Mincho" w:cs="CTraditional Arabic"/>
          <w:rtl/>
        </w:rPr>
        <w:t xml:space="preserve"> ص </w:t>
      </w:r>
      <w:r w:rsidR="001C7CAE" w:rsidRPr="004808B9">
        <w:rPr>
          <w:rStyle w:val="Char3"/>
          <w:rFonts w:eastAsia="MS Mincho"/>
          <w:rtl/>
        </w:rPr>
        <w:t>بِخِبَائِهِ فَضُرِبَ</w:t>
      </w:r>
      <w:r w:rsidR="001C7CAE" w:rsidRPr="004808B9">
        <w:rPr>
          <w:rStyle w:val="Char3"/>
          <w:rFonts w:eastAsia="MS Mincho" w:hint="cs"/>
          <w:rtl/>
        </w:rPr>
        <w:t>،</w:t>
      </w:r>
      <w:r w:rsidR="001C7CAE" w:rsidRPr="004808B9">
        <w:rPr>
          <w:rStyle w:val="Char3"/>
          <w:rFonts w:eastAsia="MS Mincho"/>
          <w:rtl/>
        </w:rPr>
        <w:t xml:space="preserve"> فَلَمَّا صَلَّى رَسُولُ اللَّهِ</w:t>
      </w:r>
      <w:r w:rsidR="00D42469" w:rsidRPr="00D42469">
        <w:rPr>
          <w:rStyle w:val="Char3"/>
          <w:rFonts w:eastAsia="MS Mincho" w:cs="CTraditional Arabic"/>
          <w:rtl/>
        </w:rPr>
        <w:t xml:space="preserve"> ص </w:t>
      </w:r>
      <w:r w:rsidR="001C7CAE" w:rsidRPr="004808B9">
        <w:rPr>
          <w:rStyle w:val="Char3"/>
          <w:rFonts w:eastAsia="MS Mincho"/>
          <w:rtl/>
        </w:rPr>
        <w:t>الْفَجْرَ</w:t>
      </w:r>
      <w:r w:rsidR="001C7CAE" w:rsidRPr="004808B9">
        <w:rPr>
          <w:rStyle w:val="Char3"/>
          <w:rFonts w:eastAsia="MS Mincho" w:hint="cs"/>
          <w:rtl/>
        </w:rPr>
        <w:t>،</w:t>
      </w:r>
      <w:r w:rsidR="001C7CAE" w:rsidRPr="004808B9">
        <w:rPr>
          <w:rStyle w:val="Char3"/>
          <w:rFonts w:eastAsia="MS Mincho"/>
          <w:rtl/>
        </w:rPr>
        <w:t xml:space="preserve"> نَظَرَ فَإِذَا الأَخْبِيَةُ</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آلْبِرَّ تُرِدْنَ</w:t>
      </w:r>
      <w:r w:rsidR="001C7CAE" w:rsidRPr="004808B9">
        <w:rPr>
          <w:rStyle w:val="Char3"/>
          <w:rFonts w:eastAsia="MS Mincho" w:hint="cs"/>
          <w:rtl/>
        </w:rPr>
        <w:t>»؟</w:t>
      </w:r>
      <w:r w:rsidR="001C7CAE" w:rsidRPr="004808B9">
        <w:rPr>
          <w:rStyle w:val="Char3"/>
          <w:rFonts w:eastAsia="MS Mincho"/>
          <w:rtl/>
        </w:rPr>
        <w:t xml:space="preserve"> فَأَمَرَ بِخِبَائِهِ فَقُوِّضَ</w:t>
      </w:r>
      <w:r w:rsidR="001C7CAE" w:rsidRPr="004808B9">
        <w:rPr>
          <w:rStyle w:val="Char3"/>
          <w:rFonts w:eastAsia="MS Mincho" w:hint="cs"/>
          <w:rtl/>
        </w:rPr>
        <w:t>،</w:t>
      </w:r>
      <w:r w:rsidR="001C7CAE" w:rsidRPr="004808B9">
        <w:rPr>
          <w:rStyle w:val="Char3"/>
          <w:rFonts w:eastAsia="MS Mincho"/>
          <w:rtl/>
        </w:rPr>
        <w:t xml:space="preserve"> وَتَرَكَ الا</w:t>
      </w:r>
      <w:r w:rsidR="001C7CAE" w:rsidRPr="004808B9">
        <w:rPr>
          <w:rStyle w:val="Char3"/>
          <w:rFonts w:eastAsia="MS Mincho" w:hint="cs"/>
          <w:rtl/>
        </w:rPr>
        <w:t>ِ</w:t>
      </w:r>
      <w:r w:rsidR="001C7CAE" w:rsidRPr="004808B9">
        <w:rPr>
          <w:rStyle w:val="Char3"/>
          <w:rFonts w:eastAsia="MS Mincho"/>
          <w:rtl/>
        </w:rPr>
        <w:t>عْتِكَافَ فِي شَهْرِ رَمَضَانَ</w:t>
      </w:r>
      <w:r w:rsidR="001C7CAE" w:rsidRPr="004808B9">
        <w:rPr>
          <w:rStyle w:val="Char3"/>
          <w:rFonts w:eastAsia="MS Mincho" w:hint="cs"/>
          <w:rtl/>
        </w:rPr>
        <w:t>،</w:t>
      </w:r>
      <w:r w:rsidR="001C7CAE" w:rsidRPr="004808B9">
        <w:rPr>
          <w:rStyle w:val="Char3"/>
          <w:rFonts w:eastAsia="MS Mincho"/>
          <w:rtl/>
        </w:rPr>
        <w:t xml:space="preserve"> حَتَّى اعْتَكَفَ فِي الْعَشْرِ الأَوَّلِ مِنْ شَوَّالٍ</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1173</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هر گاه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می‌خواست به اعتکاف بنشیند، نماز صبح را می‌خواند و به محل اعتکافش می‌رفت. باری که می‌خواست دهه‌ی آخر رمضان را به اعتکاف بنشیند، دستور داد که خیمه‌اش برپا گردد. با دیدن این صحنه، زینب دستور داد تا خیمه‌اش نصب گردد. و به دنبال آن، سایر همسران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دستور دادند تا خیمه‌هایشان برپا گردد. هنگامی‌که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نماز صبح را خواند، ناگهان نگاهش به خیمه‌ها افتاد. فرمود: «آیا این</w:t>
      </w:r>
      <w:r w:rsidR="00E46543">
        <w:rPr>
          <w:rStyle w:val="Char4"/>
          <w:rFonts w:eastAsia="MS Mincho" w:hint="cs"/>
          <w:rtl/>
        </w:rPr>
        <w:t>‌</w:t>
      </w:r>
      <w:r w:rsidR="001C7CAE" w:rsidRPr="002E320E">
        <w:rPr>
          <w:rStyle w:val="Char4"/>
          <w:rFonts w:eastAsia="MS Mincho" w:hint="cs"/>
          <w:rtl/>
        </w:rPr>
        <w:t xml:space="preserve">ها اراده‌ی انجام کار نیکی را دارند»؟ سپس دستور داد تا خیمه‌اش را خراب کنند و از اعتکاف نشستن ماه رمضان، صرف نظر نمود و دهه‌ی اول ماه شوال را به اعتکاف نشست. </w:t>
      </w:r>
    </w:p>
    <w:p w:rsidR="001C7CAE" w:rsidRPr="001C61F1" w:rsidRDefault="001C7CAE" w:rsidP="001C7CAE">
      <w:pPr>
        <w:pStyle w:val="a2"/>
        <w:rPr>
          <w:rFonts w:ascii="AGA Arabesque" w:eastAsia="MS Mincho" w:hAnsi="AGA Arabesque" w:hint="eastAsia"/>
          <w:sz w:val="34"/>
          <w:szCs w:val="34"/>
          <w:rtl/>
        </w:rPr>
      </w:pPr>
      <w:bookmarkStart w:id="3628" w:name="_Toc256338232"/>
      <w:bookmarkStart w:id="3629" w:name="_Toc256340185"/>
      <w:bookmarkStart w:id="3630" w:name="_Toc261194583"/>
      <w:bookmarkStart w:id="3631" w:name="_Toc445895868"/>
      <w:bookmarkStart w:id="3632" w:name="_Toc448059962"/>
      <w:r w:rsidRPr="001C61F1">
        <w:rPr>
          <w:rFonts w:eastAsia="MS Mincho" w:hint="cs"/>
          <w:rtl/>
        </w:rPr>
        <w:t>باب (2): به اعتکاف نشستن ده</w:t>
      </w:r>
      <w:r>
        <w:rPr>
          <w:rFonts w:eastAsia="MS Mincho" w:hint="cs"/>
          <w:rtl/>
        </w:rPr>
        <w:t>ه‌ی</w:t>
      </w:r>
      <w:r w:rsidRPr="001C61F1">
        <w:rPr>
          <w:rFonts w:eastAsia="MS Mincho" w:hint="cs"/>
          <w:rtl/>
        </w:rPr>
        <w:t xml:space="preserve"> اول و ده</w:t>
      </w:r>
      <w:r>
        <w:rPr>
          <w:rFonts w:eastAsia="MS Mincho" w:hint="cs"/>
          <w:rtl/>
        </w:rPr>
        <w:t>ه‌ی</w:t>
      </w:r>
      <w:r w:rsidRPr="001C61F1">
        <w:rPr>
          <w:rFonts w:eastAsia="MS Mincho" w:hint="cs"/>
          <w:rtl/>
        </w:rPr>
        <w:t xml:space="preserve"> وسط</w:t>
      </w:r>
      <w:bookmarkEnd w:id="3628"/>
      <w:bookmarkEnd w:id="3629"/>
      <w:bookmarkEnd w:id="3630"/>
      <w:bookmarkEnd w:id="3631"/>
      <w:bookmarkEnd w:id="3632"/>
    </w:p>
    <w:p w:rsidR="001C7CAE" w:rsidRPr="00423AB6" w:rsidRDefault="00A13875" w:rsidP="001C7CAE">
      <w:pPr>
        <w:pStyle w:val="PlainText"/>
        <w:widowControl w:val="0"/>
        <w:bidi/>
        <w:ind w:firstLine="284"/>
        <w:jc w:val="both"/>
        <w:rPr>
          <w:rStyle w:val="Char3"/>
          <w:rFonts w:eastAsia="MS Mincho"/>
          <w:rtl/>
        </w:rPr>
      </w:pPr>
      <w:r w:rsidRPr="00E46543">
        <w:rPr>
          <w:rStyle w:val="Char4"/>
          <w:rFonts w:eastAsia="MS Mincho" w:hint="cs"/>
          <w:rtl/>
        </w:rPr>
        <w:t>632</w:t>
      </w:r>
      <w:r w:rsidR="00E46543" w:rsidRPr="00E4654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سَعِيدٍ الْخُدْرِيِّ</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إِنَّ رَسُولَ اللَّهِ</w:t>
      </w:r>
      <w:r w:rsidR="00D42469" w:rsidRPr="00D42469">
        <w:rPr>
          <w:rStyle w:val="Char3"/>
          <w:rFonts w:eastAsia="MS Mincho" w:cs="CTraditional Arabic"/>
          <w:rtl/>
        </w:rPr>
        <w:t xml:space="preserve"> ص </w:t>
      </w:r>
      <w:r w:rsidR="001C7CAE" w:rsidRPr="00423AB6">
        <w:rPr>
          <w:rStyle w:val="Char3"/>
          <w:rFonts w:eastAsia="MS Mincho"/>
          <w:rtl/>
        </w:rPr>
        <w:t>اعْتَكَفَ الْعَشْرَ الأَوَّلَ مِنْ رَمَضَانَ</w:t>
      </w:r>
      <w:r w:rsidR="001C7CAE" w:rsidRPr="00423AB6">
        <w:rPr>
          <w:rStyle w:val="Char3"/>
          <w:rFonts w:eastAsia="MS Mincho" w:hint="cs"/>
          <w:rtl/>
        </w:rPr>
        <w:t>،</w:t>
      </w:r>
      <w:r w:rsidR="001C7CAE" w:rsidRPr="00423AB6">
        <w:rPr>
          <w:rStyle w:val="Char3"/>
          <w:rFonts w:eastAsia="MS Mincho"/>
          <w:rtl/>
        </w:rPr>
        <w:t xml:space="preserve"> ثُمَّ اعْتَكَفَ الْعَشْرَ الأَوْسَطَ</w:t>
      </w:r>
      <w:r w:rsidR="001C7CAE" w:rsidRPr="00423AB6">
        <w:rPr>
          <w:rStyle w:val="Char3"/>
          <w:rFonts w:eastAsia="MS Mincho" w:hint="cs"/>
          <w:rtl/>
        </w:rPr>
        <w:t>،</w:t>
      </w:r>
      <w:r w:rsidR="001C7CAE" w:rsidRPr="00423AB6">
        <w:rPr>
          <w:rStyle w:val="Char3"/>
          <w:rFonts w:eastAsia="MS Mincho"/>
          <w:rtl/>
        </w:rPr>
        <w:t xml:space="preserve"> فِي قُبَّةٍ تُرْكِيَّةٍ عَلَى سُدَّتِهَا حَصِيرٌ</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فَأَخَذَ الْحَصِيرَ بِيَدِهِ فَنَحَّاهَا فِي نَاحِيَةِ الْقُبَّةِ</w:t>
      </w:r>
      <w:r w:rsidR="001C7CAE" w:rsidRPr="00423AB6">
        <w:rPr>
          <w:rStyle w:val="Char3"/>
          <w:rFonts w:eastAsia="MS Mincho" w:hint="cs"/>
          <w:rtl/>
        </w:rPr>
        <w:t>،</w:t>
      </w:r>
      <w:r w:rsidR="001C7CAE" w:rsidRPr="00423AB6">
        <w:rPr>
          <w:rStyle w:val="Char3"/>
          <w:rFonts w:eastAsia="MS Mincho"/>
          <w:rtl/>
        </w:rPr>
        <w:t xml:space="preserve"> ثُمَّ أَطْلَعَ رَأْسَهُ فَكَلَّمَ النَّاسَ</w:t>
      </w:r>
      <w:r w:rsidR="001C7CAE" w:rsidRPr="00423AB6">
        <w:rPr>
          <w:rStyle w:val="Char3"/>
          <w:rFonts w:eastAsia="MS Mincho" w:hint="cs"/>
          <w:rtl/>
        </w:rPr>
        <w:t>،</w:t>
      </w:r>
      <w:r w:rsidR="001C7CAE" w:rsidRPr="00423AB6">
        <w:rPr>
          <w:rStyle w:val="Char3"/>
          <w:rFonts w:eastAsia="MS Mincho"/>
          <w:rtl/>
        </w:rPr>
        <w:t xml:space="preserve"> فَدَنَوْا مِنْهُ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إِنِّي اعْتَكَفْتُ الْعَشْرَ الأَوَّلَ</w:t>
      </w:r>
      <w:r w:rsidR="001C7CAE" w:rsidRPr="00423AB6">
        <w:rPr>
          <w:rStyle w:val="Char3"/>
          <w:rFonts w:eastAsia="MS Mincho" w:hint="cs"/>
          <w:rtl/>
        </w:rPr>
        <w:t>،</w:t>
      </w:r>
      <w:r w:rsidR="001C7CAE" w:rsidRPr="00423AB6">
        <w:rPr>
          <w:rStyle w:val="Char3"/>
          <w:rFonts w:eastAsia="MS Mincho"/>
          <w:rtl/>
        </w:rPr>
        <w:t xml:space="preserve"> أَلْتَمِسُ هَذِهِ اللَّيْلَةَ</w:t>
      </w:r>
      <w:r w:rsidR="001C7CAE" w:rsidRPr="00423AB6">
        <w:rPr>
          <w:rStyle w:val="Char3"/>
          <w:rFonts w:eastAsia="MS Mincho" w:hint="cs"/>
          <w:rtl/>
        </w:rPr>
        <w:t>،</w:t>
      </w:r>
      <w:r w:rsidR="001C7CAE" w:rsidRPr="00423AB6">
        <w:rPr>
          <w:rStyle w:val="Char3"/>
          <w:rFonts w:eastAsia="MS Mincho"/>
          <w:rtl/>
        </w:rPr>
        <w:t xml:space="preserve"> ثُمَّ اعْتَكَفْتُ الْعَشْرَ الأَوْسَطَ</w:t>
      </w:r>
      <w:r w:rsidR="001C7CAE" w:rsidRPr="00423AB6">
        <w:rPr>
          <w:rStyle w:val="Char3"/>
          <w:rFonts w:eastAsia="MS Mincho" w:hint="cs"/>
          <w:rtl/>
        </w:rPr>
        <w:t>،</w:t>
      </w:r>
      <w:r w:rsidR="001C7CAE" w:rsidRPr="00423AB6">
        <w:rPr>
          <w:rStyle w:val="Char3"/>
          <w:rFonts w:eastAsia="MS Mincho"/>
          <w:rtl/>
        </w:rPr>
        <w:t xml:space="preserve"> ثُمَّ أُتِيتُ فَقِيلَ لِي</w:t>
      </w:r>
      <w:r w:rsidR="001C7CAE" w:rsidRPr="00423AB6">
        <w:rPr>
          <w:rStyle w:val="Char3"/>
          <w:rFonts w:eastAsia="MS Mincho" w:hint="cs"/>
          <w:rtl/>
        </w:rPr>
        <w:t>:</w:t>
      </w:r>
      <w:r w:rsidR="001C7CAE" w:rsidRPr="00423AB6">
        <w:rPr>
          <w:rStyle w:val="Char3"/>
          <w:rFonts w:eastAsia="MS Mincho"/>
          <w:rtl/>
        </w:rPr>
        <w:t xml:space="preserve"> إِنَّهَا فِي الْعَشْرِ الأَوَاخِرِ</w:t>
      </w:r>
      <w:r w:rsidR="001C7CAE" w:rsidRPr="00423AB6">
        <w:rPr>
          <w:rStyle w:val="Char3"/>
          <w:rFonts w:eastAsia="MS Mincho" w:hint="cs"/>
          <w:rtl/>
        </w:rPr>
        <w:t>،</w:t>
      </w:r>
      <w:r w:rsidR="001C7CAE" w:rsidRPr="00423AB6">
        <w:rPr>
          <w:rStyle w:val="Char3"/>
          <w:rFonts w:eastAsia="MS Mincho"/>
          <w:rtl/>
        </w:rPr>
        <w:t xml:space="preserve"> فَمَنْ أَحَبَّ مِنْكُمْ أَنْ يَعْتَكِفَ فَلْيَعْتَكِفْ</w:t>
      </w:r>
      <w:r w:rsidR="001C7CAE" w:rsidRPr="00423AB6">
        <w:rPr>
          <w:rStyle w:val="Char3"/>
          <w:rFonts w:eastAsia="MS Mincho" w:hint="cs"/>
          <w:rtl/>
        </w:rPr>
        <w:t>».</w:t>
      </w:r>
      <w:r w:rsidR="001C7CAE" w:rsidRPr="00423AB6">
        <w:rPr>
          <w:rStyle w:val="Char3"/>
          <w:rFonts w:eastAsia="MS Mincho"/>
          <w:rtl/>
        </w:rPr>
        <w:t xml:space="preserve"> فَاعْتَكَفَ النَّاسُ مَعَهُ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وَإِنِّي أُرْبِئْتُهَا لَيْلَةَ وِتْرٍ</w:t>
      </w:r>
      <w:r w:rsidR="001C7CAE" w:rsidRPr="00423AB6">
        <w:rPr>
          <w:rStyle w:val="Char3"/>
          <w:rFonts w:eastAsia="MS Mincho" w:hint="cs"/>
          <w:rtl/>
        </w:rPr>
        <w:t>،</w:t>
      </w:r>
      <w:r w:rsidR="001C7CAE" w:rsidRPr="00423AB6">
        <w:rPr>
          <w:rStyle w:val="Char3"/>
          <w:rFonts w:eastAsia="MS Mincho"/>
          <w:rtl/>
        </w:rPr>
        <w:t xml:space="preserve"> وَإِنِّي أَسْجُدُ صَبِيحَتَهَا فِي طِينٍ وَمَاءٍ</w:t>
      </w:r>
      <w:r w:rsidR="001C7CAE" w:rsidRPr="00423AB6">
        <w:rPr>
          <w:rStyle w:val="Char3"/>
          <w:rFonts w:eastAsia="MS Mincho" w:hint="cs"/>
          <w:rtl/>
        </w:rPr>
        <w:t>».</w:t>
      </w:r>
      <w:r w:rsidR="001C7CAE" w:rsidRPr="00423AB6">
        <w:rPr>
          <w:rStyle w:val="Char3"/>
          <w:rFonts w:eastAsia="MS Mincho"/>
          <w:rtl/>
        </w:rPr>
        <w:t xml:space="preserve"> فَأَصْبَحَ مِنْ لَيْلَةِ إِحْدَى </w:t>
      </w:r>
      <w:r w:rsidR="001C7CAE" w:rsidRPr="00423AB6">
        <w:rPr>
          <w:rStyle w:val="Char3"/>
          <w:rFonts w:eastAsia="MS Mincho"/>
          <w:rtl/>
        </w:rPr>
        <w:lastRenderedPageBreak/>
        <w:t>وَعِشْرِينَ</w:t>
      </w:r>
      <w:r w:rsidR="001C7CAE" w:rsidRPr="00423AB6">
        <w:rPr>
          <w:rStyle w:val="Char3"/>
          <w:rFonts w:eastAsia="MS Mincho" w:hint="cs"/>
          <w:rtl/>
        </w:rPr>
        <w:t>،</w:t>
      </w:r>
      <w:r w:rsidR="001C7CAE" w:rsidRPr="00423AB6">
        <w:rPr>
          <w:rStyle w:val="Char3"/>
          <w:rFonts w:eastAsia="MS Mincho"/>
          <w:rtl/>
        </w:rPr>
        <w:t xml:space="preserve"> وَقَدْ قَامَ إِلَى الصُّبْحِ</w:t>
      </w:r>
      <w:r w:rsidR="001C7CAE" w:rsidRPr="00423AB6">
        <w:rPr>
          <w:rStyle w:val="Char3"/>
          <w:rFonts w:eastAsia="MS Mincho" w:hint="cs"/>
          <w:rtl/>
        </w:rPr>
        <w:t>،</w:t>
      </w:r>
      <w:r w:rsidR="001C7CAE" w:rsidRPr="00423AB6">
        <w:rPr>
          <w:rStyle w:val="Char3"/>
          <w:rFonts w:eastAsia="MS Mincho"/>
          <w:rtl/>
        </w:rPr>
        <w:t xml:space="preserve"> فَمَطَرَتْ السَّمَاءُ فَوَكَفَ الْمَسْجِدُ</w:t>
      </w:r>
      <w:r w:rsidR="001C7CAE" w:rsidRPr="00423AB6">
        <w:rPr>
          <w:rStyle w:val="Char3"/>
          <w:rFonts w:eastAsia="MS Mincho" w:hint="cs"/>
          <w:rtl/>
        </w:rPr>
        <w:t>،</w:t>
      </w:r>
      <w:r w:rsidR="001C7CAE" w:rsidRPr="00423AB6">
        <w:rPr>
          <w:rStyle w:val="Char3"/>
          <w:rFonts w:eastAsia="MS Mincho"/>
          <w:rtl/>
        </w:rPr>
        <w:t xml:space="preserve"> فَأَبْصَرْتُ الطِّينَ وَالْمَاءَ</w:t>
      </w:r>
      <w:r w:rsidR="001C7CAE" w:rsidRPr="00423AB6">
        <w:rPr>
          <w:rStyle w:val="Char3"/>
          <w:rFonts w:eastAsia="MS Mincho" w:hint="cs"/>
          <w:rtl/>
        </w:rPr>
        <w:t>،</w:t>
      </w:r>
      <w:r w:rsidR="001C7CAE" w:rsidRPr="00423AB6">
        <w:rPr>
          <w:rStyle w:val="Char3"/>
          <w:rFonts w:eastAsia="MS Mincho"/>
          <w:rtl/>
        </w:rPr>
        <w:t xml:space="preserve"> فَخَرَجَ حِينَ فَرَغَ مِنْ صَلا</w:t>
      </w:r>
      <w:r w:rsidR="001C7CAE" w:rsidRPr="00423AB6">
        <w:rPr>
          <w:rStyle w:val="Char3"/>
          <w:rFonts w:eastAsia="MS Mincho" w:hint="cs"/>
          <w:rtl/>
        </w:rPr>
        <w:t>َ</w:t>
      </w:r>
      <w:r w:rsidR="001C7CAE" w:rsidRPr="00423AB6">
        <w:rPr>
          <w:rStyle w:val="Char3"/>
          <w:rFonts w:eastAsia="MS Mincho"/>
          <w:rtl/>
        </w:rPr>
        <w:t>ةِ الصُّبْحِ</w:t>
      </w:r>
      <w:r w:rsidR="001C7CAE" w:rsidRPr="00423AB6">
        <w:rPr>
          <w:rStyle w:val="Char3"/>
          <w:rFonts w:eastAsia="MS Mincho" w:hint="cs"/>
          <w:rtl/>
        </w:rPr>
        <w:t>،</w:t>
      </w:r>
      <w:r w:rsidR="001C7CAE" w:rsidRPr="00423AB6">
        <w:rPr>
          <w:rStyle w:val="Char3"/>
          <w:rFonts w:eastAsia="MS Mincho"/>
          <w:rtl/>
        </w:rPr>
        <w:t xml:space="preserve"> وَجَبِينُهُ وَرَوْثَةُ أَنْفِهِ فِيهِمَا الطِّينُ وَالْمَاءُ</w:t>
      </w:r>
      <w:r w:rsidR="001C7CAE" w:rsidRPr="00423AB6">
        <w:rPr>
          <w:rStyle w:val="Char3"/>
          <w:rFonts w:eastAsia="MS Mincho" w:hint="cs"/>
          <w:rtl/>
        </w:rPr>
        <w:t>،</w:t>
      </w:r>
      <w:r w:rsidR="001C7CAE" w:rsidRPr="00423AB6">
        <w:rPr>
          <w:rStyle w:val="Char3"/>
          <w:rFonts w:eastAsia="MS Mincho"/>
          <w:rtl/>
        </w:rPr>
        <w:t xml:space="preserve"> وَإِذَا هِيَ لَيْلَةُ إِحْدَى وَعِشْرِينَ مِنْ الْعَشْرِ الأَوَاخِرِ</w:t>
      </w:r>
      <w:r w:rsidR="001C7CAE" w:rsidRPr="00423AB6">
        <w:rPr>
          <w:rStyle w:val="Char3"/>
          <w:rFonts w:eastAsia="MS Mincho" w:hint="cs"/>
          <w:rtl/>
        </w:rPr>
        <w:t xml:space="preserve">. </w:t>
      </w:r>
      <w:r w:rsidR="001C7CAE" w:rsidRPr="000318FF">
        <w:rPr>
          <w:rStyle w:val="Char4"/>
          <w:rFonts w:eastAsia="MS Mincho" w:hint="cs"/>
          <w:rtl/>
        </w:rPr>
        <w:t>(م/1167)</w:t>
      </w:r>
    </w:p>
    <w:p w:rsidR="001C7CAE" w:rsidRPr="002E320E" w:rsidRDefault="00060808" w:rsidP="00E4654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دهه‌ی اول ماه مبارک رمضان، به اعتکاف نشست. سپس دهه‌ی وسط (دوم) را نیز در خیمه‌ای ترکی که بر دروازه‌ی آن، حصیری آویزان بود، به اعتکاف نشست.</w:t>
      </w:r>
    </w:p>
    <w:p w:rsidR="001C7CAE" w:rsidRPr="002E320E" w:rsidRDefault="001C7CAE" w:rsidP="001C7CAE">
      <w:pPr>
        <w:pStyle w:val="PlainText"/>
        <w:widowControl w:val="0"/>
        <w:bidi/>
        <w:ind w:firstLine="284"/>
        <w:jc w:val="both"/>
        <w:rPr>
          <w:rStyle w:val="Char4"/>
          <w:rFonts w:eastAsia="MS Mincho"/>
          <w:rtl/>
        </w:rPr>
      </w:pPr>
      <w:r w:rsidRPr="00E46543">
        <w:rPr>
          <w:rStyle w:val="Char4"/>
          <w:rFonts w:eastAsia="MS Mincho" w:hint="cs"/>
          <w:spacing w:val="-4"/>
          <w:rtl/>
        </w:rPr>
        <w:t>راوی می‌گوید: رسول الله</w:t>
      </w:r>
      <w:r w:rsidR="00D42469" w:rsidRPr="00D42469">
        <w:rPr>
          <w:rStyle w:val="Char4"/>
          <w:rFonts w:eastAsia="MS Mincho" w:cs="CTraditional Arabic" w:hint="cs"/>
          <w:spacing w:val="-4"/>
          <w:rtl/>
        </w:rPr>
        <w:t xml:space="preserve"> ص </w:t>
      </w:r>
      <w:r w:rsidRPr="00E46543">
        <w:rPr>
          <w:rStyle w:val="Char4"/>
          <w:rFonts w:eastAsia="MS Mincho" w:hint="cs"/>
          <w:spacing w:val="-4"/>
          <w:rtl/>
        </w:rPr>
        <w:t>حصیر را با دستش، کنار زد و سرش را از خیمه بیرون نمود و با مردم، سخن گفت. مردم نیز به ایشان، نزدیک شدند. آنگاه نبی اکرم</w:t>
      </w:r>
      <w:r w:rsidR="00D42469" w:rsidRPr="00D42469">
        <w:rPr>
          <w:rStyle w:val="Char4"/>
          <w:rFonts w:eastAsia="MS Mincho" w:cs="CTraditional Arabic" w:hint="cs"/>
          <w:spacing w:val="-4"/>
          <w:rtl/>
        </w:rPr>
        <w:t xml:space="preserve"> ص </w:t>
      </w:r>
      <w:r w:rsidRPr="002E320E">
        <w:rPr>
          <w:rStyle w:val="Char4"/>
          <w:rFonts w:eastAsia="MS Mincho" w:hint="cs"/>
          <w:rtl/>
        </w:rPr>
        <w:t>فرمود: «من در جستجوی این شب (قدر) دهه‌ی اول را به اعتکاف نشستم. آنگاه دهه‌ی وسط (دوم) را نیز به اعتکاف نشستم. سرانجام نزد من آمدند و به من گفتند: شب قدر در دهه‌ی آخر رمضان می‌باشد. هر کس از شما می‌خواهد به اعتکاف بنشیند، معتکف شود». در نتیجه، مردم نیز با ایشان به اعتکاف نشستند.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«و در شبی فرد، به من نشان داده شد و من صبح آنروز در میان آب و گل، سجده نمودم».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شب بیست و یکم هنگامی‌که پیامبر اکرم</w:t>
      </w:r>
      <w:r w:rsidR="00D42469" w:rsidRPr="00D42469">
        <w:rPr>
          <w:rStyle w:val="Char4"/>
          <w:rFonts w:eastAsia="MS Mincho" w:cs="CTraditional Arabic" w:hint="cs"/>
          <w:rtl/>
        </w:rPr>
        <w:t xml:space="preserve"> ص </w:t>
      </w:r>
      <w:r w:rsidRPr="002E320E">
        <w:rPr>
          <w:rStyle w:val="Char4"/>
          <w:rFonts w:eastAsia="MS Mincho" w:hint="cs"/>
          <w:rtl/>
        </w:rPr>
        <w:t>برای نماز صبح برخاست، باران باریده و سقف مسجد، آب داده بود. لذا من آب و گِل را (در مسجد) مشاهده نمودم. هنگامی‌که نماز صبح پیامبر اکرم</w:t>
      </w:r>
      <w:r w:rsidR="00D42469" w:rsidRPr="00D42469">
        <w:rPr>
          <w:rStyle w:val="Char4"/>
          <w:rFonts w:eastAsia="MS Mincho" w:cs="CTraditional Arabic" w:hint="cs"/>
          <w:rtl/>
        </w:rPr>
        <w:t xml:space="preserve"> ص </w:t>
      </w:r>
      <w:r w:rsidRPr="002E320E">
        <w:rPr>
          <w:rStyle w:val="Char4"/>
          <w:rFonts w:eastAsia="MS Mincho" w:hint="cs"/>
          <w:rtl/>
        </w:rPr>
        <w:t>به پایان رسید، آب و گِل بر پیشانی و کناره‌ی بینی‌اش آشکار بود و آن، شب بیست و یکم دهه‌ی آخر رمضان بود.</w:t>
      </w:r>
    </w:p>
    <w:p w:rsidR="001C7CAE" w:rsidRPr="001C61F1" w:rsidRDefault="001C7CAE" w:rsidP="001C7CAE">
      <w:pPr>
        <w:pStyle w:val="a2"/>
        <w:rPr>
          <w:rFonts w:ascii="AGA Arabesque" w:eastAsia="MS Mincho" w:hAnsi="AGA Arabesque" w:hint="eastAsia"/>
          <w:sz w:val="34"/>
          <w:szCs w:val="34"/>
          <w:rtl/>
        </w:rPr>
      </w:pPr>
      <w:bookmarkStart w:id="3633" w:name="_Toc256338233"/>
      <w:bookmarkStart w:id="3634" w:name="_Toc256340186"/>
      <w:bookmarkStart w:id="3635" w:name="_Toc261194584"/>
      <w:bookmarkStart w:id="3636" w:name="_Toc445895869"/>
      <w:bookmarkStart w:id="3637" w:name="_Toc448059963"/>
      <w:r w:rsidRPr="001C61F1">
        <w:rPr>
          <w:rFonts w:eastAsia="MS Mincho" w:hint="cs"/>
          <w:rtl/>
        </w:rPr>
        <w:t>باب (3): به اعتکاف نشستن ده</w:t>
      </w:r>
      <w:r>
        <w:rPr>
          <w:rFonts w:eastAsia="MS Mincho" w:hint="cs"/>
          <w:rtl/>
        </w:rPr>
        <w:t>ه‌ی</w:t>
      </w:r>
      <w:r w:rsidRPr="001C61F1">
        <w:rPr>
          <w:rFonts w:eastAsia="MS Mincho" w:hint="cs"/>
          <w:rtl/>
        </w:rPr>
        <w:t xml:space="preserve"> آخر رمضان</w:t>
      </w:r>
      <w:bookmarkEnd w:id="3633"/>
      <w:bookmarkEnd w:id="3634"/>
      <w:bookmarkEnd w:id="3635"/>
      <w:bookmarkEnd w:id="3636"/>
      <w:bookmarkEnd w:id="3637"/>
    </w:p>
    <w:p w:rsidR="001C7CAE" w:rsidRPr="00423AB6" w:rsidRDefault="00A13875" w:rsidP="00560EFD">
      <w:pPr>
        <w:pStyle w:val="PlainText"/>
        <w:widowControl w:val="0"/>
        <w:bidi/>
        <w:ind w:firstLine="397"/>
        <w:jc w:val="both"/>
        <w:rPr>
          <w:rStyle w:val="Char3"/>
          <w:rFonts w:eastAsia="MS Mincho"/>
          <w:rtl/>
        </w:rPr>
      </w:pPr>
      <w:r w:rsidRPr="00E46543">
        <w:rPr>
          <w:rStyle w:val="Char4"/>
          <w:rFonts w:eastAsia="MS Mincho" w:hint="cs"/>
          <w:rtl/>
        </w:rPr>
        <w:t>633</w:t>
      </w:r>
      <w:r w:rsidR="00E46543" w:rsidRPr="00E4654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عَائِشَةَ</w:t>
      </w:r>
      <w:r w:rsidR="00F07463" w:rsidRPr="00F07463">
        <w:rPr>
          <w:rStyle w:val="Char3"/>
          <w:rFonts w:eastAsia="MS Mincho" w:cs="CTraditional Arabic"/>
          <w:rtl/>
        </w:rPr>
        <w:t xml:space="preserve"> ل</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 xml:space="preserve">أَنَّ النَّبِيَّ </w:t>
      </w:r>
      <w:r w:rsidR="001C7CAE" w:rsidRPr="004808B9">
        <w:rPr>
          <w:rStyle w:val="Char3"/>
          <w:rtl/>
        </w:rPr>
        <w:t>ص</w:t>
      </w:r>
      <w:r w:rsidR="001C7CAE" w:rsidRPr="004808B9">
        <w:rPr>
          <w:rStyle w:val="Char3"/>
          <w:rFonts w:eastAsia="MS Mincho"/>
          <w:rtl/>
        </w:rPr>
        <w:t xml:space="preserve">كَانَ يَعْتَكِفُ الْعَشْرَ الأَوَاخِرَ مِنْ رَمَضَانَ حَتَّى تَوَفَّاهُ اللَّهُ </w:t>
      </w:r>
      <w:r w:rsidR="00560EFD">
        <w:rPr>
          <w:rStyle w:val="Char3"/>
          <w:rFonts w:eastAsia="MS Mincho" w:cs="CTraditional Arabic" w:hint="cs"/>
          <w:rtl/>
        </w:rPr>
        <w:t>ﻷ</w:t>
      </w:r>
      <w:r w:rsidR="001C7CAE" w:rsidRPr="004808B9">
        <w:rPr>
          <w:rStyle w:val="Char3"/>
          <w:rFonts w:eastAsia="MS Mincho" w:hint="cs"/>
          <w:rtl/>
        </w:rPr>
        <w:t>،</w:t>
      </w:r>
      <w:r w:rsidR="001C7CAE" w:rsidRPr="004808B9">
        <w:rPr>
          <w:rStyle w:val="Char3"/>
          <w:rFonts w:eastAsia="MS Mincho"/>
          <w:rtl/>
        </w:rPr>
        <w:t xml:space="preserve"> ثُمَّ اعْتَكَفَ أَزْوَاجُهُ مِنْ بَعْدِهِ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1172</w:t>
      </w:r>
      <w:r w:rsidR="00060808" w:rsidRPr="00060808">
        <w:rPr>
          <w:rStyle w:val="Char4"/>
          <w:rFonts w:eastAsia="MS Mincho" w:hint="cs"/>
          <w:rtl/>
        </w:rPr>
        <w:t>)</w:t>
      </w:r>
    </w:p>
    <w:p w:rsidR="001C7CAE" w:rsidRPr="00E46543" w:rsidRDefault="00060808" w:rsidP="00E46543">
      <w:pPr>
        <w:pStyle w:val="PlainText"/>
        <w:widowControl w:val="0"/>
        <w:bidi/>
        <w:ind w:firstLine="284"/>
        <w:jc w:val="both"/>
        <w:rPr>
          <w:rStyle w:val="Char4"/>
          <w:rFonts w:eastAsia="MS Mincho"/>
          <w:spacing w:val="-4"/>
          <w:rtl/>
        </w:rPr>
      </w:pPr>
      <w:r w:rsidRPr="00E46543">
        <w:rPr>
          <w:rStyle w:val="Char5"/>
          <w:rFonts w:eastAsia="MS Mincho" w:hint="cs"/>
          <w:spacing w:val="-4"/>
          <w:rtl/>
        </w:rPr>
        <w:t>ترجمه:</w:t>
      </w:r>
      <w:r w:rsidR="001C7CAE" w:rsidRPr="00E46543">
        <w:rPr>
          <w:rStyle w:val="Char4"/>
          <w:rFonts w:eastAsia="MS Mincho" w:hint="cs"/>
          <w:spacing w:val="-4"/>
          <w:rtl/>
        </w:rPr>
        <w:t xml:space="preserve"> </w:t>
      </w:r>
      <w:r w:rsidR="001C7CAE" w:rsidRPr="00E46543">
        <w:rPr>
          <w:rStyle w:val="Char4"/>
          <w:rFonts w:eastAsia="MS Mincho"/>
          <w:spacing w:val="-4"/>
          <w:rtl/>
        </w:rPr>
        <w:t>عایشه</w:t>
      </w:r>
      <w:r w:rsidR="00D42469" w:rsidRPr="00D42469">
        <w:rPr>
          <w:rStyle w:val="Char4"/>
          <w:rFonts w:eastAsia="MS Mincho" w:cs="CTraditional Arabic"/>
          <w:spacing w:val="-4"/>
          <w:rtl/>
        </w:rPr>
        <w:t xml:space="preserve"> ل </w:t>
      </w:r>
      <w:r w:rsidR="001C7CAE" w:rsidRPr="00E46543">
        <w:rPr>
          <w:rStyle w:val="Char4"/>
          <w:rFonts w:eastAsia="MS Mincho" w:hint="cs"/>
          <w:spacing w:val="-4"/>
          <w:rtl/>
        </w:rPr>
        <w:t>می‌گوید:</w:t>
      </w:r>
      <w:r w:rsidR="001C7CAE" w:rsidRPr="00E46543">
        <w:rPr>
          <w:rStyle w:val="Char4"/>
          <w:rFonts w:eastAsia="MS Mincho"/>
          <w:spacing w:val="-4"/>
          <w:rtl/>
        </w:rPr>
        <w:t xml:space="preserve"> </w:t>
      </w:r>
      <w:r w:rsidR="001C7CAE" w:rsidRPr="00E46543">
        <w:rPr>
          <w:rStyle w:val="Char4"/>
          <w:rFonts w:eastAsia="MS Mincho" w:hint="cs"/>
          <w:spacing w:val="-4"/>
          <w:rtl/>
        </w:rPr>
        <w:t>نبی اکرم</w:t>
      </w:r>
      <w:r w:rsidR="00D42469" w:rsidRPr="00D42469">
        <w:rPr>
          <w:rStyle w:val="Char4"/>
          <w:rFonts w:eastAsia="MS Mincho" w:cs="CTraditional Arabic"/>
          <w:spacing w:val="-4"/>
          <w:rtl/>
        </w:rPr>
        <w:t xml:space="preserve"> ص </w:t>
      </w:r>
      <w:r w:rsidR="001C7CAE" w:rsidRPr="00E46543">
        <w:rPr>
          <w:rStyle w:val="Char4"/>
          <w:rFonts w:eastAsia="MS Mincho" w:hint="cs"/>
          <w:spacing w:val="-4"/>
          <w:rtl/>
        </w:rPr>
        <w:t xml:space="preserve">تا زمانی که فوت نمود، </w:t>
      </w:r>
      <w:r w:rsidR="001C7CAE" w:rsidRPr="00E46543">
        <w:rPr>
          <w:rStyle w:val="Char4"/>
          <w:rFonts w:eastAsia="MS Mincho"/>
          <w:spacing w:val="-4"/>
          <w:rtl/>
        </w:rPr>
        <w:t>ده</w:t>
      </w:r>
      <w:r w:rsidR="001C7CAE" w:rsidRPr="00E46543">
        <w:rPr>
          <w:rStyle w:val="Char4"/>
          <w:rFonts w:eastAsia="MS Mincho" w:hint="cs"/>
          <w:spacing w:val="-4"/>
          <w:rtl/>
        </w:rPr>
        <w:t>ه‌ی</w:t>
      </w:r>
      <w:r w:rsidR="001C7CAE" w:rsidRPr="00E46543">
        <w:rPr>
          <w:rStyle w:val="Char4"/>
          <w:rFonts w:eastAsia="MS Mincho"/>
          <w:spacing w:val="-4"/>
          <w:rtl/>
        </w:rPr>
        <w:t xml:space="preserve"> آخر رمضان را </w:t>
      </w:r>
      <w:r w:rsidR="001C7CAE" w:rsidRPr="00E46543">
        <w:rPr>
          <w:rStyle w:val="Char4"/>
          <w:rFonts w:eastAsia="MS Mincho" w:hint="cs"/>
          <w:spacing w:val="-4"/>
          <w:rtl/>
        </w:rPr>
        <w:t xml:space="preserve">به </w:t>
      </w:r>
      <w:r w:rsidR="001C7CAE" w:rsidRPr="00E46543">
        <w:rPr>
          <w:rStyle w:val="Char4"/>
          <w:rFonts w:eastAsia="MS Mincho"/>
          <w:spacing w:val="-4"/>
          <w:rtl/>
        </w:rPr>
        <w:t>اعتکاف می‌نشست</w:t>
      </w:r>
      <w:r w:rsidR="001C7CAE" w:rsidRPr="00E46543">
        <w:rPr>
          <w:rStyle w:val="Char4"/>
          <w:rFonts w:eastAsia="MS Mincho" w:hint="cs"/>
          <w:spacing w:val="-4"/>
          <w:rtl/>
        </w:rPr>
        <w:t>. سپس، بعد از او، همسرانش نیز به اعتکاف می‌نشستند.</w:t>
      </w:r>
    </w:p>
    <w:p w:rsidR="001C7CAE" w:rsidRPr="001C61F1" w:rsidRDefault="001C7CAE" w:rsidP="001C7CAE">
      <w:pPr>
        <w:pStyle w:val="a2"/>
        <w:rPr>
          <w:rFonts w:eastAsia="MS Mincho"/>
          <w:szCs w:val="34"/>
          <w:rtl/>
        </w:rPr>
      </w:pPr>
      <w:bookmarkStart w:id="3638" w:name="_Toc256338234"/>
      <w:bookmarkStart w:id="3639" w:name="_Toc256340187"/>
      <w:bookmarkStart w:id="3640" w:name="_Toc261194585"/>
      <w:bookmarkStart w:id="3641" w:name="_Toc445895870"/>
      <w:bookmarkStart w:id="3642" w:name="_Toc448059964"/>
      <w:r w:rsidRPr="001C61F1">
        <w:rPr>
          <w:rFonts w:eastAsia="MS Mincho" w:hint="cs"/>
          <w:rtl/>
        </w:rPr>
        <w:t>باب (4): تلاش نمودن در ده</w:t>
      </w:r>
      <w:r>
        <w:rPr>
          <w:rFonts w:eastAsia="MS Mincho" w:hint="cs"/>
          <w:rtl/>
        </w:rPr>
        <w:t>ه‌ی</w:t>
      </w:r>
      <w:r w:rsidRPr="001C61F1">
        <w:rPr>
          <w:rFonts w:eastAsia="MS Mincho" w:hint="cs"/>
          <w:rtl/>
        </w:rPr>
        <w:t xml:space="preserve"> آخر</w:t>
      </w:r>
      <w:bookmarkEnd w:id="3638"/>
      <w:bookmarkEnd w:id="3639"/>
      <w:bookmarkEnd w:id="3640"/>
      <w:bookmarkEnd w:id="3641"/>
      <w:bookmarkEnd w:id="3642"/>
    </w:p>
    <w:p w:rsidR="001C7CAE" w:rsidRPr="00423AB6" w:rsidRDefault="00A13875" w:rsidP="0081454D">
      <w:pPr>
        <w:pStyle w:val="PlainText"/>
        <w:widowControl w:val="0"/>
        <w:bidi/>
        <w:ind w:firstLine="284"/>
        <w:jc w:val="both"/>
        <w:rPr>
          <w:rStyle w:val="Char3"/>
          <w:rFonts w:eastAsia="MS Mincho"/>
          <w:rtl/>
        </w:rPr>
      </w:pPr>
      <w:r w:rsidRPr="0081454D">
        <w:rPr>
          <w:rStyle w:val="Char4"/>
          <w:rFonts w:eastAsia="MS Mincho" w:hint="cs"/>
          <w:rtl/>
        </w:rPr>
        <w:t>634</w:t>
      </w:r>
      <w:r w:rsidR="0081454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كَانَ رَسُولُ اللَّهِ</w:t>
      </w:r>
      <w:r w:rsidR="00D42469" w:rsidRPr="00D42469">
        <w:rPr>
          <w:rStyle w:val="Char3"/>
          <w:rFonts w:eastAsia="MS Mincho" w:cs="CTraditional Arabic"/>
          <w:rtl/>
        </w:rPr>
        <w:t xml:space="preserve"> ص </w:t>
      </w:r>
      <w:r w:rsidR="001C7CAE" w:rsidRPr="00423AB6">
        <w:rPr>
          <w:rStyle w:val="Char3"/>
          <w:rFonts w:eastAsia="MS Mincho"/>
          <w:rtl/>
        </w:rPr>
        <w:t>إِذَا دَخَلَ الْعَشْرُ</w:t>
      </w:r>
      <w:r w:rsidR="001C7CAE" w:rsidRPr="00423AB6">
        <w:rPr>
          <w:rStyle w:val="Char3"/>
          <w:rFonts w:eastAsia="MS Mincho" w:hint="cs"/>
          <w:rtl/>
        </w:rPr>
        <w:t>،</w:t>
      </w:r>
      <w:r w:rsidR="001C7CAE" w:rsidRPr="00423AB6">
        <w:rPr>
          <w:rStyle w:val="Char3"/>
          <w:rFonts w:eastAsia="MS Mincho"/>
          <w:rtl/>
        </w:rPr>
        <w:t xml:space="preserve"> أَحْيَا اللَّيْلَ </w:t>
      </w:r>
      <w:r w:rsidR="001C7CAE" w:rsidRPr="00423AB6">
        <w:rPr>
          <w:rStyle w:val="Char3"/>
          <w:rFonts w:eastAsia="MS Mincho"/>
          <w:rtl/>
        </w:rPr>
        <w:lastRenderedPageBreak/>
        <w:t>وَأَيْقَظَ أَهْلَهُ</w:t>
      </w:r>
      <w:r w:rsidR="001C7CAE" w:rsidRPr="00423AB6">
        <w:rPr>
          <w:rStyle w:val="Char3"/>
          <w:rFonts w:eastAsia="MS Mincho" w:hint="cs"/>
          <w:rtl/>
        </w:rPr>
        <w:t>،</w:t>
      </w:r>
      <w:r w:rsidR="001C7CAE" w:rsidRPr="00423AB6">
        <w:rPr>
          <w:rStyle w:val="Char3"/>
          <w:rFonts w:eastAsia="MS Mincho"/>
          <w:rtl/>
        </w:rPr>
        <w:t xml:space="preserve"> وَجَدَّ وَشَدَّ الْمِئْزَرَ</w:t>
      </w:r>
      <w:r w:rsidR="001C7CAE" w:rsidRPr="00423AB6">
        <w:rPr>
          <w:rStyle w:val="Char3"/>
          <w:rFonts w:eastAsia="MS Mincho" w:hint="cs"/>
          <w:rtl/>
        </w:rPr>
        <w:t xml:space="preserve">. </w:t>
      </w:r>
      <w:r w:rsidR="001C7CAE" w:rsidRPr="00E46543">
        <w:rPr>
          <w:rStyle w:val="Char4"/>
          <w:rFonts w:eastAsia="MS Mincho" w:hint="cs"/>
          <w:rtl/>
        </w:rPr>
        <w:t>(م/1174)</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عایشه</w:t>
      </w:r>
      <w:r w:rsidR="00D42469" w:rsidRPr="00D42469">
        <w:rPr>
          <w:rStyle w:val="Char4"/>
          <w:rFonts w:eastAsia="MS Mincho" w:cs="CTraditional Arabic"/>
          <w:rtl/>
        </w:rPr>
        <w:t xml:space="preserve"> ل </w:t>
      </w:r>
      <w:r w:rsidR="001C7CAE" w:rsidRPr="002E320E">
        <w:rPr>
          <w:rStyle w:val="Char4"/>
          <w:rFonts w:eastAsia="MS Mincho" w:hint="cs"/>
          <w:rtl/>
        </w:rPr>
        <w:t>می‌گوید</w:t>
      </w:r>
      <w:r w:rsidR="001C7CAE" w:rsidRPr="002E320E">
        <w:rPr>
          <w:rStyle w:val="Char4"/>
          <w:rFonts w:eastAsia="MS Mincho"/>
          <w:rtl/>
        </w:rPr>
        <w:t>: هنگامی</w:t>
      </w:r>
      <w:r w:rsidR="001C7CAE" w:rsidRPr="002E320E">
        <w:rPr>
          <w:rStyle w:val="Char4"/>
          <w:rFonts w:eastAsia="MS Mincho" w:hint="cs"/>
          <w:rtl/>
        </w:rPr>
        <w:t xml:space="preserve"> </w:t>
      </w:r>
      <w:r w:rsidR="001C7CAE" w:rsidRPr="002E320E">
        <w:rPr>
          <w:rStyle w:val="Char4"/>
          <w:rFonts w:eastAsia="MS Mincho"/>
          <w:rtl/>
        </w:rPr>
        <w:t>که ده</w:t>
      </w:r>
      <w:r w:rsidR="001C7CAE" w:rsidRPr="002E320E">
        <w:rPr>
          <w:rStyle w:val="Char4"/>
          <w:rFonts w:eastAsia="MS Mincho" w:hint="cs"/>
          <w:rtl/>
        </w:rPr>
        <w:t>ه‌ی</w:t>
      </w:r>
      <w:r w:rsidR="001C7CAE" w:rsidRPr="002E320E">
        <w:rPr>
          <w:rStyle w:val="Char4"/>
          <w:rFonts w:eastAsia="MS Mincho"/>
          <w:rtl/>
        </w:rPr>
        <w:t xml:space="preserve"> آخر رمضان</w:t>
      </w:r>
      <w:r w:rsidR="001C7CAE" w:rsidRPr="002E320E">
        <w:rPr>
          <w:rStyle w:val="Char4"/>
          <w:rFonts w:eastAsia="MS Mincho" w:hint="cs"/>
          <w:rtl/>
        </w:rPr>
        <w:t>،</w:t>
      </w:r>
      <w:r w:rsidR="001C7CAE" w:rsidRPr="002E320E">
        <w:rPr>
          <w:rStyle w:val="Char4"/>
          <w:rFonts w:eastAsia="MS Mincho"/>
          <w:rtl/>
        </w:rPr>
        <w:t xml:space="preserve"> فرا</w:t>
      </w:r>
      <w:r w:rsidR="001C7CAE" w:rsidRPr="002E320E">
        <w:rPr>
          <w:rStyle w:val="Char4"/>
          <w:rFonts w:eastAsia="MS Mincho" w:hint="cs"/>
          <w:rtl/>
        </w:rPr>
        <w:t xml:space="preserve"> </w:t>
      </w:r>
      <w:r w:rsidR="001C7CAE" w:rsidRPr="002E320E">
        <w:rPr>
          <w:rStyle w:val="Char4"/>
          <w:rFonts w:eastAsia="MS Mincho"/>
          <w:rtl/>
        </w:rPr>
        <w:t>می‌رسید</w:t>
      </w:r>
      <w:r w:rsidR="001C7CAE" w:rsidRPr="002E320E">
        <w:rPr>
          <w:rStyle w:val="Char4"/>
          <w:rFonts w:eastAsia="MS Mincho" w:hint="cs"/>
          <w:rtl/>
        </w:rPr>
        <w:t>،</w:t>
      </w:r>
      <w:r w:rsidR="001C7CAE" w:rsidRPr="002E320E">
        <w:rPr>
          <w:rStyle w:val="Char4"/>
          <w:rFonts w:eastAsia="MS Mincho"/>
          <w:rtl/>
        </w:rPr>
        <w:t xml:space="preserve"> رسول 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شب خود را با عبادت، زنده نگه می‌داشت، </w:t>
      </w:r>
      <w:r w:rsidR="001C7CAE" w:rsidRPr="002E320E">
        <w:rPr>
          <w:rStyle w:val="Char4"/>
          <w:rFonts w:eastAsia="MS Mincho"/>
          <w:rtl/>
        </w:rPr>
        <w:t>خانواده</w:t>
      </w:r>
      <w:r w:rsidR="001C7CAE" w:rsidRPr="002E320E">
        <w:rPr>
          <w:rStyle w:val="Char4"/>
          <w:rFonts w:eastAsia="MS Mincho" w:hint="cs"/>
          <w:rtl/>
        </w:rPr>
        <w:t>‌</w:t>
      </w:r>
      <w:r w:rsidR="001C7CAE" w:rsidRPr="002E320E">
        <w:rPr>
          <w:rStyle w:val="Char4"/>
          <w:rFonts w:eastAsia="MS Mincho"/>
          <w:rtl/>
        </w:rPr>
        <w:t>اش را نیز بیدار می‌</w:t>
      </w:r>
      <w:r w:rsidR="001C7CAE" w:rsidRPr="002E320E">
        <w:rPr>
          <w:rStyle w:val="Char4"/>
          <w:rFonts w:eastAsia="MS Mincho" w:hint="cs"/>
          <w:rtl/>
        </w:rPr>
        <w:t>کر</w:t>
      </w:r>
      <w:r w:rsidR="001C7CAE" w:rsidRPr="002E320E">
        <w:rPr>
          <w:rStyle w:val="Char4"/>
          <w:rFonts w:eastAsia="MS Mincho"/>
          <w:rtl/>
        </w:rPr>
        <w:t>د</w:t>
      </w:r>
      <w:r w:rsidR="001C7CAE" w:rsidRPr="002E320E">
        <w:rPr>
          <w:rStyle w:val="Char4"/>
          <w:rFonts w:eastAsia="MS Mincho" w:hint="cs"/>
          <w:rtl/>
        </w:rPr>
        <w:t xml:space="preserve"> و تلاش می‌نمود و </w:t>
      </w:r>
      <w:r w:rsidR="001C7CAE" w:rsidRPr="002E320E">
        <w:rPr>
          <w:rStyle w:val="Char4"/>
          <w:rFonts w:eastAsia="MS Mincho"/>
          <w:rtl/>
        </w:rPr>
        <w:t>کمر</w:t>
      </w:r>
      <w:r w:rsidR="001C7CAE" w:rsidRPr="002E320E">
        <w:rPr>
          <w:rStyle w:val="Char4"/>
          <w:rFonts w:eastAsia="MS Mincho" w:hint="cs"/>
          <w:rtl/>
        </w:rPr>
        <w:t>ش را محکم می‌بست. (از همسرانش، دوری می‌گزید.)</w:t>
      </w:r>
    </w:p>
    <w:p w:rsidR="001C7CAE" w:rsidRPr="000318FF" w:rsidRDefault="001C7CAE" w:rsidP="001C7CAE">
      <w:pPr>
        <w:pStyle w:val="a2"/>
        <w:rPr>
          <w:rFonts w:eastAsia="MS Mincho"/>
          <w:rtl/>
        </w:rPr>
      </w:pPr>
      <w:bookmarkStart w:id="3643" w:name="_Toc256338235"/>
      <w:bookmarkStart w:id="3644" w:name="_Toc256340188"/>
      <w:bookmarkStart w:id="3645" w:name="_Toc261194586"/>
      <w:bookmarkStart w:id="3646" w:name="_Toc445895871"/>
      <w:bookmarkStart w:id="3647" w:name="_Toc448059965"/>
      <w:r w:rsidRPr="000318FF">
        <w:rPr>
          <w:rFonts w:eastAsia="MS Mincho" w:hint="cs"/>
          <w:rtl/>
        </w:rPr>
        <w:t>باب (5): درباره‌ی شب قدر و جستجوی آن در دهه‌ی آخر رمضان</w:t>
      </w:r>
      <w:bookmarkEnd w:id="3643"/>
      <w:bookmarkEnd w:id="3644"/>
      <w:bookmarkEnd w:id="3645"/>
      <w:bookmarkEnd w:id="3646"/>
      <w:bookmarkEnd w:id="3647"/>
    </w:p>
    <w:p w:rsidR="001C7CAE" w:rsidRPr="00423AB6" w:rsidRDefault="00A13875" w:rsidP="00DB04C7">
      <w:pPr>
        <w:pStyle w:val="PlainText"/>
        <w:widowControl w:val="0"/>
        <w:bidi/>
        <w:ind w:firstLine="397"/>
        <w:jc w:val="both"/>
        <w:rPr>
          <w:rStyle w:val="Char3"/>
          <w:rFonts w:eastAsia="MS Mincho"/>
          <w:rtl/>
        </w:rPr>
      </w:pPr>
      <w:r w:rsidRPr="00E46543">
        <w:rPr>
          <w:rStyle w:val="Char4"/>
          <w:rFonts w:eastAsia="MS Mincho" w:hint="cs"/>
          <w:rtl/>
        </w:rPr>
        <w:t>635</w:t>
      </w:r>
      <w:r w:rsidR="00E46543" w:rsidRPr="00E46543">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ابْن</w:t>
      </w:r>
      <w:r w:rsidR="001C7CAE" w:rsidRPr="004808B9">
        <w:rPr>
          <w:rStyle w:val="Char3"/>
          <w:rFonts w:eastAsia="MS Mincho" w:hint="cs"/>
          <w:rtl/>
        </w:rPr>
        <w:t>ِ</w:t>
      </w:r>
      <w:r w:rsidR="001C7CAE" w:rsidRPr="004808B9">
        <w:rPr>
          <w:rStyle w:val="Char3"/>
          <w:rFonts w:eastAsia="MS Mincho"/>
          <w:rtl/>
        </w:rPr>
        <w:t xml:space="preserve"> عُمَرَ</w:t>
      </w:r>
      <w:r w:rsidR="00065D15" w:rsidRPr="00065D15">
        <w:rPr>
          <w:rStyle w:val="Char3"/>
          <w:rFonts w:eastAsia="MS Mincho" w:cs="CTraditional Arabic"/>
          <w:rtl/>
        </w:rPr>
        <w:t xml:space="preserve"> ب </w:t>
      </w:r>
      <w:r w:rsidR="001C7CAE" w:rsidRPr="004808B9">
        <w:rPr>
          <w:rStyle w:val="Char3"/>
          <w:rFonts w:eastAsia="MS Mincho"/>
          <w:rtl/>
        </w:rPr>
        <w:t>يَقُولُ</w:t>
      </w:r>
      <w:r w:rsidR="001C7CAE" w:rsidRPr="004808B9">
        <w:rPr>
          <w:rStyle w:val="Char3"/>
          <w:rFonts w:eastAsia="MS Mincho" w:hint="cs"/>
          <w:rtl/>
        </w:rPr>
        <w:t>:</w:t>
      </w:r>
      <w:r w:rsidR="001C7CAE" w:rsidRPr="004808B9">
        <w:rPr>
          <w:rStyle w:val="Char3"/>
          <w:rFonts w:eastAsia="MS Mincho"/>
          <w:rtl/>
        </w:rPr>
        <w:t xml:space="preserve"> قَالَ رَسُولُ اللَّهِ </w:t>
      </w:r>
      <w:r w:rsidR="00D134E4" w:rsidRPr="00D134E4">
        <w:rPr>
          <w:rStyle w:val="Char3"/>
          <w:rFonts w:cs="CTraditional Arabic"/>
          <w:rtl/>
        </w:rPr>
        <w:t>ص</w:t>
      </w:r>
      <w:r w:rsidR="00560EFD" w:rsidRPr="00560EFD">
        <w:rPr>
          <w:rStyle w:val="Char3"/>
          <w:rtl/>
        </w:rPr>
        <w:t>:</w:t>
      </w:r>
      <w:r w:rsidR="001C7CAE" w:rsidRPr="004808B9">
        <w:rPr>
          <w:rStyle w:val="Char3"/>
          <w:rFonts w:eastAsia="MS Mincho" w:hint="cs"/>
          <w:rtl/>
        </w:rPr>
        <w:t xml:space="preserve"> «</w:t>
      </w:r>
      <w:r w:rsidR="001C7CAE" w:rsidRPr="004808B9">
        <w:rPr>
          <w:rStyle w:val="Char3"/>
          <w:rFonts w:eastAsia="MS Mincho"/>
          <w:rtl/>
        </w:rPr>
        <w:t>الْتَمِسُوهَا فِي الْعَشْرِ الأَوَاخِرِ</w:t>
      </w:r>
      <w:r w:rsidR="001C7CAE" w:rsidRPr="004808B9">
        <w:rPr>
          <w:rStyle w:val="Char3"/>
          <w:rFonts w:eastAsia="MS Mincho" w:hint="cs"/>
          <w:rtl/>
        </w:rPr>
        <w:t>-</w:t>
      </w:r>
      <w:r w:rsidR="001C7CAE" w:rsidRPr="004808B9">
        <w:rPr>
          <w:rStyle w:val="Char3"/>
          <w:rFonts w:eastAsia="MS Mincho"/>
          <w:rtl/>
        </w:rPr>
        <w:t xml:space="preserve"> يَعْنِي لَيْلَةَ الْقَدْرِ</w:t>
      </w:r>
      <w:r w:rsidR="001C7CAE" w:rsidRPr="004808B9">
        <w:rPr>
          <w:rStyle w:val="Char3"/>
          <w:rFonts w:eastAsia="MS Mincho" w:hint="cs"/>
          <w:rtl/>
        </w:rPr>
        <w:t xml:space="preserve">- </w:t>
      </w:r>
      <w:r w:rsidR="001C7CAE" w:rsidRPr="004808B9">
        <w:rPr>
          <w:rStyle w:val="Char3"/>
          <w:rFonts w:eastAsia="MS Mincho"/>
          <w:rtl/>
        </w:rPr>
        <w:t>فَإِنْ ضَعُفَ أَحَدُكُمْ أَوْ عَجَزَ</w:t>
      </w:r>
      <w:r w:rsidR="001C7CAE" w:rsidRPr="004808B9">
        <w:rPr>
          <w:rStyle w:val="Char3"/>
          <w:rFonts w:eastAsia="MS Mincho" w:hint="cs"/>
          <w:rtl/>
        </w:rPr>
        <w:t>،</w:t>
      </w:r>
      <w:r w:rsidR="001C7CAE" w:rsidRPr="004808B9">
        <w:rPr>
          <w:rStyle w:val="Char3"/>
          <w:rFonts w:eastAsia="MS Mincho"/>
          <w:rtl/>
        </w:rPr>
        <w:t xml:space="preserve"> فَلا</w:t>
      </w:r>
      <w:r w:rsidR="001C7CAE" w:rsidRPr="004808B9">
        <w:rPr>
          <w:rStyle w:val="Char3"/>
          <w:rFonts w:eastAsia="MS Mincho" w:hint="cs"/>
          <w:rtl/>
        </w:rPr>
        <w:t>َ</w:t>
      </w:r>
      <w:r w:rsidR="001C7CAE" w:rsidRPr="004808B9">
        <w:rPr>
          <w:rStyle w:val="Char3"/>
          <w:rFonts w:eastAsia="MS Mincho"/>
          <w:rtl/>
        </w:rPr>
        <w:t xml:space="preserve"> يُغْلَبَنَّ عَلَى السَّبْعِ الْبَوَاقِي</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1165</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«شب قدر را در دهه‌ی آخر رمضان، جستجو کنید و اگر نتوانستید، پس هفت شب باقیمانده را از دست ندهید».</w:t>
      </w:r>
    </w:p>
    <w:p w:rsidR="001C7CAE" w:rsidRPr="001C61F1" w:rsidRDefault="001C7CAE" w:rsidP="001C7CAE">
      <w:pPr>
        <w:pStyle w:val="a2"/>
        <w:rPr>
          <w:rFonts w:eastAsia="MS Mincho"/>
          <w:rtl/>
        </w:rPr>
      </w:pPr>
      <w:bookmarkStart w:id="3648" w:name="_Toc256338236"/>
      <w:bookmarkStart w:id="3649" w:name="_Toc256340189"/>
      <w:bookmarkStart w:id="3650" w:name="_Toc261194587"/>
      <w:bookmarkStart w:id="3651" w:name="_Toc445895872"/>
      <w:bookmarkStart w:id="3652" w:name="_Toc448059966"/>
      <w:r w:rsidRPr="001C61F1">
        <w:rPr>
          <w:rFonts w:eastAsia="MS Mincho" w:hint="cs"/>
          <w:rtl/>
        </w:rPr>
        <w:t>باب (6): دربار</w:t>
      </w:r>
      <w:r>
        <w:rPr>
          <w:rFonts w:eastAsia="MS Mincho" w:hint="cs"/>
          <w:rtl/>
        </w:rPr>
        <w:t>ه‌ی</w:t>
      </w:r>
      <w:r w:rsidRPr="001C61F1">
        <w:rPr>
          <w:rFonts w:eastAsia="MS Mincho" w:hint="cs"/>
          <w:rtl/>
        </w:rPr>
        <w:t xml:space="preserve"> اینکه شب قدر، شب بیست و یکم ماه رمضان است</w:t>
      </w:r>
      <w:bookmarkEnd w:id="3648"/>
      <w:bookmarkEnd w:id="3649"/>
      <w:bookmarkEnd w:id="3650"/>
      <w:bookmarkEnd w:id="3651"/>
      <w:bookmarkEnd w:id="3652"/>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در این باره حدیث ابو سعید خدری با شماره‌ی (632) مختصر صحیح مسلم بیان گردید.</w:t>
      </w:r>
    </w:p>
    <w:p w:rsidR="001C7CAE" w:rsidRPr="001C61F1" w:rsidRDefault="001C7CAE" w:rsidP="001C7CAE">
      <w:pPr>
        <w:pStyle w:val="a2"/>
        <w:rPr>
          <w:rFonts w:eastAsia="MS Mincho"/>
          <w:sz w:val="34"/>
          <w:szCs w:val="34"/>
          <w:rtl/>
        </w:rPr>
      </w:pPr>
      <w:bookmarkStart w:id="3653" w:name="_Toc256338237"/>
      <w:bookmarkStart w:id="3654" w:name="_Toc256340190"/>
      <w:bookmarkStart w:id="3655" w:name="_Toc261194588"/>
      <w:bookmarkStart w:id="3656" w:name="_Toc445895873"/>
      <w:bookmarkStart w:id="3657" w:name="_Toc448059967"/>
      <w:r w:rsidRPr="001C61F1">
        <w:rPr>
          <w:rFonts w:eastAsia="MS Mincho" w:hint="cs"/>
          <w:rtl/>
        </w:rPr>
        <w:t>باب (7): دربار</w:t>
      </w:r>
      <w:r>
        <w:rPr>
          <w:rFonts w:eastAsia="MS Mincho" w:hint="cs"/>
          <w:rtl/>
        </w:rPr>
        <w:t>ه‌ی</w:t>
      </w:r>
      <w:r w:rsidRPr="001C61F1">
        <w:rPr>
          <w:rFonts w:eastAsia="MS Mincho" w:hint="cs"/>
          <w:rtl/>
        </w:rPr>
        <w:t xml:space="preserve"> اینکه شب قدر، شب بیست و سوم </w:t>
      </w:r>
      <w:r>
        <w:rPr>
          <w:rFonts w:eastAsia="MS Mincho" w:hint="cs"/>
          <w:rtl/>
        </w:rPr>
        <w:t>می‌</w:t>
      </w:r>
      <w:r w:rsidRPr="001C61F1">
        <w:rPr>
          <w:rFonts w:eastAsia="MS Mincho" w:hint="cs"/>
          <w:rtl/>
        </w:rPr>
        <w:t>باشد</w:t>
      </w:r>
      <w:bookmarkEnd w:id="3653"/>
      <w:bookmarkEnd w:id="3654"/>
      <w:bookmarkEnd w:id="3655"/>
      <w:bookmarkEnd w:id="3656"/>
      <w:bookmarkEnd w:id="3657"/>
    </w:p>
    <w:p w:rsidR="001C7CAE" w:rsidRPr="00423AB6" w:rsidRDefault="00A13875" w:rsidP="001C7CAE">
      <w:pPr>
        <w:pStyle w:val="PlainText"/>
        <w:widowControl w:val="0"/>
        <w:bidi/>
        <w:ind w:firstLine="284"/>
        <w:jc w:val="both"/>
        <w:rPr>
          <w:rStyle w:val="Char3"/>
          <w:rFonts w:eastAsia="MS Mincho"/>
          <w:rtl/>
        </w:rPr>
      </w:pPr>
      <w:r w:rsidRPr="00E46543">
        <w:rPr>
          <w:rStyle w:val="Char4"/>
          <w:rFonts w:eastAsia="MS Mincho" w:hint="cs"/>
          <w:rtl/>
        </w:rPr>
        <w:t>636</w:t>
      </w:r>
      <w:r w:rsidR="00E46543" w:rsidRPr="00E4654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اللَّهِ بْنِ أُنَيْسٍ</w:t>
      </w:r>
      <w:r w:rsidR="001C7CAE">
        <w:rPr>
          <w:rStyle w:val="Char3"/>
          <w:rFonts w:eastAsia="MS Mincho" w:hint="cs"/>
          <w:rtl/>
        </w:rPr>
        <w:t xml:space="preserve"> </w:t>
      </w:r>
      <w:r w:rsidR="001C7CAE" w:rsidRPr="00423AB6">
        <w:rPr>
          <w:rStyle w:val="Char3"/>
          <w:rFonts w:eastAsia="MS Mincho" w:cs="CTraditional Arabic"/>
          <w:rtl/>
        </w:rPr>
        <w:t>س</w:t>
      </w:r>
      <w:r w:rsidR="001C7CAE" w:rsidRPr="00423AB6">
        <w:rPr>
          <w:rStyle w:val="Char3"/>
          <w:rFonts w:eastAsia="MS Mincho" w:hint="cs"/>
          <w:rtl/>
        </w:rPr>
        <w:t>:</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أُرِيتُ لَيْلَةَ الْقَدْرِ ثُمَّ أُنْسِيتُهَا</w:t>
      </w:r>
      <w:r w:rsidR="001C7CAE" w:rsidRPr="00423AB6">
        <w:rPr>
          <w:rStyle w:val="Char3"/>
          <w:rFonts w:eastAsia="MS Mincho" w:hint="cs"/>
          <w:rtl/>
        </w:rPr>
        <w:t>،</w:t>
      </w:r>
      <w:r w:rsidR="001C7CAE" w:rsidRPr="00423AB6">
        <w:rPr>
          <w:rStyle w:val="Char3"/>
          <w:rFonts w:eastAsia="MS Mincho"/>
          <w:rtl/>
        </w:rPr>
        <w:t xml:space="preserve"> وَأَرَانِي صُبْحَهَا أَسْجُدُ فِي مَاءٍ وَطِينٍ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فَمُطِرْنَا لَيْلَةَ ثَلا</w:t>
      </w:r>
      <w:r w:rsidR="001C7CAE" w:rsidRPr="00423AB6">
        <w:rPr>
          <w:rStyle w:val="Char3"/>
          <w:rFonts w:eastAsia="MS Mincho" w:hint="cs"/>
          <w:rtl/>
        </w:rPr>
        <w:t>َ</w:t>
      </w:r>
      <w:r w:rsidR="001C7CAE" w:rsidRPr="00423AB6">
        <w:rPr>
          <w:rStyle w:val="Char3"/>
          <w:rFonts w:eastAsia="MS Mincho"/>
          <w:rtl/>
        </w:rPr>
        <w:t>ثٍ وَعِشْرِينَ</w:t>
      </w:r>
      <w:r w:rsidR="001C7CAE" w:rsidRPr="00423AB6">
        <w:rPr>
          <w:rStyle w:val="Char3"/>
          <w:rFonts w:eastAsia="MS Mincho" w:hint="cs"/>
          <w:rtl/>
        </w:rPr>
        <w:t>،</w:t>
      </w:r>
      <w:r w:rsidR="001C7CAE" w:rsidRPr="00423AB6">
        <w:rPr>
          <w:rStyle w:val="Char3"/>
          <w:rFonts w:eastAsia="MS Mincho"/>
          <w:rtl/>
        </w:rPr>
        <w:t xml:space="preserve"> فَصَلَّى بِنَا رَسُولُ اللَّهِ</w:t>
      </w:r>
      <w:r w:rsidR="00D42469" w:rsidRPr="00D42469">
        <w:rPr>
          <w:rStyle w:val="Char3"/>
          <w:rFonts w:eastAsia="MS Mincho" w:cs="CTraditional Arabic"/>
          <w:rtl/>
        </w:rPr>
        <w:t xml:space="preserve"> ص </w:t>
      </w:r>
      <w:r w:rsidR="001C7CAE" w:rsidRPr="00423AB6">
        <w:rPr>
          <w:rStyle w:val="Char3"/>
          <w:rFonts w:eastAsia="MS Mincho"/>
          <w:rtl/>
        </w:rPr>
        <w:t>فَانْصَرَفَ وَإِنَّ أَثَرَ الْمَاءِ وَالطِّينِ عَلَى جَبْهَتِهِ وَأَنْفِهِ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وَكَانَ عَبْدُ اللَّهِ بْنُ أُنَيْسٍ يَقُولُ ثَلا</w:t>
      </w:r>
      <w:r w:rsidR="001C7CAE" w:rsidRPr="00423AB6">
        <w:rPr>
          <w:rStyle w:val="Char3"/>
          <w:rFonts w:eastAsia="MS Mincho" w:hint="cs"/>
          <w:rtl/>
        </w:rPr>
        <w:t>َ</w:t>
      </w:r>
      <w:r w:rsidR="001C7CAE" w:rsidRPr="00423AB6">
        <w:rPr>
          <w:rStyle w:val="Char3"/>
          <w:rFonts w:eastAsia="MS Mincho"/>
          <w:rtl/>
        </w:rPr>
        <w:t>ثٍ وَعِشْرِينَ</w:t>
      </w:r>
      <w:r w:rsidR="001C7CAE" w:rsidRPr="00423AB6">
        <w:rPr>
          <w:rStyle w:val="Char3"/>
          <w:rFonts w:eastAsia="MS Mincho" w:hint="cs"/>
          <w:rtl/>
        </w:rPr>
        <w:t xml:space="preserve">. </w:t>
      </w:r>
      <w:r w:rsidR="001C7CAE" w:rsidRPr="000318FF">
        <w:rPr>
          <w:rStyle w:val="Char4"/>
          <w:rFonts w:eastAsia="MS Mincho" w:hint="cs"/>
          <w:rtl/>
        </w:rPr>
        <w:t>(م/1168)</w:t>
      </w:r>
    </w:p>
    <w:p w:rsidR="001C7CAE" w:rsidRPr="002E320E" w:rsidRDefault="00060808" w:rsidP="00E4654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اُنَیس</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«شب قدر به من نشان داده شد. سپس از یادم برده شد. و شما صبح آنروز مرا مشاهده می‌کردید که در میان آب و گِل، سجده نمودم».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عبدالله بن اُنیس می‌گوید: شب بیست و سوم باران بارید. و رسول الله</w:t>
      </w:r>
      <w:r w:rsidR="00D42469" w:rsidRPr="00D42469">
        <w:rPr>
          <w:rStyle w:val="Char4"/>
          <w:rFonts w:eastAsia="MS Mincho" w:cs="CTraditional Arabic" w:hint="cs"/>
          <w:rtl/>
        </w:rPr>
        <w:t xml:space="preserve"> ص </w:t>
      </w:r>
      <w:r w:rsidRPr="002E320E">
        <w:rPr>
          <w:rStyle w:val="Char4"/>
          <w:rFonts w:eastAsia="MS Mincho" w:hint="cs"/>
          <w:rtl/>
        </w:rPr>
        <w:t>در حالی نماز صبح را برای ما اقامه نمود که هنگام برگشت، اثر آب و گِل بر پیشانی و بینی مبارکش، هویدا بود.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lastRenderedPageBreak/>
        <w:t>راوی می‌گوید: به همین خاطر، عبدالله بن اُنیس معتقد بود که شب بیست و سوم، شب قدر است.</w:t>
      </w:r>
    </w:p>
    <w:p w:rsidR="001C7CAE" w:rsidRPr="000318FF" w:rsidRDefault="001C7CAE" w:rsidP="001C7CAE">
      <w:pPr>
        <w:pStyle w:val="a2"/>
        <w:rPr>
          <w:rFonts w:eastAsia="MS Mincho"/>
          <w:rtl/>
        </w:rPr>
      </w:pPr>
      <w:bookmarkStart w:id="3658" w:name="_Toc256338238"/>
      <w:bookmarkStart w:id="3659" w:name="_Toc256340191"/>
      <w:bookmarkStart w:id="3660" w:name="_Toc261194589"/>
      <w:bookmarkStart w:id="3661" w:name="_Toc445895874"/>
      <w:bookmarkStart w:id="3662" w:name="_Toc448059968"/>
      <w:r w:rsidRPr="001C61F1">
        <w:rPr>
          <w:rFonts w:eastAsia="MS Mincho" w:hint="cs"/>
          <w:rtl/>
        </w:rPr>
        <w:t xml:space="preserve">باب </w:t>
      </w:r>
      <w:r>
        <w:rPr>
          <w:rFonts w:eastAsia="MS Mincho" w:hint="cs"/>
          <w:rtl/>
        </w:rPr>
        <w:t>(8): شب قدر را در میان شب‌های بی</w:t>
      </w:r>
      <w:r w:rsidRPr="001C61F1">
        <w:rPr>
          <w:rFonts w:eastAsia="MS Mincho" w:hint="cs"/>
          <w:rtl/>
        </w:rPr>
        <w:t>ست و نهم، بیست و هفتم و بیست و پنجم رمضان، جستجو نمایید</w:t>
      </w:r>
      <w:bookmarkEnd w:id="3658"/>
      <w:bookmarkEnd w:id="3659"/>
      <w:bookmarkEnd w:id="3660"/>
      <w:bookmarkEnd w:id="3661"/>
      <w:bookmarkEnd w:id="3662"/>
    </w:p>
    <w:p w:rsidR="001C7CAE" w:rsidRPr="00423AB6" w:rsidRDefault="00A13875" w:rsidP="00DB04C7">
      <w:pPr>
        <w:pStyle w:val="PlainText"/>
        <w:widowControl w:val="0"/>
        <w:bidi/>
        <w:ind w:firstLine="397"/>
        <w:jc w:val="both"/>
        <w:rPr>
          <w:rStyle w:val="Char3"/>
          <w:rFonts w:eastAsia="MS Mincho"/>
          <w:rtl/>
        </w:rPr>
      </w:pPr>
      <w:r w:rsidRPr="00E46543">
        <w:rPr>
          <w:rStyle w:val="Char4"/>
          <w:rFonts w:eastAsia="MS Mincho" w:hint="cs"/>
          <w:rtl/>
        </w:rPr>
        <w:t>637</w:t>
      </w:r>
      <w:r w:rsidR="00E46543" w:rsidRPr="00E4654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سَعِيدٍ الْخُدْرِيِّ</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اعْتَكَفَ رَسُولُ اللَّهِ</w:t>
      </w:r>
      <w:r w:rsidR="00D42469" w:rsidRPr="00D42469">
        <w:rPr>
          <w:rStyle w:val="Char3"/>
          <w:rFonts w:eastAsia="MS Mincho" w:cs="CTraditional Arabic"/>
          <w:rtl/>
        </w:rPr>
        <w:t xml:space="preserve"> ص </w:t>
      </w:r>
      <w:r w:rsidR="001C7CAE" w:rsidRPr="004808B9">
        <w:rPr>
          <w:rStyle w:val="Char3"/>
          <w:rFonts w:eastAsia="MS Mincho"/>
          <w:rtl/>
        </w:rPr>
        <w:t>الْعَشْرَ الأَوْسَطَ مِنْ رَمَضَانَ</w:t>
      </w:r>
      <w:r w:rsidR="001C7CAE" w:rsidRPr="004808B9">
        <w:rPr>
          <w:rStyle w:val="Char3"/>
          <w:rFonts w:eastAsia="MS Mincho" w:hint="cs"/>
          <w:rtl/>
        </w:rPr>
        <w:t>،</w:t>
      </w:r>
      <w:r w:rsidR="001C7CAE" w:rsidRPr="004808B9">
        <w:rPr>
          <w:rStyle w:val="Char3"/>
          <w:rFonts w:eastAsia="MS Mincho"/>
          <w:rtl/>
        </w:rPr>
        <w:t xml:space="preserve"> يَلْتَمِسُ لَيْلَةَ الْقَدْرِ قَبْلَ أَنْ تُبَانَ لَهُ</w:t>
      </w:r>
      <w:r w:rsidR="001C7CAE" w:rsidRPr="004808B9">
        <w:rPr>
          <w:rStyle w:val="Char3"/>
          <w:rFonts w:eastAsia="MS Mincho" w:hint="cs"/>
          <w:rtl/>
        </w:rPr>
        <w:t>،</w:t>
      </w:r>
      <w:r w:rsidR="001C7CAE" w:rsidRPr="004808B9">
        <w:rPr>
          <w:rStyle w:val="Char3"/>
          <w:rFonts w:eastAsia="MS Mincho"/>
          <w:rtl/>
        </w:rPr>
        <w:t xml:space="preserve"> فَلَمَّا انْقَضَيْنَ أَمَرَ بِالْبِنَاءِ فَقُوِّضَ</w:t>
      </w:r>
      <w:r w:rsidR="001C7CAE" w:rsidRPr="004808B9">
        <w:rPr>
          <w:rStyle w:val="Char3"/>
          <w:rFonts w:eastAsia="MS Mincho" w:hint="cs"/>
          <w:rtl/>
        </w:rPr>
        <w:t>،</w:t>
      </w:r>
      <w:r w:rsidR="001C7CAE" w:rsidRPr="004808B9">
        <w:rPr>
          <w:rStyle w:val="Char3"/>
          <w:rFonts w:eastAsia="MS Mincho"/>
          <w:rtl/>
        </w:rPr>
        <w:t xml:space="preserve"> ثُمَّ أُبِينَتْ لَهُ أَنَّهَا فِي الْعَشْرِ الأَوَاخِرِ</w:t>
      </w:r>
      <w:r w:rsidR="001C7CAE" w:rsidRPr="004808B9">
        <w:rPr>
          <w:rStyle w:val="Char3"/>
          <w:rFonts w:eastAsia="MS Mincho" w:hint="cs"/>
          <w:rtl/>
        </w:rPr>
        <w:t>،</w:t>
      </w:r>
      <w:r w:rsidR="001C7CAE" w:rsidRPr="004808B9">
        <w:rPr>
          <w:rStyle w:val="Char3"/>
          <w:rFonts w:eastAsia="MS Mincho"/>
          <w:rtl/>
        </w:rPr>
        <w:t xml:space="preserve"> فَأَمَرَ بِالْبِنَاءِ فَأُعِيدَ</w:t>
      </w:r>
      <w:r w:rsidR="001C7CAE" w:rsidRPr="004808B9">
        <w:rPr>
          <w:rStyle w:val="Char3"/>
          <w:rFonts w:eastAsia="MS Mincho" w:hint="cs"/>
          <w:rtl/>
        </w:rPr>
        <w:t>،</w:t>
      </w:r>
      <w:r w:rsidR="001C7CAE" w:rsidRPr="004808B9">
        <w:rPr>
          <w:rStyle w:val="Char3"/>
          <w:rFonts w:eastAsia="MS Mincho"/>
          <w:rtl/>
        </w:rPr>
        <w:t xml:space="preserve"> ثُمَّ خَرَجَ عَلَى النَّاسِ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يَا أَيُّهَا النَّاسُ إِنَّهَا كَانَتْ أُبِينَتْ لِي لَيْلَةُ الْقَدْرِ</w:t>
      </w:r>
      <w:r w:rsidR="001C7CAE" w:rsidRPr="004808B9">
        <w:rPr>
          <w:rStyle w:val="Char3"/>
          <w:rFonts w:eastAsia="MS Mincho" w:hint="cs"/>
          <w:rtl/>
        </w:rPr>
        <w:t>،</w:t>
      </w:r>
      <w:r w:rsidR="001C7CAE" w:rsidRPr="004808B9">
        <w:rPr>
          <w:rStyle w:val="Char3"/>
          <w:rFonts w:eastAsia="MS Mincho"/>
          <w:rtl/>
        </w:rPr>
        <w:t xml:space="preserve"> وَإِنِّي خَرَجْتُ لأ</w:t>
      </w:r>
      <w:r w:rsidR="001C7CAE" w:rsidRPr="004808B9">
        <w:rPr>
          <w:rStyle w:val="Char3"/>
          <w:rFonts w:eastAsia="MS Mincho" w:hint="cs"/>
          <w:rtl/>
        </w:rPr>
        <w:t>ِ</w:t>
      </w:r>
      <w:r w:rsidR="001C7CAE" w:rsidRPr="004808B9">
        <w:rPr>
          <w:rStyle w:val="Char3"/>
          <w:rFonts w:eastAsia="MS Mincho"/>
          <w:rtl/>
        </w:rPr>
        <w:t>ُخْبِرَكُمْ بِهَا</w:t>
      </w:r>
      <w:r w:rsidR="001C7CAE" w:rsidRPr="004808B9">
        <w:rPr>
          <w:rStyle w:val="Char3"/>
          <w:rFonts w:eastAsia="MS Mincho" w:hint="cs"/>
          <w:rtl/>
        </w:rPr>
        <w:t>،</w:t>
      </w:r>
      <w:r w:rsidR="001C7CAE" w:rsidRPr="004808B9">
        <w:rPr>
          <w:rStyle w:val="Char3"/>
          <w:rFonts w:eastAsia="MS Mincho"/>
          <w:rtl/>
        </w:rPr>
        <w:t xml:space="preserve"> فَجَاءَ رَجُلا</w:t>
      </w:r>
      <w:r w:rsidR="001C7CAE" w:rsidRPr="004808B9">
        <w:rPr>
          <w:rStyle w:val="Char3"/>
          <w:rFonts w:eastAsia="MS Mincho" w:hint="cs"/>
          <w:rtl/>
        </w:rPr>
        <w:t>َ</w:t>
      </w:r>
      <w:r w:rsidR="001C7CAE" w:rsidRPr="004808B9">
        <w:rPr>
          <w:rStyle w:val="Char3"/>
          <w:rFonts w:eastAsia="MS Mincho"/>
          <w:rtl/>
        </w:rPr>
        <w:t>نِ يَحْتَقَّانِ مَعَهُمَا الشَّيْطَانُ</w:t>
      </w:r>
      <w:r w:rsidR="001C7CAE" w:rsidRPr="004808B9">
        <w:rPr>
          <w:rStyle w:val="Char3"/>
          <w:rFonts w:eastAsia="MS Mincho" w:hint="cs"/>
          <w:rtl/>
        </w:rPr>
        <w:t>،</w:t>
      </w:r>
      <w:r w:rsidR="001C7CAE" w:rsidRPr="004808B9">
        <w:rPr>
          <w:rStyle w:val="Char3"/>
          <w:rFonts w:eastAsia="MS Mincho"/>
          <w:rtl/>
        </w:rPr>
        <w:t xml:space="preserve"> فَنُسِّيتُهَا</w:t>
      </w:r>
      <w:r w:rsidR="001C7CAE" w:rsidRPr="004808B9">
        <w:rPr>
          <w:rStyle w:val="Char3"/>
          <w:rFonts w:eastAsia="MS Mincho" w:hint="cs"/>
          <w:rtl/>
        </w:rPr>
        <w:t>،</w:t>
      </w:r>
      <w:r w:rsidR="001C7CAE" w:rsidRPr="004808B9">
        <w:rPr>
          <w:rStyle w:val="Char3"/>
          <w:rFonts w:eastAsia="MS Mincho"/>
          <w:rtl/>
        </w:rPr>
        <w:t xml:space="preserve"> فَالْتَمِسُوهَا فِي الْعَشْرِ الأَوَاخِرِ مِنْ رَمَضَانَ</w:t>
      </w:r>
      <w:r w:rsidR="001C7CAE" w:rsidRPr="004808B9">
        <w:rPr>
          <w:rStyle w:val="Char3"/>
          <w:rFonts w:eastAsia="MS Mincho" w:hint="cs"/>
          <w:rtl/>
        </w:rPr>
        <w:t>،</w:t>
      </w:r>
      <w:r w:rsidR="001C7CAE" w:rsidRPr="004808B9">
        <w:rPr>
          <w:rStyle w:val="Char3"/>
          <w:rFonts w:eastAsia="MS Mincho"/>
          <w:rtl/>
        </w:rPr>
        <w:t xml:space="preserve"> الْتَمِسُوهَا فِي التَّاسِعَةِ وَالسَّابِعَةِ وَالْخَامِسَةِ</w:t>
      </w:r>
      <w:r w:rsidR="001C7CAE" w:rsidRPr="004808B9">
        <w:rPr>
          <w:rStyle w:val="Char3"/>
          <w:rFonts w:eastAsia="MS Mincho" w:hint="cs"/>
          <w:rtl/>
        </w:rPr>
        <w:t>».</w:t>
      </w:r>
    </w:p>
    <w:p w:rsidR="001C7CAE" w:rsidRPr="00423AB6" w:rsidRDefault="001C7CAE" w:rsidP="001C7CAE">
      <w:pPr>
        <w:pStyle w:val="PlainText"/>
        <w:widowControl w:val="0"/>
        <w:bidi/>
        <w:ind w:firstLine="284"/>
        <w:jc w:val="both"/>
        <w:rPr>
          <w:rStyle w:val="Char3"/>
          <w:rFonts w:eastAsia="MS Mincho"/>
          <w:rtl/>
        </w:rPr>
      </w:pP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يَا أَبَا سَعِيدٍ</w:t>
      </w:r>
      <w:r w:rsidRPr="00423AB6">
        <w:rPr>
          <w:rStyle w:val="Char3"/>
          <w:rFonts w:eastAsia="MS Mincho" w:hint="cs"/>
          <w:rtl/>
        </w:rPr>
        <w:t>!</w:t>
      </w:r>
      <w:r w:rsidRPr="00423AB6">
        <w:rPr>
          <w:rStyle w:val="Char3"/>
          <w:rFonts w:eastAsia="MS Mincho"/>
          <w:rtl/>
        </w:rPr>
        <w:t xml:space="preserve"> إِنَّكُمْ أَعْلَمُ بِالْعَدَدِ مِنَّا</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أَجَلْ</w:t>
      </w:r>
      <w:r w:rsidRPr="00423AB6">
        <w:rPr>
          <w:rStyle w:val="Char3"/>
          <w:rFonts w:eastAsia="MS Mincho" w:hint="cs"/>
          <w:rtl/>
        </w:rPr>
        <w:t>،</w:t>
      </w:r>
      <w:r w:rsidRPr="00423AB6">
        <w:rPr>
          <w:rStyle w:val="Char3"/>
          <w:rFonts w:eastAsia="MS Mincho"/>
          <w:rtl/>
        </w:rPr>
        <w:t xml:space="preserve"> نَحْنُ أَحَقُّ بِذَلِكَ مِنْكُمْ</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مَا التَّاسِعَةُ وَالسَّابِعَةُ وَالْخَامِسَةُ</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إِذَا مَضَتْ وَاحِدَةٌ وَعِشْرُونَ فَالَّتِي تَلِيهَا ثِنْتَيْنِ وَعِشْرِينَ وَهِيَ التَّاسِعَةُ</w:t>
      </w:r>
      <w:r w:rsidRPr="00423AB6">
        <w:rPr>
          <w:rStyle w:val="Char3"/>
          <w:rFonts w:eastAsia="MS Mincho" w:hint="cs"/>
          <w:rtl/>
        </w:rPr>
        <w:t>،</w:t>
      </w:r>
      <w:r w:rsidRPr="00423AB6">
        <w:rPr>
          <w:rStyle w:val="Char3"/>
          <w:rFonts w:eastAsia="MS Mincho"/>
          <w:rtl/>
        </w:rPr>
        <w:t xml:space="preserve"> فَإِذَا مَضَتْ ثَلا</w:t>
      </w:r>
      <w:r w:rsidRPr="00423AB6">
        <w:rPr>
          <w:rStyle w:val="Char3"/>
          <w:rFonts w:eastAsia="MS Mincho" w:hint="cs"/>
          <w:rtl/>
        </w:rPr>
        <w:t>َ</w:t>
      </w:r>
      <w:r w:rsidRPr="00423AB6">
        <w:rPr>
          <w:rStyle w:val="Char3"/>
          <w:rFonts w:eastAsia="MS Mincho"/>
          <w:rtl/>
        </w:rPr>
        <w:t>ثٌ وَعِشْرُونَ فَالَّتِي تَلِيهَا السَّابِعَةُ</w:t>
      </w:r>
      <w:r w:rsidRPr="00423AB6">
        <w:rPr>
          <w:rStyle w:val="Char3"/>
          <w:rFonts w:eastAsia="MS Mincho" w:hint="cs"/>
          <w:rtl/>
        </w:rPr>
        <w:t>،</w:t>
      </w:r>
      <w:r w:rsidRPr="00423AB6">
        <w:rPr>
          <w:rStyle w:val="Char3"/>
          <w:rFonts w:eastAsia="MS Mincho"/>
          <w:rtl/>
        </w:rPr>
        <w:t xml:space="preserve"> فَإِذَا مَضَى خَمْسٌ وَعِشْرُونَ فَالَّتِي تَلِيهَا الْخَامِسَةُ</w:t>
      </w:r>
      <w:r w:rsidRPr="00423AB6">
        <w:rPr>
          <w:rStyle w:val="Char3"/>
          <w:rFonts w:eastAsia="MS Mincho" w:hint="cs"/>
          <w:rtl/>
        </w:rPr>
        <w:t>.</w:t>
      </w:r>
      <w:r w:rsidRPr="00423AB6">
        <w:rPr>
          <w:rStyle w:val="Char3"/>
          <w:rFonts w:eastAsia="MS Mincho"/>
          <w:rtl/>
        </w:rPr>
        <w:t xml:space="preserve"> </w:t>
      </w:r>
      <w:r w:rsidRPr="000318FF">
        <w:rPr>
          <w:rStyle w:val="Char4"/>
          <w:rFonts w:eastAsia="MS Mincho" w:hint="cs"/>
          <w:rtl/>
        </w:rPr>
        <w:t>(م/1167)</w:t>
      </w:r>
    </w:p>
    <w:p w:rsidR="001C7CAE" w:rsidRPr="002E320E" w:rsidRDefault="00060808" w:rsidP="00F931E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قبل از آشکار شدن مسئله برایش، دهه‌ی وسط رمضان را در جستجوی شب قدر، به اعتکاف نشست. و هنگامی‌که دهه‌ی وسط (دوم) سپری گردید، دستور داد تا خیمه‌اش برداشته شود. سپس برایش آشکار گردید که شب قدر در دهه‌ی آخر ماه رمضان می‌باشد. لذا دستور داد تا دوباره خیمه‌اش نصب گردد. آنگاه نزد مردم آمد و فرمود: «شب قدر برایم آشکار شد و من آمدم تا شما را اطلاع دهم؛ اما دو نفر آمدند که اختلاف داشتند و هر کدام از آنها ادعای حقانیت داشت وشیطان نیز آنان را همراهی می‌کرد. لذا شب قدر از یادم برده شد. پس آنرا در شب‌های نهم، هفتم و پنجم آخر رمضان، جستجو نمایید».</w:t>
      </w:r>
    </w:p>
    <w:p w:rsidR="001C7CA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راوی می‌گوید: گفتم: ای ابوسعید! شما اعداد را بهتر از ما می‌دانید. گفت: بلی، ما در این باره بهتر از شما می‌دانیم. گفتم: هدف از نهم و هفتم و پنجم چیست؟ گفت: هنگامی‌که بیست و یک شب، سپری شد، شبی که بعد از آن می‌آید، بیست و دوم است و این، نهم می‌باشد. و هنگامی‌که بیست و سه شب سپری شد، شبی که بعد از آن </w:t>
      </w:r>
      <w:r w:rsidRPr="002E320E">
        <w:rPr>
          <w:rStyle w:val="Char4"/>
          <w:rFonts w:eastAsia="MS Mincho" w:hint="cs"/>
          <w:rtl/>
        </w:rPr>
        <w:lastRenderedPageBreak/>
        <w:t xml:space="preserve">می‌آید، هفتم می‌باشد. و هنگامی‌که بیست و پنج شب گذشت، شبی که بعد از آن می‌آید، شب پنجم می‌باشد». </w:t>
      </w:r>
    </w:p>
    <w:p w:rsidR="00F931E9" w:rsidRPr="002E320E" w:rsidRDefault="00F931E9" w:rsidP="00F931E9">
      <w:pPr>
        <w:pStyle w:val="PlainText"/>
        <w:widowControl w:val="0"/>
        <w:bidi/>
        <w:ind w:firstLine="284"/>
        <w:jc w:val="both"/>
        <w:rPr>
          <w:rStyle w:val="Char4"/>
          <w:rFonts w:eastAsia="MS Mincho"/>
          <w:rtl/>
        </w:rPr>
      </w:pPr>
    </w:p>
    <w:p w:rsidR="001C7CAE" w:rsidRPr="000318FF" w:rsidRDefault="001C7CAE" w:rsidP="001C7CAE">
      <w:pPr>
        <w:pStyle w:val="a2"/>
        <w:rPr>
          <w:rFonts w:eastAsia="MS Mincho"/>
          <w:rtl/>
        </w:rPr>
      </w:pPr>
      <w:bookmarkStart w:id="3663" w:name="_Toc256338239"/>
      <w:bookmarkStart w:id="3664" w:name="_Toc256340192"/>
      <w:bookmarkStart w:id="3665" w:name="_Toc261194590"/>
      <w:bookmarkStart w:id="3666" w:name="_Toc445895875"/>
      <w:bookmarkStart w:id="3667" w:name="_Toc448059969"/>
      <w:r w:rsidRPr="000318FF">
        <w:rPr>
          <w:rFonts w:eastAsia="MS Mincho" w:hint="cs"/>
          <w:rtl/>
        </w:rPr>
        <w:t>باب (9): درباره‌ی اینکه شب قدر، شب بیست و هفتم می‌باشد</w:t>
      </w:r>
      <w:bookmarkEnd w:id="3663"/>
      <w:bookmarkEnd w:id="3664"/>
      <w:bookmarkEnd w:id="3665"/>
      <w:bookmarkEnd w:id="3666"/>
      <w:bookmarkEnd w:id="3667"/>
    </w:p>
    <w:p w:rsidR="001C7CAE" w:rsidRPr="00423AB6" w:rsidRDefault="00A13875" w:rsidP="00F931E9">
      <w:pPr>
        <w:pStyle w:val="PlainText"/>
        <w:widowControl w:val="0"/>
        <w:bidi/>
        <w:ind w:firstLine="284"/>
        <w:jc w:val="both"/>
        <w:rPr>
          <w:rStyle w:val="Char3"/>
          <w:rFonts w:eastAsia="MS Mincho"/>
          <w:rtl/>
        </w:rPr>
      </w:pPr>
      <w:r w:rsidRPr="00F931E9">
        <w:rPr>
          <w:rStyle w:val="Char4"/>
          <w:rFonts w:eastAsia="MS Mincho" w:hint="cs"/>
          <w:rtl/>
        </w:rPr>
        <w:t>638</w:t>
      </w:r>
      <w:r w:rsidR="00F931E9" w:rsidRPr="00F931E9">
        <w:rPr>
          <w:rStyle w:val="Char4"/>
          <w:rFonts w:eastAsia="MS Mincho" w:hint="cs"/>
          <w:rtl/>
        </w:rPr>
        <w:t>-</w:t>
      </w:r>
      <w:r w:rsidR="00F931E9">
        <w:rPr>
          <w:rStyle w:val="Char3"/>
          <w:rFonts w:eastAsia="MS Mincho" w:hint="cs"/>
          <w:rtl/>
        </w:rPr>
        <w:t xml:space="preserve"> </w:t>
      </w:r>
      <w:r w:rsidR="001C7CAE" w:rsidRPr="00423AB6">
        <w:rPr>
          <w:rStyle w:val="Char3"/>
          <w:rFonts w:eastAsia="MS Mincho" w:hint="cs"/>
          <w:rtl/>
        </w:rPr>
        <w:t>عن</w:t>
      </w:r>
      <w:r w:rsidR="001C7CAE" w:rsidRPr="00423AB6">
        <w:rPr>
          <w:rStyle w:val="Char3"/>
          <w:rFonts w:eastAsia="MS Mincho"/>
          <w:rtl/>
        </w:rPr>
        <w:t xml:space="preserve"> زِرّ</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حُبَيْشٍ</w:t>
      </w:r>
      <w:r w:rsidR="00D42469" w:rsidRPr="00D42469">
        <w:rPr>
          <w:rStyle w:val="Char3"/>
          <w:rFonts w:eastAsia="MS Mincho" w:cs="CTraditional Arabic" w:hint="cs"/>
          <w:rtl/>
        </w:rPr>
        <w:t xml:space="preserve"> س </w:t>
      </w:r>
      <w:r w:rsidR="001C7CAE" w:rsidRPr="00423AB6">
        <w:rPr>
          <w:rStyle w:val="Char3"/>
          <w:rFonts w:eastAsia="MS Mincho" w:hint="cs"/>
          <w:rtl/>
        </w:rPr>
        <w:t>قال:</w:t>
      </w:r>
      <w:r w:rsidR="001C7CAE" w:rsidRPr="00423AB6">
        <w:rPr>
          <w:rStyle w:val="Char3"/>
          <w:rFonts w:eastAsia="MS Mincho"/>
          <w:rtl/>
        </w:rPr>
        <w:t xml:space="preserve"> سَأَلْتُ أُبَيَّ بْنَ كَعْبٍ</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فَقُلْتُ</w:t>
      </w:r>
      <w:r w:rsidR="001C7CAE" w:rsidRPr="00423AB6">
        <w:rPr>
          <w:rStyle w:val="Char3"/>
          <w:rFonts w:eastAsia="MS Mincho" w:hint="cs"/>
          <w:rtl/>
        </w:rPr>
        <w:t>:</w:t>
      </w:r>
      <w:r w:rsidR="001C7CAE" w:rsidRPr="00423AB6">
        <w:rPr>
          <w:rStyle w:val="Char3"/>
          <w:rFonts w:eastAsia="MS Mincho"/>
          <w:rtl/>
        </w:rPr>
        <w:t xml:space="preserve"> إِنَّ أَخَاكَ ابْنَ مَسْعُودٍ يَقُولُ</w:t>
      </w:r>
      <w:r w:rsidR="001C7CAE" w:rsidRPr="00423AB6">
        <w:rPr>
          <w:rStyle w:val="Char3"/>
          <w:rFonts w:eastAsia="MS Mincho" w:hint="cs"/>
          <w:rtl/>
        </w:rPr>
        <w:t>:</w:t>
      </w:r>
      <w:r w:rsidR="001C7CAE" w:rsidRPr="00423AB6">
        <w:rPr>
          <w:rStyle w:val="Char3"/>
          <w:rFonts w:eastAsia="MS Mincho"/>
          <w:rtl/>
        </w:rPr>
        <w:t xml:space="preserve"> مَنْ يَقُمْ الْحَوْلَ يُصِبْ لَيْلَةَ الْقَدْرِ</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رَحِمَهُ اللَّهُ</w:t>
      </w:r>
      <w:r w:rsidR="001C7CAE" w:rsidRPr="00423AB6">
        <w:rPr>
          <w:rStyle w:val="Char3"/>
          <w:rFonts w:eastAsia="MS Mincho" w:hint="cs"/>
          <w:rtl/>
        </w:rPr>
        <w:t>،</w:t>
      </w:r>
      <w:r w:rsidR="001C7CAE" w:rsidRPr="00423AB6">
        <w:rPr>
          <w:rStyle w:val="Char3"/>
          <w:rFonts w:eastAsia="MS Mincho"/>
          <w:rtl/>
        </w:rPr>
        <w:t xml:space="preserve"> أَرَادَ أَنْ لا</w:t>
      </w:r>
      <w:r w:rsidR="001C7CAE" w:rsidRPr="00423AB6">
        <w:rPr>
          <w:rStyle w:val="Char3"/>
          <w:rFonts w:eastAsia="MS Mincho" w:hint="cs"/>
          <w:rtl/>
        </w:rPr>
        <w:t>َ</w:t>
      </w:r>
      <w:r w:rsidR="001C7CAE" w:rsidRPr="00423AB6">
        <w:rPr>
          <w:rStyle w:val="Char3"/>
          <w:rFonts w:eastAsia="MS Mincho"/>
          <w:rtl/>
        </w:rPr>
        <w:t xml:space="preserve"> يَتَّكِلَ النَّاسُ</w:t>
      </w:r>
      <w:r w:rsidR="001C7CAE" w:rsidRPr="00423AB6">
        <w:rPr>
          <w:rStyle w:val="Char3"/>
          <w:rFonts w:eastAsia="MS Mincho" w:hint="cs"/>
          <w:rtl/>
        </w:rPr>
        <w:t>،</w:t>
      </w:r>
      <w:r w:rsidR="001C7CAE" w:rsidRPr="00423AB6">
        <w:rPr>
          <w:rStyle w:val="Char3"/>
          <w:rFonts w:eastAsia="MS Mincho"/>
          <w:rtl/>
        </w:rPr>
        <w:t xml:space="preserve"> أَمَا إِنَّهُ قَدْ عَلِمَ أَنَّهَا فِي رَمَضَانَ</w:t>
      </w:r>
      <w:r w:rsidR="001C7CAE" w:rsidRPr="00423AB6">
        <w:rPr>
          <w:rStyle w:val="Char3"/>
          <w:rFonts w:eastAsia="MS Mincho" w:hint="cs"/>
          <w:rtl/>
        </w:rPr>
        <w:t>،</w:t>
      </w:r>
      <w:r w:rsidR="001C7CAE" w:rsidRPr="00423AB6">
        <w:rPr>
          <w:rStyle w:val="Char3"/>
          <w:rFonts w:eastAsia="MS Mincho"/>
          <w:rtl/>
        </w:rPr>
        <w:t xml:space="preserve"> وَأَنَّهَا فِي الْعَشْرِ الأَوَاخِرِ</w:t>
      </w:r>
      <w:r w:rsidR="001C7CAE" w:rsidRPr="00423AB6">
        <w:rPr>
          <w:rStyle w:val="Char3"/>
          <w:rFonts w:eastAsia="MS Mincho" w:hint="cs"/>
          <w:rtl/>
        </w:rPr>
        <w:t>،</w:t>
      </w:r>
      <w:r w:rsidR="001C7CAE" w:rsidRPr="00423AB6">
        <w:rPr>
          <w:rStyle w:val="Char3"/>
          <w:rFonts w:eastAsia="MS Mincho"/>
          <w:rtl/>
        </w:rPr>
        <w:t xml:space="preserve"> وَأَنَّهَا لَيْلَةُ سَبْعٍ وَعِشْرِينَ</w:t>
      </w:r>
      <w:r w:rsidR="001C7CAE" w:rsidRPr="00423AB6">
        <w:rPr>
          <w:rStyle w:val="Char3"/>
          <w:rFonts w:eastAsia="MS Mincho" w:hint="cs"/>
          <w:rtl/>
        </w:rPr>
        <w:t>،</w:t>
      </w:r>
      <w:r w:rsidR="001C7CAE" w:rsidRPr="00423AB6">
        <w:rPr>
          <w:rStyle w:val="Char3"/>
          <w:rFonts w:eastAsia="MS Mincho"/>
          <w:rtl/>
        </w:rPr>
        <w:t xml:space="preserve"> ثُمَّ حَلَفَ لا</w:t>
      </w:r>
      <w:r w:rsidR="001C7CAE" w:rsidRPr="00423AB6">
        <w:rPr>
          <w:rStyle w:val="Char3"/>
          <w:rFonts w:eastAsia="MS Mincho" w:hint="cs"/>
          <w:rtl/>
        </w:rPr>
        <w:t>َ</w:t>
      </w:r>
      <w:r w:rsidR="001C7CAE" w:rsidRPr="00423AB6">
        <w:rPr>
          <w:rStyle w:val="Char3"/>
          <w:rFonts w:eastAsia="MS Mincho"/>
          <w:rtl/>
        </w:rPr>
        <w:t xml:space="preserve"> يَسْتَثْنِي</w:t>
      </w:r>
      <w:r w:rsidR="001C7CAE" w:rsidRPr="00423AB6">
        <w:rPr>
          <w:rStyle w:val="Char3"/>
          <w:rFonts w:eastAsia="MS Mincho" w:hint="cs"/>
          <w:rtl/>
        </w:rPr>
        <w:t>،</w:t>
      </w:r>
      <w:r w:rsidR="001C7CAE" w:rsidRPr="00423AB6">
        <w:rPr>
          <w:rStyle w:val="Char3"/>
          <w:rFonts w:eastAsia="MS Mincho"/>
          <w:rtl/>
        </w:rPr>
        <w:t xml:space="preserve"> أَنَّهَا لَيْلَةُ سَبْعٍ وَعِشْرِينَ</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بِأَيِّ شَيْءٍ تَقُولُ ذَلِكَ يَا أَبَا الْمُنْذِرِ</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بِالْعَلا</w:t>
      </w:r>
      <w:r w:rsidR="001C7CAE" w:rsidRPr="00423AB6">
        <w:rPr>
          <w:rStyle w:val="Char3"/>
          <w:rFonts w:eastAsia="MS Mincho" w:hint="cs"/>
          <w:rtl/>
        </w:rPr>
        <w:t>َ</w:t>
      </w:r>
      <w:r w:rsidR="001C7CAE" w:rsidRPr="00423AB6">
        <w:rPr>
          <w:rStyle w:val="Char3"/>
          <w:rFonts w:eastAsia="MS Mincho"/>
          <w:rtl/>
        </w:rPr>
        <w:t>مَةِ</w:t>
      </w:r>
      <w:r w:rsidR="001C7CAE" w:rsidRPr="00423AB6">
        <w:rPr>
          <w:rStyle w:val="Char3"/>
          <w:rFonts w:eastAsia="MS Mincho" w:hint="cs"/>
          <w:rtl/>
        </w:rPr>
        <w:t>،</w:t>
      </w:r>
      <w:r w:rsidR="001C7CAE" w:rsidRPr="00423AB6">
        <w:rPr>
          <w:rStyle w:val="Char3"/>
          <w:rFonts w:eastAsia="MS Mincho"/>
          <w:rtl/>
        </w:rPr>
        <w:t xml:space="preserve"> أَوْ بِالآيَةِ الَّتِي أَخْبَرَنَا رَسُولُ اللَّهِ</w:t>
      </w:r>
      <w:r w:rsidR="00D42469" w:rsidRPr="00D42469">
        <w:rPr>
          <w:rStyle w:val="Char3"/>
          <w:rFonts w:eastAsia="MS Mincho" w:cs="CTraditional Arabic"/>
          <w:rtl/>
        </w:rPr>
        <w:t xml:space="preserve"> ص </w:t>
      </w:r>
      <w:r w:rsidR="001C7CAE" w:rsidRPr="00423AB6">
        <w:rPr>
          <w:rStyle w:val="Char3"/>
          <w:rFonts w:eastAsia="MS Mincho"/>
          <w:rtl/>
        </w:rPr>
        <w:t>أَنَّهَا تَطْلُعُ يَوْمَئِذٍ</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شُعَاعَ لَهَا</w:t>
      </w:r>
      <w:r w:rsidR="001C7CAE" w:rsidRPr="00423AB6">
        <w:rPr>
          <w:rStyle w:val="Char3"/>
          <w:rFonts w:eastAsia="MS Mincho" w:hint="cs"/>
          <w:rtl/>
        </w:rPr>
        <w:t xml:space="preserve">. </w:t>
      </w:r>
      <w:r w:rsidR="001C7CAE" w:rsidRPr="000318FF">
        <w:rPr>
          <w:rStyle w:val="Char4"/>
          <w:rFonts w:eastAsia="MS Mincho" w:hint="cs"/>
          <w:rtl/>
        </w:rPr>
        <w:t>(م/762)</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زِرّ بن حُبَیش</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به ابی بن کعب</w:t>
      </w:r>
      <w:r w:rsidR="00D42469" w:rsidRPr="00D42469">
        <w:rPr>
          <w:rStyle w:val="Char4"/>
          <w:rFonts w:eastAsia="MS Mincho" w:cs="CTraditional Arabic" w:hint="cs"/>
          <w:rtl/>
        </w:rPr>
        <w:t xml:space="preserve"> س </w:t>
      </w:r>
      <w:r w:rsidR="001C7CAE" w:rsidRPr="002E320E">
        <w:rPr>
          <w:rStyle w:val="Char4"/>
          <w:rFonts w:eastAsia="MS Mincho" w:hint="cs"/>
          <w:rtl/>
        </w:rPr>
        <w:t>گفتم: برادرت ابن مسعود</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می‌گوید: هر کس، تمام شب‌های سال را زنده نگه دارد، شب قدر را در می‌یابد؟ </w:t>
      </w:r>
      <w:bookmarkStart w:id="3668" w:name="OLE_LINK3"/>
      <w:bookmarkStart w:id="3669" w:name="OLE_LINK4"/>
      <w:r w:rsidR="001C7CAE" w:rsidRPr="002E320E">
        <w:rPr>
          <w:rStyle w:val="Char4"/>
          <w:rFonts w:eastAsia="MS Mincho" w:hint="cs"/>
          <w:rtl/>
        </w:rPr>
        <w:t xml:space="preserve">زِرّ بن حُبَیش </w:t>
      </w:r>
      <w:bookmarkEnd w:id="3668"/>
      <w:bookmarkEnd w:id="3669"/>
      <w:r w:rsidR="001C7CAE" w:rsidRPr="002E320E">
        <w:rPr>
          <w:rStyle w:val="Char4"/>
          <w:rFonts w:eastAsia="MS Mincho" w:hint="cs"/>
          <w:rtl/>
        </w:rPr>
        <w:t>گفت: الله او را رحمت کند؛ هدفش این بوده است که مردم به یک رأی اعتماد نکنند به گونه‌ای که شب زنده داری سایر شب</w:t>
      </w:r>
      <w:r w:rsidR="00F931E9">
        <w:rPr>
          <w:rStyle w:val="Char4"/>
          <w:rFonts w:eastAsia="MS Mincho" w:hint="cs"/>
          <w:rtl/>
        </w:rPr>
        <w:t>‌</w:t>
      </w:r>
      <w:r w:rsidR="001C7CAE" w:rsidRPr="002E320E">
        <w:rPr>
          <w:rStyle w:val="Char4"/>
          <w:rFonts w:eastAsia="MS Mincho" w:hint="cs"/>
          <w:rtl/>
        </w:rPr>
        <w:t>ها را رها کنند. او می‌داند که شب قدر در ماه رمضان و در دهه‌ی آخر آن است و آنهم شب بیست و هفتم می‌باشد.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آنگاه ابی بن کعب بدون ان شاء الله گفتن، بطور قطعی، سوگند یاد نمود که شب بیست و هفتم می‌باشد. من گفتم: ای ابو منذر! دلیل این گفته‌ات چیست؟ گفت: نشان و علامتی است که رسول الله</w:t>
      </w:r>
      <w:r w:rsidR="00D42469" w:rsidRPr="00D42469">
        <w:rPr>
          <w:rStyle w:val="Char4"/>
          <w:rFonts w:eastAsia="MS Mincho" w:cs="CTraditional Arabic" w:hint="cs"/>
          <w:rtl/>
        </w:rPr>
        <w:t xml:space="preserve"> ص </w:t>
      </w:r>
      <w:r w:rsidRPr="002E320E">
        <w:rPr>
          <w:rStyle w:val="Char4"/>
          <w:rFonts w:eastAsia="MS Mincho" w:hint="cs"/>
          <w:rtl/>
        </w:rPr>
        <w:t>برای ما بیان فرمود مبنی بر اینکه در این روز، خورشید، بدون شعاع (پرتو و نور شدید) طلوع می‌نماید.</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31"/>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0318FF" w:rsidRDefault="001C7CAE" w:rsidP="001C7CAE">
      <w:pPr>
        <w:pStyle w:val="a1"/>
        <w:rPr>
          <w:rFonts w:eastAsia="MS Mincho"/>
          <w:rtl/>
        </w:rPr>
      </w:pPr>
      <w:bookmarkStart w:id="3670" w:name="_Toc256338240"/>
      <w:bookmarkStart w:id="3671" w:name="_Toc256340193"/>
      <w:bookmarkStart w:id="3672" w:name="_Toc261191083"/>
      <w:bookmarkStart w:id="3673" w:name="_Toc261194591"/>
      <w:bookmarkStart w:id="3674" w:name="_Toc445895876"/>
      <w:bookmarkStart w:id="3675" w:name="_Toc448059970"/>
      <w:r w:rsidRPr="000318FF">
        <w:rPr>
          <w:rFonts w:eastAsia="MS Mincho" w:hint="cs"/>
          <w:rtl/>
        </w:rPr>
        <w:lastRenderedPageBreak/>
        <w:t>13- کتاب حج</w:t>
      </w:r>
      <w:bookmarkEnd w:id="3670"/>
      <w:bookmarkEnd w:id="3671"/>
      <w:bookmarkEnd w:id="3672"/>
      <w:bookmarkEnd w:id="3673"/>
      <w:bookmarkEnd w:id="3674"/>
      <w:bookmarkEnd w:id="3675"/>
    </w:p>
    <w:p w:rsidR="001C7CAE" w:rsidRPr="000318FF" w:rsidRDefault="001C7CAE" w:rsidP="001C7CAE">
      <w:pPr>
        <w:pStyle w:val="a2"/>
        <w:rPr>
          <w:rFonts w:eastAsia="MS Mincho"/>
          <w:rtl/>
        </w:rPr>
      </w:pPr>
      <w:bookmarkStart w:id="3676" w:name="_Toc256338241"/>
      <w:bookmarkStart w:id="3677" w:name="_Toc256340194"/>
      <w:bookmarkStart w:id="3678" w:name="_Toc261194592"/>
      <w:bookmarkStart w:id="3679" w:name="_Toc445895877"/>
      <w:bookmarkStart w:id="3680" w:name="_Toc448059971"/>
      <w:r w:rsidRPr="000318FF">
        <w:rPr>
          <w:rFonts w:eastAsia="MS Mincho" w:hint="cs"/>
          <w:rtl/>
        </w:rPr>
        <w:t>باب (1): حج، یک بار در عمر، فرض می‌باشد</w:t>
      </w:r>
      <w:bookmarkEnd w:id="3676"/>
      <w:bookmarkEnd w:id="3677"/>
      <w:bookmarkEnd w:id="3678"/>
      <w:bookmarkEnd w:id="3679"/>
      <w:bookmarkEnd w:id="3680"/>
    </w:p>
    <w:p w:rsidR="001C7CAE" w:rsidRPr="00423AB6" w:rsidRDefault="00A13875" w:rsidP="00F931E9">
      <w:pPr>
        <w:pStyle w:val="PlainText"/>
        <w:widowControl w:val="0"/>
        <w:bidi/>
        <w:ind w:firstLine="284"/>
        <w:jc w:val="both"/>
        <w:rPr>
          <w:rStyle w:val="Char3"/>
          <w:rFonts w:eastAsia="MS Mincho"/>
          <w:rtl/>
        </w:rPr>
      </w:pPr>
      <w:r w:rsidRPr="00F931E9">
        <w:rPr>
          <w:rStyle w:val="Char4"/>
          <w:rFonts w:eastAsia="MS Mincho" w:hint="cs"/>
          <w:rtl/>
        </w:rPr>
        <w:t>639</w:t>
      </w:r>
      <w:r w:rsidR="00F931E9" w:rsidRPr="00F931E9">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خَطَبَنَا رَسُولُ اللَّهِ</w:t>
      </w:r>
      <w:r w:rsidR="00D42469" w:rsidRPr="00D42469">
        <w:rPr>
          <w:rStyle w:val="Char3"/>
          <w:rFonts w:eastAsia="MS Mincho" w:cs="CTraditional Arabic"/>
          <w:rtl/>
        </w:rPr>
        <w:t xml:space="preserve"> ص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أَيُّهَا النَّاسُ قَدْ فَرَضَ اللَّهُ عَلَيْكُمْ الْحَجَّ فَحُجُّوا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رَجُلٌ أَكُلَّ عَامٍ يَا رَسُولَ اللَّهِ</w:t>
      </w:r>
      <w:r w:rsidR="001C7CAE" w:rsidRPr="00423AB6">
        <w:rPr>
          <w:rStyle w:val="Char3"/>
          <w:rFonts w:eastAsia="MS Mincho" w:hint="cs"/>
          <w:rtl/>
        </w:rPr>
        <w:t>؟</w:t>
      </w:r>
      <w:r w:rsidR="001C7CAE" w:rsidRPr="00423AB6">
        <w:rPr>
          <w:rStyle w:val="Char3"/>
          <w:rFonts w:eastAsia="MS Mincho"/>
          <w:rtl/>
        </w:rPr>
        <w:t xml:space="preserve"> فَسَكَتَ</w:t>
      </w:r>
      <w:r w:rsidR="001C7CAE" w:rsidRPr="00423AB6">
        <w:rPr>
          <w:rStyle w:val="Char3"/>
          <w:rFonts w:eastAsia="MS Mincho" w:hint="cs"/>
          <w:rtl/>
        </w:rPr>
        <w:t>،</w:t>
      </w:r>
      <w:r w:rsidR="001C7CAE" w:rsidRPr="00423AB6">
        <w:rPr>
          <w:rStyle w:val="Char3"/>
          <w:rFonts w:eastAsia="MS Mincho"/>
          <w:rtl/>
        </w:rPr>
        <w:t xml:space="preserve"> حَتَّى قَالَهَا 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sz w:val="30"/>
          <w:szCs w:val="27"/>
          <w:rtl/>
        </w:rPr>
        <w:t>ص</w:t>
      </w:r>
      <w:r w:rsidR="001C7CAE" w:rsidRPr="00423AB6">
        <w:rPr>
          <w:rStyle w:val="Char3"/>
          <w:rFonts w:eastAsia="MS Mincho" w:hint="cs"/>
          <w:rtl/>
        </w:rPr>
        <w:t xml:space="preserve"> «</w:t>
      </w:r>
      <w:r w:rsidR="001C7CAE" w:rsidRPr="00423AB6">
        <w:rPr>
          <w:rStyle w:val="Char3"/>
          <w:rFonts w:eastAsia="MS Mincho"/>
          <w:rtl/>
        </w:rPr>
        <w:t>لَوْ قُلْتُ</w:t>
      </w:r>
      <w:r w:rsidR="001C7CAE" w:rsidRPr="00423AB6">
        <w:rPr>
          <w:rStyle w:val="Char3"/>
          <w:rFonts w:eastAsia="MS Mincho" w:hint="cs"/>
          <w:rtl/>
        </w:rPr>
        <w:t>:</w:t>
      </w:r>
      <w:r w:rsidR="001C7CAE" w:rsidRPr="00423AB6">
        <w:rPr>
          <w:rStyle w:val="Char3"/>
          <w:rFonts w:eastAsia="MS Mincho"/>
          <w:rtl/>
        </w:rPr>
        <w:t xml:space="preserve"> نَعَمْ لَوَجَبَتْ</w:t>
      </w:r>
      <w:r w:rsidR="001C7CAE" w:rsidRPr="00423AB6">
        <w:rPr>
          <w:rStyle w:val="Char3"/>
          <w:rFonts w:eastAsia="MS Mincho" w:hint="cs"/>
          <w:rtl/>
        </w:rPr>
        <w:t>،</w:t>
      </w:r>
      <w:r w:rsidR="001C7CAE" w:rsidRPr="00423AB6">
        <w:rPr>
          <w:rStyle w:val="Char3"/>
          <w:rFonts w:eastAsia="MS Mincho"/>
          <w:rtl/>
        </w:rPr>
        <w:t xml:space="preserve"> وَلَمَا اسْتَطَعْتُمْ</w:t>
      </w:r>
      <w:r w:rsidR="001C7CAE" w:rsidRPr="00423AB6">
        <w:rPr>
          <w:rStyle w:val="Char3"/>
          <w:rFonts w:eastAsia="MS Mincho" w:hint="cs"/>
          <w:rtl/>
        </w:rPr>
        <w:t>».</w:t>
      </w:r>
      <w:r w:rsidR="001C7CAE" w:rsidRPr="00423AB6">
        <w:rPr>
          <w:rStyle w:val="Char3"/>
          <w:rFonts w:eastAsia="MS Mincho"/>
          <w:rtl/>
        </w:rPr>
        <w:t xml:space="preserve"> ثُمَّ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ذَرُونِي مَا تَرَكْتُكُمْ</w:t>
      </w:r>
      <w:r w:rsidR="001C7CAE" w:rsidRPr="00423AB6">
        <w:rPr>
          <w:rStyle w:val="Char3"/>
          <w:rFonts w:eastAsia="MS Mincho" w:hint="cs"/>
          <w:rtl/>
        </w:rPr>
        <w:t>،</w:t>
      </w:r>
      <w:r w:rsidR="001C7CAE" w:rsidRPr="00423AB6">
        <w:rPr>
          <w:rStyle w:val="Char3"/>
          <w:rFonts w:eastAsia="MS Mincho"/>
          <w:rtl/>
        </w:rPr>
        <w:t xml:space="preserve"> فَإِنَّمَا هَلَكَ مَنْ كَانَ قَبْلَكُمْ بِكَثْرَةِ سُؤَالِهِمْ وَاخْتِلا</w:t>
      </w:r>
      <w:r w:rsidR="001C7CAE" w:rsidRPr="00423AB6">
        <w:rPr>
          <w:rStyle w:val="Char3"/>
          <w:rFonts w:eastAsia="MS Mincho" w:hint="cs"/>
          <w:rtl/>
        </w:rPr>
        <w:t>َ</w:t>
      </w:r>
      <w:r w:rsidR="001C7CAE" w:rsidRPr="00423AB6">
        <w:rPr>
          <w:rStyle w:val="Char3"/>
          <w:rFonts w:eastAsia="MS Mincho"/>
          <w:rtl/>
        </w:rPr>
        <w:t>فِهِمْ عَلَى أَنْبِيَائِهِمْ</w:t>
      </w:r>
      <w:r w:rsidR="001C7CAE" w:rsidRPr="00423AB6">
        <w:rPr>
          <w:rStyle w:val="Char3"/>
          <w:rFonts w:eastAsia="MS Mincho" w:hint="cs"/>
          <w:rtl/>
        </w:rPr>
        <w:t>،</w:t>
      </w:r>
      <w:r w:rsidR="001C7CAE" w:rsidRPr="00423AB6">
        <w:rPr>
          <w:rStyle w:val="Char3"/>
          <w:rFonts w:eastAsia="MS Mincho"/>
          <w:rtl/>
        </w:rPr>
        <w:t xml:space="preserve"> فَإِذَا أَمَرْتُكُمْ بِشَيْءٍ فَأْتُوا مِنْهُ مَا اسْتَطَعْتُمْ</w:t>
      </w:r>
      <w:r w:rsidR="001C7CAE" w:rsidRPr="00423AB6">
        <w:rPr>
          <w:rStyle w:val="Char3"/>
          <w:rFonts w:eastAsia="MS Mincho" w:hint="cs"/>
          <w:rtl/>
        </w:rPr>
        <w:t>،</w:t>
      </w:r>
      <w:r w:rsidR="001C7CAE" w:rsidRPr="00423AB6">
        <w:rPr>
          <w:rStyle w:val="Char3"/>
          <w:rFonts w:eastAsia="MS Mincho"/>
          <w:rtl/>
        </w:rPr>
        <w:t xml:space="preserve"> وَإِذَا نَهَيْتُكُمْ عَنْ شَيْءٍ فَدَعُوهُ</w:t>
      </w:r>
      <w:r w:rsidR="001C7CAE" w:rsidRPr="00423AB6">
        <w:rPr>
          <w:rStyle w:val="Char3"/>
          <w:rFonts w:eastAsia="MS Mincho" w:hint="cs"/>
          <w:rtl/>
        </w:rPr>
        <w:t xml:space="preserve">». </w:t>
      </w:r>
      <w:r w:rsidR="001C7CAE" w:rsidRPr="000318FF">
        <w:rPr>
          <w:rStyle w:val="Char4"/>
          <w:rFonts w:eastAsia="MS Mincho" w:hint="cs"/>
          <w:rtl/>
        </w:rPr>
        <w:t>(م/1337)</w:t>
      </w:r>
    </w:p>
    <w:p w:rsidR="001C7CAE" w:rsidRPr="002E320E" w:rsidRDefault="00060808" w:rsidP="00F931E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برای ما سخنرانی نمود و فرمود: «ای مردم! همانا الله متعال حج را بر شما فرض گردانده است؛ لذا حج نمایید». مردی گفت: یا رسول الله، هر سال؟!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سکوت نمود تا جایی که آن مرد، سخن‌اش را سه بار، تکرار کرد. سرانجام،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می‌گفتم: بلی، هر سال، واجب می‌شد و شما توانایی آنرا نداشتید». سپس افزود: «هر گاه شما را به حال خود گذاشتم، مرا بگذارید؛ زیرا امت‌های گذشته به خاطر کثرت سؤال و اختلاف بر پیامبرانشان، هلاک شدند. لذا هر وقت، شما را به چیزی دستور دادم، به اندازه‌ی توانتان، انجام دهید. و هر گاه، شما را از انجام کاری، منع نمودم، آنرا ترک کنید».</w:t>
      </w:r>
    </w:p>
    <w:p w:rsidR="001C7CAE" w:rsidRPr="001C61F1" w:rsidRDefault="001C7CAE" w:rsidP="001C7CAE">
      <w:pPr>
        <w:pStyle w:val="a2"/>
        <w:rPr>
          <w:rFonts w:eastAsia="MS Mincho"/>
          <w:sz w:val="34"/>
          <w:szCs w:val="34"/>
          <w:rtl/>
        </w:rPr>
      </w:pPr>
      <w:bookmarkStart w:id="3681" w:name="_Toc256338242"/>
      <w:bookmarkStart w:id="3682" w:name="_Toc256340195"/>
      <w:bookmarkStart w:id="3683" w:name="_Toc261194593"/>
      <w:bookmarkStart w:id="3684" w:name="_Toc445895878"/>
      <w:bookmarkStart w:id="3685" w:name="_Toc448059972"/>
      <w:r w:rsidRPr="001C61F1">
        <w:rPr>
          <w:rFonts w:eastAsia="MS Mincho" w:hint="cs"/>
          <w:rtl/>
        </w:rPr>
        <w:t>باب (2): ثواب حج و عمره</w:t>
      </w:r>
      <w:bookmarkEnd w:id="3681"/>
      <w:bookmarkEnd w:id="3682"/>
      <w:bookmarkEnd w:id="3683"/>
      <w:bookmarkEnd w:id="3684"/>
      <w:bookmarkEnd w:id="3685"/>
    </w:p>
    <w:p w:rsidR="001C7CAE" w:rsidRPr="00423AB6" w:rsidRDefault="00A13875" w:rsidP="001C7CAE">
      <w:pPr>
        <w:pStyle w:val="PlainText"/>
        <w:widowControl w:val="0"/>
        <w:bidi/>
        <w:ind w:firstLine="284"/>
        <w:jc w:val="both"/>
        <w:rPr>
          <w:rStyle w:val="Char3"/>
          <w:rFonts w:eastAsia="MS Mincho"/>
          <w:rtl/>
        </w:rPr>
      </w:pPr>
      <w:r w:rsidRPr="00F931E9">
        <w:rPr>
          <w:rStyle w:val="Char4"/>
          <w:rFonts w:eastAsia="MS Mincho" w:hint="cs"/>
          <w:rtl/>
        </w:rPr>
        <w:t>64</w:t>
      </w:r>
      <w:r w:rsidR="00F931E9" w:rsidRPr="00F931E9">
        <w:rPr>
          <w:rStyle w:val="Char4"/>
          <w:rFonts w:eastAsia="MS Mincho" w:hint="cs"/>
          <w:rtl/>
        </w:rPr>
        <w:t>0-</w:t>
      </w:r>
      <w:r w:rsidR="001C7CAE" w:rsidRPr="00423AB6">
        <w:rPr>
          <w:rStyle w:val="Char3"/>
          <w:rFonts w:eastAsia="MS Mincho" w:hint="cs"/>
          <w:rtl/>
        </w:rPr>
        <w:t xml:space="preserve"> </w:t>
      </w:r>
      <w:r w:rsidR="001C7CAE" w:rsidRPr="00423AB6">
        <w:rPr>
          <w:rStyle w:val="Char3"/>
          <w:rFonts w:eastAsia="MS Mincho"/>
          <w:rtl/>
        </w:rPr>
        <w:t>عَنْ أَبِي هُرَيْرَةَ</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الْعُمْرَةُ إِلَى الْعُمْرَةِ كَفَّارَةٌ لِمَا بَيْنَهُمَا</w:t>
      </w:r>
      <w:r w:rsidR="001C7CAE" w:rsidRPr="00423AB6">
        <w:rPr>
          <w:rStyle w:val="Char3"/>
          <w:rFonts w:eastAsia="MS Mincho" w:hint="cs"/>
          <w:rtl/>
        </w:rPr>
        <w:t>،</w:t>
      </w:r>
      <w:r w:rsidR="001C7CAE" w:rsidRPr="00423AB6">
        <w:rPr>
          <w:rStyle w:val="Char3"/>
          <w:rFonts w:eastAsia="MS Mincho"/>
          <w:rtl/>
        </w:rPr>
        <w:t xml:space="preserve"> وَالْحَجُّ الْمَبْرُورُ لَيْسَ لَهُ جَزَاءٌ إِلا</w:t>
      </w:r>
      <w:r w:rsidR="001C7CAE" w:rsidRPr="00423AB6">
        <w:rPr>
          <w:rStyle w:val="Char3"/>
          <w:rFonts w:eastAsia="MS Mincho" w:hint="cs"/>
          <w:rtl/>
        </w:rPr>
        <w:t>َّ</w:t>
      </w:r>
      <w:r w:rsidR="001C7CAE" w:rsidRPr="00423AB6">
        <w:rPr>
          <w:rStyle w:val="Char3"/>
          <w:rFonts w:eastAsia="MS Mincho"/>
          <w:rtl/>
        </w:rPr>
        <w:t xml:space="preserve"> الْجَنَّةُ</w:t>
      </w:r>
      <w:r w:rsidR="001C7CAE" w:rsidRPr="00423AB6">
        <w:rPr>
          <w:rStyle w:val="Char3"/>
          <w:rFonts w:eastAsia="MS Mincho" w:hint="cs"/>
          <w:rtl/>
        </w:rPr>
        <w:t>».</w:t>
      </w:r>
      <w:r w:rsidR="001C7CAE" w:rsidRPr="00423AB6">
        <w:rPr>
          <w:rStyle w:val="Char3"/>
          <w:rFonts w:eastAsia="MS Mincho"/>
          <w:rtl/>
        </w:rPr>
        <w:t xml:space="preserve"> </w:t>
      </w:r>
      <w:r w:rsidR="001C7CAE" w:rsidRPr="000318FF">
        <w:rPr>
          <w:rStyle w:val="Char4"/>
          <w:rFonts w:eastAsia="MS Mincho" w:hint="cs"/>
          <w:rtl/>
        </w:rPr>
        <w:t>(م/1349)</w:t>
      </w:r>
    </w:p>
    <w:p w:rsidR="001C7CAE" w:rsidRPr="002E320E" w:rsidRDefault="00060808" w:rsidP="00F931E9">
      <w:pPr>
        <w:pStyle w:val="PlainText"/>
        <w:widowControl w:val="0"/>
        <w:bidi/>
        <w:ind w:firstLine="284"/>
        <w:jc w:val="both"/>
        <w:rPr>
          <w:rStyle w:val="Char4"/>
          <w:rFonts w:eastAsia="MS Mincho"/>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ابوهریره</w:t>
      </w:r>
      <w:r w:rsidR="00D42469" w:rsidRPr="00D42469">
        <w:rPr>
          <w:rStyle w:val="Char4"/>
          <w:rFonts w:eastAsia="MS Mincho" w:cs="CTraditional Arabic"/>
          <w:rtl/>
        </w:rPr>
        <w:t xml:space="preserve"> س </w:t>
      </w:r>
      <w:r w:rsidR="001C7CAE" w:rsidRPr="002E320E">
        <w:rPr>
          <w:rStyle w:val="Char4"/>
          <w:rFonts w:eastAsia="MS Mincho"/>
          <w:rtl/>
        </w:rPr>
        <w:t>روایت است که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 xml:space="preserve">یک </w:t>
      </w:r>
      <w:r w:rsidR="001C7CAE" w:rsidRPr="002E320E">
        <w:rPr>
          <w:rStyle w:val="Char4"/>
          <w:rFonts w:eastAsia="MS Mincho"/>
          <w:rtl/>
        </w:rPr>
        <w:t>عمره تا عمر</w:t>
      </w:r>
      <w:r w:rsidR="001C7CAE" w:rsidRPr="002E320E">
        <w:rPr>
          <w:rStyle w:val="Char4"/>
          <w:rFonts w:eastAsia="MS Mincho" w:hint="cs"/>
          <w:rtl/>
        </w:rPr>
        <w:t>ه‌ی</w:t>
      </w:r>
      <w:r w:rsidR="001C7CAE" w:rsidRPr="002E320E">
        <w:rPr>
          <w:rStyle w:val="Char4"/>
          <w:rFonts w:eastAsia="MS Mincho"/>
          <w:rtl/>
        </w:rPr>
        <w:t xml:space="preserve"> دیگر</w:t>
      </w:r>
      <w:r w:rsidR="001C7CAE" w:rsidRPr="002E320E">
        <w:rPr>
          <w:rStyle w:val="Char4"/>
          <w:rFonts w:eastAsia="MS Mincho" w:hint="cs"/>
          <w:rtl/>
        </w:rPr>
        <w:t>،</w:t>
      </w:r>
      <w:r w:rsidR="001C7CAE" w:rsidRPr="002E320E">
        <w:rPr>
          <w:rStyle w:val="Char4"/>
          <w:rFonts w:eastAsia="MS Mincho"/>
          <w:rtl/>
        </w:rPr>
        <w:t xml:space="preserve"> موجب بخشش و کفار</w:t>
      </w:r>
      <w:r w:rsidR="001C7CAE" w:rsidRPr="002E320E">
        <w:rPr>
          <w:rStyle w:val="Char4"/>
          <w:rFonts w:eastAsia="MS Mincho" w:hint="cs"/>
          <w:rtl/>
        </w:rPr>
        <w:t>ه‌ی</w:t>
      </w:r>
      <w:r w:rsidR="001C7CAE" w:rsidRPr="002E320E">
        <w:rPr>
          <w:rStyle w:val="Char4"/>
          <w:rFonts w:eastAsia="MS Mincho"/>
          <w:rtl/>
        </w:rPr>
        <w:t xml:space="preserve"> گناهانی می‏شود که میان </w:t>
      </w:r>
      <w:r w:rsidR="001C7CAE" w:rsidRPr="002E320E">
        <w:rPr>
          <w:rStyle w:val="Char4"/>
          <w:rFonts w:eastAsia="MS Mincho" w:hint="cs"/>
          <w:rtl/>
        </w:rPr>
        <w:t>آن</w:t>
      </w:r>
      <w:r w:rsidR="001C7CAE" w:rsidRPr="002E320E">
        <w:rPr>
          <w:rStyle w:val="Char4"/>
          <w:rFonts w:eastAsia="MS Mincho"/>
          <w:rtl/>
        </w:rPr>
        <w:t xml:space="preserve"> دو عمره</w:t>
      </w:r>
      <w:r w:rsidR="001C7CAE" w:rsidRPr="002E320E">
        <w:rPr>
          <w:rStyle w:val="Char4"/>
          <w:rFonts w:eastAsia="MS Mincho" w:hint="cs"/>
          <w:rtl/>
        </w:rPr>
        <w:t>،</w:t>
      </w:r>
      <w:r w:rsidR="001C7CAE" w:rsidRPr="002E320E">
        <w:rPr>
          <w:rStyle w:val="Char4"/>
          <w:rFonts w:eastAsia="MS Mincho"/>
          <w:rtl/>
        </w:rPr>
        <w:t xml:space="preserve"> انجام گرفته‌اند</w:t>
      </w:r>
      <w:r w:rsidR="001C7CAE" w:rsidRPr="002E320E">
        <w:rPr>
          <w:rStyle w:val="Char4"/>
          <w:rFonts w:eastAsia="MS Mincho" w:hint="cs"/>
          <w:rtl/>
        </w:rPr>
        <w:t>.</w:t>
      </w:r>
      <w:r w:rsidR="001C7CAE" w:rsidRPr="002E320E">
        <w:rPr>
          <w:rStyle w:val="Char4"/>
          <w:rFonts w:eastAsia="MS Mincho"/>
          <w:rtl/>
        </w:rPr>
        <w:t xml:space="preserve"> و حج مقبول پاداشی جز بهشت ندارد».</w:t>
      </w:r>
    </w:p>
    <w:p w:rsidR="001C7CAE" w:rsidRPr="00423AB6" w:rsidRDefault="00A13875" w:rsidP="00DB04C7">
      <w:pPr>
        <w:pStyle w:val="PlainText"/>
        <w:widowControl w:val="0"/>
        <w:bidi/>
        <w:ind w:firstLine="397"/>
        <w:jc w:val="both"/>
        <w:rPr>
          <w:rStyle w:val="Char3"/>
          <w:rFonts w:eastAsia="MS Mincho"/>
          <w:rtl/>
        </w:rPr>
      </w:pPr>
      <w:r w:rsidRPr="00F931E9">
        <w:rPr>
          <w:rStyle w:val="Char4"/>
          <w:rFonts w:eastAsia="MS Mincho" w:hint="cs"/>
          <w:rtl/>
        </w:rPr>
        <w:t>641</w:t>
      </w:r>
      <w:r w:rsidR="00F931E9" w:rsidRPr="00F931E9">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D134E4" w:rsidRPr="00D134E4">
        <w:rPr>
          <w:rStyle w:val="Char3"/>
          <w:rFonts w:eastAsia="MS Mincho" w:cs="CTraditional Arabic"/>
          <w:rtl/>
        </w:rPr>
        <w:t>ص</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مَنْ أَتَى هَذَا الْبَيْتَ فَلَمْ يَرْفُثْ وَلَمْ يَفْسُقْ رَجَعَ كَمَا وَلَدَتْهُ أُمُّهُ</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135</w:t>
      </w:r>
      <w:r w:rsidR="00A47CA8" w:rsidRPr="00A47CA8">
        <w:rPr>
          <w:rStyle w:val="Char4"/>
          <w:rFonts w:eastAsia="MS Mincho" w:hint="cs"/>
          <w:rtl/>
        </w:rPr>
        <w:t>0</w:t>
      </w:r>
      <w:r w:rsidR="00060808" w:rsidRPr="00060808">
        <w:rPr>
          <w:rStyle w:val="Char4"/>
          <w:rFonts w:eastAsia="MS Mincho" w:hint="cs"/>
          <w:rtl/>
        </w:rPr>
        <w:t>)</w:t>
      </w:r>
    </w:p>
    <w:p w:rsidR="001C7CAE" w:rsidRPr="000B1818" w:rsidRDefault="00060808" w:rsidP="00F931E9">
      <w:pPr>
        <w:pStyle w:val="PlainText"/>
        <w:widowControl w:val="0"/>
        <w:bidi/>
        <w:ind w:firstLine="284"/>
        <w:jc w:val="both"/>
        <w:rPr>
          <w:rStyle w:val="Char4"/>
          <w:rFonts w:eastAsia="MS Mincho"/>
          <w:spacing w:val="-4"/>
          <w:rtl/>
        </w:rPr>
      </w:pPr>
      <w:r w:rsidRPr="000B1818">
        <w:rPr>
          <w:rStyle w:val="Char5"/>
          <w:rFonts w:eastAsia="MS Mincho" w:hint="cs"/>
          <w:spacing w:val="-4"/>
          <w:rtl/>
        </w:rPr>
        <w:lastRenderedPageBreak/>
        <w:t>ترجمه:</w:t>
      </w:r>
      <w:r w:rsidR="001C7CAE" w:rsidRPr="000B1818">
        <w:rPr>
          <w:rStyle w:val="Char4"/>
          <w:rFonts w:eastAsia="MS Mincho" w:hint="cs"/>
          <w:spacing w:val="-4"/>
          <w:rtl/>
        </w:rPr>
        <w:t xml:space="preserve"> </w:t>
      </w:r>
      <w:r w:rsidR="001C7CAE" w:rsidRPr="000B1818">
        <w:rPr>
          <w:rStyle w:val="Char4"/>
          <w:rFonts w:eastAsia="MS Mincho"/>
          <w:spacing w:val="-4"/>
          <w:rtl/>
        </w:rPr>
        <w:t>ابوهریره</w:t>
      </w:r>
      <w:r w:rsidR="00D42469" w:rsidRPr="00D42469">
        <w:rPr>
          <w:rStyle w:val="Char4"/>
          <w:rFonts w:eastAsia="MS Mincho" w:cs="CTraditional Arabic"/>
          <w:spacing w:val="-4"/>
          <w:rtl/>
        </w:rPr>
        <w:t xml:space="preserve"> س </w:t>
      </w:r>
      <w:r w:rsidR="001C7CAE" w:rsidRPr="000B1818">
        <w:rPr>
          <w:rStyle w:val="Char4"/>
          <w:rFonts w:eastAsia="MS Mincho"/>
          <w:spacing w:val="-4"/>
          <w:rtl/>
        </w:rPr>
        <w:t>می‌گوید: شنیدم که رسول</w:t>
      </w:r>
      <w:r w:rsidR="001C7CAE" w:rsidRPr="000B1818">
        <w:rPr>
          <w:rStyle w:val="Char4"/>
          <w:rFonts w:eastAsia="MS Mincho" w:hint="cs"/>
          <w:spacing w:val="-4"/>
          <w:rtl/>
        </w:rPr>
        <w:t xml:space="preserve"> </w:t>
      </w:r>
      <w:r w:rsidR="001C7CAE" w:rsidRPr="000B1818">
        <w:rPr>
          <w:rStyle w:val="Char4"/>
          <w:rFonts w:eastAsia="MS Mincho"/>
          <w:spacing w:val="-4"/>
          <w:rtl/>
        </w:rPr>
        <w:t>‏الله</w:t>
      </w:r>
      <w:r w:rsidR="00D42469" w:rsidRPr="00D42469">
        <w:rPr>
          <w:rStyle w:val="Char4"/>
          <w:rFonts w:eastAsia="MS Mincho" w:cs="CTraditional Arabic"/>
          <w:spacing w:val="-4"/>
          <w:rtl/>
        </w:rPr>
        <w:t xml:space="preserve"> ص </w:t>
      </w:r>
      <w:r w:rsidR="001C7CAE" w:rsidRPr="000B1818">
        <w:rPr>
          <w:rStyle w:val="Char4"/>
          <w:rFonts w:eastAsia="MS Mincho"/>
          <w:spacing w:val="-4"/>
          <w:rtl/>
        </w:rPr>
        <w:t>فرمود: «هرکس</w:t>
      </w:r>
      <w:r w:rsidR="001C7CAE" w:rsidRPr="000B1818">
        <w:rPr>
          <w:rStyle w:val="Char4"/>
          <w:rFonts w:eastAsia="MS Mincho" w:hint="cs"/>
          <w:spacing w:val="-4"/>
          <w:rtl/>
        </w:rPr>
        <w:t>،</w:t>
      </w:r>
      <w:r w:rsidR="001C7CAE" w:rsidRPr="000B1818">
        <w:rPr>
          <w:rStyle w:val="Char4"/>
          <w:rFonts w:eastAsia="MS Mincho"/>
          <w:spacing w:val="-4"/>
          <w:rtl/>
        </w:rPr>
        <w:t xml:space="preserve"> </w:t>
      </w:r>
      <w:r w:rsidR="001C7CAE" w:rsidRPr="000B1818">
        <w:rPr>
          <w:rStyle w:val="Char4"/>
          <w:rFonts w:eastAsia="MS Mincho" w:hint="cs"/>
          <w:spacing w:val="-4"/>
          <w:rtl/>
        </w:rPr>
        <w:t>به این خانه (الله) بیاید</w:t>
      </w:r>
      <w:r w:rsidR="001C7CAE" w:rsidRPr="000B1818">
        <w:rPr>
          <w:rStyle w:val="Char4"/>
          <w:rFonts w:eastAsia="MS Mincho"/>
          <w:spacing w:val="-4"/>
          <w:rtl/>
        </w:rPr>
        <w:t xml:space="preserve"> و از</w:t>
      </w:r>
      <w:r w:rsidR="001C7CAE" w:rsidRPr="000B1818">
        <w:rPr>
          <w:rStyle w:val="Char4"/>
          <w:rFonts w:eastAsia="MS Mincho" w:hint="cs"/>
          <w:spacing w:val="-4"/>
          <w:rtl/>
        </w:rPr>
        <w:t xml:space="preserve"> مقاربت جنسی و مقدمات آن، (در زمان حج) پرهیز نماید و مرتکب معصیت نشود، چنان از گناه پاک می‌شود که گویی تازه از مادر، متولد شده است</w:t>
      </w:r>
      <w:r w:rsidR="001C7CAE" w:rsidRPr="000B1818">
        <w:rPr>
          <w:rStyle w:val="Char4"/>
          <w:rFonts w:eastAsia="MS Mincho"/>
          <w:spacing w:val="-4"/>
          <w:rtl/>
        </w:rPr>
        <w:t>».</w:t>
      </w:r>
    </w:p>
    <w:p w:rsidR="001C7CAE" w:rsidRPr="000318FF" w:rsidRDefault="001C7CAE" w:rsidP="001C7CAE">
      <w:pPr>
        <w:pStyle w:val="a2"/>
        <w:rPr>
          <w:rFonts w:eastAsia="MS Mincho"/>
          <w:rtl/>
        </w:rPr>
      </w:pPr>
      <w:bookmarkStart w:id="3686" w:name="_Toc256338243"/>
      <w:bookmarkStart w:id="3687" w:name="_Toc256340196"/>
      <w:bookmarkStart w:id="3688" w:name="_Toc261194594"/>
      <w:bookmarkStart w:id="3689" w:name="_Toc445895879"/>
      <w:bookmarkStart w:id="3690" w:name="_Toc448059973"/>
      <w:r w:rsidRPr="000318FF">
        <w:rPr>
          <w:rFonts w:eastAsia="MS Mincho" w:hint="cs"/>
          <w:rtl/>
        </w:rPr>
        <w:t>باب (3): درباره‌ی روز حج اکبر</w:t>
      </w:r>
      <w:bookmarkEnd w:id="3686"/>
      <w:bookmarkEnd w:id="3687"/>
      <w:bookmarkEnd w:id="3688"/>
      <w:bookmarkEnd w:id="3689"/>
      <w:bookmarkEnd w:id="3690"/>
    </w:p>
    <w:p w:rsidR="001C7CAE" w:rsidRPr="00423AB6" w:rsidRDefault="00A13875" w:rsidP="00F931E9">
      <w:pPr>
        <w:pStyle w:val="PlainText"/>
        <w:widowControl w:val="0"/>
        <w:bidi/>
        <w:ind w:firstLine="284"/>
        <w:jc w:val="both"/>
        <w:rPr>
          <w:rStyle w:val="Char3"/>
          <w:rFonts w:eastAsia="MS Mincho"/>
          <w:rtl/>
        </w:rPr>
      </w:pPr>
      <w:r w:rsidRPr="00F931E9">
        <w:rPr>
          <w:rStyle w:val="Char4"/>
          <w:rFonts w:eastAsia="MS Mincho" w:hint="cs"/>
          <w:rtl/>
        </w:rPr>
        <w:t>642</w:t>
      </w:r>
      <w:r w:rsidR="00F931E9" w:rsidRPr="00F931E9">
        <w:rPr>
          <w:rStyle w:val="Char4"/>
          <w:rFonts w:eastAsia="MS Mincho" w:hint="cs"/>
          <w:rtl/>
        </w:rPr>
        <w:t>-</w:t>
      </w:r>
      <w:r w:rsidR="00F931E9">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بَعَثَنِي أَبُو بَكْرٍ الصِّدِّيقُ</w:t>
      </w:r>
      <w:r w:rsidR="00D42469" w:rsidRPr="00D42469">
        <w:rPr>
          <w:rStyle w:val="Char3"/>
          <w:rFonts w:eastAsia="MS Mincho" w:cs="CTraditional Arabic" w:hint="cs"/>
          <w:rtl/>
        </w:rPr>
        <w:t xml:space="preserve"> س </w:t>
      </w:r>
      <w:r w:rsidR="001C7CAE" w:rsidRPr="00423AB6">
        <w:rPr>
          <w:rStyle w:val="Char3"/>
          <w:rFonts w:eastAsia="MS Mincho" w:hint="cs"/>
          <w:rtl/>
        </w:rPr>
        <w:t xml:space="preserve">- </w:t>
      </w:r>
      <w:r w:rsidR="001C7CAE" w:rsidRPr="00423AB6">
        <w:rPr>
          <w:rStyle w:val="Char3"/>
          <w:rFonts w:eastAsia="MS Mincho"/>
          <w:rtl/>
        </w:rPr>
        <w:t xml:space="preserve">فِي الْحَجَّةِ الَّتِي أَمَّرَهُ عَلَيْهَا رَسُولُ اللَّهِ </w:t>
      </w:r>
      <w:r w:rsidR="001C7CAE" w:rsidRPr="00A52D31">
        <w:rPr>
          <w:rFonts w:ascii="AGA Arabesque" w:eastAsia="MS Mincho" w:hAnsi="AGA Arabesque" w:cs="CTraditional Arabic"/>
          <w:sz w:val="30"/>
          <w:szCs w:val="27"/>
          <w:rtl/>
        </w:rPr>
        <w:t>ص</w:t>
      </w:r>
      <w:r w:rsidR="001C7CAE" w:rsidRPr="00423AB6">
        <w:rPr>
          <w:rStyle w:val="Char3"/>
          <w:rFonts w:eastAsia="MS Mincho" w:hint="cs"/>
          <w:rtl/>
        </w:rPr>
        <w:t xml:space="preserve">، </w:t>
      </w:r>
      <w:r w:rsidR="001C7CAE" w:rsidRPr="00423AB6">
        <w:rPr>
          <w:rStyle w:val="Char3"/>
          <w:rFonts w:eastAsia="MS Mincho"/>
          <w:rtl/>
        </w:rPr>
        <w:t xml:space="preserve">قَبْلَ حَجَّةِ الْوَدَاعِ </w:t>
      </w:r>
      <w:r w:rsidR="001C7CAE" w:rsidRPr="00423AB6">
        <w:rPr>
          <w:rStyle w:val="Char3"/>
          <w:rFonts w:eastAsia="MS Mincho" w:hint="cs"/>
          <w:rtl/>
        </w:rPr>
        <w:t xml:space="preserve">- </w:t>
      </w:r>
      <w:r w:rsidR="001C7CAE" w:rsidRPr="00423AB6">
        <w:rPr>
          <w:rStyle w:val="Char3"/>
          <w:rFonts w:eastAsia="MS Mincho"/>
          <w:rtl/>
        </w:rPr>
        <w:t>فِي رَهْطٍ</w:t>
      </w:r>
      <w:r w:rsidR="001C7CAE" w:rsidRPr="00423AB6">
        <w:rPr>
          <w:rStyle w:val="Char3"/>
          <w:rFonts w:eastAsia="MS Mincho" w:hint="cs"/>
          <w:rtl/>
        </w:rPr>
        <w:t>،</w:t>
      </w:r>
      <w:r w:rsidR="001C7CAE" w:rsidRPr="00423AB6">
        <w:rPr>
          <w:rStyle w:val="Char3"/>
          <w:rFonts w:eastAsia="MS Mincho"/>
          <w:rtl/>
        </w:rPr>
        <w:t xml:space="preserve"> يُؤَذِّنُونَ فِي النَّاسِ يَوْمَ النَّحْرِ</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يَحُجُّ بَعْدَ الْعَامِ مُشْرِكٌ</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يَطُوفُ بِالْبَيْتِ عُرْيَانٌ</w:t>
      </w:r>
      <w:r w:rsidR="001C7CAE" w:rsidRPr="00423AB6">
        <w:rPr>
          <w:rStyle w:val="Char3"/>
          <w:rFonts w:eastAsia="MS Mincho" w:hint="cs"/>
          <w:rtl/>
        </w:rPr>
        <w:t>،</w:t>
      </w:r>
      <w:r w:rsidR="001C7CAE" w:rsidRPr="00423AB6">
        <w:rPr>
          <w:rStyle w:val="Char3"/>
          <w:rFonts w:eastAsia="MS Mincho"/>
          <w:rtl/>
        </w:rPr>
        <w:t xml:space="preserve"> قَالَ ابْنُ شِهَابٍ</w:t>
      </w:r>
      <w:r w:rsidR="001C7CAE" w:rsidRPr="00423AB6">
        <w:rPr>
          <w:rStyle w:val="Char3"/>
          <w:rFonts w:eastAsia="MS Mincho" w:hint="cs"/>
          <w:rtl/>
        </w:rPr>
        <w:t>:</w:t>
      </w:r>
      <w:r w:rsidR="001C7CAE" w:rsidRPr="00423AB6">
        <w:rPr>
          <w:rStyle w:val="Char3"/>
          <w:rFonts w:eastAsia="MS Mincho"/>
          <w:rtl/>
        </w:rPr>
        <w:t xml:space="preserve"> فَكَانَ حُمَيْدُ بْنُ عَبْدِ الرَّحْمَنِ يَقُولُ</w:t>
      </w:r>
      <w:r w:rsidR="001C7CAE" w:rsidRPr="00423AB6">
        <w:rPr>
          <w:rStyle w:val="Char3"/>
          <w:rFonts w:eastAsia="MS Mincho" w:hint="cs"/>
          <w:rtl/>
        </w:rPr>
        <w:t>:</w:t>
      </w:r>
      <w:r w:rsidR="001C7CAE" w:rsidRPr="00423AB6">
        <w:rPr>
          <w:rStyle w:val="Char3"/>
          <w:rFonts w:eastAsia="MS Mincho"/>
          <w:rtl/>
        </w:rPr>
        <w:t xml:space="preserve"> يَوْمُ النَّحْرِ يَوْمُ الْحَجِّ الأَكْبَرِ</w:t>
      </w:r>
      <w:r w:rsidR="001C7CAE" w:rsidRPr="00423AB6">
        <w:rPr>
          <w:rStyle w:val="Char3"/>
          <w:rFonts w:eastAsia="MS Mincho" w:hint="cs"/>
          <w:rtl/>
        </w:rPr>
        <w:t>،</w:t>
      </w:r>
      <w:r w:rsidR="001C7CAE" w:rsidRPr="00423AB6">
        <w:rPr>
          <w:rStyle w:val="Char3"/>
          <w:rFonts w:eastAsia="MS Mincho"/>
          <w:rtl/>
        </w:rPr>
        <w:t xml:space="preserve"> مِنْ أَجْلِ حَدِيثِ أَبِي هُرَيْرَةَ</w:t>
      </w:r>
      <w:r w:rsidR="001C7CAE" w:rsidRPr="00423AB6">
        <w:rPr>
          <w:rStyle w:val="Char3"/>
          <w:rFonts w:eastAsia="MS Mincho" w:hint="cs"/>
          <w:rtl/>
        </w:rPr>
        <w:t xml:space="preserve">. </w:t>
      </w:r>
      <w:r w:rsidR="001C7CAE" w:rsidRPr="000318FF">
        <w:rPr>
          <w:rStyle w:val="Char4"/>
          <w:rFonts w:eastAsia="MS Mincho" w:hint="cs"/>
          <w:rtl/>
        </w:rPr>
        <w:t>(م/1347)</w:t>
      </w:r>
    </w:p>
    <w:p w:rsidR="001C7CAE" w:rsidRPr="002E320E" w:rsidRDefault="00060808" w:rsidP="00F931E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قبل از حجه الوداع، ابوبکر صدیق</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در حجی که </w:t>
      </w:r>
      <w:r w:rsidR="001C7CAE" w:rsidRPr="002E320E">
        <w:rPr>
          <w:rStyle w:val="Char4"/>
          <w:rFonts w:eastAsia="MS Mincho"/>
          <w:rtl/>
        </w:rPr>
        <w:br/>
      </w:r>
      <w:r w:rsidR="001C7CAE" w:rsidRPr="002E320E">
        <w:rPr>
          <w:rStyle w:val="Char4"/>
          <w:rFonts w:eastAsia="MS Mincho" w:hint="cs"/>
          <w:rtl/>
        </w:rPr>
        <w:t>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او را بعنوان امیر، تعیین فرموده بود، مرا همراه گروهی، اعزام نمود تا در روز نحر (دهم ذو الحجه) در میان مردم، اعلان نماییم که: بعد از امسال، هیچ مشرکی به حج نیاید و هیچ شخص لخت و عریانی، بیت الله را طواف نکند.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ابن شهاب می‌گوید: لذا حمید بن عبدالرحمن می‌گفت: به دلیل حدیث ابوهریره، روز نحر، روز حج اکبر می‌باشد.</w:t>
      </w:r>
    </w:p>
    <w:p w:rsidR="001C7CAE" w:rsidRPr="000318FF" w:rsidRDefault="001C7CAE" w:rsidP="001C7CAE">
      <w:pPr>
        <w:pStyle w:val="a2"/>
        <w:rPr>
          <w:rFonts w:eastAsia="MS Mincho"/>
          <w:rtl/>
        </w:rPr>
      </w:pPr>
      <w:bookmarkStart w:id="3691" w:name="_Toc256338244"/>
      <w:bookmarkStart w:id="3692" w:name="_Toc256340197"/>
      <w:bookmarkStart w:id="3693" w:name="_Toc261194595"/>
      <w:bookmarkStart w:id="3694" w:name="_Toc445895880"/>
      <w:bookmarkStart w:id="3695" w:name="_Toc448059974"/>
      <w:r w:rsidRPr="000318FF">
        <w:rPr>
          <w:rFonts w:eastAsia="MS Mincho" w:hint="cs"/>
          <w:rtl/>
        </w:rPr>
        <w:t>باب (4): فضیلت روز عرفه</w:t>
      </w:r>
      <w:bookmarkEnd w:id="3691"/>
      <w:bookmarkEnd w:id="3692"/>
      <w:bookmarkEnd w:id="3693"/>
      <w:bookmarkEnd w:id="3694"/>
      <w:bookmarkEnd w:id="3695"/>
    </w:p>
    <w:p w:rsidR="001C7CAE" w:rsidRPr="00423AB6" w:rsidRDefault="00A13875" w:rsidP="00572826">
      <w:pPr>
        <w:pStyle w:val="PlainText"/>
        <w:widowControl w:val="0"/>
        <w:bidi/>
        <w:ind w:firstLine="284"/>
        <w:jc w:val="both"/>
        <w:rPr>
          <w:rStyle w:val="Char3"/>
          <w:rFonts w:eastAsia="MS Mincho"/>
          <w:rtl/>
        </w:rPr>
      </w:pPr>
      <w:r w:rsidRPr="00F931E9">
        <w:rPr>
          <w:rStyle w:val="Char4"/>
          <w:rFonts w:eastAsia="MS Mincho" w:hint="cs"/>
          <w:rtl/>
        </w:rPr>
        <w:t>643</w:t>
      </w:r>
      <w:r w:rsidR="00F931E9" w:rsidRPr="00F931E9">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عَائِشَة</w:t>
      </w:r>
      <w:r w:rsidR="001C7CAE" w:rsidRPr="00423AB6">
        <w:rPr>
          <w:rStyle w:val="Char3"/>
          <w:rFonts w:eastAsia="MS Mincho" w:hint="cs"/>
          <w:rtl/>
        </w:rPr>
        <w:t>َ</w:t>
      </w:r>
      <w:r w:rsidR="001C7CAE" w:rsidRPr="001C61F1">
        <w:rPr>
          <w:rFonts w:hint="cs"/>
          <w:sz w:val="32"/>
          <w:szCs w:val="32"/>
          <w:rtl/>
        </w:rPr>
        <w:t xml:space="preserve"> </w:t>
      </w:r>
      <w:r w:rsidR="00572826">
        <w:rPr>
          <w:rStyle w:val="Char3"/>
          <w:rFonts w:cs="CTraditional Arabic" w:hint="cs"/>
          <w:rtl/>
        </w:rPr>
        <w:t>ل</w:t>
      </w:r>
      <w:r w:rsidR="001C7CAE" w:rsidRPr="000318FF">
        <w:rPr>
          <w:rStyle w:val="Char3"/>
          <w:rFonts w:eastAsia="MS Mincho" w:hint="cs"/>
          <w:rtl/>
        </w:rPr>
        <w:t>:</w:t>
      </w:r>
      <w:r w:rsidR="001C7CAE">
        <w:rPr>
          <w:rStyle w:val="Char3"/>
          <w:rFonts w:eastAsia="MS Mincho" w:hint="cs"/>
          <w:rtl/>
        </w:rPr>
        <w:t xml:space="preserve"> </w:t>
      </w:r>
      <w:r w:rsidR="001C7CAE" w:rsidRPr="00423AB6">
        <w:rPr>
          <w:rStyle w:val="Char3"/>
          <w:rFonts w:eastAsia="MS Mincho" w:hint="cs"/>
          <w:rtl/>
        </w:rPr>
        <w:t>أ</w:t>
      </w:r>
      <w:r w:rsidR="001C7CAE" w:rsidRPr="00423AB6">
        <w:rPr>
          <w:rStyle w:val="Char3"/>
          <w:rFonts w:eastAsia="MS Mincho"/>
          <w:rtl/>
        </w:rPr>
        <w:t>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مِنْ يَوْمٍ أَكْثَرَ مِنْ أَنْ يُعْتِقَ اللَّهُ فِيهِ عَبْدًا مِنْ النَّارِ</w:t>
      </w:r>
      <w:r w:rsidR="001C7CAE" w:rsidRPr="00423AB6">
        <w:rPr>
          <w:rStyle w:val="Char3"/>
          <w:rFonts w:eastAsia="MS Mincho" w:hint="cs"/>
          <w:rtl/>
        </w:rPr>
        <w:t>،</w:t>
      </w:r>
      <w:r w:rsidR="001C7CAE" w:rsidRPr="00423AB6">
        <w:rPr>
          <w:rStyle w:val="Char3"/>
          <w:rFonts w:eastAsia="MS Mincho"/>
          <w:rtl/>
        </w:rPr>
        <w:t xml:space="preserve"> مِنْ يَوْمِ عَرَفَةَ</w:t>
      </w:r>
      <w:r w:rsidR="001C7CAE" w:rsidRPr="00423AB6">
        <w:rPr>
          <w:rStyle w:val="Char3"/>
          <w:rFonts w:eastAsia="MS Mincho" w:hint="cs"/>
          <w:rtl/>
        </w:rPr>
        <w:t>،</w:t>
      </w:r>
      <w:r w:rsidR="001C7CAE" w:rsidRPr="00423AB6">
        <w:rPr>
          <w:rStyle w:val="Char3"/>
          <w:rFonts w:eastAsia="MS Mincho"/>
          <w:rtl/>
        </w:rPr>
        <w:t xml:space="preserve"> وَإِنَّهُ لَيَدْنُو ثُمَّ يُبَاهِي بِهِمْ الْمَلا</w:t>
      </w:r>
      <w:r w:rsidR="001C7CAE" w:rsidRPr="00423AB6">
        <w:rPr>
          <w:rStyle w:val="Char3"/>
          <w:rFonts w:eastAsia="MS Mincho" w:hint="cs"/>
          <w:rtl/>
        </w:rPr>
        <w:t>َ</w:t>
      </w:r>
      <w:r w:rsidR="001C7CAE" w:rsidRPr="00423AB6">
        <w:rPr>
          <w:rStyle w:val="Char3"/>
          <w:rFonts w:eastAsia="MS Mincho"/>
          <w:rtl/>
        </w:rPr>
        <w:t>ئِكَةَ</w:t>
      </w:r>
      <w:r w:rsidR="001C7CAE" w:rsidRPr="00423AB6">
        <w:rPr>
          <w:rStyle w:val="Char3"/>
          <w:rFonts w:eastAsia="MS Mincho" w:hint="cs"/>
          <w:rtl/>
        </w:rPr>
        <w:t>،</w:t>
      </w:r>
      <w:r w:rsidR="001C7CAE" w:rsidRPr="00423AB6">
        <w:rPr>
          <w:rStyle w:val="Char3"/>
          <w:rFonts w:eastAsia="MS Mincho"/>
          <w:rtl/>
        </w:rPr>
        <w:t xml:space="preserve"> فَيَقُولُ</w:t>
      </w:r>
      <w:r w:rsidR="001C7CAE" w:rsidRPr="00423AB6">
        <w:rPr>
          <w:rStyle w:val="Char3"/>
          <w:rFonts w:eastAsia="MS Mincho" w:hint="cs"/>
          <w:rtl/>
        </w:rPr>
        <w:t>:</w:t>
      </w:r>
      <w:r w:rsidR="001C7CAE" w:rsidRPr="00423AB6">
        <w:rPr>
          <w:rStyle w:val="Char3"/>
          <w:rFonts w:eastAsia="MS Mincho"/>
          <w:rtl/>
        </w:rPr>
        <w:t xml:space="preserve"> مَا أَرَادَ هَؤُلا</w:t>
      </w:r>
      <w:r w:rsidR="001C7CAE" w:rsidRPr="00423AB6">
        <w:rPr>
          <w:rStyle w:val="Char3"/>
          <w:rFonts w:eastAsia="MS Mincho" w:hint="cs"/>
          <w:rtl/>
        </w:rPr>
        <w:t>َ</w:t>
      </w:r>
      <w:r w:rsidR="001C7CAE" w:rsidRPr="00423AB6">
        <w:rPr>
          <w:rStyle w:val="Char3"/>
          <w:rFonts w:eastAsia="MS Mincho"/>
          <w:rtl/>
        </w:rPr>
        <w:t>ءِ</w:t>
      </w:r>
      <w:r w:rsidR="001C7CAE" w:rsidRPr="00423AB6">
        <w:rPr>
          <w:rStyle w:val="Char3"/>
          <w:rFonts w:eastAsia="MS Mincho" w:hint="cs"/>
          <w:rtl/>
        </w:rPr>
        <w:t xml:space="preserve">»؟ </w:t>
      </w:r>
      <w:r w:rsidR="001C7CAE" w:rsidRPr="000318FF">
        <w:rPr>
          <w:rStyle w:val="Char4"/>
          <w:rFonts w:eastAsia="MS Mincho" w:hint="cs"/>
          <w:rtl/>
        </w:rPr>
        <w:t>(م/1348)</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«الله متعال در هیچ روزی به اندازه‌ی روز عرفه، بندگان را از آتش جهنم، آزاد نمی‌نماید. او نزدیک می‌شود و بوسیله‌ی آنان بر فرشتگان، افتخار می‌نماید و می‌گوید: اینها چه می‌خواهند». </w:t>
      </w:r>
    </w:p>
    <w:p w:rsidR="001C7CAE" w:rsidRPr="000318FF" w:rsidRDefault="001C7CAE" w:rsidP="001C7CAE">
      <w:pPr>
        <w:pStyle w:val="a2"/>
        <w:rPr>
          <w:rFonts w:eastAsia="MS Mincho"/>
          <w:rtl/>
        </w:rPr>
      </w:pPr>
      <w:bookmarkStart w:id="3696" w:name="_Toc256338245"/>
      <w:bookmarkStart w:id="3697" w:name="_Toc256340198"/>
      <w:bookmarkStart w:id="3698" w:name="_Toc261194596"/>
      <w:bookmarkStart w:id="3699" w:name="_Toc445895881"/>
      <w:bookmarkStart w:id="3700" w:name="_Toc448059975"/>
      <w:r w:rsidRPr="000318FF">
        <w:rPr>
          <w:rFonts w:eastAsia="MS Mincho" w:hint="cs"/>
          <w:rtl/>
        </w:rPr>
        <w:t>باب (5): آنچه هنگام سوار شدن بر مرکب برای رفتن به سفر حج و سایر سفرها، گفته می‌شود</w:t>
      </w:r>
      <w:bookmarkEnd w:id="3696"/>
      <w:bookmarkEnd w:id="3697"/>
      <w:bookmarkEnd w:id="3698"/>
      <w:bookmarkEnd w:id="3699"/>
      <w:bookmarkEnd w:id="3700"/>
    </w:p>
    <w:p w:rsidR="001C7CAE" w:rsidRPr="00572826" w:rsidRDefault="00A13875" w:rsidP="00BF4C91">
      <w:pPr>
        <w:pStyle w:val="PlainText"/>
        <w:widowControl w:val="0"/>
        <w:bidi/>
        <w:spacing w:line="235" w:lineRule="auto"/>
        <w:ind w:firstLine="397"/>
        <w:jc w:val="both"/>
        <w:rPr>
          <w:rStyle w:val="Char3"/>
          <w:rFonts w:eastAsia="MS Mincho"/>
          <w:spacing w:val="-4"/>
          <w:rtl/>
        </w:rPr>
      </w:pPr>
      <w:r w:rsidRPr="00572826">
        <w:rPr>
          <w:rStyle w:val="Char4"/>
          <w:rFonts w:eastAsia="MS Mincho" w:hint="cs"/>
          <w:spacing w:val="-4"/>
          <w:rtl/>
        </w:rPr>
        <w:t>644</w:t>
      </w:r>
      <w:r w:rsidR="00572826" w:rsidRPr="00572826">
        <w:rPr>
          <w:rStyle w:val="Char4"/>
          <w:rFonts w:eastAsia="MS Mincho" w:hint="cs"/>
          <w:spacing w:val="-4"/>
          <w:rtl/>
        </w:rPr>
        <w:t>-</w:t>
      </w:r>
      <w:r w:rsidR="001C7CAE" w:rsidRPr="004808B9">
        <w:rPr>
          <w:rStyle w:val="Char3"/>
          <w:rFonts w:eastAsia="MS Mincho" w:hint="cs"/>
          <w:rtl/>
        </w:rPr>
        <w:t xml:space="preserve"> عن</w:t>
      </w:r>
      <w:r w:rsidR="001C7CAE" w:rsidRPr="004808B9">
        <w:rPr>
          <w:rStyle w:val="Char3"/>
          <w:rFonts w:eastAsia="MS Mincho"/>
          <w:rtl/>
        </w:rPr>
        <w:t xml:space="preserve"> عَلِيّ</w:t>
      </w:r>
      <w:r w:rsidR="001C7CAE" w:rsidRPr="004808B9">
        <w:rPr>
          <w:rStyle w:val="Char3"/>
          <w:rFonts w:eastAsia="MS Mincho" w:hint="cs"/>
          <w:rtl/>
        </w:rPr>
        <w:t>ٍ</w:t>
      </w:r>
      <w:r w:rsidR="001C7CAE" w:rsidRPr="004808B9">
        <w:rPr>
          <w:rStyle w:val="Char3"/>
          <w:rFonts w:eastAsia="MS Mincho"/>
          <w:rtl/>
        </w:rPr>
        <w:t xml:space="preserve"> الأَزْدِيّ</w:t>
      </w:r>
      <w:r w:rsidR="001C7CAE" w:rsidRPr="004808B9">
        <w:rPr>
          <w:rStyle w:val="Char3"/>
          <w:rFonts w:eastAsia="MS Mincho" w:hint="cs"/>
          <w:rtl/>
        </w:rPr>
        <w:t>ِ</w:t>
      </w:r>
      <w:r w:rsidR="00F07463" w:rsidRPr="00F07463">
        <w:rPr>
          <w:rStyle w:val="Char3"/>
          <w:rFonts w:eastAsia="MS Mincho" w:cs="CTraditional Arabic" w:hint="cs"/>
          <w:rtl/>
        </w:rPr>
        <w:t xml:space="preserve"> س</w:t>
      </w:r>
      <w:r w:rsidR="00560EFD" w:rsidRPr="00560EFD">
        <w:rPr>
          <w:rStyle w:val="Char3"/>
          <w:rFonts w:eastAsia="MS Mincho" w:hint="cs"/>
          <w:rtl/>
        </w:rPr>
        <w:t>:</w:t>
      </w:r>
      <w:r w:rsidR="001C7CAE" w:rsidRPr="004808B9">
        <w:rPr>
          <w:rStyle w:val="Char3"/>
          <w:rFonts w:eastAsia="MS Mincho"/>
          <w:rtl/>
        </w:rPr>
        <w:t xml:space="preserve"> أَخْبَرَهُ أَنَّ ابْنَ عُمَرَ عَلَّمَهُمْ أَنَّ رَسُولَ اللَّهِ صكَانَ إِذَا اسْتَوَى عَلَى بَعِيرِهِ خَارِجًا إِلَى سَفَرٍ</w:t>
      </w:r>
      <w:r w:rsidR="001C7CAE" w:rsidRPr="004808B9">
        <w:rPr>
          <w:rStyle w:val="Char3"/>
          <w:rFonts w:eastAsia="MS Mincho" w:hint="cs"/>
          <w:rtl/>
        </w:rPr>
        <w:t>،</w:t>
      </w:r>
      <w:r w:rsidR="001C7CAE" w:rsidRPr="004808B9">
        <w:rPr>
          <w:rStyle w:val="Char3"/>
          <w:rFonts w:eastAsia="MS Mincho"/>
          <w:rtl/>
        </w:rPr>
        <w:t xml:space="preserve"> كَبَّرَ ثَلا</w:t>
      </w:r>
      <w:r w:rsidR="001C7CAE" w:rsidRPr="004808B9">
        <w:rPr>
          <w:rStyle w:val="Char3"/>
          <w:rFonts w:eastAsia="MS Mincho" w:hint="cs"/>
          <w:rtl/>
        </w:rPr>
        <w:t>َ</w:t>
      </w:r>
      <w:r w:rsidR="001C7CAE" w:rsidRPr="004808B9">
        <w:rPr>
          <w:rStyle w:val="Char3"/>
          <w:rFonts w:eastAsia="MS Mincho"/>
          <w:rtl/>
        </w:rPr>
        <w:t>ثًا</w:t>
      </w:r>
      <w:r w:rsidR="001C7CAE" w:rsidRPr="004808B9">
        <w:rPr>
          <w:rStyle w:val="Char3"/>
          <w:rFonts w:eastAsia="MS Mincho" w:hint="cs"/>
          <w:rtl/>
        </w:rPr>
        <w:t>،</w:t>
      </w:r>
      <w:r w:rsidR="001C7CAE" w:rsidRPr="004808B9">
        <w:rPr>
          <w:rStyle w:val="Char3"/>
          <w:rFonts w:eastAsia="MS Mincho"/>
          <w:rtl/>
        </w:rPr>
        <w:t xml:space="preserve"> ثُمَّ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 xml:space="preserve">سُبْحَانَ الَّذِي سَخَّرَ لَنَا هَذَا وَمَا كُنَّا </w:t>
      </w:r>
      <w:r w:rsidR="001C7CAE" w:rsidRPr="004808B9">
        <w:rPr>
          <w:rStyle w:val="Char3"/>
          <w:rFonts w:eastAsia="MS Mincho"/>
          <w:rtl/>
        </w:rPr>
        <w:lastRenderedPageBreak/>
        <w:t>لَهُ مُقْرِنِينَ</w:t>
      </w:r>
      <w:r w:rsidR="001C7CAE" w:rsidRPr="004808B9">
        <w:rPr>
          <w:rStyle w:val="Char3"/>
          <w:rFonts w:eastAsia="MS Mincho" w:hint="cs"/>
          <w:rtl/>
        </w:rPr>
        <w:t>،</w:t>
      </w:r>
      <w:r w:rsidR="001C7CAE" w:rsidRPr="004808B9">
        <w:rPr>
          <w:rStyle w:val="Char3"/>
          <w:rFonts w:eastAsia="MS Mincho"/>
          <w:rtl/>
        </w:rPr>
        <w:t xml:space="preserve"> وَإِنَّا إِلَى رَبِّنَا لَمُنْقَلِبُونَ</w:t>
      </w:r>
      <w:r w:rsidR="001C7CAE" w:rsidRPr="004808B9">
        <w:rPr>
          <w:rStyle w:val="Char3"/>
          <w:rFonts w:eastAsia="MS Mincho" w:hint="cs"/>
          <w:rtl/>
        </w:rPr>
        <w:t>،</w:t>
      </w:r>
      <w:r w:rsidR="001C7CAE" w:rsidRPr="004808B9">
        <w:rPr>
          <w:rStyle w:val="Char3"/>
          <w:rFonts w:eastAsia="MS Mincho"/>
          <w:rtl/>
        </w:rPr>
        <w:t xml:space="preserve"> اللَّهُمَّ إِنَّا نَسْأَلُكَ فِي سَفَرِنَا هَذَا الْبِرَّ وَالتَّقْوَى</w:t>
      </w:r>
      <w:r w:rsidR="001C7CAE" w:rsidRPr="004808B9">
        <w:rPr>
          <w:rStyle w:val="Char3"/>
          <w:rFonts w:eastAsia="MS Mincho" w:hint="cs"/>
          <w:rtl/>
        </w:rPr>
        <w:t>،</w:t>
      </w:r>
      <w:r w:rsidR="001C7CAE" w:rsidRPr="004808B9">
        <w:rPr>
          <w:rStyle w:val="Char3"/>
          <w:rFonts w:eastAsia="MS Mincho"/>
          <w:rtl/>
        </w:rPr>
        <w:t xml:space="preserve"> وَمِنْ الْعَمَلِ مَا تَرْضَى</w:t>
      </w:r>
      <w:r w:rsidR="001C7CAE" w:rsidRPr="004808B9">
        <w:rPr>
          <w:rStyle w:val="Char3"/>
          <w:rFonts w:eastAsia="MS Mincho" w:hint="cs"/>
          <w:rtl/>
        </w:rPr>
        <w:t>،</w:t>
      </w:r>
      <w:r w:rsidR="001C7CAE" w:rsidRPr="004808B9">
        <w:rPr>
          <w:rStyle w:val="Char3"/>
          <w:rFonts w:eastAsia="MS Mincho"/>
          <w:rtl/>
        </w:rPr>
        <w:t xml:space="preserve"> اللَّهُمَّ هَوِّنْ عَلَيْنَا سَفَرَنَا هَذَا</w:t>
      </w:r>
      <w:r w:rsidR="001C7CAE" w:rsidRPr="004808B9">
        <w:rPr>
          <w:rStyle w:val="Char3"/>
          <w:rFonts w:eastAsia="MS Mincho" w:hint="cs"/>
          <w:rtl/>
        </w:rPr>
        <w:t>،</w:t>
      </w:r>
      <w:r w:rsidR="001C7CAE" w:rsidRPr="004808B9">
        <w:rPr>
          <w:rStyle w:val="Char3"/>
          <w:rFonts w:eastAsia="MS Mincho"/>
          <w:rtl/>
        </w:rPr>
        <w:t xml:space="preserve"> وَاطْوِ عَنَّا بُعْدَهُ</w:t>
      </w:r>
      <w:r w:rsidR="001C7CAE" w:rsidRPr="004808B9">
        <w:rPr>
          <w:rStyle w:val="Char3"/>
          <w:rFonts w:eastAsia="MS Mincho" w:hint="cs"/>
          <w:rtl/>
        </w:rPr>
        <w:t>،</w:t>
      </w:r>
      <w:r w:rsidR="001C7CAE" w:rsidRPr="004808B9">
        <w:rPr>
          <w:rStyle w:val="Char3"/>
          <w:rFonts w:eastAsia="MS Mincho"/>
          <w:rtl/>
        </w:rPr>
        <w:t xml:space="preserve"> اللَّهُمَّ أَنْتَ الصَّاحِبُ فِي السَّفَرِ</w:t>
      </w:r>
      <w:r w:rsidR="001C7CAE" w:rsidRPr="004808B9">
        <w:rPr>
          <w:rStyle w:val="Char3"/>
          <w:rFonts w:eastAsia="MS Mincho" w:hint="cs"/>
          <w:rtl/>
        </w:rPr>
        <w:t>،</w:t>
      </w:r>
      <w:r w:rsidR="001C7CAE" w:rsidRPr="004808B9">
        <w:rPr>
          <w:rStyle w:val="Char3"/>
          <w:rFonts w:eastAsia="MS Mincho"/>
          <w:rtl/>
        </w:rPr>
        <w:t xml:space="preserve"> وَالْخَلِيفَةُ فِي الأَهْلِ</w:t>
      </w:r>
      <w:r w:rsidR="001C7CAE" w:rsidRPr="004808B9">
        <w:rPr>
          <w:rStyle w:val="Char3"/>
          <w:rFonts w:eastAsia="MS Mincho" w:hint="cs"/>
          <w:rtl/>
        </w:rPr>
        <w:t>،</w:t>
      </w:r>
      <w:r w:rsidR="001C7CAE" w:rsidRPr="004808B9">
        <w:rPr>
          <w:rStyle w:val="Char3"/>
          <w:rFonts w:eastAsia="MS Mincho"/>
          <w:rtl/>
        </w:rPr>
        <w:t xml:space="preserve"> اللَّهُمَّ إِنِّي أَعُوذُ بِكَ مِنْ وَعْثَاءِ السَّفَرِ</w:t>
      </w:r>
      <w:r w:rsidR="001C7CAE" w:rsidRPr="004808B9">
        <w:rPr>
          <w:rStyle w:val="Char3"/>
          <w:rFonts w:eastAsia="MS Mincho" w:hint="cs"/>
          <w:rtl/>
        </w:rPr>
        <w:t>،</w:t>
      </w:r>
      <w:r w:rsidR="001C7CAE" w:rsidRPr="004808B9">
        <w:rPr>
          <w:rStyle w:val="Char3"/>
          <w:rFonts w:eastAsia="MS Mincho"/>
          <w:rtl/>
        </w:rPr>
        <w:t xml:space="preserve"> وَكَآبَةِ الْمَنْظَرِ</w:t>
      </w:r>
      <w:r w:rsidR="001C7CAE" w:rsidRPr="004808B9">
        <w:rPr>
          <w:rStyle w:val="Char3"/>
          <w:rFonts w:eastAsia="MS Mincho" w:hint="cs"/>
          <w:rtl/>
        </w:rPr>
        <w:t>،</w:t>
      </w:r>
      <w:r w:rsidR="001C7CAE" w:rsidRPr="004808B9">
        <w:rPr>
          <w:rStyle w:val="Char3"/>
          <w:rFonts w:eastAsia="MS Mincho"/>
          <w:rtl/>
        </w:rPr>
        <w:t xml:space="preserve"> وَسُوءِ الْمُنْقَلَبِ</w:t>
      </w:r>
      <w:r w:rsidR="001C7CAE" w:rsidRPr="004808B9">
        <w:rPr>
          <w:rStyle w:val="Char3"/>
          <w:rFonts w:eastAsia="MS Mincho" w:hint="cs"/>
          <w:rtl/>
        </w:rPr>
        <w:t>،</w:t>
      </w:r>
      <w:r w:rsidR="001C7CAE" w:rsidRPr="004808B9">
        <w:rPr>
          <w:rStyle w:val="Char3"/>
          <w:rFonts w:eastAsia="MS Mincho"/>
          <w:rtl/>
        </w:rPr>
        <w:t xml:space="preserve"> فِي الْمَالِ وَالأَهْلِ</w:t>
      </w:r>
      <w:r w:rsidR="001C7CAE" w:rsidRPr="004808B9">
        <w:rPr>
          <w:rStyle w:val="Char3"/>
          <w:rFonts w:eastAsia="MS Mincho" w:hint="cs"/>
          <w:rtl/>
        </w:rPr>
        <w:t>».</w:t>
      </w:r>
      <w:r w:rsidR="001C7CAE" w:rsidRPr="004808B9">
        <w:rPr>
          <w:rStyle w:val="Char3"/>
          <w:rFonts w:eastAsia="MS Mincho"/>
          <w:rtl/>
        </w:rPr>
        <w:t xml:space="preserve"> وَإِذَا رَجَعَ قَالَهُنَّ</w:t>
      </w:r>
      <w:r w:rsidR="001C7CAE" w:rsidRPr="004808B9">
        <w:rPr>
          <w:rStyle w:val="Char3"/>
          <w:rFonts w:eastAsia="MS Mincho" w:hint="cs"/>
          <w:rtl/>
        </w:rPr>
        <w:t>،</w:t>
      </w:r>
      <w:r w:rsidR="001C7CAE" w:rsidRPr="004808B9">
        <w:rPr>
          <w:rStyle w:val="Char3"/>
          <w:rFonts w:eastAsia="MS Mincho"/>
          <w:rtl/>
        </w:rPr>
        <w:t xml:space="preserve"> وَزَادَ فِيهِنَّ</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آيِبُونَ</w:t>
      </w:r>
      <w:r w:rsidR="001C7CAE" w:rsidRPr="004808B9">
        <w:rPr>
          <w:rStyle w:val="Char3"/>
          <w:rFonts w:eastAsia="MS Mincho" w:hint="cs"/>
          <w:rtl/>
        </w:rPr>
        <w:t>،</w:t>
      </w:r>
      <w:r w:rsidR="001C7CAE" w:rsidRPr="004808B9">
        <w:rPr>
          <w:rStyle w:val="Char3"/>
          <w:rFonts w:eastAsia="MS Mincho"/>
          <w:rtl/>
        </w:rPr>
        <w:t xml:space="preserve"> تَائِبُونَ</w:t>
      </w:r>
      <w:r w:rsidR="001C7CAE" w:rsidRPr="004808B9">
        <w:rPr>
          <w:rStyle w:val="Char3"/>
          <w:rFonts w:eastAsia="MS Mincho" w:hint="cs"/>
          <w:rtl/>
        </w:rPr>
        <w:t>،</w:t>
      </w:r>
      <w:r w:rsidR="001C7CAE" w:rsidRPr="004808B9">
        <w:rPr>
          <w:rStyle w:val="Char3"/>
          <w:rFonts w:eastAsia="MS Mincho"/>
          <w:rtl/>
        </w:rPr>
        <w:t xml:space="preserve"> عَابِدُونَ</w:t>
      </w:r>
      <w:r w:rsidR="001C7CAE" w:rsidRPr="004808B9">
        <w:rPr>
          <w:rStyle w:val="Char3"/>
          <w:rFonts w:eastAsia="MS Mincho" w:hint="cs"/>
          <w:rtl/>
        </w:rPr>
        <w:t>،</w:t>
      </w:r>
      <w:r w:rsidR="001C7CAE" w:rsidRPr="004808B9">
        <w:rPr>
          <w:rStyle w:val="Char3"/>
          <w:rFonts w:eastAsia="MS Mincho"/>
          <w:rtl/>
        </w:rPr>
        <w:t xml:space="preserve"> لِرَبِّنَا حَامِدُونَ</w:t>
      </w:r>
      <w:r w:rsidR="001C7CAE" w:rsidRPr="004808B9">
        <w:rPr>
          <w:rStyle w:val="Char3"/>
          <w:rFonts w:eastAsia="MS Mincho" w:hint="cs"/>
          <w:rtl/>
        </w:rPr>
        <w:t xml:space="preserve">». </w:t>
      </w:r>
      <w:r w:rsidRPr="00572826">
        <w:rPr>
          <w:rStyle w:val="Char4"/>
          <w:rFonts w:eastAsia="MS Mincho" w:hint="cs"/>
          <w:spacing w:val="-4"/>
          <w:rtl/>
        </w:rPr>
        <w:t>(م</w:t>
      </w:r>
      <w:r w:rsidR="001D7CD0" w:rsidRPr="001D7CD0">
        <w:rPr>
          <w:rStyle w:val="Char4"/>
          <w:rFonts w:eastAsia="MS Mincho" w:hint="cs"/>
          <w:rtl/>
        </w:rPr>
        <w:t>/</w:t>
      </w:r>
      <w:r w:rsidRPr="00572826">
        <w:rPr>
          <w:rStyle w:val="Char4"/>
          <w:rFonts w:eastAsia="MS Mincho" w:hint="cs"/>
          <w:spacing w:val="-4"/>
          <w:rtl/>
        </w:rPr>
        <w:t>1342</w:t>
      </w:r>
      <w:r w:rsidR="00060808" w:rsidRPr="00572826">
        <w:rPr>
          <w:rStyle w:val="Char4"/>
          <w:rFonts w:eastAsia="MS Mincho" w:hint="cs"/>
          <w:spacing w:val="-4"/>
          <w:rtl/>
        </w:rPr>
        <w:t>)</w:t>
      </w:r>
    </w:p>
    <w:p w:rsidR="001C7CAE" w:rsidRPr="002E320E" w:rsidRDefault="00060808" w:rsidP="00BF4C91">
      <w:pPr>
        <w:pStyle w:val="PlainText"/>
        <w:widowControl w:val="0"/>
        <w:bidi/>
        <w:spacing w:line="235" w:lineRule="auto"/>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علی ازدی روایت است که ابن عمر </w:t>
      </w:r>
      <w:r w:rsidR="001C7CAE">
        <w:rPr>
          <w:rStyle w:val="Char4"/>
          <w:rFonts w:eastAsia="MS Mincho" w:cs="CTraditional Arabic" w:hint="cs"/>
          <w:rtl/>
        </w:rPr>
        <w:t>ب</w:t>
      </w:r>
      <w:r w:rsidR="001C7CAE" w:rsidRPr="002E320E">
        <w:rPr>
          <w:rStyle w:val="Char4"/>
          <w:rFonts w:eastAsia="MS Mincho" w:hint="cs"/>
          <w:rtl/>
        </w:rPr>
        <w:t xml:space="preserve"> به آنها می‌آموخت که: هنگامی‌که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به قصد سفر، به طور کامل بر شترش، سوار می‌شد، سه بار، الله اکبر می‌گفت و می‌فرمود: </w:t>
      </w:r>
      <w:r w:rsidR="001C7CAE" w:rsidRPr="000F7D7A">
        <w:rPr>
          <w:rStyle w:val="Char4"/>
          <w:rFonts w:eastAsia="MS Mincho" w:hint="cs"/>
          <w:rtl/>
        </w:rPr>
        <w:t>«</w:t>
      </w:r>
      <w:r w:rsidR="001C7CAE" w:rsidRPr="000F7D7A">
        <w:rPr>
          <w:rStyle w:val="Char3"/>
          <w:rFonts w:eastAsia="MS Mincho"/>
          <w:rtl/>
        </w:rPr>
        <w:t>سُبْحَانَ الَّذِي سَخَّرَ لَنَا هَذَا وَمَا كُنَّا لَهُ مُقْرِنِينَ وَإِنَّا إِلَى رَبِّنَا لَمُنْقَلِبُونَ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sidR="001C7CAE" w:rsidRPr="000F7D7A">
        <w:rPr>
          <w:rStyle w:val="Char4"/>
          <w:rFonts w:eastAsia="MS Mincho" w:hint="cs"/>
          <w:rtl/>
        </w:rPr>
        <w:t>».</w:t>
      </w:r>
      <w:r w:rsidR="001C7CAE" w:rsidRPr="001A52C9">
        <w:rPr>
          <w:rStyle w:val="Char4"/>
          <w:rFonts w:eastAsia="MS Mincho" w:hint="cs"/>
          <w:rtl/>
        </w:rPr>
        <w:t xml:space="preserve"> </w:t>
      </w:r>
    </w:p>
    <w:p w:rsidR="001C7CAE" w:rsidRPr="002E320E" w:rsidRDefault="001C7CAE" w:rsidP="001C7CAE">
      <w:pPr>
        <w:pStyle w:val="PlainText"/>
        <w:widowControl w:val="0"/>
        <w:bidi/>
        <w:ind w:firstLine="284"/>
        <w:jc w:val="both"/>
        <w:rPr>
          <w:rStyle w:val="Char4"/>
          <w:rFonts w:eastAsia="MS Mincho"/>
          <w:rtl/>
        </w:rPr>
      </w:pPr>
      <w:r w:rsidRPr="000F7D7A">
        <w:rPr>
          <w:rStyle w:val="Char5"/>
          <w:rFonts w:eastAsia="MS Mincho" w:hint="cs"/>
          <w:rtl/>
        </w:rPr>
        <w:t>یعنی</w:t>
      </w:r>
      <w:r w:rsidRPr="002E320E">
        <w:rPr>
          <w:rStyle w:val="Char4"/>
          <w:rFonts w:eastAsia="MS Mincho" w:hint="cs"/>
          <w:rtl/>
        </w:rPr>
        <w:t>: پاک است آن ذاتی که این سواری را در اختیار ما قرار داد حال آنکه ما نمی‌توانستیم آنرا فرمانبردار خود نماییم و ما بسوی پروردگارمان، خواهیم رفت. بار الها! در این سفرمان از تو نیکی و تقوا و عملی مورد رضایت تو، مسئلت می‌نماییم. بارالها! این سفر ما را آسان بگردان و مسافت آنرا برایمان کوتاه فرما. الهی! تو همراه سفر و جانشین در خانواده هستی. بار الها! از سختی</w:t>
      </w:r>
      <w:r>
        <w:rPr>
          <w:rStyle w:val="Char4"/>
          <w:rFonts w:eastAsia="MS Mincho" w:hint="cs"/>
          <w:rtl/>
        </w:rPr>
        <w:t>‌</w:t>
      </w:r>
      <w:r w:rsidRPr="002E320E">
        <w:rPr>
          <w:rStyle w:val="Char4"/>
          <w:rFonts w:eastAsia="MS Mincho" w:hint="cs"/>
          <w:rtl/>
        </w:rPr>
        <w:t>های سفر، حزن و اندوه و تغییرات ناگوار در مال و خانواده به تو پناه می‌برم.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همچنین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هنگام بازگشت، علاوه بر دعای فوق، می‌افزود: </w:t>
      </w:r>
      <w:r w:rsidRPr="00572826">
        <w:rPr>
          <w:rStyle w:val="Char4"/>
          <w:rFonts w:eastAsia="MS Mincho" w:hint="cs"/>
          <w:rtl/>
        </w:rPr>
        <w:t>«</w:t>
      </w:r>
      <w:r w:rsidRPr="00572826">
        <w:rPr>
          <w:rStyle w:val="Char3"/>
          <w:rFonts w:eastAsia="MS Mincho"/>
          <w:rtl/>
        </w:rPr>
        <w:t>آيِبُونَ تَائِبُونَ عَابِدُونَ لِرَبِّنَا حَامِدُونَ</w:t>
      </w:r>
      <w:r w:rsidRPr="00572826">
        <w:rPr>
          <w:rStyle w:val="Char4"/>
          <w:rFonts w:eastAsia="MS Mincho" w:hint="cs"/>
          <w:rtl/>
        </w:rPr>
        <w:t>»</w:t>
      </w:r>
      <w:r w:rsidRPr="001A52C9">
        <w:rPr>
          <w:rStyle w:val="Char4"/>
          <w:rFonts w:eastAsia="MS Mincho" w:hint="cs"/>
          <w:rtl/>
        </w:rPr>
        <w:t xml:space="preserve"> </w:t>
      </w:r>
      <w:r w:rsidRPr="002E320E">
        <w:rPr>
          <w:rStyle w:val="Char4"/>
          <w:rFonts w:eastAsia="MS Mincho" w:hint="cs"/>
          <w:rtl/>
        </w:rPr>
        <w:t>یعنی: رجوع و بازگشت ما بسوی اوست. ما بندگان درگاه پروردگارمان هستیم و او را ستایش می‌نماییم.</w:t>
      </w:r>
    </w:p>
    <w:p w:rsidR="001C7CAE" w:rsidRPr="000318FF" w:rsidRDefault="001C7CAE" w:rsidP="00BF4C91">
      <w:pPr>
        <w:pStyle w:val="a2"/>
        <w:spacing w:line="235" w:lineRule="auto"/>
        <w:rPr>
          <w:rFonts w:eastAsia="MS Mincho"/>
          <w:rtl/>
        </w:rPr>
      </w:pPr>
      <w:bookmarkStart w:id="3701" w:name="_Toc256338246"/>
      <w:bookmarkStart w:id="3702" w:name="_Toc256340199"/>
      <w:bookmarkStart w:id="3703" w:name="_Toc261194597"/>
      <w:bookmarkStart w:id="3704" w:name="_Toc445895882"/>
      <w:bookmarkStart w:id="3705" w:name="_Toc448059976"/>
      <w:r w:rsidRPr="000318FF">
        <w:rPr>
          <w:rFonts w:eastAsia="MS Mincho" w:hint="cs"/>
          <w:rtl/>
        </w:rPr>
        <w:t>باب (6): سفر زن برای حج همراه مَحرَم</w:t>
      </w:r>
      <w:bookmarkEnd w:id="3701"/>
      <w:bookmarkEnd w:id="3702"/>
      <w:bookmarkEnd w:id="3703"/>
      <w:bookmarkEnd w:id="3704"/>
      <w:bookmarkEnd w:id="3705"/>
    </w:p>
    <w:p w:rsidR="001C7CAE" w:rsidRPr="00423AB6" w:rsidRDefault="00A13875" w:rsidP="00BF4C91">
      <w:pPr>
        <w:pStyle w:val="PlainText"/>
        <w:widowControl w:val="0"/>
        <w:bidi/>
        <w:spacing w:line="235" w:lineRule="auto"/>
        <w:ind w:firstLine="284"/>
        <w:jc w:val="both"/>
        <w:rPr>
          <w:rStyle w:val="Char3"/>
          <w:rFonts w:eastAsia="MS Mincho"/>
          <w:rtl/>
        </w:rPr>
      </w:pPr>
      <w:r w:rsidRPr="00572826">
        <w:rPr>
          <w:rStyle w:val="Char4"/>
          <w:rFonts w:eastAsia="MS Mincho" w:hint="cs"/>
          <w:rtl/>
        </w:rPr>
        <w:t>645</w:t>
      </w:r>
      <w:r w:rsidR="00572826" w:rsidRPr="0057282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سَعِيدٍ الْخُدْرِيِّ</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sz w:val="30"/>
          <w:szCs w:val="27"/>
          <w:rtl/>
        </w:rPr>
        <w:t>ص</w:t>
      </w:r>
      <w:r w:rsidR="001C7CAE" w:rsidRPr="00423AB6">
        <w:rPr>
          <w:rStyle w:val="Char3"/>
          <w:rFonts w:eastAsia="MS Mincho" w:hint="cs"/>
          <w:rtl/>
        </w:rPr>
        <w:t>: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يَحِلُّ لا</w:t>
      </w:r>
      <w:r w:rsidR="001C7CAE" w:rsidRPr="00423AB6">
        <w:rPr>
          <w:rStyle w:val="Char3"/>
          <w:rFonts w:eastAsia="MS Mincho" w:hint="cs"/>
          <w:rtl/>
        </w:rPr>
        <w:t>ِ</w:t>
      </w:r>
      <w:r w:rsidR="001C7CAE" w:rsidRPr="00423AB6">
        <w:rPr>
          <w:rStyle w:val="Char3"/>
          <w:rFonts w:eastAsia="MS Mincho"/>
          <w:rtl/>
        </w:rPr>
        <w:t>مْرَأَةٍ تُؤْمِنُ بِاللَّهِ وَالْيَوْمِ الآخِرِ</w:t>
      </w:r>
      <w:r w:rsidR="001C7CAE" w:rsidRPr="00423AB6">
        <w:rPr>
          <w:rStyle w:val="Char3"/>
          <w:rFonts w:eastAsia="MS Mincho" w:hint="cs"/>
          <w:rtl/>
        </w:rPr>
        <w:t>،</w:t>
      </w:r>
      <w:r w:rsidR="001C7CAE" w:rsidRPr="00423AB6">
        <w:rPr>
          <w:rStyle w:val="Char3"/>
          <w:rFonts w:eastAsia="MS Mincho"/>
          <w:rtl/>
        </w:rPr>
        <w:t xml:space="preserve"> أَنْ تُسَافِرَ سَفَرًا يَكُونُ ثَلا</w:t>
      </w:r>
      <w:r w:rsidR="001C7CAE" w:rsidRPr="00423AB6">
        <w:rPr>
          <w:rStyle w:val="Char3"/>
          <w:rFonts w:eastAsia="MS Mincho" w:hint="cs"/>
          <w:rtl/>
        </w:rPr>
        <w:t>َ</w:t>
      </w:r>
      <w:r w:rsidR="001C7CAE" w:rsidRPr="00423AB6">
        <w:rPr>
          <w:rStyle w:val="Char3"/>
          <w:rFonts w:eastAsia="MS Mincho"/>
          <w:rtl/>
        </w:rPr>
        <w:t>ثَةَ أَيَّامٍ فَصَاعِدًا</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وَمَعَهَا أَبُوهَا أَوْ أَخُوهَا أَوْ زَوْجُهَا أَوْ ابْنُهَا أَوْ ذُو مَحْرَمٍ مِنْهَا</w:t>
      </w:r>
      <w:r w:rsidR="001C7CAE" w:rsidRPr="00423AB6">
        <w:rPr>
          <w:rStyle w:val="Char3"/>
          <w:rFonts w:eastAsia="MS Mincho" w:hint="cs"/>
          <w:rtl/>
        </w:rPr>
        <w:t>».</w:t>
      </w:r>
      <w:r w:rsidR="001C7CAE" w:rsidRPr="00423AB6">
        <w:rPr>
          <w:rStyle w:val="Char3"/>
          <w:rFonts w:eastAsia="MS Mincho"/>
          <w:rtl/>
        </w:rPr>
        <w:t xml:space="preserve"> </w:t>
      </w:r>
      <w:r w:rsidR="001C7CAE" w:rsidRPr="00572826">
        <w:rPr>
          <w:rStyle w:val="Char4"/>
          <w:rFonts w:eastAsia="MS Mincho" w:hint="cs"/>
          <w:rtl/>
        </w:rPr>
        <w:t>(م/1340)</w:t>
      </w:r>
    </w:p>
    <w:p w:rsidR="001C7CAE" w:rsidRPr="00423AB6" w:rsidRDefault="00060808" w:rsidP="00BF4C91">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«برای زنی که به الله و روز قیامت، ایمان دارد، جایز نیست که مسافت سه روز یا بیشتر از آن را به مسافرت </w:t>
      </w:r>
      <w:r w:rsidR="001C7CAE" w:rsidRPr="002E320E">
        <w:rPr>
          <w:rStyle w:val="Char4"/>
          <w:rFonts w:eastAsia="MS Mincho" w:hint="cs"/>
          <w:rtl/>
        </w:rPr>
        <w:lastRenderedPageBreak/>
        <w:t>برود مگر اینکه پدر، پسر، شوهر، برادر یا مَحرَمی‌دیگر، همراهش باشد».</w:t>
      </w:r>
    </w:p>
    <w:p w:rsidR="001C7CAE" w:rsidRPr="00423AB6" w:rsidRDefault="00A13875" w:rsidP="00572826">
      <w:pPr>
        <w:pStyle w:val="PlainText"/>
        <w:widowControl w:val="0"/>
        <w:bidi/>
        <w:ind w:firstLine="284"/>
        <w:jc w:val="both"/>
        <w:rPr>
          <w:rStyle w:val="Char3"/>
          <w:rFonts w:eastAsia="MS Mincho"/>
          <w:rtl/>
        </w:rPr>
      </w:pPr>
      <w:r w:rsidRPr="00572826">
        <w:rPr>
          <w:rStyle w:val="Char4"/>
          <w:rFonts w:eastAsia="MS Mincho" w:hint="cs"/>
          <w:rtl/>
        </w:rPr>
        <w:t>646</w:t>
      </w:r>
      <w:r w:rsidR="00572826" w:rsidRPr="0057282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 xml:space="preserve">يَحِلُّ لاَِمرَأَةٍ تُؤمِنُ بِاللهِ وَاليَومِ الآخِرِ، أَن </w:t>
      </w:r>
      <w:r w:rsidR="001C7CAE" w:rsidRPr="00423AB6">
        <w:rPr>
          <w:rStyle w:val="Char3"/>
          <w:rFonts w:eastAsia="MS Mincho"/>
          <w:rtl/>
        </w:rPr>
        <w:t>تُسَافِرُ الْمَرْأَةُ مَسِيرَةَ يَوْمٍ وَلَيْلَةٍ إِلا</w:t>
      </w:r>
      <w:r w:rsidR="001C7CAE" w:rsidRPr="00423AB6">
        <w:rPr>
          <w:rStyle w:val="Char3"/>
          <w:rFonts w:eastAsia="MS Mincho" w:hint="cs"/>
          <w:rtl/>
        </w:rPr>
        <w:t>َّ</w:t>
      </w:r>
      <w:r w:rsidR="001C7CAE" w:rsidRPr="00423AB6">
        <w:rPr>
          <w:rStyle w:val="Char3"/>
          <w:rFonts w:eastAsia="MS Mincho"/>
          <w:rtl/>
        </w:rPr>
        <w:t xml:space="preserve"> مَعَ ذِي مَحْرَمٍ</w:t>
      </w:r>
      <w:r w:rsidR="001C7CAE" w:rsidRPr="00423AB6">
        <w:rPr>
          <w:rStyle w:val="Char3"/>
          <w:rFonts w:eastAsia="MS Mincho" w:hint="cs"/>
          <w:rtl/>
        </w:rPr>
        <w:t>».</w:t>
      </w:r>
      <w:r w:rsidR="001C7CAE" w:rsidRPr="00423AB6">
        <w:rPr>
          <w:rStyle w:val="Char3"/>
          <w:rFonts w:eastAsia="MS Mincho"/>
          <w:rtl/>
        </w:rPr>
        <w:t xml:space="preserve"> </w:t>
      </w:r>
      <w:r w:rsidR="001C7CAE" w:rsidRPr="000318FF">
        <w:rPr>
          <w:rStyle w:val="Char4"/>
          <w:rFonts w:eastAsia="MS Mincho" w:hint="cs"/>
          <w:rtl/>
        </w:rPr>
        <w:t>(م/1339)</w:t>
      </w:r>
    </w:p>
    <w:p w:rsidR="001C7CAE" w:rsidRPr="002E320E" w:rsidRDefault="00060808" w:rsidP="0057282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rtl/>
        </w:rPr>
        <w:t xml:space="preserve">روایت می‌کند که </w:t>
      </w:r>
      <w:r w:rsidR="001C7CAE" w:rsidRPr="002E320E">
        <w:rPr>
          <w:rStyle w:val="Char4"/>
          <w:rFonts w:eastAsia="MS Mincho" w:hint="cs"/>
          <w:rtl/>
        </w:rPr>
        <w:t>نبی</w:t>
      </w:r>
      <w:r w:rsidR="001C7CAE" w:rsidRPr="002E320E">
        <w:rPr>
          <w:rStyle w:val="Char4"/>
          <w:rFonts w:eastAsia="MS Mincho"/>
          <w:rtl/>
        </w:rPr>
        <w:t xml:space="preserve"> اکرم</w:t>
      </w:r>
      <w:r w:rsidR="00D42469" w:rsidRPr="00D42469">
        <w:rPr>
          <w:rStyle w:val="Char4"/>
          <w:rFonts w:eastAsia="MS Mincho" w:cs="CTraditional Arabic" w:hint="cs"/>
          <w:rtl/>
        </w:rPr>
        <w:t xml:space="preserve"> ص </w:t>
      </w:r>
      <w:r w:rsidR="001C7CAE" w:rsidRPr="002E320E">
        <w:rPr>
          <w:rStyle w:val="Char4"/>
          <w:rFonts w:eastAsia="MS Mincho"/>
          <w:rtl/>
        </w:rPr>
        <w:t xml:space="preserve">فرمود: «برای زنی که به </w:t>
      </w:r>
      <w:r w:rsidR="001C7CAE" w:rsidRPr="002E320E">
        <w:rPr>
          <w:rStyle w:val="Char4"/>
          <w:rFonts w:eastAsia="MS Mincho" w:hint="cs"/>
          <w:rtl/>
        </w:rPr>
        <w:t xml:space="preserve">الله </w:t>
      </w:r>
      <w:r w:rsidR="001C7CAE" w:rsidRPr="002E320E">
        <w:rPr>
          <w:rStyle w:val="Char4"/>
          <w:rFonts w:eastAsia="MS Mincho"/>
          <w:rtl/>
        </w:rPr>
        <w:t>و روز قیامت ایمان دارد،</w:t>
      </w:r>
      <w:r w:rsidR="001C7CAE" w:rsidRPr="002E320E">
        <w:rPr>
          <w:rStyle w:val="Char4"/>
          <w:rFonts w:eastAsia="MS Mincho" w:hint="cs"/>
          <w:rtl/>
        </w:rPr>
        <w:t xml:space="preserve"> جایز </w:t>
      </w:r>
      <w:r w:rsidR="001C7CAE" w:rsidRPr="002E320E">
        <w:rPr>
          <w:rStyle w:val="Char4"/>
          <w:rFonts w:eastAsia="MS Mincho"/>
          <w:rtl/>
        </w:rPr>
        <w:t xml:space="preserve">نیست که مسیر یک </w:t>
      </w:r>
      <w:r w:rsidR="001C7CAE" w:rsidRPr="002E320E">
        <w:rPr>
          <w:rStyle w:val="Char4"/>
          <w:rFonts w:eastAsia="MS Mincho" w:hint="cs"/>
          <w:rtl/>
        </w:rPr>
        <w:t xml:space="preserve">شبانه </w:t>
      </w:r>
      <w:r w:rsidR="001C7CAE" w:rsidRPr="002E320E">
        <w:rPr>
          <w:rStyle w:val="Char4"/>
          <w:rFonts w:eastAsia="MS Mincho"/>
          <w:rtl/>
        </w:rPr>
        <w:t>روز راه را بدون م</w:t>
      </w:r>
      <w:r w:rsidR="001C7CAE" w:rsidRPr="002E320E">
        <w:rPr>
          <w:rStyle w:val="Char4"/>
          <w:rFonts w:eastAsia="MS Mincho" w:hint="cs"/>
          <w:rtl/>
        </w:rPr>
        <w:t>َ</w:t>
      </w:r>
      <w:r w:rsidR="001C7CAE" w:rsidRPr="002E320E">
        <w:rPr>
          <w:rStyle w:val="Char4"/>
          <w:rFonts w:eastAsia="MS Mincho"/>
          <w:rtl/>
        </w:rPr>
        <w:t>حر</w:t>
      </w:r>
      <w:r w:rsidR="001C7CAE" w:rsidRPr="002E320E">
        <w:rPr>
          <w:rStyle w:val="Char4"/>
          <w:rFonts w:eastAsia="MS Mincho" w:hint="cs"/>
          <w:rtl/>
        </w:rPr>
        <w:t>َ</w:t>
      </w:r>
      <w:r w:rsidR="001C7CAE" w:rsidRPr="002E320E">
        <w:rPr>
          <w:rStyle w:val="Char4"/>
          <w:rFonts w:eastAsia="MS Mincho"/>
          <w:rtl/>
        </w:rPr>
        <w:t>م</w:t>
      </w:r>
      <w:r w:rsidR="001C7CAE" w:rsidRPr="002E320E">
        <w:rPr>
          <w:rStyle w:val="Char4"/>
          <w:rFonts w:eastAsia="MS Mincho" w:hint="cs"/>
          <w:rtl/>
        </w:rPr>
        <w:t>،</w:t>
      </w:r>
      <w:r w:rsidR="001C7CAE" w:rsidRPr="002E320E">
        <w:rPr>
          <w:rStyle w:val="Char4"/>
          <w:rFonts w:eastAsia="MS Mincho"/>
          <w:rtl/>
        </w:rPr>
        <w:t xml:space="preserve"> به مسافرت برود».</w:t>
      </w:r>
    </w:p>
    <w:p w:rsidR="001C7CAE" w:rsidRPr="00423AB6" w:rsidRDefault="00A13875" w:rsidP="001C7CAE">
      <w:pPr>
        <w:pStyle w:val="PlainText"/>
        <w:widowControl w:val="0"/>
        <w:bidi/>
        <w:ind w:firstLine="284"/>
        <w:jc w:val="both"/>
        <w:rPr>
          <w:rStyle w:val="Char3"/>
          <w:rFonts w:eastAsia="MS Mincho"/>
          <w:rtl/>
        </w:rPr>
      </w:pPr>
      <w:r w:rsidRPr="00572826">
        <w:rPr>
          <w:rStyle w:val="Char4"/>
          <w:rFonts w:eastAsia="MS Mincho" w:hint="cs"/>
          <w:rtl/>
        </w:rPr>
        <w:t>647</w:t>
      </w:r>
      <w:r w:rsidR="00572826" w:rsidRPr="00572826">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ابْن</w:t>
      </w:r>
      <w:r w:rsidR="001C7CAE" w:rsidRPr="00423AB6">
        <w:rPr>
          <w:rStyle w:val="Char3"/>
          <w:rFonts w:eastAsia="MS Mincho" w:hint="cs"/>
          <w:rtl/>
        </w:rPr>
        <w:t>ِ</w:t>
      </w:r>
      <w:r w:rsidR="001C7CAE" w:rsidRPr="00423AB6">
        <w:rPr>
          <w:rStyle w:val="Char3"/>
          <w:rFonts w:eastAsia="MS Mincho"/>
          <w:rtl/>
        </w:rPr>
        <w:t xml:space="preserve"> </w:t>
      </w:r>
      <w:r w:rsidR="001C7CAE" w:rsidRPr="000318FF">
        <w:rPr>
          <w:rStyle w:val="Char3"/>
          <w:rFonts w:eastAsia="MS Mincho"/>
          <w:rtl/>
        </w:rPr>
        <w:t>عَبَّاسٍ</w:t>
      </w:r>
      <w:r w:rsidR="001C7CAE" w:rsidRPr="000318FF">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rtl/>
        </w:rPr>
        <w:t xml:space="preserve"> </w:t>
      </w:r>
      <w:r w:rsidR="001C7CAE" w:rsidRPr="00423AB6">
        <w:rPr>
          <w:rStyle w:val="Char3"/>
          <w:rFonts w:eastAsia="MS Mincho" w:hint="cs"/>
          <w:rtl/>
        </w:rPr>
        <w:t>قال:</w:t>
      </w:r>
      <w:r w:rsidR="001C7CAE" w:rsidRPr="00423AB6">
        <w:rPr>
          <w:rStyle w:val="Char3"/>
          <w:rFonts w:eastAsia="MS Mincho"/>
          <w:rtl/>
        </w:rPr>
        <w:t xml:space="preserve"> سَمِعْتُ النَّبِيَّ</w:t>
      </w:r>
      <w:r w:rsidR="00D42469" w:rsidRPr="00D42469">
        <w:rPr>
          <w:rStyle w:val="Char3"/>
          <w:rFonts w:eastAsia="MS Mincho" w:cs="CTraditional Arabic"/>
          <w:rtl/>
        </w:rPr>
        <w:t xml:space="preserve"> ص </w:t>
      </w:r>
      <w:r w:rsidR="001C7CAE" w:rsidRPr="00423AB6">
        <w:rPr>
          <w:rStyle w:val="Char3"/>
          <w:rFonts w:eastAsia="MS Mincho"/>
          <w:rtl/>
        </w:rPr>
        <w:t>يَخْطُبُ 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يَخْلُوَنَّ رَجُلٌ بِامْرَأَةٍ إِ</w:t>
      </w:r>
      <w:r w:rsidR="001C7CAE" w:rsidRPr="00423AB6">
        <w:rPr>
          <w:rStyle w:val="Char3"/>
          <w:rFonts w:eastAsia="MS Mincho" w:hint="cs"/>
          <w:rtl/>
        </w:rPr>
        <w:t>ل</w:t>
      </w:r>
      <w:r w:rsidR="001C7CAE" w:rsidRPr="00423AB6">
        <w:rPr>
          <w:rStyle w:val="Char3"/>
          <w:rFonts w:eastAsia="MS Mincho"/>
          <w:rtl/>
        </w:rPr>
        <w:t>ا</w:t>
      </w:r>
      <w:r w:rsidR="001C7CAE" w:rsidRPr="00423AB6">
        <w:rPr>
          <w:rStyle w:val="Char3"/>
          <w:rFonts w:eastAsia="MS Mincho" w:hint="cs"/>
          <w:rtl/>
        </w:rPr>
        <w:t>َّ</w:t>
      </w:r>
      <w:r w:rsidR="001C7CAE" w:rsidRPr="00423AB6">
        <w:rPr>
          <w:rStyle w:val="Char3"/>
          <w:rFonts w:eastAsia="MS Mincho"/>
          <w:rtl/>
        </w:rPr>
        <w:t xml:space="preserve"> وَمَعَهَا ذُو مَحْرَمٍ</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تُسَافِرْ الْمَرْأَةُ إِلا</w:t>
      </w:r>
      <w:r w:rsidR="001C7CAE" w:rsidRPr="00423AB6">
        <w:rPr>
          <w:rStyle w:val="Char3"/>
          <w:rFonts w:eastAsia="MS Mincho" w:hint="cs"/>
          <w:rtl/>
        </w:rPr>
        <w:t>َّ</w:t>
      </w:r>
      <w:r w:rsidR="001C7CAE" w:rsidRPr="00423AB6">
        <w:rPr>
          <w:rStyle w:val="Char3"/>
          <w:rFonts w:eastAsia="MS Mincho"/>
          <w:rtl/>
        </w:rPr>
        <w:t xml:space="preserve"> مَعَ ذِي مَحْرَمٍ</w:t>
      </w:r>
      <w:r w:rsidR="001C7CAE" w:rsidRPr="00423AB6">
        <w:rPr>
          <w:rStyle w:val="Char3"/>
          <w:rFonts w:eastAsia="MS Mincho" w:hint="cs"/>
          <w:rtl/>
        </w:rPr>
        <w:t>».</w:t>
      </w:r>
      <w:r w:rsidR="001C7CAE" w:rsidRPr="00423AB6">
        <w:rPr>
          <w:rStyle w:val="Char3"/>
          <w:rFonts w:eastAsia="MS Mincho"/>
          <w:rtl/>
        </w:rPr>
        <w:t xml:space="preserve"> فَقَامَ رَجُلٌ فَقَالَ</w:t>
      </w:r>
      <w:r w:rsidR="001C7CAE" w:rsidRPr="00423AB6">
        <w:rPr>
          <w:rStyle w:val="Char3"/>
          <w:rFonts w:eastAsia="MS Mincho" w:hint="cs"/>
          <w:rtl/>
        </w:rPr>
        <w:t>:</w:t>
      </w:r>
      <w:r w:rsidR="001C7CAE" w:rsidRPr="00423AB6">
        <w:rPr>
          <w:rStyle w:val="Char3"/>
          <w:rFonts w:eastAsia="MS Mincho"/>
          <w:rtl/>
        </w:rPr>
        <w:t xml:space="preserve"> يَا رَسُولَ اللَّهِ إِنَّ امْرَأَتِي خَرَجَتْ حَاجَّةً</w:t>
      </w:r>
      <w:r w:rsidR="001C7CAE" w:rsidRPr="00423AB6">
        <w:rPr>
          <w:rStyle w:val="Char3"/>
          <w:rFonts w:eastAsia="MS Mincho" w:hint="cs"/>
          <w:rtl/>
        </w:rPr>
        <w:t>،</w:t>
      </w:r>
      <w:r w:rsidR="001C7CAE" w:rsidRPr="00423AB6">
        <w:rPr>
          <w:rStyle w:val="Char3"/>
          <w:rFonts w:eastAsia="MS Mincho"/>
          <w:rtl/>
        </w:rPr>
        <w:t xml:space="preserve"> وَإِنِّي اكْتُتِبْتُ فِي غَزْوَةِ كَذَا وَكَذَا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انْطَلِقْ فَحُجَّ مَعَ امْرَأَتِكَ</w:t>
      </w:r>
      <w:r w:rsidR="001C7CAE" w:rsidRPr="00423AB6">
        <w:rPr>
          <w:rStyle w:val="Char3"/>
          <w:rFonts w:eastAsia="MS Mincho" w:hint="cs"/>
          <w:rtl/>
        </w:rPr>
        <w:t>».</w:t>
      </w:r>
      <w:r w:rsidR="001C7CAE" w:rsidRPr="00423AB6">
        <w:rPr>
          <w:rStyle w:val="Char3"/>
          <w:rFonts w:eastAsia="MS Mincho"/>
          <w:rtl/>
        </w:rPr>
        <w:t xml:space="preserve"> </w:t>
      </w:r>
      <w:r w:rsidR="001C7CAE" w:rsidRPr="000318FF">
        <w:rPr>
          <w:rStyle w:val="Char4"/>
          <w:rFonts w:eastAsia="MS Mincho" w:hint="cs"/>
          <w:rtl/>
        </w:rPr>
        <w:t>(م/1341)</w:t>
      </w:r>
    </w:p>
    <w:p w:rsidR="001C7CAE" w:rsidRPr="002E320E" w:rsidRDefault="00060808" w:rsidP="001C7CAE">
      <w:pPr>
        <w:pStyle w:val="PlainText"/>
        <w:widowControl w:val="0"/>
        <w:tabs>
          <w:tab w:val="left" w:pos="62"/>
        </w:tabs>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ابن</w:t>
      </w:r>
      <w:r w:rsidR="00572826">
        <w:rPr>
          <w:rStyle w:val="Char4"/>
          <w:rFonts w:eastAsia="MS Mincho" w:hint="cs"/>
          <w:rtl/>
        </w:rPr>
        <w:t xml:space="preserve"> </w:t>
      </w:r>
      <w:r w:rsidR="001C7CAE" w:rsidRPr="002E320E">
        <w:rPr>
          <w:rStyle w:val="Char4"/>
          <w:rFonts w:eastAsia="MS Mincho"/>
          <w:rtl/>
        </w:rPr>
        <w:t xml:space="preserve">‏عباس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شنیدم که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«هیچ مردی با زنی (بیگانه) بدون مَحرَم،</w:t>
      </w:r>
      <w:r w:rsidR="001C7CAE" w:rsidRPr="002E320E">
        <w:rPr>
          <w:rStyle w:val="Char4"/>
          <w:rFonts w:eastAsia="MS Mincho"/>
          <w:rtl/>
        </w:rPr>
        <w:t xml:space="preserve"> </w:t>
      </w:r>
      <w:r w:rsidR="001C7CAE" w:rsidRPr="002E320E">
        <w:rPr>
          <w:rStyle w:val="Char4"/>
          <w:rFonts w:eastAsia="MS Mincho" w:hint="cs"/>
          <w:rtl/>
        </w:rPr>
        <w:t>خلوت نکند. و هیچ زنی بدون مَحرَم، به مسافرت نرود». مردی برخاست و گفت: یا رسول الله! من برای فلان غزوه، ثبت نام شده‌ام و همسرم می‌خواهد به حج برود؟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«همراه همسرت، به حج برو».</w:t>
      </w:r>
    </w:p>
    <w:p w:rsidR="001C7CAE" w:rsidRPr="000318FF" w:rsidRDefault="001C7CAE" w:rsidP="001C7CAE">
      <w:pPr>
        <w:pStyle w:val="a2"/>
        <w:rPr>
          <w:rFonts w:eastAsia="MS Mincho"/>
          <w:rtl/>
        </w:rPr>
      </w:pPr>
      <w:bookmarkStart w:id="3706" w:name="_Toc256338247"/>
      <w:bookmarkStart w:id="3707" w:name="_Toc256340200"/>
      <w:bookmarkStart w:id="3708" w:name="_Toc261194598"/>
      <w:bookmarkStart w:id="3709" w:name="_Toc445895883"/>
      <w:bookmarkStart w:id="3710" w:name="_Toc448059977"/>
      <w:r w:rsidRPr="000318FF">
        <w:rPr>
          <w:rFonts w:eastAsia="MS Mincho" w:hint="cs"/>
          <w:rtl/>
        </w:rPr>
        <w:t>باب (7): حج کودک و پاداش</w:t>
      </w:r>
      <w:r w:rsidR="00065D15">
        <w:rPr>
          <w:rFonts w:eastAsia="MS Mincho" w:hint="cs"/>
          <w:rtl/>
        </w:rPr>
        <w:t xml:space="preserve"> کسی‌که </w:t>
      </w:r>
      <w:r w:rsidRPr="000318FF">
        <w:rPr>
          <w:rFonts w:eastAsia="MS Mincho" w:hint="cs"/>
          <w:rtl/>
        </w:rPr>
        <w:t>او را به حج برده است</w:t>
      </w:r>
      <w:bookmarkEnd w:id="3706"/>
      <w:bookmarkEnd w:id="3707"/>
      <w:bookmarkEnd w:id="3708"/>
      <w:bookmarkEnd w:id="3709"/>
      <w:bookmarkEnd w:id="3710"/>
    </w:p>
    <w:p w:rsidR="001C7CAE" w:rsidRPr="00423AB6" w:rsidRDefault="00A13875" w:rsidP="00DB04C7">
      <w:pPr>
        <w:pStyle w:val="PlainText"/>
        <w:widowControl w:val="0"/>
        <w:bidi/>
        <w:ind w:firstLine="397"/>
        <w:jc w:val="both"/>
        <w:rPr>
          <w:rStyle w:val="Char3"/>
          <w:rFonts w:eastAsia="MS Mincho"/>
          <w:rtl/>
        </w:rPr>
      </w:pPr>
      <w:r w:rsidRPr="00572826">
        <w:rPr>
          <w:rStyle w:val="Char4"/>
          <w:rFonts w:eastAsia="MS Mincho" w:hint="cs"/>
          <w:rtl/>
        </w:rPr>
        <w:t>648</w:t>
      </w:r>
      <w:r w:rsidR="00572826" w:rsidRPr="0057282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ابْنِ عَبَّاسٍ</w:t>
      </w:r>
      <w:r w:rsidR="00F07463" w:rsidRPr="00F07463">
        <w:rPr>
          <w:rStyle w:val="Char3"/>
          <w:rFonts w:eastAsia="MS Mincho" w:cs="CTraditional Arabic" w:hint="cs"/>
          <w:rtl/>
        </w:rPr>
        <w:t xml:space="preserve"> ب</w:t>
      </w:r>
      <w:r w:rsidR="00560EFD" w:rsidRPr="00560EFD">
        <w:rPr>
          <w:rStyle w:val="Char3"/>
          <w:rFonts w:eastAsia="MS Mincho" w:hint="cs"/>
          <w:rtl/>
        </w:rPr>
        <w:t>:</w:t>
      </w:r>
      <w:r w:rsidR="001C7CAE" w:rsidRPr="004808B9">
        <w:rPr>
          <w:rStyle w:val="Char3"/>
          <w:rFonts w:eastAsia="MS Mincho"/>
          <w:rtl/>
        </w:rPr>
        <w:t xml:space="preserve"> عَنْ النَّبِيِّ </w:t>
      </w:r>
      <w:r w:rsidR="00D134E4" w:rsidRPr="00D134E4">
        <w:rPr>
          <w:rStyle w:val="Char3"/>
          <w:rFonts w:eastAsia="MS Mincho" w:cs="CTraditional Arabic"/>
          <w:rtl/>
        </w:rPr>
        <w:t>ص</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لَقِيَ رَكْبًا بِالرَّوْحَاءِ</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مَنْ الْقَوْمُ</w:t>
      </w:r>
      <w:r w:rsidR="001C7CAE" w:rsidRPr="004808B9">
        <w:rPr>
          <w:rStyle w:val="Char3"/>
          <w:rFonts w:eastAsia="MS Mincho" w:hint="cs"/>
          <w:rtl/>
        </w:rPr>
        <w:t>»؟</w:t>
      </w:r>
      <w:r w:rsidR="001C7CAE" w:rsidRPr="004808B9">
        <w:rPr>
          <w:rStyle w:val="Char3"/>
          <w:rFonts w:eastAsia="MS Mincho"/>
          <w:rtl/>
        </w:rPr>
        <w:t xml:space="preserve"> قَالُوا</w:t>
      </w:r>
      <w:r w:rsidR="001C7CAE" w:rsidRPr="004808B9">
        <w:rPr>
          <w:rStyle w:val="Char3"/>
          <w:rFonts w:eastAsia="MS Mincho" w:hint="cs"/>
          <w:rtl/>
        </w:rPr>
        <w:t>:</w:t>
      </w:r>
      <w:r w:rsidR="001C7CAE" w:rsidRPr="004808B9">
        <w:rPr>
          <w:rStyle w:val="Char3"/>
          <w:rFonts w:eastAsia="MS Mincho"/>
          <w:rtl/>
        </w:rPr>
        <w:t xml:space="preserve"> الْمُسْلِمُونَ</w:t>
      </w:r>
      <w:r w:rsidR="001C7CAE" w:rsidRPr="004808B9">
        <w:rPr>
          <w:rStyle w:val="Char3"/>
          <w:rFonts w:eastAsia="MS Mincho" w:hint="cs"/>
          <w:rtl/>
        </w:rPr>
        <w:t>،</w:t>
      </w:r>
      <w:r w:rsidR="001C7CAE" w:rsidRPr="004808B9">
        <w:rPr>
          <w:rStyle w:val="Char3"/>
          <w:rFonts w:eastAsia="MS Mincho"/>
          <w:rtl/>
        </w:rPr>
        <w:t xml:space="preserve"> فَقَالُوا مَنْ أَنْتَ</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رَسُولُ اللَّهِ</w:t>
      </w:r>
      <w:r w:rsidR="001C7CAE" w:rsidRPr="004808B9">
        <w:rPr>
          <w:rStyle w:val="Char3"/>
          <w:rFonts w:eastAsia="MS Mincho" w:hint="cs"/>
          <w:rtl/>
        </w:rPr>
        <w:t>».</w:t>
      </w:r>
      <w:r w:rsidR="001C7CAE" w:rsidRPr="004808B9">
        <w:rPr>
          <w:rStyle w:val="Char3"/>
          <w:rFonts w:eastAsia="MS Mincho"/>
          <w:rtl/>
        </w:rPr>
        <w:t xml:space="preserve"> فَرَفَعَتْ إِلَيْهِ امْرَأَةٌ صَبِيًّا فَقَالَتْ</w:t>
      </w:r>
      <w:r w:rsidR="001C7CAE" w:rsidRPr="004808B9">
        <w:rPr>
          <w:rStyle w:val="Char3"/>
          <w:rFonts w:eastAsia="MS Mincho" w:hint="cs"/>
          <w:rtl/>
        </w:rPr>
        <w:t>:</w:t>
      </w:r>
      <w:r w:rsidR="001C7CAE" w:rsidRPr="004808B9">
        <w:rPr>
          <w:rStyle w:val="Char3"/>
          <w:rFonts w:eastAsia="MS Mincho"/>
          <w:rtl/>
        </w:rPr>
        <w:t xml:space="preserve"> أَلِهَذَا حَجٌّ</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نَعَمْ</w:t>
      </w:r>
      <w:r w:rsidR="001C7CAE" w:rsidRPr="004808B9">
        <w:rPr>
          <w:rStyle w:val="Char3"/>
          <w:rFonts w:eastAsia="MS Mincho" w:hint="cs"/>
          <w:rtl/>
        </w:rPr>
        <w:t>،</w:t>
      </w:r>
      <w:r w:rsidR="001C7CAE" w:rsidRPr="004808B9">
        <w:rPr>
          <w:rStyle w:val="Char3"/>
          <w:rFonts w:eastAsia="MS Mincho"/>
          <w:rtl/>
        </w:rPr>
        <w:t xml:space="preserve"> وَلَكِ أَجْرٌ</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1336</w:t>
      </w:r>
      <w:r w:rsidR="00060808" w:rsidRPr="00060808">
        <w:rPr>
          <w:rStyle w:val="Char4"/>
          <w:rFonts w:eastAsia="MS Mincho" w:hint="cs"/>
          <w:rtl/>
        </w:rPr>
        <w:t>)</w:t>
      </w:r>
    </w:p>
    <w:p w:rsidR="001C7CA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روایت است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کاروانی را در روحاء دید و فرمود: شما جزو چه گروهی هستید»؟ گفتند: مسلمانیم. شما کی هستید؟ فرمود: «پیامبر الله». آنگاه، زنی یک کودک را بالا گرفت و پرسید: آیا این هم حجی دارد؟ فرمود: «بلی و پاداش آن به تو می‌رسد».</w:t>
      </w:r>
    </w:p>
    <w:p w:rsidR="001C7CAE" w:rsidRPr="000318FF" w:rsidRDefault="001C7CAE" w:rsidP="001C7CAE">
      <w:pPr>
        <w:pStyle w:val="a2"/>
        <w:rPr>
          <w:rFonts w:eastAsia="MS Mincho"/>
          <w:rtl/>
        </w:rPr>
      </w:pPr>
      <w:bookmarkStart w:id="3711" w:name="_Toc256338248"/>
      <w:bookmarkStart w:id="3712" w:name="_Toc256340201"/>
      <w:bookmarkStart w:id="3713" w:name="_Toc261194599"/>
      <w:bookmarkStart w:id="3714" w:name="_Toc445895884"/>
      <w:bookmarkStart w:id="3715" w:name="_Toc448059978"/>
      <w:r w:rsidRPr="000318FF">
        <w:rPr>
          <w:rFonts w:eastAsia="MS Mincho" w:hint="cs"/>
          <w:rtl/>
        </w:rPr>
        <w:t>باب (8): حج کردن از طرف</w:t>
      </w:r>
      <w:r w:rsidR="00065D15">
        <w:rPr>
          <w:rFonts w:eastAsia="MS Mincho" w:hint="cs"/>
          <w:rtl/>
        </w:rPr>
        <w:t xml:space="preserve"> کسی‌که </w:t>
      </w:r>
      <w:r w:rsidRPr="000318FF">
        <w:rPr>
          <w:rFonts w:eastAsia="MS Mincho" w:hint="cs"/>
          <w:rtl/>
        </w:rPr>
        <w:t xml:space="preserve">نمی‌تواند خودش را بالای سواری </w:t>
      </w:r>
      <w:bookmarkEnd w:id="3711"/>
      <w:bookmarkEnd w:id="3712"/>
      <w:bookmarkEnd w:id="3713"/>
      <w:r w:rsidRPr="000318FF">
        <w:rPr>
          <w:rFonts w:eastAsia="MS Mincho" w:hint="cs"/>
          <w:rtl/>
        </w:rPr>
        <w:t>نگه دارد</w:t>
      </w:r>
      <w:bookmarkEnd w:id="3714"/>
      <w:bookmarkEnd w:id="3715"/>
    </w:p>
    <w:p w:rsidR="001C7CAE" w:rsidRPr="00423AB6" w:rsidRDefault="00A13875" w:rsidP="00572826">
      <w:pPr>
        <w:pStyle w:val="PlainText"/>
        <w:widowControl w:val="0"/>
        <w:bidi/>
        <w:ind w:firstLine="284"/>
        <w:jc w:val="both"/>
        <w:rPr>
          <w:rStyle w:val="Char3"/>
          <w:rFonts w:eastAsia="MS Mincho"/>
          <w:rtl/>
        </w:rPr>
      </w:pPr>
      <w:r w:rsidRPr="00572826">
        <w:rPr>
          <w:rStyle w:val="Char4"/>
          <w:rFonts w:eastAsia="MS Mincho" w:hint="cs"/>
          <w:rtl/>
        </w:rPr>
        <w:t>649</w:t>
      </w:r>
      <w:r w:rsidR="00572826" w:rsidRPr="0057282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اللَّهِ بْنِ عَبَّاسٍ</w:t>
      </w:r>
      <w:r w:rsidR="001C7CAE" w:rsidRPr="001C61F1">
        <w:rPr>
          <w:rFonts w:hint="cs"/>
          <w:sz w:val="32"/>
          <w:szCs w:val="32"/>
          <w:rtl/>
        </w:rPr>
        <w:t xml:space="preserve"> </w:t>
      </w:r>
      <w:r w:rsidR="001C7CAE">
        <w:rPr>
          <w:rStyle w:val="Char3"/>
          <w:rFonts w:cs="CTraditional Arabic" w:hint="cs"/>
          <w:rtl/>
        </w:rPr>
        <w:t>ب</w:t>
      </w:r>
      <w:r w:rsidR="001C7CAE" w:rsidRPr="00423AB6">
        <w:rPr>
          <w:rStyle w:val="Char3"/>
          <w:rFonts w:eastAsia="MS Mincho"/>
          <w:rtl/>
        </w:rPr>
        <w:t xml:space="preserve"> أَنَّهُ قَالَ</w:t>
      </w:r>
      <w:r w:rsidR="001C7CAE" w:rsidRPr="00423AB6">
        <w:rPr>
          <w:rStyle w:val="Char3"/>
          <w:rFonts w:eastAsia="MS Mincho" w:hint="cs"/>
          <w:rtl/>
        </w:rPr>
        <w:t>:</w:t>
      </w:r>
      <w:r w:rsidR="001C7CAE" w:rsidRPr="00423AB6">
        <w:rPr>
          <w:rStyle w:val="Char3"/>
          <w:rFonts w:eastAsia="MS Mincho"/>
          <w:rtl/>
        </w:rPr>
        <w:t xml:space="preserve"> كَانَ الْفَضْلُ بْنُ عَبَّاسٍ رَدِيفَ رَسُولِ اللَّهِ </w:t>
      </w:r>
      <w:r w:rsidR="001C7CAE" w:rsidRPr="00A52D31">
        <w:rPr>
          <w:rFonts w:ascii="AGA Arabesque" w:eastAsia="MS Mincho" w:hAnsi="AGA Arabesque" w:cs="CTraditional Arabic"/>
          <w:sz w:val="30"/>
          <w:szCs w:val="27"/>
          <w:rtl/>
        </w:rPr>
        <w:t>ص</w:t>
      </w:r>
      <w:r w:rsidR="001C7CAE" w:rsidRPr="00423AB6">
        <w:rPr>
          <w:rStyle w:val="Char3"/>
          <w:rFonts w:eastAsia="MS Mincho" w:hint="cs"/>
          <w:rtl/>
        </w:rPr>
        <w:t xml:space="preserve">، </w:t>
      </w:r>
      <w:r w:rsidR="001C7CAE" w:rsidRPr="00423AB6">
        <w:rPr>
          <w:rStyle w:val="Char3"/>
          <w:rFonts w:eastAsia="MS Mincho"/>
          <w:rtl/>
        </w:rPr>
        <w:t>فَجَاءَتْهُ امْرَأَةٌ مِنْ خَثْعَمَ تَسْتَفْتِيهِ</w:t>
      </w:r>
      <w:r w:rsidR="001C7CAE" w:rsidRPr="00423AB6">
        <w:rPr>
          <w:rStyle w:val="Char3"/>
          <w:rFonts w:eastAsia="MS Mincho" w:hint="cs"/>
          <w:rtl/>
        </w:rPr>
        <w:t>،</w:t>
      </w:r>
      <w:r w:rsidR="001C7CAE" w:rsidRPr="00423AB6">
        <w:rPr>
          <w:rStyle w:val="Char3"/>
          <w:rFonts w:eastAsia="MS Mincho"/>
          <w:rtl/>
        </w:rPr>
        <w:t xml:space="preserve"> فَجَعَلَ الْفَضْلُ يَنْظُرُ إِلَيْهَا وَتَنْظُرُ إِلَيْهِ</w:t>
      </w:r>
      <w:r w:rsidR="001C7CAE" w:rsidRPr="00423AB6">
        <w:rPr>
          <w:rStyle w:val="Char3"/>
          <w:rFonts w:eastAsia="MS Mincho" w:hint="cs"/>
          <w:rtl/>
        </w:rPr>
        <w:t>،</w:t>
      </w:r>
      <w:r w:rsidR="001C7CAE" w:rsidRPr="00423AB6">
        <w:rPr>
          <w:rStyle w:val="Char3"/>
          <w:rFonts w:eastAsia="MS Mincho"/>
          <w:rtl/>
        </w:rPr>
        <w:t xml:space="preserve"> فَجَعَلَ </w:t>
      </w:r>
      <w:r w:rsidR="001C7CAE" w:rsidRPr="00423AB6">
        <w:rPr>
          <w:rStyle w:val="Char3"/>
          <w:rFonts w:eastAsia="MS Mincho"/>
          <w:rtl/>
        </w:rPr>
        <w:lastRenderedPageBreak/>
        <w:t>رَسُولُ اللَّهِ</w:t>
      </w:r>
      <w:r w:rsidR="00D42469" w:rsidRPr="00D42469">
        <w:rPr>
          <w:rStyle w:val="Char3"/>
          <w:rFonts w:eastAsia="MS Mincho" w:cs="CTraditional Arabic"/>
          <w:rtl/>
        </w:rPr>
        <w:t xml:space="preserve"> ص </w:t>
      </w:r>
      <w:r w:rsidR="001C7CAE" w:rsidRPr="00423AB6">
        <w:rPr>
          <w:rStyle w:val="Char3"/>
          <w:rFonts w:eastAsia="MS Mincho"/>
          <w:rtl/>
        </w:rPr>
        <w:t>يَصْرِفُ وَجْهَ الْفَضْلِ إِلَى الشِّقِّ الآخَرِ</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 فَرِيضَةَ اللَّهِ عَلَى عِبَادِهِ فِي الْحَجِّ أَدْرَكَتْ أَبِي شَيْخًا كَبِيرًا</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يَسْتَطِيعُ أَنْ يَثْبُتَ عَلَى الرَّاحِلَةِ</w:t>
      </w:r>
      <w:r w:rsidR="001C7CAE" w:rsidRPr="00423AB6">
        <w:rPr>
          <w:rStyle w:val="Char3"/>
          <w:rFonts w:eastAsia="MS Mincho" w:hint="cs"/>
          <w:rtl/>
        </w:rPr>
        <w:t>،</w:t>
      </w:r>
      <w:r w:rsidR="001C7CAE" w:rsidRPr="00423AB6">
        <w:rPr>
          <w:rStyle w:val="Char3"/>
          <w:rFonts w:eastAsia="MS Mincho"/>
          <w:rtl/>
        </w:rPr>
        <w:t xml:space="preserve"> أَفَأَحُجُّ عَنْهُ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نَعَمْ</w:t>
      </w:r>
      <w:r w:rsidR="001C7CAE" w:rsidRPr="00423AB6">
        <w:rPr>
          <w:rStyle w:val="Char3"/>
          <w:rFonts w:eastAsia="MS Mincho" w:hint="cs"/>
          <w:rtl/>
        </w:rPr>
        <w:t>».</w:t>
      </w:r>
      <w:r w:rsidR="001C7CAE" w:rsidRPr="00423AB6">
        <w:rPr>
          <w:rStyle w:val="Char3"/>
          <w:rFonts w:eastAsia="MS Mincho"/>
          <w:rtl/>
        </w:rPr>
        <w:t xml:space="preserve"> وَذَلِكَ فِي حَجَّةِ الْوَدَاعِ</w:t>
      </w:r>
      <w:r w:rsidR="001C7CAE" w:rsidRPr="00423AB6">
        <w:rPr>
          <w:rStyle w:val="Char3"/>
          <w:rFonts w:eastAsia="MS Mincho" w:hint="cs"/>
          <w:rtl/>
        </w:rPr>
        <w:t xml:space="preserve">. </w:t>
      </w:r>
      <w:r w:rsidR="001C7CAE" w:rsidRPr="00572826">
        <w:rPr>
          <w:rStyle w:val="Char4"/>
          <w:rFonts w:eastAsia="MS Mincho" w:hint="cs"/>
          <w:rtl/>
        </w:rPr>
        <w:t>(م/1134)</w:t>
      </w:r>
    </w:p>
    <w:p w:rsidR="001C7CAE" w:rsidRPr="002E320E" w:rsidRDefault="00060808" w:rsidP="001C7CAE">
      <w:pPr>
        <w:pStyle w:val="PlainText"/>
        <w:widowControl w:val="0"/>
        <w:bidi/>
        <w:ind w:firstLine="284"/>
        <w:jc w:val="both"/>
        <w:rPr>
          <w:rStyle w:val="Char4"/>
          <w:rFonts w:eastAsia="MS Mincho"/>
          <w:rtl/>
        </w:rPr>
      </w:pPr>
      <w:r w:rsidRPr="00572826">
        <w:rPr>
          <w:rStyle w:val="Char5"/>
          <w:rFonts w:eastAsia="MS Mincho" w:hint="cs"/>
          <w:spacing w:val="-4"/>
          <w:rtl/>
        </w:rPr>
        <w:t>ترجمه:</w:t>
      </w:r>
      <w:r w:rsidR="001C7CAE" w:rsidRPr="00572826">
        <w:rPr>
          <w:rStyle w:val="Char4"/>
          <w:rFonts w:eastAsia="MS Mincho" w:hint="cs"/>
          <w:spacing w:val="-4"/>
          <w:rtl/>
        </w:rPr>
        <w:t xml:space="preserve"> </w:t>
      </w:r>
      <w:r w:rsidR="001C7CAE" w:rsidRPr="00572826">
        <w:rPr>
          <w:rStyle w:val="Char4"/>
          <w:rFonts w:eastAsia="MS Mincho"/>
          <w:spacing w:val="-4"/>
          <w:rtl/>
        </w:rPr>
        <w:t>عبد</w:t>
      </w:r>
      <w:r w:rsidR="001C7CAE" w:rsidRPr="00572826">
        <w:rPr>
          <w:rStyle w:val="Char4"/>
          <w:rFonts w:eastAsia="MS Mincho" w:hint="cs"/>
          <w:spacing w:val="-4"/>
          <w:rtl/>
        </w:rPr>
        <w:t xml:space="preserve"> </w:t>
      </w:r>
      <w:r w:rsidR="001C7CAE" w:rsidRPr="00572826">
        <w:rPr>
          <w:rStyle w:val="Char4"/>
          <w:rFonts w:eastAsia="MS Mincho"/>
          <w:spacing w:val="-4"/>
          <w:rtl/>
        </w:rPr>
        <w:t xml:space="preserve">الله بن عباس </w:t>
      </w:r>
      <w:r w:rsidR="001C7CAE" w:rsidRPr="00572826">
        <w:rPr>
          <w:rStyle w:val="Char4"/>
          <w:rFonts w:eastAsia="MS Mincho" w:cs="CTraditional Arabic" w:hint="cs"/>
          <w:spacing w:val="-4"/>
          <w:rtl/>
        </w:rPr>
        <w:t>ب</w:t>
      </w:r>
      <w:r w:rsidR="001C7CAE" w:rsidRPr="00572826">
        <w:rPr>
          <w:rStyle w:val="Char4"/>
          <w:rFonts w:eastAsia="MS Mincho"/>
          <w:spacing w:val="-4"/>
          <w:rtl/>
        </w:rPr>
        <w:t xml:space="preserve"> می‌گوید: فضل بن عباس پشت سر رسول</w:t>
      </w:r>
      <w:r w:rsidR="001C7CAE" w:rsidRPr="00572826">
        <w:rPr>
          <w:rStyle w:val="Char4"/>
          <w:rFonts w:eastAsia="MS Mincho" w:hint="cs"/>
          <w:spacing w:val="-4"/>
          <w:rtl/>
        </w:rPr>
        <w:t xml:space="preserve"> </w:t>
      </w:r>
      <w:r w:rsidR="001C7CAE" w:rsidRPr="00572826">
        <w:rPr>
          <w:rStyle w:val="Char4"/>
          <w:rFonts w:eastAsia="MS Mincho"/>
          <w:spacing w:val="-4"/>
          <w:rtl/>
        </w:rPr>
        <w:t>‏الله</w:t>
      </w:r>
      <w:r w:rsidR="00D42469" w:rsidRPr="00D42469">
        <w:rPr>
          <w:rStyle w:val="Char4"/>
          <w:rFonts w:eastAsia="MS Mincho" w:cs="CTraditional Arabic"/>
          <w:spacing w:val="-4"/>
          <w:rtl/>
        </w:rPr>
        <w:t xml:space="preserve"> ص </w:t>
      </w:r>
      <w:r w:rsidR="001C7CAE" w:rsidRPr="002E320E">
        <w:rPr>
          <w:rStyle w:val="Char4"/>
          <w:rFonts w:eastAsia="MS Mincho" w:hint="cs"/>
          <w:rtl/>
        </w:rPr>
        <w:t xml:space="preserve">بر </w:t>
      </w:r>
      <w:r w:rsidR="001C7CAE" w:rsidRPr="002E320E">
        <w:rPr>
          <w:rStyle w:val="Char4"/>
          <w:rFonts w:eastAsia="MS Mincho"/>
          <w:rtl/>
        </w:rPr>
        <w:t>مرکب</w:t>
      </w:r>
      <w:r w:rsidR="001C7CAE" w:rsidRPr="002E320E">
        <w:rPr>
          <w:rStyle w:val="Char4"/>
          <w:rFonts w:eastAsia="MS Mincho" w:hint="cs"/>
          <w:rtl/>
        </w:rPr>
        <w:t>،</w:t>
      </w:r>
      <w:r w:rsidR="001C7CAE" w:rsidRPr="002E320E">
        <w:rPr>
          <w:rStyle w:val="Char4"/>
          <w:rFonts w:eastAsia="MS Mincho"/>
          <w:rtl/>
        </w:rPr>
        <w:t xml:space="preserve"> سوار بود. زنی از طایف</w:t>
      </w:r>
      <w:r w:rsidR="001C7CAE" w:rsidRPr="002E320E">
        <w:rPr>
          <w:rStyle w:val="Char4"/>
          <w:rFonts w:eastAsia="MS Mincho" w:hint="cs"/>
          <w:rtl/>
        </w:rPr>
        <w:t>ه‌ی</w:t>
      </w:r>
      <w:r w:rsidR="001C7CAE" w:rsidRPr="002E320E">
        <w:rPr>
          <w:rStyle w:val="Char4"/>
          <w:rFonts w:eastAsia="MS Mincho"/>
          <w:rtl/>
        </w:rPr>
        <w:t xml:space="preserve"> خثعم آمد</w:t>
      </w:r>
      <w:r w:rsidR="001C7CAE" w:rsidRPr="002E320E">
        <w:rPr>
          <w:rStyle w:val="Char4"/>
          <w:rFonts w:eastAsia="MS Mincho" w:hint="cs"/>
          <w:rtl/>
        </w:rPr>
        <w:t xml:space="preserve"> و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استفتا نمود</w:t>
      </w:r>
      <w:r w:rsidR="001C7CAE" w:rsidRPr="002E320E">
        <w:rPr>
          <w:rStyle w:val="Char4"/>
          <w:rFonts w:eastAsia="MS Mincho"/>
          <w:rtl/>
        </w:rPr>
        <w:t xml:space="preserve">. فضل به آن زن نگاه می‌کرد و </w:t>
      </w:r>
      <w:r w:rsidR="001C7CAE" w:rsidRPr="002E320E">
        <w:rPr>
          <w:rStyle w:val="Char4"/>
          <w:rFonts w:eastAsia="MS Mincho" w:hint="cs"/>
          <w:rtl/>
        </w:rPr>
        <w:t xml:space="preserve">او </w:t>
      </w:r>
      <w:r w:rsidR="001C7CAE" w:rsidRPr="002E320E">
        <w:rPr>
          <w:rStyle w:val="Char4"/>
          <w:rFonts w:eastAsia="MS Mincho"/>
          <w:rtl/>
        </w:rPr>
        <w:t xml:space="preserve">نیز به فضل </w:t>
      </w:r>
      <w:r w:rsidR="001C7CAE" w:rsidRPr="002E320E">
        <w:rPr>
          <w:rStyle w:val="Char4"/>
          <w:rFonts w:eastAsia="MS Mincho" w:hint="cs"/>
          <w:rtl/>
        </w:rPr>
        <w:t>می‌نگریست</w:t>
      </w:r>
      <w:r w:rsidR="001C7CAE" w:rsidRPr="002E320E">
        <w:rPr>
          <w:rStyle w:val="Char4"/>
          <w:rFonts w:eastAsia="MS Mincho"/>
          <w:rtl/>
        </w:rPr>
        <w:t xml:space="preserve">. </w:t>
      </w:r>
      <w:r w:rsidR="001C7CAE" w:rsidRPr="002E320E">
        <w:rPr>
          <w:rStyle w:val="Char4"/>
          <w:rFonts w:eastAsia="MS Mincho" w:hint="cs"/>
          <w:rtl/>
        </w:rPr>
        <w:t xml:space="preserve">و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Fonts w:ascii="CTraditional Arabic" w:eastAsia="MS Mincho" w:hAnsi="CTraditional Arabic" w:cs="CTraditional Arabic" w:hint="cs"/>
          <w:spacing w:val="-2"/>
          <w:sz w:val="30"/>
          <w:szCs w:val="26"/>
          <w:rtl/>
        </w:rPr>
        <w:t xml:space="preserve"> ص </w:t>
      </w:r>
      <w:r w:rsidR="001C7CAE" w:rsidRPr="002E320E">
        <w:rPr>
          <w:rStyle w:val="Char4"/>
          <w:rFonts w:eastAsia="MS Mincho"/>
          <w:rtl/>
        </w:rPr>
        <w:t>چهر</w:t>
      </w:r>
      <w:r w:rsidR="001C7CAE" w:rsidRPr="002E320E">
        <w:rPr>
          <w:rStyle w:val="Char4"/>
          <w:rFonts w:eastAsia="MS Mincho" w:hint="cs"/>
          <w:rtl/>
        </w:rPr>
        <w:t>ه‌ی</w:t>
      </w:r>
      <w:r w:rsidR="001C7CAE" w:rsidRPr="002E320E">
        <w:rPr>
          <w:rStyle w:val="Char4"/>
          <w:rFonts w:eastAsia="MS Mincho"/>
          <w:rtl/>
        </w:rPr>
        <w:t xml:space="preserve"> فضل را</w:t>
      </w:r>
      <w:r w:rsidR="003850A9">
        <w:rPr>
          <w:rStyle w:val="Char4"/>
          <w:rFonts w:eastAsia="MS Mincho"/>
          <w:rtl/>
        </w:rPr>
        <w:t xml:space="preserve"> به‌سوی </w:t>
      </w:r>
      <w:r w:rsidR="001C7CAE" w:rsidRPr="002E320E">
        <w:rPr>
          <w:rStyle w:val="Char4"/>
          <w:rFonts w:eastAsia="MS Mincho"/>
          <w:rtl/>
        </w:rPr>
        <w:t>دیگر بر</w:t>
      </w:r>
      <w:r w:rsidR="001C7CAE" w:rsidRPr="002E320E">
        <w:rPr>
          <w:rStyle w:val="Char4"/>
          <w:rFonts w:eastAsia="MS Mincho" w:hint="cs"/>
          <w:rtl/>
        </w:rPr>
        <w:t>می‌</w:t>
      </w:r>
      <w:r w:rsidR="001C7CAE" w:rsidRPr="002E320E">
        <w:rPr>
          <w:rStyle w:val="Char4"/>
          <w:rFonts w:eastAsia="MS Mincho"/>
          <w:rtl/>
        </w:rPr>
        <w:t>گرداند. آن زن</w:t>
      </w:r>
      <w:r w:rsidR="001C7CAE" w:rsidRPr="002E320E">
        <w:rPr>
          <w:rStyle w:val="Char4"/>
          <w:rFonts w:eastAsia="MS Mincho" w:hint="cs"/>
          <w:rtl/>
        </w:rPr>
        <w:t xml:space="preserve"> </w:t>
      </w:r>
      <w:r w:rsidR="001C7CAE" w:rsidRPr="002E320E">
        <w:rPr>
          <w:rStyle w:val="Char4"/>
          <w:rFonts w:eastAsia="MS Mincho"/>
          <w:rtl/>
        </w:rPr>
        <w:t>گ</w:t>
      </w:r>
      <w:r w:rsidR="001C7CAE" w:rsidRPr="002E320E">
        <w:rPr>
          <w:rStyle w:val="Char4"/>
          <w:rFonts w:eastAsia="MS Mincho" w:hint="cs"/>
          <w:rtl/>
        </w:rPr>
        <w:t>فت</w:t>
      </w:r>
      <w:r w:rsidR="001C7CAE" w:rsidRPr="002E320E">
        <w:rPr>
          <w:rStyle w:val="Char4"/>
          <w:rFonts w:eastAsia="MS Mincho"/>
          <w:rtl/>
        </w:rPr>
        <w:t>:</w:t>
      </w:r>
      <w:r w:rsidR="001C7CAE" w:rsidRPr="002E320E">
        <w:rPr>
          <w:rStyle w:val="Char4"/>
          <w:rFonts w:eastAsia="MS Mincho" w:hint="cs"/>
          <w:rtl/>
        </w:rPr>
        <w:t xml:space="preserve"> یا رسول الله! الله متعال حج را بر بندگانش فرض گردانده است. پدرم واجد شرایط می‌باشد ولی پیر و ناتوان است و نمی‌تواند خود را بر روی سواری، نگه دارد؛ آیا می‌توانم بجای او، حج نمایم؟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«بلی». راوی می‌گوید: این پرسش و پاسخ، در زمان </w:t>
      </w:r>
      <w:r w:rsidR="001C7CAE" w:rsidRPr="00572826">
        <w:rPr>
          <w:rStyle w:val="Char4"/>
          <w:rFonts w:eastAsia="MS Mincho"/>
          <w:rtl/>
        </w:rPr>
        <w:t>حجة الوداع</w:t>
      </w:r>
      <w:r w:rsidR="001C7CAE" w:rsidRPr="002E320E">
        <w:rPr>
          <w:rStyle w:val="Char4"/>
          <w:rFonts w:eastAsia="MS Mincho" w:hint="cs"/>
          <w:rtl/>
        </w:rPr>
        <w:t xml:space="preserve"> بود.</w:t>
      </w:r>
    </w:p>
    <w:p w:rsidR="001C7CAE" w:rsidRPr="00572826" w:rsidRDefault="001C7CAE" w:rsidP="001C7CAE">
      <w:pPr>
        <w:pStyle w:val="a2"/>
        <w:rPr>
          <w:rFonts w:eastAsia="MS Mincho"/>
          <w:spacing w:val="-2"/>
          <w:rtl/>
        </w:rPr>
      </w:pPr>
      <w:bookmarkStart w:id="3716" w:name="_Toc256338249"/>
      <w:bookmarkStart w:id="3717" w:name="_Toc256340202"/>
      <w:bookmarkStart w:id="3718" w:name="_Toc261194600"/>
      <w:bookmarkStart w:id="3719" w:name="_Toc445895885"/>
      <w:bookmarkStart w:id="3720" w:name="_Toc448059979"/>
      <w:r w:rsidRPr="00572826">
        <w:rPr>
          <w:rFonts w:eastAsia="MS Mincho" w:hint="cs"/>
          <w:spacing w:val="-2"/>
          <w:rtl/>
        </w:rPr>
        <w:t>باب (9): درباره‌ی زنی که در دوران عادت ماهیانه و یا نفاس، می‌خواهد احرام ببندد</w:t>
      </w:r>
      <w:bookmarkEnd w:id="3716"/>
      <w:bookmarkEnd w:id="3717"/>
      <w:bookmarkEnd w:id="3718"/>
      <w:bookmarkEnd w:id="3719"/>
      <w:bookmarkEnd w:id="3720"/>
    </w:p>
    <w:p w:rsidR="001C7CAE" w:rsidRPr="00423AB6" w:rsidRDefault="00A13875" w:rsidP="00572826">
      <w:pPr>
        <w:pStyle w:val="PlainText"/>
        <w:widowControl w:val="0"/>
        <w:bidi/>
        <w:ind w:firstLine="284"/>
        <w:jc w:val="both"/>
        <w:rPr>
          <w:rStyle w:val="Char3"/>
          <w:rFonts w:eastAsia="MS Mincho"/>
          <w:rtl/>
        </w:rPr>
      </w:pPr>
      <w:r w:rsidRPr="00572826">
        <w:rPr>
          <w:rStyle w:val="Char4"/>
          <w:rFonts w:eastAsia="MS Mincho" w:hint="cs"/>
          <w:rtl/>
        </w:rPr>
        <w:t>65</w:t>
      </w:r>
      <w:r w:rsidR="001C7CAE" w:rsidRPr="00572826">
        <w:rPr>
          <w:rStyle w:val="Char4"/>
          <w:rFonts w:eastAsia="MS Mincho" w:hint="cs"/>
          <w:rtl/>
        </w:rPr>
        <w:t>0</w:t>
      </w:r>
      <w:r w:rsidR="00572826" w:rsidRPr="0057282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0318FF">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نُفِسَتْ أَسْمَاءُ بِنْتُ عُمَيْسٍ بِمُحَمَّدِ بْنِ أَبِي بَكْرٍ</w:t>
      </w:r>
      <w:r w:rsidR="001C7CAE" w:rsidRPr="00423AB6">
        <w:rPr>
          <w:rStyle w:val="Char3"/>
          <w:rFonts w:eastAsia="MS Mincho" w:hint="cs"/>
          <w:rtl/>
        </w:rPr>
        <w:t>،</w:t>
      </w:r>
      <w:r w:rsidR="001C7CAE" w:rsidRPr="00423AB6">
        <w:rPr>
          <w:rStyle w:val="Char3"/>
          <w:rFonts w:eastAsia="MS Mincho"/>
          <w:rtl/>
        </w:rPr>
        <w:t xml:space="preserve"> بِالشَّجَرَةِ</w:t>
      </w:r>
      <w:r w:rsidR="001C7CAE" w:rsidRPr="00423AB6">
        <w:rPr>
          <w:rStyle w:val="Char3"/>
          <w:rFonts w:eastAsia="MS Mincho" w:hint="cs"/>
          <w:rtl/>
        </w:rPr>
        <w:t>،</w:t>
      </w:r>
      <w:r w:rsidR="001C7CAE" w:rsidRPr="00423AB6">
        <w:rPr>
          <w:rStyle w:val="Char3"/>
          <w:rFonts w:eastAsia="MS Mincho"/>
          <w:rtl/>
        </w:rPr>
        <w:t xml:space="preserve"> فَأَمَرَ رَسُولُ اللَّهِ</w:t>
      </w:r>
      <w:r w:rsidR="00D42469" w:rsidRPr="00D42469">
        <w:rPr>
          <w:rStyle w:val="Char3"/>
          <w:rFonts w:eastAsia="MS Mincho" w:cs="CTraditional Arabic"/>
          <w:rtl/>
        </w:rPr>
        <w:t xml:space="preserve"> ص </w:t>
      </w:r>
      <w:r w:rsidR="001C7CAE" w:rsidRPr="00423AB6">
        <w:rPr>
          <w:rStyle w:val="Char3"/>
          <w:rFonts w:eastAsia="MS Mincho"/>
          <w:rtl/>
        </w:rPr>
        <w:t>أَبَا بَكْرٍ</w:t>
      </w:r>
      <w:r w:rsidR="001C7CAE" w:rsidRPr="00423AB6">
        <w:rPr>
          <w:rStyle w:val="Char3"/>
          <w:rFonts w:eastAsia="MS Mincho" w:hint="cs"/>
          <w:rtl/>
        </w:rPr>
        <w:t>،</w:t>
      </w:r>
      <w:r w:rsidR="001C7CAE" w:rsidRPr="00423AB6">
        <w:rPr>
          <w:rStyle w:val="Char3"/>
          <w:rFonts w:eastAsia="MS Mincho"/>
          <w:rtl/>
        </w:rPr>
        <w:t xml:space="preserve"> يَأْمُرُهَا أَنْ تَغْتَسِلَ وَتُهِلَّ</w:t>
      </w:r>
      <w:r w:rsidR="001C7CAE" w:rsidRPr="00423AB6">
        <w:rPr>
          <w:rStyle w:val="Char3"/>
          <w:rFonts w:eastAsia="MS Mincho" w:hint="cs"/>
          <w:rtl/>
        </w:rPr>
        <w:t xml:space="preserve">. </w:t>
      </w:r>
      <w:r w:rsidR="001C7CAE" w:rsidRPr="000318FF">
        <w:rPr>
          <w:rStyle w:val="Char4"/>
          <w:rFonts w:eastAsia="MS Mincho" w:hint="cs"/>
          <w:rtl/>
        </w:rPr>
        <w:t>(م/1209)</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اسماء دختر عُمیس</w:t>
      </w:r>
      <w:r w:rsidR="00D42469" w:rsidRPr="00D42469">
        <w:rPr>
          <w:rStyle w:val="Char4"/>
          <w:rFonts w:eastAsia="MS Mincho" w:cs="CTraditional Arabic" w:hint="cs"/>
          <w:rtl/>
        </w:rPr>
        <w:t xml:space="preserve"> ل </w:t>
      </w:r>
      <w:r w:rsidR="001C7CAE" w:rsidRPr="002E320E">
        <w:rPr>
          <w:rStyle w:val="Char4"/>
          <w:rFonts w:eastAsia="MS Mincho" w:hint="cs"/>
          <w:rtl/>
        </w:rPr>
        <w:t>در شجره (اسم مکانی) زایمان نمود و محمد بن ابی بکر بدنیا آمد.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ابوبکر (شوهر اسماء) دستور داد تا به اسماء بگوید: غسل نماید و احرام ببندد.</w:t>
      </w:r>
    </w:p>
    <w:p w:rsidR="001C7CAE" w:rsidRPr="000318FF" w:rsidRDefault="001C7CAE" w:rsidP="001C7CAE">
      <w:pPr>
        <w:pStyle w:val="a2"/>
        <w:rPr>
          <w:rFonts w:eastAsia="MS Mincho"/>
          <w:rtl/>
        </w:rPr>
      </w:pPr>
      <w:bookmarkStart w:id="3721" w:name="_Toc256338250"/>
      <w:bookmarkStart w:id="3722" w:name="_Toc256340203"/>
      <w:bookmarkStart w:id="3723" w:name="_Toc261194601"/>
      <w:bookmarkStart w:id="3724" w:name="_Toc445895886"/>
      <w:bookmarkStart w:id="3725" w:name="_Toc448059980"/>
      <w:r w:rsidRPr="000318FF">
        <w:rPr>
          <w:rFonts w:eastAsia="MS Mincho" w:hint="cs"/>
          <w:rtl/>
        </w:rPr>
        <w:t>باب (10): مواقیت حج</w:t>
      </w:r>
      <w:bookmarkEnd w:id="3721"/>
      <w:bookmarkEnd w:id="3722"/>
      <w:bookmarkEnd w:id="3723"/>
      <w:bookmarkEnd w:id="3724"/>
      <w:bookmarkEnd w:id="3725"/>
    </w:p>
    <w:p w:rsidR="001C7CAE" w:rsidRPr="00423AB6" w:rsidRDefault="00A13875" w:rsidP="001C7CAE">
      <w:pPr>
        <w:pStyle w:val="PlainText"/>
        <w:widowControl w:val="0"/>
        <w:bidi/>
        <w:ind w:firstLine="284"/>
        <w:jc w:val="both"/>
        <w:rPr>
          <w:rStyle w:val="Char3"/>
          <w:rFonts w:eastAsia="MS Mincho"/>
          <w:rtl/>
        </w:rPr>
      </w:pPr>
      <w:r w:rsidRPr="00572826">
        <w:rPr>
          <w:rStyle w:val="Char4"/>
          <w:rFonts w:eastAsia="MS Mincho" w:hint="cs"/>
          <w:rtl/>
        </w:rPr>
        <w:t>651</w:t>
      </w:r>
      <w:r w:rsidR="00572826" w:rsidRPr="0057282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عَبَّاسٍ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وَقَّتَ رَسُولُ اللَّهِ</w:t>
      </w:r>
      <w:r w:rsidR="00D42469" w:rsidRPr="00D42469">
        <w:rPr>
          <w:rStyle w:val="Char3"/>
          <w:rFonts w:eastAsia="MS Mincho" w:cs="CTraditional Arabic"/>
          <w:rtl/>
        </w:rPr>
        <w:t xml:space="preserve"> ص </w:t>
      </w:r>
      <w:r w:rsidR="001C7CAE" w:rsidRPr="00423AB6">
        <w:rPr>
          <w:rStyle w:val="Char3"/>
          <w:rFonts w:eastAsia="MS Mincho"/>
          <w:rtl/>
        </w:rPr>
        <w:t>لأ</w:t>
      </w:r>
      <w:r w:rsidR="001C7CAE" w:rsidRPr="00423AB6">
        <w:rPr>
          <w:rStyle w:val="Char3"/>
          <w:rFonts w:eastAsia="MS Mincho" w:hint="cs"/>
          <w:rtl/>
        </w:rPr>
        <w:t>َ</w:t>
      </w:r>
      <w:r w:rsidR="001C7CAE" w:rsidRPr="00423AB6">
        <w:rPr>
          <w:rStyle w:val="Char3"/>
          <w:rFonts w:eastAsia="MS Mincho"/>
          <w:rtl/>
        </w:rPr>
        <w:t>َهْلِ الْمَدِينَةِ</w:t>
      </w:r>
      <w:r w:rsidR="001C7CAE" w:rsidRPr="00423AB6">
        <w:rPr>
          <w:rStyle w:val="Char3"/>
          <w:rFonts w:eastAsia="MS Mincho" w:hint="cs"/>
          <w:rtl/>
        </w:rPr>
        <w:t>:</w:t>
      </w:r>
      <w:r w:rsidR="001C7CAE" w:rsidRPr="00423AB6">
        <w:rPr>
          <w:rStyle w:val="Char3"/>
          <w:rFonts w:eastAsia="MS Mincho"/>
          <w:rtl/>
        </w:rPr>
        <w:t xml:space="preserve"> ذَا الْحُلَيْفَةِ</w:t>
      </w:r>
      <w:r w:rsidR="001C7CAE" w:rsidRPr="00423AB6">
        <w:rPr>
          <w:rStyle w:val="Char3"/>
          <w:rFonts w:eastAsia="MS Mincho" w:hint="cs"/>
          <w:rtl/>
        </w:rPr>
        <w:t>،</w:t>
      </w:r>
      <w:r w:rsidR="001C7CAE" w:rsidRPr="00423AB6">
        <w:rPr>
          <w:rStyle w:val="Char3"/>
          <w:rFonts w:eastAsia="MS Mincho"/>
          <w:rtl/>
        </w:rPr>
        <w:t xml:space="preserve"> وَلأ</w:t>
      </w:r>
      <w:r w:rsidR="001C7CAE" w:rsidRPr="00423AB6">
        <w:rPr>
          <w:rStyle w:val="Char3"/>
          <w:rFonts w:eastAsia="MS Mincho" w:hint="cs"/>
          <w:rtl/>
        </w:rPr>
        <w:t>ِ</w:t>
      </w:r>
      <w:r w:rsidR="001C7CAE" w:rsidRPr="00423AB6">
        <w:rPr>
          <w:rStyle w:val="Char3"/>
          <w:rFonts w:eastAsia="MS Mincho"/>
          <w:rtl/>
        </w:rPr>
        <w:t>َهْلِ الشَّامِ</w:t>
      </w:r>
      <w:r w:rsidR="001C7CAE" w:rsidRPr="00423AB6">
        <w:rPr>
          <w:rStyle w:val="Char3"/>
          <w:rFonts w:eastAsia="MS Mincho" w:hint="cs"/>
          <w:rtl/>
        </w:rPr>
        <w:t>:</w:t>
      </w:r>
      <w:r w:rsidR="001C7CAE" w:rsidRPr="00423AB6">
        <w:rPr>
          <w:rStyle w:val="Char3"/>
          <w:rFonts w:eastAsia="MS Mincho"/>
          <w:rtl/>
        </w:rPr>
        <w:t xml:space="preserve"> الْجُحْفَةَ</w:t>
      </w:r>
      <w:r w:rsidR="001C7CAE" w:rsidRPr="00423AB6">
        <w:rPr>
          <w:rStyle w:val="Char3"/>
          <w:rFonts w:eastAsia="MS Mincho" w:hint="cs"/>
          <w:rtl/>
        </w:rPr>
        <w:t>،</w:t>
      </w:r>
      <w:r w:rsidR="001C7CAE" w:rsidRPr="00423AB6">
        <w:rPr>
          <w:rStyle w:val="Char3"/>
          <w:rFonts w:eastAsia="MS Mincho"/>
          <w:rtl/>
        </w:rPr>
        <w:t xml:space="preserve"> وَلأ</w:t>
      </w:r>
      <w:r w:rsidR="001C7CAE" w:rsidRPr="00423AB6">
        <w:rPr>
          <w:rStyle w:val="Char3"/>
          <w:rFonts w:eastAsia="MS Mincho" w:hint="cs"/>
          <w:rtl/>
        </w:rPr>
        <w:t>َ</w:t>
      </w:r>
      <w:r w:rsidR="001C7CAE" w:rsidRPr="00423AB6">
        <w:rPr>
          <w:rStyle w:val="Char3"/>
          <w:rFonts w:eastAsia="MS Mincho"/>
          <w:rtl/>
        </w:rPr>
        <w:t>َهْلِ نَجْدٍ</w:t>
      </w:r>
      <w:r w:rsidR="001C7CAE" w:rsidRPr="00423AB6">
        <w:rPr>
          <w:rStyle w:val="Char3"/>
          <w:rFonts w:eastAsia="MS Mincho" w:hint="cs"/>
          <w:rtl/>
        </w:rPr>
        <w:t>:</w:t>
      </w:r>
      <w:r w:rsidR="001C7CAE" w:rsidRPr="00423AB6">
        <w:rPr>
          <w:rStyle w:val="Char3"/>
          <w:rFonts w:eastAsia="MS Mincho"/>
          <w:rtl/>
        </w:rPr>
        <w:t xml:space="preserve"> قَرْنَ الْمَنَازِلِ</w:t>
      </w:r>
      <w:r w:rsidR="001C7CAE" w:rsidRPr="00423AB6">
        <w:rPr>
          <w:rStyle w:val="Char3"/>
          <w:rFonts w:eastAsia="MS Mincho" w:hint="cs"/>
          <w:rtl/>
        </w:rPr>
        <w:t>،</w:t>
      </w:r>
      <w:r w:rsidR="001C7CAE" w:rsidRPr="00423AB6">
        <w:rPr>
          <w:rStyle w:val="Char3"/>
          <w:rFonts w:eastAsia="MS Mincho"/>
          <w:rtl/>
        </w:rPr>
        <w:t xml:space="preserve"> وَلأ</w:t>
      </w:r>
      <w:r w:rsidR="001C7CAE" w:rsidRPr="00423AB6">
        <w:rPr>
          <w:rStyle w:val="Char3"/>
          <w:rFonts w:eastAsia="MS Mincho" w:hint="cs"/>
          <w:rtl/>
        </w:rPr>
        <w:t>ِ</w:t>
      </w:r>
      <w:r w:rsidR="001C7CAE" w:rsidRPr="00423AB6">
        <w:rPr>
          <w:rStyle w:val="Char3"/>
          <w:rFonts w:eastAsia="MS Mincho"/>
          <w:rtl/>
        </w:rPr>
        <w:t>َهْلِ الْيَمَنِ</w:t>
      </w:r>
      <w:r w:rsidR="001C7CAE" w:rsidRPr="00423AB6">
        <w:rPr>
          <w:rStyle w:val="Char3"/>
          <w:rFonts w:eastAsia="MS Mincho" w:hint="cs"/>
          <w:rtl/>
        </w:rPr>
        <w:t>:</w:t>
      </w:r>
      <w:r w:rsidR="001C7CAE" w:rsidRPr="00423AB6">
        <w:rPr>
          <w:rStyle w:val="Char3"/>
          <w:rFonts w:eastAsia="MS Mincho"/>
          <w:rtl/>
        </w:rPr>
        <w:t xml:space="preserve"> يَلَمْلَمَ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فَهُنَّ لَهُنَّ</w:t>
      </w:r>
      <w:r w:rsidR="001C7CAE" w:rsidRPr="00423AB6">
        <w:rPr>
          <w:rStyle w:val="Char3"/>
          <w:rFonts w:eastAsia="MS Mincho" w:hint="cs"/>
          <w:rtl/>
        </w:rPr>
        <w:t>،</w:t>
      </w:r>
      <w:r w:rsidR="001C7CAE" w:rsidRPr="00423AB6">
        <w:rPr>
          <w:rStyle w:val="Char3"/>
          <w:rFonts w:eastAsia="MS Mincho"/>
          <w:rtl/>
        </w:rPr>
        <w:t xml:space="preserve"> وَلِمَنْ أَتَى عَلَيْهِنَّ مِنْ غَيْرِ أَهْلِهِنَّ</w:t>
      </w:r>
      <w:r w:rsidR="001C7CAE" w:rsidRPr="00423AB6">
        <w:rPr>
          <w:rStyle w:val="Char3"/>
          <w:rFonts w:eastAsia="MS Mincho" w:hint="cs"/>
          <w:rtl/>
        </w:rPr>
        <w:t>،</w:t>
      </w:r>
      <w:r w:rsidR="001C7CAE" w:rsidRPr="00423AB6">
        <w:rPr>
          <w:rStyle w:val="Char3"/>
          <w:rFonts w:eastAsia="MS Mincho"/>
          <w:rtl/>
        </w:rPr>
        <w:t xml:space="preserve"> مِمَّنْ أَرَادَ الْحَجَّ وَالْعُمْرَةَ</w:t>
      </w:r>
      <w:r w:rsidR="001C7CAE" w:rsidRPr="00423AB6">
        <w:rPr>
          <w:rStyle w:val="Char3"/>
          <w:rFonts w:eastAsia="MS Mincho" w:hint="cs"/>
          <w:rtl/>
        </w:rPr>
        <w:t>،</w:t>
      </w:r>
      <w:r w:rsidR="001C7CAE" w:rsidRPr="00423AB6">
        <w:rPr>
          <w:rStyle w:val="Char3"/>
          <w:rFonts w:eastAsia="MS Mincho"/>
          <w:rtl/>
        </w:rPr>
        <w:t xml:space="preserve"> فَمَنْ كَانَ دُونَهُنَّ فَمِنْ أَهْلِهِ</w:t>
      </w:r>
      <w:r w:rsidR="001C7CAE" w:rsidRPr="00423AB6">
        <w:rPr>
          <w:rStyle w:val="Char3"/>
          <w:rFonts w:eastAsia="MS Mincho" w:hint="cs"/>
          <w:rtl/>
        </w:rPr>
        <w:t>،</w:t>
      </w:r>
      <w:r w:rsidR="001C7CAE" w:rsidRPr="00423AB6">
        <w:rPr>
          <w:rStyle w:val="Char3"/>
          <w:rFonts w:eastAsia="MS Mincho"/>
          <w:rtl/>
        </w:rPr>
        <w:t xml:space="preserve"> وَكَذَا فَكَذَلِكَ</w:t>
      </w:r>
      <w:r w:rsidR="001C7CAE" w:rsidRPr="00423AB6">
        <w:rPr>
          <w:rStyle w:val="Char3"/>
          <w:rFonts w:eastAsia="MS Mincho" w:hint="cs"/>
          <w:rtl/>
        </w:rPr>
        <w:t>،</w:t>
      </w:r>
      <w:r w:rsidR="001C7CAE" w:rsidRPr="00423AB6">
        <w:rPr>
          <w:rStyle w:val="Char3"/>
          <w:rFonts w:eastAsia="MS Mincho"/>
          <w:rtl/>
        </w:rPr>
        <w:t xml:space="preserve"> حَتَّى أَهْلُ مَكَّةَ يُهِلُّونَ مِنْهَا</w:t>
      </w:r>
      <w:r w:rsidR="001C7CAE" w:rsidRPr="00423AB6">
        <w:rPr>
          <w:rStyle w:val="Char3"/>
          <w:rFonts w:eastAsia="MS Mincho" w:hint="cs"/>
          <w:rtl/>
        </w:rPr>
        <w:t xml:space="preserve">». </w:t>
      </w:r>
      <w:r w:rsidR="001C7CAE" w:rsidRPr="00572826">
        <w:rPr>
          <w:rStyle w:val="Char4"/>
          <w:rFonts w:eastAsia="MS Mincho" w:hint="cs"/>
          <w:rtl/>
        </w:rPr>
        <w:t>(م/1181)</w:t>
      </w:r>
    </w:p>
    <w:p w:rsidR="001C7CAE" w:rsidRPr="002E320E" w:rsidRDefault="00060808" w:rsidP="000B1818">
      <w:pPr>
        <w:pStyle w:val="PlainText"/>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 xml:space="preserve">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w:t>
      </w:r>
      <w:r w:rsidR="001C7CAE" w:rsidRPr="002E320E">
        <w:rPr>
          <w:rStyle w:val="Char4"/>
          <w:rFonts w:eastAsia="MS Mincho"/>
          <w:rtl/>
        </w:rPr>
        <w:t>می‌گوید: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hint="cs"/>
          <w:rtl/>
        </w:rPr>
        <w:t>«</w:t>
      </w:r>
      <w:r w:rsidR="001C7CAE" w:rsidRPr="002E320E">
        <w:rPr>
          <w:rStyle w:val="Char4"/>
          <w:rFonts w:eastAsia="MS Mincho"/>
          <w:rtl/>
        </w:rPr>
        <w:t>ذ</w:t>
      </w:r>
      <w:r w:rsidR="001C7CAE" w:rsidRPr="002E320E">
        <w:rPr>
          <w:rStyle w:val="Char4"/>
          <w:rFonts w:eastAsia="MS Mincho" w:hint="cs"/>
          <w:rtl/>
        </w:rPr>
        <w:t>و ا</w:t>
      </w:r>
      <w:r w:rsidR="001C7CAE" w:rsidRPr="002E320E">
        <w:rPr>
          <w:rStyle w:val="Char4"/>
          <w:rFonts w:eastAsia="MS Mincho"/>
          <w:rtl/>
        </w:rPr>
        <w:t>لحلیفه</w:t>
      </w:r>
      <w:r w:rsidR="001C7CAE" w:rsidRPr="002E320E">
        <w:rPr>
          <w:rStyle w:val="Char4"/>
          <w:rFonts w:eastAsia="MS Mincho" w:hint="cs"/>
          <w:rtl/>
        </w:rPr>
        <w:t>»</w:t>
      </w:r>
      <w:r w:rsidR="001C7CAE" w:rsidRPr="002E320E">
        <w:rPr>
          <w:rStyle w:val="Char4"/>
          <w:rFonts w:eastAsia="MS Mincho"/>
          <w:rtl/>
        </w:rPr>
        <w:t xml:space="preserve"> را برای اهالی مدینه، </w:t>
      </w:r>
      <w:r w:rsidR="001C7CAE" w:rsidRPr="002E320E">
        <w:rPr>
          <w:rStyle w:val="Char4"/>
          <w:rFonts w:eastAsia="MS Mincho" w:hint="cs"/>
          <w:rtl/>
        </w:rPr>
        <w:t>«</w:t>
      </w:r>
      <w:r w:rsidR="001C7CAE" w:rsidRPr="002E320E">
        <w:rPr>
          <w:rStyle w:val="Char4"/>
          <w:rFonts w:eastAsia="MS Mincho"/>
          <w:rtl/>
        </w:rPr>
        <w:t>ج</w:t>
      </w:r>
      <w:r w:rsidR="001C7CAE" w:rsidRPr="002E320E">
        <w:rPr>
          <w:rStyle w:val="Char4"/>
          <w:rFonts w:eastAsia="MS Mincho" w:hint="cs"/>
          <w:rtl/>
        </w:rPr>
        <w:t>ح</w:t>
      </w:r>
      <w:r w:rsidR="001C7CAE" w:rsidRPr="002E320E">
        <w:rPr>
          <w:rStyle w:val="Char4"/>
          <w:rFonts w:eastAsia="MS Mincho"/>
          <w:rtl/>
        </w:rPr>
        <w:t>فه</w:t>
      </w:r>
      <w:r w:rsidR="001C7CAE" w:rsidRPr="002E320E">
        <w:rPr>
          <w:rStyle w:val="Char4"/>
          <w:rFonts w:eastAsia="MS Mincho" w:hint="cs"/>
          <w:rtl/>
        </w:rPr>
        <w:t>»</w:t>
      </w:r>
      <w:r w:rsidR="001C7CAE" w:rsidRPr="002E320E">
        <w:rPr>
          <w:rStyle w:val="Char4"/>
          <w:rFonts w:eastAsia="MS Mincho"/>
          <w:rtl/>
        </w:rPr>
        <w:t xml:space="preserve"> را برای اهالی شام، </w:t>
      </w:r>
      <w:r w:rsidR="001C7CAE" w:rsidRPr="002E320E">
        <w:rPr>
          <w:rStyle w:val="Char4"/>
          <w:rFonts w:eastAsia="MS Mincho" w:hint="cs"/>
          <w:rtl/>
        </w:rPr>
        <w:t>«</w:t>
      </w:r>
      <w:r w:rsidR="001C7CAE" w:rsidRPr="002E320E">
        <w:rPr>
          <w:rStyle w:val="Char4"/>
          <w:rFonts w:eastAsia="MS Mincho"/>
          <w:rtl/>
        </w:rPr>
        <w:t>قرن المنازل</w:t>
      </w:r>
      <w:r w:rsidR="001C7CAE" w:rsidRPr="002E320E">
        <w:rPr>
          <w:rStyle w:val="Char4"/>
          <w:rFonts w:eastAsia="MS Mincho" w:hint="cs"/>
          <w:rtl/>
        </w:rPr>
        <w:t xml:space="preserve">» </w:t>
      </w:r>
      <w:r w:rsidR="001C7CAE" w:rsidRPr="002E320E">
        <w:rPr>
          <w:rStyle w:val="Char4"/>
          <w:rFonts w:eastAsia="MS Mincho"/>
          <w:rtl/>
        </w:rPr>
        <w:t xml:space="preserve">را برای اهالی نجد </w:t>
      </w:r>
      <w:r w:rsidR="001C7CAE" w:rsidRPr="002E320E">
        <w:rPr>
          <w:rStyle w:val="Char4"/>
          <w:rFonts w:eastAsia="MS Mincho" w:hint="cs"/>
          <w:rtl/>
        </w:rPr>
        <w:t>و «</w:t>
      </w:r>
      <w:r w:rsidR="001C7CAE" w:rsidRPr="002E320E">
        <w:rPr>
          <w:rStyle w:val="Char4"/>
          <w:rFonts w:eastAsia="MS Mincho"/>
          <w:rtl/>
        </w:rPr>
        <w:t>یل</w:t>
      </w:r>
      <w:r w:rsidR="001C7CAE" w:rsidRPr="002E320E">
        <w:rPr>
          <w:rStyle w:val="Char4"/>
          <w:rFonts w:eastAsia="MS Mincho" w:hint="cs"/>
          <w:rtl/>
        </w:rPr>
        <w:t>َ</w:t>
      </w:r>
      <w:r w:rsidR="001C7CAE" w:rsidRPr="002E320E">
        <w:rPr>
          <w:rStyle w:val="Char4"/>
          <w:rFonts w:eastAsia="MS Mincho"/>
          <w:rtl/>
        </w:rPr>
        <w:t>مل</w:t>
      </w:r>
      <w:r w:rsidR="001C7CAE" w:rsidRPr="002E320E">
        <w:rPr>
          <w:rStyle w:val="Char4"/>
          <w:rFonts w:eastAsia="MS Mincho" w:hint="cs"/>
          <w:rtl/>
        </w:rPr>
        <w:t>َ</w:t>
      </w:r>
      <w:r w:rsidR="001C7CAE" w:rsidRPr="002E320E">
        <w:rPr>
          <w:rStyle w:val="Char4"/>
          <w:rFonts w:eastAsia="MS Mincho"/>
          <w:rtl/>
        </w:rPr>
        <w:t>م</w:t>
      </w:r>
      <w:r w:rsidR="001C7CAE" w:rsidRPr="002E320E">
        <w:rPr>
          <w:rStyle w:val="Char4"/>
          <w:rFonts w:eastAsia="MS Mincho" w:hint="cs"/>
          <w:rtl/>
        </w:rPr>
        <w:t>»</w:t>
      </w:r>
      <w:r w:rsidR="001C7CAE" w:rsidRPr="002E320E">
        <w:rPr>
          <w:rStyle w:val="Char4"/>
          <w:rFonts w:eastAsia="MS Mincho"/>
          <w:rtl/>
        </w:rPr>
        <w:t xml:space="preserve"> را برای اهالی یمن</w:t>
      </w:r>
      <w:r w:rsidR="001C7CAE" w:rsidRPr="002E320E">
        <w:rPr>
          <w:rStyle w:val="Char4"/>
          <w:rFonts w:eastAsia="MS Mincho" w:hint="cs"/>
          <w:rtl/>
        </w:rPr>
        <w:t xml:space="preserve"> به عنوان</w:t>
      </w:r>
      <w:r w:rsidR="001C7CAE" w:rsidRPr="002E320E">
        <w:rPr>
          <w:rStyle w:val="Char4"/>
          <w:rFonts w:eastAsia="MS Mincho"/>
          <w:rtl/>
        </w:rPr>
        <w:t xml:space="preserve"> میقات </w:t>
      </w:r>
      <w:r w:rsidR="001C7CAE" w:rsidRPr="002E320E">
        <w:rPr>
          <w:rStyle w:val="Char4"/>
          <w:rFonts w:eastAsia="MS Mincho" w:hint="cs"/>
          <w:rtl/>
        </w:rPr>
        <w:t xml:space="preserve">(محل احرام بستن) مقرر نمود و فرمود. «میقاتهای یاد شده برای ساکنان این مناطق و همچنین کسانی که از آن نواحی، برای حج و </w:t>
      </w:r>
      <w:r w:rsidR="001C7CAE" w:rsidRPr="002E320E">
        <w:rPr>
          <w:rStyle w:val="Char4"/>
          <w:rFonts w:eastAsia="MS Mincho" w:hint="cs"/>
          <w:rtl/>
        </w:rPr>
        <w:lastRenderedPageBreak/>
        <w:t>عمره می‌روند، معین شده است. و کسانی که بعد از میقات‌ها، قرار دارند، از سر جای خودشان، احرام ببندند تا جایی که اهل مکه از شهر مکه، احرام ببندند».</w:t>
      </w:r>
    </w:p>
    <w:p w:rsidR="001C7CAE" w:rsidRPr="00423AB6" w:rsidRDefault="00A13875" w:rsidP="00572826">
      <w:pPr>
        <w:pStyle w:val="PlainText"/>
        <w:widowControl w:val="0"/>
        <w:bidi/>
        <w:ind w:firstLine="284"/>
        <w:jc w:val="both"/>
        <w:rPr>
          <w:rStyle w:val="Char3"/>
          <w:rFonts w:eastAsia="MS Mincho"/>
          <w:rtl/>
        </w:rPr>
      </w:pPr>
      <w:r w:rsidRPr="00572826">
        <w:rPr>
          <w:rStyle w:val="Char4"/>
          <w:rFonts w:eastAsia="MS Mincho" w:hint="cs"/>
          <w:rtl/>
        </w:rPr>
        <w:t>652</w:t>
      </w:r>
      <w:r w:rsidR="00572826" w:rsidRPr="00572826">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أَب</w:t>
      </w:r>
      <w:r w:rsidR="001C7CAE" w:rsidRPr="00423AB6">
        <w:rPr>
          <w:rStyle w:val="Char3"/>
          <w:rFonts w:eastAsia="MS Mincho" w:hint="cs"/>
          <w:rtl/>
        </w:rPr>
        <w:t>ی</w:t>
      </w:r>
      <w:r w:rsidR="001C7CAE" w:rsidRPr="00423AB6">
        <w:rPr>
          <w:rStyle w:val="Char3"/>
          <w:rFonts w:eastAsia="MS Mincho"/>
          <w:rtl/>
        </w:rPr>
        <w:t xml:space="preserve"> الزُّبَيْرِ</w:t>
      </w:r>
      <w:r w:rsidR="001C7CAE" w:rsidRPr="00423AB6">
        <w:rPr>
          <w:rStyle w:val="Char3"/>
          <w:rFonts w:eastAsia="MS Mincho" w:hint="cs"/>
          <w:rtl/>
        </w:rPr>
        <w:t>:</w:t>
      </w:r>
      <w:r w:rsidR="001C7CAE" w:rsidRPr="00423AB6">
        <w:rPr>
          <w:rStyle w:val="Char3"/>
          <w:rFonts w:eastAsia="MS Mincho"/>
          <w:rtl/>
        </w:rPr>
        <w:t xml:space="preserve"> أَنَّهُ سَمِعَ جَابِرَ بْنَ عَبْدِ اللَّهِ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يُسْأَلُ عَنْ الْمُهَلِّ</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سَمِعْتُ </w:t>
      </w:r>
      <w:r w:rsidR="001C7CAE" w:rsidRPr="00423AB6">
        <w:rPr>
          <w:rStyle w:val="Char3"/>
          <w:rFonts w:eastAsia="MS Mincho" w:hint="cs"/>
          <w:rtl/>
        </w:rPr>
        <w:t xml:space="preserve">- </w:t>
      </w:r>
      <w:r w:rsidR="001C7CAE" w:rsidRPr="00423AB6">
        <w:rPr>
          <w:rStyle w:val="Char3"/>
          <w:rFonts w:eastAsia="MS Mincho"/>
          <w:rtl/>
        </w:rPr>
        <w:t>أَحْسَبُهُ رَفَعَ إِلَى النَّبِيِّ</w:t>
      </w:r>
      <w:r w:rsidR="00D42469" w:rsidRPr="00D42469">
        <w:rPr>
          <w:rStyle w:val="Char3"/>
          <w:rFonts w:eastAsia="MS Mincho" w:cs="CTraditional Arabic"/>
          <w:rtl/>
        </w:rPr>
        <w:t xml:space="preserve"> ص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مُهَلُّ أَهْلِ الْمَدِينَةِ مِنْ ذِي الْحُلَيْفَةِ</w:t>
      </w:r>
      <w:r w:rsidR="001C7CAE" w:rsidRPr="00423AB6">
        <w:rPr>
          <w:rStyle w:val="Char3"/>
          <w:rFonts w:eastAsia="MS Mincho" w:hint="cs"/>
          <w:rtl/>
        </w:rPr>
        <w:t>،</w:t>
      </w:r>
      <w:r w:rsidR="001C7CAE" w:rsidRPr="00423AB6">
        <w:rPr>
          <w:rStyle w:val="Char3"/>
          <w:rFonts w:eastAsia="MS Mincho"/>
          <w:rtl/>
        </w:rPr>
        <w:t xml:space="preserve"> وَالطَّرِيقُ الآخَرُ الْجُحْفَةُ</w:t>
      </w:r>
      <w:r w:rsidR="001C7CAE" w:rsidRPr="00423AB6">
        <w:rPr>
          <w:rStyle w:val="Char3"/>
          <w:rFonts w:eastAsia="MS Mincho" w:hint="cs"/>
          <w:rtl/>
        </w:rPr>
        <w:t>،</w:t>
      </w:r>
      <w:r w:rsidR="001C7CAE" w:rsidRPr="00423AB6">
        <w:rPr>
          <w:rStyle w:val="Char3"/>
          <w:rFonts w:eastAsia="MS Mincho"/>
          <w:rtl/>
        </w:rPr>
        <w:t xml:space="preserve"> وَمُهَلُّ أَهْلِ الْعِرَاقِ مِنْ ذَاتِ عِرْقٍ</w:t>
      </w:r>
      <w:r w:rsidR="001C7CAE" w:rsidRPr="00423AB6">
        <w:rPr>
          <w:rStyle w:val="Char3"/>
          <w:rFonts w:eastAsia="MS Mincho" w:hint="cs"/>
          <w:rtl/>
        </w:rPr>
        <w:t>،</w:t>
      </w:r>
      <w:r w:rsidR="001C7CAE" w:rsidRPr="00423AB6">
        <w:rPr>
          <w:rStyle w:val="Char3"/>
          <w:rFonts w:eastAsia="MS Mincho"/>
          <w:rtl/>
        </w:rPr>
        <w:t xml:space="preserve"> وَمُهَلُّ أَهْلِ نَجْدٍ مِنْ قَرْنٍ</w:t>
      </w:r>
      <w:r w:rsidR="001C7CAE" w:rsidRPr="00423AB6">
        <w:rPr>
          <w:rStyle w:val="Char3"/>
          <w:rFonts w:eastAsia="MS Mincho" w:hint="cs"/>
          <w:rtl/>
        </w:rPr>
        <w:t>،</w:t>
      </w:r>
      <w:r w:rsidR="001C7CAE" w:rsidRPr="00423AB6">
        <w:rPr>
          <w:rStyle w:val="Char3"/>
          <w:rFonts w:eastAsia="MS Mincho"/>
          <w:rtl/>
        </w:rPr>
        <w:t xml:space="preserve"> وَمُهَلُّ أَهْلِ الْيَمَنِ مِنْ يَلَمْلَمَ</w:t>
      </w:r>
      <w:r w:rsidR="001C7CAE" w:rsidRPr="00423AB6">
        <w:rPr>
          <w:rStyle w:val="Char3"/>
          <w:rFonts w:eastAsia="MS Mincho" w:hint="cs"/>
          <w:rtl/>
        </w:rPr>
        <w:t xml:space="preserve">». </w:t>
      </w:r>
      <w:r w:rsidR="001C7CAE" w:rsidRPr="00572826">
        <w:rPr>
          <w:rStyle w:val="Char4"/>
          <w:rFonts w:eastAsia="MS Mincho" w:hint="cs"/>
          <w:rtl/>
        </w:rPr>
        <w:t>(م/1183)</w:t>
      </w:r>
    </w:p>
    <w:p w:rsidR="001C7CAE" w:rsidRPr="00572826" w:rsidRDefault="00060808" w:rsidP="0057282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زبیر می‌گوید: شنیدم که از جابر بن عبدالله </w:t>
      </w:r>
      <w:r w:rsidR="001C7CAE" w:rsidRPr="000F7D7A">
        <w:rPr>
          <w:rStyle w:val="Char4"/>
          <w:rFonts w:eastAsia="MS Mincho" w:cs="CTraditional Arabic" w:hint="cs"/>
          <w:rtl/>
        </w:rPr>
        <w:t>ب</w:t>
      </w:r>
      <w:r w:rsidR="001C7CAE" w:rsidRPr="002E320E">
        <w:rPr>
          <w:rStyle w:val="Char4"/>
          <w:rFonts w:eastAsia="MS Mincho" w:hint="cs"/>
          <w:rtl/>
        </w:rPr>
        <w:t xml:space="preserve"> درباره‌ی محل‌های احرام بستن پرسیدند. گفت: شنیدم که </w:t>
      </w:r>
      <w:r w:rsidR="001C7CAE">
        <w:rPr>
          <w:rFonts w:ascii="Times New Roman" w:eastAsia="MS Mincho" w:hAnsi="Times New Roman" w:cs="Times New Roman" w:hint="cs"/>
          <w:sz w:val="34"/>
          <w:szCs w:val="26"/>
          <w:rtl/>
        </w:rPr>
        <w:t>ـ</w:t>
      </w:r>
      <w:r w:rsidR="001C7CAE" w:rsidRPr="002E320E">
        <w:rPr>
          <w:rStyle w:val="Char4"/>
          <w:rFonts w:eastAsia="MS Mincho" w:hint="cs"/>
          <w:rtl/>
        </w:rPr>
        <w:t xml:space="preserve"> فکر می‌کنم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ـ فرمود: «محل احرام بستن اهل مدینه </w:t>
      </w:r>
      <w:r w:rsidR="00572826" w:rsidRPr="00572826">
        <w:rPr>
          <w:rStyle w:val="Char4"/>
          <w:rFonts w:eastAsia="MS Mincho" w:hint="cs"/>
          <w:rtl/>
        </w:rPr>
        <w:t>«</w:t>
      </w:r>
      <w:r w:rsidR="001C7CAE" w:rsidRPr="00572826">
        <w:rPr>
          <w:rStyle w:val="Char4"/>
          <w:rFonts w:eastAsia="MS Mincho" w:hint="cs"/>
          <w:rtl/>
        </w:rPr>
        <w:t>ذو الحلیفه</w:t>
      </w:r>
      <w:r w:rsidR="00572826">
        <w:rPr>
          <w:rStyle w:val="Char4"/>
          <w:rFonts w:eastAsia="MS Mincho" w:hint="cs"/>
          <w:rtl/>
        </w:rPr>
        <w:t>»</w:t>
      </w:r>
      <w:r w:rsidR="001C7CAE" w:rsidRPr="002E320E">
        <w:rPr>
          <w:rStyle w:val="Char4"/>
          <w:rFonts w:eastAsia="MS Mincho" w:hint="cs"/>
          <w:rtl/>
        </w:rPr>
        <w:t xml:space="preserve">، راه دیگر </w:t>
      </w:r>
      <w:r w:rsidR="00572826">
        <w:rPr>
          <w:rStyle w:val="Char4"/>
          <w:rFonts w:eastAsia="MS Mincho" w:hint="cs"/>
          <w:rtl/>
        </w:rPr>
        <w:t>«</w:t>
      </w:r>
      <w:r w:rsidR="001C7CAE" w:rsidRPr="00572826">
        <w:rPr>
          <w:rStyle w:val="Char4"/>
          <w:rFonts w:eastAsia="MS Mincho" w:hint="cs"/>
          <w:rtl/>
        </w:rPr>
        <w:t>جحفه</w:t>
      </w:r>
      <w:r w:rsidR="00572826">
        <w:rPr>
          <w:rStyle w:val="Char4"/>
          <w:rFonts w:eastAsia="MS Mincho" w:hint="cs"/>
          <w:rtl/>
        </w:rPr>
        <w:t>»</w:t>
      </w:r>
      <w:r w:rsidR="001C7CAE" w:rsidRPr="00572826">
        <w:rPr>
          <w:rStyle w:val="Char4"/>
          <w:rFonts w:eastAsia="MS Mincho" w:hint="cs"/>
          <w:rtl/>
        </w:rPr>
        <w:t xml:space="preserve">، اهل عراق </w:t>
      </w:r>
      <w:r w:rsidR="00572826">
        <w:rPr>
          <w:rStyle w:val="Char4"/>
          <w:rFonts w:eastAsia="MS Mincho" w:hint="cs"/>
          <w:rtl/>
        </w:rPr>
        <w:t>«</w:t>
      </w:r>
      <w:r w:rsidR="001C7CAE" w:rsidRPr="00572826">
        <w:rPr>
          <w:rStyle w:val="Char4"/>
          <w:rFonts w:eastAsia="MS Mincho" w:hint="cs"/>
          <w:rtl/>
        </w:rPr>
        <w:t>ذات عرق</w:t>
      </w:r>
      <w:r w:rsidR="00572826">
        <w:rPr>
          <w:rStyle w:val="Char4"/>
          <w:rFonts w:eastAsia="MS Mincho" w:hint="cs"/>
          <w:rtl/>
        </w:rPr>
        <w:t>»</w:t>
      </w:r>
      <w:r w:rsidR="001C7CAE" w:rsidRPr="00572826">
        <w:rPr>
          <w:rStyle w:val="Char4"/>
          <w:rFonts w:eastAsia="MS Mincho" w:hint="cs"/>
          <w:rtl/>
        </w:rPr>
        <w:t xml:space="preserve">، اهل نجد </w:t>
      </w:r>
      <w:r w:rsidR="00572826">
        <w:rPr>
          <w:rStyle w:val="Char4"/>
          <w:rFonts w:eastAsia="MS Mincho" w:hint="cs"/>
          <w:rtl/>
        </w:rPr>
        <w:t>«</w:t>
      </w:r>
      <w:r w:rsidR="001C7CAE" w:rsidRPr="00572826">
        <w:rPr>
          <w:rStyle w:val="Char4"/>
          <w:rFonts w:eastAsia="MS Mincho" w:hint="cs"/>
          <w:rtl/>
        </w:rPr>
        <w:t>قرن</w:t>
      </w:r>
      <w:r w:rsidR="00572826">
        <w:rPr>
          <w:rStyle w:val="Char4"/>
          <w:rFonts w:eastAsia="MS Mincho" w:hint="cs"/>
          <w:rtl/>
        </w:rPr>
        <w:t>»</w:t>
      </w:r>
      <w:r w:rsidR="001C7CAE" w:rsidRPr="00572826">
        <w:rPr>
          <w:rStyle w:val="Char4"/>
          <w:rFonts w:eastAsia="MS Mincho" w:hint="cs"/>
          <w:rtl/>
        </w:rPr>
        <w:t xml:space="preserve">، و اهل یمن </w:t>
      </w:r>
      <w:r w:rsidR="00572826">
        <w:rPr>
          <w:rStyle w:val="Char4"/>
          <w:rFonts w:eastAsia="MS Mincho" w:hint="cs"/>
          <w:rtl/>
        </w:rPr>
        <w:t>«</w:t>
      </w:r>
      <w:r w:rsidR="001C7CAE" w:rsidRPr="00572826">
        <w:rPr>
          <w:rStyle w:val="Char4"/>
          <w:rFonts w:eastAsia="MS Mincho" w:hint="cs"/>
          <w:rtl/>
        </w:rPr>
        <w:t>یلملم</w:t>
      </w:r>
      <w:r w:rsidR="00572826">
        <w:rPr>
          <w:rStyle w:val="Char4"/>
          <w:rFonts w:eastAsia="MS Mincho" w:hint="cs"/>
          <w:rtl/>
        </w:rPr>
        <w:t>»</w:t>
      </w:r>
      <w:r w:rsidR="001C7CAE" w:rsidRPr="00572826">
        <w:rPr>
          <w:rStyle w:val="Char4"/>
          <w:rFonts w:eastAsia="MS Mincho" w:hint="cs"/>
          <w:rtl/>
        </w:rPr>
        <w:t xml:space="preserve"> می‌باشد».</w:t>
      </w:r>
    </w:p>
    <w:p w:rsidR="001C7CAE" w:rsidRPr="000318FF" w:rsidRDefault="001C7CAE" w:rsidP="001C7CAE">
      <w:pPr>
        <w:pStyle w:val="a2"/>
        <w:rPr>
          <w:rFonts w:eastAsia="MS Mincho"/>
          <w:rtl/>
        </w:rPr>
      </w:pPr>
      <w:bookmarkStart w:id="3726" w:name="_Toc256338251"/>
      <w:bookmarkStart w:id="3727" w:name="_Toc256340204"/>
      <w:bookmarkStart w:id="3728" w:name="_Toc261194602"/>
      <w:bookmarkStart w:id="3729" w:name="_Toc445895887"/>
      <w:bookmarkStart w:id="3730" w:name="_Toc448059981"/>
      <w:r w:rsidRPr="000318FF">
        <w:rPr>
          <w:rFonts w:eastAsia="MS Mincho" w:hint="cs"/>
          <w:rtl/>
        </w:rPr>
        <w:t>باب (11): خوشبویی زدن مُحرِم قبل از احرام بستن</w:t>
      </w:r>
      <w:bookmarkEnd w:id="3726"/>
      <w:bookmarkEnd w:id="3727"/>
      <w:bookmarkEnd w:id="3728"/>
      <w:bookmarkEnd w:id="3729"/>
      <w:bookmarkEnd w:id="3730"/>
    </w:p>
    <w:p w:rsidR="001C7CAE" w:rsidRPr="00423AB6" w:rsidRDefault="00A13875" w:rsidP="00DB04C7">
      <w:pPr>
        <w:pStyle w:val="PlainText"/>
        <w:widowControl w:val="0"/>
        <w:bidi/>
        <w:ind w:firstLine="397"/>
        <w:jc w:val="both"/>
        <w:rPr>
          <w:rStyle w:val="Char3"/>
          <w:rFonts w:eastAsia="MS Mincho"/>
          <w:rtl/>
        </w:rPr>
      </w:pPr>
      <w:r w:rsidRPr="00572826">
        <w:rPr>
          <w:rStyle w:val="Char4"/>
          <w:rFonts w:eastAsia="MS Mincho" w:hint="cs"/>
          <w:rtl/>
        </w:rPr>
        <w:t>653</w:t>
      </w:r>
      <w:r w:rsidR="00572826" w:rsidRPr="0057282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عَائِشَةَ</w:t>
      </w:r>
      <w:r w:rsidR="00D42469" w:rsidRPr="00D42469">
        <w:rPr>
          <w:rStyle w:val="Char3"/>
          <w:rFonts w:eastAsia="MS Mincho" w:cs="CTraditional Arabic"/>
          <w:rtl/>
        </w:rPr>
        <w:t xml:space="preserve"> ل </w:t>
      </w:r>
      <w:r w:rsidR="001C7CAE" w:rsidRPr="004808B9">
        <w:rPr>
          <w:rStyle w:val="Char3"/>
          <w:rFonts w:eastAsia="MS Mincho"/>
          <w:rtl/>
        </w:rPr>
        <w:t>زَوْجِ النَّبِيِّ</w:t>
      </w:r>
      <w:r w:rsidR="00D42469" w:rsidRPr="00D42469">
        <w:rPr>
          <w:rStyle w:val="Char3"/>
          <w:rFonts w:eastAsia="MS Mincho" w:cs="CTraditional Arabic"/>
          <w:rtl/>
        </w:rPr>
        <w:t xml:space="preserve"> ص </w:t>
      </w:r>
      <w:r w:rsidR="001C7CAE" w:rsidRPr="004808B9">
        <w:rPr>
          <w:rStyle w:val="Char3"/>
          <w:rFonts w:eastAsia="MS Mincho"/>
          <w:rtl/>
        </w:rPr>
        <w:t>قَالَتْ</w:t>
      </w:r>
      <w:r w:rsidR="001C7CAE" w:rsidRPr="004808B9">
        <w:rPr>
          <w:rStyle w:val="Char3"/>
          <w:rFonts w:eastAsia="MS Mincho" w:hint="cs"/>
          <w:rtl/>
        </w:rPr>
        <w:t>:</w:t>
      </w:r>
      <w:r w:rsidR="001C7CAE" w:rsidRPr="004808B9">
        <w:rPr>
          <w:rStyle w:val="Char3"/>
          <w:rFonts w:eastAsia="MS Mincho"/>
          <w:rtl/>
        </w:rPr>
        <w:t xml:space="preserve"> طَيَّبْتُ رَسُولَ اللَّهِ</w:t>
      </w:r>
      <w:r w:rsidR="00D42469" w:rsidRPr="00D42469">
        <w:rPr>
          <w:rStyle w:val="Char3"/>
          <w:rFonts w:eastAsia="MS Mincho" w:cs="CTraditional Arabic"/>
          <w:rtl/>
        </w:rPr>
        <w:t xml:space="preserve"> ص </w:t>
      </w:r>
      <w:r w:rsidR="001C7CAE" w:rsidRPr="004808B9">
        <w:rPr>
          <w:rStyle w:val="Char3"/>
          <w:rFonts w:eastAsia="MS Mincho"/>
          <w:rtl/>
        </w:rPr>
        <w:t>بِيَدِي لِحُرْمِهِ حِينَ أَحْرَمَ</w:t>
      </w:r>
      <w:r w:rsidR="001C7CAE" w:rsidRPr="004808B9">
        <w:rPr>
          <w:rStyle w:val="Char3"/>
          <w:rFonts w:eastAsia="MS Mincho" w:hint="cs"/>
          <w:rtl/>
        </w:rPr>
        <w:t>،</w:t>
      </w:r>
      <w:r w:rsidR="001C7CAE" w:rsidRPr="004808B9">
        <w:rPr>
          <w:rStyle w:val="Char3"/>
          <w:rFonts w:eastAsia="MS Mincho"/>
          <w:rtl/>
        </w:rPr>
        <w:t xml:space="preserve"> وَلِحِلِّهِ حِينَ أَحَلَّ</w:t>
      </w:r>
      <w:r w:rsidR="001C7CAE" w:rsidRPr="004808B9">
        <w:rPr>
          <w:rStyle w:val="Char3"/>
          <w:rFonts w:eastAsia="MS Mincho" w:hint="cs"/>
          <w:rtl/>
        </w:rPr>
        <w:t>،</w:t>
      </w:r>
      <w:r w:rsidR="001C7CAE" w:rsidRPr="004808B9">
        <w:rPr>
          <w:rStyle w:val="Char3"/>
          <w:rFonts w:eastAsia="MS Mincho"/>
          <w:rtl/>
        </w:rPr>
        <w:t xml:space="preserve"> قَبْلَ أَنْ يَطُوفَ بِالْبَيْتِ</w:t>
      </w:r>
      <w:r w:rsidR="001C7CAE" w:rsidRPr="004808B9">
        <w:rPr>
          <w:rStyle w:val="Char3"/>
          <w:rFonts w:eastAsia="MS Mincho" w:hint="cs"/>
          <w:rtl/>
        </w:rPr>
        <w:t xml:space="preserve">. </w:t>
      </w:r>
      <w:r w:rsidRPr="00572826">
        <w:rPr>
          <w:rStyle w:val="Char4"/>
          <w:rFonts w:eastAsia="MS Mincho" w:hint="cs"/>
          <w:rtl/>
        </w:rPr>
        <w:t>(م</w:t>
      </w:r>
      <w:r w:rsidR="001C7CAE" w:rsidRPr="00572826">
        <w:rPr>
          <w:rStyle w:val="Char4"/>
          <w:rFonts w:eastAsia="MS Mincho" w:hint="cs"/>
          <w:rtl/>
        </w:rPr>
        <w:t>/</w:t>
      </w:r>
      <w:r w:rsidRPr="00572826">
        <w:rPr>
          <w:rStyle w:val="Char4"/>
          <w:rFonts w:eastAsia="MS Mincho" w:hint="cs"/>
          <w:rtl/>
        </w:rPr>
        <w:t>1189</w:t>
      </w:r>
      <w:r w:rsidR="00060808" w:rsidRPr="00572826">
        <w:rPr>
          <w:rStyle w:val="Char4"/>
          <w:rFonts w:eastAsia="MS Mincho" w:hint="cs"/>
          <w:rtl/>
        </w:rPr>
        <w:t>)</w:t>
      </w:r>
    </w:p>
    <w:p w:rsidR="001C7CAE" w:rsidRPr="001C61F1" w:rsidRDefault="00060808" w:rsidP="001C7CAE">
      <w:pPr>
        <w:pStyle w:val="PlainText"/>
        <w:widowControl w:val="0"/>
        <w:bidi/>
        <w:ind w:firstLine="284"/>
        <w:jc w:val="both"/>
        <w:rPr>
          <w:rFonts w:ascii="AGA Arabesque" w:eastAsia="MS Mincho" w:hAnsi="AGA Arabesque" w:cs="B Zar" w:hint="eastAsia"/>
          <w:sz w:val="34"/>
          <w:szCs w:val="34"/>
          <w:rtl/>
        </w:rPr>
      </w:pPr>
      <w:r w:rsidRPr="00060808">
        <w:rPr>
          <w:rStyle w:val="Char5"/>
          <w:rFonts w:eastAsia="MS Mincho" w:hint="cs"/>
          <w:rtl/>
        </w:rPr>
        <w:t>ترجمه:</w:t>
      </w:r>
      <w:r w:rsidR="001C7CAE" w:rsidRPr="002E320E">
        <w:rPr>
          <w:rStyle w:val="Char4"/>
          <w:rFonts w:eastAsia="MS Mincho" w:hint="cs"/>
          <w:rtl/>
        </w:rPr>
        <w:t xml:space="preserve"> عایشه؛ همسر گرامی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می‌گوید: من با دست خودم، بدن (مبارک)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هنگام احرام بستن، و هنگام بیرون ‌آمدن از احرام، قبل از طواف بیت، خوشبویی می‌زدم.</w:t>
      </w:r>
    </w:p>
    <w:p w:rsidR="001C7CAE" w:rsidRPr="00423AB6" w:rsidRDefault="00A13875" w:rsidP="00DB04C7">
      <w:pPr>
        <w:pStyle w:val="PlainText"/>
        <w:widowControl w:val="0"/>
        <w:bidi/>
        <w:ind w:firstLine="397"/>
        <w:jc w:val="both"/>
        <w:rPr>
          <w:rStyle w:val="Char3"/>
          <w:rFonts w:eastAsia="MS Mincho"/>
          <w:rtl/>
        </w:rPr>
      </w:pPr>
      <w:r w:rsidRPr="00572826">
        <w:rPr>
          <w:rStyle w:val="Char4"/>
          <w:rFonts w:eastAsia="MS Mincho" w:hint="cs"/>
          <w:rtl/>
        </w:rPr>
        <w:t>654</w:t>
      </w:r>
      <w:r w:rsidR="00572826" w:rsidRPr="00572826">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عَائِشَة</w:t>
      </w:r>
      <w:r w:rsidR="001C7CAE" w:rsidRPr="004808B9">
        <w:rPr>
          <w:rStyle w:val="Char3"/>
          <w:rFonts w:eastAsia="MS Mincho" w:hint="cs"/>
          <w:rtl/>
        </w:rPr>
        <w:t>َ</w:t>
      </w:r>
      <w:r w:rsidR="00D42469" w:rsidRPr="00D42469">
        <w:rPr>
          <w:rStyle w:val="Char3"/>
          <w:rFonts w:eastAsia="MS Mincho" w:cs="CTraditional Arabic"/>
          <w:rtl/>
        </w:rPr>
        <w:t xml:space="preserve"> ل </w:t>
      </w:r>
      <w:r w:rsidR="001C7CAE" w:rsidRPr="004808B9">
        <w:rPr>
          <w:rStyle w:val="Char3"/>
          <w:rFonts w:eastAsia="MS Mincho" w:hint="cs"/>
          <w:rtl/>
        </w:rPr>
        <w:t>قالت:</w:t>
      </w:r>
      <w:r w:rsidR="001C7CAE" w:rsidRPr="004808B9">
        <w:rPr>
          <w:rStyle w:val="Char3"/>
          <w:rFonts w:eastAsia="MS Mincho"/>
          <w:rtl/>
        </w:rPr>
        <w:t xml:space="preserve">كَأَنِّي أَنْظُرُ إِلَى وَبِيصِ الْمِسْكِ فِي مَفْرِقِ رَسُولِ اللَّهِ </w:t>
      </w:r>
      <w:r w:rsidR="00D134E4" w:rsidRPr="00D134E4">
        <w:rPr>
          <w:rStyle w:val="Char3"/>
          <w:rFonts w:eastAsia="MS Mincho" w:cs="CTraditional Arabic"/>
          <w:rtl/>
        </w:rPr>
        <w:t>ص</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وَهُوَ مُحْرِمٌ</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119</w:t>
      </w:r>
      <w:r w:rsidR="00A47CA8" w:rsidRPr="00A47CA8">
        <w:rPr>
          <w:rStyle w:val="Char4"/>
          <w:rFonts w:eastAsia="MS Mincho" w:hint="cs"/>
          <w:rtl/>
        </w:rPr>
        <w:t>0</w:t>
      </w:r>
      <w:r w:rsidR="00060808" w:rsidRPr="00060808">
        <w:rPr>
          <w:rStyle w:val="Char4"/>
          <w:rFonts w:eastAsia="MS Mincho" w:hint="cs"/>
          <w:rtl/>
        </w:rPr>
        <w:t>)</w:t>
      </w:r>
    </w:p>
    <w:p w:rsidR="001C7CAE" w:rsidRDefault="00060808" w:rsidP="0057282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عایشه</w:t>
      </w:r>
      <w:r w:rsidR="00D42469" w:rsidRPr="00D42469">
        <w:rPr>
          <w:rStyle w:val="Char4"/>
          <w:rFonts w:eastAsia="MS Mincho" w:cs="CTraditional Arabic"/>
          <w:rtl/>
        </w:rPr>
        <w:t xml:space="preserve"> ل </w:t>
      </w:r>
      <w:r w:rsidR="001C7CAE" w:rsidRPr="002E320E">
        <w:rPr>
          <w:rStyle w:val="Char4"/>
          <w:rFonts w:eastAsia="MS Mincho"/>
          <w:rtl/>
        </w:rPr>
        <w:t>می‏فرماید: گوی</w:t>
      </w:r>
      <w:r w:rsidR="001C7CAE" w:rsidRPr="002E320E">
        <w:rPr>
          <w:rStyle w:val="Char4"/>
          <w:rFonts w:eastAsia="MS Mincho" w:hint="cs"/>
          <w:rtl/>
        </w:rPr>
        <w:t>ا</w:t>
      </w:r>
      <w:r w:rsidR="001C7CAE" w:rsidRPr="002E320E">
        <w:rPr>
          <w:rStyle w:val="Char4"/>
          <w:rFonts w:eastAsia="MS Mincho"/>
          <w:rtl/>
        </w:rPr>
        <w:t xml:space="preserve"> هم اک</w:t>
      </w:r>
      <w:r w:rsidR="001C7CAE" w:rsidRPr="002E320E">
        <w:rPr>
          <w:rStyle w:val="Char4"/>
          <w:rFonts w:eastAsia="MS Mincho" w:hint="cs"/>
          <w:rtl/>
        </w:rPr>
        <w:t>نون،</w:t>
      </w:r>
      <w:r w:rsidR="001C7CAE" w:rsidRPr="002E320E">
        <w:rPr>
          <w:rStyle w:val="Char4"/>
          <w:rFonts w:eastAsia="MS Mincho"/>
          <w:rtl/>
        </w:rPr>
        <w:t xml:space="preserve"> </w:t>
      </w:r>
      <w:r w:rsidR="001C7CAE" w:rsidRPr="002E320E">
        <w:rPr>
          <w:rStyle w:val="Char4"/>
          <w:rFonts w:eastAsia="MS Mincho" w:hint="cs"/>
          <w:rtl/>
        </w:rPr>
        <w:t>درخشش</w:t>
      </w:r>
      <w:r w:rsidR="001C7CAE" w:rsidRPr="002E320E">
        <w:rPr>
          <w:rStyle w:val="Char4"/>
          <w:rFonts w:eastAsia="MS Mincho"/>
          <w:rtl/>
        </w:rPr>
        <w:t xml:space="preserve"> خوشبویی را </w:t>
      </w:r>
      <w:r w:rsidR="001C7CAE" w:rsidRPr="002E320E">
        <w:rPr>
          <w:rStyle w:val="Char4"/>
          <w:rFonts w:eastAsia="MS Mincho" w:hint="cs"/>
          <w:rtl/>
        </w:rPr>
        <w:t>بر</w:t>
      </w:r>
      <w:r w:rsidR="001C7CAE" w:rsidRPr="002E320E">
        <w:rPr>
          <w:rStyle w:val="Char4"/>
          <w:rFonts w:eastAsia="MS Mincho"/>
          <w:rtl/>
        </w:rPr>
        <w:t xml:space="preserve"> </w:t>
      </w:r>
      <w:r w:rsidR="001C7CAE" w:rsidRPr="002E320E">
        <w:rPr>
          <w:rStyle w:val="Char4"/>
          <w:rFonts w:eastAsia="MS Mincho" w:hint="cs"/>
          <w:rtl/>
        </w:rPr>
        <w:t xml:space="preserve">فرق </w:t>
      </w:r>
      <w:r w:rsidR="001C7CAE" w:rsidRPr="002E320E">
        <w:rPr>
          <w:rStyle w:val="Char4"/>
          <w:rFonts w:eastAsia="MS Mincho"/>
          <w:rtl/>
        </w:rPr>
        <w:t>سر رسول الله</w:t>
      </w:r>
      <w:r w:rsidR="00D42469" w:rsidRPr="00D42469">
        <w:rPr>
          <w:rStyle w:val="Char4"/>
          <w:rFonts w:eastAsia="MS Mincho" w:cs="CTraditional Arabic"/>
          <w:rtl/>
        </w:rPr>
        <w:t xml:space="preserve"> ص </w:t>
      </w:r>
      <w:r w:rsidR="001C7CAE" w:rsidRPr="002E320E">
        <w:rPr>
          <w:rStyle w:val="Char4"/>
          <w:rFonts w:eastAsia="MS Mincho" w:hint="cs"/>
          <w:rtl/>
        </w:rPr>
        <w:t>مشاهده می‌نمایم در حالی که</w:t>
      </w:r>
      <w:r w:rsidR="001C7CAE" w:rsidRPr="002E320E">
        <w:rPr>
          <w:rStyle w:val="Char4"/>
          <w:rFonts w:eastAsia="MS Mincho"/>
          <w:rtl/>
        </w:rPr>
        <w:t xml:space="preserve"> ایشان در احرام</w:t>
      </w:r>
      <w:r w:rsidR="001C7CAE" w:rsidRPr="002E320E">
        <w:rPr>
          <w:rStyle w:val="Char4"/>
          <w:rFonts w:eastAsia="MS Mincho" w:hint="cs"/>
          <w:rtl/>
        </w:rPr>
        <w:t xml:space="preserve"> بسر می‌برند</w:t>
      </w:r>
      <w:r w:rsidR="001C7CAE" w:rsidRPr="002E320E">
        <w:rPr>
          <w:rStyle w:val="Char4"/>
          <w:rFonts w:eastAsia="MS Mincho"/>
          <w:rtl/>
        </w:rPr>
        <w:t>.</w:t>
      </w:r>
    </w:p>
    <w:p w:rsidR="001C7CAE" w:rsidRPr="000318FF" w:rsidRDefault="001C7CAE" w:rsidP="001C7CAE">
      <w:pPr>
        <w:pStyle w:val="a2"/>
        <w:rPr>
          <w:rFonts w:eastAsia="MS Mincho"/>
        </w:rPr>
      </w:pPr>
      <w:bookmarkStart w:id="3731" w:name="_Toc256338252"/>
      <w:bookmarkStart w:id="3732" w:name="_Toc256340205"/>
      <w:bookmarkStart w:id="3733" w:name="_Toc261194603"/>
      <w:bookmarkStart w:id="3734" w:name="_Toc445895888"/>
      <w:bookmarkStart w:id="3735" w:name="_Toc448059982"/>
      <w:r w:rsidRPr="000318FF">
        <w:rPr>
          <w:rFonts w:eastAsia="MS Mincho" w:hint="cs"/>
          <w:rtl/>
        </w:rPr>
        <w:t>باب (12): مشک، بهترین خوشبویی است</w:t>
      </w:r>
      <w:bookmarkEnd w:id="3731"/>
      <w:bookmarkEnd w:id="3732"/>
      <w:bookmarkEnd w:id="3733"/>
      <w:bookmarkEnd w:id="3734"/>
      <w:bookmarkEnd w:id="3735"/>
    </w:p>
    <w:p w:rsidR="001C7CAE" w:rsidRPr="00423AB6" w:rsidRDefault="00A13875" w:rsidP="00DB04C7">
      <w:pPr>
        <w:pStyle w:val="PlainText"/>
        <w:widowControl w:val="0"/>
        <w:bidi/>
        <w:ind w:firstLine="397"/>
        <w:jc w:val="both"/>
        <w:rPr>
          <w:rStyle w:val="Char3"/>
          <w:rFonts w:eastAsia="MS Mincho"/>
          <w:rtl/>
        </w:rPr>
      </w:pPr>
      <w:r w:rsidRPr="00572826">
        <w:rPr>
          <w:rStyle w:val="Char4"/>
          <w:rFonts w:eastAsia="MS Mincho" w:hint="cs"/>
          <w:rtl/>
        </w:rPr>
        <w:t>655</w:t>
      </w:r>
      <w:r w:rsidR="00572826" w:rsidRPr="0057282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سَعِيدٍ الْخُدْرِيِّ</w:t>
      </w:r>
      <w:r w:rsidR="00D42469" w:rsidRPr="00D42469">
        <w:rPr>
          <w:rStyle w:val="Char3"/>
          <w:rFonts w:eastAsia="MS Mincho" w:cs="CTraditional Arabic" w:hint="cs"/>
          <w:rtl/>
        </w:rPr>
        <w:t xml:space="preserve"> س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وَسَلَّمَ ذَكَرَ امْرَأَةً مِنْ بَنِي إِسْرَائِيلَ</w:t>
      </w:r>
      <w:r w:rsidR="001C7CAE" w:rsidRPr="004808B9">
        <w:rPr>
          <w:rStyle w:val="Char3"/>
          <w:rFonts w:eastAsia="MS Mincho" w:hint="cs"/>
          <w:rtl/>
        </w:rPr>
        <w:t>،</w:t>
      </w:r>
      <w:r w:rsidR="001C7CAE" w:rsidRPr="004808B9">
        <w:rPr>
          <w:rStyle w:val="Char3"/>
          <w:rFonts w:eastAsia="MS Mincho"/>
          <w:rtl/>
        </w:rPr>
        <w:t xml:space="preserve"> حَشَتْ خَاتَمَهَا مِسْكًا</w:t>
      </w:r>
      <w:r w:rsidR="001C7CAE" w:rsidRPr="004808B9">
        <w:rPr>
          <w:rStyle w:val="Char3"/>
          <w:rFonts w:eastAsia="MS Mincho" w:hint="cs"/>
          <w:rtl/>
        </w:rPr>
        <w:t>،</w:t>
      </w:r>
      <w:r w:rsidR="001C7CAE" w:rsidRPr="004808B9">
        <w:rPr>
          <w:rStyle w:val="Char3"/>
          <w:rFonts w:eastAsia="MS Mincho"/>
          <w:rtl/>
        </w:rPr>
        <w:t xml:space="preserve"> وَالْمِسْكُ أَطْيَبُ الطِّيبِ</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2252</w:t>
      </w:r>
      <w:r w:rsidR="00060808" w:rsidRPr="00060808">
        <w:rPr>
          <w:rStyle w:val="Char4"/>
          <w:rFonts w:eastAsia="MS Mincho" w:hint="cs"/>
          <w:rtl/>
        </w:rPr>
        <w:t>)</w:t>
      </w:r>
    </w:p>
    <w:p w:rsidR="001C7CAE" w:rsidRPr="002E320E" w:rsidRDefault="00060808" w:rsidP="0057282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درباره‌ی زنی از بنی اسرائیل سخن به میان آورد که انگشترش را پر از مشک نموده بود و باید دانست که مشک، </w:t>
      </w:r>
      <w:r w:rsidR="001C7CAE" w:rsidRPr="002E320E">
        <w:rPr>
          <w:rStyle w:val="Char4"/>
          <w:rFonts w:eastAsia="MS Mincho" w:hint="cs"/>
          <w:rtl/>
        </w:rPr>
        <w:lastRenderedPageBreak/>
        <w:t>بهترین خوشبویی است.</w:t>
      </w:r>
    </w:p>
    <w:p w:rsidR="001C7CAE" w:rsidRPr="001C61F1" w:rsidRDefault="001C7CAE" w:rsidP="001C7CAE">
      <w:pPr>
        <w:pStyle w:val="a2"/>
        <w:rPr>
          <w:rFonts w:eastAsia="MS Mincho"/>
          <w:sz w:val="34"/>
          <w:szCs w:val="34"/>
          <w:rtl/>
        </w:rPr>
      </w:pPr>
      <w:bookmarkStart w:id="3736" w:name="_Toc256338253"/>
      <w:bookmarkStart w:id="3737" w:name="_Toc256340206"/>
      <w:bookmarkStart w:id="3738" w:name="_Toc261194604"/>
      <w:bookmarkStart w:id="3739" w:name="_Toc445895889"/>
      <w:bookmarkStart w:id="3740" w:name="_Toc448059983"/>
      <w:r w:rsidRPr="001C61F1">
        <w:rPr>
          <w:rFonts w:eastAsia="MS Mincho" w:hint="cs"/>
          <w:rtl/>
        </w:rPr>
        <w:t>باب (13): عود و کافور</w:t>
      </w:r>
      <w:bookmarkEnd w:id="3736"/>
      <w:bookmarkEnd w:id="3737"/>
      <w:bookmarkEnd w:id="3738"/>
      <w:bookmarkEnd w:id="3739"/>
      <w:bookmarkEnd w:id="3740"/>
    </w:p>
    <w:p w:rsidR="001C7CAE" w:rsidRPr="00423AB6" w:rsidRDefault="00A13875" w:rsidP="00DB04C7">
      <w:pPr>
        <w:pStyle w:val="PlainText"/>
        <w:widowControl w:val="0"/>
        <w:bidi/>
        <w:ind w:firstLine="397"/>
        <w:jc w:val="both"/>
        <w:rPr>
          <w:rStyle w:val="Char3"/>
          <w:rFonts w:eastAsia="MS Mincho"/>
          <w:rtl/>
        </w:rPr>
      </w:pPr>
      <w:r w:rsidRPr="00572826">
        <w:rPr>
          <w:rStyle w:val="Char4"/>
          <w:rFonts w:eastAsia="MS Mincho" w:hint="cs"/>
          <w:rtl/>
        </w:rPr>
        <w:t>656</w:t>
      </w:r>
      <w:r w:rsidR="00572826" w:rsidRPr="0057282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نَافِعٍ قَالَ</w:t>
      </w:r>
      <w:r w:rsidR="001C7CAE" w:rsidRPr="004808B9">
        <w:rPr>
          <w:rStyle w:val="Char3"/>
          <w:rFonts w:eastAsia="MS Mincho" w:hint="cs"/>
          <w:rtl/>
        </w:rPr>
        <w:t>:</w:t>
      </w:r>
      <w:r w:rsidR="001C7CAE" w:rsidRPr="004808B9">
        <w:rPr>
          <w:rStyle w:val="Char3"/>
          <w:rFonts w:eastAsia="MS Mincho"/>
          <w:rtl/>
        </w:rPr>
        <w:t>كَانَ ابْنُ عُمَرَ</w:t>
      </w:r>
      <w:r w:rsidR="00065D15" w:rsidRPr="00065D15">
        <w:rPr>
          <w:rStyle w:val="Char3"/>
          <w:rFonts w:eastAsia="MS Mincho" w:cs="CTraditional Arabic" w:hint="cs"/>
          <w:rtl/>
        </w:rPr>
        <w:t xml:space="preserve"> ب </w:t>
      </w:r>
      <w:r w:rsidR="001C7CAE" w:rsidRPr="004808B9">
        <w:rPr>
          <w:rStyle w:val="Char3"/>
          <w:rFonts w:eastAsia="MS Mincho"/>
          <w:rtl/>
        </w:rPr>
        <w:t>إِذَا اسْتَجْمَرَ اسْتَجْمَرَ بِالأَلُوَّةِ</w:t>
      </w:r>
      <w:r w:rsidR="001C7CAE" w:rsidRPr="004808B9">
        <w:rPr>
          <w:rStyle w:val="Char3"/>
          <w:rFonts w:eastAsia="MS Mincho" w:hint="cs"/>
          <w:rtl/>
        </w:rPr>
        <w:t>،</w:t>
      </w:r>
      <w:r w:rsidR="001C7CAE" w:rsidRPr="004808B9">
        <w:rPr>
          <w:rStyle w:val="Char3"/>
          <w:rFonts w:eastAsia="MS Mincho"/>
          <w:rtl/>
        </w:rPr>
        <w:t xml:space="preserve"> غَيْرَ مُطَرَّاةٍ</w:t>
      </w:r>
      <w:r w:rsidR="001C7CAE" w:rsidRPr="004808B9">
        <w:rPr>
          <w:rStyle w:val="Char3"/>
          <w:rFonts w:eastAsia="MS Mincho" w:hint="cs"/>
          <w:rtl/>
        </w:rPr>
        <w:t>،</w:t>
      </w:r>
      <w:r w:rsidR="001C7CAE" w:rsidRPr="004808B9">
        <w:rPr>
          <w:rStyle w:val="Char3"/>
          <w:rFonts w:eastAsia="MS Mincho"/>
          <w:rtl/>
        </w:rPr>
        <w:t xml:space="preserve"> وَبِكَافُورٍ</w:t>
      </w:r>
      <w:r w:rsidR="001C7CAE" w:rsidRPr="004808B9">
        <w:rPr>
          <w:rStyle w:val="Char3"/>
          <w:rFonts w:eastAsia="MS Mincho" w:hint="cs"/>
          <w:rtl/>
        </w:rPr>
        <w:t>،</w:t>
      </w:r>
      <w:r w:rsidR="001C7CAE" w:rsidRPr="004808B9">
        <w:rPr>
          <w:rStyle w:val="Char3"/>
          <w:rFonts w:eastAsia="MS Mincho"/>
          <w:rtl/>
        </w:rPr>
        <w:t xml:space="preserve"> يَطْرَحُهُ مَعَ الأَلُوَّةِ</w:t>
      </w:r>
      <w:r w:rsidR="001C7CAE" w:rsidRPr="004808B9">
        <w:rPr>
          <w:rStyle w:val="Char3"/>
          <w:rFonts w:eastAsia="MS Mincho" w:hint="cs"/>
          <w:rtl/>
        </w:rPr>
        <w:t>،</w:t>
      </w:r>
      <w:r w:rsidR="001C7CAE" w:rsidRPr="004808B9">
        <w:rPr>
          <w:rStyle w:val="Char3"/>
          <w:rFonts w:eastAsia="MS Mincho"/>
          <w:rtl/>
        </w:rPr>
        <w:t xml:space="preserve"> ثُمَّ قَالَ</w:t>
      </w:r>
      <w:r w:rsidR="001C7CAE" w:rsidRPr="004808B9">
        <w:rPr>
          <w:rStyle w:val="Char3"/>
          <w:rFonts w:eastAsia="MS Mincho" w:hint="cs"/>
          <w:rtl/>
        </w:rPr>
        <w:t>:</w:t>
      </w:r>
      <w:r w:rsidR="001C7CAE" w:rsidRPr="004808B9">
        <w:rPr>
          <w:rStyle w:val="Char3"/>
          <w:rFonts w:eastAsia="MS Mincho"/>
          <w:rtl/>
        </w:rPr>
        <w:t xml:space="preserve"> هَكَذَا كَانَ يَسْتَجْمِرُ رَسُولُ اللَّهِ</w:t>
      </w:r>
      <w:r w:rsidR="001C7CAE" w:rsidRPr="004808B9">
        <w:rPr>
          <w:rStyle w:val="Char3"/>
          <w:rFonts w:eastAsia="MS Mincho" w:hint="cs"/>
          <w:rtl/>
        </w:rPr>
        <w:t xml:space="preserve"> </w:t>
      </w:r>
      <w:r w:rsidR="00D134E4" w:rsidRPr="00D134E4">
        <w:rPr>
          <w:rStyle w:val="Char3"/>
          <w:rFonts w:eastAsia="MS Mincho" w:cs="CTraditional Arabic"/>
          <w:rtl/>
        </w:rPr>
        <w:t>ص</w:t>
      </w:r>
      <w:r w:rsidR="00560EFD" w:rsidRPr="00560EFD">
        <w:rPr>
          <w:rStyle w:val="Char3"/>
          <w:rFonts w:eastAsia="MS Mincho"/>
          <w:rtl/>
        </w:rPr>
        <w:t>.</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2254</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نافع می‌گوید: هرگاه،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می‌خواست خوشبویی بزند، عود خالص بدون اینکه با سایر خوشبویی‌ها مخلوط نماید، استعمال می‌نمود. البته گاهی، مقداری کافور بالای عود می‌ریخت و خوشبویی می‌زد و می‌گفت: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اینگونه خوشبویی می‌زد.</w:t>
      </w:r>
    </w:p>
    <w:p w:rsidR="001C7CAE" w:rsidRPr="000318FF" w:rsidRDefault="001C7CAE" w:rsidP="001C7CAE">
      <w:pPr>
        <w:pStyle w:val="a2"/>
        <w:rPr>
          <w:rFonts w:eastAsia="MS Mincho"/>
          <w:rtl/>
        </w:rPr>
      </w:pPr>
      <w:bookmarkStart w:id="3741" w:name="_Toc256338254"/>
      <w:bookmarkStart w:id="3742" w:name="_Toc256340207"/>
      <w:bookmarkStart w:id="3743" w:name="_Toc261194605"/>
      <w:bookmarkStart w:id="3744" w:name="_Toc445895890"/>
      <w:bookmarkStart w:id="3745" w:name="_Toc448059984"/>
      <w:r w:rsidRPr="000318FF">
        <w:rPr>
          <w:rFonts w:eastAsia="MS Mincho" w:hint="cs"/>
          <w:rtl/>
        </w:rPr>
        <w:t>باب (14): درباره‌ی ریحان</w:t>
      </w:r>
      <w:bookmarkEnd w:id="3741"/>
      <w:bookmarkEnd w:id="3742"/>
      <w:bookmarkEnd w:id="3743"/>
      <w:bookmarkEnd w:id="3744"/>
      <w:bookmarkEnd w:id="3745"/>
    </w:p>
    <w:p w:rsidR="001C7CAE" w:rsidRPr="00423AB6" w:rsidRDefault="00A13875" w:rsidP="00DB04C7">
      <w:pPr>
        <w:pStyle w:val="PlainText"/>
        <w:widowControl w:val="0"/>
        <w:bidi/>
        <w:ind w:firstLine="397"/>
        <w:jc w:val="both"/>
        <w:rPr>
          <w:rStyle w:val="Char3"/>
          <w:rFonts w:eastAsia="MS Mincho"/>
          <w:rtl/>
        </w:rPr>
      </w:pPr>
      <w:r w:rsidRPr="00572826">
        <w:rPr>
          <w:rStyle w:val="Char4"/>
          <w:rFonts w:eastAsia="MS Mincho" w:hint="cs"/>
          <w:rtl/>
        </w:rPr>
        <w:t>657</w:t>
      </w:r>
      <w:r w:rsidR="00572826" w:rsidRPr="00572826">
        <w:rPr>
          <w:rStyle w:val="Char4"/>
          <w:rFonts w:eastAsia="MS Mincho" w:hint="cs"/>
          <w:rtl/>
        </w:rPr>
        <w:t>-</w:t>
      </w:r>
      <w:r w:rsidR="00572826"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D134E4" w:rsidRPr="00D134E4">
        <w:rPr>
          <w:rStyle w:val="Char3"/>
          <w:rFonts w:eastAsia="MS Mincho" w:cs="CTraditional Arabic"/>
          <w:rtl/>
        </w:rPr>
        <w:t>ص</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مَنْ عُرِضَ عَلَيْهِ رَيْحَانٌ</w:t>
      </w:r>
      <w:r w:rsidR="001C7CAE" w:rsidRPr="004808B9">
        <w:rPr>
          <w:rStyle w:val="Char3"/>
          <w:rFonts w:eastAsia="MS Mincho" w:hint="cs"/>
          <w:rtl/>
        </w:rPr>
        <w:t>،</w:t>
      </w:r>
      <w:r w:rsidR="001C7CAE" w:rsidRPr="004808B9">
        <w:rPr>
          <w:rStyle w:val="Char3"/>
          <w:rFonts w:eastAsia="MS Mincho"/>
          <w:rtl/>
        </w:rPr>
        <w:t xml:space="preserve"> فَلا</w:t>
      </w:r>
      <w:r w:rsidR="001C7CAE" w:rsidRPr="004808B9">
        <w:rPr>
          <w:rStyle w:val="Char3"/>
          <w:rFonts w:eastAsia="MS Mincho" w:hint="cs"/>
          <w:rtl/>
        </w:rPr>
        <w:t>َ</w:t>
      </w:r>
      <w:r w:rsidR="001C7CAE" w:rsidRPr="004808B9">
        <w:rPr>
          <w:rStyle w:val="Char3"/>
          <w:rFonts w:eastAsia="MS Mincho"/>
          <w:rtl/>
        </w:rPr>
        <w:t xml:space="preserve"> يَرُدُّهُ</w:t>
      </w:r>
      <w:r w:rsidR="001C7CAE" w:rsidRPr="004808B9">
        <w:rPr>
          <w:rStyle w:val="Char3"/>
          <w:rFonts w:eastAsia="MS Mincho" w:hint="cs"/>
          <w:rtl/>
        </w:rPr>
        <w:t>،</w:t>
      </w:r>
      <w:r w:rsidR="001C7CAE" w:rsidRPr="004808B9">
        <w:rPr>
          <w:rStyle w:val="Char3"/>
          <w:rFonts w:eastAsia="MS Mincho"/>
          <w:rtl/>
        </w:rPr>
        <w:t xml:space="preserve"> فَإِنَّهُ خَفِيفُ الْمَحْمِلِ طَيِّبُ الرِّيحِ</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2253</w:t>
      </w:r>
      <w:r w:rsidR="00060808" w:rsidRPr="00060808">
        <w:rPr>
          <w:rStyle w:val="Char4"/>
          <w:rFonts w:eastAsia="MS Mincho" w:hint="cs"/>
          <w:rtl/>
        </w:rPr>
        <w:t>)</w:t>
      </w:r>
    </w:p>
    <w:p w:rsidR="001C7CAE" w:rsidRPr="002E320E" w:rsidRDefault="00060808" w:rsidP="0057282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«به هر کس، ریحانی، هدیه شد، آنرا برنگرداند؛ زیرا سبک و خوشبو است».</w:t>
      </w:r>
    </w:p>
    <w:p w:rsidR="001C7CAE" w:rsidRPr="001C61F1" w:rsidRDefault="001C7CAE" w:rsidP="001C7CAE">
      <w:pPr>
        <w:pStyle w:val="a2"/>
        <w:rPr>
          <w:rFonts w:eastAsia="MS Mincho"/>
          <w:sz w:val="34"/>
          <w:szCs w:val="34"/>
          <w:rtl/>
        </w:rPr>
      </w:pPr>
      <w:bookmarkStart w:id="3746" w:name="_Toc256338255"/>
      <w:bookmarkStart w:id="3747" w:name="_Toc256340208"/>
      <w:bookmarkStart w:id="3748" w:name="_Toc261194606"/>
      <w:bookmarkStart w:id="3749" w:name="_Toc445895891"/>
      <w:bookmarkStart w:id="3750" w:name="_Toc448059985"/>
      <w:r w:rsidRPr="001C61F1">
        <w:rPr>
          <w:rFonts w:eastAsia="MS Mincho" w:hint="cs"/>
          <w:rtl/>
        </w:rPr>
        <w:t>باب (15): احرام بستن از مسجد ذو</w:t>
      </w:r>
      <w:r>
        <w:rPr>
          <w:rFonts w:eastAsia="MS Mincho" w:hint="cs"/>
          <w:rtl/>
        </w:rPr>
        <w:t xml:space="preserve"> </w:t>
      </w:r>
      <w:r w:rsidRPr="001C61F1">
        <w:rPr>
          <w:rFonts w:eastAsia="MS Mincho" w:hint="cs"/>
          <w:rtl/>
        </w:rPr>
        <w:t>الحلیفه</w:t>
      </w:r>
      <w:bookmarkEnd w:id="3746"/>
      <w:bookmarkEnd w:id="3747"/>
      <w:bookmarkEnd w:id="3748"/>
      <w:bookmarkEnd w:id="3749"/>
      <w:bookmarkEnd w:id="3750"/>
    </w:p>
    <w:p w:rsidR="001C7CAE" w:rsidRPr="00423AB6" w:rsidRDefault="00A13875" w:rsidP="00DB04C7">
      <w:pPr>
        <w:pStyle w:val="PlainText"/>
        <w:widowControl w:val="0"/>
        <w:bidi/>
        <w:ind w:firstLine="397"/>
        <w:jc w:val="both"/>
        <w:rPr>
          <w:rStyle w:val="Char3"/>
          <w:rFonts w:eastAsia="MS Mincho"/>
          <w:rtl/>
        </w:rPr>
      </w:pPr>
      <w:r w:rsidRPr="00572826">
        <w:rPr>
          <w:rStyle w:val="Char4"/>
          <w:rFonts w:eastAsia="MS Mincho" w:hint="cs"/>
          <w:rtl/>
        </w:rPr>
        <w:t>658</w:t>
      </w:r>
      <w:r w:rsidR="00572826" w:rsidRPr="0057282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سَالِمِ بْنِ عَبْدِ اللَّهِ أَنَّهُ سَمِعَ أَبَاهُ</w:t>
      </w:r>
      <w:r w:rsidR="00D42469" w:rsidRPr="00D42469">
        <w:rPr>
          <w:rStyle w:val="Char3"/>
          <w:rFonts w:eastAsia="MS Mincho" w:cs="CTraditional Arabic"/>
          <w:rtl/>
        </w:rPr>
        <w:t xml:space="preserve"> س </w:t>
      </w:r>
      <w:r w:rsidR="001C7CAE" w:rsidRPr="004808B9">
        <w:rPr>
          <w:rStyle w:val="Char3"/>
          <w:rFonts w:eastAsia="MS Mincho"/>
          <w:rtl/>
        </w:rPr>
        <w:t>يَقُولُ</w:t>
      </w:r>
      <w:r w:rsidR="001C7CAE" w:rsidRPr="004808B9">
        <w:rPr>
          <w:rStyle w:val="Char3"/>
          <w:rFonts w:eastAsia="MS Mincho" w:hint="cs"/>
          <w:rtl/>
        </w:rPr>
        <w:t>:</w:t>
      </w:r>
      <w:r w:rsidR="001C7CAE" w:rsidRPr="004808B9">
        <w:rPr>
          <w:rStyle w:val="Char3"/>
          <w:rFonts w:eastAsia="MS Mincho"/>
          <w:rtl/>
        </w:rPr>
        <w:t xml:space="preserve"> بَيْدَاؤُكُمْ هَذِهِ الَّتِي تَكْذِبُونَ عَلَى رَسُولِ اللَّهِ</w:t>
      </w:r>
      <w:r w:rsidR="00D42469" w:rsidRPr="00D42469">
        <w:rPr>
          <w:rStyle w:val="Char3"/>
          <w:rFonts w:eastAsia="MS Mincho" w:cs="CTraditional Arabic"/>
          <w:rtl/>
        </w:rPr>
        <w:t xml:space="preserve"> ص </w:t>
      </w:r>
      <w:r w:rsidR="001C7CAE" w:rsidRPr="004808B9">
        <w:rPr>
          <w:rStyle w:val="Char3"/>
          <w:rFonts w:eastAsia="MS Mincho"/>
          <w:rtl/>
        </w:rPr>
        <w:t>فِيهَا</w:t>
      </w:r>
      <w:r w:rsidR="001C7CAE" w:rsidRPr="004808B9">
        <w:rPr>
          <w:rStyle w:val="Char3"/>
          <w:rFonts w:eastAsia="MS Mincho" w:hint="cs"/>
          <w:rtl/>
        </w:rPr>
        <w:t>،</w:t>
      </w:r>
      <w:r w:rsidR="001C7CAE" w:rsidRPr="004808B9">
        <w:rPr>
          <w:rStyle w:val="Char3"/>
          <w:rFonts w:eastAsia="MS Mincho"/>
          <w:rtl/>
        </w:rPr>
        <w:t xml:space="preserve"> مَا أَهَلَّ رَسُولُ اللَّهِ</w:t>
      </w:r>
      <w:r w:rsidR="00D42469" w:rsidRPr="00D42469">
        <w:rPr>
          <w:rStyle w:val="Char3"/>
          <w:rFonts w:eastAsia="MS Mincho" w:cs="CTraditional Arabic"/>
          <w:rtl/>
        </w:rPr>
        <w:t xml:space="preserve"> ص </w:t>
      </w:r>
      <w:r w:rsidR="001C7CAE" w:rsidRPr="004808B9">
        <w:rPr>
          <w:rStyle w:val="Char3"/>
          <w:rFonts w:eastAsia="MS Mincho"/>
          <w:rtl/>
        </w:rPr>
        <w:t>إِل</w:t>
      </w:r>
      <w:r w:rsidR="001C7CAE" w:rsidRPr="004808B9">
        <w:rPr>
          <w:rStyle w:val="Char3"/>
          <w:rFonts w:eastAsia="MS Mincho" w:hint="cs"/>
          <w:rtl/>
        </w:rPr>
        <w:t>اَّ</w:t>
      </w:r>
      <w:r w:rsidR="001C7CAE" w:rsidRPr="004808B9">
        <w:rPr>
          <w:rStyle w:val="Char3"/>
          <w:rFonts w:eastAsia="MS Mincho"/>
          <w:rtl/>
        </w:rPr>
        <w:t xml:space="preserve"> مِنْ عِنْدِ الْمَسْجِدِ</w:t>
      </w:r>
      <w:r w:rsidR="001C7CAE" w:rsidRPr="004808B9">
        <w:rPr>
          <w:rStyle w:val="Char3"/>
          <w:rFonts w:eastAsia="MS Mincho" w:hint="cs"/>
          <w:rtl/>
        </w:rPr>
        <w:t>،</w:t>
      </w:r>
      <w:r w:rsidR="001C7CAE" w:rsidRPr="004808B9">
        <w:rPr>
          <w:rStyle w:val="Char3"/>
          <w:rFonts w:eastAsia="MS Mincho"/>
          <w:rtl/>
        </w:rPr>
        <w:t xml:space="preserve"> يَعْنِي ذَا الْحُلَيْفَةِ</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1186</w:t>
      </w:r>
      <w:r w:rsidR="00060808" w:rsidRPr="00060808">
        <w:rPr>
          <w:rStyle w:val="Char4"/>
          <w:rFonts w:eastAsia="MS Mincho" w:hint="cs"/>
          <w:rtl/>
        </w:rPr>
        <w:t>)</w:t>
      </w:r>
    </w:p>
    <w:p w:rsidR="001C7CAE" w:rsidRPr="00572826" w:rsidRDefault="00060808" w:rsidP="00572826">
      <w:pPr>
        <w:pStyle w:val="PlainText"/>
        <w:widowControl w:val="0"/>
        <w:bidi/>
        <w:ind w:firstLine="284"/>
        <w:jc w:val="both"/>
        <w:rPr>
          <w:rStyle w:val="Char4"/>
          <w:rFonts w:eastAsia="MS Mincho"/>
          <w:spacing w:val="-2"/>
          <w:rtl/>
        </w:rPr>
      </w:pPr>
      <w:r w:rsidRPr="00572826">
        <w:rPr>
          <w:rStyle w:val="Char5"/>
          <w:rFonts w:eastAsia="MS Mincho" w:hint="cs"/>
          <w:spacing w:val="-2"/>
          <w:rtl/>
        </w:rPr>
        <w:t>ترجمه:</w:t>
      </w:r>
      <w:r w:rsidR="001C7CAE" w:rsidRPr="00572826">
        <w:rPr>
          <w:rStyle w:val="Char4"/>
          <w:rFonts w:eastAsia="MS Mincho" w:hint="cs"/>
          <w:spacing w:val="-2"/>
          <w:rtl/>
        </w:rPr>
        <w:t xml:space="preserve"> سالم بن عبدالله می‌گوید: شنیدم که پدرم (عبدالله بن عمر </w:t>
      </w:r>
      <w:r w:rsidR="001C7CAE" w:rsidRPr="00572826">
        <w:rPr>
          <w:rStyle w:val="Char4"/>
          <w:rFonts w:eastAsia="MS Mincho" w:cs="CTraditional Arabic" w:hint="cs"/>
          <w:spacing w:val="-2"/>
          <w:rtl/>
        </w:rPr>
        <w:t>ب</w:t>
      </w:r>
      <w:r w:rsidR="001C7CAE" w:rsidRPr="00572826">
        <w:rPr>
          <w:rStyle w:val="Char4"/>
          <w:rFonts w:eastAsia="MS Mincho" w:hint="cs"/>
          <w:spacing w:val="-2"/>
          <w:rtl/>
        </w:rPr>
        <w:t>) می‌گفت: سرزمین هموار و صافی را که شما به دروغ می‌گویید رسول الله</w:t>
      </w:r>
      <w:r w:rsidR="00D42469" w:rsidRPr="00D42469">
        <w:rPr>
          <w:rStyle w:val="Char4"/>
          <w:rFonts w:eastAsia="MS Mincho" w:cs="CTraditional Arabic" w:hint="cs"/>
          <w:spacing w:val="-2"/>
          <w:rtl/>
        </w:rPr>
        <w:t xml:space="preserve"> ص </w:t>
      </w:r>
      <w:r w:rsidR="001C7CAE" w:rsidRPr="00572826">
        <w:rPr>
          <w:rStyle w:val="Char4"/>
          <w:rFonts w:eastAsia="MS Mincho" w:hint="cs"/>
          <w:spacing w:val="-2"/>
          <w:rtl/>
        </w:rPr>
        <w:t>احرام بست، مطلب صحیحی نیست؛ بلکه رسول الله</w:t>
      </w:r>
      <w:r w:rsidR="00D42469" w:rsidRPr="00D42469">
        <w:rPr>
          <w:rStyle w:val="Char4"/>
          <w:rFonts w:eastAsia="MS Mincho" w:cs="CTraditional Arabic" w:hint="cs"/>
          <w:spacing w:val="-2"/>
          <w:rtl/>
        </w:rPr>
        <w:t xml:space="preserve"> ص </w:t>
      </w:r>
      <w:r w:rsidR="001C7CAE" w:rsidRPr="00572826">
        <w:rPr>
          <w:rStyle w:val="Char4"/>
          <w:rFonts w:eastAsia="MS Mincho" w:hint="cs"/>
          <w:spacing w:val="-2"/>
          <w:rtl/>
        </w:rPr>
        <w:t>فقط از مسجد یعنی ذوالحلیفه احرام می‌بست.</w:t>
      </w:r>
    </w:p>
    <w:p w:rsidR="001C7CAE" w:rsidRPr="001C61F1" w:rsidRDefault="001C7CAE" w:rsidP="001C7CAE">
      <w:pPr>
        <w:pStyle w:val="a2"/>
        <w:rPr>
          <w:rFonts w:eastAsia="MS Mincho"/>
          <w:rtl/>
        </w:rPr>
      </w:pPr>
      <w:bookmarkStart w:id="3751" w:name="_Toc256338256"/>
      <w:bookmarkStart w:id="3752" w:name="_Toc256340209"/>
      <w:bookmarkStart w:id="3753" w:name="_Toc261194607"/>
      <w:bookmarkStart w:id="3754" w:name="_Toc445895892"/>
      <w:bookmarkStart w:id="3755" w:name="_Toc448059986"/>
      <w:r w:rsidRPr="001C61F1">
        <w:rPr>
          <w:rFonts w:eastAsia="MS Mincho" w:hint="cs"/>
          <w:rtl/>
        </w:rPr>
        <w:t>باب (16): احرام بستن هنگام برخاستن سواری</w:t>
      </w:r>
      <w:bookmarkEnd w:id="3751"/>
      <w:bookmarkEnd w:id="3752"/>
      <w:bookmarkEnd w:id="3753"/>
      <w:bookmarkEnd w:id="3754"/>
      <w:bookmarkEnd w:id="3755"/>
    </w:p>
    <w:p w:rsidR="001C7CAE" w:rsidRPr="00423AB6" w:rsidRDefault="00A13875" w:rsidP="00DB04C7">
      <w:pPr>
        <w:pStyle w:val="PlainText"/>
        <w:widowControl w:val="0"/>
        <w:bidi/>
        <w:ind w:firstLine="397"/>
        <w:jc w:val="both"/>
        <w:rPr>
          <w:rStyle w:val="Char3"/>
          <w:rFonts w:eastAsia="MS Mincho"/>
          <w:rtl/>
        </w:rPr>
      </w:pPr>
      <w:r w:rsidRPr="00572826">
        <w:rPr>
          <w:rStyle w:val="Char4"/>
          <w:rFonts w:eastAsia="MS Mincho" w:hint="cs"/>
          <w:rtl/>
        </w:rPr>
        <w:t>659</w:t>
      </w:r>
      <w:r w:rsidR="00572826" w:rsidRPr="0057282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عُبَيْدِ بْنِ جُرَيْجٍ أَنَّهُ قَالَ لِعَبْدِ اللَّهِ بْنِ عُمَرَ</w:t>
      </w:r>
      <w:r w:rsidR="00F07463" w:rsidRPr="00F07463">
        <w:rPr>
          <w:rStyle w:val="Char3"/>
          <w:rFonts w:eastAsia="MS Mincho" w:cs="CTraditional Arabic"/>
          <w:rtl/>
        </w:rPr>
        <w:t xml:space="preserve"> ب</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يَا أَبَا عَبْدِ الرَّحْمَنِ رَأَيْتُكَ تَصْنَعُ أَرْبَعًا لَمْ أَرَ أَحَدًا مِنْ أَصْحَابِكَ يَصْنَعُهَا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مَا هُنَّ يَا ابْنَ جُرَيْجٍ</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rtl/>
        </w:rPr>
        <w:lastRenderedPageBreak/>
        <w:t>رَأَيْتُكَ لا</w:t>
      </w:r>
      <w:r w:rsidR="001C7CAE" w:rsidRPr="004808B9">
        <w:rPr>
          <w:rStyle w:val="Char3"/>
          <w:rFonts w:eastAsia="MS Mincho" w:hint="cs"/>
          <w:rtl/>
        </w:rPr>
        <w:t>َ</w:t>
      </w:r>
      <w:r w:rsidR="001C7CAE" w:rsidRPr="004808B9">
        <w:rPr>
          <w:rStyle w:val="Char3"/>
          <w:rFonts w:eastAsia="MS Mincho"/>
          <w:rtl/>
        </w:rPr>
        <w:t xml:space="preserve"> تَمَسُّ مِنْ الأَرْكَانِ إِلا</w:t>
      </w:r>
      <w:r w:rsidR="001C7CAE" w:rsidRPr="004808B9">
        <w:rPr>
          <w:rStyle w:val="Char3"/>
          <w:rFonts w:eastAsia="MS Mincho" w:hint="cs"/>
          <w:rtl/>
        </w:rPr>
        <w:t>َّ</w:t>
      </w:r>
      <w:r w:rsidR="001C7CAE" w:rsidRPr="004808B9">
        <w:rPr>
          <w:rStyle w:val="Char3"/>
          <w:rFonts w:eastAsia="MS Mincho"/>
          <w:rtl/>
        </w:rPr>
        <w:t xml:space="preserve"> الْيَمَانِيَيْنِ</w:t>
      </w:r>
      <w:r w:rsidR="001C7CAE" w:rsidRPr="004808B9">
        <w:rPr>
          <w:rStyle w:val="Char3"/>
          <w:rFonts w:eastAsia="MS Mincho" w:hint="cs"/>
          <w:rtl/>
        </w:rPr>
        <w:t>،</w:t>
      </w:r>
      <w:r w:rsidR="001C7CAE" w:rsidRPr="004808B9">
        <w:rPr>
          <w:rStyle w:val="Char3"/>
          <w:rFonts w:eastAsia="MS Mincho"/>
          <w:rtl/>
        </w:rPr>
        <w:t xml:space="preserve"> وَرَأَيْتُكَ تَلْبَسُ النِّعَالَ السِّبْتِيَّةَ</w:t>
      </w:r>
      <w:r w:rsidR="001C7CAE" w:rsidRPr="004808B9">
        <w:rPr>
          <w:rStyle w:val="Char3"/>
          <w:rFonts w:eastAsia="MS Mincho" w:hint="cs"/>
          <w:rtl/>
        </w:rPr>
        <w:t>،</w:t>
      </w:r>
      <w:r w:rsidR="001C7CAE" w:rsidRPr="004808B9">
        <w:rPr>
          <w:rStyle w:val="Char3"/>
          <w:rFonts w:eastAsia="MS Mincho"/>
          <w:rtl/>
        </w:rPr>
        <w:t xml:space="preserve"> وَرَأَيْتُكَ تَصْبُغُ بِالصُّفْرَةِ</w:t>
      </w:r>
      <w:r w:rsidR="001C7CAE" w:rsidRPr="004808B9">
        <w:rPr>
          <w:rStyle w:val="Char3"/>
          <w:rFonts w:eastAsia="MS Mincho" w:hint="cs"/>
          <w:rtl/>
        </w:rPr>
        <w:t>،</w:t>
      </w:r>
      <w:r w:rsidR="001C7CAE" w:rsidRPr="004808B9">
        <w:rPr>
          <w:rStyle w:val="Char3"/>
          <w:rFonts w:eastAsia="MS Mincho"/>
          <w:rtl/>
        </w:rPr>
        <w:t xml:space="preserve"> وَرَأَيْتُكَ</w:t>
      </w:r>
      <w:r w:rsidR="001C7CAE" w:rsidRPr="004808B9">
        <w:rPr>
          <w:rStyle w:val="Char3"/>
          <w:rFonts w:eastAsia="MS Mincho" w:hint="cs"/>
          <w:rtl/>
        </w:rPr>
        <w:t>،</w:t>
      </w:r>
      <w:r w:rsidR="001C7CAE" w:rsidRPr="004808B9">
        <w:rPr>
          <w:rStyle w:val="Char3"/>
          <w:rFonts w:eastAsia="MS Mincho"/>
          <w:rtl/>
        </w:rPr>
        <w:t xml:space="preserve"> إِذَا كُنْتَ بِمَكَّةَ</w:t>
      </w:r>
      <w:r w:rsidR="001C7CAE" w:rsidRPr="004808B9">
        <w:rPr>
          <w:rStyle w:val="Char3"/>
          <w:rFonts w:eastAsia="MS Mincho" w:hint="cs"/>
          <w:rtl/>
        </w:rPr>
        <w:t>،</w:t>
      </w:r>
      <w:r w:rsidR="001C7CAE" w:rsidRPr="004808B9">
        <w:rPr>
          <w:rStyle w:val="Char3"/>
          <w:rFonts w:eastAsia="MS Mincho"/>
          <w:rtl/>
        </w:rPr>
        <w:t xml:space="preserve"> أَهَلَّ النَّاسُ إِذَا رَأَوْا الْهِلا</w:t>
      </w:r>
      <w:r w:rsidR="001C7CAE" w:rsidRPr="004808B9">
        <w:rPr>
          <w:rStyle w:val="Char3"/>
          <w:rFonts w:eastAsia="MS Mincho" w:hint="cs"/>
          <w:rtl/>
        </w:rPr>
        <w:t>َ</w:t>
      </w:r>
      <w:r w:rsidR="001C7CAE" w:rsidRPr="004808B9">
        <w:rPr>
          <w:rStyle w:val="Char3"/>
          <w:rFonts w:eastAsia="MS Mincho"/>
          <w:rtl/>
        </w:rPr>
        <w:t>لَ</w:t>
      </w:r>
      <w:r w:rsidR="001C7CAE" w:rsidRPr="004808B9">
        <w:rPr>
          <w:rStyle w:val="Char3"/>
          <w:rFonts w:eastAsia="MS Mincho" w:hint="cs"/>
          <w:rtl/>
        </w:rPr>
        <w:t>،</w:t>
      </w:r>
      <w:r w:rsidR="001C7CAE" w:rsidRPr="004808B9">
        <w:rPr>
          <w:rStyle w:val="Char3"/>
          <w:rFonts w:eastAsia="MS Mincho"/>
          <w:rtl/>
        </w:rPr>
        <w:t xml:space="preserve"> وَلَمْ تُهْلِلْ أَنْتَ حَتَّى يَكُونَ يَوْمُ التَّرْوِيَةِ</w:t>
      </w:r>
      <w:r w:rsidR="001C7CAE" w:rsidRPr="004808B9">
        <w:rPr>
          <w:rStyle w:val="Char3"/>
          <w:rFonts w:eastAsia="MS Mincho" w:hint="cs"/>
          <w:rtl/>
        </w:rPr>
        <w:t>،</w:t>
      </w:r>
      <w:r w:rsidR="001C7CAE" w:rsidRPr="004808B9">
        <w:rPr>
          <w:rStyle w:val="Char3"/>
          <w:rFonts w:eastAsia="MS Mincho"/>
          <w:rtl/>
        </w:rPr>
        <w:t xml:space="preserve"> فَقَالَ عَبْدُ اللَّهِ بْنُ عُمَرَ</w:t>
      </w:r>
      <w:r w:rsidR="001C7CAE" w:rsidRPr="004808B9">
        <w:rPr>
          <w:rStyle w:val="Char3"/>
          <w:rFonts w:eastAsia="MS Mincho" w:hint="cs"/>
          <w:rtl/>
        </w:rPr>
        <w:t>:</w:t>
      </w:r>
      <w:r w:rsidR="001C7CAE" w:rsidRPr="004808B9">
        <w:rPr>
          <w:rStyle w:val="Char3"/>
          <w:rFonts w:eastAsia="MS Mincho"/>
          <w:rtl/>
        </w:rPr>
        <w:t xml:space="preserve"> أَمَّا الأَرْكَانُ</w:t>
      </w:r>
      <w:r w:rsidR="001C7CAE" w:rsidRPr="004808B9">
        <w:rPr>
          <w:rStyle w:val="Char3"/>
          <w:rFonts w:eastAsia="MS Mincho" w:hint="cs"/>
          <w:rtl/>
        </w:rPr>
        <w:t>،</w:t>
      </w:r>
      <w:r w:rsidR="001C7CAE" w:rsidRPr="004808B9">
        <w:rPr>
          <w:rStyle w:val="Char3"/>
          <w:rFonts w:eastAsia="MS Mincho"/>
          <w:rtl/>
        </w:rPr>
        <w:t xml:space="preserve"> فَإِنِّي لَمْ أَرَ رَسُولَ اللَّهِ</w:t>
      </w:r>
      <w:r w:rsidR="00D42469" w:rsidRPr="00D42469">
        <w:rPr>
          <w:rStyle w:val="Char3"/>
          <w:rFonts w:eastAsia="MS Mincho" w:cs="CTraditional Arabic"/>
          <w:rtl/>
        </w:rPr>
        <w:t xml:space="preserve"> ص </w:t>
      </w:r>
      <w:r w:rsidR="001C7CAE" w:rsidRPr="004808B9">
        <w:rPr>
          <w:rStyle w:val="Char3"/>
          <w:rFonts w:eastAsia="MS Mincho"/>
          <w:rtl/>
        </w:rPr>
        <w:t>يَمَسُّ إِلا</w:t>
      </w:r>
      <w:r w:rsidR="001C7CAE" w:rsidRPr="004808B9">
        <w:rPr>
          <w:rStyle w:val="Char3"/>
          <w:rFonts w:eastAsia="MS Mincho" w:hint="cs"/>
          <w:rtl/>
        </w:rPr>
        <w:t>َّ</w:t>
      </w:r>
      <w:r w:rsidR="001C7CAE" w:rsidRPr="004808B9">
        <w:rPr>
          <w:rStyle w:val="Char3"/>
          <w:rFonts w:eastAsia="MS Mincho"/>
          <w:rtl/>
        </w:rPr>
        <w:t xml:space="preserve"> الْيَمَانِيَيْنِ</w:t>
      </w:r>
      <w:r w:rsidR="001C7CAE" w:rsidRPr="004808B9">
        <w:rPr>
          <w:rStyle w:val="Char3"/>
          <w:rFonts w:eastAsia="MS Mincho" w:hint="cs"/>
          <w:rtl/>
        </w:rPr>
        <w:t>،</w:t>
      </w:r>
      <w:r w:rsidR="001C7CAE" w:rsidRPr="004808B9">
        <w:rPr>
          <w:rStyle w:val="Char3"/>
          <w:rFonts w:eastAsia="MS Mincho"/>
          <w:rtl/>
        </w:rPr>
        <w:t xml:space="preserve"> وَأَمَّا النِّعَالُ السِّبْتِيَّةُ</w:t>
      </w:r>
      <w:r w:rsidR="001C7CAE" w:rsidRPr="004808B9">
        <w:rPr>
          <w:rStyle w:val="Char3"/>
          <w:rFonts w:eastAsia="MS Mincho" w:hint="cs"/>
          <w:rtl/>
        </w:rPr>
        <w:t>،</w:t>
      </w:r>
      <w:r w:rsidR="001C7CAE" w:rsidRPr="004808B9">
        <w:rPr>
          <w:rStyle w:val="Char3"/>
          <w:rFonts w:eastAsia="MS Mincho"/>
          <w:rtl/>
        </w:rPr>
        <w:t xml:space="preserve"> فَإِنِّي رَأَيْتُ رَسُولَ اللَّهِ</w:t>
      </w:r>
      <w:r w:rsidR="00D42469" w:rsidRPr="00D42469">
        <w:rPr>
          <w:rStyle w:val="Char3"/>
          <w:rFonts w:eastAsia="MS Mincho" w:cs="CTraditional Arabic"/>
          <w:rtl/>
        </w:rPr>
        <w:t xml:space="preserve"> ص </w:t>
      </w:r>
      <w:r w:rsidR="001C7CAE" w:rsidRPr="004808B9">
        <w:rPr>
          <w:rStyle w:val="Char3"/>
          <w:rFonts w:eastAsia="MS Mincho"/>
          <w:rtl/>
        </w:rPr>
        <w:t>يَلْبَسُ النِّعَالَ الَّتِي لَيْسَ فِيهَا شَعَرٌ</w:t>
      </w:r>
      <w:r w:rsidR="001C7CAE" w:rsidRPr="004808B9">
        <w:rPr>
          <w:rStyle w:val="Char3"/>
          <w:rFonts w:eastAsia="MS Mincho" w:hint="cs"/>
          <w:rtl/>
        </w:rPr>
        <w:t>،</w:t>
      </w:r>
      <w:r w:rsidR="001C7CAE" w:rsidRPr="004808B9">
        <w:rPr>
          <w:rStyle w:val="Char3"/>
          <w:rFonts w:eastAsia="MS Mincho"/>
          <w:rtl/>
        </w:rPr>
        <w:t xml:space="preserve"> وَيَتَوَضَّأُ فِيهَا</w:t>
      </w:r>
      <w:r w:rsidR="001C7CAE" w:rsidRPr="004808B9">
        <w:rPr>
          <w:rStyle w:val="Char3"/>
          <w:rFonts w:eastAsia="MS Mincho" w:hint="cs"/>
          <w:rtl/>
        </w:rPr>
        <w:t>،</w:t>
      </w:r>
      <w:r w:rsidR="001C7CAE" w:rsidRPr="004808B9">
        <w:rPr>
          <w:rStyle w:val="Char3"/>
          <w:rFonts w:eastAsia="MS Mincho"/>
          <w:rtl/>
        </w:rPr>
        <w:t xml:space="preserve"> فَأَنَا أُحِبُّ أَنْ أَلْبَسَهَا</w:t>
      </w:r>
      <w:r w:rsidR="001C7CAE" w:rsidRPr="004808B9">
        <w:rPr>
          <w:rStyle w:val="Char3"/>
          <w:rFonts w:eastAsia="MS Mincho" w:hint="cs"/>
          <w:rtl/>
        </w:rPr>
        <w:t>،</w:t>
      </w:r>
      <w:r w:rsidR="001C7CAE" w:rsidRPr="004808B9">
        <w:rPr>
          <w:rStyle w:val="Char3"/>
          <w:rFonts w:eastAsia="MS Mincho"/>
          <w:rtl/>
        </w:rPr>
        <w:t xml:space="preserve"> وَأَمَّا الصُّفْرَةُ</w:t>
      </w:r>
      <w:r w:rsidR="001C7CAE" w:rsidRPr="004808B9">
        <w:rPr>
          <w:rStyle w:val="Char3"/>
          <w:rFonts w:eastAsia="MS Mincho" w:hint="cs"/>
          <w:rtl/>
        </w:rPr>
        <w:t>،</w:t>
      </w:r>
      <w:r w:rsidR="001C7CAE" w:rsidRPr="004808B9">
        <w:rPr>
          <w:rStyle w:val="Char3"/>
          <w:rFonts w:eastAsia="MS Mincho"/>
          <w:rtl/>
        </w:rPr>
        <w:t xml:space="preserve"> فَإِنِّي رَأَيْتُ رَسُولَ اللَّهِ</w:t>
      </w:r>
      <w:r w:rsidR="00D42469" w:rsidRPr="00D42469">
        <w:rPr>
          <w:rStyle w:val="Char3"/>
          <w:rFonts w:eastAsia="MS Mincho" w:cs="CTraditional Arabic"/>
          <w:rtl/>
        </w:rPr>
        <w:t xml:space="preserve"> ص </w:t>
      </w:r>
      <w:r w:rsidR="001C7CAE" w:rsidRPr="004808B9">
        <w:rPr>
          <w:rStyle w:val="Char3"/>
          <w:rFonts w:eastAsia="MS Mincho"/>
          <w:rtl/>
        </w:rPr>
        <w:t>يَصْبُغُ بِهَا</w:t>
      </w:r>
      <w:r w:rsidR="001C7CAE" w:rsidRPr="004808B9">
        <w:rPr>
          <w:rStyle w:val="Char3"/>
          <w:rFonts w:eastAsia="MS Mincho" w:hint="cs"/>
          <w:rtl/>
        </w:rPr>
        <w:t>،</w:t>
      </w:r>
      <w:r w:rsidR="001C7CAE" w:rsidRPr="004808B9">
        <w:rPr>
          <w:rStyle w:val="Char3"/>
          <w:rFonts w:eastAsia="MS Mincho"/>
          <w:rtl/>
        </w:rPr>
        <w:t xml:space="preserve"> فَأَنَا أُحِبُّ أَنْ أَصْبُغَ بِهَا</w:t>
      </w:r>
      <w:r w:rsidR="001C7CAE" w:rsidRPr="004808B9">
        <w:rPr>
          <w:rStyle w:val="Char3"/>
          <w:rFonts w:eastAsia="MS Mincho" w:hint="cs"/>
          <w:rtl/>
        </w:rPr>
        <w:t>،</w:t>
      </w:r>
      <w:r w:rsidR="001C7CAE" w:rsidRPr="004808B9">
        <w:rPr>
          <w:rStyle w:val="Char3"/>
          <w:rFonts w:eastAsia="MS Mincho"/>
          <w:rtl/>
        </w:rPr>
        <w:t xml:space="preserve"> وَأَمَّا الإِهْلا</w:t>
      </w:r>
      <w:r w:rsidR="001C7CAE" w:rsidRPr="004808B9">
        <w:rPr>
          <w:rStyle w:val="Char3"/>
          <w:rFonts w:eastAsia="MS Mincho" w:hint="cs"/>
          <w:rtl/>
        </w:rPr>
        <w:t>َ</w:t>
      </w:r>
      <w:r w:rsidR="001C7CAE" w:rsidRPr="004808B9">
        <w:rPr>
          <w:rStyle w:val="Char3"/>
          <w:rFonts w:eastAsia="MS Mincho"/>
          <w:rtl/>
        </w:rPr>
        <w:t>لُ فَإِنِّي لَمْ أَرَ رَسُولَ اللَّهِ</w:t>
      </w:r>
      <w:r w:rsidR="00D42469" w:rsidRPr="00D42469">
        <w:rPr>
          <w:rStyle w:val="Char3"/>
          <w:rFonts w:eastAsia="MS Mincho" w:cs="CTraditional Arabic"/>
          <w:rtl/>
        </w:rPr>
        <w:t xml:space="preserve"> ص </w:t>
      </w:r>
      <w:r w:rsidR="001C7CAE" w:rsidRPr="004808B9">
        <w:rPr>
          <w:rStyle w:val="Char3"/>
          <w:rFonts w:eastAsia="MS Mincho"/>
          <w:rtl/>
        </w:rPr>
        <w:t>يُهِلُّ حَتَّى تَنْبَعِثَ بِهِ رَاحِلَتُهُ</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1187</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Pr>
      </w:pPr>
      <w:r w:rsidRPr="00060808">
        <w:rPr>
          <w:rStyle w:val="Char5"/>
          <w:rFonts w:eastAsia="MS Mincho" w:hint="cs"/>
          <w:rtl/>
        </w:rPr>
        <w:t>ترجمه:</w:t>
      </w:r>
      <w:r w:rsidR="001C7CAE" w:rsidRPr="002E320E">
        <w:rPr>
          <w:rStyle w:val="Char4"/>
          <w:rFonts w:eastAsia="MS Mincho" w:hint="cs"/>
          <w:rtl/>
        </w:rPr>
        <w:t xml:space="preserve"> عبید بن جریج</w:t>
      </w:r>
      <w:r w:rsidR="001C7CAE" w:rsidRPr="002E320E">
        <w:rPr>
          <w:rStyle w:val="Char4"/>
          <w:rFonts w:eastAsia="MS Mincho"/>
          <w:rtl/>
        </w:rPr>
        <w:t xml:space="preserve"> </w:t>
      </w:r>
      <w:r w:rsidR="001C7CAE" w:rsidRPr="002E320E">
        <w:rPr>
          <w:rStyle w:val="Char4"/>
          <w:rFonts w:eastAsia="MS Mincho" w:hint="cs"/>
          <w:rtl/>
        </w:rPr>
        <w:t xml:space="preserve">به </w:t>
      </w:r>
      <w:r w:rsidR="001C7CAE" w:rsidRPr="002E320E">
        <w:rPr>
          <w:rStyle w:val="Char4"/>
          <w:rFonts w:eastAsia="MS Mincho"/>
          <w:rtl/>
        </w:rPr>
        <w:t xml:space="preserve">عبدالله بن عمر </w:t>
      </w:r>
      <w:r w:rsidR="001C7CAE" w:rsidRPr="000F7D7A">
        <w:rPr>
          <w:rStyle w:val="Char4"/>
          <w:rFonts w:eastAsia="MS Mincho" w:cs="CTraditional Arabic"/>
          <w:rtl/>
        </w:rPr>
        <w:t>ب</w:t>
      </w:r>
      <w:r w:rsidR="001C7CAE" w:rsidRPr="002E320E">
        <w:rPr>
          <w:rStyle w:val="Char4"/>
          <w:rFonts w:eastAsia="MS Mincho"/>
          <w:rtl/>
        </w:rPr>
        <w:t xml:space="preserve"> گفت: ای </w:t>
      </w:r>
      <w:r w:rsidR="001C7CAE" w:rsidRPr="002E320E">
        <w:rPr>
          <w:rStyle w:val="Char4"/>
          <w:rFonts w:eastAsia="MS Mincho" w:hint="cs"/>
          <w:rtl/>
        </w:rPr>
        <w:t>ابو عبدالرحمن!</w:t>
      </w:r>
      <w:r w:rsidR="001C7CAE" w:rsidRPr="002E320E">
        <w:rPr>
          <w:rStyle w:val="Char4"/>
          <w:rFonts w:eastAsia="MS Mincho"/>
          <w:rtl/>
        </w:rPr>
        <w:t xml:space="preserve"> تو چهار عمل انجام </w:t>
      </w:r>
      <w:r w:rsidR="001C7CAE" w:rsidRPr="002E320E">
        <w:rPr>
          <w:rStyle w:val="Char4"/>
          <w:rFonts w:eastAsia="MS Mincho" w:hint="cs"/>
          <w:rtl/>
        </w:rPr>
        <w:t>می‌</w:t>
      </w:r>
      <w:r w:rsidR="001C7CAE" w:rsidRPr="002E320E">
        <w:rPr>
          <w:rStyle w:val="Char4"/>
          <w:rFonts w:eastAsia="MS Mincho"/>
          <w:rtl/>
        </w:rPr>
        <w:t>د</w:t>
      </w:r>
      <w:r w:rsidR="001C7CAE" w:rsidRPr="002E320E">
        <w:rPr>
          <w:rStyle w:val="Char4"/>
          <w:rFonts w:eastAsia="MS Mincho" w:hint="cs"/>
          <w:rtl/>
        </w:rPr>
        <w:t>ه</w:t>
      </w:r>
      <w:r w:rsidR="001C7CAE" w:rsidRPr="002E320E">
        <w:rPr>
          <w:rStyle w:val="Char4"/>
          <w:rFonts w:eastAsia="MS Mincho"/>
          <w:rtl/>
        </w:rPr>
        <w:t xml:space="preserve">ی که </w:t>
      </w:r>
      <w:r w:rsidR="001C7CAE" w:rsidRPr="002E320E">
        <w:rPr>
          <w:rStyle w:val="Char4"/>
          <w:rFonts w:eastAsia="MS Mincho" w:hint="cs"/>
          <w:rtl/>
        </w:rPr>
        <w:t>هیچ یک از سایر همراهانت آنها را انجام نمی‌دهند!</w:t>
      </w:r>
      <w:r w:rsidR="001C7CAE" w:rsidRPr="002E320E">
        <w:rPr>
          <w:rStyle w:val="Char4"/>
          <w:rFonts w:eastAsia="MS Mincho"/>
          <w:rtl/>
        </w:rPr>
        <w:t xml:space="preserve">؟ عبدالله بن عمر </w:t>
      </w:r>
      <w:r w:rsidR="001C7CAE" w:rsidRPr="000F7D7A">
        <w:rPr>
          <w:rStyle w:val="Char4"/>
          <w:rFonts w:eastAsia="MS Mincho" w:cs="CTraditional Arabic"/>
          <w:rtl/>
        </w:rPr>
        <w:t>ب</w:t>
      </w:r>
      <w:r w:rsidR="001C7CAE" w:rsidRPr="002E320E">
        <w:rPr>
          <w:rStyle w:val="Char4"/>
          <w:rFonts w:eastAsia="MS Mincho"/>
          <w:rtl/>
        </w:rPr>
        <w:t xml:space="preserve"> گفت: </w:t>
      </w:r>
      <w:r w:rsidR="001C7CAE" w:rsidRPr="002E320E">
        <w:rPr>
          <w:rStyle w:val="Char4"/>
          <w:rFonts w:eastAsia="MS Mincho" w:hint="cs"/>
          <w:rtl/>
        </w:rPr>
        <w:t xml:space="preserve">ای فرزند جریج! </w:t>
      </w:r>
      <w:r w:rsidR="001C7CAE" w:rsidRPr="002E320E">
        <w:rPr>
          <w:rStyle w:val="Char4"/>
          <w:rFonts w:eastAsia="MS Mincho"/>
          <w:rtl/>
        </w:rPr>
        <w:t>آن چهار عمل کدامند؟ گفت: اول اینکه در طواف</w:t>
      </w:r>
      <w:r w:rsidR="001C7CAE" w:rsidRPr="002E320E">
        <w:rPr>
          <w:rStyle w:val="Char4"/>
          <w:rFonts w:eastAsia="MS Mincho" w:hint="cs"/>
          <w:rtl/>
        </w:rPr>
        <w:t xml:space="preserve">، </w:t>
      </w:r>
      <w:r w:rsidR="001C7CAE" w:rsidRPr="002E320E">
        <w:rPr>
          <w:rStyle w:val="Char4"/>
          <w:rFonts w:eastAsia="MS Mincho"/>
          <w:rtl/>
        </w:rPr>
        <w:t>بجز رکن یمانی وحجر</w:t>
      </w:r>
      <w:r w:rsidR="001C7CAE" w:rsidRPr="002E320E">
        <w:rPr>
          <w:rStyle w:val="Char4"/>
          <w:rFonts w:eastAsia="MS Mincho" w:hint="cs"/>
          <w:rtl/>
        </w:rPr>
        <w:t>ال</w:t>
      </w:r>
      <w:r w:rsidR="001C7CAE" w:rsidRPr="002E320E">
        <w:rPr>
          <w:rStyle w:val="Char4"/>
          <w:rFonts w:eastAsia="MS Mincho"/>
          <w:rtl/>
        </w:rPr>
        <w:t>اسود</w:t>
      </w:r>
      <w:r w:rsidR="001C7CAE" w:rsidRPr="002E320E">
        <w:rPr>
          <w:rStyle w:val="Char4"/>
          <w:rFonts w:eastAsia="MS Mincho" w:hint="cs"/>
          <w:rtl/>
        </w:rPr>
        <w:t>،</w:t>
      </w:r>
      <w:r w:rsidR="001C7CAE" w:rsidRPr="002E320E">
        <w:rPr>
          <w:rStyle w:val="Char4"/>
          <w:rFonts w:eastAsia="MS Mincho"/>
          <w:rtl/>
        </w:rPr>
        <w:t xml:space="preserve"> ارکان دیگر را استلام نمی‌کنی (</w:t>
      </w:r>
      <w:r w:rsidR="00572826">
        <w:rPr>
          <w:rStyle w:val="Char4"/>
          <w:rFonts w:eastAsia="MS Mincho" w:hint="cs"/>
          <w:rtl/>
        </w:rPr>
        <w:t>لمس نمی‌نمایی</w:t>
      </w:r>
      <w:r w:rsidR="001C7CAE" w:rsidRPr="002E320E">
        <w:rPr>
          <w:rStyle w:val="Char4"/>
          <w:rFonts w:eastAsia="MS Mincho"/>
          <w:rtl/>
        </w:rPr>
        <w:t>)</w:t>
      </w:r>
      <w:r w:rsidR="00572826">
        <w:rPr>
          <w:rStyle w:val="Char4"/>
          <w:rFonts w:eastAsia="MS Mincho" w:hint="cs"/>
          <w:rtl/>
        </w:rPr>
        <w:t>.</w:t>
      </w:r>
    </w:p>
    <w:p w:rsidR="001C7CAE" w:rsidRPr="002E320E" w:rsidRDefault="001C7CAE" w:rsidP="001C7CAE">
      <w:pPr>
        <w:pStyle w:val="PlainText"/>
        <w:widowControl w:val="0"/>
        <w:bidi/>
        <w:ind w:firstLine="284"/>
        <w:jc w:val="both"/>
        <w:rPr>
          <w:rStyle w:val="Char4"/>
          <w:rFonts w:eastAsia="MS Mincho"/>
        </w:rPr>
      </w:pPr>
      <w:r w:rsidRPr="002E320E">
        <w:rPr>
          <w:rStyle w:val="Char4"/>
          <w:rFonts w:eastAsia="MS Mincho"/>
          <w:rtl/>
        </w:rPr>
        <w:t>دوم این</w:t>
      </w:r>
      <w:r w:rsidR="00572826">
        <w:rPr>
          <w:rStyle w:val="Char4"/>
          <w:rFonts w:eastAsia="MS Mincho" w:hint="cs"/>
          <w:rtl/>
        </w:rPr>
        <w:t>‌</w:t>
      </w:r>
      <w:r w:rsidRPr="002E320E">
        <w:rPr>
          <w:rStyle w:val="Char4"/>
          <w:rFonts w:eastAsia="MS Mincho"/>
          <w:rtl/>
        </w:rPr>
        <w:t xml:space="preserve">که: کفش </w:t>
      </w:r>
      <w:r w:rsidRPr="002E320E">
        <w:rPr>
          <w:rStyle w:val="Char4"/>
          <w:rFonts w:eastAsia="MS Mincho" w:hint="cs"/>
          <w:rtl/>
        </w:rPr>
        <w:t xml:space="preserve">پوستی (دباغی شده) </w:t>
      </w:r>
      <w:r w:rsidRPr="002E320E">
        <w:rPr>
          <w:rStyle w:val="Char4"/>
          <w:rFonts w:eastAsia="MS Mincho"/>
          <w:rtl/>
        </w:rPr>
        <w:t>می‌پوشی</w:t>
      </w:r>
      <w:r w:rsidRPr="002E320E">
        <w:rPr>
          <w:rStyle w:val="Char4"/>
          <w:rFonts w:eastAsia="MS Mincho" w:hint="cs"/>
          <w:rtl/>
        </w:rPr>
        <w:t>.</w:t>
      </w:r>
      <w:r w:rsidRPr="002E320E">
        <w:rPr>
          <w:rStyle w:val="Char4"/>
          <w:rFonts w:eastAsia="MS Mincho"/>
          <w:rtl/>
        </w:rPr>
        <w:t xml:space="preserve"> سوم: اینکه </w:t>
      </w:r>
      <w:r w:rsidRPr="002E320E">
        <w:rPr>
          <w:rStyle w:val="Char4"/>
          <w:rFonts w:eastAsia="MS Mincho" w:hint="cs"/>
          <w:rtl/>
        </w:rPr>
        <w:t xml:space="preserve">از </w:t>
      </w:r>
      <w:r w:rsidRPr="002E320E">
        <w:rPr>
          <w:rStyle w:val="Char4"/>
          <w:rFonts w:eastAsia="MS Mincho"/>
          <w:rtl/>
        </w:rPr>
        <w:t>رن</w:t>
      </w:r>
      <w:r w:rsidRPr="002E320E">
        <w:rPr>
          <w:rStyle w:val="Char4"/>
          <w:rFonts w:eastAsia="MS Mincho" w:hint="cs"/>
          <w:rtl/>
        </w:rPr>
        <w:t>گ</w:t>
      </w:r>
      <w:r w:rsidRPr="002E320E">
        <w:rPr>
          <w:rStyle w:val="Char4"/>
          <w:rFonts w:eastAsia="MS Mincho"/>
          <w:rtl/>
        </w:rPr>
        <w:t xml:space="preserve"> </w:t>
      </w:r>
      <w:r w:rsidRPr="002E320E">
        <w:rPr>
          <w:rStyle w:val="Char4"/>
          <w:rFonts w:eastAsia="MS Mincho" w:hint="cs"/>
          <w:rtl/>
        </w:rPr>
        <w:t xml:space="preserve">زرد استفاده </w:t>
      </w:r>
      <w:r w:rsidRPr="002E320E">
        <w:rPr>
          <w:rStyle w:val="Char4"/>
          <w:rFonts w:eastAsia="MS Mincho"/>
          <w:rtl/>
        </w:rPr>
        <w:br/>
      </w:r>
      <w:r w:rsidRPr="002E320E">
        <w:rPr>
          <w:rStyle w:val="Char4"/>
          <w:rFonts w:eastAsia="MS Mincho" w:hint="cs"/>
          <w:rtl/>
        </w:rPr>
        <w:t xml:space="preserve">می‌کنی. </w:t>
      </w:r>
      <w:r w:rsidRPr="002E320E">
        <w:rPr>
          <w:rStyle w:val="Char4"/>
          <w:rFonts w:eastAsia="MS Mincho"/>
          <w:rtl/>
        </w:rPr>
        <w:t>چهارم این</w:t>
      </w:r>
      <w:r w:rsidR="00572826">
        <w:rPr>
          <w:rStyle w:val="Char4"/>
          <w:rFonts w:eastAsia="MS Mincho" w:hint="cs"/>
          <w:rtl/>
        </w:rPr>
        <w:t>‌</w:t>
      </w:r>
      <w:r w:rsidRPr="002E320E">
        <w:rPr>
          <w:rStyle w:val="Char4"/>
          <w:rFonts w:eastAsia="MS Mincho"/>
          <w:rtl/>
        </w:rPr>
        <w:t>که: تمام حجاج</w:t>
      </w:r>
      <w:r w:rsidRPr="002E320E">
        <w:rPr>
          <w:rStyle w:val="Char4"/>
          <w:rFonts w:eastAsia="MS Mincho" w:hint="cs"/>
          <w:rtl/>
        </w:rPr>
        <w:t xml:space="preserve">، </w:t>
      </w:r>
      <w:r w:rsidRPr="002E320E">
        <w:rPr>
          <w:rStyle w:val="Char4"/>
          <w:rFonts w:eastAsia="MS Mincho"/>
          <w:rtl/>
        </w:rPr>
        <w:t>با ر</w:t>
      </w:r>
      <w:r w:rsidRPr="002E320E">
        <w:rPr>
          <w:rStyle w:val="Char4"/>
          <w:rFonts w:eastAsia="MS Mincho" w:hint="cs"/>
          <w:rtl/>
        </w:rPr>
        <w:t>ؤ</w:t>
      </w:r>
      <w:r w:rsidRPr="002E320E">
        <w:rPr>
          <w:rStyle w:val="Char4"/>
          <w:rFonts w:eastAsia="MS Mincho"/>
          <w:rtl/>
        </w:rPr>
        <w:t>یت هلال، یعنی اول ذ</w:t>
      </w:r>
      <w:r w:rsidRPr="002E320E">
        <w:rPr>
          <w:rStyle w:val="Char4"/>
          <w:rFonts w:eastAsia="MS Mincho" w:hint="cs"/>
          <w:rtl/>
        </w:rPr>
        <w:t>و ال</w:t>
      </w:r>
      <w:r w:rsidRPr="002E320E">
        <w:rPr>
          <w:rStyle w:val="Char4"/>
          <w:rFonts w:eastAsia="MS Mincho"/>
          <w:rtl/>
        </w:rPr>
        <w:t>حجه</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لباس </w:t>
      </w:r>
      <w:r w:rsidRPr="002E320E">
        <w:rPr>
          <w:rStyle w:val="Char4"/>
          <w:rFonts w:eastAsia="MS Mincho"/>
          <w:rtl/>
        </w:rPr>
        <w:t>احرام می‏پوشند</w:t>
      </w:r>
      <w:r w:rsidRPr="002E320E">
        <w:rPr>
          <w:rStyle w:val="Char4"/>
          <w:rFonts w:eastAsia="MS Mincho" w:hint="cs"/>
          <w:rtl/>
        </w:rPr>
        <w:t>؛</w:t>
      </w:r>
      <w:r w:rsidRPr="002E320E">
        <w:rPr>
          <w:rStyle w:val="Char4"/>
          <w:rFonts w:eastAsia="MS Mincho"/>
          <w:rtl/>
        </w:rPr>
        <w:t xml:space="preserve"> اما تو قبل از روز هشتم (روز ترویه)</w:t>
      </w:r>
      <w:r w:rsidRPr="002E320E">
        <w:rPr>
          <w:rStyle w:val="Char4"/>
          <w:rFonts w:eastAsia="MS Mincho" w:hint="cs"/>
          <w:rtl/>
        </w:rPr>
        <w:t xml:space="preserve"> لباس</w:t>
      </w:r>
      <w:r w:rsidRPr="002E320E">
        <w:rPr>
          <w:rStyle w:val="Char4"/>
          <w:rFonts w:eastAsia="MS Mincho"/>
          <w:rtl/>
        </w:rPr>
        <w:t xml:space="preserve"> احرام</w:t>
      </w:r>
      <w:r w:rsidRPr="002E320E">
        <w:rPr>
          <w:rStyle w:val="Char4"/>
          <w:rFonts w:eastAsia="MS Mincho" w:hint="cs"/>
          <w:rtl/>
        </w:rPr>
        <w:t xml:space="preserve"> نمی‌پوشی</w:t>
      </w:r>
      <w:r w:rsidRPr="002E320E">
        <w:rPr>
          <w:rStyle w:val="Char4"/>
          <w:rFonts w:eastAsia="MS Mincho"/>
          <w:rtl/>
        </w:rPr>
        <w:t>.</w:t>
      </w:r>
    </w:p>
    <w:p w:rsidR="001C7CAE" w:rsidRDefault="001C7CAE" w:rsidP="00572826">
      <w:pPr>
        <w:pStyle w:val="PlainText"/>
        <w:widowControl w:val="0"/>
        <w:bidi/>
        <w:ind w:firstLine="284"/>
        <w:jc w:val="both"/>
        <w:rPr>
          <w:rStyle w:val="Char4"/>
          <w:rFonts w:eastAsia="MS Mincho"/>
          <w:rtl/>
        </w:rPr>
      </w:pPr>
      <w:r w:rsidRPr="002E320E">
        <w:rPr>
          <w:rStyle w:val="Char4"/>
          <w:rFonts w:eastAsia="MS Mincho"/>
          <w:rtl/>
        </w:rPr>
        <w:t xml:space="preserve"> عبدالله</w:t>
      </w:r>
      <w:r w:rsidR="00D42469" w:rsidRPr="00D42469">
        <w:rPr>
          <w:rStyle w:val="Char4"/>
          <w:rFonts w:eastAsia="MS Mincho" w:cs="CTraditional Arabic"/>
          <w:rtl/>
        </w:rPr>
        <w:t xml:space="preserve"> س </w:t>
      </w:r>
      <w:r w:rsidRPr="002E320E">
        <w:rPr>
          <w:rStyle w:val="Char4"/>
          <w:rFonts w:eastAsia="MS Mincho"/>
          <w:rtl/>
        </w:rPr>
        <w:t>در جواب</w:t>
      </w:r>
      <w:r w:rsidRPr="002E320E">
        <w:rPr>
          <w:rStyle w:val="Char4"/>
          <w:rFonts w:eastAsia="MS Mincho" w:hint="cs"/>
          <w:rtl/>
        </w:rPr>
        <w:t>،</w:t>
      </w:r>
      <w:r w:rsidRPr="002E320E">
        <w:rPr>
          <w:rStyle w:val="Char4"/>
          <w:rFonts w:eastAsia="MS Mincho"/>
          <w:rtl/>
        </w:rPr>
        <w:t xml:space="preserve"> گفت: </w:t>
      </w:r>
      <w:r w:rsidRPr="002E320E">
        <w:rPr>
          <w:rStyle w:val="Char4"/>
          <w:rFonts w:eastAsia="MS Mincho" w:hint="cs"/>
          <w:rtl/>
        </w:rPr>
        <w:t>(</w:t>
      </w:r>
      <w:r w:rsidRPr="002E320E">
        <w:rPr>
          <w:rStyle w:val="Char4"/>
          <w:rFonts w:eastAsia="MS Mincho"/>
          <w:rtl/>
        </w:rPr>
        <w:t>درست است</w:t>
      </w:r>
      <w:r w:rsidRPr="002E320E">
        <w:rPr>
          <w:rStyle w:val="Char4"/>
          <w:rFonts w:eastAsia="MS Mincho" w:hint="cs"/>
          <w:rtl/>
        </w:rPr>
        <w:t xml:space="preserve">) من فقط دو رکن را استلام می‌کنم؛ زیرا هیچ گاه رسول الله </w:t>
      </w:r>
      <w:r w:rsidRPr="002E320E">
        <w:rPr>
          <w:rStyle w:val="Char4"/>
          <w:rFonts w:eastAsia="MS Mincho"/>
          <w:rtl/>
        </w:rPr>
        <w:sym w:font="AGA Arabesque" w:char="F072"/>
      </w:r>
      <w:r w:rsidRPr="002E320E">
        <w:rPr>
          <w:rStyle w:val="Char4"/>
          <w:rFonts w:eastAsia="MS Mincho" w:hint="cs"/>
          <w:rtl/>
        </w:rPr>
        <w:t xml:space="preserve"> را ندیدم که بجز آنها، رکن دیگری را استلام کند. و کفش چرمی‌</w:t>
      </w:r>
      <w:r w:rsidR="00572826">
        <w:rPr>
          <w:rStyle w:val="Char4"/>
          <w:rFonts w:eastAsia="MS Mincho" w:hint="cs"/>
          <w:rtl/>
        </w:rPr>
        <w:t xml:space="preserve"> </w:t>
      </w:r>
      <w:r w:rsidRPr="002E320E">
        <w:rPr>
          <w:rStyle w:val="Char4"/>
          <w:rFonts w:eastAsia="MS Mincho" w:hint="cs"/>
          <w:rtl/>
        </w:rPr>
        <w:t>می‌پوشم زیرا من دیدم که رسول الله</w:t>
      </w:r>
      <w:r w:rsidR="00D42469" w:rsidRPr="00D42469">
        <w:rPr>
          <w:rStyle w:val="Char4"/>
          <w:rFonts w:eastAsia="MS Mincho" w:cs="CTraditional Arabic" w:hint="cs"/>
          <w:rtl/>
        </w:rPr>
        <w:t xml:space="preserve"> ص </w:t>
      </w:r>
      <w:r w:rsidRPr="002E320E">
        <w:rPr>
          <w:rStyle w:val="Char4"/>
          <w:rFonts w:eastAsia="MS Mincho" w:hint="cs"/>
          <w:rtl/>
        </w:rPr>
        <w:t>کفش چرمی‌می‌پوشید و با آنها وضو می‌گرفت. من نیز دوست دارم از همین نوع کفش، استفاده کنم. و از رنگ زرد استفاده می‌کنم؛ زیرا رسول الله</w:t>
      </w:r>
      <w:r w:rsidR="00D42469" w:rsidRPr="00D42469">
        <w:rPr>
          <w:rFonts w:cs="CTraditional Arabic"/>
          <w:sz w:val="26"/>
          <w:szCs w:val="26"/>
          <w:rtl/>
        </w:rPr>
        <w:t xml:space="preserve"> ص </w:t>
      </w:r>
      <w:r w:rsidRPr="002E320E">
        <w:rPr>
          <w:rStyle w:val="Char4"/>
          <w:rFonts w:eastAsia="MS Mincho" w:hint="cs"/>
          <w:rtl/>
        </w:rPr>
        <w:t>را دیدم که از رنگ زرد، استفاده می‌کرد. لذا من هم دوست دارم که از آن، استفاده کنم. و روز هشتم، لباس احرام می‌پوشم زیرا هرگز رسول الله</w:t>
      </w:r>
      <w:r w:rsidR="00D42469" w:rsidRPr="00D42469">
        <w:rPr>
          <w:rStyle w:val="Char4"/>
          <w:rFonts w:eastAsia="MS Mincho" w:cs="CTraditional Arabic" w:hint="cs"/>
          <w:rtl/>
        </w:rPr>
        <w:t xml:space="preserve"> ص </w:t>
      </w:r>
      <w:r w:rsidRPr="002E320E">
        <w:rPr>
          <w:rStyle w:val="Char4"/>
          <w:rFonts w:eastAsia="MS Mincho" w:hint="cs"/>
          <w:rtl/>
        </w:rPr>
        <w:t>را ندیدم که قبل از برخاستن سواری‌اش (وحرکت</w:t>
      </w:r>
      <w:r w:rsidR="003850A9">
        <w:rPr>
          <w:rStyle w:val="Char4"/>
          <w:rFonts w:eastAsia="MS Mincho" w:hint="cs"/>
          <w:rtl/>
        </w:rPr>
        <w:t xml:space="preserve"> به‌سوی </w:t>
      </w:r>
      <w:r w:rsidRPr="002E320E">
        <w:rPr>
          <w:rStyle w:val="Char4"/>
          <w:rFonts w:eastAsia="MS Mincho" w:hint="cs"/>
          <w:rtl/>
        </w:rPr>
        <w:t>«منا» یعنی قبل از روز هشتم) احرام ببندد.</w:t>
      </w:r>
    </w:p>
    <w:p w:rsidR="001C7CAE" w:rsidRPr="001C61F1" w:rsidRDefault="001C7CAE" w:rsidP="001C7CAE">
      <w:pPr>
        <w:pStyle w:val="a2"/>
        <w:rPr>
          <w:rFonts w:eastAsia="MS Mincho"/>
          <w:rtl/>
        </w:rPr>
      </w:pPr>
      <w:bookmarkStart w:id="3756" w:name="_Toc256338257"/>
      <w:bookmarkStart w:id="3757" w:name="_Toc256340210"/>
      <w:bookmarkStart w:id="3758" w:name="_Toc261194608"/>
      <w:bookmarkStart w:id="3759" w:name="_Toc445895893"/>
      <w:bookmarkStart w:id="3760" w:name="_Toc448059987"/>
      <w:r w:rsidRPr="001C61F1">
        <w:rPr>
          <w:rFonts w:eastAsia="MS Mincho" w:hint="cs"/>
          <w:rtl/>
        </w:rPr>
        <w:t>باب (17): احرام بستن برای حج از مکه</w:t>
      </w:r>
      <w:bookmarkEnd w:id="3756"/>
      <w:bookmarkEnd w:id="3757"/>
      <w:bookmarkEnd w:id="3758"/>
      <w:bookmarkEnd w:id="3759"/>
      <w:bookmarkEnd w:id="3760"/>
    </w:p>
    <w:p w:rsidR="001C7CAE" w:rsidRPr="00423AB6" w:rsidRDefault="00A13875" w:rsidP="00572826">
      <w:pPr>
        <w:pStyle w:val="PlainText"/>
        <w:widowControl w:val="0"/>
        <w:bidi/>
        <w:ind w:firstLine="284"/>
        <w:jc w:val="both"/>
        <w:rPr>
          <w:rStyle w:val="Char3"/>
          <w:rFonts w:eastAsia="MS Mincho"/>
          <w:rtl/>
        </w:rPr>
      </w:pPr>
      <w:r w:rsidRPr="00572826">
        <w:rPr>
          <w:rStyle w:val="Char4"/>
          <w:rFonts w:eastAsia="MS Mincho" w:hint="cs"/>
          <w:rtl/>
        </w:rPr>
        <w:t>66</w:t>
      </w:r>
      <w:r w:rsidR="001C7CAE" w:rsidRPr="00572826">
        <w:rPr>
          <w:rStyle w:val="Char4"/>
          <w:rFonts w:eastAsia="MS Mincho" w:hint="cs"/>
          <w:rtl/>
        </w:rPr>
        <w:t>0</w:t>
      </w:r>
      <w:r w:rsidR="00572826" w:rsidRPr="0057282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جَابِرٍ</w:t>
      </w:r>
      <w:r w:rsidR="00D42469" w:rsidRPr="00D42469">
        <w:rPr>
          <w:rStyle w:val="Char3"/>
          <w:rFonts w:eastAsia="MS Mincho" w:cs="CTraditional Arabic"/>
          <w:rtl/>
        </w:rPr>
        <w:t xml:space="preserve"> س </w:t>
      </w:r>
      <w:r w:rsidR="001C7CAE" w:rsidRPr="00423AB6">
        <w:rPr>
          <w:rStyle w:val="Char3"/>
          <w:rFonts w:eastAsia="MS Mincho"/>
          <w:rtl/>
        </w:rPr>
        <w:t>أَنَّهُ قَالَ</w:t>
      </w:r>
      <w:r w:rsidR="001C7CAE" w:rsidRPr="00423AB6">
        <w:rPr>
          <w:rStyle w:val="Char3"/>
          <w:rFonts w:eastAsia="MS Mincho" w:hint="cs"/>
          <w:rtl/>
        </w:rPr>
        <w:t>:</w:t>
      </w:r>
      <w:r w:rsidR="001C7CAE" w:rsidRPr="00423AB6">
        <w:rPr>
          <w:rStyle w:val="Char3"/>
          <w:rFonts w:eastAsia="MS Mincho"/>
          <w:rtl/>
        </w:rPr>
        <w:t xml:space="preserve"> أَقْبَلْنَا مُهِلِّينَ مَعَ رَسُولِ اللَّهِ</w:t>
      </w:r>
      <w:r w:rsidR="00D42469" w:rsidRPr="00D42469">
        <w:rPr>
          <w:rStyle w:val="Char3"/>
          <w:rFonts w:eastAsia="MS Mincho" w:cs="CTraditional Arabic"/>
          <w:rtl/>
        </w:rPr>
        <w:t xml:space="preserve"> ص </w:t>
      </w:r>
      <w:r w:rsidR="001C7CAE" w:rsidRPr="00423AB6">
        <w:rPr>
          <w:rStyle w:val="Char3"/>
          <w:rFonts w:eastAsia="MS Mincho"/>
          <w:rtl/>
        </w:rPr>
        <w:t>بِحَجٍّ مُفْرَدٍ</w:t>
      </w:r>
      <w:r w:rsidR="001C7CAE" w:rsidRPr="00423AB6">
        <w:rPr>
          <w:rStyle w:val="Char3"/>
          <w:rFonts w:eastAsia="MS Mincho" w:hint="cs"/>
          <w:rtl/>
        </w:rPr>
        <w:t>،</w:t>
      </w:r>
      <w:r w:rsidR="001C7CAE" w:rsidRPr="00423AB6">
        <w:rPr>
          <w:rStyle w:val="Char3"/>
          <w:rFonts w:eastAsia="MS Mincho"/>
          <w:rtl/>
        </w:rPr>
        <w:t xml:space="preserve"> وَأَقْبَلَتْ عَائِشَةُ</w:t>
      </w:r>
      <w:r w:rsidR="00D42469" w:rsidRPr="00D42469">
        <w:rPr>
          <w:rStyle w:val="Char3"/>
          <w:rFonts w:eastAsia="MS Mincho" w:cs="CTraditional Arabic"/>
          <w:rtl/>
        </w:rPr>
        <w:t xml:space="preserve"> ل </w:t>
      </w:r>
      <w:r w:rsidR="001C7CAE" w:rsidRPr="00423AB6">
        <w:rPr>
          <w:rStyle w:val="Char3"/>
          <w:rFonts w:eastAsia="MS Mincho"/>
          <w:rtl/>
        </w:rPr>
        <w:t>بِعُمْرَةٍ</w:t>
      </w:r>
      <w:r w:rsidR="001C7CAE" w:rsidRPr="00423AB6">
        <w:rPr>
          <w:rStyle w:val="Char3"/>
          <w:rFonts w:eastAsia="MS Mincho" w:hint="cs"/>
          <w:rtl/>
        </w:rPr>
        <w:t>،</w:t>
      </w:r>
      <w:r w:rsidR="001C7CAE" w:rsidRPr="00423AB6">
        <w:rPr>
          <w:rStyle w:val="Char3"/>
          <w:rFonts w:eastAsia="MS Mincho"/>
          <w:rtl/>
        </w:rPr>
        <w:t xml:space="preserve"> حَتَّى إِذَا كُنَّا بِسَرِفَ عَرَكَتْ حَتَّى إِذَا قَدِمْنَا طُفْنَا بِالْكَعْبَةِ وَالصَّفَا وَالْمَرْوَةِ</w:t>
      </w:r>
      <w:r w:rsidR="001C7CAE" w:rsidRPr="00423AB6">
        <w:rPr>
          <w:rStyle w:val="Char3"/>
          <w:rFonts w:eastAsia="MS Mincho" w:hint="cs"/>
          <w:rtl/>
        </w:rPr>
        <w:t>،</w:t>
      </w:r>
      <w:r w:rsidR="001C7CAE" w:rsidRPr="00423AB6">
        <w:rPr>
          <w:rStyle w:val="Char3"/>
          <w:rFonts w:eastAsia="MS Mincho"/>
          <w:rtl/>
        </w:rPr>
        <w:t xml:space="preserve"> فَأَمَرَنَا رَسُولُ اللَّهِ</w:t>
      </w:r>
      <w:r w:rsidR="00D42469" w:rsidRPr="00D42469">
        <w:rPr>
          <w:rStyle w:val="Char3"/>
          <w:rFonts w:eastAsia="MS Mincho" w:cs="CTraditional Arabic"/>
          <w:rtl/>
        </w:rPr>
        <w:t xml:space="preserve"> ص </w:t>
      </w:r>
      <w:r w:rsidR="001C7CAE" w:rsidRPr="00423AB6">
        <w:rPr>
          <w:rStyle w:val="Char3"/>
          <w:rFonts w:eastAsia="MS Mincho"/>
          <w:rtl/>
        </w:rPr>
        <w:t>أَنْ يَحِلَّ مِنَّا مَنْ لَمْ يَكُنْ مَعَهُ هَدْيٌ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فَقُلْنَا</w:t>
      </w:r>
      <w:r w:rsidR="001C7CAE" w:rsidRPr="00423AB6">
        <w:rPr>
          <w:rStyle w:val="Char3"/>
          <w:rFonts w:eastAsia="MS Mincho" w:hint="cs"/>
          <w:rtl/>
        </w:rPr>
        <w:t>:</w:t>
      </w:r>
      <w:r w:rsidR="001C7CAE" w:rsidRPr="00423AB6">
        <w:rPr>
          <w:rStyle w:val="Char3"/>
          <w:rFonts w:eastAsia="MS Mincho"/>
          <w:rtl/>
        </w:rPr>
        <w:t xml:space="preserve"> حِلُّ </w:t>
      </w:r>
      <w:r w:rsidR="001C7CAE" w:rsidRPr="00423AB6">
        <w:rPr>
          <w:rStyle w:val="Char3"/>
          <w:rFonts w:eastAsia="MS Mincho"/>
          <w:rtl/>
        </w:rPr>
        <w:lastRenderedPageBreak/>
        <w:t>مَاذَا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الْحِلُّ كُلُّهُ</w:t>
      </w:r>
      <w:r w:rsidR="001C7CAE" w:rsidRPr="00423AB6">
        <w:rPr>
          <w:rStyle w:val="Char3"/>
          <w:rFonts w:eastAsia="MS Mincho" w:hint="cs"/>
          <w:rtl/>
        </w:rPr>
        <w:t>».</w:t>
      </w:r>
      <w:r w:rsidR="001C7CAE" w:rsidRPr="00423AB6">
        <w:rPr>
          <w:rStyle w:val="Char3"/>
          <w:rFonts w:eastAsia="MS Mincho"/>
          <w:rtl/>
        </w:rPr>
        <w:t xml:space="preserve"> فَوَاقَعْنَا النِّسَاءَ</w:t>
      </w:r>
      <w:r w:rsidR="001C7CAE" w:rsidRPr="00423AB6">
        <w:rPr>
          <w:rStyle w:val="Char3"/>
          <w:rFonts w:eastAsia="MS Mincho" w:hint="cs"/>
          <w:rtl/>
        </w:rPr>
        <w:t>،</w:t>
      </w:r>
      <w:r w:rsidR="001C7CAE" w:rsidRPr="00423AB6">
        <w:rPr>
          <w:rStyle w:val="Char3"/>
          <w:rFonts w:eastAsia="MS Mincho"/>
          <w:rtl/>
        </w:rPr>
        <w:t xml:space="preserve"> وَتَطَيَّبْنَا بِالطِّيبِ</w:t>
      </w:r>
      <w:r w:rsidR="001C7CAE" w:rsidRPr="00423AB6">
        <w:rPr>
          <w:rStyle w:val="Char3"/>
          <w:rFonts w:eastAsia="MS Mincho" w:hint="cs"/>
          <w:rtl/>
        </w:rPr>
        <w:t>،</w:t>
      </w:r>
      <w:r w:rsidR="001C7CAE" w:rsidRPr="00423AB6">
        <w:rPr>
          <w:rStyle w:val="Char3"/>
          <w:rFonts w:eastAsia="MS Mincho"/>
          <w:rtl/>
        </w:rPr>
        <w:t xml:space="preserve"> وَلَبِسْنَا ثِيَابَنَا</w:t>
      </w:r>
      <w:r w:rsidR="001C7CAE" w:rsidRPr="00423AB6">
        <w:rPr>
          <w:rStyle w:val="Char3"/>
          <w:rFonts w:eastAsia="MS Mincho" w:hint="cs"/>
          <w:rtl/>
        </w:rPr>
        <w:t>،</w:t>
      </w:r>
      <w:r w:rsidR="001C7CAE" w:rsidRPr="00423AB6">
        <w:rPr>
          <w:rStyle w:val="Char3"/>
          <w:rFonts w:eastAsia="MS Mincho"/>
          <w:rtl/>
        </w:rPr>
        <w:t xml:space="preserve"> وَلَيْسَ بَيْنَنَا وَبَيْنَ عَرَفَةَ إِلا</w:t>
      </w:r>
      <w:r w:rsidR="001C7CAE" w:rsidRPr="00423AB6">
        <w:rPr>
          <w:rStyle w:val="Char3"/>
          <w:rFonts w:eastAsia="MS Mincho" w:hint="cs"/>
          <w:rtl/>
        </w:rPr>
        <w:t>َّ</w:t>
      </w:r>
      <w:r w:rsidR="001C7CAE" w:rsidRPr="00423AB6">
        <w:rPr>
          <w:rStyle w:val="Char3"/>
          <w:rFonts w:eastAsia="MS Mincho"/>
          <w:rtl/>
        </w:rPr>
        <w:t xml:space="preserve"> أَرْبَعُ لَيَالٍ</w:t>
      </w:r>
      <w:r w:rsidR="001C7CAE" w:rsidRPr="00423AB6">
        <w:rPr>
          <w:rStyle w:val="Char3"/>
          <w:rFonts w:eastAsia="MS Mincho" w:hint="cs"/>
          <w:rtl/>
        </w:rPr>
        <w:t>،</w:t>
      </w:r>
      <w:r w:rsidR="001C7CAE" w:rsidRPr="00423AB6">
        <w:rPr>
          <w:rStyle w:val="Char3"/>
          <w:rFonts w:eastAsia="MS Mincho"/>
          <w:rtl/>
        </w:rPr>
        <w:t xml:space="preserve"> ثُمَّ أَهْلَلْنَا يَوْمَ التَّرْوِيَةِ</w:t>
      </w:r>
      <w:r w:rsidR="001C7CAE" w:rsidRPr="00423AB6">
        <w:rPr>
          <w:rStyle w:val="Char3"/>
          <w:rFonts w:eastAsia="MS Mincho" w:hint="cs"/>
          <w:rtl/>
        </w:rPr>
        <w:t>،</w:t>
      </w:r>
      <w:r w:rsidR="001C7CAE" w:rsidRPr="00423AB6">
        <w:rPr>
          <w:rStyle w:val="Char3"/>
          <w:rFonts w:eastAsia="MS Mincho"/>
          <w:rtl/>
        </w:rPr>
        <w:t xml:space="preserve"> ثُمَّ دَخَلَ رَسُولُ اللَّهِ</w:t>
      </w:r>
      <w:r w:rsidR="00D42469" w:rsidRPr="00D42469">
        <w:rPr>
          <w:rStyle w:val="Char3"/>
          <w:rFonts w:eastAsia="MS Mincho" w:cs="CTraditional Arabic"/>
          <w:rtl/>
        </w:rPr>
        <w:t xml:space="preserve"> ص </w:t>
      </w:r>
      <w:r w:rsidR="001C7CAE" w:rsidRPr="00423AB6">
        <w:rPr>
          <w:rStyle w:val="Char3"/>
          <w:rFonts w:eastAsia="MS Mincho"/>
          <w:rtl/>
        </w:rPr>
        <w:t>عَلَى عَائِشَةَ</w:t>
      </w:r>
      <w:r w:rsidR="00D42469" w:rsidRPr="00D42469">
        <w:rPr>
          <w:rStyle w:val="Char3"/>
          <w:rFonts w:eastAsia="MS Mincho" w:cs="CTraditional Arabic"/>
          <w:rtl/>
        </w:rPr>
        <w:t xml:space="preserve"> ل </w:t>
      </w:r>
      <w:r w:rsidR="001C7CAE" w:rsidRPr="00423AB6">
        <w:rPr>
          <w:rStyle w:val="Char3"/>
          <w:rFonts w:eastAsia="MS Mincho"/>
          <w:rtl/>
        </w:rPr>
        <w:t>فَوَجَدَهَا تَبْكِي</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شَأْنُكِ</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شَأْنِي أَنِّي قَدْ حِضْتُ</w:t>
      </w:r>
      <w:r w:rsidR="001C7CAE" w:rsidRPr="00423AB6">
        <w:rPr>
          <w:rStyle w:val="Char3"/>
          <w:rFonts w:eastAsia="MS Mincho" w:hint="cs"/>
          <w:rtl/>
        </w:rPr>
        <w:t>،</w:t>
      </w:r>
      <w:r w:rsidR="001C7CAE" w:rsidRPr="00423AB6">
        <w:rPr>
          <w:rStyle w:val="Char3"/>
          <w:rFonts w:eastAsia="MS Mincho"/>
          <w:rtl/>
        </w:rPr>
        <w:t xml:space="preserve"> وَقَدْ حَلَّ النَّاسُ وَلَمْ أَحْلِلْ</w:t>
      </w:r>
      <w:r w:rsidR="001C7CAE" w:rsidRPr="00423AB6">
        <w:rPr>
          <w:rStyle w:val="Char3"/>
          <w:rFonts w:eastAsia="MS Mincho" w:hint="cs"/>
          <w:rtl/>
        </w:rPr>
        <w:t>،</w:t>
      </w:r>
      <w:r w:rsidR="001C7CAE" w:rsidRPr="00423AB6">
        <w:rPr>
          <w:rStyle w:val="Char3"/>
          <w:rFonts w:eastAsia="MS Mincho"/>
          <w:rtl/>
        </w:rPr>
        <w:t xml:space="preserve"> وَلَمْ أَطُفْ بِالْبَيْتِ</w:t>
      </w:r>
      <w:r w:rsidR="001C7CAE" w:rsidRPr="00423AB6">
        <w:rPr>
          <w:rStyle w:val="Char3"/>
          <w:rFonts w:eastAsia="MS Mincho" w:hint="cs"/>
          <w:rtl/>
        </w:rPr>
        <w:t>،</w:t>
      </w:r>
      <w:r w:rsidR="001C7CAE" w:rsidRPr="00423AB6">
        <w:rPr>
          <w:rStyle w:val="Char3"/>
          <w:rFonts w:eastAsia="MS Mincho"/>
          <w:rtl/>
        </w:rPr>
        <w:t xml:space="preserve"> وَالنَّاسُ يَذْهَبُونَ إِلَى الْحَجِّ الآنَ</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هَذَا أَمْرٌ كَتَبَهُ اللَّهُ عَلَى بَنَاتِ آدَمَ</w:t>
      </w:r>
      <w:r w:rsidR="001C7CAE" w:rsidRPr="00423AB6">
        <w:rPr>
          <w:rStyle w:val="Char3"/>
          <w:rFonts w:eastAsia="MS Mincho" w:hint="cs"/>
          <w:rtl/>
        </w:rPr>
        <w:t>،</w:t>
      </w:r>
      <w:r w:rsidR="001C7CAE" w:rsidRPr="00423AB6">
        <w:rPr>
          <w:rStyle w:val="Char3"/>
          <w:rFonts w:eastAsia="MS Mincho"/>
          <w:rtl/>
        </w:rPr>
        <w:t xml:space="preserve"> فَاغْتَسِلِي ثُمَّ أَهِلِّي بِالْحَجِّ</w:t>
      </w:r>
      <w:r w:rsidR="001C7CAE" w:rsidRPr="00423AB6">
        <w:rPr>
          <w:rStyle w:val="Char3"/>
          <w:rFonts w:eastAsia="MS Mincho" w:hint="cs"/>
          <w:rtl/>
        </w:rPr>
        <w:t>».</w:t>
      </w:r>
      <w:r w:rsidR="001C7CAE" w:rsidRPr="00423AB6">
        <w:rPr>
          <w:rStyle w:val="Char3"/>
          <w:rFonts w:eastAsia="MS Mincho"/>
          <w:rtl/>
        </w:rPr>
        <w:t xml:space="preserve"> فَفَعَلَتْ وَوَقَفَتْ الْمَوَاقِفَ</w:t>
      </w:r>
      <w:r w:rsidR="001C7CAE" w:rsidRPr="00423AB6">
        <w:rPr>
          <w:rStyle w:val="Char3"/>
          <w:rFonts w:eastAsia="MS Mincho" w:hint="cs"/>
          <w:rtl/>
        </w:rPr>
        <w:t>،</w:t>
      </w:r>
      <w:r w:rsidR="001C7CAE" w:rsidRPr="00423AB6">
        <w:rPr>
          <w:rStyle w:val="Char3"/>
          <w:rFonts w:eastAsia="MS Mincho"/>
          <w:rtl/>
        </w:rPr>
        <w:t xml:space="preserve"> حَتَّى إِذَا طَهَرَتْ طَافَتْ بِالْكَعْبَةِ وَالصَّفَا وَالْمَرْوَةِ</w:t>
      </w:r>
      <w:r w:rsidR="001C7CAE" w:rsidRPr="00423AB6">
        <w:rPr>
          <w:rStyle w:val="Char3"/>
          <w:rFonts w:eastAsia="MS Mincho" w:hint="cs"/>
          <w:rtl/>
        </w:rPr>
        <w:t>،</w:t>
      </w:r>
      <w:r w:rsidR="001C7CAE" w:rsidRPr="00423AB6">
        <w:rPr>
          <w:rStyle w:val="Char3"/>
          <w:rFonts w:eastAsia="MS Mincho"/>
          <w:rtl/>
        </w:rPr>
        <w:t xml:space="preserve"> ثُمَّ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قَدْ حَلَلْتِ مِنْ حَجِّكِ وَعُمْرَتِكِ جَمِيعًا</w:t>
      </w:r>
      <w:r w:rsidR="001C7CAE" w:rsidRPr="00423AB6">
        <w:rPr>
          <w:rStyle w:val="Char3"/>
          <w:rFonts w:eastAsia="MS Mincho" w:hint="cs"/>
          <w:rtl/>
        </w:rPr>
        <w:t>».</w:t>
      </w:r>
      <w:r w:rsidR="001C7CAE" w:rsidRPr="00423AB6">
        <w:rPr>
          <w:rStyle w:val="Char3"/>
          <w:rFonts w:eastAsia="MS Mincho"/>
          <w:rtl/>
        </w:rPr>
        <w:t xml:space="preserve"> فَقَالَتْ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إِنِّي أَجِدُ فِي نَفْسِي أَنِّي لَمْ أَطُفْ بِالْبَيْتِ حَتَّى حَجَجْتُ</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فَاذْهَبْ بِهَا</w:t>
      </w:r>
      <w:r w:rsidR="001C7CAE" w:rsidRPr="00423AB6">
        <w:rPr>
          <w:rStyle w:val="Char3"/>
          <w:rFonts w:eastAsia="MS Mincho" w:hint="cs"/>
          <w:rtl/>
        </w:rPr>
        <w:t>،</w:t>
      </w:r>
      <w:r w:rsidR="001C7CAE" w:rsidRPr="00423AB6">
        <w:rPr>
          <w:rStyle w:val="Char3"/>
          <w:rFonts w:eastAsia="MS Mincho"/>
          <w:rtl/>
        </w:rPr>
        <w:t xml:space="preserve"> يَا عَبْدَ الرَّحْمَنِ فَأَعْمِرْهَا مِنْ التَّنْعِيمِ</w:t>
      </w:r>
      <w:r w:rsidR="001C7CAE" w:rsidRPr="00423AB6">
        <w:rPr>
          <w:rStyle w:val="Char3"/>
          <w:rFonts w:eastAsia="MS Mincho" w:hint="cs"/>
          <w:rtl/>
        </w:rPr>
        <w:t>».</w:t>
      </w:r>
      <w:r w:rsidR="001C7CAE" w:rsidRPr="00423AB6">
        <w:rPr>
          <w:rStyle w:val="Char3"/>
          <w:rFonts w:eastAsia="MS Mincho"/>
          <w:rtl/>
        </w:rPr>
        <w:t xml:space="preserve"> وَذَلِكَ لَيْلَةَ الْحَصْبَةِ</w:t>
      </w:r>
      <w:r w:rsidR="001C7CAE" w:rsidRPr="00423AB6">
        <w:rPr>
          <w:rStyle w:val="Char3"/>
          <w:rFonts w:eastAsia="MS Mincho" w:hint="cs"/>
          <w:rtl/>
        </w:rPr>
        <w:t>.</w:t>
      </w:r>
      <w:r w:rsidR="001C7CAE" w:rsidRPr="00423AB6">
        <w:rPr>
          <w:rStyle w:val="Char3"/>
          <w:rFonts w:eastAsia="MS Mincho"/>
          <w:rtl/>
        </w:rPr>
        <w:t xml:space="preserve"> </w:t>
      </w:r>
      <w:r w:rsidR="001C7CAE" w:rsidRPr="000318FF">
        <w:rPr>
          <w:rStyle w:val="Char4"/>
          <w:rFonts w:eastAsia="MS Mincho" w:hint="cs"/>
          <w:rtl/>
        </w:rPr>
        <w:t>(م/1213)</w:t>
      </w:r>
    </w:p>
    <w:p w:rsidR="001C7CAE" w:rsidRPr="002E320E" w:rsidRDefault="00060808" w:rsidP="0057282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در حالی که با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برای حج مفرد (تنها) احرام بسته بودیم، آمدیم تا اینکه به «سَرِف» رسیدیم. در آنجا، عایشه</w:t>
      </w:r>
      <w:r w:rsidR="00D42469" w:rsidRPr="00D42469">
        <w:rPr>
          <w:rStyle w:val="Char4"/>
          <w:rFonts w:eastAsia="MS Mincho" w:cs="CTraditional Arabic" w:hint="cs"/>
          <w:rtl/>
        </w:rPr>
        <w:t xml:space="preserve"> ل </w:t>
      </w:r>
      <w:r w:rsidR="001C7CAE" w:rsidRPr="002E320E">
        <w:rPr>
          <w:rStyle w:val="Char4"/>
          <w:rFonts w:eastAsia="MS Mincho" w:hint="cs"/>
          <w:rtl/>
        </w:rPr>
        <w:t>دچار عادت ماهیانه شد. ما به راهمان ادامه دادیم تا اینکه به مکه رسیدیم. در آنجا کعبه را طواف کردیم و سعی میان صفا و مروه را انجام دادیم. آنگاه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کسانی از ما که هدی (شُکرانه) همراه خود نداشتند، دستور داد تا از احرام بیرون بیایند (و همه چیز برای آنان، حلال شود.) ما پرسیدیم: چه چیز حلال می‌شود؟ فرمود: «همه چیز حلال می‌شود» (شما به ط</w:t>
      </w:r>
      <w:r w:rsidR="00572826">
        <w:rPr>
          <w:rStyle w:val="Char4"/>
          <w:rFonts w:eastAsia="MS Mincho" w:hint="cs"/>
          <w:rtl/>
        </w:rPr>
        <w:t>ور کامل از احرام، بیرون می‌آیید</w:t>
      </w:r>
      <w:r w:rsidR="001C7CAE" w:rsidRPr="002E320E">
        <w:rPr>
          <w:rStyle w:val="Char4"/>
          <w:rFonts w:eastAsia="MS Mincho" w:hint="cs"/>
          <w:rtl/>
        </w:rPr>
        <w:t>)</w:t>
      </w:r>
      <w:r w:rsidR="00572826">
        <w:rPr>
          <w:rStyle w:val="Char4"/>
          <w:rFonts w:eastAsia="MS Mincho" w:hint="cs"/>
          <w:rtl/>
        </w:rPr>
        <w:t>.</w:t>
      </w:r>
    </w:p>
    <w:p w:rsidR="001C7CAE" w:rsidRPr="002E320E" w:rsidRDefault="001C7CAE" w:rsidP="000B1818">
      <w:pPr>
        <w:pStyle w:val="PlainText"/>
        <w:bidi/>
        <w:ind w:firstLine="284"/>
        <w:jc w:val="both"/>
        <w:rPr>
          <w:rStyle w:val="Char4"/>
          <w:rFonts w:eastAsia="MS Mincho"/>
          <w:rtl/>
        </w:rPr>
      </w:pPr>
      <w:r w:rsidRPr="002E320E">
        <w:rPr>
          <w:rStyle w:val="Char4"/>
          <w:rFonts w:eastAsia="MS Mincho" w:hint="cs"/>
          <w:rtl/>
        </w:rPr>
        <w:t>راوی می‌گوید: آنگاه ما با همسرانمان، همبستر شدیم، خوشبویی استعمال نمودیم و لباس</w:t>
      </w:r>
      <w:r w:rsidR="00572826">
        <w:rPr>
          <w:rStyle w:val="Char4"/>
          <w:rFonts w:eastAsia="MS Mincho" w:hint="cs"/>
          <w:rtl/>
        </w:rPr>
        <w:t>‌</w:t>
      </w:r>
      <w:r w:rsidRPr="002E320E">
        <w:rPr>
          <w:rStyle w:val="Char4"/>
          <w:rFonts w:eastAsia="MS Mincho" w:hint="cs"/>
          <w:rtl/>
        </w:rPr>
        <w:t>هایمان را پوشیدیم و فقط با روز عرفه، چهار روز فاصله داشتیم. سپس روز هشتم ذوالحجه، احرام بستیم. در این اثنا، رسول الله</w:t>
      </w:r>
      <w:r w:rsidR="00D42469" w:rsidRPr="00D42469">
        <w:rPr>
          <w:rStyle w:val="Char4"/>
          <w:rFonts w:eastAsia="MS Mincho" w:cs="CTraditional Arabic" w:hint="cs"/>
          <w:rtl/>
        </w:rPr>
        <w:t xml:space="preserve"> ص </w:t>
      </w:r>
      <w:r w:rsidRPr="002E320E">
        <w:rPr>
          <w:rStyle w:val="Char4"/>
          <w:rFonts w:eastAsia="MS Mincho" w:hint="cs"/>
          <w:rtl/>
        </w:rPr>
        <w:t>نزد عایشه</w:t>
      </w:r>
      <w:r w:rsidR="00D42469" w:rsidRPr="00D42469">
        <w:rPr>
          <w:rStyle w:val="Char4"/>
          <w:rFonts w:eastAsia="MS Mincho" w:cs="CTraditional Arabic" w:hint="cs"/>
          <w:rtl/>
        </w:rPr>
        <w:t xml:space="preserve"> ل </w:t>
      </w:r>
      <w:r w:rsidRPr="002E320E">
        <w:rPr>
          <w:rStyle w:val="Char4"/>
          <w:rFonts w:eastAsia="MS Mincho" w:hint="cs"/>
          <w:rtl/>
        </w:rPr>
        <w:t>رفت و دید که ایشان گریه می‌نماید. پرسید: «چرا گریه می‌کنی»؟ گفت: مشکل من این است که دچار عادت ماهیانه شدم؛ مردم از احرام، بیرون آمدند ولی من نتوانستم از احرام بیرون بیایم و کعبه را طواف نمایم و هم اکنون هم مردم برای انجام م</w:t>
      </w:r>
      <w:r w:rsidR="00572826">
        <w:rPr>
          <w:rStyle w:val="Char4"/>
          <w:rFonts w:eastAsia="MS Mincho" w:hint="cs"/>
          <w:rtl/>
        </w:rPr>
        <w:t>ناسک حج می‌روند (و من نمی‌توانم</w:t>
      </w:r>
      <w:r w:rsidRPr="002E320E">
        <w:rPr>
          <w:rStyle w:val="Char4"/>
          <w:rFonts w:eastAsia="MS Mincho" w:hint="cs"/>
          <w:rtl/>
        </w:rPr>
        <w:t>)</w:t>
      </w:r>
      <w:r w:rsidR="00572826">
        <w:rPr>
          <w:rStyle w:val="Char4"/>
          <w:rFonts w:eastAsia="MS Mincho" w:hint="cs"/>
          <w:rtl/>
        </w:rPr>
        <w:t>.</w:t>
      </w:r>
      <w:r w:rsidRPr="002E320E">
        <w:rPr>
          <w:rStyle w:val="Char4"/>
          <w:rFonts w:eastAsia="MS Mincho" w:hint="cs"/>
          <w:rtl/>
        </w:rPr>
        <w:t xml:space="preserve">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«این، چیزی است که الله متعال برای دختران آدم، مقدر ساخته است؛ غسل کن و برای حج، احرام ببند».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عایشه</w:t>
      </w:r>
      <w:r w:rsidR="00D42469" w:rsidRPr="00D42469">
        <w:rPr>
          <w:rStyle w:val="Char4"/>
          <w:rFonts w:eastAsia="MS Mincho" w:cs="CTraditional Arabic" w:hint="cs"/>
          <w:rtl/>
        </w:rPr>
        <w:t xml:space="preserve"> ل </w:t>
      </w:r>
      <w:r w:rsidRPr="002E320E">
        <w:rPr>
          <w:rStyle w:val="Char4"/>
          <w:rFonts w:eastAsia="MS Mincho" w:hint="cs"/>
          <w:rtl/>
        </w:rPr>
        <w:t>غسل کرد و احرام بست و سایر احکام حج را انجام داد تا اینکه پاک گردید. آنگاه کعبه را طواف نمود و میان صفا و مروه، سعی کرد. بعد از آن،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«از احرام حج و عمره هر دو، بیرون آمدی».</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lastRenderedPageBreak/>
        <w:t>عایشه</w:t>
      </w:r>
      <w:r w:rsidR="00D42469" w:rsidRPr="00D42469">
        <w:rPr>
          <w:rStyle w:val="Char4"/>
          <w:rFonts w:eastAsia="MS Mincho" w:cs="CTraditional Arabic" w:hint="cs"/>
          <w:rtl/>
        </w:rPr>
        <w:t xml:space="preserve"> ل </w:t>
      </w:r>
      <w:r w:rsidRPr="002E320E">
        <w:rPr>
          <w:rStyle w:val="Char4"/>
          <w:rFonts w:eastAsia="MS Mincho" w:hint="cs"/>
          <w:rtl/>
        </w:rPr>
        <w:t>گفت: یا رسول الله! من از اینکه تا هنگام حج نتوانستم کعبه را طواف کنم، نگرانم. (فکر م</w:t>
      </w:r>
      <w:r w:rsidR="00572826">
        <w:rPr>
          <w:rStyle w:val="Char4"/>
          <w:rFonts w:eastAsia="MS Mincho" w:hint="cs"/>
          <w:rtl/>
        </w:rPr>
        <w:t>ی‌کنم که عمره‌ام انجام نشده است</w:t>
      </w:r>
      <w:r w:rsidRPr="002E320E">
        <w:rPr>
          <w:rStyle w:val="Char4"/>
          <w:rFonts w:eastAsia="MS Mincho" w:hint="cs"/>
          <w:rtl/>
        </w:rPr>
        <w:t>)</w:t>
      </w:r>
      <w:r w:rsidR="00572826">
        <w:rPr>
          <w:rStyle w:val="Char4"/>
          <w:rFonts w:eastAsia="MS Mincho" w:hint="cs"/>
          <w:rtl/>
        </w:rPr>
        <w:t>.</w:t>
      </w:r>
      <w:r w:rsidRPr="002E320E">
        <w:rPr>
          <w:rStyle w:val="Char4"/>
          <w:rFonts w:eastAsia="MS Mincho" w:hint="cs"/>
          <w:rtl/>
        </w:rPr>
        <w:t xml:space="preserve">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فرمود: «ای </w:t>
      </w:r>
      <w:r w:rsidRPr="002E320E">
        <w:rPr>
          <w:rStyle w:val="Char4"/>
          <w:rFonts w:eastAsia="MS Mincho"/>
          <w:rtl/>
        </w:rPr>
        <w:br/>
      </w:r>
      <w:r w:rsidRPr="002E320E">
        <w:rPr>
          <w:rStyle w:val="Char4"/>
          <w:rFonts w:eastAsia="MS Mincho" w:hint="cs"/>
          <w:rtl/>
        </w:rPr>
        <w:t>عبد الرحمن! (برادر عایشه) او را به تنعیم ببر تا از آنجا عمره نماید. و این، شب حصبه</w:t>
      </w:r>
      <w:r w:rsidRPr="001A52C9">
        <w:rPr>
          <w:rStyle w:val="Char4"/>
          <w:rFonts w:eastAsia="MS Mincho" w:hint="cs"/>
          <w:vertAlign w:val="superscript"/>
          <w:rtl/>
        </w:rPr>
        <w:t>(</w:t>
      </w:r>
      <w:r w:rsidRPr="001A52C9">
        <w:rPr>
          <w:rStyle w:val="Char4"/>
          <w:rFonts w:eastAsia="MS Mincho" w:hint="eastAsia"/>
          <w:vertAlign w:val="superscript"/>
          <w:rtl/>
        </w:rPr>
        <w:footnoteReference w:id="39"/>
      </w:r>
      <w:r w:rsidRPr="001A52C9">
        <w:rPr>
          <w:rStyle w:val="Char4"/>
          <w:rFonts w:eastAsia="MS Mincho" w:hint="cs"/>
          <w:vertAlign w:val="superscript"/>
          <w:rtl/>
        </w:rPr>
        <w:t>)</w:t>
      </w:r>
      <w:r w:rsidRPr="002E320E">
        <w:rPr>
          <w:rStyle w:val="Char4"/>
          <w:rFonts w:eastAsia="MS Mincho" w:hint="cs"/>
          <w:rtl/>
        </w:rPr>
        <w:t xml:space="preserve"> بود.</w:t>
      </w:r>
    </w:p>
    <w:p w:rsidR="001C7CAE" w:rsidRPr="000318FF" w:rsidRDefault="001C7CAE" w:rsidP="001C7CAE">
      <w:pPr>
        <w:pStyle w:val="a2"/>
        <w:rPr>
          <w:rFonts w:eastAsia="MS Mincho"/>
          <w:rtl/>
        </w:rPr>
      </w:pPr>
      <w:bookmarkStart w:id="3761" w:name="_Toc256338258"/>
      <w:bookmarkStart w:id="3762" w:name="_Toc256340211"/>
      <w:bookmarkStart w:id="3763" w:name="_Toc261194609"/>
      <w:bookmarkStart w:id="3764" w:name="_Toc445895894"/>
      <w:bookmarkStart w:id="3765" w:name="_Toc448059988"/>
      <w:r w:rsidRPr="000318FF">
        <w:rPr>
          <w:rFonts w:eastAsia="MS Mincho" w:hint="cs"/>
          <w:rtl/>
        </w:rPr>
        <w:t>باب (18): لبیک گفتن</w:t>
      </w:r>
      <w:bookmarkEnd w:id="3761"/>
      <w:bookmarkEnd w:id="3762"/>
      <w:bookmarkEnd w:id="3763"/>
      <w:bookmarkEnd w:id="3764"/>
      <w:bookmarkEnd w:id="3765"/>
    </w:p>
    <w:p w:rsidR="001C7CAE" w:rsidRPr="00423AB6" w:rsidRDefault="00A13875" w:rsidP="00572826">
      <w:pPr>
        <w:pStyle w:val="PlainText"/>
        <w:widowControl w:val="0"/>
        <w:bidi/>
        <w:ind w:firstLine="284"/>
        <w:jc w:val="both"/>
        <w:rPr>
          <w:rStyle w:val="Char3"/>
          <w:rFonts w:eastAsia="MS Mincho"/>
          <w:rtl/>
        </w:rPr>
      </w:pPr>
      <w:r w:rsidRPr="00572826">
        <w:rPr>
          <w:rStyle w:val="Char4"/>
          <w:rFonts w:eastAsia="MS Mincho" w:hint="cs"/>
          <w:rtl/>
        </w:rPr>
        <w:t>661</w:t>
      </w:r>
      <w:r w:rsidR="00572826" w:rsidRPr="0057282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اللَّهِ بْنِ عُمَرَ</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كَانَ إِذَا اسْتَوَتْ بِهِ رَاحِلَتُهُ قَائِمَةً عِنْدَ مَسْجِدِ ذِي الْحُلَيْفَةِ أَهَلَّ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لَبَّيْكَ اللَّهُمَّ لَبَّيْكَ</w:t>
      </w:r>
      <w:r w:rsidR="001C7CAE" w:rsidRPr="00423AB6">
        <w:rPr>
          <w:rStyle w:val="Char3"/>
          <w:rFonts w:eastAsia="MS Mincho" w:hint="cs"/>
          <w:rtl/>
        </w:rPr>
        <w:t>،</w:t>
      </w:r>
      <w:r w:rsidR="001C7CAE" w:rsidRPr="00423AB6">
        <w:rPr>
          <w:rStyle w:val="Char3"/>
          <w:rFonts w:eastAsia="MS Mincho"/>
          <w:rtl/>
        </w:rPr>
        <w:t xml:space="preserve"> لَبَّيْكَ لا</w:t>
      </w:r>
      <w:r w:rsidR="001C7CAE" w:rsidRPr="00423AB6">
        <w:rPr>
          <w:rStyle w:val="Char3"/>
          <w:rFonts w:eastAsia="MS Mincho" w:hint="cs"/>
          <w:rtl/>
        </w:rPr>
        <w:t>َ</w:t>
      </w:r>
      <w:r w:rsidR="001C7CAE" w:rsidRPr="00423AB6">
        <w:rPr>
          <w:rStyle w:val="Char3"/>
          <w:rFonts w:eastAsia="MS Mincho"/>
          <w:rtl/>
        </w:rPr>
        <w:t xml:space="preserve"> شَرِيكَ لَكَ لَبَّيْكَ</w:t>
      </w:r>
      <w:r w:rsidR="001C7CAE" w:rsidRPr="00423AB6">
        <w:rPr>
          <w:rStyle w:val="Char3"/>
          <w:rFonts w:eastAsia="MS Mincho" w:hint="cs"/>
          <w:rtl/>
        </w:rPr>
        <w:t>،</w:t>
      </w:r>
      <w:r w:rsidR="001C7CAE" w:rsidRPr="00423AB6">
        <w:rPr>
          <w:rStyle w:val="Char3"/>
          <w:rFonts w:eastAsia="MS Mincho"/>
          <w:rtl/>
        </w:rPr>
        <w:t xml:space="preserve"> إِنَّ الْحَمْدَ وَالنِّعْمَةَ لَكَ وَالْمُلْكَ لا</w:t>
      </w:r>
      <w:r w:rsidR="001C7CAE" w:rsidRPr="00423AB6">
        <w:rPr>
          <w:rStyle w:val="Char3"/>
          <w:rFonts w:eastAsia="MS Mincho" w:hint="cs"/>
          <w:rtl/>
        </w:rPr>
        <w:t>َ</w:t>
      </w:r>
      <w:r w:rsidR="001C7CAE" w:rsidRPr="00423AB6">
        <w:rPr>
          <w:rStyle w:val="Char3"/>
          <w:rFonts w:eastAsia="MS Mincho"/>
          <w:rtl/>
        </w:rPr>
        <w:t xml:space="preserve"> شَرِيكَ لَكَ</w:t>
      </w:r>
      <w:r w:rsidR="001C7CAE" w:rsidRPr="00423AB6">
        <w:rPr>
          <w:rStyle w:val="Char3"/>
          <w:rFonts w:eastAsia="MS Mincho" w:hint="cs"/>
          <w:rtl/>
        </w:rPr>
        <w:t>».</w:t>
      </w:r>
      <w:r w:rsidR="001C7CAE" w:rsidRPr="00423AB6">
        <w:rPr>
          <w:rStyle w:val="Char3"/>
          <w:rFonts w:eastAsia="MS Mincho"/>
          <w:rtl/>
        </w:rPr>
        <w:t xml:space="preserve"> قَالُوا</w:t>
      </w:r>
      <w:r w:rsidR="001C7CAE" w:rsidRPr="00423AB6">
        <w:rPr>
          <w:rStyle w:val="Char3"/>
          <w:rFonts w:eastAsia="MS Mincho" w:hint="cs"/>
          <w:rtl/>
        </w:rPr>
        <w:t>:</w:t>
      </w:r>
      <w:r w:rsidR="001C7CAE" w:rsidRPr="00423AB6">
        <w:rPr>
          <w:rStyle w:val="Char3"/>
          <w:rFonts w:eastAsia="MS Mincho"/>
          <w:rtl/>
        </w:rPr>
        <w:t xml:space="preserve"> وَكَانَ عَبْدُ اللَّهِ بْنُ عُمَرَ </w:t>
      </w:r>
      <w:r w:rsidR="001C7CAE" w:rsidRPr="001C61F1">
        <w:rPr>
          <w:rFonts w:hint="cs"/>
          <w:sz w:val="32"/>
          <w:szCs w:val="32"/>
          <w:rtl/>
        </w:rPr>
        <w:t>رَضِیَ</w:t>
      </w:r>
      <w:r w:rsidR="001C7CAE" w:rsidRPr="001C61F1">
        <w:rPr>
          <w:rFonts w:hint="cs"/>
          <w:rtl/>
        </w:rPr>
        <w:t xml:space="preserve"> </w:t>
      </w:r>
      <w:r w:rsidR="001C7CAE" w:rsidRPr="001C61F1">
        <w:rPr>
          <w:rFonts w:hint="cs"/>
          <w:sz w:val="32"/>
          <w:szCs w:val="32"/>
          <w:rtl/>
        </w:rPr>
        <w:t>اَللهُ عَن‍‍‍‍ْهُمَا</w:t>
      </w:r>
      <w:r w:rsidR="001C7CAE" w:rsidRPr="00423AB6">
        <w:rPr>
          <w:rStyle w:val="Char3"/>
          <w:rFonts w:eastAsia="MS Mincho" w:hint="cs"/>
          <w:rtl/>
        </w:rPr>
        <w:t xml:space="preserve">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هَذِهِ تَلْبِيَةُ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قَالَ نَافِعٌ</w:t>
      </w:r>
      <w:r w:rsidR="001C7CAE" w:rsidRPr="00423AB6">
        <w:rPr>
          <w:rStyle w:val="Char3"/>
          <w:rFonts w:eastAsia="MS Mincho" w:hint="cs"/>
          <w:rtl/>
        </w:rPr>
        <w:t>:</w:t>
      </w:r>
      <w:r w:rsidR="001C7CAE" w:rsidRPr="00423AB6">
        <w:rPr>
          <w:rStyle w:val="Char3"/>
          <w:rFonts w:eastAsia="MS Mincho"/>
          <w:rtl/>
        </w:rPr>
        <w:t xml:space="preserve"> كَانَ عَبْدُ اللَّهِ</w:t>
      </w:r>
      <w:r w:rsidR="00D42469" w:rsidRPr="00D42469">
        <w:rPr>
          <w:rStyle w:val="Char3"/>
          <w:rFonts w:eastAsia="MS Mincho" w:cs="CTraditional Arabic"/>
          <w:rtl/>
        </w:rPr>
        <w:t xml:space="preserve"> س </w:t>
      </w:r>
      <w:r w:rsidR="001C7CAE" w:rsidRPr="00423AB6">
        <w:rPr>
          <w:rStyle w:val="Char3"/>
          <w:rFonts w:eastAsia="MS Mincho"/>
          <w:rtl/>
        </w:rPr>
        <w:t>يَزِيدُ مَعَ هَذَا</w:t>
      </w:r>
      <w:r w:rsidR="001C7CAE" w:rsidRPr="00423AB6">
        <w:rPr>
          <w:rStyle w:val="Char3"/>
          <w:rFonts w:eastAsia="MS Mincho" w:hint="cs"/>
          <w:rtl/>
        </w:rPr>
        <w:t>:</w:t>
      </w:r>
      <w:r w:rsidR="001C7CAE" w:rsidRPr="00423AB6">
        <w:rPr>
          <w:rStyle w:val="Char3"/>
          <w:rFonts w:eastAsia="MS Mincho"/>
          <w:rtl/>
        </w:rPr>
        <w:t xml:space="preserve"> لَبَّيْكَ لَبَّيْكَ وَسَعْدَيْكَ</w:t>
      </w:r>
      <w:r w:rsidR="001C7CAE" w:rsidRPr="00423AB6">
        <w:rPr>
          <w:rStyle w:val="Char3"/>
          <w:rFonts w:eastAsia="MS Mincho" w:hint="cs"/>
          <w:rtl/>
        </w:rPr>
        <w:t>،</w:t>
      </w:r>
      <w:r w:rsidR="001C7CAE" w:rsidRPr="00423AB6">
        <w:rPr>
          <w:rStyle w:val="Char3"/>
          <w:rFonts w:eastAsia="MS Mincho"/>
          <w:rtl/>
        </w:rPr>
        <w:t xml:space="preserve"> وَالْخَيْرُ بِيَدَيْكَ لَبَّيْكَ</w:t>
      </w:r>
      <w:r w:rsidR="001C7CAE" w:rsidRPr="00423AB6">
        <w:rPr>
          <w:rStyle w:val="Char3"/>
          <w:rFonts w:eastAsia="MS Mincho" w:hint="cs"/>
          <w:rtl/>
        </w:rPr>
        <w:t>،</w:t>
      </w:r>
      <w:r w:rsidR="001C7CAE" w:rsidRPr="00423AB6">
        <w:rPr>
          <w:rStyle w:val="Char3"/>
          <w:rFonts w:eastAsia="MS Mincho"/>
          <w:rtl/>
        </w:rPr>
        <w:t xml:space="preserve"> وَالرَّغْبَاءُ إِلَيْكَ وَالْعَمَلُ</w:t>
      </w:r>
      <w:r w:rsidR="001C7CAE" w:rsidRPr="00423AB6">
        <w:rPr>
          <w:rStyle w:val="Char3"/>
          <w:rFonts w:eastAsia="MS Mincho" w:hint="cs"/>
          <w:rtl/>
        </w:rPr>
        <w:t>.</w:t>
      </w:r>
      <w:r w:rsidR="001C7CAE" w:rsidRPr="00423AB6">
        <w:rPr>
          <w:rStyle w:val="Char3"/>
          <w:rFonts w:eastAsia="MS Mincho"/>
          <w:rtl/>
        </w:rPr>
        <w:t xml:space="preserve"> </w:t>
      </w:r>
      <w:r w:rsidR="001C7CAE" w:rsidRPr="000318FF">
        <w:rPr>
          <w:rStyle w:val="Char4"/>
          <w:rFonts w:eastAsia="MS Mincho" w:hint="cs"/>
          <w:rtl/>
        </w:rPr>
        <w:t>(م/1184)</w:t>
      </w:r>
    </w:p>
    <w:p w:rsidR="001C7CAE" w:rsidRPr="001A52C9" w:rsidRDefault="00060808" w:rsidP="001C7CAE">
      <w:pPr>
        <w:pStyle w:val="PlainText"/>
        <w:widowControl w:val="0"/>
        <w:bidi/>
        <w:ind w:firstLine="284"/>
        <w:jc w:val="both"/>
        <w:rPr>
          <w:rFonts w:ascii="IRNazli" w:eastAsia="MS Mincho" w:hAnsi="IRNazli" w:cs="IRNazli"/>
          <w:sz w:val="28"/>
          <w:szCs w:val="28"/>
          <w:rtl/>
        </w:rPr>
      </w:pPr>
      <w:r w:rsidRPr="00060808">
        <w:rPr>
          <w:rStyle w:val="Char5"/>
          <w:rFonts w:eastAsia="MS Mincho" w:hint="cs"/>
          <w:rtl/>
        </w:rPr>
        <w:t>ترجمه:</w:t>
      </w:r>
      <w:r w:rsidR="001C7CAE" w:rsidRPr="002E320E">
        <w:rPr>
          <w:rStyle w:val="Char4"/>
          <w:rFonts w:eastAsia="MS Mincho" w:hint="cs"/>
          <w:rtl/>
        </w:rPr>
        <w:t xml:space="preserve"> عبدالله 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هنگامی‌که سواری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کنار مسجد ذو الحلیفه بر می‌خاست و راست می‌ایستاد،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نیت احرام می‌نمود و می‌فرمود: </w:t>
      </w:r>
      <w:r w:rsidR="001C7CAE" w:rsidRPr="001A52C9">
        <w:rPr>
          <w:rStyle w:val="Char4"/>
          <w:rFonts w:eastAsia="MS Mincho" w:hint="cs"/>
          <w:rtl/>
        </w:rPr>
        <w:t>«</w:t>
      </w:r>
      <w:r w:rsidR="001C7CAE" w:rsidRPr="001A52C9">
        <w:rPr>
          <w:rStyle w:val="Char3"/>
          <w:rFonts w:eastAsia="MS Mincho"/>
          <w:rtl/>
        </w:rPr>
        <w:t>لَبَّيْكَ اللَّهُمَّ لَبَّيْكَ لَبَّيْكَ لا</w:t>
      </w:r>
      <w:r w:rsidR="001C7CAE" w:rsidRPr="001A52C9">
        <w:rPr>
          <w:rStyle w:val="Char3"/>
          <w:rFonts w:eastAsia="MS Mincho" w:hint="cs"/>
          <w:rtl/>
        </w:rPr>
        <w:t>َ</w:t>
      </w:r>
      <w:r w:rsidR="001C7CAE" w:rsidRPr="001A52C9">
        <w:rPr>
          <w:rStyle w:val="Char3"/>
          <w:rFonts w:eastAsia="MS Mincho"/>
          <w:rtl/>
        </w:rPr>
        <w:t xml:space="preserve"> شَرِيكَ لَكَ لَبَّيْكَ إِنَّ الْحَمْدَ وَالنِّعْمَةَ لَكَ وَالْمُلْكَ لا</w:t>
      </w:r>
      <w:r w:rsidR="001C7CAE" w:rsidRPr="001A52C9">
        <w:rPr>
          <w:rStyle w:val="Char3"/>
          <w:rFonts w:eastAsia="MS Mincho" w:hint="cs"/>
          <w:rtl/>
        </w:rPr>
        <w:t>َ</w:t>
      </w:r>
      <w:r w:rsidR="001C7CAE" w:rsidRPr="001A52C9">
        <w:rPr>
          <w:rStyle w:val="Char3"/>
          <w:rFonts w:eastAsia="MS Mincho"/>
          <w:rtl/>
        </w:rPr>
        <w:t xml:space="preserve"> شَرِيكَ لَكَ</w:t>
      </w:r>
      <w:r w:rsidR="001C7CAE">
        <w:rPr>
          <w:rStyle w:val="Char4"/>
          <w:rFonts w:eastAsia="MS Mincho" w:hint="cs"/>
          <w:rtl/>
        </w:rPr>
        <w:t>»</w:t>
      </w:r>
      <w:r w:rsidR="001C7CAE" w:rsidRPr="001A52C9">
        <w:rPr>
          <w:rStyle w:val="Char4"/>
          <w:rFonts w:eastAsia="MS Mincho" w:hint="cs"/>
          <w:rtl/>
        </w:rPr>
        <w:t>.</w:t>
      </w:r>
    </w:p>
    <w:p w:rsidR="001C7CA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برخی می‌گویند: عبدالله بن عمر </w:t>
      </w:r>
      <w:r w:rsidRPr="000F7D7A">
        <w:rPr>
          <w:rStyle w:val="Char4"/>
          <w:rFonts w:eastAsia="MS Mincho" w:cs="CTraditional Arabic" w:hint="cs"/>
          <w:rtl/>
        </w:rPr>
        <w:t>ب</w:t>
      </w:r>
      <w:r w:rsidRPr="002E320E">
        <w:rPr>
          <w:rStyle w:val="Char4"/>
          <w:rFonts w:eastAsia="MS Mincho" w:hint="cs"/>
          <w:rtl/>
        </w:rPr>
        <w:t xml:space="preserve"> می‌گفت: این لبیک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می‌باشد. نافع می‌گوید: عبدالله خودش کلماتی نیز اضافه می‌کرد و می‌گفت: </w:t>
      </w:r>
      <w:r w:rsidRPr="001A52C9">
        <w:rPr>
          <w:rStyle w:val="Char4"/>
          <w:rFonts w:eastAsia="MS Mincho" w:hint="cs"/>
          <w:rtl/>
        </w:rPr>
        <w:t>«</w:t>
      </w:r>
      <w:r w:rsidRPr="001A52C9">
        <w:rPr>
          <w:rStyle w:val="Char3"/>
          <w:rFonts w:eastAsia="MS Mincho"/>
          <w:rtl/>
        </w:rPr>
        <w:t>لَبَّيْكَ لَبَّيْكَ وَسَعْدَيْكَ وَالْخَيْرُ بِيَدَيْكَ لَبَّيْكَ وَالرَّغْبَاءُ إِلَيْكَ وَالْعَمَلُ</w:t>
      </w:r>
      <w:r w:rsidRPr="001A52C9">
        <w:rPr>
          <w:rStyle w:val="Char4"/>
          <w:rFonts w:eastAsia="MS Mincho" w:hint="cs"/>
          <w:rtl/>
        </w:rPr>
        <w:t>».</w:t>
      </w:r>
    </w:p>
    <w:p w:rsidR="001C7CAE" w:rsidRPr="000318FF" w:rsidRDefault="001C7CAE" w:rsidP="001C7CAE">
      <w:pPr>
        <w:pStyle w:val="a2"/>
        <w:rPr>
          <w:rFonts w:eastAsia="MS Mincho"/>
          <w:rtl/>
        </w:rPr>
      </w:pPr>
      <w:bookmarkStart w:id="3766" w:name="_Toc256338259"/>
      <w:bookmarkStart w:id="3767" w:name="_Toc256340212"/>
      <w:bookmarkStart w:id="3768" w:name="_Toc261194610"/>
      <w:bookmarkStart w:id="3769" w:name="_Toc445895895"/>
      <w:bookmarkStart w:id="3770" w:name="_Toc448059989"/>
      <w:r w:rsidRPr="000318FF">
        <w:rPr>
          <w:rFonts w:eastAsia="MS Mincho" w:hint="cs"/>
          <w:rtl/>
        </w:rPr>
        <w:t>باب (19): لبیک گفتن برای عمره و حج</w:t>
      </w:r>
      <w:bookmarkEnd w:id="3766"/>
      <w:bookmarkEnd w:id="3767"/>
      <w:bookmarkEnd w:id="3768"/>
      <w:bookmarkEnd w:id="3769"/>
      <w:bookmarkEnd w:id="3770"/>
    </w:p>
    <w:p w:rsidR="001C7CAE" w:rsidRPr="00423AB6" w:rsidRDefault="00A13875" w:rsidP="001C7CAE">
      <w:pPr>
        <w:pStyle w:val="PlainText"/>
        <w:widowControl w:val="0"/>
        <w:bidi/>
        <w:ind w:firstLine="284"/>
        <w:jc w:val="both"/>
        <w:rPr>
          <w:rStyle w:val="Char3"/>
          <w:rFonts w:eastAsia="MS Mincho"/>
          <w:rtl/>
        </w:rPr>
      </w:pPr>
      <w:r w:rsidRPr="001928D9">
        <w:rPr>
          <w:rStyle w:val="Char4"/>
          <w:rFonts w:eastAsia="MS Mincho" w:hint="cs"/>
          <w:rtl/>
        </w:rPr>
        <w:t>662</w:t>
      </w:r>
      <w:r w:rsidR="001928D9" w:rsidRPr="001928D9">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أَنَس</w:t>
      </w:r>
      <w:r w:rsidR="001C7CAE" w:rsidRPr="00423AB6">
        <w:rPr>
          <w:rStyle w:val="Char3"/>
          <w:rFonts w:eastAsia="MS Mincho" w:hint="cs"/>
          <w:rtl/>
        </w:rPr>
        <w:t>ٍ</w:t>
      </w:r>
      <w:r w:rsidR="00D42469" w:rsidRPr="00D42469">
        <w:rPr>
          <w:rStyle w:val="Char3"/>
          <w:rFonts w:eastAsia="MS Mincho" w:cs="CTraditional Arabic"/>
          <w:rtl/>
        </w:rPr>
        <w:t xml:space="preserve"> س </w:t>
      </w:r>
      <w:r w:rsidR="001C7CAE" w:rsidRPr="00423AB6">
        <w:rPr>
          <w:rStyle w:val="Char3"/>
          <w:rFonts w:eastAsia="MS Mincho"/>
          <w:rtl/>
        </w:rPr>
        <w:t xml:space="preserve">قَالَ: سَمِعْتُ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أَهَلَّ بِهِمَا جَمِيعًا</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لَبَّيْكَ عُمْرَةً وَحَجًّا</w:t>
      </w:r>
      <w:r w:rsidR="001C7CAE" w:rsidRPr="00423AB6">
        <w:rPr>
          <w:rStyle w:val="Char3"/>
          <w:rFonts w:eastAsia="MS Mincho" w:hint="cs"/>
          <w:rtl/>
        </w:rPr>
        <w:t>،</w:t>
      </w:r>
      <w:r w:rsidR="001C7CAE" w:rsidRPr="00423AB6">
        <w:rPr>
          <w:rStyle w:val="Char3"/>
          <w:rFonts w:eastAsia="MS Mincho"/>
          <w:rtl/>
        </w:rPr>
        <w:t xml:space="preserve"> لَبَّيْكَ عُمْرَةً وَحَجًّا</w:t>
      </w:r>
      <w:r w:rsidR="001C7CAE" w:rsidRPr="00423AB6">
        <w:rPr>
          <w:rStyle w:val="Char3"/>
          <w:rFonts w:eastAsia="MS Mincho" w:hint="cs"/>
          <w:rtl/>
        </w:rPr>
        <w:t xml:space="preserve">». </w:t>
      </w:r>
      <w:r w:rsidR="001C7CAE" w:rsidRPr="000318FF">
        <w:rPr>
          <w:rStyle w:val="Char4"/>
          <w:rFonts w:eastAsia="MS Mincho" w:hint="cs"/>
          <w:rtl/>
        </w:rPr>
        <w:t>(م/1251)</w:t>
      </w:r>
    </w:p>
    <w:p w:rsidR="001C7CAE" w:rsidRPr="00BF4C91" w:rsidRDefault="00060808" w:rsidP="001C7CAE">
      <w:pPr>
        <w:pStyle w:val="PlainText"/>
        <w:widowControl w:val="0"/>
        <w:bidi/>
        <w:ind w:firstLine="284"/>
        <w:jc w:val="both"/>
        <w:rPr>
          <w:rStyle w:val="Char3"/>
          <w:rFonts w:eastAsia="MS Mincho"/>
          <w:spacing w:val="-4"/>
          <w:rtl/>
        </w:rPr>
      </w:pPr>
      <w:r w:rsidRPr="00BF4C91">
        <w:rPr>
          <w:rStyle w:val="Char5"/>
          <w:rFonts w:eastAsia="MS Mincho" w:hint="cs"/>
          <w:spacing w:val="-4"/>
          <w:rtl/>
        </w:rPr>
        <w:t>ترجمه:</w:t>
      </w:r>
      <w:r w:rsidR="001C7CAE" w:rsidRPr="00BF4C91">
        <w:rPr>
          <w:rStyle w:val="Char4"/>
          <w:rFonts w:eastAsia="MS Mincho" w:hint="cs"/>
          <w:spacing w:val="-4"/>
          <w:rtl/>
        </w:rPr>
        <w:t xml:space="preserve"> انس</w:t>
      </w:r>
      <w:r w:rsidR="00D42469" w:rsidRPr="00D42469">
        <w:rPr>
          <w:rStyle w:val="Char4"/>
          <w:rFonts w:eastAsia="MS Mincho" w:cs="CTraditional Arabic" w:hint="cs"/>
          <w:spacing w:val="-4"/>
          <w:rtl/>
        </w:rPr>
        <w:t xml:space="preserve"> س </w:t>
      </w:r>
      <w:r w:rsidR="001C7CAE" w:rsidRPr="00BF4C91">
        <w:rPr>
          <w:rStyle w:val="Char4"/>
          <w:rFonts w:eastAsia="MS Mincho" w:hint="cs"/>
          <w:spacing w:val="-4"/>
          <w:rtl/>
        </w:rPr>
        <w:t>می‌گوید: شنیدم که رسول الله</w:t>
      </w:r>
      <w:r w:rsidR="00D42469" w:rsidRPr="00D42469">
        <w:rPr>
          <w:rStyle w:val="Char4"/>
          <w:rFonts w:eastAsia="MS Mincho" w:cs="CTraditional Arabic" w:hint="cs"/>
          <w:spacing w:val="-4"/>
          <w:rtl/>
        </w:rPr>
        <w:t xml:space="preserve"> ص </w:t>
      </w:r>
      <w:r w:rsidR="001C7CAE" w:rsidRPr="00BF4C91">
        <w:rPr>
          <w:rStyle w:val="Char4"/>
          <w:rFonts w:eastAsia="MS Mincho" w:hint="cs"/>
          <w:spacing w:val="-4"/>
          <w:rtl/>
        </w:rPr>
        <w:t>برای حج و عمره احرام بست و فرمود: «</w:t>
      </w:r>
      <w:r w:rsidR="001C7CAE" w:rsidRPr="00BF4C91">
        <w:rPr>
          <w:rStyle w:val="Char3"/>
          <w:rFonts w:eastAsia="MS Mincho"/>
          <w:spacing w:val="-4"/>
          <w:rtl/>
        </w:rPr>
        <w:t>لَبَّيْكَ عُمْرَةً وَحَجًّا لَبَّيْكَ عُمْرَةً وَحَجًّا</w:t>
      </w:r>
      <w:r w:rsidR="001C7CAE" w:rsidRPr="00BF4C91">
        <w:rPr>
          <w:rStyle w:val="Char4"/>
          <w:rFonts w:eastAsia="MS Mincho" w:hint="cs"/>
          <w:spacing w:val="-4"/>
          <w:rtl/>
        </w:rPr>
        <w:t>» یعنی آماده‌ی خدتم برای انجام عمره و حج.</w:t>
      </w:r>
    </w:p>
    <w:p w:rsidR="001C7CAE" w:rsidRPr="00423AB6" w:rsidRDefault="00A13875" w:rsidP="001C7CAE">
      <w:pPr>
        <w:pStyle w:val="PlainText"/>
        <w:widowControl w:val="0"/>
        <w:bidi/>
        <w:ind w:firstLine="284"/>
        <w:jc w:val="both"/>
        <w:rPr>
          <w:rStyle w:val="Char3"/>
          <w:rFonts w:eastAsia="MS Mincho"/>
          <w:rtl/>
        </w:rPr>
      </w:pPr>
      <w:r w:rsidRPr="001928D9">
        <w:rPr>
          <w:rStyle w:val="Char4"/>
          <w:rFonts w:eastAsia="MS Mincho" w:hint="cs"/>
          <w:rtl/>
        </w:rPr>
        <w:t>663</w:t>
      </w:r>
      <w:r w:rsidR="001928D9" w:rsidRPr="001928D9">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أَب</w:t>
      </w:r>
      <w:r w:rsidR="001C7CAE" w:rsidRPr="00423AB6">
        <w:rPr>
          <w:rStyle w:val="Char3"/>
          <w:rFonts w:eastAsia="MS Mincho" w:hint="cs"/>
          <w:rtl/>
        </w:rPr>
        <w:t>ی</w:t>
      </w:r>
      <w:r w:rsidR="001C7CAE" w:rsidRPr="00423AB6">
        <w:rPr>
          <w:rStyle w:val="Char3"/>
          <w:rFonts w:eastAsia="MS Mincho"/>
          <w:rtl/>
        </w:rPr>
        <w:t xml:space="preserve"> هُرَيْرَةَ</w:t>
      </w:r>
      <w:r w:rsidR="00D42469" w:rsidRPr="00D42469">
        <w:rPr>
          <w:rStyle w:val="Char3"/>
          <w:rFonts w:eastAsia="MS Mincho" w:cs="CTraditional Arabic"/>
          <w:rtl/>
        </w:rPr>
        <w:t xml:space="preserve"> س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 xml:space="preserve">وَالَّذِي نَفْسِي بِيَدِهِ لَيُهِلَّنَّ ابْنُ مَرْيَمَ </w:t>
      </w:r>
      <w:r w:rsidR="001C7CAE" w:rsidRPr="00423AB6">
        <w:rPr>
          <w:rStyle w:val="Char3"/>
          <w:rFonts w:eastAsia="MS Mincho"/>
          <w:rtl/>
        </w:rPr>
        <w:lastRenderedPageBreak/>
        <w:t>بِفَجِّ الرَّوْحَاءِ</w:t>
      </w:r>
      <w:r w:rsidR="001C7CAE" w:rsidRPr="00423AB6">
        <w:rPr>
          <w:rStyle w:val="Char3"/>
          <w:rFonts w:eastAsia="MS Mincho" w:hint="cs"/>
          <w:rtl/>
        </w:rPr>
        <w:t>،</w:t>
      </w:r>
      <w:r w:rsidR="001C7CAE" w:rsidRPr="00423AB6">
        <w:rPr>
          <w:rStyle w:val="Char3"/>
          <w:rFonts w:eastAsia="MS Mincho"/>
          <w:rtl/>
        </w:rPr>
        <w:t xml:space="preserve"> حَاجًّا أَوْ مُعْتَمِرًا</w:t>
      </w:r>
      <w:r w:rsidR="001C7CAE" w:rsidRPr="00423AB6">
        <w:rPr>
          <w:rStyle w:val="Char3"/>
          <w:rFonts w:eastAsia="MS Mincho" w:hint="cs"/>
          <w:rtl/>
        </w:rPr>
        <w:t>،</w:t>
      </w:r>
      <w:r w:rsidR="001C7CAE" w:rsidRPr="00423AB6">
        <w:rPr>
          <w:rStyle w:val="Char3"/>
          <w:rFonts w:eastAsia="MS Mincho"/>
          <w:rtl/>
        </w:rPr>
        <w:t xml:space="preserve"> أَوْ لَيَثْنِيَنَّهُمَا</w:t>
      </w:r>
      <w:r w:rsidR="001C7CAE" w:rsidRPr="00423AB6">
        <w:rPr>
          <w:rStyle w:val="Char3"/>
          <w:rFonts w:eastAsia="MS Mincho" w:hint="cs"/>
          <w:rtl/>
        </w:rPr>
        <w:t>».</w:t>
      </w:r>
      <w:r w:rsidR="001C7CAE" w:rsidRPr="00423AB6">
        <w:rPr>
          <w:rStyle w:val="Char3"/>
          <w:rFonts w:eastAsia="MS Mincho"/>
          <w:rtl/>
        </w:rPr>
        <w:t xml:space="preserve"> </w:t>
      </w:r>
      <w:r w:rsidRPr="001928D9">
        <w:rPr>
          <w:rStyle w:val="Char4"/>
          <w:rFonts w:eastAsia="MS Mincho" w:hint="cs"/>
          <w:rtl/>
        </w:rPr>
        <w:t>(م</w:t>
      </w:r>
      <w:r w:rsidR="001C7CAE" w:rsidRPr="001928D9">
        <w:rPr>
          <w:rStyle w:val="Char4"/>
          <w:rFonts w:eastAsia="MS Mincho" w:hint="cs"/>
          <w:rtl/>
        </w:rPr>
        <w:t>/</w:t>
      </w:r>
      <w:r w:rsidRPr="001928D9">
        <w:rPr>
          <w:rStyle w:val="Char4"/>
          <w:rFonts w:eastAsia="MS Mincho" w:hint="cs"/>
          <w:rtl/>
        </w:rPr>
        <w:t>1252</w:t>
      </w:r>
      <w:r w:rsidR="00060808" w:rsidRPr="001928D9">
        <w:rPr>
          <w:rStyle w:val="Char4"/>
          <w:rFonts w:eastAsia="MS Mincho" w:hint="cs"/>
          <w:rtl/>
        </w:rPr>
        <w:t>)</w:t>
      </w:r>
    </w:p>
    <w:p w:rsidR="001C7CAE" w:rsidRPr="002E320E" w:rsidRDefault="00060808" w:rsidP="001928D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«سوگند به ذاتی که جانم در دست اوست، (عیسی) فرزند مریم از مکان فج روحاء برای حج یا عمره یا هر دوی آنها با هم، احرام می‌</w:t>
      </w:r>
      <w:r w:rsidR="001928D9">
        <w:rPr>
          <w:rStyle w:val="Char4"/>
          <w:rFonts w:eastAsia="MS Mincho" w:hint="cs"/>
          <w:rtl/>
        </w:rPr>
        <w:t>بندد». (هنگام نزولش در آخر زمان</w:t>
      </w:r>
      <w:r w:rsidR="001C7CAE" w:rsidRPr="002E320E">
        <w:rPr>
          <w:rStyle w:val="Char4"/>
          <w:rFonts w:eastAsia="MS Mincho" w:hint="cs"/>
          <w:rtl/>
        </w:rPr>
        <w:t>)</w:t>
      </w:r>
      <w:r w:rsidR="001928D9">
        <w:rPr>
          <w:rStyle w:val="Char4"/>
          <w:rFonts w:eastAsia="MS Mincho" w:hint="cs"/>
          <w:rtl/>
        </w:rPr>
        <w:t>.</w:t>
      </w:r>
    </w:p>
    <w:p w:rsidR="001C7CAE" w:rsidRPr="001C61F1" w:rsidRDefault="001C7CAE" w:rsidP="001C7CAE">
      <w:pPr>
        <w:pStyle w:val="a2"/>
        <w:rPr>
          <w:rFonts w:eastAsia="MS Mincho"/>
          <w:szCs w:val="34"/>
          <w:rtl/>
        </w:rPr>
      </w:pPr>
      <w:bookmarkStart w:id="3771" w:name="_Toc256338260"/>
      <w:bookmarkStart w:id="3772" w:name="_Toc256340213"/>
      <w:bookmarkStart w:id="3773" w:name="_Toc261194611"/>
      <w:bookmarkStart w:id="3774" w:name="_Toc445895896"/>
      <w:bookmarkStart w:id="3775" w:name="_Toc448059990"/>
      <w:r w:rsidRPr="001C61F1">
        <w:rPr>
          <w:rFonts w:eastAsia="MS Mincho" w:hint="cs"/>
          <w:rtl/>
        </w:rPr>
        <w:t>باب (20): حج مفرد</w:t>
      </w:r>
      <w:bookmarkEnd w:id="3771"/>
      <w:bookmarkEnd w:id="3772"/>
      <w:bookmarkEnd w:id="3773"/>
      <w:bookmarkEnd w:id="3774"/>
      <w:bookmarkEnd w:id="3775"/>
    </w:p>
    <w:p w:rsidR="001C7CAE" w:rsidRPr="00423AB6" w:rsidRDefault="00A13875" w:rsidP="001928D9">
      <w:pPr>
        <w:pStyle w:val="PlainText"/>
        <w:widowControl w:val="0"/>
        <w:bidi/>
        <w:ind w:firstLine="284"/>
        <w:jc w:val="both"/>
        <w:rPr>
          <w:rStyle w:val="Char3"/>
          <w:rFonts w:eastAsia="MS Mincho"/>
          <w:rtl/>
        </w:rPr>
      </w:pPr>
      <w:r w:rsidRPr="001928D9">
        <w:rPr>
          <w:rStyle w:val="Char4"/>
          <w:rFonts w:eastAsia="MS Mincho" w:hint="cs"/>
          <w:rtl/>
        </w:rPr>
        <w:t>664</w:t>
      </w:r>
      <w:r w:rsidR="001928D9" w:rsidRPr="001928D9">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ابْنِ عُمَرَ</w:t>
      </w:r>
      <w:r w:rsidR="001C7CAE">
        <w:rPr>
          <w:rFonts w:cs="CTraditional Arabic" w:hint="cs"/>
          <w:sz w:val="32"/>
          <w:szCs w:val="32"/>
          <w:rtl/>
        </w:rPr>
        <w:t xml:space="preserve"> </w:t>
      </w:r>
      <w:r w:rsidR="001C7CAE">
        <w:rPr>
          <w:rStyle w:val="Char3"/>
          <w:rFonts w:cs="CTraditional Arabic" w:hint="cs"/>
          <w:rtl/>
        </w:rPr>
        <w:t>ب</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أَهْلَلْنَا مَعَ رَسُولِ اللَّهِ</w:t>
      </w:r>
      <w:r w:rsidR="00D42469" w:rsidRPr="00D42469">
        <w:rPr>
          <w:rStyle w:val="Char3"/>
          <w:rFonts w:eastAsia="MS Mincho" w:cs="CTraditional Arabic"/>
          <w:rtl/>
        </w:rPr>
        <w:t xml:space="preserve"> ص </w:t>
      </w:r>
      <w:r w:rsidR="001C7CAE" w:rsidRPr="00423AB6">
        <w:rPr>
          <w:rStyle w:val="Char3"/>
          <w:rFonts w:eastAsia="MS Mincho"/>
          <w:rtl/>
        </w:rPr>
        <w:t>بِالْحَجِّ مُفْرَدًا</w:t>
      </w:r>
      <w:r w:rsidR="001C7CAE" w:rsidRPr="00423AB6">
        <w:rPr>
          <w:rStyle w:val="Char3"/>
          <w:rFonts w:eastAsia="MS Mincho" w:hint="cs"/>
          <w:rtl/>
        </w:rPr>
        <w:t>،</w:t>
      </w:r>
      <w:r w:rsidR="001C7CAE" w:rsidRPr="00423AB6">
        <w:rPr>
          <w:rStyle w:val="Char3"/>
          <w:rFonts w:eastAsia="MS Mincho"/>
          <w:rtl/>
        </w:rPr>
        <w:t xml:space="preserve"> وَفِي رِوَايَةٍِ</w:t>
      </w:r>
      <w:r w:rsidR="001928D9">
        <w:rPr>
          <w:rStyle w:val="Char3"/>
          <w:rFonts w:eastAsia="MS Mincho" w:hint="cs"/>
          <w:rtl/>
        </w:rPr>
        <w:t>:</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أَهَلَّ بِالْحَجِّ مُفْرَدًا</w:t>
      </w:r>
      <w:r w:rsidR="001C7CAE" w:rsidRPr="00423AB6">
        <w:rPr>
          <w:rStyle w:val="Char3"/>
          <w:rFonts w:eastAsia="MS Mincho" w:hint="cs"/>
          <w:rtl/>
        </w:rPr>
        <w:t xml:space="preserve">. </w:t>
      </w:r>
      <w:r w:rsidRPr="001928D9">
        <w:rPr>
          <w:rStyle w:val="Char4"/>
          <w:rFonts w:eastAsia="MS Mincho" w:hint="cs"/>
          <w:rtl/>
        </w:rPr>
        <w:t>(م</w:t>
      </w:r>
      <w:r w:rsidR="001C7CAE" w:rsidRPr="001928D9">
        <w:rPr>
          <w:rStyle w:val="Char4"/>
          <w:rFonts w:eastAsia="MS Mincho" w:hint="cs"/>
          <w:rtl/>
        </w:rPr>
        <w:t>/</w:t>
      </w:r>
      <w:r w:rsidRPr="001928D9">
        <w:rPr>
          <w:rStyle w:val="Char4"/>
          <w:rFonts w:eastAsia="MS Mincho" w:hint="cs"/>
          <w:rtl/>
        </w:rPr>
        <w:t>1231</w:t>
      </w:r>
      <w:r w:rsidR="00060808" w:rsidRPr="001928D9">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ما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برای حج مفرد، احرام بستیم. و در روایتی آمده است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برای حج مفرد، احرام بست. </w:t>
      </w:r>
    </w:p>
    <w:p w:rsidR="001C7CAE" w:rsidRPr="00423AB6" w:rsidRDefault="00A13875" w:rsidP="001C7CAE">
      <w:pPr>
        <w:pStyle w:val="PlainText"/>
        <w:widowControl w:val="0"/>
        <w:bidi/>
        <w:ind w:firstLine="284"/>
        <w:jc w:val="both"/>
        <w:rPr>
          <w:rStyle w:val="Char3"/>
          <w:rFonts w:eastAsia="MS Mincho"/>
          <w:rtl/>
        </w:rPr>
      </w:pPr>
      <w:r w:rsidRPr="001928D9">
        <w:rPr>
          <w:rStyle w:val="Char4"/>
          <w:rFonts w:eastAsia="MS Mincho" w:hint="cs"/>
          <w:rtl/>
        </w:rPr>
        <w:t>665</w:t>
      </w:r>
      <w:r w:rsidR="001928D9">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 xml:space="preserve">عَائِشَةَ </w:t>
      </w:r>
      <w:r w:rsidR="001C7CAE" w:rsidRPr="000F7D7A">
        <w:rPr>
          <w:rStyle w:val="Char3"/>
          <w:rFonts w:cs="CTraditional Arabic" w:hint="cs"/>
          <w:szCs w:val="28"/>
          <w:rtl/>
        </w:rPr>
        <w:t>ل</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أَفْرَدَ الْحَجَّ</w:t>
      </w:r>
      <w:r w:rsidR="001C7CAE" w:rsidRPr="00423AB6">
        <w:rPr>
          <w:rStyle w:val="Char3"/>
          <w:rFonts w:eastAsia="MS Mincho" w:hint="cs"/>
          <w:rtl/>
        </w:rPr>
        <w:t xml:space="preserve">. </w:t>
      </w:r>
      <w:r w:rsidRPr="001928D9">
        <w:rPr>
          <w:rStyle w:val="Char4"/>
          <w:rFonts w:eastAsia="MS Mincho" w:hint="cs"/>
          <w:rtl/>
        </w:rPr>
        <w:t>(م</w:t>
      </w:r>
      <w:r w:rsidR="001C7CAE" w:rsidRPr="001928D9">
        <w:rPr>
          <w:rStyle w:val="Char4"/>
          <w:rFonts w:eastAsia="MS Mincho" w:hint="cs"/>
          <w:rtl/>
        </w:rPr>
        <w:t>/</w:t>
      </w:r>
      <w:r w:rsidRPr="001928D9">
        <w:rPr>
          <w:rStyle w:val="Char4"/>
          <w:rFonts w:eastAsia="MS Mincho" w:hint="cs"/>
          <w:rtl/>
        </w:rPr>
        <w:t>1211</w:t>
      </w:r>
      <w:r w:rsidR="00060808" w:rsidRPr="001928D9">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حج مفرد، بجا آورد.</w:t>
      </w:r>
    </w:p>
    <w:p w:rsidR="001C7CAE" w:rsidRPr="000318FF" w:rsidRDefault="001C7CAE" w:rsidP="001C7CAE">
      <w:pPr>
        <w:pStyle w:val="a2"/>
        <w:rPr>
          <w:rFonts w:eastAsia="MS Mincho"/>
          <w:rtl/>
        </w:rPr>
      </w:pPr>
      <w:bookmarkStart w:id="3776" w:name="_Toc256338261"/>
      <w:bookmarkStart w:id="3777" w:name="_Toc256340214"/>
      <w:bookmarkStart w:id="3778" w:name="_Toc261194612"/>
      <w:bookmarkStart w:id="3779" w:name="_Toc445895897"/>
      <w:bookmarkStart w:id="3780" w:name="_Toc448059991"/>
      <w:r w:rsidRPr="000318FF">
        <w:rPr>
          <w:rFonts w:eastAsia="MS Mincho" w:hint="cs"/>
          <w:rtl/>
        </w:rPr>
        <w:t>باب (21): درباره‌ی قِران (انجام حج و عمره با هم)</w:t>
      </w:r>
      <w:bookmarkEnd w:id="3776"/>
      <w:bookmarkEnd w:id="3777"/>
      <w:bookmarkEnd w:id="3778"/>
      <w:bookmarkEnd w:id="3779"/>
      <w:bookmarkEnd w:id="3780"/>
    </w:p>
    <w:p w:rsidR="001C7CAE" w:rsidRPr="00423AB6" w:rsidRDefault="00A13875" w:rsidP="001928D9">
      <w:pPr>
        <w:pStyle w:val="PlainText"/>
        <w:widowControl w:val="0"/>
        <w:bidi/>
        <w:ind w:firstLine="284"/>
        <w:jc w:val="both"/>
        <w:rPr>
          <w:rStyle w:val="Char3"/>
          <w:rFonts w:eastAsia="MS Mincho"/>
          <w:rtl/>
        </w:rPr>
      </w:pPr>
      <w:r w:rsidRPr="001928D9">
        <w:rPr>
          <w:rStyle w:val="Char4"/>
          <w:rFonts w:eastAsia="MS Mincho" w:hint="cs"/>
          <w:rtl/>
        </w:rPr>
        <w:t>666</w:t>
      </w:r>
      <w:r w:rsidR="001928D9" w:rsidRPr="001928D9">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بَكْر</w:t>
      </w:r>
      <w:r w:rsidR="001C7CAE" w:rsidRPr="00423AB6">
        <w:rPr>
          <w:rStyle w:val="Char3"/>
          <w:rFonts w:eastAsia="MS Mincho" w:hint="cs"/>
          <w:rtl/>
        </w:rPr>
        <w:t xml:space="preserve"> بن عبد الله،</w:t>
      </w:r>
      <w:r w:rsidR="001C7CAE" w:rsidRPr="00423AB6">
        <w:rPr>
          <w:rStyle w:val="Char3"/>
          <w:rFonts w:eastAsia="MS Mincho"/>
          <w:rtl/>
        </w:rPr>
        <w:t xml:space="preserve"> عَنْ أَنَسٍ</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سَمِعْتُ النَّبِيَّ</w:t>
      </w:r>
      <w:r w:rsidR="00D42469" w:rsidRPr="00D42469">
        <w:rPr>
          <w:rStyle w:val="Char3"/>
          <w:rFonts w:eastAsia="MS Mincho" w:cs="CTraditional Arabic"/>
          <w:rtl/>
        </w:rPr>
        <w:t xml:space="preserve"> ص </w:t>
      </w:r>
      <w:r w:rsidR="001C7CAE" w:rsidRPr="00423AB6">
        <w:rPr>
          <w:rStyle w:val="Char3"/>
          <w:rFonts w:eastAsia="MS Mincho"/>
          <w:rtl/>
        </w:rPr>
        <w:t>يُلَبِّي بِالْحَجِّ وَالْعُمْرَةِ جَمِيعًا</w:t>
      </w:r>
      <w:r w:rsidR="001C7CAE" w:rsidRPr="00423AB6">
        <w:rPr>
          <w:rStyle w:val="Char3"/>
          <w:rFonts w:eastAsia="MS Mincho" w:hint="cs"/>
          <w:rtl/>
        </w:rPr>
        <w:t xml:space="preserve">، </w:t>
      </w:r>
      <w:r w:rsidR="001C7CAE" w:rsidRPr="00423AB6">
        <w:rPr>
          <w:rStyle w:val="Char3"/>
          <w:rFonts w:eastAsia="MS Mincho"/>
          <w:rtl/>
        </w:rPr>
        <w:t>قَالَ بَكْرٌ</w:t>
      </w:r>
      <w:r w:rsidR="001C7CAE" w:rsidRPr="00423AB6">
        <w:rPr>
          <w:rStyle w:val="Char3"/>
          <w:rFonts w:eastAsia="MS Mincho" w:hint="cs"/>
          <w:rtl/>
        </w:rPr>
        <w:t>:</w:t>
      </w:r>
      <w:r w:rsidR="001C7CAE" w:rsidRPr="00423AB6">
        <w:rPr>
          <w:rStyle w:val="Char3"/>
          <w:rFonts w:eastAsia="MS Mincho"/>
          <w:rtl/>
        </w:rPr>
        <w:t xml:space="preserve"> فَحَدَّثْتُ بِذَلِكَ ابْنَ عُمَرَ</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لَبَّى بِالْحَجِّ وَحْدَهُ</w:t>
      </w:r>
      <w:r w:rsidR="001C7CAE" w:rsidRPr="00423AB6">
        <w:rPr>
          <w:rStyle w:val="Char3"/>
          <w:rFonts w:eastAsia="MS Mincho" w:hint="cs"/>
          <w:rtl/>
        </w:rPr>
        <w:t>،</w:t>
      </w:r>
      <w:r w:rsidR="001C7CAE" w:rsidRPr="00423AB6">
        <w:rPr>
          <w:rStyle w:val="Char3"/>
          <w:rFonts w:eastAsia="MS Mincho"/>
          <w:rtl/>
        </w:rPr>
        <w:t xml:space="preserve"> فَلَقِيتُ أَنَسًا فَحَدَّثْتُهُ بِقَوْلِ ابْنِ عُمَرَ فَقَالَ أَنَسٌ</w:t>
      </w:r>
      <w:r w:rsidR="001C7CAE" w:rsidRPr="00423AB6">
        <w:rPr>
          <w:rStyle w:val="Char3"/>
          <w:rFonts w:eastAsia="MS Mincho" w:hint="cs"/>
          <w:rtl/>
        </w:rPr>
        <w:t>:</w:t>
      </w:r>
      <w:r w:rsidR="001C7CAE" w:rsidRPr="00423AB6">
        <w:rPr>
          <w:rStyle w:val="Char3"/>
          <w:rFonts w:eastAsia="MS Mincho"/>
          <w:rtl/>
        </w:rPr>
        <w:t xml:space="preserve"> مَا تَعُدُّونَنَا إِ</w:t>
      </w:r>
      <w:r w:rsidR="001C7CAE" w:rsidRPr="00423AB6">
        <w:rPr>
          <w:rStyle w:val="Char3"/>
          <w:rFonts w:eastAsia="MS Mincho" w:hint="cs"/>
          <w:rtl/>
        </w:rPr>
        <w:t>ل</w:t>
      </w:r>
      <w:r w:rsidR="001C7CAE" w:rsidRPr="00423AB6">
        <w:rPr>
          <w:rStyle w:val="Char3"/>
          <w:rFonts w:eastAsia="MS Mincho"/>
          <w:rtl/>
        </w:rPr>
        <w:t>ا</w:t>
      </w:r>
      <w:r w:rsidR="001C7CAE" w:rsidRPr="00423AB6">
        <w:rPr>
          <w:rStyle w:val="Char3"/>
          <w:rFonts w:eastAsia="MS Mincho" w:hint="cs"/>
          <w:rtl/>
        </w:rPr>
        <w:t>َّ</w:t>
      </w:r>
      <w:r w:rsidR="001C7CAE" w:rsidRPr="00423AB6">
        <w:rPr>
          <w:rStyle w:val="Char3"/>
          <w:rFonts w:eastAsia="MS Mincho"/>
          <w:rtl/>
        </w:rPr>
        <w:t xml:space="preserve"> صِبْيَانًا</w:t>
      </w:r>
      <w:r w:rsidR="001C7CAE" w:rsidRPr="00423AB6">
        <w:rPr>
          <w:rStyle w:val="Char3"/>
          <w:rFonts w:eastAsia="MS Mincho" w:hint="cs"/>
          <w:rtl/>
        </w:rPr>
        <w:t>،</w:t>
      </w:r>
      <w:r w:rsidR="001C7CAE"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bookmarkStart w:id="3781" w:name="OLE_LINK7"/>
      <w:bookmarkStart w:id="3782" w:name="OLE_LINK8"/>
      <w:r w:rsidR="001C7CAE" w:rsidRPr="00423AB6">
        <w:rPr>
          <w:rStyle w:val="Char3"/>
          <w:rFonts w:eastAsia="MS Mincho" w:hint="cs"/>
          <w:rtl/>
        </w:rPr>
        <w:t>«</w:t>
      </w:r>
      <w:r w:rsidR="001C7CAE" w:rsidRPr="00423AB6">
        <w:rPr>
          <w:rStyle w:val="Char3"/>
          <w:rFonts w:eastAsia="MS Mincho"/>
          <w:rtl/>
        </w:rPr>
        <w:t>لَبَّيْكَ عُمْرَةً وَحَجًّا</w:t>
      </w:r>
      <w:r w:rsidR="001C7CAE" w:rsidRPr="00423AB6">
        <w:rPr>
          <w:rStyle w:val="Char3"/>
          <w:rFonts w:eastAsia="MS Mincho" w:hint="cs"/>
          <w:rtl/>
        </w:rPr>
        <w:t>»</w:t>
      </w:r>
      <w:bookmarkEnd w:id="3781"/>
      <w:bookmarkEnd w:id="3782"/>
      <w:r w:rsidR="001C7CAE" w:rsidRPr="00423AB6">
        <w:rPr>
          <w:rStyle w:val="Char3"/>
          <w:rFonts w:eastAsia="MS Mincho" w:hint="cs"/>
          <w:rtl/>
        </w:rPr>
        <w:t xml:space="preserve">. </w:t>
      </w:r>
      <w:r w:rsidR="001C7CAE" w:rsidRPr="001928D9">
        <w:rPr>
          <w:rStyle w:val="Char4"/>
          <w:rFonts w:eastAsia="MS Mincho" w:hint="cs"/>
          <w:rtl/>
        </w:rPr>
        <w:t>(م/1232)</w:t>
      </w:r>
    </w:p>
    <w:p w:rsidR="001C7CAE" w:rsidRPr="002E320E" w:rsidRDefault="00060808" w:rsidP="001928D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بکر بن عبدالله می‌گوید: انس</w:t>
      </w:r>
      <w:r w:rsidR="00D42469" w:rsidRPr="00D42469">
        <w:rPr>
          <w:rStyle w:val="Char4"/>
          <w:rFonts w:eastAsia="MS Mincho" w:cs="CTraditional Arabic" w:hint="cs"/>
          <w:rtl/>
        </w:rPr>
        <w:t xml:space="preserve"> س </w:t>
      </w:r>
      <w:r w:rsidR="001C7CAE" w:rsidRPr="002E320E">
        <w:rPr>
          <w:rStyle w:val="Char4"/>
          <w:rFonts w:eastAsia="MS Mincho" w:hint="cs"/>
          <w:rtl/>
        </w:rPr>
        <w:t>گفت: شنیدم که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برای حج و عمره با هم لبیک می‌گوید.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بکر می‌گوید: این سخن را برای ابن عمر </w:t>
      </w:r>
      <w:r w:rsidRPr="000F7D7A">
        <w:rPr>
          <w:rStyle w:val="Char4"/>
          <w:rFonts w:eastAsia="MS Mincho" w:cs="CTraditional Arabic" w:hint="cs"/>
          <w:rtl/>
        </w:rPr>
        <w:t>ب</w:t>
      </w:r>
      <w:r w:rsidRPr="002E320E">
        <w:rPr>
          <w:rStyle w:val="Char4"/>
          <w:rFonts w:eastAsia="MS Mincho" w:hint="cs"/>
          <w:rtl/>
        </w:rPr>
        <w:t xml:space="preserve"> ب</w:t>
      </w:r>
      <w:r w:rsidR="000B1818">
        <w:rPr>
          <w:rStyle w:val="Char4"/>
          <w:rFonts w:eastAsia="MS Mincho" w:hint="cs"/>
          <w:rtl/>
        </w:rPr>
        <w:t>ازگو نمودم. وی گفت: پیامبر اکرم</w:t>
      </w:r>
      <w:r w:rsidRPr="001A52C9">
        <w:rPr>
          <w:rFonts w:ascii="AGA Arabesque" w:eastAsia="MS Mincho" w:hAnsi="AGA Arabesque" w:cs="CTraditional Arabic" w:hint="cs"/>
          <w:sz w:val="26"/>
          <w:szCs w:val="28"/>
          <w:rtl/>
        </w:rPr>
        <w:t>ص</w:t>
      </w:r>
      <w:r w:rsidRPr="002E320E">
        <w:rPr>
          <w:rStyle w:val="Char4"/>
          <w:rFonts w:eastAsia="MS Mincho" w:hint="cs"/>
          <w:rtl/>
        </w:rPr>
        <w:t xml:space="preserve"> برای حج مفرد، لبیک گفت.</w:t>
      </w:r>
    </w:p>
    <w:p w:rsidR="001C7CAE" w:rsidRDefault="001C7CAE" w:rsidP="001928D9">
      <w:pPr>
        <w:pStyle w:val="PlainText"/>
        <w:widowControl w:val="0"/>
        <w:bidi/>
        <w:ind w:firstLine="284"/>
        <w:jc w:val="both"/>
        <w:rPr>
          <w:rStyle w:val="Char4"/>
          <w:rFonts w:eastAsia="MS Mincho"/>
          <w:rtl/>
        </w:rPr>
      </w:pPr>
      <w:r w:rsidRPr="002E320E">
        <w:rPr>
          <w:rStyle w:val="Char4"/>
          <w:rFonts w:eastAsia="MS Mincho" w:hint="cs"/>
          <w:rtl/>
        </w:rPr>
        <w:t>آنگاه انس را دیدم و سخن ابن عمر را برایش بازگو نمودم. انس گفت: شما ما را کودک می‌پندارید. شنیدم 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می‌فرمود: </w:t>
      </w:r>
      <w:r w:rsidRPr="001928D9">
        <w:rPr>
          <w:rStyle w:val="Char4"/>
          <w:rFonts w:eastAsia="MS Mincho"/>
          <w:rtl/>
        </w:rPr>
        <w:t>«</w:t>
      </w:r>
      <w:r w:rsidRPr="001928D9">
        <w:rPr>
          <w:rStyle w:val="Char3"/>
          <w:rFonts w:eastAsia="MS Mincho"/>
          <w:rtl/>
        </w:rPr>
        <w:t>لَبَّيْكَ عُمْرَةً وَحَجًّا</w:t>
      </w:r>
      <w:r w:rsidRPr="001928D9">
        <w:rPr>
          <w:rStyle w:val="Char4"/>
          <w:rFonts w:eastAsia="MS Mincho"/>
          <w:rtl/>
        </w:rPr>
        <w:t>»</w:t>
      </w:r>
      <w:r w:rsidR="001928D9">
        <w:rPr>
          <w:rFonts w:ascii="AGA Arabesque" w:eastAsia="MS Mincho" w:hAnsi="AGA Arabesque" w:cs="2  Badr" w:hint="cs"/>
          <w:sz w:val="28"/>
          <w:szCs w:val="28"/>
          <w:rtl/>
        </w:rPr>
        <w:t>.</w:t>
      </w:r>
      <w:r w:rsidRPr="00825331">
        <w:rPr>
          <w:rFonts w:ascii="AGA Arabesque" w:eastAsia="MS Mincho" w:hAnsi="AGA Arabesque" w:cs="2  Badr" w:hint="cs"/>
          <w:sz w:val="28"/>
          <w:szCs w:val="28"/>
          <w:rtl/>
        </w:rPr>
        <w:t xml:space="preserve"> </w:t>
      </w:r>
      <w:r w:rsidR="001928D9">
        <w:rPr>
          <w:rStyle w:val="Char4"/>
          <w:rFonts w:eastAsia="MS Mincho" w:hint="cs"/>
          <w:rtl/>
        </w:rPr>
        <w:t>«</w:t>
      </w:r>
      <w:r w:rsidRPr="001928D9">
        <w:rPr>
          <w:rStyle w:val="Charc"/>
          <w:rFonts w:eastAsia="MS Mincho" w:hint="cs"/>
          <w:rtl/>
        </w:rPr>
        <w:t>لبیک برای انجام عمره و حج</w:t>
      </w:r>
      <w:r w:rsidR="001928D9">
        <w:rPr>
          <w:rStyle w:val="Char4"/>
          <w:rFonts w:eastAsia="MS Mincho" w:hint="cs"/>
          <w:rtl/>
        </w:rPr>
        <w:t>».</w:t>
      </w:r>
    </w:p>
    <w:p w:rsidR="00315321" w:rsidRPr="002E320E" w:rsidRDefault="00315321" w:rsidP="00315321">
      <w:pPr>
        <w:pStyle w:val="PlainText"/>
        <w:widowControl w:val="0"/>
        <w:bidi/>
        <w:ind w:firstLine="284"/>
        <w:jc w:val="both"/>
        <w:rPr>
          <w:rStyle w:val="Char4"/>
          <w:rFonts w:eastAsia="MS Mincho"/>
          <w:rtl/>
        </w:rPr>
      </w:pPr>
    </w:p>
    <w:p w:rsidR="001C7CAE" w:rsidRPr="003F6681" w:rsidRDefault="001C7CAE" w:rsidP="001C7CAE">
      <w:pPr>
        <w:pStyle w:val="a2"/>
        <w:rPr>
          <w:rFonts w:eastAsia="MS Mincho"/>
          <w:rtl/>
        </w:rPr>
      </w:pPr>
      <w:bookmarkStart w:id="3783" w:name="_Toc256338262"/>
      <w:bookmarkStart w:id="3784" w:name="_Toc256340215"/>
      <w:bookmarkStart w:id="3785" w:name="_Toc261194613"/>
      <w:bookmarkStart w:id="3786" w:name="_Toc445895898"/>
      <w:bookmarkStart w:id="3787" w:name="_Toc448059992"/>
      <w:r w:rsidRPr="003F6681">
        <w:rPr>
          <w:rFonts w:eastAsia="MS Mincho" w:hint="cs"/>
          <w:rtl/>
        </w:rPr>
        <w:lastRenderedPageBreak/>
        <w:t>باب (22): درباره‌ی حج تمتع</w:t>
      </w:r>
      <w:bookmarkEnd w:id="3783"/>
      <w:bookmarkEnd w:id="3784"/>
      <w:bookmarkEnd w:id="3785"/>
      <w:bookmarkEnd w:id="3786"/>
      <w:bookmarkEnd w:id="3787"/>
    </w:p>
    <w:p w:rsidR="001C7CAE" w:rsidRPr="00423AB6" w:rsidRDefault="00A13875" w:rsidP="001C7CAE">
      <w:pPr>
        <w:pStyle w:val="PlainText"/>
        <w:widowControl w:val="0"/>
        <w:bidi/>
        <w:ind w:firstLine="284"/>
        <w:jc w:val="both"/>
        <w:rPr>
          <w:rStyle w:val="Char3"/>
          <w:rFonts w:eastAsia="MS Mincho"/>
          <w:rtl/>
        </w:rPr>
      </w:pPr>
      <w:r w:rsidRPr="001928D9">
        <w:rPr>
          <w:rStyle w:val="Char4"/>
          <w:rFonts w:eastAsia="MS Mincho" w:hint="cs"/>
          <w:rtl/>
        </w:rPr>
        <w:t>667</w:t>
      </w:r>
      <w:r w:rsidR="001928D9" w:rsidRPr="001928D9">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عِمْرَانَ بْنِ حُصَيْنٍ</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تَمَتَّعْنَا مَعَ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وَلَمْ يَنْزِلْ فِيهِ الْقُرْآنُ</w:t>
      </w:r>
      <w:r w:rsidR="001C7CAE" w:rsidRPr="00423AB6">
        <w:rPr>
          <w:rStyle w:val="Char3"/>
          <w:rFonts w:eastAsia="MS Mincho" w:hint="cs"/>
          <w:rtl/>
        </w:rPr>
        <w:t>،</w:t>
      </w:r>
      <w:r w:rsidR="001C7CAE" w:rsidRPr="00423AB6">
        <w:rPr>
          <w:rStyle w:val="Char3"/>
          <w:rFonts w:eastAsia="MS Mincho"/>
          <w:rtl/>
        </w:rPr>
        <w:t xml:space="preserve"> قَالَ رَجُلٌ بِرَأْيِهِ مَا شَاءَ</w:t>
      </w:r>
      <w:r w:rsidR="001C7CAE" w:rsidRPr="00423AB6">
        <w:rPr>
          <w:rStyle w:val="Char3"/>
          <w:rFonts w:eastAsia="MS Mincho" w:hint="cs"/>
          <w:rtl/>
        </w:rPr>
        <w:t>.</w:t>
      </w:r>
      <w:r w:rsidR="001C7CAE" w:rsidRPr="00423AB6">
        <w:rPr>
          <w:rStyle w:val="Char3"/>
          <w:rFonts w:eastAsia="MS Mincho"/>
          <w:rtl/>
        </w:rPr>
        <w:t xml:space="preserve"> </w:t>
      </w:r>
      <w:r w:rsidRPr="001928D9">
        <w:rPr>
          <w:rStyle w:val="Char4"/>
          <w:rFonts w:eastAsia="MS Mincho" w:hint="cs"/>
          <w:rtl/>
        </w:rPr>
        <w:t>(م</w:t>
      </w:r>
      <w:r w:rsidR="001C7CAE" w:rsidRPr="001928D9">
        <w:rPr>
          <w:rStyle w:val="Char4"/>
          <w:rFonts w:eastAsia="MS Mincho" w:hint="cs"/>
          <w:rtl/>
        </w:rPr>
        <w:t>/</w:t>
      </w:r>
      <w:r w:rsidRPr="001928D9">
        <w:rPr>
          <w:rStyle w:val="Char4"/>
          <w:rFonts w:eastAsia="MS Mincho" w:hint="cs"/>
          <w:rtl/>
        </w:rPr>
        <w:t>1226</w:t>
      </w:r>
      <w:r w:rsidR="00060808" w:rsidRPr="001928D9">
        <w:rPr>
          <w:rStyle w:val="Char4"/>
          <w:rFonts w:eastAsia="MS Mincho" w:hint="cs"/>
          <w:rtl/>
        </w:rPr>
        <w:t>)</w:t>
      </w:r>
    </w:p>
    <w:p w:rsidR="001C7CAE" w:rsidRPr="002E320E" w:rsidRDefault="00060808" w:rsidP="001928D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عمران بن حصین</w:t>
      </w:r>
      <w:r w:rsidR="00D42469" w:rsidRPr="00D42469">
        <w:rPr>
          <w:rStyle w:val="Char4"/>
          <w:rFonts w:eastAsia="MS Mincho" w:cs="CTraditional Arabic"/>
          <w:rtl/>
        </w:rPr>
        <w:t xml:space="preserve"> س </w:t>
      </w:r>
      <w:r w:rsidR="001C7CAE" w:rsidRPr="002E320E">
        <w:rPr>
          <w:rStyle w:val="Char4"/>
          <w:rFonts w:eastAsia="MS Mincho"/>
          <w:rtl/>
        </w:rPr>
        <w:t>می‏گوید: در زمان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حج تمتع</w:t>
      </w:r>
      <w:r w:rsidR="001C7CAE" w:rsidRPr="002E320E">
        <w:rPr>
          <w:rStyle w:val="Char4"/>
          <w:rFonts w:eastAsia="MS Mincho" w:hint="cs"/>
          <w:rtl/>
        </w:rPr>
        <w:t>،</w:t>
      </w:r>
      <w:r w:rsidR="001C7CAE" w:rsidRPr="002E320E">
        <w:rPr>
          <w:rStyle w:val="Char4"/>
          <w:rFonts w:eastAsia="MS Mincho"/>
          <w:rtl/>
        </w:rPr>
        <w:t xml:space="preserve"> انجام دادیم و دربار</w:t>
      </w:r>
      <w:r w:rsidR="001C7CAE" w:rsidRPr="002E320E">
        <w:rPr>
          <w:rStyle w:val="Char4"/>
          <w:rFonts w:eastAsia="MS Mincho" w:hint="cs"/>
          <w:rtl/>
        </w:rPr>
        <w:t>ه‌ی</w:t>
      </w:r>
      <w:r w:rsidR="001C7CAE" w:rsidRPr="002E320E">
        <w:rPr>
          <w:rStyle w:val="Char4"/>
          <w:rFonts w:eastAsia="MS Mincho"/>
          <w:rtl/>
        </w:rPr>
        <w:t xml:space="preserve"> آن</w:t>
      </w:r>
      <w:r w:rsidR="001C7CAE" w:rsidRPr="002E320E">
        <w:rPr>
          <w:rStyle w:val="Char4"/>
          <w:rFonts w:eastAsia="MS Mincho" w:hint="cs"/>
          <w:rtl/>
        </w:rPr>
        <w:t>،</w:t>
      </w:r>
      <w:r w:rsidR="001C7CAE" w:rsidRPr="002E320E">
        <w:rPr>
          <w:rStyle w:val="Char4"/>
          <w:rFonts w:eastAsia="MS Mincho"/>
          <w:rtl/>
        </w:rPr>
        <w:t xml:space="preserve"> آی</w:t>
      </w:r>
      <w:r w:rsidR="001C7CAE" w:rsidRPr="002E320E">
        <w:rPr>
          <w:rStyle w:val="Char4"/>
          <w:rFonts w:eastAsia="MS Mincho" w:hint="cs"/>
          <w:rtl/>
        </w:rPr>
        <w:t xml:space="preserve">ه‌ای، </w:t>
      </w:r>
      <w:r w:rsidR="001C7CAE" w:rsidRPr="002E320E">
        <w:rPr>
          <w:rStyle w:val="Char4"/>
          <w:rFonts w:eastAsia="MS Mincho"/>
          <w:rtl/>
        </w:rPr>
        <w:t xml:space="preserve">نازل </w:t>
      </w:r>
      <w:r w:rsidR="001C7CAE" w:rsidRPr="002E320E">
        <w:rPr>
          <w:rStyle w:val="Char4"/>
          <w:rFonts w:eastAsia="MS Mincho" w:hint="cs"/>
          <w:rtl/>
        </w:rPr>
        <w:t>نگردی</w:t>
      </w:r>
      <w:r w:rsidR="001C7CAE" w:rsidRPr="002E320E">
        <w:rPr>
          <w:rStyle w:val="Char4"/>
          <w:rFonts w:eastAsia="MS Mincho"/>
          <w:rtl/>
        </w:rPr>
        <w:t>د. ولی بعد</w:t>
      </w:r>
      <w:r w:rsidR="001C7CAE" w:rsidRPr="002E320E">
        <w:rPr>
          <w:rStyle w:val="Char4"/>
          <w:rFonts w:eastAsia="MS Mincho" w:hint="cs"/>
          <w:rtl/>
        </w:rPr>
        <w:t>اً،</w:t>
      </w:r>
      <w:r w:rsidR="001C7CAE" w:rsidRPr="002E320E">
        <w:rPr>
          <w:rStyle w:val="Char4"/>
          <w:rFonts w:eastAsia="MS Mincho"/>
          <w:rtl/>
        </w:rPr>
        <w:t xml:space="preserve"> مردی بر اساس رأی خود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در باب آن، نظر داد</w:t>
      </w:r>
      <w:r w:rsidR="001C7CAE" w:rsidRPr="002E320E">
        <w:rPr>
          <w:rStyle w:val="Char4"/>
          <w:rFonts w:eastAsia="MS Mincho"/>
          <w:rtl/>
        </w:rPr>
        <w:t>.</w:t>
      </w:r>
    </w:p>
    <w:p w:rsidR="001C7CAE" w:rsidRPr="00423AB6" w:rsidRDefault="00A13875" w:rsidP="001C7CAE">
      <w:pPr>
        <w:pStyle w:val="PlainText"/>
        <w:widowControl w:val="0"/>
        <w:bidi/>
        <w:ind w:firstLine="284"/>
        <w:jc w:val="both"/>
        <w:rPr>
          <w:rStyle w:val="Char3"/>
          <w:rFonts w:eastAsia="MS Mincho"/>
          <w:rtl/>
        </w:rPr>
      </w:pPr>
      <w:r w:rsidRPr="001928D9">
        <w:rPr>
          <w:rStyle w:val="Char4"/>
          <w:rFonts w:eastAsia="MS Mincho" w:hint="cs"/>
          <w:rtl/>
        </w:rPr>
        <w:t>668</w:t>
      </w:r>
      <w:r w:rsidR="001928D9" w:rsidRPr="001928D9">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عِمْرَانَ بْنِ حُصَيْنٍ</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تَمَتَّعَ نَبِيُّ اللَّهِ</w:t>
      </w:r>
      <w:r w:rsidR="00D42469" w:rsidRPr="00D42469">
        <w:rPr>
          <w:rStyle w:val="Char3"/>
          <w:rFonts w:eastAsia="MS Mincho" w:cs="CTraditional Arabic"/>
          <w:rtl/>
        </w:rPr>
        <w:t xml:space="preserve"> ص </w:t>
      </w:r>
      <w:r w:rsidR="001C7CAE" w:rsidRPr="00423AB6">
        <w:rPr>
          <w:rStyle w:val="Char3"/>
          <w:rFonts w:eastAsia="MS Mincho"/>
          <w:rtl/>
        </w:rPr>
        <w:t>وَتَمَتَّعْنَا مَعَهُ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1226</w:t>
      </w:r>
      <w:r w:rsidR="00060808" w:rsidRPr="00060808">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عمران بن حصین</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پیامبر الله</w:t>
      </w:r>
      <w:r w:rsidR="00D42469" w:rsidRPr="00D42469">
        <w:rPr>
          <w:rStyle w:val="Char4"/>
          <w:rFonts w:eastAsia="MS Mincho" w:cs="CTraditional Arabic" w:hint="cs"/>
          <w:rtl/>
        </w:rPr>
        <w:t xml:space="preserve"> ص </w:t>
      </w:r>
      <w:r w:rsidR="001C7CAE" w:rsidRPr="002E320E">
        <w:rPr>
          <w:rStyle w:val="Char4"/>
          <w:rFonts w:eastAsia="MS Mincho" w:hint="cs"/>
          <w:rtl/>
        </w:rPr>
        <w:t>حج تمتع انجام داد و ما نیز همراه ایشان، حج تمتع انجام دادیم.</w:t>
      </w:r>
    </w:p>
    <w:p w:rsidR="001C7CAE" w:rsidRPr="00423AB6" w:rsidRDefault="00A13875" w:rsidP="001D7CD0">
      <w:pPr>
        <w:pStyle w:val="PlainText"/>
        <w:widowControl w:val="0"/>
        <w:bidi/>
        <w:ind w:firstLine="284"/>
        <w:jc w:val="both"/>
        <w:rPr>
          <w:rStyle w:val="Char3"/>
          <w:rFonts w:eastAsia="MS Mincho"/>
          <w:rtl/>
        </w:rPr>
      </w:pPr>
      <w:r w:rsidRPr="001D7CD0">
        <w:rPr>
          <w:rStyle w:val="Char4"/>
          <w:rFonts w:eastAsia="MS Mincho" w:hint="cs"/>
          <w:rtl/>
        </w:rPr>
        <w:t>669</w:t>
      </w:r>
      <w:r w:rsidR="001D7CD0">
        <w:rPr>
          <w:rStyle w:val="Char4"/>
          <w:rFonts w:eastAsia="MS Mincho" w:hint="cs"/>
          <w:rtl/>
        </w:rPr>
        <w:t>-</w:t>
      </w:r>
      <w:r w:rsidR="001C7CAE" w:rsidRPr="001D7CD0">
        <w:rPr>
          <w:rStyle w:val="Char4"/>
          <w:rFonts w:eastAsia="MS Mincho" w:hint="cs"/>
          <w:rtl/>
        </w:rPr>
        <w:t xml:space="preserve"> </w:t>
      </w:r>
      <w:r w:rsidR="001C7CAE" w:rsidRPr="00423AB6">
        <w:rPr>
          <w:rStyle w:val="Char3"/>
          <w:rFonts w:eastAsia="MS Mincho"/>
          <w:rtl/>
        </w:rPr>
        <w:t xml:space="preserve">عَنْ جَابِرِ بْنِ عَبْدِ اللَّهِ </w:t>
      </w:r>
      <w:r w:rsidR="001C7CAE">
        <w:rPr>
          <w:rStyle w:val="Char3"/>
          <w:rFonts w:cs="CTraditional Arabic" w:hint="cs"/>
          <w:rtl/>
        </w:rPr>
        <w:t>ب</w:t>
      </w:r>
      <w:r w:rsidR="001C7CAE" w:rsidRPr="001C61F1">
        <w:rPr>
          <w:rFonts w:hint="cs"/>
          <w:sz w:val="32"/>
          <w:szCs w:val="32"/>
          <w:rtl/>
        </w:rPr>
        <w:t>،</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قَدِمْنَا مَعَ رَسُولِ اللَّهِ</w:t>
      </w:r>
      <w:r w:rsidR="00D42469" w:rsidRPr="00D42469">
        <w:rPr>
          <w:rStyle w:val="Char3"/>
          <w:rFonts w:eastAsia="MS Mincho" w:cs="CTraditional Arabic"/>
          <w:rtl/>
        </w:rPr>
        <w:t xml:space="preserve"> ص </w:t>
      </w:r>
      <w:r w:rsidR="001C7CAE" w:rsidRPr="00423AB6">
        <w:rPr>
          <w:rStyle w:val="Char3"/>
          <w:rFonts w:eastAsia="MS Mincho"/>
          <w:rtl/>
        </w:rPr>
        <w:t>وَنَحْنُ نَقُولُ</w:t>
      </w:r>
      <w:r w:rsidR="001C7CAE" w:rsidRPr="00423AB6">
        <w:rPr>
          <w:rStyle w:val="Char3"/>
          <w:rFonts w:eastAsia="MS Mincho" w:hint="cs"/>
          <w:rtl/>
        </w:rPr>
        <w:t>:</w:t>
      </w:r>
      <w:r w:rsidR="001C7CAE" w:rsidRPr="00423AB6">
        <w:rPr>
          <w:rStyle w:val="Char3"/>
          <w:rFonts w:eastAsia="MS Mincho"/>
          <w:rtl/>
        </w:rPr>
        <w:t xml:space="preserve"> لَبَّيْكَ بِالْحَجِّ</w:t>
      </w:r>
      <w:r w:rsidR="001C7CAE" w:rsidRPr="00423AB6">
        <w:rPr>
          <w:rStyle w:val="Char3"/>
          <w:rFonts w:eastAsia="MS Mincho" w:hint="cs"/>
          <w:rtl/>
        </w:rPr>
        <w:t>،</w:t>
      </w:r>
      <w:r w:rsidR="001C7CAE" w:rsidRPr="00423AB6">
        <w:rPr>
          <w:rStyle w:val="Char3"/>
          <w:rFonts w:eastAsia="MS Mincho"/>
          <w:rtl/>
        </w:rPr>
        <w:t xml:space="preserve"> فَأَمَرَنَا رَسُولُ اللَّهِ</w:t>
      </w:r>
      <w:r w:rsidR="00D42469" w:rsidRPr="00D42469">
        <w:rPr>
          <w:rStyle w:val="Char3"/>
          <w:rFonts w:eastAsia="MS Mincho" w:cs="CTraditional Arabic"/>
          <w:rtl/>
        </w:rPr>
        <w:t xml:space="preserve"> ص </w:t>
      </w:r>
      <w:r w:rsidR="001C7CAE" w:rsidRPr="00423AB6">
        <w:rPr>
          <w:rStyle w:val="Char3"/>
          <w:rFonts w:eastAsia="MS Mincho"/>
          <w:rtl/>
        </w:rPr>
        <w:t>أَنْ نَجْعَلَهَا عُمْرَةً</w:t>
      </w:r>
      <w:r w:rsidR="001C7CAE" w:rsidRPr="00423AB6">
        <w:rPr>
          <w:rStyle w:val="Char3"/>
          <w:rFonts w:eastAsia="MS Mincho" w:hint="cs"/>
          <w:rtl/>
        </w:rPr>
        <w:t xml:space="preserve">. </w:t>
      </w:r>
      <w:r w:rsidRPr="001D7CD0">
        <w:rPr>
          <w:rStyle w:val="Char4"/>
          <w:rFonts w:eastAsia="MS Mincho" w:hint="cs"/>
          <w:rtl/>
        </w:rPr>
        <w:t>(م</w:t>
      </w:r>
      <w:r w:rsidR="001C7CAE" w:rsidRPr="001D7CD0">
        <w:rPr>
          <w:rStyle w:val="Char4"/>
          <w:rFonts w:eastAsia="MS Mincho" w:hint="cs"/>
          <w:rtl/>
        </w:rPr>
        <w:t>/</w:t>
      </w:r>
      <w:r w:rsidRPr="001D7CD0">
        <w:rPr>
          <w:rStyle w:val="Char4"/>
          <w:rFonts w:eastAsia="MS Mincho" w:hint="cs"/>
          <w:rtl/>
        </w:rPr>
        <w:t>1216</w:t>
      </w:r>
      <w:r w:rsidR="00060808" w:rsidRPr="001D7CD0">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ما که نیت حج کرده بودیم، همراه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آمدیم.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ما دستور داد تا نیت حج‌مان را تبدیل به عمره نماییم.</w:t>
      </w:r>
    </w:p>
    <w:p w:rsidR="001C7CAE" w:rsidRPr="003F6681" w:rsidRDefault="001C7CAE" w:rsidP="001C7CAE">
      <w:pPr>
        <w:pStyle w:val="a2"/>
        <w:rPr>
          <w:rFonts w:eastAsia="MS Mincho"/>
          <w:rtl/>
        </w:rPr>
      </w:pPr>
      <w:bookmarkStart w:id="3788" w:name="_Toc256338263"/>
      <w:bookmarkStart w:id="3789" w:name="_Toc256340216"/>
      <w:bookmarkStart w:id="3790" w:name="_Toc261194614"/>
      <w:bookmarkStart w:id="3791" w:name="_Toc445895899"/>
      <w:bookmarkStart w:id="3792" w:name="_Toc448059993"/>
      <w:r w:rsidRPr="003F6681">
        <w:rPr>
          <w:rFonts w:eastAsia="MS Mincho" w:hint="cs"/>
          <w:rtl/>
        </w:rPr>
        <w:t>باب (23):</w:t>
      </w:r>
      <w:r w:rsidR="00065D15">
        <w:rPr>
          <w:rFonts w:eastAsia="MS Mincho" w:hint="cs"/>
          <w:rtl/>
        </w:rPr>
        <w:t xml:space="preserve"> کسی‌که </w:t>
      </w:r>
      <w:r w:rsidRPr="003F6681">
        <w:rPr>
          <w:rFonts w:eastAsia="MS Mincho" w:hint="cs"/>
          <w:rtl/>
        </w:rPr>
        <w:t>برای حج، احرام ببندد و هدی (شُکرانه) همراه داشته باشد</w:t>
      </w:r>
      <w:bookmarkEnd w:id="3788"/>
      <w:bookmarkEnd w:id="3789"/>
      <w:bookmarkEnd w:id="3790"/>
      <w:bookmarkEnd w:id="3791"/>
      <w:bookmarkEnd w:id="3792"/>
    </w:p>
    <w:p w:rsidR="001C7CAE" w:rsidRPr="00423AB6" w:rsidRDefault="00A13875" w:rsidP="001D7CD0">
      <w:pPr>
        <w:pStyle w:val="PlainText"/>
        <w:widowControl w:val="0"/>
        <w:bidi/>
        <w:ind w:firstLine="284"/>
        <w:jc w:val="both"/>
        <w:rPr>
          <w:rStyle w:val="Char3"/>
          <w:rFonts w:eastAsia="MS Mincho"/>
          <w:rtl/>
        </w:rPr>
      </w:pPr>
      <w:r w:rsidRPr="001D7CD0">
        <w:rPr>
          <w:rStyle w:val="Char4"/>
          <w:rFonts w:eastAsia="MS Mincho" w:hint="cs"/>
          <w:rtl/>
        </w:rPr>
        <w:t>67</w:t>
      </w:r>
      <w:r w:rsidR="001C7CAE" w:rsidRPr="001D7CD0">
        <w:rPr>
          <w:rStyle w:val="Char4"/>
          <w:rFonts w:eastAsia="MS Mincho" w:hint="cs"/>
          <w:rtl/>
        </w:rPr>
        <w:t>0</w:t>
      </w:r>
      <w:r w:rsidR="001D7CD0" w:rsidRPr="001D7CD0">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مُوسَى بْن</w:t>
      </w:r>
      <w:r w:rsidR="001C7CAE" w:rsidRPr="00423AB6">
        <w:rPr>
          <w:rStyle w:val="Char3"/>
          <w:rFonts w:eastAsia="MS Mincho" w:hint="cs"/>
          <w:rtl/>
        </w:rPr>
        <w:t>ِ</w:t>
      </w:r>
      <w:r w:rsidR="001C7CAE" w:rsidRPr="00423AB6">
        <w:rPr>
          <w:rStyle w:val="Char3"/>
          <w:rFonts w:eastAsia="MS Mincho"/>
          <w:rtl/>
        </w:rPr>
        <w:t xml:space="preserve"> نَافِعٍ قَالَ</w:t>
      </w:r>
      <w:r w:rsidR="001C7CAE" w:rsidRPr="00423AB6">
        <w:rPr>
          <w:rStyle w:val="Char3"/>
          <w:rFonts w:eastAsia="MS Mincho" w:hint="cs"/>
          <w:rtl/>
        </w:rPr>
        <w:t>:</w:t>
      </w:r>
      <w:r w:rsidR="001C7CAE" w:rsidRPr="00423AB6">
        <w:rPr>
          <w:rStyle w:val="Char3"/>
          <w:rFonts w:eastAsia="MS Mincho"/>
          <w:rtl/>
        </w:rPr>
        <w:t xml:space="preserve"> قَدِمْتُ مَكَّةَ مُتَمَتِّعًا بِعُمْرَةٍ</w:t>
      </w:r>
      <w:r w:rsidR="001C7CAE" w:rsidRPr="00423AB6">
        <w:rPr>
          <w:rStyle w:val="Char3"/>
          <w:rFonts w:eastAsia="MS Mincho" w:hint="cs"/>
          <w:rtl/>
        </w:rPr>
        <w:t>،</w:t>
      </w:r>
      <w:r w:rsidR="001C7CAE" w:rsidRPr="00423AB6">
        <w:rPr>
          <w:rStyle w:val="Char3"/>
          <w:rFonts w:eastAsia="MS Mincho"/>
          <w:rtl/>
        </w:rPr>
        <w:t xml:space="preserve"> قَبْلَ التَّرْوِيَةِ بِأَرْبَعَةِ أَيَّامٍ</w:t>
      </w:r>
      <w:r w:rsidR="001C7CAE" w:rsidRPr="00423AB6">
        <w:rPr>
          <w:rStyle w:val="Char3"/>
          <w:rFonts w:eastAsia="MS Mincho" w:hint="cs"/>
          <w:rtl/>
        </w:rPr>
        <w:t>،</w:t>
      </w:r>
      <w:r w:rsidR="001C7CAE" w:rsidRPr="00423AB6">
        <w:rPr>
          <w:rStyle w:val="Char3"/>
          <w:rFonts w:eastAsia="MS Mincho"/>
          <w:rtl/>
        </w:rPr>
        <w:t xml:space="preserve"> فَقَالَ النَّاسُ</w:t>
      </w:r>
      <w:r w:rsidR="001C7CAE" w:rsidRPr="00423AB6">
        <w:rPr>
          <w:rStyle w:val="Char3"/>
          <w:rFonts w:eastAsia="MS Mincho" w:hint="cs"/>
          <w:rtl/>
        </w:rPr>
        <w:t>:</w:t>
      </w:r>
      <w:r w:rsidR="001C7CAE" w:rsidRPr="00423AB6">
        <w:rPr>
          <w:rStyle w:val="Char3"/>
          <w:rFonts w:eastAsia="MS Mincho"/>
          <w:rtl/>
        </w:rPr>
        <w:t xml:space="preserve"> تَصِيرُ حَجَّتُكَ الآنَ مَكِّيَّةً</w:t>
      </w:r>
      <w:r w:rsidR="001C7CAE" w:rsidRPr="00423AB6">
        <w:rPr>
          <w:rStyle w:val="Char3"/>
          <w:rFonts w:eastAsia="MS Mincho" w:hint="cs"/>
          <w:rtl/>
        </w:rPr>
        <w:t>،</w:t>
      </w:r>
      <w:r w:rsidR="001C7CAE" w:rsidRPr="00423AB6">
        <w:rPr>
          <w:rStyle w:val="Char3"/>
          <w:rFonts w:eastAsia="MS Mincho"/>
          <w:rtl/>
        </w:rPr>
        <w:t xml:space="preserve"> فَدَخَلْتُ عَلَى عَطَاءِ بْنِ أَبِي رَبَاحٍ فَاسْتَفْتَيْتُهُ</w:t>
      </w:r>
      <w:r w:rsidR="001C7CAE" w:rsidRPr="00423AB6">
        <w:rPr>
          <w:rStyle w:val="Char3"/>
          <w:rFonts w:eastAsia="MS Mincho" w:hint="cs"/>
          <w:rtl/>
        </w:rPr>
        <w:t>،</w:t>
      </w:r>
      <w:r w:rsidR="001C7CAE" w:rsidRPr="00423AB6">
        <w:rPr>
          <w:rStyle w:val="Char3"/>
          <w:rFonts w:eastAsia="MS Mincho"/>
          <w:rtl/>
        </w:rPr>
        <w:t xml:space="preserve"> فَقَالَ عَطَاءٌ</w:t>
      </w:r>
      <w:r w:rsidR="001C7CAE" w:rsidRPr="00423AB6">
        <w:rPr>
          <w:rStyle w:val="Char3"/>
          <w:rFonts w:eastAsia="MS Mincho" w:hint="cs"/>
          <w:rtl/>
        </w:rPr>
        <w:t>:</w:t>
      </w:r>
      <w:r w:rsidR="001C7CAE" w:rsidRPr="00423AB6">
        <w:rPr>
          <w:rStyle w:val="Char3"/>
          <w:rFonts w:eastAsia="MS Mincho"/>
          <w:rtl/>
        </w:rPr>
        <w:t xml:space="preserve"> حَدَّثَنِي جَابِرُ بْنُ عَبْدِ اللَّهِ الأَنْصَارِيُّ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أَنَّهُ حَجَّ مَعَ رَسُولِ اللَّهِ</w:t>
      </w:r>
      <w:r w:rsidR="00D42469" w:rsidRPr="00D42469">
        <w:rPr>
          <w:rStyle w:val="Char3"/>
          <w:rFonts w:eastAsia="MS Mincho" w:cs="CTraditional Arabic"/>
          <w:rtl/>
        </w:rPr>
        <w:t xml:space="preserve"> ص </w:t>
      </w:r>
      <w:r w:rsidR="001C7CAE" w:rsidRPr="00423AB6">
        <w:rPr>
          <w:rStyle w:val="Char3"/>
          <w:rFonts w:eastAsia="MS Mincho"/>
          <w:rtl/>
        </w:rPr>
        <w:t>عَامَ سَاقَ الْهَدْيَ مَعَهُ</w:t>
      </w:r>
      <w:r w:rsidR="001C7CAE" w:rsidRPr="00423AB6">
        <w:rPr>
          <w:rStyle w:val="Char3"/>
          <w:rFonts w:eastAsia="MS Mincho" w:hint="cs"/>
          <w:rtl/>
        </w:rPr>
        <w:t>،</w:t>
      </w:r>
      <w:r w:rsidR="001C7CAE" w:rsidRPr="00423AB6">
        <w:rPr>
          <w:rStyle w:val="Char3"/>
          <w:rFonts w:eastAsia="MS Mincho"/>
          <w:rtl/>
        </w:rPr>
        <w:t xml:space="preserve"> وَقَدْ أَهَلُّوا بِالْحَجِّ مُفْرَدًا</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أَحِلُّوا مِنْ إِحْرَامِكُمْ</w:t>
      </w:r>
      <w:r w:rsidR="001C7CAE" w:rsidRPr="00423AB6">
        <w:rPr>
          <w:rStyle w:val="Char3"/>
          <w:rFonts w:eastAsia="MS Mincho" w:hint="cs"/>
          <w:rtl/>
        </w:rPr>
        <w:t>،</w:t>
      </w:r>
      <w:r w:rsidR="001C7CAE" w:rsidRPr="00423AB6">
        <w:rPr>
          <w:rStyle w:val="Char3"/>
          <w:rFonts w:eastAsia="MS Mincho"/>
          <w:rtl/>
        </w:rPr>
        <w:t xml:space="preserve"> فَطُوفُوا بِالْبَيْتِ وَبَيْنَ الصَّفَا وَالْمَرْوَةِ</w:t>
      </w:r>
      <w:r w:rsidR="001C7CAE" w:rsidRPr="00423AB6">
        <w:rPr>
          <w:rStyle w:val="Char3"/>
          <w:rFonts w:eastAsia="MS Mincho" w:hint="cs"/>
          <w:rtl/>
        </w:rPr>
        <w:t>،</w:t>
      </w:r>
      <w:r w:rsidR="001C7CAE" w:rsidRPr="00423AB6">
        <w:rPr>
          <w:rStyle w:val="Char3"/>
          <w:rFonts w:eastAsia="MS Mincho"/>
          <w:rtl/>
        </w:rPr>
        <w:t xml:space="preserve"> وَقَصِّرُوا</w:t>
      </w:r>
      <w:r w:rsidR="001C7CAE" w:rsidRPr="00423AB6">
        <w:rPr>
          <w:rStyle w:val="Char3"/>
          <w:rFonts w:eastAsia="MS Mincho" w:hint="cs"/>
          <w:rtl/>
        </w:rPr>
        <w:t>،</w:t>
      </w:r>
      <w:r w:rsidR="001C7CAE" w:rsidRPr="00423AB6">
        <w:rPr>
          <w:rStyle w:val="Char3"/>
          <w:rFonts w:eastAsia="MS Mincho"/>
          <w:rtl/>
        </w:rPr>
        <w:t xml:space="preserve"> وَأَقِيمُوا حَلا</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حَتَّى إِذَا كَانَ يَوْمُ التَّرْوِيَةِ فَأَهِلُّوا بِالْحَجِّ</w:t>
      </w:r>
      <w:r w:rsidR="001C7CAE" w:rsidRPr="00423AB6">
        <w:rPr>
          <w:rStyle w:val="Char3"/>
          <w:rFonts w:eastAsia="MS Mincho" w:hint="cs"/>
          <w:rtl/>
        </w:rPr>
        <w:t>،</w:t>
      </w:r>
      <w:r w:rsidR="001C7CAE" w:rsidRPr="00423AB6">
        <w:rPr>
          <w:rStyle w:val="Char3"/>
          <w:rFonts w:eastAsia="MS Mincho"/>
          <w:rtl/>
        </w:rPr>
        <w:t xml:space="preserve"> وَاجْعَلُوا الَّتِي قَدِمْتُمْ بِهَا مُتْعَةً</w:t>
      </w:r>
      <w:r w:rsidR="001C7CAE" w:rsidRPr="00423AB6">
        <w:rPr>
          <w:rStyle w:val="Char3"/>
          <w:rFonts w:eastAsia="MS Mincho" w:hint="cs"/>
          <w:rtl/>
        </w:rPr>
        <w:t>».</w:t>
      </w:r>
      <w:r w:rsidR="001C7CAE" w:rsidRPr="00423AB6">
        <w:rPr>
          <w:rStyle w:val="Char3"/>
          <w:rFonts w:eastAsia="MS Mincho"/>
          <w:rtl/>
        </w:rPr>
        <w:t xml:space="preserve"> قَالُوا</w:t>
      </w:r>
      <w:r w:rsidR="001C7CAE" w:rsidRPr="00423AB6">
        <w:rPr>
          <w:rStyle w:val="Char3"/>
          <w:rFonts w:eastAsia="MS Mincho" w:hint="cs"/>
          <w:rtl/>
        </w:rPr>
        <w:t>:</w:t>
      </w:r>
      <w:r w:rsidR="001C7CAE" w:rsidRPr="00423AB6">
        <w:rPr>
          <w:rStyle w:val="Char3"/>
          <w:rFonts w:eastAsia="MS Mincho"/>
          <w:rtl/>
        </w:rPr>
        <w:t xml:space="preserve"> كَيْفَ نَجْعَلُهَا مُتْعَةً وَقَدْ سَمَّيْنَا الْحَجَّ</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افْعَلُوا مَا آمُرُكُمْ بِهِ</w:t>
      </w:r>
      <w:r w:rsidR="001C7CAE" w:rsidRPr="00423AB6">
        <w:rPr>
          <w:rStyle w:val="Char3"/>
          <w:rFonts w:eastAsia="MS Mincho" w:hint="cs"/>
          <w:rtl/>
        </w:rPr>
        <w:t>،</w:t>
      </w:r>
      <w:r w:rsidR="001C7CAE" w:rsidRPr="00423AB6">
        <w:rPr>
          <w:rStyle w:val="Char3"/>
          <w:rFonts w:eastAsia="MS Mincho"/>
          <w:rtl/>
        </w:rPr>
        <w:t xml:space="preserve"> فَإِنِّي لَوْلا</w:t>
      </w:r>
      <w:r w:rsidR="001C7CAE" w:rsidRPr="00423AB6">
        <w:rPr>
          <w:rStyle w:val="Char3"/>
          <w:rFonts w:eastAsia="MS Mincho" w:hint="cs"/>
          <w:rtl/>
        </w:rPr>
        <w:t>َ</w:t>
      </w:r>
      <w:r w:rsidR="001C7CAE" w:rsidRPr="00423AB6">
        <w:rPr>
          <w:rStyle w:val="Char3"/>
          <w:rFonts w:eastAsia="MS Mincho"/>
          <w:rtl/>
        </w:rPr>
        <w:t xml:space="preserve"> أَنِّي سُقْتُ الْهَدْيَ لَفَعَلْتُ مِثْلَ الَّذِي أَمَرْتُكُمْ بِهِ</w:t>
      </w:r>
      <w:r w:rsidR="001C7CAE" w:rsidRPr="00423AB6">
        <w:rPr>
          <w:rStyle w:val="Char3"/>
          <w:rFonts w:eastAsia="MS Mincho" w:hint="cs"/>
          <w:rtl/>
        </w:rPr>
        <w:t>،</w:t>
      </w:r>
      <w:r w:rsidR="001C7CAE" w:rsidRPr="00423AB6">
        <w:rPr>
          <w:rStyle w:val="Char3"/>
          <w:rFonts w:eastAsia="MS Mincho"/>
          <w:rtl/>
        </w:rPr>
        <w:t xml:space="preserve"> وَلَكِنْ لا</w:t>
      </w:r>
      <w:r w:rsidR="001C7CAE" w:rsidRPr="00423AB6">
        <w:rPr>
          <w:rStyle w:val="Char3"/>
          <w:rFonts w:eastAsia="MS Mincho" w:hint="cs"/>
          <w:rtl/>
        </w:rPr>
        <w:t>َ</w:t>
      </w:r>
      <w:r w:rsidR="001C7CAE" w:rsidRPr="00423AB6">
        <w:rPr>
          <w:rStyle w:val="Char3"/>
          <w:rFonts w:eastAsia="MS Mincho"/>
          <w:rtl/>
        </w:rPr>
        <w:t xml:space="preserve"> يَحِلُّ مِنِّي حَرَامٌ حَتَّى يَبْلُغَ الْهَدْيُ مَحِلَّهُ</w:t>
      </w:r>
      <w:r w:rsidR="001C7CAE" w:rsidRPr="00423AB6">
        <w:rPr>
          <w:rStyle w:val="Char3"/>
          <w:rFonts w:eastAsia="MS Mincho" w:hint="cs"/>
          <w:rtl/>
        </w:rPr>
        <w:t>».</w:t>
      </w:r>
      <w:r w:rsidR="001C7CAE" w:rsidRPr="00423AB6">
        <w:rPr>
          <w:rStyle w:val="Char3"/>
          <w:rFonts w:eastAsia="MS Mincho"/>
          <w:rtl/>
        </w:rPr>
        <w:t xml:space="preserve"> فَفَعَلُوا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1216</w:t>
      </w:r>
      <w:r w:rsidR="00060808" w:rsidRPr="00060808">
        <w:rPr>
          <w:rStyle w:val="Char4"/>
          <w:rFonts w:eastAsia="MS Mincho" w:hint="cs"/>
          <w:rtl/>
        </w:rPr>
        <w:t>)</w:t>
      </w:r>
    </w:p>
    <w:p w:rsidR="001C7CAE" w:rsidRPr="002E320E" w:rsidRDefault="00060808" w:rsidP="001D7CD0">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موسی بن نافع می‌گوید: چهار روز قبل از روز هشتم ذوالحجه برای انجام عمره به مکه آمدم. مردم گفتند: هم اکنون، حج تو، مکی می‌شود (مثل حج اهل مکه </w:t>
      </w:r>
      <w:r w:rsidR="000B1818">
        <w:rPr>
          <w:rStyle w:val="Char4"/>
          <w:rFonts w:eastAsia="MS Mincho" w:hint="cs"/>
          <w:spacing w:val="-4"/>
          <w:rtl/>
        </w:rPr>
        <w:lastRenderedPageBreak/>
        <w:t>می‌گردد</w:t>
      </w:r>
      <w:r w:rsidR="001C7CAE" w:rsidRPr="000B1818">
        <w:rPr>
          <w:rStyle w:val="Char4"/>
          <w:rFonts w:eastAsia="MS Mincho" w:hint="cs"/>
          <w:spacing w:val="-4"/>
          <w:rtl/>
        </w:rPr>
        <w:t>)</w:t>
      </w:r>
      <w:r w:rsidR="000B1818">
        <w:rPr>
          <w:rStyle w:val="Char4"/>
          <w:rFonts w:eastAsia="MS Mincho" w:hint="cs"/>
          <w:spacing w:val="-4"/>
          <w:rtl/>
        </w:rPr>
        <w:t>.</w:t>
      </w:r>
      <w:r w:rsidR="001C7CAE" w:rsidRPr="000B1818">
        <w:rPr>
          <w:rStyle w:val="Char4"/>
          <w:rFonts w:eastAsia="MS Mincho" w:hint="cs"/>
          <w:spacing w:val="-4"/>
          <w:rtl/>
        </w:rPr>
        <w:t xml:space="preserve"> من نزد عطاء بن ابی رباح رفتم و از وی استفتا نمودم. عطا گفت: جابر بن عبدالله انصاری</w:t>
      </w:r>
      <w:r w:rsidR="00D42469" w:rsidRPr="00D42469">
        <w:rPr>
          <w:rStyle w:val="Char4"/>
          <w:rFonts w:eastAsia="MS Mincho" w:cs="CTraditional Arabic" w:hint="cs"/>
          <w:spacing w:val="-4"/>
          <w:rtl/>
        </w:rPr>
        <w:t xml:space="preserve"> س </w:t>
      </w:r>
      <w:r w:rsidR="001C7CAE" w:rsidRPr="000B1818">
        <w:rPr>
          <w:rStyle w:val="Char4"/>
          <w:rFonts w:eastAsia="MS Mincho" w:hint="cs"/>
          <w:spacing w:val="-4"/>
          <w:rtl/>
        </w:rPr>
        <w:t>به من گفت: سالی که رسول الله</w:t>
      </w:r>
      <w:r w:rsidR="00D42469" w:rsidRPr="00D42469">
        <w:rPr>
          <w:rStyle w:val="Char4"/>
          <w:rFonts w:eastAsia="MS Mincho" w:cs="CTraditional Arabic" w:hint="cs"/>
          <w:spacing w:val="-4"/>
          <w:rtl/>
        </w:rPr>
        <w:t xml:space="preserve"> ص </w:t>
      </w:r>
      <w:r w:rsidR="001C7CAE" w:rsidRPr="000B1818">
        <w:rPr>
          <w:rStyle w:val="Char4"/>
          <w:rFonts w:eastAsia="MS Mincho" w:hint="cs"/>
          <w:spacing w:val="-4"/>
          <w:rtl/>
        </w:rPr>
        <w:t>هدی (شُکرانه) همراهش آورده بود با ایشان حج نمودم. مردم برای حج مفرد، احرام بسته بودند. پیامبر اکرم</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 xml:space="preserve">فرمود: «خانه‌ی الله را طواف نمایید، سعی میان صفا و مروه، انجام دهید، موهایتان را کوتاه کنید و از احرام، بیرون بیایید و تا روز هشتم (بدون احرام) بمانید. روز هشتم برای حج، احرام ببندید و کارهایی را که انجام داده‌اید، عمره بحساب می‌آورید». صحابه عرض کردند: چگونه عمره قرار دهیم در حالی که ما نیت حج کرده‌ایم؟! فرمود: «کاری را که من شما را به آن، دستور می‌دهم، انجام دهید. اگر من هدی همراهم نمی‌آوردم، همان کاری را که شما را به آن دستور دادم، انجام می‌دادم. اما هیچ حرامی ‌برایم حلال و جایز نمی‌شود تا زمانی که هَدی به محل خودش نرسد». راوی می‌گوید: آنگاه صحابه چنین کردند. </w:t>
      </w:r>
    </w:p>
    <w:p w:rsidR="001C7CAE" w:rsidRPr="003F6681" w:rsidRDefault="001C7CAE" w:rsidP="001C7CAE">
      <w:pPr>
        <w:pStyle w:val="a2"/>
        <w:rPr>
          <w:rFonts w:eastAsia="MS Mincho"/>
          <w:rtl/>
        </w:rPr>
      </w:pPr>
      <w:bookmarkStart w:id="3793" w:name="_Toc256338264"/>
      <w:bookmarkStart w:id="3794" w:name="_Toc256340217"/>
      <w:bookmarkStart w:id="3795" w:name="_Toc261194615"/>
      <w:bookmarkStart w:id="3796" w:name="_Toc445895900"/>
      <w:bookmarkStart w:id="3797" w:name="_Toc448059994"/>
      <w:r w:rsidRPr="003F6681">
        <w:rPr>
          <w:rFonts w:eastAsia="MS Mincho" w:hint="cs"/>
          <w:rtl/>
        </w:rPr>
        <w:t>باب (24): نسخ بیرون آمدن از احرام و دستور کامل کردن آن</w:t>
      </w:r>
      <w:bookmarkEnd w:id="3793"/>
      <w:bookmarkEnd w:id="3794"/>
      <w:bookmarkEnd w:id="3795"/>
      <w:bookmarkEnd w:id="3796"/>
      <w:bookmarkEnd w:id="3797"/>
    </w:p>
    <w:p w:rsidR="001C7CAE" w:rsidRPr="00423AB6" w:rsidRDefault="001C7CAE" w:rsidP="000B1818">
      <w:pPr>
        <w:pStyle w:val="PlainText"/>
        <w:widowControl w:val="0"/>
        <w:bidi/>
        <w:ind w:firstLine="284"/>
        <w:jc w:val="both"/>
        <w:rPr>
          <w:rStyle w:val="Char3"/>
          <w:rFonts w:eastAsia="MS Mincho"/>
          <w:rtl/>
        </w:rPr>
      </w:pPr>
      <w:r w:rsidRPr="000F7D7A">
        <w:rPr>
          <w:rStyle w:val="Char4"/>
          <w:rFonts w:eastAsia="MS Mincho" w:hint="cs"/>
          <w:rtl/>
        </w:rPr>
        <w:t>671</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أَبِي مُوسَى</w:t>
      </w:r>
      <w:r w:rsidR="00D42469" w:rsidRPr="00D42469">
        <w:rPr>
          <w:rStyle w:val="Char3"/>
          <w:rFonts w:eastAsia="MS Mincho" w:cs="CTraditional Arabic"/>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قَدِمْتُ عَلَى رَسُولِ اللَّهِ</w:t>
      </w:r>
      <w:r w:rsidR="00D42469" w:rsidRPr="00D42469">
        <w:rPr>
          <w:rStyle w:val="Char3"/>
          <w:rFonts w:eastAsia="MS Mincho" w:cs="CTraditional Arabic"/>
          <w:rtl/>
        </w:rPr>
        <w:t xml:space="preserve"> ص </w:t>
      </w:r>
      <w:r w:rsidRPr="00423AB6">
        <w:rPr>
          <w:rStyle w:val="Char3"/>
          <w:rFonts w:eastAsia="MS Mincho"/>
          <w:rtl/>
        </w:rPr>
        <w:t>وَهُوَ مُنِيخٌ بِالْبَطْحَاءِ</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بِمَ أَهْلَلْتَ</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أَهْلَلْتُ بِإِهْلا</w:t>
      </w:r>
      <w:r w:rsidRPr="00423AB6">
        <w:rPr>
          <w:rStyle w:val="Char3"/>
          <w:rFonts w:eastAsia="MS Mincho" w:hint="cs"/>
          <w:rtl/>
        </w:rPr>
        <w:t>َ</w:t>
      </w:r>
      <w:r w:rsidRPr="00423AB6">
        <w:rPr>
          <w:rStyle w:val="Char3"/>
          <w:rFonts w:eastAsia="MS Mincho"/>
          <w:rtl/>
        </w:rPr>
        <w:t>لِ النَّبِيِّ</w:t>
      </w:r>
      <w:r w:rsidRPr="00423AB6">
        <w:rPr>
          <w:rStyle w:val="Char3"/>
          <w:rFonts w:eastAsia="MS Mincho" w:hint="cs"/>
          <w:rtl/>
        </w:rPr>
        <w:t xml:space="preserve"> </w:t>
      </w:r>
      <w:r w:rsidRPr="00A52D31">
        <w:rPr>
          <w:rFonts w:ascii="AGA Arabesque" w:eastAsia="MS Mincho" w:hAnsi="AGA Arabesque" w:cs="CTraditional Arabic" w:hint="cs"/>
          <w:sz w:val="30"/>
          <w:szCs w:val="27"/>
          <w:rtl/>
        </w:rPr>
        <w:t>ص</w:t>
      </w:r>
      <w:r w:rsidRPr="002E320E">
        <w:rPr>
          <w:rStyle w:val="Char4"/>
          <w:rFonts w:eastAsia="MS Mincho" w:hint="cs"/>
          <w:rtl/>
        </w:rPr>
        <w:t>،</w:t>
      </w:r>
      <w:r w:rsidRPr="00423AB6">
        <w:rPr>
          <w:rStyle w:val="Char3"/>
          <w:rFonts w:eastAsia="MS Mincho" w:hint="cs"/>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هَلْ سُقْتَ مِنْ هَدْيٍ</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لا</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فَطُفْ بِالْبَيْتِ وَبِالصَّفَا وَالْمَرْوَةِ</w:t>
      </w:r>
      <w:r w:rsidRPr="00423AB6">
        <w:rPr>
          <w:rStyle w:val="Char3"/>
          <w:rFonts w:eastAsia="MS Mincho" w:hint="cs"/>
          <w:rtl/>
        </w:rPr>
        <w:t>،</w:t>
      </w:r>
      <w:r w:rsidRPr="00423AB6">
        <w:rPr>
          <w:rStyle w:val="Char3"/>
          <w:rFonts w:eastAsia="MS Mincho"/>
          <w:rtl/>
        </w:rPr>
        <w:t xml:space="preserve"> ثُمَّ حِلَّ</w:t>
      </w:r>
      <w:r w:rsidRPr="00423AB6">
        <w:rPr>
          <w:rStyle w:val="Char3"/>
          <w:rFonts w:eastAsia="MS Mincho" w:hint="cs"/>
          <w:rtl/>
        </w:rPr>
        <w:t>».</w:t>
      </w:r>
      <w:r w:rsidRPr="00423AB6">
        <w:rPr>
          <w:rStyle w:val="Char3"/>
          <w:rFonts w:eastAsia="MS Mincho"/>
          <w:rtl/>
        </w:rPr>
        <w:t xml:space="preserve"> فَطُفْتُ بِالْبَيْتِ وَبِالصَّفَا وَالْمَرْوَةِ</w:t>
      </w:r>
      <w:r w:rsidRPr="00423AB6">
        <w:rPr>
          <w:rStyle w:val="Char3"/>
          <w:rFonts w:eastAsia="MS Mincho" w:hint="cs"/>
          <w:rtl/>
        </w:rPr>
        <w:t>،</w:t>
      </w:r>
      <w:r w:rsidRPr="00423AB6">
        <w:rPr>
          <w:rStyle w:val="Char3"/>
          <w:rFonts w:eastAsia="MS Mincho"/>
          <w:rtl/>
        </w:rPr>
        <w:t xml:space="preserve"> ثُمَّ أَتَيْتُ امْرَأَةً مِنْ قَوْم</w:t>
      </w:r>
      <w:r w:rsidR="000B1818">
        <w:rPr>
          <w:rStyle w:val="Char3"/>
          <w:rFonts w:eastAsia="MS Mincho" w:hint="cs"/>
          <w:rtl/>
        </w:rPr>
        <w:t xml:space="preserve">ي </w:t>
      </w:r>
      <w:r w:rsidRPr="00423AB6">
        <w:rPr>
          <w:rStyle w:val="Char3"/>
          <w:rFonts w:eastAsia="MS Mincho"/>
          <w:rtl/>
        </w:rPr>
        <w:t>فَمَشَطَتْنِي وَغَسَلَتْ رَأْسِي</w:t>
      </w:r>
      <w:r w:rsidRPr="00423AB6">
        <w:rPr>
          <w:rStyle w:val="Char3"/>
          <w:rFonts w:eastAsia="MS Mincho" w:hint="cs"/>
          <w:rtl/>
        </w:rPr>
        <w:t>،</w:t>
      </w:r>
      <w:r w:rsidRPr="00423AB6">
        <w:rPr>
          <w:rStyle w:val="Char3"/>
          <w:rFonts w:eastAsia="MS Mincho"/>
          <w:rtl/>
        </w:rPr>
        <w:t xml:space="preserve"> فَكُنْتُ أُفْتِي النَّاسَ بِذَلِكَ فِي إِمَارَةِ أَبِي بَكْرٍ وَإِمَارَةِ عُمَرَ</w:t>
      </w:r>
      <w:r w:rsidRPr="001C61F1">
        <w:rPr>
          <w:rFonts w:hint="cs"/>
          <w:sz w:val="32"/>
          <w:szCs w:val="32"/>
          <w:rtl/>
        </w:rPr>
        <w:t xml:space="preserve"> </w:t>
      </w:r>
      <w:r>
        <w:rPr>
          <w:rStyle w:val="Char3"/>
          <w:rFonts w:cs="CTraditional Arabic" w:hint="cs"/>
          <w:rtl/>
        </w:rPr>
        <w:t>ب</w:t>
      </w:r>
      <w:r w:rsidRPr="00423AB6">
        <w:rPr>
          <w:rStyle w:val="Char3"/>
          <w:rFonts w:eastAsia="MS Mincho" w:hint="cs"/>
          <w:rtl/>
        </w:rPr>
        <w:t>،</w:t>
      </w:r>
      <w:r w:rsidRPr="00423AB6">
        <w:rPr>
          <w:rStyle w:val="Char3"/>
          <w:rFonts w:eastAsia="MS Mincho"/>
          <w:rtl/>
        </w:rPr>
        <w:t xml:space="preserve"> فَإِنِّي لَقَائِمٌ بِالْمَوْسِمِ إِذْ جَاءَنِي رَجُلٌ فَقَالَ</w:t>
      </w:r>
      <w:r w:rsidRPr="00423AB6">
        <w:rPr>
          <w:rStyle w:val="Char3"/>
          <w:rFonts w:eastAsia="MS Mincho" w:hint="cs"/>
          <w:rtl/>
        </w:rPr>
        <w:t>:</w:t>
      </w:r>
      <w:r w:rsidRPr="00423AB6">
        <w:rPr>
          <w:rStyle w:val="Char3"/>
          <w:rFonts w:eastAsia="MS Mincho"/>
          <w:rtl/>
        </w:rPr>
        <w:t xml:space="preserve"> إِنَّكَ لا</w:t>
      </w:r>
      <w:r w:rsidRPr="00423AB6">
        <w:rPr>
          <w:rStyle w:val="Char3"/>
          <w:rFonts w:eastAsia="MS Mincho" w:hint="cs"/>
          <w:rtl/>
        </w:rPr>
        <w:t>َ</w:t>
      </w:r>
      <w:r w:rsidRPr="00423AB6">
        <w:rPr>
          <w:rStyle w:val="Char3"/>
          <w:rFonts w:eastAsia="MS Mincho"/>
          <w:rtl/>
        </w:rPr>
        <w:t xml:space="preserve"> تَدْرِي مَا أَحْدَثَ أَمِيرُ الْمُؤْمِنِينَ فِي شَأْنِ النُّسُكِ</w:t>
      </w:r>
      <w:r w:rsidRPr="00423AB6">
        <w:rPr>
          <w:rStyle w:val="Char3"/>
          <w:rFonts w:eastAsia="MS Mincho" w:hint="cs"/>
          <w:rtl/>
        </w:rPr>
        <w:t>،</w:t>
      </w:r>
      <w:r w:rsidRPr="00423AB6">
        <w:rPr>
          <w:rStyle w:val="Char3"/>
          <w:rFonts w:eastAsia="MS Mincho"/>
          <w:rtl/>
        </w:rPr>
        <w:t xml:space="preserve"> فَقُلْتُ</w:t>
      </w:r>
      <w:r w:rsidRPr="00423AB6">
        <w:rPr>
          <w:rStyle w:val="Char3"/>
          <w:rFonts w:eastAsia="MS Mincho" w:hint="cs"/>
          <w:rtl/>
        </w:rPr>
        <w:t>:</w:t>
      </w:r>
      <w:r w:rsidRPr="00423AB6">
        <w:rPr>
          <w:rStyle w:val="Char3"/>
          <w:rFonts w:eastAsia="MS Mincho"/>
          <w:rtl/>
        </w:rPr>
        <w:t xml:space="preserve"> أَيُّهَا النَّاسُ مَنْ كُنَّا أَفْتَيْنَاهُ بِشَيْءٍ فَلْيَتَّئِدْ</w:t>
      </w:r>
      <w:r w:rsidRPr="00423AB6">
        <w:rPr>
          <w:rStyle w:val="Char3"/>
          <w:rFonts w:eastAsia="MS Mincho" w:hint="cs"/>
          <w:rtl/>
        </w:rPr>
        <w:t>،</w:t>
      </w:r>
      <w:r w:rsidRPr="00423AB6">
        <w:rPr>
          <w:rStyle w:val="Char3"/>
          <w:rFonts w:eastAsia="MS Mincho"/>
          <w:rtl/>
        </w:rPr>
        <w:t xml:space="preserve"> فَهَذَا أَمِيرُ الْمُؤْمِنِينَ قَادِمٌ عَلَيْكُمْ</w:t>
      </w:r>
      <w:r w:rsidRPr="00423AB6">
        <w:rPr>
          <w:rStyle w:val="Char3"/>
          <w:rFonts w:eastAsia="MS Mincho" w:hint="cs"/>
          <w:rtl/>
        </w:rPr>
        <w:t>،</w:t>
      </w:r>
      <w:r w:rsidRPr="00423AB6">
        <w:rPr>
          <w:rStyle w:val="Char3"/>
          <w:rFonts w:eastAsia="MS Mincho"/>
          <w:rtl/>
        </w:rPr>
        <w:t xml:space="preserve"> فَبِهِ فَأْتَمُّوا</w:t>
      </w:r>
      <w:r w:rsidRPr="00423AB6">
        <w:rPr>
          <w:rStyle w:val="Char3"/>
          <w:rFonts w:eastAsia="MS Mincho" w:hint="cs"/>
          <w:rtl/>
        </w:rPr>
        <w:t>،</w:t>
      </w:r>
      <w:r w:rsidRPr="00423AB6">
        <w:rPr>
          <w:rStyle w:val="Char3"/>
          <w:rFonts w:eastAsia="MS Mincho"/>
          <w:rtl/>
        </w:rPr>
        <w:t xml:space="preserve"> فَلَمَّا قَدِمَ قُلْتُ</w:t>
      </w:r>
      <w:r w:rsidRPr="00423AB6">
        <w:rPr>
          <w:rStyle w:val="Char3"/>
          <w:rFonts w:eastAsia="MS Mincho" w:hint="cs"/>
          <w:rtl/>
        </w:rPr>
        <w:t>:</w:t>
      </w:r>
      <w:r w:rsidRPr="00423AB6">
        <w:rPr>
          <w:rStyle w:val="Char3"/>
          <w:rFonts w:eastAsia="MS Mincho"/>
          <w:rtl/>
        </w:rPr>
        <w:t xml:space="preserve"> يَا أَمِيرَ الْمُؤْمِنِينَ مَا هَذَا الَّذِي أَحْدَثْتَ فِي شَأْنِ النُّسُكِ</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إِنْ نَأْخُذْ بِكِتَابِ اللَّهِ فَإِنَّ اللَّهَ </w:t>
      </w:r>
      <w:r w:rsidRPr="001D5F20">
        <w:rPr>
          <w:rStyle w:val="Char3"/>
          <w:rFonts w:eastAsia="MS Mincho" w:cs="CTraditional Arabic"/>
          <w:rtl/>
        </w:rPr>
        <w:t>ﻷ</w:t>
      </w:r>
      <w:r w:rsidRPr="00423AB6">
        <w:rPr>
          <w:rStyle w:val="Char3"/>
          <w:rFonts w:eastAsia="MS Mincho"/>
          <w:rtl/>
        </w:rPr>
        <w:t xml:space="preserve"> قَالَ</w:t>
      </w:r>
      <w:r w:rsidRPr="00423AB6">
        <w:rPr>
          <w:rStyle w:val="Char3"/>
          <w:rFonts w:eastAsia="MS Mincho" w:hint="cs"/>
          <w:rtl/>
        </w:rPr>
        <w:t xml:space="preserve">: </w:t>
      </w:r>
      <w:r w:rsidRPr="000F7D7A">
        <w:rPr>
          <w:rStyle w:val="Char3"/>
          <w:rFonts w:eastAsia="MS Mincho"/>
          <w:szCs w:val="28"/>
          <w:rtl/>
        </w:rPr>
        <w:t>﴿</w:t>
      </w:r>
      <w:r w:rsidRPr="000F7D7A">
        <w:rPr>
          <w:rStyle w:val="Char3"/>
          <w:rFonts w:eastAsia="MS Mincho" w:cs="KFGQPC Uthmanic Script HAFS"/>
          <w:szCs w:val="28"/>
          <w:rtl/>
        </w:rPr>
        <w:t xml:space="preserve">وَأَتِمُّواْ </w:t>
      </w:r>
      <w:r w:rsidRPr="000F7D7A">
        <w:rPr>
          <w:rStyle w:val="Char3"/>
          <w:rFonts w:ascii="Tahoma" w:eastAsia="MS Mincho" w:hAnsi="Tahoma" w:cs="KFGQPC Uthmanic Script HAFS" w:hint="cs"/>
          <w:szCs w:val="28"/>
          <w:rtl/>
        </w:rPr>
        <w:t>ٱ</w:t>
      </w:r>
      <w:r w:rsidRPr="000F7D7A">
        <w:rPr>
          <w:rStyle w:val="Char3"/>
          <w:rFonts w:eastAsia="MS Mincho" w:cs="KFGQPC Uthmanic Script HAFS" w:hint="cs"/>
          <w:szCs w:val="28"/>
          <w:rtl/>
        </w:rPr>
        <w:t>ل</w:t>
      </w:r>
      <w:r w:rsidRPr="000F7D7A">
        <w:rPr>
          <w:rStyle w:val="Char3"/>
          <w:rFonts w:ascii="Tahoma" w:eastAsia="MS Mincho" w:hAnsi="Tahoma" w:cs="KFGQPC Uthmanic Script HAFS" w:hint="cs"/>
          <w:szCs w:val="28"/>
          <w:rtl/>
        </w:rPr>
        <w:t>ۡ</w:t>
      </w:r>
      <w:r w:rsidRPr="000F7D7A">
        <w:rPr>
          <w:rStyle w:val="Char3"/>
          <w:rFonts w:eastAsia="MS Mincho" w:cs="KFGQPC Uthmanic Script HAFS" w:hint="cs"/>
          <w:szCs w:val="28"/>
          <w:rtl/>
        </w:rPr>
        <w:t>حَجَّ</w:t>
      </w:r>
      <w:r w:rsidRPr="000F7D7A">
        <w:rPr>
          <w:rStyle w:val="Char3"/>
          <w:rFonts w:eastAsia="MS Mincho" w:cs="KFGQPC Uthmanic Script HAFS"/>
          <w:szCs w:val="28"/>
          <w:rtl/>
        </w:rPr>
        <w:t xml:space="preserve"> وَ</w:t>
      </w:r>
      <w:r w:rsidRPr="000F7D7A">
        <w:rPr>
          <w:rStyle w:val="Char3"/>
          <w:rFonts w:ascii="Tahoma" w:eastAsia="MS Mincho" w:hAnsi="Tahoma" w:cs="KFGQPC Uthmanic Script HAFS" w:hint="cs"/>
          <w:szCs w:val="28"/>
          <w:rtl/>
        </w:rPr>
        <w:t>ٱ</w:t>
      </w:r>
      <w:r w:rsidRPr="000F7D7A">
        <w:rPr>
          <w:rStyle w:val="Char3"/>
          <w:rFonts w:eastAsia="MS Mincho" w:cs="KFGQPC Uthmanic Script HAFS" w:hint="cs"/>
          <w:szCs w:val="28"/>
          <w:rtl/>
        </w:rPr>
        <w:t>ل</w:t>
      </w:r>
      <w:r w:rsidRPr="000F7D7A">
        <w:rPr>
          <w:rStyle w:val="Char3"/>
          <w:rFonts w:ascii="Tahoma" w:eastAsia="MS Mincho" w:hAnsi="Tahoma" w:cs="KFGQPC Uthmanic Script HAFS" w:hint="cs"/>
          <w:szCs w:val="28"/>
          <w:rtl/>
        </w:rPr>
        <w:t>ۡ</w:t>
      </w:r>
      <w:r w:rsidRPr="000F7D7A">
        <w:rPr>
          <w:rStyle w:val="Char3"/>
          <w:rFonts w:eastAsia="MS Mincho" w:cs="KFGQPC Uthmanic Script HAFS" w:hint="cs"/>
          <w:szCs w:val="28"/>
          <w:rtl/>
        </w:rPr>
        <w:t>عُم</w:t>
      </w:r>
      <w:r w:rsidRPr="000F7D7A">
        <w:rPr>
          <w:rStyle w:val="Char3"/>
          <w:rFonts w:ascii="Tahoma" w:eastAsia="MS Mincho" w:hAnsi="Tahoma" w:cs="KFGQPC Uthmanic Script HAFS" w:hint="cs"/>
          <w:szCs w:val="28"/>
          <w:rtl/>
        </w:rPr>
        <w:t>ۡ</w:t>
      </w:r>
      <w:r w:rsidRPr="000F7D7A">
        <w:rPr>
          <w:rStyle w:val="Char3"/>
          <w:rFonts w:eastAsia="MS Mincho" w:cs="KFGQPC Uthmanic Script HAFS" w:hint="cs"/>
          <w:szCs w:val="28"/>
          <w:rtl/>
        </w:rPr>
        <w:t>رَةَ</w:t>
      </w:r>
      <w:r w:rsidRPr="000F7D7A">
        <w:rPr>
          <w:rStyle w:val="Char3"/>
          <w:rFonts w:eastAsia="MS Mincho" w:cs="KFGQPC Uthmanic Script HAFS"/>
          <w:szCs w:val="28"/>
          <w:rtl/>
        </w:rPr>
        <w:t xml:space="preserve"> لِلَّهِ</w:t>
      </w:r>
      <w:r w:rsidRPr="000F7D7A">
        <w:rPr>
          <w:rStyle w:val="Char3"/>
          <w:rFonts w:ascii="Tahoma" w:eastAsia="MS Mincho" w:hAnsi="Tahoma" w:cs="KFGQPC Uthmanic Script HAFS" w:hint="cs"/>
          <w:szCs w:val="28"/>
          <w:rtl/>
        </w:rPr>
        <w:t>ۚ</w:t>
      </w:r>
      <w:r w:rsidRPr="000F7D7A">
        <w:rPr>
          <w:rStyle w:val="Char3"/>
          <w:rFonts w:eastAsia="MS Mincho"/>
          <w:szCs w:val="28"/>
          <w:rtl/>
        </w:rPr>
        <w:t>﴾</w:t>
      </w:r>
      <w:r>
        <w:rPr>
          <w:rStyle w:val="Char3"/>
          <w:rFonts w:eastAsia="MS Mincho" w:cs="Arial"/>
          <w:rtl/>
        </w:rPr>
        <w:t xml:space="preserve"> </w:t>
      </w:r>
      <w:r w:rsidRPr="000F7D7A">
        <w:rPr>
          <w:rStyle w:val="Char6"/>
          <w:rFonts w:eastAsia="MS Mincho"/>
          <w:rtl/>
        </w:rPr>
        <w:t>[البقرة: 196]</w:t>
      </w:r>
      <w:r>
        <w:rPr>
          <w:rStyle w:val="Char3"/>
          <w:rFonts w:eastAsia="MS Mincho" w:hint="cs"/>
          <w:rtl/>
        </w:rPr>
        <w:t xml:space="preserve"> </w:t>
      </w:r>
      <w:r w:rsidRPr="00423AB6">
        <w:rPr>
          <w:rStyle w:val="Char3"/>
          <w:rFonts w:eastAsia="MS Mincho"/>
          <w:rtl/>
        </w:rPr>
        <w:t xml:space="preserve">وَإِنْ نَأْخُذْ بِسُنَّةِ نَبِيِّنَا </w:t>
      </w:r>
      <w:r w:rsidRPr="00A52D31">
        <w:rPr>
          <w:rFonts w:ascii="AGA Arabesque" w:eastAsia="MS Mincho" w:hAnsi="AGA Arabesque" w:cs="CTraditional Arabic" w:hint="cs"/>
          <w:sz w:val="30"/>
          <w:szCs w:val="27"/>
          <w:rtl/>
        </w:rPr>
        <w:t>ص</w:t>
      </w:r>
      <w:r w:rsidRPr="00423AB6">
        <w:rPr>
          <w:rStyle w:val="Char3"/>
          <w:rFonts w:eastAsia="MS Mincho" w:hint="cs"/>
          <w:rtl/>
        </w:rPr>
        <w:t xml:space="preserve">، </w:t>
      </w:r>
      <w:r w:rsidRPr="00423AB6">
        <w:rPr>
          <w:rStyle w:val="Char3"/>
          <w:rFonts w:eastAsia="MS Mincho"/>
          <w:rtl/>
        </w:rPr>
        <w:t>فَإِنَّ النَّبِيَّ</w:t>
      </w:r>
      <w:r w:rsidR="00D42469" w:rsidRPr="00D42469">
        <w:rPr>
          <w:rStyle w:val="Char3"/>
          <w:rFonts w:eastAsia="MS Mincho" w:cs="CTraditional Arabic"/>
          <w:rtl/>
        </w:rPr>
        <w:t xml:space="preserve"> ص </w:t>
      </w:r>
      <w:r w:rsidRPr="00423AB6">
        <w:rPr>
          <w:rStyle w:val="Char3"/>
          <w:rFonts w:eastAsia="MS Mincho"/>
          <w:rtl/>
        </w:rPr>
        <w:t>لَمْ يَحِلَّ حَتَّى نَحَرَ الْهَدْيَ</w:t>
      </w:r>
      <w:r w:rsidRPr="00423AB6">
        <w:rPr>
          <w:rStyle w:val="Char3"/>
          <w:rFonts w:eastAsia="MS Mincho" w:hint="cs"/>
          <w:rtl/>
        </w:rPr>
        <w:t>.</w:t>
      </w:r>
      <w:r w:rsidRPr="003F6681">
        <w:rPr>
          <w:rStyle w:val="Char4"/>
          <w:rFonts w:eastAsia="MS Mincho"/>
          <w:rtl/>
        </w:rPr>
        <w:t xml:space="preserve"> </w:t>
      </w:r>
      <w:r w:rsidRPr="003F6681">
        <w:rPr>
          <w:rStyle w:val="Char4"/>
          <w:rFonts w:eastAsia="MS Mincho" w:hint="cs"/>
          <w:rtl/>
        </w:rPr>
        <w:t>(م/1221)</w:t>
      </w:r>
    </w:p>
    <w:p w:rsidR="001C7CAE" w:rsidRPr="002E320E" w:rsidRDefault="001C7CAE" w:rsidP="001D7CD0">
      <w:pPr>
        <w:pStyle w:val="PlainText"/>
        <w:widowControl w:val="0"/>
        <w:bidi/>
        <w:ind w:firstLine="284"/>
        <w:jc w:val="both"/>
        <w:rPr>
          <w:rStyle w:val="Char4"/>
          <w:rFonts w:eastAsia="MS Mincho"/>
          <w:rtl/>
        </w:rPr>
      </w:pPr>
      <w:r w:rsidRPr="000F7D7A">
        <w:rPr>
          <w:rStyle w:val="Char5"/>
          <w:rFonts w:eastAsia="MS Mincho" w:hint="cs"/>
          <w:rtl/>
        </w:rPr>
        <w:t>ترجمه</w:t>
      </w:r>
      <w:r w:rsidRPr="002E320E">
        <w:rPr>
          <w:rStyle w:val="Char4"/>
          <w:rFonts w:eastAsia="MS Mincho" w:hint="cs"/>
          <w:rtl/>
        </w:rPr>
        <w:t xml:space="preserve">: </w:t>
      </w:r>
      <w:r w:rsidRPr="002E320E">
        <w:rPr>
          <w:rStyle w:val="Char4"/>
          <w:rFonts w:eastAsia="MS Mincho"/>
          <w:rtl/>
        </w:rPr>
        <w:t>ابوموسی</w:t>
      </w:r>
      <w:r w:rsidR="00D42469" w:rsidRPr="00D42469">
        <w:rPr>
          <w:rStyle w:val="Char4"/>
          <w:rFonts w:eastAsia="MS Mincho" w:cs="CTraditional Arabic"/>
          <w:rtl/>
        </w:rPr>
        <w:t xml:space="preserve"> س </w:t>
      </w:r>
      <w:r w:rsidRPr="002E320E">
        <w:rPr>
          <w:rStyle w:val="Char4"/>
          <w:rFonts w:eastAsia="MS Mincho"/>
          <w:rtl/>
        </w:rPr>
        <w:t xml:space="preserve">می‌گوید: </w:t>
      </w:r>
      <w:r w:rsidRPr="002E320E">
        <w:rPr>
          <w:rStyle w:val="Char4"/>
          <w:rFonts w:eastAsia="MS Mincho" w:hint="cs"/>
          <w:rtl/>
        </w:rPr>
        <w:t xml:space="preserve">نزد </w:t>
      </w:r>
      <w:r w:rsidRPr="002E320E">
        <w:rPr>
          <w:rStyle w:val="Char4"/>
          <w:rFonts w:eastAsia="MS Mincho"/>
          <w:rtl/>
        </w:rPr>
        <w:t>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hint="cs"/>
          <w:rtl/>
        </w:rPr>
        <w:t>آم</w:t>
      </w:r>
      <w:r w:rsidRPr="002E320E">
        <w:rPr>
          <w:rStyle w:val="Char4"/>
          <w:rFonts w:eastAsia="MS Mincho"/>
          <w:rtl/>
        </w:rPr>
        <w:t>د</w:t>
      </w:r>
      <w:r w:rsidRPr="002E320E">
        <w:rPr>
          <w:rStyle w:val="Char4"/>
          <w:rFonts w:eastAsia="MS Mincho" w:hint="cs"/>
          <w:rtl/>
        </w:rPr>
        <w:t xml:space="preserve">م در حالی که ایشان شترش را در </w:t>
      </w:r>
      <w:r w:rsidRPr="002E320E">
        <w:rPr>
          <w:rStyle w:val="Char4"/>
          <w:rFonts w:eastAsia="MS Mincho"/>
          <w:rtl/>
        </w:rPr>
        <w:t xml:space="preserve">بطحاء </w:t>
      </w:r>
      <w:r w:rsidRPr="002E320E">
        <w:rPr>
          <w:rStyle w:val="Char4"/>
          <w:rFonts w:eastAsia="MS Mincho" w:hint="cs"/>
          <w:rtl/>
        </w:rPr>
        <w:t xml:space="preserve">خوابانده </w:t>
      </w:r>
      <w:r w:rsidRPr="002E320E">
        <w:rPr>
          <w:rStyle w:val="Char4"/>
          <w:rFonts w:eastAsia="MS Mincho"/>
          <w:rtl/>
        </w:rPr>
        <w:t>بود</w:t>
      </w:r>
      <w:r w:rsidRPr="002E320E">
        <w:rPr>
          <w:rStyle w:val="Char4"/>
          <w:rFonts w:eastAsia="MS Mincho" w:hint="cs"/>
          <w:rtl/>
        </w:rPr>
        <w:t>.</w:t>
      </w:r>
      <w:r w:rsidRPr="002E320E">
        <w:rPr>
          <w:rStyle w:val="Char4"/>
          <w:rFonts w:eastAsia="MS Mincho"/>
          <w:rtl/>
        </w:rPr>
        <w:t xml:space="preserve"> از من پرسید: «</w:t>
      </w:r>
      <w:r w:rsidRPr="002E320E">
        <w:rPr>
          <w:rStyle w:val="Char4"/>
          <w:rFonts w:eastAsia="MS Mincho" w:hint="cs"/>
          <w:rtl/>
        </w:rPr>
        <w:t xml:space="preserve">به چه نیتی </w:t>
      </w:r>
      <w:r w:rsidRPr="002E320E">
        <w:rPr>
          <w:rStyle w:val="Char4"/>
          <w:rFonts w:eastAsia="MS Mincho"/>
          <w:rtl/>
        </w:rPr>
        <w:t>احرام</w:t>
      </w:r>
      <w:r w:rsidRPr="002E320E">
        <w:rPr>
          <w:rStyle w:val="Char4"/>
          <w:rFonts w:eastAsia="MS Mincho" w:hint="cs"/>
          <w:rtl/>
        </w:rPr>
        <w:t xml:space="preserve"> </w:t>
      </w:r>
      <w:r w:rsidRPr="002E320E">
        <w:rPr>
          <w:rStyle w:val="Char4"/>
          <w:rFonts w:eastAsia="MS Mincho"/>
          <w:rtl/>
        </w:rPr>
        <w:t xml:space="preserve">‌بسته‏ای»؟ عرض کردم: </w:t>
      </w:r>
      <w:r w:rsidRPr="002E320E">
        <w:rPr>
          <w:rStyle w:val="Char4"/>
          <w:rFonts w:eastAsia="MS Mincho" w:hint="cs"/>
          <w:rtl/>
        </w:rPr>
        <w:t xml:space="preserve">به همان نیتی که </w:t>
      </w:r>
      <w:r w:rsidRPr="002E320E">
        <w:rPr>
          <w:rStyle w:val="Char4"/>
          <w:rFonts w:eastAsia="MS Mincho"/>
          <w:rtl/>
        </w:rPr>
        <w:t>رسول</w:t>
      </w:r>
      <w:r w:rsidRPr="002E320E">
        <w:rPr>
          <w:rStyle w:val="Char4"/>
          <w:rFonts w:eastAsia="MS Mincho" w:hint="cs"/>
          <w:rtl/>
        </w:rPr>
        <w:t xml:space="preserve"> </w:t>
      </w:r>
      <w:r w:rsidRPr="002E320E">
        <w:rPr>
          <w:rStyle w:val="Char4"/>
          <w:rFonts w:eastAsia="MS Mincho"/>
          <w:rtl/>
        </w:rPr>
        <w:t>‏الله</w:t>
      </w:r>
      <w:r w:rsidR="00D42469" w:rsidRPr="00D42469">
        <w:rPr>
          <w:rStyle w:val="Char4"/>
          <w:rFonts w:eastAsia="MS Mincho" w:cs="CTraditional Arabic"/>
          <w:rtl/>
        </w:rPr>
        <w:t xml:space="preserve"> ص </w:t>
      </w:r>
      <w:r w:rsidRPr="002E320E">
        <w:rPr>
          <w:rStyle w:val="Char4"/>
          <w:rFonts w:eastAsia="MS Mincho"/>
          <w:rtl/>
        </w:rPr>
        <w:t xml:space="preserve">احرام بسته </w:t>
      </w:r>
      <w:r w:rsidRPr="002E320E">
        <w:rPr>
          <w:rStyle w:val="Char4"/>
          <w:rFonts w:eastAsia="MS Mincho" w:hint="cs"/>
          <w:rtl/>
        </w:rPr>
        <w:t>است</w:t>
      </w:r>
      <w:r w:rsidRPr="002E320E">
        <w:rPr>
          <w:rStyle w:val="Char4"/>
          <w:rFonts w:eastAsia="MS Mincho"/>
          <w:rtl/>
        </w:rPr>
        <w:t xml:space="preserve">. </w:t>
      </w:r>
      <w:r w:rsidRPr="002E320E">
        <w:rPr>
          <w:rStyle w:val="Char4"/>
          <w:rFonts w:eastAsia="MS Mincho" w:hint="cs"/>
          <w:rtl/>
        </w:rPr>
        <w:t>پیامبر اکرم</w:t>
      </w:r>
      <w:r w:rsidR="00D42469" w:rsidRPr="00D42469">
        <w:rPr>
          <w:rStyle w:val="Char4"/>
          <w:rFonts w:eastAsia="MS Mincho" w:cs="CTraditional Arabic"/>
          <w:rtl/>
        </w:rPr>
        <w:t xml:space="preserve"> ص </w:t>
      </w:r>
      <w:r w:rsidRPr="002E320E">
        <w:rPr>
          <w:rStyle w:val="Char4"/>
          <w:rFonts w:eastAsia="MS Mincho"/>
          <w:rtl/>
        </w:rPr>
        <w:t xml:space="preserve">پرسید: «آیا </w:t>
      </w:r>
      <w:r w:rsidRPr="002E320E">
        <w:rPr>
          <w:rStyle w:val="Char4"/>
          <w:rFonts w:eastAsia="MS Mincho" w:hint="cs"/>
          <w:rtl/>
        </w:rPr>
        <w:t xml:space="preserve">همراه </w:t>
      </w:r>
      <w:r w:rsidRPr="002E320E">
        <w:rPr>
          <w:rStyle w:val="Char4"/>
          <w:rFonts w:eastAsia="MS Mincho"/>
          <w:rtl/>
        </w:rPr>
        <w:t>خود</w:t>
      </w:r>
      <w:r w:rsidRPr="002E320E">
        <w:rPr>
          <w:rStyle w:val="Char4"/>
          <w:rFonts w:eastAsia="MS Mincho" w:hint="cs"/>
          <w:rtl/>
        </w:rPr>
        <w:t>،</w:t>
      </w:r>
      <w:r w:rsidRPr="002E320E">
        <w:rPr>
          <w:rStyle w:val="Char4"/>
          <w:rFonts w:eastAsia="MS Mincho"/>
          <w:rtl/>
        </w:rPr>
        <w:t xml:space="preserve"> هدی آورده</w:t>
      </w:r>
      <w:r w:rsidRPr="002E320E">
        <w:rPr>
          <w:rStyle w:val="Char4"/>
          <w:rFonts w:eastAsia="MS Mincho" w:hint="cs"/>
          <w:rtl/>
        </w:rPr>
        <w:t>‌ا</w:t>
      </w:r>
      <w:r w:rsidRPr="002E320E">
        <w:rPr>
          <w:rStyle w:val="Char4"/>
          <w:rFonts w:eastAsia="MS Mincho"/>
          <w:rtl/>
        </w:rPr>
        <w:t xml:space="preserve">ی»؟ عرض کردم: خیر. </w:t>
      </w:r>
      <w:r w:rsidRPr="002E320E">
        <w:rPr>
          <w:rStyle w:val="Char4"/>
          <w:rFonts w:eastAsia="MS Mincho" w:hint="cs"/>
          <w:rtl/>
        </w:rPr>
        <w:t>رسول اکرم</w:t>
      </w:r>
      <w:r w:rsidR="00D42469" w:rsidRPr="00D42469">
        <w:rPr>
          <w:rFonts w:ascii="CTraditional Arabic" w:eastAsia="MS Mincho" w:hAnsi="CTraditional Arabic" w:cs="CTraditional Arabic" w:hint="cs"/>
          <w:spacing w:val="-2"/>
          <w:sz w:val="30"/>
          <w:szCs w:val="26"/>
          <w:rtl/>
        </w:rPr>
        <w:t xml:space="preserve"> ص </w:t>
      </w:r>
      <w:r w:rsidRPr="002E320E">
        <w:rPr>
          <w:rStyle w:val="Char4"/>
          <w:rFonts w:eastAsia="MS Mincho" w:hint="cs"/>
          <w:rtl/>
        </w:rPr>
        <w:t>فرمو</w:t>
      </w:r>
      <w:r w:rsidRPr="002E320E">
        <w:rPr>
          <w:rStyle w:val="Char4"/>
          <w:rFonts w:eastAsia="MS Mincho"/>
          <w:rtl/>
        </w:rPr>
        <w:t>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پس از طواف </w:t>
      </w:r>
      <w:r w:rsidRPr="002E320E">
        <w:rPr>
          <w:rStyle w:val="Char4"/>
          <w:rFonts w:eastAsia="MS Mincho" w:hint="cs"/>
          <w:rtl/>
        </w:rPr>
        <w:lastRenderedPageBreak/>
        <w:t xml:space="preserve">بیت و سعی میان </w:t>
      </w:r>
      <w:r w:rsidRPr="002E320E">
        <w:rPr>
          <w:rStyle w:val="Char4"/>
          <w:rFonts w:eastAsia="MS Mincho"/>
          <w:rtl/>
        </w:rPr>
        <w:t>صفا و مروه</w:t>
      </w:r>
      <w:r w:rsidRPr="002E320E">
        <w:rPr>
          <w:rStyle w:val="Char4"/>
          <w:rFonts w:eastAsia="MS Mincho" w:hint="cs"/>
          <w:rtl/>
        </w:rPr>
        <w:t>،</w:t>
      </w:r>
      <w:r w:rsidRPr="002E320E">
        <w:rPr>
          <w:rStyle w:val="Char4"/>
          <w:rFonts w:eastAsia="MS Mincho"/>
          <w:rtl/>
        </w:rPr>
        <w:t xml:space="preserve"> از احرام </w:t>
      </w:r>
      <w:r w:rsidRPr="002E320E">
        <w:rPr>
          <w:rStyle w:val="Char4"/>
          <w:rFonts w:eastAsia="MS Mincho" w:hint="cs"/>
          <w:rtl/>
        </w:rPr>
        <w:t>بیرون بیا»</w:t>
      </w:r>
      <w:r w:rsidRPr="002E320E">
        <w:rPr>
          <w:rStyle w:val="Char4"/>
          <w:rFonts w:eastAsia="MS Mincho"/>
          <w:rtl/>
        </w:rPr>
        <w:t xml:space="preserve">. من </w:t>
      </w:r>
      <w:r w:rsidRPr="002E320E">
        <w:rPr>
          <w:rStyle w:val="Char4"/>
          <w:rFonts w:eastAsia="MS Mincho" w:hint="cs"/>
          <w:rtl/>
        </w:rPr>
        <w:t>هم، چنین کردم</w:t>
      </w:r>
      <w:r w:rsidRPr="002E320E">
        <w:rPr>
          <w:rStyle w:val="Char4"/>
          <w:rFonts w:eastAsia="MS Mincho"/>
          <w:rtl/>
        </w:rPr>
        <w:t xml:space="preserve">. </w:t>
      </w:r>
      <w:r w:rsidRPr="002E320E">
        <w:rPr>
          <w:rStyle w:val="Char4"/>
          <w:rFonts w:eastAsia="MS Mincho" w:hint="cs"/>
          <w:rtl/>
        </w:rPr>
        <w:t>سپس،</w:t>
      </w:r>
      <w:r w:rsidRPr="002E320E">
        <w:rPr>
          <w:rStyle w:val="Char4"/>
          <w:rFonts w:eastAsia="MS Mincho"/>
          <w:rtl/>
        </w:rPr>
        <w:t xml:space="preserve"> نزد زنی از </w:t>
      </w:r>
      <w:r w:rsidRPr="002E320E">
        <w:rPr>
          <w:rStyle w:val="Char4"/>
          <w:rFonts w:eastAsia="MS Mincho" w:hint="cs"/>
          <w:rtl/>
        </w:rPr>
        <w:t xml:space="preserve">بستگان </w:t>
      </w:r>
      <w:r w:rsidRPr="002E320E">
        <w:rPr>
          <w:rStyle w:val="Char4"/>
          <w:rFonts w:eastAsia="MS Mincho"/>
          <w:rtl/>
        </w:rPr>
        <w:t xml:space="preserve">خود رفتم. او موهای مرا شانه </w:t>
      </w:r>
      <w:r w:rsidRPr="002E320E">
        <w:rPr>
          <w:rStyle w:val="Char4"/>
          <w:rFonts w:eastAsia="MS Mincho" w:hint="cs"/>
          <w:rtl/>
        </w:rPr>
        <w:t xml:space="preserve">زد </w:t>
      </w:r>
      <w:r w:rsidRPr="002E320E">
        <w:rPr>
          <w:rStyle w:val="Char4"/>
          <w:rFonts w:eastAsia="MS Mincho"/>
          <w:rtl/>
        </w:rPr>
        <w:t xml:space="preserve">یا سر مرا شست. </w:t>
      </w:r>
      <w:r w:rsidRPr="002E320E">
        <w:rPr>
          <w:rStyle w:val="Char4"/>
          <w:rFonts w:eastAsia="MS Mincho" w:hint="cs"/>
          <w:rtl/>
        </w:rPr>
        <w:t>من در دوران خلافت ابوبکر و عمر نیز اینگونه فتوا می‌دادم. روزی، در موسم حج، ایستاده بودم که مردی نزد من آمد و گفت: شما نمی‌دانید که امیر المؤمنین چه چیز جدیدی در مناسک حج ایجاد نموده است. من گفتم: ای مردم! هر شخصی را ک</w:t>
      </w:r>
      <w:r w:rsidR="001D7CD0">
        <w:rPr>
          <w:rStyle w:val="Char4"/>
          <w:rFonts w:eastAsia="MS Mincho" w:hint="cs"/>
          <w:rtl/>
        </w:rPr>
        <w:t>ه ما در مورد مسئله‌ای فتوا داده‌</w:t>
      </w:r>
      <w:r w:rsidRPr="002E320E">
        <w:rPr>
          <w:rStyle w:val="Char4"/>
          <w:rFonts w:eastAsia="MS Mincho" w:hint="cs"/>
          <w:rtl/>
        </w:rPr>
        <w:t xml:space="preserve">ایم، صبر کند؛ زیرا امیر المؤمنین می‌آید و شما به وی اقتدا کنید. هنگامی‌که عمر آمد، گفتم: ای امیر المؤمنین! این چه چیز جدیدی است که در مناسک حج، ایجاد نموده‌اید؟ گفت: </w:t>
      </w:r>
      <w:r w:rsidRPr="002E320E">
        <w:rPr>
          <w:rStyle w:val="Char4"/>
          <w:rFonts w:eastAsia="MS Mincho"/>
          <w:rtl/>
        </w:rPr>
        <w:t xml:space="preserve">اگر </w:t>
      </w:r>
      <w:r w:rsidRPr="002E320E">
        <w:rPr>
          <w:rStyle w:val="Char4"/>
          <w:rFonts w:eastAsia="MS Mincho" w:hint="cs"/>
          <w:rtl/>
        </w:rPr>
        <w:t>بخواهیم به دستور کتاب الله عمل کنیم، قرآن کریم دستور داده است تا حج و عمره را کامل نماییم؛ چنانکه می‌فرماید:</w:t>
      </w:r>
      <w:r w:rsidRPr="001C61F1">
        <w:rPr>
          <w:rFonts w:eastAsia="MS Mincho" w:cs="B Zar" w:hint="cs"/>
          <w:spacing w:val="-2"/>
          <w:sz w:val="30"/>
          <w:szCs w:val="30"/>
          <w:rtl/>
        </w:rPr>
        <w:t xml:space="preserve"> </w:t>
      </w:r>
      <w:r w:rsidR="001D7CD0" w:rsidRPr="001D7CD0">
        <w:rPr>
          <w:rFonts w:ascii="Times New Roman" w:hAnsi="Times New Roman" w:hint="cs"/>
          <w:color w:val="000000"/>
          <w:sz w:val="25"/>
          <w:szCs w:val="28"/>
          <w:rtl/>
        </w:rPr>
        <w:t>﴿</w:t>
      </w:r>
      <w:r w:rsidR="001D7CD0" w:rsidRPr="001D7CD0">
        <w:rPr>
          <w:rFonts w:ascii="QCF_BSML" w:hAnsi="QCF_BSML" w:cs="KFGQPC Uthmanic Script HAFS"/>
          <w:color w:val="000000"/>
          <w:sz w:val="25"/>
          <w:szCs w:val="28"/>
          <w:rtl/>
        </w:rPr>
        <w:t xml:space="preserve">وَأَتِمُّواْ </w:t>
      </w:r>
      <w:r w:rsidR="001D7CD0" w:rsidRPr="001D7CD0">
        <w:rPr>
          <w:rFonts w:ascii="QCF_BSML" w:hAnsi="QCF_BSML" w:cs="KFGQPC Uthmanic Script HAFS" w:hint="cs"/>
          <w:color w:val="000000"/>
          <w:sz w:val="25"/>
          <w:szCs w:val="28"/>
          <w:rtl/>
        </w:rPr>
        <w:t>ٱ</w:t>
      </w:r>
      <w:r w:rsidR="001D7CD0" w:rsidRPr="001D7CD0">
        <w:rPr>
          <w:rFonts w:ascii="QCF_BSML" w:hAnsi="QCF_BSML" w:cs="KFGQPC Uthmanic Script HAFS" w:hint="eastAsia"/>
          <w:color w:val="000000"/>
          <w:sz w:val="25"/>
          <w:szCs w:val="28"/>
          <w:rtl/>
        </w:rPr>
        <w:t>ل</w:t>
      </w:r>
      <w:r w:rsidR="001D7CD0" w:rsidRPr="001D7CD0">
        <w:rPr>
          <w:rFonts w:ascii="Times New Roman" w:hAnsi="Times New Roman" w:cs="KFGQPC Uthmanic Script HAFS" w:hint="cs"/>
          <w:color w:val="000000"/>
          <w:sz w:val="25"/>
          <w:szCs w:val="28"/>
          <w:rtl/>
        </w:rPr>
        <w:t>ۡ</w:t>
      </w:r>
      <w:r w:rsidR="001D7CD0" w:rsidRPr="001D7CD0">
        <w:rPr>
          <w:rFonts w:ascii="QCF_BSML" w:hAnsi="QCF_BSML" w:cs="KFGQPC Uthmanic Script HAFS" w:hint="cs"/>
          <w:color w:val="000000"/>
          <w:sz w:val="25"/>
          <w:szCs w:val="28"/>
          <w:rtl/>
        </w:rPr>
        <w:t>حَجَّ</w:t>
      </w:r>
      <w:r w:rsidR="001D7CD0" w:rsidRPr="001D7CD0">
        <w:rPr>
          <w:rFonts w:ascii="QCF_BSML" w:hAnsi="QCF_BSML" w:cs="KFGQPC Uthmanic Script HAFS"/>
          <w:color w:val="000000"/>
          <w:sz w:val="25"/>
          <w:szCs w:val="28"/>
          <w:rtl/>
        </w:rPr>
        <w:t xml:space="preserve"> وَ</w:t>
      </w:r>
      <w:r w:rsidR="001D7CD0" w:rsidRPr="001D7CD0">
        <w:rPr>
          <w:rFonts w:ascii="QCF_BSML" w:hAnsi="QCF_BSML" w:cs="KFGQPC Uthmanic Script HAFS" w:hint="cs"/>
          <w:color w:val="000000"/>
          <w:sz w:val="25"/>
          <w:szCs w:val="28"/>
          <w:rtl/>
        </w:rPr>
        <w:t>ٱ</w:t>
      </w:r>
      <w:r w:rsidR="001D7CD0" w:rsidRPr="001D7CD0">
        <w:rPr>
          <w:rFonts w:ascii="QCF_BSML" w:hAnsi="QCF_BSML" w:cs="KFGQPC Uthmanic Script HAFS" w:hint="eastAsia"/>
          <w:color w:val="000000"/>
          <w:sz w:val="25"/>
          <w:szCs w:val="28"/>
          <w:rtl/>
        </w:rPr>
        <w:t>ل</w:t>
      </w:r>
      <w:r w:rsidR="001D7CD0" w:rsidRPr="001D7CD0">
        <w:rPr>
          <w:rFonts w:ascii="Times New Roman" w:hAnsi="Times New Roman" w:cs="KFGQPC Uthmanic Script HAFS" w:hint="cs"/>
          <w:color w:val="000000"/>
          <w:sz w:val="25"/>
          <w:szCs w:val="28"/>
          <w:rtl/>
        </w:rPr>
        <w:t>ۡ</w:t>
      </w:r>
      <w:r w:rsidR="001D7CD0" w:rsidRPr="001D7CD0">
        <w:rPr>
          <w:rFonts w:ascii="QCF_BSML" w:hAnsi="QCF_BSML" w:cs="KFGQPC Uthmanic Script HAFS" w:hint="cs"/>
          <w:color w:val="000000"/>
          <w:sz w:val="25"/>
          <w:szCs w:val="28"/>
          <w:rtl/>
        </w:rPr>
        <w:t>عُم</w:t>
      </w:r>
      <w:r w:rsidR="001D7CD0" w:rsidRPr="001D7CD0">
        <w:rPr>
          <w:rFonts w:ascii="Times New Roman" w:hAnsi="Times New Roman" w:cs="KFGQPC Uthmanic Script HAFS" w:hint="cs"/>
          <w:color w:val="000000"/>
          <w:sz w:val="25"/>
          <w:szCs w:val="28"/>
          <w:rtl/>
        </w:rPr>
        <w:t>ۡ</w:t>
      </w:r>
      <w:r w:rsidR="001D7CD0" w:rsidRPr="001D7CD0">
        <w:rPr>
          <w:rFonts w:ascii="QCF_BSML" w:hAnsi="QCF_BSML" w:cs="KFGQPC Uthmanic Script HAFS" w:hint="cs"/>
          <w:color w:val="000000"/>
          <w:sz w:val="25"/>
          <w:szCs w:val="28"/>
          <w:rtl/>
        </w:rPr>
        <w:t>رَةَ</w:t>
      </w:r>
      <w:r w:rsidR="001D7CD0" w:rsidRPr="001D7CD0">
        <w:rPr>
          <w:rFonts w:ascii="QCF_BSML" w:hAnsi="QCF_BSML" w:cs="KFGQPC Uthmanic Script HAFS"/>
          <w:color w:val="000000"/>
          <w:sz w:val="25"/>
          <w:szCs w:val="28"/>
          <w:rtl/>
        </w:rPr>
        <w:t xml:space="preserve"> لِلَّهِ</w:t>
      </w:r>
      <w:r w:rsidR="001D7CD0" w:rsidRPr="001D7CD0">
        <w:rPr>
          <w:rFonts w:ascii="Times New Roman" w:hAnsi="Times New Roman" w:cs="KFGQPC Uthmanic Script HAFS" w:hint="cs"/>
          <w:color w:val="000000"/>
          <w:sz w:val="25"/>
          <w:szCs w:val="28"/>
          <w:rtl/>
        </w:rPr>
        <w:t>ۚ</w:t>
      </w:r>
      <w:r w:rsidR="001D7CD0" w:rsidRPr="001D7CD0">
        <w:rPr>
          <w:rFonts w:ascii="Times New Roman" w:hAnsi="Times New Roman" w:hint="cs"/>
          <w:color w:val="000000"/>
          <w:sz w:val="25"/>
          <w:szCs w:val="28"/>
          <w:rtl/>
        </w:rPr>
        <w:t>﴾</w:t>
      </w:r>
      <w:r w:rsidR="001D7CD0" w:rsidRPr="001D7CD0">
        <w:rPr>
          <w:rStyle w:val="Char6"/>
          <w:rtl/>
        </w:rPr>
        <w:t xml:space="preserve"> [البقرة: 196]</w:t>
      </w:r>
      <w:r w:rsidRPr="00423AB6">
        <w:rPr>
          <w:rStyle w:val="Char3"/>
          <w:rFonts w:eastAsia="MS Mincho"/>
          <w:rtl/>
        </w:rPr>
        <w:t xml:space="preserve"> </w:t>
      </w:r>
      <w:r w:rsidR="001D7CD0">
        <w:rPr>
          <w:rStyle w:val="Char4"/>
          <w:rFonts w:eastAsia="MS Mincho" w:hint="cs"/>
          <w:rtl/>
        </w:rPr>
        <w:t>«</w:t>
      </w:r>
      <w:r w:rsidRPr="001D7CD0">
        <w:rPr>
          <w:rStyle w:val="Char7"/>
          <w:rFonts w:eastAsia="MS Mincho" w:hint="cs"/>
          <w:rtl/>
        </w:rPr>
        <w:t>حج و عمره را برای الله، کامل نمایید</w:t>
      </w:r>
      <w:r w:rsidR="001D7CD0">
        <w:rPr>
          <w:rStyle w:val="Char4"/>
          <w:rFonts w:eastAsia="MS Mincho" w:hint="cs"/>
          <w:rtl/>
        </w:rPr>
        <w:t>».</w:t>
      </w:r>
      <w:r w:rsidRPr="002E320E">
        <w:rPr>
          <w:rStyle w:val="Char4"/>
          <w:rFonts w:eastAsia="MS Mincho" w:hint="cs"/>
          <w:rtl/>
        </w:rPr>
        <w:t xml:space="preserve"> و اگر بخواهیم به سنت رسول الله</w:t>
      </w:r>
      <w:r w:rsidR="00D42469" w:rsidRPr="00D42469">
        <w:rPr>
          <w:rStyle w:val="Char4"/>
          <w:rFonts w:eastAsia="MS Mincho" w:cs="CTraditional Arabic" w:hint="cs"/>
          <w:rtl/>
        </w:rPr>
        <w:t xml:space="preserve"> ص </w:t>
      </w:r>
      <w:r w:rsidRPr="002E320E">
        <w:rPr>
          <w:rStyle w:val="Char4"/>
          <w:rFonts w:eastAsia="MS Mincho" w:hint="cs"/>
          <w:rtl/>
        </w:rPr>
        <w:t>عمل کنیم، ایشان قبل از ذبح هدی، از احرام بیرون نیامد.</w:t>
      </w:r>
    </w:p>
    <w:p w:rsidR="001C7CAE" w:rsidRPr="003F6681" w:rsidRDefault="001C7CAE" w:rsidP="001C7CAE">
      <w:pPr>
        <w:pStyle w:val="a2"/>
        <w:rPr>
          <w:rFonts w:eastAsia="MS Mincho"/>
          <w:rtl/>
        </w:rPr>
      </w:pPr>
      <w:bookmarkStart w:id="3798" w:name="_Toc256338265"/>
      <w:bookmarkStart w:id="3799" w:name="_Toc256340218"/>
      <w:bookmarkStart w:id="3800" w:name="_Toc261194616"/>
      <w:bookmarkStart w:id="3801" w:name="_Toc445895901"/>
      <w:bookmarkStart w:id="3802" w:name="_Toc448059995"/>
      <w:r w:rsidRPr="003F6681">
        <w:rPr>
          <w:rFonts w:eastAsia="MS Mincho" w:hint="cs"/>
          <w:rtl/>
        </w:rPr>
        <w:t>باب (25): هدی در قِران (حج و عمره با هم)</w:t>
      </w:r>
      <w:bookmarkEnd w:id="3798"/>
      <w:bookmarkEnd w:id="3799"/>
      <w:bookmarkEnd w:id="3800"/>
      <w:bookmarkEnd w:id="3801"/>
      <w:bookmarkEnd w:id="3802"/>
    </w:p>
    <w:p w:rsidR="001C7CAE" w:rsidRPr="000B1818" w:rsidRDefault="001C7CAE" w:rsidP="001C7CAE">
      <w:pPr>
        <w:pStyle w:val="PlainText"/>
        <w:widowControl w:val="0"/>
        <w:bidi/>
        <w:ind w:firstLine="284"/>
        <w:jc w:val="both"/>
        <w:rPr>
          <w:rStyle w:val="Char3"/>
          <w:rFonts w:eastAsia="MS Mincho"/>
          <w:spacing w:val="-4"/>
          <w:rtl/>
        </w:rPr>
      </w:pPr>
      <w:r w:rsidRPr="000B1818">
        <w:rPr>
          <w:rStyle w:val="Char4"/>
          <w:rFonts w:eastAsia="MS Mincho" w:hint="cs"/>
          <w:spacing w:val="-4"/>
          <w:rtl/>
        </w:rPr>
        <w:t xml:space="preserve">672- </w:t>
      </w:r>
      <w:r w:rsidRPr="000B1818">
        <w:rPr>
          <w:rStyle w:val="Char3"/>
          <w:rFonts w:eastAsia="MS Mincho"/>
          <w:spacing w:val="-4"/>
          <w:rtl/>
        </w:rPr>
        <w:t>عَنْ أَبِي ذَرٍّ</w:t>
      </w:r>
      <w:r w:rsidR="00D42469" w:rsidRPr="00D42469">
        <w:rPr>
          <w:rStyle w:val="Char3"/>
          <w:rFonts w:eastAsia="MS Mincho" w:cs="CTraditional Arabic"/>
          <w:spacing w:val="-4"/>
          <w:rtl/>
        </w:rPr>
        <w:t xml:space="preserve"> س </w:t>
      </w:r>
      <w:r w:rsidRPr="000B1818">
        <w:rPr>
          <w:rStyle w:val="Char3"/>
          <w:rFonts w:eastAsia="MS Mincho"/>
          <w:spacing w:val="-4"/>
          <w:rtl/>
        </w:rPr>
        <w:t>قَالَ</w:t>
      </w:r>
      <w:r w:rsidRPr="000B1818">
        <w:rPr>
          <w:rStyle w:val="Char3"/>
          <w:rFonts w:eastAsia="MS Mincho" w:hint="cs"/>
          <w:spacing w:val="-4"/>
          <w:rtl/>
        </w:rPr>
        <w:t>:</w:t>
      </w:r>
      <w:r w:rsidRPr="000B1818">
        <w:rPr>
          <w:rStyle w:val="Char3"/>
          <w:rFonts w:eastAsia="MS Mincho"/>
          <w:spacing w:val="-4"/>
          <w:rtl/>
        </w:rPr>
        <w:t xml:space="preserve"> كَانَتْ الْمُتْعَةُ فِي الْحَجِّ لأ</w:t>
      </w:r>
      <w:r w:rsidRPr="000B1818">
        <w:rPr>
          <w:rStyle w:val="Char3"/>
          <w:rFonts w:eastAsia="MS Mincho" w:hint="cs"/>
          <w:spacing w:val="-4"/>
          <w:rtl/>
        </w:rPr>
        <w:t>ِ</w:t>
      </w:r>
      <w:r w:rsidRPr="000B1818">
        <w:rPr>
          <w:rStyle w:val="Char3"/>
          <w:rFonts w:eastAsia="MS Mincho"/>
          <w:spacing w:val="-4"/>
          <w:rtl/>
        </w:rPr>
        <w:t>َصْحَابِ مُحَمَّدٍ</w:t>
      </w:r>
      <w:r w:rsidR="00D42469" w:rsidRPr="00D42469">
        <w:rPr>
          <w:rStyle w:val="Char3"/>
          <w:rFonts w:eastAsia="MS Mincho" w:cs="CTraditional Arabic"/>
          <w:spacing w:val="-4"/>
          <w:rtl/>
        </w:rPr>
        <w:t xml:space="preserve"> ص </w:t>
      </w:r>
      <w:r w:rsidRPr="000B1818">
        <w:rPr>
          <w:rStyle w:val="Char3"/>
          <w:rFonts w:eastAsia="MS Mincho"/>
          <w:spacing w:val="-4"/>
          <w:rtl/>
        </w:rPr>
        <w:t>خَاصَّةً</w:t>
      </w:r>
      <w:r w:rsidRPr="000B1818">
        <w:rPr>
          <w:rStyle w:val="Char3"/>
          <w:rFonts w:eastAsia="MS Mincho" w:hint="cs"/>
          <w:spacing w:val="-4"/>
          <w:rtl/>
        </w:rPr>
        <w:t xml:space="preserve">. </w:t>
      </w:r>
      <w:r w:rsidRPr="000B1818">
        <w:rPr>
          <w:rStyle w:val="Char4"/>
          <w:rFonts w:eastAsia="MS Mincho" w:hint="cs"/>
          <w:spacing w:val="-4"/>
          <w:rtl/>
        </w:rPr>
        <w:t>(م/1224)</w:t>
      </w:r>
    </w:p>
    <w:p w:rsidR="001C7CAE" w:rsidRPr="00423AB6" w:rsidRDefault="001C7CAE" w:rsidP="001D7CD0">
      <w:pPr>
        <w:pStyle w:val="PlainText"/>
        <w:widowControl w:val="0"/>
        <w:bidi/>
        <w:ind w:firstLine="284"/>
        <w:jc w:val="both"/>
        <w:rPr>
          <w:rStyle w:val="Char3"/>
          <w:rFonts w:eastAsia="MS Mincho"/>
          <w:rtl/>
        </w:rPr>
      </w:pPr>
      <w:r w:rsidRPr="000F7D7A">
        <w:rPr>
          <w:rStyle w:val="Char5"/>
          <w:rFonts w:eastAsia="MS Mincho" w:hint="cs"/>
          <w:rtl/>
        </w:rPr>
        <w:t>ترجمه</w:t>
      </w:r>
      <w:r w:rsidRPr="002E320E">
        <w:rPr>
          <w:rStyle w:val="Char4"/>
          <w:rFonts w:eastAsia="MS Mincho" w:hint="cs"/>
          <w:rtl/>
        </w:rPr>
        <w:t>: ابوذر</w:t>
      </w:r>
      <w:r w:rsidR="00D42469" w:rsidRPr="00D42469">
        <w:rPr>
          <w:rStyle w:val="Char4"/>
          <w:rFonts w:eastAsia="MS Mincho" w:cs="CTraditional Arabic" w:hint="cs"/>
          <w:rtl/>
        </w:rPr>
        <w:t xml:space="preserve"> س </w:t>
      </w:r>
      <w:r w:rsidRPr="002E320E">
        <w:rPr>
          <w:rStyle w:val="Char4"/>
          <w:rFonts w:eastAsia="MS Mincho" w:hint="cs"/>
          <w:rtl/>
        </w:rPr>
        <w:t>می‌گوید: فسخ حج به عمره، ویژه‌ی یاران محمد</w:t>
      </w:r>
      <w:r w:rsidR="00D42469" w:rsidRPr="00D42469">
        <w:rPr>
          <w:rStyle w:val="Char4"/>
          <w:rFonts w:eastAsia="MS Mincho" w:cs="CTraditional Arabic" w:hint="cs"/>
          <w:rtl/>
        </w:rPr>
        <w:t xml:space="preserve"> ص </w:t>
      </w:r>
      <w:r w:rsidRPr="002E320E">
        <w:rPr>
          <w:rStyle w:val="Char4"/>
          <w:rFonts w:eastAsia="MS Mincho" w:hint="cs"/>
          <w:rtl/>
        </w:rPr>
        <w:t>بود.</w:t>
      </w:r>
    </w:p>
    <w:p w:rsidR="001C7CAE" w:rsidRPr="00423AB6" w:rsidRDefault="001C7CAE" w:rsidP="001C7CAE">
      <w:pPr>
        <w:pStyle w:val="PlainText"/>
        <w:widowControl w:val="0"/>
        <w:bidi/>
        <w:ind w:firstLine="284"/>
        <w:jc w:val="both"/>
        <w:rPr>
          <w:rStyle w:val="Char3"/>
          <w:rFonts w:eastAsia="MS Mincho"/>
          <w:rtl/>
        </w:rPr>
      </w:pPr>
      <w:r w:rsidRPr="000F7D7A">
        <w:rPr>
          <w:rStyle w:val="Char4"/>
          <w:rFonts w:eastAsia="MS Mincho" w:hint="cs"/>
          <w:rtl/>
        </w:rPr>
        <w:t>673</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نَافِعٍ</w:t>
      </w:r>
      <w:r w:rsidRPr="00423AB6">
        <w:rPr>
          <w:rStyle w:val="Char3"/>
          <w:rFonts w:eastAsia="MS Mincho" w:hint="cs"/>
          <w:rtl/>
        </w:rPr>
        <w:t>:</w:t>
      </w:r>
      <w:r w:rsidRPr="00423AB6">
        <w:rPr>
          <w:rStyle w:val="Char3"/>
          <w:rFonts w:eastAsia="MS Mincho"/>
          <w:rtl/>
        </w:rPr>
        <w:t xml:space="preserve"> أَنَّ عَبْدَ اللَّهِ بْنَ </w:t>
      </w:r>
      <w:r w:rsidRPr="003F6681">
        <w:rPr>
          <w:rStyle w:val="Char3"/>
          <w:rFonts w:eastAsia="MS Mincho"/>
          <w:rtl/>
        </w:rPr>
        <w:t xml:space="preserve">عُمَرَ </w:t>
      </w:r>
      <w:r>
        <w:rPr>
          <w:rStyle w:val="Char3"/>
          <w:rFonts w:cs="CTraditional Arabic" w:hint="cs"/>
          <w:rtl/>
        </w:rPr>
        <w:t>ب</w:t>
      </w:r>
      <w:r w:rsidRPr="00423AB6">
        <w:rPr>
          <w:rStyle w:val="Char3"/>
          <w:rFonts w:eastAsia="MS Mincho" w:hint="cs"/>
          <w:rtl/>
        </w:rPr>
        <w:t xml:space="preserve"> </w:t>
      </w:r>
      <w:r w:rsidRPr="00423AB6">
        <w:rPr>
          <w:rStyle w:val="Char3"/>
          <w:rFonts w:eastAsia="MS Mincho"/>
          <w:rtl/>
        </w:rPr>
        <w:t>خَرَجَ فِي الْفِتْنَةِ مُعْتَمِرًا</w:t>
      </w:r>
      <w:r w:rsidRPr="00423AB6">
        <w:rPr>
          <w:rStyle w:val="Char3"/>
          <w:rFonts w:eastAsia="MS Mincho" w:hint="cs"/>
          <w:rtl/>
        </w:rPr>
        <w:t>،</w:t>
      </w:r>
      <w:r w:rsidRPr="00423AB6">
        <w:rPr>
          <w:rStyle w:val="Char3"/>
          <w:rFonts w:eastAsia="MS Mincho"/>
          <w:rtl/>
        </w:rPr>
        <w:t xml:space="preserve"> وَقَالَ</w:t>
      </w:r>
      <w:r w:rsidRPr="00423AB6">
        <w:rPr>
          <w:rStyle w:val="Char3"/>
          <w:rFonts w:eastAsia="MS Mincho" w:hint="cs"/>
          <w:rtl/>
        </w:rPr>
        <w:t>:</w:t>
      </w:r>
      <w:r w:rsidRPr="00423AB6">
        <w:rPr>
          <w:rStyle w:val="Char3"/>
          <w:rFonts w:eastAsia="MS Mincho"/>
          <w:rtl/>
        </w:rPr>
        <w:t xml:space="preserve"> إِنْ صُدِدْتُ عَنْ الْبَيْتِ صَنَعْنَا كَمَا صَنَعْنَا مَعَ رَسُولِ اللَّهِ </w:t>
      </w:r>
      <w:r w:rsidRPr="00A52D31">
        <w:rPr>
          <w:rFonts w:ascii="AGA Arabesque" w:eastAsia="MS Mincho" w:hAnsi="AGA Arabesque" w:cs="CTraditional Arabic" w:hint="cs"/>
          <w:sz w:val="30"/>
          <w:szCs w:val="27"/>
          <w:rtl/>
        </w:rPr>
        <w:t>ص</w:t>
      </w:r>
      <w:r w:rsidRPr="002E320E">
        <w:rPr>
          <w:rStyle w:val="Char4"/>
          <w:rFonts w:eastAsia="MS Mincho" w:hint="cs"/>
          <w:rtl/>
        </w:rPr>
        <w:t xml:space="preserve">، </w:t>
      </w:r>
      <w:r w:rsidRPr="00423AB6">
        <w:rPr>
          <w:rStyle w:val="Char3"/>
          <w:rFonts w:eastAsia="MS Mincho"/>
          <w:rtl/>
        </w:rPr>
        <w:t>فَخَرَجَ فَأَهَلَّ بِعُمْرَةٍ وَسَارَ حَتَّى إِذَا ظَهَرَ عَلَى الْبَيْدَاءِ الْتَفَتَ إِلَى أَصْحَابِهِ فَقَالَ</w:t>
      </w:r>
      <w:r w:rsidRPr="00423AB6">
        <w:rPr>
          <w:rStyle w:val="Char3"/>
          <w:rFonts w:eastAsia="MS Mincho" w:hint="cs"/>
          <w:rtl/>
        </w:rPr>
        <w:t>:</w:t>
      </w:r>
      <w:r w:rsidRPr="00423AB6">
        <w:rPr>
          <w:rStyle w:val="Char3"/>
          <w:rFonts w:eastAsia="MS Mincho"/>
          <w:rtl/>
        </w:rPr>
        <w:t xml:space="preserve"> مَا أَمْرُهُمَا إِلا</w:t>
      </w:r>
      <w:r w:rsidRPr="00423AB6">
        <w:rPr>
          <w:rStyle w:val="Char3"/>
          <w:rFonts w:eastAsia="MS Mincho" w:hint="cs"/>
          <w:rtl/>
        </w:rPr>
        <w:t>َّ</w:t>
      </w:r>
      <w:r w:rsidRPr="00423AB6">
        <w:rPr>
          <w:rStyle w:val="Char3"/>
          <w:rFonts w:eastAsia="MS Mincho"/>
          <w:rtl/>
        </w:rPr>
        <w:t xml:space="preserve"> وَاحِدٌ</w:t>
      </w:r>
      <w:r w:rsidRPr="00423AB6">
        <w:rPr>
          <w:rStyle w:val="Char3"/>
          <w:rFonts w:eastAsia="MS Mincho" w:hint="cs"/>
          <w:rtl/>
        </w:rPr>
        <w:t>،</w:t>
      </w:r>
      <w:r w:rsidRPr="00423AB6">
        <w:rPr>
          <w:rStyle w:val="Char3"/>
          <w:rFonts w:eastAsia="MS Mincho"/>
          <w:rtl/>
        </w:rPr>
        <w:t xml:space="preserve"> أُشْهِدُكُمْ أَنِّي قَدْ أَوْجَبْتُ الْحَجَّ مَعَ الْعُمْرَةِ</w:t>
      </w:r>
      <w:r w:rsidRPr="00423AB6">
        <w:rPr>
          <w:rStyle w:val="Char3"/>
          <w:rFonts w:eastAsia="MS Mincho" w:hint="cs"/>
          <w:rtl/>
        </w:rPr>
        <w:t>،</w:t>
      </w:r>
      <w:r w:rsidRPr="00423AB6">
        <w:rPr>
          <w:rStyle w:val="Char3"/>
          <w:rFonts w:eastAsia="MS Mincho"/>
          <w:rtl/>
        </w:rPr>
        <w:t xml:space="preserve"> فَخَرَجَ حَتَّى إِذَا جَاءَ الْبَيْتَ طَافَ بِهِ سَبْعًا</w:t>
      </w:r>
      <w:r w:rsidRPr="00423AB6">
        <w:rPr>
          <w:rStyle w:val="Char3"/>
          <w:rFonts w:eastAsia="MS Mincho" w:hint="cs"/>
          <w:rtl/>
        </w:rPr>
        <w:t>،</w:t>
      </w:r>
      <w:r w:rsidRPr="00423AB6">
        <w:rPr>
          <w:rStyle w:val="Char3"/>
          <w:rFonts w:eastAsia="MS Mincho"/>
          <w:rtl/>
        </w:rPr>
        <w:t xml:space="preserve"> وَبَيْنَ الصَّفَا وَالْمَرْوَةِ سَبْعًا</w:t>
      </w:r>
      <w:r w:rsidRPr="00423AB6">
        <w:rPr>
          <w:rStyle w:val="Char3"/>
          <w:rFonts w:eastAsia="MS Mincho" w:hint="cs"/>
          <w:rtl/>
        </w:rPr>
        <w:t>،</w:t>
      </w:r>
      <w:r w:rsidRPr="00423AB6">
        <w:rPr>
          <w:rStyle w:val="Char3"/>
          <w:rFonts w:eastAsia="MS Mincho"/>
          <w:rtl/>
        </w:rPr>
        <w:t xml:space="preserve"> لَمْ يَزِدْ عَلَيْهِ</w:t>
      </w:r>
      <w:r w:rsidRPr="00423AB6">
        <w:rPr>
          <w:rStyle w:val="Char3"/>
          <w:rFonts w:eastAsia="MS Mincho" w:hint="cs"/>
          <w:rtl/>
        </w:rPr>
        <w:t>،</w:t>
      </w:r>
      <w:r w:rsidRPr="00423AB6">
        <w:rPr>
          <w:rStyle w:val="Char3"/>
          <w:rFonts w:eastAsia="MS Mincho"/>
          <w:rtl/>
        </w:rPr>
        <w:t xml:space="preserve"> وَرَأَى أَنَّهُ مُجْزِئٌ عَنْهُ</w:t>
      </w:r>
      <w:r w:rsidRPr="00423AB6">
        <w:rPr>
          <w:rStyle w:val="Char3"/>
          <w:rFonts w:eastAsia="MS Mincho" w:hint="cs"/>
          <w:rtl/>
        </w:rPr>
        <w:t>،</w:t>
      </w:r>
      <w:r w:rsidRPr="00423AB6">
        <w:rPr>
          <w:rStyle w:val="Char3"/>
          <w:rFonts w:eastAsia="MS Mincho"/>
          <w:rtl/>
        </w:rPr>
        <w:t xml:space="preserve"> وَأَهْدَى</w:t>
      </w:r>
      <w:r w:rsidRPr="00423AB6">
        <w:rPr>
          <w:rStyle w:val="Char3"/>
          <w:rFonts w:eastAsia="MS Mincho" w:hint="cs"/>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123</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نافع می‌گوید: عبدالله بن عمر </w:t>
      </w:r>
      <w:r w:rsidR="001C7CAE" w:rsidRPr="000F7D7A">
        <w:rPr>
          <w:rStyle w:val="Char4"/>
          <w:rFonts w:eastAsia="MS Mincho" w:cs="CTraditional Arabic" w:hint="cs"/>
          <w:rtl/>
        </w:rPr>
        <w:t>ب</w:t>
      </w:r>
      <w:r w:rsidR="001C7CAE" w:rsidRPr="002E320E">
        <w:rPr>
          <w:rStyle w:val="Char4"/>
          <w:rFonts w:eastAsia="MS Mincho" w:hint="cs"/>
          <w:rtl/>
        </w:rPr>
        <w:t xml:space="preserve"> در زمان فتنه (جنگ حجاج با عبدالله بن زبیر) به قصد انجام عمره (از مدینه) بیرون آمد و گفت: اگر مرا از رسیدن به بیت الله جلوگیری کنند، همان کاری را انجام می‌دهیم که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(سال حدیبیه) انجام دادیم. لذا برای انجام عمره، احرام بست و حرکت کرد تا اینکه بیداء</w:t>
      </w:r>
      <w:r w:rsidR="001C7CAE" w:rsidRPr="001A52C9">
        <w:rPr>
          <w:rStyle w:val="Char4"/>
          <w:rFonts w:eastAsia="MS Mincho" w:hint="cs"/>
          <w:vertAlign w:val="superscript"/>
          <w:rtl/>
        </w:rPr>
        <w:t>(</w:t>
      </w:r>
      <w:r w:rsidR="001C7CAE" w:rsidRPr="001A52C9">
        <w:rPr>
          <w:rStyle w:val="Char4"/>
          <w:rFonts w:eastAsia="MS Mincho"/>
          <w:vertAlign w:val="superscript"/>
          <w:rtl/>
        </w:rPr>
        <w:footnoteReference w:id="40"/>
      </w:r>
      <w:r w:rsidR="001C7CAE" w:rsidRPr="001A52C9">
        <w:rPr>
          <w:rStyle w:val="Char4"/>
          <w:rFonts w:eastAsia="MS Mincho" w:hint="cs"/>
          <w:vertAlign w:val="superscript"/>
          <w:rtl/>
        </w:rPr>
        <w:t>)</w:t>
      </w:r>
      <w:r w:rsidR="001C7CAE" w:rsidRPr="002E320E">
        <w:rPr>
          <w:rStyle w:val="Char4"/>
          <w:rFonts w:eastAsia="MS Mincho" w:hint="cs"/>
          <w:rtl/>
        </w:rPr>
        <w:t xml:space="preserve"> </w:t>
      </w:r>
      <w:r w:rsidR="001C7CAE" w:rsidRPr="002E320E">
        <w:rPr>
          <w:rStyle w:val="Char4"/>
          <w:rFonts w:eastAsia="MS Mincho" w:hint="cs"/>
          <w:rtl/>
        </w:rPr>
        <w:lastRenderedPageBreak/>
        <w:t>آشکار گردید. در آنجا رو به یارانش کرد و گفت: حکم حج و عمره (در صورتی که مانع ما شوند) یکی است. شما را گواه می‌گیرم که من حج و عمره را بر خود، واجب نمودم. آنگاه به مسیرش ادامه داد تا به کعبه رسید. هفت بار، اطراف کعبه، طواف کرد و هفت بار میان صفا و مروه، سعی نمود، و بیشتر از این، کاری انجام نداد (یعنی</w:t>
      </w:r>
      <w:r w:rsidR="000B1818">
        <w:rPr>
          <w:rStyle w:val="Char4"/>
          <w:rFonts w:eastAsia="MS Mincho" w:hint="cs"/>
          <w:rtl/>
        </w:rPr>
        <w:t xml:space="preserve"> بار دیگر طواف و سعی نکرد</w:t>
      </w:r>
      <w:r w:rsidR="001C7CAE" w:rsidRPr="002E320E">
        <w:rPr>
          <w:rStyle w:val="Char4"/>
          <w:rFonts w:eastAsia="MS Mincho" w:hint="cs"/>
          <w:rtl/>
        </w:rPr>
        <w:t>)</w:t>
      </w:r>
      <w:r w:rsidR="000B1818">
        <w:rPr>
          <w:rStyle w:val="Char4"/>
          <w:rFonts w:eastAsia="MS Mincho" w:hint="cs"/>
          <w:rtl/>
        </w:rPr>
        <w:t>.</w:t>
      </w:r>
      <w:r w:rsidR="001C7CAE" w:rsidRPr="002E320E">
        <w:rPr>
          <w:rStyle w:val="Char4"/>
          <w:rFonts w:eastAsia="MS Mincho" w:hint="cs"/>
          <w:rtl/>
        </w:rPr>
        <w:t xml:space="preserve"> و معتقد بود که همان یک طواف وسعی، کفایت می‌نماید. قابل یادآوری است که هدی همراه خود، آورده بود.</w:t>
      </w:r>
    </w:p>
    <w:p w:rsidR="001C7CAE" w:rsidRPr="001C61F1" w:rsidRDefault="001C7CAE" w:rsidP="001C7CAE">
      <w:pPr>
        <w:pStyle w:val="a2"/>
        <w:rPr>
          <w:rFonts w:ascii="AGA Arabesque" w:eastAsia="MS Mincho" w:hAnsi="AGA Arabesque" w:hint="eastAsia"/>
          <w:sz w:val="34"/>
          <w:szCs w:val="34"/>
          <w:rtl/>
        </w:rPr>
      </w:pPr>
      <w:bookmarkStart w:id="3803" w:name="_Toc256338266"/>
      <w:bookmarkStart w:id="3804" w:name="_Toc256340219"/>
      <w:bookmarkStart w:id="3805" w:name="_Toc261194617"/>
      <w:bookmarkStart w:id="3806" w:name="_Toc445895902"/>
      <w:bookmarkStart w:id="3807" w:name="_Toc448059996"/>
      <w:r w:rsidRPr="001C61F1">
        <w:rPr>
          <w:rFonts w:eastAsia="MS Mincho" w:hint="cs"/>
          <w:rtl/>
        </w:rPr>
        <w:t>باب (26): هدی در حج تمتع</w:t>
      </w:r>
      <w:bookmarkEnd w:id="3803"/>
      <w:bookmarkEnd w:id="3804"/>
      <w:bookmarkEnd w:id="3805"/>
      <w:bookmarkEnd w:id="3806"/>
      <w:bookmarkEnd w:id="3807"/>
    </w:p>
    <w:p w:rsidR="001C7CAE" w:rsidRPr="003F6681" w:rsidRDefault="00A13875" w:rsidP="001D7CD0">
      <w:pPr>
        <w:pStyle w:val="PlainText"/>
        <w:widowControl w:val="0"/>
        <w:bidi/>
        <w:ind w:firstLine="284"/>
        <w:jc w:val="both"/>
        <w:rPr>
          <w:rStyle w:val="Char4"/>
          <w:rFonts w:eastAsia="MS Mincho"/>
          <w:rtl/>
        </w:rPr>
      </w:pPr>
      <w:r w:rsidRPr="001D7CD0">
        <w:rPr>
          <w:rStyle w:val="Char4"/>
          <w:rFonts w:eastAsia="MS Mincho" w:hint="cs"/>
          <w:rtl/>
        </w:rPr>
        <w:t>674</w:t>
      </w:r>
      <w:r w:rsidR="001D7CD0">
        <w:rPr>
          <w:rStyle w:val="Char4"/>
          <w:rFonts w:eastAsia="MS Mincho" w:hint="cs"/>
          <w:rtl/>
        </w:rPr>
        <w:t>-</w:t>
      </w:r>
      <w:r w:rsidR="001C7CAE" w:rsidRPr="001D7CD0">
        <w:rPr>
          <w:rStyle w:val="Char4"/>
          <w:rFonts w:eastAsia="MS Mincho" w:hint="cs"/>
          <w:rtl/>
        </w:rPr>
        <w:t xml:space="preserve"> </w:t>
      </w:r>
      <w:r w:rsidR="001C7CAE" w:rsidRPr="00423AB6">
        <w:rPr>
          <w:rStyle w:val="Char3"/>
          <w:rFonts w:eastAsia="MS Mincho"/>
          <w:rtl/>
        </w:rPr>
        <w:t xml:space="preserve">عَنْ سَالِمِ بْنِ عَبْدِ اللَّهِ أَنَّ عَبْدَ اللَّهِ بْنَ عُمَرَ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تَمَتَّعَ رَسُولُ اللَّهِ</w:t>
      </w:r>
      <w:r w:rsidR="00D42469" w:rsidRPr="00D42469">
        <w:rPr>
          <w:rStyle w:val="Char3"/>
          <w:rFonts w:eastAsia="MS Mincho" w:cs="CTraditional Arabic"/>
          <w:rtl/>
        </w:rPr>
        <w:t xml:space="preserve"> ص </w:t>
      </w:r>
      <w:r w:rsidR="001C7CAE" w:rsidRPr="00423AB6">
        <w:rPr>
          <w:rStyle w:val="Char3"/>
          <w:rFonts w:eastAsia="MS Mincho"/>
          <w:rtl/>
        </w:rPr>
        <w:t>فِي حَجَّةِ الْوَدَاعِ بِالْعُمْرَةِ إِلَى الْحَجِّ وَأَهْدَى فَسَاقَ مَعَهُ الْهَدْيَ مِنْ ذِي الْحُلَيْفَةِ</w:t>
      </w:r>
      <w:r w:rsidR="001C7CAE" w:rsidRPr="00423AB6">
        <w:rPr>
          <w:rStyle w:val="Char3"/>
          <w:rFonts w:eastAsia="MS Mincho" w:hint="cs"/>
          <w:rtl/>
        </w:rPr>
        <w:t>،</w:t>
      </w:r>
      <w:r w:rsidR="001C7CAE" w:rsidRPr="00423AB6">
        <w:rPr>
          <w:rStyle w:val="Char3"/>
          <w:rFonts w:eastAsia="MS Mincho"/>
          <w:rtl/>
        </w:rPr>
        <w:t xml:space="preserve"> وَبَدَأَ رَسُولُ اللَّهِ</w:t>
      </w:r>
      <w:r w:rsidR="00D42469" w:rsidRPr="00D42469">
        <w:rPr>
          <w:rStyle w:val="Char3"/>
          <w:rFonts w:eastAsia="MS Mincho" w:cs="CTraditional Arabic"/>
          <w:rtl/>
        </w:rPr>
        <w:t xml:space="preserve"> ص </w:t>
      </w:r>
      <w:r w:rsidR="001C7CAE" w:rsidRPr="00423AB6">
        <w:rPr>
          <w:rStyle w:val="Char3"/>
          <w:rFonts w:eastAsia="MS Mincho"/>
          <w:rtl/>
        </w:rPr>
        <w:t>فَأَهَلَّ بِالْعُمْرَةِ</w:t>
      </w:r>
      <w:r w:rsidR="001C7CAE" w:rsidRPr="00423AB6">
        <w:rPr>
          <w:rStyle w:val="Char3"/>
          <w:rFonts w:eastAsia="MS Mincho" w:hint="cs"/>
          <w:rtl/>
        </w:rPr>
        <w:t>،</w:t>
      </w:r>
      <w:r w:rsidR="001C7CAE" w:rsidRPr="00423AB6">
        <w:rPr>
          <w:rStyle w:val="Char3"/>
          <w:rFonts w:eastAsia="MS Mincho"/>
          <w:rtl/>
        </w:rPr>
        <w:t xml:space="preserve"> ثُمَّ أَهَلَّ بِالْحَجِّ</w:t>
      </w:r>
      <w:r w:rsidR="001C7CAE" w:rsidRPr="00423AB6">
        <w:rPr>
          <w:rStyle w:val="Char3"/>
          <w:rFonts w:eastAsia="MS Mincho" w:hint="cs"/>
          <w:rtl/>
        </w:rPr>
        <w:t>،</w:t>
      </w:r>
      <w:r w:rsidR="001C7CAE" w:rsidRPr="00423AB6">
        <w:rPr>
          <w:rStyle w:val="Char3"/>
          <w:rFonts w:eastAsia="MS Mincho"/>
          <w:rtl/>
        </w:rPr>
        <w:t xml:space="preserve"> وَتَمَتَّعَ النَّاسُ مَعَ رَسُولِ اللَّهِ</w:t>
      </w:r>
      <w:r w:rsidR="00D42469" w:rsidRPr="00D42469">
        <w:rPr>
          <w:rStyle w:val="Char3"/>
          <w:rFonts w:eastAsia="MS Mincho" w:cs="CTraditional Arabic"/>
          <w:rtl/>
        </w:rPr>
        <w:t xml:space="preserve"> ص </w:t>
      </w:r>
      <w:r w:rsidR="001C7CAE" w:rsidRPr="00423AB6">
        <w:rPr>
          <w:rStyle w:val="Char3"/>
          <w:rFonts w:eastAsia="MS Mincho"/>
          <w:rtl/>
        </w:rPr>
        <w:t>بِالْعُمْرَةِ إِلَى الْحَجِّ</w:t>
      </w:r>
      <w:r w:rsidR="001C7CAE" w:rsidRPr="00423AB6">
        <w:rPr>
          <w:rStyle w:val="Char3"/>
          <w:rFonts w:eastAsia="MS Mincho" w:hint="cs"/>
          <w:rtl/>
        </w:rPr>
        <w:t>،</w:t>
      </w:r>
      <w:r w:rsidR="001C7CAE" w:rsidRPr="00423AB6">
        <w:rPr>
          <w:rStyle w:val="Char3"/>
          <w:rFonts w:eastAsia="MS Mincho"/>
          <w:rtl/>
        </w:rPr>
        <w:t xml:space="preserve"> فَكَانَ مِنْ النَّاسِ مَنْ أَهْدَى فَسَاقَ الْهَدْيَ</w:t>
      </w:r>
      <w:r w:rsidR="001C7CAE" w:rsidRPr="00423AB6">
        <w:rPr>
          <w:rStyle w:val="Char3"/>
          <w:rFonts w:eastAsia="MS Mincho" w:hint="cs"/>
          <w:rtl/>
        </w:rPr>
        <w:t>،</w:t>
      </w:r>
      <w:r w:rsidR="001C7CAE" w:rsidRPr="00423AB6">
        <w:rPr>
          <w:rStyle w:val="Char3"/>
          <w:rFonts w:eastAsia="MS Mincho"/>
          <w:rtl/>
        </w:rPr>
        <w:t xml:space="preserve"> وَمِنْهُمْ مَنْ لَمْ يُهْدِ</w:t>
      </w:r>
      <w:r w:rsidR="001C7CAE" w:rsidRPr="00423AB6">
        <w:rPr>
          <w:rStyle w:val="Char3"/>
          <w:rFonts w:eastAsia="MS Mincho" w:hint="cs"/>
          <w:rtl/>
        </w:rPr>
        <w:t>،</w:t>
      </w:r>
      <w:r w:rsidR="001C7CAE" w:rsidRPr="00423AB6">
        <w:rPr>
          <w:rStyle w:val="Char3"/>
          <w:rFonts w:eastAsia="MS Mincho"/>
          <w:rtl/>
        </w:rPr>
        <w:t xml:space="preserve"> فَلَمَّا قَدِمَ رَسُولُ اللَّهِ</w:t>
      </w:r>
      <w:r w:rsidR="00D42469" w:rsidRPr="00D42469">
        <w:rPr>
          <w:rStyle w:val="Char3"/>
          <w:rFonts w:eastAsia="MS Mincho" w:cs="CTraditional Arabic"/>
          <w:rtl/>
        </w:rPr>
        <w:t xml:space="preserve"> ص </w:t>
      </w:r>
      <w:r w:rsidR="001C7CAE" w:rsidRPr="00423AB6">
        <w:rPr>
          <w:rStyle w:val="Char3"/>
          <w:rFonts w:eastAsia="MS Mincho"/>
          <w:rtl/>
        </w:rPr>
        <w:t>مَكَّةَ قَالَ لِلنَّاسِ</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كَانَ مِنْكُمْ أَهْدَى</w:t>
      </w:r>
      <w:r w:rsidR="001C7CAE" w:rsidRPr="00423AB6">
        <w:rPr>
          <w:rStyle w:val="Char3"/>
          <w:rFonts w:eastAsia="MS Mincho" w:hint="cs"/>
          <w:rtl/>
        </w:rPr>
        <w:t>،</w:t>
      </w:r>
      <w:r w:rsidR="001C7CAE" w:rsidRPr="00423AB6">
        <w:rPr>
          <w:rStyle w:val="Char3"/>
          <w:rFonts w:eastAsia="MS Mincho"/>
          <w:rtl/>
        </w:rPr>
        <w:t xml:space="preserve"> فَإِنَّهُ لا</w:t>
      </w:r>
      <w:r w:rsidR="001C7CAE" w:rsidRPr="00423AB6">
        <w:rPr>
          <w:rStyle w:val="Char3"/>
          <w:rFonts w:eastAsia="MS Mincho" w:hint="cs"/>
          <w:rtl/>
        </w:rPr>
        <w:t>َ</w:t>
      </w:r>
      <w:r w:rsidR="001C7CAE" w:rsidRPr="00423AB6">
        <w:rPr>
          <w:rStyle w:val="Char3"/>
          <w:rFonts w:eastAsia="MS Mincho"/>
          <w:rtl/>
        </w:rPr>
        <w:t xml:space="preserve"> يَحِلُّ مِنْ شَيْءٍ حَرُمَ مِنْهُ حَتَّى يَقْضِيَ حَجَّهُ</w:t>
      </w:r>
      <w:r w:rsidR="001C7CAE" w:rsidRPr="00423AB6">
        <w:rPr>
          <w:rStyle w:val="Char3"/>
          <w:rFonts w:eastAsia="MS Mincho" w:hint="cs"/>
          <w:rtl/>
        </w:rPr>
        <w:t>،</w:t>
      </w:r>
      <w:r w:rsidR="001C7CAE" w:rsidRPr="00423AB6">
        <w:rPr>
          <w:rStyle w:val="Char3"/>
          <w:rFonts w:eastAsia="MS Mincho"/>
          <w:rtl/>
        </w:rPr>
        <w:t xml:space="preserve"> وَمَنْ لَمْ يَكُنْ مِنْكُمْ أَهْدَى</w:t>
      </w:r>
      <w:r w:rsidR="001C7CAE" w:rsidRPr="00423AB6">
        <w:rPr>
          <w:rStyle w:val="Char3"/>
          <w:rFonts w:eastAsia="MS Mincho" w:hint="cs"/>
          <w:rtl/>
        </w:rPr>
        <w:t>،</w:t>
      </w:r>
      <w:r w:rsidR="001C7CAE" w:rsidRPr="00423AB6">
        <w:rPr>
          <w:rStyle w:val="Char3"/>
          <w:rFonts w:eastAsia="MS Mincho"/>
          <w:rtl/>
        </w:rPr>
        <w:t xml:space="preserve"> فَلْيَطُفْ بِالْبَيْتِ وَبِالصَّفَا وَالْمَرْوَةِ وَلْيُقَصِّرْ وَلْيَحْلِلْ</w:t>
      </w:r>
      <w:r w:rsidR="001C7CAE" w:rsidRPr="00423AB6">
        <w:rPr>
          <w:rStyle w:val="Char3"/>
          <w:rFonts w:eastAsia="MS Mincho" w:hint="cs"/>
          <w:rtl/>
        </w:rPr>
        <w:t>،</w:t>
      </w:r>
      <w:r w:rsidR="001C7CAE" w:rsidRPr="00423AB6">
        <w:rPr>
          <w:rStyle w:val="Char3"/>
          <w:rFonts w:eastAsia="MS Mincho"/>
          <w:rtl/>
        </w:rPr>
        <w:t xml:space="preserve"> ثُمَّ لِيُهِلَّ بِالْحَجِّ وَلْيُهْدِ</w:t>
      </w:r>
      <w:r w:rsidR="001C7CAE" w:rsidRPr="00423AB6">
        <w:rPr>
          <w:rStyle w:val="Char3"/>
          <w:rFonts w:eastAsia="MS Mincho" w:hint="cs"/>
          <w:rtl/>
        </w:rPr>
        <w:t>،</w:t>
      </w:r>
      <w:r w:rsidR="001C7CAE" w:rsidRPr="00423AB6">
        <w:rPr>
          <w:rStyle w:val="Char3"/>
          <w:rFonts w:eastAsia="MS Mincho"/>
          <w:rtl/>
        </w:rPr>
        <w:t xml:space="preserve"> فَمَنْ لَمْ يَجِدْ هَدْيًا</w:t>
      </w:r>
      <w:r w:rsidR="001C7CAE" w:rsidRPr="00423AB6">
        <w:rPr>
          <w:rStyle w:val="Char3"/>
          <w:rFonts w:eastAsia="MS Mincho" w:hint="cs"/>
          <w:rtl/>
        </w:rPr>
        <w:t>،</w:t>
      </w:r>
      <w:r w:rsidR="001C7CAE" w:rsidRPr="00423AB6">
        <w:rPr>
          <w:rStyle w:val="Char3"/>
          <w:rFonts w:eastAsia="MS Mincho"/>
          <w:rtl/>
        </w:rPr>
        <w:t xml:space="preserve"> فَلْيَصُمْ ثَلا</w:t>
      </w:r>
      <w:r w:rsidR="001C7CAE" w:rsidRPr="00423AB6">
        <w:rPr>
          <w:rStyle w:val="Char3"/>
          <w:rFonts w:eastAsia="MS Mincho" w:hint="cs"/>
          <w:rtl/>
        </w:rPr>
        <w:t>َ</w:t>
      </w:r>
      <w:r w:rsidR="001C7CAE" w:rsidRPr="00423AB6">
        <w:rPr>
          <w:rStyle w:val="Char3"/>
          <w:rFonts w:eastAsia="MS Mincho"/>
          <w:rtl/>
        </w:rPr>
        <w:t>ثَةَ أَيَّامٍ فِي الْحَجِّ وَسَبْعَةً إِذَا رَجَعَ إِلَى أَهْلِهِ</w:t>
      </w:r>
      <w:r w:rsidR="001C7CAE" w:rsidRPr="00423AB6">
        <w:rPr>
          <w:rStyle w:val="Char3"/>
          <w:rFonts w:eastAsia="MS Mincho" w:hint="cs"/>
          <w:rtl/>
        </w:rPr>
        <w:t>».</w:t>
      </w:r>
      <w:r w:rsidR="001C7CAE" w:rsidRPr="00423AB6">
        <w:rPr>
          <w:rStyle w:val="Char3"/>
          <w:rFonts w:eastAsia="MS Mincho"/>
          <w:rtl/>
        </w:rPr>
        <w:t xml:space="preserve"> وَطَافَ رَسُولُ اللَّهِ</w:t>
      </w:r>
      <w:r w:rsidR="00D42469" w:rsidRPr="00D42469">
        <w:rPr>
          <w:rStyle w:val="Char3"/>
          <w:rFonts w:eastAsia="MS Mincho" w:cs="CTraditional Arabic"/>
          <w:rtl/>
        </w:rPr>
        <w:t xml:space="preserve"> ص </w:t>
      </w:r>
      <w:r w:rsidR="001C7CAE" w:rsidRPr="00423AB6">
        <w:rPr>
          <w:rStyle w:val="Char3"/>
          <w:rFonts w:eastAsia="MS Mincho"/>
          <w:rtl/>
        </w:rPr>
        <w:t>حِينَ قَدِمَ</w:t>
      </w:r>
      <w:r w:rsidR="001C7CAE" w:rsidRPr="00423AB6">
        <w:rPr>
          <w:rStyle w:val="Char3"/>
          <w:rFonts w:eastAsia="MS Mincho" w:hint="cs"/>
          <w:rtl/>
        </w:rPr>
        <w:t>،</w:t>
      </w:r>
      <w:r w:rsidR="001C7CAE" w:rsidRPr="00423AB6">
        <w:rPr>
          <w:rStyle w:val="Char3"/>
          <w:rFonts w:eastAsia="MS Mincho"/>
          <w:rtl/>
        </w:rPr>
        <w:t xml:space="preserve"> مَكَّةَ فَاسْتَلَمَ الرُّكْنَ أَوَّلَ شَيْءٍ</w:t>
      </w:r>
      <w:r w:rsidR="001C7CAE" w:rsidRPr="00423AB6">
        <w:rPr>
          <w:rStyle w:val="Char3"/>
          <w:rFonts w:eastAsia="MS Mincho" w:hint="cs"/>
          <w:rtl/>
        </w:rPr>
        <w:t>،</w:t>
      </w:r>
      <w:r w:rsidR="001C7CAE" w:rsidRPr="00423AB6">
        <w:rPr>
          <w:rStyle w:val="Char3"/>
          <w:rFonts w:eastAsia="MS Mincho"/>
          <w:rtl/>
        </w:rPr>
        <w:t xml:space="preserve"> ثُمَّ خَبَّ ثَلا</w:t>
      </w:r>
      <w:r w:rsidR="001C7CAE" w:rsidRPr="00423AB6">
        <w:rPr>
          <w:rStyle w:val="Char3"/>
          <w:rFonts w:eastAsia="MS Mincho" w:hint="cs"/>
          <w:rtl/>
        </w:rPr>
        <w:t>َ</w:t>
      </w:r>
      <w:r w:rsidR="001C7CAE" w:rsidRPr="00423AB6">
        <w:rPr>
          <w:rStyle w:val="Char3"/>
          <w:rFonts w:eastAsia="MS Mincho"/>
          <w:rtl/>
        </w:rPr>
        <w:t>ثَةَ أَطْوَافٍ مِنْ السَّبْعِ</w:t>
      </w:r>
      <w:r w:rsidR="001C7CAE" w:rsidRPr="00423AB6">
        <w:rPr>
          <w:rStyle w:val="Char3"/>
          <w:rFonts w:eastAsia="MS Mincho" w:hint="cs"/>
          <w:rtl/>
        </w:rPr>
        <w:t>،</w:t>
      </w:r>
      <w:r w:rsidR="001C7CAE" w:rsidRPr="00423AB6">
        <w:rPr>
          <w:rStyle w:val="Char3"/>
          <w:rFonts w:eastAsia="MS Mincho"/>
          <w:rtl/>
        </w:rPr>
        <w:t xml:space="preserve"> وَمَشَى أَرْبَعَةَ أَطْوَافٍ</w:t>
      </w:r>
      <w:r w:rsidR="001C7CAE" w:rsidRPr="00423AB6">
        <w:rPr>
          <w:rStyle w:val="Char3"/>
          <w:rFonts w:eastAsia="MS Mincho" w:hint="cs"/>
          <w:rtl/>
        </w:rPr>
        <w:t>،</w:t>
      </w:r>
      <w:r w:rsidR="001C7CAE" w:rsidRPr="00423AB6">
        <w:rPr>
          <w:rStyle w:val="Char3"/>
          <w:rFonts w:eastAsia="MS Mincho"/>
          <w:rtl/>
        </w:rPr>
        <w:t xml:space="preserve"> ثُمَّ رَكَعَ حِينَ قَضَى طَوَافَهُ بِالْبَيْتِ عِنْدَ الْمَقَامِ رَكْعَتَيْنِ</w:t>
      </w:r>
      <w:r w:rsidR="001C7CAE" w:rsidRPr="00423AB6">
        <w:rPr>
          <w:rStyle w:val="Char3"/>
          <w:rFonts w:eastAsia="MS Mincho" w:hint="cs"/>
          <w:rtl/>
        </w:rPr>
        <w:t>،</w:t>
      </w:r>
      <w:r w:rsidR="001C7CAE" w:rsidRPr="00423AB6">
        <w:rPr>
          <w:rStyle w:val="Char3"/>
          <w:rFonts w:eastAsia="MS Mincho"/>
          <w:rtl/>
        </w:rPr>
        <w:t xml:space="preserve"> ثُمَّ سَلَّمَ فَانْصَرَفَ</w:t>
      </w:r>
      <w:r w:rsidR="001C7CAE" w:rsidRPr="00423AB6">
        <w:rPr>
          <w:rStyle w:val="Char3"/>
          <w:rFonts w:eastAsia="MS Mincho" w:hint="cs"/>
          <w:rtl/>
        </w:rPr>
        <w:t>،</w:t>
      </w:r>
      <w:r w:rsidR="001C7CAE" w:rsidRPr="00423AB6">
        <w:rPr>
          <w:rStyle w:val="Char3"/>
          <w:rFonts w:eastAsia="MS Mincho"/>
          <w:rtl/>
        </w:rPr>
        <w:t xml:space="preserve"> فَأَتَى الصَّفَا فَطَافَ بِالصَّفَا وَالْمَرْوَةِ سَبْعَةَ أَطْوَافٍ</w:t>
      </w:r>
      <w:r w:rsidR="001C7CAE" w:rsidRPr="00423AB6">
        <w:rPr>
          <w:rStyle w:val="Char3"/>
          <w:rFonts w:eastAsia="MS Mincho" w:hint="cs"/>
          <w:rtl/>
        </w:rPr>
        <w:t>،</w:t>
      </w:r>
      <w:r w:rsidR="001C7CAE" w:rsidRPr="00423AB6">
        <w:rPr>
          <w:rStyle w:val="Char3"/>
          <w:rFonts w:eastAsia="MS Mincho"/>
          <w:rtl/>
        </w:rPr>
        <w:t xml:space="preserve"> ثُمَّ لَمْ يَحْلِلْ مِنْ شَيْءٍ حَرُمَ مِنْهُ حَتَّى قَضَى حَجَّهُ</w:t>
      </w:r>
      <w:r w:rsidR="001C7CAE" w:rsidRPr="00423AB6">
        <w:rPr>
          <w:rStyle w:val="Char3"/>
          <w:rFonts w:eastAsia="MS Mincho" w:hint="cs"/>
          <w:rtl/>
        </w:rPr>
        <w:t>،</w:t>
      </w:r>
      <w:r w:rsidR="001C7CAE" w:rsidRPr="00423AB6">
        <w:rPr>
          <w:rStyle w:val="Char3"/>
          <w:rFonts w:eastAsia="MS Mincho"/>
          <w:rtl/>
        </w:rPr>
        <w:t xml:space="preserve"> وَنَحَرَ هَدْيَهُ يَوْمَ النَّحْرِ</w:t>
      </w:r>
      <w:r w:rsidR="001C7CAE" w:rsidRPr="00423AB6">
        <w:rPr>
          <w:rStyle w:val="Char3"/>
          <w:rFonts w:eastAsia="MS Mincho" w:hint="cs"/>
          <w:rtl/>
        </w:rPr>
        <w:t>،</w:t>
      </w:r>
      <w:r w:rsidR="001C7CAE" w:rsidRPr="00423AB6">
        <w:rPr>
          <w:rStyle w:val="Char3"/>
          <w:rFonts w:eastAsia="MS Mincho"/>
          <w:rtl/>
        </w:rPr>
        <w:t xml:space="preserve"> وَأَفَاضَ</w:t>
      </w:r>
      <w:r w:rsidR="001C7CAE" w:rsidRPr="00423AB6">
        <w:rPr>
          <w:rStyle w:val="Char3"/>
          <w:rFonts w:eastAsia="MS Mincho" w:hint="cs"/>
          <w:rtl/>
        </w:rPr>
        <w:t>،</w:t>
      </w:r>
      <w:r w:rsidR="001C7CAE" w:rsidRPr="00423AB6">
        <w:rPr>
          <w:rStyle w:val="Char3"/>
          <w:rFonts w:eastAsia="MS Mincho"/>
          <w:rtl/>
        </w:rPr>
        <w:t xml:space="preserve"> فَطَافَ بِالْبَيْتِ ثُمَّ حَلَّ مِنْ كُلِّ شَيْءٍ حَرُمَ مِنْهُ</w:t>
      </w:r>
      <w:r w:rsidR="001C7CAE" w:rsidRPr="00423AB6">
        <w:rPr>
          <w:rStyle w:val="Char3"/>
          <w:rFonts w:eastAsia="MS Mincho" w:hint="cs"/>
          <w:rtl/>
        </w:rPr>
        <w:t>،</w:t>
      </w:r>
      <w:r w:rsidR="001C7CAE" w:rsidRPr="00423AB6">
        <w:rPr>
          <w:rStyle w:val="Char3"/>
          <w:rFonts w:eastAsia="MS Mincho"/>
          <w:rtl/>
        </w:rPr>
        <w:t xml:space="preserve"> وَفَعَلَ مِثْلَ مَا فَعَلَ رَسُولُ اللَّهِ</w:t>
      </w:r>
      <w:r w:rsidR="00D42469" w:rsidRPr="00D42469">
        <w:rPr>
          <w:rStyle w:val="Char3"/>
          <w:rFonts w:eastAsia="MS Mincho" w:cs="CTraditional Arabic"/>
          <w:rtl/>
        </w:rPr>
        <w:t xml:space="preserve"> ص </w:t>
      </w:r>
      <w:r w:rsidR="001C7CAE" w:rsidRPr="00423AB6">
        <w:rPr>
          <w:rStyle w:val="Char3"/>
          <w:rFonts w:eastAsia="MS Mincho"/>
          <w:rtl/>
        </w:rPr>
        <w:t>مَنْ أَهْدَى وَسَاقَ الْهَدْيَ مِنْ النَّاسِ</w:t>
      </w:r>
      <w:r w:rsidR="001C7CAE" w:rsidRPr="003F6681">
        <w:rPr>
          <w:rStyle w:val="Char4"/>
          <w:rFonts w:eastAsia="MS Mincho" w:hint="cs"/>
          <w:rtl/>
        </w:rPr>
        <w:t>. (م/1227)</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سالم بن عبدالله می‌گوید: عبدالله بن عمر </w:t>
      </w:r>
      <w:r w:rsidR="001C7CAE" w:rsidRPr="000F7D7A">
        <w:rPr>
          <w:rStyle w:val="Char4"/>
          <w:rFonts w:eastAsia="MS Mincho" w:cs="CTraditional Arabic" w:hint="cs"/>
          <w:rtl/>
        </w:rPr>
        <w:t>ب</w:t>
      </w:r>
      <w:r w:rsidR="001C7CAE" w:rsidRPr="002E320E">
        <w:rPr>
          <w:rStyle w:val="Char4"/>
          <w:rFonts w:eastAsia="MS Mincho" w:hint="cs"/>
          <w:rtl/>
        </w:rPr>
        <w:t xml:space="preserve"> 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حجه الوداع، نیت عمره را به حج، تبدیل نمود. و هدی از ذوالحلیفه همراه خود برد. ماجرا اینگونه بود که در آغاز،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برای عمره، احرام بست. سپس نیت حج نمود. و مردم هم مانند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عمل نمودند. بعضی از مردم هدی، همراه خود داشتند و بعضی هم نداشتند.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هنگامی‌که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به مکه رسید، خطاب به مردم، فرمود: «هر کس از شما </w:t>
      </w:r>
      <w:r w:rsidRPr="002E320E">
        <w:rPr>
          <w:rStyle w:val="Char4"/>
          <w:rFonts w:eastAsia="MS Mincho" w:hint="cs"/>
          <w:rtl/>
        </w:rPr>
        <w:lastRenderedPageBreak/>
        <w:t>که هدی، همراه خود آورده است، همه چیزهایی که (به سبب احرام) برایش حرام شده‌اند، همچنان تا حجش تمام نشده است، حرام می‌مانند. و هر کس از شما که هدی، همراه خود نیاورده است، کعبه را طواف کند، میان صفا و مروه، سعی نماید، موهایش را کوتاه کند و از احرام، بیرون بیاید و بعداً برای حج، احرام ببندد و هدی (شکرانه) ذبح نماید. و اگر کسی، هدی نداشت، سه روز در ایام حج، روزه بگیرد و هفت روز هنگامی‌که به خانواده‌اش برمی‌گردد».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هنگامی‌که رسول الله</w:t>
      </w:r>
      <w:r w:rsidR="00D42469" w:rsidRPr="00D42469">
        <w:rPr>
          <w:rStyle w:val="Char4"/>
          <w:rFonts w:eastAsia="MS Mincho" w:cs="CTraditional Arabic" w:hint="cs"/>
          <w:rtl/>
        </w:rPr>
        <w:t xml:space="preserve"> ص </w:t>
      </w:r>
      <w:r w:rsidRPr="002E320E">
        <w:rPr>
          <w:rStyle w:val="Char4"/>
          <w:rFonts w:eastAsia="MS Mincho" w:hint="cs"/>
          <w:rtl/>
        </w:rPr>
        <w:t>به مکه رسید، نخست، حجر الاسود را بوسید. آنگاه در سه طواف از هفت طواف، رمل نمود (یعنی گام‌های نزدیک به هم و تندی برداشت و شانه‌هایش را تکان می‌داد) و چهار طواف دیگر را به طور عادی، راه می‌رفت. و هنگامی‌که طوافش تمام شد، دو رکعت نماز، نزدیکی مقام (ابراهیم) خواند. بعد از سلام دادن، به صفا رفت و هفت بار میان صفا و مروه، سعی نمود. سپس هیچ چیز از اموری که (به سبب احرام) برایش حرام شده بودند، حلال نشد تا اینکه حجش را انجام داد و در روز دهم، هدیش را ذبح نمود و رفت و خانه‌ی الله را طواف نمود. آنگاه همه‌ی چیزهای ممنوع (به سبب احرام) جایز شد. و مردمی‌که هدی همراه خود آورده بودند مانند رسول الله</w:t>
      </w:r>
      <w:r w:rsidR="00D42469" w:rsidRPr="00D42469">
        <w:rPr>
          <w:rStyle w:val="Char4"/>
          <w:rFonts w:eastAsia="MS Mincho" w:cs="CTraditional Arabic" w:hint="cs"/>
          <w:rtl/>
        </w:rPr>
        <w:t xml:space="preserve"> ص </w:t>
      </w:r>
      <w:r w:rsidRPr="002E320E">
        <w:rPr>
          <w:rStyle w:val="Char4"/>
          <w:rFonts w:eastAsia="MS Mincho" w:hint="cs"/>
          <w:rtl/>
        </w:rPr>
        <w:t>عمل نمودند.</w:t>
      </w:r>
    </w:p>
    <w:p w:rsidR="001C7CAE" w:rsidRPr="001C61F1" w:rsidRDefault="001C7CAE" w:rsidP="001C7CAE">
      <w:pPr>
        <w:pStyle w:val="a2"/>
        <w:rPr>
          <w:rFonts w:eastAsia="MS Mincho"/>
          <w:rtl/>
        </w:rPr>
      </w:pPr>
      <w:bookmarkStart w:id="3808" w:name="_Toc256338267"/>
      <w:bookmarkStart w:id="3809" w:name="_Toc256340220"/>
      <w:bookmarkStart w:id="3810" w:name="_Toc261194618"/>
      <w:bookmarkStart w:id="3811" w:name="_Toc445895903"/>
      <w:bookmarkStart w:id="3812" w:name="_Toc448059997"/>
      <w:r w:rsidRPr="001C61F1">
        <w:rPr>
          <w:rFonts w:eastAsia="MS Mincho" w:hint="cs"/>
          <w:rtl/>
        </w:rPr>
        <w:t>باب (27): انجام حج بعد از عمره</w:t>
      </w:r>
      <w:bookmarkEnd w:id="3808"/>
      <w:bookmarkEnd w:id="3809"/>
      <w:bookmarkEnd w:id="3810"/>
      <w:bookmarkEnd w:id="3811"/>
      <w:bookmarkEnd w:id="3812"/>
    </w:p>
    <w:p w:rsidR="001C7CAE" w:rsidRPr="001D7CD0" w:rsidRDefault="00A13875" w:rsidP="001D7CD0">
      <w:pPr>
        <w:pStyle w:val="PlainText"/>
        <w:widowControl w:val="0"/>
        <w:bidi/>
        <w:ind w:firstLine="284"/>
        <w:jc w:val="both"/>
        <w:rPr>
          <w:rStyle w:val="Char3"/>
          <w:rFonts w:eastAsia="MS Mincho"/>
          <w:spacing w:val="-2"/>
          <w:rtl/>
        </w:rPr>
      </w:pPr>
      <w:r w:rsidRPr="001D7CD0">
        <w:rPr>
          <w:rStyle w:val="Char4"/>
          <w:rFonts w:eastAsia="MS Mincho" w:hint="cs"/>
          <w:spacing w:val="-2"/>
          <w:rtl/>
        </w:rPr>
        <w:t>675</w:t>
      </w:r>
      <w:r w:rsidR="001D7CD0" w:rsidRPr="001D7CD0">
        <w:rPr>
          <w:rStyle w:val="Char4"/>
          <w:rFonts w:eastAsia="MS Mincho" w:hint="cs"/>
          <w:spacing w:val="-2"/>
          <w:rtl/>
        </w:rPr>
        <w:t>-</w:t>
      </w:r>
      <w:r w:rsidR="001C7CAE" w:rsidRPr="001D7CD0">
        <w:rPr>
          <w:rStyle w:val="Char3"/>
          <w:rFonts w:eastAsia="MS Mincho" w:hint="cs"/>
          <w:spacing w:val="-2"/>
          <w:rtl/>
        </w:rPr>
        <w:t xml:space="preserve"> </w:t>
      </w:r>
      <w:r w:rsidR="001C7CAE" w:rsidRPr="001D7CD0">
        <w:rPr>
          <w:rStyle w:val="Char3"/>
          <w:rFonts w:eastAsia="MS Mincho"/>
          <w:spacing w:val="-2"/>
          <w:rtl/>
        </w:rPr>
        <w:t>عَنْ عَائِشَةَ</w:t>
      </w:r>
      <w:r w:rsidR="001C7CAE" w:rsidRPr="001D7CD0">
        <w:rPr>
          <w:rFonts w:hint="cs"/>
          <w:spacing w:val="-2"/>
          <w:sz w:val="32"/>
          <w:szCs w:val="32"/>
          <w:rtl/>
        </w:rPr>
        <w:t xml:space="preserve"> </w:t>
      </w:r>
      <w:r w:rsidR="001C7CAE" w:rsidRPr="001D7CD0">
        <w:rPr>
          <w:rStyle w:val="Char3"/>
          <w:rFonts w:cs="CTraditional Arabic" w:hint="cs"/>
          <w:spacing w:val="-2"/>
          <w:rtl/>
        </w:rPr>
        <w:t>ب</w:t>
      </w:r>
      <w:r w:rsidR="001C7CAE" w:rsidRPr="001D7CD0">
        <w:rPr>
          <w:rStyle w:val="Char3"/>
          <w:rFonts w:eastAsia="MS Mincho"/>
          <w:spacing w:val="-2"/>
          <w:rtl/>
        </w:rPr>
        <w:t xml:space="preserve"> أَنَّهَا قَالَتْ</w:t>
      </w:r>
      <w:r w:rsidR="001C7CAE" w:rsidRPr="001D7CD0">
        <w:rPr>
          <w:rStyle w:val="Char3"/>
          <w:rFonts w:eastAsia="MS Mincho" w:hint="cs"/>
          <w:spacing w:val="-2"/>
          <w:rtl/>
        </w:rPr>
        <w:t>:</w:t>
      </w:r>
      <w:r w:rsidR="001C7CAE" w:rsidRPr="001D7CD0">
        <w:rPr>
          <w:rStyle w:val="Char3"/>
          <w:rFonts w:eastAsia="MS Mincho"/>
          <w:spacing w:val="-2"/>
          <w:rtl/>
        </w:rPr>
        <w:t xml:space="preserve"> خَرَجْنَا مَعَ رَسُولِ اللَّهِ</w:t>
      </w:r>
      <w:r w:rsidR="00D42469" w:rsidRPr="00D42469">
        <w:rPr>
          <w:rStyle w:val="Char3"/>
          <w:rFonts w:eastAsia="MS Mincho" w:cs="CTraditional Arabic"/>
          <w:spacing w:val="-2"/>
          <w:rtl/>
        </w:rPr>
        <w:t xml:space="preserve"> ص </w:t>
      </w:r>
      <w:r w:rsidR="001C7CAE" w:rsidRPr="001D7CD0">
        <w:rPr>
          <w:rStyle w:val="Char3"/>
          <w:rFonts w:eastAsia="MS Mincho"/>
          <w:spacing w:val="-2"/>
          <w:rtl/>
        </w:rPr>
        <w:t>عَامَ حَجَّةِ الْوَدَاعِ</w:t>
      </w:r>
      <w:r w:rsidR="001C7CAE" w:rsidRPr="001D7CD0">
        <w:rPr>
          <w:rStyle w:val="Char3"/>
          <w:rFonts w:eastAsia="MS Mincho" w:hint="cs"/>
          <w:spacing w:val="-2"/>
          <w:rtl/>
        </w:rPr>
        <w:t>،</w:t>
      </w:r>
      <w:r w:rsidR="001C7CAE" w:rsidRPr="001D7CD0">
        <w:rPr>
          <w:rStyle w:val="Char3"/>
          <w:rFonts w:eastAsia="MS Mincho"/>
          <w:spacing w:val="-2"/>
          <w:rtl/>
        </w:rPr>
        <w:t xml:space="preserve"> فَمِنَّا مَنْ أَهَلَّ بِعُمْرَةٍ وَمِنَّا مَنْ أَهَلَّ بِحَجٍّ</w:t>
      </w:r>
      <w:r w:rsidR="001C7CAE" w:rsidRPr="001D7CD0">
        <w:rPr>
          <w:rStyle w:val="Char3"/>
          <w:rFonts w:eastAsia="MS Mincho" w:hint="cs"/>
          <w:spacing w:val="-2"/>
          <w:rtl/>
        </w:rPr>
        <w:t>،</w:t>
      </w:r>
      <w:r w:rsidR="001C7CAE" w:rsidRPr="001D7CD0">
        <w:rPr>
          <w:rStyle w:val="Char3"/>
          <w:rFonts w:eastAsia="MS Mincho"/>
          <w:spacing w:val="-2"/>
          <w:rtl/>
        </w:rPr>
        <w:t xml:space="preserve"> حَتَّى قَدِمْنَا مَكَّةَ</w:t>
      </w:r>
      <w:r w:rsidR="001C7CAE" w:rsidRPr="001D7CD0">
        <w:rPr>
          <w:rStyle w:val="Char3"/>
          <w:rFonts w:eastAsia="MS Mincho" w:hint="cs"/>
          <w:spacing w:val="-2"/>
          <w:rtl/>
        </w:rPr>
        <w:t>،</w:t>
      </w:r>
      <w:r w:rsidR="001C7CAE" w:rsidRPr="001D7CD0">
        <w:rPr>
          <w:rStyle w:val="Char3"/>
          <w:rFonts w:eastAsia="MS Mincho"/>
          <w:spacing w:val="-2"/>
          <w:rtl/>
        </w:rPr>
        <w:t xml:space="preserve"> فَقَالَ رَسُولُ اللَّهِ</w:t>
      </w:r>
      <w:r w:rsidR="001C7CAE" w:rsidRPr="001D7CD0">
        <w:rPr>
          <w:rFonts w:ascii="AGA Arabesque" w:eastAsia="MS Mincho" w:hAnsi="AGA Arabesque" w:cs="CTraditional Arabic" w:hint="cs"/>
          <w:spacing w:val="-2"/>
          <w:sz w:val="30"/>
          <w:szCs w:val="27"/>
          <w:rtl/>
        </w:rPr>
        <w:t>ص</w:t>
      </w:r>
      <w:r w:rsidR="001C7CAE" w:rsidRPr="001D7CD0">
        <w:rPr>
          <w:rStyle w:val="Char4"/>
          <w:rFonts w:eastAsia="MS Mincho" w:hint="cs"/>
          <w:spacing w:val="-2"/>
          <w:rtl/>
        </w:rPr>
        <w:t>:</w:t>
      </w:r>
      <w:r w:rsidR="001C7CAE" w:rsidRPr="001D7CD0">
        <w:rPr>
          <w:rStyle w:val="Char3"/>
          <w:rFonts w:eastAsia="MS Mincho"/>
          <w:spacing w:val="-2"/>
          <w:rtl/>
        </w:rPr>
        <w:t xml:space="preserve"> </w:t>
      </w:r>
      <w:r w:rsidR="001C7CAE" w:rsidRPr="001D7CD0">
        <w:rPr>
          <w:rStyle w:val="Char3"/>
          <w:rFonts w:eastAsia="MS Mincho" w:hint="cs"/>
          <w:spacing w:val="-2"/>
          <w:rtl/>
        </w:rPr>
        <w:t>«</w:t>
      </w:r>
      <w:r w:rsidR="001C7CAE" w:rsidRPr="001D7CD0">
        <w:rPr>
          <w:rStyle w:val="Char3"/>
          <w:rFonts w:eastAsia="MS Mincho"/>
          <w:spacing w:val="-2"/>
          <w:rtl/>
        </w:rPr>
        <w:t>مَنْ أَحْرَمَ بِعُمْرَةٍ وَلَمْ يُهْدِ فَلْيَحْلِلْ وَمَنْ أَحْرَمَ بِعُمْرَةٍ وَأَهْدَى فَلا</w:t>
      </w:r>
      <w:r w:rsidR="001C7CAE" w:rsidRPr="001D7CD0">
        <w:rPr>
          <w:rStyle w:val="Char3"/>
          <w:rFonts w:eastAsia="MS Mincho" w:hint="cs"/>
          <w:spacing w:val="-2"/>
          <w:rtl/>
        </w:rPr>
        <w:t>َ</w:t>
      </w:r>
      <w:r w:rsidR="001C7CAE" w:rsidRPr="001D7CD0">
        <w:rPr>
          <w:rStyle w:val="Char3"/>
          <w:rFonts w:eastAsia="MS Mincho"/>
          <w:spacing w:val="-2"/>
          <w:rtl/>
        </w:rPr>
        <w:t xml:space="preserve"> يَحِلُّ حَتَّى يَنْحَرَ هَدْيَهُ</w:t>
      </w:r>
      <w:r w:rsidR="001C7CAE" w:rsidRPr="001D7CD0">
        <w:rPr>
          <w:rStyle w:val="Char3"/>
          <w:rFonts w:eastAsia="MS Mincho" w:hint="cs"/>
          <w:spacing w:val="-2"/>
          <w:rtl/>
        </w:rPr>
        <w:t>،</w:t>
      </w:r>
      <w:r w:rsidR="001C7CAE" w:rsidRPr="001D7CD0">
        <w:rPr>
          <w:rStyle w:val="Char3"/>
          <w:rFonts w:eastAsia="MS Mincho"/>
          <w:spacing w:val="-2"/>
          <w:rtl/>
        </w:rPr>
        <w:t xml:space="preserve"> وَمَنْ أَهَلَّ بِحَجٍّ</w:t>
      </w:r>
      <w:r w:rsidR="001C7CAE" w:rsidRPr="001D7CD0">
        <w:rPr>
          <w:rStyle w:val="Char3"/>
          <w:rFonts w:eastAsia="MS Mincho" w:hint="cs"/>
          <w:spacing w:val="-2"/>
          <w:rtl/>
        </w:rPr>
        <w:t>،</w:t>
      </w:r>
      <w:r w:rsidR="001C7CAE" w:rsidRPr="001D7CD0">
        <w:rPr>
          <w:rStyle w:val="Char3"/>
          <w:rFonts w:eastAsia="MS Mincho"/>
          <w:spacing w:val="-2"/>
          <w:rtl/>
        </w:rPr>
        <w:t xml:space="preserve"> فَلْيُتِمَّ حَجَّهُ</w:t>
      </w:r>
      <w:r w:rsidR="001C7CAE" w:rsidRPr="001D7CD0">
        <w:rPr>
          <w:rStyle w:val="Char3"/>
          <w:rFonts w:eastAsia="MS Mincho" w:hint="cs"/>
          <w:spacing w:val="-2"/>
          <w:rtl/>
        </w:rPr>
        <w:t>».</w:t>
      </w:r>
      <w:r w:rsidR="001C7CAE" w:rsidRPr="001D7CD0">
        <w:rPr>
          <w:rStyle w:val="Char3"/>
          <w:rFonts w:eastAsia="MS Mincho"/>
          <w:spacing w:val="-2"/>
          <w:rtl/>
        </w:rPr>
        <w:t xml:space="preserve"> قَالَتْ عَائِشَةُ </w:t>
      </w:r>
      <w:r w:rsidR="001C7CAE" w:rsidRPr="001D7CD0">
        <w:rPr>
          <w:rStyle w:val="Char3"/>
          <w:rFonts w:cs="CTraditional Arabic" w:hint="cs"/>
          <w:spacing w:val="-2"/>
          <w:szCs w:val="28"/>
          <w:rtl/>
        </w:rPr>
        <w:t>ل</w:t>
      </w:r>
      <w:r w:rsidR="001C7CAE" w:rsidRPr="001D7CD0">
        <w:rPr>
          <w:rFonts w:hint="cs"/>
          <w:spacing w:val="-2"/>
          <w:sz w:val="32"/>
          <w:szCs w:val="32"/>
          <w:rtl/>
        </w:rPr>
        <w:t>:</w:t>
      </w:r>
      <w:r w:rsidR="001C7CAE" w:rsidRPr="001D7CD0">
        <w:rPr>
          <w:rStyle w:val="Char3"/>
          <w:rFonts w:eastAsia="MS Mincho"/>
          <w:spacing w:val="-2"/>
          <w:rtl/>
        </w:rPr>
        <w:t xml:space="preserve"> فَحِضْتُ</w:t>
      </w:r>
      <w:r w:rsidR="001C7CAE" w:rsidRPr="001D7CD0">
        <w:rPr>
          <w:rStyle w:val="Char3"/>
          <w:rFonts w:eastAsia="MS Mincho" w:hint="cs"/>
          <w:spacing w:val="-2"/>
          <w:rtl/>
        </w:rPr>
        <w:t>،</w:t>
      </w:r>
      <w:r w:rsidR="001C7CAE" w:rsidRPr="001D7CD0">
        <w:rPr>
          <w:rStyle w:val="Char3"/>
          <w:rFonts w:eastAsia="MS Mincho"/>
          <w:spacing w:val="-2"/>
          <w:rtl/>
        </w:rPr>
        <w:t xml:space="preserve"> فَلَمْ أَزَلْ حَائِضًا حَتَّى كَانَ يَوْمُ عَرَفَةَ</w:t>
      </w:r>
      <w:r w:rsidR="001C7CAE" w:rsidRPr="001D7CD0">
        <w:rPr>
          <w:rStyle w:val="Char3"/>
          <w:rFonts w:eastAsia="MS Mincho" w:hint="cs"/>
          <w:spacing w:val="-2"/>
          <w:rtl/>
        </w:rPr>
        <w:t>،</w:t>
      </w:r>
      <w:r w:rsidR="001C7CAE" w:rsidRPr="001D7CD0">
        <w:rPr>
          <w:rStyle w:val="Char3"/>
          <w:rFonts w:eastAsia="MS Mincho"/>
          <w:spacing w:val="-2"/>
          <w:rtl/>
        </w:rPr>
        <w:t xml:space="preserve"> وَلَمْ أُهْل</w:t>
      </w:r>
      <w:r w:rsidR="001C7CAE" w:rsidRPr="001D7CD0">
        <w:rPr>
          <w:rStyle w:val="Char3"/>
          <w:rFonts w:eastAsia="MS Mincho" w:hint="cs"/>
          <w:spacing w:val="-2"/>
          <w:rtl/>
        </w:rPr>
        <w:t>ِ</w:t>
      </w:r>
      <w:r w:rsidR="001C7CAE" w:rsidRPr="001D7CD0">
        <w:rPr>
          <w:rStyle w:val="Char3"/>
          <w:rFonts w:eastAsia="MS Mincho"/>
          <w:spacing w:val="-2"/>
          <w:rtl/>
        </w:rPr>
        <w:t>لْ إِلا</w:t>
      </w:r>
      <w:r w:rsidR="001C7CAE" w:rsidRPr="001D7CD0">
        <w:rPr>
          <w:rStyle w:val="Char3"/>
          <w:rFonts w:eastAsia="MS Mincho" w:hint="cs"/>
          <w:spacing w:val="-2"/>
          <w:rtl/>
        </w:rPr>
        <w:t>َّ</w:t>
      </w:r>
      <w:r w:rsidR="001C7CAE" w:rsidRPr="001D7CD0">
        <w:rPr>
          <w:rStyle w:val="Char3"/>
          <w:rFonts w:eastAsia="MS Mincho"/>
          <w:spacing w:val="-2"/>
          <w:rtl/>
        </w:rPr>
        <w:t xml:space="preserve"> بِعُمْرَةٍ</w:t>
      </w:r>
      <w:r w:rsidR="001C7CAE" w:rsidRPr="001D7CD0">
        <w:rPr>
          <w:rStyle w:val="Char3"/>
          <w:rFonts w:eastAsia="MS Mincho" w:hint="cs"/>
          <w:spacing w:val="-2"/>
          <w:rtl/>
        </w:rPr>
        <w:t>،</w:t>
      </w:r>
      <w:r w:rsidR="001C7CAE" w:rsidRPr="001D7CD0">
        <w:rPr>
          <w:rStyle w:val="Char3"/>
          <w:rFonts w:eastAsia="MS Mincho"/>
          <w:spacing w:val="-2"/>
          <w:rtl/>
        </w:rPr>
        <w:t xml:space="preserve"> فَأَمَرَنِي رَسُولُ اللَّهِ</w:t>
      </w:r>
      <w:r w:rsidR="00D42469" w:rsidRPr="00D42469">
        <w:rPr>
          <w:rStyle w:val="Char3"/>
          <w:rFonts w:eastAsia="MS Mincho" w:cs="CTraditional Arabic"/>
          <w:spacing w:val="-2"/>
          <w:rtl/>
        </w:rPr>
        <w:t xml:space="preserve"> ص </w:t>
      </w:r>
      <w:r w:rsidR="001C7CAE" w:rsidRPr="001D7CD0">
        <w:rPr>
          <w:rStyle w:val="Char3"/>
          <w:rFonts w:eastAsia="MS Mincho"/>
          <w:spacing w:val="-2"/>
          <w:rtl/>
        </w:rPr>
        <w:t>أَنْ أَنْقُضَ رَأْسِي</w:t>
      </w:r>
      <w:r w:rsidR="001C7CAE" w:rsidRPr="001D7CD0">
        <w:rPr>
          <w:rStyle w:val="Char3"/>
          <w:rFonts w:eastAsia="MS Mincho" w:hint="cs"/>
          <w:spacing w:val="-2"/>
          <w:rtl/>
        </w:rPr>
        <w:t>،</w:t>
      </w:r>
      <w:r w:rsidR="001C7CAE" w:rsidRPr="001D7CD0">
        <w:rPr>
          <w:rStyle w:val="Char3"/>
          <w:rFonts w:eastAsia="MS Mincho"/>
          <w:spacing w:val="-2"/>
          <w:rtl/>
        </w:rPr>
        <w:t xml:space="preserve"> وَأَمْتَشِطَ</w:t>
      </w:r>
      <w:r w:rsidR="001C7CAE" w:rsidRPr="001D7CD0">
        <w:rPr>
          <w:rStyle w:val="Char3"/>
          <w:rFonts w:eastAsia="MS Mincho" w:hint="cs"/>
          <w:spacing w:val="-2"/>
          <w:rtl/>
        </w:rPr>
        <w:t>،</w:t>
      </w:r>
      <w:r w:rsidR="001C7CAE" w:rsidRPr="001D7CD0">
        <w:rPr>
          <w:rStyle w:val="Char3"/>
          <w:rFonts w:eastAsia="MS Mincho"/>
          <w:spacing w:val="-2"/>
          <w:rtl/>
        </w:rPr>
        <w:t xml:space="preserve"> وَأُهِلَّ بِحَجٍّ</w:t>
      </w:r>
      <w:r w:rsidR="001C7CAE" w:rsidRPr="001D7CD0">
        <w:rPr>
          <w:rStyle w:val="Char3"/>
          <w:rFonts w:eastAsia="MS Mincho" w:hint="cs"/>
          <w:spacing w:val="-2"/>
          <w:rtl/>
        </w:rPr>
        <w:t>،</w:t>
      </w:r>
      <w:r w:rsidR="001C7CAE" w:rsidRPr="001D7CD0">
        <w:rPr>
          <w:rStyle w:val="Char3"/>
          <w:rFonts w:eastAsia="MS Mincho"/>
          <w:spacing w:val="-2"/>
          <w:rtl/>
        </w:rPr>
        <w:t xml:space="preserve"> وَأَتْرُكَ الْعُمْرَةَ</w:t>
      </w:r>
      <w:r w:rsidR="001C7CAE" w:rsidRPr="001D7CD0">
        <w:rPr>
          <w:rStyle w:val="Char3"/>
          <w:rFonts w:eastAsia="MS Mincho" w:hint="cs"/>
          <w:spacing w:val="-2"/>
          <w:rtl/>
        </w:rPr>
        <w:t>،</w:t>
      </w:r>
      <w:r w:rsidR="001C7CAE" w:rsidRPr="001D7CD0">
        <w:rPr>
          <w:rStyle w:val="Char3"/>
          <w:rFonts w:eastAsia="MS Mincho"/>
          <w:spacing w:val="-2"/>
          <w:rtl/>
        </w:rPr>
        <w:t xml:space="preserve"> قَالَتْ</w:t>
      </w:r>
      <w:r w:rsidR="001C7CAE" w:rsidRPr="001D7CD0">
        <w:rPr>
          <w:rStyle w:val="Char3"/>
          <w:rFonts w:eastAsia="MS Mincho" w:hint="cs"/>
          <w:spacing w:val="-2"/>
          <w:rtl/>
        </w:rPr>
        <w:t>:</w:t>
      </w:r>
      <w:r w:rsidR="001C7CAE" w:rsidRPr="001D7CD0">
        <w:rPr>
          <w:rStyle w:val="Char3"/>
          <w:rFonts w:eastAsia="MS Mincho"/>
          <w:spacing w:val="-2"/>
          <w:rtl/>
        </w:rPr>
        <w:t xml:space="preserve"> فَفَعَلْتُ ذَلِكَ</w:t>
      </w:r>
      <w:r w:rsidR="001C7CAE" w:rsidRPr="001D7CD0">
        <w:rPr>
          <w:rStyle w:val="Char3"/>
          <w:rFonts w:eastAsia="MS Mincho" w:hint="cs"/>
          <w:spacing w:val="-2"/>
          <w:rtl/>
        </w:rPr>
        <w:t>،</w:t>
      </w:r>
      <w:r w:rsidR="001C7CAE" w:rsidRPr="001D7CD0">
        <w:rPr>
          <w:rStyle w:val="Char3"/>
          <w:rFonts w:eastAsia="MS Mincho"/>
          <w:spacing w:val="-2"/>
          <w:rtl/>
        </w:rPr>
        <w:t xml:space="preserve"> حَتَّى إِذَا قَضَيْتُ حَجَّتِي بَعَثَ مَعِي رَسُولُ اللَّهِ</w:t>
      </w:r>
      <w:r w:rsidR="00D42469" w:rsidRPr="00D42469">
        <w:rPr>
          <w:rStyle w:val="Char3"/>
          <w:rFonts w:eastAsia="MS Mincho" w:cs="CTraditional Arabic"/>
          <w:spacing w:val="-2"/>
          <w:rtl/>
        </w:rPr>
        <w:t xml:space="preserve"> ص </w:t>
      </w:r>
      <w:r w:rsidR="001C7CAE" w:rsidRPr="001D7CD0">
        <w:rPr>
          <w:rStyle w:val="Char3"/>
          <w:rFonts w:eastAsia="MS Mincho"/>
          <w:spacing w:val="-2"/>
          <w:rtl/>
        </w:rPr>
        <w:t>عَبْدَ الرَّحْمَنِ بْنَ أَبِي بَكْرٍ</w:t>
      </w:r>
      <w:r w:rsidR="001C7CAE" w:rsidRPr="001D7CD0">
        <w:rPr>
          <w:rStyle w:val="Char3"/>
          <w:rFonts w:eastAsia="MS Mincho" w:hint="cs"/>
          <w:spacing w:val="-2"/>
          <w:rtl/>
        </w:rPr>
        <w:t>،</w:t>
      </w:r>
      <w:r w:rsidR="001C7CAE" w:rsidRPr="001D7CD0">
        <w:rPr>
          <w:rStyle w:val="Char3"/>
          <w:rFonts w:eastAsia="MS Mincho"/>
          <w:spacing w:val="-2"/>
          <w:rtl/>
        </w:rPr>
        <w:t xml:space="preserve"> وَأَمَرَنِي أَنْ أَعْتَمِرَ مِنْ التَّنْعِيمِ مَكَانَ عُمْرَتِي</w:t>
      </w:r>
      <w:r w:rsidR="001C7CAE" w:rsidRPr="001D7CD0">
        <w:rPr>
          <w:rStyle w:val="Char3"/>
          <w:rFonts w:eastAsia="MS Mincho" w:hint="cs"/>
          <w:spacing w:val="-2"/>
          <w:rtl/>
        </w:rPr>
        <w:t>،</w:t>
      </w:r>
      <w:r w:rsidR="001C7CAE" w:rsidRPr="001D7CD0">
        <w:rPr>
          <w:rStyle w:val="Char3"/>
          <w:rFonts w:eastAsia="MS Mincho"/>
          <w:spacing w:val="-2"/>
          <w:rtl/>
        </w:rPr>
        <w:t xml:space="preserve"> الَّتِي أَدْرَكَنِي الْحَجُّ وَلَمْ أَحْلِلْ مِنْهَا</w:t>
      </w:r>
      <w:r w:rsidR="001C7CAE" w:rsidRPr="001D7CD0">
        <w:rPr>
          <w:rStyle w:val="Char3"/>
          <w:rFonts w:eastAsia="MS Mincho" w:hint="cs"/>
          <w:spacing w:val="-2"/>
          <w:rtl/>
        </w:rPr>
        <w:t xml:space="preserve">. </w:t>
      </w:r>
      <w:r w:rsidR="001C7CAE" w:rsidRPr="001D7CD0">
        <w:rPr>
          <w:rStyle w:val="Char4"/>
          <w:rFonts w:eastAsia="MS Mincho" w:hint="cs"/>
          <w:spacing w:val="-2"/>
          <w:rtl/>
        </w:rPr>
        <w:t>(م/1211)</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 xml:space="preserve">می‌گوید: سال </w:t>
      </w:r>
      <w:r w:rsidR="001C7CAE" w:rsidRPr="001D7CD0">
        <w:rPr>
          <w:rStyle w:val="Char4"/>
          <w:rFonts w:eastAsia="MS Mincho" w:hint="cs"/>
          <w:rtl/>
        </w:rPr>
        <w:t>حجة الوداع</w:t>
      </w:r>
      <w:r w:rsidR="001C7CAE" w:rsidRPr="002E320E">
        <w:rPr>
          <w:rStyle w:val="Char4"/>
          <w:rFonts w:eastAsia="MS Mincho" w:hint="cs"/>
          <w:rtl/>
        </w:rPr>
        <w:t xml:space="preserve">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مدینه، خارج شدیم. بعضی از ما برای حج، و برخی برای عمره، احرام بسته بودیم تا این</w:t>
      </w:r>
      <w:r w:rsidR="001D7CD0">
        <w:rPr>
          <w:rStyle w:val="Char4"/>
          <w:rFonts w:eastAsia="MS Mincho" w:hint="cs"/>
          <w:rtl/>
        </w:rPr>
        <w:t>‌</w:t>
      </w:r>
      <w:r w:rsidR="001C7CAE" w:rsidRPr="002E320E">
        <w:rPr>
          <w:rStyle w:val="Char4"/>
          <w:rFonts w:eastAsia="MS Mincho" w:hint="cs"/>
          <w:rtl/>
        </w:rPr>
        <w:t>که به مکه رسیدیم.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«هرکس، برای عمره، احرام بسته است و هدی </w:t>
      </w:r>
      <w:r w:rsidR="001C7CAE" w:rsidRPr="002E320E">
        <w:rPr>
          <w:rStyle w:val="Char4"/>
          <w:rFonts w:eastAsia="MS Mincho" w:hint="cs"/>
          <w:rtl/>
        </w:rPr>
        <w:lastRenderedPageBreak/>
        <w:t>همراه خود ندارد، از احرام، بیرون بیاید. و هرکس، به نیت عمره، احرام بسته است و هدی همراه خود دارد تا وقتی که هدیش را ذبح نکرده است از احرام، بیرون نشود. و هرکس، برای حج، احرام بسته است، حجش را کامل کند».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عایشه</w:t>
      </w:r>
      <w:r w:rsidR="00D42469" w:rsidRPr="00D42469">
        <w:rPr>
          <w:rStyle w:val="Char4"/>
          <w:rFonts w:eastAsia="MS Mincho" w:cs="CTraditional Arabic" w:hint="cs"/>
          <w:rtl/>
        </w:rPr>
        <w:t xml:space="preserve"> ل </w:t>
      </w:r>
      <w:r w:rsidRPr="002E320E">
        <w:rPr>
          <w:rStyle w:val="Char4"/>
          <w:rFonts w:eastAsia="MS Mincho" w:hint="cs"/>
          <w:rtl/>
        </w:rPr>
        <w:t>می‌گوید: من که صرفاً برای عمره، احرام بسته بودم، دچار عادت ماهیانه شدم و تا روز عرفه همچنان در عادت ماهیانه بسر می‌بردم. رسول الله</w:t>
      </w:r>
      <w:r w:rsidR="00D42469" w:rsidRPr="00D42469">
        <w:rPr>
          <w:rStyle w:val="Char4"/>
          <w:rFonts w:eastAsia="MS Mincho" w:cs="CTraditional Arabic" w:hint="cs"/>
          <w:rtl/>
        </w:rPr>
        <w:t xml:space="preserve"> ص </w:t>
      </w:r>
      <w:r w:rsidRPr="002E320E">
        <w:rPr>
          <w:rStyle w:val="Char4"/>
          <w:rFonts w:eastAsia="MS Mincho" w:hint="cs"/>
          <w:rtl/>
        </w:rPr>
        <w:t>به من دستور داد تا موهای سرم را باز کنم و سرم را شانه بزنم و برای حج، احرام ببندم و عمره را رها کنم.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من هم، چنین کردم تا اینکه حج خودم را به پایان رساندم. آنگاه رسول الله</w:t>
      </w:r>
      <w:r w:rsidR="00D42469" w:rsidRPr="00D42469">
        <w:rPr>
          <w:rStyle w:val="Char4"/>
          <w:rFonts w:eastAsia="MS Mincho" w:cs="CTraditional Arabic" w:hint="cs"/>
          <w:rtl/>
        </w:rPr>
        <w:t xml:space="preserve"> ص </w:t>
      </w:r>
      <w:r w:rsidRPr="002E320E">
        <w:rPr>
          <w:rStyle w:val="Char4"/>
          <w:rFonts w:eastAsia="MS Mincho" w:hint="cs"/>
          <w:rtl/>
        </w:rPr>
        <w:t>برادرم عبدالرحمن بن ابی بکر را همراهم فرستاد و به من دستور داد تا بجای عمره‌ای که از احرام آن بیرون نیامده بودم تا اینکه زمان حج فرا رسید، از تنعیم (احرام ببندم و) عمره نمایم.</w:t>
      </w:r>
    </w:p>
    <w:p w:rsidR="001C7CAE" w:rsidRPr="003F6681" w:rsidRDefault="001C7CAE" w:rsidP="001C7CAE">
      <w:pPr>
        <w:pStyle w:val="a2"/>
        <w:rPr>
          <w:rFonts w:eastAsia="MS Mincho"/>
          <w:rtl/>
        </w:rPr>
      </w:pPr>
      <w:bookmarkStart w:id="3813" w:name="_Toc256338268"/>
      <w:bookmarkStart w:id="3814" w:name="_Toc256340221"/>
      <w:bookmarkStart w:id="3815" w:name="_Toc261194619"/>
      <w:bookmarkStart w:id="3816" w:name="_Toc445895904"/>
      <w:bookmarkStart w:id="3817" w:name="_Toc448059998"/>
      <w:r w:rsidRPr="003F6681">
        <w:rPr>
          <w:rFonts w:eastAsia="MS Mincho" w:hint="cs"/>
          <w:rtl/>
        </w:rPr>
        <w:t>باب (28): شرط گذاشتن در حج و عمره</w:t>
      </w:r>
      <w:bookmarkEnd w:id="3813"/>
      <w:bookmarkEnd w:id="3814"/>
      <w:bookmarkEnd w:id="3815"/>
      <w:bookmarkEnd w:id="3816"/>
      <w:bookmarkEnd w:id="3817"/>
    </w:p>
    <w:p w:rsidR="001C7CAE" w:rsidRPr="00423AB6" w:rsidRDefault="00A13875" w:rsidP="001C7CAE">
      <w:pPr>
        <w:pStyle w:val="PlainText"/>
        <w:widowControl w:val="0"/>
        <w:bidi/>
        <w:ind w:firstLine="284"/>
        <w:jc w:val="both"/>
        <w:rPr>
          <w:rStyle w:val="Char3"/>
          <w:rFonts w:eastAsia="MS Mincho"/>
          <w:rtl/>
        </w:rPr>
      </w:pPr>
      <w:r w:rsidRPr="001D7CD0">
        <w:rPr>
          <w:rStyle w:val="Char4"/>
          <w:rFonts w:eastAsia="MS Mincho" w:hint="cs"/>
          <w:rtl/>
        </w:rPr>
        <w:t>676</w:t>
      </w:r>
      <w:r w:rsidR="001D7CD0" w:rsidRPr="001D7CD0">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ابْنِ عَبَّاسٍ</w:t>
      </w:r>
      <w:r w:rsidR="001C7CAE">
        <w:rPr>
          <w:rFonts w:hint="cs"/>
          <w:sz w:val="32"/>
          <w:szCs w:val="32"/>
          <w:rtl/>
        </w:rPr>
        <w:t xml:space="preserve"> </w:t>
      </w:r>
      <w:r w:rsidR="001C7CAE">
        <w:rPr>
          <w:rStyle w:val="Char3"/>
          <w:rFonts w:cs="CTraditional Arabic" w:hint="cs"/>
          <w:rtl/>
        </w:rPr>
        <w:t>ب</w:t>
      </w:r>
      <w:r w:rsidR="001C7CAE" w:rsidRPr="00423AB6">
        <w:rPr>
          <w:rStyle w:val="Char3"/>
          <w:rFonts w:eastAsia="MS Mincho" w:hint="cs"/>
          <w:rtl/>
        </w:rPr>
        <w:t>:</w:t>
      </w:r>
      <w:r w:rsidR="001C7CAE" w:rsidRPr="00423AB6">
        <w:rPr>
          <w:rStyle w:val="Char3"/>
          <w:rFonts w:eastAsia="MS Mincho"/>
          <w:rtl/>
        </w:rPr>
        <w:t xml:space="preserve"> أَنَّ ضُبَاعَةَ بِنْتَ الزُّبَيْرِ بْنِ عَبْدِ الْمُطَّلِبِ</w:t>
      </w:r>
      <w:r w:rsidR="00D42469" w:rsidRPr="00D42469">
        <w:rPr>
          <w:rStyle w:val="Char3"/>
          <w:rFonts w:eastAsia="MS Mincho" w:cs="CTraditional Arabic"/>
          <w:rtl/>
        </w:rPr>
        <w:t xml:space="preserve"> س </w:t>
      </w:r>
      <w:r w:rsidR="001C7CAE" w:rsidRPr="00423AB6">
        <w:rPr>
          <w:rStyle w:val="Char3"/>
          <w:rFonts w:eastAsia="MS Mincho"/>
          <w:rtl/>
        </w:rPr>
        <w:t>أَتَتْ رَسُولَ اللَّهِ</w:t>
      </w:r>
      <w:r w:rsidR="00D42469" w:rsidRPr="00D42469">
        <w:rPr>
          <w:rStyle w:val="Char3"/>
          <w:rFonts w:eastAsia="MS Mincho" w:cs="CTraditional Arabic"/>
          <w:rtl/>
        </w:rPr>
        <w:t xml:space="preserve"> ص </w:t>
      </w:r>
      <w:r w:rsidR="001C7CAE" w:rsidRPr="00423AB6">
        <w:rPr>
          <w:rStyle w:val="Char3"/>
          <w:rFonts w:eastAsia="MS Mincho"/>
          <w:rtl/>
        </w:rPr>
        <w:t>فَقَالَتْ</w:t>
      </w:r>
      <w:r w:rsidR="001C7CAE" w:rsidRPr="00423AB6">
        <w:rPr>
          <w:rStyle w:val="Char3"/>
          <w:rFonts w:eastAsia="MS Mincho" w:hint="cs"/>
          <w:rtl/>
        </w:rPr>
        <w:t>:</w:t>
      </w:r>
      <w:r w:rsidR="001C7CAE" w:rsidRPr="00423AB6">
        <w:rPr>
          <w:rStyle w:val="Char3"/>
          <w:rFonts w:eastAsia="MS Mincho"/>
          <w:rtl/>
        </w:rPr>
        <w:t xml:space="preserve"> إِنِّي امْرَأَةٌ ثَقِيلَةٌ</w:t>
      </w:r>
      <w:r w:rsidR="001C7CAE" w:rsidRPr="00423AB6">
        <w:rPr>
          <w:rStyle w:val="Char3"/>
          <w:rFonts w:eastAsia="MS Mincho" w:hint="cs"/>
          <w:rtl/>
        </w:rPr>
        <w:t>،</w:t>
      </w:r>
      <w:r w:rsidR="001C7CAE" w:rsidRPr="00423AB6">
        <w:rPr>
          <w:rStyle w:val="Char3"/>
          <w:rFonts w:eastAsia="MS Mincho"/>
          <w:rtl/>
        </w:rPr>
        <w:t xml:space="preserve"> وَإِنِّي أُرِيدُ الْحَجَّ</w:t>
      </w:r>
      <w:r w:rsidR="001C7CAE" w:rsidRPr="00423AB6">
        <w:rPr>
          <w:rStyle w:val="Char3"/>
          <w:rFonts w:eastAsia="MS Mincho" w:hint="cs"/>
          <w:rtl/>
        </w:rPr>
        <w:t>،</w:t>
      </w:r>
      <w:r w:rsidR="001C7CAE" w:rsidRPr="00423AB6">
        <w:rPr>
          <w:rStyle w:val="Char3"/>
          <w:rFonts w:eastAsia="MS Mincho"/>
          <w:rtl/>
        </w:rPr>
        <w:t xml:space="preserve"> فَمَا تَأْمُرُنِي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أَهِلِّي بِالْحَجِّ وَاشْتَرِطِي أَنَّ مَحِلِّي حَيْثُ تَحْبِسُنِي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فَأَدْرَكَتْ</w:t>
      </w:r>
      <w:r w:rsidR="001C7CAE" w:rsidRPr="00423AB6">
        <w:rPr>
          <w:rStyle w:val="Char3"/>
          <w:rFonts w:eastAsia="MS Mincho" w:hint="cs"/>
          <w:rtl/>
        </w:rPr>
        <w:t xml:space="preserve">. </w:t>
      </w:r>
      <w:r w:rsidR="001C7CAE" w:rsidRPr="003F6681">
        <w:rPr>
          <w:rStyle w:val="Char4"/>
          <w:rFonts w:eastAsia="MS Mincho" w:hint="cs"/>
          <w:rtl/>
        </w:rPr>
        <w:t>(م/1208)</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ضباعه دختر زبیر بن عبدالمطلب خدمت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آمد و گفت: من زنی سنگین وزن هستم و می‌خواهم به حج بروم. شما به من چه دستوری می‌دهید؟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«برای حج، احرام ببند و شرط کن که مکان بیرون آمدنم از احرام، همان جایی است که تو (الله) مرا جلوگیری می‌کنی».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او حج را به طور کامل، انجام داد (ب</w:t>
      </w:r>
      <w:r w:rsidR="001D7CD0">
        <w:rPr>
          <w:rStyle w:val="Char4"/>
          <w:rFonts w:eastAsia="MS Mincho" w:hint="cs"/>
          <w:rtl/>
        </w:rPr>
        <w:t>دون اینکه برایش مشکلی پیش بیاید</w:t>
      </w:r>
      <w:r w:rsidRPr="002E320E">
        <w:rPr>
          <w:rStyle w:val="Char4"/>
          <w:rFonts w:eastAsia="MS Mincho" w:hint="cs"/>
          <w:rtl/>
        </w:rPr>
        <w:t>)</w:t>
      </w:r>
      <w:r w:rsidR="001D7CD0">
        <w:rPr>
          <w:rStyle w:val="Char4"/>
          <w:rFonts w:eastAsia="MS Mincho" w:hint="cs"/>
          <w:rtl/>
        </w:rPr>
        <w:t>.</w:t>
      </w:r>
    </w:p>
    <w:p w:rsidR="001C7CAE" w:rsidRPr="003F6681" w:rsidRDefault="001C7CAE" w:rsidP="001C7CAE">
      <w:pPr>
        <w:pStyle w:val="a2"/>
        <w:rPr>
          <w:rFonts w:eastAsia="MS Mincho"/>
          <w:rtl/>
        </w:rPr>
      </w:pPr>
      <w:bookmarkStart w:id="3818" w:name="_Toc256338269"/>
      <w:bookmarkStart w:id="3819" w:name="_Toc256340222"/>
      <w:bookmarkStart w:id="3820" w:name="_Toc261194620"/>
      <w:bookmarkStart w:id="3821" w:name="_Toc445895905"/>
      <w:bookmarkStart w:id="3822" w:name="_Toc448059999"/>
      <w:r w:rsidRPr="003F6681">
        <w:rPr>
          <w:rFonts w:eastAsia="MS Mincho" w:hint="cs"/>
          <w:rtl/>
        </w:rPr>
        <w:t>باب (29): دربا</w:t>
      </w:r>
      <w:r w:rsidR="000B1818">
        <w:rPr>
          <w:rFonts w:eastAsia="MS Mincho" w:hint="cs"/>
          <w:rtl/>
        </w:rPr>
        <w:t>ره‌ی</w:t>
      </w:r>
      <w:r w:rsidR="00065D15">
        <w:rPr>
          <w:rFonts w:eastAsia="MS Mincho" w:hint="cs"/>
          <w:rtl/>
        </w:rPr>
        <w:t xml:space="preserve"> کسی‌که </w:t>
      </w:r>
      <w:r w:rsidR="000B1818">
        <w:rPr>
          <w:rFonts w:eastAsia="MS Mincho" w:hint="cs"/>
          <w:rtl/>
        </w:rPr>
        <w:t>احرام ببندد در حالی‌</w:t>
      </w:r>
      <w:r w:rsidRPr="003F6681">
        <w:rPr>
          <w:rFonts w:eastAsia="MS Mincho" w:hint="cs"/>
          <w:rtl/>
        </w:rPr>
        <w:t>که عبایی پوشیده و اثر خوشبویی بر بدنش، وجود دارد</w:t>
      </w:r>
      <w:bookmarkEnd w:id="3818"/>
      <w:bookmarkEnd w:id="3819"/>
      <w:bookmarkEnd w:id="3820"/>
      <w:bookmarkEnd w:id="3821"/>
      <w:bookmarkEnd w:id="3822"/>
    </w:p>
    <w:p w:rsidR="001C7CAE" w:rsidRPr="00423AB6" w:rsidRDefault="00A13875" w:rsidP="001D7CD0">
      <w:pPr>
        <w:pStyle w:val="PlainText"/>
        <w:widowControl w:val="0"/>
        <w:bidi/>
        <w:ind w:firstLine="284"/>
        <w:jc w:val="both"/>
        <w:rPr>
          <w:rStyle w:val="Char3"/>
          <w:rFonts w:eastAsia="MS Mincho"/>
          <w:rtl/>
        </w:rPr>
      </w:pPr>
      <w:r w:rsidRPr="001D7CD0">
        <w:rPr>
          <w:rStyle w:val="Char4"/>
          <w:rFonts w:eastAsia="MS Mincho" w:hint="cs"/>
          <w:rtl/>
        </w:rPr>
        <w:t>677</w:t>
      </w:r>
      <w:r w:rsidR="001D7CD0" w:rsidRPr="001D7CD0">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يَعْلَى بْنِ أُمَيَّةَ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جَاءَ رَجُلٌ إِلَى النَّبِيِّ</w:t>
      </w:r>
      <w:r w:rsidR="00D42469" w:rsidRPr="00D42469">
        <w:rPr>
          <w:rStyle w:val="Char3"/>
          <w:rFonts w:eastAsia="MS Mincho" w:cs="CTraditional Arabic"/>
          <w:rtl/>
        </w:rPr>
        <w:t xml:space="preserve"> ص </w:t>
      </w:r>
      <w:r w:rsidR="001C7CAE" w:rsidRPr="00423AB6">
        <w:rPr>
          <w:rStyle w:val="Char3"/>
          <w:rFonts w:eastAsia="MS Mincho"/>
          <w:rtl/>
        </w:rPr>
        <w:t>وَهُوَ بِالْجِعْرَانَةِ</w:t>
      </w:r>
      <w:r w:rsidR="001C7CAE" w:rsidRPr="00423AB6">
        <w:rPr>
          <w:rStyle w:val="Char3"/>
          <w:rFonts w:eastAsia="MS Mincho" w:hint="cs"/>
          <w:rtl/>
        </w:rPr>
        <w:t>،</w:t>
      </w:r>
      <w:r w:rsidR="001C7CAE" w:rsidRPr="00423AB6">
        <w:rPr>
          <w:rStyle w:val="Char3"/>
          <w:rFonts w:eastAsia="MS Mincho"/>
          <w:rtl/>
        </w:rPr>
        <w:t xml:space="preserve"> عَلَيْهِ جُبَّةٌ وَعَلَيْهَا خَلُوقٌ</w:t>
      </w:r>
      <w:r w:rsidR="001C7CAE" w:rsidRPr="00423AB6">
        <w:rPr>
          <w:rStyle w:val="Char3"/>
          <w:rFonts w:eastAsia="MS Mincho" w:hint="cs"/>
          <w:rtl/>
        </w:rPr>
        <w:t>،</w:t>
      </w:r>
      <w:r w:rsidR="001C7CAE" w:rsidRPr="00423AB6">
        <w:rPr>
          <w:rStyle w:val="Char3"/>
          <w:rFonts w:eastAsia="MS Mincho"/>
          <w:rtl/>
        </w:rPr>
        <w:t xml:space="preserve"> أَوْ قَالَ أَثَرُ صُفْرَةٍ فَقَالَ</w:t>
      </w:r>
      <w:r w:rsidR="001C7CAE" w:rsidRPr="00423AB6">
        <w:rPr>
          <w:rStyle w:val="Char3"/>
          <w:rFonts w:eastAsia="MS Mincho" w:hint="cs"/>
          <w:rtl/>
        </w:rPr>
        <w:t>:</w:t>
      </w:r>
      <w:r w:rsidR="001C7CAE" w:rsidRPr="00423AB6">
        <w:rPr>
          <w:rStyle w:val="Char3"/>
          <w:rFonts w:eastAsia="MS Mincho"/>
          <w:rtl/>
        </w:rPr>
        <w:t xml:space="preserve"> كَيْفَ تَأْمُرُنِي أَنْ أَصْنَعَ فِي عُمْرَتِي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وَأُنْزِلَ عَلَى </w:t>
      </w:r>
      <w:r w:rsidR="001C7CAE" w:rsidRPr="001D7CD0">
        <w:rPr>
          <w:rStyle w:val="Char3"/>
          <w:rFonts w:eastAsia="MS Mincho"/>
          <w:spacing w:val="-2"/>
          <w:rtl/>
        </w:rPr>
        <w:lastRenderedPageBreak/>
        <w:t>النَّبِيِّ</w:t>
      </w:r>
      <w:r w:rsidR="00D42469" w:rsidRPr="00D42469">
        <w:rPr>
          <w:rStyle w:val="Char3"/>
          <w:rFonts w:eastAsia="MS Mincho" w:cs="CTraditional Arabic"/>
          <w:spacing w:val="-2"/>
          <w:rtl/>
        </w:rPr>
        <w:t xml:space="preserve"> ص </w:t>
      </w:r>
      <w:r w:rsidR="001C7CAE" w:rsidRPr="001D7CD0">
        <w:rPr>
          <w:rStyle w:val="Char3"/>
          <w:rFonts w:eastAsia="MS Mincho"/>
          <w:spacing w:val="-2"/>
          <w:rtl/>
        </w:rPr>
        <w:t>الْوَحْيُ</w:t>
      </w:r>
      <w:r w:rsidR="001C7CAE" w:rsidRPr="001D7CD0">
        <w:rPr>
          <w:rStyle w:val="Char3"/>
          <w:rFonts w:eastAsia="MS Mincho" w:hint="cs"/>
          <w:spacing w:val="-2"/>
          <w:rtl/>
        </w:rPr>
        <w:t>،</w:t>
      </w:r>
      <w:r w:rsidR="001C7CAE" w:rsidRPr="001D7CD0">
        <w:rPr>
          <w:rStyle w:val="Char3"/>
          <w:rFonts w:eastAsia="MS Mincho"/>
          <w:spacing w:val="-2"/>
          <w:rtl/>
        </w:rPr>
        <w:t xml:space="preserve"> فَسُتِرَ بِثَوْبٍ</w:t>
      </w:r>
      <w:r w:rsidR="001C7CAE" w:rsidRPr="001D7CD0">
        <w:rPr>
          <w:rStyle w:val="Char3"/>
          <w:rFonts w:eastAsia="MS Mincho" w:hint="cs"/>
          <w:spacing w:val="-2"/>
          <w:rtl/>
        </w:rPr>
        <w:t>،</w:t>
      </w:r>
      <w:r w:rsidR="001C7CAE" w:rsidRPr="001D7CD0">
        <w:rPr>
          <w:rStyle w:val="Char3"/>
          <w:rFonts w:eastAsia="MS Mincho"/>
          <w:spacing w:val="-2"/>
          <w:rtl/>
        </w:rPr>
        <w:t xml:space="preserve"> وَكَانَ يَعْلَى يَقُولُ</w:t>
      </w:r>
      <w:r w:rsidR="001C7CAE" w:rsidRPr="001D7CD0">
        <w:rPr>
          <w:rStyle w:val="Char3"/>
          <w:rFonts w:eastAsia="MS Mincho" w:hint="cs"/>
          <w:spacing w:val="-2"/>
          <w:rtl/>
        </w:rPr>
        <w:t>:</w:t>
      </w:r>
      <w:r w:rsidR="001C7CAE" w:rsidRPr="001D7CD0">
        <w:rPr>
          <w:rStyle w:val="Char3"/>
          <w:rFonts w:eastAsia="MS Mincho"/>
          <w:spacing w:val="-2"/>
          <w:rtl/>
        </w:rPr>
        <w:t xml:space="preserve"> وَدِدْتُ أَنِّي أَرَى النَّبِيَّ</w:t>
      </w:r>
      <w:r w:rsidR="00D42469" w:rsidRPr="00D42469">
        <w:rPr>
          <w:rStyle w:val="Char3"/>
          <w:rFonts w:eastAsia="MS Mincho" w:cs="CTraditional Arabic"/>
          <w:spacing w:val="-2"/>
          <w:rtl/>
        </w:rPr>
        <w:t xml:space="preserve"> ص </w:t>
      </w:r>
      <w:r w:rsidR="001C7CAE" w:rsidRPr="001D7CD0">
        <w:rPr>
          <w:rStyle w:val="Char3"/>
          <w:rFonts w:eastAsia="MS Mincho"/>
          <w:spacing w:val="-2"/>
          <w:rtl/>
        </w:rPr>
        <w:t>وَقَدْ نَزَلَ عَلَيْهِ الْوَحْيُ</w:t>
      </w:r>
      <w:r w:rsidR="001C7CAE" w:rsidRPr="001D7CD0">
        <w:rPr>
          <w:rStyle w:val="Char3"/>
          <w:rFonts w:eastAsia="MS Mincho" w:hint="cs"/>
          <w:spacing w:val="-2"/>
          <w:rtl/>
        </w:rPr>
        <w:t>،</w:t>
      </w:r>
      <w:r w:rsidR="001C7CAE" w:rsidRPr="001D7CD0">
        <w:rPr>
          <w:rStyle w:val="Char3"/>
          <w:rFonts w:eastAsia="MS Mincho"/>
          <w:spacing w:val="-2"/>
          <w:rtl/>
        </w:rPr>
        <w:t xml:space="preserve"> قَالَ</w:t>
      </w:r>
      <w:r w:rsidR="001C7CAE" w:rsidRPr="001D7CD0">
        <w:rPr>
          <w:rStyle w:val="Char3"/>
          <w:rFonts w:eastAsia="MS Mincho" w:hint="cs"/>
          <w:spacing w:val="-2"/>
          <w:rtl/>
        </w:rPr>
        <w:t>:</w:t>
      </w:r>
      <w:r w:rsidR="001C7CAE" w:rsidRPr="001D7CD0">
        <w:rPr>
          <w:rStyle w:val="Char3"/>
          <w:rFonts w:eastAsia="MS Mincho"/>
          <w:spacing w:val="-2"/>
          <w:rtl/>
        </w:rPr>
        <w:t xml:space="preserve"> فَقَالَ</w:t>
      </w:r>
      <w:r w:rsidR="001C7CAE" w:rsidRPr="001D7CD0">
        <w:rPr>
          <w:rStyle w:val="Char3"/>
          <w:rFonts w:eastAsia="MS Mincho" w:hint="cs"/>
          <w:spacing w:val="-2"/>
          <w:rtl/>
        </w:rPr>
        <w:t>:</w:t>
      </w:r>
      <w:r w:rsidR="001C7CAE" w:rsidRPr="001D7CD0">
        <w:rPr>
          <w:rStyle w:val="Char3"/>
          <w:rFonts w:eastAsia="MS Mincho"/>
          <w:spacing w:val="-2"/>
          <w:rtl/>
        </w:rPr>
        <w:t xml:space="preserve"> أَيَسُرُّكَ أَنْ تَنْظُرَ إِلَى النَّبِيِّ</w:t>
      </w:r>
      <w:r w:rsidR="00D42469" w:rsidRPr="00D42469">
        <w:rPr>
          <w:rStyle w:val="Char3"/>
          <w:rFonts w:eastAsia="MS Mincho" w:cs="CTraditional Arabic"/>
          <w:spacing w:val="-2"/>
          <w:rtl/>
        </w:rPr>
        <w:t xml:space="preserve"> ص </w:t>
      </w:r>
      <w:r w:rsidR="001C7CAE" w:rsidRPr="001D7CD0">
        <w:rPr>
          <w:rStyle w:val="Char3"/>
          <w:rFonts w:eastAsia="MS Mincho"/>
          <w:spacing w:val="-2"/>
          <w:rtl/>
        </w:rPr>
        <w:t>وَقَدْ أُنْزِلَ عَلَيْهِ الْوَحْيُ</w:t>
      </w:r>
      <w:r w:rsidR="001C7CAE" w:rsidRPr="001D7CD0">
        <w:rPr>
          <w:rStyle w:val="Char3"/>
          <w:rFonts w:eastAsia="MS Mincho" w:hint="cs"/>
          <w:spacing w:val="-2"/>
          <w:rtl/>
        </w:rPr>
        <w:t>؟</w:t>
      </w:r>
      <w:r w:rsidR="001C7CAE" w:rsidRPr="001D7CD0">
        <w:rPr>
          <w:rStyle w:val="Char3"/>
          <w:rFonts w:eastAsia="MS Mincho"/>
          <w:spacing w:val="-2"/>
          <w:rtl/>
        </w:rPr>
        <w:t xml:space="preserve"> قَالَ</w:t>
      </w:r>
      <w:r w:rsidR="001C7CAE" w:rsidRPr="001D7CD0">
        <w:rPr>
          <w:rStyle w:val="Char3"/>
          <w:rFonts w:eastAsia="MS Mincho" w:hint="cs"/>
          <w:spacing w:val="-2"/>
          <w:rtl/>
        </w:rPr>
        <w:t>:</w:t>
      </w:r>
      <w:r w:rsidR="001C7CAE" w:rsidRPr="001D7CD0">
        <w:rPr>
          <w:rStyle w:val="Char3"/>
          <w:rFonts w:eastAsia="MS Mincho"/>
          <w:spacing w:val="-2"/>
          <w:rtl/>
        </w:rPr>
        <w:t xml:space="preserve"> فَرَفَعَ عُمَرُ</w:t>
      </w:r>
      <w:r w:rsidR="00D42469" w:rsidRPr="00D42469">
        <w:rPr>
          <w:rStyle w:val="Char3"/>
          <w:rFonts w:eastAsia="MS Mincho" w:cs="CTraditional Arabic"/>
          <w:spacing w:val="-2"/>
          <w:rtl/>
        </w:rPr>
        <w:t xml:space="preserve"> س </w:t>
      </w:r>
      <w:r w:rsidR="001C7CAE" w:rsidRPr="00423AB6">
        <w:rPr>
          <w:rStyle w:val="Char3"/>
          <w:rFonts w:eastAsia="MS Mincho"/>
          <w:rtl/>
        </w:rPr>
        <w:t>طَرَفَ الثَّوْبِ فَنَظَرْتُ إِلَيْهِ لَهُ غَطِيطٌ</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وَأَحْسَبُهُ قَالَ</w:t>
      </w:r>
      <w:r w:rsidR="001C7CAE" w:rsidRPr="00423AB6">
        <w:rPr>
          <w:rStyle w:val="Char3"/>
          <w:rFonts w:eastAsia="MS Mincho" w:hint="cs"/>
          <w:rtl/>
        </w:rPr>
        <w:t>:</w:t>
      </w:r>
      <w:r w:rsidR="001C7CAE" w:rsidRPr="00423AB6">
        <w:rPr>
          <w:rStyle w:val="Char3"/>
          <w:rFonts w:eastAsia="MS Mincho"/>
          <w:rtl/>
        </w:rPr>
        <w:t xml:space="preserve"> كَغَطِيطِ الْبَكْرِ</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فَلَمَّا سُرِّيَ عَنْهُ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أَيْنَ السَّائِلُ عَنْ الْعُمْرَةِ</w:t>
      </w:r>
      <w:r w:rsidR="001C7CAE" w:rsidRPr="00423AB6">
        <w:rPr>
          <w:rStyle w:val="Char3"/>
          <w:rFonts w:eastAsia="MS Mincho" w:hint="cs"/>
          <w:rtl/>
        </w:rPr>
        <w:t>؟</w:t>
      </w:r>
      <w:r w:rsidR="001C7CAE" w:rsidRPr="00423AB6">
        <w:rPr>
          <w:rStyle w:val="Char3"/>
          <w:rFonts w:eastAsia="MS Mincho"/>
          <w:rtl/>
        </w:rPr>
        <w:t xml:space="preserve"> اغْسِلْ عَنْكَ أَثَرَ الصُّفْرَةِ </w:t>
      </w:r>
      <w:r w:rsidR="001C7CAE" w:rsidRPr="00423AB6">
        <w:rPr>
          <w:rStyle w:val="Char3"/>
          <w:rFonts w:eastAsia="MS Mincho" w:hint="cs"/>
          <w:rtl/>
        </w:rPr>
        <w:t xml:space="preserve">ـ </w:t>
      </w:r>
      <w:r w:rsidR="001C7CAE" w:rsidRPr="00423AB6">
        <w:rPr>
          <w:rStyle w:val="Char3"/>
          <w:rFonts w:eastAsia="MS Mincho"/>
          <w:rtl/>
        </w:rPr>
        <w:t>أَوْ قَالَ</w:t>
      </w:r>
      <w:r w:rsidR="001C7CAE" w:rsidRPr="00423AB6">
        <w:rPr>
          <w:rStyle w:val="Char3"/>
          <w:rFonts w:eastAsia="MS Mincho" w:hint="cs"/>
          <w:rtl/>
        </w:rPr>
        <w:t>:</w:t>
      </w:r>
      <w:r w:rsidR="001C7CAE" w:rsidRPr="00423AB6">
        <w:rPr>
          <w:rStyle w:val="Char3"/>
          <w:rFonts w:eastAsia="MS Mincho"/>
          <w:rtl/>
        </w:rPr>
        <w:t xml:space="preserve"> أَثَرَ الْخَلُوقِ </w:t>
      </w:r>
      <w:r w:rsidR="001C7CAE" w:rsidRPr="00423AB6">
        <w:rPr>
          <w:rStyle w:val="Char3"/>
          <w:rFonts w:eastAsia="MS Mincho" w:hint="cs"/>
          <w:rtl/>
        </w:rPr>
        <w:t xml:space="preserve">ـ </w:t>
      </w:r>
      <w:r w:rsidR="001C7CAE" w:rsidRPr="00423AB6">
        <w:rPr>
          <w:rStyle w:val="Char3"/>
          <w:rFonts w:eastAsia="MS Mincho"/>
          <w:rtl/>
        </w:rPr>
        <w:t>وَاخْلَعْ عَنْكَ جُبَّتَكَ</w:t>
      </w:r>
      <w:r w:rsidR="001C7CAE" w:rsidRPr="00423AB6">
        <w:rPr>
          <w:rStyle w:val="Char3"/>
          <w:rFonts w:eastAsia="MS Mincho" w:hint="cs"/>
          <w:rtl/>
        </w:rPr>
        <w:t>،</w:t>
      </w:r>
      <w:r w:rsidR="001C7CAE" w:rsidRPr="00423AB6">
        <w:rPr>
          <w:rStyle w:val="Char3"/>
          <w:rFonts w:eastAsia="MS Mincho"/>
          <w:rtl/>
        </w:rPr>
        <w:t xml:space="preserve"> وَاصْنَعْ فِي عُمْرَتِكَ مَا أَنْتَ صَانِعٌ فِي حَجِّكَ</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118</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1D7CD0">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یعلی بن امیه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در جعرانه بود. در آنجا، مردی که عبایی به تن داشت و خوشبویی زده بود یا این</w:t>
      </w:r>
      <w:r w:rsidR="001D7CD0">
        <w:rPr>
          <w:rStyle w:val="Char4"/>
          <w:rFonts w:eastAsia="MS Mincho" w:hint="cs"/>
          <w:rtl/>
        </w:rPr>
        <w:t>‌</w:t>
      </w:r>
      <w:r w:rsidR="001C7CAE" w:rsidRPr="002E320E">
        <w:rPr>
          <w:rStyle w:val="Char4"/>
          <w:rFonts w:eastAsia="MS Mincho" w:hint="cs"/>
          <w:rtl/>
        </w:rPr>
        <w:t>که آثار خوشبویی بر عبایش وجود داشت، نزد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 و گفت: چگونه عمره نمایم؟ دستور شما چیست؟ راوی می‌گوید: در این هنگام بر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وحی نازل گردید. پس ایشان را با پارچه‌ای پوشاندند. یعلی می‌گفت: من دوست دارم که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را هنگام نزول وحی ببینم. عمر</w:t>
      </w:r>
      <w:r w:rsidR="00D42469" w:rsidRPr="00D42469">
        <w:rPr>
          <w:rStyle w:val="Char4"/>
          <w:rFonts w:eastAsia="MS Mincho" w:cs="CTraditional Arabic" w:hint="cs"/>
          <w:rtl/>
        </w:rPr>
        <w:t xml:space="preserve"> س </w:t>
      </w:r>
      <w:r w:rsidR="001C7CAE" w:rsidRPr="002E320E">
        <w:rPr>
          <w:rStyle w:val="Char4"/>
          <w:rFonts w:eastAsia="MS Mincho" w:hint="cs"/>
          <w:rtl/>
        </w:rPr>
        <w:t>به یعلی گفت: آیا دوست داری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هنگام نزول وحی، ببینی؟</w:t>
      </w:r>
    </w:p>
    <w:p w:rsidR="001C7CAE" w:rsidRPr="000B1818" w:rsidRDefault="001C7CAE" w:rsidP="001D7CD0">
      <w:pPr>
        <w:pStyle w:val="PlainText"/>
        <w:widowControl w:val="0"/>
        <w:bidi/>
        <w:ind w:firstLine="284"/>
        <w:jc w:val="both"/>
        <w:rPr>
          <w:rStyle w:val="Char4"/>
          <w:rFonts w:eastAsia="MS Mincho"/>
          <w:spacing w:val="-4"/>
          <w:rtl/>
        </w:rPr>
      </w:pPr>
      <w:r w:rsidRPr="000B1818">
        <w:rPr>
          <w:rStyle w:val="Char4"/>
          <w:rFonts w:eastAsia="MS Mincho" w:hint="cs"/>
          <w:spacing w:val="-4"/>
          <w:rtl/>
        </w:rPr>
        <w:t>یعلی می‌گوید: آنگاه عمر</w:t>
      </w:r>
      <w:r w:rsidR="00D42469" w:rsidRPr="00D42469">
        <w:rPr>
          <w:rStyle w:val="Char4"/>
          <w:rFonts w:eastAsia="MS Mincho" w:cs="CTraditional Arabic" w:hint="cs"/>
          <w:spacing w:val="-4"/>
          <w:rtl/>
        </w:rPr>
        <w:t xml:space="preserve"> س </w:t>
      </w:r>
      <w:r w:rsidRPr="000B1818">
        <w:rPr>
          <w:rStyle w:val="Char4"/>
          <w:rFonts w:eastAsia="MS Mincho" w:hint="cs"/>
          <w:spacing w:val="-4"/>
          <w:rtl/>
        </w:rPr>
        <w:t>گوشه‌ی پارچه را بلند کرد و من پیامبر اکرم</w:t>
      </w:r>
      <w:r w:rsidR="00D42469" w:rsidRPr="00D42469">
        <w:rPr>
          <w:rStyle w:val="Char4"/>
          <w:rFonts w:eastAsia="MS Mincho" w:cs="CTraditional Arabic" w:hint="cs"/>
          <w:spacing w:val="-4"/>
          <w:rtl/>
        </w:rPr>
        <w:t xml:space="preserve"> ص </w:t>
      </w:r>
      <w:r w:rsidRPr="000B1818">
        <w:rPr>
          <w:rStyle w:val="Char4"/>
          <w:rFonts w:eastAsia="MS Mincho" w:hint="cs"/>
          <w:spacing w:val="-4"/>
          <w:rtl/>
        </w:rPr>
        <w:t xml:space="preserve">را دیدم در حالی که نفس عمیق می‌کشید </w:t>
      </w:r>
      <w:r w:rsidRPr="000B1818">
        <w:rPr>
          <w:rFonts w:ascii="Times New Roman" w:eastAsia="MS Mincho" w:hAnsi="Times New Roman" w:cs="Times New Roman" w:hint="cs"/>
          <w:spacing w:val="-4"/>
          <w:sz w:val="26"/>
          <w:szCs w:val="26"/>
          <w:rtl/>
        </w:rPr>
        <w:t>ـ</w:t>
      </w:r>
      <w:r w:rsidRPr="000B1818">
        <w:rPr>
          <w:rStyle w:val="Char4"/>
          <w:rFonts w:eastAsia="MS Mincho" w:hint="cs"/>
          <w:spacing w:val="-4"/>
          <w:rtl/>
        </w:rPr>
        <w:t xml:space="preserve"> راوی می‌گوید: فکر می‌کنم یعلی گفت: صدای نفس‌اش مانند صدای شتران جوان بود </w:t>
      </w:r>
      <w:r w:rsidRPr="000B1818">
        <w:rPr>
          <w:rFonts w:ascii="Times New Roman" w:eastAsia="MS Mincho" w:hAnsi="Times New Roman" w:cs="Times New Roman" w:hint="cs"/>
          <w:spacing w:val="-4"/>
          <w:sz w:val="26"/>
          <w:szCs w:val="26"/>
          <w:rtl/>
        </w:rPr>
        <w:t>ـ</w:t>
      </w:r>
      <w:r w:rsidRPr="000B1818">
        <w:rPr>
          <w:rStyle w:val="Char4"/>
          <w:rFonts w:eastAsia="MS Mincho" w:hint="cs"/>
          <w:spacing w:val="-4"/>
          <w:rtl/>
        </w:rPr>
        <w:t xml:space="preserve"> هنگامی‌که حالت وحی، برطرف گردید، فرمود: «کسی که درباره‌ی عمره می‌پرسید، کجاست؟ آثار خوشبویی را بشوی، عبایت را بیرون بیاور وآنچه را که در حج انجام می‌دهی، در عمره نیز انجام بده». (یعنی از آن چیزهایی که در احرام حج، پرهیز می‌کنی در احرام عمره نیز پرهیز کن. و همچنین طواف و سعی و تراشیدن سر مانند طواف و سعی و تراشیدن سر در حج است). مترجم</w:t>
      </w:r>
    </w:p>
    <w:p w:rsidR="001C7CAE" w:rsidRPr="003F6681" w:rsidRDefault="001C7CAE" w:rsidP="001C7CAE">
      <w:pPr>
        <w:pStyle w:val="a2"/>
        <w:rPr>
          <w:rFonts w:eastAsia="MS Mincho"/>
          <w:rtl/>
        </w:rPr>
      </w:pPr>
      <w:bookmarkStart w:id="3823" w:name="_Toc256338270"/>
      <w:bookmarkStart w:id="3824" w:name="_Toc256340223"/>
      <w:bookmarkStart w:id="3825" w:name="_Toc261194621"/>
      <w:bookmarkStart w:id="3826" w:name="_Toc445895906"/>
      <w:bookmarkStart w:id="3827" w:name="_Toc448060000"/>
      <w:r w:rsidRPr="003F6681">
        <w:rPr>
          <w:rFonts w:eastAsia="MS Mincho" w:hint="cs"/>
          <w:rtl/>
        </w:rPr>
        <w:t>باب (30): لباس</w:t>
      </w:r>
      <w:r>
        <w:rPr>
          <w:rFonts w:eastAsia="MS Mincho" w:hint="cs"/>
          <w:rtl/>
        </w:rPr>
        <w:t>‌</w:t>
      </w:r>
      <w:r w:rsidRPr="003F6681">
        <w:rPr>
          <w:rFonts w:eastAsia="MS Mincho" w:hint="cs"/>
          <w:rtl/>
        </w:rPr>
        <w:t>هایی که مُحرِم نباید بپوشد</w:t>
      </w:r>
      <w:bookmarkEnd w:id="3823"/>
      <w:bookmarkEnd w:id="3824"/>
      <w:bookmarkEnd w:id="3825"/>
      <w:bookmarkEnd w:id="3826"/>
      <w:bookmarkEnd w:id="3827"/>
    </w:p>
    <w:p w:rsidR="001C7CAE" w:rsidRPr="00423AB6" w:rsidRDefault="00A13875" w:rsidP="001C7CAE">
      <w:pPr>
        <w:pStyle w:val="PlainText"/>
        <w:widowControl w:val="0"/>
        <w:tabs>
          <w:tab w:val="left" w:pos="2550"/>
        </w:tabs>
        <w:bidi/>
        <w:ind w:firstLine="284"/>
        <w:jc w:val="both"/>
        <w:rPr>
          <w:rStyle w:val="Char3"/>
          <w:rFonts w:eastAsia="MS Mincho"/>
          <w:rtl/>
        </w:rPr>
      </w:pPr>
      <w:r w:rsidRPr="001D7CD0">
        <w:rPr>
          <w:rStyle w:val="Char4"/>
          <w:rFonts w:eastAsia="MS Mincho" w:hint="cs"/>
          <w:rtl/>
        </w:rPr>
        <w:t>678</w:t>
      </w:r>
      <w:r w:rsidR="001D7CD0" w:rsidRPr="001D7CD0">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1C7CAE">
        <w:rPr>
          <w:rStyle w:val="Char3"/>
          <w:rFonts w:cs="CTraditional Arabic" w:hint="cs"/>
          <w:rtl/>
        </w:rPr>
        <w:t>ب</w:t>
      </w:r>
      <w:r w:rsidR="001C7CAE" w:rsidRPr="003F6681">
        <w:rPr>
          <w:rStyle w:val="Char3"/>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أَنَّ رَجُلا</w:t>
      </w:r>
      <w:r w:rsidR="001C7CAE" w:rsidRPr="00423AB6">
        <w:rPr>
          <w:rStyle w:val="Char3"/>
          <w:rFonts w:eastAsia="MS Mincho" w:hint="cs"/>
          <w:rtl/>
        </w:rPr>
        <w:t>ً</w:t>
      </w:r>
      <w:r w:rsidR="001C7CAE" w:rsidRPr="00423AB6">
        <w:rPr>
          <w:rStyle w:val="Char3"/>
          <w:rFonts w:eastAsia="MS Mincho"/>
          <w:rtl/>
        </w:rPr>
        <w:t xml:space="preserve"> سَأَلَ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مَا يَلْبَسُ الْمُحْرِمُ مِنْ الثِّيَابِ</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تَلْبَسُوا الْقُمُصَ</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الْعَمَائِمَ</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السَّرَاوِيلا</w:t>
      </w:r>
      <w:r w:rsidR="001C7CAE" w:rsidRPr="00423AB6">
        <w:rPr>
          <w:rStyle w:val="Char3"/>
          <w:rFonts w:eastAsia="MS Mincho" w:hint="cs"/>
          <w:rtl/>
        </w:rPr>
        <w:t>َ</w:t>
      </w:r>
      <w:r w:rsidR="001C7CAE" w:rsidRPr="00423AB6">
        <w:rPr>
          <w:rStyle w:val="Char3"/>
          <w:rFonts w:eastAsia="MS Mincho"/>
          <w:rtl/>
        </w:rPr>
        <w:t>تِ</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الْبَرَانِسَ</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الْخِفَافَ</w:t>
      </w:r>
      <w:r w:rsidR="001C7CAE" w:rsidRPr="00423AB6">
        <w:rPr>
          <w:rStyle w:val="Char3"/>
          <w:rFonts w:eastAsia="MS Mincho" w:hint="cs"/>
          <w:rtl/>
        </w:rPr>
        <w:t>،</w:t>
      </w:r>
      <w:r w:rsidR="001C7CAE" w:rsidRPr="00423AB6">
        <w:rPr>
          <w:rStyle w:val="Char3"/>
          <w:rFonts w:eastAsia="MS Mincho"/>
          <w:rtl/>
        </w:rPr>
        <w:t xml:space="preserve"> إِل</w:t>
      </w:r>
      <w:r w:rsidR="001C7CAE" w:rsidRPr="00423AB6">
        <w:rPr>
          <w:rStyle w:val="Char3"/>
          <w:rFonts w:eastAsia="MS Mincho" w:hint="cs"/>
          <w:rtl/>
        </w:rPr>
        <w:t>اَّ</w:t>
      </w:r>
      <w:r w:rsidR="001C7CAE" w:rsidRPr="00423AB6">
        <w:rPr>
          <w:rStyle w:val="Char3"/>
          <w:rFonts w:eastAsia="MS Mincho"/>
          <w:rtl/>
        </w:rPr>
        <w:t xml:space="preserve"> أَحَدٌ لا</w:t>
      </w:r>
      <w:r w:rsidR="001C7CAE" w:rsidRPr="00423AB6">
        <w:rPr>
          <w:rStyle w:val="Char3"/>
          <w:rFonts w:eastAsia="MS Mincho" w:hint="cs"/>
          <w:rtl/>
        </w:rPr>
        <w:t>َ</w:t>
      </w:r>
      <w:r w:rsidR="001C7CAE" w:rsidRPr="00423AB6">
        <w:rPr>
          <w:rStyle w:val="Char3"/>
          <w:rFonts w:eastAsia="MS Mincho"/>
          <w:rtl/>
        </w:rPr>
        <w:t xml:space="preserve"> يَجِدُ النَّعْلَيْنِ</w:t>
      </w:r>
      <w:r w:rsidR="001C7CAE" w:rsidRPr="00423AB6">
        <w:rPr>
          <w:rStyle w:val="Char3"/>
          <w:rFonts w:eastAsia="MS Mincho" w:hint="cs"/>
          <w:rtl/>
        </w:rPr>
        <w:t>،</w:t>
      </w:r>
      <w:r w:rsidR="001C7CAE" w:rsidRPr="00423AB6">
        <w:rPr>
          <w:rStyle w:val="Char3"/>
          <w:rFonts w:eastAsia="MS Mincho"/>
          <w:rtl/>
        </w:rPr>
        <w:t xml:space="preserve"> فَلْيَلْبَسْ الْخُفَّيْنِ</w:t>
      </w:r>
      <w:r w:rsidR="001C7CAE" w:rsidRPr="00423AB6">
        <w:rPr>
          <w:rStyle w:val="Char3"/>
          <w:rFonts w:eastAsia="MS Mincho" w:hint="cs"/>
          <w:rtl/>
        </w:rPr>
        <w:t>،</w:t>
      </w:r>
      <w:r w:rsidR="001C7CAE" w:rsidRPr="00423AB6">
        <w:rPr>
          <w:rStyle w:val="Char3"/>
          <w:rFonts w:eastAsia="MS Mincho"/>
          <w:rtl/>
        </w:rPr>
        <w:t xml:space="preserve"> وَلْيَقْطَعْهُمَا أَسْفَلَ مِنْ الْكَعْبَيْنِ</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تَلْبَسُوا مِنْ الثِّيَابِ شَيْئًا مَسَّهُ الزَّعْفَرَانُ وَلا</w:t>
      </w:r>
      <w:r w:rsidR="001C7CAE" w:rsidRPr="00423AB6">
        <w:rPr>
          <w:rStyle w:val="Char3"/>
          <w:rFonts w:eastAsia="MS Mincho" w:hint="cs"/>
          <w:rtl/>
        </w:rPr>
        <w:t>َ</w:t>
      </w:r>
      <w:r w:rsidR="001C7CAE" w:rsidRPr="00423AB6">
        <w:rPr>
          <w:rStyle w:val="Char3"/>
          <w:rFonts w:eastAsia="MS Mincho"/>
          <w:rtl/>
        </w:rPr>
        <w:t xml:space="preserve"> الْوَرْسُ</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1177</w:t>
      </w:r>
      <w:r w:rsidR="00060808" w:rsidRPr="00060808">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مردی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پرسید: مُحرِم چه لباسی بپوشد؟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«پیراهن، عمامه، شلوار، عبا و موزه نپوشید. مگر کسی </w:t>
      </w:r>
      <w:r w:rsidR="001C7CAE" w:rsidRPr="002E320E">
        <w:rPr>
          <w:rStyle w:val="Char4"/>
          <w:rFonts w:eastAsia="MS Mincho" w:hint="cs"/>
          <w:rtl/>
        </w:rPr>
        <w:lastRenderedPageBreak/>
        <w:t>که کفشی نیابد؛ چنین کسی می‌تواند موزه‌ها را از زیر استخوان قوزک پا، قطع نماید و بپوشد. همچنین لباسی را که با عطر یا زعفران، آغشته شده باشد، نپوشید».</w:t>
      </w:r>
    </w:p>
    <w:p w:rsidR="001C7CAE" w:rsidRPr="00423AB6" w:rsidRDefault="00A13875" w:rsidP="001C7CAE">
      <w:pPr>
        <w:pStyle w:val="PlainText"/>
        <w:widowControl w:val="0"/>
        <w:bidi/>
        <w:ind w:firstLine="284"/>
        <w:jc w:val="both"/>
        <w:rPr>
          <w:rStyle w:val="Char3"/>
          <w:rFonts w:eastAsia="MS Mincho"/>
          <w:rtl/>
        </w:rPr>
      </w:pPr>
      <w:r w:rsidRPr="001D7CD0">
        <w:rPr>
          <w:rStyle w:val="Char4"/>
          <w:rFonts w:eastAsia="MS Mincho" w:hint="cs"/>
          <w:rtl/>
        </w:rPr>
        <w:t>679</w:t>
      </w:r>
      <w:r w:rsidR="001D7CD0" w:rsidRPr="001D7CD0">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عَبَّاسٍ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23AB6">
        <w:rPr>
          <w:rStyle w:val="Char3"/>
          <w:rFonts w:eastAsia="MS Mincho"/>
          <w:rtl/>
        </w:rPr>
        <w:t>وَهُوَ يَخْطُبُ 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السَّرَاوِيلُ</w:t>
      </w:r>
      <w:r w:rsidR="001C7CAE" w:rsidRPr="00423AB6">
        <w:rPr>
          <w:rStyle w:val="Char3"/>
          <w:rFonts w:eastAsia="MS Mincho" w:hint="cs"/>
          <w:rtl/>
        </w:rPr>
        <w:t>،</w:t>
      </w:r>
      <w:r w:rsidR="001C7CAE" w:rsidRPr="00423AB6">
        <w:rPr>
          <w:rStyle w:val="Char3"/>
          <w:rFonts w:eastAsia="MS Mincho"/>
          <w:rtl/>
        </w:rPr>
        <w:t xml:space="preserve"> لِمَنْ لَمْ يَجِدْ الإِزَارَ</w:t>
      </w:r>
      <w:r w:rsidR="001C7CAE" w:rsidRPr="00423AB6">
        <w:rPr>
          <w:rStyle w:val="Char3"/>
          <w:rFonts w:eastAsia="MS Mincho" w:hint="cs"/>
          <w:rtl/>
        </w:rPr>
        <w:t>،</w:t>
      </w:r>
      <w:r w:rsidR="001C7CAE" w:rsidRPr="00423AB6">
        <w:rPr>
          <w:rStyle w:val="Char3"/>
          <w:rFonts w:eastAsia="MS Mincho"/>
          <w:rtl/>
        </w:rPr>
        <w:t xml:space="preserve"> وَالْخُفَّانِ</w:t>
      </w:r>
      <w:r w:rsidR="001C7CAE" w:rsidRPr="00423AB6">
        <w:rPr>
          <w:rStyle w:val="Char3"/>
          <w:rFonts w:eastAsia="MS Mincho" w:hint="cs"/>
          <w:rtl/>
        </w:rPr>
        <w:t>،</w:t>
      </w:r>
      <w:r w:rsidR="001C7CAE" w:rsidRPr="00423AB6">
        <w:rPr>
          <w:rStyle w:val="Char3"/>
          <w:rFonts w:eastAsia="MS Mincho"/>
          <w:rtl/>
        </w:rPr>
        <w:t xml:space="preserve"> لِمَنْ لَمْ يَجِدْ النَّعْلَيْنِ</w:t>
      </w:r>
      <w:r w:rsidR="001C7CAE" w:rsidRPr="00423AB6">
        <w:rPr>
          <w:rStyle w:val="Char3"/>
          <w:rFonts w:eastAsia="MS Mincho" w:hint="cs"/>
          <w:rtl/>
        </w:rPr>
        <w:t>».</w:t>
      </w:r>
      <w:r w:rsidR="001C7CAE" w:rsidRPr="00423AB6">
        <w:rPr>
          <w:rStyle w:val="Char3"/>
          <w:rFonts w:eastAsia="MS Mincho"/>
          <w:rtl/>
        </w:rPr>
        <w:t xml:space="preserve"> يَعْنِي الْمُحْرِمَ</w:t>
      </w:r>
      <w:r w:rsidR="001C7CAE" w:rsidRPr="00423AB6">
        <w:rPr>
          <w:rStyle w:val="Char3"/>
          <w:rFonts w:eastAsia="MS Mincho" w:hint="cs"/>
          <w:rtl/>
        </w:rPr>
        <w:t xml:space="preserve">. </w:t>
      </w:r>
      <w:r w:rsidRPr="001D7CD0">
        <w:rPr>
          <w:rStyle w:val="Char4"/>
          <w:rFonts w:eastAsia="MS Mincho" w:hint="cs"/>
          <w:rtl/>
        </w:rPr>
        <w:t>(م</w:t>
      </w:r>
      <w:r w:rsidR="001D7CD0" w:rsidRPr="001D7CD0">
        <w:rPr>
          <w:rStyle w:val="Char4"/>
          <w:rFonts w:eastAsia="MS Mincho" w:hint="cs"/>
          <w:rtl/>
        </w:rPr>
        <w:t>/</w:t>
      </w:r>
      <w:r w:rsidRPr="001D7CD0">
        <w:rPr>
          <w:rStyle w:val="Char4"/>
          <w:rFonts w:eastAsia="MS Mincho" w:hint="cs"/>
          <w:rtl/>
        </w:rPr>
        <w:t>1178</w:t>
      </w:r>
      <w:r w:rsidR="00060808" w:rsidRPr="001D7CD0">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حال خطبه خواندن می‌فرمود: «کسی می‌تواند شلوار بپوشد که ازاری نیابد، و شخصی می‌تواند موزه بپوشد که کفش نداشته باشد». و هدفش شخص مُحرِم بود.</w:t>
      </w:r>
    </w:p>
    <w:p w:rsidR="001C7CAE" w:rsidRPr="003F6681" w:rsidRDefault="001C7CAE" w:rsidP="001C7CAE">
      <w:pPr>
        <w:pStyle w:val="a2"/>
        <w:rPr>
          <w:rFonts w:eastAsia="MS Mincho"/>
          <w:rtl/>
        </w:rPr>
      </w:pPr>
      <w:bookmarkStart w:id="3828" w:name="_Toc256338271"/>
      <w:bookmarkStart w:id="3829" w:name="_Toc256340224"/>
      <w:bookmarkStart w:id="3830" w:name="_Toc261194622"/>
      <w:bookmarkStart w:id="3831" w:name="_Toc445895907"/>
      <w:bookmarkStart w:id="3832" w:name="_Toc448060001"/>
      <w:r w:rsidRPr="003F6681">
        <w:rPr>
          <w:rFonts w:eastAsia="MS Mincho" w:hint="cs"/>
          <w:rtl/>
        </w:rPr>
        <w:t>باب (31): حکم شکار برای مُحرِم</w:t>
      </w:r>
      <w:bookmarkEnd w:id="3828"/>
      <w:bookmarkEnd w:id="3829"/>
      <w:bookmarkEnd w:id="3830"/>
      <w:bookmarkEnd w:id="3831"/>
      <w:bookmarkEnd w:id="3832"/>
    </w:p>
    <w:p w:rsidR="001C7CAE" w:rsidRPr="00423AB6" w:rsidRDefault="00A13875" w:rsidP="001C7CAE">
      <w:pPr>
        <w:pStyle w:val="PlainText"/>
        <w:widowControl w:val="0"/>
        <w:bidi/>
        <w:ind w:firstLine="284"/>
        <w:jc w:val="both"/>
        <w:rPr>
          <w:rStyle w:val="Char3"/>
          <w:rFonts w:eastAsia="MS Mincho"/>
          <w:rtl/>
        </w:rPr>
      </w:pPr>
      <w:r w:rsidRPr="001D7CD0">
        <w:rPr>
          <w:rStyle w:val="Char4"/>
          <w:rFonts w:eastAsia="MS Mincho" w:hint="cs"/>
          <w:rtl/>
        </w:rPr>
        <w:t>68</w:t>
      </w:r>
      <w:r w:rsidR="001D7CD0" w:rsidRPr="001D7CD0">
        <w:rPr>
          <w:rStyle w:val="Char4"/>
          <w:rFonts w:eastAsia="MS Mincho" w:hint="cs"/>
          <w:rtl/>
        </w:rPr>
        <w:t>0-</w:t>
      </w:r>
      <w:r w:rsidR="001C7CAE" w:rsidRPr="00423AB6">
        <w:rPr>
          <w:rStyle w:val="Char3"/>
          <w:rFonts w:eastAsia="MS Mincho" w:hint="cs"/>
          <w:rtl/>
        </w:rPr>
        <w:t xml:space="preserve"> </w:t>
      </w:r>
      <w:r w:rsidR="001C7CAE" w:rsidRPr="00423AB6">
        <w:rPr>
          <w:rStyle w:val="Char3"/>
          <w:rFonts w:eastAsia="MS Mincho"/>
          <w:rtl/>
        </w:rPr>
        <w:t>عَنْ الصَّعْبِ بْنِ جَثَّامَةَ اللَّيْثِيِّ</w:t>
      </w:r>
      <w:r w:rsidR="00D42469" w:rsidRPr="00D42469">
        <w:rPr>
          <w:rStyle w:val="Char3"/>
          <w:rFonts w:eastAsia="MS Mincho" w:cs="CTraditional Arabic"/>
          <w:rtl/>
        </w:rPr>
        <w:t xml:space="preserve"> س </w:t>
      </w:r>
      <w:r w:rsidR="001C7CAE" w:rsidRPr="00423AB6">
        <w:rPr>
          <w:rStyle w:val="Char3"/>
          <w:rFonts w:eastAsia="MS Mincho"/>
          <w:rtl/>
        </w:rPr>
        <w:t>أَنَّهُ أَهْدَى لِرَسُولِ اللَّهِ</w:t>
      </w:r>
      <w:r w:rsidR="00D42469" w:rsidRPr="00D42469">
        <w:rPr>
          <w:rStyle w:val="Char3"/>
          <w:rFonts w:eastAsia="MS Mincho" w:cs="CTraditional Arabic"/>
          <w:rtl/>
        </w:rPr>
        <w:t xml:space="preserve"> ص </w:t>
      </w:r>
      <w:r w:rsidR="001C7CAE" w:rsidRPr="00423AB6">
        <w:rPr>
          <w:rStyle w:val="Char3"/>
          <w:rFonts w:eastAsia="MS Mincho"/>
          <w:rtl/>
        </w:rPr>
        <w:t>حِمَارًا وَحْشِيًّا</w:t>
      </w:r>
      <w:r w:rsidR="001C7CAE" w:rsidRPr="00423AB6">
        <w:rPr>
          <w:rStyle w:val="Char3"/>
          <w:rFonts w:eastAsia="MS Mincho" w:hint="cs"/>
          <w:rtl/>
        </w:rPr>
        <w:t>،</w:t>
      </w:r>
      <w:r w:rsidR="001C7CAE" w:rsidRPr="00423AB6">
        <w:rPr>
          <w:rStyle w:val="Char3"/>
          <w:rFonts w:eastAsia="MS Mincho"/>
          <w:rtl/>
        </w:rPr>
        <w:t xml:space="preserve"> وَهُوَ بِالأَبْوَاءِ أَوْ بِوَدَّانَ</w:t>
      </w:r>
      <w:r w:rsidR="001C7CAE" w:rsidRPr="00423AB6">
        <w:rPr>
          <w:rStyle w:val="Char3"/>
          <w:rFonts w:eastAsia="MS Mincho" w:hint="cs"/>
          <w:rtl/>
        </w:rPr>
        <w:t>،</w:t>
      </w:r>
      <w:r w:rsidR="001C7CAE" w:rsidRPr="00423AB6">
        <w:rPr>
          <w:rStyle w:val="Char3"/>
          <w:rFonts w:eastAsia="MS Mincho"/>
          <w:rtl/>
        </w:rPr>
        <w:t xml:space="preserve"> فَرَدَّهُ عَلَيْهِ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فَلَمَّا أَنْ رَأَى رَسُولُ اللَّهِ</w:t>
      </w:r>
      <w:r w:rsidR="00D42469" w:rsidRPr="00D42469">
        <w:rPr>
          <w:rStyle w:val="Char3"/>
          <w:rFonts w:eastAsia="MS Mincho" w:cs="CTraditional Arabic"/>
          <w:rtl/>
        </w:rPr>
        <w:t xml:space="preserve"> ص </w:t>
      </w:r>
      <w:r w:rsidR="001C7CAE" w:rsidRPr="00423AB6">
        <w:rPr>
          <w:rStyle w:val="Char3"/>
          <w:rFonts w:eastAsia="MS Mincho"/>
          <w:rtl/>
        </w:rPr>
        <w:t>مَا فِي وَجْهِي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إِنَّا لَمْ نَرُدَّهُ عَلَيْكَ إِلا</w:t>
      </w:r>
      <w:r w:rsidR="001C7CAE" w:rsidRPr="00423AB6">
        <w:rPr>
          <w:rStyle w:val="Char3"/>
          <w:rFonts w:eastAsia="MS Mincho" w:hint="cs"/>
          <w:rtl/>
        </w:rPr>
        <w:t>َّ</w:t>
      </w:r>
      <w:r w:rsidR="001C7CAE" w:rsidRPr="00423AB6">
        <w:rPr>
          <w:rStyle w:val="Char3"/>
          <w:rFonts w:eastAsia="MS Mincho"/>
          <w:rtl/>
        </w:rPr>
        <w:t xml:space="preserve"> أَنَّا حُرُمٌ</w:t>
      </w:r>
      <w:r w:rsidR="001C7CAE" w:rsidRPr="00423AB6">
        <w:rPr>
          <w:rStyle w:val="Char3"/>
          <w:rFonts w:eastAsia="MS Mincho" w:hint="cs"/>
          <w:rtl/>
        </w:rPr>
        <w:t>».</w:t>
      </w:r>
      <w:r w:rsidR="001C7CAE" w:rsidRPr="00423AB6">
        <w:rPr>
          <w:rStyle w:val="Char3"/>
          <w:rFonts w:eastAsia="MS Mincho"/>
          <w:rtl/>
        </w:rPr>
        <w:t xml:space="preserve"> </w:t>
      </w:r>
      <w:r w:rsidR="001C7CAE" w:rsidRPr="003F6681">
        <w:rPr>
          <w:rStyle w:val="Char4"/>
          <w:rFonts w:eastAsia="MS Mincho" w:hint="cs"/>
          <w:rtl/>
        </w:rPr>
        <w:t>(م/1193)</w:t>
      </w:r>
    </w:p>
    <w:p w:rsidR="001C7CAE" w:rsidRPr="002E320E" w:rsidRDefault="00060808" w:rsidP="001C7CAE">
      <w:pPr>
        <w:pStyle w:val="PlainText"/>
        <w:widowControl w:val="0"/>
        <w:bidi/>
        <w:ind w:firstLine="284"/>
        <w:jc w:val="both"/>
        <w:rPr>
          <w:rStyle w:val="Char4"/>
          <w:rFonts w:eastAsia="MS Mincho"/>
        </w:rPr>
      </w:pPr>
      <w:r w:rsidRPr="00060808">
        <w:rPr>
          <w:rStyle w:val="Char5"/>
          <w:rFonts w:eastAsia="MS Mincho" w:hint="cs"/>
          <w:rtl/>
        </w:rPr>
        <w:t>ترجمه:</w:t>
      </w:r>
      <w:r w:rsidR="001C7CAE" w:rsidRPr="002E320E">
        <w:rPr>
          <w:rStyle w:val="Char4"/>
          <w:rFonts w:eastAsia="MS Mincho" w:hint="cs"/>
          <w:rtl/>
        </w:rPr>
        <w:t xml:space="preserve"> از </w:t>
      </w:r>
      <w:r w:rsidR="001C7CAE" w:rsidRPr="002E320E">
        <w:rPr>
          <w:rStyle w:val="Char4"/>
          <w:rFonts w:eastAsia="MS Mincho"/>
          <w:rtl/>
        </w:rPr>
        <w:t>صعب ابن جثامه لیث</w:t>
      </w:r>
      <w:r w:rsidR="001C7CAE" w:rsidRPr="002E320E">
        <w:rPr>
          <w:rStyle w:val="Char4"/>
          <w:rFonts w:eastAsia="MS Mincho" w:hint="cs"/>
          <w:rtl/>
        </w:rPr>
        <w:t>ی</w:t>
      </w:r>
      <w:r w:rsidR="001C7CAE" w:rsidRPr="002E320E">
        <w:rPr>
          <w:rStyle w:val="Char4"/>
          <w:rFonts w:eastAsia="MS Mincho"/>
          <w:rtl/>
        </w:rPr>
        <w:t xml:space="preserve"> </w:t>
      </w:r>
      <w:r w:rsidR="001C7CAE" w:rsidRPr="002E320E">
        <w:rPr>
          <w:rStyle w:val="Char4"/>
          <w:rFonts w:eastAsia="MS Mincho" w:hint="cs"/>
          <w:rtl/>
        </w:rPr>
        <w:t xml:space="preserve">روایت است که وی </w:t>
      </w:r>
      <w:r w:rsidR="001C7CAE" w:rsidRPr="002E320E">
        <w:rPr>
          <w:rStyle w:val="Char4"/>
          <w:rFonts w:eastAsia="MS Mincho"/>
          <w:rtl/>
        </w:rPr>
        <w:t xml:space="preserve">گورخری </w:t>
      </w:r>
      <w:r w:rsidR="001C7CAE" w:rsidRPr="002E320E">
        <w:rPr>
          <w:rStyle w:val="Char4"/>
          <w:rFonts w:eastAsia="MS Mincho" w:hint="cs"/>
          <w:rtl/>
        </w:rPr>
        <w:t xml:space="preserve">را در محلی به نام ابواء یا وَدّان به </w:t>
      </w:r>
      <w:r w:rsidR="001C7CAE" w:rsidRPr="002E320E">
        <w:rPr>
          <w:rStyle w:val="Char4"/>
          <w:rFonts w:eastAsia="MS Mincho"/>
          <w:rtl/>
        </w:rPr>
        <w:t>رسول</w:t>
      </w:r>
      <w:r w:rsidR="001C7CAE" w:rsidRPr="002E320E">
        <w:rPr>
          <w:rStyle w:val="Char4"/>
          <w:rFonts w:eastAsia="MS Mincho" w:hint="cs"/>
          <w:rtl/>
        </w:rPr>
        <w:t xml:space="preserve"> الله</w:t>
      </w:r>
      <w:r w:rsidR="00D42469" w:rsidRPr="00D42469">
        <w:rPr>
          <w:rStyle w:val="Char4"/>
          <w:rFonts w:eastAsia="MS Mincho" w:cs="CTraditional Arabic" w:hint="cs"/>
          <w:rtl/>
        </w:rPr>
        <w:t xml:space="preserve"> ص </w:t>
      </w:r>
      <w:r w:rsidR="001C7CAE" w:rsidRPr="002E320E">
        <w:rPr>
          <w:rStyle w:val="Char4"/>
          <w:rFonts w:eastAsia="MS Mincho"/>
          <w:rtl/>
        </w:rPr>
        <w:t xml:space="preserve">اهدا </w:t>
      </w:r>
      <w:r w:rsidR="001C7CAE" w:rsidRPr="002E320E">
        <w:rPr>
          <w:rStyle w:val="Char4"/>
          <w:rFonts w:eastAsia="MS Mincho" w:hint="cs"/>
          <w:rtl/>
        </w:rPr>
        <w:t>نمو</w:t>
      </w:r>
      <w:r w:rsidR="001C7CAE" w:rsidRPr="002E320E">
        <w:rPr>
          <w:rStyle w:val="Char4"/>
          <w:rFonts w:eastAsia="MS Mincho"/>
          <w:rtl/>
        </w:rPr>
        <w:t xml:space="preserve">د. </w:t>
      </w:r>
      <w:r w:rsidR="001C7CAE" w:rsidRPr="002E320E">
        <w:rPr>
          <w:rStyle w:val="Char4"/>
          <w:rFonts w:eastAsia="MS Mincho" w:hint="cs"/>
          <w:rtl/>
        </w:rPr>
        <w:t>پیامبر اکرم</w:t>
      </w:r>
      <w:r w:rsidR="00D42469" w:rsidRPr="00D42469">
        <w:rPr>
          <w:rStyle w:val="Char4"/>
          <w:rFonts w:eastAsia="MS Mincho" w:cs="CTraditional Arabic"/>
          <w:rtl/>
        </w:rPr>
        <w:t xml:space="preserve"> ص </w:t>
      </w:r>
      <w:r w:rsidR="001C7CAE" w:rsidRPr="002E320E">
        <w:rPr>
          <w:rStyle w:val="Char4"/>
          <w:rFonts w:eastAsia="MS Mincho" w:hint="cs"/>
          <w:rtl/>
        </w:rPr>
        <w:t>آنرا نپذیرفت. (صعب، غمگین و افسرده شد). صعب می‌گوید: هنگامی‌که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آثار پریشانی را در چهره‌ام دید، فرمود: «چون در احرام بسر می‌بریم، آنرا نپذیرفتیم».</w:t>
      </w:r>
    </w:p>
    <w:p w:rsidR="001C7CAE" w:rsidRPr="00423AB6" w:rsidRDefault="00A13875" w:rsidP="001D7CD0">
      <w:pPr>
        <w:pStyle w:val="PlainText"/>
        <w:widowControl w:val="0"/>
        <w:bidi/>
        <w:ind w:firstLine="284"/>
        <w:jc w:val="both"/>
        <w:rPr>
          <w:rStyle w:val="Char3"/>
          <w:rFonts w:eastAsia="MS Mincho"/>
          <w:rtl/>
        </w:rPr>
      </w:pPr>
      <w:r w:rsidRPr="001D7CD0">
        <w:rPr>
          <w:rStyle w:val="Char4"/>
          <w:rFonts w:eastAsia="MS Mincho" w:hint="cs"/>
          <w:rtl/>
        </w:rPr>
        <w:t>681</w:t>
      </w:r>
      <w:r w:rsidR="001D7CD0" w:rsidRPr="001D7CD0">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طَاوُسٍ عَنْ ابْنِ عَبَّاسٍ </w:t>
      </w:r>
      <w:r w:rsidR="001C7CAE">
        <w:rPr>
          <w:rStyle w:val="Char3"/>
          <w:rFonts w:cs="CTraditional Arabic" w:hint="cs"/>
          <w:rtl/>
        </w:rPr>
        <w:t>ب</w:t>
      </w:r>
      <w:r w:rsidR="001C7CAE" w:rsidRPr="00A6181D">
        <w:rPr>
          <w:rFonts w:ascii="AGA Arabesque" w:eastAsia="MS Mincho" w:hAnsi="AGA Arabesque" w:hint="cs"/>
          <w:sz w:val="36"/>
          <w:szCs w:val="36"/>
          <w:rtl/>
        </w:rPr>
        <w:t xml:space="preserve"> </w:t>
      </w:r>
      <w:r w:rsidR="001C7CAE" w:rsidRPr="000F7D7A">
        <w:rPr>
          <w:rStyle w:val="Char3"/>
          <w:rFonts w:eastAsia="MS Mincho"/>
          <w:rtl/>
        </w:rPr>
        <w:t>قَالَ</w:t>
      </w:r>
      <w:r w:rsidR="001C7CAE" w:rsidRPr="000F7D7A">
        <w:rPr>
          <w:rStyle w:val="Char3"/>
          <w:rFonts w:eastAsia="MS Mincho" w:hint="cs"/>
          <w:rtl/>
        </w:rPr>
        <w:t>:</w:t>
      </w:r>
      <w:r w:rsidR="001C7CAE" w:rsidRPr="00423AB6">
        <w:rPr>
          <w:rStyle w:val="Char3"/>
          <w:rFonts w:eastAsia="MS Mincho"/>
          <w:rtl/>
        </w:rPr>
        <w:t xml:space="preserve"> قَدِمَ زَيْدُ بْنُ أَرْقَمَ</w:t>
      </w:r>
      <w:r w:rsidR="001C7CAE" w:rsidRPr="00423AB6">
        <w:rPr>
          <w:rStyle w:val="Char3"/>
          <w:rFonts w:eastAsia="MS Mincho" w:hint="cs"/>
          <w:rtl/>
        </w:rPr>
        <w:t>،</w:t>
      </w:r>
      <w:r w:rsidR="001C7CAE" w:rsidRPr="00423AB6">
        <w:rPr>
          <w:rStyle w:val="Char3"/>
          <w:rFonts w:eastAsia="MS Mincho"/>
          <w:rtl/>
        </w:rPr>
        <w:t xml:space="preserve"> فَقَالَ لَهُ عَبْدُ اللَّهِ بْنُ عَبَّاسٍ</w:t>
      </w:r>
      <w:r w:rsidR="001C7CAE" w:rsidRPr="001C61F1">
        <w:rPr>
          <w:rFonts w:hint="cs"/>
          <w:sz w:val="32"/>
          <w:szCs w:val="32"/>
          <w:rtl/>
        </w:rPr>
        <w:t xml:space="preserve"> </w:t>
      </w:r>
      <w:r w:rsidR="001C7CAE">
        <w:rPr>
          <w:rStyle w:val="Char3"/>
          <w:rFonts w:cs="CTraditional Arabic" w:hint="cs"/>
          <w:rtl/>
        </w:rPr>
        <w:t>ب</w:t>
      </w:r>
      <w:r w:rsidR="001C7CAE" w:rsidRPr="00423AB6">
        <w:rPr>
          <w:rStyle w:val="Char3"/>
          <w:rFonts w:eastAsia="MS Mincho"/>
          <w:rtl/>
        </w:rPr>
        <w:t xml:space="preserve"> يَسْتَذْكِرُهُ</w:t>
      </w:r>
      <w:r w:rsidR="001C7CAE" w:rsidRPr="00423AB6">
        <w:rPr>
          <w:rStyle w:val="Char3"/>
          <w:rFonts w:eastAsia="MS Mincho" w:hint="cs"/>
          <w:rtl/>
        </w:rPr>
        <w:t>:</w:t>
      </w:r>
      <w:r w:rsidR="001C7CAE" w:rsidRPr="00423AB6">
        <w:rPr>
          <w:rStyle w:val="Char3"/>
          <w:rFonts w:eastAsia="MS Mincho"/>
          <w:rtl/>
        </w:rPr>
        <w:t xml:space="preserve"> كَيْفَ أَخْبَرْتَنِي عَنْ لَحْمِ صَيْدٍ أُهْدِيَ إِلَى رَسُولِ اللَّهِ</w:t>
      </w:r>
      <w:r w:rsidR="00D42469" w:rsidRPr="00D42469">
        <w:rPr>
          <w:rStyle w:val="Char3"/>
          <w:rFonts w:eastAsia="MS Mincho" w:cs="CTraditional Arabic"/>
          <w:rtl/>
        </w:rPr>
        <w:t xml:space="preserve"> ص </w:t>
      </w:r>
      <w:r w:rsidR="001C7CAE" w:rsidRPr="00423AB6">
        <w:rPr>
          <w:rStyle w:val="Char3"/>
          <w:rFonts w:eastAsia="MS Mincho"/>
          <w:rtl/>
        </w:rPr>
        <w:t>وَهُوَ حَرَامٌ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أُهْدِيَ لَهُ عُضْوٌ مِنْ لَحْمِ صَيْدٍ فَرَدَّهُ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إِنَّا لا</w:t>
      </w:r>
      <w:r w:rsidR="001C7CAE" w:rsidRPr="00423AB6">
        <w:rPr>
          <w:rStyle w:val="Char3"/>
          <w:rFonts w:eastAsia="MS Mincho" w:hint="cs"/>
          <w:rtl/>
        </w:rPr>
        <w:t>َ</w:t>
      </w:r>
      <w:r w:rsidR="001C7CAE" w:rsidRPr="00423AB6">
        <w:rPr>
          <w:rStyle w:val="Char3"/>
          <w:rFonts w:eastAsia="MS Mincho"/>
          <w:rtl/>
        </w:rPr>
        <w:t xml:space="preserve"> نَأْكُلُهُ</w:t>
      </w:r>
      <w:r w:rsidR="001C7CAE" w:rsidRPr="00423AB6">
        <w:rPr>
          <w:rStyle w:val="Char3"/>
          <w:rFonts w:eastAsia="MS Mincho" w:hint="cs"/>
          <w:rtl/>
        </w:rPr>
        <w:t>،</w:t>
      </w:r>
      <w:r w:rsidR="001C7CAE" w:rsidRPr="00423AB6">
        <w:rPr>
          <w:rStyle w:val="Char3"/>
          <w:rFonts w:eastAsia="MS Mincho"/>
          <w:rtl/>
        </w:rPr>
        <w:t xml:space="preserve"> إِنَّا حُرُمٌ</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1195</w:t>
      </w:r>
      <w:r w:rsidR="00060808" w:rsidRPr="00060808">
        <w:rPr>
          <w:rStyle w:val="Char4"/>
          <w:rFonts w:eastAsia="MS Mincho" w:hint="cs"/>
          <w:rtl/>
        </w:rPr>
        <w:t>)</w:t>
      </w:r>
    </w:p>
    <w:p w:rsidR="001C7CAE" w:rsidRDefault="00060808" w:rsidP="001C7CAE">
      <w:pPr>
        <w:pStyle w:val="PlainText"/>
        <w:widowControl w:val="0"/>
        <w:bidi/>
        <w:ind w:firstLine="284"/>
        <w:jc w:val="both"/>
        <w:rPr>
          <w:rStyle w:val="Char4"/>
          <w:rFonts w:eastAsia="MS Mincho"/>
          <w:rtl/>
        </w:rPr>
      </w:pPr>
      <w:r w:rsidRPr="001D7CD0">
        <w:rPr>
          <w:rStyle w:val="Char5"/>
          <w:rFonts w:eastAsia="MS Mincho" w:hint="cs"/>
          <w:spacing w:val="-4"/>
          <w:rtl/>
        </w:rPr>
        <w:t>ترجمه:</w:t>
      </w:r>
      <w:r w:rsidR="001C7CAE" w:rsidRPr="001D7CD0">
        <w:rPr>
          <w:rStyle w:val="Char4"/>
          <w:rFonts w:eastAsia="MS Mincho" w:hint="cs"/>
          <w:spacing w:val="-4"/>
          <w:rtl/>
        </w:rPr>
        <w:t xml:space="preserve"> طاووس به روایت از ابن عباس </w:t>
      </w:r>
      <w:r w:rsidR="001C7CAE" w:rsidRPr="001D7CD0">
        <w:rPr>
          <w:rStyle w:val="Char4"/>
          <w:rFonts w:eastAsia="MS Mincho" w:cs="CTraditional Arabic" w:hint="cs"/>
          <w:spacing w:val="-4"/>
          <w:rtl/>
        </w:rPr>
        <w:t>ب</w:t>
      </w:r>
      <w:r w:rsidR="001C7CAE" w:rsidRPr="001D7CD0">
        <w:rPr>
          <w:rStyle w:val="Char4"/>
          <w:rFonts w:eastAsia="MS Mincho" w:hint="cs"/>
          <w:spacing w:val="-4"/>
          <w:rtl/>
        </w:rPr>
        <w:t xml:space="preserve"> می‌گوید: زید بن ارقم</w:t>
      </w:r>
      <w:r w:rsidR="00D42469" w:rsidRPr="00D42469">
        <w:rPr>
          <w:rStyle w:val="Char4"/>
          <w:rFonts w:eastAsia="MS Mincho" w:cs="CTraditional Arabic" w:hint="cs"/>
          <w:spacing w:val="-4"/>
          <w:rtl/>
        </w:rPr>
        <w:t xml:space="preserve"> س </w:t>
      </w:r>
      <w:r w:rsidR="001C7CAE" w:rsidRPr="001D7CD0">
        <w:rPr>
          <w:rStyle w:val="Char4"/>
          <w:rFonts w:eastAsia="MS Mincho" w:hint="cs"/>
          <w:spacing w:val="-4"/>
          <w:rtl/>
        </w:rPr>
        <w:t xml:space="preserve">آمد. عبدالله بن عباس </w:t>
      </w:r>
      <w:r w:rsidR="001C7CAE" w:rsidRPr="001D7CD0">
        <w:rPr>
          <w:rStyle w:val="Char4"/>
          <w:rFonts w:eastAsia="MS Mincho" w:cs="CTraditional Arabic" w:hint="cs"/>
          <w:spacing w:val="-4"/>
          <w:rtl/>
        </w:rPr>
        <w:t>ب</w:t>
      </w:r>
      <w:r w:rsidR="001C7CAE" w:rsidRPr="001D7CD0">
        <w:rPr>
          <w:rStyle w:val="Char4"/>
          <w:rFonts w:eastAsia="MS Mincho" w:hint="cs"/>
          <w:spacing w:val="-4"/>
          <w:rtl/>
        </w:rPr>
        <w:t xml:space="preserve"> او را یادآوری نمود و گفت: یادت هست به ما گفتی که به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در حالت احرام، گوشت شکاری اهدا گردید؟ زید بن ارقم گفت: به او یک عضو از گوشت شکار، اهدا گردید. اما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آنرا نپذیرفت و فرمود: «ما آنرا نمی‌خوریم؛ زیرا در احرام بسر می‌بریم». </w:t>
      </w:r>
    </w:p>
    <w:p w:rsidR="00315321" w:rsidRDefault="00315321" w:rsidP="00315321">
      <w:pPr>
        <w:pStyle w:val="PlainText"/>
        <w:widowControl w:val="0"/>
        <w:bidi/>
        <w:ind w:firstLine="284"/>
        <w:jc w:val="both"/>
        <w:rPr>
          <w:rStyle w:val="Char4"/>
          <w:rFonts w:eastAsia="MS Mincho"/>
          <w:rtl/>
        </w:rPr>
      </w:pPr>
    </w:p>
    <w:p w:rsidR="00315321" w:rsidRPr="002E320E" w:rsidRDefault="00315321" w:rsidP="00315321">
      <w:pPr>
        <w:pStyle w:val="PlainText"/>
        <w:widowControl w:val="0"/>
        <w:bidi/>
        <w:ind w:firstLine="284"/>
        <w:jc w:val="both"/>
        <w:rPr>
          <w:rStyle w:val="Char4"/>
          <w:rFonts w:eastAsia="MS Mincho"/>
          <w:rtl/>
        </w:rPr>
      </w:pPr>
    </w:p>
    <w:p w:rsidR="001C7CAE" w:rsidRPr="003F6681" w:rsidRDefault="001C7CAE" w:rsidP="001C7CAE">
      <w:pPr>
        <w:pStyle w:val="a2"/>
        <w:rPr>
          <w:rFonts w:eastAsia="MS Mincho"/>
          <w:rtl/>
        </w:rPr>
      </w:pPr>
      <w:bookmarkStart w:id="3833" w:name="_Toc256338272"/>
      <w:bookmarkStart w:id="3834" w:name="_Toc256340225"/>
      <w:bookmarkStart w:id="3835" w:name="_Toc261194623"/>
      <w:bookmarkStart w:id="3836" w:name="_Toc445895908"/>
      <w:bookmarkStart w:id="3837" w:name="_Toc448060002"/>
      <w:r w:rsidRPr="003F6681">
        <w:rPr>
          <w:rFonts w:eastAsia="MS Mincho" w:hint="cs"/>
          <w:rtl/>
        </w:rPr>
        <w:lastRenderedPageBreak/>
        <w:t>باب (32): حکم گوشت شکاری که شخص غیر مُحرِم آنرا شکار می‌کند برای فرد مُحرِم</w:t>
      </w:r>
      <w:bookmarkEnd w:id="3833"/>
      <w:bookmarkEnd w:id="3834"/>
      <w:bookmarkEnd w:id="3835"/>
      <w:bookmarkEnd w:id="3836"/>
      <w:bookmarkEnd w:id="3837"/>
    </w:p>
    <w:p w:rsidR="001C7CAE" w:rsidRPr="00423AB6" w:rsidRDefault="00A13875" w:rsidP="001C7CAE">
      <w:pPr>
        <w:pStyle w:val="PlainText"/>
        <w:widowControl w:val="0"/>
        <w:bidi/>
        <w:ind w:firstLine="284"/>
        <w:jc w:val="both"/>
        <w:rPr>
          <w:rStyle w:val="Char3"/>
          <w:rFonts w:eastAsia="MS Mincho"/>
          <w:rtl/>
        </w:rPr>
      </w:pPr>
      <w:r w:rsidRPr="001D7CD0">
        <w:rPr>
          <w:rStyle w:val="Char4"/>
          <w:rFonts w:eastAsia="MS Mincho" w:hint="cs"/>
          <w:rtl/>
        </w:rPr>
        <w:t>682</w:t>
      </w:r>
      <w:r w:rsidR="001D7CD0" w:rsidRPr="001D7CD0">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w:t>
      </w:r>
      <w:r w:rsidR="001C7CAE" w:rsidRPr="00423AB6">
        <w:rPr>
          <w:rStyle w:val="Char3"/>
          <w:rFonts w:eastAsia="MS Mincho" w:hint="cs"/>
          <w:rtl/>
        </w:rPr>
        <w:t xml:space="preserve">أبي </w:t>
      </w:r>
      <w:r w:rsidR="001C7CAE" w:rsidRPr="00423AB6">
        <w:rPr>
          <w:rStyle w:val="Char3"/>
          <w:rFonts w:eastAsia="MS Mincho"/>
          <w:rtl/>
        </w:rPr>
        <w:t>قَتَادَةَ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خَرَجَ رَسُولُ اللَّهِ</w:t>
      </w:r>
      <w:r w:rsidR="00D42469" w:rsidRPr="00D42469">
        <w:rPr>
          <w:rStyle w:val="Char3"/>
          <w:rFonts w:eastAsia="MS Mincho" w:cs="CTraditional Arabic"/>
          <w:rtl/>
        </w:rPr>
        <w:t xml:space="preserve"> ص </w:t>
      </w:r>
      <w:r w:rsidR="001C7CAE" w:rsidRPr="00423AB6">
        <w:rPr>
          <w:rStyle w:val="Char3"/>
          <w:rFonts w:eastAsia="MS Mincho"/>
          <w:rtl/>
        </w:rPr>
        <w:t>حَاجًّا</w:t>
      </w:r>
      <w:r w:rsidR="001C7CAE" w:rsidRPr="00423AB6">
        <w:rPr>
          <w:rStyle w:val="Char3"/>
          <w:rFonts w:eastAsia="MS Mincho" w:hint="cs"/>
          <w:rtl/>
        </w:rPr>
        <w:t>،</w:t>
      </w:r>
      <w:r w:rsidR="001C7CAE" w:rsidRPr="00423AB6">
        <w:rPr>
          <w:rStyle w:val="Char3"/>
          <w:rFonts w:eastAsia="MS Mincho"/>
          <w:rtl/>
        </w:rPr>
        <w:t xml:space="preserve"> وَخَرَجْنَا مَعَهُ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فَصَرَفَ مِنْ أَصْحَابِهِ فِيهِمْ أَبُو قَتَادَةَ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خُذُوا سَاحِلَ الْبَحْرِ حَتَّى تَلْقَوْنِي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فَأَخَذُوا سَاحِلَ الْبَحْرِ</w:t>
      </w:r>
      <w:r w:rsidR="001C7CAE" w:rsidRPr="00423AB6">
        <w:rPr>
          <w:rStyle w:val="Char3"/>
          <w:rFonts w:eastAsia="MS Mincho" w:hint="cs"/>
          <w:rtl/>
        </w:rPr>
        <w:t>،</w:t>
      </w:r>
      <w:r w:rsidR="001C7CAE" w:rsidRPr="00423AB6">
        <w:rPr>
          <w:rStyle w:val="Char3"/>
          <w:rFonts w:eastAsia="MS Mincho"/>
          <w:rtl/>
        </w:rPr>
        <w:t xml:space="preserve"> فَلَمَّا انْصَرَفُوا قِبَلَ رَسُولِ اللَّهِ</w:t>
      </w:r>
      <w:r w:rsidR="00D42469" w:rsidRPr="00D42469">
        <w:rPr>
          <w:rStyle w:val="Char3"/>
          <w:rFonts w:eastAsia="MS Mincho" w:cs="CTraditional Arabic"/>
          <w:rtl/>
        </w:rPr>
        <w:t xml:space="preserve"> ص </w:t>
      </w:r>
      <w:r w:rsidR="001C7CAE" w:rsidRPr="00423AB6">
        <w:rPr>
          <w:rStyle w:val="Char3"/>
          <w:rFonts w:eastAsia="MS Mincho"/>
          <w:rtl/>
        </w:rPr>
        <w:t>أَحْرَمُوا كُلُّهُمْ</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أَبَا قَتَادَةَ</w:t>
      </w:r>
      <w:r w:rsidR="001C7CAE" w:rsidRPr="00423AB6">
        <w:rPr>
          <w:rStyle w:val="Char3"/>
          <w:rFonts w:eastAsia="MS Mincho" w:hint="cs"/>
          <w:rtl/>
        </w:rPr>
        <w:t>،</w:t>
      </w:r>
      <w:r w:rsidR="001C7CAE" w:rsidRPr="00423AB6">
        <w:rPr>
          <w:rStyle w:val="Char3"/>
          <w:rFonts w:eastAsia="MS Mincho"/>
          <w:rtl/>
        </w:rPr>
        <w:t xml:space="preserve"> فَإِنَّهُ لَمْ يُحْرِم</w:t>
      </w:r>
      <w:r w:rsidR="001C7CAE" w:rsidRPr="00423AB6">
        <w:rPr>
          <w:rStyle w:val="Char3"/>
          <w:rFonts w:eastAsia="MS Mincho" w:hint="cs"/>
          <w:rtl/>
        </w:rPr>
        <w:t>،</w:t>
      </w:r>
      <w:r w:rsidR="001C7CAE" w:rsidRPr="00423AB6">
        <w:rPr>
          <w:rStyle w:val="Char3"/>
          <w:rFonts w:eastAsia="MS Mincho"/>
          <w:rtl/>
        </w:rPr>
        <w:t xml:space="preserve"> فَبَيْنَمَا هُمْ يَسِيرُونَ إِذْ رَأَوْا حُمُرَ وَحْشٍ</w:t>
      </w:r>
      <w:r w:rsidR="001C7CAE" w:rsidRPr="00423AB6">
        <w:rPr>
          <w:rStyle w:val="Char3"/>
          <w:rFonts w:eastAsia="MS Mincho" w:hint="cs"/>
          <w:rtl/>
        </w:rPr>
        <w:t>،</w:t>
      </w:r>
      <w:r w:rsidR="001C7CAE" w:rsidRPr="00423AB6">
        <w:rPr>
          <w:rStyle w:val="Char3"/>
          <w:rFonts w:eastAsia="MS Mincho"/>
          <w:rtl/>
        </w:rPr>
        <w:t xml:space="preserve"> فَحَمَلَ عَلَيْهَا أَبُو قَتَادَةَ فَعَقَرَ مِنْهَا أَتَانًا</w:t>
      </w:r>
      <w:r w:rsidR="001C7CAE" w:rsidRPr="00423AB6">
        <w:rPr>
          <w:rStyle w:val="Char3"/>
          <w:rFonts w:eastAsia="MS Mincho" w:hint="cs"/>
          <w:rtl/>
        </w:rPr>
        <w:t>،</w:t>
      </w:r>
      <w:r w:rsidR="001C7CAE" w:rsidRPr="00423AB6">
        <w:rPr>
          <w:rStyle w:val="Char3"/>
          <w:rFonts w:eastAsia="MS Mincho"/>
          <w:rtl/>
        </w:rPr>
        <w:t xml:space="preserve"> فَنَزَلُوا فَأَكَلُوا مِنْ لَحْمِهَا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فَقَالُوا</w:t>
      </w:r>
      <w:r w:rsidR="001C7CAE" w:rsidRPr="00423AB6">
        <w:rPr>
          <w:rStyle w:val="Char3"/>
          <w:rFonts w:eastAsia="MS Mincho" w:hint="cs"/>
          <w:rtl/>
        </w:rPr>
        <w:t>:</w:t>
      </w:r>
      <w:r w:rsidR="001C7CAE" w:rsidRPr="00423AB6">
        <w:rPr>
          <w:rStyle w:val="Char3"/>
          <w:rFonts w:eastAsia="MS Mincho"/>
          <w:rtl/>
        </w:rPr>
        <w:t xml:space="preserve"> أَكَلْنَا لَحْمًا وَنَحْنُ مُحْرِمُونَ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فَحَمَلُوا مَا بَقِيَ مِنْ لَحْمِ الأَتَانِ</w:t>
      </w:r>
      <w:r w:rsidR="001C7CAE" w:rsidRPr="00423AB6">
        <w:rPr>
          <w:rStyle w:val="Char3"/>
          <w:rFonts w:eastAsia="MS Mincho" w:hint="cs"/>
          <w:rtl/>
        </w:rPr>
        <w:t>،</w:t>
      </w:r>
      <w:r w:rsidR="001C7CAE" w:rsidRPr="00423AB6">
        <w:rPr>
          <w:rStyle w:val="Char3"/>
          <w:rFonts w:eastAsia="MS Mincho"/>
          <w:rtl/>
        </w:rPr>
        <w:t xml:space="preserve"> فَلَمَّا أَتَوْا رَسُولَ اللَّهِ</w:t>
      </w:r>
      <w:r w:rsidR="00D42469" w:rsidRPr="00D42469">
        <w:rPr>
          <w:rStyle w:val="Char3"/>
          <w:rFonts w:eastAsia="MS Mincho" w:cs="CTraditional Arabic"/>
          <w:rtl/>
        </w:rPr>
        <w:t xml:space="preserve"> ص </w:t>
      </w:r>
      <w:r w:rsidR="001C7CAE" w:rsidRPr="00423AB6">
        <w:rPr>
          <w:rStyle w:val="Char3"/>
          <w:rFonts w:eastAsia="MS Mincho"/>
          <w:rtl/>
        </w:rPr>
        <w:t>قَالُوا</w:t>
      </w:r>
      <w:r w:rsidR="001C7CAE" w:rsidRPr="00423AB6">
        <w:rPr>
          <w:rStyle w:val="Char3"/>
          <w:rFonts w:eastAsia="MS Mincho" w:hint="cs"/>
          <w:rtl/>
        </w:rPr>
        <w:t>:</w:t>
      </w:r>
      <w:r w:rsidR="001C7CAE" w:rsidRPr="00423AB6">
        <w:rPr>
          <w:rStyle w:val="Char3"/>
          <w:rFonts w:eastAsia="MS Mincho"/>
          <w:rtl/>
        </w:rPr>
        <w:t xml:space="preserve"> يَا رَسُولَ اللَّهِ إِنَّا كُنَّا أَحْرَمْنَا</w:t>
      </w:r>
      <w:r w:rsidR="001C7CAE" w:rsidRPr="00423AB6">
        <w:rPr>
          <w:rStyle w:val="Char3"/>
          <w:rFonts w:eastAsia="MS Mincho" w:hint="cs"/>
          <w:rtl/>
        </w:rPr>
        <w:t>،</w:t>
      </w:r>
      <w:r w:rsidR="001C7CAE" w:rsidRPr="00423AB6">
        <w:rPr>
          <w:rStyle w:val="Char3"/>
          <w:rFonts w:eastAsia="MS Mincho"/>
          <w:rtl/>
        </w:rPr>
        <w:t xml:space="preserve"> وَكَانَ أَبُو قَتَادَةَ لَمْ يُحْرِمْ</w:t>
      </w:r>
      <w:r w:rsidR="001C7CAE" w:rsidRPr="00423AB6">
        <w:rPr>
          <w:rStyle w:val="Char3"/>
          <w:rFonts w:eastAsia="MS Mincho" w:hint="cs"/>
          <w:rtl/>
        </w:rPr>
        <w:t>،</w:t>
      </w:r>
      <w:r w:rsidR="001C7CAE" w:rsidRPr="00423AB6">
        <w:rPr>
          <w:rStyle w:val="Char3"/>
          <w:rFonts w:eastAsia="MS Mincho"/>
          <w:rtl/>
        </w:rPr>
        <w:t xml:space="preserve"> فَرَأَيْنَا حُمُرَ وَحْش</w:t>
      </w:r>
      <w:r w:rsidR="001C7CAE" w:rsidRPr="00423AB6">
        <w:rPr>
          <w:rStyle w:val="Char3"/>
          <w:rFonts w:eastAsia="MS Mincho" w:hint="cs"/>
          <w:rtl/>
        </w:rPr>
        <w:t>،</w:t>
      </w:r>
      <w:r w:rsidR="001C7CAE" w:rsidRPr="00423AB6">
        <w:rPr>
          <w:rStyle w:val="Char3"/>
          <w:rFonts w:eastAsia="MS Mincho"/>
          <w:rtl/>
        </w:rPr>
        <w:t xml:space="preserve"> فَحَمَلَ عَلَيْهَا أَبُو قَتَادَةَ فَعَقَرَ مِنْهَا أَتَانًا</w:t>
      </w:r>
      <w:r w:rsidR="001C7CAE" w:rsidRPr="00423AB6">
        <w:rPr>
          <w:rStyle w:val="Char3"/>
          <w:rFonts w:eastAsia="MS Mincho" w:hint="cs"/>
          <w:rtl/>
        </w:rPr>
        <w:t>،</w:t>
      </w:r>
      <w:r w:rsidR="001C7CAE" w:rsidRPr="00423AB6">
        <w:rPr>
          <w:rStyle w:val="Char3"/>
          <w:rFonts w:eastAsia="MS Mincho"/>
          <w:rtl/>
        </w:rPr>
        <w:t xml:space="preserve"> فَنَزَلْنَا فَأَكَلْنَا مِنْ لَحْمِهَا</w:t>
      </w:r>
      <w:r w:rsidR="001C7CAE" w:rsidRPr="00423AB6">
        <w:rPr>
          <w:rStyle w:val="Char3"/>
          <w:rFonts w:eastAsia="MS Mincho" w:hint="cs"/>
          <w:rtl/>
        </w:rPr>
        <w:t>،</w:t>
      </w:r>
      <w:r w:rsidR="001C7CAE" w:rsidRPr="00423AB6">
        <w:rPr>
          <w:rStyle w:val="Char3"/>
          <w:rFonts w:eastAsia="MS Mincho"/>
          <w:rtl/>
        </w:rPr>
        <w:t xml:space="preserve"> فَقُلْنَا</w:t>
      </w:r>
      <w:r w:rsidR="001C7CAE" w:rsidRPr="00423AB6">
        <w:rPr>
          <w:rStyle w:val="Char3"/>
          <w:rFonts w:eastAsia="MS Mincho" w:hint="cs"/>
          <w:rtl/>
        </w:rPr>
        <w:t>:</w:t>
      </w:r>
      <w:r w:rsidR="001C7CAE" w:rsidRPr="00423AB6">
        <w:rPr>
          <w:rStyle w:val="Char3"/>
          <w:rFonts w:eastAsia="MS Mincho"/>
          <w:rtl/>
        </w:rPr>
        <w:t xml:space="preserve"> نَأْكُلُ لَحْمَ صَيْدٍ وَنَحْنُ مُحْرِمُونَ</w:t>
      </w:r>
      <w:r w:rsidR="001C7CAE" w:rsidRPr="00423AB6">
        <w:rPr>
          <w:rStyle w:val="Char3"/>
          <w:rFonts w:eastAsia="MS Mincho" w:hint="cs"/>
          <w:rtl/>
        </w:rPr>
        <w:t>،</w:t>
      </w:r>
      <w:r w:rsidR="001C7CAE" w:rsidRPr="00423AB6">
        <w:rPr>
          <w:rStyle w:val="Char3"/>
          <w:rFonts w:eastAsia="MS Mincho"/>
          <w:rtl/>
        </w:rPr>
        <w:t xml:space="preserve"> فَحَمَلْنَا مَا بَقِيَ مِنْ لَحْمِهَا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هَلْ مِنْكُمْ أَحَدٌ أَمَرَهُ أَوْ أَشَارَ إِلَيْهِ بِشَيْءٍ</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قَالُوا</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فَكُلُوا مَا بَقِيَ مِنْ لَحْمِهَا</w:t>
      </w:r>
      <w:r w:rsidR="001C7CAE" w:rsidRPr="00423AB6">
        <w:rPr>
          <w:rStyle w:val="Char3"/>
          <w:rFonts w:eastAsia="MS Mincho" w:hint="cs"/>
          <w:rtl/>
        </w:rPr>
        <w:t>».</w:t>
      </w:r>
      <w:r w:rsidR="001C7CAE" w:rsidRPr="00423AB6">
        <w:rPr>
          <w:rStyle w:val="Char3"/>
          <w:rFonts w:eastAsia="MS Mincho"/>
          <w:rtl/>
        </w:rPr>
        <w:t xml:space="preserve"> </w:t>
      </w:r>
      <w:r w:rsidR="001C7CAE" w:rsidRPr="003F6681">
        <w:rPr>
          <w:rStyle w:val="Char4"/>
          <w:rFonts w:eastAsia="MS Mincho" w:hint="cs"/>
          <w:rtl/>
        </w:rPr>
        <w:t>(م/1196)</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قتاده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قصد بیت الله (از مدینه) بیرون رفت؛ ما نیز همراه ایشان بیرون رفتیم.</w:t>
      </w:r>
    </w:p>
    <w:p w:rsidR="001C7CAE" w:rsidRPr="002E320E" w:rsidRDefault="001C7CAE" w:rsidP="001D7CD0">
      <w:pPr>
        <w:pStyle w:val="PlainText"/>
        <w:widowControl w:val="0"/>
        <w:bidi/>
        <w:ind w:firstLine="284"/>
        <w:jc w:val="both"/>
        <w:rPr>
          <w:rStyle w:val="Char4"/>
          <w:rFonts w:eastAsia="MS Mincho"/>
          <w:rtl/>
        </w:rPr>
      </w:pPr>
      <w:r w:rsidRPr="002E320E">
        <w:rPr>
          <w:rStyle w:val="Char4"/>
          <w:rFonts w:eastAsia="MS Mincho" w:hint="cs"/>
          <w:rtl/>
        </w:rPr>
        <w:t>راوی از ابوقتاده می‌گوید: پیامبر اکرم</w:t>
      </w:r>
      <w:r w:rsidR="00D42469" w:rsidRPr="00D42469">
        <w:rPr>
          <w:rStyle w:val="Char4"/>
          <w:rFonts w:eastAsia="MS Mincho" w:cs="CTraditional Arabic" w:hint="cs"/>
          <w:rtl/>
        </w:rPr>
        <w:t xml:space="preserve"> ص </w:t>
      </w:r>
      <w:r w:rsidRPr="002E320E">
        <w:rPr>
          <w:rStyle w:val="Char4"/>
          <w:rFonts w:eastAsia="MS Mincho" w:hint="cs"/>
          <w:rtl/>
        </w:rPr>
        <w:t>گروهی از یارانش را که ابوقتاده نیز در میان آنان بود، برگرداند و به آنان فرمود: «راه ساحل دریا را در پیش بگیرید تا اینکه به ما برسید». آنان نیز راه ساحل دریا را در پیش گرفتند. هنگامی‌که از ساحل</w:t>
      </w:r>
      <w:r w:rsidR="003850A9">
        <w:rPr>
          <w:rStyle w:val="Char4"/>
          <w:rFonts w:eastAsia="MS Mincho" w:hint="cs"/>
          <w:rtl/>
        </w:rPr>
        <w:t xml:space="preserve"> به‌سوی </w:t>
      </w: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حرکت کردند بجز ابو قتاده، بقیه همگی احرام بستند. در مسیر راه، تعدادی گورخر دیدند. ابو قتاده به آنها حمله کرد و یک گور خر ماده را شکار نمود. بعد از آن، آنان پیاده شدند و از گوشت آن خوردند. سپس با خود گفتند: در حالت احرام، گوشت شکار خوردیم!</w:t>
      </w:r>
      <w:r w:rsidR="001D7CD0">
        <w:rPr>
          <w:rStyle w:val="Char4"/>
          <w:rFonts w:eastAsia="MS Mincho" w:hint="cs"/>
          <w:rtl/>
        </w:rPr>
        <w:t>.</w:t>
      </w:r>
    </w:p>
    <w:p w:rsidR="001C7CAE" w:rsidRPr="002E320E" w:rsidRDefault="001C7CAE" w:rsidP="001D7CD0">
      <w:pPr>
        <w:pStyle w:val="PlainText"/>
        <w:widowControl w:val="0"/>
        <w:bidi/>
        <w:ind w:firstLine="284"/>
        <w:jc w:val="both"/>
        <w:rPr>
          <w:rStyle w:val="Char4"/>
          <w:rFonts w:eastAsia="MS Mincho"/>
          <w:rtl/>
        </w:rPr>
      </w:pPr>
      <w:r w:rsidRPr="002E320E">
        <w:rPr>
          <w:rStyle w:val="Char4"/>
          <w:rFonts w:eastAsia="MS Mincho" w:hint="cs"/>
          <w:rtl/>
        </w:rPr>
        <w:t>راوی می‌گوید: آنان باقیمانده‌ی گوشت شکار را با خود برداشتند؛ هنگامی‌که خدمت رسول الله</w:t>
      </w:r>
      <w:r w:rsidR="00D42469" w:rsidRPr="00D42469">
        <w:rPr>
          <w:rStyle w:val="Char4"/>
          <w:rFonts w:eastAsia="MS Mincho" w:cs="CTraditional Arabic" w:hint="cs"/>
          <w:rtl/>
        </w:rPr>
        <w:t xml:space="preserve"> ص </w:t>
      </w:r>
      <w:r w:rsidRPr="002E320E">
        <w:rPr>
          <w:rStyle w:val="Char4"/>
          <w:rFonts w:eastAsia="MS Mincho" w:hint="cs"/>
          <w:rtl/>
        </w:rPr>
        <w:t>آمدند، گفتند: ما در احرام بودیم ولی ابو قتاده، مُحرِم نبود. در این اثنا، دسته‌ای گورخر دیدیم. ابو قتاده به آنها حمله کرد و یکی از آنها را شکار کرد. ما پیاده شدیم و از گوشت آن خوردیم. آنگاه با خود گفتیم: در حالت احرام، گوشت شکار می‌خوریم؟! لذا بقیه‌ی گوشت‌اش را با خود برداشتیم.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«آیا کسی از شما ابو قتاده را دستوری داد یا اشاره‌ای کرد»؟ گفتند: خیر. فرمود: «پس باقیمانده‌ی گوشت‌اش را نیز بخورید».</w:t>
      </w:r>
    </w:p>
    <w:p w:rsidR="001C7CAE" w:rsidRPr="003F6681" w:rsidRDefault="001C7CAE" w:rsidP="001C7CAE">
      <w:pPr>
        <w:pStyle w:val="a2"/>
        <w:rPr>
          <w:rFonts w:eastAsia="MS Mincho"/>
          <w:rtl/>
        </w:rPr>
      </w:pPr>
      <w:bookmarkStart w:id="3838" w:name="_Toc256338273"/>
      <w:bookmarkStart w:id="3839" w:name="_Toc256340226"/>
      <w:bookmarkStart w:id="3840" w:name="_Toc261194624"/>
      <w:bookmarkStart w:id="3841" w:name="_Toc445895909"/>
      <w:bookmarkStart w:id="3842" w:name="_Toc448060003"/>
      <w:r w:rsidRPr="003F6681">
        <w:rPr>
          <w:rFonts w:eastAsia="MS Mincho" w:hint="cs"/>
          <w:rtl/>
        </w:rPr>
        <w:lastRenderedPageBreak/>
        <w:t>باب (33): حیواناتی که مُحرِم می‌تواند بکشد</w:t>
      </w:r>
      <w:bookmarkEnd w:id="3838"/>
      <w:bookmarkEnd w:id="3839"/>
      <w:bookmarkEnd w:id="3840"/>
      <w:bookmarkEnd w:id="3841"/>
      <w:bookmarkEnd w:id="3842"/>
    </w:p>
    <w:p w:rsidR="001C7CAE" w:rsidRPr="00423AB6" w:rsidRDefault="001C7CAE" w:rsidP="001D7CD0">
      <w:pPr>
        <w:pStyle w:val="PlainText"/>
        <w:widowControl w:val="0"/>
        <w:bidi/>
        <w:ind w:firstLine="284"/>
        <w:jc w:val="both"/>
        <w:rPr>
          <w:rStyle w:val="Char3"/>
          <w:rFonts w:eastAsia="MS Mincho"/>
          <w:rtl/>
        </w:rPr>
      </w:pPr>
      <w:r w:rsidRPr="002E320E">
        <w:rPr>
          <w:rStyle w:val="Char4"/>
          <w:rFonts w:eastAsia="MS Mincho" w:hint="cs"/>
          <w:rtl/>
        </w:rPr>
        <w:t xml:space="preserve"> </w:t>
      </w:r>
      <w:r w:rsidR="00A13875" w:rsidRPr="001D7CD0">
        <w:rPr>
          <w:rStyle w:val="Char4"/>
          <w:rFonts w:eastAsia="MS Mincho" w:hint="cs"/>
          <w:rtl/>
        </w:rPr>
        <w:t>683</w:t>
      </w:r>
      <w:r w:rsidR="001D7CD0" w:rsidRPr="001D7CD0">
        <w:rPr>
          <w:rStyle w:val="Char4"/>
          <w:rFonts w:eastAsia="MS Mincho" w:hint="cs"/>
          <w:rtl/>
        </w:rPr>
        <w:t>-</w:t>
      </w:r>
      <w:r w:rsidRPr="00423AB6">
        <w:rPr>
          <w:rStyle w:val="Char3"/>
          <w:rFonts w:eastAsia="MS Mincho" w:hint="cs"/>
          <w:rtl/>
        </w:rPr>
        <w:t xml:space="preserve"> </w:t>
      </w:r>
      <w:r w:rsidRPr="00423AB6">
        <w:rPr>
          <w:rStyle w:val="Char3"/>
          <w:rFonts w:eastAsia="MS Mincho"/>
          <w:rtl/>
        </w:rPr>
        <w:t xml:space="preserve">عَنْ عَائِشَةَ </w:t>
      </w:r>
      <w:r w:rsidRPr="000F7D7A">
        <w:rPr>
          <w:rFonts w:cs="CTraditional Arabic" w:hint="cs"/>
          <w:sz w:val="32"/>
          <w:szCs w:val="28"/>
          <w:rtl/>
        </w:rPr>
        <w:t>ل</w:t>
      </w:r>
      <w:r w:rsidRPr="00423AB6">
        <w:rPr>
          <w:rStyle w:val="Char3"/>
          <w:rFonts w:eastAsia="MS Mincho" w:hint="cs"/>
          <w:rtl/>
        </w:rPr>
        <w:t xml:space="preserve">، </w:t>
      </w:r>
      <w:r w:rsidRPr="00423AB6">
        <w:rPr>
          <w:rStyle w:val="Char3"/>
          <w:rFonts w:eastAsia="MS Mincho"/>
          <w:rtl/>
        </w:rPr>
        <w:t>عَنْ النَّبِيِّ</w:t>
      </w:r>
      <w:r w:rsidR="00D42469" w:rsidRPr="00D42469">
        <w:rPr>
          <w:rStyle w:val="Char3"/>
          <w:rFonts w:eastAsia="MS Mincho" w:cs="CTraditional Arabic"/>
          <w:rtl/>
        </w:rPr>
        <w:t xml:space="preserve"> ص </w:t>
      </w:r>
      <w:r w:rsidRPr="00423AB6">
        <w:rPr>
          <w:rStyle w:val="Char3"/>
          <w:rFonts w:eastAsia="MS Mincho"/>
          <w:rtl/>
        </w:rPr>
        <w:t>أَنَّهُ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خَمْسٌ فَوَاسِقُ يُقْتَلْنَ فِي الْحِلِّ وَالْحَرَمِ</w:t>
      </w:r>
      <w:r w:rsidRPr="00423AB6">
        <w:rPr>
          <w:rStyle w:val="Char3"/>
          <w:rFonts w:eastAsia="MS Mincho" w:hint="cs"/>
          <w:rtl/>
        </w:rPr>
        <w:t>:</w:t>
      </w:r>
      <w:r w:rsidRPr="00423AB6">
        <w:rPr>
          <w:rStyle w:val="Char3"/>
          <w:rFonts w:eastAsia="MS Mincho"/>
          <w:rtl/>
        </w:rPr>
        <w:t xml:space="preserve"> الْحَيَّةُ</w:t>
      </w:r>
      <w:r w:rsidRPr="00423AB6">
        <w:rPr>
          <w:rStyle w:val="Char3"/>
          <w:rFonts w:eastAsia="MS Mincho" w:hint="cs"/>
          <w:rtl/>
        </w:rPr>
        <w:t>،</w:t>
      </w:r>
      <w:r w:rsidRPr="00423AB6">
        <w:rPr>
          <w:rStyle w:val="Char3"/>
          <w:rFonts w:eastAsia="MS Mincho"/>
          <w:rtl/>
        </w:rPr>
        <w:t xml:space="preserve"> وَالْغُرَابُ الأَبْقَعُ</w:t>
      </w:r>
      <w:r w:rsidRPr="00423AB6">
        <w:rPr>
          <w:rStyle w:val="Char3"/>
          <w:rFonts w:eastAsia="MS Mincho" w:hint="cs"/>
          <w:rtl/>
        </w:rPr>
        <w:t>،</w:t>
      </w:r>
      <w:r w:rsidRPr="00423AB6">
        <w:rPr>
          <w:rStyle w:val="Char3"/>
          <w:rFonts w:eastAsia="MS Mincho"/>
          <w:rtl/>
        </w:rPr>
        <w:t xml:space="preserve"> وَالْفَأْرَةُ</w:t>
      </w:r>
      <w:r w:rsidRPr="00423AB6">
        <w:rPr>
          <w:rStyle w:val="Char3"/>
          <w:rFonts w:eastAsia="MS Mincho" w:hint="cs"/>
          <w:rtl/>
        </w:rPr>
        <w:t>،</w:t>
      </w:r>
      <w:r w:rsidRPr="00423AB6">
        <w:rPr>
          <w:rStyle w:val="Char3"/>
          <w:rFonts w:eastAsia="MS Mincho"/>
          <w:rtl/>
        </w:rPr>
        <w:t xml:space="preserve"> وَالْكَلْبُ الْعَقُورُ</w:t>
      </w:r>
      <w:r w:rsidRPr="00423AB6">
        <w:rPr>
          <w:rStyle w:val="Char3"/>
          <w:rFonts w:eastAsia="MS Mincho" w:hint="cs"/>
          <w:rtl/>
        </w:rPr>
        <w:t>،</w:t>
      </w:r>
      <w:r w:rsidRPr="00423AB6">
        <w:rPr>
          <w:rStyle w:val="Char3"/>
          <w:rFonts w:eastAsia="MS Mincho"/>
          <w:rtl/>
        </w:rPr>
        <w:t xml:space="preserve"> وَالْحُدَيَّا</w:t>
      </w:r>
      <w:r w:rsidRPr="00423AB6">
        <w:rPr>
          <w:rStyle w:val="Char3"/>
          <w:rFonts w:eastAsia="MS Mincho" w:hint="cs"/>
          <w:rtl/>
        </w:rPr>
        <w:t xml:space="preserve">». </w:t>
      </w:r>
      <w:r w:rsidRPr="001D7CD0">
        <w:rPr>
          <w:rStyle w:val="Char4"/>
          <w:rFonts w:eastAsia="MS Mincho" w:hint="cs"/>
          <w:rtl/>
        </w:rPr>
        <w:t>(1198)</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«پنج حیوان موذی هستند که در سرزمین حل (خارج از حرم) و حرم، کشته می‌شوند و آنها عبارتند از: موش، عقرب، کلاغ، باز شکاری و سگ هار».</w:t>
      </w:r>
    </w:p>
    <w:p w:rsidR="001C7CAE" w:rsidRPr="00423AB6" w:rsidRDefault="00A13875" w:rsidP="001C7CAE">
      <w:pPr>
        <w:pStyle w:val="PlainText"/>
        <w:widowControl w:val="0"/>
        <w:bidi/>
        <w:ind w:firstLine="284"/>
        <w:jc w:val="both"/>
        <w:rPr>
          <w:rStyle w:val="Char3"/>
          <w:rFonts w:eastAsia="MS Mincho"/>
          <w:rtl/>
        </w:rPr>
      </w:pPr>
      <w:r w:rsidRPr="001D7CD0">
        <w:rPr>
          <w:rStyle w:val="Char4"/>
          <w:rFonts w:eastAsia="MS Mincho" w:hint="cs"/>
          <w:rtl/>
        </w:rPr>
        <w:t>684</w:t>
      </w:r>
      <w:r w:rsidR="001D7CD0" w:rsidRPr="001D7CD0">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w:t>
      </w:r>
      <w:r w:rsidR="001C7CAE" w:rsidRPr="00423AB6">
        <w:rPr>
          <w:rStyle w:val="Char3"/>
          <w:rFonts w:eastAsia="MS Mincho" w:hint="cs"/>
          <w:rtl/>
        </w:rPr>
        <w:t>ابنِ عمرَ</w:t>
      </w:r>
      <w:r w:rsidR="001C7CAE" w:rsidRPr="00423AB6">
        <w:rPr>
          <w:rStyle w:val="Char3"/>
          <w:rFonts w:eastAsia="MS Mincho"/>
          <w:rtl/>
        </w:rPr>
        <w:t xml:space="preserve">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خَمْسٌ لا</w:t>
      </w:r>
      <w:r w:rsidR="001C7CAE" w:rsidRPr="00423AB6">
        <w:rPr>
          <w:rStyle w:val="Char3"/>
          <w:rFonts w:eastAsia="MS Mincho" w:hint="cs"/>
          <w:rtl/>
        </w:rPr>
        <w:t>َ</w:t>
      </w:r>
      <w:r w:rsidR="001C7CAE" w:rsidRPr="00423AB6">
        <w:rPr>
          <w:rStyle w:val="Char3"/>
          <w:rFonts w:eastAsia="MS Mincho"/>
          <w:rtl/>
        </w:rPr>
        <w:t xml:space="preserve"> جُنَاحَ عَلَى مَنْ قَتَلَهُنَّ فِي الْحَرَمِ وَالإِحْرَامِ</w:t>
      </w:r>
      <w:r w:rsidR="001C7CAE" w:rsidRPr="00423AB6">
        <w:rPr>
          <w:rStyle w:val="Char3"/>
          <w:rFonts w:eastAsia="MS Mincho" w:hint="cs"/>
          <w:rtl/>
        </w:rPr>
        <w:t>:</w:t>
      </w:r>
      <w:r w:rsidR="001C7CAE" w:rsidRPr="00423AB6">
        <w:rPr>
          <w:rStyle w:val="Char3"/>
          <w:rFonts w:eastAsia="MS Mincho"/>
          <w:rtl/>
        </w:rPr>
        <w:t xml:space="preserve"> الْفَأْرَةُ</w:t>
      </w:r>
      <w:r w:rsidR="001C7CAE" w:rsidRPr="00423AB6">
        <w:rPr>
          <w:rStyle w:val="Char3"/>
          <w:rFonts w:eastAsia="MS Mincho" w:hint="cs"/>
          <w:rtl/>
        </w:rPr>
        <w:t>،</w:t>
      </w:r>
      <w:r w:rsidR="001C7CAE" w:rsidRPr="00423AB6">
        <w:rPr>
          <w:rStyle w:val="Char3"/>
          <w:rFonts w:eastAsia="MS Mincho"/>
          <w:rtl/>
        </w:rPr>
        <w:t xml:space="preserve"> وَالْعَقْرَبُ</w:t>
      </w:r>
      <w:r w:rsidR="001C7CAE" w:rsidRPr="00423AB6">
        <w:rPr>
          <w:rStyle w:val="Char3"/>
          <w:rFonts w:eastAsia="MS Mincho" w:hint="cs"/>
          <w:rtl/>
        </w:rPr>
        <w:t>،</w:t>
      </w:r>
      <w:r w:rsidR="001C7CAE" w:rsidRPr="00423AB6">
        <w:rPr>
          <w:rStyle w:val="Char3"/>
          <w:rFonts w:eastAsia="MS Mincho"/>
          <w:rtl/>
        </w:rPr>
        <w:t xml:space="preserve"> وَالْغُرَابُ</w:t>
      </w:r>
      <w:r w:rsidR="001C7CAE" w:rsidRPr="00423AB6">
        <w:rPr>
          <w:rStyle w:val="Char3"/>
          <w:rFonts w:eastAsia="MS Mincho" w:hint="cs"/>
          <w:rtl/>
        </w:rPr>
        <w:t>،</w:t>
      </w:r>
      <w:r w:rsidR="001C7CAE" w:rsidRPr="00423AB6">
        <w:rPr>
          <w:rStyle w:val="Char3"/>
          <w:rFonts w:eastAsia="MS Mincho"/>
          <w:rtl/>
        </w:rPr>
        <w:t xml:space="preserve"> وَالْحِدَأَةُ</w:t>
      </w:r>
      <w:r w:rsidR="001C7CAE" w:rsidRPr="00423AB6">
        <w:rPr>
          <w:rStyle w:val="Char3"/>
          <w:rFonts w:eastAsia="MS Mincho" w:hint="cs"/>
          <w:rtl/>
        </w:rPr>
        <w:t>،</w:t>
      </w:r>
      <w:r w:rsidR="001C7CAE" w:rsidRPr="00423AB6">
        <w:rPr>
          <w:rStyle w:val="Char3"/>
          <w:rFonts w:eastAsia="MS Mincho"/>
          <w:rtl/>
        </w:rPr>
        <w:t xml:space="preserve"> وَالْكَلْبُ الْعَقُورُ</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1199</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نبی اکرم</w:t>
      </w:r>
      <w:r w:rsidR="00D42469" w:rsidRPr="00D42469">
        <w:rPr>
          <w:rFonts w:eastAsia="MS Mincho" w:cs="CTraditional Arabic" w:hint="cs"/>
          <w:b/>
          <w:spacing w:val="-4"/>
          <w:sz w:val="26"/>
          <w:szCs w:val="26"/>
          <w:rtl/>
        </w:rPr>
        <w:t xml:space="preserve"> ص </w:t>
      </w:r>
      <w:r w:rsidR="001C7CAE" w:rsidRPr="002E320E">
        <w:rPr>
          <w:rStyle w:val="Char4"/>
          <w:rFonts w:eastAsia="MS Mincho" w:hint="cs"/>
          <w:rtl/>
        </w:rPr>
        <w:t>فرمود: «پنج حیوان هستند که با کشتن آنها در سرزمین حرم و در حالت احرام، کسی گناهکار نمی‌شود. و آنها عبارتند از: موش، عقرب، کلاغ، باز شکاری و سگ هار».</w:t>
      </w:r>
    </w:p>
    <w:p w:rsidR="001C7CAE" w:rsidRPr="003F6681" w:rsidRDefault="001C7CAE" w:rsidP="001C7CAE">
      <w:pPr>
        <w:pStyle w:val="a2"/>
        <w:rPr>
          <w:rFonts w:eastAsia="MS Mincho"/>
          <w:rtl/>
        </w:rPr>
      </w:pPr>
      <w:bookmarkStart w:id="3843" w:name="_Toc256338274"/>
      <w:bookmarkStart w:id="3844" w:name="_Toc256340227"/>
      <w:bookmarkStart w:id="3845" w:name="_Toc261194625"/>
      <w:bookmarkStart w:id="3846" w:name="_Toc445895910"/>
      <w:bookmarkStart w:id="3847" w:name="_Toc448060004"/>
      <w:r w:rsidRPr="003F6681">
        <w:rPr>
          <w:rFonts w:eastAsia="MS Mincho" w:hint="cs"/>
          <w:rtl/>
        </w:rPr>
        <w:t>باب (34): حجامت برای مُحرِم</w:t>
      </w:r>
      <w:bookmarkEnd w:id="3843"/>
      <w:bookmarkEnd w:id="3844"/>
      <w:bookmarkEnd w:id="3845"/>
      <w:bookmarkEnd w:id="3846"/>
      <w:bookmarkEnd w:id="3847"/>
    </w:p>
    <w:p w:rsidR="001C7CAE" w:rsidRPr="00423AB6" w:rsidRDefault="001C7CAE" w:rsidP="001C7CAE">
      <w:pPr>
        <w:pStyle w:val="PlainText"/>
        <w:widowControl w:val="0"/>
        <w:bidi/>
        <w:ind w:firstLine="284"/>
        <w:jc w:val="both"/>
        <w:rPr>
          <w:rStyle w:val="Char3"/>
          <w:rFonts w:eastAsia="MS Mincho"/>
          <w:rtl/>
        </w:rPr>
      </w:pPr>
      <w:r w:rsidRPr="000F7D7A">
        <w:rPr>
          <w:rStyle w:val="Char4"/>
          <w:rFonts w:eastAsia="MS Mincho" w:hint="cs"/>
          <w:rtl/>
        </w:rPr>
        <w:t>685</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 xml:space="preserve">عَنْ ابْنِ بُحَيْنَةَ </w:t>
      </w:r>
      <w:r>
        <w:rPr>
          <w:rStyle w:val="Char3"/>
          <w:rFonts w:cs="CTraditional Arabic" w:hint="cs"/>
          <w:rtl/>
        </w:rPr>
        <w:t>ب</w:t>
      </w:r>
      <w:r w:rsidRPr="000F7D7A">
        <w:rPr>
          <w:rStyle w:val="Char3"/>
          <w:rFonts w:hint="cs"/>
          <w:rtl/>
        </w:rPr>
        <w:t>:</w:t>
      </w:r>
      <w:r w:rsidRPr="001C61F1">
        <w:rPr>
          <w:rFonts w:hint="cs"/>
          <w:sz w:val="32"/>
          <w:szCs w:val="32"/>
          <w:rtl/>
        </w:rPr>
        <w:t xml:space="preserve"> </w:t>
      </w:r>
      <w:r w:rsidRPr="00423AB6">
        <w:rPr>
          <w:rStyle w:val="Char3"/>
          <w:rFonts w:eastAsia="MS Mincho"/>
          <w:rtl/>
        </w:rPr>
        <w:t>أَنَّ النَّبِيَّ</w:t>
      </w:r>
      <w:r w:rsidR="00D42469" w:rsidRPr="00D42469">
        <w:rPr>
          <w:rStyle w:val="Char3"/>
          <w:rFonts w:eastAsia="MS Mincho" w:cs="CTraditional Arabic"/>
          <w:rtl/>
        </w:rPr>
        <w:t xml:space="preserve"> ص </w:t>
      </w:r>
      <w:r w:rsidRPr="00423AB6">
        <w:rPr>
          <w:rStyle w:val="Char3"/>
          <w:rFonts w:eastAsia="MS Mincho"/>
          <w:rtl/>
        </w:rPr>
        <w:t>احْتَجَمَ بِطَرِيقِ مَكَّةَ</w:t>
      </w:r>
      <w:r w:rsidRPr="00423AB6">
        <w:rPr>
          <w:rStyle w:val="Char3"/>
          <w:rFonts w:eastAsia="MS Mincho" w:hint="cs"/>
          <w:rtl/>
        </w:rPr>
        <w:t>،</w:t>
      </w:r>
      <w:r w:rsidRPr="00423AB6">
        <w:rPr>
          <w:rStyle w:val="Char3"/>
          <w:rFonts w:eastAsia="MS Mincho"/>
          <w:rtl/>
        </w:rPr>
        <w:t xml:space="preserve"> وَهُوَ مُحْرِمٌ</w:t>
      </w:r>
      <w:r w:rsidRPr="00423AB6">
        <w:rPr>
          <w:rStyle w:val="Char3"/>
          <w:rFonts w:eastAsia="MS Mincho" w:hint="cs"/>
          <w:rtl/>
        </w:rPr>
        <w:t>،</w:t>
      </w:r>
      <w:r w:rsidRPr="00423AB6">
        <w:rPr>
          <w:rStyle w:val="Char3"/>
          <w:rFonts w:eastAsia="MS Mincho"/>
          <w:rtl/>
        </w:rPr>
        <w:t xml:space="preserve"> وَسَطَ رَأْسِهِ</w:t>
      </w:r>
      <w:r w:rsidRPr="00423AB6">
        <w:rPr>
          <w:rStyle w:val="Char3"/>
          <w:rFonts w:eastAsia="MS Mincho" w:hint="cs"/>
          <w:rtl/>
        </w:rPr>
        <w:t xml:space="preserve">. </w:t>
      </w:r>
      <w:r w:rsidRPr="000F7D7A">
        <w:rPr>
          <w:rStyle w:val="Char4"/>
          <w:rFonts w:eastAsia="MS Mincho" w:hint="cs"/>
          <w:rtl/>
        </w:rPr>
        <w:t>(م/1203)</w:t>
      </w:r>
    </w:p>
    <w:p w:rsidR="001C7CAE" w:rsidRPr="002E320E" w:rsidRDefault="001C7CAE" w:rsidP="001C7CAE">
      <w:pPr>
        <w:pStyle w:val="PlainText"/>
        <w:widowControl w:val="0"/>
        <w:bidi/>
        <w:ind w:firstLine="284"/>
        <w:jc w:val="both"/>
        <w:rPr>
          <w:rStyle w:val="Char4"/>
          <w:rFonts w:eastAsia="MS Mincho"/>
          <w:rtl/>
        </w:rPr>
      </w:pPr>
      <w:r w:rsidRPr="000F7D7A">
        <w:rPr>
          <w:rStyle w:val="Char5"/>
          <w:rFonts w:eastAsia="MS Mincho" w:hint="cs"/>
          <w:rtl/>
        </w:rPr>
        <w:t>ترجمه</w:t>
      </w:r>
      <w:r w:rsidRPr="002E320E">
        <w:rPr>
          <w:rStyle w:val="Char4"/>
          <w:rFonts w:eastAsia="MS Mincho" w:hint="cs"/>
          <w:rtl/>
        </w:rPr>
        <w:t xml:space="preserve">: ابن بُحینه </w:t>
      </w:r>
      <w:r w:rsidRPr="000F7D7A">
        <w:rPr>
          <w:rStyle w:val="Char4"/>
          <w:rFonts w:eastAsia="MS Mincho" w:cs="CTraditional Arabic" w:hint="cs"/>
          <w:rtl/>
        </w:rPr>
        <w:t>ب</w:t>
      </w:r>
      <w:r w:rsidRPr="002E320E">
        <w:rPr>
          <w:rStyle w:val="Char4"/>
          <w:rFonts w:eastAsia="MS Mincho" w:hint="cs"/>
          <w:rtl/>
        </w:rPr>
        <w:t xml:space="preserve"> می‌گوید: نبی اکرم</w:t>
      </w:r>
      <w:r w:rsidR="00D42469" w:rsidRPr="00D42469">
        <w:rPr>
          <w:rStyle w:val="Char4"/>
          <w:rFonts w:eastAsia="MS Mincho" w:cs="CTraditional Arabic" w:hint="cs"/>
          <w:rtl/>
        </w:rPr>
        <w:t xml:space="preserve"> ص </w:t>
      </w:r>
      <w:r w:rsidRPr="002E320E">
        <w:rPr>
          <w:rStyle w:val="Char4"/>
          <w:rFonts w:eastAsia="MS Mincho" w:hint="cs"/>
          <w:rtl/>
        </w:rPr>
        <w:t>در راه مکه در حالت احرام، فرق (وسط) سرش را حجامت نمود.</w:t>
      </w:r>
    </w:p>
    <w:p w:rsidR="001C7CAE" w:rsidRPr="001C61F1" w:rsidRDefault="001C7CAE" w:rsidP="001C7CAE">
      <w:pPr>
        <w:pStyle w:val="a2"/>
        <w:rPr>
          <w:rFonts w:ascii="AGA Arabesque" w:eastAsia="MS Mincho" w:hAnsi="AGA Arabesque" w:hint="eastAsia"/>
          <w:sz w:val="34"/>
          <w:szCs w:val="34"/>
          <w:rtl/>
        </w:rPr>
      </w:pPr>
      <w:bookmarkStart w:id="3848" w:name="_Toc256338275"/>
      <w:bookmarkStart w:id="3849" w:name="_Toc256340228"/>
      <w:bookmarkStart w:id="3850" w:name="_Toc261194626"/>
      <w:bookmarkStart w:id="3851" w:name="_Toc445895911"/>
      <w:bookmarkStart w:id="3852" w:name="_Toc448060005"/>
      <w:r w:rsidRPr="001C61F1">
        <w:rPr>
          <w:rFonts w:eastAsia="MS Mincho" w:hint="cs"/>
          <w:rtl/>
        </w:rPr>
        <w:t>باب (35): حکم مُحرِ</w:t>
      </w:r>
      <w:r>
        <w:rPr>
          <w:rFonts w:eastAsia="MS Mincho" w:hint="cs"/>
          <w:rtl/>
        </w:rPr>
        <w:t>می‌</w:t>
      </w:r>
      <w:r w:rsidRPr="001C61F1">
        <w:rPr>
          <w:rFonts w:eastAsia="MS Mincho" w:hint="cs"/>
          <w:rtl/>
        </w:rPr>
        <w:t>که چشم</w:t>
      </w:r>
      <w:r>
        <w:rPr>
          <w:rFonts w:eastAsia="MS Mincho" w:hint="cs"/>
          <w:rtl/>
        </w:rPr>
        <w:t>‌</w:t>
      </w:r>
      <w:r w:rsidRPr="001C61F1">
        <w:rPr>
          <w:rFonts w:eastAsia="MS Mincho" w:hint="cs"/>
          <w:rtl/>
        </w:rPr>
        <w:t>هایش را مداوا کند</w:t>
      </w:r>
      <w:bookmarkEnd w:id="3848"/>
      <w:bookmarkEnd w:id="3849"/>
      <w:bookmarkEnd w:id="3850"/>
      <w:bookmarkEnd w:id="3851"/>
      <w:bookmarkEnd w:id="3852"/>
    </w:p>
    <w:p w:rsidR="001C7CAE" w:rsidRPr="00423AB6" w:rsidRDefault="00A13875" w:rsidP="001C7CAE">
      <w:pPr>
        <w:pStyle w:val="PlainText"/>
        <w:widowControl w:val="0"/>
        <w:bidi/>
        <w:ind w:firstLine="284"/>
        <w:jc w:val="both"/>
        <w:rPr>
          <w:rStyle w:val="Char3"/>
          <w:rFonts w:eastAsia="MS Mincho"/>
          <w:rtl/>
        </w:rPr>
      </w:pPr>
      <w:r w:rsidRPr="001D7CD0">
        <w:rPr>
          <w:rStyle w:val="Char4"/>
          <w:rFonts w:eastAsia="MS Mincho" w:hint="cs"/>
          <w:rtl/>
        </w:rPr>
        <w:t>686</w:t>
      </w:r>
      <w:r w:rsidR="001D7CD0" w:rsidRPr="001D7CD0">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نُبَيْهِ بْنِ وَهْبٍ</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خَرَجْنَا مَعَ أَبَانَ بْنِ عُثْمَانَ</w:t>
      </w:r>
      <w:r w:rsidR="001C7CAE" w:rsidRPr="00423AB6">
        <w:rPr>
          <w:rStyle w:val="Char3"/>
          <w:rFonts w:eastAsia="MS Mincho" w:hint="cs"/>
          <w:rtl/>
        </w:rPr>
        <w:t>،</w:t>
      </w:r>
      <w:r w:rsidR="001C7CAE" w:rsidRPr="00423AB6">
        <w:rPr>
          <w:rStyle w:val="Char3"/>
          <w:rFonts w:eastAsia="MS Mincho"/>
          <w:rtl/>
        </w:rPr>
        <w:t xml:space="preserve"> حَتَّى إِذَا كُنَّا بِمَلَلٍ</w:t>
      </w:r>
      <w:r w:rsidR="001C7CAE" w:rsidRPr="00423AB6">
        <w:rPr>
          <w:rStyle w:val="Char3"/>
          <w:rFonts w:eastAsia="MS Mincho" w:hint="cs"/>
          <w:rtl/>
        </w:rPr>
        <w:t>،</w:t>
      </w:r>
      <w:r w:rsidR="001C7CAE" w:rsidRPr="00423AB6">
        <w:rPr>
          <w:rStyle w:val="Char3"/>
          <w:rFonts w:eastAsia="MS Mincho"/>
          <w:rtl/>
        </w:rPr>
        <w:t xml:space="preserve"> </w:t>
      </w:r>
      <w:r w:rsidR="001C7CAE" w:rsidRPr="000B1818">
        <w:rPr>
          <w:rStyle w:val="Char3"/>
          <w:rFonts w:eastAsia="MS Mincho"/>
          <w:spacing w:val="-4"/>
          <w:rtl/>
        </w:rPr>
        <w:t>اشْتَكَى عُمَرُ بْنُ عُبَيْدِ اللَّهِ عَيْنَيْهِ</w:t>
      </w:r>
      <w:r w:rsidR="001C7CAE" w:rsidRPr="000B1818">
        <w:rPr>
          <w:rStyle w:val="Char3"/>
          <w:rFonts w:eastAsia="MS Mincho" w:hint="cs"/>
          <w:spacing w:val="-4"/>
          <w:rtl/>
        </w:rPr>
        <w:t>،</w:t>
      </w:r>
      <w:r w:rsidR="001C7CAE" w:rsidRPr="000B1818">
        <w:rPr>
          <w:rStyle w:val="Char3"/>
          <w:rFonts w:eastAsia="MS Mincho"/>
          <w:spacing w:val="-4"/>
          <w:rtl/>
        </w:rPr>
        <w:t xml:space="preserve"> فَلَمَّا كُنَّا بِالرَّوْحَاءِ اشْتَدَّ وَجَعُهُ</w:t>
      </w:r>
      <w:r w:rsidR="001C7CAE" w:rsidRPr="000B1818">
        <w:rPr>
          <w:rStyle w:val="Char3"/>
          <w:rFonts w:eastAsia="MS Mincho" w:hint="cs"/>
          <w:spacing w:val="-4"/>
          <w:rtl/>
        </w:rPr>
        <w:t>،</w:t>
      </w:r>
      <w:r w:rsidR="001C7CAE" w:rsidRPr="000B1818">
        <w:rPr>
          <w:rStyle w:val="Char3"/>
          <w:rFonts w:eastAsia="MS Mincho"/>
          <w:spacing w:val="-4"/>
          <w:rtl/>
        </w:rPr>
        <w:t xml:space="preserve"> فَأَرْسَلَ إِلَى أَبَانَ بْنِ عُثْمَانَ يَسْأَلُهُ</w:t>
      </w:r>
      <w:r w:rsidR="001C7CAE" w:rsidRPr="000B1818">
        <w:rPr>
          <w:rStyle w:val="Char3"/>
          <w:rFonts w:eastAsia="MS Mincho" w:hint="cs"/>
          <w:spacing w:val="-4"/>
          <w:rtl/>
        </w:rPr>
        <w:t>،</w:t>
      </w:r>
      <w:r w:rsidR="001C7CAE" w:rsidRPr="000B1818">
        <w:rPr>
          <w:rStyle w:val="Char3"/>
          <w:rFonts w:eastAsia="MS Mincho"/>
          <w:spacing w:val="-4"/>
          <w:rtl/>
        </w:rPr>
        <w:t xml:space="preserve"> فَأَرْسَلَ إِلَيْهِ أَنْ اضْمِدْهُمَا بِالصَّبِرِ</w:t>
      </w:r>
      <w:r w:rsidR="001C7CAE" w:rsidRPr="000B1818">
        <w:rPr>
          <w:rStyle w:val="Char3"/>
          <w:rFonts w:eastAsia="MS Mincho" w:hint="cs"/>
          <w:spacing w:val="-4"/>
          <w:rtl/>
        </w:rPr>
        <w:t>،</w:t>
      </w:r>
      <w:r w:rsidR="001C7CAE" w:rsidRPr="000B1818">
        <w:rPr>
          <w:rStyle w:val="Char3"/>
          <w:rFonts w:eastAsia="MS Mincho"/>
          <w:spacing w:val="-4"/>
          <w:rtl/>
        </w:rPr>
        <w:t xml:space="preserve"> فَإِنَّ عُثْمَانَ</w:t>
      </w:r>
      <w:r w:rsidR="00D42469" w:rsidRPr="00D42469">
        <w:rPr>
          <w:rStyle w:val="Char3"/>
          <w:rFonts w:eastAsia="MS Mincho" w:cs="CTraditional Arabic"/>
          <w:spacing w:val="-4"/>
          <w:rtl/>
        </w:rPr>
        <w:t xml:space="preserve"> س </w:t>
      </w:r>
      <w:r w:rsidR="001C7CAE" w:rsidRPr="000B1818">
        <w:rPr>
          <w:rStyle w:val="Char3"/>
          <w:rFonts w:eastAsia="MS Mincho"/>
          <w:spacing w:val="-4"/>
          <w:rtl/>
        </w:rPr>
        <w:t>حَدَّثَ عَنْ رَسُولِ اللَّهِ</w:t>
      </w:r>
      <w:r w:rsidR="00D42469" w:rsidRPr="00D42469">
        <w:rPr>
          <w:rStyle w:val="Char3"/>
          <w:rFonts w:eastAsia="MS Mincho" w:cs="CTraditional Arabic"/>
          <w:spacing w:val="-4"/>
          <w:rtl/>
        </w:rPr>
        <w:t xml:space="preserve"> ص </w:t>
      </w:r>
      <w:r w:rsidR="001C7CAE" w:rsidRPr="00423AB6">
        <w:rPr>
          <w:rStyle w:val="Char3"/>
          <w:rFonts w:eastAsia="MS Mincho"/>
          <w:rtl/>
        </w:rPr>
        <w:t>فِي الرَّجُلِ إِذَا اشْتَكَى عَيْنَيْهِ</w:t>
      </w:r>
      <w:r w:rsidR="001C7CAE" w:rsidRPr="00423AB6">
        <w:rPr>
          <w:rStyle w:val="Char3"/>
          <w:rFonts w:eastAsia="MS Mincho" w:hint="cs"/>
          <w:rtl/>
        </w:rPr>
        <w:t>،</w:t>
      </w:r>
      <w:r w:rsidR="001C7CAE" w:rsidRPr="00423AB6">
        <w:rPr>
          <w:rStyle w:val="Char3"/>
          <w:rFonts w:eastAsia="MS Mincho"/>
          <w:rtl/>
        </w:rPr>
        <w:t xml:space="preserve"> وَهُوَ مُحْرِمٌ</w:t>
      </w:r>
      <w:r w:rsidR="001C7CAE" w:rsidRPr="00423AB6">
        <w:rPr>
          <w:rStyle w:val="Char3"/>
          <w:rFonts w:eastAsia="MS Mincho" w:hint="cs"/>
          <w:rtl/>
        </w:rPr>
        <w:t>،</w:t>
      </w:r>
      <w:r w:rsidR="001C7CAE" w:rsidRPr="00423AB6">
        <w:rPr>
          <w:rStyle w:val="Char3"/>
          <w:rFonts w:eastAsia="MS Mincho"/>
          <w:rtl/>
        </w:rPr>
        <w:t xml:space="preserve"> ضَمَّدَهُمَا بِالصَّبِرِ</w:t>
      </w:r>
      <w:r w:rsidR="001C7CAE" w:rsidRPr="00423AB6">
        <w:rPr>
          <w:rStyle w:val="Char3"/>
          <w:rFonts w:eastAsia="MS Mincho" w:hint="cs"/>
          <w:rtl/>
        </w:rPr>
        <w:t xml:space="preserve">. </w:t>
      </w:r>
      <w:r w:rsidRPr="001D7CD0">
        <w:rPr>
          <w:rStyle w:val="Char4"/>
          <w:rFonts w:eastAsia="MS Mincho" w:hint="cs"/>
          <w:rtl/>
        </w:rPr>
        <w:t>(م</w:t>
      </w:r>
      <w:r w:rsidR="001D7CD0" w:rsidRPr="001D7CD0">
        <w:rPr>
          <w:rStyle w:val="Char4"/>
          <w:rFonts w:eastAsia="MS Mincho" w:hint="cs"/>
          <w:rtl/>
        </w:rPr>
        <w:t>/</w:t>
      </w:r>
      <w:r w:rsidRPr="001D7CD0">
        <w:rPr>
          <w:rStyle w:val="Char4"/>
          <w:rFonts w:eastAsia="MS Mincho" w:hint="cs"/>
          <w:rtl/>
        </w:rPr>
        <w:t>12</w:t>
      </w:r>
      <w:r w:rsidR="001C7CAE" w:rsidRPr="001D7CD0">
        <w:rPr>
          <w:rStyle w:val="Char4"/>
          <w:rFonts w:eastAsia="MS Mincho" w:hint="cs"/>
          <w:rtl/>
        </w:rPr>
        <w:t>0</w:t>
      </w:r>
      <w:r w:rsidRPr="001D7CD0">
        <w:rPr>
          <w:rStyle w:val="Char4"/>
          <w:rFonts w:eastAsia="MS Mincho" w:hint="cs"/>
          <w:rtl/>
        </w:rPr>
        <w:t>4</w:t>
      </w:r>
      <w:r w:rsidR="00060808" w:rsidRPr="001D7CD0">
        <w:rPr>
          <w:rStyle w:val="Char4"/>
          <w:rFonts w:eastAsia="MS Mincho" w:hint="cs"/>
          <w:rtl/>
        </w:rPr>
        <w:t>)</w:t>
      </w:r>
    </w:p>
    <w:p w:rsidR="001C7CAE" w:rsidRPr="002E320E" w:rsidRDefault="00060808" w:rsidP="000B1818">
      <w:pPr>
        <w:pStyle w:val="PlainText"/>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نُبیه بن وهب می‌گوید: با ابان بن عثمان بیرون رفتیم تا اینکه به مکانی به نام مَلَل رسیدیم. در آنجا چشم</w:t>
      </w:r>
      <w:r w:rsidR="001D7CD0">
        <w:rPr>
          <w:rStyle w:val="Char4"/>
          <w:rFonts w:eastAsia="MS Mincho" w:hint="cs"/>
          <w:rtl/>
        </w:rPr>
        <w:t>‌</w:t>
      </w:r>
      <w:r w:rsidR="001C7CAE" w:rsidRPr="002E320E">
        <w:rPr>
          <w:rStyle w:val="Char4"/>
          <w:rFonts w:eastAsia="MS Mincho" w:hint="cs"/>
          <w:rtl/>
        </w:rPr>
        <w:t xml:space="preserve">های عمر بن عبیدالله درد گرفت؛ و هنگامی‌که به روحاء رسیدیم، درد آنها شدت گرفت. او شخصی را نزد ابان بن عثمان فرستاد تا از او </w:t>
      </w:r>
      <w:r w:rsidR="001C7CAE" w:rsidRPr="001D7CD0">
        <w:rPr>
          <w:rStyle w:val="Char4"/>
          <w:rFonts w:eastAsia="MS Mincho" w:hint="cs"/>
          <w:spacing w:val="-4"/>
          <w:rtl/>
        </w:rPr>
        <w:t>در این باره بپرسد. وی گفت: بر چسمانت، صبر (نوعی گیاه دارویی) بگذار؛ زیرا عثمان</w:t>
      </w:r>
      <w:r w:rsidR="00D42469" w:rsidRPr="00D42469">
        <w:rPr>
          <w:rStyle w:val="Char4"/>
          <w:rFonts w:eastAsia="MS Mincho" w:cs="CTraditional Arabic" w:hint="cs"/>
          <w:spacing w:val="-4"/>
          <w:rtl/>
        </w:rPr>
        <w:t xml:space="preserve"> س </w:t>
      </w:r>
      <w:r w:rsidR="001C7CAE" w:rsidRPr="002E320E">
        <w:rPr>
          <w:rStyle w:val="Char4"/>
          <w:rFonts w:eastAsia="MS Mincho" w:hint="cs"/>
          <w:rtl/>
        </w:rPr>
        <w:lastRenderedPageBreak/>
        <w:t>حدیثی روایت کرده است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درباره‌ی شخصی که در حالت احرام، دچار درد چشم گردید، فرمود: «صبر بالای آنها بگذار».</w:t>
      </w:r>
    </w:p>
    <w:p w:rsidR="001C7CAE" w:rsidRPr="003F6681" w:rsidRDefault="001C7CAE" w:rsidP="001C7CAE">
      <w:pPr>
        <w:pStyle w:val="a2"/>
        <w:rPr>
          <w:rFonts w:eastAsia="MS Mincho"/>
          <w:rtl/>
        </w:rPr>
      </w:pPr>
      <w:bookmarkStart w:id="3853" w:name="_Toc256338276"/>
      <w:bookmarkStart w:id="3854" w:name="_Toc256340229"/>
      <w:bookmarkStart w:id="3855" w:name="_Toc261194627"/>
      <w:bookmarkStart w:id="3856" w:name="_Toc445895912"/>
      <w:bookmarkStart w:id="3857" w:name="_Toc448060006"/>
      <w:r w:rsidRPr="003F6681">
        <w:rPr>
          <w:rFonts w:eastAsia="MS Mincho" w:hint="cs"/>
          <w:rtl/>
        </w:rPr>
        <w:t>باب (36): حکم سر شستن مُحرِم</w:t>
      </w:r>
      <w:bookmarkEnd w:id="3853"/>
      <w:bookmarkEnd w:id="3854"/>
      <w:bookmarkEnd w:id="3855"/>
      <w:bookmarkEnd w:id="3856"/>
      <w:bookmarkEnd w:id="3857"/>
    </w:p>
    <w:p w:rsidR="001C7CAE" w:rsidRPr="00423AB6" w:rsidRDefault="00A13875" w:rsidP="001D7CD0">
      <w:pPr>
        <w:pStyle w:val="PlainText"/>
        <w:widowControl w:val="0"/>
        <w:bidi/>
        <w:ind w:firstLine="284"/>
        <w:jc w:val="both"/>
        <w:rPr>
          <w:rStyle w:val="Char3"/>
          <w:rFonts w:eastAsia="MS Mincho"/>
          <w:rtl/>
        </w:rPr>
      </w:pPr>
      <w:r w:rsidRPr="001D7CD0">
        <w:rPr>
          <w:rStyle w:val="Char4"/>
          <w:rFonts w:eastAsia="MS Mincho" w:hint="cs"/>
          <w:rtl/>
        </w:rPr>
        <w:t>687</w:t>
      </w:r>
      <w:r w:rsidR="001D7CD0" w:rsidRPr="001D7CD0">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عَبْدِ اللَّهِ بْنِ حُنَيْنٍ</w:t>
      </w:r>
      <w:r w:rsidR="001C7CAE" w:rsidRPr="00423AB6">
        <w:rPr>
          <w:rStyle w:val="Char3"/>
          <w:rFonts w:eastAsia="MS Mincho" w:hint="cs"/>
          <w:rtl/>
        </w:rPr>
        <w:t>،</w:t>
      </w:r>
      <w:r w:rsidR="001C7CAE" w:rsidRPr="00423AB6">
        <w:rPr>
          <w:rStyle w:val="Char3"/>
          <w:rFonts w:eastAsia="MS Mincho"/>
          <w:rtl/>
        </w:rPr>
        <w:t xml:space="preserve"> عَنْ عَبْدِ اللَّهِ بْنِ عَبَّاسٍ وَالْمِسْوَرِ بْنِ مَخْرَمَةَ</w:t>
      </w:r>
      <w:r w:rsidR="001C7CAE" w:rsidRPr="00423AB6">
        <w:rPr>
          <w:rStyle w:val="Char3"/>
          <w:rFonts w:eastAsia="MS Mincho" w:hint="cs"/>
          <w:rtl/>
        </w:rPr>
        <w:t xml:space="preserve"> </w:t>
      </w:r>
      <w:r w:rsidR="001C7CAE" w:rsidRPr="00423AB6">
        <w:rPr>
          <w:rStyle w:val="Char3"/>
          <w:rFonts w:eastAsia="MS Mincho"/>
          <w:rtl/>
        </w:rPr>
        <w:sym w:font="AGA Arabesque" w:char="F079"/>
      </w:r>
      <w:r w:rsidR="001C7CAE" w:rsidRPr="00423AB6">
        <w:rPr>
          <w:rStyle w:val="Char3"/>
          <w:rFonts w:eastAsia="MS Mincho"/>
          <w:rtl/>
        </w:rPr>
        <w:t xml:space="preserve"> أَنَّهُمَا اخْتَلَفَا بِالأَبْوَاءِ</w:t>
      </w:r>
      <w:r w:rsidR="001C7CAE" w:rsidRPr="00423AB6">
        <w:rPr>
          <w:rStyle w:val="Char3"/>
          <w:rFonts w:eastAsia="MS Mincho" w:hint="cs"/>
          <w:rtl/>
        </w:rPr>
        <w:t>،</w:t>
      </w:r>
      <w:r w:rsidR="001C7CAE" w:rsidRPr="00423AB6">
        <w:rPr>
          <w:rStyle w:val="Char3"/>
          <w:rFonts w:eastAsia="MS Mincho"/>
          <w:rtl/>
        </w:rPr>
        <w:t xml:space="preserve"> فَقَالَ عَبْدُ اللَّهِ بْنُ عَبَّاسٍ</w:t>
      </w:r>
      <w:r w:rsidR="001C7CAE" w:rsidRPr="00423AB6">
        <w:rPr>
          <w:rStyle w:val="Char3"/>
          <w:rFonts w:eastAsia="MS Mincho" w:hint="cs"/>
          <w:rtl/>
        </w:rPr>
        <w:t>:</w:t>
      </w:r>
      <w:r w:rsidR="001C7CAE" w:rsidRPr="00423AB6">
        <w:rPr>
          <w:rStyle w:val="Char3"/>
          <w:rFonts w:eastAsia="MS Mincho"/>
          <w:rtl/>
        </w:rPr>
        <w:t xml:space="preserve"> يَغْسِلُ الْمُحْرِمُ رَأْسَهُ</w:t>
      </w:r>
      <w:r w:rsidR="001C7CAE" w:rsidRPr="00423AB6">
        <w:rPr>
          <w:rStyle w:val="Char3"/>
          <w:rFonts w:eastAsia="MS Mincho" w:hint="cs"/>
          <w:rtl/>
        </w:rPr>
        <w:t>،</w:t>
      </w:r>
      <w:r w:rsidR="001C7CAE" w:rsidRPr="00423AB6">
        <w:rPr>
          <w:rStyle w:val="Char3"/>
          <w:rFonts w:eastAsia="MS Mincho"/>
          <w:rtl/>
        </w:rPr>
        <w:t xml:space="preserve"> وَقَالَ الْمِسْوَرُ</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يَغْسِلُ الْمُحْرِمُ رَأْسَهُ</w:t>
      </w:r>
      <w:r w:rsidR="001C7CAE" w:rsidRPr="00423AB6">
        <w:rPr>
          <w:rStyle w:val="Char3"/>
          <w:rFonts w:eastAsia="MS Mincho" w:hint="cs"/>
          <w:rtl/>
        </w:rPr>
        <w:t>،</w:t>
      </w:r>
      <w:r w:rsidR="001C7CAE" w:rsidRPr="00423AB6">
        <w:rPr>
          <w:rStyle w:val="Char3"/>
          <w:rFonts w:eastAsia="MS Mincho"/>
          <w:rtl/>
        </w:rPr>
        <w:t xml:space="preserve"> فَأَرْسَلَنِي ابْنُ عَبَّاسٍ إِلَى أَبِي أَيُّوبَ الأَنْصَارِيِّ</w:t>
      </w:r>
      <w:r w:rsidR="00D42469" w:rsidRPr="00D42469">
        <w:rPr>
          <w:rStyle w:val="Char3"/>
          <w:rFonts w:eastAsia="MS Mincho" w:cs="CTraditional Arabic" w:hint="cs"/>
          <w:rtl/>
        </w:rPr>
        <w:t xml:space="preserve"> س </w:t>
      </w:r>
      <w:r w:rsidR="001C7CAE" w:rsidRPr="00423AB6">
        <w:rPr>
          <w:rStyle w:val="Char3"/>
          <w:rFonts w:eastAsia="MS Mincho"/>
          <w:rtl/>
        </w:rPr>
        <w:t>أَسْأَلُهُ عَنْ ذَلِكَ</w:t>
      </w:r>
      <w:r w:rsidR="001C7CAE" w:rsidRPr="00423AB6">
        <w:rPr>
          <w:rStyle w:val="Char3"/>
          <w:rFonts w:eastAsia="MS Mincho" w:hint="cs"/>
          <w:rtl/>
        </w:rPr>
        <w:t>،</w:t>
      </w:r>
      <w:r w:rsidR="001C7CAE" w:rsidRPr="00423AB6">
        <w:rPr>
          <w:rStyle w:val="Char3"/>
          <w:rFonts w:eastAsia="MS Mincho"/>
          <w:rtl/>
        </w:rPr>
        <w:t xml:space="preserve"> فَوَجَدْتُهُ يَغْتَسِلُ بَيْنَ الْقَرْنَيْنِ وَهُوَ يَسْتَتِرُ بِثَوْبٍ</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فَسَلَّمْتُ عَلَيْهِ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مَنْ هَذَا</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أَنَا عَبْدُ اللَّهِ بْنُ حُنَيْنٍ</w:t>
      </w:r>
      <w:r w:rsidR="001C7CAE" w:rsidRPr="00423AB6">
        <w:rPr>
          <w:rStyle w:val="Char3"/>
          <w:rFonts w:eastAsia="MS Mincho" w:hint="cs"/>
          <w:rtl/>
        </w:rPr>
        <w:t>،</w:t>
      </w:r>
      <w:r w:rsidR="001C7CAE" w:rsidRPr="00423AB6">
        <w:rPr>
          <w:rStyle w:val="Char3"/>
          <w:rFonts w:eastAsia="MS Mincho"/>
          <w:rtl/>
        </w:rPr>
        <w:t xml:space="preserve"> أَرْسَلَنِي إِلَيْكَ عَبْدُ اللَّهِ بْنُ عَبَّاسٍ أَسْأَلُكَ كَيْفَ كَانَ رَسُولُ اللَّهِ</w:t>
      </w:r>
      <w:r w:rsidR="00D42469" w:rsidRPr="00D42469">
        <w:rPr>
          <w:rStyle w:val="Char3"/>
          <w:rFonts w:eastAsia="MS Mincho" w:cs="CTraditional Arabic"/>
          <w:rtl/>
        </w:rPr>
        <w:t xml:space="preserve"> ص </w:t>
      </w:r>
      <w:r w:rsidR="001C7CAE" w:rsidRPr="00423AB6">
        <w:rPr>
          <w:rStyle w:val="Char3"/>
          <w:rFonts w:eastAsia="MS Mincho"/>
          <w:rtl/>
        </w:rPr>
        <w:t>يَغْسِلُ رَأْسَهُ وَهُوَ مُحْرِمٌ</w:t>
      </w:r>
      <w:r w:rsidR="001C7CAE" w:rsidRPr="00423AB6">
        <w:rPr>
          <w:rStyle w:val="Char3"/>
          <w:rFonts w:eastAsia="MS Mincho" w:hint="cs"/>
          <w:rtl/>
        </w:rPr>
        <w:t>؟</w:t>
      </w:r>
      <w:r w:rsidR="001C7CAE" w:rsidRPr="00423AB6">
        <w:rPr>
          <w:rStyle w:val="Char3"/>
          <w:rFonts w:eastAsia="MS Mincho"/>
          <w:rtl/>
        </w:rPr>
        <w:t xml:space="preserve"> فَوَضَعَ أَبُو أَيُّوبَ</w:t>
      </w:r>
      <w:r w:rsidR="00D42469" w:rsidRPr="00D42469">
        <w:rPr>
          <w:rStyle w:val="Char3"/>
          <w:rFonts w:eastAsia="MS Mincho" w:cs="CTraditional Arabic"/>
          <w:rtl/>
        </w:rPr>
        <w:t xml:space="preserve"> س </w:t>
      </w:r>
      <w:r w:rsidR="001C7CAE" w:rsidRPr="00423AB6">
        <w:rPr>
          <w:rStyle w:val="Char3"/>
          <w:rFonts w:eastAsia="MS Mincho"/>
          <w:rtl/>
        </w:rPr>
        <w:t>يَدَهُ عَلَى الثَّوْبِ فَطَأْطَأَهُ حَتَّى بَدَا لِي رَأْسُهُ ثُمَّ قَالَ لإِنْسَانٍ يَصُبُّ</w:t>
      </w:r>
      <w:r w:rsidR="001C7CAE" w:rsidRPr="00423AB6">
        <w:rPr>
          <w:rStyle w:val="Char3"/>
          <w:rFonts w:eastAsia="MS Mincho" w:hint="cs"/>
          <w:rtl/>
        </w:rPr>
        <w:t>:</w:t>
      </w:r>
      <w:r w:rsidR="001C7CAE" w:rsidRPr="00423AB6">
        <w:rPr>
          <w:rStyle w:val="Char3"/>
          <w:rFonts w:eastAsia="MS Mincho"/>
          <w:rtl/>
        </w:rPr>
        <w:t xml:space="preserve"> اصْبُبْ</w:t>
      </w:r>
      <w:r w:rsidR="001C7CAE" w:rsidRPr="00423AB6">
        <w:rPr>
          <w:rStyle w:val="Char3"/>
          <w:rFonts w:eastAsia="MS Mincho" w:hint="cs"/>
          <w:rtl/>
        </w:rPr>
        <w:t>،</w:t>
      </w:r>
      <w:r w:rsidR="001C7CAE" w:rsidRPr="00423AB6">
        <w:rPr>
          <w:rStyle w:val="Char3"/>
          <w:rFonts w:eastAsia="MS Mincho"/>
          <w:rtl/>
        </w:rPr>
        <w:t xml:space="preserve"> فَصَبَّ عَلَى رَأْسِهِ</w:t>
      </w:r>
      <w:r w:rsidR="001C7CAE" w:rsidRPr="00423AB6">
        <w:rPr>
          <w:rStyle w:val="Char3"/>
          <w:rFonts w:eastAsia="MS Mincho" w:hint="cs"/>
          <w:rtl/>
        </w:rPr>
        <w:t>،</w:t>
      </w:r>
      <w:r w:rsidR="001C7CAE" w:rsidRPr="00423AB6">
        <w:rPr>
          <w:rStyle w:val="Char3"/>
          <w:rFonts w:eastAsia="MS Mincho"/>
          <w:rtl/>
        </w:rPr>
        <w:t xml:space="preserve"> ثُمَّ حَرَّكَ رَأْسَهُ بِيَدَيْهِ</w:t>
      </w:r>
      <w:r w:rsidR="001C7CAE" w:rsidRPr="00423AB6">
        <w:rPr>
          <w:rStyle w:val="Char3"/>
          <w:rFonts w:eastAsia="MS Mincho" w:hint="cs"/>
          <w:rtl/>
        </w:rPr>
        <w:t>،</w:t>
      </w:r>
      <w:r w:rsidR="001C7CAE" w:rsidRPr="00423AB6">
        <w:rPr>
          <w:rStyle w:val="Char3"/>
          <w:rFonts w:eastAsia="MS Mincho"/>
          <w:rtl/>
        </w:rPr>
        <w:t xml:space="preserve"> فَأَقْبَلَ بِهِمَا وَأَدْبَرَ</w:t>
      </w:r>
      <w:r w:rsidR="001C7CAE" w:rsidRPr="00423AB6">
        <w:rPr>
          <w:rStyle w:val="Char3"/>
          <w:rFonts w:eastAsia="MS Mincho" w:hint="cs"/>
          <w:rtl/>
        </w:rPr>
        <w:t>،</w:t>
      </w:r>
      <w:r w:rsidR="001C7CAE" w:rsidRPr="00423AB6">
        <w:rPr>
          <w:rStyle w:val="Char3"/>
          <w:rFonts w:eastAsia="MS Mincho"/>
          <w:rtl/>
        </w:rPr>
        <w:t xml:space="preserve"> ثُمَّ قَالَ</w:t>
      </w:r>
      <w:r w:rsidR="001C7CAE" w:rsidRPr="00423AB6">
        <w:rPr>
          <w:rStyle w:val="Char3"/>
          <w:rFonts w:eastAsia="MS Mincho" w:hint="cs"/>
          <w:rtl/>
        </w:rPr>
        <w:t>:</w:t>
      </w:r>
      <w:r w:rsidR="001C7CAE" w:rsidRPr="00423AB6">
        <w:rPr>
          <w:rStyle w:val="Char3"/>
          <w:rFonts w:eastAsia="MS Mincho"/>
          <w:rtl/>
        </w:rPr>
        <w:t xml:space="preserve"> هَكَذَا رَأَيْتُهُ</w:t>
      </w:r>
      <w:r w:rsidR="00D42469" w:rsidRPr="00D42469">
        <w:rPr>
          <w:rStyle w:val="Char3"/>
          <w:rFonts w:eastAsia="MS Mincho" w:cs="CTraditional Arabic"/>
          <w:rtl/>
        </w:rPr>
        <w:t xml:space="preserve"> ص </w:t>
      </w:r>
      <w:r w:rsidR="001C7CAE" w:rsidRPr="00423AB6">
        <w:rPr>
          <w:rStyle w:val="Char3"/>
          <w:rFonts w:eastAsia="MS Mincho"/>
          <w:rtl/>
        </w:rPr>
        <w:t>يَفْعَلُ</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w:t>
      </w:r>
      <w:r w:rsidR="00A47CA8" w:rsidRPr="00A47CA8">
        <w:rPr>
          <w:rStyle w:val="Char4"/>
          <w:rFonts w:eastAsia="MS Mincho" w:hint="cs"/>
          <w:rtl/>
        </w:rPr>
        <w:t>0</w:t>
      </w:r>
      <w:r w:rsidRPr="00A13875">
        <w:rPr>
          <w:rStyle w:val="Char4"/>
          <w:rFonts w:eastAsia="MS Mincho" w:hint="cs"/>
          <w:rtl/>
        </w:rPr>
        <w:t>5</w:t>
      </w:r>
      <w:r w:rsidR="00060808" w:rsidRPr="00060808">
        <w:rPr>
          <w:rStyle w:val="Char4"/>
          <w:rFonts w:eastAsia="MS Mincho" w:hint="cs"/>
          <w:rtl/>
        </w:rPr>
        <w:t>)</w:t>
      </w:r>
    </w:p>
    <w:p w:rsidR="001C7CAE" w:rsidRPr="002E320E" w:rsidRDefault="00060808" w:rsidP="001D7CD0">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حنین می‌گوید: عبدالله بن عباس و مسور بن محزمه </w:t>
      </w:r>
      <w:r w:rsidR="001D7CD0">
        <w:rPr>
          <w:rStyle w:val="Char4"/>
          <w:rFonts w:eastAsia="MS Mincho" w:cs="CTraditional Arabic" w:hint="cs"/>
          <w:rtl/>
        </w:rPr>
        <w:t>ش</w:t>
      </w:r>
      <w:r w:rsidR="001C7CAE" w:rsidRPr="002E320E">
        <w:rPr>
          <w:rStyle w:val="Char4"/>
          <w:rFonts w:eastAsia="MS Mincho" w:hint="cs"/>
          <w:rtl/>
        </w:rPr>
        <w:t xml:space="preserve"> در ابواء دچار اختلاف نظر شدند. عبدالله بن عباس گفت: مُحرِم می‌تواند سرش را بشوید. مِسور گفت: مُحرِم نباید سرش را بشوید. لذا ابن عباس مرا نزد ابو ایوب انصاری</w:t>
      </w:r>
      <w:r w:rsidR="00D42469" w:rsidRPr="00D42469">
        <w:rPr>
          <w:rStyle w:val="Char4"/>
          <w:rFonts w:eastAsia="MS Mincho" w:cs="CTraditional Arabic" w:hint="cs"/>
          <w:rtl/>
        </w:rPr>
        <w:t xml:space="preserve"> س </w:t>
      </w:r>
      <w:r w:rsidR="001C7CAE" w:rsidRPr="002E320E">
        <w:rPr>
          <w:rStyle w:val="Char4"/>
          <w:rFonts w:eastAsia="MS Mincho" w:hint="cs"/>
          <w:rtl/>
        </w:rPr>
        <w:t>فرستاد تا در این باره از او بپرسم. من ابو ایوب را دیدم که با پارچه‌ای خودش را ستر نموده و میان دو چوبی که در دو طرف چاه نصب شده‌اند، غسل می‌نماید. سلام کردم. پرسید: کیستی؟ گفتم: من عبدالله بن حُنین هستم. مرا عبدالله بن عباس فرستاده است تا از شما بپرسم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حالت احرام، چگونه سرش را می‌شست؟ ابو ایوب دستش را بر پارچه گذاشت و آن را به اندازه‌ای پایین آورد که سرش ظاهر شد. سپس به کسی که بر سرش، آب می‌ریخت، گفت: آب بریز. او بر سرش آب ریخت. آنگاه ابو ایوب سرش را با دستانش، حرکت داد. و نخست، دست</w:t>
      </w:r>
      <w:r w:rsidR="001D7CD0">
        <w:rPr>
          <w:rStyle w:val="Char4"/>
          <w:rFonts w:eastAsia="MS Mincho" w:hint="cs"/>
          <w:rtl/>
        </w:rPr>
        <w:t>‌</w:t>
      </w:r>
      <w:r w:rsidR="001C7CAE" w:rsidRPr="002E320E">
        <w:rPr>
          <w:rStyle w:val="Char4"/>
          <w:rFonts w:eastAsia="MS Mincho" w:hint="cs"/>
          <w:rtl/>
        </w:rPr>
        <w:t>ها را از جلو به عقب، و سپس از پشت سر به جلو آورد و 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دیدم که چنین می‌کرد.</w:t>
      </w:r>
    </w:p>
    <w:p w:rsidR="001C7CAE" w:rsidRPr="003F6681" w:rsidRDefault="001C7CAE" w:rsidP="001C7CAE">
      <w:pPr>
        <w:pStyle w:val="a2"/>
        <w:rPr>
          <w:rFonts w:eastAsia="MS Mincho"/>
          <w:rtl/>
        </w:rPr>
      </w:pPr>
      <w:bookmarkStart w:id="3858" w:name="_Toc256338277"/>
      <w:bookmarkStart w:id="3859" w:name="_Toc256340230"/>
      <w:bookmarkStart w:id="3860" w:name="_Toc261194628"/>
      <w:bookmarkStart w:id="3861" w:name="_Toc445895913"/>
      <w:bookmarkStart w:id="3862" w:name="_Toc448060007"/>
      <w:r w:rsidRPr="003F6681">
        <w:rPr>
          <w:rFonts w:eastAsia="MS Mincho" w:hint="cs"/>
          <w:rtl/>
        </w:rPr>
        <w:t>باب (37): واجب شدن فدیه بر مُحرِم</w:t>
      </w:r>
      <w:bookmarkEnd w:id="3858"/>
      <w:bookmarkEnd w:id="3859"/>
      <w:bookmarkEnd w:id="3860"/>
      <w:bookmarkEnd w:id="3861"/>
      <w:bookmarkEnd w:id="3862"/>
    </w:p>
    <w:p w:rsidR="001C7CAE" w:rsidRPr="00423AB6" w:rsidRDefault="00A13875" w:rsidP="001D7CD0">
      <w:pPr>
        <w:pStyle w:val="PlainText"/>
        <w:widowControl w:val="0"/>
        <w:bidi/>
        <w:ind w:firstLine="284"/>
        <w:jc w:val="both"/>
        <w:rPr>
          <w:rStyle w:val="Char3"/>
          <w:rFonts w:eastAsia="MS Mincho"/>
          <w:rtl/>
        </w:rPr>
      </w:pPr>
      <w:r w:rsidRPr="001D7CD0">
        <w:rPr>
          <w:rStyle w:val="Char4"/>
          <w:rFonts w:eastAsia="MS Mincho" w:hint="cs"/>
          <w:rtl/>
        </w:rPr>
        <w:t>688</w:t>
      </w:r>
      <w:r w:rsidR="001D7CD0" w:rsidRPr="001D7CD0">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اللَّهِ بْنِ مَعْقِلٍ</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قَعَدْتُ إِلَى كَعْبٍ</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وَهُوَ فِي الْمَسْجِدِ</w:t>
      </w:r>
      <w:r w:rsidR="001C7CAE" w:rsidRPr="00423AB6">
        <w:rPr>
          <w:rStyle w:val="Char3"/>
          <w:rFonts w:eastAsia="MS Mincho" w:hint="cs"/>
          <w:rtl/>
        </w:rPr>
        <w:t>،</w:t>
      </w:r>
      <w:r w:rsidR="001C7CAE" w:rsidRPr="00423AB6">
        <w:rPr>
          <w:rStyle w:val="Char3"/>
          <w:rFonts w:eastAsia="MS Mincho"/>
          <w:rtl/>
        </w:rPr>
        <w:t xml:space="preserve"> فَسَأَلْتُهُ عَنْ هَذِهِ الآيَةِ</w:t>
      </w:r>
      <w:r w:rsidR="001C7CAE" w:rsidRPr="00423AB6">
        <w:rPr>
          <w:rStyle w:val="Char3"/>
          <w:rFonts w:eastAsia="MS Mincho" w:hint="cs"/>
          <w:rtl/>
        </w:rPr>
        <w:t>:</w:t>
      </w:r>
      <w:r w:rsidR="001D7CD0">
        <w:rPr>
          <w:rStyle w:val="Char3"/>
          <w:rFonts w:eastAsia="MS Mincho" w:cs="Traditional Arabic" w:hint="cs"/>
          <w:szCs w:val="28"/>
          <w:rtl/>
        </w:rPr>
        <w:t xml:space="preserve"> </w:t>
      </w:r>
      <w:r w:rsidR="001D7CD0" w:rsidRPr="001D7CD0">
        <w:rPr>
          <w:rStyle w:val="Char3"/>
          <w:rFonts w:eastAsia="MS Mincho" w:cs="Traditional Arabic"/>
          <w:szCs w:val="28"/>
          <w:rtl/>
        </w:rPr>
        <w:t>﴿</w:t>
      </w:r>
      <w:r w:rsidR="001D7CD0" w:rsidRPr="001D7CD0">
        <w:rPr>
          <w:rStyle w:val="Char3"/>
          <w:rFonts w:eastAsia="MS Mincho" w:cs="KFGQPC Uthmanic Script HAFS"/>
          <w:szCs w:val="28"/>
          <w:rtl/>
        </w:rPr>
        <w:t>فَفِد</w:t>
      </w:r>
      <w:r w:rsidR="001D7CD0" w:rsidRPr="001D7CD0">
        <w:rPr>
          <w:rStyle w:val="Char3"/>
          <w:rFonts w:ascii="Times New Roman" w:eastAsia="MS Mincho" w:hAnsi="Times New Roman" w:cs="KFGQPC Uthmanic Script HAFS" w:hint="cs"/>
          <w:szCs w:val="28"/>
          <w:rtl/>
        </w:rPr>
        <w:t>ۡ</w:t>
      </w:r>
      <w:r w:rsidR="001D7CD0" w:rsidRPr="001D7CD0">
        <w:rPr>
          <w:rStyle w:val="Char3"/>
          <w:rFonts w:eastAsia="MS Mincho" w:cs="KFGQPC Uthmanic Script HAFS" w:hint="cs"/>
          <w:szCs w:val="28"/>
          <w:rtl/>
        </w:rPr>
        <w:t>يَة</w:t>
      </w:r>
      <w:r w:rsidR="001D7CD0" w:rsidRPr="001D7CD0">
        <w:rPr>
          <w:rStyle w:val="Char3"/>
          <w:rFonts w:ascii="Times New Roman" w:eastAsia="MS Mincho" w:hAnsi="Times New Roman" w:cs="KFGQPC Uthmanic Script HAFS" w:hint="cs"/>
          <w:szCs w:val="28"/>
          <w:rtl/>
        </w:rPr>
        <w:t>ٞ</w:t>
      </w:r>
      <w:r w:rsidR="001D7CD0" w:rsidRPr="001D7CD0">
        <w:rPr>
          <w:rStyle w:val="Char3"/>
          <w:rFonts w:eastAsia="MS Mincho" w:cs="KFGQPC Uthmanic Script HAFS"/>
          <w:szCs w:val="28"/>
          <w:rtl/>
        </w:rPr>
        <w:t xml:space="preserve"> </w:t>
      </w:r>
      <w:r w:rsidR="001D7CD0" w:rsidRPr="001D7CD0">
        <w:rPr>
          <w:rStyle w:val="Char3"/>
          <w:rFonts w:eastAsia="MS Mincho" w:cs="KFGQPC Uthmanic Script HAFS" w:hint="cs"/>
          <w:szCs w:val="28"/>
          <w:rtl/>
        </w:rPr>
        <w:t>مِّن</w:t>
      </w:r>
      <w:r w:rsidR="001D7CD0" w:rsidRPr="001D7CD0">
        <w:rPr>
          <w:rStyle w:val="Char3"/>
          <w:rFonts w:eastAsia="MS Mincho" w:cs="KFGQPC Uthmanic Script HAFS"/>
          <w:szCs w:val="28"/>
          <w:rtl/>
        </w:rPr>
        <w:t xml:space="preserve"> </w:t>
      </w:r>
      <w:r w:rsidR="001D7CD0" w:rsidRPr="001D7CD0">
        <w:rPr>
          <w:rStyle w:val="Char3"/>
          <w:rFonts w:eastAsia="MS Mincho" w:cs="KFGQPC Uthmanic Script HAFS" w:hint="cs"/>
          <w:szCs w:val="28"/>
          <w:rtl/>
        </w:rPr>
        <w:t>صِيَامٍ</w:t>
      </w:r>
      <w:r w:rsidR="001D7CD0" w:rsidRPr="001D7CD0">
        <w:rPr>
          <w:rStyle w:val="Char3"/>
          <w:rFonts w:eastAsia="MS Mincho" w:cs="KFGQPC Uthmanic Script HAFS"/>
          <w:szCs w:val="28"/>
          <w:rtl/>
        </w:rPr>
        <w:t xml:space="preserve"> </w:t>
      </w:r>
      <w:r w:rsidR="001D7CD0" w:rsidRPr="001D7CD0">
        <w:rPr>
          <w:rStyle w:val="Char3"/>
          <w:rFonts w:eastAsia="MS Mincho" w:cs="KFGQPC Uthmanic Script HAFS" w:hint="cs"/>
          <w:szCs w:val="28"/>
          <w:rtl/>
        </w:rPr>
        <w:t>أَو</w:t>
      </w:r>
      <w:r w:rsidR="001D7CD0" w:rsidRPr="001D7CD0">
        <w:rPr>
          <w:rStyle w:val="Char3"/>
          <w:rFonts w:ascii="Times New Roman" w:eastAsia="MS Mincho" w:hAnsi="Times New Roman" w:cs="KFGQPC Uthmanic Script HAFS" w:hint="cs"/>
          <w:szCs w:val="28"/>
          <w:rtl/>
        </w:rPr>
        <w:t>ۡ</w:t>
      </w:r>
      <w:r w:rsidR="001D7CD0" w:rsidRPr="001D7CD0">
        <w:rPr>
          <w:rStyle w:val="Char3"/>
          <w:rFonts w:eastAsia="MS Mincho" w:cs="KFGQPC Uthmanic Script HAFS"/>
          <w:szCs w:val="28"/>
          <w:rtl/>
        </w:rPr>
        <w:t xml:space="preserve"> صَدَقَةٍ أَو</w:t>
      </w:r>
      <w:r w:rsidR="001D7CD0" w:rsidRPr="001D7CD0">
        <w:rPr>
          <w:rStyle w:val="Char3"/>
          <w:rFonts w:ascii="Times New Roman" w:eastAsia="MS Mincho" w:hAnsi="Times New Roman" w:cs="KFGQPC Uthmanic Script HAFS" w:hint="cs"/>
          <w:szCs w:val="28"/>
          <w:rtl/>
        </w:rPr>
        <w:t>ۡ</w:t>
      </w:r>
      <w:r w:rsidR="001D7CD0" w:rsidRPr="001D7CD0">
        <w:rPr>
          <w:rStyle w:val="Char3"/>
          <w:rFonts w:eastAsia="MS Mincho" w:cs="KFGQPC Uthmanic Script HAFS"/>
          <w:szCs w:val="28"/>
          <w:rtl/>
        </w:rPr>
        <w:t xml:space="preserve"> </w:t>
      </w:r>
      <w:r w:rsidR="001D7CD0" w:rsidRPr="001D7CD0">
        <w:rPr>
          <w:rStyle w:val="Char3"/>
          <w:rFonts w:eastAsia="MS Mincho" w:cs="KFGQPC Uthmanic Script HAFS" w:hint="cs"/>
          <w:szCs w:val="28"/>
          <w:rtl/>
        </w:rPr>
        <w:t>نُسُك</w:t>
      </w:r>
      <w:r w:rsidR="001D7CD0" w:rsidRPr="001D7CD0">
        <w:rPr>
          <w:rStyle w:val="Char3"/>
          <w:rFonts w:ascii="Times New Roman" w:eastAsia="MS Mincho" w:hAnsi="Times New Roman" w:cs="KFGQPC Uthmanic Script HAFS" w:hint="cs"/>
          <w:szCs w:val="28"/>
          <w:rtl/>
        </w:rPr>
        <w:t>ٖۚ</w:t>
      </w:r>
      <w:r w:rsidR="001D7CD0" w:rsidRPr="001D7CD0">
        <w:rPr>
          <w:rStyle w:val="Char3"/>
          <w:rFonts w:eastAsia="MS Mincho" w:cs="Traditional Arabic"/>
          <w:szCs w:val="28"/>
          <w:rtl/>
        </w:rPr>
        <w:t>﴾</w:t>
      </w:r>
      <w:r w:rsidR="001D7CD0">
        <w:rPr>
          <w:rStyle w:val="Char3"/>
          <w:rFonts w:eastAsia="MS Mincho" w:cs="Arial"/>
          <w:szCs w:val="24"/>
          <w:rtl/>
        </w:rPr>
        <w:t xml:space="preserve"> </w:t>
      </w:r>
      <w:r w:rsidR="001D7CD0" w:rsidRPr="001D7CD0">
        <w:rPr>
          <w:rStyle w:val="Char6"/>
          <w:rFonts w:eastAsia="MS Mincho"/>
          <w:rtl/>
        </w:rPr>
        <w:t>[البقرة: 196]</w:t>
      </w:r>
      <w:r w:rsidR="001C7CAE" w:rsidRPr="00423AB6">
        <w:rPr>
          <w:rStyle w:val="Char3"/>
          <w:rFonts w:eastAsia="MS Mincho" w:hint="cs"/>
          <w:rtl/>
        </w:rPr>
        <w:t xml:space="preserve">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كَعْبٌ</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rtl/>
        </w:rPr>
        <w:lastRenderedPageBreak/>
        <w:t>نَزَلَتْ فِيَّ</w:t>
      </w:r>
      <w:r w:rsidR="001C7CAE" w:rsidRPr="00423AB6">
        <w:rPr>
          <w:rStyle w:val="Char3"/>
          <w:rFonts w:eastAsia="MS Mincho" w:hint="cs"/>
          <w:rtl/>
        </w:rPr>
        <w:t>،</w:t>
      </w:r>
      <w:r w:rsidR="001C7CAE" w:rsidRPr="00423AB6">
        <w:rPr>
          <w:rStyle w:val="Char3"/>
          <w:rFonts w:eastAsia="MS Mincho"/>
          <w:rtl/>
        </w:rPr>
        <w:t xml:space="preserve"> كَانَ بِي أَذًى مِنْ رَأْسِي</w:t>
      </w:r>
      <w:r w:rsidR="001C7CAE" w:rsidRPr="00423AB6">
        <w:rPr>
          <w:rStyle w:val="Char3"/>
          <w:rFonts w:eastAsia="MS Mincho" w:hint="cs"/>
          <w:rtl/>
        </w:rPr>
        <w:t>،</w:t>
      </w:r>
      <w:r w:rsidR="001C7CAE" w:rsidRPr="00423AB6">
        <w:rPr>
          <w:rStyle w:val="Char3"/>
          <w:rFonts w:eastAsia="MS Mincho"/>
          <w:rtl/>
        </w:rPr>
        <w:t xml:space="preserve"> فَحُمِلْتُ إِلَى رَسُولِ اللَّهِ</w:t>
      </w:r>
      <w:r w:rsidR="00D42469" w:rsidRPr="00D42469">
        <w:rPr>
          <w:rStyle w:val="Char3"/>
          <w:rFonts w:eastAsia="MS Mincho" w:cs="CTraditional Arabic"/>
          <w:rtl/>
        </w:rPr>
        <w:t xml:space="preserve"> ص </w:t>
      </w:r>
      <w:r w:rsidR="001C7CAE" w:rsidRPr="00423AB6">
        <w:rPr>
          <w:rStyle w:val="Char3"/>
          <w:rFonts w:eastAsia="MS Mincho"/>
          <w:rtl/>
        </w:rPr>
        <w:t>وَالْقَمْلُ يَتَنَاثَرُ عَلَى وَجْهِي</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كُنْتُ أُرَى أَنَّ الْجَهْدَ بَلَغَ مِنْكَ مَا أَرَى</w:t>
      </w:r>
      <w:r w:rsidR="001C7CAE" w:rsidRPr="00423AB6">
        <w:rPr>
          <w:rStyle w:val="Char3"/>
          <w:rFonts w:eastAsia="MS Mincho" w:hint="cs"/>
          <w:rtl/>
        </w:rPr>
        <w:t>،</w:t>
      </w:r>
      <w:r w:rsidR="001C7CAE" w:rsidRPr="00423AB6">
        <w:rPr>
          <w:rStyle w:val="Char3"/>
          <w:rFonts w:eastAsia="MS Mincho"/>
          <w:rtl/>
        </w:rPr>
        <w:t xml:space="preserve"> أَتَجِدُ شَاةً</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فَنَزَلَتْ هَذِهِ الآيَةُ</w:t>
      </w:r>
      <w:r w:rsidR="001C7CAE" w:rsidRPr="00423AB6">
        <w:rPr>
          <w:rStyle w:val="Char3"/>
          <w:rFonts w:eastAsia="MS Mincho" w:hint="cs"/>
          <w:rtl/>
        </w:rPr>
        <w:t>:</w:t>
      </w:r>
      <w:r w:rsidR="001C7CAE" w:rsidRPr="00423AB6">
        <w:rPr>
          <w:rStyle w:val="Char3"/>
          <w:rFonts w:eastAsia="MS Mincho"/>
          <w:rtl/>
        </w:rPr>
        <w:t xml:space="preserve"> </w:t>
      </w:r>
      <w:r w:rsidR="001D7CD0" w:rsidRPr="001D7CD0">
        <w:rPr>
          <w:rStyle w:val="Char3"/>
          <w:rFonts w:eastAsia="MS Mincho" w:cs="Traditional Arabic"/>
          <w:szCs w:val="28"/>
          <w:rtl/>
        </w:rPr>
        <w:t>﴿</w:t>
      </w:r>
      <w:r w:rsidR="001D7CD0" w:rsidRPr="001D7CD0">
        <w:rPr>
          <w:rStyle w:val="Char3"/>
          <w:rFonts w:eastAsia="MS Mincho" w:cs="KFGQPC Uthmanic Script HAFS"/>
          <w:szCs w:val="28"/>
          <w:rtl/>
        </w:rPr>
        <w:t>فَفِد</w:t>
      </w:r>
      <w:r w:rsidR="001D7CD0" w:rsidRPr="001D7CD0">
        <w:rPr>
          <w:rStyle w:val="Char3"/>
          <w:rFonts w:ascii="Times New Roman" w:eastAsia="MS Mincho" w:hAnsi="Times New Roman" w:cs="KFGQPC Uthmanic Script HAFS" w:hint="cs"/>
          <w:szCs w:val="28"/>
          <w:rtl/>
        </w:rPr>
        <w:t>ۡ</w:t>
      </w:r>
      <w:r w:rsidR="001D7CD0" w:rsidRPr="001D7CD0">
        <w:rPr>
          <w:rStyle w:val="Char3"/>
          <w:rFonts w:eastAsia="MS Mincho" w:cs="KFGQPC Uthmanic Script HAFS" w:hint="cs"/>
          <w:szCs w:val="28"/>
          <w:rtl/>
        </w:rPr>
        <w:t>يَة</w:t>
      </w:r>
      <w:r w:rsidR="001D7CD0" w:rsidRPr="001D7CD0">
        <w:rPr>
          <w:rStyle w:val="Char3"/>
          <w:rFonts w:ascii="Times New Roman" w:eastAsia="MS Mincho" w:hAnsi="Times New Roman" w:cs="KFGQPC Uthmanic Script HAFS" w:hint="cs"/>
          <w:szCs w:val="28"/>
          <w:rtl/>
        </w:rPr>
        <w:t>ٞ</w:t>
      </w:r>
      <w:r w:rsidR="001D7CD0" w:rsidRPr="001D7CD0">
        <w:rPr>
          <w:rStyle w:val="Char3"/>
          <w:rFonts w:eastAsia="MS Mincho" w:cs="KFGQPC Uthmanic Script HAFS"/>
          <w:szCs w:val="28"/>
          <w:rtl/>
        </w:rPr>
        <w:t xml:space="preserve"> </w:t>
      </w:r>
      <w:r w:rsidR="001D7CD0" w:rsidRPr="001D7CD0">
        <w:rPr>
          <w:rStyle w:val="Char3"/>
          <w:rFonts w:eastAsia="MS Mincho" w:cs="KFGQPC Uthmanic Script HAFS" w:hint="cs"/>
          <w:szCs w:val="28"/>
          <w:rtl/>
        </w:rPr>
        <w:t>مِّن</w:t>
      </w:r>
      <w:r w:rsidR="001D7CD0" w:rsidRPr="001D7CD0">
        <w:rPr>
          <w:rStyle w:val="Char3"/>
          <w:rFonts w:eastAsia="MS Mincho" w:cs="KFGQPC Uthmanic Script HAFS"/>
          <w:szCs w:val="28"/>
          <w:rtl/>
        </w:rPr>
        <w:t xml:space="preserve"> </w:t>
      </w:r>
      <w:r w:rsidR="001D7CD0" w:rsidRPr="001D7CD0">
        <w:rPr>
          <w:rStyle w:val="Char3"/>
          <w:rFonts w:eastAsia="MS Mincho" w:cs="KFGQPC Uthmanic Script HAFS" w:hint="cs"/>
          <w:szCs w:val="28"/>
          <w:rtl/>
        </w:rPr>
        <w:t>صِيَامٍ</w:t>
      </w:r>
      <w:r w:rsidR="001D7CD0" w:rsidRPr="001D7CD0">
        <w:rPr>
          <w:rStyle w:val="Char3"/>
          <w:rFonts w:eastAsia="MS Mincho" w:cs="KFGQPC Uthmanic Script HAFS"/>
          <w:szCs w:val="28"/>
          <w:rtl/>
        </w:rPr>
        <w:t xml:space="preserve"> </w:t>
      </w:r>
      <w:r w:rsidR="001D7CD0" w:rsidRPr="001D7CD0">
        <w:rPr>
          <w:rStyle w:val="Char3"/>
          <w:rFonts w:eastAsia="MS Mincho" w:cs="KFGQPC Uthmanic Script HAFS" w:hint="cs"/>
          <w:szCs w:val="28"/>
          <w:rtl/>
        </w:rPr>
        <w:t>أَو</w:t>
      </w:r>
      <w:r w:rsidR="001D7CD0" w:rsidRPr="001D7CD0">
        <w:rPr>
          <w:rStyle w:val="Char3"/>
          <w:rFonts w:ascii="Times New Roman" w:eastAsia="MS Mincho" w:hAnsi="Times New Roman" w:cs="KFGQPC Uthmanic Script HAFS" w:hint="cs"/>
          <w:szCs w:val="28"/>
          <w:rtl/>
        </w:rPr>
        <w:t>ۡ</w:t>
      </w:r>
      <w:r w:rsidR="001D7CD0" w:rsidRPr="001D7CD0">
        <w:rPr>
          <w:rStyle w:val="Char3"/>
          <w:rFonts w:eastAsia="MS Mincho" w:cs="KFGQPC Uthmanic Script HAFS"/>
          <w:szCs w:val="28"/>
          <w:rtl/>
        </w:rPr>
        <w:t xml:space="preserve"> صَدَقَةٍ أَو</w:t>
      </w:r>
      <w:r w:rsidR="001D7CD0" w:rsidRPr="001D7CD0">
        <w:rPr>
          <w:rStyle w:val="Char3"/>
          <w:rFonts w:ascii="Times New Roman" w:eastAsia="MS Mincho" w:hAnsi="Times New Roman" w:cs="KFGQPC Uthmanic Script HAFS" w:hint="cs"/>
          <w:szCs w:val="28"/>
          <w:rtl/>
        </w:rPr>
        <w:t>ۡ</w:t>
      </w:r>
      <w:r w:rsidR="001D7CD0" w:rsidRPr="001D7CD0">
        <w:rPr>
          <w:rStyle w:val="Char3"/>
          <w:rFonts w:eastAsia="MS Mincho" w:cs="KFGQPC Uthmanic Script HAFS"/>
          <w:szCs w:val="28"/>
          <w:rtl/>
        </w:rPr>
        <w:t xml:space="preserve"> </w:t>
      </w:r>
      <w:r w:rsidR="001D7CD0" w:rsidRPr="001D7CD0">
        <w:rPr>
          <w:rStyle w:val="Char3"/>
          <w:rFonts w:eastAsia="MS Mincho" w:cs="KFGQPC Uthmanic Script HAFS" w:hint="cs"/>
          <w:szCs w:val="28"/>
          <w:rtl/>
        </w:rPr>
        <w:t>نُسُك</w:t>
      </w:r>
      <w:r w:rsidR="001D7CD0" w:rsidRPr="001D7CD0">
        <w:rPr>
          <w:rStyle w:val="Char3"/>
          <w:rFonts w:ascii="Times New Roman" w:eastAsia="MS Mincho" w:hAnsi="Times New Roman" w:cs="KFGQPC Uthmanic Script HAFS" w:hint="cs"/>
          <w:szCs w:val="28"/>
          <w:rtl/>
        </w:rPr>
        <w:t>ٖۚ</w:t>
      </w:r>
      <w:r w:rsidR="001D7CD0" w:rsidRPr="001D7CD0">
        <w:rPr>
          <w:rStyle w:val="Char3"/>
          <w:rFonts w:eastAsia="MS Mincho" w:cs="Traditional Arabic"/>
          <w:szCs w:val="28"/>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صَوْمُ ثَلا</w:t>
      </w:r>
      <w:r w:rsidR="001C7CAE" w:rsidRPr="00423AB6">
        <w:rPr>
          <w:rStyle w:val="Char3"/>
          <w:rFonts w:eastAsia="MS Mincho" w:hint="cs"/>
          <w:rtl/>
        </w:rPr>
        <w:t>َ</w:t>
      </w:r>
      <w:r w:rsidR="001C7CAE" w:rsidRPr="00423AB6">
        <w:rPr>
          <w:rStyle w:val="Char3"/>
          <w:rFonts w:eastAsia="MS Mincho"/>
          <w:rtl/>
        </w:rPr>
        <w:t>ثَةِ أَيَّامٍ</w:t>
      </w:r>
      <w:r w:rsidR="001C7CAE" w:rsidRPr="00423AB6">
        <w:rPr>
          <w:rStyle w:val="Char3"/>
          <w:rFonts w:eastAsia="MS Mincho" w:hint="cs"/>
          <w:rtl/>
        </w:rPr>
        <w:t>،</w:t>
      </w:r>
      <w:r w:rsidR="001C7CAE" w:rsidRPr="00423AB6">
        <w:rPr>
          <w:rStyle w:val="Char3"/>
          <w:rFonts w:eastAsia="MS Mincho"/>
          <w:rtl/>
        </w:rPr>
        <w:t xml:space="preserve"> أَوْ إِطْعَامُ سِتَّةِ مَسَاكِينَ</w:t>
      </w:r>
      <w:r w:rsidR="001C7CAE" w:rsidRPr="00423AB6">
        <w:rPr>
          <w:rStyle w:val="Char3"/>
          <w:rFonts w:eastAsia="MS Mincho" w:hint="cs"/>
          <w:rtl/>
        </w:rPr>
        <w:t>،</w:t>
      </w:r>
      <w:r w:rsidR="001C7CAE" w:rsidRPr="00423AB6">
        <w:rPr>
          <w:rStyle w:val="Char3"/>
          <w:rFonts w:eastAsia="MS Mincho"/>
          <w:rtl/>
        </w:rPr>
        <w:t xml:space="preserve"> نِصْفَ صَاعٍ طَعَامًا لِكُلِّ مِسْكِينٍ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فَنَزَلَتْ فِيَّ خَاصَّةً</w:t>
      </w:r>
      <w:r w:rsidR="001C7CAE" w:rsidRPr="00423AB6">
        <w:rPr>
          <w:rStyle w:val="Char3"/>
          <w:rFonts w:eastAsia="MS Mincho" w:hint="cs"/>
          <w:rtl/>
        </w:rPr>
        <w:t>،</w:t>
      </w:r>
      <w:r w:rsidR="001C7CAE" w:rsidRPr="00423AB6">
        <w:rPr>
          <w:rStyle w:val="Char3"/>
          <w:rFonts w:eastAsia="MS Mincho"/>
          <w:rtl/>
        </w:rPr>
        <w:t xml:space="preserve"> وَهِيَ لَكُمْ عَامَّةً</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w:t>
      </w:r>
      <w:r w:rsidR="00A47CA8" w:rsidRPr="00A47CA8">
        <w:rPr>
          <w:rStyle w:val="Char4"/>
          <w:rFonts w:eastAsia="MS Mincho" w:hint="cs"/>
          <w:rtl/>
        </w:rPr>
        <w:t>0</w:t>
      </w:r>
      <w:r w:rsidRPr="00A13875">
        <w:rPr>
          <w:rStyle w:val="Char4"/>
          <w:rFonts w:eastAsia="MS Mincho" w:hint="cs"/>
          <w:rtl/>
        </w:rPr>
        <w:t>1</w:t>
      </w:r>
      <w:r w:rsidR="00060808" w:rsidRPr="00060808">
        <w:rPr>
          <w:rStyle w:val="Char4"/>
          <w:rFonts w:eastAsia="MS Mincho" w:hint="cs"/>
          <w:rtl/>
        </w:rPr>
        <w:t>)</w:t>
      </w:r>
    </w:p>
    <w:p w:rsidR="001C7CAE" w:rsidRPr="002E320E" w:rsidRDefault="00060808" w:rsidP="00691EF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معقل</w:t>
      </w:r>
      <w:r w:rsidR="00D42469" w:rsidRPr="00D42469">
        <w:rPr>
          <w:rStyle w:val="Char4"/>
          <w:rFonts w:eastAsia="MS Mincho" w:cs="CTraditional Arabic" w:hint="cs"/>
          <w:rtl/>
        </w:rPr>
        <w:t xml:space="preserve"> س </w:t>
      </w:r>
      <w:r w:rsidR="001C7CAE" w:rsidRPr="002E320E">
        <w:rPr>
          <w:rStyle w:val="Char4"/>
          <w:rFonts w:eastAsia="MS Mincho" w:hint="cs"/>
          <w:rtl/>
        </w:rPr>
        <w:t>می‌گوید: کعب بن عجره</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در مسجد بود که من رفتم و کنارش نشستم و از او درباره‌ی این آیه پرسیدم که الله متعال می‌فرماید: </w:t>
      </w:r>
      <w:r w:rsidR="00691EF6" w:rsidRPr="001D7CD0">
        <w:rPr>
          <w:rStyle w:val="Char3"/>
          <w:rFonts w:eastAsia="MS Mincho" w:cs="Traditional Arabic"/>
          <w:szCs w:val="28"/>
          <w:rtl/>
        </w:rPr>
        <w:t>﴿</w:t>
      </w:r>
      <w:r w:rsidR="00691EF6" w:rsidRPr="00691EF6">
        <w:rPr>
          <w:rStyle w:val="Charb"/>
          <w:rFonts w:eastAsia="MS Mincho"/>
          <w:rtl/>
        </w:rPr>
        <w:t>فَفِد</w:t>
      </w:r>
      <w:r w:rsidR="00691EF6" w:rsidRPr="00691EF6">
        <w:rPr>
          <w:rStyle w:val="Charb"/>
          <w:rFonts w:eastAsia="MS Mincho" w:hint="cs"/>
          <w:rtl/>
        </w:rPr>
        <w:t>ۡيَةٞ</w:t>
      </w:r>
      <w:r w:rsidR="00691EF6" w:rsidRPr="00691EF6">
        <w:rPr>
          <w:rStyle w:val="Charb"/>
          <w:rFonts w:eastAsia="MS Mincho"/>
          <w:rtl/>
        </w:rPr>
        <w:t xml:space="preserve"> </w:t>
      </w:r>
      <w:r w:rsidR="00691EF6" w:rsidRPr="00691EF6">
        <w:rPr>
          <w:rStyle w:val="Charb"/>
          <w:rFonts w:eastAsia="MS Mincho" w:hint="cs"/>
          <w:rtl/>
        </w:rPr>
        <w:t>مِّن</w:t>
      </w:r>
      <w:r w:rsidR="00691EF6" w:rsidRPr="00691EF6">
        <w:rPr>
          <w:rStyle w:val="Charb"/>
          <w:rFonts w:eastAsia="MS Mincho"/>
          <w:rtl/>
        </w:rPr>
        <w:t xml:space="preserve"> </w:t>
      </w:r>
      <w:r w:rsidR="00691EF6" w:rsidRPr="00691EF6">
        <w:rPr>
          <w:rStyle w:val="Charb"/>
          <w:rFonts w:eastAsia="MS Mincho" w:hint="cs"/>
          <w:rtl/>
        </w:rPr>
        <w:t>صِيَامٍ</w:t>
      </w:r>
      <w:r w:rsidR="00691EF6" w:rsidRPr="00691EF6">
        <w:rPr>
          <w:rStyle w:val="Charb"/>
          <w:rFonts w:eastAsia="MS Mincho"/>
          <w:rtl/>
        </w:rPr>
        <w:t xml:space="preserve"> </w:t>
      </w:r>
      <w:r w:rsidR="00691EF6" w:rsidRPr="00691EF6">
        <w:rPr>
          <w:rStyle w:val="Charb"/>
          <w:rFonts w:eastAsia="MS Mincho" w:hint="cs"/>
          <w:rtl/>
        </w:rPr>
        <w:t>أَوۡ</w:t>
      </w:r>
      <w:r w:rsidR="00691EF6" w:rsidRPr="00691EF6">
        <w:rPr>
          <w:rStyle w:val="Charb"/>
          <w:rFonts w:eastAsia="MS Mincho"/>
          <w:rtl/>
        </w:rPr>
        <w:t xml:space="preserve"> صَدَقَةٍ أَو</w:t>
      </w:r>
      <w:r w:rsidR="00691EF6" w:rsidRPr="00691EF6">
        <w:rPr>
          <w:rStyle w:val="Charb"/>
          <w:rFonts w:eastAsia="MS Mincho" w:hint="cs"/>
          <w:rtl/>
        </w:rPr>
        <w:t>ۡ</w:t>
      </w:r>
      <w:r w:rsidR="00691EF6" w:rsidRPr="00691EF6">
        <w:rPr>
          <w:rStyle w:val="Charb"/>
          <w:rFonts w:eastAsia="MS Mincho"/>
          <w:rtl/>
        </w:rPr>
        <w:t xml:space="preserve"> </w:t>
      </w:r>
      <w:r w:rsidR="00691EF6" w:rsidRPr="00691EF6">
        <w:rPr>
          <w:rStyle w:val="Charb"/>
          <w:rFonts w:eastAsia="MS Mincho" w:hint="cs"/>
          <w:rtl/>
        </w:rPr>
        <w:t>نُسُكٖۚ</w:t>
      </w:r>
      <w:r w:rsidR="00691EF6" w:rsidRPr="001D7CD0">
        <w:rPr>
          <w:rStyle w:val="Char3"/>
          <w:rFonts w:eastAsia="MS Mincho" w:cs="Traditional Arabic"/>
          <w:szCs w:val="28"/>
          <w:rtl/>
        </w:rPr>
        <w:t>﴾</w:t>
      </w:r>
      <w:r w:rsidR="00691EF6">
        <w:rPr>
          <w:rStyle w:val="Char3"/>
          <w:rFonts w:eastAsia="MS Mincho" w:cs="Arial"/>
          <w:szCs w:val="24"/>
          <w:rtl/>
        </w:rPr>
        <w:t xml:space="preserve"> </w:t>
      </w:r>
      <w:r w:rsidR="00691EF6" w:rsidRPr="00691EF6">
        <w:rPr>
          <w:rStyle w:val="Char6"/>
          <w:rFonts w:eastAsia="MS Mincho"/>
          <w:rtl/>
        </w:rPr>
        <w:t>[البقرة: 196]</w:t>
      </w:r>
      <w:r w:rsidR="001C7CAE" w:rsidRPr="002E320E">
        <w:rPr>
          <w:rStyle w:val="Char4"/>
          <w:rFonts w:eastAsia="MS Mincho" w:hint="cs"/>
          <w:rtl/>
        </w:rPr>
        <w:t xml:space="preserve"> یعنی این</w:t>
      </w:r>
      <w:r w:rsidR="00691EF6">
        <w:rPr>
          <w:rStyle w:val="Char4"/>
          <w:rFonts w:eastAsia="MS Mincho" w:hint="cs"/>
          <w:rtl/>
        </w:rPr>
        <w:t>‌</w:t>
      </w:r>
      <w:r w:rsidR="001C7CAE" w:rsidRPr="002E320E">
        <w:rPr>
          <w:rStyle w:val="Char4"/>
          <w:rFonts w:eastAsia="MS Mincho" w:hint="cs"/>
          <w:rtl/>
        </w:rPr>
        <w:t>که فدیه بدهد به این صورت که یا روزه بگیرد و یا صدقه بدهد و یا گوسفندی ذبح نماید.</w:t>
      </w:r>
    </w:p>
    <w:p w:rsidR="001C7CAE" w:rsidRPr="002E320E" w:rsidRDefault="001C7CAE" w:rsidP="00691EF6">
      <w:pPr>
        <w:pStyle w:val="PlainText"/>
        <w:widowControl w:val="0"/>
        <w:bidi/>
        <w:ind w:firstLine="284"/>
        <w:jc w:val="both"/>
        <w:rPr>
          <w:rStyle w:val="Char4"/>
          <w:rFonts w:eastAsia="MS Mincho"/>
          <w:rtl/>
        </w:rPr>
      </w:pPr>
      <w:r w:rsidRPr="002E320E">
        <w:rPr>
          <w:rStyle w:val="Char4"/>
          <w:rFonts w:eastAsia="MS Mincho" w:hint="cs"/>
          <w:rtl/>
        </w:rPr>
        <w:t>کعب گفت: این آیه در مورد من نازل گردید. سرم، مشکلی داشت. پس در حالی مرا نزد رسول الله</w:t>
      </w:r>
      <w:r w:rsidR="00D42469" w:rsidRPr="00D42469">
        <w:rPr>
          <w:rStyle w:val="Char4"/>
          <w:rFonts w:eastAsia="MS Mincho" w:cs="CTraditional Arabic" w:hint="cs"/>
          <w:rtl/>
        </w:rPr>
        <w:t xml:space="preserve"> ص </w:t>
      </w:r>
      <w:r w:rsidRPr="002E320E">
        <w:rPr>
          <w:rStyle w:val="Char4"/>
          <w:rFonts w:eastAsia="MS Mincho" w:hint="cs"/>
          <w:rtl/>
        </w:rPr>
        <w:t>بردند که شپش بر صورتم می‌ریخت.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فرمود: «فکر نمی‌کردم اینگونه دچار مشکل شده‌ای. آیا می‌توانی گوسفندی پیدا کنی»؟ گفتم: خیر. آنگاه این آیه نازل شد: </w:t>
      </w:r>
      <w:r w:rsidR="00691EF6" w:rsidRPr="001D7CD0">
        <w:rPr>
          <w:rStyle w:val="Char3"/>
          <w:rFonts w:eastAsia="MS Mincho" w:cs="Traditional Arabic"/>
          <w:szCs w:val="28"/>
          <w:rtl/>
        </w:rPr>
        <w:t>﴿</w:t>
      </w:r>
      <w:r w:rsidR="00691EF6" w:rsidRPr="00691EF6">
        <w:rPr>
          <w:rStyle w:val="Charb"/>
          <w:rFonts w:eastAsia="MS Mincho"/>
          <w:rtl/>
        </w:rPr>
        <w:t>فَفِد</w:t>
      </w:r>
      <w:r w:rsidR="00691EF6" w:rsidRPr="00691EF6">
        <w:rPr>
          <w:rStyle w:val="Charb"/>
          <w:rFonts w:eastAsia="MS Mincho" w:hint="cs"/>
          <w:rtl/>
        </w:rPr>
        <w:t>ۡيَةٞ</w:t>
      </w:r>
      <w:r w:rsidR="00691EF6" w:rsidRPr="00691EF6">
        <w:rPr>
          <w:rStyle w:val="Charb"/>
          <w:rFonts w:eastAsia="MS Mincho"/>
          <w:rtl/>
        </w:rPr>
        <w:t xml:space="preserve"> </w:t>
      </w:r>
      <w:r w:rsidR="00691EF6" w:rsidRPr="00691EF6">
        <w:rPr>
          <w:rStyle w:val="Charb"/>
          <w:rFonts w:eastAsia="MS Mincho" w:hint="cs"/>
          <w:rtl/>
        </w:rPr>
        <w:t>مِّن</w:t>
      </w:r>
      <w:r w:rsidR="00691EF6" w:rsidRPr="00691EF6">
        <w:rPr>
          <w:rStyle w:val="Charb"/>
          <w:rFonts w:eastAsia="MS Mincho"/>
          <w:rtl/>
        </w:rPr>
        <w:t xml:space="preserve"> </w:t>
      </w:r>
      <w:r w:rsidR="00691EF6" w:rsidRPr="00691EF6">
        <w:rPr>
          <w:rStyle w:val="Charb"/>
          <w:rFonts w:eastAsia="MS Mincho" w:hint="cs"/>
          <w:rtl/>
        </w:rPr>
        <w:t>صِيَامٍ</w:t>
      </w:r>
      <w:r w:rsidR="00691EF6" w:rsidRPr="00691EF6">
        <w:rPr>
          <w:rStyle w:val="Charb"/>
          <w:rFonts w:eastAsia="MS Mincho"/>
          <w:rtl/>
        </w:rPr>
        <w:t xml:space="preserve"> </w:t>
      </w:r>
      <w:r w:rsidR="00691EF6" w:rsidRPr="00691EF6">
        <w:rPr>
          <w:rStyle w:val="Charb"/>
          <w:rFonts w:eastAsia="MS Mincho" w:hint="cs"/>
          <w:rtl/>
        </w:rPr>
        <w:t>أَوۡ</w:t>
      </w:r>
      <w:r w:rsidR="00691EF6" w:rsidRPr="00691EF6">
        <w:rPr>
          <w:rStyle w:val="Charb"/>
          <w:rFonts w:eastAsia="MS Mincho"/>
          <w:rtl/>
        </w:rPr>
        <w:t xml:space="preserve"> صَدَقَةٍ أَو</w:t>
      </w:r>
      <w:r w:rsidR="00691EF6" w:rsidRPr="00691EF6">
        <w:rPr>
          <w:rStyle w:val="Charb"/>
          <w:rFonts w:eastAsia="MS Mincho" w:hint="cs"/>
          <w:rtl/>
        </w:rPr>
        <w:t>ۡ</w:t>
      </w:r>
      <w:r w:rsidR="00691EF6" w:rsidRPr="00691EF6">
        <w:rPr>
          <w:rStyle w:val="Charb"/>
          <w:rFonts w:eastAsia="MS Mincho"/>
          <w:rtl/>
        </w:rPr>
        <w:t xml:space="preserve"> </w:t>
      </w:r>
      <w:r w:rsidR="00691EF6" w:rsidRPr="00691EF6">
        <w:rPr>
          <w:rStyle w:val="Charb"/>
          <w:rFonts w:eastAsia="MS Mincho" w:hint="cs"/>
          <w:rtl/>
        </w:rPr>
        <w:t>نُسُكٖۚ</w:t>
      </w:r>
      <w:r w:rsidR="00691EF6" w:rsidRPr="001D7CD0">
        <w:rPr>
          <w:rStyle w:val="Char3"/>
          <w:rFonts w:eastAsia="MS Mincho" w:cs="Traditional Arabic"/>
          <w:szCs w:val="28"/>
          <w:rtl/>
        </w:rPr>
        <w:t>﴾</w:t>
      </w:r>
      <w:r w:rsidR="00691EF6">
        <w:rPr>
          <w:rStyle w:val="Char3"/>
          <w:rFonts w:eastAsia="MS Mincho" w:cs="Arial"/>
          <w:szCs w:val="24"/>
          <w:rtl/>
        </w:rPr>
        <w:t xml:space="preserve"> </w:t>
      </w:r>
      <w:r w:rsidR="00691EF6" w:rsidRPr="001D7CD0">
        <w:rPr>
          <w:rStyle w:val="Char6"/>
          <w:rFonts w:eastAsia="MS Mincho"/>
          <w:rtl/>
        </w:rPr>
        <w:t>[البقرة: 196]</w:t>
      </w:r>
      <w:r w:rsidR="00691EF6">
        <w:rPr>
          <w:rStyle w:val="Char4"/>
          <w:rFonts w:eastAsia="MS Mincho" w:hint="cs"/>
          <w:rtl/>
        </w:rPr>
        <w:t xml:space="preserve"> </w:t>
      </w:r>
      <w:r w:rsidRPr="002E320E">
        <w:rPr>
          <w:rStyle w:val="Char4"/>
          <w:rFonts w:eastAsia="MS Mincho" w:hint="cs"/>
          <w:rtl/>
        </w:rPr>
        <w:t>یعنی اینکه فدیه بدهد به این صورت که یا روزه بگیرد و یا صدقه بدهد و یا گوسفندی ذبح نماید.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سپس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«روزه گرفتن سه روز یا طعام دادن شیش مسکین به هر کدام نصف صاع».</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کعب می‌گوید: آیه‌ی مذکور به طور خاص در مورد من نازل شد؛ ولی حکم آن، برای همگی شماست.</w:t>
      </w:r>
    </w:p>
    <w:p w:rsidR="001C7CAE" w:rsidRPr="003F6681" w:rsidRDefault="001C7CAE" w:rsidP="001C7CAE">
      <w:pPr>
        <w:pStyle w:val="a2"/>
        <w:rPr>
          <w:rFonts w:eastAsia="MS Mincho"/>
          <w:rtl/>
        </w:rPr>
      </w:pPr>
      <w:bookmarkStart w:id="3863" w:name="_Toc256338278"/>
      <w:bookmarkStart w:id="3864" w:name="_Toc256340231"/>
      <w:bookmarkStart w:id="3865" w:name="_Toc261194629"/>
      <w:bookmarkStart w:id="3866" w:name="_Toc445895914"/>
      <w:bookmarkStart w:id="3867" w:name="_Toc448060008"/>
      <w:r w:rsidRPr="003F6681">
        <w:rPr>
          <w:rFonts w:eastAsia="MS Mincho" w:hint="cs"/>
          <w:rtl/>
        </w:rPr>
        <w:t>باب (38): اگر کسی در حالت احرام، فوت نمود، چگونه کفن و دفن گردد؟</w:t>
      </w:r>
      <w:bookmarkEnd w:id="3863"/>
      <w:bookmarkEnd w:id="3864"/>
      <w:bookmarkEnd w:id="3865"/>
      <w:bookmarkEnd w:id="3866"/>
      <w:bookmarkEnd w:id="3867"/>
    </w:p>
    <w:p w:rsidR="001C7CAE" w:rsidRPr="00423AB6" w:rsidRDefault="00A13875" w:rsidP="001C7CAE">
      <w:pPr>
        <w:pStyle w:val="PlainText"/>
        <w:widowControl w:val="0"/>
        <w:bidi/>
        <w:ind w:firstLine="284"/>
        <w:jc w:val="both"/>
        <w:rPr>
          <w:rStyle w:val="Char3"/>
          <w:rFonts w:eastAsia="MS Mincho"/>
          <w:rtl/>
        </w:rPr>
      </w:pPr>
      <w:r w:rsidRPr="00691EF6">
        <w:rPr>
          <w:rStyle w:val="Char4"/>
          <w:rFonts w:eastAsia="MS Mincho" w:hint="cs"/>
          <w:rtl/>
        </w:rPr>
        <w:t>689</w:t>
      </w:r>
      <w:r w:rsidR="00691EF6" w:rsidRPr="00691EF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عَبَّاسٍ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 خَرَّ رَجُلٌ مِنْ بَعِيرِهِ</w:t>
      </w:r>
      <w:r w:rsidR="001C7CAE" w:rsidRPr="00423AB6">
        <w:rPr>
          <w:rStyle w:val="Char3"/>
          <w:rFonts w:eastAsia="MS Mincho" w:hint="cs"/>
          <w:rtl/>
        </w:rPr>
        <w:t>،</w:t>
      </w:r>
      <w:r w:rsidR="001C7CAE" w:rsidRPr="00423AB6">
        <w:rPr>
          <w:rStyle w:val="Char3"/>
          <w:rFonts w:eastAsia="MS Mincho"/>
          <w:rtl/>
        </w:rPr>
        <w:t xml:space="preserve"> فَوُقِصَ</w:t>
      </w:r>
      <w:r w:rsidR="001C7CAE" w:rsidRPr="00423AB6">
        <w:rPr>
          <w:rStyle w:val="Char3"/>
          <w:rFonts w:eastAsia="MS Mincho" w:hint="cs"/>
          <w:rtl/>
        </w:rPr>
        <w:t>،</w:t>
      </w:r>
      <w:r w:rsidR="001C7CAE" w:rsidRPr="00423AB6">
        <w:rPr>
          <w:rStyle w:val="Char3"/>
          <w:rFonts w:eastAsia="MS Mincho"/>
          <w:rtl/>
        </w:rPr>
        <w:t xml:space="preserve"> فَمَاتَ</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اغْسِلُوهُ بِمَاءٍ وَسِدْرٍ</w:t>
      </w:r>
      <w:r w:rsidR="001C7CAE" w:rsidRPr="00423AB6">
        <w:rPr>
          <w:rStyle w:val="Char3"/>
          <w:rFonts w:eastAsia="MS Mincho" w:hint="cs"/>
          <w:rtl/>
        </w:rPr>
        <w:t>،</w:t>
      </w:r>
      <w:r w:rsidR="001C7CAE" w:rsidRPr="00423AB6">
        <w:rPr>
          <w:rStyle w:val="Char3"/>
          <w:rFonts w:eastAsia="MS Mincho"/>
          <w:rtl/>
        </w:rPr>
        <w:t xml:space="preserve"> وَكَفِّنُوهُ فِي ثَوْبَيْهِ</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تُخَمِّرُوا رَأْسَهُ</w:t>
      </w:r>
      <w:r w:rsidR="001C7CAE" w:rsidRPr="00423AB6">
        <w:rPr>
          <w:rStyle w:val="Char3"/>
          <w:rFonts w:eastAsia="MS Mincho" w:hint="cs"/>
          <w:rtl/>
        </w:rPr>
        <w:t>،</w:t>
      </w:r>
      <w:r w:rsidR="001C7CAE" w:rsidRPr="00423AB6">
        <w:rPr>
          <w:rStyle w:val="Char3"/>
          <w:rFonts w:eastAsia="MS Mincho"/>
          <w:rtl/>
        </w:rPr>
        <w:t xml:space="preserve"> فَإِنَّ اللَّهَ يَبْعَثُهُ يَوْمَ الْقِيَامَةِ مُلَبِّيًا</w:t>
      </w:r>
      <w:r w:rsidR="001C7CAE" w:rsidRPr="00423AB6">
        <w:rPr>
          <w:rStyle w:val="Char3"/>
          <w:rFonts w:eastAsia="MS Mincho" w:hint="cs"/>
          <w:rtl/>
        </w:rPr>
        <w:t xml:space="preserve">». </w:t>
      </w:r>
      <w:r w:rsidR="001C7CAE" w:rsidRPr="003F6681">
        <w:rPr>
          <w:rStyle w:val="Char4"/>
          <w:rFonts w:eastAsia="MS Mincho" w:hint="cs"/>
          <w:rtl/>
        </w:rPr>
        <w:t>(م/1206)</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مردی از بالای شترش به زمین افتاد و گردنش شکست (و وفات نمود).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«او را با آب و سِدر، غسل دهید و با دو پارچه‌اش (پارچه‌های احرام) کفن کنید و سرش را نپوشانید؛ زیرا روز قیامت، الله متعال او را لبیک گویان، حشر می‌نماید».</w:t>
      </w:r>
    </w:p>
    <w:p w:rsidR="001C7CAE" w:rsidRPr="00BF4C91" w:rsidRDefault="001C7CAE" w:rsidP="001C7CAE">
      <w:pPr>
        <w:pStyle w:val="a2"/>
        <w:rPr>
          <w:rFonts w:eastAsia="MS Mincho"/>
          <w:spacing w:val="-4"/>
          <w:rtl/>
        </w:rPr>
      </w:pPr>
      <w:bookmarkStart w:id="3868" w:name="_Toc256338279"/>
      <w:bookmarkStart w:id="3869" w:name="_Toc256340232"/>
      <w:bookmarkStart w:id="3870" w:name="_Toc261194630"/>
      <w:bookmarkStart w:id="3871" w:name="_Toc445895915"/>
      <w:bookmarkStart w:id="3872" w:name="_Toc448060009"/>
      <w:r w:rsidRPr="00BF4C91">
        <w:rPr>
          <w:rFonts w:eastAsia="MS Mincho" w:hint="cs"/>
          <w:spacing w:val="-4"/>
          <w:rtl/>
        </w:rPr>
        <w:lastRenderedPageBreak/>
        <w:t>باب (39): درباره‌ی بیتوته کردن در ذی طوی و غسل نمودن قبل از وارد شدن به مکه</w:t>
      </w:r>
      <w:bookmarkEnd w:id="3868"/>
      <w:bookmarkEnd w:id="3869"/>
      <w:bookmarkEnd w:id="3870"/>
      <w:bookmarkEnd w:id="3871"/>
      <w:bookmarkEnd w:id="3872"/>
    </w:p>
    <w:p w:rsidR="001C7CAE" w:rsidRPr="00423AB6" w:rsidRDefault="00A13875" w:rsidP="00691EF6">
      <w:pPr>
        <w:pStyle w:val="PlainText"/>
        <w:widowControl w:val="0"/>
        <w:bidi/>
        <w:ind w:firstLine="284"/>
        <w:jc w:val="both"/>
        <w:rPr>
          <w:rStyle w:val="Char3"/>
          <w:rFonts w:eastAsia="MS Mincho"/>
          <w:rtl/>
        </w:rPr>
      </w:pPr>
      <w:r w:rsidRPr="00691EF6">
        <w:rPr>
          <w:rStyle w:val="Char4"/>
          <w:rFonts w:eastAsia="MS Mincho" w:hint="cs"/>
          <w:rtl/>
        </w:rPr>
        <w:t>69</w:t>
      </w:r>
      <w:r w:rsidR="001C7CAE" w:rsidRPr="00691EF6">
        <w:rPr>
          <w:rStyle w:val="Char4"/>
          <w:rFonts w:eastAsia="MS Mincho" w:hint="cs"/>
          <w:rtl/>
        </w:rPr>
        <w:t>0</w:t>
      </w:r>
      <w:r w:rsidR="00691EF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نَافِعٍ</w:t>
      </w:r>
      <w:r w:rsidR="001C7CAE" w:rsidRPr="00423AB6">
        <w:rPr>
          <w:rStyle w:val="Char3"/>
          <w:rFonts w:eastAsia="MS Mincho" w:hint="cs"/>
          <w:rtl/>
        </w:rPr>
        <w:t>:</w:t>
      </w:r>
      <w:r w:rsidR="001C7CAE" w:rsidRPr="00423AB6">
        <w:rPr>
          <w:rStyle w:val="Char3"/>
          <w:rFonts w:eastAsia="MS Mincho"/>
          <w:rtl/>
        </w:rPr>
        <w:t xml:space="preserve"> أَنَّ ابْنَ </w:t>
      </w:r>
      <w:r w:rsidR="001C7CAE" w:rsidRPr="003F6681">
        <w:rPr>
          <w:rStyle w:val="Char3"/>
          <w:rFonts w:eastAsia="MS Mincho"/>
          <w:rtl/>
        </w:rPr>
        <w:t xml:space="preserve">عُمَرَ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كَانَ لا</w:t>
      </w:r>
      <w:r w:rsidR="001C7CAE" w:rsidRPr="00423AB6">
        <w:rPr>
          <w:rStyle w:val="Char3"/>
          <w:rFonts w:eastAsia="MS Mincho" w:hint="cs"/>
          <w:rtl/>
        </w:rPr>
        <w:t>َ</w:t>
      </w:r>
      <w:r w:rsidR="001C7CAE" w:rsidRPr="00423AB6">
        <w:rPr>
          <w:rStyle w:val="Char3"/>
          <w:rFonts w:eastAsia="MS Mincho"/>
          <w:rtl/>
        </w:rPr>
        <w:t xml:space="preserve"> يَقْدَمُ مَكَّةَ إِلا</w:t>
      </w:r>
      <w:r w:rsidR="001C7CAE" w:rsidRPr="00423AB6">
        <w:rPr>
          <w:rStyle w:val="Char3"/>
          <w:rFonts w:eastAsia="MS Mincho" w:hint="cs"/>
          <w:rtl/>
        </w:rPr>
        <w:t>َّ</w:t>
      </w:r>
      <w:r w:rsidR="001C7CAE" w:rsidRPr="00423AB6">
        <w:rPr>
          <w:rStyle w:val="Char3"/>
          <w:rFonts w:eastAsia="MS Mincho"/>
          <w:rtl/>
        </w:rPr>
        <w:t xml:space="preserve"> بَاتَ بِذِي طَوًى حَتَّى يُصْبِحَ وَيَغْتَسِلَ</w:t>
      </w:r>
      <w:r w:rsidR="001C7CAE" w:rsidRPr="00423AB6">
        <w:rPr>
          <w:rStyle w:val="Char3"/>
          <w:rFonts w:eastAsia="MS Mincho" w:hint="cs"/>
          <w:rtl/>
        </w:rPr>
        <w:t>،</w:t>
      </w:r>
      <w:r w:rsidR="001C7CAE" w:rsidRPr="00423AB6">
        <w:rPr>
          <w:rStyle w:val="Char3"/>
          <w:rFonts w:eastAsia="MS Mincho"/>
          <w:rtl/>
        </w:rPr>
        <w:t xml:space="preserve"> ثُمَّ يَدْخُلُ مَكَّةَ نَهَارًا</w:t>
      </w:r>
      <w:r w:rsidR="001C7CAE" w:rsidRPr="00423AB6">
        <w:rPr>
          <w:rStyle w:val="Char3"/>
          <w:rFonts w:eastAsia="MS Mincho" w:hint="cs"/>
          <w:rtl/>
        </w:rPr>
        <w:t>،</w:t>
      </w:r>
      <w:r w:rsidR="001C7CAE" w:rsidRPr="00423AB6">
        <w:rPr>
          <w:rStyle w:val="Char3"/>
          <w:rFonts w:eastAsia="MS Mincho"/>
          <w:rtl/>
        </w:rPr>
        <w:t xml:space="preserve"> وَيَذْكُرُ عَنْ النَّبِيِّ</w:t>
      </w:r>
      <w:r w:rsidR="00D42469" w:rsidRPr="00D42469">
        <w:rPr>
          <w:rStyle w:val="Char3"/>
          <w:rFonts w:eastAsia="MS Mincho" w:cs="CTraditional Arabic"/>
          <w:rtl/>
        </w:rPr>
        <w:t xml:space="preserve"> ص </w:t>
      </w:r>
      <w:r w:rsidR="001C7CAE" w:rsidRPr="00423AB6">
        <w:rPr>
          <w:rStyle w:val="Char3"/>
          <w:rFonts w:eastAsia="MS Mincho"/>
          <w:rtl/>
        </w:rPr>
        <w:t>أَنَّهُ فَعَلَهُ</w:t>
      </w:r>
      <w:r w:rsidR="001C7CAE" w:rsidRPr="00423AB6">
        <w:rPr>
          <w:rStyle w:val="Char3"/>
          <w:rFonts w:eastAsia="MS Mincho" w:hint="cs"/>
          <w:rtl/>
        </w:rPr>
        <w:t xml:space="preserve">. </w:t>
      </w:r>
      <w:r w:rsidR="001C7CAE" w:rsidRPr="00691EF6">
        <w:rPr>
          <w:rStyle w:val="Char4"/>
          <w:rFonts w:eastAsia="MS Mincho" w:hint="cs"/>
          <w:rtl/>
        </w:rPr>
        <w:t>(م/1259)</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نافع می‌گوید: هر گاه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به مکه می‌آمد، در منطقه‌ی ذی طوی (نزدیک مکه) بیتوته می‌نمود تا این</w:t>
      </w:r>
      <w:r w:rsidR="00691EF6">
        <w:rPr>
          <w:rStyle w:val="Char4"/>
          <w:rFonts w:eastAsia="MS Mincho" w:hint="cs"/>
          <w:rtl/>
        </w:rPr>
        <w:t>‌</w:t>
      </w:r>
      <w:r w:rsidR="001C7CAE" w:rsidRPr="002E320E">
        <w:rPr>
          <w:rStyle w:val="Char4"/>
          <w:rFonts w:eastAsia="MS Mincho" w:hint="cs"/>
          <w:rtl/>
        </w:rPr>
        <w:t>که صبح می‌شد. آنگاه غسل می‌کرد و روز، وارد مکه می‌شد. و روایت می‌کرد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چنین می‌نمود.</w:t>
      </w:r>
    </w:p>
    <w:p w:rsidR="001C7CAE" w:rsidRPr="001C61F1" w:rsidRDefault="001C7CAE" w:rsidP="001C7CAE">
      <w:pPr>
        <w:pStyle w:val="a2"/>
        <w:rPr>
          <w:rFonts w:ascii="AGA Arabesque" w:eastAsia="MS Mincho" w:hAnsi="AGA Arabesque" w:hint="eastAsia"/>
          <w:sz w:val="34"/>
          <w:szCs w:val="34"/>
          <w:rtl/>
        </w:rPr>
      </w:pPr>
      <w:bookmarkStart w:id="3873" w:name="_Toc256338280"/>
      <w:bookmarkStart w:id="3874" w:name="_Toc256340233"/>
      <w:bookmarkStart w:id="3875" w:name="_Toc261194631"/>
      <w:bookmarkStart w:id="3876" w:name="_Toc445895916"/>
      <w:bookmarkStart w:id="3877" w:name="_Toc448060010"/>
      <w:r w:rsidRPr="001C61F1">
        <w:rPr>
          <w:rFonts w:eastAsia="MS Mincho" w:hint="cs"/>
          <w:rtl/>
        </w:rPr>
        <w:t>باب (40): وارد شدن به مکه و مدینه از یک راه</w:t>
      </w:r>
      <w:r>
        <w:rPr>
          <w:rFonts w:eastAsia="MS Mincho" w:hint="cs"/>
          <w:rtl/>
        </w:rPr>
        <w:t>،</w:t>
      </w:r>
      <w:r w:rsidRPr="001C61F1">
        <w:rPr>
          <w:rFonts w:eastAsia="MS Mincho" w:hint="cs"/>
          <w:rtl/>
        </w:rPr>
        <w:t xml:space="preserve"> و بیرون رفتن از راه دیگر</w:t>
      </w:r>
      <w:bookmarkEnd w:id="3873"/>
      <w:bookmarkEnd w:id="3874"/>
      <w:bookmarkEnd w:id="3875"/>
      <w:bookmarkEnd w:id="3876"/>
      <w:bookmarkEnd w:id="3877"/>
    </w:p>
    <w:p w:rsidR="001C7CAE" w:rsidRPr="00691EF6" w:rsidRDefault="00A13875" w:rsidP="00691EF6">
      <w:pPr>
        <w:pStyle w:val="PlainText"/>
        <w:widowControl w:val="0"/>
        <w:bidi/>
        <w:ind w:firstLine="284"/>
        <w:jc w:val="both"/>
        <w:rPr>
          <w:rStyle w:val="Char3"/>
          <w:rFonts w:eastAsia="MS Mincho"/>
          <w:spacing w:val="-4"/>
          <w:rtl/>
        </w:rPr>
      </w:pPr>
      <w:r w:rsidRPr="00691EF6">
        <w:rPr>
          <w:rStyle w:val="Char4"/>
          <w:rFonts w:eastAsia="MS Mincho" w:hint="cs"/>
          <w:spacing w:val="-4"/>
          <w:rtl/>
        </w:rPr>
        <w:t>691</w:t>
      </w:r>
      <w:r w:rsidR="00691EF6" w:rsidRPr="00691EF6">
        <w:rPr>
          <w:rStyle w:val="Char4"/>
          <w:rFonts w:eastAsia="MS Mincho" w:hint="cs"/>
          <w:spacing w:val="-4"/>
          <w:rtl/>
        </w:rPr>
        <w:t>-</w:t>
      </w:r>
      <w:r w:rsidR="001C7CAE" w:rsidRPr="00691EF6">
        <w:rPr>
          <w:rStyle w:val="Char3"/>
          <w:rFonts w:eastAsia="MS Mincho" w:hint="cs"/>
          <w:spacing w:val="-4"/>
          <w:rtl/>
        </w:rPr>
        <w:t xml:space="preserve"> </w:t>
      </w:r>
      <w:r w:rsidR="001C7CAE" w:rsidRPr="00691EF6">
        <w:rPr>
          <w:rStyle w:val="Char3"/>
          <w:rFonts w:eastAsia="MS Mincho"/>
          <w:spacing w:val="-4"/>
          <w:rtl/>
        </w:rPr>
        <w:t>عَنْ ابْنِ عُمَرَ</w:t>
      </w:r>
      <w:r w:rsidR="001C7CAE" w:rsidRPr="00691EF6">
        <w:rPr>
          <w:rStyle w:val="Char3"/>
          <w:rFonts w:eastAsia="MS Mincho" w:hint="cs"/>
          <w:spacing w:val="-4"/>
          <w:rtl/>
        </w:rPr>
        <w:t xml:space="preserve"> </w:t>
      </w:r>
      <w:r w:rsidR="001C7CAE" w:rsidRPr="00691EF6">
        <w:rPr>
          <w:rStyle w:val="Char3"/>
          <w:rFonts w:cs="CTraditional Arabic" w:hint="cs"/>
          <w:spacing w:val="-4"/>
          <w:rtl/>
        </w:rPr>
        <w:t>ب</w:t>
      </w:r>
      <w:r w:rsidR="001C7CAE" w:rsidRPr="00691EF6">
        <w:rPr>
          <w:rStyle w:val="Char3"/>
          <w:rFonts w:eastAsia="MS Mincho" w:hint="cs"/>
          <w:spacing w:val="-4"/>
          <w:rtl/>
        </w:rPr>
        <w:t>:</w:t>
      </w:r>
      <w:r w:rsidR="001C7CAE" w:rsidRPr="00691EF6">
        <w:rPr>
          <w:rStyle w:val="Char3"/>
          <w:rFonts w:eastAsia="MS Mincho"/>
          <w:spacing w:val="-4"/>
          <w:rtl/>
        </w:rPr>
        <w:t xml:space="preserve"> أَنَّ رَسُولَ اللَّهِ </w:t>
      </w:r>
      <w:r w:rsidR="001C7CAE" w:rsidRPr="00691EF6">
        <w:rPr>
          <w:rFonts w:ascii="AGA Arabesque" w:eastAsia="MS Mincho" w:hAnsi="AGA Arabesque" w:cs="CTraditional Arabic" w:hint="cs"/>
          <w:spacing w:val="-4"/>
          <w:sz w:val="30"/>
          <w:szCs w:val="27"/>
          <w:rtl/>
        </w:rPr>
        <w:t>ص</w:t>
      </w:r>
      <w:r w:rsidR="001C7CAE" w:rsidRPr="00691EF6">
        <w:rPr>
          <w:rStyle w:val="Char3"/>
          <w:rFonts w:eastAsia="MS Mincho"/>
          <w:spacing w:val="-4"/>
          <w:rtl/>
        </w:rPr>
        <w:t>كَانَ يَخْرُجُ مِنْ طَرِيقِ الشَّجَرَةِ</w:t>
      </w:r>
      <w:r w:rsidR="001C7CAE" w:rsidRPr="00691EF6">
        <w:rPr>
          <w:rStyle w:val="Char3"/>
          <w:rFonts w:eastAsia="MS Mincho" w:hint="cs"/>
          <w:spacing w:val="-4"/>
          <w:rtl/>
        </w:rPr>
        <w:t>،</w:t>
      </w:r>
      <w:r w:rsidR="001C7CAE" w:rsidRPr="00691EF6">
        <w:rPr>
          <w:rStyle w:val="Char3"/>
          <w:rFonts w:eastAsia="MS Mincho"/>
          <w:spacing w:val="-4"/>
          <w:rtl/>
        </w:rPr>
        <w:t xml:space="preserve"> وَيَدْخُلُ مِنْ طَرِيقِ الْمُعَرَّسِ</w:t>
      </w:r>
      <w:r w:rsidR="001C7CAE" w:rsidRPr="00691EF6">
        <w:rPr>
          <w:rStyle w:val="Char3"/>
          <w:rFonts w:eastAsia="MS Mincho" w:hint="cs"/>
          <w:spacing w:val="-4"/>
          <w:rtl/>
        </w:rPr>
        <w:t>،</w:t>
      </w:r>
      <w:r w:rsidR="001C7CAE" w:rsidRPr="00691EF6">
        <w:rPr>
          <w:rStyle w:val="Char3"/>
          <w:rFonts w:eastAsia="MS Mincho"/>
          <w:spacing w:val="-4"/>
          <w:rtl/>
        </w:rPr>
        <w:t xml:space="preserve"> وَإِذَا دَخَلَ مَكَّةَ</w:t>
      </w:r>
      <w:r w:rsidR="001C7CAE" w:rsidRPr="00691EF6">
        <w:rPr>
          <w:rStyle w:val="Char3"/>
          <w:rFonts w:eastAsia="MS Mincho" w:hint="cs"/>
          <w:spacing w:val="-4"/>
          <w:rtl/>
        </w:rPr>
        <w:t>،</w:t>
      </w:r>
      <w:r w:rsidR="001C7CAE" w:rsidRPr="00691EF6">
        <w:rPr>
          <w:rStyle w:val="Char3"/>
          <w:rFonts w:eastAsia="MS Mincho"/>
          <w:spacing w:val="-4"/>
          <w:rtl/>
        </w:rPr>
        <w:t xml:space="preserve"> دَخَلَ مِنْ الثَّنِيَّةِ الْعُلْيَا</w:t>
      </w:r>
      <w:r w:rsidR="001C7CAE" w:rsidRPr="00691EF6">
        <w:rPr>
          <w:rStyle w:val="Char3"/>
          <w:rFonts w:eastAsia="MS Mincho" w:hint="cs"/>
          <w:spacing w:val="-4"/>
          <w:rtl/>
        </w:rPr>
        <w:t>،</w:t>
      </w:r>
      <w:r w:rsidR="001C7CAE" w:rsidRPr="00691EF6">
        <w:rPr>
          <w:rStyle w:val="Char3"/>
          <w:rFonts w:eastAsia="MS Mincho"/>
          <w:spacing w:val="-4"/>
          <w:rtl/>
        </w:rPr>
        <w:t xml:space="preserve"> وَيَخْرُجُ مِنْ الثَّنِيَّةِ السُّفْلَى</w:t>
      </w:r>
      <w:r w:rsidR="001C7CAE" w:rsidRPr="00691EF6">
        <w:rPr>
          <w:rStyle w:val="Char3"/>
          <w:rFonts w:eastAsia="MS Mincho" w:hint="cs"/>
          <w:spacing w:val="-4"/>
          <w:rtl/>
        </w:rPr>
        <w:t>.</w:t>
      </w:r>
      <w:r w:rsidR="001C7CAE" w:rsidRPr="00691EF6">
        <w:rPr>
          <w:rStyle w:val="Char3"/>
          <w:rFonts w:eastAsia="MS Mincho"/>
          <w:spacing w:val="-4"/>
          <w:rtl/>
        </w:rPr>
        <w:t xml:space="preserve"> </w:t>
      </w:r>
      <w:r w:rsidR="001C7CAE" w:rsidRPr="00691EF6">
        <w:rPr>
          <w:rStyle w:val="Char4"/>
          <w:rFonts w:eastAsia="MS Mincho" w:hint="cs"/>
          <w:spacing w:val="-4"/>
          <w:rtl/>
        </w:rPr>
        <w:t>(م/1257)</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از راه شجره (از مدینه) بیرون می‌رفت و از راه معرّس، وارد می‌شد. و هنگامی‌که وارد مکه می‌شد، از گردنه‌ی بالایی وارد می‌شد، و از گردنه‌ی پایینی، بیرون می‌رفت. </w:t>
      </w:r>
    </w:p>
    <w:p w:rsidR="001C7CAE" w:rsidRPr="003F6681" w:rsidRDefault="001C7CAE" w:rsidP="001C7CAE">
      <w:pPr>
        <w:pStyle w:val="a2"/>
        <w:rPr>
          <w:rFonts w:eastAsia="MS Mincho"/>
          <w:rtl/>
        </w:rPr>
      </w:pPr>
      <w:bookmarkStart w:id="3878" w:name="_Toc256338281"/>
      <w:bookmarkStart w:id="3879" w:name="_Toc256340234"/>
      <w:bookmarkStart w:id="3880" w:name="_Toc261194632"/>
      <w:bookmarkStart w:id="3881" w:name="_Toc445895917"/>
      <w:bookmarkStart w:id="3882" w:name="_Toc448060011"/>
      <w:r w:rsidRPr="003F6681">
        <w:rPr>
          <w:rFonts w:eastAsia="MS Mincho" w:hint="cs"/>
          <w:rtl/>
        </w:rPr>
        <w:t>باب (41): حکم رفتن حاجی در مکه به خانه‌اش</w:t>
      </w:r>
      <w:bookmarkEnd w:id="3878"/>
      <w:bookmarkEnd w:id="3879"/>
      <w:bookmarkEnd w:id="3880"/>
      <w:bookmarkEnd w:id="3881"/>
      <w:bookmarkEnd w:id="3882"/>
    </w:p>
    <w:p w:rsidR="001C7CAE" w:rsidRPr="00423AB6" w:rsidRDefault="00A13875" w:rsidP="00DB04C7">
      <w:pPr>
        <w:pStyle w:val="PlainText"/>
        <w:widowControl w:val="0"/>
        <w:bidi/>
        <w:ind w:firstLine="397"/>
        <w:jc w:val="both"/>
        <w:rPr>
          <w:rStyle w:val="Char3"/>
          <w:rFonts w:eastAsia="MS Mincho"/>
          <w:rtl/>
        </w:rPr>
      </w:pPr>
      <w:r w:rsidRPr="00691EF6">
        <w:rPr>
          <w:rStyle w:val="Char4"/>
          <w:rFonts w:eastAsia="MS Mincho" w:hint="cs"/>
          <w:rtl/>
        </w:rPr>
        <w:t>692</w:t>
      </w:r>
      <w:r w:rsidR="00691EF6" w:rsidRPr="00691EF6">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أُسَامَةَ بْنِ زَيْدِ بْنِ حَارِثَةَ</w:t>
      </w:r>
      <w:r w:rsidR="00065D15" w:rsidRPr="00065D15">
        <w:rPr>
          <w:rStyle w:val="Char3"/>
          <w:rFonts w:cs="CTraditional Arabic" w:hint="cs"/>
          <w:rtl/>
        </w:rPr>
        <w:t xml:space="preserve"> ب </w:t>
      </w:r>
      <w:r w:rsidR="001C7CAE" w:rsidRPr="004808B9">
        <w:rPr>
          <w:rStyle w:val="Char3"/>
          <w:rFonts w:eastAsia="MS Mincho"/>
          <w:rtl/>
        </w:rPr>
        <w:t>أَنَّهُ قَالَ</w:t>
      </w:r>
      <w:r w:rsidR="001C7CAE" w:rsidRPr="004808B9">
        <w:rPr>
          <w:rStyle w:val="Char3"/>
          <w:rFonts w:eastAsia="MS Mincho" w:hint="cs"/>
          <w:rtl/>
        </w:rPr>
        <w:t>:</w:t>
      </w:r>
      <w:r w:rsidR="001C7CAE" w:rsidRPr="004808B9">
        <w:rPr>
          <w:rStyle w:val="Char3"/>
          <w:rFonts w:eastAsia="MS Mincho"/>
          <w:rtl/>
        </w:rPr>
        <w:t xml:space="preserve"> يَا رَسُولَ اللَّهِ</w:t>
      </w:r>
      <w:r w:rsidR="001C7CAE" w:rsidRPr="004808B9">
        <w:rPr>
          <w:rStyle w:val="Char3"/>
          <w:rFonts w:eastAsia="MS Mincho" w:hint="cs"/>
          <w:rtl/>
        </w:rPr>
        <w:t>،</w:t>
      </w:r>
      <w:r w:rsidR="001C7CAE" w:rsidRPr="004808B9">
        <w:rPr>
          <w:rStyle w:val="Char3"/>
          <w:rFonts w:eastAsia="MS Mincho"/>
          <w:rtl/>
        </w:rPr>
        <w:t xml:space="preserve"> أَتَنْزِلُ فِي دَارِكَ بِمَكَّةَ</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وَهَلْ تَرَكَ لَنَا عَقِيلٌ مِنْ رِبَاعٍ أَوْ دُورٍ</w:t>
      </w:r>
      <w:r w:rsidR="001C7CAE" w:rsidRPr="004808B9">
        <w:rPr>
          <w:rStyle w:val="Char3"/>
          <w:rFonts w:eastAsia="MS Mincho" w:hint="cs"/>
          <w:rtl/>
        </w:rPr>
        <w:t>»؟</w:t>
      </w:r>
      <w:r w:rsidR="001C7CAE" w:rsidRPr="004808B9">
        <w:rPr>
          <w:rStyle w:val="Char3"/>
          <w:rFonts w:eastAsia="MS Mincho"/>
          <w:rtl/>
        </w:rPr>
        <w:t xml:space="preserve"> وَكَانَ عَقِيلٌ وَرِثَ أَبَا طَالِبٍ</w:t>
      </w:r>
      <w:r w:rsidR="001C7CAE" w:rsidRPr="004808B9">
        <w:rPr>
          <w:rStyle w:val="Char3"/>
          <w:rFonts w:eastAsia="MS Mincho" w:hint="cs"/>
          <w:rtl/>
        </w:rPr>
        <w:t>،</w:t>
      </w:r>
      <w:r w:rsidR="001C7CAE" w:rsidRPr="004808B9">
        <w:rPr>
          <w:rStyle w:val="Char3"/>
          <w:rFonts w:eastAsia="MS Mincho"/>
          <w:rtl/>
        </w:rPr>
        <w:t xml:space="preserve"> هُوَ وَطَالِبٌ وَلَمْ يَرِثْهُ جَعْفَرٌ وَلا</w:t>
      </w:r>
      <w:r w:rsidR="001C7CAE" w:rsidRPr="004808B9">
        <w:rPr>
          <w:rStyle w:val="Char3"/>
          <w:rFonts w:eastAsia="MS Mincho" w:hint="cs"/>
          <w:rtl/>
        </w:rPr>
        <w:t>ِ</w:t>
      </w:r>
      <w:r w:rsidR="001C7CAE" w:rsidRPr="004808B9">
        <w:rPr>
          <w:rStyle w:val="Char3"/>
          <w:rFonts w:eastAsia="MS Mincho"/>
          <w:rtl/>
        </w:rPr>
        <w:t xml:space="preserve"> عَلِيٌّ شَيْئًا</w:t>
      </w:r>
      <w:r w:rsidR="001C7CAE" w:rsidRPr="004808B9">
        <w:rPr>
          <w:rStyle w:val="Char3"/>
          <w:rFonts w:eastAsia="MS Mincho" w:hint="cs"/>
          <w:rtl/>
        </w:rPr>
        <w:t>،</w:t>
      </w:r>
      <w:r w:rsidR="001C7CAE" w:rsidRPr="004808B9">
        <w:rPr>
          <w:rStyle w:val="Char3"/>
          <w:rFonts w:eastAsia="MS Mincho"/>
          <w:rtl/>
        </w:rPr>
        <w:t xml:space="preserve"> لأ</w:t>
      </w:r>
      <w:r w:rsidR="001C7CAE" w:rsidRPr="004808B9">
        <w:rPr>
          <w:rStyle w:val="Char3"/>
          <w:rFonts w:eastAsia="MS Mincho" w:hint="cs"/>
          <w:rtl/>
        </w:rPr>
        <w:t>ِ</w:t>
      </w:r>
      <w:r w:rsidR="001C7CAE" w:rsidRPr="004808B9">
        <w:rPr>
          <w:rStyle w:val="Char3"/>
          <w:rFonts w:eastAsia="MS Mincho"/>
          <w:rtl/>
        </w:rPr>
        <w:t>َنَّهُمَا كَانَا مُسْلِمَيْنِ</w:t>
      </w:r>
      <w:r w:rsidR="001C7CAE" w:rsidRPr="004808B9">
        <w:rPr>
          <w:rStyle w:val="Char3"/>
          <w:rFonts w:eastAsia="MS Mincho" w:hint="cs"/>
          <w:rtl/>
        </w:rPr>
        <w:t>،</w:t>
      </w:r>
      <w:r w:rsidR="001C7CAE" w:rsidRPr="004808B9">
        <w:rPr>
          <w:rStyle w:val="Char3"/>
          <w:rFonts w:eastAsia="MS Mincho"/>
          <w:rtl/>
        </w:rPr>
        <w:t xml:space="preserve"> وَكَانَ عَقِيلٌ وَطَالِبٌ كَافِرَيْنِ</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1351</w:t>
      </w:r>
      <w:r w:rsidR="00060808" w:rsidRPr="00060808">
        <w:rPr>
          <w:rStyle w:val="Char4"/>
          <w:rFonts w:eastAsia="MS Mincho" w:hint="cs"/>
          <w:rtl/>
        </w:rPr>
        <w:t>)</w:t>
      </w:r>
    </w:p>
    <w:p w:rsidR="001C7CA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 xml:space="preserve">اسامه بن زید </w:t>
      </w:r>
      <w:r w:rsidR="001C7CAE" w:rsidRPr="000F7D7A">
        <w:rPr>
          <w:rStyle w:val="Char4"/>
          <w:rFonts w:eastAsia="MS Mincho" w:cs="CTraditional Arabic"/>
          <w:rtl/>
        </w:rPr>
        <w:t>ب</w:t>
      </w:r>
      <w:r w:rsidR="001C7CAE" w:rsidRPr="002E320E">
        <w:rPr>
          <w:rStyle w:val="Char4"/>
          <w:rFonts w:eastAsia="MS Mincho"/>
          <w:rtl/>
        </w:rPr>
        <w:t xml:space="preserve"> می‌گوید: از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hint="cs"/>
          <w:rtl/>
        </w:rPr>
        <w:t xml:space="preserve"> ص </w:t>
      </w:r>
      <w:r w:rsidR="001C7CAE" w:rsidRPr="002E320E">
        <w:rPr>
          <w:rStyle w:val="Char4"/>
          <w:rFonts w:eastAsia="MS Mincho" w:hint="cs"/>
          <w:rtl/>
        </w:rPr>
        <w:t>پ</w:t>
      </w:r>
      <w:r w:rsidR="001C7CAE" w:rsidRPr="002E320E">
        <w:rPr>
          <w:rStyle w:val="Char4"/>
          <w:rFonts w:eastAsia="MS Mincho"/>
          <w:rtl/>
        </w:rPr>
        <w:t>رسیدم: آیا در مکه</w:t>
      </w:r>
      <w:r w:rsidR="001C7CAE" w:rsidRPr="002E320E">
        <w:rPr>
          <w:rStyle w:val="Char4"/>
          <w:rFonts w:eastAsia="MS Mincho" w:hint="cs"/>
          <w:rtl/>
        </w:rPr>
        <w:t>،</w:t>
      </w:r>
      <w:r w:rsidR="001C7CAE" w:rsidRPr="002E320E">
        <w:rPr>
          <w:rStyle w:val="Char4"/>
          <w:rFonts w:eastAsia="MS Mincho"/>
          <w:rtl/>
        </w:rPr>
        <w:t xml:space="preserve"> به خانه</w:t>
      </w:r>
      <w:r w:rsidR="001C7CAE" w:rsidRPr="002E320E">
        <w:rPr>
          <w:rStyle w:val="Char4"/>
          <w:rFonts w:eastAsia="MS Mincho" w:hint="cs"/>
          <w:rtl/>
        </w:rPr>
        <w:t>‌</w:t>
      </w:r>
      <w:r w:rsidR="001C7CAE" w:rsidRPr="002E320E">
        <w:rPr>
          <w:rStyle w:val="Char4"/>
          <w:rFonts w:eastAsia="MS Mincho"/>
          <w:rtl/>
        </w:rPr>
        <w:t>ات</w:t>
      </w:r>
      <w:r w:rsidR="001C7CAE" w:rsidRPr="002E320E">
        <w:rPr>
          <w:rStyle w:val="Char4"/>
          <w:rFonts w:eastAsia="MS Mincho" w:hint="cs"/>
          <w:rtl/>
        </w:rPr>
        <w:t xml:space="preserve"> می‌روی</w:t>
      </w:r>
      <w:r w:rsidR="001C7CAE" w:rsidRPr="002E320E">
        <w:rPr>
          <w:rStyle w:val="Char4"/>
          <w:rFonts w:eastAsia="MS Mincho"/>
          <w:rtl/>
        </w:rPr>
        <w:t>؟ فرمود: «مگر عقیل</w:t>
      </w:r>
      <w:r w:rsidR="001C7CAE" w:rsidRPr="002E320E">
        <w:rPr>
          <w:rStyle w:val="Char4"/>
          <w:rFonts w:eastAsia="MS Mincho" w:hint="cs"/>
          <w:rtl/>
        </w:rPr>
        <w:t>،</w:t>
      </w:r>
      <w:r w:rsidR="001C7CAE" w:rsidRPr="002E320E">
        <w:rPr>
          <w:rStyle w:val="Char4"/>
          <w:rFonts w:eastAsia="MS Mincho"/>
          <w:rtl/>
        </w:rPr>
        <w:t xml:space="preserve"> خانه و م</w:t>
      </w:r>
      <w:r w:rsidR="001C7CAE" w:rsidRPr="002E320E">
        <w:rPr>
          <w:rStyle w:val="Char4"/>
          <w:rFonts w:eastAsia="MS Mincho" w:hint="cs"/>
          <w:rtl/>
        </w:rPr>
        <w:t>ل</w:t>
      </w:r>
      <w:r w:rsidR="001C7CAE" w:rsidRPr="002E320E">
        <w:rPr>
          <w:rStyle w:val="Char4"/>
          <w:rFonts w:eastAsia="MS Mincho"/>
          <w:rtl/>
        </w:rPr>
        <w:t xml:space="preserve">کی برای ما </w:t>
      </w:r>
      <w:r w:rsidR="001C7CAE" w:rsidRPr="002E320E">
        <w:rPr>
          <w:rStyle w:val="Char4"/>
          <w:rFonts w:eastAsia="MS Mincho" w:hint="cs"/>
          <w:rtl/>
        </w:rPr>
        <w:t xml:space="preserve">باقی </w:t>
      </w:r>
      <w:r w:rsidR="001C7CAE" w:rsidRPr="002E320E">
        <w:rPr>
          <w:rStyle w:val="Char4"/>
          <w:rFonts w:eastAsia="MS Mincho"/>
          <w:rtl/>
        </w:rPr>
        <w:t xml:space="preserve">گذاشته است»؟ گفتنی است که عقیل و طالب </w:t>
      </w:r>
      <w:r w:rsidR="001C7CAE" w:rsidRPr="002E320E">
        <w:rPr>
          <w:rStyle w:val="Char4"/>
          <w:rFonts w:eastAsia="MS Mincho" w:hint="cs"/>
          <w:rtl/>
        </w:rPr>
        <w:t xml:space="preserve">از </w:t>
      </w:r>
      <w:r w:rsidR="001C7CAE" w:rsidRPr="002E320E">
        <w:rPr>
          <w:rStyle w:val="Char4"/>
          <w:rFonts w:eastAsia="MS Mincho"/>
          <w:rtl/>
        </w:rPr>
        <w:t xml:space="preserve">ابوطالب </w:t>
      </w:r>
      <w:r w:rsidR="001C7CAE" w:rsidRPr="002E320E">
        <w:rPr>
          <w:rStyle w:val="Char4"/>
          <w:rFonts w:eastAsia="MS Mincho" w:hint="cs"/>
          <w:rtl/>
        </w:rPr>
        <w:t>ارث بردند؛</w:t>
      </w:r>
      <w:r w:rsidR="001C7CAE" w:rsidRPr="002E320E">
        <w:rPr>
          <w:rStyle w:val="Char4"/>
          <w:rFonts w:eastAsia="MS Mincho"/>
          <w:rtl/>
        </w:rPr>
        <w:t xml:space="preserve"> اما</w:t>
      </w:r>
      <w:r w:rsidR="001C7CAE" w:rsidRPr="002E320E">
        <w:rPr>
          <w:rStyle w:val="Char4"/>
          <w:rFonts w:eastAsia="MS Mincho" w:hint="cs"/>
          <w:rtl/>
        </w:rPr>
        <w:t xml:space="preserve"> </w:t>
      </w:r>
      <w:r w:rsidR="001C7CAE" w:rsidRPr="002E320E">
        <w:rPr>
          <w:rStyle w:val="Char4"/>
          <w:rFonts w:eastAsia="MS Mincho"/>
          <w:rtl/>
        </w:rPr>
        <w:t>علی</w:t>
      </w:r>
      <w:r w:rsidR="00D42469" w:rsidRPr="00D42469">
        <w:rPr>
          <w:rFonts w:ascii="AGA Arabesque" w:eastAsia="MS Mincho" w:hAnsi="AGA Arabesque" w:cs="CTraditional Arabic"/>
          <w:spacing w:val="-2"/>
          <w:sz w:val="26"/>
          <w:szCs w:val="27"/>
          <w:rtl/>
        </w:rPr>
        <w:t xml:space="preserve"> س </w:t>
      </w:r>
      <w:r w:rsidR="001C7CAE" w:rsidRPr="002E320E">
        <w:rPr>
          <w:rStyle w:val="Char4"/>
          <w:rFonts w:eastAsia="MS Mincho"/>
          <w:rtl/>
        </w:rPr>
        <w:t>و</w:t>
      </w:r>
      <w:r w:rsidR="001C7CAE" w:rsidRPr="002E320E">
        <w:rPr>
          <w:rStyle w:val="Char4"/>
          <w:rFonts w:eastAsia="MS Mincho" w:hint="cs"/>
          <w:rtl/>
        </w:rPr>
        <w:t xml:space="preserve"> </w:t>
      </w:r>
      <w:r w:rsidR="001C7CAE" w:rsidRPr="002E320E">
        <w:rPr>
          <w:rStyle w:val="Char4"/>
          <w:rFonts w:eastAsia="MS Mincho"/>
          <w:rtl/>
        </w:rPr>
        <w:t>جعفر</w:t>
      </w:r>
      <w:r w:rsidR="00D42469" w:rsidRPr="00D42469">
        <w:rPr>
          <w:rFonts w:ascii="AGA Arabesque" w:eastAsia="MS Mincho" w:hAnsi="AGA Arabesque" w:cs="CTraditional Arabic"/>
          <w:spacing w:val="-2"/>
          <w:sz w:val="26"/>
          <w:szCs w:val="27"/>
          <w:rtl/>
        </w:rPr>
        <w:t xml:space="preserve"> س </w:t>
      </w:r>
      <w:r w:rsidR="001C7CAE" w:rsidRPr="002E320E">
        <w:rPr>
          <w:rStyle w:val="Char4"/>
          <w:rFonts w:eastAsia="MS Mincho"/>
          <w:rtl/>
        </w:rPr>
        <w:t xml:space="preserve">از ابوطالب </w:t>
      </w:r>
      <w:r w:rsidR="001C7CAE" w:rsidRPr="002E320E">
        <w:rPr>
          <w:rStyle w:val="Char4"/>
          <w:rFonts w:eastAsia="MS Mincho" w:hint="cs"/>
          <w:rtl/>
        </w:rPr>
        <w:t>ا</w:t>
      </w:r>
      <w:r w:rsidR="001C7CAE" w:rsidRPr="002E320E">
        <w:rPr>
          <w:rStyle w:val="Char4"/>
          <w:rFonts w:eastAsia="MS Mincho"/>
          <w:rtl/>
        </w:rPr>
        <w:t>رث نبردند</w:t>
      </w:r>
      <w:r w:rsidR="001C7CAE" w:rsidRPr="002E320E">
        <w:rPr>
          <w:rStyle w:val="Char4"/>
          <w:rFonts w:eastAsia="MS Mincho" w:hint="cs"/>
          <w:rtl/>
        </w:rPr>
        <w:t>؛</w:t>
      </w:r>
      <w:r w:rsidR="001C7CAE" w:rsidRPr="002E320E">
        <w:rPr>
          <w:rStyle w:val="Char4"/>
          <w:rFonts w:eastAsia="MS Mincho"/>
          <w:rtl/>
        </w:rPr>
        <w:t xml:space="preserve"> زیرا این دو</w:t>
      </w:r>
      <w:r w:rsidR="001C7CAE" w:rsidRPr="002E320E">
        <w:rPr>
          <w:rStyle w:val="Char4"/>
          <w:rFonts w:eastAsia="MS Mincho" w:hint="cs"/>
          <w:rtl/>
        </w:rPr>
        <w:t>،</w:t>
      </w:r>
      <w:r w:rsidR="001C7CAE" w:rsidRPr="002E320E">
        <w:rPr>
          <w:rStyle w:val="Char4"/>
          <w:rFonts w:eastAsia="MS Mincho"/>
          <w:rtl/>
        </w:rPr>
        <w:t xml:space="preserve"> مسلمان </w:t>
      </w:r>
      <w:r w:rsidR="001C7CAE" w:rsidRPr="002E320E">
        <w:rPr>
          <w:rStyle w:val="Char4"/>
          <w:rFonts w:eastAsia="MS Mincho" w:hint="cs"/>
          <w:rtl/>
        </w:rPr>
        <w:t xml:space="preserve">شده بودند </w:t>
      </w:r>
      <w:r w:rsidR="001C7CAE" w:rsidRPr="002E320E">
        <w:rPr>
          <w:rStyle w:val="Char4"/>
          <w:rFonts w:eastAsia="MS Mincho"/>
          <w:rtl/>
        </w:rPr>
        <w:t>و طالب و عقیل (در آن زمان) کافر بودند.</w:t>
      </w:r>
      <w:r w:rsidR="001C7CAE" w:rsidRPr="002E320E">
        <w:rPr>
          <w:rStyle w:val="Char4"/>
          <w:rFonts w:eastAsia="MS Mincho" w:hint="cs"/>
          <w:rtl/>
        </w:rPr>
        <w:t xml:space="preserve"> </w:t>
      </w:r>
      <w:r w:rsidR="001C7CAE" w:rsidRPr="002E320E">
        <w:rPr>
          <w:rStyle w:val="Char4"/>
          <w:rFonts w:eastAsia="MS Mincho"/>
          <w:rtl/>
        </w:rPr>
        <w:t>(</w:t>
      </w:r>
      <w:r w:rsidR="001C7CAE" w:rsidRPr="002E320E">
        <w:rPr>
          <w:rStyle w:val="Char4"/>
          <w:rFonts w:eastAsia="MS Mincho" w:hint="cs"/>
          <w:rtl/>
        </w:rPr>
        <w:t xml:space="preserve">البته </w:t>
      </w:r>
      <w:r w:rsidR="001C7CAE" w:rsidRPr="002E320E">
        <w:rPr>
          <w:rStyle w:val="Char4"/>
          <w:rFonts w:eastAsia="MS Mincho"/>
          <w:rtl/>
        </w:rPr>
        <w:t xml:space="preserve">بعدها عقیل مسلمان شد ولی طالب </w:t>
      </w:r>
      <w:r w:rsidR="001C7CAE" w:rsidRPr="002E320E">
        <w:rPr>
          <w:rStyle w:val="Char4"/>
          <w:rFonts w:eastAsia="MS Mincho" w:hint="cs"/>
          <w:rtl/>
        </w:rPr>
        <w:t xml:space="preserve">کافر ماند و </w:t>
      </w:r>
      <w:r w:rsidR="001C7CAE" w:rsidRPr="002E320E">
        <w:rPr>
          <w:rStyle w:val="Char4"/>
          <w:rFonts w:eastAsia="MS Mincho"/>
          <w:rtl/>
        </w:rPr>
        <w:t>در غزو</w:t>
      </w:r>
      <w:r w:rsidR="001C7CAE" w:rsidRPr="002E320E">
        <w:rPr>
          <w:rStyle w:val="Char4"/>
          <w:rFonts w:eastAsia="MS Mincho" w:hint="cs"/>
          <w:rtl/>
        </w:rPr>
        <w:t>ه‌ی</w:t>
      </w:r>
      <w:r w:rsidR="001C7CAE" w:rsidRPr="002E320E">
        <w:rPr>
          <w:rStyle w:val="Char4"/>
          <w:rFonts w:eastAsia="MS Mincho"/>
          <w:rtl/>
        </w:rPr>
        <w:t xml:space="preserve"> بدر </w:t>
      </w:r>
      <w:r w:rsidR="001C7CAE" w:rsidRPr="002E320E">
        <w:rPr>
          <w:rStyle w:val="Char4"/>
          <w:rFonts w:eastAsia="MS Mincho" w:hint="cs"/>
          <w:rtl/>
        </w:rPr>
        <w:t xml:space="preserve">که همراه </w:t>
      </w:r>
      <w:r w:rsidR="001C7CAE" w:rsidRPr="002E320E">
        <w:rPr>
          <w:rStyle w:val="Char4"/>
          <w:rFonts w:eastAsia="MS Mincho"/>
          <w:rtl/>
        </w:rPr>
        <w:t>سپاه کفر بود</w:t>
      </w:r>
      <w:r w:rsidR="001C7CAE" w:rsidRPr="002E320E">
        <w:rPr>
          <w:rStyle w:val="Char4"/>
          <w:rFonts w:eastAsia="MS Mincho" w:hint="cs"/>
          <w:rtl/>
        </w:rPr>
        <w:t>،</w:t>
      </w:r>
      <w:r w:rsidR="001C7CAE" w:rsidRPr="002E320E">
        <w:rPr>
          <w:rStyle w:val="Char4"/>
          <w:rFonts w:eastAsia="MS Mincho"/>
          <w:rtl/>
        </w:rPr>
        <w:t xml:space="preserve"> مفقود</w:t>
      </w:r>
      <w:r w:rsidR="00691EF6">
        <w:rPr>
          <w:rStyle w:val="Char4"/>
          <w:rFonts w:eastAsia="MS Mincho" w:hint="cs"/>
          <w:rtl/>
        </w:rPr>
        <w:t xml:space="preserve"> الاثر گردید</w:t>
      </w:r>
      <w:r w:rsidR="001C7CAE" w:rsidRPr="002E320E">
        <w:rPr>
          <w:rStyle w:val="Char4"/>
          <w:rFonts w:eastAsia="MS Mincho"/>
          <w:rtl/>
        </w:rPr>
        <w:t>)</w:t>
      </w:r>
      <w:r w:rsidR="00691EF6">
        <w:rPr>
          <w:rStyle w:val="Char4"/>
          <w:rFonts w:eastAsia="MS Mincho" w:hint="cs"/>
          <w:rtl/>
        </w:rPr>
        <w:t>.</w:t>
      </w:r>
      <w:r w:rsidR="001C7CAE" w:rsidRPr="002E320E">
        <w:rPr>
          <w:rStyle w:val="Char4"/>
          <w:rFonts w:eastAsia="MS Mincho"/>
          <w:rtl/>
        </w:rPr>
        <w:t xml:space="preserve"> مترجم</w:t>
      </w:r>
    </w:p>
    <w:p w:rsidR="00315321" w:rsidRDefault="00315321" w:rsidP="00315321">
      <w:pPr>
        <w:pStyle w:val="PlainText"/>
        <w:widowControl w:val="0"/>
        <w:bidi/>
        <w:ind w:firstLine="284"/>
        <w:jc w:val="both"/>
        <w:rPr>
          <w:rStyle w:val="Char4"/>
          <w:rFonts w:eastAsia="MS Mincho"/>
          <w:rtl/>
        </w:rPr>
      </w:pPr>
    </w:p>
    <w:p w:rsidR="00315321" w:rsidRPr="002E320E" w:rsidRDefault="00315321" w:rsidP="00315321">
      <w:pPr>
        <w:pStyle w:val="PlainText"/>
        <w:widowControl w:val="0"/>
        <w:bidi/>
        <w:ind w:firstLine="284"/>
        <w:jc w:val="both"/>
        <w:rPr>
          <w:rStyle w:val="Char4"/>
          <w:rFonts w:eastAsia="MS Mincho"/>
          <w:rtl/>
        </w:rPr>
      </w:pPr>
    </w:p>
    <w:p w:rsidR="001C7CAE" w:rsidRPr="003F6681" w:rsidRDefault="001C7CAE" w:rsidP="001C7CAE">
      <w:pPr>
        <w:pStyle w:val="a2"/>
        <w:rPr>
          <w:rFonts w:eastAsia="MS Mincho"/>
        </w:rPr>
      </w:pPr>
      <w:bookmarkStart w:id="3883" w:name="_Toc256338282"/>
      <w:bookmarkStart w:id="3884" w:name="_Toc256340235"/>
      <w:bookmarkStart w:id="3885" w:name="_Toc261194633"/>
      <w:bookmarkStart w:id="3886" w:name="_Toc445895918"/>
      <w:bookmarkStart w:id="3887" w:name="_Toc448060012"/>
      <w:r w:rsidRPr="003F6681">
        <w:rPr>
          <w:rFonts w:eastAsia="MS Mincho" w:hint="cs"/>
          <w:rtl/>
        </w:rPr>
        <w:lastRenderedPageBreak/>
        <w:t>باب (42): رَمل در طواف و سعی</w:t>
      </w:r>
      <w:bookmarkEnd w:id="3883"/>
      <w:bookmarkEnd w:id="3884"/>
      <w:bookmarkEnd w:id="3885"/>
      <w:bookmarkEnd w:id="3886"/>
      <w:bookmarkEnd w:id="3887"/>
    </w:p>
    <w:p w:rsidR="001C7CAE" w:rsidRPr="00423AB6" w:rsidRDefault="00A13875" w:rsidP="00691EF6">
      <w:pPr>
        <w:pStyle w:val="a6"/>
        <w:rPr>
          <w:rStyle w:val="Char3"/>
          <w:rFonts w:eastAsia="MS Mincho"/>
          <w:rtl/>
        </w:rPr>
      </w:pPr>
      <w:r w:rsidRPr="00691EF6">
        <w:rPr>
          <w:rFonts w:eastAsia="MS Mincho" w:hint="cs"/>
          <w:rtl/>
        </w:rPr>
        <w:t>693</w:t>
      </w:r>
      <w:r w:rsidR="00691EF6" w:rsidRPr="00691EF6">
        <w:rPr>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w:t>
      </w:r>
      <w:r w:rsidR="001C7CAE" w:rsidRPr="00423AB6">
        <w:rPr>
          <w:rStyle w:val="Char3"/>
          <w:rFonts w:eastAsia="MS Mincho" w:hint="cs"/>
          <w:rtl/>
        </w:rPr>
        <w:t>ِ</w:t>
      </w:r>
      <w:r w:rsidR="001C7CAE" w:rsidRPr="00423AB6">
        <w:rPr>
          <w:rStyle w:val="Char3"/>
          <w:rFonts w:eastAsia="MS Mincho"/>
          <w:rtl/>
        </w:rPr>
        <w:t xml:space="preserve"> ابْنِ </w:t>
      </w:r>
      <w:r w:rsidR="001C7CAE" w:rsidRPr="003F6681">
        <w:rPr>
          <w:rStyle w:val="Char3"/>
          <w:rFonts w:eastAsia="MS Mincho"/>
          <w:rtl/>
        </w:rPr>
        <w:t>عُمَرَ</w:t>
      </w:r>
      <w:r w:rsidR="001C7CAE" w:rsidRPr="003F6681">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w:t>
      </w:r>
      <w:r w:rsidR="001C7CAE" w:rsidRPr="00423AB6">
        <w:rPr>
          <w:rStyle w:val="Char3"/>
          <w:rFonts w:eastAsia="MS Mincho"/>
          <w:rtl/>
        </w:rPr>
        <w:t xml:space="preserve"> أَنَّ رَسُولَ اللَّهِ </w:t>
      </w:r>
      <w:r w:rsidR="001C7CAE" w:rsidRPr="00A52D31">
        <w:rPr>
          <w:rFonts w:ascii="AGA Arabesque" w:eastAsia="MS Mincho" w:hAnsi="AGA Arabesque" w:cs="CTraditional Arabic" w:hint="cs"/>
          <w:sz w:val="30"/>
          <w:rtl/>
        </w:rPr>
        <w:t>ص</w:t>
      </w:r>
      <w:r w:rsidR="001C7CAE" w:rsidRPr="00423AB6">
        <w:rPr>
          <w:rStyle w:val="Char3"/>
          <w:rFonts w:eastAsia="MS Mincho"/>
          <w:rtl/>
        </w:rPr>
        <w:t>كَانَ إِذَا طَافَ فِي الْحَجِّ وَالْعُمْرَةِ</w:t>
      </w:r>
      <w:r w:rsidR="001C7CAE" w:rsidRPr="00423AB6">
        <w:rPr>
          <w:rStyle w:val="Char3"/>
          <w:rFonts w:eastAsia="MS Mincho" w:hint="cs"/>
          <w:rtl/>
        </w:rPr>
        <w:t>،</w:t>
      </w:r>
      <w:r w:rsidR="001C7CAE" w:rsidRPr="00423AB6">
        <w:rPr>
          <w:rStyle w:val="Char3"/>
          <w:rFonts w:eastAsia="MS Mincho"/>
          <w:rtl/>
        </w:rPr>
        <w:t xml:space="preserve"> أَوَّلَ مَا يَقْد</w:t>
      </w:r>
      <w:r w:rsidR="001C7CAE" w:rsidRPr="00423AB6">
        <w:rPr>
          <w:rStyle w:val="Char3"/>
          <w:rFonts w:eastAsia="MS Mincho" w:hint="cs"/>
          <w:rtl/>
        </w:rPr>
        <w:t>َ</w:t>
      </w:r>
      <w:r w:rsidR="001C7CAE" w:rsidRPr="00423AB6">
        <w:rPr>
          <w:rStyle w:val="Char3"/>
          <w:rFonts w:eastAsia="MS Mincho"/>
          <w:rtl/>
        </w:rPr>
        <w:t>مُ</w:t>
      </w:r>
      <w:r w:rsidR="001C7CAE" w:rsidRPr="00423AB6">
        <w:rPr>
          <w:rStyle w:val="Char3"/>
          <w:rFonts w:eastAsia="MS Mincho" w:hint="cs"/>
          <w:rtl/>
        </w:rPr>
        <w:t>،</w:t>
      </w:r>
      <w:r w:rsidR="001C7CAE" w:rsidRPr="00423AB6">
        <w:rPr>
          <w:rStyle w:val="Char3"/>
          <w:rFonts w:eastAsia="MS Mincho"/>
          <w:rtl/>
        </w:rPr>
        <w:t xml:space="preserve"> فَإِنَّهُ يَسْعَى ثَلا</w:t>
      </w:r>
      <w:r w:rsidR="001C7CAE" w:rsidRPr="00423AB6">
        <w:rPr>
          <w:rStyle w:val="Char3"/>
          <w:rFonts w:eastAsia="MS Mincho" w:hint="cs"/>
          <w:rtl/>
        </w:rPr>
        <w:t>َ</w:t>
      </w:r>
      <w:r w:rsidR="001C7CAE" w:rsidRPr="00423AB6">
        <w:rPr>
          <w:rStyle w:val="Char3"/>
          <w:rFonts w:eastAsia="MS Mincho"/>
          <w:rtl/>
        </w:rPr>
        <w:t>ثَةَ أَطْوَافٍ بِالْبَيْتِ</w:t>
      </w:r>
      <w:r w:rsidR="001C7CAE" w:rsidRPr="00423AB6">
        <w:rPr>
          <w:rStyle w:val="Char3"/>
          <w:rFonts w:eastAsia="MS Mincho" w:hint="cs"/>
          <w:rtl/>
        </w:rPr>
        <w:t>،</w:t>
      </w:r>
      <w:r w:rsidR="001C7CAE" w:rsidRPr="00423AB6">
        <w:rPr>
          <w:rStyle w:val="Char3"/>
          <w:rFonts w:eastAsia="MS Mincho"/>
          <w:rtl/>
        </w:rPr>
        <w:t xml:space="preserve"> ثُمَّ يَمْشِي أَرْبَعَةً</w:t>
      </w:r>
      <w:r w:rsidR="001C7CAE" w:rsidRPr="00423AB6">
        <w:rPr>
          <w:rStyle w:val="Char3"/>
          <w:rFonts w:eastAsia="MS Mincho" w:hint="cs"/>
          <w:rtl/>
        </w:rPr>
        <w:t>،</w:t>
      </w:r>
      <w:r w:rsidR="001C7CAE" w:rsidRPr="00423AB6">
        <w:rPr>
          <w:rStyle w:val="Char3"/>
          <w:rFonts w:eastAsia="MS Mincho"/>
          <w:rtl/>
        </w:rPr>
        <w:t xml:space="preserve"> ثُمَّ يُصَلِّي سَجْدَتَيْنِ</w:t>
      </w:r>
      <w:r w:rsidR="001C7CAE" w:rsidRPr="00423AB6">
        <w:rPr>
          <w:rStyle w:val="Char3"/>
          <w:rFonts w:eastAsia="MS Mincho" w:hint="cs"/>
          <w:rtl/>
        </w:rPr>
        <w:t>،</w:t>
      </w:r>
      <w:r w:rsidR="001C7CAE" w:rsidRPr="00423AB6">
        <w:rPr>
          <w:rStyle w:val="Char3"/>
          <w:rFonts w:eastAsia="MS Mincho"/>
          <w:rtl/>
        </w:rPr>
        <w:t xml:space="preserve"> ثُمَّ يَطُوفُ بَيْنَ الصَّفَا وَالْمَرْوَةِ</w:t>
      </w:r>
      <w:r w:rsidR="001C7CAE" w:rsidRPr="00423AB6">
        <w:rPr>
          <w:rStyle w:val="Char3"/>
          <w:rFonts w:eastAsia="MS Mincho" w:hint="cs"/>
          <w:rtl/>
        </w:rPr>
        <w:t xml:space="preserve">. </w:t>
      </w:r>
      <w:r w:rsidRPr="00691EF6">
        <w:rPr>
          <w:rFonts w:eastAsia="MS Mincho" w:hint="cs"/>
          <w:rtl/>
        </w:rPr>
        <w:t>(م</w:t>
      </w:r>
      <w:r w:rsidR="001D7CD0" w:rsidRPr="00691EF6">
        <w:rPr>
          <w:rFonts w:eastAsia="MS Mincho" w:hint="cs"/>
          <w:rtl/>
        </w:rPr>
        <w:t>/</w:t>
      </w:r>
      <w:r w:rsidRPr="00691EF6">
        <w:rPr>
          <w:rFonts w:eastAsia="MS Mincho" w:hint="cs"/>
          <w:rtl/>
        </w:rPr>
        <w:t>1261</w:t>
      </w:r>
      <w:r w:rsidR="00060808" w:rsidRPr="00691EF6">
        <w:rPr>
          <w:rFonts w:eastAsia="MS Mincho" w:hint="cs"/>
          <w:rtl/>
        </w:rPr>
        <w:t>)</w:t>
      </w:r>
      <w:r w:rsidR="001C7CAE" w:rsidRPr="00423AB6">
        <w:rPr>
          <w:rStyle w:val="Char3"/>
          <w:rFonts w:eastAsia="MS Mincho" w:hint="cs"/>
          <w:rtl/>
        </w:rPr>
        <w:t xml:space="preserve"> </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هنگامی‌که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وارد مکه می‌شد و می‌خواست طواف نخست حج و عمره را انجام دهد، در سه شوط اول کعبه، رَمل می‌نمود (گام‌های نزدیک به هم و تندی بر می‌داشت و شانه‌هایش را تکان می‌داد.) و در چهار شوط بعدی، بطور عادی راه می‌رفت. سپس دو رکعت نماز می‌خواند و میان صفا و مروه، سعی می‌نمود.</w:t>
      </w:r>
    </w:p>
    <w:p w:rsidR="001C7CAE" w:rsidRPr="003F6681" w:rsidRDefault="00A13875" w:rsidP="00691EF6">
      <w:pPr>
        <w:pStyle w:val="PlainText"/>
        <w:widowControl w:val="0"/>
        <w:bidi/>
        <w:ind w:firstLine="284"/>
        <w:jc w:val="both"/>
        <w:rPr>
          <w:rStyle w:val="Char4"/>
          <w:rFonts w:eastAsia="MS Mincho"/>
          <w:rtl/>
        </w:rPr>
      </w:pPr>
      <w:r w:rsidRPr="00691EF6">
        <w:rPr>
          <w:rStyle w:val="Char4"/>
          <w:rFonts w:eastAsia="MS Mincho" w:hint="cs"/>
          <w:rtl/>
        </w:rPr>
        <w:t>694</w:t>
      </w:r>
      <w:r w:rsidR="00691EF6" w:rsidRPr="00691EF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جَابِرِ بْنِ عَبْدِ </w:t>
      </w:r>
      <w:r w:rsidR="001C7CAE" w:rsidRPr="003F6681">
        <w:rPr>
          <w:rStyle w:val="Char3"/>
          <w:rFonts w:eastAsia="MS Mincho"/>
          <w:rtl/>
        </w:rPr>
        <w:t xml:space="preserve">اللَّهِ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أَنَّهُ قَالَ</w:t>
      </w:r>
      <w:r w:rsidR="001C7CAE" w:rsidRPr="00423AB6">
        <w:rPr>
          <w:rStyle w:val="Char3"/>
          <w:rFonts w:eastAsia="MS Mincho" w:hint="cs"/>
          <w:rtl/>
        </w:rPr>
        <w:t>:</w:t>
      </w:r>
      <w:r w:rsidR="001C7CAE" w:rsidRPr="00423AB6">
        <w:rPr>
          <w:rStyle w:val="Char3"/>
          <w:rFonts w:eastAsia="MS Mincho"/>
          <w:rtl/>
        </w:rPr>
        <w:t xml:space="preserve"> رَأَيْتُ رَسُولَ اللَّهِ</w:t>
      </w:r>
      <w:r w:rsidR="00D42469" w:rsidRPr="00D42469">
        <w:rPr>
          <w:rStyle w:val="Char3"/>
          <w:rFonts w:eastAsia="MS Mincho" w:cs="CTraditional Arabic"/>
          <w:rtl/>
        </w:rPr>
        <w:t xml:space="preserve"> ص </w:t>
      </w:r>
      <w:r w:rsidR="001C7CAE" w:rsidRPr="00423AB6">
        <w:rPr>
          <w:rStyle w:val="Char3"/>
          <w:rFonts w:eastAsia="MS Mincho"/>
          <w:rtl/>
        </w:rPr>
        <w:t>رَمَلَ مِنْ الْحَجَرِ الأَسْوَدِ حَتَّى انْتَهَى إِلَيْهِ ثَلا</w:t>
      </w:r>
      <w:r w:rsidR="001C7CAE" w:rsidRPr="00423AB6">
        <w:rPr>
          <w:rStyle w:val="Char3"/>
          <w:rFonts w:eastAsia="MS Mincho" w:hint="cs"/>
          <w:rtl/>
        </w:rPr>
        <w:t>َ</w:t>
      </w:r>
      <w:r w:rsidR="001C7CAE" w:rsidRPr="00423AB6">
        <w:rPr>
          <w:rStyle w:val="Char3"/>
          <w:rFonts w:eastAsia="MS Mincho"/>
          <w:rtl/>
        </w:rPr>
        <w:t>ثَةَ أَطْوَافٍ</w:t>
      </w:r>
      <w:r w:rsidR="001C7CAE" w:rsidRPr="00423AB6">
        <w:rPr>
          <w:rStyle w:val="Char3"/>
          <w:rFonts w:eastAsia="MS Mincho" w:hint="cs"/>
          <w:rtl/>
        </w:rPr>
        <w:t xml:space="preserve">. </w:t>
      </w:r>
      <w:r w:rsidR="001C7CAE" w:rsidRPr="00691EF6">
        <w:rPr>
          <w:rStyle w:val="Char4"/>
          <w:rFonts w:eastAsia="MS Mincho" w:hint="cs"/>
          <w:rtl/>
        </w:rPr>
        <w:t>(م/1263)</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دیدم که در سه شوط، از حجر الاسود تا رسیدن به آن، رَمل می‌نمود.</w:t>
      </w:r>
      <w:r w:rsidR="001C7CAE" w:rsidRPr="00423AB6">
        <w:rPr>
          <w:rStyle w:val="Char3"/>
          <w:rFonts w:eastAsia="MS Mincho" w:hint="cs"/>
          <w:rtl/>
        </w:rPr>
        <w:t xml:space="preserve"> </w:t>
      </w:r>
    </w:p>
    <w:p w:rsidR="001C7CAE" w:rsidRPr="00423AB6" w:rsidRDefault="00A13875" w:rsidP="001C7CAE">
      <w:pPr>
        <w:pStyle w:val="PlainText"/>
        <w:widowControl w:val="0"/>
        <w:bidi/>
        <w:ind w:firstLine="284"/>
        <w:jc w:val="both"/>
        <w:rPr>
          <w:rStyle w:val="Char3"/>
          <w:rFonts w:eastAsia="MS Mincho"/>
          <w:rtl/>
        </w:rPr>
      </w:pPr>
      <w:r w:rsidRPr="00691EF6">
        <w:rPr>
          <w:rStyle w:val="Char4"/>
          <w:rFonts w:eastAsia="MS Mincho" w:hint="cs"/>
          <w:rtl/>
        </w:rPr>
        <w:t>695</w:t>
      </w:r>
      <w:r w:rsidR="00691EF6" w:rsidRPr="00691EF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الطُّفَيْلِ</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قُلْتُ لا</w:t>
      </w:r>
      <w:r w:rsidR="001C7CAE" w:rsidRPr="00423AB6">
        <w:rPr>
          <w:rStyle w:val="Char3"/>
          <w:rFonts w:eastAsia="MS Mincho" w:hint="cs"/>
          <w:rtl/>
        </w:rPr>
        <w:t>ِ</w:t>
      </w:r>
      <w:r w:rsidR="001C7CAE" w:rsidRPr="00423AB6">
        <w:rPr>
          <w:rStyle w:val="Char3"/>
          <w:rFonts w:eastAsia="MS Mincho"/>
          <w:rtl/>
        </w:rPr>
        <w:t>بْنِ عَبَّاسٍ</w:t>
      </w:r>
      <w:r w:rsidR="001C7CAE" w:rsidRPr="00423AB6">
        <w:rPr>
          <w:rStyle w:val="Char3"/>
          <w:rFonts w:eastAsia="MS Mincho" w:hint="cs"/>
          <w:rtl/>
        </w:rPr>
        <w:t>:</w:t>
      </w:r>
      <w:r w:rsidR="001C7CAE" w:rsidRPr="00423AB6">
        <w:rPr>
          <w:rStyle w:val="Char3"/>
          <w:rFonts w:eastAsia="MS Mincho"/>
          <w:rtl/>
        </w:rPr>
        <w:t xml:space="preserve"> أَرَأَيْتَ هَذَا الرَّمَلَ بِالْبَيْتِ ثَلا</w:t>
      </w:r>
      <w:r w:rsidR="001C7CAE" w:rsidRPr="00423AB6">
        <w:rPr>
          <w:rStyle w:val="Char3"/>
          <w:rFonts w:eastAsia="MS Mincho" w:hint="cs"/>
          <w:rtl/>
        </w:rPr>
        <w:t>ِ</w:t>
      </w:r>
      <w:r w:rsidR="001C7CAE" w:rsidRPr="00423AB6">
        <w:rPr>
          <w:rStyle w:val="Char3"/>
          <w:rFonts w:eastAsia="MS Mincho"/>
          <w:rtl/>
        </w:rPr>
        <w:t>ثَةَ أَطْوَافٍ</w:t>
      </w:r>
      <w:r w:rsidR="001C7CAE" w:rsidRPr="00423AB6">
        <w:rPr>
          <w:rStyle w:val="Char3"/>
          <w:rFonts w:eastAsia="MS Mincho" w:hint="cs"/>
          <w:rtl/>
        </w:rPr>
        <w:t>،</w:t>
      </w:r>
      <w:r w:rsidR="001C7CAE" w:rsidRPr="00423AB6">
        <w:rPr>
          <w:rStyle w:val="Char3"/>
          <w:rFonts w:eastAsia="MS Mincho"/>
          <w:rtl/>
        </w:rPr>
        <w:t xml:space="preserve"> وَمَشْيَ أَرْبَعَةِ أَطْوَافٍ</w:t>
      </w:r>
      <w:r w:rsidR="001C7CAE" w:rsidRPr="00423AB6">
        <w:rPr>
          <w:rStyle w:val="Char3"/>
          <w:rFonts w:eastAsia="MS Mincho" w:hint="cs"/>
          <w:rtl/>
        </w:rPr>
        <w:t>،</w:t>
      </w:r>
      <w:r w:rsidR="001C7CAE" w:rsidRPr="00423AB6">
        <w:rPr>
          <w:rStyle w:val="Char3"/>
          <w:rFonts w:eastAsia="MS Mincho"/>
          <w:rtl/>
        </w:rPr>
        <w:t xml:space="preserve"> أَسُنَّةٌ هُوَ</w:t>
      </w:r>
      <w:r w:rsidR="001C7CAE" w:rsidRPr="00423AB6">
        <w:rPr>
          <w:rStyle w:val="Char3"/>
          <w:rFonts w:eastAsia="MS Mincho" w:hint="cs"/>
          <w:rtl/>
        </w:rPr>
        <w:t>؟</w:t>
      </w:r>
      <w:r w:rsidR="001C7CAE" w:rsidRPr="00423AB6">
        <w:rPr>
          <w:rStyle w:val="Char3"/>
          <w:rFonts w:eastAsia="MS Mincho"/>
          <w:rtl/>
        </w:rPr>
        <w:t xml:space="preserve"> فَإِنَّ قَوْمَكَ يَزْعُمُونَ أَنَّهُ سُنَّةٌ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صَدَقُوا</w:t>
      </w:r>
      <w:r w:rsidR="001C7CAE" w:rsidRPr="00423AB6">
        <w:rPr>
          <w:rStyle w:val="Char3"/>
          <w:rFonts w:eastAsia="MS Mincho" w:hint="cs"/>
          <w:rtl/>
        </w:rPr>
        <w:t>،</w:t>
      </w:r>
      <w:r w:rsidR="001C7CAE" w:rsidRPr="00423AB6">
        <w:rPr>
          <w:rStyle w:val="Char3"/>
          <w:rFonts w:eastAsia="MS Mincho"/>
          <w:rtl/>
        </w:rPr>
        <w:t xml:space="preserve"> وَكَذَبُوا</w:t>
      </w:r>
      <w:r w:rsidR="001C7CAE" w:rsidRPr="00423AB6">
        <w:rPr>
          <w:rStyle w:val="Char3"/>
          <w:rFonts w:eastAsia="MS Mincho" w:hint="cs"/>
          <w:rtl/>
        </w:rPr>
        <w:t>،</w:t>
      </w:r>
      <w:r w:rsidR="001C7CAE" w:rsidRPr="00423AB6">
        <w:rPr>
          <w:rStyle w:val="Char3"/>
          <w:rFonts w:eastAsia="MS Mincho"/>
          <w:rtl/>
        </w:rPr>
        <w:t xml:space="preserve"> قَالَ قُلْتُ</w:t>
      </w:r>
      <w:r w:rsidR="001C7CAE" w:rsidRPr="00423AB6">
        <w:rPr>
          <w:rStyle w:val="Char3"/>
          <w:rFonts w:eastAsia="MS Mincho" w:hint="cs"/>
          <w:rtl/>
        </w:rPr>
        <w:t>:</w:t>
      </w:r>
      <w:r w:rsidR="001C7CAE" w:rsidRPr="00423AB6">
        <w:rPr>
          <w:rStyle w:val="Char3"/>
          <w:rFonts w:eastAsia="MS Mincho"/>
          <w:rtl/>
        </w:rPr>
        <w:t xml:space="preserve"> مَا قَوْلُكَ</w:t>
      </w:r>
      <w:r w:rsidR="001C7CAE" w:rsidRPr="00423AB6">
        <w:rPr>
          <w:rStyle w:val="Char3"/>
          <w:rFonts w:eastAsia="MS Mincho" w:hint="cs"/>
          <w:rtl/>
        </w:rPr>
        <w:t>:</w:t>
      </w:r>
      <w:r w:rsidR="001C7CAE" w:rsidRPr="00423AB6">
        <w:rPr>
          <w:rStyle w:val="Char3"/>
          <w:rFonts w:eastAsia="MS Mincho"/>
          <w:rtl/>
        </w:rPr>
        <w:t xml:space="preserve"> صَدَقُوا وَكَذَبُوا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إِنَّ رَسُولَ اللَّهِ</w:t>
      </w:r>
      <w:r w:rsidR="00D42469" w:rsidRPr="00D42469">
        <w:rPr>
          <w:rStyle w:val="Char3"/>
          <w:rFonts w:eastAsia="MS Mincho" w:cs="CTraditional Arabic"/>
          <w:rtl/>
        </w:rPr>
        <w:t xml:space="preserve"> ص </w:t>
      </w:r>
      <w:r w:rsidR="001C7CAE" w:rsidRPr="00423AB6">
        <w:rPr>
          <w:rStyle w:val="Char3"/>
          <w:rFonts w:eastAsia="MS Mincho"/>
          <w:rtl/>
        </w:rPr>
        <w:t>قَدِمَ مَكَّةَ</w:t>
      </w:r>
      <w:r w:rsidR="001C7CAE" w:rsidRPr="00423AB6">
        <w:rPr>
          <w:rStyle w:val="Char3"/>
          <w:rFonts w:eastAsia="MS Mincho" w:hint="cs"/>
          <w:rtl/>
        </w:rPr>
        <w:t>،</w:t>
      </w:r>
      <w:r w:rsidR="001C7CAE" w:rsidRPr="00423AB6">
        <w:rPr>
          <w:rStyle w:val="Char3"/>
          <w:rFonts w:eastAsia="MS Mincho"/>
          <w:rtl/>
        </w:rPr>
        <w:t xml:space="preserve"> فَقَالَ الْمُشْرِكُونَ</w:t>
      </w:r>
      <w:r w:rsidR="001C7CAE" w:rsidRPr="00423AB6">
        <w:rPr>
          <w:rStyle w:val="Char3"/>
          <w:rFonts w:eastAsia="MS Mincho" w:hint="cs"/>
          <w:rtl/>
        </w:rPr>
        <w:t>:</w:t>
      </w:r>
      <w:r w:rsidR="001C7CAE" w:rsidRPr="00423AB6">
        <w:rPr>
          <w:rStyle w:val="Char3"/>
          <w:rFonts w:eastAsia="MS Mincho"/>
          <w:rtl/>
        </w:rPr>
        <w:t xml:space="preserve"> إِنَّ مُحَمَّدًا وَأَصْحَابَهُ لا</w:t>
      </w:r>
      <w:r w:rsidR="001C7CAE" w:rsidRPr="00423AB6">
        <w:rPr>
          <w:rStyle w:val="Char3"/>
          <w:rFonts w:eastAsia="MS Mincho" w:hint="cs"/>
          <w:rtl/>
        </w:rPr>
        <w:t>َ</w:t>
      </w:r>
      <w:r w:rsidR="001C7CAE" w:rsidRPr="00423AB6">
        <w:rPr>
          <w:rStyle w:val="Char3"/>
          <w:rFonts w:eastAsia="MS Mincho"/>
          <w:rtl/>
        </w:rPr>
        <w:t xml:space="preserve"> يَسْتَطِيعُونَ أَنْ يَطُوفُوا بِالْبَيْتِ مِنْ الْهُزَالِ</w:t>
      </w:r>
      <w:r w:rsidR="001C7CAE" w:rsidRPr="00423AB6">
        <w:rPr>
          <w:rStyle w:val="Char3"/>
          <w:rFonts w:eastAsia="MS Mincho" w:hint="cs"/>
          <w:rtl/>
        </w:rPr>
        <w:t>،</w:t>
      </w:r>
      <w:r w:rsidR="001C7CAE" w:rsidRPr="00423AB6">
        <w:rPr>
          <w:rStyle w:val="Char3"/>
          <w:rFonts w:eastAsia="MS Mincho"/>
          <w:rtl/>
        </w:rPr>
        <w:t xml:space="preserve"> وَكَانُوا يَحْسُدُونَهُ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فَأَمَرَهُمْ رَسُولُ اللَّهِ</w:t>
      </w:r>
      <w:r w:rsidR="00D42469" w:rsidRPr="00D42469">
        <w:rPr>
          <w:rStyle w:val="Char3"/>
          <w:rFonts w:eastAsia="MS Mincho" w:cs="CTraditional Arabic"/>
          <w:rtl/>
        </w:rPr>
        <w:t xml:space="preserve"> ص </w:t>
      </w:r>
      <w:r w:rsidR="001C7CAE" w:rsidRPr="00423AB6">
        <w:rPr>
          <w:rStyle w:val="Char3"/>
          <w:rFonts w:eastAsia="MS Mincho"/>
          <w:rtl/>
        </w:rPr>
        <w:t>أَنْ يَرْمُلُوا 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w:t>
      </w:r>
      <w:r w:rsidR="001C7CAE" w:rsidRPr="00423AB6">
        <w:rPr>
          <w:rStyle w:val="Char3"/>
          <w:rFonts w:eastAsia="MS Mincho"/>
          <w:rtl/>
        </w:rPr>
        <w:t xml:space="preserve"> وَيَمْشُوا أَرْبَعًا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قُلْتُ لَهُ</w:t>
      </w:r>
      <w:r w:rsidR="001C7CAE" w:rsidRPr="00423AB6">
        <w:rPr>
          <w:rStyle w:val="Char3"/>
          <w:rFonts w:eastAsia="MS Mincho" w:hint="cs"/>
          <w:rtl/>
        </w:rPr>
        <w:t>:</w:t>
      </w:r>
      <w:r w:rsidR="001C7CAE" w:rsidRPr="00423AB6">
        <w:rPr>
          <w:rStyle w:val="Char3"/>
          <w:rFonts w:eastAsia="MS Mincho"/>
          <w:rtl/>
        </w:rPr>
        <w:t xml:space="preserve"> أَخْبِرْنِي عَنْ الطَّوَافِ بَيْنَ الصَّفَا وَالْمَرْوَةِ رَاكِبًا</w:t>
      </w:r>
      <w:r w:rsidR="001C7CAE" w:rsidRPr="00423AB6">
        <w:rPr>
          <w:rStyle w:val="Char3"/>
          <w:rFonts w:eastAsia="MS Mincho" w:hint="cs"/>
          <w:rtl/>
        </w:rPr>
        <w:t>،</w:t>
      </w:r>
      <w:r w:rsidR="001C7CAE" w:rsidRPr="00423AB6">
        <w:rPr>
          <w:rStyle w:val="Char3"/>
          <w:rFonts w:eastAsia="MS Mincho"/>
          <w:rtl/>
        </w:rPr>
        <w:t xml:space="preserve"> أَسُنَّةٌ هُوَ</w:t>
      </w:r>
      <w:r w:rsidR="001C7CAE" w:rsidRPr="00423AB6">
        <w:rPr>
          <w:rStyle w:val="Char3"/>
          <w:rFonts w:eastAsia="MS Mincho" w:hint="cs"/>
          <w:rtl/>
        </w:rPr>
        <w:t>؟</w:t>
      </w:r>
      <w:r w:rsidR="001C7CAE" w:rsidRPr="00423AB6">
        <w:rPr>
          <w:rStyle w:val="Char3"/>
          <w:rFonts w:eastAsia="MS Mincho"/>
          <w:rtl/>
        </w:rPr>
        <w:t xml:space="preserve"> فَإِنَّ قَوْمَكَ يَزْعُمُونَ أَنَّهُ سُنَّةٌ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صَدَقُوا وَكَذَبُوا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وَمَا قَوْلُكَ</w:t>
      </w:r>
      <w:r w:rsidR="001C7CAE" w:rsidRPr="00423AB6">
        <w:rPr>
          <w:rStyle w:val="Char3"/>
          <w:rFonts w:eastAsia="MS Mincho" w:hint="cs"/>
          <w:rtl/>
        </w:rPr>
        <w:t>:</w:t>
      </w:r>
      <w:r w:rsidR="001C7CAE" w:rsidRPr="00423AB6">
        <w:rPr>
          <w:rStyle w:val="Char3"/>
          <w:rFonts w:eastAsia="MS Mincho"/>
          <w:rtl/>
        </w:rPr>
        <w:t xml:space="preserve"> صَدَقُوا وَكَذَبُوا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إِنَّ رَسُولَ اللَّهِ </w:t>
      </w:r>
      <w:r w:rsidR="001C7CAE" w:rsidRPr="00A52D31">
        <w:rPr>
          <w:rFonts w:ascii="AGA Arabesque" w:eastAsia="MS Mincho" w:hAnsi="AGA Arabesque" w:cs="CTraditional Arabic" w:hint="cs"/>
          <w:sz w:val="30"/>
          <w:szCs w:val="27"/>
          <w:rtl/>
        </w:rPr>
        <w:t>ص</w:t>
      </w:r>
      <w:r w:rsidR="001C7CAE" w:rsidRPr="00423AB6">
        <w:rPr>
          <w:rStyle w:val="Char3"/>
          <w:rFonts w:eastAsia="MS Mincho"/>
          <w:rtl/>
        </w:rPr>
        <w:t>كَثُرَ عَلَيْهِ النَّاسُ</w:t>
      </w:r>
      <w:r w:rsidR="001C7CAE" w:rsidRPr="00423AB6">
        <w:rPr>
          <w:rStyle w:val="Char3"/>
          <w:rFonts w:eastAsia="MS Mincho" w:hint="cs"/>
          <w:rtl/>
        </w:rPr>
        <w:t>،</w:t>
      </w:r>
      <w:r w:rsidR="001C7CAE" w:rsidRPr="00423AB6">
        <w:rPr>
          <w:rStyle w:val="Char3"/>
          <w:rFonts w:eastAsia="MS Mincho"/>
          <w:rtl/>
        </w:rPr>
        <w:t xml:space="preserve"> يَقُولُونَ</w:t>
      </w:r>
      <w:r w:rsidR="001C7CAE" w:rsidRPr="00423AB6">
        <w:rPr>
          <w:rStyle w:val="Char3"/>
          <w:rFonts w:eastAsia="MS Mincho" w:hint="cs"/>
          <w:rtl/>
        </w:rPr>
        <w:t>:</w:t>
      </w:r>
      <w:r w:rsidR="001C7CAE" w:rsidRPr="00423AB6">
        <w:rPr>
          <w:rStyle w:val="Char3"/>
          <w:rFonts w:eastAsia="MS Mincho"/>
          <w:rtl/>
        </w:rPr>
        <w:t xml:space="preserve"> هَذَا مُحَمَّدٌ</w:t>
      </w:r>
      <w:r w:rsidR="001C7CAE" w:rsidRPr="00423AB6">
        <w:rPr>
          <w:rStyle w:val="Char3"/>
          <w:rFonts w:eastAsia="MS Mincho" w:hint="cs"/>
          <w:rtl/>
        </w:rPr>
        <w:t>،</w:t>
      </w:r>
      <w:r w:rsidR="001C7CAE" w:rsidRPr="00423AB6">
        <w:rPr>
          <w:rStyle w:val="Char3"/>
          <w:rFonts w:eastAsia="MS Mincho"/>
          <w:rtl/>
        </w:rPr>
        <w:t xml:space="preserve"> هَذَا مُحَمَّدٌ</w:t>
      </w:r>
      <w:r w:rsidR="001C7CAE" w:rsidRPr="00423AB6">
        <w:rPr>
          <w:rStyle w:val="Char3"/>
          <w:rFonts w:eastAsia="MS Mincho" w:hint="cs"/>
          <w:rtl/>
        </w:rPr>
        <w:t xml:space="preserve"> </w:t>
      </w:r>
      <w:r w:rsidR="001C7CAE" w:rsidRPr="00423AB6">
        <w:rPr>
          <w:rStyle w:val="Char3"/>
          <w:rFonts w:eastAsia="MS Mincho"/>
          <w:rtl/>
        </w:rPr>
        <w:t>حَتَّى خَرَجَ الْعَوَاتِقُ مِنْ الْبُيُوتِ</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وَكَانَ رَسُولُ اللَّهِ</w:t>
      </w:r>
      <w:r w:rsidR="00D42469" w:rsidRPr="00D42469">
        <w:rPr>
          <w:rStyle w:val="Char3"/>
          <w:rFonts w:eastAsia="MS Mincho" w:cs="CTraditional Arabic"/>
          <w:rtl/>
        </w:rPr>
        <w:t xml:space="preserve"> ص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يُضْرَبُ النَّاسُ بَيْنَ يَدَيْهِ</w:t>
      </w:r>
      <w:r w:rsidR="001C7CAE" w:rsidRPr="00423AB6">
        <w:rPr>
          <w:rStyle w:val="Char3"/>
          <w:rFonts w:eastAsia="MS Mincho" w:hint="cs"/>
          <w:rtl/>
        </w:rPr>
        <w:t>،</w:t>
      </w:r>
      <w:r w:rsidR="001C7CAE" w:rsidRPr="00423AB6">
        <w:rPr>
          <w:rStyle w:val="Char3"/>
          <w:rFonts w:eastAsia="MS Mincho"/>
          <w:rtl/>
        </w:rPr>
        <w:t xml:space="preserve"> فَلَمَّا كَثُرَ عَلَيْهِ رَكِبَ</w:t>
      </w:r>
      <w:r w:rsidR="001C7CAE" w:rsidRPr="00423AB6">
        <w:rPr>
          <w:rStyle w:val="Char3"/>
          <w:rFonts w:eastAsia="MS Mincho" w:hint="cs"/>
          <w:rtl/>
        </w:rPr>
        <w:t>،</w:t>
      </w:r>
      <w:r w:rsidR="001C7CAE" w:rsidRPr="00423AB6">
        <w:rPr>
          <w:rStyle w:val="Char3"/>
          <w:rFonts w:eastAsia="MS Mincho"/>
          <w:rtl/>
        </w:rPr>
        <w:t xml:space="preserve"> وَالْمَشْيُ وَالسَّعْيُ أَفْضَلُ</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1264</w:t>
      </w:r>
      <w:r w:rsidR="00060808" w:rsidRPr="00060808">
        <w:rPr>
          <w:rStyle w:val="Char4"/>
          <w:rFonts w:eastAsia="MS Mincho" w:hint="cs"/>
          <w:rtl/>
        </w:rPr>
        <w:t>)</w:t>
      </w:r>
    </w:p>
    <w:p w:rsidR="001C7CAE" w:rsidRPr="002E320E" w:rsidRDefault="00060808" w:rsidP="00691EF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طفیل می‌گوید: به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گفتم: نظر شما در مورد رمل نمودن در سه شوط، و راه رفتن عادی در چهار شوط چیست؟ آیا این عمل، سنت است؟ زیرا قومت گمان می‌کنند که این کار، سنت است.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گفت: هم </w:t>
      </w:r>
      <w:r w:rsidR="001C7CAE" w:rsidRPr="002E320E">
        <w:rPr>
          <w:rStyle w:val="Char4"/>
          <w:rFonts w:eastAsia="MS Mincho" w:hint="cs"/>
          <w:rtl/>
        </w:rPr>
        <w:lastRenderedPageBreak/>
        <w:t>راست گفته‌اند هم دروغ. گفتم: هدف‌ات از اینکه هم راست گفته‌اند و هم دروغ، چیست؟ گفت: هنگامی‌که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مکه آمد، مشرکین گفتند: محمد و یارانش از شدت بیماری و لاغری نمی‌توانند پیرامون کعبه، طواف کنند. قابل یادآوری است که آنها نسبت به محمد</w:t>
      </w:r>
      <w:r w:rsidR="00D42469" w:rsidRPr="00D42469">
        <w:rPr>
          <w:rStyle w:val="Char4"/>
          <w:rFonts w:eastAsia="MS Mincho" w:cs="CTraditional Arabic" w:hint="cs"/>
          <w:rtl/>
        </w:rPr>
        <w:t xml:space="preserve"> ص </w:t>
      </w:r>
      <w:r w:rsidR="001C7CAE" w:rsidRPr="002E320E">
        <w:rPr>
          <w:rStyle w:val="Char4"/>
          <w:rFonts w:eastAsia="MS Mincho" w:hint="cs"/>
          <w:rtl/>
        </w:rPr>
        <w:t>حسادت می‌ورزیدند. اینجا بود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به آنان دستور داد تا در سه شوط اول طواف، رمل نمایند (گام‌های نزدیک به هم و تندی بردارند و شانه‌هایشان را حرکت دهند تا مشرکان چنین نپندارند که آنان، ضعیف و ناتوان هستند) و چهار شوط دیگر طواف را بطور عادی راه بروند. راوی می‌گوید: به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گفتم: برایم درباره‌ی سعی میان صفا و مروه بگو. آیا سعی کردن سوار بر مرکب، سنت است؟ زیرا قومت گمان می‌کنند که سنت است.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گفت: هم راست گفته‌اند و هم دروغ.</w:t>
      </w:r>
    </w:p>
    <w:p w:rsidR="001C7CAE" w:rsidRPr="000B1818" w:rsidRDefault="001C7CAE" w:rsidP="00691EF6">
      <w:pPr>
        <w:pStyle w:val="PlainText"/>
        <w:widowControl w:val="0"/>
        <w:bidi/>
        <w:ind w:firstLine="284"/>
        <w:jc w:val="both"/>
        <w:rPr>
          <w:rStyle w:val="Char4"/>
          <w:rFonts w:eastAsia="MS Mincho"/>
          <w:spacing w:val="-4"/>
          <w:rtl/>
        </w:rPr>
      </w:pPr>
      <w:r w:rsidRPr="000B1818">
        <w:rPr>
          <w:rStyle w:val="Char4"/>
          <w:rFonts w:eastAsia="MS Mincho" w:hint="cs"/>
          <w:spacing w:val="-4"/>
          <w:rtl/>
        </w:rPr>
        <w:t>راوی می‌گوید: من گفتم: هدف‌ات از اینکه هم راست گفته‌اند هم دروغ، چیست؟ جواب داد: مردم زیادی اطراف رسول الله</w:t>
      </w:r>
      <w:r w:rsidR="00D42469" w:rsidRPr="00D42469">
        <w:rPr>
          <w:rStyle w:val="Char4"/>
          <w:rFonts w:eastAsia="MS Mincho" w:cs="CTraditional Arabic" w:hint="cs"/>
          <w:spacing w:val="-4"/>
          <w:rtl/>
        </w:rPr>
        <w:t xml:space="preserve"> ص </w:t>
      </w:r>
      <w:r w:rsidRPr="000B1818">
        <w:rPr>
          <w:rStyle w:val="Char4"/>
          <w:rFonts w:eastAsia="MS Mincho" w:hint="cs"/>
          <w:spacing w:val="-4"/>
          <w:rtl/>
        </w:rPr>
        <w:t xml:space="preserve">جمع شدند تا جایی که زنان خانه نشین </w:t>
      </w:r>
      <w:r w:rsidRPr="000B1818">
        <w:rPr>
          <w:rStyle w:val="Char4"/>
          <w:rFonts w:eastAsia="MS Mincho" w:hint="cs"/>
          <w:rtl/>
        </w:rPr>
        <w:t>نیز از خانه‌ها بیرون آمدند و همگی می‌گفتند: این، محمد است. این، محمد است. و مردم از روبروی رسول الله</w:t>
      </w:r>
      <w:r w:rsidR="00D42469" w:rsidRPr="00D42469">
        <w:rPr>
          <w:rStyle w:val="Char4"/>
          <w:rFonts w:eastAsia="MS Mincho" w:cs="CTraditional Arabic" w:hint="cs"/>
          <w:rtl/>
        </w:rPr>
        <w:t xml:space="preserve"> ص </w:t>
      </w:r>
      <w:r w:rsidRPr="000B1818">
        <w:rPr>
          <w:rStyle w:val="Char4"/>
          <w:rFonts w:eastAsia="MS Mincho" w:hint="cs"/>
          <w:rtl/>
        </w:rPr>
        <w:t>دور نمی‌شدند. لذا هنگامی‌که ازدحام، زیاد گردید، پیامبر اکرم</w:t>
      </w:r>
      <w:r w:rsidR="00D42469" w:rsidRPr="00D42469">
        <w:rPr>
          <w:rStyle w:val="Char4"/>
          <w:rFonts w:eastAsia="MS Mincho" w:cs="CTraditional Arabic" w:hint="cs"/>
          <w:rtl/>
        </w:rPr>
        <w:t xml:space="preserve"> ص </w:t>
      </w:r>
      <w:r w:rsidRPr="000B1818">
        <w:rPr>
          <w:rStyle w:val="Char4"/>
          <w:rFonts w:eastAsia="MS Mincho" w:hint="cs"/>
          <w:spacing w:val="-4"/>
          <w:rtl/>
        </w:rPr>
        <w:t>سوار شد. و باید دانست که پیاده راه رفتن و سعی نمودن، بهتر است.</w:t>
      </w:r>
    </w:p>
    <w:p w:rsidR="001C7CAE" w:rsidRPr="003F6681" w:rsidRDefault="001C7CAE" w:rsidP="00315321">
      <w:pPr>
        <w:pStyle w:val="a2"/>
        <w:spacing w:line="221" w:lineRule="auto"/>
        <w:rPr>
          <w:rFonts w:eastAsia="MS Mincho"/>
          <w:rtl/>
        </w:rPr>
      </w:pPr>
      <w:bookmarkStart w:id="3888" w:name="_Toc256338283"/>
      <w:bookmarkStart w:id="3889" w:name="_Toc256340236"/>
      <w:bookmarkStart w:id="3890" w:name="_Toc261194634"/>
      <w:bookmarkStart w:id="3891" w:name="_Toc445895919"/>
      <w:bookmarkStart w:id="3892" w:name="_Toc448060013"/>
      <w:r w:rsidRPr="003F6681">
        <w:rPr>
          <w:rFonts w:eastAsia="MS Mincho" w:hint="cs"/>
          <w:rtl/>
        </w:rPr>
        <w:t>باب (43): بوسیدن حجر الاسود در طواف</w:t>
      </w:r>
      <w:bookmarkEnd w:id="3888"/>
      <w:bookmarkEnd w:id="3889"/>
      <w:bookmarkEnd w:id="3890"/>
      <w:bookmarkEnd w:id="3891"/>
      <w:bookmarkEnd w:id="3892"/>
    </w:p>
    <w:p w:rsidR="001C7CAE" w:rsidRPr="00423AB6" w:rsidRDefault="00A13875" w:rsidP="00315321">
      <w:pPr>
        <w:pStyle w:val="PlainText"/>
        <w:widowControl w:val="0"/>
        <w:bidi/>
        <w:spacing w:line="221" w:lineRule="auto"/>
        <w:ind w:firstLine="284"/>
        <w:jc w:val="both"/>
        <w:rPr>
          <w:rStyle w:val="Char3"/>
          <w:rFonts w:eastAsia="MS Mincho"/>
          <w:rtl/>
        </w:rPr>
      </w:pPr>
      <w:r w:rsidRPr="00691EF6">
        <w:rPr>
          <w:rStyle w:val="Char4"/>
          <w:rFonts w:eastAsia="MS Mincho" w:hint="cs"/>
          <w:rtl/>
        </w:rPr>
        <w:t>696</w:t>
      </w:r>
      <w:r w:rsidR="00691EF6" w:rsidRPr="00691EF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اللَّهِ بْنِ سَرْجِسَ قَالَ</w:t>
      </w:r>
      <w:r w:rsidR="001C7CAE" w:rsidRPr="00423AB6">
        <w:rPr>
          <w:rStyle w:val="Char3"/>
          <w:rFonts w:eastAsia="MS Mincho" w:hint="cs"/>
          <w:rtl/>
        </w:rPr>
        <w:t>:</w:t>
      </w:r>
      <w:r w:rsidR="001C7CAE" w:rsidRPr="00423AB6">
        <w:rPr>
          <w:rStyle w:val="Char3"/>
          <w:rFonts w:eastAsia="MS Mincho"/>
          <w:rtl/>
        </w:rPr>
        <w:t xml:space="preserve"> رَأَيْتُ الأَصْلَعَ</w:t>
      </w:r>
      <w:r w:rsidR="001C7CAE" w:rsidRPr="00423AB6">
        <w:rPr>
          <w:rStyle w:val="Char3"/>
          <w:rFonts w:eastAsia="MS Mincho" w:hint="cs"/>
          <w:rtl/>
        </w:rPr>
        <w:t xml:space="preserve"> ـ </w:t>
      </w:r>
      <w:r w:rsidR="001C7CAE" w:rsidRPr="00423AB6">
        <w:rPr>
          <w:rStyle w:val="Char3"/>
          <w:rFonts w:eastAsia="MS Mincho"/>
          <w:rtl/>
        </w:rPr>
        <w:t>يَعْنِي عُمَرَ بْنَ الْخَطَّابِ</w:t>
      </w:r>
      <w:r w:rsidR="00D42469" w:rsidRPr="00D42469">
        <w:rPr>
          <w:rStyle w:val="Char3"/>
          <w:rFonts w:eastAsia="MS Mincho" w:cs="CTraditional Arabic" w:hint="cs"/>
          <w:rtl/>
        </w:rPr>
        <w:t xml:space="preserve"> س </w:t>
      </w:r>
      <w:r w:rsidR="001C7CAE" w:rsidRPr="00423AB6">
        <w:rPr>
          <w:rStyle w:val="Char3"/>
          <w:rFonts w:eastAsia="MS Mincho" w:hint="cs"/>
          <w:rtl/>
        </w:rPr>
        <w:t xml:space="preserve">ـ </w:t>
      </w:r>
      <w:r w:rsidR="001C7CAE" w:rsidRPr="00423AB6">
        <w:rPr>
          <w:rStyle w:val="Char3"/>
          <w:rFonts w:eastAsia="MS Mincho"/>
          <w:rtl/>
        </w:rPr>
        <w:t>يُقَبِّلُ الْحَجَرَ وَيَقُولُ</w:t>
      </w:r>
      <w:r w:rsidR="001C7CAE" w:rsidRPr="00423AB6">
        <w:rPr>
          <w:rStyle w:val="Char3"/>
          <w:rFonts w:eastAsia="MS Mincho" w:hint="cs"/>
          <w:rtl/>
        </w:rPr>
        <w:t>:</w:t>
      </w:r>
      <w:r w:rsidR="001C7CAE" w:rsidRPr="00423AB6">
        <w:rPr>
          <w:rStyle w:val="Char3"/>
          <w:rFonts w:eastAsia="MS Mincho"/>
          <w:rtl/>
        </w:rPr>
        <w:t xml:space="preserve"> وَاللَّهِ إِنِّي لأُقَبِّلُكَ</w:t>
      </w:r>
      <w:r w:rsidR="001C7CAE" w:rsidRPr="00423AB6">
        <w:rPr>
          <w:rStyle w:val="Char3"/>
          <w:rFonts w:eastAsia="MS Mincho" w:hint="cs"/>
          <w:rtl/>
        </w:rPr>
        <w:t>،</w:t>
      </w:r>
      <w:r w:rsidR="001C7CAE" w:rsidRPr="00423AB6">
        <w:rPr>
          <w:rStyle w:val="Char3"/>
          <w:rFonts w:eastAsia="MS Mincho"/>
          <w:rtl/>
        </w:rPr>
        <w:t xml:space="preserve"> وَإِنِّي أَعْلَمُ أَنَّكَ حَجَرٌ</w:t>
      </w:r>
      <w:r w:rsidR="001C7CAE" w:rsidRPr="00423AB6">
        <w:rPr>
          <w:rStyle w:val="Char3"/>
          <w:rFonts w:eastAsia="MS Mincho" w:hint="cs"/>
          <w:rtl/>
        </w:rPr>
        <w:t>،</w:t>
      </w:r>
      <w:r w:rsidR="001C7CAE" w:rsidRPr="00423AB6">
        <w:rPr>
          <w:rStyle w:val="Char3"/>
          <w:rFonts w:eastAsia="MS Mincho"/>
          <w:rtl/>
        </w:rPr>
        <w:t xml:space="preserve"> وَأَنَّكَ لا</w:t>
      </w:r>
      <w:r w:rsidR="001C7CAE" w:rsidRPr="00423AB6">
        <w:rPr>
          <w:rStyle w:val="Char3"/>
          <w:rFonts w:eastAsia="MS Mincho" w:hint="cs"/>
          <w:rtl/>
        </w:rPr>
        <w:t>َ</w:t>
      </w:r>
      <w:r w:rsidR="001C7CAE" w:rsidRPr="00423AB6">
        <w:rPr>
          <w:rStyle w:val="Char3"/>
          <w:rFonts w:eastAsia="MS Mincho"/>
          <w:rtl/>
        </w:rPr>
        <w:t xml:space="preserve"> تَضُرُّ وَلا</w:t>
      </w:r>
      <w:r w:rsidR="001C7CAE" w:rsidRPr="00423AB6">
        <w:rPr>
          <w:rStyle w:val="Char3"/>
          <w:rFonts w:eastAsia="MS Mincho" w:hint="cs"/>
          <w:rtl/>
        </w:rPr>
        <w:t>َ</w:t>
      </w:r>
      <w:r w:rsidR="001C7CAE" w:rsidRPr="00423AB6">
        <w:rPr>
          <w:rStyle w:val="Char3"/>
          <w:rFonts w:eastAsia="MS Mincho"/>
          <w:rtl/>
        </w:rPr>
        <w:t xml:space="preserve"> تَنْفَعُ</w:t>
      </w:r>
      <w:r w:rsidR="001C7CAE" w:rsidRPr="00423AB6">
        <w:rPr>
          <w:rStyle w:val="Char3"/>
          <w:rFonts w:eastAsia="MS Mincho" w:hint="cs"/>
          <w:rtl/>
        </w:rPr>
        <w:t>،</w:t>
      </w:r>
      <w:r w:rsidR="001C7CAE" w:rsidRPr="00423AB6">
        <w:rPr>
          <w:rStyle w:val="Char3"/>
          <w:rFonts w:eastAsia="MS Mincho"/>
          <w:rtl/>
        </w:rPr>
        <w:t xml:space="preserve"> وَلَوْلا</w:t>
      </w:r>
      <w:r w:rsidR="001C7CAE" w:rsidRPr="00423AB6">
        <w:rPr>
          <w:rStyle w:val="Char3"/>
          <w:rFonts w:eastAsia="MS Mincho" w:hint="cs"/>
          <w:rtl/>
        </w:rPr>
        <w:t>َ</w:t>
      </w:r>
      <w:r w:rsidR="001C7CAE" w:rsidRPr="00423AB6">
        <w:rPr>
          <w:rStyle w:val="Char3"/>
          <w:rFonts w:eastAsia="MS Mincho"/>
          <w:rtl/>
        </w:rPr>
        <w:t xml:space="preserve"> أَنِّي رَأَيْتُ رَسُولَ اللَّهِ</w:t>
      </w:r>
      <w:r w:rsidR="00D42469" w:rsidRPr="00D42469">
        <w:rPr>
          <w:rStyle w:val="Char3"/>
          <w:rFonts w:eastAsia="MS Mincho" w:cs="CTraditional Arabic"/>
          <w:rtl/>
        </w:rPr>
        <w:t xml:space="preserve"> ص </w:t>
      </w:r>
      <w:r w:rsidR="001C7CAE" w:rsidRPr="00423AB6">
        <w:rPr>
          <w:rStyle w:val="Char3"/>
          <w:rFonts w:eastAsia="MS Mincho"/>
          <w:rtl/>
        </w:rPr>
        <w:t>قَبَّلَكَ مَا قَبَّلْتُكَ</w:t>
      </w:r>
      <w:r w:rsidR="001C7CAE" w:rsidRPr="00423AB6">
        <w:rPr>
          <w:rStyle w:val="Char3"/>
          <w:rFonts w:eastAsia="MS Mincho" w:hint="cs"/>
          <w:rtl/>
        </w:rPr>
        <w:t>.</w:t>
      </w:r>
      <w:r w:rsidR="001C7CAE" w:rsidRPr="00423AB6">
        <w:rPr>
          <w:rStyle w:val="Char3"/>
          <w:rFonts w:eastAsia="MS Mincho"/>
          <w:rtl/>
        </w:rPr>
        <w:t xml:space="preserve"> </w:t>
      </w:r>
      <w:r w:rsidR="001C7CAE" w:rsidRPr="00691EF6">
        <w:rPr>
          <w:rStyle w:val="Char4"/>
          <w:rFonts w:eastAsia="MS Mincho" w:hint="cs"/>
          <w:rtl/>
        </w:rPr>
        <w:t>(م/1270)</w:t>
      </w:r>
    </w:p>
    <w:p w:rsidR="001C7CAE" w:rsidRPr="002E320E" w:rsidRDefault="00060808" w:rsidP="00691EF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سرجس می‌گوید: مرد کله طاس یعنی عمر بن خطاب</w:t>
      </w:r>
      <w:r w:rsidR="00D42469" w:rsidRPr="00D42469">
        <w:rPr>
          <w:rStyle w:val="Char4"/>
          <w:rFonts w:eastAsia="MS Mincho" w:cs="CTraditional Arabic" w:hint="cs"/>
          <w:rtl/>
        </w:rPr>
        <w:t xml:space="preserve"> س </w:t>
      </w:r>
      <w:r w:rsidR="001C7CAE" w:rsidRPr="002E320E">
        <w:rPr>
          <w:rStyle w:val="Char4"/>
          <w:rFonts w:eastAsia="MS Mincho" w:hint="cs"/>
          <w:rtl/>
        </w:rPr>
        <w:t>را دیدم که حجر الاسود را می‌بوسد و می‌گوید: سوگند به الله، من تو را می‌بوسم ولی بخوبی می‌دانم که تو سنگی بیش نیستی و نمی‌توانی نفع و ضرری برسانی. اگر نمی‌دیدم که رسول الله</w:t>
      </w:r>
      <w:r w:rsidR="00D42469" w:rsidRPr="00D42469">
        <w:rPr>
          <w:rStyle w:val="Char4"/>
          <w:rFonts w:eastAsia="MS Mincho" w:cs="CTraditional Arabic" w:hint="cs"/>
          <w:rtl/>
        </w:rPr>
        <w:t xml:space="preserve"> ص </w:t>
      </w:r>
      <w:r w:rsidR="00691EF6">
        <w:rPr>
          <w:rStyle w:val="Char4"/>
          <w:rFonts w:eastAsia="MS Mincho" w:hint="cs"/>
          <w:rtl/>
        </w:rPr>
        <w:t xml:space="preserve">تو را </w:t>
      </w:r>
      <w:r w:rsidR="001C7CAE" w:rsidRPr="002E320E">
        <w:rPr>
          <w:rStyle w:val="Char4"/>
          <w:rFonts w:eastAsia="MS Mincho" w:hint="cs"/>
          <w:rtl/>
        </w:rPr>
        <w:t>می‌بوسد، تو را نمی‌بوسیدم.</w:t>
      </w:r>
    </w:p>
    <w:p w:rsidR="001C7CAE" w:rsidRPr="003F6681" w:rsidRDefault="001C7CAE" w:rsidP="00315321">
      <w:pPr>
        <w:pStyle w:val="a2"/>
        <w:spacing w:line="221" w:lineRule="auto"/>
        <w:rPr>
          <w:rFonts w:eastAsia="MS Mincho"/>
          <w:rtl/>
        </w:rPr>
      </w:pPr>
      <w:bookmarkStart w:id="3893" w:name="_Toc256338284"/>
      <w:bookmarkStart w:id="3894" w:name="_Toc256340237"/>
      <w:bookmarkStart w:id="3895" w:name="_Toc261194635"/>
      <w:bookmarkStart w:id="3896" w:name="_Toc445895920"/>
      <w:bookmarkStart w:id="3897" w:name="_Toc448060014"/>
      <w:r w:rsidRPr="003F6681">
        <w:rPr>
          <w:rFonts w:eastAsia="MS Mincho" w:hint="cs"/>
          <w:rtl/>
        </w:rPr>
        <w:t>باب (44): استلام (دست زدن) دو رکن یمانی در طواف</w:t>
      </w:r>
      <w:bookmarkEnd w:id="3893"/>
      <w:bookmarkEnd w:id="3894"/>
      <w:bookmarkEnd w:id="3895"/>
      <w:bookmarkEnd w:id="3896"/>
      <w:bookmarkEnd w:id="3897"/>
    </w:p>
    <w:p w:rsidR="001C7CAE" w:rsidRPr="00423AB6" w:rsidRDefault="00A13875" w:rsidP="00315321">
      <w:pPr>
        <w:pStyle w:val="PlainText"/>
        <w:widowControl w:val="0"/>
        <w:bidi/>
        <w:spacing w:line="221" w:lineRule="auto"/>
        <w:ind w:firstLine="284"/>
        <w:jc w:val="both"/>
        <w:rPr>
          <w:rStyle w:val="Char3"/>
          <w:rFonts w:eastAsia="MS Mincho"/>
          <w:rtl/>
        </w:rPr>
      </w:pPr>
      <w:r w:rsidRPr="00691EF6">
        <w:rPr>
          <w:rStyle w:val="Char4"/>
          <w:rFonts w:eastAsia="MS Mincho" w:hint="cs"/>
          <w:rtl/>
        </w:rPr>
        <w:t>697</w:t>
      </w:r>
      <w:r w:rsidR="00691EF6" w:rsidRPr="00691EF6">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ابْنِ عُمَرَ</w:t>
      </w:r>
      <w:r w:rsidR="001C7CAE" w:rsidRPr="001C61F1">
        <w:rPr>
          <w:rFonts w:hint="cs"/>
          <w:sz w:val="32"/>
          <w:szCs w:val="32"/>
          <w:rtl/>
        </w:rPr>
        <w:t xml:space="preserve"> </w:t>
      </w:r>
      <w:r w:rsidR="001C7CAE">
        <w:rPr>
          <w:rStyle w:val="Char3"/>
          <w:rFonts w:cs="CTraditional Arabic" w:hint="cs"/>
          <w:rtl/>
        </w:rPr>
        <w:t>ب</w:t>
      </w:r>
      <w:r w:rsidR="001C7CAE" w:rsidRPr="003F6681">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مَا تَرَكْتُ اسْتِلا</w:t>
      </w:r>
      <w:r w:rsidR="001C7CAE" w:rsidRPr="00423AB6">
        <w:rPr>
          <w:rStyle w:val="Char3"/>
          <w:rFonts w:eastAsia="MS Mincho" w:hint="cs"/>
          <w:rtl/>
        </w:rPr>
        <w:t>َ</w:t>
      </w:r>
      <w:r w:rsidR="001C7CAE" w:rsidRPr="00423AB6">
        <w:rPr>
          <w:rStyle w:val="Char3"/>
          <w:rFonts w:eastAsia="MS Mincho"/>
          <w:rtl/>
        </w:rPr>
        <w:t>مَ هَذَيْنِ الرُّكْنَيْنِ</w:t>
      </w:r>
      <w:r w:rsidR="001C7CAE" w:rsidRPr="00423AB6">
        <w:rPr>
          <w:rStyle w:val="Char3"/>
          <w:rFonts w:eastAsia="MS Mincho" w:hint="cs"/>
          <w:rtl/>
        </w:rPr>
        <w:t>،</w:t>
      </w:r>
      <w:r w:rsidR="001C7CAE" w:rsidRPr="00423AB6">
        <w:rPr>
          <w:rStyle w:val="Char3"/>
          <w:rFonts w:eastAsia="MS Mincho"/>
          <w:rtl/>
        </w:rPr>
        <w:t xml:space="preserve"> الْيَمَانِيَ وَالْحَجَرَ</w:t>
      </w:r>
      <w:r w:rsidR="001C7CAE" w:rsidRPr="00423AB6">
        <w:rPr>
          <w:rStyle w:val="Char3"/>
          <w:rFonts w:eastAsia="MS Mincho" w:hint="cs"/>
          <w:rtl/>
        </w:rPr>
        <w:t>،</w:t>
      </w:r>
      <w:r w:rsidR="001C7CAE" w:rsidRPr="00423AB6">
        <w:rPr>
          <w:rStyle w:val="Char3"/>
          <w:rFonts w:eastAsia="MS Mincho"/>
          <w:rtl/>
        </w:rPr>
        <w:t xml:space="preserve"> مُذْ رَأَيْتُ رَسُولَ اللَّهِ</w:t>
      </w:r>
      <w:r w:rsidR="00D42469" w:rsidRPr="00D42469">
        <w:rPr>
          <w:rStyle w:val="Char3"/>
          <w:rFonts w:eastAsia="MS Mincho" w:cs="CTraditional Arabic"/>
          <w:rtl/>
        </w:rPr>
        <w:t xml:space="preserve"> ص </w:t>
      </w:r>
      <w:r w:rsidR="001C7CAE" w:rsidRPr="00423AB6">
        <w:rPr>
          <w:rStyle w:val="Char3"/>
          <w:rFonts w:eastAsia="MS Mincho"/>
          <w:rtl/>
        </w:rPr>
        <w:t>يَسْتَلِمُهُمَا</w:t>
      </w:r>
      <w:r w:rsidR="001C7CAE" w:rsidRPr="00423AB6">
        <w:rPr>
          <w:rStyle w:val="Char3"/>
          <w:rFonts w:eastAsia="MS Mincho" w:hint="cs"/>
          <w:rtl/>
        </w:rPr>
        <w:t>،</w:t>
      </w:r>
      <w:r w:rsidR="001C7CAE" w:rsidRPr="00423AB6">
        <w:rPr>
          <w:rStyle w:val="Char3"/>
          <w:rFonts w:eastAsia="MS Mincho"/>
          <w:rtl/>
        </w:rPr>
        <w:t xml:space="preserve"> فِي شِدَّةٍ وَلا</w:t>
      </w:r>
      <w:r w:rsidR="001C7CAE" w:rsidRPr="00423AB6">
        <w:rPr>
          <w:rStyle w:val="Char3"/>
          <w:rFonts w:eastAsia="MS Mincho" w:hint="cs"/>
          <w:rtl/>
        </w:rPr>
        <w:t>َ</w:t>
      </w:r>
      <w:r w:rsidR="001C7CAE" w:rsidRPr="00423AB6">
        <w:rPr>
          <w:rStyle w:val="Char3"/>
          <w:rFonts w:eastAsia="MS Mincho"/>
          <w:rtl/>
        </w:rPr>
        <w:t xml:space="preserve"> رَخَاءٍ</w:t>
      </w:r>
      <w:r w:rsidR="001C7CAE" w:rsidRPr="00423AB6">
        <w:rPr>
          <w:rStyle w:val="Char3"/>
          <w:rFonts w:eastAsia="MS Mincho" w:hint="cs"/>
          <w:rtl/>
        </w:rPr>
        <w:t xml:space="preserve">. </w:t>
      </w:r>
      <w:r w:rsidR="001C7CAE" w:rsidRPr="003F6681">
        <w:rPr>
          <w:rStyle w:val="Char4"/>
          <w:rFonts w:eastAsia="MS Mincho" w:hint="cs"/>
          <w:rtl/>
        </w:rPr>
        <w:t>(م/1268)</w:t>
      </w:r>
    </w:p>
    <w:p w:rsidR="001C7CAE" w:rsidRPr="00691EF6" w:rsidRDefault="00060808" w:rsidP="001C7CAE">
      <w:pPr>
        <w:pStyle w:val="PlainText"/>
        <w:widowControl w:val="0"/>
        <w:bidi/>
        <w:ind w:firstLine="284"/>
        <w:jc w:val="both"/>
        <w:rPr>
          <w:rStyle w:val="Char4"/>
          <w:rFonts w:eastAsia="MS Mincho"/>
          <w:spacing w:val="-2"/>
          <w:rtl/>
        </w:rPr>
      </w:pPr>
      <w:r w:rsidRPr="00691EF6">
        <w:rPr>
          <w:rStyle w:val="Char5"/>
          <w:rFonts w:eastAsia="MS Mincho" w:hint="cs"/>
          <w:spacing w:val="-2"/>
          <w:rtl/>
        </w:rPr>
        <w:lastRenderedPageBreak/>
        <w:t>ترجمه:</w:t>
      </w:r>
      <w:r w:rsidR="001C7CAE" w:rsidRPr="00691EF6">
        <w:rPr>
          <w:rStyle w:val="Char4"/>
          <w:rFonts w:eastAsia="MS Mincho" w:hint="cs"/>
          <w:spacing w:val="-2"/>
          <w:rtl/>
        </w:rPr>
        <w:t xml:space="preserve"> </w:t>
      </w:r>
      <w:r w:rsidR="001C7CAE" w:rsidRPr="00691EF6">
        <w:rPr>
          <w:rStyle w:val="Char4"/>
          <w:rFonts w:eastAsia="MS Mincho"/>
          <w:spacing w:val="-2"/>
          <w:rtl/>
        </w:rPr>
        <w:t>ابن عمر</w:t>
      </w:r>
      <w:r w:rsidR="001C7CAE" w:rsidRPr="00691EF6">
        <w:rPr>
          <w:rStyle w:val="Char4"/>
          <w:rFonts w:eastAsia="MS Mincho" w:hint="cs"/>
          <w:spacing w:val="-2"/>
          <w:rtl/>
        </w:rPr>
        <w:t xml:space="preserve"> </w:t>
      </w:r>
      <w:r w:rsidR="001C7CAE" w:rsidRPr="00691EF6">
        <w:rPr>
          <w:rStyle w:val="Char4"/>
          <w:rFonts w:eastAsia="MS Mincho" w:cs="CTraditional Arabic" w:hint="cs"/>
          <w:spacing w:val="-2"/>
          <w:rtl/>
        </w:rPr>
        <w:t>ب</w:t>
      </w:r>
      <w:r w:rsidR="001C7CAE" w:rsidRPr="00691EF6">
        <w:rPr>
          <w:rStyle w:val="Char4"/>
          <w:rFonts w:eastAsia="MS Mincho" w:hint="cs"/>
          <w:spacing w:val="-2"/>
          <w:rtl/>
        </w:rPr>
        <w:t xml:space="preserve"> </w:t>
      </w:r>
      <w:r w:rsidR="001C7CAE" w:rsidRPr="00691EF6">
        <w:rPr>
          <w:rStyle w:val="Char4"/>
          <w:rFonts w:eastAsia="MS Mincho"/>
          <w:spacing w:val="-2"/>
          <w:rtl/>
        </w:rPr>
        <w:t xml:space="preserve">می‏گوید: </w:t>
      </w:r>
      <w:r w:rsidR="001C7CAE" w:rsidRPr="00691EF6">
        <w:rPr>
          <w:rStyle w:val="Char4"/>
          <w:rFonts w:eastAsia="MS Mincho" w:hint="cs"/>
          <w:spacing w:val="-2"/>
          <w:rtl/>
        </w:rPr>
        <w:t>بعد از این</w:t>
      </w:r>
      <w:r w:rsidR="00691EF6" w:rsidRPr="00691EF6">
        <w:rPr>
          <w:rStyle w:val="Char4"/>
          <w:rFonts w:eastAsia="MS Mincho" w:hint="cs"/>
          <w:spacing w:val="-2"/>
          <w:rtl/>
        </w:rPr>
        <w:t>‌</w:t>
      </w:r>
      <w:r w:rsidR="001C7CAE" w:rsidRPr="00691EF6">
        <w:rPr>
          <w:rStyle w:val="Char4"/>
          <w:rFonts w:eastAsia="MS Mincho" w:hint="cs"/>
          <w:spacing w:val="-2"/>
          <w:rtl/>
        </w:rPr>
        <w:t>که استلام دو رکن یمانی و حجرالاسود را از رسول الله</w:t>
      </w:r>
      <w:r w:rsidR="00D42469" w:rsidRPr="00D42469">
        <w:rPr>
          <w:rStyle w:val="Char4"/>
          <w:rFonts w:eastAsia="MS Mincho" w:cs="CTraditional Arabic" w:hint="cs"/>
          <w:spacing w:val="-2"/>
          <w:rtl/>
        </w:rPr>
        <w:t xml:space="preserve"> ص </w:t>
      </w:r>
      <w:r w:rsidR="001C7CAE" w:rsidRPr="00691EF6">
        <w:rPr>
          <w:rStyle w:val="Char4"/>
          <w:rFonts w:eastAsia="MS Mincho" w:hint="cs"/>
          <w:spacing w:val="-2"/>
          <w:rtl/>
        </w:rPr>
        <w:t>دیدم در هیچ شرایطی ـ چه سهل و چه دشوار ـ آن را ترک نکردم.</w:t>
      </w:r>
    </w:p>
    <w:p w:rsidR="001C7CAE" w:rsidRPr="00423AB6" w:rsidRDefault="00A13875" w:rsidP="00691EF6">
      <w:pPr>
        <w:pStyle w:val="PlainText"/>
        <w:widowControl w:val="0"/>
        <w:bidi/>
        <w:ind w:firstLine="284"/>
        <w:jc w:val="both"/>
        <w:rPr>
          <w:rStyle w:val="Char3"/>
          <w:rFonts w:eastAsia="MS Mincho"/>
          <w:rtl/>
        </w:rPr>
      </w:pPr>
      <w:r w:rsidRPr="00691EF6">
        <w:rPr>
          <w:rStyle w:val="Char4"/>
          <w:rFonts w:eastAsia="MS Mincho" w:hint="cs"/>
          <w:rtl/>
        </w:rPr>
        <w:t>698</w:t>
      </w:r>
      <w:r w:rsidR="00691EF6" w:rsidRPr="00691EF6">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ابْن</w:t>
      </w:r>
      <w:r w:rsidR="001C7CAE" w:rsidRPr="00423AB6">
        <w:rPr>
          <w:rStyle w:val="Char3"/>
          <w:rFonts w:eastAsia="MS Mincho" w:hint="cs"/>
          <w:rtl/>
        </w:rPr>
        <w:t>ِ</w:t>
      </w:r>
      <w:r w:rsidR="001C7CAE" w:rsidRPr="00423AB6">
        <w:rPr>
          <w:rStyle w:val="Char3"/>
          <w:rFonts w:eastAsia="MS Mincho"/>
          <w:rtl/>
        </w:rPr>
        <w:t xml:space="preserve"> عَبَّاسٍ</w:t>
      </w:r>
      <w:r w:rsidR="001C7CAE">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قال:</w:t>
      </w:r>
      <w:r w:rsidR="001C7CAE" w:rsidRPr="00423AB6">
        <w:rPr>
          <w:rStyle w:val="Char3"/>
          <w:rFonts w:eastAsia="MS Mincho"/>
          <w:rtl/>
        </w:rPr>
        <w:t xml:space="preserve"> لَمْ أَرَ رَسُولَ اللَّهِ</w:t>
      </w:r>
      <w:r w:rsidR="00D42469" w:rsidRPr="00D42469">
        <w:rPr>
          <w:rStyle w:val="Char3"/>
          <w:rFonts w:eastAsia="MS Mincho" w:cs="CTraditional Arabic"/>
          <w:rtl/>
        </w:rPr>
        <w:t xml:space="preserve"> ص </w:t>
      </w:r>
      <w:r w:rsidR="001C7CAE" w:rsidRPr="00423AB6">
        <w:rPr>
          <w:rStyle w:val="Char3"/>
          <w:rFonts w:eastAsia="MS Mincho"/>
          <w:rtl/>
        </w:rPr>
        <w:t>يَسْتَلِمُ غَيْرَ الرُّكْنَيْنِ الْيَمَانِيَيْنِ</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1268</w:t>
      </w:r>
      <w:r w:rsidR="00060808" w:rsidRPr="00060808">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ندیدم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بجز رکن یمانی و حجر الاسود، جایی دیگر را استلام نماید.</w:t>
      </w:r>
    </w:p>
    <w:p w:rsidR="001C7CAE" w:rsidRPr="001C61F1" w:rsidRDefault="001C7CAE" w:rsidP="001C7CAE">
      <w:pPr>
        <w:pStyle w:val="a2"/>
        <w:rPr>
          <w:rFonts w:ascii="AGA Arabesque" w:eastAsia="MS Mincho" w:hAnsi="AGA Arabesque" w:hint="eastAsia"/>
          <w:szCs w:val="34"/>
          <w:rtl/>
        </w:rPr>
      </w:pPr>
      <w:bookmarkStart w:id="3898" w:name="_Toc256338285"/>
      <w:bookmarkStart w:id="3899" w:name="_Toc256340238"/>
      <w:bookmarkStart w:id="3900" w:name="_Toc261194636"/>
      <w:bookmarkStart w:id="3901" w:name="_Toc445895921"/>
      <w:bookmarkStart w:id="3902" w:name="_Toc448060015"/>
      <w:r w:rsidRPr="001C61F1">
        <w:rPr>
          <w:rFonts w:eastAsia="MS Mincho" w:hint="cs"/>
          <w:rtl/>
        </w:rPr>
        <w:t>باب (45): حکم سواره، طواف نمودن</w:t>
      </w:r>
      <w:bookmarkEnd w:id="3898"/>
      <w:bookmarkEnd w:id="3899"/>
      <w:bookmarkEnd w:id="3900"/>
      <w:bookmarkEnd w:id="3901"/>
      <w:bookmarkEnd w:id="3902"/>
    </w:p>
    <w:p w:rsidR="001C7CAE" w:rsidRPr="00315321" w:rsidRDefault="00A13875" w:rsidP="00691EF6">
      <w:pPr>
        <w:pStyle w:val="PlainText"/>
        <w:widowControl w:val="0"/>
        <w:bidi/>
        <w:ind w:firstLine="284"/>
        <w:jc w:val="both"/>
        <w:rPr>
          <w:rStyle w:val="Char3"/>
          <w:rFonts w:eastAsia="MS Mincho"/>
          <w:spacing w:val="-6"/>
          <w:rtl/>
        </w:rPr>
      </w:pPr>
      <w:r w:rsidRPr="00315321">
        <w:rPr>
          <w:rStyle w:val="Char4"/>
          <w:rFonts w:eastAsia="MS Mincho" w:hint="cs"/>
          <w:spacing w:val="-6"/>
          <w:rtl/>
        </w:rPr>
        <w:t>699</w:t>
      </w:r>
      <w:r w:rsidR="00691EF6" w:rsidRPr="00315321">
        <w:rPr>
          <w:rStyle w:val="Char4"/>
          <w:rFonts w:eastAsia="MS Mincho" w:hint="cs"/>
          <w:spacing w:val="-6"/>
          <w:rtl/>
        </w:rPr>
        <w:t>-</w:t>
      </w:r>
      <w:r w:rsidR="001C7CAE" w:rsidRPr="00315321">
        <w:rPr>
          <w:rStyle w:val="Char3"/>
          <w:rFonts w:eastAsia="MS Mincho" w:hint="cs"/>
          <w:spacing w:val="-6"/>
          <w:rtl/>
        </w:rPr>
        <w:t xml:space="preserve"> </w:t>
      </w:r>
      <w:r w:rsidR="001C7CAE" w:rsidRPr="00315321">
        <w:rPr>
          <w:rStyle w:val="Char3"/>
          <w:rFonts w:eastAsia="MS Mincho"/>
          <w:spacing w:val="-6"/>
          <w:rtl/>
        </w:rPr>
        <w:t>عَنْ جَابِرٍ</w:t>
      </w:r>
      <w:r w:rsidR="00D42469" w:rsidRPr="00315321">
        <w:rPr>
          <w:rStyle w:val="Char3"/>
          <w:rFonts w:eastAsia="MS Mincho" w:cs="CTraditional Arabic" w:hint="cs"/>
          <w:spacing w:val="-6"/>
          <w:rtl/>
        </w:rPr>
        <w:t xml:space="preserve"> س </w:t>
      </w:r>
      <w:r w:rsidR="001C7CAE" w:rsidRPr="00315321">
        <w:rPr>
          <w:rStyle w:val="Char3"/>
          <w:rFonts w:eastAsia="MS Mincho"/>
          <w:spacing w:val="-6"/>
          <w:rtl/>
        </w:rPr>
        <w:t>قَالَ</w:t>
      </w:r>
      <w:r w:rsidR="001C7CAE" w:rsidRPr="00315321">
        <w:rPr>
          <w:rStyle w:val="Char3"/>
          <w:rFonts w:eastAsia="MS Mincho" w:hint="cs"/>
          <w:spacing w:val="-6"/>
          <w:rtl/>
        </w:rPr>
        <w:t>:</w:t>
      </w:r>
      <w:r w:rsidR="001C7CAE" w:rsidRPr="00315321">
        <w:rPr>
          <w:rStyle w:val="Char3"/>
          <w:rFonts w:eastAsia="MS Mincho"/>
          <w:spacing w:val="-6"/>
          <w:rtl/>
        </w:rPr>
        <w:t xml:space="preserve"> طَافَ رَسُولُ اللَّهِ</w:t>
      </w:r>
      <w:r w:rsidR="00D42469" w:rsidRPr="00315321">
        <w:rPr>
          <w:rStyle w:val="Char3"/>
          <w:rFonts w:eastAsia="MS Mincho" w:cs="CTraditional Arabic"/>
          <w:spacing w:val="-6"/>
          <w:rtl/>
        </w:rPr>
        <w:t xml:space="preserve"> ص </w:t>
      </w:r>
      <w:r w:rsidR="001C7CAE" w:rsidRPr="00315321">
        <w:rPr>
          <w:rStyle w:val="Char3"/>
          <w:rFonts w:eastAsia="MS Mincho"/>
          <w:spacing w:val="-6"/>
          <w:rtl/>
        </w:rPr>
        <w:t>وَسَلَّمَ بِالْبَيْتِ</w:t>
      </w:r>
      <w:r w:rsidR="001C7CAE" w:rsidRPr="00315321">
        <w:rPr>
          <w:rStyle w:val="Char3"/>
          <w:rFonts w:eastAsia="MS Mincho" w:hint="cs"/>
          <w:spacing w:val="-6"/>
          <w:rtl/>
        </w:rPr>
        <w:t>،</w:t>
      </w:r>
      <w:r w:rsidR="001C7CAE" w:rsidRPr="00315321">
        <w:rPr>
          <w:rStyle w:val="Char3"/>
          <w:rFonts w:eastAsia="MS Mincho"/>
          <w:spacing w:val="-6"/>
          <w:rtl/>
        </w:rPr>
        <w:t xml:space="preserve"> فِي حَجَّةِ الْوَدَاعِ</w:t>
      </w:r>
      <w:r w:rsidR="001C7CAE" w:rsidRPr="00315321">
        <w:rPr>
          <w:rStyle w:val="Char3"/>
          <w:rFonts w:eastAsia="MS Mincho" w:hint="cs"/>
          <w:spacing w:val="-6"/>
          <w:rtl/>
        </w:rPr>
        <w:t>،</w:t>
      </w:r>
      <w:r w:rsidR="001C7CAE" w:rsidRPr="00315321">
        <w:rPr>
          <w:rStyle w:val="Char3"/>
          <w:rFonts w:eastAsia="MS Mincho"/>
          <w:spacing w:val="-6"/>
          <w:rtl/>
        </w:rPr>
        <w:t xml:space="preserve"> عَلَى رَاحِلَتِهِ</w:t>
      </w:r>
      <w:r w:rsidR="001C7CAE" w:rsidRPr="00315321">
        <w:rPr>
          <w:rStyle w:val="Char3"/>
          <w:rFonts w:eastAsia="MS Mincho" w:hint="cs"/>
          <w:spacing w:val="-6"/>
          <w:rtl/>
        </w:rPr>
        <w:t>،</w:t>
      </w:r>
      <w:r w:rsidR="001C7CAE" w:rsidRPr="00315321">
        <w:rPr>
          <w:rStyle w:val="Char3"/>
          <w:rFonts w:eastAsia="MS Mincho"/>
          <w:spacing w:val="-6"/>
          <w:rtl/>
        </w:rPr>
        <w:t xml:space="preserve"> يَسْتَلِمُ الْحَجَرَ بِمِحْجَنِهِ</w:t>
      </w:r>
      <w:r w:rsidR="001C7CAE" w:rsidRPr="00315321">
        <w:rPr>
          <w:rStyle w:val="Char3"/>
          <w:rFonts w:eastAsia="MS Mincho" w:hint="cs"/>
          <w:spacing w:val="-6"/>
          <w:rtl/>
        </w:rPr>
        <w:t>،</w:t>
      </w:r>
      <w:r w:rsidR="001C7CAE" w:rsidRPr="00315321">
        <w:rPr>
          <w:rStyle w:val="Char3"/>
          <w:rFonts w:eastAsia="MS Mincho"/>
          <w:spacing w:val="-6"/>
          <w:rtl/>
        </w:rPr>
        <w:t xml:space="preserve"> لأ</w:t>
      </w:r>
      <w:r w:rsidR="001C7CAE" w:rsidRPr="00315321">
        <w:rPr>
          <w:rStyle w:val="Char3"/>
          <w:rFonts w:eastAsia="MS Mincho" w:hint="cs"/>
          <w:spacing w:val="-6"/>
          <w:rtl/>
        </w:rPr>
        <w:t>ِ</w:t>
      </w:r>
      <w:r w:rsidR="001C7CAE" w:rsidRPr="00315321">
        <w:rPr>
          <w:rStyle w:val="Char3"/>
          <w:rFonts w:eastAsia="MS Mincho"/>
          <w:spacing w:val="-6"/>
          <w:rtl/>
        </w:rPr>
        <w:t>َنْ يَرَاهُ النَّاسُ</w:t>
      </w:r>
      <w:r w:rsidR="001C7CAE" w:rsidRPr="00315321">
        <w:rPr>
          <w:rStyle w:val="Char3"/>
          <w:rFonts w:eastAsia="MS Mincho" w:hint="cs"/>
          <w:spacing w:val="-6"/>
          <w:rtl/>
        </w:rPr>
        <w:t>،</w:t>
      </w:r>
      <w:r w:rsidR="001C7CAE" w:rsidRPr="00315321">
        <w:rPr>
          <w:rStyle w:val="Char3"/>
          <w:rFonts w:eastAsia="MS Mincho"/>
          <w:spacing w:val="-6"/>
          <w:rtl/>
        </w:rPr>
        <w:t xml:space="preserve"> وَلِيُشْرِفَ</w:t>
      </w:r>
      <w:r w:rsidR="001C7CAE" w:rsidRPr="00315321">
        <w:rPr>
          <w:rStyle w:val="Char3"/>
          <w:rFonts w:eastAsia="MS Mincho" w:hint="cs"/>
          <w:spacing w:val="-6"/>
          <w:rtl/>
        </w:rPr>
        <w:t>،</w:t>
      </w:r>
      <w:r w:rsidR="001C7CAE" w:rsidRPr="00315321">
        <w:rPr>
          <w:rStyle w:val="Char3"/>
          <w:rFonts w:eastAsia="MS Mincho"/>
          <w:spacing w:val="-6"/>
          <w:rtl/>
        </w:rPr>
        <w:t xml:space="preserve"> وَلِيَسْأَلُوهُ</w:t>
      </w:r>
      <w:r w:rsidR="001C7CAE" w:rsidRPr="00315321">
        <w:rPr>
          <w:rStyle w:val="Char3"/>
          <w:rFonts w:eastAsia="MS Mincho" w:hint="cs"/>
          <w:spacing w:val="-6"/>
          <w:rtl/>
        </w:rPr>
        <w:t>،</w:t>
      </w:r>
      <w:r w:rsidR="001C7CAE" w:rsidRPr="00315321">
        <w:rPr>
          <w:rStyle w:val="Char3"/>
          <w:rFonts w:eastAsia="MS Mincho"/>
          <w:spacing w:val="-6"/>
          <w:rtl/>
        </w:rPr>
        <w:t xml:space="preserve"> فَإِنَّ النَّاسَ غَشُوهُ</w:t>
      </w:r>
      <w:r w:rsidR="001C7CAE" w:rsidRPr="00315321">
        <w:rPr>
          <w:rStyle w:val="Char3"/>
          <w:rFonts w:eastAsia="MS Mincho" w:hint="cs"/>
          <w:spacing w:val="-6"/>
          <w:rtl/>
        </w:rPr>
        <w:t xml:space="preserve">. </w:t>
      </w:r>
      <w:r w:rsidRPr="00315321">
        <w:rPr>
          <w:rStyle w:val="Char4"/>
          <w:rFonts w:eastAsia="MS Mincho" w:hint="cs"/>
          <w:spacing w:val="-6"/>
          <w:rtl/>
        </w:rPr>
        <w:t>(م</w:t>
      </w:r>
      <w:r w:rsidR="001D7CD0" w:rsidRPr="00315321">
        <w:rPr>
          <w:rStyle w:val="Char4"/>
          <w:rFonts w:eastAsia="MS Mincho" w:hint="cs"/>
          <w:spacing w:val="-6"/>
          <w:rtl/>
        </w:rPr>
        <w:t>/</w:t>
      </w:r>
      <w:r w:rsidRPr="00315321">
        <w:rPr>
          <w:rStyle w:val="Char4"/>
          <w:rFonts w:eastAsia="MS Mincho" w:hint="cs"/>
          <w:spacing w:val="-6"/>
          <w:rtl/>
        </w:rPr>
        <w:t>1273</w:t>
      </w:r>
      <w:r w:rsidR="00060808" w:rsidRPr="00315321">
        <w:rPr>
          <w:rStyle w:val="Char4"/>
          <w:rFonts w:eastAsia="MS Mincho" w:hint="cs"/>
          <w:spacing w:val="-6"/>
          <w:rtl/>
        </w:rPr>
        <w:t>)</w:t>
      </w:r>
    </w:p>
    <w:p w:rsidR="001C7CAE" w:rsidRPr="002E320E" w:rsidRDefault="00060808" w:rsidP="00691EF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حجه الوداع، سوار بر شترش، طواف نمود و با عصایش، حجر الاسود را استلام می‌نمود بخاطر اینکه مردم او را ببینند و به وی دسترسی داشته باشند و سؤالات خود را از وی بپرسند؛ زیرا مردم، اطراف وی ازدحام نموده بودند.</w:t>
      </w:r>
    </w:p>
    <w:p w:rsidR="001C7CAE" w:rsidRPr="003410B3" w:rsidRDefault="001C7CAE" w:rsidP="001C7CAE">
      <w:pPr>
        <w:pStyle w:val="a2"/>
        <w:rPr>
          <w:rFonts w:eastAsia="MS Mincho"/>
          <w:rtl/>
        </w:rPr>
      </w:pPr>
      <w:bookmarkStart w:id="3903" w:name="_Toc256338286"/>
      <w:bookmarkStart w:id="3904" w:name="_Toc256340239"/>
      <w:bookmarkStart w:id="3905" w:name="_Toc261194637"/>
      <w:bookmarkStart w:id="3906" w:name="_Toc445895922"/>
      <w:bookmarkStart w:id="3907" w:name="_Toc448060016"/>
      <w:r w:rsidRPr="003410B3">
        <w:rPr>
          <w:rFonts w:eastAsia="MS Mincho" w:hint="cs"/>
          <w:rtl/>
        </w:rPr>
        <w:t>باب (46): طواف نمودن، سوار بر مرکب بخاطر داشتن عذری</w:t>
      </w:r>
      <w:bookmarkEnd w:id="3903"/>
      <w:bookmarkEnd w:id="3904"/>
      <w:bookmarkEnd w:id="3905"/>
      <w:bookmarkEnd w:id="3906"/>
      <w:bookmarkEnd w:id="3907"/>
    </w:p>
    <w:p w:rsidR="001C7CAE" w:rsidRPr="00423AB6" w:rsidRDefault="001C7CAE" w:rsidP="00116500">
      <w:pPr>
        <w:pStyle w:val="PlainText"/>
        <w:widowControl w:val="0"/>
        <w:bidi/>
        <w:ind w:firstLine="284"/>
        <w:jc w:val="both"/>
        <w:rPr>
          <w:rStyle w:val="Char3"/>
          <w:rFonts w:eastAsia="MS Mincho"/>
          <w:rtl/>
        </w:rPr>
      </w:pPr>
      <w:r w:rsidRPr="00691EF6">
        <w:rPr>
          <w:rStyle w:val="Char4"/>
          <w:rFonts w:eastAsia="MS Mincho" w:hint="cs"/>
          <w:rtl/>
        </w:rPr>
        <w:t>700-</w:t>
      </w:r>
      <w:r w:rsidRPr="00423AB6">
        <w:rPr>
          <w:rStyle w:val="Char3"/>
          <w:rFonts w:eastAsia="MS Mincho" w:hint="cs"/>
          <w:rtl/>
        </w:rPr>
        <w:t xml:space="preserve"> </w:t>
      </w:r>
      <w:r w:rsidRPr="00423AB6">
        <w:rPr>
          <w:rStyle w:val="Char3"/>
          <w:rFonts w:eastAsia="MS Mincho"/>
          <w:rtl/>
        </w:rPr>
        <w:t>عَنْ أُمِّ سَلَمَةَ</w:t>
      </w:r>
      <w:r w:rsidRPr="00423AB6">
        <w:rPr>
          <w:rStyle w:val="Char3"/>
          <w:rFonts w:eastAsia="MS Mincho" w:hint="cs"/>
          <w:rtl/>
        </w:rPr>
        <w:t xml:space="preserve"> </w:t>
      </w:r>
      <w:r>
        <w:rPr>
          <w:rStyle w:val="Char3"/>
          <w:rFonts w:cs="CTraditional Arabic" w:hint="cs"/>
          <w:rtl/>
        </w:rPr>
        <w:t>ب</w:t>
      </w:r>
      <w:r w:rsidRPr="00423AB6">
        <w:rPr>
          <w:rStyle w:val="Char3"/>
          <w:rFonts w:eastAsia="MS Mincho"/>
          <w:rtl/>
        </w:rPr>
        <w:t xml:space="preserve"> أَنَّهَا قَالَتْ</w:t>
      </w:r>
      <w:r w:rsidRPr="00423AB6">
        <w:rPr>
          <w:rStyle w:val="Char3"/>
          <w:rFonts w:eastAsia="MS Mincho" w:hint="cs"/>
          <w:rtl/>
        </w:rPr>
        <w:t>:</w:t>
      </w:r>
      <w:r w:rsidRPr="00423AB6">
        <w:rPr>
          <w:rStyle w:val="Char3"/>
          <w:rFonts w:eastAsia="MS Mincho"/>
          <w:rtl/>
        </w:rPr>
        <w:t xml:space="preserve"> شَكَوْتُ إِلَى رَسُولِ اللَّهِ</w:t>
      </w:r>
      <w:r w:rsidR="00D42469" w:rsidRPr="00D42469">
        <w:rPr>
          <w:rStyle w:val="Char3"/>
          <w:rFonts w:eastAsia="MS Mincho" w:cs="CTraditional Arabic"/>
          <w:rtl/>
        </w:rPr>
        <w:t xml:space="preserve"> ص </w:t>
      </w:r>
      <w:r w:rsidRPr="00423AB6">
        <w:rPr>
          <w:rStyle w:val="Char3"/>
          <w:rFonts w:eastAsia="MS Mincho"/>
          <w:rtl/>
        </w:rPr>
        <w:t>أَنِّي أَشْتَكِي</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طُوفِي مِنْ وَرَاءِ النَّاسِ وَأَنْتِ رَاكِبَةٌ</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فَطُفْتُ</w:t>
      </w:r>
      <w:r w:rsidRPr="00423AB6">
        <w:rPr>
          <w:rStyle w:val="Char3"/>
          <w:rFonts w:eastAsia="MS Mincho" w:hint="cs"/>
          <w:rtl/>
        </w:rPr>
        <w:t>،</w:t>
      </w:r>
      <w:r w:rsidRPr="00423AB6">
        <w:rPr>
          <w:rStyle w:val="Char3"/>
          <w:rFonts w:eastAsia="MS Mincho"/>
          <w:rtl/>
        </w:rPr>
        <w:t xml:space="preserve"> وَرَسُولُ اللَّهِ</w:t>
      </w:r>
      <w:r w:rsidR="00D42469" w:rsidRPr="00D42469">
        <w:rPr>
          <w:rStyle w:val="Char3"/>
          <w:rFonts w:eastAsia="MS Mincho" w:cs="CTraditional Arabic"/>
          <w:rtl/>
        </w:rPr>
        <w:t xml:space="preserve"> ص </w:t>
      </w:r>
      <w:r w:rsidRPr="00423AB6">
        <w:rPr>
          <w:rStyle w:val="Char3"/>
          <w:rFonts w:eastAsia="MS Mincho"/>
          <w:rtl/>
        </w:rPr>
        <w:t>حِينَئِذٍ يُصَلِّي إِلَى جَنْبِ الْبَيْتِ</w:t>
      </w:r>
      <w:r w:rsidRPr="00423AB6">
        <w:rPr>
          <w:rStyle w:val="Char3"/>
          <w:rFonts w:eastAsia="MS Mincho" w:hint="cs"/>
          <w:rtl/>
        </w:rPr>
        <w:t>،</w:t>
      </w:r>
      <w:r w:rsidRPr="00423AB6">
        <w:rPr>
          <w:rStyle w:val="Char3"/>
          <w:rFonts w:eastAsia="MS Mincho"/>
          <w:rtl/>
        </w:rPr>
        <w:t xml:space="preserve"> وَهُوَ يَقْرَأُ</w:t>
      </w:r>
      <w:r w:rsidRPr="00423AB6">
        <w:rPr>
          <w:rStyle w:val="Char3"/>
          <w:rFonts w:eastAsia="MS Mincho" w:hint="cs"/>
          <w:rtl/>
        </w:rPr>
        <w:t>:</w:t>
      </w:r>
      <w:r w:rsidRPr="00423AB6">
        <w:rPr>
          <w:rStyle w:val="Char3"/>
          <w:rFonts w:eastAsia="MS Mincho"/>
          <w:rtl/>
        </w:rPr>
        <w:t xml:space="preserve"> </w:t>
      </w:r>
      <w:r w:rsidRPr="000F7D7A">
        <w:rPr>
          <w:rStyle w:val="Char3"/>
          <w:rFonts w:eastAsia="MS Mincho"/>
          <w:color w:val="FF0000"/>
          <w:rtl/>
        </w:rPr>
        <w:t>بِ</w:t>
      </w:r>
      <w:r w:rsidR="00116500">
        <w:rPr>
          <w:rStyle w:val="Char3"/>
          <w:rFonts w:eastAsia="MS Mincho" w:cs="Traditional Arabic" w:hint="cs"/>
          <w:szCs w:val="28"/>
          <w:rtl/>
        </w:rPr>
        <w:t xml:space="preserve"> </w:t>
      </w:r>
      <w:r w:rsidR="00116500" w:rsidRPr="00116500">
        <w:rPr>
          <w:rStyle w:val="Char3"/>
          <w:rFonts w:eastAsia="MS Mincho" w:cs="Traditional Arabic"/>
          <w:szCs w:val="28"/>
          <w:rtl/>
        </w:rPr>
        <w:t>﴿</w:t>
      </w:r>
      <w:r w:rsidR="00116500" w:rsidRPr="00116500">
        <w:rPr>
          <w:rStyle w:val="Char3"/>
          <w:rFonts w:eastAsia="MS Mincho" w:cs="KFGQPC Uthmanic Script HAFS"/>
          <w:szCs w:val="28"/>
          <w:rtl/>
        </w:rPr>
        <w:t>وَ</w:t>
      </w:r>
      <w:r w:rsidR="00116500" w:rsidRPr="00116500">
        <w:rPr>
          <w:rStyle w:val="Char3"/>
          <w:rFonts w:ascii="Times New Roman" w:eastAsia="MS Mincho" w:hAnsi="Times New Roman" w:cs="KFGQPC Uthmanic Script HAFS" w:hint="cs"/>
          <w:szCs w:val="28"/>
          <w:rtl/>
        </w:rPr>
        <w:t>ٱ</w:t>
      </w:r>
      <w:r w:rsidR="00116500" w:rsidRPr="00116500">
        <w:rPr>
          <w:rStyle w:val="Char3"/>
          <w:rFonts w:eastAsia="MS Mincho" w:cs="KFGQPC Uthmanic Script HAFS" w:hint="cs"/>
          <w:szCs w:val="28"/>
          <w:rtl/>
        </w:rPr>
        <w:t>لطُّورِ</w:t>
      </w:r>
      <w:r w:rsidR="00116500" w:rsidRPr="00116500">
        <w:rPr>
          <w:rStyle w:val="Char3"/>
          <w:rFonts w:eastAsia="MS Mincho" w:cs="KFGQPC Uthmanic Script HAFS"/>
          <w:szCs w:val="28"/>
          <w:rtl/>
        </w:rPr>
        <w:t>١ وَكِتَٰب</w:t>
      </w:r>
      <w:r w:rsidR="00116500" w:rsidRPr="00116500">
        <w:rPr>
          <w:rStyle w:val="Char3"/>
          <w:rFonts w:ascii="Times New Roman" w:eastAsia="MS Mincho" w:hAnsi="Times New Roman" w:cs="KFGQPC Uthmanic Script HAFS" w:hint="cs"/>
          <w:szCs w:val="28"/>
          <w:rtl/>
        </w:rPr>
        <w:t>ٖ</w:t>
      </w:r>
      <w:r w:rsidR="00116500" w:rsidRPr="00116500">
        <w:rPr>
          <w:rStyle w:val="Char3"/>
          <w:rFonts w:eastAsia="MS Mincho" w:cs="KFGQPC Uthmanic Script HAFS"/>
          <w:szCs w:val="28"/>
          <w:rtl/>
        </w:rPr>
        <w:t xml:space="preserve"> </w:t>
      </w:r>
      <w:r w:rsidR="00116500" w:rsidRPr="00116500">
        <w:rPr>
          <w:rStyle w:val="Char3"/>
          <w:rFonts w:eastAsia="MS Mincho" w:cs="KFGQPC Uthmanic Script HAFS" w:hint="cs"/>
          <w:szCs w:val="28"/>
          <w:rtl/>
        </w:rPr>
        <w:t>مَّس</w:t>
      </w:r>
      <w:r w:rsidR="00116500" w:rsidRPr="00116500">
        <w:rPr>
          <w:rStyle w:val="Char3"/>
          <w:rFonts w:ascii="Times New Roman" w:eastAsia="MS Mincho" w:hAnsi="Times New Roman" w:cs="KFGQPC Uthmanic Script HAFS" w:hint="cs"/>
          <w:szCs w:val="28"/>
          <w:rtl/>
        </w:rPr>
        <w:t>ۡ</w:t>
      </w:r>
      <w:r w:rsidR="00116500" w:rsidRPr="00116500">
        <w:rPr>
          <w:rStyle w:val="Char3"/>
          <w:rFonts w:eastAsia="MS Mincho" w:cs="KFGQPC Uthmanic Script HAFS" w:hint="cs"/>
          <w:szCs w:val="28"/>
          <w:rtl/>
        </w:rPr>
        <w:t>طُور</w:t>
      </w:r>
      <w:r w:rsidR="00116500" w:rsidRPr="00116500">
        <w:rPr>
          <w:rStyle w:val="Char3"/>
          <w:rFonts w:ascii="Times New Roman" w:eastAsia="MS Mincho" w:hAnsi="Times New Roman" w:cs="KFGQPC Uthmanic Script HAFS" w:hint="cs"/>
          <w:szCs w:val="28"/>
          <w:rtl/>
        </w:rPr>
        <w:t>ٖ</w:t>
      </w:r>
      <w:r w:rsidR="00116500" w:rsidRPr="00116500">
        <w:rPr>
          <w:rStyle w:val="Char3"/>
          <w:rFonts w:eastAsia="MS Mincho" w:cs="KFGQPC Uthmanic Script HAFS"/>
          <w:szCs w:val="28"/>
          <w:rtl/>
        </w:rPr>
        <w:t>٢</w:t>
      </w:r>
      <w:r w:rsidR="00116500" w:rsidRPr="00116500">
        <w:rPr>
          <w:rStyle w:val="Char3"/>
          <w:rFonts w:eastAsia="MS Mincho" w:cs="Traditional Arabic"/>
          <w:szCs w:val="28"/>
          <w:rtl/>
        </w:rPr>
        <w:t>﴾</w:t>
      </w:r>
      <w:r w:rsidR="00116500">
        <w:rPr>
          <w:rStyle w:val="Char3"/>
          <w:rFonts w:eastAsia="MS Mincho" w:cs="Arial"/>
          <w:szCs w:val="24"/>
          <w:rtl/>
        </w:rPr>
        <w:t xml:space="preserve"> </w:t>
      </w:r>
      <w:r w:rsidR="00116500" w:rsidRPr="00116500">
        <w:rPr>
          <w:rStyle w:val="Char6"/>
          <w:rFonts w:eastAsia="MS Mincho"/>
          <w:rtl/>
        </w:rPr>
        <w:t>[الطور: 1-2]</w:t>
      </w:r>
      <w:r w:rsidRPr="00423AB6">
        <w:rPr>
          <w:rStyle w:val="Char3"/>
          <w:rFonts w:eastAsia="MS Mincho" w:hint="cs"/>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1276</w:t>
      </w:r>
      <w:r w:rsidR="00060808" w:rsidRPr="00060808">
        <w:rPr>
          <w:rStyle w:val="Char4"/>
          <w:rFonts w:eastAsia="MS Mincho" w:hint="cs"/>
          <w:rtl/>
        </w:rPr>
        <w:t>)</w:t>
      </w:r>
    </w:p>
    <w:p w:rsidR="001C7CAE" w:rsidRDefault="001C7CAE" w:rsidP="001C7CAE">
      <w:pPr>
        <w:pStyle w:val="PlainText"/>
        <w:widowControl w:val="0"/>
        <w:bidi/>
        <w:ind w:firstLine="284"/>
        <w:jc w:val="both"/>
        <w:rPr>
          <w:rStyle w:val="Char4"/>
          <w:rFonts w:eastAsia="MS Mincho"/>
          <w:rtl/>
        </w:rPr>
      </w:pPr>
      <w:r w:rsidRPr="000F7D7A">
        <w:rPr>
          <w:rStyle w:val="Char5"/>
          <w:rFonts w:eastAsia="MS Mincho" w:hint="cs"/>
          <w:rtl/>
        </w:rPr>
        <w:t>ترجمه</w:t>
      </w:r>
      <w:r w:rsidRPr="002E320E">
        <w:rPr>
          <w:rStyle w:val="Char4"/>
          <w:rFonts w:eastAsia="MS Mincho" w:hint="cs"/>
          <w:rtl/>
        </w:rPr>
        <w:t xml:space="preserve">: </w:t>
      </w:r>
      <w:r w:rsidRPr="002E320E">
        <w:rPr>
          <w:rStyle w:val="Char4"/>
          <w:rFonts w:eastAsia="MS Mincho"/>
          <w:rtl/>
        </w:rPr>
        <w:t>ام سلمه</w:t>
      </w:r>
      <w:r w:rsidR="00D42469" w:rsidRPr="00D42469">
        <w:rPr>
          <w:rStyle w:val="Char4"/>
          <w:rFonts w:eastAsia="MS Mincho" w:cs="CTraditional Arabic"/>
          <w:rtl/>
        </w:rPr>
        <w:t xml:space="preserve"> ل </w:t>
      </w:r>
      <w:r w:rsidRPr="002E320E">
        <w:rPr>
          <w:rStyle w:val="Char4"/>
          <w:rFonts w:eastAsia="MS Mincho" w:hint="cs"/>
          <w:rtl/>
        </w:rPr>
        <w:t>می‌گوید: به رسول الله</w:t>
      </w:r>
      <w:r w:rsidR="00D42469" w:rsidRPr="00D42469">
        <w:rPr>
          <w:rStyle w:val="Char4"/>
          <w:rFonts w:eastAsia="MS Mincho" w:cs="CTraditional Arabic" w:hint="cs"/>
          <w:rtl/>
        </w:rPr>
        <w:t xml:space="preserve"> ص </w:t>
      </w:r>
      <w:r w:rsidRPr="002E320E">
        <w:rPr>
          <w:rStyle w:val="Char4"/>
          <w:rFonts w:eastAsia="MS Mincho" w:hint="cs"/>
          <w:rtl/>
        </w:rPr>
        <w:t>گفتم: من مریض هستم. ایشان فرمود: «شترت را سوار شو و از ورای طواف کنندگان، طواف کن». ام سلمه</w:t>
      </w:r>
      <w:r w:rsidR="00D42469" w:rsidRPr="00D42469">
        <w:rPr>
          <w:rStyle w:val="Char4"/>
          <w:rFonts w:eastAsia="MS Mincho" w:cs="CTraditional Arabic" w:hint="cs"/>
          <w:rtl/>
        </w:rPr>
        <w:t xml:space="preserve"> ل </w:t>
      </w:r>
      <w:r w:rsidRPr="002E320E">
        <w:rPr>
          <w:rStyle w:val="Char4"/>
          <w:rFonts w:eastAsia="MS Mincho"/>
          <w:rtl/>
        </w:rPr>
        <w:br/>
      </w:r>
      <w:r w:rsidRPr="002E320E">
        <w:rPr>
          <w:rStyle w:val="Char4"/>
          <w:rFonts w:eastAsia="MS Mincho" w:hint="cs"/>
          <w:rtl/>
        </w:rPr>
        <w:t>می‌گوید: من طواف کردم در حالی که رسول الله</w:t>
      </w:r>
      <w:r w:rsidR="00D42469" w:rsidRPr="00D42469">
        <w:rPr>
          <w:rStyle w:val="Char4"/>
          <w:rFonts w:eastAsia="MS Mincho" w:cs="CTraditional Arabic" w:hint="cs"/>
          <w:rtl/>
        </w:rPr>
        <w:t xml:space="preserve"> ص </w:t>
      </w:r>
      <w:r w:rsidRPr="002E320E">
        <w:rPr>
          <w:rStyle w:val="Char4"/>
          <w:rFonts w:eastAsia="MS Mincho" w:hint="cs"/>
          <w:rtl/>
        </w:rPr>
        <w:t>در آن هنگام، کنارکعبه به نماز ایستاده بود و سوره‌ی طور را می‌خواند.</w:t>
      </w:r>
    </w:p>
    <w:p w:rsidR="00315321" w:rsidRDefault="00315321" w:rsidP="00315321">
      <w:pPr>
        <w:pStyle w:val="PlainText"/>
        <w:widowControl w:val="0"/>
        <w:bidi/>
        <w:ind w:firstLine="284"/>
        <w:jc w:val="both"/>
        <w:rPr>
          <w:rStyle w:val="Char4"/>
          <w:rFonts w:eastAsia="MS Mincho"/>
          <w:rtl/>
        </w:rPr>
      </w:pPr>
    </w:p>
    <w:p w:rsidR="00315321" w:rsidRDefault="00315321" w:rsidP="00315321">
      <w:pPr>
        <w:pStyle w:val="PlainText"/>
        <w:widowControl w:val="0"/>
        <w:bidi/>
        <w:ind w:firstLine="284"/>
        <w:jc w:val="both"/>
        <w:rPr>
          <w:rStyle w:val="Char4"/>
          <w:rFonts w:eastAsia="MS Mincho"/>
          <w:rtl/>
        </w:rPr>
      </w:pPr>
    </w:p>
    <w:p w:rsidR="00315321" w:rsidRPr="002E320E" w:rsidRDefault="00315321" w:rsidP="00315321">
      <w:pPr>
        <w:pStyle w:val="PlainText"/>
        <w:widowControl w:val="0"/>
        <w:bidi/>
        <w:ind w:firstLine="284"/>
        <w:jc w:val="both"/>
        <w:rPr>
          <w:rStyle w:val="Char4"/>
          <w:rFonts w:eastAsia="MS Mincho"/>
          <w:rtl/>
        </w:rPr>
      </w:pPr>
    </w:p>
    <w:p w:rsidR="001C7CAE" w:rsidRPr="001C61F1" w:rsidRDefault="001C7CAE" w:rsidP="001C7CAE">
      <w:pPr>
        <w:pStyle w:val="a2"/>
        <w:rPr>
          <w:rFonts w:eastAsia="MS Mincho"/>
          <w:rtl/>
        </w:rPr>
      </w:pPr>
      <w:bookmarkStart w:id="3908" w:name="_Toc256338287"/>
      <w:bookmarkStart w:id="3909" w:name="_Toc256340240"/>
      <w:bookmarkStart w:id="3910" w:name="_Toc261194638"/>
      <w:bookmarkStart w:id="3911" w:name="_Toc445895923"/>
      <w:bookmarkStart w:id="3912" w:name="_Toc448060017"/>
      <w:r w:rsidRPr="001C61F1">
        <w:rPr>
          <w:rFonts w:eastAsia="MS Mincho" w:hint="cs"/>
          <w:rtl/>
        </w:rPr>
        <w:lastRenderedPageBreak/>
        <w:t>باب (47): دربار</w:t>
      </w:r>
      <w:r>
        <w:rPr>
          <w:rFonts w:eastAsia="MS Mincho" w:hint="cs"/>
          <w:rtl/>
        </w:rPr>
        <w:t>ه‌ی</w:t>
      </w:r>
      <w:r w:rsidRPr="001C61F1">
        <w:rPr>
          <w:rFonts w:eastAsia="MS Mincho" w:hint="cs"/>
          <w:rtl/>
        </w:rPr>
        <w:t xml:space="preserve"> سعی میان صفا و مروه و این سخن </w:t>
      </w:r>
      <w:r>
        <w:rPr>
          <w:rFonts w:eastAsia="MS Mincho" w:hint="cs"/>
          <w:rtl/>
        </w:rPr>
        <w:t>الله</w:t>
      </w:r>
      <w:r w:rsidRPr="001C61F1">
        <w:rPr>
          <w:rFonts w:eastAsia="MS Mincho" w:hint="cs"/>
          <w:rtl/>
        </w:rPr>
        <w:t xml:space="preserve"> متعال که </w:t>
      </w:r>
      <w:r>
        <w:rPr>
          <w:rFonts w:eastAsia="MS Mincho" w:hint="cs"/>
          <w:rtl/>
        </w:rPr>
        <w:t>می‌</w:t>
      </w:r>
      <w:r w:rsidRPr="001C61F1">
        <w:rPr>
          <w:rFonts w:eastAsia="MS Mincho" w:hint="cs"/>
          <w:rtl/>
        </w:rPr>
        <w:t>فرماید: «ه</w:t>
      </w:r>
      <w:r>
        <w:rPr>
          <w:rFonts w:eastAsia="MS Mincho" w:hint="cs"/>
          <w:rtl/>
        </w:rPr>
        <w:t>مانا صفا و مروه از نشانه‌های الهی</w:t>
      </w:r>
      <w:r w:rsidRPr="001C61F1">
        <w:rPr>
          <w:rFonts w:eastAsia="MS Mincho" w:hint="cs"/>
          <w:rtl/>
        </w:rPr>
        <w:t xml:space="preserve"> هستند»</w:t>
      </w:r>
      <w:bookmarkEnd w:id="3908"/>
      <w:bookmarkEnd w:id="3909"/>
      <w:bookmarkEnd w:id="3910"/>
      <w:bookmarkEnd w:id="3911"/>
      <w:bookmarkEnd w:id="3912"/>
    </w:p>
    <w:p w:rsidR="001C7CAE" w:rsidRPr="00423AB6" w:rsidRDefault="00A13875" w:rsidP="00C92BED">
      <w:pPr>
        <w:pStyle w:val="PlainText"/>
        <w:widowControl w:val="0"/>
        <w:bidi/>
        <w:ind w:firstLine="284"/>
        <w:jc w:val="both"/>
        <w:rPr>
          <w:rStyle w:val="Char3"/>
          <w:rFonts w:eastAsia="MS Mincho"/>
          <w:rtl/>
        </w:rPr>
      </w:pPr>
      <w:r w:rsidRPr="00C92BED">
        <w:rPr>
          <w:rStyle w:val="Char4"/>
          <w:rFonts w:eastAsia="MS Mincho" w:hint="cs"/>
          <w:rtl/>
        </w:rPr>
        <w:t>7</w:t>
      </w:r>
      <w:r w:rsidR="001C7CAE" w:rsidRPr="00C92BED">
        <w:rPr>
          <w:rStyle w:val="Char4"/>
          <w:rFonts w:eastAsia="MS Mincho" w:hint="cs"/>
          <w:rtl/>
        </w:rPr>
        <w:t>0</w:t>
      </w:r>
      <w:r w:rsidRPr="00C92BED">
        <w:rPr>
          <w:rStyle w:val="Char4"/>
          <w:rFonts w:eastAsia="MS Mincho" w:hint="cs"/>
          <w:rtl/>
        </w:rPr>
        <w:t>1</w:t>
      </w:r>
      <w:r w:rsidR="00C92BED">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عُرْوَةَ قَالَ</w:t>
      </w:r>
      <w:r w:rsidR="001C7CAE" w:rsidRPr="00423AB6">
        <w:rPr>
          <w:rStyle w:val="Char3"/>
          <w:rFonts w:eastAsia="MS Mincho" w:hint="cs"/>
          <w:rtl/>
        </w:rPr>
        <w:t>:</w:t>
      </w:r>
      <w:r w:rsidR="001C7CAE" w:rsidRPr="00423AB6">
        <w:rPr>
          <w:rStyle w:val="Char3"/>
          <w:rFonts w:eastAsia="MS Mincho"/>
          <w:rtl/>
        </w:rPr>
        <w:t xml:space="preserve"> قُلْتُ لِعَائِشَةَ</w:t>
      </w:r>
      <w:r w:rsidR="001C7CAE" w:rsidRPr="00423AB6">
        <w:rPr>
          <w:rStyle w:val="Char3"/>
          <w:rFonts w:eastAsia="MS Mincho" w:hint="cs"/>
          <w:rtl/>
        </w:rPr>
        <w:t xml:space="preserve"> </w:t>
      </w:r>
      <w:r w:rsidR="001C7CAE">
        <w:rPr>
          <w:rStyle w:val="Char3"/>
          <w:rFonts w:cs="CTraditional Arabic" w:hint="cs"/>
          <w:rtl/>
        </w:rPr>
        <w:t>ب</w:t>
      </w:r>
      <w:r w:rsidR="001C7CAE" w:rsidRPr="003410B3">
        <w:rPr>
          <w:rStyle w:val="Char3"/>
          <w:rFonts w:eastAsia="MS Mincho" w:hint="cs"/>
          <w:rtl/>
        </w:rPr>
        <w:t>:</w:t>
      </w:r>
      <w:r w:rsidR="001C7CAE" w:rsidRPr="003410B3">
        <w:rPr>
          <w:rStyle w:val="Char3"/>
          <w:rFonts w:eastAsia="MS Mincho"/>
          <w:rtl/>
        </w:rPr>
        <w:t xml:space="preserve"> مَا</w:t>
      </w:r>
      <w:r w:rsidR="001C7CAE" w:rsidRPr="00423AB6">
        <w:rPr>
          <w:rStyle w:val="Char3"/>
          <w:rFonts w:eastAsia="MS Mincho"/>
          <w:rtl/>
        </w:rPr>
        <w:t xml:space="preserve"> أَرَى عَلَيَّ جُنَاحًا أَنْ لا</w:t>
      </w:r>
      <w:r w:rsidR="001C7CAE" w:rsidRPr="00423AB6">
        <w:rPr>
          <w:rStyle w:val="Char3"/>
          <w:rFonts w:eastAsia="MS Mincho" w:hint="cs"/>
          <w:rtl/>
        </w:rPr>
        <w:t>َ</w:t>
      </w:r>
      <w:r w:rsidR="001C7CAE" w:rsidRPr="00423AB6">
        <w:rPr>
          <w:rStyle w:val="Char3"/>
          <w:rFonts w:eastAsia="MS Mincho"/>
          <w:rtl/>
        </w:rPr>
        <w:t xml:space="preserve"> أَتَطَوَّفَ بَيْنَ الصَّفَا وَالْمَرْوَةِ</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لِمَ</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لأ</w:t>
      </w:r>
      <w:r w:rsidR="001C7CAE" w:rsidRPr="00423AB6">
        <w:rPr>
          <w:rStyle w:val="Char3"/>
          <w:rFonts w:eastAsia="MS Mincho" w:hint="cs"/>
          <w:rtl/>
        </w:rPr>
        <w:t>ِ</w:t>
      </w:r>
      <w:r w:rsidR="001C7CAE" w:rsidRPr="00423AB6">
        <w:rPr>
          <w:rStyle w:val="Char3"/>
          <w:rFonts w:eastAsia="MS Mincho"/>
          <w:rtl/>
        </w:rPr>
        <w:t xml:space="preserve">َنَّ اللَّهَ </w:t>
      </w:r>
      <w:r w:rsidR="001C7CAE" w:rsidRPr="001D5F20">
        <w:rPr>
          <w:rStyle w:val="Char3"/>
          <w:rFonts w:eastAsia="MS Mincho" w:cs="CTraditional Arabic"/>
          <w:rtl/>
        </w:rPr>
        <w:t>ﻷ</w:t>
      </w:r>
      <w:r w:rsidR="001C7CAE" w:rsidRPr="00423AB6">
        <w:rPr>
          <w:rStyle w:val="Char3"/>
          <w:rFonts w:eastAsia="MS Mincho"/>
          <w:rtl/>
        </w:rPr>
        <w:t xml:space="preserve"> يَقُولُ</w:t>
      </w:r>
      <w:r w:rsidR="001C7CAE" w:rsidRPr="00423AB6">
        <w:rPr>
          <w:rStyle w:val="Char3"/>
          <w:rFonts w:eastAsia="MS Mincho" w:hint="cs"/>
          <w:rtl/>
        </w:rPr>
        <w:t>:</w:t>
      </w:r>
      <w:r w:rsidR="00C92BED">
        <w:rPr>
          <w:rStyle w:val="Char3"/>
          <w:rFonts w:eastAsia="MS Mincho" w:hint="cs"/>
          <w:rtl/>
        </w:rPr>
        <w:t xml:space="preserve"> </w:t>
      </w:r>
      <w:r w:rsidR="00C92BED" w:rsidRPr="00C92BED">
        <w:rPr>
          <w:rStyle w:val="Char3"/>
          <w:rFonts w:eastAsia="MS Mincho" w:cs="Traditional Arabic"/>
          <w:szCs w:val="28"/>
          <w:rtl/>
        </w:rPr>
        <w:t>﴿</w:t>
      </w:r>
      <w:r w:rsidR="00C92BED" w:rsidRPr="00C92BED">
        <w:rPr>
          <w:rStyle w:val="Char3"/>
          <w:rFonts w:eastAsia="MS Mincho" w:cs="KFGQPC Uthmanic Script HAFS" w:hint="cs"/>
          <w:szCs w:val="28"/>
          <w:rtl/>
        </w:rPr>
        <w:t>إِنَّ</w:t>
      </w:r>
      <w:r w:rsidR="00C92BED" w:rsidRPr="00C92BED">
        <w:rPr>
          <w:rStyle w:val="Char3"/>
          <w:rFonts w:eastAsia="MS Mincho" w:cs="KFGQPC Uthmanic Script HAFS"/>
          <w:szCs w:val="28"/>
          <w:rtl/>
        </w:rPr>
        <w:t xml:space="preserve"> </w:t>
      </w:r>
      <w:r w:rsidR="00C92BED" w:rsidRPr="00C92BED">
        <w:rPr>
          <w:rStyle w:val="Char3"/>
          <w:rFonts w:ascii="Times New Roman" w:eastAsia="MS Mincho" w:hAnsi="Times New Roman" w:cs="KFGQPC Uthmanic Script HAFS" w:hint="cs"/>
          <w:szCs w:val="28"/>
          <w:rtl/>
        </w:rPr>
        <w:t>ٱ</w:t>
      </w:r>
      <w:r w:rsidR="00C92BED" w:rsidRPr="00C92BED">
        <w:rPr>
          <w:rStyle w:val="Char3"/>
          <w:rFonts w:eastAsia="MS Mincho" w:cs="KFGQPC Uthmanic Script HAFS" w:hint="cs"/>
          <w:szCs w:val="28"/>
          <w:rtl/>
        </w:rPr>
        <w:t>لصَّفَا</w:t>
      </w:r>
      <w:r w:rsidR="00C92BED" w:rsidRPr="00C92BED">
        <w:rPr>
          <w:rStyle w:val="Char3"/>
          <w:rFonts w:eastAsia="MS Mincho" w:cs="KFGQPC Uthmanic Script HAFS"/>
          <w:szCs w:val="28"/>
          <w:rtl/>
        </w:rPr>
        <w:t xml:space="preserve"> وَ</w:t>
      </w:r>
      <w:r w:rsidR="00C92BED" w:rsidRPr="00C92BED">
        <w:rPr>
          <w:rStyle w:val="Char3"/>
          <w:rFonts w:ascii="Times New Roman" w:eastAsia="MS Mincho" w:hAnsi="Times New Roman" w:cs="KFGQPC Uthmanic Script HAFS" w:hint="cs"/>
          <w:szCs w:val="28"/>
          <w:rtl/>
        </w:rPr>
        <w:t>ٱ</w:t>
      </w:r>
      <w:r w:rsidR="00C92BED" w:rsidRPr="00C92BED">
        <w:rPr>
          <w:rStyle w:val="Char3"/>
          <w:rFonts w:eastAsia="MS Mincho" w:cs="KFGQPC Uthmanic Script HAFS" w:hint="cs"/>
          <w:szCs w:val="28"/>
          <w:rtl/>
        </w:rPr>
        <w:t>ل</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مَر</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وَةَ</w:t>
      </w:r>
      <w:r w:rsidR="00C92BED" w:rsidRPr="00C92BED">
        <w:rPr>
          <w:rStyle w:val="Char3"/>
          <w:rFonts w:eastAsia="MS Mincho" w:cs="KFGQPC Uthmanic Script HAFS"/>
          <w:szCs w:val="28"/>
          <w:rtl/>
        </w:rPr>
        <w:t xml:space="preserve"> مِن شَعَآئِرِ </w:t>
      </w:r>
      <w:r w:rsidR="00C92BED" w:rsidRPr="00C92BED">
        <w:rPr>
          <w:rStyle w:val="Char3"/>
          <w:rFonts w:ascii="Times New Roman" w:eastAsia="MS Mincho" w:hAnsi="Times New Roman" w:cs="KFGQPC Uthmanic Script HAFS" w:hint="cs"/>
          <w:szCs w:val="28"/>
          <w:rtl/>
        </w:rPr>
        <w:t>ٱ</w:t>
      </w:r>
      <w:r w:rsidR="00C92BED" w:rsidRPr="00C92BED">
        <w:rPr>
          <w:rStyle w:val="Char3"/>
          <w:rFonts w:eastAsia="MS Mincho" w:cs="KFGQPC Uthmanic Script HAFS" w:hint="cs"/>
          <w:szCs w:val="28"/>
          <w:rtl/>
        </w:rPr>
        <w:t>للَّهِ</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szCs w:val="28"/>
          <w:rtl/>
        </w:rPr>
        <w:t xml:space="preserve"> فَمَن</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szCs w:val="28"/>
          <w:rtl/>
        </w:rPr>
        <w:t xml:space="preserve"> </w:t>
      </w:r>
      <w:r w:rsidR="00C92BED" w:rsidRPr="00C92BED">
        <w:rPr>
          <w:rStyle w:val="Char3"/>
          <w:rFonts w:eastAsia="MS Mincho" w:cs="KFGQPC Uthmanic Script HAFS" w:hint="cs"/>
          <w:szCs w:val="28"/>
          <w:rtl/>
        </w:rPr>
        <w:t>حَجَّ</w:t>
      </w:r>
      <w:r w:rsidR="00C92BED" w:rsidRPr="00C92BED">
        <w:rPr>
          <w:rStyle w:val="Char3"/>
          <w:rFonts w:eastAsia="MS Mincho" w:cs="KFGQPC Uthmanic Script HAFS"/>
          <w:szCs w:val="28"/>
          <w:rtl/>
        </w:rPr>
        <w:t xml:space="preserve"> </w:t>
      </w:r>
      <w:r w:rsidR="00C92BED" w:rsidRPr="00C92BED">
        <w:rPr>
          <w:rStyle w:val="Char3"/>
          <w:rFonts w:ascii="Times New Roman" w:eastAsia="MS Mincho" w:hAnsi="Times New Roman" w:cs="KFGQPC Uthmanic Script HAFS" w:hint="cs"/>
          <w:szCs w:val="28"/>
          <w:rtl/>
        </w:rPr>
        <w:t>ٱ</w:t>
      </w:r>
      <w:r w:rsidR="00C92BED" w:rsidRPr="00C92BED">
        <w:rPr>
          <w:rStyle w:val="Char3"/>
          <w:rFonts w:eastAsia="MS Mincho" w:cs="KFGQPC Uthmanic Script HAFS" w:hint="cs"/>
          <w:szCs w:val="28"/>
          <w:rtl/>
        </w:rPr>
        <w:t>ل</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بَي</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تَ</w:t>
      </w:r>
      <w:r w:rsidR="00C92BED" w:rsidRPr="00C92BED">
        <w:rPr>
          <w:rStyle w:val="Char3"/>
          <w:rFonts w:eastAsia="MS Mincho" w:cs="KFGQPC Uthmanic Script HAFS"/>
          <w:szCs w:val="28"/>
          <w:rtl/>
        </w:rPr>
        <w:t xml:space="preserve"> أَوِ </w:t>
      </w:r>
      <w:r w:rsidR="00C92BED" w:rsidRPr="00C92BED">
        <w:rPr>
          <w:rStyle w:val="Char3"/>
          <w:rFonts w:ascii="Times New Roman" w:eastAsia="MS Mincho" w:hAnsi="Times New Roman" w:cs="KFGQPC Uthmanic Script HAFS" w:hint="cs"/>
          <w:szCs w:val="28"/>
          <w:rtl/>
        </w:rPr>
        <w:t>ٱ</w:t>
      </w:r>
      <w:r w:rsidR="00C92BED" w:rsidRPr="00C92BED">
        <w:rPr>
          <w:rStyle w:val="Char3"/>
          <w:rFonts w:eastAsia="MS Mincho" w:cs="KFGQPC Uthmanic Script HAFS" w:hint="cs"/>
          <w:szCs w:val="28"/>
          <w:rtl/>
        </w:rPr>
        <w:t>ع</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تَمَرَ</w:t>
      </w:r>
      <w:r w:rsidR="00C92BED" w:rsidRPr="00C92BED">
        <w:rPr>
          <w:rStyle w:val="Char3"/>
          <w:rFonts w:eastAsia="MS Mincho" w:cs="KFGQPC Uthmanic Script HAFS"/>
          <w:szCs w:val="28"/>
          <w:rtl/>
        </w:rPr>
        <w:t xml:space="preserve"> فَلَا جُنَاحَ عَلَي</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هِ</w:t>
      </w:r>
      <w:r w:rsidR="00C92BED" w:rsidRPr="00C92BED">
        <w:rPr>
          <w:rStyle w:val="Char3"/>
          <w:rFonts w:eastAsia="MS Mincho" w:cs="KFGQPC Uthmanic Script HAFS"/>
          <w:szCs w:val="28"/>
          <w:rtl/>
        </w:rPr>
        <w:t xml:space="preserve"> </w:t>
      </w:r>
      <w:r w:rsidR="00C92BED" w:rsidRPr="00C92BED">
        <w:rPr>
          <w:rStyle w:val="Char3"/>
          <w:rFonts w:eastAsia="MS Mincho" w:cs="KFGQPC Uthmanic Script HAFS" w:hint="cs"/>
          <w:szCs w:val="28"/>
          <w:rtl/>
        </w:rPr>
        <w:t>أَن</w:t>
      </w:r>
      <w:r w:rsidR="00C92BED" w:rsidRPr="00C92BED">
        <w:rPr>
          <w:rStyle w:val="Char3"/>
          <w:rFonts w:eastAsia="MS Mincho" w:cs="KFGQPC Uthmanic Script HAFS"/>
          <w:szCs w:val="28"/>
          <w:rtl/>
        </w:rPr>
        <w:t xml:space="preserve"> </w:t>
      </w:r>
      <w:r w:rsidR="00C92BED" w:rsidRPr="00C92BED">
        <w:rPr>
          <w:rStyle w:val="Char3"/>
          <w:rFonts w:eastAsia="MS Mincho" w:cs="KFGQPC Uthmanic Script HAFS" w:hint="cs"/>
          <w:szCs w:val="28"/>
          <w:rtl/>
        </w:rPr>
        <w:t>يَطَّو</w:t>
      </w:r>
      <w:r w:rsidR="00C92BED" w:rsidRPr="00C92BED">
        <w:rPr>
          <w:rStyle w:val="Char3"/>
          <w:rFonts w:eastAsia="MS Mincho" w:cs="KFGQPC Uthmanic Script HAFS"/>
          <w:szCs w:val="28"/>
          <w:rtl/>
        </w:rPr>
        <w:t>َّفَ بِهِمَا</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Traditional Arabic"/>
          <w:szCs w:val="28"/>
          <w:rtl/>
        </w:rPr>
        <w:t>﴾</w:t>
      </w:r>
      <w:r w:rsidR="00C92BED">
        <w:rPr>
          <w:rStyle w:val="Char3"/>
          <w:rFonts w:eastAsia="MS Mincho" w:cs="Arial"/>
          <w:szCs w:val="24"/>
          <w:rtl/>
        </w:rPr>
        <w:t xml:space="preserve"> </w:t>
      </w:r>
      <w:r w:rsidR="00C92BED" w:rsidRPr="00C92BED">
        <w:rPr>
          <w:rStyle w:val="Char6"/>
          <w:rFonts w:eastAsia="MS Mincho"/>
          <w:rtl/>
        </w:rPr>
        <w:t>[البقرة: 158]</w:t>
      </w:r>
      <w:r w:rsidR="001C7CAE" w:rsidRPr="00423AB6">
        <w:rPr>
          <w:rStyle w:val="Char3"/>
          <w:rFonts w:eastAsia="MS Mincho"/>
          <w:rtl/>
        </w:rPr>
        <w:t xml:space="preserve"> فَقَالَتْ</w:t>
      </w:r>
      <w:r w:rsidR="001C7CAE" w:rsidRPr="00423AB6">
        <w:rPr>
          <w:rStyle w:val="Char3"/>
          <w:rFonts w:eastAsia="MS Mincho" w:hint="cs"/>
          <w:rtl/>
        </w:rPr>
        <w:t>:</w:t>
      </w:r>
      <w:r w:rsidR="001C7CAE" w:rsidRPr="00423AB6">
        <w:rPr>
          <w:rStyle w:val="Char3"/>
          <w:rFonts w:eastAsia="MS Mincho"/>
          <w:rtl/>
        </w:rPr>
        <w:t xml:space="preserve"> لَوْ كَانَ كَمَا تَقُولُ</w:t>
      </w:r>
      <w:r w:rsidR="001C7CAE" w:rsidRPr="00423AB6">
        <w:rPr>
          <w:rStyle w:val="Char3"/>
          <w:rFonts w:eastAsia="MS Mincho" w:hint="cs"/>
          <w:rtl/>
        </w:rPr>
        <w:t>،</w:t>
      </w:r>
      <w:r w:rsidR="001C7CAE" w:rsidRPr="00423AB6">
        <w:rPr>
          <w:rStyle w:val="Char3"/>
          <w:rFonts w:eastAsia="MS Mincho"/>
          <w:rtl/>
        </w:rPr>
        <w:t xml:space="preserve"> لَكَانَ</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جُنَاحَ عَلَيْهِ أَنْ لا</w:t>
      </w:r>
      <w:r w:rsidR="001C7CAE" w:rsidRPr="00423AB6">
        <w:rPr>
          <w:rStyle w:val="Char3"/>
          <w:rFonts w:eastAsia="MS Mincho" w:hint="cs"/>
          <w:rtl/>
        </w:rPr>
        <w:t>َ</w:t>
      </w:r>
      <w:r w:rsidR="001C7CAE" w:rsidRPr="00423AB6">
        <w:rPr>
          <w:rStyle w:val="Char3"/>
          <w:rFonts w:eastAsia="MS Mincho"/>
          <w:rtl/>
        </w:rPr>
        <w:t xml:space="preserve"> يَطَّوَّفَ بِهِمَا</w:t>
      </w:r>
      <w:r w:rsidR="001C7CAE" w:rsidRPr="00423AB6">
        <w:rPr>
          <w:rStyle w:val="Char3"/>
          <w:rFonts w:eastAsia="MS Mincho" w:hint="cs"/>
          <w:rtl/>
        </w:rPr>
        <w:t>،</w:t>
      </w:r>
      <w:r w:rsidR="001C7CAE" w:rsidRPr="00423AB6">
        <w:rPr>
          <w:rStyle w:val="Char3"/>
          <w:rFonts w:eastAsia="MS Mincho"/>
          <w:rtl/>
        </w:rPr>
        <w:t xml:space="preserve"> إِنَّمَا أُنْزِلَ هَذَا فِي أُنَاسٍ مِنْ الأَنْصَارِ</w:t>
      </w:r>
      <w:r w:rsidR="001C7CAE" w:rsidRPr="00423AB6">
        <w:rPr>
          <w:rStyle w:val="Char3"/>
          <w:rFonts w:eastAsia="MS Mincho" w:hint="cs"/>
          <w:rtl/>
        </w:rPr>
        <w:t>،</w:t>
      </w:r>
      <w:r w:rsidR="001C7CAE" w:rsidRPr="00423AB6">
        <w:rPr>
          <w:rStyle w:val="Char3"/>
          <w:rFonts w:eastAsia="MS Mincho"/>
          <w:rtl/>
        </w:rPr>
        <w:t xml:space="preserve"> كَانُوا إِذَا أَهَلُّوا أَهَلُّوا لِمَنَاةَ فِي الْجَاهِلِيَّةِ</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يَحِلُّ لَهُمْ أَنْ يَطَّوَّفُوا بَيْنَ الصَّفَا وَالْمَرْوَةِ</w:t>
      </w:r>
      <w:r w:rsidR="001C7CAE" w:rsidRPr="00423AB6">
        <w:rPr>
          <w:rStyle w:val="Char3"/>
          <w:rFonts w:eastAsia="MS Mincho" w:hint="cs"/>
          <w:rtl/>
        </w:rPr>
        <w:t>،</w:t>
      </w:r>
      <w:r w:rsidR="001C7CAE" w:rsidRPr="00423AB6">
        <w:rPr>
          <w:rStyle w:val="Char3"/>
          <w:rFonts w:eastAsia="MS Mincho"/>
          <w:rtl/>
        </w:rPr>
        <w:t xml:space="preserve"> فَلَمَّا قَدِمُوا مَعَ النَّبِيِّ</w:t>
      </w:r>
      <w:r w:rsidR="00D42469" w:rsidRPr="00D42469">
        <w:rPr>
          <w:rStyle w:val="Char3"/>
          <w:rFonts w:eastAsia="MS Mincho" w:cs="CTraditional Arabic"/>
          <w:rtl/>
        </w:rPr>
        <w:t xml:space="preserve"> ص </w:t>
      </w:r>
      <w:r w:rsidR="001C7CAE" w:rsidRPr="00423AB6">
        <w:rPr>
          <w:rStyle w:val="Char3"/>
          <w:rFonts w:eastAsia="MS Mincho"/>
          <w:rtl/>
        </w:rPr>
        <w:t>لِلْحَجِّ</w:t>
      </w:r>
      <w:r w:rsidR="001C7CAE" w:rsidRPr="00423AB6">
        <w:rPr>
          <w:rStyle w:val="Char3"/>
          <w:rFonts w:eastAsia="MS Mincho" w:hint="cs"/>
          <w:rtl/>
        </w:rPr>
        <w:t>،</w:t>
      </w:r>
      <w:r w:rsidR="001C7CAE" w:rsidRPr="00423AB6">
        <w:rPr>
          <w:rStyle w:val="Char3"/>
          <w:rFonts w:eastAsia="MS Mincho"/>
          <w:rtl/>
        </w:rPr>
        <w:t xml:space="preserve"> ذَكَرُوا ذَلِكَ لَهُ</w:t>
      </w:r>
      <w:r w:rsidR="001C7CAE" w:rsidRPr="00423AB6">
        <w:rPr>
          <w:rStyle w:val="Char3"/>
          <w:rFonts w:eastAsia="MS Mincho" w:hint="cs"/>
          <w:rtl/>
        </w:rPr>
        <w:t>،</w:t>
      </w:r>
      <w:r w:rsidR="001C7CAE" w:rsidRPr="00423AB6">
        <w:rPr>
          <w:rStyle w:val="Char3"/>
          <w:rFonts w:eastAsia="MS Mincho"/>
          <w:rtl/>
        </w:rPr>
        <w:t xml:space="preserve"> فَأَنْزَلَ اللَّهُ تَعَالَى هَذِهِ الآيَةَ</w:t>
      </w:r>
      <w:r w:rsidR="001C7CAE" w:rsidRPr="00423AB6">
        <w:rPr>
          <w:rStyle w:val="Char3"/>
          <w:rFonts w:eastAsia="MS Mincho" w:hint="cs"/>
          <w:rtl/>
        </w:rPr>
        <w:t>،</w:t>
      </w:r>
      <w:r w:rsidR="001C7CAE" w:rsidRPr="00423AB6">
        <w:rPr>
          <w:rStyle w:val="Char3"/>
          <w:rFonts w:eastAsia="MS Mincho"/>
          <w:rtl/>
        </w:rPr>
        <w:t xml:space="preserve"> فَلَعَمْرِي مَا أَتَمَّ اللَّهُ حَجَّ مَنْ لَمْ يَطُفْ بَيْنَ الصَّفَا وَالْمَرْوَةِ</w:t>
      </w:r>
      <w:r w:rsidR="001C7CAE" w:rsidRPr="00423AB6">
        <w:rPr>
          <w:rStyle w:val="Char3"/>
          <w:rFonts w:eastAsia="MS Mincho" w:hint="cs"/>
          <w:rtl/>
        </w:rPr>
        <w:t>،</w:t>
      </w:r>
    </w:p>
    <w:p w:rsidR="001C7CAE" w:rsidRPr="00423AB6" w:rsidRDefault="001C7CAE" w:rsidP="00DB04C7">
      <w:pPr>
        <w:pStyle w:val="PlainText"/>
        <w:widowControl w:val="0"/>
        <w:bidi/>
        <w:ind w:firstLine="397"/>
        <w:jc w:val="both"/>
        <w:rPr>
          <w:rStyle w:val="Char3"/>
          <w:rFonts w:eastAsia="MS Mincho"/>
          <w:rtl/>
        </w:rPr>
      </w:pPr>
      <w:r w:rsidRPr="00423AB6">
        <w:rPr>
          <w:rStyle w:val="Char3"/>
          <w:rFonts w:eastAsia="MS Mincho" w:hint="cs"/>
          <w:rtl/>
        </w:rPr>
        <w:t>و فی رواي</w:t>
      </w:r>
      <w:r w:rsidRPr="00423AB6">
        <w:rPr>
          <w:rStyle w:val="Char3"/>
          <w:rFonts w:eastAsia="MS Mincho"/>
          <w:rtl/>
        </w:rPr>
        <w:t>ة</w:t>
      </w:r>
      <w:r w:rsidRPr="00423AB6">
        <w:rPr>
          <w:rStyle w:val="Char3"/>
          <w:rFonts w:eastAsia="MS Mincho" w:hint="cs"/>
          <w:rtl/>
        </w:rPr>
        <w:t xml:space="preserve">ٍ: </w:t>
      </w:r>
      <w:r w:rsidRPr="00423AB6">
        <w:rPr>
          <w:rStyle w:val="Char3"/>
          <w:rFonts w:eastAsia="MS Mincho"/>
          <w:rtl/>
        </w:rPr>
        <w:t>مَا أَتَمَّ اللَّهُ حَجَّ امْرِئٍ وَلا عُمْرَتَهُ لَمْ يَطُفْ بَيْنَ الصَّفَا وَالْمَرْوَةِ</w:t>
      </w:r>
      <w:r w:rsidRPr="00423AB6">
        <w:rPr>
          <w:rStyle w:val="Char3"/>
          <w:rFonts w:eastAsia="MS Mincho" w:hint="cs"/>
          <w:rtl/>
        </w:rPr>
        <w:t>.</w:t>
      </w:r>
      <w:r w:rsidRPr="00423AB6">
        <w:rPr>
          <w:rStyle w:val="Char3"/>
          <w:rFonts w:eastAsia="MS Mincho"/>
          <w:rtl/>
        </w:rPr>
        <w:t xml:space="preserve"> </w:t>
      </w:r>
      <w:r w:rsidR="00A13875" w:rsidRPr="00A13875">
        <w:rPr>
          <w:rStyle w:val="Char4"/>
          <w:rFonts w:eastAsia="MS Mincho" w:cs="KFGQPC Uthman Taha Naskh" w:hint="cs"/>
          <w:rtl/>
        </w:rPr>
        <w:t>(م</w:t>
      </w:r>
      <w:r w:rsidR="001D7CD0" w:rsidRPr="001D7CD0">
        <w:rPr>
          <w:rStyle w:val="Char4"/>
          <w:rFonts w:eastAsia="MS Mincho" w:cs="KFGQPC Uthman Taha Naskh" w:hint="cs"/>
          <w:rtl/>
        </w:rPr>
        <w:t>/</w:t>
      </w:r>
      <w:r w:rsidR="00A13875" w:rsidRPr="00A13875">
        <w:rPr>
          <w:rStyle w:val="Char4"/>
          <w:rFonts w:eastAsia="MS Mincho" w:cs="KFGQPC Uthman Taha Naskh" w:hint="cs"/>
          <w:rtl/>
        </w:rPr>
        <w:t>1277</w:t>
      </w:r>
      <w:r w:rsidR="00060808" w:rsidRPr="00060808">
        <w:rPr>
          <w:rStyle w:val="Char4"/>
          <w:rFonts w:eastAsia="MS Mincho" w:cs="KFGQPC Uthman Taha Naskh" w:hint="cs"/>
          <w:rtl/>
        </w:rPr>
        <w:t>)</w:t>
      </w:r>
    </w:p>
    <w:p w:rsidR="001C7CAE" w:rsidRPr="002E320E" w:rsidRDefault="00060808" w:rsidP="00C92BE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عروه می‌گوید: به عایشه</w:t>
      </w:r>
      <w:r w:rsidR="00D42469" w:rsidRPr="00D42469">
        <w:rPr>
          <w:rStyle w:val="Char4"/>
          <w:rFonts w:eastAsia="MS Mincho" w:cs="CTraditional Arabic" w:hint="cs"/>
          <w:rtl/>
        </w:rPr>
        <w:t xml:space="preserve"> ل </w:t>
      </w:r>
      <w:r w:rsidR="001C7CAE" w:rsidRPr="002E320E">
        <w:rPr>
          <w:rStyle w:val="Char4"/>
          <w:rFonts w:eastAsia="MS Mincho" w:hint="cs"/>
          <w:rtl/>
        </w:rPr>
        <w:t>گفتم: فکر می‌کنم اگر میان صفا و مروه سعی نکنم، گناهکار نمی‌شوم. عایشه</w:t>
      </w:r>
      <w:r w:rsidR="00D42469" w:rsidRPr="00D42469">
        <w:rPr>
          <w:rStyle w:val="Char4"/>
          <w:rFonts w:eastAsia="MS Mincho" w:cs="CTraditional Arabic" w:hint="cs"/>
          <w:rtl/>
        </w:rPr>
        <w:t xml:space="preserve"> ل </w:t>
      </w:r>
      <w:r w:rsidR="001C7CAE" w:rsidRPr="002E320E">
        <w:rPr>
          <w:rStyle w:val="Char4"/>
          <w:rFonts w:eastAsia="MS Mincho" w:hint="cs"/>
          <w:rtl/>
        </w:rPr>
        <w:t xml:space="preserve">گفت: چرا؟ گفتم: زیرا الله متعال می‌فرماید: </w:t>
      </w:r>
      <w:r w:rsidR="00C92BED" w:rsidRPr="00C92BED">
        <w:rPr>
          <w:rStyle w:val="Char3"/>
          <w:rFonts w:eastAsia="MS Mincho" w:cs="Traditional Arabic"/>
          <w:szCs w:val="28"/>
          <w:rtl/>
        </w:rPr>
        <w:t>﴿</w:t>
      </w:r>
      <w:r w:rsidR="00C92BED" w:rsidRPr="00C92BED">
        <w:rPr>
          <w:rStyle w:val="Char3"/>
          <w:rFonts w:eastAsia="MS Mincho" w:cs="KFGQPC Uthmanic Script HAFS" w:hint="cs"/>
          <w:szCs w:val="28"/>
          <w:rtl/>
        </w:rPr>
        <w:t>إِنَّ</w:t>
      </w:r>
      <w:r w:rsidR="00C92BED" w:rsidRPr="00C92BED">
        <w:rPr>
          <w:rStyle w:val="Char3"/>
          <w:rFonts w:eastAsia="MS Mincho" w:cs="KFGQPC Uthmanic Script HAFS"/>
          <w:szCs w:val="28"/>
          <w:rtl/>
        </w:rPr>
        <w:t xml:space="preserve"> </w:t>
      </w:r>
      <w:r w:rsidR="00C92BED" w:rsidRPr="00C92BED">
        <w:rPr>
          <w:rStyle w:val="Char3"/>
          <w:rFonts w:ascii="Times New Roman" w:eastAsia="MS Mincho" w:hAnsi="Times New Roman" w:cs="KFGQPC Uthmanic Script HAFS" w:hint="cs"/>
          <w:szCs w:val="28"/>
          <w:rtl/>
        </w:rPr>
        <w:t>ٱ</w:t>
      </w:r>
      <w:r w:rsidR="00C92BED" w:rsidRPr="00C92BED">
        <w:rPr>
          <w:rStyle w:val="Char3"/>
          <w:rFonts w:eastAsia="MS Mincho" w:cs="KFGQPC Uthmanic Script HAFS" w:hint="cs"/>
          <w:szCs w:val="28"/>
          <w:rtl/>
        </w:rPr>
        <w:t>لصَّفَا</w:t>
      </w:r>
      <w:r w:rsidR="00C92BED" w:rsidRPr="00C92BED">
        <w:rPr>
          <w:rStyle w:val="Char3"/>
          <w:rFonts w:eastAsia="MS Mincho" w:cs="KFGQPC Uthmanic Script HAFS"/>
          <w:szCs w:val="28"/>
          <w:rtl/>
        </w:rPr>
        <w:t xml:space="preserve"> وَ</w:t>
      </w:r>
      <w:r w:rsidR="00C92BED" w:rsidRPr="00C92BED">
        <w:rPr>
          <w:rStyle w:val="Char3"/>
          <w:rFonts w:ascii="Times New Roman" w:eastAsia="MS Mincho" w:hAnsi="Times New Roman" w:cs="KFGQPC Uthmanic Script HAFS" w:hint="cs"/>
          <w:szCs w:val="28"/>
          <w:rtl/>
        </w:rPr>
        <w:t>ٱ</w:t>
      </w:r>
      <w:r w:rsidR="00C92BED" w:rsidRPr="00C92BED">
        <w:rPr>
          <w:rStyle w:val="Char3"/>
          <w:rFonts w:eastAsia="MS Mincho" w:cs="KFGQPC Uthmanic Script HAFS" w:hint="cs"/>
          <w:szCs w:val="28"/>
          <w:rtl/>
        </w:rPr>
        <w:t>ل</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مَر</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وَةَ</w:t>
      </w:r>
      <w:r w:rsidR="00C92BED" w:rsidRPr="00C92BED">
        <w:rPr>
          <w:rStyle w:val="Char3"/>
          <w:rFonts w:eastAsia="MS Mincho" w:cs="KFGQPC Uthmanic Script HAFS"/>
          <w:szCs w:val="28"/>
          <w:rtl/>
        </w:rPr>
        <w:t xml:space="preserve"> مِن شَعَآئِرِ </w:t>
      </w:r>
      <w:r w:rsidR="00C92BED" w:rsidRPr="00C92BED">
        <w:rPr>
          <w:rStyle w:val="Char3"/>
          <w:rFonts w:ascii="Times New Roman" w:eastAsia="MS Mincho" w:hAnsi="Times New Roman" w:cs="KFGQPC Uthmanic Script HAFS" w:hint="cs"/>
          <w:szCs w:val="28"/>
          <w:rtl/>
        </w:rPr>
        <w:t>ٱ</w:t>
      </w:r>
      <w:r w:rsidR="00C92BED" w:rsidRPr="00C92BED">
        <w:rPr>
          <w:rStyle w:val="Char3"/>
          <w:rFonts w:eastAsia="MS Mincho" w:cs="KFGQPC Uthmanic Script HAFS" w:hint="cs"/>
          <w:szCs w:val="28"/>
          <w:rtl/>
        </w:rPr>
        <w:t>للَّهِ</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szCs w:val="28"/>
          <w:rtl/>
        </w:rPr>
        <w:t xml:space="preserve"> فَمَن</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szCs w:val="28"/>
          <w:rtl/>
        </w:rPr>
        <w:t xml:space="preserve"> </w:t>
      </w:r>
      <w:r w:rsidR="00C92BED" w:rsidRPr="00C92BED">
        <w:rPr>
          <w:rStyle w:val="Char3"/>
          <w:rFonts w:eastAsia="MS Mincho" w:cs="KFGQPC Uthmanic Script HAFS" w:hint="cs"/>
          <w:szCs w:val="28"/>
          <w:rtl/>
        </w:rPr>
        <w:t>حَجَّ</w:t>
      </w:r>
      <w:r w:rsidR="00C92BED" w:rsidRPr="00C92BED">
        <w:rPr>
          <w:rStyle w:val="Char3"/>
          <w:rFonts w:eastAsia="MS Mincho" w:cs="KFGQPC Uthmanic Script HAFS"/>
          <w:szCs w:val="28"/>
          <w:rtl/>
        </w:rPr>
        <w:t xml:space="preserve"> </w:t>
      </w:r>
      <w:r w:rsidR="00C92BED" w:rsidRPr="00C92BED">
        <w:rPr>
          <w:rStyle w:val="Char3"/>
          <w:rFonts w:ascii="Times New Roman" w:eastAsia="MS Mincho" w:hAnsi="Times New Roman" w:cs="KFGQPC Uthmanic Script HAFS" w:hint="cs"/>
          <w:szCs w:val="28"/>
          <w:rtl/>
        </w:rPr>
        <w:t>ٱ</w:t>
      </w:r>
      <w:r w:rsidR="00C92BED" w:rsidRPr="00C92BED">
        <w:rPr>
          <w:rStyle w:val="Char3"/>
          <w:rFonts w:eastAsia="MS Mincho" w:cs="KFGQPC Uthmanic Script HAFS" w:hint="cs"/>
          <w:szCs w:val="28"/>
          <w:rtl/>
        </w:rPr>
        <w:t>ل</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بَي</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تَ</w:t>
      </w:r>
      <w:r w:rsidR="00C92BED" w:rsidRPr="00C92BED">
        <w:rPr>
          <w:rStyle w:val="Char3"/>
          <w:rFonts w:eastAsia="MS Mincho" w:cs="KFGQPC Uthmanic Script HAFS"/>
          <w:szCs w:val="28"/>
          <w:rtl/>
        </w:rPr>
        <w:t xml:space="preserve"> أَوِ </w:t>
      </w:r>
      <w:r w:rsidR="00C92BED" w:rsidRPr="00C92BED">
        <w:rPr>
          <w:rStyle w:val="Char3"/>
          <w:rFonts w:ascii="Times New Roman" w:eastAsia="MS Mincho" w:hAnsi="Times New Roman" w:cs="KFGQPC Uthmanic Script HAFS" w:hint="cs"/>
          <w:szCs w:val="28"/>
          <w:rtl/>
        </w:rPr>
        <w:t>ٱ</w:t>
      </w:r>
      <w:r w:rsidR="00C92BED" w:rsidRPr="00C92BED">
        <w:rPr>
          <w:rStyle w:val="Char3"/>
          <w:rFonts w:eastAsia="MS Mincho" w:cs="KFGQPC Uthmanic Script HAFS" w:hint="cs"/>
          <w:szCs w:val="28"/>
          <w:rtl/>
        </w:rPr>
        <w:t>ع</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تَمَرَ</w:t>
      </w:r>
      <w:r w:rsidR="00C92BED" w:rsidRPr="00C92BED">
        <w:rPr>
          <w:rStyle w:val="Char3"/>
          <w:rFonts w:eastAsia="MS Mincho" w:cs="KFGQPC Uthmanic Script HAFS"/>
          <w:szCs w:val="28"/>
          <w:rtl/>
        </w:rPr>
        <w:t xml:space="preserve"> فَلَا جُنَاحَ عَلَي</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KFGQPC Uthmanic Script HAFS" w:hint="cs"/>
          <w:szCs w:val="28"/>
          <w:rtl/>
        </w:rPr>
        <w:t>هِ</w:t>
      </w:r>
      <w:r w:rsidR="00C92BED" w:rsidRPr="00C92BED">
        <w:rPr>
          <w:rStyle w:val="Char3"/>
          <w:rFonts w:eastAsia="MS Mincho" w:cs="KFGQPC Uthmanic Script HAFS"/>
          <w:szCs w:val="28"/>
          <w:rtl/>
        </w:rPr>
        <w:t xml:space="preserve"> </w:t>
      </w:r>
      <w:r w:rsidR="00C92BED" w:rsidRPr="00C92BED">
        <w:rPr>
          <w:rStyle w:val="Char3"/>
          <w:rFonts w:eastAsia="MS Mincho" w:cs="KFGQPC Uthmanic Script HAFS" w:hint="cs"/>
          <w:szCs w:val="28"/>
          <w:rtl/>
        </w:rPr>
        <w:t>أَن</w:t>
      </w:r>
      <w:r w:rsidR="00C92BED" w:rsidRPr="00C92BED">
        <w:rPr>
          <w:rStyle w:val="Char3"/>
          <w:rFonts w:eastAsia="MS Mincho" w:cs="KFGQPC Uthmanic Script HAFS"/>
          <w:szCs w:val="28"/>
          <w:rtl/>
        </w:rPr>
        <w:t xml:space="preserve"> </w:t>
      </w:r>
      <w:r w:rsidR="00C92BED" w:rsidRPr="00C92BED">
        <w:rPr>
          <w:rStyle w:val="Char3"/>
          <w:rFonts w:eastAsia="MS Mincho" w:cs="KFGQPC Uthmanic Script HAFS" w:hint="cs"/>
          <w:szCs w:val="28"/>
          <w:rtl/>
        </w:rPr>
        <w:t>يَطَّو</w:t>
      </w:r>
      <w:r w:rsidR="00C92BED" w:rsidRPr="00C92BED">
        <w:rPr>
          <w:rStyle w:val="Char3"/>
          <w:rFonts w:eastAsia="MS Mincho" w:cs="KFGQPC Uthmanic Script HAFS"/>
          <w:szCs w:val="28"/>
          <w:rtl/>
        </w:rPr>
        <w:t>َّفَ بِهِمَا</w:t>
      </w:r>
      <w:r w:rsidR="00C92BED" w:rsidRPr="00C92BED">
        <w:rPr>
          <w:rStyle w:val="Char3"/>
          <w:rFonts w:ascii="Times New Roman" w:eastAsia="MS Mincho" w:hAnsi="Times New Roman" w:cs="KFGQPC Uthmanic Script HAFS" w:hint="cs"/>
          <w:szCs w:val="28"/>
          <w:rtl/>
        </w:rPr>
        <w:t>ۚ</w:t>
      </w:r>
      <w:r w:rsidR="00C92BED" w:rsidRPr="00C92BED">
        <w:rPr>
          <w:rStyle w:val="Char3"/>
          <w:rFonts w:eastAsia="MS Mincho" w:cs="Traditional Arabic"/>
          <w:szCs w:val="28"/>
          <w:rtl/>
        </w:rPr>
        <w:t>﴾</w:t>
      </w:r>
      <w:r w:rsidR="00C92BED">
        <w:rPr>
          <w:rStyle w:val="Char3"/>
          <w:rFonts w:eastAsia="MS Mincho" w:cs="Traditional Arabic" w:hint="cs"/>
          <w:szCs w:val="28"/>
          <w:rtl/>
        </w:rPr>
        <w:t xml:space="preserve"> </w:t>
      </w:r>
      <w:r w:rsidR="001C7CAE" w:rsidRPr="00BD650B">
        <w:rPr>
          <w:rFonts w:ascii="QCF_BSML" w:hAnsi="QCF_BSML" w:cs="QCF_BSML" w:hint="cs"/>
          <w:color w:val="000000"/>
          <w:sz w:val="25"/>
          <w:szCs w:val="25"/>
          <w:rtl/>
        </w:rPr>
        <w:t xml:space="preserve"> </w:t>
      </w:r>
      <w:r w:rsidR="001C7CAE" w:rsidRPr="00C92BED">
        <w:rPr>
          <w:rStyle w:val="Char6"/>
          <w:rFonts w:hint="cs"/>
          <w:rtl/>
        </w:rPr>
        <w:t>[</w:t>
      </w:r>
      <w:r w:rsidR="00C92BED" w:rsidRPr="00C92BED">
        <w:rPr>
          <w:rStyle w:val="Char6"/>
          <w:rFonts w:hint="cs"/>
          <w:rtl/>
        </w:rPr>
        <w:t>ال</w:t>
      </w:r>
      <w:r w:rsidR="001C7CAE" w:rsidRPr="00C92BED">
        <w:rPr>
          <w:rStyle w:val="Char6"/>
          <w:rtl/>
        </w:rPr>
        <w:t>بقر</w:t>
      </w:r>
      <w:r w:rsidR="001C7CAE" w:rsidRPr="00C92BED">
        <w:rPr>
          <w:rStyle w:val="Char6"/>
          <w:rFonts w:hint="cs"/>
          <w:rtl/>
        </w:rPr>
        <w:t>ه</w:t>
      </w:r>
      <w:r w:rsidR="001C7CAE" w:rsidRPr="00C92BED">
        <w:rPr>
          <w:rStyle w:val="Char6"/>
          <w:rtl/>
        </w:rPr>
        <w:t>:</w:t>
      </w:r>
      <w:r w:rsidR="00C92BED">
        <w:rPr>
          <w:rStyle w:val="Char6"/>
          <w:rFonts w:hint="cs"/>
          <w:rtl/>
        </w:rPr>
        <w:t xml:space="preserve"> </w:t>
      </w:r>
      <w:r w:rsidR="001C7CAE" w:rsidRPr="00C92BED">
        <w:rPr>
          <w:rStyle w:val="Char6"/>
          <w:rtl/>
        </w:rPr>
        <w:t>١٥٨</w:t>
      </w:r>
      <w:r w:rsidR="001C7CAE" w:rsidRPr="00C92BED">
        <w:rPr>
          <w:rStyle w:val="Char6"/>
          <w:rFonts w:hint="cs"/>
          <w:rtl/>
        </w:rPr>
        <w:t>]</w:t>
      </w:r>
      <w:r w:rsidR="001C7CAE" w:rsidRPr="00BD650B">
        <w:rPr>
          <w:rFonts w:ascii="Arial" w:hAnsi="Arial" w:cs="Arial"/>
          <w:color w:val="000000"/>
          <w:sz w:val="21"/>
          <w:szCs w:val="21"/>
        </w:rPr>
        <w:t xml:space="preserve"> </w:t>
      </w:r>
      <w:r w:rsidR="001C7CAE" w:rsidRPr="002E320E">
        <w:rPr>
          <w:rStyle w:val="Char4"/>
          <w:rFonts w:eastAsia="MS Mincho" w:hint="cs"/>
          <w:rtl/>
        </w:rPr>
        <w:t>یعنی همانا صفا و مروه از نشانه‌های الهی هستند. پس هر کس، حج یا عمره انجام داد، بر او گناهی نیست که سعی میان صفا و مروه را انجام دهد.</w:t>
      </w:r>
    </w:p>
    <w:p w:rsidR="001C7CAE" w:rsidRPr="002E320E" w:rsidRDefault="001C7CAE" w:rsidP="00C92BED">
      <w:pPr>
        <w:pStyle w:val="PlainText"/>
        <w:widowControl w:val="0"/>
        <w:bidi/>
        <w:ind w:firstLine="284"/>
        <w:jc w:val="both"/>
        <w:rPr>
          <w:rStyle w:val="Char4"/>
          <w:rFonts w:eastAsia="MS Mincho"/>
          <w:rtl/>
        </w:rPr>
      </w:pPr>
      <w:r w:rsidRPr="002E320E">
        <w:rPr>
          <w:rStyle w:val="Char4"/>
          <w:rFonts w:eastAsia="MS Mincho" w:hint="cs"/>
          <w:rtl/>
        </w:rPr>
        <w:t>عایشه</w:t>
      </w:r>
      <w:r w:rsidR="00D42469" w:rsidRPr="00D42469">
        <w:rPr>
          <w:rStyle w:val="Char4"/>
          <w:rFonts w:eastAsia="MS Mincho" w:cs="CTraditional Arabic" w:hint="cs"/>
          <w:rtl/>
        </w:rPr>
        <w:t xml:space="preserve"> ل </w:t>
      </w:r>
      <w:r w:rsidRPr="002E320E">
        <w:rPr>
          <w:rStyle w:val="Char4"/>
          <w:rFonts w:eastAsia="MS Mincho" w:hint="cs"/>
          <w:rtl/>
        </w:rPr>
        <w:t xml:space="preserve">گفت: اگر اینطور می‌بود که شما تفسر کردید، الله متعال </w:t>
      </w:r>
      <w:r w:rsidRPr="002E320E">
        <w:rPr>
          <w:rStyle w:val="Char4"/>
          <w:rFonts w:eastAsia="MS Mincho"/>
          <w:rtl/>
        </w:rPr>
        <w:br/>
      </w:r>
      <w:r w:rsidRPr="002E320E">
        <w:rPr>
          <w:rStyle w:val="Char4"/>
          <w:rFonts w:eastAsia="MS Mincho" w:hint="cs"/>
          <w:rtl/>
        </w:rPr>
        <w:t xml:space="preserve">می‌فرمود: </w:t>
      </w:r>
      <w:r w:rsidR="00C92BED" w:rsidRPr="00C92BED">
        <w:rPr>
          <w:rStyle w:val="Char4"/>
          <w:rFonts w:eastAsia="MS Mincho" w:cs="Traditional Arabic"/>
          <w:rtl/>
        </w:rPr>
        <w:t>﴿</w:t>
      </w:r>
      <w:r w:rsidR="00C92BED" w:rsidRPr="00C92BED">
        <w:rPr>
          <w:rStyle w:val="Char4"/>
          <w:rFonts w:eastAsia="MS Mincho" w:cs="KFGQPC Uthmanic Script HAFS"/>
          <w:rtl/>
        </w:rPr>
        <w:t>فَلَا جُنَاحَ عَلَي</w:t>
      </w:r>
      <w:r w:rsidR="00C92BED" w:rsidRPr="00C92BED">
        <w:rPr>
          <w:rStyle w:val="Char4"/>
          <w:rFonts w:ascii="Times New Roman" w:eastAsia="MS Mincho" w:hAnsi="Times New Roman" w:cs="KFGQPC Uthmanic Script HAFS" w:hint="cs"/>
          <w:rtl/>
        </w:rPr>
        <w:t>ۡ</w:t>
      </w:r>
      <w:r w:rsidR="00C92BED" w:rsidRPr="00C92BED">
        <w:rPr>
          <w:rStyle w:val="Char4"/>
          <w:rFonts w:eastAsia="MS Mincho" w:cs="KFGQPC Uthmanic Script HAFS" w:hint="cs"/>
          <w:rtl/>
        </w:rPr>
        <w:t>هِ</w:t>
      </w:r>
      <w:r w:rsidR="00C92BED" w:rsidRPr="00C92BED">
        <w:rPr>
          <w:rStyle w:val="Char4"/>
          <w:rFonts w:eastAsia="MS Mincho" w:cs="KFGQPC Uthmanic Script HAFS"/>
          <w:rtl/>
        </w:rPr>
        <w:t xml:space="preserve"> </w:t>
      </w:r>
      <w:r w:rsidR="00C92BED" w:rsidRPr="00C92BED">
        <w:rPr>
          <w:rStyle w:val="Char4"/>
          <w:rFonts w:eastAsia="MS Mincho" w:cs="KFGQPC Uthmanic Script HAFS" w:hint="cs"/>
          <w:rtl/>
        </w:rPr>
        <w:t>أَن</w:t>
      </w:r>
      <w:r w:rsidR="00C92BED" w:rsidRPr="00C92BED">
        <w:rPr>
          <w:rStyle w:val="Char4"/>
          <w:rFonts w:eastAsia="MS Mincho" w:cs="KFGQPC Uthmanic Script HAFS"/>
          <w:rtl/>
        </w:rPr>
        <w:t xml:space="preserve"> </w:t>
      </w:r>
      <w:r w:rsidR="00C92BED" w:rsidRPr="00C92BED">
        <w:rPr>
          <w:rStyle w:val="Char4"/>
          <w:rFonts w:eastAsia="MS Mincho" w:cs="KFGQPC Uthmanic Script HAFS" w:hint="cs"/>
          <w:rtl/>
        </w:rPr>
        <w:t>يَطَّوَّفَ</w:t>
      </w:r>
      <w:r w:rsidR="00C92BED" w:rsidRPr="00C92BED">
        <w:rPr>
          <w:rStyle w:val="Char4"/>
          <w:rFonts w:eastAsia="MS Mincho" w:cs="KFGQPC Uthmanic Script HAFS"/>
          <w:rtl/>
        </w:rPr>
        <w:t xml:space="preserve"> </w:t>
      </w:r>
      <w:r w:rsidR="00C92BED" w:rsidRPr="00C92BED">
        <w:rPr>
          <w:rStyle w:val="Char4"/>
          <w:rFonts w:eastAsia="MS Mincho" w:cs="KFGQPC Uthmanic Script HAFS" w:hint="cs"/>
          <w:rtl/>
        </w:rPr>
        <w:t>بِهِمَا</w:t>
      </w:r>
      <w:r w:rsidR="00C92BED" w:rsidRPr="00C92BED">
        <w:rPr>
          <w:rStyle w:val="Char4"/>
          <w:rFonts w:ascii="Times New Roman" w:eastAsia="MS Mincho" w:hAnsi="Times New Roman" w:cs="KFGQPC Uthmanic Script HAFS" w:hint="cs"/>
          <w:rtl/>
        </w:rPr>
        <w:t>ۚ</w:t>
      </w:r>
      <w:r w:rsidR="00C92BED" w:rsidRPr="00C92BED">
        <w:rPr>
          <w:rStyle w:val="Char4"/>
          <w:rFonts w:ascii="Times New Roman" w:eastAsia="MS Mincho" w:hAnsi="Times New Roman" w:cs="Traditional Arabic" w:hint="cs"/>
          <w:rtl/>
        </w:rPr>
        <w:t>﴾</w:t>
      </w:r>
      <w:r w:rsidRPr="001A52C9">
        <w:rPr>
          <w:rStyle w:val="Char4"/>
          <w:rFonts w:eastAsia="MS Mincho" w:hint="cs"/>
          <w:rtl/>
        </w:rPr>
        <w:t xml:space="preserve"> </w:t>
      </w:r>
      <w:r w:rsidRPr="002E320E">
        <w:rPr>
          <w:rStyle w:val="Char4"/>
          <w:rFonts w:eastAsia="MS Mincho" w:hint="cs"/>
          <w:rtl/>
        </w:rPr>
        <w:t>یعنی اگر میان صفا و مروه، سعی نکرد، بر او گناهی نیست.</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باید دانست که این آیه درباره‌ی گروهی از انصار، نازل گردید؛ آنان در جاهلیت هنگامی ‌که می‌خواستند، احرام ببندند، برای منات (اسم بت) احرام می‌بستند. در این صورت، برای آنان جایز نبود که میان صفا و مروه، سعی کنند. هنگامی‌که همراه نبی اکرم</w:t>
      </w:r>
      <w:r w:rsidR="00D42469" w:rsidRPr="00D42469">
        <w:rPr>
          <w:rStyle w:val="Char4"/>
          <w:rFonts w:eastAsia="MS Mincho" w:cs="CTraditional Arabic" w:hint="cs"/>
          <w:rtl/>
        </w:rPr>
        <w:t xml:space="preserve"> ص </w:t>
      </w:r>
      <w:r w:rsidRPr="002E320E">
        <w:rPr>
          <w:rStyle w:val="Char4"/>
          <w:rFonts w:eastAsia="MS Mincho" w:hint="cs"/>
          <w:rtl/>
        </w:rPr>
        <w:t xml:space="preserve">برای حج آمدند، ماجرا را برایش یادآوری نمودند. آنگاه الله </w:t>
      </w:r>
      <w:r w:rsidRPr="000F7D7A">
        <w:rPr>
          <w:rStyle w:val="Char4"/>
          <w:rFonts w:eastAsia="MS Mincho" w:cs="CTraditional Arabic" w:hint="cs"/>
          <w:rtl/>
        </w:rPr>
        <w:t>ﻷ</w:t>
      </w:r>
      <w:r w:rsidRPr="002E320E">
        <w:rPr>
          <w:rStyle w:val="Char4"/>
          <w:rFonts w:eastAsia="MS Mincho" w:hint="cs"/>
          <w:rtl/>
        </w:rPr>
        <w:t xml:space="preserve"> آیه‌ی فوق را نازل نمود.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سوگند به عمرم که هر کس، سعی میان صفا و مروه را انجام ندهد، الله متعال حجش را کامل نمی‌کند.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lastRenderedPageBreak/>
        <w:t>و در روایتی آمده است که عایشه</w:t>
      </w:r>
      <w:r w:rsidR="00D42469" w:rsidRPr="00D42469">
        <w:rPr>
          <w:rStyle w:val="Char4"/>
          <w:rFonts w:eastAsia="MS Mincho" w:cs="CTraditional Arabic" w:hint="cs"/>
          <w:rtl/>
        </w:rPr>
        <w:t xml:space="preserve"> ل </w:t>
      </w:r>
      <w:r w:rsidRPr="002E320E">
        <w:rPr>
          <w:rStyle w:val="Char4"/>
          <w:rFonts w:eastAsia="MS Mincho" w:hint="cs"/>
          <w:rtl/>
        </w:rPr>
        <w:t>گفت: الله متعال، حج و عمره‌ی کسی را که سعی میان صفا و مروه را انجام ندهد، کامل نمی‌نماید.</w:t>
      </w:r>
    </w:p>
    <w:p w:rsidR="001C7CAE" w:rsidRPr="003410B3" w:rsidRDefault="001C7CAE" w:rsidP="001C7CAE">
      <w:pPr>
        <w:pStyle w:val="a2"/>
        <w:rPr>
          <w:rFonts w:eastAsia="MS Mincho"/>
          <w:rtl/>
        </w:rPr>
      </w:pPr>
      <w:bookmarkStart w:id="3913" w:name="_Toc256338288"/>
      <w:bookmarkStart w:id="3914" w:name="_Toc256340241"/>
      <w:bookmarkStart w:id="3915" w:name="_Toc261194639"/>
      <w:bookmarkStart w:id="3916" w:name="_Toc445895924"/>
      <w:bookmarkStart w:id="3917" w:name="_Toc448060018"/>
      <w:r w:rsidRPr="003410B3">
        <w:rPr>
          <w:rFonts w:eastAsia="MS Mincho" w:hint="cs"/>
          <w:rtl/>
        </w:rPr>
        <w:t>باب (48): هفت سعی میان صفا و مروه، یک بار انجام می‌شود</w:t>
      </w:r>
      <w:bookmarkEnd w:id="3913"/>
      <w:bookmarkEnd w:id="3914"/>
      <w:bookmarkEnd w:id="3915"/>
      <w:bookmarkEnd w:id="3916"/>
      <w:bookmarkEnd w:id="3917"/>
    </w:p>
    <w:p w:rsidR="001C7CAE" w:rsidRPr="00423AB6" w:rsidRDefault="00A13875" w:rsidP="001C7CAE">
      <w:pPr>
        <w:pStyle w:val="PlainText"/>
        <w:widowControl w:val="0"/>
        <w:bidi/>
        <w:ind w:firstLine="284"/>
        <w:jc w:val="both"/>
        <w:rPr>
          <w:rStyle w:val="Char3"/>
          <w:rFonts w:eastAsia="MS Mincho"/>
          <w:rtl/>
        </w:rPr>
      </w:pPr>
      <w:r w:rsidRPr="00C92BED">
        <w:rPr>
          <w:rStyle w:val="Char4"/>
          <w:rFonts w:eastAsia="MS Mincho" w:hint="cs"/>
          <w:rtl/>
        </w:rPr>
        <w:t>7</w:t>
      </w:r>
      <w:r w:rsidR="001C7CAE" w:rsidRPr="00C92BED">
        <w:rPr>
          <w:rStyle w:val="Char4"/>
          <w:rFonts w:eastAsia="MS Mincho" w:hint="cs"/>
          <w:rtl/>
        </w:rPr>
        <w:t>0</w:t>
      </w:r>
      <w:r w:rsidRPr="00C92BED">
        <w:rPr>
          <w:rStyle w:val="Char4"/>
          <w:rFonts w:eastAsia="MS Mincho" w:hint="cs"/>
          <w:rtl/>
        </w:rPr>
        <w:t>2</w:t>
      </w:r>
      <w:r w:rsidR="00C92BED" w:rsidRPr="00C92BED">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جَابِر</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عَبْدِ اللَّهِ </w:t>
      </w:r>
      <w:r w:rsidR="001C7CAE">
        <w:rPr>
          <w:rStyle w:val="Char3"/>
          <w:rFonts w:cs="CTraditional Arabic" w:hint="cs"/>
          <w:rtl/>
        </w:rPr>
        <w:t>ب</w:t>
      </w:r>
      <w:r w:rsidR="001C7CAE" w:rsidRPr="00423AB6">
        <w:rPr>
          <w:rStyle w:val="Char3"/>
          <w:rFonts w:eastAsia="MS Mincho" w:hint="cs"/>
          <w:rtl/>
        </w:rPr>
        <w:t xml:space="preserve"> قال:</w:t>
      </w:r>
      <w:r w:rsidR="001C7CAE" w:rsidRPr="00423AB6">
        <w:rPr>
          <w:rStyle w:val="Char3"/>
          <w:rFonts w:eastAsia="MS Mincho"/>
          <w:rtl/>
        </w:rPr>
        <w:t xml:space="preserve"> لَمْ يَطُفْ النَّبِيُّ</w:t>
      </w:r>
      <w:r w:rsidR="00D42469" w:rsidRPr="00D42469">
        <w:rPr>
          <w:rStyle w:val="Char3"/>
          <w:rFonts w:eastAsia="MS Mincho" w:cs="CTraditional Arabic"/>
          <w:rtl/>
        </w:rPr>
        <w:t xml:space="preserve"> ص </w:t>
      </w:r>
      <w:r w:rsidR="001C7CAE" w:rsidRPr="00423AB6">
        <w:rPr>
          <w:rStyle w:val="Char3"/>
          <w:rFonts w:eastAsia="MS Mincho"/>
          <w:rtl/>
        </w:rPr>
        <w:t>وَلا</w:t>
      </w:r>
      <w:r w:rsidR="001C7CAE" w:rsidRPr="00423AB6">
        <w:rPr>
          <w:rStyle w:val="Char3"/>
          <w:rFonts w:eastAsia="MS Mincho" w:hint="cs"/>
          <w:rtl/>
        </w:rPr>
        <w:t>َ</w:t>
      </w:r>
      <w:r w:rsidR="001C7CAE" w:rsidRPr="00423AB6">
        <w:rPr>
          <w:rStyle w:val="Char3"/>
          <w:rFonts w:eastAsia="MS Mincho"/>
          <w:rtl/>
        </w:rPr>
        <w:t xml:space="preserve"> أَصْحَابُهُ بَيْنَ الصَّفَا وَالْمَرْوَةِ</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طَوَافًا وَاحِدًا</w:t>
      </w:r>
      <w:r w:rsidR="001C7CAE" w:rsidRPr="00423AB6">
        <w:rPr>
          <w:rStyle w:val="Char3"/>
          <w:rFonts w:eastAsia="MS Mincho" w:hint="cs"/>
          <w:rtl/>
        </w:rPr>
        <w:t>.</w:t>
      </w:r>
      <w:r w:rsidR="001C7CAE" w:rsidRPr="00423AB6">
        <w:rPr>
          <w:rStyle w:val="Char3"/>
          <w:rFonts w:eastAsia="MS Mincho"/>
          <w:rtl/>
        </w:rPr>
        <w:t xml:space="preserve"> </w:t>
      </w:r>
      <w:r w:rsidRPr="00C92BED">
        <w:rPr>
          <w:rStyle w:val="Char4"/>
          <w:rFonts w:eastAsia="MS Mincho" w:hint="cs"/>
          <w:rtl/>
        </w:rPr>
        <w:t>(م</w:t>
      </w:r>
      <w:r w:rsidR="001D7CD0" w:rsidRPr="00C92BED">
        <w:rPr>
          <w:rStyle w:val="Char4"/>
          <w:rFonts w:eastAsia="MS Mincho" w:hint="cs"/>
          <w:rtl/>
        </w:rPr>
        <w:t>/</w:t>
      </w:r>
      <w:r w:rsidRPr="00C92BED">
        <w:rPr>
          <w:rStyle w:val="Char4"/>
          <w:rFonts w:eastAsia="MS Mincho" w:hint="cs"/>
          <w:rtl/>
        </w:rPr>
        <w:t>1279</w:t>
      </w:r>
      <w:r w:rsidR="00060808" w:rsidRPr="00C92BED">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و یارانش میان صفا و مروه فقط یک بار (هفت) سعی می‌نمودند.</w:t>
      </w:r>
    </w:p>
    <w:p w:rsidR="001C7CAE" w:rsidRPr="003410B3" w:rsidRDefault="001C7CAE" w:rsidP="001C7CAE">
      <w:pPr>
        <w:pStyle w:val="a2"/>
        <w:rPr>
          <w:rFonts w:eastAsia="MS Mincho"/>
          <w:rtl/>
        </w:rPr>
      </w:pPr>
      <w:bookmarkStart w:id="3918" w:name="_Toc256338289"/>
      <w:bookmarkStart w:id="3919" w:name="_Toc256340242"/>
      <w:bookmarkStart w:id="3920" w:name="_Toc261194640"/>
      <w:bookmarkStart w:id="3921" w:name="_Toc445895925"/>
      <w:bookmarkStart w:id="3922" w:name="_Toc448060019"/>
      <w:r w:rsidRPr="003410B3">
        <w:rPr>
          <w:rFonts w:eastAsia="MS Mincho" w:hint="cs"/>
          <w:rtl/>
        </w:rPr>
        <w:t>باب (49): طواف و سعی لازم برای</w:t>
      </w:r>
      <w:r w:rsidR="00065D15">
        <w:rPr>
          <w:rFonts w:eastAsia="MS Mincho" w:hint="cs"/>
          <w:rtl/>
        </w:rPr>
        <w:t xml:space="preserve"> کسی‌که </w:t>
      </w:r>
      <w:r w:rsidRPr="003410B3">
        <w:rPr>
          <w:rFonts w:eastAsia="MS Mincho" w:hint="cs"/>
          <w:rtl/>
        </w:rPr>
        <w:t>به نیت حج، احرام می‌بندد و به مکه می‌آید</w:t>
      </w:r>
      <w:bookmarkEnd w:id="3918"/>
      <w:bookmarkEnd w:id="3919"/>
      <w:bookmarkEnd w:id="3920"/>
      <w:bookmarkEnd w:id="3921"/>
      <w:bookmarkEnd w:id="3922"/>
    </w:p>
    <w:p w:rsidR="001C7CAE" w:rsidRPr="00423AB6" w:rsidRDefault="001C7CAE" w:rsidP="001C7CAE">
      <w:pPr>
        <w:pStyle w:val="PlainText"/>
        <w:widowControl w:val="0"/>
        <w:bidi/>
        <w:ind w:firstLine="284"/>
        <w:jc w:val="both"/>
        <w:rPr>
          <w:rStyle w:val="Char3"/>
          <w:rFonts w:eastAsia="MS Mincho"/>
          <w:rtl/>
        </w:rPr>
      </w:pPr>
      <w:r w:rsidRPr="000B1818">
        <w:rPr>
          <w:rStyle w:val="Char4"/>
          <w:rFonts w:eastAsia="MS Mincho" w:hint="cs"/>
          <w:spacing w:val="-4"/>
          <w:rtl/>
        </w:rPr>
        <w:t>703-</w:t>
      </w:r>
      <w:r w:rsidRPr="000B1818">
        <w:rPr>
          <w:rStyle w:val="Char3"/>
          <w:rFonts w:eastAsia="MS Mincho" w:hint="cs"/>
          <w:spacing w:val="-4"/>
          <w:rtl/>
        </w:rPr>
        <w:t xml:space="preserve"> </w:t>
      </w:r>
      <w:r w:rsidRPr="000B1818">
        <w:rPr>
          <w:rStyle w:val="Char3"/>
          <w:rFonts w:eastAsia="MS Mincho"/>
          <w:spacing w:val="-4"/>
          <w:rtl/>
        </w:rPr>
        <w:t xml:space="preserve">عَنْ وَبَرَةَ </w:t>
      </w:r>
      <w:r w:rsidRPr="000B1818">
        <w:rPr>
          <w:rStyle w:val="Char4"/>
          <w:rFonts w:eastAsia="MS Mincho" w:hint="cs"/>
          <w:spacing w:val="-4"/>
          <w:rtl/>
        </w:rPr>
        <w:t>(يعنی: ابن عبدالرحمن)</w:t>
      </w:r>
      <w:r w:rsidRPr="000B1818">
        <w:rPr>
          <w:rStyle w:val="Char3"/>
          <w:rFonts w:eastAsia="MS Mincho" w:hint="cs"/>
          <w:spacing w:val="-4"/>
          <w:rtl/>
        </w:rPr>
        <w:t xml:space="preserve"> </w:t>
      </w:r>
      <w:r w:rsidRPr="000B1818">
        <w:rPr>
          <w:rStyle w:val="Char3"/>
          <w:rFonts w:eastAsia="MS Mincho"/>
          <w:spacing w:val="-4"/>
          <w:rtl/>
        </w:rPr>
        <w:t>قَالَ</w:t>
      </w:r>
      <w:r w:rsidRPr="000B1818">
        <w:rPr>
          <w:rStyle w:val="Char3"/>
          <w:rFonts w:eastAsia="MS Mincho" w:hint="cs"/>
          <w:spacing w:val="-4"/>
          <w:rtl/>
        </w:rPr>
        <w:t>:</w:t>
      </w:r>
      <w:r w:rsidRPr="000B1818">
        <w:rPr>
          <w:rStyle w:val="Char3"/>
          <w:rFonts w:eastAsia="MS Mincho"/>
          <w:spacing w:val="-4"/>
          <w:rtl/>
        </w:rPr>
        <w:t xml:space="preserve"> كُنْتُ جَالِسًا عِنْدَ ابْنِ عُمَرَ</w:t>
      </w:r>
      <w:r w:rsidRPr="000B1818">
        <w:rPr>
          <w:rStyle w:val="Char3"/>
          <w:rFonts w:cs="CTraditional Arabic" w:hint="cs"/>
          <w:spacing w:val="-4"/>
          <w:rtl/>
        </w:rPr>
        <w:t xml:space="preserve"> ب</w:t>
      </w:r>
      <w:r w:rsidRPr="000B1818">
        <w:rPr>
          <w:rStyle w:val="Char3"/>
          <w:rFonts w:eastAsia="MS Mincho" w:hint="cs"/>
          <w:spacing w:val="-4"/>
          <w:rtl/>
        </w:rPr>
        <w:t>،</w:t>
      </w:r>
      <w:r w:rsidRPr="000B1818">
        <w:rPr>
          <w:rStyle w:val="Char3"/>
          <w:rFonts w:eastAsia="MS Mincho"/>
          <w:spacing w:val="-4"/>
          <w:rtl/>
        </w:rPr>
        <w:t xml:space="preserve"> فَجَاءَهُ رَجُلٌ فَقَالَ</w:t>
      </w:r>
      <w:r w:rsidRPr="000B1818">
        <w:rPr>
          <w:rStyle w:val="Char3"/>
          <w:rFonts w:eastAsia="MS Mincho" w:hint="cs"/>
          <w:spacing w:val="-4"/>
          <w:rtl/>
        </w:rPr>
        <w:t>:</w:t>
      </w:r>
      <w:r w:rsidRPr="000B1818">
        <w:rPr>
          <w:rStyle w:val="Char3"/>
          <w:rFonts w:eastAsia="MS Mincho"/>
          <w:spacing w:val="-4"/>
          <w:rtl/>
        </w:rPr>
        <w:t xml:space="preserve"> أَيَصْلُحُ لِي أَنْ أَطُوفَ بِالْبَيْتِ قَبْلَ أَنْ آتِيَ الْمَوْقِفَ</w:t>
      </w:r>
      <w:r w:rsidRPr="000B1818">
        <w:rPr>
          <w:rStyle w:val="Char3"/>
          <w:rFonts w:eastAsia="MS Mincho" w:hint="cs"/>
          <w:spacing w:val="-4"/>
          <w:rtl/>
        </w:rPr>
        <w:t>،</w:t>
      </w:r>
      <w:r w:rsidRPr="000B1818">
        <w:rPr>
          <w:rStyle w:val="Char3"/>
          <w:rFonts w:eastAsia="MS Mincho"/>
          <w:spacing w:val="-4"/>
          <w:rtl/>
        </w:rPr>
        <w:t xml:space="preserve"> فَقَالَ</w:t>
      </w:r>
      <w:r w:rsidRPr="000B1818">
        <w:rPr>
          <w:rStyle w:val="Char3"/>
          <w:rFonts w:eastAsia="MS Mincho" w:hint="cs"/>
          <w:spacing w:val="-4"/>
          <w:rtl/>
        </w:rPr>
        <w:t>:</w:t>
      </w:r>
      <w:r w:rsidRPr="000B1818">
        <w:rPr>
          <w:rStyle w:val="Char3"/>
          <w:rFonts w:eastAsia="MS Mincho"/>
          <w:spacing w:val="-4"/>
          <w:rtl/>
        </w:rPr>
        <w:t xml:space="preserve"> نَعَمْ</w:t>
      </w:r>
      <w:r w:rsidRPr="000B1818">
        <w:rPr>
          <w:rStyle w:val="Char3"/>
          <w:rFonts w:eastAsia="MS Mincho" w:hint="cs"/>
          <w:spacing w:val="-4"/>
          <w:rtl/>
        </w:rPr>
        <w:t>،</w:t>
      </w:r>
      <w:r w:rsidRPr="000B1818">
        <w:rPr>
          <w:rStyle w:val="Char3"/>
          <w:rFonts w:eastAsia="MS Mincho"/>
          <w:spacing w:val="-4"/>
          <w:rtl/>
        </w:rPr>
        <w:t xml:space="preserve"> فَقَالَ</w:t>
      </w:r>
      <w:r w:rsidRPr="000B1818">
        <w:rPr>
          <w:rStyle w:val="Char3"/>
          <w:rFonts w:eastAsia="MS Mincho" w:hint="cs"/>
          <w:spacing w:val="-4"/>
          <w:rtl/>
        </w:rPr>
        <w:t>:</w:t>
      </w:r>
      <w:r w:rsidRPr="000B1818">
        <w:rPr>
          <w:rStyle w:val="Char3"/>
          <w:rFonts w:eastAsia="MS Mincho"/>
          <w:spacing w:val="-4"/>
          <w:rtl/>
        </w:rPr>
        <w:t xml:space="preserve"> فَإِنَّ ابْنَ عَبَّاسٍ يَقُولُ</w:t>
      </w:r>
      <w:r w:rsidRPr="000B1818">
        <w:rPr>
          <w:rStyle w:val="Char3"/>
          <w:rFonts w:eastAsia="MS Mincho" w:hint="cs"/>
          <w:spacing w:val="-4"/>
          <w:rtl/>
        </w:rPr>
        <w:t>:</w:t>
      </w:r>
      <w:r w:rsidRPr="000B1818">
        <w:rPr>
          <w:rStyle w:val="Char3"/>
          <w:rFonts w:eastAsia="MS Mincho"/>
          <w:spacing w:val="-4"/>
          <w:rtl/>
        </w:rPr>
        <w:t xml:space="preserve"> لا</w:t>
      </w:r>
      <w:r w:rsidRPr="000B1818">
        <w:rPr>
          <w:rStyle w:val="Char3"/>
          <w:rFonts w:eastAsia="MS Mincho" w:hint="cs"/>
          <w:spacing w:val="-4"/>
          <w:rtl/>
        </w:rPr>
        <w:t>َ</w:t>
      </w:r>
      <w:r w:rsidRPr="000B1818">
        <w:rPr>
          <w:rStyle w:val="Char3"/>
          <w:rFonts w:eastAsia="MS Mincho"/>
          <w:spacing w:val="-4"/>
          <w:rtl/>
        </w:rPr>
        <w:t xml:space="preserve"> تَطُفْ بِالْبَيْتِ حَتَّى تَأْتِيَ الْمَوْقِفَ</w:t>
      </w:r>
      <w:r w:rsidRPr="000B1818">
        <w:rPr>
          <w:rStyle w:val="Char3"/>
          <w:rFonts w:eastAsia="MS Mincho" w:hint="cs"/>
          <w:spacing w:val="-4"/>
          <w:rtl/>
        </w:rPr>
        <w:t>،</w:t>
      </w:r>
      <w:r w:rsidRPr="000B1818">
        <w:rPr>
          <w:rStyle w:val="Char3"/>
          <w:rFonts w:eastAsia="MS Mincho"/>
          <w:spacing w:val="-4"/>
          <w:rtl/>
        </w:rPr>
        <w:t xml:space="preserve"> فَقَالَ ابْنُ عُمَرَ</w:t>
      </w:r>
      <w:r w:rsidRPr="000B1818">
        <w:rPr>
          <w:rStyle w:val="Char3"/>
          <w:rFonts w:eastAsia="MS Mincho" w:hint="cs"/>
          <w:spacing w:val="-4"/>
          <w:rtl/>
        </w:rPr>
        <w:t>:</w:t>
      </w:r>
      <w:r w:rsidRPr="000B1818">
        <w:rPr>
          <w:rStyle w:val="Char3"/>
          <w:rFonts w:eastAsia="MS Mincho"/>
          <w:spacing w:val="-4"/>
          <w:rtl/>
        </w:rPr>
        <w:t xml:space="preserve"> فَقَدْ حَجَّ رَسُولُ اللَّهِ</w:t>
      </w:r>
      <w:r w:rsidR="00D42469" w:rsidRPr="00D42469">
        <w:rPr>
          <w:rStyle w:val="Char3"/>
          <w:rFonts w:eastAsia="MS Mincho" w:cs="CTraditional Arabic"/>
          <w:spacing w:val="-4"/>
          <w:rtl/>
        </w:rPr>
        <w:t xml:space="preserve"> ص </w:t>
      </w:r>
      <w:r w:rsidRPr="00423AB6">
        <w:rPr>
          <w:rStyle w:val="Char3"/>
          <w:rFonts w:eastAsia="MS Mincho"/>
          <w:rtl/>
        </w:rPr>
        <w:t>فَطَافَ بِالْبَيْتِ قَبْلَ أَنْ يَأْتِيَ الْمَوْقِفَ</w:t>
      </w:r>
      <w:r w:rsidRPr="00423AB6">
        <w:rPr>
          <w:rStyle w:val="Char3"/>
          <w:rFonts w:eastAsia="MS Mincho" w:hint="cs"/>
          <w:rtl/>
        </w:rPr>
        <w:t>،</w:t>
      </w:r>
      <w:r w:rsidRPr="00423AB6">
        <w:rPr>
          <w:rStyle w:val="Char3"/>
          <w:rFonts w:eastAsia="MS Mincho"/>
          <w:rtl/>
        </w:rPr>
        <w:t xml:space="preserve"> فَبِقَوْلِ رَسُولِ اللَّهِ</w:t>
      </w:r>
      <w:r w:rsidR="00D42469" w:rsidRPr="00D42469">
        <w:rPr>
          <w:rStyle w:val="Char3"/>
          <w:rFonts w:eastAsia="MS Mincho" w:cs="CTraditional Arabic"/>
          <w:rtl/>
        </w:rPr>
        <w:t xml:space="preserve"> ص </w:t>
      </w:r>
      <w:r w:rsidRPr="00423AB6">
        <w:rPr>
          <w:rStyle w:val="Char3"/>
          <w:rFonts w:eastAsia="MS Mincho"/>
          <w:rtl/>
        </w:rPr>
        <w:t>أَحَقُّ أَنْ تَأْخُذَ</w:t>
      </w:r>
      <w:r w:rsidRPr="00423AB6">
        <w:rPr>
          <w:rStyle w:val="Char3"/>
          <w:rFonts w:eastAsia="MS Mincho" w:hint="cs"/>
          <w:rtl/>
        </w:rPr>
        <w:t>،</w:t>
      </w:r>
      <w:r w:rsidRPr="00423AB6">
        <w:rPr>
          <w:rStyle w:val="Char3"/>
          <w:rFonts w:eastAsia="MS Mincho"/>
          <w:rtl/>
        </w:rPr>
        <w:t xml:space="preserve"> أَوْ بِقَوْلِ ابْنِ عَبَّاسٍ</w:t>
      </w:r>
      <w:r w:rsidRPr="00423AB6">
        <w:rPr>
          <w:rStyle w:val="Char3"/>
          <w:rFonts w:eastAsia="MS Mincho" w:hint="cs"/>
          <w:rtl/>
        </w:rPr>
        <w:t>،</w:t>
      </w:r>
      <w:r w:rsidRPr="00423AB6">
        <w:rPr>
          <w:rStyle w:val="Char3"/>
          <w:rFonts w:eastAsia="MS Mincho"/>
          <w:rtl/>
        </w:rPr>
        <w:t xml:space="preserve"> إِنْ كُنْتَ صَادِقًا</w:t>
      </w:r>
      <w:r w:rsidRPr="00423AB6">
        <w:rPr>
          <w:rStyle w:val="Char3"/>
          <w:rFonts w:eastAsia="MS Mincho" w:hint="cs"/>
          <w:rtl/>
        </w:rPr>
        <w:t>؟!</w:t>
      </w:r>
    </w:p>
    <w:p w:rsidR="001C7CAE" w:rsidRPr="00423AB6" w:rsidRDefault="001C7CAE" w:rsidP="001C7CAE">
      <w:pPr>
        <w:pStyle w:val="PlainText"/>
        <w:widowControl w:val="0"/>
        <w:bidi/>
        <w:ind w:firstLine="284"/>
        <w:jc w:val="both"/>
        <w:rPr>
          <w:rStyle w:val="Char3"/>
          <w:rFonts w:eastAsia="MS Mincho"/>
          <w:rtl/>
        </w:rPr>
      </w:pPr>
      <w:r>
        <w:rPr>
          <w:rStyle w:val="Char3"/>
          <w:rFonts w:eastAsia="MS Mincho" w:hint="cs"/>
          <w:rtl/>
        </w:rPr>
        <w:t>و</w:t>
      </w:r>
      <w:r w:rsidRPr="00423AB6">
        <w:rPr>
          <w:rStyle w:val="Char3"/>
          <w:rFonts w:eastAsia="MS Mincho" w:hint="cs"/>
          <w:rtl/>
        </w:rPr>
        <w:t>فی رواي</w:t>
      </w:r>
      <w:r w:rsidRPr="00423AB6">
        <w:rPr>
          <w:rStyle w:val="Char3"/>
          <w:rFonts w:eastAsia="MS Mincho"/>
          <w:rtl/>
        </w:rPr>
        <w:t>ة</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رَأَيْنَا رَسُولَ اللَّهِ</w:t>
      </w:r>
      <w:r w:rsidR="00D42469" w:rsidRPr="00D42469">
        <w:rPr>
          <w:rStyle w:val="Char3"/>
          <w:rFonts w:eastAsia="MS Mincho" w:cs="CTraditional Arabic"/>
          <w:rtl/>
        </w:rPr>
        <w:t xml:space="preserve"> ص </w:t>
      </w:r>
      <w:r w:rsidRPr="00423AB6">
        <w:rPr>
          <w:rStyle w:val="Char3"/>
          <w:rFonts w:eastAsia="MS Mincho"/>
          <w:rtl/>
        </w:rPr>
        <w:t>أَحْرَمَ بِالْحَجِّ وَطَافَ بِالْبَيْتِ وَسَعَى بَيْنَ الصَّفَا وَالْمَرْوَةِ</w:t>
      </w:r>
      <w:r w:rsidRPr="00423AB6">
        <w:rPr>
          <w:rStyle w:val="Char3"/>
          <w:rFonts w:eastAsia="MS Mincho" w:hint="cs"/>
          <w:rtl/>
        </w:rPr>
        <w:t>.</w:t>
      </w:r>
      <w:r w:rsidRPr="00423AB6">
        <w:rPr>
          <w:rStyle w:val="Char3"/>
          <w:rFonts w:eastAsia="MS Mincho"/>
          <w:rtl/>
        </w:rPr>
        <w:t xml:space="preserve"> </w:t>
      </w:r>
      <w:r w:rsidRPr="000F7D7A">
        <w:rPr>
          <w:rStyle w:val="Char4"/>
          <w:rFonts w:eastAsia="MS Mincho" w:hint="cs"/>
          <w:rtl/>
        </w:rPr>
        <w:t>(م/1233)</w:t>
      </w:r>
    </w:p>
    <w:p w:rsidR="001C7CAE" w:rsidRPr="002E320E" w:rsidRDefault="001C7CAE" w:rsidP="001C7CAE">
      <w:pPr>
        <w:pStyle w:val="PlainText"/>
        <w:widowControl w:val="0"/>
        <w:bidi/>
        <w:ind w:firstLine="284"/>
        <w:jc w:val="both"/>
        <w:rPr>
          <w:rStyle w:val="Char4"/>
          <w:rFonts w:eastAsia="MS Mincho"/>
          <w:rtl/>
        </w:rPr>
      </w:pPr>
      <w:r w:rsidRPr="000F7D7A">
        <w:rPr>
          <w:rStyle w:val="Char5"/>
          <w:rFonts w:eastAsia="MS Mincho" w:hint="cs"/>
          <w:rtl/>
        </w:rPr>
        <w:t>ترجمه</w:t>
      </w:r>
      <w:r w:rsidRPr="002E320E">
        <w:rPr>
          <w:rStyle w:val="Char4"/>
          <w:rFonts w:eastAsia="MS Mincho" w:hint="cs"/>
          <w:rtl/>
        </w:rPr>
        <w:t xml:space="preserve">: وبره بن عبدالرحمن می‌گوید: نزد عبدالله بن عمر </w:t>
      </w:r>
      <w:r w:rsidRPr="000F7D7A">
        <w:rPr>
          <w:rStyle w:val="Char4"/>
          <w:rFonts w:eastAsia="MS Mincho" w:cs="CTraditional Arabic" w:hint="cs"/>
          <w:rtl/>
        </w:rPr>
        <w:t>ب</w:t>
      </w:r>
      <w:r w:rsidRPr="002E320E">
        <w:rPr>
          <w:rStyle w:val="Char4"/>
          <w:rFonts w:eastAsia="MS Mincho" w:hint="cs"/>
          <w:rtl/>
        </w:rPr>
        <w:t xml:space="preserve"> نشسته بودم که </w:t>
      </w:r>
      <w:r w:rsidRPr="000B1818">
        <w:rPr>
          <w:rStyle w:val="Char4"/>
          <w:rFonts w:eastAsia="MS Mincho" w:hint="cs"/>
          <w:spacing w:val="-4"/>
          <w:rtl/>
        </w:rPr>
        <w:t xml:space="preserve">مردی آمد و پرسید: آیا برای من شایسته است که قبل از وقوف (در عرفات) خانه‌ی الله را طواف نمایم؟ ابن عمر گفت: بله. آن مرد گفت: ابن عباس </w:t>
      </w:r>
      <w:r w:rsidRPr="000B1818">
        <w:rPr>
          <w:rStyle w:val="Char4"/>
          <w:rFonts w:eastAsia="MS Mincho" w:cs="CTraditional Arabic" w:hint="cs"/>
          <w:spacing w:val="-4"/>
          <w:rtl/>
        </w:rPr>
        <w:t>ب</w:t>
      </w:r>
      <w:r w:rsidRPr="000B1818">
        <w:rPr>
          <w:rStyle w:val="Char4"/>
          <w:rFonts w:eastAsia="MS Mincho" w:hint="cs"/>
          <w:spacing w:val="-4"/>
          <w:rtl/>
        </w:rPr>
        <w:t xml:space="preserve"> می‌گوید: تا وقوف عرفات را انجام نداده ای، کعبه را طواف مکن. ابن عمر </w:t>
      </w:r>
      <w:r w:rsidRPr="000B1818">
        <w:rPr>
          <w:rStyle w:val="Char4"/>
          <w:rFonts w:eastAsia="MS Mincho" w:cs="CTraditional Arabic" w:hint="cs"/>
          <w:spacing w:val="-4"/>
          <w:rtl/>
        </w:rPr>
        <w:t>ب</w:t>
      </w:r>
      <w:r w:rsidRPr="000B1818">
        <w:rPr>
          <w:rStyle w:val="Char4"/>
          <w:rFonts w:eastAsia="MS Mincho" w:hint="cs"/>
          <w:spacing w:val="-4"/>
          <w:rtl/>
        </w:rPr>
        <w:t xml:space="preserve"> گفت: رسول الله</w:t>
      </w:r>
      <w:r w:rsidR="00D42469" w:rsidRPr="00D42469">
        <w:rPr>
          <w:rStyle w:val="Char4"/>
          <w:rFonts w:eastAsia="MS Mincho" w:cs="CTraditional Arabic" w:hint="cs"/>
          <w:spacing w:val="-4"/>
          <w:rtl/>
        </w:rPr>
        <w:t xml:space="preserve"> ص </w:t>
      </w:r>
      <w:r w:rsidRPr="002E320E">
        <w:rPr>
          <w:rStyle w:val="Char4"/>
          <w:rFonts w:eastAsia="MS Mincho" w:hint="cs"/>
          <w:rtl/>
        </w:rPr>
        <w:t>حج نمود و قبل از اینکه در عرفات، وقوف نماید، خانه‌ی الله را طواف نمود. اگر تو (در ایمان‌ات) صداقت داری، سخن رسول الله</w:t>
      </w:r>
      <w:r w:rsidR="00D42469" w:rsidRPr="00D42469">
        <w:rPr>
          <w:rStyle w:val="Char4"/>
          <w:rFonts w:eastAsia="MS Mincho" w:cs="CTraditional Arabic" w:hint="cs"/>
          <w:rtl/>
        </w:rPr>
        <w:t xml:space="preserve"> ص </w:t>
      </w:r>
      <w:r w:rsidRPr="002E320E">
        <w:rPr>
          <w:rStyle w:val="Char4"/>
          <w:rFonts w:eastAsia="MS Mincho" w:hint="cs"/>
          <w:rtl/>
        </w:rPr>
        <w:t>شایسته‌تر است که از آن، پیروی نماییم یا سخن ابن عباس؟</w:t>
      </w:r>
    </w:p>
    <w:p w:rsidR="001C7CAE" w:rsidRPr="00423AB6" w:rsidRDefault="001C7CAE" w:rsidP="001C7CAE">
      <w:pPr>
        <w:pStyle w:val="PlainText"/>
        <w:widowControl w:val="0"/>
        <w:bidi/>
        <w:ind w:firstLine="284"/>
        <w:jc w:val="both"/>
        <w:rPr>
          <w:rStyle w:val="Char3"/>
          <w:rFonts w:eastAsia="MS Mincho"/>
          <w:rtl/>
        </w:rPr>
      </w:pPr>
      <w:r w:rsidRPr="002E320E">
        <w:rPr>
          <w:rStyle w:val="Char4"/>
          <w:rFonts w:eastAsia="MS Mincho" w:hint="cs"/>
          <w:rtl/>
        </w:rPr>
        <w:t xml:space="preserve">و در روایتی آمده است که ابن عمر </w:t>
      </w:r>
      <w:r w:rsidRPr="000F7D7A">
        <w:rPr>
          <w:rStyle w:val="Char4"/>
          <w:rFonts w:eastAsia="MS Mincho" w:cs="CTraditional Arabic" w:hint="cs"/>
          <w:rtl/>
        </w:rPr>
        <w:t>ب</w:t>
      </w:r>
      <w:r w:rsidRPr="002E320E">
        <w:rPr>
          <w:rStyle w:val="Char4"/>
          <w:rFonts w:eastAsia="MS Mincho" w:hint="cs"/>
          <w:rtl/>
        </w:rPr>
        <w:t xml:space="preserve"> گفت: ما دیدیم که رسول الله</w:t>
      </w:r>
      <w:r w:rsidR="00D42469" w:rsidRPr="00D42469">
        <w:rPr>
          <w:rStyle w:val="Char4"/>
          <w:rFonts w:eastAsia="MS Mincho" w:cs="CTraditional Arabic" w:hint="cs"/>
          <w:rtl/>
        </w:rPr>
        <w:t xml:space="preserve"> ص </w:t>
      </w:r>
      <w:r w:rsidRPr="002E320E">
        <w:rPr>
          <w:rStyle w:val="Char4"/>
          <w:rFonts w:eastAsia="MS Mincho" w:hint="cs"/>
          <w:rtl/>
        </w:rPr>
        <w:t>برای حج، احرام بست و بیت الله را طواف نمود و بین صفا و مروه، سعی کرد.</w:t>
      </w:r>
      <w:r w:rsidRPr="00423AB6">
        <w:rPr>
          <w:rStyle w:val="Char3"/>
          <w:rFonts w:eastAsia="MS Mincho" w:hint="cs"/>
          <w:rtl/>
        </w:rPr>
        <w:t xml:space="preserve"> </w:t>
      </w:r>
    </w:p>
    <w:p w:rsidR="001C7CAE" w:rsidRPr="00423AB6" w:rsidRDefault="001C7CAE" w:rsidP="001C7CAE">
      <w:pPr>
        <w:pStyle w:val="PlainText"/>
        <w:widowControl w:val="0"/>
        <w:bidi/>
        <w:ind w:firstLine="284"/>
        <w:jc w:val="both"/>
        <w:rPr>
          <w:rStyle w:val="Char3"/>
          <w:rFonts w:eastAsia="MS Mincho"/>
          <w:rtl/>
        </w:rPr>
      </w:pPr>
      <w:r w:rsidRPr="000F7D7A">
        <w:rPr>
          <w:rStyle w:val="Char4"/>
          <w:rFonts w:eastAsia="MS Mincho" w:hint="cs"/>
          <w:rtl/>
        </w:rPr>
        <w:lastRenderedPageBreak/>
        <w:t>704</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عَمْرِو بْنِ دِينَارٍ قَالَ</w:t>
      </w:r>
      <w:r w:rsidRPr="00423AB6">
        <w:rPr>
          <w:rStyle w:val="Char3"/>
          <w:rFonts w:eastAsia="MS Mincho" w:hint="cs"/>
          <w:rtl/>
        </w:rPr>
        <w:t>:</w:t>
      </w:r>
      <w:r w:rsidRPr="00423AB6">
        <w:rPr>
          <w:rStyle w:val="Char3"/>
          <w:rFonts w:eastAsia="MS Mincho"/>
          <w:rtl/>
        </w:rPr>
        <w:t xml:space="preserve"> سَأَلْنَا ابْنَ عُمَرَ</w:t>
      </w:r>
      <w:r>
        <w:rPr>
          <w:rStyle w:val="Char3"/>
          <w:rFonts w:eastAsia="MS Mincho" w:hint="cs"/>
          <w:rtl/>
        </w:rPr>
        <w:t xml:space="preserve"> </w:t>
      </w:r>
      <w:r>
        <w:rPr>
          <w:rStyle w:val="Char3"/>
          <w:rFonts w:cs="CTraditional Arabic" w:hint="cs"/>
          <w:rtl/>
        </w:rPr>
        <w:t>ب</w:t>
      </w:r>
      <w:r w:rsidRPr="00423AB6">
        <w:rPr>
          <w:rStyle w:val="Char3"/>
          <w:rFonts w:eastAsia="MS Mincho"/>
          <w:rtl/>
        </w:rPr>
        <w:t xml:space="preserve"> عَنْ رَجُلٍ قَدِمَ بِعُمْرَةٍ</w:t>
      </w:r>
      <w:r w:rsidRPr="00423AB6">
        <w:rPr>
          <w:rStyle w:val="Char3"/>
          <w:rFonts w:eastAsia="MS Mincho" w:hint="cs"/>
          <w:rtl/>
        </w:rPr>
        <w:t>،</w:t>
      </w:r>
      <w:r w:rsidRPr="00423AB6">
        <w:rPr>
          <w:rStyle w:val="Char3"/>
          <w:rFonts w:eastAsia="MS Mincho"/>
          <w:rtl/>
        </w:rPr>
        <w:t xml:space="preserve"> فَطَافَ بِالْبَيْتِ وَلَمْ يَطُفْ بَيْنَ الصَّفَا وَالْمَرْوَةِ</w:t>
      </w:r>
      <w:r w:rsidRPr="00423AB6">
        <w:rPr>
          <w:rStyle w:val="Char3"/>
          <w:rFonts w:eastAsia="MS Mincho" w:hint="cs"/>
          <w:rtl/>
        </w:rPr>
        <w:t>،</w:t>
      </w:r>
      <w:r w:rsidRPr="00423AB6">
        <w:rPr>
          <w:rStyle w:val="Char3"/>
          <w:rFonts w:eastAsia="MS Mincho"/>
          <w:rtl/>
        </w:rPr>
        <w:t xml:space="preserve"> أَيَأْتِي امْرَأَتَه</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قَدِمَ رَسُولُ اللَّهِ</w:t>
      </w:r>
      <w:r w:rsidR="00D42469" w:rsidRPr="00D42469">
        <w:rPr>
          <w:rStyle w:val="Char3"/>
          <w:rFonts w:eastAsia="MS Mincho" w:cs="CTraditional Arabic"/>
          <w:rtl/>
        </w:rPr>
        <w:t xml:space="preserve"> ص </w:t>
      </w:r>
      <w:r w:rsidRPr="00423AB6">
        <w:rPr>
          <w:rStyle w:val="Char3"/>
          <w:rFonts w:eastAsia="MS Mincho"/>
          <w:rtl/>
        </w:rPr>
        <w:t>فَطَافَ بِالْبَيْتِ سَبْعًا</w:t>
      </w:r>
      <w:r w:rsidRPr="00423AB6">
        <w:rPr>
          <w:rStyle w:val="Char3"/>
          <w:rFonts w:eastAsia="MS Mincho" w:hint="cs"/>
          <w:rtl/>
        </w:rPr>
        <w:t>،</w:t>
      </w:r>
      <w:r w:rsidRPr="00423AB6">
        <w:rPr>
          <w:rStyle w:val="Char3"/>
          <w:rFonts w:eastAsia="MS Mincho"/>
          <w:rtl/>
        </w:rPr>
        <w:t xml:space="preserve"> وَصَلَّى خَلْفَ الْمَقَامِ رَكْعَتَيْنِ وَبَيْنَ الصَّفَا وَالْمَرْوَةِ</w:t>
      </w:r>
      <w:r w:rsidRPr="00423AB6">
        <w:rPr>
          <w:rStyle w:val="Char3"/>
          <w:rFonts w:eastAsia="MS Mincho" w:hint="cs"/>
          <w:rtl/>
        </w:rPr>
        <w:t>،</w:t>
      </w:r>
      <w:r w:rsidRPr="00423AB6">
        <w:rPr>
          <w:rStyle w:val="Char3"/>
          <w:rFonts w:eastAsia="MS Mincho"/>
          <w:rtl/>
        </w:rPr>
        <w:t xml:space="preserve"> سَبْعًا</w:t>
      </w:r>
      <w:r w:rsidRPr="00423AB6">
        <w:rPr>
          <w:rStyle w:val="Char3"/>
          <w:rFonts w:eastAsia="MS Mincho" w:hint="cs"/>
          <w:rtl/>
        </w:rPr>
        <w:t>،</w:t>
      </w:r>
      <w:r w:rsidRPr="00423AB6">
        <w:rPr>
          <w:rStyle w:val="Char3"/>
          <w:rFonts w:eastAsia="MS Mincho"/>
          <w:rtl/>
        </w:rPr>
        <w:t xml:space="preserve"> وَقَدْ كَانَ لَكُمْ فِي رَسُولِ اللَّهِ أُسْوَةٌ حَسَنَةٌ</w:t>
      </w:r>
      <w:r w:rsidRPr="00423AB6">
        <w:rPr>
          <w:rStyle w:val="Char3"/>
          <w:rFonts w:eastAsia="MS Mincho" w:hint="cs"/>
          <w:rtl/>
        </w:rPr>
        <w:t>.</w:t>
      </w:r>
      <w:r w:rsidRPr="00423AB6">
        <w:rPr>
          <w:rStyle w:val="Char3"/>
          <w:rFonts w:eastAsia="MS Mincho"/>
          <w:rtl/>
        </w:rPr>
        <w:t xml:space="preserve"> </w:t>
      </w:r>
      <w:r w:rsidRPr="000F7D7A">
        <w:rPr>
          <w:rStyle w:val="Char4"/>
          <w:rFonts w:eastAsia="MS Mincho" w:hint="cs"/>
          <w:rtl/>
        </w:rPr>
        <w:t>(م/1234)</w:t>
      </w:r>
    </w:p>
    <w:p w:rsidR="001C7CAE" w:rsidRPr="002E320E" w:rsidRDefault="00060808" w:rsidP="00C92BE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عمرو بن دینار</w:t>
      </w:r>
      <w:r w:rsidR="00D42469" w:rsidRPr="00D42469">
        <w:rPr>
          <w:rFonts w:ascii="AGA Arabesque" w:eastAsia="MS Mincho" w:hAnsi="AGA Arabesque" w:cs="CTraditional Arabic"/>
          <w:spacing w:val="-2"/>
          <w:sz w:val="26"/>
          <w:szCs w:val="27"/>
          <w:rtl/>
        </w:rPr>
        <w:t xml:space="preserve"> س </w:t>
      </w:r>
      <w:r w:rsidR="001C7CAE" w:rsidRPr="002E320E">
        <w:rPr>
          <w:rStyle w:val="Char4"/>
          <w:rFonts w:eastAsia="MS Mincho" w:hint="cs"/>
          <w:rtl/>
        </w:rPr>
        <w:t xml:space="preserve">می‌گوید: </w:t>
      </w:r>
      <w:r w:rsidR="001C7CAE" w:rsidRPr="002E320E">
        <w:rPr>
          <w:rStyle w:val="Char4"/>
          <w:rFonts w:eastAsia="MS Mincho"/>
          <w:rtl/>
        </w:rPr>
        <w:t>از عبدالله بن عمر</w:t>
      </w:r>
      <w:r w:rsidR="001C7CAE" w:rsidRPr="002E320E">
        <w:rPr>
          <w:rStyle w:val="Char4"/>
          <w:rFonts w:eastAsia="MS Mincho" w:hint="cs"/>
          <w:rtl/>
        </w:rPr>
        <w:t xml:space="preserve"> </w:t>
      </w:r>
      <w:r w:rsidR="001C7CAE" w:rsidRPr="000F7D7A">
        <w:rPr>
          <w:rStyle w:val="Char4"/>
          <w:rFonts w:eastAsia="MS Mincho" w:cs="CTraditional Arabic" w:hint="cs"/>
          <w:rtl/>
        </w:rPr>
        <w:t>ب</w:t>
      </w:r>
      <w:r w:rsidR="001C7CAE" w:rsidRPr="002E320E">
        <w:rPr>
          <w:rStyle w:val="Char4"/>
          <w:rFonts w:eastAsia="MS Mincho" w:hint="cs"/>
          <w:rtl/>
        </w:rPr>
        <w:t xml:space="preserve"> پرسیدیم: اگر شخصی به قصد ادای عمره، بیت را طواف نماید ولی سعی بین صفا و مروه را انجام ندهد، آیا </w:t>
      </w:r>
      <w:r w:rsidR="001C7CAE" w:rsidRPr="002E320E">
        <w:rPr>
          <w:rStyle w:val="Char4"/>
          <w:rFonts w:eastAsia="MS Mincho"/>
          <w:rtl/>
        </w:rPr>
        <w:br/>
      </w:r>
      <w:r w:rsidR="001C7CAE" w:rsidRPr="002E320E">
        <w:rPr>
          <w:rStyle w:val="Char4"/>
          <w:rFonts w:eastAsia="MS Mincho" w:hint="cs"/>
          <w:rtl/>
        </w:rPr>
        <w:t xml:space="preserve">می‌تواند </w:t>
      </w:r>
      <w:r w:rsidR="001C7CAE" w:rsidRPr="002E320E">
        <w:rPr>
          <w:rStyle w:val="Char4"/>
          <w:rFonts w:eastAsia="MS Mincho"/>
          <w:rtl/>
        </w:rPr>
        <w:t>با همسرش</w:t>
      </w:r>
      <w:r w:rsidR="001C7CAE" w:rsidRPr="002E320E">
        <w:rPr>
          <w:rStyle w:val="Char4"/>
          <w:rFonts w:eastAsia="MS Mincho" w:hint="cs"/>
          <w:rtl/>
        </w:rPr>
        <w:t>،</w:t>
      </w:r>
      <w:r w:rsidR="001C7CAE" w:rsidRPr="002E320E">
        <w:rPr>
          <w:rStyle w:val="Char4"/>
          <w:rFonts w:eastAsia="MS Mincho"/>
          <w:rtl/>
        </w:rPr>
        <w:t xml:space="preserve"> همبستری کند؟</w:t>
      </w:r>
      <w:r w:rsidR="001C7CAE" w:rsidRPr="002E320E">
        <w:rPr>
          <w:rStyle w:val="Char4"/>
          <w:rFonts w:eastAsia="MS Mincho" w:hint="cs"/>
          <w:rtl/>
        </w:rPr>
        <w:t xml:space="preserve"> (</w:t>
      </w:r>
      <w:r w:rsidR="001C7CAE" w:rsidRPr="002E320E">
        <w:rPr>
          <w:rStyle w:val="Char4"/>
          <w:rFonts w:eastAsia="MS Mincho"/>
          <w:rtl/>
        </w:rPr>
        <w:t xml:space="preserve">می‏تواند </w:t>
      </w:r>
      <w:r w:rsidR="001C7CAE" w:rsidRPr="002E320E">
        <w:rPr>
          <w:rStyle w:val="Char4"/>
          <w:rFonts w:eastAsia="MS Mincho" w:hint="cs"/>
          <w:rtl/>
        </w:rPr>
        <w:t xml:space="preserve">از </w:t>
      </w:r>
      <w:r w:rsidR="001C7CAE" w:rsidRPr="002E320E">
        <w:rPr>
          <w:rStyle w:val="Char4"/>
          <w:rFonts w:eastAsia="MS Mincho"/>
          <w:rtl/>
        </w:rPr>
        <w:t>احرام عمره خارج شود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جواب داد: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hint="cs"/>
          <w:rtl/>
        </w:rPr>
        <w:t xml:space="preserve"> ص </w:t>
      </w:r>
      <w:r w:rsidR="001C7CAE" w:rsidRPr="002E320E">
        <w:rPr>
          <w:rStyle w:val="Char4"/>
          <w:rFonts w:eastAsia="MS Mincho"/>
          <w:rtl/>
        </w:rPr>
        <w:t>که به مکه تشریف آورد</w:t>
      </w:r>
      <w:r w:rsidR="001C7CAE" w:rsidRPr="002E320E">
        <w:rPr>
          <w:rStyle w:val="Char4"/>
          <w:rFonts w:eastAsia="MS Mincho" w:hint="cs"/>
          <w:rtl/>
        </w:rPr>
        <w:t>، نخست،</w:t>
      </w:r>
      <w:r w:rsidR="001C7CAE" w:rsidRPr="002E320E">
        <w:rPr>
          <w:rStyle w:val="Char4"/>
          <w:rFonts w:eastAsia="MS Mincho"/>
          <w:rtl/>
        </w:rPr>
        <w:t xml:space="preserve"> بیت را طواف نمود </w:t>
      </w:r>
      <w:r w:rsidR="001C7CAE" w:rsidRPr="002E320E">
        <w:rPr>
          <w:rStyle w:val="Char4"/>
          <w:rFonts w:eastAsia="MS Mincho" w:hint="cs"/>
          <w:rtl/>
        </w:rPr>
        <w:t xml:space="preserve">و </w:t>
      </w:r>
      <w:r w:rsidR="001C7CAE" w:rsidRPr="002E320E">
        <w:rPr>
          <w:rStyle w:val="Char4"/>
          <w:rFonts w:eastAsia="MS Mincho"/>
          <w:rtl/>
        </w:rPr>
        <w:t xml:space="preserve">دو رکعت </w:t>
      </w:r>
      <w:r w:rsidR="001C7CAE" w:rsidRPr="002E320E">
        <w:rPr>
          <w:rStyle w:val="Char4"/>
          <w:rFonts w:eastAsia="MS Mincho" w:hint="cs"/>
          <w:rtl/>
        </w:rPr>
        <w:t>نماز، پشت مقام ابراهیم خواند (طوری که مقام بین ایشان و کعبه قرار گرفت).</w:t>
      </w:r>
      <w:r w:rsidR="001C7CAE" w:rsidRPr="002E320E">
        <w:rPr>
          <w:rStyle w:val="Char4"/>
          <w:rFonts w:eastAsia="MS Mincho"/>
          <w:rtl/>
        </w:rPr>
        <w:t xml:space="preserve"> سپس بین صفا</w:t>
      </w:r>
      <w:r w:rsidR="001C7CAE" w:rsidRPr="002E320E">
        <w:rPr>
          <w:rStyle w:val="Char4"/>
          <w:rFonts w:eastAsia="MS Mincho" w:hint="cs"/>
          <w:rtl/>
        </w:rPr>
        <w:t xml:space="preserve"> </w:t>
      </w:r>
      <w:r w:rsidR="001C7CAE" w:rsidRPr="002E320E">
        <w:rPr>
          <w:rStyle w:val="Char4"/>
          <w:rFonts w:eastAsia="MS Mincho"/>
          <w:rtl/>
        </w:rPr>
        <w:t>و مروه</w:t>
      </w:r>
      <w:r w:rsidR="001C7CAE" w:rsidRPr="002E320E">
        <w:rPr>
          <w:rStyle w:val="Char4"/>
          <w:rFonts w:eastAsia="MS Mincho" w:hint="cs"/>
          <w:rtl/>
        </w:rPr>
        <w:t>،</w:t>
      </w:r>
      <w:r w:rsidR="001C7CAE" w:rsidRPr="002E320E">
        <w:rPr>
          <w:rStyle w:val="Char4"/>
          <w:rFonts w:eastAsia="MS Mincho"/>
          <w:rtl/>
        </w:rPr>
        <w:t xml:space="preserve"> سعی نمود</w:t>
      </w:r>
      <w:r w:rsidR="001C7CAE" w:rsidRPr="002E320E">
        <w:rPr>
          <w:rStyle w:val="Char4"/>
          <w:rFonts w:eastAsia="MS Mincho" w:hint="cs"/>
          <w:rtl/>
        </w:rPr>
        <w:t>.</w:t>
      </w:r>
      <w:r w:rsidR="001C7CAE" w:rsidRPr="002E320E">
        <w:rPr>
          <w:rStyle w:val="Char4"/>
          <w:rFonts w:eastAsia="MS Mincho"/>
          <w:rtl/>
        </w:rPr>
        <w:t xml:space="preserve"> و</w:t>
      </w:r>
      <w:r w:rsidR="001C7CAE" w:rsidRPr="002E320E">
        <w:rPr>
          <w:rStyle w:val="Char4"/>
          <w:rFonts w:eastAsia="MS Mincho" w:hint="cs"/>
          <w:rtl/>
        </w:rPr>
        <w:t xml:space="preserve"> پیامبر اکرم</w:t>
      </w:r>
      <w:r w:rsidR="00D42469" w:rsidRPr="00D42469">
        <w:rPr>
          <w:rStyle w:val="Char4"/>
          <w:rFonts w:eastAsia="MS Mincho" w:cs="CTraditional Arabic" w:hint="cs"/>
          <w:rtl/>
        </w:rPr>
        <w:t xml:space="preserve"> ص </w:t>
      </w:r>
      <w:r w:rsidR="001C7CAE" w:rsidRPr="002E320E">
        <w:rPr>
          <w:rStyle w:val="Char4"/>
          <w:rFonts w:eastAsia="MS Mincho"/>
          <w:rtl/>
        </w:rPr>
        <w:t>بهترین الگو برای شماست.</w:t>
      </w:r>
      <w:r w:rsidR="001C7CAE" w:rsidRPr="002E320E">
        <w:rPr>
          <w:rStyle w:val="Char4"/>
          <w:rFonts w:eastAsia="MS Mincho" w:hint="cs"/>
          <w:rtl/>
        </w:rPr>
        <w:t xml:space="preserve"> </w:t>
      </w:r>
    </w:p>
    <w:p w:rsidR="001C7CAE" w:rsidRPr="003410B3" w:rsidRDefault="001C7CAE" w:rsidP="001C7CAE">
      <w:pPr>
        <w:pStyle w:val="a2"/>
        <w:rPr>
          <w:rFonts w:eastAsia="MS Mincho"/>
          <w:rtl/>
        </w:rPr>
      </w:pPr>
      <w:bookmarkStart w:id="3923" w:name="_Toc256338290"/>
      <w:bookmarkStart w:id="3924" w:name="_Toc256340243"/>
      <w:bookmarkStart w:id="3925" w:name="_Toc261194641"/>
      <w:bookmarkStart w:id="3926" w:name="_Toc445895926"/>
      <w:bookmarkStart w:id="3927" w:name="_Toc448060020"/>
      <w:r w:rsidRPr="003410B3">
        <w:rPr>
          <w:rFonts w:eastAsia="MS Mincho" w:hint="cs"/>
          <w:rtl/>
        </w:rPr>
        <w:t>باب (50): وارد شدن به کعبه و نماز خواندن و دعا کردن در آن</w:t>
      </w:r>
      <w:bookmarkEnd w:id="3923"/>
      <w:bookmarkEnd w:id="3924"/>
      <w:bookmarkEnd w:id="3925"/>
      <w:bookmarkEnd w:id="3926"/>
      <w:bookmarkEnd w:id="3927"/>
    </w:p>
    <w:p w:rsidR="001C7CAE" w:rsidRPr="00423AB6" w:rsidRDefault="00A13875" w:rsidP="001C7CAE">
      <w:pPr>
        <w:pStyle w:val="PlainText"/>
        <w:widowControl w:val="0"/>
        <w:bidi/>
        <w:ind w:firstLine="284"/>
        <w:jc w:val="both"/>
        <w:rPr>
          <w:rStyle w:val="Char3"/>
          <w:rFonts w:eastAsia="MS Mincho"/>
          <w:rtl/>
        </w:rPr>
      </w:pPr>
      <w:r w:rsidRPr="00C92BED">
        <w:rPr>
          <w:rStyle w:val="Char4"/>
          <w:rFonts w:eastAsia="MS Mincho" w:hint="cs"/>
          <w:rtl/>
        </w:rPr>
        <w:t>7</w:t>
      </w:r>
      <w:r w:rsidR="001C7CAE" w:rsidRPr="00C92BED">
        <w:rPr>
          <w:rStyle w:val="Char4"/>
          <w:rFonts w:eastAsia="MS Mincho" w:hint="cs"/>
          <w:rtl/>
        </w:rPr>
        <w:t>0</w:t>
      </w:r>
      <w:r w:rsidRPr="00C92BED">
        <w:rPr>
          <w:rStyle w:val="Char4"/>
          <w:rFonts w:eastAsia="MS Mincho" w:hint="cs"/>
          <w:rtl/>
        </w:rPr>
        <w:t>5</w:t>
      </w:r>
      <w:r w:rsidR="00C92BED" w:rsidRPr="00C92BE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ابْنِ عُمَرَ</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قَدِمَ رَسُولُ اللَّهِ</w:t>
      </w:r>
      <w:r w:rsidR="00D42469" w:rsidRPr="00D42469">
        <w:rPr>
          <w:rStyle w:val="Char3"/>
          <w:rFonts w:eastAsia="MS Mincho" w:cs="CTraditional Arabic"/>
          <w:rtl/>
        </w:rPr>
        <w:t xml:space="preserve"> ص </w:t>
      </w:r>
      <w:r w:rsidR="001C7CAE" w:rsidRPr="00423AB6">
        <w:rPr>
          <w:rStyle w:val="Char3"/>
          <w:rFonts w:eastAsia="MS Mincho"/>
          <w:rtl/>
        </w:rPr>
        <w:t>يَوْمَ الْفَتْحِ</w:t>
      </w:r>
      <w:r w:rsidR="001C7CAE" w:rsidRPr="00423AB6">
        <w:rPr>
          <w:rStyle w:val="Char3"/>
          <w:rFonts w:eastAsia="MS Mincho" w:hint="cs"/>
          <w:rtl/>
        </w:rPr>
        <w:t>،</w:t>
      </w:r>
      <w:r w:rsidR="001C7CAE" w:rsidRPr="00423AB6">
        <w:rPr>
          <w:rStyle w:val="Char3"/>
          <w:rFonts w:eastAsia="MS Mincho"/>
          <w:rtl/>
        </w:rPr>
        <w:t xml:space="preserve"> فَنَزَلَ بِفِنَاءِ الْكَعْبَةِ</w:t>
      </w:r>
      <w:r w:rsidR="001C7CAE" w:rsidRPr="00423AB6">
        <w:rPr>
          <w:rStyle w:val="Char3"/>
          <w:rFonts w:eastAsia="MS Mincho" w:hint="cs"/>
          <w:rtl/>
        </w:rPr>
        <w:t>،</w:t>
      </w:r>
      <w:r w:rsidR="001C7CAE" w:rsidRPr="00423AB6">
        <w:rPr>
          <w:rStyle w:val="Char3"/>
          <w:rFonts w:eastAsia="MS Mincho"/>
          <w:rtl/>
        </w:rPr>
        <w:t xml:space="preserve"> وَأَرْسَلَ إِلَى عُثْمَانَ بْنِ طَلْحَةَ فَجَاءَ بِالْمِفْتَحِ</w:t>
      </w:r>
      <w:r w:rsidR="001C7CAE" w:rsidRPr="00423AB6">
        <w:rPr>
          <w:rStyle w:val="Char3"/>
          <w:rFonts w:eastAsia="MS Mincho" w:hint="cs"/>
          <w:rtl/>
        </w:rPr>
        <w:t>،</w:t>
      </w:r>
      <w:r w:rsidR="001C7CAE" w:rsidRPr="00423AB6">
        <w:rPr>
          <w:rStyle w:val="Char3"/>
          <w:rFonts w:eastAsia="MS Mincho"/>
          <w:rtl/>
        </w:rPr>
        <w:t xml:space="preserve"> فَفَتَحَ الْبَابَ</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ثُمَّ دَخَلَ النَّبِيُّ</w:t>
      </w:r>
      <w:r w:rsidR="00D42469" w:rsidRPr="00D42469">
        <w:rPr>
          <w:rStyle w:val="Char3"/>
          <w:rFonts w:eastAsia="MS Mincho" w:cs="CTraditional Arabic"/>
          <w:rtl/>
        </w:rPr>
        <w:t xml:space="preserve"> ص </w:t>
      </w:r>
      <w:r w:rsidR="001C7CAE" w:rsidRPr="00423AB6">
        <w:rPr>
          <w:rStyle w:val="Char3"/>
          <w:rFonts w:eastAsia="MS Mincho"/>
          <w:rtl/>
        </w:rPr>
        <w:t>وَبِلا</w:t>
      </w:r>
      <w:r w:rsidR="001C7CAE" w:rsidRPr="00423AB6">
        <w:rPr>
          <w:rStyle w:val="Char3"/>
          <w:rFonts w:eastAsia="MS Mincho" w:hint="cs"/>
          <w:rtl/>
        </w:rPr>
        <w:t>َ</w:t>
      </w:r>
      <w:r w:rsidR="001C7CAE" w:rsidRPr="00423AB6">
        <w:rPr>
          <w:rStyle w:val="Char3"/>
          <w:rFonts w:eastAsia="MS Mincho"/>
          <w:rtl/>
        </w:rPr>
        <w:t xml:space="preserve">لٌ وَأُسَامَةُ بْنُ زَيْدٍ وَعُثْمَانُ بْنُ طَلْحَةَ </w:t>
      </w:r>
      <w:r w:rsidR="001C7CAE" w:rsidRPr="00423AB6">
        <w:rPr>
          <w:rStyle w:val="Char3"/>
          <w:rFonts w:eastAsia="MS Mincho"/>
          <w:rtl/>
        </w:rPr>
        <w:sym w:font="AGA Arabesque" w:char="F079"/>
      </w:r>
      <w:r w:rsidR="001C7CAE" w:rsidRPr="00423AB6">
        <w:rPr>
          <w:rStyle w:val="Char3"/>
          <w:rFonts w:eastAsia="MS Mincho" w:hint="cs"/>
          <w:rtl/>
        </w:rPr>
        <w:t xml:space="preserve"> </w:t>
      </w:r>
      <w:r w:rsidR="001C7CAE" w:rsidRPr="00423AB6">
        <w:rPr>
          <w:rStyle w:val="Char3"/>
          <w:rFonts w:eastAsia="MS Mincho"/>
          <w:rtl/>
        </w:rPr>
        <w:t>وَأَمَرَ بِالْبَابِ فَأُغْلِقَ</w:t>
      </w:r>
      <w:r w:rsidR="001C7CAE" w:rsidRPr="00423AB6">
        <w:rPr>
          <w:rStyle w:val="Char3"/>
          <w:rFonts w:eastAsia="MS Mincho" w:hint="cs"/>
          <w:rtl/>
        </w:rPr>
        <w:t>،</w:t>
      </w:r>
      <w:r w:rsidR="001C7CAE" w:rsidRPr="00423AB6">
        <w:rPr>
          <w:rStyle w:val="Char3"/>
          <w:rFonts w:eastAsia="MS Mincho"/>
          <w:rtl/>
        </w:rPr>
        <w:t xml:space="preserve"> فَلَبِثُوا فِيهِ مَلِيًّا</w:t>
      </w:r>
      <w:r w:rsidR="001C7CAE" w:rsidRPr="00423AB6">
        <w:rPr>
          <w:rStyle w:val="Char3"/>
          <w:rFonts w:eastAsia="MS Mincho" w:hint="cs"/>
          <w:rtl/>
        </w:rPr>
        <w:t>،</w:t>
      </w:r>
      <w:r w:rsidR="001C7CAE" w:rsidRPr="00423AB6">
        <w:rPr>
          <w:rStyle w:val="Char3"/>
          <w:rFonts w:eastAsia="MS Mincho"/>
          <w:rtl/>
        </w:rPr>
        <w:t xml:space="preserve"> ثُمَّ فَتَحَ الْبَابَ</w:t>
      </w:r>
      <w:r w:rsidR="001C7CAE" w:rsidRPr="00423AB6">
        <w:rPr>
          <w:rStyle w:val="Char3"/>
          <w:rFonts w:eastAsia="MS Mincho" w:hint="cs"/>
          <w:rtl/>
        </w:rPr>
        <w:t>،</w:t>
      </w:r>
      <w:r w:rsidR="001C7CAE" w:rsidRPr="00423AB6">
        <w:rPr>
          <w:rStyle w:val="Char3"/>
          <w:rFonts w:eastAsia="MS Mincho"/>
          <w:rtl/>
        </w:rPr>
        <w:t xml:space="preserve"> فَقَالَ عَبْدُ اللَّهِ</w:t>
      </w:r>
      <w:r w:rsidR="001C7CAE" w:rsidRPr="00423AB6">
        <w:rPr>
          <w:rStyle w:val="Char3"/>
          <w:rFonts w:eastAsia="MS Mincho" w:hint="cs"/>
          <w:rtl/>
        </w:rPr>
        <w:t>:</w:t>
      </w:r>
      <w:r w:rsidR="001C7CAE" w:rsidRPr="00423AB6">
        <w:rPr>
          <w:rStyle w:val="Char3"/>
          <w:rFonts w:eastAsia="MS Mincho"/>
          <w:rtl/>
        </w:rPr>
        <w:t xml:space="preserve"> فَبَادَرْتُ النَّاسَ فَتَلَقَّيْتُ رَسُولَ اللَّهِ</w:t>
      </w:r>
      <w:r w:rsidR="00D42469" w:rsidRPr="00D42469">
        <w:rPr>
          <w:rStyle w:val="Char3"/>
          <w:rFonts w:eastAsia="MS Mincho" w:cs="CTraditional Arabic"/>
          <w:rtl/>
        </w:rPr>
        <w:t xml:space="preserve"> ص </w:t>
      </w:r>
      <w:r w:rsidR="001C7CAE" w:rsidRPr="00423AB6">
        <w:rPr>
          <w:rStyle w:val="Char3"/>
          <w:rFonts w:eastAsia="MS Mincho"/>
          <w:rtl/>
        </w:rPr>
        <w:t>خَارِجًا</w:t>
      </w:r>
      <w:r w:rsidR="001C7CAE" w:rsidRPr="00423AB6">
        <w:rPr>
          <w:rStyle w:val="Char3"/>
          <w:rFonts w:eastAsia="MS Mincho" w:hint="cs"/>
          <w:rtl/>
        </w:rPr>
        <w:t>،</w:t>
      </w:r>
      <w:r w:rsidR="001C7CAE" w:rsidRPr="00423AB6">
        <w:rPr>
          <w:rStyle w:val="Char3"/>
          <w:rFonts w:eastAsia="MS Mincho"/>
          <w:rtl/>
        </w:rPr>
        <w:t xml:space="preserve"> وَبِلا</w:t>
      </w:r>
      <w:r w:rsidR="001C7CAE" w:rsidRPr="00423AB6">
        <w:rPr>
          <w:rStyle w:val="Char3"/>
          <w:rFonts w:eastAsia="MS Mincho" w:hint="cs"/>
          <w:rtl/>
        </w:rPr>
        <w:t>َ</w:t>
      </w:r>
      <w:r w:rsidR="001C7CAE" w:rsidRPr="00423AB6">
        <w:rPr>
          <w:rStyle w:val="Char3"/>
          <w:rFonts w:eastAsia="MS Mincho"/>
          <w:rtl/>
        </w:rPr>
        <w:t>لٌ عَلَى إِثْرِهِ</w:t>
      </w:r>
      <w:r w:rsidR="001C7CAE" w:rsidRPr="00423AB6">
        <w:rPr>
          <w:rStyle w:val="Char3"/>
          <w:rFonts w:eastAsia="MS Mincho" w:hint="cs"/>
          <w:rtl/>
        </w:rPr>
        <w:t>،</w:t>
      </w:r>
      <w:r w:rsidR="001C7CAE" w:rsidRPr="00423AB6">
        <w:rPr>
          <w:rStyle w:val="Char3"/>
          <w:rFonts w:eastAsia="MS Mincho"/>
          <w:rtl/>
        </w:rPr>
        <w:t xml:space="preserve"> فَقُلْتُ لِبِلا</w:t>
      </w:r>
      <w:r w:rsidR="001C7CAE" w:rsidRPr="00423AB6">
        <w:rPr>
          <w:rStyle w:val="Char3"/>
          <w:rFonts w:eastAsia="MS Mincho" w:hint="cs"/>
          <w:rtl/>
        </w:rPr>
        <w:t>َ</w:t>
      </w:r>
      <w:r w:rsidR="001C7CAE" w:rsidRPr="00423AB6">
        <w:rPr>
          <w:rStyle w:val="Char3"/>
          <w:rFonts w:eastAsia="MS Mincho"/>
          <w:rtl/>
        </w:rPr>
        <w:t>لٍ</w:t>
      </w:r>
      <w:r w:rsidR="001C7CAE" w:rsidRPr="00423AB6">
        <w:rPr>
          <w:rStyle w:val="Char3"/>
          <w:rFonts w:eastAsia="MS Mincho" w:hint="cs"/>
          <w:rtl/>
        </w:rPr>
        <w:t>:</w:t>
      </w:r>
      <w:r w:rsidR="001C7CAE" w:rsidRPr="00423AB6">
        <w:rPr>
          <w:rStyle w:val="Char3"/>
          <w:rFonts w:eastAsia="MS Mincho"/>
          <w:rtl/>
        </w:rPr>
        <w:t xml:space="preserve"> هَلْ صَلَّى فِيهِ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أَيْنَ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بَيْنَ الْعَمُودَيْنِ</w:t>
      </w:r>
      <w:r w:rsidR="001C7CAE" w:rsidRPr="00423AB6">
        <w:rPr>
          <w:rStyle w:val="Char3"/>
          <w:rFonts w:eastAsia="MS Mincho" w:hint="cs"/>
          <w:rtl/>
        </w:rPr>
        <w:t>،</w:t>
      </w:r>
      <w:r w:rsidR="001C7CAE" w:rsidRPr="00423AB6">
        <w:rPr>
          <w:rStyle w:val="Char3"/>
          <w:rFonts w:eastAsia="MS Mincho"/>
          <w:rtl/>
        </w:rPr>
        <w:t xml:space="preserve"> تِلْقَاءَ وَجْهِهِ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وَنَسِيتُ أَنْ أَسْأَلَهُ</w:t>
      </w:r>
      <w:r w:rsidR="001C7CAE" w:rsidRPr="00423AB6">
        <w:rPr>
          <w:rStyle w:val="Char3"/>
          <w:rFonts w:eastAsia="MS Mincho" w:hint="cs"/>
          <w:rtl/>
        </w:rPr>
        <w:t>:</w:t>
      </w:r>
      <w:r w:rsidR="001C7CAE" w:rsidRPr="00423AB6">
        <w:rPr>
          <w:rStyle w:val="Char3"/>
          <w:rFonts w:eastAsia="MS Mincho"/>
          <w:rtl/>
        </w:rPr>
        <w:t xml:space="preserve"> كَمْ صَلَّى</w:t>
      </w:r>
      <w:r w:rsidR="001C7CAE" w:rsidRPr="00423AB6">
        <w:rPr>
          <w:rStyle w:val="Char3"/>
          <w:rFonts w:eastAsia="MS Mincho" w:hint="cs"/>
          <w:rtl/>
        </w:rPr>
        <w:t>.</w:t>
      </w:r>
      <w:r w:rsidR="001C7CAE" w:rsidRPr="00423AB6">
        <w:rPr>
          <w:rStyle w:val="Char3"/>
          <w:rFonts w:eastAsia="MS Mincho"/>
          <w:rtl/>
        </w:rPr>
        <w:t xml:space="preserve"> </w:t>
      </w:r>
      <w:r w:rsidR="001C7CAE" w:rsidRPr="000F7D7A">
        <w:rPr>
          <w:rStyle w:val="Char4"/>
          <w:rFonts w:eastAsia="MS Mincho" w:hint="cs"/>
          <w:rtl/>
        </w:rPr>
        <w:t>(م/1329)</w:t>
      </w:r>
    </w:p>
    <w:p w:rsidR="001C7CA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روز فتح مکه آمد و کنار کعبه، توقف نمود و فردی را به دنبال عثمان بن طلحه فرستاد. او کلید کعبه را آورد و در را باز کرد.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نبی اکرم </w:t>
      </w:r>
      <w:r w:rsidRPr="001A52C9">
        <w:rPr>
          <w:rFonts w:ascii="CTraditional Arabic" w:eastAsia="MS Mincho" w:hAnsi="CTraditional Arabic" w:cs="CTraditional Arabic" w:hint="cs"/>
          <w:spacing w:val="-2"/>
          <w:sz w:val="30"/>
          <w:szCs w:val="28"/>
          <w:rtl/>
        </w:rPr>
        <w:t>ص</w:t>
      </w:r>
      <w:r w:rsidRPr="002E320E">
        <w:rPr>
          <w:rStyle w:val="Char4"/>
          <w:rFonts w:eastAsia="MS Mincho" w:hint="cs"/>
          <w:rtl/>
        </w:rPr>
        <w:t>، بلال، اسامه بن زید و عثمان بن طلحه، وارد شدند. آنگاه، رسول الله</w:t>
      </w:r>
      <w:r w:rsidR="00D42469" w:rsidRPr="00D42469">
        <w:rPr>
          <w:rStyle w:val="Char4"/>
          <w:rFonts w:eastAsia="MS Mincho" w:cs="CTraditional Arabic" w:hint="cs"/>
          <w:rtl/>
        </w:rPr>
        <w:t xml:space="preserve"> ص </w:t>
      </w:r>
      <w:r w:rsidRPr="002E320E">
        <w:rPr>
          <w:rStyle w:val="Char4"/>
          <w:rFonts w:eastAsia="MS Mincho" w:hint="cs"/>
          <w:rtl/>
        </w:rPr>
        <w:t>دستور داد و دروازه، بسته شد. آنان، اندکی در آن، درنگ کردند. عبدالله بن عمر می‌گوید: از مردم، جلوتر رفتم و دیدم که رسول الله</w:t>
      </w:r>
      <w:r w:rsidR="00D42469" w:rsidRPr="00D42469">
        <w:rPr>
          <w:rStyle w:val="Char4"/>
          <w:rFonts w:eastAsia="MS Mincho" w:cs="CTraditional Arabic" w:hint="cs"/>
          <w:rtl/>
        </w:rPr>
        <w:t xml:space="preserve"> ص </w:t>
      </w:r>
      <w:r w:rsidRPr="002E320E">
        <w:rPr>
          <w:rStyle w:val="Char4"/>
          <w:rFonts w:eastAsia="MS Mincho" w:hint="cs"/>
          <w:rtl/>
        </w:rPr>
        <w:t>بیرون شده است و بلال به دنبالش می‌آید. به او گفتم: آیا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داخل کعبه، نماز خواند؟ گفت: بله. پرسیدم: کجا؟ گفت: میان دو ستون، روبروی خودش. عبد الله بن عمر می‌گوید: </w:t>
      </w:r>
      <w:r w:rsidRPr="002E320E">
        <w:rPr>
          <w:rStyle w:val="Char4"/>
          <w:rFonts w:eastAsia="MS Mincho" w:hint="cs"/>
          <w:rtl/>
        </w:rPr>
        <w:lastRenderedPageBreak/>
        <w:t>فراموش کردم از بلال بپرسم که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چند رکعت نماز خواند. </w:t>
      </w:r>
    </w:p>
    <w:p w:rsidR="001C7CAE" w:rsidRPr="00423AB6" w:rsidRDefault="00A13875" w:rsidP="00DB04C7">
      <w:pPr>
        <w:pStyle w:val="PlainText"/>
        <w:widowControl w:val="0"/>
        <w:bidi/>
        <w:ind w:firstLine="397"/>
        <w:jc w:val="both"/>
        <w:rPr>
          <w:rStyle w:val="Char3"/>
          <w:rFonts w:eastAsia="MS Mincho"/>
          <w:rtl/>
        </w:rPr>
      </w:pPr>
      <w:r w:rsidRPr="00C92BED">
        <w:rPr>
          <w:rStyle w:val="Char4"/>
          <w:rFonts w:eastAsia="MS Mincho" w:hint="cs"/>
          <w:rtl/>
        </w:rPr>
        <w:t>7</w:t>
      </w:r>
      <w:r w:rsidR="001C7CAE" w:rsidRPr="00C92BED">
        <w:rPr>
          <w:rStyle w:val="Char4"/>
          <w:rFonts w:eastAsia="MS Mincho" w:hint="cs"/>
          <w:rtl/>
        </w:rPr>
        <w:t>0</w:t>
      </w:r>
      <w:r w:rsidRPr="00C92BED">
        <w:rPr>
          <w:rStyle w:val="Char4"/>
          <w:rFonts w:eastAsia="MS Mincho" w:hint="cs"/>
          <w:rtl/>
        </w:rPr>
        <w:t>6</w:t>
      </w:r>
      <w:r w:rsidR="00C92BED" w:rsidRPr="00C92BED">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ابْن</w:t>
      </w:r>
      <w:r w:rsidR="001C7CAE" w:rsidRPr="004808B9">
        <w:rPr>
          <w:rStyle w:val="Char3"/>
          <w:rFonts w:eastAsia="MS Mincho" w:hint="cs"/>
          <w:rtl/>
        </w:rPr>
        <w:t>ِ</w:t>
      </w:r>
      <w:r w:rsidR="001C7CAE" w:rsidRPr="004808B9">
        <w:rPr>
          <w:rStyle w:val="Char3"/>
          <w:rFonts w:eastAsia="MS Mincho"/>
          <w:rtl/>
        </w:rPr>
        <w:t xml:space="preserve"> جُرَيْجٍ قَالَ</w:t>
      </w:r>
      <w:r w:rsidR="001C7CAE" w:rsidRPr="004808B9">
        <w:rPr>
          <w:rStyle w:val="Char3"/>
          <w:rFonts w:eastAsia="MS Mincho" w:hint="cs"/>
          <w:rtl/>
        </w:rPr>
        <w:t>:</w:t>
      </w:r>
      <w:r w:rsidR="001C7CAE" w:rsidRPr="004808B9">
        <w:rPr>
          <w:rStyle w:val="Char3"/>
          <w:rFonts w:eastAsia="MS Mincho"/>
          <w:rtl/>
        </w:rPr>
        <w:t xml:space="preserve"> قُلْتُ لِعَطَاءٍ</w:t>
      </w:r>
      <w:r w:rsidR="001C7CAE" w:rsidRPr="004808B9">
        <w:rPr>
          <w:rStyle w:val="Char3"/>
          <w:rFonts w:eastAsia="MS Mincho" w:hint="cs"/>
          <w:rtl/>
        </w:rPr>
        <w:t>:</w:t>
      </w:r>
      <w:r w:rsidR="001C7CAE" w:rsidRPr="004808B9">
        <w:rPr>
          <w:rStyle w:val="Char3"/>
          <w:rFonts w:eastAsia="MS Mincho"/>
          <w:rtl/>
        </w:rPr>
        <w:t xml:space="preserve"> أَسَمِعْتَ ابْنَ عَبَّاسٍ</w:t>
      </w:r>
      <w:r w:rsidR="00065D15" w:rsidRPr="00065D15">
        <w:rPr>
          <w:rStyle w:val="Char3"/>
          <w:rFonts w:eastAsia="MS Mincho" w:cs="CTraditional Arabic" w:hint="cs"/>
          <w:rtl/>
        </w:rPr>
        <w:t xml:space="preserve"> ب </w:t>
      </w:r>
      <w:r w:rsidR="001C7CAE" w:rsidRPr="004808B9">
        <w:rPr>
          <w:rStyle w:val="Char3"/>
          <w:rFonts w:eastAsia="MS Mincho"/>
          <w:rtl/>
        </w:rPr>
        <w:t>يَقُولُ</w:t>
      </w:r>
      <w:r w:rsidR="001C7CAE" w:rsidRPr="004808B9">
        <w:rPr>
          <w:rStyle w:val="Char3"/>
          <w:rFonts w:eastAsia="MS Mincho" w:hint="cs"/>
          <w:rtl/>
        </w:rPr>
        <w:t>:</w:t>
      </w:r>
      <w:r w:rsidR="001C7CAE" w:rsidRPr="004808B9">
        <w:rPr>
          <w:rStyle w:val="Char3"/>
          <w:rFonts w:eastAsia="MS Mincho"/>
          <w:rtl/>
        </w:rPr>
        <w:t xml:space="preserve"> إِنَّمَا أُمِرْتُمْ بِالطَّوَافِ وَلَمْ تُؤْمَرُوا بِدُخُولِهِ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لَمْ يَكُنْ يَنْهَى عَنْ دُخُولِهِ</w:t>
      </w:r>
      <w:r w:rsidR="001C7CAE" w:rsidRPr="004808B9">
        <w:rPr>
          <w:rStyle w:val="Char3"/>
          <w:rFonts w:eastAsia="MS Mincho" w:hint="cs"/>
          <w:rtl/>
        </w:rPr>
        <w:t>،</w:t>
      </w:r>
      <w:r w:rsidR="001C7CAE" w:rsidRPr="004808B9">
        <w:rPr>
          <w:rStyle w:val="Char3"/>
          <w:rFonts w:eastAsia="MS Mincho"/>
          <w:rtl/>
        </w:rPr>
        <w:t xml:space="preserve"> وَلَكِنِّي سَمِعْتُهُ يَقُولُ</w:t>
      </w:r>
      <w:r w:rsidR="001C7CAE" w:rsidRPr="004808B9">
        <w:rPr>
          <w:rStyle w:val="Char3"/>
          <w:rFonts w:eastAsia="MS Mincho" w:hint="cs"/>
          <w:rtl/>
        </w:rPr>
        <w:t>:</w:t>
      </w:r>
      <w:r w:rsidR="001C7CAE" w:rsidRPr="004808B9">
        <w:rPr>
          <w:rStyle w:val="Char3"/>
          <w:rFonts w:eastAsia="MS Mincho"/>
          <w:rtl/>
        </w:rPr>
        <w:t xml:space="preserve"> أَخْبَرَنِي أُسَامَةُ بْنُ زَيْدٍ</w:t>
      </w:r>
      <w:r w:rsidR="00F07463" w:rsidRPr="00F07463">
        <w:rPr>
          <w:rStyle w:val="Char3"/>
          <w:rFonts w:eastAsia="MS Mincho" w:cs="CTraditional Arabic" w:hint="cs"/>
          <w:rtl/>
        </w:rPr>
        <w:t xml:space="preserve"> ب</w:t>
      </w:r>
      <w:r w:rsidR="00560EFD" w:rsidRPr="00560EFD">
        <w:rPr>
          <w:rStyle w:val="Char3"/>
          <w:rFonts w:eastAsia="MS Mincho" w:hint="cs"/>
          <w:rtl/>
        </w:rPr>
        <w:t>:</w:t>
      </w:r>
      <w:r w:rsidR="001C7CAE" w:rsidRPr="004808B9">
        <w:rPr>
          <w:rStyle w:val="Char3"/>
          <w:rFonts w:eastAsia="MS Mincho"/>
          <w:rtl/>
        </w:rPr>
        <w:t xml:space="preserve"> أَنَّ النَّبِيَّ</w:t>
      </w:r>
      <w:r w:rsidR="00D42469" w:rsidRPr="00D42469">
        <w:rPr>
          <w:rStyle w:val="Char3"/>
          <w:rFonts w:eastAsia="MS Mincho" w:cs="CTraditional Arabic"/>
          <w:rtl/>
        </w:rPr>
        <w:t xml:space="preserve"> ص </w:t>
      </w:r>
      <w:r w:rsidR="001C7CAE" w:rsidRPr="004808B9">
        <w:rPr>
          <w:rStyle w:val="Char3"/>
          <w:rFonts w:eastAsia="MS Mincho"/>
          <w:rtl/>
        </w:rPr>
        <w:t>لَمَّا دَخَلَ الْبَيْتَ دَعَا فِي نَوَاحِيهِ كُلِّهَا</w:t>
      </w:r>
      <w:r w:rsidR="001C7CAE" w:rsidRPr="004808B9">
        <w:rPr>
          <w:rStyle w:val="Char3"/>
          <w:rFonts w:eastAsia="MS Mincho" w:hint="cs"/>
          <w:rtl/>
        </w:rPr>
        <w:t>،</w:t>
      </w:r>
      <w:r w:rsidR="001C7CAE" w:rsidRPr="004808B9">
        <w:rPr>
          <w:rStyle w:val="Char3"/>
          <w:rFonts w:eastAsia="MS Mincho"/>
          <w:rtl/>
        </w:rPr>
        <w:t xml:space="preserve"> وَلَمْ يُصَلِّ فِيهِ حَتَّى خَرَجَ</w:t>
      </w:r>
      <w:r w:rsidR="001C7CAE" w:rsidRPr="004808B9">
        <w:rPr>
          <w:rStyle w:val="Char3"/>
          <w:rFonts w:eastAsia="MS Mincho" w:hint="cs"/>
          <w:rtl/>
        </w:rPr>
        <w:t>،</w:t>
      </w:r>
      <w:r w:rsidR="001C7CAE" w:rsidRPr="004808B9">
        <w:rPr>
          <w:rStyle w:val="Char3"/>
          <w:rFonts w:eastAsia="MS Mincho"/>
          <w:rtl/>
        </w:rPr>
        <w:t xml:space="preserve"> فَلَمَّا خَرَجَ رَكَعَ فِي قُبُلِ الْبَيْتِ رَكْعَتَيْنِ</w:t>
      </w:r>
      <w:r w:rsidR="001C7CAE" w:rsidRPr="004808B9">
        <w:rPr>
          <w:rStyle w:val="Char3"/>
          <w:rFonts w:eastAsia="MS Mincho" w:hint="cs"/>
          <w:rtl/>
        </w:rPr>
        <w:t>،</w:t>
      </w:r>
      <w:r w:rsidR="001C7CAE" w:rsidRPr="004808B9">
        <w:rPr>
          <w:rStyle w:val="Char3"/>
          <w:rFonts w:eastAsia="MS Mincho"/>
          <w:rtl/>
        </w:rPr>
        <w:t xml:space="preserve"> وَقَالَ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هَذِهِ الْقِبْلَةُ</w:t>
      </w:r>
      <w:r w:rsidR="001C7CAE" w:rsidRPr="004808B9">
        <w:rPr>
          <w:rStyle w:val="Char3"/>
          <w:rFonts w:eastAsia="MS Mincho" w:hint="cs"/>
          <w:rtl/>
        </w:rPr>
        <w:t>».</w:t>
      </w:r>
      <w:r w:rsidR="001C7CAE" w:rsidRPr="004808B9">
        <w:rPr>
          <w:rStyle w:val="Char3"/>
          <w:rFonts w:eastAsia="MS Mincho"/>
          <w:rtl/>
        </w:rPr>
        <w:t xml:space="preserve"> قُلْتُ لَهُ</w:t>
      </w:r>
      <w:r w:rsidR="001C7CAE" w:rsidRPr="004808B9">
        <w:rPr>
          <w:rStyle w:val="Char3"/>
          <w:rFonts w:eastAsia="MS Mincho" w:hint="cs"/>
          <w:rtl/>
        </w:rPr>
        <w:t>:</w:t>
      </w:r>
      <w:r w:rsidR="001C7CAE" w:rsidRPr="004808B9">
        <w:rPr>
          <w:rStyle w:val="Char3"/>
          <w:rFonts w:eastAsia="MS Mincho"/>
          <w:rtl/>
        </w:rPr>
        <w:t xml:space="preserve"> مَا نَوَاحِيهَا</w:t>
      </w:r>
      <w:r w:rsidR="001C7CAE" w:rsidRPr="004808B9">
        <w:rPr>
          <w:rStyle w:val="Char3"/>
          <w:rFonts w:eastAsia="MS Mincho" w:hint="cs"/>
          <w:rtl/>
        </w:rPr>
        <w:t>؟</w:t>
      </w:r>
      <w:r w:rsidR="001C7CAE" w:rsidRPr="004808B9">
        <w:rPr>
          <w:rStyle w:val="Char3"/>
          <w:rFonts w:eastAsia="MS Mincho"/>
          <w:rtl/>
        </w:rPr>
        <w:t xml:space="preserve"> أَفِي زَوَايَاهَا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بَلْ فِي كُلِّ قِبْلَةٍ مِنْ الْبَيْتِ</w:t>
      </w:r>
      <w:r w:rsidR="001C7CAE" w:rsidRPr="004808B9">
        <w:rPr>
          <w:rStyle w:val="Char3"/>
          <w:rFonts w:eastAsia="MS Mincho" w:hint="cs"/>
          <w:rtl/>
        </w:rPr>
        <w:t xml:space="preserve">. </w:t>
      </w:r>
      <w:r w:rsidRPr="00C92BED">
        <w:rPr>
          <w:rStyle w:val="Char4"/>
          <w:rFonts w:eastAsia="MS Mincho" w:hint="cs"/>
          <w:rtl/>
        </w:rPr>
        <w:t>(م</w:t>
      </w:r>
      <w:r w:rsidR="001D7CD0" w:rsidRPr="00C92BED">
        <w:rPr>
          <w:rStyle w:val="Char4"/>
          <w:rFonts w:eastAsia="MS Mincho" w:hint="cs"/>
          <w:rtl/>
        </w:rPr>
        <w:t>/</w:t>
      </w:r>
      <w:r w:rsidRPr="00C92BED">
        <w:rPr>
          <w:rStyle w:val="Char4"/>
          <w:rFonts w:eastAsia="MS Mincho" w:hint="cs"/>
          <w:rtl/>
        </w:rPr>
        <w:t>133</w:t>
      </w:r>
      <w:r w:rsidR="001C7CAE" w:rsidRPr="00C92BED">
        <w:rPr>
          <w:rStyle w:val="Char4"/>
          <w:rFonts w:eastAsia="MS Mincho" w:hint="cs"/>
          <w:rtl/>
        </w:rPr>
        <w:t>0</w:t>
      </w:r>
      <w:r w:rsidR="00060808" w:rsidRPr="00C92BED">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جریج می‌گوید: به عطا گفتم: آیا شنیده‌ای که ابن عباس می‌گوید: به شما دستور داده شده که طواف نمایید نه اینکه وارد کعبه شوید؟ گفت: از وارد شدن، منع نمی‌کرد. ولی شنیدم که می‌گفت: اسامه بن زید به من گفت: هنگامی‌که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وارد خانه‌ی کعبه شد، در تمام نواحی آن، دعا نمود و در آن، نماز نخواند تا اینکه بیرون شد. و هنگامی‌که بیرون شد، روبروی کعبه، دو رکعت نماز خواند و فرمود: «این، قبله است». از او پرسیدم: آیا هدف از نواحی آن، همان زاویه‌های آن هستند؟ جواب داد: بلکه در تمام گوشه‌های کعبه.</w:t>
      </w:r>
    </w:p>
    <w:p w:rsidR="001C7CAE" w:rsidRPr="003410B3" w:rsidRDefault="001C7CAE" w:rsidP="001C7CAE">
      <w:pPr>
        <w:pStyle w:val="a2"/>
        <w:rPr>
          <w:rFonts w:eastAsia="MS Mincho"/>
          <w:rtl/>
        </w:rPr>
      </w:pPr>
      <w:bookmarkStart w:id="3928" w:name="_Toc256338291"/>
      <w:bookmarkStart w:id="3929" w:name="_Toc256340244"/>
      <w:bookmarkStart w:id="3930" w:name="_Toc261194642"/>
      <w:bookmarkStart w:id="3931" w:name="_Toc445895927"/>
      <w:bookmarkStart w:id="3932" w:name="_Toc448060021"/>
      <w:r w:rsidRPr="003410B3">
        <w:rPr>
          <w:rFonts w:eastAsia="MS Mincho" w:hint="cs"/>
          <w:rtl/>
        </w:rPr>
        <w:t xml:space="preserve">باب (51): درباره‌ی حج نبی اکرم </w:t>
      </w:r>
      <w:bookmarkEnd w:id="3928"/>
      <w:bookmarkEnd w:id="3929"/>
      <w:bookmarkEnd w:id="3930"/>
      <w:r w:rsidRPr="00DB04C7">
        <w:rPr>
          <w:rFonts w:eastAsia="MS Mincho" w:cs="CTraditional Arabic" w:hint="cs"/>
          <w:b w:val="0"/>
          <w:bCs w:val="0"/>
          <w:szCs w:val="28"/>
          <w:rtl/>
        </w:rPr>
        <w:t>ص</w:t>
      </w:r>
      <w:bookmarkEnd w:id="3931"/>
      <w:bookmarkEnd w:id="3932"/>
    </w:p>
    <w:p w:rsidR="001C7CAE" w:rsidRPr="00423AB6" w:rsidRDefault="00A13875" w:rsidP="001C7CAE">
      <w:pPr>
        <w:pStyle w:val="PlainText"/>
        <w:widowControl w:val="0"/>
        <w:bidi/>
        <w:ind w:firstLine="284"/>
        <w:jc w:val="both"/>
        <w:rPr>
          <w:rStyle w:val="Char3"/>
          <w:rFonts w:eastAsia="MS Mincho"/>
          <w:rtl/>
        </w:rPr>
      </w:pPr>
      <w:r w:rsidRPr="00C92BED">
        <w:rPr>
          <w:rStyle w:val="Char4"/>
          <w:rFonts w:eastAsia="MS Mincho" w:hint="cs"/>
          <w:rtl/>
        </w:rPr>
        <w:t>7</w:t>
      </w:r>
      <w:r w:rsidR="001C7CAE" w:rsidRPr="00C92BED">
        <w:rPr>
          <w:rStyle w:val="Char4"/>
          <w:rFonts w:eastAsia="MS Mincho" w:hint="cs"/>
          <w:rtl/>
        </w:rPr>
        <w:t>0</w:t>
      </w:r>
      <w:r w:rsidRPr="00C92BED">
        <w:rPr>
          <w:rStyle w:val="Char4"/>
          <w:rFonts w:eastAsia="MS Mincho" w:hint="cs"/>
          <w:rtl/>
        </w:rPr>
        <w:t>7</w:t>
      </w:r>
      <w:r w:rsidR="00C92BED" w:rsidRPr="00C92BE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جَعْفَرِ بْنِ مُحَمَّدٍ عَنْ أَبِيهِ قَالَ</w:t>
      </w:r>
      <w:r w:rsidR="001C7CAE" w:rsidRPr="00423AB6">
        <w:rPr>
          <w:rStyle w:val="Char3"/>
          <w:rFonts w:eastAsia="MS Mincho" w:hint="cs"/>
          <w:rtl/>
        </w:rPr>
        <w:t>:</w:t>
      </w:r>
      <w:r w:rsidR="001C7CAE" w:rsidRPr="00423AB6">
        <w:rPr>
          <w:rStyle w:val="Char3"/>
          <w:rFonts w:eastAsia="MS Mincho"/>
          <w:rtl/>
        </w:rPr>
        <w:t xml:space="preserve"> دَخَلْنَا عَلَى جَابِرِ بْنِ عَبْدِ اللَّهِ </w:t>
      </w:r>
      <w:r w:rsidR="001C7CAE" w:rsidRPr="00423AB6">
        <w:rPr>
          <w:rStyle w:val="Char3"/>
          <w:rFonts w:eastAsia="MS Mincho"/>
          <w:rtl/>
        </w:rPr>
        <w:sym w:font="AGA Arabesque" w:char="F079"/>
      </w:r>
      <w:r w:rsidR="001C7CAE" w:rsidRPr="00423AB6">
        <w:rPr>
          <w:rStyle w:val="Char3"/>
          <w:rFonts w:eastAsia="MS Mincho" w:hint="cs"/>
          <w:rtl/>
        </w:rPr>
        <w:t xml:space="preserve">، </w:t>
      </w:r>
      <w:r w:rsidR="001C7CAE" w:rsidRPr="00423AB6">
        <w:rPr>
          <w:rStyle w:val="Char3"/>
          <w:rFonts w:eastAsia="MS Mincho"/>
          <w:rtl/>
        </w:rPr>
        <w:t>فَسَأَلَ عَنْ الْقَوْمِ حَتَّى انْتَهَى إِلَيَّ</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أَنَا مُحَمَّدُ بْنُ عَلِيِّ بْنِ حُسَيْنٍ</w:t>
      </w:r>
      <w:r w:rsidR="001C7CAE" w:rsidRPr="00423AB6">
        <w:rPr>
          <w:rStyle w:val="Char3"/>
          <w:rFonts w:eastAsia="MS Mincho" w:hint="cs"/>
          <w:rtl/>
        </w:rPr>
        <w:t>،</w:t>
      </w:r>
      <w:r w:rsidR="001C7CAE" w:rsidRPr="00423AB6">
        <w:rPr>
          <w:rStyle w:val="Char3"/>
          <w:rFonts w:eastAsia="MS Mincho"/>
          <w:rtl/>
        </w:rPr>
        <w:t xml:space="preserve"> فَأَهْوَى بِيَدِهِ إِلَى رَأْسِي فَنَزَعَ زِرِّي الأَعْلَى</w:t>
      </w:r>
      <w:r w:rsidR="001C7CAE" w:rsidRPr="00423AB6">
        <w:rPr>
          <w:rStyle w:val="Char3"/>
          <w:rFonts w:eastAsia="MS Mincho" w:hint="cs"/>
          <w:rtl/>
        </w:rPr>
        <w:t>،</w:t>
      </w:r>
      <w:r w:rsidR="001C7CAE" w:rsidRPr="00423AB6">
        <w:rPr>
          <w:rStyle w:val="Char3"/>
          <w:rFonts w:eastAsia="MS Mincho"/>
          <w:rtl/>
        </w:rPr>
        <w:t xml:space="preserve"> ثُمَّ نَزَعَ زِرِّي الأَسْفَلَ</w:t>
      </w:r>
      <w:r w:rsidR="001C7CAE" w:rsidRPr="00423AB6">
        <w:rPr>
          <w:rStyle w:val="Char3"/>
          <w:rFonts w:eastAsia="MS Mincho" w:hint="cs"/>
          <w:rtl/>
        </w:rPr>
        <w:t>،</w:t>
      </w:r>
      <w:r w:rsidR="001C7CAE" w:rsidRPr="00423AB6">
        <w:rPr>
          <w:rStyle w:val="Char3"/>
          <w:rFonts w:eastAsia="MS Mincho"/>
          <w:rtl/>
        </w:rPr>
        <w:t xml:space="preserve"> ثُمَّ وَضَعَ كَفَّهُ بَيْنَ ثَدْيَيَّ وَأَنَا يَوْمَئِذٍ غُلا</w:t>
      </w:r>
      <w:r w:rsidR="001C7CAE" w:rsidRPr="00423AB6">
        <w:rPr>
          <w:rStyle w:val="Char3"/>
          <w:rFonts w:eastAsia="MS Mincho" w:hint="cs"/>
          <w:rtl/>
        </w:rPr>
        <w:t>َ</w:t>
      </w:r>
      <w:r w:rsidR="001C7CAE" w:rsidRPr="00423AB6">
        <w:rPr>
          <w:rStyle w:val="Char3"/>
          <w:rFonts w:eastAsia="MS Mincho"/>
          <w:rtl/>
        </w:rPr>
        <w:t>مٌ شَابٌّ</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مَرْحَبًا بِكَ يَا ابْنَ أَخِي </w:t>
      </w:r>
      <w:r w:rsidR="001C7CAE" w:rsidRPr="00423AB6">
        <w:rPr>
          <w:rStyle w:val="Char3"/>
          <w:rFonts w:eastAsia="MS Mincho" w:hint="cs"/>
          <w:rtl/>
        </w:rPr>
        <w:t>،</w:t>
      </w:r>
      <w:r w:rsidR="001C7CAE" w:rsidRPr="00423AB6">
        <w:rPr>
          <w:rStyle w:val="Char3"/>
          <w:rFonts w:eastAsia="MS Mincho"/>
          <w:rtl/>
        </w:rPr>
        <w:t>سَلْ عَمَّا شِئْتَ</w:t>
      </w:r>
      <w:r w:rsidR="001C7CAE" w:rsidRPr="00423AB6">
        <w:rPr>
          <w:rStyle w:val="Char3"/>
          <w:rFonts w:eastAsia="MS Mincho" w:hint="cs"/>
          <w:rtl/>
        </w:rPr>
        <w:t>،</w:t>
      </w:r>
      <w:r w:rsidR="001C7CAE" w:rsidRPr="00423AB6">
        <w:rPr>
          <w:rStyle w:val="Char3"/>
          <w:rFonts w:eastAsia="MS Mincho"/>
          <w:rtl/>
        </w:rPr>
        <w:t xml:space="preserve"> فَسَأَلْتُهُ</w:t>
      </w:r>
      <w:r w:rsidR="001C7CAE" w:rsidRPr="00423AB6">
        <w:rPr>
          <w:rStyle w:val="Char3"/>
          <w:rFonts w:eastAsia="MS Mincho" w:hint="cs"/>
          <w:rtl/>
        </w:rPr>
        <w:t>،</w:t>
      </w:r>
      <w:r w:rsidR="001C7CAE" w:rsidRPr="00423AB6">
        <w:rPr>
          <w:rStyle w:val="Char3"/>
          <w:rFonts w:eastAsia="MS Mincho"/>
          <w:rtl/>
        </w:rPr>
        <w:t xml:space="preserve"> وَهُوَ أَعْمَى</w:t>
      </w:r>
      <w:r w:rsidR="001C7CAE" w:rsidRPr="00423AB6">
        <w:rPr>
          <w:rStyle w:val="Char3"/>
          <w:rFonts w:eastAsia="MS Mincho" w:hint="cs"/>
          <w:rtl/>
        </w:rPr>
        <w:t>،</w:t>
      </w:r>
      <w:r w:rsidR="001C7CAE" w:rsidRPr="00423AB6">
        <w:rPr>
          <w:rStyle w:val="Char3"/>
          <w:rFonts w:eastAsia="MS Mincho"/>
          <w:rtl/>
        </w:rPr>
        <w:t xml:space="preserve"> وَحَضَرَ وَقْتُ الصَّلا</w:t>
      </w:r>
      <w:r w:rsidR="001C7CAE" w:rsidRPr="00423AB6">
        <w:rPr>
          <w:rStyle w:val="Char3"/>
          <w:rFonts w:eastAsia="MS Mincho" w:hint="cs"/>
          <w:rtl/>
        </w:rPr>
        <w:t>َ</w:t>
      </w:r>
      <w:r w:rsidR="001C7CAE" w:rsidRPr="00423AB6">
        <w:rPr>
          <w:rStyle w:val="Char3"/>
          <w:rFonts w:eastAsia="MS Mincho"/>
          <w:rtl/>
        </w:rPr>
        <w:t>ةِ</w:t>
      </w:r>
      <w:r w:rsidR="001C7CAE" w:rsidRPr="00423AB6">
        <w:rPr>
          <w:rStyle w:val="Char3"/>
          <w:rFonts w:eastAsia="MS Mincho" w:hint="cs"/>
          <w:rtl/>
        </w:rPr>
        <w:t>،</w:t>
      </w:r>
      <w:r w:rsidR="001C7CAE" w:rsidRPr="00423AB6">
        <w:rPr>
          <w:rStyle w:val="Char3"/>
          <w:rFonts w:eastAsia="MS Mincho"/>
          <w:rtl/>
        </w:rPr>
        <w:t xml:space="preserve"> فَقَامَ فِي نِسَاجَةٍ مُلْتَحِفًا بِهَا</w:t>
      </w:r>
      <w:r w:rsidR="001C7CAE" w:rsidRPr="00423AB6">
        <w:rPr>
          <w:rStyle w:val="Char3"/>
          <w:rFonts w:eastAsia="MS Mincho" w:hint="cs"/>
          <w:rtl/>
        </w:rPr>
        <w:t>،</w:t>
      </w:r>
      <w:r w:rsidR="001C7CAE" w:rsidRPr="00423AB6">
        <w:rPr>
          <w:rStyle w:val="Char3"/>
          <w:rFonts w:eastAsia="MS Mincho"/>
          <w:rtl/>
        </w:rPr>
        <w:t xml:space="preserve"> كُلَّمَا وَضَعَهَا عَلَى مَنْكِبِهِ رَجَعَ طَرَفَاهَا إِلَيْهِ مِنْ صِغَرِهَا</w:t>
      </w:r>
      <w:r w:rsidR="001C7CAE" w:rsidRPr="00423AB6">
        <w:rPr>
          <w:rStyle w:val="Char3"/>
          <w:rFonts w:eastAsia="MS Mincho" w:hint="cs"/>
          <w:rtl/>
        </w:rPr>
        <w:t>،</w:t>
      </w:r>
      <w:r w:rsidR="001C7CAE" w:rsidRPr="00423AB6">
        <w:rPr>
          <w:rStyle w:val="Char3"/>
          <w:rFonts w:eastAsia="MS Mincho"/>
          <w:rtl/>
        </w:rPr>
        <w:t xml:space="preserve"> وَرِدَاؤُهُ إِلَى جَنْبِهِ</w:t>
      </w:r>
      <w:r w:rsidR="001C7CAE" w:rsidRPr="00423AB6">
        <w:rPr>
          <w:rStyle w:val="Char3"/>
          <w:rFonts w:eastAsia="MS Mincho" w:hint="cs"/>
          <w:rtl/>
        </w:rPr>
        <w:t>،</w:t>
      </w:r>
      <w:r w:rsidR="001C7CAE" w:rsidRPr="00423AB6">
        <w:rPr>
          <w:rStyle w:val="Char3"/>
          <w:rFonts w:eastAsia="MS Mincho"/>
          <w:rtl/>
        </w:rPr>
        <w:t xml:space="preserve"> عَلَى الْمِشْجَبِ</w:t>
      </w:r>
      <w:r w:rsidR="001C7CAE" w:rsidRPr="00423AB6">
        <w:rPr>
          <w:rStyle w:val="Char3"/>
          <w:rFonts w:eastAsia="MS Mincho" w:hint="cs"/>
          <w:rtl/>
        </w:rPr>
        <w:t>،</w:t>
      </w:r>
      <w:r w:rsidR="001C7CAE" w:rsidRPr="00423AB6">
        <w:rPr>
          <w:rStyle w:val="Char3"/>
          <w:rFonts w:eastAsia="MS Mincho"/>
          <w:rtl/>
        </w:rPr>
        <w:t xml:space="preserve"> فَصَلَّى بِنَا</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أَخْبِرْنِي عَنْ حَجَّةِ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فَقَالَ بِيَدِهِ</w:t>
      </w:r>
      <w:r w:rsidR="001C7CAE" w:rsidRPr="00423AB6">
        <w:rPr>
          <w:rStyle w:val="Char3"/>
          <w:rFonts w:eastAsia="MS Mincho" w:hint="cs"/>
          <w:rtl/>
        </w:rPr>
        <w:t>،</w:t>
      </w:r>
      <w:r w:rsidR="001C7CAE" w:rsidRPr="00423AB6">
        <w:rPr>
          <w:rStyle w:val="Char3"/>
          <w:rFonts w:eastAsia="MS Mincho"/>
          <w:rtl/>
        </w:rPr>
        <w:t xml:space="preserve"> فَعَقَدَ تِسْعًا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إِنَّ رَسُولَ اللَّهِ</w:t>
      </w:r>
      <w:r w:rsidR="00D42469" w:rsidRPr="00D42469">
        <w:rPr>
          <w:rStyle w:val="Char3"/>
          <w:rFonts w:eastAsia="MS Mincho" w:cs="CTraditional Arabic"/>
          <w:rtl/>
        </w:rPr>
        <w:t xml:space="preserve"> ص </w:t>
      </w:r>
      <w:r w:rsidR="001C7CAE" w:rsidRPr="00423AB6">
        <w:rPr>
          <w:rStyle w:val="Char3"/>
          <w:rFonts w:eastAsia="MS Mincho"/>
          <w:rtl/>
        </w:rPr>
        <w:t>مَكَثَ تِسْعَ سِنِينَ لَمْ يَحُجَّ</w:t>
      </w:r>
      <w:r w:rsidR="001C7CAE" w:rsidRPr="00423AB6">
        <w:rPr>
          <w:rStyle w:val="Char3"/>
          <w:rFonts w:eastAsia="MS Mincho" w:hint="cs"/>
          <w:rtl/>
        </w:rPr>
        <w:t>،</w:t>
      </w:r>
      <w:r w:rsidR="001C7CAE" w:rsidRPr="00423AB6">
        <w:rPr>
          <w:rStyle w:val="Char3"/>
          <w:rFonts w:eastAsia="MS Mincho"/>
          <w:rtl/>
        </w:rPr>
        <w:t xml:space="preserve"> ثُمَّ أَذَّنَ فِي النَّاسِ فِي الْعَاشِرَةِ أَنَّ رَسُولَ اللَّهِ</w:t>
      </w:r>
      <w:r w:rsidR="00D42469" w:rsidRPr="00D42469">
        <w:rPr>
          <w:rStyle w:val="Char3"/>
          <w:rFonts w:eastAsia="MS Mincho" w:cs="CTraditional Arabic"/>
          <w:rtl/>
        </w:rPr>
        <w:t xml:space="preserve"> ص </w:t>
      </w:r>
      <w:r w:rsidR="001C7CAE" w:rsidRPr="00423AB6">
        <w:rPr>
          <w:rStyle w:val="Char3"/>
          <w:rFonts w:eastAsia="MS Mincho"/>
          <w:rtl/>
        </w:rPr>
        <w:t>حَاجٌّ</w:t>
      </w:r>
      <w:r w:rsidR="001C7CAE" w:rsidRPr="00423AB6">
        <w:rPr>
          <w:rStyle w:val="Char3"/>
          <w:rFonts w:eastAsia="MS Mincho" w:hint="cs"/>
          <w:rtl/>
        </w:rPr>
        <w:t>،</w:t>
      </w:r>
      <w:r w:rsidR="001C7CAE" w:rsidRPr="00423AB6">
        <w:rPr>
          <w:rStyle w:val="Char3"/>
          <w:rFonts w:eastAsia="MS Mincho"/>
          <w:rtl/>
        </w:rPr>
        <w:t xml:space="preserve"> فَقَدِمَ الْمَدِينَةَ بَشَرٌ كَثِيرٌ</w:t>
      </w:r>
      <w:r w:rsidR="001C7CAE" w:rsidRPr="00423AB6">
        <w:rPr>
          <w:rStyle w:val="Char3"/>
          <w:rFonts w:eastAsia="MS Mincho" w:hint="cs"/>
          <w:rtl/>
        </w:rPr>
        <w:t>،</w:t>
      </w:r>
      <w:r w:rsidR="001C7CAE" w:rsidRPr="00423AB6">
        <w:rPr>
          <w:rStyle w:val="Char3"/>
          <w:rFonts w:eastAsia="MS Mincho"/>
          <w:rtl/>
        </w:rPr>
        <w:t xml:space="preserve"> كُلُّهُمْ يَلْتَمِسُ أَنْ يَأْتَمَّ بِرَسُولِ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وَيَعْمَلَ مِثْلَ عَمَلِهِ</w:t>
      </w:r>
      <w:r w:rsidR="001C7CAE" w:rsidRPr="00423AB6">
        <w:rPr>
          <w:rStyle w:val="Char3"/>
          <w:rFonts w:eastAsia="MS Mincho" w:hint="cs"/>
          <w:rtl/>
        </w:rPr>
        <w:t>،</w:t>
      </w:r>
      <w:r w:rsidR="001C7CAE" w:rsidRPr="00423AB6">
        <w:rPr>
          <w:rStyle w:val="Char3"/>
          <w:rFonts w:eastAsia="MS Mincho"/>
          <w:rtl/>
        </w:rPr>
        <w:t xml:space="preserve"> فَخَرَجْنَا مَعَهُ</w:t>
      </w:r>
      <w:r w:rsidR="001C7CAE" w:rsidRPr="00423AB6">
        <w:rPr>
          <w:rStyle w:val="Char3"/>
          <w:rFonts w:eastAsia="MS Mincho" w:hint="cs"/>
          <w:rtl/>
        </w:rPr>
        <w:t>،</w:t>
      </w:r>
      <w:r w:rsidR="001C7CAE" w:rsidRPr="00423AB6">
        <w:rPr>
          <w:rStyle w:val="Char3"/>
          <w:rFonts w:eastAsia="MS Mincho"/>
          <w:rtl/>
        </w:rPr>
        <w:t xml:space="preserve"> حَتَّى أَتَيْنَا ذَا الْحُلَيْفَةِ</w:t>
      </w:r>
      <w:r w:rsidR="001C7CAE" w:rsidRPr="00423AB6">
        <w:rPr>
          <w:rStyle w:val="Char3"/>
          <w:rFonts w:eastAsia="MS Mincho" w:hint="cs"/>
          <w:rtl/>
        </w:rPr>
        <w:t>،</w:t>
      </w:r>
      <w:r w:rsidR="001C7CAE" w:rsidRPr="00423AB6">
        <w:rPr>
          <w:rStyle w:val="Char3"/>
          <w:rFonts w:eastAsia="MS Mincho"/>
          <w:rtl/>
        </w:rPr>
        <w:t xml:space="preserve"> فَوَلَدَتْ أَسْمَاءُ بِنْتُ عُمَيْسٍ مُحَمَّدَ بْنَ أَبِي بَكْر</w:t>
      </w:r>
      <w:r w:rsidR="001C7CAE" w:rsidRPr="00423AB6">
        <w:rPr>
          <w:rStyle w:val="Char3"/>
          <w:rFonts w:eastAsia="MS Mincho" w:hint="cs"/>
          <w:rtl/>
        </w:rPr>
        <w:t>ٍ،</w:t>
      </w:r>
      <w:r w:rsidR="001C7CAE" w:rsidRPr="00423AB6">
        <w:rPr>
          <w:rStyle w:val="Char3"/>
          <w:rFonts w:eastAsia="MS Mincho"/>
          <w:rtl/>
        </w:rPr>
        <w:t xml:space="preserve"> فَأَرْسَلَتْ إِلَى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كَيْفَ أَصْنَعُ</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اغْتَسِلِي وَاسْتَثْفِرِي بِثَوْبٍ وَأَحْرِمِي</w:t>
      </w:r>
      <w:r w:rsidR="001C7CAE" w:rsidRPr="00423AB6">
        <w:rPr>
          <w:rStyle w:val="Char3"/>
          <w:rFonts w:eastAsia="MS Mincho" w:hint="cs"/>
          <w:rtl/>
        </w:rPr>
        <w:t>».</w:t>
      </w:r>
    </w:p>
    <w:p w:rsidR="001C7CAE" w:rsidRPr="00423AB6" w:rsidRDefault="001C7CAE" w:rsidP="00C92BED">
      <w:pPr>
        <w:pStyle w:val="PlainText"/>
        <w:widowControl w:val="0"/>
        <w:bidi/>
        <w:ind w:firstLine="284"/>
        <w:jc w:val="both"/>
        <w:rPr>
          <w:rStyle w:val="Char3"/>
          <w:rFonts w:eastAsia="MS Mincho"/>
          <w:rtl/>
        </w:rPr>
      </w:pPr>
      <w:r w:rsidRPr="00423AB6">
        <w:rPr>
          <w:rStyle w:val="Char3"/>
          <w:rFonts w:eastAsia="MS Mincho"/>
          <w:rtl/>
        </w:rPr>
        <w:lastRenderedPageBreak/>
        <w:t>فَصَلَّى رَسُولُ اللَّهِ</w:t>
      </w:r>
      <w:r w:rsidR="00D42469" w:rsidRPr="00D42469">
        <w:rPr>
          <w:rStyle w:val="Char3"/>
          <w:rFonts w:eastAsia="MS Mincho" w:cs="CTraditional Arabic"/>
          <w:rtl/>
        </w:rPr>
        <w:t xml:space="preserve"> ص </w:t>
      </w:r>
      <w:r w:rsidRPr="00423AB6">
        <w:rPr>
          <w:rStyle w:val="Char3"/>
          <w:rFonts w:eastAsia="MS Mincho"/>
          <w:rtl/>
        </w:rPr>
        <w:t>فِي الْمَسْجِدِ</w:t>
      </w:r>
      <w:r w:rsidRPr="00423AB6">
        <w:rPr>
          <w:rStyle w:val="Char3"/>
          <w:rFonts w:eastAsia="MS Mincho" w:hint="cs"/>
          <w:rtl/>
        </w:rPr>
        <w:t>،</w:t>
      </w:r>
      <w:r w:rsidRPr="00423AB6">
        <w:rPr>
          <w:rStyle w:val="Char3"/>
          <w:rFonts w:eastAsia="MS Mincho"/>
          <w:rtl/>
        </w:rPr>
        <w:t xml:space="preserve"> ثُمَّ رَكِبَ الْقَصْوَاءَ</w:t>
      </w:r>
      <w:r w:rsidRPr="00423AB6">
        <w:rPr>
          <w:rStyle w:val="Char3"/>
          <w:rFonts w:eastAsia="MS Mincho" w:hint="cs"/>
          <w:rtl/>
        </w:rPr>
        <w:t>،</w:t>
      </w:r>
      <w:r w:rsidRPr="00423AB6">
        <w:rPr>
          <w:rStyle w:val="Char3"/>
          <w:rFonts w:eastAsia="MS Mincho"/>
          <w:rtl/>
        </w:rPr>
        <w:t xml:space="preserve"> حَتَّى إِذَا اسْتَوَتْ بِهِ نَاقَتُهُ عَلَى الْبَيْدَاءِ</w:t>
      </w:r>
      <w:r w:rsidRPr="00423AB6">
        <w:rPr>
          <w:rStyle w:val="Char3"/>
          <w:rFonts w:eastAsia="MS Mincho" w:hint="cs"/>
          <w:rtl/>
        </w:rPr>
        <w:t>،</w:t>
      </w:r>
      <w:r w:rsidRPr="00423AB6">
        <w:rPr>
          <w:rStyle w:val="Char3"/>
          <w:rFonts w:eastAsia="MS Mincho"/>
          <w:rtl/>
        </w:rPr>
        <w:t xml:space="preserve"> نَظَرْتُ إِلَى مَدِّ بَصَرِي بَيْنَ يَدَيْهِ</w:t>
      </w:r>
      <w:r w:rsidRPr="00423AB6">
        <w:rPr>
          <w:rStyle w:val="Char3"/>
          <w:rFonts w:eastAsia="MS Mincho" w:hint="cs"/>
          <w:rtl/>
        </w:rPr>
        <w:t>،</w:t>
      </w:r>
      <w:r w:rsidRPr="00423AB6">
        <w:rPr>
          <w:rStyle w:val="Char3"/>
          <w:rFonts w:eastAsia="MS Mincho"/>
          <w:rtl/>
        </w:rPr>
        <w:t xml:space="preserve"> مِنْ رَاكِبٍ وَمَاشٍ</w:t>
      </w:r>
      <w:r w:rsidRPr="00423AB6">
        <w:rPr>
          <w:rStyle w:val="Char3"/>
          <w:rFonts w:eastAsia="MS Mincho" w:hint="cs"/>
          <w:rtl/>
        </w:rPr>
        <w:t>،</w:t>
      </w:r>
      <w:r w:rsidRPr="00423AB6">
        <w:rPr>
          <w:rStyle w:val="Char3"/>
          <w:rFonts w:eastAsia="MS Mincho"/>
          <w:rtl/>
        </w:rPr>
        <w:t xml:space="preserve"> وَعَنْ يَمِينِهِ مِثْلَ ذَلِكَ</w:t>
      </w:r>
      <w:r w:rsidRPr="00423AB6">
        <w:rPr>
          <w:rStyle w:val="Char3"/>
          <w:rFonts w:eastAsia="MS Mincho" w:hint="cs"/>
          <w:rtl/>
        </w:rPr>
        <w:t>،</w:t>
      </w:r>
      <w:r w:rsidRPr="00423AB6">
        <w:rPr>
          <w:rStyle w:val="Char3"/>
          <w:rFonts w:eastAsia="MS Mincho"/>
          <w:rtl/>
        </w:rPr>
        <w:t xml:space="preserve"> وَعَنْ يَسَارِهِ مِثْلَ ذَلِكَ</w:t>
      </w:r>
      <w:r w:rsidRPr="00423AB6">
        <w:rPr>
          <w:rStyle w:val="Char3"/>
          <w:rFonts w:eastAsia="MS Mincho" w:hint="cs"/>
          <w:rtl/>
        </w:rPr>
        <w:t>،</w:t>
      </w:r>
      <w:r w:rsidRPr="00423AB6">
        <w:rPr>
          <w:rStyle w:val="Char3"/>
          <w:rFonts w:eastAsia="MS Mincho"/>
          <w:rtl/>
        </w:rPr>
        <w:t xml:space="preserve"> وَمِنْ خَلْفِهِ مِثْلَ ذَلِكَ</w:t>
      </w:r>
      <w:r w:rsidRPr="00423AB6">
        <w:rPr>
          <w:rStyle w:val="Char3"/>
          <w:rFonts w:eastAsia="MS Mincho" w:hint="cs"/>
          <w:rtl/>
        </w:rPr>
        <w:t>،</w:t>
      </w:r>
      <w:r w:rsidRPr="00423AB6">
        <w:rPr>
          <w:rStyle w:val="Char3"/>
          <w:rFonts w:eastAsia="MS Mincho"/>
          <w:rtl/>
        </w:rPr>
        <w:t xml:space="preserve"> وَرَسُولُ اللَّهِ</w:t>
      </w:r>
      <w:r w:rsidR="00D42469" w:rsidRPr="00D42469">
        <w:rPr>
          <w:rStyle w:val="Char3"/>
          <w:rFonts w:eastAsia="MS Mincho" w:cs="CTraditional Arabic"/>
          <w:rtl/>
        </w:rPr>
        <w:t xml:space="preserve"> ص </w:t>
      </w:r>
      <w:r w:rsidRPr="00423AB6">
        <w:rPr>
          <w:rStyle w:val="Char3"/>
          <w:rFonts w:eastAsia="MS Mincho"/>
          <w:rtl/>
        </w:rPr>
        <w:t>بَيْنَ أَظْهُرِنَا</w:t>
      </w:r>
      <w:r w:rsidRPr="00423AB6">
        <w:rPr>
          <w:rStyle w:val="Char3"/>
          <w:rFonts w:eastAsia="MS Mincho" w:hint="cs"/>
          <w:rtl/>
        </w:rPr>
        <w:t>،</w:t>
      </w:r>
      <w:r w:rsidRPr="00423AB6">
        <w:rPr>
          <w:rStyle w:val="Char3"/>
          <w:rFonts w:eastAsia="MS Mincho"/>
          <w:rtl/>
        </w:rPr>
        <w:t xml:space="preserve"> وَعَلَيْهِ يَنْزِلُ الْقُرْآنُ</w:t>
      </w:r>
      <w:r w:rsidRPr="00423AB6">
        <w:rPr>
          <w:rStyle w:val="Char3"/>
          <w:rFonts w:eastAsia="MS Mincho" w:hint="cs"/>
          <w:rtl/>
        </w:rPr>
        <w:t>،</w:t>
      </w:r>
      <w:r w:rsidRPr="00423AB6">
        <w:rPr>
          <w:rStyle w:val="Char3"/>
          <w:rFonts w:eastAsia="MS Mincho"/>
          <w:rtl/>
        </w:rPr>
        <w:t xml:space="preserve"> وَهُوَ يَعْرِفُ تَأْوِيلَهُ</w:t>
      </w:r>
      <w:r w:rsidRPr="00423AB6">
        <w:rPr>
          <w:rStyle w:val="Char3"/>
          <w:rFonts w:eastAsia="MS Mincho" w:hint="cs"/>
          <w:rtl/>
        </w:rPr>
        <w:t>،</w:t>
      </w:r>
      <w:r w:rsidRPr="00423AB6">
        <w:rPr>
          <w:rStyle w:val="Char3"/>
          <w:rFonts w:eastAsia="MS Mincho"/>
          <w:rtl/>
        </w:rPr>
        <w:t xml:space="preserve"> وَمَا عَمِلَ بِهِ مِنْ شَيْءٍ عَمِلْنَا بِهِ</w:t>
      </w:r>
      <w:r w:rsidRPr="00423AB6">
        <w:rPr>
          <w:rStyle w:val="Char3"/>
          <w:rFonts w:eastAsia="MS Mincho" w:hint="cs"/>
          <w:rtl/>
        </w:rPr>
        <w:t>،</w:t>
      </w:r>
      <w:r w:rsidRPr="00423AB6">
        <w:rPr>
          <w:rStyle w:val="Char3"/>
          <w:rFonts w:eastAsia="MS Mincho"/>
          <w:rtl/>
        </w:rPr>
        <w:t xml:space="preserve"> فَأَهَلَّ بِالتَّوْحِيدِ</w:t>
      </w:r>
      <w:r w:rsidRPr="00423AB6">
        <w:rPr>
          <w:rStyle w:val="Char3"/>
          <w:rFonts w:eastAsia="MS Mincho" w:hint="cs"/>
          <w:rtl/>
        </w:rPr>
        <w:t>:</w:t>
      </w:r>
      <w:r w:rsidRPr="00423AB6">
        <w:rPr>
          <w:rStyle w:val="Char3"/>
          <w:rFonts w:eastAsia="MS Mincho"/>
          <w:rtl/>
        </w:rPr>
        <w:t xml:space="preserve"> </w:t>
      </w:r>
      <w:bookmarkStart w:id="3933" w:name="OLE_LINK27"/>
      <w:bookmarkStart w:id="3934" w:name="OLE_LINK28"/>
      <w:r w:rsidRPr="00423AB6">
        <w:rPr>
          <w:rStyle w:val="Char3"/>
          <w:rFonts w:eastAsia="MS Mincho" w:hint="cs"/>
          <w:rtl/>
        </w:rPr>
        <w:t>«</w:t>
      </w:r>
      <w:r w:rsidRPr="00423AB6">
        <w:rPr>
          <w:rStyle w:val="Char3"/>
          <w:rFonts w:eastAsia="MS Mincho"/>
          <w:rtl/>
        </w:rPr>
        <w:t>لَبَّيْكَ اللَّهُمَّ لَبَّيْكَ</w:t>
      </w:r>
      <w:r w:rsidRPr="00423AB6">
        <w:rPr>
          <w:rStyle w:val="Char3"/>
          <w:rFonts w:eastAsia="MS Mincho" w:hint="cs"/>
          <w:rtl/>
        </w:rPr>
        <w:t>،</w:t>
      </w:r>
      <w:r w:rsidRPr="00423AB6">
        <w:rPr>
          <w:rStyle w:val="Char3"/>
          <w:rFonts w:eastAsia="MS Mincho"/>
          <w:rtl/>
        </w:rPr>
        <w:t xml:space="preserve"> لَبَّيْكَ لا</w:t>
      </w:r>
      <w:r w:rsidRPr="00423AB6">
        <w:rPr>
          <w:rStyle w:val="Char3"/>
          <w:rFonts w:eastAsia="MS Mincho" w:hint="cs"/>
          <w:rtl/>
        </w:rPr>
        <w:t>َ</w:t>
      </w:r>
      <w:r w:rsidRPr="00423AB6">
        <w:rPr>
          <w:rStyle w:val="Char3"/>
          <w:rFonts w:eastAsia="MS Mincho"/>
          <w:rtl/>
        </w:rPr>
        <w:t xml:space="preserve"> شَرِيكَ لَكَ لَبَّيْكَ</w:t>
      </w:r>
      <w:r w:rsidRPr="00423AB6">
        <w:rPr>
          <w:rStyle w:val="Char3"/>
          <w:rFonts w:eastAsia="MS Mincho" w:hint="cs"/>
          <w:rtl/>
        </w:rPr>
        <w:t>،</w:t>
      </w:r>
      <w:r w:rsidRPr="00423AB6">
        <w:rPr>
          <w:rStyle w:val="Char3"/>
          <w:rFonts w:eastAsia="MS Mincho"/>
          <w:rtl/>
        </w:rPr>
        <w:t xml:space="preserve"> إِنَّ الْحَمْدَ وَالنِّعْمَةَ لَكَ</w:t>
      </w:r>
      <w:r w:rsidRPr="00423AB6">
        <w:rPr>
          <w:rStyle w:val="Char3"/>
          <w:rFonts w:eastAsia="MS Mincho" w:hint="cs"/>
          <w:rtl/>
        </w:rPr>
        <w:t>،</w:t>
      </w:r>
      <w:r w:rsidRPr="00423AB6">
        <w:rPr>
          <w:rStyle w:val="Char3"/>
          <w:rFonts w:eastAsia="MS Mincho"/>
          <w:rtl/>
        </w:rPr>
        <w:t xml:space="preserve"> وَالْمُلْكَ لا</w:t>
      </w:r>
      <w:r w:rsidRPr="00423AB6">
        <w:rPr>
          <w:rStyle w:val="Char3"/>
          <w:rFonts w:eastAsia="MS Mincho" w:hint="cs"/>
          <w:rtl/>
        </w:rPr>
        <w:t>َ</w:t>
      </w:r>
      <w:r w:rsidRPr="00423AB6">
        <w:rPr>
          <w:rStyle w:val="Char3"/>
          <w:rFonts w:eastAsia="MS Mincho"/>
          <w:rtl/>
        </w:rPr>
        <w:t xml:space="preserve"> شَرِيكَ لَكَ</w:t>
      </w:r>
      <w:r w:rsidRPr="00423AB6">
        <w:rPr>
          <w:rStyle w:val="Char3"/>
          <w:rFonts w:eastAsia="MS Mincho" w:hint="cs"/>
          <w:rtl/>
        </w:rPr>
        <w:t>».</w:t>
      </w:r>
      <w:bookmarkEnd w:id="3933"/>
      <w:bookmarkEnd w:id="3934"/>
      <w:r w:rsidRPr="00423AB6">
        <w:rPr>
          <w:rStyle w:val="Char3"/>
          <w:rFonts w:eastAsia="MS Mincho"/>
          <w:rtl/>
        </w:rPr>
        <w:t xml:space="preserve"> وَأَهَلَّ النَّاسُ بِهَذَا الَّذِي يُهِلُّونَ بِهِ</w:t>
      </w:r>
      <w:r w:rsidRPr="00423AB6">
        <w:rPr>
          <w:rStyle w:val="Char3"/>
          <w:rFonts w:eastAsia="MS Mincho" w:hint="cs"/>
          <w:rtl/>
        </w:rPr>
        <w:t>،</w:t>
      </w:r>
      <w:r w:rsidRPr="00423AB6">
        <w:rPr>
          <w:rStyle w:val="Char3"/>
          <w:rFonts w:eastAsia="MS Mincho"/>
          <w:rtl/>
        </w:rPr>
        <w:t xml:space="preserve"> فَلَمْ يَرُدَّ رَسُولُ اللَّهِ</w:t>
      </w:r>
      <w:r w:rsidR="00D42469" w:rsidRPr="00D42469">
        <w:rPr>
          <w:rStyle w:val="Char3"/>
          <w:rFonts w:eastAsia="MS Mincho" w:cs="CTraditional Arabic"/>
          <w:rtl/>
        </w:rPr>
        <w:t xml:space="preserve"> ص </w:t>
      </w:r>
      <w:r w:rsidRPr="00423AB6">
        <w:rPr>
          <w:rStyle w:val="Char3"/>
          <w:rFonts w:eastAsia="MS Mincho"/>
          <w:rtl/>
        </w:rPr>
        <w:t>عَلَيْهِمْ شَيْئًا مِنْهُ</w:t>
      </w:r>
      <w:r w:rsidRPr="00423AB6">
        <w:rPr>
          <w:rStyle w:val="Char3"/>
          <w:rFonts w:eastAsia="MS Mincho" w:hint="cs"/>
          <w:rtl/>
        </w:rPr>
        <w:t>،</w:t>
      </w:r>
      <w:r w:rsidRPr="00423AB6">
        <w:rPr>
          <w:rStyle w:val="Char3"/>
          <w:rFonts w:eastAsia="MS Mincho"/>
          <w:rtl/>
        </w:rPr>
        <w:t xml:space="preserve"> وَلَزِمَ رَسُولُ اللَّهِ</w:t>
      </w:r>
      <w:r w:rsidR="00D42469" w:rsidRPr="00D42469">
        <w:rPr>
          <w:rStyle w:val="Char3"/>
          <w:rFonts w:eastAsia="MS Mincho" w:cs="CTraditional Arabic"/>
          <w:rtl/>
        </w:rPr>
        <w:t xml:space="preserve"> ص </w:t>
      </w:r>
      <w:r w:rsidRPr="00423AB6">
        <w:rPr>
          <w:rStyle w:val="Char3"/>
          <w:rFonts w:eastAsia="MS Mincho"/>
          <w:rtl/>
        </w:rPr>
        <w:t>تَلْبِيَتَهُ</w:t>
      </w:r>
      <w:r w:rsidRPr="00423AB6">
        <w:rPr>
          <w:rStyle w:val="Char3"/>
          <w:rFonts w:eastAsia="MS Mincho" w:hint="cs"/>
          <w:rtl/>
        </w:rPr>
        <w:t xml:space="preserve">، </w:t>
      </w:r>
      <w:r w:rsidRPr="00423AB6">
        <w:rPr>
          <w:rStyle w:val="Char3"/>
          <w:rFonts w:eastAsia="MS Mincho"/>
          <w:rtl/>
        </w:rPr>
        <w:t>قَالَ جَابِرٌ</w:t>
      </w:r>
      <w:r w:rsidRPr="00423AB6">
        <w:rPr>
          <w:rStyle w:val="Char3"/>
          <w:rFonts w:eastAsia="MS Mincho" w:cs="CTraditional Arabic"/>
          <w:rtl/>
        </w:rPr>
        <w:t xml:space="preserve"> س</w:t>
      </w:r>
      <w:r w:rsidRPr="00423AB6">
        <w:rPr>
          <w:rStyle w:val="Char3"/>
          <w:rFonts w:eastAsia="MS Mincho" w:hint="cs"/>
          <w:rtl/>
        </w:rPr>
        <w:t xml:space="preserve">: </w:t>
      </w:r>
      <w:r w:rsidRPr="00423AB6">
        <w:rPr>
          <w:rStyle w:val="Char3"/>
          <w:rFonts w:eastAsia="MS Mincho"/>
          <w:rtl/>
        </w:rPr>
        <w:t>لَسْنَا نَنْوِي إِلا</w:t>
      </w:r>
      <w:r w:rsidRPr="00423AB6">
        <w:rPr>
          <w:rStyle w:val="Char3"/>
          <w:rFonts w:eastAsia="MS Mincho" w:hint="cs"/>
          <w:rtl/>
        </w:rPr>
        <w:t>َّ</w:t>
      </w:r>
      <w:r w:rsidRPr="00423AB6">
        <w:rPr>
          <w:rStyle w:val="Char3"/>
          <w:rFonts w:eastAsia="MS Mincho"/>
          <w:rtl/>
        </w:rPr>
        <w:t xml:space="preserve"> الْحَجَّ</w:t>
      </w:r>
      <w:r w:rsidRPr="00423AB6">
        <w:rPr>
          <w:rStyle w:val="Char3"/>
          <w:rFonts w:eastAsia="MS Mincho" w:hint="cs"/>
          <w:rtl/>
        </w:rPr>
        <w:t>،</w:t>
      </w:r>
      <w:r w:rsidRPr="00423AB6">
        <w:rPr>
          <w:rStyle w:val="Char3"/>
          <w:rFonts w:eastAsia="MS Mincho"/>
          <w:rtl/>
        </w:rPr>
        <w:t xml:space="preserve"> لَسْنَا نَعْرِفُ الْعُمْرَةَ</w:t>
      </w:r>
      <w:r w:rsidRPr="00423AB6">
        <w:rPr>
          <w:rStyle w:val="Char3"/>
          <w:rFonts w:eastAsia="MS Mincho" w:hint="cs"/>
          <w:rtl/>
        </w:rPr>
        <w:t>،</w:t>
      </w:r>
      <w:r w:rsidRPr="00423AB6">
        <w:rPr>
          <w:rStyle w:val="Char3"/>
          <w:rFonts w:eastAsia="MS Mincho"/>
          <w:rtl/>
        </w:rPr>
        <w:t xml:space="preserve"> حَتَّى إِذَا أَتَيْنَا الْبَيْتَ مَعَهُ</w:t>
      </w:r>
      <w:r w:rsidRPr="00423AB6">
        <w:rPr>
          <w:rStyle w:val="Char3"/>
          <w:rFonts w:eastAsia="MS Mincho" w:hint="cs"/>
          <w:rtl/>
        </w:rPr>
        <w:t>،</w:t>
      </w:r>
      <w:r w:rsidRPr="00423AB6">
        <w:rPr>
          <w:rStyle w:val="Char3"/>
          <w:rFonts w:eastAsia="MS Mincho"/>
          <w:rtl/>
        </w:rPr>
        <w:t xml:space="preserve"> اسْتَلَمَ الرُّكْنَ فَرَمَلَ ثَلا</w:t>
      </w:r>
      <w:r w:rsidRPr="00423AB6">
        <w:rPr>
          <w:rStyle w:val="Char3"/>
          <w:rFonts w:eastAsia="MS Mincho" w:hint="cs"/>
          <w:rtl/>
        </w:rPr>
        <w:t>َ</w:t>
      </w:r>
      <w:r w:rsidRPr="00423AB6">
        <w:rPr>
          <w:rStyle w:val="Char3"/>
          <w:rFonts w:eastAsia="MS Mincho"/>
          <w:rtl/>
        </w:rPr>
        <w:t>ثًا وَمَشَى أَرْبَعًا</w:t>
      </w:r>
      <w:r w:rsidRPr="00423AB6">
        <w:rPr>
          <w:rStyle w:val="Char3"/>
          <w:rFonts w:eastAsia="MS Mincho" w:hint="cs"/>
          <w:rtl/>
        </w:rPr>
        <w:t>،</w:t>
      </w:r>
      <w:r w:rsidRPr="00423AB6">
        <w:rPr>
          <w:rStyle w:val="Char3"/>
          <w:rFonts w:eastAsia="MS Mincho"/>
          <w:rtl/>
        </w:rPr>
        <w:t xml:space="preserve"> ثُمَّ نَفَذَ إِلَى مَقَامِ إِبْرَاهِيمَ </w:t>
      </w:r>
      <w:r w:rsidR="00C92BED">
        <w:rPr>
          <w:rStyle w:val="Char3"/>
          <w:rFonts w:eastAsia="MS Mincho" w:cs="CTraditional Arabic" w:hint="cs"/>
          <w:rtl/>
        </w:rPr>
        <w:t>÷</w:t>
      </w:r>
      <w:r w:rsidRPr="00423AB6">
        <w:rPr>
          <w:rStyle w:val="Char3"/>
          <w:rFonts w:eastAsia="MS Mincho" w:hint="cs"/>
          <w:rtl/>
        </w:rPr>
        <w:t>،</w:t>
      </w:r>
      <w:r w:rsidRPr="00423AB6">
        <w:rPr>
          <w:rStyle w:val="Char3"/>
          <w:rFonts w:eastAsia="MS Mincho"/>
          <w:rtl/>
        </w:rPr>
        <w:t xml:space="preserve"> فَقَرَأَ</w:t>
      </w:r>
      <w:r w:rsidRPr="00423AB6">
        <w:rPr>
          <w:rStyle w:val="Char3"/>
          <w:rFonts w:eastAsia="MS Mincho" w:hint="cs"/>
          <w:rtl/>
        </w:rPr>
        <w:t>:</w:t>
      </w:r>
      <w:r w:rsidRPr="00423AB6">
        <w:rPr>
          <w:rStyle w:val="Char3"/>
          <w:rFonts w:eastAsia="MS Mincho"/>
          <w:rtl/>
        </w:rPr>
        <w:t xml:space="preserve"> </w:t>
      </w:r>
      <w:bookmarkStart w:id="3935" w:name="OLE_LINK29"/>
      <w:bookmarkStart w:id="3936" w:name="OLE_LINK30"/>
      <w:r w:rsidR="00C92BED" w:rsidRPr="00C92BED">
        <w:rPr>
          <w:rFonts w:ascii="Times New Roman" w:hAnsi="Times New Roman" w:hint="cs"/>
          <w:color w:val="000000"/>
          <w:sz w:val="25"/>
          <w:szCs w:val="28"/>
          <w:rtl/>
        </w:rPr>
        <w:t>﴿</w:t>
      </w:r>
      <w:r w:rsidR="00C92BED" w:rsidRPr="00C92BED">
        <w:rPr>
          <w:rFonts w:ascii="QCF_BSML" w:hAnsi="QCF_BSML" w:cs="KFGQPC Uthmanic Script HAFS" w:hint="cs"/>
          <w:color w:val="000000"/>
          <w:sz w:val="25"/>
          <w:szCs w:val="28"/>
          <w:rtl/>
        </w:rPr>
        <w:t>وَٱ</w:t>
      </w:r>
      <w:r w:rsidR="00C92BED" w:rsidRPr="00C92BED">
        <w:rPr>
          <w:rFonts w:ascii="QCF_BSML" w:hAnsi="QCF_BSML" w:cs="KFGQPC Uthmanic Script HAFS" w:hint="eastAsia"/>
          <w:color w:val="000000"/>
          <w:sz w:val="25"/>
          <w:szCs w:val="28"/>
          <w:rtl/>
        </w:rPr>
        <w:t>تَّخِذُواْ</w:t>
      </w:r>
      <w:r w:rsidR="00C92BED" w:rsidRPr="00C92BED">
        <w:rPr>
          <w:rFonts w:ascii="QCF_BSML" w:hAnsi="QCF_BSML" w:cs="KFGQPC Uthmanic Script HAFS"/>
          <w:color w:val="000000"/>
          <w:sz w:val="25"/>
          <w:szCs w:val="28"/>
          <w:rtl/>
        </w:rPr>
        <w:t xml:space="preserve"> مِن مَّقَامِ إِب</w:t>
      </w:r>
      <w:r w:rsidR="00C92BED" w:rsidRPr="00C92BED">
        <w:rPr>
          <w:rFonts w:ascii="Times New Roman" w:hAnsi="Times New Roman" w:cs="KFGQPC Uthmanic Script HAFS" w:hint="cs"/>
          <w:color w:val="000000"/>
          <w:sz w:val="25"/>
          <w:szCs w:val="28"/>
          <w:rtl/>
        </w:rPr>
        <w:t>ۡ</w:t>
      </w:r>
      <w:r w:rsidR="00C92BED" w:rsidRPr="00C92BED">
        <w:rPr>
          <w:rFonts w:ascii="QCF_BSML" w:hAnsi="QCF_BSML" w:cs="KFGQPC Uthmanic Script HAFS" w:hint="cs"/>
          <w:color w:val="000000"/>
          <w:sz w:val="25"/>
          <w:szCs w:val="28"/>
          <w:rtl/>
        </w:rPr>
        <w:t>رَ</w:t>
      </w:r>
      <w:r w:rsidR="00C92BED" w:rsidRPr="00C92BED">
        <w:rPr>
          <w:rFonts w:ascii="Times New Roman" w:hAnsi="Times New Roman" w:cs="KFGQPC Uthmanic Script HAFS" w:hint="cs"/>
          <w:color w:val="000000"/>
          <w:sz w:val="25"/>
          <w:szCs w:val="28"/>
          <w:rtl/>
        </w:rPr>
        <w:t>ٰ</w:t>
      </w:r>
      <w:r w:rsidR="00C92BED" w:rsidRPr="00C92BED">
        <w:rPr>
          <w:rFonts w:ascii="QCF_BSML" w:hAnsi="QCF_BSML" w:cs="KFGQPC Uthmanic Script HAFS" w:hint="cs"/>
          <w:color w:val="000000"/>
          <w:sz w:val="25"/>
          <w:szCs w:val="28"/>
          <w:rtl/>
        </w:rPr>
        <w:t>هِ</w:t>
      </w:r>
      <w:r w:rsidR="00C92BED" w:rsidRPr="00C92BED">
        <w:rPr>
          <w:rFonts w:ascii="Times New Roman" w:hAnsi="Times New Roman" w:cs="KFGQPC Uthmanic Script HAFS" w:hint="cs"/>
          <w:color w:val="000000"/>
          <w:sz w:val="25"/>
          <w:szCs w:val="28"/>
          <w:rtl/>
        </w:rPr>
        <w:t>‍ۧ</w:t>
      </w:r>
      <w:r w:rsidR="00C92BED" w:rsidRPr="00C92BED">
        <w:rPr>
          <w:rFonts w:ascii="QCF_BSML" w:hAnsi="QCF_BSML" w:cs="KFGQPC Uthmanic Script HAFS" w:hint="cs"/>
          <w:color w:val="000000"/>
          <w:sz w:val="25"/>
          <w:szCs w:val="28"/>
          <w:rtl/>
        </w:rPr>
        <w:t>مَ</w:t>
      </w:r>
      <w:r w:rsidR="00C92BED" w:rsidRPr="00C92BED">
        <w:rPr>
          <w:rFonts w:ascii="QCF_BSML" w:hAnsi="QCF_BSML" w:cs="KFGQPC Uthmanic Script HAFS"/>
          <w:color w:val="000000"/>
          <w:sz w:val="25"/>
          <w:szCs w:val="28"/>
          <w:rtl/>
        </w:rPr>
        <w:t xml:space="preserve"> </w:t>
      </w:r>
      <w:r w:rsidR="00C92BED" w:rsidRPr="00C92BED">
        <w:rPr>
          <w:rFonts w:ascii="QCF_BSML" w:hAnsi="QCF_BSML" w:cs="KFGQPC Uthmanic Script HAFS" w:hint="cs"/>
          <w:color w:val="000000"/>
          <w:sz w:val="25"/>
          <w:szCs w:val="28"/>
          <w:rtl/>
        </w:rPr>
        <w:t>مُصَلّ</w:t>
      </w:r>
      <w:r w:rsidR="00C92BED" w:rsidRPr="00C92BED">
        <w:rPr>
          <w:rFonts w:ascii="Times New Roman" w:hAnsi="Times New Roman" w:cs="KFGQPC Uthmanic Script HAFS" w:hint="cs"/>
          <w:color w:val="000000"/>
          <w:sz w:val="25"/>
          <w:szCs w:val="28"/>
          <w:rtl/>
        </w:rPr>
        <w:t>ٗ</w:t>
      </w:r>
      <w:r w:rsidR="00C92BED" w:rsidRPr="00C92BED">
        <w:rPr>
          <w:rFonts w:ascii="QCF_BSML" w:hAnsi="QCF_BSML" w:cs="KFGQPC Uthmanic Script HAFS" w:hint="cs"/>
          <w:color w:val="000000"/>
          <w:sz w:val="25"/>
          <w:szCs w:val="28"/>
          <w:rtl/>
        </w:rPr>
        <w:t>ى</w:t>
      </w:r>
      <w:r w:rsidR="00C92BED" w:rsidRPr="00C92BED">
        <w:rPr>
          <w:rFonts w:ascii="Times New Roman" w:hAnsi="Times New Roman" w:cs="KFGQPC Uthmanic Script HAFS" w:hint="cs"/>
          <w:color w:val="000000"/>
          <w:sz w:val="25"/>
          <w:szCs w:val="28"/>
          <w:rtl/>
        </w:rPr>
        <w:t>ۖ</w:t>
      </w:r>
      <w:r w:rsidR="00C92BED" w:rsidRPr="00C92BED">
        <w:rPr>
          <w:rFonts w:ascii="Times New Roman" w:hAnsi="Times New Roman" w:hint="cs"/>
          <w:color w:val="000000"/>
          <w:sz w:val="25"/>
          <w:szCs w:val="28"/>
          <w:rtl/>
        </w:rPr>
        <w:t>﴾</w:t>
      </w:r>
      <w:r w:rsidR="00C92BED">
        <w:rPr>
          <w:rFonts w:ascii="QCF_BSML" w:hAnsi="QCF_BSML" w:cs="Arial"/>
          <w:color w:val="000000"/>
          <w:sz w:val="25"/>
          <w:rtl/>
        </w:rPr>
        <w:t xml:space="preserve"> </w:t>
      </w:r>
      <w:r w:rsidR="00C92BED" w:rsidRPr="00C92BED">
        <w:rPr>
          <w:rStyle w:val="Char6"/>
          <w:rtl/>
        </w:rPr>
        <w:t>[البقرة: 125]</w:t>
      </w:r>
      <w:bookmarkEnd w:id="3935"/>
      <w:bookmarkEnd w:id="3936"/>
      <w:r>
        <w:rPr>
          <w:rFonts w:ascii="Arial" w:hAnsi="Arial" w:cs="Arial" w:hint="cs"/>
          <w:color w:val="000000"/>
          <w:sz w:val="23"/>
          <w:szCs w:val="23"/>
          <w:rtl/>
        </w:rPr>
        <w:t xml:space="preserve"> </w:t>
      </w:r>
      <w:r w:rsidRPr="00423AB6">
        <w:rPr>
          <w:rStyle w:val="Char3"/>
          <w:rFonts w:eastAsia="MS Mincho"/>
          <w:rtl/>
        </w:rPr>
        <w:t>فَجَعَلَ الْمَقَامَ بَيْنَهُ وَبَيْنَ الْبَيْتِ</w:t>
      </w:r>
      <w:r w:rsidRPr="00423AB6">
        <w:rPr>
          <w:rStyle w:val="Char3"/>
          <w:rFonts w:eastAsia="MS Mincho" w:hint="cs"/>
          <w:rtl/>
        </w:rPr>
        <w:t>،</w:t>
      </w:r>
      <w:r w:rsidRPr="00423AB6">
        <w:rPr>
          <w:rStyle w:val="Char3"/>
          <w:rFonts w:eastAsia="MS Mincho"/>
          <w:rtl/>
        </w:rPr>
        <w:t xml:space="preserve"> فَكَانَ أَبِي يَقُولُ </w:t>
      </w:r>
      <w:r w:rsidRPr="00423AB6">
        <w:rPr>
          <w:rStyle w:val="Char3"/>
          <w:rFonts w:eastAsia="MS Mincho" w:hint="cs"/>
          <w:rtl/>
        </w:rPr>
        <w:t xml:space="preserve">- </w:t>
      </w:r>
      <w:r w:rsidRPr="00423AB6">
        <w:rPr>
          <w:rStyle w:val="Char3"/>
          <w:rFonts w:eastAsia="MS Mincho"/>
          <w:rtl/>
        </w:rPr>
        <w:t>وَلا</w:t>
      </w:r>
      <w:r w:rsidRPr="00423AB6">
        <w:rPr>
          <w:rStyle w:val="Char3"/>
          <w:rFonts w:eastAsia="MS Mincho" w:hint="cs"/>
          <w:rtl/>
        </w:rPr>
        <w:t>َ</w:t>
      </w:r>
      <w:r w:rsidRPr="00423AB6">
        <w:rPr>
          <w:rStyle w:val="Char3"/>
          <w:rFonts w:eastAsia="MS Mincho"/>
          <w:rtl/>
        </w:rPr>
        <w:t xml:space="preserve"> أَعْلَمُهُ ذَكَرَهُ إِلا</w:t>
      </w:r>
      <w:r w:rsidRPr="00423AB6">
        <w:rPr>
          <w:rStyle w:val="Char3"/>
          <w:rFonts w:eastAsia="MS Mincho" w:hint="cs"/>
          <w:rtl/>
        </w:rPr>
        <w:t>َّ</w:t>
      </w:r>
      <w:r w:rsidRPr="00423AB6">
        <w:rPr>
          <w:rStyle w:val="Char3"/>
          <w:rFonts w:eastAsia="MS Mincho"/>
          <w:rtl/>
        </w:rPr>
        <w:t xml:space="preserve"> عَنْ النَّبِيِّ</w:t>
      </w:r>
      <w:r w:rsidR="00D42469" w:rsidRPr="00D42469">
        <w:rPr>
          <w:rStyle w:val="Char3"/>
          <w:rFonts w:eastAsia="MS Mincho" w:cs="CTraditional Arabic"/>
          <w:rtl/>
        </w:rPr>
        <w:t xml:space="preserve"> ص </w:t>
      </w:r>
      <w:r w:rsidRPr="00423AB6">
        <w:rPr>
          <w:rStyle w:val="Char3"/>
          <w:rFonts w:eastAsia="MS Mincho" w:hint="cs"/>
          <w:rtl/>
        </w:rPr>
        <w:t xml:space="preserve">- </w:t>
      </w:r>
      <w:r w:rsidRPr="00423AB6">
        <w:rPr>
          <w:rStyle w:val="Char3"/>
          <w:rFonts w:eastAsia="MS Mincho"/>
          <w:rtl/>
        </w:rPr>
        <w:t xml:space="preserve">كَانَ يَقْرَأُ فِي الرَّكْعَتَيْنِ </w:t>
      </w:r>
      <w:r w:rsidR="00C92BED" w:rsidRPr="00C92BED">
        <w:rPr>
          <w:rFonts w:ascii="Times New Roman" w:hAnsi="Times New Roman" w:hint="cs"/>
          <w:color w:val="000000"/>
          <w:sz w:val="25"/>
          <w:szCs w:val="28"/>
          <w:rtl/>
        </w:rPr>
        <w:t>﴿</w:t>
      </w:r>
      <w:r w:rsidR="00C92BED" w:rsidRPr="00C92BED">
        <w:rPr>
          <w:rFonts w:ascii="QCF_BSML" w:hAnsi="QCF_BSML" w:cs="KFGQPC Uthmanic Script HAFS"/>
          <w:color w:val="000000"/>
          <w:sz w:val="25"/>
          <w:szCs w:val="28"/>
          <w:rtl/>
        </w:rPr>
        <w:t>قُل</w:t>
      </w:r>
      <w:r w:rsidR="00C92BED" w:rsidRPr="00C92BED">
        <w:rPr>
          <w:rFonts w:ascii="Times New Roman" w:hAnsi="Times New Roman" w:cs="KFGQPC Uthmanic Script HAFS" w:hint="cs"/>
          <w:color w:val="000000"/>
          <w:sz w:val="25"/>
          <w:szCs w:val="28"/>
          <w:rtl/>
        </w:rPr>
        <w:t>ۡ</w:t>
      </w:r>
      <w:r w:rsidR="00C92BED" w:rsidRPr="00C92BED">
        <w:rPr>
          <w:rFonts w:ascii="QCF_BSML" w:hAnsi="QCF_BSML" w:cs="KFGQPC Uthmanic Script HAFS"/>
          <w:color w:val="000000"/>
          <w:sz w:val="25"/>
          <w:szCs w:val="28"/>
          <w:rtl/>
        </w:rPr>
        <w:t xml:space="preserve"> </w:t>
      </w:r>
      <w:r w:rsidR="00C92BED" w:rsidRPr="00C92BED">
        <w:rPr>
          <w:rFonts w:ascii="QCF_BSML" w:hAnsi="QCF_BSML" w:cs="KFGQPC Uthmanic Script HAFS" w:hint="cs"/>
          <w:color w:val="000000"/>
          <w:sz w:val="25"/>
          <w:szCs w:val="28"/>
          <w:rtl/>
        </w:rPr>
        <w:t>هُوَ</w:t>
      </w:r>
      <w:r w:rsidR="00C92BED" w:rsidRPr="00C92BED">
        <w:rPr>
          <w:rFonts w:ascii="QCF_BSML" w:hAnsi="QCF_BSML" w:cs="KFGQPC Uthmanic Script HAFS"/>
          <w:color w:val="000000"/>
          <w:sz w:val="25"/>
          <w:szCs w:val="28"/>
          <w:rtl/>
        </w:rPr>
        <w:t xml:space="preserve"> </w:t>
      </w:r>
      <w:r w:rsidR="00C92BED" w:rsidRPr="00C92BED">
        <w:rPr>
          <w:rFonts w:ascii="QCF_BSML" w:hAnsi="QCF_BSML" w:cs="KFGQPC Uthmanic Script HAFS" w:hint="cs"/>
          <w:color w:val="000000"/>
          <w:sz w:val="25"/>
          <w:szCs w:val="28"/>
          <w:rtl/>
        </w:rPr>
        <w:t>ٱ</w:t>
      </w:r>
      <w:r w:rsidR="00C92BED" w:rsidRPr="00C92BED">
        <w:rPr>
          <w:rFonts w:ascii="QCF_BSML" w:hAnsi="QCF_BSML" w:cs="KFGQPC Uthmanic Script HAFS" w:hint="eastAsia"/>
          <w:color w:val="000000"/>
          <w:sz w:val="25"/>
          <w:szCs w:val="28"/>
          <w:rtl/>
        </w:rPr>
        <w:t>للَّهُ</w:t>
      </w:r>
      <w:r w:rsidR="00C92BED" w:rsidRPr="00C92BED">
        <w:rPr>
          <w:rFonts w:ascii="QCF_BSML" w:hAnsi="QCF_BSML" w:cs="KFGQPC Uthmanic Script HAFS"/>
          <w:color w:val="000000"/>
          <w:sz w:val="25"/>
          <w:szCs w:val="28"/>
          <w:rtl/>
        </w:rPr>
        <w:t xml:space="preserve"> أَحَدٌ١</w:t>
      </w:r>
      <w:r w:rsidR="00C92BED" w:rsidRPr="00C92BED">
        <w:rPr>
          <w:rFonts w:ascii="Times New Roman" w:hAnsi="Times New Roman" w:hint="cs"/>
          <w:color w:val="000000"/>
          <w:sz w:val="25"/>
          <w:szCs w:val="28"/>
          <w:rtl/>
        </w:rPr>
        <w:t>﴾</w:t>
      </w:r>
      <w:r w:rsidR="00C92BED">
        <w:rPr>
          <w:rFonts w:ascii="QCF_BSML" w:hAnsi="QCF_BSML" w:cs="Arial"/>
          <w:color w:val="000000"/>
          <w:sz w:val="25"/>
          <w:rtl/>
        </w:rPr>
        <w:t xml:space="preserve"> </w:t>
      </w:r>
      <w:r w:rsidR="00C92BED" w:rsidRPr="00C92BED">
        <w:rPr>
          <w:rStyle w:val="Char6"/>
          <w:rtl/>
        </w:rPr>
        <w:t>[الإخلاص: 1]</w:t>
      </w:r>
      <w:r w:rsidR="00C92BED">
        <w:rPr>
          <w:rFonts w:ascii="QCF_BSML" w:hAnsi="QCF_BSML" w:cs="QCF_BSML" w:hint="cs"/>
          <w:color w:val="000000"/>
          <w:sz w:val="25"/>
          <w:szCs w:val="25"/>
          <w:rtl/>
        </w:rPr>
        <w:t xml:space="preserve"> </w:t>
      </w:r>
      <w:r w:rsidRPr="00423AB6">
        <w:rPr>
          <w:rStyle w:val="Char3"/>
          <w:rFonts w:eastAsia="MS Mincho"/>
          <w:rtl/>
        </w:rPr>
        <w:t>وَ</w:t>
      </w:r>
      <w:r w:rsidRPr="00423AB6">
        <w:rPr>
          <w:rStyle w:val="Char3"/>
          <w:rFonts w:eastAsia="MS Mincho" w:hint="cs"/>
          <w:rtl/>
        </w:rPr>
        <w:t xml:space="preserve"> </w:t>
      </w:r>
      <w:r w:rsidR="00C92BED" w:rsidRPr="00C92BED">
        <w:rPr>
          <w:rFonts w:ascii="Times New Roman" w:hAnsi="Times New Roman" w:hint="cs"/>
          <w:color w:val="000000"/>
          <w:sz w:val="26"/>
          <w:szCs w:val="28"/>
          <w:rtl/>
        </w:rPr>
        <w:t>﴿</w:t>
      </w:r>
      <w:r w:rsidR="00C92BED" w:rsidRPr="00C92BED">
        <w:rPr>
          <w:rFonts w:ascii="QCF_BSML" w:hAnsi="QCF_BSML" w:cs="KFGQPC Uthmanic Script HAFS"/>
          <w:color w:val="000000"/>
          <w:sz w:val="26"/>
          <w:szCs w:val="28"/>
          <w:rtl/>
        </w:rPr>
        <w:t>قُل</w:t>
      </w:r>
      <w:r w:rsidR="00C92BED" w:rsidRPr="00C92BED">
        <w:rPr>
          <w:rFonts w:ascii="Times New Roman" w:hAnsi="Times New Roman" w:cs="KFGQPC Uthmanic Script HAFS" w:hint="cs"/>
          <w:color w:val="000000"/>
          <w:sz w:val="26"/>
          <w:szCs w:val="28"/>
          <w:rtl/>
        </w:rPr>
        <w:t>ۡ</w:t>
      </w:r>
      <w:r w:rsidR="00C92BED" w:rsidRPr="00C92BED">
        <w:rPr>
          <w:rFonts w:ascii="QCF_BSML" w:hAnsi="QCF_BSML" w:cs="KFGQPC Uthmanic Script HAFS"/>
          <w:color w:val="000000"/>
          <w:sz w:val="26"/>
          <w:szCs w:val="28"/>
          <w:rtl/>
        </w:rPr>
        <w:t xml:space="preserve"> </w:t>
      </w:r>
      <w:r w:rsidR="00C92BED" w:rsidRPr="00C92BED">
        <w:rPr>
          <w:rFonts w:ascii="QCF_BSML" w:hAnsi="QCF_BSML" w:cs="KFGQPC Uthmanic Script HAFS" w:hint="cs"/>
          <w:color w:val="000000"/>
          <w:sz w:val="26"/>
          <w:szCs w:val="28"/>
          <w:rtl/>
        </w:rPr>
        <w:t>يَ</w:t>
      </w:r>
      <w:r w:rsidR="00C92BED" w:rsidRPr="00C92BED">
        <w:rPr>
          <w:rFonts w:ascii="Times New Roman" w:hAnsi="Times New Roman" w:cs="KFGQPC Uthmanic Script HAFS" w:hint="cs"/>
          <w:color w:val="000000"/>
          <w:sz w:val="26"/>
          <w:szCs w:val="28"/>
          <w:rtl/>
        </w:rPr>
        <w:t>ٰ</w:t>
      </w:r>
      <w:r w:rsidR="00C92BED" w:rsidRPr="00C92BED">
        <w:rPr>
          <w:rFonts w:ascii="QCF_BSML" w:hAnsi="QCF_BSML" w:cs="KFGQPC Uthmanic Script HAFS" w:hint="cs"/>
          <w:color w:val="000000"/>
          <w:sz w:val="26"/>
          <w:szCs w:val="28"/>
          <w:rtl/>
        </w:rPr>
        <w:t>ٓأَيُّهَا</w:t>
      </w:r>
      <w:r w:rsidR="00C92BED" w:rsidRPr="00C92BED">
        <w:rPr>
          <w:rFonts w:ascii="QCF_BSML" w:hAnsi="QCF_BSML" w:cs="KFGQPC Uthmanic Script HAFS"/>
          <w:color w:val="000000"/>
          <w:sz w:val="26"/>
          <w:szCs w:val="28"/>
          <w:rtl/>
        </w:rPr>
        <w:t xml:space="preserve"> </w:t>
      </w:r>
      <w:r w:rsidR="00C92BED" w:rsidRPr="00C92BED">
        <w:rPr>
          <w:rFonts w:ascii="QCF_BSML" w:hAnsi="QCF_BSML" w:cs="KFGQPC Uthmanic Script HAFS" w:hint="cs"/>
          <w:color w:val="000000"/>
          <w:sz w:val="26"/>
          <w:szCs w:val="28"/>
          <w:rtl/>
        </w:rPr>
        <w:t>ٱ</w:t>
      </w:r>
      <w:r w:rsidR="00C92BED" w:rsidRPr="00C92BED">
        <w:rPr>
          <w:rFonts w:ascii="QCF_BSML" w:hAnsi="QCF_BSML" w:cs="KFGQPC Uthmanic Script HAFS" w:hint="eastAsia"/>
          <w:color w:val="000000"/>
          <w:sz w:val="26"/>
          <w:szCs w:val="28"/>
          <w:rtl/>
        </w:rPr>
        <w:t>ل</w:t>
      </w:r>
      <w:r w:rsidR="00C92BED" w:rsidRPr="00C92BED">
        <w:rPr>
          <w:rFonts w:ascii="Times New Roman" w:hAnsi="Times New Roman" w:cs="KFGQPC Uthmanic Script HAFS" w:hint="cs"/>
          <w:color w:val="000000"/>
          <w:sz w:val="26"/>
          <w:szCs w:val="28"/>
          <w:rtl/>
        </w:rPr>
        <w:t>ۡ</w:t>
      </w:r>
      <w:r w:rsidR="00C92BED" w:rsidRPr="00C92BED">
        <w:rPr>
          <w:rFonts w:ascii="QCF_BSML" w:hAnsi="QCF_BSML" w:cs="KFGQPC Uthmanic Script HAFS" w:hint="cs"/>
          <w:color w:val="000000"/>
          <w:sz w:val="26"/>
          <w:szCs w:val="28"/>
          <w:rtl/>
        </w:rPr>
        <w:t>كَ</w:t>
      </w:r>
      <w:r w:rsidR="00C92BED" w:rsidRPr="00C92BED">
        <w:rPr>
          <w:rFonts w:ascii="Times New Roman" w:hAnsi="Times New Roman" w:cs="KFGQPC Uthmanic Script HAFS" w:hint="cs"/>
          <w:color w:val="000000"/>
          <w:sz w:val="26"/>
          <w:szCs w:val="28"/>
          <w:rtl/>
        </w:rPr>
        <w:t>ٰ</w:t>
      </w:r>
      <w:r w:rsidR="00C92BED" w:rsidRPr="00C92BED">
        <w:rPr>
          <w:rFonts w:ascii="QCF_BSML" w:hAnsi="QCF_BSML" w:cs="KFGQPC Uthmanic Script HAFS" w:hint="cs"/>
          <w:color w:val="000000"/>
          <w:sz w:val="26"/>
          <w:szCs w:val="28"/>
          <w:rtl/>
        </w:rPr>
        <w:t>فِرُونَ</w:t>
      </w:r>
      <w:r w:rsidR="00C92BED" w:rsidRPr="00C92BED">
        <w:rPr>
          <w:rFonts w:ascii="QCF_BSML" w:hAnsi="QCF_BSML" w:cs="KFGQPC Uthmanic Script HAFS"/>
          <w:color w:val="000000"/>
          <w:sz w:val="26"/>
          <w:szCs w:val="28"/>
          <w:rtl/>
        </w:rPr>
        <w:t>١</w:t>
      </w:r>
      <w:r w:rsidR="00C92BED" w:rsidRPr="00C92BED">
        <w:rPr>
          <w:rFonts w:ascii="Times New Roman" w:hAnsi="Times New Roman" w:hint="cs"/>
          <w:color w:val="000000"/>
          <w:sz w:val="26"/>
          <w:szCs w:val="28"/>
          <w:rtl/>
        </w:rPr>
        <w:t>﴾</w:t>
      </w:r>
      <w:r w:rsidR="00C92BED">
        <w:rPr>
          <w:rFonts w:ascii="QCF_BSML" w:hAnsi="QCF_BSML" w:cs="Arial"/>
          <w:color w:val="000000"/>
          <w:sz w:val="26"/>
          <w:rtl/>
        </w:rPr>
        <w:t xml:space="preserve"> </w:t>
      </w:r>
      <w:r w:rsidR="00C92BED" w:rsidRPr="00C92BED">
        <w:rPr>
          <w:rStyle w:val="Char6"/>
          <w:rtl/>
        </w:rPr>
        <w:t>[ال</w:t>
      </w:r>
      <w:r w:rsidR="00A47CA8" w:rsidRPr="00A47CA8">
        <w:rPr>
          <w:rStyle w:val="Char6"/>
          <w:rtl/>
        </w:rPr>
        <w:t>ک</w:t>
      </w:r>
      <w:r w:rsidR="00C92BED" w:rsidRPr="00C92BED">
        <w:rPr>
          <w:rStyle w:val="Char6"/>
          <w:rtl/>
        </w:rPr>
        <w:t>افرون: 1]</w:t>
      </w:r>
      <w:r>
        <w:rPr>
          <w:rFonts w:ascii="Arial" w:hAnsi="Arial" w:cs="Arial" w:hint="cs"/>
          <w:color w:val="000000"/>
          <w:sz w:val="23"/>
          <w:szCs w:val="23"/>
          <w:rtl/>
        </w:rPr>
        <w:t xml:space="preserve"> </w:t>
      </w:r>
      <w:r w:rsidRPr="00423AB6">
        <w:rPr>
          <w:rStyle w:val="Char3"/>
          <w:rFonts w:eastAsia="MS Mincho"/>
          <w:rtl/>
        </w:rPr>
        <w:t>ثُمَّ رَجَعَ إِلَى الرُّكْنِ فَاسْتَلَمَهُ</w:t>
      </w:r>
      <w:r w:rsidRPr="00423AB6">
        <w:rPr>
          <w:rStyle w:val="Char3"/>
          <w:rFonts w:eastAsia="MS Mincho" w:hint="cs"/>
          <w:rtl/>
        </w:rPr>
        <w:t>،</w:t>
      </w:r>
      <w:r w:rsidRPr="00423AB6">
        <w:rPr>
          <w:rStyle w:val="Char3"/>
          <w:rFonts w:eastAsia="MS Mincho"/>
          <w:rtl/>
        </w:rPr>
        <w:t xml:space="preserve"> ثُمَّ خَرَجَ مِنْ الْبَابِ إِلَى الصَّفَا</w:t>
      </w:r>
      <w:r w:rsidRPr="00423AB6">
        <w:rPr>
          <w:rStyle w:val="Char3"/>
          <w:rFonts w:eastAsia="MS Mincho" w:hint="cs"/>
          <w:rtl/>
        </w:rPr>
        <w:t>،</w:t>
      </w:r>
      <w:r w:rsidRPr="00423AB6">
        <w:rPr>
          <w:rStyle w:val="Char3"/>
          <w:rFonts w:eastAsia="MS Mincho"/>
          <w:rtl/>
        </w:rPr>
        <w:t xml:space="preserve"> فَلَمَّا دَنَا مِنْ الصَّفَا قَرَأَ</w:t>
      </w:r>
      <w:r w:rsidRPr="00423AB6">
        <w:rPr>
          <w:rStyle w:val="Char3"/>
          <w:rFonts w:eastAsia="MS Mincho" w:hint="cs"/>
          <w:rtl/>
        </w:rPr>
        <w:t>:</w:t>
      </w:r>
      <w:r w:rsidRPr="00423AB6">
        <w:rPr>
          <w:rStyle w:val="Char3"/>
          <w:rFonts w:eastAsia="MS Mincho"/>
          <w:rtl/>
        </w:rPr>
        <w:t xml:space="preserve"> </w:t>
      </w:r>
      <w:bookmarkStart w:id="3937" w:name="OLE_LINK31"/>
      <w:bookmarkStart w:id="3938" w:name="OLE_LINK32"/>
      <w:r w:rsidR="00C92BED">
        <w:rPr>
          <w:rStyle w:val="Char3"/>
          <w:rFonts w:eastAsia="MS Mincho" w:hint="cs"/>
          <w:rtl/>
        </w:rPr>
        <w:t xml:space="preserve"> </w:t>
      </w:r>
      <w:r w:rsidR="00C92BED" w:rsidRPr="00C92BED">
        <w:rPr>
          <w:rFonts w:ascii="Times New Roman" w:hAnsi="Times New Roman" w:hint="cs"/>
          <w:color w:val="000000"/>
          <w:sz w:val="26"/>
          <w:szCs w:val="28"/>
          <w:rtl/>
        </w:rPr>
        <w:t>﴿</w:t>
      </w:r>
      <w:r w:rsidR="00C92BED" w:rsidRPr="00C92BED">
        <w:rPr>
          <w:rFonts w:ascii="QCF_BSML" w:hAnsi="QCF_BSML" w:cs="KFGQPC Uthmanic Script HAFS" w:hint="cs"/>
          <w:color w:val="000000"/>
          <w:sz w:val="26"/>
          <w:szCs w:val="28"/>
          <w:rtl/>
        </w:rPr>
        <w:t>إِنَّ</w:t>
      </w:r>
      <w:r w:rsidR="00C92BED" w:rsidRPr="00C92BED">
        <w:rPr>
          <w:rFonts w:ascii="QCF_BSML" w:hAnsi="QCF_BSML" w:cs="KFGQPC Uthmanic Script HAFS"/>
          <w:color w:val="000000"/>
          <w:sz w:val="26"/>
          <w:szCs w:val="28"/>
          <w:rtl/>
        </w:rPr>
        <w:t xml:space="preserve"> </w:t>
      </w:r>
      <w:r w:rsidR="00C92BED" w:rsidRPr="00C92BED">
        <w:rPr>
          <w:rFonts w:ascii="QCF_BSML" w:hAnsi="QCF_BSML" w:cs="KFGQPC Uthmanic Script HAFS" w:hint="cs"/>
          <w:color w:val="000000"/>
          <w:sz w:val="26"/>
          <w:szCs w:val="28"/>
          <w:rtl/>
        </w:rPr>
        <w:t>ٱ</w:t>
      </w:r>
      <w:r w:rsidR="00C92BED" w:rsidRPr="00C92BED">
        <w:rPr>
          <w:rFonts w:ascii="QCF_BSML" w:hAnsi="QCF_BSML" w:cs="KFGQPC Uthmanic Script HAFS" w:hint="eastAsia"/>
          <w:color w:val="000000"/>
          <w:sz w:val="26"/>
          <w:szCs w:val="28"/>
          <w:rtl/>
        </w:rPr>
        <w:t>لصَّفَا</w:t>
      </w:r>
      <w:r w:rsidR="00C92BED" w:rsidRPr="00C92BED">
        <w:rPr>
          <w:rFonts w:ascii="QCF_BSML" w:hAnsi="QCF_BSML" w:cs="KFGQPC Uthmanic Script HAFS"/>
          <w:color w:val="000000"/>
          <w:sz w:val="26"/>
          <w:szCs w:val="28"/>
          <w:rtl/>
        </w:rPr>
        <w:t xml:space="preserve"> وَ</w:t>
      </w:r>
      <w:r w:rsidR="00C92BED" w:rsidRPr="00C92BED">
        <w:rPr>
          <w:rFonts w:ascii="QCF_BSML" w:hAnsi="QCF_BSML" w:cs="KFGQPC Uthmanic Script HAFS" w:hint="cs"/>
          <w:color w:val="000000"/>
          <w:sz w:val="26"/>
          <w:szCs w:val="28"/>
          <w:rtl/>
        </w:rPr>
        <w:t>ٱ</w:t>
      </w:r>
      <w:r w:rsidR="00C92BED" w:rsidRPr="00C92BED">
        <w:rPr>
          <w:rFonts w:ascii="QCF_BSML" w:hAnsi="QCF_BSML" w:cs="KFGQPC Uthmanic Script HAFS" w:hint="eastAsia"/>
          <w:color w:val="000000"/>
          <w:sz w:val="26"/>
          <w:szCs w:val="28"/>
          <w:rtl/>
        </w:rPr>
        <w:t>ل</w:t>
      </w:r>
      <w:r w:rsidR="00C92BED" w:rsidRPr="00C92BED">
        <w:rPr>
          <w:rFonts w:ascii="Times New Roman" w:hAnsi="Times New Roman" w:cs="KFGQPC Uthmanic Script HAFS" w:hint="cs"/>
          <w:color w:val="000000"/>
          <w:sz w:val="26"/>
          <w:szCs w:val="28"/>
          <w:rtl/>
        </w:rPr>
        <w:t>ۡ</w:t>
      </w:r>
      <w:r w:rsidR="00C92BED" w:rsidRPr="00C92BED">
        <w:rPr>
          <w:rFonts w:ascii="QCF_BSML" w:hAnsi="QCF_BSML" w:cs="KFGQPC Uthmanic Script HAFS" w:hint="cs"/>
          <w:color w:val="000000"/>
          <w:sz w:val="26"/>
          <w:szCs w:val="28"/>
          <w:rtl/>
        </w:rPr>
        <w:t>مَر</w:t>
      </w:r>
      <w:r w:rsidR="00C92BED" w:rsidRPr="00C92BED">
        <w:rPr>
          <w:rFonts w:ascii="Times New Roman" w:hAnsi="Times New Roman" w:cs="KFGQPC Uthmanic Script HAFS" w:hint="cs"/>
          <w:color w:val="000000"/>
          <w:sz w:val="26"/>
          <w:szCs w:val="28"/>
          <w:rtl/>
        </w:rPr>
        <w:t>ۡ</w:t>
      </w:r>
      <w:r w:rsidR="00C92BED" w:rsidRPr="00C92BED">
        <w:rPr>
          <w:rFonts w:ascii="QCF_BSML" w:hAnsi="QCF_BSML" w:cs="KFGQPC Uthmanic Script HAFS" w:hint="cs"/>
          <w:color w:val="000000"/>
          <w:sz w:val="26"/>
          <w:szCs w:val="28"/>
          <w:rtl/>
        </w:rPr>
        <w:t>وَةَ</w:t>
      </w:r>
      <w:r w:rsidR="00C92BED" w:rsidRPr="00C92BED">
        <w:rPr>
          <w:rFonts w:ascii="QCF_BSML" w:hAnsi="QCF_BSML" w:cs="KFGQPC Uthmanic Script HAFS"/>
          <w:color w:val="000000"/>
          <w:sz w:val="26"/>
          <w:szCs w:val="28"/>
          <w:rtl/>
        </w:rPr>
        <w:t xml:space="preserve"> مِن شَعَآئِرِ </w:t>
      </w:r>
      <w:r w:rsidR="00C92BED" w:rsidRPr="00C92BED">
        <w:rPr>
          <w:rFonts w:ascii="QCF_BSML" w:hAnsi="QCF_BSML" w:cs="KFGQPC Uthmanic Script HAFS" w:hint="cs"/>
          <w:color w:val="000000"/>
          <w:sz w:val="26"/>
          <w:szCs w:val="28"/>
          <w:rtl/>
        </w:rPr>
        <w:t>ٱ</w:t>
      </w:r>
      <w:r w:rsidR="00C92BED" w:rsidRPr="00C92BED">
        <w:rPr>
          <w:rFonts w:ascii="QCF_BSML" w:hAnsi="QCF_BSML" w:cs="KFGQPC Uthmanic Script HAFS" w:hint="eastAsia"/>
          <w:color w:val="000000"/>
          <w:sz w:val="26"/>
          <w:szCs w:val="28"/>
          <w:rtl/>
        </w:rPr>
        <w:t>للَّهِ</w:t>
      </w:r>
      <w:r w:rsidR="00C92BED" w:rsidRPr="00C92BED">
        <w:rPr>
          <w:rFonts w:ascii="Times New Roman" w:hAnsi="Times New Roman" w:cs="KFGQPC Uthmanic Script HAFS" w:hint="cs"/>
          <w:color w:val="000000"/>
          <w:sz w:val="26"/>
          <w:szCs w:val="28"/>
          <w:rtl/>
        </w:rPr>
        <w:t>ۖ</w:t>
      </w:r>
      <w:r w:rsidR="00C92BED" w:rsidRPr="00C92BED">
        <w:rPr>
          <w:rFonts w:ascii="Times New Roman" w:hAnsi="Times New Roman" w:hint="cs"/>
          <w:color w:val="000000"/>
          <w:sz w:val="26"/>
          <w:szCs w:val="28"/>
          <w:rtl/>
        </w:rPr>
        <w:t>﴾</w:t>
      </w:r>
      <w:r w:rsidR="00C92BED">
        <w:rPr>
          <w:rFonts w:ascii="QCF_BSML" w:hAnsi="QCF_BSML" w:cs="Arial"/>
          <w:color w:val="000000"/>
          <w:sz w:val="26"/>
          <w:rtl/>
        </w:rPr>
        <w:t xml:space="preserve"> </w:t>
      </w:r>
      <w:r w:rsidR="00C92BED" w:rsidRPr="00C92BED">
        <w:rPr>
          <w:rStyle w:val="Char6"/>
          <w:rtl/>
        </w:rPr>
        <w:t>[البقرة: 158]</w:t>
      </w:r>
      <w:r>
        <w:rPr>
          <w:rFonts w:ascii="Arial" w:hAnsi="Arial" w:cs="Arial" w:hint="cs"/>
          <w:color w:val="000000"/>
          <w:sz w:val="23"/>
          <w:szCs w:val="23"/>
          <w:rtl/>
        </w:rPr>
        <w:t xml:space="preserve"> </w:t>
      </w:r>
      <w:bookmarkEnd w:id="3937"/>
      <w:bookmarkEnd w:id="3938"/>
      <w:r w:rsidRPr="00423AB6">
        <w:rPr>
          <w:rStyle w:val="Char3"/>
          <w:rFonts w:eastAsia="MS Mincho" w:hint="cs"/>
          <w:rtl/>
        </w:rPr>
        <w:t>«</w:t>
      </w:r>
      <w:r w:rsidRPr="00423AB6">
        <w:rPr>
          <w:rStyle w:val="Char3"/>
          <w:rFonts w:eastAsia="MS Mincho"/>
          <w:rtl/>
        </w:rPr>
        <w:t>أَبْدَأُ بِمَا بَدَأَ اللَّهُ بِهِ</w:t>
      </w:r>
      <w:r w:rsidRPr="00423AB6">
        <w:rPr>
          <w:rStyle w:val="Char3"/>
          <w:rFonts w:eastAsia="MS Mincho" w:hint="cs"/>
          <w:rtl/>
        </w:rPr>
        <w:t>».</w:t>
      </w:r>
    </w:p>
    <w:p w:rsidR="001C7CAE" w:rsidRPr="00423AB6" w:rsidRDefault="001C7CAE" w:rsidP="001C7CAE">
      <w:pPr>
        <w:pStyle w:val="PlainText"/>
        <w:widowControl w:val="0"/>
        <w:bidi/>
        <w:ind w:firstLine="284"/>
        <w:jc w:val="both"/>
        <w:rPr>
          <w:rStyle w:val="Char3"/>
          <w:rFonts w:eastAsia="MS Mincho"/>
          <w:rtl/>
        </w:rPr>
      </w:pPr>
      <w:r w:rsidRPr="00423AB6">
        <w:rPr>
          <w:rStyle w:val="Char3"/>
          <w:rFonts w:eastAsia="MS Mincho"/>
          <w:rtl/>
        </w:rPr>
        <w:t>فَبَدَأَ بِالصَّفَا</w:t>
      </w:r>
      <w:r w:rsidRPr="00423AB6">
        <w:rPr>
          <w:rStyle w:val="Char3"/>
          <w:rFonts w:eastAsia="MS Mincho" w:hint="cs"/>
          <w:rtl/>
        </w:rPr>
        <w:t>،</w:t>
      </w:r>
      <w:r w:rsidRPr="00423AB6">
        <w:rPr>
          <w:rStyle w:val="Char3"/>
          <w:rFonts w:eastAsia="MS Mincho"/>
          <w:rtl/>
        </w:rPr>
        <w:t xml:space="preserve"> فَرَقِيَ عَلَيْهِ حَتَّى رَأَى الْبَيْتَ</w:t>
      </w:r>
      <w:r w:rsidRPr="00423AB6">
        <w:rPr>
          <w:rStyle w:val="Char3"/>
          <w:rFonts w:eastAsia="MS Mincho" w:hint="cs"/>
          <w:rtl/>
        </w:rPr>
        <w:t>،</w:t>
      </w:r>
      <w:r w:rsidRPr="00423AB6">
        <w:rPr>
          <w:rStyle w:val="Char3"/>
          <w:rFonts w:eastAsia="MS Mincho"/>
          <w:rtl/>
        </w:rPr>
        <w:t xml:space="preserve"> فَاسْتَقْبَلَ الْقِبْلَةَ فَوَحَّدَ اللَّهَ وَكَبَّرَهُ</w:t>
      </w:r>
      <w:r w:rsidRPr="00423AB6">
        <w:rPr>
          <w:rStyle w:val="Char3"/>
          <w:rFonts w:eastAsia="MS Mincho" w:hint="cs"/>
          <w:rtl/>
        </w:rPr>
        <w:t>،</w:t>
      </w:r>
      <w:r w:rsidRPr="00423AB6">
        <w:rPr>
          <w:rStyle w:val="Char3"/>
          <w:rFonts w:eastAsia="MS Mincho"/>
          <w:rtl/>
        </w:rPr>
        <w:t xml:space="preserve"> وَقَالَ</w:t>
      </w:r>
      <w:r w:rsidRPr="00423AB6">
        <w:rPr>
          <w:rStyle w:val="Char3"/>
          <w:rFonts w:eastAsia="MS Mincho" w:hint="cs"/>
          <w:rtl/>
        </w:rPr>
        <w:t>:</w:t>
      </w:r>
      <w:r w:rsidRPr="00423AB6">
        <w:rPr>
          <w:rStyle w:val="Char3"/>
          <w:rFonts w:eastAsia="MS Mincho"/>
          <w:rtl/>
        </w:rPr>
        <w:t xml:space="preserve"> </w:t>
      </w:r>
      <w:bookmarkStart w:id="3939" w:name="OLE_LINK33"/>
      <w:bookmarkStart w:id="3940" w:name="OLE_LINK34"/>
      <w:r w:rsidRPr="00423AB6">
        <w:rPr>
          <w:rStyle w:val="Char3"/>
          <w:rFonts w:eastAsia="MS Mincho" w:hint="cs"/>
          <w:rtl/>
        </w:rPr>
        <w:t>«</w:t>
      </w:r>
      <w:r w:rsidRPr="00423AB6">
        <w:rPr>
          <w:rStyle w:val="Char3"/>
          <w:rFonts w:eastAsia="MS Mincho"/>
          <w:rtl/>
        </w:rPr>
        <w:t>لا</w:t>
      </w:r>
      <w:r w:rsidRPr="00423AB6">
        <w:rPr>
          <w:rStyle w:val="Char3"/>
          <w:rFonts w:eastAsia="MS Mincho" w:hint="cs"/>
          <w:rtl/>
        </w:rPr>
        <w:t>َ</w:t>
      </w:r>
      <w:r w:rsidRPr="00423AB6">
        <w:rPr>
          <w:rStyle w:val="Char3"/>
          <w:rFonts w:eastAsia="MS Mincho"/>
          <w:rtl/>
        </w:rPr>
        <w:t xml:space="preserve"> إِلَهَ إِلا</w:t>
      </w:r>
      <w:r w:rsidRPr="00423AB6">
        <w:rPr>
          <w:rStyle w:val="Char3"/>
          <w:rFonts w:eastAsia="MS Mincho" w:hint="cs"/>
          <w:rtl/>
        </w:rPr>
        <w:t>َّ</w:t>
      </w:r>
      <w:r w:rsidRPr="00423AB6">
        <w:rPr>
          <w:rStyle w:val="Char3"/>
          <w:rFonts w:eastAsia="MS Mincho"/>
          <w:rtl/>
        </w:rPr>
        <w:t xml:space="preserve"> اللَّهُ وَحْدَهُ لا</w:t>
      </w:r>
      <w:r w:rsidRPr="00423AB6">
        <w:rPr>
          <w:rStyle w:val="Char3"/>
          <w:rFonts w:eastAsia="MS Mincho" w:hint="cs"/>
          <w:rtl/>
        </w:rPr>
        <w:t>َ</w:t>
      </w:r>
      <w:r w:rsidRPr="00423AB6">
        <w:rPr>
          <w:rStyle w:val="Char3"/>
          <w:rFonts w:eastAsia="MS Mincho"/>
          <w:rtl/>
        </w:rPr>
        <w:t xml:space="preserve"> شَرِيكَ لَهُ</w:t>
      </w:r>
      <w:r w:rsidRPr="00423AB6">
        <w:rPr>
          <w:rStyle w:val="Char3"/>
          <w:rFonts w:eastAsia="MS Mincho" w:hint="cs"/>
          <w:rtl/>
        </w:rPr>
        <w:t>،</w:t>
      </w:r>
      <w:r w:rsidRPr="00423AB6">
        <w:rPr>
          <w:rStyle w:val="Char3"/>
          <w:rFonts w:eastAsia="MS Mincho"/>
          <w:rtl/>
        </w:rPr>
        <w:t xml:space="preserve"> لَهُ الْمُلْكُ وَلَهُ الْحَمْدُ وَهُوَ عَلَى كُلِّ شَيْءٍ قَدِيرٌ</w:t>
      </w:r>
      <w:r w:rsidRPr="00423AB6">
        <w:rPr>
          <w:rStyle w:val="Char3"/>
          <w:rFonts w:eastAsia="MS Mincho" w:hint="cs"/>
          <w:rtl/>
        </w:rPr>
        <w:t>،</w:t>
      </w:r>
      <w:r w:rsidRPr="00423AB6">
        <w:rPr>
          <w:rStyle w:val="Char3"/>
          <w:rFonts w:eastAsia="MS Mincho"/>
          <w:rtl/>
        </w:rPr>
        <w:t xml:space="preserve"> لا</w:t>
      </w:r>
      <w:r w:rsidRPr="00423AB6">
        <w:rPr>
          <w:rStyle w:val="Char3"/>
          <w:rFonts w:eastAsia="MS Mincho" w:hint="cs"/>
          <w:rtl/>
        </w:rPr>
        <w:t>َ</w:t>
      </w:r>
      <w:r w:rsidRPr="00423AB6">
        <w:rPr>
          <w:rStyle w:val="Char3"/>
          <w:rFonts w:eastAsia="MS Mincho"/>
          <w:rtl/>
        </w:rPr>
        <w:t xml:space="preserve"> إِلَهَ إِلا</w:t>
      </w:r>
      <w:r w:rsidRPr="00423AB6">
        <w:rPr>
          <w:rStyle w:val="Char3"/>
          <w:rFonts w:eastAsia="MS Mincho" w:hint="cs"/>
          <w:rtl/>
        </w:rPr>
        <w:t>َّ</w:t>
      </w:r>
      <w:r w:rsidRPr="00423AB6">
        <w:rPr>
          <w:rStyle w:val="Char3"/>
          <w:rFonts w:eastAsia="MS Mincho"/>
          <w:rtl/>
        </w:rPr>
        <w:t xml:space="preserve"> اللَّهُ وَحْدَهُ</w:t>
      </w:r>
      <w:r w:rsidRPr="00423AB6">
        <w:rPr>
          <w:rStyle w:val="Char3"/>
          <w:rFonts w:eastAsia="MS Mincho" w:hint="cs"/>
          <w:rtl/>
        </w:rPr>
        <w:t>،</w:t>
      </w:r>
      <w:r w:rsidRPr="00423AB6">
        <w:rPr>
          <w:rStyle w:val="Char3"/>
          <w:rFonts w:eastAsia="MS Mincho"/>
          <w:rtl/>
        </w:rPr>
        <w:t xml:space="preserve"> أَنْجَزَ وَعْدَهُ</w:t>
      </w:r>
      <w:r w:rsidRPr="00423AB6">
        <w:rPr>
          <w:rStyle w:val="Char3"/>
          <w:rFonts w:eastAsia="MS Mincho" w:hint="cs"/>
          <w:rtl/>
        </w:rPr>
        <w:t>،</w:t>
      </w:r>
      <w:r w:rsidRPr="00423AB6">
        <w:rPr>
          <w:rStyle w:val="Char3"/>
          <w:rFonts w:eastAsia="MS Mincho"/>
          <w:rtl/>
        </w:rPr>
        <w:t xml:space="preserve"> وَنَصَرَ عَبْدَهُ</w:t>
      </w:r>
      <w:r w:rsidRPr="00423AB6">
        <w:rPr>
          <w:rStyle w:val="Char3"/>
          <w:rFonts w:eastAsia="MS Mincho" w:hint="cs"/>
          <w:rtl/>
        </w:rPr>
        <w:t>،</w:t>
      </w:r>
      <w:r w:rsidRPr="00423AB6">
        <w:rPr>
          <w:rStyle w:val="Char3"/>
          <w:rFonts w:eastAsia="MS Mincho"/>
          <w:rtl/>
        </w:rPr>
        <w:t xml:space="preserve"> وَهَزَمَ الأَحْزَابَ وَحْدَهُ</w:t>
      </w:r>
      <w:r w:rsidRPr="00423AB6">
        <w:rPr>
          <w:rStyle w:val="Char3"/>
          <w:rFonts w:eastAsia="MS Mincho" w:hint="cs"/>
          <w:rtl/>
        </w:rPr>
        <w:t>»</w:t>
      </w:r>
      <w:bookmarkEnd w:id="3939"/>
      <w:bookmarkEnd w:id="3940"/>
      <w:r w:rsidRPr="00423AB6">
        <w:rPr>
          <w:rStyle w:val="Char3"/>
          <w:rFonts w:eastAsia="MS Mincho" w:hint="cs"/>
          <w:rtl/>
        </w:rPr>
        <w:t>.</w:t>
      </w:r>
      <w:r w:rsidRPr="00423AB6">
        <w:rPr>
          <w:rStyle w:val="Char3"/>
          <w:rFonts w:eastAsia="MS Mincho"/>
          <w:rtl/>
        </w:rPr>
        <w:t xml:space="preserve"> ثُمَّ دَعَا بَيْنَ ذَلِكَ</w:t>
      </w:r>
      <w:r w:rsidRPr="00423AB6">
        <w:rPr>
          <w:rStyle w:val="Char3"/>
          <w:rFonts w:eastAsia="MS Mincho" w:hint="cs"/>
          <w:rtl/>
        </w:rPr>
        <w:t>،</w:t>
      </w:r>
      <w:r w:rsidRPr="00423AB6">
        <w:rPr>
          <w:rStyle w:val="Char3"/>
          <w:rFonts w:eastAsia="MS Mincho"/>
          <w:rtl/>
        </w:rPr>
        <w:t xml:space="preserve"> قَالَ مِثْلَ هَذَا ثَلا</w:t>
      </w:r>
      <w:r w:rsidRPr="00423AB6">
        <w:rPr>
          <w:rStyle w:val="Char3"/>
          <w:rFonts w:eastAsia="MS Mincho" w:hint="cs"/>
          <w:rtl/>
        </w:rPr>
        <w:t>َ</w:t>
      </w:r>
      <w:r w:rsidRPr="00423AB6">
        <w:rPr>
          <w:rStyle w:val="Char3"/>
          <w:rFonts w:eastAsia="MS Mincho"/>
          <w:rtl/>
        </w:rPr>
        <w:t>ثَ مَرَّاتٍ</w:t>
      </w:r>
      <w:r w:rsidRPr="00423AB6">
        <w:rPr>
          <w:rStyle w:val="Char3"/>
          <w:rFonts w:eastAsia="MS Mincho" w:hint="cs"/>
          <w:rtl/>
        </w:rPr>
        <w:t>،</w:t>
      </w:r>
      <w:r w:rsidRPr="00423AB6">
        <w:rPr>
          <w:rStyle w:val="Char3"/>
          <w:rFonts w:eastAsia="MS Mincho"/>
          <w:rtl/>
        </w:rPr>
        <w:t xml:space="preserve"> ثُمَّ نَزَلَ إِلَى الْمَرْوَةِ</w:t>
      </w:r>
      <w:r w:rsidRPr="00423AB6">
        <w:rPr>
          <w:rStyle w:val="Char3"/>
          <w:rFonts w:eastAsia="MS Mincho" w:hint="cs"/>
          <w:rtl/>
        </w:rPr>
        <w:t>،</w:t>
      </w:r>
      <w:r w:rsidRPr="00423AB6">
        <w:rPr>
          <w:rStyle w:val="Char3"/>
          <w:rFonts w:eastAsia="MS Mincho"/>
          <w:rtl/>
        </w:rPr>
        <w:t xml:space="preserve"> حَتَّى إِذَا انْصَبَّتْ قَدَمَاهُ فِي بَطْنِ الْوَادِي سَعَى</w:t>
      </w:r>
      <w:r w:rsidRPr="00423AB6">
        <w:rPr>
          <w:rStyle w:val="Char3"/>
          <w:rFonts w:eastAsia="MS Mincho" w:hint="cs"/>
          <w:rtl/>
        </w:rPr>
        <w:t>،</w:t>
      </w:r>
      <w:r w:rsidRPr="00423AB6">
        <w:rPr>
          <w:rStyle w:val="Char3"/>
          <w:rFonts w:eastAsia="MS Mincho"/>
          <w:rtl/>
        </w:rPr>
        <w:t xml:space="preserve"> حَتَّى إِذَا صَعِدَتَا مَشَى</w:t>
      </w:r>
      <w:r w:rsidRPr="00423AB6">
        <w:rPr>
          <w:rStyle w:val="Char3"/>
          <w:rFonts w:eastAsia="MS Mincho" w:hint="cs"/>
          <w:rtl/>
        </w:rPr>
        <w:t>،</w:t>
      </w:r>
      <w:r w:rsidRPr="00423AB6">
        <w:rPr>
          <w:rStyle w:val="Char3"/>
          <w:rFonts w:eastAsia="MS Mincho"/>
          <w:rtl/>
        </w:rPr>
        <w:t xml:space="preserve"> حَتَّى أَتَى الْمَرْوَةَ</w:t>
      </w:r>
      <w:r w:rsidRPr="00423AB6">
        <w:rPr>
          <w:rStyle w:val="Char3"/>
          <w:rFonts w:eastAsia="MS Mincho" w:hint="cs"/>
          <w:rtl/>
        </w:rPr>
        <w:t>،</w:t>
      </w:r>
      <w:r w:rsidRPr="00423AB6">
        <w:rPr>
          <w:rStyle w:val="Char3"/>
          <w:rFonts w:eastAsia="MS Mincho"/>
          <w:rtl/>
        </w:rPr>
        <w:t xml:space="preserve"> فَفَعَلَ عَلَى الْمَرْوَةِ كَمَا فَعَلَ عَلَى الصَّفَا</w:t>
      </w:r>
      <w:r w:rsidRPr="00423AB6">
        <w:rPr>
          <w:rStyle w:val="Char3"/>
          <w:rFonts w:eastAsia="MS Mincho" w:hint="cs"/>
          <w:rtl/>
        </w:rPr>
        <w:t>،</w:t>
      </w:r>
      <w:r w:rsidRPr="00423AB6">
        <w:rPr>
          <w:rStyle w:val="Char3"/>
          <w:rFonts w:eastAsia="MS Mincho"/>
          <w:rtl/>
        </w:rPr>
        <w:t xml:space="preserve"> حَتَّى إِذَا كَانَ آخِرُ طَوَافِهِ عَلَى الْمَرْوَةِ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لَوْ أَنِّي اسْتَقْبَلْتُ مِنْ أَمْرِي مَا اسْتَدْبَرْتُ لَمْ أَسُقْ الْهَدْيَ وَجَعَلْتُهَا عُمْرَةً</w:t>
      </w:r>
      <w:r w:rsidRPr="00423AB6">
        <w:rPr>
          <w:rStyle w:val="Char3"/>
          <w:rFonts w:eastAsia="MS Mincho" w:hint="cs"/>
          <w:rtl/>
        </w:rPr>
        <w:t>».</w:t>
      </w:r>
      <w:r w:rsidRPr="00423AB6">
        <w:rPr>
          <w:rStyle w:val="Char3"/>
          <w:rFonts w:eastAsia="MS Mincho"/>
          <w:rtl/>
        </w:rPr>
        <w:t xml:space="preserve"> فَمَنْ كَانَ مِنْكُمْ لَيْسَ مَعَهُ هَدْيٌ فَلْيَحِلَّ وَلْيَجْعَلْهَا عُمْرَةً</w:t>
      </w:r>
      <w:r w:rsidRPr="00423AB6">
        <w:rPr>
          <w:rStyle w:val="Char3"/>
          <w:rFonts w:eastAsia="MS Mincho" w:hint="cs"/>
          <w:rtl/>
        </w:rPr>
        <w:t xml:space="preserve">، </w:t>
      </w:r>
      <w:r w:rsidRPr="00423AB6">
        <w:rPr>
          <w:rStyle w:val="Char3"/>
          <w:rFonts w:eastAsia="MS Mincho"/>
          <w:rtl/>
        </w:rPr>
        <w:t>فَقَامَ سُرَاقَةُ بْنُ مَالِكِ بْنِ جُعْشُمٍ</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يَا رَسُولَ اللَّهِ أَلِعَامِنَا هَذَا أَمْ لأ</w:t>
      </w:r>
      <w:r w:rsidRPr="00423AB6">
        <w:rPr>
          <w:rStyle w:val="Char3"/>
          <w:rFonts w:eastAsia="MS Mincho" w:hint="cs"/>
          <w:rtl/>
        </w:rPr>
        <w:t>ِ</w:t>
      </w:r>
      <w:r w:rsidRPr="00423AB6">
        <w:rPr>
          <w:rStyle w:val="Char3"/>
          <w:rFonts w:eastAsia="MS Mincho"/>
          <w:rtl/>
        </w:rPr>
        <w:t>َبَدٍ</w:t>
      </w:r>
      <w:r w:rsidRPr="00423AB6">
        <w:rPr>
          <w:rStyle w:val="Char3"/>
          <w:rFonts w:eastAsia="MS Mincho" w:hint="cs"/>
          <w:rtl/>
        </w:rPr>
        <w:t>؟</w:t>
      </w:r>
      <w:r w:rsidRPr="00423AB6">
        <w:rPr>
          <w:rStyle w:val="Char3"/>
          <w:rFonts w:eastAsia="MS Mincho"/>
          <w:rtl/>
        </w:rPr>
        <w:t xml:space="preserve"> فَشَبَّكَ رَسُولُ اللَّهِ</w:t>
      </w:r>
      <w:r w:rsidR="00D42469" w:rsidRPr="00D42469">
        <w:rPr>
          <w:rStyle w:val="Char3"/>
          <w:rFonts w:eastAsia="MS Mincho" w:cs="CTraditional Arabic"/>
          <w:rtl/>
        </w:rPr>
        <w:t xml:space="preserve"> ص </w:t>
      </w:r>
      <w:r w:rsidRPr="00423AB6">
        <w:rPr>
          <w:rStyle w:val="Char3"/>
          <w:rFonts w:eastAsia="MS Mincho"/>
          <w:rtl/>
        </w:rPr>
        <w:t>أَصَابِعَهُ وَاحِدَةً فِي الأُخْرَى</w:t>
      </w:r>
      <w:r w:rsidRPr="00423AB6">
        <w:rPr>
          <w:rStyle w:val="Char3"/>
          <w:rFonts w:eastAsia="MS Mincho" w:hint="cs"/>
          <w:rtl/>
        </w:rPr>
        <w:t>،</w:t>
      </w:r>
      <w:r w:rsidRPr="00423AB6">
        <w:rPr>
          <w:rStyle w:val="Char3"/>
          <w:rFonts w:eastAsia="MS Mincho"/>
          <w:rtl/>
        </w:rPr>
        <w:t xml:space="preserve"> وَقَالَ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دَخَلَتْ الْعُمْرَةُ فِي الْحَجِّ</w:t>
      </w:r>
      <w:r w:rsidRPr="00423AB6">
        <w:rPr>
          <w:rStyle w:val="Char3"/>
          <w:rFonts w:eastAsia="MS Mincho" w:hint="cs"/>
          <w:rtl/>
        </w:rPr>
        <w:t xml:space="preserve"> ـ </w:t>
      </w:r>
      <w:r w:rsidRPr="00423AB6">
        <w:rPr>
          <w:rStyle w:val="Char3"/>
          <w:rFonts w:eastAsia="MS Mincho"/>
          <w:rtl/>
        </w:rPr>
        <w:t>مَرَّتَيْنِ</w:t>
      </w:r>
      <w:r w:rsidRPr="00423AB6">
        <w:rPr>
          <w:rStyle w:val="Char3"/>
          <w:rFonts w:eastAsia="MS Mincho" w:hint="cs"/>
          <w:rtl/>
        </w:rPr>
        <w:t xml:space="preserve"> ـ </w:t>
      </w:r>
      <w:r w:rsidRPr="00423AB6">
        <w:rPr>
          <w:rStyle w:val="Char3"/>
          <w:rFonts w:eastAsia="MS Mincho"/>
          <w:rtl/>
        </w:rPr>
        <w:t>لا</w:t>
      </w:r>
      <w:r w:rsidRPr="00423AB6">
        <w:rPr>
          <w:rStyle w:val="Char3"/>
          <w:rFonts w:eastAsia="MS Mincho" w:hint="cs"/>
          <w:rtl/>
        </w:rPr>
        <w:t>َ</w:t>
      </w:r>
      <w:r w:rsidRPr="00423AB6">
        <w:rPr>
          <w:rStyle w:val="Char3"/>
          <w:rFonts w:eastAsia="MS Mincho"/>
          <w:rtl/>
        </w:rPr>
        <w:t xml:space="preserve"> بَلْ لأ</w:t>
      </w:r>
      <w:r w:rsidRPr="00423AB6">
        <w:rPr>
          <w:rStyle w:val="Char3"/>
          <w:rFonts w:eastAsia="MS Mincho" w:hint="cs"/>
          <w:rtl/>
        </w:rPr>
        <w:t>ِ</w:t>
      </w:r>
      <w:r w:rsidRPr="00423AB6">
        <w:rPr>
          <w:rStyle w:val="Char3"/>
          <w:rFonts w:eastAsia="MS Mincho"/>
          <w:rtl/>
        </w:rPr>
        <w:t>َبَدٍ أَبَدٍ</w:t>
      </w:r>
      <w:r w:rsidRPr="00423AB6">
        <w:rPr>
          <w:rStyle w:val="Char3"/>
          <w:rFonts w:eastAsia="MS Mincho" w:hint="cs"/>
          <w:rtl/>
        </w:rPr>
        <w:t>».</w:t>
      </w:r>
    </w:p>
    <w:p w:rsidR="001C7CAE" w:rsidRPr="00423AB6" w:rsidRDefault="001C7CAE" w:rsidP="001C7CAE">
      <w:pPr>
        <w:pStyle w:val="PlainText"/>
        <w:widowControl w:val="0"/>
        <w:bidi/>
        <w:ind w:firstLine="284"/>
        <w:jc w:val="both"/>
        <w:rPr>
          <w:rStyle w:val="Char3"/>
          <w:rFonts w:eastAsia="MS Mincho"/>
          <w:rtl/>
        </w:rPr>
      </w:pPr>
      <w:r w:rsidRPr="00423AB6">
        <w:rPr>
          <w:rStyle w:val="Char3"/>
          <w:rFonts w:eastAsia="MS Mincho"/>
          <w:rtl/>
        </w:rPr>
        <w:t>وَقَدِمَ عَلِيٌّ</w:t>
      </w:r>
      <w:r w:rsidR="00D42469" w:rsidRPr="00D42469">
        <w:rPr>
          <w:rStyle w:val="Char3"/>
          <w:rFonts w:eastAsia="MS Mincho" w:cs="CTraditional Arabic" w:hint="cs"/>
          <w:rtl/>
        </w:rPr>
        <w:t xml:space="preserve"> س </w:t>
      </w:r>
      <w:r w:rsidRPr="00423AB6">
        <w:rPr>
          <w:rStyle w:val="Char3"/>
          <w:rFonts w:eastAsia="MS Mincho"/>
          <w:rtl/>
        </w:rPr>
        <w:t xml:space="preserve">مِنْ الْيَمَنِ بِبُدْنِ النَّبِيِّ </w:t>
      </w:r>
      <w:r w:rsidRPr="00A52D31">
        <w:rPr>
          <w:rFonts w:ascii="AGA Arabesque" w:eastAsia="MS Mincho" w:hAnsi="AGA Arabesque" w:cs="CTraditional Arabic" w:hint="cs"/>
          <w:sz w:val="30"/>
          <w:szCs w:val="27"/>
          <w:rtl/>
        </w:rPr>
        <w:t>ص</w:t>
      </w:r>
      <w:r w:rsidRPr="002E320E">
        <w:rPr>
          <w:rStyle w:val="Char4"/>
          <w:rFonts w:eastAsia="MS Mincho" w:hint="cs"/>
          <w:rtl/>
        </w:rPr>
        <w:t xml:space="preserve">، </w:t>
      </w:r>
      <w:r w:rsidRPr="00423AB6">
        <w:rPr>
          <w:rStyle w:val="Char3"/>
          <w:rFonts w:eastAsia="MS Mincho"/>
          <w:rtl/>
        </w:rPr>
        <w:t>فَوَجَدَ فَاطِمَةَ</w:t>
      </w:r>
      <w:r w:rsidR="00D42469" w:rsidRPr="00D42469">
        <w:rPr>
          <w:rStyle w:val="Char3"/>
          <w:rFonts w:eastAsia="MS Mincho" w:cs="CTraditional Arabic"/>
          <w:rtl/>
        </w:rPr>
        <w:t xml:space="preserve"> ل </w:t>
      </w:r>
      <w:r w:rsidRPr="00423AB6">
        <w:rPr>
          <w:rStyle w:val="Char3"/>
          <w:rFonts w:eastAsia="MS Mincho"/>
          <w:rtl/>
        </w:rPr>
        <w:t>مِمَّنْ حَلَّ</w:t>
      </w:r>
      <w:r w:rsidRPr="00423AB6">
        <w:rPr>
          <w:rStyle w:val="Char3"/>
          <w:rFonts w:eastAsia="MS Mincho" w:hint="cs"/>
          <w:rtl/>
        </w:rPr>
        <w:t>،</w:t>
      </w:r>
      <w:r w:rsidRPr="00423AB6">
        <w:rPr>
          <w:rStyle w:val="Char3"/>
          <w:rFonts w:eastAsia="MS Mincho"/>
          <w:rtl/>
        </w:rPr>
        <w:t xml:space="preserve"> وَلَبِسَتْ ثِيَابًا صَبِيغًا</w:t>
      </w:r>
      <w:r w:rsidRPr="00423AB6">
        <w:rPr>
          <w:rStyle w:val="Char3"/>
          <w:rFonts w:eastAsia="MS Mincho" w:hint="cs"/>
          <w:rtl/>
        </w:rPr>
        <w:t>،</w:t>
      </w:r>
      <w:r w:rsidRPr="00423AB6">
        <w:rPr>
          <w:rStyle w:val="Char3"/>
          <w:rFonts w:eastAsia="MS Mincho"/>
          <w:rtl/>
        </w:rPr>
        <w:t xml:space="preserve"> وَاكْتَحَلَتْ</w:t>
      </w:r>
      <w:r w:rsidRPr="00423AB6">
        <w:rPr>
          <w:rStyle w:val="Char3"/>
          <w:rFonts w:eastAsia="MS Mincho" w:hint="cs"/>
          <w:rtl/>
        </w:rPr>
        <w:t>،</w:t>
      </w:r>
      <w:r w:rsidRPr="00423AB6">
        <w:rPr>
          <w:rStyle w:val="Char3"/>
          <w:rFonts w:eastAsia="MS Mincho"/>
          <w:rtl/>
        </w:rPr>
        <w:t xml:space="preserve"> فَأَنْكَرَ ذَلِكَ عَلَيْهَا</w:t>
      </w:r>
      <w:r w:rsidRPr="00423AB6">
        <w:rPr>
          <w:rStyle w:val="Char3"/>
          <w:rFonts w:eastAsia="MS Mincho" w:hint="cs"/>
          <w:rtl/>
        </w:rPr>
        <w:t>،</w:t>
      </w:r>
      <w:r w:rsidRPr="00423AB6">
        <w:rPr>
          <w:rStyle w:val="Char3"/>
          <w:rFonts w:eastAsia="MS Mincho"/>
          <w:rtl/>
        </w:rPr>
        <w:t xml:space="preserve"> فَقَالَتْ</w:t>
      </w:r>
      <w:r w:rsidRPr="00423AB6">
        <w:rPr>
          <w:rStyle w:val="Char3"/>
          <w:rFonts w:eastAsia="MS Mincho" w:hint="cs"/>
          <w:rtl/>
        </w:rPr>
        <w:t>:</w:t>
      </w:r>
      <w:r w:rsidRPr="00423AB6">
        <w:rPr>
          <w:rStyle w:val="Char3"/>
          <w:rFonts w:eastAsia="MS Mincho"/>
          <w:rtl/>
        </w:rPr>
        <w:t xml:space="preserve"> إِنَّ أَبِي أَمَرَنِي بِهَذَا</w:t>
      </w:r>
      <w:r w:rsidRPr="00423AB6">
        <w:rPr>
          <w:rStyle w:val="Char3"/>
          <w:rFonts w:eastAsia="MS Mincho" w:hint="cs"/>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فَكَانَ عَلِيٌّ</w:t>
      </w:r>
      <w:r w:rsidR="00D42469" w:rsidRPr="00D42469">
        <w:rPr>
          <w:rStyle w:val="Char3"/>
          <w:rFonts w:eastAsia="MS Mincho" w:cs="CTraditional Arabic"/>
          <w:rtl/>
        </w:rPr>
        <w:t xml:space="preserve"> س </w:t>
      </w:r>
      <w:r w:rsidRPr="00423AB6">
        <w:rPr>
          <w:rStyle w:val="Char3"/>
          <w:rFonts w:eastAsia="MS Mincho"/>
          <w:rtl/>
        </w:rPr>
        <w:t>يَقُولُ بِالْعِرَاقِ</w:t>
      </w:r>
      <w:r w:rsidRPr="00423AB6">
        <w:rPr>
          <w:rStyle w:val="Char3"/>
          <w:rFonts w:eastAsia="MS Mincho" w:hint="cs"/>
          <w:rtl/>
        </w:rPr>
        <w:t>:</w:t>
      </w:r>
      <w:r w:rsidRPr="00423AB6">
        <w:rPr>
          <w:rStyle w:val="Char3"/>
          <w:rFonts w:eastAsia="MS Mincho"/>
          <w:rtl/>
        </w:rPr>
        <w:t xml:space="preserve"> فَذَهَبْتُ إِلَى رَسُولِ اللَّهِ</w:t>
      </w:r>
      <w:r w:rsidR="00D42469" w:rsidRPr="00D42469">
        <w:rPr>
          <w:rStyle w:val="Char3"/>
          <w:rFonts w:eastAsia="MS Mincho" w:cs="CTraditional Arabic"/>
          <w:rtl/>
        </w:rPr>
        <w:t xml:space="preserve"> ص </w:t>
      </w:r>
      <w:r w:rsidRPr="00423AB6">
        <w:rPr>
          <w:rStyle w:val="Char3"/>
          <w:rFonts w:eastAsia="MS Mincho"/>
          <w:rtl/>
        </w:rPr>
        <w:t>مُحَرِّشًا عَلَى فَاطِمَةَ لِلَّذِي صَنَعَتْ</w:t>
      </w:r>
      <w:r w:rsidRPr="00423AB6">
        <w:rPr>
          <w:rStyle w:val="Char3"/>
          <w:rFonts w:eastAsia="MS Mincho" w:hint="cs"/>
          <w:rtl/>
        </w:rPr>
        <w:t>،</w:t>
      </w:r>
      <w:r w:rsidRPr="00423AB6">
        <w:rPr>
          <w:rStyle w:val="Char3"/>
          <w:rFonts w:eastAsia="MS Mincho"/>
          <w:rtl/>
        </w:rPr>
        <w:t xml:space="preserve"> مُسْتَفْتِيًا </w:t>
      </w:r>
      <w:r w:rsidRPr="00423AB6">
        <w:rPr>
          <w:rStyle w:val="Char3"/>
          <w:rFonts w:eastAsia="MS Mincho"/>
          <w:rtl/>
        </w:rPr>
        <w:lastRenderedPageBreak/>
        <w:t>لِرَسُولِ اللَّهِ</w:t>
      </w:r>
      <w:r w:rsidR="00D42469" w:rsidRPr="00D42469">
        <w:rPr>
          <w:rStyle w:val="Char3"/>
          <w:rFonts w:eastAsia="MS Mincho" w:cs="CTraditional Arabic"/>
          <w:rtl/>
        </w:rPr>
        <w:t xml:space="preserve"> ص </w:t>
      </w:r>
      <w:r w:rsidRPr="00423AB6">
        <w:rPr>
          <w:rStyle w:val="Char3"/>
          <w:rFonts w:eastAsia="MS Mincho"/>
          <w:rtl/>
        </w:rPr>
        <w:t>فِيمَا ذَكَرَتْ عَنْهُ</w:t>
      </w:r>
      <w:r w:rsidRPr="00423AB6">
        <w:rPr>
          <w:rStyle w:val="Char3"/>
          <w:rFonts w:eastAsia="MS Mincho" w:hint="cs"/>
          <w:rtl/>
        </w:rPr>
        <w:t>،</w:t>
      </w:r>
      <w:r w:rsidRPr="00423AB6">
        <w:rPr>
          <w:rStyle w:val="Char3"/>
          <w:rFonts w:eastAsia="MS Mincho"/>
          <w:rtl/>
        </w:rPr>
        <w:t xml:space="preserve"> فَأَخْبَرْتُهُ أَنِّي أَنْكَرْتُ ذَلِكَ عَلَيْهَا</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صَدَقَتْ صَدَقَتْ</w:t>
      </w:r>
      <w:r w:rsidRPr="00423AB6">
        <w:rPr>
          <w:rStyle w:val="Char3"/>
          <w:rFonts w:eastAsia="MS Mincho" w:hint="cs"/>
          <w:rtl/>
        </w:rPr>
        <w:t>،</w:t>
      </w:r>
      <w:r w:rsidRPr="00423AB6">
        <w:rPr>
          <w:rStyle w:val="Char3"/>
          <w:rFonts w:eastAsia="MS Mincho"/>
          <w:rtl/>
        </w:rPr>
        <w:t xml:space="preserve"> مَاذَا قُلْتَ حِينَ فَرَضْتَ الْحَجَّ</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اللَّهُمَّ إِنِّي أُهِلُّ بِمَا أَهَلَّ بِهِ رَسُولُكَ</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فَإِنَّ مَعِيَ الْهَدْيَ فَل</w:t>
      </w:r>
      <w:r w:rsidRPr="00423AB6">
        <w:rPr>
          <w:rStyle w:val="Char3"/>
          <w:rFonts w:eastAsia="MS Mincho" w:hint="cs"/>
          <w:rtl/>
        </w:rPr>
        <w:t>اَ</w:t>
      </w:r>
      <w:r w:rsidRPr="00423AB6">
        <w:rPr>
          <w:rStyle w:val="Char3"/>
          <w:rFonts w:eastAsia="MS Mincho"/>
          <w:rtl/>
        </w:rPr>
        <w:t xml:space="preserve"> تَحِلُّ</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فَكَانَ جَمَاعَةُ الْهَدْيِ الَّذِي قَدِمَ بِهِ عَلِيٌّ مِنْ الْيَمَنِ وَالَّذِي أَتَى بِهِ النَّبِيُّ</w:t>
      </w:r>
      <w:r w:rsidR="00D42469" w:rsidRPr="00D42469">
        <w:rPr>
          <w:rStyle w:val="Char3"/>
          <w:rFonts w:eastAsia="MS Mincho" w:cs="CTraditional Arabic"/>
          <w:rtl/>
        </w:rPr>
        <w:t xml:space="preserve"> ص </w:t>
      </w:r>
      <w:r w:rsidRPr="00423AB6">
        <w:rPr>
          <w:rStyle w:val="Char3"/>
          <w:rFonts w:eastAsia="MS Mincho"/>
          <w:rtl/>
        </w:rPr>
        <w:t>مِائَةً</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فَحَلَّ النَّاسُ كُلُّهُمْ وَقَصَّرُوا إِلا</w:t>
      </w:r>
      <w:r w:rsidRPr="00423AB6">
        <w:rPr>
          <w:rStyle w:val="Char3"/>
          <w:rFonts w:eastAsia="MS Mincho" w:hint="cs"/>
          <w:rtl/>
        </w:rPr>
        <w:t>َّ</w:t>
      </w:r>
      <w:r w:rsidRPr="00423AB6">
        <w:rPr>
          <w:rStyle w:val="Char3"/>
          <w:rFonts w:eastAsia="MS Mincho"/>
          <w:rtl/>
        </w:rPr>
        <w:t xml:space="preserve"> النَّبِيَّ</w:t>
      </w:r>
      <w:r w:rsidR="00D42469" w:rsidRPr="00D42469">
        <w:rPr>
          <w:rStyle w:val="Char3"/>
          <w:rFonts w:eastAsia="MS Mincho" w:cs="CTraditional Arabic"/>
          <w:rtl/>
        </w:rPr>
        <w:t xml:space="preserve"> ص </w:t>
      </w:r>
      <w:r w:rsidRPr="00423AB6">
        <w:rPr>
          <w:rStyle w:val="Char3"/>
          <w:rFonts w:eastAsia="MS Mincho"/>
          <w:rtl/>
        </w:rPr>
        <w:t>وَمَنْ كَانَ مَعَهُ هَدْيٌ</w:t>
      </w:r>
      <w:r w:rsidRPr="00423AB6">
        <w:rPr>
          <w:rStyle w:val="Char3"/>
          <w:rFonts w:eastAsia="MS Mincho" w:hint="cs"/>
          <w:rtl/>
        </w:rPr>
        <w:t xml:space="preserve">، </w:t>
      </w:r>
      <w:r w:rsidRPr="00423AB6">
        <w:rPr>
          <w:rStyle w:val="Char3"/>
          <w:rFonts w:eastAsia="MS Mincho"/>
          <w:rtl/>
        </w:rPr>
        <w:t>فَلَمَّا كَانَ يَوْمُ التَّرْوِيَةِ تَوَجَّهُوا إِلَى مِنًى</w:t>
      </w:r>
      <w:r w:rsidRPr="00423AB6">
        <w:rPr>
          <w:rStyle w:val="Char3"/>
          <w:rFonts w:eastAsia="MS Mincho" w:hint="cs"/>
          <w:rtl/>
        </w:rPr>
        <w:t>،</w:t>
      </w:r>
      <w:r w:rsidRPr="00423AB6">
        <w:rPr>
          <w:rStyle w:val="Char3"/>
          <w:rFonts w:eastAsia="MS Mincho"/>
          <w:rtl/>
        </w:rPr>
        <w:t xml:space="preserve"> فَأَهَلُّوا بِالْحَجِّ</w:t>
      </w:r>
      <w:r w:rsidRPr="00423AB6">
        <w:rPr>
          <w:rStyle w:val="Char3"/>
          <w:rFonts w:eastAsia="MS Mincho" w:hint="cs"/>
          <w:rtl/>
        </w:rPr>
        <w:t>،</w:t>
      </w:r>
      <w:r w:rsidRPr="00423AB6">
        <w:rPr>
          <w:rStyle w:val="Char3"/>
          <w:rFonts w:eastAsia="MS Mincho"/>
          <w:rtl/>
        </w:rPr>
        <w:t xml:space="preserve"> وَرَكِبَ رَسُولُ اللَّهِ</w:t>
      </w:r>
      <w:r w:rsidR="00D42469" w:rsidRPr="00D42469">
        <w:rPr>
          <w:rStyle w:val="Char3"/>
          <w:rFonts w:eastAsia="MS Mincho" w:cs="CTraditional Arabic"/>
          <w:rtl/>
        </w:rPr>
        <w:t xml:space="preserve"> ص </w:t>
      </w:r>
      <w:r w:rsidRPr="00423AB6">
        <w:rPr>
          <w:rStyle w:val="Char3"/>
          <w:rFonts w:eastAsia="MS Mincho"/>
          <w:rtl/>
        </w:rPr>
        <w:t>فَصَلَّى بِهَا الظُّهْرَ وَالْعَصْرَ وَالْمَغْرِبَ وَالْعِشَاءَ وَالْفَجْرَ</w:t>
      </w:r>
      <w:r w:rsidRPr="00423AB6">
        <w:rPr>
          <w:rStyle w:val="Char3"/>
          <w:rFonts w:eastAsia="MS Mincho" w:hint="cs"/>
          <w:rtl/>
        </w:rPr>
        <w:t>،</w:t>
      </w:r>
      <w:r w:rsidRPr="00423AB6">
        <w:rPr>
          <w:rStyle w:val="Char3"/>
          <w:rFonts w:eastAsia="MS Mincho"/>
          <w:rtl/>
        </w:rPr>
        <w:t xml:space="preserve"> ثُمَّ مَكَثَ قَلِيلا</w:t>
      </w:r>
      <w:r w:rsidRPr="00423AB6">
        <w:rPr>
          <w:rStyle w:val="Char3"/>
          <w:rFonts w:eastAsia="MS Mincho" w:hint="cs"/>
          <w:rtl/>
        </w:rPr>
        <w:t>ً</w:t>
      </w:r>
      <w:r w:rsidRPr="00423AB6">
        <w:rPr>
          <w:rStyle w:val="Char3"/>
          <w:rFonts w:eastAsia="MS Mincho"/>
          <w:rtl/>
        </w:rPr>
        <w:t xml:space="preserve"> حَتَّى طَلَعَتْ الشَّمْسُ</w:t>
      </w:r>
      <w:r w:rsidRPr="00423AB6">
        <w:rPr>
          <w:rStyle w:val="Char3"/>
          <w:rFonts w:eastAsia="MS Mincho" w:hint="cs"/>
          <w:rtl/>
        </w:rPr>
        <w:t>،</w:t>
      </w:r>
      <w:r w:rsidRPr="00423AB6">
        <w:rPr>
          <w:rStyle w:val="Char3"/>
          <w:rFonts w:eastAsia="MS Mincho"/>
          <w:rtl/>
        </w:rPr>
        <w:t xml:space="preserve"> وَأَمَرَ بِقُبَّةٍ مِنْ شَعَرٍ تُضْرَبُ لَهُ بِنَمِرَةَ</w:t>
      </w:r>
      <w:r w:rsidRPr="00423AB6">
        <w:rPr>
          <w:rStyle w:val="Char3"/>
          <w:rFonts w:eastAsia="MS Mincho" w:hint="cs"/>
          <w:rtl/>
        </w:rPr>
        <w:t>،</w:t>
      </w:r>
      <w:r w:rsidRPr="00423AB6">
        <w:rPr>
          <w:rStyle w:val="Char3"/>
          <w:rFonts w:eastAsia="MS Mincho"/>
          <w:rtl/>
        </w:rPr>
        <w:t xml:space="preserve"> فَسَارَ رَسُولُ اللَّهِ</w:t>
      </w:r>
      <w:r w:rsidR="00D42469" w:rsidRPr="00D42469">
        <w:rPr>
          <w:rStyle w:val="Char3"/>
          <w:rFonts w:eastAsia="MS Mincho" w:cs="CTraditional Arabic"/>
          <w:rtl/>
        </w:rPr>
        <w:t xml:space="preserve"> ص </w:t>
      </w:r>
      <w:r w:rsidRPr="00423AB6">
        <w:rPr>
          <w:rStyle w:val="Char3"/>
          <w:rFonts w:eastAsia="MS Mincho"/>
          <w:rtl/>
        </w:rPr>
        <w:t>وَلا</w:t>
      </w:r>
      <w:r w:rsidRPr="00423AB6">
        <w:rPr>
          <w:rStyle w:val="Char3"/>
          <w:rFonts w:eastAsia="MS Mincho" w:hint="cs"/>
          <w:rtl/>
        </w:rPr>
        <w:t>َ</w:t>
      </w:r>
      <w:r w:rsidRPr="00423AB6">
        <w:rPr>
          <w:rStyle w:val="Char3"/>
          <w:rFonts w:eastAsia="MS Mincho"/>
          <w:rtl/>
        </w:rPr>
        <w:t xml:space="preserve"> تَشُكُّ قُرَيْشٌ إِلا</w:t>
      </w:r>
      <w:r w:rsidRPr="00423AB6">
        <w:rPr>
          <w:rStyle w:val="Char3"/>
          <w:rFonts w:eastAsia="MS Mincho" w:hint="cs"/>
          <w:rtl/>
        </w:rPr>
        <w:t>َّ</w:t>
      </w:r>
      <w:r w:rsidRPr="00423AB6">
        <w:rPr>
          <w:rStyle w:val="Char3"/>
          <w:rFonts w:eastAsia="MS Mincho"/>
          <w:rtl/>
        </w:rPr>
        <w:t xml:space="preserve"> أَنَّهُ وَاقِفٌ عِنْدَ الْمَشْعَرِ الْحَرَامِ</w:t>
      </w:r>
      <w:r w:rsidRPr="00423AB6">
        <w:rPr>
          <w:rStyle w:val="Char3"/>
          <w:rFonts w:eastAsia="MS Mincho" w:hint="cs"/>
          <w:rtl/>
        </w:rPr>
        <w:t>،</w:t>
      </w:r>
      <w:r w:rsidRPr="00423AB6">
        <w:rPr>
          <w:rStyle w:val="Char3"/>
          <w:rFonts w:eastAsia="MS Mincho"/>
          <w:rtl/>
        </w:rPr>
        <w:t xml:space="preserve"> كَمَا كَانَتْ قُرَيْشٌ تَصْنَعُ فِي الْجَاهِلِيَّةِ</w:t>
      </w:r>
      <w:r w:rsidRPr="00423AB6">
        <w:rPr>
          <w:rStyle w:val="Char3"/>
          <w:rFonts w:eastAsia="MS Mincho" w:hint="cs"/>
          <w:rtl/>
        </w:rPr>
        <w:t>،</w:t>
      </w:r>
      <w:r w:rsidRPr="00423AB6">
        <w:rPr>
          <w:rStyle w:val="Char3"/>
          <w:rFonts w:eastAsia="MS Mincho"/>
          <w:rtl/>
        </w:rPr>
        <w:t xml:space="preserve"> فَأَجَازَ رَسُولُ اللَّهِ</w:t>
      </w:r>
      <w:r w:rsidR="00D42469" w:rsidRPr="00D42469">
        <w:rPr>
          <w:rStyle w:val="Char3"/>
          <w:rFonts w:eastAsia="MS Mincho" w:cs="CTraditional Arabic"/>
          <w:rtl/>
        </w:rPr>
        <w:t xml:space="preserve"> ص </w:t>
      </w:r>
      <w:r w:rsidRPr="00423AB6">
        <w:rPr>
          <w:rStyle w:val="Char3"/>
          <w:rFonts w:eastAsia="MS Mincho"/>
          <w:rtl/>
        </w:rPr>
        <w:t>حَتَّى أَتَى عَرَفَةَ</w:t>
      </w:r>
      <w:r w:rsidRPr="00423AB6">
        <w:rPr>
          <w:rStyle w:val="Char3"/>
          <w:rFonts w:eastAsia="MS Mincho" w:hint="cs"/>
          <w:rtl/>
        </w:rPr>
        <w:t>،</w:t>
      </w:r>
      <w:r w:rsidRPr="00423AB6">
        <w:rPr>
          <w:rStyle w:val="Char3"/>
          <w:rFonts w:eastAsia="MS Mincho"/>
          <w:rtl/>
        </w:rPr>
        <w:t xml:space="preserve"> فَوَجَدَ الْقُبَّةَ قَدْ ضُرِبَتْ لَهُ بِنَمِرَةَ فَنَزَلَ بِهَا</w:t>
      </w:r>
      <w:r w:rsidRPr="00423AB6">
        <w:rPr>
          <w:rStyle w:val="Char3"/>
          <w:rFonts w:eastAsia="MS Mincho" w:hint="cs"/>
          <w:rtl/>
        </w:rPr>
        <w:t>،</w:t>
      </w:r>
      <w:r w:rsidRPr="00423AB6">
        <w:rPr>
          <w:rStyle w:val="Char3"/>
          <w:rFonts w:eastAsia="MS Mincho"/>
          <w:rtl/>
        </w:rPr>
        <w:t xml:space="preserve"> حَتَّى إِذَا زَاغَتْ الشَّمْسُ أَمَرَ بِالْقَصْوَاءِ فَرُحِلَتْ لَهُ</w:t>
      </w:r>
      <w:r w:rsidRPr="00423AB6">
        <w:rPr>
          <w:rStyle w:val="Char3"/>
          <w:rFonts w:eastAsia="MS Mincho" w:hint="cs"/>
          <w:rtl/>
        </w:rPr>
        <w:t>،</w:t>
      </w:r>
      <w:r w:rsidRPr="00423AB6">
        <w:rPr>
          <w:rStyle w:val="Char3"/>
          <w:rFonts w:eastAsia="MS Mincho"/>
          <w:rtl/>
        </w:rPr>
        <w:t xml:space="preserve"> فَأَتَى بَطْنَ الْوَادِي فَخَطَبَ النَّاسَ وَقَالَ</w:t>
      </w:r>
      <w:r w:rsidRPr="00423AB6">
        <w:rPr>
          <w:rStyle w:val="Char3"/>
          <w:rFonts w:eastAsia="MS Mincho" w:hint="cs"/>
          <w:rtl/>
        </w:rPr>
        <w:t>: «</w:t>
      </w:r>
      <w:r w:rsidRPr="00423AB6">
        <w:rPr>
          <w:rStyle w:val="Char3"/>
          <w:rFonts w:eastAsia="MS Mincho"/>
          <w:rtl/>
        </w:rPr>
        <w:t>إِنَّ دِمَاءَكُمْ وَأَمْوَالَكُمْ حَرَامٌ عَلَيْكُمْ</w:t>
      </w:r>
      <w:r w:rsidRPr="00423AB6">
        <w:rPr>
          <w:rStyle w:val="Char3"/>
          <w:rFonts w:eastAsia="MS Mincho" w:hint="cs"/>
          <w:rtl/>
        </w:rPr>
        <w:t>،</w:t>
      </w:r>
      <w:r w:rsidRPr="00423AB6">
        <w:rPr>
          <w:rStyle w:val="Char3"/>
          <w:rFonts w:eastAsia="MS Mincho"/>
          <w:rtl/>
        </w:rPr>
        <w:t xml:space="preserve"> كَحُرْمَةِ يَوْمِكُمْ هَذَا</w:t>
      </w:r>
      <w:r w:rsidRPr="00423AB6">
        <w:rPr>
          <w:rStyle w:val="Char3"/>
          <w:rFonts w:eastAsia="MS Mincho" w:hint="cs"/>
          <w:rtl/>
        </w:rPr>
        <w:t>،</w:t>
      </w:r>
      <w:r w:rsidRPr="00423AB6">
        <w:rPr>
          <w:rStyle w:val="Char3"/>
          <w:rFonts w:eastAsia="MS Mincho"/>
          <w:rtl/>
        </w:rPr>
        <w:t xml:space="preserve"> فِي شَهْرِكُمْ هَذَا</w:t>
      </w:r>
      <w:r w:rsidRPr="00423AB6">
        <w:rPr>
          <w:rStyle w:val="Char3"/>
          <w:rFonts w:eastAsia="MS Mincho" w:hint="cs"/>
          <w:rtl/>
        </w:rPr>
        <w:t>،</w:t>
      </w:r>
      <w:r w:rsidRPr="00423AB6">
        <w:rPr>
          <w:rStyle w:val="Char3"/>
          <w:rFonts w:eastAsia="MS Mincho"/>
          <w:rtl/>
        </w:rPr>
        <w:t xml:space="preserve"> فِي بَلَدِكُمْ هَذَا</w:t>
      </w:r>
      <w:r w:rsidRPr="00423AB6">
        <w:rPr>
          <w:rStyle w:val="Char3"/>
          <w:rFonts w:eastAsia="MS Mincho" w:hint="cs"/>
          <w:rtl/>
        </w:rPr>
        <w:t>،</w:t>
      </w:r>
      <w:r w:rsidRPr="00423AB6">
        <w:rPr>
          <w:rStyle w:val="Char3"/>
          <w:rFonts w:eastAsia="MS Mincho"/>
          <w:rtl/>
        </w:rPr>
        <w:t xml:space="preserve"> أَلا</w:t>
      </w:r>
      <w:r w:rsidRPr="00423AB6">
        <w:rPr>
          <w:rStyle w:val="Char3"/>
          <w:rFonts w:eastAsia="MS Mincho" w:hint="cs"/>
          <w:rtl/>
        </w:rPr>
        <w:t>َ</w:t>
      </w:r>
      <w:r w:rsidRPr="00423AB6">
        <w:rPr>
          <w:rStyle w:val="Char3"/>
          <w:rFonts w:eastAsia="MS Mincho"/>
          <w:rtl/>
        </w:rPr>
        <w:t xml:space="preserve"> كُلُّ شَيْءٍ مِنْ أَمْرِ الْجَاهِلِيَّةِ تَحْتَ قَدَمی‌مَوْضُوعٌ</w:t>
      </w:r>
      <w:r w:rsidRPr="00423AB6">
        <w:rPr>
          <w:rStyle w:val="Char3"/>
          <w:rFonts w:eastAsia="MS Mincho" w:hint="cs"/>
          <w:rtl/>
        </w:rPr>
        <w:t>،</w:t>
      </w:r>
      <w:r w:rsidRPr="00423AB6">
        <w:rPr>
          <w:rStyle w:val="Char3"/>
          <w:rFonts w:eastAsia="MS Mincho"/>
          <w:rtl/>
        </w:rPr>
        <w:t xml:space="preserve"> وَدِمَاءُ الْجَاهِلِيَّةِ مَوْضُوعَةٌ</w:t>
      </w:r>
      <w:r w:rsidRPr="00423AB6">
        <w:rPr>
          <w:rStyle w:val="Char3"/>
          <w:rFonts w:eastAsia="MS Mincho" w:hint="cs"/>
          <w:rtl/>
        </w:rPr>
        <w:t>،</w:t>
      </w:r>
      <w:r w:rsidRPr="00423AB6">
        <w:rPr>
          <w:rStyle w:val="Char3"/>
          <w:rFonts w:eastAsia="MS Mincho"/>
          <w:rtl/>
        </w:rPr>
        <w:t xml:space="preserve"> وَإِنَّ أَوَّلَ دَمٍ أَضَعُ مِنْ دِمَائِنَا دَمُ ابْنِ رَبِيعَةَ بْنِ الْحَارِثِ</w:t>
      </w:r>
      <w:r w:rsidRPr="00423AB6">
        <w:rPr>
          <w:rStyle w:val="Char3"/>
          <w:rFonts w:eastAsia="MS Mincho" w:hint="cs"/>
          <w:rtl/>
        </w:rPr>
        <w:t xml:space="preserve"> ـ </w:t>
      </w:r>
      <w:r w:rsidRPr="00423AB6">
        <w:rPr>
          <w:rStyle w:val="Char3"/>
          <w:rFonts w:eastAsia="MS Mincho"/>
          <w:rtl/>
        </w:rPr>
        <w:t>كَانَ مُسْتَرْضِعًا فِي بَنِي سَعْدٍ فَقَتَلَتْهُ هُذَيْلٌ</w:t>
      </w:r>
      <w:r w:rsidRPr="00423AB6">
        <w:rPr>
          <w:rStyle w:val="Char3"/>
          <w:rFonts w:eastAsia="MS Mincho" w:hint="cs"/>
          <w:rtl/>
        </w:rPr>
        <w:t xml:space="preserve"> ـ </w:t>
      </w:r>
      <w:r w:rsidRPr="00423AB6">
        <w:rPr>
          <w:rStyle w:val="Char3"/>
          <w:rFonts w:eastAsia="MS Mincho"/>
          <w:rtl/>
        </w:rPr>
        <w:t>وَرِبَا الْجَاهِلِيَّةِ مَوْضُوعٌ</w:t>
      </w:r>
      <w:r w:rsidRPr="00423AB6">
        <w:rPr>
          <w:rStyle w:val="Char3"/>
          <w:rFonts w:eastAsia="MS Mincho" w:hint="cs"/>
          <w:rtl/>
        </w:rPr>
        <w:t>،</w:t>
      </w:r>
      <w:r w:rsidRPr="00423AB6">
        <w:rPr>
          <w:rStyle w:val="Char3"/>
          <w:rFonts w:eastAsia="MS Mincho"/>
          <w:rtl/>
        </w:rPr>
        <w:t xml:space="preserve"> وَأَوَّلُ رِبًا أَضَعُ رِبَانَا</w:t>
      </w:r>
      <w:r w:rsidRPr="00423AB6">
        <w:rPr>
          <w:rStyle w:val="Char3"/>
          <w:rFonts w:eastAsia="MS Mincho" w:hint="cs"/>
          <w:rtl/>
        </w:rPr>
        <w:t>،</w:t>
      </w:r>
      <w:r w:rsidRPr="00423AB6">
        <w:rPr>
          <w:rStyle w:val="Char3"/>
          <w:rFonts w:eastAsia="MS Mincho"/>
          <w:rtl/>
        </w:rPr>
        <w:t xml:space="preserve"> رِبَا عَبَّاسِ بْنِ عَبْدِ الْمُطَّلِبِ</w:t>
      </w:r>
      <w:r w:rsidRPr="00423AB6">
        <w:rPr>
          <w:rStyle w:val="Char3"/>
          <w:rFonts w:eastAsia="MS Mincho" w:hint="cs"/>
          <w:rtl/>
        </w:rPr>
        <w:t>،</w:t>
      </w:r>
      <w:r w:rsidRPr="00423AB6">
        <w:rPr>
          <w:rStyle w:val="Char3"/>
          <w:rFonts w:eastAsia="MS Mincho"/>
          <w:rtl/>
        </w:rPr>
        <w:t xml:space="preserve"> فَإِنَّهُ مَوْضُوعٌ كُلُّهُ</w:t>
      </w:r>
      <w:r w:rsidRPr="00423AB6">
        <w:rPr>
          <w:rStyle w:val="Char3"/>
          <w:rFonts w:eastAsia="MS Mincho" w:hint="cs"/>
          <w:rtl/>
        </w:rPr>
        <w:t>،</w:t>
      </w:r>
      <w:r w:rsidRPr="00423AB6">
        <w:rPr>
          <w:rStyle w:val="Char3"/>
          <w:rFonts w:eastAsia="MS Mincho"/>
          <w:rtl/>
        </w:rPr>
        <w:t xml:space="preserve"> فَاتَّقُوا اللَّهَ فِي النِّسَاءِ</w:t>
      </w:r>
      <w:r w:rsidRPr="00423AB6">
        <w:rPr>
          <w:rStyle w:val="Char3"/>
          <w:rFonts w:eastAsia="MS Mincho" w:hint="cs"/>
          <w:rtl/>
        </w:rPr>
        <w:t>،</w:t>
      </w:r>
      <w:r w:rsidRPr="00423AB6">
        <w:rPr>
          <w:rStyle w:val="Char3"/>
          <w:rFonts w:eastAsia="MS Mincho"/>
          <w:rtl/>
        </w:rPr>
        <w:t xml:space="preserve"> فَإِنَّكُمْ أَخَذْتُمُوهُنَّ بِأَمَانِ اللَّهِ</w:t>
      </w:r>
      <w:r w:rsidRPr="00423AB6">
        <w:rPr>
          <w:rStyle w:val="Char3"/>
          <w:rFonts w:eastAsia="MS Mincho" w:hint="cs"/>
          <w:rtl/>
        </w:rPr>
        <w:t>،</w:t>
      </w:r>
      <w:r w:rsidRPr="00423AB6">
        <w:rPr>
          <w:rStyle w:val="Char3"/>
          <w:rFonts w:eastAsia="MS Mincho"/>
          <w:rtl/>
        </w:rPr>
        <w:t xml:space="preserve"> وَاسْتَحْلَلْتُمْ فُرُوجَهُنَّ بِكَلِمَةِ اللَّهِ</w:t>
      </w:r>
      <w:r w:rsidRPr="00423AB6">
        <w:rPr>
          <w:rStyle w:val="Char3"/>
          <w:rFonts w:eastAsia="MS Mincho" w:hint="cs"/>
          <w:rtl/>
        </w:rPr>
        <w:t>،</w:t>
      </w:r>
      <w:r w:rsidRPr="00423AB6">
        <w:rPr>
          <w:rStyle w:val="Char3"/>
          <w:rFonts w:eastAsia="MS Mincho"/>
          <w:rtl/>
        </w:rPr>
        <w:t xml:space="preserve"> وَلَكُمْ عَلَيْهِنَّ أَنْ لا</w:t>
      </w:r>
      <w:r w:rsidRPr="00423AB6">
        <w:rPr>
          <w:rStyle w:val="Char3"/>
          <w:rFonts w:eastAsia="MS Mincho" w:hint="cs"/>
          <w:rtl/>
        </w:rPr>
        <w:t>َ</w:t>
      </w:r>
      <w:r w:rsidRPr="00423AB6">
        <w:rPr>
          <w:rStyle w:val="Char3"/>
          <w:rFonts w:eastAsia="MS Mincho"/>
          <w:rtl/>
        </w:rPr>
        <w:t xml:space="preserve"> يُوطِئْنَ فُرُشَكُمْ أَحَدًا تَكْرَهُونَهُ</w:t>
      </w:r>
      <w:r w:rsidRPr="00423AB6">
        <w:rPr>
          <w:rStyle w:val="Char3"/>
          <w:rFonts w:eastAsia="MS Mincho" w:hint="cs"/>
          <w:rtl/>
        </w:rPr>
        <w:t>،</w:t>
      </w:r>
      <w:r w:rsidRPr="00423AB6">
        <w:rPr>
          <w:rStyle w:val="Char3"/>
          <w:rFonts w:eastAsia="MS Mincho"/>
          <w:rtl/>
        </w:rPr>
        <w:t xml:space="preserve"> فَإِنْ فَعَلْنَ ذَلِكَ فَاضْرِبُوهُنَّ ضَرْبًا غَيْرَ مُبَرِّحٍ</w:t>
      </w:r>
      <w:r w:rsidRPr="00423AB6">
        <w:rPr>
          <w:rStyle w:val="Char3"/>
          <w:rFonts w:eastAsia="MS Mincho" w:hint="cs"/>
          <w:rtl/>
        </w:rPr>
        <w:t>،</w:t>
      </w:r>
      <w:r w:rsidRPr="00423AB6">
        <w:rPr>
          <w:rStyle w:val="Char3"/>
          <w:rFonts w:eastAsia="MS Mincho"/>
          <w:rtl/>
        </w:rPr>
        <w:t xml:space="preserve"> وَلَهُنَّ عَلَيْكُمْ رِزْقُهُنَّ وَكِسْوَتُهُنَّ بِالْمَعْرُوفِ</w:t>
      </w:r>
      <w:r w:rsidRPr="00423AB6">
        <w:rPr>
          <w:rStyle w:val="Char3"/>
          <w:rFonts w:eastAsia="MS Mincho" w:hint="cs"/>
          <w:rtl/>
        </w:rPr>
        <w:t>،</w:t>
      </w:r>
      <w:r w:rsidRPr="00423AB6">
        <w:rPr>
          <w:rStyle w:val="Char3"/>
          <w:rFonts w:eastAsia="MS Mincho"/>
          <w:rtl/>
        </w:rPr>
        <w:t xml:space="preserve"> وَقَدْ تَرَكْتُ فِيكُمْ مَا لَنْ تَضِلُّوا بَعْدَهُ إِنْ اعْتَصَمْتُمْ بِهِ </w:t>
      </w:r>
      <w:r w:rsidRPr="000B1818">
        <w:rPr>
          <w:rStyle w:val="Char3"/>
          <w:rFonts w:eastAsia="MS Mincho"/>
          <w:spacing w:val="-4"/>
          <w:rtl/>
        </w:rPr>
        <w:t>كِتَابُ اللَّهِ</w:t>
      </w:r>
      <w:r w:rsidRPr="000B1818">
        <w:rPr>
          <w:rStyle w:val="Char3"/>
          <w:rFonts w:eastAsia="MS Mincho" w:hint="cs"/>
          <w:spacing w:val="-4"/>
          <w:rtl/>
        </w:rPr>
        <w:t>،</w:t>
      </w:r>
      <w:r w:rsidRPr="000B1818">
        <w:rPr>
          <w:rStyle w:val="Char3"/>
          <w:rFonts w:eastAsia="MS Mincho"/>
          <w:spacing w:val="-4"/>
          <w:rtl/>
        </w:rPr>
        <w:t xml:space="preserve"> وَأَنْتُمْ تُسْأَلُونَ عَنِّي</w:t>
      </w:r>
      <w:r w:rsidRPr="000B1818">
        <w:rPr>
          <w:rStyle w:val="Char3"/>
          <w:rFonts w:eastAsia="MS Mincho" w:hint="cs"/>
          <w:spacing w:val="-4"/>
          <w:rtl/>
        </w:rPr>
        <w:t>،</w:t>
      </w:r>
      <w:r w:rsidRPr="000B1818">
        <w:rPr>
          <w:rStyle w:val="Char3"/>
          <w:rFonts w:eastAsia="MS Mincho"/>
          <w:spacing w:val="-4"/>
          <w:rtl/>
        </w:rPr>
        <w:t xml:space="preserve"> فَمَا أَنْتُمْ قَائِلُونَ</w:t>
      </w:r>
      <w:r w:rsidRPr="000B1818">
        <w:rPr>
          <w:rStyle w:val="Char3"/>
          <w:rFonts w:eastAsia="MS Mincho" w:hint="cs"/>
          <w:spacing w:val="-4"/>
          <w:rtl/>
        </w:rPr>
        <w:t>»؟</w:t>
      </w:r>
      <w:r w:rsidRPr="000B1818">
        <w:rPr>
          <w:rStyle w:val="Char3"/>
          <w:rFonts w:eastAsia="MS Mincho"/>
          <w:spacing w:val="-4"/>
          <w:rtl/>
        </w:rPr>
        <w:t xml:space="preserve"> قَالُوا</w:t>
      </w:r>
      <w:r w:rsidRPr="000B1818">
        <w:rPr>
          <w:rStyle w:val="Char3"/>
          <w:rFonts w:eastAsia="MS Mincho" w:hint="cs"/>
          <w:spacing w:val="-4"/>
          <w:rtl/>
        </w:rPr>
        <w:t>:</w:t>
      </w:r>
      <w:r w:rsidRPr="000B1818">
        <w:rPr>
          <w:rStyle w:val="Char3"/>
          <w:rFonts w:eastAsia="MS Mincho"/>
          <w:spacing w:val="-4"/>
          <w:rtl/>
        </w:rPr>
        <w:t xml:space="preserve"> نَشْهَدُ أَنَّكَ قَدْ بَلَّغْتَ وَأَدَّيْتَ وَنَصَحْتَ</w:t>
      </w:r>
      <w:r w:rsidRPr="000B1818">
        <w:rPr>
          <w:rStyle w:val="Char3"/>
          <w:rFonts w:eastAsia="MS Mincho" w:hint="cs"/>
          <w:spacing w:val="-4"/>
          <w:rtl/>
        </w:rPr>
        <w:t>،</w:t>
      </w:r>
      <w:r w:rsidRPr="000B1818">
        <w:rPr>
          <w:rStyle w:val="Char3"/>
          <w:rFonts w:eastAsia="MS Mincho"/>
          <w:spacing w:val="-4"/>
          <w:rtl/>
        </w:rPr>
        <w:t xml:space="preserve"> فَقَالَ بِإِصْبَعِهِ السَّبَّابَةِ</w:t>
      </w:r>
      <w:r w:rsidRPr="000B1818">
        <w:rPr>
          <w:rStyle w:val="Char3"/>
          <w:rFonts w:eastAsia="MS Mincho" w:hint="cs"/>
          <w:spacing w:val="-4"/>
          <w:rtl/>
        </w:rPr>
        <w:t>،</w:t>
      </w:r>
      <w:r w:rsidRPr="000B1818">
        <w:rPr>
          <w:rStyle w:val="Char3"/>
          <w:rFonts w:eastAsia="MS Mincho"/>
          <w:spacing w:val="-4"/>
          <w:rtl/>
        </w:rPr>
        <w:t xml:space="preserve"> يَرْفَعُهَا إِلَى السَّمَاءِ وَيَنْكُتُهَا إِلَى النَّاسِ</w:t>
      </w:r>
      <w:r w:rsidRPr="000B1818">
        <w:rPr>
          <w:rStyle w:val="Char3"/>
          <w:rFonts w:eastAsia="MS Mincho" w:hint="cs"/>
          <w:spacing w:val="-4"/>
          <w:rtl/>
        </w:rPr>
        <w:t>:</w:t>
      </w:r>
      <w:r w:rsidRPr="000B1818">
        <w:rPr>
          <w:rStyle w:val="Char3"/>
          <w:rFonts w:eastAsia="MS Mincho"/>
          <w:spacing w:val="-4"/>
          <w:rtl/>
        </w:rPr>
        <w:t xml:space="preserve"> </w:t>
      </w:r>
      <w:r w:rsidRPr="000B1818">
        <w:rPr>
          <w:rStyle w:val="Char3"/>
          <w:rFonts w:eastAsia="MS Mincho" w:hint="cs"/>
          <w:spacing w:val="-4"/>
          <w:rtl/>
        </w:rPr>
        <w:t>«</w:t>
      </w:r>
      <w:r w:rsidRPr="000B1818">
        <w:rPr>
          <w:rStyle w:val="Char3"/>
          <w:rFonts w:eastAsia="MS Mincho"/>
          <w:spacing w:val="-4"/>
          <w:rtl/>
        </w:rPr>
        <w:t>اللَّهُمَّ اشْهَدْ اللَّهُمَّ اشْهَدْ</w:t>
      </w:r>
      <w:r w:rsidRPr="000B1818">
        <w:rPr>
          <w:rStyle w:val="Char3"/>
          <w:rFonts w:eastAsia="MS Mincho" w:hint="cs"/>
          <w:spacing w:val="-4"/>
          <w:rtl/>
        </w:rPr>
        <w:t>».</w:t>
      </w:r>
      <w:r w:rsidRPr="000B1818">
        <w:rPr>
          <w:rStyle w:val="Char3"/>
          <w:rFonts w:eastAsia="MS Mincho"/>
          <w:spacing w:val="-4"/>
          <w:rtl/>
        </w:rPr>
        <w:t xml:space="preserve"> ثَلا</w:t>
      </w:r>
      <w:r w:rsidRPr="000B1818">
        <w:rPr>
          <w:rStyle w:val="Char3"/>
          <w:rFonts w:eastAsia="MS Mincho" w:hint="cs"/>
          <w:spacing w:val="-4"/>
          <w:rtl/>
        </w:rPr>
        <w:t>َ</w:t>
      </w:r>
      <w:r w:rsidRPr="000B1818">
        <w:rPr>
          <w:rStyle w:val="Char3"/>
          <w:rFonts w:eastAsia="MS Mincho"/>
          <w:spacing w:val="-4"/>
          <w:rtl/>
        </w:rPr>
        <w:t>ثَ مَرَّاتٍ</w:t>
      </w:r>
      <w:r w:rsidRPr="000B1818">
        <w:rPr>
          <w:rStyle w:val="Char3"/>
          <w:rFonts w:eastAsia="MS Mincho" w:hint="cs"/>
          <w:spacing w:val="-4"/>
          <w:rtl/>
        </w:rPr>
        <w:t xml:space="preserve">، </w:t>
      </w:r>
      <w:r w:rsidRPr="000B1818">
        <w:rPr>
          <w:rStyle w:val="Char3"/>
          <w:rFonts w:eastAsia="MS Mincho"/>
          <w:spacing w:val="-4"/>
          <w:rtl/>
        </w:rPr>
        <w:t>ثُمَّ أَذَّنَ</w:t>
      </w:r>
      <w:r w:rsidRPr="000B1818">
        <w:rPr>
          <w:rStyle w:val="Char3"/>
          <w:rFonts w:eastAsia="MS Mincho" w:hint="cs"/>
          <w:spacing w:val="-4"/>
          <w:rtl/>
        </w:rPr>
        <w:t>،</w:t>
      </w:r>
      <w:r w:rsidRPr="000B1818">
        <w:rPr>
          <w:rStyle w:val="Char3"/>
          <w:rFonts w:eastAsia="MS Mincho"/>
          <w:spacing w:val="-4"/>
          <w:rtl/>
        </w:rPr>
        <w:t xml:space="preserve"> ثُمَّ أَقَامَ فَصَلَّى الظُّهْرَ</w:t>
      </w:r>
      <w:r w:rsidRPr="000B1818">
        <w:rPr>
          <w:rStyle w:val="Char3"/>
          <w:rFonts w:eastAsia="MS Mincho" w:hint="cs"/>
          <w:spacing w:val="-4"/>
          <w:rtl/>
        </w:rPr>
        <w:t>،</w:t>
      </w:r>
      <w:r w:rsidRPr="000B1818">
        <w:rPr>
          <w:rStyle w:val="Char3"/>
          <w:rFonts w:eastAsia="MS Mincho"/>
          <w:spacing w:val="-4"/>
          <w:rtl/>
        </w:rPr>
        <w:t xml:space="preserve"> ثُمَّ أَقَامَ فَصَلَّى الْعَصْرَ</w:t>
      </w:r>
      <w:r w:rsidRPr="000B1818">
        <w:rPr>
          <w:rStyle w:val="Char3"/>
          <w:rFonts w:eastAsia="MS Mincho" w:hint="cs"/>
          <w:spacing w:val="-4"/>
          <w:rtl/>
        </w:rPr>
        <w:t>،</w:t>
      </w:r>
      <w:r w:rsidRPr="000B1818">
        <w:rPr>
          <w:rStyle w:val="Char3"/>
          <w:rFonts w:eastAsia="MS Mincho"/>
          <w:spacing w:val="-4"/>
          <w:rtl/>
        </w:rPr>
        <w:t xml:space="preserve"> وَلَمْ يُصَلِّ بَيْنَهُمَا شَيْئًا</w:t>
      </w:r>
      <w:r w:rsidRPr="000B1818">
        <w:rPr>
          <w:rStyle w:val="Char3"/>
          <w:rFonts w:eastAsia="MS Mincho" w:hint="cs"/>
          <w:spacing w:val="-4"/>
          <w:rtl/>
        </w:rPr>
        <w:t xml:space="preserve">، </w:t>
      </w:r>
      <w:r w:rsidRPr="000B1818">
        <w:rPr>
          <w:rStyle w:val="Char3"/>
          <w:rFonts w:eastAsia="MS Mincho"/>
          <w:spacing w:val="-4"/>
          <w:rtl/>
        </w:rPr>
        <w:t>ثُمَّ رَكِبَ رَسُولُ اللَّهِ</w:t>
      </w:r>
      <w:r w:rsidR="00D42469" w:rsidRPr="00D42469">
        <w:rPr>
          <w:rStyle w:val="Char3"/>
          <w:rFonts w:eastAsia="MS Mincho" w:cs="CTraditional Arabic"/>
          <w:spacing w:val="-4"/>
          <w:rtl/>
        </w:rPr>
        <w:t xml:space="preserve"> ص </w:t>
      </w:r>
      <w:r w:rsidRPr="000B1818">
        <w:rPr>
          <w:rStyle w:val="Char3"/>
          <w:rFonts w:eastAsia="MS Mincho"/>
          <w:spacing w:val="-4"/>
          <w:rtl/>
        </w:rPr>
        <w:t>حَتَّى أَتَى الْمَوْقِفَ</w:t>
      </w:r>
      <w:r w:rsidRPr="000B1818">
        <w:rPr>
          <w:rStyle w:val="Char3"/>
          <w:rFonts w:eastAsia="MS Mincho" w:hint="cs"/>
          <w:spacing w:val="-4"/>
          <w:rtl/>
        </w:rPr>
        <w:t>،</w:t>
      </w:r>
      <w:r w:rsidRPr="000B1818">
        <w:rPr>
          <w:rStyle w:val="Char3"/>
          <w:rFonts w:eastAsia="MS Mincho"/>
          <w:spacing w:val="-4"/>
          <w:rtl/>
        </w:rPr>
        <w:t xml:space="preserve"> فَجَعَلَ بَطْنَ نَاقَتِهِ الْقَصْوَاءِ إِلَى الصَّخَرَاتِ</w:t>
      </w:r>
      <w:r w:rsidRPr="000B1818">
        <w:rPr>
          <w:rStyle w:val="Char3"/>
          <w:rFonts w:eastAsia="MS Mincho" w:hint="cs"/>
          <w:spacing w:val="-4"/>
          <w:rtl/>
        </w:rPr>
        <w:t>،</w:t>
      </w:r>
      <w:r w:rsidRPr="000B1818">
        <w:rPr>
          <w:rStyle w:val="Char3"/>
          <w:rFonts w:eastAsia="MS Mincho"/>
          <w:spacing w:val="-4"/>
          <w:rtl/>
        </w:rPr>
        <w:t xml:space="preserve"> وَجَعَلَ حَبْلَ الْمُشَاةِ بَيْنَ يَدَيْهِ</w:t>
      </w:r>
      <w:r w:rsidRPr="000B1818">
        <w:rPr>
          <w:rStyle w:val="Char3"/>
          <w:rFonts w:eastAsia="MS Mincho" w:hint="cs"/>
          <w:spacing w:val="-4"/>
          <w:rtl/>
        </w:rPr>
        <w:t>،</w:t>
      </w:r>
      <w:r w:rsidRPr="000B1818">
        <w:rPr>
          <w:rStyle w:val="Char3"/>
          <w:rFonts w:eastAsia="MS Mincho"/>
          <w:spacing w:val="-4"/>
          <w:rtl/>
        </w:rPr>
        <w:t xml:space="preserve"> وَاسْتَقْبَلَ الْقِبْلَةَ</w:t>
      </w:r>
      <w:r w:rsidRPr="000B1818">
        <w:rPr>
          <w:rStyle w:val="Char3"/>
          <w:rFonts w:eastAsia="MS Mincho" w:hint="cs"/>
          <w:spacing w:val="-4"/>
          <w:rtl/>
        </w:rPr>
        <w:t>،</w:t>
      </w:r>
      <w:r w:rsidRPr="000B1818">
        <w:rPr>
          <w:rStyle w:val="Char3"/>
          <w:rFonts w:eastAsia="MS Mincho"/>
          <w:spacing w:val="-4"/>
          <w:rtl/>
        </w:rPr>
        <w:t xml:space="preserve"> فَلَمْ يَزَلْ وَاقِفًا حَتَّى غَرَبَتْ الشَّمْسُ</w:t>
      </w:r>
      <w:r w:rsidRPr="000B1818">
        <w:rPr>
          <w:rStyle w:val="Char3"/>
          <w:rFonts w:eastAsia="MS Mincho" w:hint="cs"/>
          <w:spacing w:val="-4"/>
          <w:rtl/>
        </w:rPr>
        <w:t>،</w:t>
      </w:r>
      <w:r w:rsidRPr="000B1818">
        <w:rPr>
          <w:rStyle w:val="Char3"/>
          <w:rFonts w:eastAsia="MS Mincho"/>
          <w:spacing w:val="-4"/>
          <w:rtl/>
        </w:rPr>
        <w:t xml:space="preserve"> وَذَهَبَتْ الصُّفْرَةُ قَلِيلا</w:t>
      </w:r>
      <w:r w:rsidRPr="000B1818">
        <w:rPr>
          <w:rStyle w:val="Char3"/>
          <w:rFonts w:eastAsia="MS Mincho" w:hint="cs"/>
          <w:spacing w:val="-4"/>
          <w:rtl/>
        </w:rPr>
        <w:t>ً</w:t>
      </w:r>
      <w:r w:rsidRPr="000B1818">
        <w:rPr>
          <w:rStyle w:val="Char3"/>
          <w:rFonts w:eastAsia="MS Mincho"/>
          <w:spacing w:val="-4"/>
          <w:rtl/>
        </w:rPr>
        <w:t xml:space="preserve"> حَتَّى غَابَ الْقُرْصُ</w:t>
      </w:r>
      <w:r w:rsidRPr="000B1818">
        <w:rPr>
          <w:rStyle w:val="Char3"/>
          <w:rFonts w:eastAsia="MS Mincho" w:hint="cs"/>
          <w:spacing w:val="-4"/>
          <w:rtl/>
        </w:rPr>
        <w:t>،</w:t>
      </w:r>
      <w:r w:rsidRPr="000B1818">
        <w:rPr>
          <w:rStyle w:val="Char3"/>
          <w:rFonts w:eastAsia="MS Mincho"/>
          <w:spacing w:val="-4"/>
          <w:rtl/>
        </w:rPr>
        <w:t xml:space="preserve"> وَأَرْدَفَ أُسَامَةَ خَلْفَهُ</w:t>
      </w:r>
      <w:r w:rsidRPr="000B1818">
        <w:rPr>
          <w:rStyle w:val="Char3"/>
          <w:rFonts w:eastAsia="MS Mincho" w:hint="cs"/>
          <w:spacing w:val="-4"/>
          <w:rtl/>
        </w:rPr>
        <w:t>،</w:t>
      </w:r>
      <w:r w:rsidRPr="000B1818">
        <w:rPr>
          <w:rStyle w:val="Char3"/>
          <w:rFonts w:eastAsia="MS Mincho"/>
          <w:spacing w:val="-4"/>
          <w:rtl/>
        </w:rPr>
        <w:t xml:space="preserve"> وَدَفَعَ رَسُولُ اللَّهِ</w:t>
      </w:r>
      <w:r w:rsidR="00D42469" w:rsidRPr="00D42469">
        <w:rPr>
          <w:rStyle w:val="Char3"/>
          <w:rFonts w:eastAsia="MS Mincho" w:cs="CTraditional Arabic"/>
          <w:spacing w:val="-4"/>
          <w:rtl/>
        </w:rPr>
        <w:t xml:space="preserve"> ص </w:t>
      </w:r>
      <w:r w:rsidRPr="00423AB6">
        <w:rPr>
          <w:rStyle w:val="Char3"/>
          <w:rFonts w:eastAsia="MS Mincho"/>
          <w:rtl/>
        </w:rPr>
        <w:t>وَقَدْ شَنَقَ لِلْقَصْوَاءِ الزِّمَامَ</w:t>
      </w:r>
      <w:r w:rsidRPr="00423AB6">
        <w:rPr>
          <w:rStyle w:val="Char3"/>
          <w:rFonts w:eastAsia="MS Mincho" w:hint="cs"/>
          <w:rtl/>
        </w:rPr>
        <w:t>،</w:t>
      </w:r>
      <w:r w:rsidRPr="00423AB6">
        <w:rPr>
          <w:rStyle w:val="Char3"/>
          <w:rFonts w:eastAsia="MS Mincho"/>
          <w:rtl/>
        </w:rPr>
        <w:t xml:space="preserve"> حَتَّى إِنَّ رَأْسَهَا لَيُصِيبُ مَوْرِكَ رَحْلِهِ</w:t>
      </w:r>
      <w:r w:rsidRPr="00423AB6">
        <w:rPr>
          <w:rStyle w:val="Char3"/>
          <w:rFonts w:eastAsia="MS Mincho" w:hint="cs"/>
          <w:rtl/>
        </w:rPr>
        <w:t>،</w:t>
      </w:r>
      <w:r w:rsidRPr="00423AB6">
        <w:rPr>
          <w:rStyle w:val="Char3"/>
          <w:rFonts w:eastAsia="MS Mincho"/>
          <w:rtl/>
        </w:rPr>
        <w:t xml:space="preserve"> وَيَقُولُ بِيَدِهِ الْيُمْنَى</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أَيُّهَا النَّاسُ السَّكِينَةَ السَّكِينَةَ</w:t>
      </w:r>
      <w:r w:rsidRPr="00423AB6">
        <w:rPr>
          <w:rStyle w:val="Char3"/>
          <w:rFonts w:eastAsia="MS Mincho" w:hint="cs"/>
          <w:rtl/>
        </w:rPr>
        <w:t>».</w:t>
      </w:r>
      <w:r w:rsidRPr="00423AB6">
        <w:rPr>
          <w:rStyle w:val="Char3"/>
          <w:rFonts w:eastAsia="MS Mincho"/>
          <w:rtl/>
        </w:rPr>
        <w:t xml:space="preserve"> كُلَّمَا أَتَى حَبْلا</w:t>
      </w:r>
      <w:r w:rsidRPr="00423AB6">
        <w:rPr>
          <w:rStyle w:val="Char3"/>
          <w:rFonts w:eastAsia="MS Mincho" w:hint="cs"/>
          <w:rtl/>
        </w:rPr>
        <w:t>ً</w:t>
      </w:r>
      <w:r w:rsidRPr="00423AB6">
        <w:rPr>
          <w:rStyle w:val="Char3"/>
          <w:rFonts w:eastAsia="MS Mincho"/>
          <w:rtl/>
        </w:rPr>
        <w:t xml:space="preserve"> مِنْ الْحِبَالِ أَرْخَى لَهَا قَلِيلا</w:t>
      </w:r>
      <w:r w:rsidRPr="00423AB6">
        <w:rPr>
          <w:rStyle w:val="Char3"/>
          <w:rFonts w:eastAsia="MS Mincho" w:hint="cs"/>
          <w:rtl/>
        </w:rPr>
        <w:t>ً</w:t>
      </w:r>
      <w:r w:rsidRPr="00423AB6">
        <w:rPr>
          <w:rStyle w:val="Char3"/>
          <w:rFonts w:eastAsia="MS Mincho"/>
          <w:rtl/>
        </w:rPr>
        <w:t xml:space="preserve"> حَتَّى تَصْعَدَ</w:t>
      </w:r>
      <w:r w:rsidRPr="00423AB6">
        <w:rPr>
          <w:rStyle w:val="Char3"/>
          <w:rFonts w:eastAsia="MS Mincho" w:hint="cs"/>
          <w:rtl/>
        </w:rPr>
        <w:t>،</w:t>
      </w:r>
      <w:r w:rsidRPr="00423AB6">
        <w:rPr>
          <w:rStyle w:val="Char3"/>
          <w:rFonts w:eastAsia="MS Mincho"/>
          <w:rtl/>
        </w:rPr>
        <w:t xml:space="preserve"> حَتَّى أَتَى </w:t>
      </w:r>
      <w:r w:rsidRPr="00423AB6">
        <w:rPr>
          <w:rStyle w:val="Char3"/>
          <w:rFonts w:eastAsia="MS Mincho"/>
          <w:rtl/>
        </w:rPr>
        <w:lastRenderedPageBreak/>
        <w:t>الْمُزْدَلِفَةَ</w:t>
      </w:r>
      <w:r w:rsidRPr="00423AB6">
        <w:rPr>
          <w:rStyle w:val="Char3"/>
          <w:rFonts w:eastAsia="MS Mincho" w:hint="cs"/>
          <w:rtl/>
        </w:rPr>
        <w:t>،</w:t>
      </w:r>
      <w:r w:rsidRPr="00423AB6">
        <w:rPr>
          <w:rStyle w:val="Char3"/>
          <w:rFonts w:eastAsia="MS Mincho"/>
          <w:rtl/>
        </w:rPr>
        <w:t xml:space="preserve"> فَصَلَّى بِهَا الْمَغْرِبَ وَالْعِشَاءَ بِأَذَانٍ وَاحِدٍ وَإِقَامَتَيْنِ</w:t>
      </w:r>
      <w:r w:rsidRPr="00423AB6">
        <w:rPr>
          <w:rStyle w:val="Char3"/>
          <w:rFonts w:eastAsia="MS Mincho" w:hint="cs"/>
          <w:rtl/>
        </w:rPr>
        <w:t>،</w:t>
      </w:r>
      <w:r w:rsidRPr="00423AB6">
        <w:rPr>
          <w:rStyle w:val="Char3"/>
          <w:rFonts w:eastAsia="MS Mincho"/>
          <w:rtl/>
        </w:rPr>
        <w:t xml:space="preserve"> وَلَمْ يُسَبِّحْ بَيْنَهُمَا شَيْئًا</w:t>
      </w:r>
      <w:r w:rsidRPr="00423AB6">
        <w:rPr>
          <w:rStyle w:val="Char3"/>
          <w:rFonts w:eastAsia="MS Mincho" w:hint="cs"/>
          <w:rtl/>
        </w:rPr>
        <w:t>،</w:t>
      </w:r>
      <w:r w:rsidRPr="00423AB6">
        <w:rPr>
          <w:rStyle w:val="Char3"/>
          <w:rFonts w:eastAsia="MS Mincho"/>
          <w:rtl/>
        </w:rPr>
        <w:t xml:space="preserve"> ثُمَّ اضْطَجَعَ رَسُولُ اللَّهِ</w:t>
      </w:r>
      <w:r w:rsidR="00D42469" w:rsidRPr="00D42469">
        <w:rPr>
          <w:rStyle w:val="Char3"/>
          <w:rFonts w:eastAsia="MS Mincho" w:cs="CTraditional Arabic"/>
          <w:rtl/>
        </w:rPr>
        <w:t xml:space="preserve"> ص </w:t>
      </w:r>
      <w:r w:rsidRPr="00423AB6">
        <w:rPr>
          <w:rStyle w:val="Char3"/>
          <w:rFonts w:eastAsia="MS Mincho"/>
          <w:rtl/>
        </w:rPr>
        <w:t>حَتَّى طَلَعَ الْفَجْرُ</w:t>
      </w:r>
      <w:r w:rsidRPr="00423AB6">
        <w:rPr>
          <w:rStyle w:val="Char3"/>
          <w:rFonts w:eastAsia="MS Mincho" w:hint="cs"/>
          <w:rtl/>
        </w:rPr>
        <w:t>،</w:t>
      </w:r>
      <w:r w:rsidRPr="00423AB6">
        <w:rPr>
          <w:rStyle w:val="Char3"/>
          <w:rFonts w:eastAsia="MS Mincho"/>
          <w:rtl/>
        </w:rPr>
        <w:t xml:space="preserve"> وَصَلَّى الْفَجْرَ</w:t>
      </w:r>
      <w:r w:rsidRPr="00423AB6">
        <w:rPr>
          <w:rStyle w:val="Char3"/>
          <w:rFonts w:eastAsia="MS Mincho" w:hint="cs"/>
          <w:rtl/>
        </w:rPr>
        <w:t>،</w:t>
      </w:r>
      <w:r w:rsidRPr="00423AB6">
        <w:rPr>
          <w:rStyle w:val="Char3"/>
          <w:rFonts w:eastAsia="MS Mincho"/>
          <w:rtl/>
        </w:rPr>
        <w:t xml:space="preserve"> حِينَ تَبَيَّنَ لَهُ الصُّبْحُ</w:t>
      </w:r>
      <w:r w:rsidRPr="00423AB6">
        <w:rPr>
          <w:rStyle w:val="Char3"/>
          <w:rFonts w:eastAsia="MS Mincho" w:hint="cs"/>
          <w:rtl/>
        </w:rPr>
        <w:t>،</w:t>
      </w:r>
      <w:r w:rsidRPr="00423AB6">
        <w:rPr>
          <w:rStyle w:val="Char3"/>
          <w:rFonts w:eastAsia="MS Mincho"/>
          <w:rtl/>
        </w:rPr>
        <w:t xml:space="preserve"> بِأَذَانٍ وَإِقَامَةٍ</w:t>
      </w:r>
      <w:r w:rsidRPr="00423AB6">
        <w:rPr>
          <w:rStyle w:val="Char3"/>
          <w:rFonts w:eastAsia="MS Mincho" w:hint="cs"/>
          <w:rtl/>
        </w:rPr>
        <w:t xml:space="preserve">، </w:t>
      </w:r>
      <w:r w:rsidRPr="00423AB6">
        <w:rPr>
          <w:rStyle w:val="Char3"/>
          <w:rFonts w:eastAsia="MS Mincho"/>
          <w:rtl/>
        </w:rPr>
        <w:t>ثُمَّ رَكِبَ الْقَصْوَاءَ حَتَّى أَتَى الْمَشْعَرَ الْحَرَامَ</w:t>
      </w:r>
      <w:r w:rsidRPr="00423AB6">
        <w:rPr>
          <w:rStyle w:val="Char3"/>
          <w:rFonts w:eastAsia="MS Mincho" w:hint="cs"/>
          <w:rtl/>
        </w:rPr>
        <w:t>،</w:t>
      </w:r>
      <w:r w:rsidRPr="00423AB6">
        <w:rPr>
          <w:rStyle w:val="Char3"/>
          <w:rFonts w:eastAsia="MS Mincho"/>
          <w:rtl/>
        </w:rPr>
        <w:t xml:space="preserve"> فَاسْتَقْبَلَ الْقِبْلَةَ</w:t>
      </w:r>
      <w:r w:rsidRPr="00423AB6">
        <w:rPr>
          <w:rStyle w:val="Char3"/>
          <w:rFonts w:eastAsia="MS Mincho" w:hint="cs"/>
          <w:rtl/>
        </w:rPr>
        <w:t>،</w:t>
      </w:r>
      <w:r w:rsidRPr="00423AB6">
        <w:rPr>
          <w:rStyle w:val="Char3"/>
          <w:rFonts w:eastAsia="MS Mincho"/>
          <w:rtl/>
        </w:rPr>
        <w:t xml:space="preserve"> فَدَعَاهُ وَكَبَّرَهُ وَهَلَّلَهُ وَوَحَّدَهُ فَلَمْ يَزَلْ وَاقِفًا حَتَّى أَسْفَرَ جِدًّا</w:t>
      </w:r>
      <w:r w:rsidRPr="00423AB6">
        <w:rPr>
          <w:rStyle w:val="Char3"/>
          <w:rFonts w:eastAsia="MS Mincho" w:hint="cs"/>
          <w:rtl/>
        </w:rPr>
        <w:t>،</w:t>
      </w:r>
      <w:r w:rsidRPr="00423AB6">
        <w:rPr>
          <w:rStyle w:val="Char3"/>
          <w:rFonts w:eastAsia="MS Mincho"/>
          <w:rtl/>
        </w:rPr>
        <w:t xml:space="preserve"> فَدَفَعَ قَبْلَ أَنْ تَطْلُعَ الشَّمْسُ</w:t>
      </w:r>
      <w:r w:rsidRPr="00423AB6">
        <w:rPr>
          <w:rStyle w:val="Char3"/>
          <w:rFonts w:eastAsia="MS Mincho" w:hint="cs"/>
          <w:rtl/>
        </w:rPr>
        <w:t>،</w:t>
      </w:r>
      <w:r w:rsidRPr="00423AB6">
        <w:rPr>
          <w:rStyle w:val="Char3"/>
          <w:rFonts w:eastAsia="MS Mincho"/>
          <w:rtl/>
        </w:rPr>
        <w:t xml:space="preserve"> وَأَرْدَفَ الْفَضْلَ بْنَ عَبَّاسٍ</w:t>
      </w:r>
      <w:r w:rsidRPr="00423AB6">
        <w:rPr>
          <w:rStyle w:val="Char3"/>
          <w:rFonts w:eastAsia="MS Mincho" w:hint="cs"/>
          <w:rtl/>
        </w:rPr>
        <w:t xml:space="preserve"> ـ </w:t>
      </w:r>
      <w:r w:rsidRPr="00423AB6">
        <w:rPr>
          <w:rStyle w:val="Char3"/>
          <w:rFonts w:eastAsia="MS Mincho"/>
          <w:rtl/>
        </w:rPr>
        <w:t>وَكَانَ رَجُلا</w:t>
      </w:r>
      <w:r w:rsidRPr="00423AB6">
        <w:rPr>
          <w:rStyle w:val="Char3"/>
          <w:rFonts w:eastAsia="MS Mincho" w:hint="cs"/>
          <w:rtl/>
        </w:rPr>
        <w:t>ً</w:t>
      </w:r>
      <w:r w:rsidRPr="00423AB6">
        <w:rPr>
          <w:rStyle w:val="Char3"/>
          <w:rFonts w:eastAsia="MS Mincho"/>
          <w:rtl/>
        </w:rPr>
        <w:t xml:space="preserve"> حَسَنَ الشَّعْرِ أَبْيَضَ وَسِيمًا</w:t>
      </w:r>
      <w:r w:rsidRPr="00423AB6">
        <w:rPr>
          <w:rStyle w:val="Char3"/>
          <w:rFonts w:eastAsia="MS Mincho" w:hint="cs"/>
          <w:rtl/>
        </w:rPr>
        <w:t xml:space="preserve"> ـ </w:t>
      </w:r>
      <w:r w:rsidRPr="00423AB6">
        <w:rPr>
          <w:rStyle w:val="Char3"/>
          <w:rFonts w:eastAsia="MS Mincho"/>
          <w:rtl/>
        </w:rPr>
        <w:t>فَلَمَّا دَفَعَ رَسُولُ اللَّهِ</w:t>
      </w:r>
      <w:r w:rsidR="00D42469" w:rsidRPr="00D42469">
        <w:rPr>
          <w:rStyle w:val="Char3"/>
          <w:rFonts w:eastAsia="MS Mincho" w:cs="CTraditional Arabic"/>
          <w:rtl/>
        </w:rPr>
        <w:t xml:space="preserve"> ص </w:t>
      </w:r>
      <w:r w:rsidRPr="00423AB6">
        <w:rPr>
          <w:rStyle w:val="Char3"/>
          <w:rFonts w:eastAsia="MS Mincho"/>
          <w:rtl/>
        </w:rPr>
        <w:t>مَرَّتْ بِهِ ظُعُنٌ يَجْرِينَ</w:t>
      </w:r>
      <w:r w:rsidRPr="00423AB6">
        <w:rPr>
          <w:rStyle w:val="Char3"/>
          <w:rFonts w:eastAsia="MS Mincho" w:hint="cs"/>
          <w:rtl/>
        </w:rPr>
        <w:t>،</w:t>
      </w:r>
      <w:r w:rsidRPr="00423AB6">
        <w:rPr>
          <w:rStyle w:val="Char3"/>
          <w:rFonts w:eastAsia="MS Mincho"/>
          <w:rtl/>
        </w:rPr>
        <w:t xml:space="preserve"> فَطَفِقَ الْفَضْلُ يَنْظُرُ إِلَيْهِنَّ</w:t>
      </w:r>
      <w:r w:rsidRPr="00423AB6">
        <w:rPr>
          <w:rStyle w:val="Char3"/>
          <w:rFonts w:eastAsia="MS Mincho" w:hint="cs"/>
          <w:rtl/>
        </w:rPr>
        <w:t>،</w:t>
      </w:r>
      <w:r w:rsidRPr="00423AB6">
        <w:rPr>
          <w:rStyle w:val="Char3"/>
          <w:rFonts w:eastAsia="MS Mincho"/>
          <w:rtl/>
        </w:rPr>
        <w:t xml:space="preserve"> فَوَضَعَ رَسُولُ اللَّهِ</w:t>
      </w:r>
      <w:r w:rsidR="00D42469" w:rsidRPr="00D42469">
        <w:rPr>
          <w:rStyle w:val="Char3"/>
          <w:rFonts w:eastAsia="MS Mincho" w:cs="CTraditional Arabic"/>
          <w:rtl/>
        </w:rPr>
        <w:t xml:space="preserve"> ص </w:t>
      </w:r>
      <w:r w:rsidRPr="00423AB6">
        <w:rPr>
          <w:rStyle w:val="Char3"/>
          <w:rFonts w:eastAsia="MS Mincho"/>
          <w:rtl/>
        </w:rPr>
        <w:t>يَدَهُ عَلَى وَجْهِ الْفَضْلِ</w:t>
      </w:r>
      <w:r w:rsidRPr="00423AB6">
        <w:rPr>
          <w:rStyle w:val="Char3"/>
          <w:rFonts w:eastAsia="MS Mincho" w:hint="cs"/>
          <w:rtl/>
        </w:rPr>
        <w:t>،</w:t>
      </w:r>
      <w:r w:rsidRPr="00423AB6">
        <w:rPr>
          <w:rStyle w:val="Char3"/>
          <w:rFonts w:eastAsia="MS Mincho"/>
          <w:rtl/>
        </w:rPr>
        <w:t xml:space="preserve"> فَحَوَّلَ الْفَضْلُ وَجْهَهُ إِلَى الشِّقِّ الآخَرِ يَنْظُرُ</w:t>
      </w:r>
      <w:r w:rsidRPr="00423AB6">
        <w:rPr>
          <w:rStyle w:val="Char3"/>
          <w:rFonts w:eastAsia="MS Mincho" w:hint="cs"/>
          <w:rtl/>
        </w:rPr>
        <w:t>،</w:t>
      </w:r>
      <w:r w:rsidRPr="00423AB6">
        <w:rPr>
          <w:rStyle w:val="Char3"/>
          <w:rFonts w:eastAsia="MS Mincho"/>
          <w:rtl/>
        </w:rPr>
        <w:t xml:space="preserve"> فَحَوَّلَ رَسُولُ اللَّهِ</w:t>
      </w:r>
      <w:r w:rsidR="00D42469" w:rsidRPr="00D42469">
        <w:rPr>
          <w:rStyle w:val="Char3"/>
          <w:rFonts w:eastAsia="MS Mincho" w:cs="CTraditional Arabic"/>
          <w:rtl/>
        </w:rPr>
        <w:t xml:space="preserve"> ص </w:t>
      </w:r>
      <w:r w:rsidRPr="00423AB6">
        <w:rPr>
          <w:rStyle w:val="Char3"/>
          <w:rFonts w:eastAsia="MS Mincho"/>
          <w:rtl/>
        </w:rPr>
        <w:t>يَدَهُ مِنْ الشِّقِّ الآخَرِ عَلَى وَجْهِ الْفَضْلِ يَصْرِفُ وَجْهَهُ مِنْ الشِّقِّ الآخَرِ يَنْظُرُ</w:t>
      </w:r>
      <w:r w:rsidRPr="00423AB6">
        <w:rPr>
          <w:rStyle w:val="Char3"/>
          <w:rFonts w:eastAsia="MS Mincho" w:hint="cs"/>
          <w:rtl/>
        </w:rPr>
        <w:t>،</w:t>
      </w:r>
      <w:r w:rsidRPr="00423AB6">
        <w:rPr>
          <w:rStyle w:val="Char3"/>
          <w:rFonts w:eastAsia="MS Mincho"/>
          <w:rtl/>
        </w:rPr>
        <w:t xml:space="preserve"> حَتَّى أَتَى بَطْنَ مُحَسِّرٍ</w:t>
      </w:r>
      <w:r w:rsidRPr="00423AB6">
        <w:rPr>
          <w:rStyle w:val="Char3"/>
          <w:rFonts w:eastAsia="MS Mincho" w:hint="cs"/>
          <w:rtl/>
        </w:rPr>
        <w:t>،</w:t>
      </w:r>
      <w:r w:rsidRPr="00423AB6">
        <w:rPr>
          <w:rStyle w:val="Char3"/>
          <w:rFonts w:eastAsia="MS Mincho"/>
          <w:rtl/>
        </w:rPr>
        <w:t xml:space="preserve"> فَحَرَّكَ قَلِيلا</w:t>
      </w:r>
      <w:r w:rsidRPr="00423AB6">
        <w:rPr>
          <w:rStyle w:val="Char3"/>
          <w:rFonts w:eastAsia="MS Mincho" w:hint="cs"/>
          <w:rtl/>
        </w:rPr>
        <w:t>ً،</w:t>
      </w:r>
      <w:r w:rsidRPr="00423AB6">
        <w:rPr>
          <w:rStyle w:val="Char3"/>
          <w:rFonts w:eastAsia="MS Mincho"/>
          <w:rtl/>
        </w:rPr>
        <w:t xml:space="preserve"> ثُمَّ سَلَكَ الطَّرِيقَ الْوُسْطَى الَّتِي تَخْرُجُ عَلَى الْجَمْرَةِ الْكُبْرَى</w:t>
      </w:r>
      <w:r w:rsidRPr="00423AB6">
        <w:rPr>
          <w:rStyle w:val="Char3"/>
          <w:rFonts w:eastAsia="MS Mincho" w:hint="cs"/>
          <w:rtl/>
        </w:rPr>
        <w:t>،</w:t>
      </w:r>
      <w:r w:rsidRPr="00423AB6">
        <w:rPr>
          <w:rStyle w:val="Char3"/>
          <w:rFonts w:eastAsia="MS Mincho"/>
          <w:rtl/>
        </w:rPr>
        <w:t xml:space="preserve"> حَتَّى أَتَى الْجَمْرَةَ الَّتِي عِنْدَ الشَّجَرَةِ</w:t>
      </w:r>
      <w:r w:rsidRPr="00423AB6">
        <w:rPr>
          <w:rStyle w:val="Char3"/>
          <w:rFonts w:eastAsia="MS Mincho" w:hint="cs"/>
          <w:rtl/>
        </w:rPr>
        <w:t>،</w:t>
      </w:r>
      <w:r w:rsidRPr="00423AB6">
        <w:rPr>
          <w:rStyle w:val="Char3"/>
          <w:rFonts w:eastAsia="MS Mincho"/>
          <w:rtl/>
        </w:rPr>
        <w:t xml:space="preserve"> فَرَمَاهَا بِسَبْعِ حَصَيَاتٍ</w:t>
      </w:r>
      <w:r w:rsidRPr="00423AB6">
        <w:rPr>
          <w:rStyle w:val="Char3"/>
          <w:rFonts w:eastAsia="MS Mincho" w:hint="cs"/>
          <w:rtl/>
        </w:rPr>
        <w:t>،</w:t>
      </w:r>
      <w:r w:rsidRPr="00423AB6">
        <w:rPr>
          <w:rStyle w:val="Char3"/>
          <w:rFonts w:eastAsia="MS Mincho"/>
          <w:rtl/>
        </w:rPr>
        <w:t xml:space="preserve"> يُكَبِّرُ مَعَ كُلِّ حَصَاةٍ مِنْهَا مِثْلِ حَصَى الْخَذْفِ</w:t>
      </w:r>
      <w:r w:rsidRPr="00423AB6">
        <w:rPr>
          <w:rStyle w:val="Char3"/>
          <w:rFonts w:eastAsia="MS Mincho" w:hint="cs"/>
          <w:rtl/>
        </w:rPr>
        <w:t>،</w:t>
      </w:r>
      <w:r w:rsidRPr="00423AB6">
        <w:rPr>
          <w:rStyle w:val="Char3"/>
          <w:rFonts w:eastAsia="MS Mincho"/>
          <w:rtl/>
        </w:rPr>
        <w:t xml:space="preserve"> رَمَى مِنْ بَطْنِ الْوَادِي</w:t>
      </w:r>
      <w:r w:rsidRPr="00423AB6">
        <w:rPr>
          <w:rStyle w:val="Char3"/>
          <w:rFonts w:eastAsia="MS Mincho" w:hint="cs"/>
          <w:rtl/>
        </w:rPr>
        <w:t>،</w:t>
      </w:r>
      <w:r w:rsidRPr="00423AB6">
        <w:rPr>
          <w:rStyle w:val="Char3"/>
          <w:rFonts w:eastAsia="MS Mincho"/>
          <w:rtl/>
        </w:rPr>
        <w:t xml:space="preserve"> ثُمَّ انْصَرَفَ إِلَى الْمَنْحَرِ فَنَحَرَ ثَلا</w:t>
      </w:r>
      <w:r w:rsidRPr="00423AB6">
        <w:rPr>
          <w:rStyle w:val="Char3"/>
          <w:rFonts w:eastAsia="MS Mincho" w:hint="cs"/>
          <w:rtl/>
        </w:rPr>
        <w:t>َ</w:t>
      </w:r>
      <w:r w:rsidRPr="00423AB6">
        <w:rPr>
          <w:rStyle w:val="Char3"/>
          <w:rFonts w:eastAsia="MS Mincho"/>
          <w:rtl/>
        </w:rPr>
        <w:t>ثًا وَسِتِّينَ بِيَدِهِ</w:t>
      </w:r>
      <w:r w:rsidRPr="00423AB6">
        <w:rPr>
          <w:rStyle w:val="Char3"/>
          <w:rFonts w:eastAsia="MS Mincho" w:hint="cs"/>
          <w:rtl/>
        </w:rPr>
        <w:t>،</w:t>
      </w:r>
      <w:r w:rsidRPr="00423AB6">
        <w:rPr>
          <w:rStyle w:val="Char3"/>
          <w:rFonts w:eastAsia="MS Mincho"/>
          <w:rtl/>
        </w:rPr>
        <w:t xml:space="preserve"> ثُمَّ أَعْطَى عَلِيًّا</w:t>
      </w:r>
      <w:r>
        <w:rPr>
          <w:rStyle w:val="Char3"/>
          <w:rFonts w:eastAsia="MS Mincho" w:hint="cs"/>
          <w:rtl/>
        </w:rPr>
        <w:t xml:space="preserve"> </w:t>
      </w:r>
      <w:r w:rsidRPr="00423AB6">
        <w:rPr>
          <w:rStyle w:val="Char3"/>
          <w:rFonts w:eastAsia="MS Mincho" w:cs="CTraditional Arabic" w:hint="cs"/>
          <w:rtl/>
        </w:rPr>
        <w:t>س</w:t>
      </w:r>
      <w:r w:rsidRPr="00423AB6">
        <w:rPr>
          <w:rStyle w:val="Char3"/>
          <w:rFonts w:eastAsia="MS Mincho" w:hint="cs"/>
          <w:rtl/>
        </w:rPr>
        <w:t xml:space="preserve">، </w:t>
      </w:r>
      <w:r w:rsidRPr="00423AB6">
        <w:rPr>
          <w:rStyle w:val="Char3"/>
          <w:rFonts w:eastAsia="MS Mincho"/>
          <w:rtl/>
        </w:rPr>
        <w:t>فَنَحَرَ مَا غَبَرَ</w:t>
      </w:r>
      <w:r w:rsidRPr="00423AB6">
        <w:rPr>
          <w:rStyle w:val="Char3"/>
          <w:rFonts w:eastAsia="MS Mincho" w:hint="cs"/>
          <w:rtl/>
        </w:rPr>
        <w:t>،</w:t>
      </w:r>
      <w:r w:rsidRPr="00423AB6">
        <w:rPr>
          <w:rStyle w:val="Char3"/>
          <w:rFonts w:eastAsia="MS Mincho"/>
          <w:rtl/>
        </w:rPr>
        <w:t xml:space="preserve"> وَأَشْرَكَهُ فِي هَدْيِهِ</w:t>
      </w:r>
      <w:r w:rsidRPr="00423AB6">
        <w:rPr>
          <w:rStyle w:val="Char3"/>
          <w:rFonts w:eastAsia="MS Mincho" w:hint="cs"/>
          <w:rtl/>
        </w:rPr>
        <w:t>،</w:t>
      </w:r>
      <w:r w:rsidRPr="00423AB6">
        <w:rPr>
          <w:rStyle w:val="Char3"/>
          <w:rFonts w:eastAsia="MS Mincho"/>
          <w:rtl/>
        </w:rPr>
        <w:t xml:space="preserve"> ثُمَّ أَمَرَ مِنْ كُلِّ بَدَنَةٍ بِبَضْعَةٍ</w:t>
      </w:r>
      <w:r w:rsidRPr="00423AB6">
        <w:rPr>
          <w:rStyle w:val="Char3"/>
          <w:rFonts w:eastAsia="MS Mincho" w:hint="cs"/>
          <w:rtl/>
        </w:rPr>
        <w:t>،</w:t>
      </w:r>
      <w:r w:rsidRPr="00423AB6">
        <w:rPr>
          <w:rStyle w:val="Char3"/>
          <w:rFonts w:eastAsia="MS Mincho"/>
          <w:rtl/>
        </w:rPr>
        <w:t xml:space="preserve"> فَجُعِلَتْ فِي قِدْرٍ فَطُبِخَتْ</w:t>
      </w:r>
      <w:r w:rsidRPr="00423AB6">
        <w:rPr>
          <w:rStyle w:val="Char3"/>
          <w:rFonts w:eastAsia="MS Mincho" w:hint="cs"/>
          <w:rtl/>
        </w:rPr>
        <w:t>،</w:t>
      </w:r>
      <w:r w:rsidRPr="00423AB6">
        <w:rPr>
          <w:rStyle w:val="Char3"/>
          <w:rFonts w:eastAsia="MS Mincho"/>
          <w:rtl/>
        </w:rPr>
        <w:t xml:space="preserve"> فَأَكَلا</w:t>
      </w:r>
      <w:r w:rsidRPr="00423AB6">
        <w:rPr>
          <w:rStyle w:val="Char3"/>
          <w:rFonts w:eastAsia="MS Mincho" w:hint="cs"/>
          <w:rtl/>
        </w:rPr>
        <w:t>َ</w:t>
      </w:r>
      <w:r w:rsidRPr="00423AB6">
        <w:rPr>
          <w:rStyle w:val="Char3"/>
          <w:rFonts w:eastAsia="MS Mincho"/>
          <w:rtl/>
        </w:rPr>
        <w:t xml:space="preserve"> مِنْ لَحْمِهَا وَشَرِبَا مِنْ مَرَقِهَا</w:t>
      </w:r>
      <w:r w:rsidRPr="00423AB6">
        <w:rPr>
          <w:rStyle w:val="Char3"/>
          <w:rFonts w:eastAsia="MS Mincho" w:hint="cs"/>
          <w:rtl/>
        </w:rPr>
        <w:t xml:space="preserve">، </w:t>
      </w:r>
      <w:r w:rsidRPr="00423AB6">
        <w:rPr>
          <w:rStyle w:val="Char3"/>
          <w:rFonts w:eastAsia="MS Mincho"/>
          <w:rtl/>
        </w:rPr>
        <w:t>ثُمَّ رَكِبَ رَسُولُ اللَّهِ</w:t>
      </w:r>
      <w:r w:rsidR="00D42469" w:rsidRPr="00D42469">
        <w:rPr>
          <w:rStyle w:val="Char3"/>
          <w:rFonts w:eastAsia="MS Mincho" w:cs="CTraditional Arabic"/>
          <w:rtl/>
        </w:rPr>
        <w:t xml:space="preserve"> ص </w:t>
      </w:r>
      <w:r w:rsidRPr="00423AB6">
        <w:rPr>
          <w:rStyle w:val="Char3"/>
          <w:rFonts w:eastAsia="MS Mincho"/>
          <w:rtl/>
        </w:rPr>
        <w:t>فَأَفَاضَ إِلَى الْبَيْتِ</w:t>
      </w:r>
      <w:r w:rsidRPr="00423AB6">
        <w:rPr>
          <w:rStyle w:val="Char3"/>
          <w:rFonts w:eastAsia="MS Mincho" w:hint="cs"/>
          <w:rtl/>
        </w:rPr>
        <w:t>،</w:t>
      </w:r>
      <w:r w:rsidRPr="00423AB6">
        <w:rPr>
          <w:rStyle w:val="Char3"/>
          <w:rFonts w:eastAsia="MS Mincho"/>
          <w:rtl/>
        </w:rPr>
        <w:t xml:space="preserve"> فَصَلَّى بِمَكَّةَ الظُّهْرَ</w:t>
      </w:r>
      <w:r w:rsidRPr="00423AB6">
        <w:rPr>
          <w:rStyle w:val="Char3"/>
          <w:rFonts w:eastAsia="MS Mincho" w:hint="cs"/>
          <w:rtl/>
        </w:rPr>
        <w:t>،</w:t>
      </w:r>
      <w:r w:rsidRPr="00423AB6">
        <w:rPr>
          <w:rStyle w:val="Char3"/>
          <w:rFonts w:eastAsia="MS Mincho"/>
          <w:rtl/>
        </w:rPr>
        <w:t xml:space="preserve"> فَأَتَى بَنِي عَبْدِ الْمُطَّلِبِ يَسْقُونَ عَلَى زَمْزَمَ</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انْزِعُوا بَنِي عَبْدِ الْمُطَّلِبِ</w:t>
      </w:r>
      <w:r w:rsidRPr="00423AB6">
        <w:rPr>
          <w:rStyle w:val="Char3"/>
          <w:rFonts w:eastAsia="MS Mincho" w:hint="cs"/>
          <w:rtl/>
        </w:rPr>
        <w:t>،</w:t>
      </w:r>
      <w:r w:rsidRPr="00423AB6">
        <w:rPr>
          <w:rStyle w:val="Char3"/>
          <w:rFonts w:eastAsia="MS Mincho"/>
          <w:rtl/>
        </w:rPr>
        <w:t xml:space="preserve"> فَلَوْلا</w:t>
      </w:r>
      <w:r w:rsidRPr="00423AB6">
        <w:rPr>
          <w:rStyle w:val="Char3"/>
          <w:rFonts w:eastAsia="MS Mincho" w:hint="cs"/>
          <w:rtl/>
        </w:rPr>
        <w:t>َ</w:t>
      </w:r>
      <w:r w:rsidRPr="00423AB6">
        <w:rPr>
          <w:rStyle w:val="Char3"/>
          <w:rFonts w:eastAsia="MS Mincho"/>
          <w:rtl/>
        </w:rPr>
        <w:t xml:space="preserve"> أَنْ يَغْلِبَكُمْ النَّاسُ عَلَى سِقَايَتِكُمْ لَنَزَعْتُ مَعَكُمْ</w:t>
      </w:r>
      <w:r w:rsidRPr="00423AB6">
        <w:rPr>
          <w:rStyle w:val="Char3"/>
          <w:rFonts w:eastAsia="MS Mincho" w:hint="cs"/>
          <w:rtl/>
        </w:rPr>
        <w:t>».</w:t>
      </w:r>
      <w:r w:rsidRPr="00423AB6">
        <w:rPr>
          <w:rStyle w:val="Char3"/>
          <w:rFonts w:eastAsia="MS Mincho"/>
          <w:rtl/>
        </w:rPr>
        <w:t xml:space="preserve"> فَنَاوَلُوهُ دَلْوًا فَشَرِبَ مِنْهُ</w:t>
      </w:r>
      <w:r w:rsidRPr="00423AB6">
        <w:rPr>
          <w:rStyle w:val="Char3"/>
          <w:rFonts w:eastAsia="MS Mincho" w:hint="cs"/>
          <w:rtl/>
        </w:rPr>
        <w:t>.</w:t>
      </w:r>
      <w:r w:rsidRPr="00423AB6">
        <w:rPr>
          <w:rStyle w:val="Char3"/>
          <w:rFonts w:eastAsia="MS Mincho"/>
          <w:rtl/>
        </w:rPr>
        <w:t xml:space="preserve"> </w:t>
      </w:r>
      <w:r w:rsidRPr="00C92BED">
        <w:rPr>
          <w:rStyle w:val="Char4"/>
          <w:rFonts w:eastAsia="MS Mincho" w:hint="cs"/>
          <w:rtl/>
        </w:rPr>
        <w:t>(م/1218)</w:t>
      </w:r>
    </w:p>
    <w:p w:rsidR="001C7CAE" w:rsidRPr="002E320E" w:rsidRDefault="00060808" w:rsidP="00C92BE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جعفر بن محمد می‌گوید: پدرم گفت: نزد جابر بن عبدالله </w:t>
      </w:r>
      <w:r w:rsidR="001C7CAE" w:rsidRPr="000F7D7A">
        <w:rPr>
          <w:rStyle w:val="Char4"/>
          <w:rFonts w:eastAsia="MS Mincho" w:cs="CTraditional Arabic" w:hint="cs"/>
          <w:rtl/>
        </w:rPr>
        <w:t>ب</w:t>
      </w:r>
      <w:r w:rsidR="001C7CAE" w:rsidRPr="002E320E">
        <w:rPr>
          <w:rStyle w:val="Char4"/>
          <w:rFonts w:eastAsia="MS Mincho" w:hint="cs"/>
          <w:rtl/>
        </w:rPr>
        <w:t xml:space="preserve"> رفتیم. وی از ما خواست تا خودمان را معرفی کنیم تا اینکه نوبت من رسید. گفتم: من محمد بن علی بن حسین هستم. او دستش را بسوی سرم پایین آورد و نخست، دکمه‌ی اول پیراهنم را باز نمود؛ سپس دکمه‌ی بعدی را باز نمود و دستش را روی سینه‌ام گذاشت و به من که در آن هنگام، نوجوان بودم، گفت: ای برادرزاده‌ام! خوش آمدی. هر چه می‌خواهی بپرس. قابل یادآوری است که او نابینا بود و من از او مسائلی پرسیدم. آنگاه، وقت نماز فرا رسید. پس او که خودش را در یک پارچه‌ی بافتنی پیچیده بود، برخاست و نماز را برای ما اقامه نمود. گفتنی است که پارچه‌اش به اندازه‌ای کوتاه بود که هر‌گاه آنرا بالای شانه‌هایش می‌انداخت، دو طرفش، پایین می‌افتاد. و این در حالی بود که ردای او کنارش بالای جالباسی آویزان بود.</w:t>
      </w:r>
    </w:p>
    <w:p w:rsidR="001C7CAE" w:rsidRPr="002E320E" w:rsidRDefault="001C7CAE" w:rsidP="00C92BED">
      <w:pPr>
        <w:pStyle w:val="PlainText"/>
        <w:widowControl w:val="0"/>
        <w:bidi/>
        <w:ind w:firstLine="284"/>
        <w:jc w:val="both"/>
        <w:rPr>
          <w:rStyle w:val="Char4"/>
          <w:rFonts w:eastAsia="MS Mincho"/>
          <w:rtl/>
        </w:rPr>
      </w:pPr>
      <w:r w:rsidRPr="002E320E">
        <w:rPr>
          <w:rStyle w:val="Char4"/>
          <w:rFonts w:eastAsia="MS Mincho" w:hint="cs"/>
          <w:rtl/>
        </w:rPr>
        <w:t>من گفتم: درباره‌ی حج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برایم بگو. او نه انگشت دستش را بست و </w:t>
      </w:r>
      <w:r w:rsidRPr="002E320E">
        <w:rPr>
          <w:rStyle w:val="Char4"/>
          <w:rFonts w:eastAsia="MS Mincho" w:hint="cs"/>
          <w:rtl/>
        </w:rPr>
        <w:lastRenderedPageBreak/>
        <w:t>گفت: رسول الله</w:t>
      </w:r>
      <w:r w:rsidR="00D42469" w:rsidRPr="00D42469">
        <w:rPr>
          <w:rStyle w:val="Char4"/>
          <w:rFonts w:eastAsia="MS Mincho" w:cs="CTraditional Arabic" w:hint="cs"/>
          <w:rtl/>
        </w:rPr>
        <w:t xml:space="preserve"> ص </w:t>
      </w:r>
      <w:r w:rsidRPr="002E320E">
        <w:rPr>
          <w:rStyle w:val="Char4"/>
          <w:rFonts w:eastAsia="MS Mincho" w:hint="cs"/>
          <w:rtl/>
        </w:rPr>
        <w:t>نه سال در مدینه ماند بدون اینکه حج نماید. آنگاه در سال دهم، اعلان نمود که رسول الله</w:t>
      </w:r>
      <w:r w:rsidR="00D42469" w:rsidRPr="00D42469">
        <w:rPr>
          <w:rStyle w:val="Char4"/>
          <w:rFonts w:eastAsia="MS Mincho" w:cs="CTraditional Arabic" w:hint="cs"/>
          <w:rtl/>
        </w:rPr>
        <w:t xml:space="preserve"> ص </w:t>
      </w:r>
      <w:r w:rsidRPr="002E320E">
        <w:rPr>
          <w:rStyle w:val="Char4"/>
          <w:rFonts w:eastAsia="MS Mincho" w:hint="cs"/>
          <w:rtl/>
        </w:rPr>
        <w:t>به حج می‌رود. لذا جمع کثیری به مدینه آمدند. همگی می‌خواستند به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اقتدا نمایند و مانند ایشان، عمل کنند. به هر حال، ما با ایشان براه افتادیم تا اینکه به ذو الحلیفه رسیدیم. در آنجا، اسماء دختر عُمیس </w:t>
      </w:r>
      <w:r w:rsidRPr="000F7D7A">
        <w:rPr>
          <w:rStyle w:val="Char4"/>
          <w:rFonts w:eastAsia="MS Mincho" w:cs="CTraditional Arabic" w:hint="cs"/>
          <w:rtl/>
        </w:rPr>
        <w:t>ب</w:t>
      </w:r>
      <w:r w:rsidRPr="002E320E">
        <w:rPr>
          <w:rStyle w:val="Char4"/>
          <w:rFonts w:eastAsia="MS Mincho" w:hint="cs"/>
          <w:rtl/>
        </w:rPr>
        <w:t xml:space="preserve"> زایمان نمود و محمد بن ابی بکر بدنیا آمد. او قاصدی نزد رسول الله</w:t>
      </w:r>
      <w:r w:rsidR="00D42469" w:rsidRPr="00D42469">
        <w:rPr>
          <w:rStyle w:val="Char4"/>
          <w:rFonts w:eastAsia="MS Mincho" w:cs="CTraditional Arabic" w:hint="cs"/>
          <w:rtl/>
        </w:rPr>
        <w:t xml:space="preserve"> ص </w:t>
      </w:r>
      <w:r w:rsidRPr="002E320E">
        <w:rPr>
          <w:rStyle w:val="Char4"/>
          <w:rFonts w:eastAsia="MS Mincho" w:hint="cs"/>
          <w:rtl/>
        </w:rPr>
        <w:t>فرستاد که: چکار کنم؟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«غسل کن، پارچه‌ای استفاده کن (مثل نوارهای بهداشتی امروزی) و احرام ببند».</w:t>
      </w:r>
    </w:p>
    <w:p w:rsidR="001C7CAE" w:rsidRPr="002E320E" w:rsidRDefault="001C7CAE" w:rsidP="00C92BED">
      <w:pPr>
        <w:pStyle w:val="PlainText"/>
        <w:widowControl w:val="0"/>
        <w:bidi/>
        <w:ind w:firstLine="284"/>
        <w:jc w:val="both"/>
        <w:rPr>
          <w:rStyle w:val="Char4"/>
          <w:rFonts w:eastAsia="MS Mincho"/>
          <w:rtl/>
        </w:rPr>
      </w:pPr>
      <w:r w:rsidRPr="002E320E">
        <w:rPr>
          <w:rStyle w:val="Char4"/>
          <w:rFonts w:eastAsia="MS Mincho" w:hint="cs"/>
          <w:rtl/>
        </w:rPr>
        <w:t>آنگاه رسول الله</w:t>
      </w:r>
      <w:r w:rsidR="00D42469" w:rsidRPr="00D42469">
        <w:rPr>
          <w:rStyle w:val="Char4"/>
          <w:rFonts w:eastAsia="MS Mincho" w:cs="CTraditional Arabic" w:hint="cs"/>
          <w:rtl/>
        </w:rPr>
        <w:t xml:space="preserve"> ص </w:t>
      </w:r>
      <w:r w:rsidRPr="002E320E">
        <w:rPr>
          <w:rStyle w:val="Char4"/>
          <w:rFonts w:eastAsia="MS Mincho" w:hint="cs"/>
          <w:rtl/>
        </w:rPr>
        <w:t>(بعد از غسل نمودن) دو رکعت نماز در مسجد خواند و بر ناقه‌اش ؛قصواء؛ سوار شد تا اینکه به بیداء رسید. در آنجا، من نگاهی انداختم تا جایی که با چشم قابل مشاهده بود، روبرو، پشت سر، سمت راست و سمت چپش را جمعیت سواره و پیاده فرا گرفته بود. فراموش نکنید که رسول الله</w:t>
      </w:r>
      <w:r w:rsidR="00D42469" w:rsidRPr="00D42469">
        <w:rPr>
          <w:rStyle w:val="Char4"/>
          <w:rFonts w:eastAsia="MS Mincho" w:cs="CTraditional Arabic" w:hint="cs"/>
          <w:rtl/>
        </w:rPr>
        <w:t xml:space="preserve"> ص </w:t>
      </w:r>
      <w:r w:rsidRPr="002E320E">
        <w:rPr>
          <w:rStyle w:val="Char4"/>
          <w:rFonts w:eastAsia="MS Mincho" w:hint="cs"/>
          <w:rtl/>
        </w:rPr>
        <w:t>در میان ما بود، قرآن بر پیامبر اکرم</w:t>
      </w:r>
      <w:r w:rsidR="00D42469" w:rsidRPr="00D42469">
        <w:rPr>
          <w:rStyle w:val="Char4"/>
          <w:rFonts w:eastAsia="MS Mincho" w:cs="CTraditional Arabic" w:hint="cs"/>
          <w:rtl/>
        </w:rPr>
        <w:t xml:space="preserve"> ص </w:t>
      </w:r>
      <w:r w:rsidRPr="002E320E">
        <w:rPr>
          <w:rStyle w:val="Char4"/>
          <w:rFonts w:eastAsia="MS Mincho" w:hint="cs"/>
          <w:rtl/>
        </w:rPr>
        <w:t>نازل می‌شد و تفسیرش را خوب می‌دانست و هر آنچه که رسول الله</w:t>
      </w:r>
      <w:r w:rsidR="00D42469" w:rsidRPr="00D42469">
        <w:rPr>
          <w:rStyle w:val="Char4"/>
          <w:rFonts w:eastAsia="MS Mincho" w:cs="CTraditional Arabic" w:hint="cs"/>
          <w:rtl/>
        </w:rPr>
        <w:t xml:space="preserve"> ص </w:t>
      </w:r>
      <w:r w:rsidRPr="002E320E">
        <w:rPr>
          <w:rStyle w:val="Char4"/>
          <w:rFonts w:eastAsia="MS Mincho" w:hint="cs"/>
          <w:rtl/>
        </w:rPr>
        <w:t>انجام می‌داد ما نیز انجام می‌دادیم.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آنگاه رسول اکرم</w:t>
      </w:r>
      <w:r w:rsidR="00D42469" w:rsidRPr="00D42469">
        <w:rPr>
          <w:rStyle w:val="Char4"/>
          <w:rFonts w:eastAsia="MS Mincho" w:cs="CTraditional Arabic" w:hint="cs"/>
          <w:rtl/>
        </w:rPr>
        <w:t xml:space="preserve"> ص </w:t>
      </w:r>
      <w:r w:rsidRPr="002E320E">
        <w:rPr>
          <w:rStyle w:val="Char4"/>
          <w:rFonts w:eastAsia="MS Mincho" w:hint="cs"/>
          <w:rtl/>
        </w:rPr>
        <w:t>لبیک یکتاپرستی سر داد و فرمود</w:t>
      </w:r>
      <w:r w:rsidRPr="00441504">
        <w:rPr>
          <w:rFonts w:ascii="AGA Arabesque" w:eastAsia="MS Mincho" w:hAnsi="AGA Arabesque" w:cs="2  Badr" w:hint="cs"/>
          <w:spacing w:val="-2"/>
          <w:sz w:val="28"/>
          <w:szCs w:val="28"/>
          <w:rtl/>
        </w:rPr>
        <w:t>:</w:t>
      </w:r>
      <w:r>
        <w:rPr>
          <w:rFonts w:ascii="AGA Arabesque" w:eastAsia="MS Mincho" w:hAnsi="AGA Arabesque" w:cs="2  Badr" w:hint="cs"/>
          <w:spacing w:val="-2"/>
          <w:sz w:val="28"/>
          <w:szCs w:val="28"/>
          <w:rtl/>
        </w:rPr>
        <w:t xml:space="preserve"> </w:t>
      </w:r>
      <w:r w:rsidRPr="00C92BED">
        <w:rPr>
          <w:rStyle w:val="Char4"/>
          <w:rFonts w:eastAsia="MS Mincho"/>
          <w:rtl/>
        </w:rPr>
        <w:t>«</w:t>
      </w:r>
      <w:r w:rsidRPr="00C92BED">
        <w:rPr>
          <w:rStyle w:val="Char3"/>
          <w:rFonts w:eastAsia="MS Mincho"/>
          <w:rtl/>
        </w:rPr>
        <w:t>لَبَّيْكَ اللَّهُمَّ لَبَّيْكَ، لَبَّيْكَ لاَ شَرِيكَ لَكَ لَبَّيْكَ، إِنَّ الْحَمْدَ وَالنِّعْمَةَ لَكَ، وَالْمُلْكَ لاَ شَرِيكَ لَكَ</w:t>
      </w:r>
      <w:r w:rsidRPr="00C92BED">
        <w:rPr>
          <w:rStyle w:val="Char4"/>
          <w:rFonts w:eastAsia="MS Mincho"/>
          <w:rtl/>
        </w:rPr>
        <w:t>»</w:t>
      </w:r>
      <w:r w:rsidRPr="003A75C1">
        <w:rPr>
          <w:rFonts w:ascii="AGA Arabesque" w:eastAsia="MS Mincho" w:hAnsi="AGA Arabesque" w:cs="B Badr"/>
          <w:sz w:val="30"/>
          <w:szCs w:val="30"/>
          <w:rtl/>
        </w:rPr>
        <w:t>.</w:t>
      </w:r>
      <w:r w:rsidRPr="002E320E">
        <w:rPr>
          <w:rStyle w:val="Char4"/>
          <w:rFonts w:eastAsia="MS Mincho" w:hint="cs"/>
          <w:rtl/>
        </w:rPr>
        <w:t xml:space="preserve"> و مردم با کلماتی که امروزه لبیک می‌گویند، لبیک گفتند. (اشاره به بعضی از الفاظ لبیک </w:t>
      </w:r>
      <w:r w:rsidR="00C92BED">
        <w:rPr>
          <w:rStyle w:val="Char4"/>
          <w:rFonts w:eastAsia="MS Mincho" w:hint="cs"/>
          <w:rtl/>
        </w:rPr>
        <w:t>که از برخی از صحابه نقل شده است</w:t>
      </w:r>
      <w:r w:rsidRPr="002E320E">
        <w:rPr>
          <w:rStyle w:val="Char4"/>
          <w:rFonts w:eastAsia="MS Mincho" w:hint="cs"/>
          <w:rtl/>
        </w:rPr>
        <w:t>)</w:t>
      </w:r>
      <w:r w:rsidR="00C92BED">
        <w:rPr>
          <w:rStyle w:val="Char4"/>
          <w:rFonts w:eastAsia="MS Mincho" w:hint="cs"/>
          <w:rtl/>
        </w:rPr>
        <w:t>.</w:t>
      </w:r>
      <w:r w:rsidRPr="002E320E">
        <w:rPr>
          <w:rStyle w:val="Char4"/>
          <w:rFonts w:eastAsia="MS Mincho" w:hint="cs"/>
          <w:rtl/>
        </w:rPr>
        <w:t xml:space="preserve"> رسول الله</w:t>
      </w:r>
      <w:r w:rsidR="00D42469" w:rsidRPr="00D42469">
        <w:rPr>
          <w:rStyle w:val="Char4"/>
          <w:rFonts w:eastAsia="MS Mincho" w:cs="CTraditional Arabic" w:hint="cs"/>
          <w:rtl/>
        </w:rPr>
        <w:t xml:space="preserve"> ص </w:t>
      </w:r>
      <w:r w:rsidRPr="002E320E">
        <w:rPr>
          <w:rStyle w:val="Char4"/>
          <w:rFonts w:eastAsia="MS Mincho" w:hint="cs"/>
          <w:rtl/>
        </w:rPr>
        <w:t>به هیچ یک از الفاظ آنها ایراد نگرفت ولی خودش بر همان الفاظ لبیک یکتاپرستی، پایبند بود. (لفظ دیگری استفاده نکرد و سنت هم همین است که ما همان الفاظ رسول الله</w:t>
      </w:r>
      <w:r w:rsidR="00D42469" w:rsidRPr="00D42469">
        <w:rPr>
          <w:rStyle w:val="Char4"/>
          <w:rFonts w:eastAsia="MS Mincho" w:cs="CTraditional Arabic" w:hint="cs"/>
          <w:rtl/>
        </w:rPr>
        <w:t xml:space="preserve"> ص </w:t>
      </w:r>
      <w:r w:rsidR="00C92BED">
        <w:rPr>
          <w:rStyle w:val="Char4"/>
          <w:rFonts w:eastAsia="MS Mincho" w:hint="cs"/>
          <w:rtl/>
        </w:rPr>
        <w:t>را بگوییم</w:t>
      </w:r>
      <w:r w:rsidRPr="002E320E">
        <w:rPr>
          <w:rStyle w:val="Char4"/>
          <w:rFonts w:eastAsia="MS Mincho" w:hint="cs"/>
          <w:rtl/>
        </w:rPr>
        <w:t>)</w:t>
      </w:r>
      <w:r w:rsidR="00C92BED">
        <w:rPr>
          <w:rStyle w:val="Char4"/>
          <w:rFonts w:eastAsia="MS Mincho" w:hint="cs"/>
          <w:rtl/>
        </w:rPr>
        <w:t>.</w:t>
      </w:r>
    </w:p>
    <w:p w:rsidR="001C7CAE" w:rsidRPr="002E320E" w:rsidRDefault="001C7CAE" w:rsidP="00C92BED">
      <w:pPr>
        <w:pStyle w:val="PlainText"/>
        <w:widowControl w:val="0"/>
        <w:bidi/>
        <w:ind w:firstLine="284"/>
        <w:jc w:val="both"/>
        <w:rPr>
          <w:rStyle w:val="Char4"/>
          <w:rFonts w:eastAsia="MS Mincho"/>
          <w:rtl/>
        </w:rPr>
      </w:pPr>
      <w:r w:rsidRPr="002E320E">
        <w:rPr>
          <w:rStyle w:val="Char4"/>
          <w:rFonts w:eastAsia="MS Mincho" w:hint="cs"/>
          <w:rtl/>
        </w:rPr>
        <w:t>جابر</w:t>
      </w:r>
      <w:r w:rsidR="00D42469" w:rsidRPr="00D42469">
        <w:rPr>
          <w:rStyle w:val="Char4"/>
          <w:rFonts w:eastAsia="MS Mincho" w:cs="CTraditional Arabic" w:hint="cs"/>
          <w:rtl/>
        </w:rPr>
        <w:t xml:space="preserve"> س </w:t>
      </w:r>
      <w:r w:rsidRPr="002E320E">
        <w:rPr>
          <w:rStyle w:val="Char4"/>
          <w:rFonts w:eastAsia="MS Mincho" w:hint="cs"/>
          <w:rtl/>
        </w:rPr>
        <w:t>می‌گوید: ما فقط قصد انجام حج داشتیم و از عمره، اطلاعی نداشتیم تا اینکه همراه رسول الله</w:t>
      </w:r>
      <w:r w:rsidR="00D42469" w:rsidRPr="00D42469">
        <w:rPr>
          <w:rStyle w:val="Char4"/>
          <w:rFonts w:eastAsia="MS Mincho" w:cs="CTraditional Arabic" w:hint="cs"/>
          <w:rtl/>
        </w:rPr>
        <w:t xml:space="preserve"> ص </w:t>
      </w:r>
      <w:r w:rsidRPr="002E320E">
        <w:rPr>
          <w:rStyle w:val="Char4"/>
          <w:rFonts w:eastAsia="MS Mincho" w:hint="cs"/>
          <w:rtl/>
        </w:rPr>
        <w:t>به خانه‌ی الله آمدیم.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رکن حجر الاسود را استلام نمود (روی آن، دست کشید) و در سه شوط اول، رمل نمود (گام‌های نزدیک به هم و تندی برداشت و شانه‌هایش را تکان داد) و در چهار شوط دیگر، بطور عادی، راه رفت. سپس بسوی مقام ابراهیم </w:t>
      </w:r>
      <w:r w:rsidR="00E46543" w:rsidRPr="00E46543">
        <w:rPr>
          <w:rStyle w:val="Char4"/>
          <w:rFonts w:eastAsia="MS Mincho" w:cs="CTraditional Arabic" w:hint="cs"/>
          <w:rtl/>
        </w:rPr>
        <w:t>÷</w:t>
      </w:r>
      <w:r w:rsidRPr="002E320E">
        <w:rPr>
          <w:rStyle w:val="Char4"/>
          <w:rFonts w:eastAsia="MS Mincho" w:hint="cs"/>
          <w:rtl/>
        </w:rPr>
        <w:t xml:space="preserve"> حرکت کرد و آیه‌ی</w:t>
      </w:r>
      <w:r w:rsidRPr="00514A59">
        <w:rPr>
          <w:rFonts w:ascii="QCF_BSML" w:hAnsi="QCF_BSML" w:cs="QCF_BSML"/>
          <w:color w:val="000000"/>
          <w:sz w:val="25"/>
          <w:szCs w:val="25"/>
          <w:rtl/>
        </w:rPr>
        <w:t xml:space="preserve"> </w:t>
      </w:r>
      <w:r w:rsidR="00C92BED" w:rsidRPr="00C92BED">
        <w:rPr>
          <w:rFonts w:ascii="Times New Roman" w:hAnsi="Times New Roman" w:hint="cs"/>
          <w:color w:val="000000"/>
          <w:sz w:val="25"/>
          <w:szCs w:val="28"/>
          <w:rtl/>
        </w:rPr>
        <w:t>﴿</w:t>
      </w:r>
      <w:r w:rsidR="00C92BED" w:rsidRPr="00C92BED">
        <w:rPr>
          <w:rFonts w:ascii="QCF_BSML" w:hAnsi="QCF_BSML" w:cs="KFGQPC Uthmanic Script HAFS" w:hint="cs"/>
          <w:color w:val="000000"/>
          <w:sz w:val="25"/>
          <w:szCs w:val="28"/>
          <w:rtl/>
        </w:rPr>
        <w:t>وَٱ</w:t>
      </w:r>
      <w:r w:rsidR="00C92BED" w:rsidRPr="00C92BED">
        <w:rPr>
          <w:rFonts w:ascii="QCF_BSML" w:hAnsi="QCF_BSML" w:cs="KFGQPC Uthmanic Script HAFS" w:hint="eastAsia"/>
          <w:color w:val="000000"/>
          <w:sz w:val="25"/>
          <w:szCs w:val="28"/>
          <w:rtl/>
        </w:rPr>
        <w:t>تَّخِذُواْ</w:t>
      </w:r>
      <w:r w:rsidR="00C92BED" w:rsidRPr="00C92BED">
        <w:rPr>
          <w:rFonts w:ascii="QCF_BSML" w:hAnsi="QCF_BSML" w:cs="KFGQPC Uthmanic Script HAFS"/>
          <w:color w:val="000000"/>
          <w:sz w:val="25"/>
          <w:szCs w:val="28"/>
          <w:rtl/>
        </w:rPr>
        <w:t xml:space="preserve"> مِن مَّقَامِ إِب</w:t>
      </w:r>
      <w:r w:rsidR="00C92BED" w:rsidRPr="00C92BED">
        <w:rPr>
          <w:rFonts w:ascii="Times New Roman" w:hAnsi="Times New Roman" w:cs="KFGQPC Uthmanic Script HAFS" w:hint="cs"/>
          <w:color w:val="000000"/>
          <w:sz w:val="25"/>
          <w:szCs w:val="28"/>
          <w:rtl/>
        </w:rPr>
        <w:t>ۡ</w:t>
      </w:r>
      <w:r w:rsidR="00C92BED" w:rsidRPr="00C92BED">
        <w:rPr>
          <w:rFonts w:ascii="QCF_BSML" w:hAnsi="QCF_BSML" w:cs="KFGQPC Uthmanic Script HAFS" w:hint="cs"/>
          <w:color w:val="000000"/>
          <w:sz w:val="25"/>
          <w:szCs w:val="28"/>
          <w:rtl/>
        </w:rPr>
        <w:t>رَ</w:t>
      </w:r>
      <w:r w:rsidR="00C92BED" w:rsidRPr="00C92BED">
        <w:rPr>
          <w:rFonts w:ascii="Times New Roman" w:hAnsi="Times New Roman" w:cs="KFGQPC Uthmanic Script HAFS" w:hint="cs"/>
          <w:color w:val="000000"/>
          <w:sz w:val="25"/>
          <w:szCs w:val="28"/>
          <w:rtl/>
        </w:rPr>
        <w:t>ٰ</w:t>
      </w:r>
      <w:r w:rsidR="00C92BED" w:rsidRPr="00C92BED">
        <w:rPr>
          <w:rFonts w:ascii="QCF_BSML" w:hAnsi="QCF_BSML" w:cs="KFGQPC Uthmanic Script HAFS" w:hint="cs"/>
          <w:color w:val="000000"/>
          <w:sz w:val="25"/>
          <w:szCs w:val="28"/>
          <w:rtl/>
        </w:rPr>
        <w:t>هِ</w:t>
      </w:r>
      <w:r w:rsidR="00C92BED" w:rsidRPr="00C92BED">
        <w:rPr>
          <w:rFonts w:ascii="Times New Roman" w:hAnsi="Times New Roman" w:cs="KFGQPC Uthmanic Script HAFS" w:hint="cs"/>
          <w:color w:val="000000"/>
          <w:sz w:val="25"/>
          <w:szCs w:val="28"/>
          <w:rtl/>
        </w:rPr>
        <w:t>‍ۧ</w:t>
      </w:r>
      <w:r w:rsidR="00C92BED" w:rsidRPr="00C92BED">
        <w:rPr>
          <w:rFonts w:ascii="QCF_BSML" w:hAnsi="QCF_BSML" w:cs="KFGQPC Uthmanic Script HAFS" w:hint="cs"/>
          <w:color w:val="000000"/>
          <w:sz w:val="25"/>
          <w:szCs w:val="28"/>
          <w:rtl/>
        </w:rPr>
        <w:t>مَ</w:t>
      </w:r>
      <w:r w:rsidR="00C92BED" w:rsidRPr="00C92BED">
        <w:rPr>
          <w:rFonts w:ascii="QCF_BSML" w:hAnsi="QCF_BSML" w:cs="KFGQPC Uthmanic Script HAFS"/>
          <w:color w:val="000000"/>
          <w:sz w:val="25"/>
          <w:szCs w:val="28"/>
          <w:rtl/>
        </w:rPr>
        <w:t xml:space="preserve"> </w:t>
      </w:r>
      <w:r w:rsidR="00C92BED" w:rsidRPr="00C92BED">
        <w:rPr>
          <w:rFonts w:ascii="QCF_BSML" w:hAnsi="QCF_BSML" w:cs="KFGQPC Uthmanic Script HAFS" w:hint="cs"/>
          <w:color w:val="000000"/>
          <w:sz w:val="25"/>
          <w:szCs w:val="28"/>
          <w:rtl/>
        </w:rPr>
        <w:t>مُصَلّ</w:t>
      </w:r>
      <w:r w:rsidR="00C92BED" w:rsidRPr="00C92BED">
        <w:rPr>
          <w:rFonts w:ascii="Times New Roman" w:hAnsi="Times New Roman" w:cs="KFGQPC Uthmanic Script HAFS" w:hint="cs"/>
          <w:color w:val="000000"/>
          <w:sz w:val="25"/>
          <w:szCs w:val="28"/>
          <w:rtl/>
        </w:rPr>
        <w:t>ٗ</w:t>
      </w:r>
      <w:r w:rsidR="00C92BED" w:rsidRPr="00C92BED">
        <w:rPr>
          <w:rFonts w:ascii="QCF_BSML" w:hAnsi="QCF_BSML" w:cs="KFGQPC Uthmanic Script HAFS" w:hint="cs"/>
          <w:color w:val="000000"/>
          <w:sz w:val="25"/>
          <w:szCs w:val="28"/>
          <w:rtl/>
        </w:rPr>
        <w:t>ى</w:t>
      </w:r>
      <w:r w:rsidR="00C92BED" w:rsidRPr="00C92BED">
        <w:rPr>
          <w:rFonts w:ascii="Times New Roman" w:hAnsi="Times New Roman" w:cs="KFGQPC Uthmanic Script HAFS" w:hint="cs"/>
          <w:color w:val="000000"/>
          <w:sz w:val="25"/>
          <w:szCs w:val="28"/>
          <w:rtl/>
        </w:rPr>
        <w:t>ۖ</w:t>
      </w:r>
      <w:r w:rsidR="00C92BED" w:rsidRPr="00C92BED">
        <w:rPr>
          <w:rFonts w:ascii="Times New Roman" w:hAnsi="Times New Roman" w:hint="cs"/>
          <w:color w:val="000000"/>
          <w:sz w:val="25"/>
          <w:szCs w:val="28"/>
          <w:rtl/>
        </w:rPr>
        <w:t>﴾</w:t>
      </w:r>
      <w:r w:rsidR="00C92BED">
        <w:rPr>
          <w:rFonts w:ascii="QCF_BSML" w:hAnsi="QCF_BSML" w:cs="QCF_BSML" w:hint="cs"/>
          <w:color w:val="000000"/>
          <w:sz w:val="25"/>
          <w:szCs w:val="25"/>
          <w:rtl/>
        </w:rPr>
        <w:t xml:space="preserve"> </w:t>
      </w:r>
      <w:r w:rsidRPr="00C92BED">
        <w:rPr>
          <w:rStyle w:val="Char6"/>
          <w:rtl/>
        </w:rPr>
        <w:t xml:space="preserve"> </w:t>
      </w:r>
      <w:r w:rsidRPr="00C92BED">
        <w:rPr>
          <w:rStyle w:val="Char6"/>
          <w:rFonts w:hint="cs"/>
          <w:rtl/>
        </w:rPr>
        <w:t>[</w:t>
      </w:r>
      <w:r w:rsidRPr="00C92BED">
        <w:rPr>
          <w:rStyle w:val="Char6"/>
          <w:rtl/>
        </w:rPr>
        <w:t>بقر</w:t>
      </w:r>
      <w:r w:rsidRPr="00C92BED">
        <w:rPr>
          <w:rStyle w:val="Char6"/>
          <w:rFonts w:hint="cs"/>
          <w:rtl/>
        </w:rPr>
        <w:t>ه</w:t>
      </w:r>
      <w:r w:rsidRPr="00C92BED">
        <w:rPr>
          <w:rStyle w:val="Char6"/>
          <w:rtl/>
        </w:rPr>
        <w:t>:١٢٥</w:t>
      </w:r>
      <w:r w:rsidRPr="00C92BED">
        <w:rPr>
          <w:rStyle w:val="Char6"/>
          <w:rFonts w:hint="cs"/>
          <w:rtl/>
        </w:rPr>
        <w:t>]</w:t>
      </w:r>
      <w:r w:rsidRPr="002E320E">
        <w:rPr>
          <w:rStyle w:val="Char4"/>
          <w:rFonts w:eastAsia="MS Mincho" w:hint="cs"/>
          <w:rtl/>
        </w:rPr>
        <w:t xml:space="preserve"> </w:t>
      </w:r>
      <w:r w:rsidR="00C92BED">
        <w:rPr>
          <w:rStyle w:val="Char4"/>
          <w:rFonts w:eastAsia="MS Mincho" w:hint="cs"/>
          <w:rtl/>
        </w:rPr>
        <w:t>«</w:t>
      </w:r>
      <w:r w:rsidRPr="00C92BED">
        <w:rPr>
          <w:rStyle w:val="Char7"/>
          <w:rFonts w:eastAsia="MS Mincho" w:hint="cs"/>
          <w:rtl/>
        </w:rPr>
        <w:t>مقام ابراهیم را جای نماز قرار دهید</w:t>
      </w:r>
      <w:r w:rsidR="00C92BED">
        <w:rPr>
          <w:rStyle w:val="Char4"/>
          <w:rFonts w:eastAsia="MS Mincho" w:hint="cs"/>
          <w:rtl/>
        </w:rPr>
        <w:t>»</w:t>
      </w:r>
      <w:r w:rsidRPr="002E320E">
        <w:rPr>
          <w:rStyle w:val="Char4"/>
          <w:rFonts w:eastAsia="MS Mincho" w:hint="cs"/>
          <w:rtl/>
        </w:rPr>
        <w:t xml:space="preserve"> را تلاوت نمود و مقام را بین خود و خانه‌ی الله</w:t>
      </w:r>
      <w:r w:rsidR="00C92BED">
        <w:rPr>
          <w:rStyle w:val="Char4"/>
          <w:rFonts w:eastAsia="MS Mincho" w:hint="cs"/>
          <w:rtl/>
        </w:rPr>
        <w:t xml:space="preserve"> قرار داد (و دو رکعت نماز خواند</w:t>
      </w:r>
      <w:r w:rsidRPr="002E320E">
        <w:rPr>
          <w:rStyle w:val="Char4"/>
          <w:rFonts w:eastAsia="MS Mincho" w:hint="cs"/>
          <w:rtl/>
        </w:rPr>
        <w:t>)</w:t>
      </w:r>
      <w:r w:rsidR="00C92BED">
        <w:rPr>
          <w:rStyle w:val="Char4"/>
          <w:rFonts w:eastAsia="MS Mincho" w:hint="cs"/>
          <w:rtl/>
        </w:rPr>
        <w:t>.</w:t>
      </w:r>
      <w:r w:rsidRPr="002E320E">
        <w:rPr>
          <w:rStyle w:val="Char4"/>
          <w:rFonts w:eastAsia="MS Mincho" w:hint="cs"/>
          <w:rtl/>
        </w:rPr>
        <w:t xml:space="preserve"> </w:t>
      </w:r>
    </w:p>
    <w:p w:rsidR="001C7CAE" w:rsidRPr="002E320E" w:rsidRDefault="001C7CAE" w:rsidP="00C218C3">
      <w:pPr>
        <w:pStyle w:val="PlainText"/>
        <w:widowControl w:val="0"/>
        <w:bidi/>
        <w:ind w:firstLine="284"/>
        <w:jc w:val="both"/>
        <w:rPr>
          <w:rStyle w:val="Char4"/>
          <w:rFonts w:eastAsia="MS Mincho"/>
          <w:rtl/>
        </w:rPr>
      </w:pPr>
      <w:r w:rsidRPr="002E320E">
        <w:rPr>
          <w:rStyle w:val="Char4"/>
          <w:rFonts w:eastAsia="MS Mincho" w:hint="cs"/>
          <w:rtl/>
        </w:rPr>
        <w:lastRenderedPageBreak/>
        <w:t>جعفر می‌گوید: پدرم گفت: مطمئنم که از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نقل می‌کرد که ایشان در دو رکعت، سوره‌ی کافرون و اخلاص را خواند. سپس دوباره به حجر الاسود برگشت و آنرا استلام نمود. آنگاه از دروازه‌ی صفا بیرون رفت. هنگامی‌که به صفا نزدیک شد، این آیه را تلاوت فرمود که: </w:t>
      </w:r>
      <w:r w:rsidR="00C218C3" w:rsidRPr="00C92BED">
        <w:rPr>
          <w:rFonts w:ascii="Times New Roman" w:hAnsi="Times New Roman" w:hint="cs"/>
          <w:color w:val="000000"/>
          <w:sz w:val="26"/>
          <w:szCs w:val="28"/>
          <w:rtl/>
        </w:rPr>
        <w:t>﴿</w:t>
      </w:r>
      <w:r w:rsidR="00C218C3" w:rsidRPr="00C92BED">
        <w:rPr>
          <w:rFonts w:ascii="QCF_BSML" w:hAnsi="QCF_BSML" w:cs="KFGQPC Uthmanic Script HAFS" w:hint="cs"/>
          <w:color w:val="000000"/>
          <w:sz w:val="26"/>
          <w:szCs w:val="28"/>
          <w:rtl/>
        </w:rPr>
        <w:t>إِنَّ</w:t>
      </w:r>
      <w:r w:rsidR="00C218C3" w:rsidRPr="00C92BED">
        <w:rPr>
          <w:rFonts w:ascii="QCF_BSML" w:hAnsi="QCF_BSML" w:cs="KFGQPC Uthmanic Script HAFS"/>
          <w:color w:val="000000"/>
          <w:sz w:val="26"/>
          <w:szCs w:val="28"/>
          <w:rtl/>
        </w:rPr>
        <w:t xml:space="preserve"> </w:t>
      </w:r>
      <w:r w:rsidR="00C218C3" w:rsidRPr="00C92BED">
        <w:rPr>
          <w:rFonts w:ascii="QCF_BSML" w:hAnsi="QCF_BSML" w:cs="KFGQPC Uthmanic Script HAFS" w:hint="cs"/>
          <w:color w:val="000000"/>
          <w:sz w:val="26"/>
          <w:szCs w:val="28"/>
          <w:rtl/>
        </w:rPr>
        <w:t>ٱ</w:t>
      </w:r>
      <w:r w:rsidR="00C218C3" w:rsidRPr="00C92BED">
        <w:rPr>
          <w:rFonts w:ascii="QCF_BSML" w:hAnsi="QCF_BSML" w:cs="KFGQPC Uthmanic Script HAFS" w:hint="eastAsia"/>
          <w:color w:val="000000"/>
          <w:sz w:val="26"/>
          <w:szCs w:val="28"/>
          <w:rtl/>
        </w:rPr>
        <w:t>لصَّفَا</w:t>
      </w:r>
      <w:r w:rsidR="00C218C3" w:rsidRPr="00C92BED">
        <w:rPr>
          <w:rFonts w:ascii="QCF_BSML" w:hAnsi="QCF_BSML" w:cs="KFGQPC Uthmanic Script HAFS"/>
          <w:color w:val="000000"/>
          <w:sz w:val="26"/>
          <w:szCs w:val="28"/>
          <w:rtl/>
        </w:rPr>
        <w:t xml:space="preserve"> وَ</w:t>
      </w:r>
      <w:r w:rsidR="00C218C3" w:rsidRPr="00C92BED">
        <w:rPr>
          <w:rFonts w:ascii="QCF_BSML" w:hAnsi="QCF_BSML" w:cs="KFGQPC Uthmanic Script HAFS" w:hint="cs"/>
          <w:color w:val="000000"/>
          <w:sz w:val="26"/>
          <w:szCs w:val="28"/>
          <w:rtl/>
        </w:rPr>
        <w:t>ٱ</w:t>
      </w:r>
      <w:r w:rsidR="00C218C3" w:rsidRPr="00C92BED">
        <w:rPr>
          <w:rFonts w:ascii="QCF_BSML" w:hAnsi="QCF_BSML" w:cs="KFGQPC Uthmanic Script HAFS" w:hint="eastAsia"/>
          <w:color w:val="000000"/>
          <w:sz w:val="26"/>
          <w:szCs w:val="28"/>
          <w:rtl/>
        </w:rPr>
        <w:t>ل</w:t>
      </w:r>
      <w:r w:rsidR="00C218C3" w:rsidRPr="00C92BED">
        <w:rPr>
          <w:rFonts w:ascii="Times New Roman" w:hAnsi="Times New Roman" w:cs="KFGQPC Uthmanic Script HAFS" w:hint="cs"/>
          <w:color w:val="000000"/>
          <w:sz w:val="26"/>
          <w:szCs w:val="28"/>
          <w:rtl/>
        </w:rPr>
        <w:t>ۡ</w:t>
      </w:r>
      <w:r w:rsidR="00C218C3" w:rsidRPr="00C92BED">
        <w:rPr>
          <w:rFonts w:ascii="QCF_BSML" w:hAnsi="QCF_BSML" w:cs="KFGQPC Uthmanic Script HAFS" w:hint="cs"/>
          <w:color w:val="000000"/>
          <w:sz w:val="26"/>
          <w:szCs w:val="28"/>
          <w:rtl/>
        </w:rPr>
        <w:t>مَر</w:t>
      </w:r>
      <w:r w:rsidR="00C218C3" w:rsidRPr="00C92BED">
        <w:rPr>
          <w:rFonts w:ascii="Times New Roman" w:hAnsi="Times New Roman" w:cs="KFGQPC Uthmanic Script HAFS" w:hint="cs"/>
          <w:color w:val="000000"/>
          <w:sz w:val="26"/>
          <w:szCs w:val="28"/>
          <w:rtl/>
        </w:rPr>
        <w:t>ۡ</w:t>
      </w:r>
      <w:r w:rsidR="00C218C3" w:rsidRPr="00C92BED">
        <w:rPr>
          <w:rFonts w:ascii="QCF_BSML" w:hAnsi="QCF_BSML" w:cs="KFGQPC Uthmanic Script HAFS" w:hint="cs"/>
          <w:color w:val="000000"/>
          <w:sz w:val="26"/>
          <w:szCs w:val="28"/>
          <w:rtl/>
        </w:rPr>
        <w:t>وَةَ</w:t>
      </w:r>
      <w:r w:rsidR="00C218C3" w:rsidRPr="00C92BED">
        <w:rPr>
          <w:rFonts w:ascii="QCF_BSML" w:hAnsi="QCF_BSML" w:cs="KFGQPC Uthmanic Script HAFS"/>
          <w:color w:val="000000"/>
          <w:sz w:val="26"/>
          <w:szCs w:val="28"/>
          <w:rtl/>
        </w:rPr>
        <w:t xml:space="preserve"> مِن شَعَآئِرِ </w:t>
      </w:r>
      <w:r w:rsidR="00C218C3" w:rsidRPr="00C92BED">
        <w:rPr>
          <w:rFonts w:ascii="QCF_BSML" w:hAnsi="QCF_BSML" w:cs="KFGQPC Uthmanic Script HAFS" w:hint="cs"/>
          <w:color w:val="000000"/>
          <w:sz w:val="26"/>
          <w:szCs w:val="28"/>
          <w:rtl/>
        </w:rPr>
        <w:t>ٱ</w:t>
      </w:r>
      <w:r w:rsidR="00C218C3" w:rsidRPr="00C92BED">
        <w:rPr>
          <w:rFonts w:ascii="QCF_BSML" w:hAnsi="QCF_BSML" w:cs="KFGQPC Uthmanic Script HAFS" w:hint="eastAsia"/>
          <w:color w:val="000000"/>
          <w:sz w:val="26"/>
          <w:szCs w:val="28"/>
          <w:rtl/>
        </w:rPr>
        <w:t>للَّهِ</w:t>
      </w:r>
      <w:r w:rsidR="00C218C3" w:rsidRPr="00C92BED">
        <w:rPr>
          <w:rFonts w:ascii="Times New Roman" w:hAnsi="Times New Roman" w:cs="KFGQPC Uthmanic Script HAFS" w:hint="cs"/>
          <w:color w:val="000000"/>
          <w:sz w:val="26"/>
          <w:szCs w:val="28"/>
          <w:rtl/>
        </w:rPr>
        <w:t>ۖ</w:t>
      </w:r>
      <w:r w:rsidR="00C218C3" w:rsidRPr="00C92BED">
        <w:rPr>
          <w:rFonts w:ascii="Times New Roman" w:hAnsi="Times New Roman" w:hint="cs"/>
          <w:color w:val="000000"/>
          <w:sz w:val="26"/>
          <w:szCs w:val="28"/>
          <w:rtl/>
        </w:rPr>
        <w:t>﴾</w:t>
      </w:r>
      <w:r w:rsidR="00C218C3">
        <w:rPr>
          <w:rFonts w:ascii="QCF_BSML" w:hAnsi="QCF_BSML" w:cs="Arial"/>
          <w:color w:val="000000"/>
          <w:sz w:val="26"/>
          <w:rtl/>
        </w:rPr>
        <w:t xml:space="preserve"> </w:t>
      </w:r>
      <w:r w:rsidRPr="00C218C3">
        <w:rPr>
          <w:rStyle w:val="Char6"/>
          <w:rFonts w:hint="cs"/>
          <w:rtl/>
        </w:rPr>
        <w:t>[</w:t>
      </w:r>
      <w:r w:rsidRPr="00C218C3">
        <w:rPr>
          <w:rStyle w:val="Char6"/>
          <w:rtl/>
        </w:rPr>
        <w:t>بقر</w:t>
      </w:r>
      <w:r w:rsidRPr="00C218C3">
        <w:rPr>
          <w:rStyle w:val="Char6"/>
          <w:rFonts w:hint="cs"/>
          <w:rtl/>
        </w:rPr>
        <w:t>ه</w:t>
      </w:r>
      <w:r w:rsidRPr="00C218C3">
        <w:rPr>
          <w:rStyle w:val="Char6"/>
          <w:rtl/>
        </w:rPr>
        <w:t>:١٥٨</w:t>
      </w:r>
      <w:r w:rsidRPr="00C218C3">
        <w:rPr>
          <w:rStyle w:val="Char6"/>
          <w:rFonts w:hint="cs"/>
          <w:rtl/>
        </w:rPr>
        <w:t>]</w:t>
      </w:r>
      <w:r>
        <w:rPr>
          <w:rFonts w:ascii="Arial" w:hAnsi="Arial" w:cs="Arial" w:hint="cs"/>
          <w:color w:val="000000"/>
          <w:sz w:val="23"/>
          <w:szCs w:val="23"/>
          <w:rtl/>
        </w:rPr>
        <w:t xml:space="preserve"> </w:t>
      </w:r>
      <w:r w:rsidR="00C218C3">
        <w:rPr>
          <w:rStyle w:val="Char4"/>
          <w:rFonts w:eastAsia="MS Mincho" w:hint="cs"/>
          <w:rtl/>
        </w:rPr>
        <w:t>«</w:t>
      </w:r>
      <w:r w:rsidRPr="00C218C3">
        <w:rPr>
          <w:rStyle w:val="Char7"/>
          <w:rFonts w:eastAsia="MS Mincho" w:hint="cs"/>
          <w:rtl/>
        </w:rPr>
        <w:t>همانا صفا و مروه از نشانه‌های الهی هستند</w:t>
      </w:r>
      <w:r w:rsidR="00C218C3">
        <w:rPr>
          <w:rStyle w:val="Char4"/>
          <w:rFonts w:eastAsia="MS Mincho" w:hint="cs"/>
          <w:rtl/>
        </w:rPr>
        <w:t>»</w:t>
      </w:r>
      <w:r w:rsidRPr="002E320E">
        <w:rPr>
          <w:rStyle w:val="Char4"/>
          <w:rFonts w:eastAsia="MS Mincho" w:hint="cs"/>
          <w:rtl/>
        </w:rPr>
        <w:t xml:space="preserve"> و فرمود: «با همان چیزی که الله، آغاز نموده است، آغاز می‌نمایم».</w:t>
      </w:r>
    </w:p>
    <w:p w:rsidR="001C7CAE" w:rsidRPr="002E320E" w:rsidRDefault="001C7CAE" w:rsidP="00C218C3">
      <w:pPr>
        <w:pStyle w:val="PlainText"/>
        <w:widowControl w:val="0"/>
        <w:bidi/>
        <w:ind w:firstLine="284"/>
        <w:jc w:val="both"/>
        <w:rPr>
          <w:rStyle w:val="Char4"/>
          <w:rFonts w:eastAsia="MS Mincho"/>
          <w:rtl/>
        </w:rPr>
      </w:pPr>
      <w:r w:rsidRPr="002E320E">
        <w:rPr>
          <w:rStyle w:val="Char4"/>
          <w:rFonts w:eastAsia="MS Mincho" w:hint="cs"/>
          <w:rtl/>
        </w:rPr>
        <w:t xml:space="preserve">لذا سعی را از صفا آغاز نمود و به اندازه‌ای بر آن، بالا رفت تا اینکه کعبه را مشاهده نمود. آنگاه روبروی آن ایستاد و بعد از بیان یگانگی و بزرگی الله </w:t>
      </w:r>
      <w:r w:rsidR="00C218C3">
        <w:rPr>
          <w:rStyle w:val="Char4"/>
          <w:rFonts w:eastAsia="MS Mincho" w:cs="CTraditional Arabic" w:hint="cs"/>
          <w:rtl/>
        </w:rPr>
        <w:t>ﻷ</w:t>
      </w:r>
      <w:r w:rsidRPr="002E320E">
        <w:rPr>
          <w:rStyle w:val="Char4"/>
          <w:rFonts w:eastAsia="MS Mincho" w:hint="cs"/>
          <w:rtl/>
        </w:rPr>
        <w:t xml:space="preserve"> فرمود: </w:t>
      </w:r>
      <w:r w:rsidRPr="00C218C3">
        <w:rPr>
          <w:rStyle w:val="Char4"/>
          <w:rFonts w:eastAsia="MS Mincho"/>
          <w:rtl/>
        </w:rPr>
        <w:t>«</w:t>
      </w:r>
      <w:r w:rsidRPr="00C218C3">
        <w:rPr>
          <w:rStyle w:val="Char2"/>
          <w:rFonts w:eastAsia="MS Mincho"/>
          <w:rtl/>
        </w:rPr>
        <w:t>لاَ إِلَهَ إِلاَّ اللَّهُ وَحْدَهُ لاَ شَرِيكَ لَهُ، لَهُ الْ</w:t>
      </w:r>
      <w:r w:rsidR="00C218C3">
        <w:rPr>
          <w:rStyle w:val="Char2"/>
          <w:rFonts w:eastAsia="MS Mincho" w:hint="cs"/>
          <w:rtl/>
        </w:rPr>
        <w:t>ـ</w:t>
      </w:r>
      <w:r w:rsidRPr="00C218C3">
        <w:rPr>
          <w:rStyle w:val="Char2"/>
          <w:rFonts w:eastAsia="MS Mincho"/>
          <w:rtl/>
        </w:rPr>
        <w:t>مُلْكُ وَلَهُ الْحَمْدُ وَهُوَ عَلَى كُلِّ شَيْءٍ قَدِيرٌ، لاَ إِلَهَ إِلاَّ اللَّهُ وَحْدَهُ، أَنْجَزَ وَعْدَهُ، وَنَصَرَ عَبْدَهُ، وَهَزَمَ الأَحْزَابَ وَحْدَهُ</w:t>
      </w:r>
      <w:r w:rsidRPr="00C218C3">
        <w:rPr>
          <w:rStyle w:val="Char4"/>
          <w:rFonts w:eastAsia="MS Mincho"/>
          <w:rtl/>
        </w:rPr>
        <w:t>»</w:t>
      </w:r>
      <w:r w:rsidRPr="00514A59">
        <w:rPr>
          <w:rFonts w:ascii="AGA Arabesque" w:eastAsia="MS Mincho" w:hAnsi="AGA Arabesque" w:cs="2  Badr" w:hint="cs"/>
          <w:spacing w:val="-2"/>
          <w:sz w:val="28"/>
          <w:szCs w:val="28"/>
          <w:rtl/>
        </w:rPr>
        <w:t>.</w:t>
      </w:r>
      <w:r w:rsidRPr="002E320E">
        <w:rPr>
          <w:rStyle w:val="Char4"/>
          <w:rFonts w:eastAsia="MS Mincho" w:hint="cs"/>
          <w:rtl/>
        </w:rPr>
        <w:t xml:space="preserve"> یعنی هیچ معبودی بجز الله، وجود ندارد؛ او یکتا است و شریکی ندارد؛ پادشاهی و حمد و ثنا فقط از آن اوست؛ او بر انجام هر کاری تواناست؛ هیچ معبودی بجز الله یگانه، وجود ندارد؛ وعده‌اش را عملی نمود، بنده‌اش را یاری کرد واحزاب را به تنهایی، شکست داد.</w:t>
      </w:r>
    </w:p>
    <w:p w:rsidR="001C7CAE" w:rsidRPr="002E320E" w:rsidRDefault="001C7CAE" w:rsidP="00C218C3">
      <w:pPr>
        <w:pStyle w:val="PlainText"/>
        <w:widowControl w:val="0"/>
        <w:bidi/>
        <w:ind w:firstLine="284"/>
        <w:jc w:val="both"/>
        <w:rPr>
          <w:rStyle w:val="Char4"/>
          <w:rFonts w:eastAsia="MS Mincho"/>
          <w:rtl/>
        </w:rPr>
      </w:pPr>
      <w:r w:rsidRPr="002E320E">
        <w:rPr>
          <w:rStyle w:val="Char4"/>
          <w:rFonts w:eastAsia="MS Mincho" w:hint="cs"/>
          <w:rtl/>
        </w:rPr>
        <w:t>سپس دعا نمود و در این میان، کلمات فوق را سه بار، تکرار نمود. آنگاه بسوی مروه به راه افتاد تا اینکه به وسط وادی رسید؛ در آنجا، دوید تا اینکه صعود، آغاز شد. آنگاه، بطور عادی راه رفت تا اینکه به مروه رسید؛ پس همان کارهایی را که بالای صفا انجام داده بود، بالای مروه نیز انجام داد. و در آخرین سعی، بالای مروه فرمود: «اگر آنچه را که اکنون می‌دانم، اول می‌دانستم، هدی (شکرانه) با خود نمی‌آوردم و این (اعمالم) را عمره قرار می‌دادم. پس هر کس از شما که هَدی با خود، همراه ندارد، از احرام بیرون بیاید و آنرا عمره به حساب آورد».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در این هنگام، سراقه بن مالک بن جعشم برخاست و گفت: آیا این کار، ویژه‌ی این سال ماست یا همیشگی است؟ رسول الله</w:t>
      </w:r>
      <w:r w:rsidR="00D42469" w:rsidRPr="00D42469">
        <w:rPr>
          <w:rStyle w:val="Char4"/>
          <w:rFonts w:eastAsia="MS Mincho" w:cs="CTraditional Arabic" w:hint="cs"/>
          <w:rtl/>
        </w:rPr>
        <w:t xml:space="preserve"> ص </w:t>
      </w:r>
      <w:r w:rsidRPr="002E320E">
        <w:rPr>
          <w:rStyle w:val="Char4"/>
          <w:rFonts w:eastAsia="MS Mincho" w:hint="cs"/>
          <w:rtl/>
        </w:rPr>
        <w:t>انگشتان یک دستش را در دست دیگرش، تشبیک کرد (تو در تو نمود) و دو بار فرمود: «عمره در حج، داخل شده است». و افزود: «نه، برای همیشه و ابدی است».</w:t>
      </w:r>
    </w:p>
    <w:p w:rsidR="001C7CAE" w:rsidRPr="002E320E" w:rsidRDefault="001C7CAE" w:rsidP="00C218C3">
      <w:pPr>
        <w:pStyle w:val="PlainText"/>
        <w:widowControl w:val="0"/>
        <w:bidi/>
        <w:ind w:firstLine="284"/>
        <w:jc w:val="both"/>
        <w:rPr>
          <w:rStyle w:val="Char4"/>
          <w:rFonts w:eastAsia="MS Mincho"/>
          <w:rtl/>
        </w:rPr>
      </w:pPr>
      <w:r w:rsidRPr="002E320E">
        <w:rPr>
          <w:rStyle w:val="Char4"/>
          <w:rFonts w:eastAsia="MS Mincho" w:hint="cs"/>
          <w:rtl/>
        </w:rPr>
        <w:t>قابل ذکر است که علی</w:t>
      </w:r>
      <w:r w:rsidR="00D42469" w:rsidRPr="00D42469">
        <w:rPr>
          <w:rStyle w:val="Char4"/>
          <w:rFonts w:eastAsia="MS Mincho" w:cs="CTraditional Arabic" w:hint="cs"/>
          <w:rtl/>
        </w:rPr>
        <w:t xml:space="preserve"> س </w:t>
      </w:r>
      <w:r w:rsidRPr="002E320E">
        <w:rPr>
          <w:rStyle w:val="Char4"/>
          <w:rFonts w:eastAsia="MS Mincho" w:hint="cs"/>
          <w:rtl/>
        </w:rPr>
        <w:t>شتران نبی اکرم</w:t>
      </w:r>
      <w:r w:rsidR="00D42469" w:rsidRPr="00D42469">
        <w:rPr>
          <w:rStyle w:val="Char4"/>
          <w:rFonts w:eastAsia="MS Mincho" w:cs="CTraditional Arabic" w:hint="cs"/>
          <w:rtl/>
        </w:rPr>
        <w:t xml:space="preserve"> ص </w:t>
      </w:r>
      <w:r w:rsidRPr="002E320E">
        <w:rPr>
          <w:rStyle w:val="Char4"/>
          <w:rFonts w:eastAsia="MS Mincho" w:hint="cs"/>
          <w:rtl/>
        </w:rPr>
        <w:t>را از یمن آورد و متوجه شد که فاطمه</w:t>
      </w:r>
      <w:r w:rsidR="00D42469" w:rsidRPr="00D42469">
        <w:rPr>
          <w:rStyle w:val="Char4"/>
          <w:rFonts w:eastAsia="MS Mincho" w:cs="CTraditional Arabic" w:hint="cs"/>
          <w:rtl/>
        </w:rPr>
        <w:t xml:space="preserve"> ل </w:t>
      </w:r>
      <w:r w:rsidRPr="002E320E">
        <w:rPr>
          <w:rStyle w:val="Char4"/>
          <w:rFonts w:eastAsia="MS Mincho" w:hint="cs"/>
          <w:rtl/>
        </w:rPr>
        <w:t>جزو کسانی است که از احرام بیرون آمده، لباس رنگ شده، پوشیده و چشمانش را سرمه نموده است. علی</w:t>
      </w:r>
      <w:r w:rsidR="00D42469" w:rsidRPr="00D42469">
        <w:rPr>
          <w:rStyle w:val="Char4"/>
          <w:rFonts w:eastAsia="MS Mincho" w:cs="CTraditional Arabic" w:hint="cs"/>
          <w:rtl/>
        </w:rPr>
        <w:t xml:space="preserve"> س </w:t>
      </w:r>
      <w:r w:rsidRPr="002E320E">
        <w:rPr>
          <w:rStyle w:val="Char4"/>
          <w:rFonts w:eastAsia="MS Mincho" w:hint="cs"/>
          <w:rtl/>
        </w:rPr>
        <w:t>این کار فاطمه</w:t>
      </w:r>
      <w:r w:rsidR="00D42469" w:rsidRPr="00D42469">
        <w:rPr>
          <w:rStyle w:val="Char4"/>
          <w:rFonts w:eastAsia="MS Mincho" w:cs="CTraditional Arabic" w:hint="cs"/>
          <w:rtl/>
        </w:rPr>
        <w:t xml:space="preserve"> ل </w:t>
      </w:r>
      <w:r w:rsidRPr="002E320E">
        <w:rPr>
          <w:rStyle w:val="Char4"/>
          <w:rFonts w:eastAsia="MS Mincho" w:hint="cs"/>
          <w:rtl/>
        </w:rPr>
        <w:t>را نپسندید و ایراد گرفت. فاطمه</w:t>
      </w:r>
      <w:r w:rsidR="00D42469" w:rsidRPr="00D42469">
        <w:rPr>
          <w:rStyle w:val="Char4"/>
          <w:rFonts w:eastAsia="MS Mincho" w:cs="CTraditional Arabic" w:hint="cs"/>
          <w:rtl/>
        </w:rPr>
        <w:t xml:space="preserve"> ل </w:t>
      </w:r>
      <w:r w:rsidRPr="002E320E">
        <w:rPr>
          <w:rStyle w:val="Char4"/>
          <w:rFonts w:eastAsia="MS Mincho" w:hint="cs"/>
          <w:rtl/>
        </w:rPr>
        <w:t>گفت: پدرم مرا به انجام این کار، دستور داده است.</w:t>
      </w:r>
    </w:p>
    <w:p w:rsidR="001C7CAE" w:rsidRPr="002E320E" w:rsidRDefault="001C7CAE" w:rsidP="00C218C3">
      <w:pPr>
        <w:pStyle w:val="PlainText"/>
        <w:widowControl w:val="0"/>
        <w:bidi/>
        <w:ind w:firstLine="284"/>
        <w:jc w:val="both"/>
        <w:rPr>
          <w:rStyle w:val="Char4"/>
          <w:rFonts w:eastAsia="MS Mincho"/>
          <w:rtl/>
        </w:rPr>
      </w:pPr>
      <w:r w:rsidRPr="002E320E">
        <w:rPr>
          <w:rStyle w:val="Char4"/>
          <w:rFonts w:eastAsia="MS Mincho" w:hint="cs"/>
          <w:rtl/>
        </w:rPr>
        <w:t>راوی می‌گوید: بعد از آن، علی</w:t>
      </w:r>
      <w:r w:rsidR="00D42469" w:rsidRPr="00D42469">
        <w:rPr>
          <w:rStyle w:val="Char4"/>
          <w:rFonts w:eastAsia="MS Mincho" w:cs="CTraditional Arabic" w:hint="cs"/>
          <w:rtl/>
        </w:rPr>
        <w:t xml:space="preserve"> س </w:t>
      </w:r>
      <w:r w:rsidRPr="002E320E">
        <w:rPr>
          <w:rStyle w:val="Char4"/>
          <w:rFonts w:eastAsia="MS Mincho" w:hint="cs"/>
          <w:rtl/>
        </w:rPr>
        <w:t xml:space="preserve">در عراق، سخنرانی نمود و گفت: «آنگاه من نزد </w:t>
      </w:r>
      <w:r w:rsidRPr="002E320E">
        <w:rPr>
          <w:rStyle w:val="Char4"/>
          <w:rFonts w:eastAsia="MS Mincho"/>
          <w:rtl/>
        </w:rPr>
        <w:br/>
      </w: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رفتم و فاطمه</w:t>
      </w:r>
      <w:r w:rsidR="00D42469" w:rsidRPr="00D42469">
        <w:rPr>
          <w:rStyle w:val="Char4"/>
          <w:rFonts w:eastAsia="MS Mincho" w:cs="CTraditional Arabic" w:hint="cs"/>
          <w:rtl/>
        </w:rPr>
        <w:t xml:space="preserve"> ل </w:t>
      </w:r>
      <w:r w:rsidRPr="002E320E">
        <w:rPr>
          <w:rStyle w:val="Char4"/>
          <w:rFonts w:eastAsia="MS Mincho" w:hint="cs"/>
          <w:rtl/>
        </w:rPr>
        <w:t>را به خاطر کاری که انجام داده بود، سرزنش کردم. در عین حال از رسول الله</w:t>
      </w:r>
      <w:r w:rsidR="00D42469" w:rsidRPr="00D42469">
        <w:rPr>
          <w:rStyle w:val="Char4"/>
          <w:rFonts w:eastAsia="MS Mincho" w:cs="CTraditional Arabic" w:hint="cs"/>
          <w:rtl/>
        </w:rPr>
        <w:t xml:space="preserve"> ص </w:t>
      </w:r>
      <w:r w:rsidRPr="002E320E">
        <w:rPr>
          <w:rStyle w:val="Char4"/>
          <w:rFonts w:eastAsia="MS Mincho" w:hint="cs"/>
          <w:rtl/>
        </w:rPr>
        <w:t>آنچه را که فاطمه از ایشان نقل کرد، استفتا نمودم و به پیامبر اکرم</w:t>
      </w:r>
      <w:r w:rsidR="00D42469" w:rsidRPr="00D42469">
        <w:rPr>
          <w:rStyle w:val="Char4"/>
          <w:rFonts w:eastAsia="MS Mincho" w:cs="CTraditional Arabic" w:hint="cs"/>
          <w:rtl/>
        </w:rPr>
        <w:t xml:space="preserve"> ص </w:t>
      </w:r>
      <w:r w:rsidRPr="002E320E">
        <w:rPr>
          <w:rStyle w:val="Char4"/>
          <w:rFonts w:eastAsia="MS Mincho" w:hint="cs"/>
          <w:rtl/>
        </w:rPr>
        <w:t>گفتم که من از فاطمه به خاطر این کارش، انتقاد نمودم.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«فاطمه، راست گفته است؛ راست گفته است. تو هنگام نیت حج، چه گفتی»؟</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علی می‌گوید: من گفتم: بار الها! من به همان نیتی احرام می‌بندم که پیامبرت احرام بسته است.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«من هدی همراه خود آورده‌ام. پس تو از احرام، بیرون نیا».</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راوی می‌گوید: شترانی را که علی </w:t>
      </w:r>
      <w:r w:rsidR="005F483A" w:rsidRPr="005F483A">
        <w:rPr>
          <w:rStyle w:val="Char4"/>
          <w:rFonts w:eastAsia="MS Mincho" w:cs="CTraditional Arabic" w:hint="eastAsia"/>
          <w:rtl/>
        </w:rPr>
        <w:t>س</w:t>
      </w:r>
      <w:r w:rsidRPr="002E320E">
        <w:rPr>
          <w:rStyle w:val="Char4"/>
          <w:rFonts w:eastAsia="MS Mincho" w:hint="cs"/>
          <w:rtl/>
        </w:rPr>
        <w:t xml:space="preserve"> به عنوان هدی، همراه خود از یمن آورده بود و شترانی را که پیامبر اکرم</w:t>
      </w:r>
      <w:r w:rsidR="00D42469" w:rsidRPr="00D42469">
        <w:rPr>
          <w:rStyle w:val="Char4"/>
          <w:rFonts w:eastAsia="MS Mincho" w:cs="CTraditional Arabic" w:hint="cs"/>
          <w:rtl/>
        </w:rPr>
        <w:t xml:space="preserve"> ص </w:t>
      </w:r>
      <w:r w:rsidRPr="002E320E">
        <w:rPr>
          <w:rStyle w:val="Char4"/>
          <w:rFonts w:eastAsia="MS Mincho" w:hint="cs"/>
          <w:rtl/>
        </w:rPr>
        <w:t>با خود آورده بود، در مجموع، صد شتر بودند.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به هر حال، بجز نبی اکرم</w:t>
      </w:r>
      <w:r w:rsidR="00D42469" w:rsidRPr="00D42469">
        <w:rPr>
          <w:rStyle w:val="Char4"/>
          <w:rFonts w:eastAsia="MS Mincho" w:cs="CTraditional Arabic" w:hint="cs"/>
          <w:rtl/>
        </w:rPr>
        <w:t xml:space="preserve"> ص </w:t>
      </w:r>
      <w:r w:rsidRPr="002E320E">
        <w:rPr>
          <w:rStyle w:val="Char4"/>
          <w:rFonts w:eastAsia="MS Mincho" w:hint="cs"/>
          <w:rtl/>
        </w:rPr>
        <w:t>و کسانی که همراه خود، هدی آورده بودند، سایر مردم، موهایشان را کوتاه کردند و از احرام، بیرون آمدند. و روز هشتم (ذوالحجه) برای حج، احرام بستند و</w:t>
      </w:r>
      <w:r w:rsidR="003850A9">
        <w:rPr>
          <w:rStyle w:val="Char4"/>
          <w:rFonts w:eastAsia="MS Mincho" w:hint="cs"/>
          <w:rtl/>
        </w:rPr>
        <w:t xml:space="preserve"> به‌سوی </w:t>
      </w:r>
      <w:r w:rsidRPr="002E320E">
        <w:rPr>
          <w:rStyle w:val="Char4"/>
          <w:rFonts w:eastAsia="MS Mincho" w:hint="cs"/>
          <w:rtl/>
        </w:rPr>
        <w:t>منا حرکت کردند. قابل یادآوری است که رسول الله</w:t>
      </w:r>
      <w:r w:rsidR="00D42469" w:rsidRPr="00D42469">
        <w:rPr>
          <w:rStyle w:val="Char4"/>
          <w:rFonts w:eastAsia="MS Mincho" w:cs="CTraditional Arabic" w:hint="cs"/>
          <w:rtl/>
        </w:rPr>
        <w:t xml:space="preserve"> ص </w:t>
      </w:r>
      <w:r w:rsidRPr="002E320E">
        <w:rPr>
          <w:rStyle w:val="Char4"/>
          <w:rFonts w:eastAsia="MS Mincho" w:hint="cs"/>
          <w:rtl/>
        </w:rPr>
        <w:t>مسیر را سواره طی نمود و نمازهای ظهر، عصر، مغرب، عشا و صبح (روز بعد) را در منا خواند و مقداری صبر نمود تا این</w:t>
      </w:r>
      <w:r w:rsidR="003A3260">
        <w:rPr>
          <w:rStyle w:val="Char4"/>
          <w:rFonts w:eastAsia="MS Mincho"/>
        </w:rPr>
        <w:t>‌</w:t>
      </w:r>
      <w:r w:rsidRPr="002E320E">
        <w:rPr>
          <w:rStyle w:val="Char4"/>
          <w:rFonts w:eastAsia="MS Mincho" w:hint="cs"/>
          <w:rtl/>
        </w:rPr>
        <w:t>که خورشید طلوع کرد. آنگاه دستور داد تا خیمه‌ای مویین برایش در نَمِره برپا کنند. بعد از آن، پیامبر اکرم</w:t>
      </w:r>
      <w:r w:rsidR="00D42469" w:rsidRPr="00D42469">
        <w:rPr>
          <w:rStyle w:val="Char4"/>
          <w:rFonts w:eastAsia="MS Mincho" w:cs="CTraditional Arabic" w:hint="cs"/>
          <w:rtl/>
        </w:rPr>
        <w:t xml:space="preserve"> ص </w:t>
      </w:r>
      <w:r w:rsidRPr="002E320E">
        <w:rPr>
          <w:rStyle w:val="Char4"/>
          <w:rFonts w:eastAsia="MS Mincho" w:hint="cs"/>
          <w:rtl/>
        </w:rPr>
        <w:t>به راه افتاد. قریش، مطمئن بودند که پیامبر اکرم</w:t>
      </w:r>
      <w:r w:rsidR="00D42469" w:rsidRPr="00D42469">
        <w:rPr>
          <w:rStyle w:val="Char4"/>
          <w:rFonts w:eastAsia="MS Mincho" w:cs="CTraditional Arabic" w:hint="cs"/>
          <w:rtl/>
        </w:rPr>
        <w:t xml:space="preserve"> ص </w:t>
      </w:r>
      <w:r w:rsidRPr="002E320E">
        <w:rPr>
          <w:rStyle w:val="Char4"/>
          <w:rFonts w:eastAsia="MS Mincho" w:hint="cs"/>
          <w:rtl/>
        </w:rPr>
        <w:t>در مشعر الحرام، همان جایی که آنان در دوران جاهلیت، توقف می‌کردند، توقف می‌نماید؛ اما رسول الله</w:t>
      </w:r>
      <w:r w:rsidR="00D42469" w:rsidRPr="00D42469">
        <w:rPr>
          <w:rStyle w:val="Char4"/>
          <w:rFonts w:eastAsia="MS Mincho" w:cs="CTraditional Arabic" w:hint="cs"/>
          <w:rtl/>
        </w:rPr>
        <w:t xml:space="preserve"> ص </w:t>
      </w:r>
      <w:r w:rsidRPr="002E320E">
        <w:rPr>
          <w:rStyle w:val="Char4"/>
          <w:rFonts w:eastAsia="MS Mincho" w:hint="cs"/>
          <w:rtl/>
        </w:rPr>
        <w:t>از مشعر الحرام عبور نمود و به عرفه رسید. در آنجا دید که خیمه را برایش در نَمِره، برپا کرده‌اند. لذا در آنجا توقف نمود تا اینکه خورشید مائل گردید. در این هنگام، دستور داد تا ناقه‌اش قصواء را برایش پالان کنند. آنگاه به وسط وادی (عُرنه) آمد و برای مردم، سخنرانی نمود و فرمود: «همانا مال و جان شما مانند این روز، این ماه و این سرزمین، محترم هستند؛ بدانید که همه‌ی امور جاهلیت را زیر پا گذاشتم؛ قتل‌های دوران جاهلیت، نادیده گرفته می‌شوند. و اولین خونی که از خون</w:t>
      </w:r>
      <w:r w:rsidR="00C218C3">
        <w:rPr>
          <w:rStyle w:val="Char4"/>
          <w:rFonts w:eastAsia="MS Mincho" w:hint="cs"/>
          <w:rtl/>
        </w:rPr>
        <w:t>‌</w:t>
      </w:r>
      <w:r w:rsidRPr="002E320E">
        <w:rPr>
          <w:rStyle w:val="Char4"/>
          <w:rFonts w:eastAsia="MS Mincho" w:hint="cs"/>
          <w:rtl/>
        </w:rPr>
        <w:t>هایمان گذشت می‌نمایم، خون ربیعه بن حارث است (قابل یادآوری است که او به هدف شیرخوارگی در قبیله‌ی بنی سعد، به سر می‌بر</w:t>
      </w:r>
      <w:r w:rsidR="00C218C3">
        <w:rPr>
          <w:rStyle w:val="Char4"/>
          <w:rFonts w:eastAsia="MS Mincho" w:hint="cs"/>
          <w:rtl/>
        </w:rPr>
        <w:t>د که توسط قبیله‌ی هذیل، کشته شد</w:t>
      </w:r>
      <w:r w:rsidRPr="002E320E">
        <w:rPr>
          <w:rStyle w:val="Char4"/>
          <w:rFonts w:eastAsia="MS Mincho" w:hint="cs"/>
          <w:rtl/>
        </w:rPr>
        <w:t>)</w:t>
      </w:r>
      <w:r w:rsidR="00C218C3">
        <w:rPr>
          <w:rStyle w:val="Char4"/>
          <w:rFonts w:eastAsia="MS Mincho" w:hint="cs"/>
          <w:rtl/>
        </w:rPr>
        <w:t>.</w:t>
      </w:r>
      <w:r w:rsidRPr="002E320E">
        <w:rPr>
          <w:rStyle w:val="Char4"/>
          <w:rFonts w:eastAsia="MS Mincho" w:hint="cs"/>
          <w:rtl/>
        </w:rPr>
        <w:t xml:space="preserve"> رباهای دوران جاهلیت نیز نادیده گرفته می‌شوند. و اولین ربایی که از رباهایمان گذشت می‌نمایم، ربای عباس بن عبدالمطلب است. همانا همه‌ی آن، بخشیده شده است. درباره‌ی زنان از الله بترسید. زیرا شما آنان را با عهد و پیمان الله به عقد خود در آورده‌اید و طبق شریعت الهی، شرمگاههایشان را برای خود، حلال ساخته‌اید. یکی از حقوق شما بر آنان، این است که کسی را که شما دوست ندارید به خانه‌هایتان راه ندهند. اگر این کار را کردند، آنان را تنبیه کنید نه تنبیهی بسیار سخت. و حق آنان بر شما این است که آنان را بخوبی و به اندازه‌ی توان، خوراک و پوشاک بدهید. همانا در میان شما چیزی گذاشتم که اگر به آن چنگ بزنید، گمراه نمی‌شوید. و آن، کتاب الله متعال است. از شما در مورد من (روز قیامت) خواهند پرسید؛ چه جوابی می‌دهید»؟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صحابه رضوان الله علیهم اجمعین عرض کردند: ما گواهی می‌دهیم که شما پیام را رساندید، امانت را ادا کردید و نصیحت نمودید.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در این هنگام، رسول الله</w:t>
      </w:r>
      <w:r w:rsidR="00D42469" w:rsidRPr="00D42469">
        <w:rPr>
          <w:rStyle w:val="Char4"/>
          <w:rFonts w:eastAsia="MS Mincho" w:cs="CTraditional Arabic" w:hint="cs"/>
          <w:rtl/>
        </w:rPr>
        <w:t xml:space="preserve"> ص </w:t>
      </w:r>
      <w:r w:rsidRPr="002E320E">
        <w:rPr>
          <w:rStyle w:val="Char4"/>
          <w:rFonts w:eastAsia="MS Mincho" w:hint="cs"/>
          <w:rtl/>
        </w:rPr>
        <w:t>که انگشت سبابه‌اش را بسوی آسمان بلند می‌نمود و مرتب</w:t>
      </w:r>
      <w:r w:rsidR="003850A9">
        <w:rPr>
          <w:rStyle w:val="Char4"/>
          <w:rFonts w:eastAsia="MS Mincho" w:hint="cs"/>
          <w:rtl/>
        </w:rPr>
        <w:t xml:space="preserve"> به‌سوی </w:t>
      </w:r>
      <w:r w:rsidRPr="002E320E">
        <w:rPr>
          <w:rStyle w:val="Char4"/>
          <w:rFonts w:eastAsia="MS Mincho" w:hint="cs"/>
          <w:rtl/>
        </w:rPr>
        <w:t>مردم، اشاره می‌کرد، فرمود: «بار الها! گواه باش، بار الها! گواه باش». و این جمله را سه بار تکرار نمود.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سپس اذان و اقامه گفت و نماز ظهر را خواند. آنگاه، اقامه گفت و بدون اینکه میان نماز ظهر و عصر، نماز دیگری بخواند، نماز عصر را خواند.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بعد از آن، رسول الله</w:t>
      </w:r>
      <w:r w:rsidR="00D42469" w:rsidRPr="00D42469">
        <w:rPr>
          <w:rStyle w:val="Char4"/>
          <w:rFonts w:eastAsia="MS Mincho" w:cs="CTraditional Arabic" w:hint="cs"/>
          <w:rtl/>
        </w:rPr>
        <w:t xml:space="preserve"> ص </w:t>
      </w:r>
      <w:r w:rsidRPr="002E320E">
        <w:rPr>
          <w:rStyle w:val="Char4"/>
          <w:rFonts w:eastAsia="MS Mincho" w:hint="cs"/>
          <w:rtl/>
        </w:rPr>
        <w:t>سوار بر مرکب‌اش شد و شکم شترش را</w:t>
      </w:r>
      <w:r w:rsidR="003850A9">
        <w:rPr>
          <w:rStyle w:val="Char4"/>
          <w:rFonts w:eastAsia="MS Mincho" w:hint="cs"/>
          <w:rtl/>
        </w:rPr>
        <w:t xml:space="preserve"> به‌سوی </w:t>
      </w:r>
      <w:r w:rsidRPr="002E320E">
        <w:rPr>
          <w:rStyle w:val="Char4"/>
          <w:rFonts w:eastAsia="MS Mincho" w:hint="cs"/>
          <w:rtl/>
        </w:rPr>
        <w:t>صخره‌ها (تخته سنگ‌های کوه رحمت) قرار داد طوریکه راه افراد پیاده، روبرویش قرار گرفت و رو</w:t>
      </w:r>
      <w:r w:rsidR="003850A9">
        <w:rPr>
          <w:rStyle w:val="Char4"/>
          <w:rFonts w:eastAsia="MS Mincho" w:hint="cs"/>
          <w:rtl/>
        </w:rPr>
        <w:t xml:space="preserve"> به‌سوی </w:t>
      </w:r>
      <w:r w:rsidRPr="002E320E">
        <w:rPr>
          <w:rStyle w:val="Char4"/>
          <w:rFonts w:eastAsia="MS Mincho" w:hint="cs"/>
          <w:rtl/>
        </w:rPr>
        <w:t>قبله نمود. و</w:t>
      </w:r>
      <w:r w:rsidR="00C218C3">
        <w:rPr>
          <w:rStyle w:val="Char4"/>
          <w:rFonts w:eastAsia="MS Mincho" w:hint="cs"/>
          <w:rtl/>
        </w:rPr>
        <w:t xml:space="preserve"> </w:t>
      </w:r>
      <w:r w:rsidRPr="002E320E">
        <w:rPr>
          <w:rStyle w:val="Char4"/>
          <w:rFonts w:eastAsia="MS Mincho" w:hint="cs"/>
          <w:rtl/>
        </w:rPr>
        <w:t>همچنان ایستاد تا اینکه خورشید غروب نمود و زردی آن، اندکی از بین رفت و قرص آن، ناپدید گردید. قابل یادآوری است که اسامه</w:t>
      </w:r>
      <w:r w:rsidR="00D42469" w:rsidRPr="00D42469">
        <w:rPr>
          <w:rStyle w:val="Char4"/>
          <w:rFonts w:eastAsia="MS Mincho" w:cs="CTraditional Arabic" w:hint="cs"/>
          <w:rtl/>
        </w:rPr>
        <w:t xml:space="preserve"> س </w:t>
      </w:r>
      <w:r w:rsidRPr="002E320E">
        <w:rPr>
          <w:rStyle w:val="Char4"/>
          <w:rFonts w:eastAsia="MS Mincho" w:hint="cs"/>
          <w:rtl/>
        </w:rPr>
        <w:t>را پشت سرش سوار نموده بود. آنگاه حرکت نمود.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طوری مهار شتر را می‌کشید که سر شتر به قسمت جلوی پالان آن، چسبیده بود (شتر را کنترل می‌نمود تا آهسته راه برود) و با دست راستش اشاره می‌نمود و می‌فرمود: «ای مردم! آرامش را حفظ کنید، آرامش را حفظ کنید». </w:t>
      </w:r>
    </w:p>
    <w:p w:rsidR="001C7CAE" w:rsidRPr="00315321" w:rsidRDefault="001C7CAE" w:rsidP="001C7CAE">
      <w:pPr>
        <w:pStyle w:val="PlainText"/>
        <w:widowControl w:val="0"/>
        <w:bidi/>
        <w:ind w:firstLine="284"/>
        <w:jc w:val="both"/>
        <w:rPr>
          <w:rStyle w:val="Char4"/>
          <w:rFonts w:eastAsia="MS Mincho"/>
          <w:rtl/>
        </w:rPr>
      </w:pPr>
      <w:r w:rsidRPr="00315321">
        <w:rPr>
          <w:rStyle w:val="Char4"/>
          <w:rFonts w:eastAsia="MS Mincho" w:hint="cs"/>
          <w:rtl/>
        </w:rPr>
        <w:t>هر گاه به تپه‌های ریگ می‌رسید، اندکی مهار شتر را شل می‌نمود تا شتر بالای تپه برود.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و اینگونه به مسیرش ادامه داد تا این</w:t>
      </w:r>
      <w:r w:rsidR="003A3260">
        <w:rPr>
          <w:rStyle w:val="Char4"/>
          <w:rFonts w:eastAsia="MS Mincho"/>
        </w:rPr>
        <w:t>‌</w:t>
      </w:r>
      <w:r w:rsidRPr="002E320E">
        <w:rPr>
          <w:rStyle w:val="Char4"/>
          <w:rFonts w:eastAsia="MS Mincho" w:hint="cs"/>
          <w:rtl/>
        </w:rPr>
        <w:t>که به مزدلفه رسید؛ در آنجا با یک اذان و دو اقامه، نماز مغرب و عشا را خواند؛ بدون این</w:t>
      </w:r>
      <w:r w:rsidR="003A3260">
        <w:rPr>
          <w:rStyle w:val="Char4"/>
          <w:rFonts w:eastAsia="MS Mincho"/>
        </w:rPr>
        <w:t>‌</w:t>
      </w:r>
      <w:r w:rsidRPr="002E320E">
        <w:rPr>
          <w:rStyle w:val="Char4"/>
          <w:rFonts w:eastAsia="MS Mincho" w:hint="cs"/>
          <w:rtl/>
        </w:rPr>
        <w:t xml:space="preserve">که میان آنها نفلی بخواند. سپس دراز کشید تا اینکه فجر، طلوع نمود. و هنگامی‌که صبح برایش هویدا گردید، نماز صبح را با یک اذان و یک اقامه خواند. آنگاه بر ناقه‌اش قصواء، سوار شد تا اینکه به مشعر الحرام آمد. در آنجا، رو به قبله نمود و دعا کرد و تکبیر و لا اله الا الله گفت و یگانگی الله را بیان نمود و همچنان ایستاد تا اینکه هوا خوب روشن شد. و قبل از اینکه خورشید طلوع کند، حرکت نمود. این بار، فضل بن عباس </w:t>
      </w:r>
      <w:r w:rsidRPr="000F7D7A">
        <w:rPr>
          <w:rStyle w:val="Char4"/>
          <w:rFonts w:eastAsia="MS Mincho" w:cs="CTraditional Arabic" w:hint="cs"/>
          <w:rtl/>
        </w:rPr>
        <w:t>ب</w:t>
      </w:r>
      <w:r w:rsidRPr="002E320E">
        <w:rPr>
          <w:rStyle w:val="Char4"/>
          <w:rFonts w:eastAsia="MS Mincho" w:hint="cs"/>
          <w:rtl/>
        </w:rPr>
        <w:t xml:space="preserve"> را که دارای چهره‌ای سفید و زیبا بود و موهای قشنگی داشت، پشت سرش سوار نمود.</w:t>
      </w:r>
    </w:p>
    <w:p w:rsidR="001C7CAE" w:rsidRDefault="001C7CAE" w:rsidP="00C218C3">
      <w:pPr>
        <w:pStyle w:val="PlainText"/>
        <w:widowControl w:val="0"/>
        <w:bidi/>
        <w:ind w:firstLine="284"/>
        <w:jc w:val="both"/>
        <w:rPr>
          <w:rStyle w:val="Char4"/>
          <w:rFonts w:eastAsia="MS Mincho"/>
          <w:rtl/>
        </w:rPr>
      </w:pPr>
      <w:r w:rsidRPr="002E320E">
        <w:rPr>
          <w:rStyle w:val="Char4"/>
          <w:rFonts w:eastAsia="MS Mincho" w:hint="cs"/>
          <w:rtl/>
        </w:rPr>
        <w:t>هنگامی‌که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حرکت نمود، زنانی که می‌دویدند از کنار ایشان، عبور </w:t>
      </w:r>
      <w:r w:rsidRPr="00C218C3">
        <w:rPr>
          <w:rStyle w:val="Char4"/>
          <w:rFonts w:eastAsia="MS Mincho" w:hint="cs"/>
          <w:spacing w:val="-4"/>
          <w:rtl/>
        </w:rPr>
        <w:t>کردند. فضل شروع به نگاه کردن به آنان نمود. رسول الله</w:t>
      </w:r>
      <w:r w:rsidR="00D42469" w:rsidRPr="00D42469">
        <w:rPr>
          <w:rStyle w:val="Char4"/>
          <w:rFonts w:eastAsia="MS Mincho" w:cs="CTraditional Arabic" w:hint="cs"/>
          <w:spacing w:val="-4"/>
          <w:rtl/>
        </w:rPr>
        <w:t xml:space="preserve"> ص </w:t>
      </w:r>
      <w:r w:rsidRPr="00C218C3">
        <w:rPr>
          <w:rStyle w:val="Char4"/>
          <w:rFonts w:eastAsia="MS Mincho" w:hint="cs"/>
          <w:spacing w:val="-4"/>
          <w:rtl/>
        </w:rPr>
        <w:t>دستش را روی صورت فضل گذاشت. فضل چهره‌اش را به طرف دیگر، برگرداند و نگاه می‌کرد. رسول اکرم</w:t>
      </w:r>
      <w:r w:rsidR="00D42469" w:rsidRPr="00D42469">
        <w:rPr>
          <w:rStyle w:val="Char4"/>
          <w:rFonts w:eastAsia="MS Mincho" w:cs="CTraditional Arabic" w:hint="cs"/>
          <w:spacing w:val="-4"/>
          <w:rtl/>
        </w:rPr>
        <w:t xml:space="preserve"> ص </w:t>
      </w:r>
      <w:r w:rsidRPr="002E320E">
        <w:rPr>
          <w:rStyle w:val="Char4"/>
          <w:rFonts w:eastAsia="MS Mincho" w:hint="cs"/>
          <w:rtl/>
        </w:rPr>
        <w:t>چهره‌ی فضل را از آن طرف دیگر نیز برگرداند. ولی فضل از آن طرف دیگر، نگاه می‌کرد. به هر حال، اینگونه رسول الله</w:t>
      </w:r>
      <w:r w:rsidR="00D42469" w:rsidRPr="00D42469">
        <w:rPr>
          <w:rStyle w:val="Char4"/>
          <w:rFonts w:eastAsia="MS Mincho" w:cs="CTraditional Arabic" w:hint="cs"/>
          <w:rtl/>
        </w:rPr>
        <w:t xml:space="preserve"> ص </w:t>
      </w:r>
      <w:r w:rsidRPr="002E320E">
        <w:rPr>
          <w:rStyle w:val="Char4"/>
          <w:rFonts w:eastAsia="MS Mincho" w:hint="cs"/>
          <w:rtl/>
        </w:rPr>
        <w:t>به مسیرش ادامه داد تا اینکه به وادی محسّر رسید. در آنجا، اندکی شتر را تندتر راند. سپس راه وسطی را که به جمره‌ی بزرگ می‌رسد، در پیش گرفت تا اینکه به جمره‌ای که کنار درخت است (جمره‌ی بزرگ) رسید. پس آنرا با هفت سنگ ریزه از وسط وادی (به اندازه‌ی دانه باقلا) زد. هنگام زدن هر یک، تکبیر می‌گفت. آنگاه به محل قربانی نمودن رفت و شصت و سه شتر را با دست (مبارکش) ذبح نمود. سپس بقیه‌ی شترها را به علی</w:t>
      </w:r>
      <w:r w:rsidR="00D42469" w:rsidRPr="00D42469">
        <w:rPr>
          <w:rStyle w:val="Char4"/>
          <w:rFonts w:eastAsia="MS Mincho" w:cs="CTraditional Arabic" w:hint="cs"/>
          <w:rtl/>
        </w:rPr>
        <w:t xml:space="preserve"> س </w:t>
      </w:r>
      <w:r w:rsidRPr="002E320E">
        <w:rPr>
          <w:rStyle w:val="Char4"/>
          <w:rFonts w:eastAsia="MS Mincho" w:hint="cs"/>
          <w:rtl/>
        </w:rPr>
        <w:t xml:space="preserve">داد تا ذبح </w:t>
      </w:r>
      <w:r w:rsidR="00C218C3">
        <w:rPr>
          <w:rStyle w:val="Char4"/>
          <w:rFonts w:eastAsia="MS Mincho" w:hint="cs"/>
          <w:rtl/>
        </w:rPr>
        <w:t>نماید. (مجموع آنها صد شتر بودند</w:t>
      </w:r>
      <w:r w:rsidRPr="002E320E">
        <w:rPr>
          <w:rStyle w:val="Char4"/>
          <w:rFonts w:eastAsia="MS Mincho" w:hint="cs"/>
          <w:rtl/>
        </w:rPr>
        <w:t>)</w:t>
      </w:r>
      <w:r w:rsidR="00C218C3">
        <w:rPr>
          <w:rStyle w:val="Char4"/>
          <w:rFonts w:eastAsia="MS Mincho" w:hint="cs"/>
          <w:rtl/>
        </w:rPr>
        <w:t>.</w:t>
      </w:r>
      <w:r w:rsidRPr="002E320E">
        <w:rPr>
          <w:rStyle w:val="Char4"/>
          <w:rFonts w:eastAsia="MS Mincho" w:hint="cs"/>
          <w:rtl/>
        </w:rPr>
        <w:t xml:space="preserve"> و این</w:t>
      </w:r>
      <w:r w:rsidR="00C218C3">
        <w:rPr>
          <w:rStyle w:val="Char4"/>
          <w:rFonts w:eastAsia="MS Mincho" w:hint="cs"/>
          <w:rtl/>
        </w:rPr>
        <w:t>‌</w:t>
      </w:r>
      <w:r w:rsidRPr="002E320E">
        <w:rPr>
          <w:rStyle w:val="Char4"/>
          <w:rFonts w:eastAsia="MS Mincho" w:hint="cs"/>
          <w:rtl/>
        </w:rPr>
        <w:t>گونه علی</w:t>
      </w:r>
      <w:r w:rsidR="00D42469" w:rsidRPr="00D42469">
        <w:rPr>
          <w:rStyle w:val="Char4"/>
          <w:rFonts w:eastAsia="MS Mincho" w:cs="CTraditional Arabic" w:hint="cs"/>
          <w:rtl/>
        </w:rPr>
        <w:t xml:space="preserve"> س </w:t>
      </w:r>
      <w:r w:rsidRPr="002E320E">
        <w:rPr>
          <w:rStyle w:val="Char4"/>
          <w:rFonts w:eastAsia="MS Mincho" w:hint="cs"/>
          <w:rtl/>
        </w:rPr>
        <w:t>را در هدی‌اش، شریک نمود. سپس دستور داد تا از هر شتر، یک قطعه در دیگ بگذارند. آنگاه پیامبر اکرم</w:t>
      </w:r>
      <w:r w:rsidR="00D42469" w:rsidRPr="00D42469">
        <w:rPr>
          <w:rStyle w:val="Char4"/>
          <w:rFonts w:eastAsia="MS Mincho" w:cs="CTraditional Arabic" w:hint="cs"/>
          <w:rtl/>
        </w:rPr>
        <w:t xml:space="preserve"> ص </w:t>
      </w:r>
      <w:r w:rsidRPr="002E320E">
        <w:rPr>
          <w:rStyle w:val="Char4"/>
          <w:rFonts w:eastAsia="MS Mincho" w:hint="cs"/>
          <w:rtl/>
        </w:rPr>
        <w:t>و علی</w:t>
      </w:r>
      <w:r w:rsidR="00D42469" w:rsidRPr="00D42469">
        <w:rPr>
          <w:rStyle w:val="Char4"/>
          <w:rFonts w:eastAsia="MS Mincho" w:cs="CTraditional Arabic" w:hint="cs"/>
          <w:rtl/>
        </w:rPr>
        <w:t xml:space="preserve"> س </w:t>
      </w:r>
      <w:r w:rsidRPr="002E320E">
        <w:rPr>
          <w:rStyle w:val="Char4"/>
          <w:rFonts w:eastAsia="MS Mincho" w:hint="cs"/>
          <w:rtl/>
        </w:rPr>
        <w:t>هر دو از گوشت و آبگوشت درست شده، میل نمودند. سپس رسول الله</w:t>
      </w:r>
      <w:r w:rsidR="00D42469" w:rsidRPr="00D42469">
        <w:rPr>
          <w:rStyle w:val="Char4"/>
          <w:rFonts w:eastAsia="MS Mincho" w:cs="CTraditional Arabic" w:hint="cs"/>
          <w:rtl/>
        </w:rPr>
        <w:t xml:space="preserve"> ص </w:t>
      </w:r>
      <w:r w:rsidRPr="002E320E">
        <w:rPr>
          <w:rStyle w:val="Char4"/>
          <w:rFonts w:eastAsia="MS Mincho" w:hint="cs"/>
          <w:rtl/>
        </w:rPr>
        <w:t>سوار شتر شد و به کعبه آمد و نماز ظهر را در مکه خواند. و در آنجا فرزندان عبدالمطلب را دید که کنار زمزم ایستاده‌اند و مردم را آب می‌دهند. فرمود: «ای فرزندان عبدالمطلب! آب بکشید؛ اگر بیم آن نمی‌رفت که مردم به شما هجوم آورند و خدمت آب دادن را از شما بگیرند، من هم همراه شما آب می‌کشیدم». آنان یک دلو آب به رسول الله</w:t>
      </w:r>
      <w:r w:rsidR="00D42469" w:rsidRPr="00D42469">
        <w:rPr>
          <w:rStyle w:val="Char4"/>
          <w:rFonts w:eastAsia="MS Mincho" w:cs="CTraditional Arabic" w:hint="cs"/>
          <w:rtl/>
        </w:rPr>
        <w:t xml:space="preserve"> ص </w:t>
      </w:r>
      <w:r w:rsidRPr="002E320E">
        <w:rPr>
          <w:rStyle w:val="Char4"/>
          <w:rFonts w:eastAsia="MS Mincho" w:hint="cs"/>
          <w:rtl/>
        </w:rPr>
        <w:t>تقدیم نمودند و پیامبر اکرم</w:t>
      </w:r>
      <w:r w:rsidR="00D42469" w:rsidRPr="00D42469">
        <w:rPr>
          <w:rStyle w:val="Char4"/>
          <w:rFonts w:eastAsia="MS Mincho" w:cs="CTraditional Arabic" w:hint="cs"/>
          <w:rtl/>
        </w:rPr>
        <w:t xml:space="preserve"> ص </w:t>
      </w:r>
      <w:r w:rsidRPr="002E320E">
        <w:rPr>
          <w:rStyle w:val="Char4"/>
          <w:rFonts w:eastAsia="MS Mincho" w:hint="cs"/>
          <w:rtl/>
        </w:rPr>
        <w:t>از آن آب، میل فرمود.</w:t>
      </w:r>
    </w:p>
    <w:p w:rsidR="00315321" w:rsidRDefault="00315321" w:rsidP="00315321">
      <w:pPr>
        <w:pStyle w:val="PlainText"/>
        <w:widowControl w:val="0"/>
        <w:bidi/>
        <w:ind w:firstLine="284"/>
        <w:jc w:val="both"/>
        <w:rPr>
          <w:rStyle w:val="Char4"/>
          <w:rFonts w:eastAsia="MS Mincho"/>
          <w:rtl/>
        </w:rPr>
      </w:pPr>
    </w:p>
    <w:p w:rsidR="00315321" w:rsidRDefault="00315321" w:rsidP="00315321">
      <w:pPr>
        <w:pStyle w:val="PlainText"/>
        <w:widowControl w:val="0"/>
        <w:bidi/>
        <w:ind w:firstLine="284"/>
        <w:jc w:val="both"/>
        <w:rPr>
          <w:rStyle w:val="Char4"/>
          <w:rFonts w:eastAsia="MS Mincho"/>
          <w:rtl/>
        </w:rPr>
      </w:pPr>
    </w:p>
    <w:p w:rsidR="001C7CAE" w:rsidRPr="003410B3" w:rsidRDefault="001C7CAE" w:rsidP="001C7CAE">
      <w:pPr>
        <w:pStyle w:val="a2"/>
        <w:rPr>
          <w:rFonts w:eastAsia="MS Mincho"/>
          <w:rtl/>
        </w:rPr>
      </w:pPr>
      <w:bookmarkStart w:id="3941" w:name="_Toc256338292"/>
      <w:bookmarkStart w:id="3942" w:name="_Toc256340245"/>
      <w:bookmarkStart w:id="3943" w:name="_Toc261194643"/>
      <w:bookmarkStart w:id="3944" w:name="_Toc445895928"/>
      <w:bookmarkStart w:id="3945" w:name="_Toc448060022"/>
      <w:r w:rsidRPr="003410B3">
        <w:rPr>
          <w:rFonts w:eastAsia="MS Mincho" w:hint="cs"/>
          <w:rtl/>
        </w:rPr>
        <w:t>باب (52): لبیک و تکبیر گفتن هنگام رفتن از منا به عرفات</w:t>
      </w:r>
      <w:bookmarkEnd w:id="3941"/>
      <w:bookmarkEnd w:id="3942"/>
      <w:bookmarkEnd w:id="3943"/>
      <w:bookmarkEnd w:id="3944"/>
      <w:bookmarkEnd w:id="3945"/>
    </w:p>
    <w:p w:rsidR="001C7CAE" w:rsidRPr="00423AB6" w:rsidRDefault="001C7CAE" w:rsidP="001C7CAE">
      <w:pPr>
        <w:pStyle w:val="PlainText"/>
        <w:widowControl w:val="0"/>
        <w:bidi/>
        <w:ind w:firstLine="284"/>
        <w:jc w:val="both"/>
        <w:rPr>
          <w:rStyle w:val="Char3"/>
          <w:rFonts w:eastAsia="MS Mincho"/>
          <w:rtl/>
        </w:rPr>
      </w:pPr>
      <w:r w:rsidRPr="00C218C3">
        <w:rPr>
          <w:rStyle w:val="Char4"/>
          <w:rFonts w:eastAsia="MS Mincho" w:hint="cs"/>
          <w:rtl/>
        </w:rPr>
        <w:t>708</w:t>
      </w:r>
      <w:r w:rsidR="00C218C3" w:rsidRPr="00C218C3">
        <w:rPr>
          <w:rStyle w:val="Char4"/>
          <w:rFonts w:eastAsia="MS Mincho" w:hint="cs"/>
          <w:rtl/>
        </w:rPr>
        <w:t>-</w:t>
      </w:r>
      <w:r w:rsidRPr="00423AB6">
        <w:rPr>
          <w:rStyle w:val="Char3"/>
          <w:rFonts w:eastAsia="MS Mincho" w:hint="cs"/>
          <w:rtl/>
        </w:rPr>
        <w:t xml:space="preserve"> عن</w:t>
      </w:r>
      <w:r w:rsidRPr="00423AB6">
        <w:rPr>
          <w:rStyle w:val="Char3"/>
          <w:rFonts w:eastAsia="MS Mincho"/>
          <w:rtl/>
        </w:rPr>
        <w:t xml:space="preserve"> عَبْدِ اللَّهِ بْنِ عُمَرَ</w:t>
      </w:r>
      <w:r w:rsidRPr="00423AB6">
        <w:rPr>
          <w:rStyle w:val="Char3"/>
          <w:rFonts w:hint="cs"/>
          <w:rtl/>
        </w:rPr>
        <w:t xml:space="preserve"> </w:t>
      </w:r>
      <w:r>
        <w:rPr>
          <w:rStyle w:val="Char3"/>
          <w:rFonts w:cs="CTraditional Arabic" w:hint="cs"/>
          <w:rtl/>
        </w:rPr>
        <w:t>ب</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غَدَوْنَا مَعَ رَسُولِ اللَّهِ</w:t>
      </w:r>
      <w:r w:rsidR="00D42469" w:rsidRPr="00D42469">
        <w:rPr>
          <w:rStyle w:val="Char3"/>
          <w:rFonts w:eastAsia="MS Mincho" w:cs="CTraditional Arabic"/>
          <w:rtl/>
        </w:rPr>
        <w:t xml:space="preserve"> ص </w:t>
      </w:r>
      <w:r w:rsidRPr="00423AB6">
        <w:rPr>
          <w:rStyle w:val="Char3"/>
          <w:rFonts w:eastAsia="MS Mincho"/>
          <w:rtl/>
        </w:rPr>
        <w:t>مِنْ مِنًى إِلَى عَرَفَاتٍ</w:t>
      </w:r>
      <w:r w:rsidRPr="00423AB6">
        <w:rPr>
          <w:rStyle w:val="Char3"/>
          <w:rFonts w:eastAsia="MS Mincho" w:hint="cs"/>
          <w:rtl/>
        </w:rPr>
        <w:t>،</w:t>
      </w:r>
      <w:r w:rsidRPr="00423AB6">
        <w:rPr>
          <w:rStyle w:val="Char3"/>
          <w:rFonts w:eastAsia="MS Mincho"/>
          <w:rtl/>
        </w:rPr>
        <w:t xml:space="preserve"> مِنَّا الْمُلَبِّي</w:t>
      </w:r>
      <w:r w:rsidRPr="00423AB6">
        <w:rPr>
          <w:rStyle w:val="Char3"/>
          <w:rFonts w:eastAsia="MS Mincho" w:hint="cs"/>
          <w:rtl/>
        </w:rPr>
        <w:t>،</w:t>
      </w:r>
      <w:r w:rsidRPr="00423AB6">
        <w:rPr>
          <w:rStyle w:val="Char3"/>
          <w:rFonts w:eastAsia="MS Mincho"/>
          <w:rtl/>
        </w:rPr>
        <w:t xml:space="preserve"> وَمِنَّا الْمُكَبِّرُ</w:t>
      </w:r>
      <w:r>
        <w:rPr>
          <w:rStyle w:val="Char3"/>
          <w:rFonts w:eastAsia="MS Mincho" w:hint="cs"/>
          <w:rtl/>
        </w:rPr>
        <w:t>.</w:t>
      </w:r>
      <w:r w:rsidRPr="000F7D7A">
        <w:rPr>
          <w:rStyle w:val="Char4"/>
          <w:rFonts w:eastAsia="MS Mincho" w:hint="cs"/>
          <w:rtl/>
        </w:rPr>
        <w:t xml:space="preserve"> </w:t>
      </w:r>
      <w:r w:rsidRPr="003A3260">
        <w:rPr>
          <w:rStyle w:val="Char4"/>
          <w:rFonts w:eastAsia="MS Mincho" w:hint="cs"/>
          <w:rtl/>
        </w:rPr>
        <w:t>(م/1284)</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هنگام صبح،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منا به عرفات رفتیم؛ بعضی از ما لبیک، و برخی دیگر، تکبیر می‌گفتیم.</w:t>
      </w:r>
    </w:p>
    <w:p w:rsidR="001C7CAE" w:rsidRPr="00423AB6" w:rsidRDefault="00A13875" w:rsidP="00C218C3">
      <w:pPr>
        <w:pStyle w:val="PlainText"/>
        <w:widowControl w:val="0"/>
        <w:bidi/>
        <w:ind w:firstLine="284"/>
        <w:jc w:val="both"/>
        <w:rPr>
          <w:rStyle w:val="Char3"/>
          <w:rFonts w:eastAsia="MS Mincho"/>
          <w:rtl/>
        </w:rPr>
      </w:pPr>
      <w:r w:rsidRPr="00C218C3">
        <w:rPr>
          <w:rStyle w:val="Char4"/>
          <w:rFonts w:eastAsia="MS Mincho" w:hint="cs"/>
          <w:rtl/>
        </w:rPr>
        <w:t>7</w:t>
      </w:r>
      <w:r w:rsidR="001C7CAE" w:rsidRPr="00C218C3">
        <w:rPr>
          <w:rStyle w:val="Char4"/>
          <w:rFonts w:eastAsia="MS Mincho" w:hint="cs"/>
          <w:rtl/>
        </w:rPr>
        <w:t>0</w:t>
      </w:r>
      <w:r w:rsidRPr="00C218C3">
        <w:rPr>
          <w:rStyle w:val="Char4"/>
          <w:rFonts w:eastAsia="MS Mincho" w:hint="cs"/>
          <w:rtl/>
        </w:rPr>
        <w:t>9</w:t>
      </w:r>
      <w:r w:rsidR="00C218C3" w:rsidRPr="00C218C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مُحَمَّدِ بْنِ أَبِي بَكْرٍ الثَّقَفِيِّ</w:t>
      </w:r>
      <w:r w:rsidR="001C7CAE">
        <w:rPr>
          <w:rStyle w:val="Char3"/>
          <w:rFonts w:eastAsia="MS Mincho" w:hint="cs"/>
          <w:rtl/>
        </w:rPr>
        <w:t xml:space="preserve"> </w:t>
      </w:r>
      <w:r w:rsidR="001C7CAE" w:rsidRPr="00423AB6">
        <w:rPr>
          <w:rStyle w:val="Char3"/>
          <w:rFonts w:eastAsia="MS Mincho" w:cs="CTraditional Arabic" w:hint="cs"/>
          <w:rtl/>
        </w:rPr>
        <w:t>س</w:t>
      </w:r>
      <w:r w:rsidR="001C7CAE" w:rsidRPr="00423AB6">
        <w:rPr>
          <w:rStyle w:val="Char3"/>
          <w:rFonts w:eastAsia="MS Mincho" w:hint="cs"/>
          <w:rtl/>
        </w:rPr>
        <w:t>:</w:t>
      </w:r>
      <w:r w:rsidR="001C7CAE" w:rsidRPr="00423AB6">
        <w:rPr>
          <w:rStyle w:val="Char3"/>
          <w:rFonts w:eastAsia="MS Mincho"/>
          <w:rtl/>
        </w:rPr>
        <w:t xml:space="preserve"> أَنَّهُ سَأَلَ أَنَسَ بْنَ مَالِكٍ</w:t>
      </w:r>
      <w:r w:rsidR="00D42469" w:rsidRPr="00D42469">
        <w:rPr>
          <w:rStyle w:val="Char3"/>
          <w:rFonts w:eastAsia="MS Mincho" w:cs="CTraditional Arabic"/>
          <w:rtl/>
        </w:rPr>
        <w:t xml:space="preserve"> س </w:t>
      </w:r>
      <w:r w:rsidR="001C7CAE" w:rsidRPr="00423AB6">
        <w:rPr>
          <w:rStyle w:val="Char3"/>
          <w:rFonts w:eastAsia="MS Mincho" w:hint="cs"/>
          <w:rtl/>
        </w:rPr>
        <w:t xml:space="preserve">ـ </w:t>
      </w:r>
      <w:r w:rsidR="001C7CAE" w:rsidRPr="00423AB6">
        <w:rPr>
          <w:rStyle w:val="Char3"/>
          <w:rFonts w:eastAsia="MS Mincho"/>
          <w:rtl/>
        </w:rPr>
        <w:t>وَهُمَا غَادِيَانِ مِنْ مِنًى إِلَى عَرَفَةَ</w:t>
      </w:r>
      <w:r w:rsidR="001C7CAE" w:rsidRPr="00423AB6">
        <w:rPr>
          <w:rStyle w:val="Char3"/>
          <w:rFonts w:eastAsia="MS Mincho" w:hint="cs"/>
          <w:rtl/>
        </w:rPr>
        <w:t xml:space="preserve"> ـ </w:t>
      </w:r>
      <w:r w:rsidR="001C7CAE" w:rsidRPr="00423AB6">
        <w:rPr>
          <w:rStyle w:val="Char3"/>
          <w:rFonts w:eastAsia="MS Mincho"/>
          <w:rtl/>
        </w:rPr>
        <w:t xml:space="preserve">كَيْفَ كُنْتُمْ تَصْنَعُونَ فِي هَذَا الْيَوْمِ مَعَ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كَانَ يُهِلُّ الْمُهِلُّ مِنَّا</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يُنْكَرُ عَلَيْهِ</w:t>
      </w:r>
      <w:r w:rsidR="001C7CAE" w:rsidRPr="00423AB6">
        <w:rPr>
          <w:rStyle w:val="Char3"/>
          <w:rFonts w:eastAsia="MS Mincho" w:hint="cs"/>
          <w:rtl/>
        </w:rPr>
        <w:t>،</w:t>
      </w:r>
      <w:r w:rsidR="001C7CAE" w:rsidRPr="00423AB6">
        <w:rPr>
          <w:rStyle w:val="Char3"/>
          <w:rFonts w:eastAsia="MS Mincho"/>
          <w:rtl/>
        </w:rPr>
        <w:t xml:space="preserve"> وَيُكَبِّرُ الْمُكَبِّرُ مِنَّا</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يُنْكَرُ عَلَيْهِ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1285</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محمد بن ابی بکر ثقفی روایت است که ایشان با انس بن مالک </w:t>
      </w:r>
      <w:r w:rsidR="001C7CAE" w:rsidRPr="000F7D7A">
        <w:rPr>
          <w:rStyle w:val="Char4"/>
          <w:rFonts w:eastAsia="MS Mincho" w:cs="CTraditional Arabic" w:hint="cs"/>
          <w:rtl/>
        </w:rPr>
        <w:t>ب</w:t>
      </w:r>
      <w:r w:rsidR="001C7CAE" w:rsidRPr="002E320E">
        <w:rPr>
          <w:rStyle w:val="Char4"/>
          <w:rFonts w:eastAsia="MS Mincho" w:hint="cs"/>
          <w:rtl/>
        </w:rPr>
        <w:t xml:space="preserve"> از منا به عرفات می‌رفت. در این اثنا، محمد بن ابی بکر خطاب به انس گفت: در این روز،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چکار می‌کردید؟ انس</w:t>
      </w:r>
      <w:r w:rsidR="00D42469" w:rsidRPr="00D42469">
        <w:rPr>
          <w:rStyle w:val="Char4"/>
          <w:rFonts w:eastAsia="MS Mincho" w:cs="CTraditional Arabic" w:hint="cs"/>
          <w:rtl/>
        </w:rPr>
        <w:t xml:space="preserve"> س </w:t>
      </w:r>
      <w:r w:rsidR="001C7CAE" w:rsidRPr="002E320E">
        <w:rPr>
          <w:rStyle w:val="Char4"/>
          <w:rFonts w:eastAsia="MS Mincho" w:hint="cs"/>
          <w:rtl/>
        </w:rPr>
        <w:t>جواب داد: برخی لبیک، و عده‌ای دیگر تکبیر می‌گفتند و هیچکدام مورد اعتراض قرار نمی‌گرفت.</w:t>
      </w:r>
    </w:p>
    <w:p w:rsidR="001C7CAE" w:rsidRPr="00644901" w:rsidRDefault="001C7CAE" w:rsidP="003A3260">
      <w:pPr>
        <w:pStyle w:val="a2"/>
        <w:rPr>
          <w:rStyle w:val="Char3"/>
          <w:rFonts w:eastAsia="MS Mincho"/>
          <w:rtl/>
        </w:rPr>
      </w:pPr>
      <w:bookmarkStart w:id="3946" w:name="_Toc256338293"/>
      <w:bookmarkStart w:id="3947" w:name="_Toc256340246"/>
      <w:bookmarkStart w:id="3948" w:name="_Toc261194644"/>
      <w:bookmarkStart w:id="3949" w:name="_Toc445895929"/>
      <w:bookmarkStart w:id="3950" w:name="_Toc448060023"/>
      <w:r w:rsidRPr="00644901">
        <w:rPr>
          <w:rFonts w:eastAsia="MS Mincho" w:hint="cs"/>
          <w:rtl/>
        </w:rPr>
        <w:t>باب (53): درباره‌ی وقوف در عرفه و این سخن الله متعال که می‌فرماید:</w:t>
      </w:r>
      <w:bookmarkEnd w:id="3946"/>
      <w:bookmarkEnd w:id="3947"/>
      <w:bookmarkEnd w:id="3948"/>
      <w:r w:rsidRPr="00644901">
        <w:rPr>
          <w:rFonts w:eastAsia="MS Mincho" w:hint="cs"/>
          <w:rtl/>
        </w:rPr>
        <w:t xml:space="preserve"> </w:t>
      </w:r>
      <w:r w:rsidRPr="00DB04C7">
        <w:rPr>
          <w:rFonts w:eastAsia="MS Mincho" w:cs="CTraditional Arabic" w:hint="cs"/>
          <w:b w:val="0"/>
          <w:bCs w:val="0"/>
          <w:szCs w:val="28"/>
          <w:rtl/>
        </w:rPr>
        <w:t>+</w:t>
      </w:r>
      <w:r w:rsidRPr="00DB04C7">
        <w:rPr>
          <w:rStyle w:val="Charb"/>
          <w:rFonts w:eastAsia="MS Mincho"/>
          <w:bCs w:val="0"/>
          <w:szCs w:val="24"/>
          <w:rtl/>
        </w:rPr>
        <w:t xml:space="preserve">ثُمَّ أَفِيضُواْ مِنۡ حَيۡثُ أَفَاضَ </w:t>
      </w:r>
      <w:r w:rsidRPr="00DB04C7">
        <w:rPr>
          <w:rStyle w:val="Charb"/>
          <w:rFonts w:eastAsia="MS Mincho" w:hint="cs"/>
          <w:bCs w:val="0"/>
          <w:szCs w:val="24"/>
          <w:rtl/>
        </w:rPr>
        <w:t>ٱلنَّاسُ</w:t>
      </w:r>
      <w:r w:rsidRPr="00DB04C7">
        <w:rPr>
          <w:rFonts w:eastAsia="MS Mincho" w:cs="CTraditional Arabic" w:hint="cs"/>
          <w:b w:val="0"/>
          <w:bCs w:val="0"/>
          <w:szCs w:val="28"/>
          <w:rtl/>
        </w:rPr>
        <w:t>_</w:t>
      </w:r>
      <w:r w:rsidRPr="00644901">
        <w:rPr>
          <w:rFonts w:eastAsia="MS Mincho"/>
          <w:rtl/>
        </w:rPr>
        <w:t xml:space="preserve"> </w:t>
      </w:r>
      <w:r w:rsidRPr="00644901">
        <w:rPr>
          <w:rFonts w:eastAsia="MS Mincho" w:hint="cs"/>
          <w:rtl/>
        </w:rPr>
        <w:t xml:space="preserve"> </w:t>
      </w:r>
      <w:r>
        <w:rPr>
          <w:rFonts w:eastAsia="MS Mincho" w:hint="cs"/>
          <w:rtl/>
        </w:rPr>
        <w:t>«</w:t>
      </w:r>
      <w:r w:rsidRPr="00644901">
        <w:rPr>
          <w:rFonts w:eastAsia="MS Mincho" w:hint="cs"/>
          <w:rtl/>
        </w:rPr>
        <w:t>از همان جایی که مردم، حرکت می‌کنند، شما نیز حرکت کنید</w:t>
      </w:r>
      <w:r>
        <w:rPr>
          <w:rFonts w:eastAsia="MS Mincho" w:hint="cs"/>
          <w:rtl/>
        </w:rPr>
        <w:t>»</w:t>
      </w:r>
      <w:bookmarkEnd w:id="3949"/>
      <w:bookmarkEnd w:id="3950"/>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71</w:t>
      </w:r>
      <w:r w:rsidR="001C7CAE" w:rsidRPr="003A3260">
        <w:rPr>
          <w:rStyle w:val="Char4"/>
          <w:rFonts w:eastAsia="MS Mincho" w:hint="cs"/>
          <w:rtl/>
        </w:rPr>
        <w:t>0</w:t>
      </w:r>
      <w:r w:rsidR="003A3260">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كَانَ قُرَيْشٌ وَمَنْ دَانَ دِينَهَا يَقِفُونَ بِالْمُزْدَلِفَةِ</w:t>
      </w:r>
      <w:r w:rsidR="001C7CAE" w:rsidRPr="00423AB6">
        <w:rPr>
          <w:rStyle w:val="Char3"/>
          <w:rFonts w:eastAsia="MS Mincho" w:hint="cs"/>
          <w:rtl/>
        </w:rPr>
        <w:t>،</w:t>
      </w:r>
      <w:r w:rsidR="001C7CAE" w:rsidRPr="00423AB6">
        <w:rPr>
          <w:rStyle w:val="Char3"/>
          <w:rFonts w:eastAsia="MS Mincho"/>
          <w:rtl/>
        </w:rPr>
        <w:t xml:space="preserve"> وَكَانُوا يُسَمَّوْنَ الْحُمْسَ</w:t>
      </w:r>
      <w:r w:rsidR="001C7CAE" w:rsidRPr="00423AB6">
        <w:rPr>
          <w:rStyle w:val="Char3"/>
          <w:rFonts w:eastAsia="MS Mincho" w:hint="cs"/>
          <w:rtl/>
        </w:rPr>
        <w:t>،</w:t>
      </w:r>
      <w:r w:rsidR="001C7CAE" w:rsidRPr="00423AB6">
        <w:rPr>
          <w:rStyle w:val="Char3"/>
          <w:rFonts w:eastAsia="MS Mincho"/>
          <w:rtl/>
        </w:rPr>
        <w:t xml:space="preserve"> وَكَانَ سَائِرُ الْعَرَبِ يَقِفُونَ بِعَرَفَةَ</w:t>
      </w:r>
      <w:r w:rsidR="001C7CAE" w:rsidRPr="00423AB6">
        <w:rPr>
          <w:rStyle w:val="Char3"/>
          <w:rFonts w:eastAsia="MS Mincho" w:hint="cs"/>
          <w:rtl/>
        </w:rPr>
        <w:t>،</w:t>
      </w:r>
      <w:r w:rsidR="001C7CAE" w:rsidRPr="00423AB6">
        <w:rPr>
          <w:rStyle w:val="Char3"/>
          <w:rFonts w:eastAsia="MS Mincho"/>
          <w:rtl/>
        </w:rPr>
        <w:t xml:space="preserve"> فَلَمَّا جَاءَ الإِسْلا</w:t>
      </w:r>
      <w:r w:rsidR="001C7CAE" w:rsidRPr="00423AB6">
        <w:rPr>
          <w:rStyle w:val="Char3"/>
          <w:rFonts w:eastAsia="MS Mincho" w:hint="cs"/>
          <w:rtl/>
        </w:rPr>
        <w:t>َ</w:t>
      </w:r>
      <w:r w:rsidR="001C7CAE" w:rsidRPr="00423AB6">
        <w:rPr>
          <w:rStyle w:val="Char3"/>
          <w:rFonts w:eastAsia="MS Mincho"/>
          <w:rtl/>
        </w:rPr>
        <w:t xml:space="preserve">مُ أَمَرَ اللَّهُ </w:t>
      </w:r>
      <w:r w:rsidR="001C7CAE" w:rsidRPr="001D5F20">
        <w:rPr>
          <w:rStyle w:val="Char3"/>
          <w:rFonts w:eastAsia="MS Mincho" w:cs="CTraditional Arabic"/>
          <w:rtl/>
        </w:rPr>
        <w:t>ﻷ</w:t>
      </w:r>
      <w:r w:rsidR="001C7CAE" w:rsidRPr="00423AB6">
        <w:rPr>
          <w:rStyle w:val="Char3"/>
          <w:rFonts w:eastAsia="MS Mincho"/>
          <w:rtl/>
        </w:rPr>
        <w:t xml:space="preserve"> نَبِيَّهُ</w:t>
      </w:r>
      <w:r w:rsidR="00D42469" w:rsidRPr="00D42469">
        <w:rPr>
          <w:rStyle w:val="Char3"/>
          <w:rFonts w:eastAsia="MS Mincho" w:cs="CTraditional Arabic"/>
          <w:rtl/>
        </w:rPr>
        <w:t xml:space="preserve"> ص </w:t>
      </w:r>
      <w:r w:rsidR="001C7CAE" w:rsidRPr="00423AB6">
        <w:rPr>
          <w:rStyle w:val="Char3"/>
          <w:rFonts w:eastAsia="MS Mincho"/>
          <w:rtl/>
        </w:rPr>
        <w:t>أَنْ يَأْتِيَ عَرَفَاتٍ فَيَقِفَ بِهَا</w:t>
      </w:r>
      <w:r w:rsidR="001C7CAE" w:rsidRPr="00423AB6">
        <w:rPr>
          <w:rStyle w:val="Char3"/>
          <w:rFonts w:eastAsia="MS Mincho" w:hint="cs"/>
          <w:rtl/>
        </w:rPr>
        <w:t>،</w:t>
      </w:r>
      <w:r w:rsidR="001C7CAE" w:rsidRPr="00423AB6">
        <w:rPr>
          <w:rStyle w:val="Char3"/>
          <w:rFonts w:eastAsia="MS Mincho"/>
          <w:rtl/>
        </w:rPr>
        <w:t xml:space="preserve"> ثُمَّ يُفِيضَ مِنْهَا</w:t>
      </w:r>
      <w:r w:rsidR="001C7CAE" w:rsidRPr="00423AB6">
        <w:rPr>
          <w:rStyle w:val="Char3"/>
          <w:rFonts w:eastAsia="MS Mincho" w:hint="cs"/>
          <w:rtl/>
        </w:rPr>
        <w:t>،</w:t>
      </w:r>
      <w:r w:rsidR="001C7CAE" w:rsidRPr="00423AB6">
        <w:rPr>
          <w:rStyle w:val="Char3"/>
          <w:rFonts w:eastAsia="MS Mincho"/>
          <w:rtl/>
        </w:rPr>
        <w:t xml:space="preserve"> فَذَلِكَ قَوْلُهُ </w:t>
      </w:r>
      <w:r w:rsidR="001C7CAE" w:rsidRPr="001D5F20">
        <w:rPr>
          <w:rStyle w:val="Char3"/>
          <w:rFonts w:eastAsia="MS Mincho" w:cs="CTraditional Arabic"/>
          <w:rtl/>
        </w:rPr>
        <w:t>ﻷ</w:t>
      </w:r>
      <w:r w:rsidR="001C7CAE" w:rsidRPr="00423AB6">
        <w:rPr>
          <w:rStyle w:val="Char3"/>
          <w:rFonts w:eastAsia="MS Mincho" w:hint="cs"/>
          <w:rtl/>
        </w:rPr>
        <w:t>:</w:t>
      </w:r>
      <w:r w:rsidR="001C7CAE" w:rsidRPr="00DB04C7">
        <w:rPr>
          <w:rFonts w:eastAsia="MS Mincho" w:cs="CTraditional Arabic" w:hint="cs"/>
          <w:b/>
          <w:szCs w:val="28"/>
          <w:rtl/>
        </w:rPr>
        <w:t xml:space="preserve"> </w:t>
      </w:r>
      <w:r w:rsidR="001C7CAE">
        <w:rPr>
          <w:rStyle w:val="Char8"/>
          <w:rFonts w:eastAsia="MS Mincho" w:cs="CTraditional Arabic" w:hint="cs"/>
          <w:rtl/>
        </w:rPr>
        <w:t>+</w:t>
      </w:r>
      <w:r w:rsidR="001C7CAE" w:rsidRPr="00644901">
        <w:rPr>
          <w:rStyle w:val="Charb"/>
          <w:rFonts w:eastAsia="MS Mincho"/>
          <w:rtl/>
        </w:rPr>
        <w:t xml:space="preserve">ثُمَّ أَفِيضُواْ مِنۡ حَيۡثُ أَفَاضَ </w:t>
      </w:r>
      <w:r w:rsidR="001C7CAE" w:rsidRPr="00644901">
        <w:rPr>
          <w:rStyle w:val="Charb"/>
          <w:rFonts w:eastAsia="MS Mincho" w:hint="cs"/>
          <w:rtl/>
        </w:rPr>
        <w:t>ٱلنَّاسُ</w:t>
      </w:r>
      <w:r w:rsidR="001C7CAE">
        <w:rPr>
          <w:rStyle w:val="Char4"/>
          <w:rFonts w:eastAsia="MS Mincho" w:cs="CTraditional Arabic" w:hint="cs"/>
          <w:rtl/>
        </w:rPr>
        <w:t>_</w:t>
      </w:r>
      <w:r w:rsidR="001C7CAE" w:rsidRPr="00644901">
        <w:rPr>
          <w:rStyle w:val="Char6"/>
          <w:rFonts w:eastAsia="MS Mincho"/>
          <w:rtl/>
        </w:rPr>
        <w:t xml:space="preserve"> </w:t>
      </w:r>
      <w:bookmarkStart w:id="3951" w:name="OLE_LINK35"/>
      <w:bookmarkStart w:id="3952" w:name="OLE_LINK36"/>
      <w:r w:rsidR="001C7CAE" w:rsidRPr="00644901">
        <w:rPr>
          <w:rStyle w:val="Char6"/>
          <w:rFonts w:hint="cs"/>
          <w:rtl/>
        </w:rPr>
        <w:t>[</w:t>
      </w:r>
      <w:r w:rsidR="001C7CAE" w:rsidRPr="00644901">
        <w:rPr>
          <w:rStyle w:val="Char6"/>
          <w:rtl/>
        </w:rPr>
        <w:t>البقرة:١٩٩</w:t>
      </w:r>
      <w:r w:rsidR="001C7CAE" w:rsidRPr="00644901">
        <w:rPr>
          <w:rStyle w:val="Char6"/>
          <w:rFonts w:hint="cs"/>
          <w:rtl/>
        </w:rPr>
        <w:t>]</w:t>
      </w:r>
      <w:r w:rsidR="001C7CAE" w:rsidRPr="00423AB6">
        <w:rPr>
          <w:rStyle w:val="Char3"/>
          <w:rFonts w:eastAsia="MS Mincho" w:hint="cs"/>
          <w:rtl/>
        </w:rPr>
        <w:t xml:space="preserve"> </w:t>
      </w:r>
      <w:bookmarkEnd w:id="3951"/>
      <w:bookmarkEnd w:id="3952"/>
      <w:r w:rsidR="001C7CAE" w:rsidRPr="00644901">
        <w:rPr>
          <w:rStyle w:val="Char4"/>
          <w:rFonts w:eastAsia="MS Mincho" w:hint="cs"/>
          <w:rtl/>
        </w:rPr>
        <w:t>(م/1219)</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 xml:space="preserve">می‌گوید: قریش و کسانی که بر مذهب آنان بودند، در مزدلفه، وقوف می‌نمودند و به آنان حمس (متشدد در دین) می‌گفتند. ولی سایر عرب در عرفه، وقوف می‌نمودند. هنگامی‌که اسلام آمد، الله متعال به پیامبرش دستور داد تا به عرفه برود و در آنجا وقوف نماید و از همانجا حرکت کند. این است که الله </w:t>
      </w:r>
      <w:r w:rsidR="001C7CAE" w:rsidRPr="000F7D7A">
        <w:rPr>
          <w:rStyle w:val="Char4"/>
          <w:rFonts w:eastAsia="MS Mincho" w:cs="CTraditional Arabic" w:hint="cs"/>
          <w:rtl/>
        </w:rPr>
        <w:t>ﻷ</w:t>
      </w:r>
      <w:r w:rsidR="001C7CAE" w:rsidRPr="002E320E">
        <w:rPr>
          <w:rStyle w:val="Char4"/>
          <w:rFonts w:eastAsia="MS Mincho" w:hint="cs"/>
          <w:rtl/>
        </w:rPr>
        <w:t xml:space="preserve"> می‌فرماید:</w:t>
      </w:r>
      <w:r w:rsidR="001C7CAE" w:rsidRPr="006A4F2B">
        <w:rPr>
          <w:rFonts w:ascii="QCF_BSML" w:hAnsi="QCF_BSML" w:cs="QCF_BSML"/>
          <w:color w:val="000000"/>
          <w:sz w:val="25"/>
          <w:szCs w:val="25"/>
          <w:rtl/>
        </w:rPr>
        <w:t xml:space="preserve"> </w:t>
      </w:r>
      <w:r w:rsidR="001C7CAE">
        <w:rPr>
          <w:rStyle w:val="Char8"/>
          <w:rFonts w:eastAsia="MS Mincho" w:cs="CTraditional Arabic" w:hint="cs"/>
          <w:rtl/>
        </w:rPr>
        <w:t>+</w:t>
      </w:r>
      <w:r w:rsidR="001C7CAE" w:rsidRPr="00644901">
        <w:rPr>
          <w:rStyle w:val="Charb"/>
          <w:rFonts w:eastAsia="MS Mincho"/>
          <w:rtl/>
        </w:rPr>
        <w:t xml:space="preserve">ثُمَّ أَفِيضُواْ مِنۡ حَيۡثُ أَفَاضَ </w:t>
      </w:r>
      <w:r w:rsidR="001C7CAE" w:rsidRPr="00644901">
        <w:rPr>
          <w:rStyle w:val="Charb"/>
          <w:rFonts w:eastAsia="MS Mincho" w:hint="cs"/>
          <w:rtl/>
        </w:rPr>
        <w:t>ٱلنَّاسُ</w:t>
      </w:r>
      <w:r w:rsidR="001C7CAE">
        <w:rPr>
          <w:rStyle w:val="Char4"/>
          <w:rFonts w:eastAsia="MS Mincho" w:cs="CTraditional Arabic" w:hint="cs"/>
          <w:rtl/>
        </w:rPr>
        <w:t>_</w:t>
      </w:r>
      <w:r w:rsidR="001C7CAE" w:rsidRPr="00644901">
        <w:rPr>
          <w:rStyle w:val="Char6"/>
          <w:rFonts w:eastAsia="MS Mincho"/>
          <w:rtl/>
        </w:rPr>
        <w:t xml:space="preserve"> </w:t>
      </w:r>
      <w:r w:rsidR="001C7CAE" w:rsidRPr="00644901">
        <w:rPr>
          <w:rStyle w:val="Char6"/>
          <w:rFonts w:hint="cs"/>
          <w:rtl/>
        </w:rPr>
        <w:t>[</w:t>
      </w:r>
      <w:r w:rsidR="001C7CAE" w:rsidRPr="00644901">
        <w:rPr>
          <w:rStyle w:val="Char6"/>
          <w:rtl/>
        </w:rPr>
        <w:t>البقرة:١٩٩</w:t>
      </w:r>
      <w:r w:rsidR="001C7CAE" w:rsidRPr="00644901">
        <w:rPr>
          <w:rStyle w:val="Char6"/>
          <w:rFonts w:hint="cs"/>
          <w:rtl/>
        </w:rPr>
        <w:t>]</w:t>
      </w:r>
      <w:r w:rsidR="001C7CAE" w:rsidRPr="00423AB6">
        <w:rPr>
          <w:rStyle w:val="Char3"/>
          <w:rFonts w:eastAsia="MS Mincho" w:hint="cs"/>
          <w:rtl/>
        </w:rPr>
        <w:t xml:space="preserve"> </w:t>
      </w:r>
      <w:r w:rsidR="001C7CAE" w:rsidRPr="00644901">
        <w:rPr>
          <w:rStyle w:val="Char4"/>
          <w:rFonts w:eastAsia="MS Mincho" w:hint="cs"/>
          <w:rtl/>
        </w:rPr>
        <w:t>«</w:t>
      </w:r>
      <w:r w:rsidR="001C7CAE" w:rsidRPr="00644901">
        <w:rPr>
          <w:rStyle w:val="Char7"/>
          <w:rFonts w:eastAsia="MS Mincho" w:hint="cs"/>
          <w:rtl/>
        </w:rPr>
        <w:t>سپس از همانجایی که مردم، حرکت می‌کنند و براه می‌افتند، شما نیز حرکت کنید</w:t>
      </w:r>
      <w:r w:rsidR="001C7CAE" w:rsidRPr="00644901">
        <w:rPr>
          <w:rStyle w:val="Char4"/>
          <w:rFonts w:eastAsia="MS Mincho" w:hint="cs"/>
          <w:rtl/>
        </w:rPr>
        <w:t>».</w:t>
      </w:r>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711</w:t>
      </w:r>
      <w:r w:rsidR="003A3260" w:rsidRPr="003A3260">
        <w:rPr>
          <w:rStyle w:val="Char4"/>
          <w:rFonts w:eastAsia="MS Mincho"/>
        </w:rPr>
        <w:t>-</w:t>
      </w:r>
      <w:r w:rsidR="001C7CAE" w:rsidRPr="00423AB6">
        <w:rPr>
          <w:rStyle w:val="Char3"/>
          <w:rFonts w:eastAsia="MS Mincho" w:hint="cs"/>
          <w:rtl/>
        </w:rPr>
        <w:t xml:space="preserve"> عن ج</w:t>
      </w:r>
      <w:r w:rsidR="001C7CAE" w:rsidRPr="00423AB6">
        <w:rPr>
          <w:rStyle w:val="Char3"/>
          <w:rFonts w:eastAsia="MS Mincho"/>
          <w:rtl/>
        </w:rPr>
        <w:t>ُبَيْرِ بْنِ مُطْعِمٍ</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أَضْلَلْتُ بَعِيرًا لِي</w:t>
      </w:r>
      <w:r w:rsidR="001C7CAE" w:rsidRPr="00423AB6">
        <w:rPr>
          <w:rStyle w:val="Char3"/>
          <w:rFonts w:eastAsia="MS Mincho" w:hint="cs"/>
          <w:rtl/>
        </w:rPr>
        <w:t>،</w:t>
      </w:r>
      <w:r w:rsidR="001C7CAE" w:rsidRPr="00423AB6">
        <w:rPr>
          <w:rStyle w:val="Char3"/>
          <w:rFonts w:eastAsia="MS Mincho"/>
          <w:rtl/>
        </w:rPr>
        <w:t xml:space="preserve"> فَذَهَبْتُ أَطْلُبُهُ يَوْمَ عَرَفَةَ</w:t>
      </w:r>
      <w:r w:rsidR="001C7CAE" w:rsidRPr="00423AB6">
        <w:rPr>
          <w:rStyle w:val="Char3"/>
          <w:rFonts w:eastAsia="MS Mincho" w:hint="cs"/>
          <w:rtl/>
        </w:rPr>
        <w:t>،</w:t>
      </w:r>
      <w:r w:rsidR="001C7CAE" w:rsidRPr="00423AB6">
        <w:rPr>
          <w:rStyle w:val="Char3"/>
          <w:rFonts w:eastAsia="MS Mincho"/>
          <w:rtl/>
        </w:rPr>
        <w:t xml:space="preserve"> فَرَأَيْتُ رَسُولَ اللَّهِ</w:t>
      </w:r>
      <w:r w:rsidR="00D42469" w:rsidRPr="00D42469">
        <w:rPr>
          <w:rStyle w:val="Char3"/>
          <w:rFonts w:eastAsia="MS Mincho" w:cs="CTraditional Arabic"/>
          <w:rtl/>
        </w:rPr>
        <w:t xml:space="preserve"> ص </w:t>
      </w:r>
      <w:r w:rsidR="001C7CAE" w:rsidRPr="00423AB6">
        <w:rPr>
          <w:rStyle w:val="Char3"/>
          <w:rFonts w:eastAsia="MS Mincho"/>
          <w:rtl/>
        </w:rPr>
        <w:t>وَاقِفًا مَعَ النَّاسِ بِعَرَفَةَ</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وَاللَّهِ إِنَّ هَذَا لَمِنْ الْحُمْسِ</w:t>
      </w:r>
      <w:r w:rsidR="001C7CAE" w:rsidRPr="00423AB6">
        <w:rPr>
          <w:rStyle w:val="Char3"/>
          <w:rFonts w:eastAsia="MS Mincho" w:hint="cs"/>
          <w:rtl/>
        </w:rPr>
        <w:t>،</w:t>
      </w:r>
      <w:r w:rsidR="001C7CAE" w:rsidRPr="00423AB6">
        <w:rPr>
          <w:rStyle w:val="Char3"/>
          <w:rFonts w:eastAsia="MS Mincho"/>
          <w:rtl/>
        </w:rPr>
        <w:t xml:space="preserve"> فَمَا شَأْنُهُ هَاهُنَا</w:t>
      </w:r>
      <w:r w:rsidR="001C7CAE" w:rsidRPr="00423AB6">
        <w:rPr>
          <w:rStyle w:val="Char3"/>
          <w:rFonts w:eastAsia="MS Mincho" w:hint="cs"/>
          <w:rtl/>
        </w:rPr>
        <w:t>؟</w:t>
      </w:r>
      <w:r w:rsidR="001C7CAE" w:rsidRPr="00423AB6">
        <w:rPr>
          <w:rStyle w:val="Char3"/>
          <w:rFonts w:eastAsia="MS Mincho"/>
          <w:rtl/>
        </w:rPr>
        <w:t xml:space="preserve"> وَكَانَتْ قُرَيْشٌ تُعَدُّ مِنْ الْحُمْسِ</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122</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3A3260">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جبیر بن مطعم</w:t>
      </w:r>
      <w:r w:rsidR="00D42469" w:rsidRPr="00D42469">
        <w:rPr>
          <w:rStyle w:val="Char4"/>
          <w:rFonts w:eastAsia="MS Mincho" w:cs="CTraditional Arabic"/>
          <w:rtl/>
        </w:rPr>
        <w:t xml:space="preserve"> س </w:t>
      </w:r>
      <w:r w:rsidR="001C7CAE" w:rsidRPr="002E320E">
        <w:rPr>
          <w:rStyle w:val="Char4"/>
          <w:rFonts w:eastAsia="MS Mincho"/>
          <w:rtl/>
        </w:rPr>
        <w:t xml:space="preserve">می‏گوید: </w:t>
      </w:r>
      <w:r w:rsidR="001C7CAE" w:rsidRPr="002E320E">
        <w:rPr>
          <w:rStyle w:val="Char4"/>
          <w:rFonts w:eastAsia="MS Mincho" w:hint="cs"/>
          <w:rtl/>
        </w:rPr>
        <w:t xml:space="preserve">شترم، </w:t>
      </w:r>
      <w:r w:rsidR="001C7CAE" w:rsidRPr="002E320E">
        <w:rPr>
          <w:rStyle w:val="Char4"/>
          <w:rFonts w:eastAsia="MS Mincho"/>
          <w:rtl/>
        </w:rPr>
        <w:t xml:space="preserve">گم شد. </w:t>
      </w:r>
      <w:r w:rsidR="001C7CAE" w:rsidRPr="002E320E">
        <w:rPr>
          <w:rStyle w:val="Char4"/>
          <w:rFonts w:eastAsia="MS Mincho" w:hint="cs"/>
          <w:rtl/>
        </w:rPr>
        <w:t>روز عرفه، برای پیدا کردن آن، بیرون رفتم</w:t>
      </w:r>
      <w:r w:rsidR="001C7CAE" w:rsidRPr="002E320E">
        <w:rPr>
          <w:rStyle w:val="Char4"/>
          <w:rFonts w:eastAsia="MS Mincho"/>
          <w:rtl/>
        </w:rPr>
        <w:t>.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hint="cs"/>
          <w:rtl/>
        </w:rPr>
        <w:t xml:space="preserve"> ص </w:t>
      </w:r>
      <w:r w:rsidR="001C7CAE" w:rsidRPr="002E320E">
        <w:rPr>
          <w:rStyle w:val="Char4"/>
          <w:rFonts w:eastAsia="MS Mincho"/>
          <w:rtl/>
        </w:rPr>
        <w:t xml:space="preserve">را </w:t>
      </w:r>
      <w:r w:rsidR="001C7CAE" w:rsidRPr="002E320E">
        <w:rPr>
          <w:rStyle w:val="Char4"/>
          <w:rFonts w:eastAsia="MS Mincho" w:hint="cs"/>
          <w:rtl/>
        </w:rPr>
        <w:t xml:space="preserve">همراه مردم، در </w:t>
      </w:r>
      <w:r w:rsidR="001C7CAE" w:rsidRPr="002E320E">
        <w:rPr>
          <w:rStyle w:val="Char4"/>
          <w:rFonts w:eastAsia="MS Mincho"/>
          <w:rtl/>
        </w:rPr>
        <w:t>عرفات</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در حال وقوف، </w:t>
      </w:r>
      <w:r w:rsidR="001C7CAE" w:rsidRPr="002E320E">
        <w:rPr>
          <w:rStyle w:val="Char4"/>
          <w:rFonts w:eastAsia="MS Mincho"/>
          <w:rtl/>
        </w:rPr>
        <w:t xml:space="preserve">دیدم. گفتم: </w:t>
      </w:r>
      <w:r w:rsidR="001C7CAE" w:rsidRPr="002E320E">
        <w:rPr>
          <w:rStyle w:val="Char4"/>
          <w:rFonts w:eastAsia="MS Mincho" w:hint="cs"/>
          <w:rtl/>
        </w:rPr>
        <w:t xml:space="preserve">سوگند به </w:t>
      </w:r>
      <w:r w:rsidR="001C7CAE" w:rsidRPr="002E320E">
        <w:rPr>
          <w:rStyle w:val="Char4"/>
          <w:rFonts w:eastAsia="MS Mincho"/>
          <w:rtl/>
        </w:rPr>
        <w:t>الله</w:t>
      </w:r>
      <w:r w:rsidR="001C7CAE" w:rsidRPr="002E320E">
        <w:rPr>
          <w:rStyle w:val="Char4"/>
          <w:rFonts w:eastAsia="MS Mincho" w:hint="cs"/>
          <w:rtl/>
        </w:rPr>
        <w:t xml:space="preserve"> که</w:t>
      </w:r>
      <w:r w:rsidR="001C7CAE" w:rsidRPr="002E320E">
        <w:rPr>
          <w:rStyle w:val="Char4"/>
          <w:rFonts w:eastAsia="MS Mincho"/>
          <w:rtl/>
        </w:rPr>
        <w:t xml:space="preserve"> </w:t>
      </w:r>
      <w:r w:rsidR="001C7CAE" w:rsidRPr="002E320E">
        <w:rPr>
          <w:rStyle w:val="Char4"/>
          <w:rFonts w:eastAsia="MS Mincho" w:hint="cs"/>
          <w:rtl/>
        </w:rPr>
        <w:t>این مرد، از قریش است؛</w:t>
      </w:r>
      <w:r w:rsidR="001C7CAE" w:rsidRPr="002E320E">
        <w:rPr>
          <w:rStyle w:val="Char4"/>
          <w:rFonts w:eastAsia="MS Mincho"/>
          <w:rtl/>
        </w:rPr>
        <w:t xml:space="preserve"> اینجا چه کار می‌کند؟</w:t>
      </w:r>
      <w:r w:rsidR="001C7CAE" w:rsidRPr="002E320E">
        <w:rPr>
          <w:rStyle w:val="Char4"/>
          <w:rFonts w:eastAsia="MS Mincho" w:hint="cs"/>
          <w:rtl/>
        </w:rPr>
        <w:t>! (چون قریش در دوران جاهلیت، در مزدلفه وقوف می‌نمودند.)</w:t>
      </w:r>
    </w:p>
    <w:p w:rsidR="001C7CAE" w:rsidRPr="001C61F1" w:rsidRDefault="001C7CAE" w:rsidP="001C7CAE">
      <w:pPr>
        <w:pStyle w:val="a2"/>
        <w:rPr>
          <w:rFonts w:eastAsia="MS Mincho"/>
          <w:sz w:val="34"/>
          <w:szCs w:val="34"/>
          <w:rtl/>
        </w:rPr>
      </w:pPr>
      <w:bookmarkStart w:id="3953" w:name="_Toc256338294"/>
      <w:bookmarkStart w:id="3954" w:name="_Toc256340247"/>
      <w:bookmarkStart w:id="3955" w:name="_Toc261194645"/>
      <w:bookmarkStart w:id="3956" w:name="_Toc445895930"/>
      <w:bookmarkStart w:id="3957" w:name="_Toc448060024"/>
      <w:r w:rsidRPr="001C61F1">
        <w:rPr>
          <w:rFonts w:eastAsia="MS Mincho" w:hint="cs"/>
          <w:rtl/>
        </w:rPr>
        <w:t>باب (54): راه افتادن از عرفه و نماز خواندن در مزدلفه</w:t>
      </w:r>
      <w:bookmarkEnd w:id="3953"/>
      <w:bookmarkEnd w:id="3954"/>
      <w:bookmarkEnd w:id="3955"/>
      <w:bookmarkEnd w:id="3956"/>
      <w:bookmarkEnd w:id="3957"/>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712</w:t>
      </w:r>
      <w:r w:rsidR="003A3260" w:rsidRPr="003A3260">
        <w:rPr>
          <w:rStyle w:val="Char4"/>
          <w:rFonts w:eastAsia="MS Mincho"/>
        </w:rPr>
        <w:t>-</w:t>
      </w:r>
      <w:r w:rsidR="001C7CAE" w:rsidRPr="00423AB6">
        <w:rPr>
          <w:rStyle w:val="Char3"/>
          <w:rFonts w:eastAsia="MS Mincho" w:hint="cs"/>
          <w:rtl/>
        </w:rPr>
        <w:t xml:space="preserve"> عن</w:t>
      </w:r>
      <w:r w:rsidR="001C7CAE" w:rsidRPr="00423AB6">
        <w:rPr>
          <w:rStyle w:val="Char3"/>
          <w:rFonts w:eastAsia="MS Mincho"/>
          <w:rtl/>
        </w:rPr>
        <w:t xml:space="preserve"> كُرَيْب</w:t>
      </w:r>
      <w:r w:rsidR="001C7CAE" w:rsidRPr="00423AB6">
        <w:rPr>
          <w:rStyle w:val="Char3"/>
          <w:rFonts w:eastAsia="MS Mincho" w:hint="cs"/>
          <w:rtl/>
        </w:rPr>
        <w:t>ٍ:</w:t>
      </w:r>
      <w:r w:rsidR="001C7CAE" w:rsidRPr="00423AB6">
        <w:rPr>
          <w:rStyle w:val="Char3"/>
          <w:rFonts w:eastAsia="MS Mincho"/>
          <w:rtl/>
        </w:rPr>
        <w:t xml:space="preserve"> أَنَّهُ سَأَلَ أُسَامَةَ بْنَ </w:t>
      </w:r>
      <w:r w:rsidR="001C7CAE" w:rsidRPr="00644901">
        <w:rPr>
          <w:rStyle w:val="Char3"/>
          <w:rFonts w:eastAsia="MS Mincho"/>
          <w:rtl/>
        </w:rPr>
        <w:t xml:space="preserve">زَيْدٍ </w:t>
      </w:r>
      <w:r w:rsidR="001C7CAE">
        <w:rPr>
          <w:rStyle w:val="Char3"/>
          <w:rFonts w:cs="CTraditional Arabic" w:hint="cs"/>
          <w:rtl/>
        </w:rPr>
        <w:t>ب</w:t>
      </w:r>
      <w:r w:rsidR="001C7CAE" w:rsidRPr="00644901">
        <w:rPr>
          <w:rStyle w:val="Char3"/>
          <w:rFonts w:eastAsia="MS Mincho" w:hint="cs"/>
          <w:rtl/>
        </w:rPr>
        <w:t xml:space="preserve">: </w:t>
      </w:r>
      <w:r w:rsidR="001C7CAE" w:rsidRPr="00644901">
        <w:rPr>
          <w:rStyle w:val="Char3"/>
          <w:rFonts w:eastAsia="MS Mincho"/>
          <w:rtl/>
        </w:rPr>
        <w:t>كَيْفَ</w:t>
      </w:r>
      <w:r w:rsidR="001C7CAE" w:rsidRPr="00423AB6">
        <w:rPr>
          <w:rStyle w:val="Char3"/>
          <w:rFonts w:eastAsia="MS Mincho"/>
          <w:rtl/>
        </w:rPr>
        <w:t xml:space="preserve"> صَنَعْتُمْ حِينَ رَدِفْتَ رَسُولَ اللَّهِ</w:t>
      </w:r>
      <w:r w:rsidR="00D42469" w:rsidRPr="00D42469">
        <w:rPr>
          <w:rStyle w:val="Char3"/>
          <w:rFonts w:eastAsia="MS Mincho" w:cs="CTraditional Arabic"/>
          <w:rtl/>
        </w:rPr>
        <w:t xml:space="preserve"> ص </w:t>
      </w:r>
      <w:r w:rsidR="001C7CAE" w:rsidRPr="00423AB6">
        <w:rPr>
          <w:rStyle w:val="Char3"/>
          <w:rFonts w:eastAsia="MS Mincho"/>
          <w:rtl/>
        </w:rPr>
        <w:t>عَشِيَّةَ عَرَفَةَ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جِئْنَا الشِّعْبَ الَّذِي يُنِيخُ النَّاسُ فِيهِ لِلْمَغْرِبِ</w:t>
      </w:r>
      <w:r w:rsidR="001C7CAE" w:rsidRPr="00423AB6">
        <w:rPr>
          <w:rStyle w:val="Char3"/>
          <w:rFonts w:eastAsia="MS Mincho" w:hint="cs"/>
          <w:rtl/>
        </w:rPr>
        <w:t>،</w:t>
      </w:r>
      <w:r w:rsidR="001C7CAE" w:rsidRPr="00423AB6">
        <w:rPr>
          <w:rStyle w:val="Char3"/>
          <w:rFonts w:eastAsia="MS Mincho"/>
          <w:rtl/>
        </w:rPr>
        <w:t xml:space="preserve"> فَأَنَاخَ رَسُولُ اللَّهِ</w:t>
      </w:r>
      <w:r w:rsidR="00D42469" w:rsidRPr="00D42469">
        <w:rPr>
          <w:rStyle w:val="Char3"/>
          <w:rFonts w:eastAsia="MS Mincho" w:cs="CTraditional Arabic"/>
          <w:rtl/>
        </w:rPr>
        <w:t xml:space="preserve"> ص </w:t>
      </w:r>
      <w:r w:rsidR="001C7CAE" w:rsidRPr="00423AB6">
        <w:rPr>
          <w:rStyle w:val="Char3"/>
          <w:rFonts w:eastAsia="MS Mincho"/>
          <w:rtl/>
        </w:rPr>
        <w:t>نَاقَتَهُ وَبَالَ وَمَا قَالَ</w:t>
      </w:r>
      <w:r w:rsidR="001C7CAE" w:rsidRPr="00423AB6">
        <w:rPr>
          <w:rStyle w:val="Char3"/>
          <w:rFonts w:eastAsia="MS Mincho" w:hint="cs"/>
          <w:rtl/>
        </w:rPr>
        <w:t>:</w:t>
      </w:r>
      <w:r w:rsidR="001C7CAE" w:rsidRPr="00423AB6">
        <w:rPr>
          <w:rStyle w:val="Char3"/>
          <w:rFonts w:eastAsia="MS Mincho"/>
          <w:rtl/>
        </w:rPr>
        <w:t xml:space="preserve"> أَهَرَاقَ الْمَاءَ</w:t>
      </w:r>
      <w:r w:rsidR="001C7CAE" w:rsidRPr="00423AB6">
        <w:rPr>
          <w:rStyle w:val="Char3"/>
          <w:rFonts w:eastAsia="MS Mincho" w:hint="cs"/>
          <w:rtl/>
        </w:rPr>
        <w:t xml:space="preserve"> ـ </w:t>
      </w:r>
      <w:r w:rsidR="001C7CAE" w:rsidRPr="00423AB6">
        <w:rPr>
          <w:rStyle w:val="Char3"/>
          <w:rFonts w:eastAsia="MS Mincho"/>
          <w:rtl/>
        </w:rPr>
        <w:t>ثُمَّ دَعَا بِالْوَضُوءِ</w:t>
      </w:r>
      <w:r w:rsidR="001C7CAE" w:rsidRPr="00423AB6">
        <w:rPr>
          <w:rStyle w:val="Char3"/>
          <w:rFonts w:eastAsia="MS Mincho" w:hint="cs"/>
          <w:rtl/>
        </w:rPr>
        <w:t xml:space="preserve"> ـ </w:t>
      </w:r>
      <w:r w:rsidR="001C7CAE" w:rsidRPr="00423AB6">
        <w:rPr>
          <w:rStyle w:val="Char3"/>
          <w:rFonts w:eastAsia="MS Mincho"/>
          <w:rtl/>
        </w:rPr>
        <w:t>فَتَوَضَّأَ وُضُوءًا لَيْسَ بِالْبَالِغِ</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يَا رَسُولَ اللَّهِ الصَّلا</w:t>
      </w:r>
      <w:r w:rsidR="001C7CAE" w:rsidRPr="00423AB6">
        <w:rPr>
          <w:rStyle w:val="Char3"/>
          <w:rFonts w:eastAsia="MS Mincho" w:hint="cs"/>
          <w:rtl/>
        </w:rPr>
        <w:t>َ</w:t>
      </w:r>
      <w:r w:rsidR="001C7CAE" w:rsidRPr="00423AB6">
        <w:rPr>
          <w:rStyle w:val="Char3"/>
          <w:rFonts w:eastAsia="MS Mincho"/>
          <w:rtl/>
        </w:rPr>
        <w:t>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الصَّلا</w:t>
      </w:r>
      <w:r w:rsidR="001C7CAE" w:rsidRPr="00423AB6">
        <w:rPr>
          <w:rStyle w:val="Char3"/>
          <w:rFonts w:eastAsia="MS Mincho" w:hint="cs"/>
          <w:rtl/>
        </w:rPr>
        <w:t>َ</w:t>
      </w:r>
      <w:r w:rsidR="001C7CAE" w:rsidRPr="00423AB6">
        <w:rPr>
          <w:rStyle w:val="Char3"/>
          <w:rFonts w:eastAsia="MS Mincho"/>
          <w:rtl/>
        </w:rPr>
        <w:t>ةُ أَمَامَكَ</w:t>
      </w:r>
      <w:r w:rsidR="001C7CAE" w:rsidRPr="00423AB6">
        <w:rPr>
          <w:rStyle w:val="Char3"/>
          <w:rFonts w:eastAsia="MS Mincho" w:hint="cs"/>
          <w:rtl/>
        </w:rPr>
        <w:t>».</w:t>
      </w:r>
      <w:r w:rsidR="001C7CAE" w:rsidRPr="00423AB6">
        <w:rPr>
          <w:rStyle w:val="Char3"/>
          <w:rFonts w:eastAsia="MS Mincho"/>
          <w:rtl/>
        </w:rPr>
        <w:t xml:space="preserve"> فَرَكِبَ حَتَّى جِئْنَا الْمُزْدَلِفَةَ</w:t>
      </w:r>
      <w:r w:rsidR="001C7CAE" w:rsidRPr="00423AB6">
        <w:rPr>
          <w:rStyle w:val="Char3"/>
          <w:rFonts w:eastAsia="MS Mincho" w:hint="cs"/>
          <w:rtl/>
        </w:rPr>
        <w:t>،</w:t>
      </w:r>
      <w:r w:rsidR="001C7CAE" w:rsidRPr="00423AB6">
        <w:rPr>
          <w:rStyle w:val="Char3"/>
          <w:rFonts w:eastAsia="MS Mincho"/>
          <w:rtl/>
        </w:rPr>
        <w:t xml:space="preserve"> فَأَقَامَ الْمَغْرِبَ</w:t>
      </w:r>
      <w:r w:rsidR="001C7CAE" w:rsidRPr="00423AB6">
        <w:rPr>
          <w:rStyle w:val="Char3"/>
          <w:rFonts w:eastAsia="MS Mincho" w:hint="cs"/>
          <w:rtl/>
        </w:rPr>
        <w:t>،</w:t>
      </w:r>
      <w:r w:rsidR="001C7CAE" w:rsidRPr="00423AB6">
        <w:rPr>
          <w:rStyle w:val="Char3"/>
          <w:rFonts w:eastAsia="MS Mincho"/>
          <w:rtl/>
        </w:rPr>
        <w:t xml:space="preserve"> ثُمَّ أَنَاخَ النَّاسُ فِي مَنَازِلِهِمْ</w:t>
      </w:r>
      <w:r w:rsidR="001C7CAE" w:rsidRPr="00423AB6">
        <w:rPr>
          <w:rStyle w:val="Char3"/>
          <w:rFonts w:eastAsia="MS Mincho" w:hint="cs"/>
          <w:rtl/>
        </w:rPr>
        <w:t>،</w:t>
      </w:r>
      <w:r w:rsidR="001C7CAE" w:rsidRPr="00423AB6">
        <w:rPr>
          <w:rStyle w:val="Char3"/>
          <w:rFonts w:eastAsia="MS Mincho"/>
          <w:rtl/>
        </w:rPr>
        <w:t xml:space="preserve"> وَلَمْ يَحُلُّوا حَتَّى أَقَامَ الْعِشَاءَ الآخِرَةَ</w:t>
      </w:r>
      <w:r w:rsidR="001C7CAE" w:rsidRPr="00423AB6">
        <w:rPr>
          <w:rStyle w:val="Char3"/>
          <w:rFonts w:eastAsia="MS Mincho" w:hint="cs"/>
          <w:rtl/>
        </w:rPr>
        <w:t>،</w:t>
      </w:r>
      <w:r w:rsidR="001C7CAE" w:rsidRPr="00423AB6">
        <w:rPr>
          <w:rStyle w:val="Char3"/>
          <w:rFonts w:eastAsia="MS Mincho"/>
          <w:rtl/>
        </w:rPr>
        <w:t xml:space="preserve"> فَصَلَّى ثُمَّ حَلُّوا</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فَكَيْفَ فَعَلْتُمْ حِينَ أَصْبَحْتُمْ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رَدِفَهُ الْفَضْلُ بْنُ عَبَّاسٍ</w:t>
      </w:r>
      <w:r w:rsidR="001C7CAE" w:rsidRPr="00423AB6">
        <w:rPr>
          <w:rStyle w:val="Char3"/>
          <w:rFonts w:eastAsia="MS Mincho" w:hint="cs"/>
          <w:rtl/>
        </w:rPr>
        <w:t>،</w:t>
      </w:r>
      <w:r w:rsidR="001C7CAE" w:rsidRPr="00423AB6">
        <w:rPr>
          <w:rStyle w:val="Char3"/>
          <w:rFonts w:eastAsia="MS Mincho"/>
          <w:rtl/>
        </w:rPr>
        <w:t xml:space="preserve"> وَانْطَلَقْتُ أَنَا فِي سُبَّاقِ قُرَيْشٍ عَلَى رِجْلَيَّ</w:t>
      </w:r>
      <w:r w:rsidR="001C7CAE" w:rsidRPr="00423AB6">
        <w:rPr>
          <w:rStyle w:val="Char3"/>
          <w:rFonts w:eastAsia="MS Mincho" w:hint="cs"/>
          <w:rtl/>
        </w:rPr>
        <w:t xml:space="preserve">. </w:t>
      </w:r>
      <w:r w:rsidR="001C7CAE" w:rsidRPr="00644901">
        <w:rPr>
          <w:rStyle w:val="Char4"/>
          <w:rFonts w:eastAsia="MS Mincho" w:hint="cs"/>
          <w:rtl/>
        </w:rPr>
        <w:t>(م/1280)</w:t>
      </w:r>
    </w:p>
    <w:p w:rsidR="001C7CAE" w:rsidRPr="002E320E" w:rsidRDefault="00060808" w:rsidP="003A3260">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کریب می‌گوید: به اسامه بن زید </w:t>
      </w:r>
      <w:r w:rsidR="001C7CAE" w:rsidRPr="000F7D7A">
        <w:rPr>
          <w:rStyle w:val="Char4"/>
          <w:rFonts w:eastAsia="MS Mincho" w:cs="CTraditional Arabic" w:hint="cs"/>
          <w:rtl/>
        </w:rPr>
        <w:t>ب</w:t>
      </w:r>
      <w:r w:rsidR="001C7CAE" w:rsidRPr="002E320E">
        <w:rPr>
          <w:rStyle w:val="Char4"/>
          <w:rFonts w:eastAsia="MS Mincho" w:hint="cs"/>
          <w:rtl/>
        </w:rPr>
        <w:t xml:space="preserve"> گفتم: شما غروب روز عرفه، آن هنگامی‌که پشت سر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سوار بودی، چکار می‌کردید؟ گفت: به همان وادی که مردم شتران</w:t>
      </w:r>
      <w:r w:rsidR="003A3260">
        <w:rPr>
          <w:rStyle w:val="Char4"/>
          <w:rFonts w:eastAsia="MS Mincho"/>
        </w:rPr>
        <w:t>‌</w:t>
      </w:r>
      <w:r w:rsidR="001C7CAE" w:rsidRPr="002E320E">
        <w:rPr>
          <w:rStyle w:val="Char4"/>
          <w:rFonts w:eastAsia="MS Mincho" w:hint="cs"/>
          <w:rtl/>
        </w:rPr>
        <w:t>شان را برای نماز مغرب متوقف می‌کنند، آمدیم. در آنجا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شترش را خواباند (متوقف نمود) و قضای حاجت (ادرار) نمود. ـ راوی سخنی از ریختن آب، به میان نیاورد ـ سپس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آب خواست و بطور مختصر، وضو ساخت. من گفتم: یا رسول الله! نماز می‌خوانیم؟ فرمود: «جلوتر نماز می‌خوانیم». آنگاه بر شترش سوار شد تا این</w:t>
      </w:r>
      <w:r w:rsidR="003A3260">
        <w:rPr>
          <w:rStyle w:val="Char4"/>
          <w:rFonts w:eastAsia="MS Mincho"/>
        </w:rPr>
        <w:t>‌</w:t>
      </w:r>
      <w:r w:rsidR="001C7CAE" w:rsidRPr="002E320E">
        <w:rPr>
          <w:rStyle w:val="Char4"/>
          <w:rFonts w:eastAsia="MS Mincho" w:hint="cs"/>
          <w:rtl/>
        </w:rPr>
        <w:t>که به مزدلفه آمدیم. در آنجا، نماز مغرب را اقامه نمود. سپس مردم سرجای</w:t>
      </w:r>
      <w:r w:rsidR="003A3260">
        <w:rPr>
          <w:rStyle w:val="Char4"/>
          <w:rFonts w:eastAsia="MS Mincho"/>
        </w:rPr>
        <w:t>‌</w:t>
      </w:r>
      <w:r w:rsidR="001C7CAE" w:rsidRPr="002E320E">
        <w:rPr>
          <w:rStyle w:val="Char4"/>
          <w:rFonts w:eastAsia="MS Mincho" w:hint="cs"/>
          <w:rtl/>
        </w:rPr>
        <w:t>شان ماندند و حرکت نکردند تا اینکه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نماز عشا را اقامه نمود. پس نماز خواند و بعد از آن، بار انداختند. کریب می‌گوید: پرسیدم: هنگام صبح، چکار کردید؟ گفت: فضل بن عباس پشت سر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سوار شد و من همراه افراد پیاده‌ی قریش، پیاده براه افتادم. </w:t>
      </w:r>
    </w:p>
    <w:p w:rsidR="001C7CAE" w:rsidRPr="001C61F1" w:rsidRDefault="001C7CAE" w:rsidP="001C7CAE">
      <w:pPr>
        <w:pStyle w:val="a2"/>
        <w:rPr>
          <w:rFonts w:eastAsia="MS Mincho"/>
          <w:sz w:val="34"/>
          <w:szCs w:val="34"/>
          <w:rtl/>
        </w:rPr>
      </w:pPr>
      <w:bookmarkStart w:id="3958" w:name="_Toc256338295"/>
      <w:bookmarkStart w:id="3959" w:name="_Toc256340248"/>
      <w:bookmarkStart w:id="3960" w:name="_Toc261194646"/>
      <w:bookmarkStart w:id="3961" w:name="_Toc445895931"/>
      <w:bookmarkStart w:id="3962" w:name="_Toc448060025"/>
      <w:r w:rsidRPr="001C61F1">
        <w:rPr>
          <w:rFonts w:eastAsia="MS Mincho" w:hint="cs"/>
          <w:rtl/>
        </w:rPr>
        <w:t>باب (55): روش راه رفتن هنگام حرکت کردن از عرفه</w:t>
      </w:r>
      <w:bookmarkEnd w:id="3958"/>
      <w:bookmarkEnd w:id="3959"/>
      <w:bookmarkEnd w:id="3960"/>
      <w:bookmarkEnd w:id="3961"/>
      <w:bookmarkEnd w:id="3962"/>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713</w:t>
      </w:r>
      <w:r w:rsidR="003A3260">
        <w:rPr>
          <w:rStyle w:val="Char4"/>
          <w:rFonts w:eastAsia="MS Mincho"/>
        </w:rPr>
        <w:t>-</w:t>
      </w:r>
      <w:r w:rsidR="001C7CAE" w:rsidRPr="00423AB6">
        <w:rPr>
          <w:rStyle w:val="Char3"/>
          <w:rFonts w:eastAsia="MS Mincho" w:hint="cs"/>
          <w:rtl/>
        </w:rPr>
        <w:t xml:space="preserve"> عَن عروة</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سُئِلَ أُسَامَةُ</w:t>
      </w:r>
      <w:r w:rsidR="001C7CAE" w:rsidRPr="00423AB6">
        <w:rPr>
          <w:rStyle w:val="Char3"/>
          <w:rFonts w:eastAsia="MS Mincho" w:hint="cs"/>
          <w:rtl/>
        </w:rPr>
        <w:t>،</w:t>
      </w:r>
      <w:r w:rsidR="001C7CAE" w:rsidRPr="00423AB6">
        <w:rPr>
          <w:rStyle w:val="Char3"/>
          <w:rFonts w:eastAsia="MS Mincho"/>
          <w:rtl/>
        </w:rPr>
        <w:t xml:space="preserve"> وَأَنَا شَاهِدٌ </w:t>
      </w:r>
      <w:r w:rsidR="001C7CAE" w:rsidRPr="00423AB6">
        <w:rPr>
          <w:rStyle w:val="Char3"/>
          <w:rFonts w:eastAsia="MS Mincho" w:hint="cs"/>
          <w:rtl/>
        </w:rPr>
        <w:t xml:space="preserve">- </w:t>
      </w:r>
      <w:r w:rsidR="001C7CAE" w:rsidRPr="00423AB6">
        <w:rPr>
          <w:rStyle w:val="Char3"/>
          <w:rFonts w:eastAsia="MS Mincho"/>
          <w:rtl/>
        </w:rPr>
        <w:t>أَوْ قَالَ</w:t>
      </w:r>
      <w:r w:rsidR="001C7CAE" w:rsidRPr="00423AB6">
        <w:rPr>
          <w:rStyle w:val="Char3"/>
          <w:rFonts w:eastAsia="MS Mincho" w:hint="cs"/>
          <w:rtl/>
        </w:rPr>
        <w:t>:</w:t>
      </w:r>
      <w:r w:rsidR="001C7CAE" w:rsidRPr="00423AB6">
        <w:rPr>
          <w:rStyle w:val="Char3"/>
          <w:rFonts w:eastAsia="MS Mincho"/>
          <w:rtl/>
        </w:rPr>
        <w:t xml:space="preserve"> سَأَلْتُ أُسَامَةَ بْنَ زَيْدٍ</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 xml:space="preserve"> وَكَانَ رَسُولُ اللَّهِ</w:t>
      </w:r>
      <w:r w:rsidR="00D42469" w:rsidRPr="00D42469">
        <w:rPr>
          <w:rStyle w:val="Char3"/>
          <w:rFonts w:eastAsia="MS Mincho" w:cs="CTraditional Arabic"/>
          <w:rtl/>
        </w:rPr>
        <w:t xml:space="preserve"> ص </w:t>
      </w:r>
      <w:r w:rsidR="001C7CAE" w:rsidRPr="00423AB6">
        <w:rPr>
          <w:rStyle w:val="Char3"/>
          <w:rFonts w:eastAsia="MS Mincho"/>
          <w:rtl/>
        </w:rPr>
        <w:t>أَرْدَفَهُ مِنْ عَرَفَاتٍ</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كَيْفَ كَانَ يَسِيرُ رَسُولُ اللَّهِ</w:t>
      </w:r>
      <w:r w:rsidR="00D42469" w:rsidRPr="00D42469">
        <w:rPr>
          <w:rStyle w:val="Char3"/>
          <w:rFonts w:eastAsia="MS Mincho" w:cs="CTraditional Arabic"/>
          <w:rtl/>
        </w:rPr>
        <w:t xml:space="preserve"> ص </w:t>
      </w:r>
      <w:r w:rsidR="001C7CAE" w:rsidRPr="00423AB6">
        <w:rPr>
          <w:rStyle w:val="Char3"/>
          <w:rFonts w:eastAsia="MS Mincho"/>
          <w:rtl/>
        </w:rPr>
        <w:t>حِينَ أَفَاضَ مِنْ عَرَفَةَ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كَانَ يَسِيرُ الْعَنَقَ</w:t>
      </w:r>
      <w:r w:rsidR="001C7CAE" w:rsidRPr="00423AB6">
        <w:rPr>
          <w:rStyle w:val="Char3"/>
          <w:rFonts w:eastAsia="MS Mincho" w:hint="cs"/>
          <w:rtl/>
        </w:rPr>
        <w:t>،</w:t>
      </w:r>
      <w:r w:rsidR="001C7CAE" w:rsidRPr="00423AB6">
        <w:rPr>
          <w:rStyle w:val="Char3"/>
          <w:rFonts w:eastAsia="MS Mincho"/>
          <w:rtl/>
        </w:rPr>
        <w:t xml:space="preserve"> فَإِذَا وَجَدَ فَجْوَةً نَصَّ</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1286</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عروه می‌گوید: از اسامه که هنگام حرکت از عرفه، پشت سر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سوار شده بود، در حضور من پرسیدند یا اینکه خودم پرسیدم که: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هنگام حرکت کردن از عرفه، چگونه راه می‌رفت؟ گفت: عادی راه می‌رفت و هرگاه راه را باز می‌دید، تندتر می‌رفت.</w:t>
      </w:r>
    </w:p>
    <w:p w:rsidR="001C7CAE" w:rsidRPr="001C61F1" w:rsidRDefault="001C7CAE" w:rsidP="001C7CAE">
      <w:pPr>
        <w:pStyle w:val="a2"/>
        <w:rPr>
          <w:rFonts w:eastAsia="MS Mincho"/>
          <w:sz w:val="34"/>
          <w:szCs w:val="34"/>
          <w:rtl/>
        </w:rPr>
      </w:pPr>
      <w:bookmarkStart w:id="3963" w:name="_Toc256338296"/>
      <w:bookmarkStart w:id="3964" w:name="_Toc256340249"/>
      <w:bookmarkStart w:id="3965" w:name="_Toc261194647"/>
      <w:bookmarkStart w:id="3966" w:name="_Toc445895932"/>
      <w:bookmarkStart w:id="3967" w:name="_Toc448060026"/>
      <w:r w:rsidRPr="001C61F1">
        <w:rPr>
          <w:rFonts w:eastAsia="MS Mincho" w:hint="cs"/>
          <w:rtl/>
        </w:rPr>
        <w:t>باب (56): دربار</w:t>
      </w:r>
      <w:r>
        <w:rPr>
          <w:rFonts w:eastAsia="MS Mincho" w:hint="cs"/>
          <w:rtl/>
        </w:rPr>
        <w:t>ه‌ی</w:t>
      </w:r>
      <w:r w:rsidRPr="001C61F1">
        <w:rPr>
          <w:rFonts w:eastAsia="MS Mincho" w:hint="cs"/>
          <w:rtl/>
        </w:rPr>
        <w:t xml:space="preserve"> خواندن نماز مغرب و عشا در مزدلفه</w:t>
      </w:r>
      <w:bookmarkEnd w:id="3963"/>
      <w:bookmarkEnd w:id="3964"/>
      <w:bookmarkEnd w:id="3965"/>
      <w:bookmarkEnd w:id="3966"/>
      <w:bookmarkEnd w:id="3967"/>
    </w:p>
    <w:p w:rsidR="001C7CAE" w:rsidRPr="00423AB6" w:rsidRDefault="001C7CAE" w:rsidP="001C7CAE">
      <w:pPr>
        <w:pStyle w:val="PlainText"/>
        <w:widowControl w:val="0"/>
        <w:bidi/>
        <w:ind w:firstLine="284"/>
        <w:jc w:val="both"/>
        <w:rPr>
          <w:rStyle w:val="Char3"/>
          <w:rFonts w:eastAsia="MS Mincho"/>
          <w:rtl/>
        </w:rPr>
      </w:pPr>
      <w:r w:rsidRPr="000F7D7A">
        <w:rPr>
          <w:rStyle w:val="Char4"/>
          <w:rFonts w:eastAsia="MS Mincho" w:hint="cs"/>
          <w:rtl/>
        </w:rPr>
        <w:t>714</w:t>
      </w:r>
      <w:r>
        <w:rPr>
          <w:rStyle w:val="Char4"/>
          <w:rFonts w:eastAsia="MS Mincho" w:hint="cs"/>
          <w:rtl/>
        </w:rPr>
        <w:t>-</w:t>
      </w:r>
      <w:r w:rsidRPr="00423AB6">
        <w:rPr>
          <w:rStyle w:val="Char3"/>
          <w:rFonts w:eastAsia="MS Mincho" w:hint="cs"/>
          <w:rtl/>
        </w:rPr>
        <w:t xml:space="preserve"> عَنِ</w:t>
      </w:r>
      <w:r w:rsidRPr="00423AB6">
        <w:rPr>
          <w:rStyle w:val="Char3"/>
          <w:rFonts w:eastAsia="MS Mincho"/>
          <w:rtl/>
        </w:rPr>
        <w:t xml:space="preserve"> ابْنِ عُمَرَ </w:t>
      </w:r>
      <w:r>
        <w:rPr>
          <w:rStyle w:val="Char3"/>
          <w:rFonts w:cs="CTraditional Arabic" w:hint="cs"/>
          <w:rtl/>
        </w:rPr>
        <w:t>ب</w:t>
      </w:r>
      <w:r w:rsidRPr="00423AB6">
        <w:rPr>
          <w:rStyle w:val="Char3"/>
          <w:rFonts w:eastAsia="MS Mincho" w:hint="cs"/>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جَمَعَ رَسُولُ اللَّهِ</w:t>
      </w:r>
      <w:r w:rsidR="00D42469" w:rsidRPr="00D42469">
        <w:rPr>
          <w:rStyle w:val="Char3"/>
          <w:rFonts w:eastAsia="MS Mincho" w:cs="CTraditional Arabic"/>
          <w:rtl/>
        </w:rPr>
        <w:t xml:space="preserve"> ص </w:t>
      </w:r>
      <w:r w:rsidRPr="00423AB6">
        <w:rPr>
          <w:rStyle w:val="Char3"/>
          <w:rFonts w:eastAsia="MS Mincho"/>
          <w:rtl/>
        </w:rPr>
        <w:t>بَيْنَ الْمَغْرِبِ وَالْعِشَاءِ</w:t>
      </w:r>
      <w:r w:rsidRPr="00423AB6">
        <w:rPr>
          <w:rStyle w:val="Char3"/>
          <w:rFonts w:eastAsia="MS Mincho" w:hint="cs"/>
          <w:rtl/>
        </w:rPr>
        <w:t>،</w:t>
      </w:r>
      <w:r w:rsidRPr="00423AB6">
        <w:rPr>
          <w:rStyle w:val="Char3"/>
          <w:rFonts w:eastAsia="MS Mincho"/>
          <w:rtl/>
        </w:rPr>
        <w:t xml:space="preserve"> بِجَمْعٍ</w:t>
      </w:r>
      <w:r w:rsidRPr="00423AB6">
        <w:rPr>
          <w:rStyle w:val="Char3"/>
          <w:rFonts w:eastAsia="MS Mincho" w:hint="cs"/>
          <w:rtl/>
        </w:rPr>
        <w:t>،</w:t>
      </w:r>
      <w:r w:rsidRPr="00423AB6">
        <w:rPr>
          <w:rStyle w:val="Char3"/>
          <w:rFonts w:eastAsia="MS Mincho"/>
          <w:rtl/>
        </w:rPr>
        <w:t xml:space="preserve"> لَيْسَ بَيْنَهُمَا سَجْدَةٌ</w:t>
      </w:r>
      <w:r w:rsidRPr="00423AB6">
        <w:rPr>
          <w:rStyle w:val="Char3"/>
          <w:rFonts w:eastAsia="MS Mincho" w:hint="cs"/>
          <w:rtl/>
        </w:rPr>
        <w:t>،</w:t>
      </w:r>
      <w:r w:rsidRPr="00423AB6">
        <w:rPr>
          <w:rStyle w:val="Char3"/>
          <w:rFonts w:eastAsia="MS Mincho"/>
          <w:rtl/>
        </w:rPr>
        <w:t xml:space="preserve"> وَصَلَّى الْمَغْرِبَ ثَلا</w:t>
      </w:r>
      <w:r w:rsidRPr="00423AB6">
        <w:rPr>
          <w:rStyle w:val="Char3"/>
          <w:rFonts w:eastAsia="MS Mincho" w:hint="cs"/>
          <w:rtl/>
        </w:rPr>
        <w:t>َ</w:t>
      </w:r>
      <w:r w:rsidRPr="00423AB6">
        <w:rPr>
          <w:rStyle w:val="Char3"/>
          <w:rFonts w:eastAsia="MS Mincho"/>
          <w:rtl/>
        </w:rPr>
        <w:t>ثَ رَكَعَاتٍ</w:t>
      </w:r>
      <w:r w:rsidRPr="00423AB6">
        <w:rPr>
          <w:rStyle w:val="Char3"/>
          <w:rFonts w:eastAsia="MS Mincho" w:hint="cs"/>
          <w:rtl/>
        </w:rPr>
        <w:t>،</w:t>
      </w:r>
      <w:r w:rsidRPr="00423AB6">
        <w:rPr>
          <w:rStyle w:val="Char3"/>
          <w:rFonts w:eastAsia="MS Mincho"/>
          <w:rtl/>
        </w:rPr>
        <w:t xml:space="preserve"> وَصَلَّى الْعِشَاءَ رَكْعَتَيْنِ</w:t>
      </w:r>
      <w:r w:rsidRPr="00423AB6">
        <w:rPr>
          <w:rStyle w:val="Char3"/>
          <w:rFonts w:eastAsia="MS Mincho" w:hint="cs"/>
          <w:rtl/>
        </w:rPr>
        <w:t>،</w:t>
      </w:r>
      <w:r w:rsidRPr="00423AB6">
        <w:rPr>
          <w:rStyle w:val="Char3"/>
          <w:rFonts w:eastAsia="MS Mincho"/>
          <w:rtl/>
        </w:rPr>
        <w:t xml:space="preserve"> فَكَانَ عَبْدُ اللَّهِ يُصَلِّي بِجَمْعٍ كَذَلِكَ حَتَّى لَحِقَ بِاللَّهِ تَعَالَى</w:t>
      </w:r>
      <w:r>
        <w:rPr>
          <w:rStyle w:val="Char3"/>
          <w:rFonts w:eastAsia="MS Mincho" w:hint="cs"/>
          <w:rtl/>
        </w:rPr>
        <w:t xml:space="preserve">. </w:t>
      </w:r>
      <w:r w:rsidRPr="000F7D7A">
        <w:rPr>
          <w:rStyle w:val="Char4"/>
          <w:rFonts w:eastAsia="MS Mincho" w:hint="cs"/>
          <w:rtl/>
        </w:rPr>
        <w:t>(م/1288)</w:t>
      </w:r>
    </w:p>
    <w:p w:rsidR="001C7CAE" w:rsidRPr="002E320E" w:rsidRDefault="001C7CAE" w:rsidP="001C7CAE">
      <w:pPr>
        <w:pStyle w:val="PlainText"/>
        <w:widowControl w:val="0"/>
        <w:bidi/>
        <w:ind w:firstLine="284"/>
        <w:jc w:val="both"/>
        <w:rPr>
          <w:rStyle w:val="Char4"/>
          <w:rFonts w:eastAsia="MS Mincho"/>
          <w:rtl/>
        </w:rPr>
      </w:pPr>
      <w:r w:rsidRPr="000F7D7A">
        <w:rPr>
          <w:rStyle w:val="Char5"/>
          <w:rFonts w:eastAsia="MS Mincho" w:hint="cs"/>
          <w:rtl/>
        </w:rPr>
        <w:t>ترجمه</w:t>
      </w:r>
      <w:r w:rsidRPr="002E320E">
        <w:rPr>
          <w:rStyle w:val="Char4"/>
          <w:rFonts w:eastAsia="MS Mincho" w:hint="cs"/>
          <w:rtl/>
        </w:rPr>
        <w:t xml:space="preserve">: ابن عمر </w:t>
      </w:r>
      <w:r w:rsidRPr="000F7D7A">
        <w:rPr>
          <w:rStyle w:val="Char4"/>
          <w:rFonts w:eastAsia="MS Mincho" w:cs="CTraditional Arabic" w:hint="cs"/>
          <w:rtl/>
        </w:rPr>
        <w:t>ب</w:t>
      </w:r>
      <w:r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در مزدلفه، نماز مغرب و عشا را با هم خواند بدون این</w:t>
      </w:r>
      <w:r w:rsidR="003A3260">
        <w:rPr>
          <w:rStyle w:val="Char4"/>
          <w:rFonts w:eastAsia="MS Mincho"/>
        </w:rPr>
        <w:t>‌</w:t>
      </w:r>
      <w:r w:rsidRPr="002E320E">
        <w:rPr>
          <w:rStyle w:val="Char4"/>
          <w:rFonts w:eastAsia="MS Mincho" w:hint="cs"/>
          <w:rtl/>
        </w:rPr>
        <w:t>که میان آنها نماز نفلی بخواند. گفتنی است که نماز مغرب را سه رکعت، و نماز عشا را دو رکعت خواند.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راوی می‌گوید: ابن عمر </w:t>
      </w:r>
      <w:r w:rsidRPr="000F7D7A">
        <w:rPr>
          <w:rStyle w:val="Char4"/>
          <w:rFonts w:eastAsia="MS Mincho" w:cs="CTraditional Arabic" w:hint="cs"/>
          <w:rtl/>
        </w:rPr>
        <w:t>ب</w:t>
      </w:r>
      <w:r w:rsidRPr="002E320E">
        <w:rPr>
          <w:rStyle w:val="Char4"/>
          <w:rFonts w:eastAsia="MS Mincho" w:hint="cs"/>
          <w:rtl/>
        </w:rPr>
        <w:t xml:space="preserve"> در مزدلفه، اینگونه نماز می‌خواند تا اینکه به دیدار الله متعال شتافت.</w:t>
      </w:r>
    </w:p>
    <w:p w:rsidR="001C7CAE" w:rsidRPr="001C61F1" w:rsidRDefault="001C7CAE" w:rsidP="001C7CAE">
      <w:pPr>
        <w:pStyle w:val="a2"/>
        <w:rPr>
          <w:rFonts w:eastAsia="MS Mincho"/>
          <w:sz w:val="34"/>
          <w:szCs w:val="34"/>
          <w:rtl/>
        </w:rPr>
      </w:pPr>
      <w:bookmarkStart w:id="3968" w:name="_Toc256338297"/>
      <w:bookmarkStart w:id="3969" w:name="_Toc256340250"/>
      <w:bookmarkStart w:id="3970" w:name="_Toc261194648"/>
      <w:bookmarkStart w:id="3971" w:name="_Toc445895933"/>
      <w:bookmarkStart w:id="3972" w:name="_Toc448060027"/>
      <w:r w:rsidRPr="001C61F1">
        <w:rPr>
          <w:rFonts w:eastAsia="MS Mincho" w:hint="cs"/>
          <w:rtl/>
        </w:rPr>
        <w:t>باب (57): خواندن نماز مغرب و عشا در مزدلفه با یک اقامه</w:t>
      </w:r>
      <w:bookmarkEnd w:id="3968"/>
      <w:bookmarkEnd w:id="3969"/>
      <w:bookmarkEnd w:id="3970"/>
      <w:bookmarkEnd w:id="3971"/>
      <w:bookmarkEnd w:id="3972"/>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715</w:t>
      </w:r>
      <w:r w:rsidR="003A3260" w:rsidRPr="003A3260">
        <w:rPr>
          <w:rStyle w:val="Char4"/>
          <w:rFonts w:eastAsia="MS Mincho"/>
        </w:rPr>
        <w:t>-</w:t>
      </w:r>
      <w:r w:rsidR="001C7CAE" w:rsidRPr="00423AB6">
        <w:rPr>
          <w:rStyle w:val="Char3"/>
          <w:rFonts w:eastAsia="MS Mincho" w:hint="cs"/>
          <w:rtl/>
        </w:rPr>
        <w:t xml:space="preserve"> عن</w:t>
      </w:r>
      <w:r w:rsidR="001C7CAE" w:rsidRPr="00423AB6">
        <w:rPr>
          <w:rStyle w:val="Char3"/>
          <w:rFonts w:eastAsia="MS Mincho"/>
          <w:rtl/>
        </w:rPr>
        <w:t xml:space="preserve"> سَعِيد</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جُبَيْرٍ</w:t>
      </w:r>
      <w:r w:rsidR="001C7CAE" w:rsidRPr="00423AB6">
        <w:rPr>
          <w:rStyle w:val="Char3"/>
          <w:rFonts w:eastAsia="MS Mincho" w:hint="cs"/>
          <w:rtl/>
        </w:rPr>
        <w:t xml:space="preserve"> قال:</w:t>
      </w:r>
      <w:r w:rsidR="001C7CAE" w:rsidRPr="00423AB6">
        <w:rPr>
          <w:rStyle w:val="Char3"/>
          <w:rFonts w:eastAsia="MS Mincho"/>
          <w:rtl/>
        </w:rPr>
        <w:t xml:space="preserve"> أَفَضْنَا مَعَ ابْنِ عُمَرَ حَتَّى أَتَيْنَا جَمْعًا</w:t>
      </w:r>
      <w:r w:rsidR="001C7CAE" w:rsidRPr="00423AB6">
        <w:rPr>
          <w:rStyle w:val="Char3"/>
          <w:rFonts w:eastAsia="MS Mincho" w:hint="cs"/>
          <w:rtl/>
        </w:rPr>
        <w:t>،</w:t>
      </w:r>
      <w:r w:rsidR="001C7CAE" w:rsidRPr="00423AB6">
        <w:rPr>
          <w:rStyle w:val="Char3"/>
          <w:rFonts w:eastAsia="MS Mincho"/>
          <w:rtl/>
        </w:rPr>
        <w:t xml:space="preserve"> فَصَلَّى بِنَا الْمَغْرِبَ وَالْعِشَاءَ بِإِقَامَةٍ وَاحِدَةٍ</w:t>
      </w:r>
      <w:r w:rsidR="001C7CAE" w:rsidRPr="00423AB6">
        <w:rPr>
          <w:rStyle w:val="Char3"/>
          <w:rFonts w:eastAsia="MS Mincho" w:hint="cs"/>
          <w:rtl/>
        </w:rPr>
        <w:t>،</w:t>
      </w:r>
      <w:r w:rsidR="001C7CAE" w:rsidRPr="00423AB6">
        <w:rPr>
          <w:rStyle w:val="Char3"/>
          <w:rFonts w:eastAsia="MS Mincho"/>
          <w:rtl/>
        </w:rPr>
        <w:t xml:space="preserve"> ثُمَّ انْصَرَفَ فَقَالَ</w:t>
      </w:r>
      <w:r w:rsidR="001C7CAE" w:rsidRPr="00423AB6">
        <w:rPr>
          <w:rStyle w:val="Char3"/>
          <w:rFonts w:eastAsia="MS Mincho" w:hint="cs"/>
          <w:rtl/>
        </w:rPr>
        <w:t>:</w:t>
      </w:r>
      <w:r w:rsidR="001C7CAE" w:rsidRPr="00423AB6">
        <w:rPr>
          <w:rStyle w:val="Char3"/>
          <w:rFonts w:eastAsia="MS Mincho"/>
          <w:rtl/>
        </w:rPr>
        <w:t xml:space="preserve"> هَكَذَا صَلَّى بِنَا رَسُولُ اللَّهِ</w:t>
      </w:r>
      <w:r w:rsidR="00D42469" w:rsidRPr="00D42469">
        <w:rPr>
          <w:rStyle w:val="Char3"/>
          <w:rFonts w:eastAsia="MS Mincho" w:cs="CTraditional Arabic"/>
          <w:rtl/>
        </w:rPr>
        <w:t xml:space="preserve"> ص </w:t>
      </w:r>
      <w:r w:rsidR="001C7CAE" w:rsidRPr="00423AB6">
        <w:rPr>
          <w:rStyle w:val="Char3"/>
          <w:rFonts w:eastAsia="MS Mincho"/>
          <w:rtl/>
        </w:rPr>
        <w:t>فِي هَذَا الْمَكَانِ</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1288</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سعید بن جبیر می‌گوید: همراه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حرکت کردیم تا اینکه به مزدلفه رسیدیم. او نماز مغرب و عشا را با یک اقامه، برای ما امامت نمود و 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این مکان، اینگونه ما را امامت نمود.</w:t>
      </w:r>
    </w:p>
    <w:p w:rsidR="001C7CAE" w:rsidRPr="002E320E" w:rsidRDefault="001C7CAE" w:rsidP="003A3260">
      <w:pPr>
        <w:pStyle w:val="PlainText"/>
        <w:widowControl w:val="0"/>
        <w:bidi/>
        <w:ind w:firstLine="284"/>
        <w:jc w:val="both"/>
        <w:rPr>
          <w:rStyle w:val="Char4"/>
          <w:rFonts w:eastAsia="MS Mincho"/>
          <w:rtl/>
        </w:rPr>
      </w:pPr>
      <w:r w:rsidRPr="002E320E">
        <w:rPr>
          <w:rStyle w:val="Char4"/>
          <w:rFonts w:eastAsia="MS Mincho" w:hint="cs"/>
          <w:rtl/>
        </w:rPr>
        <w:t>(قابل یادآوری است که از ابن عمر در روایت ابو داوود وارد شده است که رسول الله</w:t>
      </w:r>
      <w:r w:rsidR="00D42469" w:rsidRPr="00D42469">
        <w:rPr>
          <w:rStyle w:val="Char4"/>
          <w:rFonts w:eastAsia="MS Mincho" w:cs="CTraditional Arabic" w:hint="cs"/>
          <w:rtl/>
        </w:rPr>
        <w:t xml:space="preserve"> ص </w:t>
      </w:r>
      <w:r w:rsidRPr="002E320E">
        <w:rPr>
          <w:rStyle w:val="Char4"/>
          <w:rFonts w:eastAsia="MS Mincho" w:hint="cs"/>
          <w:rtl/>
        </w:rPr>
        <w:t>هر نماز را با یک اقامه، امامت نمود و صحیح هم همین است چنان</w:t>
      </w:r>
      <w:r w:rsidR="003A3260">
        <w:rPr>
          <w:rStyle w:val="Char4"/>
          <w:rFonts w:eastAsia="MS Mincho"/>
        </w:rPr>
        <w:t>‌</w:t>
      </w:r>
      <w:r w:rsidRPr="002E320E">
        <w:rPr>
          <w:rStyle w:val="Char4"/>
          <w:rFonts w:eastAsia="MS Mincho" w:hint="cs"/>
          <w:rtl/>
        </w:rPr>
        <w:t>که در روایات دیگر نیز آمده است)</w:t>
      </w:r>
      <w:r w:rsidR="003A3260">
        <w:rPr>
          <w:rStyle w:val="Char4"/>
          <w:rFonts w:eastAsia="MS Mincho"/>
        </w:rPr>
        <w:t>.</w:t>
      </w:r>
    </w:p>
    <w:p w:rsidR="001C7CAE" w:rsidRPr="001C61F1" w:rsidRDefault="001C7CAE" w:rsidP="001C7CAE">
      <w:pPr>
        <w:pStyle w:val="a2"/>
        <w:rPr>
          <w:rFonts w:ascii="Times New Roman" w:eastAsia="MS Mincho" w:hAnsi="Times New Roman"/>
          <w:rtl/>
        </w:rPr>
      </w:pPr>
      <w:bookmarkStart w:id="3973" w:name="_Toc256338298"/>
      <w:bookmarkStart w:id="3974" w:name="_Toc256340251"/>
      <w:bookmarkStart w:id="3975" w:name="_Toc261194649"/>
      <w:bookmarkStart w:id="3976" w:name="_Toc445895934"/>
      <w:bookmarkStart w:id="3977" w:name="_Toc448060028"/>
      <w:r w:rsidRPr="001C61F1">
        <w:rPr>
          <w:rFonts w:eastAsia="MS Mincho" w:hint="cs"/>
          <w:rtl/>
        </w:rPr>
        <w:t>باب (58): زود خواندن نماز صبح در مزدلفه</w:t>
      </w:r>
      <w:bookmarkEnd w:id="3973"/>
      <w:bookmarkEnd w:id="3974"/>
      <w:bookmarkEnd w:id="3975"/>
      <w:bookmarkEnd w:id="3976"/>
      <w:bookmarkEnd w:id="3977"/>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716</w:t>
      </w:r>
      <w:r w:rsidR="003A3260" w:rsidRPr="003A3260">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 xml:space="preserve">عَنْ عَبْدِ اللَّهِ </w:t>
      </w:r>
      <w:r w:rsidR="001C7CAE" w:rsidRPr="00423AB6">
        <w:rPr>
          <w:rStyle w:val="Char3"/>
          <w:rFonts w:eastAsia="MS Mincho" w:hint="cs"/>
          <w:rtl/>
        </w:rPr>
        <w:t>بنِ مسعودٍ</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مَا رَأَيْتُ رَسُولَ اللَّهِ</w:t>
      </w:r>
      <w:r w:rsidR="00D42469" w:rsidRPr="00D42469">
        <w:rPr>
          <w:rStyle w:val="Char3"/>
          <w:rFonts w:eastAsia="MS Mincho" w:cs="CTraditional Arabic"/>
          <w:rtl/>
        </w:rPr>
        <w:t xml:space="preserve"> ص </w:t>
      </w:r>
      <w:r w:rsidR="001C7CAE" w:rsidRPr="00423AB6">
        <w:rPr>
          <w:rStyle w:val="Char3"/>
          <w:rFonts w:eastAsia="MS Mincho"/>
          <w:rtl/>
        </w:rPr>
        <w:t>صَلَّى صَلا</w:t>
      </w:r>
      <w:r w:rsidR="001C7CAE" w:rsidRPr="00423AB6">
        <w:rPr>
          <w:rStyle w:val="Char3"/>
          <w:rFonts w:eastAsia="MS Mincho" w:hint="cs"/>
          <w:rtl/>
        </w:rPr>
        <w:t>َ</w:t>
      </w:r>
      <w:r w:rsidR="001C7CAE" w:rsidRPr="00423AB6">
        <w:rPr>
          <w:rStyle w:val="Char3"/>
          <w:rFonts w:eastAsia="MS Mincho"/>
          <w:rtl/>
        </w:rPr>
        <w:t>ةً إِلا</w:t>
      </w:r>
      <w:r w:rsidR="001C7CAE" w:rsidRPr="00423AB6">
        <w:rPr>
          <w:rStyle w:val="Char3"/>
          <w:rFonts w:eastAsia="MS Mincho" w:hint="cs"/>
          <w:rtl/>
        </w:rPr>
        <w:t>َّ</w:t>
      </w:r>
      <w:r w:rsidR="001C7CAE" w:rsidRPr="00423AB6">
        <w:rPr>
          <w:rStyle w:val="Char3"/>
          <w:rFonts w:eastAsia="MS Mincho"/>
          <w:rtl/>
        </w:rPr>
        <w:t xml:space="preserve"> لِمِيقَاتِهَا</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صَلا</w:t>
      </w:r>
      <w:r w:rsidR="001C7CAE" w:rsidRPr="00423AB6">
        <w:rPr>
          <w:rStyle w:val="Char3"/>
          <w:rFonts w:eastAsia="MS Mincho" w:hint="cs"/>
          <w:rtl/>
        </w:rPr>
        <w:t>َ</w:t>
      </w:r>
      <w:r w:rsidR="001C7CAE" w:rsidRPr="00423AB6">
        <w:rPr>
          <w:rStyle w:val="Char3"/>
          <w:rFonts w:eastAsia="MS Mincho"/>
          <w:rtl/>
        </w:rPr>
        <w:t>تَيْنِ صَلا</w:t>
      </w:r>
      <w:r w:rsidR="001C7CAE" w:rsidRPr="00423AB6">
        <w:rPr>
          <w:rStyle w:val="Char3"/>
          <w:rFonts w:eastAsia="MS Mincho" w:hint="cs"/>
          <w:rtl/>
        </w:rPr>
        <w:t>َ</w:t>
      </w:r>
      <w:r w:rsidR="001C7CAE" w:rsidRPr="00423AB6">
        <w:rPr>
          <w:rStyle w:val="Char3"/>
          <w:rFonts w:eastAsia="MS Mincho"/>
          <w:rtl/>
        </w:rPr>
        <w:t>ةَ الْمَغْرِبِ وَالْعِشَاءِ بِجَمْعٍ</w:t>
      </w:r>
      <w:r w:rsidR="001C7CAE" w:rsidRPr="00423AB6">
        <w:rPr>
          <w:rStyle w:val="Char3"/>
          <w:rFonts w:eastAsia="MS Mincho" w:hint="cs"/>
          <w:rtl/>
        </w:rPr>
        <w:t>،</w:t>
      </w:r>
      <w:r w:rsidR="001C7CAE" w:rsidRPr="00423AB6">
        <w:rPr>
          <w:rStyle w:val="Char3"/>
          <w:rFonts w:eastAsia="MS Mincho"/>
          <w:rtl/>
        </w:rPr>
        <w:t xml:space="preserve"> وَصَلَّى الْفَجْرَ يَوْمَئِذٍ قَبْلَ مِيقَاتِهَا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1289</w:t>
      </w:r>
      <w:r w:rsidR="00060808" w:rsidRPr="00060808">
        <w:rPr>
          <w:rStyle w:val="Char4"/>
          <w:rFonts w:eastAsia="MS Mincho" w:hint="cs"/>
          <w:rtl/>
        </w:rPr>
        <w:t>)</w:t>
      </w:r>
    </w:p>
    <w:p w:rsidR="001C7CAE" w:rsidRPr="002E320E" w:rsidRDefault="00060808" w:rsidP="003A3260">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مسعود</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ندیدم که بجز دو نماز، هیچ نماز دیگری را در غیر وقتش بخواند: نماز مغرب و عشا را در مزدلفه (نماز مغرب را در وقت عشا خواند.) و نماز صبح آنروز را هم قبل از وقت (عادی‌اش) خواند. (یعنی زودتر از همیشه، بعد از طلوع فجر خواند)</w:t>
      </w:r>
      <w:r w:rsidR="003A3260">
        <w:rPr>
          <w:rStyle w:val="Char4"/>
          <w:rFonts w:eastAsia="MS Mincho"/>
        </w:rPr>
        <w:t>.</w:t>
      </w:r>
    </w:p>
    <w:p w:rsidR="001C7CAE" w:rsidRPr="001C61F1" w:rsidRDefault="001C7CAE" w:rsidP="001C7CAE">
      <w:pPr>
        <w:pStyle w:val="a2"/>
        <w:rPr>
          <w:rFonts w:eastAsia="MS Mincho"/>
          <w:sz w:val="34"/>
          <w:szCs w:val="34"/>
          <w:rtl/>
        </w:rPr>
      </w:pPr>
      <w:bookmarkStart w:id="3978" w:name="_Toc445895935"/>
      <w:bookmarkStart w:id="3979" w:name="_Toc448060029"/>
      <w:bookmarkStart w:id="3980" w:name="_Toc256338299"/>
      <w:bookmarkStart w:id="3981" w:name="_Toc256340252"/>
      <w:bookmarkStart w:id="3982" w:name="_Toc261194650"/>
      <w:r w:rsidRPr="001C61F1">
        <w:rPr>
          <w:rFonts w:eastAsia="MS Mincho" w:hint="cs"/>
          <w:rtl/>
        </w:rPr>
        <w:t>باب (59): زن</w:t>
      </w:r>
      <w:r>
        <w:rPr>
          <w:rFonts w:eastAsia="MS Mincho" w:hint="cs"/>
          <w:rtl/>
        </w:rPr>
        <w:t>ان</w:t>
      </w:r>
      <w:r w:rsidRPr="001C61F1">
        <w:rPr>
          <w:rFonts w:eastAsia="MS Mincho" w:hint="cs"/>
          <w:rtl/>
        </w:rPr>
        <w:t xml:space="preserve"> سنگین وزن</w:t>
      </w:r>
      <w:r>
        <w:rPr>
          <w:rFonts w:eastAsia="MS Mincho" w:hint="cs"/>
          <w:rtl/>
        </w:rPr>
        <w:t>،</w:t>
      </w:r>
      <w:r w:rsidRPr="001C61F1">
        <w:rPr>
          <w:rFonts w:eastAsia="MS Mincho" w:hint="cs"/>
          <w:rtl/>
        </w:rPr>
        <w:t xml:space="preserve"> </w:t>
      </w:r>
      <w:r>
        <w:rPr>
          <w:rFonts w:eastAsia="MS Mincho" w:hint="cs"/>
          <w:rtl/>
        </w:rPr>
        <w:t xml:space="preserve">شبانه می‌توانند از مزدلفه، </w:t>
      </w:r>
      <w:r w:rsidRPr="001C61F1">
        <w:rPr>
          <w:rFonts w:eastAsia="MS Mincho" w:hint="cs"/>
          <w:rtl/>
        </w:rPr>
        <w:t>حرکت ک</w:t>
      </w:r>
      <w:r>
        <w:rPr>
          <w:rFonts w:eastAsia="MS Mincho" w:hint="cs"/>
          <w:rtl/>
        </w:rPr>
        <w:t>نند</w:t>
      </w:r>
      <w:bookmarkEnd w:id="3978"/>
      <w:bookmarkEnd w:id="3979"/>
      <w:r w:rsidRPr="001C61F1">
        <w:rPr>
          <w:rFonts w:eastAsia="MS Mincho" w:hint="cs"/>
          <w:rtl/>
        </w:rPr>
        <w:t xml:space="preserve"> </w:t>
      </w:r>
      <w:bookmarkEnd w:id="3980"/>
      <w:bookmarkEnd w:id="3981"/>
      <w:bookmarkEnd w:id="3982"/>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717</w:t>
      </w:r>
      <w:r w:rsidR="003A3260" w:rsidRPr="003A3260">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hint="cs"/>
          <w:rtl/>
        </w:rPr>
        <w:t xml:space="preserve"> ل </w:t>
      </w:r>
      <w:r w:rsidR="001C7CAE" w:rsidRPr="00423AB6">
        <w:rPr>
          <w:rStyle w:val="Char3"/>
          <w:rFonts w:eastAsia="MS Mincho"/>
          <w:rtl/>
        </w:rPr>
        <w:t>أَنَّهَا قَالَتْ</w:t>
      </w:r>
      <w:r w:rsidR="001C7CAE" w:rsidRPr="00423AB6">
        <w:rPr>
          <w:rStyle w:val="Char3"/>
          <w:rFonts w:eastAsia="MS Mincho" w:hint="cs"/>
          <w:rtl/>
        </w:rPr>
        <w:t>:</w:t>
      </w:r>
      <w:r w:rsidR="001C7CAE" w:rsidRPr="00423AB6">
        <w:rPr>
          <w:rStyle w:val="Char3"/>
          <w:rFonts w:eastAsia="MS Mincho"/>
          <w:rtl/>
        </w:rPr>
        <w:t xml:space="preserve"> اسْتَأْذَنَتْ سَوْدَةُ رَسُولَ اللَّهِ</w:t>
      </w:r>
      <w:r w:rsidR="00D42469" w:rsidRPr="00D42469">
        <w:rPr>
          <w:rStyle w:val="Char3"/>
          <w:rFonts w:eastAsia="MS Mincho" w:cs="CTraditional Arabic"/>
          <w:rtl/>
        </w:rPr>
        <w:t xml:space="preserve"> ص </w:t>
      </w:r>
      <w:r w:rsidR="001C7CAE" w:rsidRPr="00423AB6">
        <w:rPr>
          <w:rStyle w:val="Char3"/>
          <w:rFonts w:eastAsia="MS Mincho"/>
          <w:rtl/>
        </w:rPr>
        <w:t>لَيْلَةَ الْمُزْدَلِفَةِ</w:t>
      </w:r>
      <w:r w:rsidR="001C7CAE" w:rsidRPr="00423AB6">
        <w:rPr>
          <w:rStyle w:val="Char3"/>
          <w:rFonts w:eastAsia="MS Mincho" w:hint="cs"/>
          <w:rtl/>
        </w:rPr>
        <w:t>،</w:t>
      </w:r>
      <w:r w:rsidR="001C7CAE" w:rsidRPr="00423AB6">
        <w:rPr>
          <w:rStyle w:val="Char3"/>
          <w:rFonts w:eastAsia="MS Mincho"/>
          <w:rtl/>
        </w:rPr>
        <w:t xml:space="preserve"> تَدْفَعُ قَبْلَهُ</w:t>
      </w:r>
      <w:r w:rsidR="001C7CAE" w:rsidRPr="00423AB6">
        <w:rPr>
          <w:rStyle w:val="Char3"/>
          <w:rFonts w:eastAsia="MS Mincho" w:hint="cs"/>
          <w:rtl/>
        </w:rPr>
        <w:t>،</w:t>
      </w:r>
      <w:r w:rsidR="001C7CAE" w:rsidRPr="00423AB6">
        <w:rPr>
          <w:rStyle w:val="Char3"/>
          <w:rFonts w:eastAsia="MS Mincho"/>
          <w:rtl/>
        </w:rPr>
        <w:t xml:space="preserve"> وَقَبْلَ حَطْمَةِ النَّاسِ وَكَانَتْ امْرَأَةً ثَبِطَة</w:t>
      </w:r>
      <w:r w:rsidR="001C7CAE" w:rsidRPr="00423AB6">
        <w:rPr>
          <w:rStyle w:val="Char3"/>
          <w:rFonts w:eastAsia="MS Mincho" w:hint="cs"/>
          <w:rtl/>
        </w:rPr>
        <w:t xml:space="preserve"> ـ </w:t>
      </w:r>
      <w:r w:rsidR="001C7CAE" w:rsidRPr="00423AB6">
        <w:rPr>
          <w:rStyle w:val="Char3"/>
          <w:rFonts w:eastAsia="MS Mincho"/>
          <w:rtl/>
        </w:rPr>
        <w:t>يَقُولُ الْقَاسِمُ</w:t>
      </w:r>
      <w:r w:rsidR="001C7CAE" w:rsidRPr="00423AB6">
        <w:rPr>
          <w:rStyle w:val="Char3"/>
          <w:rFonts w:eastAsia="MS Mincho" w:hint="cs"/>
          <w:rtl/>
        </w:rPr>
        <w:t>:</w:t>
      </w:r>
      <w:r w:rsidR="001C7CAE" w:rsidRPr="00423AB6">
        <w:rPr>
          <w:rStyle w:val="Char3"/>
          <w:rFonts w:eastAsia="MS Mincho"/>
          <w:rtl/>
        </w:rPr>
        <w:t xml:space="preserve"> وَالثَّبِطَةُ الثَّقِيلَةُ</w:t>
      </w:r>
      <w:r w:rsidR="001C7CAE" w:rsidRPr="00423AB6">
        <w:rPr>
          <w:rStyle w:val="Char3"/>
          <w:rFonts w:eastAsia="MS Mincho" w:hint="cs"/>
          <w:rtl/>
        </w:rPr>
        <w:t xml:space="preserve"> ـ </w:t>
      </w:r>
      <w:r w:rsidR="001C7CAE" w:rsidRPr="00423AB6">
        <w:rPr>
          <w:rStyle w:val="Char3"/>
          <w:rFonts w:eastAsia="MS Mincho"/>
          <w:rtl/>
        </w:rPr>
        <w:t>قَالَ</w:t>
      </w:r>
      <w:r w:rsidR="001C7CAE" w:rsidRPr="00423AB6">
        <w:rPr>
          <w:rStyle w:val="Char3"/>
          <w:rFonts w:eastAsia="MS Mincho" w:hint="cs"/>
          <w:rtl/>
        </w:rPr>
        <w:t>ت:</w:t>
      </w:r>
      <w:r w:rsidR="001C7CAE" w:rsidRPr="00423AB6">
        <w:rPr>
          <w:rStyle w:val="Char3"/>
          <w:rFonts w:eastAsia="MS Mincho"/>
          <w:rtl/>
        </w:rPr>
        <w:t xml:space="preserve"> فَأَذِنَ لَهَا</w:t>
      </w:r>
      <w:r w:rsidR="001C7CAE" w:rsidRPr="00423AB6">
        <w:rPr>
          <w:rStyle w:val="Char3"/>
          <w:rFonts w:eastAsia="MS Mincho" w:hint="cs"/>
          <w:rtl/>
        </w:rPr>
        <w:t>،</w:t>
      </w:r>
      <w:r w:rsidR="001C7CAE" w:rsidRPr="00423AB6">
        <w:rPr>
          <w:rStyle w:val="Char3"/>
          <w:rFonts w:eastAsia="MS Mincho"/>
          <w:rtl/>
        </w:rPr>
        <w:t xml:space="preserve"> فَخَرَجَتْ قَبْلَ دَفْعِهِ</w:t>
      </w:r>
      <w:r w:rsidR="001C7CAE" w:rsidRPr="00423AB6">
        <w:rPr>
          <w:rStyle w:val="Char3"/>
          <w:rFonts w:eastAsia="MS Mincho" w:hint="cs"/>
          <w:rtl/>
        </w:rPr>
        <w:t>،</w:t>
      </w:r>
      <w:r w:rsidR="001C7CAE" w:rsidRPr="00423AB6">
        <w:rPr>
          <w:rStyle w:val="Char3"/>
          <w:rFonts w:eastAsia="MS Mincho"/>
          <w:rtl/>
        </w:rPr>
        <w:t xml:space="preserve"> وَحَبَسَنَا حَتَّى أَصْبَحْنَا فَدَفَعْنَا بِدَفْعِهِ</w:t>
      </w:r>
      <w:r w:rsidR="001C7CAE" w:rsidRPr="00423AB6">
        <w:rPr>
          <w:rStyle w:val="Char3"/>
          <w:rFonts w:eastAsia="MS Mincho" w:hint="cs"/>
          <w:rtl/>
        </w:rPr>
        <w:t>،</w:t>
      </w:r>
      <w:r w:rsidR="001C7CAE" w:rsidRPr="00423AB6">
        <w:rPr>
          <w:rStyle w:val="Char3"/>
          <w:rFonts w:eastAsia="MS Mincho"/>
          <w:rtl/>
        </w:rPr>
        <w:t xml:space="preserve"> وَلأَنْ أَكُونَ اسْتَأْذَنْتُ رَسُولَ اللَّهِ</w:t>
      </w:r>
      <w:r w:rsidR="00D42469" w:rsidRPr="00D42469">
        <w:rPr>
          <w:rStyle w:val="Char3"/>
          <w:rFonts w:eastAsia="MS Mincho" w:cs="CTraditional Arabic"/>
          <w:rtl/>
        </w:rPr>
        <w:t xml:space="preserve"> ص </w:t>
      </w:r>
      <w:r w:rsidR="001C7CAE" w:rsidRPr="00423AB6">
        <w:rPr>
          <w:rStyle w:val="Char3"/>
          <w:rFonts w:eastAsia="MS Mincho"/>
          <w:rtl/>
        </w:rPr>
        <w:t>كَمَا اسْتَأْذَنَتْهُ سَوْدَةُ</w:t>
      </w:r>
      <w:r w:rsidR="001C7CAE" w:rsidRPr="00423AB6">
        <w:rPr>
          <w:rStyle w:val="Char3"/>
          <w:rFonts w:eastAsia="MS Mincho" w:hint="cs"/>
          <w:rtl/>
        </w:rPr>
        <w:t>،</w:t>
      </w:r>
      <w:r w:rsidR="001C7CAE" w:rsidRPr="00423AB6">
        <w:rPr>
          <w:rStyle w:val="Char3"/>
          <w:rFonts w:eastAsia="MS Mincho"/>
          <w:rtl/>
        </w:rPr>
        <w:t xml:space="preserve"> فَأَكُونَ أَدْفَعُ بِإِذْنِهِ</w:t>
      </w:r>
      <w:r w:rsidR="001C7CAE" w:rsidRPr="00423AB6">
        <w:rPr>
          <w:rStyle w:val="Char3"/>
          <w:rFonts w:eastAsia="MS Mincho" w:hint="cs"/>
          <w:rtl/>
        </w:rPr>
        <w:t>،</w:t>
      </w:r>
      <w:r w:rsidR="001C7CAE" w:rsidRPr="00423AB6">
        <w:rPr>
          <w:rStyle w:val="Char3"/>
          <w:rFonts w:eastAsia="MS Mincho"/>
          <w:rtl/>
        </w:rPr>
        <w:t xml:space="preserve"> أَحَبُّ إِلَيَّ مِنْ مَفْرُوحٍ بِهِ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129</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شب مزدلفه، سوده</w:t>
      </w:r>
      <w:r w:rsidR="00D42469" w:rsidRPr="00D42469">
        <w:rPr>
          <w:rStyle w:val="Char4"/>
          <w:rFonts w:eastAsia="MS Mincho" w:cs="CTraditional Arabic" w:hint="cs"/>
          <w:rtl/>
        </w:rPr>
        <w:t xml:space="preserve"> ل </w:t>
      </w:r>
      <w:r w:rsidR="001C7CAE" w:rsidRPr="002E320E">
        <w:rPr>
          <w:rStyle w:val="Char4"/>
          <w:rFonts w:eastAsia="MS Mincho" w:hint="cs"/>
          <w:rtl/>
        </w:rPr>
        <w:t>که زنی سنگین وزن بود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اجازه خواست تا قبل از ایشان</w:t>
      </w:r>
      <w:r w:rsidR="00D42469" w:rsidRPr="00D42469">
        <w:rPr>
          <w:rStyle w:val="Char4"/>
          <w:rFonts w:eastAsia="MS Mincho" w:cs="CTraditional Arabic" w:hint="cs"/>
          <w:rtl/>
        </w:rPr>
        <w:t xml:space="preserve"> ص </w:t>
      </w:r>
      <w:r w:rsidR="001C7CAE" w:rsidRPr="002E320E">
        <w:rPr>
          <w:rStyle w:val="Char4"/>
          <w:rFonts w:eastAsia="MS Mincho" w:hint="cs"/>
          <w:rtl/>
        </w:rPr>
        <w:t>و ازدحام مردم، حرکت کند.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او را اجازه داد. لذا وی قبل از حرکت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راه افتاد. ولی ما را تا صبح نگه داشتند. آنگاه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حرکات کردیم . اگر من هم مثل سوده اجازه می‌گرفتم و با اجازه، حرکت می‌کردم، برایم از خوشحالی همراهی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بهتر بود.</w:t>
      </w:r>
    </w:p>
    <w:p w:rsidR="001C7CAE" w:rsidRPr="001C61F1" w:rsidRDefault="001C7CAE" w:rsidP="001C7CAE">
      <w:pPr>
        <w:pStyle w:val="a2"/>
        <w:rPr>
          <w:rFonts w:eastAsia="MS Mincho"/>
          <w:rtl/>
        </w:rPr>
      </w:pPr>
      <w:bookmarkStart w:id="3983" w:name="_Toc256338300"/>
      <w:bookmarkStart w:id="3984" w:name="_Toc256340253"/>
      <w:bookmarkStart w:id="3985" w:name="_Toc261194651"/>
      <w:bookmarkStart w:id="3986" w:name="_Toc445895936"/>
      <w:bookmarkStart w:id="3987" w:name="_Toc448060030"/>
      <w:r w:rsidRPr="001C61F1">
        <w:rPr>
          <w:rFonts w:eastAsia="MS Mincho" w:hint="cs"/>
          <w:rtl/>
        </w:rPr>
        <w:t>باب (60): جلو فرستادن زنان از مزدلفه</w:t>
      </w:r>
      <w:bookmarkEnd w:id="3983"/>
      <w:bookmarkEnd w:id="3984"/>
      <w:bookmarkEnd w:id="3985"/>
      <w:bookmarkEnd w:id="3986"/>
      <w:bookmarkEnd w:id="3987"/>
    </w:p>
    <w:p w:rsidR="001C7CAE" w:rsidRPr="00423AB6" w:rsidRDefault="001C7CAE" w:rsidP="003A3260">
      <w:pPr>
        <w:pStyle w:val="PlainText"/>
        <w:widowControl w:val="0"/>
        <w:bidi/>
        <w:ind w:firstLine="284"/>
        <w:jc w:val="both"/>
        <w:rPr>
          <w:rStyle w:val="Char3"/>
          <w:rFonts w:eastAsia="MS Mincho"/>
          <w:rtl/>
        </w:rPr>
      </w:pPr>
      <w:r w:rsidRPr="00423AB6">
        <w:rPr>
          <w:rStyle w:val="Char3"/>
          <w:rFonts w:eastAsia="MS Mincho" w:hint="cs"/>
          <w:rtl/>
        </w:rPr>
        <w:t xml:space="preserve"> </w:t>
      </w:r>
      <w:r w:rsidR="00A13875" w:rsidRPr="003A3260">
        <w:rPr>
          <w:rStyle w:val="Char4"/>
          <w:rFonts w:eastAsia="MS Mincho" w:hint="cs"/>
          <w:rtl/>
        </w:rPr>
        <w:t>718</w:t>
      </w:r>
      <w:r w:rsidR="003A3260">
        <w:rPr>
          <w:rStyle w:val="Char4"/>
          <w:rFonts w:eastAsia="MS Mincho"/>
        </w:rPr>
        <w:t>-</w:t>
      </w:r>
      <w:r w:rsidRPr="00423AB6">
        <w:rPr>
          <w:rStyle w:val="Char3"/>
          <w:rFonts w:eastAsia="MS Mincho" w:hint="cs"/>
          <w:rtl/>
        </w:rPr>
        <w:t xml:space="preserve"> عن</w:t>
      </w:r>
      <w:r w:rsidRPr="00423AB6">
        <w:rPr>
          <w:rStyle w:val="Char3"/>
          <w:rFonts w:eastAsia="MS Mincho"/>
          <w:rtl/>
        </w:rPr>
        <w:t xml:space="preserve"> عَبْد</w:t>
      </w:r>
      <w:r w:rsidRPr="00423AB6">
        <w:rPr>
          <w:rStyle w:val="Char3"/>
          <w:rFonts w:eastAsia="MS Mincho" w:hint="cs"/>
          <w:rtl/>
        </w:rPr>
        <w:t>ِ</w:t>
      </w:r>
      <w:r w:rsidRPr="00423AB6">
        <w:rPr>
          <w:rStyle w:val="Char3"/>
          <w:rFonts w:eastAsia="MS Mincho"/>
          <w:rtl/>
        </w:rPr>
        <w:t xml:space="preserve"> اللَّهِ مَوْلَى أَسْمَاءَ قَالَ</w:t>
      </w:r>
      <w:r w:rsidRPr="00423AB6">
        <w:rPr>
          <w:rStyle w:val="Char3"/>
          <w:rFonts w:eastAsia="MS Mincho" w:hint="cs"/>
          <w:rtl/>
        </w:rPr>
        <w:t>:</w:t>
      </w:r>
      <w:r w:rsidRPr="00423AB6">
        <w:rPr>
          <w:rStyle w:val="Char3"/>
          <w:rFonts w:eastAsia="MS Mincho"/>
          <w:rtl/>
        </w:rPr>
        <w:t xml:space="preserve"> قَالَتْ لِي أَسْمَاءُ</w:t>
      </w:r>
      <w:r w:rsidRPr="00423AB6">
        <w:rPr>
          <w:rStyle w:val="Char3"/>
          <w:rFonts w:eastAsia="MS Mincho" w:hint="cs"/>
          <w:rtl/>
        </w:rPr>
        <w:t xml:space="preserve"> </w:t>
      </w:r>
      <w:r w:rsidRPr="000F7D7A">
        <w:rPr>
          <w:rStyle w:val="Char3"/>
          <w:rFonts w:cs="CTraditional Arabic" w:hint="cs"/>
          <w:szCs w:val="28"/>
          <w:rtl/>
        </w:rPr>
        <w:t>ل</w:t>
      </w:r>
      <w:r w:rsidRPr="00423AB6">
        <w:rPr>
          <w:rStyle w:val="Char3"/>
          <w:rFonts w:eastAsia="MS Mincho" w:hint="cs"/>
          <w:rtl/>
        </w:rPr>
        <w:t>،</w:t>
      </w:r>
      <w:r w:rsidRPr="00423AB6">
        <w:rPr>
          <w:rStyle w:val="Char3"/>
          <w:rFonts w:eastAsia="MS Mincho"/>
          <w:rtl/>
        </w:rPr>
        <w:t xml:space="preserve"> وَهِيَ عِنْدَ دَارِ الْمُزْدَلِفَةِ</w:t>
      </w:r>
      <w:r w:rsidRPr="00423AB6">
        <w:rPr>
          <w:rStyle w:val="Char3"/>
          <w:rFonts w:eastAsia="MS Mincho" w:hint="cs"/>
          <w:rtl/>
        </w:rPr>
        <w:t>:</w:t>
      </w:r>
      <w:r w:rsidRPr="00423AB6">
        <w:rPr>
          <w:rStyle w:val="Char3"/>
          <w:rFonts w:eastAsia="MS Mincho"/>
          <w:rtl/>
        </w:rPr>
        <w:t xml:space="preserve"> هَلْ غَابَ الْقَمَرُ</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لا</w:t>
      </w:r>
      <w:r w:rsidRPr="00423AB6">
        <w:rPr>
          <w:rStyle w:val="Char3"/>
          <w:rFonts w:eastAsia="MS Mincho" w:hint="cs"/>
          <w:rtl/>
        </w:rPr>
        <w:t>َ،</w:t>
      </w:r>
      <w:r w:rsidRPr="00423AB6">
        <w:rPr>
          <w:rStyle w:val="Char3"/>
          <w:rFonts w:eastAsia="MS Mincho"/>
          <w:rtl/>
        </w:rPr>
        <w:t xml:space="preserve"> فَصَلَّتْ سَاعَةً</w:t>
      </w:r>
      <w:r w:rsidRPr="00423AB6">
        <w:rPr>
          <w:rStyle w:val="Char3"/>
          <w:rFonts w:eastAsia="MS Mincho" w:hint="cs"/>
          <w:rtl/>
        </w:rPr>
        <w:t>:</w:t>
      </w:r>
      <w:r w:rsidRPr="00423AB6">
        <w:rPr>
          <w:rStyle w:val="Char3"/>
          <w:rFonts w:eastAsia="MS Mincho"/>
          <w:rtl/>
        </w:rPr>
        <w:t xml:space="preserve"> ثُمَّ قَالَتْ</w:t>
      </w:r>
      <w:r w:rsidRPr="00423AB6">
        <w:rPr>
          <w:rStyle w:val="Char3"/>
          <w:rFonts w:eastAsia="MS Mincho" w:hint="cs"/>
          <w:rtl/>
        </w:rPr>
        <w:t>:</w:t>
      </w:r>
      <w:r w:rsidRPr="00423AB6">
        <w:rPr>
          <w:rStyle w:val="Char3"/>
          <w:rFonts w:eastAsia="MS Mincho"/>
          <w:rtl/>
        </w:rPr>
        <w:t xml:space="preserve"> يَا بُنَيَّ هَلْ غَابَ الْقَمَرُ</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نَعَمْ</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ارْحَلْ بِي</w:t>
      </w:r>
      <w:r w:rsidRPr="00423AB6">
        <w:rPr>
          <w:rStyle w:val="Char3"/>
          <w:rFonts w:eastAsia="MS Mincho" w:hint="cs"/>
          <w:rtl/>
        </w:rPr>
        <w:t>،</w:t>
      </w:r>
      <w:r w:rsidRPr="00423AB6">
        <w:rPr>
          <w:rStyle w:val="Char3"/>
          <w:rFonts w:eastAsia="MS Mincho"/>
          <w:rtl/>
        </w:rPr>
        <w:t xml:space="preserve"> فَارْتَحَلْنَا حَتَّى رَمَتْ الْجَمْرَةَ</w:t>
      </w:r>
      <w:r w:rsidRPr="00423AB6">
        <w:rPr>
          <w:rStyle w:val="Char3"/>
          <w:rFonts w:eastAsia="MS Mincho" w:hint="cs"/>
          <w:rtl/>
        </w:rPr>
        <w:t>،</w:t>
      </w:r>
      <w:r w:rsidRPr="00423AB6">
        <w:rPr>
          <w:rStyle w:val="Char3"/>
          <w:rFonts w:eastAsia="MS Mincho"/>
          <w:rtl/>
        </w:rPr>
        <w:t xml:space="preserve"> ثُمَّ صَلَّتْ فِي مَنْزِلِهَا</w:t>
      </w:r>
      <w:r w:rsidRPr="00423AB6">
        <w:rPr>
          <w:rStyle w:val="Char3"/>
          <w:rFonts w:eastAsia="MS Mincho" w:hint="cs"/>
          <w:rtl/>
        </w:rPr>
        <w:t>،</w:t>
      </w:r>
      <w:r w:rsidRPr="00423AB6">
        <w:rPr>
          <w:rStyle w:val="Char3"/>
          <w:rFonts w:eastAsia="MS Mincho"/>
          <w:rtl/>
        </w:rPr>
        <w:t xml:space="preserve"> فَقُلْتُ لَهَا</w:t>
      </w:r>
      <w:r w:rsidRPr="00423AB6">
        <w:rPr>
          <w:rStyle w:val="Char3"/>
          <w:rFonts w:eastAsia="MS Mincho" w:hint="cs"/>
          <w:rtl/>
        </w:rPr>
        <w:t>:</w:t>
      </w:r>
      <w:r w:rsidRPr="00423AB6">
        <w:rPr>
          <w:rStyle w:val="Char3"/>
          <w:rFonts w:eastAsia="MS Mincho"/>
          <w:rtl/>
        </w:rPr>
        <w:t xml:space="preserve"> أَيْ هَنْتَاهْ لَقَدْ غَلَّسْنَا</w:t>
      </w:r>
      <w:r w:rsidRPr="00423AB6">
        <w:rPr>
          <w:rStyle w:val="Char3"/>
          <w:rFonts w:eastAsia="MS Mincho" w:hint="cs"/>
          <w:rtl/>
        </w:rPr>
        <w:t>،</w:t>
      </w:r>
      <w:r w:rsidRPr="00423AB6">
        <w:rPr>
          <w:rStyle w:val="Char3"/>
          <w:rFonts w:eastAsia="MS Mincho"/>
          <w:rtl/>
        </w:rPr>
        <w:t xml:space="preserve"> قَالَتْ</w:t>
      </w:r>
      <w:r w:rsidRPr="00423AB6">
        <w:rPr>
          <w:rStyle w:val="Char3"/>
          <w:rFonts w:eastAsia="MS Mincho" w:hint="cs"/>
          <w:rtl/>
        </w:rPr>
        <w:t>:</w:t>
      </w:r>
      <w:r w:rsidRPr="00423AB6">
        <w:rPr>
          <w:rStyle w:val="Char3"/>
          <w:rFonts w:eastAsia="MS Mincho"/>
          <w:rtl/>
        </w:rPr>
        <w:t xml:space="preserve"> كَلا</w:t>
      </w:r>
      <w:r w:rsidRPr="00423AB6">
        <w:rPr>
          <w:rStyle w:val="Char3"/>
          <w:rFonts w:eastAsia="MS Mincho" w:hint="cs"/>
          <w:rtl/>
        </w:rPr>
        <w:t>َّ،</w:t>
      </w:r>
      <w:r w:rsidRPr="00423AB6">
        <w:rPr>
          <w:rStyle w:val="Char3"/>
          <w:rFonts w:eastAsia="MS Mincho"/>
          <w:rtl/>
        </w:rPr>
        <w:t xml:space="preserve"> أَيْ بُنَيَّ إِنَّ النَّبِيَّ</w:t>
      </w:r>
      <w:r w:rsidR="00D42469" w:rsidRPr="00D42469">
        <w:rPr>
          <w:rStyle w:val="Char3"/>
          <w:rFonts w:eastAsia="MS Mincho" w:cs="CTraditional Arabic"/>
          <w:rtl/>
        </w:rPr>
        <w:t xml:space="preserve"> ص </w:t>
      </w:r>
      <w:r w:rsidRPr="00423AB6">
        <w:rPr>
          <w:rStyle w:val="Char3"/>
          <w:rFonts w:eastAsia="MS Mincho"/>
          <w:rtl/>
        </w:rPr>
        <w:t>أَذِنَ لِلظُّعُنِ</w:t>
      </w:r>
      <w:r w:rsidRPr="00423AB6">
        <w:rPr>
          <w:rStyle w:val="Char3"/>
          <w:rFonts w:eastAsia="MS Mincho" w:hint="cs"/>
          <w:rtl/>
        </w:rPr>
        <w:t>.</w:t>
      </w:r>
      <w:r w:rsidRPr="00423AB6">
        <w:rPr>
          <w:rStyle w:val="Char3"/>
          <w:rFonts w:eastAsia="MS Mincho"/>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1291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 الله مولای اسماء</w:t>
      </w:r>
      <w:r w:rsidR="001C7CAE" w:rsidRPr="002E320E">
        <w:rPr>
          <w:rStyle w:val="Char4"/>
          <w:rFonts w:eastAsia="MS Mincho"/>
          <w:rtl/>
        </w:rPr>
        <w:t xml:space="preserve"> می‏گوید: اسماء دختر ابوبکر </w:t>
      </w:r>
      <w:r w:rsidR="001C7CAE" w:rsidRPr="000F7D7A">
        <w:rPr>
          <w:rStyle w:val="Char4"/>
          <w:rFonts w:eastAsia="MS Mincho" w:cs="CTraditional Arabic"/>
          <w:rtl/>
        </w:rPr>
        <w:t>ب</w:t>
      </w:r>
      <w:r w:rsidR="001C7CAE" w:rsidRPr="002E320E">
        <w:rPr>
          <w:rStyle w:val="Char4"/>
          <w:rFonts w:eastAsia="MS Mincho"/>
          <w:rtl/>
        </w:rPr>
        <w:t xml:space="preserve"> که </w:t>
      </w:r>
      <w:r w:rsidR="001C7CAE" w:rsidRPr="002E320E">
        <w:rPr>
          <w:rStyle w:val="Char4"/>
          <w:rFonts w:eastAsia="MS Mincho" w:hint="cs"/>
          <w:rtl/>
        </w:rPr>
        <w:t>د</w:t>
      </w:r>
      <w:r w:rsidR="001C7CAE" w:rsidRPr="002E320E">
        <w:rPr>
          <w:rStyle w:val="Char4"/>
          <w:rFonts w:eastAsia="MS Mincho"/>
          <w:rtl/>
        </w:rPr>
        <w:t>ر مزدلفه توقف کرد</w:t>
      </w:r>
      <w:r w:rsidR="001C7CAE" w:rsidRPr="002E320E">
        <w:rPr>
          <w:rStyle w:val="Char4"/>
          <w:rFonts w:eastAsia="MS Mincho" w:hint="cs"/>
          <w:rtl/>
        </w:rPr>
        <w:t xml:space="preserve">ه بود، به من </w:t>
      </w:r>
      <w:r w:rsidR="001C7CAE" w:rsidRPr="002E320E">
        <w:rPr>
          <w:rStyle w:val="Char4"/>
          <w:rFonts w:eastAsia="MS Mincho"/>
          <w:rtl/>
        </w:rPr>
        <w:t>گفت: آیا ماه</w:t>
      </w:r>
      <w:r w:rsidR="001C7CAE" w:rsidRPr="002E320E">
        <w:rPr>
          <w:rStyle w:val="Char4"/>
          <w:rFonts w:eastAsia="MS Mincho" w:hint="cs"/>
          <w:rtl/>
        </w:rPr>
        <w:t>،</w:t>
      </w:r>
      <w:r w:rsidR="001C7CAE" w:rsidRPr="002E320E">
        <w:rPr>
          <w:rStyle w:val="Char4"/>
          <w:rFonts w:eastAsia="MS Mincho"/>
          <w:rtl/>
        </w:rPr>
        <w:t xml:space="preserve"> غروب کرده است؟ گفت</w:t>
      </w:r>
      <w:r w:rsidR="001C7CAE" w:rsidRPr="002E320E">
        <w:rPr>
          <w:rStyle w:val="Char4"/>
          <w:rFonts w:eastAsia="MS Mincho" w:hint="cs"/>
          <w:rtl/>
        </w:rPr>
        <w:t>م</w:t>
      </w:r>
      <w:r w:rsidR="001C7CAE" w:rsidRPr="002E320E">
        <w:rPr>
          <w:rStyle w:val="Char4"/>
          <w:rFonts w:eastAsia="MS Mincho"/>
          <w:rtl/>
        </w:rPr>
        <w:t xml:space="preserve">: خیر. </w:t>
      </w:r>
      <w:r w:rsidR="001C7CAE" w:rsidRPr="002E320E">
        <w:rPr>
          <w:rStyle w:val="Char4"/>
          <w:rFonts w:eastAsia="MS Mincho" w:hint="cs"/>
          <w:rtl/>
        </w:rPr>
        <w:t xml:space="preserve">پس ساعتی نماز خواند. سپس، </w:t>
      </w:r>
      <w:r w:rsidR="001C7CAE" w:rsidRPr="002E320E">
        <w:rPr>
          <w:rStyle w:val="Char4"/>
          <w:rFonts w:eastAsia="MS Mincho"/>
          <w:rtl/>
        </w:rPr>
        <w:t>گفت: ای پسرم</w:t>
      </w:r>
      <w:r w:rsidR="001C7CAE" w:rsidRPr="002E320E">
        <w:rPr>
          <w:rStyle w:val="Char4"/>
          <w:rFonts w:eastAsia="MS Mincho" w:hint="cs"/>
          <w:rtl/>
        </w:rPr>
        <w:t>!</w:t>
      </w:r>
      <w:r w:rsidR="001C7CAE" w:rsidRPr="002E320E">
        <w:rPr>
          <w:rStyle w:val="Char4"/>
          <w:rFonts w:eastAsia="MS Mincho"/>
          <w:rtl/>
        </w:rPr>
        <w:t xml:space="preserve"> آیا ماه</w:t>
      </w:r>
      <w:r w:rsidR="001C7CAE" w:rsidRPr="002E320E">
        <w:rPr>
          <w:rStyle w:val="Char4"/>
          <w:rFonts w:eastAsia="MS Mincho" w:hint="cs"/>
          <w:rtl/>
        </w:rPr>
        <w:t>،</w:t>
      </w:r>
      <w:r w:rsidR="001C7CAE" w:rsidRPr="002E320E">
        <w:rPr>
          <w:rStyle w:val="Char4"/>
          <w:rFonts w:eastAsia="MS Mincho"/>
          <w:rtl/>
        </w:rPr>
        <w:t xml:space="preserve"> غروب کرده است</w:t>
      </w:r>
      <w:r w:rsidR="001C7CAE" w:rsidRPr="002E320E">
        <w:rPr>
          <w:rStyle w:val="Char4"/>
          <w:rFonts w:eastAsia="MS Mincho" w:hint="cs"/>
          <w:rtl/>
        </w:rPr>
        <w:t>؟</w:t>
      </w:r>
      <w:r w:rsidR="001C7CAE" w:rsidRPr="002E320E">
        <w:rPr>
          <w:rStyle w:val="Char4"/>
          <w:rFonts w:eastAsia="MS Mincho"/>
          <w:rtl/>
        </w:rPr>
        <w:t xml:space="preserve"> گفت</w:t>
      </w:r>
      <w:r w:rsidR="001C7CAE" w:rsidRPr="002E320E">
        <w:rPr>
          <w:rStyle w:val="Char4"/>
          <w:rFonts w:eastAsia="MS Mincho" w:hint="cs"/>
          <w:rtl/>
        </w:rPr>
        <w:t>م</w:t>
      </w:r>
      <w:r w:rsidR="001C7CAE" w:rsidRPr="002E320E">
        <w:rPr>
          <w:rStyle w:val="Char4"/>
          <w:rFonts w:eastAsia="MS Mincho"/>
          <w:rtl/>
        </w:rPr>
        <w:t>: بلی. گفت: پس حرکت کنی</w:t>
      </w:r>
      <w:r w:rsidR="001C7CAE" w:rsidRPr="002E320E">
        <w:rPr>
          <w:rStyle w:val="Char4"/>
          <w:rFonts w:eastAsia="MS Mincho" w:hint="cs"/>
          <w:rtl/>
        </w:rPr>
        <w:t>د</w:t>
      </w:r>
      <w:r w:rsidR="001C7CAE" w:rsidRPr="002E320E">
        <w:rPr>
          <w:rStyle w:val="Char4"/>
          <w:rFonts w:eastAsia="MS Mincho"/>
          <w:rtl/>
        </w:rPr>
        <w:t xml:space="preserve">. </w:t>
      </w:r>
      <w:r w:rsidR="001C7CAE" w:rsidRPr="002E320E">
        <w:rPr>
          <w:rStyle w:val="Char4"/>
          <w:rFonts w:eastAsia="MS Mincho" w:hint="cs"/>
          <w:rtl/>
        </w:rPr>
        <w:t xml:space="preserve">آنگاه، ما حرکت کردیم و رفتیم </w:t>
      </w:r>
      <w:r w:rsidR="001C7CAE" w:rsidRPr="002E320E">
        <w:rPr>
          <w:rStyle w:val="Char4"/>
          <w:rFonts w:eastAsia="MS Mincho"/>
          <w:rtl/>
        </w:rPr>
        <w:t>تا اینکه اسماء</w:t>
      </w:r>
      <w:r w:rsidR="00D42469" w:rsidRPr="00D42469">
        <w:rPr>
          <w:rStyle w:val="Char4"/>
          <w:rFonts w:eastAsia="MS Mincho" w:cs="CTraditional Arabic"/>
          <w:rtl/>
        </w:rPr>
        <w:t xml:space="preserve"> ل </w:t>
      </w:r>
      <w:r w:rsidR="001C7CAE" w:rsidRPr="002E320E">
        <w:rPr>
          <w:rStyle w:val="Char4"/>
          <w:rFonts w:eastAsia="MS Mincho"/>
          <w:rtl/>
        </w:rPr>
        <w:t>جمر</w:t>
      </w:r>
      <w:r w:rsidR="001C7CAE" w:rsidRPr="002E320E">
        <w:rPr>
          <w:rStyle w:val="Char4"/>
          <w:rFonts w:eastAsia="MS Mincho" w:hint="cs"/>
          <w:rtl/>
        </w:rPr>
        <w:t>ه‌ی</w:t>
      </w:r>
      <w:r w:rsidR="001C7CAE" w:rsidRPr="002E320E">
        <w:rPr>
          <w:rStyle w:val="Char4"/>
          <w:rFonts w:eastAsia="MS Mincho"/>
          <w:rtl/>
        </w:rPr>
        <w:t xml:space="preserve"> عقبه را سنگ زد و </w:t>
      </w:r>
      <w:r w:rsidR="001C7CAE" w:rsidRPr="002E320E">
        <w:rPr>
          <w:rStyle w:val="Char4"/>
          <w:rFonts w:eastAsia="MS Mincho" w:hint="cs"/>
          <w:rtl/>
        </w:rPr>
        <w:t xml:space="preserve">سپس، </w:t>
      </w:r>
      <w:r w:rsidR="001C7CAE" w:rsidRPr="002E320E">
        <w:rPr>
          <w:rStyle w:val="Char4"/>
          <w:rFonts w:eastAsia="MS Mincho"/>
          <w:rtl/>
        </w:rPr>
        <w:t>برگشت و نماز صبح را در محل توقف خود</w:t>
      </w:r>
      <w:r w:rsidR="001C7CAE" w:rsidRPr="002E320E">
        <w:rPr>
          <w:rStyle w:val="Char4"/>
          <w:rFonts w:eastAsia="MS Mincho" w:hint="cs"/>
          <w:rtl/>
        </w:rPr>
        <w:t>،</w:t>
      </w:r>
      <w:r w:rsidR="001C7CAE" w:rsidRPr="002E320E">
        <w:rPr>
          <w:rStyle w:val="Char4"/>
          <w:rFonts w:eastAsia="MS Mincho"/>
          <w:rtl/>
        </w:rPr>
        <w:t xml:space="preserve"> در من</w:t>
      </w:r>
      <w:r w:rsidR="001C7CAE" w:rsidRPr="002E320E">
        <w:rPr>
          <w:rStyle w:val="Char4"/>
          <w:rFonts w:eastAsia="MS Mincho" w:hint="cs"/>
          <w:rtl/>
        </w:rPr>
        <w:t>ا،</w:t>
      </w:r>
      <w:r w:rsidR="001C7CAE" w:rsidRPr="002E320E">
        <w:rPr>
          <w:rStyle w:val="Char4"/>
          <w:rFonts w:eastAsia="MS Mincho"/>
          <w:rtl/>
        </w:rPr>
        <w:t xml:space="preserve"> بجا آورد. به </w:t>
      </w:r>
      <w:r w:rsidR="001C7CAE" w:rsidRPr="002E320E">
        <w:rPr>
          <w:rStyle w:val="Char4"/>
          <w:rFonts w:eastAsia="MS Mincho" w:hint="cs"/>
          <w:rtl/>
        </w:rPr>
        <w:t xml:space="preserve">ایشان </w:t>
      </w:r>
      <w:r w:rsidR="001C7CAE" w:rsidRPr="002E320E">
        <w:rPr>
          <w:rStyle w:val="Char4"/>
          <w:rFonts w:eastAsia="MS Mincho"/>
          <w:rtl/>
        </w:rPr>
        <w:t xml:space="preserve">گفتم: </w:t>
      </w:r>
      <w:r w:rsidR="001C7CAE" w:rsidRPr="002E320E">
        <w:rPr>
          <w:rStyle w:val="Char4"/>
          <w:rFonts w:eastAsia="MS Mincho" w:hint="cs"/>
          <w:rtl/>
        </w:rPr>
        <w:t xml:space="preserve">ای فلانی! </w:t>
      </w:r>
      <w:r w:rsidR="001C7CAE" w:rsidRPr="002E320E">
        <w:rPr>
          <w:rStyle w:val="Char4"/>
          <w:rFonts w:eastAsia="MS Mincho"/>
          <w:rtl/>
        </w:rPr>
        <w:t>فکر می‌کنم در تاریکی</w:t>
      </w:r>
      <w:r w:rsidR="001C7CAE" w:rsidRPr="002E320E">
        <w:rPr>
          <w:rStyle w:val="Char4"/>
          <w:rFonts w:eastAsia="MS Mincho" w:hint="cs"/>
          <w:rtl/>
        </w:rPr>
        <w:t>،</w:t>
      </w:r>
      <w:r w:rsidR="001C7CAE" w:rsidRPr="002E320E">
        <w:rPr>
          <w:rStyle w:val="Char4"/>
          <w:rFonts w:eastAsia="MS Mincho"/>
          <w:rtl/>
        </w:rPr>
        <w:t xml:space="preserve"> حرکت کردیم. </w:t>
      </w:r>
      <w:r w:rsidR="001C7CAE" w:rsidRPr="002E320E">
        <w:rPr>
          <w:rStyle w:val="Char4"/>
          <w:rFonts w:eastAsia="MS Mincho" w:hint="cs"/>
          <w:rtl/>
        </w:rPr>
        <w:t xml:space="preserve">اسماء </w:t>
      </w:r>
      <w:r w:rsidR="001C7CAE" w:rsidRPr="002E320E">
        <w:rPr>
          <w:rStyle w:val="Char4"/>
          <w:rFonts w:eastAsia="MS Mincho"/>
          <w:rtl/>
        </w:rPr>
        <w:t xml:space="preserve">گفت: </w:t>
      </w:r>
      <w:r w:rsidR="001C7CAE" w:rsidRPr="002E320E">
        <w:rPr>
          <w:rStyle w:val="Char4"/>
          <w:rFonts w:eastAsia="MS Mincho" w:hint="cs"/>
          <w:rtl/>
        </w:rPr>
        <w:t xml:space="preserve">هرگز ای </w:t>
      </w:r>
      <w:r w:rsidR="001C7CAE" w:rsidRPr="002E320E">
        <w:rPr>
          <w:rStyle w:val="Char4"/>
          <w:rFonts w:eastAsia="MS Mincho"/>
          <w:rtl/>
        </w:rPr>
        <w:t>فرزندم</w:t>
      </w:r>
      <w:r w:rsidR="001C7CAE" w:rsidRPr="002E320E">
        <w:rPr>
          <w:rStyle w:val="Char4"/>
          <w:rFonts w:eastAsia="MS Mincho" w:hint="cs"/>
          <w:rtl/>
        </w:rPr>
        <w:t>!</w:t>
      </w:r>
      <w:r w:rsidR="001C7CAE" w:rsidRPr="002E320E">
        <w:rPr>
          <w:rStyle w:val="Char4"/>
          <w:rFonts w:eastAsia="MS Mincho"/>
          <w:rtl/>
        </w:rPr>
        <w:t xml:space="preserve">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زنان را برای این کار</w:t>
      </w:r>
      <w:r w:rsidR="001C7CAE" w:rsidRPr="002E320E">
        <w:rPr>
          <w:rStyle w:val="Char4"/>
          <w:rFonts w:eastAsia="MS Mincho" w:hint="cs"/>
          <w:rtl/>
        </w:rPr>
        <w:t>،</w:t>
      </w:r>
      <w:r w:rsidR="001C7CAE" w:rsidRPr="002E320E">
        <w:rPr>
          <w:rStyle w:val="Char4"/>
          <w:rFonts w:eastAsia="MS Mincho"/>
          <w:rtl/>
        </w:rPr>
        <w:t xml:space="preserve"> اجازه داده است.</w:t>
      </w:r>
    </w:p>
    <w:p w:rsidR="001C7CAE" w:rsidRPr="001C61F1" w:rsidRDefault="001C7CAE" w:rsidP="001C7CAE">
      <w:pPr>
        <w:pStyle w:val="a2"/>
        <w:rPr>
          <w:rFonts w:ascii="AGA Arabesque" w:eastAsia="MS Mincho" w:hAnsi="AGA Arabesque" w:hint="eastAsia"/>
          <w:sz w:val="34"/>
          <w:szCs w:val="34"/>
          <w:rtl/>
        </w:rPr>
      </w:pPr>
      <w:bookmarkStart w:id="3988" w:name="_Toc256338301"/>
      <w:bookmarkStart w:id="3989" w:name="_Toc256340254"/>
      <w:bookmarkStart w:id="3990" w:name="_Toc261194652"/>
      <w:bookmarkStart w:id="3991" w:name="_Toc445895937"/>
      <w:bookmarkStart w:id="3992" w:name="_Toc448060031"/>
      <w:r w:rsidRPr="001C61F1">
        <w:rPr>
          <w:rFonts w:eastAsia="MS Mincho" w:hint="cs"/>
          <w:rtl/>
        </w:rPr>
        <w:t>باب (61): جلو فرستادن افراد ضعیف و ناتوان از مزدلفه</w:t>
      </w:r>
      <w:bookmarkEnd w:id="3988"/>
      <w:bookmarkEnd w:id="3989"/>
      <w:bookmarkEnd w:id="3990"/>
      <w:bookmarkEnd w:id="3991"/>
      <w:bookmarkEnd w:id="3992"/>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719</w:t>
      </w:r>
      <w:r w:rsidR="003A3260">
        <w:rPr>
          <w:rStyle w:val="Char4"/>
          <w:rFonts w:eastAsia="MS Mincho"/>
        </w:rPr>
        <w:t>-</w:t>
      </w:r>
      <w:r w:rsidR="001C7CAE" w:rsidRPr="00423AB6">
        <w:rPr>
          <w:rStyle w:val="Char3"/>
          <w:rFonts w:eastAsia="MS Mincho" w:hint="cs"/>
          <w:rtl/>
        </w:rPr>
        <w:t xml:space="preserve"> عن </w:t>
      </w:r>
      <w:r w:rsidR="001C7CAE" w:rsidRPr="00423AB6">
        <w:rPr>
          <w:rStyle w:val="Char3"/>
          <w:rFonts w:eastAsia="MS Mincho"/>
          <w:rtl/>
        </w:rPr>
        <w:t>ابْن</w:t>
      </w:r>
      <w:r w:rsidR="001C7CAE" w:rsidRPr="00423AB6">
        <w:rPr>
          <w:rStyle w:val="Char3"/>
          <w:rFonts w:eastAsia="MS Mincho" w:hint="cs"/>
          <w:rtl/>
        </w:rPr>
        <w:t>ِ</w:t>
      </w:r>
      <w:r w:rsidR="001C7CAE" w:rsidRPr="00423AB6">
        <w:rPr>
          <w:rStyle w:val="Char3"/>
          <w:rFonts w:eastAsia="MS Mincho"/>
          <w:rtl/>
        </w:rPr>
        <w:t xml:space="preserve"> عَبَّاسٍ</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rtl/>
        </w:rPr>
        <w:t xml:space="preserve"> </w:t>
      </w:r>
      <w:r w:rsidR="001C7CAE" w:rsidRPr="00423AB6">
        <w:rPr>
          <w:rStyle w:val="Char3"/>
          <w:rFonts w:eastAsia="MS Mincho" w:hint="cs"/>
          <w:rtl/>
        </w:rPr>
        <w:t xml:space="preserve">قال: </w:t>
      </w:r>
      <w:r w:rsidR="001C7CAE" w:rsidRPr="00423AB6">
        <w:rPr>
          <w:rStyle w:val="Char3"/>
          <w:rFonts w:eastAsia="MS Mincho"/>
          <w:rtl/>
        </w:rPr>
        <w:t>بَعَثَنِي رَسُولُ اللَّهِ</w:t>
      </w:r>
      <w:r w:rsidR="00D42469" w:rsidRPr="00D42469">
        <w:rPr>
          <w:rStyle w:val="Char3"/>
          <w:rFonts w:eastAsia="MS Mincho" w:cs="CTraditional Arabic"/>
          <w:rtl/>
        </w:rPr>
        <w:t xml:space="preserve"> ص </w:t>
      </w:r>
      <w:r w:rsidR="001C7CAE" w:rsidRPr="00423AB6">
        <w:rPr>
          <w:rStyle w:val="Char3"/>
          <w:rFonts w:eastAsia="MS Mincho"/>
          <w:rtl/>
        </w:rPr>
        <w:t>فِي الثَّقَلِ</w:t>
      </w:r>
      <w:r w:rsidR="001C7CAE" w:rsidRPr="00423AB6">
        <w:rPr>
          <w:rStyle w:val="Char3"/>
          <w:rFonts w:eastAsia="MS Mincho" w:hint="cs"/>
          <w:rtl/>
        </w:rPr>
        <w:t xml:space="preserve"> ـ</w:t>
      </w:r>
      <w:r w:rsidR="001C7CAE" w:rsidRPr="00423AB6">
        <w:rPr>
          <w:rStyle w:val="Char3"/>
          <w:rFonts w:eastAsia="MS Mincho"/>
          <w:rtl/>
        </w:rPr>
        <w:t xml:space="preserve"> أَوْ قَالَ فِي الضَّعَفَةِ </w:t>
      </w:r>
      <w:r w:rsidR="001C7CAE" w:rsidRPr="00423AB6">
        <w:rPr>
          <w:rStyle w:val="Char3"/>
          <w:rFonts w:eastAsia="MS Mincho" w:hint="cs"/>
          <w:rtl/>
        </w:rPr>
        <w:t xml:space="preserve">ـ </w:t>
      </w:r>
      <w:r w:rsidR="001C7CAE" w:rsidRPr="00423AB6">
        <w:rPr>
          <w:rStyle w:val="Char3"/>
          <w:rFonts w:eastAsia="MS Mincho"/>
          <w:rtl/>
        </w:rPr>
        <w:t>مِنْ جَمْعٍ بِلَيْلٍ</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1293</w:t>
      </w:r>
      <w:r w:rsidR="00060808" w:rsidRPr="00060808">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مرا شبانه از مزدلفه، با وسایل یا همراه افراد ضعیف و ناتوان فرستاد.</w:t>
      </w:r>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72</w:t>
      </w:r>
      <w:r w:rsidR="001C7CAE" w:rsidRPr="003A3260">
        <w:rPr>
          <w:rStyle w:val="Char4"/>
          <w:rFonts w:eastAsia="MS Mincho" w:hint="cs"/>
          <w:rtl/>
        </w:rPr>
        <w:t>0</w:t>
      </w:r>
      <w:r w:rsidR="003A3260" w:rsidRPr="003A3260">
        <w:rPr>
          <w:rStyle w:val="Char4"/>
          <w:rFonts w:eastAsia="MS Mincho"/>
        </w:rPr>
        <w:t>-</w:t>
      </w:r>
      <w:r w:rsidR="001C7CAE" w:rsidRPr="00423AB6">
        <w:rPr>
          <w:rStyle w:val="Char3"/>
          <w:rFonts w:eastAsia="MS Mincho" w:hint="cs"/>
          <w:rtl/>
        </w:rPr>
        <w:t xml:space="preserve"> عن </w:t>
      </w:r>
      <w:r w:rsidR="001C7CAE" w:rsidRPr="00423AB6">
        <w:rPr>
          <w:rStyle w:val="Char3"/>
          <w:rFonts w:eastAsia="MS Mincho"/>
          <w:rtl/>
        </w:rPr>
        <w:t>سَالِم</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عَبْدِ اللَّهِ أَنَّ عَبْدَ اللَّهِ</w:t>
      </w:r>
      <w:r w:rsidR="001C7CAE" w:rsidRPr="00423AB6">
        <w:rPr>
          <w:rStyle w:val="Char3"/>
          <w:rFonts w:eastAsia="MS Mincho" w:hint="cs"/>
          <w:rtl/>
        </w:rPr>
        <w:t xml:space="preserve"> </w:t>
      </w:r>
      <w:r w:rsidR="001C7CAE" w:rsidRPr="00423AB6">
        <w:rPr>
          <w:rStyle w:val="Char3"/>
          <w:rFonts w:eastAsia="MS Mincho"/>
          <w:rtl/>
        </w:rPr>
        <w:t>بْنَ عُمَرَ</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rtl/>
        </w:rPr>
        <w:t xml:space="preserve"> كَانَ يُقَدِّمُ ضَعَفَةَ أَهْلِهِ</w:t>
      </w:r>
      <w:r w:rsidR="001C7CAE" w:rsidRPr="00423AB6">
        <w:rPr>
          <w:rStyle w:val="Char3"/>
          <w:rFonts w:eastAsia="MS Mincho" w:hint="cs"/>
          <w:rtl/>
        </w:rPr>
        <w:t>،</w:t>
      </w:r>
      <w:r w:rsidR="001C7CAE" w:rsidRPr="00423AB6">
        <w:rPr>
          <w:rStyle w:val="Char3"/>
          <w:rFonts w:eastAsia="MS Mincho"/>
          <w:rtl/>
        </w:rPr>
        <w:t xml:space="preserve"> فَيَقِفُونَ عِنْدَ الْمَشْعَرِ الْحَرَامِ بِالْمُزْدَلِفَةِ بِاللَّيْلِ</w:t>
      </w:r>
      <w:r w:rsidR="001C7CAE" w:rsidRPr="00423AB6">
        <w:rPr>
          <w:rStyle w:val="Char3"/>
          <w:rFonts w:eastAsia="MS Mincho" w:hint="cs"/>
          <w:rtl/>
        </w:rPr>
        <w:t>،</w:t>
      </w:r>
      <w:r w:rsidR="001C7CAE" w:rsidRPr="00423AB6">
        <w:rPr>
          <w:rStyle w:val="Char3"/>
          <w:rFonts w:eastAsia="MS Mincho"/>
          <w:rtl/>
        </w:rPr>
        <w:t xml:space="preserve"> فَيَذْكُرُونَ اللَّهَ مَا بَدَا لَهُمْ</w:t>
      </w:r>
      <w:r w:rsidR="001C7CAE" w:rsidRPr="00423AB6">
        <w:rPr>
          <w:rStyle w:val="Char3"/>
          <w:rFonts w:eastAsia="MS Mincho" w:hint="cs"/>
          <w:rtl/>
        </w:rPr>
        <w:t>،</w:t>
      </w:r>
      <w:r w:rsidR="001C7CAE" w:rsidRPr="00423AB6">
        <w:rPr>
          <w:rStyle w:val="Char3"/>
          <w:rFonts w:eastAsia="MS Mincho"/>
          <w:rtl/>
        </w:rPr>
        <w:t xml:space="preserve"> ثُمَّ يَدْفَعُونَ قَبْلَ أَنْ يَقِفَ الإِمَامُ</w:t>
      </w:r>
      <w:r w:rsidR="001C7CAE" w:rsidRPr="00423AB6">
        <w:rPr>
          <w:rStyle w:val="Char3"/>
          <w:rFonts w:eastAsia="MS Mincho" w:hint="cs"/>
          <w:rtl/>
        </w:rPr>
        <w:t>،</w:t>
      </w:r>
      <w:r w:rsidR="001C7CAE" w:rsidRPr="00423AB6">
        <w:rPr>
          <w:rStyle w:val="Char3"/>
          <w:rFonts w:eastAsia="MS Mincho"/>
          <w:rtl/>
        </w:rPr>
        <w:t xml:space="preserve"> وَقَبْلَ أَنْ يَدْفَعَ</w:t>
      </w:r>
      <w:r w:rsidR="001C7CAE" w:rsidRPr="00423AB6">
        <w:rPr>
          <w:rStyle w:val="Char3"/>
          <w:rFonts w:eastAsia="MS Mincho" w:hint="cs"/>
          <w:rtl/>
        </w:rPr>
        <w:t>،</w:t>
      </w:r>
      <w:r w:rsidR="001C7CAE" w:rsidRPr="00423AB6">
        <w:rPr>
          <w:rStyle w:val="Char3"/>
          <w:rFonts w:eastAsia="MS Mincho"/>
          <w:rtl/>
        </w:rPr>
        <w:t xml:space="preserve"> فَمِنْهُمْ مَنْ يَقْدَمُ مِنًى لِصَلا</w:t>
      </w:r>
      <w:r w:rsidR="001C7CAE" w:rsidRPr="00423AB6">
        <w:rPr>
          <w:rStyle w:val="Char3"/>
          <w:rFonts w:eastAsia="MS Mincho" w:hint="cs"/>
          <w:rtl/>
        </w:rPr>
        <w:t>َ</w:t>
      </w:r>
      <w:r w:rsidR="001C7CAE" w:rsidRPr="00423AB6">
        <w:rPr>
          <w:rStyle w:val="Char3"/>
          <w:rFonts w:eastAsia="MS Mincho"/>
          <w:rtl/>
        </w:rPr>
        <w:t>ةِ الْفَجْرِ</w:t>
      </w:r>
      <w:r w:rsidR="001C7CAE" w:rsidRPr="00423AB6">
        <w:rPr>
          <w:rStyle w:val="Char3"/>
          <w:rFonts w:eastAsia="MS Mincho" w:hint="cs"/>
          <w:rtl/>
        </w:rPr>
        <w:t>،</w:t>
      </w:r>
      <w:r w:rsidR="001C7CAE" w:rsidRPr="00423AB6">
        <w:rPr>
          <w:rStyle w:val="Char3"/>
          <w:rFonts w:eastAsia="MS Mincho"/>
          <w:rtl/>
        </w:rPr>
        <w:t xml:space="preserve"> وَمِنْهُمْ مَنْ يَقْدَمُ بَعْدَ ذَلِكَ</w:t>
      </w:r>
      <w:r w:rsidR="001C7CAE" w:rsidRPr="00423AB6">
        <w:rPr>
          <w:rStyle w:val="Char3"/>
          <w:rFonts w:eastAsia="MS Mincho" w:hint="cs"/>
          <w:rtl/>
        </w:rPr>
        <w:t>،</w:t>
      </w:r>
      <w:r w:rsidR="001C7CAE" w:rsidRPr="00423AB6">
        <w:rPr>
          <w:rStyle w:val="Char3"/>
          <w:rFonts w:eastAsia="MS Mincho"/>
          <w:rtl/>
        </w:rPr>
        <w:t xml:space="preserve"> فَإِذَا قَدِمُوا رَمَوْا الْجَمْرَةَ</w:t>
      </w:r>
      <w:r w:rsidR="001C7CAE" w:rsidRPr="00423AB6">
        <w:rPr>
          <w:rStyle w:val="Char3"/>
          <w:rFonts w:eastAsia="MS Mincho" w:hint="cs"/>
          <w:rtl/>
        </w:rPr>
        <w:t>،</w:t>
      </w:r>
      <w:r w:rsidR="001C7CAE" w:rsidRPr="00423AB6">
        <w:rPr>
          <w:rStyle w:val="Char3"/>
          <w:rFonts w:eastAsia="MS Mincho"/>
          <w:rtl/>
        </w:rPr>
        <w:t xml:space="preserve"> وَكَانَ ابْنُ عُمَرَ يَقُولُ</w:t>
      </w:r>
      <w:r w:rsidR="001C7CAE" w:rsidRPr="00423AB6">
        <w:rPr>
          <w:rStyle w:val="Char3"/>
          <w:rFonts w:eastAsia="MS Mincho" w:hint="cs"/>
          <w:rtl/>
        </w:rPr>
        <w:t>:</w:t>
      </w:r>
      <w:r w:rsidR="001C7CAE" w:rsidRPr="00423AB6">
        <w:rPr>
          <w:rStyle w:val="Char3"/>
          <w:rFonts w:eastAsia="MS Mincho"/>
          <w:rtl/>
        </w:rPr>
        <w:t xml:space="preserve"> أَرْخَصَ فِي أُولَئِكَ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1295</w:t>
      </w:r>
      <w:r w:rsidR="00060808" w:rsidRPr="00060808">
        <w:rPr>
          <w:rStyle w:val="Char4"/>
          <w:rFonts w:eastAsia="MS Mincho" w:hint="cs"/>
          <w:rtl/>
        </w:rPr>
        <w:t>)</w:t>
      </w:r>
    </w:p>
    <w:p w:rsidR="001C7CAE" w:rsidRPr="002E320E" w:rsidRDefault="001C7CAE" w:rsidP="001C7CAE">
      <w:pPr>
        <w:pStyle w:val="PlainText"/>
        <w:widowControl w:val="0"/>
        <w:bidi/>
        <w:ind w:firstLine="284"/>
        <w:jc w:val="both"/>
        <w:rPr>
          <w:rStyle w:val="Char4"/>
          <w:rFonts w:eastAsia="MS Mincho"/>
          <w:rtl/>
        </w:rPr>
      </w:pPr>
      <w:r w:rsidRPr="000F7D7A">
        <w:rPr>
          <w:rStyle w:val="Char5"/>
          <w:rFonts w:eastAsia="MS Mincho" w:hint="cs"/>
          <w:rtl/>
        </w:rPr>
        <w:t>ترجمه</w:t>
      </w:r>
      <w:r w:rsidRPr="002E320E">
        <w:rPr>
          <w:rStyle w:val="Char4"/>
          <w:rFonts w:eastAsia="MS Mincho" w:hint="cs"/>
          <w:rtl/>
        </w:rPr>
        <w:t xml:space="preserve">: سالم بن عبدالله می‌گوید: عبدالله بن عمر </w:t>
      </w:r>
      <w:r w:rsidRPr="000F7D7A">
        <w:rPr>
          <w:rStyle w:val="Char4"/>
          <w:rFonts w:eastAsia="MS Mincho" w:cs="CTraditional Arabic" w:hint="cs"/>
          <w:rtl/>
        </w:rPr>
        <w:t>ب</w:t>
      </w:r>
      <w:r w:rsidRPr="002E320E">
        <w:rPr>
          <w:rStyle w:val="Char4"/>
          <w:rFonts w:eastAsia="MS Mincho" w:hint="cs"/>
          <w:rtl/>
        </w:rPr>
        <w:t xml:space="preserve"> افراد ناتوان و ضعیف خانواده‌اش را جلوتر می‌فرستاد. آنان، شب در مشعر الحرام، توقف می‌نمودند و به اندازه‌ای که می‌خواستند، ذکر می‌کردند. سپس قبل از توقف و حرکت امام، حرکت </w:t>
      </w:r>
      <w:r w:rsidRPr="003A3260">
        <w:rPr>
          <w:rStyle w:val="Char4"/>
          <w:rFonts w:eastAsia="MS Mincho" w:hint="cs"/>
          <w:spacing w:val="-4"/>
          <w:rtl/>
        </w:rPr>
        <w:t xml:space="preserve">می‌کردند؛ عده‌ای برای نماز صبح به منا می‌آمدند و تعدادی هم بعد از آن به منا می‌آمدند. و هنگامی‌که به منا می‌رسیدند، جمره‌ی عقبه را سنگ می‌زدند. ابن عمر </w:t>
      </w:r>
      <w:r w:rsidRPr="003A3260">
        <w:rPr>
          <w:rStyle w:val="Char4"/>
          <w:rFonts w:eastAsia="MS Mincho" w:cs="CTraditional Arabic" w:hint="cs"/>
          <w:spacing w:val="-4"/>
          <w:rtl/>
        </w:rPr>
        <w:t>ب</w:t>
      </w:r>
      <w:r w:rsidRPr="002E320E">
        <w:rPr>
          <w:rStyle w:val="Char4"/>
          <w:rFonts w:eastAsia="MS Mincho" w:hint="cs"/>
          <w:rtl/>
        </w:rPr>
        <w:t xml:space="preserve"> می‌گفت: درباره‌ی این</w:t>
      </w:r>
      <w:r>
        <w:rPr>
          <w:rStyle w:val="Char4"/>
          <w:rFonts w:eastAsia="MS Mincho" w:hint="cs"/>
          <w:rtl/>
        </w:rPr>
        <w:t>‌</w:t>
      </w:r>
      <w:r w:rsidRPr="002E320E">
        <w:rPr>
          <w:rStyle w:val="Char4"/>
          <w:rFonts w:eastAsia="MS Mincho" w:hint="cs"/>
          <w:rtl/>
        </w:rPr>
        <w:t>ها رسول الله</w:t>
      </w:r>
      <w:r w:rsidR="00D42469" w:rsidRPr="00D42469">
        <w:rPr>
          <w:rStyle w:val="Char4"/>
          <w:rFonts w:eastAsia="MS Mincho" w:cs="CTraditional Arabic" w:hint="cs"/>
          <w:rtl/>
        </w:rPr>
        <w:t xml:space="preserve"> ص </w:t>
      </w:r>
      <w:r w:rsidRPr="002E320E">
        <w:rPr>
          <w:rStyle w:val="Char4"/>
          <w:rFonts w:eastAsia="MS Mincho" w:hint="cs"/>
          <w:rtl/>
        </w:rPr>
        <w:t>اجازه داده است.</w:t>
      </w:r>
    </w:p>
    <w:p w:rsidR="001C7CAE" w:rsidRPr="001C61F1" w:rsidRDefault="001C7CAE" w:rsidP="001C7CAE">
      <w:pPr>
        <w:pStyle w:val="a2"/>
        <w:rPr>
          <w:rFonts w:eastAsia="MS Mincho"/>
          <w:rtl/>
        </w:rPr>
      </w:pPr>
      <w:bookmarkStart w:id="3993" w:name="_Toc256338302"/>
      <w:bookmarkStart w:id="3994" w:name="_Toc256340255"/>
      <w:bookmarkStart w:id="3995" w:name="_Toc261194653"/>
      <w:bookmarkStart w:id="3996" w:name="_Toc445895938"/>
      <w:bookmarkStart w:id="3997" w:name="_Toc448060032"/>
      <w:r w:rsidRPr="001C61F1">
        <w:rPr>
          <w:rFonts w:eastAsia="MS Mincho" w:hint="cs"/>
          <w:rtl/>
        </w:rPr>
        <w:t>باب (62): لبیک</w:t>
      </w:r>
      <w:r>
        <w:rPr>
          <w:rFonts w:eastAsia="MS Mincho" w:hint="cs"/>
          <w:rtl/>
        </w:rPr>
        <w:t xml:space="preserve"> گفتن حاجی تا هنگام سنگ زدن جمره‌ی</w:t>
      </w:r>
      <w:r w:rsidRPr="001C61F1">
        <w:rPr>
          <w:rFonts w:eastAsia="MS Mincho" w:hint="cs"/>
          <w:rtl/>
        </w:rPr>
        <w:t xml:space="preserve"> عقبه</w:t>
      </w:r>
      <w:bookmarkEnd w:id="3993"/>
      <w:bookmarkEnd w:id="3994"/>
      <w:bookmarkEnd w:id="3995"/>
      <w:bookmarkEnd w:id="3996"/>
      <w:bookmarkEnd w:id="3997"/>
    </w:p>
    <w:p w:rsidR="001C7CAE" w:rsidRPr="00423AB6" w:rsidRDefault="001C7CAE" w:rsidP="001C7CAE">
      <w:pPr>
        <w:pStyle w:val="PlainText"/>
        <w:widowControl w:val="0"/>
        <w:bidi/>
        <w:ind w:firstLine="284"/>
        <w:jc w:val="both"/>
        <w:rPr>
          <w:rStyle w:val="Char3"/>
          <w:rFonts w:eastAsia="MS Mincho"/>
          <w:rtl/>
        </w:rPr>
      </w:pPr>
      <w:r w:rsidRPr="000F7D7A">
        <w:rPr>
          <w:rStyle w:val="Char4"/>
          <w:rFonts w:eastAsia="MS Mincho" w:hint="cs"/>
          <w:rtl/>
        </w:rPr>
        <w:t>721</w:t>
      </w:r>
      <w:r>
        <w:rPr>
          <w:rStyle w:val="Char4"/>
          <w:rFonts w:eastAsia="MS Mincho" w:hint="cs"/>
          <w:rtl/>
        </w:rPr>
        <w:t>-</w:t>
      </w:r>
      <w:r w:rsidRPr="00423AB6">
        <w:rPr>
          <w:rStyle w:val="Char3"/>
          <w:rFonts w:eastAsia="MS Mincho" w:hint="cs"/>
          <w:rtl/>
        </w:rPr>
        <w:t xml:space="preserve"> عن</w:t>
      </w:r>
      <w:r w:rsidRPr="00423AB6">
        <w:rPr>
          <w:rStyle w:val="Char3"/>
          <w:rFonts w:eastAsia="MS Mincho"/>
          <w:rtl/>
        </w:rPr>
        <w:t xml:space="preserve"> ابْن</w:t>
      </w:r>
      <w:r w:rsidRPr="00423AB6">
        <w:rPr>
          <w:rStyle w:val="Char3"/>
          <w:rFonts w:eastAsia="MS Mincho" w:hint="cs"/>
          <w:rtl/>
        </w:rPr>
        <w:t>ِ</w:t>
      </w:r>
      <w:r w:rsidRPr="00423AB6">
        <w:rPr>
          <w:rStyle w:val="Char3"/>
          <w:rFonts w:eastAsia="MS Mincho"/>
          <w:rtl/>
        </w:rPr>
        <w:t xml:space="preserve"> عَبَّاسٍ </w:t>
      </w:r>
      <w:r>
        <w:rPr>
          <w:rStyle w:val="Char3"/>
          <w:rFonts w:cs="CTraditional Arabic" w:hint="cs"/>
          <w:rtl/>
        </w:rPr>
        <w:t>ب</w:t>
      </w:r>
      <w:r w:rsidRPr="00423AB6">
        <w:rPr>
          <w:rStyle w:val="Char3"/>
          <w:rFonts w:eastAsia="MS Mincho" w:hint="cs"/>
          <w:rtl/>
        </w:rPr>
        <w:t xml:space="preserve">: </w:t>
      </w:r>
      <w:r w:rsidRPr="00423AB6">
        <w:rPr>
          <w:rStyle w:val="Char3"/>
          <w:rFonts w:eastAsia="MS Mincho"/>
          <w:rtl/>
        </w:rPr>
        <w:t>أَنَّ النَّبِيَّ</w:t>
      </w:r>
      <w:r w:rsidR="00D42469" w:rsidRPr="00D42469">
        <w:rPr>
          <w:rStyle w:val="Char3"/>
          <w:rFonts w:eastAsia="MS Mincho" w:cs="CTraditional Arabic"/>
          <w:rtl/>
        </w:rPr>
        <w:t xml:space="preserve"> ص </w:t>
      </w:r>
      <w:r w:rsidRPr="00423AB6">
        <w:rPr>
          <w:rStyle w:val="Char3"/>
          <w:rFonts w:eastAsia="MS Mincho"/>
          <w:rtl/>
        </w:rPr>
        <w:t>أَرْدَفَ الْفَضْلَ</w:t>
      </w:r>
      <w:r w:rsidR="00D42469" w:rsidRPr="00D42469">
        <w:rPr>
          <w:rStyle w:val="Char3"/>
          <w:rFonts w:eastAsia="MS Mincho" w:cs="CTraditional Arabic" w:hint="cs"/>
          <w:rtl/>
        </w:rPr>
        <w:t xml:space="preserve"> س </w:t>
      </w:r>
      <w:r w:rsidRPr="00423AB6">
        <w:rPr>
          <w:rStyle w:val="Char3"/>
          <w:rFonts w:eastAsia="MS Mincho"/>
          <w:rtl/>
        </w:rPr>
        <w:t>مِنْ جَمْعٍ</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فَأَخْبَرَنِي ابْنُ عَبَّاسٍ</w:t>
      </w:r>
      <w:r w:rsidRPr="00423AB6">
        <w:rPr>
          <w:rStyle w:val="Char3"/>
          <w:rFonts w:eastAsia="MS Mincho" w:hint="cs"/>
          <w:rtl/>
        </w:rPr>
        <w:t>:</w:t>
      </w:r>
      <w:r w:rsidRPr="00423AB6">
        <w:rPr>
          <w:rStyle w:val="Char3"/>
          <w:rFonts w:eastAsia="MS Mincho"/>
          <w:rtl/>
        </w:rPr>
        <w:t xml:space="preserve"> أَنَّ الْفَضْلَ أَخْبَرَهُ</w:t>
      </w:r>
      <w:r w:rsidRPr="00423AB6">
        <w:rPr>
          <w:rStyle w:val="Char3"/>
          <w:rFonts w:eastAsia="MS Mincho" w:hint="cs"/>
          <w:rtl/>
        </w:rPr>
        <w:t>:</w:t>
      </w:r>
      <w:r w:rsidRPr="00423AB6">
        <w:rPr>
          <w:rStyle w:val="Char3"/>
          <w:rFonts w:eastAsia="MS Mincho"/>
          <w:rtl/>
        </w:rPr>
        <w:t xml:space="preserve"> أَنَّ النَّبِيَّ</w:t>
      </w:r>
      <w:r w:rsidR="00D42469" w:rsidRPr="00D42469">
        <w:rPr>
          <w:rStyle w:val="Char3"/>
          <w:rFonts w:eastAsia="MS Mincho" w:cs="CTraditional Arabic"/>
          <w:rtl/>
        </w:rPr>
        <w:t xml:space="preserve"> ص </w:t>
      </w:r>
      <w:r w:rsidRPr="00423AB6">
        <w:rPr>
          <w:rStyle w:val="Char3"/>
          <w:rFonts w:eastAsia="MS Mincho"/>
          <w:rtl/>
        </w:rPr>
        <w:t>لَمْ يَزَلْ يُلَبِّي حَتَّى رَمَى جَمْرَةَ الْعَقَبَةِ</w:t>
      </w:r>
      <w:r w:rsidRPr="00423AB6">
        <w:rPr>
          <w:rStyle w:val="Char3"/>
          <w:rFonts w:eastAsia="MS Mincho" w:hint="cs"/>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1281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فضل را از مزدلفه، پشت سر خود، سوار نمود.</w:t>
      </w:r>
    </w:p>
    <w:p w:rsidR="001C7CAE" w:rsidRPr="00423AB6" w:rsidRDefault="001C7CAE" w:rsidP="001C7CAE">
      <w:pPr>
        <w:pStyle w:val="PlainText"/>
        <w:widowControl w:val="0"/>
        <w:bidi/>
        <w:ind w:firstLine="284"/>
        <w:jc w:val="both"/>
        <w:rPr>
          <w:rStyle w:val="Char3"/>
          <w:rFonts w:eastAsia="MS Mincho"/>
          <w:rtl/>
        </w:rPr>
      </w:pPr>
      <w:r w:rsidRPr="002E320E">
        <w:rPr>
          <w:rStyle w:val="Char4"/>
          <w:rFonts w:eastAsia="MS Mincho" w:hint="cs"/>
          <w:rtl/>
        </w:rPr>
        <w:t xml:space="preserve">راوی حدیث می‌گوید: عبدالله بن عباس </w:t>
      </w:r>
      <w:r w:rsidRPr="000F7D7A">
        <w:rPr>
          <w:rStyle w:val="Char4"/>
          <w:rFonts w:eastAsia="MS Mincho" w:cs="CTraditional Arabic" w:hint="cs"/>
          <w:rtl/>
        </w:rPr>
        <w:t>ب</w:t>
      </w:r>
      <w:r w:rsidRPr="002E320E">
        <w:rPr>
          <w:rStyle w:val="Char4"/>
          <w:rFonts w:eastAsia="MS Mincho" w:hint="cs"/>
          <w:rtl/>
        </w:rPr>
        <w:t xml:space="preserve"> به من گفت: فضل مرا اطلاع داد که رسول الله</w:t>
      </w:r>
      <w:r w:rsidR="00D42469" w:rsidRPr="00D42469">
        <w:rPr>
          <w:rStyle w:val="Char4"/>
          <w:rFonts w:eastAsia="MS Mincho" w:cs="CTraditional Arabic" w:hint="cs"/>
          <w:rtl/>
        </w:rPr>
        <w:t xml:space="preserve"> ص </w:t>
      </w:r>
      <w:r w:rsidRPr="002E320E">
        <w:rPr>
          <w:rStyle w:val="Char4"/>
          <w:rFonts w:eastAsia="MS Mincho" w:hint="cs"/>
          <w:rtl/>
        </w:rPr>
        <w:t>تا رمی‌جمره‌ی عقبه، همچنان لبیک می‌گفت.</w:t>
      </w:r>
    </w:p>
    <w:p w:rsidR="001C7CAE" w:rsidRPr="00423AB6" w:rsidRDefault="00A13875" w:rsidP="00DB04C7">
      <w:pPr>
        <w:pStyle w:val="PlainText"/>
        <w:widowControl w:val="0"/>
        <w:bidi/>
        <w:ind w:firstLine="397"/>
        <w:jc w:val="both"/>
        <w:rPr>
          <w:rStyle w:val="Char3"/>
          <w:rFonts w:eastAsia="MS Mincho"/>
          <w:rtl/>
        </w:rPr>
      </w:pPr>
      <w:r w:rsidRPr="00A13875">
        <w:rPr>
          <w:rStyle w:val="Char4"/>
          <w:rFonts w:eastAsia="MS Mincho" w:hint="cs"/>
          <w:rtl/>
        </w:rPr>
        <w:t>722</w:t>
      </w:r>
      <w:r w:rsidR="001C7CAE" w:rsidRPr="004808B9">
        <w:rPr>
          <w:rStyle w:val="Char3"/>
          <w:rFonts w:eastAsia="MS Mincho" w:hint="cs"/>
          <w:rtl/>
        </w:rPr>
        <w:t xml:space="preserve">ـ </w:t>
      </w:r>
      <w:r w:rsidR="001C7CAE" w:rsidRPr="004808B9">
        <w:rPr>
          <w:rStyle w:val="Char3"/>
          <w:rFonts w:eastAsia="MS Mincho"/>
          <w:rtl/>
        </w:rPr>
        <w:t>عَنْ عَبْدِ الرَّحْمَنِ بْنِ يَزِيدَ</w:t>
      </w:r>
      <w:r w:rsidR="001C7CAE" w:rsidRPr="004808B9">
        <w:rPr>
          <w:rStyle w:val="Char3"/>
          <w:rFonts w:eastAsia="MS Mincho" w:hint="cs"/>
          <w:rtl/>
        </w:rPr>
        <w:t>:</w:t>
      </w:r>
      <w:r w:rsidR="001C7CAE" w:rsidRPr="004808B9">
        <w:rPr>
          <w:rStyle w:val="Char3"/>
          <w:rFonts w:eastAsia="MS Mincho"/>
          <w:rtl/>
        </w:rPr>
        <w:t xml:space="preserve"> أَنَّ عَبْدَ اللَّهِ لَبَّى حِينَ أَفَاضَ مِنْ جَمْعٍ</w:t>
      </w:r>
      <w:r w:rsidR="001C7CAE" w:rsidRPr="004808B9">
        <w:rPr>
          <w:rStyle w:val="Char3"/>
          <w:rFonts w:eastAsia="MS Mincho" w:hint="cs"/>
          <w:rtl/>
        </w:rPr>
        <w:t>،</w:t>
      </w:r>
      <w:r w:rsidR="001C7CAE" w:rsidRPr="004808B9">
        <w:rPr>
          <w:rStyle w:val="Char3"/>
          <w:rFonts w:eastAsia="MS Mincho"/>
          <w:rtl/>
        </w:rPr>
        <w:t xml:space="preserve"> فَقِيلَ</w:t>
      </w:r>
      <w:r w:rsidR="001C7CAE" w:rsidRPr="004808B9">
        <w:rPr>
          <w:rStyle w:val="Char3"/>
          <w:rFonts w:eastAsia="MS Mincho" w:hint="cs"/>
          <w:rtl/>
        </w:rPr>
        <w:t>:</w:t>
      </w:r>
      <w:r w:rsidR="001C7CAE" w:rsidRPr="004808B9">
        <w:rPr>
          <w:rStyle w:val="Char3"/>
          <w:rFonts w:eastAsia="MS Mincho"/>
          <w:rtl/>
        </w:rPr>
        <w:t xml:space="preserve"> أَعْرَابِيٌّ هَذَا</w:t>
      </w:r>
      <w:r w:rsidR="001C7CAE" w:rsidRPr="004808B9">
        <w:rPr>
          <w:rStyle w:val="Char3"/>
          <w:rFonts w:eastAsia="MS Mincho" w:hint="cs"/>
          <w:rtl/>
        </w:rPr>
        <w:t>؟</w:t>
      </w:r>
      <w:r w:rsidR="001C7CAE" w:rsidRPr="004808B9">
        <w:rPr>
          <w:rStyle w:val="Char3"/>
          <w:rFonts w:eastAsia="MS Mincho"/>
          <w:rtl/>
        </w:rPr>
        <w:t xml:space="preserve"> فَقَالَ عَبْدُ اللَّهِ</w:t>
      </w:r>
      <w:r w:rsidR="001C7CAE" w:rsidRPr="004808B9">
        <w:rPr>
          <w:rStyle w:val="Char3"/>
          <w:rFonts w:eastAsia="MS Mincho" w:hint="cs"/>
          <w:rtl/>
        </w:rPr>
        <w:t>:</w:t>
      </w:r>
      <w:r w:rsidR="001C7CAE" w:rsidRPr="004808B9">
        <w:rPr>
          <w:rStyle w:val="Char3"/>
          <w:rFonts w:eastAsia="MS Mincho"/>
          <w:rtl/>
        </w:rPr>
        <w:t xml:space="preserve"> أَنَسِيَ النَّاسُ أَمْ ضَلُّوا</w:t>
      </w:r>
      <w:r w:rsidR="001C7CAE" w:rsidRPr="004808B9">
        <w:rPr>
          <w:rStyle w:val="Char3"/>
          <w:rFonts w:eastAsia="MS Mincho" w:hint="cs"/>
          <w:rtl/>
        </w:rPr>
        <w:t>؟</w:t>
      </w:r>
      <w:r w:rsidR="001C7CAE" w:rsidRPr="004808B9">
        <w:rPr>
          <w:rStyle w:val="Char3"/>
          <w:rFonts w:eastAsia="MS Mincho"/>
          <w:rtl/>
        </w:rPr>
        <w:t xml:space="preserve"> سَمِعْتُ الَّذِي أُنْزِلَتْ عَلَيْهِ سُورَةُ الْبَقَرَةِ</w:t>
      </w:r>
      <w:r w:rsidR="001C7CAE" w:rsidRPr="004808B9">
        <w:rPr>
          <w:rStyle w:val="Char3"/>
          <w:rFonts w:eastAsia="MS Mincho" w:hint="cs"/>
          <w:rtl/>
        </w:rPr>
        <w:t>،</w:t>
      </w:r>
      <w:r w:rsidR="001C7CAE" w:rsidRPr="004808B9">
        <w:rPr>
          <w:rStyle w:val="Char3"/>
          <w:rFonts w:eastAsia="MS Mincho"/>
          <w:rtl/>
        </w:rPr>
        <w:t xml:space="preserve"> يَقُولُ فِي هَذَا الْمَكَانِ</w:t>
      </w:r>
      <w:r w:rsidR="001C7CAE" w:rsidRPr="004808B9">
        <w:rPr>
          <w:rStyle w:val="Char3"/>
          <w:rFonts w:eastAsia="MS Mincho" w:hint="cs"/>
          <w:rtl/>
        </w:rPr>
        <w:t>:</w:t>
      </w:r>
      <w:r w:rsidR="001C7CAE" w:rsidRPr="004808B9">
        <w:rPr>
          <w:rStyle w:val="Char3"/>
          <w:rFonts w:eastAsia="MS Mincho"/>
          <w:rtl/>
        </w:rPr>
        <w:t xml:space="preserve"> </w:t>
      </w:r>
      <w:bookmarkStart w:id="3998" w:name="OLE_LINK37"/>
      <w:bookmarkStart w:id="3999" w:name="OLE_LINK38"/>
      <w:r w:rsidR="001C7CAE" w:rsidRPr="004808B9">
        <w:rPr>
          <w:rStyle w:val="Char3"/>
          <w:rFonts w:eastAsia="MS Mincho" w:hint="cs"/>
          <w:rtl/>
        </w:rPr>
        <w:t>«</w:t>
      </w:r>
      <w:r w:rsidR="001C7CAE" w:rsidRPr="004808B9">
        <w:rPr>
          <w:rStyle w:val="Char3"/>
          <w:rFonts w:eastAsia="MS Mincho"/>
          <w:rtl/>
        </w:rPr>
        <w:t>لَبَّيْكَ اللَّهُمَّ لَبَّيْكَ</w:t>
      </w:r>
      <w:r w:rsidR="001C7CAE" w:rsidRPr="004808B9">
        <w:rPr>
          <w:rStyle w:val="Char3"/>
          <w:rFonts w:eastAsia="MS Mincho" w:hint="cs"/>
          <w:rtl/>
        </w:rPr>
        <w:t>».</w:t>
      </w:r>
      <w:r w:rsidR="001C7CAE" w:rsidRPr="004808B9">
        <w:rPr>
          <w:rStyle w:val="Char3"/>
          <w:rFonts w:eastAsia="MS Mincho"/>
          <w:rtl/>
        </w:rPr>
        <w:t xml:space="preserve"> </w:t>
      </w:r>
      <w:bookmarkEnd w:id="3998"/>
      <w:bookmarkEnd w:id="3999"/>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1283</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عبدالرحمن بن یزید می‌گوید: عبدالله هنگامی‌که از مزدلفه، حرکت کرد، لبیک گفت. مردم گفتند: این، بادیه نشین است؟! عبدالله گفت: آیا مردم فراموش کرده‌اند یا گمراه شده‌اند؟ از کسی که سوره‌ی بقره بر او نازل شده است، شنیدم که در این مکان می‌گفت: </w:t>
      </w:r>
      <w:r w:rsidR="001C7CAE" w:rsidRPr="003A3260">
        <w:rPr>
          <w:rStyle w:val="Char4"/>
          <w:rFonts w:eastAsia="MS Mincho"/>
          <w:rtl/>
        </w:rPr>
        <w:t>«</w:t>
      </w:r>
      <w:r w:rsidR="001C7CAE" w:rsidRPr="003A3260">
        <w:rPr>
          <w:rStyle w:val="Char2"/>
          <w:rFonts w:eastAsia="MS Mincho"/>
          <w:rtl/>
        </w:rPr>
        <w:t>لَبَّيْكَ اللَّهُمَّ لَبَّيْكَ</w:t>
      </w:r>
      <w:r w:rsidR="001C7CAE" w:rsidRPr="003A3260">
        <w:rPr>
          <w:rStyle w:val="Char4"/>
          <w:rFonts w:eastAsia="MS Mincho"/>
          <w:rtl/>
        </w:rPr>
        <w:t>»</w:t>
      </w:r>
      <w:r w:rsidR="001C7CAE" w:rsidRPr="003B0F76">
        <w:rPr>
          <w:rFonts w:ascii="AGA Arabesque" w:eastAsia="MS Mincho" w:hAnsi="AGA Arabesque" w:cs="2  Badr"/>
          <w:sz w:val="28"/>
          <w:szCs w:val="28"/>
          <w:rtl/>
        </w:rPr>
        <w:t>.</w:t>
      </w:r>
      <w:r w:rsidR="001C7CAE" w:rsidRPr="00423AB6">
        <w:rPr>
          <w:rStyle w:val="Char3"/>
          <w:rFonts w:eastAsia="MS Mincho"/>
          <w:rtl/>
        </w:rPr>
        <w:t xml:space="preserve"> </w:t>
      </w:r>
    </w:p>
    <w:p w:rsidR="001C7CAE" w:rsidRPr="00F62971" w:rsidRDefault="001C7CAE" w:rsidP="001C7CAE">
      <w:pPr>
        <w:pStyle w:val="a2"/>
        <w:rPr>
          <w:rFonts w:eastAsia="MS Mincho"/>
          <w:rtl/>
        </w:rPr>
      </w:pPr>
      <w:bookmarkStart w:id="4000" w:name="_Toc256338303"/>
      <w:bookmarkStart w:id="4001" w:name="_Toc256340256"/>
      <w:bookmarkStart w:id="4002" w:name="_Toc261194654"/>
      <w:bookmarkStart w:id="4003" w:name="_Toc445895939"/>
      <w:bookmarkStart w:id="4004" w:name="_Toc448060033"/>
      <w:r>
        <w:rPr>
          <w:rFonts w:eastAsia="MS Mincho" w:hint="cs"/>
          <w:rtl/>
        </w:rPr>
        <w:t>باب (63): درباره‌ی رمی‌</w:t>
      </w:r>
      <w:r w:rsidRPr="001C61F1">
        <w:rPr>
          <w:rFonts w:eastAsia="MS Mincho" w:hint="cs"/>
          <w:rtl/>
        </w:rPr>
        <w:t>جمر</w:t>
      </w:r>
      <w:r>
        <w:rPr>
          <w:rFonts w:eastAsia="MS Mincho" w:hint="cs"/>
          <w:rtl/>
        </w:rPr>
        <w:t>ه‌ی</w:t>
      </w:r>
      <w:r w:rsidRPr="001C61F1">
        <w:rPr>
          <w:rFonts w:eastAsia="MS Mincho" w:hint="cs"/>
          <w:rtl/>
        </w:rPr>
        <w:t xml:space="preserve"> عقبه از بطن وادی و تکبیر گفتن با هر سنگریزه</w:t>
      </w:r>
      <w:bookmarkEnd w:id="4000"/>
      <w:bookmarkEnd w:id="4001"/>
      <w:bookmarkEnd w:id="4002"/>
      <w:bookmarkEnd w:id="4003"/>
      <w:bookmarkEnd w:id="4004"/>
    </w:p>
    <w:p w:rsidR="001C7CAE" w:rsidRPr="00423AB6" w:rsidRDefault="00A13875" w:rsidP="00DB04C7">
      <w:pPr>
        <w:pStyle w:val="PlainText"/>
        <w:widowControl w:val="0"/>
        <w:bidi/>
        <w:ind w:firstLine="397"/>
        <w:jc w:val="both"/>
        <w:rPr>
          <w:rStyle w:val="Char3"/>
          <w:rFonts w:eastAsia="MS Mincho"/>
          <w:rtl/>
        </w:rPr>
      </w:pPr>
      <w:r w:rsidRPr="003A3260">
        <w:rPr>
          <w:rStyle w:val="Char4"/>
          <w:rFonts w:eastAsia="MS Mincho" w:hint="cs"/>
          <w:rtl/>
        </w:rPr>
        <w:t>723</w:t>
      </w:r>
      <w:r w:rsidR="003A3260" w:rsidRPr="003A3260">
        <w:rPr>
          <w:rStyle w:val="Char4"/>
          <w:rFonts w:eastAsia="MS Mincho"/>
          <w:rtl/>
        </w:rPr>
        <w:t>-</w:t>
      </w:r>
      <w:r w:rsidR="001C7CAE" w:rsidRPr="004808B9">
        <w:rPr>
          <w:rStyle w:val="Char3"/>
          <w:rFonts w:eastAsia="MS Mincho" w:hint="cs"/>
          <w:rtl/>
        </w:rPr>
        <w:t xml:space="preserve"> </w:t>
      </w:r>
      <w:r w:rsidR="001C7CAE" w:rsidRPr="004808B9">
        <w:rPr>
          <w:rStyle w:val="Char3"/>
          <w:rFonts w:eastAsia="MS Mincho"/>
          <w:rtl/>
        </w:rPr>
        <w:t>عَنْ الأَعْمَشِ قَالَ</w:t>
      </w:r>
      <w:r w:rsidR="001C7CAE" w:rsidRPr="004808B9">
        <w:rPr>
          <w:rStyle w:val="Char3"/>
          <w:rFonts w:eastAsia="MS Mincho" w:hint="cs"/>
          <w:rtl/>
        </w:rPr>
        <w:t>:</w:t>
      </w:r>
      <w:r w:rsidR="001C7CAE" w:rsidRPr="004808B9">
        <w:rPr>
          <w:rStyle w:val="Char3"/>
          <w:rFonts w:eastAsia="MS Mincho"/>
          <w:rtl/>
        </w:rPr>
        <w:t xml:space="preserve"> سَمِعْتُ الْحَجَّاجَ بْنَ يُوسُفَ يَقُولُ</w:t>
      </w:r>
      <w:r w:rsidR="001C7CAE" w:rsidRPr="004808B9">
        <w:rPr>
          <w:rStyle w:val="Char3"/>
          <w:rFonts w:eastAsia="MS Mincho" w:hint="cs"/>
          <w:rtl/>
        </w:rPr>
        <w:t>،</w:t>
      </w:r>
      <w:r w:rsidR="001C7CAE" w:rsidRPr="004808B9">
        <w:rPr>
          <w:rStyle w:val="Char3"/>
          <w:rFonts w:eastAsia="MS Mincho"/>
          <w:rtl/>
        </w:rPr>
        <w:t xml:space="preserve"> وَهُوَ يَخْطُبُ عَلَى الْمِنْبَرِ</w:t>
      </w:r>
      <w:r w:rsidR="001C7CAE" w:rsidRPr="004808B9">
        <w:rPr>
          <w:rStyle w:val="Char3"/>
          <w:rFonts w:eastAsia="MS Mincho" w:hint="cs"/>
          <w:rtl/>
        </w:rPr>
        <w:t>:</w:t>
      </w:r>
      <w:r w:rsidR="001C7CAE" w:rsidRPr="004808B9">
        <w:rPr>
          <w:rStyle w:val="Char3"/>
          <w:rFonts w:eastAsia="MS Mincho"/>
          <w:rtl/>
        </w:rPr>
        <w:t xml:space="preserve"> أَلِّفُوا الْقُرْآنَ كَمَا أَلَّفَهُ جِبْرِيلُ</w:t>
      </w:r>
      <w:r w:rsidR="001C7CAE" w:rsidRPr="004808B9">
        <w:rPr>
          <w:rStyle w:val="Char3"/>
          <w:rFonts w:eastAsia="MS Mincho" w:hint="cs"/>
          <w:rtl/>
        </w:rPr>
        <w:t>،</w:t>
      </w:r>
      <w:r w:rsidR="001C7CAE" w:rsidRPr="004808B9">
        <w:rPr>
          <w:rStyle w:val="Char3"/>
          <w:rFonts w:eastAsia="MS Mincho"/>
          <w:rtl/>
        </w:rPr>
        <w:t xml:space="preserve"> السُّورَةُ الَّتِي يُذْكَرُ فِيهَا الْبَقَرَةُ</w:t>
      </w:r>
      <w:r w:rsidR="001C7CAE" w:rsidRPr="004808B9">
        <w:rPr>
          <w:rStyle w:val="Char3"/>
          <w:rFonts w:eastAsia="MS Mincho" w:hint="cs"/>
          <w:rtl/>
        </w:rPr>
        <w:t>،</w:t>
      </w:r>
      <w:r w:rsidR="001C7CAE" w:rsidRPr="004808B9">
        <w:rPr>
          <w:rStyle w:val="Char3"/>
          <w:rFonts w:eastAsia="MS Mincho"/>
          <w:rtl/>
        </w:rPr>
        <w:t xml:space="preserve"> وَالسُّورَةُ الَّتِي يُذْكَرُ فِيهَا النِّسَاءُ</w:t>
      </w:r>
      <w:r w:rsidR="001C7CAE" w:rsidRPr="004808B9">
        <w:rPr>
          <w:rStyle w:val="Char3"/>
          <w:rFonts w:eastAsia="MS Mincho" w:hint="cs"/>
          <w:rtl/>
        </w:rPr>
        <w:t>،</w:t>
      </w:r>
      <w:r w:rsidR="001C7CAE" w:rsidRPr="004808B9">
        <w:rPr>
          <w:rStyle w:val="Char3"/>
          <w:rFonts w:eastAsia="MS Mincho"/>
          <w:rtl/>
        </w:rPr>
        <w:t xml:space="preserve"> وَالسُّورَةُ الَّتِي يُذْكَرُ فِيهَا آلُ عِمْرَانَ</w:t>
      </w:r>
      <w:r w:rsidR="001C7CAE" w:rsidRPr="004808B9">
        <w:rPr>
          <w:rStyle w:val="Char3"/>
          <w:rFonts w:eastAsia="MS Mincho" w:hint="cs"/>
          <w:rtl/>
        </w:rPr>
        <w:t>،</w:t>
      </w:r>
      <w:r w:rsidR="001C7CAE" w:rsidRPr="004808B9">
        <w:rPr>
          <w:rStyle w:val="Char3"/>
          <w:rFonts w:eastAsia="MS Mincho"/>
          <w:rtl/>
        </w:rPr>
        <w:t xml:space="preserve"> قَالَ فَلَقِيتُ إِبْرَاهِيمَ فَأَخْبَرْتُهُ بِقَوْلِهِ</w:t>
      </w:r>
      <w:r w:rsidR="001C7CAE" w:rsidRPr="004808B9">
        <w:rPr>
          <w:rStyle w:val="Char3"/>
          <w:rFonts w:eastAsia="MS Mincho" w:hint="cs"/>
          <w:rtl/>
        </w:rPr>
        <w:t>،</w:t>
      </w:r>
      <w:r w:rsidR="001C7CAE" w:rsidRPr="004808B9">
        <w:rPr>
          <w:rStyle w:val="Char3"/>
          <w:rFonts w:eastAsia="MS Mincho"/>
          <w:rtl/>
        </w:rPr>
        <w:t xml:space="preserve"> فَسَبَّهُ وَقَالَ</w:t>
      </w:r>
      <w:r w:rsidR="001C7CAE" w:rsidRPr="004808B9">
        <w:rPr>
          <w:rStyle w:val="Char3"/>
          <w:rFonts w:eastAsia="MS Mincho" w:hint="cs"/>
          <w:rtl/>
        </w:rPr>
        <w:t>:</w:t>
      </w:r>
      <w:r w:rsidR="001C7CAE" w:rsidRPr="004808B9">
        <w:rPr>
          <w:rStyle w:val="Char3"/>
          <w:rFonts w:eastAsia="MS Mincho"/>
          <w:rtl/>
        </w:rPr>
        <w:t xml:space="preserve"> حَدَّثَنِي عَبْدُ الرَّحْمَنِ بْنُ يَزِيدَ أَنَّهُ كَانَ مَعَ عَبْدِ اللَّهِ بْنِ مَسْعُودٍ</w:t>
      </w:r>
      <w:r w:rsidR="00D42469" w:rsidRPr="00D42469">
        <w:rPr>
          <w:rStyle w:val="Char3"/>
          <w:rFonts w:eastAsia="MS Mincho" w:cs="CTraditional Arabic"/>
          <w:rtl/>
        </w:rPr>
        <w:t xml:space="preserve"> س </w:t>
      </w:r>
      <w:r w:rsidR="001C7CAE" w:rsidRPr="004808B9">
        <w:rPr>
          <w:rStyle w:val="Char3"/>
          <w:rFonts w:eastAsia="MS Mincho"/>
          <w:rtl/>
        </w:rPr>
        <w:t>فَأَتَى جَمْرَةَ الْعَقَبَةِ</w:t>
      </w:r>
      <w:r w:rsidR="001C7CAE" w:rsidRPr="004808B9">
        <w:rPr>
          <w:rStyle w:val="Char3"/>
          <w:rFonts w:eastAsia="MS Mincho" w:hint="cs"/>
          <w:rtl/>
        </w:rPr>
        <w:t>،</w:t>
      </w:r>
      <w:r w:rsidR="001C7CAE" w:rsidRPr="004808B9">
        <w:rPr>
          <w:rStyle w:val="Char3"/>
          <w:rFonts w:eastAsia="MS Mincho"/>
          <w:rtl/>
        </w:rPr>
        <w:t xml:space="preserve"> فَاسْتَبْطَنَ الْوَادِي</w:t>
      </w:r>
      <w:r w:rsidR="001C7CAE" w:rsidRPr="004808B9">
        <w:rPr>
          <w:rStyle w:val="Char3"/>
          <w:rFonts w:eastAsia="MS Mincho" w:hint="cs"/>
          <w:rtl/>
        </w:rPr>
        <w:t>،</w:t>
      </w:r>
      <w:r w:rsidR="001C7CAE" w:rsidRPr="004808B9">
        <w:rPr>
          <w:rStyle w:val="Char3"/>
          <w:rFonts w:eastAsia="MS Mincho"/>
          <w:rtl/>
        </w:rPr>
        <w:t xml:space="preserve"> فَاسْتَعْرَضَهَا</w:t>
      </w:r>
      <w:r w:rsidR="001C7CAE" w:rsidRPr="004808B9">
        <w:rPr>
          <w:rStyle w:val="Char3"/>
          <w:rFonts w:eastAsia="MS Mincho" w:hint="cs"/>
          <w:rtl/>
        </w:rPr>
        <w:t>،</w:t>
      </w:r>
      <w:r w:rsidR="001C7CAE" w:rsidRPr="004808B9">
        <w:rPr>
          <w:rStyle w:val="Char3"/>
          <w:rFonts w:eastAsia="MS Mincho"/>
          <w:rtl/>
        </w:rPr>
        <w:t xml:space="preserve"> فَرَمَاهَا مِنْ بَطْنِ الْوَادِي بِسَبْعِ حَصَيَاتٍ</w:t>
      </w:r>
      <w:r w:rsidR="001C7CAE" w:rsidRPr="004808B9">
        <w:rPr>
          <w:rStyle w:val="Char3"/>
          <w:rFonts w:eastAsia="MS Mincho" w:hint="cs"/>
          <w:rtl/>
        </w:rPr>
        <w:t>،</w:t>
      </w:r>
      <w:r w:rsidR="001C7CAE" w:rsidRPr="004808B9">
        <w:rPr>
          <w:rStyle w:val="Char3"/>
          <w:rFonts w:eastAsia="MS Mincho"/>
          <w:rtl/>
        </w:rPr>
        <w:t xml:space="preserve"> يُكَبِّرُ مَعَ كُلِّ حَصَاةٍ</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فَقُلْتُ</w:t>
      </w:r>
      <w:r w:rsidR="001C7CAE" w:rsidRPr="004808B9">
        <w:rPr>
          <w:rStyle w:val="Char3"/>
          <w:rFonts w:eastAsia="MS Mincho" w:hint="cs"/>
          <w:rtl/>
        </w:rPr>
        <w:t>:</w:t>
      </w:r>
      <w:r w:rsidR="001C7CAE" w:rsidRPr="004808B9">
        <w:rPr>
          <w:rStyle w:val="Char3"/>
          <w:rFonts w:eastAsia="MS Mincho"/>
          <w:rtl/>
        </w:rPr>
        <w:t xml:space="preserve"> يَا أَبَا عَبْدِ الرَّحْمَنِ إِنَّ النَّاسَ يَرْمُونَهَا مِنْ فَوْقِهَا</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هَذَا</w:t>
      </w:r>
      <w:r w:rsidR="001C7CAE" w:rsidRPr="004808B9">
        <w:rPr>
          <w:rStyle w:val="Char3"/>
          <w:rFonts w:eastAsia="MS Mincho" w:hint="cs"/>
          <w:rtl/>
        </w:rPr>
        <w:t xml:space="preserve"> ـ </w:t>
      </w:r>
      <w:r w:rsidR="001C7CAE" w:rsidRPr="004808B9">
        <w:rPr>
          <w:rStyle w:val="Char3"/>
          <w:rFonts w:eastAsia="MS Mincho"/>
          <w:rtl/>
        </w:rPr>
        <w:t>وَالَّذِي لا</w:t>
      </w:r>
      <w:r w:rsidR="001C7CAE" w:rsidRPr="004808B9">
        <w:rPr>
          <w:rStyle w:val="Char3"/>
          <w:rFonts w:eastAsia="MS Mincho" w:hint="cs"/>
          <w:rtl/>
        </w:rPr>
        <w:t>َ</w:t>
      </w:r>
      <w:r w:rsidR="001C7CAE" w:rsidRPr="004808B9">
        <w:rPr>
          <w:rStyle w:val="Char3"/>
          <w:rFonts w:eastAsia="MS Mincho"/>
          <w:rtl/>
        </w:rPr>
        <w:t xml:space="preserve"> إِلَهَ غَيْرُهُ</w:t>
      </w:r>
      <w:r w:rsidR="001C7CAE" w:rsidRPr="004808B9">
        <w:rPr>
          <w:rStyle w:val="Char3"/>
          <w:rFonts w:eastAsia="MS Mincho" w:hint="cs"/>
          <w:rtl/>
        </w:rPr>
        <w:t xml:space="preserve"> ـ </w:t>
      </w:r>
      <w:r w:rsidR="001C7CAE" w:rsidRPr="004808B9">
        <w:rPr>
          <w:rStyle w:val="Char3"/>
          <w:rFonts w:eastAsia="MS Mincho"/>
          <w:rtl/>
        </w:rPr>
        <w:t>مَقَامُ الَّذِي أُنْزِلَتْ عَلَيْهِ سُورَةُ الْبَقَرَةِ</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1296</w:t>
      </w:r>
      <w:r w:rsidR="00060808" w:rsidRPr="00060808">
        <w:rPr>
          <w:rStyle w:val="Char4"/>
          <w:rFonts w:eastAsia="MS Mincho" w:hint="cs"/>
          <w:rtl/>
        </w:rPr>
        <w:t>)</w:t>
      </w:r>
    </w:p>
    <w:p w:rsidR="001C7CAE" w:rsidRPr="000B1818" w:rsidRDefault="00060808" w:rsidP="001C7CAE">
      <w:pPr>
        <w:pStyle w:val="PlainText"/>
        <w:widowControl w:val="0"/>
        <w:bidi/>
        <w:ind w:firstLine="284"/>
        <w:jc w:val="both"/>
        <w:rPr>
          <w:rStyle w:val="Char4"/>
          <w:rFonts w:eastAsia="MS Mincho"/>
          <w:spacing w:val="-4"/>
          <w:rtl/>
        </w:rPr>
      </w:pPr>
      <w:r w:rsidRPr="000B1818">
        <w:rPr>
          <w:rStyle w:val="Char5"/>
          <w:rFonts w:eastAsia="MS Mincho" w:hint="cs"/>
          <w:spacing w:val="-4"/>
          <w:rtl/>
        </w:rPr>
        <w:t>ترجمه:</w:t>
      </w:r>
      <w:r w:rsidR="001C7CAE" w:rsidRPr="000B1818">
        <w:rPr>
          <w:rStyle w:val="Char4"/>
          <w:rFonts w:eastAsia="MS Mincho" w:hint="cs"/>
          <w:spacing w:val="-4"/>
          <w:rtl/>
        </w:rPr>
        <w:t xml:space="preserve"> اعمش می‌گوید: شنیدم که حجاج بن یوسف بر منبر، سخنرانی می‌کند و </w:t>
      </w:r>
      <w:r w:rsidR="001C7CAE" w:rsidRPr="000B1818">
        <w:rPr>
          <w:rStyle w:val="Char4"/>
          <w:rFonts w:eastAsia="MS Mincho"/>
          <w:spacing w:val="-4"/>
          <w:rtl/>
        </w:rPr>
        <w:br/>
      </w:r>
      <w:r w:rsidR="001C7CAE" w:rsidRPr="000B1818">
        <w:rPr>
          <w:rStyle w:val="Char4"/>
          <w:rFonts w:eastAsia="MS Mincho" w:hint="cs"/>
          <w:spacing w:val="-4"/>
          <w:rtl/>
        </w:rPr>
        <w:t>می‌گوید: قرآن را آن</w:t>
      </w:r>
      <w:r w:rsidR="003A3260" w:rsidRPr="000B1818">
        <w:rPr>
          <w:rStyle w:val="Char4"/>
          <w:rFonts w:eastAsia="MS Mincho"/>
          <w:spacing w:val="-4"/>
        </w:rPr>
        <w:t>‌</w:t>
      </w:r>
      <w:r w:rsidR="001C7CAE" w:rsidRPr="000B1818">
        <w:rPr>
          <w:rStyle w:val="Char4"/>
          <w:rFonts w:eastAsia="MS Mincho" w:hint="cs"/>
          <w:spacing w:val="-4"/>
          <w:rtl/>
        </w:rPr>
        <w:t>گونه ترتیب دهید که جبریل ترتیب داده است: نخست، سوره‌ای را که در آن از بقره سخن گفته شده است. سپس سوره‌ی نساء و سوره‌ی آل عمران را بنویسید.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اعمش می‌گوید: بعد از آن، ابراهیم را دیدم و سخن حجاج را به اطلاع او رساندم. ابراهیم حجاج را دشنام داد و گفت: عبدالرحمن بن یزید به من گفت: من همراه عبدالله بن مسعود بودم که به جمره‌ی عقبه آمد و در بطن وادی (ته دره) ایستاد طوریکه مُشرف بر جمره بود و جمره را از بطن وادی با هفت سنگریزه زد و با هر سنگریزه، تکبیر می‌گفت.</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اعمش می‌گوید: گفتم: ای ابا عبدالرحمن! مردم از بالای جمره، سنگ می‌زنند؟ گفت: سوگند به ذاتی که معبودی بجز او وجود ندارد، این، جای ایستادن کسی است که سوره‌ی بقره بر او نازل شده است.</w:t>
      </w:r>
    </w:p>
    <w:p w:rsidR="001C7CAE" w:rsidRPr="001C61F1" w:rsidRDefault="001C7CAE" w:rsidP="001C7CAE">
      <w:pPr>
        <w:pStyle w:val="a2"/>
        <w:rPr>
          <w:rFonts w:ascii="AGA Arabesque" w:eastAsia="MS Mincho" w:hAnsi="AGA Arabesque" w:hint="eastAsia"/>
          <w:sz w:val="34"/>
          <w:szCs w:val="34"/>
          <w:rtl/>
        </w:rPr>
      </w:pPr>
      <w:bookmarkStart w:id="4005" w:name="_Toc256338304"/>
      <w:bookmarkStart w:id="4006" w:name="_Toc256340257"/>
      <w:bookmarkStart w:id="4007" w:name="_Toc261194655"/>
      <w:bookmarkStart w:id="4008" w:name="_Toc445895940"/>
      <w:bookmarkStart w:id="4009" w:name="_Toc448060034"/>
      <w:r w:rsidRPr="001C61F1">
        <w:rPr>
          <w:rFonts w:eastAsia="MS Mincho" w:hint="cs"/>
          <w:rtl/>
        </w:rPr>
        <w:t>باب (64): دربار</w:t>
      </w:r>
      <w:r>
        <w:rPr>
          <w:rFonts w:eastAsia="MS Mincho" w:hint="cs"/>
          <w:rtl/>
        </w:rPr>
        <w:t>ه‌ی سنگ زدن جمره‌ی عقبه</w:t>
      </w:r>
      <w:r w:rsidRPr="001C61F1">
        <w:rPr>
          <w:rFonts w:eastAsia="MS Mincho" w:hint="cs"/>
          <w:rtl/>
        </w:rPr>
        <w:t xml:space="preserve"> در روز دهم، سوار بر مرکب</w:t>
      </w:r>
      <w:bookmarkEnd w:id="4005"/>
      <w:bookmarkEnd w:id="4006"/>
      <w:bookmarkEnd w:id="4007"/>
      <w:bookmarkEnd w:id="4008"/>
      <w:bookmarkEnd w:id="4009"/>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724</w:t>
      </w:r>
      <w:r w:rsidR="003A3260" w:rsidRPr="003A3260">
        <w:rPr>
          <w:rStyle w:val="Char4"/>
          <w:rFonts w:eastAsia="MS Mincho"/>
        </w:rPr>
        <w:t>-</w:t>
      </w:r>
      <w:r w:rsidR="001C7CAE" w:rsidRPr="00423AB6">
        <w:rPr>
          <w:rStyle w:val="Char3"/>
          <w:rFonts w:eastAsia="MS Mincho" w:hint="cs"/>
          <w:rtl/>
        </w:rPr>
        <w:t xml:space="preserve"> عن</w:t>
      </w:r>
      <w:r w:rsidR="001C7CAE" w:rsidRPr="00423AB6">
        <w:rPr>
          <w:rStyle w:val="Char3"/>
          <w:rFonts w:eastAsia="MS Mincho"/>
          <w:rtl/>
        </w:rPr>
        <w:t xml:space="preserve"> جَابِر</w:t>
      </w:r>
      <w:r w:rsidR="001C7CAE" w:rsidRPr="00423AB6">
        <w:rPr>
          <w:rStyle w:val="Char3"/>
          <w:rFonts w:eastAsia="MS Mincho" w:hint="cs"/>
          <w:rtl/>
        </w:rPr>
        <w:t>ٍ</w:t>
      </w:r>
      <w:r w:rsidR="00D42469" w:rsidRPr="00D42469">
        <w:rPr>
          <w:rStyle w:val="Char3"/>
          <w:rFonts w:eastAsia="MS Mincho" w:cs="CTraditional Arabic" w:hint="cs"/>
          <w:rtl/>
        </w:rPr>
        <w:t xml:space="preserve"> س </w:t>
      </w:r>
      <w:r w:rsidR="001C7CAE" w:rsidRPr="00423AB6">
        <w:rPr>
          <w:rStyle w:val="Char3"/>
          <w:rFonts w:eastAsia="MS Mincho" w:hint="cs"/>
          <w:rtl/>
        </w:rPr>
        <w:t>قال:</w:t>
      </w:r>
      <w:r w:rsidR="001C7CAE" w:rsidRPr="00423AB6">
        <w:rPr>
          <w:rStyle w:val="Char3"/>
          <w:rFonts w:eastAsia="MS Mincho"/>
          <w:rtl/>
        </w:rPr>
        <w:t xml:space="preserve"> رَأَيْتُ النَّبِيَّ</w:t>
      </w:r>
      <w:r w:rsidR="00D42469" w:rsidRPr="00D42469">
        <w:rPr>
          <w:rStyle w:val="Char3"/>
          <w:rFonts w:eastAsia="MS Mincho" w:cs="CTraditional Arabic"/>
          <w:rtl/>
        </w:rPr>
        <w:t xml:space="preserve"> ص </w:t>
      </w:r>
      <w:r w:rsidR="001C7CAE" w:rsidRPr="00423AB6">
        <w:rPr>
          <w:rStyle w:val="Char3"/>
          <w:rFonts w:eastAsia="MS Mincho"/>
          <w:rtl/>
        </w:rPr>
        <w:t>يَرْمی‌عَلَى رَاحِلَتِهِ يَوْمَ النَّحْرِ</w:t>
      </w:r>
      <w:r w:rsidR="001C7CAE" w:rsidRPr="00423AB6">
        <w:rPr>
          <w:rStyle w:val="Char3"/>
          <w:rFonts w:eastAsia="MS Mincho" w:hint="cs"/>
          <w:rtl/>
        </w:rPr>
        <w:t>،</w:t>
      </w:r>
      <w:r w:rsidR="001C7CAE" w:rsidRPr="00423AB6">
        <w:rPr>
          <w:rStyle w:val="Char3"/>
          <w:rFonts w:eastAsia="MS Mincho"/>
          <w:rtl/>
        </w:rPr>
        <w:t xml:space="preserve"> وَيَقُولُ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لِتَأْخُذُوا مَنَاسِكَكُمْ</w:t>
      </w:r>
      <w:r w:rsidR="001C7CAE" w:rsidRPr="00423AB6">
        <w:rPr>
          <w:rStyle w:val="Char3"/>
          <w:rFonts w:eastAsia="MS Mincho" w:hint="cs"/>
          <w:rtl/>
        </w:rPr>
        <w:t>،</w:t>
      </w:r>
      <w:r w:rsidR="001C7CAE" w:rsidRPr="00423AB6">
        <w:rPr>
          <w:rStyle w:val="Char3"/>
          <w:rFonts w:eastAsia="MS Mincho"/>
          <w:rtl/>
        </w:rPr>
        <w:t xml:space="preserve"> فَإِنِّي لا</w:t>
      </w:r>
      <w:r w:rsidR="001C7CAE" w:rsidRPr="00423AB6">
        <w:rPr>
          <w:rStyle w:val="Char3"/>
          <w:rFonts w:eastAsia="MS Mincho" w:hint="cs"/>
          <w:rtl/>
        </w:rPr>
        <w:t>َ</w:t>
      </w:r>
      <w:r w:rsidR="001C7CAE" w:rsidRPr="00423AB6">
        <w:rPr>
          <w:rStyle w:val="Char3"/>
          <w:rFonts w:eastAsia="MS Mincho"/>
          <w:rtl/>
        </w:rPr>
        <w:t xml:space="preserve"> أَدْرِي لَعَلِّي لا</w:t>
      </w:r>
      <w:r w:rsidR="001C7CAE" w:rsidRPr="00423AB6">
        <w:rPr>
          <w:rStyle w:val="Char3"/>
          <w:rFonts w:eastAsia="MS Mincho" w:hint="cs"/>
          <w:rtl/>
        </w:rPr>
        <w:t>َ</w:t>
      </w:r>
      <w:r w:rsidR="001C7CAE" w:rsidRPr="00423AB6">
        <w:rPr>
          <w:rStyle w:val="Char3"/>
          <w:rFonts w:eastAsia="MS Mincho"/>
          <w:rtl/>
        </w:rPr>
        <w:t xml:space="preserve"> أَحُجُّ بَعْدَ حَجَّتِي هَذِهِ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1297</w:t>
      </w:r>
      <w:r w:rsidR="00060808" w:rsidRPr="00060808">
        <w:rPr>
          <w:rStyle w:val="Char4"/>
          <w:rFonts w:eastAsia="MS Mincho" w:hint="cs"/>
          <w:rtl/>
        </w:rPr>
        <w:t>)</w:t>
      </w:r>
    </w:p>
    <w:p w:rsidR="001C7CAE" w:rsidRPr="002E320E" w:rsidRDefault="00060808" w:rsidP="003A3260">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315321">
        <w:rPr>
          <w:rFonts w:eastAsia="MS Mincho" w:cs="CTraditional Arabic" w:hint="cs"/>
          <w:spacing w:val="-2"/>
          <w:sz w:val="28"/>
          <w:szCs w:val="27"/>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را در روز دهم دیدم که سوار بر مرکب‌اش، جمره را رمی‌می‌کند (سنگریزه می‌زند) و می‌فرماید: «احکام‌تان را یاد بگیرید؛ زیرا من نمی‌دانم شاید بعد از این حجم، حج دیگری نداشته باشم».</w:t>
      </w:r>
    </w:p>
    <w:p w:rsidR="001C7CAE" w:rsidRPr="001C61F1" w:rsidRDefault="001C7CAE" w:rsidP="001C7CAE">
      <w:pPr>
        <w:pStyle w:val="a2"/>
        <w:rPr>
          <w:rFonts w:ascii="AGA Arabesque" w:eastAsia="MS Mincho" w:hAnsi="AGA Arabesque" w:hint="eastAsia"/>
          <w:sz w:val="34"/>
          <w:szCs w:val="34"/>
          <w:rtl/>
        </w:rPr>
      </w:pPr>
      <w:bookmarkStart w:id="4010" w:name="_Toc256338305"/>
      <w:bookmarkStart w:id="4011" w:name="_Toc256340258"/>
      <w:bookmarkStart w:id="4012" w:name="_Toc261194656"/>
      <w:bookmarkStart w:id="4013" w:name="_Toc445895941"/>
      <w:bookmarkStart w:id="4014" w:name="_Toc448060035"/>
      <w:r w:rsidRPr="001C61F1">
        <w:rPr>
          <w:rFonts w:eastAsia="MS Mincho" w:hint="cs"/>
          <w:rtl/>
        </w:rPr>
        <w:t>باب (65): انداز</w:t>
      </w:r>
      <w:r>
        <w:rPr>
          <w:rFonts w:eastAsia="MS Mincho" w:hint="cs"/>
          <w:rtl/>
        </w:rPr>
        <w:t>ه‌ی</w:t>
      </w:r>
      <w:r w:rsidRPr="001C61F1">
        <w:rPr>
          <w:rFonts w:eastAsia="MS Mincho" w:hint="cs"/>
          <w:rtl/>
        </w:rPr>
        <w:t xml:space="preserve"> سنگریزه</w:t>
      </w:r>
      <w:r>
        <w:rPr>
          <w:rFonts w:eastAsia="MS Mincho" w:hint="cs"/>
          <w:rtl/>
        </w:rPr>
        <w:t>‌ها</w:t>
      </w:r>
      <w:bookmarkEnd w:id="4010"/>
      <w:bookmarkEnd w:id="4011"/>
      <w:bookmarkEnd w:id="4012"/>
      <w:bookmarkEnd w:id="4013"/>
      <w:bookmarkEnd w:id="4014"/>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725</w:t>
      </w:r>
      <w:r w:rsidR="003A3260" w:rsidRPr="003A3260">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جَابِر</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عَبْدِ اللَّهِ </w:t>
      </w:r>
      <w:r w:rsidR="001C7CAE">
        <w:rPr>
          <w:rStyle w:val="Char3"/>
          <w:rFonts w:cs="CTraditional Arabic" w:hint="cs"/>
          <w:rtl/>
        </w:rPr>
        <w:t>ب</w:t>
      </w:r>
      <w:r w:rsidR="001C7CAE" w:rsidRPr="00423AB6">
        <w:rPr>
          <w:rStyle w:val="Char3"/>
          <w:rFonts w:eastAsia="MS Mincho" w:hint="cs"/>
          <w:rtl/>
        </w:rPr>
        <w:t xml:space="preserve"> قال:</w:t>
      </w:r>
      <w:r w:rsidR="001C7CAE" w:rsidRPr="00423AB6">
        <w:rPr>
          <w:rStyle w:val="Char3"/>
          <w:rFonts w:eastAsia="MS Mincho"/>
          <w:rtl/>
        </w:rPr>
        <w:t xml:space="preserve"> رَأَيْتُ النَّبِيَّ</w:t>
      </w:r>
      <w:r w:rsidR="00D42469" w:rsidRPr="00D42469">
        <w:rPr>
          <w:rStyle w:val="Char3"/>
          <w:rFonts w:eastAsia="MS Mincho" w:cs="CTraditional Arabic"/>
          <w:rtl/>
        </w:rPr>
        <w:t xml:space="preserve"> ص </w:t>
      </w:r>
      <w:r w:rsidR="001C7CAE" w:rsidRPr="00423AB6">
        <w:rPr>
          <w:rStyle w:val="Char3"/>
          <w:rFonts w:eastAsia="MS Mincho"/>
          <w:rtl/>
        </w:rPr>
        <w:t>رَمَى الْجَمْرَةَ بِمِثْلِ حَصَى الْخَذْفِ</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1299</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را دیدم که جمره را با سنگریزه‌هایی به اندازه‌ی دانه‌ی باقلا، می‌زند.</w:t>
      </w:r>
    </w:p>
    <w:p w:rsidR="001C7CAE" w:rsidRPr="001C61F1" w:rsidRDefault="001C7CAE" w:rsidP="001C7CAE">
      <w:pPr>
        <w:pStyle w:val="a2"/>
        <w:rPr>
          <w:rFonts w:ascii="AGA Arabesque" w:eastAsia="MS Mincho" w:hAnsi="AGA Arabesque" w:hint="eastAsia"/>
          <w:sz w:val="34"/>
          <w:szCs w:val="34"/>
          <w:rtl/>
        </w:rPr>
      </w:pPr>
      <w:bookmarkStart w:id="4015" w:name="_Toc256338306"/>
      <w:bookmarkStart w:id="4016" w:name="_Toc256340259"/>
      <w:bookmarkStart w:id="4017" w:name="_Toc261194657"/>
      <w:bookmarkStart w:id="4018" w:name="_Toc445895942"/>
      <w:bookmarkStart w:id="4019" w:name="_Toc448060036"/>
      <w:r w:rsidRPr="001C61F1">
        <w:rPr>
          <w:rFonts w:eastAsia="MS Mincho" w:hint="cs"/>
          <w:rtl/>
        </w:rPr>
        <w:t>باب (66): وقت ر</w:t>
      </w:r>
      <w:r>
        <w:rPr>
          <w:rFonts w:eastAsia="MS Mincho" w:hint="cs"/>
          <w:rtl/>
        </w:rPr>
        <w:t>می‌</w:t>
      </w:r>
      <w:r w:rsidRPr="001C61F1">
        <w:rPr>
          <w:rFonts w:eastAsia="MS Mincho" w:hint="cs"/>
          <w:rtl/>
        </w:rPr>
        <w:t>جمرات</w:t>
      </w:r>
      <w:bookmarkEnd w:id="4015"/>
      <w:bookmarkEnd w:id="4016"/>
      <w:bookmarkEnd w:id="4017"/>
      <w:bookmarkEnd w:id="4018"/>
      <w:bookmarkEnd w:id="4019"/>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726</w:t>
      </w:r>
      <w:r w:rsidR="003A3260" w:rsidRPr="003A3260">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 xml:space="preserve">عَنْ جَابِرٍ </w:t>
      </w:r>
      <w:r w:rsidR="001C7CAE">
        <w:rPr>
          <w:rStyle w:val="Char3"/>
          <w:rFonts w:cs="CTraditional Arabic" w:hint="cs"/>
          <w:rtl/>
        </w:rPr>
        <w:t>ب</w:t>
      </w:r>
      <w:r w:rsidR="001C7CAE" w:rsidRPr="00423AB6">
        <w:rPr>
          <w:rStyle w:val="Char3"/>
          <w:rFonts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رَمَى رَسُولُ اللَّهِ</w:t>
      </w:r>
      <w:r w:rsidR="00D42469" w:rsidRPr="00D42469">
        <w:rPr>
          <w:rStyle w:val="Char3"/>
          <w:rFonts w:eastAsia="MS Mincho" w:cs="CTraditional Arabic"/>
          <w:rtl/>
        </w:rPr>
        <w:t xml:space="preserve"> ص </w:t>
      </w:r>
      <w:r w:rsidR="001C7CAE" w:rsidRPr="00423AB6">
        <w:rPr>
          <w:rStyle w:val="Char3"/>
          <w:rFonts w:eastAsia="MS Mincho"/>
          <w:rtl/>
        </w:rPr>
        <w:t>الْجَمْرَةَ يَوْمَ النَّحْرِ ضُحًى</w:t>
      </w:r>
      <w:r w:rsidR="001C7CAE" w:rsidRPr="00423AB6">
        <w:rPr>
          <w:rStyle w:val="Char3"/>
          <w:rFonts w:eastAsia="MS Mincho" w:hint="cs"/>
          <w:rtl/>
        </w:rPr>
        <w:t>،</w:t>
      </w:r>
      <w:r w:rsidR="001C7CAE" w:rsidRPr="00423AB6">
        <w:rPr>
          <w:rStyle w:val="Char3"/>
          <w:rFonts w:eastAsia="MS Mincho"/>
          <w:rtl/>
        </w:rPr>
        <w:t xml:space="preserve"> وَأَمَّا بَعْد</w:t>
      </w:r>
      <w:r w:rsidR="001C7CAE" w:rsidRPr="00423AB6">
        <w:rPr>
          <w:rStyle w:val="Char3"/>
          <w:rFonts w:eastAsia="MS Mincho" w:hint="cs"/>
          <w:rtl/>
        </w:rPr>
        <w:t>َ ذلک</w:t>
      </w:r>
      <w:r w:rsidR="001C7CAE" w:rsidRPr="00423AB6">
        <w:rPr>
          <w:rStyle w:val="Char3"/>
          <w:rFonts w:eastAsia="MS Mincho"/>
          <w:rtl/>
        </w:rPr>
        <w:t xml:space="preserve"> فَإِذَا زَالَتْ الشَّمْسُ</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1299</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روز عید، هنگام چاشت، رمی‌جمره نمود. و روزهای بعد از آن، بعد از زوال آفتاب.</w:t>
      </w:r>
    </w:p>
    <w:p w:rsidR="001C7CAE" w:rsidRPr="001C61F1" w:rsidRDefault="001C7CAE" w:rsidP="001C7CAE">
      <w:pPr>
        <w:pStyle w:val="a2"/>
        <w:rPr>
          <w:rFonts w:ascii="AGA Arabesque" w:eastAsia="MS Mincho" w:hAnsi="AGA Arabesque" w:hint="eastAsia"/>
          <w:sz w:val="34"/>
          <w:szCs w:val="34"/>
          <w:rtl/>
        </w:rPr>
      </w:pPr>
      <w:bookmarkStart w:id="4020" w:name="_Toc256338307"/>
      <w:bookmarkStart w:id="4021" w:name="_Toc256340260"/>
      <w:bookmarkStart w:id="4022" w:name="_Toc261194658"/>
      <w:bookmarkStart w:id="4023" w:name="_Toc445895943"/>
      <w:bookmarkStart w:id="4024" w:name="_Toc448060037"/>
      <w:r w:rsidRPr="001C61F1">
        <w:rPr>
          <w:rFonts w:eastAsia="MS Mincho" w:hint="cs"/>
          <w:rtl/>
        </w:rPr>
        <w:t xml:space="preserve">باب (67): تعداد رمی، فرد </w:t>
      </w:r>
      <w:r>
        <w:rPr>
          <w:rFonts w:eastAsia="MS Mincho" w:hint="cs"/>
          <w:rtl/>
        </w:rPr>
        <w:t>می‌</w:t>
      </w:r>
      <w:r w:rsidRPr="001C61F1">
        <w:rPr>
          <w:rFonts w:eastAsia="MS Mincho" w:hint="cs"/>
          <w:rtl/>
        </w:rPr>
        <w:t>باشد</w:t>
      </w:r>
      <w:bookmarkEnd w:id="4020"/>
      <w:bookmarkEnd w:id="4021"/>
      <w:bookmarkEnd w:id="4022"/>
      <w:bookmarkEnd w:id="4023"/>
      <w:bookmarkEnd w:id="4024"/>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727</w:t>
      </w:r>
      <w:r w:rsidR="003A3260" w:rsidRPr="003A3260">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جَابِرٍ</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الا</w:t>
      </w:r>
      <w:r w:rsidR="001C7CAE" w:rsidRPr="00423AB6">
        <w:rPr>
          <w:rStyle w:val="Char3"/>
          <w:rFonts w:eastAsia="MS Mincho" w:hint="cs"/>
          <w:rtl/>
        </w:rPr>
        <w:t>ِ</w:t>
      </w:r>
      <w:r w:rsidR="001C7CAE" w:rsidRPr="00423AB6">
        <w:rPr>
          <w:rStyle w:val="Char3"/>
          <w:rFonts w:eastAsia="MS Mincho"/>
          <w:rtl/>
        </w:rPr>
        <w:t>سْتِجْمَارُ تَوٌّ</w:t>
      </w:r>
      <w:r w:rsidR="001C7CAE" w:rsidRPr="00423AB6">
        <w:rPr>
          <w:rStyle w:val="Char3"/>
          <w:rFonts w:eastAsia="MS Mincho" w:hint="cs"/>
          <w:rtl/>
        </w:rPr>
        <w:t>،</w:t>
      </w:r>
      <w:r w:rsidR="001C7CAE" w:rsidRPr="00423AB6">
        <w:rPr>
          <w:rStyle w:val="Char3"/>
          <w:rFonts w:eastAsia="MS Mincho"/>
          <w:rtl/>
        </w:rPr>
        <w:t xml:space="preserve"> وَرَمی</w:t>
      </w:r>
      <w:r w:rsidR="001C7CAE" w:rsidRPr="00423AB6">
        <w:rPr>
          <w:rStyle w:val="Char3"/>
          <w:rFonts w:eastAsia="MS Mincho" w:hint="cs"/>
          <w:rtl/>
        </w:rPr>
        <w:t xml:space="preserve"> </w:t>
      </w:r>
      <w:r w:rsidR="001C7CAE" w:rsidRPr="00423AB6">
        <w:rPr>
          <w:rStyle w:val="Char3"/>
          <w:rFonts w:eastAsia="MS Mincho"/>
          <w:rtl/>
        </w:rPr>
        <w:t>‌الْجِمَارِ تَوٌّ</w:t>
      </w:r>
      <w:r w:rsidR="001C7CAE" w:rsidRPr="00423AB6">
        <w:rPr>
          <w:rStyle w:val="Char3"/>
          <w:rFonts w:eastAsia="MS Mincho" w:hint="cs"/>
          <w:rtl/>
        </w:rPr>
        <w:t>،</w:t>
      </w:r>
      <w:r w:rsidR="001C7CAE" w:rsidRPr="00423AB6">
        <w:rPr>
          <w:rStyle w:val="Char3"/>
          <w:rFonts w:eastAsia="MS Mincho"/>
          <w:rtl/>
        </w:rPr>
        <w:t xml:space="preserve"> وَالسَّعْيُ بَيْنَ الصَّفَا وَالْمَرْوَةِ تَوٌّ</w:t>
      </w:r>
      <w:r w:rsidR="001C7CAE" w:rsidRPr="00423AB6">
        <w:rPr>
          <w:rStyle w:val="Char3"/>
          <w:rFonts w:eastAsia="MS Mincho" w:hint="cs"/>
          <w:rtl/>
        </w:rPr>
        <w:t>،</w:t>
      </w:r>
      <w:r w:rsidR="001C7CAE" w:rsidRPr="00423AB6">
        <w:rPr>
          <w:rStyle w:val="Char3"/>
          <w:rFonts w:eastAsia="MS Mincho"/>
          <w:rtl/>
        </w:rPr>
        <w:t xml:space="preserve"> وَالطَّوَافُ تَوٌّ</w:t>
      </w:r>
      <w:r w:rsidR="001C7CAE" w:rsidRPr="00423AB6">
        <w:rPr>
          <w:rStyle w:val="Char3"/>
          <w:rFonts w:eastAsia="MS Mincho" w:hint="cs"/>
          <w:rtl/>
        </w:rPr>
        <w:t>،</w:t>
      </w:r>
      <w:r w:rsidR="001C7CAE" w:rsidRPr="00423AB6">
        <w:rPr>
          <w:rStyle w:val="Char3"/>
          <w:rFonts w:eastAsia="MS Mincho"/>
          <w:rtl/>
        </w:rPr>
        <w:t xml:space="preserve"> وَإِذَا اسْتَجْمَرَ أَحَدُكُمْ فَلْيَسْتَجْمِرْ بِتَوٍّ</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w:t>
      </w:r>
      <w:r w:rsidR="00A47CA8" w:rsidRPr="00A47CA8">
        <w:rPr>
          <w:rStyle w:val="Char4"/>
          <w:rFonts w:eastAsia="MS Mincho" w:hint="cs"/>
          <w:rtl/>
        </w:rPr>
        <w:t>00</w:t>
      </w:r>
      <w:r w:rsidR="00060808" w:rsidRPr="00060808">
        <w:rPr>
          <w:rStyle w:val="Char4"/>
          <w:rFonts w:eastAsia="MS Mincho" w:hint="cs"/>
          <w:rtl/>
        </w:rPr>
        <w:t>)</w:t>
      </w:r>
    </w:p>
    <w:p w:rsidR="001C7CAE" w:rsidRPr="002E320E" w:rsidRDefault="00060808" w:rsidP="003A3260">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«استنجا نمودن، رمی‌جمرات، سعی میان صفا و مروه و طواف، همگی فرد هستند. و هرگاه یکی از شما خواست با سنگ، استنجا نماید، با سنگ‌های فرد، استنجا کند».</w:t>
      </w:r>
    </w:p>
    <w:p w:rsidR="001C7CAE" w:rsidRPr="001C61F1" w:rsidRDefault="001C7CAE" w:rsidP="001C7CAE">
      <w:pPr>
        <w:pStyle w:val="a2"/>
        <w:rPr>
          <w:rFonts w:ascii="AGA Arabesque" w:eastAsia="MS Mincho" w:hAnsi="AGA Arabesque" w:hint="eastAsia"/>
          <w:sz w:val="34"/>
          <w:szCs w:val="34"/>
          <w:rtl/>
        </w:rPr>
      </w:pPr>
      <w:bookmarkStart w:id="4025" w:name="_Toc256338308"/>
      <w:bookmarkStart w:id="4026" w:name="_Toc256340261"/>
      <w:bookmarkStart w:id="4027" w:name="_Toc261194659"/>
      <w:bookmarkStart w:id="4028" w:name="_Toc445895944"/>
      <w:bookmarkStart w:id="4029" w:name="_Toc448060038"/>
      <w:r w:rsidRPr="001C61F1">
        <w:rPr>
          <w:rFonts w:eastAsia="MS Mincho" w:hint="cs"/>
          <w:rtl/>
        </w:rPr>
        <w:t xml:space="preserve">باب (68): </w:t>
      </w:r>
      <w:r w:rsidRPr="00F62971">
        <w:rPr>
          <w:rFonts w:eastAsia="MS Mincho" w:hint="cs"/>
          <w:rtl/>
        </w:rPr>
        <w:t>سر</w:t>
      </w:r>
      <w:r w:rsidRPr="001C61F1">
        <w:rPr>
          <w:rFonts w:eastAsia="MS Mincho" w:hint="cs"/>
          <w:rtl/>
        </w:rPr>
        <w:t xml:space="preserve"> تراشیدن نبی اکرم</w:t>
      </w:r>
      <w:r w:rsidR="00D42469" w:rsidRPr="00315321">
        <w:rPr>
          <w:rFonts w:eastAsia="MS Mincho" w:cs="CTraditional Arabic" w:hint="cs"/>
          <w:bCs w:val="0"/>
          <w:rtl/>
        </w:rPr>
        <w:t xml:space="preserve"> ص </w:t>
      </w:r>
      <w:r w:rsidRPr="001C61F1">
        <w:rPr>
          <w:rFonts w:eastAsia="MS Mincho" w:hint="cs"/>
          <w:rtl/>
        </w:rPr>
        <w:t>در حج</w:t>
      </w:r>
      <w:bookmarkEnd w:id="4025"/>
      <w:bookmarkEnd w:id="4026"/>
      <w:bookmarkEnd w:id="4027"/>
      <w:bookmarkEnd w:id="4028"/>
      <w:bookmarkEnd w:id="4029"/>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728</w:t>
      </w:r>
      <w:r w:rsidR="003A3260" w:rsidRPr="003A3260">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حَلَقَ رَأْسَهُ فِي حَجَّةِ الْوَدَاعِ</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w:t>
      </w:r>
      <w:r w:rsidR="00A47CA8" w:rsidRPr="00A47CA8">
        <w:rPr>
          <w:rStyle w:val="Char4"/>
          <w:rFonts w:eastAsia="MS Mincho" w:hint="cs"/>
          <w:rtl/>
        </w:rPr>
        <w:t>0</w:t>
      </w:r>
      <w:r w:rsidRPr="00A13875">
        <w:rPr>
          <w:rStyle w:val="Char4"/>
          <w:rFonts w:eastAsia="MS Mincho" w:hint="cs"/>
          <w:rtl/>
        </w:rPr>
        <w:t>4</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در حجه الوداع موهای سرش را تراشید. </w:t>
      </w:r>
    </w:p>
    <w:p w:rsidR="001C7CAE" w:rsidRPr="001C61F1" w:rsidRDefault="001C7CAE" w:rsidP="001C7CAE">
      <w:pPr>
        <w:pStyle w:val="a2"/>
        <w:rPr>
          <w:rFonts w:ascii="AGA Arabesque" w:eastAsia="MS Mincho" w:hAnsi="AGA Arabesque" w:hint="eastAsia"/>
          <w:sz w:val="34"/>
          <w:szCs w:val="34"/>
          <w:rtl/>
        </w:rPr>
      </w:pPr>
      <w:bookmarkStart w:id="4030" w:name="_Toc256338309"/>
      <w:bookmarkStart w:id="4031" w:name="_Toc256340262"/>
      <w:bookmarkStart w:id="4032" w:name="_Toc261194660"/>
      <w:bookmarkStart w:id="4033" w:name="_Toc445895945"/>
      <w:bookmarkStart w:id="4034" w:name="_Toc448060039"/>
      <w:r w:rsidRPr="001C61F1">
        <w:rPr>
          <w:rFonts w:eastAsia="MS Mincho" w:hint="cs"/>
          <w:rtl/>
        </w:rPr>
        <w:t>باب (69): دربار</w:t>
      </w:r>
      <w:r>
        <w:rPr>
          <w:rFonts w:eastAsia="MS Mincho" w:hint="cs"/>
          <w:rtl/>
        </w:rPr>
        <w:t>ه‌ی</w:t>
      </w:r>
      <w:r w:rsidRPr="001C61F1">
        <w:rPr>
          <w:rFonts w:eastAsia="MS Mincho" w:hint="cs"/>
          <w:rtl/>
        </w:rPr>
        <w:t xml:space="preserve"> تراشیدن موهای سر و کوتاه کردن آنها</w:t>
      </w:r>
      <w:bookmarkEnd w:id="4030"/>
      <w:bookmarkEnd w:id="4031"/>
      <w:bookmarkEnd w:id="4032"/>
      <w:bookmarkEnd w:id="4033"/>
      <w:bookmarkEnd w:id="4034"/>
    </w:p>
    <w:p w:rsidR="001C7CAE" w:rsidRPr="00423AB6" w:rsidRDefault="00A13875" w:rsidP="003A3260">
      <w:pPr>
        <w:pStyle w:val="PlainText"/>
        <w:widowControl w:val="0"/>
        <w:bidi/>
        <w:ind w:firstLine="284"/>
        <w:jc w:val="both"/>
        <w:rPr>
          <w:rStyle w:val="Char3"/>
          <w:rFonts w:eastAsia="MS Mincho"/>
          <w:rtl/>
        </w:rPr>
      </w:pPr>
      <w:r w:rsidRPr="003A3260">
        <w:rPr>
          <w:rStyle w:val="Char4"/>
          <w:rFonts w:eastAsia="MS Mincho" w:hint="cs"/>
          <w:rtl/>
        </w:rPr>
        <w:t>729</w:t>
      </w:r>
      <w:r w:rsidR="003A3260" w:rsidRPr="003A3260">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اللَّهُمَّ اغْفِرْ لِلْمُحَلِّقِينَ</w:t>
      </w:r>
      <w:r w:rsidR="001C7CAE" w:rsidRPr="00423AB6">
        <w:rPr>
          <w:rStyle w:val="Char3"/>
          <w:rFonts w:eastAsia="MS Mincho" w:hint="cs"/>
          <w:rtl/>
        </w:rPr>
        <w:t>».</w:t>
      </w:r>
      <w:r w:rsidR="001C7CAE" w:rsidRPr="00423AB6">
        <w:rPr>
          <w:rStyle w:val="Char3"/>
          <w:rFonts w:eastAsia="MS Mincho"/>
          <w:rtl/>
        </w:rPr>
        <w:t xml:space="preserve"> قَالُوا</w:t>
      </w:r>
      <w:r w:rsidR="001C7CAE" w:rsidRPr="00423AB6">
        <w:rPr>
          <w:rStyle w:val="Char3"/>
          <w:rFonts w:eastAsia="MS Mincho" w:hint="cs"/>
          <w:rtl/>
        </w:rPr>
        <w:t>:</w:t>
      </w:r>
      <w:r w:rsidR="001C7CAE" w:rsidRPr="00423AB6">
        <w:rPr>
          <w:rStyle w:val="Char3"/>
          <w:rFonts w:eastAsia="MS Mincho"/>
          <w:rtl/>
        </w:rPr>
        <w:t xml:space="preserve"> يَا رَسُولَ اللَّهِ وَلِلْمُقَصِّرِينَ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اللَّهُمَّ اغْفِرْ لِلْمُحَلِّقِينَ</w:t>
      </w:r>
      <w:r w:rsidR="001C7CAE" w:rsidRPr="00423AB6">
        <w:rPr>
          <w:rStyle w:val="Char3"/>
          <w:rFonts w:eastAsia="MS Mincho" w:hint="cs"/>
          <w:rtl/>
        </w:rPr>
        <w:t>».</w:t>
      </w:r>
      <w:r w:rsidR="001C7CAE" w:rsidRPr="00423AB6">
        <w:rPr>
          <w:rStyle w:val="Char3"/>
          <w:rFonts w:eastAsia="MS Mincho"/>
          <w:rtl/>
        </w:rPr>
        <w:t xml:space="preserve"> قَالُوا</w:t>
      </w:r>
      <w:r w:rsidR="001C7CAE" w:rsidRPr="00423AB6">
        <w:rPr>
          <w:rStyle w:val="Char3"/>
          <w:rFonts w:eastAsia="MS Mincho" w:hint="cs"/>
          <w:rtl/>
        </w:rPr>
        <w:t>:</w:t>
      </w:r>
      <w:r w:rsidR="001C7CAE" w:rsidRPr="00423AB6">
        <w:rPr>
          <w:rStyle w:val="Char3"/>
          <w:rFonts w:eastAsia="MS Mincho"/>
          <w:rtl/>
        </w:rPr>
        <w:t xml:space="preserve"> يَا رَسُولَ اللَّهِ وَلِلْمُقَصِّرِينَ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اللَّهُمَّ اغْفِرْ لِلْمُحَلِّقِينَ</w:t>
      </w:r>
      <w:r w:rsidR="001C7CAE" w:rsidRPr="00423AB6">
        <w:rPr>
          <w:rStyle w:val="Char3"/>
          <w:rFonts w:eastAsia="MS Mincho" w:hint="cs"/>
          <w:rtl/>
        </w:rPr>
        <w:t>».</w:t>
      </w:r>
      <w:r w:rsidR="001C7CAE" w:rsidRPr="00423AB6">
        <w:rPr>
          <w:rStyle w:val="Char3"/>
          <w:rFonts w:eastAsia="MS Mincho"/>
          <w:rtl/>
        </w:rPr>
        <w:t xml:space="preserve"> قَالُوا</w:t>
      </w:r>
      <w:r w:rsidR="001C7CAE" w:rsidRPr="00423AB6">
        <w:rPr>
          <w:rStyle w:val="Char3"/>
          <w:rFonts w:eastAsia="MS Mincho" w:hint="cs"/>
          <w:rtl/>
        </w:rPr>
        <w:t>:</w:t>
      </w:r>
      <w:r w:rsidR="001C7CAE" w:rsidRPr="00423AB6">
        <w:rPr>
          <w:rStyle w:val="Char3"/>
          <w:rFonts w:eastAsia="MS Mincho"/>
          <w:rtl/>
        </w:rPr>
        <w:t xml:space="preserve"> يَا رَسُولَ اللَّهِ وَلِلْمُقَصِّرِينَ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وَلِلْمُقَصِّرِينَ</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w:t>
      </w:r>
      <w:r w:rsidR="00A47CA8" w:rsidRPr="00A47CA8">
        <w:rPr>
          <w:rStyle w:val="Char4"/>
          <w:rFonts w:eastAsia="MS Mincho" w:hint="cs"/>
          <w:rtl/>
        </w:rPr>
        <w:t>0</w:t>
      </w:r>
      <w:r w:rsidRPr="00A13875">
        <w:rPr>
          <w:rStyle w:val="Char4"/>
          <w:rFonts w:eastAsia="MS Mincho" w:hint="cs"/>
          <w:rtl/>
        </w:rPr>
        <w:t>2</w:t>
      </w:r>
      <w:r w:rsidR="00060808" w:rsidRPr="00060808">
        <w:rPr>
          <w:rStyle w:val="Char4"/>
          <w:rFonts w:eastAsia="MS Mincho" w:hint="cs"/>
          <w:rtl/>
        </w:rPr>
        <w:t>)</w:t>
      </w:r>
    </w:p>
    <w:p w:rsidR="001C7CAE" w:rsidRPr="002E320E" w:rsidRDefault="00060808" w:rsidP="00E4401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«بار الها! بر کسانی که در حج موهای سرشان را می‌تراشند، رحم فرما». صحابه عرض کردند: یا رسول الله! کسانی که کوتاه می‌کنند، چی؟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دوباره فرمود: «بار الها! بر کسانی که در حج موهای سرشان را می‌تراشند، رحم فرما». صحابه عرض کردند: یا رسول الله! کسانی که کوتاه می‌کنند، چی؟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باز هم فرمود: «بار الها! بر کسانی که که در حج موهای سرشان را می‌تراشند، رحم فرما». صحابه عرض کردند: یا رسول الله! کسانی که کوتاه می‌کنند، چی؟ سرانجام،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«برای کسانی که کوتاه می‌کنند، نیز رحم فرما». </w:t>
      </w:r>
    </w:p>
    <w:p w:rsidR="001C7CAE" w:rsidRPr="001C61F1" w:rsidRDefault="001C7CAE" w:rsidP="001C7CAE">
      <w:pPr>
        <w:pStyle w:val="a2"/>
        <w:rPr>
          <w:rFonts w:ascii="Times New Roman" w:eastAsia="MS Mincho" w:hAnsi="Times New Roman" w:cs="Times New Roman"/>
          <w:sz w:val="34"/>
          <w:szCs w:val="34"/>
          <w:rtl/>
        </w:rPr>
      </w:pPr>
      <w:bookmarkStart w:id="4035" w:name="_Toc256338310"/>
      <w:bookmarkStart w:id="4036" w:name="_Toc256340263"/>
      <w:bookmarkStart w:id="4037" w:name="_Toc261194661"/>
      <w:bookmarkStart w:id="4038" w:name="_Toc445895946"/>
      <w:bookmarkStart w:id="4039" w:name="_Toc448060040"/>
      <w:r w:rsidRPr="001C61F1">
        <w:rPr>
          <w:rFonts w:eastAsia="MS Mincho" w:hint="cs"/>
          <w:rtl/>
        </w:rPr>
        <w:t>باب (70): دربار</w:t>
      </w:r>
      <w:r>
        <w:rPr>
          <w:rFonts w:eastAsia="MS Mincho" w:hint="cs"/>
          <w:rtl/>
        </w:rPr>
        <w:t>ه‌ی</w:t>
      </w:r>
      <w:r w:rsidRPr="001C61F1">
        <w:rPr>
          <w:rFonts w:eastAsia="MS Mincho" w:hint="cs"/>
          <w:rtl/>
        </w:rPr>
        <w:t xml:space="preserve"> ر</w:t>
      </w:r>
      <w:r>
        <w:rPr>
          <w:rFonts w:eastAsia="MS Mincho" w:hint="cs"/>
          <w:rtl/>
        </w:rPr>
        <w:t>می‌</w:t>
      </w:r>
      <w:r w:rsidRPr="001C61F1">
        <w:rPr>
          <w:rFonts w:eastAsia="MS Mincho" w:hint="cs"/>
          <w:rtl/>
        </w:rPr>
        <w:t>جمره و پس از آن، قربانی کردن و بعد از آن، سر تراشیدن و اینکه تراشیدن از سمت راست، آغاز گردد</w:t>
      </w:r>
      <w:bookmarkEnd w:id="4035"/>
      <w:bookmarkEnd w:id="4036"/>
      <w:bookmarkEnd w:id="4037"/>
      <w:bookmarkEnd w:id="4038"/>
      <w:bookmarkEnd w:id="4039"/>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73</w:t>
      </w:r>
      <w:r w:rsidR="001C7CAE" w:rsidRPr="00E44018">
        <w:rPr>
          <w:rStyle w:val="Char4"/>
          <w:rFonts w:eastAsia="MS Mincho" w:hint="cs"/>
          <w:rtl/>
        </w:rPr>
        <w:t>0</w:t>
      </w:r>
      <w:r w:rsidR="00E44018" w:rsidRPr="00E44018">
        <w:rPr>
          <w:rStyle w:val="Char4"/>
          <w:rFonts w:eastAsia="MS Mincho"/>
        </w:rPr>
        <w:t>-</w:t>
      </w:r>
      <w:r w:rsidR="001C7CAE" w:rsidRPr="00E44018">
        <w:rPr>
          <w:rStyle w:val="Char4"/>
          <w:rFonts w:eastAsia="MS Mincho" w:hint="cs"/>
          <w:rtl/>
        </w:rPr>
        <w:t xml:space="preserve"> </w:t>
      </w:r>
      <w:r w:rsidR="001C7CAE" w:rsidRPr="00423AB6">
        <w:rPr>
          <w:rStyle w:val="Char3"/>
          <w:rFonts w:eastAsia="MS Mincho"/>
          <w:rtl/>
        </w:rPr>
        <w:t>عَنْ أَنَسِ بْنِ مَالِكٍ</w:t>
      </w:r>
      <w:r w:rsidR="001C7CAE">
        <w:rPr>
          <w:rStyle w:val="Char3"/>
          <w:rFonts w:eastAsia="MS Mincho" w:hint="cs"/>
          <w:rtl/>
        </w:rPr>
        <w:t xml:space="preserve"> </w:t>
      </w:r>
      <w:r w:rsidR="001C7CAE" w:rsidRPr="00423AB6">
        <w:rPr>
          <w:rStyle w:val="Char3"/>
          <w:rFonts w:eastAsia="MS Mincho" w:cs="CTraditional Arabic" w:hint="cs"/>
          <w:rtl/>
        </w:rPr>
        <w:t>س</w:t>
      </w:r>
      <w:r w:rsidR="001C7CAE" w:rsidRPr="00423AB6">
        <w:rPr>
          <w:rStyle w:val="Char3"/>
          <w:rFonts w:eastAsia="MS Mincho" w:hint="cs"/>
          <w:rtl/>
        </w:rPr>
        <w:t>:</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رَمَى جَمْرَةَ الْعَقَبَةِ</w:t>
      </w:r>
      <w:r w:rsidR="001C7CAE" w:rsidRPr="00423AB6">
        <w:rPr>
          <w:rStyle w:val="Char3"/>
          <w:rFonts w:eastAsia="MS Mincho" w:hint="cs"/>
          <w:rtl/>
        </w:rPr>
        <w:t>،</w:t>
      </w:r>
      <w:r w:rsidR="001C7CAE" w:rsidRPr="00423AB6">
        <w:rPr>
          <w:rStyle w:val="Char3"/>
          <w:rFonts w:eastAsia="MS Mincho"/>
          <w:rtl/>
        </w:rPr>
        <w:t xml:space="preserve"> ثُمَّ انْصَرَفَ إِلَى الْبُدْنِ فَنَحَرَهَا</w:t>
      </w:r>
      <w:r w:rsidR="001C7CAE" w:rsidRPr="00423AB6">
        <w:rPr>
          <w:rStyle w:val="Char3"/>
          <w:rFonts w:eastAsia="MS Mincho" w:hint="cs"/>
          <w:rtl/>
        </w:rPr>
        <w:t>،</w:t>
      </w:r>
      <w:r w:rsidR="001C7CAE" w:rsidRPr="00423AB6">
        <w:rPr>
          <w:rStyle w:val="Char3"/>
          <w:rFonts w:eastAsia="MS Mincho"/>
          <w:rtl/>
        </w:rPr>
        <w:t xml:space="preserve"> وَالْحَجَّامُ جَالِسٌ</w:t>
      </w:r>
      <w:r w:rsidR="001C7CAE" w:rsidRPr="00423AB6">
        <w:rPr>
          <w:rStyle w:val="Char3"/>
          <w:rFonts w:eastAsia="MS Mincho" w:hint="cs"/>
          <w:rtl/>
        </w:rPr>
        <w:t>،</w:t>
      </w:r>
      <w:r w:rsidR="001C7CAE" w:rsidRPr="00423AB6">
        <w:rPr>
          <w:rStyle w:val="Char3"/>
          <w:rFonts w:eastAsia="MS Mincho"/>
          <w:rtl/>
        </w:rPr>
        <w:t xml:space="preserve"> وَقَالَ بِيَدِهِ عَنْ رَأْسِهِ</w:t>
      </w:r>
      <w:r w:rsidR="001C7CAE" w:rsidRPr="00423AB6">
        <w:rPr>
          <w:rStyle w:val="Char3"/>
          <w:rFonts w:eastAsia="MS Mincho" w:hint="cs"/>
          <w:rtl/>
        </w:rPr>
        <w:t>،</w:t>
      </w:r>
      <w:r w:rsidR="001C7CAE" w:rsidRPr="00423AB6">
        <w:rPr>
          <w:rStyle w:val="Char3"/>
          <w:rFonts w:eastAsia="MS Mincho"/>
          <w:rtl/>
        </w:rPr>
        <w:t xml:space="preserve"> فَحَلَقَ شِقَّهُ الأَيْمَنَ فَقَسَمَهُ فِيمَنْ يَلِيهِ</w:t>
      </w:r>
      <w:r w:rsidR="001C7CAE" w:rsidRPr="00423AB6">
        <w:rPr>
          <w:rStyle w:val="Char3"/>
          <w:rFonts w:eastAsia="MS Mincho" w:hint="cs"/>
          <w:rtl/>
        </w:rPr>
        <w:t>،</w:t>
      </w:r>
      <w:r w:rsidR="001C7CAE" w:rsidRPr="00423AB6">
        <w:rPr>
          <w:rStyle w:val="Char3"/>
          <w:rFonts w:eastAsia="MS Mincho"/>
          <w:rtl/>
        </w:rPr>
        <w:t xml:space="preserve"> ثُمَّ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احْلِقْ الشِّقَّ الآخَرَ</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أَيْنَ أَبُو طَلْحَةَ</w:t>
      </w:r>
      <w:r w:rsidR="001C7CAE" w:rsidRPr="00423AB6">
        <w:rPr>
          <w:rStyle w:val="Char3"/>
          <w:rFonts w:eastAsia="MS Mincho" w:hint="cs"/>
          <w:rtl/>
        </w:rPr>
        <w:t>»؟</w:t>
      </w:r>
      <w:r w:rsidR="001C7CAE" w:rsidRPr="00423AB6">
        <w:rPr>
          <w:rStyle w:val="Char3"/>
          <w:rFonts w:eastAsia="MS Mincho"/>
          <w:rtl/>
        </w:rPr>
        <w:t xml:space="preserve"> فَأَعْطَاهُ إِيَّاهُ</w:t>
      </w:r>
      <w:r w:rsidR="001C7CAE" w:rsidRPr="00423AB6">
        <w:rPr>
          <w:rStyle w:val="Char3"/>
          <w:rFonts w:eastAsia="MS Mincho" w:hint="cs"/>
          <w:rtl/>
        </w:rPr>
        <w:t xml:space="preserve">. </w:t>
      </w:r>
      <w:r w:rsidRPr="00E44018">
        <w:rPr>
          <w:rStyle w:val="Char4"/>
          <w:rFonts w:eastAsia="MS Mincho" w:hint="cs"/>
          <w:rtl/>
        </w:rPr>
        <w:t>(م</w:t>
      </w:r>
      <w:r w:rsidR="001D7CD0" w:rsidRPr="00E44018">
        <w:rPr>
          <w:rStyle w:val="Char4"/>
          <w:rFonts w:eastAsia="MS Mincho" w:hint="cs"/>
          <w:rtl/>
        </w:rPr>
        <w:t>/</w:t>
      </w:r>
      <w:r w:rsidRPr="00E44018">
        <w:rPr>
          <w:rStyle w:val="Char4"/>
          <w:rFonts w:eastAsia="MS Mincho" w:hint="cs"/>
          <w:rtl/>
        </w:rPr>
        <w:t>13</w:t>
      </w:r>
      <w:r w:rsidR="001C7CAE" w:rsidRPr="00E44018">
        <w:rPr>
          <w:rStyle w:val="Char4"/>
          <w:rFonts w:eastAsia="MS Mincho" w:hint="cs"/>
          <w:rtl/>
        </w:rPr>
        <w:t>0</w:t>
      </w:r>
      <w:r w:rsidRPr="00E44018">
        <w:rPr>
          <w:rStyle w:val="Char4"/>
          <w:rFonts w:eastAsia="MS Mincho" w:hint="cs"/>
          <w:rtl/>
        </w:rPr>
        <w:t>5</w:t>
      </w:r>
      <w:r w:rsidR="00060808" w:rsidRPr="00E4401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جمره‌ی عقبه را رمی ‌نمود (سنگ زد) سپس</w:t>
      </w:r>
      <w:r w:rsidR="003850A9">
        <w:rPr>
          <w:rStyle w:val="Char4"/>
          <w:rFonts w:eastAsia="MS Mincho" w:hint="cs"/>
          <w:rtl/>
        </w:rPr>
        <w:t xml:space="preserve"> به‌سوی </w:t>
      </w:r>
      <w:r w:rsidR="001C7CAE" w:rsidRPr="002E320E">
        <w:rPr>
          <w:rStyle w:val="Char4"/>
          <w:rFonts w:eastAsia="MS Mincho" w:hint="cs"/>
          <w:rtl/>
        </w:rPr>
        <w:t>شترها رفت و آنها را ذبح کرد در حالی که سلمانی نشسته بود. آنگاه با دستش</w:t>
      </w:r>
      <w:r w:rsidR="003850A9">
        <w:rPr>
          <w:rStyle w:val="Char4"/>
          <w:rFonts w:eastAsia="MS Mincho" w:hint="cs"/>
          <w:rtl/>
        </w:rPr>
        <w:t xml:space="preserve"> به‌سوی </w:t>
      </w:r>
      <w:r w:rsidR="001C7CAE" w:rsidRPr="002E320E">
        <w:rPr>
          <w:rStyle w:val="Char4"/>
          <w:rFonts w:eastAsia="MS Mincho" w:hint="cs"/>
          <w:rtl/>
        </w:rPr>
        <w:t>سرش اشاره کرد و سلمانی، سمت راست سرش را تراشید و موهایش در میان کسانی که اطراف او بودند، تقسیم نمود. سپس فرمود: «سمت دیگرش را بتراش». و افزود: «ابوطلحه کجاست»؟ و بقیه‌ی موهایش را به او داد.</w:t>
      </w:r>
    </w:p>
    <w:p w:rsidR="001C7CAE" w:rsidRPr="00F62971" w:rsidRDefault="001C7CAE" w:rsidP="001C7CAE">
      <w:pPr>
        <w:pStyle w:val="a2"/>
        <w:rPr>
          <w:rFonts w:eastAsia="MS Mincho"/>
          <w:rtl/>
        </w:rPr>
      </w:pPr>
      <w:bookmarkStart w:id="4040" w:name="_Toc256338311"/>
      <w:bookmarkStart w:id="4041" w:name="_Toc256340264"/>
      <w:bookmarkStart w:id="4042" w:name="_Toc261194662"/>
      <w:bookmarkStart w:id="4043" w:name="_Toc445895947"/>
      <w:bookmarkStart w:id="4044" w:name="_Toc448060041"/>
      <w:r w:rsidRPr="001C61F1">
        <w:rPr>
          <w:rFonts w:eastAsia="MS Mincho" w:hint="cs"/>
          <w:rtl/>
        </w:rPr>
        <w:t>باب (71): دربار</w:t>
      </w:r>
      <w:r>
        <w:rPr>
          <w:rFonts w:eastAsia="MS Mincho" w:hint="cs"/>
          <w:rtl/>
        </w:rPr>
        <w:t>ه‌ی</w:t>
      </w:r>
      <w:r w:rsidR="00065D15">
        <w:rPr>
          <w:rFonts w:eastAsia="MS Mincho" w:hint="cs"/>
          <w:rtl/>
        </w:rPr>
        <w:t xml:space="preserve"> کسی‌که </w:t>
      </w:r>
      <w:r w:rsidRPr="001C61F1">
        <w:rPr>
          <w:rFonts w:eastAsia="MS Mincho" w:hint="cs"/>
          <w:rtl/>
        </w:rPr>
        <w:t>قبل از ذبح نمودن قربان</w:t>
      </w:r>
      <w:r>
        <w:rPr>
          <w:rFonts w:eastAsia="MS Mincho" w:hint="cs"/>
          <w:rtl/>
        </w:rPr>
        <w:t>ی</w:t>
      </w:r>
      <w:r w:rsidRPr="001C61F1">
        <w:rPr>
          <w:rFonts w:eastAsia="MS Mincho" w:hint="cs"/>
          <w:rtl/>
        </w:rPr>
        <w:t>،</w:t>
      </w:r>
      <w:r>
        <w:rPr>
          <w:rFonts w:eastAsia="MS Mincho" w:hint="cs"/>
          <w:rtl/>
        </w:rPr>
        <w:t xml:space="preserve"> </w:t>
      </w:r>
      <w:r w:rsidRPr="001C61F1">
        <w:rPr>
          <w:rFonts w:eastAsia="MS Mincho" w:hint="cs"/>
          <w:spacing w:val="-2"/>
          <w:rtl/>
        </w:rPr>
        <w:t>سرش را بتراشد یا قبل از ر</w:t>
      </w:r>
      <w:r>
        <w:rPr>
          <w:rFonts w:eastAsia="MS Mincho" w:hint="cs"/>
          <w:spacing w:val="-2"/>
          <w:rtl/>
        </w:rPr>
        <w:t>می‌</w:t>
      </w:r>
      <w:r w:rsidRPr="001C61F1">
        <w:rPr>
          <w:rFonts w:eastAsia="MS Mincho" w:hint="cs"/>
          <w:spacing w:val="-2"/>
          <w:rtl/>
        </w:rPr>
        <w:t>جمره، قربانی کند</w:t>
      </w:r>
      <w:bookmarkEnd w:id="4040"/>
      <w:bookmarkEnd w:id="4041"/>
      <w:bookmarkEnd w:id="4042"/>
      <w:bookmarkEnd w:id="4043"/>
      <w:bookmarkEnd w:id="4044"/>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731</w:t>
      </w:r>
      <w:r w:rsidR="00E44018" w:rsidRPr="00E44018">
        <w:rPr>
          <w:rStyle w:val="Char4"/>
          <w:rFonts w:eastAsia="MS Mincho"/>
        </w:rPr>
        <w:t>-</w:t>
      </w:r>
      <w:r w:rsidR="001C7CAE" w:rsidRPr="00423AB6">
        <w:rPr>
          <w:rStyle w:val="Char3"/>
          <w:rFonts w:eastAsia="MS Mincho" w:hint="cs"/>
          <w:rtl/>
        </w:rPr>
        <w:t xml:space="preserve"> عن</w:t>
      </w:r>
      <w:r w:rsidR="001C7CAE" w:rsidRPr="00423AB6">
        <w:rPr>
          <w:rStyle w:val="Char3"/>
          <w:rFonts w:eastAsia="MS Mincho"/>
          <w:rtl/>
        </w:rPr>
        <w:t xml:space="preserve"> عَبْد</w:t>
      </w:r>
      <w:r w:rsidR="001C7CAE" w:rsidRPr="00423AB6">
        <w:rPr>
          <w:rStyle w:val="Char3"/>
          <w:rFonts w:eastAsia="MS Mincho" w:hint="cs"/>
          <w:rtl/>
        </w:rPr>
        <w:t>ِ</w:t>
      </w:r>
      <w:r w:rsidR="001C7CAE" w:rsidRPr="00423AB6">
        <w:rPr>
          <w:rStyle w:val="Char3"/>
          <w:rFonts w:eastAsia="MS Mincho"/>
          <w:rtl/>
        </w:rPr>
        <w:t xml:space="preserve"> اللَّهِ بْن</w:t>
      </w:r>
      <w:r w:rsidR="001C7CAE" w:rsidRPr="00423AB6">
        <w:rPr>
          <w:rStyle w:val="Char3"/>
          <w:rFonts w:eastAsia="MS Mincho" w:hint="cs"/>
          <w:rtl/>
        </w:rPr>
        <w:t>ِ</w:t>
      </w:r>
      <w:r w:rsidR="001C7CAE" w:rsidRPr="00423AB6">
        <w:rPr>
          <w:rStyle w:val="Char3"/>
          <w:rFonts w:eastAsia="MS Mincho"/>
          <w:rtl/>
        </w:rPr>
        <w:t xml:space="preserve"> عَمْرِو بْنِ الْعَاصِ</w:t>
      </w:r>
      <w:r w:rsidR="001C7CAE" w:rsidRPr="00423AB6">
        <w:rPr>
          <w:rStyle w:val="Char3"/>
          <w:rFonts w:eastAsia="MS Mincho" w:hint="cs"/>
          <w:rtl/>
        </w:rPr>
        <w:t xml:space="preserve"> </w:t>
      </w:r>
      <w:r w:rsidR="001C7CAE">
        <w:rPr>
          <w:rStyle w:val="Char3"/>
          <w:rFonts w:cs="CTraditional Arabic" w:hint="cs"/>
          <w:rtl/>
        </w:rPr>
        <w:t>ب</w:t>
      </w:r>
      <w:r w:rsidR="001C7CAE" w:rsidRPr="00F62971">
        <w:rPr>
          <w:rStyle w:val="Char3"/>
          <w:rFonts w:eastAsia="MS Mincho"/>
          <w:rtl/>
        </w:rPr>
        <w:t xml:space="preserve"> </w:t>
      </w:r>
      <w:r w:rsidR="001C7CAE" w:rsidRPr="00F62971">
        <w:rPr>
          <w:rStyle w:val="Char3"/>
          <w:rFonts w:eastAsia="MS Mincho" w:hint="cs"/>
          <w:rtl/>
        </w:rPr>
        <w:t>قال</w:t>
      </w:r>
      <w:r w:rsidR="001C7CAE" w:rsidRPr="00423AB6">
        <w:rPr>
          <w:rStyle w:val="Char3"/>
          <w:rFonts w:eastAsia="MS Mincho" w:hint="cs"/>
          <w:rtl/>
        </w:rPr>
        <w:t>:</w:t>
      </w:r>
      <w:r w:rsidR="001C7CAE" w:rsidRPr="00423AB6">
        <w:rPr>
          <w:rStyle w:val="Char3"/>
          <w:rFonts w:eastAsia="MS Mincho"/>
          <w:rtl/>
        </w:rPr>
        <w:t xml:space="preserve"> وَقَفَ رَسُولُ اللَّهِ</w:t>
      </w:r>
      <w:r w:rsidR="00D42469" w:rsidRPr="00D42469">
        <w:rPr>
          <w:rStyle w:val="Char3"/>
          <w:rFonts w:eastAsia="MS Mincho" w:cs="CTraditional Arabic"/>
          <w:rtl/>
        </w:rPr>
        <w:t xml:space="preserve"> ص </w:t>
      </w:r>
      <w:r w:rsidR="001C7CAE" w:rsidRPr="00423AB6">
        <w:rPr>
          <w:rStyle w:val="Char3"/>
          <w:rFonts w:eastAsia="MS Mincho"/>
          <w:rtl/>
        </w:rPr>
        <w:t>عَلَى رَاحِلَتِهِ</w:t>
      </w:r>
      <w:r w:rsidR="001C7CAE" w:rsidRPr="00423AB6">
        <w:rPr>
          <w:rStyle w:val="Char3"/>
          <w:rFonts w:eastAsia="MS Mincho" w:hint="cs"/>
          <w:rtl/>
        </w:rPr>
        <w:t>،</w:t>
      </w:r>
      <w:r w:rsidR="001C7CAE" w:rsidRPr="00423AB6">
        <w:rPr>
          <w:rStyle w:val="Char3"/>
          <w:rFonts w:eastAsia="MS Mincho"/>
          <w:rtl/>
        </w:rPr>
        <w:t xml:space="preserve"> فَطَفِقَ نَاسٌ يَسْأَلُونَهُ</w:t>
      </w:r>
      <w:r w:rsidR="001C7CAE" w:rsidRPr="00423AB6">
        <w:rPr>
          <w:rStyle w:val="Char3"/>
          <w:rFonts w:eastAsia="MS Mincho" w:hint="cs"/>
          <w:rtl/>
        </w:rPr>
        <w:t>،</w:t>
      </w:r>
      <w:r w:rsidR="001C7CAE" w:rsidRPr="00423AB6">
        <w:rPr>
          <w:rStyle w:val="Char3"/>
          <w:rFonts w:eastAsia="MS Mincho"/>
          <w:rtl/>
        </w:rPr>
        <w:t xml:space="preserve"> فَيَقُولُ الْقَائِلُ مِنْهُمْ</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إِنِّي لَمْ أَكُنْ أَشْعُرُ أَنَّ الرَّمی‌قَبْلَ النَّحْرِ</w:t>
      </w:r>
      <w:r w:rsidR="001C7CAE" w:rsidRPr="00423AB6">
        <w:rPr>
          <w:rStyle w:val="Char3"/>
          <w:rFonts w:eastAsia="MS Mincho" w:hint="cs"/>
          <w:rtl/>
        </w:rPr>
        <w:t>،</w:t>
      </w:r>
      <w:r w:rsidR="001C7CAE" w:rsidRPr="00423AB6">
        <w:rPr>
          <w:rStyle w:val="Char3"/>
          <w:rFonts w:eastAsia="MS Mincho"/>
          <w:rtl/>
        </w:rPr>
        <w:t xml:space="preserve"> فَنَحَرْتُ قَبْلَ الرَّمْيِ</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2E320E">
        <w:rPr>
          <w:rStyle w:val="Char4"/>
          <w:rFonts w:eastAsia="MS Mincho"/>
          <w:rtl/>
        </w:rPr>
        <w:t>:</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 </w:t>
      </w:r>
      <w:r w:rsidR="001C7CAE" w:rsidRPr="00423AB6">
        <w:rPr>
          <w:rStyle w:val="Char3"/>
          <w:rFonts w:eastAsia="MS Mincho"/>
          <w:rtl/>
        </w:rPr>
        <w:t>فَارْمِ وَلا</w:t>
      </w:r>
      <w:r w:rsidR="001C7CAE" w:rsidRPr="00423AB6">
        <w:rPr>
          <w:rStyle w:val="Char3"/>
          <w:rFonts w:eastAsia="MS Mincho" w:hint="cs"/>
          <w:rtl/>
        </w:rPr>
        <w:t>َ</w:t>
      </w:r>
      <w:r w:rsidR="001C7CAE" w:rsidRPr="00423AB6">
        <w:rPr>
          <w:rStyle w:val="Char3"/>
          <w:rFonts w:eastAsia="MS Mincho"/>
          <w:rtl/>
        </w:rPr>
        <w:t xml:space="preserve"> حَرَجَ</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وَطَفِقَ آخَرُ يَقُولُ</w:t>
      </w:r>
      <w:r w:rsidR="001C7CAE" w:rsidRPr="00423AB6">
        <w:rPr>
          <w:rStyle w:val="Char3"/>
          <w:rFonts w:eastAsia="MS Mincho" w:hint="cs"/>
          <w:rtl/>
        </w:rPr>
        <w:t>:</w:t>
      </w:r>
      <w:r w:rsidR="001C7CAE" w:rsidRPr="00423AB6">
        <w:rPr>
          <w:rStyle w:val="Char3"/>
          <w:rFonts w:eastAsia="MS Mincho"/>
          <w:rtl/>
        </w:rPr>
        <w:t xml:space="preserve"> إِنِّي لَمْ أَشْعُرْ أَنَّ النَّحْرَ قَبْلَ الْحَلْقِ</w:t>
      </w:r>
      <w:r w:rsidR="001C7CAE" w:rsidRPr="00423AB6">
        <w:rPr>
          <w:rStyle w:val="Char3"/>
          <w:rFonts w:eastAsia="MS Mincho" w:hint="cs"/>
          <w:rtl/>
        </w:rPr>
        <w:t>،</w:t>
      </w:r>
      <w:r w:rsidR="001C7CAE" w:rsidRPr="00423AB6">
        <w:rPr>
          <w:rStyle w:val="Char3"/>
          <w:rFonts w:eastAsia="MS Mincho"/>
          <w:rtl/>
        </w:rPr>
        <w:t xml:space="preserve"> فَحَلَقْتُ قَبْلَ أَنْ أَنْحَرَ</w:t>
      </w:r>
      <w:r w:rsidR="001C7CAE" w:rsidRPr="00423AB6">
        <w:rPr>
          <w:rStyle w:val="Char3"/>
          <w:rFonts w:eastAsia="MS Mincho" w:hint="cs"/>
          <w:rtl/>
        </w:rPr>
        <w:t>،</w:t>
      </w:r>
      <w:r w:rsidR="001C7CAE" w:rsidRPr="00423AB6">
        <w:rPr>
          <w:rStyle w:val="Char3"/>
          <w:rFonts w:eastAsia="MS Mincho"/>
          <w:rtl/>
        </w:rPr>
        <w:t xml:space="preserve"> فَيَقُولُ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انْحَرْ وَلا</w:t>
      </w:r>
      <w:r w:rsidR="001C7CAE" w:rsidRPr="00423AB6">
        <w:rPr>
          <w:rStyle w:val="Char3"/>
          <w:rFonts w:eastAsia="MS Mincho" w:hint="cs"/>
          <w:rtl/>
        </w:rPr>
        <w:t>َ</w:t>
      </w:r>
      <w:r w:rsidR="001C7CAE" w:rsidRPr="00423AB6">
        <w:rPr>
          <w:rStyle w:val="Char3"/>
          <w:rFonts w:eastAsia="MS Mincho"/>
          <w:rtl/>
        </w:rPr>
        <w:t xml:space="preserve"> حَرَجَ</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فَمَا سَمِعْتُهُ يُسْأَلُ يَوْمَئِذٍ عَنْ أَمْرٍ</w:t>
      </w:r>
      <w:r w:rsidR="001C7CAE" w:rsidRPr="00423AB6">
        <w:rPr>
          <w:rStyle w:val="Char3"/>
          <w:rFonts w:eastAsia="MS Mincho" w:hint="cs"/>
          <w:rtl/>
        </w:rPr>
        <w:t>،</w:t>
      </w:r>
      <w:r w:rsidR="001C7CAE" w:rsidRPr="00423AB6">
        <w:rPr>
          <w:rStyle w:val="Char3"/>
          <w:rFonts w:eastAsia="MS Mincho"/>
          <w:rtl/>
        </w:rPr>
        <w:t xml:space="preserve"> مِمَّا يَنْسَى الْمَرْءُ وَيَجْهَلُ </w:t>
      </w:r>
      <w:r w:rsidR="001C7CAE" w:rsidRPr="00423AB6">
        <w:rPr>
          <w:rStyle w:val="Char3"/>
          <w:rFonts w:eastAsia="MS Mincho" w:hint="cs"/>
          <w:rtl/>
        </w:rPr>
        <w:t xml:space="preserve">ـ </w:t>
      </w:r>
      <w:r w:rsidR="001C7CAE" w:rsidRPr="00423AB6">
        <w:rPr>
          <w:rStyle w:val="Char3"/>
          <w:rFonts w:eastAsia="MS Mincho"/>
          <w:rtl/>
        </w:rPr>
        <w:t>مِنْ تَقْدِيمِ بَعْضِ الأُمُورِ قَبْلَ بَعْضٍ</w:t>
      </w:r>
      <w:r w:rsidR="001C7CAE" w:rsidRPr="00423AB6">
        <w:rPr>
          <w:rStyle w:val="Char3"/>
          <w:rFonts w:eastAsia="MS Mincho" w:hint="cs"/>
          <w:rtl/>
        </w:rPr>
        <w:t>،</w:t>
      </w:r>
      <w:r w:rsidR="001C7CAE" w:rsidRPr="00423AB6">
        <w:rPr>
          <w:rStyle w:val="Char3"/>
          <w:rFonts w:eastAsia="MS Mincho"/>
          <w:rtl/>
        </w:rPr>
        <w:t xml:space="preserve"> وَأَشْبَاهِهَا</w:t>
      </w:r>
      <w:r w:rsidR="001C7CAE" w:rsidRPr="00423AB6">
        <w:rPr>
          <w:rStyle w:val="Char3"/>
          <w:rFonts w:eastAsia="MS Mincho" w:hint="cs"/>
          <w:rtl/>
        </w:rPr>
        <w:t xml:space="preserve"> ـ </w:t>
      </w:r>
      <w:r w:rsidR="001C7CAE" w:rsidRPr="00423AB6">
        <w:rPr>
          <w:rStyle w:val="Char3"/>
          <w:rFonts w:eastAsia="MS Mincho"/>
          <w:rtl/>
        </w:rPr>
        <w:t>إِلا</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افْعَلُوا ذَلِكَ وَلا</w:t>
      </w:r>
      <w:r w:rsidR="001C7CAE" w:rsidRPr="00423AB6">
        <w:rPr>
          <w:rStyle w:val="Char3"/>
          <w:rFonts w:eastAsia="MS Mincho" w:hint="cs"/>
          <w:rtl/>
        </w:rPr>
        <w:t>َ</w:t>
      </w:r>
      <w:r w:rsidR="001C7CAE" w:rsidRPr="00423AB6">
        <w:rPr>
          <w:rStyle w:val="Char3"/>
          <w:rFonts w:eastAsia="MS Mincho"/>
          <w:rtl/>
        </w:rPr>
        <w:t xml:space="preserve"> حَرَجَ</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w:t>
      </w:r>
      <w:r w:rsidR="00A47CA8" w:rsidRPr="00A47CA8">
        <w:rPr>
          <w:rStyle w:val="Char4"/>
          <w:rFonts w:eastAsia="MS Mincho" w:hint="cs"/>
          <w:rtl/>
        </w:rPr>
        <w:t>0</w:t>
      </w:r>
      <w:r w:rsidRPr="00A13875">
        <w:rPr>
          <w:rStyle w:val="Char4"/>
          <w:rFonts w:eastAsia="MS Mincho" w:hint="cs"/>
          <w:rtl/>
        </w:rPr>
        <w:t>6</w:t>
      </w:r>
      <w:r w:rsidR="00060808" w:rsidRPr="00060808">
        <w:rPr>
          <w:rStyle w:val="Char4"/>
          <w:rFonts w:eastAsia="MS Mincho" w:hint="cs"/>
          <w:rtl/>
        </w:rPr>
        <w:t>)</w:t>
      </w:r>
    </w:p>
    <w:p w:rsidR="001C7CAE" w:rsidRPr="002E320E" w:rsidRDefault="00060808" w:rsidP="00E4401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عمرو بن عاص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سوار بر </w:t>
      </w:r>
      <w:r w:rsidR="001C7CAE" w:rsidRPr="002E320E">
        <w:rPr>
          <w:rStyle w:val="Char4"/>
          <w:rFonts w:eastAsia="MS Mincho"/>
          <w:rtl/>
        </w:rPr>
        <w:br/>
      </w:r>
      <w:r w:rsidR="001C7CAE" w:rsidRPr="002E320E">
        <w:rPr>
          <w:rStyle w:val="Char4"/>
          <w:rFonts w:eastAsia="MS Mincho" w:hint="cs"/>
          <w:rtl/>
        </w:rPr>
        <w:t>مرکب‌اش توقف نمود. مردم، شروع به مسئله پرسیدن از ایشان نمودند. یکی از آنان می‌گفت: یا رسول الله! من نمی‌دانستم که قبل از قربانی، باید رمی‌کنم (جمره را سنگ بزنم) لذا قبل از رمی‌جمره، ذبح نمودم؟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«رمی‌کن؛ هیچ اشکالی ندارد». فرد دیگری</w:t>
      </w:r>
      <w:r w:rsidR="00E44018">
        <w:rPr>
          <w:rStyle w:val="Char4"/>
          <w:rFonts w:eastAsia="MS Mincho"/>
        </w:rPr>
        <w:t xml:space="preserve"> </w:t>
      </w:r>
      <w:r w:rsidR="001C7CAE" w:rsidRPr="002E320E">
        <w:rPr>
          <w:rStyle w:val="Char4"/>
          <w:rFonts w:eastAsia="MS Mincho" w:hint="cs"/>
          <w:rtl/>
        </w:rPr>
        <w:t>می‌گفت: من نمی‌دانستم که ذبح، قبل از سر تراشیدن است؛ لذا قبل از قربانی، سرم را تراشیدم.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«ذبح کن؛ هیچ اشکالی ندارد».</w:t>
      </w:r>
    </w:p>
    <w:p w:rsidR="001C7CAE" w:rsidRPr="00423AB6" w:rsidRDefault="001C7CAE" w:rsidP="00E44018">
      <w:pPr>
        <w:pStyle w:val="PlainText"/>
        <w:widowControl w:val="0"/>
        <w:bidi/>
        <w:ind w:firstLine="284"/>
        <w:jc w:val="both"/>
        <w:rPr>
          <w:rStyle w:val="Char3"/>
          <w:rFonts w:eastAsia="MS Mincho"/>
          <w:rtl/>
        </w:rPr>
      </w:pPr>
      <w:r w:rsidRPr="002E320E">
        <w:rPr>
          <w:rStyle w:val="Char4"/>
          <w:rFonts w:eastAsia="MS Mincho" w:hint="cs"/>
          <w:rtl/>
        </w:rPr>
        <w:t>راوی می‌گوید: در آنروز دیدم که از رسول الله</w:t>
      </w:r>
      <w:r w:rsidR="00D42469" w:rsidRPr="00D42469">
        <w:rPr>
          <w:rStyle w:val="Char4"/>
          <w:rFonts w:eastAsia="MS Mincho" w:cs="CTraditional Arabic" w:hint="cs"/>
          <w:rtl/>
        </w:rPr>
        <w:t xml:space="preserve"> ص </w:t>
      </w:r>
      <w:r w:rsidRPr="002E320E">
        <w:rPr>
          <w:rStyle w:val="Char4"/>
          <w:rFonts w:eastAsia="MS Mincho" w:hint="cs"/>
          <w:rtl/>
        </w:rPr>
        <w:t>در مورد هر کاری که انسان فراموش می‌نماید یا نمی‌داند از قبیل تقدیم بعضی از کارها بر بعضی دیگر و امثال اینها پرسیدند، می‌فرمود: «این کار را انجام دهید، هیچ اشکالی ندارد».</w:t>
      </w:r>
    </w:p>
    <w:p w:rsidR="001C7CAE" w:rsidRPr="00423AB6" w:rsidRDefault="001C7CAE" w:rsidP="001C7CAE">
      <w:pPr>
        <w:pStyle w:val="PlainText"/>
        <w:widowControl w:val="0"/>
        <w:bidi/>
        <w:ind w:firstLine="284"/>
        <w:jc w:val="both"/>
        <w:rPr>
          <w:rStyle w:val="Char3"/>
          <w:rFonts w:eastAsia="MS Mincho"/>
          <w:rtl/>
        </w:rPr>
      </w:pPr>
      <w:r w:rsidRPr="000F7D7A">
        <w:rPr>
          <w:rStyle w:val="Char4"/>
          <w:rFonts w:eastAsia="MS Mincho" w:hint="cs"/>
          <w:rtl/>
        </w:rPr>
        <w:t>732</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 xml:space="preserve">عَنْ عَبْدِ اللَّهِ بْنِ عَمْرِو بْنِ </w:t>
      </w:r>
      <w:r w:rsidRPr="00F62971">
        <w:rPr>
          <w:rStyle w:val="Char3"/>
          <w:rFonts w:eastAsia="MS Mincho"/>
          <w:rtl/>
        </w:rPr>
        <w:t>الْعَاصِ</w:t>
      </w:r>
      <w:r w:rsidRPr="00F62971">
        <w:rPr>
          <w:rStyle w:val="Char3"/>
          <w:rFonts w:eastAsia="MS Mincho" w:hint="cs"/>
          <w:rtl/>
        </w:rPr>
        <w:t xml:space="preserve"> </w:t>
      </w:r>
      <w:r>
        <w:rPr>
          <w:rStyle w:val="Char3"/>
          <w:rFonts w:cs="CTraditional Arabic" w:hint="cs"/>
          <w:rtl/>
        </w:rPr>
        <w:t>ب</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Pr="00423AB6">
        <w:rPr>
          <w:rStyle w:val="Char3"/>
          <w:rFonts w:eastAsia="MS Mincho"/>
          <w:rtl/>
        </w:rPr>
        <w:t>وَأَتَاهُ رَجُلٌ يَوْمَ النَّحْرِ وَهُوَ وَاقِفٌ عِنْدَ الْجَمْرَةِ</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إِنِّي حَلَقْتُ قَبْلَ أَنْ أَرْمِيَ</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ارْمِ وَلا</w:t>
      </w:r>
      <w:r w:rsidRPr="00423AB6">
        <w:rPr>
          <w:rStyle w:val="Char3"/>
          <w:rFonts w:eastAsia="MS Mincho" w:hint="cs"/>
          <w:rtl/>
        </w:rPr>
        <w:t>َ</w:t>
      </w:r>
      <w:r w:rsidRPr="00423AB6">
        <w:rPr>
          <w:rStyle w:val="Char3"/>
          <w:rFonts w:eastAsia="MS Mincho"/>
          <w:rtl/>
        </w:rPr>
        <w:t xml:space="preserve"> حَرَجَ</w:t>
      </w:r>
      <w:r w:rsidRPr="00423AB6">
        <w:rPr>
          <w:rStyle w:val="Char3"/>
          <w:rFonts w:eastAsia="MS Mincho" w:hint="cs"/>
          <w:rtl/>
        </w:rPr>
        <w:t>».</w:t>
      </w:r>
      <w:r w:rsidRPr="00423AB6">
        <w:rPr>
          <w:rStyle w:val="Char3"/>
          <w:rFonts w:eastAsia="MS Mincho"/>
          <w:rtl/>
        </w:rPr>
        <w:t xml:space="preserve"> وَأَتَاهُ آخَرُ فَقَالَ</w:t>
      </w:r>
      <w:r w:rsidRPr="00423AB6">
        <w:rPr>
          <w:rStyle w:val="Char3"/>
          <w:rFonts w:eastAsia="MS Mincho" w:hint="cs"/>
          <w:rtl/>
        </w:rPr>
        <w:t>:</w:t>
      </w:r>
      <w:r w:rsidRPr="00423AB6">
        <w:rPr>
          <w:rStyle w:val="Char3"/>
          <w:rFonts w:eastAsia="MS Mincho"/>
          <w:rtl/>
        </w:rPr>
        <w:t xml:space="preserve"> إِنِّي ذَبَحْتُ قَبْلَ أَنْ أَرْمِيَ</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ارْمِ وَلا</w:t>
      </w:r>
      <w:r w:rsidRPr="00423AB6">
        <w:rPr>
          <w:rStyle w:val="Char3"/>
          <w:rFonts w:eastAsia="MS Mincho" w:hint="cs"/>
          <w:rtl/>
        </w:rPr>
        <w:t>َ</w:t>
      </w:r>
      <w:r w:rsidRPr="00423AB6">
        <w:rPr>
          <w:rStyle w:val="Char3"/>
          <w:rFonts w:eastAsia="MS Mincho"/>
          <w:rtl/>
        </w:rPr>
        <w:t xml:space="preserve"> حَرَجَ</w:t>
      </w:r>
      <w:r w:rsidRPr="00423AB6">
        <w:rPr>
          <w:rStyle w:val="Char3"/>
          <w:rFonts w:eastAsia="MS Mincho" w:hint="cs"/>
          <w:rtl/>
        </w:rPr>
        <w:t>».</w:t>
      </w:r>
      <w:r w:rsidRPr="00423AB6">
        <w:rPr>
          <w:rStyle w:val="Char3"/>
          <w:rFonts w:eastAsia="MS Mincho"/>
          <w:rtl/>
        </w:rPr>
        <w:t xml:space="preserve"> وَأَتَاهُ آخَرُ فَقَالَ</w:t>
      </w:r>
      <w:r w:rsidRPr="00423AB6">
        <w:rPr>
          <w:rStyle w:val="Char3"/>
          <w:rFonts w:eastAsia="MS Mincho" w:hint="cs"/>
          <w:rtl/>
        </w:rPr>
        <w:t>:</w:t>
      </w:r>
      <w:r w:rsidRPr="00423AB6">
        <w:rPr>
          <w:rStyle w:val="Char3"/>
          <w:rFonts w:eastAsia="MS Mincho"/>
          <w:rtl/>
        </w:rPr>
        <w:t xml:space="preserve"> إِنِّي أَفَضْتُ إِلَى الْبَيْتِ قَبْلَ أَنْ أَرْمِيَ</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ارْمِ وَلا</w:t>
      </w:r>
      <w:r w:rsidRPr="00423AB6">
        <w:rPr>
          <w:rStyle w:val="Char3"/>
          <w:rFonts w:eastAsia="MS Mincho" w:hint="cs"/>
          <w:rtl/>
        </w:rPr>
        <w:t>َ</w:t>
      </w:r>
      <w:r w:rsidRPr="00423AB6">
        <w:rPr>
          <w:rStyle w:val="Char3"/>
          <w:rFonts w:eastAsia="MS Mincho"/>
          <w:rtl/>
        </w:rPr>
        <w:t xml:space="preserve"> حَرَجَ</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فَمَا رَأَيْتُهُ سُئِلَ يَوْمَئِذٍ عَنْ شَيْءٍ إِلا</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افْعَلُوا وَلا</w:t>
      </w:r>
      <w:r w:rsidRPr="00423AB6">
        <w:rPr>
          <w:rStyle w:val="Char3"/>
          <w:rFonts w:eastAsia="MS Mincho" w:hint="cs"/>
          <w:rtl/>
        </w:rPr>
        <w:t>َ</w:t>
      </w:r>
      <w:r w:rsidRPr="00423AB6">
        <w:rPr>
          <w:rStyle w:val="Char3"/>
          <w:rFonts w:eastAsia="MS Mincho"/>
          <w:rtl/>
        </w:rPr>
        <w:t xml:space="preserve"> حَرَجَ</w:t>
      </w:r>
      <w:r w:rsidRPr="00423AB6">
        <w:rPr>
          <w:rStyle w:val="Char3"/>
          <w:rFonts w:eastAsia="MS Mincho" w:hint="cs"/>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13</w:t>
      </w:r>
      <w:r w:rsidR="00A47CA8" w:rsidRPr="00A47CA8">
        <w:rPr>
          <w:rStyle w:val="Char4"/>
          <w:rFonts w:eastAsia="MS Mincho" w:hint="cs"/>
          <w:rtl/>
        </w:rPr>
        <w:t>0</w:t>
      </w:r>
      <w:r w:rsidR="00A13875" w:rsidRPr="00A13875">
        <w:rPr>
          <w:rStyle w:val="Char4"/>
          <w:rFonts w:eastAsia="MS Mincho" w:hint="cs"/>
          <w:rtl/>
        </w:rPr>
        <w:t>6</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عمرو بن عاص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روز عید، کنار جمره ایستاده بود. شنیدم که مردی آمد و گفت: یا رسول الله! من قبل از اینکه رمی‌جمره کنم، سرم را تراشیدم؟ (حکمش چیست؟)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«رمی‌کن، هیچ اشکالی ندارد». مردی دیگر آمد و گفت: من قبل از اینکه رمی‌جمره کنم، ذبح نمودم؟ فرمود: «رمی‌کن؛ هیچ اشکالی ندارد». مردی دیگر آمد و گفت: من قبل از رمی، طواف افاضه انجام دادم؟ فرمود: «رمی‌کن؛ هیچ اشکالی ندارد». راوی می‌گوید: در آن روز هر چه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پرسیدند، فرمود: «انجام دهید، هیچ اشکالی ندارد».</w:t>
      </w:r>
    </w:p>
    <w:p w:rsidR="001C7CAE" w:rsidRPr="00F62971" w:rsidRDefault="001C7CAE" w:rsidP="001C7CAE">
      <w:pPr>
        <w:pStyle w:val="a2"/>
        <w:rPr>
          <w:rFonts w:eastAsia="MS Mincho"/>
          <w:rtl/>
        </w:rPr>
      </w:pPr>
      <w:bookmarkStart w:id="4045" w:name="_Toc256338312"/>
      <w:bookmarkStart w:id="4046" w:name="_Toc256340265"/>
      <w:bookmarkStart w:id="4047" w:name="_Toc261194663"/>
      <w:bookmarkStart w:id="4048" w:name="_Toc445895948"/>
      <w:bookmarkStart w:id="4049" w:name="_Toc448060042"/>
      <w:r w:rsidRPr="00F62971">
        <w:rPr>
          <w:rFonts w:eastAsia="MS Mincho" w:hint="cs"/>
          <w:rtl/>
        </w:rPr>
        <w:t>باب (72): قلاده انداختن به گردن هدی (شکرانه) و علامت گذاری کوهان آن، هنگام احرام</w:t>
      </w:r>
      <w:bookmarkEnd w:id="4045"/>
      <w:bookmarkEnd w:id="4046"/>
      <w:bookmarkEnd w:id="4047"/>
      <w:bookmarkEnd w:id="4048"/>
      <w:bookmarkEnd w:id="4049"/>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733</w:t>
      </w:r>
      <w:r w:rsidR="00E44018">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 xml:space="preserve">عَنْ ابْنِ </w:t>
      </w:r>
      <w:r w:rsidR="001C7CAE" w:rsidRPr="00F62971">
        <w:rPr>
          <w:rStyle w:val="Char3"/>
          <w:rFonts w:eastAsia="MS Mincho"/>
          <w:rtl/>
        </w:rPr>
        <w:t xml:space="preserve">عَبَّاسٍ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صَلَّى رَسُولُ اللَّهِ</w:t>
      </w:r>
      <w:r w:rsidR="00D42469" w:rsidRPr="00D42469">
        <w:rPr>
          <w:rStyle w:val="Char3"/>
          <w:rFonts w:eastAsia="MS Mincho" w:cs="CTraditional Arabic"/>
          <w:rtl/>
        </w:rPr>
        <w:t xml:space="preserve"> ص </w:t>
      </w:r>
      <w:r w:rsidR="001C7CAE" w:rsidRPr="00423AB6">
        <w:rPr>
          <w:rStyle w:val="Char3"/>
          <w:rFonts w:eastAsia="MS Mincho"/>
          <w:rtl/>
        </w:rPr>
        <w:t>الظُّهْرَ بِذِي الْحُلَيْفَةِ</w:t>
      </w:r>
      <w:r w:rsidR="001C7CAE" w:rsidRPr="00423AB6">
        <w:rPr>
          <w:rStyle w:val="Char3"/>
          <w:rFonts w:eastAsia="MS Mincho" w:hint="cs"/>
          <w:rtl/>
        </w:rPr>
        <w:t>،</w:t>
      </w:r>
      <w:r w:rsidR="001C7CAE" w:rsidRPr="00423AB6">
        <w:rPr>
          <w:rStyle w:val="Char3"/>
          <w:rFonts w:eastAsia="MS Mincho"/>
          <w:rtl/>
        </w:rPr>
        <w:t xml:space="preserve"> ثُمَّ دَعَا بِنَاقَتِهِ فَأَشْعَرَهَا فِي صَفْحَةِ سَنَامِهَا الأَيْمَنِ</w:t>
      </w:r>
      <w:r w:rsidR="001C7CAE" w:rsidRPr="00423AB6">
        <w:rPr>
          <w:rStyle w:val="Char3"/>
          <w:rFonts w:eastAsia="MS Mincho" w:hint="cs"/>
          <w:rtl/>
        </w:rPr>
        <w:t>،</w:t>
      </w:r>
      <w:r w:rsidR="001C7CAE" w:rsidRPr="00423AB6">
        <w:rPr>
          <w:rStyle w:val="Char3"/>
          <w:rFonts w:eastAsia="MS Mincho"/>
          <w:rtl/>
        </w:rPr>
        <w:t xml:space="preserve"> وَسَلَتَ الدَّمَ</w:t>
      </w:r>
      <w:r w:rsidR="001C7CAE" w:rsidRPr="00423AB6">
        <w:rPr>
          <w:rStyle w:val="Char3"/>
          <w:rFonts w:eastAsia="MS Mincho" w:hint="cs"/>
          <w:rtl/>
        </w:rPr>
        <w:t>،</w:t>
      </w:r>
      <w:r w:rsidR="001C7CAE" w:rsidRPr="00423AB6">
        <w:rPr>
          <w:rStyle w:val="Char3"/>
          <w:rFonts w:eastAsia="MS Mincho"/>
          <w:rtl/>
        </w:rPr>
        <w:t xml:space="preserve"> وَقَلَّدَهَا نَعْلَيْنِ</w:t>
      </w:r>
      <w:r w:rsidR="001C7CAE" w:rsidRPr="00423AB6">
        <w:rPr>
          <w:rStyle w:val="Char3"/>
          <w:rFonts w:eastAsia="MS Mincho" w:hint="cs"/>
          <w:rtl/>
        </w:rPr>
        <w:t>،</w:t>
      </w:r>
      <w:r w:rsidR="001C7CAE" w:rsidRPr="00423AB6">
        <w:rPr>
          <w:rStyle w:val="Char3"/>
          <w:rFonts w:eastAsia="MS Mincho"/>
          <w:rtl/>
        </w:rPr>
        <w:t xml:space="preserve"> ثُمَّ رَكِبَ رَاحِلَتَهُ</w:t>
      </w:r>
      <w:r w:rsidR="001C7CAE" w:rsidRPr="00423AB6">
        <w:rPr>
          <w:rStyle w:val="Char3"/>
          <w:rFonts w:eastAsia="MS Mincho" w:hint="cs"/>
          <w:rtl/>
        </w:rPr>
        <w:t>،</w:t>
      </w:r>
      <w:r w:rsidR="001C7CAE" w:rsidRPr="00423AB6">
        <w:rPr>
          <w:rStyle w:val="Char3"/>
          <w:rFonts w:eastAsia="MS Mincho"/>
          <w:rtl/>
        </w:rPr>
        <w:t xml:space="preserve"> فَلَمَّا اسْتَوَتْ بِهِ عَلَى الْبَيْدَاءِ أَهَلَّ بِالْحَجِّ</w:t>
      </w:r>
      <w:r w:rsidR="001C7CAE" w:rsidRPr="00423AB6">
        <w:rPr>
          <w:rStyle w:val="Char3"/>
          <w:rFonts w:eastAsia="MS Mincho" w:hint="cs"/>
          <w:rtl/>
        </w:rPr>
        <w:t>.</w:t>
      </w:r>
      <w:r w:rsidR="001C7CAE" w:rsidRPr="00423AB6">
        <w:rPr>
          <w:rStyle w:val="Char3"/>
          <w:rFonts w:eastAsia="MS Mincho"/>
          <w:rtl/>
        </w:rPr>
        <w:t xml:space="preserve"> </w:t>
      </w:r>
      <w:r w:rsidR="001C7CAE" w:rsidRPr="00E44018">
        <w:rPr>
          <w:rStyle w:val="Char4"/>
          <w:rFonts w:eastAsia="MS Mincho" w:hint="cs"/>
          <w:rtl/>
        </w:rPr>
        <w:t>(م/1243)</w:t>
      </w:r>
    </w:p>
    <w:p w:rsidR="001C7CA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نماز ظهر را در ذوالحلیفه خواند و دستور داد تا شترش را بیاورند و دامنه‌ی سمت راست کوهانش را علامت گذاشت طوریکه خون از آن، جاری گردید و دو نعل بر گردن شتر آویزان نمود. سپس مرکب‌اش را سوار شد و هنگامی‌که به بیداء رسید، برای حج، لبیک گفت.</w:t>
      </w:r>
    </w:p>
    <w:p w:rsidR="00315321" w:rsidRDefault="00315321" w:rsidP="00315321">
      <w:pPr>
        <w:pStyle w:val="PlainText"/>
        <w:widowControl w:val="0"/>
        <w:bidi/>
        <w:ind w:firstLine="284"/>
        <w:jc w:val="both"/>
        <w:rPr>
          <w:rStyle w:val="Char4"/>
          <w:rFonts w:eastAsia="MS Mincho"/>
          <w:rtl/>
        </w:rPr>
      </w:pPr>
    </w:p>
    <w:p w:rsidR="001C7CAE" w:rsidRPr="001C61F1" w:rsidRDefault="001C7CAE" w:rsidP="001C7CAE">
      <w:pPr>
        <w:pStyle w:val="a2"/>
        <w:rPr>
          <w:rFonts w:ascii="AGA Arabesque" w:eastAsia="MS Mincho" w:hAnsi="AGA Arabesque" w:hint="eastAsia"/>
          <w:sz w:val="34"/>
          <w:szCs w:val="34"/>
          <w:rtl/>
        </w:rPr>
      </w:pPr>
      <w:bookmarkStart w:id="4050" w:name="_Toc256338313"/>
      <w:bookmarkStart w:id="4051" w:name="_Toc256340266"/>
      <w:bookmarkStart w:id="4052" w:name="_Toc261194664"/>
      <w:bookmarkStart w:id="4053" w:name="_Toc445895949"/>
      <w:bookmarkStart w:id="4054" w:name="_Toc448060043"/>
      <w:r w:rsidRPr="001C61F1">
        <w:rPr>
          <w:rFonts w:eastAsia="MS Mincho" w:hint="cs"/>
          <w:rtl/>
        </w:rPr>
        <w:t xml:space="preserve">باب (73): فرستادن </w:t>
      </w:r>
      <w:r w:rsidRPr="00F62971">
        <w:rPr>
          <w:rFonts w:eastAsia="MS Mincho" w:hint="cs"/>
          <w:rtl/>
        </w:rPr>
        <w:t>هدی</w:t>
      </w:r>
      <w:r w:rsidRPr="001C61F1">
        <w:rPr>
          <w:rFonts w:eastAsia="MS Mincho" w:hint="cs"/>
          <w:rtl/>
        </w:rPr>
        <w:t xml:space="preserve"> و قلاده انداختن به گردن آن</w:t>
      </w:r>
      <w:r>
        <w:rPr>
          <w:rFonts w:eastAsia="MS Mincho" w:hint="cs"/>
          <w:rtl/>
        </w:rPr>
        <w:t>،</w:t>
      </w:r>
      <w:r w:rsidRPr="001C61F1">
        <w:rPr>
          <w:rFonts w:eastAsia="MS Mincho" w:hint="cs"/>
          <w:rtl/>
        </w:rPr>
        <w:t xml:space="preserve"> قبل از احرام بستن</w:t>
      </w:r>
      <w:bookmarkEnd w:id="4050"/>
      <w:bookmarkEnd w:id="4051"/>
      <w:bookmarkEnd w:id="4052"/>
      <w:bookmarkEnd w:id="4053"/>
      <w:bookmarkEnd w:id="4054"/>
    </w:p>
    <w:p w:rsidR="001C7CAE" w:rsidRPr="00BF4C91" w:rsidRDefault="001C7CAE" w:rsidP="001C7CAE">
      <w:pPr>
        <w:pStyle w:val="PlainText"/>
        <w:widowControl w:val="0"/>
        <w:bidi/>
        <w:ind w:firstLine="284"/>
        <w:jc w:val="both"/>
        <w:rPr>
          <w:rStyle w:val="Char3"/>
          <w:rFonts w:eastAsia="MS Mincho"/>
          <w:spacing w:val="-4"/>
          <w:rtl/>
        </w:rPr>
      </w:pPr>
      <w:r w:rsidRPr="00BF4C91">
        <w:rPr>
          <w:rStyle w:val="Char4"/>
          <w:rFonts w:eastAsia="MS Mincho" w:hint="cs"/>
          <w:spacing w:val="-4"/>
          <w:rtl/>
        </w:rPr>
        <w:t>734-</w:t>
      </w:r>
      <w:r w:rsidRPr="00BF4C91">
        <w:rPr>
          <w:rStyle w:val="Char3"/>
          <w:rFonts w:eastAsia="MS Mincho" w:hint="cs"/>
          <w:spacing w:val="-4"/>
          <w:rtl/>
        </w:rPr>
        <w:t xml:space="preserve"> </w:t>
      </w:r>
      <w:r w:rsidRPr="00BF4C91">
        <w:rPr>
          <w:rStyle w:val="Char3"/>
          <w:rFonts w:eastAsia="MS Mincho"/>
          <w:spacing w:val="-4"/>
          <w:rtl/>
        </w:rPr>
        <w:t xml:space="preserve">عَنْ عَمْرَةَ بِنْتِ عَبْدِ الرَّحْمَنِ أَنَّهَا أَخْبَرَتْهُ أَنَّ ابْنَ زِيَادٍ كَتَبَ إِلَى عَائِشَةَ أَنَّ عَبْدَ اللَّهِ بْنَ عَبَّاسٍ </w:t>
      </w:r>
      <w:r w:rsidRPr="00BF4C91">
        <w:rPr>
          <w:rStyle w:val="Char3"/>
          <w:rFonts w:cs="CTraditional Arabic" w:hint="cs"/>
          <w:spacing w:val="-4"/>
          <w:rtl/>
        </w:rPr>
        <w:t>ب</w:t>
      </w:r>
      <w:r w:rsidRPr="00BF4C91">
        <w:rPr>
          <w:rStyle w:val="Char3"/>
          <w:rFonts w:eastAsia="MS Mincho" w:hint="cs"/>
          <w:spacing w:val="-4"/>
          <w:rtl/>
        </w:rPr>
        <w:t xml:space="preserve"> </w:t>
      </w:r>
      <w:r w:rsidRPr="00BF4C91">
        <w:rPr>
          <w:rStyle w:val="Char3"/>
          <w:rFonts w:eastAsia="MS Mincho"/>
          <w:spacing w:val="-4"/>
          <w:rtl/>
        </w:rPr>
        <w:t>قَالَ</w:t>
      </w:r>
      <w:r w:rsidRPr="00BF4C91">
        <w:rPr>
          <w:rStyle w:val="Char3"/>
          <w:rFonts w:eastAsia="MS Mincho" w:hint="cs"/>
          <w:spacing w:val="-4"/>
          <w:rtl/>
        </w:rPr>
        <w:t>:</w:t>
      </w:r>
      <w:r w:rsidRPr="00BF4C91">
        <w:rPr>
          <w:rStyle w:val="Char3"/>
          <w:rFonts w:eastAsia="MS Mincho"/>
          <w:spacing w:val="-4"/>
          <w:rtl/>
        </w:rPr>
        <w:t xml:space="preserve"> مَنْ أَهْدَى هَدْيًا حَرُمَ عَلَيْهِ مَا يَحْرُمُ عَلَى الْحَاجِّ</w:t>
      </w:r>
      <w:r w:rsidRPr="00BF4C91">
        <w:rPr>
          <w:rStyle w:val="Char3"/>
          <w:rFonts w:eastAsia="MS Mincho" w:hint="cs"/>
          <w:spacing w:val="-4"/>
          <w:rtl/>
        </w:rPr>
        <w:t>،</w:t>
      </w:r>
      <w:r w:rsidRPr="00BF4C91">
        <w:rPr>
          <w:rStyle w:val="Char3"/>
          <w:rFonts w:eastAsia="MS Mincho"/>
          <w:spacing w:val="-4"/>
          <w:rtl/>
        </w:rPr>
        <w:t xml:space="preserve"> حَتَّى يُنْحَرَ الْهَدْيُ</w:t>
      </w:r>
      <w:r w:rsidRPr="00BF4C91">
        <w:rPr>
          <w:rStyle w:val="Char3"/>
          <w:rFonts w:eastAsia="MS Mincho" w:hint="cs"/>
          <w:spacing w:val="-4"/>
          <w:rtl/>
        </w:rPr>
        <w:t>،</w:t>
      </w:r>
      <w:r w:rsidRPr="00BF4C91">
        <w:rPr>
          <w:rStyle w:val="Char3"/>
          <w:rFonts w:eastAsia="MS Mincho"/>
          <w:spacing w:val="-4"/>
          <w:rtl/>
        </w:rPr>
        <w:t xml:space="preserve"> وَقَدْ بَعَثْتُ بِهَدْيِي</w:t>
      </w:r>
      <w:r w:rsidRPr="00BF4C91">
        <w:rPr>
          <w:rStyle w:val="Char3"/>
          <w:rFonts w:eastAsia="MS Mincho" w:hint="cs"/>
          <w:spacing w:val="-4"/>
          <w:rtl/>
        </w:rPr>
        <w:t>،</w:t>
      </w:r>
      <w:r w:rsidRPr="00BF4C91">
        <w:rPr>
          <w:rStyle w:val="Char3"/>
          <w:rFonts w:eastAsia="MS Mincho"/>
          <w:spacing w:val="-4"/>
          <w:rtl/>
        </w:rPr>
        <w:t xml:space="preserve"> فَاكْتُبِي إِلَيَّ بِأَمْرِكِ</w:t>
      </w:r>
      <w:r w:rsidRPr="00BF4C91">
        <w:rPr>
          <w:rStyle w:val="Char3"/>
          <w:rFonts w:eastAsia="MS Mincho" w:hint="cs"/>
          <w:spacing w:val="-4"/>
          <w:rtl/>
        </w:rPr>
        <w:t>،</w:t>
      </w:r>
      <w:r w:rsidRPr="00BF4C91">
        <w:rPr>
          <w:rStyle w:val="Char3"/>
          <w:rFonts w:eastAsia="MS Mincho"/>
          <w:spacing w:val="-4"/>
          <w:rtl/>
        </w:rPr>
        <w:t xml:space="preserve"> قَالَتْ عَمْرَةُ</w:t>
      </w:r>
      <w:r w:rsidRPr="00BF4C91">
        <w:rPr>
          <w:rStyle w:val="Char3"/>
          <w:rFonts w:eastAsia="MS Mincho" w:hint="cs"/>
          <w:spacing w:val="-4"/>
          <w:rtl/>
        </w:rPr>
        <w:t>:</w:t>
      </w:r>
      <w:r w:rsidRPr="00BF4C91">
        <w:rPr>
          <w:rStyle w:val="Char3"/>
          <w:rFonts w:eastAsia="MS Mincho"/>
          <w:spacing w:val="-4"/>
          <w:rtl/>
        </w:rPr>
        <w:t xml:space="preserve"> قَالَتْ عَائِشَةُ</w:t>
      </w:r>
      <w:r w:rsidRPr="00BF4C91">
        <w:rPr>
          <w:rStyle w:val="Char3"/>
          <w:rFonts w:eastAsia="MS Mincho" w:hint="cs"/>
          <w:spacing w:val="-4"/>
          <w:rtl/>
        </w:rPr>
        <w:t>:</w:t>
      </w:r>
      <w:r w:rsidRPr="00BF4C91">
        <w:rPr>
          <w:rStyle w:val="Char3"/>
          <w:rFonts w:eastAsia="MS Mincho"/>
          <w:spacing w:val="-4"/>
          <w:rtl/>
        </w:rPr>
        <w:t xml:space="preserve"> لَيْسَ كَمَا قَالَ ابْنُ عَبَّاسٍ</w:t>
      </w:r>
      <w:r w:rsidRPr="00BF4C91">
        <w:rPr>
          <w:rStyle w:val="Char3"/>
          <w:rFonts w:eastAsia="MS Mincho" w:hint="cs"/>
          <w:spacing w:val="-4"/>
          <w:rtl/>
        </w:rPr>
        <w:t>،</w:t>
      </w:r>
      <w:r w:rsidRPr="00BF4C91">
        <w:rPr>
          <w:rStyle w:val="Char3"/>
          <w:rFonts w:eastAsia="MS Mincho"/>
          <w:spacing w:val="-4"/>
          <w:rtl/>
        </w:rPr>
        <w:t xml:space="preserve"> أَنَا فَتَلْتُ قَلا</w:t>
      </w:r>
      <w:r w:rsidRPr="00BF4C91">
        <w:rPr>
          <w:rStyle w:val="Char3"/>
          <w:rFonts w:eastAsia="MS Mincho" w:hint="cs"/>
          <w:spacing w:val="-4"/>
          <w:rtl/>
        </w:rPr>
        <w:t>َ</w:t>
      </w:r>
      <w:r w:rsidRPr="00BF4C91">
        <w:rPr>
          <w:rStyle w:val="Char3"/>
          <w:rFonts w:eastAsia="MS Mincho"/>
          <w:spacing w:val="-4"/>
          <w:rtl/>
        </w:rPr>
        <w:t>ئِدَ هَدْيِ رَسُولِ اللَّهِ</w:t>
      </w:r>
      <w:r w:rsidR="00D42469" w:rsidRPr="00D42469">
        <w:rPr>
          <w:rStyle w:val="Char3"/>
          <w:rFonts w:eastAsia="MS Mincho" w:cs="CTraditional Arabic"/>
          <w:spacing w:val="-4"/>
          <w:rtl/>
        </w:rPr>
        <w:t xml:space="preserve"> ص </w:t>
      </w:r>
      <w:r w:rsidRPr="00BF4C91">
        <w:rPr>
          <w:rStyle w:val="Char3"/>
          <w:rFonts w:eastAsia="MS Mincho"/>
          <w:spacing w:val="-4"/>
          <w:rtl/>
        </w:rPr>
        <w:t>بِيَدَيَّ ثُمَّ قَلَّدَهَا رَسُولُ اللَّهِ</w:t>
      </w:r>
      <w:r w:rsidR="00D42469" w:rsidRPr="00D42469">
        <w:rPr>
          <w:rStyle w:val="Char3"/>
          <w:rFonts w:eastAsia="MS Mincho" w:cs="CTraditional Arabic"/>
          <w:spacing w:val="-4"/>
          <w:rtl/>
        </w:rPr>
        <w:t xml:space="preserve"> ص </w:t>
      </w:r>
      <w:r w:rsidRPr="00BF4C91">
        <w:rPr>
          <w:rStyle w:val="Char3"/>
          <w:rFonts w:eastAsia="MS Mincho"/>
          <w:spacing w:val="-4"/>
          <w:rtl/>
        </w:rPr>
        <w:t>بِيَدِهِ</w:t>
      </w:r>
      <w:r w:rsidRPr="00BF4C91">
        <w:rPr>
          <w:rStyle w:val="Char3"/>
          <w:rFonts w:eastAsia="MS Mincho" w:hint="cs"/>
          <w:spacing w:val="-4"/>
          <w:rtl/>
        </w:rPr>
        <w:t>،</w:t>
      </w:r>
      <w:r w:rsidRPr="00BF4C91">
        <w:rPr>
          <w:rStyle w:val="Char3"/>
          <w:rFonts w:eastAsia="MS Mincho"/>
          <w:spacing w:val="-4"/>
          <w:rtl/>
        </w:rPr>
        <w:t xml:space="preserve"> ثُمَّ بَعَثَ بِهَا مَعَ أَبِي</w:t>
      </w:r>
      <w:r w:rsidRPr="00BF4C91">
        <w:rPr>
          <w:rStyle w:val="Char3"/>
          <w:rFonts w:eastAsia="MS Mincho" w:hint="cs"/>
          <w:spacing w:val="-4"/>
          <w:rtl/>
        </w:rPr>
        <w:t>،</w:t>
      </w:r>
      <w:r w:rsidRPr="00BF4C91">
        <w:rPr>
          <w:rStyle w:val="Char3"/>
          <w:rFonts w:eastAsia="MS Mincho"/>
          <w:spacing w:val="-4"/>
          <w:rtl/>
        </w:rPr>
        <w:t xml:space="preserve"> فَلَمْ يَحْرُمْ عَلَى رَسُولِ اللَّهِ</w:t>
      </w:r>
      <w:r w:rsidR="00D42469" w:rsidRPr="00D42469">
        <w:rPr>
          <w:rStyle w:val="Char3"/>
          <w:rFonts w:eastAsia="MS Mincho" w:cs="CTraditional Arabic"/>
          <w:spacing w:val="-4"/>
          <w:rtl/>
        </w:rPr>
        <w:t xml:space="preserve"> ص </w:t>
      </w:r>
      <w:r w:rsidRPr="00BF4C91">
        <w:rPr>
          <w:rStyle w:val="Char3"/>
          <w:rFonts w:eastAsia="MS Mincho"/>
          <w:spacing w:val="-4"/>
          <w:rtl/>
        </w:rPr>
        <w:t>شَيْءٌ أَحَلَّهُ اللَّهُ لَهُ</w:t>
      </w:r>
      <w:r w:rsidRPr="00BF4C91">
        <w:rPr>
          <w:rStyle w:val="Char3"/>
          <w:rFonts w:eastAsia="MS Mincho" w:hint="cs"/>
          <w:spacing w:val="-4"/>
          <w:rtl/>
        </w:rPr>
        <w:t>،</w:t>
      </w:r>
      <w:r w:rsidRPr="00BF4C91">
        <w:rPr>
          <w:rStyle w:val="Char3"/>
          <w:rFonts w:eastAsia="MS Mincho"/>
          <w:spacing w:val="-4"/>
          <w:rtl/>
        </w:rPr>
        <w:t xml:space="preserve"> حَتَّى نُحِرَ الْهَدْيُ</w:t>
      </w:r>
      <w:r w:rsidRPr="00BF4C91">
        <w:rPr>
          <w:rStyle w:val="Char3"/>
          <w:rFonts w:eastAsia="MS Mincho" w:hint="cs"/>
          <w:spacing w:val="-4"/>
          <w:rtl/>
        </w:rPr>
        <w:t xml:space="preserve">. </w:t>
      </w:r>
      <w:r w:rsidRPr="00BF4C91">
        <w:rPr>
          <w:rStyle w:val="Char4"/>
          <w:rFonts w:eastAsia="MS Mincho" w:hint="cs"/>
          <w:spacing w:val="-4"/>
          <w:rtl/>
        </w:rPr>
        <w:t>(م/1306)</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عمره دختر عبدالرحمن می‌گوید: زیاد به عایشه</w:t>
      </w:r>
      <w:r w:rsidR="00D42469" w:rsidRPr="00D42469">
        <w:rPr>
          <w:rStyle w:val="Char4"/>
          <w:rFonts w:eastAsia="MS Mincho" w:cs="CTraditional Arabic" w:hint="cs"/>
          <w:rtl/>
        </w:rPr>
        <w:t xml:space="preserve"> ل </w:t>
      </w:r>
      <w:r w:rsidR="001C7CAE" w:rsidRPr="002E320E">
        <w:rPr>
          <w:rStyle w:val="Char4"/>
          <w:rFonts w:eastAsia="MS Mincho" w:hint="cs"/>
          <w:rtl/>
        </w:rPr>
        <w:t xml:space="preserve">نامه‌ای نوشت مبنی بر اینکه: عبدالله بن 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هر کس، شکرانه بفرستد، تمام چیزهایی که بر حاجی (کسی که احرام بسته وبه حج می‌رود) تا هنگام ذبح شکرانه، حرام هستند، بر این شخص نیز حرام می‌شوند؛ من نیز شکرانه فرستاده‌ام؛ فتوایت را برایم بنویس.</w:t>
      </w:r>
    </w:p>
    <w:p w:rsidR="001C7CAE" w:rsidRPr="001C61F1" w:rsidRDefault="001C7CAE" w:rsidP="001C7CAE">
      <w:pPr>
        <w:pStyle w:val="PlainText"/>
        <w:widowControl w:val="0"/>
        <w:bidi/>
        <w:ind w:firstLine="284"/>
        <w:jc w:val="both"/>
        <w:rPr>
          <w:rFonts w:eastAsia="MS Mincho"/>
          <w:rtl/>
        </w:rPr>
      </w:pPr>
      <w:r w:rsidRPr="002E320E">
        <w:rPr>
          <w:rStyle w:val="Char4"/>
          <w:rFonts w:eastAsia="MS Mincho" w:hint="cs"/>
          <w:rtl/>
        </w:rPr>
        <w:t>عایشه</w:t>
      </w:r>
      <w:r w:rsidR="00D42469" w:rsidRPr="00D42469">
        <w:rPr>
          <w:rStyle w:val="Char4"/>
          <w:rFonts w:eastAsia="MS Mincho" w:cs="CTraditional Arabic" w:hint="cs"/>
          <w:rtl/>
        </w:rPr>
        <w:t xml:space="preserve"> ل </w:t>
      </w:r>
      <w:r w:rsidRPr="002E320E">
        <w:rPr>
          <w:rStyle w:val="Char4"/>
          <w:rFonts w:eastAsia="MS Mincho" w:hint="cs"/>
          <w:rtl/>
        </w:rPr>
        <w:t xml:space="preserve">گفت: اینطور نیست که ابن عباس </w:t>
      </w:r>
      <w:r w:rsidRPr="000F7D7A">
        <w:rPr>
          <w:rStyle w:val="Char4"/>
          <w:rFonts w:eastAsia="MS Mincho" w:cs="CTraditional Arabic" w:hint="cs"/>
          <w:rtl/>
        </w:rPr>
        <w:t>ب</w:t>
      </w:r>
      <w:r w:rsidRPr="002E320E">
        <w:rPr>
          <w:rStyle w:val="Char4"/>
          <w:rFonts w:eastAsia="MS Mincho" w:hint="cs"/>
          <w:rtl/>
        </w:rPr>
        <w:t xml:space="preserve"> می‌گوید؛ زیرا من با دستان خودم قلاده‌های هدی رسول الله</w:t>
      </w:r>
      <w:r w:rsidR="00D42469" w:rsidRPr="00D42469">
        <w:rPr>
          <w:rStyle w:val="Char4"/>
          <w:rFonts w:eastAsia="MS Mincho" w:cs="CTraditional Arabic" w:hint="cs"/>
          <w:rtl/>
        </w:rPr>
        <w:t xml:space="preserve"> ص </w:t>
      </w:r>
      <w:r w:rsidRPr="002E320E">
        <w:rPr>
          <w:rStyle w:val="Char4"/>
          <w:rFonts w:eastAsia="MS Mincho" w:hint="cs"/>
          <w:rtl/>
        </w:rPr>
        <w:t>را بافتم و پیامبر اکرم</w:t>
      </w:r>
      <w:r w:rsidR="00D42469" w:rsidRPr="00D42469">
        <w:rPr>
          <w:rStyle w:val="Char4"/>
          <w:rFonts w:eastAsia="MS Mincho" w:cs="CTraditional Arabic" w:hint="cs"/>
          <w:rtl/>
        </w:rPr>
        <w:t xml:space="preserve"> ص </w:t>
      </w:r>
      <w:r w:rsidRPr="002E320E">
        <w:rPr>
          <w:rStyle w:val="Char4"/>
          <w:rFonts w:eastAsia="MS Mincho" w:hint="cs"/>
          <w:rtl/>
        </w:rPr>
        <w:t>با دستان خودش بر گردن شتران هدی انداخت و با پدرم فرستاد. و تا روز ذبح هدی (عید قربان) آنچه را که الله متعال برای رسول الله</w:t>
      </w:r>
      <w:r w:rsidR="00D42469" w:rsidRPr="00D42469">
        <w:rPr>
          <w:rStyle w:val="Char4"/>
          <w:rFonts w:eastAsia="MS Mincho" w:cs="CTraditional Arabic" w:hint="cs"/>
          <w:rtl/>
        </w:rPr>
        <w:t xml:space="preserve"> ص </w:t>
      </w:r>
      <w:r w:rsidRPr="002E320E">
        <w:rPr>
          <w:rStyle w:val="Char4"/>
          <w:rFonts w:eastAsia="MS Mincho" w:hint="cs"/>
          <w:rtl/>
        </w:rPr>
        <w:t>حلال کرده بود، حرام نشد.</w:t>
      </w:r>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735</w:t>
      </w:r>
      <w:r w:rsidR="00E44018" w:rsidRPr="00E44018">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أَهْدَى رَسُولُ اللَّهِ</w:t>
      </w:r>
      <w:r w:rsidR="00D42469" w:rsidRPr="00D42469">
        <w:rPr>
          <w:rStyle w:val="Char3"/>
          <w:rFonts w:eastAsia="MS Mincho" w:cs="CTraditional Arabic"/>
          <w:rtl/>
        </w:rPr>
        <w:t xml:space="preserve"> ص </w:t>
      </w:r>
      <w:r w:rsidR="001C7CAE" w:rsidRPr="00423AB6">
        <w:rPr>
          <w:rStyle w:val="Char3"/>
          <w:rFonts w:eastAsia="MS Mincho"/>
          <w:rtl/>
        </w:rPr>
        <w:t>مَرَّةً إِلَى الْبَيْتِ غَنَمًا فَقَلَّدَهَا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1321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یکبارگوسفندی را برای ذبح به حرم فرستاد و قلاده در گردن آن انداخت.</w:t>
      </w:r>
    </w:p>
    <w:p w:rsidR="001C7CAE" w:rsidRPr="001C61F1" w:rsidRDefault="001C7CAE" w:rsidP="001C7CAE">
      <w:pPr>
        <w:pStyle w:val="a2"/>
        <w:rPr>
          <w:rFonts w:ascii="AGA Arabesque" w:eastAsia="MS Mincho" w:hAnsi="AGA Arabesque" w:hint="eastAsia"/>
          <w:sz w:val="34"/>
          <w:szCs w:val="34"/>
          <w:rtl/>
        </w:rPr>
      </w:pPr>
      <w:bookmarkStart w:id="4055" w:name="_Toc256338314"/>
      <w:bookmarkStart w:id="4056" w:name="_Toc256340267"/>
      <w:bookmarkStart w:id="4057" w:name="_Toc261194665"/>
      <w:bookmarkStart w:id="4058" w:name="_Toc445895950"/>
      <w:bookmarkStart w:id="4059" w:name="_Toc448060044"/>
      <w:r w:rsidRPr="001C61F1">
        <w:rPr>
          <w:rFonts w:eastAsia="MS Mincho" w:hint="cs"/>
          <w:rtl/>
        </w:rPr>
        <w:t>باب (74): سوار شدن بر شتر قربانی</w:t>
      </w:r>
      <w:bookmarkEnd w:id="4055"/>
      <w:bookmarkEnd w:id="4056"/>
      <w:bookmarkEnd w:id="4057"/>
      <w:bookmarkEnd w:id="4058"/>
      <w:bookmarkEnd w:id="4059"/>
    </w:p>
    <w:p w:rsidR="001C7CAE" w:rsidRPr="00423AB6" w:rsidRDefault="00A13875" w:rsidP="001C7CAE">
      <w:pPr>
        <w:pStyle w:val="PlainText"/>
        <w:widowControl w:val="0"/>
        <w:bidi/>
        <w:ind w:firstLine="284"/>
        <w:jc w:val="both"/>
        <w:rPr>
          <w:rStyle w:val="Char3"/>
          <w:rFonts w:eastAsia="MS Mincho"/>
          <w:rtl/>
        </w:rPr>
      </w:pPr>
      <w:r w:rsidRPr="00A13875">
        <w:rPr>
          <w:rStyle w:val="Char4"/>
          <w:rFonts w:eastAsia="MS Mincho" w:hint="cs"/>
          <w:rtl/>
        </w:rPr>
        <w:t>736</w:t>
      </w:r>
      <w:r w:rsidR="001C7CAE" w:rsidRPr="00423AB6">
        <w:rPr>
          <w:rStyle w:val="Char3"/>
          <w:rFonts w:eastAsia="MS Mincho" w:hint="cs"/>
          <w:rtl/>
        </w:rPr>
        <w:t xml:space="preserve">ـ </w:t>
      </w:r>
      <w:r w:rsidR="001C7CAE" w:rsidRPr="00423AB6">
        <w:rPr>
          <w:rStyle w:val="Char3"/>
          <w:rFonts w:eastAsia="MS Mincho"/>
          <w:rtl/>
        </w:rPr>
        <w:t>عَنْ أَبِي هُرَيْرَةَ</w:t>
      </w:r>
      <w:r w:rsidR="001C7CAE">
        <w:rPr>
          <w:rStyle w:val="Char3"/>
          <w:rFonts w:eastAsia="MS Mincho" w:hint="cs"/>
          <w:rtl/>
        </w:rPr>
        <w:t xml:space="preserve"> </w:t>
      </w:r>
      <w:r w:rsidR="001C7CAE" w:rsidRPr="00423AB6">
        <w:rPr>
          <w:rFonts w:cs="CTraditional Arabic" w:hint="cs"/>
          <w:sz w:val="32"/>
          <w:szCs w:val="27"/>
          <w:rtl/>
        </w:rPr>
        <w:t>س</w:t>
      </w:r>
      <w:r w:rsidR="001C7CAE" w:rsidRPr="00E44018">
        <w:rPr>
          <w:rStyle w:val="Char3"/>
          <w:rFonts w:hint="cs"/>
          <w:rtl/>
        </w:rPr>
        <w:t>:</w:t>
      </w:r>
      <w:r w:rsidR="001C7CAE" w:rsidRPr="001C61F1">
        <w:rPr>
          <w:rFonts w:hint="cs"/>
          <w:sz w:val="32"/>
          <w:szCs w:val="32"/>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رَأَى رَجُلا</w:t>
      </w:r>
      <w:r w:rsidR="001C7CAE" w:rsidRPr="00423AB6">
        <w:rPr>
          <w:rStyle w:val="Char3"/>
          <w:rFonts w:eastAsia="MS Mincho" w:hint="cs"/>
          <w:rtl/>
        </w:rPr>
        <w:t>ً</w:t>
      </w:r>
      <w:r w:rsidR="001C7CAE" w:rsidRPr="00423AB6">
        <w:rPr>
          <w:rStyle w:val="Char3"/>
          <w:rFonts w:eastAsia="MS Mincho"/>
          <w:rtl/>
        </w:rPr>
        <w:t xml:space="preserve"> يَسُوقُ بَدَنَةً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ارْكَبْهَا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يَا رَسُولَ اللَّهِ إِنَّهَا بَدَنَةٌ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ارْكَبْهَا وَيْلَكَ</w:t>
      </w:r>
      <w:r w:rsidR="001C7CAE" w:rsidRPr="00423AB6">
        <w:rPr>
          <w:rStyle w:val="Char3"/>
          <w:rFonts w:eastAsia="MS Mincho" w:hint="cs"/>
          <w:rtl/>
        </w:rPr>
        <w:t>».</w:t>
      </w:r>
      <w:r w:rsidR="001C7CAE" w:rsidRPr="00423AB6">
        <w:rPr>
          <w:rStyle w:val="Char3"/>
          <w:rFonts w:eastAsia="MS Mincho"/>
          <w:rtl/>
        </w:rPr>
        <w:t xml:space="preserve"> فِي الثَّانِيَةِ أَوْ فِي الثَّالِثَةِ</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1322</w:t>
      </w:r>
      <w:r w:rsidR="00060808" w:rsidRPr="00060808">
        <w:rPr>
          <w:rStyle w:val="Char4"/>
          <w:rFonts w:eastAsia="MS Mincho" w:hint="cs"/>
          <w:rtl/>
        </w:rPr>
        <w:t>)</w:t>
      </w:r>
    </w:p>
    <w:p w:rsidR="001C7CAE" w:rsidRPr="00423AB6" w:rsidRDefault="00060808" w:rsidP="00E44018">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Fonts w:ascii="AGA Arabesque" w:eastAsia="MS Mincho" w:hAnsi="AGA Arabesque" w:cs="CTraditional Arabic"/>
          <w:sz w:val="26"/>
          <w:szCs w:val="27"/>
          <w:rtl/>
        </w:rPr>
        <w:t xml:space="preserve"> س </w:t>
      </w:r>
      <w:r w:rsidR="001C7CAE" w:rsidRPr="002E320E">
        <w:rPr>
          <w:rStyle w:val="Char4"/>
          <w:rFonts w:eastAsia="MS Mincho"/>
          <w:rtl/>
        </w:rPr>
        <w:t>می‌</w:t>
      </w:r>
      <w:r w:rsidR="001C7CAE" w:rsidRPr="002E320E">
        <w:rPr>
          <w:rStyle w:val="Char4"/>
          <w:rFonts w:eastAsia="MS Mincho" w:hint="cs"/>
          <w:rtl/>
        </w:rPr>
        <w:t>گوید</w:t>
      </w:r>
      <w:r w:rsidR="001C7CAE" w:rsidRPr="002E320E">
        <w:rPr>
          <w:rStyle w:val="Char4"/>
          <w:rFonts w:eastAsia="MS Mincho"/>
          <w:rtl/>
        </w:rPr>
        <w:t>: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hint="cs"/>
          <w:rtl/>
        </w:rPr>
        <w:t xml:space="preserve"> ص </w:t>
      </w:r>
      <w:r w:rsidR="001C7CAE" w:rsidRPr="002E320E">
        <w:rPr>
          <w:rStyle w:val="Char4"/>
          <w:rFonts w:eastAsia="MS Mincho"/>
          <w:rtl/>
        </w:rPr>
        <w:t xml:space="preserve">شخصی را دید که شتر قربانی را </w:t>
      </w:r>
      <w:r w:rsidR="001C7CAE" w:rsidRPr="002E320E">
        <w:rPr>
          <w:rStyle w:val="Char4"/>
          <w:rFonts w:eastAsia="MS Mincho" w:hint="cs"/>
          <w:rtl/>
        </w:rPr>
        <w:t xml:space="preserve">می‌کشید </w:t>
      </w:r>
      <w:r w:rsidR="001C7CAE" w:rsidRPr="002E320E">
        <w:rPr>
          <w:rStyle w:val="Char4"/>
          <w:rFonts w:eastAsia="MS Mincho"/>
          <w:rtl/>
        </w:rPr>
        <w:t>و با خود می‏برد. فرمود: «</w:t>
      </w:r>
      <w:r w:rsidR="001C7CAE" w:rsidRPr="002E320E">
        <w:rPr>
          <w:rStyle w:val="Char4"/>
          <w:rFonts w:eastAsia="MS Mincho" w:hint="cs"/>
          <w:rtl/>
        </w:rPr>
        <w:t xml:space="preserve">بر او </w:t>
      </w:r>
      <w:r w:rsidR="001C7CAE" w:rsidRPr="002E320E">
        <w:rPr>
          <w:rStyle w:val="Char4"/>
          <w:rFonts w:eastAsia="MS Mincho"/>
          <w:rtl/>
        </w:rPr>
        <w:t>سوار شو». آن شخص</w:t>
      </w:r>
      <w:r w:rsidR="001C7CAE" w:rsidRPr="002E320E">
        <w:rPr>
          <w:rStyle w:val="Char4"/>
          <w:rFonts w:eastAsia="MS Mincho" w:hint="cs"/>
          <w:rtl/>
        </w:rPr>
        <w:t>،</w:t>
      </w:r>
      <w:r w:rsidR="001C7CAE" w:rsidRPr="002E320E">
        <w:rPr>
          <w:rStyle w:val="Char4"/>
          <w:rFonts w:eastAsia="MS Mincho"/>
          <w:rtl/>
        </w:rPr>
        <w:t xml:space="preserve"> گفت: این</w:t>
      </w:r>
      <w:r w:rsidR="001C7CAE" w:rsidRPr="002E320E">
        <w:rPr>
          <w:rStyle w:val="Char4"/>
          <w:rFonts w:eastAsia="MS Mincho" w:hint="cs"/>
          <w:rtl/>
        </w:rPr>
        <w:t>،</w:t>
      </w:r>
      <w:r w:rsidR="001C7CAE" w:rsidRPr="002E320E">
        <w:rPr>
          <w:rStyle w:val="Char4"/>
          <w:rFonts w:eastAsia="MS Mincho"/>
          <w:rtl/>
        </w:rPr>
        <w:t xml:space="preserve"> شتر قربانی است.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Fonts w:ascii="CTraditional Arabic" w:eastAsia="MS Mincho" w:hAnsi="CTraditional Arabic" w:cs="CTraditional Arabic" w:hint="cs"/>
          <w:sz w:val="30"/>
          <w:szCs w:val="26"/>
          <w:rtl/>
        </w:rPr>
        <w:t xml:space="preserve"> ص </w:t>
      </w:r>
      <w:r w:rsidR="001C7CAE" w:rsidRPr="002E320E">
        <w:rPr>
          <w:rStyle w:val="Char4"/>
          <w:rFonts w:eastAsia="MS Mincho"/>
          <w:rtl/>
        </w:rPr>
        <w:t xml:space="preserve">فرمود: «سوار شو». </w:t>
      </w:r>
      <w:r w:rsidR="001C7CAE" w:rsidRPr="002E320E">
        <w:rPr>
          <w:rStyle w:val="Char4"/>
          <w:rFonts w:eastAsia="MS Mincho" w:hint="cs"/>
          <w:rtl/>
        </w:rPr>
        <w:t xml:space="preserve">و </w:t>
      </w:r>
      <w:r w:rsidR="001C7CAE" w:rsidRPr="002E320E">
        <w:rPr>
          <w:rStyle w:val="Char4"/>
          <w:rFonts w:eastAsia="MS Mincho"/>
          <w:rtl/>
        </w:rPr>
        <w:t>بار دوم یا سوم</w:t>
      </w:r>
      <w:r w:rsidR="001C7CAE" w:rsidRPr="002E320E">
        <w:rPr>
          <w:rStyle w:val="Char4"/>
          <w:rFonts w:eastAsia="MS Mincho" w:hint="cs"/>
          <w:rtl/>
        </w:rPr>
        <w:t xml:space="preserve"> </w:t>
      </w:r>
      <w:r w:rsidR="001C7CAE" w:rsidRPr="002E320E">
        <w:rPr>
          <w:rStyle w:val="Char4"/>
          <w:rFonts w:eastAsia="MS Mincho"/>
          <w:rtl/>
        </w:rPr>
        <w:t>فرمود: «وای برتو، سوار شو».</w:t>
      </w:r>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spacing w:val="-4"/>
          <w:rtl/>
        </w:rPr>
        <w:t>737</w:t>
      </w:r>
      <w:r w:rsidR="00E44018" w:rsidRPr="00E44018">
        <w:rPr>
          <w:rStyle w:val="Char4"/>
          <w:rFonts w:eastAsia="MS Mincho"/>
          <w:spacing w:val="-4"/>
        </w:rPr>
        <w:t>-</w:t>
      </w:r>
      <w:r w:rsidR="001C7CAE" w:rsidRPr="00E44018">
        <w:rPr>
          <w:rStyle w:val="Char3"/>
          <w:rFonts w:eastAsia="MS Mincho" w:hint="cs"/>
          <w:spacing w:val="-4"/>
          <w:rtl/>
        </w:rPr>
        <w:t xml:space="preserve"> عن</w:t>
      </w:r>
      <w:r w:rsidR="001C7CAE" w:rsidRPr="00E44018">
        <w:rPr>
          <w:rStyle w:val="Char3"/>
          <w:rFonts w:eastAsia="MS Mincho"/>
          <w:spacing w:val="-4"/>
          <w:rtl/>
        </w:rPr>
        <w:t xml:space="preserve"> جَابِر</w:t>
      </w:r>
      <w:r w:rsidR="001C7CAE" w:rsidRPr="00E44018">
        <w:rPr>
          <w:rStyle w:val="Char3"/>
          <w:rFonts w:eastAsia="MS Mincho" w:hint="cs"/>
          <w:spacing w:val="-4"/>
          <w:rtl/>
        </w:rPr>
        <w:t>ِ</w:t>
      </w:r>
      <w:r w:rsidR="001C7CAE" w:rsidRPr="00E44018">
        <w:rPr>
          <w:rStyle w:val="Char3"/>
          <w:rFonts w:eastAsia="MS Mincho"/>
          <w:spacing w:val="-4"/>
          <w:rtl/>
        </w:rPr>
        <w:t xml:space="preserve"> بْن</w:t>
      </w:r>
      <w:r w:rsidR="001C7CAE" w:rsidRPr="00E44018">
        <w:rPr>
          <w:rStyle w:val="Char3"/>
          <w:rFonts w:eastAsia="MS Mincho" w:hint="cs"/>
          <w:spacing w:val="-4"/>
          <w:rtl/>
        </w:rPr>
        <w:t>ِ</w:t>
      </w:r>
      <w:r w:rsidR="001C7CAE" w:rsidRPr="00E44018">
        <w:rPr>
          <w:rStyle w:val="Char3"/>
          <w:rFonts w:eastAsia="MS Mincho"/>
          <w:spacing w:val="-4"/>
          <w:rtl/>
        </w:rPr>
        <w:t xml:space="preserve"> عَبْدِ اللَّهِ </w:t>
      </w:r>
      <w:r w:rsidR="001C7CAE" w:rsidRPr="00E44018">
        <w:rPr>
          <w:rStyle w:val="Char3"/>
          <w:rFonts w:cs="CTraditional Arabic" w:hint="cs"/>
          <w:spacing w:val="-4"/>
          <w:rtl/>
        </w:rPr>
        <w:t>ب</w:t>
      </w:r>
      <w:r w:rsidR="001C7CAE" w:rsidRPr="00E44018">
        <w:rPr>
          <w:rStyle w:val="Char3"/>
          <w:rFonts w:hint="cs"/>
          <w:spacing w:val="-4"/>
          <w:rtl/>
        </w:rPr>
        <w:t xml:space="preserve"> </w:t>
      </w:r>
      <w:r w:rsidR="001C7CAE" w:rsidRPr="00E44018">
        <w:rPr>
          <w:rStyle w:val="Char3"/>
          <w:rFonts w:eastAsia="MS Mincho"/>
          <w:spacing w:val="-4"/>
          <w:rtl/>
        </w:rPr>
        <w:t>سُئِلَ عَنْ رُكُوبِ الْهَدْيِ</w:t>
      </w:r>
      <w:r w:rsidR="001C7CAE" w:rsidRPr="00E44018">
        <w:rPr>
          <w:rStyle w:val="Char3"/>
          <w:rFonts w:eastAsia="MS Mincho" w:hint="cs"/>
          <w:spacing w:val="-4"/>
          <w:rtl/>
        </w:rPr>
        <w:t>؟</w:t>
      </w:r>
      <w:r w:rsidR="001C7CAE" w:rsidRPr="00E44018">
        <w:rPr>
          <w:rStyle w:val="Char3"/>
          <w:rFonts w:eastAsia="MS Mincho"/>
          <w:spacing w:val="-4"/>
          <w:rtl/>
        </w:rPr>
        <w:t xml:space="preserve"> فَقَالَ</w:t>
      </w:r>
      <w:r w:rsidR="001C7CAE" w:rsidRPr="00E44018">
        <w:rPr>
          <w:rStyle w:val="Char3"/>
          <w:rFonts w:eastAsia="MS Mincho" w:hint="cs"/>
          <w:spacing w:val="-4"/>
          <w:rtl/>
        </w:rPr>
        <w:t>:</w:t>
      </w:r>
      <w:r w:rsidR="001C7CAE" w:rsidRPr="00E44018">
        <w:rPr>
          <w:rStyle w:val="Char3"/>
          <w:rFonts w:eastAsia="MS Mincho"/>
          <w:spacing w:val="-4"/>
          <w:rtl/>
        </w:rPr>
        <w:t xml:space="preserve"> سَمِعْتُ النَّبِيَّ</w:t>
      </w:r>
      <w:r w:rsidR="00D42469" w:rsidRPr="00D42469">
        <w:rPr>
          <w:rStyle w:val="Char3"/>
          <w:rFonts w:eastAsia="MS Mincho" w:cs="CTraditional Arabic"/>
          <w:spacing w:val="-4"/>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ارْكَبْهَا بِالْمَعْرُوفِ إِذَا أُلْجِئْتَ إِلَيْهَا حَتَّى تَجِدَ ظَهْرًا</w:t>
      </w:r>
      <w:r w:rsidR="001C7CAE" w:rsidRPr="00423AB6">
        <w:rPr>
          <w:rStyle w:val="Char3"/>
          <w:rFonts w:eastAsia="MS Mincho" w:hint="cs"/>
          <w:rtl/>
        </w:rPr>
        <w:t xml:space="preserve">». </w:t>
      </w:r>
      <w:r w:rsidRPr="00E44018">
        <w:rPr>
          <w:rStyle w:val="Char4"/>
          <w:rFonts w:eastAsia="MS Mincho" w:hint="cs"/>
          <w:rtl/>
        </w:rPr>
        <w:t>(م</w:t>
      </w:r>
      <w:r w:rsidR="001D7CD0" w:rsidRPr="00E44018">
        <w:rPr>
          <w:rStyle w:val="Char4"/>
          <w:rFonts w:eastAsia="MS Mincho" w:hint="cs"/>
          <w:rtl/>
        </w:rPr>
        <w:t>/</w:t>
      </w:r>
      <w:r w:rsidRPr="00E44018">
        <w:rPr>
          <w:rStyle w:val="Char4"/>
          <w:rFonts w:eastAsia="MS Mincho" w:hint="cs"/>
          <w:rtl/>
        </w:rPr>
        <w:t>1324</w:t>
      </w:r>
      <w:r w:rsidR="00060808" w:rsidRPr="00E4401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روایت است که از جابر بن عبدالله </w:t>
      </w:r>
      <w:r w:rsidR="001C7CAE" w:rsidRPr="000F7D7A">
        <w:rPr>
          <w:rStyle w:val="Char4"/>
          <w:rFonts w:eastAsia="MS Mincho" w:cs="CTraditional Arabic" w:hint="cs"/>
          <w:rtl/>
        </w:rPr>
        <w:t>ب</w:t>
      </w:r>
      <w:r w:rsidR="001C7CAE" w:rsidRPr="002E320E">
        <w:rPr>
          <w:rStyle w:val="Char4"/>
          <w:rFonts w:eastAsia="MS Mincho" w:hint="cs"/>
          <w:rtl/>
        </w:rPr>
        <w:t xml:space="preserve"> درباره‌ی سوار شدن شتر قربانی پرسیدند. وی گفت: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«اگر به آن نیاز پیدا کردی و مجبور شدی، تا زمانی که سواری دیگری، پیدا نکرده‌ای، بر آن، سوار شو».</w:t>
      </w:r>
    </w:p>
    <w:p w:rsidR="001C7CAE" w:rsidRPr="001C61F1" w:rsidRDefault="001C7CAE" w:rsidP="001C7CAE">
      <w:pPr>
        <w:pStyle w:val="a2"/>
        <w:rPr>
          <w:rFonts w:ascii="AGA Arabesque" w:eastAsia="MS Mincho" w:hAnsi="AGA Arabesque" w:hint="eastAsia"/>
          <w:sz w:val="34"/>
          <w:szCs w:val="34"/>
          <w:rtl/>
        </w:rPr>
      </w:pPr>
      <w:bookmarkStart w:id="4060" w:name="_Toc256338315"/>
      <w:bookmarkStart w:id="4061" w:name="_Toc256340268"/>
      <w:bookmarkStart w:id="4062" w:name="_Toc261194666"/>
      <w:bookmarkStart w:id="4063" w:name="_Toc445895951"/>
      <w:bookmarkStart w:id="4064" w:name="_Toc448060045"/>
      <w:r w:rsidRPr="001C61F1">
        <w:rPr>
          <w:rFonts w:eastAsia="MS Mincho" w:hint="cs"/>
          <w:rtl/>
        </w:rPr>
        <w:t>باب (75): حکم شکران</w:t>
      </w:r>
      <w:r>
        <w:rPr>
          <w:rFonts w:eastAsia="MS Mincho" w:hint="cs"/>
          <w:rtl/>
        </w:rPr>
        <w:t>ه‌ای</w:t>
      </w:r>
      <w:r w:rsidRPr="001C61F1">
        <w:rPr>
          <w:rFonts w:eastAsia="MS Mincho" w:hint="cs"/>
          <w:rtl/>
        </w:rPr>
        <w:t xml:space="preserve"> که قبل از رسیدن به جایگاهش بمیرد</w:t>
      </w:r>
      <w:bookmarkEnd w:id="4060"/>
      <w:bookmarkEnd w:id="4061"/>
      <w:bookmarkEnd w:id="4062"/>
      <w:bookmarkEnd w:id="4063"/>
      <w:bookmarkEnd w:id="4064"/>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738</w:t>
      </w:r>
      <w:r w:rsidR="00E44018" w:rsidRPr="00E44018">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ابْنِ عَبَّاسٍ</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w:t>
      </w:r>
      <w:r w:rsidR="001C7CAE" w:rsidRPr="00423AB6">
        <w:rPr>
          <w:rStyle w:val="Char3"/>
          <w:rFonts w:eastAsia="MS Mincho"/>
          <w:rtl/>
        </w:rPr>
        <w:t xml:space="preserve"> أَنَّ ذُؤَيْبًا أَبَا قَبِيصَةَ حَدَّثَهُ</w:t>
      </w:r>
      <w:r w:rsidR="001C7CAE" w:rsidRPr="00423AB6">
        <w:rPr>
          <w:rStyle w:val="Char3"/>
          <w:rFonts w:eastAsia="MS Mincho" w:hint="cs"/>
          <w:rtl/>
        </w:rPr>
        <w:t>:</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كَانَ يَبْعَثُ مَعَهُ بِالْبُدْنِ ثُمَّ 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عَطِبَ مِنْهَا شَيْءٌ</w:t>
      </w:r>
      <w:r w:rsidR="001C7CAE" w:rsidRPr="00423AB6">
        <w:rPr>
          <w:rStyle w:val="Char3"/>
          <w:rFonts w:eastAsia="MS Mincho" w:hint="cs"/>
          <w:rtl/>
        </w:rPr>
        <w:t>،</w:t>
      </w:r>
      <w:r w:rsidR="001C7CAE" w:rsidRPr="00423AB6">
        <w:rPr>
          <w:rStyle w:val="Char3"/>
          <w:rFonts w:eastAsia="MS Mincho"/>
          <w:rtl/>
        </w:rPr>
        <w:t xml:space="preserve"> فَخَشِيتَ عَلَيْهِ مَوْتًا</w:t>
      </w:r>
      <w:r w:rsidR="001C7CAE" w:rsidRPr="00423AB6">
        <w:rPr>
          <w:rStyle w:val="Char3"/>
          <w:rFonts w:eastAsia="MS Mincho" w:hint="cs"/>
          <w:rtl/>
        </w:rPr>
        <w:t>،</w:t>
      </w:r>
      <w:r w:rsidR="001C7CAE" w:rsidRPr="00423AB6">
        <w:rPr>
          <w:rStyle w:val="Char3"/>
          <w:rFonts w:eastAsia="MS Mincho"/>
          <w:rtl/>
        </w:rPr>
        <w:t xml:space="preserve"> فَانْحَرْهَا</w:t>
      </w:r>
      <w:r w:rsidR="001C7CAE" w:rsidRPr="00423AB6">
        <w:rPr>
          <w:rStyle w:val="Char3"/>
          <w:rFonts w:eastAsia="MS Mincho" w:hint="cs"/>
          <w:rtl/>
        </w:rPr>
        <w:t>،</w:t>
      </w:r>
      <w:r w:rsidR="001C7CAE" w:rsidRPr="00423AB6">
        <w:rPr>
          <w:rStyle w:val="Char3"/>
          <w:rFonts w:eastAsia="MS Mincho"/>
          <w:rtl/>
        </w:rPr>
        <w:t xml:space="preserve"> ثُمَّ اغْمِسْ نَعْلَهَا فِي دَمِهَا</w:t>
      </w:r>
      <w:r w:rsidR="001C7CAE" w:rsidRPr="00423AB6">
        <w:rPr>
          <w:rStyle w:val="Char3"/>
          <w:rFonts w:eastAsia="MS Mincho" w:hint="cs"/>
          <w:rtl/>
        </w:rPr>
        <w:t>،</w:t>
      </w:r>
      <w:r w:rsidR="001C7CAE" w:rsidRPr="00423AB6">
        <w:rPr>
          <w:rStyle w:val="Char3"/>
          <w:rFonts w:eastAsia="MS Mincho"/>
          <w:rtl/>
        </w:rPr>
        <w:t xml:space="preserve"> ثُمَّ اضْرِبْ بِهِ صَفْحَتَهَا</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تَطْعَمْهَا أَنْتَ وَلا</w:t>
      </w:r>
      <w:r w:rsidR="001C7CAE" w:rsidRPr="00423AB6">
        <w:rPr>
          <w:rStyle w:val="Char3"/>
          <w:rFonts w:eastAsia="MS Mincho" w:hint="cs"/>
          <w:rtl/>
        </w:rPr>
        <w:t>َ</w:t>
      </w:r>
      <w:r w:rsidR="001C7CAE" w:rsidRPr="00423AB6">
        <w:rPr>
          <w:rStyle w:val="Char3"/>
          <w:rFonts w:eastAsia="MS Mincho"/>
          <w:rtl/>
        </w:rPr>
        <w:t xml:space="preserve"> أَحَدٌ مِنْ أَهْلِ رُفْقَتِكَ</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1326</w:t>
      </w:r>
      <w:r w:rsidR="00060808" w:rsidRPr="00060808">
        <w:rPr>
          <w:rStyle w:val="Char4"/>
          <w:rFonts w:eastAsia="MS Mincho" w:hint="cs"/>
          <w:rtl/>
        </w:rPr>
        <w:t>)</w:t>
      </w:r>
    </w:p>
    <w:p w:rsidR="001C7CAE" w:rsidRPr="002E320E" w:rsidRDefault="00060808" w:rsidP="00E4401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روایت است که ابو قبیصه ذؤیب به او گفت: </w:t>
      </w:r>
      <w:r w:rsidR="00E44018">
        <w:rPr>
          <w:rStyle w:val="Char4"/>
          <w:rFonts w:eastAsia="MS Mincho" w:hint="cs"/>
          <w:rtl/>
        </w:rPr>
        <w:t>رسول الله</w:t>
      </w:r>
      <w:r w:rsidR="001C7CAE" w:rsidRPr="001A52C9">
        <w:rPr>
          <w:rFonts w:ascii="CTraditional Arabic" w:eastAsia="MS Mincho" w:hAnsi="CTraditional Arabic" w:cs="CTraditional Arabic" w:hint="cs"/>
          <w:sz w:val="30"/>
          <w:szCs w:val="28"/>
          <w:rtl/>
        </w:rPr>
        <w:t>ص</w:t>
      </w:r>
      <w:r w:rsidR="001C7CAE" w:rsidRPr="002E320E">
        <w:rPr>
          <w:rStyle w:val="Char4"/>
          <w:rFonts w:eastAsia="MS Mincho" w:hint="cs"/>
          <w:rtl/>
        </w:rPr>
        <w:t xml:space="preserve"> شترهای قربانی خود را با من (به حرم) می‌فرستاد و می‌فرمود: «اگر یکی از آنها از پای در آمد و بیم مردنش می‌رفت، آنرا ذبح کن و نعل آنرا در خونش بزن و به کناره‌ی کوهانش بمال. و نه خودت از آن بخور و نه همراهانت حق دارند از آن بخورند». (البته سایر مردم می‌توانند گوشت آن را بخورند.) </w:t>
      </w:r>
    </w:p>
    <w:p w:rsidR="001C7CAE" w:rsidRPr="001C61F1" w:rsidRDefault="001C7CAE" w:rsidP="001C7CAE">
      <w:pPr>
        <w:pStyle w:val="a2"/>
        <w:rPr>
          <w:rFonts w:ascii="AGA Arabesque" w:eastAsia="MS Mincho" w:hAnsi="AGA Arabesque" w:hint="eastAsia"/>
          <w:sz w:val="34"/>
          <w:szCs w:val="34"/>
          <w:rtl/>
        </w:rPr>
      </w:pPr>
      <w:bookmarkStart w:id="4065" w:name="_Toc256338316"/>
      <w:bookmarkStart w:id="4066" w:name="_Toc256340269"/>
      <w:bookmarkStart w:id="4067" w:name="_Toc261194667"/>
      <w:bookmarkStart w:id="4068" w:name="_Toc445895952"/>
      <w:bookmarkStart w:id="4069" w:name="_Toc448060046"/>
      <w:r w:rsidRPr="001C61F1">
        <w:rPr>
          <w:rFonts w:eastAsia="MS Mincho" w:hint="cs"/>
          <w:rtl/>
        </w:rPr>
        <w:t>باب (76): شریک شدن در هدی</w:t>
      </w:r>
      <w:bookmarkEnd w:id="4065"/>
      <w:bookmarkEnd w:id="4066"/>
      <w:bookmarkEnd w:id="4067"/>
      <w:bookmarkEnd w:id="4068"/>
      <w:bookmarkEnd w:id="4069"/>
    </w:p>
    <w:p w:rsidR="001C7CAE" w:rsidRPr="00423AB6" w:rsidRDefault="00A13875" w:rsidP="00E44018">
      <w:pPr>
        <w:pStyle w:val="PlainText"/>
        <w:widowControl w:val="0"/>
        <w:bidi/>
        <w:ind w:firstLine="284"/>
        <w:jc w:val="both"/>
        <w:rPr>
          <w:rStyle w:val="Char3"/>
          <w:rFonts w:eastAsia="MS Mincho"/>
          <w:rtl/>
        </w:rPr>
      </w:pPr>
      <w:r w:rsidRPr="000B1818">
        <w:rPr>
          <w:rStyle w:val="Char4"/>
          <w:rFonts w:eastAsia="MS Mincho" w:hint="cs"/>
          <w:spacing w:val="-4"/>
          <w:rtl/>
        </w:rPr>
        <w:t>739</w:t>
      </w:r>
      <w:r w:rsidR="00E44018" w:rsidRPr="000B1818">
        <w:rPr>
          <w:rStyle w:val="Char4"/>
          <w:rFonts w:eastAsia="MS Mincho"/>
          <w:spacing w:val="-4"/>
        </w:rPr>
        <w:t>-</w:t>
      </w:r>
      <w:r w:rsidR="001C7CAE" w:rsidRPr="000B1818">
        <w:rPr>
          <w:rStyle w:val="Char3"/>
          <w:rFonts w:eastAsia="MS Mincho" w:hint="cs"/>
          <w:spacing w:val="-4"/>
          <w:rtl/>
        </w:rPr>
        <w:t xml:space="preserve"> </w:t>
      </w:r>
      <w:r w:rsidR="001C7CAE" w:rsidRPr="000B1818">
        <w:rPr>
          <w:rStyle w:val="Char3"/>
          <w:rFonts w:eastAsia="MS Mincho"/>
          <w:spacing w:val="-4"/>
          <w:rtl/>
        </w:rPr>
        <w:t>عَنْ جَابِرٍ</w:t>
      </w:r>
      <w:r w:rsidR="00D42469" w:rsidRPr="00D42469">
        <w:rPr>
          <w:rStyle w:val="Char3"/>
          <w:rFonts w:eastAsia="MS Mincho" w:cs="CTraditional Arabic" w:hint="cs"/>
          <w:spacing w:val="-4"/>
          <w:rtl/>
        </w:rPr>
        <w:t xml:space="preserve"> س </w:t>
      </w:r>
      <w:r w:rsidR="001C7CAE" w:rsidRPr="000B1818">
        <w:rPr>
          <w:rStyle w:val="Char3"/>
          <w:rFonts w:eastAsia="MS Mincho"/>
          <w:spacing w:val="-4"/>
          <w:rtl/>
        </w:rPr>
        <w:t>قَالَ</w:t>
      </w:r>
      <w:r w:rsidR="001C7CAE" w:rsidRPr="000B1818">
        <w:rPr>
          <w:rStyle w:val="Char3"/>
          <w:rFonts w:eastAsia="MS Mincho" w:hint="cs"/>
          <w:spacing w:val="-4"/>
          <w:rtl/>
        </w:rPr>
        <w:t>:</w:t>
      </w:r>
      <w:r w:rsidR="001C7CAE" w:rsidRPr="000B1818">
        <w:rPr>
          <w:rStyle w:val="Char3"/>
          <w:rFonts w:eastAsia="MS Mincho"/>
          <w:spacing w:val="-4"/>
          <w:rtl/>
        </w:rPr>
        <w:t xml:space="preserve"> خَرَجْنَا مَعَ رَسُولِ اللَّهِ</w:t>
      </w:r>
      <w:r w:rsidR="00D42469" w:rsidRPr="00D42469">
        <w:rPr>
          <w:rStyle w:val="Char3"/>
          <w:rFonts w:eastAsia="MS Mincho" w:cs="CTraditional Arabic"/>
          <w:spacing w:val="-4"/>
          <w:rtl/>
        </w:rPr>
        <w:t xml:space="preserve"> ص </w:t>
      </w:r>
      <w:r w:rsidR="001C7CAE" w:rsidRPr="000B1818">
        <w:rPr>
          <w:rStyle w:val="Char3"/>
          <w:rFonts w:eastAsia="MS Mincho"/>
          <w:spacing w:val="-4"/>
          <w:rtl/>
        </w:rPr>
        <w:t>مُهِلِّينَ بِالْحَجِّ</w:t>
      </w:r>
      <w:r w:rsidR="001C7CAE" w:rsidRPr="000B1818">
        <w:rPr>
          <w:rStyle w:val="Char3"/>
          <w:rFonts w:eastAsia="MS Mincho" w:hint="cs"/>
          <w:spacing w:val="-4"/>
          <w:rtl/>
        </w:rPr>
        <w:t>،</w:t>
      </w:r>
      <w:r w:rsidR="001C7CAE" w:rsidRPr="000B1818">
        <w:rPr>
          <w:rStyle w:val="Char3"/>
          <w:rFonts w:eastAsia="MS Mincho"/>
          <w:spacing w:val="-4"/>
          <w:rtl/>
        </w:rPr>
        <w:t xml:space="preserve"> فَأَمَرَنَا رَسُولُ اللَّهِ</w:t>
      </w:r>
      <w:r w:rsidR="00D42469" w:rsidRPr="00D42469">
        <w:rPr>
          <w:rStyle w:val="Char3"/>
          <w:rFonts w:eastAsia="MS Mincho" w:cs="CTraditional Arabic"/>
          <w:spacing w:val="-4"/>
          <w:rtl/>
        </w:rPr>
        <w:t xml:space="preserve"> ص </w:t>
      </w:r>
      <w:r w:rsidR="001C7CAE" w:rsidRPr="00423AB6">
        <w:rPr>
          <w:rStyle w:val="Char3"/>
          <w:rFonts w:eastAsia="MS Mincho"/>
          <w:rtl/>
        </w:rPr>
        <w:t>أَنْ نَشْتَرِكَ فِي الإِبِلِ وَالْبَقَرِ</w:t>
      </w:r>
      <w:r w:rsidR="001C7CAE" w:rsidRPr="00423AB6">
        <w:rPr>
          <w:rStyle w:val="Char3"/>
          <w:rFonts w:eastAsia="MS Mincho" w:hint="cs"/>
          <w:rtl/>
        </w:rPr>
        <w:t>،</w:t>
      </w:r>
      <w:r w:rsidR="001C7CAE" w:rsidRPr="00423AB6">
        <w:rPr>
          <w:rStyle w:val="Char3"/>
          <w:rFonts w:eastAsia="MS Mincho"/>
          <w:rtl/>
        </w:rPr>
        <w:t xml:space="preserve"> كُلُّ سَبْعَةٍ مِنَّا فِي بَدَنَةٍ</w:t>
      </w:r>
      <w:r w:rsidR="001C7CAE" w:rsidRPr="00423AB6">
        <w:rPr>
          <w:rStyle w:val="Char3"/>
          <w:rFonts w:eastAsia="MS Mincho" w:hint="cs"/>
          <w:rtl/>
        </w:rPr>
        <w:t xml:space="preserve">. </w:t>
      </w:r>
      <w:r w:rsidRPr="00E44018">
        <w:rPr>
          <w:rStyle w:val="Char4"/>
          <w:rFonts w:eastAsia="MS Mincho" w:hint="cs"/>
          <w:rtl/>
        </w:rPr>
        <w:t>(م</w:t>
      </w:r>
      <w:r w:rsidR="001D7CD0" w:rsidRPr="00E44018">
        <w:rPr>
          <w:rStyle w:val="Char4"/>
          <w:rFonts w:eastAsia="MS Mincho" w:hint="cs"/>
          <w:rtl/>
        </w:rPr>
        <w:t>/</w:t>
      </w:r>
      <w:r w:rsidRPr="00E44018">
        <w:rPr>
          <w:rStyle w:val="Char4"/>
          <w:rFonts w:eastAsia="MS Mincho" w:hint="cs"/>
          <w:rtl/>
        </w:rPr>
        <w:t>1318</w:t>
      </w:r>
      <w:r w:rsidR="00060808" w:rsidRPr="00E44018">
        <w:rPr>
          <w:rStyle w:val="Char4"/>
          <w:rFonts w:eastAsia="MS Mincho" w:hint="cs"/>
          <w:rtl/>
        </w:rPr>
        <w:t>)</w:t>
      </w:r>
    </w:p>
    <w:p w:rsidR="001C7CAE" w:rsidRDefault="00060808" w:rsidP="001C7CAE">
      <w:pPr>
        <w:pStyle w:val="PlainText"/>
        <w:widowControl w:val="0"/>
        <w:bidi/>
        <w:ind w:firstLine="284"/>
        <w:jc w:val="both"/>
        <w:rPr>
          <w:rStyle w:val="Char4"/>
          <w:rFonts w:eastAsia="MS Mincho"/>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ما که برای حج، احرام بسته بودیم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مدینه) بیرون رفتیم.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درباره‌ی گاو و شتر به ما دستور داد که هر هفت نفر در یک قربانی، شریک شوند.</w:t>
      </w:r>
    </w:p>
    <w:p w:rsidR="001C7CAE" w:rsidRPr="001C61F1" w:rsidRDefault="001C7CAE" w:rsidP="001C7CAE">
      <w:pPr>
        <w:pStyle w:val="a2"/>
        <w:rPr>
          <w:rFonts w:ascii="AGA Arabesque" w:eastAsia="MS Mincho" w:hAnsi="AGA Arabesque" w:hint="eastAsia"/>
          <w:sz w:val="34"/>
          <w:szCs w:val="34"/>
          <w:rtl/>
        </w:rPr>
      </w:pPr>
      <w:bookmarkStart w:id="4070" w:name="_Toc256338317"/>
      <w:bookmarkStart w:id="4071" w:name="_Toc256340270"/>
      <w:bookmarkStart w:id="4072" w:name="_Toc261194668"/>
      <w:bookmarkStart w:id="4073" w:name="_Toc445895953"/>
      <w:bookmarkStart w:id="4074" w:name="_Toc448060047"/>
      <w:r w:rsidRPr="001C61F1">
        <w:rPr>
          <w:rFonts w:eastAsia="MS Mincho" w:hint="cs"/>
          <w:rtl/>
        </w:rPr>
        <w:t>باب (77): قربانی کردن گاو</w:t>
      </w:r>
      <w:bookmarkEnd w:id="4070"/>
      <w:bookmarkEnd w:id="4071"/>
      <w:bookmarkEnd w:id="4072"/>
      <w:bookmarkEnd w:id="4073"/>
      <w:bookmarkEnd w:id="4074"/>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74</w:t>
      </w:r>
      <w:r w:rsidR="001C7CAE" w:rsidRPr="00E44018">
        <w:rPr>
          <w:rStyle w:val="Char4"/>
          <w:rFonts w:eastAsia="MS Mincho" w:hint="cs"/>
          <w:rtl/>
        </w:rPr>
        <w:t>0</w:t>
      </w:r>
      <w:r w:rsidR="00E44018" w:rsidRPr="00E44018">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جَابِر</w:t>
      </w:r>
      <w:r w:rsidR="001C7CAE" w:rsidRPr="00423AB6">
        <w:rPr>
          <w:rStyle w:val="Char3"/>
          <w:rFonts w:eastAsia="MS Mincho" w:hint="cs"/>
          <w:rtl/>
        </w:rPr>
        <w:t xml:space="preserve">ِ بنِ عبدِ اللهِ </w:t>
      </w:r>
      <w:r w:rsidR="001C7CAE">
        <w:rPr>
          <w:rStyle w:val="Char3"/>
          <w:rFonts w:cs="CTraditional Arabic" w:hint="cs"/>
          <w:rtl/>
        </w:rPr>
        <w:t>ب</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ذَبَحَ رَسُولُ اللَّهِ</w:t>
      </w:r>
      <w:r w:rsidR="00D42469" w:rsidRPr="00D42469">
        <w:rPr>
          <w:rStyle w:val="Char3"/>
          <w:rFonts w:eastAsia="MS Mincho" w:cs="CTraditional Arabic"/>
          <w:rtl/>
        </w:rPr>
        <w:t xml:space="preserve"> ص </w:t>
      </w:r>
      <w:r w:rsidR="001C7CAE" w:rsidRPr="00423AB6">
        <w:rPr>
          <w:rStyle w:val="Char3"/>
          <w:rFonts w:eastAsia="MS Mincho"/>
          <w:rtl/>
        </w:rPr>
        <w:t>عَنْ عَائِشَةَ بَقَرَةً يَوْمَ النَّحْرِ</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1319</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B1818">
        <w:rPr>
          <w:rStyle w:val="Char5"/>
          <w:rFonts w:eastAsia="MS Mincho" w:hint="cs"/>
          <w:spacing w:val="-4"/>
          <w:rtl/>
        </w:rPr>
        <w:t>ترجمه:</w:t>
      </w:r>
      <w:r w:rsidR="001C7CAE" w:rsidRPr="000B1818">
        <w:rPr>
          <w:rStyle w:val="Char4"/>
          <w:rFonts w:eastAsia="MS Mincho" w:hint="cs"/>
          <w:spacing w:val="-4"/>
          <w:rtl/>
        </w:rPr>
        <w:t xml:space="preserve"> جابر بن عبدالله </w:t>
      </w:r>
      <w:r w:rsidR="001C7CAE" w:rsidRPr="000B1818">
        <w:rPr>
          <w:rStyle w:val="Char4"/>
          <w:rFonts w:eastAsia="MS Mincho" w:cs="CTraditional Arabic" w:hint="cs"/>
          <w:spacing w:val="-4"/>
          <w:rtl/>
        </w:rPr>
        <w:t>ب</w:t>
      </w:r>
      <w:r w:rsidR="00E44018" w:rsidRPr="000B1818">
        <w:rPr>
          <w:rStyle w:val="Char4"/>
          <w:rFonts w:eastAsia="MS Mincho" w:cs="CTraditional Arabic"/>
          <w:spacing w:val="-4"/>
        </w:rPr>
        <w:t xml:space="preserve"> </w:t>
      </w:r>
      <w:r w:rsidR="001C7CAE" w:rsidRPr="000B1818">
        <w:rPr>
          <w:rStyle w:val="Char4"/>
          <w:rFonts w:eastAsia="MS Mincho" w:hint="cs"/>
          <w:spacing w:val="-4"/>
          <w:rtl/>
        </w:rPr>
        <w:t>می‌گوید: رسول الله</w:t>
      </w:r>
      <w:r w:rsidR="00D42469" w:rsidRPr="00D42469">
        <w:rPr>
          <w:rStyle w:val="Char4"/>
          <w:rFonts w:eastAsia="MS Mincho" w:cs="CTraditional Arabic" w:hint="cs"/>
          <w:spacing w:val="-4"/>
          <w:rtl/>
        </w:rPr>
        <w:t xml:space="preserve"> ص </w:t>
      </w:r>
      <w:r w:rsidR="001C7CAE" w:rsidRPr="000B1818">
        <w:rPr>
          <w:rStyle w:val="Char4"/>
          <w:rFonts w:eastAsia="MS Mincho" w:hint="cs"/>
          <w:spacing w:val="-4"/>
          <w:rtl/>
        </w:rPr>
        <w:t>روز قربانی برای عایشه</w:t>
      </w:r>
      <w:r w:rsidR="00D42469" w:rsidRPr="00D42469">
        <w:rPr>
          <w:rStyle w:val="Char4"/>
          <w:rFonts w:eastAsia="MS Mincho" w:cs="CTraditional Arabic" w:hint="cs"/>
          <w:spacing w:val="-4"/>
          <w:rtl/>
        </w:rPr>
        <w:t xml:space="preserve"> ل </w:t>
      </w:r>
      <w:r w:rsidR="001C7CAE" w:rsidRPr="002E320E">
        <w:rPr>
          <w:rStyle w:val="Char4"/>
          <w:rFonts w:eastAsia="MS Mincho" w:hint="cs"/>
          <w:rtl/>
        </w:rPr>
        <w:t>یک گاو، ذبح نمود.</w:t>
      </w:r>
    </w:p>
    <w:p w:rsidR="001C7CAE" w:rsidRPr="001C61F1" w:rsidRDefault="001C7CAE" w:rsidP="001C7CAE">
      <w:pPr>
        <w:pStyle w:val="a2"/>
        <w:rPr>
          <w:rFonts w:ascii="AGA Arabesque" w:eastAsia="MS Mincho" w:hAnsi="AGA Arabesque" w:hint="eastAsia"/>
          <w:sz w:val="34"/>
          <w:szCs w:val="34"/>
          <w:rtl/>
        </w:rPr>
      </w:pPr>
      <w:bookmarkStart w:id="4075" w:name="_Toc256338318"/>
      <w:bookmarkStart w:id="4076" w:name="_Toc256340271"/>
      <w:bookmarkStart w:id="4077" w:name="_Toc261194669"/>
      <w:bookmarkStart w:id="4078" w:name="_Toc445895954"/>
      <w:bookmarkStart w:id="4079" w:name="_Toc448060048"/>
      <w:r w:rsidRPr="001C61F1">
        <w:rPr>
          <w:rFonts w:eastAsia="MS Mincho" w:hint="cs"/>
          <w:rtl/>
        </w:rPr>
        <w:t>باب (78): نحر شتر در حالت ایستاده و دست و پا بسته</w:t>
      </w:r>
      <w:bookmarkEnd w:id="4075"/>
      <w:bookmarkEnd w:id="4076"/>
      <w:bookmarkEnd w:id="4077"/>
      <w:bookmarkEnd w:id="4078"/>
      <w:bookmarkEnd w:id="4079"/>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741</w:t>
      </w:r>
      <w:r w:rsidR="00E44018" w:rsidRPr="00E44018">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زِيَادِ بْنِ جُبَيْرٍ</w:t>
      </w:r>
      <w:r w:rsidR="001C7CAE" w:rsidRPr="00423AB6">
        <w:rPr>
          <w:rStyle w:val="Char3"/>
          <w:rFonts w:eastAsia="MS Mincho" w:hint="cs"/>
          <w:rtl/>
        </w:rPr>
        <w:t>:</w:t>
      </w:r>
      <w:r w:rsidR="001C7CAE" w:rsidRPr="00423AB6">
        <w:rPr>
          <w:rStyle w:val="Char3"/>
          <w:rFonts w:eastAsia="MS Mincho"/>
          <w:rtl/>
        </w:rPr>
        <w:t xml:space="preserve"> أَنَّ ابْنَ عُمَرَ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أَتَى عَلَى رَجُلٍ وَهُوَ يَنْحَرُ بَدَنَتَهُ بَارِكَةً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ابْعَثْهَا قِيَامًا مُقَيَّدَةً</w:t>
      </w:r>
      <w:r w:rsidR="001C7CAE" w:rsidRPr="00423AB6">
        <w:rPr>
          <w:rStyle w:val="Char3"/>
          <w:rFonts w:eastAsia="MS Mincho" w:hint="cs"/>
          <w:rtl/>
        </w:rPr>
        <w:t>،</w:t>
      </w:r>
      <w:r w:rsidR="001C7CAE" w:rsidRPr="00423AB6">
        <w:rPr>
          <w:rStyle w:val="Char3"/>
          <w:rFonts w:eastAsia="MS Mincho"/>
          <w:rtl/>
        </w:rPr>
        <w:t xml:space="preserve"> سُنَّةَ نَبِيِّكُمْ</w:t>
      </w:r>
      <w:r w:rsidR="00D42469" w:rsidRPr="00D42469">
        <w:rPr>
          <w:rStyle w:val="Char3"/>
          <w:rFonts w:eastAsia="MS Mincho" w:cs="CTraditional Arabic"/>
          <w:rtl/>
        </w:rPr>
        <w:t xml:space="preserve"> ص </w:t>
      </w:r>
      <w:r w:rsidR="001C7CAE" w:rsidRPr="002E320E">
        <w:rPr>
          <w:rStyle w:val="Char4"/>
          <w:rFonts w:eastAsia="MS Mincho" w:hint="cs"/>
          <w:rtl/>
        </w:rPr>
        <w:t>.</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132</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زیاد بن جبیر می‌گوید: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نزد مردی آمد در حالی که او شترش را خوابانده بود تا آنرا ذبح کند. ابن عمر گفت: شتر را بلند کن و ایستاده و دست و پا بسته، طبق سنت پیامبرتان، ذبح کن».</w:t>
      </w:r>
    </w:p>
    <w:p w:rsidR="001C7CAE" w:rsidRPr="001C61F1" w:rsidRDefault="001C7CAE" w:rsidP="001C7CAE">
      <w:pPr>
        <w:pStyle w:val="a2"/>
        <w:rPr>
          <w:rFonts w:ascii="AGA Arabesque" w:eastAsia="MS Mincho" w:hAnsi="AGA Arabesque" w:hint="eastAsia"/>
          <w:sz w:val="34"/>
          <w:szCs w:val="34"/>
          <w:rtl/>
        </w:rPr>
      </w:pPr>
      <w:bookmarkStart w:id="4080" w:name="_Toc256338319"/>
      <w:bookmarkStart w:id="4081" w:name="_Toc256340272"/>
      <w:bookmarkStart w:id="4082" w:name="_Toc261194670"/>
      <w:bookmarkStart w:id="4083" w:name="_Toc445895955"/>
      <w:bookmarkStart w:id="4084" w:name="_Toc448060049"/>
      <w:r w:rsidRPr="001C61F1">
        <w:rPr>
          <w:rFonts w:eastAsia="MS Mincho" w:hint="cs"/>
          <w:rtl/>
        </w:rPr>
        <w:t>باب (79): صدقه نمودن گوشت، پوست وپالان شترهای قربانی</w:t>
      </w:r>
      <w:bookmarkEnd w:id="4080"/>
      <w:bookmarkEnd w:id="4081"/>
      <w:bookmarkEnd w:id="4082"/>
      <w:bookmarkEnd w:id="4083"/>
      <w:bookmarkEnd w:id="4084"/>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742</w:t>
      </w:r>
      <w:r w:rsidR="00E44018">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عَلِيٍّ</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أَمَرَنِي رَسُولُ اللَّهِ</w:t>
      </w:r>
      <w:r w:rsidR="00D42469" w:rsidRPr="00D42469">
        <w:rPr>
          <w:rStyle w:val="Char3"/>
          <w:rFonts w:eastAsia="MS Mincho" w:cs="CTraditional Arabic"/>
          <w:rtl/>
        </w:rPr>
        <w:t xml:space="preserve"> ص </w:t>
      </w:r>
      <w:r w:rsidR="001C7CAE" w:rsidRPr="00423AB6">
        <w:rPr>
          <w:rStyle w:val="Char3"/>
          <w:rFonts w:eastAsia="MS Mincho"/>
          <w:rtl/>
        </w:rPr>
        <w:t>أَنْ أَقُومَ عَلَى بُدْنِهِ</w:t>
      </w:r>
      <w:r w:rsidR="001C7CAE" w:rsidRPr="00423AB6">
        <w:rPr>
          <w:rStyle w:val="Char3"/>
          <w:rFonts w:eastAsia="MS Mincho" w:hint="cs"/>
          <w:rtl/>
        </w:rPr>
        <w:t>،</w:t>
      </w:r>
      <w:r w:rsidR="001C7CAE" w:rsidRPr="00423AB6">
        <w:rPr>
          <w:rStyle w:val="Char3"/>
          <w:rFonts w:eastAsia="MS Mincho"/>
          <w:rtl/>
        </w:rPr>
        <w:t xml:space="preserve"> وَأَنْ أَتَصَدَّقَ بِلَحْمِهَا وَجُلُودِهَا وَأَجِلَّتِهَا</w:t>
      </w:r>
      <w:r w:rsidR="001C7CAE" w:rsidRPr="00423AB6">
        <w:rPr>
          <w:rStyle w:val="Char3"/>
          <w:rFonts w:eastAsia="MS Mincho" w:hint="cs"/>
          <w:rtl/>
        </w:rPr>
        <w:t>،</w:t>
      </w:r>
      <w:r w:rsidR="001C7CAE" w:rsidRPr="00423AB6">
        <w:rPr>
          <w:rStyle w:val="Char3"/>
          <w:rFonts w:eastAsia="MS Mincho"/>
          <w:rtl/>
        </w:rPr>
        <w:t xml:space="preserve"> وَأَنْ لا</w:t>
      </w:r>
      <w:r w:rsidR="001C7CAE" w:rsidRPr="00423AB6">
        <w:rPr>
          <w:rStyle w:val="Char3"/>
          <w:rFonts w:eastAsia="MS Mincho" w:hint="cs"/>
          <w:rtl/>
        </w:rPr>
        <w:t>َ</w:t>
      </w:r>
      <w:r w:rsidR="001C7CAE" w:rsidRPr="00423AB6">
        <w:rPr>
          <w:rStyle w:val="Char3"/>
          <w:rFonts w:eastAsia="MS Mincho"/>
          <w:rtl/>
        </w:rPr>
        <w:t xml:space="preserve"> أُعْطِيَ الْجَزَّارَ مِنْهَا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نَحْنُ نُعْطِيهِ مِنْ عِنْدِنَا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1317</w:t>
      </w:r>
      <w:r w:rsidR="00060808" w:rsidRPr="00060808">
        <w:rPr>
          <w:rStyle w:val="Char4"/>
          <w:rFonts w:eastAsia="MS Mincho" w:hint="cs"/>
          <w:rtl/>
        </w:rPr>
        <w:t>)</w:t>
      </w:r>
    </w:p>
    <w:p w:rsidR="001C7CAE" w:rsidRPr="002E320E" w:rsidRDefault="00060808" w:rsidP="00E4401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علی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من دستور داد تا شتر قربانی‌اش را ذبح کنم و گوشت، پوست و پالانش را صدقه نمایم و قصاب را از آن، چیزی ندهم. و فرمود: «ما دستمزد قصاب را از خودمان می‌دهیم».</w:t>
      </w:r>
    </w:p>
    <w:p w:rsidR="001C7CAE" w:rsidRPr="002E320E" w:rsidRDefault="001C7CAE" w:rsidP="00E44018">
      <w:pPr>
        <w:pStyle w:val="PlainText"/>
        <w:widowControl w:val="0"/>
        <w:bidi/>
        <w:ind w:firstLine="284"/>
        <w:jc w:val="both"/>
        <w:rPr>
          <w:rStyle w:val="Char4"/>
          <w:rFonts w:eastAsia="MS Mincho"/>
          <w:rtl/>
        </w:rPr>
      </w:pPr>
      <w:r w:rsidRPr="002E320E">
        <w:rPr>
          <w:rStyle w:val="Char4"/>
          <w:rFonts w:eastAsia="MS Mincho" w:hint="cs"/>
          <w:rtl/>
        </w:rPr>
        <w:t>(دستمزد قصاب را نباید از گوشت قربانی بدهیم؛ ولی از گوشت آن، می‌توانیم به قصاب به عنوان صدقه بدهیم)</w:t>
      </w:r>
      <w:r w:rsidR="00E44018">
        <w:rPr>
          <w:rStyle w:val="Char4"/>
          <w:rFonts w:eastAsia="MS Mincho"/>
        </w:rPr>
        <w:t>.</w:t>
      </w:r>
    </w:p>
    <w:p w:rsidR="001C7CAE" w:rsidRPr="001C61F1" w:rsidRDefault="001C7CAE" w:rsidP="001C7CAE">
      <w:pPr>
        <w:pStyle w:val="a2"/>
        <w:rPr>
          <w:rFonts w:ascii="AGA Arabesque" w:eastAsia="MS Mincho" w:hAnsi="AGA Arabesque" w:hint="eastAsia"/>
          <w:sz w:val="34"/>
          <w:szCs w:val="34"/>
          <w:rtl/>
        </w:rPr>
      </w:pPr>
      <w:bookmarkStart w:id="4085" w:name="_Toc256338320"/>
      <w:bookmarkStart w:id="4086" w:name="_Toc256340273"/>
      <w:bookmarkStart w:id="4087" w:name="_Toc261194671"/>
      <w:bookmarkStart w:id="4088" w:name="_Toc445895956"/>
      <w:bookmarkStart w:id="4089" w:name="_Toc448060050"/>
      <w:r w:rsidRPr="001C61F1">
        <w:rPr>
          <w:rFonts w:eastAsia="MS Mincho" w:hint="cs"/>
          <w:rtl/>
        </w:rPr>
        <w:t>باب (80): طواف افاضه در روز عید قربان</w:t>
      </w:r>
      <w:bookmarkEnd w:id="4085"/>
      <w:bookmarkEnd w:id="4086"/>
      <w:bookmarkEnd w:id="4087"/>
      <w:bookmarkEnd w:id="4088"/>
      <w:bookmarkEnd w:id="4089"/>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743</w:t>
      </w:r>
      <w:r w:rsidR="00E44018" w:rsidRPr="00E44018">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ابْنِ عُمَرَ</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rtl/>
        </w:rPr>
        <w:t>: أَنَّ رَسُولَ اللَّهِ</w:t>
      </w:r>
      <w:r w:rsidR="00D42469" w:rsidRPr="00D42469">
        <w:rPr>
          <w:rStyle w:val="Char3"/>
          <w:rFonts w:eastAsia="MS Mincho" w:cs="CTraditional Arabic"/>
          <w:rtl/>
        </w:rPr>
        <w:t xml:space="preserve"> ص </w:t>
      </w:r>
      <w:r w:rsidR="001C7CAE" w:rsidRPr="00423AB6">
        <w:rPr>
          <w:rStyle w:val="Char3"/>
          <w:rFonts w:eastAsia="MS Mincho"/>
          <w:rtl/>
        </w:rPr>
        <w:t>أَفَاضَ يَوْمَ النَّحْرِ</w:t>
      </w:r>
      <w:r w:rsidR="001C7CAE" w:rsidRPr="00423AB6">
        <w:rPr>
          <w:rStyle w:val="Char3"/>
          <w:rFonts w:eastAsia="MS Mincho" w:hint="cs"/>
          <w:rtl/>
        </w:rPr>
        <w:t>،</w:t>
      </w:r>
      <w:r w:rsidR="001C7CAE" w:rsidRPr="00423AB6">
        <w:rPr>
          <w:rStyle w:val="Char3"/>
          <w:rFonts w:eastAsia="MS Mincho"/>
          <w:rtl/>
        </w:rPr>
        <w:t xml:space="preserve"> ثُمَّ رَجَعَ فَصَلَّى الظُّهْرَ بِمِنًى</w:t>
      </w:r>
      <w:r w:rsidR="001C7CAE" w:rsidRPr="00423AB6">
        <w:rPr>
          <w:rStyle w:val="Char3"/>
          <w:rFonts w:eastAsia="MS Mincho" w:hint="cs"/>
          <w:rtl/>
        </w:rPr>
        <w:t>،</w:t>
      </w:r>
      <w:r w:rsidR="001C7CAE" w:rsidRPr="00423AB6">
        <w:rPr>
          <w:rStyle w:val="Char3"/>
          <w:rFonts w:eastAsia="MS Mincho"/>
          <w:rtl/>
        </w:rPr>
        <w:t xml:space="preserve"> قَالَ نَافِعٌ</w:t>
      </w:r>
      <w:r w:rsidR="001C7CAE" w:rsidRPr="00423AB6">
        <w:rPr>
          <w:rStyle w:val="Char3"/>
          <w:rFonts w:eastAsia="MS Mincho" w:hint="cs"/>
          <w:rtl/>
        </w:rPr>
        <w:t>:</w:t>
      </w:r>
      <w:r w:rsidR="001C7CAE" w:rsidRPr="00423AB6">
        <w:rPr>
          <w:rStyle w:val="Char3"/>
          <w:rFonts w:eastAsia="MS Mincho"/>
          <w:rtl/>
        </w:rPr>
        <w:t xml:space="preserve"> فَكَانَ ابْنُ عُمَرَ يُفِيضُ يَوْمَ النَّحْرِ</w:t>
      </w:r>
      <w:r w:rsidR="001C7CAE" w:rsidRPr="00423AB6">
        <w:rPr>
          <w:rStyle w:val="Char3"/>
          <w:rFonts w:eastAsia="MS Mincho" w:hint="cs"/>
          <w:rtl/>
        </w:rPr>
        <w:t>،</w:t>
      </w:r>
      <w:r w:rsidR="001C7CAE" w:rsidRPr="00423AB6">
        <w:rPr>
          <w:rStyle w:val="Char3"/>
          <w:rFonts w:eastAsia="MS Mincho"/>
          <w:rtl/>
        </w:rPr>
        <w:t xml:space="preserve"> ثُمَّ يَرْجِعُ فَيُصَلِّي الظُّهْرَ بِمِنًى</w:t>
      </w:r>
      <w:r w:rsidR="001C7CAE" w:rsidRPr="00423AB6">
        <w:rPr>
          <w:rStyle w:val="Char3"/>
          <w:rFonts w:eastAsia="MS Mincho" w:hint="cs"/>
          <w:rtl/>
        </w:rPr>
        <w:t>،</w:t>
      </w:r>
      <w:r w:rsidR="001C7CAE" w:rsidRPr="00423AB6">
        <w:rPr>
          <w:rStyle w:val="Char3"/>
          <w:rFonts w:eastAsia="MS Mincho"/>
          <w:rtl/>
        </w:rPr>
        <w:t xml:space="preserve"> وَيَذْكُرُ أَنَّ النَّبِيَّ</w:t>
      </w:r>
      <w:r w:rsidR="00D42469" w:rsidRPr="00D42469">
        <w:rPr>
          <w:rStyle w:val="Char3"/>
          <w:rFonts w:eastAsia="MS Mincho" w:cs="CTraditional Arabic"/>
          <w:rtl/>
        </w:rPr>
        <w:t xml:space="preserve"> ص </w:t>
      </w:r>
      <w:r w:rsidR="001C7CAE" w:rsidRPr="00423AB6">
        <w:rPr>
          <w:rStyle w:val="Char3"/>
          <w:rFonts w:eastAsia="MS Mincho"/>
          <w:rtl/>
        </w:rPr>
        <w:t>فَعَلَهُ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w:t>
      </w:r>
      <w:r w:rsidR="00A47CA8" w:rsidRPr="00A47CA8">
        <w:rPr>
          <w:rStyle w:val="Char4"/>
          <w:rFonts w:eastAsia="MS Mincho" w:hint="cs"/>
          <w:rtl/>
        </w:rPr>
        <w:t>0</w:t>
      </w:r>
      <w:r w:rsidRPr="00A13875">
        <w:rPr>
          <w:rStyle w:val="Char4"/>
          <w:rFonts w:eastAsia="MS Mincho" w:hint="cs"/>
          <w:rtl/>
        </w:rPr>
        <w:t>8</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روز عید قربان، طواف افاضه نمود. سپس برگشت ونماز ظهر را در منا خواند.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نافع می‌گوید: به همین خاطر، ابن عمر </w:t>
      </w:r>
      <w:r w:rsidRPr="000F7D7A">
        <w:rPr>
          <w:rStyle w:val="Char4"/>
          <w:rFonts w:eastAsia="MS Mincho" w:cs="CTraditional Arabic" w:hint="cs"/>
          <w:rtl/>
        </w:rPr>
        <w:t>ب</w:t>
      </w:r>
      <w:r w:rsidRPr="002E320E">
        <w:rPr>
          <w:rStyle w:val="Char4"/>
          <w:rFonts w:eastAsia="MS Mincho" w:hint="cs"/>
          <w:rtl/>
        </w:rPr>
        <w:t xml:space="preserve"> روز عید قربان، طواف افاضه </w:t>
      </w:r>
      <w:r w:rsidRPr="002E320E">
        <w:rPr>
          <w:rStyle w:val="Char4"/>
          <w:rFonts w:eastAsia="MS Mincho"/>
          <w:rtl/>
        </w:rPr>
        <w:br/>
      </w:r>
      <w:r w:rsidRPr="002E320E">
        <w:rPr>
          <w:rStyle w:val="Char4"/>
          <w:rFonts w:eastAsia="MS Mincho" w:hint="cs"/>
          <w:rtl/>
        </w:rPr>
        <w:t>می‌نمود. سپس بر می‌گشت و نماز ظهر را در منا می‌خواند و یادآوری می‌نمود که نبی اکرم</w:t>
      </w:r>
      <w:r w:rsidR="00D42469" w:rsidRPr="00D42469">
        <w:rPr>
          <w:rStyle w:val="Char4"/>
          <w:rFonts w:eastAsia="MS Mincho" w:cs="CTraditional Arabic" w:hint="cs"/>
          <w:rtl/>
        </w:rPr>
        <w:t xml:space="preserve"> ص </w:t>
      </w:r>
      <w:r w:rsidRPr="002E320E">
        <w:rPr>
          <w:rStyle w:val="Char4"/>
          <w:rFonts w:eastAsia="MS Mincho" w:hint="cs"/>
          <w:rtl/>
        </w:rPr>
        <w:t>این گونه عمل می‌نمود.</w:t>
      </w:r>
    </w:p>
    <w:p w:rsidR="001C7CAE" w:rsidRPr="001C61F1" w:rsidRDefault="001C7CAE" w:rsidP="001C7CAE">
      <w:pPr>
        <w:pStyle w:val="a2"/>
        <w:rPr>
          <w:rFonts w:eastAsia="MS Mincho"/>
          <w:rtl/>
        </w:rPr>
      </w:pPr>
      <w:bookmarkStart w:id="4090" w:name="_Toc256338321"/>
      <w:bookmarkStart w:id="4091" w:name="_Toc256340274"/>
      <w:bookmarkStart w:id="4092" w:name="_Toc261194672"/>
      <w:bookmarkStart w:id="4093" w:name="_Toc445895957"/>
      <w:bookmarkStart w:id="4094" w:name="_Toc448060051"/>
      <w:r>
        <w:rPr>
          <w:rFonts w:eastAsia="MS Mincho" w:hint="cs"/>
          <w:rtl/>
        </w:rPr>
        <w:t xml:space="preserve">باب (81): هرکس، </w:t>
      </w:r>
      <w:r w:rsidRPr="001C61F1">
        <w:rPr>
          <w:rFonts w:eastAsia="MS Mincho" w:hint="cs"/>
          <w:rtl/>
        </w:rPr>
        <w:t xml:space="preserve">طواف کعبه نماید، از احرام، بیرون </w:t>
      </w:r>
      <w:r>
        <w:rPr>
          <w:rFonts w:eastAsia="MS Mincho" w:hint="cs"/>
          <w:rtl/>
        </w:rPr>
        <w:t>می‌</w:t>
      </w:r>
      <w:r w:rsidRPr="001C61F1">
        <w:rPr>
          <w:rFonts w:eastAsia="MS Mincho" w:hint="cs"/>
          <w:rtl/>
        </w:rPr>
        <w:t>شود</w:t>
      </w:r>
      <w:bookmarkEnd w:id="4090"/>
      <w:bookmarkEnd w:id="4091"/>
      <w:bookmarkEnd w:id="4092"/>
      <w:bookmarkEnd w:id="4093"/>
      <w:bookmarkEnd w:id="4094"/>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744</w:t>
      </w:r>
      <w:r w:rsidR="00E44018" w:rsidRPr="00E44018">
        <w:rPr>
          <w:rStyle w:val="Char4"/>
          <w:rFonts w:eastAsia="MS Mincho"/>
        </w:rPr>
        <w:t>-</w:t>
      </w:r>
      <w:r w:rsidR="001C7CAE" w:rsidRPr="00423AB6">
        <w:rPr>
          <w:rStyle w:val="Char3"/>
          <w:rFonts w:eastAsia="MS Mincho" w:hint="cs"/>
          <w:rtl/>
        </w:rPr>
        <w:t xml:space="preserve"> عن</w:t>
      </w:r>
      <w:r w:rsidR="001C7CAE" w:rsidRPr="00423AB6">
        <w:rPr>
          <w:rStyle w:val="Char3"/>
          <w:rFonts w:eastAsia="MS Mincho"/>
          <w:rtl/>
        </w:rPr>
        <w:t xml:space="preserve"> ابْن</w:t>
      </w:r>
      <w:r w:rsidR="001C7CAE" w:rsidRPr="00423AB6">
        <w:rPr>
          <w:rStyle w:val="Char3"/>
          <w:rFonts w:eastAsia="MS Mincho" w:hint="cs"/>
          <w:rtl/>
        </w:rPr>
        <w:t>ِ</w:t>
      </w:r>
      <w:r w:rsidR="001C7CAE" w:rsidRPr="00423AB6">
        <w:rPr>
          <w:rStyle w:val="Char3"/>
          <w:rFonts w:eastAsia="MS Mincho"/>
          <w:rtl/>
        </w:rPr>
        <w:t xml:space="preserve"> جُرَيْجٍ</w:t>
      </w:r>
      <w:r w:rsidR="001C7CAE" w:rsidRPr="00423AB6">
        <w:rPr>
          <w:rStyle w:val="Char3"/>
          <w:rFonts w:eastAsia="MS Mincho" w:hint="cs"/>
          <w:rtl/>
        </w:rPr>
        <w:t>:</w:t>
      </w:r>
      <w:r w:rsidR="001C7CAE" w:rsidRPr="00423AB6">
        <w:rPr>
          <w:rStyle w:val="Char3"/>
          <w:rFonts w:eastAsia="MS Mincho"/>
          <w:rtl/>
        </w:rPr>
        <w:t xml:space="preserve"> أَخْبَرَنِي عَطَاءٌ قَالَ</w:t>
      </w:r>
      <w:r w:rsidR="001C7CAE" w:rsidRPr="00423AB6">
        <w:rPr>
          <w:rStyle w:val="Char3"/>
          <w:rFonts w:eastAsia="MS Mincho" w:hint="cs"/>
          <w:rtl/>
        </w:rPr>
        <w:t>:</w:t>
      </w:r>
      <w:r w:rsidR="001C7CAE" w:rsidRPr="00423AB6">
        <w:rPr>
          <w:rStyle w:val="Char3"/>
          <w:rFonts w:eastAsia="MS Mincho"/>
          <w:rtl/>
        </w:rPr>
        <w:t xml:space="preserve"> كَانَ ابْنُ عَبَّاسٍ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يَطُوفُ بِالْبَيْتِ حَاجٌّ وَلا</w:t>
      </w:r>
      <w:r w:rsidR="001C7CAE" w:rsidRPr="00423AB6">
        <w:rPr>
          <w:rStyle w:val="Char3"/>
          <w:rFonts w:eastAsia="MS Mincho" w:hint="cs"/>
          <w:rtl/>
        </w:rPr>
        <w:t>َ</w:t>
      </w:r>
      <w:r w:rsidR="001C7CAE" w:rsidRPr="00423AB6">
        <w:rPr>
          <w:rStyle w:val="Char3"/>
          <w:rFonts w:eastAsia="MS Mincho"/>
          <w:rtl/>
        </w:rPr>
        <w:t xml:space="preserve"> غَيْرُ حَاجٍّ إِلا</w:t>
      </w:r>
      <w:r w:rsidR="001C7CAE" w:rsidRPr="00423AB6">
        <w:rPr>
          <w:rStyle w:val="Char3"/>
          <w:rFonts w:eastAsia="MS Mincho" w:hint="cs"/>
          <w:rtl/>
        </w:rPr>
        <w:t>َّ</w:t>
      </w:r>
      <w:r w:rsidR="001C7CAE" w:rsidRPr="00423AB6">
        <w:rPr>
          <w:rStyle w:val="Char3"/>
          <w:rFonts w:eastAsia="MS Mincho"/>
          <w:rtl/>
        </w:rPr>
        <w:t xml:space="preserve"> حَلَّ</w:t>
      </w:r>
      <w:r w:rsidR="001C7CAE" w:rsidRPr="00423AB6">
        <w:rPr>
          <w:rStyle w:val="Char3"/>
          <w:rFonts w:eastAsia="MS Mincho" w:hint="cs"/>
          <w:rtl/>
        </w:rPr>
        <w:t>،</w:t>
      </w:r>
      <w:r w:rsidR="001C7CAE" w:rsidRPr="00423AB6">
        <w:rPr>
          <w:rStyle w:val="Char3"/>
          <w:rFonts w:eastAsia="MS Mincho"/>
          <w:rtl/>
        </w:rPr>
        <w:t xml:space="preserve"> قُلْتُ لِعَطَاءٍ</w:t>
      </w:r>
      <w:r w:rsidR="001C7CAE" w:rsidRPr="00423AB6">
        <w:rPr>
          <w:rStyle w:val="Char3"/>
          <w:rFonts w:eastAsia="MS Mincho" w:hint="cs"/>
          <w:rtl/>
        </w:rPr>
        <w:t>:</w:t>
      </w:r>
      <w:r w:rsidR="001C7CAE" w:rsidRPr="00423AB6">
        <w:rPr>
          <w:rStyle w:val="Char3"/>
          <w:rFonts w:eastAsia="MS Mincho"/>
          <w:rtl/>
        </w:rPr>
        <w:t xml:space="preserve"> مِنْ أَيْنَ يَقُولُ ذَلِكَ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مِنْ قَوْلِ اللَّهِ تَعَالَى</w:t>
      </w:r>
      <w:r w:rsidR="001C7CAE" w:rsidRPr="00423AB6">
        <w:rPr>
          <w:rStyle w:val="Char3"/>
          <w:rFonts w:eastAsia="MS Mincho" w:hint="cs"/>
          <w:rtl/>
        </w:rPr>
        <w:t>:</w:t>
      </w:r>
      <w:bookmarkStart w:id="4095" w:name="OLE_LINK39"/>
      <w:bookmarkStart w:id="4096" w:name="OLE_LINK40"/>
      <w:r w:rsidR="001C7CAE" w:rsidRPr="008402A5">
        <w:rPr>
          <w:rFonts w:ascii="QCF_BSML" w:hAnsi="QCF_BSML" w:cs="QCF_BSML"/>
          <w:color w:val="000000"/>
          <w:sz w:val="27"/>
          <w:szCs w:val="27"/>
          <w:rtl/>
        </w:rPr>
        <w:t xml:space="preserve"> </w:t>
      </w:r>
      <w:r w:rsidR="001C7CAE" w:rsidRPr="000F7D7A">
        <w:rPr>
          <w:rFonts w:ascii="Tahoma" w:hAnsi="Tahoma" w:hint="cs"/>
          <w:color w:val="000000"/>
          <w:sz w:val="27"/>
          <w:szCs w:val="28"/>
          <w:rtl/>
        </w:rPr>
        <w:t>﴿</w:t>
      </w:r>
      <w:r w:rsidR="001C7CAE" w:rsidRPr="000F7D7A">
        <w:rPr>
          <w:rFonts w:ascii="QCF_BSML" w:hAnsi="QCF_BSML" w:cs="KFGQPC Uthmanic Script HAFS" w:hint="cs"/>
          <w:color w:val="000000"/>
          <w:sz w:val="27"/>
          <w:szCs w:val="28"/>
          <w:rtl/>
        </w:rPr>
        <w:t>ثُمَّ</w:t>
      </w:r>
      <w:r w:rsidR="001C7CAE" w:rsidRPr="000F7D7A">
        <w:rPr>
          <w:rFonts w:ascii="QCF_BSML" w:hAnsi="QCF_BSML" w:cs="KFGQPC Uthmanic Script HAFS"/>
          <w:color w:val="000000"/>
          <w:sz w:val="27"/>
          <w:szCs w:val="28"/>
          <w:rtl/>
        </w:rPr>
        <w:t xml:space="preserve"> </w:t>
      </w:r>
      <w:r w:rsidR="001C7CAE" w:rsidRPr="000F7D7A">
        <w:rPr>
          <w:rFonts w:ascii="QCF_BSML" w:hAnsi="QCF_BSML" w:cs="KFGQPC Uthmanic Script HAFS" w:hint="cs"/>
          <w:color w:val="000000"/>
          <w:sz w:val="27"/>
          <w:szCs w:val="28"/>
          <w:rtl/>
        </w:rPr>
        <w:t>مَحِلُّهَآ</w:t>
      </w:r>
      <w:r w:rsidR="001C7CAE" w:rsidRPr="000F7D7A">
        <w:rPr>
          <w:rFonts w:ascii="QCF_BSML" w:hAnsi="QCF_BSML" w:cs="KFGQPC Uthmanic Script HAFS"/>
          <w:color w:val="000000"/>
          <w:sz w:val="27"/>
          <w:szCs w:val="28"/>
          <w:rtl/>
        </w:rPr>
        <w:t xml:space="preserve"> </w:t>
      </w:r>
      <w:r w:rsidR="001C7CAE" w:rsidRPr="000F7D7A">
        <w:rPr>
          <w:rFonts w:ascii="QCF_BSML" w:hAnsi="QCF_BSML" w:cs="KFGQPC Uthmanic Script HAFS" w:hint="cs"/>
          <w:color w:val="000000"/>
          <w:sz w:val="27"/>
          <w:szCs w:val="28"/>
          <w:rtl/>
        </w:rPr>
        <w:t>إِلَى</w:t>
      </w:r>
      <w:r w:rsidR="001C7CAE" w:rsidRPr="000F7D7A">
        <w:rPr>
          <w:rFonts w:ascii="QCF_BSML" w:hAnsi="QCF_BSML" w:cs="KFGQPC Uthmanic Script HAFS"/>
          <w:color w:val="000000"/>
          <w:sz w:val="27"/>
          <w:szCs w:val="28"/>
          <w:rtl/>
        </w:rPr>
        <w:t xml:space="preserve"> </w:t>
      </w:r>
      <w:r w:rsidR="001C7CAE" w:rsidRPr="000F7D7A">
        <w:rPr>
          <w:rFonts w:ascii="QCF_BSML" w:hAnsi="QCF_BSML" w:cs="KFGQPC Uthmanic Script HAFS" w:hint="cs"/>
          <w:color w:val="000000"/>
          <w:sz w:val="27"/>
          <w:szCs w:val="28"/>
          <w:rtl/>
        </w:rPr>
        <w:t>ٱ</w:t>
      </w:r>
      <w:r w:rsidR="001C7CAE" w:rsidRPr="000F7D7A">
        <w:rPr>
          <w:rFonts w:ascii="QCF_BSML" w:hAnsi="QCF_BSML" w:cs="KFGQPC Uthmanic Script HAFS" w:hint="eastAsia"/>
          <w:color w:val="000000"/>
          <w:sz w:val="27"/>
          <w:szCs w:val="28"/>
          <w:rtl/>
        </w:rPr>
        <w:t>ل</w:t>
      </w:r>
      <w:r w:rsidR="001C7CAE" w:rsidRPr="000F7D7A">
        <w:rPr>
          <w:rFonts w:ascii="Tahoma" w:hAnsi="Tahoma" w:cs="KFGQPC Uthmanic Script HAFS" w:hint="cs"/>
          <w:color w:val="000000"/>
          <w:sz w:val="27"/>
          <w:szCs w:val="28"/>
          <w:rtl/>
        </w:rPr>
        <w:t>ۡ</w:t>
      </w:r>
      <w:r w:rsidR="001C7CAE" w:rsidRPr="000F7D7A">
        <w:rPr>
          <w:rFonts w:ascii="QCF_BSML" w:hAnsi="QCF_BSML" w:cs="KFGQPC Uthmanic Script HAFS" w:hint="cs"/>
          <w:color w:val="000000"/>
          <w:sz w:val="27"/>
          <w:szCs w:val="28"/>
          <w:rtl/>
        </w:rPr>
        <w:t>بَي</w:t>
      </w:r>
      <w:r w:rsidR="001C7CAE" w:rsidRPr="000F7D7A">
        <w:rPr>
          <w:rFonts w:ascii="Tahoma" w:hAnsi="Tahoma" w:cs="KFGQPC Uthmanic Script HAFS" w:hint="cs"/>
          <w:color w:val="000000"/>
          <w:sz w:val="27"/>
          <w:szCs w:val="28"/>
          <w:rtl/>
        </w:rPr>
        <w:t>ۡ</w:t>
      </w:r>
      <w:r w:rsidR="001C7CAE" w:rsidRPr="000F7D7A">
        <w:rPr>
          <w:rFonts w:ascii="QCF_BSML" w:hAnsi="QCF_BSML" w:cs="KFGQPC Uthmanic Script HAFS" w:hint="cs"/>
          <w:color w:val="000000"/>
          <w:sz w:val="27"/>
          <w:szCs w:val="28"/>
          <w:rtl/>
        </w:rPr>
        <w:t>تِ</w:t>
      </w:r>
      <w:r w:rsidR="001C7CAE" w:rsidRPr="000F7D7A">
        <w:rPr>
          <w:rFonts w:ascii="QCF_BSML" w:hAnsi="QCF_BSML" w:cs="KFGQPC Uthmanic Script HAFS"/>
          <w:color w:val="000000"/>
          <w:sz w:val="27"/>
          <w:szCs w:val="28"/>
          <w:rtl/>
        </w:rPr>
        <w:t xml:space="preserve"> </w:t>
      </w:r>
      <w:r w:rsidR="001C7CAE" w:rsidRPr="000F7D7A">
        <w:rPr>
          <w:rFonts w:ascii="QCF_BSML" w:hAnsi="QCF_BSML" w:cs="KFGQPC Uthmanic Script HAFS" w:hint="cs"/>
          <w:color w:val="000000"/>
          <w:sz w:val="27"/>
          <w:szCs w:val="28"/>
          <w:rtl/>
        </w:rPr>
        <w:t>ٱ</w:t>
      </w:r>
      <w:r w:rsidR="001C7CAE" w:rsidRPr="000F7D7A">
        <w:rPr>
          <w:rFonts w:ascii="QCF_BSML" w:hAnsi="QCF_BSML" w:cs="KFGQPC Uthmanic Script HAFS" w:hint="eastAsia"/>
          <w:color w:val="000000"/>
          <w:sz w:val="27"/>
          <w:szCs w:val="28"/>
          <w:rtl/>
        </w:rPr>
        <w:t>ل</w:t>
      </w:r>
      <w:r w:rsidR="001C7CAE" w:rsidRPr="000F7D7A">
        <w:rPr>
          <w:rFonts w:ascii="Tahoma" w:hAnsi="Tahoma" w:cs="KFGQPC Uthmanic Script HAFS" w:hint="cs"/>
          <w:color w:val="000000"/>
          <w:sz w:val="27"/>
          <w:szCs w:val="28"/>
          <w:rtl/>
        </w:rPr>
        <w:t>ۡ</w:t>
      </w:r>
      <w:r w:rsidR="001C7CAE" w:rsidRPr="000F7D7A">
        <w:rPr>
          <w:rFonts w:ascii="QCF_BSML" w:hAnsi="QCF_BSML" w:cs="KFGQPC Uthmanic Script HAFS" w:hint="cs"/>
          <w:color w:val="000000"/>
          <w:sz w:val="27"/>
          <w:szCs w:val="28"/>
          <w:rtl/>
        </w:rPr>
        <w:t>عَتِيقِ</w:t>
      </w:r>
      <w:r w:rsidR="001C7CAE" w:rsidRPr="000F7D7A">
        <w:rPr>
          <w:rFonts w:ascii="Tahoma" w:hAnsi="Tahoma" w:hint="cs"/>
          <w:color w:val="000000"/>
          <w:sz w:val="27"/>
          <w:szCs w:val="28"/>
          <w:rtl/>
        </w:rPr>
        <w:t>﴾</w:t>
      </w:r>
      <w:r w:rsidR="001C7CAE">
        <w:rPr>
          <w:rFonts w:ascii="QCF_BSML" w:hAnsi="QCF_BSML" w:cs="Arial"/>
          <w:color w:val="000000"/>
          <w:sz w:val="27"/>
          <w:rtl/>
        </w:rPr>
        <w:t xml:space="preserve"> </w:t>
      </w:r>
      <w:r w:rsidR="001C7CAE" w:rsidRPr="000F7D7A">
        <w:rPr>
          <w:rStyle w:val="Char6"/>
          <w:rtl/>
        </w:rPr>
        <w:t>[الحج: 33]</w:t>
      </w:r>
      <w:bookmarkEnd w:id="4095"/>
      <w:bookmarkEnd w:id="4096"/>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فَإِنَّ ذَلِكَ بَعْدَ الْمُعَرَّفِ</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كَانَ ابْنُ عَبَّاسٍ </w:t>
      </w:r>
      <w:r w:rsidR="00E44018">
        <w:rPr>
          <w:rStyle w:val="Char3"/>
          <w:rFonts w:cs="CTraditional Arabic" w:hint="cs"/>
          <w:rtl/>
        </w:rPr>
        <w:t>ب</w:t>
      </w:r>
      <w:r w:rsidR="001C7CAE" w:rsidRPr="00423AB6">
        <w:rPr>
          <w:rStyle w:val="Char3"/>
          <w:rFonts w:hint="cs"/>
          <w:rtl/>
        </w:rPr>
        <w:t xml:space="preserve">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هُوَ بَعْدَ الْمُعَرَّفِ وَقَبْلَهُ</w:t>
      </w:r>
      <w:r w:rsidR="001C7CAE" w:rsidRPr="00423AB6">
        <w:rPr>
          <w:rStyle w:val="Char3"/>
          <w:rFonts w:eastAsia="MS Mincho" w:hint="cs"/>
          <w:rtl/>
        </w:rPr>
        <w:t>،</w:t>
      </w:r>
      <w:r w:rsidR="001C7CAE" w:rsidRPr="00423AB6">
        <w:rPr>
          <w:rStyle w:val="Char3"/>
          <w:rFonts w:eastAsia="MS Mincho"/>
          <w:rtl/>
        </w:rPr>
        <w:t xml:space="preserve"> وَكَانَ يَأْخُذُ ذَلِكَ مِنْ أَمْرِ النَّبِيِّ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حِينَ أَمَرَهُمْ أَنْ يَحِلُّوا فِي حَجَّةِ الْوَدَاعِ</w:t>
      </w:r>
      <w:r w:rsidR="001C7CAE" w:rsidRPr="00423AB6">
        <w:rPr>
          <w:rStyle w:val="Char3"/>
          <w:rFonts w:eastAsia="MS Mincho" w:hint="cs"/>
          <w:rtl/>
        </w:rPr>
        <w:t xml:space="preserve">. </w:t>
      </w:r>
      <w:r w:rsidR="001C7CAE" w:rsidRPr="000F7D7A">
        <w:rPr>
          <w:rStyle w:val="Char4"/>
          <w:rFonts w:eastAsia="MS Mincho" w:hint="cs"/>
          <w:rtl/>
        </w:rPr>
        <w:t>(م/1245)</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جریج می‌گوید: عطا به من گفت: ابن عباس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هر شخصی که قصد انجام حج را داشته باشد و هر کسی که قصد انجام عمره را داشته باشد، به محض طواف کعبه، از احرام، بیرون می‌شود.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ابن جریج می‌گوید: به عطا گفتم: استدلالش برای این مطلب چیست؟ گفت: این سخن الله متعال است که می‌فرماید:</w:t>
      </w:r>
      <w:r w:rsidRPr="008402A5">
        <w:rPr>
          <w:rFonts w:ascii="QCF_BSML" w:hAnsi="QCF_BSML" w:cs="QCF_BSML"/>
          <w:color w:val="000000"/>
          <w:sz w:val="27"/>
          <w:szCs w:val="27"/>
          <w:rtl/>
        </w:rPr>
        <w:t xml:space="preserve"> </w:t>
      </w:r>
      <w:r w:rsidRPr="000F7D7A">
        <w:rPr>
          <w:rFonts w:ascii="Tahoma" w:hAnsi="Tahoma" w:hint="cs"/>
          <w:color w:val="000000"/>
          <w:sz w:val="27"/>
          <w:szCs w:val="28"/>
          <w:rtl/>
        </w:rPr>
        <w:t>﴿</w:t>
      </w:r>
      <w:r w:rsidRPr="000F7D7A">
        <w:rPr>
          <w:rFonts w:ascii="QCF_BSML" w:hAnsi="QCF_BSML" w:cs="KFGQPC Uthmanic Script HAFS" w:hint="cs"/>
          <w:color w:val="000000"/>
          <w:sz w:val="27"/>
          <w:szCs w:val="28"/>
          <w:rtl/>
        </w:rPr>
        <w:t>ثُمَّ</w:t>
      </w:r>
      <w:r w:rsidRPr="000F7D7A">
        <w:rPr>
          <w:rFonts w:ascii="QCF_BSML" w:hAnsi="QCF_BSML" w:cs="KFGQPC Uthmanic Script HAFS"/>
          <w:color w:val="000000"/>
          <w:sz w:val="27"/>
          <w:szCs w:val="28"/>
          <w:rtl/>
        </w:rPr>
        <w:t xml:space="preserve"> </w:t>
      </w:r>
      <w:r w:rsidRPr="000F7D7A">
        <w:rPr>
          <w:rFonts w:ascii="QCF_BSML" w:hAnsi="QCF_BSML" w:cs="KFGQPC Uthmanic Script HAFS" w:hint="cs"/>
          <w:color w:val="000000"/>
          <w:sz w:val="27"/>
          <w:szCs w:val="28"/>
          <w:rtl/>
        </w:rPr>
        <w:t>مَحِلُّهَآ</w:t>
      </w:r>
      <w:r w:rsidRPr="000F7D7A">
        <w:rPr>
          <w:rFonts w:ascii="QCF_BSML" w:hAnsi="QCF_BSML" w:cs="KFGQPC Uthmanic Script HAFS"/>
          <w:color w:val="000000"/>
          <w:sz w:val="27"/>
          <w:szCs w:val="28"/>
          <w:rtl/>
        </w:rPr>
        <w:t xml:space="preserve"> </w:t>
      </w:r>
      <w:r w:rsidRPr="000F7D7A">
        <w:rPr>
          <w:rFonts w:ascii="QCF_BSML" w:hAnsi="QCF_BSML" w:cs="KFGQPC Uthmanic Script HAFS" w:hint="cs"/>
          <w:color w:val="000000"/>
          <w:sz w:val="27"/>
          <w:szCs w:val="28"/>
          <w:rtl/>
        </w:rPr>
        <w:t>إِلَى</w:t>
      </w:r>
      <w:r w:rsidRPr="000F7D7A">
        <w:rPr>
          <w:rFonts w:ascii="QCF_BSML" w:hAnsi="QCF_BSML" w:cs="KFGQPC Uthmanic Script HAFS"/>
          <w:color w:val="000000"/>
          <w:sz w:val="27"/>
          <w:szCs w:val="28"/>
          <w:rtl/>
        </w:rPr>
        <w:t xml:space="preserve"> </w:t>
      </w:r>
      <w:r w:rsidRPr="000F7D7A">
        <w:rPr>
          <w:rFonts w:ascii="QCF_BSML" w:hAnsi="QCF_BSML" w:cs="KFGQPC Uthmanic Script HAFS" w:hint="cs"/>
          <w:color w:val="000000"/>
          <w:sz w:val="27"/>
          <w:szCs w:val="28"/>
          <w:rtl/>
        </w:rPr>
        <w:t>ٱ</w:t>
      </w:r>
      <w:r w:rsidRPr="000F7D7A">
        <w:rPr>
          <w:rFonts w:ascii="QCF_BSML" w:hAnsi="QCF_BSML" w:cs="KFGQPC Uthmanic Script HAFS" w:hint="eastAsia"/>
          <w:color w:val="000000"/>
          <w:sz w:val="27"/>
          <w:szCs w:val="28"/>
          <w:rtl/>
        </w:rPr>
        <w:t>ل</w:t>
      </w:r>
      <w:r w:rsidRPr="000F7D7A">
        <w:rPr>
          <w:rFonts w:ascii="Tahoma" w:hAnsi="Tahoma" w:cs="KFGQPC Uthmanic Script HAFS" w:hint="cs"/>
          <w:color w:val="000000"/>
          <w:sz w:val="27"/>
          <w:szCs w:val="28"/>
          <w:rtl/>
        </w:rPr>
        <w:t>ۡ</w:t>
      </w:r>
      <w:r w:rsidRPr="000F7D7A">
        <w:rPr>
          <w:rFonts w:ascii="QCF_BSML" w:hAnsi="QCF_BSML" w:cs="KFGQPC Uthmanic Script HAFS" w:hint="cs"/>
          <w:color w:val="000000"/>
          <w:sz w:val="27"/>
          <w:szCs w:val="28"/>
          <w:rtl/>
        </w:rPr>
        <w:t>بَي</w:t>
      </w:r>
      <w:r w:rsidRPr="000F7D7A">
        <w:rPr>
          <w:rFonts w:ascii="Tahoma" w:hAnsi="Tahoma" w:cs="KFGQPC Uthmanic Script HAFS" w:hint="cs"/>
          <w:color w:val="000000"/>
          <w:sz w:val="27"/>
          <w:szCs w:val="28"/>
          <w:rtl/>
        </w:rPr>
        <w:t>ۡ</w:t>
      </w:r>
      <w:r w:rsidRPr="000F7D7A">
        <w:rPr>
          <w:rFonts w:ascii="QCF_BSML" w:hAnsi="QCF_BSML" w:cs="KFGQPC Uthmanic Script HAFS" w:hint="cs"/>
          <w:color w:val="000000"/>
          <w:sz w:val="27"/>
          <w:szCs w:val="28"/>
          <w:rtl/>
        </w:rPr>
        <w:t>تِ</w:t>
      </w:r>
      <w:r w:rsidRPr="000F7D7A">
        <w:rPr>
          <w:rFonts w:ascii="QCF_BSML" w:hAnsi="QCF_BSML" w:cs="KFGQPC Uthmanic Script HAFS"/>
          <w:color w:val="000000"/>
          <w:sz w:val="27"/>
          <w:szCs w:val="28"/>
          <w:rtl/>
        </w:rPr>
        <w:t xml:space="preserve"> </w:t>
      </w:r>
      <w:r w:rsidRPr="000F7D7A">
        <w:rPr>
          <w:rFonts w:ascii="QCF_BSML" w:hAnsi="QCF_BSML" w:cs="KFGQPC Uthmanic Script HAFS" w:hint="cs"/>
          <w:color w:val="000000"/>
          <w:sz w:val="27"/>
          <w:szCs w:val="28"/>
          <w:rtl/>
        </w:rPr>
        <w:t>ٱ</w:t>
      </w:r>
      <w:r w:rsidRPr="000F7D7A">
        <w:rPr>
          <w:rFonts w:ascii="QCF_BSML" w:hAnsi="QCF_BSML" w:cs="KFGQPC Uthmanic Script HAFS" w:hint="eastAsia"/>
          <w:color w:val="000000"/>
          <w:sz w:val="27"/>
          <w:szCs w:val="28"/>
          <w:rtl/>
        </w:rPr>
        <w:t>ل</w:t>
      </w:r>
      <w:r w:rsidRPr="000F7D7A">
        <w:rPr>
          <w:rFonts w:ascii="Tahoma" w:hAnsi="Tahoma" w:cs="KFGQPC Uthmanic Script HAFS" w:hint="cs"/>
          <w:color w:val="000000"/>
          <w:sz w:val="27"/>
          <w:szCs w:val="28"/>
          <w:rtl/>
        </w:rPr>
        <w:t>ۡ</w:t>
      </w:r>
      <w:r w:rsidRPr="000F7D7A">
        <w:rPr>
          <w:rFonts w:ascii="QCF_BSML" w:hAnsi="QCF_BSML" w:cs="KFGQPC Uthmanic Script HAFS" w:hint="cs"/>
          <w:color w:val="000000"/>
          <w:sz w:val="27"/>
          <w:szCs w:val="28"/>
          <w:rtl/>
        </w:rPr>
        <w:t>عَتِيقِ</w:t>
      </w:r>
      <w:r w:rsidRPr="000F7D7A">
        <w:rPr>
          <w:rFonts w:ascii="Tahoma" w:hAnsi="Tahoma" w:hint="cs"/>
          <w:color w:val="000000"/>
          <w:sz w:val="27"/>
          <w:szCs w:val="28"/>
          <w:rtl/>
        </w:rPr>
        <w:t>﴾</w:t>
      </w:r>
      <w:r>
        <w:rPr>
          <w:rFonts w:ascii="QCF_BSML" w:hAnsi="QCF_BSML" w:cs="Arial"/>
          <w:color w:val="000000"/>
          <w:sz w:val="27"/>
          <w:rtl/>
        </w:rPr>
        <w:t xml:space="preserve"> </w:t>
      </w:r>
      <w:r w:rsidRPr="000F7D7A">
        <w:rPr>
          <w:rStyle w:val="Char6"/>
          <w:rtl/>
        </w:rPr>
        <w:t>[الحج: 33]</w:t>
      </w:r>
      <w:r>
        <w:rPr>
          <w:rStyle w:val="Char4"/>
          <w:rFonts w:eastAsia="MS Mincho" w:hint="cs"/>
          <w:rtl/>
        </w:rPr>
        <w:t xml:space="preserve"> </w:t>
      </w:r>
      <w:r w:rsidRPr="002E320E">
        <w:rPr>
          <w:rStyle w:val="Char4"/>
          <w:rFonts w:eastAsia="MS Mincho" w:hint="cs"/>
          <w:rtl/>
        </w:rPr>
        <w:t>یعنی آنگاه احرام او تا رسیدن به خانه‌ی کعبه می‌باشد.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ابن جریج می‌گوید: من گفتم: بیرون شدن از احرام بعد از وقوف در عرفه می‌باشد. گفت: ابن عباس </w:t>
      </w:r>
      <w:r w:rsidRPr="000F7D7A">
        <w:rPr>
          <w:rStyle w:val="Char4"/>
          <w:rFonts w:eastAsia="MS Mincho" w:cs="CTraditional Arabic" w:hint="cs"/>
          <w:rtl/>
        </w:rPr>
        <w:t>ب</w:t>
      </w:r>
      <w:r w:rsidRPr="002E320E">
        <w:rPr>
          <w:rStyle w:val="Char4"/>
          <w:rFonts w:eastAsia="MS Mincho" w:hint="cs"/>
          <w:rtl/>
        </w:rPr>
        <w:t xml:space="preserve"> می‌گوید: بیرون شدن قبل از وقوف در عرفه و بعد از آن، </w:t>
      </w:r>
      <w:r w:rsidRPr="002E320E">
        <w:rPr>
          <w:rStyle w:val="Char4"/>
          <w:rFonts w:eastAsia="MS Mincho"/>
          <w:rtl/>
        </w:rPr>
        <w:br/>
      </w:r>
      <w:r w:rsidRPr="002E320E">
        <w:rPr>
          <w:rStyle w:val="Char4"/>
          <w:rFonts w:eastAsia="MS Mincho" w:hint="cs"/>
          <w:rtl/>
        </w:rPr>
        <w:t>می‌باشد. و همچنین از سخن رسول الله</w:t>
      </w:r>
      <w:r w:rsidR="00D42469" w:rsidRPr="00D42469">
        <w:rPr>
          <w:rStyle w:val="Char4"/>
          <w:rFonts w:eastAsia="MS Mincho" w:cs="CTraditional Arabic" w:hint="cs"/>
          <w:rtl/>
        </w:rPr>
        <w:t xml:space="preserve"> ص </w:t>
      </w:r>
      <w:r w:rsidRPr="002E320E">
        <w:rPr>
          <w:rStyle w:val="Char4"/>
          <w:rFonts w:eastAsia="MS Mincho" w:hint="cs"/>
          <w:rtl/>
        </w:rPr>
        <w:t>که به آنان دستور داد تا در حجه الوداع از احرام، بیرون بیایند، این مسئله را استنباط می‌نمود.</w:t>
      </w:r>
    </w:p>
    <w:p w:rsidR="001C7CAE" w:rsidRPr="00E44018" w:rsidRDefault="001C7CAE" w:rsidP="001C7CAE">
      <w:pPr>
        <w:pStyle w:val="PlainText"/>
        <w:widowControl w:val="0"/>
        <w:bidi/>
        <w:ind w:firstLine="284"/>
        <w:jc w:val="both"/>
        <w:rPr>
          <w:rStyle w:val="Char4"/>
          <w:rFonts w:eastAsia="MS Mincho"/>
          <w:spacing w:val="-4"/>
          <w:rtl/>
        </w:rPr>
      </w:pPr>
      <w:r w:rsidRPr="00E44018">
        <w:rPr>
          <w:rStyle w:val="Char5"/>
          <w:rFonts w:eastAsia="MS Mincho" w:hint="cs"/>
          <w:spacing w:val="-4"/>
          <w:rtl/>
        </w:rPr>
        <w:t>شرح</w:t>
      </w:r>
      <w:r w:rsidRPr="00E44018">
        <w:rPr>
          <w:rStyle w:val="Char4"/>
          <w:rFonts w:eastAsia="MS Mincho" w:hint="cs"/>
          <w:spacing w:val="-4"/>
          <w:rtl/>
        </w:rPr>
        <w:t xml:space="preserve">: آنچه بیان گردید، مذهب ابن عباس </w:t>
      </w:r>
      <w:r w:rsidRPr="00E44018">
        <w:rPr>
          <w:rStyle w:val="Char4"/>
          <w:rFonts w:eastAsia="MS Mincho" w:cs="CTraditional Arabic" w:hint="cs"/>
          <w:spacing w:val="-4"/>
          <w:rtl/>
        </w:rPr>
        <w:t>ب</w:t>
      </w:r>
      <w:r w:rsidRPr="00E44018">
        <w:rPr>
          <w:rStyle w:val="Char4"/>
          <w:rFonts w:eastAsia="MS Mincho" w:hint="cs"/>
          <w:spacing w:val="-4"/>
          <w:rtl/>
        </w:rPr>
        <w:t xml:space="preserve"> است؛ اما جمهور سلف و خلف می‌گویند: فرد حاجی به محض انجام طواف قدوم از احرام، بیرون نمی‌شود؛ بلکه تا زمانی که وقوف عرفه ننماید و رمی‌نکند و سر نتراشد و طواف زیارت را انجام ندهد، به طور کامل حلال نمی‌شود (یعنی همه ممنوعات احرام برایش جایز نمی‌شوند)....باید دانست که استدلال ابن عباس به آیه، درست نیست؛ زیرا مفهوم آیه این است که قربانی‌اش را در حرم، ذبح نماید و در آیه، هیچ</w:t>
      </w:r>
      <w:r w:rsidR="00E44018" w:rsidRPr="00E44018">
        <w:rPr>
          <w:rStyle w:val="Char4"/>
          <w:rFonts w:eastAsia="MS Mincho"/>
          <w:spacing w:val="-4"/>
        </w:rPr>
        <w:t>‌</w:t>
      </w:r>
      <w:r w:rsidRPr="00E44018">
        <w:rPr>
          <w:rStyle w:val="Char4"/>
          <w:rFonts w:eastAsia="MS Mincho" w:hint="cs"/>
          <w:spacing w:val="-4"/>
          <w:rtl/>
        </w:rPr>
        <w:t xml:space="preserve">گونه اشاره‌ای به بیرون آمدن از احرام، وجود ندارد؛ زیرا اگر هدف آیه، بیرون آمدن از احرام باشد، باید به محض رسیدن قربانی به حرم، قبل از طواف، شخص از احرام بیرون بیاید. در صورتی که چنین چیزی به اتفاق درست نیست.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استنباط ایشان از دستور پیامبر اکرم</w:t>
      </w:r>
      <w:r w:rsidR="00D42469" w:rsidRPr="00D42469">
        <w:rPr>
          <w:rStyle w:val="Char4"/>
          <w:rFonts w:eastAsia="MS Mincho" w:cs="CTraditional Arabic" w:hint="cs"/>
          <w:rtl/>
        </w:rPr>
        <w:t xml:space="preserve"> ص </w:t>
      </w:r>
      <w:r w:rsidRPr="002E320E">
        <w:rPr>
          <w:rStyle w:val="Char4"/>
          <w:rFonts w:eastAsia="MS Mincho" w:hint="cs"/>
          <w:rtl/>
        </w:rPr>
        <w:t>نیز درست نیست؛ زیرا پیامبر اکرم</w:t>
      </w:r>
      <w:r w:rsidR="00D42469" w:rsidRPr="00D42469">
        <w:rPr>
          <w:rStyle w:val="Char4"/>
          <w:rFonts w:eastAsia="MS Mincho" w:cs="CTraditional Arabic" w:hint="cs"/>
          <w:rtl/>
        </w:rPr>
        <w:t xml:space="preserve"> ص </w:t>
      </w:r>
      <w:r w:rsidRPr="002E320E">
        <w:rPr>
          <w:rStyle w:val="Char4"/>
          <w:rFonts w:eastAsia="MS Mincho" w:hint="cs"/>
          <w:rtl/>
        </w:rPr>
        <w:t>در آن سال به آنها دستور داد تا نیت حج شان را به عمره، تبدیل نمایند. (شرح امام نووی بر صحیح مسلم با اندکی تصرف). مترجم</w:t>
      </w:r>
    </w:p>
    <w:p w:rsidR="001C7CAE" w:rsidRPr="001C61F1" w:rsidRDefault="001C7CAE" w:rsidP="001C7CAE">
      <w:pPr>
        <w:pStyle w:val="a2"/>
        <w:rPr>
          <w:rFonts w:eastAsia="MS Mincho"/>
          <w:rtl/>
        </w:rPr>
      </w:pPr>
      <w:bookmarkStart w:id="4097" w:name="_Toc256338322"/>
      <w:bookmarkStart w:id="4098" w:name="_Toc256340275"/>
      <w:bookmarkStart w:id="4099" w:name="_Toc261194673"/>
      <w:bookmarkStart w:id="4100" w:name="_Toc445895958"/>
      <w:bookmarkStart w:id="4101" w:name="_Toc448060052"/>
      <w:r>
        <w:rPr>
          <w:rFonts w:eastAsia="MS Mincho" w:hint="cs"/>
          <w:rtl/>
        </w:rPr>
        <w:t>باب (82):</w:t>
      </w:r>
      <w:r w:rsidR="00065D15">
        <w:rPr>
          <w:rFonts w:eastAsia="MS Mincho" w:hint="cs"/>
          <w:rtl/>
        </w:rPr>
        <w:t xml:space="preserve"> کسی‌که </w:t>
      </w:r>
      <w:r>
        <w:rPr>
          <w:rFonts w:eastAsia="MS Mincho" w:hint="cs"/>
          <w:rtl/>
        </w:rPr>
        <w:t xml:space="preserve">حج </w:t>
      </w:r>
      <w:r w:rsidRPr="001C61F1">
        <w:rPr>
          <w:rFonts w:eastAsia="MS Mincho" w:hint="cs"/>
          <w:rtl/>
        </w:rPr>
        <w:t xml:space="preserve">قران بجای </w:t>
      </w:r>
      <w:r>
        <w:rPr>
          <w:rFonts w:eastAsia="MS Mincho" w:hint="cs"/>
          <w:rtl/>
        </w:rPr>
        <w:t>می‌</w:t>
      </w:r>
      <w:r w:rsidRPr="001C61F1">
        <w:rPr>
          <w:rFonts w:eastAsia="MS Mincho" w:hint="cs"/>
          <w:rtl/>
        </w:rPr>
        <w:t>آورد برای حج و</w:t>
      </w:r>
      <w:r>
        <w:rPr>
          <w:rFonts w:eastAsia="MS Mincho" w:hint="cs"/>
          <w:rtl/>
        </w:rPr>
        <w:t xml:space="preserve"> </w:t>
      </w:r>
      <w:r w:rsidRPr="001C61F1">
        <w:rPr>
          <w:rFonts w:eastAsia="MS Mincho" w:hint="cs"/>
          <w:rtl/>
        </w:rPr>
        <w:t>عمره، یک طواف</w:t>
      </w:r>
      <w:r>
        <w:rPr>
          <w:rFonts w:eastAsia="MS Mincho" w:hint="cs"/>
          <w:rtl/>
        </w:rPr>
        <w:t>،</w:t>
      </w:r>
      <w:r w:rsidRPr="001C61F1">
        <w:rPr>
          <w:rFonts w:eastAsia="MS Mincho" w:hint="cs"/>
          <w:rtl/>
        </w:rPr>
        <w:t xml:space="preserve"> کافی است</w:t>
      </w:r>
      <w:bookmarkEnd w:id="4097"/>
      <w:bookmarkEnd w:id="4098"/>
      <w:bookmarkEnd w:id="4099"/>
      <w:bookmarkEnd w:id="4100"/>
      <w:bookmarkEnd w:id="4101"/>
    </w:p>
    <w:p w:rsidR="001C7CAE" w:rsidRPr="00423AB6" w:rsidRDefault="00A13875" w:rsidP="00E44018">
      <w:pPr>
        <w:pStyle w:val="PlainText"/>
        <w:widowControl w:val="0"/>
        <w:bidi/>
        <w:ind w:firstLine="284"/>
        <w:jc w:val="both"/>
        <w:rPr>
          <w:rStyle w:val="Char3"/>
          <w:rFonts w:eastAsia="MS Mincho"/>
          <w:rtl/>
        </w:rPr>
      </w:pPr>
      <w:r w:rsidRPr="000B1818">
        <w:rPr>
          <w:rStyle w:val="Char4"/>
          <w:rFonts w:eastAsia="MS Mincho" w:hint="cs"/>
          <w:spacing w:val="-4"/>
          <w:rtl/>
        </w:rPr>
        <w:t>745</w:t>
      </w:r>
      <w:r w:rsidR="00E44018" w:rsidRPr="000B1818">
        <w:rPr>
          <w:rStyle w:val="Char4"/>
          <w:rFonts w:eastAsia="MS Mincho"/>
          <w:spacing w:val="-4"/>
        </w:rPr>
        <w:t>-</w:t>
      </w:r>
      <w:r w:rsidR="001C7CAE" w:rsidRPr="000B1818">
        <w:rPr>
          <w:rStyle w:val="Char3"/>
          <w:rFonts w:eastAsia="MS Mincho" w:hint="cs"/>
          <w:spacing w:val="-4"/>
          <w:rtl/>
        </w:rPr>
        <w:t xml:space="preserve"> </w:t>
      </w:r>
      <w:r w:rsidR="001C7CAE" w:rsidRPr="000B1818">
        <w:rPr>
          <w:rStyle w:val="Char3"/>
          <w:rFonts w:eastAsia="MS Mincho"/>
          <w:spacing w:val="-4"/>
          <w:rtl/>
        </w:rPr>
        <w:t xml:space="preserve">عَنْ عَائِشَةَ </w:t>
      </w:r>
      <w:r w:rsidR="00E44018" w:rsidRPr="000B1818">
        <w:rPr>
          <w:rStyle w:val="Char3"/>
          <w:rFonts w:cs="CTraditional Arabic" w:hint="cs"/>
          <w:spacing w:val="-4"/>
          <w:rtl/>
        </w:rPr>
        <w:t>ل</w:t>
      </w:r>
      <w:r w:rsidR="001C7CAE" w:rsidRPr="000B1818">
        <w:rPr>
          <w:rStyle w:val="Char3"/>
          <w:rFonts w:eastAsia="MS Mincho" w:hint="cs"/>
          <w:spacing w:val="-4"/>
          <w:rtl/>
        </w:rPr>
        <w:t xml:space="preserve">: </w:t>
      </w:r>
      <w:r w:rsidR="001C7CAE" w:rsidRPr="000B1818">
        <w:rPr>
          <w:rStyle w:val="Char3"/>
          <w:rFonts w:eastAsia="MS Mincho"/>
          <w:spacing w:val="-4"/>
          <w:rtl/>
        </w:rPr>
        <w:t>أَنَّهَا حَاضَتْ بِسَرِفَ</w:t>
      </w:r>
      <w:r w:rsidR="001C7CAE" w:rsidRPr="000B1818">
        <w:rPr>
          <w:rStyle w:val="Char3"/>
          <w:rFonts w:eastAsia="MS Mincho" w:hint="cs"/>
          <w:spacing w:val="-4"/>
          <w:rtl/>
        </w:rPr>
        <w:t>،</w:t>
      </w:r>
      <w:r w:rsidR="001C7CAE" w:rsidRPr="000B1818">
        <w:rPr>
          <w:rStyle w:val="Char3"/>
          <w:rFonts w:eastAsia="MS Mincho"/>
          <w:spacing w:val="-4"/>
          <w:rtl/>
        </w:rPr>
        <w:t xml:space="preserve"> فَتَطَهَّرَتْ بِعَرَفَةَ</w:t>
      </w:r>
      <w:r w:rsidR="001C7CAE" w:rsidRPr="000B1818">
        <w:rPr>
          <w:rStyle w:val="Char3"/>
          <w:rFonts w:eastAsia="MS Mincho" w:hint="cs"/>
          <w:spacing w:val="-4"/>
          <w:rtl/>
        </w:rPr>
        <w:t>،</w:t>
      </w:r>
      <w:r w:rsidR="001C7CAE" w:rsidRPr="000B1818">
        <w:rPr>
          <w:rStyle w:val="Char3"/>
          <w:rFonts w:eastAsia="MS Mincho"/>
          <w:spacing w:val="-4"/>
          <w:rtl/>
        </w:rPr>
        <w:t xml:space="preserve"> فَقَالَ لَهَا رَسُولُ اللَّهِ </w:t>
      </w:r>
      <w:r w:rsidR="001C7CAE" w:rsidRPr="000B1818">
        <w:rPr>
          <w:rFonts w:ascii="AGA Arabesque" w:eastAsia="MS Mincho" w:hAnsi="AGA Arabesque" w:cs="CTraditional Arabic" w:hint="cs"/>
          <w:spacing w:val="-4"/>
          <w:sz w:val="30"/>
          <w:szCs w:val="27"/>
          <w:rtl/>
        </w:rPr>
        <w:t>ص</w:t>
      </w:r>
      <w:r w:rsidR="001C7CAE" w:rsidRPr="000B1818">
        <w:rPr>
          <w:rStyle w:val="Char4"/>
          <w:rFonts w:eastAsia="MS Mincho" w:hint="cs"/>
          <w:spacing w:val="-4"/>
          <w:rtl/>
        </w:rPr>
        <w:t xml:space="preserve">: </w:t>
      </w:r>
      <w:r w:rsidR="001C7CAE" w:rsidRPr="002E320E">
        <w:rPr>
          <w:rStyle w:val="Char4"/>
          <w:rFonts w:eastAsia="MS Mincho" w:hint="cs"/>
          <w:rtl/>
        </w:rPr>
        <w:t>«</w:t>
      </w:r>
      <w:r w:rsidR="001C7CAE" w:rsidRPr="00423AB6">
        <w:rPr>
          <w:rStyle w:val="Char3"/>
          <w:rFonts w:eastAsia="MS Mincho"/>
          <w:rtl/>
        </w:rPr>
        <w:t>يُجْزِئُ عَنْكِ طَوَافُكِ بِالصَّفَا وَالْمَرْوَةِ</w:t>
      </w:r>
      <w:r w:rsidR="001C7CAE" w:rsidRPr="00423AB6">
        <w:rPr>
          <w:rStyle w:val="Char3"/>
          <w:rFonts w:eastAsia="MS Mincho" w:hint="cs"/>
          <w:rtl/>
        </w:rPr>
        <w:t>،</w:t>
      </w:r>
      <w:r w:rsidR="001C7CAE" w:rsidRPr="00423AB6">
        <w:rPr>
          <w:rStyle w:val="Char3"/>
          <w:rFonts w:eastAsia="MS Mincho"/>
          <w:rtl/>
        </w:rPr>
        <w:t xml:space="preserve"> عَنْ حَجِّكِ وَعُمْرَتِكِ</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1211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عایشه</w:t>
      </w:r>
      <w:r w:rsidR="00D42469" w:rsidRPr="00D42469">
        <w:rPr>
          <w:rStyle w:val="Char4"/>
          <w:rFonts w:eastAsia="MS Mincho" w:cs="CTraditional Arabic" w:hint="cs"/>
          <w:rtl/>
        </w:rPr>
        <w:t xml:space="preserve"> ل </w:t>
      </w:r>
      <w:r w:rsidR="001C7CAE" w:rsidRPr="002E320E">
        <w:rPr>
          <w:rStyle w:val="Char4"/>
          <w:rFonts w:eastAsia="MS Mincho" w:hint="cs"/>
          <w:rtl/>
        </w:rPr>
        <w:t>روایت است که ایشان در مکانی بنام سَرِف دچار عادت ماهانه گردید.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خطاب به ایشان فرمود: «سعیی که میان صفا و مروه انجام داده‌ای برای حج و عمره ات، کافی است».</w:t>
      </w:r>
    </w:p>
    <w:p w:rsidR="001C7CAE" w:rsidRPr="00F62971" w:rsidRDefault="001C7CAE" w:rsidP="001C7CAE">
      <w:pPr>
        <w:pStyle w:val="a2"/>
        <w:rPr>
          <w:rFonts w:eastAsia="MS Mincho"/>
          <w:rtl/>
        </w:rPr>
      </w:pPr>
      <w:bookmarkStart w:id="4102" w:name="_Toc256338323"/>
      <w:bookmarkStart w:id="4103" w:name="_Toc256340276"/>
      <w:bookmarkStart w:id="4104" w:name="_Toc261194674"/>
      <w:bookmarkStart w:id="4105" w:name="_Toc445895959"/>
      <w:bookmarkStart w:id="4106" w:name="_Toc448060053"/>
      <w:r w:rsidRPr="001C61F1">
        <w:rPr>
          <w:rFonts w:eastAsia="MS Mincho" w:hint="cs"/>
          <w:rtl/>
        </w:rPr>
        <w:t>باب (83):</w:t>
      </w:r>
      <w:r w:rsidR="00065D15">
        <w:rPr>
          <w:rFonts w:eastAsia="MS Mincho" w:hint="cs"/>
          <w:rtl/>
        </w:rPr>
        <w:t xml:space="preserve"> کسی‌که </w:t>
      </w:r>
      <w:r w:rsidRPr="001C61F1">
        <w:rPr>
          <w:rFonts w:eastAsia="MS Mincho" w:hint="cs"/>
          <w:rtl/>
        </w:rPr>
        <w:t xml:space="preserve">برای حج و عمره، احرام ببندد چه وقت از احرام بیرون </w:t>
      </w:r>
      <w:r>
        <w:rPr>
          <w:rFonts w:eastAsia="MS Mincho" w:hint="cs"/>
          <w:rtl/>
        </w:rPr>
        <w:t>می‌</w:t>
      </w:r>
      <w:r w:rsidRPr="001C61F1">
        <w:rPr>
          <w:rFonts w:eastAsia="MS Mincho" w:hint="cs"/>
          <w:rtl/>
        </w:rPr>
        <w:t>آید</w:t>
      </w:r>
      <w:r>
        <w:rPr>
          <w:rFonts w:eastAsia="MS Mincho" w:hint="cs"/>
          <w:rtl/>
        </w:rPr>
        <w:t>؟</w:t>
      </w:r>
      <w:bookmarkEnd w:id="4102"/>
      <w:bookmarkEnd w:id="4103"/>
      <w:bookmarkEnd w:id="4104"/>
      <w:bookmarkEnd w:id="4105"/>
      <w:bookmarkEnd w:id="4106"/>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746</w:t>
      </w:r>
      <w:r w:rsidR="00E44018" w:rsidRPr="00E44018">
        <w:rPr>
          <w:rStyle w:val="Char4"/>
          <w:rFonts w:eastAsia="MS Mincho"/>
        </w:rPr>
        <w:t>-</w:t>
      </w:r>
      <w:r w:rsidR="001C7CAE" w:rsidRPr="00E44018">
        <w:rPr>
          <w:rStyle w:val="Char4"/>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F62971">
        <w:rPr>
          <w:rStyle w:val="Char3"/>
          <w:rFonts w:eastAsia="MS Mincho"/>
          <w:rtl/>
        </w:rPr>
        <w:t>أَنَّهَا</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خَرَجْنَا مَعَ رَسُولِ اللَّهِ</w:t>
      </w:r>
      <w:r w:rsidR="00D42469" w:rsidRPr="00D42469">
        <w:rPr>
          <w:rStyle w:val="Char3"/>
          <w:rFonts w:eastAsia="MS Mincho" w:cs="CTraditional Arabic"/>
          <w:rtl/>
        </w:rPr>
        <w:t xml:space="preserve"> ص </w:t>
      </w:r>
      <w:r w:rsidR="001C7CAE" w:rsidRPr="00423AB6">
        <w:rPr>
          <w:rStyle w:val="Char3"/>
          <w:rFonts w:eastAsia="MS Mincho"/>
          <w:rtl/>
        </w:rPr>
        <w:t>عَامَ حَجَّةِ الْوَدَاعِ</w:t>
      </w:r>
      <w:r w:rsidR="001C7CAE" w:rsidRPr="00423AB6">
        <w:rPr>
          <w:rStyle w:val="Char3"/>
          <w:rFonts w:eastAsia="MS Mincho" w:hint="cs"/>
          <w:rtl/>
        </w:rPr>
        <w:t>،</w:t>
      </w:r>
      <w:r w:rsidR="001C7CAE" w:rsidRPr="00423AB6">
        <w:rPr>
          <w:rStyle w:val="Char3"/>
          <w:rFonts w:eastAsia="MS Mincho"/>
          <w:rtl/>
        </w:rPr>
        <w:t xml:space="preserve"> فَمِنَّا مَنْ أَهَلَّ بِعُمْرَةٍ</w:t>
      </w:r>
      <w:r w:rsidR="001C7CAE" w:rsidRPr="00423AB6">
        <w:rPr>
          <w:rStyle w:val="Char3"/>
          <w:rFonts w:eastAsia="MS Mincho" w:hint="cs"/>
          <w:rtl/>
        </w:rPr>
        <w:t>،</w:t>
      </w:r>
      <w:r w:rsidR="001C7CAE" w:rsidRPr="00423AB6">
        <w:rPr>
          <w:rStyle w:val="Char3"/>
          <w:rFonts w:eastAsia="MS Mincho"/>
          <w:rtl/>
        </w:rPr>
        <w:t xml:space="preserve"> وَمِنَّا مَنْ أَهَلَّ بِحَجٍّ وَعُمْرَةٍ</w:t>
      </w:r>
      <w:r w:rsidR="001C7CAE" w:rsidRPr="00423AB6">
        <w:rPr>
          <w:rStyle w:val="Char3"/>
          <w:rFonts w:eastAsia="MS Mincho" w:hint="cs"/>
          <w:rtl/>
        </w:rPr>
        <w:t>،</w:t>
      </w:r>
      <w:r w:rsidR="001C7CAE" w:rsidRPr="00423AB6">
        <w:rPr>
          <w:rStyle w:val="Char3"/>
          <w:rFonts w:eastAsia="MS Mincho"/>
          <w:rtl/>
        </w:rPr>
        <w:t xml:space="preserve"> وَمِنَّا مَنْ أَهَلَّ بِالْحَجِّ</w:t>
      </w:r>
      <w:r w:rsidR="001C7CAE" w:rsidRPr="00423AB6">
        <w:rPr>
          <w:rStyle w:val="Char3"/>
          <w:rFonts w:eastAsia="MS Mincho" w:hint="cs"/>
          <w:rtl/>
        </w:rPr>
        <w:t>،</w:t>
      </w:r>
      <w:r w:rsidR="001C7CAE" w:rsidRPr="00423AB6">
        <w:rPr>
          <w:rStyle w:val="Char3"/>
          <w:rFonts w:eastAsia="MS Mincho"/>
          <w:rtl/>
        </w:rPr>
        <w:t xml:space="preserve"> وَأَهَلَّ رَسُولُ اللَّهِ</w:t>
      </w:r>
      <w:r w:rsidR="00D42469" w:rsidRPr="00D42469">
        <w:rPr>
          <w:rStyle w:val="Char3"/>
          <w:rFonts w:eastAsia="MS Mincho" w:cs="CTraditional Arabic"/>
          <w:rtl/>
        </w:rPr>
        <w:t xml:space="preserve"> ص </w:t>
      </w:r>
      <w:r w:rsidR="001C7CAE" w:rsidRPr="00423AB6">
        <w:rPr>
          <w:rStyle w:val="Char3"/>
          <w:rFonts w:eastAsia="MS Mincho"/>
          <w:rtl/>
        </w:rPr>
        <w:t>بِالْحَجِّ</w:t>
      </w:r>
      <w:r w:rsidR="001C7CAE" w:rsidRPr="00423AB6">
        <w:rPr>
          <w:rStyle w:val="Char3"/>
          <w:rFonts w:eastAsia="MS Mincho" w:hint="cs"/>
          <w:rtl/>
        </w:rPr>
        <w:t>،</w:t>
      </w:r>
      <w:r w:rsidR="001C7CAE" w:rsidRPr="00423AB6">
        <w:rPr>
          <w:rStyle w:val="Char3"/>
          <w:rFonts w:eastAsia="MS Mincho"/>
          <w:rtl/>
        </w:rPr>
        <w:t xml:space="preserve"> فَأَمَّا مَنْ أَهَلَّ بِعُمْرَةٍ فَحَلَّ</w:t>
      </w:r>
      <w:r w:rsidR="001C7CAE" w:rsidRPr="00423AB6">
        <w:rPr>
          <w:rStyle w:val="Char3"/>
          <w:rFonts w:eastAsia="MS Mincho" w:hint="cs"/>
          <w:rtl/>
        </w:rPr>
        <w:t>،</w:t>
      </w:r>
      <w:r w:rsidR="001C7CAE" w:rsidRPr="00423AB6">
        <w:rPr>
          <w:rStyle w:val="Char3"/>
          <w:rFonts w:eastAsia="MS Mincho"/>
          <w:rtl/>
        </w:rPr>
        <w:t xml:space="preserve"> وَأَمَّا مَنْ أَهَلَّ بِحَجٍّ أَوْ جَمَعَ الْحَجَّ وَالْعُمْرَةَ</w:t>
      </w:r>
      <w:r w:rsidR="001C7CAE" w:rsidRPr="00423AB6">
        <w:rPr>
          <w:rStyle w:val="Char3"/>
          <w:rFonts w:eastAsia="MS Mincho" w:hint="cs"/>
          <w:rtl/>
        </w:rPr>
        <w:t>،</w:t>
      </w:r>
      <w:r w:rsidR="001C7CAE" w:rsidRPr="00423AB6">
        <w:rPr>
          <w:rStyle w:val="Char3"/>
          <w:rFonts w:eastAsia="MS Mincho"/>
          <w:rtl/>
        </w:rPr>
        <w:t xml:space="preserve"> فَلَمْ يَحِلُّوا</w:t>
      </w:r>
      <w:r w:rsidR="001C7CAE" w:rsidRPr="00423AB6">
        <w:rPr>
          <w:rStyle w:val="Char3"/>
          <w:rFonts w:eastAsia="MS Mincho" w:hint="cs"/>
          <w:rtl/>
        </w:rPr>
        <w:t>،</w:t>
      </w:r>
      <w:r w:rsidR="001C7CAE" w:rsidRPr="00423AB6">
        <w:rPr>
          <w:rStyle w:val="Char3"/>
          <w:rFonts w:eastAsia="MS Mincho"/>
          <w:rtl/>
        </w:rPr>
        <w:t xml:space="preserve"> حَتَّى كَانَ يَوْمُ النَّحْرِ</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1211</w:t>
      </w:r>
      <w:r w:rsidR="00060808" w:rsidRPr="00060808">
        <w:rPr>
          <w:rStyle w:val="Char4"/>
          <w:rFonts w:eastAsia="MS Mincho" w:hint="cs"/>
          <w:rtl/>
        </w:rPr>
        <w:t>)</w:t>
      </w:r>
    </w:p>
    <w:p w:rsidR="001C7CAE" w:rsidRPr="002E320E" w:rsidRDefault="00060808" w:rsidP="00E4401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و در روایتی دیگر، </w:t>
      </w:r>
      <w:r w:rsidR="001C7CAE" w:rsidRPr="002E320E">
        <w:rPr>
          <w:rStyle w:val="Char4"/>
          <w:rFonts w:eastAsia="MS Mincho"/>
          <w:rtl/>
        </w:rPr>
        <w:t>عایشه</w:t>
      </w:r>
      <w:r w:rsidR="00D42469" w:rsidRPr="00D42469">
        <w:rPr>
          <w:rStyle w:val="Char4"/>
          <w:rFonts w:eastAsia="MS Mincho" w:cs="CTraditional Arabic"/>
          <w:rtl/>
        </w:rPr>
        <w:t xml:space="preserve"> ل </w:t>
      </w:r>
      <w:r w:rsidR="001C7CAE" w:rsidRPr="002E320E">
        <w:rPr>
          <w:rStyle w:val="Char4"/>
          <w:rFonts w:eastAsia="MS Mincho"/>
          <w:rtl/>
        </w:rPr>
        <w:t xml:space="preserve">می‌گوید: در سال </w:t>
      </w:r>
      <w:r w:rsidR="001C7CAE" w:rsidRPr="00E44018">
        <w:rPr>
          <w:rStyle w:val="Char4"/>
          <w:rFonts w:eastAsia="MS Mincho"/>
          <w:rtl/>
        </w:rPr>
        <w:t>حج</w:t>
      </w:r>
      <w:r w:rsidR="00E44018">
        <w:rPr>
          <w:rStyle w:val="Char4"/>
          <w:rFonts w:eastAsia="MS Mincho" w:hint="cs"/>
          <w:rtl/>
        </w:rPr>
        <w:t>ة</w:t>
      </w:r>
      <w:r w:rsidR="001C7CAE" w:rsidRPr="00E44018">
        <w:rPr>
          <w:rStyle w:val="Char4"/>
          <w:rFonts w:eastAsia="MS Mincho" w:hint="cs"/>
          <w:rtl/>
        </w:rPr>
        <w:t xml:space="preserve"> </w:t>
      </w:r>
      <w:r w:rsidR="001C7CAE" w:rsidRPr="00E44018">
        <w:rPr>
          <w:rStyle w:val="Char4"/>
          <w:rFonts w:eastAsia="MS Mincho"/>
          <w:rtl/>
        </w:rPr>
        <w:t>الوداع</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همراه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به قصد </w:t>
      </w:r>
      <w:r w:rsidR="001C7CAE" w:rsidRPr="002E320E">
        <w:rPr>
          <w:rStyle w:val="Char4"/>
          <w:rFonts w:eastAsia="MS Mincho"/>
          <w:rtl/>
        </w:rPr>
        <w:t>حج</w:t>
      </w:r>
      <w:r w:rsidR="001C7CAE" w:rsidRPr="002E320E">
        <w:rPr>
          <w:rStyle w:val="Char4"/>
          <w:rFonts w:eastAsia="MS Mincho" w:hint="cs"/>
          <w:rtl/>
        </w:rPr>
        <w:t>،</w:t>
      </w:r>
      <w:r w:rsidR="001C7CAE" w:rsidRPr="002E320E">
        <w:rPr>
          <w:rStyle w:val="Char4"/>
          <w:rFonts w:eastAsia="MS Mincho"/>
          <w:rtl/>
        </w:rPr>
        <w:t xml:space="preserve"> از </w:t>
      </w:r>
      <w:r w:rsidR="001C7CAE" w:rsidRPr="002E320E">
        <w:rPr>
          <w:rStyle w:val="Char4"/>
          <w:rFonts w:eastAsia="MS Mincho" w:hint="cs"/>
          <w:rtl/>
        </w:rPr>
        <w:t>مدینه، بیرون رفتیم؛</w:t>
      </w:r>
      <w:r w:rsidR="001C7CAE" w:rsidRPr="002E320E">
        <w:rPr>
          <w:rStyle w:val="Char4"/>
          <w:rFonts w:eastAsia="MS Mincho"/>
          <w:rtl/>
        </w:rPr>
        <w:t xml:space="preserve"> بعضی از ما</w:t>
      </w:r>
      <w:r w:rsidR="001C7CAE" w:rsidRPr="002E320E">
        <w:rPr>
          <w:rStyle w:val="Char4"/>
          <w:rFonts w:eastAsia="MS Mincho" w:hint="cs"/>
          <w:rtl/>
        </w:rPr>
        <w:t xml:space="preserve"> </w:t>
      </w:r>
      <w:r w:rsidR="001C7CAE" w:rsidRPr="002E320E">
        <w:rPr>
          <w:rStyle w:val="Char4"/>
          <w:rFonts w:eastAsia="MS Mincho"/>
          <w:rtl/>
        </w:rPr>
        <w:t>برای حج و عمره</w:t>
      </w:r>
      <w:r w:rsidR="001C7CAE" w:rsidRPr="002E320E">
        <w:rPr>
          <w:rStyle w:val="Char4"/>
          <w:rFonts w:eastAsia="MS Mincho" w:hint="cs"/>
          <w:rtl/>
        </w:rPr>
        <w:t xml:space="preserve">، و برخی </w:t>
      </w:r>
      <w:r w:rsidR="001C7CAE" w:rsidRPr="002E320E">
        <w:rPr>
          <w:rStyle w:val="Char4"/>
          <w:rFonts w:eastAsia="MS Mincho"/>
          <w:rtl/>
        </w:rPr>
        <w:t>تنها برای عمره</w:t>
      </w:r>
      <w:r w:rsidR="001C7CAE" w:rsidRPr="002E320E">
        <w:rPr>
          <w:rStyle w:val="Char4"/>
          <w:rFonts w:eastAsia="MS Mincho" w:hint="cs"/>
          <w:rtl/>
        </w:rPr>
        <w:t>،</w:t>
      </w:r>
      <w:r w:rsidR="001C7CAE" w:rsidRPr="002E320E">
        <w:rPr>
          <w:rStyle w:val="Char4"/>
          <w:rFonts w:eastAsia="MS Mincho"/>
          <w:rtl/>
        </w:rPr>
        <w:t xml:space="preserve"> و </w:t>
      </w:r>
      <w:r w:rsidR="001C7CAE" w:rsidRPr="002E320E">
        <w:rPr>
          <w:rStyle w:val="Char4"/>
          <w:rFonts w:eastAsia="MS Mincho" w:hint="cs"/>
          <w:rtl/>
        </w:rPr>
        <w:t xml:space="preserve">عده‌ای </w:t>
      </w:r>
      <w:r w:rsidR="001C7CAE" w:rsidRPr="002E320E">
        <w:rPr>
          <w:rStyle w:val="Char4"/>
          <w:rFonts w:eastAsia="MS Mincho"/>
          <w:rtl/>
        </w:rPr>
        <w:t>تنها برای حج</w:t>
      </w:r>
      <w:r w:rsidR="001C7CAE" w:rsidRPr="002E320E">
        <w:rPr>
          <w:rStyle w:val="Char4"/>
          <w:rFonts w:eastAsia="MS Mincho" w:hint="cs"/>
          <w:rtl/>
        </w:rPr>
        <w:t>،</w:t>
      </w:r>
      <w:r w:rsidR="001C7CAE" w:rsidRPr="002E320E">
        <w:rPr>
          <w:rStyle w:val="Char4"/>
          <w:rFonts w:eastAsia="MS Mincho"/>
          <w:rtl/>
        </w:rPr>
        <w:t xml:space="preserve"> احرام بسته بودیم</w:t>
      </w:r>
      <w:r w:rsidR="001C7CAE" w:rsidRPr="002E320E">
        <w:rPr>
          <w:rStyle w:val="Char4"/>
          <w:rFonts w:eastAsia="MS Mincho" w:hint="cs"/>
          <w:rtl/>
        </w:rPr>
        <w:t>.</w:t>
      </w:r>
      <w:r w:rsidR="001C7CAE" w:rsidRPr="002E320E">
        <w:rPr>
          <w:rStyle w:val="Char4"/>
          <w:rFonts w:eastAsia="MS Mincho"/>
          <w:rtl/>
        </w:rPr>
        <w:t xml:space="preserve">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Fonts w:ascii="CTraditional Arabic" w:eastAsia="MS Mincho" w:hAnsi="CTraditional Arabic" w:cs="CTraditional Arabic" w:hint="cs"/>
          <w:sz w:val="30"/>
          <w:szCs w:val="26"/>
          <w:rtl/>
        </w:rPr>
        <w:t xml:space="preserve"> ص </w:t>
      </w:r>
      <w:r w:rsidR="001C7CAE" w:rsidRPr="002E320E">
        <w:rPr>
          <w:rStyle w:val="Char4"/>
          <w:rFonts w:eastAsia="MS Mincho"/>
          <w:rtl/>
        </w:rPr>
        <w:t>فقط نیت حج کرده بود. کسانی که فقط نیت حج</w:t>
      </w:r>
      <w:r w:rsidR="001C7CAE" w:rsidRPr="002E320E">
        <w:rPr>
          <w:rStyle w:val="Char4"/>
          <w:rFonts w:eastAsia="MS Mincho" w:hint="cs"/>
          <w:rtl/>
        </w:rPr>
        <w:t xml:space="preserve">، </w:t>
      </w:r>
      <w:r w:rsidR="001C7CAE" w:rsidRPr="002E320E">
        <w:rPr>
          <w:rStyle w:val="Char4"/>
          <w:rFonts w:eastAsia="MS Mincho"/>
          <w:rtl/>
        </w:rPr>
        <w:t>یا نیت حج و عمره را با هم کرده بودند</w:t>
      </w:r>
      <w:r w:rsidR="001C7CAE" w:rsidRPr="002E320E">
        <w:rPr>
          <w:rStyle w:val="Char4"/>
          <w:rFonts w:eastAsia="MS Mincho" w:hint="cs"/>
          <w:rtl/>
        </w:rPr>
        <w:t xml:space="preserve"> </w:t>
      </w:r>
      <w:r w:rsidR="001C7CAE" w:rsidRPr="002E320E">
        <w:rPr>
          <w:rStyle w:val="Char4"/>
          <w:rFonts w:eastAsia="MS Mincho"/>
          <w:rtl/>
        </w:rPr>
        <w:t>(یعنی قارن بودند) تا روز عید</w:t>
      </w:r>
      <w:r w:rsidR="001C7CAE" w:rsidRPr="002E320E">
        <w:rPr>
          <w:rStyle w:val="Char4"/>
          <w:rFonts w:eastAsia="MS Mincho" w:hint="cs"/>
          <w:rtl/>
        </w:rPr>
        <w:t>،</w:t>
      </w:r>
      <w:r w:rsidR="001C7CAE" w:rsidRPr="002E320E">
        <w:rPr>
          <w:rStyle w:val="Char4"/>
          <w:rFonts w:eastAsia="MS Mincho"/>
          <w:rtl/>
        </w:rPr>
        <w:t xml:space="preserve"> از احرام بیرون نیامدند.</w:t>
      </w:r>
      <w:r w:rsidR="001C7CAE" w:rsidRPr="002E320E">
        <w:rPr>
          <w:rStyle w:val="Char4"/>
          <w:rFonts w:eastAsia="MS Mincho" w:hint="cs"/>
          <w:rtl/>
        </w:rPr>
        <w:t xml:space="preserve"> </w:t>
      </w:r>
    </w:p>
    <w:p w:rsidR="001C7CAE" w:rsidRPr="001C61F1" w:rsidRDefault="001C7CAE" w:rsidP="001C7CAE">
      <w:pPr>
        <w:pStyle w:val="a2"/>
        <w:rPr>
          <w:rFonts w:eastAsia="MS Mincho"/>
        </w:rPr>
      </w:pPr>
      <w:bookmarkStart w:id="4107" w:name="_Toc256338324"/>
      <w:bookmarkStart w:id="4108" w:name="_Toc256340277"/>
      <w:bookmarkStart w:id="4109" w:name="_Toc261194675"/>
      <w:bookmarkStart w:id="4110" w:name="_Toc445895960"/>
      <w:bookmarkStart w:id="4111" w:name="_Toc448060054"/>
      <w:r w:rsidRPr="001C61F1">
        <w:rPr>
          <w:rFonts w:eastAsia="MS Mincho" w:hint="cs"/>
          <w:rtl/>
        </w:rPr>
        <w:t>باب (</w:t>
      </w:r>
      <w:r>
        <w:rPr>
          <w:rFonts w:eastAsia="MS Mincho" w:hint="cs"/>
          <w:rtl/>
        </w:rPr>
        <w:t>84</w:t>
      </w:r>
      <w:r w:rsidRPr="001C61F1">
        <w:rPr>
          <w:rFonts w:eastAsia="MS Mincho" w:hint="cs"/>
          <w:rtl/>
        </w:rPr>
        <w:t>): توقف نمودن در محص</w:t>
      </w:r>
      <w:r>
        <w:rPr>
          <w:rFonts w:eastAsia="MS Mincho" w:hint="cs"/>
          <w:rtl/>
        </w:rPr>
        <w:t>ّ</w:t>
      </w:r>
      <w:r w:rsidRPr="001C61F1">
        <w:rPr>
          <w:rFonts w:eastAsia="MS Mincho" w:hint="cs"/>
          <w:rtl/>
        </w:rPr>
        <w:t xml:space="preserve">ب در روز نفر </w:t>
      </w:r>
      <w:r>
        <w:rPr>
          <w:rFonts w:eastAsia="MS Mincho" w:hint="cs"/>
          <w:rtl/>
        </w:rPr>
        <w:t>(دوازدهم ذو</w:t>
      </w:r>
      <w:r w:rsidRPr="001C61F1">
        <w:rPr>
          <w:rFonts w:eastAsia="MS Mincho" w:hint="cs"/>
          <w:rtl/>
        </w:rPr>
        <w:t xml:space="preserve"> الحجه) و نماز خواندن در آن</w:t>
      </w:r>
      <w:bookmarkEnd w:id="4107"/>
      <w:bookmarkEnd w:id="4108"/>
      <w:bookmarkEnd w:id="4109"/>
      <w:bookmarkEnd w:id="4110"/>
      <w:bookmarkEnd w:id="4111"/>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747</w:t>
      </w:r>
      <w:r w:rsidR="00E44018" w:rsidRPr="00E44018">
        <w:rPr>
          <w:rStyle w:val="Char4"/>
          <w:rFonts w:eastAsia="MS Mincho"/>
        </w:rPr>
        <w:t>-</w:t>
      </w:r>
      <w:r w:rsidR="001C7CAE" w:rsidRPr="00423AB6">
        <w:rPr>
          <w:rStyle w:val="Char3"/>
          <w:rFonts w:eastAsia="MS Mincho" w:hint="cs"/>
          <w:rtl/>
        </w:rPr>
        <w:t xml:space="preserve"> </w:t>
      </w:r>
      <w:r w:rsidR="001C7CAE" w:rsidRPr="00423AB6">
        <w:rPr>
          <w:rStyle w:val="Char3"/>
          <w:rFonts w:eastAsia="MS Mincho"/>
          <w:rtl/>
        </w:rPr>
        <w:t>عَنْ ابْنِ عُمَرَ</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w:t>
      </w:r>
      <w:r w:rsidR="001C7CAE" w:rsidRPr="00423AB6">
        <w:rPr>
          <w:rStyle w:val="Char3"/>
          <w:rFonts w:eastAsia="MS Mincho"/>
          <w:rtl/>
        </w:rPr>
        <w:t xml:space="preserve"> أَنَّ النَّبِيَّ</w:t>
      </w:r>
      <w:r w:rsidR="00D42469" w:rsidRPr="00D42469">
        <w:rPr>
          <w:rStyle w:val="Char3"/>
          <w:rFonts w:eastAsia="MS Mincho" w:cs="CTraditional Arabic"/>
          <w:rtl/>
        </w:rPr>
        <w:t xml:space="preserve"> ص </w:t>
      </w:r>
      <w:r w:rsidR="001C7CAE" w:rsidRPr="00423AB6">
        <w:rPr>
          <w:rStyle w:val="Char3"/>
          <w:rFonts w:eastAsia="MS Mincho"/>
          <w:rtl/>
        </w:rPr>
        <w:t>وَأَبَا بَكْرٍ وَعُمَرَ</w:t>
      </w:r>
      <w:r w:rsidR="00D42469" w:rsidRPr="00D42469">
        <w:rPr>
          <w:rStyle w:val="Char3"/>
          <w:rFonts w:eastAsia="MS Mincho" w:cs="CTraditional Arabic"/>
          <w:rtl/>
        </w:rPr>
        <w:t xml:space="preserve"> ل </w:t>
      </w:r>
      <w:r w:rsidR="001C7CAE" w:rsidRPr="00423AB6">
        <w:rPr>
          <w:rStyle w:val="Char3"/>
          <w:rFonts w:eastAsia="MS Mincho"/>
          <w:rtl/>
        </w:rPr>
        <w:t>كَانُوا يَنْزِلُونَ الأَبْطَحَ</w:t>
      </w:r>
      <w:r w:rsidR="001C7CAE" w:rsidRPr="00423AB6">
        <w:rPr>
          <w:rStyle w:val="Char3"/>
          <w:rFonts w:eastAsia="MS Mincho" w:hint="cs"/>
          <w:rtl/>
        </w:rPr>
        <w:t xml:space="preserve">. </w:t>
      </w:r>
      <w:r w:rsidRPr="00E44018">
        <w:rPr>
          <w:rStyle w:val="Char4"/>
          <w:rFonts w:eastAsia="MS Mincho" w:hint="cs"/>
          <w:rtl/>
        </w:rPr>
        <w:t>(م</w:t>
      </w:r>
      <w:r w:rsidR="001D7CD0" w:rsidRPr="00E44018">
        <w:rPr>
          <w:rStyle w:val="Char4"/>
          <w:rFonts w:eastAsia="MS Mincho" w:hint="cs"/>
          <w:rtl/>
        </w:rPr>
        <w:t>/</w:t>
      </w:r>
      <w:r w:rsidRPr="00E44018">
        <w:rPr>
          <w:rStyle w:val="Char4"/>
          <w:rFonts w:eastAsia="MS Mincho" w:hint="cs"/>
          <w:rtl/>
        </w:rPr>
        <w:t>131</w:t>
      </w:r>
      <w:r w:rsidR="001C7CAE" w:rsidRPr="00E44018">
        <w:rPr>
          <w:rStyle w:val="Char4"/>
          <w:rFonts w:eastAsia="MS Mincho" w:hint="cs"/>
          <w:rtl/>
        </w:rPr>
        <w:t>0</w:t>
      </w:r>
      <w:r w:rsidR="00060808" w:rsidRPr="00E44018">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0F7D7A">
        <w:rPr>
          <w:rStyle w:val="Char4"/>
          <w:rFonts w:eastAsia="MS Mincho" w:cs="CTraditional Arabic" w:hint="cs"/>
          <w:rtl/>
        </w:rPr>
        <w:t>ب</w:t>
      </w:r>
      <w:r w:rsidR="001C7CAE" w:rsidRPr="002E320E">
        <w:rPr>
          <w:rStyle w:val="Char4"/>
          <w:rFonts w:eastAsia="MS Mincho" w:hint="cs"/>
          <w:rtl/>
        </w:rPr>
        <w:t xml:space="preserve"> می‌گوید: نبی اکرم </w:t>
      </w:r>
      <w:r w:rsidR="001C7CAE" w:rsidRPr="001A52C9">
        <w:rPr>
          <w:rFonts w:ascii="CTraditional Arabic" w:eastAsia="MS Mincho" w:hAnsi="CTraditional Arabic" w:cs="CTraditional Arabic" w:hint="cs"/>
          <w:sz w:val="30"/>
          <w:szCs w:val="28"/>
          <w:rtl/>
        </w:rPr>
        <w:t>ص</w:t>
      </w:r>
      <w:r w:rsidR="001C7CAE" w:rsidRPr="002E320E">
        <w:rPr>
          <w:rStyle w:val="Char4"/>
          <w:rFonts w:eastAsia="MS Mincho" w:hint="cs"/>
          <w:rtl/>
        </w:rPr>
        <w:t xml:space="preserve">، ابوبکر و عمر </w:t>
      </w:r>
      <w:r w:rsidR="001C7CAE" w:rsidRPr="000F7D7A">
        <w:rPr>
          <w:rStyle w:val="Char4"/>
          <w:rFonts w:eastAsia="MS Mincho" w:cs="CTraditional Arabic" w:hint="cs"/>
          <w:rtl/>
        </w:rPr>
        <w:t>ب</w:t>
      </w:r>
      <w:r w:rsidR="001C7CAE" w:rsidRPr="002E320E">
        <w:rPr>
          <w:rStyle w:val="Char4"/>
          <w:rFonts w:eastAsia="MS Mincho" w:hint="cs"/>
          <w:rtl/>
        </w:rPr>
        <w:t xml:space="preserve"> در محصّب، توقف می‌نمودند. </w:t>
      </w:r>
    </w:p>
    <w:p w:rsidR="001C7CAE" w:rsidRPr="00423AB6" w:rsidRDefault="00A13875" w:rsidP="001C7CAE">
      <w:pPr>
        <w:pStyle w:val="PlainText"/>
        <w:widowControl w:val="0"/>
        <w:bidi/>
        <w:ind w:firstLine="284"/>
        <w:jc w:val="both"/>
        <w:rPr>
          <w:rStyle w:val="Char3"/>
          <w:rFonts w:eastAsia="MS Mincho"/>
          <w:rtl/>
        </w:rPr>
      </w:pPr>
      <w:r w:rsidRPr="00A13875">
        <w:rPr>
          <w:rStyle w:val="Char4"/>
          <w:rFonts w:eastAsia="MS Mincho" w:hint="cs"/>
          <w:rtl/>
        </w:rPr>
        <w:t>748</w:t>
      </w:r>
      <w:r w:rsidR="001C7CAE" w:rsidRPr="00423AB6">
        <w:rPr>
          <w:rStyle w:val="Char3"/>
          <w:rFonts w:eastAsia="MS Mincho" w:hint="cs"/>
          <w:rtl/>
        </w:rPr>
        <w:t xml:space="preserve">ـ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نُزُولُ الأَبْطَحِ لَيْسَ بِسُنَّةٍ</w:t>
      </w:r>
      <w:r w:rsidR="001C7CAE" w:rsidRPr="00423AB6">
        <w:rPr>
          <w:rStyle w:val="Char3"/>
          <w:rFonts w:eastAsia="MS Mincho" w:hint="cs"/>
          <w:rtl/>
        </w:rPr>
        <w:t>،</w:t>
      </w:r>
      <w:r w:rsidR="001C7CAE" w:rsidRPr="00423AB6">
        <w:rPr>
          <w:rStyle w:val="Char3"/>
          <w:rFonts w:eastAsia="MS Mincho"/>
          <w:rtl/>
        </w:rPr>
        <w:t xml:space="preserve"> إِنَّمَا نَزَلَهُ رَسُولُ اللَّهِ</w:t>
      </w:r>
      <w:r w:rsidR="00D42469" w:rsidRPr="00D42469">
        <w:rPr>
          <w:rStyle w:val="Char3"/>
          <w:rFonts w:eastAsia="MS Mincho" w:cs="CTraditional Arabic"/>
          <w:rtl/>
        </w:rPr>
        <w:t xml:space="preserve"> ص </w:t>
      </w:r>
      <w:r w:rsidR="001C7CAE" w:rsidRPr="00423AB6">
        <w:rPr>
          <w:rStyle w:val="Char3"/>
          <w:rFonts w:eastAsia="MS Mincho"/>
          <w:rtl/>
        </w:rPr>
        <w:t>لأ</w:t>
      </w:r>
      <w:r w:rsidR="001C7CAE" w:rsidRPr="00423AB6">
        <w:rPr>
          <w:rStyle w:val="Char3"/>
          <w:rFonts w:eastAsia="MS Mincho" w:hint="cs"/>
          <w:rtl/>
        </w:rPr>
        <w:t>ِ</w:t>
      </w:r>
      <w:r w:rsidR="001C7CAE" w:rsidRPr="00423AB6">
        <w:rPr>
          <w:rStyle w:val="Char3"/>
          <w:rFonts w:eastAsia="MS Mincho"/>
          <w:rtl/>
        </w:rPr>
        <w:t>َنَّهُ كَانَ أَسْمَحَ لِخُرُوجِهِ إِذَا خَرَجَ</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1311</w:t>
      </w:r>
      <w:r w:rsidR="00060808" w:rsidRPr="00060808">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توقف نمودن در ابطح (محصّب) سنت نیست؛ اما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توقف نمود؛ زیرا بیرون رفتن از آنجا برایش راحت‌تر بود.</w:t>
      </w:r>
    </w:p>
    <w:p w:rsidR="001C7CAE" w:rsidRPr="00423AB6" w:rsidRDefault="00A13875" w:rsidP="00E44018">
      <w:pPr>
        <w:pStyle w:val="PlainText"/>
        <w:widowControl w:val="0"/>
        <w:bidi/>
        <w:ind w:firstLine="284"/>
        <w:jc w:val="both"/>
        <w:rPr>
          <w:rStyle w:val="Char3"/>
          <w:rFonts w:eastAsia="MS Mincho"/>
          <w:rtl/>
        </w:rPr>
      </w:pPr>
      <w:r w:rsidRPr="00E44018">
        <w:rPr>
          <w:rStyle w:val="Char4"/>
          <w:rFonts w:eastAsia="MS Mincho" w:hint="cs"/>
          <w:rtl/>
        </w:rPr>
        <w:t>749</w:t>
      </w:r>
      <w:r w:rsidR="00E44018" w:rsidRPr="00E44018">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لَنَا رَسُولُ اللَّهِ</w:t>
      </w:r>
      <w:r w:rsidR="00D42469" w:rsidRPr="00D42469">
        <w:rPr>
          <w:rStyle w:val="Char3"/>
          <w:rFonts w:eastAsia="MS Mincho" w:cs="CTraditional Arabic"/>
          <w:rtl/>
        </w:rPr>
        <w:t xml:space="preserve"> ص </w:t>
      </w:r>
      <w:r w:rsidR="001C7CAE" w:rsidRPr="00423AB6">
        <w:rPr>
          <w:rStyle w:val="Char3"/>
          <w:rFonts w:eastAsia="MS Mincho"/>
          <w:rtl/>
        </w:rPr>
        <w:t>وَنَحْنُ بِمِنًى</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نَحْنُ نَازِلُونَ غَدًا ب</w:t>
      </w:r>
      <w:r w:rsidR="001C7CAE" w:rsidRPr="000B1818">
        <w:rPr>
          <w:rStyle w:val="Char3"/>
          <w:rFonts w:eastAsia="MS Mincho"/>
          <w:spacing w:val="-4"/>
          <w:rtl/>
        </w:rPr>
        <w:t>ِخَيْفِ بَنِي كِنَانَةَ</w:t>
      </w:r>
      <w:r w:rsidR="001C7CAE" w:rsidRPr="000B1818">
        <w:rPr>
          <w:rStyle w:val="Char3"/>
          <w:rFonts w:eastAsia="MS Mincho" w:hint="cs"/>
          <w:spacing w:val="-4"/>
          <w:rtl/>
        </w:rPr>
        <w:t>،</w:t>
      </w:r>
      <w:r w:rsidR="001C7CAE" w:rsidRPr="000B1818">
        <w:rPr>
          <w:rStyle w:val="Char3"/>
          <w:rFonts w:eastAsia="MS Mincho"/>
          <w:spacing w:val="-4"/>
          <w:rtl/>
        </w:rPr>
        <w:t xml:space="preserve"> حَيْثُ تَقَاسَمُوا عَلَى الْكُفْرِ</w:t>
      </w:r>
      <w:r w:rsidR="001C7CAE" w:rsidRPr="000B1818">
        <w:rPr>
          <w:rStyle w:val="Char3"/>
          <w:rFonts w:eastAsia="MS Mincho" w:hint="cs"/>
          <w:spacing w:val="-4"/>
          <w:rtl/>
        </w:rPr>
        <w:t>».</w:t>
      </w:r>
      <w:r w:rsidR="001C7CAE" w:rsidRPr="000B1818">
        <w:rPr>
          <w:rStyle w:val="Char3"/>
          <w:rFonts w:eastAsia="MS Mincho"/>
          <w:spacing w:val="-4"/>
          <w:rtl/>
        </w:rPr>
        <w:t xml:space="preserve"> وَذَلِكَ إِنَّ قُرَيْشًا وَبَنِي كِنَانَةَ تَحَالَفَتْ عَلَى بَنِي هَاشِمٍ وَبَنِي الْمُطَّلِبِ</w:t>
      </w:r>
      <w:r w:rsidR="001C7CAE" w:rsidRPr="000B1818">
        <w:rPr>
          <w:rStyle w:val="Char3"/>
          <w:rFonts w:eastAsia="MS Mincho" w:hint="cs"/>
          <w:spacing w:val="-4"/>
          <w:rtl/>
        </w:rPr>
        <w:t>:</w:t>
      </w:r>
      <w:r w:rsidR="001C7CAE" w:rsidRPr="000B1818">
        <w:rPr>
          <w:rStyle w:val="Char3"/>
          <w:rFonts w:eastAsia="MS Mincho"/>
          <w:spacing w:val="-4"/>
          <w:rtl/>
        </w:rPr>
        <w:t xml:space="preserve"> أَنْ لا</w:t>
      </w:r>
      <w:r w:rsidR="001C7CAE" w:rsidRPr="000B1818">
        <w:rPr>
          <w:rStyle w:val="Char3"/>
          <w:rFonts w:eastAsia="MS Mincho" w:hint="cs"/>
          <w:spacing w:val="-4"/>
          <w:rtl/>
        </w:rPr>
        <w:t>َ</w:t>
      </w:r>
      <w:r w:rsidR="001C7CAE" w:rsidRPr="000B1818">
        <w:rPr>
          <w:rStyle w:val="Char3"/>
          <w:rFonts w:eastAsia="MS Mincho"/>
          <w:spacing w:val="-4"/>
          <w:rtl/>
        </w:rPr>
        <w:t xml:space="preserve"> يُنَاكِحُوهُمْ</w:t>
      </w:r>
      <w:r w:rsidR="001C7CAE" w:rsidRPr="000B1818">
        <w:rPr>
          <w:rStyle w:val="Char3"/>
          <w:rFonts w:eastAsia="MS Mincho" w:hint="cs"/>
          <w:spacing w:val="-4"/>
          <w:rtl/>
        </w:rPr>
        <w:t>،</w:t>
      </w:r>
      <w:r w:rsidR="001C7CAE" w:rsidRPr="000B1818">
        <w:rPr>
          <w:rStyle w:val="Char3"/>
          <w:rFonts w:eastAsia="MS Mincho"/>
          <w:spacing w:val="-4"/>
          <w:rtl/>
        </w:rPr>
        <w:t xml:space="preserve"> وَلا</w:t>
      </w:r>
      <w:r w:rsidR="001C7CAE" w:rsidRPr="000B1818">
        <w:rPr>
          <w:rStyle w:val="Char3"/>
          <w:rFonts w:eastAsia="MS Mincho" w:hint="cs"/>
          <w:spacing w:val="-4"/>
          <w:rtl/>
        </w:rPr>
        <w:t>َ</w:t>
      </w:r>
      <w:r w:rsidR="001C7CAE" w:rsidRPr="000B1818">
        <w:rPr>
          <w:rStyle w:val="Char3"/>
          <w:rFonts w:eastAsia="MS Mincho"/>
          <w:spacing w:val="-4"/>
          <w:rtl/>
        </w:rPr>
        <w:t xml:space="preserve"> يُبَايِعُوهُمْ</w:t>
      </w:r>
      <w:r w:rsidR="001C7CAE" w:rsidRPr="000B1818">
        <w:rPr>
          <w:rStyle w:val="Char3"/>
          <w:rFonts w:eastAsia="MS Mincho" w:hint="cs"/>
          <w:spacing w:val="-4"/>
          <w:rtl/>
        </w:rPr>
        <w:t>،</w:t>
      </w:r>
      <w:r w:rsidR="001C7CAE" w:rsidRPr="000B1818">
        <w:rPr>
          <w:rStyle w:val="Char3"/>
          <w:rFonts w:eastAsia="MS Mincho"/>
          <w:spacing w:val="-4"/>
          <w:rtl/>
        </w:rPr>
        <w:t xml:space="preserve"> حَتَّى يُسْلِمُوا إِلَيْهِمْ رَسُولَ اللَّهِ </w:t>
      </w:r>
      <w:r w:rsidR="001C7CAE" w:rsidRPr="000B1818">
        <w:rPr>
          <w:rFonts w:ascii="AGA Arabesque" w:eastAsia="MS Mincho" w:hAnsi="AGA Arabesque" w:cs="CTraditional Arabic" w:hint="cs"/>
          <w:spacing w:val="-4"/>
          <w:sz w:val="30"/>
          <w:szCs w:val="27"/>
          <w:rtl/>
        </w:rPr>
        <w:t>ص</w:t>
      </w:r>
      <w:r w:rsidR="001C7CAE" w:rsidRPr="002E320E">
        <w:rPr>
          <w:rStyle w:val="Char4"/>
          <w:rFonts w:eastAsia="MS Mincho" w:hint="cs"/>
          <w:rtl/>
        </w:rPr>
        <w:t xml:space="preserve">، </w:t>
      </w:r>
      <w:r w:rsidR="001C7CAE" w:rsidRPr="00423AB6">
        <w:rPr>
          <w:rStyle w:val="Char3"/>
          <w:rFonts w:eastAsia="MS Mincho"/>
          <w:rtl/>
        </w:rPr>
        <w:t>يَعْنِي بِذَلِكَ الْمُحَصَّبَ</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1314</w:t>
      </w:r>
      <w:r w:rsidR="00060808" w:rsidRPr="00060808">
        <w:rPr>
          <w:rStyle w:val="Char4"/>
          <w:rFonts w:eastAsia="MS Mincho" w:hint="cs"/>
          <w:rtl/>
        </w:rPr>
        <w:t>)</w:t>
      </w:r>
    </w:p>
    <w:p w:rsidR="001C7CAE" w:rsidRPr="002E320E" w:rsidRDefault="00060808" w:rsidP="00E4401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ما در منا بودیم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ما فرمود: «ما فردا در خیف بنی کنانه، جایی که قریش برای باقی ماندن بر کفر، عهد و پیمان بستند، منزل خواهیم گرفت». یعنی در محصّب؛ وآن جایی بود که قریش و بنی کنانه علیه بنی‌هاشم و بنی عبدالمطلب عهد و پیمان بسته بودند که تا محمد را به آنها تحویل ندهند، هیچگونه داد و ستد و ازدواجی با آنان، صورت نخواهد گرفت.</w:t>
      </w:r>
    </w:p>
    <w:p w:rsidR="001C7CAE" w:rsidRPr="00F62971" w:rsidRDefault="001C7CAE" w:rsidP="001C7CAE">
      <w:pPr>
        <w:pStyle w:val="a2"/>
        <w:rPr>
          <w:rFonts w:eastAsia="MS Mincho"/>
          <w:rtl/>
        </w:rPr>
      </w:pPr>
      <w:bookmarkStart w:id="4112" w:name="_Toc256338325"/>
      <w:bookmarkStart w:id="4113" w:name="_Toc256340278"/>
      <w:bookmarkStart w:id="4114" w:name="_Toc261194676"/>
      <w:bookmarkStart w:id="4115" w:name="_Toc445895961"/>
      <w:bookmarkStart w:id="4116" w:name="_Toc448060055"/>
      <w:r w:rsidRPr="001C61F1">
        <w:rPr>
          <w:rFonts w:eastAsia="MS Mincho" w:hint="cs"/>
          <w:rtl/>
        </w:rPr>
        <w:t>باب (85): ماندن شب</w:t>
      </w:r>
      <w:r>
        <w:rPr>
          <w:rFonts w:eastAsia="MS Mincho" w:hint="cs"/>
          <w:rtl/>
        </w:rPr>
        <w:t>‌</w:t>
      </w:r>
      <w:r w:rsidRPr="001C61F1">
        <w:rPr>
          <w:rFonts w:eastAsia="MS Mincho" w:hint="cs"/>
          <w:rtl/>
        </w:rPr>
        <w:t xml:space="preserve">های منا در مکه برای کسانی که برای حجاج، </w:t>
      </w:r>
      <w:r>
        <w:rPr>
          <w:rFonts w:eastAsia="MS Mincho" w:hint="cs"/>
          <w:rtl/>
        </w:rPr>
        <w:t xml:space="preserve">آب </w:t>
      </w:r>
      <w:r w:rsidRPr="001C61F1">
        <w:rPr>
          <w:rFonts w:eastAsia="MS Mincho" w:hint="cs"/>
          <w:rtl/>
        </w:rPr>
        <w:t xml:space="preserve">تدارک </w:t>
      </w:r>
      <w:r>
        <w:rPr>
          <w:rFonts w:eastAsia="MS Mincho" w:hint="cs"/>
          <w:rtl/>
        </w:rPr>
        <w:t>می‌</w:t>
      </w:r>
      <w:r w:rsidRPr="001C61F1">
        <w:rPr>
          <w:rFonts w:eastAsia="MS Mincho" w:hint="cs"/>
          <w:rtl/>
        </w:rPr>
        <w:t>بینند</w:t>
      </w:r>
      <w:bookmarkEnd w:id="4112"/>
      <w:bookmarkEnd w:id="4113"/>
      <w:bookmarkEnd w:id="4114"/>
      <w:bookmarkEnd w:id="4115"/>
      <w:bookmarkEnd w:id="4116"/>
    </w:p>
    <w:p w:rsidR="001C7CAE" w:rsidRPr="00423AB6" w:rsidRDefault="001C7CAE" w:rsidP="001C7CAE">
      <w:pPr>
        <w:pStyle w:val="PlainText"/>
        <w:widowControl w:val="0"/>
        <w:bidi/>
        <w:ind w:firstLine="284"/>
        <w:jc w:val="both"/>
        <w:rPr>
          <w:rStyle w:val="Char3"/>
          <w:rFonts w:eastAsia="MS Mincho"/>
          <w:rtl/>
        </w:rPr>
      </w:pPr>
      <w:r w:rsidRPr="000F7D7A">
        <w:rPr>
          <w:rStyle w:val="Char4"/>
          <w:rFonts w:eastAsia="MS Mincho" w:hint="cs"/>
          <w:rtl/>
        </w:rPr>
        <w:t>750</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 xml:space="preserve">عَنْ ابْنِ عُمَرَ </w:t>
      </w:r>
      <w:r>
        <w:rPr>
          <w:rStyle w:val="Char3"/>
          <w:rFonts w:cs="CTraditional Arabic" w:hint="cs"/>
          <w:rtl/>
        </w:rPr>
        <w:t>ب</w:t>
      </w:r>
      <w:r w:rsidRPr="00423AB6">
        <w:rPr>
          <w:rStyle w:val="Char3"/>
          <w:rFonts w:eastAsia="MS Mincho" w:hint="cs"/>
          <w:rtl/>
        </w:rPr>
        <w:t xml:space="preserve">: </w:t>
      </w:r>
      <w:r w:rsidRPr="00423AB6">
        <w:rPr>
          <w:rStyle w:val="Char3"/>
          <w:rFonts w:eastAsia="MS Mincho"/>
          <w:rtl/>
        </w:rPr>
        <w:t>أَنَّ الْعَبَّاسَ بْنَ عَبْدِ الْمُطَّلِبِ</w:t>
      </w:r>
      <w:r w:rsidR="00D42469" w:rsidRPr="00D42469">
        <w:rPr>
          <w:rStyle w:val="Char3"/>
          <w:rFonts w:eastAsia="MS Mincho" w:cs="CTraditional Arabic" w:hint="cs"/>
          <w:rtl/>
        </w:rPr>
        <w:t xml:space="preserve"> س </w:t>
      </w:r>
      <w:r w:rsidRPr="00423AB6">
        <w:rPr>
          <w:rStyle w:val="Char3"/>
          <w:rFonts w:eastAsia="MS Mincho"/>
          <w:rtl/>
        </w:rPr>
        <w:t>اسْتَأْذَنَ رَسُولَ اللَّهِ</w:t>
      </w:r>
      <w:r w:rsidR="00D42469" w:rsidRPr="00D42469">
        <w:rPr>
          <w:rStyle w:val="Char3"/>
          <w:rFonts w:eastAsia="MS Mincho" w:cs="CTraditional Arabic"/>
          <w:rtl/>
        </w:rPr>
        <w:t xml:space="preserve"> ص </w:t>
      </w:r>
      <w:r w:rsidRPr="00423AB6">
        <w:rPr>
          <w:rStyle w:val="Char3"/>
          <w:rFonts w:eastAsia="MS Mincho"/>
          <w:rtl/>
        </w:rPr>
        <w:t>أَنْ يَبِيتَ بِمَكَّةَ لَيَالِي مِنًى</w:t>
      </w:r>
      <w:r w:rsidRPr="00423AB6">
        <w:rPr>
          <w:rStyle w:val="Char3"/>
          <w:rFonts w:eastAsia="MS Mincho" w:hint="cs"/>
          <w:rtl/>
        </w:rPr>
        <w:t>،</w:t>
      </w:r>
      <w:r w:rsidRPr="00423AB6">
        <w:rPr>
          <w:rStyle w:val="Char3"/>
          <w:rFonts w:eastAsia="MS Mincho"/>
          <w:rtl/>
        </w:rPr>
        <w:t xml:space="preserve"> مِنْ أَجْلِ سِقَايَتِهِ</w:t>
      </w:r>
      <w:r w:rsidRPr="00423AB6">
        <w:rPr>
          <w:rStyle w:val="Char3"/>
          <w:rFonts w:eastAsia="MS Mincho" w:hint="cs"/>
          <w:rtl/>
        </w:rPr>
        <w:t>،</w:t>
      </w:r>
      <w:r w:rsidRPr="00423AB6">
        <w:rPr>
          <w:rStyle w:val="Char3"/>
          <w:rFonts w:eastAsia="MS Mincho"/>
          <w:rtl/>
        </w:rPr>
        <w:t xml:space="preserve"> فَأَذِنَ لَهُ</w:t>
      </w:r>
      <w:r w:rsidRPr="00423AB6">
        <w:rPr>
          <w:rStyle w:val="Char3"/>
          <w:rFonts w:eastAsia="MS Mincho" w:hint="cs"/>
          <w:rtl/>
        </w:rPr>
        <w:t>.</w:t>
      </w:r>
      <w:r w:rsidRPr="00423AB6">
        <w:rPr>
          <w:rStyle w:val="Char3"/>
          <w:rFonts w:eastAsia="MS Mincho"/>
          <w:rtl/>
        </w:rPr>
        <w:t xml:space="preserve"> </w:t>
      </w:r>
      <w:r w:rsidRPr="000F7D7A">
        <w:rPr>
          <w:rStyle w:val="Char4"/>
          <w:rFonts w:eastAsia="MS Mincho" w:hint="cs"/>
          <w:rtl/>
        </w:rPr>
        <w:t>(م/1315)</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 xml:space="preserve">ابن عمر </w:t>
      </w:r>
      <w:r w:rsidR="001C7CAE" w:rsidRPr="001E0345">
        <w:rPr>
          <w:rStyle w:val="Char4"/>
          <w:rFonts w:eastAsia="MS Mincho" w:cs="CTraditional Arabic"/>
          <w:rtl/>
        </w:rPr>
        <w:t>ب</w:t>
      </w:r>
      <w:r w:rsidR="001C7CAE" w:rsidRPr="002E320E">
        <w:rPr>
          <w:rStyle w:val="Char4"/>
          <w:rFonts w:eastAsia="MS Mincho"/>
          <w:rtl/>
        </w:rPr>
        <w:t xml:space="preserve"> می‏گوید: عباس</w:t>
      </w:r>
      <w:r w:rsidR="001C7CAE" w:rsidRPr="002E320E">
        <w:rPr>
          <w:rStyle w:val="Char4"/>
          <w:rFonts w:eastAsia="MS Mincho" w:hint="cs"/>
          <w:rtl/>
        </w:rPr>
        <w:t xml:space="preserve"> بن عبدالمطلب</w:t>
      </w:r>
      <w:r w:rsidR="00D42469" w:rsidRPr="00D42469">
        <w:rPr>
          <w:rStyle w:val="Char4"/>
          <w:rFonts w:eastAsia="MS Mincho" w:cs="CTraditional Arabic" w:hint="cs"/>
          <w:rtl/>
        </w:rPr>
        <w:t xml:space="preserve"> س </w:t>
      </w:r>
      <w:r w:rsidR="001C7CAE" w:rsidRPr="002E320E">
        <w:rPr>
          <w:rStyle w:val="Char4"/>
          <w:rFonts w:eastAsia="MS Mincho"/>
          <w:rtl/>
        </w:rPr>
        <w:t>از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hint="cs"/>
          <w:rtl/>
        </w:rPr>
        <w:t xml:space="preserve"> ص </w:t>
      </w:r>
      <w:r w:rsidR="001C7CAE" w:rsidRPr="002E320E">
        <w:rPr>
          <w:rStyle w:val="Char4"/>
          <w:rFonts w:eastAsia="MS Mincho"/>
          <w:rtl/>
        </w:rPr>
        <w:t>اجاز</w:t>
      </w:r>
      <w:r w:rsidR="001C7CAE" w:rsidRPr="002E320E">
        <w:rPr>
          <w:rStyle w:val="Char4"/>
          <w:rFonts w:eastAsia="MS Mincho" w:hint="cs"/>
          <w:rtl/>
        </w:rPr>
        <w:t>ه</w:t>
      </w:r>
      <w:r w:rsidR="001C7CAE" w:rsidRPr="002E320E">
        <w:rPr>
          <w:rStyle w:val="Char4"/>
          <w:rFonts w:eastAsia="MS Mincho"/>
          <w:rtl/>
        </w:rPr>
        <w:t xml:space="preserve"> خواست تا </w:t>
      </w:r>
      <w:r w:rsidR="001C7CAE" w:rsidRPr="002E320E">
        <w:rPr>
          <w:rStyle w:val="Char4"/>
          <w:rFonts w:eastAsia="MS Mincho" w:hint="cs"/>
          <w:rtl/>
        </w:rPr>
        <w:t>شب‌هایی را که حجاج در منا می‌گذرانند، برای تهیه‌ی آب آشامیدنی آنها در مکه بماند.</w:t>
      </w:r>
      <w:r w:rsidR="001C7CAE" w:rsidRPr="002E320E">
        <w:rPr>
          <w:rStyle w:val="Char4"/>
          <w:rFonts w:eastAsia="MS Mincho"/>
          <w:rtl/>
        </w:rPr>
        <w:t xml:space="preserve">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نیز به </w:t>
      </w:r>
      <w:r w:rsidR="001C7CAE" w:rsidRPr="002E320E">
        <w:rPr>
          <w:rStyle w:val="Char4"/>
          <w:rFonts w:eastAsia="MS Mincho"/>
          <w:rtl/>
        </w:rPr>
        <w:t>او اجازه داد.</w:t>
      </w:r>
    </w:p>
    <w:p w:rsidR="001C7CAE" w:rsidRPr="00423AB6" w:rsidRDefault="001C7CAE" w:rsidP="00241BFD">
      <w:pPr>
        <w:pStyle w:val="PlainText"/>
        <w:widowControl w:val="0"/>
        <w:bidi/>
        <w:ind w:firstLine="284"/>
        <w:jc w:val="both"/>
        <w:rPr>
          <w:rStyle w:val="Char3"/>
          <w:rFonts w:eastAsia="MS Mincho"/>
          <w:rtl/>
        </w:rPr>
      </w:pPr>
      <w:r w:rsidRPr="001E0345">
        <w:rPr>
          <w:rStyle w:val="Char4"/>
          <w:rFonts w:eastAsia="MS Mincho" w:hint="cs"/>
          <w:rtl/>
        </w:rPr>
        <w:t>751</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بَكْرِ بْنِ عَبْدِ اللَّهِ الْمُزَنِيِّ قَالَ</w:t>
      </w:r>
      <w:r w:rsidRPr="00423AB6">
        <w:rPr>
          <w:rStyle w:val="Char3"/>
          <w:rFonts w:eastAsia="MS Mincho" w:hint="cs"/>
          <w:rtl/>
        </w:rPr>
        <w:t>:</w:t>
      </w:r>
      <w:r w:rsidRPr="00423AB6">
        <w:rPr>
          <w:rStyle w:val="Char3"/>
          <w:rFonts w:eastAsia="MS Mincho"/>
          <w:rtl/>
        </w:rPr>
        <w:t xml:space="preserve"> كُنْتُ جَالِسًا مَعَ ابْنِ عَبَّاسٍ</w:t>
      </w:r>
      <w:r w:rsidR="00241BFD">
        <w:rPr>
          <w:rStyle w:val="Char3"/>
          <w:rFonts w:eastAsia="MS Mincho" w:hint="cs"/>
          <w:rtl/>
        </w:rPr>
        <w:t xml:space="preserve"> </w:t>
      </w:r>
      <w:r>
        <w:rPr>
          <w:rStyle w:val="Char3"/>
          <w:rFonts w:cs="CTraditional Arabic" w:hint="cs"/>
          <w:rtl/>
        </w:rPr>
        <w:t>ب</w:t>
      </w:r>
      <w:r w:rsidRPr="00423AB6">
        <w:rPr>
          <w:rStyle w:val="Char3"/>
          <w:rFonts w:eastAsia="MS Mincho"/>
          <w:rtl/>
        </w:rPr>
        <w:t xml:space="preserve"> عِنْدَ الْكَعْبَةِ</w:t>
      </w:r>
      <w:r w:rsidRPr="00423AB6">
        <w:rPr>
          <w:rStyle w:val="Char3"/>
          <w:rFonts w:eastAsia="MS Mincho" w:hint="cs"/>
          <w:rtl/>
        </w:rPr>
        <w:t>،</w:t>
      </w:r>
      <w:r w:rsidRPr="00423AB6">
        <w:rPr>
          <w:rStyle w:val="Char3"/>
          <w:rFonts w:eastAsia="MS Mincho"/>
          <w:rtl/>
        </w:rPr>
        <w:t xml:space="preserve"> فَأَتَاهُ أَعْرَابِيٌّ فَقَالَ</w:t>
      </w:r>
      <w:r w:rsidRPr="00423AB6">
        <w:rPr>
          <w:rStyle w:val="Char3"/>
          <w:rFonts w:eastAsia="MS Mincho" w:hint="cs"/>
          <w:rtl/>
        </w:rPr>
        <w:t>:</w:t>
      </w:r>
      <w:r w:rsidRPr="00423AB6">
        <w:rPr>
          <w:rStyle w:val="Char3"/>
          <w:rFonts w:eastAsia="MS Mincho"/>
          <w:rtl/>
        </w:rPr>
        <w:t xml:space="preserve"> مَا لِي أَرَى بَنِي عَمِّكُمْ يَسْقُونَ الْعَسَلَ وَاللَّبَنَ وَأَنْتُمْ تَسْقُونَ النَّبِيذَ</w:t>
      </w:r>
      <w:r w:rsidRPr="00423AB6">
        <w:rPr>
          <w:rStyle w:val="Char3"/>
          <w:rFonts w:eastAsia="MS Mincho" w:hint="cs"/>
          <w:rtl/>
        </w:rPr>
        <w:t>؟</w:t>
      </w:r>
      <w:r w:rsidRPr="00423AB6">
        <w:rPr>
          <w:rStyle w:val="Char3"/>
          <w:rFonts w:eastAsia="MS Mincho"/>
          <w:rtl/>
        </w:rPr>
        <w:t xml:space="preserve"> أَمِنْ حَاجَةٍ بِكُمْ أَمْ مِنْ بُخْلٍ</w:t>
      </w:r>
      <w:r w:rsidRPr="00423AB6">
        <w:rPr>
          <w:rStyle w:val="Char3"/>
          <w:rFonts w:eastAsia="MS Mincho" w:hint="cs"/>
          <w:rtl/>
        </w:rPr>
        <w:t>؟</w:t>
      </w:r>
      <w:r w:rsidRPr="00423AB6">
        <w:rPr>
          <w:rStyle w:val="Char3"/>
          <w:rFonts w:eastAsia="MS Mincho"/>
          <w:rtl/>
        </w:rPr>
        <w:t xml:space="preserve"> فَقَالَ ابْنُ عَبَّاسٍ</w:t>
      </w:r>
      <w:r w:rsidRPr="00423AB6">
        <w:rPr>
          <w:rStyle w:val="Char3"/>
          <w:rFonts w:eastAsia="MS Mincho" w:hint="cs"/>
          <w:rtl/>
        </w:rPr>
        <w:t>:</w:t>
      </w:r>
      <w:r w:rsidRPr="00423AB6">
        <w:rPr>
          <w:rStyle w:val="Char3"/>
          <w:rFonts w:eastAsia="MS Mincho"/>
          <w:rtl/>
        </w:rPr>
        <w:t xml:space="preserve"> الْحَمْدُ لِلَّهِ</w:t>
      </w:r>
      <w:r w:rsidRPr="00423AB6">
        <w:rPr>
          <w:rStyle w:val="Char3"/>
          <w:rFonts w:eastAsia="MS Mincho" w:hint="cs"/>
          <w:rtl/>
        </w:rPr>
        <w:t>،</w:t>
      </w:r>
      <w:r w:rsidRPr="00423AB6">
        <w:rPr>
          <w:rStyle w:val="Char3"/>
          <w:rFonts w:eastAsia="MS Mincho"/>
          <w:rtl/>
        </w:rPr>
        <w:t xml:space="preserve"> مَا بِنَا مِنْ حَاجَةٍ وَلا</w:t>
      </w:r>
      <w:r w:rsidRPr="00423AB6">
        <w:rPr>
          <w:rStyle w:val="Char3"/>
          <w:rFonts w:eastAsia="MS Mincho" w:hint="cs"/>
          <w:rtl/>
        </w:rPr>
        <w:t>َ</w:t>
      </w:r>
      <w:r w:rsidRPr="00423AB6">
        <w:rPr>
          <w:rStyle w:val="Char3"/>
          <w:rFonts w:eastAsia="MS Mincho"/>
          <w:rtl/>
        </w:rPr>
        <w:t xml:space="preserve"> بُخْلٍ</w:t>
      </w:r>
      <w:r w:rsidRPr="00423AB6">
        <w:rPr>
          <w:rStyle w:val="Char3"/>
          <w:rFonts w:eastAsia="MS Mincho" w:hint="cs"/>
          <w:rtl/>
        </w:rPr>
        <w:t>،</w:t>
      </w:r>
      <w:r w:rsidRPr="00423AB6">
        <w:rPr>
          <w:rStyle w:val="Char3"/>
          <w:rFonts w:eastAsia="MS Mincho"/>
          <w:rtl/>
        </w:rPr>
        <w:t xml:space="preserve"> قَدِمَ النَّبِيُّ</w:t>
      </w:r>
      <w:r w:rsidR="00D42469" w:rsidRPr="00D42469">
        <w:rPr>
          <w:rStyle w:val="Char3"/>
          <w:rFonts w:eastAsia="MS Mincho" w:cs="CTraditional Arabic"/>
          <w:rtl/>
        </w:rPr>
        <w:t xml:space="preserve"> ص </w:t>
      </w:r>
      <w:r w:rsidRPr="00423AB6">
        <w:rPr>
          <w:rStyle w:val="Char3"/>
          <w:rFonts w:eastAsia="MS Mincho"/>
          <w:rtl/>
        </w:rPr>
        <w:t>عَلَى رَاحِلَتِهِ وَخَلْفَهُ أُسَامَةُ</w:t>
      </w:r>
      <w:r w:rsidRPr="00423AB6">
        <w:rPr>
          <w:rStyle w:val="Char3"/>
          <w:rFonts w:eastAsia="MS Mincho" w:hint="cs"/>
          <w:rtl/>
        </w:rPr>
        <w:t>،</w:t>
      </w:r>
      <w:r w:rsidRPr="00423AB6">
        <w:rPr>
          <w:rStyle w:val="Char3"/>
          <w:rFonts w:eastAsia="MS Mincho"/>
          <w:rtl/>
        </w:rPr>
        <w:t xml:space="preserve"> فَاسْتَسْقَى فَأَتَيْنَاهُ بِإِنَاءٍ مِنْ نَبِيذٍ فَشَرِبَ</w:t>
      </w:r>
      <w:r w:rsidRPr="00423AB6">
        <w:rPr>
          <w:rStyle w:val="Char3"/>
          <w:rFonts w:eastAsia="MS Mincho" w:hint="cs"/>
          <w:rtl/>
        </w:rPr>
        <w:t>،</w:t>
      </w:r>
      <w:r w:rsidRPr="00423AB6">
        <w:rPr>
          <w:rStyle w:val="Char3"/>
          <w:rFonts w:eastAsia="MS Mincho"/>
          <w:rtl/>
        </w:rPr>
        <w:t xml:space="preserve"> وَسَقَى فَضْلَهُ أُسَامَةَ</w:t>
      </w:r>
      <w:r w:rsidRPr="00423AB6">
        <w:rPr>
          <w:rStyle w:val="Char3"/>
          <w:rFonts w:eastAsia="MS Mincho" w:hint="cs"/>
          <w:rtl/>
        </w:rPr>
        <w:t>،</w:t>
      </w:r>
      <w:r w:rsidRPr="00423AB6">
        <w:rPr>
          <w:rStyle w:val="Char3"/>
          <w:rFonts w:eastAsia="MS Mincho"/>
          <w:rtl/>
        </w:rPr>
        <w:t xml:space="preserve"> وَقَالَ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أَحْسَنْتُمْ وَأَجْمَلْتُمْ</w:t>
      </w:r>
      <w:r w:rsidRPr="00423AB6">
        <w:rPr>
          <w:rStyle w:val="Char3"/>
          <w:rFonts w:eastAsia="MS Mincho" w:hint="cs"/>
          <w:rtl/>
        </w:rPr>
        <w:t>،</w:t>
      </w:r>
      <w:r w:rsidRPr="00423AB6">
        <w:rPr>
          <w:rStyle w:val="Char3"/>
          <w:rFonts w:eastAsia="MS Mincho"/>
          <w:rtl/>
        </w:rPr>
        <w:t xml:space="preserve"> كَذَا فَاصْنَعُوا</w:t>
      </w:r>
      <w:r w:rsidRPr="00423AB6">
        <w:rPr>
          <w:rStyle w:val="Char3"/>
          <w:rFonts w:eastAsia="MS Mincho" w:hint="cs"/>
          <w:rtl/>
        </w:rPr>
        <w:t>».</w:t>
      </w:r>
      <w:r w:rsidRPr="00423AB6">
        <w:rPr>
          <w:rStyle w:val="Char3"/>
          <w:rFonts w:eastAsia="MS Mincho"/>
          <w:rtl/>
        </w:rPr>
        <w:t xml:space="preserve"> فَلا</w:t>
      </w:r>
      <w:r w:rsidRPr="00423AB6">
        <w:rPr>
          <w:rStyle w:val="Char3"/>
          <w:rFonts w:eastAsia="MS Mincho" w:hint="cs"/>
          <w:rtl/>
        </w:rPr>
        <w:t>َ</w:t>
      </w:r>
      <w:r w:rsidRPr="00423AB6">
        <w:rPr>
          <w:rStyle w:val="Char3"/>
          <w:rFonts w:eastAsia="MS Mincho"/>
          <w:rtl/>
        </w:rPr>
        <w:t xml:space="preserve"> نُرِيدُ تَغْيِيرَ مَا أَمَرَ بِهِ رَسُولُ اللَّهِ</w:t>
      </w:r>
      <w:r w:rsidR="00D42469" w:rsidRPr="00D42469">
        <w:rPr>
          <w:rStyle w:val="Char3"/>
          <w:rFonts w:eastAsia="MS Mincho" w:cs="CTraditional Arabic"/>
          <w:rtl/>
        </w:rPr>
        <w:t xml:space="preserve"> ص </w:t>
      </w:r>
      <w:r w:rsidRPr="002E320E">
        <w:rPr>
          <w:rStyle w:val="Char4"/>
          <w:rFonts w:eastAsia="MS Mincho" w:hint="cs"/>
          <w:rtl/>
        </w:rPr>
        <w:t>.</w:t>
      </w:r>
      <w:r w:rsidRPr="001E0345">
        <w:rPr>
          <w:rStyle w:val="Char4"/>
          <w:rFonts w:eastAsia="MS Mincho" w:hint="cs"/>
          <w:rtl/>
        </w:rPr>
        <w:t>(م/1316)</w:t>
      </w:r>
    </w:p>
    <w:p w:rsidR="001C7CAE" w:rsidRPr="002E320E" w:rsidRDefault="001C7CAE" w:rsidP="000B1818">
      <w:pPr>
        <w:pStyle w:val="PlainText"/>
        <w:bidi/>
        <w:ind w:firstLine="284"/>
        <w:jc w:val="both"/>
        <w:rPr>
          <w:rStyle w:val="Char4"/>
          <w:rFonts w:eastAsia="MS Mincho"/>
          <w:rtl/>
        </w:rPr>
      </w:pPr>
      <w:r w:rsidRPr="001E0345">
        <w:rPr>
          <w:rStyle w:val="Char5"/>
          <w:rFonts w:eastAsia="MS Mincho" w:hint="cs"/>
          <w:rtl/>
        </w:rPr>
        <w:t>ترجمه</w:t>
      </w:r>
      <w:r w:rsidRPr="002E320E">
        <w:rPr>
          <w:rStyle w:val="Char4"/>
          <w:rFonts w:eastAsia="MS Mincho" w:hint="cs"/>
          <w:rtl/>
        </w:rPr>
        <w:t xml:space="preserve">: بکر بن عبدالله مزنی می‌گوید: من با ابن عباس </w:t>
      </w:r>
      <w:r w:rsidRPr="001E0345">
        <w:rPr>
          <w:rStyle w:val="Char4"/>
          <w:rFonts w:eastAsia="MS Mincho" w:cs="CTraditional Arabic" w:hint="cs"/>
          <w:rtl/>
        </w:rPr>
        <w:t>ب</w:t>
      </w:r>
      <w:r w:rsidRPr="002E320E">
        <w:rPr>
          <w:rStyle w:val="Char4"/>
          <w:rFonts w:eastAsia="MS Mincho" w:hint="cs"/>
          <w:rtl/>
        </w:rPr>
        <w:t xml:space="preserve"> کنار کعبه نشسته بودیم که یک مرد بادیه نشین آمد و گفت: چرا پسر عموهایتان عسل و شیر، میان حجاج، تقسیم می‌کنند؛ اما شما نبیذ (آب کشمش یا خرما) تقسیم می‌نمایید؟! به خاطر فقر یا بخیلی شماست؟! ابن عباس </w:t>
      </w:r>
      <w:r w:rsidRPr="001E0345">
        <w:rPr>
          <w:rStyle w:val="Char4"/>
          <w:rFonts w:eastAsia="MS Mincho" w:cs="CTraditional Arabic" w:hint="cs"/>
          <w:rtl/>
        </w:rPr>
        <w:t>ب</w:t>
      </w:r>
      <w:r w:rsidRPr="002E320E">
        <w:rPr>
          <w:rStyle w:val="Char4"/>
          <w:rFonts w:eastAsia="MS Mincho" w:hint="cs"/>
          <w:rtl/>
        </w:rPr>
        <w:t xml:space="preserve"> گفت: الحمد لله، ما نه فقیریم ونه بخیل. نبی اکرم</w:t>
      </w:r>
      <w:r w:rsidR="00D42469" w:rsidRPr="00D42469">
        <w:rPr>
          <w:rStyle w:val="Char4"/>
          <w:rFonts w:eastAsia="MS Mincho" w:cs="CTraditional Arabic" w:hint="cs"/>
          <w:rtl/>
        </w:rPr>
        <w:t xml:space="preserve"> ص </w:t>
      </w:r>
      <w:r w:rsidRPr="002E320E">
        <w:rPr>
          <w:rStyle w:val="Char4"/>
          <w:rFonts w:eastAsia="MS Mincho" w:hint="cs"/>
          <w:rtl/>
        </w:rPr>
        <w:t>در حالی که اسامه پشت سرش سوار بود، تشریف آورد وآب خواست. ما به ایشان یک ظرف نبیذ (آبی که در آن از شب ، خرما یا کشمش انداخته‌اند) تقدیم نمودیم. پیامبر اکرم</w:t>
      </w:r>
      <w:r w:rsidR="00D42469" w:rsidRPr="00D42469">
        <w:rPr>
          <w:rStyle w:val="Char4"/>
          <w:rFonts w:eastAsia="MS Mincho" w:cs="CTraditional Arabic" w:hint="cs"/>
          <w:rtl/>
        </w:rPr>
        <w:t xml:space="preserve"> ص </w:t>
      </w:r>
      <w:r w:rsidRPr="002E320E">
        <w:rPr>
          <w:rStyle w:val="Char4"/>
          <w:rFonts w:eastAsia="MS Mincho" w:hint="cs"/>
          <w:rtl/>
        </w:rPr>
        <w:t>نوشید و باقیمانده‌اش را به اسامه داد و فرمود: «کار خوب و زیبایی انجام دادید؛ اینگونه عمل کنید». لذا ما نمی‌خواهیم دستور رسول الله</w:t>
      </w:r>
      <w:r w:rsidR="00D42469" w:rsidRPr="00D42469">
        <w:rPr>
          <w:rStyle w:val="Char4"/>
          <w:rFonts w:eastAsia="MS Mincho" w:cs="CTraditional Arabic" w:hint="cs"/>
          <w:rtl/>
        </w:rPr>
        <w:t xml:space="preserve"> ص </w:t>
      </w:r>
      <w:r w:rsidRPr="002E320E">
        <w:rPr>
          <w:rStyle w:val="Char4"/>
          <w:rFonts w:eastAsia="MS Mincho" w:hint="cs"/>
          <w:rtl/>
        </w:rPr>
        <w:t>را تغییر دهیم.</w:t>
      </w:r>
    </w:p>
    <w:p w:rsidR="001C7CAE" w:rsidRPr="001C61F1" w:rsidRDefault="001C7CAE" w:rsidP="001C7CAE">
      <w:pPr>
        <w:pStyle w:val="a2"/>
        <w:rPr>
          <w:rFonts w:ascii="AGA Arabesque" w:eastAsia="MS Mincho" w:hAnsi="AGA Arabesque" w:hint="eastAsia"/>
          <w:szCs w:val="34"/>
          <w:rtl/>
        </w:rPr>
      </w:pPr>
      <w:bookmarkStart w:id="4117" w:name="_Toc256338326"/>
      <w:bookmarkStart w:id="4118" w:name="_Toc256340279"/>
      <w:bookmarkStart w:id="4119" w:name="_Toc261194677"/>
      <w:bookmarkStart w:id="4120" w:name="_Toc445895962"/>
      <w:bookmarkStart w:id="4121" w:name="_Toc448060056"/>
      <w:r w:rsidRPr="001C61F1">
        <w:rPr>
          <w:rFonts w:eastAsia="MS Mincho" w:hint="cs"/>
          <w:rtl/>
        </w:rPr>
        <w:t>باب (86): ماندن شخص مهاجر در مکه بعد از انجام حج و عمره</w:t>
      </w:r>
      <w:bookmarkEnd w:id="4117"/>
      <w:bookmarkEnd w:id="4118"/>
      <w:bookmarkEnd w:id="4119"/>
      <w:bookmarkEnd w:id="4120"/>
      <w:bookmarkEnd w:id="4121"/>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752</w:t>
      </w:r>
      <w:r w:rsidR="00241BFD" w:rsidRPr="00241BF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الرَّحْمَنِ بْنِ حُمَيْدٍ قَالَ</w:t>
      </w:r>
      <w:r w:rsidR="001C7CAE" w:rsidRPr="00423AB6">
        <w:rPr>
          <w:rStyle w:val="Char3"/>
          <w:rFonts w:eastAsia="MS Mincho" w:hint="cs"/>
          <w:rtl/>
        </w:rPr>
        <w:t>:</w:t>
      </w:r>
      <w:r w:rsidR="001C7CAE" w:rsidRPr="00423AB6">
        <w:rPr>
          <w:rStyle w:val="Char3"/>
          <w:rFonts w:eastAsia="MS Mincho"/>
          <w:rtl/>
        </w:rPr>
        <w:t xml:space="preserve"> سَمِعْتُ عُمَرَ بْنَ عَبْدِ الْعَزِيزِ يَقُولُ لِجُلَسَائِهِ</w:t>
      </w:r>
      <w:r w:rsidR="001C7CAE" w:rsidRPr="00423AB6">
        <w:rPr>
          <w:rStyle w:val="Char3"/>
          <w:rFonts w:eastAsia="MS Mincho" w:hint="cs"/>
          <w:rtl/>
        </w:rPr>
        <w:t>:</w:t>
      </w:r>
      <w:r w:rsidR="001C7CAE" w:rsidRPr="00423AB6">
        <w:rPr>
          <w:rStyle w:val="Char3"/>
          <w:rFonts w:eastAsia="MS Mincho"/>
          <w:rtl/>
        </w:rPr>
        <w:t xml:space="preserve"> مَا سَمِعْتُمْ فِي سُكْنَى مَكَّةَ</w:t>
      </w:r>
      <w:r w:rsidR="001C7CAE" w:rsidRPr="00423AB6">
        <w:rPr>
          <w:rStyle w:val="Char3"/>
          <w:rFonts w:eastAsia="MS Mincho" w:hint="cs"/>
          <w:rtl/>
        </w:rPr>
        <w:t>؟</w:t>
      </w:r>
      <w:r w:rsidR="001C7CAE" w:rsidRPr="00423AB6">
        <w:rPr>
          <w:rStyle w:val="Char3"/>
          <w:rFonts w:eastAsia="MS Mincho"/>
          <w:rtl/>
        </w:rPr>
        <w:t xml:space="preserve"> فَقَالَ السَّائِبُ بْنُ يَزِيدَ</w:t>
      </w:r>
      <w:r w:rsidR="001C7CAE" w:rsidRPr="00423AB6">
        <w:rPr>
          <w:rStyle w:val="Char3"/>
          <w:rFonts w:eastAsia="MS Mincho" w:hint="cs"/>
          <w:rtl/>
        </w:rPr>
        <w:t>:</w:t>
      </w:r>
      <w:r w:rsidR="001C7CAE" w:rsidRPr="00423AB6">
        <w:rPr>
          <w:rStyle w:val="Char3"/>
          <w:rFonts w:eastAsia="MS Mincho"/>
          <w:rtl/>
        </w:rPr>
        <w:t xml:space="preserve"> سَمِعْتُ الْعَلا</w:t>
      </w:r>
      <w:r w:rsidR="001C7CAE" w:rsidRPr="00423AB6">
        <w:rPr>
          <w:rStyle w:val="Char3"/>
          <w:rFonts w:eastAsia="MS Mincho" w:hint="cs"/>
          <w:rtl/>
        </w:rPr>
        <w:t>َ</w:t>
      </w:r>
      <w:r w:rsidR="001C7CAE" w:rsidRPr="00423AB6">
        <w:rPr>
          <w:rStyle w:val="Char3"/>
          <w:rFonts w:eastAsia="MS Mincho"/>
          <w:rtl/>
        </w:rPr>
        <w:t xml:space="preserve">ءَ </w:t>
      </w:r>
      <w:r w:rsidR="001C7CAE" w:rsidRPr="00423AB6">
        <w:rPr>
          <w:rStyle w:val="Char3"/>
          <w:rFonts w:eastAsia="MS Mincho" w:hint="cs"/>
          <w:rtl/>
        </w:rPr>
        <w:t xml:space="preserve">ـ </w:t>
      </w:r>
      <w:r w:rsidR="001C7CAE" w:rsidRPr="00423AB6">
        <w:rPr>
          <w:rStyle w:val="Char3"/>
          <w:rFonts w:eastAsia="MS Mincho"/>
          <w:rtl/>
        </w:rPr>
        <w:t>أَوْ قَالَ الْعَلا</w:t>
      </w:r>
      <w:r w:rsidR="001C7CAE" w:rsidRPr="00423AB6">
        <w:rPr>
          <w:rStyle w:val="Char3"/>
          <w:rFonts w:eastAsia="MS Mincho" w:hint="cs"/>
          <w:rtl/>
        </w:rPr>
        <w:t>َ</w:t>
      </w:r>
      <w:r w:rsidR="001C7CAE" w:rsidRPr="00423AB6">
        <w:rPr>
          <w:rStyle w:val="Char3"/>
          <w:rFonts w:eastAsia="MS Mincho"/>
          <w:rtl/>
        </w:rPr>
        <w:t>ءَ بْنَ الْحَضْرَمی‌</w:t>
      </w:r>
      <w:r w:rsidR="00241BFD">
        <w:rPr>
          <w:rStyle w:val="Char3"/>
          <w:rFonts w:eastAsia="MS Mincho" w:hint="cs"/>
          <w:rtl/>
        </w:rPr>
        <w:t xml:space="preserve"> </w:t>
      </w:r>
      <w:r w:rsidR="001C7CAE" w:rsidRPr="00423AB6">
        <w:rPr>
          <w:rStyle w:val="Char3"/>
          <w:rFonts w:eastAsia="MS Mincho" w:hint="cs"/>
          <w:rtl/>
        </w:rPr>
        <w:t xml:space="preserve">ـ </w:t>
      </w:r>
      <w:bookmarkStart w:id="4122" w:name="OLE_LINK43"/>
      <w:r w:rsidR="001C7CAE" w:rsidRPr="00423AB6">
        <w:rPr>
          <w:rStyle w:val="Char3"/>
          <w:rFonts w:eastAsia="MS Mincho"/>
          <w:rtl/>
        </w:rPr>
        <w:t>قَالَ</w:t>
      </w:r>
      <w:bookmarkEnd w:id="4122"/>
      <w:r w:rsidR="001C7CAE" w:rsidRPr="00423AB6">
        <w:rPr>
          <w:rStyle w:val="Char3"/>
          <w:rFonts w:eastAsia="MS Mincho" w:hint="cs"/>
          <w:rtl/>
        </w:rPr>
        <w:t>:</w:t>
      </w:r>
      <w:r w:rsidR="001C7CAE" w:rsidRPr="00423AB6">
        <w:rPr>
          <w:rStyle w:val="Char3"/>
          <w:rFonts w:eastAsia="MS Mincho"/>
          <w:rtl/>
        </w:rPr>
        <w:t xml:space="preserve"> قَالَ رَسُولُ اللَّهِ</w:t>
      </w:r>
      <w:r w:rsidR="00D42469" w:rsidRPr="00D42469">
        <w:rPr>
          <w:rStyle w:val="Char3"/>
          <w:rFonts w:eastAsia="MS Mincho" w:cs="CTraditional Arabic"/>
          <w:rtl/>
        </w:rPr>
        <w:t xml:space="preserve"> ص </w:t>
      </w:r>
      <w:r w:rsidR="001C7CAE" w:rsidRPr="002E320E">
        <w:rPr>
          <w:rStyle w:val="Char4"/>
          <w:rFonts w:eastAsia="MS Mincho" w:hint="cs"/>
          <w:rtl/>
        </w:rPr>
        <w:t>: «</w:t>
      </w:r>
      <w:r w:rsidR="001C7CAE" w:rsidRPr="00423AB6">
        <w:rPr>
          <w:rStyle w:val="Char3"/>
          <w:rFonts w:eastAsia="MS Mincho"/>
          <w:rtl/>
        </w:rPr>
        <w:t>يُقِيمُ الْمُهَاجِرُ بِمَكَّةَ</w:t>
      </w:r>
      <w:r w:rsidR="001C7CAE" w:rsidRPr="00423AB6">
        <w:rPr>
          <w:rStyle w:val="Char3"/>
          <w:rFonts w:eastAsia="MS Mincho" w:hint="cs"/>
          <w:rtl/>
        </w:rPr>
        <w:t>،</w:t>
      </w:r>
      <w:r w:rsidR="001C7CAE" w:rsidRPr="00423AB6">
        <w:rPr>
          <w:rStyle w:val="Char3"/>
          <w:rFonts w:eastAsia="MS Mincho"/>
          <w:rtl/>
        </w:rPr>
        <w:t xml:space="preserve"> بَعْدَ قَضَاءِ نُسُكِهِ</w:t>
      </w:r>
      <w:r w:rsidR="001C7CAE" w:rsidRPr="00423AB6">
        <w:rPr>
          <w:rStyle w:val="Char3"/>
          <w:rFonts w:eastAsia="MS Mincho" w:hint="cs"/>
          <w:rtl/>
        </w:rPr>
        <w:t>،</w:t>
      </w:r>
      <w:r w:rsidR="001C7CAE" w:rsidRPr="00423AB6">
        <w:rPr>
          <w:rStyle w:val="Char3"/>
          <w:rFonts w:eastAsia="MS Mincho"/>
          <w:rtl/>
        </w:rPr>
        <w:t xml:space="preserve"> 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1352</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عبدالرحمن بن حُمید می‌گوید: از عمر بن عبدالعزیز شنیدم که به همنشینانش می‌گفت: درباره‌ی سکونت گزیدن در مکه چه شنیده‌اید؟ سائب بن یزید گفت: از علاء بن حضرمی ‌شنیدم که می‌گفت: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«مهاجر بعد از انجام احکام حج، می‌تواند سه روز در مکه بماند».</w:t>
      </w:r>
    </w:p>
    <w:p w:rsidR="001C7CAE" w:rsidRPr="001C61F1" w:rsidRDefault="001C7CAE" w:rsidP="001C7CAE">
      <w:pPr>
        <w:pStyle w:val="a2"/>
        <w:rPr>
          <w:rFonts w:ascii="AGA Arabesque" w:eastAsia="MS Mincho" w:hAnsi="AGA Arabesque" w:hint="eastAsia"/>
          <w:szCs w:val="34"/>
          <w:rtl/>
        </w:rPr>
      </w:pPr>
      <w:bookmarkStart w:id="4123" w:name="_Toc256338327"/>
      <w:bookmarkStart w:id="4124" w:name="_Toc256340280"/>
      <w:bookmarkStart w:id="4125" w:name="_Toc261194678"/>
      <w:bookmarkStart w:id="4126" w:name="_Toc445895963"/>
      <w:bookmarkStart w:id="4127" w:name="_Toc448060057"/>
      <w:r w:rsidRPr="001C61F1">
        <w:rPr>
          <w:rFonts w:eastAsia="MS Mincho" w:hint="cs"/>
          <w:rtl/>
        </w:rPr>
        <w:t>باب (87): هیچ کس بدون طواف وداع (</w:t>
      </w:r>
      <w:r>
        <w:rPr>
          <w:rFonts w:eastAsia="MS Mincho" w:hint="cs"/>
          <w:rtl/>
        </w:rPr>
        <w:t xml:space="preserve">خدا </w:t>
      </w:r>
      <w:r w:rsidRPr="001C61F1">
        <w:rPr>
          <w:rFonts w:eastAsia="MS Mincho" w:hint="cs"/>
          <w:rtl/>
        </w:rPr>
        <w:t>حافظی) از مکه بیرون نرود</w:t>
      </w:r>
      <w:bookmarkEnd w:id="4123"/>
      <w:bookmarkEnd w:id="4124"/>
      <w:bookmarkEnd w:id="4125"/>
      <w:bookmarkEnd w:id="4126"/>
      <w:bookmarkEnd w:id="4127"/>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753</w:t>
      </w:r>
      <w:r w:rsidR="00241BF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عَبَّاسٍ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كَانَ النَّاسُ يَنْصَرِفُونَ فِي كُلِّ وَجْ</w:t>
      </w:r>
      <w:r w:rsidR="001C7CAE" w:rsidRPr="00423AB6">
        <w:rPr>
          <w:rStyle w:val="Char3"/>
          <w:rFonts w:eastAsia="MS Mincho" w:hint="cs"/>
          <w:rtl/>
        </w:rPr>
        <w:t>ا</w:t>
      </w:r>
      <w:r w:rsidR="001C7CAE" w:rsidRPr="00423AB6">
        <w:rPr>
          <w:rStyle w:val="Char3"/>
          <w:rFonts w:eastAsia="MS Mincho"/>
          <w:rtl/>
        </w:rPr>
        <w:t>هٍ</w:t>
      </w:r>
      <w:r w:rsidR="001C7CAE" w:rsidRPr="00423AB6">
        <w:rPr>
          <w:rStyle w:val="Char3"/>
          <w:rFonts w:eastAsia="MS Mincho" w:hint="cs"/>
          <w:rtl/>
        </w:rPr>
        <w:t>،</w:t>
      </w:r>
      <w:r w:rsidR="000B1818">
        <w:rPr>
          <w:rStyle w:val="Char3"/>
          <w:rFonts w:eastAsia="MS Mincho"/>
          <w:rtl/>
        </w:rPr>
        <w:t xml:space="preserve"> فَقَالَ رَسُولُ اللَّهِ</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يَنْفِرَنَّ أَحَدٌ حَتَّى يَكُونَ آخِرُ عَهْدِهِ بِالْبَيْتِ</w:t>
      </w:r>
      <w:r w:rsidR="001C7CAE" w:rsidRPr="00241BFD">
        <w:rPr>
          <w:rStyle w:val="Char4"/>
          <w:rFonts w:eastAsia="MS Mincho" w:hint="cs"/>
          <w:rtl/>
        </w:rPr>
        <w:t>».</w:t>
      </w:r>
      <w:r w:rsidR="001C7CAE" w:rsidRPr="00241BFD">
        <w:rPr>
          <w:rStyle w:val="Char4"/>
          <w:rFonts w:eastAsia="MS Mincho"/>
          <w:rtl/>
        </w:rPr>
        <w:t xml:space="preserve"> </w:t>
      </w:r>
      <w:r w:rsidR="001C7CAE" w:rsidRPr="001E0345">
        <w:rPr>
          <w:rStyle w:val="Char4"/>
          <w:rFonts w:eastAsia="MS Mincho" w:hint="cs"/>
          <w:rtl/>
        </w:rPr>
        <w:t>(م/1327)</w:t>
      </w:r>
    </w:p>
    <w:p w:rsidR="001C7CAE" w:rsidRDefault="00060808" w:rsidP="00241BF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1E0345">
        <w:rPr>
          <w:rStyle w:val="Char4"/>
          <w:rFonts w:eastAsia="MS Mincho" w:cs="CTraditional Arabic" w:hint="cs"/>
          <w:rtl/>
        </w:rPr>
        <w:t>ب</w:t>
      </w:r>
      <w:r w:rsidR="001C7CAE" w:rsidRPr="002E320E">
        <w:rPr>
          <w:rStyle w:val="Char4"/>
          <w:rFonts w:eastAsia="MS Mincho" w:hint="cs"/>
          <w:rtl/>
        </w:rPr>
        <w:t xml:space="preserve"> می‌گوید: م</w:t>
      </w:r>
      <w:r w:rsidR="00241BFD">
        <w:rPr>
          <w:rStyle w:val="Char4"/>
          <w:rFonts w:eastAsia="MS Mincho" w:hint="cs"/>
          <w:rtl/>
        </w:rPr>
        <w:t xml:space="preserve">ردم از هر طرف داشتند مکه را ترک </w:t>
      </w:r>
      <w:r w:rsidR="001C7CAE" w:rsidRPr="002E320E">
        <w:rPr>
          <w:rStyle w:val="Char4"/>
          <w:rFonts w:eastAsia="MS Mincho" w:hint="cs"/>
          <w:rtl/>
        </w:rPr>
        <w:t>می‌نمودند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«هیچ کس، حق ندارد از مکه بیرون شود مگر اینکه آخرین کارش، طواف (وداع) باشد».</w:t>
      </w:r>
    </w:p>
    <w:p w:rsidR="00241BFD" w:rsidRPr="002E320E" w:rsidRDefault="00241BFD" w:rsidP="00241BFD">
      <w:pPr>
        <w:pStyle w:val="PlainText"/>
        <w:widowControl w:val="0"/>
        <w:bidi/>
        <w:ind w:firstLine="284"/>
        <w:jc w:val="both"/>
        <w:rPr>
          <w:rStyle w:val="Char4"/>
          <w:rFonts w:eastAsia="MS Mincho"/>
          <w:rtl/>
        </w:rPr>
      </w:pPr>
    </w:p>
    <w:p w:rsidR="001C7CAE" w:rsidRPr="001C61F1" w:rsidRDefault="001C7CAE" w:rsidP="001C7CAE">
      <w:pPr>
        <w:pStyle w:val="a2"/>
        <w:rPr>
          <w:rFonts w:ascii="AGA Arabesque" w:eastAsia="MS Mincho" w:hAnsi="AGA Arabesque" w:hint="eastAsia"/>
          <w:szCs w:val="34"/>
          <w:rtl/>
        </w:rPr>
      </w:pPr>
      <w:bookmarkStart w:id="4128" w:name="_Toc256338328"/>
      <w:bookmarkStart w:id="4129" w:name="_Toc256340281"/>
      <w:bookmarkStart w:id="4130" w:name="_Toc261194679"/>
      <w:bookmarkStart w:id="4131" w:name="_Toc445895964"/>
      <w:bookmarkStart w:id="4132" w:name="_Toc448060058"/>
      <w:r w:rsidRPr="001C61F1">
        <w:rPr>
          <w:rFonts w:eastAsia="MS Mincho" w:hint="cs"/>
          <w:rtl/>
        </w:rPr>
        <w:t>باب (88): حکم زنی که قبل از طواف وداع</w:t>
      </w:r>
      <w:r>
        <w:rPr>
          <w:rFonts w:eastAsia="MS Mincho" w:hint="cs"/>
          <w:rtl/>
        </w:rPr>
        <w:t>،</w:t>
      </w:r>
      <w:r w:rsidRPr="001C61F1">
        <w:rPr>
          <w:rFonts w:eastAsia="MS Mincho" w:hint="cs"/>
          <w:rtl/>
        </w:rPr>
        <w:t xml:space="preserve"> دچار عادت ماهیانه شود</w:t>
      </w:r>
      <w:bookmarkEnd w:id="4128"/>
      <w:bookmarkEnd w:id="4129"/>
      <w:bookmarkEnd w:id="4130"/>
      <w:bookmarkEnd w:id="4131"/>
      <w:bookmarkEnd w:id="4132"/>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754</w:t>
      </w:r>
      <w:r w:rsidR="00241BFD" w:rsidRPr="00241BFD">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عَائِشَةَ </w:t>
      </w:r>
      <w:r w:rsidR="001C7CAE">
        <w:rPr>
          <w:rStyle w:val="Char3"/>
          <w:rFonts w:cs="CTraditional Arabic" w:hint="cs"/>
          <w:rtl/>
        </w:rPr>
        <w:t>ب</w:t>
      </w:r>
      <w:r w:rsidR="001C7CAE" w:rsidRPr="00F62971">
        <w:rPr>
          <w:rStyle w:val="Char3"/>
          <w:rFonts w:eastAsia="MS Mincho" w:hint="cs"/>
          <w:rtl/>
        </w:rPr>
        <w:t xml:space="preserve"> </w:t>
      </w:r>
      <w:r w:rsidR="001C7CAE" w:rsidRPr="00F62971">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حَاضَتْ صَفِيَّةُ بِنْتُ حُيَيٍّ</w:t>
      </w:r>
      <w:r w:rsidR="00D42469" w:rsidRPr="00D42469">
        <w:rPr>
          <w:rStyle w:val="Char3"/>
          <w:rFonts w:eastAsia="MS Mincho" w:cs="CTraditional Arabic"/>
          <w:rtl/>
        </w:rPr>
        <w:t xml:space="preserve"> ل </w:t>
      </w:r>
      <w:r w:rsidR="001C7CAE" w:rsidRPr="00423AB6">
        <w:rPr>
          <w:rStyle w:val="Char3"/>
          <w:rFonts w:eastAsia="MS Mincho"/>
          <w:rtl/>
        </w:rPr>
        <w:t>بَعْدَ مَا أَفَاضَتْ</w:t>
      </w:r>
      <w:r w:rsidR="001C7CAE" w:rsidRPr="00423AB6">
        <w:rPr>
          <w:rStyle w:val="Char3"/>
          <w:rFonts w:eastAsia="MS Mincho" w:hint="cs"/>
          <w:rtl/>
        </w:rPr>
        <w:t>،</w:t>
      </w:r>
      <w:r w:rsidR="001C7CAE" w:rsidRPr="00423AB6">
        <w:rPr>
          <w:rStyle w:val="Char3"/>
          <w:rFonts w:eastAsia="MS Mincho"/>
          <w:rtl/>
        </w:rPr>
        <w:t xml:space="preserve"> قَالَتْ عَائِشَةُ</w:t>
      </w:r>
      <w:r w:rsidR="001C7CAE" w:rsidRPr="00423AB6">
        <w:rPr>
          <w:rStyle w:val="Char3"/>
          <w:rFonts w:eastAsia="MS Mincho" w:hint="cs"/>
          <w:rtl/>
        </w:rPr>
        <w:t>:</w:t>
      </w:r>
      <w:r w:rsidR="001C7CAE" w:rsidRPr="00423AB6">
        <w:rPr>
          <w:rStyle w:val="Char3"/>
          <w:rFonts w:eastAsia="MS Mincho"/>
          <w:rtl/>
        </w:rPr>
        <w:t xml:space="preserve"> فَذَكَرْتُ حِيضَتَهَا لِرَسُولِ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 xml:space="preserve">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أَحَابِسَتُنَا هِيَ</w:t>
      </w:r>
      <w:r w:rsidR="001C7CAE" w:rsidRPr="00423AB6">
        <w:rPr>
          <w:rStyle w:val="Char3"/>
          <w:rFonts w:eastAsia="MS Mincho" w:hint="cs"/>
          <w:rtl/>
        </w:rPr>
        <w:t>»؟</w:t>
      </w:r>
      <w:r w:rsidR="001C7CAE" w:rsidRPr="00423AB6">
        <w:rPr>
          <w:rStyle w:val="Char3"/>
          <w:rFonts w:eastAsia="MS Mincho"/>
          <w:rtl/>
        </w:rPr>
        <w:t xml:space="preserve"> قَالَتْ فَقُلْتُ</w:t>
      </w:r>
      <w:r w:rsidR="001C7CAE" w:rsidRPr="00423AB6">
        <w:rPr>
          <w:rStyle w:val="Char3"/>
          <w:rFonts w:eastAsia="MS Mincho" w:hint="cs"/>
          <w:rtl/>
        </w:rPr>
        <w:t>:</w:t>
      </w:r>
      <w:r w:rsidR="001C7CAE" w:rsidRPr="00423AB6">
        <w:rPr>
          <w:rStyle w:val="Char3"/>
          <w:rFonts w:eastAsia="MS Mincho"/>
          <w:rtl/>
        </w:rPr>
        <w:t xml:space="preserve"> يَا رَسُولَ اللَّهِ إِنَّهَا قَدْ كَانَتْ أَفَاضَتْ وَطَافَتْ بِالْبَيْتِ</w:t>
      </w:r>
      <w:r w:rsidR="001C7CAE" w:rsidRPr="00423AB6">
        <w:rPr>
          <w:rStyle w:val="Char3"/>
          <w:rFonts w:eastAsia="MS Mincho" w:hint="cs"/>
          <w:rtl/>
        </w:rPr>
        <w:t>،</w:t>
      </w:r>
      <w:r w:rsidR="001C7CAE" w:rsidRPr="00423AB6">
        <w:rPr>
          <w:rStyle w:val="Char3"/>
          <w:rFonts w:eastAsia="MS Mincho"/>
          <w:rtl/>
        </w:rPr>
        <w:t xml:space="preserve"> ثُمَّ حَاضَتْ بَعْدَ الإِفَاضَةِ</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2E320E">
        <w:rPr>
          <w:rStyle w:val="Char4"/>
          <w:rFonts w:eastAsia="MS Mincho"/>
          <w:rtl/>
        </w:rPr>
        <w:t>:</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فَلْتَنْفِرْ</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1211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B1818">
        <w:rPr>
          <w:rStyle w:val="Char5"/>
          <w:rFonts w:eastAsia="MS Mincho" w:hint="cs"/>
          <w:spacing w:val="-4"/>
          <w:rtl/>
        </w:rPr>
        <w:t>ترجمه:</w:t>
      </w:r>
      <w:r w:rsidR="001C7CAE" w:rsidRPr="000B1818">
        <w:rPr>
          <w:rStyle w:val="Char4"/>
          <w:rFonts w:eastAsia="MS Mincho" w:hint="cs"/>
          <w:spacing w:val="-4"/>
          <w:rtl/>
        </w:rPr>
        <w:t xml:space="preserve"> عایشه</w:t>
      </w:r>
      <w:r w:rsidR="00D42469" w:rsidRPr="00D42469">
        <w:rPr>
          <w:rStyle w:val="Char4"/>
          <w:rFonts w:eastAsia="MS Mincho" w:cs="CTraditional Arabic" w:hint="cs"/>
          <w:spacing w:val="-4"/>
          <w:rtl/>
        </w:rPr>
        <w:t xml:space="preserve"> ل </w:t>
      </w:r>
      <w:r w:rsidR="001C7CAE" w:rsidRPr="000B1818">
        <w:rPr>
          <w:rStyle w:val="Char4"/>
          <w:rFonts w:eastAsia="MS Mincho" w:hint="cs"/>
          <w:spacing w:val="-4"/>
          <w:rtl/>
        </w:rPr>
        <w:t xml:space="preserve">می‌گوید: صفیه دختر حیی (همسر رسول الله </w:t>
      </w:r>
      <w:r w:rsidR="001C7CAE" w:rsidRPr="000B1818">
        <w:rPr>
          <w:rFonts w:eastAsia="MS Mincho" w:cs="CTraditional Arabic" w:hint="cs"/>
          <w:spacing w:val="-4"/>
          <w:sz w:val="30"/>
          <w:szCs w:val="27"/>
          <w:rtl/>
        </w:rPr>
        <w:t>ص</w:t>
      </w:r>
      <w:r w:rsidR="001C7CAE" w:rsidRPr="000B1818">
        <w:rPr>
          <w:rStyle w:val="Char4"/>
          <w:rFonts w:eastAsia="MS Mincho" w:hint="cs"/>
          <w:spacing w:val="-4"/>
          <w:rtl/>
        </w:rPr>
        <w:t>) بعد از طواف افاضه، دچار عادت ماهانه شد. عایشه</w:t>
      </w:r>
      <w:r w:rsidR="00D42469" w:rsidRPr="00D42469">
        <w:rPr>
          <w:rStyle w:val="Char4"/>
          <w:rFonts w:eastAsia="MS Mincho" w:cs="CTraditional Arabic" w:hint="cs"/>
          <w:spacing w:val="-4"/>
          <w:rtl/>
        </w:rPr>
        <w:t xml:space="preserve"> ل </w:t>
      </w:r>
      <w:r w:rsidR="001C7CAE" w:rsidRPr="000B1818">
        <w:rPr>
          <w:rStyle w:val="Char4"/>
          <w:rFonts w:eastAsia="MS Mincho" w:hint="cs"/>
          <w:spacing w:val="-4"/>
          <w:rtl/>
        </w:rPr>
        <w:t>می‌گوید: موضوع را به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گفتم. رسول اکرم</w:t>
      </w:r>
      <w:r w:rsidR="00D42469" w:rsidRPr="00D42469">
        <w:rPr>
          <w:rFonts w:eastAsia="MS Mincho" w:cs="CTraditional Arabic" w:hint="cs"/>
          <w:spacing w:val="-2"/>
          <w:sz w:val="26"/>
          <w:szCs w:val="26"/>
          <w:rtl/>
          <w:lang w:bidi="ar-AE"/>
        </w:rPr>
        <w:t xml:space="preserve"> ص </w:t>
      </w:r>
      <w:r w:rsidR="001C7CAE" w:rsidRPr="002E320E">
        <w:rPr>
          <w:rStyle w:val="Char4"/>
          <w:rFonts w:eastAsia="MS Mincho" w:hint="cs"/>
          <w:rtl/>
        </w:rPr>
        <w:t>فرمود: «آیا او مانع از رفتن ما می‌شود»؟</w:t>
      </w:r>
    </w:p>
    <w:p w:rsidR="001C7CAE" w:rsidRPr="00423AB6" w:rsidRDefault="001C7CAE" w:rsidP="001C7CAE">
      <w:pPr>
        <w:pStyle w:val="PlainText"/>
        <w:widowControl w:val="0"/>
        <w:bidi/>
        <w:ind w:firstLine="284"/>
        <w:jc w:val="both"/>
        <w:rPr>
          <w:rStyle w:val="Char3"/>
          <w:rFonts w:eastAsia="MS Mincho"/>
          <w:rtl/>
        </w:rPr>
      </w:pPr>
      <w:r w:rsidRPr="002E320E">
        <w:rPr>
          <w:rStyle w:val="Char4"/>
          <w:rFonts w:eastAsia="MS Mincho" w:hint="cs"/>
          <w:rtl/>
        </w:rPr>
        <w:t>عایشه</w:t>
      </w:r>
      <w:r w:rsidR="00D42469" w:rsidRPr="00D42469">
        <w:rPr>
          <w:rStyle w:val="Char4"/>
          <w:rFonts w:eastAsia="MS Mincho" w:cs="CTraditional Arabic" w:hint="cs"/>
          <w:rtl/>
        </w:rPr>
        <w:t xml:space="preserve"> ل </w:t>
      </w:r>
      <w:r w:rsidRPr="002E320E">
        <w:rPr>
          <w:rStyle w:val="Char4"/>
          <w:rFonts w:eastAsia="MS Mincho" w:hint="cs"/>
          <w:rtl/>
        </w:rPr>
        <w:t>می‌گوید: عرض کردم: یا رسول الله! طواف افاضه را انجام داده و بعد از آن، دچار عادت ماهانه شده است.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«در این صورت، بیرون برود».</w:t>
      </w:r>
    </w:p>
    <w:p w:rsidR="001C7CAE" w:rsidRPr="00423AB6" w:rsidRDefault="001C7CAE" w:rsidP="00241BFD">
      <w:pPr>
        <w:pStyle w:val="a6"/>
        <w:rPr>
          <w:rStyle w:val="Char3"/>
          <w:rFonts w:eastAsia="MS Mincho"/>
          <w:rtl/>
        </w:rPr>
      </w:pPr>
      <w:r w:rsidRPr="00241BFD">
        <w:rPr>
          <w:rFonts w:eastAsia="MS Mincho" w:hint="cs"/>
          <w:rtl/>
        </w:rPr>
        <w:t>755-</w:t>
      </w:r>
      <w:r w:rsidRPr="00423AB6">
        <w:rPr>
          <w:rStyle w:val="Char3"/>
          <w:rFonts w:eastAsia="MS Mincho" w:hint="cs"/>
          <w:rtl/>
        </w:rPr>
        <w:t xml:space="preserve"> </w:t>
      </w:r>
      <w:r w:rsidRPr="00423AB6">
        <w:rPr>
          <w:rStyle w:val="Char3"/>
          <w:rFonts w:eastAsia="MS Mincho"/>
          <w:rtl/>
        </w:rPr>
        <w:t xml:space="preserve">عَنْ ابْنِ عَبَّاسٍ </w:t>
      </w:r>
      <w:r>
        <w:rPr>
          <w:rStyle w:val="Char3"/>
          <w:rFonts w:cs="CTraditional Arabic" w:hint="cs"/>
          <w:rtl/>
        </w:rPr>
        <w:t>ب</w:t>
      </w:r>
      <w:r w:rsidRPr="001A4FF5">
        <w:rPr>
          <w:rFonts w:ascii="AGA Arabesque" w:eastAsia="MS Mincho" w:hAnsi="AGA Arabesque" w:hint="cs"/>
          <w:sz w:val="36"/>
          <w:szCs w:val="36"/>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أُمِرَ النَّاسُ أَنْ يَكُونَ آخِرُ عَهْدِهِمْ بِالْبَيْتِ</w:t>
      </w:r>
      <w:r w:rsidRPr="00423AB6">
        <w:rPr>
          <w:rStyle w:val="Char3"/>
          <w:rFonts w:eastAsia="MS Mincho" w:hint="cs"/>
          <w:rtl/>
        </w:rPr>
        <w:t>،</w:t>
      </w:r>
      <w:r w:rsidRPr="00423AB6">
        <w:rPr>
          <w:rStyle w:val="Char3"/>
          <w:rFonts w:eastAsia="MS Mincho"/>
          <w:rtl/>
        </w:rPr>
        <w:t xml:space="preserve"> إِلا</w:t>
      </w:r>
      <w:r w:rsidRPr="00423AB6">
        <w:rPr>
          <w:rStyle w:val="Char3"/>
          <w:rFonts w:eastAsia="MS Mincho" w:hint="cs"/>
          <w:rtl/>
        </w:rPr>
        <w:t>َّ</w:t>
      </w:r>
      <w:r w:rsidRPr="00423AB6">
        <w:rPr>
          <w:rStyle w:val="Char3"/>
          <w:rFonts w:eastAsia="MS Mincho"/>
          <w:rtl/>
        </w:rPr>
        <w:t xml:space="preserve"> أَنَّهُ خُفِّفَ عَنْ الْمَرْأَةِ الْحَائِضِ</w:t>
      </w:r>
      <w:r w:rsidRPr="00423AB6">
        <w:rPr>
          <w:rStyle w:val="Char3"/>
          <w:rFonts w:eastAsia="MS Mincho" w:hint="cs"/>
          <w:rtl/>
        </w:rPr>
        <w:t xml:space="preserve">. </w:t>
      </w:r>
      <w:r w:rsidRPr="00241BFD">
        <w:rPr>
          <w:rFonts w:eastAsia="MS Mincho" w:hint="cs"/>
          <w:rtl/>
        </w:rPr>
        <w:t>(م/1328)</w:t>
      </w:r>
    </w:p>
    <w:p w:rsidR="001C7CAE" w:rsidRPr="001E0345" w:rsidRDefault="001C7CAE" w:rsidP="001C7CAE">
      <w:pPr>
        <w:pStyle w:val="PlainText"/>
        <w:widowControl w:val="0"/>
        <w:bidi/>
        <w:ind w:firstLine="284"/>
        <w:jc w:val="both"/>
        <w:rPr>
          <w:rStyle w:val="Char4"/>
          <w:rFonts w:eastAsia="MS Mincho"/>
          <w:spacing w:val="-4"/>
          <w:rtl/>
        </w:rPr>
      </w:pPr>
      <w:r w:rsidRPr="001E0345">
        <w:rPr>
          <w:rStyle w:val="Char5"/>
          <w:rFonts w:eastAsia="MS Mincho" w:hint="cs"/>
          <w:rtl/>
        </w:rPr>
        <w:t>ترجمه</w:t>
      </w:r>
      <w:r w:rsidRPr="001E0345">
        <w:rPr>
          <w:rStyle w:val="Char4"/>
          <w:rFonts w:eastAsia="MS Mincho" w:hint="cs"/>
          <w:spacing w:val="-4"/>
          <w:rtl/>
        </w:rPr>
        <w:t xml:space="preserve">: از </w:t>
      </w:r>
      <w:r w:rsidRPr="001E0345">
        <w:rPr>
          <w:rStyle w:val="Char4"/>
          <w:rFonts w:eastAsia="MS Mincho"/>
          <w:spacing w:val="-4"/>
          <w:rtl/>
        </w:rPr>
        <w:t xml:space="preserve">ابن عباس </w:t>
      </w:r>
      <w:r w:rsidRPr="001E0345">
        <w:rPr>
          <w:rStyle w:val="Char4"/>
          <w:rFonts w:eastAsia="MS Mincho" w:cs="CTraditional Arabic" w:hint="cs"/>
          <w:spacing w:val="-4"/>
          <w:rtl/>
        </w:rPr>
        <w:t>ب</w:t>
      </w:r>
      <w:r w:rsidRPr="001E0345">
        <w:rPr>
          <w:rStyle w:val="Char4"/>
          <w:rFonts w:eastAsia="MS Mincho"/>
          <w:spacing w:val="-4"/>
          <w:rtl/>
        </w:rPr>
        <w:t xml:space="preserve"> </w:t>
      </w:r>
      <w:r w:rsidRPr="001E0345">
        <w:rPr>
          <w:rStyle w:val="Char4"/>
          <w:rFonts w:eastAsia="MS Mincho" w:hint="cs"/>
          <w:spacing w:val="-4"/>
          <w:rtl/>
        </w:rPr>
        <w:t>روایت است که فرمود</w:t>
      </w:r>
      <w:r w:rsidRPr="001E0345">
        <w:rPr>
          <w:rStyle w:val="Char4"/>
          <w:rFonts w:eastAsia="MS Mincho"/>
          <w:spacing w:val="-4"/>
          <w:rtl/>
        </w:rPr>
        <w:t>: به مردم</w:t>
      </w:r>
      <w:r w:rsidRPr="001E0345">
        <w:rPr>
          <w:rStyle w:val="Char4"/>
          <w:rFonts w:eastAsia="MS Mincho" w:hint="cs"/>
          <w:spacing w:val="-4"/>
          <w:rtl/>
        </w:rPr>
        <w:t>،</w:t>
      </w:r>
      <w:r w:rsidRPr="001E0345">
        <w:rPr>
          <w:rStyle w:val="Char4"/>
          <w:rFonts w:eastAsia="MS Mincho"/>
          <w:spacing w:val="-4"/>
          <w:rtl/>
        </w:rPr>
        <w:t xml:space="preserve"> </w:t>
      </w:r>
      <w:r w:rsidRPr="001E0345">
        <w:rPr>
          <w:rStyle w:val="Char4"/>
          <w:rFonts w:eastAsia="MS Mincho" w:hint="cs"/>
          <w:spacing w:val="-4"/>
          <w:rtl/>
        </w:rPr>
        <w:t xml:space="preserve">دستور داده </w:t>
      </w:r>
      <w:r w:rsidRPr="001E0345">
        <w:rPr>
          <w:rStyle w:val="Char4"/>
          <w:rFonts w:eastAsia="MS Mincho"/>
          <w:spacing w:val="-4"/>
          <w:rtl/>
        </w:rPr>
        <w:t>شد که آخرین عمل</w:t>
      </w:r>
      <w:r w:rsidRPr="001E0345">
        <w:rPr>
          <w:rStyle w:val="Char4"/>
          <w:rFonts w:eastAsia="MS Mincho" w:hint="cs"/>
          <w:spacing w:val="-4"/>
          <w:rtl/>
        </w:rPr>
        <w:t>‌</w:t>
      </w:r>
      <w:r w:rsidRPr="001E0345">
        <w:rPr>
          <w:rStyle w:val="Char4"/>
          <w:rFonts w:eastAsia="MS Mincho"/>
          <w:spacing w:val="-4"/>
          <w:rtl/>
        </w:rPr>
        <w:t>شان در ایام حج</w:t>
      </w:r>
      <w:r w:rsidRPr="001E0345">
        <w:rPr>
          <w:rStyle w:val="Char4"/>
          <w:rFonts w:eastAsia="MS Mincho" w:hint="cs"/>
          <w:spacing w:val="-4"/>
          <w:rtl/>
        </w:rPr>
        <w:t>،</w:t>
      </w:r>
      <w:r w:rsidRPr="001E0345">
        <w:rPr>
          <w:rStyle w:val="Char4"/>
          <w:rFonts w:eastAsia="MS Mincho"/>
          <w:spacing w:val="-4"/>
          <w:rtl/>
        </w:rPr>
        <w:t xml:space="preserve"> طواف </w:t>
      </w:r>
      <w:r w:rsidRPr="001E0345">
        <w:rPr>
          <w:rStyle w:val="Char4"/>
          <w:rFonts w:eastAsia="MS Mincho" w:hint="cs"/>
          <w:spacing w:val="-4"/>
          <w:rtl/>
        </w:rPr>
        <w:t xml:space="preserve">(وداع) </w:t>
      </w:r>
      <w:r w:rsidRPr="001E0345">
        <w:rPr>
          <w:rStyle w:val="Char4"/>
          <w:rFonts w:eastAsia="MS Mincho"/>
          <w:spacing w:val="-4"/>
          <w:rtl/>
        </w:rPr>
        <w:t xml:space="preserve">باشد </w:t>
      </w:r>
      <w:r w:rsidRPr="001E0345">
        <w:rPr>
          <w:rStyle w:val="Char4"/>
          <w:rFonts w:eastAsia="MS Mincho" w:hint="cs"/>
          <w:spacing w:val="-4"/>
          <w:rtl/>
        </w:rPr>
        <w:t>مگر زنان حائضه که از این قانون، استثنا هستند.</w:t>
      </w:r>
    </w:p>
    <w:p w:rsidR="001C7CAE" w:rsidRPr="001C61F1" w:rsidRDefault="001C7CAE" w:rsidP="001C7CAE">
      <w:pPr>
        <w:pStyle w:val="a2"/>
        <w:rPr>
          <w:rFonts w:eastAsia="MS Mincho"/>
          <w:rtl/>
        </w:rPr>
      </w:pPr>
      <w:bookmarkStart w:id="4133" w:name="_Toc256338329"/>
      <w:bookmarkStart w:id="4134" w:name="_Toc256340282"/>
      <w:bookmarkStart w:id="4135" w:name="_Toc261194680"/>
      <w:bookmarkStart w:id="4136" w:name="_Toc445895965"/>
      <w:bookmarkStart w:id="4137" w:name="_Toc448060059"/>
      <w:r w:rsidRPr="001C61F1">
        <w:rPr>
          <w:rFonts w:eastAsia="MS Mincho" w:hint="cs"/>
          <w:rtl/>
        </w:rPr>
        <w:t>باب (89): جایز بودن انجام عمره در ماه</w:t>
      </w:r>
      <w:r w:rsidR="00241BFD">
        <w:rPr>
          <w:rFonts w:eastAsia="MS Mincho" w:hint="cs"/>
          <w:rtl/>
        </w:rPr>
        <w:t>‌</w:t>
      </w:r>
      <w:r w:rsidRPr="001C61F1">
        <w:rPr>
          <w:rFonts w:eastAsia="MS Mincho" w:hint="cs"/>
          <w:rtl/>
        </w:rPr>
        <w:t>های حج</w:t>
      </w:r>
      <w:bookmarkEnd w:id="4133"/>
      <w:bookmarkEnd w:id="4134"/>
      <w:bookmarkEnd w:id="4135"/>
      <w:bookmarkEnd w:id="4136"/>
      <w:bookmarkEnd w:id="4137"/>
    </w:p>
    <w:p w:rsidR="001C7CAE" w:rsidRPr="00423AB6" w:rsidRDefault="001C7CAE" w:rsidP="001C7CAE">
      <w:pPr>
        <w:pStyle w:val="PlainText"/>
        <w:widowControl w:val="0"/>
        <w:bidi/>
        <w:ind w:firstLine="284"/>
        <w:jc w:val="both"/>
        <w:rPr>
          <w:rStyle w:val="Char3"/>
          <w:rFonts w:eastAsia="MS Mincho"/>
          <w:rtl/>
        </w:rPr>
      </w:pPr>
      <w:r w:rsidRPr="00241BFD">
        <w:rPr>
          <w:rStyle w:val="Char4"/>
          <w:rFonts w:eastAsia="MS Mincho" w:hint="cs"/>
          <w:rtl/>
        </w:rPr>
        <w:t>756-</w:t>
      </w:r>
      <w:r w:rsidRPr="00423AB6">
        <w:rPr>
          <w:rStyle w:val="Char3"/>
          <w:rFonts w:eastAsia="MS Mincho" w:hint="cs"/>
          <w:rtl/>
        </w:rPr>
        <w:t xml:space="preserve"> </w:t>
      </w:r>
      <w:r w:rsidRPr="00423AB6">
        <w:rPr>
          <w:rStyle w:val="Char3"/>
          <w:rFonts w:eastAsia="MS Mincho"/>
          <w:rtl/>
        </w:rPr>
        <w:t xml:space="preserve">عَنْ ابْنِ عَبَّاسٍ </w:t>
      </w:r>
      <w:r>
        <w:rPr>
          <w:rStyle w:val="Char3"/>
          <w:rFonts w:cs="CTraditional Arabic" w:hint="cs"/>
          <w:rtl/>
        </w:rPr>
        <w:t>ب</w:t>
      </w:r>
      <w:r w:rsidRPr="00423AB6">
        <w:rPr>
          <w:rStyle w:val="Char3"/>
          <w:rFonts w:eastAsia="MS Mincho" w:hint="cs"/>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كَانُوا يَرَوْنَ أَنَّ الْعُمْرَةَ فِي أَشْهُرِ الْحَجِّ مِنْ أَفْجَرِ الْفُجُورِ فِي الأَرْضِ</w:t>
      </w:r>
      <w:r w:rsidRPr="00423AB6">
        <w:rPr>
          <w:rStyle w:val="Char3"/>
          <w:rFonts w:eastAsia="MS Mincho" w:hint="cs"/>
          <w:rtl/>
        </w:rPr>
        <w:t>،</w:t>
      </w:r>
      <w:r w:rsidRPr="00423AB6">
        <w:rPr>
          <w:rStyle w:val="Char3"/>
          <w:rFonts w:eastAsia="MS Mincho"/>
          <w:rtl/>
        </w:rPr>
        <w:t xml:space="preserve"> وَيَجْعَلُونَ الْمُحَرَّمَ صَفَرًا</w:t>
      </w:r>
      <w:r w:rsidRPr="00423AB6">
        <w:rPr>
          <w:rStyle w:val="Char3"/>
          <w:rFonts w:eastAsia="MS Mincho" w:hint="cs"/>
          <w:rtl/>
        </w:rPr>
        <w:t>،</w:t>
      </w:r>
      <w:r w:rsidRPr="00423AB6">
        <w:rPr>
          <w:rStyle w:val="Char3"/>
          <w:rFonts w:eastAsia="MS Mincho"/>
          <w:rtl/>
        </w:rPr>
        <w:t xml:space="preserve"> وَيَقُولُونَ</w:t>
      </w:r>
      <w:r w:rsidRPr="00423AB6">
        <w:rPr>
          <w:rStyle w:val="Char3"/>
          <w:rFonts w:eastAsia="MS Mincho" w:hint="cs"/>
          <w:rtl/>
        </w:rPr>
        <w:t>:</w:t>
      </w:r>
      <w:r w:rsidRPr="00423AB6">
        <w:rPr>
          <w:rStyle w:val="Char3"/>
          <w:rFonts w:eastAsia="MS Mincho"/>
          <w:rtl/>
        </w:rPr>
        <w:t xml:space="preserve"> إِذَا بَرَأَ الدَّبَرْ</w:t>
      </w:r>
      <w:r w:rsidRPr="00423AB6">
        <w:rPr>
          <w:rStyle w:val="Char3"/>
          <w:rFonts w:eastAsia="MS Mincho" w:hint="cs"/>
          <w:rtl/>
        </w:rPr>
        <w:t>،</w:t>
      </w:r>
      <w:r w:rsidRPr="00423AB6">
        <w:rPr>
          <w:rStyle w:val="Char3"/>
          <w:rFonts w:eastAsia="MS Mincho"/>
          <w:rtl/>
        </w:rPr>
        <w:t xml:space="preserve"> وَعَفَا الأَثَرْ</w:t>
      </w:r>
      <w:r w:rsidRPr="00423AB6">
        <w:rPr>
          <w:rStyle w:val="Char3"/>
          <w:rFonts w:eastAsia="MS Mincho" w:hint="cs"/>
          <w:rtl/>
        </w:rPr>
        <w:t>،</w:t>
      </w:r>
      <w:r w:rsidRPr="00423AB6">
        <w:rPr>
          <w:rStyle w:val="Char3"/>
          <w:rFonts w:eastAsia="MS Mincho"/>
          <w:rtl/>
        </w:rPr>
        <w:t xml:space="preserve"> وَانْسَلَخَ صَفَرْ</w:t>
      </w:r>
      <w:r w:rsidRPr="00423AB6">
        <w:rPr>
          <w:rStyle w:val="Char3"/>
          <w:rFonts w:eastAsia="MS Mincho" w:hint="cs"/>
          <w:rtl/>
        </w:rPr>
        <w:t>،</w:t>
      </w:r>
      <w:r w:rsidRPr="00423AB6">
        <w:rPr>
          <w:rStyle w:val="Char3"/>
          <w:rFonts w:eastAsia="MS Mincho"/>
          <w:rtl/>
        </w:rPr>
        <w:t xml:space="preserve"> حَلَّتْ الْعُمْرَةُ لِمَنْ اعْتَمَرْ</w:t>
      </w:r>
      <w:r w:rsidRPr="00423AB6">
        <w:rPr>
          <w:rStyle w:val="Char3"/>
          <w:rFonts w:eastAsia="MS Mincho" w:hint="cs"/>
          <w:rtl/>
        </w:rPr>
        <w:t>،</w:t>
      </w:r>
      <w:r w:rsidRPr="00423AB6">
        <w:rPr>
          <w:rStyle w:val="Char3"/>
          <w:rFonts w:eastAsia="MS Mincho"/>
          <w:rtl/>
        </w:rPr>
        <w:t xml:space="preserve"> فَقَدِمَ النَّبِيُّ</w:t>
      </w:r>
      <w:r w:rsidR="00D42469" w:rsidRPr="00D42469">
        <w:rPr>
          <w:rStyle w:val="Char3"/>
          <w:rFonts w:eastAsia="MS Mincho" w:cs="CTraditional Arabic"/>
          <w:rtl/>
        </w:rPr>
        <w:t xml:space="preserve"> ص </w:t>
      </w:r>
      <w:r w:rsidRPr="00423AB6">
        <w:rPr>
          <w:rStyle w:val="Char3"/>
          <w:rFonts w:eastAsia="MS Mincho"/>
          <w:rtl/>
        </w:rPr>
        <w:t>وَأَصْحَابُهُ صَبِيحَةَ رَابِعَةٍ</w:t>
      </w:r>
      <w:r w:rsidRPr="00423AB6">
        <w:rPr>
          <w:rStyle w:val="Char3"/>
          <w:rFonts w:eastAsia="MS Mincho" w:hint="cs"/>
          <w:rtl/>
        </w:rPr>
        <w:t xml:space="preserve">، </w:t>
      </w:r>
      <w:r w:rsidRPr="00423AB6">
        <w:rPr>
          <w:rStyle w:val="Char3"/>
          <w:rFonts w:eastAsia="MS Mincho"/>
          <w:rtl/>
        </w:rPr>
        <w:t>مُهِلِّينَ بِالْحَجِّ</w:t>
      </w:r>
      <w:r w:rsidRPr="00423AB6">
        <w:rPr>
          <w:rStyle w:val="Char3"/>
          <w:rFonts w:eastAsia="MS Mincho" w:hint="cs"/>
          <w:rtl/>
        </w:rPr>
        <w:t>،</w:t>
      </w:r>
      <w:r w:rsidRPr="00423AB6">
        <w:rPr>
          <w:rStyle w:val="Char3"/>
          <w:rFonts w:eastAsia="MS Mincho"/>
          <w:rtl/>
        </w:rPr>
        <w:t xml:space="preserve"> فَأَمَرَهُمْ أَنْ يَجْعَلُوهَا عُمْرَةً</w:t>
      </w:r>
      <w:r w:rsidRPr="00423AB6">
        <w:rPr>
          <w:rStyle w:val="Char3"/>
          <w:rFonts w:eastAsia="MS Mincho" w:hint="cs"/>
          <w:rtl/>
        </w:rPr>
        <w:t>،</w:t>
      </w:r>
      <w:r w:rsidRPr="00423AB6">
        <w:rPr>
          <w:rStyle w:val="Char3"/>
          <w:rFonts w:eastAsia="MS Mincho"/>
          <w:rtl/>
        </w:rPr>
        <w:t xml:space="preserve"> فَتَعَاظَمَ ذَلِكَ عِنْدَهُمْ</w:t>
      </w:r>
      <w:r w:rsidRPr="00423AB6">
        <w:rPr>
          <w:rStyle w:val="Char3"/>
          <w:rFonts w:eastAsia="MS Mincho" w:hint="cs"/>
          <w:rtl/>
        </w:rPr>
        <w:t>،</w:t>
      </w:r>
      <w:r w:rsidRPr="00423AB6">
        <w:rPr>
          <w:rStyle w:val="Char3"/>
          <w:rFonts w:eastAsia="MS Mincho"/>
          <w:rtl/>
        </w:rPr>
        <w:t xml:space="preserve"> فَقَالُوا</w:t>
      </w:r>
      <w:r w:rsidRPr="00423AB6">
        <w:rPr>
          <w:rStyle w:val="Char3"/>
          <w:rFonts w:eastAsia="MS Mincho" w:hint="cs"/>
          <w:rtl/>
        </w:rPr>
        <w:t>:</w:t>
      </w:r>
      <w:r w:rsidRPr="00423AB6">
        <w:rPr>
          <w:rStyle w:val="Char3"/>
          <w:rFonts w:eastAsia="MS Mincho"/>
          <w:rtl/>
        </w:rPr>
        <w:t xml:space="preserve"> يَا رَسُولَ اللَّهِ أَيُّ الْحِلِّ</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الْحِلُّ كُلُّهُ</w:t>
      </w:r>
      <w:r w:rsidRPr="00423AB6">
        <w:rPr>
          <w:rStyle w:val="Char3"/>
          <w:rFonts w:eastAsia="MS Mincho" w:hint="cs"/>
          <w:rtl/>
        </w:rPr>
        <w:t xml:space="preserve">». </w:t>
      </w:r>
      <w:r w:rsidRPr="001E0345">
        <w:rPr>
          <w:rStyle w:val="Char4"/>
          <w:rFonts w:eastAsia="MS Mincho" w:hint="cs"/>
          <w:rtl/>
        </w:rPr>
        <w:t>(م/1240)</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عبد الله بن عباس</w:t>
      </w:r>
      <w:r w:rsidR="001C7CAE" w:rsidRPr="002E320E">
        <w:rPr>
          <w:rStyle w:val="Char4"/>
          <w:rFonts w:eastAsia="MS Mincho" w:hint="cs"/>
          <w:rtl/>
        </w:rPr>
        <w:t xml:space="preserve"> </w:t>
      </w:r>
      <w:r w:rsidR="001C7CAE" w:rsidRPr="001E0345">
        <w:rPr>
          <w:rStyle w:val="Char4"/>
          <w:rFonts w:eastAsia="MS Mincho" w:cs="CTraditional Arabic" w:hint="cs"/>
          <w:rtl/>
        </w:rPr>
        <w:t>ب</w:t>
      </w:r>
      <w:r w:rsidR="001C7CAE" w:rsidRPr="002E320E">
        <w:rPr>
          <w:rStyle w:val="Char4"/>
          <w:rFonts w:eastAsia="MS Mincho"/>
          <w:rtl/>
        </w:rPr>
        <w:t xml:space="preserve"> می‏گوید: </w:t>
      </w:r>
      <w:r w:rsidR="001C7CAE" w:rsidRPr="002E320E">
        <w:rPr>
          <w:rStyle w:val="Char4"/>
          <w:rFonts w:eastAsia="MS Mincho" w:hint="cs"/>
          <w:rtl/>
        </w:rPr>
        <w:t xml:space="preserve">(اعراب دوران جاهلیت) معتقد بودند که </w:t>
      </w:r>
      <w:r w:rsidR="001C7CAE" w:rsidRPr="002E320E">
        <w:rPr>
          <w:rStyle w:val="Char4"/>
          <w:rFonts w:eastAsia="MS Mincho"/>
          <w:rtl/>
        </w:rPr>
        <w:t>عمره نمودن در ایام حج</w:t>
      </w:r>
      <w:r w:rsidR="001C7CAE" w:rsidRPr="002E320E">
        <w:rPr>
          <w:rStyle w:val="Char4"/>
          <w:rFonts w:eastAsia="MS Mincho" w:hint="cs"/>
          <w:rtl/>
        </w:rPr>
        <w:t xml:space="preserve">، بدترین گناه روی </w:t>
      </w:r>
      <w:r w:rsidR="001C7CAE" w:rsidRPr="002E320E">
        <w:rPr>
          <w:rStyle w:val="Char4"/>
          <w:rFonts w:eastAsia="MS Mincho"/>
          <w:rtl/>
        </w:rPr>
        <w:t>زمین</w:t>
      </w:r>
      <w:r w:rsidR="001C7CAE" w:rsidRPr="002E320E">
        <w:rPr>
          <w:rStyle w:val="Char4"/>
          <w:rFonts w:eastAsia="MS Mincho" w:hint="cs"/>
          <w:rtl/>
        </w:rPr>
        <w:t>،</w:t>
      </w:r>
      <w:r w:rsidR="001C7CAE" w:rsidRPr="002E320E">
        <w:rPr>
          <w:rStyle w:val="Char4"/>
          <w:rFonts w:eastAsia="MS Mincho"/>
          <w:rtl/>
        </w:rPr>
        <w:t xml:space="preserve"> بحساب می‌</w:t>
      </w:r>
      <w:r w:rsidR="001C7CAE" w:rsidRPr="002E320E">
        <w:rPr>
          <w:rStyle w:val="Char4"/>
          <w:rFonts w:eastAsia="MS Mincho" w:hint="cs"/>
          <w:rtl/>
        </w:rPr>
        <w:t xml:space="preserve">آید؛ بدین جهت، ماه محرّم را صفر، قرار می‌دادند و </w:t>
      </w:r>
      <w:r w:rsidR="001C7CAE" w:rsidRPr="002E320E">
        <w:rPr>
          <w:rStyle w:val="Char4"/>
          <w:rFonts w:eastAsia="MS Mincho"/>
          <w:rtl/>
        </w:rPr>
        <w:t>می‏گفتند: زمانی که زخم‌ها</w:t>
      </w:r>
      <w:r w:rsidR="001C7CAE" w:rsidRPr="002E320E">
        <w:rPr>
          <w:rStyle w:val="Char4"/>
          <w:rFonts w:eastAsia="MS Mincho" w:hint="cs"/>
          <w:rtl/>
        </w:rPr>
        <w:t xml:space="preserve">ی </w:t>
      </w:r>
      <w:r w:rsidR="001C7CAE" w:rsidRPr="002E320E">
        <w:rPr>
          <w:rStyle w:val="Char4"/>
          <w:rFonts w:eastAsia="MS Mincho"/>
          <w:rtl/>
        </w:rPr>
        <w:t>پشت شتر</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التیام یابد </w:t>
      </w:r>
      <w:r w:rsidR="001C7CAE" w:rsidRPr="002E320E">
        <w:rPr>
          <w:rStyle w:val="Char4"/>
          <w:rFonts w:eastAsia="MS Mincho"/>
          <w:rtl/>
        </w:rPr>
        <w:t xml:space="preserve">و اثر پای </w:t>
      </w:r>
      <w:r w:rsidR="001C7CAE" w:rsidRPr="002E320E">
        <w:rPr>
          <w:rStyle w:val="Char4"/>
          <w:rFonts w:eastAsia="MS Mincho" w:hint="cs"/>
          <w:rtl/>
        </w:rPr>
        <w:t xml:space="preserve">آنها </w:t>
      </w:r>
      <w:r w:rsidR="001C7CAE" w:rsidRPr="002E320E">
        <w:rPr>
          <w:rStyle w:val="Char4"/>
          <w:rFonts w:eastAsia="MS Mincho"/>
          <w:rtl/>
        </w:rPr>
        <w:t>از بین برود و ماه صفر به پایان رسد، آن‏گاه</w:t>
      </w:r>
      <w:r w:rsidR="001C7CAE" w:rsidRPr="002E320E">
        <w:rPr>
          <w:rStyle w:val="Char4"/>
          <w:rFonts w:eastAsia="MS Mincho" w:hint="cs"/>
          <w:rtl/>
        </w:rPr>
        <w:t>،</w:t>
      </w:r>
      <w:r w:rsidR="001C7CAE" w:rsidRPr="002E320E">
        <w:rPr>
          <w:rStyle w:val="Char4"/>
          <w:rFonts w:eastAsia="MS Mincho"/>
          <w:rtl/>
        </w:rPr>
        <w:t xml:space="preserve"> عمره کردن حلال می‏شود. </w:t>
      </w:r>
      <w:r w:rsidR="001C7CAE" w:rsidRPr="002E320E">
        <w:rPr>
          <w:rStyle w:val="Char4"/>
          <w:rFonts w:eastAsia="MS Mincho" w:hint="cs"/>
          <w:rtl/>
        </w:rPr>
        <w:t xml:space="preserve">اما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‏الله</w:t>
      </w:r>
      <w:r w:rsidR="001C7CAE" w:rsidRPr="001A52C9">
        <w:rPr>
          <w:rFonts w:ascii="CTraditional Arabic" w:eastAsia="MS Mincho" w:hAnsi="CTraditional Arabic" w:cs="CTraditional Arabic"/>
          <w:sz w:val="30"/>
          <w:szCs w:val="28"/>
          <w:rtl/>
        </w:rPr>
        <w:t>ص</w:t>
      </w:r>
      <w:r w:rsidR="001C7CAE" w:rsidRPr="002E320E">
        <w:rPr>
          <w:rStyle w:val="Char4"/>
          <w:rFonts w:eastAsia="MS Mincho"/>
          <w:rtl/>
        </w:rPr>
        <w:t xml:space="preserve"> و یارانش در حالی که احرام حج بسته بودند، در تاریخ چهارم ذی</w:t>
      </w:r>
      <w:r w:rsidR="001C7CAE" w:rsidRPr="002E320E">
        <w:rPr>
          <w:rStyle w:val="Char4"/>
          <w:rFonts w:eastAsia="MS Mincho" w:hint="cs"/>
          <w:rtl/>
        </w:rPr>
        <w:t xml:space="preserve"> </w:t>
      </w:r>
      <w:r w:rsidR="001C7CAE" w:rsidRPr="002E320E">
        <w:rPr>
          <w:rStyle w:val="Char4"/>
          <w:rFonts w:eastAsia="MS Mincho"/>
          <w:rtl/>
        </w:rPr>
        <w:t>حجه وارد مکه شدند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رسول اکرم</w:t>
      </w:r>
      <w:r w:rsidR="00D42469" w:rsidRPr="00D42469">
        <w:rPr>
          <w:rStyle w:val="Char4"/>
          <w:rFonts w:eastAsia="MS Mincho" w:cs="CTraditional Arabic" w:hint="cs"/>
          <w:rtl/>
        </w:rPr>
        <w:t xml:space="preserve"> ص </w:t>
      </w:r>
      <w:r w:rsidR="001C7CAE" w:rsidRPr="002E320E">
        <w:rPr>
          <w:rStyle w:val="Char4"/>
          <w:rFonts w:eastAsia="MS Mincho"/>
          <w:rtl/>
        </w:rPr>
        <w:t>به یارانش دستور داد تا احرام حج را به احرام عمره</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بدل </w:t>
      </w:r>
      <w:r w:rsidR="001C7CAE" w:rsidRPr="002E320E">
        <w:rPr>
          <w:rStyle w:val="Char4"/>
          <w:rFonts w:eastAsia="MS Mincho"/>
          <w:rtl/>
        </w:rPr>
        <w:t>نمایند. این کار برای مردم</w:t>
      </w:r>
      <w:r w:rsidR="001C7CAE" w:rsidRPr="002E320E">
        <w:rPr>
          <w:rStyle w:val="Char4"/>
          <w:rFonts w:eastAsia="MS Mincho" w:hint="cs"/>
          <w:rtl/>
        </w:rPr>
        <w:t xml:space="preserve">، قدری </w:t>
      </w:r>
      <w:r w:rsidR="001C7CAE" w:rsidRPr="002E320E">
        <w:rPr>
          <w:rStyle w:val="Char4"/>
          <w:rFonts w:eastAsia="MS Mincho"/>
          <w:rtl/>
        </w:rPr>
        <w:t>دشوار بود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لذا پرسیدند</w:t>
      </w:r>
      <w:r w:rsidR="001C7CAE" w:rsidRPr="002E320E">
        <w:rPr>
          <w:rStyle w:val="Char4"/>
          <w:rFonts w:eastAsia="MS Mincho"/>
          <w:rtl/>
        </w:rPr>
        <w:t>: یا رسول</w:t>
      </w:r>
      <w:r w:rsidR="001C7CAE" w:rsidRPr="002E320E">
        <w:rPr>
          <w:rStyle w:val="Char4"/>
          <w:rFonts w:eastAsia="MS Mincho" w:hint="cs"/>
          <w:rtl/>
        </w:rPr>
        <w:t xml:space="preserve"> </w:t>
      </w:r>
      <w:r w:rsidR="001C7CAE" w:rsidRPr="002E320E">
        <w:rPr>
          <w:rStyle w:val="Char4"/>
          <w:rFonts w:eastAsia="MS Mincho"/>
          <w:rtl/>
        </w:rPr>
        <w:t>‏الله</w:t>
      </w:r>
      <w:r w:rsidR="001C7CAE" w:rsidRPr="002E320E">
        <w:rPr>
          <w:rStyle w:val="Char4"/>
          <w:rFonts w:eastAsia="MS Mincho" w:hint="cs"/>
          <w:rtl/>
        </w:rPr>
        <w:t xml:space="preserve">! </w:t>
      </w:r>
      <w:r w:rsidR="001C7CAE" w:rsidRPr="002E320E">
        <w:rPr>
          <w:rStyle w:val="Char4"/>
          <w:rFonts w:eastAsia="MS Mincho"/>
          <w:rtl/>
        </w:rPr>
        <w:t>این چه نوع حلال شدنی است؟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hint="cs"/>
          <w:rtl/>
        </w:rPr>
        <w:t xml:space="preserve"> ص </w:t>
      </w:r>
      <w:r w:rsidR="001C7CAE" w:rsidRPr="002E320E">
        <w:rPr>
          <w:rStyle w:val="Char4"/>
          <w:rFonts w:eastAsia="MS Mincho"/>
          <w:rtl/>
        </w:rPr>
        <w:t xml:space="preserve">فرمود: «حلال </w:t>
      </w:r>
      <w:r w:rsidR="001C7CAE" w:rsidRPr="002E320E">
        <w:rPr>
          <w:rStyle w:val="Char4"/>
          <w:rFonts w:eastAsia="MS Mincho" w:hint="cs"/>
          <w:rtl/>
        </w:rPr>
        <w:t xml:space="preserve">شدن بجا و </w:t>
      </w:r>
      <w:r w:rsidR="001C7CAE" w:rsidRPr="002E320E">
        <w:rPr>
          <w:rStyle w:val="Char4"/>
          <w:rFonts w:eastAsia="MS Mincho"/>
          <w:rtl/>
        </w:rPr>
        <w:t>کامل».</w:t>
      </w:r>
    </w:p>
    <w:p w:rsidR="001C7CAE" w:rsidRPr="001C61F1" w:rsidRDefault="001C7CAE" w:rsidP="001C7CAE">
      <w:pPr>
        <w:pStyle w:val="a2"/>
        <w:rPr>
          <w:rFonts w:eastAsia="MS Mincho"/>
          <w:rtl/>
        </w:rPr>
      </w:pPr>
      <w:bookmarkStart w:id="4138" w:name="_Toc256338330"/>
      <w:bookmarkStart w:id="4139" w:name="_Toc256340283"/>
      <w:bookmarkStart w:id="4140" w:name="_Toc261194681"/>
      <w:bookmarkStart w:id="4141" w:name="_Toc445895966"/>
      <w:bookmarkStart w:id="4142" w:name="_Toc448060060"/>
      <w:r w:rsidRPr="001C61F1">
        <w:rPr>
          <w:rFonts w:eastAsia="MS Mincho" w:hint="cs"/>
          <w:rtl/>
        </w:rPr>
        <w:t>باب (90): فضیلت عمره در ماه رمضان</w:t>
      </w:r>
      <w:bookmarkEnd w:id="4138"/>
      <w:bookmarkEnd w:id="4139"/>
      <w:bookmarkEnd w:id="4140"/>
      <w:bookmarkEnd w:id="4141"/>
      <w:bookmarkEnd w:id="4142"/>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757</w:t>
      </w:r>
      <w:r w:rsidR="00241BFD" w:rsidRPr="00241BF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عَبَّاسٍ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النَّبِيَّ</w:t>
      </w:r>
      <w:r w:rsidR="00D42469" w:rsidRPr="00D42469">
        <w:rPr>
          <w:rStyle w:val="Char3"/>
          <w:rFonts w:eastAsia="MS Mincho" w:cs="CTraditional Arabic"/>
          <w:rtl/>
        </w:rPr>
        <w:t xml:space="preserve"> ص </w:t>
      </w:r>
      <w:r w:rsidR="001C7CAE" w:rsidRPr="00423AB6">
        <w:rPr>
          <w:rStyle w:val="Char3"/>
          <w:rFonts w:eastAsia="MS Mincho"/>
          <w:rtl/>
        </w:rPr>
        <w:t>قَالَ لا</w:t>
      </w:r>
      <w:r w:rsidR="001C7CAE" w:rsidRPr="00423AB6">
        <w:rPr>
          <w:rStyle w:val="Char3"/>
          <w:rFonts w:eastAsia="MS Mincho" w:hint="cs"/>
          <w:rtl/>
        </w:rPr>
        <w:t>ِ</w:t>
      </w:r>
      <w:r w:rsidR="001C7CAE" w:rsidRPr="00423AB6">
        <w:rPr>
          <w:rStyle w:val="Char3"/>
          <w:rFonts w:eastAsia="MS Mincho"/>
          <w:rtl/>
        </w:rPr>
        <w:t>مْرَأَةٍ مِنْ الأَنْصَارِ</w:t>
      </w:r>
      <w:r w:rsidR="001C7CAE" w:rsidRPr="00423AB6">
        <w:rPr>
          <w:rStyle w:val="Char3"/>
          <w:rFonts w:eastAsia="MS Mincho" w:hint="cs"/>
          <w:rtl/>
        </w:rPr>
        <w:t>،</w:t>
      </w:r>
      <w:r w:rsidR="001C7CAE" w:rsidRPr="00423AB6">
        <w:rPr>
          <w:rStyle w:val="Char3"/>
          <w:rFonts w:eastAsia="MS Mincho"/>
          <w:rtl/>
        </w:rPr>
        <w:t xml:space="preserve"> يُقَالُ لَهَا أُمُّ سِنَانٍ</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مَنَعَكِ أَنْ تَكُونِي حَجَجْتِ مَعَنَا</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نَاضِحَانِ كَانَا لأ</w:t>
      </w:r>
      <w:r w:rsidR="001C7CAE" w:rsidRPr="00423AB6">
        <w:rPr>
          <w:rStyle w:val="Char3"/>
          <w:rFonts w:eastAsia="MS Mincho" w:hint="cs"/>
          <w:rtl/>
        </w:rPr>
        <w:t>ِ</w:t>
      </w:r>
      <w:r w:rsidR="001C7CAE" w:rsidRPr="00423AB6">
        <w:rPr>
          <w:rStyle w:val="Char3"/>
          <w:rFonts w:eastAsia="MS Mincho"/>
          <w:rtl/>
        </w:rPr>
        <w:t>َبِي فُلا</w:t>
      </w:r>
      <w:r w:rsidR="001C7CAE" w:rsidRPr="00423AB6">
        <w:rPr>
          <w:rStyle w:val="Char3"/>
          <w:rFonts w:eastAsia="MS Mincho" w:hint="cs"/>
          <w:rtl/>
        </w:rPr>
        <w:t>َ</w:t>
      </w:r>
      <w:r w:rsidR="001C7CAE" w:rsidRPr="00423AB6">
        <w:rPr>
          <w:rStyle w:val="Char3"/>
          <w:rFonts w:eastAsia="MS Mincho"/>
          <w:rtl/>
        </w:rPr>
        <w:t>نٍ</w:t>
      </w:r>
      <w:r w:rsidR="001C7CAE" w:rsidRPr="00423AB6">
        <w:rPr>
          <w:rStyle w:val="Char3"/>
          <w:rFonts w:eastAsia="MS Mincho" w:hint="cs"/>
          <w:rtl/>
        </w:rPr>
        <w:t xml:space="preserve"> ـ </w:t>
      </w:r>
      <w:r w:rsidR="001C7CAE" w:rsidRPr="00423AB6">
        <w:rPr>
          <w:rStyle w:val="Char3"/>
          <w:rFonts w:eastAsia="MS Mincho"/>
          <w:rtl/>
        </w:rPr>
        <w:t>زَوْجِهَا</w:t>
      </w:r>
      <w:r w:rsidR="001C7CAE" w:rsidRPr="00423AB6">
        <w:rPr>
          <w:rStyle w:val="Char3"/>
          <w:rFonts w:eastAsia="MS Mincho" w:hint="cs"/>
          <w:rtl/>
        </w:rPr>
        <w:t xml:space="preserve"> ـ </w:t>
      </w:r>
      <w:r w:rsidR="001C7CAE" w:rsidRPr="00423AB6">
        <w:rPr>
          <w:rStyle w:val="Char3"/>
          <w:rFonts w:eastAsia="MS Mincho"/>
          <w:rtl/>
        </w:rPr>
        <w:t>حَجَّ هُوَ وَابْنُهُ عَلَى أَحَدِهِمَا</w:t>
      </w:r>
      <w:r w:rsidR="001C7CAE" w:rsidRPr="00423AB6">
        <w:rPr>
          <w:rStyle w:val="Char3"/>
          <w:rFonts w:eastAsia="MS Mincho" w:hint="cs"/>
          <w:rtl/>
        </w:rPr>
        <w:t>،</w:t>
      </w:r>
      <w:r w:rsidR="001C7CAE" w:rsidRPr="00423AB6">
        <w:rPr>
          <w:rStyle w:val="Char3"/>
          <w:rFonts w:eastAsia="MS Mincho"/>
          <w:rtl/>
        </w:rPr>
        <w:t xml:space="preserve"> وَكَانَ الآخَرُ يَسْقِي عَلَيْهِ غُلا</w:t>
      </w:r>
      <w:r w:rsidR="001C7CAE" w:rsidRPr="00423AB6">
        <w:rPr>
          <w:rStyle w:val="Char3"/>
          <w:rFonts w:eastAsia="MS Mincho" w:hint="cs"/>
          <w:rtl/>
        </w:rPr>
        <w:t>َ</w:t>
      </w:r>
      <w:r w:rsidR="001C7CAE" w:rsidRPr="00423AB6">
        <w:rPr>
          <w:rStyle w:val="Char3"/>
          <w:rFonts w:eastAsia="MS Mincho"/>
          <w:rtl/>
        </w:rPr>
        <w:t>مُنَا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فَعُمْرَةٌ فِي رَمَضَانَ تَقْضِي حَجَّةً</w:t>
      </w:r>
      <w:r w:rsidR="001C7CAE" w:rsidRPr="00423AB6">
        <w:rPr>
          <w:rStyle w:val="Char3"/>
          <w:rFonts w:eastAsia="MS Mincho" w:hint="cs"/>
          <w:rtl/>
        </w:rPr>
        <w:t>،</w:t>
      </w:r>
      <w:r w:rsidR="001C7CAE" w:rsidRPr="00423AB6">
        <w:rPr>
          <w:rStyle w:val="Char3"/>
          <w:rFonts w:eastAsia="MS Mincho"/>
          <w:rtl/>
        </w:rPr>
        <w:t xml:space="preserve"> أَوْ حَجَّةً مَعِي</w:t>
      </w:r>
      <w:r w:rsidR="001C7CAE" w:rsidRPr="00423AB6">
        <w:rPr>
          <w:rStyle w:val="Char3"/>
          <w:rFonts w:eastAsia="MS Mincho" w:hint="cs"/>
          <w:rtl/>
        </w:rPr>
        <w:t xml:space="preserve">». </w:t>
      </w:r>
      <w:r w:rsidR="001C7CAE" w:rsidRPr="001E0345">
        <w:rPr>
          <w:rStyle w:val="Char4"/>
          <w:rFonts w:eastAsia="MS Mincho" w:hint="cs"/>
          <w:rtl/>
        </w:rPr>
        <w:t>(م/1256)</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1E0345">
        <w:rPr>
          <w:rStyle w:val="Char4"/>
          <w:rFonts w:eastAsia="MS Mincho" w:cs="CTraditional Arabic" w:hint="cs"/>
          <w:rtl/>
        </w:rPr>
        <w:t>ب</w:t>
      </w:r>
      <w:r w:rsidR="001C7CAE" w:rsidRPr="002E320E">
        <w:rPr>
          <w:rStyle w:val="Char4"/>
          <w:rFonts w:eastAsia="MS Mincho" w:hint="cs"/>
          <w:rtl/>
        </w:rPr>
        <w:t xml:space="preserve"> 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خطاب به زنی از انصار که </w:t>
      </w:r>
      <w:r w:rsidR="001C7CAE" w:rsidRPr="002E320E">
        <w:rPr>
          <w:rStyle w:val="Char4"/>
          <w:rFonts w:eastAsia="MS Mincho"/>
          <w:rtl/>
        </w:rPr>
        <w:br/>
      </w:r>
      <w:r w:rsidR="001C7CAE" w:rsidRPr="002E320E">
        <w:rPr>
          <w:rStyle w:val="Char4"/>
          <w:rFonts w:eastAsia="MS Mincho" w:hint="cs"/>
          <w:rtl/>
        </w:rPr>
        <w:t>ام سنان نام داشت، فرمود: «چرا همراه ما حج ننمودی»؟ آن زن گفت: ابو فلان (شوهرم) دو شتر برای آب کشیدن داشت. او و پسرش با یکی از آنها به حج رفتند. و با شتر دومی ‌برده‌ی ما نخلستانمان را آبیاری می‌کرد.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«ثواب یک عمره در ماه رمضان، برابر با حج است. یا برابر با حجی است که همراه من ادا شود».</w:t>
      </w:r>
    </w:p>
    <w:p w:rsidR="001C7CAE" w:rsidRPr="00F62971" w:rsidRDefault="001C7CAE" w:rsidP="001C7CAE">
      <w:pPr>
        <w:pStyle w:val="a2"/>
        <w:rPr>
          <w:rFonts w:eastAsia="MS Mincho"/>
          <w:rtl/>
        </w:rPr>
      </w:pPr>
      <w:bookmarkStart w:id="4143" w:name="_Toc256338331"/>
      <w:bookmarkStart w:id="4144" w:name="_Toc256340284"/>
      <w:bookmarkStart w:id="4145" w:name="_Toc261194682"/>
      <w:bookmarkStart w:id="4146" w:name="_Toc445895967"/>
      <w:bookmarkStart w:id="4147" w:name="_Toc448060061"/>
      <w:r w:rsidRPr="00F62971">
        <w:rPr>
          <w:rFonts w:eastAsia="MS Mincho" w:hint="cs"/>
          <w:rtl/>
        </w:rPr>
        <w:t>باب (91): نبی اکرم</w:t>
      </w:r>
      <w:r w:rsidR="00D42469" w:rsidRPr="00315321">
        <w:rPr>
          <w:rFonts w:eastAsia="MS Mincho" w:cs="CTraditional Arabic" w:hint="cs"/>
          <w:bCs w:val="0"/>
          <w:rtl/>
        </w:rPr>
        <w:t xml:space="preserve"> ص </w:t>
      </w:r>
      <w:r w:rsidRPr="00F62971">
        <w:rPr>
          <w:rFonts w:eastAsia="MS Mincho" w:hint="cs"/>
          <w:rtl/>
        </w:rPr>
        <w:t>چند بار، حج نمود؟</w:t>
      </w:r>
      <w:bookmarkEnd w:id="4143"/>
      <w:bookmarkEnd w:id="4144"/>
      <w:bookmarkEnd w:id="4145"/>
      <w:bookmarkEnd w:id="4146"/>
      <w:bookmarkEnd w:id="4147"/>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758</w:t>
      </w:r>
      <w:r w:rsidR="00241BFD" w:rsidRPr="00241BF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إِسْحَقَ قَالَ</w:t>
      </w:r>
      <w:r w:rsidR="001C7CAE" w:rsidRPr="00423AB6">
        <w:rPr>
          <w:rStyle w:val="Char3"/>
          <w:rFonts w:eastAsia="MS Mincho" w:hint="cs"/>
          <w:rtl/>
        </w:rPr>
        <w:t>:</w:t>
      </w:r>
      <w:r w:rsidR="001C7CAE" w:rsidRPr="00423AB6">
        <w:rPr>
          <w:rStyle w:val="Char3"/>
          <w:rFonts w:eastAsia="MS Mincho"/>
          <w:rtl/>
        </w:rPr>
        <w:t xml:space="preserve"> سَأَلْتُ زَيْدَ بْنَ أَرْقَمَ</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 xml:space="preserve">كَمْ غَزَوْتَ مَعَ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سَبْعَ عَشْرَةَ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وَحَدَّثَنِي زَيْدُ بْنُ أَرْقَمَ</w:t>
      </w:r>
      <w:r w:rsidR="001C7CAE">
        <w:rPr>
          <w:rStyle w:val="Char3"/>
          <w:rFonts w:eastAsia="MS Mincho" w:hint="cs"/>
          <w:rtl/>
        </w:rPr>
        <w:t xml:space="preserve"> </w:t>
      </w:r>
      <w:r w:rsidR="001C7CAE" w:rsidRPr="00423AB6">
        <w:rPr>
          <w:rStyle w:val="Char3"/>
          <w:rFonts w:eastAsia="MS Mincho" w:cs="CTraditional Arabic" w:hint="cs"/>
          <w:rtl/>
        </w:rPr>
        <w:t>س</w:t>
      </w:r>
      <w:r w:rsidR="001C7CAE" w:rsidRPr="00423AB6">
        <w:rPr>
          <w:rStyle w:val="Char3"/>
          <w:rFonts w:eastAsia="MS Mincho" w:hint="cs"/>
          <w:rtl/>
        </w:rPr>
        <w:t>:</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غَزَا تِسْعَ عَشْرَةَ</w:t>
      </w:r>
      <w:r w:rsidR="001C7CAE" w:rsidRPr="00423AB6">
        <w:rPr>
          <w:rStyle w:val="Char3"/>
          <w:rFonts w:eastAsia="MS Mincho" w:hint="cs"/>
          <w:rtl/>
        </w:rPr>
        <w:t>،</w:t>
      </w:r>
      <w:r w:rsidR="001C7CAE" w:rsidRPr="00423AB6">
        <w:rPr>
          <w:rStyle w:val="Char3"/>
          <w:rFonts w:eastAsia="MS Mincho"/>
          <w:rtl/>
        </w:rPr>
        <w:t xml:space="preserve"> وَأَنَّهُ حَجَّ بَعْدَ مَا هَاجَرَ حَجَّةً وَاحِدَةً</w:t>
      </w:r>
      <w:r w:rsidR="001C7CAE" w:rsidRPr="00423AB6">
        <w:rPr>
          <w:rStyle w:val="Char3"/>
          <w:rFonts w:eastAsia="MS Mincho" w:hint="cs"/>
          <w:rtl/>
        </w:rPr>
        <w:t>،</w:t>
      </w:r>
      <w:r w:rsidR="001C7CAE" w:rsidRPr="00423AB6">
        <w:rPr>
          <w:rStyle w:val="Char3"/>
          <w:rFonts w:eastAsia="MS Mincho"/>
          <w:rtl/>
        </w:rPr>
        <w:t xml:space="preserve"> حَجَّةَ الْوَدَاعِ</w:t>
      </w:r>
      <w:r w:rsidR="001C7CAE" w:rsidRPr="00423AB6">
        <w:rPr>
          <w:rStyle w:val="Char3"/>
          <w:rFonts w:eastAsia="MS Mincho" w:hint="cs"/>
          <w:rtl/>
        </w:rPr>
        <w:t>،</w:t>
      </w:r>
      <w:r w:rsidR="001C7CAE" w:rsidRPr="00423AB6">
        <w:rPr>
          <w:rStyle w:val="Char3"/>
          <w:rFonts w:eastAsia="MS Mincho"/>
          <w:rtl/>
        </w:rPr>
        <w:t xml:space="preserve"> قَالَ أَبُو إِسْحَقَ</w:t>
      </w:r>
      <w:r w:rsidR="001C7CAE" w:rsidRPr="00423AB6">
        <w:rPr>
          <w:rStyle w:val="Char3"/>
          <w:rFonts w:eastAsia="MS Mincho" w:hint="cs"/>
          <w:rtl/>
        </w:rPr>
        <w:t>:</w:t>
      </w:r>
      <w:r w:rsidR="001C7CAE" w:rsidRPr="00423AB6">
        <w:rPr>
          <w:rStyle w:val="Char3"/>
          <w:rFonts w:eastAsia="MS Mincho"/>
          <w:rtl/>
        </w:rPr>
        <w:t xml:space="preserve"> وَبِمَكَّةَ أُخْرَى</w:t>
      </w:r>
      <w:r w:rsidR="001C7CAE" w:rsidRPr="00423AB6">
        <w:rPr>
          <w:rStyle w:val="Char3"/>
          <w:rFonts w:eastAsia="MS Mincho" w:hint="cs"/>
          <w:rtl/>
        </w:rPr>
        <w:t xml:space="preserve">. </w:t>
      </w:r>
      <w:r w:rsidRPr="00241BFD">
        <w:rPr>
          <w:rStyle w:val="Char4"/>
          <w:rFonts w:eastAsia="MS Mincho" w:hint="cs"/>
          <w:rtl/>
        </w:rPr>
        <w:t>(م</w:t>
      </w:r>
      <w:r w:rsidR="001D7CD0" w:rsidRPr="00241BFD">
        <w:rPr>
          <w:rStyle w:val="Char4"/>
          <w:rFonts w:eastAsia="MS Mincho" w:hint="cs"/>
          <w:rtl/>
        </w:rPr>
        <w:t>/</w:t>
      </w:r>
      <w:r w:rsidRPr="00241BFD">
        <w:rPr>
          <w:rStyle w:val="Char4"/>
          <w:rFonts w:eastAsia="MS Mincho" w:hint="cs"/>
          <w:rtl/>
        </w:rPr>
        <w:t>1254</w:t>
      </w:r>
      <w:r w:rsidR="00060808" w:rsidRPr="00241BFD">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اسحاق می‌گوید: از زید بن ارقم پرسیدم: چند بار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جهاد رفتی؟ گفت: هفده بار.</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هم</w:t>
      </w:r>
      <w:r w:rsidR="00065D15">
        <w:rPr>
          <w:rStyle w:val="Char4"/>
          <w:rFonts w:eastAsia="MS Mincho"/>
        </w:rPr>
        <w:t>‌</w:t>
      </w:r>
      <w:r w:rsidRPr="002E320E">
        <w:rPr>
          <w:rStyle w:val="Char4"/>
          <w:rFonts w:eastAsia="MS Mincho" w:hint="cs"/>
          <w:rtl/>
        </w:rPr>
        <w:t>چنین زید بن ارقم</w:t>
      </w:r>
      <w:r w:rsidR="00D42469" w:rsidRPr="00D42469">
        <w:rPr>
          <w:rStyle w:val="Char4"/>
          <w:rFonts w:eastAsia="MS Mincho" w:cs="CTraditional Arabic" w:hint="cs"/>
          <w:rtl/>
        </w:rPr>
        <w:t xml:space="preserve"> س </w:t>
      </w:r>
      <w:r w:rsidRPr="002E320E">
        <w:rPr>
          <w:rStyle w:val="Char4"/>
          <w:rFonts w:eastAsia="MS Mincho" w:hint="cs"/>
          <w:rtl/>
        </w:rPr>
        <w:t>به من گفت: رسول الله</w:t>
      </w:r>
      <w:r w:rsidR="00D42469" w:rsidRPr="00D42469">
        <w:rPr>
          <w:rStyle w:val="Char4"/>
          <w:rFonts w:eastAsia="MS Mincho" w:cs="CTraditional Arabic" w:hint="cs"/>
          <w:rtl/>
        </w:rPr>
        <w:t xml:space="preserve"> ص </w:t>
      </w:r>
      <w:r w:rsidRPr="002E320E">
        <w:rPr>
          <w:rStyle w:val="Char4"/>
          <w:rFonts w:eastAsia="MS Mincho" w:hint="cs"/>
          <w:rtl/>
        </w:rPr>
        <w:t>در نوزده غزوه، شرکت داشت و بعد از هجرت، یک بار، حج نمود و آن هم حجه الوداع بود.</w:t>
      </w:r>
    </w:p>
    <w:p w:rsidR="001C7CA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ابو اسحاق می‌گوید: و هنگامی‌که در مکه بود، یک بار، حج نمود.</w:t>
      </w:r>
    </w:p>
    <w:p w:rsidR="00315321" w:rsidRDefault="00315321" w:rsidP="00315321">
      <w:pPr>
        <w:pStyle w:val="PlainText"/>
        <w:widowControl w:val="0"/>
        <w:bidi/>
        <w:ind w:firstLine="284"/>
        <w:jc w:val="both"/>
        <w:rPr>
          <w:rStyle w:val="Char4"/>
          <w:rFonts w:eastAsia="MS Mincho"/>
        </w:rPr>
      </w:pPr>
    </w:p>
    <w:p w:rsidR="001C7CAE" w:rsidRPr="00F62971" w:rsidRDefault="001C7CAE" w:rsidP="001C7CAE">
      <w:pPr>
        <w:pStyle w:val="a2"/>
        <w:rPr>
          <w:rFonts w:eastAsia="MS Mincho"/>
          <w:rtl/>
        </w:rPr>
      </w:pPr>
      <w:bookmarkStart w:id="4148" w:name="_Toc256338332"/>
      <w:bookmarkStart w:id="4149" w:name="_Toc256340285"/>
      <w:bookmarkStart w:id="4150" w:name="_Toc261194683"/>
      <w:bookmarkStart w:id="4151" w:name="_Toc445895968"/>
      <w:bookmarkStart w:id="4152" w:name="_Toc448060062"/>
      <w:r w:rsidRPr="00F62971">
        <w:rPr>
          <w:rFonts w:eastAsia="MS Mincho" w:hint="cs"/>
          <w:rtl/>
        </w:rPr>
        <w:t>باب (92): نبی اکرم</w:t>
      </w:r>
      <w:r w:rsidR="00D42469" w:rsidRPr="00315321">
        <w:rPr>
          <w:rFonts w:eastAsia="MS Mincho" w:cs="CTraditional Arabic" w:hint="cs"/>
          <w:bCs w:val="0"/>
          <w:rtl/>
        </w:rPr>
        <w:t xml:space="preserve"> ص </w:t>
      </w:r>
      <w:r w:rsidRPr="00F62971">
        <w:rPr>
          <w:rFonts w:eastAsia="MS Mincho" w:hint="cs"/>
          <w:rtl/>
        </w:rPr>
        <w:t>چند بار، عمره نمود؟</w:t>
      </w:r>
      <w:bookmarkEnd w:id="4148"/>
      <w:bookmarkEnd w:id="4149"/>
      <w:bookmarkEnd w:id="4150"/>
      <w:bookmarkEnd w:id="4151"/>
      <w:bookmarkEnd w:id="4152"/>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759</w:t>
      </w:r>
      <w:r w:rsidR="00241BFD" w:rsidRPr="00241BFD">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أَنَس</w:t>
      </w:r>
      <w:r w:rsidR="001C7CAE" w:rsidRPr="00423AB6">
        <w:rPr>
          <w:rStyle w:val="Char3"/>
          <w:rFonts w:eastAsia="MS Mincho" w:hint="cs"/>
          <w:rtl/>
        </w:rPr>
        <w:t>ٍ</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أَخْبَرَهُ أَنَّ رَسُولَ اللَّهِ</w:t>
      </w:r>
      <w:r w:rsidR="00D42469" w:rsidRPr="00D42469">
        <w:rPr>
          <w:rStyle w:val="Char3"/>
          <w:rFonts w:eastAsia="MS Mincho" w:cs="CTraditional Arabic"/>
          <w:rtl/>
        </w:rPr>
        <w:t xml:space="preserve"> ص </w:t>
      </w:r>
      <w:r w:rsidR="001C7CAE" w:rsidRPr="00423AB6">
        <w:rPr>
          <w:rStyle w:val="Char3"/>
          <w:rFonts w:eastAsia="MS Mincho"/>
          <w:rtl/>
        </w:rPr>
        <w:t>اعْتَمَرَ أَرْبَعَ عُمَرٍ</w:t>
      </w:r>
      <w:r w:rsidR="001C7CAE" w:rsidRPr="00423AB6">
        <w:rPr>
          <w:rStyle w:val="Char3"/>
          <w:rFonts w:eastAsia="MS Mincho" w:hint="cs"/>
          <w:rtl/>
        </w:rPr>
        <w:t>،</w:t>
      </w:r>
      <w:r w:rsidR="001C7CAE" w:rsidRPr="00423AB6">
        <w:rPr>
          <w:rStyle w:val="Char3"/>
          <w:rFonts w:eastAsia="MS Mincho"/>
          <w:rtl/>
        </w:rPr>
        <w:t xml:space="preserve"> كُلُّهُنَّ فِي ذِي الْقَعْدَةِ إِلا</w:t>
      </w:r>
      <w:r w:rsidR="001C7CAE" w:rsidRPr="00423AB6">
        <w:rPr>
          <w:rStyle w:val="Char3"/>
          <w:rFonts w:eastAsia="MS Mincho" w:hint="cs"/>
          <w:rtl/>
        </w:rPr>
        <w:t>َّ</w:t>
      </w:r>
      <w:r w:rsidR="001C7CAE" w:rsidRPr="00423AB6">
        <w:rPr>
          <w:rStyle w:val="Char3"/>
          <w:rFonts w:eastAsia="MS Mincho"/>
          <w:rtl/>
        </w:rPr>
        <w:t xml:space="preserve"> الَّتِي مَعَ حَجَّتِهِ</w:t>
      </w:r>
      <w:r w:rsidR="001C7CAE" w:rsidRPr="00423AB6">
        <w:rPr>
          <w:rStyle w:val="Char3"/>
          <w:rFonts w:eastAsia="MS Mincho" w:hint="cs"/>
          <w:rtl/>
        </w:rPr>
        <w:t>:</w:t>
      </w:r>
      <w:r w:rsidR="001C7CAE" w:rsidRPr="00423AB6">
        <w:rPr>
          <w:rStyle w:val="Char3"/>
          <w:rFonts w:eastAsia="MS Mincho"/>
          <w:rtl/>
        </w:rPr>
        <w:t xml:space="preserve"> عُمْرَةً مِنْ الْحُدَيْبِيَةِ</w:t>
      </w:r>
      <w:r w:rsidR="001C7CAE" w:rsidRPr="00423AB6">
        <w:rPr>
          <w:rStyle w:val="Char3"/>
          <w:rFonts w:eastAsia="MS Mincho" w:hint="cs"/>
          <w:rtl/>
        </w:rPr>
        <w:t>،</w:t>
      </w:r>
      <w:r w:rsidR="001C7CAE" w:rsidRPr="00423AB6">
        <w:rPr>
          <w:rStyle w:val="Char3"/>
          <w:rFonts w:eastAsia="MS Mincho"/>
          <w:rtl/>
        </w:rPr>
        <w:t xml:space="preserve"> أَوْ زَمَنَ الْحُدَيْبِيَةِ</w:t>
      </w:r>
      <w:r w:rsidR="001C7CAE" w:rsidRPr="00423AB6">
        <w:rPr>
          <w:rStyle w:val="Char3"/>
          <w:rFonts w:eastAsia="MS Mincho" w:hint="cs"/>
          <w:rtl/>
        </w:rPr>
        <w:t>،</w:t>
      </w:r>
      <w:r w:rsidR="001C7CAE" w:rsidRPr="00423AB6">
        <w:rPr>
          <w:rStyle w:val="Char3"/>
          <w:rFonts w:eastAsia="MS Mincho"/>
          <w:rtl/>
        </w:rPr>
        <w:t xml:space="preserve"> فِي ذِي الْقَعْدَةِ</w:t>
      </w:r>
      <w:r w:rsidR="001C7CAE" w:rsidRPr="00423AB6">
        <w:rPr>
          <w:rStyle w:val="Char3"/>
          <w:rFonts w:eastAsia="MS Mincho" w:hint="cs"/>
          <w:rtl/>
        </w:rPr>
        <w:t>،</w:t>
      </w:r>
      <w:r w:rsidR="001C7CAE" w:rsidRPr="00423AB6">
        <w:rPr>
          <w:rStyle w:val="Char3"/>
          <w:rFonts w:eastAsia="MS Mincho"/>
          <w:rtl/>
        </w:rPr>
        <w:t xml:space="preserve"> وَعُمْرَةً مِنْ الْعَامِ الْمُقْبِلِ</w:t>
      </w:r>
      <w:r w:rsidR="001C7CAE" w:rsidRPr="00423AB6">
        <w:rPr>
          <w:rStyle w:val="Char3"/>
          <w:rFonts w:eastAsia="MS Mincho" w:hint="cs"/>
          <w:rtl/>
        </w:rPr>
        <w:t>،</w:t>
      </w:r>
      <w:r w:rsidR="001C7CAE" w:rsidRPr="00423AB6">
        <w:rPr>
          <w:rStyle w:val="Char3"/>
          <w:rFonts w:eastAsia="MS Mincho"/>
          <w:rtl/>
        </w:rPr>
        <w:t xml:space="preserve"> فِي ذِي الْقَعْدَةِ</w:t>
      </w:r>
      <w:r w:rsidR="001C7CAE" w:rsidRPr="00423AB6">
        <w:rPr>
          <w:rStyle w:val="Char3"/>
          <w:rFonts w:eastAsia="MS Mincho" w:hint="cs"/>
          <w:rtl/>
        </w:rPr>
        <w:t>،</w:t>
      </w:r>
      <w:r w:rsidR="001C7CAE" w:rsidRPr="00423AB6">
        <w:rPr>
          <w:rStyle w:val="Char3"/>
          <w:rFonts w:eastAsia="MS Mincho"/>
          <w:rtl/>
        </w:rPr>
        <w:t xml:space="preserve"> وَعُمْرَةً مِنْ جِعْرَانَةَ حَيْثُ قَسَمَ غَنَائِمَ حُنَيْنٍ فِي ذِي الْقَعْدَةِ</w:t>
      </w:r>
      <w:r w:rsidR="001C7CAE" w:rsidRPr="00423AB6">
        <w:rPr>
          <w:rStyle w:val="Char3"/>
          <w:rFonts w:eastAsia="MS Mincho" w:hint="cs"/>
          <w:rtl/>
        </w:rPr>
        <w:t>،</w:t>
      </w:r>
      <w:r w:rsidR="001C7CAE" w:rsidRPr="00423AB6">
        <w:rPr>
          <w:rStyle w:val="Char3"/>
          <w:rFonts w:eastAsia="MS Mincho"/>
          <w:rtl/>
        </w:rPr>
        <w:t xml:space="preserve"> وَعُمْرَةً مَعَ حَجَّتِهِ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1253</w:t>
      </w:r>
      <w:r w:rsidR="00060808" w:rsidRPr="00060808">
        <w:rPr>
          <w:rStyle w:val="Char4"/>
          <w:rFonts w:eastAsia="MS Mincho" w:hint="cs"/>
          <w:rtl/>
        </w:rPr>
        <w:t>)</w:t>
      </w:r>
    </w:p>
    <w:p w:rsidR="001C7CAE" w:rsidRPr="002E320E" w:rsidRDefault="00060808" w:rsidP="00241BF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چهار بار، عمره نمود که بجز عمره‌ی همراه حجش، همگی را در ماه ذوالقعده انجام داد: نخست، عمره‌ی حدیبیه که در ماه ذوالقعده صورت گرفت. عمره‌ی دوم را در ماه ذوالقعده سال بعد، انجام داد. عمره‌ی سوم، عمره‌ی جعرانه است که هنگام تقسیم غنایم جنگ حنین در ماه ذوالقعده، انجام گرفت. و عمره‌ی چهارم هم با حج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انجام شد. </w:t>
      </w:r>
    </w:p>
    <w:p w:rsidR="001C7CAE" w:rsidRPr="00F62971" w:rsidRDefault="001C7CAE" w:rsidP="001C7CAE">
      <w:pPr>
        <w:pStyle w:val="a2"/>
        <w:rPr>
          <w:rFonts w:eastAsia="MS Mincho"/>
          <w:rtl/>
        </w:rPr>
      </w:pPr>
      <w:bookmarkStart w:id="4153" w:name="_Toc256338333"/>
      <w:bookmarkStart w:id="4154" w:name="_Toc256340286"/>
      <w:bookmarkStart w:id="4155" w:name="_Toc261194684"/>
      <w:bookmarkStart w:id="4156" w:name="_Toc445895969"/>
      <w:bookmarkStart w:id="4157" w:name="_Toc448060063"/>
      <w:r w:rsidRPr="00F62971">
        <w:rPr>
          <w:rFonts w:eastAsia="MS Mincho" w:hint="cs"/>
          <w:rtl/>
        </w:rPr>
        <w:t>باب (93): کوتاه کردن موهای سر در عمره</w:t>
      </w:r>
      <w:bookmarkEnd w:id="4153"/>
      <w:bookmarkEnd w:id="4154"/>
      <w:bookmarkEnd w:id="4155"/>
      <w:bookmarkEnd w:id="4156"/>
      <w:bookmarkEnd w:id="4157"/>
    </w:p>
    <w:p w:rsidR="001C7CAE" w:rsidRPr="00423AB6" w:rsidRDefault="00A13875" w:rsidP="00241BFD">
      <w:pPr>
        <w:pStyle w:val="PlainText"/>
        <w:widowControl w:val="0"/>
        <w:bidi/>
        <w:ind w:firstLine="284"/>
        <w:jc w:val="both"/>
        <w:rPr>
          <w:rStyle w:val="Char3"/>
          <w:rFonts w:eastAsia="MS Mincho"/>
          <w:rtl/>
        </w:rPr>
      </w:pPr>
      <w:r w:rsidRPr="00A13875">
        <w:rPr>
          <w:rStyle w:val="Char4"/>
          <w:rFonts w:eastAsia="MS Mincho" w:hint="cs"/>
          <w:rtl/>
        </w:rPr>
        <w:t>76</w:t>
      </w:r>
      <w:r w:rsidR="00A47CA8" w:rsidRPr="00A47CA8">
        <w:rPr>
          <w:rStyle w:val="Char4"/>
          <w:rFonts w:eastAsia="MS Mincho" w:hint="cs"/>
          <w:rtl/>
        </w:rPr>
        <w:t>0</w:t>
      </w:r>
      <w:r w:rsidR="001C7CAE" w:rsidRPr="00423AB6">
        <w:rPr>
          <w:rStyle w:val="Char3"/>
          <w:rFonts w:eastAsia="MS Mincho" w:hint="cs"/>
          <w:rtl/>
        </w:rPr>
        <w:t xml:space="preserve">ـ </w:t>
      </w:r>
      <w:r w:rsidR="001C7CAE" w:rsidRPr="00423AB6">
        <w:rPr>
          <w:rStyle w:val="Char3"/>
          <w:rFonts w:eastAsia="MS Mincho"/>
          <w:rtl/>
        </w:rPr>
        <w:t>عَنْ ابْنِ عَبَّاسٍ</w:t>
      </w:r>
      <w:r w:rsidR="001C7CAE" w:rsidRPr="00423AB6">
        <w:rPr>
          <w:rStyle w:val="Char3"/>
          <w:rFonts w:eastAsia="MS Mincho" w:hint="cs"/>
          <w:rtl/>
        </w:rPr>
        <w:t>:</w:t>
      </w:r>
      <w:r w:rsidR="001C7CAE" w:rsidRPr="00423AB6">
        <w:rPr>
          <w:rStyle w:val="Char3"/>
          <w:rFonts w:eastAsia="MS Mincho"/>
          <w:rtl/>
        </w:rPr>
        <w:t xml:space="preserve"> أَنَّ مُعَاوِيَةَ بْنَ أَبِي سُفْيَانَ</w:t>
      </w:r>
      <w:r w:rsidR="00D42469" w:rsidRPr="00D42469">
        <w:rPr>
          <w:rStyle w:val="Char3"/>
          <w:rFonts w:eastAsia="MS Mincho" w:cs="CTraditional Arabic"/>
          <w:rtl/>
        </w:rPr>
        <w:t xml:space="preserve"> س </w:t>
      </w:r>
      <w:r w:rsidR="001C7CAE" w:rsidRPr="00423AB6">
        <w:rPr>
          <w:rStyle w:val="Char3"/>
          <w:rFonts w:eastAsia="MS Mincho"/>
          <w:rtl/>
        </w:rPr>
        <w:t>أَخْبَرَهُ قَالَ</w:t>
      </w:r>
      <w:r w:rsidR="001C7CAE" w:rsidRPr="00423AB6">
        <w:rPr>
          <w:rStyle w:val="Char3"/>
          <w:rFonts w:eastAsia="MS Mincho" w:hint="cs"/>
          <w:rtl/>
        </w:rPr>
        <w:t>:</w:t>
      </w:r>
      <w:r w:rsidR="000B1818">
        <w:rPr>
          <w:rStyle w:val="Char3"/>
          <w:rFonts w:eastAsia="MS Mincho"/>
          <w:rtl/>
        </w:rPr>
        <w:t xml:space="preserve"> قَصَّرْتُ عَنْ رَسُولِ اللَّهِ</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بِمِشْقَصٍ</w:t>
      </w:r>
      <w:r w:rsidR="001C7CAE" w:rsidRPr="00423AB6">
        <w:rPr>
          <w:rStyle w:val="Char3"/>
          <w:rFonts w:eastAsia="MS Mincho" w:hint="cs"/>
          <w:rtl/>
        </w:rPr>
        <w:t>،</w:t>
      </w:r>
      <w:r w:rsidR="001C7CAE" w:rsidRPr="00423AB6">
        <w:rPr>
          <w:rStyle w:val="Char3"/>
          <w:rFonts w:eastAsia="MS Mincho"/>
          <w:rtl/>
        </w:rPr>
        <w:t xml:space="preserve"> وَهُوَ عَلَى الْمَرْوَةِ</w:t>
      </w:r>
      <w:r w:rsidR="001C7CAE" w:rsidRPr="00423AB6">
        <w:rPr>
          <w:rStyle w:val="Char3"/>
          <w:rFonts w:eastAsia="MS Mincho" w:hint="cs"/>
          <w:rtl/>
        </w:rPr>
        <w:t>،</w:t>
      </w:r>
      <w:r w:rsidR="001C7CAE" w:rsidRPr="00423AB6">
        <w:rPr>
          <w:rStyle w:val="Char3"/>
          <w:rFonts w:eastAsia="MS Mincho"/>
          <w:rtl/>
        </w:rPr>
        <w:t xml:space="preserve"> أَوْ رَأَيْتُهُ يُقَصَّرُ عَنْهُ بِمِشْقَصٍ</w:t>
      </w:r>
      <w:r w:rsidR="001C7CAE" w:rsidRPr="00423AB6">
        <w:rPr>
          <w:rStyle w:val="Char3"/>
          <w:rFonts w:eastAsia="MS Mincho" w:hint="cs"/>
          <w:rtl/>
        </w:rPr>
        <w:t>،</w:t>
      </w:r>
      <w:r w:rsidR="001C7CAE" w:rsidRPr="00423AB6">
        <w:rPr>
          <w:rStyle w:val="Char3"/>
          <w:rFonts w:eastAsia="MS Mincho"/>
          <w:rtl/>
        </w:rPr>
        <w:t xml:space="preserve"> وَهُوَ عَلَى الْمَرْوَةِ</w:t>
      </w:r>
      <w:r w:rsidR="001C7CAE" w:rsidRPr="00423AB6">
        <w:rPr>
          <w:rStyle w:val="Char3"/>
          <w:rFonts w:eastAsia="MS Mincho" w:hint="cs"/>
          <w:rtl/>
        </w:rPr>
        <w:t>.</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1246</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1E0345">
        <w:rPr>
          <w:rStyle w:val="Char4"/>
          <w:rFonts w:eastAsia="MS Mincho" w:cs="CTraditional Arabic" w:hint="cs"/>
          <w:rtl/>
        </w:rPr>
        <w:t>ب</w:t>
      </w:r>
      <w:r w:rsidR="001C7CAE" w:rsidRPr="002E320E">
        <w:rPr>
          <w:rStyle w:val="Char4"/>
          <w:rFonts w:eastAsia="MS Mincho" w:hint="cs"/>
          <w:rtl/>
        </w:rPr>
        <w:t xml:space="preserve"> می‌گوید: معاویه بن ابی سفیان </w:t>
      </w:r>
      <w:r w:rsidR="001C7CAE" w:rsidRPr="001E0345">
        <w:rPr>
          <w:rStyle w:val="Char4"/>
          <w:rFonts w:eastAsia="MS Mincho" w:cs="CTraditional Arabic" w:hint="cs"/>
          <w:rtl/>
        </w:rPr>
        <w:t>ب</w:t>
      </w:r>
      <w:r w:rsidR="001C7CAE" w:rsidRPr="002E320E">
        <w:rPr>
          <w:rStyle w:val="Char4"/>
          <w:rFonts w:eastAsia="MS Mincho" w:hint="cs"/>
          <w:rtl/>
        </w:rPr>
        <w:t xml:space="preserve"> گفت: موهای سر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که بالای کوه مروه بود، با سر نیزه کوتاه کردم.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یا اینکه معاویه</w:t>
      </w:r>
      <w:r w:rsidR="00D42469" w:rsidRPr="00D42469">
        <w:rPr>
          <w:rStyle w:val="Char4"/>
          <w:rFonts w:eastAsia="MS Mincho" w:cs="CTraditional Arabic" w:hint="cs"/>
          <w:rtl/>
        </w:rPr>
        <w:t xml:space="preserve"> س </w:t>
      </w:r>
      <w:r w:rsidRPr="002E320E">
        <w:rPr>
          <w:rStyle w:val="Char4"/>
          <w:rFonts w:eastAsia="MS Mincho" w:hint="cs"/>
          <w:rtl/>
        </w:rPr>
        <w:t>گفت: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را دیدم که بالای کوه مروه بود و موهایش را با سرنیزه‌ای کوتاه می‌کردند. </w:t>
      </w:r>
    </w:p>
    <w:p w:rsidR="001C7CAE" w:rsidRPr="00F62971" w:rsidRDefault="001C7CAE" w:rsidP="001C7CAE">
      <w:pPr>
        <w:pStyle w:val="a2"/>
        <w:rPr>
          <w:rFonts w:eastAsia="MS Mincho"/>
          <w:rtl/>
        </w:rPr>
      </w:pPr>
      <w:bookmarkStart w:id="4158" w:name="_Toc256338334"/>
      <w:bookmarkStart w:id="4159" w:name="_Toc256340287"/>
      <w:bookmarkStart w:id="4160" w:name="_Toc261194685"/>
      <w:bookmarkStart w:id="4161" w:name="_Toc445895970"/>
      <w:bookmarkStart w:id="4162" w:name="_Toc448060064"/>
      <w:r w:rsidRPr="001C61F1">
        <w:rPr>
          <w:rFonts w:eastAsia="MS Mincho" w:hint="cs"/>
          <w:rtl/>
        </w:rPr>
        <w:t xml:space="preserve">باب (94): زنی که دچار عادت ماهانه شود، </w:t>
      </w:r>
      <w:r>
        <w:rPr>
          <w:rFonts w:eastAsia="MS Mincho" w:hint="cs"/>
          <w:rtl/>
        </w:rPr>
        <w:t>می‌</w:t>
      </w:r>
      <w:r w:rsidRPr="001C61F1">
        <w:rPr>
          <w:rFonts w:eastAsia="MS Mincho" w:hint="cs"/>
          <w:rtl/>
        </w:rPr>
        <w:t>تواند</w:t>
      </w:r>
      <w:r>
        <w:rPr>
          <w:rFonts w:eastAsia="MS Mincho" w:hint="cs"/>
          <w:rtl/>
        </w:rPr>
        <w:t xml:space="preserve"> </w:t>
      </w:r>
      <w:r w:rsidRPr="001C61F1">
        <w:rPr>
          <w:rFonts w:eastAsia="MS Mincho" w:hint="cs"/>
          <w:rtl/>
        </w:rPr>
        <w:t>قضای عمره</w:t>
      </w:r>
      <w:r>
        <w:rPr>
          <w:rFonts w:eastAsia="MS Mincho" w:hint="cs"/>
          <w:rtl/>
        </w:rPr>
        <w:t>‌</w:t>
      </w:r>
      <w:r w:rsidRPr="001C61F1">
        <w:rPr>
          <w:rFonts w:eastAsia="MS Mincho" w:hint="cs"/>
          <w:rtl/>
        </w:rPr>
        <w:t>اش را بجا آورد</w:t>
      </w:r>
      <w:bookmarkEnd w:id="4158"/>
      <w:bookmarkEnd w:id="4159"/>
      <w:bookmarkEnd w:id="4160"/>
      <w:bookmarkEnd w:id="4161"/>
      <w:bookmarkEnd w:id="4162"/>
    </w:p>
    <w:p w:rsidR="001C7CAE" w:rsidRPr="00423AB6" w:rsidRDefault="00A13875" w:rsidP="00DB04C7">
      <w:pPr>
        <w:pStyle w:val="PlainText"/>
        <w:widowControl w:val="0"/>
        <w:bidi/>
        <w:ind w:firstLine="397"/>
        <w:jc w:val="both"/>
        <w:rPr>
          <w:rStyle w:val="Char3"/>
          <w:rFonts w:eastAsia="MS Mincho"/>
          <w:rtl/>
        </w:rPr>
      </w:pPr>
      <w:r w:rsidRPr="00241BFD">
        <w:rPr>
          <w:rStyle w:val="Char4"/>
          <w:rFonts w:eastAsia="MS Mincho" w:hint="cs"/>
          <w:rtl/>
        </w:rPr>
        <w:t>761</w:t>
      </w:r>
      <w:r w:rsidR="00241BFD" w:rsidRPr="00241BFD">
        <w:rPr>
          <w:rStyle w:val="Char4"/>
          <w:rFonts w:eastAsia="MS Mincho" w:hint="cs"/>
          <w:rtl/>
        </w:rPr>
        <w:t>-</w:t>
      </w:r>
      <w:r w:rsidR="001C7CAE" w:rsidRPr="00241BFD">
        <w:rPr>
          <w:rStyle w:val="Char4"/>
          <w:rFonts w:eastAsia="MS Mincho" w:hint="cs"/>
          <w:rtl/>
        </w:rPr>
        <w:t xml:space="preserve"> </w:t>
      </w:r>
      <w:r w:rsidR="001C7CAE" w:rsidRPr="004808B9">
        <w:rPr>
          <w:rStyle w:val="Char3"/>
          <w:rFonts w:eastAsia="MS Mincho"/>
          <w:rtl/>
        </w:rPr>
        <w:t>عَنْ أُمِّ الْمُؤْمِنِينَ</w:t>
      </w:r>
      <w:r w:rsidR="00D42469" w:rsidRPr="00D42469">
        <w:rPr>
          <w:rStyle w:val="Char3"/>
          <w:rFonts w:eastAsia="MS Mincho" w:cs="CTraditional Arabic" w:hint="cs"/>
          <w:rtl/>
        </w:rPr>
        <w:t xml:space="preserve"> ل </w:t>
      </w:r>
      <w:r w:rsidR="001C7CAE" w:rsidRPr="004808B9">
        <w:rPr>
          <w:rStyle w:val="Char3"/>
          <w:rFonts w:eastAsia="MS Mincho"/>
          <w:rtl/>
        </w:rPr>
        <w:t>قَالَتْ</w:t>
      </w:r>
      <w:r w:rsidR="001C7CAE" w:rsidRPr="004808B9">
        <w:rPr>
          <w:rStyle w:val="Char3"/>
          <w:rFonts w:eastAsia="MS Mincho" w:hint="cs"/>
          <w:rtl/>
        </w:rPr>
        <w:t>:</w:t>
      </w:r>
      <w:r w:rsidR="001C7CAE" w:rsidRPr="004808B9">
        <w:rPr>
          <w:rStyle w:val="Char3"/>
          <w:rFonts w:eastAsia="MS Mincho"/>
          <w:rtl/>
        </w:rPr>
        <w:t xml:space="preserve"> قُلْتُ</w:t>
      </w:r>
      <w:r w:rsidR="001C7CAE" w:rsidRPr="004808B9">
        <w:rPr>
          <w:rStyle w:val="Char3"/>
          <w:rFonts w:eastAsia="MS Mincho" w:hint="cs"/>
          <w:rtl/>
        </w:rPr>
        <w:t>:</w:t>
      </w:r>
      <w:r w:rsidR="001C7CAE" w:rsidRPr="004808B9">
        <w:rPr>
          <w:rStyle w:val="Char3"/>
          <w:rFonts w:eastAsia="MS Mincho"/>
          <w:rtl/>
        </w:rPr>
        <w:t xml:space="preserve"> يَا رَسُولَ اللَّهِ يَصْدُرُ النَّاسُ بِنُسُكَيْنِ وَأَصْدُرُ بِنُسُكٍ وَاحِدٍ</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انْتَظِرِي</w:t>
      </w:r>
      <w:r w:rsidR="001C7CAE" w:rsidRPr="004808B9">
        <w:rPr>
          <w:rStyle w:val="Char3"/>
          <w:rFonts w:eastAsia="MS Mincho" w:hint="cs"/>
          <w:rtl/>
        </w:rPr>
        <w:t>،</w:t>
      </w:r>
      <w:r w:rsidR="001C7CAE" w:rsidRPr="004808B9">
        <w:rPr>
          <w:rStyle w:val="Char3"/>
          <w:rFonts w:eastAsia="MS Mincho"/>
          <w:rtl/>
        </w:rPr>
        <w:t xml:space="preserve"> فَإِذَا طَهَرْتِ فَاخْرُجِي إِلَى التَّنْعِيمِ فَأَهِلِّي مِنْهُ</w:t>
      </w:r>
      <w:r w:rsidR="001C7CAE" w:rsidRPr="004808B9">
        <w:rPr>
          <w:rStyle w:val="Char3"/>
          <w:rFonts w:eastAsia="MS Mincho" w:hint="cs"/>
          <w:rtl/>
        </w:rPr>
        <w:t>،</w:t>
      </w:r>
      <w:r w:rsidR="001C7CAE" w:rsidRPr="004808B9">
        <w:rPr>
          <w:rStyle w:val="Char3"/>
          <w:rFonts w:eastAsia="MS Mincho"/>
          <w:rtl/>
        </w:rPr>
        <w:t xml:space="preserve"> ثُمَّ الْقَيْنَا عِنْدَ كَذَا وَكَذَا </w:t>
      </w:r>
      <w:r w:rsidR="001C7CAE" w:rsidRPr="004808B9">
        <w:rPr>
          <w:rStyle w:val="Char3"/>
          <w:rFonts w:eastAsia="MS Mincho" w:hint="cs"/>
          <w:rtl/>
        </w:rPr>
        <w:t xml:space="preserve">- </w:t>
      </w:r>
      <w:r w:rsidR="001C7CAE" w:rsidRPr="004808B9">
        <w:rPr>
          <w:rStyle w:val="Char3"/>
          <w:rFonts w:eastAsia="MS Mincho"/>
          <w:rtl/>
        </w:rPr>
        <w:t>قَالَ أَظُنُّهُ قَالَ</w:t>
      </w:r>
      <w:r w:rsidR="001C7CAE" w:rsidRPr="004808B9">
        <w:rPr>
          <w:rStyle w:val="Char3"/>
          <w:rFonts w:eastAsia="MS Mincho" w:hint="cs"/>
          <w:rtl/>
        </w:rPr>
        <w:t>:</w:t>
      </w:r>
      <w:r w:rsidR="001C7CAE" w:rsidRPr="004808B9">
        <w:rPr>
          <w:rStyle w:val="Char3"/>
          <w:rFonts w:eastAsia="MS Mincho"/>
          <w:rtl/>
        </w:rPr>
        <w:t xml:space="preserve"> غَدًا</w:t>
      </w:r>
      <w:r w:rsidR="001C7CAE" w:rsidRPr="004808B9">
        <w:rPr>
          <w:rStyle w:val="Char3"/>
          <w:rFonts w:eastAsia="MS Mincho" w:hint="cs"/>
          <w:rtl/>
        </w:rPr>
        <w:t xml:space="preserve"> -</w:t>
      </w:r>
      <w:r w:rsidR="001C7CAE" w:rsidRPr="004808B9">
        <w:rPr>
          <w:rStyle w:val="Char3"/>
          <w:rFonts w:eastAsia="MS Mincho"/>
          <w:rtl/>
        </w:rPr>
        <w:t xml:space="preserve"> وَلَكِنَّهَا عَلَى قَدْرِ نَصَبِكِ أَوْ قَالَ نَفَقَتِكِ</w:t>
      </w:r>
      <w:r w:rsidR="001C7CAE" w:rsidRPr="004808B9">
        <w:rPr>
          <w:rStyle w:val="Char3"/>
          <w:rFonts w:eastAsia="MS Mincho" w:hint="cs"/>
          <w:rtl/>
        </w:rPr>
        <w:t>».</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1211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ام المؤمنین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عرض کردم: یا رسول الله! همه‌ی‌ مردم با دو عبادت بر می‌گردند و من با یک عبادت بر می‌گردم؟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«منتظر بمان تا پاک شوی. آنگاه به تنعیم برو؛ از آنجا احرام ببند. سپس فردا در فلان مکان به ما ملحق شو. ولی این را بدان که پاداش عمره‌ی‌ تو به اندازه‌ی‌ زحمت و هزینه‌ی‌ تو خواهد بود». </w:t>
      </w:r>
    </w:p>
    <w:p w:rsidR="001C7CAE" w:rsidRPr="001C61F1" w:rsidRDefault="001C7CAE" w:rsidP="001C7CAE">
      <w:pPr>
        <w:pStyle w:val="a2"/>
        <w:rPr>
          <w:rFonts w:ascii="AGA Arabesque" w:eastAsia="MS Mincho" w:hAnsi="AGA Arabesque" w:hint="eastAsia"/>
          <w:sz w:val="34"/>
          <w:szCs w:val="34"/>
          <w:rtl/>
        </w:rPr>
      </w:pPr>
      <w:bookmarkStart w:id="4163" w:name="_Toc256338335"/>
      <w:bookmarkStart w:id="4164" w:name="_Toc256340288"/>
      <w:bookmarkStart w:id="4165" w:name="_Toc261194686"/>
      <w:bookmarkStart w:id="4166" w:name="_Toc445895971"/>
      <w:bookmarkStart w:id="4167" w:name="_Toc448060065"/>
      <w:r w:rsidRPr="001C61F1">
        <w:rPr>
          <w:rFonts w:eastAsia="MS Mincho" w:hint="cs"/>
          <w:rtl/>
        </w:rPr>
        <w:t xml:space="preserve">باب (95): آنچه هنگام بازگشت از سفر حج و سایر سفرها گفته </w:t>
      </w:r>
      <w:r>
        <w:rPr>
          <w:rFonts w:eastAsia="MS Mincho" w:hint="cs"/>
          <w:rtl/>
        </w:rPr>
        <w:t>می‌</w:t>
      </w:r>
      <w:r w:rsidRPr="001C61F1">
        <w:rPr>
          <w:rFonts w:eastAsia="MS Mincho" w:hint="cs"/>
          <w:rtl/>
        </w:rPr>
        <w:t>شود</w:t>
      </w:r>
      <w:bookmarkEnd w:id="4163"/>
      <w:bookmarkEnd w:id="4164"/>
      <w:bookmarkEnd w:id="4165"/>
      <w:bookmarkEnd w:id="4166"/>
      <w:bookmarkEnd w:id="4167"/>
    </w:p>
    <w:p w:rsidR="001C7CAE" w:rsidRPr="00423AB6" w:rsidRDefault="001C7CAE" w:rsidP="001C7CAE">
      <w:pPr>
        <w:pStyle w:val="PlainText"/>
        <w:widowControl w:val="0"/>
        <w:bidi/>
        <w:ind w:firstLine="284"/>
        <w:jc w:val="both"/>
        <w:rPr>
          <w:rStyle w:val="Char3"/>
          <w:rFonts w:eastAsia="MS Mincho"/>
          <w:rtl/>
        </w:rPr>
      </w:pPr>
      <w:r w:rsidRPr="001E0345">
        <w:rPr>
          <w:rStyle w:val="Char4"/>
          <w:rFonts w:eastAsia="MS Mincho" w:hint="cs"/>
          <w:rtl/>
        </w:rPr>
        <w:t>762</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 xml:space="preserve">عَنْ عَبْدِ اللَّهِ بْنِ عُمَرَ </w:t>
      </w:r>
      <w:r>
        <w:rPr>
          <w:rStyle w:val="Char3"/>
          <w:rFonts w:cs="CTraditional Arabic" w:hint="cs"/>
          <w:rtl/>
        </w:rPr>
        <w:t>ب</w:t>
      </w:r>
      <w:r w:rsidRPr="00423AB6">
        <w:rPr>
          <w:rStyle w:val="Char3"/>
          <w:rFonts w:eastAsia="MS Mincho" w:hint="cs"/>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كَانَ رَسُولُ اللَّهِ</w:t>
      </w:r>
      <w:r w:rsidR="00D42469" w:rsidRPr="00D42469">
        <w:rPr>
          <w:rStyle w:val="Char3"/>
          <w:rFonts w:eastAsia="MS Mincho" w:cs="CTraditional Arabic"/>
          <w:rtl/>
        </w:rPr>
        <w:t xml:space="preserve"> ص </w:t>
      </w:r>
      <w:r w:rsidRPr="00423AB6">
        <w:rPr>
          <w:rStyle w:val="Char3"/>
          <w:rFonts w:eastAsia="MS Mincho"/>
          <w:rtl/>
        </w:rPr>
        <w:t>إِذَا قَفَلَ مِنْ الْجُيُوشِ</w:t>
      </w:r>
      <w:r w:rsidRPr="00423AB6">
        <w:rPr>
          <w:rStyle w:val="Char3"/>
          <w:rFonts w:eastAsia="MS Mincho" w:hint="cs"/>
          <w:rtl/>
        </w:rPr>
        <w:t>،</w:t>
      </w:r>
      <w:r w:rsidRPr="00423AB6">
        <w:rPr>
          <w:rStyle w:val="Char3"/>
          <w:rFonts w:eastAsia="MS Mincho"/>
          <w:rtl/>
        </w:rPr>
        <w:t xml:space="preserve"> أَوْ السَّرَايَا أَوْ الْحَجِّ أَوْ الْعُمْرَةِ</w:t>
      </w:r>
      <w:r w:rsidRPr="00423AB6">
        <w:rPr>
          <w:rStyle w:val="Char3"/>
          <w:rFonts w:eastAsia="MS Mincho" w:hint="cs"/>
          <w:rtl/>
        </w:rPr>
        <w:t>،</w:t>
      </w:r>
      <w:r w:rsidRPr="00423AB6">
        <w:rPr>
          <w:rStyle w:val="Char3"/>
          <w:rFonts w:eastAsia="MS Mincho"/>
          <w:rtl/>
        </w:rPr>
        <w:t xml:space="preserve"> إِذَا أَوْفَى عَلَى ثَنِيَّةٍ أَوْ فَدْفَدٍ</w:t>
      </w:r>
      <w:r w:rsidRPr="00423AB6">
        <w:rPr>
          <w:rStyle w:val="Char3"/>
          <w:rFonts w:eastAsia="MS Mincho" w:hint="cs"/>
          <w:rtl/>
        </w:rPr>
        <w:t>،</w:t>
      </w:r>
      <w:r w:rsidRPr="00423AB6">
        <w:rPr>
          <w:rStyle w:val="Char3"/>
          <w:rFonts w:eastAsia="MS Mincho"/>
          <w:rtl/>
        </w:rPr>
        <w:t xml:space="preserve"> كَبَّرَ ثَلا</w:t>
      </w:r>
      <w:r w:rsidRPr="00423AB6">
        <w:rPr>
          <w:rStyle w:val="Char3"/>
          <w:rFonts w:eastAsia="MS Mincho" w:hint="cs"/>
          <w:rtl/>
        </w:rPr>
        <w:t>َ</w:t>
      </w:r>
      <w:r w:rsidRPr="00423AB6">
        <w:rPr>
          <w:rStyle w:val="Char3"/>
          <w:rFonts w:eastAsia="MS Mincho"/>
          <w:rtl/>
        </w:rPr>
        <w:t>ثًا</w:t>
      </w:r>
      <w:r w:rsidRPr="00423AB6">
        <w:rPr>
          <w:rStyle w:val="Char3"/>
          <w:rFonts w:eastAsia="MS Mincho" w:hint="cs"/>
          <w:rtl/>
        </w:rPr>
        <w:t>،</w:t>
      </w:r>
      <w:r w:rsidRPr="00423AB6">
        <w:rPr>
          <w:rStyle w:val="Char3"/>
          <w:rFonts w:eastAsia="MS Mincho"/>
          <w:rtl/>
        </w:rPr>
        <w:t xml:space="preserve"> ثُمَّ قَالَ</w:t>
      </w:r>
      <w:r w:rsidRPr="00423AB6">
        <w:rPr>
          <w:rStyle w:val="Char3"/>
          <w:rFonts w:eastAsia="MS Mincho" w:hint="cs"/>
          <w:rtl/>
        </w:rPr>
        <w:t>:</w:t>
      </w:r>
      <w:r w:rsidRPr="00423AB6">
        <w:rPr>
          <w:rStyle w:val="Char3"/>
          <w:rFonts w:eastAsia="MS Mincho"/>
          <w:rtl/>
        </w:rPr>
        <w:t xml:space="preserve"> </w:t>
      </w:r>
      <w:bookmarkStart w:id="4168" w:name="OLE_LINK44"/>
      <w:bookmarkStart w:id="4169" w:name="OLE_LINK45"/>
      <w:r w:rsidRPr="00423AB6">
        <w:rPr>
          <w:rStyle w:val="Char3"/>
          <w:rFonts w:eastAsia="MS Mincho" w:hint="cs"/>
          <w:rtl/>
        </w:rPr>
        <w:t>«</w:t>
      </w:r>
      <w:r w:rsidRPr="00423AB6">
        <w:rPr>
          <w:rStyle w:val="Char3"/>
          <w:rFonts w:eastAsia="MS Mincho"/>
          <w:rtl/>
        </w:rPr>
        <w:t>لا</w:t>
      </w:r>
      <w:r w:rsidRPr="00423AB6">
        <w:rPr>
          <w:rStyle w:val="Char3"/>
          <w:rFonts w:eastAsia="MS Mincho" w:hint="cs"/>
          <w:rtl/>
        </w:rPr>
        <w:t>َ</w:t>
      </w:r>
      <w:r w:rsidRPr="00423AB6">
        <w:rPr>
          <w:rStyle w:val="Char3"/>
          <w:rFonts w:eastAsia="MS Mincho"/>
          <w:rtl/>
        </w:rPr>
        <w:t xml:space="preserve"> إِلَهَ إِلا</w:t>
      </w:r>
      <w:r w:rsidRPr="00423AB6">
        <w:rPr>
          <w:rStyle w:val="Char3"/>
          <w:rFonts w:eastAsia="MS Mincho" w:hint="cs"/>
          <w:rtl/>
        </w:rPr>
        <w:t>َّ</w:t>
      </w:r>
      <w:r w:rsidRPr="00423AB6">
        <w:rPr>
          <w:rStyle w:val="Char3"/>
          <w:rFonts w:eastAsia="MS Mincho"/>
          <w:rtl/>
        </w:rPr>
        <w:t xml:space="preserve"> اللَّهُ وَحْدَهُ لا</w:t>
      </w:r>
      <w:r w:rsidRPr="00423AB6">
        <w:rPr>
          <w:rStyle w:val="Char3"/>
          <w:rFonts w:eastAsia="MS Mincho" w:hint="cs"/>
          <w:rtl/>
        </w:rPr>
        <w:t>َ</w:t>
      </w:r>
      <w:r w:rsidRPr="00423AB6">
        <w:rPr>
          <w:rStyle w:val="Char3"/>
          <w:rFonts w:eastAsia="MS Mincho"/>
          <w:rtl/>
        </w:rPr>
        <w:t xml:space="preserve"> شَرِيكَ لَهُ</w:t>
      </w:r>
      <w:r w:rsidRPr="00423AB6">
        <w:rPr>
          <w:rStyle w:val="Char3"/>
          <w:rFonts w:eastAsia="MS Mincho" w:hint="cs"/>
          <w:rtl/>
        </w:rPr>
        <w:t>،</w:t>
      </w:r>
      <w:r w:rsidRPr="00423AB6">
        <w:rPr>
          <w:rStyle w:val="Char3"/>
          <w:rFonts w:eastAsia="MS Mincho"/>
          <w:rtl/>
        </w:rPr>
        <w:t xml:space="preserve"> لَهُ الْمُلْكُ وَلَهُ الْحَمْدُ وَهُوَ عَلَى كُلِّ شَيْءٍ قَدِيرٌ</w:t>
      </w:r>
      <w:r w:rsidRPr="00423AB6">
        <w:rPr>
          <w:rStyle w:val="Char3"/>
          <w:rFonts w:eastAsia="MS Mincho" w:hint="cs"/>
          <w:rtl/>
        </w:rPr>
        <w:t>،</w:t>
      </w:r>
      <w:r w:rsidRPr="00423AB6">
        <w:rPr>
          <w:rStyle w:val="Char3"/>
          <w:rFonts w:eastAsia="MS Mincho"/>
          <w:rtl/>
        </w:rPr>
        <w:t xml:space="preserve"> آيِبُونَ تَائِبُونَ عَابِدُونَ سَاجِدُونَ</w:t>
      </w:r>
      <w:r w:rsidRPr="00423AB6">
        <w:rPr>
          <w:rStyle w:val="Char3"/>
          <w:rFonts w:eastAsia="MS Mincho" w:hint="cs"/>
          <w:rtl/>
        </w:rPr>
        <w:t>،</w:t>
      </w:r>
      <w:r w:rsidRPr="00423AB6">
        <w:rPr>
          <w:rStyle w:val="Char3"/>
          <w:rFonts w:eastAsia="MS Mincho"/>
          <w:rtl/>
        </w:rPr>
        <w:t xml:space="preserve"> لِرَبِّنَا حَامِدُونَ</w:t>
      </w:r>
      <w:r w:rsidRPr="00423AB6">
        <w:rPr>
          <w:rStyle w:val="Char3"/>
          <w:rFonts w:eastAsia="MS Mincho" w:hint="cs"/>
          <w:rtl/>
        </w:rPr>
        <w:t>،</w:t>
      </w:r>
      <w:r w:rsidRPr="00423AB6">
        <w:rPr>
          <w:rStyle w:val="Char3"/>
          <w:rFonts w:eastAsia="MS Mincho"/>
          <w:rtl/>
        </w:rPr>
        <w:t xml:space="preserve"> صَدَقَ اللَّهُ وَعْدَهُ</w:t>
      </w:r>
      <w:r w:rsidRPr="00423AB6">
        <w:rPr>
          <w:rStyle w:val="Char3"/>
          <w:rFonts w:eastAsia="MS Mincho" w:hint="cs"/>
          <w:rtl/>
        </w:rPr>
        <w:t>،</w:t>
      </w:r>
      <w:r w:rsidRPr="00423AB6">
        <w:rPr>
          <w:rStyle w:val="Char3"/>
          <w:rFonts w:eastAsia="MS Mincho"/>
          <w:rtl/>
        </w:rPr>
        <w:t xml:space="preserve"> وَنَصَرَ عَبْدَهُ </w:t>
      </w:r>
      <w:r w:rsidRPr="00423AB6">
        <w:rPr>
          <w:rStyle w:val="Char3"/>
          <w:rFonts w:eastAsia="MS Mincho" w:hint="cs"/>
          <w:rtl/>
        </w:rPr>
        <w:t>،</w:t>
      </w:r>
      <w:r w:rsidRPr="00423AB6">
        <w:rPr>
          <w:rStyle w:val="Char3"/>
          <w:rFonts w:eastAsia="MS Mincho"/>
          <w:rtl/>
        </w:rPr>
        <w:t>وَهَزَمَ الأَحْزَابَ وَحْدَهُ</w:t>
      </w:r>
      <w:r w:rsidRPr="00423AB6">
        <w:rPr>
          <w:rStyle w:val="Char3"/>
          <w:rFonts w:eastAsia="MS Mincho" w:hint="cs"/>
          <w:rtl/>
        </w:rPr>
        <w:t>».</w:t>
      </w:r>
      <w:r w:rsidRPr="00423AB6">
        <w:rPr>
          <w:rStyle w:val="Char3"/>
          <w:rFonts w:eastAsia="MS Mincho"/>
          <w:rtl/>
        </w:rPr>
        <w:t xml:space="preserve"> </w:t>
      </w:r>
      <w:bookmarkEnd w:id="4168"/>
      <w:bookmarkEnd w:id="4169"/>
      <w:r w:rsidR="00A13875" w:rsidRPr="00241BFD">
        <w:rPr>
          <w:rStyle w:val="Char4"/>
          <w:rFonts w:eastAsia="MS Mincho" w:hint="cs"/>
          <w:rtl/>
        </w:rPr>
        <w:t>(م</w:t>
      </w:r>
      <w:r w:rsidR="001D7CD0" w:rsidRPr="00241BFD">
        <w:rPr>
          <w:rStyle w:val="Char4"/>
          <w:rFonts w:eastAsia="MS Mincho" w:hint="cs"/>
          <w:rtl/>
        </w:rPr>
        <w:t>/</w:t>
      </w:r>
      <w:r w:rsidR="00A13875" w:rsidRPr="00241BFD">
        <w:rPr>
          <w:rStyle w:val="Char4"/>
          <w:rFonts w:eastAsia="MS Mincho" w:hint="cs"/>
          <w:rtl/>
        </w:rPr>
        <w:t>1344</w:t>
      </w:r>
      <w:r w:rsidR="00060808" w:rsidRPr="00241BFD">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 </w:t>
      </w:r>
      <w:r w:rsidR="001C7CAE" w:rsidRPr="001E0345">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وقت بازگشت از جهاد، حج یا عمره، هنگامی‌که از مکان مرتفع یا سختی بالا می‌رفت، سه بار تکبیر</w:t>
      </w:r>
      <w:r w:rsidR="00241BFD">
        <w:rPr>
          <w:rStyle w:val="Char4"/>
          <w:rFonts w:eastAsia="MS Mincho" w:hint="cs"/>
          <w:rtl/>
        </w:rPr>
        <w:t xml:space="preserve"> </w:t>
      </w:r>
      <w:r w:rsidR="001C7CAE" w:rsidRPr="002E320E">
        <w:rPr>
          <w:rStyle w:val="Char4"/>
          <w:rFonts w:eastAsia="MS Mincho" w:hint="cs"/>
          <w:rtl/>
        </w:rPr>
        <w:t xml:space="preserve">می‌گفت و </w:t>
      </w:r>
      <w:r w:rsidR="001C7CAE" w:rsidRPr="002E320E">
        <w:rPr>
          <w:rStyle w:val="Char4"/>
          <w:rFonts w:eastAsia="MS Mincho"/>
          <w:rtl/>
        </w:rPr>
        <w:br/>
      </w:r>
      <w:r w:rsidR="001C7CAE" w:rsidRPr="002E320E">
        <w:rPr>
          <w:rStyle w:val="Char4"/>
          <w:rFonts w:eastAsia="MS Mincho" w:hint="cs"/>
          <w:rtl/>
        </w:rPr>
        <w:t xml:space="preserve">می‌فرمود: </w:t>
      </w:r>
      <w:r w:rsidR="001C7CAE" w:rsidRPr="00241BFD">
        <w:rPr>
          <w:rStyle w:val="Char4"/>
          <w:rFonts w:eastAsia="MS Mincho"/>
          <w:rtl/>
        </w:rPr>
        <w:t>«</w:t>
      </w:r>
      <w:r w:rsidR="001C7CAE" w:rsidRPr="00241BFD">
        <w:rPr>
          <w:rStyle w:val="Char3"/>
          <w:rFonts w:eastAsia="MS Mincho"/>
          <w:rtl/>
        </w:rPr>
        <w:t>لاَ إِلَهَ إِلاَّ اللَّهُ وَحْدَهُ لاَ شَرِيكَ لَهُ، لَهُ الْمُلْكُ وَلَهُ الْحَمْدُ وَهُوَ عَلَى كُلِّ شَيْءٍ قَدِيرٌ، آيِبُونَ تَائِبُونَ عَابِدُونَ سَاجِدُونَ، لِرَبِّنَا حَامِدُونَ، صَدَقَ اللَّهُ وَعْدَهُ، وَنَصَرَ عَبْدَهُ ،وَهَزَمَ الأَحْزَابَ وَحْدَهُ</w:t>
      </w:r>
      <w:r w:rsidR="001C7CAE" w:rsidRPr="00241BFD">
        <w:rPr>
          <w:rStyle w:val="Char4"/>
          <w:rFonts w:eastAsia="MS Mincho"/>
          <w:rtl/>
        </w:rPr>
        <w:t>»</w:t>
      </w:r>
      <w:r w:rsidR="001C7CAE" w:rsidRPr="00E13860">
        <w:rPr>
          <w:rFonts w:ascii="AGA Arabesque" w:eastAsia="MS Mincho" w:hAnsi="AGA Arabesque" w:cs="2  Badr"/>
          <w:sz w:val="28"/>
          <w:szCs w:val="28"/>
          <w:rtl/>
        </w:rPr>
        <w:t>.</w:t>
      </w:r>
      <w:r w:rsidR="001C7CAE" w:rsidRPr="00441504">
        <w:rPr>
          <w:rFonts w:ascii="AGA Arabesque" w:eastAsia="MS Mincho" w:hAnsi="AGA Arabesque" w:cs="2  Badr"/>
          <w:sz w:val="28"/>
          <w:szCs w:val="28"/>
          <w:rtl/>
        </w:rPr>
        <w:t xml:space="preserve"> </w:t>
      </w:r>
      <w:r w:rsidR="001C7CAE" w:rsidRPr="002E320E">
        <w:rPr>
          <w:rStyle w:val="Char4"/>
          <w:rFonts w:eastAsia="MS Mincho" w:hint="cs"/>
          <w:rtl/>
        </w:rPr>
        <w:t>یعنی بجز الله یگانه، هیچ معبود بر حقی وجود ندارد؛ او شریکی ندارد؛ پادشاهی از آن اوست؛ حمد و ثنا شایسته‌ی‌ اوست؛ بر هر چیزی توانایی دارد؛ رجوع و بازگشت ما بسوی اوست؛ ما بندگان و سجده گزاران درگاه پروردگارمان هستیم؛ الله به وعده‌‌اش‌ وفا نمود؛ بنده‌ی‌ خویش را کمک کرد و به تنهایی، لشکر کفار را شکست داد.</w:t>
      </w:r>
    </w:p>
    <w:p w:rsidR="001C7CAE" w:rsidRPr="00F62971" w:rsidRDefault="001C7CAE" w:rsidP="001C7CAE">
      <w:pPr>
        <w:pStyle w:val="a2"/>
        <w:rPr>
          <w:rFonts w:eastAsia="MS Mincho"/>
          <w:rtl/>
        </w:rPr>
      </w:pPr>
      <w:bookmarkStart w:id="4170" w:name="_Toc256338336"/>
      <w:bookmarkStart w:id="4171" w:name="_Toc256340289"/>
      <w:bookmarkStart w:id="4172" w:name="_Toc261194687"/>
      <w:bookmarkStart w:id="4173" w:name="_Toc445895972"/>
      <w:bookmarkStart w:id="4174" w:name="_Toc448060066"/>
      <w:r w:rsidRPr="001C61F1">
        <w:rPr>
          <w:rFonts w:eastAsia="MS Mincho" w:hint="cs"/>
          <w:rtl/>
        </w:rPr>
        <w:t>باب (96): توقف نمودن و نماز خواندن در ذوالحلیفه هنگام بازگشت از حج و عمره</w:t>
      </w:r>
      <w:bookmarkEnd w:id="4170"/>
      <w:bookmarkEnd w:id="4171"/>
      <w:bookmarkEnd w:id="4172"/>
      <w:bookmarkEnd w:id="4173"/>
      <w:bookmarkEnd w:id="4174"/>
    </w:p>
    <w:p w:rsidR="001C7CAE" w:rsidRPr="00423AB6" w:rsidRDefault="00A13875" w:rsidP="00241BFD">
      <w:pPr>
        <w:pStyle w:val="a6"/>
        <w:rPr>
          <w:rStyle w:val="Char3"/>
          <w:rFonts w:eastAsia="MS Mincho"/>
          <w:rtl/>
        </w:rPr>
      </w:pPr>
      <w:r w:rsidRPr="00241BFD">
        <w:rPr>
          <w:rFonts w:eastAsia="MS Mincho" w:hint="cs"/>
          <w:rtl/>
        </w:rPr>
        <w:t>763</w:t>
      </w:r>
      <w:r w:rsidR="00241BFD" w:rsidRPr="00241BFD">
        <w:rPr>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اللَّهِ بْنِ عُمَرَ</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أَنَاخَ بِالْبَطْحَاءِ الَّتِي بِذِي الْحُلَيْفَةِ فَصَلَّى بِهَا</w:t>
      </w:r>
      <w:r w:rsidR="001C7CAE" w:rsidRPr="00423AB6">
        <w:rPr>
          <w:rStyle w:val="Char3"/>
          <w:rFonts w:eastAsia="MS Mincho" w:hint="cs"/>
          <w:rtl/>
        </w:rPr>
        <w:t>،</w:t>
      </w:r>
      <w:r w:rsidR="001C7CAE" w:rsidRPr="00423AB6">
        <w:rPr>
          <w:rStyle w:val="Char3"/>
          <w:rFonts w:eastAsia="MS Mincho"/>
          <w:rtl/>
        </w:rPr>
        <w:t xml:space="preserve"> وَكَانَ عَبْدُ اللَّهِ بْنُ عُمَرَ يَفْعَلُ ذَلِكَ</w:t>
      </w:r>
      <w:r w:rsidR="001C7CAE" w:rsidRPr="00423AB6">
        <w:rPr>
          <w:rStyle w:val="Char3"/>
          <w:rFonts w:eastAsia="MS Mincho" w:hint="cs"/>
          <w:rtl/>
        </w:rPr>
        <w:t xml:space="preserve">. </w:t>
      </w:r>
      <w:r w:rsidR="001C7CAE" w:rsidRPr="00241BFD">
        <w:rPr>
          <w:rFonts w:eastAsia="MS Mincho" w:hint="cs"/>
          <w:rtl/>
        </w:rPr>
        <w:t>(م/1257)</w:t>
      </w:r>
    </w:p>
    <w:p w:rsidR="001C7CAE" w:rsidRDefault="00060808" w:rsidP="001C7CAE">
      <w:pPr>
        <w:pStyle w:val="PlainText"/>
        <w:widowControl w:val="0"/>
        <w:bidi/>
        <w:ind w:firstLine="284"/>
        <w:jc w:val="both"/>
        <w:rPr>
          <w:rStyle w:val="Char4"/>
          <w:rFonts w:eastAsia="MS Mincho"/>
        </w:rPr>
      </w:pPr>
      <w:r w:rsidRPr="00060808">
        <w:rPr>
          <w:rStyle w:val="Char5"/>
          <w:rFonts w:eastAsia="MS Mincho" w:hint="cs"/>
          <w:rtl/>
        </w:rPr>
        <w:t>ترجمه:</w:t>
      </w:r>
      <w:r w:rsidR="001C7CAE" w:rsidRPr="002E320E">
        <w:rPr>
          <w:rStyle w:val="Char4"/>
          <w:rFonts w:eastAsia="MS Mincho" w:hint="cs"/>
          <w:rtl/>
        </w:rPr>
        <w:t xml:space="preserve"> از عبدالله بن عمر </w:t>
      </w:r>
      <w:r w:rsidR="001C7CAE" w:rsidRPr="001E0345">
        <w:rPr>
          <w:rStyle w:val="Char4"/>
          <w:rFonts w:eastAsia="MS Mincho" w:cs="CTraditional Arabic" w:hint="cs"/>
          <w:rtl/>
        </w:rPr>
        <w:t>ب</w:t>
      </w:r>
      <w:r w:rsidR="001C7CAE" w:rsidRPr="002E320E">
        <w:rPr>
          <w:rStyle w:val="Char4"/>
          <w:rFonts w:eastAsia="MS Mincho" w:hint="cs"/>
          <w:rtl/>
        </w:rPr>
        <w:t xml:space="preserve"> روایت است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در زمین هموار ذوالحلیفه، شترش را خواباند و در آنجا نماز خواند. ابن عمر </w:t>
      </w:r>
      <w:r w:rsidR="001C7CAE" w:rsidRPr="001E0345">
        <w:rPr>
          <w:rStyle w:val="Char4"/>
          <w:rFonts w:eastAsia="MS Mincho" w:cs="CTraditional Arabic" w:hint="cs"/>
          <w:rtl/>
        </w:rPr>
        <w:t>ب</w:t>
      </w:r>
      <w:r w:rsidR="001C7CAE" w:rsidRPr="002E320E">
        <w:rPr>
          <w:rStyle w:val="Char4"/>
          <w:rFonts w:eastAsia="MS Mincho" w:hint="cs"/>
          <w:rtl/>
        </w:rPr>
        <w:t xml:space="preserve"> نیز همین کار را انجام می‌داد.</w:t>
      </w:r>
    </w:p>
    <w:p w:rsidR="001C7CAE" w:rsidRPr="00423AB6" w:rsidRDefault="00A13875" w:rsidP="001C7CAE">
      <w:pPr>
        <w:pStyle w:val="PlainText"/>
        <w:widowControl w:val="0"/>
        <w:bidi/>
        <w:ind w:firstLine="284"/>
        <w:jc w:val="both"/>
        <w:rPr>
          <w:rStyle w:val="Char3"/>
          <w:rFonts w:eastAsia="MS Mincho"/>
          <w:rtl/>
        </w:rPr>
      </w:pPr>
      <w:r w:rsidRPr="00241BFD">
        <w:rPr>
          <w:rStyle w:val="Char4"/>
          <w:rFonts w:eastAsia="MS Mincho" w:hint="cs"/>
          <w:rtl/>
        </w:rPr>
        <w:t>764</w:t>
      </w:r>
      <w:r w:rsidR="00241BFD" w:rsidRPr="00241BF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نَافِعٍ</w:t>
      </w:r>
      <w:r w:rsidR="001C7CAE" w:rsidRPr="00423AB6">
        <w:rPr>
          <w:rStyle w:val="Char3"/>
          <w:rFonts w:eastAsia="MS Mincho" w:hint="cs"/>
          <w:rtl/>
        </w:rPr>
        <w:t>:</w:t>
      </w:r>
      <w:r w:rsidR="001C7CAE" w:rsidRPr="00423AB6">
        <w:rPr>
          <w:rStyle w:val="Char3"/>
          <w:rFonts w:eastAsia="MS Mincho"/>
          <w:rtl/>
        </w:rPr>
        <w:t xml:space="preserve"> أَنَّ عَبْدَ اللَّهِ بْنَ عُمَرَ </w:t>
      </w:r>
      <w:r w:rsidR="001C7CAE">
        <w:rPr>
          <w:rStyle w:val="Char3"/>
          <w:rFonts w:cs="CTraditional Arabic" w:hint="cs"/>
          <w:rtl/>
        </w:rPr>
        <w:t>ب</w:t>
      </w:r>
      <w:r w:rsidR="001C7CAE" w:rsidRPr="00423AB6">
        <w:rPr>
          <w:rStyle w:val="Char3"/>
          <w:rFonts w:eastAsia="MS Mincho"/>
          <w:rtl/>
        </w:rPr>
        <w:t>كَانَ إِذَا صَدَرَ مِنْ الْحَجِّ أَوْ الْعُمْرَةِ</w:t>
      </w:r>
      <w:r w:rsidR="001C7CAE" w:rsidRPr="00423AB6">
        <w:rPr>
          <w:rStyle w:val="Char3"/>
          <w:rFonts w:eastAsia="MS Mincho" w:hint="cs"/>
          <w:rtl/>
        </w:rPr>
        <w:t>،</w:t>
      </w:r>
      <w:r w:rsidR="001C7CAE" w:rsidRPr="00423AB6">
        <w:rPr>
          <w:rStyle w:val="Char3"/>
          <w:rFonts w:eastAsia="MS Mincho"/>
          <w:rtl/>
        </w:rPr>
        <w:t xml:space="preserve"> أَنَاخَ بِالْبَطْحَاءِ الَّتِي بِذِي الْحُلَيْفَةِ</w:t>
      </w:r>
      <w:r w:rsidR="001C7CAE" w:rsidRPr="00423AB6">
        <w:rPr>
          <w:rStyle w:val="Char3"/>
          <w:rFonts w:eastAsia="MS Mincho" w:hint="cs"/>
          <w:rtl/>
        </w:rPr>
        <w:t>،</w:t>
      </w:r>
      <w:r w:rsidR="001C7CAE" w:rsidRPr="00423AB6">
        <w:rPr>
          <w:rStyle w:val="Char3"/>
          <w:rFonts w:eastAsia="MS Mincho"/>
          <w:rtl/>
        </w:rPr>
        <w:t xml:space="preserve"> الَّتِي كَانَ يُنِيخُ بِهَا رَسُولُ اللَّهِ</w:t>
      </w:r>
      <w:r w:rsidR="00D42469" w:rsidRPr="00D42469">
        <w:rPr>
          <w:rStyle w:val="Char3"/>
          <w:rFonts w:eastAsia="MS Mincho" w:cs="CTraditional Arabic" w:hint="cs"/>
          <w:rtl/>
        </w:rPr>
        <w:t xml:space="preserve"> ص </w:t>
      </w:r>
      <w:r w:rsidR="001C7CAE" w:rsidRPr="002E320E">
        <w:rPr>
          <w:rStyle w:val="Char4"/>
          <w:rFonts w:eastAsia="MS Mincho" w:hint="cs"/>
          <w:rtl/>
        </w:rPr>
        <w:t>.</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1257</w:t>
      </w:r>
      <w:r w:rsidR="00060808" w:rsidRPr="00060808">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نافع می‌گوید: ابن عمر </w:t>
      </w:r>
      <w:r w:rsidR="001C7CAE" w:rsidRPr="001E0345">
        <w:rPr>
          <w:rStyle w:val="Char4"/>
          <w:rFonts w:eastAsia="MS Mincho" w:cs="CTraditional Arabic" w:hint="cs"/>
          <w:rtl/>
        </w:rPr>
        <w:t>ب</w:t>
      </w:r>
      <w:r w:rsidR="001C7CAE" w:rsidRPr="002E320E">
        <w:rPr>
          <w:rStyle w:val="Char4"/>
          <w:rFonts w:eastAsia="MS Mincho" w:hint="cs"/>
          <w:rtl/>
        </w:rPr>
        <w:t xml:space="preserve"> هنگام بازگشت از حج یا عمره، در زمین هموار ذوالحلیفه، همان جایی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شترش را می‌خواباند، او نیز شترش را خواباند.</w:t>
      </w:r>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765</w:t>
      </w:r>
      <w:r w:rsidR="00241BFD" w:rsidRPr="00241BFD">
        <w:rPr>
          <w:rStyle w:val="Char4"/>
          <w:rFonts w:eastAsia="MS Mincho" w:hint="cs"/>
          <w:rtl/>
        </w:rPr>
        <w:t>-</w:t>
      </w:r>
      <w:r w:rsidR="001C7CAE" w:rsidRPr="00423AB6">
        <w:rPr>
          <w:rStyle w:val="Char3"/>
          <w:rFonts w:eastAsia="MS Mincho" w:hint="cs"/>
          <w:rtl/>
        </w:rPr>
        <w:t xml:space="preserve"> عن ا</w:t>
      </w:r>
      <w:r w:rsidR="001C7CAE" w:rsidRPr="00423AB6">
        <w:rPr>
          <w:rStyle w:val="Char3"/>
          <w:rFonts w:eastAsia="MS Mincho"/>
          <w:rtl/>
        </w:rPr>
        <w:t>بْنِ عُمَرَ</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w:t>
      </w:r>
      <w:r w:rsidR="001C7CAE" w:rsidRPr="00423AB6">
        <w:rPr>
          <w:rStyle w:val="Char3"/>
          <w:rFonts w:eastAsia="MS Mincho"/>
          <w:rtl/>
        </w:rPr>
        <w:t xml:space="preserve"> أَنَّ النَّبِيَّ</w:t>
      </w:r>
      <w:r w:rsidR="00D42469" w:rsidRPr="00D42469">
        <w:rPr>
          <w:rStyle w:val="Char3"/>
          <w:rFonts w:eastAsia="MS Mincho" w:cs="CTraditional Arabic"/>
          <w:rtl/>
        </w:rPr>
        <w:t xml:space="preserve"> ص </w:t>
      </w:r>
      <w:r w:rsidR="001C7CAE" w:rsidRPr="00423AB6">
        <w:rPr>
          <w:rStyle w:val="Char3"/>
          <w:rFonts w:eastAsia="MS Mincho"/>
          <w:rtl/>
        </w:rPr>
        <w:t>أُتِيَ وَهُوَ فِي مُعَرَّسِهِ مِنْ ذِي الْحُلَيْفَةِ فِي بَطْنِ الْوَادِي</w:t>
      </w:r>
      <w:r w:rsidR="001C7CAE" w:rsidRPr="00423AB6">
        <w:rPr>
          <w:rStyle w:val="Char3"/>
          <w:rFonts w:eastAsia="MS Mincho" w:hint="cs"/>
          <w:rtl/>
        </w:rPr>
        <w:t>،</w:t>
      </w:r>
      <w:r w:rsidR="001C7CAE" w:rsidRPr="00423AB6">
        <w:rPr>
          <w:rStyle w:val="Char3"/>
          <w:rFonts w:eastAsia="MS Mincho"/>
          <w:rtl/>
        </w:rPr>
        <w:t xml:space="preserve"> فَقِيلَ</w:t>
      </w:r>
      <w:r w:rsidR="001C7CAE" w:rsidRPr="00423AB6">
        <w:rPr>
          <w:rStyle w:val="Char3"/>
          <w:rFonts w:eastAsia="MS Mincho" w:hint="cs"/>
          <w:rtl/>
        </w:rPr>
        <w:t>:</w:t>
      </w:r>
      <w:r w:rsidR="001C7CAE" w:rsidRPr="00423AB6">
        <w:rPr>
          <w:rStyle w:val="Char3"/>
          <w:rFonts w:eastAsia="MS Mincho"/>
          <w:rtl/>
        </w:rPr>
        <w:t xml:space="preserve"> إِنَّكَ بِبَطْحَاءَ مُبَارَكَةٍ</w:t>
      </w:r>
      <w:r w:rsidR="001C7CAE" w:rsidRPr="00423AB6">
        <w:rPr>
          <w:rStyle w:val="Char3"/>
          <w:rFonts w:eastAsia="MS Mincho" w:hint="cs"/>
          <w:rtl/>
        </w:rPr>
        <w:t>،</w:t>
      </w:r>
      <w:r w:rsidR="001C7CAE" w:rsidRPr="00423AB6">
        <w:rPr>
          <w:rStyle w:val="Char3"/>
          <w:rFonts w:eastAsia="MS Mincho"/>
          <w:rtl/>
        </w:rPr>
        <w:t xml:space="preserve"> قَالَ مُوسَى</w:t>
      </w:r>
      <w:r w:rsidR="001C7CAE" w:rsidRPr="00423AB6">
        <w:rPr>
          <w:rStyle w:val="Char3"/>
          <w:rFonts w:eastAsia="MS Mincho" w:hint="cs"/>
          <w:rtl/>
        </w:rPr>
        <w:t>:</w:t>
      </w:r>
      <w:r w:rsidR="001C7CAE" w:rsidRPr="00423AB6">
        <w:rPr>
          <w:rStyle w:val="Char3"/>
          <w:rFonts w:eastAsia="MS Mincho"/>
          <w:rtl/>
        </w:rPr>
        <w:t xml:space="preserve"> وَقَدْ أَنَاخَ بِنَا سَالِمٌ بِالْمُنَاخِ مِنْ الْمَسْجِدِ الَّذِي كَانَ عَبْدُ اللَّهِ يُنِيخُ بِهِ</w:t>
      </w:r>
      <w:r w:rsidR="001C7CAE" w:rsidRPr="00423AB6">
        <w:rPr>
          <w:rStyle w:val="Char3"/>
          <w:rFonts w:eastAsia="MS Mincho" w:hint="cs"/>
          <w:rtl/>
        </w:rPr>
        <w:t>،</w:t>
      </w:r>
      <w:r w:rsidR="001C7CAE" w:rsidRPr="00423AB6">
        <w:rPr>
          <w:rStyle w:val="Char3"/>
          <w:rFonts w:eastAsia="MS Mincho"/>
          <w:rtl/>
        </w:rPr>
        <w:t xml:space="preserve"> يَتَحَرَّى مُعَرَّسَ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وَهُوَ أَسْفَلُ مِنْ الْمَسْجِدِ الَّذِي بِبَطْنِ الْوَادِي</w:t>
      </w:r>
      <w:r w:rsidR="001C7CAE" w:rsidRPr="00423AB6">
        <w:rPr>
          <w:rStyle w:val="Char3"/>
          <w:rFonts w:eastAsia="MS Mincho" w:hint="cs"/>
          <w:rtl/>
        </w:rPr>
        <w:t>،</w:t>
      </w:r>
      <w:r w:rsidR="001C7CAE" w:rsidRPr="00423AB6">
        <w:rPr>
          <w:rStyle w:val="Char3"/>
          <w:rFonts w:eastAsia="MS Mincho"/>
          <w:rtl/>
        </w:rPr>
        <w:t xml:space="preserve"> بَيْنَهُ وَبَيْنَ الْقِبْلَةِ</w:t>
      </w:r>
      <w:r w:rsidR="001C7CAE" w:rsidRPr="00423AB6">
        <w:rPr>
          <w:rStyle w:val="Char3"/>
          <w:rFonts w:eastAsia="MS Mincho" w:hint="cs"/>
          <w:rtl/>
        </w:rPr>
        <w:t>،</w:t>
      </w:r>
      <w:r w:rsidR="001C7CAE" w:rsidRPr="00423AB6">
        <w:rPr>
          <w:rStyle w:val="Char3"/>
          <w:rFonts w:eastAsia="MS Mincho"/>
          <w:rtl/>
        </w:rPr>
        <w:t xml:space="preserve"> وَسَطًا مِنْ ذَلِكَ</w:t>
      </w:r>
      <w:r w:rsidR="001C7CAE" w:rsidRPr="00423AB6">
        <w:rPr>
          <w:rStyle w:val="Char3"/>
          <w:rFonts w:eastAsia="MS Mincho" w:hint="cs"/>
          <w:rtl/>
        </w:rPr>
        <w:t xml:space="preserve">. </w:t>
      </w:r>
      <w:r w:rsidR="001C7CAE" w:rsidRPr="001E0345">
        <w:rPr>
          <w:rStyle w:val="Char4"/>
          <w:rFonts w:eastAsia="MS Mincho" w:hint="cs"/>
          <w:rtl/>
        </w:rPr>
        <w:t>(م/1257)</w:t>
      </w:r>
    </w:p>
    <w:p w:rsidR="001C7CAE" w:rsidRPr="002E320E" w:rsidRDefault="00060808" w:rsidP="00241BF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1E0345">
        <w:rPr>
          <w:rStyle w:val="Char4"/>
          <w:rFonts w:eastAsia="MS Mincho" w:cs="CTraditional Arabic" w:hint="cs"/>
          <w:rtl/>
        </w:rPr>
        <w:t>ب</w:t>
      </w:r>
      <w:r w:rsidR="001C7CAE" w:rsidRPr="002E320E">
        <w:rPr>
          <w:rStyle w:val="Char4"/>
          <w:rFonts w:eastAsia="MS Mincho" w:hint="cs"/>
          <w:rtl/>
        </w:rPr>
        <w:t xml:space="preserve"> 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که در توقفگاهش در بطن وادی ذوالحلیفه قرار داشت، خواب دید که به ایشان گفته شد: تو در دشت مبارکی هستی. موسی (که یکی از راویان است) می‌گوید: سالم شتران ما را در خوابگاه شتران مسجد، همان جایی که عبدالله، شترش را می‌خواباند و اینگونه محل توقف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را جستجو می‌نمود، خواباند. قابل یادآوری است که این مکان، پایین‌تر از مسجدی است که در بطن وادی قرار دارد و میان مسجد و قبله، واقع می‌شود. </w:t>
      </w:r>
    </w:p>
    <w:p w:rsidR="001C7CAE" w:rsidRPr="001C61F1" w:rsidRDefault="001C7CAE" w:rsidP="001C7CAE">
      <w:pPr>
        <w:pStyle w:val="a2"/>
        <w:rPr>
          <w:rFonts w:ascii="AGA Arabesque" w:eastAsia="MS Mincho" w:hAnsi="AGA Arabesque" w:hint="eastAsia"/>
          <w:sz w:val="34"/>
          <w:szCs w:val="34"/>
          <w:rtl/>
        </w:rPr>
      </w:pPr>
      <w:bookmarkStart w:id="4175" w:name="_Toc256338337"/>
      <w:bookmarkStart w:id="4176" w:name="_Toc256340290"/>
      <w:bookmarkStart w:id="4177" w:name="_Toc261194688"/>
      <w:bookmarkStart w:id="4178" w:name="_Toc445895973"/>
      <w:bookmarkStart w:id="4179" w:name="_Toc448060067"/>
      <w:r w:rsidRPr="001C61F1">
        <w:rPr>
          <w:rFonts w:eastAsia="MS Mincho" w:hint="cs"/>
          <w:rtl/>
        </w:rPr>
        <w:t>باب (97): دربار</w:t>
      </w:r>
      <w:r>
        <w:rPr>
          <w:rFonts w:eastAsia="MS Mincho" w:hint="cs"/>
          <w:rtl/>
        </w:rPr>
        <w:t>ه‌ی‌</w:t>
      </w:r>
      <w:r w:rsidRPr="001C61F1">
        <w:rPr>
          <w:rFonts w:eastAsia="MS Mincho" w:hint="cs"/>
          <w:rtl/>
        </w:rPr>
        <w:t xml:space="preserve"> حرمت مکه، شکار</w:t>
      </w:r>
      <w:r>
        <w:rPr>
          <w:rFonts w:eastAsia="MS Mincho" w:hint="cs"/>
          <w:rtl/>
        </w:rPr>
        <w:t xml:space="preserve"> آن و</w:t>
      </w:r>
      <w:r w:rsidRPr="001C61F1">
        <w:rPr>
          <w:rFonts w:eastAsia="MS Mincho" w:hint="cs"/>
          <w:rtl/>
        </w:rPr>
        <w:t xml:space="preserve"> درخت و گم شد</w:t>
      </w:r>
      <w:r>
        <w:rPr>
          <w:rFonts w:eastAsia="MS Mincho" w:hint="cs"/>
          <w:rtl/>
        </w:rPr>
        <w:t>ه‌ی‌</w:t>
      </w:r>
      <w:r w:rsidRPr="001C61F1">
        <w:rPr>
          <w:rFonts w:eastAsia="MS Mincho" w:hint="cs"/>
          <w:rtl/>
        </w:rPr>
        <w:t xml:space="preserve"> آن</w:t>
      </w:r>
      <w:bookmarkEnd w:id="4175"/>
      <w:bookmarkEnd w:id="4176"/>
      <w:bookmarkEnd w:id="4177"/>
      <w:bookmarkEnd w:id="4178"/>
      <w:bookmarkEnd w:id="4179"/>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766</w:t>
      </w:r>
      <w:r w:rsidR="00241BFD" w:rsidRPr="00241BFD">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لَمَّا فَتَحَ اللَّهُ </w:t>
      </w:r>
      <w:r w:rsidR="001C7CAE" w:rsidRPr="001D5F20">
        <w:rPr>
          <w:rStyle w:val="Char3"/>
          <w:rFonts w:eastAsia="MS Mincho" w:cs="CTraditional Arabic"/>
          <w:rtl/>
        </w:rPr>
        <w:t>ﻷ</w:t>
      </w:r>
      <w:r w:rsidR="001C7CAE" w:rsidRPr="00423AB6">
        <w:rPr>
          <w:rStyle w:val="Char3"/>
          <w:rFonts w:eastAsia="MS Mincho"/>
          <w:rtl/>
        </w:rPr>
        <w:t xml:space="preserve"> عَلَى رَسُولِ اللَّهِ</w:t>
      </w:r>
      <w:r w:rsidR="00D42469" w:rsidRPr="00D42469">
        <w:rPr>
          <w:rStyle w:val="Char3"/>
          <w:rFonts w:eastAsia="MS Mincho" w:cs="CTraditional Arabic"/>
          <w:rtl/>
        </w:rPr>
        <w:t xml:space="preserve"> ص </w:t>
      </w:r>
      <w:r w:rsidR="001C7CAE" w:rsidRPr="00423AB6">
        <w:rPr>
          <w:rStyle w:val="Char3"/>
          <w:rFonts w:eastAsia="MS Mincho"/>
          <w:rtl/>
        </w:rPr>
        <w:t>مَكَّةَ</w:t>
      </w:r>
      <w:r w:rsidR="001C7CAE" w:rsidRPr="00423AB6">
        <w:rPr>
          <w:rStyle w:val="Char3"/>
          <w:rFonts w:eastAsia="MS Mincho" w:hint="cs"/>
          <w:rtl/>
        </w:rPr>
        <w:t>،</w:t>
      </w:r>
      <w:r w:rsidR="001C7CAE" w:rsidRPr="00423AB6">
        <w:rPr>
          <w:rStyle w:val="Char3"/>
          <w:rFonts w:eastAsia="MS Mincho"/>
          <w:rtl/>
        </w:rPr>
        <w:t xml:space="preserve"> قَامَ فِي النَّاسِ فَحَمِدَ اللَّهَ وَأَثْنَى عَلَيْهِ</w:t>
      </w:r>
      <w:r w:rsidR="001C7CAE" w:rsidRPr="00423AB6">
        <w:rPr>
          <w:rStyle w:val="Char3"/>
          <w:rFonts w:eastAsia="MS Mincho" w:hint="cs"/>
          <w:rtl/>
        </w:rPr>
        <w:t>،</w:t>
      </w:r>
      <w:r w:rsidR="001C7CAE" w:rsidRPr="00423AB6">
        <w:rPr>
          <w:rStyle w:val="Char3"/>
          <w:rFonts w:eastAsia="MS Mincho"/>
          <w:rtl/>
        </w:rPr>
        <w:t xml:space="preserve"> ثُمَّ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اللَّهَ حَبَسَ عَنْ مَكَّةَ الْفِيلَ</w:t>
      </w:r>
      <w:r w:rsidR="001C7CAE" w:rsidRPr="00423AB6">
        <w:rPr>
          <w:rStyle w:val="Char3"/>
          <w:rFonts w:eastAsia="MS Mincho" w:hint="cs"/>
          <w:rtl/>
        </w:rPr>
        <w:t>،</w:t>
      </w:r>
      <w:r w:rsidR="001C7CAE" w:rsidRPr="00423AB6">
        <w:rPr>
          <w:rStyle w:val="Char3"/>
          <w:rFonts w:eastAsia="MS Mincho"/>
          <w:rtl/>
        </w:rPr>
        <w:t xml:space="preserve"> وَسَلَّطَ عَلَيْهَا رَسُولَهُ</w:t>
      </w:r>
      <w:r w:rsidR="00D42469" w:rsidRPr="00D42469">
        <w:rPr>
          <w:rStyle w:val="Char4"/>
          <w:rFonts w:eastAsia="MS Mincho" w:cs="CTraditional Arabic" w:hint="cs"/>
          <w:rtl/>
        </w:rPr>
        <w:t xml:space="preserve"> ص </w:t>
      </w:r>
      <w:r w:rsidR="001C7CAE" w:rsidRPr="000B1818">
        <w:rPr>
          <w:rStyle w:val="Char3"/>
          <w:rFonts w:eastAsia="MS Mincho"/>
          <w:spacing w:val="-4"/>
          <w:rtl/>
        </w:rPr>
        <w:t>وَالْمُؤْمِنِينَ</w:t>
      </w:r>
      <w:r w:rsidR="001C7CAE" w:rsidRPr="000B1818">
        <w:rPr>
          <w:rStyle w:val="Char3"/>
          <w:rFonts w:eastAsia="MS Mincho" w:hint="cs"/>
          <w:spacing w:val="-4"/>
          <w:rtl/>
        </w:rPr>
        <w:t>،</w:t>
      </w:r>
      <w:r w:rsidR="001C7CAE" w:rsidRPr="000B1818">
        <w:rPr>
          <w:rStyle w:val="Char3"/>
          <w:rFonts w:eastAsia="MS Mincho"/>
          <w:spacing w:val="-4"/>
          <w:rtl/>
        </w:rPr>
        <w:t xml:space="preserve"> وَإِنَّهَا لَنْ تَحِلَّ لأ</w:t>
      </w:r>
      <w:r w:rsidR="001C7CAE" w:rsidRPr="000B1818">
        <w:rPr>
          <w:rStyle w:val="Char3"/>
          <w:rFonts w:eastAsia="MS Mincho" w:hint="cs"/>
          <w:spacing w:val="-4"/>
          <w:rtl/>
        </w:rPr>
        <w:t>ِ</w:t>
      </w:r>
      <w:r w:rsidR="001C7CAE" w:rsidRPr="000B1818">
        <w:rPr>
          <w:rStyle w:val="Char3"/>
          <w:rFonts w:eastAsia="MS Mincho"/>
          <w:spacing w:val="-4"/>
          <w:rtl/>
        </w:rPr>
        <w:t>َحَدٍ كَانَ قَبْلِي</w:t>
      </w:r>
      <w:r w:rsidR="001C7CAE" w:rsidRPr="000B1818">
        <w:rPr>
          <w:rStyle w:val="Char3"/>
          <w:rFonts w:eastAsia="MS Mincho" w:hint="cs"/>
          <w:spacing w:val="-4"/>
          <w:rtl/>
        </w:rPr>
        <w:t>،</w:t>
      </w:r>
      <w:r w:rsidR="001C7CAE" w:rsidRPr="000B1818">
        <w:rPr>
          <w:rStyle w:val="Char3"/>
          <w:rFonts w:eastAsia="MS Mincho"/>
          <w:spacing w:val="-4"/>
          <w:rtl/>
        </w:rPr>
        <w:t xml:space="preserve"> وَإِنَّهَا أُحِلَّتْ لِي سَاعَةً مِنْ نَهَارٍ</w:t>
      </w:r>
      <w:r w:rsidR="001C7CAE" w:rsidRPr="000B1818">
        <w:rPr>
          <w:rStyle w:val="Char3"/>
          <w:rFonts w:eastAsia="MS Mincho" w:hint="cs"/>
          <w:spacing w:val="-4"/>
          <w:rtl/>
        </w:rPr>
        <w:t>،</w:t>
      </w:r>
      <w:r w:rsidR="001C7CAE" w:rsidRPr="000B1818">
        <w:rPr>
          <w:rStyle w:val="Char3"/>
          <w:rFonts w:eastAsia="MS Mincho"/>
          <w:spacing w:val="-4"/>
          <w:rtl/>
        </w:rPr>
        <w:t xml:space="preserve"> وَإِنَّهَا لَنْ تَحِلَّ لأ</w:t>
      </w:r>
      <w:r w:rsidR="001C7CAE" w:rsidRPr="000B1818">
        <w:rPr>
          <w:rStyle w:val="Char3"/>
          <w:rFonts w:eastAsia="MS Mincho" w:hint="cs"/>
          <w:spacing w:val="-4"/>
          <w:rtl/>
        </w:rPr>
        <w:t>ِ</w:t>
      </w:r>
      <w:r w:rsidR="001C7CAE" w:rsidRPr="000B1818">
        <w:rPr>
          <w:rStyle w:val="Char3"/>
          <w:rFonts w:eastAsia="MS Mincho"/>
          <w:spacing w:val="-4"/>
          <w:rtl/>
        </w:rPr>
        <w:t>َحَدٍ بَعْدِي</w:t>
      </w:r>
      <w:r w:rsidR="001C7CAE" w:rsidRPr="000B1818">
        <w:rPr>
          <w:rStyle w:val="Char3"/>
          <w:rFonts w:eastAsia="MS Mincho" w:hint="cs"/>
          <w:spacing w:val="-4"/>
          <w:rtl/>
        </w:rPr>
        <w:t>،</w:t>
      </w:r>
      <w:r w:rsidR="001C7CAE" w:rsidRPr="000B1818">
        <w:rPr>
          <w:rStyle w:val="Char3"/>
          <w:rFonts w:eastAsia="MS Mincho"/>
          <w:spacing w:val="-4"/>
          <w:rtl/>
        </w:rPr>
        <w:t xml:space="preserve"> فَلا</w:t>
      </w:r>
      <w:r w:rsidR="001C7CAE" w:rsidRPr="000B1818">
        <w:rPr>
          <w:rStyle w:val="Char3"/>
          <w:rFonts w:eastAsia="MS Mincho" w:hint="cs"/>
          <w:spacing w:val="-4"/>
          <w:rtl/>
        </w:rPr>
        <w:t>َ</w:t>
      </w:r>
      <w:r w:rsidR="001C7CAE" w:rsidRPr="000B1818">
        <w:rPr>
          <w:rStyle w:val="Char3"/>
          <w:rFonts w:eastAsia="MS Mincho"/>
          <w:spacing w:val="-4"/>
          <w:rtl/>
        </w:rPr>
        <w:t xml:space="preserve"> يُنَفَّرُ صَيْدُهَا</w:t>
      </w:r>
      <w:r w:rsidR="001C7CAE" w:rsidRPr="000B1818">
        <w:rPr>
          <w:rStyle w:val="Char3"/>
          <w:rFonts w:eastAsia="MS Mincho" w:hint="cs"/>
          <w:spacing w:val="-4"/>
          <w:rtl/>
        </w:rPr>
        <w:t>،</w:t>
      </w:r>
      <w:r w:rsidR="001C7CAE" w:rsidRPr="000B1818">
        <w:rPr>
          <w:rStyle w:val="Char3"/>
          <w:rFonts w:eastAsia="MS Mincho"/>
          <w:spacing w:val="-4"/>
          <w:rtl/>
        </w:rPr>
        <w:t xml:space="preserve"> وَلا</w:t>
      </w:r>
      <w:r w:rsidR="001C7CAE" w:rsidRPr="000B1818">
        <w:rPr>
          <w:rStyle w:val="Char3"/>
          <w:rFonts w:eastAsia="MS Mincho" w:hint="cs"/>
          <w:spacing w:val="-4"/>
          <w:rtl/>
        </w:rPr>
        <w:t>َ</w:t>
      </w:r>
      <w:r w:rsidR="001C7CAE" w:rsidRPr="000B1818">
        <w:rPr>
          <w:rStyle w:val="Char3"/>
          <w:rFonts w:eastAsia="MS Mincho"/>
          <w:spacing w:val="-4"/>
          <w:rtl/>
        </w:rPr>
        <w:t xml:space="preserve"> يُخْتَلَى شَوْكُهَا</w:t>
      </w:r>
      <w:r w:rsidR="001C7CAE" w:rsidRPr="000B1818">
        <w:rPr>
          <w:rStyle w:val="Char3"/>
          <w:rFonts w:eastAsia="MS Mincho" w:hint="cs"/>
          <w:spacing w:val="-4"/>
          <w:rtl/>
        </w:rPr>
        <w:t>،</w:t>
      </w:r>
      <w:r w:rsidR="001C7CAE" w:rsidRPr="000B1818">
        <w:rPr>
          <w:rStyle w:val="Char3"/>
          <w:rFonts w:eastAsia="MS Mincho"/>
          <w:spacing w:val="-4"/>
          <w:rtl/>
        </w:rPr>
        <w:t xml:space="preserve"> وَلا</w:t>
      </w:r>
      <w:r w:rsidR="001C7CAE" w:rsidRPr="000B1818">
        <w:rPr>
          <w:rStyle w:val="Char3"/>
          <w:rFonts w:eastAsia="MS Mincho" w:hint="cs"/>
          <w:spacing w:val="-4"/>
          <w:rtl/>
        </w:rPr>
        <w:t>َ</w:t>
      </w:r>
      <w:r w:rsidR="001C7CAE" w:rsidRPr="000B1818">
        <w:rPr>
          <w:rStyle w:val="Char3"/>
          <w:rFonts w:eastAsia="MS Mincho"/>
          <w:spacing w:val="-4"/>
          <w:rtl/>
        </w:rPr>
        <w:t xml:space="preserve"> تَحِلُّ سَاقِطَتُهَا إِلا</w:t>
      </w:r>
      <w:r w:rsidR="001C7CAE" w:rsidRPr="000B1818">
        <w:rPr>
          <w:rStyle w:val="Char3"/>
          <w:rFonts w:eastAsia="MS Mincho" w:hint="cs"/>
          <w:spacing w:val="-4"/>
          <w:rtl/>
        </w:rPr>
        <w:t>َّ</w:t>
      </w:r>
      <w:r w:rsidR="001C7CAE" w:rsidRPr="000B1818">
        <w:rPr>
          <w:rStyle w:val="Char3"/>
          <w:rFonts w:eastAsia="MS Mincho"/>
          <w:spacing w:val="-4"/>
          <w:rtl/>
        </w:rPr>
        <w:t xml:space="preserve"> لِمُنْشِدٍ</w:t>
      </w:r>
      <w:r w:rsidR="001C7CAE" w:rsidRPr="000B1818">
        <w:rPr>
          <w:rStyle w:val="Char3"/>
          <w:rFonts w:eastAsia="MS Mincho" w:hint="cs"/>
          <w:spacing w:val="-4"/>
          <w:rtl/>
        </w:rPr>
        <w:t>،</w:t>
      </w:r>
      <w:r w:rsidR="001C7CAE" w:rsidRPr="000B1818">
        <w:rPr>
          <w:rStyle w:val="Char3"/>
          <w:rFonts w:eastAsia="MS Mincho"/>
          <w:spacing w:val="-4"/>
          <w:rtl/>
        </w:rPr>
        <w:t xml:space="preserve"> وَمَنْ قُتِلَ لَهُ قَتِيلٌ فَهُوَ بِخَيْرِ النَّظَرَيْنِ</w:t>
      </w:r>
      <w:r w:rsidR="001C7CAE" w:rsidRPr="000B1818">
        <w:rPr>
          <w:rStyle w:val="Char3"/>
          <w:rFonts w:eastAsia="MS Mincho" w:hint="cs"/>
          <w:spacing w:val="-4"/>
          <w:rtl/>
        </w:rPr>
        <w:t>:</w:t>
      </w:r>
      <w:r w:rsidR="001C7CAE" w:rsidRPr="000B1818">
        <w:rPr>
          <w:rStyle w:val="Char3"/>
          <w:rFonts w:eastAsia="MS Mincho"/>
          <w:spacing w:val="-4"/>
          <w:rtl/>
        </w:rPr>
        <w:t xml:space="preserve"> </w:t>
      </w:r>
      <w:r w:rsidR="001C7CAE" w:rsidRPr="000B1818">
        <w:rPr>
          <w:rStyle w:val="Char3"/>
          <w:rFonts w:eastAsia="MS Mincho" w:hint="cs"/>
          <w:spacing w:val="-4"/>
          <w:rtl/>
        </w:rPr>
        <w:t>«</w:t>
      </w:r>
      <w:r w:rsidR="001C7CAE" w:rsidRPr="000B1818">
        <w:rPr>
          <w:rStyle w:val="Char3"/>
          <w:rFonts w:eastAsia="MS Mincho"/>
          <w:spacing w:val="-4"/>
          <w:rtl/>
        </w:rPr>
        <w:t>إِمَّا أَنْ يُفْدَى وَإِمَّا أَنْ يُقْتَلَ</w:t>
      </w:r>
      <w:r w:rsidR="001C7CAE" w:rsidRPr="000B1818">
        <w:rPr>
          <w:rStyle w:val="Char3"/>
          <w:rFonts w:eastAsia="MS Mincho" w:hint="cs"/>
          <w:spacing w:val="-4"/>
          <w:rtl/>
        </w:rPr>
        <w:t>».</w:t>
      </w:r>
      <w:r w:rsidR="001C7CAE" w:rsidRPr="000B1818">
        <w:rPr>
          <w:rStyle w:val="Char3"/>
          <w:rFonts w:eastAsia="MS Mincho"/>
          <w:spacing w:val="-4"/>
          <w:rtl/>
        </w:rPr>
        <w:t xml:space="preserve"> فَقَالَ الْعَبَّاسُ</w:t>
      </w:r>
      <w:r w:rsidR="001C7CAE" w:rsidRPr="000B1818">
        <w:rPr>
          <w:rStyle w:val="Char3"/>
          <w:rFonts w:eastAsia="MS Mincho" w:hint="cs"/>
          <w:spacing w:val="-4"/>
          <w:rtl/>
        </w:rPr>
        <w:t>:</w:t>
      </w:r>
      <w:r w:rsidR="001C7CAE" w:rsidRPr="000B1818">
        <w:rPr>
          <w:rStyle w:val="Char3"/>
          <w:rFonts w:eastAsia="MS Mincho"/>
          <w:spacing w:val="-4"/>
          <w:rtl/>
        </w:rPr>
        <w:t xml:space="preserve"> إِلا</w:t>
      </w:r>
      <w:r w:rsidR="001C7CAE" w:rsidRPr="000B1818">
        <w:rPr>
          <w:rStyle w:val="Char3"/>
          <w:rFonts w:eastAsia="MS Mincho" w:hint="cs"/>
          <w:spacing w:val="-4"/>
          <w:rtl/>
        </w:rPr>
        <w:t>َّ</w:t>
      </w:r>
      <w:r w:rsidR="001C7CAE" w:rsidRPr="000B1818">
        <w:rPr>
          <w:rStyle w:val="Char3"/>
          <w:rFonts w:eastAsia="MS Mincho"/>
          <w:spacing w:val="-4"/>
          <w:rtl/>
        </w:rPr>
        <w:t xml:space="preserve"> الإِذْخِرَ</w:t>
      </w:r>
      <w:r w:rsidR="001C7CAE" w:rsidRPr="000B1818">
        <w:rPr>
          <w:rStyle w:val="Char3"/>
          <w:rFonts w:eastAsia="MS Mincho" w:hint="cs"/>
          <w:spacing w:val="-4"/>
          <w:rtl/>
        </w:rPr>
        <w:t>،</w:t>
      </w:r>
      <w:r w:rsidR="001C7CAE" w:rsidRPr="000B1818">
        <w:rPr>
          <w:rStyle w:val="Char3"/>
          <w:rFonts w:eastAsia="MS Mincho"/>
          <w:spacing w:val="-4"/>
          <w:rtl/>
        </w:rPr>
        <w:t xml:space="preserve"> يَا رَسُولَ اللَّهِ</w:t>
      </w:r>
      <w:r w:rsidR="001C7CAE" w:rsidRPr="000B1818">
        <w:rPr>
          <w:rStyle w:val="Char3"/>
          <w:rFonts w:eastAsia="MS Mincho" w:hint="cs"/>
          <w:spacing w:val="-4"/>
          <w:rtl/>
        </w:rPr>
        <w:t>،</w:t>
      </w:r>
      <w:r w:rsidR="001C7CAE" w:rsidRPr="000B1818">
        <w:rPr>
          <w:rStyle w:val="Char3"/>
          <w:rFonts w:eastAsia="MS Mincho"/>
          <w:spacing w:val="-4"/>
          <w:rtl/>
        </w:rPr>
        <w:t xml:space="preserve"> فَإِنَّا نَجْعَلُهُ فِي قُبُورِنَا وَبُيُوتِنَا</w:t>
      </w:r>
      <w:r w:rsidR="001C7CAE" w:rsidRPr="000B1818">
        <w:rPr>
          <w:rStyle w:val="Char3"/>
          <w:rFonts w:eastAsia="MS Mincho" w:hint="cs"/>
          <w:spacing w:val="-4"/>
          <w:rtl/>
        </w:rPr>
        <w:t>،</w:t>
      </w:r>
      <w:r w:rsidR="001C7CAE" w:rsidRPr="000B1818">
        <w:rPr>
          <w:rStyle w:val="Char3"/>
          <w:rFonts w:eastAsia="MS Mincho"/>
          <w:spacing w:val="-4"/>
          <w:rtl/>
        </w:rPr>
        <w:t xml:space="preserve"> فَقَالَ رَسُولُ اللَّهِ </w:t>
      </w:r>
      <w:r w:rsidR="001C7CAE" w:rsidRPr="000B1818">
        <w:rPr>
          <w:rFonts w:ascii="AGA Arabesque" w:eastAsia="MS Mincho" w:hAnsi="AGA Arabesque" w:cs="CTraditional Arabic" w:hint="cs"/>
          <w:spacing w:val="-4"/>
          <w:sz w:val="30"/>
          <w:szCs w:val="27"/>
          <w:rtl/>
        </w:rPr>
        <w:t>ص</w:t>
      </w:r>
      <w:r w:rsidR="001C7CAE" w:rsidRPr="000B1818">
        <w:rPr>
          <w:rStyle w:val="Char4"/>
          <w:rFonts w:eastAsia="MS Mincho" w:hint="cs"/>
          <w:spacing w:val="-4"/>
          <w:rtl/>
        </w:rPr>
        <w:t xml:space="preserve">: </w:t>
      </w:r>
      <w:r w:rsidR="001C7CAE" w:rsidRPr="000B1818">
        <w:rPr>
          <w:rStyle w:val="Char3"/>
          <w:rFonts w:eastAsia="MS Mincho" w:hint="cs"/>
          <w:spacing w:val="-4"/>
          <w:rtl/>
        </w:rPr>
        <w:t>«</w:t>
      </w:r>
      <w:r w:rsidR="001C7CAE" w:rsidRPr="000B1818">
        <w:rPr>
          <w:rStyle w:val="Char3"/>
          <w:rFonts w:eastAsia="MS Mincho"/>
          <w:spacing w:val="-4"/>
          <w:rtl/>
        </w:rPr>
        <w:t>إِلا</w:t>
      </w:r>
      <w:r w:rsidR="001C7CAE" w:rsidRPr="000B1818">
        <w:rPr>
          <w:rStyle w:val="Char3"/>
          <w:rFonts w:eastAsia="MS Mincho" w:hint="cs"/>
          <w:spacing w:val="-4"/>
          <w:rtl/>
        </w:rPr>
        <w:t>َّ</w:t>
      </w:r>
      <w:r w:rsidR="001C7CAE" w:rsidRPr="000B1818">
        <w:rPr>
          <w:rStyle w:val="Char3"/>
          <w:rFonts w:eastAsia="MS Mincho"/>
          <w:spacing w:val="-4"/>
          <w:rtl/>
        </w:rPr>
        <w:t xml:space="preserve"> الإِذْخِرَ</w:t>
      </w:r>
      <w:r w:rsidR="001C7CAE" w:rsidRPr="000B1818">
        <w:rPr>
          <w:rStyle w:val="Char3"/>
          <w:rFonts w:eastAsia="MS Mincho" w:hint="cs"/>
          <w:spacing w:val="-4"/>
          <w:rtl/>
        </w:rPr>
        <w:t>».</w:t>
      </w:r>
      <w:r w:rsidR="001C7CAE" w:rsidRPr="000B1818">
        <w:rPr>
          <w:rStyle w:val="Char3"/>
          <w:rFonts w:eastAsia="MS Mincho"/>
          <w:spacing w:val="-4"/>
          <w:rtl/>
        </w:rPr>
        <w:t xml:space="preserve"> فَقَامَ أَبُو شَاهٍ</w:t>
      </w:r>
      <w:r w:rsidR="001C7CAE" w:rsidRPr="000B1818">
        <w:rPr>
          <w:rStyle w:val="Char3"/>
          <w:rFonts w:eastAsia="MS Mincho" w:hint="cs"/>
          <w:spacing w:val="-4"/>
          <w:rtl/>
        </w:rPr>
        <w:t>،</w:t>
      </w:r>
      <w:r w:rsidR="001C7CAE" w:rsidRPr="000B1818">
        <w:rPr>
          <w:rStyle w:val="Char3"/>
          <w:rFonts w:eastAsia="MS Mincho"/>
          <w:spacing w:val="-4"/>
          <w:rtl/>
        </w:rPr>
        <w:t xml:space="preserve"> رَجُلٌ مِنْ أَهْلِ الْيَمَنِ</w:t>
      </w:r>
      <w:r w:rsidR="001C7CAE" w:rsidRPr="000B1818">
        <w:rPr>
          <w:rStyle w:val="Char3"/>
          <w:rFonts w:eastAsia="MS Mincho" w:hint="cs"/>
          <w:spacing w:val="-4"/>
          <w:rtl/>
        </w:rPr>
        <w:t>،</w:t>
      </w:r>
      <w:r w:rsidR="001C7CAE" w:rsidRPr="000B1818">
        <w:rPr>
          <w:rStyle w:val="Char3"/>
          <w:rFonts w:eastAsia="MS Mincho"/>
          <w:spacing w:val="-4"/>
          <w:rtl/>
        </w:rPr>
        <w:t xml:space="preserve"> فَقَالَ</w:t>
      </w:r>
      <w:r w:rsidR="001C7CAE" w:rsidRPr="000B1818">
        <w:rPr>
          <w:rStyle w:val="Char3"/>
          <w:rFonts w:eastAsia="MS Mincho" w:hint="cs"/>
          <w:spacing w:val="-4"/>
          <w:rtl/>
        </w:rPr>
        <w:t>:</w:t>
      </w:r>
      <w:r w:rsidR="001C7CAE" w:rsidRPr="000B1818">
        <w:rPr>
          <w:rStyle w:val="Char3"/>
          <w:rFonts w:eastAsia="MS Mincho"/>
          <w:spacing w:val="-4"/>
          <w:rtl/>
        </w:rPr>
        <w:t xml:space="preserve"> اكْتُبُوا لِي</w:t>
      </w:r>
      <w:r w:rsidR="001C7CAE" w:rsidRPr="000B1818">
        <w:rPr>
          <w:rStyle w:val="Char3"/>
          <w:rFonts w:eastAsia="MS Mincho" w:hint="cs"/>
          <w:spacing w:val="-4"/>
          <w:rtl/>
        </w:rPr>
        <w:t>،</w:t>
      </w:r>
      <w:r w:rsidR="001C7CAE" w:rsidRPr="000B1818">
        <w:rPr>
          <w:rStyle w:val="Char3"/>
          <w:rFonts w:eastAsia="MS Mincho"/>
          <w:spacing w:val="-4"/>
          <w:rtl/>
        </w:rPr>
        <w:t xml:space="preserve"> يَا رَسُولَ اللَّهِ</w:t>
      </w:r>
      <w:r w:rsidR="001C7CAE" w:rsidRPr="000B1818">
        <w:rPr>
          <w:rStyle w:val="Char3"/>
          <w:rFonts w:eastAsia="MS Mincho" w:hint="cs"/>
          <w:spacing w:val="-4"/>
          <w:rtl/>
        </w:rPr>
        <w:t>،</w:t>
      </w:r>
      <w:r w:rsidR="001C7CAE" w:rsidRPr="000B1818">
        <w:rPr>
          <w:rStyle w:val="Char4"/>
          <w:rFonts w:eastAsia="MS Mincho" w:hint="cs"/>
          <w:spacing w:val="-4"/>
          <w:rtl/>
        </w:rPr>
        <w:t xml:space="preserve"> </w:t>
      </w:r>
      <w:r w:rsidR="001C7CAE" w:rsidRPr="000B1818">
        <w:rPr>
          <w:rStyle w:val="Char3"/>
          <w:rFonts w:eastAsia="MS Mincho"/>
          <w:spacing w:val="-4"/>
          <w:rtl/>
        </w:rPr>
        <w:t xml:space="preserve">فَقَالَ رَسُولُ اللَّهِ </w:t>
      </w:r>
      <w:r w:rsidR="001C7CAE" w:rsidRPr="000B1818">
        <w:rPr>
          <w:rFonts w:ascii="AGA Arabesque" w:eastAsia="MS Mincho" w:hAnsi="AGA Arabesque" w:cs="CTraditional Arabic" w:hint="cs"/>
          <w:spacing w:val="-4"/>
          <w:sz w:val="30"/>
          <w:szCs w:val="27"/>
          <w:rtl/>
        </w:rPr>
        <w:t>ص</w:t>
      </w:r>
      <w:r w:rsidR="001C7CAE" w:rsidRPr="000B1818">
        <w:rPr>
          <w:rStyle w:val="Char4"/>
          <w:rFonts w:eastAsia="MS Mincho" w:hint="cs"/>
          <w:spacing w:val="-4"/>
          <w:rtl/>
        </w:rPr>
        <w:t xml:space="preserve">: </w:t>
      </w:r>
      <w:r w:rsidR="001C7CAE" w:rsidRPr="000B1818">
        <w:rPr>
          <w:rStyle w:val="Char3"/>
          <w:rFonts w:eastAsia="MS Mincho" w:hint="cs"/>
          <w:spacing w:val="-4"/>
          <w:rtl/>
        </w:rPr>
        <w:t>«</w:t>
      </w:r>
      <w:r w:rsidR="001C7CAE" w:rsidRPr="000B1818">
        <w:rPr>
          <w:rStyle w:val="Char3"/>
          <w:rFonts w:eastAsia="MS Mincho"/>
          <w:spacing w:val="-4"/>
          <w:rtl/>
        </w:rPr>
        <w:t>اكْتُبُوا لأ</w:t>
      </w:r>
      <w:r w:rsidR="001C7CAE" w:rsidRPr="000B1818">
        <w:rPr>
          <w:rStyle w:val="Char3"/>
          <w:rFonts w:eastAsia="MS Mincho" w:hint="cs"/>
          <w:spacing w:val="-4"/>
          <w:rtl/>
        </w:rPr>
        <w:t>ِ</w:t>
      </w:r>
      <w:r w:rsidR="001C7CAE" w:rsidRPr="000B1818">
        <w:rPr>
          <w:rStyle w:val="Char3"/>
          <w:rFonts w:eastAsia="MS Mincho"/>
          <w:spacing w:val="-4"/>
          <w:rtl/>
        </w:rPr>
        <w:t>َبِي شَاهٍ</w:t>
      </w:r>
      <w:r w:rsidR="001C7CAE" w:rsidRPr="000B1818">
        <w:rPr>
          <w:rStyle w:val="Char3"/>
          <w:rFonts w:eastAsia="MS Mincho" w:hint="cs"/>
          <w:spacing w:val="-4"/>
          <w:rtl/>
        </w:rPr>
        <w:t>».</w:t>
      </w:r>
    </w:p>
    <w:p w:rsidR="00065D15" w:rsidRPr="00423AB6" w:rsidRDefault="001C7CAE" w:rsidP="00065D15">
      <w:pPr>
        <w:pStyle w:val="PlainText"/>
        <w:widowControl w:val="0"/>
        <w:bidi/>
        <w:ind w:firstLine="284"/>
        <w:jc w:val="both"/>
        <w:rPr>
          <w:rStyle w:val="Char3"/>
          <w:rFonts w:eastAsia="MS Mincho"/>
          <w:rtl/>
        </w:rPr>
      </w:pPr>
      <w:r w:rsidRPr="00423AB6">
        <w:rPr>
          <w:rStyle w:val="Char3"/>
          <w:rFonts w:eastAsia="MS Mincho"/>
          <w:rtl/>
        </w:rPr>
        <w:t>قَالَ الْوَلِيدُ</w:t>
      </w:r>
      <w:r w:rsidRPr="00423AB6">
        <w:rPr>
          <w:rStyle w:val="Char3"/>
          <w:rFonts w:eastAsia="MS Mincho" w:hint="cs"/>
          <w:rtl/>
        </w:rPr>
        <w:t>:</w:t>
      </w:r>
      <w:r w:rsidRPr="00423AB6">
        <w:rPr>
          <w:rStyle w:val="Char3"/>
          <w:rFonts w:eastAsia="MS Mincho"/>
          <w:rtl/>
        </w:rPr>
        <w:t xml:space="preserve"> فَقُلْتُ لِلأَوْزَاعِيِّ</w:t>
      </w:r>
      <w:r w:rsidRPr="00423AB6">
        <w:rPr>
          <w:rStyle w:val="Char3"/>
          <w:rFonts w:eastAsia="MS Mincho" w:hint="cs"/>
          <w:rtl/>
        </w:rPr>
        <w:t>:</w:t>
      </w:r>
      <w:r w:rsidRPr="00423AB6">
        <w:rPr>
          <w:rStyle w:val="Char3"/>
          <w:rFonts w:eastAsia="MS Mincho"/>
          <w:rtl/>
        </w:rPr>
        <w:t xml:space="preserve"> مَا قَوْلُهُ</w:t>
      </w:r>
      <w:r w:rsidRPr="00423AB6">
        <w:rPr>
          <w:rStyle w:val="Char3"/>
          <w:rFonts w:eastAsia="MS Mincho" w:hint="cs"/>
          <w:rtl/>
        </w:rPr>
        <w:t>:</w:t>
      </w:r>
      <w:r w:rsidRPr="00423AB6">
        <w:rPr>
          <w:rStyle w:val="Char3"/>
          <w:rFonts w:eastAsia="MS Mincho"/>
          <w:rtl/>
        </w:rPr>
        <w:t xml:space="preserve"> اكْتُبُوا لِي يَا رَسُولَ اللَّهِ</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هَذِهِ الْخُطْبَةَ الَّتِي سَمِعَهَا مِنْ رَسُولِ اللَّهِ </w:t>
      </w:r>
      <w:r w:rsidRPr="00A52D31">
        <w:rPr>
          <w:rFonts w:ascii="AGA Arabesque" w:eastAsia="MS Mincho" w:hAnsi="AGA Arabesque" w:cs="CTraditional Arabic" w:hint="cs"/>
          <w:sz w:val="30"/>
          <w:szCs w:val="27"/>
          <w:rtl/>
        </w:rPr>
        <w:t>ص</w:t>
      </w:r>
      <w:r w:rsidRPr="002E320E">
        <w:rPr>
          <w:rStyle w:val="Char4"/>
          <w:rFonts w:eastAsia="MS Mincho" w:hint="cs"/>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1355</w:t>
      </w:r>
      <w:r w:rsidR="00060808" w:rsidRPr="00060808">
        <w:rPr>
          <w:rStyle w:val="Char4"/>
          <w:rFonts w:eastAsia="MS Mincho" w:hint="cs"/>
          <w:rtl/>
        </w:rPr>
        <w:t>)</w:t>
      </w:r>
    </w:p>
    <w:p w:rsidR="001C7CAE" w:rsidRPr="002E320E" w:rsidRDefault="00060808" w:rsidP="00241BF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می‌گوید: هنگامی‌که الله </w:t>
      </w:r>
      <w:r w:rsidR="001C7CAE" w:rsidRPr="000F7D7A">
        <w:rPr>
          <w:rStyle w:val="Char4"/>
          <w:rFonts w:eastAsia="MS Mincho" w:cs="CTraditional Arabic" w:hint="cs"/>
          <w:rtl/>
        </w:rPr>
        <w:t>ﻷ</w:t>
      </w:r>
      <w:r w:rsidR="001C7CAE" w:rsidRPr="002E320E">
        <w:rPr>
          <w:rStyle w:val="Char4"/>
          <w:rFonts w:eastAsia="MS Mincho" w:hint="cs"/>
          <w:rtl/>
        </w:rPr>
        <w:t xml:space="preserve"> مکه رابرای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فتح نمود،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در میان مردم برخاست و پس از حمد و ثنای الله، فرمود: «الله مانع حمله‌ی فیل</w:t>
      </w:r>
      <w:r w:rsidR="00241BFD">
        <w:rPr>
          <w:rStyle w:val="Char4"/>
          <w:rFonts w:eastAsia="MS Mincho" w:hint="cs"/>
          <w:rtl/>
        </w:rPr>
        <w:t>‌</w:t>
      </w:r>
      <w:r w:rsidR="001C7CAE" w:rsidRPr="002E320E">
        <w:rPr>
          <w:rStyle w:val="Char4"/>
          <w:rFonts w:eastAsia="MS Mincho" w:hint="cs"/>
          <w:rtl/>
        </w:rPr>
        <w:t>ها به مکه شد و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و مؤمنان را بر اهل مکه، غالب گردانید؛ بدانید که مکه نه برای کسی قبل از من و نه برای کسی بعد از من، حلال قرار داده شده است. و فقط بخشی از یک روز برای من حلال قرار داده شد. و بدانید که بعد از من، برای هیچ کسی حلال نمی‌شود؛ لذا نه به شکارش تعرض شود، نه خارش کنده شود و نه مال گم شده‌ی‌ آن برداشته شود. مگر اینکه به صاحبش برگردانیده شود. و اگرکسی در آن، کشته شود، اولیای دم مختارند که: یا دیه (خونبها) بگیرند و یا قاتل را قصاص کنند».</w:t>
      </w:r>
    </w:p>
    <w:p w:rsidR="001C7CAE" w:rsidRPr="002E320E" w:rsidRDefault="001C7CAE" w:rsidP="00241BFD">
      <w:pPr>
        <w:pStyle w:val="PlainText"/>
        <w:widowControl w:val="0"/>
        <w:bidi/>
        <w:ind w:firstLine="284"/>
        <w:jc w:val="both"/>
        <w:rPr>
          <w:rStyle w:val="Char4"/>
          <w:rFonts w:eastAsia="MS Mincho"/>
          <w:rtl/>
        </w:rPr>
      </w:pPr>
      <w:r w:rsidRPr="002E320E">
        <w:rPr>
          <w:rStyle w:val="Char4"/>
          <w:rFonts w:eastAsia="MS Mincho" w:hint="cs"/>
          <w:rtl/>
        </w:rPr>
        <w:t>عباس</w:t>
      </w:r>
      <w:r w:rsidR="00D42469" w:rsidRPr="00D42469">
        <w:rPr>
          <w:rStyle w:val="Char4"/>
          <w:rFonts w:eastAsia="MS Mincho" w:cs="CTraditional Arabic" w:hint="cs"/>
          <w:rtl/>
        </w:rPr>
        <w:t xml:space="preserve"> س </w:t>
      </w:r>
      <w:r w:rsidRPr="002E320E">
        <w:rPr>
          <w:rStyle w:val="Char4"/>
          <w:rFonts w:eastAsia="MS Mincho" w:hint="cs"/>
          <w:rtl/>
        </w:rPr>
        <w:t>گفت: یا رسول الله! اذخر (نوعی گیاه) را استثنا کنید؛ زیرا ما آنرا در خانه‌ها و قبرهایمان مورد استفاده قرار می‌دهیم.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«مگر اذخر». (که کندن آن، اشکالی ندارد)</w:t>
      </w:r>
      <w:r w:rsidR="00241BFD">
        <w:rPr>
          <w:rStyle w:val="Char4"/>
          <w:rFonts w:eastAsia="MS Mincho" w:hint="cs"/>
          <w:rtl/>
        </w:rPr>
        <w:t>.</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در این هنگام، مردی یمنی بنام ابوشاه برخاست و گفت: یا رسول الله! برای من بنویسید.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«برای ابوشاه بنویسید».</w:t>
      </w:r>
    </w:p>
    <w:p w:rsidR="001C7CAE" w:rsidRPr="00423AB6" w:rsidRDefault="001C7CAE" w:rsidP="001C7CAE">
      <w:pPr>
        <w:pStyle w:val="PlainText"/>
        <w:widowControl w:val="0"/>
        <w:bidi/>
        <w:ind w:firstLine="284"/>
        <w:jc w:val="both"/>
        <w:rPr>
          <w:rStyle w:val="Char3"/>
          <w:rFonts w:eastAsia="MS Mincho"/>
          <w:rtl/>
        </w:rPr>
      </w:pPr>
      <w:r w:rsidRPr="002E320E">
        <w:rPr>
          <w:rStyle w:val="Char4"/>
          <w:rFonts w:eastAsia="MS Mincho" w:hint="cs"/>
          <w:rtl/>
        </w:rPr>
        <w:t>ولید (یکی از راویان) می‌گوید: به اوزاعی (راوی دیگر) گفتم: هدف ابوشاه از اینکه گفت: ای رسول الله! برایم بنویسید، نوشتن چه چیزی بود؟ اوزاعی گفت: هدفش نوشتن همین سخنرانی‌ای بود که از رسول الله</w:t>
      </w:r>
      <w:r w:rsidR="00D42469" w:rsidRPr="00D42469">
        <w:rPr>
          <w:rStyle w:val="Char4"/>
          <w:rFonts w:eastAsia="MS Mincho" w:cs="CTraditional Arabic" w:hint="cs"/>
          <w:rtl/>
        </w:rPr>
        <w:t xml:space="preserve"> ص </w:t>
      </w:r>
      <w:r w:rsidRPr="002E320E">
        <w:rPr>
          <w:rStyle w:val="Char4"/>
          <w:rFonts w:eastAsia="MS Mincho" w:hint="cs"/>
          <w:rtl/>
        </w:rPr>
        <w:t>شنید.</w:t>
      </w:r>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767</w:t>
      </w:r>
      <w:r w:rsidR="00241BFD" w:rsidRPr="00241BF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جَابِرٍ</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سَمِعْتُ النَّبِيَّ</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يَحِلُّ لأ</w:t>
      </w:r>
      <w:r w:rsidR="001C7CAE" w:rsidRPr="00423AB6">
        <w:rPr>
          <w:rStyle w:val="Char3"/>
          <w:rFonts w:eastAsia="MS Mincho" w:hint="cs"/>
          <w:rtl/>
        </w:rPr>
        <w:t>ِ</w:t>
      </w:r>
      <w:r w:rsidR="001C7CAE" w:rsidRPr="00423AB6">
        <w:rPr>
          <w:rStyle w:val="Char3"/>
          <w:rFonts w:eastAsia="MS Mincho"/>
          <w:rtl/>
        </w:rPr>
        <w:t>َحَدِكُمْ أَنْ يَحْمِلَ بِمَكَّةَ السِّلا</w:t>
      </w:r>
      <w:r w:rsidR="001C7CAE" w:rsidRPr="00423AB6">
        <w:rPr>
          <w:rStyle w:val="Char3"/>
          <w:rFonts w:eastAsia="MS Mincho" w:hint="cs"/>
          <w:rtl/>
        </w:rPr>
        <w:t>َ</w:t>
      </w:r>
      <w:r w:rsidR="001C7CAE" w:rsidRPr="00423AB6">
        <w:rPr>
          <w:rStyle w:val="Char3"/>
          <w:rFonts w:eastAsia="MS Mincho"/>
          <w:rtl/>
        </w:rPr>
        <w:t>حَ</w:t>
      </w:r>
      <w:r w:rsidR="001C7CAE" w:rsidRPr="00423AB6">
        <w:rPr>
          <w:rStyle w:val="Char3"/>
          <w:rFonts w:eastAsia="MS Mincho" w:hint="cs"/>
          <w:rtl/>
        </w:rPr>
        <w:t xml:space="preserve">». </w:t>
      </w:r>
      <w:r w:rsidRPr="00241BFD">
        <w:rPr>
          <w:rStyle w:val="Char4"/>
          <w:rFonts w:eastAsia="MS Mincho" w:hint="cs"/>
          <w:rtl/>
        </w:rPr>
        <w:t>(م</w:t>
      </w:r>
      <w:r w:rsidR="001D7CD0" w:rsidRPr="00241BFD">
        <w:rPr>
          <w:rStyle w:val="Char4"/>
          <w:rFonts w:eastAsia="MS Mincho" w:hint="cs"/>
          <w:rtl/>
        </w:rPr>
        <w:t>/</w:t>
      </w:r>
      <w:r w:rsidRPr="00241BFD">
        <w:rPr>
          <w:rStyle w:val="Char4"/>
          <w:rFonts w:eastAsia="MS Mincho" w:hint="cs"/>
          <w:rtl/>
        </w:rPr>
        <w:t>1356</w:t>
      </w:r>
      <w:r w:rsidR="00060808" w:rsidRPr="00241BFD">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شنیدم که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«برای هیچ یک از شما جایز نیست که در مکه، سلاح بردارد».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(این در صورتی است که نیازی نباشد؛ اما اگر ضرورت و نیاز بود، حمل سلاح، اشکالی ندارد؛ چنان</w:t>
      </w:r>
      <w:r w:rsidR="00241BFD">
        <w:rPr>
          <w:rStyle w:val="Char4"/>
          <w:rFonts w:eastAsia="MS Mincho" w:hint="cs"/>
          <w:rtl/>
        </w:rPr>
        <w:t>‌</w:t>
      </w:r>
      <w:r w:rsidRPr="002E320E">
        <w:rPr>
          <w:rStyle w:val="Char4"/>
          <w:rFonts w:eastAsia="MS Mincho" w:hint="cs"/>
          <w:rtl/>
        </w:rPr>
        <w:t>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هنگام قضا آوردن عمره‌ی‌ </w:t>
      </w:r>
      <w:r w:rsidR="00241BFD">
        <w:rPr>
          <w:rStyle w:val="Char4"/>
          <w:rFonts w:eastAsia="MS Mincho" w:hint="cs"/>
          <w:rtl/>
        </w:rPr>
        <w:t>حدیبیه و فتح مکه، سلاح حمل نمود</w:t>
      </w:r>
      <w:r w:rsidRPr="002E320E">
        <w:rPr>
          <w:rStyle w:val="Char4"/>
          <w:rFonts w:eastAsia="MS Mincho" w:hint="cs"/>
          <w:rtl/>
        </w:rPr>
        <w:t>) شرح نووی با اختصار. مترجم</w:t>
      </w:r>
    </w:p>
    <w:p w:rsidR="001C7CAE" w:rsidRPr="001C61F1" w:rsidRDefault="001C7CAE" w:rsidP="001C7CAE">
      <w:pPr>
        <w:pStyle w:val="a2"/>
        <w:rPr>
          <w:rFonts w:ascii="AGA Arabesque" w:eastAsia="MS Mincho" w:hAnsi="AGA Arabesque" w:hint="eastAsia"/>
          <w:sz w:val="34"/>
          <w:szCs w:val="34"/>
          <w:rtl/>
        </w:rPr>
      </w:pPr>
      <w:bookmarkStart w:id="4180" w:name="_Toc256338338"/>
      <w:bookmarkStart w:id="4181" w:name="_Toc256340291"/>
      <w:bookmarkStart w:id="4182" w:name="_Toc261194689"/>
      <w:bookmarkStart w:id="4183" w:name="_Toc445895974"/>
      <w:bookmarkStart w:id="4184" w:name="_Toc448060068"/>
      <w:r w:rsidRPr="001C61F1">
        <w:rPr>
          <w:rFonts w:eastAsia="MS Mincho" w:hint="cs"/>
          <w:rtl/>
        </w:rPr>
        <w:t>باب (98): نبی اکرم</w:t>
      </w:r>
      <w:r w:rsidR="00D42469" w:rsidRPr="00315321">
        <w:rPr>
          <w:rFonts w:eastAsia="MS Mincho" w:cs="CTraditional Arabic" w:hint="cs"/>
          <w:bCs w:val="0"/>
          <w:rtl/>
        </w:rPr>
        <w:t xml:space="preserve"> ص </w:t>
      </w:r>
      <w:r w:rsidRPr="00F62971">
        <w:rPr>
          <w:rFonts w:eastAsia="MS Mincho" w:hint="cs"/>
          <w:rtl/>
        </w:rPr>
        <w:t>روز</w:t>
      </w:r>
      <w:r w:rsidRPr="001C61F1">
        <w:rPr>
          <w:rFonts w:eastAsia="MS Mincho" w:hint="cs"/>
          <w:rtl/>
        </w:rPr>
        <w:t xml:space="preserve"> فتح مکه، بدون احرام، وارد مکه شد</w:t>
      </w:r>
      <w:bookmarkEnd w:id="4180"/>
      <w:bookmarkEnd w:id="4181"/>
      <w:bookmarkEnd w:id="4182"/>
      <w:bookmarkEnd w:id="4183"/>
      <w:bookmarkEnd w:id="4184"/>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768</w:t>
      </w:r>
      <w:r w:rsidR="00241BFD" w:rsidRPr="00241BF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جَابِرِ بْنِ عَبْدِ اللَّهِ الأَنْصَارِيِّ</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دَخَلَ مَكَّةَ</w:t>
      </w:r>
      <w:r w:rsidR="001C7CAE" w:rsidRPr="00423AB6">
        <w:rPr>
          <w:rStyle w:val="Char3"/>
          <w:rFonts w:eastAsia="MS Mincho" w:hint="cs"/>
          <w:rtl/>
        </w:rPr>
        <w:t xml:space="preserve"> ـ </w:t>
      </w:r>
      <w:r w:rsidR="001C7CAE" w:rsidRPr="00423AB6">
        <w:rPr>
          <w:rStyle w:val="Char3"/>
          <w:rFonts w:eastAsia="MS Mincho"/>
          <w:rtl/>
        </w:rPr>
        <w:t>وَقَالَ قُتَيْبَةُ</w:t>
      </w:r>
      <w:r w:rsidR="001C7CAE" w:rsidRPr="00423AB6">
        <w:rPr>
          <w:rStyle w:val="Char3"/>
          <w:rFonts w:eastAsia="MS Mincho" w:hint="cs"/>
          <w:rtl/>
        </w:rPr>
        <w:t>:</w:t>
      </w:r>
      <w:r w:rsidR="001C7CAE" w:rsidRPr="00423AB6">
        <w:rPr>
          <w:rStyle w:val="Char3"/>
          <w:rFonts w:eastAsia="MS Mincho"/>
          <w:rtl/>
        </w:rPr>
        <w:t xml:space="preserve"> دَخَلَ يَوْمَ فَتْحِ مَكَّةَ</w:t>
      </w:r>
      <w:r w:rsidR="001C7CAE" w:rsidRPr="00423AB6">
        <w:rPr>
          <w:rStyle w:val="Char3"/>
          <w:rFonts w:eastAsia="MS Mincho" w:hint="cs"/>
          <w:rtl/>
        </w:rPr>
        <w:t xml:space="preserve"> ـ </w:t>
      </w:r>
      <w:r w:rsidR="001C7CAE" w:rsidRPr="00423AB6">
        <w:rPr>
          <w:rStyle w:val="Char3"/>
          <w:rFonts w:eastAsia="MS Mincho"/>
          <w:rtl/>
        </w:rPr>
        <w:t>وَعَلَيْهِ عِمَامَةٌ سَوْدَاءُ بِغَيْرِ إِحْرَامٍ</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1358</w:t>
      </w:r>
      <w:r w:rsidR="00060808" w:rsidRPr="00060808">
        <w:rPr>
          <w:rStyle w:val="Char4"/>
          <w:rFonts w:eastAsia="MS Mincho" w:hint="cs"/>
          <w:rtl/>
        </w:rPr>
        <w:t>)</w:t>
      </w:r>
    </w:p>
    <w:p w:rsidR="001C7CAE" w:rsidRPr="00423AB6" w:rsidRDefault="00060808" w:rsidP="000B1818">
      <w:pPr>
        <w:pStyle w:val="PlainText"/>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انصاری </w:t>
      </w:r>
      <w:r w:rsidR="001C7CAE" w:rsidRPr="001E0345">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که عمامه‌ای سیاه بر سر داشت، روز فتح مکه بدون احرام، وارد مکه شد.</w:t>
      </w:r>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769</w:t>
      </w:r>
      <w:r w:rsidR="00241BF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أَنَسِ بْنِ مَالِكٍ</w:t>
      </w:r>
      <w:r w:rsidR="001C7CAE" w:rsidRPr="00423AB6">
        <w:rPr>
          <w:rStyle w:val="Char3"/>
          <w:rFonts w:eastAsia="MS Mincho" w:hint="cs"/>
          <w:rtl/>
        </w:rPr>
        <w:t xml:space="preserve"> </w:t>
      </w:r>
      <w:r w:rsidR="005F483A" w:rsidRPr="005F483A">
        <w:rPr>
          <w:rStyle w:val="Char3"/>
          <w:rFonts w:eastAsia="MS Mincho" w:cs="CTraditional Arabic" w:hint="eastAsia"/>
          <w:rtl/>
        </w:rPr>
        <w:t>س</w:t>
      </w:r>
      <w:r w:rsidR="001C7CAE" w:rsidRPr="00423AB6">
        <w:rPr>
          <w:rStyle w:val="Char3"/>
          <w:rFonts w:eastAsia="MS Mincho" w:hint="cs"/>
          <w:rtl/>
        </w:rPr>
        <w:t>:</w:t>
      </w:r>
      <w:r w:rsidR="001C7CAE" w:rsidRPr="00423AB6">
        <w:rPr>
          <w:rStyle w:val="Char3"/>
          <w:rFonts w:eastAsia="MS Mincho"/>
          <w:rtl/>
        </w:rPr>
        <w:t xml:space="preserve"> أَنَّ النَّبِيَّ</w:t>
      </w:r>
      <w:r w:rsidR="00D42469" w:rsidRPr="00D42469">
        <w:rPr>
          <w:rStyle w:val="Char3"/>
          <w:rFonts w:eastAsia="MS Mincho" w:cs="CTraditional Arabic"/>
          <w:rtl/>
        </w:rPr>
        <w:t xml:space="preserve"> ص </w:t>
      </w:r>
      <w:r w:rsidR="001C7CAE" w:rsidRPr="00423AB6">
        <w:rPr>
          <w:rStyle w:val="Char3"/>
          <w:rFonts w:eastAsia="MS Mincho"/>
          <w:rtl/>
        </w:rPr>
        <w:t>دَخَلَ مَكَّةَ عَامَ الْفَتْحِ وَعَلَى رَأْسِهِ مِغْفَرٌ</w:t>
      </w:r>
      <w:r w:rsidR="001C7CAE" w:rsidRPr="00423AB6">
        <w:rPr>
          <w:rStyle w:val="Char3"/>
          <w:rFonts w:eastAsia="MS Mincho" w:hint="cs"/>
          <w:rtl/>
        </w:rPr>
        <w:t>،</w:t>
      </w:r>
      <w:r w:rsidR="001C7CAE" w:rsidRPr="00423AB6">
        <w:rPr>
          <w:rStyle w:val="Char3"/>
          <w:rFonts w:eastAsia="MS Mincho"/>
          <w:rtl/>
        </w:rPr>
        <w:t xml:space="preserve"> فَلَمَّا نَزَعَهُ جَاءَهُ رَجُلٌ فَقَالَ</w:t>
      </w:r>
      <w:r w:rsidR="001C7CAE" w:rsidRPr="00423AB6">
        <w:rPr>
          <w:rStyle w:val="Char3"/>
          <w:rFonts w:eastAsia="MS Mincho" w:hint="cs"/>
          <w:rtl/>
        </w:rPr>
        <w:t>:</w:t>
      </w:r>
      <w:r w:rsidR="001C7CAE" w:rsidRPr="00423AB6">
        <w:rPr>
          <w:rStyle w:val="Char3"/>
          <w:rFonts w:eastAsia="MS Mincho"/>
          <w:rtl/>
        </w:rPr>
        <w:t xml:space="preserve"> ابْنُ خَطَلٍ مُتَعَلِّقٌ بِأَسْتَارِ الْكَعْبَةِ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اقْتُلُوهُ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1357</w:t>
      </w:r>
      <w:r w:rsidR="00060808" w:rsidRPr="00060808">
        <w:rPr>
          <w:rStyle w:val="Char4"/>
          <w:rFonts w:eastAsia="MS Mincho" w:hint="cs"/>
          <w:rtl/>
        </w:rPr>
        <w:t>)</w:t>
      </w:r>
    </w:p>
    <w:p w:rsidR="001C7CAE" w:rsidRPr="002E320E" w:rsidRDefault="00060808" w:rsidP="00241BF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انس بن مالک</w:t>
      </w:r>
      <w:r w:rsidR="00D42469" w:rsidRPr="00D42469">
        <w:rPr>
          <w:rStyle w:val="Char4"/>
          <w:rFonts w:eastAsia="MS Mincho" w:cs="CTraditional Arabic"/>
          <w:rtl/>
        </w:rPr>
        <w:t xml:space="preserve"> س </w:t>
      </w:r>
      <w:r w:rsidR="001C7CAE" w:rsidRPr="002E320E">
        <w:rPr>
          <w:rStyle w:val="Char4"/>
          <w:rFonts w:eastAsia="MS Mincho"/>
          <w:rtl/>
        </w:rPr>
        <w:t>روایت است که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سال فتح مکه </w:t>
      </w:r>
      <w:r w:rsidR="001C7CAE" w:rsidRPr="002E320E">
        <w:rPr>
          <w:rStyle w:val="Char4"/>
          <w:rFonts w:eastAsia="MS Mincho"/>
          <w:rtl/>
        </w:rPr>
        <w:t>در حالی که کلاه</w:t>
      </w:r>
      <w:r w:rsidR="001C7CAE" w:rsidRPr="002E320E">
        <w:rPr>
          <w:rStyle w:val="Char4"/>
          <w:rFonts w:eastAsia="MS Mincho" w:hint="cs"/>
          <w:rtl/>
        </w:rPr>
        <w:t xml:space="preserve"> </w:t>
      </w:r>
      <w:r w:rsidR="001C7CAE" w:rsidRPr="002E320E">
        <w:rPr>
          <w:rStyle w:val="Char4"/>
          <w:rFonts w:eastAsia="MS Mincho"/>
          <w:rtl/>
        </w:rPr>
        <w:t>خود</w:t>
      </w:r>
      <w:r w:rsidR="001C7CAE" w:rsidRPr="002E320E">
        <w:rPr>
          <w:rStyle w:val="Char4"/>
          <w:rFonts w:eastAsia="MS Mincho" w:hint="cs"/>
          <w:rtl/>
        </w:rPr>
        <w:t>ی</w:t>
      </w:r>
      <w:r w:rsidR="001C7CAE" w:rsidRPr="002E320E">
        <w:rPr>
          <w:rStyle w:val="Char4"/>
          <w:rFonts w:eastAsia="MS Mincho"/>
          <w:rtl/>
        </w:rPr>
        <w:t xml:space="preserve"> بر سر داشت</w:t>
      </w:r>
      <w:r w:rsidR="001C7CAE" w:rsidRPr="002E320E">
        <w:rPr>
          <w:rStyle w:val="Char4"/>
          <w:rFonts w:eastAsia="MS Mincho" w:hint="cs"/>
          <w:rtl/>
        </w:rPr>
        <w:t>،</w:t>
      </w:r>
      <w:r w:rsidR="001C7CAE" w:rsidRPr="002E320E">
        <w:rPr>
          <w:rStyle w:val="Char4"/>
          <w:rFonts w:eastAsia="MS Mincho"/>
          <w:rtl/>
        </w:rPr>
        <w:t xml:space="preserve"> وارد مکه شد</w:t>
      </w:r>
      <w:r w:rsidR="001C7CAE" w:rsidRPr="002E320E">
        <w:rPr>
          <w:rStyle w:val="Char4"/>
          <w:rFonts w:eastAsia="MS Mincho" w:hint="cs"/>
          <w:rtl/>
        </w:rPr>
        <w:t>.</w:t>
      </w:r>
      <w:r w:rsidR="001C7CAE" w:rsidRPr="002E320E">
        <w:rPr>
          <w:rStyle w:val="Char4"/>
          <w:rFonts w:eastAsia="MS Mincho"/>
          <w:rtl/>
        </w:rPr>
        <w:t xml:space="preserve"> وقتی </w:t>
      </w:r>
      <w:r w:rsidR="001C7CAE" w:rsidRPr="002E320E">
        <w:rPr>
          <w:rStyle w:val="Char4"/>
          <w:rFonts w:eastAsia="MS Mincho" w:hint="cs"/>
          <w:rtl/>
        </w:rPr>
        <w:t>که آنرا از سرش برداشت، مردی رسید و گفت</w:t>
      </w:r>
      <w:r w:rsidR="001C7CAE" w:rsidRPr="002E320E">
        <w:rPr>
          <w:rStyle w:val="Char4"/>
          <w:rFonts w:eastAsia="MS Mincho"/>
          <w:rtl/>
        </w:rPr>
        <w:t>: ابن خطل</w:t>
      </w:r>
      <w:r w:rsidR="001C7CAE" w:rsidRPr="002E320E">
        <w:rPr>
          <w:rStyle w:val="Char4"/>
          <w:rFonts w:eastAsia="MS Mincho" w:hint="cs"/>
          <w:rtl/>
        </w:rPr>
        <w:t xml:space="preserve"> </w:t>
      </w:r>
      <w:r w:rsidR="001C7CAE" w:rsidRPr="002E320E">
        <w:rPr>
          <w:rStyle w:val="Char4"/>
          <w:rFonts w:eastAsia="MS Mincho"/>
          <w:rtl/>
        </w:rPr>
        <w:t xml:space="preserve">به </w:t>
      </w:r>
      <w:r w:rsidR="001C7CAE" w:rsidRPr="002E320E">
        <w:rPr>
          <w:rStyle w:val="Char4"/>
          <w:rFonts w:eastAsia="MS Mincho" w:hint="cs"/>
          <w:rtl/>
        </w:rPr>
        <w:t xml:space="preserve">پرده‌ی‌ </w:t>
      </w:r>
      <w:r w:rsidR="001C7CAE" w:rsidRPr="002E320E">
        <w:rPr>
          <w:rStyle w:val="Char4"/>
          <w:rFonts w:eastAsia="MS Mincho"/>
          <w:rtl/>
        </w:rPr>
        <w:t xml:space="preserve">کعبه </w:t>
      </w:r>
      <w:r w:rsidR="001C7CAE" w:rsidRPr="002E320E">
        <w:rPr>
          <w:rStyle w:val="Char4"/>
          <w:rFonts w:eastAsia="MS Mincho" w:hint="cs"/>
          <w:rtl/>
        </w:rPr>
        <w:t xml:space="preserve">پناه آورده </w:t>
      </w:r>
      <w:r w:rsidR="001C7CAE" w:rsidRPr="002E320E">
        <w:rPr>
          <w:rStyle w:val="Char4"/>
          <w:rFonts w:eastAsia="MS Mincho"/>
          <w:rtl/>
        </w:rPr>
        <w:t>است.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 xml:space="preserve">فرمود: </w:t>
      </w:r>
      <w:r w:rsidR="001C7CAE" w:rsidRPr="001C61F1">
        <w:rPr>
          <w:rFonts w:eastAsia="MS Mincho" w:cs="B Zar"/>
          <w:spacing w:val="-2"/>
          <w:sz w:val="34"/>
          <w:szCs w:val="32"/>
          <w:rtl/>
        </w:rPr>
        <w:t>«</w:t>
      </w:r>
      <w:r w:rsidR="001C7CAE" w:rsidRPr="002E320E">
        <w:rPr>
          <w:rStyle w:val="Char4"/>
          <w:rFonts w:eastAsia="MS Mincho"/>
          <w:rtl/>
        </w:rPr>
        <w:t>او را بکشید</w:t>
      </w:r>
      <w:r w:rsidR="001C7CAE" w:rsidRPr="001C61F1">
        <w:rPr>
          <w:rFonts w:eastAsia="MS Mincho" w:cs="B Zar"/>
          <w:spacing w:val="-2"/>
          <w:sz w:val="34"/>
          <w:szCs w:val="32"/>
          <w:rtl/>
        </w:rPr>
        <w:t>»</w:t>
      </w:r>
      <w:r w:rsidR="001C7CAE" w:rsidRPr="002E320E">
        <w:rPr>
          <w:rStyle w:val="Char4"/>
          <w:rFonts w:eastAsia="MS Mincho"/>
          <w:rtl/>
        </w:rPr>
        <w:t>.</w:t>
      </w:r>
      <w:r w:rsidR="001C7CAE" w:rsidRPr="002E320E">
        <w:rPr>
          <w:rStyle w:val="Char4"/>
          <w:rFonts w:eastAsia="MS Mincho" w:hint="cs"/>
          <w:rtl/>
        </w:rPr>
        <w:t xml:space="preserve"> (ابن خطل، مسلم</w:t>
      </w:r>
      <w:r w:rsidR="00241BFD">
        <w:rPr>
          <w:rStyle w:val="Char4"/>
          <w:rFonts w:eastAsia="MS Mincho" w:hint="cs"/>
          <w:rtl/>
        </w:rPr>
        <w:t>انی را کشته و خودش مرتد شده بود</w:t>
      </w:r>
      <w:r w:rsidR="001C7CAE" w:rsidRPr="002E320E">
        <w:rPr>
          <w:rStyle w:val="Char4"/>
          <w:rFonts w:eastAsia="MS Mincho" w:hint="cs"/>
          <w:rtl/>
        </w:rPr>
        <w:t>)</w:t>
      </w:r>
      <w:r w:rsidR="00241BFD">
        <w:rPr>
          <w:rStyle w:val="Char4"/>
          <w:rFonts w:eastAsia="MS Mincho" w:hint="cs"/>
          <w:rtl/>
        </w:rPr>
        <w:t>.</w:t>
      </w:r>
      <w:r w:rsidR="001C7CAE" w:rsidRPr="002E320E">
        <w:rPr>
          <w:rStyle w:val="Char4"/>
          <w:rFonts w:eastAsia="MS Mincho" w:hint="cs"/>
          <w:rtl/>
        </w:rPr>
        <w:t xml:space="preserve"> مترجم</w:t>
      </w:r>
    </w:p>
    <w:p w:rsidR="001C7CAE" w:rsidRPr="001C61F1" w:rsidRDefault="001C7CAE" w:rsidP="001C7CAE">
      <w:pPr>
        <w:pStyle w:val="a2"/>
        <w:rPr>
          <w:rFonts w:eastAsia="MS Mincho"/>
          <w:rtl/>
        </w:rPr>
      </w:pPr>
      <w:bookmarkStart w:id="4185" w:name="_Toc256338339"/>
      <w:bookmarkStart w:id="4186" w:name="_Toc256340292"/>
      <w:bookmarkStart w:id="4187" w:name="_Toc261194690"/>
      <w:bookmarkStart w:id="4188" w:name="_Toc445895975"/>
      <w:bookmarkStart w:id="4189" w:name="_Toc448060069"/>
      <w:r>
        <w:rPr>
          <w:rFonts w:eastAsia="MS Mincho" w:hint="cs"/>
          <w:rtl/>
        </w:rPr>
        <w:t xml:space="preserve">باب (99): </w:t>
      </w:r>
      <w:r w:rsidRPr="00F62971">
        <w:rPr>
          <w:rFonts w:eastAsia="MS Mincho" w:hint="cs"/>
          <w:rtl/>
        </w:rPr>
        <w:t>درباره‌ی‌</w:t>
      </w:r>
      <w:r>
        <w:rPr>
          <w:rFonts w:eastAsia="MS Mincho" w:hint="cs"/>
          <w:rtl/>
        </w:rPr>
        <w:t xml:space="preserve"> حطیم کعبه و دروازه‌ی‌</w:t>
      </w:r>
      <w:r w:rsidRPr="001C61F1">
        <w:rPr>
          <w:rFonts w:eastAsia="MS Mincho" w:hint="cs"/>
          <w:rtl/>
        </w:rPr>
        <w:t xml:space="preserve"> آن</w:t>
      </w:r>
      <w:bookmarkEnd w:id="4185"/>
      <w:bookmarkEnd w:id="4186"/>
      <w:bookmarkEnd w:id="4187"/>
      <w:bookmarkEnd w:id="4188"/>
      <w:bookmarkEnd w:id="4189"/>
    </w:p>
    <w:p w:rsidR="001C7CAE" w:rsidRPr="00423AB6" w:rsidRDefault="001C7CAE" w:rsidP="001C7CAE">
      <w:pPr>
        <w:pStyle w:val="PlainText"/>
        <w:widowControl w:val="0"/>
        <w:bidi/>
        <w:ind w:firstLine="284"/>
        <w:jc w:val="both"/>
        <w:rPr>
          <w:rStyle w:val="Char3"/>
          <w:rFonts w:eastAsia="MS Mincho"/>
          <w:rtl/>
        </w:rPr>
      </w:pPr>
      <w:r w:rsidRPr="001E0345">
        <w:rPr>
          <w:rStyle w:val="Char4"/>
          <w:rFonts w:eastAsia="MS Mincho" w:hint="cs"/>
          <w:rtl/>
        </w:rPr>
        <w:t>770</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 xml:space="preserve">عَنْ عَائِشَةَ </w:t>
      </w:r>
      <w:r>
        <w:rPr>
          <w:rStyle w:val="Char3"/>
          <w:rFonts w:cs="CTraditional Arabic" w:hint="cs"/>
          <w:rtl/>
        </w:rPr>
        <w:t>ب</w:t>
      </w:r>
      <w:r w:rsidRPr="00423AB6">
        <w:rPr>
          <w:rStyle w:val="Char3"/>
          <w:rFonts w:eastAsia="MS Mincho" w:hint="cs"/>
          <w:rtl/>
        </w:rPr>
        <w:t xml:space="preserve"> </w:t>
      </w:r>
      <w:r w:rsidRPr="00423AB6">
        <w:rPr>
          <w:rStyle w:val="Char3"/>
          <w:rFonts w:eastAsia="MS Mincho"/>
          <w:rtl/>
        </w:rPr>
        <w:t>قَالَتْ</w:t>
      </w:r>
      <w:r w:rsidRPr="00423AB6">
        <w:rPr>
          <w:rStyle w:val="Char3"/>
          <w:rFonts w:eastAsia="MS Mincho" w:hint="cs"/>
          <w:rtl/>
        </w:rPr>
        <w:t>:</w:t>
      </w:r>
      <w:r w:rsidRPr="00423AB6">
        <w:rPr>
          <w:rStyle w:val="Char3"/>
          <w:rFonts w:eastAsia="MS Mincho"/>
          <w:rtl/>
        </w:rPr>
        <w:t xml:space="preserve"> سَأَلْتُ رَسُولَ اللَّهِ</w:t>
      </w:r>
      <w:r w:rsidR="00D42469" w:rsidRPr="00D42469">
        <w:rPr>
          <w:rStyle w:val="Char3"/>
          <w:rFonts w:eastAsia="MS Mincho" w:cs="CTraditional Arabic"/>
          <w:rtl/>
        </w:rPr>
        <w:t xml:space="preserve"> ص </w:t>
      </w:r>
      <w:r w:rsidRPr="00423AB6">
        <w:rPr>
          <w:rStyle w:val="Char3"/>
          <w:rFonts w:eastAsia="MS Mincho"/>
          <w:rtl/>
        </w:rPr>
        <w:t>عَنْ الْجَدْرِ</w:t>
      </w:r>
      <w:r w:rsidRPr="00423AB6">
        <w:rPr>
          <w:rStyle w:val="Char3"/>
          <w:rFonts w:eastAsia="MS Mincho" w:hint="cs"/>
          <w:rtl/>
        </w:rPr>
        <w:t>؟</w:t>
      </w:r>
      <w:r w:rsidRPr="00423AB6">
        <w:rPr>
          <w:rStyle w:val="Char3"/>
          <w:rFonts w:eastAsia="MS Mincho"/>
          <w:rtl/>
        </w:rPr>
        <w:t xml:space="preserve"> أَمِنْ الْبَيْتِ هُوَ</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نَعَمْ</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فَلِمَ لَمْ يُدْخِلُوهُ فِي الْبَيْتِ</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إِنَّ قَوْمَكِ قَصَّرَتْ بِهِمْ النَّفَقَةُ</w:t>
      </w:r>
      <w:r w:rsidRPr="00423AB6">
        <w:rPr>
          <w:rStyle w:val="Char3"/>
          <w:rFonts w:eastAsia="MS Mincho" w:hint="cs"/>
          <w:rtl/>
        </w:rPr>
        <w:t>».</w:t>
      </w:r>
      <w:r w:rsidRPr="00423AB6">
        <w:rPr>
          <w:rStyle w:val="Char3"/>
          <w:rFonts w:eastAsia="MS Mincho"/>
          <w:rtl/>
        </w:rPr>
        <w:t xml:space="preserve"> قُلْتُ</w:t>
      </w:r>
      <w:r w:rsidRPr="00423AB6">
        <w:rPr>
          <w:rStyle w:val="Char3"/>
          <w:rFonts w:eastAsia="MS Mincho" w:hint="cs"/>
          <w:rtl/>
        </w:rPr>
        <w:t>:</w:t>
      </w:r>
      <w:r w:rsidRPr="00423AB6">
        <w:rPr>
          <w:rStyle w:val="Char3"/>
          <w:rFonts w:eastAsia="MS Mincho"/>
          <w:rtl/>
        </w:rPr>
        <w:t xml:space="preserve"> فَمَا شَأْنُ بَابِهِ مُرْتَفِعًا</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فَعَلَ ذَلِكِ قَوْمُكِ لِيُدْخِلُوا مَنْ شَاءُوا وَيَمْنَعُوا مَنْ شَاءُوا</w:t>
      </w:r>
      <w:r w:rsidRPr="00423AB6">
        <w:rPr>
          <w:rStyle w:val="Char3"/>
          <w:rFonts w:eastAsia="MS Mincho" w:hint="cs"/>
          <w:rtl/>
        </w:rPr>
        <w:t>،</w:t>
      </w:r>
      <w:r w:rsidRPr="00423AB6">
        <w:rPr>
          <w:rStyle w:val="Char3"/>
          <w:rFonts w:eastAsia="MS Mincho"/>
          <w:rtl/>
        </w:rPr>
        <w:t xml:space="preserve"> وَلَوْلا</w:t>
      </w:r>
      <w:r w:rsidRPr="00423AB6">
        <w:rPr>
          <w:rStyle w:val="Char3"/>
          <w:rFonts w:eastAsia="MS Mincho" w:hint="cs"/>
          <w:rtl/>
        </w:rPr>
        <w:t>َ</w:t>
      </w:r>
      <w:r w:rsidRPr="00423AB6">
        <w:rPr>
          <w:rStyle w:val="Char3"/>
          <w:rFonts w:eastAsia="MS Mincho"/>
          <w:rtl/>
        </w:rPr>
        <w:t xml:space="preserve"> أَنَّ قَوْمَكِ حَدِيثٌ عَهْدُهُمْ فِي الْجَاهِلِيَّةِ</w:t>
      </w:r>
      <w:r w:rsidRPr="00423AB6">
        <w:rPr>
          <w:rStyle w:val="Char3"/>
          <w:rFonts w:eastAsia="MS Mincho" w:hint="cs"/>
          <w:rtl/>
        </w:rPr>
        <w:t>،</w:t>
      </w:r>
      <w:r w:rsidRPr="00423AB6">
        <w:rPr>
          <w:rStyle w:val="Char3"/>
          <w:rFonts w:eastAsia="MS Mincho"/>
          <w:rtl/>
        </w:rPr>
        <w:t xml:space="preserve"> فَأَخَافُ أَنْ تُنْكِرَ قُلُوبُهُمْ</w:t>
      </w:r>
      <w:r w:rsidRPr="00423AB6">
        <w:rPr>
          <w:rStyle w:val="Char3"/>
          <w:rFonts w:eastAsia="MS Mincho" w:hint="cs"/>
          <w:rtl/>
        </w:rPr>
        <w:t>،</w:t>
      </w:r>
      <w:r w:rsidRPr="00423AB6">
        <w:rPr>
          <w:rStyle w:val="Char3"/>
          <w:rFonts w:eastAsia="MS Mincho"/>
          <w:rtl/>
        </w:rPr>
        <w:t xml:space="preserve"> لَنَظَرْتُ أَنْ أُدْخِلَ الْجَدْرَ فِي الْبَيْتِ</w:t>
      </w:r>
      <w:r w:rsidRPr="00423AB6">
        <w:rPr>
          <w:rStyle w:val="Char3"/>
          <w:rFonts w:eastAsia="MS Mincho" w:hint="cs"/>
          <w:rtl/>
        </w:rPr>
        <w:t>،</w:t>
      </w:r>
      <w:r w:rsidRPr="00423AB6">
        <w:rPr>
          <w:rStyle w:val="Char3"/>
          <w:rFonts w:eastAsia="MS Mincho"/>
          <w:rtl/>
        </w:rPr>
        <w:t xml:space="preserve"> وَأَنْ أُلْزِقَ بَابَهُ بِالأَرْضِ</w:t>
      </w:r>
      <w:r w:rsidRPr="00423AB6">
        <w:rPr>
          <w:rStyle w:val="Char3"/>
          <w:rFonts w:eastAsia="MS Mincho" w:hint="cs"/>
          <w:rtl/>
        </w:rPr>
        <w:t>».</w:t>
      </w:r>
      <w:r w:rsidRPr="00423AB6">
        <w:rPr>
          <w:rStyle w:val="Char3"/>
          <w:rFonts w:eastAsia="MS Mincho"/>
          <w:rtl/>
        </w:rPr>
        <w:t xml:space="preserve"> </w:t>
      </w:r>
      <w:r w:rsidRPr="001E0345">
        <w:rPr>
          <w:rStyle w:val="Char4"/>
          <w:rFonts w:eastAsia="MS Mincho" w:hint="cs"/>
          <w:rtl/>
        </w:rPr>
        <w:t>(م/1333)</w:t>
      </w:r>
    </w:p>
    <w:p w:rsidR="001C7CAE" w:rsidRPr="002E320E" w:rsidRDefault="00060808" w:rsidP="00241BF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عایشه</w:t>
      </w:r>
      <w:r w:rsidR="00D42469" w:rsidRPr="00D42469">
        <w:rPr>
          <w:rStyle w:val="Char4"/>
          <w:rFonts w:eastAsia="MS Mincho" w:cs="CTraditional Arabic"/>
          <w:rtl/>
        </w:rPr>
        <w:t xml:space="preserve"> ل </w:t>
      </w:r>
      <w:r w:rsidR="001C7CAE" w:rsidRPr="002E320E">
        <w:rPr>
          <w:rStyle w:val="Char4"/>
          <w:rFonts w:eastAsia="MS Mincho"/>
          <w:rtl/>
        </w:rPr>
        <w:t>می‏گوید: از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Fonts w:ascii="CTraditional Arabic" w:eastAsia="MS Mincho" w:hAnsi="CTraditional Arabic" w:cs="CTraditional Arabic" w:hint="cs"/>
          <w:sz w:val="30"/>
          <w:szCs w:val="26"/>
          <w:rtl/>
        </w:rPr>
        <w:t xml:space="preserve"> ص </w:t>
      </w:r>
      <w:r w:rsidR="001C7CAE" w:rsidRPr="002E320E">
        <w:rPr>
          <w:rStyle w:val="Char4"/>
          <w:rFonts w:eastAsia="MS Mincho"/>
          <w:rtl/>
        </w:rPr>
        <w:t>پرسیدم: آیا حطیم</w:t>
      </w:r>
      <w:r w:rsidR="001C7CAE" w:rsidRPr="002E320E">
        <w:rPr>
          <w:rStyle w:val="Char4"/>
          <w:rFonts w:eastAsia="MS Mincho" w:hint="cs"/>
          <w:rtl/>
        </w:rPr>
        <w:t xml:space="preserve"> نیز</w:t>
      </w:r>
      <w:r w:rsidR="001C7CAE" w:rsidRPr="002E320E">
        <w:rPr>
          <w:rStyle w:val="Char4"/>
          <w:rFonts w:eastAsia="MS Mincho"/>
          <w:rtl/>
        </w:rPr>
        <w:t xml:space="preserve"> جزو کعبه </w:t>
      </w:r>
      <w:r w:rsidR="001C7CAE" w:rsidRPr="000B1818">
        <w:rPr>
          <w:rStyle w:val="Char4"/>
          <w:rFonts w:eastAsia="MS Mincho"/>
          <w:spacing w:val="-4"/>
          <w:rtl/>
        </w:rPr>
        <w:t xml:space="preserve">است؟ فرمود: </w:t>
      </w:r>
      <w:r w:rsidR="001C7CAE" w:rsidRPr="000B1818">
        <w:rPr>
          <w:rStyle w:val="Char4"/>
          <w:rFonts w:eastAsia="MS Mincho" w:hint="cs"/>
          <w:spacing w:val="-4"/>
          <w:rtl/>
        </w:rPr>
        <w:t>«</w:t>
      </w:r>
      <w:r w:rsidR="001C7CAE" w:rsidRPr="000B1818">
        <w:rPr>
          <w:rStyle w:val="Char4"/>
          <w:rFonts w:eastAsia="MS Mincho"/>
          <w:spacing w:val="-4"/>
          <w:rtl/>
        </w:rPr>
        <w:t>بل</w:t>
      </w:r>
      <w:r w:rsidR="001C7CAE" w:rsidRPr="000B1818">
        <w:rPr>
          <w:rStyle w:val="Char4"/>
          <w:rFonts w:eastAsia="MS Mincho" w:hint="cs"/>
          <w:spacing w:val="-4"/>
          <w:rtl/>
        </w:rPr>
        <w:t>ی»</w:t>
      </w:r>
      <w:r w:rsidR="001C7CAE" w:rsidRPr="000B1818">
        <w:rPr>
          <w:rStyle w:val="Char4"/>
          <w:rFonts w:eastAsia="MS Mincho"/>
          <w:spacing w:val="-4"/>
          <w:rtl/>
        </w:rPr>
        <w:t xml:space="preserve">. عرض کردم: پس چرا آنرا </w:t>
      </w:r>
      <w:r w:rsidR="001C7CAE" w:rsidRPr="000B1818">
        <w:rPr>
          <w:rStyle w:val="Char4"/>
          <w:rFonts w:eastAsia="MS Mincho" w:hint="cs"/>
          <w:spacing w:val="-4"/>
          <w:rtl/>
        </w:rPr>
        <w:t>جزو بنای کعبه، قرار نداده‌اند</w:t>
      </w:r>
      <w:r w:rsidR="001C7CAE" w:rsidRPr="000B1818">
        <w:rPr>
          <w:rStyle w:val="Char4"/>
          <w:rFonts w:eastAsia="MS Mincho"/>
          <w:spacing w:val="-4"/>
          <w:rtl/>
        </w:rPr>
        <w:t>؟ فرمود: «</w:t>
      </w:r>
      <w:r w:rsidR="001C7CAE" w:rsidRPr="000B1818">
        <w:rPr>
          <w:rStyle w:val="Char4"/>
          <w:rFonts w:eastAsia="MS Mincho" w:hint="cs"/>
          <w:spacing w:val="-4"/>
          <w:rtl/>
        </w:rPr>
        <w:t xml:space="preserve">زیرا هزینه‌ی‌ قومت </w:t>
      </w:r>
      <w:r w:rsidR="001C7CAE" w:rsidRPr="000B1818">
        <w:rPr>
          <w:rStyle w:val="Char4"/>
          <w:rFonts w:eastAsia="MS Mincho"/>
          <w:spacing w:val="-4"/>
          <w:rtl/>
        </w:rPr>
        <w:t xml:space="preserve">(یعنی قریش) </w:t>
      </w:r>
      <w:r w:rsidR="001C7CAE" w:rsidRPr="000B1818">
        <w:rPr>
          <w:rStyle w:val="Char4"/>
          <w:rFonts w:eastAsia="MS Mincho" w:hint="cs"/>
          <w:spacing w:val="-4"/>
          <w:rtl/>
        </w:rPr>
        <w:t>برای این کار، کافی نبود</w:t>
      </w:r>
      <w:r w:rsidR="001C7CAE" w:rsidRPr="000B1818">
        <w:rPr>
          <w:rStyle w:val="Char4"/>
          <w:rFonts w:eastAsia="MS Mincho"/>
          <w:spacing w:val="-4"/>
          <w:rtl/>
        </w:rPr>
        <w:t xml:space="preserve">». دوباره </w:t>
      </w:r>
      <w:r w:rsidR="001C7CAE" w:rsidRPr="000B1818">
        <w:rPr>
          <w:rStyle w:val="Char4"/>
          <w:rFonts w:eastAsia="MS Mincho" w:hint="cs"/>
          <w:spacing w:val="-4"/>
          <w:rtl/>
        </w:rPr>
        <w:t>گفتم</w:t>
      </w:r>
      <w:r w:rsidR="001C7CAE" w:rsidRPr="000B1818">
        <w:rPr>
          <w:rStyle w:val="Char4"/>
          <w:rFonts w:eastAsia="MS Mincho"/>
          <w:spacing w:val="-4"/>
          <w:rtl/>
        </w:rPr>
        <w:t xml:space="preserve">: </w:t>
      </w:r>
      <w:r w:rsidR="001C7CAE" w:rsidRPr="000B1818">
        <w:rPr>
          <w:rStyle w:val="Char4"/>
          <w:rFonts w:eastAsia="MS Mincho" w:hint="cs"/>
          <w:spacing w:val="-4"/>
          <w:rtl/>
        </w:rPr>
        <w:t xml:space="preserve">چرا </w:t>
      </w:r>
      <w:r w:rsidR="001C7CAE" w:rsidRPr="000B1818">
        <w:rPr>
          <w:rStyle w:val="Char4"/>
          <w:rFonts w:eastAsia="MS Mincho"/>
          <w:spacing w:val="-4"/>
          <w:rtl/>
        </w:rPr>
        <w:t>درواز</w:t>
      </w:r>
      <w:r w:rsidR="001C7CAE" w:rsidRPr="000B1818">
        <w:rPr>
          <w:rStyle w:val="Char4"/>
          <w:rFonts w:eastAsia="MS Mincho" w:hint="cs"/>
          <w:spacing w:val="-4"/>
          <w:rtl/>
        </w:rPr>
        <w:t>ه‌ی‌</w:t>
      </w:r>
      <w:r w:rsidR="001C7CAE" w:rsidRPr="000B1818">
        <w:rPr>
          <w:rStyle w:val="Char4"/>
          <w:rFonts w:eastAsia="MS Mincho"/>
          <w:spacing w:val="-4"/>
          <w:rtl/>
        </w:rPr>
        <w:t xml:space="preserve"> کعبه</w:t>
      </w:r>
      <w:r w:rsidR="001C7CAE" w:rsidRPr="000B1818">
        <w:rPr>
          <w:rStyle w:val="Char4"/>
          <w:rFonts w:eastAsia="MS Mincho" w:hint="cs"/>
          <w:spacing w:val="-4"/>
          <w:rtl/>
        </w:rPr>
        <w:t xml:space="preserve"> را در ارتفاع زیاد، قرار داده‌اند</w:t>
      </w:r>
      <w:r w:rsidR="001C7CAE" w:rsidRPr="000B1818">
        <w:rPr>
          <w:rStyle w:val="Char4"/>
          <w:rFonts w:eastAsia="MS Mincho"/>
          <w:spacing w:val="-4"/>
          <w:rtl/>
        </w:rPr>
        <w:t>؟ فرمود: «</w:t>
      </w:r>
      <w:r w:rsidR="001C7CAE" w:rsidRPr="000B1818">
        <w:rPr>
          <w:rStyle w:val="Char4"/>
          <w:rFonts w:eastAsia="MS Mincho" w:hint="cs"/>
          <w:spacing w:val="-4"/>
          <w:rtl/>
        </w:rPr>
        <w:t xml:space="preserve"> برای اینکه قومت کسی را که </w:t>
      </w:r>
      <w:r w:rsidR="001C7CAE" w:rsidRPr="000B1818">
        <w:rPr>
          <w:rStyle w:val="Char4"/>
          <w:rFonts w:eastAsia="MS Mincho"/>
          <w:spacing w:val="-4"/>
          <w:rtl/>
        </w:rPr>
        <w:t>مایل باشند،</w:t>
      </w:r>
      <w:r w:rsidR="001C7CAE" w:rsidRPr="000B1818">
        <w:rPr>
          <w:rStyle w:val="Char4"/>
          <w:rFonts w:eastAsia="MS Mincho" w:hint="cs"/>
          <w:spacing w:val="-4"/>
          <w:rtl/>
        </w:rPr>
        <w:t xml:space="preserve"> اجازه‌ی‌ ورود دهند و کسی را که نخواهند، از ورود به آن، جلوگیری نمایند. و اگر قومت تازه مسلمان نبودند و بیم آن نمی‌رفت که این کار را نپسندند، حطیم را جزو بنای خانه‌ی الله قرار می‌دادم و دروازه‌ی‌ کعبه را نیز هم سطح زمین، می‌ساختم».</w:t>
      </w:r>
    </w:p>
    <w:p w:rsidR="001C7CAE" w:rsidRPr="001C61F1" w:rsidRDefault="001C7CAE" w:rsidP="001C7CAE">
      <w:pPr>
        <w:pStyle w:val="a2"/>
        <w:rPr>
          <w:rFonts w:eastAsia="MS Mincho"/>
        </w:rPr>
      </w:pPr>
      <w:bookmarkStart w:id="4190" w:name="_Toc256338340"/>
      <w:bookmarkStart w:id="4191" w:name="_Toc256340293"/>
      <w:bookmarkStart w:id="4192" w:name="_Toc261194691"/>
      <w:bookmarkStart w:id="4193" w:name="_Toc445895976"/>
      <w:bookmarkStart w:id="4194" w:name="_Toc448060070"/>
      <w:r w:rsidRPr="001C61F1">
        <w:rPr>
          <w:rFonts w:eastAsia="MS Mincho" w:hint="cs"/>
          <w:rtl/>
        </w:rPr>
        <w:t xml:space="preserve">باب (100): </w:t>
      </w:r>
      <w:r w:rsidRPr="00F62971">
        <w:rPr>
          <w:rFonts w:eastAsia="MS Mincho" w:hint="cs"/>
          <w:rtl/>
        </w:rPr>
        <w:t>درباره‌ی‌</w:t>
      </w:r>
      <w:r w:rsidRPr="001C61F1">
        <w:rPr>
          <w:rFonts w:eastAsia="MS Mincho" w:hint="cs"/>
          <w:rtl/>
        </w:rPr>
        <w:t xml:space="preserve"> خراب کردن و ساختن کعبه</w:t>
      </w:r>
      <w:bookmarkEnd w:id="4190"/>
      <w:bookmarkEnd w:id="4191"/>
      <w:bookmarkEnd w:id="4192"/>
      <w:bookmarkEnd w:id="4193"/>
      <w:bookmarkEnd w:id="4194"/>
    </w:p>
    <w:p w:rsidR="001C7CAE" w:rsidRPr="00423AB6" w:rsidRDefault="00A13875" w:rsidP="00241BFD">
      <w:pPr>
        <w:pStyle w:val="PlainText"/>
        <w:widowControl w:val="0"/>
        <w:bidi/>
        <w:ind w:firstLine="284"/>
        <w:jc w:val="both"/>
        <w:rPr>
          <w:rStyle w:val="Char3"/>
          <w:rFonts w:eastAsia="MS Mincho"/>
          <w:rtl/>
        </w:rPr>
      </w:pPr>
      <w:r w:rsidRPr="00241BFD">
        <w:rPr>
          <w:rStyle w:val="Char4"/>
          <w:rFonts w:eastAsia="MS Mincho" w:hint="cs"/>
          <w:rtl/>
        </w:rPr>
        <w:t>771</w:t>
      </w:r>
      <w:r w:rsidR="00241BF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عَطَاءٍ قَالَ</w:t>
      </w:r>
      <w:r w:rsidR="001C7CAE" w:rsidRPr="00423AB6">
        <w:rPr>
          <w:rStyle w:val="Char3"/>
          <w:rFonts w:eastAsia="MS Mincho" w:hint="cs"/>
          <w:rtl/>
        </w:rPr>
        <w:t>:</w:t>
      </w:r>
      <w:r w:rsidR="001C7CAE" w:rsidRPr="00423AB6">
        <w:rPr>
          <w:rStyle w:val="Char3"/>
          <w:rFonts w:eastAsia="MS Mincho"/>
          <w:rtl/>
        </w:rPr>
        <w:t xml:space="preserve"> لَمَّا احْتَرَقَ الْبَيْتُ زَمَنَ يَزِيدَ بْنِ مُعَاوِيَةَ</w:t>
      </w:r>
      <w:r w:rsidR="001C7CAE" w:rsidRPr="00423AB6">
        <w:rPr>
          <w:rStyle w:val="Char3"/>
          <w:rFonts w:eastAsia="MS Mincho" w:hint="cs"/>
          <w:rtl/>
        </w:rPr>
        <w:t>،</w:t>
      </w:r>
      <w:r w:rsidR="001C7CAE" w:rsidRPr="00423AB6">
        <w:rPr>
          <w:rStyle w:val="Char3"/>
          <w:rFonts w:eastAsia="MS Mincho"/>
          <w:rtl/>
        </w:rPr>
        <w:t xml:space="preserve"> حِينَ غَزَاهَا أَهْلُ الشَّامِ</w:t>
      </w:r>
      <w:r w:rsidR="001C7CAE" w:rsidRPr="00423AB6">
        <w:rPr>
          <w:rStyle w:val="Char3"/>
          <w:rFonts w:eastAsia="MS Mincho" w:hint="cs"/>
          <w:rtl/>
        </w:rPr>
        <w:t>،</w:t>
      </w:r>
      <w:r w:rsidR="001C7CAE" w:rsidRPr="00423AB6">
        <w:rPr>
          <w:rStyle w:val="Char3"/>
          <w:rFonts w:eastAsia="MS Mincho"/>
          <w:rtl/>
        </w:rPr>
        <w:t xml:space="preserve"> فَكَانَ مِنْ أَمْرِهِ مَا كَانَ</w:t>
      </w:r>
      <w:r w:rsidR="001C7CAE" w:rsidRPr="00423AB6">
        <w:rPr>
          <w:rStyle w:val="Char3"/>
          <w:rFonts w:eastAsia="MS Mincho" w:hint="cs"/>
          <w:rtl/>
        </w:rPr>
        <w:t>،</w:t>
      </w:r>
      <w:r w:rsidR="001C7CAE" w:rsidRPr="00423AB6">
        <w:rPr>
          <w:rStyle w:val="Char3"/>
          <w:rFonts w:eastAsia="MS Mincho"/>
          <w:rtl/>
        </w:rPr>
        <w:t xml:space="preserve"> تَرَكَهُ ابْنُ الزُّبَيْرِ حَتَّى قَدِمَ النَّاسُ الْمَوْسِمَ</w:t>
      </w:r>
      <w:r w:rsidR="001C7CAE" w:rsidRPr="00423AB6">
        <w:rPr>
          <w:rStyle w:val="Char3"/>
          <w:rFonts w:eastAsia="MS Mincho" w:hint="cs"/>
          <w:rtl/>
        </w:rPr>
        <w:t>،</w:t>
      </w:r>
      <w:r w:rsidR="001C7CAE" w:rsidRPr="00423AB6">
        <w:rPr>
          <w:rStyle w:val="Char3"/>
          <w:rFonts w:eastAsia="MS Mincho"/>
          <w:rtl/>
        </w:rPr>
        <w:t xml:space="preserve"> يُرِيدُ أَنْ يُجَرِّئَهُمْ</w:t>
      </w:r>
      <w:r w:rsidR="001C7CAE" w:rsidRPr="00423AB6">
        <w:rPr>
          <w:rStyle w:val="Char3"/>
          <w:rFonts w:eastAsia="MS Mincho" w:hint="cs"/>
          <w:rtl/>
        </w:rPr>
        <w:t>،</w:t>
      </w:r>
      <w:r w:rsidR="001C7CAE" w:rsidRPr="00423AB6">
        <w:rPr>
          <w:rStyle w:val="Char3"/>
          <w:rFonts w:eastAsia="MS Mincho"/>
          <w:rtl/>
        </w:rPr>
        <w:t xml:space="preserve"> أَوْ يُحَرِّبَهُمْ عَلَى أَهْلِ الشَّامِ</w:t>
      </w:r>
      <w:r w:rsidR="001C7CAE" w:rsidRPr="00423AB6">
        <w:rPr>
          <w:rStyle w:val="Char3"/>
          <w:rFonts w:eastAsia="MS Mincho" w:hint="cs"/>
          <w:rtl/>
        </w:rPr>
        <w:t>،</w:t>
      </w:r>
      <w:r w:rsidR="001C7CAE" w:rsidRPr="00423AB6">
        <w:rPr>
          <w:rStyle w:val="Char3"/>
          <w:rFonts w:eastAsia="MS Mincho"/>
          <w:rtl/>
        </w:rPr>
        <w:t xml:space="preserve"> فَلَمَّا صَدَرَ النَّاسُ قَالَ</w:t>
      </w:r>
      <w:r w:rsidR="001C7CAE" w:rsidRPr="00423AB6">
        <w:rPr>
          <w:rStyle w:val="Char3"/>
          <w:rFonts w:eastAsia="MS Mincho" w:hint="cs"/>
          <w:rtl/>
        </w:rPr>
        <w:t>:</w:t>
      </w:r>
      <w:r w:rsidR="001C7CAE" w:rsidRPr="00423AB6">
        <w:rPr>
          <w:rStyle w:val="Char3"/>
          <w:rFonts w:eastAsia="MS Mincho"/>
          <w:rtl/>
        </w:rPr>
        <w:t xml:space="preserve"> يَا أَيُّهَا النَّاسُ أَشِيرُوا عَلَيَّ فِي الْكَعْبَةِ</w:t>
      </w:r>
      <w:r w:rsidR="001C7CAE" w:rsidRPr="00423AB6">
        <w:rPr>
          <w:rStyle w:val="Char3"/>
          <w:rFonts w:eastAsia="MS Mincho" w:hint="cs"/>
          <w:rtl/>
        </w:rPr>
        <w:t>،</w:t>
      </w:r>
      <w:r w:rsidR="001C7CAE" w:rsidRPr="00423AB6">
        <w:rPr>
          <w:rStyle w:val="Char3"/>
          <w:rFonts w:eastAsia="MS Mincho"/>
          <w:rtl/>
        </w:rPr>
        <w:t xml:space="preserve"> أَنْقُضُهَا ثُمَّ أَبْنِي بِنَاءَهَا</w:t>
      </w:r>
      <w:r w:rsidR="001C7CAE" w:rsidRPr="00423AB6">
        <w:rPr>
          <w:rStyle w:val="Char3"/>
          <w:rFonts w:eastAsia="MS Mincho" w:hint="cs"/>
          <w:rtl/>
        </w:rPr>
        <w:t>،</w:t>
      </w:r>
      <w:r w:rsidR="001C7CAE" w:rsidRPr="00423AB6">
        <w:rPr>
          <w:rStyle w:val="Char3"/>
          <w:rFonts w:eastAsia="MS Mincho"/>
          <w:rtl/>
        </w:rPr>
        <w:t xml:space="preserve"> أَوْ أُصْلِحُ مَا وَهَى مِنْهَا</w:t>
      </w:r>
      <w:r w:rsidR="001C7CAE" w:rsidRPr="00423AB6">
        <w:rPr>
          <w:rStyle w:val="Char3"/>
          <w:rFonts w:eastAsia="MS Mincho" w:hint="cs"/>
          <w:rtl/>
        </w:rPr>
        <w:t>؟</w:t>
      </w:r>
      <w:r w:rsidR="001C7CAE" w:rsidRPr="00423AB6">
        <w:rPr>
          <w:rStyle w:val="Char3"/>
          <w:rFonts w:eastAsia="MS Mincho"/>
          <w:rtl/>
        </w:rPr>
        <w:t xml:space="preserve"> قَالَ ابْنُ عَبَّاسٍ</w:t>
      </w:r>
      <w:r w:rsidR="001C7CAE" w:rsidRPr="00423AB6">
        <w:rPr>
          <w:rStyle w:val="Char3"/>
          <w:rFonts w:eastAsia="MS Mincho" w:hint="cs"/>
          <w:rtl/>
        </w:rPr>
        <w:t>:</w:t>
      </w:r>
      <w:r w:rsidR="001C7CAE" w:rsidRPr="00423AB6">
        <w:rPr>
          <w:rStyle w:val="Char3"/>
          <w:rFonts w:eastAsia="MS Mincho"/>
          <w:rtl/>
        </w:rPr>
        <w:t xml:space="preserve"> فَإِنِّي قَدْ فُرِقَ لِي رَأْيٌ فِيهَا</w:t>
      </w:r>
      <w:r w:rsidR="001C7CAE" w:rsidRPr="00423AB6">
        <w:rPr>
          <w:rStyle w:val="Char3"/>
          <w:rFonts w:eastAsia="MS Mincho" w:hint="cs"/>
          <w:rtl/>
        </w:rPr>
        <w:t>،</w:t>
      </w:r>
      <w:r w:rsidR="001C7CAE" w:rsidRPr="00423AB6">
        <w:rPr>
          <w:rStyle w:val="Char3"/>
          <w:rFonts w:eastAsia="MS Mincho"/>
          <w:rtl/>
        </w:rPr>
        <w:t xml:space="preserve"> أَرَى أَنْ تُصْلِحَ مَا وَهَى مِنْهَا</w:t>
      </w:r>
      <w:r w:rsidR="001C7CAE" w:rsidRPr="00423AB6">
        <w:rPr>
          <w:rStyle w:val="Char3"/>
          <w:rFonts w:eastAsia="MS Mincho" w:hint="cs"/>
          <w:rtl/>
        </w:rPr>
        <w:t>،</w:t>
      </w:r>
      <w:r w:rsidR="001C7CAE" w:rsidRPr="00423AB6">
        <w:rPr>
          <w:rStyle w:val="Char3"/>
          <w:rFonts w:eastAsia="MS Mincho"/>
          <w:rtl/>
        </w:rPr>
        <w:t xml:space="preserve"> وَتَدَعَ بَيْتًا أَسْلَمَ النَّاسُ عَلَيْهِ</w:t>
      </w:r>
      <w:r w:rsidR="001C7CAE" w:rsidRPr="00423AB6">
        <w:rPr>
          <w:rStyle w:val="Char3"/>
          <w:rFonts w:eastAsia="MS Mincho" w:hint="cs"/>
          <w:rtl/>
        </w:rPr>
        <w:t>،</w:t>
      </w:r>
      <w:r w:rsidR="001C7CAE" w:rsidRPr="00423AB6">
        <w:rPr>
          <w:rStyle w:val="Char3"/>
          <w:rFonts w:eastAsia="MS Mincho"/>
          <w:rtl/>
        </w:rPr>
        <w:t xml:space="preserve"> وَأَحْجَارًا أَسْلَمَ النَّاسُ عَلَيْهَا وَبُعِثَ عَلَيْهَا النَّبِيُّ</w:t>
      </w:r>
      <w:r w:rsidR="00D42469" w:rsidRPr="00D42469">
        <w:rPr>
          <w:rStyle w:val="Char3"/>
          <w:rFonts w:eastAsia="MS Mincho" w:cs="CTraditional Arabic"/>
          <w:rtl/>
        </w:rPr>
        <w:t xml:space="preserve"> ص </w:t>
      </w:r>
      <w:r w:rsidR="001C7CAE" w:rsidRPr="00423AB6">
        <w:rPr>
          <w:rStyle w:val="Char3"/>
          <w:rFonts w:eastAsia="MS Mincho"/>
          <w:rtl/>
        </w:rPr>
        <w:t>فَقَالَ ابْنُ الزُّبَيْرِ</w:t>
      </w:r>
      <w:r w:rsidR="001C7CAE" w:rsidRPr="00423AB6">
        <w:rPr>
          <w:rStyle w:val="Char3"/>
          <w:rFonts w:eastAsia="MS Mincho" w:hint="cs"/>
          <w:rtl/>
        </w:rPr>
        <w:t>:</w:t>
      </w:r>
      <w:r w:rsidR="001C7CAE" w:rsidRPr="00423AB6">
        <w:rPr>
          <w:rStyle w:val="Char3"/>
          <w:rFonts w:eastAsia="MS Mincho"/>
          <w:rtl/>
        </w:rPr>
        <w:t xml:space="preserve"> لَوْ كَانَ أَحَدُكُمْ احْتَرَقَ بَيْتُهُ</w:t>
      </w:r>
      <w:r w:rsidR="001C7CAE" w:rsidRPr="00423AB6">
        <w:rPr>
          <w:rStyle w:val="Char3"/>
          <w:rFonts w:eastAsia="MS Mincho" w:hint="cs"/>
          <w:rtl/>
        </w:rPr>
        <w:t>،</w:t>
      </w:r>
      <w:r w:rsidR="001C7CAE" w:rsidRPr="00423AB6">
        <w:rPr>
          <w:rStyle w:val="Char3"/>
          <w:rFonts w:eastAsia="MS Mincho"/>
          <w:rtl/>
        </w:rPr>
        <w:t xml:space="preserve"> مَا رَضِيَ حَتَّى يُجِدَّهُ</w:t>
      </w:r>
      <w:r w:rsidR="001C7CAE" w:rsidRPr="00423AB6">
        <w:rPr>
          <w:rStyle w:val="Char3"/>
          <w:rFonts w:eastAsia="MS Mincho" w:hint="cs"/>
          <w:rtl/>
        </w:rPr>
        <w:t>،</w:t>
      </w:r>
      <w:r w:rsidR="001C7CAE" w:rsidRPr="00423AB6">
        <w:rPr>
          <w:rStyle w:val="Char3"/>
          <w:rFonts w:eastAsia="MS Mincho"/>
          <w:rtl/>
        </w:rPr>
        <w:t xml:space="preserve"> فَكَيْفَ بَيْتُ رَبِّكُمْ</w:t>
      </w:r>
      <w:r w:rsidR="001C7CAE" w:rsidRPr="00423AB6">
        <w:rPr>
          <w:rStyle w:val="Char3"/>
          <w:rFonts w:eastAsia="MS Mincho" w:hint="cs"/>
          <w:rtl/>
        </w:rPr>
        <w:t>؟</w:t>
      </w:r>
      <w:r w:rsidR="001C7CAE" w:rsidRPr="00423AB6">
        <w:rPr>
          <w:rStyle w:val="Char3"/>
          <w:rFonts w:eastAsia="MS Mincho"/>
          <w:rtl/>
        </w:rPr>
        <w:t xml:space="preserve"> إِنِّي مُسْتَخِيرٌ رَبِّي 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w:t>
      </w:r>
      <w:r w:rsidR="001C7CAE" w:rsidRPr="00423AB6">
        <w:rPr>
          <w:rStyle w:val="Char3"/>
          <w:rFonts w:eastAsia="MS Mincho"/>
          <w:rtl/>
        </w:rPr>
        <w:t xml:space="preserve"> ثُمَّ عَازِمٌ عَلَى أَمْرِي</w:t>
      </w:r>
      <w:r w:rsidR="001C7CAE" w:rsidRPr="00423AB6">
        <w:rPr>
          <w:rStyle w:val="Char3"/>
          <w:rFonts w:eastAsia="MS Mincho" w:hint="cs"/>
          <w:rtl/>
        </w:rPr>
        <w:t>،</w:t>
      </w:r>
      <w:r w:rsidR="001C7CAE" w:rsidRPr="00423AB6">
        <w:rPr>
          <w:rStyle w:val="Char3"/>
          <w:rFonts w:eastAsia="MS Mincho"/>
          <w:rtl/>
        </w:rPr>
        <w:t xml:space="preserve"> فَلَمَّا مَضَى الثَّلا</w:t>
      </w:r>
      <w:r w:rsidR="001C7CAE" w:rsidRPr="00423AB6">
        <w:rPr>
          <w:rStyle w:val="Char3"/>
          <w:rFonts w:eastAsia="MS Mincho" w:hint="cs"/>
          <w:rtl/>
        </w:rPr>
        <w:t>َ</w:t>
      </w:r>
      <w:r w:rsidR="001C7CAE" w:rsidRPr="00423AB6">
        <w:rPr>
          <w:rStyle w:val="Char3"/>
          <w:rFonts w:eastAsia="MS Mincho"/>
          <w:rtl/>
        </w:rPr>
        <w:t>ثُ أَجْمَعَ رَأْيَهُ عَلَى أَنْ يَنْقُضَهَا</w:t>
      </w:r>
      <w:r w:rsidR="001C7CAE" w:rsidRPr="00423AB6">
        <w:rPr>
          <w:rStyle w:val="Char3"/>
          <w:rFonts w:eastAsia="MS Mincho" w:hint="cs"/>
          <w:rtl/>
        </w:rPr>
        <w:t>،</w:t>
      </w:r>
      <w:r w:rsidR="001C7CAE" w:rsidRPr="00423AB6">
        <w:rPr>
          <w:rStyle w:val="Char3"/>
          <w:rFonts w:eastAsia="MS Mincho"/>
          <w:rtl/>
        </w:rPr>
        <w:t xml:space="preserve"> فَتَحَامَاهُ النَّاسُ أَنْ يَنْزِلَ بِأَوَّلِ النَّاسِ يَصْعَدُ فِيهِ أَمْرٌ مِنْ السَّمَاءِ</w:t>
      </w:r>
      <w:r w:rsidR="001C7CAE" w:rsidRPr="00423AB6">
        <w:rPr>
          <w:rStyle w:val="Char3"/>
          <w:rFonts w:eastAsia="MS Mincho" w:hint="cs"/>
          <w:rtl/>
        </w:rPr>
        <w:t>،</w:t>
      </w:r>
      <w:r w:rsidR="001C7CAE" w:rsidRPr="00423AB6">
        <w:rPr>
          <w:rStyle w:val="Char3"/>
          <w:rFonts w:eastAsia="MS Mincho"/>
          <w:rtl/>
        </w:rPr>
        <w:t xml:space="preserve"> حَتَّى صَعِدَهُ رَجُلٌ</w:t>
      </w:r>
      <w:r w:rsidR="001C7CAE" w:rsidRPr="00423AB6">
        <w:rPr>
          <w:rStyle w:val="Char3"/>
          <w:rFonts w:eastAsia="MS Mincho" w:hint="cs"/>
          <w:rtl/>
        </w:rPr>
        <w:t>،</w:t>
      </w:r>
      <w:r w:rsidR="001C7CAE" w:rsidRPr="00423AB6">
        <w:rPr>
          <w:rStyle w:val="Char3"/>
          <w:rFonts w:eastAsia="MS Mincho"/>
          <w:rtl/>
        </w:rPr>
        <w:t xml:space="preserve"> فَأَلْقَى مِنْهُ حِجَارَةً</w:t>
      </w:r>
      <w:r w:rsidR="001C7CAE" w:rsidRPr="00423AB6">
        <w:rPr>
          <w:rStyle w:val="Char3"/>
          <w:rFonts w:eastAsia="MS Mincho" w:hint="cs"/>
          <w:rtl/>
        </w:rPr>
        <w:t>،</w:t>
      </w:r>
      <w:r w:rsidR="001C7CAE" w:rsidRPr="00423AB6">
        <w:rPr>
          <w:rStyle w:val="Char3"/>
          <w:rFonts w:eastAsia="MS Mincho"/>
          <w:rtl/>
        </w:rPr>
        <w:t xml:space="preserve"> فَلَمَّا لَمْ يَرَهُ النَّاسُ أَصَابَهُ شَيْءٌ تَتَابَعُوا</w:t>
      </w:r>
      <w:r w:rsidR="001C7CAE" w:rsidRPr="00423AB6">
        <w:rPr>
          <w:rStyle w:val="Char3"/>
          <w:rFonts w:eastAsia="MS Mincho" w:hint="cs"/>
          <w:rtl/>
        </w:rPr>
        <w:t>،</w:t>
      </w:r>
      <w:r w:rsidR="001C7CAE" w:rsidRPr="00423AB6">
        <w:rPr>
          <w:rStyle w:val="Char3"/>
          <w:rFonts w:eastAsia="MS Mincho"/>
          <w:rtl/>
        </w:rPr>
        <w:t xml:space="preserve"> فَنَقَضُوهُ حَتَّى بَلَغُوا بِهِ الأَرْضَ</w:t>
      </w:r>
      <w:r w:rsidR="001C7CAE" w:rsidRPr="00423AB6">
        <w:rPr>
          <w:rStyle w:val="Char3"/>
          <w:rFonts w:eastAsia="MS Mincho" w:hint="cs"/>
          <w:rtl/>
        </w:rPr>
        <w:t>،</w:t>
      </w:r>
      <w:r w:rsidR="001C7CAE" w:rsidRPr="00423AB6">
        <w:rPr>
          <w:rStyle w:val="Char3"/>
          <w:rFonts w:eastAsia="MS Mincho"/>
          <w:rtl/>
        </w:rPr>
        <w:t xml:space="preserve"> فَجَعَلَ ابْنُ الزُّبَيْرِ أَعْمِدَةً</w:t>
      </w:r>
      <w:r w:rsidR="001C7CAE" w:rsidRPr="00423AB6">
        <w:rPr>
          <w:rStyle w:val="Char3"/>
          <w:rFonts w:eastAsia="MS Mincho" w:hint="cs"/>
          <w:rtl/>
        </w:rPr>
        <w:t>،</w:t>
      </w:r>
      <w:r w:rsidR="001C7CAE" w:rsidRPr="00423AB6">
        <w:rPr>
          <w:rStyle w:val="Char3"/>
          <w:rFonts w:eastAsia="MS Mincho"/>
          <w:rtl/>
        </w:rPr>
        <w:t xml:space="preserve"> فَسَتَّرَ عَلَيْهَا السُّتُورَ</w:t>
      </w:r>
      <w:r w:rsidR="001C7CAE" w:rsidRPr="00423AB6">
        <w:rPr>
          <w:rStyle w:val="Char3"/>
          <w:rFonts w:eastAsia="MS Mincho" w:hint="cs"/>
          <w:rtl/>
        </w:rPr>
        <w:t>،</w:t>
      </w:r>
      <w:r w:rsidR="001C7CAE" w:rsidRPr="00423AB6">
        <w:rPr>
          <w:rStyle w:val="Char3"/>
          <w:rFonts w:eastAsia="MS Mincho"/>
          <w:rtl/>
        </w:rPr>
        <w:t xml:space="preserve"> حَتَّى ارْتَفَعَ بِنَاؤُهُ</w:t>
      </w:r>
      <w:r w:rsidR="001C7CAE" w:rsidRPr="00423AB6">
        <w:rPr>
          <w:rStyle w:val="Char3"/>
          <w:rFonts w:eastAsia="MS Mincho" w:hint="cs"/>
          <w:rtl/>
        </w:rPr>
        <w:t>،</w:t>
      </w:r>
      <w:r w:rsidR="001C7CAE" w:rsidRPr="00423AB6">
        <w:rPr>
          <w:rStyle w:val="Char3"/>
          <w:rFonts w:eastAsia="MS Mincho"/>
          <w:rtl/>
        </w:rPr>
        <w:t xml:space="preserve"> وَقَالَ ابْنُ الزُّبَيْرِ</w:t>
      </w:r>
      <w:r w:rsidR="001C7CAE" w:rsidRPr="00423AB6">
        <w:rPr>
          <w:rStyle w:val="Char3"/>
          <w:rFonts w:eastAsia="MS Mincho" w:hint="cs"/>
          <w:rtl/>
        </w:rPr>
        <w:t>:</w:t>
      </w:r>
      <w:r w:rsidR="001C7CAE" w:rsidRPr="00423AB6">
        <w:rPr>
          <w:rStyle w:val="Char3"/>
          <w:rFonts w:eastAsia="MS Mincho"/>
          <w:rtl/>
        </w:rPr>
        <w:t xml:space="preserve"> إِنِّي سَمِعْتُ عَائِشَةَ</w:t>
      </w:r>
      <w:r w:rsidR="00D42469" w:rsidRPr="00D42469">
        <w:rPr>
          <w:rStyle w:val="Char3"/>
          <w:rFonts w:eastAsia="MS Mincho" w:cs="CTraditional Arabic"/>
          <w:rtl/>
        </w:rPr>
        <w:t xml:space="preserve"> ل </w:t>
      </w:r>
      <w:r w:rsidR="001C7CAE" w:rsidRPr="00423AB6">
        <w:rPr>
          <w:rStyle w:val="Char3"/>
          <w:rFonts w:eastAsia="MS Mincho"/>
          <w:rtl/>
        </w:rPr>
        <w:t>تَقُولُ</w:t>
      </w:r>
      <w:r w:rsidR="001C7CAE" w:rsidRPr="00423AB6">
        <w:rPr>
          <w:rStyle w:val="Char3"/>
          <w:rFonts w:eastAsia="MS Mincho" w:hint="cs"/>
          <w:rtl/>
        </w:rPr>
        <w:t>:</w:t>
      </w:r>
      <w:r w:rsidR="001C7CAE" w:rsidRPr="00423AB6">
        <w:rPr>
          <w:rStyle w:val="Char3"/>
          <w:rFonts w:eastAsia="MS Mincho"/>
          <w:rtl/>
        </w:rPr>
        <w:t xml:space="preserve"> إِنَّ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لَوْلا</w:t>
      </w:r>
      <w:r w:rsidR="001C7CAE" w:rsidRPr="00423AB6">
        <w:rPr>
          <w:rStyle w:val="Char3"/>
          <w:rFonts w:eastAsia="MS Mincho" w:hint="cs"/>
          <w:rtl/>
        </w:rPr>
        <w:t>َ</w:t>
      </w:r>
      <w:r w:rsidR="001C7CAE" w:rsidRPr="00423AB6">
        <w:rPr>
          <w:rStyle w:val="Char3"/>
          <w:rFonts w:eastAsia="MS Mincho"/>
          <w:rtl/>
        </w:rPr>
        <w:t xml:space="preserve"> أَنَّ النَّاسَ حَدِيثٌ عَهْدُهُمْ بِكُفْرٍ</w:t>
      </w:r>
      <w:r w:rsidR="001C7CAE" w:rsidRPr="00423AB6">
        <w:rPr>
          <w:rStyle w:val="Char3"/>
          <w:rFonts w:eastAsia="MS Mincho" w:hint="cs"/>
          <w:rtl/>
        </w:rPr>
        <w:t>،</w:t>
      </w:r>
      <w:r w:rsidR="001C7CAE" w:rsidRPr="00423AB6">
        <w:rPr>
          <w:rStyle w:val="Char3"/>
          <w:rFonts w:eastAsia="MS Mincho"/>
          <w:rtl/>
        </w:rPr>
        <w:t xml:space="preserve"> وَلَيْسَ عِنْدِي مِنْ النَّفَقَةِ مَا يُقَوِّي عَلَى بِنَائِهِ</w:t>
      </w:r>
      <w:r w:rsidR="001C7CAE" w:rsidRPr="00423AB6">
        <w:rPr>
          <w:rStyle w:val="Char3"/>
          <w:rFonts w:eastAsia="MS Mincho" w:hint="cs"/>
          <w:rtl/>
        </w:rPr>
        <w:t>،</w:t>
      </w:r>
      <w:r w:rsidR="001C7CAE" w:rsidRPr="00423AB6">
        <w:rPr>
          <w:rStyle w:val="Char3"/>
          <w:rFonts w:eastAsia="MS Mincho"/>
          <w:rtl/>
        </w:rPr>
        <w:t xml:space="preserve"> لَكُنْتُ أَدْخَلْتُ فِيهِ مِنْ الْحِجْرِ خَمْسَ أَذْرُعٍ</w:t>
      </w:r>
      <w:r w:rsidR="001C7CAE" w:rsidRPr="00423AB6">
        <w:rPr>
          <w:rStyle w:val="Char3"/>
          <w:rFonts w:eastAsia="MS Mincho" w:hint="cs"/>
          <w:rtl/>
        </w:rPr>
        <w:t>،</w:t>
      </w:r>
      <w:r w:rsidR="001C7CAE" w:rsidRPr="00423AB6">
        <w:rPr>
          <w:rStyle w:val="Char3"/>
          <w:rFonts w:eastAsia="MS Mincho"/>
          <w:rtl/>
        </w:rPr>
        <w:t xml:space="preserve"> وَلَجَعَلْتُ لَهَا بَابًا يَدْخُلُ النَّاسُ مِنْهُ</w:t>
      </w:r>
      <w:r w:rsidR="001C7CAE" w:rsidRPr="00423AB6">
        <w:rPr>
          <w:rStyle w:val="Char3"/>
          <w:rFonts w:eastAsia="MS Mincho" w:hint="cs"/>
          <w:rtl/>
        </w:rPr>
        <w:t>،</w:t>
      </w:r>
      <w:r w:rsidR="001C7CAE" w:rsidRPr="00423AB6">
        <w:rPr>
          <w:rStyle w:val="Char3"/>
          <w:rFonts w:eastAsia="MS Mincho"/>
          <w:rtl/>
        </w:rPr>
        <w:t xml:space="preserve"> وَبَابًا يَخْرُجُونَ مِنْهُ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فَأَنَا الْيَوْمَ أَجِدُ مَا أُنْفِقُ</w:t>
      </w:r>
      <w:r w:rsidR="001C7CAE" w:rsidRPr="00423AB6">
        <w:rPr>
          <w:rStyle w:val="Char3"/>
          <w:rFonts w:eastAsia="MS Mincho" w:hint="cs"/>
          <w:rtl/>
        </w:rPr>
        <w:t>،</w:t>
      </w:r>
      <w:r w:rsidR="001C7CAE" w:rsidRPr="00423AB6">
        <w:rPr>
          <w:rStyle w:val="Char3"/>
          <w:rFonts w:eastAsia="MS Mincho"/>
          <w:rtl/>
        </w:rPr>
        <w:t xml:space="preserve"> وَلَسْتُ أَخَافُ النَّاسَ</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فَزَادَ فِيهِ خَمْسَ أَذْرُعٍ مِنْ الْحِجْرِ</w:t>
      </w:r>
      <w:r w:rsidR="001C7CAE" w:rsidRPr="00423AB6">
        <w:rPr>
          <w:rStyle w:val="Char3"/>
          <w:rFonts w:eastAsia="MS Mincho" w:hint="cs"/>
          <w:rtl/>
        </w:rPr>
        <w:t>،</w:t>
      </w:r>
      <w:r w:rsidR="001C7CAE" w:rsidRPr="00423AB6">
        <w:rPr>
          <w:rStyle w:val="Char3"/>
          <w:rFonts w:eastAsia="MS Mincho"/>
          <w:rtl/>
        </w:rPr>
        <w:t xml:space="preserve"> حَتَّى أَبْدَى أُسًّا نَظَرَ النَّاسُ إِلَيْهِ</w:t>
      </w:r>
      <w:r w:rsidR="001C7CAE" w:rsidRPr="00423AB6">
        <w:rPr>
          <w:rStyle w:val="Char3"/>
          <w:rFonts w:eastAsia="MS Mincho" w:hint="cs"/>
          <w:rtl/>
        </w:rPr>
        <w:t>،</w:t>
      </w:r>
      <w:r w:rsidR="001C7CAE" w:rsidRPr="00423AB6">
        <w:rPr>
          <w:rStyle w:val="Char3"/>
          <w:rFonts w:eastAsia="MS Mincho"/>
          <w:rtl/>
        </w:rPr>
        <w:t xml:space="preserve"> فَبَنَى عَلَيْهِ الْبِنَاءَ</w:t>
      </w:r>
      <w:r w:rsidR="001C7CAE" w:rsidRPr="00423AB6">
        <w:rPr>
          <w:rStyle w:val="Char3"/>
          <w:rFonts w:eastAsia="MS Mincho" w:hint="cs"/>
          <w:rtl/>
        </w:rPr>
        <w:t>،</w:t>
      </w:r>
      <w:r w:rsidR="001C7CAE" w:rsidRPr="00423AB6">
        <w:rPr>
          <w:rStyle w:val="Char3"/>
          <w:rFonts w:eastAsia="MS Mincho"/>
          <w:rtl/>
        </w:rPr>
        <w:t xml:space="preserve"> وَكَانَ طُولُ الْكَعْبَةِ ثَمَانِيَ عَشْرَةَ ذِرَاعًا</w:t>
      </w:r>
      <w:r w:rsidR="001C7CAE" w:rsidRPr="00423AB6">
        <w:rPr>
          <w:rStyle w:val="Char3"/>
          <w:rFonts w:eastAsia="MS Mincho" w:hint="cs"/>
          <w:rtl/>
        </w:rPr>
        <w:t>،</w:t>
      </w:r>
      <w:r w:rsidR="001C7CAE" w:rsidRPr="00423AB6">
        <w:rPr>
          <w:rStyle w:val="Char3"/>
          <w:rFonts w:eastAsia="MS Mincho"/>
          <w:rtl/>
        </w:rPr>
        <w:t xml:space="preserve"> فَلَمَّا زَادَ فِيهِ اسْتَقْصَرَهُ</w:t>
      </w:r>
      <w:r w:rsidR="001C7CAE" w:rsidRPr="00423AB6">
        <w:rPr>
          <w:rStyle w:val="Char3"/>
          <w:rFonts w:eastAsia="MS Mincho" w:hint="cs"/>
          <w:rtl/>
        </w:rPr>
        <w:t>،</w:t>
      </w:r>
      <w:r w:rsidR="001C7CAE" w:rsidRPr="00423AB6">
        <w:rPr>
          <w:rStyle w:val="Char3"/>
          <w:rFonts w:eastAsia="MS Mincho"/>
          <w:rtl/>
        </w:rPr>
        <w:t xml:space="preserve"> فَزَادَ فِي طُولِهِ عَشْرَ أَذْرُعٍ</w:t>
      </w:r>
      <w:r w:rsidR="001C7CAE" w:rsidRPr="00423AB6">
        <w:rPr>
          <w:rStyle w:val="Char3"/>
          <w:rFonts w:eastAsia="MS Mincho" w:hint="cs"/>
          <w:rtl/>
        </w:rPr>
        <w:t>،</w:t>
      </w:r>
      <w:r w:rsidR="001C7CAE" w:rsidRPr="00423AB6">
        <w:rPr>
          <w:rStyle w:val="Char3"/>
          <w:rFonts w:eastAsia="MS Mincho"/>
          <w:rtl/>
        </w:rPr>
        <w:t xml:space="preserve"> وَجَعَلَ لَهُ بَابَيْنِ</w:t>
      </w:r>
      <w:r w:rsidR="001C7CAE" w:rsidRPr="00423AB6">
        <w:rPr>
          <w:rStyle w:val="Char3"/>
          <w:rFonts w:eastAsia="MS Mincho" w:hint="cs"/>
          <w:rtl/>
        </w:rPr>
        <w:t>:</w:t>
      </w:r>
      <w:r w:rsidR="001C7CAE" w:rsidRPr="00423AB6">
        <w:rPr>
          <w:rStyle w:val="Char3"/>
          <w:rFonts w:eastAsia="MS Mincho"/>
          <w:rtl/>
        </w:rPr>
        <w:t xml:space="preserve"> أَحَدُهُمَا يُدْخَلُ مِنْهُ</w:t>
      </w:r>
      <w:r w:rsidR="001C7CAE" w:rsidRPr="00423AB6">
        <w:rPr>
          <w:rStyle w:val="Char3"/>
          <w:rFonts w:eastAsia="MS Mincho" w:hint="cs"/>
          <w:rtl/>
        </w:rPr>
        <w:t>،</w:t>
      </w:r>
      <w:r w:rsidR="001C7CAE" w:rsidRPr="00423AB6">
        <w:rPr>
          <w:rStyle w:val="Char3"/>
          <w:rFonts w:eastAsia="MS Mincho"/>
          <w:rtl/>
        </w:rPr>
        <w:t xml:space="preserve"> وَالآخَرُ يُخْرَجُ مِنْهُ</w:t>
      </w:r>
      <w:r w:rsidR="001C7CAE" w:rsidRPr="00423AB6">
        <w:rPr>
          <w:rStyle w:val="Char3"/>
          <w:rFonts w:eastAsia="MS Mincho" w:hint="cs"/>
          <w:rtl/>
        </w:rPr>
        <w:t>،</w:t>
      </w:r>
      <w:r w:rsidR="001C7CAE" w:rsidRPr="00423AB6">
        <w:rPr>
          <w:rStyle w:val="Char3"/>
          <w:rFonts w:eastAsia="MS Mincho"/>
          <w:rtl/>
        </w:rPr>
        <w:t xml:space="preserve"> فَلَمَّا قُتِلَ ابْنُ الزُّبَيْرِ كَتَبَ الْحَجَّاجُ إِلَى عَبْدِ الْمَلِكِ بْنِ مَرْوَانَ يُخْبِرُهُ بِذَلِكَ</w:t>
      </w:r>
      <w:r w:rsidR="001C7CAE" w:rsidRPr="00423AB6">
        <w:rPr>
          <w:rStyle w:val="Char3"/>
          <w:rFonts w:eastAsia="MS Mincho" w:hint="cs"/>
          <w:rtl/>
        </w:rPr>
        <w:t>،</w:t>
      </w:r>
      <w:r w:rsidR="001C7CAE" w:rsidRPr="00423AB6">
        <w:rPr>
          <w:rStyle w:val="Char3"/>
          <w:rFonts w:eastAsia="MS Mincho"/>
          <w:rtl/>
        </w:rPr>
        <w:t xml:space="preserve"> وَيُخْبِرُهُ أَنَّ ابْنَ الزُّبَيْرِ قَدْ وَضَعَ الْبِنَاءَ عَلَى أُسٍّ نَظَرَ إِلَيْهِ الْعُدُولُ مِنْ أَهْلِ مَكَّةَ</w:t>
      </w:r>
      <w:r w:rsidR="001C7CAE" w:rsidRPr="00423AB6">
        <w:rPr>
          <w:rStyle w:val="Char3"/>
          <w:rFonts w:eastAsia="MS Mincho" w:hint="cs"/>
          <w:rtl/>
        </w:rPr>
        <w:t>،</w:t>
      </w:r>
      <w:r w:rsidR="001C7CAE" w:rsidRPr="00423AB6">
        <w:rPr>
          <w:rStyle w:val="Char3"/>
          <w:rFonts w:eastAsia="MS Mincho"/>
          <w:rtl/>
        </w:rPr>
        <w:t xml:space="preserve"> فَكَتَبَ إِلَيْهِ عَبْدُالْمَلِكِ</w:t>
      </w:r>
      <w:r w:rsidR="001C7CAE" w:rsidRPr="00423AB6">
        <w:rPr>
          <w:rStyle w:val="Char3"/>
          <w:rFonts w:eastAsia="MS Mincho" w:hint="cs"/>
          <w:rtl/>
        </w:rPr>
        <w:t>:</w:t>
      </w:r>
      <w:r w:rsidR="001C7CAE" w:rsidRPr="00423AB6">
        <w:rPr>
          <w:rStyle w:val="Char3"/>
          <w:rFonts w:eastAsia="MS Mincho"/>
          <w:rtl/>
        </w:rPr>
        <w:t xml:space="preserve"> إِنَّا لَسْنَا مِنْ تَلْطِيخِ ابْنِ الزُّبَيْرِ فِي شَيْءٍ</w:t>
      </w:r>
      <w:r w:rsidR="001C7CAE" w:rsidRPr="00423AB6">
        <w:rPr>
          <w:rStyle w:val="Char3"/>
          <w:rFonts w:eastAsia="MS Mincho" w:hint="cs"/>
          <w:rtl/>
        </w:rPr>
        <w:t>،</w:t>
      </w:r>
      <w:r w:rsidR="001C7CAE" w:rsidRPr="00423AB6">
        <w:rPr>
          <w:rStyle w:val="Char3"/>
          <w:rFonts w:eastAsia="MS Mincho"/>
          <w:rtl/>
        </w:rPr>
        <w:t xml:space="preserve"> أَمَّا مَا زَادَ فِي طُولِهِ فَأَقِرَّهُ</w:t>
      </w:r>
      <w:r w:rsidR="001C7CAE" w:rsidRPr="00423AB6">
        <w:rPr>
          <w:rStyle w:val="Char3"/>
          <w:rFonts w:eastAsia="MS Mincho" w:hint="cs"/>
          <w:rtl/>
        </w:rPr>
        <w:t>،</w:t>
      </w:r>
      <w:r w:rsidR="001C7CAE" w:rsidRPr="00423AB6">
        <w:rPr>
          <w:rStyle w:val="Char3"/>
          <w:rFonts w:eastAsia="MS Mincho"/>
          <w:rtl/>
        </w:rPr>
        <w:t xml:space="preserve"> وَأَمَّا مَا زَادَ فِيهِ مِنْ الْحِجْرِ فَرُدَّهُ إِلَى بِنَائِهِ</w:t>
      </w:r>
      <w:r w:rsidR="001C7CAE" w:rsidRPr="00423AB6">
        <w:rPr>
          <w:rStyle w:val="Char3"/>
          <w:rFonts w:eastAsia="MS Mincho" w:hint="cs"/>
          <w:rtl/>
        </w:rPr>
        <w:t>،</w:t>
      </w:r>
      <w:r w:rsidR="001C7CAE" w:rsidRPr="00423AB6">
        <w:rPr>
          <w:rStyle w:val="Char3"/>
          <w:rFonts w:eastAsia="MS Mincho"/>
          <w:rtl/>
        </w:rPr>
        <w:t xml:space="preserve"> وَسُدَّ الْبَابَ الَّذِي فَتَحَهُ</w:t>
      </w:r>
      <w:r w:rsidR="001C7CAE" w:rsidRPr="00423AB6">
        <w:rPr>
          <w:rStyle w:val="Char3"/>
          <w:rFonts w:eastAsia="MS Mincho" w:hint="cs"/>
          <w:rtl/>
        </w:rPr>
        <w:t>،</w:t>
      </w:r>
      <w:r w:rsidR="001C7CAE" w:rsidRPr="00423AB6">
        <w:rPr>
          <w:rStyle w:val="Char3"/>
          <w:rFonts w:eastAsia="MS Mincho"/>
          <w:rtl/>
        </w:rPr>
        <w:t xml:space="preserve"> فَنَقَضَهُ وَأَعَادَهُ إِلَى بِنَائِهِ</w:t>
      </w:r>
      <w:r w:rsidR="001C7CAE" w:rsidRPr="00423AB6">
        <w:rPr>
          <w:rStyle w:val="Char3"/>
          <w:rFonts w:eastAsia="MS Mincho" w:hint="cs"/>
          <w:rtl/>
        </w:rPr>
        <w:t xml:space="preserve">. </w:t>
      </w:r>
      <w:r w:rsidR="001C7CAE" w:rsidRPr="00241BFD">
        <w:rPr>
          <w:rStyle w:val="Char4"/>
          <w:rFonts w:eastAsia="MS Mincho" w:hint="cs"/>
          <w:rtl/>
        </w:rPr>
        <w:t>(م/1333)</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عطاء می‌گوید: هنگامی‌که مردم شام در دوران یزید بن معاویه به کعبه، حمله کردند و کعبه سوخت و آنچه که نباید اتفاق می‌افتاد، اتفاق افتاد، عبدالله بن زبیر آنرا بحال خود گذاشت تا اینکه مردم برای حج آمدند. و هدفش از این کار، این بود که آنان را برای جنگیدن با مردم شام، تحریک نماید.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پس هنگامی‌که مردم برگشتند، گفت: ای مردم! درباره‌ی‌ کعبه به من مشورت بدهید؛ آیا آنرا خراب کنم و دوباره بسازم یا آنچه را که خراب شده است بازسازی کنم؟ </w:t>
      </w:r>
      <w:r w:rsidRPr="00241BFD">
        <w:rPr>
          <w:rStyle w:val="Char4"/>
          <w:rFonts w:eastAsia="MS Mincho" w:hint="cs"/>
          <w:spacing w:val="-4"/>
          <w:rtl/>
        </w:rPr>
        <w:t xml:space="preserve">ابن عباس </w:t>
      </w:r>
      <w:r w:rsidRPr="00241BFD">
        <w:rPr>
          <w:rStyle w:val="Char4"/>
          <w:rFonts w:eastAsia="MS Mincho" w:cs="CTraditional Arabic" w:hint="cs"/>
          <w:spacing w:val="-4"/>
          <w:rtl/>
        </w:rPr>
        <w:t>ب</w:t>
      </w:r>
      <w:r w:rsidRPr="00241BFD">
        <w:rPr>
          <w:rStyle w:val="Char4"/>
          <w:rFonts w:eastAsia="MS Mincho" w:hint="cs"/>
          <w:spacing w:val="-4"/>
          <w:rtl/>
        </w:rPr>
        <w:t xml:space="preserve"> گفت: در این مورد، چیزی به نظرم رسید؛ رأی من این است که آنچه را که خراب شده است، بازسازی نمایی و خانه‌ای را که مردم بر اساس آن، اسلام آورده‌اند و همچنین سنگ‌هایی را که مردم بر اساس آنها اسلام آورده‌اند و پیامبر اکرم</w:t>
      </w:r>
      <w:r w:rsidR="00D42469" w:rsidRPr="00D42469">
        <w:rPr>
          <w:rStyle w:val="Char4"/>
          <w:rFonts w:eastAsia="MS Mincho" w:cs="CTraditional Arabic" w:hint="cs"/>
          <w:spacing w:val="-4"/>
          <w:rtl/>
        </w:rPr>
        <w:t xml:space="preserve"> ص </w:t>
      </w:r>
      <w:r w:rsidRPr="002E320E">
        <w:rPr>
          <w:rStyle w:val="Char4"/>
          <w:rFonts w:eastAsia="MS Mincho" w:hint="cs"/>
          <w:rtl/>
        </w:rPr>
        <w:t>بر اساس آن، مبعوث شده است، بحال خود بگذار. ابن زبیر گفت: اگر خانه‌ی‌ یکی از شما بسوزد به کمتر از بازسازی آن، راضی نمی‌شود؛ پس چگونه برای خانه‌ی‌ پروردگارتان راضی می‌شوید؟ من سه روز، از پروردگارم استخاره می‌نمایم. بعد از آن، تصمیم می‌گیرم.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پس از گذشت سه روز، تصمیم گرفت که آنرا خراب کند. اما مردم از تخریب آن، خودداری کردند. زیرا بیم آنرا داشتند که اولین کسی که (برای تخریب) بالا برود، از آسمان عذابی نازل شود. تا اینکه سرانجام، مردی بالا رفت و سنگی از آن، انداخت. چون مردم دیدند که به او آسیبی نرسید، کار را ادامه دادند و آنرا خراب نمودند تا اینکه با زمین هم سطح گردید. آنگاه ابن زبیر ستون</w:t>
      </w:r>
      <w:r w:rsidR="00241BFD">
        <w:rPr>
          <w:rStyle w:val="Char4"/>
          <w:rFonts w:eastAsia="MS Mincho" w:hint="cs"/>
          <w:rtl/>
        </w:rPr>
        <w:t>‌</w:t>
      </w:r>
      <w:r w:rsidRPr="002E320E">
        <w:rPr>
          <w:rStyle w:val="Char4"/>
          <w:rFonts w:eastAsia="MS Mincho" w:hint="cs"/>
          <w:rtl/>
        </w:rPr>
        <w:t>هایی نصب کرد و بر آنها پرده انداخت تا اینکه دیوارهایش را بلند کردند.</w:t>
      </w:r>
    </w:p>
    <w:p w:rsidR="001C7CAE" w:rsidRPr="002E320E" w:rsidRDefault="001C7CAE" w:rsidP="001C7CAE">
      <w:pPr>
        <w:pStyle w:val="PlainText"/>
        <w:widowControl w:val="0"/>
        <w:bidi/>
        <w:ind w:firstLine="284"/>
        <w:jc w:val="both"/>
        <w:rPr>
          <w:rStyle w:val="Char4"/>
          <w:rFonts w:eastAsia="MS Mincho"/>
          <w:rtl/>
        </w:rPr>
      </w:pPr>
      <w:r w:rsidRPr="000B1818">
        <w:rPr>
          <w:rStyle w:val="Char4"/>
          <w:rFonts w:eastAsia="MS Mincho" w:hint="cs"/>
          <w:spacing w:val="-4"/>
          <w:rtl/>
        </w:rPr>
        <w:t xml:space="preserve">بعد از آن، ابن زبیر </w:t>
      </w:r>
      <w:r w:rsidRPr="000B1818">
        <w:rPr>
          <w:rStyle w:val="Char4"/>
          <w:rFonts w:eastAsia="MS Mincho" w:cs="CTraditional Arabic" w:hint="cs"/>
          <w:spacing w:val="-4"/>
          <w:rtl/>
        </w:rPr>
        <w:t>ب</w:t>
      </w:r>
      <w:r w:rsidRPr="000B1818">
        <w:rPr>
          <w:rStyle w:val="Char4"/>
          <w:rFonts w:eastAsia="MS Mincho" w:hint="cs"/>
          <w:spacing w:val="-4"/>
          <w:rtl/>
        </w:rPr>
        <w:t xml:space="preserve"> گفت: من شنیدم که عایشه</w:t>
      </w:r>
      <w:r w:rsidR="00D42469" w:rsidRPr="00D42469">
        <w:rPr>
          <w:rStyle w:val="Char4"/>
          <w:rFonts w:eastAsia="MS Mincho" w:cs="CTraditional Arabic" w:hint="cs"/>
          <w:spacing w:val="-4"/>
          <w:rtl/>
        </w:rPr>
        <w:t xml:space="preserve"> ل </w:t>
      </w:r>
      <w:r w:rsidRPr="000B1818">
        <w:rPr>
          <w:rStyle w:val="Char4"/>
          <w:rFonts w:eastAsia="MS Mincho" w:hint="cs"/>
          <w:spacing w:val="-4"/>
          <w:rtl/>
        </w:rPr>
        <w:t>می‌گفت: نبی اکرم</w:t>
      </w:r>
      <w:r w:rsidR="00D42469" w:rsidRPr="00D42469">
        <w:rPr>
          <w:rStyle w:val="Char4"/>
          <w:rFonts w:eastAsia="MS Mincho" w:cs="CTraditional Arabic" w:hint="cs"/>
          <w:spacing w:val="-4"/>
          <w:rtl/>
        </w:rPr>
        <w:t xml:space="preserve"> ص </w:t>
      </w:r>
      <w:r w:rsidRPr="002E320E">
        <w:rPr>
          <w:rStyle w:val="Char4"/>
          <w:rFonts w:eastAsia="MS Mincho" w:hint="cs"/>
          <w:rtl/>
        </w:rPr>
        <w:t xml:space="preserve">فرمود: «اگر مردم، تازه مسلمان نمی‌بودند و من به اندازه‌ی‌ ساختن آن، هزینه </w:t>
      </w:r>
      <w:r w:rsidRPr="002E320E">
        <w:rPr>
          <w:rStyle w:val="Char4"/>
          <w:rFonts w:eastAsia="MS Mincho"/>
          <w:rtl/>
        </w:rPr>
        <w:br/>
      </w:r>
      <w:r w:rsidRPr="002E320E">
        <w:rPr>
          <w:rStyle w:val="Char4"/>
          <w:rFonts w:eastAsia="MS Mincho" w:hint="cs"/>
          <w:rtl/>
        </w:rPr>
        <w:t xml:space="preserve">می‌داشتم، پنج ذراع از حطیم را جزو کعبه قرار می‌دادم و یک دروازه برای آن در نظر </w:t>
      </w:r>
      <w:r w:rsidRPr="002E320E">
        <w:rPr>
          <w:rStyle w:val="Char4"/>
          <w:rFonts w:eastAsia="MS Mincho"/>
          <w:rtl/>
        </w:rPr>
        <w:br/>
      </w:r>
      <w:r w:rsidRPr="002E320E">
        <w:rPr>
          <w:rStyle w:val="Char4"/>
          <w:rFonts w:eastAsia="MS Mincho" w:hint="cs"/>
          <w:rtl/>
        </w:rPr>
        <w:t>می‌گرفتم که مردم از آن، وارد شوند. و دروازه‌ای دیگر برای آن در نظر می‌گرفتم تا مردم از آن، خارج شوند». من امروز هزینه‌ی‌ ساختن آنرا دارم و از مردم نیز نمی‌ترسم.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اینگونه ابن زبیر پنج ذراع از حطیم را بر کعبه افزود. تا اینکه بنیادی گذاشت و مردم آنرا دیدند. و بنا را بر آن، ساخت.</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قابل یادآوری است که ارتفاع کعبه، هیجده ذراع بود. هنگامی‌ که کعبه را اضافه نمود، این ارتفاع را کم دانست، لذا ده زراع دیگر به ارتفاعش افزود. و دو دروازه برای آن قرار داد که از یکی از آنها مردم وارد شوند و از دیگری، بیرون بروند.</w:t>
      </w:r>
    </w:p>
    <w:p w:rsidR="00065D15" w:rsidRPr="000B1818" w:rsidRDefault="001C7CAE" w:rsidP="00065D15">
      <w:pPr>
        <w:pStyle w:val="PlainText"/>
        <w:widowControl w:val="0"/>
        <w:bidi/>
        <w:ind w:firstLine="284"/>
        <w:jc w:val="both"/>
        <w:rPr>
          <w:rFonts w:eastAsia="MS Mincho"/>
          <w:spacing w:val="-4"/>
          <w:rtl/>
        </w:rPr>
      </w:pPr>
      <w:r w:rsidRPr="000B1818">
        <w:rPr>
          <w:rStyle w:val="Char4"/>
          <w:rFonts w:eastAsia="MS Mincho" w:hint="cs"/>
          <w:spacing w:val="-4"/>
          <w:rtl/>
        </w:rPr>
        <w:t xml:space="preserve">هنگامی‌که ابن زبیر کشته شد، حجاج نامه‌ای به عبدالملک بن مروان نوشت و او را از ماجرا مطلع ساخت و همچنین به او اطلاع داد که ابن زبیر بنای کعبه را بر بنیادی نهاده است که افراد عادل مکه، نظر داده‌اند. عبدالملک به حجاج نوشت: ما با آلودگی‌های ابن زبیر کاری نداریم. آنچه را که به ارتفاع کعبه افزوده است به حال خودش بگذار و آنچه را که از حطیم به کعبه افزوده است، به بنای اولش برگردان. و دروازه‌ای را که باز کرده است، ببند. لذا حجاج کعبه را خراب کرد و به حالت اولش بازگرداند. </w:t>
      </w:r>
      <w:r w:rsidRPr="000B1818">
        <w:rPr>
          <w:rFonts w:eastAsia="MS Mincho" w:hint="cs"/>
          <w:spacing w:val="-4"/>
          <w:rtl/>
        </w:rPr>
        <w:t xml:space="preserve"> </w:t>
      </w:r>
    </w:p>
    <w:p w:rsidR="001C7CAE" w:rsidRPr="00423AB6" w:rsidRDefault="00A13875" w:rsidP="00065D15">
      <w:pPr>
        <w:pStyle w:val="PlainText"/>
        <w:bidi/>
        <w:ind w:firstLine="284"/>
        <w:jc w:val="both"/>
        <w:rPr>
          <w:rStyle w:val="Char3"/>
          <w:rFonts w:eastAsia="MS Mincho"/>
          <w:rtl/>
        </w:rPr>
      </w:pPr>
      <w:r w:rsidRPr="00241BFD">
        <w:rPr>
          <w:rStyle w:val="Char4"/>
          <w:rFonts w:eastAsia="MS Mincho" w:hint="cs"/>
          <w:rtl/>
        </w:rPr>
        <w:t>772</w:t>
      </w:r>
      <w:r w:rsidR="00241BFD" w:rsidRPr="00241BF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قَزَعَةَ</w:t>
      </w:r>
      <w:r w:rsidR="001C7CAE" w:rsidRPr="00423AB6">
        <w:rPr>
          <w:rStyle w:val="Char3"/>
          <w:rFonts w:eastAsia="MS Mincho" w:hint="cs"/>
          <w:rtl/>
        </w:rPr>
        <w:t>:</w:t>
      </w:r>
      <w:r w:rsidR="001C7CAE" w:rsidRPr="00423AB6">
        <w:rPr>
          <w:rStyle w:val="Char3"/>
          <w:rFonts w:eastAsia="MS Mincho"/>
          <w:rtl/>
        </w:rPr>
        <w:t xml:space="preserve"> أَنَّ عَبْدَ الْمَلِكِ بْنَ مَرْوَانَ</w:t>
      </w:r>
      <w:r w:rsidR="001C7CAE" w:rsidRPr="00423AB6">
        <w:rPr>
          <w:rStyle w:val="Char3"/>
          <w:rFonts w:eastAsia="MS Mincho" w:hint="cs"/>
          <w:rtl/>
        </w:rPr>
        <w:t>،</w:t>
      </w:r>
      <w:r w:rsidR="001C7CAE" w:rsidRPr="00423AB6">
        <w:rPr>
          <w:rStyle w:val="Char3"/>
          <w:rFonts w:eastAsia="MS Mincho"/>
          <w:rtl/>
        </w:rPr>
        <w:t xml:space="preserve"> بَيْنَمَا هُوَ يَطُوفُ بِالْبَيْتِ إِذْ قَالَ</w:t>
      </w:r>
      <w:r w:rsidR="001C7CAE" w:rsidRPr="00423AB6">
        <w:rPr>
          <w:rStyle w:val="Char3"/>
          <w:rFonts w:eastAsia="MS Mincho" w:hint="cs"/>
          <w:rtl/>
        </w:rPr>
        <w:t>:</w:t>
      </w:r>
      <w:r w:rsidR="001C7CAE" w:rsidRPr="00423AB6">
        <w:rPr>
          <w:rStyle w:val="Char3"/>
          <w:rFonts w:eastAsia="MS Mincho"/>
          <w:rtl/>
        </w:rPr>
        <w:t xml:space="preserve"> قَاتَلَ اللَّهُ ابْنَ الزُّبَيْرِ حَيْثُ يَكْذِبُ عَلَى أُمِّ الْمُؤْمِنِينَ</w:t>
      </w:r>
      <w:r w:rsidR="001C7CAE" w:rsidRPr="00423AB6">
        <w:rPr>
          <w:rStyle w:val="Char3"/>
          <w:rFonts w:eastAsia="MS Mincho" w:hint="cs"/>
          <w:rtl/>
        </w:rPr>
        <w:t>،</w:t>
      </w:r>
      <w:r w:rsidR="001C7CAE" w:rsidRPr="00423AB6">
        <w:rPr>
          <w:rStyle w:val="Char3"/>
          <w:rFonts w:eastAsia="MS Mincho"/>
          <w:rtl/>
        </w:rPr>
        <w:t xml:space="preserve"> يَقُولُ</w:t>
      </w:r>
      <w:r w:rsidR="001C7CAE" w:rsidRPr="00423AB6">
        <w:rPr>
          <w:rStyle w:val="Char3"/>
          <w:rFonts w:eastAsia="MS Mincho" w:hint="cs"/>
          <w:rtl/>
        </w:rPr>
        <w:t>:</w:t>
      </w:r>
      <w:r w:rsidR="001C7CAE" w:rsidRPr="00423AB6">
        <w:rPr>
          <w:rStyle w:val="Char3"/>
          <w:rFonts w:eastAsia="MS Mincho"/>
          <w:rtl/>
        </w:rPr>
        <w:t xml:space="preserve"> سَمِعْتُهَا تَقُولُ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يَا عَائِشَةُ لَوْلا</w:t>
      </w:r>
      <w:r w:rsidR="001C7CAE" w:rsidRPr="00423AB6">
        <w:rPr>
          <w:rStyle w:val="Char3"/>
          <w:rFonts w:eastAsia="MS Mincho" w:hint="cs"/>
          <w:rtl/>
        </w:rPr>
        <w:t>َ</w:t>
      </w:r>
      <w:r w:rsidR="001C7CAE" w:rsidRPr="00423AB6">
        <w:rPr>
          <w:rStyle w:val="Char3"/>
          <w:rFonts w:eastAsia="MS Mincho"/>
          <w:rtl/>
        </w:rPr>
        <w:t xml:space="preserve"> حِدْثَانُ قَوْمِكِ بِالْكُفْرِ لَنَقَضْتُ الْبَيْتَ حَتَّى أَزِيدَ فِيهِ مِنْ الْحِجْرِ</w:t>
      </w:r>
      <w:r w:rsidR="001C7CAE" w:rsidRPr="00423AB6">
        <w:rPr>
          <w:rStyle w:val="Char3"/>
          <w:rFonts w:eastAsia="MS Mincho" w:hint="cs"/>
          <w:rtl/>
        </w:rPr>
        <w:t>،</w:t>
      </w:r>
      <w:r w:rsidR="001C7CAE" w:rsidRPr="00423AB6">
        <w:rPr>
          <w:rStyle w:val="Char3"/>
          <w:rFonts w:eastAsia="MS Mincho"/>
          <w:rtl/>
        </w:rPr>
        <w:t xml:space="preserve"> فَإِنَّ قَوْمَكِ قَصَّرُوا فِي الْبِنَاءِ</w:t>
      </w:r>
      <w:r w:rsidR="001C7CAE" w:rsidRPr="00423AB6">
        <w:rPr>
          <w:rStyle w:val="Char3"/>
          <w:rFonts w:eastAsia="MS Mincho" w:hint="cs"/>
          <w:rtl/>
        </w:rPr>
        <w:t>».</w:t>
      </w:r>
      <w:r w:rsidR="001C7CAE" w:rsidRPr="00423AB6">
        <w:rPr>
          <w:rStyle w:val="Char3"/>
          <w:rFonts w:eastAsia="MS Mincho"/>
          <w:rtl/>
        </w:rPr>
        <w:t xml:space="preserve"> فَقَالَ الْحَارِثُ بْنُ عَبْدِ اللَّهِ بْنِ أَبِي رَبِيعَةَ</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تَقُلْ هَذَا يَا أَمِيرَ الْمُؤْمِنِينَ</w:t>
      </w:r>
      <w:r w:rsidR="001C7CAE" w:rsidRPr="00423AB6">
        <w:rPr>
          <w:rStyle w:val="Char3"/>
          <w:rFonts w:eastAsia="MS Mincho" w:hint="cs"/>
          <w:rtl/>
        </w:rPr>
        <w:t>،</w:t>
      </w:r>
      <w:r w:rsidR="001C7CAE" w:rsidRPr="00423AB6">
        <w:rPr>
          <w:rStyle w:val="Char3"/>
          <w:rFonts w:eastAsia="MS Mincho"/>
          <w:rtl/>
        </w:rPr>
        <w:t xml:space="preserve"> فَأَنَا سَمِعْتُ أُمَّ الْمُؤْمِنِينَ تُحَدِّثُ هَذَا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لَوْ كُنْتُ سَمِعْتُهُ قَبْلَ أَنْ أَهْدِمَهُ لَتَرَكْتُهُ عَلَى مَا بَنَى ابْنُ الزُّبَيْرِ</w:t>
      </w:r>
      <w:r w:rsidR="001C7CAE" w:rsidRPr="00423AB6">
        <w:rPr>
          <w:rStyle w:val="Char3"/>
          <w:rFonts w:eastAsia="MS Mincho" w:hint="cs"/>
          <w:rtl/>
        </w:rPr>
        <w:t xml:space="preserve">. </w:t>
      </w:r>
      <w:r w:rsidR="001C7CAE" w:rsidRPr="00F62971">
        <w:rPr>
          <w:rStyle w:val="Char4"/>
          <w:rFonts w:eastAsia="MS Mincho" w:hint="cs"/>
          <w:rtl/>
        </w:rPr>
        <w:t>(م/1333)</w:t>
      </w:r>
    </w:p>
    <w:p w:rsidR="001C7CAE" w:rsidRPr="002E320E" w:rsidRDefault="00060808" w:rsidP="00241BF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قزعه می‌گوید: روزی، عبدالملک بن مروان مشغول طواف خانه‌ی‌ الله بودکه گفت: الله ابن زبیر را نابود کند؛ به ام المؤمنین (عایشه) سخنان دروغی نسبت می‌داد و می‌گفت: شنیدم که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«ای</w:t>
      </w:r>
      <w:r w:rsidR="00241BFD">
        <w:rPr>
          <w:rStyle w:val="Char4"/>
          <w:rFonts w:eastAsia="MS Mincho" w:hint="cs"/>
          <w:rtl/>
        </w:rPr>
        <w:t xml:space="preserve"> </w:t>
      </w:r>
      <w:r w:rsidR="001C7CAE" w:rsidRPr="002E320E">
        <w:rPr>
          <w:rStyle w:val="Char4"/>
          <w:rFonts w:eastAsia="MS Mincho" w:hint="cs"/>
          <w:rtl/>
        </w:rPr>
        <w:t>عایشه! اگر قوم تو تازه مسلمان نمی‌بودند، کعبه را خراب می‌کردم تا از حطیم به آن بیفزایم؛ زیرا آنان در ساختن آن، با کمبود هزینه مواجه شدند». حارث بن عبدالله بن ابی ربیعه گفت: ای امیرالمؤمنین! این حرف را نزن؛ من شنیدم که ام المؤمنین این حدیث را بیان می‌کرد. عبدالملک بن مروان گفت: اگر قبل از منهدم ساختن آن، این حدیث را می‌شنیدم، آنرا بر بنای ابن زبیر می‌گذاشتم.</w:t>
      </w:r>
    </w:p>
    <w:p w:rsidR="001C7CAE" w:rsidRPr="00F62971" w:rsidRDefault="001C7CAE" w:rsidP="001C7CAE">
      <w:pPr>
        <w:pStyle w:val="a2"/>
        <w:rPr>
          <w:rFonts w:eastAsia="MS Mincho"/>
          <w:rtl/>
        </w:rPr>
      </w:pPr>
      <w:bookmarkStart w:id="4195" w:name="_Toc256338341"/>
      <w:bookmarkStart w:id="4196" w:name="_Toc256340294"/>
      <w:bookmarkStart w:id="4197" w:name="_Toc261194692"/>
      <w:bookmarkStart w:id="4198" w:name="_Toc445895977"/>
      <w:bookmarkStart w:id="4199" w:name="_Toc448060071"/>
      <w:r w:rsidRPr="00F62971">
        <w:rPr>
          <w:rFonts w:eastAsia="MS Mincho" w:hint="cs"/>
          <w:rtl/>
        </w:rPr>
        <w:t>باب (101): حرمت مدینه و حرمت شکار و درخت آن و دعا نمودن برای آن</w:t>
      </w:r>
      <w:bookmarkEnd w:id="4195"/>
      <w:bookmarkEnd w:id="4196"/>
      <w:bookmarkEnd w:id="4197"/>
      <w:bookmarkEnd w:id="4198"/>
      <w:bookmarkEnd w:id="4199"/>
    </w:p>
    <w:p w:rsidR="001C7CAE" w:rsidRPr="00423AB6" w:rsidRDefault="00A13875" w:rsidP="00241BFD">
      <w:pPr>
        <w:pStyle w:val="PlainText"/>
        <w:widowControl w:val="0"/>
        <w:bidi/>
        <w:ind w:firstLine="284"/>
        <w:jc w:val="both"/>
        <w:rPr>
          <w:rStyle w:val="Char3"/>
          <w:rFonts w:eastAsia="MS Mincho"/>
          <w:rtl/>
        </w:rPr>
      </w:pPr>
      <w:r w:rsidRPr="00A13875">
        <w:rPr>
          <w:rStyle w:val="Char4"/>
          <w:rFonts w:eastAsia="MS Mincho" w:hint="cs"/>
          <w:rtl/>
        </w:rPr>
        <w:t>7</w:t>
      </w:r>
      <w:r w:rsidRPr="00241BFD">
        <w:rPr>
          <w:rStyle w:val="Char4"/>
          <w:rFonts w:eastAsia="MS Mincho" w:hint="cs"/>
          <w:rtl/>
        </w:rPr>
        <w:t>73</w:t>
      </w:r>
      <w:r w:rsidR="00241BFD" w:rsidRPr="00241BFD">
        <w:rPr>
          <w:rStyle w:val="Char4"/>
          <w:rFonts w:eastAsia="MS Mincho" w:hint="cs"/>
          <w:rtl/>
        </w:rPr>
        <w:t>-</w:t>
      </w:r>
      <w:r w:rsidR="001C7CAE" w:rsidRPr="00241BFD">
        <w:rPr>
          <w:rStyle w:val="Char4"/>
          <w:rFonts w:eastAsia="MS Mincho" w:hint="cs"/>
          <w:rtl/>
        </w:rPr>
        <w:t xml:space="preserve"> </w:t>
      </w:r>
      <w:r w:rsidR="001C7CAE" w:rsidRPr="00423AB6">
        <w:rPr>
          <w:rStyle w:val="Char3"/>
          <w:rFonts w:eastAsia="MS Mincho" w:hint="cs"/>
          <w:rtl/>
        </w:rPr>
        <w:t xml:space="preserve">عن </w:t>
      </w:r>
      <w:r w:rsidR="001C7CAE" w:rsidRPr="00423AB6">
        <w:rPr>
          <w:rStyle w:val="Char3"/>
          <w:rFonts w:eastAsia="MS Mincho"/>
          <w:rtl/>
        </w:rPr>
        <w:t>عَبْدِ اللَّهِ بْنِ زَيْدِ بْنِ عَاصِمٍ</w:t>
      </w:r>
      <w:r w:rsidR="001C7CAE">
        <w:rPr>
          <w:rStyle w:val="Char3"/>
          <w:rFonts w:eastAsia="MS Mincho" w:hint="cs"/>
          <w:rtl/>
        </w:rPr>
        <w:t xml:space="preserve"> </w:t>
      </w:r>
      <w:r w:rsidR="001C7CAE" w:rsidRPr="00423AB6">
        <w:rPr>
          <w:rStyle w:val="Char3"/>
          <w:rFonts w:eastAsia="MS Mincho" w:cs="CTraditional Arabic" w:hint="cs"/>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إِبْرَاهِيمَ حَرَّمَ مَكَّةَ وَدَعَا لأ</w:t>
      </w:r>
      <w:r w:rsidR="001C7CAE" w:rsidRPr="00423AB6">
        <w:rPr>
          <w:rStyle w:val="Char3"/>
          <w:rFonts w:eastAsia="MS Mincho" w:hint="cs"/>
          <w:rtl/>
        </w:rPr>
        <w:t>ِ</w:t>
      </w:r>
      <w:r w:rsidR="001C7CAE" w:rsidRPr="00423AB6">
        <w:rPr>
          <w:rStyle w:val="Char3"/>
          <w:rFonts w:eastAsia="MS Mincho"/>
          <w:rtl/>
        </w:rPr>
        <w:t>َهْلِهَا</w:t>
      </w:r>
      <w:r w:rsidR="001C7CAE" w:rsidRPr="00423AB6">
        <w:rPr>
          <w:rStyle w:val="Char3"/>
          <w:rFonts w:eastAsia="MS Mincho" w:hint="cs"/>
          <w:rtl/>
        </w:rPr>
        <w:t>،</w:t>
      </w:r>
      <w:r w:rsidR="001C7CAE" w:rsidRPr="00423AB6">
        <w:rPr>
          <w:rStyle w:val="Char3"/>
          <w:rFonts w:eastAsia="MS Mincho"/>
          <w:rtl/>
        </w:rPr>
        <w:t xml:space="preserve"> وَإِنِّي حَرَّمْتُ الْمَدِينَةَ كَمَا حَرَّمَ إِبْرَاهِيمُ مَكَّةَ</w:t>
      </w:r>
      <w:r w:rsidR="001C7CAE" w:rsidRPr="00423AB6">
        <w:rPr>
          <w:rStyle w:val="Char3"/>
          <w:rFonts w:eastAsia="MS Mincho" w:hint="cs"/>
          <w:rtl/>
        </w:rPr>
        <w:t>،</w:t>
      </w:r>
      <w:r w:rsidR="001C7CAE" w:rsidRPr="00423AB6">
        <w:rPr>
          <w:rStyle w:val="Char3"/>
          <w:rFonts w:eastAsia="MS Mincho"/>
          <w:rtl/>
        </w:rPr>
        <w:t xml:space="preserve"> وَإِنِّي دَعَوْتُ فِي صَاعِهَا وَمُدِّهَا بِمِثْلَيْ مَا دَعَا بِهِ إِبْرَاهِيمُ لأ</w:t>
      </w:r>
      <w:r w:rsidR="001C7CAE" w:rsidRPr="00423AB6">
        <w:rPr>
          <w:rStyle w:val="Char3"/>
          <w:rFonts w:eastAsia="MS Mincho" w:hint="cs"/>
          <w:rtl/>
        </w:rPr>
        <w:t>ِ</w:t>
      </w:r>
      <w:r w:rsidR="001C7CAE" w:rsidRPr="00423AB6">
        <w:rPr>
          <w:rStyle w:val="Char3"/>
          <w:rFonts w:eastAsia="MS Mincho"/>
          <w:rtl/>
        </w:rPr>
        <w:t>َهْلِ مَكَّةَ</w:t>
      </w:r>
      <w:r w:rsidR="001C7CAE" w:rsidRPr="00423AB6">
        <w:rPr>
          <w:rStyle w:val="Char3"/>
          <w:rFonts w:eastAsia="MS Mincho" w:hint="cs"/>
          <w:rtl/>
        </w:rPr>
        <w:t>».</w:t>
      </w:r>
      <w:r w:rsidR="001C7CAE" w:rsidRPr="00423AB6">
        <w:rPr>
          <w:rStyle w:val="Char3"/>
          <w:rFonts w:eastAsia="MS Mincho"/>
          <w:rtl/>
        </w:rPr>
        <w:t xml:space="preserve"> </w:t>
      </w:r>
      <w:r w:rsidRPr="00241BFD">
        <w:rPr>
          <w:rStyle w:val="Char4"/>
          <w:rFonts w:eastAsia="MS Mincho" w:hint="cs"/>
          <w:rtl/>
        </w:rPr>
        <w:t>(م</w:t>
      </w:r>
      <w:r w:rsidR="001D7CD0" w:rsidRPr="00241BFD">
        <w:rPr>
          <w:rStyle w:val="Char4"/>
          <w:rFonts w:eastAsia="MS Mincho" w:hint="cs"/>
          <w:rtl/>
        </w:rPr>
        <w:t>/</w:t>
      </w:r>
      <w:r w:rsidRPr="00241BFD">
        <w:rPr>
          <w:rStyle w:val="Char4"/>
          <w:rFonts w:eastAsia="MS Mincho" w:hint="cs"/>
          <w:rtl/>
        </w:rPr>
        <w:t>136</w:t>
      </w:r>
      <w:r w:rsidR="001C7CAE" w:rsidRPr="00241BFD">
        <w:rPr>
          <w:rStyle w:val="Char4"/>
          <w:rFonts w:eastAsia="MS Mincho" w:hint="cs"/>
          <w:rtl/>
        </w:rPr>
        <w:t>0</w:t>
      </w:r>
      <w:r w:rsidR="00060808" w:rsidRPr="00241BFD">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241BFD">
        <w:rPr>
          <w:rStyle w:val="Char5"/>
          <w:rFonts w:eastAsia="MS Mincho" w:hint="cs"/>
          <w:spacing w:val="-4"/>
          <w:rtl/>
        </w:rPr>
        <w:t>ترجمه:</w:t>
      </w:r>
      <w:r w:rsidR="001C7CAE" w:rsidRPr="00241BFD">
        <w:rPr>
          <w:rStyle w:val="Char4"/>
          <w:rFonts w:eastAsia="MS Mincho" w:hint="cs"/>
          <w:spacing w:val="-4"/>
          <w:rtl/>
        </w:rPr>
        <w:t xml:space="preserve"> </w:t>
      </w:r>
      <w:r w:rsidR="001C7CAE" w:rsidRPr="00241BFD">
        <w:rPr>
          <w:rStyle w:val="Char4"/>
          <w:rFonts w:eastAsia="MS Mincho"/>
          <w:spacing w:val="-4"/>
          <w:rtl/>
        </w:rPr>
        <w:t>عبد</w:t>
      </w:r>
      <w:r w:rsidR="001C7CAE" w:rsidRPr="00241BFD">
        <w:rPr>
          <w:rStyle w:val="Char4"/>
          <w:rFonts w:eastAsia="MS Mincho" w:hint="cs"/>
          <w:spacing w:val="-4"/>
          <w:rtl/>
        </w:rPr>
        <w:t xml:space="preserve"> </w:t>
      </w:r>
      <w:r w:rsidR="001C7CAE" w:rsidRPr="00241BFD">
        <w:rPr>
          <w:rStyle w:val="Char4"/>
          <w:rFonts w:eastAsia="MS Mincho"/>
          <w:spacing w:val="-4"/>
          <w:rtl/>
        </w:rPr>
        <w:t>الله بن زید</w:t>
      </w:r>
      <w:r w:rsidR="001C7CAE" w:rsidRPr="00241BFD">
        <w:rPr>
          <w:rStyle w:val="Char4"/>
          <w:rFonts w:eastAsia="MS Mincho" w:hint="cs"/>
          <w:spacing w:val="-4"/>
          <w:rtl/>
        </w:rPr>
        <w:t xml:space="preserve"> بن عاصم </w:t>
      </w:r>
      <w:r w:rsidR="00D42469" w:rsidRPr="00D42469">
        <w:rPr>
          <w:rFonts w:ascii="AGA Arabesque" w:eastAsia="MS Mincho" w:hAnsi="AGA Arabesque" w:cs="CTraditional Arabic"/>
          <w:spacing w:val="-4"/>
          <w:sz w:val="26"/>
          <w:szCs w:val="27"/>
          <w:rtl/>
        </w:rPr>
        <w:t xml:space="preserve"> س </w:t>
      </w:r>
      <w:r w:rsidR="001C7CAE" w:rsidRPr="00241BFD">
        <w:rPr>
          <w:rStyle w:val="Char4"/>
          <w:rFonts w:eastAsia="MS Mincho"/>
          <w:spacing w:val="-4"/>
          <w:rtl/>
        </w:rPr>
        <w:t xml:space="preserve">می‏گوید: </w:t>
      </w:r>
      <w:r w:rsidR="001C7CAE" w:rsidRPr="00241BFD">
        <w:rPr>
          <w:rStyle w:val="Char4"/>
          <w:rFonts w:eastAsia="MS Mincho" w:hint="cs"/>
          <w:spacing w:val="-4"/>
          <w:rtl/>
        </w:rPr>
        <w:t>رسول الله</w:t>
      </w:r>
      <w:r w:rsidR="00D42469" w:rsidRPr="00D42469">
        <w:rPr>
          <w:rStyle w:val="Char4"/>
          <w:rFonts w:eastAsia="MS Mincho" w:cs="CTraditional Arabic"/>
          <w:spacing w:val="-4"/>
          <w:rtl/>
        </w:rPr>
        <w:t xml:space="preserve"> ص </w:t>
      </w:r>
      <w:r w:rsidR="001C7CAE" w:rsidRPr="00241BFD">
        <w:rPr>
          <w:rStyle w:val="Char4"/>
          <w:rFonts w:eastAsia="MS Mincho"/>
          <w:spacing w:val="-4"/>
          <w:rtl/>
        </w:rPr>
        <w:t xml:space="preserve">فرمود: «ابراهیم </w:t>
      </w:r>
      <w:r w:rsidR="001C7CAE" w:rsidRPr="00241BFD">
        <w:rPr>
          <w:rStyle w:val="Char4"/>
          <w:rFonts w:eastAsia="MS Mincho"/>
          <w:spacing w:val="-4"/>
          <w:rtl/>
        </w:rPr>
        <w:sym w:font="AGA Arabesque" w:char="F075"/>
      </w:r>
      <w:r w:rsidR="001C7CAE" w:rsidRPr="002E320E">
        <w:rPr>
          <w:rStyle w:val="Char4"/>
          <w:rFonts w:eastAsia="MS Mincho"/>
          <w:rtl/>
        </w:rPr>
        <w:t xml:space="preserve"> مکه را حرم قرار داد و برای </w:t>
      </w:r>
      <w:r w:rsidR="001C7CAE" w:rsidRPr="002E320E">
        <w:rPr>
          <w:rStyle w:val="Char4"/>
          <w:rFonts w:eastAsia="MS Mincho" w:hint="cs"/>
          <w:rtl/>
        </w:rPr>
        <w:t xml:space="preserve">مردم </w:t>
      </w:r>
      <w:r w:rsidR="001C7CAE" w:rsidRPr="002E320E">
        <w:rPr>
          <w:rStyle w:val="Char4"/>
          <w:rFonts w:eastAsia="MS Mincho"/>
          <w:rtl/>
        </w:rPr>
        <w:t>آن</w:t>
      </w:r>
      <w:r w:rsidR="001C7CAE" w:rsidRPr="002E320E">
        <w:rPr>
          <w:rStyle w:val="Char4"/>
          <w:rFonts w:eastAsia="MS Mincho" w:hint="cs"/>
          <w:rtl/>
        </w:rPr>
        <w:t>،</w:t>
      </w:r>
      <w:r w:rsidR="001C7CAE" w:rsidRPr="002E320E">
        <w:rPr>
          <w:rStyle w:val="Char4"/>
          <w:rFonts w:eastAsia="MS Mincho"/>
          <w:rtl/>
        </w:rPr>
        <w:t xml:space="preserve"> دعا </w:t>
      </w:r>
      <w:r w:rsidR="001C7CAE" w:rsidRPr="002E320E">
        <w:rPr>
          <w:rStyle w:val="Char4"/>
          <w:rFonts w:eastAsia="MS Mincho" w:hint="cs"/>
          <w:rtl/>
        </w:rPr>
        <w:t>نمو</w:t>
      </w:r>
      <w:r w:rsidR="001C7CAE" w:rsidRPr="002E320E">
        <w:rPr>
          <w:rStyle w:val="Char4"/>
          <w:rFonts w:eastAsia="MS Mincho"/>
          <w:rtl/>
        </w:rPr>
        <w:t>د</w:t>
      </w:r>
      <w:r w:rsidR="001C7CAE" w:rsidRPr="002E320E">
        <w:rPr>
          <w:rStyle w:val="Char4"/>
          <w:rFonts w:eastAsia="MS Mincho" w:hint="cs"/>
          <w:rtl/>
        </w:rPr>
        <w:t>؛</w:t>
      </w:r>
      <w:r w:rsidR="001C7CAE" w:rsidRPr="002E320E">
        <w:rPr>
          <w:rStyle w:val="Char4"/>
          <w:rFonts w:eastAsia="MS Mincho"/>
          <w:rtl/>
        </w:rPr>
        <w:t xml:space="preserve"> من </w:t>
      </w:r>
      <w:r w:rsidR="001C7CAE" w:rsidRPr="002E320E">
        <w:rPr>
          <w:rStyle w:val="Char4"/>
          <w:rFonts w:eastAsia="MS Mincho" w:hint="cs"/>
          <w:rtl/>
        </w:rPr>
        <w:t xml:space="preserve">نیز </w:t>
      </w:r>
      <w:r w:rsidR="001C7CAE" w:rsidRPr="002E320E">
        <w:rPr>
          <w:rStyle w:val="Char4"/>
          <w:rFonts w:eastAsia="MS Mincho"/>
          <w:rtl/>
        </w:rPr>
        <w:t xml:space="preserve">همان گونه که ابراهیم </w:t>
      </w:r>
      <w:r w:rsidR="001C7CAE" w:rsidRPr="002E320E">
        <w:rPr>
          <w:rStyle w:val="Char4"/>
          <w:rFonts w:eastAsia="MS Mincho"/>
          <w:rtl/>
        </w:rPr>
        <w:sym w:font="AGA Arabesque" w:char="F075"/>
      </w:r>
      <w:r w:rsidR="001C7CAE" w:rsidRPr="002E320E">
        <w:rPr>
          <w:rStyle w:val="Char4"/>
          <w:rFonts w:eastAsia="MS Mincho"/>
          <w:rtl/>
        </w:rPr>
        <w:t xml:space="preserve"> </w:t>
      </w:r>
      <w:r w:rsidR="001C7CAE" w:rsidRPr="002E320E">
        <w:rPr>
          <w:rStyle w:val="Char4"/>
          <w:rFonts w:eastAsia="MS Mincho" w:hint="cs"/>
          <w:rtl/>
        </w:rPr>
        <w:t>مکه را حرم قرار داد، مدینه را حرم قرار دادم و دو برابر دعای ابراهیم برای اهل مکه،برای مد و صاع (پیمانه و وزن) مدینه دعای برکت نمودم</w:t>
      </w:r>
      <w:r w:rsidR="001C7CAE" w:rsidRPr="002E320E">
        <w:rPr>
          <w:rStyle w:val="Char4"/>
          <w:rFonts w:eastAsia="MS Mincho"/>
          <w:rtl/>
        </w:rPr>
        <w:t>».</w:t>
      </w:r>
      <w:r w:rsidR="001C7CAE" w:rsidRPr="002E320E">
        <w:rPr>
          <w:rStyle w:val="Char4"/>
          <w:rFonts w:eastAsia="MS Mincho"/>
        </w:rPr>
        <w:t></w:t>
      </w:r>
    </w:p>
    <w:p w:rsidR="001C7CAE" w:rsidRPr="00423AB6" w:rsidRDefault="00A13875" w:rsidP="001C7CAE">
      <w:pPr>
        <w:pStyle w:val="PlainText"/>
        <w:widowControl w:val="0"/>
        <w:bidi/>
        <w:ind w:firstLine="284"/>
        <w:jc w:val="both"/>
        <w:rPr>
          <w:rStyle w:val="Char3"/>
          <w:rFonts w:eastAsia="MS Mincho"/>
          <w:rtl/>
        </w:rPr>
      </w:pPr>
      <w:r w:rsidRPr="00413B13">
        <w:rPr>
          <w:rStyle w:val="Char4"/>
          <w:rFonts w:eastAsia="MS Mincho" w:hint="cs"/>
          <w:rtl/>
        </w:rPr>
        <w:t>774</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w:t>
      </w:r>
      <w:r w:rsidR="001C7CAE" w:rsidRPr="00423AB6">
        <w:rPr>
          <w:rStyle w:val="Char3"/>
          <w:rFonts w:eastAsia="MS Mincho" w:hint="cs"/>
          <w:rtl/>
        </w:rPr>
        <w:t>سعد بنِ أبی وقاص</w:t>
      </w:r>
      <w:r w:rsidR="00D42469" w:rsidRPr="00D42469">
        <w:rPr>
          <w:rStyle w:val="Char3"/>
          <w:rFonts w:eastAsia="MS Mincho" w:cs="CTraditional Arabic" w:hint="cs"/>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إِنِّي أُحَرِّمُ مَا بَيْنَ لا</w:t>
      </w:r>
      <w:r w:rsidR="001C7CAE" w:rsidRPr="00423AB6">
        <w:rPr>
          <w:rStyle w:val="Char3"/>
          <w:rFonts w:eastAsia="MS Mincho" w:hint="cs"/>
          <w:rtl/>
        </w:rPr>
        <w:t>َ</w:t>
      </w:r>
      <w:r w:rsidR="001C7CAE" w:rsidRPr="00423AB6">
        <w:rPr>
          <w:rStyle w:val="Char3"/>
          <w:rFonts w:eastAsia="MS Mincho"/>
          <w:rtl/>
        </w:rPr>
        <w:t>بَتَيْ الْمَدِينَةِ</w:t>
      </w:r>
      <w:r w:rsidR="001C7CAE" w:rsidRPr="00423AB6">
        <w:rPr>
          <w:rStyle w:val="Char3"/>
          <w:rFonts w:eastAsia="MS Mincho" w:hint="cs"/>
          <w:rtl/>
        </w:rPr>
        <w:t>،</w:t>
      </w:r>
      <w:r w:rsidR="001C7CAE" w:rsidRPr="00423AB6">
        <w:rPr>
          <w:rStyle w:val="Char3"/>
          <w:rFonts w:eastAsia="MS Mincho"/>
          <w:rtl/>
        </w:rPr>
        <w:t xml:space="preserve"> أَنْ يُقْطَعَ عِضَاهُهَا</w:t>
      </w:r>
      <w:r w:rsidR="001C7CAE" w:rsidRPr="00423AB6">
        <w:rPr>
          <w:rStyle w:val="Char3"/>
          <w:rFonts w:eastAsia="MS Mincho" w:hint="cs"/>
          <w:rtl/>
        </w:rPr>
        <w:t>،</w:t>
      </w:r>
      <w:r w:rsidR="001C7CAE" w:rsidRPr="00423AB6">
        <w:rPr>
          <w:rStyle w:val="Char3"/>
          <w:rFonts w:eastAsia="MS Mincho"/>
          <w:rtl/>
        </w:rPr>
        <w:t xml:space="preserve"> أَوْ يُقْتَلَ صَيْدُهَا</w:t>
      </w:r>
      <w:r w:rsidR="001C7CAE" w:rsidRPr="00423AB6">
        <w:rPr>
          <w:rStyle w:val="Char3"/>
          <w:rFonts w:eastAsia="MS Mincho" w:hint="cs"/>
          <w:rtl/>
        </w:rPr>
        <w:t>».</w:t>
      </w:r>
    </w:p>
    <w:p w:rsidR="001C7CAE" w:rsidRPr="00423AB6" w:rsidRDefault="001C7CAE" w:rsidP="002D1B57">
      <w:pPr>
        <w:pStyle w:val="PlainText"/>
        <w:bidi/>
        <w:ind w:firstLine="397"/>
        <w:jc w:val="both"/>
        <w:rPr>
          <w:rStyle w:val="Char3"/>
          <w:rFonts w:eastAsia="MS Mincho"/>
          <w:rtl/>
        </w:rPr>
      </w:pPr>
      <w:r w:rsidRPr="00423AB6">
        <w:rPr>
          <w:rStyle w:val="Char3"/>
          <w:rFonts w:eastAsia="MS Mincho"/>
          <w:rtl/>
        </w:rPr>
        <w:t>وَقَالَ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الْمَدِينَةُ خَيْرٌ لَهُمْ لَوْ كَانُوا يَعْلَمُونَ</w:t>
      </w:r>
      <w:r w:rsidRPr="00423AB6">
        <w:rPr>
          <w:rStyle w:val="Char3"/>
          <w:rFonts w:eastAsia="MS Mincho" w:hint="cs"/>
          <w:rtl/>
        </w:rPr>
        <w:t>،</w:t>
      </w:r>
      <w:r w:rsidRPr="00423AB6">
        <w:rPr>
          <w:rStyle w:val="Char3"/>
          <w:rFonts w:eastAsia="MS Mincho"/>
          <w:rtl/>
        </w:rPr>
        <w:t xml:space="preserve"> لا</w:t>
      </w:r>
      <w:r w:rsidRPr="00423AB6">
        <w:rPr>
          <w:rStyle w:val="Char3"/>
          <w:rFonts w:eastAsia="MS Mincho" w:hint="cs"/>
          <w:rtl/>
        </w:rPr>
        <w:t>َ</w:t>
      </w:r>
      <w:r w:rsidRPr="00423AB6">
        <w:rPr>
          <w:rStyle w:val="Char3"/>
          <w:rFonts w:eastAsia="MS Mincho"/>
          <w:rtl/>
        </w:rPr>
        <w:t xml:space="preserve"> يَدَعُهَا أَحَدٌ رَغْبَةً عَنْهَا إِلا</w:t>
      </w:r>
      <w:r w:rsidRPr="00423AB6">
        <w:rPr>
          <w:rStyle w:val="Char3"/>
          <w:rFonts w:eastAsia="MS Mincho" w:hint="cs"/>
          <w:rtl/>
        </w:rPr>
        <w:t>َّ</w:t>
      </w:r>
      <w:r w:rsidRPr="00423AB6">
        <w:rPr>
          <w:rStyle w:val="Char3"/>
          <w:rFonts w:eastAsia="MS Mincho"/>
          <w:rtl/>
        </w:rPr>
        <w:t xml:space="preserve"> أَبْدَلَ اللَّهُ فِيهَا مَنْ هُوَ خَيْرٌ مِنْهُ</w:t>
      </w:r>
      <w:r w:rsidRPr="00423AB6">
        <w:rPr>
          <w:rStyle w:val="Char3"/>
          <w:rFonts w:eastAsia="MS Mincho" w:hint="cs"/>
          <w:rtl/>
        </w:rPr>
        <w:t>،</w:t>
      </w:r>
      <w:r w:rsidRPr="00423AB6">
        <w:rPr>
          <w:rStyle w:val="Char3"/>
          <w:rFonts w:eastAsia="MS Mincho"/>
          <w:rtl/>
        </w:rPr>
        <w:t xml:space="preserve"> وَلا يَثْبُتُ أَحَدٌ عَلَى لأْوَائِهَا وَجَهْدِهَا إِلا</w:t>
      </w:r>
      <w:r w:rsidRPr="00423AB6">
        <w:rPr>
          <w:rStyle w:val="Char3"/>
          <w:rFonts w:eastAsia="MS Mincho" w:hint="cs"/>
          <w:rtl/>
        </w:rPr>
        <w:t>َّ</w:t>
      </w:r>
      <w:r w:rsidRPr="00423AB6">
        <w:rPr>
          <w:rStyle w:val="Char3"/>
          <w:rFonts w:eastAsia="MS Mincho"/>
          <w:rtl/>
        </w:rPr>
        <w:t xml:space="preserve"> كُنْتُ لَهُ شَفِيعًا</w:t>
      </w:r>
      <w:r w:rsidRPr="00423AB6">
        <w:rPr>
          <w:rStyle w:val="Char3"/>
          <w:rFonts w:eastAsia="MS Mincho" w:hint="cs"/>
          <w:rtl/>
        </w:rPr>
        <w:t xml:space="preserve"> ـ</w:t>
      </w:r>
      <w:r w:rsidRPr="00423AB6">
        <w:rPr>
          <w:rStyle w:val="Char3"/>
          <w:rFonts w:eastAsia="MS Mincho"/>
          <w:rtl/>
        </w:rPr>
        <w:t xml:space="preserve"> أَوْ شَهِيدًا </w:t>
      </w:r>
      <w:r w:rsidRPr="00423AB6">
        <w:rPr>
          <w:rStyle w:val="Char3"/>
          <w:rFonts w:eastAsia="MS Mincho" w:hint="cs"/>
          <w:rtl/>
        </w:rPr>
        <w:t xml:space="preserve">ـ </w:t>
      </w:r>
      <w:r w:rsidRPr="00423AB6">
        <w:rPr>
          <w:rStyle w:val="Char3"/>
          <w:rFonts w:eastAsia="MS Mincho"/>
          <w:rtl/>
        </w:rPr>
        <w:t>يَوْمَ الْقِيَامَةِ</w:t>
      </w:r>
      <w:r w:rsidRPr="00423AB6">
        <w:rPr>
          <w:rStyle w:val="Char3"/>
          <w:rFonts w:eastAsia="MS Mincho" w:hint="cs"/>
          <w:rtl/>
        </w:rPr>
        <w:t>».</w:t>
      </w:r>
      <w:r w:rsidRPr="00423AB6">
        <w:rPr>
          <w:rStyle w:val="Char3"/>
          <w:rFonts w:eastAsia="MS Mincho"/>
          <w:rtl/>
        </w:rPr>
        <w:t xml:space="preserve"> </w:t>
      </w:r>
      <w:r w:rsidR="00A13875" w:rsidRPr="00A13875">
        <w:rPr>
          <w:rStyle w:val="Char4"/>
          <w:rFonts w:eastAsia="MS Mincho" w:cs="KFGQPC Uthman Taha Naskh" w:hint="cs"/>
          <w:rtl/>
        </w:rPr>
        <w:t>(م</w:t>
      </w:r>
      <w:r w:rsidR="001D7CD0" w:rsidRPr="001D7CD0">
        <w:rPr>
          <w:rStyle w:val="Char4"/>
          <w:rFonts w:eastAsia="MS Mincho" w:cs="KFGQPC Uthman Taha Naskh" w:hint="cs"/>
          <w:rtl/>
        </w:rPr>
        <w:t>/</w:t>
      </w:r>
      <w:r w:rsidR="00A13875" w:rsidRPr="00A13875">
        <w:rPr>
          <w:rStyle w:val="Char4"/>
          <w:rFonts w:eastAsia="MS Mincho" w:cs="KFGQPC Uthman Taha Naskh" w:hint="cs"/>
          <w:rtl/>
        </w:rPr>
        <w:t>1363</w:t>
      </w:r>
      <w:r w:rsidR="00060808" w:rsidRPr="00060808">
        <w:rPr>
          <w:rStyle w:val="Char4"/>
          <w:rFonts w:eastAsia="MS Mincho" w:cs="KFGQPC Uthman Taha Naskh" w:hint="cs"/>
          <w:rtl/>
        </w:rPr>
        <w:t>)</w:t>
      </w:r>
    </w:p>
    <w:p w:rsidR="001C7CAE" w:rsidRPr="00423AB6" w:rsidRDefault="00060808" w:rsidP="00413B13">
      <w:pPr>
        <w:pStyle w:val="a6"/>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سعد بن ابی وقاص</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«من حد فاصل دو سنگلاخ مدینه را حرم قرار دادم. کندن خار و کشتن شکار آن، ممنوع است». و افزود: «مدینه برای مردم، بهتر است. ای کاش! این امر را می‌دانستند. هر کس، از آن، روی گردانی نماید و آنرا ترک کند، الله افرادی بهتر از او در مدینه، جایگزین می‌نماید. و هر کس، بر گرسنگی و سختی</w:t>
      </w:r>
      <w:r w:rsidR="00413B13">
        <w:rPr>
          <w:rStyle w:val="Char4"/>
          <w:rFonts w:eastAsia="MS Mincho" w:hint="cs"/>
          <w:rtl/>
        </w:rPr>
        <w:t>‌</w:t>
      </w:r>
      <w:r w:rsidR="001C7CAE" w:rsidRPr="002E320E">
        <w:rPr>
          <w:rStyle w:val="Char4"/>
          <w:rFonts w:eastAsia="MS Mincho" w:hint="cs"/>
          <w:rtl/>
        </w:rPr>
        <w:t>های مدینه، صبر کند، من روز قیامت، برایش شفاعت می‌کنم یا گواهی می‌دهم».</w:t>
      </w:r>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775</w:t>
      </w:r>
      <w:r w:rsid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عَامِرِ بْنِ سَعْدٍ</w:t>
      </w:r>
      <w:r w:rsidR="001C7CAE" w:rsidRPr="00423AB6">
        <w:rPr>
          <w:rStyle w:val="Char3"/>
          <w:rFonts w:eastAsia="MS Mincho" w:hint="cs"/>
          <w:rtl/>
        </w:rPr>
        <w:t>:</w:t>
      </w:r>
      <w:r w:rsidR="001C7CAE" w:rsidRPr="00423AB6">
        <w:rPr>
          <w:rStyle w:val="Char3"/>
          <w:rFonts w:eastAsia="MS Mincho"/>
          <w:rtl/>
        </w:rPr>
        <w:t xml:space="preserve"> أَنَّ سَعْدًا</w:t>
      </w:r>
      <w:r w:rsidR="001C7CAE" w:rsidRPr="00423AB6">
        <w:rPr>
          <w:rStyle w:val="Char3"/>
          <w:rFonts w:eastAsia="MS Mincho" w:hint="cs"/>
          <w:rtl/>
        </w:rPr>
        <w:t xml:space="preserve"> </w:t>
      </w:r>
      <w:r w:rsidR="005F483A" w:rsidRPr="005F483A">
        <w:rPr>
          <w:rStyle w:val="Char3"/>
          <w:rFonts w:eastAsia="MS Mincho" w:cs="CTraditional Arabic" w:hint="eastAsia"/>
          <w:rtl/>
        </w:rPr>
        <w:t>س</w:t>
      </w:r>
      <w:r w:rsidR="001C7CAE" w:rsidRPr="00423AB6">
        <w:rPr>
          <w:rStyle w:val="Char3"/>
          <w:rFonts w:eastAsia="MS Mincho"/>
          <w:rtl/>
        </w:rPr>
        <w:t xml:space="preserve"> رَكِبَ إِلَى قَصْرِهِ بِالْعَقِيقِ</w:t>
      </w:r>
      <w:r w:rsidR="001C7CAE" w:rsidRPr="00423AB6">
        <w:rPr>
          <w:rStyle w:val="Char3"/>
          <w:rFonts w:eastAsia="MS Mincho" w:hint="cs"/>
          <w:rtl/>
        </w:rPr>
        <w:t>،</w:t>
      </w:r>
      <w:r w:rsidR="001C7CAE" w:rsidRPr="00423AB6">
        <w:rPr>
          <w:rStyle w:val="Char3"/>
          <w:rFonts w:eastAsia="MS Mincho"/>
          <w:rtl/>
        </w:rPr>
        <w:t xml:space="preserve"> فَوَجَدَ عَبْدًا يَقْطَعُ شَجَرًا</w:t>
      </w:r>
      <w:r w:rsidR="001C7CAE" w:rsidRPr="00423AB6">
        <w:rPr>
          <w:rStyle w:val="Char3"/>
          <w:rFonts w:eastAsia="MS Mincho" w:hint="cs"/>
          <w:rtl/>
        </w:rPr>
        <w:t xml:space="preserve"> ـ </w:t>
      </w:r>
      <w:r w:rsidR="001C7CAE" w:rsidRPr="00423AB6">
        <w:rPr>
          <w:rStyle w:val="Char3"/>
          <w:rFonts w:eastAsia="MS Mincho"/>
          <w:rtl/>
        </w:rPr>
        <w:t>أَوْ يَخْبِطُهُ</w:t>
      </w:r>
      <w:r w:rsidR="001C7CAE" w:rsidRPr="00423AB6">
        <w:rPr>
          <w:rStyle w:val="Char3"/>
          <w:rFonts w:eastAsia="MS Mincho" w:hint="cs"/>
          <w:rtl/>
        </w:rPr>
        <w:t xml:space="preserve"> ـ </w:t>
      </w:r>
      <w:r w:rsidR="001C7CAE" w:rsidRPr="00423AB6">
        <w:rPr>
          <w:rStyle w:val="Char3"/>
          <w:rFonts w:eastAsia="MS Mincho"/>
          <w:rtl/>
        </w:rPr>
        <w:t>فَسَلَبَهُ</w:t>
      </w:r>
      <w:r w:rsidR="001C7CAE" w:rsidRPr="00423AB6">
        <w:rPr>
          <w:rStyle w:val="Char3"/>
          <w:rFonts w:eastAsia="MS Mincho" w:hint="cs"/>
          <w:rtl/>
        </w:rPr>
        <w:t>،</w:t>
      </w:r>
      <w:r w:rsidR="001C7CAE" w:rsidRPr="00423AB6">
        <w:rPr>
          <w:rStyle w:val="Char3"/>
          <w:rFonts w:eastAsia="MS Mincho"/>
          <w:rtl/>
        </w:rPr>
        <w:t xml:space="preserve"> فَلَمَّا رَجَعَ سَعْدٌ</w:t>
      </w:r>
      <w:r w:rsidR="001C7CAE" w:rsidRPr="00423AB6">
        <w:rPr>
          <w:rStyle w:val="Char3"/>
          <w:rFonts w:eastAsia="MS Mincho" w:hint="cs"/>
          <w:rtl/>
        </w:rPr>
        <w:t>،</w:t>
      </w:r>
      <w:r w:rsidR="001C7CAE" w:rsidRPr="00423AB6">
        <w:rPr>
          <w:rStyle w:val="Char3"/>
          <w:rFonts w:eastAsia="MS Mincho"/>
          <w:rtl/>
        </w:rPr>
        <w:t xml:space="preserve"> جَاءَهُ أَهْلُ الْعَبْدِ فَكَلَّمُوهُ أَنْ يَرُدَّ عَلَى غُلا</w:t>
      </w:r>
      <w:r w:rsidR="001C7CAE" w:rsidRPr="00423AB6">
        <w:rPr>
          <w:rStyle w:val="Char3"/>
          <w:rFonts w:eastAsia="MS Mincho" w:hint="cs"/>
          <w:rtl/>
        </w:rPr>
        <w:t>َ</w:t>
      </w:r>
      <w:r w:rsidR="001C7CAE" w:rsidRPr="00423AB6">
        <w:rPr>
          <w:rStyle w:val="Char3"/>
          <w:rFonts w:eastAsia="MS Mincho"/>
          <w:rtl/>
        </w:rPr>
        <w:t>مِهِمْ</w:t>
      </w:r>
      <w:r w:rsidR="001C7CAE" w:rsidRPr="00423AB6">
        <w:rPr>
          <w:rStyle w:val="Char3"/>
          <w:rFonts w:eastAsia="MS Mincho" w:hint="cs"/>
          <w:rtl/>
        </w:rPr>
        <w:t xml:space="preserve"> ـ </w:t>
      </w:r>
      <w:r w:rsidR="001C7CAE" w:rsidRPr="00423AB6">
        <w:rPr>
          <w:rStyle w:val="Char3"/>
          <w:rFonts w:eastAsia="MS Mincho"/>
          <w:rtl/>
        </w:rPr>
        <w:t>أَوْ عَلَيْهِمْ</w:t>
      </w:r>
      <w:r w:rsidR="001C7CAE" w:rsidRPr="00423AB6">
        <w:rPr>
          <w:rStyle w:val="Char3"/>
          <w:rFonts w:eastAsia="MS Mincho" w:hint="cs"/>
          <w:rtl/>
        </w:rPr>
        <w:t xml:space="preserve"> ـ </w:t>
      </w:r>
      <w:r w:rsidR="001C7CAE" w:rsidRPr="00423AB6">
        <w:rPr>
          <w:rStyle w:val="Char3"/>
          <w:rFonts w:eastAsia="MS Mincho"/>
          <w:rtl/>
        </w:rPr>
        <w:t>مَا أَخَذَ مِنْ غُلا</w:t>
      </w:r>
      <w:r w:rsidR="001C7CAE" w:rsidRPr="00423AB6">
        <w:rPr>
          <w:rStyle w:val="Char3"/>
          <w:rFonts w:eastAsia="MS Mincho" w:hint="cs"/>
          <w:rtl/>
        </w:rPr>
        <w:t>َ</w:t>
      </w:r>
      <w:r w:rsidR="001C7CAE" w:rsidRPr="00423AB6">
        <w:rPr>
          <w:rStyle w:val="Char3"/>
          <w:rFonts w:eastAsia="MS Mincho"/>
          <w:rtl/>
        </w:rPr>
        <w:t>مِهِمْ</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مَعَاذَ اللَّهِ أَنْ أَرُدَّ شَيْئًا نَفَّلَنِيهِ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وَأَبَى أَنْ يَرُدَّ عَلَيْهِمْ</w:t>
      </w:r>
      <w:r w:rsidR="001C7CAE" w:rsidRPr="00423AB6">
        <w:rPr>
          <w:rStyle w:val="Char3"/>
          <w:rFonts w:eastAsia="MS Mincho" w:hint="cs"/>
          <w:rtl/>
        </w:rPr>
        <w:t xml:space="preserve">. </w:t>
      </w:r>
      <w:r w:rsidRPr="00413B13">
        <w:rPr>
          <w:rStyle w:val="Char4"/>
          <w:rFonts w:eastAsia="MS Mincho" w:hint="cs"/>
          <w:rtl/>
        </w:rPr>
        <w:t>(م</w:t>
      </w:r>
      <w:r w:rsidR="001D7CD0" w:rsidRPr="00413B13">
        <w:rPr>
          <w:rStyle w:val="Char4"/>
          <w:rFonts w:eastAsia="MS Mincho" w:hint="cs"/>
          <w:rtl/>
        </w:rPr>
        <w:t>/</w:t>
      </w:r>
      <w:r w:rsidRPr="00413B13">
        <w:rPr>
          <w:rStyle w:val="Char4"/>
          <w:rFonts w:eastAsia="MS Mincho" w:hint="cs"/>
          <w:rtl/>
        </w:rPr>
        <w:t>1364</w:t>
      </w:r>
      <w:r w:rsidR="00060808" w:rsidRPr="00413B13">
        <w:rPr>
          <w:rStyle w:val="Char4"/>
          <w:rFonts w:eastAsia="MS Mincho" w:hint="cs"/>
          <w:rtl/>
        </w:rPr>
        <w:t>)</w:t>
      </w:r>
    </w:p>
    <w:p w:rsidR="001C7CAE" w:rsidRPr="00423AB6" w:rsidRDefault="00060808" w:rsidP="00413B13">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عامر بن سعد می‌گوید: سعد</w:t>
      </w:r>
      <w:r w:rsidR="00D42469" w:rsidRPr="00D42469">
        <w:rPr>
          <w:rStyle w:val="Char4"/>
          <w:rFonts w:eastAsia="MS Mincho" w:cs="CTraditional Arabic" w:hint="cs"/>
          <w:rtl/>
        </w:rPr>
        <w:t xml:space="preserve"> س </w:t>
      </w:r>
      <w:r w:rsidR="001C7CAE" w:rsidRPr="002E320E">
        <w:rPr>
          <w:rStyle w:val="Char4"/>
          <w:rFonts w:eastAsia="MS Mincho" w:hint="cs"/>
          <w:rtl/>
        </w:rPr>
        <w:t>بر مرکب‌اش سوار شد و به قصرش در عقیق رفت. در آنجا برده‌ای را دید که مشغول قطع کردن درختی است و یا مشغول زدن آن است تا برگ</w:t>
      </w:r>
      <w:r w:rsidR="00413B13">
        <w:rPr>
          <w:rStyle w:val="Char4"/>
          <w:rFonts w:eastAsia="MS Mincho" w:hint="cs"/>
          <w:rtl/>
        </w:rPr>
        <w:t>‌</w:t>
      </w:r>
      <w:r w:rsidR="001C7CAE" w:rsidRPr="002E320E">
        <w:rPr>
          <w:rStyle w:val="Char4"/>
          <w:rFonts w:eastAsia="MS Mincho" w:hint="cs"/>
          <w:rtl/>
        </w:rPr>
        <w:t>هایش بریزند. با دیدن این صحنه، همه‌ی‌ اموالش را مصادره کرد. هنگام بازگشت سعد، صاحبان برده آمدند و با سعد صحبت کردند تا اموال مصادره شده‌ی‌ برده‌ی‌ آنان را به آنها و یا برده برگرداند. سعد گفت: به الله پناه می‌برم از اینکه آنچه را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من به عنوان غنیمت، عنایت فرموده است، برگردانم. و نپذیرفت که چیزی به آنان برگرداند.</w:t>
      </w:r>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776</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أَنَسِ بْنِ مَالِكٍ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اللَّهُمَّ اجْعَلْ بِالْمَدِينَةِ ضِعْفَيْ مَا بِمَكَّةَ مِنْ الْبَرَكَةِ</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1369</w:t>
      </w:r>
      <w:r w:rsidR="00060808" w:rsidRPr="00060808">
        <w:rPr>
          <w:rStyle w:val="Char4"/>
          <w:rFonts w:eastAsia="MS Mincho" w:hint="cs"/>
          <w:rtl/>
        </w:rPr>
        <w:t>)</w:t>
      </w:r>
    </w:p>
    <w:p w:rsidR="001C7CAE" w:rsidRPr="002E320E" w:rsidRDefault="00060808" w:rsidP="00413B13">
      <w:pPr>
        <w:pStyle w:val="PlainText"/>
        <w:widowControl w:val="0"/>
        <w:bidi/>
        <w:ind w:firstLine="284"/>
        <w:jc w:val="both"/>
        <w:rPr>
          <w:rStyle w:val="Char4"/>
          <w:rFonts w:eastAsia="MS Mincho"/>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انس</w:t>
      </w:r>
      <w:r w:rsidR="00D42469" w:rsidRPr="00D42469">
        <w:rPr>
          <w:rStyle w:val="Char4"/>
          <w:rFonts w:eastAsia="MS Mincho" w:cs="CTraditional Arabic"/>
          <w:rtl/>
        </w:rPr>
        <w:t xml:space="preserve"> س </w:t>
      </w:r>
      <w:r w:rsidR="001C7CAE" w:rsidRPr="002E320E">
        <w:rPr>
          <w:rStyle w:val="Char4"/>
          <w:rFonts w:eastAsia="MS Mincho"/>
          <w:rtl/>
        </w:rPr>
        <w:t xml:space="preserve">روایت است که </w:t>
      </w:r>
      <w:r w:rsidR="001C7CAE" w:rsidRPr="002E320E">
        <w:rPr>
          <w:rStyle w:val="Char4"/>
          <w:rFonts w:eastAsia="MS Mincho" w:hint="cs"/>
          <w:rtl/>
        </w:rPr>
        <w:t>نبی</w:t>
      </w:r>
      <w:r w:rsidR="001C7CAE" w:rsidRPr="002E320E">
        <w:rPr>
          <w:rStyle w:val="Char4"/>
          <w:rFonts w:eastAsia="MS Mincho"/>
          <w:rtl/>
        </w:rPr>
        <w:t xml:space="preserve"> اکرم</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بار الها! دو برابر برکاتی که به مکه عطا کرده‌ای، به مدینه، عنایت فرما</w:t>
      </w:r>
      <w:r w:rsidR="001C7CAE" w:rsidRPr="002E320E">
        <w:rPr>
          <w:rStyle w:val="Char4"/>
          <w:rFonts w:eastAsia="MS Mincho"/>
          <w:rtl/>
        </w:rPr>
        <w:t>».</w:t>
      </w:r>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777</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إِبْرَاهِيمَ التَّيْمی‌عَنْ أَبِيهِ قَالَ</w:t>
      </w:r>
      <w:r w:rsidR="001C7CAE" w:rsidRPr="00423AB6">
        <w:rPr>
          <w:rStyle w:val="Char3"/>
          <w:rFonts w:eastAsia="MS Mincho" w:hint="cs"/>
          <w:rtl/>
        </w:rPr>
        <w:t>:</w:t>
      </w:r>
      <w:r w:rsidR="001C7CAE" w:rsidRPr="00423AB6">
        <w:rPr>
          <w:rStyle w:val="Char3"/>
          <w:rFonts w:eastAsia="MS Mincho"/>
          <w:rtl/>
        </w:rPr>
        <w:t xml:space="preserve"> خَطَبَنَا عَلِيُّ بْنُ أَبِي طَالِبٍ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مَنْ زَعَمَ أَنَّ عِنْدَنَا شَيْئًا نَقْرَؤُهُ إِلا</w:t>
      </w:r>
      <w:r w:rsidR="001C7CAE" w:rsidRPr="00423AB6">
        <w:rPr>
          <w:rStyle w:val="Char3"/>
          <w:rFonts w:eastAsia="MS Mincho" w:hint="cs"/>
          <w:rtl/>
        </w:rPr>
        <w:t>َّ</w:t>
      </w:r>
      <w:r w:rsidR="001C7CAE" w:rsidRPr="00423AB6">
        <w:rPr>
          <w:rStyle w:val="Char3"/>
          <w:rFonts w:eastAsia="MS Mincho"/>
          <w:rtl/>
        </w:rPr>
        <w:t xml:space="preserve"> كِتَابَ اللَّهِ وَهَذِهِ الصَّحِيفَةَ</w:t>
      </w:r>
      <w:r w:rsidR="001C7CAE" w:rsidRPr="00423AB6">
        <w:rPr>
          <w:rStyle w:val="Char3"/>
          <w:rFonts w:eastAsia="MS Mincho" w:hint="cs"/>
          <w:rtl/>
        </w:rPr>
        <w:t xml:space="preserve"> ـ </w:t>
      </w:r>
      <w:r w:rsidR="001C7CAE" w:rsidRPr="00423AB6">
        <w:rPr>
          <w:rStyle w:val="Char3"/>
          <w:rFonts w:eastAsia="MS Mincho"/>
          <w:rtl/>
        </w:rPr>
        <w:t>قَالَ وَصَحِيفَةٌ مُعَلَّقَةٌ فِي قِرَابِ سَيْفِهِ</w:t>
      </w:r>
      <w:r w:rsidR="001C7CAE" w:rsidRPr="00423AB6">
        <w:rPr>
          <w:rStyle w:val="Char3"/>
          <w:rFonts w:eastAsia="MS Mincho" w:hint="cs"/>
          <w:rtl/>
        </w:rPr>
        <w:t xml:space="preserve"> ـ </w:t>
      </w:r>
      <w:r w:rsidR="001C7CAE" w:rsidRPr="00423AB6">
        <w:rPr>
          <w:rStyle w:val="Char3"/>
          <w:rFonts w:eastAsia="MS Mincho"/>
          <w:rtl/>
        </w:rPr>
        <w:t>فَقَدْ كَذَبَ</w:t>
      </w:r>
      <w:r w:rsidR="001C7CAE" w:rsidRPr="00423AB6">
        <w:rPr>
          <w:rStyle w:val="Char3"/>
          <w:rFonts w:eastAsia="MS Mincho" w:hint="cs"/>
          <w:rtl/>
        </w:rPr>
        <w:t>،</w:t>
      </w:r>
      <w:r w:rsidR="001C7CAE" w:rsidRPr="00423AB6">
        <w:rPr>
          <w:rStyle w:val="Char3"/>
          <w:rFonts w:eastAsia="MS Mincho"/>
          <w:rtl/>
        </w:rPr>
        <w:t xml:space="preserve"> فِيهَا أَسْنَانُ الإِبِلِ</w:t>
      </w:r>
      <w:r w:rsidR="001C7CAE" w:rsidRPr="00423AB6">
        <w:rPr>
          <w:rStyle w:val="Char3"/>
          <w:rFonts w:eastAsia="MS Mincho" w:hint="cs"/>
          <w:rtl/>
        </w:rPr>
        <w:t>،</w:t>
      </w:r>
      <w:r w:rsidR="001C7CAE" w:rsidRPr="00423AB6">
        <w:rPr>
          <w:rStyle w:val="Char3"/>
          <w:rFonts w:eastAsia="MS Mincho"/>
          <w:rtl/>
        </w:rPr>
        <w:t xml:space="preserve"> وَأَشْيَاءُ مِنْ الْجِرَاحَاتِ</w:t>
      </w:r>
      <w:r w:rsidR="001C7CAE" w:rsidRPr="00423AB6">
        <w:rPr>
          <w:rStyle w:val="Char3"/>
          <w:rFonts w:eastAsia="MS Mincho" w:hint="cs"/>
          <w:rtl/>
        </w:rPr>
        <w:t>،</w:t>
      </w:r>
      <w:r w:rsidR="001C7CAE" w:rsidRPr="00423AB6">
        <w:rPr>
          <w:rStyle w:val="Char3"/>
          <w:rFonts w:eastAsia="MS Mincho"/>
          <w:rtl/>
        </w:rPr>
        <w:t xml:space="preserve"> وَفِيهَا</w:t>
      </w:r>
      <w:r w:rsidR="001C7CAE" w:rsidRPr="00423AB6">
        <w:rPr>
          <w:rStyle w:val="Char3"/>
          <w:rFonts w:eastAsia="MS Mincho" w:hint="cs"/>
          <w:rtl/>
        </w:rPr>
        <w:t>:</w:t>
      </w:r>
      <w:r w:rsidR="001C7CAE" w:rsidRPr="00423AB6">
        <w:rPr>
          <w:rStyle w:val="Char3"/>
          <w:rFonts w:eastAsia="MS Mincho"/>
          <w:rtl/>
        </w:rPr>
        <w:t xml:space="preserve"> قَالَ النَّبِيُّ</w:t>
      </w:r>
      <w:r w:rsidR="001C7CAE" w:rsidRPr="00423AB6">
        <w:rPr>
          <w:rStyle w:val="Char3"/>
          <w:rFonts w:eastAsia="MS Mincho" w:hint="cs"/>
          <w:rtl/>
        </w:rPr>
        <w:t xml:space="preserve">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الْمَدِينَةُ حَرَمٌ مَا بَيْنَ عَيْرٍ إِلَى ثَوْرٍ</w:t>
      </w:r>
      <w:r w:rsidR="001C7CAE" w:rsidRPr="00423AB6">
        <w:rPr>
          <w:rStyle w:val="Char3"/>
          <w:rFonts w:eastAsia="MS Mincho" w:hint="cs"/>
          <w:rtl/>
        </w:rPr>
        <w:t>،</w:t>
      </w:r>
      <w:r w:rsidR="001C7CAE" w:rsidRPr="00423AB6">
        <w:rPr>
          <w:rStyle w:val="Char3"/>
          <w:rFonts w:eastAsia="MS Mincho"/>
          <w:rtl/>
        </w:rPr>
        <w:t xml:space="preserve"> فَمَنْ أَحْدَثَ فِيهَا حَدَثًا</w:t>
      </w:r>
      <w:r w:rsidR="001C7CAE" w:rsidRPr="00423AB6">
        <w:rPr>
          <w:rStyle w:val="Char3"/>
          <w:rFonts w:eastAsia="MS Mincho" w:hint="cs"/>
          <w:rtl/>
        </w:rPr>
        <w:t>،</w:t>
      </w:r>
      <w:r w:rsidR="001C7CAE" w:rsidRPr="00423AB6">
        <w:rPr>
          <w:rStyle w:val="Char3"/>
          <w:rFonts w:eastAsia="MS Mincho"/>
          <w:rtl/>
        </w:rPr>
        <w:t xml:space="preserve"> أَوْ آوَى مُحْدِثًا</w:t>
      </w:r>
      <w:r w:rsidR="001C7CAE" w:rsidRPr="00423AB6">
        <w:rPr>
          <w:rStyle w:val="Char3"/>
          <w:rFonts w:eastAsia="MS Mincho" w:hint="cs"/>
          <w:rtl/>
        </w:rPr>
        <w:t>،</w:t>
      </w:r>
      <w:r w:rsidR="001C7CAE" w:rsidRPr="00423AB6">
        <w:rPr>
          <w:rStyle w:val="Char3"/>
          <w:rFonts w:eastAsia="MS Mincho"/>
          <w:rtl/>
        </w:rPr>
        <w:t xml:space="preserve"> فَعَلَيْهِ لَعْنَةُ اللَّهِ وَالْمَلا</w:t>
      </w:r>
      <w:r w:rsidR="001C7CAE" w:rsidRPr="00423AB6">
        <w:rPr>
          <w:rStyle w:val="Char3"/>
          <w:rFonts w:eastAsia="MS Mincho" w:hint="cs"/>
          <w:rtl/>
        </w:rPr>
        <w:t>َ</w:t>
      </w:r>
      <w:r w:rsidR="001C7CAE" w:rsidRPr="00423AB6">
        <w:rPr>
          <w:rStyle w:val="Char3"/>
          <w:rFonts w:eastAsia="MS Mincho"/>
          <w:rtl/>
        </w:rPr>
        <w:t>ئِكَةِ وَالنَّاسِ أَجْمَعِينَ</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يَقْبَلُ اللَّهُ مِنْهُ يَوْمَ الْقِيَامَةِ صَرْفًا وَلا</w:t>
      </w:r>
      <w:r w:rsidR="001C7CAE" w:rsidRPr="00423AB6">
        <w:rPr>
          <w:rStyle w:val="Char3"/>
          <w:rFonts w:eastAsia="MS Mincho" w:hint="cs"/>
          <w:rtl/>
        </w:rPr>
        <w:t>َ</w:t>
      </w:r>
      <w:r w:rsidR="001C7CAE" w:rsidRPr="00423AB6">
        <w:rPr>
          <w:rStyle w:val="Char3"/>
          <w:rFonts w:eastAsia="MS Mincho"/>
          <w:rtl/>
        </w:rPr>
        <w:t xml:space="preserve"> عَدْلا</w:t>
      </w:r>
      <w:r w:rsidR="001C7CAE" w:rsidRPr="00423AB6">
        <w:rPr>
          <w:rStyle w:val="Char3"/>
          <w:rFonts w:eastAsia="MS Mincho" w:hint="cs"/>
          <w:rtl/>
        </w:rPr>
        <w:t>ً،</w:t>
      </w:r>
      <w:r w:rsidR="001C7CAE" w:rsidRPr="00423AB6">
        <w:rPr>
          <w:rStyle w:val="Char3"/>
          <w:rFonts w:eastAsia="MS Mincho"/>
          <w:rtl/>
        </w:rPr>
        <w:t xml:space="preserve"> وَذِمَّةُ الْمُسْلِمِينَ وَاحِدَةٌ</w:t>
      </w:r>
      <w:r w:rsidR="001C7CAE" w:rsidRPr="00423AB6">
        <w:rPr>
          <w:rStyle w:val="Char3"/>
          <w:rFonts w:eastAsia="MS Mincho" w:hint="cs"/>
          <w:rtl/>
        </w:rPr>
        <w:t>،</w:t>
      </w:r>
      <w:r w:rsidR="001C7CAE" w:rsidRPr="00423AB6">
        <w:rPr>
          <w:rStyle w:val="Char3"/>
          <w:rFonts w:eastAsia="MS Mincho"/>
          <w:rtl/>
        </w:rPr>
        <w:t xml:space="preserve"> يَسْعَى بِهَا أَدْنَاهُمْ وَمَنْ ادَّعَى إِلَى غَيْرِ أَبِيهِ</w:t>
      </w:r>
      <w:r w:rsidR="001C7CAE" w:rsidRPr="00423AB6">
        <w:rPr>
          <w:rStyle w:val="Char3"/>
          <w:rFonts w:eastAsia="MS Mincho" w:hint="cs"/>
          <w:rtl/>
        </w:rPr>
        <w:t>،</w:t>
      </w:r>
      <w:r w:rsidR="001C7CAE" w:rsidRPr="00423AB6">
        <w:rPr>
          <w:rStyle w:val="Char3"/>
          <w:rFonts w:eastAsia="MS Mincho"/>
          <w:rtl/>
        </w:rPr>
        <w:t xml:space="preserve"> أَوْ انْتَمَى إِلَى غَيْرِ مَوَالِيهِ فَعَلَيْهِ لَعْنَةُ اللَّهِ وَالْمَلا</w:t>
      </w:r>
      <w:r w:rsidR="001C7CAE" w:rsidRPr="00423AB6">
        <w:rPr>
          <w:rStyle w:val="Char3"/>
          <w:rFonts w:eastAsia="MS Mincho" w:hint="cs"/>
          <w:rtl/>
        </w:rPr>
        <w:t>َ</w:t>
      </w:r>
      <w:r w:rsidR="001C7CAE" w:rsidRPr="00423AB6">
        <w:rPr>
          <w:rStyle w:val="Char3"/>
          <w:rFonts w:eastAsia="MS Mincho"/>
          <w:rtl/>
        </w:rPr>
        <w:t>ئِكَةِ وَالنَّاسِ أَجْمَعِينَ</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يَقْبَلُ اللَّهُ مِنْهُ يَوْمَ الْقِيَامَةِ صَرْفًا وَلا</w:t>
      </w:r>
      <w:r w:rsidR="001C7CAE" w:rsidRPr="00423AB6">
        <w:rPr>
          <w:rStyle w:val="Char3"/>
          <w:rFonts w:eastAsia="MS Mincho" w:hint="cs"/>
          <w:rtl/>
        </w:rPr>
        <w:t>َ</w:t>
      </w:r>
      <w:r w:rsidR="001C7CAE" w:rsidRPr="00423AB6">
        <w:rPr>
          <w:rStyle w:val="Char3"/>
          <w:rFonts w:eastAsia="MS Mincho"/>
          <w:rtl/>
        </w:rPr>
        <w:t xml:space="preserve"> عَدْلا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137</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413B1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ابراهیم تیمی ‌به روایت از پدرش می‌گو</w:t>
      </w:r>
      <w:r w:rsidR="001C7CAE" w:rsidRPr="002E320E">
        <w:rPr>
          <w:rStyle w:val="Char4"/>
          <w:rFonts w:eastAsia="MS Mincho"/>
          <w:rtl/>
        </w:rPr>
        <w:t>ید: علی</w:t>
      </w:r>
      <w:r w:rsidR="001C7CAE" w:rsidRPr="002E320E">
        <w:rPr>
          <w:rStyle w:val="Char4"/>
          <w:rFonts w:eastAsia="MS Mincho" w:hint="cs"/>
          <w:rtl/>
        </w:rPr>
        <w:t xml:space="preserve"> بن ابی طالب</w:t>
      </w:r>
      <w:r w:rsidR="00D42469" w:rsidRPr="00D42469">
        <w:rPr>
          <w:rStyle w:val="Char4"/>
          <w:rFonts w:eastAsia="MS Mincho" w:cs="CTraditional Arabic"/>
          <w:rtl/>
        </w:rPr>
        <w:t xml:space="preserve"> س </w:t>
      </w:r>
      <w:r w:rsidR="001C7CAE" w:rsidRPr="002E320E">
        <w:rPr>
          <w:rStyle w:val="Char4"/>
          <w:rFonts w:eastAsia="MS Mincho" w:hint="cs"/>
          <w:rtl/>
        </w:rPr>
        <w:t>برای ما سخنرانی کرد و</w:t>
      </w:r>
      <w:r w:rsidR="001C7CAE" w:rsidRPr="002E320E">
        <w:rPr>
          <w:rStyle w:val="Char4"/>
          <w:rFonts w:eastAsia="MS Mincho"/>
          <w:rtl/>
        </w:rPr>
        <w:t xml:space="preserve"> فرمود: </w:t>
      </w:r>
      <w:r w:rsidR="001C7CAE" w:rsidRPr="002E320E">
        <w:rPr>
          <w:rStyle w:val="Char4"/>
          <w:rFonts w:eastAsia="MS Mincho" w:hint="cs"/>
          <w:rtl/>
        </w:rPr>
        <w:t xml:space="preserve">هرکس، گمان کند که </w:t>
      </w:r>
      <w:r w:rsidR="001C7CAE" w:rsidRPr="002E320E">
        <w:rPr>
          <w:rStyle w:val="Char4"/>
          <w:rFonts w:eastAsia="MS Mincho"/>
          <w:rtl/>
        </w:rPr>
        <w:t xml:space="preserve">بجز کتاب </w:t>
      </w:r>
      <w:r w:rsidR="001C7CAE" w:rsidRPr="002E320E">
        <w:rPr>
          <w:rStyle w:val="Char4"/>
          <w:rFonts w:eastAsia="MS Mincho" w:hint="cs"/>
          <w:rtl/>
        </w:rPr>
        <w:t xml:space="preserve">الله </w:t>
      </w:r>
      <w:r w:rsidR="001C7CAE" w:rsidRPr="002E320E">
        <w:rPr>
          <w:rStyle w:val="Char4"/>
          <w:rFonts w:eastAsia="MS Mincho"/>
          <w:rtl/>
        </w:rPr>
        <w:t xml:space="preserve">و این صحیفه </w:t>
      </w:r>
      <w:r w:rsidR="001C7CAE" w:rsidRPr="002E320E">
        <w:rPr>
          <w:rStyle w:val="Char4"/>
          <w:rFonts w:eastAsia="MS Mincho" w:hint="cs"/>
          <w:rtl/>
        </w:rPr>
        <w:t xml:space="preserve">ـ صحیفه‌ای که به غلاف شمشیرش آویزان بود ـ </w:t>
      </w:r>
      <w:r w:rsidR="001C7CAE" w:rsidRPr="002E320E">
        <w:rPr>
          <w:rStyle w:val="Char4"/>
          <w:rFonts w:eastAsia="MS Mincho"/>
          <w:rtl/>
        </w:rPr>
        <w:t xml:space="preserve">چیز دیگری نزد ما </w:t>
      </w:r>
      <w:r w:rsidR="001C7CAE" w:rsidRPr="002E320E">
        <w:rPr>
          <w:rStyle w:val="Char4"/>
          <w:rFonts w:eastAsia="MS Mincho" w:hint="cs"/>
          <w:rtl/>
        </w:rPr>
        <w:t>وجود دارد، دروغ گفته است.</w:t>
      </w:r>
      <w:r w:rsidR="001C7CAE" w:rsidRPr="002E320E">
        <w:rPr>
          <w:rStyle w:val="Char4"/>
          <w:rFonts w:eastAsia="MS Mincho"/>
          <w:rtl/>
        </w:rPr>
        <w:t xml:space="preserve"> </w:t>
      </w:r>
      <w:r w:rsidR="001C7CAE" w:rsidRPr="002E320E">
        <w:rPr>
          <w:rStyle w:val="Char4"/>
          <w:rFonts w:eastAsia="MS Mincho" w:hint="cs"/>
          <w:rtl/>
        </w:rPr>
        <w:t>و در آن، سن شتران و برخی از احکام زخم</w:t>
      </w:r>
      <w:r w:rsidR="00413B13">
        <w:rPr>
          <w:rStyle w:val="Char4"/>
          <w:rFonts w:eastAsia="MS Mincho" w:hint="cs"/>
          <w:rtl/>
        </w:rPr>
        <w:t>‌</w:t>
      </w:r>
      <w:r w:rsidR="001C7CAE" w:rsidRPr="002E320E">
        <w:rPr>
          <w:rStyle w:val="Char4"/>
          <w:rFonts w:eastAsia="MS Mincho" w:hint="cs"/>
          <w:rtl/>
        </w:rPr>
        <w:t xml:space="preserve">ها آمده است. همچنین </w:t>
      </w:r>
      <w:r w:rsidR="001C7CAE" w:rsidRPr="002E320E">
        <w:rPr>
          <w:rStyle w:val="Char4"/>
          <w:rFonts w:eastAsia="MS Mincho"/>
          <w:rtl/>
        </w:rPr>
        <w:t>در آن آمده است</w:t>
      </w:r>
      <w:r w:rsidR="001C7CAE" w:rsidRPr="002E320E">
        <w:rPr>
          <w:rStyle w:val="Char4"/>
          <w:rFonts w:eastAsia="MS Mincho" w:hint="cs"/>
          <w:rtl/>
        </w:rPr>
        <w:t xml:space="preserve"> که</w:t>
      </w:r>
      <w:r w:rsidR="001C7CAE" w:rsidRPr="002E320E">
        <w:rPr>
          <w:rStyle w:val="Char4"/>
          <w:rFonts w:eastAsia="MS Mincho"/>
          <w:rtl/>
        </w:rPr>
        <w:t xml:space="preserve">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 xml:space="preserve">فرمود: «مدینه از کوه عایر تا </w:t>
      </w:r>
      <w:r w:rsidR="001C7CAE" w:rsidRPr="002E320E">
        <w:rPr>
          <w:rStyle w:val="Char4"/>
          <w:rFonts w:eastAsia="MS Mincho" w:hint="cs"/>
          <w:rtl/>
        </w:rPr>
        <w:t>کوه ثور،</w:t>
      </w:r>
      <w:r w:rsidR="001C7CAE" w:rsidRPr="002E320E">
        <w:rPr>
          <w:rStyle w:val="Char4"/>
          <w:rFonts w:eastAsia="MS Mincho"/>
          <w:rtl/>
        </w:rPr>
        <w:t xml:space="preserve"> حرم است. هرکس</w:t>
      </w:r>
      <w:r w:rsidR="001C7CAE" w:rsidRPr="002E320E">
        <w:rPr>
          <w:rStyle w:val="Char4"/>
          <w:rFonts w:eastAsia="MS Mincho" w:hint="cs"/>
          <w:rtl/>
        </w:rPr>
        <w:t>،</w:t>
      </w:r>
      <w:r w:rsidR="001C7CAE" w:rsidRPr="002E320E">
        <w:rPr>
          <w:rStyle w:val="Char4"/>
          <w:rFonts w:eastAsia="MS Mincho"/>
          <w:rtl/>
        </w:rPr>
        <w:t xml:space="preserve"> در مدینه </w:t>
      </w:r>
      <w:r w:rsidR="001C7CAE" w:rsidRPr="002E320E">
        <w:rPr>
          <w:rStyle w:val="Char4"/>
          <w:rFonts w:eastAsia="MS Mincho" w:hint="cs"/>
          <w:rtl/>
        </w:rPr>
        <w:t xml:space="preserve">ظلم کند </w:t>
      </w:r>
      <w:r w:rsidR="001C7CAE" w:rsidRPr="002E320E">
        <w:rPr>
          <w:rStyle w:val="Char4"/>
          <w:rFonts w:eastAsia="MS Mincho"/>
          <w:rtl/>
        </w:rPr>
        <w:t xml:space="preserve">یا </w:t>
      </w:r>
      <w:r w:rsidR="001C7CAE" w:rsidRPr="002E320E">
        <w:rPr>
          <w:rStyle w:val="Char4"/>
          <w:rFonts w:eastAsia="MS Mincho" w:hint="cs"/>
          <w:rtl/>
        </w:rPr>
        <w:t>ظالمی‌</w:t>
      </w:r>
      <w:r w:rsidR="00413B13">
        <w:rPr>
          <w:rStyle w:val="Char4"/>
          <w:rFonts w:eastAsia="MS Mincho" w:hint="cs"/>
          <w:rtl/>
        </w:rPr>
        <w:t xml:space="preserve"> </w:t>
      </w:r>
      <w:r w:rsidR="001C7CAE" w:rsidRPr="002E320E">
        <w:rPr>
          <w:rStyle w:val="Char4"/>
          <w:rFonts w:eastAsia="MS Mincho"/>
          <w:rtl/>
        </w:rPr>
        <w:t>را پناه دهد، لعنت</w:t>
      </w:r>
      <w:r w:rsidR="001C7CAE" w:rsidRPr="002E320E">
        <w:rPr>
          <w:rStyle w:val="Char4"/>
          <w:rFonts w:eastAsia="MS Mincho" w:hint="cs"/>
          <w:rtl/>
        </w:rPr>
        <w:t xml:space="preserve"> الله، </w:t>
      </w:r>
      <w:r w:rsidR="001C7CAE" w:rsidRPr="002E320E">
        <w:rPr>
          <w:rStyle w:val="Char4"/>
          <w:rFonts w:eastAsia="MS Mincho"/>
          <w:rtl/>
        </w:rPr>
        <w:t>فرشتگان و تمام مردم</w:t>
      </w:r>
      <w:r w:rsidR="001C7CAE" w:rsidRPr="002E320E">
        <w:rPr>
          <w:rStyle w:val="Char4"/>
          <w:rFonts w:eastAsia="MS Mincho" w:hint="cs"/>
          <w:rtl/>
        </w:rPr>
        <w:t>،</w:t>
      </w:r>
      <w:r w:rsidR="001C7CAE" w:rsidRPr="002E320E">
        <w:rPr>
          <w:rStyle w:val="Char4"/>
          <w:rFonts w:eastAsia="MS Mincho"/>
          <w:rtl/>
        </w:rPr>
        <w:t xml:space="preserve"> بر او باد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و الله روز قیامت، </w:t>
      </w:r>
      <w:r w:rsidR="001C7CAE" w:rsidRPr="002E320E">
        <w:rPr>
          <w:rStyle w:val="Char4"/>
          <w:rFonts w:eastAsia="MS Mincho"/>
          <w:rtl/>
        </w:rPr>
        <w:t xml:space="preserve">نه فرایض </w:t>
      </w:r>
      <w:r w:rsidR="001C7CAE" w:rsidRPr="002E320E">
        <w:rPr>
          <w:rStyle w:val="Char4"/>
          <w:rFonts w:eastAsia="MS Mincho" w:hint="cs"/>
          <w:rtl/>
        </w:rPr>
        <w:t>چنین کسی را می‌</w:t>
      </w:r>
      <w:r w:rsidR="001C7CAE" w:rsidRPr="002E320E">
        <w:rPr>
          <w:rStyle w:val="Char4"/>
          <w:rFonts w:eastAsia="MS Mincho"/>
          <w:rtl/>
        </w:rPr>
        <w:t>پذیر</w:t>
      </w:r>
      <w:r w:rsidR="001C7CAE" w:rsidRPr="002E320E">
        <w:rPr>
          <w:rStyle w:val="Char4"/>
          <w:rFonts w:eastAsia="MS Mincho" w:hint="cs"/>
          <w:rtl/>
        </w:rPr>
        <w:t xml:space="preserve">د </w:t>
      </w:r>
      <w:r w:rsidR="001C7CAE" w:rsidRPr="002E320E">
        <w:rPr>
          <w:rStyle w:val="Char4"/>
          <w:rFonts w:eastAsia="MS Mincho"/>
          <w:rtl/>
        </w:rPr>
        <w:t>و نه عبادات نفلی‏اش</w:t>
      </w:r>
      <w:r w:rsidR="001C7CAE" w:rsidRPr="002E320E">
        <w:rPr>
          <w:rStyle w:val="Char4"/>
          <w:rFonts w:eastAsia="MS Mincho" w:hint="cs"/>
          <w:rtl/>
        </w:rPr>
        <w:t xml:space="preserve"> را»</w:t>
      </w:r>
      <w:r w:rsidR="001C7CAE" w:rsidRPr="002E320E">
        <w:rPr>
          <w:rStyle w:val="Char4"/>
          <w:rFonts w:eastAsia="MS Mincho"/>
          <w:rtl/>
        </w:rPr>
        <w:t xml:space="preserve">. و فرمود: </w:t>
      </w:r>
      <w:r w:rsidR="001C7CAE" w:rsidRPr="002E320E">
        <w:rPr>
          <w:rStyle w:val="Char4"/>
          <w:rFonts w:eastAsia="MS Mincho" w:hint="cs"/>
          <w:rtl/>
        </w:rPr>
        <w:t xml:space="preserve">«تعهد و پیمان </w:t>
      </w:r>
      <w:r w:rsidR="001C7CAE" w:rsidRPr="002E320E">
        <w:rPr>
          <w:rStyle w:val="Char4"/>
          <w:rFonts w:eastAsia="MS Mincho"/>
          <w:rtl/>
        </w:rPr>
        <w:t>مسلمانان</w:t>
      </w:r>
      <w:r w:rsidR="001C7CAE" w:rsidRPr="002E320E">
        <w:rPr>
          <w:rStyle w:val="Char4"/>
          <w:rFonts w:eastAsia="MS Mincho" w:hint="cs"/>
          <w:rtl/>
        </w:rPr>
        <w:t>،</w:t>
      </w:r>
      <w:r w:rsidR="001C7CAE" w:rsidRPr="002E320E">
        <w:rPr>
          <w:rStyle w:val="Char4"/>
          <w:rFonts w:eastAsia="MS Mincho"/>
          <w:rtl/>
        </w:rPr>
        <w:t xml:space="preserve"> یکی است</w:t>
      </w:r>
      <w:r w:rsidR="001C7CAE" w:rsidRPr="002E320E">
        <w:rPr>
          <w:rStyle w:val="Char4"/>
          <w:rFonts w:eastAsia="MS Mincho" w:hint="cs"/>
          <w:rtl/>
        </w:rPr>
        <w:t>.</w:t>
      </w:r>
      <w:r w:rsidR="001C7CAE" w:rsidRPr="002E320E">
        <w:rPr>
          <w:rStyle w:val="Char4"/>
          <w:rFonts w:eastAsia="MS Mincho"/>
          <w:rtl/>
        </w:rPr>
        <w:t xml:space="preserve"> هرکس</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تعهد </w:t>
      </w:r>
      <w:r w:rsidR="001C7CAE" w:rsidRPr="002E320E">
        <w:rPr>
          <w:rStyle w:val="Char4"/>
          <w:rFonts w:eastAsia="MS Mincho"/>
          <w:rtl/>
        </w:rPr>
        <w:t>مسلمان</w:t>
      </w:r>
      <w:r w:rsidR="001C7CAE" w:rsidRPr="002E320E">
        <w:rPr>
          <w:rStyle w:val="Char4"/>
          <w:rFonts w:eastAsia="MS Mincho" w:hint="cs"/>
          <w:rtl/>
        </w:rPr>
        <w:t>ی</w:t>
      </w:r>
      <w:r w:rsidR="001C7CAE" w:rsidRPr="002E320E">
        <w:rPr>
          <w:rStyle w:val="Char4"/>
          <w:rFonts w:eastAsia="MS Mincho"/>
          <w:rtl/>
        </w:rPr>
        <w:t xml:space="preserve"> را نقض </w:t>
      </w:r>
      <w:r w:rsidR="001C7CAE" w:rsidRPr="002E320E">
        <w:rPr>
          <w:rStyle w:val="Char4"/>
          <w:rFonts w:eastAsia="MS Mincho" w:hint="cs"/>
          <w:rtl/>
        </w:rPr>
        <w:t>نماید</w:t>
      </w:r>
      <w:r w:rsidR="001C7CAE" w:rsidRPr="002E320E">
        <w:rPr>
          <w:rStyle w:val="Char4"/>
          <w:rFonts w:eastAsia="MS Mincho"/>
          <w:rtl/>
        </w:rPr>
        <w:t>، لعنت</w:t>
      </w:r>
      <w:r w:rsidR="001C7CAE" w:rsidRPr="002E320E">
        <w:rPr>
          <w:rStyle w:val="Char4"/>
          <w:rFonts w:eastAsia="MS Mincho" w:hint="cs"/>
          <w:rtl/>
        </w:rPr>
        <w:t xml:space="preserve"> الله، </w:t>
      </w:r>
      <w:r w:rsidR="001C7CAE" w:rsidRPr="002E320E">
        <w:rPr>
          <w:rStyle w:val="Char4"/>
          <w:rFonts w:eastAsia="MS Mincho"/>
          <w:rtl/>
        </w:rPr>
        <w:t xml:space="preserve">فرشتگان و </w:t>
      </w:r>
      <w:r w:rsidR="001C7CAE" w:rsidRPr="002E320E">
        <w:rPr>
          <w:rStyle w:val="Char4"/>
          <w:rFonts w:eastAsia="MS Mincho" w:hint="cs"/>
          <w:rtl/>
        </w:rPr>
        <w:t xml:space="preserve">همه‌ی‌ </w:t>
      </w:r>
      <w:r w:rsidR="001C7CAE" w:rsidRPr="002E320E">
        <w:rPr>
          <w:rStyle w:val="Char4"/>
          <w:rFonts w:eastAsia="MS Mincho"/>
          <w:rtl/>
        </w:rPr>
        <w:t>مردم بر او باد</w:t>
      </w:r>
      <w:r w:rsidR="001C7CAE" w:rsidRPr="002E320E">
        <w:rPr>
          <w:rStyle w:val="Char4"/>
          <w:rFonts w:eastAsia="MS Mincho" w:hint="cs"/>
          <w:rtl/>
        </w:rPr>
        <w:t>.</w:t>
      </w:r>
      <w:r w:rsidR="001C7CAE" w:rsidRPr="002E320E">
        <w:rPr>
          <w:rStyle w:val="Char4"/>
          <w:rFonts w:eastAsia="MS Mincho"/>
          <w:rtl/>
        </w:rPr>
        <w:t xml:space="preserve"> نه </w:t>
      </w:r>
      <w:r w:rsidR="001C7CAE" w:rsidRPr="002E320E">
        <w:rPr>
          <w:rStyle w:val="Char4"/>
          <w:rFonts w:eastAsia="MS Mincho" w:hint="cs"/>
          <w:rtl/>
        </w:rPr>
        <w:t xml:space="preserve">فرایضش قبول می‌شود </w:t>
      </w:r>
      <w:r w:rsidR="001C7CAE" w:rsidRPr="002E320E">
        <w:rPr>
          <w:rStyle w:val="Char4"/>
          <w:rFonts w:eastAsia="MS Mincho"/>
          <w:rtl/>
        </w:rPr>
        <w:t xml:space="preserve">و نه عبادت نفلی‏اش. </w:t>
      </w:r>
      <w:r w:rsidR="001C7CAE" w:rsidRPr="002E320E">
        <w:rPr>
          <w:rStyle w:val="Char4"/>
          <w:rFonts w:eastAsia="MS Mincho" w:hint="cs"/>
          <w:rtl/>
        </w:rPr>
        <w:t xml:space="preserve">هر کس که خودش را به غیر پدرش نسبت دهد و یا </w:t>
      </w:r>
      <w:r w:rsidR="001C7CAE" w:rsidRPr="002E320E">
        <w:rPr>
          <w:rStyle w:val="Char4"/>
          <w:rFonts w:eastAsia="MS Mincho"/>
          <w:rtl/>
        </w:rPr>
        <w:t>هر</w:t>
      </w:r>
      <w:r w:rsidR="001C7CAE" w:rsidRPr="002E320E">
        <w:rPr>
          <w:rStyle w:val="Char4"/>
          <w:rFonts w:eastAsia="MS Mincho" w:hint="cs"/>
          <w:rtl/>
        </w:rPr>
        <w:t xml:space="preserve"> برده‌ای که </w:t>
      </w:r>
      <w:r w:rsidR="001C7CAE" w:rsidRPr="002E320E">
        <w:rPr>
          <w:rStyle w:val="Char4"/>
          <w:rFonts w:eastAsia="MS Mincho"/>
          <w:rtl/>
        </w:rPr>
        <w:t>بدون اجاز</w:t>
      </w:r>
      <w:r w:rsidR="001C7CAE" w:rsidRPr="002E320E">
        <w:rPr>
          <w:rStyle w:val="Char4"/>
          <w:rFonts w:eastAsia="MS Mincho" w:hint="cs"/>
          <w:rtl/>
        </w:rPr>
        <w:t>ه‌ی‌</w:t>
      </w:r>
      <w:r w:rsidR="001C7CAE" w:rsidRPr="002E320E">
        <w:rPr>
          <w:rStyle w:val="Char4"/>
          <w:rFonts w:eastAsia="MS Mincho"/>
          <w:rtl/>
        </w:rPr>
        <w:t xml:space="preserve"> </w:t>
      </w:r>
      <w:r w:rsidR="001C7CAE" w:rsidRPr="002E320E">
        <w:rPr>
          <w:rStyle w:val="Char4"/>
          <w:rFonts w:eastAsia="MS Mincho" w:hint="cs"/>
          <w:rtl/>
        </w:rPr>
        <w:t xml:space="preserve">صاحبش </w:t>
      </w:r>
      <w:r w:rsidR="001C7CAE" w:rsidRPr="002E320E">
        <w:rPr>
          <w:rStyle w:val="Char4"/>
          <w:rFonts w:eastAsia="MS Mincho"/>
          <w:rtl/>
        </w:rPr>
        <w:t xml:space="preserve">با دیگران پیمان دوستی </w:t>
      </w:r>
      <w:r w:rsidR="001C7CAE" w:rsidRPr="002E320E">
        <w:rPr>
          <w:rStyle w:val="Char4"/>
          <w:rFonts w:eastAsia="MS Mincho" w:hint="cs"/>
          <w:rtl/>
        </w:rPr>
        <w:t>ببندد،</w:t>
      </w:r>
      <w:r w:rsidR="001C7CAE" w:rsidRPr="002E320E">
        <w:rPr>
          <w:rStyle w:val="Char4"/>
          <w:rFonts w:eastAsia="MS Mincho"/>
          <w:rtl/>
        </w:rPr>
        <w:t xml:space="preserve"> لعنت </w:t>
      </w:r>
      <w:r w:rsidR="001C7CAE" w:rsidRPr="002E320E">
        <w:rPr>
          <w:rStyle w:val="Char4"/>
          <w:rFonts w:eastAsia="MS Mincho" w:hint="cs"/>
          <w:rtl/>
        </w:rPr>
        <w:t>الله،</w:t>
      </w:r>
      <w:r w:rsidR="001C7CAE" w:rsidRPr="002E320E">
        <w:rPr>
          <w:rStyle w:val="Char4"/>
          <w:rFonts w:eastAsia="MS Mincho"/>
          <w:rtl/>
        </w:rPr>
        <w:t xml:space="preserve"> فرشتگان و مردم بر او باد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الله روز قیامت، </w:t>
      </w:r>
      <w:r w:rsidR="001C7CAE" w:rsidRPr="002E320E">
        <w:rPr>
          <w:rStyle w:val="Char4"/>
          <w:rFonts w:eastAsia="MS Mincho"/>
          <w:rtl/>
        </w:rPr>
        <w:t xml:space="preserve">نه فرایض </w:t>
      </w:r>
      <w:r w:rsidR="001C7CAE" w:rsidRPr="002E320E">
        <w:rPr>
          <w:rStyle w:val="Char4"/>
          <w:rFonts w:eastAsia="MS Mincho" w:hint="cs"/>
          <w:rtl/>
        </w:rPr>
        <w:t>چنین کسی را می‌</w:t>
      </w:r>
      <w:r w:rsidR="001C7CAE" w:rsidRPr="002E320E">
        <w:rPr>
          <w:rStyle w:val="Char4"/>
          <w:rFonts w:eastAsia="MS Mincho"/>
          <w:rtl/>
        </w:rPr>
        <w:t>پذیر</w:t>
      </w:r>
      <w:r w:rsidR="001C7CAE" w:rsidRPr="002E320E">
        <w:rPr>
          <w:rStyle w:val="Char4"/>
          <w:rFonts w:eastAsia="MS Mincho" w:hint="cs"/>
          <w:rtl/>
        </w:rPr>
        <w:t xml:space="preserve">د </w:t>
      </w:r>
      <w:r w:rsidR="001C7CAE" w:rsidRPr="002E320E">
        <w:rPr>
          <w:rStyle w:val="Char4"/>
          <w:rFonts w:eastAsia="MS Mincho"/>
          <w:rtl/>
        </w:rPr>
        <w:t>و نه عبادات نفلی‏اش</w:t>
      </w:r>
      <w:r w:rsidR="001C7CAE" w:rsidRPr="002E320E">
        <w:rPr>
          <w:rStyle w:val="Char4"/>
          <w:rFonts w:eastAsia="MS Mincho" w:hint="cs"/>
          <w:rtl/>
        </w:rPr>
        <w:t xml:space="preserve"> را»</w:t>
      </w:r>
      <w:r w:rsidR="001C7CAE" w:rsidRPr="002E320E">
        <w:rPr>
          <w:rStyle w:val="Char4"/>
          <w:rFonts w:eastAsia="MS Mincho"/>
          <w:rtl/>
        </w:rPr>
        <w:t>.</w:t>
      </w:r>
    </w:p>
    <w:p w:rsidR="001C7CAE" w:rsidRPr="00423AB6" w:rsidRDefault="00A13875" w:rsidP="00DB04C7">
      <w:pPr>
        <w:pStyle w:val="PlainText"/>
        <w:widowControl w:val="0"/>
        <w:bidi/>
        <w:ind w:firstLine="397"/>
        <w:jc w:val="both"/>
        <w:rPr>
          <w:rStyle w:val="Char3"/>
          <w:rFonts w:eastAsia="MS Mincho"/>
          <w:rtl/>
        </w:rPr>
      </w:pPr>
      <w:r w:rsidRPr="00413B13">
        <w:rPr>
          <w:rStyle w:val="Char4"/>
          <w:rFonts w:eastAsia="MS Mincho" w:hint="cs"/>
          <w:rtl/>
        </w:rPr>
        <w:t>778</w:t>
      </w:r>
      <w:r w:rsidR="00413B13">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808B9">
        <w:rPr>
          <w:rStyle w:val="Char3"/>
          <w:rFonts w:eastAsia="MS Mincho" w:hint="cs"/>
          <w:rtl/>
        </w:rPr>
        <w:t xml:space="preserve">: </w:t>
      </w:r>
      <w:r w:rsidR="001C7CAE" w:rsidRPr="004808B9">
        <w:rPr>
          <w:rStyle w:val="Char3"/>
          <w:rFonts w:eastAsia="MS Mincho"/>
          <w:rtl/>
        </w:rPr>
        <w:t xml:space="preserve">أَنَّ رَسُولَ اللَّهِ </w:t>
      </w:r>
      <w:r w:rsidR="001C7CAE" w:rsidRPr="004808B9">
        <w:rPr>
          <w:rStyle w:val="Char3"/>
          <w:rFonts w:eastAsia="MS Mincho" w:hint="cs"/>
          <w:rtl/>
        </w:rPr>
        <w:t>ص</w:t>
      </w:r>
      <w:r w:rsidR="001C7CAE" w:rsidRPr="004808B9">
        <w:rPr>
          <w:rStyle w:val="Char3"/>
          <w:rFonts w:eastAsia="MS Mincho"/>
          <w:rtl/>
        </w:rPr>
        <w:t>كَانَ يُؤْتَى بِأَوَّلِ الثَّمَرِ فَيَقُولُ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اللَّهُمَّ بَارِكْ لَنَا فِي مَدِينَتِنَا وَفِي ثِمَارِنَا وَفِي مُدِّنَا وَفِي صَاعِنَا بَرَكَةً مَعَ بَرَكَةٍ</w:t>
      </w:r>
      <w:r w:rsidR="001C7CAE" w:rsidRPr="004808B9">
        <w:rPr>
          <w:rStyle w:val="Char3"/>
          <w:rFonts w:eastAsia="MS Mincho" w:hint="cs"/>
          <w:rtl/>
        </w:rPr>
        <w:t xml:space="preserve">». </w:t>
      </w:r>
      <w:r w:rsidR="001C7CAE" w:rsidRPr="004808B9">
        <w:rPr>
          <w:rStyle w:val="Char3"/>
          <w:rFonts w:eastAsia="MS Mincho"/>
          <w:rtl/>
        </w:rPr>
        <w:t>ثُمَّ يُعْطِيهِ أَصْغَرَ مَنْ يَحْضُرُهُ مِنْ الْوِلْدَانِ</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1373</w:t>
      </w:r>
      <w:r w:rsidR="00060808" w:rsidRPr="00060808">
        <w:rPr>
          <w:rStyle w:val="Char4"/>
          <w:rFonts w:eastAsia="MS Mincho" w:hint="cs"/>
          <w:rtl/>
        </w:rPr>
        <w:t>)</w:t>
      </w:r>
    </w:p>
    <w:p w:rsidR="001C7CAE" w:rsidRPr="002E320E" w:rsidRDefault="00060808" w:rsidP="00413B1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اولین میوه‌هایی که می‌رسید، خدمت رسول الله</w:t>
      </w:r>
      <w:r w:rsidR="00D42469" w:rsidRPr="00D42469">
        <w:rPr>
          <w:rStyle w:val="Char4"/>
          <w:rFonts w:eastAsia="MS Mincho" w:cs="CTraditional Arabic" w:hint="cs"/>
          <w:rtl/>
        </w:rPr>
        <w:t xml:space="preserve"> ص </w:t>
      </w:r>
      <w:r w:rsidR="001C7CAE" w:rsidRPr="002E320E">
        <w:rPr>
          <w:rStyle w:val="Char4"/>
          <w:rFonts w:eastAsia="MS Mincho"/>
          <w:rtl/>
        </w:rPr>
        <w:br/>
      </w:r>
      <w:r w:rsidR="001C7CAE" w:rsidRPr="002E320E">
        <w:rPr>
          <w:rStyle w:val="Char4"/>
          <w:rFonts w:eastAsia="MS Mincho" w:hint="cs"/>
          <w:rtl/>
        </w:rPr>
        <w:t>می‌آوردند.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«بار الها! در شهر، میوه‌ها، صاع و مدها</w:t>
      </w:r>
      <w:r w:rsidR="00413B13">
        <w:rPr>
          <w:rStyle w:val="Char4"/>
          <w:rFonts w:eastAsia="MS Mincho" w:hint="cs"/>
          <w:rtl/>
        </w:rPr>
        <w:t xml:space="preserve"> </w:t>
      </w:r>
      <w:r w:rsidR="001C7CAE" w:rsidRPr="002E320E">
        <w:rPr>
          <w:rStyle w:val="Char4"/>
          <w:rFonts w:eastAsia="MS Mincho" w:hint="cs"/>
          <w:rtl/>
        </w:rPr>
        <w:t>(واحدهای وزن) برکت زیاد، عنایت فرما». آنگاه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آن میوه‌ها را به کوچک</w:t>
      </w:r>
      <w:r w:rsidR="00413B13">
        <w:rPr>
          <w:rStyle w:val="Char4"/>
          <w:rFonts w:eastAsia="MS Mincho" w:hint="cs"/>
          <w:rtl/>
        </w:rPr>
        <w:t>‌</w:t>
      </w:r>
      <w:r w:rsidR="001C7CAE" w:rsidRPr="002E320E">
        <w:rPr>
          <w:rStyle w:val="Char4"/>
          <w:rFonts w:eastAsia="MS Mincho" w:hint="cs"/>
          <w:rtl/>
        </w:rPr>
        <w:t>ترین بچه‌ای که در جمع حضور داشت، عنایت می‌فرمود.</w:t>
      </w:r>
    </w:p>
    <w:p w:rsidR="001C7CAE" w:rsidRPr="00F62971" w:rsidRDefault="001C7CAE" w:rsidP="001C7CAE">
      <w:pPr>
        <w:pStyle w:val="a2"/>
        <w:rPr>
          <w:rFonts w:eastAsia="MS Mincho"/>
          <w:rtl/>
        </w:rPr>
      </w:pPr>
      <w:bookmarkStart w:id="4200" w:name="_Toc256338342"/>
      <w:bookmarkStart w:id="4201" w:name="_Toc256340295"/>
      <w:bookmarkStart w:id="4202" w:name="_Toc261194693"/>
      <w:bookmarkStart w:id="4203" w:name="_Toc445895978"/>
      <w:bookmarkStart w:id="4204" w:name="_Toc448060072"/>
      <w:r w:rsidRPr="00F62971">
        <w:rPr>
          <w:rFonts w:eastAsia="MS Mincho" w:hint="cs"/>
          <w:rtl/>
        </w:rPr>
        <w:t>باب (102): تشویق به سکونت گزیدن در مدینه و تحمل کردن دشواری</w:t>
      </w:r>
      <w:r>
        <w:rPr>
          <w:rFonts w:eastAsia="MS Mincho" w:hint="cs"/>
          <w:rtl/>
        </w:rPr>
        <w:t>‌</w:t>
      </w:r>
      <w:r w:rsidRPr="00F62971">
        <w:rPr>
          <w:rFonts w:eastAsia="MS Mincho" w:hint="cs"/>
          <w:rtl/>
        </w:rPr>
        <w:t>هایش</w:t>
      </w:r>
      <w:bookmarkEnd w:id="4200"/>
      <w:bookmarkEnd w:id="4201"/>
      <w:bookmarkEnd w:id="4202"/>
      <w:bookmarkEnd w:id="4203"/>
      <w:bookmarkEnd w:id="4204"/>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779</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سَعِيدٍ مَوْلَى الْمَهْرِيِّ</w:t>
      </w:r>
      <w:r w:rsidR="001C7CAE" w:rsidRPr="00423AB6">
        <w:rPr>
          <w:rStyle w:val="Char3"/>
          <w:rFonts w:eastAsia="MS Mincho" w:hint="cs"/>
          <w:rtl/>
        </w:rPr>
        <w:t>:</w:t>
      </w:r>
      <w:r w:rsidR="001C7CAE" w:rsidRPr="00423AB6">
        <w:rPr>
          <w:rStyle w:val="Char3"/>
          <w:rFonts w:eastAsia="MS Mincho"/>
          <w:rtl/>
        </w:rPr>
        <w:t xml:space="preserve"> أَنَّهُ جَاءَ أَبَا سَعِيدٍ الْخُدْرِيَّ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لَيَالِي الْحَرَّةِ</w:t>
      </w:r>
      <w:r w:rsidR="001C7CAE" w:rsidRPr="00423AB6">
        <w:rPr>
          <w:rStyle w:val="Char3"/>
          <w:rFonts w:eastAsia="MS Mincho" w:hint="cs"/>
          <w:rtl/>
        </w:rPr>
        <w:t>،</w:t>
      </w:r>
      <w:r w:rsidR="001C7CAE" w:rsidRPr="00423AB6">
        <w:rPr>
          <w:rStyle w:val="Char3"/>
          <w:rFonts w:eastAsia="MS Mincho"/>
          <w:rtl/>
        </w:rPr>
        <w:t xml:space="preserve"> فَاسْتَشَارَهُ فِي الْجَلا</w:t>
      </w:r>
      <w:r w:rsidR="001C7CAE" w:rsidRPr="00423AB6">
        <w:rPr>
          <w:rStyle w:val="Char3"/>
          <w:rFonts w:eastAsia="MS Mincho" w:hint="cs"/>
          <w:rtl/>
        </w:rPr>
        <w:t>َ</w:t>
      </w:r>
      <w:r w:rsidR="001C7CAE" w:rsidRPr="00423AB6">
        <w:rPr>
          <w:rStyle w:val="Char3"/>
          <w:rFonts w:eastAsia="MS Mincho"/>
          <w:rtl/>
        </w:rPr>
        <w:t>ءِ مِنْ الْمَدِينَةِ</w:t>
      </w:r>
      <w:r w:rsidR="001C7CAE" w:rsidRPr="00423AB6">
        <w:rPr>
          <w:rStyle w:val="Char3"/>
          <w:rFonts w:eastAsia="MS Mincho" w:hint="cs"/>
          <w:rtl/>
        </w:rPr>
        <w:t>،</w:t>
      </w:r>
      <w:r w:rsidR="001C7CAE" w:rsidRPr="00423AB6">
        <w:rPr>
          <w:rStyle w:val="Char3"/>
          <w:rFonts w:eastAsia="MS Mincho"/>
          <w:rtl/>
        </w:rPr>
        <w:t xml:space="preserve"> وَشَكَا إِلَيْهِ أَسْعَارَهَا وَكَثْرَةَ عِيَالِهِ</w:t>
      </w:r>
      <w:r w:rsidR="001C7CAE" w:rsidRPr="00423AB6">
        <w:rPr>
          <w:rStyle w:val="Char3"/>
          <w:rFonts w:eastAsia="MS Mincho" w:hint="cs"/>
          <w:rtl/>
        </w:rPr>
        <w:t>،</w:t>
      </w:r>
      <w:r w:rsidR="001C7CAE" w:rsidRPr="00423AB6">
        <w:rPr>
          <w:rStyle w:val="Char3"/>
          <w:rFonts w:eastAsia="MS Mincho"/>
          <w:rtl/>
        </w:rPr>
        <w:t xml:space="preserve"> وَأَخْبَرَهُ أَنْ لا</w:t>
      </w:r>
      <w:r w:rsidR="001C7CAE" w:rsidRPr="00423AB6">
        <w:rPr>
          <w:rStyle w:val="Char3"/>
          <w:rFonts w:eastAsia="MS Mincho" w:hint="cs"/>
          <w:rtl/>
        </w:rPr>
        <w:t>َ</w:t>
      </w:r>
      <w:r w:rsidR="001C7CAE" w:rsidRPr="00423AB6">
        <w:rPr>
          <w:rStyle w:val="Char3"/>
          <w:rFonts w:eastAsia="MS Mincho"/>
          <w:rtl/>
        </w:rPr>
        <w:t xml:space="preserve"> صَبْرَ لَهُ عَلَى جَهْدِ الْمَدِينَةِ وَلأْوَائِهَا</w:t>
      </w:r>
      <w:r w:rsidR="001C7CAE" w:rsidRPr="00423AB6">
        <w:rPr>
          <w:rStyle w:val="Char3"/>
          <w:rFonts w:eastAsia="MS Mincho" w:hint="cs"/>
          <w:rtl/>
        </w:rPr>
        <w:t>،</w:t>
      </w:r>
      <w:r w:rsidR="001C7CAE" w:rsidRPr="00423AB6">
        <w:rPr>
          <w:rStyle w:val="Char3"/>
          <w:rFonts w:eastAsia="MS Mincho"/>
          <w:rtl/>
        </w:rPr>
        <w:t xml:space="preserve"> فَقَالَ لَهُ</w:t>
      </w:r>
      <w:r w:rsidR="001C7CAE" w:rsidRPr="00423AB6">
        <w:rPr>
          <w:rStyle w:val="Char3"/>
          <w:rFonts w:eastAsia="MS Mincho" w:hint="cs"/>
          <w:rtl/>
        </w:rPr>
        <w:t>:</w:t>
      </w:r>
      <w:r w:rsidR="001C7CAE" w:rsidRPr="00423AB6">
        <w:rPr>
          <w:rStyle w:val="Char3"/>
          <w:rFonts w:eastAsia="MS Mincho"/>
          <w:rtl/>
        </w:rPr>
        <w:t xml:space="preserve"> وَيْحَكَ لا</w:t>
      </w:r>
      <w:r w:rsidR="001C7CAE" w:rsidRPr="00423AB6">
        <w:rPr>
          <w:rStyle w:val="Char3"/>
          <w:rFonts w:eastAsia="MS Mincho" w:hint="cs"/>
          <w:rtl/>
        </w:rPr>
        <w:t>َ</w:t>
      </w:r>
      <w:r w:rsidR="001C7CAE" w:rsidRPr="00423AB6">
        <w:rPr>
          <w:rStyle w:val="Char3"/>
          <w:rFonts w:eastAsia="MS Mincho"/>
          <w:rtl/>
        </w:rPr>
        <w:t xml:space="preserve"> آمُرُكَ بِذَلِكَ إِنِّي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يَصْبِرُ أَحَدٌ عَلَى لأْوَائِهَا فَيَمُوتَ</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كُنْتُ لَهُ شَفِيعًا</w:t>
      </w:r>
      <w:r w:rsidR="001C7CAE" w:rsidRPr="00423AB6">
        <w:rPr>
          <w:rStyle w:val="Char3"/>
          <w:rFonts w:eastAsia="MS Mincho" w:hint="cs"/>
          <w:rtl/>
        </w:rPr>
        <w:t xml:space="preserve"> ـ </w:t>
      </w:r>
      <w:r w:rsidR="001C7CAE" w:rsidRPr="00423AB6">
        <w:rPr>
          <w:rStyle w:val="Char3"/>
          <w:rFonts w:eastAsia="MS Mincho"/>
          <w:rtl/>
        </w:rPr>
        <w:t>أَوْ</w:t>
      </w:r>
      <w:r w:rsidR="001C7CAE" w:rsidRPr="00423AB6">
        <w:rPr>
          <w:rStyle w:val="Char3"/>
          <w:rFonts w:eastAsia="MS Mincho" w:hint="cs"/>
          <w:rtl/>
        </w:rPr>
        <w:t>:</w:t>
      </w:r>
      <w:r w:rsidR="001C7CAE" w:rsidRPr="00423AB6">
        <w:rPr>
          <w:rStyle w:val="Char3"/>
          <w:rFonts w:eastAsia="MS Mincho"/>
          <w:rtl/>
        </w:rPr>
        <w:t xml:space="preserve"> شَهِيدًا</w:t>
      </w:r>
      <w:r w:rsidR="001C7CAE" w:rsidRPr="00423AB6">
        <w:rPr>
          <w:rStyle w:val="Char3"/>
          <w:rFonts w:eastAsia="MS Mincho" w:hint="cs"/>
          <w:rtl/>
        </w:rPr>
        <w:t xml:space="preserve"> ـ </w:t>
      </w:r>
      <w:r w:rsidR="001C7CAE" w:rsidRPr="00423AB6">
        <w:rPr>
          <w:rStyle w:val="Char3"/>
          <w:rFonts w:eastAsia="MS Mincho"/>
          <w:rtl/>
        </w:rPr>
        <w:t>يَوْمَ الْقِيَامَةِ</w:t>
      </w:r>
      <w:r w:rsidR="001C7CAE" w:rsidRPr="00423AB6">
        <w:rPr>
          <w:rStyle w:val="Char3"/>
          <w:rFonts w:eastAsia="MS Mincho" w:hint="cs"/>
          <w:rtl/>
        </w:rPr>
        <w:t>،</w:t>
      </w:r>
      <w:r w:rsidR="001C7CAE" w:rsidRPr="00423AB6">
        <w:rPr>
          <w:rStyle w:val="Char3"/>
          <w:rFonts w:eastAsia="MS Mincho"/>
          <w:rtl/>
        </w:rPr>
        <w:t xml:space="preserve"> إِذَا كَانَ مُسْلِمًا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1376</w:t>
      </w:r>
      <w:r w:rsidR="00060808" w:rsidRPr="00060808">
        <w:rPr>
          <w:rStyle w:val="Char4"/>
          <w:rFonts w:eastAsia="MS Mincho" w:hint="cs"/>
          <w:rtl/>
        </w:rPr>
        <w:t>)</w:t>
      </w:r>
    </w:p>
    <w:p w:rsidR="001C7CAE" w:rsidRPr="00413B13" w:rsidRDefault="00060808" w:rsidP="00413B13">
      <w:pPr>
        <w:pStyle w:val="PlainText"/>
        <w:widowControl w:val="0"/>
        <w:bidi/>
        <w:ind w:firstLine="284"/>
        <w:jc w:val="both"/>
        <w:rPr>
          <w:rStyle w:val="Char3"/>
          <w:rFonts w:ascii="IRNazli" w:eastAsia="MS Mincho" w:hAnsi="IRNazli" w:cs="IRNazli"/>
          <w:sz w:val="28"/>
          <w:szCs w:val="28"/>
          <w:rtl/>
        </w:rPr>
      </w:pPr>
      <w:r w:rsidRPr="00060808">
        <w:rPr>
          <w:rStyle w:val="Char5"/>
          <w:rFonts w:eastAsia="MS Mincho" w:hint="cs"/>
          <w:rtl/>
        </w:rPr>
        <w:t>ترجمه:</w:t>
      </w:r>
      <w:r w:rsidR="001C7CAE" w:rsidRPr="002E320E">
        <w:rPr>
          <w:rStyle w:val="Char4"/>
          <w:rFonts w:eastAsia="MS Mincho" w:hint="cs"/>
          <w:rtl/>
        </w:rPr>
        <w:t xml:space="preserve"> روایت است که ابوسعید مولای مهری در یکی از شب</w:t>
      </w:r>
      <w:r w:rsidR="00413B13">
        <w:rPr>
          <w:rStyle w:val="Char4"/>
          <w:rFonts w:eastAsia="MS Mincho" w:hint="cs"/>
          <w:rtl/>
        </w:rPr>
        <w:t>‌</w:t>
      </w:r>
      <w:r w:rsidR="001C7CAE" w:rsidRPr="002E320E">
        <w:rPr>
          <w:rStyle w:val="Char4"/>
          <w:rFonts w:eastAsia="MS Mincho" w:hint="cs"/>
          <w:rtl/>
        </w:rPr>
        <w:t>های حره (فتنه‌ای که در آن، مدینه غارت و چپاول شد) نزد ابوسعید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آمد و از او مشورت خواست تا از مدینه جلای وطن شود و از نرخ‌های مدینه و کثرت فرزندانش نزد او شکایت کرد و به اطلاع وی رساند که نمی‌تواند گرسنگی و دشواری</w:t>
      </w:r>
      <w:r w:rsidR="00413B13">
        <w:rPr>
          <w:rStyle w:val="Char4"/>
          <w:rFonts w:eastAsia="MS Mincho" w:hint="cs"/>
          <w:rtl/>
        </w:rPr>
        <w:t>‌</w:t>
      </w:r>
      <w:r w:rsidR="001C7CAE" w:rsidRPr="002E320E">
        <w:rPr>
          <w:rStyle w:val="Char4"/>
          <w:rFonts w:eastAsia="MS Mincho" w:hint="cs"/>
          <w:rtl/>
        </w:rPr>
        <w:t>های مدینه را تحمل کند. ابوسعید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به او گفت: وای بر تو، من به تو چنین دستوری نمی‌دهم؛ زیرا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«هرکس، بر دشواری</w:t>
      </w:r>
      <w:r w:rsidR="00413B13">
        <w:rPr>
          <w:rStyle w:val="Char4"/>
          <w:rFonts w:eastAsia="MS Mincho" w:hint="cs"/>
          <w:rtl/>
        </w:rPr>
        <w:t>‌</w:t>
      </w:r>
      <w:r w:rsidR="001C7CAE" w:rsidRPr="002E320E">
        <w:rPr>
          <w:rStyle w:val="Char4"/>
          <w:rFonts w:eastAsia="MS Mincho" w:hint="cs"/>
          <w:rtl/>
        </w:rPr>
        <w:t>های مدینه، صبر کند و بمیرد، من روز قیامت، برایش شفاعت می‌کنم یا گواهی می‌دهم؛ البته به شرطی که مسلمان باشد».</w:t>
      </w:r>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78</w:t>
      </w:r>
      <w:r w:rsidR="001C7CAE" w:rsidRPr="00413B13">
        <w:rPr>
          <w:rStyle w:val="Char4"/>
          <w:rFonts w:eastAsia="MS Mincho" w:hint="cs"/>
          <w:rtl/>
        </w:rPr>
        <w:t>0</w:t>
      </w:r>
      <w:r w:rsid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hint="cs"/>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قَدِمْنَا الْمَدِينَةَ وَهِيَ وَبِيئَةٌ</w:t>
      </w:r>
      <w:r w:rsidR="001C7CAE" w:rsidRPr="00423AB6">
        <w:rPr>
          <w:rStyle w:val="Char3"/>
          <w:rFonts w:eastAsia="MS Mincho" w:hint="cs"/>
          <w:rtl/>
        </w:rPr>
        <w:t>،</w:t>
      </w:r>
      <w:r w:rsidR="001C7CAE" w:rsidRPr="00423AB6">
        <w:rPr>
          <w:rStyle w:val="Char3"/>
          <w:rFonts w:eastAsia="MS Mincho"/>
          <w:rtl/>
        </w:rPr>
        <w:t xml:space="preserve"> فَاشْتَكَى أَبُو بَكْرٍ وَاشْتَكَى بِلا</w:t>
      </w:r>
      <w:r w:rsidR="001C7CAE" w:rsidRPr="00423AB6">
        <w:rPr>
          <w:rStyle w:val="Char3"/>
          <w:rFonts w:eastAsia="MS Mincho" w:hint="cs"/>
          <w:rtl/>
        </w:rPr>
        <w:t>َ</w:t>
      </w:r>
      <w:r w:rsidR="001C7CAE" w:rsidRPr="00423AB6">
        <w:rPr>
          <w:rStyle w:val="Char3"/>
          <w:rFonts w:eastAsia="MS Mincho"/>
          <w:rtl/>
        </w:rPr>
        <w:t>لٌ</w:t>
      </w:r>
      <w:r w:rsidR="001C7CAE" w:rsidRPr="00423AB6">
        <w:rPr>
          <w:rStyle w:val="Char3"/>
          <w:rFonts w:eastAsia="MS Mincho" w:hint="cs"/>
          <w:rtl/>
        </w:rPr>
        <w:t>،</w:t>
      </w:r>
      <w:r w:rsidR="001C7CAE" w:rsidRPr="00423AB6">
        <w:rPr>
          <w:rStyle w:val="Char3"/>
          <w:rFonts w:eastAsia="MS Mincho"/>
          <w:rtl/>
        </w:rPr>
        <w:t xml:space="preserve"> فَلَمَّا رَأَى رَسُولُ اللَّهِ</w:t>
      </w:r>
      <w:r w:rsidR="00D42469" w:rsidRPr="00D42469">
        <w:rPr>
          <w:rStyle w:val="Char3"/>
          <w:rFonts w:eastAsia="MS Mincho" w:cs="CTraditional Arabic"/>
          <w:rtl/>
        </w:rPr>
        <w:t xml:space="preserve"> ص </w:t>
      </w:r>
      <w:r w:rsidR="001C7CAE" w:rsidRPr="00423AB6">
        <w:rPr>
          <w:rStyle w:val="Char3"/>
          <w:rFonts w:eastAsia="MS Mincho"/>
          <w:rtl/>
        </w:rPr>
        <w:t>شَكْوَى أَصْحَابِهِ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اللَّهُمَّ حَبِّبْ إِلَيْنَا الْمَدِينَةَ كَمَا حَبَّبْتَ مَكَّةَ أَوْ أَشَدَّ</w:t>
      </w:r>
      <w:r w:rsidR="001C7CAE" w:rsidRPr="00423AB6">
        <w:rPr>
          <w:rStyle w:val="Char3"/>
          <w:rFonts w:eastAsia="MS Mincho" w:hint="cs"/>
          <w:rtl/>
        </w:rPr>
        <w:t>،</w:t>
      </w:r>
      <w:r w:rsidR="001C7CAE" w:rsidRPr="00423AB6">
        <w:rPr>
          <w:rStyle w:val="Char3"/>
          <w:rFonts w:eastAsia="MS Mincho"/>
          <w:rtl/>
        </w:rPr>
        <w:t xml:space="preserve"> وَصَحِّحْهَا</w:t>
      </w:r>
      <w:r w:rsidR="001C7CAE" w:rsidRPr="00423AB6">
        <w:rPr>
          <w:rStyle w:val="Char3"/>
          <w:rFonts w:eastAsia="MS Mincho" w:hint="cs"/>
          <w:rtl/>
        </w:rPr>
        <w:t>،</w:t>
      </w:r>
      <w:r w:rsidR="001C7CAE" w:rsidRPr="00423AB6">
        <w:rPr>
          <w:rStyle w:val="Char3"/>
          <w:rFonts w:eastAsia="MS Mincho"/>
          <w:rtl/>
        </w:rPr>
        <w:t xml:space="preserve"> وَبَارِكْ لَنَا فِي صَاعِهَا وَمُدِّهَا</w:t>
      </w:r>
      <w:r w:rsidR="001C7CAE" w:rsidRPr="00423AB6">
        <w:rPr>
          <w:rStyle w:val="Char3"/>
          <w:rFonts w:eastAsia="MS Mincho" w:hint="cs"/>
          <w:rtl/>
        </w:rPr>
        <w:t>،</w:t>
      </w:r>
      <w:r w:rsidR="001C7CAE" w:rsidRPr="00423AB6">
        <w:rPr>
          <w:rStyle w:val="Char3"/>
          <w:rFonts w:eastAsia="MS Mincho"/>
          <w:rtl/>
        </w:rPr>
        <w:t xml:space="preserve"> وَحَوِّلْ حُمَّاهَا إِلَى الْجُحْفَةِ</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1376</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ما به مدینه آمدیم. و آن، سرزمینی وبا خیز بود. لذا ابوبکر و بلال، بیمار شدند. هنگامی‌که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بیماری یارانش را مشاهده نمود، فرمود: «بار الها! محبت مدینه را مانند مکه یا بیشتر از آن، در دلهای ما جای بده و صحت و سلامت را به آن بازگردان و به صاع و مد ما (واحدهای وزن) برکت عنایت فرما و تب مدینه را به جُحفه منتقل کن».</w:t>
      </w:r>
    </w:p>
    <w:p w:rsidR="001C7CAE" w:rsidRPr="001C61F1" w:rsidRDefault="001C7CAE" w:rsidP="001C7CAE">
      <w:pPr>
        <w:pStyle w:val="a2"/>
        <w:rPr>
          <w:rFonts w:ascii="AGA Arabesque" w:eastAsia="MS Mincho" w:hAnsi="AGA Arabesque" w:hint="eastAsia"/>
          <w:sz w:val="34"/>
          <w:szCs w:val="34"/>
          <w:rtl/>
        </w:rPr>
      </w:pPr>
      <w:bookmarkStart w:id="4205" w:name="_Toc256338343"/>
      <w:bookmarkStart w:id="4206" w:name="_Toc256340296"/>
      <w:bookmarkStart w:id="4207" w:name="_Toc261194694"/>
      <w:bookmarkStart w:id="4208" w:name="_Toc445895979"/>
      <w:bookmarkStart w:id="4209" w:name="_Toc448060073"/>
      <w:r w:rsidRPr="001C61F1">
        <w:rPr>
          <w:rFonts w:eastAsia="MS Mincho" w:hint="cs"/>
          <w:rtl/>
        </w:rPr>
        <w:t>باب (103): طاعون و دجال، وارد مدینه ن</w:t>
      </w:r>
      <w:r>
        <w:rPr>
          <w:rFonts w:eastAsia="MS Mincho" w:hint="cs"/>
          <w:rtl/>
        </w:rPr>
        <w:t>می‌</w:t>
      </w:r>
      <w:r w:rsidRPr="001C61F1">
        <w:rPr>
          <w:rFonts w:eastAsia="MS Mincho" w:hint="cs"/>
          <w:rtl/>
        </w:rPr>
        <w:t>شوند</w:t>
      </w:r>
      <w:bookmarkEnd w:id="4205"/>
      <w:bookmarkEnd w:id="4206"/>
      <w:bookmarkEnd w:id="4207"/>
      <w:bookmarkEnd w:id="4208"/>
      <w:bookmarkEnd w:id="4209"/>
    </w:p>
    <w:p w:rsidR="001C7CAE" w:rsidRPr="00423AB6" w:rsidRDefault="00A13875" w:rsidP="001C7CAE">
      <w:pPr>
        <w:pStyle w:val="PlainText"/>
        <w:widowControl w:val="0"/>
        <w:bidi/>
        <w:ind w:firstLine="284"/>
        <w:jc w:val="both"/>
        <w:rPr>
          <w:rStyle w:val="Char3"/>
          <w:rFonts w:eastAsia="MS Mincho"/>
          <w:rtl/>
        </w:rPr>
      </w:pPr>
      <w:r w:rsidRPr="00413B13">
        <w:rPr>
          <w:rStyle w:val="Char4"/>
          <w:rFonts w:eastAsia="MS Mincho" w:hint="cs"/>
          <w:rtl/>
        </w:rPr>
        <w:t>781</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عَلَى أَنْقَابِ الْمَدِينَةِ مَلا</w:t>
      </w:r>
      <w:r w:rsidR="001C7CAE" w:rsidRPr="00423AB6">
        <w:rPr>
          <w:rStyle w:val="Char3"/>
          <w:rFonts w:eastAsia="MS Mincho" w:hint="cs"/>
          <w:rtl/>
        </w:rPr>
        <w:t>َ</w:t>
      </w:r>
      <w:r w:rsidR="001C7CAE" w:rsidRPr="00423AB6">
        <w:rPr>
          <w:rStyle w:val="Char3"/>
          <w:rFonts w:eastAsia="MS Mincho"/>
          <w:rtl/>
        </w:rPr>
        <w:t>ئِكَةٌ</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يَدْخُلُهَا الطَّاعُونُ وَلا</w:t>
      </w:r>
      <w:r w:rsidR="001C7CAE" w:rsidRPr="00423AB6">
        <w:rPr>
          <w:rStyle w:val="Char3"/>
          <w:rFonts w:eastAsia="MS Mincho" w:hint="cs"/>
          <w:rtl/>
        </w:rPr>
        <w:t>َ</w:t>
      </w:r>
      <w:r w:rsidR="001C7CAE" w:rsidRPr="00423AB6">
        <w:rPr>
          <w:rStyle w:val="Char3"/>
          <w:rFonts w:eastAsia="MS Mincho"/>
          <w:rtl/>
        </w:rPr>
        <w:t xml:space="preserve"> الدَّجَّالُ</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1379</w:t>
      </w:r>
      <w:r w:rsidR="00060808" w:rsidRPr="00060808">
        <w:rPr>
          <w:rStyle w:val="Char4"/>
          <w:rFonts w:eastAsia="MS Mincho" w:hint="cs"/>
          <w:rtl/>
        </w:rPr>
        <w:t>)</w:t>
      </w:r>
    </w:p>
    <w:p w:rsidR="001C7CAE" w:rsidRDefault="00060808" w:rsidP="002D1B57">
      <w:pPr>
        <w:pStyle w:val="PlainText"/>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413B13">
        <w:rPr>
          <w:rStyle w:val="Char4"/>
          <w:rFonts w:eastAsia="MS Mincho"/>
          <w:rtl/>
        </w:rPr>
        <w:t>ابو</w:t>
      </w:r>
      <w:r w:rsidR="001C7CAE" w:rsidRPr="002E320E">
        <w:rPr>
          <w:rStyle w:val="Char4"/>
          <w:rFonts w:eastAsia="MS Mincho"/>
          <w:rtl/>
        </w:rPr>
        <w:t>هریره روایت می‌کند که رسول الله</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د</w:t>
      </w:r>
      <w:r w:rsidR="001C7CAE" w:rsidRPr="002E320E">
        <w:rPr>
          <w:rStyle w:val="Char4"/>
          <w:rFonts w:eastAsia="MS Mincho"/>
          <w:rtl/>
        </w:rPr>
        <w:t>ر گوشه وکنار</w:t>
      </w:r>
      <w:r w:rsidR="001C7CAE" w:rsidRPr="002E320E">
        <w:rPr>
          <w:rStyle w:val="Char4"/>
          <w:rFonts w:eastAsia="MS Mincho" w:hint="cs"/>
          <w:rtl/>
        </w:rPr>
        <w:t xml:space="preserve"> </w:t>
      </w:r>
      <w:r w:rsidR="001C7CAE" w:rsidRPr="002E320E">
        <w:rPr>
          <w:rStyle w:val="Char4"/>
          <w:rFonts w:eastAsia="MS Mincho"/>
          <w:rtl/>
        </w:rPr>
        <w:t>مدینه</w:t>
      </w:r>
      <w:r w:rsidR="001C7CAE" w:rsidRPr="002E320E">
        <w:rPr>
          <w:rStyle w:val="Char4"/>
          <w:rFonts w:eastAsia="MS Mincho" w:hint="cs"/>
          <w:rtl/>
        </w:rPr>
        <w:t>،</w:t>
      </w:r>
      <w:r w:rsidR="001C7CAE" w:rsidRPr="002E320E">
        <w:rPr>
          <w:rStyle w:val="Char4"/>
          <w:rFonts w:eastAsia="MS Mincho"/>
          <w:rtl/>
        </w:rPr>
        <w:t xml:space="preserve"> فرشت</w:t>
      </w:r>
      <w:r w:rsidR="001C7CAE" w:rsidRPr="002E320E">
        <w:rPr>
          <w:rStyle w:val="Char4"/>
          <w:rFonts w:eastAsia="MS Mincho" w:hint="cs"/>
          <w:rtl/>
        </w:rPr>
        <w:t>گانی</w:t>
      </w:r>
      <w:r w:rsidR="001C7CAE" w:rsidRPr="002E320E">
        <w:rPr>
          <w:rStyle w:val="Char4"/>
          <w:rFonts w:eastAsia="MS Mincho"/>
          <w:rtl/>
        </w:rPr>
        <w:t xml:space="preserve"> وجود دارند که مانع </w:t>
      </w:r>
      <w:r w:rsidR="001C7CAE" w:rsidRPr="002E320E">
        <w:rPr>
          <w:rStyle w:val="Char4"/>
          <w:rFonts w:eastAsia="MS Mincho" w:hint="cs"/>
          <w:rtl/>
        </w:rPr>
        <w:t xml:space="preserve">ورود </w:t>
      </w:r>
      <w:r w:rsidR="001C7CAE" w:rsidRPr="002E320E">
        <w:rPr>
          <w:rStyle w:val="Char4"/>
          <w:rFonts w:eastAsia="MS Mincho"/>
          <w:rtl/>
        </w:rPr>
        <w:t>طاعون و</w:t>
      </w:r>
      <w:r w:rsidR="001C7CAE" w:rsidRPr="002E320E">
        <w:rPr>
          <w:rStyle w:val="Char4"/>
          <w:rFonts w:eastAsia="MS Mincho" w:hint="cs"/>
          <w:rtl/>
        </w:rPr>
        <w:t xml:space="preserve"> </w:t>
      </w:r>
      <w:r w:rsidR="001C7CAE" w:rsidRPr="002E320E">
        <w:rPr>
          <w:rStyle w:val="Char4"/>
          <w:rFonts w:eastAsia="MS Mincho"/>
          <w:rtl/>
        </w:rPr>
        <w:t xml:space="preserve">دجال </w:t>
      </w:r>
      <w:r w:rsidR="001C7CAE" w:rsidRPr="002E320E">
        <w:rPr>
          <w:rStyle w:val="Char4"/>
          <w:rFonts w:eastAsia="MS Mincho" w:hint="cs"/>
          <w:rtl/>
        </w:rPr>
        <w:t>به</w:t>
      </w:r>
      <w:r w:rsidR="001C7CAE" w:rsidRPr="002E320E">
        <w:rPr>
          <w:rStyle w:val="Char4"/>
          <w:rFonts w:eastAsia="MS Mincho"/>
          <w:rtl/>
        </w:rPr>
        <w:t xml:space="preserve"> آن می‌شوند».</w:t>
      </w:r>
    </w:p>
    <w:p w:rsidR="00315321" w:rsidRDefault="00315321" w:rsidP="00315321">
      <w:pPr>
        <w:pStyle w:val="PlainText"/>
        <w:bidi/>
        <w:ind w:firstLine="284"/>
        <w:jc w:val="both"/>
        <w:rPr>
          <w:rStyle w:val="Char4"/>
          <w:rFonts w:eastAsia="MS Mincho"/>
          <w:rtl/>
        </w:rPr>
      </w:pPr>
    </w:p>
    <w:p w:rsidR="00315321" w:rsidRDefault="00315321" w:rsidP="00315321">
      <w:pPr>
        <w:pStyle w:val="PlainText"/>
        <w:bidi/>
        <w:ind w:firstLine="284"/>
        <w:jc w:val="both"/>
        <w:rPr>
          <w:rStyle w:val="Char4"/>
          <w:rFonts w:eastAsia="MS Mincho"/>
          <w:rtl/>
        </w:rPr>
      </w:pPr>
    </w:p>
    <w:p w:rsidR="001C7CAE" w:rsidRPr="00F62971" w:rsidRDefault="001C7CAE" w:rsidP="001C7CAE">
      <w:pPr>
        <w:pStyle w:val="a2"/>
        <w:rPr>
          <w:rFonts w:eastAsia="MS Mincho"/>
          <w:rtl/>
        </w:rPr>
      </w:pPr>
      <w:bookmarkStart w:id="4210" w:name="_Toc256338344"/>
      <w:bookmarkStart w:id="4211" w:name="_Toc256340297"/>
      <w:bookmarkStart w:id="4212" w:name="_Toc261194695"/>
      <w:bookmarkStart w:id="4213" w:name="_Toc445895980"/>
      <w:bookmarkStart w:id="4214" w:name="_Toc448060074"/>
      <w:r w:rsidRPr="00F62971">
        <w:rPr>
          <w:rFonts w:eastAsia="MS Mincho" w:hint="cs"/>
          <w:rtl/>
        </w:rPr>
        <w:t>باب (104): مدینه افراد ناپاک را طرد می‌کند</w:t>
      </w:r>
      <w:bookmarkEnd w:id="4210"/>
      <w:bookmarkEnd w:id="4211"/>
      <w:bookmarkEnd w:id="4212"/>
      <w:bookmarkEnd w:id="4213"/>
      <w:bookmarkEnd w:id="4214"/>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782</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يَأْتِي عَلَى النَّاسِ زَمَانٌ يَدْعُو الرَّجُلُ ابْنَ عَمِّهِ وَقَرِيبَهُ</w:t>
      </w:r>
      <w:r w:rsidR="001C7CAE" w:rsidRPr="00423AB6">
        <w:rPr>
          <w:rStyle w:val="Char3"/>
          <w:rFonts w:eastAsia="MS Mincho" w:hint="cs"/>
          <w:rtl/>
        </w:rPr>
        <w:t>:</w:t>
      </w:r>
      <w:r w:rsidR="001C7CAE" w:rsidRPr="00423AB6">
        <w:rPr>
          <w:rStyle w:val="Char3"/>
          <w:rFonts w:eastAsia="MS Mincho"/>
          <w:rtl/>
        </w:rPr>
        <w:t xml:space="preserve"> هَلُمَّ إِلَى الرَّخَاءِ هَلُمَّ إِلَى الرَّخَاءِ</w:t>
      </w:r>
      <w:r w:rsidR="001C7CAE" w:rsidRPr="00423AB6">
        <w:rPr>
          <w:rStyle w:val="Char3"/>
          <w:rFonts w:eastAsia="MS Mincho" w:hint="cs"/>
          <w:rtl/>
        </w:rPr>
        <w:t>،</w:t>
      </w:r>
      <w:r w:rsidR="001C7CAE" w:rsidRPr="00423AB6">
        <w:rPr>
          <w:rStyle w:val="Char3"/>
          <w:rFonts w:eastAsia="MS Mincho"/>
          <w:rtl/>
        </w:rPr>
        <w:t xml:space="preserve"> وَالْمَدِينَةُ خَيْرٌ لَهُمْ لَوْ كَانُوا يَعْلَمُونَ</w:t>
      </w:r>
      <w:r w:rsidR="001C7CAE" w:rsidRPr="00423AB6">
        <w:rPr>
          <w:rStyle w:val="Char3"/>
          <w:rFonts w:eastAsia="MS Mincho" w:hint="cs"/>
          <w:rtl/>
        </w:rPr>
        <w:t>،</w:t>
      </w:r>
      <w:r w:rsidR="001C7CAE" w:rsidRPr="00423AB6">
        <w:rPr>
          <w:rStyle w:val="Char3"/>
          <w:rFonts w:eastAsia="MS Mincho"/>
          <w:rtl/>
        </w:rPr>
        <w:t xml:space="preserve"> وَالَّذِي نَفْسِي بِيَدِهِ لا</w:t>
      </w:r>
      <w:r w:rsidR="001C7CAE" w:rsidRPr="00423AB6">
        <w:rPr>
          <w:rStyle w:val="Char3"/>
          <w:rFonts w:eastAsia="MS Mincho" w:hint="cs"/>
          <w:rtl/>
        </w:rPr>
        <w:t>َ</w:t>
      </w:r>
      <w:r w:rsidR="001C7CAE" w:rsidRPr="00423AB6">
        <w:rPr>
          <w:rStyle w:val="Char3"/>
          <w:rFonts w:eastAsia="MS Mincho"/>
          <w:rtl/>
        </w:rPr>
        <w:t xml:space="preserve"> يَخْرُجُ مِنْهُمْ أَحَدٌ</w:t>
      </w:r>
      <w:r w:rsidR="001C7CAE" w:rsidRPr="00423AB6">
        <w:rPr>
          <w:rStyle w:val="Char3"/>
          <w:rFonts w:eastAsia="MS Mincho" w:hint="cs"/>
          <w:rtl/>
        </w:rPr>
        <w:t xml:space="preserve"> ـ </w:t>
      </w:r>
      <w:r w:rsidR="001C7CAE" w:rsidRPr="00423AB6">
        <w:rPr>
          <w:rStyle w:val="Char3"/>
          <w:rFonts w:eastAsia="MS Mincho"/>
          <w:rtl/>
        </w:rPr>
        <w:t>رَغْبَةً عَنْهَا</w:t>
      </w:r>
      <w:r w:rsidR="001C7CAE" w:rsidRPr="00423AB6">
        <w:rPr>
          <w:rStyle w:val="Char3"/>
          <w:rFonts w:eastAsia="MS Mincho" w:hint="cs"/>
          <w:rtl/>
        </w:rPr>
        <w:t xml:space="preserve"> ـ </w:t>
      </w:r>
      <w:r w:rsidR="001C7CAE" w:rsidRPr="00423AB6">
        <w:rPr>
          <w:rStyle w:val="Char3"/>
          <w:rFonts w:eastAsia="MS Mincho"/>
          <w:rtl/>
        </w:rPr>
        <w:t>إِ</w:t>
      </w:r>
      <w:r w:rsidR="001C7CAE" w:rsidRPr="00423AB6">
        <w:rPr>
          <w:rStyle w:val="Char3"/>
          <w:rFonts w:eastAsia="MS Mincho" w:hint="cs"/>
          <w:rtl/>
        </w:rPr>
        <w:t>ل</w:t>
      </w:r>
      <w:r w:rsidR="001C7CAE" w:rsidRPr="00423AB6">
        <w:rPr>
          <w:rStyle w:val="Char3"/>
          <w:rFonts w:eastAsia="MS Mincho"/>
          <w:rtl/>
        </w:rPr>
        <w:t>ا</w:t>
      </w:r>
      <w:r w:rsidR="001C7CAE" w:rsidRPr="00423AB6">
        <w:rPr>
          <w:rStyle w:val="Char3"/>
          <w:rFonts w:eastAsia="MS Mincho" w:hint="cs"/>
          <w:rtl/>
        </w:rPr>
        <w:t>َّ</w:t>
      </w:r>
      <w:r w:rsidR="001C7CAE" w:rsidRPr="00423AB6">
        <w:rPr>
          <w:rStyle w:val="Char3"/>
          <w:rFonts w:eastAsia="MS Mincho"/>
          <w:rtl/>
        </w:rPr>
        <w:t xml:space="preserve"> أَخْلَفَ اللَّهُ فِيهَا خَيْرًا مِنْهُ</w:t>
      </w:r>
      <w:r w:rsidR="001C7CAE" w:rsidRPr="00423AB6">
        <w:rPr>
          <w:rStyle w:val="Char3"/>
          <w:rFonts w:eastAsia="MS Mincho" w:hint="cs"/>
          <w:rtl/>
        </w:rPr>
        <w:t>،</w:t>
      </w:r>
      <w:r w:rsidR="001C7CAE" w:rsidRPr="00423AB6">
        <w:rPr>
          <w:rStyle w:val="Char3"/>
          <w:rFonts w:eastAsia="MS Mincho"/>
          <w:rtl/>
        </w:rPr>
        <w:t xml:space="preserve"> أَلا</w:t>
      </w:r>
      <w:r w:rsidR="001C7CAE" w:rsidRPr="00423AB6">
        <w:rPr>
          <w:rStyle w:val="Char3"/>
          <w:rFonts w:eastAsia="MS Mincho" w:hint="cs"/>
          <w:rtl/>
        </w:rPr>
        <w:t>َ</w:t>
      </w:r>
      <w:r w:rsidR="001C7CAE" w:rsidRPr="00423AB6">
        <w:rPr>
          <w:rStyle w:val="Char3"/>
          <w:rFonts w:eastAsia="MS Mincho"/>
          <w:rtl/>
        </w:rPr>
        <w:t xml:space="preserve"> إِنَّ الْمَدِينَةَ كَالْكِيرِ</w:t>
      </w:r>
      <w:r w:rsidR="001C7CAE" w:rsidRPr="00423AB6">
        <w:rPr>
          <w:rStyle w:val="Char3"/>
          <w:rFonts w:eastAsia="MS Mincho" w:hint="cs"/>
          <w:rtl/>
        </w:rPr>
        <w:t>،</w:t>
      </w:r>
      <w:r w:rsidR="001C7CAE" w:rsidRPr="00423AB6">
        <w:rPr>
          <w:rStyle w:val="Char3"/>
          <w:rFonts w:eastAsia="MS Mincho"/>
          <w:rtl/>
        </w:rPr>
        <w:t xml:space="preserve"> تُخْرِجُ الْخَبِيثَ</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تَقُومُ السَّاعَةُ حَتَّى تَنْفِيَ الْمَدِينَةُ شِرَارَهَا كَمَا يَنْفِي الْكِيرُ خَبَثَ الْحَدِيدِ</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1381</w:t>
      </w:r>
      <w:r w:rsidR="00060808" w:rsidRPr="00060808">
        <w:rPr>
          <w:rStyle w:val="Char4"/>
          <w:rFonts w:eastAsia="MS Mincho" w:hint="cs"/>
          <w:rtl/>
        </w:rPr>
        <w:t>)</w:t>
      </w:r>
    </w:p>
    <w:p w:rsidR="001C7CAE" w:rsidRPr="00423AB6" w:rsidRDefault="00060808" w:rsidP="00413B13">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«زمانی فرا خواهد رسید که هرکس، پسر عمو و خویشاوندش را صدا می‌زند و می‌گوید:</w:t>
      </w:r>
      <w:r w:rsidR="003850A9">
        <w:rPr>
          <w:rStyle w:val="Char4"/>
          <w:rFonts w:eastAsia="MS Mincho" w:hint="cs"/>
          <w:rtl/>
        </w:rPr>
        <w:t xml:space="preserve"> به‌سوی </w:t>
      </w:r>
      <w:r w:rsidR="001C7CAE" w:rsidRPr="002E320E">
        <w:rPr>
          <w:rStyle w:val="Char4"/>
          <w:rFonts w:eastAsia="MS Mincho" w:hint="cs"/>
          <w:rtl/>
        </w:rPr>
        <w:t>رفاه و آسایش بیا؛</w:t>
      </w:r>
      <w:r w:rsidR="003850A9">
        <w:rPr>
          <w:rStyle w:val="Char4"/>
          <w:rFonts w:eastAsia="MS Mincho" w:hint="cs"/>
          <w:rtl/>
        </w:rPr>
        <w:t xml:space="preserve"> به‌سوی </w:t>
      </w:r>
      <w:r w:rsidR="001C7CAE" w:rsidRPr="002E320E">
        <w:rPr>
          <w:rStyle w:val="Char4"/>
          <w:rFonts w:eastAsia="MS Mincho" w:hint="cs"/>
          <w:rtl/>
        </w:rPr>
        <w:t>رفاه و آسایش بیا. در صورتی که اگر می‌دانستند، مدینه برای آنان بهتر بود. سوگند به ذاتی که جانم در دست اوست، هرکس از آنان که با اعراض و روی گردانی از مدینه، بیرون برود، الله فردی بهتر از او جایگزین وی می‌نماید. بدانید که مدینه مانند کوره‌ی‌ آهنگر است که ناپاک را بیرون می‌اندازد. همچنین تا زمانی که مدینه افراد شرور را بیرون نیندازد، آنگونه که کوره‌ی‌ آهنگر ناخالصی را از آهن جدا می‌کند، قیامت برپا نمی‌شود».</w:t>
      </w:r>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783</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جَابِرِ بْنِ سَمُرَةَ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اللَّهَ تَعَالَى سَمَّى الْمَدِينَةَ طَابَةَ</w:t>
      </w:r>
      <w:r w:rsidR="001C7CAE" w:rsidRPr="00423AB6">
        <w:rPr>
          <w:rStyle w:val="Char3"/>
          <w:rFonts w:eastAsia="MS Mincho" w:hint="cs"/>
          <w:rtl/>
        </w:rPr>
        <w:t xml:space="preserve">». </w:t>
      </w:r>
      <w:r w:rsidRPr="00413B13">
        <w:rPr>
          <w:rStyle w:val="Char4"/>
          <w:rFonts w:eastAsia="MS Mincho" w:hint="cs"/>
          <w:rtl/>
        </w:rPr>
        <w:t>(م</w:t>
      </w:r>
      <w:r w:rsidR="001D7CD0" w:rsidRPr="00413B13">
        <w:rPr>
          <w:rStyle w:val="Char4"/>
          <w:rFonts w:eastAsia="MS Mincho" w:hint="cs"/>
          <w:rtl/>
        </w:rPr>
        <w:t>/</w:t>
      </w:r>
      <w:r w:rsidRPr="00413B13">
        <w:rPr>
          <w:rStyle w:val="Char4"/>
          <w:rFonts w:eastAsia="MS Mincho" w:hint="cs"/>
          <w:rtl/>
        </w:rPr>
        <w:t>1385</w:t>
      </w:r>
      <w:r w:rsidR="00060808" w:rsidRPr="00413B13">
        <w:rPr>
          <w:rStyle w:val="Char4"/>
          <w:rFonts w:eastAsia="MS Mincho" w:hint="cs"/>
          <w:rtl/>
        </w:rPr>
        <w:t>)</w:t>
      </w:r>
    </w:p>
    <w:p w:rsidR="001C7CAE" w:rsidRPr="002E320E" w:rsidRDefault="00060808" w:rsidP="00413B1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سمره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«الله متعال، مدینه را طابه (سرزمین پاک) نامید».</w:t>
      </w:r>
    </w:p>
    <w:p w:rsidR="001C7CAE" w:rsidRPr="00163525" w:rsidRDefault="001C7CAE" w:rsidP="001C7CAE">
      <w:pPr>
        <w:pStyle w:val="a2"/>
        <w:rPr>
          <w:rFonts w:eastAsia="MS Mincho"/>
          <w:rtl/>
        </w:rPr>
      </w:pPr>
      <w:bookmarkStart w:id="4215" w:name="_Toc256338345"/>
      <w:bookmarkStart w:id="4216" w:name="_Toc256340298"/>
      <w:bookmarkStart w:id="4217" w:name="_Toc261194696"/>
      <w:bookmarkStart w:id="4218" w:name="_Toc445895981"/>
      <w:bookmarkStart w:id="4219" w:name="_Toc448060075"/>
      <w:r>
        <w:rPr>
          <w:rFonts w:eastAsia="MS Mincho" w:hint="cs"/>
          <w:rtl/>
        </w:rPr>
        <w:t>باب (105): هر</w:t>
      </w:r>
      <w:r w:rsidRPr="001C61F1">
        <w:rPr>
          <w:rFonts w:eastAsia="MS Mincho" w:hint="cs"/>
          <w:rtl/>
        </w:rPr>
        <w:t xml:space="preserve">کس برای اهل مدینه نیت بدی داشته باشد، </w:t>
      </w:r>
      <w:r>
        <w:rPr>
          <w:rFonts w:eastAsia="MS Mincho" w:hint="cs"/>
          <w:rtl/>
        </w:rPr>
        <w:t>الله متعال</w:t>
      </w:r>
      <w:r w:rsidRPr="001C61F1">
        <w:rPr>
          <w:rFonts w:eastAsia="MS Mincho" w:hint="cs"/>
          <w:rtl/>
        </w:rPr>
        <w:t xml:space="preserve"> او را نابود </w:t>
      </w:r>
      <w:r>
        <w:rPr>
          <w:rFonts w:eastAsia="MS Mincho" w:hint="cs"/>
          <w:rtl/>
        </w:rPr>
        <w:t>می‌</w:t>
      </w:r>
      <w:r w:rsidRPr="001C61F1">
        <w:rPr>
          <w:rFonts w:eastAsia="MS Mincho" w:hint="cs"/>
          <w:rtl/>
        </w:rPr>
        <w:t>کند</w:t>
      </w:r>
      <w:bookmarkEnd w:id="4215"/>
      <w:bookmarkEnd w:id="4216"/>
      <w:bookmarkEnd w:id="4217"/>
      <w:bookmarkEnd w:id="4218"/>
      <w:bookmarkEnd w:id="4219"/>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784</w:t>
      </w:r>
      <w:r w:rsidR="00413B13" w:rsidRPr="00413B13">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مَنْ أَرَادَ أَهْلَهَا بِسُوءٍ</w:t>
      </w:r>
      <w:r w:rsidR="001C7CAE" w:rsidRPr="00423AB6">
        <w:rPr>
          <w:rStyle w:val="Char3"/>
          <w:rFonts w:eastAsia="MS Mincho" w:hint="cs"/>
          <w:rtl/>
        </w:rPr>
        <w:t xml:space="preserve"> ـ </w:t>
      </w:r>
      <w:r w:rsidR="001C7CAE" w:rsidRPr="00423AB6">
        <w:rPr>
          <w:rStyle w:val="Char3"/>
          <w:rFonts w:eastAsia="MS Mincho"/>
          <w:rtl/>
        </w:rPr>
        <w:t>يُرِيدُ الْمَدِينَةَ</w:t>
      </w:r>
      <w:r w:rsidR="001C7CAE" w:rsidRPr="00423AB6">
        <w:rPr>
          <w:rStyle w:val="Char3"/>
          <w:rFonts w:eastAsia="MS Mincho" w:hint="cs"/>
          <w:rtl/>
        </w:rPr>
        <w:t xml:space="preserve"> ـ</w:t>
      </w:r>
      <w:r w:rsidR="001C7CAE" w:rsidRPr="00423AB6">
        <w:rPr>
          <w:rStyle w:val="Char3"/>
          <w:rFonts w:eastAsia="MS Mincho"/>
          <w:rtl/>
        </w:rPr>
        <w:t xml:space="preserve"> أَذَابَهُ اللَّهُ كَمَا يَذُوبُ الْمِلْحُ فِي الْمَاءِ</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1386</w:t>
      </w:r>
      <w:r w:rsidR="00060808" w:rsidRPr="00060808">
        <w:rPr>
          <w:rStyle w:val="Char4"/>
          <w:rFonts w:eastAsia="MS Mincho" w:hint="cs"/>
          <w:rtl/>
        </w:rPr>
        <w:t>)</w:t>
      </w:r>
    </w:p>
    <w:p w:rsidR="001C7CAE" w:rsidRDefault="00060808" w:rsidP="00413B13">
      <w:pPr>
        <w:pStyle w:val="PlainText"/>
        <w:widowControl w:val="0"/>
        <w:bidi/>
        <w:ind w:firstLine="284"/>
        <w:jc w:val="both"/>
        <w:rPr>
          <w:rStyle w:val="Char4"/>
          <w:rFonts w:eastAsia="MS Mincho"/>
          <w:spacing w:val="-4"/>
          <w:rtl/>
        </w:rPr>
      </w:pPr>
      <w:r w:rsidRPr="00BF4C91">
        <w:rPr>
          <w:rStyle w:val="Char5"/>
          <w:rFonts w:eastAsia="MS Mincho" w:hint="cs"/>
          <w:spacing w:val="-4"/>
          <w:rtl/>
        </w:rPr>
        <w:t>ترجمه:</w:t>
      </w:r>
      <w:r w:rsidR="001C7CAE" w:rsidRPr="00BF4C91">
        <w:rPr>
          <w:rStyle w:val="Char4"/>
          <w:rFonts w:eastAsia="MS Mincho" w:hint="cs"/>
          <w:spacing w:val="-4"/>
          <w:rtl/>
        </w:rPr>
        <w:t xml:space="preserve"> ابوهریره</w:t>
      </w:r>
      <w:r w:rsidR="00D42469" w:rsidRPr="00D42469">
        <w:rPr>
          <w:rStyle w:val="Char4"/>
          <w:rFonts w:eastAsia="MS Mincho" w:cs="CTraditional Arabic" w:hint="cs"/>
          <w:spacing w:val="-4"/>
          <w:rtl/>
        </w:rPr>
        <w:t xml:space="preserve"> س </w:t>
      </w:r>
      <w:r w:rsidR="001C7CAE" w:rsidRPr="00BF4C91">
        <w:rPr>
          <w:rStyle w:val="Char4"/>
          <w:rFonts w:eastAsia="MS Mincho" w:hint="cs"/>
          <w:spacing w:val="-4"/>
          <w:rtl/>
        </w:rPr>
        <w:t>می‌گوید: رسول الله</w:t>
      </w:r>
      <w:r w:rsidR="00D42469" w:rsidRPr="00D42469">
        <w:rPr>
          <w:rStyle w:val="Char4"/>
          <w:rFonts w:eastAsia="MS Mincho" w:cs="CTraditional Arabic" w:hint="cs"/>
          <w:spacing w:val="-4"/>
          <w:rtl/>
        </w:rPr>
        <w:t xml:space="preserve"> ص </w:t>
      </w:r>
      <w:r w:rsidR="001C7CAE" w:rsidRPr="00BF4C91">
        <w:rPr>
          <w:rStyle w:val="Char4"/>
          <w:rFonts w:eastAsia="MS Mincho" w:hint="cs"/>
          <w:spacing w:val="-4"/>
          <w:rtl/>
        </w:rPr>
        <w:t>فرمود: «هر کس، برای اهل مدینه، قصد بدی داشته باشد، الله او را نابود می‌کند آنگونه که نمک در آب، ذوب و نابود می‌شود».</w:t>
      </w:r>
    </w:p>
    <w:p w:rsidR="00315321" w:rsidRDefault="00315321" w:rsidP="00315321">
      <w:pPr>
        <w:pStyle w:val="PlainText"/>
        <w:widowControl w:val="0"/>
        <w:bidi/>
        <w:ind w:firstLine="284"/>
        <w:jc w:val="both"/>
        <w:rPr>
          <w:rStyle w:val="Char4"/>
          <w:rFonts w:eastAsia="MS Mincho"/>
          <w:spacing w:val="-4"/>
          <w:rtl/>
        </w:rPr>
      </w:pPr>
    </w:p>
    <w:p w:rsidR="00315321" w:rsidRPr="00BF4C91" w:rsidRDefault="00315321" w:rsidP="00315321">
      <w:pPr>
        <w:pStyle w:val="PlainText"/>
        <w:widowControl w:val="0"/>
        <w:bidi/>
        <w:ind w:firstLine="284"/>
        <w:jc w:val="both"/>
        <w:rPr>
          <w:rStyle w:val="Char4"/>
          <w:rFonts w:eastAsia="MS Mincho"/>
          <w:spacing w:val="-4"/>
          <w:rtl/>
        </w:rPr>
      </w:pPr>
    </w:p>
    <w:p w:rsidR="001C7CAE" w:rsidRPr="00F62971" w:rsidRDefault="001C7CAE" w:rsidP="001C7CAE">
      <w:pPr>
        <w:pStyle w:val="a2"/>
        <w:rPr>
          <w:rFonts w:eastAsia="MS Mincho"/>
          <w:rtl/>
        </w:rPr>
      </w:pPr>
      <w:bookmarkStart w:id="4220" w:name="_Toc256338346"/>
      <w:bookmarkStart w:id="4221" w:name="_Toc256340299"/>
      <w:bookmarkStart w:id="4222" w:name="_Toc261194697"/>
      <w:bookmarkStart w:id="4223" w:name="_Toc445895982"/>
      <w:bookmarkStart w:id="4224" w:name="_Toc448060076"/>
      <w:r w:rsidRPr="00F62971">
        <w:rPr>
          <w:rFonts w:eastAsia="MS Mincho" w:hint="cs"/>
          <w:rtl/>
        </w:rPr>
        <w:t>باب (106): تشویق به ماندن در مدینه هنگام فتح شهرها</w:t>
      </w:r>
      <w:bookmarkEnd w:id="4220"/>
      <w:bookmarkEnd w:id="4221"/>
      <w:bookmarkEnd w:id="4222"/>
      <w:bookmarkEnd w:id="4223"/>
      <w:bookmarkEnd w:id="4224"/>
    </w:p>
    <w:p w:rsidR="001C7CAE" w:rsidRPr="00423AB6" w:rsidRDefault="00A13875" w:rsidP="001C7CAE">
      <w:pPr>
        <w:pStyle w:val="PlainText"/>
        <w:widowControl w:val="0"/>
        <w:bidi/>
        <w:ind w:firstLine="284"/>
        <w:jc w:val="both"/>
        <w:rPr>
          <w:rStyle w:val="Char3"/>
          <w:rFonts w:eastAsia="MS Mincho"/>
          <w:rtl/>
        </w:rPr>
      </w:pPr>
      <w:r w:rsidRPr="00413B13">
        <w:rPr>
          <w:rStyle w:val="Char4"/>
          <w:rFonts w:eastAsia="MS Mincho" w:hint="cs"/>
          <w:rtl/>
        </w:rPr>
        <w:t>785</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سُفْيَانَ بْنِ أَبِي زُهَيْرٍ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يُفْتَحُ الْيَمَنُ</w:t>
      </w:r>
      <w:r w:rsidR="001C7CAE" w:rsidRPr="00423AB6">
        <w:rPr>
          <w:rStyle w:val="Char3"/>
          <w:rFonts w:eastAsia="MS Mincho" w:hint="cs"/>
          <w:rtl/>
        </w:rPr>
        <w:t>،</w:t>
      </w:r>
      <w:r w:rsidR="001C7CAE" w:rsidRPr="00423AB6">
        <w:rPr>
          <w:rStyle w:val="Char3"/>
          <w:rFonts w:eastAsia="MS Mincho"/>
          <w:rtl/>
        </w:rPr>
        <w:t xml:space="preserve"> فَيَأْتِي قَوْمٌ يَبُسُّونَ</w:t>
      </w:r>
      <w:r w:rsidR="001C7CAE" w:rsidRPr="00423AB6">
        <w:rPr>
          <w:rStyle w:val="Char3"/>
          <w:rFonts w:eastAsia="MS Mincho" w:hint="cs"/>
          <w:rtl/>
        </w:rPr>
        <w:t>،</w:t>
      </w:r>
      <w:r w:rsidR="001C7CAE" w:rsidRPr="00423AB6">
        <w:rPr>
          <w:rStyle w:val="Char3"/>
          <w:rFonts w:eastAsia="MS Mincho"/>
          <w:rtl/>
        </w:rPr>
        <w:t xml:space="preserve"> فَيَتَحَمَّلُونَ بِأَهْلِيهِمْ وَمَنْ أَطَاعَهُمْ</w:t>
      </w:r>
      <w:r w:rsidR="001C7CAE" w:rsidRPr="00423AB6">
        <w:rPr>
          <w:rStyle w:val="Char3"/>
          <w:rFonts w:eastAsia="MS Mincho" w:hint="cs"/>
          <w:rtl/>
        </w:rPr>
        <w:t>،</w:t>
      </w:r>
      <w:r w:rsidR="001C7CAE" w:rsidRPr="00423AB6">
        <w:rPr>
          <w:rStyle w:val="Char3"/>
          <w:rFonts w:eastAsia="MS Mincho"/>
          <w:rtl/>
        </w:rPr>
        <w:t xml:space="preserve"> وَالْمَدِينَةُ خَيْرٌ لَهُمْ</w:t>
      </w:r>
      <w:r w:rsidR="001C7CAE" w:rsidRPr="00423AB6">
        <w:rPr>
          <w:rStyle w:val="Char3"/>
          <w:rFonts w:eastAsia="MS Mincho" w:hint="cs"/>
          <w:rtl/>
        </w:rPr>
        <w:t>،</w:t>
      </w:r>
      <w:r w:rsidR="001C7CAE" w:rsidRPr="00423AB6">
        <w:rPr>
          <w:rStyle w:val="Char3"/>
          <w:rFonts w:eastAsia="MS Mincho"/>
          <w:rtl/>
        </w:rPr>
        <w:t xml:space="preserve"> لَوْ كَانُوا يَعْلَمُونَ</w:t>
      </w:r>
      <w:r w:rsidR="001C7CAE" w:rsidRPr="00423AB6">
        <w:rPr>
          <w:rStyle w:val="Char3"/>
          <w:rFonts w:eastAsia="MS Mincho" w:hint="cs"/>
          <w:rtl/>
        </w:rPr>
        <w:t>،</w:t>
      </w:r>
      <w:r w:rsidR="001C7CAE" w:rsidRPr="00423AB6">
        <w:rPr>
          <w:rStyle w:val="Char3"/>
          <w:rFonts w:eastAsia="MS Mincho"/>
          <w:rtl/>
        </w:rPr>
        <w:t xml:space="preserve"> ثُمَّ يُفْتَحُ الشَّامُ فَيَأْتِي قَوْمٌ يَبُسُّونَ فَيَتَحَمَّلُونَ بِأَهْلِيهِمْ وَمَنْ أَطَاعَهُمْ</w:t>
      </w:r>
      <w:r w:rsidR="001C7CAE" w:rsidRPr="00423AB6">
        <w:rPr>
          <w:rStyle w:val="Char3"/>
          <w:rFonts w:eastAsia="MS Mincho" w:hint="cs"/>
          <w:rtl/>
        </w:rPr>
        <w:t>،</w:t>
      </w:r>
      <w:r w:rsidR="001C7CAE" w:rsidRPr="00423AB6">
        <w:rPr>
          <w:rStyle w:val="Char3"/>
          <w:rFonts w:eastAsia="MS Mincho"/>
          <w:rtl/>
        </w:rPr>
        <w:t xml:space="preserve"> وَالْمَدِينَةُ خَيْرٌ لَهُمْ</w:t>
      </w:r>
      <w:r w:rsidR="001C7CAE" w:rsidRPr="00423AB6">
        <w:rPr>
          <w:rStyle w:val="Char3"/>
          <w:rFonts w:eastAsia="MS Mincho" w:hint="cs"/>
          <w:rtl/>
        </w:rPr>
        <w:t>،</w:t>
      </w:r>
      <w:r w:rsidR="001C7CAE" w:rsidRPr="00423AB6">
        <w:rPr>
          <w:rStyle w:val="Char3"/>
          <w:rFonts w:eastAsia="MS Mincho"/>
          <w:rtl/>
        </w:rPr>
        <w:t xml:space="preserve"> لَوْ كَانُوا يَعْلَمُونَ</w:t>
      </w:r>
      <w:r w:rsidR="001C7CAE" w:rsidRPr="00423AB6">
        <w:rPr>
          <w:rStyle w:val="Char3"/>
          <w:rFonts w:eastAsia="MS Mincho" w:hint="cs"/>
          <w:rtl/>
        </w:rPr>
        <w:t>،</w:t>
      </w:r>
      <w:r w:rsidR="001C7CAE" w:rsidRPr="00423AB6">
        <w:rPr>
          <w:rStyle w:val="Char3"/>
          <w:rFonts w:eastAsia="MS Mincho"/>
          <w:rtl/>
        </w:rPr>
        <w:t xml:space="preserve"> ثُمَّ يُفْتَحُ الْعِرَاقُ فَيَأْتِي قَوْمٌ يَبُسُّونَ</w:t>
      </w:r>
      <w:r w:rsidR="001C7CAE" w:rsidRPr="00423AB6">
        <w:rPr>
          <w:rStyle w:val="Char3"/>
          <w:rFonts w:eastAsia="MS Mincho" w:hint="cs"/>
          <w:rtl/>
        </w:rPr>
        <w:t>،</w:t>
      </w:r>
      <w:r w:rsidR="001C7CAE" w:rsidRPr="00423AB6">
        <w:rPr>
          <w:rStyle w:val="Char3"/>
          <w:rFonts w:eastAsia="MS Mincho"/>
          <w:rtl/>
        </w:rPr>
        <w:t xml:space="preserve"> فَيَتَحَمَّلُونَ بِأَهْلِيهِمْ وَمَنْ أَطَاعَهُمْ</w:t>
      </w:r>
      <w:r w:rsidR="001C7CAE" w:rsidRPr="00423AB6">
        <w:rPr>
          <w:rStyle w:val="Char3"/>
          <w:rFonts w:eastAsia="MS Mincho" w:hint="cs"/>
          <w:rtl/>
        </w:rPr>
        <w:t>،</w:t>
      </w:r>
      <w:r w:rsidR="001C7CAE" w:rsidRPr="00423AB6">
        <w:rPr>
          <w:rStyle w:val="Char3"/>
          <w:rFonts w:eastAsia="MS Mincho"/>
          <w:rtl/>
        </w:rPr>
        <w:t xml:space="preserve"> وَالْمَدِينَةُ خَيْرٌ لَهُمْ</w:t>
      </w:r>
      <w:r w:rsidR="001C7CAE" w:rsidRPr="00423AB6">
        <w:rPr>
          <w:rStyle w:val="Char3"/>
          <w:rFonts w:eastAsia="MS Mincho" w:hint="cs"/>
          <w:rtl/>
        </w:rPr>
        <w:t>،</w:t>
      </w:r>
      <w:r w:rsidR="001C7CAE" w:rsidRPr="00423AB6">
        <w:rPr>
          <w:rStyle w:val="Char3"/>
          <w:rFonts w:eastAsia="MS Mincho"/>
          <w:rtl/>
        </w:rPr>
        <w:t xml:space="preserve"> لَوْ كَانُوا يَعْلَمُونَ</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1388</w:t>
      </w:r>
      <w:r w:rsidR="00060808" w:rsidRPr="00060808">
        <w:rPr>
          <w:rStyle w:val="Char4"/>
          <w:rFonts w:eastAsia="MS Mincho" w:hint="cs"/>
          <w:rtl/>
        </w:rPr>
        <w:t>)</w:t>
      </w:r>
    </w:p>
    <w:p w:rsidR="001C7CAE" w:rsidRPr="002E320E" w:rsidRDefault="00060808" w:rsidP="00413B1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سفیان بن ابی زهیر</w:t>
      </w:r>
      <w:r w:rsidR="00D42469" w:rsidRPr="00D42469">
        <w:rPr>
          <w:rStyle w:val="Char4"/>
          <w:rFonts w:eastAsia="MS Mincho" w:cs="CTraditional Arabic"/>
          <w:rtl/>
        </w:rPr>
        <w:t xml:space="preserve"> س </w:t>
      </w:r>
      <w:r w:rsidR="001C7CAE" w:rsidRPr="002E320E">
        <w:rPr>
          <w:rStyle w:val="Char4"/>
          <w:rFonts w:eastAsia="MS Mincho"/>
          <w:rtl/>
        </w:rPr>
        <w:t>می‏گوید</w:t>
      </w:r>
      <w:r w:rsidR="001C7CAE" w:rsidRPr="002E320E">
        <w:rPr>
          <w:rStyle w:val="Char4"/>
          <w:rFonts w:eastAsia="MS Mincho" w:hint="cs"/>
          <w:rtl/>
        </w:rPr>
        <w:t>:</w:t>
      </w:r>
      <w:r w:rsidR="001C7CAE" w:rsidRPr="002E320E">
        <w:rPr>
          <w:rStyle w:val="Char4"/>
          <w:rFonts w:eastAsia="MS Mincho"/>
          <w:rtl/>
        </w:rPr>
        <w:t xml:space="preserve"> از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شنیدم که فرمود: «یمن فتح خواهد شد و گروهی همراه اعضا</w:t>
      </w:r>
      <w:r w:rsidR="001C7CAE" w:rsidRPr="002E320E">
        <w:rPr>
          <w:rStyle w:val="Char4"/>
          <w:rFonts w:eastAsia="MS Mincho" w:hint="cs"/>
          <w:rtl/>
        </w:rPr>
        <w:t>ی</w:t>
      </w:r>
      <w:r w:rsidR="001C7CAE" w:rsidRPr="002E320E">
        <w:rPr>
          <w:rStyle w:val="Char4"/>
          <w:rFonts w:eastAsia="MS Mincho"/>
          <w:rtl/>
        </w:rPr>
        <w:t xml:space="preserve"> خانواده و هوا</w:t>
      </w:r>
      <w:r w:rsidR="001C7CAE" w:rsidRPr="002E320E">
        <w:rPr>
          <w:rStyle w:val="Char4"/>
          <w:rFonts w:eastAsia="MS Mincho" w:hint="cs"/>
          <w:rtl/>
        </w:rPr>
        <w:t xml:space="preserve"> </w:t>
      </w:r>
      <w:r w:rsidR="001C7CAE" w:rsidRPr="002E320E">
        <w:rPr>
          <w:rStyle w:val="Char4"/>
          <w:rFonts w:eastAsia="MS Mincho"/>
          <w:rtl/>
        </w:rPr>
        <w:t>دارانشان از مدینه به یمن خواهند رفت</w:t>
      </w:r>
      <w:r w:rsidR="001C7CAE" w:rsidRPr="002E320E">
        <w:rPr>
          <w:rStyle w:val="Char4"/>
          <w:rFonts w:eastAsia="MS Mincho" w:hint="cs"/>
          <w:rtl/>
        </w:rPr>
        <w:t>.</w:t>
      </w:r>
      <w:r w:rsidR="001C7CAE" w:rsidRPr="002E320E">
        <w:rPr>
          <w:rStyle w:val="Char4"/>
          <w:rFonts w:eastAsia="MS Mincho"/>
          <w:rtl/>
        </w:rPr>
        <w:t xml:space="preserve"> حال آنکه مدینه برای آنان</w:t>
      </w:r>
      <w:r w:rsidR="001C7CAE" w:rsidRPr="002E320E">
        <w:rPr>
          <w:rStyle w:val="Char4"/>
          <w:rFonts w:eastAsia="MS Mincho" w:hint="cs"/>
          <w:rtl/>
        </w:rPr>
        <w:t>،</w:t>
      </w:r>
      <w:r w:rsidR="001C7CAE" w:rsidRPr="002E320E">
        <w:rPr>
          <w:rStyle w:val="Char4"/>
          <w:rFonts w:eastAsia="MS Mincho"/>
          <w:rtl/>
        </w:rPr>
        <w:t xml:space="preserve"> بهتر است</w:t>
      </w:r>
      <w:r w:rsidR="001C7CAE" w:rsidRPr="002E320E">
        <w:rPr>
          <w:rStyle w:val="Char4"/>
          <w:rFonts w:eastAsia="MS Mincho" w:hint="cs"/>
          <w:rtl/>
        </w:rPr>
        <w:t>؛</w:t>
      </w:r>
      <w:r w:rsidR="001C7CAE" w:rsidRPr="002E320E">
        <w:rPr>
          <w:rStyle w:val="Char4"/>
          <w:rFonts w:eastAsia="MS Mincho"/>
          <w:rtl/>
        </w:rPr>
        <w:t xml:space="preserve"> کاش این را می‌دانستند</w:t>
      </w:r>
      <w:r w:rsidR="001C7CAE" w:rsidRPr="002E320E">
        <w:rPr>
          <w:rStyle w:val="Char4"/>
          <w:rFonts w:eastAsia="MS Mincho" w:hint="cs"/>
          <w:rtl/>
        </w:rPr>
        <w:t xml:space="preserve">! همچنین، </w:t>
      </w:r>
      <w:r w:rsidR="001C7CAE" w:rsidRPr="002E320E">
        <w:rPr>
          <w:rStyle w:val="Char4"/>
          <w:rFonts w:eastAsia="MS Mincho"/>
          <w:rtl/>
        </w:rPr>
        <w:t>شام فتح خواهد شد</w:t>
      </w:r>
      <w:r w:rsidR="001C7CAE" w:rsidRPr="002E320E">
        <w:rPr>
          <w:rStyle w:val="Char4"/>
          <w:rFonts w:eastAsia="MS Mincho" w:hint="cs"/>
          <w:rtl/>
        </w:rPr>
        <w:t xml:space="preserve"> و</w:t>
      </w:r>
      <w:r w:rsidR="001C7CAE" w:rsidRPr="002E320E">
        <w:rPr>
          <w:rStyle w:val="Char4"/>
          <w:rFonts w:eastAsia="MS Mincho"/>
          <w:rtl/>
        </w:rPr>
        <w:t xml:space="preserve"> گروهی همراه اعضا</w:t>
      </w:r>
      <w:r w:rsidR="001C7CAE" w:rsidRPr="002E320E">
        <w:rPr>
          <w:rStyle w:val="Char4"/>
          <w:rFonts w:eastAsia="MS Mincho" w:hint="cs"/>
          <w:rtl/>
        </w:rPr>
        <w:t>ی</w:t>
      </w:r>
      <w:r w:rsidR="001C7CAE" w:rsidRPr="002E320E">
        <w:rPr>
          <w:rStyle w:val="Char4"/>
          <w:rFonts w:eastAsia="MS Mincho"/>
          <w:rtl/>
        </w:rPr>
        <w:t xml:space="preserve"> خانواده و هوا</w:t>
      </w:r>
      <w:r w:rsidR="001C7CAE" w:rsidRPr="002E320E">
        <w:rPr>
          <w:rStyle w:val="Char4"/>
          <w:rFonts w:eastAsia="MS Mincho" w:hint="cs"/>
          <w:rtl/>
        </w:rPr>
        <w:t xml:space="preserve"> </w:t>
      </w:r>
      <w:r w:rsidR="001C7CAE" w:rsidRPr="002E320E">
        <w:rPr>
          <w:rStyle w:val="Char4"/>
          <w:rFonts w:eastAsia="MS Mincho"/>
          <w:rtl/>
        </w:rPr>
        <w:t xml:space="preserve">دارانشان </w:t>
      </w:r>
      <w:r w:rsidR="001C7CAE" w:rsidRPr="002E320E">
        <w:rPr>
          <w:rStyle w:val="Char4"/>
          <w:rFonts w:eastAsia="MS Mincho" w:hint="cs"/>
          <w:rtl/>
        </w:rPr>
        <w:t xml:space="preserve">از مدینه </w:t>
      </w:r>
      <w:r w:rsidR="001C7CAE" w:rsidRPr="002E320E">
        <w:rPr>
          <w:rStyle w:val="Char4"/>
          <w:rFonts w:eastAsia="MS Mincho"/>
          <w:rtl/>
        </w:rPr>
        <w:t>به طرف آن خواهند رفت</w:t>
      </w:r>
      <w:r w:rsidR="001C7CAE" w:rsidRPr="002E320E">
        <w:rPr>
          <w:rStyle w:val="Char4"/>
          <w:rFonts w:eastAsia="MS Mincho" w:hint="cs"/>
          <w:rtl/>
        </w:rPr>
        <w:t>؛</w:t>
      </w:r>
      <w:r w:rsidR="001C7CAE" w:rsidRPr="002E320E">
        <w:rPr>
          <w:rStyle w:val="Char4"/>
          <w:rFonts w:eastAsia="MS Mincho"/>
          <w:rtl/>
        </w:rPr>
        <w:t xml:space="preserve"> در حالی که مدینه برای آنان</w:t>
      </w:r>
      <w:r w:rsidR="001C7CAE" w:rsidRPr="002E320E">
        <w:rPr>
          <w:rStyle w:val="Char4"/>
          <w:rFonts w:eastAsia="MS Mincho" w:hint="cs"/>
          <w:rtl/>
        </w:rPr>
        <w:t>،</w:t>
      </w:r>
      <w:r w:rsidR="001C7CAE" w:rsidRPr="002E320E">
        <w:rPr>
          <w:rStyle w:val="Char4"/>
          <w:rFonts w:eastAsia="MS Mincho"/>
          <w:rtl/>
        </w:rPr>
        <w:t xml:space="preserve"> بهتر است</w:t>
      </w:r>
      <w:r w:rsidR="001C7CAE" w:rsidRPr="002E320E">
        <w:rPr>
          <w:rStyle w:val="Char4"/>
          <w:rFonts w:eastAsia="MS Mincho" w:hint="cs"/>
          <w:rtl/>
        </w:rPr>
        <w:t>؛</w:t>
      </w:r>
      <w:r w:rsidR="001C7CAE" w:rsidRPr="002E320E">
        <w:rPr>
          <w:rStyle w:val="Char4"/>
          <w:rFonts w:eastAsia="MS Mincho"/>
          <w:rtl/>
        </w:rPr>
        <w:t xml:space="preserve"> کاش این را می‏دانستند</w:t>
      </w:r>
      <w:r w:rsidR="001C7CAE" w:rsidRPr="002E320E">
        <w:rPr>
          <w:rStyle w:val="Char4"/>
          <w:rFonts w:eastAsia="MS Mincho" w:hint="cs"/>
          <w:rtl/>
        </w:rPr>
        <w:t xml:space="preserve">! و </w:t>
      </w:r>
      <w:r w:rsidR="001C7CAE" w:rsidRPr="002E320E">
        <w:rPr>
          <w:rStyle w:val="Char4"/>
          <w:rFonts w:eastAsia="MS Mincho"/>
          <w:rtl/>
        </w:rPr>
        <w:t>عراق فتح خواهد شد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و </w:t>
      </w:r>
      <w:r w:rsidR="001C7CAE" w:rsidRPr="002E320E">
        <w:rPr>
          <w:rStyle w:val="Char4"/>
          <w:rFonts w:eastAsia="MS Mincho"/>
          <w:rtl/>
        </w:rPr>
        <w:t>گروهی همراه اعضا</w:t>
      </w:r>
      <w:r w:rsidR="001C7CAE" w:rsidRPr="002E320E">
        <w:rPr>
          <w:rStyle w:val="Char4"/>
          <w:rFonts w:eastAsia="MS Mincho" w:hint="cs"/>
          <w:rtl/>
        </w:rPr>
        <w:t>ی</w:t>
      </w:r>
      <w:r w:rsidR="001C7CAE" w:rsidRPr="002E320E">
        <w:rPr>
          <w:rStyle w:val="Char4"/>
          <w:rFonts w:eastAsia="MS Mincho"/>
          <w:rtl/>
        </w:rPr>
        <w:t xml:space="preserve"> خانواده و هوا</w:t>
      </w:r>
      <w:r w:rsidR="001C7CAE" w:rsidRPr="002E320E">
        <w:rPr>
          <w:rStyle w:val="Char4"/>
          <w:rFonts w:eastAsia="MS Mincho" w:hint="cs"/>
          <w:rtl/>
        </w:rPr>
        <w:t xml:space="preserve"> </w:t>
      </w:r>
      <w:r w:rsidR="001C7CAE" w:rsidRPr="002E320E">
        <w:rPr>
          <w:rStyle w:val="Char4"/>
          <w:rFonts w:eastAsia="MS Mincho"/>
          <w:rtl/>
        </w:rPr>
        <w:t>داران</w:t>
      </w:r>
      <w:r w:rsidR="00413B13">
        <w:rPr>
          <w:rStyle w:val="Char4"/>
          <w:rFonts w:eastAsia="MS Mincho" w:hint="cs"/>
          <w:rtl/>
        </w:rPr>
        <w:t>‌</w:t>
      </w:r>
      <w:r w:rsidR="001C7CAE" w:rsidRPr="002E320E">
        <w:rPr>
          <w:rStyle w:val="Char4"/>
          <w:rFonts w:eastAsia="MS Mincho"/>
          <w:rtl/>
        </w:rPr>
        <w:t xml:space="preserve">شان </w:t>
      </w:r>
      <w:r w:rsidR="001C7CAE" w:rsidRPr="002E320E">
        <w:rPr>
          <w:rStyle w:val="Char4"/>
          <w:rFonts w:eastAsia="MS Mincho" w:hint="cs"/>
          <w:rtl/>
        </w:rPr>
        <w:t xml:space="preserve">از مدینه </w:t>
      </w:r>
      <w:r w:rsidR="001C7CAE" w:rsidRPr="002E320E">
        <w:rPr>
          <w:rStyle w:val="Char4"/>
          <w:rFonts w:eastAsia="MS Mincho"/>
          <w:rtl/>
        </w:rPr>
        <w:t>به طرف آن</w:t>
      </w:r>
      <w:r w:rsidR="001C7CAE" w:rsidRPr="002E320E">
        <w:rPr>
          <w:rStyle w:val="Char4"/>
          <w:rFonts w:eastAsia="MS Mincho" w:hint="cs"/>
          <w:rtl/>
        </w:rPr>
        <w:t>،</w:t>
      </w:r>
      <w:r w:rsidR="001C7CAE" w:rsidRPr="002E320E">
        <w:rPr>
          <w:rStyle w:val="Char4"/>
          <w:rFonts w:eastAsia="MS Mincho"/>
          <w:rtl/>
        </w:rPr>
        <w:t xml:space="preserve"> خواه</w:t>
      </w:r>
      <w:r w:rsidR="001C7CAE" w:rsidRPr="002E320E">
        <w:rPr>
          <w:rStyle w:val="Char4"/>
          <w:rFonts w:eastAsia="MS Mincho" w:hint="cs"/>
          <w:rtl/>
        </w:rPr>
        <w:t>ن</w:t>
      </w:r>
      <w:r w:rsidR="001C7CAE" w:rsidRPr="002E320E">
        <w:rPr>
          <w:rStyle w:val="Char4"/>
          <w:rFonts w:eastAsia="MS Mincho"/>
          <w:rtl/>
        </w:rPr>
        <w:t>د رفت</w:t>
      </w:r>
      <w:r w:rsidR="001C7CAE" w:rsidRPr="002E320E">
        <w:rPr>
          <w:rStyle w:val="Char4"/>
          <w:rFonts w:eastAsia="MS Mincho" w:hint="cs"/>
          <w:rtl/>
        </w:rPr>
        <w:t>؛</w:t>
      </w:r>
      <w:r w:rsidR="001C7CAE" w:rsidRPr="002E320E">
        <w:rPr>
          <w:rStyle w:val="Char4"/>
          <w:rFonts w:eastAsia="MS Mincho"/>
          <w:rtl/>
        </w:rPr>
        <w:t xml:space="preserve"> حال آنکه مدینه برای آنان</w:t>
      </w:r>
      <w:r w:rsidR="001C7CAE" w:rsidRPr="002E320E">
        <w:rPr>
          <w:rStyle w:val="Char4"/>
          <w:rFonts w:eastAsia="MS Mincho" w:hint="cs"/>
          <w:rtl/>
        </w:rPr>
        <w:t>،</w:t>
      </w:r>
      <w:r w:rsidR="001C7CAE" w:rsidRPr="002E320E">
        <w:rPr>
          <w:rStyle w:val="Char4"/>
          <w:rFonts w:eastAsia="MS Mincho"/>
          <w:rtl/>
        </w:rPr>
        <w:t xml:space="preserve"> بهتر است. ای کاش این را می‏دانستند</w:t>
      </w:r>
      <w:r w:rsidR="001C7CAE" w:rsidRPr="002E320E">
        <w:rPr>
          <w:rStyle w:val="Char4"/>
          <w:rFonts w:eastAsia="MS Mincho" w:hint="cs"/>
          <w:rtl/>
        </w:rPr>
        <w:t>»!</w:t>
      </w:r>
    </w:p>
    <w:p w:rsidR="001C7CAE" w:rsidRPr="00F62971" w:rsidRDefault="001C7CAE" w:rsidP="001C7CAE">
      <w:pPr>
        <w:pStyle w:val="a2"/>
        <w:rPr>
          <w:rFonts w:eastAsia="MS Mincho"/>
          <w:rtl/>
        </w:rPr>
      </w:pPr>
      <w:bookmarkStart w:id="4225" w:name="_Toc256338347"/>
      <w:bookmarkStart w:id="4226" w:name="_Toc256340300"/>
      <w:bookmarkStart w:id="4227" w:name="_Toc261194698"/>
      <w:bookmarkStart w:id="4228" w:name="_Toc445895983"/>
      <w:bookmarkStart w:id="4229" w:name="_Toc448060077"/>
      <w:r w:rsidRPr="00F62971">
        <w:rPr>
          <w:rFonts w:eastAsia="MS Mincho" w:hint="cs"/>
          <w:rtl/>
        </w:rPr>
        <w:t>باب (107): درباره‌ی‌ وضعیت مدینه هنگامی‌که ساکنانش آنرا ترک می‌کنند</w:t>
      </w:r>
      <w:bookmarkEnd w:id="4225"/>
      <w:bookmarkEnd w:id="4226"/>
      <w:bookmarkEnd w:id="4227"/>
      <w:bookmarkEnd w:id="4228"/>
      <w:bookmarkEnd w:id="4229"/>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786</w:t>
      </w:r>
      <w:r w:rsidR="00413B13" w:rsidRPr="00413B13">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يَتْرُكُونَ الْمَدِينَةَ عَلَى خَيْرِ مَا كَانَتْ</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يَغْشَاهَا إِ</w:t>
      </w:r>
      <w:r w:rsidR="001C7CAE" w:rsidRPr="00423AB6">
        <w:rPr>
          <w:rStyle w:val="Char3"/>
          <w:rFonts w:eastAsia="MS Mincho" w:hint="cs"/>
          <w:rtl/>
        </w:rPr>
        <w:t>ل</w:t>
      </w:r>
      <w:r w:rsidR="001C7CAE" w:rsidRPr="00423AB6">
        <w:rPr>
          <w:rStyle w:val="Char3"/>
          <w:rFonts w:eastAsia="MS Mincho"/>
          <w:rtl/>
        </w:rPr>
        <w:t>ا</w:t>
      </w:r>
      <w:r w:rsidR="001C7CAE" w:rsidRPr="00423AB6">
        <w:rPr>
          <w:rStyle w:val="Char3"/>
          <w:rFonts w:eastAsia="MS Mincho" w:hint="cs"/>
          <w:rtl/>
        </w:rPr>
        <w:t>َّ</w:t>
      </w:r>
      <w:r w:rsidR="001C7CAE" w:rsidRPr="00423AB6">
        <w:rPr>
          <w:rStyle w:val="Char3"/>
          <w:rFonts w:eastAsia="MS Mincho"/>
          <w:rtl/>
        </w:rPr>
        <w:t xml:space="preserve"> الْعَوَافِي</w:t>
      </w:r>
      <w:r w:rsidR="001C7CAE" w:rsidRPr="00423AB6">
        <w:rPr>
          <w:rStyle w:val="Char3"/>
          <w:rFonts w:eastAsia="MS Mincho" w:hint="cs"/>
          <w:rtl/>
        </w:rPr>
        <w:t xml:space="preserve"> ـ</w:t>
      </w:r>
      <w:r w:rsidR="001C7CAE" w:rsidRPr="00423AB6">
        <w:rPr>
          <w:rStyle w:val="Char3"/>
          <w:rFonts w:eastAsia="MS Mincho"/>
          <w:rtl/>
        </w:rPr>
        <w:t xml:space="preserve"> يُرِيدُ عَوَافِيَ السِّبَاعِ وَالطَّيْرِ</w:t>
      </w:r>
      <w:r w:rsidR="001C7CAE" w:rsidRPr="00423AB6">
        <w:rPr>
          <w:rStyle w:val="Char3"/>
          <w:rFonts w:eastAsia="MS Mincho" w:hint="cs"/>
          <w:rtl/>
        </w:rPr>
        <w:t xml:space="preserve"> ـ</w:t>
      </w:r>
      <w:r w:rsidR="001C7CAE" w:rsidRPr="00423AB6">
        <w:rPr>
          <w:rStyle w:val="Char3"/>
          <w:rFonts w:eastAsia="MS Mincho"/>
          <w:rtl/>
        </w:rPr>
        <w:t xml:space="preserve"> ثُمَّ يَخْرُجُ رَاعِيَانِ مِنْ مُزَيْنَةَ</w:t>
      </w:r>
      <w:r w:rsidR="001C7CAE" w:rsidRPr="00423AB6">
        <w:rPr>
          <w:rStyle w:val="Char3"/>
          <w:rFonts w:eastAsia="MS Mincho" w:hint="cs"/>
          <w:rtl/>
        </w:rPr>
        <w:t>،</w:t>
      </w:r>
      <w:r w:rsidR="001C7CAE" w:rsidRPr="00423AB6">
        <w:rPr>
          <w:rStyle w:val="Char3"/>
          <w:rFonts w:eastAsia="MS Mincho"/>
          <w:rtl/>
        </w:rPr>
        <w:t xml:space="preserve"> يُرِيدَانِ الْمَدِينَةَ</w:t>
      </w:r>
      <w:r w:rsidR="001C7CAE" w:rsidRPr="00423AB6">
        <w:rPr>
          <w:rStyle w:val="Char3"/>
          <w:rFonts w:eastAsia="MS Mincho" w:hint="cs"/>
          <w:rtl/>
        </w:rPr>
        <w:t>،</w:t>
      </w:r>
      <w:r w:rsidR="001C7CAE" w:rsidRPr="00423AB6">
        <w:rPr>
          <w:rStyle w:val="Char3"/>
          <w:rFonts w:eastAsia="MS Mincho"/>
          <w:rtl/>
        </w:rPr>
        <w:t xml:space="preserve"> يَنْعِقَانِ بِغَنَمِهِمَا</w:t>
      </w:r>
      <w:r w:rsidR="001C7CAE" w:rsidRPr="00423AB6">
        <w:rPr>
          <w:rStyle w:val="Char3"/>
          <w:rFonts w:eastAsia="MS Mincho" w:hint="cs"/>
          <w:rtl/>
        </w:rPr>
        <w:t>،</w:t>
      </w:r>
      <w:r w:rsidR="001C7CAE" w:rsidRPr="00423AB6">
        <w:rPr>
          <w:rStyle w:val="Char3"/>
          <w:rFonts w:eastAsia="MS Mincho"/>
          <w:rtl/>
        </w:rPr>
        <w:t xml:space="preserve"> فَيَجِدَانِهَا وَحْشًا</w:t>
      </w:r>
      <w:r w:rsidR="001C7CAE" w:rsidRPr="00423AB6">
        <w:rPr>
          <w:rStyle w:val="Char3"/>
          <w:rFonts w:eastAsia="MS Mincho" w:hint="cs"/>
          <w:rtl/>
        </w:rPr>
        <w:t>،</w:t>
      </w:r>
      <w:r w:rsidR="001C7CAE" w:rsidRPr="00423AB6">
        <w:rPr>
          <w:rStyle w:val="Char3"/>
          <w:rFonts w:eastAsia="MS Mincho"/>
          <w:rtl/>
        </w:rPr>
        <w:t xml:space="preserve"> حَتَّى إِذَا بَلَغَا ثَنِيَّةَ الْوَدَاعِ</w:t>
      </w:r>
      <w:r w:rsidR="001C7CAE" w:rsidRPr="00423AB6">
        <w:rPr>
          <w:rStyle w:val="Char3"/>
          <w:rFonts w:eastAsia="MS Mincho" w:hint="cs"/>
          <w:rtl/>
        </w:rPr>
        <w:t>،</w:t>
      </w:r>
      <w:r w:rsidR="001C7CAE" w:rsidRPr="00423AB6">
        <w:rPr>
          <w:rStyle w:val="Char3"/>
          <w:rFonts w:eastAsia="MS Mincho"/>
          <w:rtl/>
        </w:rPr>
        <w:t xml:space="preserve"> خَرَّا عَلَى وُجُوهِهِمَا</w:t>
      </w:r>
      <w:r w:rsidR="001C7CAE" w:rsidRPr="00423AB6">
        <w:rPr>
          <w:rStyle w:val="Char3"/>
          <w:rFonts w:eastAsia="MS Mincho" w:hint="cs"/>
          <w:rtl/>
        </w:rPr>
        <w:t>». (</w:t>
      </w:r>
      <w:r w:rsidRPr="00A13875">
        <w:rPr>
          <w:rStyle w:val="Char4"/>
          <w:rFonts w:eastAsia="MS Mincho" w:hint="cs"/>
          <w:rtl/>
        </w:rPr>
        <w:t>1389</w:t>
      </w:r>
      <w:r w:rsidR="00060808" w:rsidRPr="00060808">
        <w:rPr>
          <w:rStyle w:val="Char4"/>
          <w:rFonts w:eastAsia="MS Mincho" w:hint="cs"/>
          <w:rtl/>
        </w:rPr>
        <w:t>)</w:t>
      </w:r>
    </w:p>
    <w:p w:rsidR="001C7CAE" w:rsidRPr="002E320E" w:rsidRDefault="00060808" w:rsidP="00413B1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hint="cs"/>
          <w:rtl/>
        </w:rPr>
        <w:t xml:space="preserve">می‌گوید: از </w:t>
      </w:r>
      <w:r w:rsidR="001C7CAE" w:rsidRPr="002E320E">
        <w:rPr>
          <w:rStyle w:val="Char4"/>
          <w:rFonts w:eastAsia="MS Mincho"/>
          <w:rtl/>
        </w:rPr>
        <w:t xml:space="preserve">رسول </w:t>
      </w:r>
      <w:r w:rsidR="001C7CAE" w:rsidRPr="002E320E">
        <w:rPr>
          <w:rStyle w:val="Char4"/>
          <w:rFonts w:eastAsia="MS Mincho" w:hint="cs"/>
          <w:rtl/>
        </w:rPr>
        <w:t>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شنیدم که </w:t>
      </w:r>
      <w:r w:rsidR="001C7CAE" w:rsidRPr="002E320E">
        <w:rPr>
          <w:rStyle w:val="Char4"/>
          <w:rFonts w:eastAsia="MS Mincho"/>
          <w:rtl/>
        </w:rPr>
        <w:t>فرمود: «مردم</w:t>
      </w:r>
      <w:r w:rsidR="001C7CAE" w:rsidRPr="002E320E">
        <w:rPr>
          <w:rStyle w:val="Char4"/>
          <w:rFonts w:eastAsia="MS Mincho" w:hint="cs"/>
          <w:rtl/>
        </w:rPr>
        <w:t>،</w:t>
      </w:r>
      <w:r w:rsidR="001C7CAE" w:rsidRPr="002E320E">
        <w:rPr>
          <w:rStyle w:val="Char4"/>
          <w:rFonts w:eastAsia="MS Mincho"/>
          <w:rtl/>
        </w:rPr>
        <w:t xml:space="preserve"> مدینه را در بهترین </w:t>
      </w:r>
      <w:r w:rsidR="001C7CAE" w:rsidRPr="002E320E">
        <w:rPr>
          <w:rStyle w:val="Char4"/>
          <w:rFonts w:eastAsia="MS Mincho" w:hint="cs"/>
          <w:rtl/>
        </w:rPr>
        <w:t xml:space="preserve">وضعی که دارد، </w:t>
      </w:r>
      <w:r w:rsidR="001C7CAE" w:rsidRPr="002E320E">
        <w:rPr>
          <w:rStyle w:val="Char4"/>
          <w:rFonts w:eastAsia="MS Mincho"/>
          <w:rtl/>
        </w:rPr>
        <w:t xml:space="preserve">رها خواهند </w:t>
      </w:r>
      <w:r w:rsidR="001C7CAE" w:rsidRPr="002E320E">
        <w:rPr>
          <w:rStyle w:val="Char4"/>
          <w:rFonts w:eastAsia="MS Mincho" w:hint="cs"/>
          <w:rtl/>
        </w:rPr>
        <w:t>ساخت؛</w:t>
      </w:r>
      <w:r w:rsidR="001C7CAE" w:rsidRPr="002E320E">
        <w:rPr>
          <w:rStyle w:val="Char4"/>
          <w:rFonts w:eastAsia="MS Mincho"/>
          <w:rtl/>
        </w:rPr>
        <w:t xml:space="preserve"> آنگاه</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حیوانات درنده و پرندگان، آن را اشغال خواهند کرد. و آخرین </w:t>
      </w:r>
      <w:r w:rsidR="001C7CAE" w:rsidRPr="002E320E">
        <w:rPr>
          <w:rStyle w:val="Char4"/>
          <w:rFonts w:eastAsia="MS Mincho"/>
          <w:rtl/>
        </w:rPr>
        <w:t>کسانی</w:t>
      </w:r>
      <w:r w:rsidR="001C7CAE" w:rsidRPr="002E320E">
        <w:rPr>
          <w:rStyle w:val="Char4"/>
          <w:rFonts w:eastAsia="MS Mincho" w:hint="cs"/>
          <w:rtl/>
        </w:rPr>
        <w:t xml:space="preserve"> </w:t>
      </w:r>
      <w:r w:rsidR="001C7CAE" w:rsidRPr="002E320E">
        <w:rPr>
          <w:rStyle w:val="Char4"/>
          <w:rFonts w:eastAsia="MS Mincho"/>
          <w:rtl/>
        </w:rPr>
        <w:t>که حشر می‌شوند دو چوپان از طایف</w:t>
      </w:r>
      <w:r w:rsidR="001C7CAE" w:rsidRPr="002E320E">
        <w:rPr>
          <w:rStyle w:val="Char4"/>
          <w:rFonts w:eastAsia="MS Mincho" w:hint="cs"/>
          <w:rtl/>
        </w:rPr>
        <w:t>ه‌ی‌</w:t>
      </w:r>
      <w:r w:rsidR="001C7CAE" w:rsidRPr="002E320E">
        <w:rPr>
          <w:rStyle w:val="Char4"/>
          <w:rFonts w:eastAsia="MS Mincho"/>
          <w:rtl/>
        </w:rPr>
        <w:t xml:space="preserve"> مزینه خواهند بود </w:t>
      </w:r>
      <w:r w:rsidR="001C7CAE" w:rsidRPr="002E320E">
        <w:rPr>
          <w:rStyle w:val="Char4"/>
          <w:rFonts w:eastAsia="MS Mincho" w:hint="cs"/>
          <w:rtl/>
        </w:rPr>
        <w:t>که با گوسفندان</w:t>
      </w:r>
      <w:r w:rsidR="00413B13">
        <w:rPr>
          <w:rStyle w:val="Char4"/>
          <w:rFonts w:eastAsia="MS Mincho" w:hint="cs"/>
          <w:rtl/>
        </w:rPr>
        <w:t>‌</w:t>
      </w:r>
      <w:r w:rsidR="001C7CAE" w:rsidRPr="002E320E">
        <w:rPr>
          <w:rStyle w:val="Char4"/>
          <w:rFonts w:eastAsia="MS Mincho" w:hint="cs"/>
          <w:rtl/>
        </w:rPr>
        <w:t>شان</w:t>
      </w:r>
      <w:r w:rsidR="003850A9">
        <w:rPr>
          <w:rStyle w:val="Char4"/>
          <w:rFonts w:eastAsia="MS Mincho" w:hint="cs"/>
          <w:rtl/>
        </w:rPr>
        <w:t xml:space="preserve"> به‌سوی </w:t>
      </w:r>
      <w:r w:rsidR="001C7CAE" w:rsidRPr="002E320E">
        <w:rPr>
          <w:rStyle w:val="Char4"/>
          <w:rFonts w:eastAsia="MS Mincho" w:hint="cs"/>
          <w:rtl/>
        </w:rPr>
        <w:t xml:space="preserve">مدینه می‌روند و وقتی به آنجا می‌رسند، آن </w:t>
      </w:r>
      <w:r w:rsidR="001C7CAE" w:rsidRPr="002E320E">
        <w:rPr>
          <w:rStyle w:val="Char4"/>
          <w:rFonts w:eastAsia="MS Mincho"/>
          <w:rtl/>
        </w:rPr>
        <w:t xml:space="preserve">را پر از جانوران وحشی </w:t>
      </w:r>
      <w:r w:rsidR="001C7CAE" w:rsidRPr="002E320E">
        <w:rPr>
          <w:rStyle w:val="Char4"/>
          <w:rFonts w:eastAsia="MS Mincho" w:hint="cs"/>
          <w:rtl/>
        </w:rPr>
        <w:t>می‌بینند؛</w:t>
      </w:r>
      <w:r w:rsidR="001C7CAE" w:rsidRPr="002E320E">
        <w:rPr>
          <w:rStyle w:val="Char4"/>
          <w:rFonts w:eastAsia="MS Mincho"/>
          <w:rtl/>
        </w:rPr>
        <w:t xml:space="preserve"> و هنگامی</w:t>
      </w:r>
      <w:r w:rsidR="001C7CAE" w:rsidRPr="002E320E">
        <w:rPr>
          <w:rStyle w:val="Char4"/>
          <w:rFonts w:eastAsia="MS Mincho" w:hint="cs"/>
          <w:rtl/>
        </w:rPr>
        <w:t xml:space="preserve"> </w:t>
      </w:r>
      <w:r w:rsidR="001C7CAE" w:rsidRPr="002E320E">
        <w:rPr>
          <w:rStyle w:val="Char4"/>
          <w:rFonts w:eastAsia="MS Mincho"/>
          <w:rtl/>
        </w:rPr>
        <w:t xml:space="preserve">که به </w:t>
      </w:r>
      <w:r w:rsidR="001C7CAE" w:rsidRPr="001C61F1">
        <w:rPr>
          <w:rFonts w:eastAsia="MS Mincho" w:cs="B Zar"/>
          <w:spacing w:val="-2"/>
          <w:sz w:val="32"/>
          <w:szCs w:val="32"/>
          <w:rtl/>
        </w:rPr>
        <w:t>ثني</w:t>
      </w:r>
      <w:r w:rsidR="001C7CAE">
        <w:rPr>
          <w:rFonts w:eastAsia="MS Mincho" w:cs="B Zar" w:hint="cs"/>
          <w:spacing w:val="-2"/>
          <w:sz w:val="32"/>
          <w:szCs w:val="32"/>
          <w:rtl/>
        </w:rPr>
        <w:t>ه</w:t>
      </w:r>
      <w:r w:rsidR="001C7CAE" w:rsidRPr="002E320E">
        <w:rPr>
          <w:rStyle w:val="Char4"/>
          <w:rFonts w:eastAsia="MS Mincho" w:hint="cs"/>
          <w:rtl/>
        </w:rPr>
        <w:t xml:space="preserve"> </w:t>
      </w:r>
      <w:r w:rsidR="001C7CAE" w:rsidRPr="002E320E">
        <w:rPr>
          <w:rStyle w:val="Char4"/>
          <w:rFonts w:eastAsia="MS Mincho"/>
          <w:rtl/>
        </w:rPr>
        <w:t>الوداع می‌رسند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به چهره، </w:t>
      </w:r>
      <w:r w:rsidR="001C7CAE" w:rsidRPr="002E320E">
        <w:rPr>
          <w:rStyle w:val="Char4"/>
          <w:rFonts w:eastAsia="MS Mincho"/>
          <w:rtl/>
        </w:rPr>
        <w:t xml:space="preserve">بر زمین </w:t>
      </w:r>
      <w:r w:rsidR="001C7CAE" w:rsidRPr="002E320E">
        <w:rPr>
          <w:rStyle w:val="Char4"/>
          <w:rFonts w:eastAsia="MS Mincho" w:hint="cs"/>
          <w:rtl/>
        </w:rPr>
        <w:t xml:space="preserve">می‌افتند </w:t>
      </w:r>
      <w:r w:rsidR="001C7CAE" w:rsidRPr="002E320E">
        <w:rPr>
          <w:rStyle w:val="Char4"/>
          <w:rFonts w:eastAsia="MS Mincho"/>
          <w:rtl/>
        </w:rPr>
        <w:t>و</w:t>
      </w:r>
      <w:r w:rsidR="001C7CAE" w:rsidRPr="002E320E">
        <w:rPr>
          <w:rStyle w:val="Char4"/>
          <w:rFonts w:eastAsia="MS Mincho" w:hint="cs"/>
          <w:rtl/>
        </w:rPr>
        <w:t xml:space="preserve"> </w:t>
      </w:r>
      <w:r w:rsidR="001C7CAE" w:rsidRPr="002E320E">
        <w:rPr>
          <w:rStyle w:val="Char4"/>
          <w:rFonts w:eastAsia="MS Mincho"/>
          <w:rtl/>
        </w:rPr>
        <w:t>بیهوش می‌شوند</w:t>
      </w:r>
      <w:r w:rsidR="001C7CAE" w:rsidRPr="002E320E">
        <w:rPr>
          <w:rStyle w:val="Char4"/>
          <w:rFonts w:eastAsia="MS Mincho" w:hint="cs"/>
          <w:rtl/>
        </w:rPr>
        <w:t>»</w:t>
      </w:r>
      <w:r w:rsidR="001C7CAE" w:rsidRPr="002E320E">
        <w:rPr>
          <w:rStyle w:val="Char4"/>
          <w:rFonts w:eastAsia="MS Mincho"/>
          <w:rtl/>
        </w:rPr>
        <w:t>.</w:t>
      </w:r>
    </w:p>
    <w:p w:rsidR="001C7CAE" w:rsidRPr="00F62971" w:rsidRDefault="001C7CAE" w:rsidP="001C7CAE">
      <w:pPr>
        <w:pStyle w:val="a2"/>
        <w:rPr>
          <w:rFonts w:eastAsia="MS Mincho"/>
        </w:rPr>
      </w:pPr>
      <w:bookmarkStart w:id="4230" w:name="_Toc256338348"/>
      <w:bookmarkStart w:id="4231" w:name="_Toc256340301"/>
      <w:bookmarkStart w:id="4232" w:name="_Toc261194699"/>
      <w:bookmarkStart w:id="4233" w:name="_Toc445895984"/>
      <w:bookmarkStart w:id="4234" w:name="_Toc448060078"/>
      <w:r w:rsidRPr="00F62971">
        <w:rPr>
          <w:rFonts w:eastAsia="MS Mincho" w:hint="cs"/>
          <w:rtl/>
        </w:rPr>
        <w:t>باب (108): میان خانه و منبر پیامر</w:t>
      </w:r>
      <w:r w:rsidR="00D42469" w:rsidRPr="00315321">
        <w:rPr>
          <w:rFonts w:eastAsia="MS Mincho" w:cs="CTraditional Arabic" w:hint="cs"/>
          <w:bCs w:val="0"/>
          <w:rtl/>
        </w:rPr>
        <w:t xml:space="preserve"> ص </w:t>
      </w:r>
      <w:r w:rsidRPr="00F62971">
        <w:rPr>
          <w:rFonts w:eastAsia="MS Mincho" w:hint="cs"/>
          <w:rtl/>
        </w:rPr>
        <w:t>باغی از باغ</w:t>
      </w:r>
      <w:r>
        <w:rPr>
          <w:rFonts w:eastAsia="MS Mincho" w:hint="cs"/>
          <w:rtl/>
        </w:rPr>
        <w:t>‌</w:t>
      </w:r>
      <w:r w:rsidRPr="00F62971">
        <w:rPr>
          <w:rFonts w:eastAsia="MS Mincho" w:hint="cs"/>
          <w:rtl/>
        </w:rPr>
        <w:t>های بهشت است</w:t>
      </w:r>
      <w:bookmarkEnd w:id="4230"/>
      <w:bookmarkEnd w:id="4231"/>
      <w:bookmarkEnd w:id="4232"/>
      <w:bookmarkEnd w:id="4233"/>
      <w:bookmarkEnd w:id="4234"/>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787</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بَيْنَ بَيْتِي وَمِنْبَرِي رَوْضَةٌ مِنْ رِيَاضِ الْجَنَّةِ</w:t>
      </w:r>
      <w:r w:rsidR="001C7CAE" w:rsidRPr="00423AB6">
        <w:rPr>
          <w:rStyle w:val="Char3"/>
          <w:rFonts w:eastAsia="MS Mincho" w:hint="cs"/>
          <w:rtl/>
        </w:rPr>
        <w:t>،</w:t>
      </w:r>
      <w:r w:rsidR="001C7CAE" w:rsidRPr="00423AB6">
        <w:rPr>
          <w:rStyle w:val="Char3"/>
          <w:rFonts w:eastAsia="MS Mincho"/>
          <w:rtl/>
        </w:rPr>
        <w:t xml:space="preserve"> وَمِنْبَرِي عَلَى حَوْضِي</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1391</w:t>
      </w:r>
      <w:r w:rsidR="00060808" w:rsidRPr="00060808">
        <w:rPr>
          <w:rStyle w:val="Char4"/>
          <w:rFonts w:eastAsia="MS Mincho" w:hint="cs"/>
          <w:rtl/>
        </w:rPr>
        <w:t>)</w:t>
      </w:r>
    </w:p>
    <w:p w:rsidR="001C7CAE" w:rsidRPr="002E320E" w:rsidRDefault="00060808" w:rsidP="00413B1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«میان خانه و منبر من، باغی از باغهای بهشت است. و منبر من، بر روی حوض من (کوثر) قرار دارد». </w:t>
      </w:r>
    </w:p>
    <w:p w:rsidR="001C7CAE" w:rsidRPr="00F62971" w:rsidRDefault="001C7CAE" w:rsidP="001C7CAE">
      <w:pPr>
        <w:pStyle w:val="a2"/>
        <w:rPr>
          <w:rFonts w:eastAsia="MS Mincho"/>
          <w:rtl/>
        </w:rPr>
      </w:pPr>
      <w:bookmarkStart w:id="4235" w:name="_Toc256338349"/>
      <w:bookmarkStart w:id="4236" w:name="_Toc256340302"/>
      <w:bookmarkStart w:id="4237" w:name="_Toc261194700"/>
      <w:bookmarkStart w:id="4238" w:name="_Toc445895985"/>
      <w:bookmarkStart w:id="4239" w:name="_Toc448060079"/>
      <w:r w:rsidRPr="00F62971">
        <w:rPr>
          <w:rFonts w:eastAsia="MS Mincho" w:hint="cs"/>
          <w:rtl/>
        </w:rPr>
        <w:t>باب (109): احد، کوهی است که ما را دوست دارد و ما نیز آن را دوست داریم</w:t>
      </w:r>
      <w:bookmarkEnd w:id="4235"/>
      <w:bookmarkEnd w:id="4236"/>
      <w:bookmarkEnd w:id="4237"/>
      <w:bookmarkEnd w:id="4238"/>
      <w:bookmarkEnd w:id="4239"/>
    </w:p>
    <w:p w:rsidR="001C7CAE" w:rsidRPr="00423AB6" w:rsidRDefault="00A13875" w:rsidP="001C7CAE">
      <w:pPr>
        <w:pStyle w:val="PlainText"/>
        <w:widowControl w:val="0"/>
        <w:bidi/>
        <w:ind w:firstLine="284"/>
        <w:jc w:val="both"/>
        <w:rPr>
          <w:rStyle w:val="Char3"/>
          <w:rFonts w:eastAsia="MS Mincho"/>
          <w:rtl/>
        </w:rPr>
      </w:pPr>
      <w:r w:rsidRPr="00A13875">
        <w:rPr>
          <w:rStyle w:val="Char4"/>
          <w:rFonts w:eastAsia="MS Mincho" w:hint="cs"/>
          <w:rtl/>
        </w:rPr>
        <w:t>788</w:t>
      </w:r>
      <w:r w:rsidR="001C7CAE" w:rsidRPr="00423AB6">
        <w:rPr>
          <w:rStyle w:val="Char3"/>
          <w:rFonts w:eastAsia="MS Mincho" w:hint="cs"/>
          <w:rtl/>
        </w:rPr>
        <w:t>ـ عن</w:t>
      </w:r>
      <w:r w:rsidR="001C7CAE" w:rsidRPr="00423AB6">
        <w:rPr>
          <w:rStyle w:val="Char3"/>
          <w:rFonts w:eastAsia="MS Mincho"/>
          <w:rtl/>
        </w:rPr>
        <w:t xml:space="preserve"> أَنَس</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مَالِكٍ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نَظَرَ</w:t>
      </w:r>
      <w:r w:rsidR="001C7CAE" w:rsidRPr="00423AB6">
        <w:rPr>
          <w:rStyle w:val="Char3"/>
          <w:rFonts w:eastAsia="MS Mincho"/>
          <w:rtl/>
        </w:rPr>
        <w:t xml:space="preserve"> رَسُولُ اللَّهِ</w:t>
      </w:r>
      <w:r w:rsidR="00D42469" w:rsidRPr="00D42469">
        <w:rPr>
          <w:rStyle w:val="Char3"/>
          <w:rFonts w:eastAsia="MS Mincho" w:cs="CTraditional Arabic"/>
          <w:rtl/>
        </w:rPr>
        <w:t xml:space="preserve"> ص </w:t>
      </w:r>
      <w:r w:rsidR="001C7CAE" w:rsidRPr="00423AB6">
        <w:rPr>
          <w:rStyle w:val="Char3"/>
          <w:rFonts w:eastAsia="MS Mincho"/>
          <w:rtl/>
        </w:rPr>
        <w:t>إِ</w:t>
      </w:r>
      <w:r w:rsidR="001C7CAE" w:rsidRPr="00423AB6">
        <w:rPr>
          <w:rStyle w:val="Char3"/>
          <w:rFonts w:eastAsia="MS Mincho" w:hint="cs"/>
          <w:rtl/>
        </w:rPr>
        <w:t>لَی</w:t>
      </w:r>
      <w:r w:rsidR="001C7CAE" w:rsidRPr="00423AB6">
        <w:rPr>
          <w:rStyle w:val="Char3"/>
          <w:rFonts w:eastAsia="MS Mincho"/>
          <w:rtl/>
        </w:rPr>
        <w:t xml:space="preserve"> أُحُد</w:t>
      </w:r>
      <w:r w:rsidR="001C7CAE" w:rsidRPr="00423AB6">
        <w:rPr>
          <w:rStyle w:val="Char3"/>
          <w:rFonts w:eastAsia="MS Mincho" w:hint="cs"/>
          <w:rtl/>
        </w:rPr>
        <w:t>ٍ فَقَالَ</w:t>
      </w:r>
      <w:r w:rsidR="001C7CAE" w:rsidRPr="002E320E">
        <w:rPr>
          <w:rStyle w:val="Char4"/>
          <w:rFonts w:eastAsia="MS Mincho" w:hint="cs"/>
          <w:rtl/>
        </w:rPr>
        <w:t>: «</w:t>
      </w:r>
      <w:r w:rsidR="001C7CAE" w:rsidRPr="00423AB6">
        <w:rPr>
          <w:rStyle w:val="Char3"/>
          <w:rFonts w:eastAsia="MS Mincho"/>
          <w:rtl/>
        </w:rPr>
        <w:t>إِنَّ أُحُدًا جَبَلٌ يُحِبُّنَا وَنُحِبُّهُ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1393</w:t>
      </w:r>
      <w:r w:rsidR="00060808" w:rsidRPr="00060808">
        <w:rPr>
          <w:rStyle w:val="Char4"/>
          <w:rFonts w:eastAsia="MS Mincho" w:hint="cs"/>
          <w:rtl/>
        </w:rPr>
        <w:t>)</w:t>
      </w:r>
    </w:p>
    <w:p w:rsidR="001C7CAE" w:rsidRPr="002E320E" w:rsidRDefault="00060808" w:rsidP="00413B1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کوه احد، نگاه کرد و فرمود: «احد، کوهی است که ما را دوست دارد و ما نیز آن را دوست داریم».</w:t>
      </w:r>
    </w:p>
    <w:p w:rsidR="001C7CAE" w:rsidRPr="001C61F1" w:rsidRDefault="001C7CAE" w:rsidP="001C7CAE">
      <w:pPr>
        <w:pStyle w:val="a2"/>
        <w:rPr>
          <w:rFonts w:ascii="AGA Arabesque" w:eastAsia="MS Mincho" w:hAnsi="AGA Arabesque" w:hint="eastAsia"/>
          <w:sz w:val="34"/>
          <w:szCs w:val="34"/>
          <w:rtl/>
        </w:rPr>
      </w:pPr>
      <w:bookmarkStart w:id="4240" w:name="_Toc256338350"/>
      <w:bookmarkStart w:id="4241" w:name="_Toc256340303"/>
      <w:bookmarkStart w:id="4242" w:name="_Toc261194701"/>
      <w:bookmarkStart w:id="4243" w:name="_Toc445895986"/>
      <w:bookmarkStart w:id="4244" w:name="_Toc448060080"/>
      <w:r w:rsidRPr="001C61F1">
        <w:rPr>
          <w:rFonts w:eastAsia="MS Mincho" w:hint="cs"/>
          <w:rtl/>
        </w:rPr>
        <w:t>باب (110): سفر زیارت، جایز نیست مگر برای سه مسجد</w:t>
      </w:r>
      <w:bookmarkEnd w:id="4240"/>
      <w:bookmarkEnd w:id="4241"/>
      <w:bookmarkEnd w:id="4242"/>
      <w:bookmarkEnd w:id="4243"/>
      <w:bookmarkEnd w:id="4244"/>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789</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 xml:space="preserve">يَبْلُغُ بِهِ النَّبِيَّ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تُشَدُّ الرِّحَالُ إِل</w:t>
      </w:r>
      <w:r w:rsidR="001C7CAE" w:rsidRPr="00423AB6">
        <w:rPr>
          <w:rStyle w:val="Char3"/>
          <w:rFonts w:eastAsia="MS Mincho" w:hint="cs"/>
          <w:rtl/>
        </w:rPr>
        <w:t>اَّ</w:t>
      </w:r>
      <w:r w:rsidR="001C7CAE" w:rsidRPr="00423AB6">
        <w:rPr>
          <w:rStyle w:val="Char3"/>
          <w:rFonts w:eastAsia="MS Mincho"/>
          <w:rtl/>
        </w:rPr>
        <w:t xml:space="preserve"> إِلَى ثَلاثَةِ مَسَاجِدَ</w:t>
      </w:r>
      <w:r w:rsidR="001C7CAE" w:rsidRPr="00423AB6">
        <w:rPr>
          <w:rStyle w:val="Char3"/>
          <w:rFonts w:eastAsia="MS Mincho" w:hint="cs"/>
          <w:rtl/>
        </w:rPr>
        <w:t>:</w:t>
      </w:r>
      <w:r w:rsidR="001C7CAE" w:rsidRPr="00423AB6">
        <w:rPr>
          <w:rStyle w:val="Char3"/>
          <w:rFonts w:eastAsia="MS Mincho"/>
          <w:rtl/>
        </w:rPr>
        <w:t xml:space="preserve"> مَسْجِدِي هَذَا</w:t>
      </w:r>
      <w:r w:rsidR="001C7CAE" w:rsidRPr="00423AB6">
        <w:rPr>
          <w:rStyle w:val="Char3"/>
          <w:rFonts w:eastAsia="MS Mincho" w:hint="cs"/>
          <w:rtl/>
        </w:rPr>
        <w:t>،</w:t>
      </w:r>
      <w:r w:rsidR="001C7CAE" w:rsidRPr="00423AB6">
        <w:rPr>
          <w:rStyle w:val="Char3"/>
          <w:rFonts w:eastAsia="MS Mincho"/>
          <w:rtl/>
        </w:rPr>
        <w:t xml:space="preserve"> وَمَسْجِدِ الْحَرَامِ وَمَسْجِدِ ا</w:t>
      </w:r>
      <w:r w:rsidR="001C7CAE" w:rsidRPr="00423AB6">
        <w:rPr>
          <w:rStyle w:val="Char3"/>
          <w:rFonts w:eastAsia="MS Mincho" w:hint="cs"/>
          <w:rtl/>
        </w:rPr>
        <w:t>ل</w:t>
      </w:r>
      <w:r w:rsidR="001C7CAE" w:rsidRPr="00423AB6">
        <w:rPr>
          <w:rStyle w:val="Char3"/>
          <w:rFonts w:eastAsia="MS Mincho"/>
          <w:rtl/>
        </w:rPr>
        <w:t>أَقْصَى</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1397</w:t>
      </w:r>
      <w:r w:rsidR="00060808" w:rsidRPr="00060808">
        <w:rPr>
          <w:rStyle w:val="Char4"/>
          <w:rFonts w:eastAsia="MS Mincho" w:hint="cs"/>
          <w:rtl/>
        </w:rPr>
        <w:t>)</w:t>
      </w:r>
    </w:p>
    <w:p w:rsidR="001C7CAE" w:rsidRPr="002E320E" w:rsidRDefault="00060808" w:rsidP="00413B1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rtl/>
        </w:rPr>
        <w:t>فرمود:</w:t>
      </w:r>
      <w:r w:rsidR="001C7CAE" w:rsidRPr="002E320E">
        <w:rPr>
          <w:rStyle w:val="Char4"/>
          <w:rFonts w:eastAsia="MS Mincho" w:hint="cs"/>
          <w:rtl/>
        </w:rPr>
        <w:t xml:space="preserve"> «رخت سفر نبندید مگر برای زیارت سه مسجد: 1</w:t>
      </w:r>
      <w:r w:rsidR="00413B13">
        <w:rPr>
          <w:rStyle w:val="Char4"/>
          <w:rFonts w:eastAsia="MS Mincho" w:hint="cs"/>
          <w:rtl/>
        </w:rPr>
        <w:t>-</w:t>
      </w:r>
      <w:r w:rsidR="001C7CAE" w:rsidRPr="002E320E">
        <w:rPr>
          <w:rStyle w:val="Char4"/>
          <w:rFonts w:eastAsia="MS Mincho" w:hint="cs"/>
          <w:rtl/>
        </w:rPr>
        <w:t xml:space="preserve"> این مسجد من (</w:t>
      </w:r>
      <w:r w:rsidR="001C7CAE" w:rsidRPr="002E320E">
        <w:rPr>
          <w:rStyle w:val="Char4"/>
          <w:rFonts w:eastAsia="MS Mincho"/>
          <w:rtl/>
        </w:rPr>
        <w:t>مسجد</w:t>
      </w:r>
      <w:r w:rsidR="001C7CAE" w:rsidRPr="002E320E">
        <w:rPr>
          <w:rStyle w:val="Char4"/>
          <w:rFonts w:eastAsia="MS Mincho" w:hint="cs"/>
          <w:rtl/>
        </w:rPr>
        <w:t xml:space="preserve"> </w:t>
      </w:r>
      <w:r w:rsidR="001C7CAE" w:rsidRPr="002E320E">
        <w:rPr>
          <w:rStyle w:val="Char4"/>
          <w:rFonts w:eastAsia="MS Mincho"/>
          <w:rtl/>
        </w:rPr>
        <w:t>النبی</w:t>
      </w:r>
      <w:r w:rsidR="001C7CAE" w:rsidRPr="002E320E">
        <w:rPr>
          <w:rStyle w:val="Char4"/>
          <w:rFonts w:eastAsia="MS Mincho" w:hint="cs"/>
          <w:rtl/>
        </w:rPr>
        <w:t xml:space="preserve"> </w:t>
      </w:r>
      <w:r w:rsidR="001C7CAE" w:rsidRPr="001A52C9">
        <w:rPr>
          <w:rFonts w:ascii="CTraditional Arabic" w:eastAsia="MS Mincho" w:hAnsi="CTraditional Arabic" w:cs="CTraditional Arabic"/>
          <w:spacing w:val="-2"/>
          <w:sz w:val="30"/>
          <w:szCs w:val="28"/>
          <w:rtl/>
        </w:rPr>
        <w:t>ص</w:t>
      </w:r>
      <w:r w:rsidR="00413B13">
        <w:rPr>
          <w:rStyle w:val="Char4"/>
          <w:rFonts w:eastAsia="MS Mincho" w:hint="cs"/>
          <w:rtl/>
        </w:rPr>
        <w:t>) 2-</w:t>
      </w:r>
      <w:r w:rsidR="001C7CAE" w:rsidRPr="002E320E">
        <w:rPr>
          <w:rStyle w:val="Char4"/>
          <w:rFonts w:eastAsia="MS Mincho" w:hint="cs"/>
          <w:rtl/>
        </w:rPr>
        <w:t xml:space="preserve"> </w:t>
      </w:r>
      <w:r w:rsidR="001C7CAE" w:rsidRPr="002E320E">
        <w:rPr>
          <w:rStyle w:val="Char4"/>
          <w:rFonts w:eastAsia="MS Mincho"/>
          <w:rtl/>
        </w:rPr>
        <w:t>مسجد</w:t>
      </w:r>
      <w:r w:rsidR="001C7CAE" w:rsidRPr="002E320E">
        <w:rPr>
          <w:rStyle w:val="Char4"/>
          <w:rFonts w:eastAsia="MS Mincho" w:hint="cs"/>
          <w:rtl/>
        </w:rPr>
        <w:t xml:space="preserve"> ال</w:t>
      </w:r>
      <w:r w:rsidR="001C7CAE" w:rsidRPr="002E320E">
        <w:rPr>
          <w:rStyle w:val="Char4"/>
          <w:rFonts w:eastAsia="MS Mincho"/>
          <w:rtl/>
        </w:rPr>
        <w:t xml:space="preserve">حرام </w:t>
      </w:r>
      <w:r w:rsidR="00413B13">
        <w:rPr>
          <w:rStyle w:val="Char4"/>
          <w:rFonts w:eastAsia="MS Mincho" w:hint="cs"/>
          <w:rtl/>
        </w:rPr>
        <w:t>3-</w:t>
      </w:r>
      <w:r w:rsidR="001C7CAE" w:rsidRPr="002E320E">
        <w:rPr>
          <w:rStyle w:val="Char4"/>
          <w:rFonts w:eastAsia="MS Mincho" w:hint="cs"/>
          <w:rtl/>
        </w:rPr>
        <w:t xml:space="preserve"> م</w:t>
      </w:r>
      <w:r w:rsidR="001C7CAE" w:rsidRPr="002E320E">
        <w:rPr>
          <w:rStyle w:val="Char4"/>
          <w:rFonts w:eastAsia="MS Mincho"/>
          <w:rtl/>
        </w:rPr>
        <w:t>سجد</w:t>
      </w:r>
      <w:r w:rsidR="001C7CAE" w:rsidRPr="002E320E">
        <w:rPr>
          <w:rStyle w:val="Char4"/>
          <w:rFonts w:eastAsia="MS Mincho" w:hint="cs"/>
          <w:rtl/>
        </w:rPr>
        <w:t xml:space="preserve"> </w:t>
      </w:r>
      <w:r w:rsidR="001C7CAE" w:rsidRPr="002E320E">
        <w:rPr>
          <w:rStyle w:val="Char4"/>
          <w:rFonts w:eastAsia="MS Mincho"/>
          <w:rtl/>
        </w:rPr>
        <w:t>الاقصی.</w:t>
      </w:r>
    </w:p>
    <w:p w:rsidR="001C7CAE" w:rsidRPr="001C61F1" w:rsidRDefault="001C7CAE" w:rsidP="001C7CAE">
      <w:pPr>
        <w:pStyle w:val="a2"/>
        <w:rPr>
          <w:rFonts w:ascii="Times New Roman" w:eastAsia="MS Mincho" w:hAnsi="Times New Roman" w:cs="Times New Roman"/>
        </w:rPr>
      </w:pPr>
      <w:bookmarkStart w:id="4245" w:name="_Toc256338351"/>
      <w:bookmarkStart w:id="4246" w:name="_Toc256340304"/>
      <w:bookmarkStart w:id="4247" w:name="_Toc261194702"/>
      <w:bookmarkStart w:id="4248" w:name="_Toc445895987"/>
      <w:bookmarkStart w:id="4249" w:name="_Toc448060081"/>
      <w:r w:rsidRPr="001C61F1">
        <w:rPr>
          <w:rFonts w:eastAsia="MS Mincho" w:hint="cs"/>
          <w:rtl/>
        </w:rPr>
        <w:t xml:space="preserve">باب (111): </w:t>
      </w:r>
      <w:r>
        <w:rPr>
          <w:rFonts w:eastAsia="MS Mincho" w:hint="cs"/>
          <w:rtl/>
        </w:rPr>
        <w:t>فضیلت نماز خواندن در دو مسجد حر</w:t>
      </w:r>
      <w:r w:rsidRPr="001C61F1">
        <w:rPr>
          <w:rFonts w:eastAsia="MS Mincho" w:hint="cs"/>
          <w:rtl/>
        </w:rPr>
        <w:t>مین شریفین</w:t>
      </w:r>
      <w:bookmarkEnd w:id="4245"/>
      <w:bookmarkEnd w:id="4246"/>
      <w:bookmarkEnd w:id="4247"/>
      <w:bookmarkEnd w:id="4248"/>
      <w:bookmarkEnd w:id="4249"/>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79</w:t>
      </w:r>
      <w:r w:rsidR="001C7CAE" w:rsidRPr="00413B13">
        <w:rPr>
          <w:rStyle w:val="Char4"/>
          <w:rFonts w:eastAsia="MS Mincho" w:hint="cs"/>
          <w:rtl/>
        </w:rPr>
        <w:t>0</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1C7CAE" w:rsidRPr="00423AB6">
        <w:rPr>
          <w:rStyle w:val="Char3"/>
          <w:rFonts w:eastAsia="MS Mincho" w:hint="cs"/>
          <w:rtl/>
        </w:rPr>
        <w:t xml:space="preserve"> </w:t>
      </w:r>
      <w:r w:rsidR="005F483A" w:rsidRPr="005F483A">
        <w:rPr>
          <w:rStyle w:val="Char3"/>
          <w:rFonts w:eastAsia="MS Mincho" w:cs="CTraditional Arabic" w:hint="eastAsia"/>
          <w:rtl/>
        </w:rPr>
        <w:t>س</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صَلا</w:t>
      </w:r>
      <w:r w:rsidR="001C7CAE" w:rsidRPr="00423AB6">
        <w:rPr>
          <w:rStyle w:val="Char3"/>
          <w:rFonts w:eastAsia="MS Mincho" w:hint="cs"/>
          <w:rtl/>
        </w:rPr>
        <w:t>َ</w:t>
      </w:r>
      <w:r w:rsidR="001C7CAE" w:rsidRPr="00423AB6">
        <w:rPr>
          <w:rStyle w:val="Char3"/>
          <w:rFonts w:eastAsia="MS Mincho"/>
          <w:rtl/>
        </w:rPr>
        <w:t>ةٌ فِي مَسْجِدِي هَذَا</w:t>
      </w:r>
      <w:r w:rsidR="001C7CAE" w:rsidRPr="00423AB6">
        <w:rPr>
          <w:rStyle w:val="Char3"/>
          <w:rFonts w:eastAsia="MS Mincho" w:hint="cs"/>
          <w:rtl/>
        </w:rPr>
        <w:t>،</w:t>
      </w:r>
      <w:r w:rsidR="001C7CAE" w:rsidRPr="00423AB6">
        <w:rPr>
          <w:rStyle w:val="Char3"/>
          <w:rFonts w:eastAsia="MS Mincho"/>
          <w:rtl/>
        </w:rPr>
        <w:t xml:space="preserve"> خَيْرٌ مِنْ أَلْفِ صَلا</w:t>
      </w:r>
      <w:r w:rsidR="001C7CAE" w:rsidRPr="00423AB6">
        <w:rPr>
          <w:rStyle w:val="Char3"/>
          <w:rFonts w:eastAsia="MS Mincho" w:hint="cs"/>
          <w:rtl/>
        </w:rPr>
        <w:t>َ</w:t>
      </w:r>
      <w:r w:rsidR="001C7CAE" w:rsidRPr="00423AB6">
        <w:rPr>
          <w:rStyle w:val="Char3"/>
          <w:rFonts w:eastAsia="MS Mincho"/>
          <w:rtl/>
        </w:rPr>
        <w:t>ةٍ فِي</w:t>
      </w:r>
      <w:r w:rsidR="001C7CAE" w:rsidRPr="00423AB6">
        <w:rPr>
          <w:rStyle w:val="Char3"/>
          <w:rFonts w:eastAsia="MS Mincho" w:hint="cs"/>
          <w:rtl/>
        </w:rPr>
        <w:t>مَا سِوَاهُ،</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الْمَسْجِدَ الْحَرَامَ</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1394</w:t>
      </w:r>
      <w:r w:rsidR="00060808" w:rsidRPr="00060808">
        <w:rPr>
          <w:rStyle w:val="Char4"/>
          <w:rFonts w:eastAsia="MS Mincho" w:hint="cs"/>
          <w:rtl/>
        </w:rPr>
        <w:t>)</w:t>
      </w:r>
    </w:p>
    <w:p w:rsidR="001C7CAE" w:rsidRDefault="00060808" w:rsidP="002D1B57">
      <w:pPr>
        <w:pStyle w:val="PlainText"/>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«خواندن یک نماز در این مسجد من (مسجد النبی) بهتر از خواندن هزار نماز در سایر مساجد است بجز مسجد الحرام». (که نماز خواندن در آن، با صد هزار نماز در سایر مساجد، برابری می‌نماید؛ چنان</w:t>
      </w:r>
      <w:r w:rsidR="00413B13">
        <w:rPr>
          <w:rStyle w:val="Char4"/>
          <w:rFonts w:eastAsia="MS Mincho" w:hint="cs"/>
          <w:rtl/>
        </w:rPr>
        <w:t>‌</w:t>
      </w:r>
      <w:r w:rsidR="001C7CAE" w:rsidRPr="002E320E">
        <w:rPr>
          <w:rStyle w:val="Char4"/>
          <w:rFonts w:eastAsia="MS Mincho" w:hint="cs"/>
          <w:rtl/>
        </w:rPr>
        <w:t>که در حدیث صحیح آمده است). مترجم.</w:t>
      </w:r>
    </w:p>
    <w:p w:rsidR="001C7CAE" w:rsidRPr="001C61F1" w:rsidRDefault="001C7CAE" w:rsidP="001C7CAE">
      <w:pPr>
        <w:pStyle w:val="a2"/>
        <w:rPr>
          <w:rFonts w:ascii="AGA Arabesque" w:eastAsia="MS Mincho" w:hAnsi="AGA Arabesque" w:hint="eastAsia"/>
          <w:sz w:val="34"/>
          <w:szCs w:val="34"/>
          <w:rtl/>
        </w:rPr>
      </w:pPr>
      <w:bookmarkStart w:id="4250" w:name="_Toc256338352"/>
      <w:bookmarkStart w:id="4251" w:name="_Toc256340305"/>
      <w:bookmarkStart w:id="4252" w:name="_Toc261194703"/>
      <w:bookmarkStart w:id="4253" w:name="_Toc445895988"/>
      <w:bookmarkStart w:id="4254" w:name="_Toc448060082"/>
      <w:r w:rsidRPr="001C61F1">
        <w:rPr>
          <w:rFonts w:eastAsia="MS Mincho" w:hint="cs"/>
          <w:rtl/>
        </w:rPr>
        <w:t>باب (112): دربار</w:t>
      </w:r>
      <w:r>
        <w:rPr>
          <w:rFonts w:eastAsia="MS Mincho" w:hint="cs"/>
          <w:rtl/>
        </w:rPr>
        <w:t>ه‌ی‌</w:t>
      </w:r>
      <w:r w:rsidRPr="001C61F1">
        <w:rPr>
          <w:rFonts w:eastAsia="MS Mincho" w:hint="cs"/>
          <w:rtl/>
        </w:rPr>
        <w:t xml:space="preserve"> مسجدی که بر اساس تقوا بنیان گذاری شده است</w:t>
      </w:r>
      <w:bookmarkEnd w:id="4250"/>
      <w:bookmarkEnd w:id="4251"/>
      <w:bookmarkEnd w:id="4252"/>
      <w:bookmarkEnd w:id="4253"/>
      <w:bookmarkEnd w:id="4254"/>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791</w:t>
      </w:r>
      <w:r w:rsidR="00413B13" w:rsidRPr="00413B13">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سَلَمَةَ بْنَ عَبْدِ الرَّحْمَنِ قَالَ</w:t>
      </w:r>
      <w:r w:rsidR="001C7CAE" w:rsidRPr="00423AB6">
        <w:rPr>
          <w:rStyle w:val="Char3"/>
          <w:rFonts w:eastAsia="MS Mincho" w:hint="cs"/>
          <w:rtl/>
        </w:rPr>
        <w:t>:</w:t>
      </w:r>
      <w:r w:rsidR="001C7CAE" w:rsidRPr="00423AB6">
        <w:rPr>
          <w:rStyle w:val="Char3"/>
          <w:rFonts w:eastAsia="MS Mincho"/>
          <w:rtl/>
        </w:rPr>
        <w:t xml:space="preserve"> مَرَّ بِي عَبْدُ الرَّحْمَنِ بْنُ أَبِي سَعِيدٍ الْخُدْرِيِّ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قُلْتُ لَهُ</w:t>
      </w:r>
      <w:r w:rsidR="001C7CAE" w:rsidRPr="00423AB6">
        <w:rPr>
          <w:rStyle w:val="Char3"/>
          <w:rFonts w:eastAsia="MS Mincho" w:hint="cs"/>
          <w:rtl/>
        </w:rPr>
        <w:t>:</w:t>
      </w:r>
      <w:r w:rsidR="001C7CAE" w:rsidRPr="00423AB6">
        <w:rPr>
          <w:rStyle w:val="Char3"/>
          <w:rFonts w:eastAsia="MS Mincho"/>
          <w:rtl/>
        </w:rPr>
        <w:t xml:space="preserve"> كَيْفَ سَمِعْتَ أَبَاكَ يَذْكُرُ فِي الْمَسْجِدِ الَّذِي أُسِّسَ عَلَى التَّقْوَى</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قَالَ أَبِي</w:t>
      </w:r>
      <w:r w:rsidR="001C7CAE" w:rsidRPr="00423AB6">
        <w:rPr>
          <w:rStyle w:val="Char3"/>
          <w:rFonts w:eastAsia="MS Mincho" w:hint="cs"/>
          <w:rtl/>
        </w:rPr>
        <w:t>:</w:t>
      </w:r>
      <w:r w:rsidR="001C7CAE" w:rsidRPr="00423AB6">
        <w:rPr>
          <w:rStyle w:val="Char3"/>
          <w:rFonts w:eastAsia="MS Mincho"/>
          <w:rtl/>
        </w:rPr>
        <w:t xml:space="preserve"> دَخَلْتُ عَلَى رَسُولِ اللَّهِ</w:t>
      </w:r>
      <w:r w:rsidR="00D42469" w:rsidRPr="00D42469">
        <w:rPr>
          <w:rStyle w:val="Char3"/>
          <w:rFonts w:eastAsia="MS Mincho" w:cs="CTraditional Arabic"/>
          <w:rtl/>
        </w:rPr>
        <w:t xml:space="preserve"> ص </w:t>
      </w:r>
      <w:r w:rsidR="001C7CAE" w:rsidRPr="00423AB6">
        <w:rPr>
          <w:rStyle w:val="Char3"/>
          <w:rFonts w:eastAsia="MS Mincho"/>
          <w:rtl/>
        </w:rPr>
        <w:t>فِي بَيْتِ بَعْضِ نِسَائِهِ</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أَيُّ الْمَسْجِدَيْنِ الَّذِي أُسِّسَ عَلَى التَّقْوَى</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فَأَخَذَ كَفًّا مِنْ حَصْبَاءَ فَضَرَبَ بِهِ الأَرْضَ</w:t>
      </w:r>
      <w:r w:rsidR="001C7CAE" w:rsidRPr="00423AB6">
        <w:rPr>
          <w:rStyle w:val="Char3"/>
          <w:rFonts w:eastAsia="MS Mincho" w:hint="cs"/>
          <w:rtl/>
        </w:rPr>
        <w:t>،</w:t>
      </w:r>
      <w:r w:rsidR="001C7CAE" w:rsidRPr="00423AB6">
        <w:rPr>
          <w:rStyle w:val="Char3"/>
          <w:rFonts w:eastAsia="MS Mincho"/>
          <w:rtl/>
        </w:rPr>
        <w:t xml:space="preserve"> ثُمَّ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هُوَ مَسْجِدُكُمْ هَذَا</w:t>
      </w:r>
      <w:r w:rsidR="001C7CAE" w:rsidRPr="00423AB6">
        <w:rPr>
          <w:rStyle w:val="Char3"/>
          <w:rFonts w:eastAsia="MS Mincho" w:hint="cs"/>
          <w:rtl/>
        </w:rPr>
        <w:t>».</w:t>
      </w:r>
      <w:r w:rsidR="001C7CAE" w:rsidRPr="00423AB6">
        <w:rPr>
          <w:rStyle w:val="Char3"/>
          <w:rFonts w:eastAsia="MS Mincho"/>
          <w:rtl/>
        </w:rPr>
        <w:t xml:space="preserve"> لِمَسْجِدِ الْمَدِينَةِ قَالَ</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أَشْهَدُ أَنِّي سَمِعْتُ أَبَاكَ هَكَذَا يَذْكُرُهُ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1398</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413B13">
        <w:rPr>
          <w:rStyle w:val="Char4"/>
          <w:rFonts w:eastAsia="MS Mincho" w:hint="cs"/>
          <w:rtl/>
        </w:rPr>
        <w:t xml:space="preserve"> ابو سلمه فرزند عبد</w:t>
      </w:r>
      <w:r w:rsidR="001C7CAE" w:rsidRPr="002E320E">
        <w:rPr>
          <w:rStyle w:val="Char4"/>
          <w:rFonts w:eastAsia="MS Mincho" w:hint="cs"/>
          <w:rtl/>
        </w:rPr>
        <w:t>الرحمن می‌گوید: عبد الرحمن بن ابی سعید خدری از کنار من گذشت. من به وی گفتم: درباره‌ی‌ مسجدی که بر اساس تقوا بنیان گذاری شده است از پدرت چه شنیده‌ای؟ جواب داد: پدرم به من گفت: در خانه‌ی‌ یکی از همسران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خدمت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رسیدم و عرض کردم: یا رسول الله! کدام یک از این دو مسجد، بر اساس تقوا پایه گذاری شده است؟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یک مشت سنگریزه‌ی‌ کوچک برداشت و به زمین زد؛ سپس با اشاره به مسجد النبی فرمود: «آن، این مسجد شما است». ابو سلمه می‌گوید: گفتم: من هم گواهی می‌دهم که از پدرت اینگونه شنیدم.</w:t>
      </w:r>
    </w:p>
    <w:p w:rsidR="001C7CAE" w:rsidRPr="00F62971" w:rsidRDefault="001C7CAE" w:rsidP="001C7CAE">
      <w:pPr>
        <w:pStyle w:val="a2"/>
        <w:rPr>
          <w:rFonts w:eastAsia="MS Mincho"/>
          <w:rtl/>
        </w:rPr>
      </w:pPr>
      <w:bookmarkStart w:id="4255" w:name="_Toc256338353"/>
      <w:bookmarkStart w:id="4256" w:name="_Toc256340306"/>
      <w:bookmarkStart w:id="4257" w:name="_Toc261194704"/>
      <w:bookmarkStart w:id="4258" w:name="_Toc445895989"/>
      <w:bookmarkStart w:id="4259" w:name="_Toc448060083"/>
      <w:r w:rsidRPr="00F62971">
        <w:rPr>
          <w:rFonts w:eastAsia="MS Mincho" w:hint="cs"/>
          <w:rtl/>
        </w:rPr>
        <w:t>باب (113): درباره‌ی‌ مسجد قبا و فضیلت آن</w:t>
      </w:r>
      <w:bookmarkEnd w:id="4255"/>
      <w:bookmarkEnd w:id="4256"/>
      <w:bookmarkEnd w:id="4257"/>
      <w:bookmarkEnd w:id="4258"/>
      <w:bookmarkEnd w:id="4259"/>
    </w:p>
    <w:p w:rsidR="001C7CAE" w:rsidRPr="00423AB6" w:rsidRDefault="001C7CAE" w:rsidP="001C7CAE">
      <w:pPr>
        <w:pStyle w:val="PlainText"/>
        <w:widowControl w:val="0"/>
        <w:bidi/>
        <w:ind w:firstLine="284"/>
        <w:jc w:val="both"/>
        <w:rPr>
          <w:rStyle w:val="Char3"/>
          <w:rFonts w:eastAsia="MS Mincho"/>
          <w:rtl/>
        </w:rPr>
      </w:pPr>
      <w:r w:rsidRPr="001E0345">
        <w:rPr>
          <w:rStyle w:val="Char4"/>
          <w:rFonts w:eastAsia="MS Mincho" w:hint="cs"/>
          <w:rtl/>
        </w:rPr>
        <w:t>792</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عَنْ ابْنِ عُمَرَ</w:t>
      </w:r>
      <w:r w:rsidRPr="00423AB6">
        <w:rPr>
          <w:rStyle w:val="Char3"/>
          <w:rFonts w:eastAsia="MS Mincho" w:hint="cs"/>
          <w:rtl/>
        </w:rPr>
        <w:t xml:space="preserve"> </w:t>
      </w:r>
      <w:r>
        <w:rPr>
          <w:rStyle w:val="Char3"/>
          <w:rFonts w:cs="CTraditional Arabic" w:hint="cs"/>
          <w:rtl/>
        </w:rPr>
        <w:t>ب</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كَانَ رَسُولُ اللَّهِ</w:t>
      </w:r>
      <w:r w:rsidR="00D42469" w:rsidRPr="00D42469">
        <w:rPr>
          <w:rStyle w:val="Char3"/>
          <w:rFonts w:eastAsia="MS Mincho" w:cs="CTraditional Arabic"/>
          <w:rtl/>
        </w:rPr>
        <w:t xml:space="preserve"> ص </w:t>
      </w:r>
      <w:r w:rsidRPr="00423AB6">
        <w:rPr>
          <w:rStyle w:val="Char3"/>
          <w:rFonts w:eastAsia="MS Mincho"/>
          <w:rtl/>
        </w:rPr>
        <w:t>يَأْتِي مَسْجِدَ قُبَاءٍ</w:t>
      </w:r>
      <w:r w:rsidRPr="00423AB6">
        <w:rPr>
          <w:rStyle w:val="Char3"/>
          <w:rFonts w:eastAsia="MS Mincho" w:hint="cs"/>
          <w:rtl/>
        </w:rPr>
        <w:t>،</w:t>
      </w:r>
      <w:r w:rsidRPr="00423AB6">
        <w:rPr>
          <w:rStyle w:val="Char3"/>
          <w:rFonts w:eastAsia="MS Mincho"/>
          <w:rtl/>
        </w:rPr>
        <w:t xml:space="preserve"> رَاكِبًا وَمَاشِيًا</w:t>
      </w:r>
      <w:r w:rsidRPr="00423AB6">
        <w:rPr>
          <w:rStyle w:val="Char3"/>
          <w:rFonts w:eastAsia="MS Mincho" w:hint="cs"/>
          <w:rtl/>
        </w:rPr>
        <w:t>،</w:t>
      </w:r>
      <w:r w:rsidRPr="00423AB6">
        <w:rPr>
          <w:rStyle w:val="Char3"/>
          <w:rFonts w:eastAsia="MS Mincho"/>
          <w:rtl/>
        </w:rPr>
        <w:t xml:space="preserve"> فَيُصَلِّي فِيهِ رَكْعَتَيْنِ</w:t>
      </w:r>
      <w:r w:rsidRPr="00423AB6">
        <w:rPr>
          <w:rStyle w:val="Char3"/>
          <w:rFonts w:eastAsia="MS Mincho" w:hint="cs"/>
          <w:rtl/>
        </w:rPr>
        <w:t>.</w:t>
      </w:r>
      <w:r w:rsidRPr="00423AB6">
        <w:rPr>
          <w:rStyle w:val="Char3"/>
          <w:rFonts w:eastAsia="MS Mincho"/>
          <w:rtl/>
        </w:rPr>
        <w:t xml:space="preserve"> </w:t>
      </w:r>
      <w:r w:rsidRPr="001E0345">
        <w:rPr>
          <w:rStyle w:val="Char4"/>
          <w:rFonts w:eastAsia="MS Mincho" w:hint="cs"/>
          <w:rtl/>
        </w:rPr>
        <w:t>(م/1399)</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1E0345">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سواره و پیاده به مسجد قبا تشریف می‌برد و در آن، دو رکعت نماز می‌خواند.</w:t>
      </w:r>
    </w:p>
    <w:p w:rsidR="001C7CAE" w:rsidRPr="00423AB6" w:rsidRDefault="00A13875" w:rsidP="00413B13">
      <w:pPr>
        <w:pStyle w:val="PlainText"/>
        <w:widowControl w:val="0"/>
        <w:bidi/>
        <w:ind w:firstLine="284"/>
        <w:jc w:val="both"/>
        <w:rPr>
          <w:rStyle w:val="Char3"/>
          <w:rFonts w:eastAsia="MS Mincho"/>
          <w:rtl/>
        </w:rPr>
      </w:pPr>
      <w:r w:rsidRPr="00413B13">
        <w:rPr>
          <w:rStyle w:val="Char4"/>
          <w:rFonts w:eastAsia="MS Mincho" w:hint="cs"/>
          <w:rtl/>
        </w:rPr>
        <w:t>793</w:t>
      </w:r>
      <w:r w:rsidR="00413B13" w:rsidRPr="00413B1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w:t>
      </w:r>
      <w:r w:rsidR="001C7CAE" w:rsidRPr="00423AB6">
        <w:rPr>
          <w:rStyle w:val="Char3"/>
          <w:rFonts w:eastAsia="MS Mincho" w:hint="cs"/>
          <w:rtl/>
        </w:rPr>
        <w:t xml:space="preserve"> </w:t>
      </w:r>
      <w:r w:rsidR="001C7CAE" w:rsidRPr="00423AB6">
        <w:rPr>
          <w:rStyle w:val="Char3"/>
          <w:rFonts w:eastAsia="MS Mincho"/>
          <w:rtl/>
        </w:rPr>
        <w:t>ابْن</w:t>
      </w:r>
      <w:r w:rsidR="001C7CAE" w:rsidRPr="00423AB6">
        <w:rPr>
          <w:rStyle w:val="Char3"/>
          <w:rFonts w:eastAsia="MS Mincho" w:hint="cs"/>
          <w:rtl/>
        </w:rPr>
        <w:t>ِ</w:t>
      </w:r>
      <w:r w:rsidR="001C7CAE" w:rsidRPr="00423AB6">
        <w:rPr>
          <w:rStyle w:val="Char3"/>
          <w:rFonts w:eastAsia="MS Mincho"/>
          <w:rtl/>
        </w:rPr>
        <w:t xml:space="preserve"> عُمَرَ</w:t>
      </w:r>
      <w:r w:rsidR="001C7CAE">
        <w:rPr>
          <w:rStyle w:val="Char3"/>
          <w:rFonts w:cs="CTraditional Arabic" w:hint="cs"/>
          <w:rtl/>
        </w:rPr>
        <w:t xml:space="preserve"> ب</w:t>
      </w:r>
      <w:r w:rsidR="001C7CAE" w:rsidRPr="00423AB6">
        <w:rPr>
          <w:rStyle w:val="Char3"/>
          <w:rFonts w:eastAsia="MS Mincho" w:hint="cs"/>
          <w:rtl/>
        </w:rPr>
        <w:t xml:space="preserve">: </w:t>
      </w:r>
      <w:r w:rsidR="001C7CAE" w:rsidRPr="00423AB6">
        <w:rPr>
          <w:rStyle w:val="Char3"/>
          <w:rFonts w:eastAsia="MS Mincho"/>
          <w:rtl/>
        </w:rPr>
        <w:t>كَانَ يَأْتِي قُبَاءً كُلَّ سَبْتٍ</w:t>
      </w:r>
      <w:r w:rsidR="001C7CAE" w:rsidRPr="00423AB6">
        <w:rPr>
          <w:rStyle w:val="Char3"/>
          <w:rFonts w:eastAsia="MS Mincho" w:hint="cs"/>
          <w:rtl/>
        </w:rPr>
        <w:t>،</w:t>
      </w:r>
      <w:r w:rsidR="001C7CAE" w:rsidRPr="00423AB6">
        <w:rPr>
          <w:rStyle w:val="Char3"/>
          <w:rFonts w:eastAsia="MS Mincho"/>
          <w:rtl/>
        </w:rPr>
        <w:t xml:space="preserve"> وَكَانَ يَقُولُ</w:t>
      </w:r>
      <w:r w:rsidR="001C7CAE" w:rsidRPr="00423AB6">
        <w:rPr>
          <w:rStyle w:val="Char3"/>
          <w:rFonts w:eastAsia="MS Mincho" w:hint="cs"/>
          <w:rtl/>
        </w:rPr>
        <w:t>:</w:t>
      </w:r>
      <w:r w:rsidR="001C7CAE" w:rsidRPr="00423AB6">
        <w:rPr>
          <w:rStyle w:val="Char3"/>
          <w:rFonts w:eastAsia="MS Mincho"/>
          <w:rtl/>
        </w:rPr>
        <w:t xml:space="preserve"> رَأَيْتُ النَّبِيَّ</w:t>
      </w:r>
      <w:r w:rsidR="00D42469" w:rsidRPr="00D42469">
        <w:rPr>
          <w:rStyle w:val="Char3"/>
          <w:rFonts w:eastAsia="MS Mincho" w:cs="CTraditional Arabic"/>
          <w:rtl/>
        </w:rPr>
        <w:t xml:space="preserve"> ص </w:t>
      </w:r>
      <w:r w:rsidR="001C7CAE" w:rsidRPr="00423AB6">
        <w:rPr>
          <w:rStyle w:val="Char3"/>
          <w:rFonts w:eastAsia="MS Mincho"/>
          <w:rtl/>
        </w:rPr>
        <w:t>يَأْتِيهِ كُلَّ سَبْتٍ</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1399</w:t>
      </w:r>
      <w:r w:rsidR="00060808" w:rsidRPr="00060808">
        <w:rPr>
          <w:rStyle w:val="Char4"/>
          <w:rFonts w:eastAsia="MS Mincho" w:hint="cs"/>
          <w:rtl/>
        </w:rPr>
        <w:t>)</w:t>
      </w:r>
    </w:p>
    <w:p w:rsidR="001C7CAE" w:rsidRPr="002E320E" w:rsidRDefault="00060808" w:rsidP="002D1B57">
      <w:pPr>
        <w:pStyle w:val="PlainText"/>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ابن عمر </w:t>
      </w:r>
      <w:r w:rsidR="001C7CAE" w:rsidRPr="001E0345">
        <w:rPr>
          <w:rStyle w:val="Char4"/>
          <w:rFonts w:eastAsia="MS Mincho" w:cs="CTraditional Arabic" w:hint="cs"/>
          <w:rtl/>
        </w:rPr>
        <w:t>ب</w:t>
      </w:r>
      <w:r w:rsidR="001C7CAE" w:rsidRPr="002E320E">
        <w:rPr>
          <w:rStyle w:val="Char4"/>
          <w:rFonts w:eastAsia="MS Mincho" w:hint="cs"/>
          <w:rtl/>
        </w:rPr>
        <w:t xml:space="preserve"> روایت است که ایشان روزهای شنبه به مسجد قبا </w:t>
      </w:r>
      <w:r w:rsidR="001C7CAE" w:rsidRPr="002E320E">
        <w:rPr>
          <w:rStyle w:val="Char4"/>
          <w:rFonts w:eastAsia="MS Mincho"/>
          <w:rtl/>
        </w:rPr>
        <w:br/>
      </w:r>
      <w:r w:rsidR="001C7CAE" w:rsidRPr="002E320E">
        <w:rPr>
          <w:rStyle w:val="Char4"/>
          <w:rFonts w:eastAsia="MS Mincho" w:hint="cs"/>
          <w:rtl/>
        </w:rPr>
        <w:t>می‌رفت و می‌گفت: من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دیدم که روزهای شنبه به مسجد قبا تشریف می‌برد.</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32"/>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F62971" w:rsidRDefault="001C7CAE" w:rsidP="001C7CAE">
      <w:pPr>
        <w:pStyle w:val="a1"/>
        <w:rPr>
          <w:rFonts w:eastAsia="MS Mincho"/>
          <w:rtl/>
        </w:rPr>
      </w:pPr>
      <w:bookmarkStart w:id="4260" w:name="_Toc256338354"/>
      <w:bookmarkStart w:id="4261" w:name="_Toc256340307"/>
      <w:bookmarkStart w:id="4262" w:name="_Toc261191084"/>
      <w:bookmarkStart w:id="4263" w:name="_Toc261194705"/>
      <w:bookmarkStart w:id="4264" w:name="_Toc445895990"/>
      <w:bookmarkStart w:id="4265" w:name="_Toc448060084"/>
      <w:r w:rsidRPr="00F62971">
        <w:rPr>
          <w:rFonts w:eastAsia="MS Mincho" w:hint="cs"/>
          <w:rtl/>
        </w:rPr>
        <w:t>14</w:t>
      </w:r>
      <w:r>
        <w:rPr>
          <w:rFonts w:eastAsia="MS Mincho" w:hint="cs"/>
          <w:rtl/>
        </w:rPr>
        <w:t>-</w:t>
      </w:r>
      <w:r w:rsidRPr="00F62971">
        <w:rPr>
          <w:rFonts w:eastAsia="MS Mincho" w:hint="cs"/>
          <w:rtl/>
        </w:rPr>
        <w:t xml:space="preserve"> کتاب نکاح</w:t>
      </w:r>
      <w:bookmarkEnd w:id="4260"/>
      <w:bookmarkEnd w:id="4261"/>
      <w:bookmarkEnd w:id="4262"/>
      <w:bookmarkEnd w:id="4263"/>
      <w:bookmarkEnd w:id="4264"/>
      <w:bookmarkEnd w:id="4265"/>
    </w:p>
    <w:p w:rsidR="001C7CAE" w:rsidRPr="00F62971" w:rsidRDefault="001C7CAE" w:rsidP="001C7CAE">
      <w:pPr>
        <w:pStyle w:val="a2"/>
        <w:rPr>
          <w:rFonts w:eastAsia="MS Mincho"/>
          <w:rtl/>
        </w:rPr>
      </w:pPr>
      <w:bookmarkStart w:id="4266" w:name="_Toc256338355"/>
      <w:bookmarkStart w:id="4267" w:name="_Toc256340308"/>
      <w:bookmarkStart w:id="4268" w:name="_Toc261194706"/>
      <w:bookmarkStart w:id="4269" w:name="_Toc445895991"/>
      <w:bookmarkStart w:id="4270" w:name="_Toc448060085"/>
      <w:r w:rsidRPr="00F62971">
        <w:rPr>
          <w:rFonts w:eastAsia="MS Mincho" w:hint="cs"/>
          <w:rtl/>
        </w:rPr>
        <w:t>باب (1): تشویق به ازدواج</w:t>
      </w:r>
      <w:bookmarkEnd w:id="4266"/>
      <w:bookmarkEnd w:id="4267"/>
      <w:bookmarkEnd w:id="4268"/>
      <w:bookmarkEnd w:id="4269"/>
      <w:bookmarkEnd w:id="4270"/>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794</w:t>
      </w:r>
      <w:r w:rsidR="00C32FE1" w:rsidRPr="00C32FE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عَلْقَمَةَ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كُنْتُ أَمْشِي مَعَ عَبْدِ اللَّهِ بِمِنًى</w:t>
      </w:r>
      <w:r w:rsidR="001C7CAE" w:rsidRPr="001C61F1">
        <w:rPr>
          <w:rFonts w:ascii="Times New Roman" w:eastAsia="MS Mincho" w:hAnsi="Times New Roman" w:cs="Times New Roman" w:hint="cs"/>
          <w:sz w:val="34"/>
          <w:szCs w:val="34"/>
          <w:rtl/>
        </w:rPr>
        <w:t>،</w:t>
      </w:r>
      <w:r w:rsidR="001C7CAE" w:rsidRPr="00423AB6">
        <w:rPr>
          <w:rStyle w:val="Char3"/>
          <w:rFonts w:eastAsia="MS Mincho"/>
          <w:rtl/>
        </w:rPr>
        <w:t xml:space="preserve"> فَلَقِيَهُ عُثْمَانُ</w:t>
      </w:r>
      <w:r w:rsidR="001C7CAE">
        <w:rPr>
          <w:rStyle w:val="Char3"/>
          <w:rFonts w:eastAsia="MS Mincho"/>
          <w:rtl/>
        </w:rPr>
        <w:t xml:space="preserve"> </w:t>
      </w:r>
      <w:r w:rsidR="001C7CAE" w:rsidRPr="00423AB6">
        <w:rPr>
          <w:rStyle w:val="Char3"/>
          <w:rFonts w:eastAsia="MS Mincho" w:cs="CTraditional Arabic" w:hint="cs"/>
          <w:rtl/>
        </w:rPr>
        <w:t>س</w:t>
      </w:r>
      <w:r w:rsidR="001C7CAE" w:rsidRPr="00423AB6">
        <w:rPr>
          <w:rStyle w:val="Char3"/>
          <w:rFonts w:eastAsia="MS Mincho" w:hint="cs"/>
          <w:rtl/>
        </w:rPr>
        <w:t xml:space="preserve">، </w:t>
      </w:r>
      <w:r w:rsidR="001C7CAE" w:rsidRPr="00423AB6">
        <w:rPr>
          <w:rStyle w:val="Char3"/>
          <w:rFonts w:eastAsia="MS Mincho"/>
          <w:rtl/>
        </w:rPr>
        <w:t>فَقَامَ مَعَهُ يُحَدِّثُهُ</w:t>
      </w:r>
      <w:r w:rsidR="001C7CAE" w:rsidRPr="00423AB6">
        <w:rPr>
          <w:rStyle w:val="Char3"/>
          <w:rFonts w:eastAsia="MS Mincho" w:hint="cs"/>
          <w:rtl/>
        </w:rPr>
        <w:t>،</w:t>
      </w:r>
      <w:r w:rsidR="001C7CAE" w:rsidRPr="00423AB6">
        <w:rPr>
          <w:rStyle w:val="Char3"/>
          <w:rFonts w:eastAsia="MS Mincho"/>
          <w:rtl/>
        </w:rPr>
        <w:t xml:space="preserve"> فَقَالَ لَهُ عُثْمَانُ</w:t>
      </w:r>
      <w:r w:rsidR="001C7CAE" w:rsidRPr="00423AB6">
        <w:rPr>
          <w:rStyle w:val="Char3"/>
          <w:rFonts w:eastAsia="MS Mincho" w:hint="cs"/>
          <w:rtl/>
        </w:rPr>
        <w:t>:</w:t>
      </w:r>
      <w:r w:rsidR="001C7CAE" w:rsidRPr="00423AB6">
        <w:rPr>
          <w:rStyle w:val="Char3"/>
          <w:rFonts w:eastAsia="MS Mincho"/>
          <w:rtl/>
        </w:rPr>
        <w:t xml:space="preserve"> يَا أَبَا عَبْدِ الرَّحْمَنِ أَلا</w:t>
      </w:r>
      <w:r w:rsidR="001C7CAE" w:rsidRPr="00423AB6">
        <w:rPr>
          <w:rStyle w:val="Char3"/>
          <w:rFonts w:eastAsia="MS Mincho" w:hint="cs"/>
          <w:rtl/>
        </w:rPr>
        <w:t>َ</w:t>
      </w:r>
      <w:r w:rsidR="001C7CAE" w:rsidRPr="00423AB6">
        <w:rPr>
          <w:rStyle w:val="Char3"/>
          <w:rFonts w:eastAsia="MS Mincho"/>
          <w:rtl/>
        </w:rPr>
        <w:t xml:space="preserve"> نُزَوِّجُكَ جَارِيَةً شَابَّةً</w:t>
      </w:r>
      <w:r w:rsidR="001C7CAE" w:rsidRPr="00423AB6">
        <w:rPr>
          <w:rStyle w:val="Char3"/>
          <w:rFonts w:eastAsia="MS Mincho" w:hint="cs"/>
          <w:rtl/>
        </w:rPr>
        <w:t>،</w:t>
      </w:r>
      <w:r w:rsidR="001C7CAE" w:rsidRPr="00423AB6">
        <w:rPr>
          <w:rStyle w:val="Char3"/>
          <w:rFonts w:eastAsia="MS Mincho"/>
          <w:rtl/>
        </w:rPr>
        <w:t xml:space="preserve"> لَعَلَّهَا تُذَكِّرُكَ </w:t>
      </w:r>
      <w:r w:rsidR="001C7CAE" w:rsidRPr="0081454D">
        <w:rPr>
          <w:rStyle w:val="Char3"/>
          <w:rFonts w:eastAsia="MS Mincho"/>
          <w:spacing w:val="-4"/>
          <w:rtl/>
        </w:rPr>
        <w:t>بَعْضَ مَا مَضَى مِنْ زَمَانِكَ</w:t>
      </w:r>
      <w:r w:rsidR="001C7CAE" w:rsidRPr="0081454D">
        <w:rPr>
          <w:rStyle w:val="Char3"/>
          <w:rFonts w:eastAsia="MS Mincho" w:hint="cs"/>
          <w:spacing w:val="-4"/>
          <w:rtl/>
        </w:rPr>
        <w:t>،</w:t>
      </w:r>
      <w:r w:rsidR="001C7CAE" w:rsidRPr="0081454D">
        <w:rPr>
          <w:rStyle w:val="Char3"/>
          <w:rFonts w:eastAsia="MS Mincho"/>
          <w:spacing w:val="-4"/>
          <w:rtl/>
        </w:rPr>
        <w:t xml:space="preserve"> قَالَ فَقَالَ عَبْدُ اللَّهِ</w:t>
      </w:r>
      <w:r w:rsidR="001C7CAE" w:rsidRPr="0081454D">
        <w:rPr>
          <w:rStyle w:val="Char3"/>
          <w:rFonts w:eastAsia="MS Mincho" w:hint="cs"/>
          <w:spacing w:val="-4"/>
          <w:rtl/>
        </w:rPr>
        <w:t>:</w:t>
      </w:r>
      <w:r w:rsidR="001C7CAE" w:rsidRPr="0081454D">
        <w:rPr>
          <w:rStyle w:val="Char3"/>
          <w:rFonts w:eastAsia="MS Mincho"/>
          <w:spacing w:val="-4"/>
          <w:rtl/>
        </w:rPr>
        <w:t xml:space="preserve"> لَئِنْ قُلْتَ ذَاكَ</w:t>
      </w:r>
      <w:r w:rsidR="001C7CAE" w:rsidRPr="0081454D">
        <w:rPr>
          <w:rStyle w:val="Char3"/>
          <w:rFonts w:eastAsia="MS Mincho" w:hint="cs"/>
          <w:spacing w:val="-4"/>
          <w:rtl/>
        </w:rPr>
        <w:t>،</w:t>
      </w:r>
      <w:r w:rsidR="001C7CAE" w:rsidRPr="0081454D">
        <w:rPr>
          <w:rStyle w:val="Char3"/>
          <w:rFonts w:eastAsia="MS Mincho"/>
          <w:spacing w:val="-4"/>
          <w:rtl/>
        </w:rPr>
        <w:t xml:space="preserve"> لَقَدْ قَالَ لَنَا رَسُولُ اللَّهِ </w:t>
      </w:r>
      <w:r w:rsidR="001C7CAE" w:rsidRPr="0081454D">
        <w:rPr>
          <w:rFonts w:ascii="AGA Arabesque" w:eastAsia="MS Mincho" w:hAnsi="AGA Arabesque" w:cs="CTraditional Arabic" w:hint="cs"/>
          <w:spacing w:val="-4"/>
          <w:sz w:val="30"/>
          <w:szCs w:val="27"/>
          <w:rtl/>
        </w:rPr>
        <w:t>ص</w:t>
      </w:r>
      <w:r w:rsidR="001C7CAE" w:rsidRPr="002E320E">
        <w:rPr>
          <w:rStyle w:val="Char4"/>
          <w:rFonts w:eastAsia="MS Mincho" w:hint="cs"/>
          <w:rtl/>
        </w:rPr>
        <w:t>: «</w:t>
      </w:r>
      <w:r w:rsidR="001C7CAE" w:rsidRPr="00423AB6">
        <w:rPr>
          <w:rStyle w:val="Char3"/>
          <w:rFonts w:eastAsia="MS Mincho"/>
          <w:rtl/>
        </w:rPr>
        <w:t>يَا مَعْشَرَ الشَّبَابِ مَنْ اسْتَطَاعَ مِنْكُمْ الْبَاءَةَ فَلْيَتَزَوَّجْ</w:t>
      </w:r>
      <w:r w:rsidR="001C7CAE" w:rsidRPr="00423AB6">
        <w:rPr>
          <w:rStyle w:val="Char3"/>
          <w:rFonts w:eastAsia="MS Mincho" w:hint="cs"/>
          <w:rtl/>
        </w:rPr>
        <w:t>،</w:t>
      </w:r>
      <w:r w:rsidR="001C7CAE" w:rsidRPr="00423AB6">
        <w:rPr>
          <w:rStyle w:val="Char3"/>
          <w:rFonts w:eastAsia="MS Mincho"/>
          <w:rtl/>
        </w:rPr>
        <w:t xml:space="preserve"> فَإِنَّهُ أَغَضُّ لِلْبَصَرِ</w:t>
      </w:r>
      <w:r w:rsidR="001C7CAE" w:rsidRPr="00423AB6">
        <w:rPr>
          <w:rStyle w:val="Char3"/>
          <w:rFonts w:eastAsia="MS Mincho" w:hint="cs"/>
          <w:rtl/>
        </w:rPr>
        <w:t>،</w:t>
      </w:r>
      <w:r w:rsidR="001C7CAE" w:rsidRPr="00423AB6">
        <w:rPr>
          <w:rStyle w:val="Char3"/>
          <w:rFonts w:eastAsia="MS Mincho"/>
          <w:rtl/>
        </w:rPr>
        <w:t xml:space="preserve"> وَأَحْصَنُ لِلْفَرْجِ</w:t>
      </w:r>
      <w:r w:rsidR="001C7CAE" w:rsidRPr="00423AB6">
        <w:rPr>
          <w:rStyle w:val="Char3"/>
          <w:rFonts w:eastAsia="MS Mincho" w:hint="cs"/>
          <w:rtl/>
        </w:rPr>
        <w:t>،</w:t>
      </w:r>
      <w:r w:rsidR="001C7CAE" w:rsidRPr="00423AB6">
        <w:rPr>
          <w:rStyle w:val="Char3"/>
          <w:rFonts w:eastAsia="MS Mincho"/>
          <w:rtl/>
        </w:rPr>
        <w:t xml:space="preserve"> وَمَنْ لَمْ يَسْتَطِعْ فَعَلَيْهِ بِالصَّوْمِ</w:t>
      </w:r>
      <w:r w:rsidR="001C7CAE" w:rsidRPr="00423AB6">
        <w:rPr>
          <w:rStyle w:val="Char3"/>
          <w:rFonts w:eastAsia="MS Mincho" w:hint="cs"/>
          <w:rtl/>
        </w:rPr>
        <w:t>،</w:t>
      </w:r>
      <w:r w:rsidR="001C7CAE" w:rsidRPr="00423AB6">
        <w:rPr>
          <w:rStyle w:val="Char3"/>
          <w:rFonts w:eastAsia="MS Mincho"/>
          <w:rtl/>
        </w:rPr>
        <w:t xml:space="preserve"> فَإِنَّهُ لَهُ وِجَاءٌ</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w:t>
      </w:r>
      <w:r w:rsidR="00A47CA8" w:rsidRPr="00A47CA8">
        <w:rPr>
          <w:rStyle w:val="Char4"/>
          <w:rFonts w:eastAsia="MS Mincho" w:hint="cs"/>
          <w:rtl/>
        </w:rPr>
        <w:t>00</w:t>
      </w:r>
      <w:r w:rsidR="00060808" w:rsidRPr="00060808">
        <w:rPr>
          <w:rStyle w:val="Char4"/>
          <w:rFonts w:eastAsia="MS Mincho" w:hint="cs"/>
          <w:rtl/>
        </w:rPr>
        <w:t>)</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علقمه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همراه عبد الله در منا قدم می‌زدم. عثمان</w:t>
      </w:r>
      <w:r w:rsidR="00D42469" w:rsidRPr="00D42469">
        <w:rPr>
          <w:rStyle w:val="Char4"/>
          <w:rFonts w:eastAsia="MS Mincho" w:cs="CTraditional Arabic" w:hint="cs"/>
          <w:rtl/>
        </w:rPr>
        <w:t xml:space="preserve"> س </w:t>
      </w:r>
      <w:r w:rsidR="001C7CAE" w:rsidRPr="002E320E">
        <w:rPr>
          <w:rStyle w:val="Char4"/>
          <w:rFonts w:eastAsia="MS Mincho" w:hint="cs"/>
          <w:rtl/>
        </w:rPr>
        <w:t>در آنجا او را دید. لذا عبدالله با ایشان ایستاد و صحبت می‌نمود. عثمان به او گفت: ای ابو عبدالرحمن! آیا دختر جوانی را به نکاح تو درنیاوریم؟ شاید او تو را به یاد بعضی از خاطره‌های گذشته‌ات بیندازد.</w:t>
      </w:r>
    </w:p>
    <w:p w:rsidR="001C7CAE" w:rsidRPr="00423AB6" w:rsidRDefault="001C7CAE" w:rsidP="001C7CAE">
      <w:pPr>
        <w:pStyle w:val="PlainText"/>
        <w:widowControl w:val="0"/>
        <w:bidi/>
        <w:ind w:firstLine="284"/>
        <w:jc w:val="both"/>
        <w:rPr>
          <w:rStyle w:val="Char3"/>
          <w:rFonts w:eastAsia="MS Mincho"/>
          <w:rtl/>
        </w:rPr>
      </w:pPr>
      <w:r w:rsidRPr="002E320E">
        <w:rPr>
          <w:rStyle w:val="Char4"/>
          <w:rFonts w:eastAsia="MS Mincho" w:hint="cs"/>
          <w:rtl/>
        </w:rPr>
        <w:t>عبدالله گفت: حالا که این مسئله را یاد آوری نمودی، رسول الله</w:t>
      </w:r>
      <w:r w:rsidR="00D42469" w:rsidRPr="00D42469">
        <w:rPr>
          <w:rStyle w:val="Char4"/>
          <w:rFonts w:eastAsia="MS Mincho" w:cs="CTraditional Arabic" w:hint="cs"/>
          <w:rtl/>
        </w:rPr>
        <w:t xml:space="preserve"> ص </w:t>
      </w:r>
      <w:r w:rsidRPr="002E320E">
        <w:rPr>
          <w:rStyle w:val="Char4"/>
          <w:rFonts w:eastAsia="MS Mincho" w:hint="cs"/>
          <w:rtl/>
        </w:rPr>
        <w:t>خطاب به ما فرمود: «ای گروه جوانان! هر کس از شما توانایی ازدواج دارد، ازدواج کند؛ زیرا این کار برای حفاظت چشم و شرمگاه بهتر است. و هر کس که توانایی ازدواج را ندارد، روزه بگیرد؛ چرا که روزه، شهوت را ضعیف و کنترل می‌کند».</w:t>
      </w:r>
    </w:p>
    <w:p w:rsidR="001C7CAE" w:rsidRPr="00423AB6" w:rsidRDefault="00A13875" w:rsidP="00C32FE1">
      <w:pPr>
        <w:pStyle w:val="PlainText"/>
        <w:widowControl w:val="0"/>
        <w:bidi/>
        <w:ind w:firstLine="284"/>
        <w:jc w:val="both"/>
        <w:rPr>
          <w:rStyle w:val="Char3"/>
          <w:rFonts w:eastAsia="MS Mincho"/>
          <w:rtl/>
        </w:rPr>
      </w:pPr>
      <w:r w:rsidRPr="000B1818">
        <w:rPr>
          <w:rStyle w:val="Char4"/>
          <w:rFonts w:eastAsia="MS Mincho" w:hint="cs"/>
          <w:spacing w:val="-4"/>
          <w:rtl/>
        </w:rPr>
        <w:t>795</w:t>
      </w:r>
      <w:r w:rsidR="00C32FE1" w:rsidRPr="000B1818">
        <w:rPr>
          <w:rStyle w:val="Char4"/>
          <w:rFonts w:eastAsia="MS Mincho" w:hint="cs"/>
          <w:spacing w:val="-4"/>
          <w:rtl/>
        </w:rPr>
        <w:t>-</w:t>
      </w:r>
      <w:r w:rsidR="001C7CAE" w:rsidRPr="000B1818">
        <w:rPr>
          <w:rStyle w:val="Char3"/>
          <w:rFonts w:eastAsia="MS Mincho" w:hint="cs"/>
          <w:spacing w:val="-4"/>
          <w:rtl/>
        </w:rPr>
        <w:t xml:space="preserve"> </w:t>
      </w:r>
      <w:r w:rsidR="001C7CAE" w:rsidRPr="000B1818">
        <w:rPr>
          <w:rStyle w:val="Char3"/>
          <w:rFonts w:eastAsia="MS Mincho"/>
          <w:spacing w:val="-4"/>
          <w:rtl/>
        </w:rPr>
        <w:t>عَنْ ثَابِتٍ عَنْ أَنَسٍ</w:t>
      </w:r>
      <w:r w:rsidR="001C7CAE" w:rsidRPr="000B1818">
        <w:rPr>
          <w:rStyle w:val="Char3"/>
          <w:rFonts w:eastAsia="MS Mincho" w:hint="cs"/>
          <w:spacing w:val="-4"/>
          <w:rtl/>
        </w:rPr>
        <w:t xml:space="preserve"> </w:t>
      </w:r>
      <w:r w:rsidR="005F483A" w:rsidRPr="005F483A">
        <w:rPr>
          <w:rStyle w:val="Char3"/>
          <w:rFonts w:eastAsia="MS Mincho" w:cs="CTraditional Arabic" w:hint="eastAsia"/>
          <w:spacing w:val="-4"/>
          <w:rtl/>
        </w:rPr>
        <w:t>س</w:t>
      </w:r>
      <w:r w:rsidR="001C7CAE" w:rsidRPr="000B1818">
        <w:rPr>
          <w:rStyle w:val="Char3"/>
          <w:rFonts w:eastAsia="MS Mincho" w:hint="cs"/>
          <w:spacing w:val="-4"/>
          <w:rtl/>
        </w:rPr>
        <w:t>:</w:t>
      </w:r>
      <w:r w:rsidR="001C7CAE" w:rsidRPr="000B1818">
        <w:rPr>
          <w:rStyle w:val="Char3"/>
          <w:rFonts w:eastAsia="MS Mincho"/>
          <w:spacing w:val="-4"/>
          <w:rtl/>
        </w:rPr>
        <w:t xml:space="preserve"> أَنَّ نَفَرًا مِنْ أَصْحَابِ النَّبِيِّ</w:t>
      </w:r>
      <w:r w:rsidR="00D42469" w:rsidRPr="00D42469">
        <w:rPr>
          <w:rStyle w:val="Char3"/>
          <w:rFonts w:eastAsia="MS Mincho" w:cs="CTraditional Arabic"/>
          <w:spacing w:val="-4"/>
          <w:rtl/>
        </w:rPr>
        <w:t xml:space="preserve"> ص </w:t>
      </w:r>
      <w:r w:rsidR="001C7CAE" w:rsidRPr="000B1818">
        <w:rPr>
          <w:rStyle w:val="Char3"/>
          <w:rFonts w:eastAsia="MS Mincho"/>
          <w:spacing w:val="-4"/>
          <w:rtl/>
        </w:rPr>
        <w:t>سَأَلُوا أَزْوَاجَ النَّبِيِّ</w:t>
      </w:r>
      <w:r w:rsidR="00D42469" w:rsidRPr="00D42469">
        <w:rPr>
          <w:rStyle w:val="Char3"/>
          <w:rFonts w:eastAsia="MS Mincho" w:cs="CTraditional Arabic"/>
          <w:spacing w:val="-4"/>
          <w:rtl/>
        </w:rPr>
        <w:t xml:space="preserve"> ص </w:t>
      </w:r>
      <w:r w:rsidR="001C7CAE" w:rsidRPr="00423AB6">
        <w:rPr>
          <w:rStyle w:val="Char3"/>
          <w:rFonts w:eastAsia="MS Mincho"/>
          <w:rtl/>
        </w:rPr>
        <w:t>عَنْ عَمَلِهِ فِي السِّرِّ</w:t>
      </w:r>
      <w:r w:rsidR="001C7CAE" w:rsidRPr="00423AB6">
        <w:rPr>
          <w:rStyle w:val="Char3"/>
          <w:rFonts w:eastAsia="MS Mincho" w:hint="cs"/>
          <w:rtl/>
        </w:rPr>
        <w:t>؟</w:t>
      </w:r>
      <w:r w:rsidR="001C7CAE" w:rsidRPr="00423AB6">
        <w:rPr>
          <w:rStyle w:val="Char3"/>
          <w:rFonts w:eastAsia="MS Mincho"/>
          <w:rtl/>
        </w:rPr>
        <w:t xml:space="preserve"> فَقَالَ بَعْضُهُمْ</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أَتَزَوَّجُ النِّسَاءَ</w:t>
      </w:r>
      <w:r w:rsidR="001C7CAE" w:rsidRPr="00423AB6">
        <w:rPr>
          <w:rStyle w:val="Char3"/>
          <w:rFonts w:eastAsia="MS Mincho" w:hint="cs"/>
          <w:rtl/>
        </w:rPr>
        <w:t>،</w:t>
      </w:r>
      <w:r w:rsidR="001C7CAE" w:rsidRPr="00423AB6">
        <w:rPr>
          <w:rStyle w:val="Char3"/>
          <w:rFonts w:eastAsia="MS Mincho"/>
          <w:rtl/>
        </w:rPr>
        <w:t xml:space="preserve"> وَقَالَ بَعْضُهُمْ</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آكُلُ اللَّحْمَ</w:t>
      </w:r>
      <w:r w:rsidR="001C7CAE" w:rsidRPr="00423AB6">
        <w:rPr>
          <w:rStyle w:val="Char3"/>
          <w:rFonts w:eastAsia="MS Mincho" w:hint="cs"/>
          <w:rtl/>
        </w:rPr>
        <w:t>،</w:t>
      </w:r>
      <w:r w:rsidR="001C7CAE" w:rsidRPr="00423AB6">
        <w:rPr>
          <w:rStyle w:val="Char3"/>
          <w:rFonts w:eastAsia="MS Mincho"/>
          <w:rtl/>
        </w:rPr>
        <w:t xml:space="preserve"> وَقَالَ بَعْضُهُمْ</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أَنَامُ عَلَى فِرَاشٍ</w:t>
      </w:r>
      <w:r w:rsidR="001C7CAE" w:rsidRPr="00423AB6">
        <w:rPr>
          <w:rStyle w:val="Char3"/>
          <w:rFonts w:eastAsia="MS Mincho" w:hint="cs"/>
          <w:rtl/>
        </w:rPr>
        <w:t>،</w:t>
      </w:r>
      <w:r w:rsidR="001C7CAE" w:rsidRPr="00423AB6">
        <w:rPr>
          <w:rStyle w:val="Char3"/>
          <w:rFonts w:eastAsia="MS Mincho"/>
          <w:rtl/>
        </w:rPr>
        <w:t xml:space="preserve"> فَحَمِدَ اللَّهَ وَأَثْنَى عَلَيْهِ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بَالُ أَقْوَامٍ قَالُوا كَذَا وَكَذَا</w:t>
      </w:r>
      <w:r w:rsidR="001C7CAE" w:rsidRPr="00423AB6">
        <w:rPr>
          <w:rStyle w:val="Char3"/>
          <w:rFonts w:eastAsia="MS Mincho" w:hint="cs"/>
          <w:rtl/>
        </w:rPr>
        <w:t>؟</w:t>
      </w:r>
      <w:r w:rsidR="001C7CAE" w:rsidRPr="00423AB6">
        <w:rPr>
          <w:rStyle w:val="Char3"/>
          <w:rFonts w:eastAsia="MS Mincho"/>
          <w:rtl/>
        </w:rPr>
        <w:t xml:space="preserve"> لَكِنِّي أُصَلِّي وَأَنَامُ</w:t>
      </w:r>
      <w:r w:rsidR="001C7CAE" w:rsidRPr="00423AB6">
        <w:rPr>
          <w:rStyle w:val="Char3"/>
          <w:rFonts w:eastAsia="MS Mincho" w:hint="cs"/>
          <w:rtl/>
        </w:rPr>
        <w:t>،</w:t>
      </w:r>
      <w:r w:rsidR="001C7CAE" w:rsidRPr="00423AB6">
        <w:rPr>
          <w:rStyle w:val="Char3"/>
          <w:rFonts w:eastAsia="MS Mincho"/>
          <w:rtl/>
        </w:rPr>
        <w:t xml:space="preserve"> وَأَصُومُ وَأُفْطِرُ</w:t>
      </w:r>
      <w:r w:rsidR="001C7CAE" w:rsidRPr="00423AB6">
        <w:rPr>
          <w:rStyle w:val="Char3"/>
          <w:rFonts w:eastAsia="MS Mincho" w:hint="cs"/>
          <w:rtl/>
        </w:rPr>
        <w:t>،</w:t>
      </w:r>
      <w:r w:rsidR="001C7CAE" w:rsidRPr="00423AB6">
        <w:rPr>
          <w:rStyle w:val="Char3"/>
          <w:rFonts w:eastAsia="MS Mincho"/>
          <w:rtl/>
        </w:rPr>
        <w:t xml:space="preserve"> وَأَتَزَوَّجُ النِّسَاءَ</w:t>
      </w:r>
      <w:r w:rsidR="001C7CAE" w:rsidRPr="00423AB6">
        <w:rPr>
          <w:rStyle w:val="Char3"/>
          <w:rFonts w:eastAsia="MS Mincho" w:hint="cs"/>
          <w:rtl/>
        </w:rPr>
        <w:t>،</w:t>
      </w:r>
      <w:r w:rsidR="001C7CAE" w:rsidRPr="00423AB6">
        <w:rPr>
          <w:rStyle w:val="Char3"/>
          <w:rFonts w:eastAsia="MS Mincho"/>
          <w:rtl/>
        </w:rPr>
        <w:t xml:space="preserve"> فَمَنْ رَغِبَ عَنْ سُنَّتِي فَلَيْسَ مِنِّي</w:t>
      </w:r>
      <w:r w:rsidR="001C7CAE" w:rsidRPr="00423AB6">
        <w:rPr>
          <w:rStyle w:val="Char3"/>
          <w:rFonts w:eastAsia="MS Mincho" w:hint="cs"/>
          <w:rtl/>
        </w:rPr>
        <w:t xml:space="preserve">». </w:t>
      </w:r>
      <w:r w:rsidR="001C7CAE" w:rsidRPr="00F62971">
        <w:rPr>
          <w:rStyle w:val="Char4"/>
          <w:rFonts w:eastAsia="MS Mincho" w:hint="cs"/>
          <w:rtl/>
        </w:rPr>
        <w:t>(م/1401)</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تعدادی از یاران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از همسرانش درباره‌ی‌ عبادت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در خانه پرسیدند. (همسران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عبادتش را تو</w:t>
      </w:r>
      <w:r w:rsidR="00C32FE1">
        <w:rPr>
          <w:rStyle w:val="Char4"/>
          <w:rFonts w:eastAsia="MS Mincho" w:hint="cs"/>
          <w:rtl/>
        </w:rPr>
        <w:t>ضیح دادند</w:t>
      </w:r>
      <w:r w:rsidR="001C7CAE" w:rsidRPr="002E320E">
        <w:rPr>
          <w:rStyle w:val="Char4"/>
          <w:rFonts w:eastAsia="MS Mincho" w:hint="cs"/>
          <w:rtl/>
        </w:rPr>
        <w:t>)</w:t>
      </w:r>
      <w:r w:rsidR="00C32FE1">
        <w:rPr>
          <w:rStyle w:val="Char4"/>
          <w:rFonts w:eastAsia="MS Mincho" w:hint="cs"/>
          <w:rtl/>
        </w:rPr>
        <w:t>.</w:t>
      </w:r>
      <w:r w:rsidR="001C7CAE" w:rsidRPr="002E320E">
        <w:rPr>
          <w:rStyle w:val="Char4"/>
          <w:rFonts w:eastAsia="MS Mincho" w:hint="cs"/>
          <w:rtl/>
        </w:rPr>
        <w:t xml:space="preserve"> </w:t>
      </w:r>
    </w:p>
    <w:p w:rsidR="001C7CAE" w:rsidRPr="00C32FE1" w:rsidRDefault="001C7CAE" w:rsidP="00C32FE1">
      <w:pPr>
        <w:pStyle w:val="PlainText"/>
        <w:widowControl w:val="0"/>
        <w:bidi/>
        <w:ind w:firstLine="284"/>
        <w:jc w:val="both"/>
        <w:rPr>
          <w:rStyle w:val="Char3"/>
          <w:rFonts w:ascii="IRNazli" w:eastAsia="MS Mincho" w:hAnsi="IRNazli" w:cs="IRNazli"/>
          <w:sz w:val="28"/>
          <w:szCs w:val="28"/>
          <w:rtl/>
        </w:rPr>
      </w:pPr>
      <w:r w:rsidRPr="002E320E">
        <w:rPr>
          <w:rStyle w:val="Char4"/>
          <w:rFonts w:eastAsia="MS Mincho" w:hint="cs"/>
          <w:rtl/>
        </w:rPr>
        <w:t>یکی از آنان گفت: من ازدواج نمی‌کنم. دیگری گفت: من گوشت نمی‌خورم. سومی‌</w:t>
      </w:r>
      <w:r w:rsidR="00C32FE1">
        <w:rPr>
          <w:rStyle w:val="Char4"/>
          <w:rFonts w:eastAsia="MS Mincho" w:hint="cs"/>
          <w:rtl/>
        </w:rPr>
        <w:t xml:space="preserve"> </w:t>
      </w:r>
      <w:r w:rsidRPr="002E320E">
        <w:rPr>
          <w:rStyle w:val="Char4"/>
          <w:rFonts w:eastAsia="MS Mincho" w:hint="cs"/>
          <w:rtl/>
        </w:rPr>
        <w:t>گفت: من بر رختخواب نمی‌خوابم. هنگامی‌که رسول الله</w:t>
      </w:r>
      <w:r w:rsidR="00D42469" w:rsidRPr="00D42469">
        <w:rPr>
          <w:rStyle w:val="Char4"/>
          <w:rFonts w:eastAsia="MS Mincho" w:cs="CTraditional Arabic" w:hint="cs"/>
          <w:rtl/>
        </w:rPr>
        <w:t xml:space="preserve"> ص </w:t>
      </w:r>
      <w:r w:rsidRPr="002E320E">
        <w:rPr>
          <w:rStyle w:val="Char4"/>
          <w:rFonts w:eastAsia="MS Mincho" w:hint="cs"/>
          <w:rtl/>
        </w:rPr>
        <w:t>از ماجرا مطلع شد، پس از حمد و ثنای الله فرمود: «چرا بعضی‌ها چنین سخنانی به زبان آورده‌اند؟ من هم نماز می‌خوانم هم می‌خوابم؛ بعضی روزها روزه می‌گیرم، بعضی روزها روزه نمی‌گیرم؛ با زنان نیز ازدواج می‌نمایم. پس هر کس از راه و روش من روی گردانی کند، از من نیست».</w:t>
      </w:r>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796</w:t>
      </w:r>
      <w:r w:rsidR="00C32FE1" w:rsidRPr="00C32FE1">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سَعْد</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أَبِي وَقَّاصٍ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أَرَادَ عُثْمَانُ بْنُ مَظْعُونٍ أَنْ يَتَبَتَّلَ</w:t>
      </w:r>
      <w:r w:rsidR="001C7CAE" w:rsidRPr="00423AB6">
        <w:rPr>
          <w:rStyle w:val="Char3"/>
          <w:rFonts w:eastAsia="MS Mincho" w:hint="cs"/>
          <w:rtl/>
        </w:rPr>
        <w:t>،</w:t>
      </w:r>
      <w:r w:rsidR="001C7CAE" w:rsidRPr="00423AB6">
        <w:rPr>
          <w:rStyle w:val="Char3"/>
          <w:rFonts w:eastAsia="MS Mincho"/>
          <w:rtl/>
        </w:rPr>
        <w:t xml:space="preserve"> فَنَهَاهُ رَسُولُ اللَّهِ</w:t>
      </w:r>
      <w:r w:rsidR="00D42469" w:rsidRPr="00D42469">
        <w:rPr>
          <w:rStyle w:val="Char3"/>
          <w:rFonts w:eastAsia="MS Mincho" w:cs="CTraditional Arabic"/>
          <w:rtl/>
        </w:rPr>
        <w:t xml:space="preserve"> ص </w:t>
      </w:r>
      <w:r w:rsidR="001C7CAE" w:rsidRPr="00423AB6">
        <w:rPr>
          <w:rStyle w:val="Char3"/>
          <w:rFonts w:eastAsia="MS Mincho"/>
          <w:rtl/>
        </w:rPr>
        <w:t>وَلَوْ أَجَازَ لَهُ ذَلِكَ</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خْتَصَيْنَا</w:t>
      </w:r>
      <w:r w:rsidR="001C7CAE" w:rsidRPr="00423AB6">
        <w:rPr>
          <w:rStyle w:val="Char3"/>
          <w:rFonts w:eastAsia="MS Mincho" w:hint="cs"/>
          <w:rtl/>
        </w:rPr>
        <w:t xml:space="preserve">. </w:t>
      </w:r>
      <w:r w:rsidR="001C7CAE" w:rsidRPr="00F62971">
        <w:rPr>
          <w:rStyle w:val="Char4"/>
          <w:rFonts w:eastAsia="MS Mincho" w:hint="cs"/>
          <w:rtl/>
        </w:rPr>
        <w:t>(م/1402)</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سعد بن ابی وقاص</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عثمان بن مظعون</w:t>
      </w:r>
      <w:r w:rsidR="00D42469" w:rsidRPr="00D42469">
        <w:rPr>
          <w:rStyle w:val="Char4"/>
          <w:rFonts w:eastAsia="MS Mincho" w:cs="CTraditional Arabic" w:hint="cs"/>
          <w:rtl/>
        </w:rPr>
        <w:t xml:space="preserve"> س </w:t>
      </w:r>
      <w:r w:rsidR="001C7CAE" w:rsidRPr="002E320E">
        <w:rPr>
          <w:rStyle w:val="Char4"/>
          <w:rFonts w:eastAsia="MS Mincho" w:hint="cs"/>
          <w:rtl/>
        </w:rPr>
        <w:t>می‌خواست به خاطر عبادت، ازدواج نکند.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او را از این کار، منع فرمود. راوی می‌گوید: اگر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او چنین اجازه‌ای می‌داد، ما خود را اخته می‌کردیم.</w:t>
      </w:r>
    </w:p>
    <w:p w:rsidR="001C7CAE" w:rsidRPr="001C61F1" w:rsidRDefault="001C7CAE" w:rsidP="001C7CAE">
      <w:pPr>
        <w:pStyle w:val="a2"/>
        <w:rPr>
          <w:rFonts w:ascii="AGA Arabesque" w:eastAsia="MS Mincho" w:hAnsi="AGA Arabesque" w:hint="eastAsia"/>
          <w:sz w:val="34"/>
          <w:szCs w:val="34"/>
          <w:rtl/>
        </w:rPr>
      </w:pPr>
      <w:bookmarkStart w:id="4271" w:name="_Toc256338356"/>
      <w:bookmarkStart w:id="4272" w:name="_Toc256340309"/>
      <w:bookmarkStart w:id="4273" w:name="_Toc261194707"/>
      <w:bookmarkStart w:id="4274" w:name="_Toc445895992"/>
      <w:bookmarkStart w:id="4275" w:name="_Toc448060086"/>
      <w:r w:rsidRPr="001C61F1">
        <w:rPr>
          <w:rFonts w:eastAsia="MS Mincho" w:hint="cs"/>
          <w:rtl/>
        </w:rPr>
        <w:t>باب (2): بهترین کالای دنیا، زن نیکوکار است</w:t>
      </w:r>
      <w:bookmarkEnd w:id="4271"/>
      <w:bookmarkEnd w:id="4272"/>
      <w:bookmarkEnd w:id="4273"/>
      <w:bookmarkEnd w:id="4274"/>
      <w:bookmarkEnd w:id="4275"/>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797</w:t>
      </w:r>
      <w:r w:rsidR="00C32FE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اللَّهِ بْنِ عَمْرٍو</w:t>
      </w:r>
      <w:r w:rsidR="001C7CAE" w:rsidRPr="00423AB6">
        <w:rPr>
          <w:rStyle w:val="Char3"/>
          <w:rFonts w:eastAsia="MS Mincho" w:hint="cs"/>
          <w:rtl/>
        </w:rPr>
        <w:t xml:space="preserve"> </w:t>
      </w:r>
      <w:r w:rsidR="001C7CAE">
        <w:rPr>
          <w:rStyle w:val="Char3"/>
          <w:rFonts w:cs="CTraditional Arabic" w:hint="cs"/>
          <w:rtl/>
        </w:rPr>
        <w:t>ب</w:t>
      </w:r>
      <w:r w:rsidR="001C7CAE" w:rsidRPr="00423AB6">
        <w:rPr>
          <w:rStyle w:val="Char3"/>
          <w:rFonts w:eastAsia="MS Mincho" w:hint="cs"/>
          <w:rtl/>
        </w:rPr>
        <w:t>؛</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الدُّنْيَا مَتَاعٌ وَخَيْرُ مَتَاعِ الدُّنْيَا الْمَرْأَةُ الصَّالِحَةُ</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1467</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عمرو </w:t>
      </w:r>
      <w:r w:rsidR="001C7CAE" w:rsidRPr="001E0345">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«دنیا، متاعی بیش نیست و بهترین متاع دنیا زن نیکوکار است».</w:t>
      </w:r>
    </w:p>
    <w:p w:rsidR="001C7CAE" w:rsidRPr="001C61F1" w:rsidRDefault="001C7CAE" w:rsidP="001C7CAE">
      <w:pPr>
        <w:pStyle w:val="a2"/>
        <w:rPr>
          <w:rFonts w:ascii="AGA Arabesque" w:eastAsia="MS Mincho" w:hAnsi="AGA Arabesque" w:hint="eastAsia"/>
          <w:sz w:val="34"/>
          <w:szCs w:val="34"/>
          <w:rtl/>
        </w:rPr>
      </w:pPr>
      <w:bookmarkStart w:id="4276" w:name="_Toc256338357"/>
      <w:bookmarkStart w:id="4277" w:name="_Toc256340310"/>
      <w:bookmarkStart w:id="4278" w:name="_Toc261194708"/>
      <w:bookmarkStart w:id="4279" w:name="_Toc445895993"/>
      <w:bookmarkStart w:id="4280" w:name="_Toc448060087"/>
      <w:r w:rsidRPr="001C61F1">
        <w:rPr>
          <w:rFonts w:eastAsia="MS Mincho" w:hint="cs"/>
          <w:rtl/>
        </w:rPr>
        <w:t>باب (3): دربار</w:t>
      </w:r>
      <w:r>
        <w:rPr>
          <w:rFonts w:eastAsia="MS Mincho" w:hint="cs"/>
          <w:rtl/>
        </w:rPr>
        <w:t xml:space="preserve">ه‌ی‌ </w:t>
      </w:r>
      <w:r w:rsidRPr="002C5FB2">
        <w:rPr>
          <w:rFonts w:eastAsia="MS Mincho" w:hint="cs"/>
          <w:rtl/>
        </w:rPr>
        <w:t>ازدواج</w:t>
      </w:r>
      <w:r w:rsidRPr="001C61F1">
        <w:rPr>
          <w:rFonts w:eastAsia="MS Mincho" w:hint="cs"/>
          <w:rtl/>
        </w:rPr>
        <w:t xml:space="preserve"> </w:t>
      </w:r>
      <w:r>
        <w:rPr>
          <w:rFonts w:eastAsia="MS Mincho" w:hint="cs"/>
          <w:rtl/>
        </w:rPr>
        <w:t>کر</w:t>
      </w:r>
      <w:r w:rsidRPr="001C61F1">
        <w:rPr>
          <w:rFonts w:eastAsia="MS Mincho" w:hint="cs"/>
          <w:rtl/>
        </w:rPr>
        <w:t xml:space="preserve">دن </w:t>
      </w:r>
      <w:r>
        <w:rPr>
          <w:rFonts w:eastAsia="MS Mincho" w:hint="cs"/>
          <w:rtl/>
        </w:rPr>
        <w:t>با زن</w:t>
      </w:r>
      <w:r w:rsidRPr="001C61F1">
        <w:rPr>
          <w:rFonts w:eastAsia="MS Mincho" w:hint="cs"/>
          <w:rtl/>
        </w:rPr>
        <w:t xml:space="preserve"> متدین</w:t>
      </w:r>
      <w:bookmarkEnd w:id="4276"/>
      <w:bookmarkEnd w:id="4277"/>
      <w:bookmarkEnd w:id="4278"/>
      <w:bookmarkEnd w:id="4279"/>
      <w:bookmarkEnd w:id="4280"/>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798</w:t>
      </w:r>
      <w:r w:rsidR="00C32FE1" w:rsidRPr="00C32FE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تُنْكَحُ الْمَرْأَةُ لأ</w:t>
      </w:r>
      <w:r w:rsidR="001C7CAE" w:rsidRPr="00423AB6">
        <w:rPr>
          <w:rStyle w:val="Char3"/>
          <w:rFonts w:eastAsia="MS Mincho" w:hint="cs"/>
          <w:rtl/>
        </w:rPr>
        <w:t>َ</w:t>
      </w:r>
      <w:r w:rsidR="001C7CAE" w:rsidRPr="00423AB6">
        <w:rPr>
          <w:rStyle w:val="Char3"/>
          <w:rFonts w:eastAsia="MS Mincho"/>
          <w:rtl/>
        </w:rPr>
        <w:t>رْبَعٍ</w:t>
      </w:r>
      <w:r w:rsidR="001C7CAE" w:rsidRPr="00423AB6">
        <w:rPr>
          <w:rStyle w:val="Char3"/>
          <w:rFonts w:eastAsia="MS Mincho" w:hint="cs"/>
          <w:rtl/>
        </w:rPr>
        <w:t>:</w:t>
      </w:r>
      <w:r w:rsidR="001C7CAE" w:rsidRPr="00423AB6">
        <w:rPr>
          <w:rStyle w:val="Char3"/>
          <w:rFonts w:eastAsia="MS Mincho"/>
          <w:rtl/>
        </w:rPr>
        <w:t xml:space="preserve"> لِمَالِهَا</w:t>
      </w:r>
      <w:r w:rsidR="001C7CAE" w:rsidRPr="00423AB6">
        <w:rPr>
          <w:rStyle w:val="Char3"/>
          <w:rFonts w:eastAsia="MS Mincho" w:hint="cs"/>
          <w:rtl/>
        </w:rPr>
        <w:t>،</w:t>
      </w:r>
      <w:r w:rsidR="001C7CAE" w:rsidRPr="00423AB6">
        <w:rPr>
          <w:rStyle w:val="Char3"/>
          <w:rFonts w:eastAsia="MS Mincho"/>
          <w:rtl/>
        </w:rPr>
        <w:t xml:space="preserve"> وَلِحَسَبِهَا</w:t>
      </w:r>
      <w:r w:rsidR="001C7CAE" w:rsidRPr="00423AB6">
        <w:rPr>
          <w:rStyle w:val="Char3"/>
          <w:rFonts w:eastAsia="MS Mincho" w:hint="cs"/>
          <w:rtl/>
        </w:rPr>
        <w:t>،</w:t>
      </w:r>
      <w:r w:rsidR="001C7CAE" w:rsidRPr="00423AB6">
        <w:rPr>
          <w:rStyle w:val="Char3"/>
          <w:rFonts w:eastAsia="MS Mincho"/>
          <w:rtl/>
        </w:rPr>
        <w:t xml:space="preserve"> وَلِجَمَالِهَا</w:t>
      </w:r>
      <w:r w:rsidR="001C7CAE" w:rsidRPr="00423AB6">
        <w:rPr>
          <w:rStyle w:val="Char3"/>
          <w:rFonts w:eastAsia="MS Mincho" w:hint="cs"/>
          <w:rtl/>
        </w:rPr>
        <w:t>،</w:t>
      </w:r>
      <w:r w:rsidR="001C7CAE" w:rsidRPr="00423AB6">
        <w:rPr>
          <w:rStyle w:val="Char3"/>
          <w:rFonts w:eastAsia="MS Mincho"/>
          <w:rtl/>
        </w:rPr>
        <w:t xml:space="preserve"> وَلِدِينِهَا فَاظْفَرْ بِذَاتِ الدِّينِ تَرِبَتْ يَدَاكَ</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1466</w:t>
      </w:r>
      <w:r w:rsidR="00060808" w:rsidRPr="00060808">
        <w:rPr>
          <w:rStyle w:val="Char4"/>
          <w:rFonts w:eastAsia="MS Mincho" w:hint="cs"/>
          <w:rtl/>
        </w:rPr>
        <w:t>)</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«زن بخاطر چهار چیز، نکاح می‌شود: بخاطر مالش، نسب‌اش، زیبایی‌اش و دینش. دست</w:t>
      </w:r>
      <w:r w:rsidR="00C32FE1">
        <w:rPr>
          <w:rStyle w:val="Char4"/>
          <w:rFonts w:eastAsia="MS Mincho" w:hint="cs"/>
          <w:rtl/>
        </w:rPr>
        <w:t>‌</w:t>
      </w:r>
      <w:r w:rsidR="001C7CAE" w:rsidRPr="002E320E">
        <w:rPr>
          <w:rStyle w:val="Char4"/>
          <w:rFonts w:eastAsia="MS Mincho" w:hint="cs"/>
          <w:rtl/>
        </w:rPr>
        <w:t>هایت، خاک آلود گردد؛ زن دیندار را انتخاب کن».</w:t>
      </w:r>
    </w:p>
    <w:p w:rsidR="001C7CAE" w:rsidRPr="001C61F1" w:rsidRDefault="001C7CAE" w:rsidP="001C7CAE">
      <w:pPr>
        <w:pStyle w:val="a2"/>
        <w:rPr>
          <w:rFonts w:eastAsia="MS Mincho"/>
          <w:rtl/>
        </w:rPr>
      </w:pPr>
      <w:bookmarkStart w:id="4281" w:name="_Toc256338358"/>
      <w:bookmarkStart w:id="4282" w:name="_Toc256340311"/>
      <w:bookmarkStart w:id="4283" w:name="_Toc261194709"/>
      <w:bookmarkStart w:id="4284" w:name="_Toc445895994"/>
      <w:bookmarkStart w:id="4285" w:name="_Toc448060088"/>
      <w:r w:rsidRPr="001C61F1">
        <w:rPr>
          <w:rFonts w:eastAsia="MS Mincho" w:hint="cs"/>
          <w:rtl/>
        </w:rPr>
        <w:t>باب (4): دربار</w:t>
      </w:r>
      <w:r>
        <w:rPr>
          <w:rFonts w:eastAsia="MS Mincho" w:hint="cs"/>
          <w:rtl/>
        </w:rPr>
        <w:t>ه‌ی‌</w:t>
      </w:r>
      <w:r w:rsidRPr="001C61F1">
        <w:rPr>
          <w:rFonts w:eastAsia="MS Mincho" w:hint="cs"/>
          <w:rtl/>
        </w:rPr>
        <w:t xml:space="preserve"> ازدواج نمودن با دختر</w:t>
      </w:r>
      <w:bookmarkEnd w:id="4281"/>
      <w:bookmarkEnd w:id="4282"/>
      <w:bookmarkEnd w:id="4283"/>
      <w:bookmarkEnd w:id="4284"/>
      <w:bookmarkEnd w:id="4285"/>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799</w:t>
      </w:r>
      <w:r w:rsidR="00C32FE1" w:rsidRPr="00C32FE1">
        <w:rPr>
          <w:rStyle w:val="Char4"/>
          <w:rFonts w:eastAsia="MS Mincho" w:hint="cs"/>
          <w:rtl/>
        </w:rPr>
        <w:t>-</w:t>
      </w:r>
      <w:r w:rsidR="001C7CAE" w:rsidRPr="00423AB6">
        <w:rPr>
          <w:rStyle w:val="Char3"/>
          <w:rFonts w:eastAsia="MS Mincho" w:hint="cs"/>
          <w:rtl/>
        </w:rPr>
        <w:t xml:space="preserve"> </w:t>
      </w:r>
      <w:r w:rsidR="00C32FE1">
        <w:rPr>
          <w:rStyle w:val="Char3"/>
          <w:rFonts w:eastAsia="MS Mincho"/>
          <w:rtl/>
        </w:rPr>
        <w:t>عَنْ جَابِرِ بْنِ عَبْدِ</w:t>
      </w:r>
      <w:r w:rsidR="001C7CAE" w:rsidRPr="00423AB6">
        <w:rPr>
          <w:rStyle w:val="Char3"/>
          <w:rFonts w:eastAsia="MS Mincho"/>
          <w:rtl/>
        </w:rPr>
        <w:t xml:space="preserve">اللَّهِ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عَبْدَ اللَّهِ هَلَكَ وَتَرَكَ تِسْعَ بَنَاتٍ</w:t>
      </w:r>
      <w:r w:rsidR="001C7CAE" w:rsidRPr="00423AB6">
        <w:rPr>
          <w:rStyle w:val="Char3"/>
          <w:rFonts w:eastAsia="MS Mincho" w:hint="cs"/>
          <w:rtl/>
        </w:rPr>
        <w:t xml:space="preserve"> ـ </w:t>
      </w:r>
      <w:r w:rsidR="001C7CAE" w:rsidRPr="00423AB6">
        <w:rPr>
          <w:rStyle w:val="Char3"/>
          <w:rFonts w:eastAsia="MS Mincho"/>
          <w:rtl/>
        </w:rPr>
        <w:t>أَوْ قَالَ</w:t>
      </w:r>
      <w:r w:rsidR="001C7CAE" w:rsidRPr="00423AB6">
        <w:rPr>
          <w:rStyle w:val="Char3"/>
          <w:rFonts w:eastAsia="MS Mincho" w:hint="cs"/>
          <w:rtl/>
        </w:rPr>
        <w:t>:</w:t>
      </w:r>
      <w:r w:rsidR="001C7CAE" w:rsidRPr="00423AB6">
        <w:rPr>
          <w:rStyle w:val="Char3"/>
          <w:rFonts w:eastAsia="MS Mincho"/>
          <w:rtl/>
        </w:rPr>
        <w:t xml:space="preserve"> سَبْعَ</w:t>
      </w:r>
      <w:r w:rsidR="001C7CAE" w:rsidRPr="00423AB6">
        <w:rPr>
          <w:rStyle w:val="Char3"/>
          <w:rFonts w:eastAsia="MS Mincho" w:hint="cs"/>
          <w:rtl/>
        </w:rPr>
        <w:t xml:space="preserve"> ـ </w:t>
      </w:r>
      <w:r w:rsidR="001C7CAE" w:rsidRPr="00423AB6">
        <w:rPr>
          <w:rStyle w:val="Char3"/>
          <w:rFonts w:eastAsia="MS Mincho"/>
          <w:rtl/>
        </w:rPr>
        <w:t>فَتَزَوَّجْتُ امْرَأَةً ثَيِّبًا</w:t>
      </w:r>
      <w:r w:rsidR="001C7CAE" w:rsidRPr="00423AB6">
        <w:rPr>
          <w:rStyle w:val="Char3"/>
          <w:rFonts w:eastAsia="MS Mincho" w:hint="cs"/>
          <w:rtl/>
        </w:rPr>
        <w:t>،</w:t>
      </w:r>
      <w:r w:rsidR="001C7CAE" w:rsidRPr="00423AB6">
        <w:rPr>
          <w:rStyle w:val="Char3"/>
          <w:rFonts w:eastAsia="MS Mincho"/>
          <w:rtl/>
        </w:rPr>
        <w:t xml:space="preserve"> فَقَالَ لِي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ي</w:t>
      </w:r>
      <w:r w:rsidR="001C7CAE" w:rsidRPr="00423AB6">
        <w:rPr>
          <w:rStyle w:val="Char3"/>
          <w:rFonts w:eastAsia="MS Mincho" w:hint="cs"/>
          <w:rtl/>
        </w:rPr>
        <w:t>َ</w:t>
      </w:r>
      <w:r w:rsidR="001C7CAE" w:rsidRPr="00423AB6">
        <w:rPr>
          <w:rStyle w:val="Char3"/>
          <w:rFonts w:eastAsia="MS Mincho"/>
          <w:rtl/>
        </w:rPr>
        <w:t>ا جَابِرُ</w:t>
      </w:r>
      <w:r w:rsidR="001C7CAE" w:rsidRPr="00423AB6">
        <w:rPr>
          <w:rStyle w:val="Char3"/>
          <w:rFonts w:eastAsia="MS Mincho" w:hint="cs"/>
          <w:rtl/>
        </w:rPr>
        <w:t>!</w:t>
      </w:r>
      <w:r w:rsidR="001C7CAE" w:rsidRPr="00423AB6">
        <w:rPr>
          <w:rStyle w:val="Char3"/>
          <w:rFonts w:eastAsia="MS Mincho"/>
          <w:rtl/>
        </w:rPr>
        <w:t xml:space="preserve"> تَزَوَّجْتَ</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 xml:space="preserve">: </w:t>
      </w:r>
      <w:r w:rsidR="001C7CAE" w:rsidRPr="00423AB6">
        <w:rPr>
          <w:rStyle w:val="Char3"/>
          <w:rFonts w:eastAsia="MS Mincho"/>
          <w:rtl/>
        </w:rPr>
        <w:t>قُلْتُ</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فَبِكْرٌ أَمْ ثَيِّبٌ</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بَلْ ثَيِّبٌ</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فَهَلا</w:t>
      </w:r>
      <w:r w:rsidR="001C7CAE" w:rsidRPr="00423AB6">
        <w:rPr>
          <w:rStyle w:val="Char3"/>
          <w:rFonts w:eastAsia="MS Mincho" w:hint="cs"/>
          <w:rtl/>
        </w:rPr>
        <w:t>َّ</w:t>
      </w:r>
      <w:r w:rsidR="001C7CAE" w:rsidRPr="00423AB6">
        <w:rPr>
          <w:rStyle w:val="Char3"/>
          <w:rFonts w:eastAsia="MS Mincho"/>
          <w:rtl/>
        </w:rPr>
        <w:t xml:space="preserve"> جَارِيَةً تُلا</w:t>
      </w:r>
      <w:r w:rsidR="001C7CAE" w:rsidRPr="00423AB6">
        <w:rPr>
          <w:rStyle w:val="Char3"/>
          <w:rFonts w:eastAsia="MS Mincho" w:hint="cs"/>
          <w:rtl/>
        </w:rPr>
        <w:t>َ</w:t>
      </w:r>
      <w:r w:rsidR="001C7CAE" w:rsidRPr="00423AB6">
        <w:rPr>
          <w:rStyle w:val="Char3"/>
          <w:rFonts w:eastAsia="MS Mincho"/>
          <w:rtl/>
        </w:rPr>
        <w:t>عِبُهَا وَتُلا</w:t>
      </w:r>
      <w:r w:rsidR="001C7CAE" w:rsidRPr="00423AB6">
        <w:rPr>
          <w:rStyle w:val="Char3"/>
          <w:rFonts w:eastAsia="MS Mincho" w:hint="cs"/>
          <w:rtl/>
        </w:rPr>
        <w:t>َ</w:t>
      </w:r>
      <w:r w:rsidR="001C7CAE" w:rsidRPr="00423AB6">
        <w:rPr>
          <w:rStyle w:val="Char3"/>
          <w:rFonts w:eastAsia="MS Mincho"/>
          <w:rtl/>
        </w:rPr>
        <w:t>عِبُكَ</w:t>
      </w:r>
      <w:r w:rsidR="001C7CAE" w:rsidRPr="00423AB6">
        <w:rPr>
          <w:rStyle w:val="Char3"/>
          <w:rFonts w:eastAsia="MS Mincho" w:hint="cs"/>
          <w:rtl/>
        </w:rPr>
        <w:t>».</w:t>
      </w:r>
      <w:r w:rsidR="001C7CAE" w:rsidRPr="00423AB6">
        <w:rPr>
          <w:rStyle w:val="Char3"/>
          <w:rFonts w:eastAsia="MS Mincho"/>
          <w:rtl/>
        </w:rPr>
        <w:t xml:space="preserve"> أَوْ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تُضَاحِكُهَا وَتُضَاحِكُكَ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قُلْتُ لَهُ</w:t>
      </w:r>
      <w:r w:rsidR="001C7CAE" w:rsidRPr="00423AB6">
        <w:rPr>
          <w:rStyle w:val="Char3"/>
          <w:rFonts w:eastAsia="MS Mincho" w:hint="cs"/>
          <w:rtl/>
        </w:rPr>
        <w:t>:</w:t>
      </w:r>
      <w:r w:rsidR="001C7CAE" w:rsidRPr="00423AB6">
        <w:rPr>
          <w:rStyle w:val="Char3"/>
          <w:rFonts w:eastAsia="MS Mincho"/>
          <w:rtl/>
        </w:rPr>
        <w:t xml:space="preserve"> إِنَّ عَبْدَ اللَّهِ هَلَكَ وَتَرَكَ تِسْعَ بَنَاتٍ </w:t>
      </w:r>
      <w:r w:rsidR="001C7CAE" w:rsidRPr="00423AB6">
        <w:rPr>
          <w:rStyle w:val="Char3"/>
          <w:rFonts w:eastAsia="MS Mincho" w:hint="cs"/>
          <w:rtl/>
        </w:rPr>
        <w:t xml:space="preserve">ـ </w:t>
      </w:r>
      <w:r w:rsidR="001C7CAE" w:rsidRPr="00423AB6">
        <w:rPr>
          <w:rStyle w:val="Char3"/>
          <w:rFonts w:eastAsia="MS Mincho"/>
          <w:rtl/>
        </w:rPr>
        <w:t>أَوْ</w:t>
      </w:r>
      <w:r w:rsidR="001C7CAE" w:rsidRPr="00423AB6">
        <w:rPr>
          <w:rStyle w:val="Char3"/>
          <w:rFonts w:eastAsia="MS Mincho" w:hint="cs"/>
          <w:rtl/>
        </w:rPr>
        <w:t>:</w:t>
      </w:r>
      <w:r w:rsidR="001C7CAE" w:rsidRPr="00423AB6">
        <w:rPr>
          <w:rStyle w:val="Char3"/>
          <w:rFonts w:eastAsia="MS Mincho"/>
          <w:rtl/>
        </w:rPr>
        <w:t xml:space="preserve"> سَبْعَ</w:t>
      </w:r>
      <w:r w:rsidR="001C7CAE" w:rsidRPr="00423AB6">
        <w:rPr>
          <w:rStyle w:val="Char3"/>
          <w:rFonts w:eastAsia="MS Mincho" w:hint="cs"/>
          <w:rtl/>
        </w:rPr>
        <w:t xml:space="preserve"> ـ </w:t>
      </w:r>
      <w:r w:rsidR="001C7CAE" w:rsidRPr="00423AB6">
        <w:rPr>
          <w:rStyle w:val="Char3"/>
          <w:rFonts w:eastAsia="MS Mincho"/>
          <w:rtl/>
        </w:rPr>
        <w:t>وَإِنِّي كَرِهْتُ أَنْ آتِيَهُنَّ</w:t>
      </w:r>
      <w:r w:rsidR="001C7CAE" w:rsidRPr="00423AB6">
        <w:rPr>
          <w:rStyle w:val="Char3"/>
          <w:rFonts w:eastAsia="MS Mincho" w:hint="cs"/>
          <w:rtl/>
        </w:rPr>
        <w:t xml:space="preserve"> ـ </w:t>
      </w:r>
      <w:r w:rsidR="001C7CAE" w:rsidRPr="00423AB6">
        <w:rPr>
          <w:rStyle w:val="Char3"/>
          <w:rFonts w:eastAsia="MS Mincho"/>
          <w:rtl/>
        </w:rPr>
        <w:t xml:space="preserve">أَوْ أَجِيئَهُنَّ </w:t>
      </w:r>
      <w:r w:rsidR="001C7CAE" w:rsidRPr="00423AB6">
        <w:rPr>
          <w:rStyle w:val="Char3"/>
          <w:rFonts w:eastAsia="MS Mincho" w:hint="cs"/>
          <w:rtl/>
        </w:rPr>
        <w:t xml:space="preserve">ـ </w:t>
      </w:r>
      <w:r w:rsidR="001C7CAE" w:rsidRPr="00423AB6">
        <w:rPr>
          <w:rStyle w:val="Char3"/>
          <w:rFonts w:eastAsia="MS Mincho"/>
          <w:rtl/>
        </w:rPr>
        <w:t>بِمِثْلِهِنَّ</w:t>
      </w:r>
      <w:r w:rsidR="001C7CAE" w:rsidRPr="00423AB6">
        <w:rPr>
          <w:rStyle w:val="Char3"/>
          <w:rFonts w:eastAsia="MS Mincho" w:hint="cs"/>
          <w:rtl/>
        </w:rPr>
        <w:t>،</w:t>
      </w:r>
      <w:r w:rsidR="001C7CAE" w:rsidRPr="00423AB6">
        <w:rPr>
          <w:rStyle w:val="Char3"/>
          <w:rFonts w:eastAsia="MS Mincho"/>
          <w:rtl/>
        </w:rPr>
        <w:t xml:space="preserve"> فَأَحْبَبْتُ أَنْ أَجِيءَ بِامْرَأَةٍ تَقُومُ عَلَيْهِنَّ وَتُصْلِحُهُنَّ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فَبَارَكَ اللَّهُ لَكَ</w:t>
      </w:r>
      <w:r w:rsidR="001C7CAE" w:rsidRPr="00423AB6">
        <w:rPr>
          <w:rStyle w:val="Char3"/>
          <w:rFonts w:eastAsia="MS Mincho" w:hint="cs"/>
          <w:rtl/>
        </w:rPr>
        <w:t>».</w:t>
      </w:r>
      <w:r w:rsidR="001C7CAE" w:rsidRPr="00423AB6">
        <w:rPr>
          <w:rStyle w:val="Char3"/>
          <w:rFonts w:eastAsia="MS Mincho"/>
          <w:rtl/>
        </w:rPr>
        <w:t xml:space="preserve"> أَوْ</w:t>
      </w:r>
      <w:r w:rsidR="001C7CAE" w:rsidRPr="00423AB6">
        <w:rPr>
          <w:rStyle w:val="Char3"/>
          <w:rFonts w:eastAsia="MS Mincho" w:hint="cs"/>
          <w:rtl/>
        </w:rPr>
        <w:t>:</w:t>
      </w:r>
      <w:r w:rsidR="001C7CAE" w:rsidRPr="00423AB6">
        <w:rPr>
          <w:rStyle w:val="Char3"/>
          <w:rFonts w:eastAsia="MS Mincho"/>
          <w:rtl/>
        </w:rPr>
        <w:t xml:space="preserve"> قَالَ لِي خَيْرًا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715</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B1818">
        <w:rPr>
          <w:rStyle w:val="Char5"/>
          <w:rFonts w:eastAsia="MS Mincho" w:hint="cs"/>
          <w:spacing w:val="-4"/>
          <w:rtl/>
        </w:rPr>
        <w:t>ترجمه:</w:t>
      </w:r>
      <w:r w:rsidR="001C7CAE" w:rsidRPr="000B1818">
        <w:rPr>
          <w:rStyle w:val="Char4"/>
          <w:rFonts w:eastAsia="MS Mincho" w:hint="cs"/>
          <w:spacing w:val="-4"/>
          <w:rtl/>
        </w:rPr>
        <w:t xml:space="preserve"> جابر بن عبدالله </w:t>
      </w:r>
      <w:r w:rsidR="001C7CAE" w:rsidRPr="000B1818">
        <w:rPr>
          <w:rStyle w:val="Char4"/>
          <w:rFonts w:eastAsia="MS Mincho" w:cs="CTraditional Arabic" w:hint="cs"/>
          <w:spacing w:val="-4"/>
          <w:rtl/>
        </w:rPr>
        <w:t>ب</w:t>
      </w:r>
      <w:r w:rsidR="001C7CAE" w:rsidRPr="000B1818">
        <w:rPr>
          <w:rStyle w:val="Char4"/>
          <w:rFonts w:eastAsia="MS Mincho" w:hint="cs"/>
          <w:spacing w:val="-4"/>
          <w:rtl/>
        </w:rPr>
        <w:t xml:space="preserve"> می‌گوید: پدرم عبدالله فوت کرد و بعد از خودش، نه یا هفت دختر بجا گذاشت. به همین خاطر، من با بیوه زنی ازدواج نمودم.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به من فرمود: ای جابر! ازدواج کرده‌ای»؟ گفتم: بلی. فرمود: «با دختری یا بیوه زنی»؟ گفتم: با بیوه‌ای یا رسول الله. فرمود: «چرا با دوشیزه‌ای ازدواج نکردی تا با هم بازی کنید»؟ یا اینکه فرمود: «تا با یکدیگر، لبخند بزنید»؟ گفتم: پدرم ؛عبدالله؛ فوت نمود و نه یا هفت دختر (شک از راوی است) بعد از خودش بجا گذاشت؛ لذا من نپسندیدم که دختری مانند آنان به خانه بیاورم؛ بلکه دوست داشتم زنی به خانه بیاورم که آنان را سرپرستی کند و به نظافت آنان بپردازد.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«پس الله متعال برایت مبارک گرداند». و یا اینکه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برایم دعای خیر فرمود. </w:t>
      </w:r>
    </w:p>
    <w:p w:rsidR="001C7CAE" w:rsidRPr="002C5FB2" w:rsidRDefault="001C7CAE" w:rsidP="001C7CAE">
      <w:pPr>
        <w:pStyle w:val="a2"/>
        <w:rPr>
          <w:rFonts w:eastAsia="MS Mincho"/>
          <w:rtl/>
        </w:rPr>
      </w:pPr>
      <w:bookmarkStart w:id="4286" w:name="_Toc256338359"/>
      <w:bookmarkStart w:id="4287" w:name="_Toc256340312"/>
      <w:bookmarkStart w:id="4288" w:name="_Toc261194710"/>
      <w:bookmarkStart w:id="4289" w:name="_Toc445895995"/>
      <w:bookmarkStart w:id="4290" w:name="_Toc448060089"/>
      <w:r w:rsidRPr="002C5FB2">
        <w:rPr>
          <w:rFonts w:eastAsia="MS Mincho" w:hint="cs"/>
          <w:rtl/>
        </w:rPr>
        <w:t>باب (5): مسلمان نباید از</w:t>
      </w:r>
      <w:r w:rsidR="00065D15">
        <w:rPr>
          <w:rFonts w:eastAsia="MS Mincho" w:hint="cs"/>
          <w:rtl/>
        </w:rPr>
        <w:t xml:space="preserve"> کسی‌که </w:t>
      </w:r>
      <w:r w:rsidRPr="002C5FB2">
        <w:rPr>
          <w:rFonts w:eastAsia="MS Mincho" w:hint="cs"/>
          <w:rtl/>
        </w:rPr>
        <w:t>برادر مسلمانش از او خواستگاری نموده، خواستگاری نماید</w:t>
      </w:r>
      <w:bookmarkEnd w:id="4286"/>
      <w:bookmarkEnd w:id="4287"/>
      <w:bookmarkEnd w:id="4288"/>
      <w:bookmarkEnd w:id="4289"/>
      <w:bookmarkEnd w:id="4290"/>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8</w:t>
      </w:r>
      <w:r w:rsidR="001C7CAE" w:rsidRPr="00C32FE1">
        <w:rPr>
          <w:rStyle w:val="Char4"/>
          <w:rFonts w:eastAsia="MS Mincho" w:hint="cs"/>
          <w:rtl/>
        </w:rPr>
        <w:t>00</w:t>
      </w:r>
      <w:r w:rsidR="00C32FE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الرَّحْمَنِ بْنِ شِمَاسَةَ</w:t>
      </w:r>
      <w:r w:rsidR="001C7CAE" w:rsidRPr="00423AB6">
        <w:rPr>
          <w:rStyle w:val="Char3"/>
          <w:rFonts w:eastAsia="MS Mincho" w:hint="cs"/>
          <w:rtl/>
        </w:rPr>
        <w:t>:</w:t>
      </w:r>
      <w:r w:rsidR="001C7CAE" w:rsidRPr="00423AB6">
        <w:rPr>
          <w:rStyle w:val="Char3"/>
          <w:rFonts w:eastAsia="MS Mincho"/>
          <w:rtl/>
        </w:rPr>
        <w:t xml:space="preserve"> أَنَّهُ سَمِعَ عُقْبَةَ بْنَ عَامِرٍ</w:t>
      </w:r>
      <w:r w:rsidR="001C7CAE" w:rsidRPr="00423AB6">
        <w:rPr>
          <w:rStyle w:val="Char3"/>
          <w:rFonts w:eastAsia="MS Mincho" w:hint="cs"/>
          <w:rtl/>
        </w:rPr>
        <w:t xml:space="preserve"> </w:t>
      </w:r>
      <w:r w:rsidR="005F483A" w:rsidRPr="005F483A">
        <w:rPr>
          <w:rStyle w:val="Char3"/>
          <w:rFonts w:eastAsia="MS Mincho" w:cs="CTraditional Arabic" w:hint="eastAsia"/>
          <w:rtl/>
        </w:rPr>
        <w:t>س</w:t>
      </w:r>
      <w:r w:rsidR="001C7CAE" w:rsidRPr="00423AB6">
        <w:rPr>
          <w:rStyle w:val="Char3"/>
          <w:rFonts w:eastAsia="MS Mincho"/>
          <w:rtl/>
        </w:rPr>
        <w:t xml:space="preserve"> عَلَى الْمِنْبَرِ يَقُولُ</w:t>
      </w:r>
      <w:r w:rsidR="001C7CAE" w:rsidRPr="00423AB6">
        <w:rPr>
          <w:rStyle w:val="Char3"/>
          <w:rFonts w:eastAsia="MS Mincho" w:hint="cs"/>
          <w:rtl/>
        </w:rPr>
        <w:t>:</w:t>
      </w:r>
      <w:r w:rsidR="001C7CAE" w:rsidRPr="00423AB6">
        <w:rPr>
          <w:rStyle w:val="Char3"/>
          <w:rFonts w:eastAsia="MS Mincho"/>
          <w:rtl/>
        </w:rPr>
        <w:t xml:space="preserve"> إِنَّ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الْمُؤْمِنُ أَخُو الْمُؤْمِنِ</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يَحِلُّ لِلْمُؤْمِنِ أَنْ يَبْتَاعَ عَلَى بَيْعِ أَخِيهِ</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يَخْطُبَ عَلَى خِطْبَةِ أَخِيهِ حَتَّى يَذَرَ</w:t>
      </w:r>
      <w:r w:rsidR="001C7CAE" w:rsidRPr="00423AB6">
        <w:rPr>
          <w:rStyle w:val="Char3"/>
          <w:rFonts w:eastAsia="MS Mincho" w:hint="cs"/>
          <w:rtl/>
        </w:rPr>
        <w:t xml:space="preserve">». </w:t>
      </w:r>
      <w:r w:rsidRPr="00C32FE1">
        <w:rPr>
          <w:rStyle w:val="Char4"/>
          <w:rFonts w:eastAsia="MS Mincho" w:hint="cs"/>
          <w:rtl/>
        </w:rPr>
        <w:t>(م</w:t>
      </w:r>
      <w:r w:rsidR="001D7CD0" w:rsidRPr="00C32FE1">
        <w:rPr>
          <w:rStyle w:val="Char4"/>
          <w:rFonts w:eastAsia="MS Mincho" w:hint="cs"/>
          <w:rtl/>
        </w:rPr>
        <w:t>/</w:t>
      </w:r>
      <w:r w:rsidRPr="00C32FE1">
        <w:rPr>
          <w:rStyle w:val="Char4"/>
          <w:rFonts w:eastAsia="MS Mincho" w:hint="cs"/>
          <w:rtl/>
        </w:rPr>
        <w:t>1414</w:t>
      </w:r>
      <w:r w:rsidR="00060808" w:rsidRPr="00C32FE1">
        <w:rPr>
          <w:rStyle w:val="Char4"/>
          <w:rFonts w:eastAsia="MS Mincho" w:hint="cs"/>
          <w:rtl/>
        </w:rPr>
        <w:t>)</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عبدالرحمن بن شماسه می‌گوید: شنیدم که عقبه بن عامر</w:t>
      </w:r>
      <w:r w:rsidR="00D42469" w:rsidRPr="00D42469">
        <w:rPr>
          <w:rStyle w:val="Char4"/>
          <w:rFonts w:eastAsia="MS Mincho" w:cs="CTraditional Arabic" w:hint="cs"/>
          <w:rtl/>
        </w:rPr>
        <w:t xml:space="preserve"> س </w:t>
      </w:r>
      <w:r w:rsidR="001C7CAE" w:rsidRPr="002E320E">
        <w:rPr>
          <w:rStyle w:val="Char4"/>
          <w:rFonts w:eastAsia="MS Mincho" w:hint="cs"/>
          <w:rtl/>
        </w:rPr>
        <w:t>بالای منبر می‌گفت: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«مؤمن، برادر مؤمن است؛ لذا برای مؤمن، جایز نیست که بخاطر خود، معامله‌ی‌ برادرش را بهم زند. همچنین مؤمن نباید از کسی که برادر مؤمنش از او خواستگاری نموده است تا زمانی که او را ترک نکرده، خواستگاری نماید». </w:t>
      </w:r>
    </w:p>
    <w:p w:rsidR="001C7CAE" w:rsidRPr="001C61F1" w:rsidRDefault="001C7CAE" w:rsidP="001C7CAE">
      <w:pPr>
        <w:pStyle w:val="a2"/>
        <w:rPr>
          <w:rFonts w:eastAsia="MS Mincho"/>
          <w:sz w:val="34"/>
          <w:szCs w:val="34"/>
          <w:rtl/>
        </w:rPr>
      </w:pPr>
      <w:bookmarkStart w:id="4291" w:name="_Toc256338360"/>
      <w:bookmarkStart w:id="4292" w:name="_Toc256340313"/>
      <w:bookmarkStart w:id="4293" w:name="_Toc261194711"/>
      <w:bookmarkStart w:id="4294" w:name="_Toc445895996"/>
      <w:bookmarkStart w:id="4295" w:name="_Toc448060090"/>
      <w:r w:rsidRPr="001C61F1">
        <w:rPr>
          <w:rFonts w:eastAsia="MS Mincho" w:hint="cs"/>
          <w:rtl/>
        </w:rPr>
        <w:t>باب (6): نگاه کردن به زن برای</w:t>
      </w:r>
      <w:r w:rsidR="00065D15">
        <w:rPr>
          <w:rFonts w:eastAsia="MS Mincho" w:hint="cs"/>
          <w:rtl/>
        </w:rPr>
        <w:t xml:space="preserve"> کسی‌که </w:t>
      </w:r>
      <w:r w:rsidRPr="001C61F1">
        <w:rPr>
          <w:rFonts w:eastAsia="MS Mincho" w:hint="cs"/>
          <w:rtl/>
        </w:rPr>
        <w:t>قصد ازدواج دارد</w:t>
      </w:r>
      <w:bookmarkEnd w:id="4291"/>
      <w:bookmarkEnd w:id="4292"/>
      <w:bookmarkEnd w:id="4293"/>
      <w:bookmarkEnd w:id="4294"/>
      <w:bookmarkEnd w:id="4295"/>
    </w:p>
    <w:p w:rsidR="001C7CAE" w:rsidRPr="000B1818" w:rsidRDefault="00A13875" w:rsidP="00C32FE1">
      <w:pPr>
        <w:pStyle w:val="PlainText"/>
        <w:widowControl w:val="0"/>
        <w:bidi/>
        <w:ind w:firstLine="284"/>
        <w:jc w:val="both"/>
        <w:rPr>
          <w:rStyle w:val="Char3"/>
          <w:rFonts w:eastAsia="MS Mincho"/>
          <w:spacing w:val="-4"/>
          <w:rtl/>
        </w:rPr>
      </w:pPr>
      <w:r w:rsidRPr="000B1818">
        <w:rPr>
          <w:rStyle w:val="Char4"/>
          <w:rFonts w:eastAsia="MS Mincho" w:hint="cs"/>
          <w:spacing w:val="-4"/>
          <w:rtl/>
        </w:rPr>
        <w:t>8</w:t>
      </w:r>
      <w:r w:rsidR="001C7CAE" w:rsidRPr="000B1818">
        <w:rPr>
          <w:rStyle w:val="Char4"/>
          <w:rFonts w:eastAsia="MS Mincho" w:hint="cs"/>
          <w:spacing w:val="-4"/>
          <w:rtl/>
        </w:rPr>
        <w:t>0</w:t>
      </w:r>
      <w:r w:rsidRPr="000B1818">
        <w:rPr>
          <w:rStyle w:val="Char4"/>
          <w:rFonts w:eastAsia="MS Mincho" w:hint="cs"/>
          <w:spacing w:val="-4"/>
          <w:rtl/>
        </w:rPr>
        <w:t>1</w:t>
      </w:r>
      <w:r w:rsidR="00C32FE1" w:rsidRPr="000B1818">
        <w:rPr>
          <w:rStyle w:val="Char4"/>
          <w:rFonts w:eastAsia="MS Mincho" w:hint="cs"/>
          <w:spacing w:val="-4"/>
          <w:rtl/>
        </w:rPr>
        <w:t>-</w:t>
      </w:r>
      <w:r w:rsidR="001C7CAE" w:rsidRPr="000B1818">
        <w:rPr>
          <w:rStyle w:val="Char3"/>
          <w:rFonts w:eastAsia="MS Mincho" w:hint="cs"/>
          <w:spacing w:val="-4"/>
          <w:rtl/>
        </w:rPr>
        <w:t xml:space="preserve"> </w:t>
      </w:r>
      <w:r w:rsidR="001C7CAE" w:rsidRPr="000B1818">
        <w:rPr>
          <w:rStyle w:val="Char3"/>
          <w:rFonts w:eastAsia="MS Mincho"/>
          <w:spacing w:val="-4"/>
          <w:rtl/>
        </w:rPr>
        <w:t>عَنْ أَبِي هُرَيْرَةَ</w:t>
      </w:r>
      <w:r w:rsidR="001C7CAE" w:rsidRPr="000B1818">
        <w:rPr>
          <w:rStyle w:val="Char3"/>
          <w:rFonts w:eastAsia="MS Mincho" w:hint="cs"/>
          <w:spacing w:val="-4"/>
          <w:rtl/>
        </w:rPr>
        <w:t xml:space="preserve"> </w:t>
      </w:r>
      <w:r w:rsidR="005F483A" w:rsidRPr="005F483A">
        <w:rPr>
          <w:rStyle w:val="Char3"/>
          <w:rFonts w:eastAsia="MS Mincho" w:cs="CTraditional Arabic" w:hint="eastAsia"/>
          <w:spacing w:val="-4"/>
          <w:rtl/>
        </w:rPr>
        <w:t>س</w:t>
      </w:r>
      <w:r w:rsidR="001C7CAE" w:rsidRPr="000B1818">
        <w:rPr>
          <w:rStyle w:val="Char3"/>
          <w:rFonts w:eastAsia="MS Mincho"/>
          <w:spacing w:val="-4"/>
          <w:rtl/>
        </w:rPr>
        <w:t xml:space="preserve"> قَالَ</w:t>
      </w:r>
      <w:r w:rsidR="001C7CAE" w:rsidRPr="000B1818">
        <w:rPr>
          <w:rStyle w:val="Char3"/>
          <w:rFonts w:eastAsia="MS Mincho" w:hint="cs"/>
          <w:spacing w:val="-4"/>
          <w:rtl/>
        </w:rPr>
        <w:t>:</w:t>
      </w:r>
      <w:r w:rsidR="001C7CAE" w:rsidRPr="000B1818">
        <w:rPr>
          <w:rStyle w:val="Char3"/>
          <w:rFonts w:eastAsia="MS Mincho"/>
          <w:spacing w:val="-4"/>
          <w:rtl/>
        </w:rPr>
        <w:t xml:space="preserve"> جَاءَ رَجُلٌ إِلَى النَّبِيِّ</w:t>
      </w:r>
      <w:r w:rsidR="00D42469" w:rsidRPr="00D42469">
        <w:rPr>
          <w:rStyle w:val="Char3"/>
          <w:rFonts w:eastAsia="MS Mincho" w:cs="CTraditional Arabic"/>
          <w:spacing w:val="-4"/>
          <w:rtl/>
        </w:rPr>
        <w:t xml:space="preserve"> ص </w:t>
      </w:r>
      <w:r w:rsidR="001C7CAE" w:rsidRPr="000B1818">
        <w:rPr>
          <w:rStyle w:val="Char3"/>
          <w:rFonts w:eastAsia="MS Mincho"/>
          <w:spacing w:val="-4"/>
          <w:rtl/>
        </w:rPr>
        <w:t>فَقَالَ</w:t>
      </w:r>
      <w:r w:rsidR="001C7CAE" w:rsidRPr="000B1818">
        <w:rPr>
          <w:rStyle w:val="Char3"/>
          <w:rFonts w:eastAsia="MS Mincho" w:hint="cs"/>
          <w:spacing w:val="-4"/>
          <w:rtl/>
        </w:rPr>
        <w:t>:</w:t>
      </w:r>
      <w:r w:rsidR="001C7CAE" w:rsidRPr="000B1818">
        <w:rPr>
          <w:rStyle w:val="Char3"/>
          <w:rFonts w:eastAsia="MS Mincho"/>
          <w:spacing w:val="-4"/>
          <w:rtl/>
        </w:rPr>
        <w:t xml:space="preserve"> إِنِّي تَزَوَّجْتُ امْرَأَةً مِنْ الأَنْصَارِ</w:t>
      </w:r>
      <w:r w:rsidR="001C7CAE" w:rsidRPr="000B1818">
        <w:rPr>
          <w:rStyle w:val="Char3"/>
          <w:rFonts w:eastAsia="MS Mincho" w:hint="cs"/>
          <w:spacing w:val="-4"/>
          <w:rtl/>
        </w:rPr>
        <w:t>،</w:t>
      </w:r>
      <w:r w:rsidR="001C7CAE" w:rsidRPr="000B1818">
        <w:rPr>
          <w:rStyle w:val="Char3"/>
          <w:rFonts w:eastAsia="MS Mincho"/>
          <w:spacing w:val="-4"/>
          <w:rtl/>
        </w:rPr>
        <w:t xml:space="preserve"> فَقَالَ لَهُ النَّبِيُّ </w:t>
      </w:r>
      <w:r w:rsidR="001C7CAE" w:rsidRPr="000B1818">
        <w:rPr>
          <w:rFonts w:ascii="AGA Arabesque" w:eastAsia="MS Mincho" w:hAnsi="AGA Arabesque" w:cs="CTraditional Arabic" w:hint="cs"/>
          <w:spacing w:val="-4"/>
          <w:sz w:val="30"/>
          <w:szCs w:val="27"/>
          <w:rtl/>
        </w:rPr>
        <w:t>ص</w:t>
      </w:r>
      <w:r w:rsidR="001C7CAE" w:rsidRPr="000B1818">
        <w:rPr>
          <w:rStyle w:val="Char4"/>
          <w:rFonts w:eastAsia="MS Mincho" w:hint="cs"/>
          <w:spacing w:val="-4"/>
          <w:rtl/>
        </w:rPr>
        <w:t xml:space="preserve">: </w:t>
      </w:r>
      <w:r w:rsidR="001C7CAE" w:rsidRPr="000B1818">
        <w:rPr>
          <w:rStyle w:val="Char3"/>
          <w:rFonts w:eastAsia="MS Mincho" w:hint="cs"/>
          <w:spacing w:val="-4"/>
          <w:rtl/>
        </w:rPr>
        <w:t>«</w:t>
      </w:r>
      <w:r w:rsidR="001C7CAE" w:rsidRPr="000B1818">
        <w:rPr>
          <w:rStyle w:val="Char3"/>
          <w:rFonts w:eastAsia="MS Mincho"/>
          <w:spacing w:val="-4"/>
          <w:rtl/>
        </w:rPr>
        <w:t>هَلْ نَظَرْتَ إِلَيْهَا</w:t>
      </w:r>
      <w:r w:rsidR="001C7CAE" w:rsidRPr="000B1818">
        <w:rPr>
          <w:rStyle w:val="Char3"/>
          <w:rFonts w:eastAsia="MS Mincho" w:hint="cs"/>
          <w:spacing w:val="-4"/>
          <w:rtl/>
        </w:rPr>
        <w:t>؟</w:t>
      </w:r>
      <w:r w:rsidR="001C7CAE" w:rsidRPr="000B1818">
        <w:rPr>
          <w:rStyle w:val="Char3"/>
          <w:rFonts w:eastAsia="MS Mincho"/>
          <w:spacing w:val="-4"/>
          <w:rtl/>
        </w:rPr>
        <w:t xml:space="preserve"> فَإِنَّ فِي عُيُونِ الأَنْصَارِ شَيْئًا</w:t>
      </w:r>
      <w:r w:rsidR="001C7CAE" w:rsidRPr="000B1818">
        <w:rPr>
          <w:rStyle w:val="Char3"/>
          <w:rFonts w:eastAsia="MS Mincho" w:hint="cs"/>
          <w:spacing w:val="-4"/>
          <w:rtl/>
        </w:rPr>
        <w:t>».</w:t>
      </w:r>
      <w:r w:rsidR="001C7CAE" w:rsidRPr="000B1818">
        <w:rPr>
          <w:rStyle w:val="Char3"/>
          <w:rFonts w:eastAsia="MS Mincho"/>
          <w:spacing w:val="-4"/>
          <w:rtl/>
        </w:rPr>
        <w:t xml:space="preserve"> قَالَ</w:t>
      </w:r>
      <w:r w:rsidR="001C7CAE" w:rsidRPr="000B1818">
        <w:rPr>
          <w:rStyle w:val="Char3"/>
          <w:rFonts w:eastAsia="MS Mincho" w:hint="cs"/>
          <w:spacing w:val="-4"/>
          <w:rtl/>
        </w:rPr>
        <w:t>:</w:t>
      </w:r>
      <w:r w:rsidR="001C7CAE" w:rsidRPr="000B1818">
        <w:rPr>
          <w:rStyle w:val="Char3"/>
          <w:rFonts w:eastAsia="MS Mincho"/>
          <w:spacing w:val="-4"/>
          <w:rtl/>
        </w:rPr>
        <w:t xml:space="preserve"> قَدْ نَظَرْتُ إِلَيْهَا</w:t>
      </w:r>
      <w:r w:rsidR="001C7CAE" w:rsidRPr="000B1818">
        <w:rPr>
          <w:rStyle w:val="Char3"/>
          <w:rFonts w:eastAsia="MS Mincho" w:hint="cs"/>
          <w:spacing w:val="-4"/>
          <w:rtl/>
        </w:rPr>
        <w:t>،</w:t>
      </w:r>
      <w:r w:rsidR="001C7CAE" w:rsidRPr="000B1818">
        <w:rPr>
          <w:rStyle w:val="Char3"/>
          <w:rFonts w:eastAsia="MS Mincho"/>
          <w:spacing w:val="-4"/>
          <w:rtl/>
        </w:rPr>
        <w:t xml:space="preserve"> قَالَ</w:t>
      </w:r>
      <w:r w:rsidR="001C7CAE" w:rsidRPr="000B1818">
        <w:rPr>
          <w:rStyle w:val="Char3"/>
          <w:rFonts w:eastAsia="MS Mincho" w:hint="cs"/>
          <w:spacing w:val="-4"/>
          <w:rtl/>
        </w:rPr>
        <w:t>:</w:t>
      </w:r>
      <w:r w:rsidR="001C7CAE" w:rsidRPr="000B1818">
        <w:rPr>
          <w:rStyle w:val="Char3"/>
          <w:rFonts w:eastAsia="MS Mincho"/>
          <w:spacing w:val="-4"/>
          <w:rtl/>
        </w:rPr>
        <w:t xml:space="preserve"> </w:t>
      </w:r>
      <w:r w:rsidR="001C7CAE" w:rsidRPr="000B1818">
        <w:rPr>
          <w:rStyle w:val="Char3"/>
          <w:rFonts w:eastAsia="MS Mincho" w:hint="cs"/>
          <w:spacing w:val="-4"/>
          <w:rtl/>
        </w:rPr>
        <w:t>«</w:t>
      </w:r>
      <w:r w:rsidR="001C7CAE" w:rsidRPr="000B1818">
        <w:rPr>
          <w:rStyle w:val="Char3"/>
          <w:rFonts w:eastAsia="MS Mincho"/>
          <w:spacing w:val="-4"/>
          <w:rtl/>
        </w:rPr>
        <w:t>عَلَى كَمْ تَزَوَّجْتَهَا</w:t>
      </w:r>
      <w:r w:rsidR="001C7CAE" w:rsidRPr="000B1818">
        <w:rPr>
          <w:rStyle w:val="Char3"/>
          <w:rFonts w:eastAsia="MS Mincho" w:hint="cs"/>
          <w:spacing w:val="-4"/>
          <w:rtl/>
        </w:rPr>
        <w:t>»؟</w:t>
      </w:r>
      <w:r w:rsidR="001C7CAE" w:rsidRPr="000B1818">
        <w:rPr>
          <w:rStyle w:val="Char3"/>
          <w:rFonts w:eastAsia="MS Mincho"/>
          <w:spacing w:val="-4"/>
          <w:rtl/>
        </w:rPr>
        <w:t xml:space="preserve"> قَالَ</w:t>
      </w:r>
      <w:r w:rsidR="001C7CAE" w:rsidRPr="000B1818">
        <w:rPr>
          <w:rStyle w:val="Char3"/>
          <w:rFonts w:eastAsia="MS Mincho" w:hint="cs"/>
          <w:spacing w:val="-4"/>
          <w:rtl/>
        </w:rPr>
        <w:t>:</w:t>
      </w:r>
      <w:r w:rsidR="001C7CAE" w:rsidRPr="000B1818">
        <w:rPr>
          <w:rStyle w:val="Char3"/>
          <w:rFonts w:eastAsia="MS Mincho"/>
          <w:spacing w:val="-4"/>
          <w:rtl/>
        </w:rPr>
        <w:t xml:space="preserve"> عَلَى أَرْبَعِ أَوَاقٍ</w:t>
      </w:r>
      <w:r w:rsidR="001C7CAE" w:rsidRPr="000B1818">
        <w:rPr>
          <w:rStyle w:val="Char3"/>
          <w:rFonts w:eastAsia="MS Mincho" w:hint="cs"/>
          <w:spacing w:val="-4"/>
          <w:rtl/>
        </w:rPr>
        <w:t>،</w:t>
      </w:r>
      <w:r w:rsidR="001C7CAE" w:rsidRPr="000B1818">
        <w:rPr>
          <w:rStyle w:val="Char3"/>
          <w:rFonts w:eastAsia="MS Mincho"/>
          <w:spacing w:val="-4"/>
          <w:rtl/>
        </w:rPr>
        <w:t xml:space="preserve"> فَقَالَ لَهُ النَّبِيُّ </w:t>
      </w:r>
      <w:r w:rsidR="001C7CAE" w:rsidRPr="000B1818">
        <w:rPr>
          <w:rFonts w:ascii="AGA Arabesque" w:eastAsia="MS Mincho" w:hAnsi="AGA Arabesque" w:cs="CTraditional Arabic" w:hint="cs"/>
          <w:spacing w:val="-4"/>
          <w:sz w:val="30"/>
          <w:szCs w:val="27"/>
          <w:rtl/>
        </w:rPr>
        <w:t>ص</w:t>
      </w:r>
      <w:r w:rsidR="001C7CAE" w:rsidRPr="000B1818">
        <w:rPr>
          <w:rStyle w:val="Char4"/>
          <w:rFonts w:eastAsia="MS Mincho" w:hint="cs"/>
          <w:spacing w:val="-4"/>
          <w:rtl/>
        </w:rPr>
        <w:t xml:space="preserve">: </w:t>
      </w:r>
      <w:r w:rsidR="001C7CAE" w:rsidRPr="000B1818">
        <w:rPr>
          <w:rStyle w:val="Char3"/>
          <w:rFonts w:eastAsia="MS Mincho" w:hint="cs"/>
          <w:spacing w:val="-4"/>
          <w:rtl/>
        </w:rPr>
        <w:t>«</w:t>
      </w:r>
      <w:r w:rsidR="001C7CAE" w:rsidRPr="000B1818">
        <w:rPr>
          <w:rStyle w:val="Char3"/>
          <w:rFonts w:eastAsia="MS Mincho"/>
          <w:spacing w:val="-4"/>
          <w:rtl/>
        </w:rPr>
        <w:t>عَلَى أَرْبَعِ أَوَاقٍ</w:t>
      </w:r>
      <w:r w:rsidR="001C7CAE" w:rsidRPr="000B1818">
        <w:rPr>
          <w:rStyle w:val="Char3"/>
          <w:rFonts w:eastAsia="MS Mincho" w:hint="cs"/>
          <w:spacing w:val="-4"/>
          <w:rtl/>
        </w:rPr>
        <w:t>؟</w:t>
      </w:r>
      <w:r w:rsidR="001C7CAE" w:rsidRPr="000B1818">
        <w:rPr>
          <w:rStyle w:val="Char3"/>
          <w:rFonts w:eastAsia="MS Mincho"/>
          <w:spacing w:val="-4"/>
          <w:rtl/>
        </w:rPr>
        <w:t xml:space="preserve"> كَأَنَّمَا تَنْحِتُونَ الْفِضَّةَ مِنْ عُرْضِ هَذَا الْجَبَلِ</w:t>
      </w:r>
      <w:r w:rsidR="001C7CAE" w:rsidRPr="000B1818">
        <w:rPr>
          <w:rStyle w:val="Char3"/>
          <w:rFonts w:eastAsia="MS Mincho" w:hint="cs"/>
          <w:spacing w:val="-4"/>
          <w:rtl/>
        </w:rPr>
        <w:t>،</w:t>
      </w:r>
      <w:r w:rsidR="001C7CAE" w:rsidRPr="000B1818">
        <w:rPr>
          <w:rStyle w:val="Char3"/>
          <w:rFonts w:eastAsia="MS Mincho"/>
          <w:spacing w:val="-4"/>
          <w:rtl/>
        </w:rPr>
        <w:t xml:space="preserve"> مَا عِنْدَنَا مَا نُعْطِيكَ</w:t>
      </w:r>
      <w:r w:rsidR="001C7CAE" w:rsidRPr="000B1818">
        <w:rPr>
          <w:rStyle w:val="Char3"/>
          <w:rFonts w:eastAsia="MS Mincho" w:hint="cs"/>
          <w:spacing w:val="-4"/>
          <w:rtl/>
        </w:rPr>
        <w:t>،</w:t>
      </w:r>
      <w:r w:rsidR="001C7CAE" w:rsidRPr="000B1818">
        <w:rPr>
          <w:rStyle w:val="Char3"/>
          <w:rFonts w:eastAsia="MS Mincho"/>
          <w:spacing w:val="-4"/>
          <w:rtl/>
        </w:rPr>
        <w:t xml:space="preserve"> وَلَكِنْ عَسَى أَنْ نَبْعَثَكَ فِي بَعْثٍ تُصِيبُ مِنْهُ</w:t>
      </w:r>
      <w:r w:rsidR="001C7CAE" w:rsidRPr="000B1818">
        <w:rPr>
          <w:rStyle w:val="Char3"/>
          <w:rFonts w:eastAsia="MS Mincho" w:hint="cs"/>
          <w:spacing w:val="-4"/>
          <w:rtl/>
        </w:rPr>
        <w:t>».</w:t>
      </w:r>
      <w:r w:rsidR="001C7CAE" w:rsidRPr="000B1818">
        <w:rPr>
          <w:rStyle w:val="Char3"/>
          <w:rFonts w:eastAsia="MS Mincho"/>
          <w:spacing w:val="-4"/>
          <w:rtl/>
        </w:rPr>
        <w:t xml:space="preserve"> قَالَ</w:t>
      </w:r>
      <w:r w:rsidR="001C7CAE" w:rsidRPr="000B1818">
        <w:rPr>
          <w:rStyle w:val="Char3"/>
          <w:rFonts w:eastAsia="MS Mincho" w:hint="cs"/>
          <w:spacing w:val="-4"/>
          <w:rtl/>
        </w:rPr>
        <w:t>:</w:t>
      </w:r>
      <w:r w:rsidR="001C7CAE" w:rsidRPr="000B1818">
        <w:rPr>
          <w:rStyle w:val="Char3"/>
          <w:rFonts w:eastAsia="MS Mincho"/>
          <w:spacing w:val="-4"/>
          <w:rtl/>
        </w:rPr>
        <w:t xml:space="preserve"> فَبَعَثَ بَعْثًا إِلَى بَنِي عَبْسٍ</w:t>
      </w:r>
      <w:r w:rsidR="001C7CAE" w:rsidRPr="000B1818">
        <w:rPr>
          <w:rStyle w:val="Char3"/>
          <w:rFonts w:eastAsia="MS Mincho" w:hint="cs"/>
          <w:spacing w:val="-4"/>
          <w:rtl/>
        </w:rPr>
        <w:t>،</w:t>
      </w:r>
      <w:r w:rsidR="001C7CAE" w:rsidRPr="000B1818">
        <w:rPr>
          <w:rStyle w:val="Char3"/>
          <w:rFonts w:eastAsia="MS Mincho"/>
          <w:spacing w:val="-4"/>
          <w:rtl/>
        </w:rPr>
        <w:t xml:space="preserve"> بَعَثَ ذَلِكَ الرَّجُلَ فِيهِمْ</w:t>
      </w:r>
      <w:r w:rsidR="001C7CAE" w:rsidRPr="000B1818">
        <w:rPr>
          <w:rStyle w:val="Char3"/>
          <w:rFonts w:eastAsia="MS Mincho" w:hint="cs"/>
          <w:spacing w:val="-4"/>
          <w:rtl/>
        </w:rPr>
        <w:t xml:space="preserve">. </w:t>
      </w:r>
      <w:r w:rsidRPr="000B1818">
        <w:rPr>
          <w:rStyle w:val="Char4"/>
          <w:rFonts w:eastAsia="MS Mincho" w:hint="cs"/>
          <w:spacing w:val="-4"/>
          <w:rtl/>
        </w:rPr>
        <w:t>(م</w:t>
      </w:r>
      <w:r w:rsidR="001D7CD0" w:rsidRPr="000B1818">
        <w:rPr>
          <w:rStyle w:val="Char4"/>
          <w:rFonts w:eastAsia="MS Mincho" w:hint="cs"/>
          <w:spacing w:val="-4"/>
          <w:rtl/>
        </w:rPr>
        <w:t>/</w:t>
      </w:r>
      <w:r w:rsidRPr="000B1818">
        <w:rPr>
          <w:rStyle w:val="Char4"/>
          <w:rFonts w:eastAsia="MS Mincho" w:hint="cs"/>
          <w:spacing w:val="-4"/>
          <w:rtl/>
        </w:rPr>
        <w:t>1424</w:t>
      </w:r>
      <w:r w:rsidR="00060808" w:rsidRPr="000B1818">
        <w:rPr>
          <w:rStyle w:val="Char4"/>
          <w:rFonts w:eastAsia="MS Mincho" w:hint="cs"/>
          <w:spacing w:val="-4"/>
          <w:rtl/>
        </w:rPr>
        <w:t>)</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مردی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 و گفت: من با یک زن انصاری ازدواج نمودم.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او فرمود: «آیا او را (قبل از ازدواج) دیدی؟ زیرا چشمان انصار، مشکلی دارند». آن مرد گفت: به او نگاه کردم. فرمود: «مهریه‌اش را چقدر تعیین نمودی»؟ گفت: چهار اوقیه. فرمود: «چهار اوقیه»؟! گویا شما از دامنه‌ی‌ این کوه، نقره می‌تراشید. ما چیزی نداریم که به تو بدهیم؛ ولی شاید بزودی تو را همراه یک دسته‌ی‌ نظامی‌ بفرستیم و به تو چیزی از آن، برسد». راوی می‌گوید: آنگاه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آن مرد را با یک دسته‌ی‌ نظامی</w:t>
      </w:r>
      <w:r w:rsidR="003850A9">
        <w:rPr>
          <w:rStyle w:val="Char4"/>
          <w:rFonts w:eastAsia="MS Mincho" w:hint="cs"/>
          <w:rtl/>
        </w:rPr>
        <w:t xml:space="preserve"> به‌سوی </w:t>
      </w:r>
      <w:r w:rsidR="001C7CAE" w:rsidRPr="002E320E">
        <w:rPr>
          <w:rStyle w:val="Char4"/>
          <w:rFonts w:eastAsia="MS Mincho" w:hint="cs"/>
          <w:rtl/>
        </w:rPr>
        <w:t>بنی عبس فرستاد.</w:t>
      </w:r>
    </w:p>
    <w:p w:rsidR="001C7CAE" w:rsidRPr="001C61F1" w:rsidRDefault="001C7CAE" w:rsidP="001C7CAE">
      <w:pPr>
        <w:pStyle w:val="a2"/>
        <w:rPr>
          <w:rFonts w:eastAsia="MS Mincho"/>
          <w:sz w:val="34"/>
          <w:szCs w:val="34"/>
          <w:rtl/>
        </w:rPr>
      </w:pPr>
      <w:bookmarkStart w:id="4296" w:name="_Toc256338361"/>
      <w:bookmarkStart w:id="4297" w:name="_Toc256340314"/>
      <w:bookmarkStart w:id="4298" w:name="_Toc261194712"/>
      <w:bookmarkStart w:id="4299" w:name="_Toc445895997"/>
      <w:bookmarkStart w:id="4300" w:name="_Toc448060091"/>
      <w:r w:rsidRPr="001C61F1">
        <w:rPr>
          <w:rFonts w:eastAsia="MS Mincho" w:hint="cs"/>
          <w:rtl/>
        </w:rPr>
        <w:t>باب (7): مشورت نمودن با زن بیوه و دختر</w:t>
      </w:r>
      <w:r>
        <w:rPr>
          <w:rFonts w:eastAsia="MS Mincho" w:hint="cs"/>
          <w:rtl/>
        </w:rPr>
        <w:t>،</w:t>
      </w:r>
      <w:r w:rsidRPr="001C61F1">
        <w:rPr>
          <w:rFonts w:eastAsia="MS Mincho" w:hint="cs"/>
          <w:rtl/>
        </w:rPr>
        <w:t xml:space="preserve"> هنگام ازدواج</w:t>
      </w:r>
      <w:bookmarkEnd w:id="4296"/>
      <w:bookmarkEnd w:id="4297"/>
      <w:bookmarkEnd w:id="4298"/>
      <w:bookmarkEnd w:id="4299"/>
      <w:bookmarkEnd w:id="4300"/>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8</w:t>
      </w:r>
      <w:r w:rsidR="001C7CAE" w:rsidRPr="00C32FE1">
        <w:rPr>
          <w:rStyle w:val="Char4"/>
          <w:rFonts w:eastAsia="MS Mincho" w:hint="cs"/>
          <w:rtl/>
        </w:rPr>
        <w:t>0</w:t>
      </w:r>
      <w:r w:rsidRPr="00C32FE1">
        <w:rPr>
          <w:rStyle w:val="Char4"/>
          <w:rFonts w:eastAsia="MS Mincho" w:hint="cs"/>
          <w:rtl/>
        </w:rPr>
        <w:t>2</w:t>
      </w:r>
      <w:r w:rsidR="00C32FE1" w:rsidRPr="00C32FE1">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 </w:t>
      </w:r>
      <w:r w:rsidR="005F483A" w:rsidRPr="005F483A">
        <w:rPr>
          <w:rStyle w:val="Char3"/>
          <w:rFonts w:eastAsia="MS Mincho" w:cs="CTraditional Arabic" w:hint="eastAsia"/>
          <w:rtl/>
        </w:rPr>
        <w:t>س</w:t>
      </w:r>
      <w:r w:rsidR="00C32FE1" w:rsidRPr="00C32FE1">
        <w:rPr>
          <w:rStyle w:val="Char3"/>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تُنْكَحُ الأَيِّمُ حَتَّى تُسْتَأْمَرَ</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تُنْكَحُ الْبِكْرُ حَتَّى تُسْتَأْذَنَ</w:t>
      </w:r>
      <w:r w:rsidR="001C7CAE" w:rsidRPr="00423AB6">
        <w:rPr>
          <w:rStyle w:val="Char3"/>
          <w:rFonts w:eastAsia="MS Mincho" w:hint="cs"/>
          <w:rtl/>
        </w:rPr>
        <w:t>».</w:t>
      </w:r>
      <w:r w:rsidR="001C7CAE" w:rsidRPr="00423AB6">
        <w:rPr>
          <w:rStyle w:val="Char3"/>
          <w:rFonts w:eastAsia="MS Mincho"/>
          <w:rtl/>
        </w:rPr>
        <w:t xml:space="preserve"> قَالُوا</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وَكَيْفَ إِذْنُهَا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أَنْ تَسْكُتَ</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1419</w:t>
      </w:r>
      <w:r w:rsidR="00060808" w:rsidRPr="00060808">
        <w:rPr>
          <w:rStyle w:val="Char4"/>
          <w:rFonts w:eastAsia="MS Mincho" w:hint="cs"/>
          <w:rtl/>
        </w:rPr>
        <w:t>)</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«زن بیوه بدون مشورت با او، و دختر باکره بدون اجازه‌اش، به نکاح داده نمی‌شوند». مردم گفتند: یا رسول الله! اجازه‌ی‌ دختر باکره، چگونه است؟ فرمود: «اینکه سکوت نماید».</w:t>
      </w:r>
    </w:p>
    <w:p w:rsidR="001C7CAE" w:rsidRPr="00423AB6" w:rsidRDefault="00A13875" w:rsidP="00DB04C7">
      <w:pPr>
        <w:pStyle w:val="PlainText"/>
        <w:widowControl w:val="0"/>
        <w:bidi/>
        <w:ind w:firstLine="397"/>
        <w:jc w:val="both"/>
        <w:rPr>
          <w:rStyle w:val="Char3"/>
          <w:rFonts w:eastAsia="MS Mincho"/>
          <w:rtl/>
        </w:rPr>
      </w:pPr>
      <w:r w:rsidRPr="00C32FE1">
        <w:rPr>
          <w:rStyle w:val="Char4"/>
          <w:rFonts w:eastAsia="MS Mincho" w:hint="cs"/>
          <w:rtl/>
        </w:rPr>
        <w:t>8</w:t>
      </w:r>
      <w:r w:rsidR="001C7CAE" w:rsidRPr="00C32FE1">
        <w:rPr>
          <w:rStyle w:val="Char4"/>
          <w:rFonts w:eastAsia="MS Mincho" w:hint="cs"/>
          <w:rtl/>
        </w:rPr>
        <w:t>0</w:t>
      </w:r>
      <w:r w:rsidRPr="00C32FE1">
        <w:rPr>
          <w:rStyle w:val="Char4"/>
          <w:rFonts w:eastAsia="MS Mincho" w:hint="cs"/>
          <w:rtl/>
        </w:rPr>
        <w:t>3</w:t>
      </w:r>
      <w:r w:rsidR="00C32FE1" w:rsidRPr="00C32FE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ابْنِ عَبَّاسٍ</w:t>
      </w:r>
      <w:r w:rsidR="00F07463" w:rsidRPr="00F07463">
        <w:rPr>
          <w:rStyle w:val="Char3"/>
          <w:rFonts w:eastAsia="MS Mincho" w:cs="CTraditional Arabic"/>
          <w:rtl/>
        </w:rPr>
        <w:t xml:space="preserve"> ب</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w:t>
      </w:r>
      <w:r w:rsidR="001C7CAE" w:rsidRPr="004808B9">
        <w:rPr>
          <w:rStyle w:val="Char3"/>
          <w:rFonts w:eastAsia="MS Mincho" w:hint="cs"/>
          <w:rtl/>
        </w:rPr>
        <w:t>ل</w:t>
      </w:r>
      <w:r w:rsidR="001C7CAE" w:rsidRPr="004808B9">
        <w:rPr>
          <w:rStyle w:val="Char3"/>
          <w:rFonts w:eastAsia="MS Mincho"/>
          <w:rtl/>
        </w:rPr>
        <w:t>أَيِّمُ أَحَقُّ بِنَفْسِهَا مِنْ وَلِيِّهَا</w:t>
      </w:r>
      <w:r w:rsidR="001C7CAE" w:rsidRPr="004808B9">
        <w:rPr>
          <w:rStyle w:val="Char3"/>
          <w:rFonts w:eastAsia="MS Mincho" w:hint="cs"/>
          <w:rtl/>
        </w:rPr>
        <w:t>،</w:t>
      </w:r>
      <w:r w:rsidR="001C7CAE" w:rsidRPr="004808B9">
        <w:rPr>
          <w:rStyle w:val="Char3"/>
          <w:rFonts w:eastAsia="MS Mincho"/>
          <w:rtl/>
        </w:rPr>
        <w:t xml:space="preserve"> وَالْبِكْرُ تُسْتَأْذَنُ فِي نَفْسِهَا</w:t>
      </w:r>
      <w:r w:rsidR="001C7CAE" w:rsidRPr="004808B9">
        <w:rPr>
          <w:rStyle w:val="Char3"/>
          <w:rFonts w:eastAsia="MS Mincho" w:hint="cs"/>
          <w:rtl/>
        </w:rPr>
        <w:t>،</w:t>
      </w:r>
      <w:r w:rsidR="001C7CAE" w:rsidRPr="004808B9">
        <w:rPr>
          <w:rStyle w:val="Char3"/>
          <w:rFonts w:eastAsia="MS Mincho"/>
          <w:rtl/>
        </w:rPr>
        <w:t xml:space="preserve"> وَإِذْنُهَا صُمَاتُهَا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1421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C7CAE" w:rsidRPr="001E0345">
        <w:rPr>
          <w:rStyle w:val="Char4"/>
          <w:rFonts w:eastAsia="MS Mincho" w:cs="CTraditional Arabic" w:hint="cs"/>
          <w:rtl/>
        </w:rPr>
        <w:t>ب</w:t>
      </w:r>
      <w:r w:rsidR="001C7CAE" w:rsidRPr="002E320E">
        <w:rPr>
          <w:rStyle w:val="Char4"/>
          <w:rFonts w:eastAsia="MS Mincho" w:hint="cs"/>
          <w:rtl/>
        </w:rPr>
        <w:t xml:space="preserve"> 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«زن بیوه در نکاح خودش از ولی، اولی‌تر است. و از دختر باید در مورد ازدواجش، اجازه گرفته شود. و سکوت وی به منزله‌ی‌ اجازه‌ی او می‌باشد».</w:t>
      </w:r>
    </w:p>
    <w:p w:rsidR="001C7CAE" w:rsidRPr="001C61F1" w:rsidRDefault="001C7CAE" w:rsidP="001C7CAE">
      <w:pPr>
        <w:pStyle w:val="a2"/>
        <w:rPr>
          <w:rFonts w:eastAsia="MS Mincho"/>
          <w:sz w:val="34"/>
          <w:szCs w:val="34"/>
          <w:rtl/>
        </w:rPr>
      </w:pPr>
      <w:bookmarkStart w:id="4301" w:name="_Toc256338362"/>
      <w:bookmarkStart w:id="4302" w:name="_Toc256340315"/>
      <w:bookmarkStart w:id="4303" w:name="_Toc261194713"/>
      <w:bookmarkStart w:id="4304" w:name="_Toc445895998"/>
      <w:bookmarkStart w:id="4305" w:name="_Toc448060092"/>
      <w:r w:rsidRPr="001C61F1">
        <w:rPr>
          <w:rFonts w:eastAsia="MS Mincho" w:hint="cs"/>
          <w:rtl/>
        </w:rPr>
        <w:t>باب (8): شرط گذاشتن در نکاح</w:t>
      </w:r>
      <w:bookmarkEnd w:id="4301"/>
      <w:bookmarkEnd w:id="4302"/>
      <w:bookmarkEnd w:id="4303"/>
      <w:bookmarkEnd w:id="4304"/>
      <w:bookmarkEnd w:id="4305"/>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8</w:t>
      </w:r>
      <w:r w:rsidR="001C7CAE" w:rsidRPr="00C32FE1">
        <w:rPr>
          <w:rStyle w:val="Char4"/>
          <w:rFonts w:eastAsia="MS Mincho" w:hint="cs"/>
          <w:rtl/>
        </w:rPr>
        <w:t>0</w:t>
      </w:r>
      <w:r w:rsidRPr="00C32FE1">
        <w:rPr>
          <w:rStyle w:val="Char4"/>
          <w:rFonts w:eastAsia="MS Mincho" w:hint="cs"/>
          <w:rtl/>
        </w:rPr>
        <w:t>4</w:t>
      </w:r>
      <w:r w:rsidR="00C32FE1" w:rsidRPr="00C32FE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عُقْبَةَ بْنِ عَامِرٍ</w:t>
      </w:r>
      <w:r w:rsidR="001C7CAE" w:rsidRPr="00423AB6">
        <w:rPr>
          <w:rStyle w:val="Char3"/>
          <w:rFonts w:eastAsia="MS Mincho" w:hint="cs"/>
          <w:rtl/>
        </w:rPr>
        <w:t xml:space="preserve">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إِنَّ أَحَقَّ الشَّرْطِ أَنْ يُوفَى بِهِ</w:t>
      </w:r>
      <w:r w:rsidR="001C7CAE" w:rsidRPr="00423AB6">
        <w:rPr>
          <w:rStyle w:val="Char3"/>
          <w:rFonts w:eastAsia="MS Mincho" w:hint="cs"/>
          <w:rtl/>
        </w:rPr>
        <w:t>،</w:t>
      </w:r>
      <w:r w:rsidR="001C7CAE" w:rsidRPr="00423AB6">
        <w:rPr>
          <w:rStyle w:val="Char3"/>
          <w:rFonts w:eastAsia="MS Mincho"/>
          <w:rtl/>
        </w:rPr>
        <w:t xml:space="preserve"> مَا اسْتَحْلَلْتُمْ بِهِ الْفُرُوجَ</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1418</w:t>
      </w:r>
      <w:r w:rsidR="00060808" w:rsidRPr="00060808">
        <w:rPr>
          <w:rStyle w:val="Char4"/>
          <w:rFonts w:eastAsia="MS Mincho" w:hint="cs"/>
          <w:rtl/>
        </w:rPr>
        <w:t>)</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عقبه بن عامر</w:t>
      </w:r>
      <w:r w:rsidR="00D42469" w:rsidRPr="00D42469">
        <w:rPr>
          <w:rFonts w:ascii="AGA Arabesque" w:eastAsia="MS Mincho" w:hAnsi="AGA Arabesque" w:cs="CTraditional Arabic"/>
          <w:sz w:val="26"/>
          <w:szCs w:val="27"/>
          <w:rtl/>
        </w:rPr>
        <w:t xml:space="preserve"> س </w:t>
      </w:r>
      <w:r w:rsidR="001C7CAE" w:rsidRPr="002E320E">
        <w:rPr>
          <w:rStyle w:val="Char4"/>
          <w:rFonts w:eastAsia="MS Mincho"/>
          <w:rtl/>
        </w:rPr>
        <w:t>می‌گوید: رسول الله</w:t>
      </w:r>
      <w:r w:rsidR="00D42469" w:rsidRPr="00D42469">
        <w:rPr>
          <w:rStyle w:val="Char4"/>
          <w:rFonts w:eastAsia="MS Mincho" w:cs="CTraditional Arabic"/>
          <w:rtl/>
        </w:rPr>
        <w:t xml:space="preserve"> ص </w:t>
      </w:r>
      <w:r w:rsidR="001C7CAE" w:rsidRPr="002E320E">
        <w:rPr>
          <w:rStyle w:val="Char4"/>
          <w:rFonts w:eastAsia="MS Mincho"/>
          <w:rtl/>
        </w:rPr>
        <w:t xml:space="preserve">فرمود: </w:t>
      </w:r>
      <w:r w:rsidR="001C7CAE" w:rsidRPr="002E320E">
        <w:rPr>
          <w:rStyle w:val="Char4"/>
          <w:rFonts w:eastAsia="MS Mincho" w:hint="cs"/>
          <w:rtl/>
        </w:rPr>
        <w:t>«شروطی که عمل کردن به آنها از همه‌ی‌ شروط، لازم‌تر است، شروطی می‌باشد که شما بوسیله‌ی‌ آنها شرمگاه</w:t>
      </w:r>
      <w:r w:rsidR="000B1818">
        <w:rPr>
          <w:rStyle w:val="Char4"/>
          <w:rFonts w:eastAsia="MS Mincho" w:hint="cs"/>
          <w:rtl/>
        </w:rPr>
        <w:t>‌</w:t>
      </w:r>
      <w:r w:rsidR="001C7CAE" w:rsidRPr="002E320E">
        <w:rPr>
          <w:rStyle w:val="Char4"/>
          <w:rFonts w:eastAsia="MS Mincho" w:hint="cs"/>
          <w:rtl/>
        </w:rPr>
        <w:t>ها را حلال قرار میدهید» (شروط نکاح.)</w:t>
      </w:r>
    </w:p>
    <w:p w:rsidR="001C7CAE" w:rsidRPr="001C61F1" w:rsidRDefault="001C7CAE" w:rsidP="001C7CAE">
      <w:pPr>
        <w:pStyle w:val="a2"/>
        <w:rPr>
          <w:rFonts w:eastAsia="MS Mincho"/>
          <w:rtl/>
        </w:rPr>
      </w:pPr>
      <w:bookmarkStart w:id="4306" w:name="_Toc256338363"/>
      <w:bookmarkStart w:id="4307" w:name="_Toc256340316"/>
      <w:bookmarkStart w:id="4308" w:name="_Toc261194714"/>
      <w:bookmarkStart w:id="4309" w:name="_Toc445895999"/>
      <w:bookmarkStart w:id="4310" w:name="_Toc448060093"/>
      <w:r w:rsidRPr="001C61F1">
        <w:rPr>
          <w:rFonts w:eastAsia="MS Mincho" w:hint="cs"/>
          <w:rtl/>
        </w:rPr>
        <w:t>باب (</w:t>
      </w:r>
      <w:r>
        <w:rPr>
          <w:rFonts w:eastAsia="MS Mincho" w:hint="cs"/>
          <w:rtl/>
        </w:rPr>
        <w:t>9</w:t>
      </w:r>
      <w:r w:rsidRPr="001C61F1">
        <w:rPr>
          <w:rFonts w:eastAsia="MS Mincho" w:hint="cs"/>
          <w:rtl/>
        </w:rPr>
        <w:t>): دربار</w:t>
      </w:r>
      <w:r>
        <w:rPr>
          <w:rFonts w:eastAsia="MS Mincho" w:hint="cs"/>
          <w:rtl/>
        </w:rPr>
        <w:t>ه‌ی‌</w:t>
      </w:r>
      <w:r w:rsidRPr="001C61F1">
        <w:rPr>
          <w:rFonts w:eastAsia="MS Mincho" w:hint="cs"/>
          <w:rtl/>
        </w:rPr>
        <w:t xml:space="preserve"> ازدواج با دختر کم سن و سال</w:t>
      </w:r>
      <w:bookmarkEnd w:id="4306"/>
      <w:bookmarkEnd w:id="4307"/>
      <w:bookmarkEnd w:id="4308"/>
      <w:bookmarkEnd w:id="4309"/>
      <w:bookmarkEnd w:id="4310"/>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8</w:t>
      </w:r>
      <w:r w:rsidR="001C7CAE" w:rsidRPr="00C32FE1">
        <w:rPr>
          <w:rStyle w:val="Char4"/>
          <w:rFonts w:eastAsia="MS Mincho" w:hint="cs"/>
          <w:rtl/>
        </w:rPr>
        <w:t>0</w:t>
      </w:r>
      <w:r w:rsidRPr="00C32FE1">
        <w:rPr>
          <w:rStyle w:val="Char4"/>
          <w:rFonts w:eastAsia="MS Mincho" w:hint="cs"/>
          <w:rtl/>
        </w:rPr>
        <w:t>5</w:t>
      </w:r>
      <w:r w:rsidR="00C32FE1" w:rsidRPr="00C32FE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تَزَوَّجَنِي رَسُولُ اللَّهِ</w:t>
      </w:r>
      <w:r w:rsidR="00D42469" w:rsidRPr="00D42469">
        <w:rPr>
          <w:rStyle w:val="Char3"/>
          <w:rFonts w:eastAsia="MS Mincho" w:cs="CTraditional Arabic"/>
          <w:rtl/>
        </w:rPr>
        <w:t xml:space="preserve"> ص </w:t>
      </w:r>
      <w:r w:rsidR="001C7CAE" w:rsidRPr="00423AB6">
        <w:rPr>
          <w:rStyle w:val="Char3"/>
          <w:rFonts w:eastAsia="MS Mincho"/>
          <w:rtl/>
        </w:rPr>
        <w:t>لِسِتِّ سِنِينَ</w:t>
      </w:r>
      <w:r w:rsidR="001C7CAE" w:rsidRPr="00423AB6">
        <w:rPr>
          <w:rStyle w:val="Char3"/>
          <w:rFonts w:eastAsia="MS Mincho" w:hint="cs"/>
          <w:rtl/>
        </w:rPr>
        <w:t>،</w:t>
      </w:r>
      <w:r w:rsidR="001C7CAE" w:rsidRPr="00423AB6">
        <w:rPr>
          <w:rStyle w:val="Char3"/>
          <w:rFonts w:eastAsia="MS Mincho"/>
          <w:rtl/>
        </w:rPr>
        <w:t xml:space="preserve"> وَبَنَى بِي وَأَنَا بِنْتُ تِسْعِ سِنِينَ</w:t>
      </w:r>
      <w:r w:rsidR="001C7CAE" w:rsidRPr="00423AB6">
        <w:rPr>
          <w:rStyle w:val="Char3"/>
          <w:rFonts w:eastAsia="MS Mincho" w:hint="cs"/>
          <w:rtl/>
        </w:rPr>
        <w:t xml:space="preserve">،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فَقَدِمْنَا الْمَدِينَةَ فَوُعِكْتُ شَهْرًا</w:t>
      </w:r>
      <w:r w:rsidR="001C7CAE" w:rsidRPr="00423AB6">
        <w:rPr>
          <w:rStyle w:val="Char3"/>
          <w:rFonts w:eastAsia="MS Mincho" w:hint="cs"/>
          <w:rtl/>
        </w:rPr>
        <w:t>،</w:t>
      </w:r>
      <w:r w:rsidR="001C7CAE" w:rsidRPr="00423AB6">
        <w:rPr>
          <w:rStyle w:val="Char3"/>
          <w:rFonts w:eastAsia="MS Mincho"/>
          <w:rtl/>
        </w:rPr>
        <w:t xml:space="preserve"> فَوَفَى شَعْرِي جُمَيْمَةً</w:t>
      </w:r>
      <w:r w:rsidR="001C7CAE" w:rsidRPr="00423AB6">
        <w:rPr>
          <w:rStyle w:val="Char3"/>
          <w:rFonts w:eastAsia="MS Mincho" w:hint="cs"/>
          <w:rtl/>
        </w:rPr>
        <w:t>،</w:t>
      </w:r>
      <w:r w:rsidR="001C7CAE" w:rsidRPr="00423AB6">
        <w:rPr>
          <w:rStyle w:val="Char3"/>
          <w:rFonts w:eastAsia="MS Mincho"/>
          <w:rtl/>
        </w:rPr>
        <w:t xml:space="preserve"> فَأَتَتْنِي أُمُّ رُومَانَ</w:t>
      </w:r>
      <w:r w:rsidR="001C7CAE" w:rsidRPr="00423AB6">
        <w:rPr>
          <w:rStyle w:val="Char3"/>
          <w:rFonts w:eastAsia="MS Mincho" w:hint="cs"/>
          <w:rtl/>
        </w:rPr>
        <w:t>،</w:t>
      </w:r>
      <w:r w:rsidR="001C7CAE" w:rsidRPr="00423AB6">
        <w:rPr>
          <w:rStyle w:val="Char3"/>
          <w:rFonts w:eastAsia="MS Mincho"/>
          <w:rtl/>
        </w:rPr>
        <w:t xml:space="preserve"> وَأَنَا عَلَى أُرْجُوحَةٍ</w:t>
      </w:r>
      <w:r w:rsidR="001C7CAE" w:rsidRPr="00423AB6">
        <w:rPr>
          <w:rStyle w:val="Char3"/>
          <w:rFonts w:eastAsia="MS Mincho" w:hint="cs"/>
          <w:rtl/>
        </w:rPr>
        <w:t>،</w:t>
      </w:r>
      <w:r w:rsidR="001C7CAE" w:rsidRPr="00423AB6">
        <w:rPr>
          <w:rStyle w:val="Char3"/>
          <w:rFonts w:eastAsia="MS Mincho"/>
          <w:rtl/>
        </w:rPr>
        <w:t xml:space="preserve"> وَمَعِي صَوَاحِبِي</w:t>
      </w:r>
      <w:r w:rsidR="001C7CAE" w:rsidRPr="00423AB6">
        <w:rPr>
          <w:rStyle w:val="Char3"/>
          <w:rFonts w:eastAsia="MS Mincho" w:hint="cs"/>
          <w:rtl/>
        </w:rPr>
        <w:t>،</w:t>
      </w:r>
      <w:r w:rsidR="001C7CAE" w:rsidRPr="00423AB6">
        <w:rPr>
          <w:rStyle w:val="Char3"/>
          <w:rFonts w:eastAsia="MS Mincho"/>
          <w:rtl/>
        </w:rPr>
        <w:t xml:space="preserve"> فَصَرَخَتْ بِي فَأَتَيْتُهَا</w:t>
      </w:r>
      <w:r w:rsidR="001C7CAE" w:rsidRPr="00423AB6">
        <w:rPr>
          <w:rStyle w:val="Char3"/>
          <w:rFonts w:eastAsia="MS Mincho" w:hint="cs"/>
          <w:rtl/>
        </w:rPr>
        <w:t>،</w:t>
      </w:r>
      <w:r w:rsidR="001C7CAE" w:rsidRPr="00423AB6">
        <w:rPr>
          <w:rStyle w:val="Char3"/>
          <w:rFonts w:eastAsia="MS Mincho"/>
          <w:rtl/>
        </w:rPr>
        <w:t xml:space="preserve"> وَمَا أَدْرِي مَا تُرِيدُ بِي</w:t>
      </w:r>
      <w:r w:rsidR="001C7CAE" w:rsidRPr="00423AB6">
        <w:rPr>
          <w:rStyle w:val="Char3"/>
          <w:rFonts w:eastAsia="MS Mincho" w:hint="cs"/>
          <w:rtl/>
        </w:rPr>
        <w:t>،</w:t>
      </w:r>
      <w:r w:rsidR="001C7CAE" w:rsidRPr="00423AB6">
        <w:rPr>
          <w:rStyle w:val="Char3"/>
          <w:rFonts w:eastAsia="MS Mincho"/>
          <w:rtl/>
        </w:rPr>
        <w:t xml:space="preserve"> فَأَخَذَتْ بِيَدِي</w:t>
      </w:r>
      <w:r w:rsidR="001C7CAE" w:rsidRPr="00423AB6">
        <w:rPr>
          <w:rStyle w:val="Char3"/>
          <w:rFonts w:eastAsia="MS Mincho" w:hint="cs"/>
          <w:rtl/>
        </w:rPr>
        <w:t>،</w:t>
      </w:r>
      <w:r w:rsidR="001C7CAE" w:rsidRPr="00423AB6">
        <w:rPr>
          <w:rStyle w:val="Char3"/>
          <w:rFonts w:eastAsia="MS Mincho"/>
          <w:rtl/>
        </w:rPr>
        <w:t xml:space="preserve"> فَأَوْقَفَتْنِي عَلَى الْبَابِ</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هَهْ هَهْ</w:t>
      </w:r>
      <w:r w:rsidR="001C7CAE" w:rsidRPr="00423AB6">
        <w:rPr>
          <w:rStyle w:val="Char3"/>
          <w:rFonts w:eastAsia="MS Mincho" w:hint="cs"/>
          <w:rtl/>
        </w:rPr>
        <w:t>،</w:t>
      </w:r>
      <w:r w:rsidR="001C7CAE" w:rsidRPr="00423AB6">
        <w:rPr>
          <w:rStyle w:val="Char3"/>
          <w:rFonts w:eastAsia="MS Mincho"/>
          <w:rtl/>
        </w:rPr>
        <w:t xml:space="preserve"> حَتَّى ذَهَبَ نَفَسِي</w:t>
      </w:r>
      <w:r w:rsidR="001C7CAE" w:rsidRPr="00423AB6">
        <w:rPr>
          <w:rStyle w:val="Char3"/>
          <w:rFonts w:eastAsia="MS Mincho" w:hint="cs"/>
          <w:rtl/>
        </w:rPr>
        <w:t>،</w:t>
      </w:r>
      <w:r w:rsidR="001C7CAE" w:rsidRPr="00423AB6">
        <w:rPr>
          <w:rStyle w:val="Char3"/>
          <w:rFonts w:eastAsia="MS Mincho"/>
          <w:rtl/>
        </w:rPr>
        <w:t xml:space="preserve"> فَأَدْخَلَتْنِي بَيْتًا</w:t>
      </w:r>
      <w:r w:rsidR="001C7CAE" w:rsidRPr="00423AB6">
        <w:rPr>
          <w:rStyle w:val="Char3"/>
          <w:rFonts w:eastAsia="MS Mincho" w:hint="cs"/>
          <w:rtl/>
        </w:rPr>
        <w:t>،</w:t>
      </w:r>
      <w:r w:rsidR="001C7CAE" w:rsidRPr="00423AB6">
        <w:rPr>
          <w:rStyle w:val="Char3"/>
          <w:rFonts w:eastAsia="MS Mincho"/>
          <w:rtl/>
        </w:rPr>
        <w:t xml:space="preserve"> فَإِذَا نِسْوَةٌ مِنْ الأَنْصَارِ</w:t>
      </w:r>
      <w:r w:rsidR="001C7CAE" w:rsidRPr="00423AB6">
        <w:rPr>
          <w:rStyle w:val="Char3"/>
          <w:rFonts w:eastAsia="MS Mincho" w:hint="cs"/>
          <w:rtl/>
        </w:rPr>
        <w:t>،</w:t>
      </w:r>
      <w:r w:rsidR="001C7CAE" w:rsidRPr="00423AB6">
        <w:rPr>
          <w:rStyle w:val="Char3"/>
          <w:rFonts w:eastAsia="MS Mincho"/>
          <w:rtl/>
        </w:rPr>
        <w:t xml:space="preserve"> فَقُلْنَ</w:t>
      </w:r>
      <w:r w:rsidR="001C7CAE" w:rsidRPr="00423AB6">
        <w:rPr>
          <w:rStyle w:val="Char3"/>
          <w:rFonts w:eastAsia="MS Mincho" w:hint="cs"/>
          <w:rtl/>
        </w:rPr>
        <w:t>:</w:t>
      </w:r>
      <w:r w:rsidR="001C7CAE" w:rsidRPr="00423AB6">
        <w:rPr>
          <w:rStyle w:val="Char3"/>
          <w:rFonts w:eastAsia="MS Mincho"/>
          <w:rtl/>
        </w:rPr>
        <w:t xml:space="preserve"> عَلَى الْخَيْرِ وَالْبَرَكَةِ</w:t>
      </w:r>
      <w:r w:rsidR="001C7CAE" w:rsidRPr="00423AB6">
        <w:rPr>
          <w:rStyle w:val="Char3"/>
          <w:rFonts w:eastAsia="MS Mincho" w:hint="cs"/>
          <w:rtl/>
        </w:rPr>
        <w:t>،</w:t>
      </w:r>
      <w:r w:rsidR="001C7CAE" w:rsidRPr="00423AB6">
        <w:rPr>
          <w:rStyle w:val="Char3"/>
          <w:rFonts w:eastAsia="MS Mincho"/>
          <w:rtl/>
        </w:rPr>
        <w:t xml:space="preserve"> وَعَلَى خَيْرِ طَائِرٍ</w:t>
      </w:r>
      <w:r w:rsidR="001C7CAE" w:rsidRPr="00423AB6">
        <w:rPr>
          <w:rStyle w:val="Char3"/>
          <w:rFonts w:eastAsia="MS Mincho" w:hint="cs"/>
          <w:rtl/>
        </w:rPr>
        <w:t>،</w:t>
      </w:r>
      <w:r w:rsidR="001C7CAE" w:rsidRPr="00423AB6">
        <w:rPr>
          <w:rStyle w:val="Char3"/>
          <w:rFonts w:eastAsia="MS Mincho"/>
          <w:rtl/>
        </w:rPr>
        <w:t xml:space="preserve"> فَأَسْلَمَتْنِي إِلَيْهِنَّ</w:t>
      </w:r>
      <w:r w:rsidR="001C7CAE" w:rsidRPr="00423AB6">
        <w:rPr>
          <w:rStyle w:val="Char3"/>
          <w:rFonts w:eastAsia="MS Mincho" w:hint="cs"/>
          <w:rtl/>
        </w:rPr>
        <w:t>،</w:t>
      </w:r>
      <w:r w:rsidR="001C7CAE" w:rsidRPr="00423AB6">
        <w:rPr>
          <w:rStyle w:val="Char3"/>
          <w:rFonts w:eastAsia="MS Mincho"/>
          <w:rtl/>
        </w:rPr>
        <w:t xml:space="preserve"> فَغَسَلْنَ رَأْسِي وَأَصْلَحْنَنِي</w:t>
      </w:r>
      <w:r w:rsidR="001C7CAE" w:rsidRPr="00423AB6">
        <w:rPr>
          <w:rStyle w:val="Char3"/>
          <w:rFonts w:eastAsia="MS Mincho" w:hint="cs"/>
          <w:rtl/>
        </w:rPr>
        <w:t>،</w:t>
      </w:r>
      <w:r w:rsidR="001C7CAE" w:rsidRPr="00423AB6">
        <w:rPr>
          <w:rStyle w:val="Char3"/>
          <w:rFonts w:eastAsia="MS Mincho"/>
          <w:rtl/>
        </w:rPr>
        <w:t xml:space="preserve"> فَلَمْ يَرُعْنِي إِلا</w:t>
      </w:r>
      <w:r w:rsidR="001C7CAE" w:rsidRPr="00423AB6">
        <w:rPr>
          <w:rStyle w:val="Char3"/>
          <w:rFonts w:eastAsia="MS Mincho" w:hint="cs"/>
          <w:rtl/>
        </w:rPr>
        <w:t>َّ</w:t>
      </w:r>
      <w:r w:rsidR="001C7CAE" w:rsidRPr="00423AB6">
        <w:rPr>
          <w:rStyle w:val="Char3"/>
          <w:rFonts w:eastAsia="MS Mincho"/>
          <w:rtl/>
        </w:rPr>
        <w:t xml:space="preserve"> وَرَسُولُ اللَّهِ</w:t>
      </w:r>
      <w:r w:rsidR="00D42469" w:rsidRPr="00D42469">
        <w:rPr>
          <w:rStyle w:val="Char3"/>
          <w:rFonts w:eastAsia="MS Mincho" w:cs="CTraditional Arabic"/>
          <w:rtl/>
        </w:rPr>
        <w:t xml:space="preserve"> ص </w:t>
      </w:r>
      <w:r w:rsidR="001C7CAE" w:rsidRPr="00423AB6">
        <w:rPr>
          <w:rStyle w:val="Char3"/>
          <w:rFonts w:eastAsia="MS Mincho"/>
          <w:rtl/>
        </w:rPr>
        <w:t>ضُحًى</w:t>
      </w:r>
      <w:r w:rsidR="001C7CAE" w:rsidRPr="00423AB6">
        <w:rPr>
          <w:rStyle w:val="Char3"/>
          <w:rFonts w:eastAsia="MS Mincho" w:hint="cs"/>
          <w:rtl/>
        </w:rPr>
        <w:t>،</w:t>
      </w:r>
      <w:r w:rsidR="001C7CAE" w:rsidRPr="00423AB6">
        <w:rPr>
          <w:rStyle w:val="Char3"/>
          <w:rFonts w:eastAsia="MS Mincho"/>
          <w:rtl/>
        </w:rPr>
        <w:t xml:space="preserve"> فَأَسْلَمْنَنِي إِلَيْهِ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1422</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دختری شش ساله بودم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مرا به نکاح خود در آورد. و نه ساله بودم که مرا به خانه‌ی‌ خود برد.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عایشه</w:t>
      </w:r>
      <w:r w:rsidR="00D42469" w:rsidRPr="00D42469">
        <w:rPr>
          <w:rStyle w:val="Char4"/>
          <w:rFonts w:eastAsia="MS Mincho" w:cs="CTraditional Arabic" w:hint="cs"/>
          <w:rtl/>
        </w:rPr>
        <w:t xml:space="preserve"> ل </w:t>
      </w:r>
      <w:r w:rsidRPr="002E320E">
        <w:rPr>
          <w:rStyle w:val="Char4"/>
          <w:rFonts w:eastAsia="MS Mincho" w:hint="cs"/>
          <w:rtl/>
        </w:rPr>
        <w:t xml:space="preserve">می‌گوید: ما به مدینه آمدیم؛ در آنجا تب شدم (که در اثر آن، موهایم ریخت) پس از مدتی دوباره رویید تا اینکه به شانه‌هایم رسید. سرانجام، روزی با دوستانم مشغول تاب بازی بودم که مادرم ام رومان آمد و مرا صدا زد. نزد او رفتم ولی </w:t>
      </w:r>
      <w:r w:rsidRPr="002E320E">
        <w:rPr>
          <w:rStyle w:val="Char4"/>
          <w:rFonts w:eastAsia="MS Mincho"/>
          <w:rtl/>
        </w:rPr>
        <w:br/>
      </w:r>
      <w:r w:rsidRPr="002E320E">
        <w:rPr>
          <w:rStyle w:val="Char4"/>
          <w:rFonts w:eastAsia="MS Mincho" w:hint="cs"/>
          <w:rtl/>
        </w:rPr>
        <w:t>نمی‌دانستم از من چه می‌خواهد. او دستم را گرفت و مرا که نفس نفس می‌زدم، کنار دروازه‌ی‌ خانه نگه داشت تا این</w:t>
      </w:r>
      <w:r w:rsidR="00C32FE1">
        <w:rPr>
          <w:rStyle w:val="Char4"/>
          <w:rFonts w:eastAsia="MS Mincho" w:hint="cs"/>
          <w:rtl/>
        </w:rPr>
        <w:t>‌</w:t>
      </w:r>
      <w:r w:rsidRPr="002E320E">
        <w:rPr>
          <w:rStyle w:val="Char4"/>
          <w:rFonts w:eastAsia="MS Mincho" w:hint="cs"/>
          <w:rtl/>
        </w:rPr>
        <w:t>که نفس زدنم برطرف گردید. سپس مرا به داخل خانه برد. چند زن انصاری آنجا نشسته بودند. آنان به من تبریک وخوش آمد گفتند. مادرم مرا به آنها سپرد. آنان سرم را شستند و مرا آراستند. وهیچ چیزی مرا نترساند مگر دیدن رسول الله</w:t>
      </w:r>
      <w:r w:rsidR="00D42469" w:rsidRPr="00D42469">
        <w:rPr>
          <w:rStyle w:val="Char4"/>
          <w:rFonts w:eastAsia="MS Mincho" w:cs="CTraditional Arabic" w:hint="cs"/>
          <w:rtl/>
        </w:rPr>
        <w:t xml:space="preserve"> ص </w:t>
      </w:r>
      <w:r w:rsidRPr="002E320E">
        <w:rPr>
          <w:rStyle w:val="Char4"/>
          <w:rFonts w:eastAsia="MS Mincho" w:hint="cs"/>
          <w:rtl/>
        </w:rPr>
        <w:t>که قبل از ظهر آمد و مرا به او سپردند.</w:t>
      </w:r>
    </w:p>
    <w:p w:rsidR="001C7CAE" w:rsidRPr="001C61F1" w:rsidRDefault="001C7CAE" w:rsidP="001C7CAE">
      <w:pPr>
        <w:pStyle w:val="a2"/>
        <w:rPr>
          <w:rFonts w:eastAsia="MS Mincho"/>
          <w:sz w:val="34"/>
          <w:szCs w:val="34"/>
          <w:rtl/>
        </w:rPr>
      </w:pPr>
      <w:bookmarkStart w:id="4311" w:name="_Toc256338364"/>
      <w:bookmarkStart w:id="4312" w:name="_Toc256340317"/>
      <w:bookmarkStart w:id="4313" w:name="_Toc261194715"/>
      <w:bookmarkStart w:id="4314" w:name="_Toc445896000"/>
      <w:bookmarkStart w:id="4315" w:name="_Toc448060094"/>
      <w:r w:rsidRPr="001C61F1">
        <w:rPr>
          <w:rFonts w:eastAsia="MS Mincho" w:hint="cs"/>
          <w:rtl/>
        </w:rPr>
        <w:t>باب (10): آزاد کردن کنیز و ازدواج نمودن با او</w:t>
      </w:r>
      <w:bookmarkEnd w:id="4311"/>
      <w:bookmarkEnd w:id="4312"/>
      <w:bookmarkEnd w:id="4313"/>
      <w:bookmarkEnd w:id="4314"/>
      <w:bookmarkEnd w:id="4315"/>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8</w:t>
      </w:r>
      <w:r w:rsidR="001C7CAE" w:rsidRPr="00C32FE1">
        <w:rPr>
          <w:rStyle w:val="Char4"/>
          <w:rFonts w:eastAsia="MS Mincho" w:hint="cs"/>
          <w:rtl/>
        </w:rPr>
        <w:t>0</w:t>
      </w:r>
      <w:r w:rsidRPr="00C32FE1">
        <w:rPr>
          <w:rStyle w:val="Char4"/>
          <w:rFonts w:eastAsia="MS Mincho" w:hint="cs"/>
          <w:rtl/>
        </w:rPr>
        <w:t>6</w:t>
      </w:r>
      <w:r w:rsidR="00C32FE1" w:rsidRPr="00C32FE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أَنَسٍ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غَزَا خَيْبَرَ</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فَصَلَّيْنَا عِنْدَهَا صَلا</w:t>
      </w:r>
      <w:r w:rsidR="001C7CAE" w:rsidRPr="00423AB6">
        <w:rPr>
          <w:rStyle w:val="Char3"/>
          <w:rFonts w:eastAsia="MS Mincho" w:hint="cs"/>
          <w:rtl/>
        </w:rPr>
        <w:t>َ</w:t>
      </w:r>
      <w:r w:rsidR="001C7CAE" w:rsidRPr="00423AB6">
        <w:rPr>
          <w:rStyle w:val="Char3"/>
          <w:rFonts w:eastAsia="MS Mincho"/>
          <w:rtl/>
        </w:rPr>
        <w:t xml:space="preserve">ةَ الْغَدَاةِ </w:t>
      </w:r>
      <w:r w:rsidR="001C7CAE" w:rsidRPr="000B1818">
        <w:rPr>
          <w:rStyle w:val="Char3"/>
          <w:rFonts w:eastAsia="MS Mincho"/>
          <w:spacing w:val="-4"/>
          <w:rtl/>
        </w:rPr>
        <w:t>بِغَلَسٍ</w:t>
      </w:r>
      <w:r w:rsidR="001C7CAE" w:rsidRPr="000B1818">
        <w:rPr>
          <w:rStyle w:val="Char3"/>
          <w:rFonts w:eastAsia="MS Mincho" w:hint="cs"/>
          <w:spacing w:val="-4"/>
          <w:rtl/>
        </w:rPr>
        <w:t>،</w:t>
      </w:r>
      <w:r w:rsidR="001C7CAE" w:rsidRPr="000B1818">
        <w:rPr>
          <w:rStyle w:val="Char3"/>
          <w:rFonts w:eastAsia="MS Mincho"/>
          <w:spacing w:val="-4"/>
          <w:rtl/>
        </w:rPr>
        <w:t xml:space="preserve"> فَرَكِبَ نَبِيُّ اللَّهِ</w:t>
      </w:r>
      <w:r w:rsidR="00D42469" w:rsidRPr="00D42469">
        <w:rPr>
          <w:rStyle w:val="Char3"/>
          <w:rFonts w:eastAsia="MS Mincho" w:cs="CTraditional Arabic"/>
          <w:spacing w:val="-4"/>
          <w:rtl/>
        </w:rPr>
        <w:t xml:space="preserve"> ص </w:t>
      </w:r>
      <w:r w:rsidR="001C7CAE" w:rsidRPr="000B1818">
        <w:rPr>
          <w:rStyle w:val="Char3"/>
          <w:rFonts w:eastAsia="MS Mincho"/>
          <w:spacing w:val="-4"/>
          <w:rtl/>
        </w:rPr>
        <w:t>وَرَكِبَ أَبُو طَلْحَةَ وَأَنَا رَدِيفُ أَبِي طَلْحَةَ</w:t>
      </w:r>
      <w:r w:rsidR="001C7CAE" w:rsidRPr="000B1818">
        <w:rPr>
          <w:rStyle w:val="Char3"/>
          <w:rFonts w:eastAsia="MS Mincho" w:hint="cs"/>
          <w:spacing w:val="-4"/>
          <w:rtl/>
        </w:rPr>
        <w:t>،</w:t>
      </w:r>
      <w:r w:rsidR="001C7CAE" w:rsidRPr="000B1818">
        <w:rPr>
          <w:rStyle w:val="Char3"/>
          <w:rFonts w:eastAsia="MS Mincho"/>
          <w:spacing w:val="-4"/>
          <w:rtl/>
        </w:rPr>
        <w:t xml:space="preserve"> فَأَجْرَى نَبِيُّ اللَّهِ</w:t>
      </w:r>
      <w:r w:rsidR="00D42469" w:rsidRPr="00D42469">
        <w:rPr>
          <w:rStyle w:val="Char3"/>
          <w:rFonts w:eastAsia="MS Mincho" w:cs="CTraditional Arabic"/>
          <w:spacing w:val="-4"/>
          <w:rtl/>
        </w:rPr>
        <w:t xml:space="preserve"> ص </w:t>
      </w:r>
      <w:r w:rsidR="001C7CAE" w:rsidRPr="000B1818">
        <w:rPr>
          <w:rStyle w:val="Char3"/>
          <w:rFonts w:eastAsia="MS Mincho"/>
          <w:spacing w:val="-4"/>
          <w:rtl/>
        </w:rPr>
        <w:t>فِي زُقَاقِ خَيْبَرَ</w:t>
      </w:r>
      <w:r w:rsidR="001C7CAE" w:rsidRPr="000B1818">
        <w:rPr>
          <w:rStyle w:val="Char3"/>
          <w:rFonts w:eastAsia="MS Mincho" w:hint="cs"/>
          <w:spacing w:val="-4"/>
          <w:rtl/>
        </w:rPr>
        <w:t>،</w:t>
      </w:r>
      <w:r w:rsidR="001C7CAE" w:rsidRPr="000B1818">
        <w:rPr>
          <w:rStyle w:val="Char3"/>
          <w:rFonts w:eastAsia="MS Mincho"/>
          <w:spacing w:val="-4"/>
          <w:rtl/>
        </w:rPr>
        <w:t xml:space="preserve"> وَإِنَّ رُكْبَتِي لَتَمَسُّ فَخِذَ نَبِيِّ اللَّهِ</w:t>
      </w:r>
      <w:r w:rsidR="00D42469" w:rsidRPr="00D42469">
        <w:rPr>
          <w:rStyle w:val="Char3"/>
          <w:rFonts w:eastAsia="MS Mincho" w:cs="CTraditional Arabic"/>
          <w:spacing w:val="-4"/>
          <w:rtl/>
        </w:rPr>
        <w:t xml:space="preserve"> ص </w:t>
      </w:r>
      <w:r w:rsidR="001C7CAE" w:rsidRPr="000B1818">
        <w:rPr>
          <w:rStyle w:val="Char3"/>
          <w:rFonts w:eastAsia="MS Mincho"/>
          <w:spacing w:val="-4"/>
          <w:rtl/>
        </w:rPr>
        <w:t>وَانْحَسَرَ الإِزَارُ عَنْ فَخِذِ نَبِيِّ اللَّهِ</w:t>
      </w:r>
      <w:r w:rsidR="00D42469" w:rsidRPr="00D42469">
        <w:rPr>
          <w:rStyle w:val="Char3"/>
          <w:rFonts w:eastAsia="MS Mincho" w:cs="CTraditional Arabic"/>
          <w:spacing w:val="-4"/>
          <w:rtl/>
        </w:rPr>
        <w:t xml:space="preserve"> ص </w:t>
      </w:r>
      <w:r w:rsidR="001C7CAE" w:rsidRPr="00423AB6">
        <w:rPr>
          <w:rStyle w:val="Char3"/>
          <w:rFonts w:eastAsia="MS Mincho"/>
          <w:rtl/>
        </w:rPr>
        <w:t>فَإِنِّي لأ</w:t>
      </w:r>
      <w:r w:rsidR="001C7CAE" w:rsidRPr="00423AB6">
        <w:rPr>
          <w:rStyle w:val="Char3"/>
          <w:rFonts w:eastAsia="MS Mincho" w:hint="cs"/>
          <w:rtl/>
        </w:rPr>
        <w:t>َ</w:t>
      </w:r>
      <w:r w:rsidR="001C7CAE" w:rsidRPr="00423AB6">
        <w:rPr>
          <w:rStyle w:val="Char3"/>
          <w:rFonts w:eastAsia="MS Mincho"/>
          <w:rtl/>
        </w:rPr>
        <w:t xml:space="preserve">َرَى بَيَاضَ فَخِذِ نَبِيِّ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فَلَمَّا دَخَلَ الْقَرْيَةَ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اللَّهُ أَكْبَرُ خَرِبَتْ خَيْبَرُ</w:t>
      </w:r>
      <w:r w:rsidR="001C7CAE" w:rsidRPr="00423AB6">
        <w:rPr>
          <w:rStyle w:val="Char3"/>
          <w:rFonts w:eastAsia="MS Mincho" w:hint="cs"/>
          <w:rtl/>
        </w:rPr>
        <w:t>،</w:t>
      </w:r>
      <w:r w:rsidR="001C7CAE" w:rsidRPr="00423AB6">
        <w:rPr>
          <w:rStyle w:val="Char3"/>
          <w:rFonts w:eastAsia="MS Mincho"/>
          <w:rtl/>
        </w:rPr>
        <w:t xml:space="preserve"> إِنَّا إِذَا نَزَلْنَا بِسَاحَةِ قَوْمٍ فَسَاءَ صَبَاحُ الْمُنْذَرِينَ</w:t>
      </w:r>
      <w:r w:rsidR="001C7CAE" w:rsidRPr="00423AB6">
        <w:rPr>
          <w:rStyle w:val="Char3"/>
          <w:rFonts w:eastAsia="MS Mincho" w:hint="cs"/>
          <w:rtl/>
        </w:rPr>
        <w:t>».</w:t>
      </w:r>
      <w:r w:rsidR="001C7CAE" w:rsidRPr="00423AB6">
        <w:rPr>
          <w:rStyle w:val="Char3"/>
          <w:rFonts w:eastAsia="MS Mincho"/>
          <w:rtl/>
        </w:rPr>
        <w:t xml:space="preserve"> قَالَهَا ثَلا</w:t>
      </w:r>
      <w:r w:rsidR="001C7CAE" w:rsidRPr="00423AB6">
        <w:rPr>
          <w:rStyle w:val="Char3"/>
          <w:rFonts w:eastAsia="MS Mincho" w:hint="cs"/>
          <w:rtl/>
        </w:rPr>
        <w:t>َ</w:t>
      </w:r>
      <w:r w:rsidR="001C7CAE" w:rsidRPr="00423AB6">
        <w:rPr>
          <w:rStyle w:val="Char3"/>
          <w:rFonts w:eastAsia="MS Mincho"/>
          <w:rtl/>
        </w:rPr>
        <w:t>ثَ مَرَّاتٍ</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وَقَدْ خَرَجَ الْقَوْمُ إِلَى أَعْمَالِهِمْ</w:t>
      </w:r>
      <w:r w:rsidR="001C7CAE" w:rsidRPr="00423AB6">
        <w:rPr>
          <w:rStyle w:val="Char3"/>
          <w:rFonts w:eastAsia="MS Mincho" w:hint="cs"/>
          <w:rtl/>
        </w:rPr>
        <w:t>،</w:t>
      </w:r>
      <w:r w:rsidR="001C7CAE" w:rsidRPr="00423AB6">
        <w:rPr>
          <w:rStyle w:val="Char3"/>
          <w:rFonts w:eastAsia="MS Mincho"/>
          <w:rtl/>
        </w:rPr>
        <w:t xml:space="preserve"> فَقَالُوا</w:t>
      </w:r>
      <w:r w:rsidR="001C7CAE" w:rsidRPr="00423AB6">
        <w:rPr>
          <w:rStyle w:val="Char3"/>
          <w:rFonts w:eastAsia="MS Mincho" w:hint="cs"/>
          <w:rtl/>
        </w:rPr>
        <w:t>:</w:t>
      </w:r>
      <w:r w:rsidR="001C7CAE" w:rsidRPr="00423AB6">
        <w:rPr>
          <w:rStyle w:val="Char3"/>
          <w:rFonts w:eastAsia="MS Mincho"/>
          <w:rtl/>
        </w:rPr>
        <w:t xml:space="preserve"> مُحَمَّدٌ وَاللَّهِ</w:t>
      </w:r>
      <w:r w:rsidR="001C7CAE" w:rsidRPr="00423AB6">
        <w:rPr>
          <w:rStyle w:val="Char3"/>
          <w:rFonts w:eastAsia="MS Mincho" w:hint="cs"/>
          <w:rtl/>
        </w:rPr>
        <w:t xml:space="preserve"> ـ</w:t>
      </w:r>
      <w:r w:rsidR="001C7CAE" w:rsidRPr="00423AB6">
        <w:rPr>
          <w:rStyle w:val="Char3"/>
          <w:rFonts w:eastAsia="MS Mincho"/>
          <w:rtl/>
        </w:rPr>
        <w:t xml:space="preserve"> قَالَ عَبْدُ الْعَزِيزِ</w:t>
      </w:r>
      <w:r w:rsidR="001C7CAE" w:rsidRPr="00423AB6">
        <w:rPr>
          <w:rStyle w:val="Char3"/>
          <w:rFonts w:eastAsia="MS Mincho" w:hint="cs"/>
          <w:rtl/>
        </w:rPr>
        <w:t>:</w:t>
      </w:r>
      <w:r w:rsidR="001C7CAE" w:rsidRPr="00423AB6">
        <w:rPr>
          <w:rStyle w:val="Char3"/>
          <w:rFonts w:eastAsia="MS Mincho"/>
          <w:rtl/>
        </w:rPr>
        <w:t xml:space="preserve"> وَقَالَ بَعْضُ أَصْحَابِنَا</w:t>
      </w:r>
      <w:r w:rsidR="001C7CAE" w:rsidRPr="00423AB6">
        <w:rPr>
          <w:rStyle w:val="Char3"/>
          <w:rFonts w:eastAsia="MS Mincho" w:hint="cs"/>
          <w:rtl/>
        </w:rPr>
        <w:t>:</w:t>
      </w:r>
      <w:r w:rsidR="001C7CAE" w:rsidRPr="00423AB6">
        <w:rPr>
          <w:rStyle w:val="Char3"/>
          <w:rFonts w:eastAsia="MS Mincho"/>
          <w:rtl/>
        </w:rPr>
        <w:t xml:space="preserve"> مُحَمَّدٌ وَالْخَمِيسُ</w:t>
      </w:r>
      <w:r w:rsidR="001C7CAE" w:rsidRPr="00423AB6">
        <w:rPr>
          <w:rStyle w:val="Char3"/>
          <w:rFonts w:eastAsia="MS Mincho" w:hint="cs"/>
          <w:rtl/>
        </w:rPr>
        <w:t xml:space="preserve"> ـ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وَأَصَبْنَاهَا عَنْوَةً</w:t>
      </w:r>
      <w:r w:rsidR="001C7CAE" w:rsidRPr="00423AB6">
        <w:rPr>
          <w:rStyle w:val="Char3"/>
          <w:rFonts w:eastAsia="MS Mincho" w:hint="cs"/>
          <w:rtl/>
        </w:rPr>
        <w:t>،</w:t>
      </w:r>
      <w:r w:rsidR="001C7CAE" w:rsidRPr="00423AB6">
        <w:rPr>
          <w:rStyle w:val="Char3"/>
          <w:rFonts w:eastAsia="MS Mincho"/>
          <w:rtl/>
        </w:rPr>
        <w:t xml:space="preserve"> وَجُمِعَ السَّبْيُ</w:t>
      </w:r>
      <w:r w:rsidR="001C7CAE" w:rsidRPr="00423AB6">
        <w:rPr>
          <w:rStyle w:val="Char3"/>
          <w:rFonts w:eastAsia="MS Mincho" w:hint="cs"/>
          <w:rtl/>
        </w:rPr>
        <w:t>،</w:t>
      </w:r>
      <w:r w:rsidR="001C7CAE" w:rsidRPr="00423AB6">
        <w:rPr>
          <w:rStyle w:val="Char3"/>
          <w:rFonts w:eastAsia="MS Mincho"/>
          <w:rtl/>
        </w:rPr>
        <w:t xml:space="preserve"> فَجَاءَهُ دِحْيَةُ فَقَالَ</w:t>
      </w:r>
      <w:r w:rsidR="001C7CAE" w:rsidRPr="00423AB6">
        <w:rPr>
          <w:rStyle w:val="Char3"/>
          <w:rFonts w:eastAsia="MS Mincho" w:hint="cs"/>
          <w:rtl/>
        </w:rPr>
        <w:t>:</w:t>
      </w:r>
      <w:r w:rsidR="001C7CAE" w:rsidRPr="00423AB6">
        <w:rPr>
          <w:rStyle w:val="Char3"/>
          <w:rFonts w:eastAsia="MS Mincho"/>
          <w:rtl/>
        </w:rPr>
        <w:t xml:space="preserve"> يَا رَسُولَ اللَّهِ أَعْطِنِي جَارِيَةً مِنْ السَّبْيِ</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اذْهَبْ فَخُذْ جَارِيَةً</w:t>
      </w:r>
      <w:r w:rsidR="001C7CAE" w:rsidRPr="00423AB6">
        <w:rPr>
          <w:rStyle w:val="Char3"/>
          <w:rFonts w:eastAsia="MS Mincho" w:hint="cs"/>
          <w:rtl/>
        </w:rPr>
        <w:t>».</w:t>
      </w:r>
      <w:r w:rsidR="001C7CAE" w:rsidRPr="00423AB6">
        <w:rPr>
          <w:rStyle w:val="Char3"/>
          <w:rFonts w:eastAsia="MS Mincho"/>
          <w:rtl/>
        </w:rPr>
        <w:t xml:space="preserve"> فَأَخَذَ صَفِيَّةَ بِنْتَ حُيَيٍّ</w:t>
      </w:r>
      <w:r w:rsidR="001C7CAE" w:rsidRPr="00423AB6">
        <w:rPr>
          <w:rStyle w:val="Char3"/>
          <w:rFonts w:eastAsia="MS Mincho" w:hint="cs"/>
          <w:rtl/>
        </w:rPr>
        <w:t>،</w:t>
      </w:r>
      <w:r w:rsidR="001C7CAE" w:rsidRPr="00423AB6">
        <w:rPr>
          <w:rStyle w:val="Char3"/>
          <w:rFonts w:eastAsia="MS Mincho"/>
          <w:rtl/>
        </w:rPr>
        <w:t xml:space="preserve"> فَجَاءَ رَجُلٌ إِلَى نَبِيِّ اللَّهِ</w:t>
      </w:r>
      <w:r w:rsidR="00D42469" w:rsidRPr="00D42469">
        <w:rPr>
          <w:rStyle w:val="Char3"/>
          <w:rFonts w:eastAsia="MS Mincho" w:cs="CTraditional Arabic"/>
          <w:rtl/>
        </w:rPr>
        <w:t xml:space="preserve"> ص </w:t>
      </w:r>
      <w:r w:rsidR="001C7CAE" w:rsidRPr="000B1818">
        <w:rPr>
          <w:rStyle w:val="Char3"/>
          <w:rFonts w:eastAsia="MS Mincho"/>
          <w:spacing w:val="-4"/>
          <w:rtl/>
        </w:rPr>
        <w:t>فَقَالَ</w:t>
      </w:r>
      <w:r w:rsidR="001C7CAE" w:rsidRPr="000B1818">
        <w:rPr>
          <w:rStyle w:val="Char3"/>
          <w:rFonts w:eastAsia="MS Mincho" w:hint="cs"/>
          <w:spacing w:val="-4"/>
          <w:rtl/>
        </w:rPr>
        <w:t>:</w:t>
      </w:r>
      <w:r w:rsidR="001C7CAE" w:rsidRPr="000B1818">
        <w:rPr>
          <w:rStyle w:val="Char3"/>
          <w:rFonts w:eastAsia="MS Mincho"/>
          <w:spacing w:val="-4"/>
          <w:rtl/>
        </w:rPr>
        <w:t xml:space="preserve"> يَا نَبِيَّ اللَّهِ أَعْطَيْتَ دِحْيَةَ</w:t>
      </w:r>
      <w:r w:rsidR="001C7CAE" w:rsidRPr="000B1818">
        <w:rPr>
          <w:rStyle w:val="Char3"/>
          <w:rFonts w:eastAsia="MS Mincho" w:hint="cs"/>
          <w:spacing w:val="-4"/>
          <w:rtl/>
        </w:rPr>
        <w:t>،</w:t>
      </w:r>
      <w:r w:rsidR="001C7CAE" w:rsidRPr="000B1818">
        <w:rPr>
          <w:rStyle w:val="Char3"/>
          <w:rFonts w:eastAsia="MS Mincho"/>
          <w:spacing w:val="-4"/>
          <w:rtl/>
        </w:rPr>
        <w:t xml:space="preserve"> صَفِيَّةَ بِنْتَ حُيَيٍّ</w:t>
      </w:r>
      <w:r w:rsidR="001C7CAE" w:rsidRPr="000B1818">
        <w:rPr>
          <w:rStyle w:val="Char3"/>
          <w:rFonts w:eastAsia="MS Mincho" w:hint="cs"/>
          <w:spacing w:val="-4"/>
          <w:rtl/>
        </w:rPr>
        <w:t>،</w:t>
      </w:r>
      <w:r w:rsidR="001C7CAE" w:rsidRPr="000B1818">
        <w:rPr>
          <w:rStyle w:val="Char3"/>
          <w:rFonts w:eastAsia="MS Mincho"/>
          <w:spacing w:val="-4"/>
          <w:rtl/>
        </w:rPr>
        <w:t xml:space="preserve"> سَيِّدِ قُرَيْظَةَ وَالنَّضِيرِ</w:t>
      </w:r>
      <w:r w:rsidR="001C7CAE" w:rsidRPr="000B1818">
        <w:rPr>
          <w:rStyle w:val="Char3"/>
          <w:rFonts w:eastAsia="MS Mincho" w:hint="cs"/>
          <w:spacing w:val="-4"/>
          <w:rtl/>
        </w:rPr>
        <w:t>؟</w:t>
      </w:r>
      <w:r w:rsidR="001C7CAE" w:rsidRPr="000B1818">
        <w:rPr>
          <w:rStyle w:val="Char3"/>
          <w:rFonts w:eastAsia="MS Mincho"/>
          <w:spacing w:val="-4"/>
          <w:rtl/>
        </w:rPr>
        <w:t xml:space="preserve"> مَا تَصْلُحُ إِل</w:t>
      </w:r>
      <w:r w:rsidR="001C7CAE" w:rsidRPr="000B1818">
        <w:rPr>
          <w:rStyle w:val="Char3"/>
          <w:rFonts w:eastAsia="MS Mincho" w:hint="cs"/>
          <w:spacing w:val="-4"/>
          <w:rtl/>
        </w:rPr>
        <w:t>ا</w:t>
      </w:r>
      <w:r w:rsidR="001C7CAE" w:rsidRPr="000B1818">
        <w:rPr>
          <w:rStyle w:val="Char3"/>
          <w:rFonts w:eastAsia="MS Mincho"/>
          <w:spacing w:val="-4"/>
          <w:rtl/>
        </w:rPr>
        <w:t xml:space="preserve"> لَكَ</w:t>
      </w:r>
      <w:r w:rsidR="001C7CAE" w:rsidRPr="000B1818">
        <w:rPr>
          <w:rStyle w:val="Char3"/>
          <w:rFonts w:eastAsia="MS Mincho" w:hint="cs"/>
          <w:spacing w:val="-4"/>
          <w:rtl/>
        </w:rPr>
        <w:t>،</w:t>
      </w:r>
      <w:r w:rsidR="001C7CAE" w:rsidRPr="000B1818">
        <w:rPr>
          <w:rStyle w:val="Char3"/>
          <w:rFonts w:eastAsia="MS Mincho"/>
          <w:spacing w:val="-4"/>
          <w:rtl/>
        </w:rPr>
        <w:t xml:space="preserve"> قَالَ</w:t>
      </w:r>
      <w:r w:rsidR="001C7CAE" w:rsidRPr="000B1818">
        <w:rPr>
          <w:rStyle w:val="Char3"/>
          <w:rFonts w:eastAsia="MS Mincho" w:hint="cs"/>
          <w:spacing w:val="-4"/>
          <w:rtl/>
        </w:rPr>
        <w:t>:</w:t>
      </w:r>
      <w:r w:rsidR="001C7CAE" w:rsidRPr="000B1818">
        <w:rPr>
          <w:rStyle w:val="Char3"/>
          <w:rFonts w:eastAsia="MS Mincho"/>
          <w:spacing w:val="-4"/>
          <w:rtl/>
        </w:rPr>
        <w:t xml:space="preserve"> </w:t>
      </w:r>
      <w:r w:rsidR="001C7CAE" w:rsidRPr="000B1818">
        <w:rPr>
          <w:rStyle w:val="Char3"/>
          <w:rFonts w:eastAsia="MS Mincho" w:hint="cs"/>
          <w:spacing w:val="-4"/>
          <w:rtl/>
        </w:rPr>
        <w:t>«</w:t>
      </w:r>
      <w:r w:rsidR="001C7CAE" w:rsidRPr="000B1818">
        <w:rPr>
          <w:rStyle w:val="Char3"/>
          <w:rFonts w:eastAsia="MS Mincho"/>
          <w:spacing w:val="-4"/>
          <w:rtl/>
        </w:rPr>
        <w:t>ادْعُوهُ بِهَا</w:t>
      </w:r>
      <w:r w:rsidR="001C7CAE" w:rsidRPr="000B1818">
        <w:rPr>
          <w:rStyle w:val="Char3"/>
          <w:rFonts w:eastAsia="MS Mincho" w:hint="cs"/>
          <w:spacing w:val="-4"/>
          <w:rtl/>
        </w:rPr>
        <w:t>».</w:t>
      </w:r>
      <w:r w:rsidR="001C7CAE" w:rsidRPr="000B1818">
        <w:rPr>
          <w:rStyle w:val="Char3"/>
          <w:rFonts w:eastAsia="MS Mincho"/>
          <w:spacing w:val="-4"/>
          <w:rtl/>
        </w:rPr>
        <w:t xml:space="preserve"> قَالَ</w:t>
      </w:r>
      <w:r w:rsidR="001C7CAE" w:rsidRPr="000B1818">
        <w:rPr>
          <w:rStyle w:val="Char3"/>
          <w:rFonts w:eastAsia="MS Mincho" w:hint="cs"/>
          <w:spacing w:val="-4"/>
          <w:rtl/>
        </w:rPr>
        <w:t>:</w:t>
      </w:r>
      <w:r w:rsidR="001C7CAE" w:rsidRPr="000B1818">
        <w:rPr>
          <w:rStyle w:val="Char3"/>
          <w:rFonts w:eastAsia="MS Mincho"/>
          <w:spacing w:val="-4"/>
          <w:rtl/>
        </w:rPr>
        <w:t xml:space="preserve"> فَجَاءَ بِهَا</w:t>
      </w:r>
      <w:r w:rsidR="001C7CAE" w:rsidRPr="000B1818">
        <w:rPr>
          <w:rStyle w:val="Char3"/>
          <w:rFonts w:eastAsia="MS Mincho" w:hint="cs"/>
          <w:spacing w:val="-4"/>
          <w:rtl/>
        </w:rPr>
        <w:t>،</w:t>
      </w:r>
      <w:r w:rsidR="001C7CAE" w:rsidRPr="000B1818">
        <w:rPr>
          <w:rStyle w:val="Char3"/>
          <w:rFonts w:eastAsia="MS Mincho"/>
          <w:spacing w:val="-4"/>
          <w:rtl/>
        </w:rPr>
        <w:t xml:space="preserve"> فَلَمَّا نَظَرَ إِلَيْهَا النَّبِيُّ</w:t>
      </w:r>
      <w:r w:rsidR="00D42469" w:rsidRPr="00D42469">
        <w:rPr>
          <w:rStyle w:val="Char3"/>
          <w:rFonts w:eastAsia="MS Mincho" w:cs="CTraditional Arabic"/>
          <w:spacing w:val="-4"/>
          <w:rtl/>
        </w:rPr>
        <w:t xml:space="preserve"> ص </w:t>
      </w:r>
      <w:r w:rsidR="001C7CAE" w:rsidRPr="000B1818">
        <w:rPr>
          <w:rStyle w:val="Char3"/>
          <w:rFonts w:eastAsia="MS Mincho"/>
          <w:spacing w:val="-4"/>
          <w:rtl/>
        </w:rPr>
        <w:t>قَالَ</w:t>
      </w:r>
      <w:r w:rsidR="001C7CAE" w:rsidRPr="000B1818">
        <w:rPr>
          <w:rStyle w:val="Char3"/>
          <w:rFonts w:eastAsia="MS Mincho" w:hint="cs"/>
          <w:spacing w:val="-4"/>
          <w:rtl/>
        </w:rPr>
        <w:t>:</w:t>
      </w:r>
      <w:r w:rsidR="001C7CAE" w:rsidRPr="000B1818">
        <w:rPr>
          <w:rStyle w:val="Char3"/>
          <w:rFonts w:eastAsia="MS Mincho"/>
          <w:spacing w:val="-4"/>
          <w:rtl/>
        </w:rPr>
        <w:t xml:space="preserve"> </w:t>
      </w:r>
      <w:r w:rsidR="001C7CAE" w:rsidRPr="000B1818">
        <w:rPr>
          <w:rStyle w:val="Char3"/>
          <w:rFonts w:eastAsia="MS Mincho" w:hint="cs"/>
          <w:spacing w:val="-4"/>
          <w:rtl/>
        </w:rPr>
        <w:t>«</w:t>
      </w:r>
      <w:r w:rsidR="001C7CAE" w:rsidRPr="000B1818">
        <w:rPr>
          <w:rStyle w:val="Char3"/>
          <w:rFonts w:eastAsia="MS Mincho"/>
          <w:spacing w:val="-4"/>
          <w:rtl/>
        </w:rPr>
        <w:t>خُذْ جَارِيَةً مِنْ السَّبْيِ غَيْرَهَا</w:t>
      </w:r>
      <w:r w:rsidR="001C7CAE" w:rsidRPr="000B1818">
        <w:rPr>
          <w:rStyle w:val="Char3"/>
          <w:rFonts w:eastAsia="MS Mincho" w:hint="cs"/>
          <w:spacing w:val="-4"/>
          <w:rtl/>
        </w:rPr>
        <w:t>».</w:t>
      </w:r>
      <w:r w:rsidR="001C7CAE" w:rsidRPr="000B1818">
        <w:rPr>
          <w:rStyle w:val="Char3"/>
          <w:rFonts w:eastAsia="MS Mincho"/>
          <w:spacing w:val="-4"/>
          <w:rtl/>
        </w:rPr>
        <w:t xml:space="preserve"> قَالَ</w:t>
      </w:r>
      <w:r w:rsidR="001C7CAE" w:rsidRPr="000B1818">
        <w:rPr>
          <w:rStyle w:val="Char3"/>
          <w:rFonts w:eastAsia="MS Mincho" w:hint="cs"/>
          <w:spacing w:val="-4"/>
          <w:rtl/>
        </w:rPr>
        <w:t>:</w:t>
      </w:r>
      <w:r w:rsidR="001C7CAE" w:rsidRPr="000B1818">
        <w:rPr>
          <w:rStyle w:val="Char3"/>
          <w:rFonts w:eastAsia="MS Mincho"/>
          <w:spacing w:val="-4"/>
          <w:rtl/>
        </w:rPr>
        <w:t xml:space="preserve"> وَأَعْتَقَهَا وَتَزَوَّجَهَا فَقَالَ لَهُ ثَابِتٌ</w:t>
      </w:r>
      <w:r w:rsidR="001C7CAE" w:rsidRPr="000B1818">
        <w:rPr>
          <w:rStyle w:val="Char3"/>
          <w:rFonts w:eastAsia="MS Mincho" w:hint="cs"/>
          <w:spacing w:val="-4"/>
          <w:rtl/>
        </w:rPr>
        <w:t>:</w:t>
      </w:r>
      <w:r w:rsidR="001C7CAE" w:rsidRPr="000B1818">
        <w:rPr>
          <w:rStyle w:val="Char3"/>
          <w:rFonts w:eastAsia="MS Mincho"/>
          <w:spacing w:val="-4"/>
          <w:rtl/>
        </w:rPr>
        <w:t xml:space="preserve"> يَا أَبَا حَمْزَةَ مَا أَصْدَقَهَا</w:t>
      </w:r>
      <w:r w:rsidR="001C7CAE" w:rsidRPr="000B1818">
        <w:rPr>
          <w:rStyle w:val="Char3"/>
          <w:rFonts w:eastAsia="MS Mincho" w:hint="cs"/>
          <w:spacing w:val="-4"/>
          <w:rtl/>
        </w:rPr>
        <w:t>؟</w:t>
      </w:r>
      <w:r w:rsidR="001C7CAE" w:rsidRPr="000B1818">
        <w:rPr>
          <w:rStyle w:val="Char3"/>
          <w:rFonts w:eastAsia="MS Mincho"/>
          <w:spacing w:val="-4"/>
          <w:rtl/>
        </w:rPr>
        <w:t xml:space="preserve"> قَالَ</w:t>
      </w:r>
      <w:r w:rsidR="001C7CAE" w:rsidRPr="000B1818">
        <w:rPr>
          <w:rStyle w:val="Char3"/>
          <w:rFonts w:eastAsia="MS Mincho" w:hint="cs"/>
          <w:spacing w:val="-4"/>
          <w:rtl/>
        </w:rPr>
        <w:t>:</w:t>
      </w:r>
      <w:r w:rsidR="001C7CAE" w:rsidRPr="000B1818">
        <w:rPr>
          <w:rStyle w:val="Char3"/>
          <w:rFonts w:eastAsia="MS Mincho"/>
          <w:spacing w:val="-4"/>
          <w:rtl/>
        </w:rPr>
        <w:t xml:space="preserve"> نَفْسَهَا</w:t>
      </w:r>
      <w:r w:rsidR="001C7CAE" w:rsidRPr="000B1818">
        <w:rPr>
          <w:rStyle w:val="Char3"/>
          <w:rFonts w:eastAsia="MS Mincho" w:hint="cs"/>
          <w:spacing w:val="-4"/>
          <w:rtl/>
        </w:rPr>
        <w:t>،</w:t>
      </w:r>
      <w:r w:rsidR="001C7CAE" w:rsidRPr="000B1818">
        <w:rPr>
          <w:rStyle w:val="Char3"/>
          <w:rFonts w:eastAsia="MS Mincho"/>
          <w:spacing w:val="-4"/>
          <w:rtl/>
        </w:rPr>
        <w:t xml:space="preserve"> أَعْتَقَهَا وَتَزَوَّجَهَا</w:t>
      </w:r>
      <w:r w:rsidR="001C7CAE" w:rsidRPr="000B1818">
        <w:rPr>
          <w:rStyle w:val="Char3"/>
          <w:rFonts w:eastAsia="MS Mincho" w:hint="cs"/>
          <w:spacing w:val="-4"/>
          <w:rtl/>
        </w:rPr>
        <w:t>،</w:t>
      </w:r>
      <w:r w:rsidR="001C7CAE" w:rsidRPr="000B1818">
        <w:rPr>
          <w:rStyle w:val="Char3"/>
          <w:rFonts w:eastAsia="MS Mincho"/>
          <w:spacing w:val="-4"/>
          <w:rtl/>
        </w:rPr>
        <w:t xml:space="preserve"> حَتَّى إِذَا كَانَ بِالطَّرِيقِ جَهَّزَتْهَا لَهُ أُمُّ سُلَيْمٍ</w:t>
      </w:r>
      <w:r w:rsidR="001C7CAE" w:rsidRPr="000B1818">
        <w:rPr>
          <w:rStyle w:val="Char3"/>
          <w:rFonts w:eastAsia="MS Mincho" w:hint="cs"/>
          <w:spacing w:val="-4"/>
          <w:rtl/>
        </w:rPr>
        <w:t>،</w:t>
      </w:r>
      <w:r w:rsidR="001C7CAE" w:rsidRPr="000B1818">
        <w:rPr>
          <w:rStyle w:val="Char3"/>
          <w:rFonts w:eastAsia="MS Mincho"/>
          <w:spacing w:val="-4"/>
          <w:rtl/>
        </w:rPr>
        <w:t xml:space="preserve"> فَأَهْدَتْهَا لَهُ مِنْ اللَّيْلِ</w:t>
      </w:r>
      <w:r w:rsidR="001C7CAE" w:rsidRPr="000B1818">
        <w:rPr>
          <w:rStyle w:val="Char3"/>
          <w:rFonts w:eastAsia="MS Mincho" w:hint="cs"/>
          <w:spacing w:val="-4"/>
          <w:rtl/>
        </w:rPr>
        <w:t>،</w:t>
      </w:r>
      <w:r w:rsidR="001C7CAE" w:rsidRPr="000B1818">
        <w:rPr>
          <w:rStyle w:val="Char3"/>
          <w:rFonts w:eastAsia="MS Mincho"/>
          <w:spacing w:val="-4"/>
          <w:rtl/>
        </w:rPr>
        <w:t xml:space="preserve"> فَأَصْبَحَ النَّبِيُّ</w:t>
      </w:r>
      <w:r w:rsidR="00D42469" w:rsidRPr="00D42469">
        <w:rPr>
          <w:rStyle w:val="Char3"/>
          <w:rFonts w:eastAsia="MS Mincho" w:cs="CTraditional Arabic"/>
          <w:spacing w:val="-4"/>
          <w:rtl/>
        </w:rPr>
        <w:t xml:space="preserve"> ص </w:t>
      </w:r>
      <w:r w:rsidR="001C7CAE" w:rsidRPr="00423AB6">
        <w:rPr>
          <w:rStyle w:val="Char3"/>
          <w:rFonts w:eastAsia="MS Mincho"/>
          <w:rtl/>
        </w:rPr>
        <w:t>عَرُوسًا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كَانَ عِنْدَهُ شَيْءٌ فَلْيَجِئْ بِهِ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وَبَسَطَ نِطَعًا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فَجَعَلَ الرَّجُلُ يَجِيءُ بِالأَقِطِ</w:t>
      </w:r>
      <w:r w:rsidR="001C7CAE" w:rsidRPr="00423AB6">
        <w:rPr>
          <w:rStyle w:val="Char3"/>
          <w:rFonts w:eastAsia="MS Mincho" w:hint="cs"/>
          <w:rtl/>
        </w:rPr>
        <w:t>،</w:t>
      </w:r>
      <w:r w:rsidR="001C7CAE" w:rsidRPr="00423AB6">
        <w:rPr>
          <w:rStyle w:val="Char3"/>
          <w:rFonts w:eastAsia="MS Mincho"/>
          <w:rtl/>
        </w:rPr>
        <w:t xml:space="preserve"> وَجَعَلَ الرَّجُلُ يَجِيءُ بِالتَّمْرِ</w:t>
      </w:r>
      <w:r w:rsidR="001C7CAE" w:rsidRPr="00423AB6">
        <w:rPr>
          <w:rStyle w:val="Char3"/>
          <w:rFonts w:eastAsia="MS Mincho" w:hint="cs"/>
          <w:rtl/>
        </w:rPr>
        <w:t>،</w:t>
      </w:r>
      <w:r w:rsidR="001C7CAE" w:rsidRPr="00423AB6">
        <w:rPr>
          <w:rStyle w:val="Char3"/>
          <w:rFonts w:eastAsia="MS Mincho"/>
          <w:rtl/>
        </w:rPr>
        <w:t xml:space="preserve"> وَجَعَلَ الرَّجُلُ يَجِيءُ بِالسَّمْنِ</w:t>
      </w:r>
      <w:r w:rsidR="001C7CAE" w:rsidRPr="00423AB6">
        <w:rPr>
          <w:rStyle w:val="Char3"/>
          <w:rFonts w:eastAsia="MS Mincho" w:hint="cs"/>
          <w:rtl/>
        </w:rPr>
        <w:t>،</w:t>
      </w:r>
      <w:r w:rsidR="001C7CAE" w:rsidRPr="00423AB6">
        <w:rPr>
          <w:rStyle w:val="Char3"/>
          <w:rFonts w:eastAsia="MS Mincho"/>
          <w:rtl/>
        </w:rPr>
        <w:t xml:space="preserve"> فَحَاسُوا حَيْسًا</w:t>
      </w:r>
      <w:r w:rsidR="001C7CAE" w:rsidRPr="00423AB6">
        <w:rPr>
          <w:rStyle w:val="Char3"/>
          <w:rFonts w:eastAsia="MS Mincho" w:hint="cs"/>
          <w:rtl/>
        </w:rPr>
        <w:t>،</w:t>
      </w:r>
      <w:r w:rsidR="001C7CAE" w:rsidRPr="00423AB6">
        <w:rPr>
          <w:rStyle w:val="Char3"/>
          <w:rFonts w:eastAsia="MS Mincho"/>
          <w:rtl/>
        </w:rPr>
        <w:t xml:space="preserve"> فَكَانَتْ وَلِيمَةَ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1365</w:t>
      </w:r>
      <w:r w:rsidR="00060808" w:rsidRPr="00060808">
        <w:rPr>
          <w:rStyle w:val="Char4"/>
          <w:rFonts w:eastAsia="MS Mincho" w:hint="cs"/>
          <w:rtl/>
        </w:rPr>
        <w:t>)</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انس</w:t>
      </w:r>
      <w:r w:rsidR="00D42469" w:rsidRPr="00D42469">
        <w:rPr>
          <w:rStyle w:val="Char4"/>
          <w:rFonts w:eastAsia="MS Mincho" w:cs="CTraditional Arabic"/>
          <w:rtl/>
        </w:rPr>
        <w:t xml:space="preserve"> س </w:t>
      </w:r>
      <w:r w:rsidR="001C7CAE" w:rsidRPr="002E320E">
        <w:rPr>
          <w:rStyle w:val="Char4"/>
          <w:rFonts w:eastAsia="MS Mincho" w:hint="cs"/>
          <w:rtl/>
        </w:rPr>
        <w:t>می‌گوید:</w:t>
      </w:r>
      <w:r w:rsidR="001C7CAE" w:rsidRPr="002E320E">
        <w:rPr>
          <w:rStyle w:val="Char4"/>
          <w:rFonts w:eastAsia="MS Mincho"/>
          <w:rtl/>
        </w:rPr>
        <w:t xml:space="preserve"> رسول الله</w:t>
      </w:r>
      <w:r w:rsidR="00D42469" w:rsidRPr="00D42469">
        <w:rPr>
          <w:rStyle w:val="Char4"/>
          <w:rFonts w:eastAsia="MS Mincho" w:cs="CTraditional Arabic"/>
          <w:rtl/>
        </w:rPr>
        <w:t xml:space="preserve"> ص </w:t>
      </w:r>
      <w:r w:rsidR="001C7CAE" w:rsidRPr="002E320E">
        <w:rPr>
          <w:rStyle w:val="Char4"/>
          <w:rFonts w:eastAsia="MS Mincho"/>
          <w:rtl/>
        </w:rPr>
        <w:t>برای جهاد با اهل خیبر</w:t>
      </w:r>
      <w:r w:rsidR="001C7CAE" w:rsidRPr="002E320E">
        <w:rPr>
          <w:rStyle w:val="Char4"/>
          <w:rFonts w:eastAsia="MS Mincho" w:hint="cs"/>
          <w:rtl/>
        </w:rPr>
        <w:t>، به راه افتاد</w:t>
      </w:r>
      <w:r w:rsidR="001C7CAE" w:rsidRPr="002E320E">
        <w:rPr>
          <w:rStyle w:val="Char4"/>
          <w:rFonts w:eastAsia="MS Mincho"/>
          <w:rtl/>
        </w:rPr>
        <w:t>. ما نماز فجر را نزدیک خیبر</w:t>
      </w:r>
      <w:r w:rsidR="001C7CAE" w:rsidRPr="002E320E">
        <w:rPr>
          <w:rStyle w:val="Char4"/>
          <w:rFonts w:eastAsia="MS Mincho" w:hint="cs"/>
          <w:rtl/>
        </w:rPr>
        <w:t>، در تاریکی</w:t>
      </w:r>
      <w:r w:rsidR="001C7CAE" w:rsidRPr="002E320E">
        <w:rPr>
          <w:rStyle w:val="Char4"/>
          <w:rFonts w:eastAsia="MS Mincho"/>
          <w:rtl/>
        </w:rPr>
        <w:t xml:space="preserve"> خواندیم.</w:t>
      </w:r>
      <w:r w:rsidR="001C7CAE" w:rsidRPr="002E320E">
        <w:rPr>
          <w:rStyle w:val="Char4"/>
          <w:rFonts w:eastAsia="MS Mincho" w:hint="cs"/>
          <w:rtl/>
        </w:rPr>
        <w:t xml:space="preserve"> پیامبر اکرم</w:t>
      </w:r>
      <w:r w:rsidR="00D42469" w:rsidRPr="00D42469">
        <w:rPr>
          <w:rStyle w:val="Char4"/>
          <w:rFonts w:eastAsia="MS Mincho" w:cs="CTraditional Arabic"/>
          <w:rtl/>
        </w:rPr>
        <w:t xml:space="preserve"> ص </w:t>
      </w:r>
      <w:r w:rsidR="001C7CAE" w:rsidRPr="002E320E">
        <w:rPr>
          <w:rStyle w:val="Char4"/>
          <w:rFonts w:eastAsia="MS Mincho" w:hint="cs"/>
          <w:rtl/>
        </w:rPr>
        <w:t xml:space="preserve">پس </w:t>
      </w:r>
      <w:r w:rsidR="001C7CAE" w:rsidRPr="002E320E">
        <w:rPr>
          <w:rStyle w:val="Char4"/>
          <w:rFonts w:eastAsia="MS Mincho"/>
          <w:rtl/>
        </w:rPr>
        <w:t>از نماز فجر</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بر مرکب خود، </w:t>
      </w:r>
      <w:r w:rsidR="001C7CAE" w:rsidRPr="002E320E">
        <w:rPr>
          <w:rStyle w:val="Char4"/>
          <w:rFonts w:eastAsia="MS Mincho"/>
          <w:rtl/>
        </w:rPr>
        <w:t>سوار شد</w:t>
      </w:r>
      <w:r w:rsidR="001C7CAE" w:rsidRPr="002E320E">
        <w:rPr>
          <w:rStyle w:val="Char4"/>
          <w:rFonts w:eastAsia="MS Mincho" w:hint="cs"/>
          <w:rtl/>
        </w:rPr>
        <w:t xml:space="preserve">. ابوطلحه نیز بر مرکب خود، سوار شد. من هم پشت سر </w:t>
      </w:r>
      <w:r w:rsidR="001C7CAE" w:rsidRPr="002E320E">
        <w:rPr>
          <w:rStyle w:val="Char4"/>
          <w:rFonts w:eastAsia="MS Mincho"/>
          <w:rtl/>
        </w:rPr>
        <w:t xml:space="preserve">ابوطلحه سوار </w:t>
      </w:r>
      <w:r w:rsidR="001C7CAE" w:rsidRPr="002E320E">
        <w:rPr>
          <w:rStyle w:val="Char4"/>
          <w:rFonts w:eastAsia="MS Mincho" w:hint="cs"/>
          <w:rtl/>
        </w:rPr>
        <w:t>شد</w:t>
      </w:r>
      <w:r w:rsidR="001C7CAE" w:rsidRPr="002E320E">
        <w:rPr>
          <w:rStyle w:val="Char4"/>
          <w:rFonts w:eastAsia="MS Mincho"/>
          <w:rtl/>
        </w:rPr>
        <w:t>م.</w:t>
      </w:r>
      <w:r w:rsidR="001C7CAE" w:rsidRPr="002E320E">
        <w:rPr>
          <w:rStyle w:val="Char4"/>
          <w:rFonts w:eastAsia="MS Mincho" w:hint="cs"/>
          <w:rtl/>
        </w:rPr>
        <w:t xml:space="preserve">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در کوچه‌های خیبر براه افتاد. چون کوچه‌های خیبر، تنگ بود، </w:t>
      </w:r>
      <w:r w:rsidR="001C7CAE" w:rsidRPr="002E320E">
        <w:rPr>
          <w:rStyle w:val="Char4"/>
          <w:rFonts w:eastAsia="MS Mincho"/>
          <w:rtl/>
        </w:rPr>
        <w:t xml:space="preserve">زانوی من به ران </w:t>
      </w:r>
      <w:r w:rsidR="001C7CAE" w:rsidRPr="002E320E">
        <w:rPr>
          <w:rStyle w:val="Char4"/>
          <w:rFonts w:eastAsia="MS Mincho" w:hint="cs"/>
          <w:rtl/>
        </w:rPr>
        <w:t>(مبارک) رسول الله</w:t>
      </w:r>
      <w:r w:rsidR="00D42469" w:rsidRPr="00D42469">
        <w:rPr>
          <w:rStyle w:val="Char4"/>
          <w:rFonts w:eastAsia="MS Mincho" w:cs="CTraditional Arabic" w:hint="cs"/>
          <w:rtl/>
        </w:rPr>
        <w:t xml:space="preserve"> ص </w:t>
      </w:r>
      <w:r w:rsidR="001C7CAE" w:rsidRPr="002E320E">
        <w:rPr>
          <w:rStyle w:val="Char4"/>
          <w:rFonts w:eastAsia="MS Mincho"/>
          <w:rtl/>
        </w:rPr>
        <w:t>بر</w:t>
      </w:r>
      <w:r w:rsidR="001C7CAE" w:rsidRPr="002E320E">
        <w:rPr>
          <w:rStyle w:val="Char4"/>
          <w:rFonts w:eastAsia="MS Mincho" w:hint="cs"/>
          <w:rtl/>
        </w:rPr>
        <w:t>خ</w:t>
      </w:r>
      <w:r w:rsidR="001C7CAE" w:rsidRPr="002E320E">
        <w:rPr>
          <w:rStyle w:val="Char4"/>
          <w:rFonts w:eastAsia="MS Mincho"/>
          <w:rtl/>
        </w:rPr>
        <w:t>ورد می‌کرد</w:t>
      </w:r>
      <w:r w:rsidR="001C7CAE" w:rsidRPr="002E320E">
        <w:rPr>
          <w:rStyle w:val="Char4"/>
          <w:rFonts w:eastAsia="MS Mincho" w:hint="cs"/>
          <w:rtl/>
        </w:rPr>
        <w:t xml:space="preserve">. </w:t>
      </w:r>
      <w:r w:rsidR="001C7CAE" w:rsidRPr="002E320E">
        <w:rPr>
          <w:rStyle w:val="Char4"/>
          <w:rFonts w:eastAsia="MS Mincho"/>
          <w:rtl/>
        </w:rPr>
        <w:t>ازار</w:t>
      </w:r>
      <w:r w:rsidR="001C7CAE" w:rsidRPr="002E320E">
        <w:rPr>
          <w:rStyle w:val="Char4"/>
          <w:rFonts w:eastAsia="MS Mincho" w:hint="cs"/>
          <w:rtl/>
        </w:rPr>
        <w:t xml:space="preserve"> </w:t>
      </w:r>
      <w:r w:rsidR="001C7CAE" w:rsidRPr="002E320E">
        <w:rPr>
          <w:rStyle w:val="Char4"/>
          <w:rFonts w:eastAsia="MS Mincho"/>
          <w:rtl/>
        </w:rPr>
        <w:t>رسول ا</w:t>
      </w:r>
      <w:r w:rsidR="001C7CAE" w:rsidRPr="002E320E">
        <w:rPr>
          <w:rStyle w:val="Char4"/>
          <w:rFonts w:eastAsia="MS Mincho" w:hint="cs"/>
          <w:rtl/>
        </w:rPr>
        <w:t>کرم</w:t>
      </w:r>
      <w:r w:rsidR="00D42469" w:rsidRPr="00D42469">
        <w:rPr>
          <w:rStyle w:val="Char4"/>
          <w:rFonts w:eastAsia="MS Mincho" w:cs="CTraditional Arabic"/>
          <w:rtl/>
        </w:rPr>
        <w:t xml:space="preserve"> ص </w:t>
      </w:r>
      <w:r w:rsidR="001C7CAE" w:rsidRPr="002E320E">
        <w:rPr>
          <w:rStyle w:val="Char4"/>
          <w:rFonts w:eastAsia="MS Mincho" w:hint="cs"/>
          <w:rtl/>
        </w:rPr>
        <w:t xml:space="preserve">از </w:t>
      </w:r>
      <w:r w:rsidR="001C7CAE" w:rsidRPr="002E320E">
        <w:rPr>
          <w:rStyle w:val="Char4"/>
          <w:rFonts w:eastAsia="MS Mincho"/>
          <w:rtl/>
        </w:rPr>
        <w:t>بالا</w:t>
      </w:r>
      <w:r w:rsidR="001C7CAE" w:rsidRPr="002E320E">
        <w:rPr>
          <w:rStyle w:val="Char4"/>
          <w:rFonts w:eastAsia="MS Mincho" w:hint="cs"/>
          <w:rtl/>
        </w:rPr>
        <w:t>ی رانش دور شد</w:t>
      </w:r>
      <w:r w:rsidR="001C7CAE" w:rsidRPr="002E320E">
        <w:rPr>
          <w:rStyle w:val="Char4"/>
          <w:rFonts w:eastAsia="MS Mincho"/>
          <w:rtl/>
        </w:rPr>
        <w:t xml:space="preserve"> </w:t>
      </w:r>
      <w:r w:rsidR="001C7CAE" w:rsidRPr="002E320E">
        <w:rPr>
          <w:rStyle w:val="Char4"/>
          <w:rFonts w:eastAsia="MS Mincho" w:hint="cs"/>
          <w:rtl/>
        </w:rPr>
        <w:t>تا جایی که</w:t>
      </w:r>
      <w:r w:rsidR="001C7CAE" w:rsidRPr="002E320E">
        <w:rPr>
          <w:rStyle w:val="Char4"/>
          <w:rFonts w:eastAsia="MS Mincho"/>
          <w:rtl/>
        </w:rPr>
        <w:t xml:space="preserve"> من سفیدی ران </w:t>
      </w:r>
      <w:r w:rsidR="001C7CAE" w:rsidRPr="002E320E">
        <w:rPr>
          <w:rStyle w:val="Char4"/>
          <w:rFonts w:eastAsia="MS Mincho" w:hint="cs"/>
          <w:rtl/>
        </w:rPr>
        <w:t xml:space="preserve">ایشان </w:t>
      </w:r>
      <w:r w:rsidR="001C7CAE" w:rsidRPr="002E320E">
        <w:rPr>
          <w:rStyle w:val="Char4"/>
          <w:rFonts w:eastAsia="MS Mincho"/>
          <w:rtl/>
        </w:rPr>
        <w:t>را دیدم</w:t>
      </w:r>
      <w:r w:rsidR="001C7CAE" w:rsidRPr="002E320E">
        <w:rPr>
          <w:rStyle w:val="Char4"/>
          <w:rFonts w:eastAsia="MS Mincho" w:hint="cs"/>
          <w:rtl/>
        </w:rPr>
        <w:t xml:space="preserve">. </w:t>
      </w:r>
      <w:r w:rsidR="001C7CAE" w:rsidRPr="002E320E">
        <w:rPr>
          <w:rStyle w:val="Char4"/>
          <w:rFonts w:eastAsia="MS Mincho"/>
          <w:rtl/>
        </w:rPr>
        <w:t>رسول</w:t>
      </w:r>
      <w:r w:rsidR="001C7CAE" w:rsidRPr="002E320E">
        <w:rPr>
          <w:rStyle w:val="Char4"/>
          <w:rFonts w:eastAsia="MS Mincho" w:hint="cs"/>
          <w:rtl/>
        </w:rPr>
        <w:t xml:space="preserve"> اکرم</w:t>
      </w:r>
      <w:r w:rsidR="00D42469" w:rsidRPr="00D42469">
        <w:rPr>
          <w:rStyle w:val="Char4"/>
          <w:rFonts w:eastAsia="MS Mincho" w:cs="CTraditional Arabic"/>
          <w:rtl/>
        </w:rPr>
        <w:t xml:space="preserve"> ص </w:t>
      </w:r>
      <w:r w:rsidR="001C7CAE" w:rsidRPr="002E320E">
        <w:rPr>
          <w:rStyle w:val="Char4"/>
          <w:rFonts w:eastAsia="MS Mincho" w:hint="cs"/>
          <w:rtl/>
        </w:rPr>
        <w:t xml:space="preserve">پس از ورود به </w:t>
      </w:r>
      <w:r w:rsidR="001C7CAE" w:rsidRPr="002E320E">
        <w:rPr>
          <w:rStyle w:val="Char4"/>
          <w:rFonts w:eastAsia="MS Mincho"/>
          <w:rtl/>
        </w:rPr>
        <w:t>خیبر</w:t>
      </w:r>
      <w:r w:rsidR="001C7CAE" w:rsidRPr="002E320E">
        <w:rPr>
          <w:rStyle w:val="Char4"/>
          <w:rFonts w:eastAsia="MS Mincho" w:hint="cs"/>
          <w:rtl/>
        </w:rPr>
        <w:t>، فریاد زد</w:t>
      </w:r>
      <w:r w:rsidR="001C7CAE" w:rsidRPr="002E320E">
        <w:rPr>
          <w:rStyle w:val="Char4"/>
          <w:rFonts w:eastAsia="MS Mincho"/>
          <w:rtl/>
        </w:rPr>
        <w:t xml:space="preserve">: </w:t>
      </w:r>
      <w:r w:rsidR="001C7CAE" w:rsidRPr="002E320E">
        <w:rPr>
          <w:rStyle w:val="Char4"/>
          <w:rFonts w:eastAsia="MS Mincho" w:hint="cs"/>
          <w:rtl/>
        </w:rPr>
        <w:t>«</w:t>
      </w:r>
      <w:r w:rsidR="001C7CAE" w:rsidRPr="002E320E">
        <w:rPr>
          <w:rStyle w:val="Char4"/>
          <w:rFonts w:eastAsia="MS Mincho"/>
          <w:rtl/>
        </w:rPr>
        <w:t xml:space="preserve">الله اکبر، نابود گشت خیبر!! </w:t>
      </w:r>
      <w:r w:rsidR="001C7CAE" w:rsidRPr="002E320E">
        <w:rPr>
          <w:rStyle w:val="Char4"/>
          <w:rFonts w:eastAsia="MS Mincho" w:hint="cs"/>
          <w:rtl/>
        </w:rPr>
        <w:t xml:space="preserve">هرگاه </w:t>
      </w:r>
      <w:r w:rsidR="001C7CAE" w:rsidRPr="002E320E">
        <w:rPr>
          <w:rStyle w:val="Char4"/>
          <w:rFonts w:eastAsia="MS Mincho"/>
          <w:rtl/>
        </w:rPr>
        <w:t>ما وارد سرزمین قومی‌شویم</w:t>
      </w:r>
      <w:r w:rsidR="001C7CAE" w:rsidRPr="002E320E">
        <w:rPr>
          <w:rStyle w:val="Char4"/>
          <w:rFonts w:eastAsia="MS Mincho" w:hint="cs"/>
          <w:rtl/>
        </w:rPr>
        <w:t xml:space="preserve"> که بیم داده شده‌اند، آنروز، برای آن قوم، بامداد بدی خواهد بود». و این جمله را سه بار تکرار نمود.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هنگام ورود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به خیبر، مردم سر کارهایشان بودند. آنها با دیدن لشکر مسلمانان، گفتند: سوگند به الله، محمد با لشکرش آمد. سر انجام، </w:t>
      </w:r>
      <w:r w:rsidRPr="002E320E">
        <w:rPr>
          <w:rStyle w:val="Char4"/>
          <w:rFonts w:eastAsia="MS Mincho"/>
          <w:rtl/>
        </w:rPr>
        <w:t>خیبر ب</w:t>
      </w:r>
      <w:r w:rsidRPr="002E320E">
        <w:rPr>
          <w:rStyle w:val="Char4"/>
          <w:rFonts w:eastAsia="MS Mincho" w:hint="cs"/>
          <w:rtl/>
        </w:rPr>
        <w:t xml:space="preserve">ه </w:t>
      </w:r>
      <w:r w:rsidRPr="002E320E">
        <w:rPr>
          <w:rStyle w:val="Char4"/>
          <w:rFonts w:eastAsia="MS Mincho"/>
          <w:rtl/>
        </w:rPr>
        <w:t>زور شمشیر</w:t>
      </w:r>
      <w:r w:rsidRPr="002E320E">
        <w:rPr>
          <w:rStyle w:val="Char4"/>
          <w:rFonts w:eastAsia="MS Mincho" w:hint="cs"/>
          <w:rtl/>
        </w:rPr>
        <w:t>،</w:t>
      </w:r>
      <w:r w:rsidRPr="002E320E">
        <w:rPr>
          <w:rStyle w:val="Char4"/>
          <w:rFonts w:eastAsia="MS Mincho"/>
          <w:rtl/>
        </w:rPr>
        <w:t xml:space="preserve"> فتح </w:t>
      </w:r>
      <w:r w:rsidRPr="002E320E">
        <w:rPr>
          <w:rStyle w:val="Char4"/>
          <w:rFonts w:eastAsia="MS Mincho" w:hint="cs"/>
          <w:rtl/>
        </w:rPr>
        <w:t>گردید</w:t>
      </w:r>
      <w:r w:rsidRPr="002E320E">
        <w:rPr>
          <w:rStyle w:val="Char4"/>
          <w:rFonts w:eastAsia="MS Mincho"/>
          <w:rtl/>
        </w:rPr>
        <w:t xml:space="preserve">. </w:t>
      </w:r>
      <w:r w:rsidRPr="002E320E">
        <w:rPr>
          <w:rStyle w:val="Char4"/>
          <w:rFonts w:eastAsia="MS Mincho" w:hint="cs"/>
          <w:rtl/>
        </w:rPr>
        <w:t>هنگامی‌که اسیران</w:t>
      </w:r>
      <w:r w:rsidRPr="002E320E">
        <w:rPr>
          <w:rStyle w:val="Char4"/>
          <w:rFonts w:eastAsia="MS Mincho"/>
          <w:rtl/>
        </w:rPr>
        <w:t xml:space="preserve"> جنگ</w:t>
      </w:r>
      <w:r w:rsidRPr="002E320E">
        <w:rPr>
          <w:rStyle w:val="Char4"/>
          <w:rFonts w:eastAsia="MS Mincho" w:hint="cs"/>
          <w:rtl/>
        </w:rPr>
        <w:t>، جمع آوری شدند،</w:t>
      </w:r>
      <w:r w:rsidRPr="002E320E">
        <w:rPr>
          <w:rStyle w:val="Char4"/>
          <w:rFonts w:eastAsia="MS Mincho"/>
          <w:rtl/>
        </w:rPr>
        <w:t xml:space="preserve"> دحی</w:t>
      </w:r>
      <w:r w:rsidRPr="002E320E">
        <w:rPr>
          <w:rStyle w:val="Char4"/>
          <w:rFonts w:eastAsia="MS Mincho" w:hint="cs"/>
          <w:rtl/>
        </w:rPr>
        <w:t>ه‌ی‌ کلبی</w:t>
      </w:r>
      <w:r w:rsidRPr="002E320E">
        <w:rPr>
          <w:rStyle w:val="Char4"/>
          <w:rFonts w:eastAsia="MS Mincho"/>
          <w:rtl/>
        </w:rPr>
        <w:t xml:space="preserve"> آمد و گفت: </w:t>
      </w:r>
      <w:r w:rsidRPr="002E320E">
        <w:rPr>
          <w:rStyle w:val="Char4"/>
          <w:rFonts w:eastAsia="MS Mincho" w:hint="cs"/>
          <w:rtl/>
        </w:rPr>
        <w:t>یا</w:t>
      </w:r>
      <w:r w:rsidRPr="002E320E">
        <w:rPr>
          <w:rStyle w:val="Char4"/>
          <w:rFonts w:eastAsia="MS Mincho"/>
          <w:rtl/>
        </w:rPr>
        <w:t xml:space="preserve"> </w:t>
      </w:r>
      <w:r w:rsidRPr="002E320E">
        <w:rPr>
          <w:rStyle w:val="Char4"/>
          <w:rFonts w:eastAsia="MS Mincho" w:hint="cs"/>
          <w:rtl/>
        </w:rPr>
        <w:t>رسول</w:t>
      </w:r>
      <w:r w:rsidRPr="002E320E">
        <w:rPr>
          <w:rStyle w:val="Char4"/>
          <w:rFonts w:eastAsia="MS Mincho"/>
          <w:rtl/>
        </w:rPr>
        <w:t xml:space="preserve"> الله</w:t>
      </w:r>
      <w:r w:rsidRPr="002E320E">
        <w:rPr>
          <w:rStyle w:val="Char4"/>
          <w:rFonts w:eastAsia="MS Mincho" w:hint="cs"/>
          <w:rtl/>
        </w:rPr>
        <w:t>!</w:t>
      </w:r>
      <w:r w:rsidRPr="002E320E">
        <w:rPr>
          <w:rStyle w:val="Char4"/>
          <w:rFonts w:eastAsia="MS Mincho"/>
          <w:rtl/>
        </w:rPr>
        <w:t xml:space="preserve"> از این اسیران</w:t>
      </w:r>
      <w:r w:rsidRPr="002E320E">
        <w:rPr>
          <w:rStyle w:val="Char4"/>
          <w:rFonts w:eastAsia="MS Mincho" w:hint="cs"/>
          <w:rtl/>
        </w:rPr>
        <w:t>،</w:t>
      </w:r>
      <w:r w:rsidRPr="002E320E">
        <w:rPr>
          <w:rStyle w:val="Char4"/>
          <w:rFonts w:eastAsia="MS Mincho"/>
          <w:rtl/>
        </w:rPr>
        <w:t>کنیزی به من بده</w:t>
      </w:r>
      <w:r w:rsidRPr="002E320E">
        <w:rPr>
          <w:rStyle w:val="Char4"/>
          <w:rFonts w:eastAsia="MS Mincho" w:hint="cs"/>
          <w:rtl/>
        </w:rPr>
        <w:t>.</w:t>
      </w:r>
      <w:r w:rsidRPr="002E320E">
        <w:rPr>
          <w:rStyle w:val="Char4"/>
          <w:rFonts w:eastAsia="MS Mincho"/>
          <w:rtl/>
        </w:rPr>
        <w:t xml:space="preserve"> رسول الله</w:t>
      </w:r>
      <w:r w:rsidR="00D42469" w:rsidRPr="00D42469">
        <w:rPr>
          <w:rStyle w:val="Char4"/>
          <w:rFonts w:eastAsia="MS Mincho" w:cs="CTraditional Arabic"/>
          <w:rtl/>
        </w:rPr>
        <w:t xml:space="preserve"> ص </w:t>
      </w:r>
      <w:r w:rsidRPr="002E320E">
        <w:rPr>
          <w:rStyle w:val="Char4"/>
          <w:rFonts w:eastAsia="MS Mincho"/>
          <w:rtl/>
        </w:rPr>
        <w:t xml:space="preserve">فرمود: </w:t>
      </w:r>
      <w:r w:rsidRPr="002E320E">
        <w:rPr>
          <w:rStyle w:val="Char4"/>
          <w:rFonts w:eastAsia="MS Mincho" w:hint="cs"/>
          <w:rtl/>
        </w:rPr>
        <w:t>«</w:t>
      </w:r>
      <w:r w:rsidRPr="002E320E">
        <w:rPr>
          <w:rStyle w:val="Char4"/>
          <w:rFonts w:eastAsia="MS Mincho"/>
          <w:rtl/>
        </w:rPr>
        <w:t xml:space="preserve">برو </w:t>
      </w:r>
      <w:r w:rsidRPr="002E320E">
        <w:rPr>
          <w:rStyle w:val="Char4"/>
          <w:rFonts w:eastAsia="MS Mincho" w:hint="cs"/>
          <w:rtl/>
        </w:rPr>
        <w:t xml:space="preserve">و </w:t>
      </w:r>
      <w:r w:rsidRPr="002E320E">
        <w:rPr>
          <w:rStyle w:val="Char4"/>
          <w:rFonts w:eastAsia="MS Mincho"/>
          <w:rtl/>
        </w:rPr>
        <w:t>کنیزی برای خود انتخاب کن</w:t>
      </w:r>
      <w:r w:rsidRPr="002E320E">
        <w:rPr>
          <w:rStyle w:val="Char4"/>
          <w:rFonts w:eastAsia="MS Mincho" w:hint="cs"/>
          <w:rtl/>
        </w:rPr>
        <w:t>»</w:t>
      </w:r>
      <w:r w:rsidRPr="002E320E">
        <w:rPr>
          <w:rStyle w:val="Char4"/>
          <w:rFonts w:eastAsia="MS Mincho"/>
          <w:rtl/>
        </w:rPr>
        <w:t>. او صفیه بنت حُیىّ را انتخاب کرد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بعد از آن،</w:t>
      </w:r>
      <w:r w:rsidRPr="002E320E">
        <w:rPr>
          <w:rStyle w:val="Char4"/>
          <w:rFonts w:eastAsia="MS Mincho"/>
          <w:rtl/>
        </w:rPr>
        <w:t xml:space="preserve"> شخصی آمد و به رسول الله</w:t>
      </w:r>
      <w:r w:rsidR="00D42469" w:rsidRPr="00D42469">
        <w:rPr>
          <w:rStyle w:val="Char4"/>
          <w:rFonts w:eastAsia="MS Mincho" w:cs="CTraditional Arabic"/>
          <w:rtl/>
        </w:rPr>
        <w:t xml:space="preserve"> ص </w:t>
      </w:r>
      <w:r w:rsidRPr="002E320E">
        <w:rPr>
          <w:rStyle w:val="Char4"/>
          <w:rFonts w:eastAsia="MS Mincho"/>
          <w:rtl/>
        </w:rPr>
        <w:t xml:space="preserve">گفت: </w:t>
      </w:r>
      <w:r w:rsidRPr="002E320E">
        <w:rPr>
          <w:rStyle w:val="Char4"/>
          <w:rFonts w:eastAsia="MS Mincho" w:hint="cs"/>
          <w:rtl/>
        </w:rPr>
        <w:t>یا رسول</w:t>
      </w:r>
      <w:r w:rsidRPr="002E320E">
        <w:rPr>
          <w:rStyle w:val="Char4"/>
          <w:rFonts w:eastAsia="MS Mincho"/>
          <w:rtl/>
        </w:rPr>
        <w:t xml:space="preserve"> الله</w:t>
      </w:r>
      <w:r w:rsidRPr="002E320E">
        <w:rPr>
          <w:rStyle w:val="Char4"/>
          <w:rFonts w:eastAsia="MS Mincho" w:hint="cs"/>
          <w:rtl/>
        </w:rPr>
        <w:t>!</w:t>
      </w:r>
      <w:r w:rsidRPr="002E320E">
        <w:rPr>
          <w:rStyle w:val="Char4"/>
          <w:rFonts w:eastAsia="MS Mincho"/>
          <w:rtl/>
        </w:rPr>
        <w:t xml:space="preserve"> صفیه دختر</w:t>
      </w:r>
      <w:r w:rsidRPr="002E320E">
        <w:rPr>
          <w:rStyle w:val="Char4"/>
          <w:rFonts w:eastAsia="MS Mincho" w:hint="cs"/>
          <w:rtl/>
        </w:rPr>
        <w:t xml:space="preserve"> </w:t>
      </w:r>
      <w:r w:rsidRPr="002E320E">
        <w:rPr>
          <w:rStyle w:val="Char4"/>
          <w:rFonts w:eastAsia="MS Mincho"/>
          <w:rtl/>
        </w:rPr>
        <w:t>حُیىّ</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سردار بنی</w:t>
      </w:r>
      <w:r w:rsidRPr="002E320E">
        <w:rPr>
          <w:rStyle w:val="Char4"/>
          <w:rFonts w:eastAsia="MS Mincho"/>
          <w:rtl/>
        </w:rPr>
        <w:t xml:space="preserve"> قریظه و بنی نظیر</w:t>
      </w:r>
      <w:r w:rsidRPr="002E320E">
        <w:rPr>
          <w:rStyle w:val="Char4"/>
          <w:rFonts w:eastAsia="MS Mincho" w:hint="cs"/>
          <w:rtl/>
        </w:rPr>
        <w:t>؛</w:t>
      </w:r>
      <w:r w:rsidRPr="002E320E">
        <w:rPr>
          <w:rStyle w:val="Char4"/>
          <w:rFonts w:eastAsia="MS Mincho"/>
          <w:rtl/>
        </w:rPr>
        <w:t xml:space="preserve"> را به دحیه عنایت کردی؟ صفیه تنها شایست</w:t>
      </w:r>
      <w:r w:rsidRPr="002E320E">
        <w:rPr>
          <w:rStyle w:val="Char4"/>
          <w:rFonts w:eastAsia="MS Mincho" w:hint="cs"/>
          <w:rtl/>
        </w:rPr>
        <w:t>ه‌ی‌</w:t>
      </w:r>
      <w:r w:rsidRPr="002E320E">
        <w:rPr>
          <w:rStyle w:val="Char4"/>
          <w:rFonts w:eastAsia="MS Mincho"/>
          <w:rtl/>
        </w:rPr>
        <w:t xml:space="preserve"> </w:t>
      </w:r>
      <w:r w:rsidRPr="002E320E">
        <w:rPr>
          <w:rStyle w:val="Char4"/>
          <w:rFonts w:eastAsia="MS Mincho" w:hint="cs"/>
          <w:rtl/>
        </w:rPr>
        <w:t xml:space="preserve">شما </w:t>
      </w:r>
      <w:r w:rsidRPr="002E320E">
        <w:rPr>
          <w:rStyle w:val="Char4"/>
          <w:rFonts w:eastAsia="MS Mincho"/>
          <w:rtl/>
        </w:rPr>
        <w:t>است</w:t>
      </w:r>
      <w:r w:rsidRPr="002E320E">
        <w:rPr>
          <w:rStyle w:val="Char4"/>
          <w:rFonts w:eastAsia="MS Mincho" w:hint="cs"/>
          <w:rtl/>
        </w:rPr>
        <w:t>.</w:t>
      </w:r>
      <w:r w:rsidRPr="002E320E">
        <w:rPr>
          <w:rStyle w:val="Char4"/>
          <w:rFonts w:eastAsia="MS Mincho"/>
          <w:rtl/>
        </w:rPr>
        <w:t xml:space="preserve"> رسول الله</w:t>
      </w:r>
      <w:r w:rsidR="00D42469" w:rsidRPr="00D42469">
        <w:rPr>
          <w:rStyle w:val="Char4"/>
          <w:rFonts w:eastAsia="MS Mincho" w:cs="CTraditional Arabic"/>
          <w:rtl/>
        </w:rPr>
        <w:t xml:space="preserve"> ص </w:t>
      </w:r>
      <w:r w:rsidRPr="002E320E">
        <w:rPr>
          <w:rStyle w:val="Char4"/>
          <w:rFonts w:eastAsia="MS Mincho" w:hint="cs"/>
          <w:rtl/>
        </w:rPr>
        <w:t>فرمود: «</w:t>
      </w:r>
      <w:r w:rsidRPr="002E320E">
        <w:rPr>
          <w:rStyle w:val="Char4"/>
          <w:rFonts w:eastAsia="MS Mincho"/>
          <w:rtl/>
        </w:rPr>
        <w:t xml:space="preserve">دحیه </w:t>
      </w:r>
      <w:r w:rsidRPr="002E320E">
        <w:rPr>
          <w:rStyle w:val="Char4"/>
          <w:rFonts w:eastAsia="MS Mincho" w:hint="cs"/>
          <w:rtl/>
        </w:rPr>
        <w:t>و</w:t>
      </w:r>
      <w:r w:rsidRPr="002E320E">
        <w:rPr>
          <w:rStyle w:val="Char4"/>
          <w:rFonts w:eastAsia="MS Mincho"/>
          <w:rtl/>
        </w:rPr>
        <w:t xml:space="preserve"> صفیه </w:t>
      </w:r>
      <w:r w:rsidRPr="002E320E">
        <w:rPr>
          <w:rStyle w:val="Char4"/>
          <w:rFonts w:eastAsia="MS Mincho" w:hint="cs"/>
          <w:rtl/>
        </w:rPr>
        <w:t>را صدا کنید»</w:t>
      </w:r>
      <w:r w:rsidRPr="002E320E">
        <w:rPr>
          <w:rStyle w:val="Char4"/>
          <w:rFonts w:eastAsia="MS Mincho"/>
          <w:rtl/>
        </w:rPr>
        <w:t xml:space="preserve">. </w:t>
      </w:r>
      <w:r w:rsidRPr="002E320E">
        <w:rPr>
          <w:rStyle w:val="Char4"/>
          <w:rFonts w:eastAsia="MS Mincho" w:hint="cs"/>
          <w:rtl/>
        </w:rPr>
        <w:t xml:space="preserve">هنگامی‌که </w:t>
      </w:r>
      <w:r w:rsidRPr="002E320E">
        <w:rPr>
          <w:rStyle w:val="Char4"/>
          <w:rFonts w:eastAsia="MS Mincho"/>
          <w:rtl/>
        </w:rPr>
        <w:t>رسول الله</w:t>
      </w:r>
      <w:r w:rsidR="00D42469" w:rsidRPr="00D42469">
        <w:rPr>
          <w:rStyle w:val="Char4"/>
          <w:rFonts w:eastAsia="MS Mincho" w:cs="CTraditional Arabic"/>
          <w:rtl/>
        </w:rPr>
        <w:t xml:space="preserve"> ص </w:t>
      </w:r>
      <w:r w:rsidRPr="002E320E">
        <w:rPr>
          <w:rStyle w:val="Char4"/>
          <w:rFonts w:eastAsia="MS Mincho"/>
          <w:rtl/>
        </w:rPr>
        <w:t xml:space="preserve">صفیه را دید، به دحیه فرمود: </w:t>
      </w:r>
      <w:r w:rsidRPr="002E320E">
        <w:rPr>
          <w:rStyle w:val="Char4"/>
          <w:rFonts w:eastAsia="MS Mincho" w:hint="cs"/>
          <w:rtl/>
        </w:rPr>
        <w:t>«بجای او</w:t>
      </w:r>
      <w:r w:rsidRPr="002E320E">
        <w:rPr>
          <w:rStyle w:val="Char4"/>
          <w:rFonts w:eastAsia="MS Mincho"/>
          <w:rtl/>
        </w:rPr>
        <w:t xml:space="preserve"> می‏توانی کنیز دیگری انتخاب کنی</w:t>
      </w:r>
      <w:r w:rsidRPr="002E320E">
        <w:rPr>
          <w:rStyle w:val="Char4"/>
          <w:rFonts w:eastAsia="MS Mincho" w:hint="cs"/>
          <w:rtl/>
        </w:rPr>
        <w:t>»</w:t>
      </w:r>
      <w:r w:rsidRPr="002E320E">
        <w:rPr>
          <w:rStyle w:val="Char4"/>
          <w:rFonts w:eastAsia="MS Mincho"/>
          <w:rtl/>
        </w:rPr>
        <w:t>.</w:t>
      </w:r>
    </w:p>
    <w:p w:rsidR="001C7CAE" w:rsidRPr="002E320E" w:rsidRDefault="001C7CAE" w:rsidP="00C32FE1">
      <w:pPr>
        <w:pStyle w:val="PlainText"/>
        <w:widowControl w:val="0"/>
        <w:bidi/>
        <w:ind w:firstLine="284"/>
        <w:jc w:val="both"/>
        <w:rPr>
          <w:rStyle w:val="Char4"/>
          <w:rFonts w:eastAsia="MS Mincho"/>
          <w:rtl/>
        </w:rPr>
      </w:pPr>
      <w:r w:rsidRPr="002E320E">
        <w:rPr>
          <w:rStyle w:val="Char4"/>
          <w:rFonts w:eastAsia="MS Mincho" w:hint="cs"/>
          <w:rtl/>
        </w:rPr>
        <w:t xml:space="preserve">ثابت (راوی از انس) به انس گفت: چه چیزی به او مهریه داد؟ </w:t>
      </w:r>
      <w:r w:rsidRPr="002E320E">
        <w:rPr>
          <w:rStyle w:val="Char4"/>
          <w:rFonts w:eastAsia="MS Mincho"/>
          <w:rtl/>
        </w:rPr>
        <w:t>انس</w:t>
      </w:r>
      <w:r w:rsidR="00D42469" w:rsidRPr="00D42469">
        <w:rPr>
          <w:rStyle w:val="Char4"/>
          <w:rFonts w:eastAsia="MS Mincho" w:cs="CTraditional Arabic" w:hint="cs"/>
          <w:rtl/>
        </w:rPr>
        <w:t xml:space="preserve"> س </w:t>
      </w:r>
      <w:r w:rsidRPr="002E320E">
        <w:rPr>
          <w:rStyle w:val="Char4"/>
          <w:rFonts w:eastAsia="MS Mincho"/>
          <w:rtl/>
        </w:rPr>
        <w:t>گ</w:t>
      </w:r>
      <w:r w:rsidRPr="002E320E">
        <w:rPr>
          <w:rStyle w:val="Char4"/>
          <w:rFonts w:eastAsia="MS Mincho" w:hint="cs"/>
          <w:rtl/>
        </w:rPr>
        <w:t>فت</w:t>
      </w:r>
      <w:r w:rsidRPr="002E320E">
        <w:rPr>
          <w:rStyle w:val="Char4"/>
          <w:rFonts w:eastAsia="MS Mincho"/>
          <w:rtl/>
        </w:rPr>
        <w:t>: رسول الله</w:t>
      </w:r>
      <w:r w:rsidR="00D42469" w:rsidRPr="00D42469">
        <w:rPr>
          <w:rStyle w:val="Char4"/>
          <w:rFonts w:eastAsia="MS Mincho" w:cs="CTraditional Arabic"/>
          <w:rtl/>
        </w:rPr>
        <w:t xml:space="preserve"> ص </w:t>
      </w:r>
      <w:r w:rsidRPr="002E320E">
        <w:rPr>
          <w:rStyle w:val="Char4"/>
          <w:rFonts w:eastAsia="MS Mincho"/>
          <w:rtl/>
        </w:rPr>
        <w:t xml:space="preserve">صفیه را آزاد کرد و سپس با وی ازدواج نمود </w:t>
      </w:r>
      <w:r w:rsidRPr="002E320E">
        <w:rPr>
          <w:rStyle w:val="Char4"/>
          <w:rFonts w:eastAsia="MS Mincho" w:hint="cs"/>
          <w:rtl/>
        </w:rPr>
        <w:t xml:space="preserve">و </w:t>
      </w:r>
      <w:r w:rsidRPr="002E320E">
        <w:rPr>
          <w:rStyle w:val="Char4"/>
          <w:rFonts w:eastAsia="MS Mincho"/>
          <w:rtl/>
        </w:rPr>
        <w:t>همین آزادی</w:t>
      </w:r>
      <w:r w:rsidRPr="002E320E">
        <w:rPr>
          <w:rStyle w:val="Char4"/>
          <w:rFonts w:eastAsia="MS Mincho" w:hint="cs"/>
          <w:rtl/>
        </w:rPr>
        <w:t>،</w:t>
      </w:r>
      <w:r w:rsidRPr="002E320E">
        <w:rPr>
          <w:rStyle w:val="Char4"/>
          <w:rFonts w:eastAsia="MS Mincho"/>
          <w:rtl/>
        </w:rPr>
        <w:t xml:space="preserve"> مهری</w:t>
      </w:r>
      <w:r w:rsidRPr="002E320E">
        <w:rPr>
          <w:rStyle w:val="Char4"/>
          <w:rFonts w:eastAsia="MS Mincho" w:hint="cs"/>
          <w:rtl/>
        </w:rPr>
        <w:t>ه‌ی‌</w:t>
      </w:r>
      <w:r w:rsidRPr="002E320E">
        <w:rPr>
          <w:rStyle w:val="Char4"/>
          <w:rFonts w:eastAsia="MS Mincho"/>
          <w:rtl/>
        </w:rPr>
        <w:t xml:space="preserve"> او </w:t>
      </w:r>
      <w:r w:rsidRPr="002E320E">
        <w:rPr>
          <w:rStyle w:val="Char4"/>
          <w:rFonts w:eastAsia="MS Mincho" w:hint="cs"/>
          <w:rtl/>
        </w:rPr>
        <w:t>قرار گرفت</w:t>
      </w:r>
      <w:r w:rsidRPr="002E320E">
        <w:rPr>
          <w:rStyle w:val="Char4"/>
          <w:rFonts w:eastAsia="MS Mincho"/>
          <w:rtl/>
        </w:rPr>
        <w:t>. در</w:t>
      </w:r>
      <w:r w:rsidRPr="002E320E">
        <w:rPr>
          <w:rStyle w:val="Char4"/>
          <w:rFonts w:eastAsia="MS Mincho" w:hint="cs"/>
          <w:rtl/>
        </w:rPr>
        <w:t xml:space="preserve"> </w:t>
      </w:r>
      <w:r w:rsidRPr="002E320E">
        <w:rPr>
          <w:rStyle w:val="Char4"/>
          <w:rFonts w:eastAsia="MS Mincho"/>
          <w:rtl/>
        </w:rPr>
        <w:t>راه</w:t>
      </w:r>
      <w:r w:rsidRPr="002E320E">
        <w:rPr>
          <w:rStyle w:val="Char4"/>
          <w:rFonts w:eastAsia="MS Mincho" w:hint="cs"/>
          <w:rtl/>
        </w:rPr>
        <w:t xml:space="preserve"> بازگشت</w:t>
      </w:r>
      <w:r w:rsidRPr="002E320E">
        <w:rPr>
          <w:rStyle w:val="Char4"/>
          <w:rFonts w:eastAsia="MS Mincho"/>
          <w:rtl/>
        </w:rPr>
        <w:t>، صفی</w:t>
      </w:r>
      <w:r w:rsidRPr="002E320E">
        <w:rPr>
          <w:rStyle w:val="Char4"/>
          <w:rFonts w:eastAsia="MS Mincho" w:hint="cs"/>
          <w:rtl/>
        </w:rPr>
        <w:t>ه</w:t>
      </w:r>
      <w:r w:rsidRPr="002E320E">
        <w:rPr>
          <w:rStyle w:val="Char4"/>
          <w:rFonts w:eastAsia="MS Mincho"/>
          <w:rtl/>
        </w:rPr>
        <w:t xml:space="preserve"> به وسیل</w:t>
      </w:r>
      <w:r w:rsidRPr="002E320E">
        <w:rPr>
          <w:rStyle w:val="Char4"/>
          <w:rFonts w:eastAsia="MS Mincho" w:hint="cs"/>
          <w:rtl/>
        </w:rPr>
        <w:t>ه‌ی‌</w:t>
      </w:r>
      <w:r w:rsidRPr="002E320E">
        <w:rPr>
          <w:rStyle w:val="Char4"/>
          <w:rFonts w:eastAsia="MS Mincho"/>
          <w:rtl/>
        </w:rPr>
        <w:t xml:space="preserve"> ام سلیم رضی</w:t>
      </w:r>
      <w:r w:rsidRPr="002E320E">
        <w:rPr>
          <w:rStyle w:val="Char4"/>
          <w:rFonts w:eastAsia="MS Mincho" w:hint="cs"/>
          <w:rtl/>
        </w:rPr>
        <w:t xml:space="preserve"> </w:t>
      </w:r>
      <w:r w:rsidRPr="002E320E">
        <w:rPr>
          <w:rStyle w:val="Char4"/>
          <w:rFonts w:eastAsia="MS Mincho"/>
          <w:rtl/>
        </w:rPr>
        <w:t xml:space="preserve">‏الله‏ عنها آراسته شد و </w:t>
      </w:r>
      <w:r w:rsidRPr="002E320E">
        <w:rPr>
          <w:rStyle w:val="Char4"/>
          <w:rFonts w:eastAsia="MS Mincho" w:hint="cs"/>
          <w:rtl/>
        </w:rPr>
        <w:t>زفاف انجام گرفت</w:t>
      </w:r>
      <w:r w:rsidRPr="002E320E">
        <w:rPr>
          <w:rStyle w:val="Char4"/>
          <w:rFonts w:eastAsia="MS Mincho"/>
          <w:rtl/>
        </w:rPr>
        <w:t>. رسول الله</w:t>
      </w:r>
      <w:r w:rsidR="00D42469" w:rsidRPr="00D42469">
        <w:rPr>
          <w:rStyle w:val="Char4"/>
          <w:rFonts w:eastAsia="MS Mincho" w:cs="CTraditional Arabic"/>
          <w:rtl/>
        </w:rPr>
        <w:t xml:space="preserve"> ص </w:t>
      </w:r>
      <w:r w:rsidRPr="002E320E">
        <w:rPr>
          <w:rStyle w:val="Char4"/>
          <w:rFonts w:eastAsia="MS Mincho"/>
          <w:rtl/>
        </w:rPr>
        <w:t xml:space="preserve">صبح </w:t>
      </w:r>
      <w:r w:rsidRPr="002E320E">
        <w:rPr>
          <w:rStyle w:val="Char4"/>
          <w:rFonts w:eastAsia="MS Mincho" w:hint="cs"/>
          <w:rtl/>
        </w:rPr>
        <w:t>روز بعد،</w:t>
      </w:r>
      <w:r w:rsidRPr="002E320E">
        <w:rPr>
          <w:rStyle w:val="Char4"/>
          <w:rFonts w:eastAsia="MS Mincho"/>
          <w:rtl/>
        </w:rPr>
        <w:t xml:space="preserve"> فرمود: </w:t>
      </w:r>
      <w:r w:rsidRPr="002E320E">
        <w:rPr>
          <w:rStyle w:val="Char4"/>
          <w:rFonts w:eastAsia="MS Mincho" w:hint="cs"/>
          <w:rtl/>
        </w:rPr>
        <w:t>«</w:t>
      </w:r>
      <w:r w:rsidRPr="002E320E">
        <w:rPr>
          <w:rStyle w:val="Char4"/>
          <w:rFonts w:eastAsia="MS Mincho"/>
          <w:rtl/>
        </w:rPr>
        <w:t>هر کس</w:t>
      </w:r>
      <w:r w:rsidRPr="002E320E">
        <w:rPr>
          <w:rStyle w:val="Char4"/>
          <w:rFonts w:eastAsia="MS Mincho" w:hint="cs"/>
          <w:rtl/>
        </w:rPr>
        <w:t>،</w:t>
      </w:r>
      <w:r w:rsidRPr="002E320E">
        <w:rPr>
          <w:rStyle w:val="Char4"/>
          <w:rFonts w:eastAsia="MS Mincho"/>
          <w:rtl/>
        </w:rPr>
        <w:t xml:space="preserve"> هر چه دارد</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بیاورد».</w:t>
      </w:r>
      <w:r w:rsidRPr="002E320E">
        <w:rPr>
          <w:rStyle w:val="Char4"/>
          <w:rFonts w:eastAsia="MS Mincho"/>
          <w:rtl/>
        </w:rPr>
        <w:t xml:space="preserve"> </w:t>
      </w:r>
      <w:r w:rsidRPr="002E320E">
        <w:rPr>
          <w:rStyle w:val="Char4"/>
          <w:rFonts w:eastAsia="MS Mincho" w:hint="cs"/>
          <w:rtl/>
        </w:rPr>
        <w:t>سپس</w:t>
      </w:r>
      <w:r w:rsidRPr="002E320E">
        <w:rPr>
          <w:rStyle w:val="Char4"/>
          <w:rFonts w:eastAsia="MS Mincho"/>
          <w:rtl/>
        </w:rPr>
        <w:t xml:space="preserve"> سفر</w:t>
      </w:r>
      <w:r w:rsidRPr="002E320E">
        <w:rPr>
          <w:rStyle w:val="Char4"/>
          <w:rFonts w:eastAsia="MS Mincho" w:hint="cs"/>
          <w:rtl/>
        </w:rPr>
        <w:t>ه‌ی‌</w:t>
      </w:r>
      <w:r w:rsidRPr="002E320E">
        <w:rPr>
          <w:rStyle w:val="Char4"/>
          <w:rFonts w:eastAsia="MS Mincho"/>
          <w:rtl/>
        </w:rPr>
        <w:t xml:space="preserve"> چرمی</w:t>
      </w:r>
      <w:r w:rsidRPr="002E320E">
        <w:rPr>
          <w:rStyle w:val="Char4"/>
          <w:rFonts w:eastAsia="MS Mincho" w:hint="cs"/>
          <w:rtl/>
        </w:rPr>
        <w:t>نی</w:t>
      </w:r>
      <w:r w:rsidRPr="002E320E">
        <w:rPr>
          <w:rStyle w:val="Char4"/>
          <w:rFonts w:eastAsia="MS Mincho"/>
          <w:rtl/>
        </w:rPr>
        <w:t xml:space="preserve"> را پهن کرد</w:t>
      </w:r>
      <w:r w:rsidRPr="002E320E">
        <w:rPr>
          <w:rStyle w:val="Char4"/>
          <w:rFonts w:eastAsia="MS Mincho" w:hint="cs"/>
          <w:rtl/>
        </w:rPr>
        <w:t>.</w:t>
      </w:r>
      <w:r w:rsidRPr="002E320E">
        <w:rPr>
          <w:rStyle w:val="Char4"/>
          <w:rFonts w:eastAsia="MS Mincho"/>
          <w:rtl/>
        </w:rPr>
        <w:t xml:space="preserve"> بعضی‏ها خرما، </w:t>
      </w:r>
      <w:r w:rsidRPr="002E320E">
        <w:rPr>
          <w:rStyle w:val="Char4"/>
          <w:rFonts w:eastAsia="MS Mincho" w:hint="cs"/>
          <w:rtl/>
        </w:rPr>
        <w:t>برخی‌ها</w:t>
      </w:r>
      <w:r w:rsidRPr="002E320E">
        <w:rPr>
          <w:rStyle w:val="Char4"/>
          <w:rFonts w:eastAsia="MS Mincho"/>
          <w:rtl/>
        </w:rPr>
        <w:t xml:space="preserve"> روغن</w:t>
      </w:r>
      <w:r w:rsidRPr="002E320E">
        <w:rPr>
          <w:rStyle w:val="Char4"/>
          <w:rFonts w:eastAsia="MS Mincho" w:hint="cs"/>
          <w:rtl/>
        </w:rPr>
        <w:t>،</w:t>
      </w:r>
      <w:r w:rsidRPr="002E320E">
        <w:rPr>
          <w:rStyle w:val="Char4"/>
          <w:rFonts w:eastAsia="MS Mincho"/>
          <w:rtl/>
        </w:rPr>
        <w:t xml:space="preserve"> و بعضی‏</w:t>
      </w:r>
      <w:r w:rsidRPr="002E320E">
        <w:rPr>
          <w:rStyle w:val="Char4"/>
          <w:rFonts w:eastAsia="MS Mincho" w:hint="cs"/>
          <w:rtl/>
        </w:rPr>
        <w:t xml:space="preserve"> دیگر،</w:t>
      </w:r>
      <w:r w:rsidRPr="002E320E">
        <w:rPr>
          <w:rStyle w:val="Char4"/>
          <w:rFonts w:eastAsia="MS Mincho"/>
          <w:rtl/>
        </w:rPr>
        <w:t xml:space="preserve"> آرد جو آورد</w:t>
      </w:r>
      <w:r w:rsidRPr="002E320E">
        <w:rPr>
          <w:rStyle w:val="Char4"/>
          <w:rFonts w:eastAsia="MS Mincho" w:hint="cs"/>
          <w:rtl/>
        </w:rPr>
        <w:t>ند و</w:t>
      </w:r>
      <w:r w:rsidRPr="002E320E">
        <w:rPr>
          <w:rStyle w:val="Char4"/>
          <w:rFonts w:eastAsia="MS Mincho"/>
          <w:rtl/>
        </w:rPr>
        <w:t xml:space="preserve"> روی سفره چیدند</w:t>
      </w:r>
      <w:r w:rsidRPr="002E320E">
        <w:rPr>
          <w:rStyle w:val="Char4"/>
          <w:rFonts w:eastAsia="MS Mincho" w:hint="cs"/>
          <w:rtl/>
        </w:rPr>
        <w:t xml:space="preserve"> و</w:t>
      </w:r>
      <w:r w:rsidRPr="002E320E">
        <w:rPr>
          <w:rStyle w:val="Char4"/>
          <w:rFonts w:eastAsia="MS Mincho"/>
          <w:rtl/>
        </w:rPr>
        <w:t xml:space="preserve"> از مواد غذایی موجود</w:t>
      </w:r>
      <w:r w:rsidRPr="002E320E">
        <w:rPr>
          <w:rStyle w:val="Char4"/>
          <w:rFonts w:eastAsia="MS Mincho" w:hint="cs"/>
          <w:rtl/>
        </w:rPr>
        <w:t>،</w:t>
      </w:r>
      <w:r w:rsidRPr="002E320E">
        <w:rPr>
          <w:rStyle w:val="Char4"/>
          <w:rFonts w:eastAsia="MS Mincho"/>
          <w:rtl/>
        </w:rPr>
        <w:t xml:space="preserve"> یک نوع شیرینی درست کردند</w:t>
      </w:r>
      <w:r w:rsidRPr="002E320E">
        <w:rPr>
          <w:rStyle w:val="Char4"/>
          <w:rFonts w:eastAsia="MS Mincho" w:hint="cs"/>
          <w:rtl/>
        </w:rPr>
        <w:t>.</w:t>
      </w:r>
      <w:r w:rsidRPr="002E320E">
        <w:rPr>
          <w:rStyle w:val="Char4"/>
          <w:rFonts w:eastAsia="MS Mincho"/>
          <w:rtl/>
        </w:rPr>
        <w:t xml:space="preserve"> و همین</w:t>
      </w:r>
      <w:r w:rsidRPr="002E320E">
        <w:rPr>
          <w:rStyle w:val="Char4"/>
          <w:rFonts w:eastAsia="MS Mincho" w:hint="cs"/>
          <w:rtl/>
        </w:rPr>
        <w:t>،</w:t>
      </w:r>
      <w:r w:rsidRPr="002E320E">
        <w:rPr>
          <w:rStyle w:val="Char4"/>
          <w:rFonts w:eastAsia="MS Mincho"/>
          <w:rtl/>
        </w:rPr>
        <w:t xml:space="preserve"> ولیم</w:t>
      </w:r>
      <w:r w:rsidRPr="002E320E">
        <w:rPr>
          <w:rStyle w:val="Char4"/>
          <w:rFonts w:eastAsia="MS Mincho" w:hint="cs"/>
          <w:rtl/>
        </w:rPr>
        <w:t>ه‌ی‌</w:t>
      </w:r>
      <w:r w:rsidRPr="002E320E">
        <w:rPr>
          <w:rStyle w:val="Char4"/>
          <w:rFonts w:eastAsia="MS Mincho"/>
          <w:rtl/>
        </w:rPr>
        <w:t xml:space="preserve"> رسول الله</w:t>
      </w:r>
      <w:r w:rsidR="00D42469" w:rsidRPr="00D42469">
        <w:rPr>
          <w:rStyle w:val="Char4"/>
          <w:rFonts w:eastAsia="MS Mincho" w:cs="CTraditional Arabic"/>
          <w:rtl/>
        </w:rPr>
        <w:t xml:space="preserve"> ص </w:t>
      </w:r>
      <w:r w:rsidRPr="002E320E">
        <w:rPr>
          <w:rStyle w:val="Char4"/>
          <w:rFonts w:eastAsia="MS Mincho"/>
          <w:rtl/>
        </w:rPr>
        <w:t>بود.</w:t>
      </w:r>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8</w:t>
      </w:r>
      <w:r w:rsidR="001C7CAE" w:rsidRPr="00C32FE1">
        <w:rPr>
          <w:rStyle w:val="Char4"/>
          <w:rFonts w:eastAsia="MS Mincho" w:hint="cs"/>
          <w:rtl/>
        </w:rPr>
        <w:t>0</w:t>
      </w:r>
      <w:r w:rsidRPr="00C32FE1">
        <w:rPr>
          <w:rStyle w:val="Char4"/>
          <w:rFonts w:eastAsia="MS Mincho" w:hint="cs"/>
          <w:rtl/>
        </w:rPr>
        <w:t>7</w:t>
      </w:r>
      <w:r w:rsidR="00C32FE1" w:rsidRPr="00C32FE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مُوسَى</w:t>
      </w:r>
      <w:r w:rsidR="001C7CAE" w:rsidRPr="00423AB6">
        <w:rPr>
          <w:rStyle w:val="Char3"/>
          <w:rFonts w:eastAsia="MS Mincho" w:hint="cs"/>
          <w:rtl/>
        </w:rPr>
        <w:t xml:space="preserve"> </w:t>
      </w:r>
      <w:r w:rsidR="005F483A" w:rsidRPr="005F483A">
        <w:rPr>
          <w:rStyle w:val="Char3"/>
          <w:rFonts w:eastAsia="MS Mincho" w:cs="CTraditional Arabic" w:hint="eastAsia"/>
          <w:rtl/>
        </w:rPr>
        <w:t>س</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قَالَ رَسُولُ اللَّهِ</w:t>
      </w:r>
      <w:r w:rsidR="00D42469" w:rsidRPr="00D42469">
        <w:rPr>
          <w:rStyle w:val="Char3"/>
          <w:rFonts w:eastAsia="MS Mincho" w:cs="CTraditional Arabic"/>
          <w:rtl/>
        </w:rPr>
        <w:t xml:space="preserve"> ص </w:t>
      </w:r>
      <w:r w:rsidR="001C7CAE" w:rsidRPr="00423AB6">
        <w:rPr>
          <w:rStyle w:val="Char3"/>
          <w:rFonts w:eastAsia="MS Mincho"/>
          <w:rtl/>
        </w:rPr>
        <w:t>فِي الَّذِي يُعْتِقُ جَارِيَتَهُ ثُمَّ يَتَزَوَّجُهَا</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لَهُ أَجْرَانِ</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154</w:t>
      </w:r>
      <w:r w:rsidR="00060808" w:rsidRPr="00060808">
        <w:rPr>
          <w:rStyle w:val="Char4"/>
          <w:rFonts w:eastAsia="MS Mincho" w:hint="cs"/>
          <w:rtl/>
        </w:rPr>
        <w:t>)</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ابوموسی اشعری</w:t>
      </w:r>
      <w:r w:rsidR="00D42469" w:rsidRPr="00D42469">
        <w:rPr>
          <w:rStyle w:val="Char4"/>
          <w:rFonts w:eastAsia="MS Mincho" w:cs="CTraditional Arabic"/>
          <w:rtl/>
        </w:rPr>
        <w:t xml:space="preserve"> س </w:t>
      </w:r>
      <w:r w:rsidR="001C7CAE" w:rsidRPr="002E320E">
        <w:rPr>
          <w:rStyle w:val="Char4"/>
          <w:rFonts w:eastAsia="MS Mincho"/>
          <w:rtl/>
        </w:rPr>
        <w:t>می‌گوید: رسول 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درباره‌ی‌ کسی که </w:t>
      </w:r>
      <w:r w:rsidR="001C7CAE" w:rsidRPr="002E320E">
        <w:rPr>
          <w:rStyle w:val="Char4"/>
          <w:rFonts w:eastAsia="MS Mincho"/>
          <w:rtl/>
        </w:rPr>
        <w:t>کنیز</w:t>
      </w:r>
      <w:r w:rsidR="001C7CAE" w:rsidRPr="002E320E">
        <w:rPr>
          <w:rStyle w:val="Char4"/>
          <w:rFonts w:eastAsia="MS Mincho" w:hint="cs"/>
          <w:rtl/>
        </w:rPr>
        <w:t>ش</w:t>
      </w:r>
      <w:r w:rsidR="001C7CAE" w:rsidRPr="002E320E">
        <w:rPr>
          <w:rStyle w:val="Char4"/>
          <w:rFonts w:eastAsia="MS Mincho"/>
          <w:rtl/>
        </w:rPr>
        <w:t xml:space="preserve"> را آزاد </w:t>
      </w:r>
      <w:r w:rsidR="001C7CAE" w:rsidRPr="002E320E">
        <w:rPr>
          <w:rStyle w:val="Char4"/>
          <w:rFonts w:eastAsia="MS Mincho" w:hint="cs"/>
          <w:rtl/>
        </w:rPr>
        <w:t xml:space="preserve">نماید و با وی </w:t>
      </w:r>
      <w:r w:rsidR="001C7CAE" w:rsidRPr="002E320E">
        <w:rPr>
          <w:rStyle w:val="Char4"/>
          <w:rFonts w:eastAsia="MS Mincho"/>
          <w:rtl/>
        </w:rPr>
        <w:t xml:space="preserve">ازدواج </w:t>
      </w:r>
      <w:r w:rsidR="001C7CAE" w:rsidRPr="002E320E">
        <w:rPr>
          <w:rStyle w:val="Char4"/>
          <w:rFonts w:eastAsia="MS Mincho" w:hint="cs"/>
          <w:rtl/>
        </w:rPr>
        <w:t>کند،</w:t>
      </w:r>
      <w:r w:rsidR="001C7CAE" w:rsidRPr="002E320E">
        <w:rPr>
          <w:rStyle w:val="Char4"/>
          <w:rFonts w:eastAsia="MS Mincho"/>
          <w:rtl/>
        </w:rPr>
        <w:t xml:space="preserve"> فرمود: « دو پاداش دارد</w:t>
      </w:r>
      <w:r w:rsidR="001C7CAE" w:rsidRPr="002E320E">
        <w:rPr>
          <w:rStyle w:val="Char4"/>
          <w:rFonts w:eastAsia="MS Mincho" w:hint="cs"/>
          <w:rtl/>
        </w:rPr>
        <w:t>»</w:t>
      </w:r>
      <w:r w:rsidR="001C7CAE" w:rsidRPr="002E320E">
        <w:rPr>
          <w:rStyle w:val="Char4"/>
          <w:rFonts w:eastAsia="MS Mincho"/>
          <w:rtl/>
        </w:rPr>
        <w:t>.</w:t>
      </w:r>
    </w:p>
    <w:p w:rsidR="001C7CAE" w:rsidRPr="001C61F1" w:rsidRDefault="001C7CAE" w:rsidP="001C7CAE">
      <w:pPr>
        <w:pStyle w:val="a2"/>
        <w:rPr>
          <w:rFonts w:eastAsia="MS Mincho"/>
          <w:rtl/>
        </w:rPr>
      </w:pPr>
      <w:bookmarkStart w:id="4316" w:name="_Toc256338365"/>
      <w:bookmarkStart w:id="4317" w:name="_Toc256340318"/>
      <w:bookmarkStart w:id="4318" w:name="_Toc261194716"/>
      <w:bookmarkStart w:id="4319" w:name="_Toc445896001"/>
      <w:bookmarkStart w:id="4320" w:name="_Toc448060095"/>
      <w:r w:rsidRPr="001C61F1">
        <w:rPr>
          <w:rFonts w:eastAsia="MS Mincho" w:hint="cs"/>
          <w:rtl/>
        </w:rPr>
        <w:t>باب (11): نکاح شغار</w:t>
      </w:r>
      <w:bookmarkEnd w:id="4316"/>
      <w:bookmarkEnd w:id="4317"/>
      <w:bookmarkEnd w:id="4318"/>
      <w:bookmarkEnd w:id="4319"/>
      <w:bookmarkEnd w:id="4320"/>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8</w:t>
      </w:r>
      <w:r w:rsidR="001C7CAE" w:rsidRPr="00C32FE1">
        <w:rPr>
          <w:rStyle w:val="Char4"/>
          <w:rFonts w:eastAsia="MS Mincho" w:hint="cs"/>
          <w:rtl/>
        </w:rPr>
        <w:t>0</w:t>
      </w:r>
      <w:r w:rsidRPr="00C32FE1">
        <w:rPr>
          <w:rStyle w:val="Char4"/>
          <w:rFonts w:eastAsia="MS Mincho" w:hint="cs"/>
          <w:rtl/>
        </w:rPr>
        <w:t>8</w:t>
      </w:r>
      <w:r w:rsidR="00C32FE1" w:rsidRPr="00C32FE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نَهَى عَنْ الشِّغَارِ</w:t>
      </w:r>
      <w:r w:rsidR="001C7CAE" w:rsidRPr="00423AB6">
        <w:rPr>
          <w:rStyle w:val="Char3"/>
          <w:rFonts w:eastAsia="MS Mincho" w:hint="cs"/>
          <w:rtl/>
        </w:rPr>
        <w:t xml:space="preserve">، </w:t>
      </w:r>
      <w:r w:rsidR="001C7CAE" w:rsidRPr="00423AB6">
        <w:rPr>
          <w:rStyle w:val="Char3"/>
          <w:rFonts w:eastAsia="MS Mincho"/>
          <w:rtl/>
        </w:rPr>
        <w:t>وَالشِّغَارُ أَنْ يُزَوِّجَ الرَّجُلُ ابْنَتَهُ عَلَى أَنْ يُزَوِّجَهُ ابْنَتَهُ</w:t>
      </w:r>
      <w:r w:rsidR="001C7CAE" w:rsidRPr="00423AB6">
        <w:rPr>
          <w:rStyle w:val="Char3"/>
          <w:rFonts w:eastAsia="MS Mincho" w:hint="cs"/>
          <w:rtl/>
        </w:rPr>
        <w:t>،</w:t>
      </w:r>
      <w:r w:rsidR="001C7CAE" w:rsidRPr="00423AB6">
        <w:rPr>
          <w:rStyle w:val="Char3"/>
          <w:rFonts w:eastAsia="MS Mincho"/>
          <w:rtl/>
        </w:rPr>
        <w:t xml:space="preserve"> وَلَيْسَ بَيْنَهُمَا صَدَاقٌ</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1415</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C7CAE" w:rsidRPr="001E0345">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نکاح شغار، منع فرمود. و شغار بدین صورت است که مردی دخترش را به ازدواج مرد دیگری در آورد به شرطی که آن مرد نیز دخترش را به ازدواج او در آورد و مهریه‌ای برای آنها در نظر نگیرند.</w:t>
      </w:r>
    </w:p>
    <w:p w:rsidR="001C7CAE" w:rsidRPr="001C61F1" w:rsidRDefault="001C7CAE" w:rsidP="001C7CAE">
      <w:pPr>
        <w:pStyle w:val="a2"/>
        <w:rPr>
          <w:rFonts w:eastAsia="MS Mincho"/>
          <w:sz w:val="34"/>
          <w:szCs w:val="34"/>
          <w:rtl/>
        </w:rPr>
      </w:pPr>
      <w:bookmarkStart w:id="4321" w:name="_Toc256338366"/>
      <w:bookmarkStart w:id="4322" w:name="_Toc256340319"/>
      <w:bookmarkStart w:id="4323" w:name="_Toc261194717"/>
      <w:bookmarkStart w:id="4324" w:name="_Toc445896002"/>
      <w:bookmarkStart w:id="4325" w:name="_Toc448060096"/>
      <w:r w:rsidRPr="001C61F1">
        <w:rPr>
          <w:rFonts w:eastAsia="MS Mincho" w:hint="cs"/>
          <w:rtl/>
        </w:rPr>
        <w:t>باب (12): دربار</w:t>
      </w:r>
      <w:r>
        <w:rPr>
          <w:rFonts w:eastAsia="MS Mincho" w:hint="cs"/>
          <w:rtl/>
        </w:rPr>
        <w:t>ه‌ی‌</w:t>
      </w:r>
      <w:r w:rsidRPr="001C61F1">
        <w:rPr>
          <w:rFonts w:eastAsia="MS Mincho" w:hint="cs"/>
          <w:rtl/>
        </w:rPr>
        <w:t xml:space="preserve"> ازدواج موقت</w:t>
      </w:r>
      <w:bookmarkEnd w:id="4321"/>
      <w:bookmarkEnd w:id="4322"/>
      <w:bookmarkEnd w:id="4323"/>
      <w:bookmarkEnd w:id="4324"/>
      <w:bookmarkEnd w:id="4325"/>
    </w:p>
    <w:p w:rsidR="001C7CAE" w:rsidRPr="00423AB6" w:rsidRDefault="00A13875" w:rsidP="00C32FE1">
      <w:pPr>
        <w:pStyle w:val="a5"/>
        <w:rPr>
          <w:rStyle w:val="Char3"/>
          <w:rFonts w:eastAsia="MS Mincho"/>
          <w:rtl/>
        </w:rPr>
      </w:pPr>
      <w:r w:rsidRPr="000B1818">
        <w:rPr>
          <w:rStyle w:val="Char4"/>
          <w:rFonts w:eastAsia="MS Mincho" w:hint="cs"/>
          <w:spacing w:val="-4"/>
          <w:rtl/>
        </w:rPr>
        <w:t>8</w:t>
      </w:r>
      <w:r w:rsidR="001C7CAE" w:rsidRPr="000B1818">
        <w:rPr>
          <w:rStyle w:val="Char4"/>
          <w:rFonts w:eastAsia="MS Mincho" w:hint="cs"/>
          <w:spacing w:val="-4"/>
          <w:rtl/>
        </w:rPr>
        <w:t>0</w:t>
      </w:r>
      <w:r w:rsidRPr="000B1818">
        <w:rPr>
          <w:rStyle w:val="Char4"/>
          <w:rFonts w:eastAsia="MS Mincho" w:hint="cs"/>
          <w:spacing w:val="-4"/>
          <w:rtl/>
        </w:rPr>
        <w:t>9</w:t>
      </w:r>
      <w:r w:rsidR="00C32FE1" w:rsidRPr="000B1818">
        <w:rPr>
          <w:rStyle w:val="Char4"/>
          <w:rFonts w:eastAsia="MS Mincho" w:hint="cs"/>
          <w:spacing w:val="-4"/>
          <w:rtl/>
        </w:rPr>
        <w:t>-</w:t>
      </w:r>
      <w:r w:rsidR="001C7CAE" w:rsidRPr="000B1818">
        <w:rPr>
          <w:rStyle w:val="Char3"/>
          <w:rFonts w:eastAsia="MS Mincho" w:hint="cs"/>
          <w:spacing w:val="-4"/>
          <w:rtl/>
        </w:rPr>
        <w:t xml:space="preserve"> </w:t>
      </w:r>
      <w:r w:rsidR="001C7CAE" w:rsidRPr="000B1818">
        <w:rPr>
          <w:rStyle w:val="Char3"/>
          <w:rFonts w:eastAsia="MS Mincho"/>
          <w:spacing w:val="-4"/>
          <w:rtl/>
        </w:rPr>
        <w:t>عَنْ قَيْسٍ قَالَ</w:t>
      </w:r>
      <w:r w:rsidR="001C7CAE" w:rsidRPr="000B1818">
        <w:rPr>
          <w:rStyle w:val="Char3"/>
          <w:rFonts w:eastAsia="MS Mincho" w:hint="cs"/>
          <w:spacing w:val="-4"/>
          <w:rtl/>
        </w:rPr>
        <w:t>:</w:t>
      </w:r>
      <w:r w:rsidR="001C7CAE" w:rsidRPr="000B1818">
        <w:rPr>
          <w:rStyle w:val="Char3"/>
          <w:rFonts w:eastAsia="MS Mincho"/>
          <w:spacing w:val="-4"/>
          <w:rtl/>
        </w:rPr>
        <w:t xml:space="preserve"> سَمِعْتُ عَبْدَ اللَّهِ </w:t>
      </w:r>
      <w:r w:rsidR="001C7CAE" w:rsidRPr="000B1818">
        <w:rPr>
          <w:rStyle w:val="Char3"/>
          <w:rFonts w:eastAsia="MS Mincho" w:hint="cs"/>
          <w:spacing w:val="-4"/>
          <w:rtl/>
        </w:rPr>
        <w:t xml:space="preserve">بنَ مسعودٍ </w:t>
      </w:r>
      <w:r w:rsidR="005F483A" w:rsidRPr="005F483A">
        <w:rPr>
          <w:rStyle w:val="Char3"/>
          <w:rFonts w:eastAsia="MS Mincho" w:cs="CTraditional Arabic" w:hint="eastAsia"/>
          <w:spacing w:val="-4"/>
          <w:rtl/>
        </w:rPr>
        <w:t>س</w:t>
      </w:r>
      <w:r w:rsidR="001C7CAE" w:rsidRPr="000B1818">
        <w:rPr>
          <w:rStyle w:val="Char3"/>
          <w:rFonts w:eastAsia="MS Mincho" w:hint="cs"/>
          <w:spacing w:val="-4"/>
          <w:rtl/>
        </w:rPr>
        <w:t xml:space="preserve"> قال:</w:t>
      </w:r>
      <w:r w:rsidR="001C7CAE" w:rsidRPr="000B1818">
        <w:rPr>
          <w:rStyle w:val="Char3"/>
          <w:rFonts w:eastAsia="MS Mincho"/>
          <w:spacing w:val="-4"/>
          <w:rtl/>
        </w:rPr>
        <w:t xml:space="preserve"> كُنَّا نَغْزُو مَعَ رَسُولِ اللَّهِ</w:t>
      </w:r>
      <w:r w:rsidR="00D42469" w:rsidRPr="00D42469">
        <w:rPr>
          <w:rStyle w:val="Char3"/>
          <w:rFonts w:eastAsia="MS Mincho" w:cs="CTraditional Arabic"/>
          <w:spacing w:val="-4"/>
          <w:rtl/>
        </w:rPr>
        <w:t xml:space="preserve"> ص </w:t>
      </w:r>
      <w:r w:rsidR="001C7CAE" w:rsidRPr="00423AB6">
        <w:rPr>
          <w:rStyle w:val="Char3"/>
          <w:rFonts w:eastAsia="MS Mincho"/>
          <w:rtl/>
        </w:rPr>
        <w:t>لَيْسَ لَنَا نِسَاءٌ</w:t>
      </w:r>
      <w:r w:rsidR="001C7CAE" w:rsidRPr="00423AB6">
        <w:rPr>
          <w:rStyle w:val="Char3"/>
          <w:rFonts w:eastAsia="MS Mincho" w:hint="cs"/>
          <w:rtl/>
        </w:rPr>
        <w:t>،</w:t>
      </w:r>
      <w:r w:rsidR="001C7CAE" w:rsidRPr="00423AB6">
        <w:rPr>
          <w:rStyle w:val="Char3"/>
          <w:rFonts w:eastAsia="MS Mincho"/>
          <w:rtl/>
        </w:rPr>
        <w:t xml:space="preserve"> فَقُلْنَا</w:t>
      </w:r>
      <w:r w:rsidR="001C7CAE" w:rsidRPr="00423AB6">
        <w:rPr>
          <w:rStyle w:val="Char3"/>
          <w:rFonts w:eastAsia="MS Mincho" w:hint="cs"/>
          <w:rtl/>
        </w:rPr>
        <w:t>:</w:t>
      </w:r>
      <w:r w:rsidR="001C7CAE" w:rsidRPr="00423AB6">
        <w:rPr>
          <w:rStyle w:val="Char3"/>
          <w:rFonts w:eastAsia="MS Mincho"/>
          <w:rtl/>
        </w:rPr>
        <w:t xml:space="preserve"> أَلا</w:t>
      </w:r>
      <w:r w:rsidR="001C7CAE" w:rsidRPr="00423AB6">
        <w:rPr>
          <w:rStyle w:val="Char3"/>
          <w:rFonts w:eastAsia="MS Mincho" w:hint="cs"/>
          <w:rtl/>
        </w:rPr>
        <w:t>َ</w:t>
      </w:r>
      <w:r w:rsidR="001C7CAE" w:rsidRPr="00423AB6">
        <w:rPr>
          <w:rStyle w:val="Char3"/>
          <w:rFonts w:eastAsia="MS Mincho"/>
          <w:rtl/>
        </w:rPr>
        <w:t xml:space="preserve"> نَسْتَخْصِي</w:t>
      </w:r>
      <w:r w:rsidR="001C7CAE" w:rsidRPr="00423AB6">
        <w:rPr>
          <w:rStyle w:val="Char3"/>
          <w:rFonts w:eastAsia="MS Mincho" w:hint="cs"/>
          <w:rtl/>
        </w:rPr>
        <w:t>؟</w:t>
      </w:r>
      <w:r w:rsidR="001C7CAE" w:rsidRPr="00423AB6">
        <w:rPr>
          <w:rStyle w:val="Char3"/>
          <w:rFonts w:eastAsia="MS Mincho"/>
          <w:rtl/>
        </w:rPr>
        <w:t xml:space="preserve"> فَنَهَانَا عَنْ ذَلِكَ</w:t>
      </w:r>
      <w:r w:rsidR="001C7CAE" w:rsidRPr="00423AB6">
        <w:rPr>
          <w:rStyle w:val="Char3"/>
          <w:rFonts w:eastAsia="MS Mincho" w:hint="cs"/>
          <w:rtl/>
        </w:rPr>
        <w:t>،</w:t>
      </w:r>
      <w:r w:rsidR="001C7CAE" w:rsidRPr="00423AB6">
        <w:rPr>
          <w:rStyle w:val="Char3"/>
          <w:rFonts w:eastAsia="MS Mincho"/>
          <w:rtl/>
        </w:rPr>
        <w:t xml:space="preserve"> ثُمَّ رَخَّصَ لَنَا أَنْ نَنْكِحَ الْمَرْأَةَ بِالثَّوْبِ إِلَى أَجَلٍ</w:t>
      </w:r>
      <w:r w:rsidR="001C7CAE" w:rsidRPr="00423AB6">
        <w:rPr>
          <w:rStyle w:val="Char3"/>
          <w:rFonts w:eastAsia="MS Mincho" w:hint="cs"/>
          <w:rtl/>
        </w:rPr>
        <w:t>،</w:t>
      </w:r>
      <w:r w:rsidR="001C7CAE" w:rsidRPr="00423AB6">
        <w:rPr>
          <w:rStyle w:val="Char3"/>
          <w:rFonts w:eastAsia="MS Mincho"/>
          <w:rtl/>
        </w:rPr>
        <w:t xml:space="preserve"> ثُمَّ قَرَأَ عَبْدُ اللَّهِ</w:t>
      </w:r>
      <w:r w:rsidR="001C7CAE" w:rsidRPr="00423AB6">
        <w:rPr>
          <w:rStyle w:val="Char3"/>
          <w:rFonts w:eastAsia="MS Mincho" w:hint="cs"/>
          <w:rtl/>
        </w:rPr>
        <w:t>:</w:t>
      </w:r>
      <w:r w:rsidR="00C32FE1">
        <w:rPr>
          <w:rStyle w:val="Char3"/>
          <w:rFonts w:eastAsia="MS Mincho" w:hint="cs"/>
          <w:rtl/>
        </w:rPr>
        <w:t xml:space="preserve"> </w:t>
      </w:r>
      <w:r w:rsidR="00C32FE1" w:rsidRPr="00C32FE1">
        <w:rPr>
          <w:rStyle w:val="Char3"/>
          <w:rFonts w:eastAsia="MS Mincho" w:cs="Traditional Arabic"/>
          <w:szCs w:val="28"/>
          <w:rtl/>
        </w:rPr>
        <w:t>﴿</w:t>
      </w:r>
      <w:r w:rsidR="00C32FE1" w:rsidRPr="00C32FE1">
        <w:rPr>
          <w:rStyle w:val="Char3"/>
          <w:rFonts w:eastAsia="MS Mincho" w:cs="KFGQPC Uthmanic Script HAFS"/>
          <w:szCs w:val="28"/>
          <w:rtl/>
        </w:rPr>
        <w:t>يَٰ</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hint="cs"/>
          <w:szCs w:val="28"/>
          <w:rtl/>
        </w:rPr>
        <w:t>أَيُّهَا</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ٱلَّذِينَ</w:t>
      </w:r>
      <w:r w:rsidR="00C32FE1" w:rsidRPr="00C32FE1">
        <w:rPr>
          <w:rStyle w:val="Char3"/>
          <w:rFonts w:eastAsia="MS Mincho" w:cs="KFGQPC Uthmanic Script HAFS"/>
          <w:szCs w:val="28"/>
          <w:rtl/>
        </w:rPr>
        <w:t xml:space="preserve"> ءَامَنُواْ لَا تُحَرِّمُواْ طَيِّبَٰتِ مَا</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أَحَلَّ</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ٱللَّهُ</w:t>
      </w:r>
      <w:r w:rsidR="00C32FE1" w:rsidRPr="00C32FE1">
        <w:rPr>
          <w:rStyle w:val="Char3"/>
          <w:rFonts w:eastAsia="MS Mincho" w:cs="KFGQPC Uthmanic Script HAFS"/>
          <w:szCs w:val="28"/>
          <w:rtl/>
        </w:rPr>
        <w:t xml:space="preserve"> لَكُم</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وَلَا</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تَع</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hint="cs"/>
          <w:szCs w:val="28"/>
          <w:rtl/>
        </w:rPr>
        <w:t>تَدُو</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hint="cs"/>
          <w:szCs w:val="28"/>
          <w:rtl/>
        </w:rPr>
        <w:t>اْ</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إِنَّ</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ٱللَّهَ</w:t>
      </w:r>
      <w:r w:rsidR="00C32FE1" w:rsidRPr="00C32FE1">
        <w:rPr>
          <w:rStyle w:val="Char3"/>
          <w:rFonts w:eastAsia="MS Mincho" w:cs="KFGQPC Uthmanic Script HAFS"/>
          <w:szCs w:val="28"/>
          <w:rtl/>
        </w:rPr>
        <w:t xml:space="preserve"> لَا يُحِبُّ </w:t>
      </w:r>
      <w:r w:rsidR="00C32FE1" w:rsidRPr="00C32FE1">
        <w:rPr>
          <w:rStyle w:val="Char3"/>
          <w:rFonts w:eastAsia="MS Mincho" w:cs="KFGQPC Uthmanic Script HAFS" w:hint="cs"/>
          <w:szCs w:val="28"/>
          <w:rtl/>
        </w:rPr>
        <w:t>ٱل</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hint="cs"/>
          <w:szCs w:val="28"/>
          <w:rtl/>
        </w:rPr>
        <w:t>مُع</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hint="cs"/>
          <w:szCs w:val="28"/>
          <w:rtl/>
        </w:rPr>
        <w:t>تَدِينَ</w:t>
      </w:r>
      <w:r w:rsidR="00C32FE1" w:rsidRPr="00C32FE1">
        <w:rPr>
          <w:rStyle w:val="Char3"/>
          <w:rFonts w:eastAsia="MS Mincho" w:cs="KFGQPC Uthmanic Script HAFS"/>
          <w:szCs w:val="28"/>
          <w:rtl/>
        </w:rPr>
        <w:t>٨٧</w:t>
      </w:r>
      <w:r w:rsidR="00C32FE1" w:rsidRPr="00C32FE1">
        <w:rPr>
          <w:rStyle w:val="Char3"/>
          <w:rFonts w:ascii="Times New Roman" w:eastAsia="MS Mincho" w:hAnsi="Times New Roman" w:cs="Traditional Arabic" w:hint="cs"/>
          <w:szCs w:val="28"/>
          <w:rtl/>
        </w:rPr>
        <w:t>﴾</w:t>
      </w:r>
      <w:r w:rsidR="001C7CAE" w:rsidRPr="00423AB6">
        <w:rPr>
          <w:rStyle w:val="Char3"/>
          <w:rFonts w:eastAsia="MS Mincho" w:hint="cs"/>
          <w:rtl/>
        </w:rPr>
        <w:t xml:space="preserve"> </w:t>
      </w:r>
      <w:r w:rsidR="001C7CAE" w:rsidRPr="00C32FE1">
        <w:rPr>
          <w:rStyle w:val="Char6"/>
          <w:rtl/>
        </w:rPr>
        <w:t>[المائدة:٨٧]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w:t>
      </w:r>
      <w:r w:rsidR="00A47CA8" w:rsidRPr="00A47CA8">
        <w:rPr>
          <w:rStyle w:val="Char4"/>
          <w:rFonts w:eastAsia="MS Mincho" w:hint="cs"/>
          <w:rtl/>
        </w:rPr>
        <w:t>0</w:t>
      </w:r>
      <w:r w:rsidRPr="00A13875">
        <w:rPr>
          <w:rStyle w:val="Char4"/>
          <w:rFonts w:eastAsia="MS Mincho" w:hint="cs"/>
          <w:rtl/>
        </w:rPr>
        <w:t>4</w:t>
      </w:r>
      <w:r w:rsidR="00060808" w:rsidRPr="00060808">
        <w:rPr>
          <w:rStyle w:val="Char4"/>
          <w:rFonts w:eastAsia="MS Mincho" w:hint="cs"/>
          <w:rtl/>
        </w:rPr>
        <w:t>)</w:t>
      </w:r>
    </w:p>
    <w:p w:rsidR="001C7CAE" w:rsidRPr="002E320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قیس روایت است که عبدالله بن مسعود</w:t>
      </w:r>
      <w:r w:rsidR="00D42469" w:rsidRPr="00D42469">
        <w:rPr>
          <w:rStyle w:val="Char4"/>
          <w:rFonts w:eastAsia="MS Mincho" w:cs="CTraditional Arabic" w:hint="cs"/>
          <w:rtl/>
        </w:rPr>
        <w:t xml:space="preserve"> س </w:t>
      </w:r>
      <w:r w:rsidR="001C7CAE" w:rsidRPr="002E320E">
        <w:rPr>
          <w:rStyle w:val="Char4"/>
          <w:rFonts w:eastAsia="MS Mincho" w:hint="cs"/>
          <w:rtl/>
        </w:rPr>
        <w:t>گفت: با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جهاد رفته بودیم و همسرانمان، ‌همراه ما نبودند؛ لذا گفتیم: آیا خود را اخته نکنیم؟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ما را از این کار، منع نمود. و بعد از آن، به ما اجازه داد تا در برابر یک قطعه پارچه هم که شده است با زنان برای مدت معینی، ازدواج کنیم. آنگاه عبدالله بن مسعود این آیه را تلاوت نمود: </w:t>
      </w:r>
      <w:r w:rsidR="00C32FE1" w:rsidRPr="00C32FE1">
        <w:rPr>
          <w:rStyle w:val="Char3"/>
          <w:rFonts w:eastAsia="MS Mincho" w:cs="Traditional Arabic"/>
          <w:szCs w:val="28"/>
          <w:rtl/>
        </w:rPr>
        <w:t>﴿</w:t>
      </w:r>
      <w:r w:rsidR="00C32FE1" w:rsidRPr="00C32FE1">
        <w:rPr>
          <w:rStyle w:val="Char3"/>
          <w:rFonts w:eastAsia="MS Mincho" w:cs="KFGQPC Uthmanic Script HAFS"/>
          <w:szCs w:val="28"/>
          <w:rtl/>
        </w:rPr>
        <w:t>يَٰ</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hint="cs"/>
          <w:szCs w:val="28"/>
          <w:rtl/>
        </w:rPr>
        <w:t>أَيُّهَا</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ٱلَّذِينَ</w:t>
      </w:r>
      <w:r w:rsidR="00C32FE1" w:rsidRPr="00C32FE1">
        <w:rPr>
          <w:rStyle w:val="Char3"/>
          <w:rFonts w:eastAsia="MS Mincho" w:cs="KFGQPC Uthmanic Script HAFS"/>
          <w:szCs w:val="28"/>
          <w:rtl/>
        </w:rPr>
        <w:t xml:space="preserve"> ءَامَنُواْ لَا تُحَرِّمُواْ طَيِّبَٰتِ مَا</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أَحَلَّ</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ٱللَّهُ</w:t>
      </w:r>
      <w:r w:rsidR="00C32FE1" w:rsidRPr="00C32FE1">
        <w:rPr>
          <w:rStyle w:val="Char3"/>
          <w:rFonts w:eastAsia="MS Mincho" w:cs="KFGQPC Uthmanic Script HAFS"/>
          <w:szCs w:val="28"/>
          <w:rtl/>
        </w:rPr>
        <w:t xml:space="preserve"> لَكُم</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وَلَا</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تَع</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hint="cs"/>
          <w:szCs w:val="28"/>
          <w:rtl/>
        </w:rPr>
        <w:t>تَدُو</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hint="cs"/>
          <w:szCs w:val="28"/>
          <w:rtl/>
        </w:rPr>
        <w:t>اْ</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إِنَّ</w:t>
      </w:r>
      <w:r w:rsidR="00C32FE1" w:rsidRPr="00C32FE1">
        <w:rPr>
          <w:rStyle w:val="Char3"/>
          <w:rFonts w:eastAsia="MS Mincho" w:cs="KFGQPC Uthmanic Script HAFS"/>
          <w:szCs w:val="28"/>
          <w:rtl/>
        </w:rPr>
        <w:t xml:space="preserve"> </w:t>
      </w:r>
      <w:r w:rsidR="00C32FE1" w:rsidRPr="00C32FE1">
        <w:rPr>
          <w:rStyle w:val="Char3"/>
          <w:rFonts w:eastAsia="MS Mincho" w:cs="KFGQPC Uthmanic Script HAFS" w:hint="cs"/>
          <w:szCs w:val="28"/>
          <w:rtl/>
        </w:rPr>
        <w:t>ٱللَّهَ</w:t>
      </w:r>
      <w:r w:rsidR="00C32FE1" w:rsidRPr="00C32FE1">
        <w:rPr>
          <w:rStyle w:val="Char3"/>
          <w:rFonts w:eastAsia="MS Mincho" w:cs="KFGQPC Uthmanic Script HAFS"/>
          <w:szCs w:val="28"/>
          <w:rtl/>
        </w:rPr>
        <w:t xml:space="preserve"> لَا يُحِبُّ </w:t>
      </w:r>
      <w:r w:rsidR="00C32FE1" w:rsidRPr="00C32FE1">
        <w:rPr>
          <w:rStyle w:val="Char3"/>
          <w:rFonts w:eastAsia="MS Mincho" w:cs="KFGQPC Uthmanic Script HAFS" w:hint="cs"/>
          <w:szCs w:val="28"/>
          <w:rtl/>
        </w:rPr>
        <w:t>ٱل</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hint="cs"/>
          <w:szCs w:val="28"/>
          <w:rtl/>
        </w:rPr>
        <w:t>مُع</w:t>
      </w:r>
      <w:r w:rsidR="00C32FE1" w:rsidRPr="00C32FE1">
        <w:rPr>
          <w:rStyle w:val="Char3"/>
          <w:rFonts w:ascii="Times New Roman" w:eastAsia="MS Mincho" w:hAnsi="Times New Roman" w:cs="KFGQPC Uthmanic Script HAFS" w:hint="cs"/>
          <w:szCs w:val="28"/>
          <w:rtl/>
        </w:rPr>
        <w:t>ۡ</w:t>
      </w:r>
      <w:r w:rsidR="00C32FE1" w:rsidRPr="00C32FE1">
        <w:rPr>
          <w:rStyle w:val="Char3"/>
          <w:rFonts w:eastAsia="MS Mincho" w:cs="KFGQPC Uthmanic Script HAFS" w:hint="cs"/>
          <w:szCs w:val="28"/>
          <w:rtl/>
        </w:rPr>
        <w:t>تَدِينَ</w:t>
      </w:r>
      <w:r w:rsidR="00C32FE1" w:rsidRPr="00C32FE1">
        <w:rPr>
          <w:rStyle w:val="Char3"/>
          <w:rFonts w:eastAsia="MS Mincho" w:cs="KFGQPC Uthmanic Script HAFS"/>
          <w:szCs w:val="28"/>
          <w:rtl/>
        </w:rPr>
        <w:t>٨٧</w:t>
      </w:r>
      <w:r w:rsidR="00C32FE1" w:rsidRPr="00C32FE1">
        <w:rPr>
          <w:rStyle w:val="Char3"/>
          <w:rFonts w:ascii="Times New Roman" w:eastAsia="MS Mincho" w:hAnsi="Times New Roman" w:cs="Traditional Arabic" w:hint="cs"/>
          <w:szCs w:val="28"/>
          <w:rtl/>
        </w:rPr>
        <w:t>﴾</w:t>
      </w:r>
      <w:r w:rsidR="00C32FE1" w:rsidRPr="00423AB6">
        <w:rPr>
          <w:rStyle w:val="Char3"/>
          <w:rFonts w:eastAsia="MS Mincho" w:hint="cs"/>
          <w:rtl/>
        </w:rPr>
        <w:t xml:space="preserve"> </w:t>
      </w:r>
      <w:r w:rsidR="00C32FE1" w:rsidRPr="00C32FE1">
        <w:rPr>
          <w:rStyle w:val="Char6"/>
          <w:rtl/>
        </w:rPr>
        <w:t>[المائدة:٨٧]</w:t>
      </w:r>
      <w:r w:rsidR="001C7CAE" w:rsidRPr="00C32FE1">
        <w:rPr>
          <w:rStyle w:val="Char4"/>
          <w:rFonts w:hint="cs"/>
          <w:rtl/>
        </w:rPr>
        <w:t xml:space="preserve"> </w:t>
      </w:r>
      <w:r w:rsidR="00C32FE1">
        <w:rPr>
          <w:rStyle w:val="Char4"/>
          <w:rFonts w:eastAsia="MS Mincho" w:hint="cs"/>
          <w:rtl/>
        </w:rPr>
        <w:t>«</w:t>
      </w:r>
      <w:r w:rsidR="001C7CAE" w:rsidRPr="00C32FE1">
        <w:rPr>
          <w:rStyle w:val="Char7"/>
          <w:rFonts w:eastAsia="MS Mincho" w:hint="cs"/>
          <w:rtl/>
        </w:rPr>
        <w:t>ای مؤمنان!‌ چیزهای پاکیزه‌ای را که الله متعال برای شما حلال ساخته بر خود حرام مکنید؛ همانا الله متعال تجاوز کنندگان را دوست ندارد</w:t>
      </w:r>
      <w:r w:rsidR="00C32FE1">
        <w:rPr>
          <w:rStyle w:val="Char4"/>
          <w:rFonts w:eastAsia="MS Mincho" w:hint="cs"/>
          <w:rtl/>
        </w:rPr>
        <w:t>».</w:t>
      </w:r>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81</w:t>
      </w:r>
      <w:r w:rsidR="001C7CAE" w:rsidRPr="00C32FE1">
        <w:rPr>
          <w:rStyle w:val="Char4"/>
          <w:rFonts w:eastAsia="MS Mincho" w:hint="cs"/>
          <w:rtl/>
        </w:rPr>
        <w:t>0</w:t>
      </w:r>
      <w:r w:rsidR="00C32FE1" w:rsidRPr="00C32FE1">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جَابِر</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عَبْدِ اللَّهِ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كُنَّا نَسْتَمْتِعُ</w:t>
      </w:r>
      <w:r w:rsidR="001C7CAE" w:rsidRPr="00423AB6">
        <w:rPr>
          <w:rStyle w:val="Char3"/>
          <w:rFonts w:eastAsia="MS Mincho" w:hint="cs"/>
          <w:rtl/>
        </w:rPr>
        <w:t>،</w:t>
      </w:r>
      <w:r w:rsidR="001C7CAE" w:rsidRPr="00423AB6">
        <w:rPr>
          <w:rStyle w:val="Char3"/>
          <w:rFonts w:eastAsia="MS Mincho"/>
          <w:rtl/>
        </w:rPr>
        <w:t xml:space="preserve"> بِالْقَبْضَةِ مِنْ التَّمْرِ وَالدَّقِيقِ</w:t>
      </w:r>
      <w:r w:rsidR="001C7CAE" w:rsidRPr="00423AB6">
        <w:rPr>
          <w:rStyle w:val="Char3"/>
          <w:rFonts w:eastAsia="MS Mincho" w:hint="cs"/>
          <w:rtl/>
        </w:rPr>
        <w:t>،</w:t>
      </w:r>
      <w:r w:rsidR="001C7CAE" w:rsidRPr="00423AB6">
        <w:rPr>
          <w:rStyle w:val="Char3"/>
          <w:rFonts w:eastAsia="MS Mincho"/>
          <w:rtl/>
        </w:rPr>
        <w:t xml:space="preserve"> الأَيَّامَ</w:t>
      </w:r>
      <w:r w:rsidR="001C7CAE" w:rsidRPr="00423AB6">
        <w:rPr>
          <w:rStyle w:val="Char3"/>
          <w:rFonts w:eastAsia="MS Mincho" w:hint="cs"/>
          <w:rtl/>
        </w:rPr>
        <w:t>،</w:t>
      </w:r>
      <w:r w:rsidR="001C7CAE" w:rsidRPr="00423AB6">
        <w:rPr>
          <w:rStyle w:val="Char3"/>
          <w:rFonts w:eastAsia="MS Mincho"/>
          <w:rtl/>
        </w:rPr>
        <w:t xml:space="preserve"> عَلَى عَهْدِ رَسُولِ اللَّهِ</w:t>
      </w:r>
      <w:r w:rsidR="00D42469" w:rsidRPr="00D42469">
        <w:rPr>
          <w:rStyle w:val="Char3"/>
          <w:rFonts w:eastAsia="MS Mincho" w:cs="CTraditional Arabic"/>
          <w:rtl/>
        </w:rPr>
        <w:t xml:space="preserve"> ص </w:t>
      </w:r>
      <w:r w:rsidR="001C7CAE" w:rsidRPr="00423AB6">
        <w:rPr>
          <w:rStyle w:val="Char3"/>
          <w:rFonts w:eastAsia="MS Mincho"/>
          <w:rtl/>
        </w:rPr>
        <w:t>وَأَبِي بَكْرٍ</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حَتَّى نَهَى عَنْهُ عُمَرُ فِي شَأْنِ عَمْرِو بْنِ حُرَيْثٍ</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w:t>
      </w:r>
      <w:r w:rsidR="00A47CA8" w:rsidRPr="00A47CA8">
        <w:rPr>
          <w:rStyle w:val="Char4"/>
          <w:rFonts w:eastAsia="MS Mincho" w:hint="cs"/>
          <w:rtl/>
        </w:rPr>
        <w:t>0</w:t>
      </w:r>
      <w:r w:rsidRPr="00A13875">
        <w:rPr>
          <w:rStyle w:val="Char4"/>
          <w:rFonts w:eastAsia="MS Mincho" w:hint="cs"/>
          <w:rtl/>
        </w:rPr>
        <w:t>5</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1C7CAE" w:rsidRPr="001E0345">
        <w:rPr>
          <w:rStyle w:val="Char4"/>
          <w:rFonts w:eastAsia="MS Mincho" w:cs="CTraditional Arabic" w:hint="cs"/>
          <w:rtl/>
        </w:rPr>
        <w:t>ب</w:t>
      </w:r>
      <w:r w:rsidR="001C7CAE" w:rsidRPr="002E320E">
        <w:rPr>
          <w:rStyle w:val="Char4"/>
          <w:rFonts w:eastAsia="MS Mincho" w:hint="cs"/>
          <w:rtl/>
        </w:rPr>
        <w:t xml:space="preserve"> می‌گوید: در زمان رسول الله </w:t>
      </w:r>
      <w:r w:rsidR="001C7CAE" w:rsidRPr="001A52C9">
        <w:rPr>
          <w:rFonts w:ascii="CTraditional Arabic" w:eastAsia="MS Mincho" w:hAnsi="CTraditional Arabic" w:cs="CTraditional Arabic" w:hint="cs"/>
          <w:spacing w:val="-2"/>
          <w:sz w:val="30"/>
          <w:szCs w:val="28"/>
          <w:rtl/>
        </w:rPr>
        <w:t>ص</w:t>
      </w:r>
      <w:r w:rsidR="001C7CAE" w:rsidRPr="002E320E">
        <w:rPr>
          <w:rStyle w:val="Char4"/>
          <w:rFonts w:eastAsia="MS Mincho" w:hint="cs"/>
          <w:rtl/>
        </w:rPr>
        <w:t xml:space="preserve">، ابوبکر و عمر </w:t>
      </w:r>
      <w:r w:rsidR="001C7CAE" w:rsidRPr="001E0345">
        <w:rPr>
          <w:rStyle w:val="Char4"/>
          <w:rFonts w:eastAsia="MS Mincho" w:cs="CTraditional Arabic" w:hint="cs"/>
          <w:rtl/>
        </w:rPr>
        <w:t>ب</w:t>
      </w:r>
      <w:r w:rsidR="001C7CAE" w:rsidRPr="002E320E">
        <w:rPr>
          <w:rStyle w:val="Char4"/>
          <w:rFonts w:eastAsia="MS Mincho" w:hint="cs"/>
          <w:rtl/>
        </w:rPr>
        <w:t xml:space="preserve"> در برابر یک مشت خرما و آرد، برای چند روز ازدواج موقت می‌نمودیم تا اینکه عمر</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از آن در ماجرای ازدواج موقت عمرو بن حریث، منع نمود. </w:t>
      </w:r>
    </w:p>
    <w:p w:rsidR="001C7CAE" w:rsidRPr="002E320E" w:rsidRDefault="00C32FE1" w:rsidP="00C32FE1">
      <w:pPr>
        <w:pStyle w:val="PlainText"/>
        <w:widowControl w:val="0"/>
        <w:bidi/>
        <w:ind w:firstLine="284"/>
        <w:jc w:val="both"/>
        <w:rPr>
          <w:rStyle w:val="Char4"/>
          <w:rFonts w:eastAsia="MS Mincho"/>
          <w:rtl/>
        </w:rPr>
      </w:pPr>
      <w:r>
        <w:rPr>
          <w:rStyle w:val="Char4"/>
          <w:rFonts w:eastAsia="MS Mincho" w:hint="cs"/>
          <w:rtl/>
        </w:rPr>
        <w:t>«</w:t>
      </w:r>
      <w:r w:rsidR="001C7CAE" w:rsidRPr="002E320E">
        <w:rPr>
          <w:rStyle w:val="Char4"/>
          <w:rFonts w:eastAsia="MS Mincho" w:hint="cs"/>
          <w:rtl/>
        </w:rPr>
        <w:t>باید دانست که بعد از وفات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هیچ کس حق ندارد حکمی‌را نسخ کند به همین خاطر، عمر</w:t>
      </w:r>
      <w:r w:rsidR="00D42469" w:rsidRPr="00D42469">
        <w:rPr>
          <w:rStyle w:val="Char4"/>
          <w:rFonts w:eastAsia="MS Mincho" w:cs="CTraditional Arabic" w:hint="cs"/>
          <w:rtl/>
        </w:rPr>
        <w:t xml:space="preserve"> س </w:t>
      </w:r>
      <w:r w:rsidR="001C7CAE" w:rsidRPr="002E320E">
        <w:rPr>
          <w:rStyle w:val="Char4"/>
          <w:rFonts w:eastAsia="MS Mincho" w:hint="cs"/>
          <w:rtl/>
        </w:rPr>
        <w:t>حکم تحریم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که بسیاری از آن، اطلاع نداشتند، اعلان نمود. چنان</w:t>
      </w:r>
      <w:r>
        <w:rPr>
          <w:rStyle w:val="Char4"/>
          <w:rFonts w:eastAsia="MS Mincho" w:hint="cs"/>
          <w:rtl/>
        </w:rPr>
        <w:t>‌</w:t>
      </w:r>
      <w:r w:rsidR="001C7CAE" w:rsidRPr="002E320E">
        <w:rPr>
          <w:rStyle w:val="Char4"/>
          <w:rFonts w:eastAsia="MS Mincho" w:hint="cs"/>
          <w:rtl/>
        </w:rPr>
        <w:t>که در روایت ابن ماجه، بیهقی و ابن منذر تصریح شده است که حکم تحریم را از زبان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در سخنرانی‌اش، اعلان کرد.) مترجم </w:t>
      </w:r>
    </w:p>
    <w:p w:rsidR="001C7CAE" w:rsidRPr="001C61F1" w:rsidRDefault="001C7CAE" w:rsidP="001C7CAE">
      <w:pPr>
        <w:pStyle w:val="a2"/>
        <w:rPr>
          <w:rFonts w:eastAsia="MS Mincho"/>
          <w:sz w:val="34"/>
          <w:szCs w:val="34"/>
          <w:rtl/>
        </w:rPr>
      </w:pPr>
      <w:bookmarkStart w:id="4326" w:name="_Toc256338367"/>
      <w:bookmarkStart w:id="4327" w:name="_Toc256340320"/>
      <w:bookmarkStart w:id="4328" w:name="_Toc261194718"/>
      <w:bookmarkStart w:id="4329" w:name="_Toc445896003"/>
      <w:bookmarkStart w:id="4330" w:name="_Toc448060097"/>
      <w:r w:rsidRPr="001C61F1">
        <w:rPr>
          <w:rFonts w:eastAsia="MS Mincho" w:hint="cs"/>
          <w:rtl/>
        </w:rPr>
        <w:t>باب (13): منسوخ شدن ازدواج موقت و حرمت آن</w:t>
      </w:r>
      <w:bookmarkEnd w:id="4326"/>
      <w:bookmarkEnd w:id="4327"/>
      <w:bookmarkEnd w:id="4328"/>
      <w:bookmarkEnd w:id="4329"/>
      <w:bookmarkEnd w:id="4330"/>
    </w:p>
    <w:p w:rsidR="001C7CAE" w:rsidRPr="00423AB6" w:rsidRDefault="00A13875" w:rsidP="00DB04C7">
      <w:pPr>
        <w:pStyle w:val="PlainText"/>
        <w:widowControl w:val="0"/>
        <w:bidi/>
        <w:ind w:firstLine="397"/>
        <w:jc w:val="both"/>
        <w:rPr>
          <w:rStyle w:val="Char3"/>
          <w:rFonts w:eastAsia="MS Mincho"/>
          <w:rtl/>
        </w:rPr>
      </w:pPr>
      <w:r w:rsidRPr="00C32FE1">
        <w:rPr>
          <w:rStyle w:val="Char4"/>
          <w:rFonts w:eastAsia="MS Mincho" w:hint="cs"/>
          <w:rtl/>
        </w:rPr>
        <w:t>811</w:t>
      </w:r>
      <w:r w:rsidR="00C32FE1" w:rsidRPr="00C32FE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عَلِيِّ بْنِ أَبِي طَالِبٍ</w:t>
      </w:r>
      <w:r w:rsidR="001C7CAE" w:rsidRPr="004808B9">
        <w:rPr>
          <w:rStyle w:val="Char3"/>
          <w:rFonts w:eastAsia="MS Mincho" w:hint="cs"/>
          <w:rtl/>
        </w:rPr>
        <w:t xml:space="preserve"> </w:t>
      </w:r>
      <w:r w:rsidR="005F483A" w:rsidRPr="005F483A">
        <w:rPr>
          <w:rStyle w:val="Char3"/>
          <w:rFonts w:eastAsia="MS Mincho" w:cs="CTraditional Arabic" w:hint="eastAsia"/>
          <w:rtl/>
        </w:rPr>
        <w:t>س</w:t>
      </w:r>
      <w:r w:rsidR="001C7CAE" w:rsidRPr="004808B9">
        <w:rPr>
          <w:rStyle w:val="Char3"/>
          <w:rFonts w:eastAsia="MS Mincho" w:hint="cs"/>
          <w:rtl/>
        </w:rPr>
        <w:t>:</w:t>
      </w:r>
      <w:r w:rsidR="001C7CAE"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808B9">
        <w:rPr>
          <w:rStyle w:val="Char3"/>
          <w:rFonts w:eastAsia="MS Mincho"/>
          <w:rtl/>
        </w:rPr>
        <w:t>نَهَى</w:t>
      </w:r>
      <w:r w:rsidR="001C7CAE" w:rsidRPr="004808B9">
        <w:rPr>
          <w:rStyle w:val="Char3"/>
          <w:rFonts w:eastAsia="MS Mincho" w:hint="cs"/>
          <w:rtl/>
        </w:rPr>
        <w:t>،</w:t>
      </w:r>
      <w:r w:rsidR="001C7CAE" w:rsidRPr="004808B9">
        <w:rPr>
          <w:rStyle w:val="Char3"/>
          <w:rFonts w:eastAsia="MS Mincho"/>
          <w:rtl/>
        </w:rPr>
        <w:t xml:space="preserve"> عَنْ مُتْعَةِ النِّسَاءِ</w:t>
      </w:r>
      <w:r w:rsidR="001C7CAE" w:rsidRPr="004808B9">
        <w:rPr>
          <w:rStyle w:val="Char3"/>
          <w:rFonts w:eastAsia="MS Mincho" w:hint="cs"/>
          <w:rtl/>
        </w:rPr>
        <w:t>،</w:t>
      </w:r>
      <w:r w:rsidR="001C7CAE" w:rsidRPr="004808B9">
        <w:rPr>
          <w:rStyle w:val="Char3"/>
          <w:rFonts w:eastAsia="MS Mincho"/>
          <w:rtl/>
        </w:rPr>
        <w:t xml:space="preserve"> يَوْمَ خَيْبَرَ</w:t>
      </w:r>
      <w:r w:rsidR="001C7CAE" w:rsidRPr="004808B9">
        <w:rPr>
          <w:rStyle w:val="Char3"/>
          <w:rFonts w:eastAsia="MS Mincho" w:hint="cs"/>
          <w:rtl/>
        </w:rPr>
        <w:t>؛</w:t>
      </w:r>
      <w:r w:rsidR="001C7CAE" w:rsidRPr="004808B9">
        <w:rPr>
          <w:rStyle w:val="Char3"/>
          <w:rFonts w:eastAsia="MS Mincho"/>
          <w:rtl/>
        </w:rPr>
        <w:t xml:space="preserve"> وَعَنْ أَكْلِ لُحُومِ الْحُمُرِ الإِنْسِيَّةِ</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w:t>
      </w:r>
      <w:r w:rsidR="00A47CA8" w:rsidRPr="00A47CA8">
        <w:rPr>
          <w:rStyle w:val="Char4"/>
          <w:rFonts w:eastAsia="MS Mincho" w:hint="cs"/>
          <w:rtl/>
        </w:rPr>
        <w:t>0</w:t>
      </w:r>
      <w:r w:rsidRPr="00A13875">
        <w:rPr>
          <w:rStyle w:val="Char4"/>
          <w:rFonts w:eastAsia="MS Mincho" w:hint="cs"/>
          <w:rtl/>
        </w:rPr>
        <w:t>7</w:t>
      </w:r>
      <w:r w:rsidR="00060808" w:rsidRPr="00060808">
        <w:rPr>
          <w:rStyle w:val="Char4"/>
          <w:rFonts w:eastAsia="MS Mincho" w:hint="cs"/>
          <w:rtl/>
        </w:rPr>
        <w:t>)</w:t>
      </w:r>
    </w:p>
    <w:p w:rsidR="001C7CAE" w:rsidRPr="002E320E" w:rsidRDefault="00060808" w:rsidP="00C32FE1">
      <w:pPr>
        <w:pStyle w:val="PlainText"/>
        <w:widowControl w:val="0"/>
        <w:bidi/>
        <w:ind w:firstLine="284"/>
        <w:jc w:val="both"/>
        <w:rPr>
          <w:rStyle w:val="Char4"/>
          <w:rFonts w:eastAsia="MS Mincho"/>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علی بن ابی طالب</w:t>
      </w:r>
      <w:r w:rsidR="00D42469" w:rsidRPr="00D42469">
        <w:rPr>
          <w:rStyle w:val="Char4"/>
          <w:rFonts w:eastAsia="MS Mincho" w:cs="CTraditional Arabic" w:hint="cs"/>
          <w:rtl/>
        </w:rPr>
        <w:t xml:space="preserve"> س </w:t>
      </w:r>
      <w:r w:rsidR="001C7CAE" w:rsidRPr="002E320E">
        <w:rPr>
          <w:rStyle w:val="Char4"/>
          <w:rFonts w:eastAsia="MS Mincho" w:hint="cs"/>
          <w:rtl/>
        </w:rPr>
        <w:t>روایت است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روز خیبر، از متعه‌ی‌ زنان (صیغه کردن) و خوردن گوشت الاغ‌های اهلی، منع فرمود.</w:t>
      </w:r>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812</w:t>
      </w:r>
      <w:r w:rsidR="00C32FE1">
        <w:rPr>
          <w:rStyle w:val="Char4"/>
          <w:rFonts w:eastAsia="MS Mincho" w:hint="cs"/>
          <w:rtl/>
        </w:rPr>
        <w:t>-</w:t>
      </w:r>
      <w:r w:rsidR="001C7CAE" w:rsidRPr="00423AB6">
        <w:rPr>
          <w:rStyle w:val="Char3"/>
          <w:rFonts w:eastAsia="MS Mincho" w:hint="cs"/>
          <w:rtl/>
        </w:rPr>
        <w:t xml:space="preserve"> </w:t>
      </w:r>
      <w:bookmarkStart w:id="4331" w:name="OLE_LINK50"/>
      <w:bookmarkStart w:id="4332" w:name="OLE_LINK51"/>
      <w:r w:rsidR="001C7CAE" w:rsidRPr="00423AB6">
        <w:rPr>
          <w:rStyle w:val="Char3"/>
          <w:rFonts w:eastAsia="MS Mincho"/>
          <w:rtl/>
        </w:rPr>
        <w:t>عَنْ</w:t>
      </w:r>
      <w:bookmarkEnd w:id="4331"/>
      <w:bookmarkEnd w:id="4332"/>
      <w:r w:rsidR="001C7CAE" w:rsidRPr="00423AB6">
        <w:rPr>
          <w:rStyle w:val="Char3"/>
          <w:rFonts w:eastAsia="MS Mincho"/>
          <w:rtl/>
        </w:rPr>
        <w:t xml:space="preserve"> الرَّبِيعِ بْنِ سَبْرَةَ</w:t>
      </w:r>
      <w:r w:rsidR="001C7CAE" w:rsidRPr="00423AB6">
        <w:rPr>
          <w:rStyle w:val="Char3"/>
          <w:rFonts w:eastAsia="MS Mincho" w:hint="cs"/>
          <w:rtl/>
        </w:rPr>
        <w:t xml:space="preserve"> </w:t>
      </w:r>
      <w:r w:rsidR="005F483A" w:rsidRPr="005F483A">
        <w:rPr>
          <w:rStyle w:val="Char3"/>
          <w:rFonts w:eastAsia="MS Mincho" w:cs="CTraditional Arabic" w:hint="eastAsia"/>
          <w:rtl/>
        </w:rPr>
        <w:t>س</w:t>
      </w:r>
      <w:r w:rsidR="001C7CAE" w:rsidRPr="00423AB6">
        <w:rPr>
          <w:rStyle w:val="Char3"/>
          <w:rFonts w:eastAsia="MS Mincho" w:hint="cs"/>
          <w:rtl/>
        </w:rPr>
        <w:t>:</w:t>
      </w:r>
      <w:r w:rsidR="001C7CAE" w:rsidRPr="00423AB6">
        <w:rPr>
          <w:rStyle w:val="Char3"/>
          <w:rFonts w:eastAsia="MS Mincho"/>
          <w:rtl/>
        </w:rPr>
        <w:t xml:space="preserve"> أَنَّ أَبَاهُ غَزَا مَعَ رَسُولِ اللَّهِ</w:t>
      </w:r>
      <w:r w:rsidR="00D42469" w:rsidRPr="00D42469">
        <w:rPr>
          <w:rStyle w:val="Char3"/>
          <w:rFonts w:eastAsia="MS Mincho" w:cs="CTraditional Arabic"/>
          <w:rtl/>
        </w:rPr>
        <w:t xml:space="preserve"> ص </w:t>
      </w:r>
      <w:r w:rsidR="001C7CAE" w:rsidRPr="00423AB6">
        <w:rPr>
          <w:rStyle w:val="Char3"/>
          <w:rFonts w:eastAsia="MS Mincho"/>
          <w:rtl/>
        </w:rPr>
        <w:t>فَتْحَ مَكَّةَ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فَأَقَمْنَا بِهَا خَمْسَ عَشْرَةَ</w:t>
      </w:r>
      <w:r w:rsidR="001C7CAE" w:rsidRPr="00423AB6">
        <w:rPr>
          <w:rStyle w:val="Char3"/>
          <w:rFonts w:eastAsia="MS Mincho" w:hint="cs"/>
          <w:rtl/>
        </w:rPr>
        <w:t xml:space="preserve"> ـ </w:t>
      </w:r>
      <w:r w:rsidR="001C7CAE" w:rsidRPr="00423AB6">
        <w:rPr>
          <w:rStyle w:val="Char3"/>
          <w:rFonts w:eastAsia="MS Mincho"/>
          <w:rtl/>
        </w:rPr>
        <w:t>ثَلا</w:t>
      </w:r>
      <w:r w:rsidR="001C7CAE" w:rsidRPr="00423AB6">
        <w:rPr>
          <w:rStyle w:val="Char3"/>
          <w:rFonts w:eastAsia="MS Mincho" w:hint="cs"/>
          <w:rtl/>
        </w:rPr>
        <w:t>َ</w:t>
      </w:r>
      <w:r w:rsidR="001C7CAE" w:rsidRPr="00423AB6">
        <w:rPr>
          <w:rStyle w:val="Char3"/>
          <w:rFonts w:eastAsia="MS Mincho"/>
          <w:rtl/>
        </w:rPr>
        <w:t>ثِينَ بَيْنَ لَيْلَةٍ وَيَوْمٍ</w:t>
      </w:r>
      <w:r w:rsidR="001C7CAE" w:rsidRPr="00423AB6">
        <w:rPr>
          <w:rStyle w:val="Char3"/>
          <w:rFonts w:eastAsia="MS Mincho" w:hint="cs"/>
          <w:rtl/>
        </w:rPr>
        <w:t xml:space="preserve"> ـ </w:t>
      </w:r>
      <w:r w:rsidR="001C7CAE" w:rsidRPr="00423AB6">
        <w:rPr>
          <w:rStyle w:val="Char3"/>
          <w:rFonts w:eastAsia="MS Mincho"/>
          <w:rtl/>
        </w:rPr>
        <w:t>فَأَذِنَ لَنَا رَسُولُ اللَّهِ</w:t>
      </w:r>
      <w:r w:rsidR="00D42469" w:rsidRPr="00D42469">
        <w:rPr>
          <w:rStyle w:val="Char3"/>
          <w:rFonts w:eastAsia="MS Mincho" w:cs="CTraditional Arabic"/>
          <w:rtl/>
        </w:rPr>
        <w:t xml:space="preserve"> ص </w:t>
      </w:r>
      <w:r w:rsidR="001C7CAE" w:rsidRPr="00423AB6">
        <w:rPr>
          <w:rStyle w:val="Char3"/>
          <w:rFonts w:eastAsia="MS Mincho"/>
          <w:rtl/>
        </w:rPr>
        <w:t>فِي مُتْعَةِ النِّسَاءِ</w:t>
      </w:r>
      <w:r w:rsidR="001C7CAE" w:rsidRPr="00423AB6">
        <w:rPr>
          <w:rStyle w:val="Char3"/>
          <w:rFonts w:eastAsia="MS Mincho" w:hint="cs"/>
          <w:rtl/>
        </w:rPr>
        <w:t>،</w:t>
      </w:r>
      <w:r w:rsidR="001C7CAE" w:rsidRPr="00423AB6">
        <w:rPr>
          <w:rStyle w:val="Char3"/>
          <w:rFonts w:eastAsia="MS Mincho"/>
          <w:rtl/>
        </w:rPr>
        <w:t xml:space="preserve"> فَخَرَجْتُ أَنَا وَرَجُلٌ مِنْ قَوْمِي</w:t>
      </w:r>
      <w:r w:rsidR="001C7CAE" w:rsidRPr="00423AB6">
        <w:rPr>
          <w:rStyle w:val="Char3"/>
          <w:rFonts w:eastAsia="MS Mincho" w:hint="cs"/>
          <w:rtl/>
        </w:rPr>
        <w:t>،</w:t>
      </w:r>
      <w:r w:rsidR="001C7CAE" w:rsidRPr="00423AB6">
        <w:rPr>
          <w:rStyle w:val="Char3"/>
          <w:rFonts w:eastAsia="MS Mincho"/>
          <w:rtl/>
        </w:rPr>
        <w:t xml:space="preserve"> وَلِي عَلَيْهِ فَضْلٌ فِي الْجَمَالِ</w:t>
      </w:r>
      <w:r w:rsidR="001C7CAE" w:rsidRPr="00423AB6">
        <w:rPr>
          <w:rStyle w:val="Char3"/>
          <w:rFonts w:eastAsia="MS Mincho" w:hint="cs"/>
          <w:rtl/>
        </w:rPr>
        <w:t>،</w:t>
      </w:r>
      <w:r w:rsidR="001C7CAE" w:rsidRPr="00423AB6">
        <w:rPr>
          <w:rStyle w:val="Char3"/>
          <w:rFonts w:eastAsia="MS Mincho"/>
          <w:rtl/>
        </w:rPr>
        <w:t xml:space="preserve"> وَهُوَ قَرِيبٌ مِنْ الدَّمَامَةِ</w:t>
      </w:r>
      <w:r w:rsidR="001C7CAE" w:rsidRPr="00423AB6">
        <w:rPr>
          <w:rStyle w:val="Char3"/>
          <w:rFonts w:eastAsia="MS Mincho" w:hint="cs"/>
          <w:rtl/>
        </w:rPr>
        <w:t>،</w:t>
      </w:r>
      <w:r w:rsidR="001C7CAE" w:rsidRPr="00423AB6">
        <w:rPr>
          <w:rStyle w:val="Char3"/>
          <w:rFonts w:eastAsia="MS Mincho"/>
          <w:rtl/>
        </w:rPr>
        <w:t xml:space="preserve"> مَعَ كُلِّ وَاحِدٍ مِنَّا بُرْدٌ</w:t>
      </w:r>
      <w:r w:rsidR="001C7CAE" w:rsidRPr="00423AB6">
        <w:rPr>
          <w:rStyle w:val="Char3"/>
          <w:rFonts w:eastAsia="MS Mincho" w:hint="cs"/>
          <w:rtl/>
        </w:rPr>
        <w:t>،</w:t>
      </w:r>
      <w:r w:rsidR="001C7CAE" w:rsidRPr="00423AB6">
        <w:rPr>
          <w:rStyle w:val="Char3"/>
          <w:rFonts w:eastAsia="MS Mincho"/>
          <w:rtl/>
        </w:rPr>
        <w:t xml:space="preserve"> فَبُرْدِي خَلَقٌ</w:t>
      </w:r>
      <w:r w:rsidR="001C7CAE" w:rsidRPr="00423AB6">
        <w:rPr>
          <w:rStyle w:val="Char3"/>
          <w:rFonts w:eastAsia="MS Mincho" w:hint="cs"/>
          <w:rtl/>
        </w:rPr>
        <w:t>،</w:t>
      </w:r>
      <w:r w:rsidR="001C7CAE" w:rsidRPr="00423AB6">
        <w:rPr>
          <w:rStyle w:val="Char3"/>
          <w:rFonts w:eastAsia="MS Mincho"/>
          <w:rtl/>
        </w:rPr>
        <w:t xml:space="preserve"> وَأَمَّا بُرْدُ ابْنِ عَمی‌فَبُرْدٌ جَدِيدٌ</w:t>
      </w:r>
      <w:r w:rsidR="001C7CAE" w:rsidRPr="00423AB6">
        <w:rPr>
          <w:rStyle w:val="Char3"/>
          <w:rFonts w:eastAsia="MS Mincho" w:hint="cs"/>
          <w:rtl/>
        </w:rPr>
        <w:t>،</w:t>
      </w:r>
      <w:r w:rsidR="001C7CAE" w:rsidRPr="00423AB6">
        <w:rPr>
          <w:rStyle w:val="Char3"/>
          <w:rFonts w:eastAsia="MS Mincho"/>
          <w:rtl/>
        </w:rPr>
        <w:t xml:space="preserve"> غَضٌّ</w:t>
      </w:r>
      <w:r w:rsidR="001C7CAE" w:rsidRPr="00423AB6">
        <w:rPr>
          <w:rStyle w:val="Char3"/>
          <w:rFonts w:eastAsia="MS Mincho" w:hint="cs"/>
          <w:rtl/>
        </w:rPr>
        <w:t>؛</w:t>
      </w:r>
      <w:r w:rsidR="001C7CAE" w:rsidRPr="00423AB6">
        <w:rPr>
          <w:rStyle w:val="Char3"/>
          <w:rFonts w:eastAsia="MS Mincho"/>
          <w:rtl/>
        </w:rPr>
        <w:t xml:space="preserve"> حَتَّى إِذَا كُنَّا بِأَسْفَلِ </w:t>
      </w:r>
      <w:r w:rsidR="001C7CAE" w:rsidRPr="000B1818">
        <w:rPr>
          <w:rStyle w:val="Char3"/>
          <w:rFonts w:eastAsia="MS Mincho"/>
          <w:spacing w:val="-4"/>
          <w:rtl/>
        </w:rPr>
        <w:t>مَكَّةَ</w:t>
      </w:r>
      <w:r w:rsidR="001C7CAE" w:rsidRPr="000B1818">
        <w:rPr>
          <w:rStyle w:val="Char3"/>
          <w:rFonts w:eastAsia="MS Mincho" w:hint="cs"/>
          <w:spacing w:val="-4"/>
          <w:rtl/>
        </w:rPr>
        <w:t>،</w:t>
      </w:r>
      <w:r w:rsidR="001C7CAE" w:rsidRPr="000B1818">
        <w:rPr>
          <w:rStyle w:val="Char3"/>
          <w:rFonts w:eastAsia="MS Mincho"/>
          <w:spacing w:val="-4"/>
          <w:rtl/>
        </w:rPr>
        <w:t xml:space="preserve"> أَوْ بِأَعْلا</w:t>
      </w:r>
      <w:r w:rsidR="001C7CAE" w:rsidRPr="000B1818">
        <w:rPr>
          <w:rStyle w:val="Char3"/>
          <w:rFonts w:eastAsia="MS Mincho" w:hint="cs"/>
          <w:spacing w:val="-4"/>
          <w:rtl/>
        </w:rPr>
        <w:t>َ</w:t>
      </w:r>
      <w:r w:rsidR="001C7CAE" w:rsidRPr="000B1818">
        <w:rPr>
          <w:rStyle w:val="Char3"/>
          <w:rFonts w:eastAsia="MS Mincho"/>
          <w:spacing w:val="-4"/>
          <w:rtl/>
        </w:rPr>
        <w:t>هَا</w:t>
      </w:r>
      <w:r w:rsidR="001C7CAE" w:rsidRPr="000B1818">
        <w:rPr>
          <w:rStyle w:val="Char3"/>
          <w:rFonts w:eastAsia="MS Mincho" w:hint="cs"/>
          <w:spacing w:val="-4"/>
          <w:rtl/>
        </w:rPr>
        <w:t>،</w:t>
      </w:r>
      <w:r w:rsidR="001C7CAE" w:rsidRPr="000B1818">
        <w:rPr>
          <w:rStyle w:val="Char3"/>
          <w:rFonts w:eastAsia="MS Mincho"/>
          <w:spacing w:val="-4"/>
          <w:rtl/>
        </w:rPr>
        <w:t xml:space="preserve"> فَتَلَقَّتْنَا فَتَاةٌ مِثْلُ الْبَكْرَةِ الْعَنَطْنَطَةِ</w:t>
      </w:r>
      <w:r w:rsidR="001C7CAE" w:rsidRPr="000B1818">
        <w:rPr>
          <w:rStyle w:val="Char3"/>
          <w:rFonts w:eastAsia="MS Mincho" w:hint="cs"/>
          <w:spacing w:val="-4"/>
          <w:rtl/>
        </w:rPr>
        <w:t>،</w:t>
      </w:r>
      <w:r w:rsidR="001C7CAE" w:rsidRPr="000B1818">
        <w:rPr>
          <w:rStyle w:val="Char3"/>
          <w:rFonts w:eastAsia="MS Mincho"/>
          <w:spacing w:val="-4"/>
          <w:rtl/>
        </w:rPr>
        <w:t xml:space="preserve"> فَقُلْنَا</w:t>
      </w:r>
      <w:r w:rsidR="001C7CAE" w:rsidRPr="000B1818">
        <w:rPr>
          <w:rStyle w:val="Char3"/>
          <w:rFonts w:eastAsia="MS Mincho" w:hint="cs"/>
          <w:spacing w:val="-4"/>
          <w:rtl/>
        </w:rPr>
        <w:t>:</w:t>
      </w:r>
      <w:r w:rsidR="001C7CAE" w:rsidRPr="000B1818">
        <w:rPr>
          <w:rStyle w:val="Char3"/>
          <w:rFonts w:eastAsia="MS Mincho"/>
          <w:spacing w:val="-4"/>
          <w:rtl/>
        </w:rPr>
        <w:t xml:space="preserve"> هَلْ لَكِ أَنْ يَسْتَمْتِعَ مِنْكِ أَحَدُنَا</w:t>
      </w:r>
      <w:r w:rsidR="001C7CAE" w:rsidRPr="000B1818">
        <w:rPr>
          <w:rStyle w:val="Char3"/>
          <w:rFonts w:eastAsia="MS Mincho" w:hint="cs"/>
          <w:spacing w:val="-4"/>
          <w:rtl/>
        </w:rPr>
        <w:t>؟</w:t>
      </w:r>
      <w:r w:rsidR="001C7CAE" w:rsidRPr="000B1818">
        <w:rPr>
          <w:rStyle w:val="Char3"/>
          <w:rFonts w:eastAsia="MS Mincho"/>
          <w:spacing w:val="-4"/>
          <w:rtl/>
        </w:rPr>
        <w:t xml:space="preserve"> قَالَتْ</w:t>
      </w:r>
      <w:r w:rsidR="001C7CAE" w:rsidRPr="000B1818">
        <w:rPr>
          <w:rStyle w:val="Char3"/>
          <w:rFonts w:eastAsia="MS Mincho" w:hint="cs"/>
          <w:spacing w:val="-4"/>
          <w:rtl/>
        </w:rPr>
        <w:t>:</w:t>
      </w:r>
      <w:r w:rsidR="001C7CAE" w:rsidRPr="000B1818">
        <w:rPr>
          <w:rStyle w:val="Char3"/>
          <w:rFonts w:eastAsia="MS Mincho"/>
          <w:spacing w:val="-4"/>
          <w:rtl/>
        </w:rPr>
        <w:t xml:space="preserve"> وَمَاذَا تَبْذُلا</w:t>
      </w:r>
      <w:r w:rsidR="001C7CAE" w:rsidRPr="000B1818">
        <w:rPr>
          <w:rStyle w:val="Char3"/>
          <w:rFonts w:eastAsia="MS Mincho" w:hint="cs"/>
          <w:spacing w:val="-4"/>
          <w:rtl/>
        </w:rPr>
        <w:t>َ</w:t>
      </w:r>
      <w:r w:rsidR="001C7CAE" w:rsidRPr="000B1818">
        <w:rPr>
          <w:rStyle w:val="Char3"/>
          <w:rFonts w:eastAsia="MS Mincho"/>
          <w:spacing w:val="-4"/>
          <w:rtl/>
        </w:rPr>
        <w:t>نِ</w:t>
      </w:r>
      <w:r w:rsidR="001C7CAE" w:rsidRPr="000B1818">
        <w:rPr>
          <w:rStyle w:val="Char3"/>
          <w:rFonts w:eastAsia="MS Mincho" w:hint="cs"/>
          <w:spacing w:val="-4"/>
          <w:rtl/>
        </w:rPr>
        <w:t>؟</w:t>
      </w:r>
      <w:r w:rsidR="001C7CAE" w:rsidRPr="000B1818">
        <w:rPr>
          <w:rStyle w:val="Char3"/>
          <w:rFonts w:eastAsia="MS Mincho"/>
          <w:spacing w:val="-4"/>
          <w:rtl/>
        </w:rPr>
        <w:t xml:space="preserve"> فَنَشَرَ كُلُّ وَاحِدٍ مِنَّا بُرْدَهُ</w:t>
      </w:r>
      <w:r w:rsidR="001C7CAE" w:rsidRPr="000B1818">
        <w:rPr>
          <w:rStyle w:val="Char3"/>
          <w:rFonts w:eastAsia="MS Mincho" w:hint="cs"/>
          <w:spacing w:val="-4"/>
          <w:rtl/>
        </w:rPr>
        <w:t>،</w:t>
      </w:r>
      <w:r w:rsidR="001C7CAE" w:rsidRPr="000B1818">
        <w:rPr>
          <w:rStyle w:val="Char3"/>
          <w:rFonts w:eastAsia="MS Mincho"/>
          <w:spacing w:val="-4"/>
          <w:rtl/>
        </w:rPr>
        <w:t xml:space="preserve"> فَجَعَلَتْ تَنْظُرُ إِلَى الرَّجُلَيْنِ</w:t>
      </w:r>
      <w:r w:rsidR="001C7CAE" w:rsidRPr="000B1818">
        <w:rPr>
          <w:rStyle w:val="Char3"/>
          <w:rFonts w:eastAsia="MS Mincho" w:hint="cs"/>
          <w:spacing w:val="-4"/>
          <w:rtl/>
        </w:rPr>
        <w:t>،</w:t>
      </w:r>
      <w:r w:rsidR="001C7CAE" w:rsidRPr="000B1818">
        <w:rPr>
          <w:rStyle w:val="Char3"/>
          <w:rFonts w:eastAsia="MS Mincho"/>
          <w:spacing w:val="-4"/>
          <w:rtl/>
        </w:rPr>
        <w:t xml:space="preserve"> وَيَرَاهَا صَاحِبِي تَنْظُرُ إِلَى عِطْفِهَا</w:t>
      </w:r>
      <w:r w:rsidR="001C7CAE" w:rsidRPr="000B1818">
        <w:rPr>
          <w:rStyle w:val="Char3"/>
          <w:rFonts w:eastAsia="MS Mincho" w:hint="cs"/>
          <w:spacing w:val="-4"/>
          <w:rtl/>
        </w:rPr>
        <w:t>،</w:t>
      </w:r>
      <w:r w:rsidR="001C7CAE" w:rsidRPr="000B1818">
        <w:rPr>
          <w:rStyle w:val="Char3"/>
          <w:rFonts w:eastAsia="MS Mincho"/>
          <w:spacing w:val="-4"/>
          <w:rtl/>
        </w:rPr>
        <w:t xml:space="preserve"> فَقَالَ</w:t>
      </w:r>
      <w:r w:rsidR="001C7CAE" w:rsidRPr="000B1818">
        <w:rPr>
          <w:rStyle w:val="Char3"/>
          <w:rFonts w:eastAsia="MS Mincho" w:hint="cs"/>
          <w:spacing w:val="-4"/>
          <w:rtl/>
        </w:rPr>
        <w:t>:</w:t>
      </w:r>
      <w:r w:rsidR="001C7CAE" w:rsidRPr="000B1818">
        <w:rPr>
          <w:rStyle w:val="Char3"/>
          <w:rFonts w:eastAsia="MS Mincho"/>
          <w:spacing w:val="-4"/>
          <w:rtl/>
        </w:rPr>
        <w:t xml:space="preserve"> إِنَّ بُرْدَ هَذَا خَلَقٌ وَبُرْدِي جَدِيدٌ غَضٌّ</w:t>
      </w:r>
      <w:r w:rsidR="001C7CAE" w:rsidRPr="000B1818">
        <w:rPr>
          <w:rStyle w:val="Char3"/>
          <w:rFonts w:eastAsia="MS Mincho" w:hint="cs"/>
          <w:spacing w:val="-4"/>
          <w:rtl/>
        </w:rPr>
        <w:t>،</w:t>
      </w:r>
      <w:r w:rsidR="001C7CAE" w:rsidRPr="000B1818">
        <w:rPr>
          <w:rStyle w:val="Char3"/>
          <w:rFonts w:eastAsia="MS Mincho"/>
          <w:spacing w:val="-4"/>
          <w:rtl/>
        </w:rPr>
        <w:t xml:space="preserve"> فَتَقُولُ</w:t>
      </w:r>
      <w:r w:rsidR="001C7CAE" w:rsidRPr="000B1818">
        <w:rPr>
          <w:rStyle w:val="Char3"/>
          <w:rFonts w:eastAsia="MS Mincho" w:hint="cs"/>
          <w:spacing w:val="-4"/>
          <w:rtl/>
        </w:rPr>
        <w:t>:</w:t>
      </w:r>
      <w:r w:rsidR="001C7CAE" w:rsidRPr="000B1818">
        <w:rPr>
          <w:rStyle w:val="Char3"/>
          <w:rFonts w:eastAsia="MS Mincho"/>
          <w:spacing w:val="-4"/>
          <w:rtl/>
        </w:rPr>
        <w:t xml:space="preserve"> بُرْدُ هَذَا لا</w:t>
      </w:r>
      <w:r w:rsidR="001C7CAE" w:rsidRPr="000B1818">
        <w:rPr>
          <w:rStyle w:val="Char3"/>
          <w:rFonts w:eastAsia="MS Mincho" w:hint="cs"/>
          <w:spacing w:val="-4"/>
          <w:rtl/>
        </w:rPr>
        <w:t>َ</w:t>
      </w:r>
      <w:r w:rsidR="001C7CAE" w:rsidRPr="000B1818">
        <w:rPr>
          <w:rStyle w:val="Char3"/>
          <w:rFonts w:eastAsia="MS Mincho"/>
          <w:spacing w:val="-4"/>
          <w:rtl/>
        </w:rPr>
        <w:t xml:space="preserve"> بَأْسَ بِهِ</w:t>
      </w:r>
      <w:r w:rsidR="001C7CAE" w:rsidRPr="000B1818">
        <w:rPr>
          <w:rStyle w:val="Char3"/>
          <w:rFonts w:eastAsia="MS Mincho" w:hint="cs"/>
          <w:spacing w:val="-4"/>
          <w:rtl/>
        </w:rPr>
        <w:t>،</w:t>
      </w:r>
      <w:r w:rsidR="001C7CAE" w:rsidRPr="000B1818">
        <w:rPr>
          <w:rStyle w:val="Char3"/>
          <w:rFonts w:eastAsia="MS Mincho"/>
          <w:spacing w:val="-4"/>
          <w:rtl/>
        </w:rPr>
        <w:t xml:space="preserve"> ثَلا</w:t>
      </w:r>
      <w:r w:rsidR="001C7CAE" w:rsidRPr="000B1818">
        <w:rPr>
          <w:rStyle w:val="Char3"/>
          <w:rFonts w:eastAsia="MS Mincho" w:hint="cs"/>
          <w:spacing w:val="-4"/>
          <w:rtl/>
        </w:rPr>
        <w:t>َ</w:t>
      </w:r>
      <w:r w:rsidR="001C7CAE" w:rsidRPr="000B1818">
        <w:rPr>
          <w:rStyle w:val="Char3"/>
          <w:rFonts w:eastAsia="MS Mincho"/>
          <w:spacing w:val="-4"/>
          <w:rtl/>
        </w:rPr>
        <w:t>ثَ مِرَارٍ أَوْ مَرَّتَيْنِ</w:t>
      </w:r>
      <w:r w:rsidR="001C7CAE" w:rsidRPr="000B1818">
        <w:rPr>
          <w:rStyle w:val="Char3"/>
          <w:rFonts w:eastAsia="MS Mincho" w:hint="cs"/>
          <w:spacing w:val="-4"/>
          <w:rtl/>
        </w:rPr>
        <w:t>،</w:t>
      </w:r>
      <w:r w:rsidR="001C7CAE" w:rsidRPr="000B1818">
        <w:rPr>
          <w:rStyle w:val="Char3"/>
          <w:rFonts w:eastAsia="MS Mincho"/>
          <w:spacing w:val="-4"/>
          <w:rtl/>
        </w:rPr>
        <w:t xml:space="preserve"> ثُمَّ اسْتَمْتَعْتُ مِنْهَا</w:t>
      </w:r>
      <w:r w:rsidR="001C7CAE" w:rsidRPr="000B1818">
        <w:rPr>
          <w:rStyle w:val="Char3"/>
          <w:rFonts w:eastAsia="MS Mincho" w:hint="cs"/>
          <w:spacing w:val="-4"/>
          <w:rtl/>
        </w:rPr>
        <w:t>،</w:t>
      </w:r>
      <w:r w:rsidR="001C7CAE" w:rsidRPr="000B1818">
        <w:rPr>
          <w:rStyle w:val="Char3"/>
          <w:rFonts w:eastAsia="MS Mincho"/>
          <w:spacing w:val="-4"/>
          <w:rtl/>
        </w:rPr>
        <w:t xml:space="preserve"> فَلَمْ أَخْرُجْ حَتَّى حَرَّمَهَا رَسُولُ اللَّهِ </w:t>
      </w:r>
      <w:r w:rsidR="001C7CAE" w:rsidRPr="000B1818">
        <w:rPr>
          <w:rFonts w:ascii="AGA Arabesque" w:eastAsia="MS Mincho" w:hAnsi="AGA Arabesque" w:cs="CTraditional Arabic" w:hint="cs"/>
          <w:spacing w:val="-4"/>
          <w:sz w:val="30"/>
          <w:szCs w:val="27"/>
          <w:rtl/>
        </w:rPr>
        <w:t>ص</w:t>
      </w:r>
      <w:r w:rsidR="001C7CAE" w:rsidRPr="002E320E">
        <w:rPr>
          <w:rStyle w:val="Char4"/>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w:t>
      </w:r>
      <w:r w:rsidR="00A47CA8" w:rsidRPr="00A47CA8">
        <w:rPr>
          <w:rStyle w:val="Char4"/>
          <w:rFonts w:eastAsia="MS Mincho" w:hint="cs"/>
          <w:rtl/>
        </w:rPr>
        <w:t>0</w:t>
      </w:r>
      <w:r w:rsidRPr="00A13875">
        <w:rPr>
          <w:rStyle w:val="Char4"/>
          <w:rFonts w:eastAsia="MS Mincho" w:hint="cs"/>
          <w:rtl/>
        </w:rPr>
        <w:t>6</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ربیع بن سبره می‌گوید: پدرم با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در غزوه‌ی‌ فتح مکه، حضور داشت. او گفت: پانزده شبانه روز که مجموع آنها سی شب و روز می‌شود در مکه ماندیم.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به ما اجازه‌ی‌ متعه با زنان (ازدواج موقت) را دادند. پس من و یک مرد از قبیله‌ام که من از او زیباتر بودم و او تقریباً بد ریخت بود، بیرون رفتیم. گفتنی است که هر یک از ما یک چادر داشتیم. چادر من، کهنه اما چادر پسر عمویم نو و تازه بود. و به راهمان ادامه دادیم تا اینکه به قسمت پایین یا بالای مکه </w:t>
      </w:r>
      <w:r w:rsidR="001C7CAE" w:rsidRPr="000B1818">
        <w:rPr>
          <w:rStyle w:val="Char4"/>
          <w:rFonts w:eastAsia="MS Mincho" w:hint="cs"/>
          <w:spacing w:val="-4"/>
          <w:rtl/>
        </w:rPr>
        <w:t>رسیدیم. در آنجا، دختری که مانند شتر جوان، قد بلند و رعنا بود، با ما روبرو شد. به او گفتیم: آیا حاضری که یکی از ما با تو متعه (ازدواج موقت) کند؟ او گفت: چه می‌دهید؟ در این هنگام، هر یک از ما چادرش را پهن کرد. آن دختر، شروع به نگاه کردن به ما نمود. در این هنگام، همراهم دید که او بغل‌اش را نگاه می‌کند. رفیقم گفت: چادر این رفیقم کهنه است اما چادر من نو و جدید است. آن دختر با اشاره‌ی به من گفت: چادر این هم بد نیست. و این جمله اش را دو یا سه بار، تکرار کرد. پس من با او متعه (ازدواج موقت) نمودم. و هنوز دوران متعه‌ام تمام نشده بود که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آنرا حرام گرداند.</w:t>
      </w:r>
    </w:p>
    <w:p w:rsidR="001C7CAE" w:rsidRPr="00423AB6" w:rsidRDefault="00A13875" w:rsidP="00C32FE1">
      <w:pPr>
        <w:pStyle w:val="PlainText"/>
        <w:widowControl w:val="0"/>
        <w:bidi/>
        <w:ind w:firstLine="284"/>
        <w:jc w:val="both"/>
        <w:rPr>
          <w:rStyle w:val="Char3"/>
          <w:rFonts w:eastAsia="MS Mincho"/>
          <w:rtl/>
        </w:rPr>
      </w:pPr>
      <w:r w:rsidRPr="00C32FE1">
        <w:rPr>
          <w:rStyle w:val="Char4"/>
          <w:rFonts w:eastAsia="MS Mincho" w:hint="cs"/>
          <w:rtl/>
        </w:rPr>
        <w:t>813</w:t>
      </w:r>
      <w:r w:rsidR="00C32FE1" w:rsidRPr="00C32FE1">
        <w:rPr>
          <w:rStyle w:val="Char4"/>
          <w:rFonts w:eastAsia="MS Mincho" w:hint="cs"/>
          <w:rtl/>
        </w:rPr>
        <w:t>-</w:t>
      </w:r>
      <w:r w:rsidR="001C7CAE" w:rsidRPr="00423AB6">
        <w:rPr>
          <w:rStyle w:val="Char3"/>
          <w:rFonts w:eastAsia="MS Mincho"/>
          <w:rtl/>
        </w:rPr>
        <w:t xml:space="preserve"> عَنْ سَبْرَة</w:t>
      </w:r>
      <w:r w:rsidR="001C7CAE" w:rsidRPr="00423AB6">
        <w:rPr>
          <w:rStyle w:val="Char3"/>
          <w:rFonts w:eastAsia="MS Mincho" w:hint="cs"/>
          <w:rtl/>
        </w:rPr>
        <w:t>ِ</w:t>
      </w:r>
      <w:r w:rsidR="001C7CAE" w:rsidRPr="00423AB6">
        <w:rPr>
          <w:rStyle w:val="Char3"/>
          <w:rFonts w:eastAsia="MS Mincho"/>
          <w:rtl/>
        </w:rPr>
        <w:t xml:space="preserve"> الْجُهَنِيّ</w:t>
      </w:r>
      <w:r w:rsidR="001C7CAE" w:rsidRPr="00423AB6">
        <w:rPr>
          <w:rStyle w:val="Char3"/>
          <w:rFonts w:eastAsia="MS Mincho" w:hint="cs"/>
          <w:rtl/>
        </w:rPr>
        <w:t xml:space="preserve">ِ </w:t>
      </w:r>
      <w:r w:rsidR="005F483A" w:rsidRPr="005F483A">
        <w:rPr>
          <w:rStyle w:val="Char3"/>
          <w:rFonts w:eastAsia="MS Mincho" w:cs="CTraditional Arabic" w:hint="eastAsia"/>
          <w:rtl/>
        </w:rPr>
        <w:t>س</w:t>
      </w:r>
      <w:r w:rsidR="001C7CAE" w:rsidRPr="00423AB6">
        <w:rPr>
          <w:rStyle w:val="Char3"/>
          <w:rFonts w:eastAsia="MS Mincho" w:hint="cs"/>
          <w:rtl/>
        </w:rPr>
        <w:t>:</w:t>
      </w:r>
      <w:r w:rsidR="001C7CAE" w:rsidRPr="00423AB6">
        <w:rPr>
          <w:rStyle w:val="Char3"/>
          <w:rFonts w:eastAsia="MS Mincho"/>
          <w:rtl/>
        </w:rPr>
        <w:t xml:space="preserve"> أَنَّهُ كَانَ مَعَ رَسُولِ اللَّهِ</w:t>
      </w:r>
      <w:r w:rsidR="00D42469" w:rsidRPr="00D42469">
        <w:rPr>
          <w:rStyle w:val="Char3"/>
          <w:rFonts w:eastAsia="MS Mincho" w:cs="CTraditional Arabic"/>
          <w:rtl/>
        </w:rPr>
        <w:t xml:space="preserve"> ص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يَا أَيُّهَا النَّاسُ إِنِّي قَدْ كُنْتُ أَذِنْتُ لَكُمْ فِي الا</w:t>
      </w:r>
      <w:r w:rsidR="001C7CAE" w:rsidRPr="00423AB6">
        <w:rPr>
          <w:rStyle w:val="Char3"/>
          <w:rFonts w:eastAsia="MS Mincho" w:hint="cs"/>
          <w:rtl/>
        </w:rPr>
        <w:t>ِ</w:t>
      </w:r>
      <w:r w:rsidR="001C7CAE" w:rsidRPr="00423AB6">
        <w:rPr>
          <w:rStyle w:val="Char3"/>
          <w:rFonts w:eastAsia="MS Mincho"/>
          <w:rtl/>
        </w:rPr>
        <w:t>سْتِمْتَاعِ مِنْ النِّسَاءِ</w:t>
      </w:r>
      <w:r w:rsidR="001C7CAE" w:rsidRPr="00423AB6">
        <w:rPr>
          <w:rStyle w:val="Char3"/>
          <w:rFonts w:eastAsia="MS Mincho" w:hint="cs"/>
          <w:rtl/>
        </w:rPr>
        <w:t>،</w:t>
      </w:r>
      <w:r w:rsidR="001C7CAE" w:rsidRPr="00423AB6">
        <w:rPr>
          <w:rStyle w:val="Char3"/>
          <w:rFonts w:eastAsia="MS Mincho"/>
          <w:rtl/>
        </w:rPr>
        <w:t xml:space="preserve"> وَإِنَّ اللَّهَ قَدْ حَرَّمَ ذَلِكَ إِلَى يَوْمِ الْقِيَامَةِ</w:t>
      </w:r>
      <w:r w:rsidR="001C7CAE" w:rsidRPr="00423AB6">
        <w:rPr>
          <w:rStyle w:val="Char3"/>
          <w:rFonts w:eastAsia="MS Mincho" w:hint="cs"/>
          <w:rtl/>
        </w:rPr>
        <w:t>،</w:t>
      </w:r>
      <w:r w:rsidR="001C7CAE" w:rsidRPr="00423AB6">
        <w:rPr>
          <w:rStyle w:val="Char3"/>
          <w:rFonts w:eastAsia="MS Mincho"/>
          <w:rtl/>
        </w:rPr>
        <w:t xml:space="preserve"> فَمَنْ كَانَ عِنْدَهُ مِنْهُنَّ شَيْءٌ فَلْيُخَلِّ سَبِيلَهُ</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تَأْخُذُوا مِمَّا آتَيْتُمُوهُنَّ شَيْئًا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w:t>
      </w:r>
      <w:r w:rsidR="00A47CA8" w:rsidRPr="00A47CA8">
        <w:rPr>
          <w:rStyle w:val="Char4"/>
          <w:rFonts w:eastAsia="MS Mincho" w:hint="cs"/>
          <w:rtl/>
        </w:rPr>
        <w:t>0</w:t>
      </w:r>
      <w:r w:rsidRPr="00A13875">
        <w:rPr>
          <w:rStyle w:val="Char4"/>
          <w:rFonts w:eastAsia="MS Mincho" w:hint="cs"/>
          <w:rtl/>
        </w:rPr>
        <w:t>6</w:t>
      </w:r>
      <w:r w:rsidR="00060808" w:rsidRPr="00060808">
        <w:rPr>
          <w:rStyle w:val="Char4"/>
          <w:rFonts w:eastAsia="MS Mincho" w:hint="cs"/>
          <w:rtl/>
        </w:rPr>
        <w:t>)</w:t>
      </w:r>
    </w:p>
    <w:p w:rsidR="001C7CAE" w:rsidRDefault="00060808" w:rsidP="00C32FE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سبره جُهنی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بودم که فرمود: «ای مردم! من به شما اجازه داده بودم که با زنان، ازدواج موقت نمایید؛ بدانید که الله متعال این کار را تا روز قیامت، حرام گردانید؛ لذا هر کس از این زنان صیغه‌ای دارد، او را آزاد کند و از آنچه که به آنان داده‌اید، چیزی نگیرید».</w:t>
      </w:r>
    </w:p>
    <w:p w:rsidR="001C7CAE" w:rsidRPr="001C61F1" w:rsidRDefault="001C7CAE" w:rsidP="001C7CAE">
      <w:pPr>
        <w:pStyle w:val="a2"/>
        <w:rPr>
          <w:rFonts w:eastAsia="MS Mincho"/>
          <w:rtl/>
        </w:rPr>
      </w:pPr>
      <w:bookmarkStart w:id="4333" w:name="_Toc256338368"/>
      <w:bookmarkStart w:id="4334" w:name="_Toc256340321"/>
      <w:bookmarkStart w:id="4335" w:name="_Toc261194719"/>
      <w:bookmarkStart w:id="4336" w:name="_Toc445896004"/>
      <w:bookmarkStart w:id="4337" w:name="_Toc448060098"/>
      <w:r w:rsidRPr="001C61F1">
        <w:rPr>
          <w:rFonts w:eastAsia="MS Mincho" w:hint="cs"/>
          <w:rtl/>
        </w:rPr>
        <w:t>باب (14): م</w:t>
      </w:r>
      <w:r>
        <w:rPr>
          <w:rFonts w:eastAsia="MS Mincho" w:hint="cs"/>
          <w:rtl/>
        </w:rPr>
        <w:t>ُ</w:t>
      </w:r>
      <w:r w:rsidRPr="001C61F1">
        <w:rPr>
          <w:rFonts w:eastAsia="MS Mincho" w:hint="cs"/>
          <w:rtl/>
        </w:rPr>
        <w:t>حر</w:t>
      </w:r>
      <w:r>
        <w:rPr>
          <w:rFonts w:eastAsia="MS Mincho" w:hint="cs"/>
          <w:rtl/>
        </w:rPr>
        <w:t>ِ</w:t>
      </w:r>
      <w:r w:rsidRPr="001C61F1">
        <w:rPr>
          <w:rFonts w:eastAsia="MS Mincho" w:hint="cs"/>
          <w:rtl/>
        </w:rPr>
        <w:t>م نباید خواستگاری و نکاح کند</w:t>
      </w:r>
      <w:bookmarkEnd w:id="4333"/>
      <w:bookmarkEnd w:id="4334"/>
      <w:bookmarkEnd w:id="4335"/>
      <w:bookmarkEnd w:id="4336"/>
      <w:bookmarkEnd w:id="4337"/>
    </w:p>
    <w:p w:rsidR="001C7CAE" w:rsidRPr="00423AB6" w:rsidRDefault="00A13875" w:rsidP="001C7CAE">
      <w:pPr>
        <w:pStyle w:val="PlainText"/>
        <w:widowControl w:val="0"/>
        <w:bidi/>
        <w:ind w:firstLine="284"/>
        <w:jc w:val="both"/>
        <w:rPr>
          <w:rStyle w:val="Char3"/>
          <w:rFonts w:eastAsia="MS Mincho"/>
          <w:rtl/>
        </w:rPr>
      </w:pPr>
      <w:r w:rsidRPr="00E53D38">
        <w:rPr>
          <w:rStyle w:val="Char4"/>
          <w:rFonts w:eastAsia="MS Mincho" w:hint="cs"/>
          <w:rtl/>
        </w:rPr>
        <w:t>814</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نُبَيْهِ بْنِ وَهْبٍ</w:t>
      </w:r>
      <w:r w:rsidR="001C7CAE" w:rsidRPr="00423AB6">
        <w:rPr>
          <w:rStyle w:val="Char3"/>
          <w:rFonts w:eastAsia="MS Mincho" w:hint="cs"/>
          <w:rtl/>
        </w:rPr>
        <w:t>:</w:t>
      </w:r>
      <w:r w:rsidR="001C7CAE" w:rsidRPr="00423AB6">
        <w:rPr>
          <w:rStyle w:val="Char3"/>
          <w:rFonts w:eastAsia="MS Mincho"/>
          <w:rtl/>
        </w:rPr>
        <w:t xml:space="preserve"> أَنَّ عُمَرَ بْنَ عُبَيْدِ اللَّهِ أَرَادَ أَنْ يُزَوِّجَ طَلْحَةَ بْنَ عُمَرَ</w:t>
      </w:r>
      <w:r w:rsidR="001C7CAE" w:rsidRPr="00423AB6">
        <w:rPr>
          <w:rStyle w:val="Char3"/>
          <w:rFonts w:eastAsia="MS Mincho" w:hint="cs"/>
          <w:rtl/>
        </w:rPr>
        <w:t>،</w:t>
      </w:r>
      <w:r w:rsidR="001C7CAE" w:rsidRPr="00423AB6">
        <w:rPr>
          <w:rStyle w:val="Char3"/>
          <w:rFonts w:eastAsia="MS Mincho"/>
          <w:rtl/>
        </w:rPr>
        <w:t xml:space="preserve"> بِنْتَ شَيْبَةَ بْنِ جُبَيْرٍ</w:t>
      </w:r>
      <w:r w:rsidR="001C7CAE" w:rsidRPr="00423AB6">
        <w:rPr>
          <w:rStyle w:val="Char3"/>
          <w:rFonts w:eastAsia="MS Mincho" w:hint="cs"/>
          <w:rtl/>
        </w:rPr>
        <w:t>،</w:t>
      </w:r>
      <w:r w:rsidR="001C7CAE" w:rsidRPr="00423AB6">
        <w:rPr>
          <w:rStyle w:val="Char3"/>
          <w:rFonts w:eastAsia="MS Mincho"/>
          <w:rtl/>
        </w:rPr>
        <w:t xml:space="preserve"> فَأَرْسَلَ إِلَى أَبَانَ بْنِ عُثْمَانَ يَحْضُرُ ذَلِكَ وَهُوَ أَمِيرُ الْحَجِّ</w:t>
      </w:r>
      <w:r w:rsidR="001C7CAE" w:rsidRPr="00423AB6">
        <w:rPr>
          <w:rStyle w:val="Char3"/>
          <w:rFonts w:eastAsia="MS Mincho" w:hint="cs"/>
          <w:rtl/>
        </w:rPr>
        <w:t>،</w:t>
      </w:r>
      <w:r w:rsidR="001C7CAE" w:rsidRPr="00423AB6">
        <w:rPr>
          <w:rStyle w:val="Char3"/>
          <w:rFonts w:eastAsia="MS Mincho"/>
          <w:rtl/>
        </w:rPr>
        <w:t xml:space="preserve"> فَقَالَ أَبَانُ</w:t>
      </w:r>
      <w:r w:rsidR="001C7CAE" w:rsidRPr="00423AB6">
        <w:rPr>
          <w:rStyle w:val="Char3"/>
          <w:rFonts w:eastAsia="MS Mincho" w:hint="cs"/>
          <w:rtl/>
        </w:rPr>
        <w:t>:</w:t>
      </w:r>
      <w:r w:rsidR="001C7CAE" w:rsidRPr="00423AB6">
        <w:rPr>
          <w:rStyle w:val="Char3"/>
          <w:rFonts w:eastAsia="MS Mincho"/>
          <w:rtl/>
        </w:rPr>
        <w:t xml:space="preserve"> سَمِعْتُ عُثْمَانَ بْنَ عَفَّانَ</w:t>
      </w:r>
      <w:r w:rsidR="00D42469" w:rsidRPr="00D42469">
        <w:rPr>
          <w:rStyle w:val="Char3"/>
          <w:rFonts w:eastAsia="MS Mincho" w:cs="CTraditional Arabic" w:hint="cs"/>
          <w:rtl/>
        </w:rPr>
        <w:t xml:space="preserve"> س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يَنْكِحُ الْمُحْرِمُ وَلا</w:t>
      </w:r>
      <w:r w:rsidR="001C7CAE" w:rsidRPr="00423AB6">
        <w:rPr>
          <w:rStyle w:val="Char3"/>
          <w:rFonts w:eastAsia="MS Mincho" w:hint="cs"/>
          <w:rtl/>
        </w:rPr>
        <w:t>َ</w:t>
      </w:r>
      <w:r w:rsidR="001C7CAE" w:rsidRPr="00423AB6">
        <w:rPr>
          <w:rStyle w:val="Char3"/>
          <w:rFonts w:eastAsia="MS Mincho"/>
          <w:rtl/>
        </w:rPr>
        <w:t xml:space="preserve"> يُنْكَحُ وَلا</w:t>
      </w:r>
      <w:r w:rsidR="001C7CAE" w:rsidRPr="00423AB6">
        <w:rPr>
          <w:rStyle w:val="Char3"/>
          <w:rFonts w:eastAsia="MS Mincho" w:hint="cs"/>
          <w:rtl/>
        </w:rPr>
        <w:t>َ</w:t>
      </w:r>
      <w:r w:rsidR="001C7CAE" w:rsidRPr="00423AB6">
        <w:rPr>
          <w:rStyle w:val="Char3"/>
          <w:rFonts w:eastAsia="MS Mincho"/>
          <w:rtl/>
        </w:rPr>
        <w:t xml:space="preserve"> يَخْطُبُ</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w:t>
      </w:r>
      <w:r w:rsidR="00A47CA8" w:rsidRPr="00A47CA8">
        <w:rPr>
          <w:rStyle w:val="Char4"/>
          <w:rFonts w:eastAsia="MS Mincho" w:hint="cs"/>
          <w:rtl/>
        </w:rPr>
        <w:t>0</w:t>
      </w:r>
      <w:r w:rsidRPr="00A13875">
        <w:rPr>
          <w:rStyle w:val="Char4"/>
          <w:rFonts w:eastAsia="MS Mincho" w:hint="cs"/>
          <w:rtl/>
        </w:rPr>
        <w:t>9</w:t>
      </w:r>
      <w:r w:rsidR="00060808" w:rsidRPr="00060808">
        <w:rPr>
          <w:rStyle w:val="Char4"/>
          <w:rFonts w:eastAsia="MS Mincho" w:hint="cs"/>
          <w:rtl/>
        </w:rPr>
        <w:t>)</w:t>
      </w:r>
    </w:p>
    <w:p w:rsidR="001C7CAE" w:rsidRPr="001C61F1" w:rsidRDefault="00060808" w:rsidP="00E53D38">
      <w:pPr>
        <w:pStyle w:val="PlainText"/>
        <w:widowControl w:val="0"/>
        <w:bidi/>
        <w:ind w:firstLine="284"/>
        <w:jc w:val="both"/>
        <w:rPr>
          <w:rFonts w:eastAsia="MS Mincho"/>
          <w:rtl/>
        </w:rPr>
      </w:pPr>
      <w:r w:rsidRPr="00BF4C91">
        <w:rPr>
          <w:rStyle w:val="Char5"/>
          <w:rFonts w:eastAsia="MS Mincho" w:hint="cs"/>
          <w:spacing w:val="-2"/>
          <w:rtl/>
        </w:rPr>
        <w:t>ترجمه:</w:t>
      </w:r>
      <w:r w:rsidR="001C7CAE" w:rsidRPr="00BF4C91">
        <w:rPr>
          <w:rStyle w:val="Char4"/>
          <w:rFonts w:eastAsia="MS Mincho" w:hint="cs"/>
          <w:spacing w:val="-2"/>
          <w:rtl/>
        </w:rPr>
        <w:t xml:space="preserve"> نبیه بن وهب می‌گوید: عمر بن عبیدالله می‌خواست طلحه بن عمر را با دختر شیبه بن جبیر نکاح کند؛ لذا فردی را نزد ابان بن عثمان که امیر حج بود، فرستاد تا در این مراسم، حضور پیدا کند. ابان گفت: من شنیدم که عثمان بن عفان</w:t>
      </w:r>
      <w:r w:rsidR="00D42469" w:rsidRPr="00D42469">
        <w:rPr>
          <w:rStyle w:val="Char4"/>
          <w:rFonts w:eastAsia="MS Mincho" w:cs="CTraditional Arabic" w:hint="cs"/>
          <w:spacing w:val="-2"/>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«مُحرِم نه خودش می‌تواند نکاح کند و نه دیگری می‌تواند او را به نکاح بدهد و حق خواستگاری هم ندارد». </w:t>
      </w:r>
    </w:p>
    <w:p w:rsidR="001C7CAE" w:rsidRPr="00423AB6" w:rsidRDefault="00A13875" w:rsidP="00E53D38">
      <w:pPr>
        <w:pStyle w:val="PlainText"/>
        <w:widowControl w:val="0"/>
        <w:bidi/>
        <w:ind w:firstLine="284"/>
        <w:jc w:val="both"/>
        <w:rPr>
          <w:rStyle w:val="Char3"/>
          <w:rFonts w:eastAsia="MS Mincho"/>
          <w:rtl/>
        </w:rPr>
      </w:pPr>
      <w:r w:rsidRPr="00E53D38">
        <w:rPr>
          <w:rStyle w:val="Char4"/>
          <w:rFonts w:eastAsia="MS Mincho" w:hint="cs"/>
          <w:rtl/>
        </w:rPr>
        <w:t>815</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عَبَّاسٍ </w:t>
      </w:r>
      <w:r w:rsidR="001C7CAE">
        <w:rPr>
          <w:rStyle w:val="Char3"/>
          <w:rFonts w:cs="CTraditional Arabic" w:hint="cs"/>
          <w:rtl/>
        </w:rPr>
        <w:t>ب</w:t>
      </w:r>
      <w:r w:rsidR="001C7CAE" w:rsidRPr="00423AB6">
        <w:rPr>
          <w:rStyle w:val="Char3"/>
          <w:rFonts w:hint="cs"/>
          <w:rtl/>
        </w:rPr>
        <w:t>:</w:t>
      </w:r>
      <w:r w:rsidR="001C7CAE" w:rsidRPr="00423AB6">
        <w:rPr>
          <w:rStyle w:val="Char3"/>
          <w:rFonts w:eastAsia="MS Mincho" w:hint="cs"/>
          <w:rtl/>
        </w:rPr>
        <w:t xml:space="preserve"> </w:t>
      </w:r>
      <w:r w:rsidR="001C7CAE" w:rsidRPr="00423AB6">
        <w:rPr>
          <w:rStyle w:val="Char3"/>
          <w:rFonts w:eastAsia="MS Mincho"/>
          <w:rtl/>
        </w:rPr>
        <w:t>أَنَّ النَّبِيَّ</w:t>
      </w:r>
      <w:r w:rsidR="00D42469" w:rsidRPr="00D42469">
        <w:rPr>
          <w:rStyle w:val="Char3"/>
          <w:rFonts w:eastAsia="MS Mincho" w:cs="CTraditional Arabic"/>
          <w:rtl/>
        </w:rPr>
        <w:t xml:space="preserve"> ص </w:t>
      </w:r>
      <w:r w:rsidR="001C7CAE" w:rsidRPr="00423AB6">
        <w:rPr>
          <w:rStyle w:val="Char3"/>
          <w:rFonts w:eastAsia="MS Mincho"/>
          <w:rtl/>
        </w:rPr>
        <w:t xml:space="preserve">تَزَوَّجَ </w:t>
      </w:r>
      <w:r w:rsidR="001C7CAE" w:rsidRPr="00423AB6">
        <w:rPr>
          <w:rStyle w:val="Char3"/>
          <w:rFonts w:eastAsia="MS Mincho" w:hint="cs"/>
          <w:rtl/>
        </w:rPr>
        <w:t>ب</w:t>
      </w:r>
      <w:r w:rsidR="001C7CAE" w:rsidRPr="00423AB6">
        <w:rPr>
          <w:rStyle w:val="Char3"/>
          <w:rFonts w:eastAsia="MS Mincho"/>
          <w:rtl/>
        </w:rPr>
        <w:t>مَيْمُونَةَ وَهُوَ مُحْرِمٌ</w:t>
      </w:r>
      <w:r w:rsidR="001C7CAE" w:rsidRPr="00423AB6">
        <w:rPr>
          <w:rStyle w:val="Char3"/>
          <w:rFonts w:eastAsia="MS Mincho" w:hint="cs"/>
          <w:rtl/>
        </w:rPr>
        <w:t xml:space="preserve">. </w:t>
      </w:r>
      <w:r w:rsidRPr="00E53D38">
        <w:rPr>
          <w:rStyle w:val="Char4"/>
          <w:rFonts w:eastAsia="MS Mincho" w:hint="cs"/>
          <w:rtl/>
        </w:rPr>
        <w:t>(م</w:t>
      </w:r>
      <w:r w:rsidR="001D7CD0" w:rsidRPr="00E53D38">
        <w:rPr>
          <w:rStyle w:val="Char4"/>
          <w:rFonts w:eastAsia="MS Mincho" w:hint="cs"/>
          <w:rtl/>
        </w:rPr>
        <w:t>/</w:t>
      </w:r>
      <w:r w:rsidRPr="00E53D38">
        <w:rPr>
          <w:rStyle w:val="Char4"/>
          <w:rFonts w:eastAsia="MS Mincho" w:hint="cs"/>
          <w:rtl/>
        </w:rPr>
        <w:t>141</w:t>
      </w:r>
      <w:r w:rsidR="001C7CAE" w:rsidRPr="00E53D38">
        <w:rPr>
          <w:rStyle w:val="Char4"/>
          <w:rFonts w:eastAsia="MS Mincho" w:hint="cs"/>
          <w:rtl/>
        </w:rPr>
        <w:t>0</w:t>
      </w:r>
      <w:r w:rsidR="00060808" w:rsidRPr="00E53D3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E53D38">
        <w:rPr>
          <w:rStyle w:val="Char5"/>
          <w:rFonts w:eastAsia="MS Mincho" w:hint="cs"/>
          <w:rtl/>
        </w:rPr>
        <w:t xml:space="preserve"> </w:t>
      </w:r>
      <w:r w:rsidR="001C7CAE" w:rsidRPr="002E320E">
        <w:rPr>
          <w:rStyle w:val="Char4"/>
          <w:rFonts w:eastAsia="MS Mincho"/>
          <w:rtl/>
        </w:rPr>
        <w:t xml:space="preserve">ابن عباس </w:t>
      </w:r>
      <w:r w:rsidR="001C7CAE" w:rsidRPr="001E0345">
        <w:rPr>
          <w:rStyle w:val="Char4"/>
          <w:rFonts w:eastAsia="MS Mincho" w:cs="CTraditional Arabic" w:hint="cs"/>
          <w:rtl/>
        </w:rPr>
        <w:t>ب</w:t>
      </w:r>
      <w:r w:rsidR="001C7CAE" w:rsidRPr="002E320E">
        <w:rPr>
          <w:rStyle w:val="Char4"/>
          <w:rFonts w:eastAsia="MS Mincho"/>
          <w:rtl/>
        </w:rPr>
        <w:t xml:space="preserve"> می‏گوید: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در حال</w:t>
      </w:r>
      <w:r w:rsidR="001C7CAE" w:rsidRPr="002E320E">
        <w:rPr>
          <w:rStyle w:val="Char4"/>
          <w:rFonts w:eastAsia="MS Mincho" w:hint="cs"/>
          <w:rtl/>
        </w:rPr>
        <w:t xml:space="preserve"> </w:t>
      </w:r>
      <w:r w:rsidR="001C7CAE" w:rsidRPr="002E320E">
        <w:rPr>
          <w:rStyle w:val="Char4"/>
          <w:rFonts w:eastAsia="MS Mincho"/>
          <w:rtl/>
        </w:rPr>
        <w:t>احرام</w:t>
      </w:r>
      <w:r w:rsidR="001C7CAE" w:rsidRPr="002E320E">
        <w:rPr>
          <w:rStyle w:val="Char4"/>
          <w:rFonts w:eastAsia="MS Mincho" w:hint="cs"/>
          <w:rtl/>
        </w:rPr>
        <w:t>،</w:t>
      </w:r>
      <w:r w:rsidR="001C7CAE" w:rsidRPr="002E320E">
        <w:rPr>
          <w:rStyle w:val="Char4"/>
          <w:rFonts w:eastAsia="MS Mincho"/>
          <w:rtl/>
        </w:rPr>
        <w:t xml:space="preserve"> با میمونه</w:t>
      </w:r>
      <w:r w:rsidR="00D42469" w:rsidRPr="00D42469">
        <w:rPr>
          <w:rStyle w:val="Char4"/>
          <w:rFonts w:eastAsia="MS Mincho" w:cs="CTraditional Arabic"/>
          <w:rtl/>
        </w:rPr>
        <w:t xml:space="preserve"> ل </w:t>
      </w:r>
      <w:r w:rsidR="001C7CAE" w:rsidRPr="002E320E">
        <w:rPr>
          <w:rStyle w:val="Char4"/>
          <w:rFonts w:eastAsia="MS Mincho"/>
          <w:rtl/>
        </w:rPr>
        <w:t xml:space="preserve">ازدواج </w:t>
      </w:r>
      <w:r w:rsidR="001C7CAE" w:rsidRPr="002E320E">
        <w:rPr>
          <w:rStyle w:val="Char4"/>
          <w:rFonts w:eastAsia="MS Mincho" w:hint="cs"/>
          <w:rtl/>
        </w:rPr>
        <w:t>نمو</w:t>
      </w:r>
      <w:r w:rsidR="001C7CAE" w:rsidRPr="002E320E">
        <w:rPr>
          <w:rStyle w:val="Char4"/>
          <w:rFonts w:eastAsia="MS Mincho"/>
          <w:rtl/>
        </w:rPr>
        <w:t>د.</w:t>
      </w:r>
    </w:p>
    <w:p w:rsidR="001C7CAE" w:rsidRPr="002E320E" w:rsidRDefault="001C7CAE" w:rsidP="001C7CAE">
      <w:pPr>
        <w:pStyle w:val="PlainText"/>
        <w:widowControl w:val="0"/>
        <w:bidi/>
        <w:ind w:firstLine="284"/>
        <w:jc w:val="both"/>
        <w:rPr>
          <w:rStyle w:val="Char4"/>
          <w:rFonts w:eastAsia="MS Mincho"/>
          <w:rtl/>
        </w:rPr>
      </w:pPr>
      <w:r>
        <w:rPr>
          <w:rStyle w:val="Char4"/>
          <w:rFonts w:eastAsia="MS Mincho" w:hint="cs"/>
          <w:rtl/>
        </w:rPr>
        <w:t>«</w:t>
      </w:r>
      <w:r w:rsidRPr="002E320E">
        <w:rPr>
          <w:rStyle w:val="Char4"/>
          <w:rFonts w:eastAsia="MS Mincho" w:hint="cs"/>
          <w:rtl/>
        </w:rPr>
        <w:t xml:space="preserve">در باره‌ی‌ نکاح مُحرِم، میان علما اختلاف نظر وجود دارد؛ جمهور علما نکاح </w:t>
      </w:r>
      <w:r w:rsidRPr="000B1818">
        <w:rPr>
          <w:rStyle w:val="Char4"/>
          <w:rFonts w:eastAsia="MS Mincho" w:hint="cs"/>
          <w:spacing w:val="-4"/>
          <w:rtl/>
        </w:rPr>
        <w:t>محرم را درست نمی‌دانند و می‌گویند: حدیث فوق را بقیه‌ی‌ صحابه اینگونه روایت نکرده‌اند. ودر صورت صحت، با توجه به حدیث قبلی، شاید از ویژگی</w:t>
      </w:r>
      <w:r w:rsidR="00E53D38" w:rsidRPr="000B1818">
        <w:rPr>
          <w:rStyle w:val="Char4"/>
          <w:rFonts w:eastAsia="MS Mincho" w:hint="cs"/>
          <w:spacing w:val="-4"/>
          <w:rtl/>
        </w:rPr>
        <w:t>‌</w:t>
      </w:r>
      <w:r w:rsidRPr="000B1818">
        <w:rPr>
          <w:rStyle w:val="Char4"/>
          <w:rFonts w:eastAsia="MS Mincho" w:hint="cs"/>
          <w:spacing w:val="-4"/>
          <w:rtl/>
        </w:rPr>
        <w:t>های رسول الله</w:t>
      </w:r>
      <w:r w:rsidR="00D42469" w:rsidRPr="00D42469">
        <w:rPr>
          <w:rStyle w:val="Char4"/>
          <w:rFonts w:eastAsia="MS Mincho" w:cs="CTraditional Arabic" w:hint="cs"/>
          <w:spacing w:val="-4"/>
          <w:rtl/>
        </w:rPr>
        <w:t xml:space="preserve"> ص </w:t>
      </w:r>
      <w:r w:rsidRPr="002E320E">
        <w:rPr>
          <w:rStyle w:val="Char4"/>
          <w:rFonts w:eastAsia="MS Mincho" w:hint="cs"/>
          <w:rtl/>
        </w:rPr>
        <w:t>باشد</w:t>
      </w:r>
      <w:r>
        <w:rPr>
          <w:rStyle w:val="Char4"/>
          <w:rFonts w:eastAsia="MS Mincho" w:hint="cs"/>
          <w:rtl/>
        </w:rPr>
        <w:t>».</w:t>
      </w:r>
      <w:r w:rsidRPr="002E320E">
        <w:rPr>
          <w:rStyle w:val="Char4"/>
          <w:rFonts w:eastAsia="MS Mincho" w:hint="cs"/>
          <w:rtl/>
        </w:rPr>
        <w:t xml:space="preserve"> والله اعلم </w:t>
      </w:r>
    </w:p>
    <w:p w:rsidR="001C7CAE" w:rsidRPr="00423AB6" w:rsidRDefault="001C7CAE" w:rsidP="00E53D38">
      <w:pPr>
        <w:pStyle w:val="PlainText"/>
        <w:widowControl w:val="0"/>
        <w:bidi/>
        <w:ind w:firstLine="284"/>
        <w:jc w:val="both"/>
        <w:rPr>
          <w:rStyle w:val="Char3"/>
          <w:rFonts w:eastAsia="MS Mincho"/>
          <w:rtl/>
        </w:rPr>
      </w:pPr>
      <w:r w:rsidRPr="000B1818">
        <w:rPr>
          <w:rStyle w:val="Char4"/>
          <w:rFonts w:eastAsia="MS Mincho" w:hint="cs"/>
          <w:rtl/>
        </w:rPr>
        <w:t>816-</w:t>
      </w:r>
      <w:r w:rsidRPr="000B1818">
        <w:rPr>
          <w:rStyle w:val="Char3"/>
          <w:rFonts w:eastAsia="MS Mincho" w:hint="cs"/>
          <w:rtl/>
        </w:rPr>
        <w:t xml:space="preserve"> </w:t>
      </w:r>
      <w:r w:rsidRPr="000B1818">
        <w:rPr>
          <w:rStyle w:val="Char3"/>
          <w:rFonts w:eastAsia="MS Mincho"/>
          <w:rtl/>
        </w:rPr>
        <w:t xml:space="preserve">عَنْ يَزِيدَ بْنِ الأَصَمِّ </w:t>
      </w:r>
      <w:r w:rsidR="00E53D38" w:rsidRPr="000B1818">
        <w:rPr>
          <w:rStyle w:val="Char3"/>
          <w:rFonts w:cs="CTraditional Arabic" w:hint="cs"/>
          <w:rtl/>
        </w:rPr>
        <w:t>ل</w:t>
      </w:r>
      <w:r w:rsidRPr="000B1818">
        <w:rPr>
          <w:rStyle w:val="Char3"/>
          <w:rFonts w:eastAsia="MS Mincho" w:hint="cs"/>
          <w:rtl/>
        </w:rPr>
        <w:t xml:space="preserve">: </w:t>
      </w:r>
      <w:r w:rsidRPr="000B1818">
        <w:rPr>
          <w:rStyle w:val="Char3"/>
          <w:rFonts w:eastAsia="MS Mincho"/>
          <w:rtl/>
        </w:rPr>
        <w:t xml:space="preserve">حَدَّثَتْنِي مَيْمُونَةُ بِنْتُ الْحَارِثِ </w:t>
      </w:r>
      <w:r w:rsidRPr="000B1818">
        <w:rPr>
          <w:rStyle w:val="Char3"/>
          <w:rFonts w:cs="CTraditional Arabic" w:hint="cs"/>
          <w:szCs w:val="28"/>
          <w:rtl/>
        </w:rPr>
        <w:t>ل</w:t>
      </w:r>
      <w:r w:rsidRPr="000B1818">
        <w:rPr>
          <w:rStyle w:val="Char3"/>
          <w:rFonts w:eastAsia="MS Mincho" w:hint="cs"/>
          <w:rtl/>
        </w:rPr>
        <w:t xml:space="preserve">: </w:t>
      </w:r>
      <w:r w:rsidR="000B1818">
        <w:rPr>
          <w:rStyle w:val="Char3"/>
          <w:rFonts w:eastAsia="MS Mincho"/>
          <w:rtl/>
        </w:rPr>
        <w:t>أَنَّ رَسُولَ اللَّهِ</w:t>
      </w:r>
      <w:r w:rsidRPr="000B1818">
        <w:rPr>
          <w:rFonts w:ascii="AGA Arabesque" w:eastAsia="MS Mincho" w:hAnsi="AGA Arabesque" w:cs="CTraditional Arabic" w:hint="cs"/>
          <w:sz w:val="30"/>
          <w:szCs w:val="27"/>
          <w:rtl/>
        </w:rPr>
        <w:t>ص</w:t>
      </w:r>
      <w:r w:rsidRPr="000B1818">
        <w:rPr>
          <w:rStyle w:val="Char4"/>
          <w:rFonts w:eastAsia="MS Mincho" w:hint="cs"/>
          <w:rtl/>
        </w:rPr>
        <w:t xml:space="preserve"> </w:t>
      </w:r>
      <w:r w:rsidRPr="00423AB6">
        <w:rPr>
          <w:rStyle w:val="Char3"/>
          <w:rFonts w:eastAsia="MS Mincho"/>
          <w:rtl/>
        </w:rPr>
        <w:t>تَزَوَّجَهَا وَهُوَ حَلا</w:t>
      </w:r>
      <w:r w:rsidRPr="00423AB6">
        <w:rPr>
          <w:rStyle w:val="Char3"/>
          <w:rFonts w:eastAsia="MS Mincho" w:hint="cs"/>
          <w:rtl/>
        </w:rPr>
        <w:t>َ</w:t>
      </w:r>
      <w:r w:rsidRPr="00423AB6">
        <w:rPr>
          <w:rStyle w:val="Char3"/>
          <w:rFonts w:eastAsia="MS Mincho"/>
          <w:rtl/>
        </w:rPr>
        <w:t>لٌ</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وَكَانَتْ خَالَتِي وَخَالَةَ ابْنِ عَبَّاسٍ</w:t>
      </w:r>
      <w:r w:rsidRPr="00423AB6">
        <w:rPr>
          <w:rStyle w:val="Char3"/>
          <w:rFonts w:eastAsia="MS Mincho" w:hint="cs"/>
          <w:rtl/>
        </w:rPr>
        <w:t xml:space="preserve">. </w:t>
      </w:r>
      <w:r w:rsidRPr="001E0345">
        <w:rPr>
          <w:rStyle w:val="Char4"/>
          <w:rFonts w:eastAsia="MS Mincho" w:hint="cs"/>
          <w:rtl/>
        </w:rPr>
        <w:t>(م/1411)</w:t>
      </w:r>
    </w:p>
    <w:p w:rsidR="001C7CAE" w:rsidRPr="002E320E" w:rsidRDefault="00060808" w:rsidP="001C7CAE">
      <w:pPr>
        <w:pStyle w:val="PlainText"/>
        <w:widowControl w:val="0"/>
        <w:bidi/>
        <w:ind w:firstLine="284"/>
        <w:jc w:val="both"/>
        <w:rPr>
          <w:rStyle w:val="Char4"/>
          <w:rFonts w:eastAsia="MS Mincho"/>
          <w:rtl/>
        </w:rPr>
      </w:pPr>
      <w:r w:rsidRPr="000B1818">
        <w:rPr>
          <w:rStyle w:val="Char5"/>
          <w:rFonts w:eastAsia="MS Mincho" w:hint="cs"/>
          <w:spacing w:val="-4"/>
          <w:rtl/>
        </w:rPr>
        <w:t>ترجمه:</w:t>
      </w:r>
      <w:r w:rsidR="001C7CAE" w:rsidRPr="000B1818">
        <w:rPr>
          <w:rStyle w:val="Char4"/>
          <w:rFonts w:eastAsia="MS Mincho" w:hint="cs"/>
          <w:spacing w:val="-4"/>
          <w:rtl/>
        </w:rPr>
        <w:t xml:space="preserve"> یزید بن اصم </w:t>
      </w:r>
      <w:r w:rsidR="001C7CAE" w:rsidRPr="000B1818">
        <w:rPr>
          <w:rStyle w:val="Char4"/>
          <w:rFonts w:eastAsia="MS Mincho" w:cs="CTraditional Arabic" w:hint="cs"/>
          <w:spacing w:val="-4"/>
          <w:rtl/>
        </w:rPr>
        <w:t>ب</w:t>
      </w:r>
      <w:r w:rsidR="001C7CAE" w:rsidRPr="000B1818">
        <w:rPr>
          <w:rStyle w:val="Char4"/>
          <w:rFonts w:eastAsia="MS Mincho" w:hint="cs"/>
          <w:spacing w:val="-4"/>
          <w:rtl/>
        </w:rPr>
        <w:t xml:space="preserve"> می‌گوید: میمونه دختر حارث</w:t>
      </w:r>
      <w:r w:rsidR="00D42469" w:rsidRPr="00D42469">
        <w:rPr>
          <w:rStyle w:val="Char4"/>
          <w:rFonts w:eastAsia="MS Mincho" w:cs="CTraditional Arabic" w:hint="cs"/>
          <w:spacing w:val="-4"/>
          <w:rtl/>
        </w:rPr>
        <w:t xml:space="preserve"> ل </w:t>
      </w:r>
      <w:r w:rsidR="001C7CAE" w:rsidRPr="000B1818">
        <w:rPr>
          <w:rStyle w:val="Char4"/>
          <w:rFonts w:eastAsia="MS Mincho" w:hint="cs"/>
          <w:spacing w:val="-4"/>
          <w:rtl/>
        </w:rPr>
        <w:t>به من گفت: هنگامی‌که رسول الله</w:t>
      </w:r>
      <w:r w:rsidR="00D42469" w:rsidRPr="00D42469">
        <w:rPr>
          <w:rStyle w:val="Char4"/>
          <w:rFonts w:eastAsia="MS Mincho" w:cs="CTraditional Arabic" w:hint="cs"/>
          <w:spacing w:val="-4"/>
          <w:rtl/>
        </w:rPr>
        <w:t xml:space="preserve"> ص </w:t>
      </w:r>
      <w:r w:rsidR="001C7CAE" w:rsidRPr="000B1818">
        <w:rPr>
          <w:rStyle w:val="Char4"/>
          <w:rFonts w:eastAsia="MS Mincho" w:hint="cs"/>
          <w:spacing w:val="-4"/>
          <w:rtl/>
        </w:rPr>
        <w:t>با من ازدواج کرد، در احرام نبود. راوی می‌گوید: میمونه</w:t>
      </w:r>
      <w:r w:rsidR="00D42469" w:rsidRPr="00D42469">
        <w:rPr>
          <w:rStyle w:val="Char4"/>
          <w:rFonts w:eastAsia="MS Mincho" w:cs="CTraditional Arabic" w:hint="cs"/>
          <w:spacing w:val="-4"/>
          <w:rtl/>
        </w:rPr>
        <w:t xml:space="preserve"> ل </w:t>
      </w:r>
      <w:r w:rsidR="001C7CAE" w:rsidRPr="002E320E">
        <w:rPr>
          <w:rStyle w:val="Char4"/>
          <w:rFonts w:eastAsia="MS Mincho" w:hint="cs"/>
          <w:rtl/>
        </w:rPr>
        <w:t xml:space="preserve">خاله‌ی‌ من و ابن عباس بود. </w:t>
      </w:r>
    </w:p>
    <w:p w:rsidR="001C7CAE" w:rsidRPr="00844694" w:rsidRDefault="001C7CAE" w:rsidP="001C7CAE">
      <w:pPr>
        <w:pStyle w:val="a2"/>
        <w:rPr>
          <w:rFonts w:eastAsia="MS Mincho"/>
          <w:rtl/>
        </w:rPr>
      </w:pPr>
      <w:bookmarkStart w:id="4338" w:name="_Toc256338369"/>
      <w:bookmarkStart w:id="4339" w:name="_Toc256340322"/>
      <w:bookmarkStart w:id="4340" w:name="_Toc261194720"/>
      <w:bookmarkStart w:id="4341" w:name="_Toc445896005"/>
      <w:bookmarkStart w:id="4342" w:name="_Toc448060099"/>
      <w:r w:rsidRPr="00844694">
        <w:rPr>
          <w:rFonts w:eastAsia="MS Mincho" w:hint="cs"/>
          <w:rtl/>
        </w:rPr>
        <w:t xml:space="preserve">باب (15): </w:t>
      </w:r>
      <w:r>
        <w:rPr>
          <w:rFonts w:eastAsia="MS Mincho" w:hint="cs"/>
          <w:rtl/>
        </w:rPr>
        <w:t>ازدواج همزمان یک زن با عمه‌ یا خاله‌اش، حرام است</w:t>
      </w:r>
      <w:bookmarkEnd w:id="4338"/>
      <w:bookmarkEnd w:id="4339"/>
      <w:bookmarkEnd w:id="4340"/>
      <w:bookmarkEnd w:id="4341"/>
      <w:bookmarkEnd w:id="4342"/>
    </w:p>
    <w:p w:rsidR="001C7CAE" w:rsidRPr="00423AB6" w:rsidRDefault="00A13875" w:rsidP="00E53D38">
      <w:pPr>
        <w:pStyle w:val="PlainText"/>
        <w:widowControl w:val="0"/>
        <w:bidi/>
        <w:ind w:firstLine="284"/>
        <w:jc w:val="both"/>
        <w:rPr>
          <w:rStyle w:val="Char3"/>
          <w:rFonts w:eastAsia="MS Mincho"/>
          <w:rtl/>
        </w:rPr>
      </w:pPr>
      <w:r w:rsidRPr="00E53D38">
        <w:rPr>
          <w:rStyle w:val="Char4"/>
          <w:rFonts w:eastAsia="MS Mincho" w:hint="cs"/>
          <w:rtl/>
        </w:rPr>
        <w:t>817</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نَهَى عَنْ أَرْبَعِ نِسْوَةٍ أَنْ يُجْمَعَ بَيْنَهُنَّ</w:t>
      </w:r>
      <w:r w:rsidR="001C7CAE" w:rsidRPr="00423AB6">
        <w:rPr>
          <w:rStyle w:val="Char3"/>
          <w:rFonts w:eastAsia="MS Mincho" w:hint="cs"/>
          <w:rtl/>
        </w:rPr>
        <w:t>:</w:t>
      </w:r>
      <w:r w:rsidR="001C7CAE" w:rsidRPr="00423AB6">
        <w:rPr>
          <w:rStyle w:val="Char3"/>
          <w:rFonts w:eastAsia="MS Mincho"/>
          <w:rtl/>
        </w:rPr>
        <w:t xml:space="preserve"> الْمَرْأَةِ وَعَمَّتِهَا</w:t>
      </w:r>
      <w:r w:rsidR="001C7CAE" w:rsidRPr="00423AB6">
        <w:rPr>
          <w:rStyle w:val="Char3"/>
          <w:rFonts w:eastAsia="MS Mincho" w:hint="cs"/>
          <w:rtl/>
        </w:rPr>
        <w:t>،</w:t>
      </w:r>
      <w:r w:rsidR="001C7CAE" w:rsidRPr="00423AB6">
        <w:rPr>
          <w:rStyle w:val="Char3"/>
          <w:rFonts w:eastAsia="MS Mincho"/>
          <w:rtl/>
        </w:rPr>
        <w:t xml:space="preserve"> وَالْمَرْأَةِ وَخَالَتِهَا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w:t>
      </w:r>
      <w:r w:rsidR="00A47CA8" w:rsidRPr="00A47CA8">
        <w:rPr>
          <w:rStyle w:val="Char4"/>
          <w:rFonts w:eastAsia="MS Mincho" w:hint="cs"/>
          <w:rtl/>
        </w:rPr>
        <w:t>0</w:t>
      </w:r>
      <w:r w:rsidRPr="00A13875">
        <w:rPr>
          <w:rStyle w:val="Char4"/>
          <w:rFonts w:eastAsia="MS Mincho" w:hint="cs"/>
          <w:rtl/>
        </w:rPr>
        <w:t>9</w:t>
      </w:r>
      <w:r w:rsidR="00060808" w:rsidRPr="00060808">
        <w:rPr>
          <w:rStyle w:val="Char4"/>
          <w:rFonts w:eastAsia="MS Mincho" w:hint="cs"/>
          <w:rtl/>
        </w:rPr>
        <w:t>)</w:t>
      </w:r>
    </w:p>
    <w:p w:rsidR="001C7CAE" w:rsidRPr="00E53D38" w:rsidRDefault="00060808" w:rsidP="000B1818">
      <w:pPr>
        <w:pStyle w:val="PlainText"/>
        <w:bidi/>
        <w:ind w:firstLine="284"/>
        <w:jc w:val="both"/>
        <w:rPr>
          <w:rStyle w:val="Char4"/>
          <w:rFonts w:eastAsia="MS Mincho"/>
          <w:spacing w:val="-4"/>
          <w:rtl/>
        </w:rPr>
      </w:pPr>
      <w:r w:rsidRPr="00E53D38">
        <w:rPr>
          <w:rStyle w:val="Char5"/>
          <w:rFonts w:eastAsia="MS Mincho" w:hint="cs"/>
          <w:spacing w:val="-4"/>
          <w:rtl/>
        </w:rPr>
        <w:t>ترجمه:</w:t>
      </w:r>
      <w:r w:rsidR="001C7CAE" w:rsidRPr="00E53D38">
        <w:rPr>
          <w:rStyle w:val="Char4"/>
          <w:rFonts w:eastAsia="MS Mincho" w:hint="cs"/>
          <w:spacing w:val="-4"/>
          <w:rtl/>
        </w:rPr>
        <w:t xml:space="preserve"> ابوهریره</w:t>
      </w:r>
      <w:r w:rsidR="00D42469" w:rsidRPr="00D42469">
        <w:rPr>
          <w:rStyle w:val="Char4"/>
          <w:rFonts w:eastAsia="MS Mincho" w:cs="CTraditional Arabic" w:hint="cs"/>
          <w:spacing w:val="-4"/>
          <w:rtl/>
        </w:rPr>
        <w:t xml:space="preserve"> س </w:t>
      </w:r>
      <w:r w:rsidR="001C7CAE" w:rsidRPr="00E53D38">
        <w:rPr>
          <w:rStyle w:val="Char4"/>
          <w:rFonts w:eastAsia="MS Mincho" w:hint="cs"/>
          <w:spacing w:val="-4"/>
          <w:rtl/>
        </w:rPr>
        <w:t>می‌گوید: از نکاح کردن چهار زن با یکدیگر، منع فرمود که عبارتند از: نکاح کردن عمه و برادر زاده‌اش و همچنین نکاح کردن خاله و خواهرزاده‌اش.</w:t>
      </w:r>
    </w:p>
    <w:p w:rsidR="001C7CAE" w:rsidRPr="001C61F1" w:rsidRDefault="001C7CAE" w:rsidP="001C7CAE">
      <w:pPr>
        <w:pStyle w:val="a2"/>
        <w:rPr>
          <w:rFonts w:eastAsia="MS Mincho"/>
          <w:rtl/>
        </w:rPr>
      </w:pPr>
      <w:bookmarkStart w:id="4343" w:name="_Toc256338370"/>
      <w:bookmarkStart w:id="4344" w:name="_Toc256340323"/>
      <w:bookmarkStart w:id="4345" w:name="_Toc261194721"/>
      <w:bookmarkStart w:id="4346" w:name="_Toc445896006"/>
      <w:bookmarkStart w:id="4347" w:name="_Toc448060100"/>
      <w:r>
        <w:rPr>
          <w:rFonts w:eastAsia="MS Mincho" w:hint="cs"/>
          <w:rtl/>
        </w:rPr>
        <w:t>باب (16): مهریه‌ی‌</w:t>
      </w:r>
      <w:r w:rsidRPr="001C61F1">
        <w:rPr>
          <w:rFonts w:eastAsia="MS Mincho" w:hint="cs"/>
          <w:rtl/>
        </w:rPr>
        <w:t xml:space="preserve"> همسران پیامبر اکرم </w:t>
      </w:r>
      <w:bookmarkEnd w:id="4343"/>
      <w:bookmarkEnd w:id="4344"/>
      <w:bookmarkEnd w:id="4345"/>
      <w:r w:rsidRPr="00DB04C7">
        <w:rPr>
          <w:rFonts w:eastAsia="MS Mincho" w:cs="CTraditional Arabic" w:hint="cs"/>
          <w:b w:val="0"/>
          <w:bCs w:val="0"/>
          <w:szCs w:val="28"/>
          <w:rtl/>
        </w:rPr>
        <w:t>ص</w:t>
      </w:r>
      <w:bookmarkEnd w:id="4346"/>
      <w:bookmarkEnd w:id="4347"/>
    </w:p>
    <w:p w:rsidR="001C7CAE" w:rsidRPr="00423AB6" w:rsidRDefault="00A13875" w:rsidP="00E53D38">
      <w:pPr>
        <w:pStyle w:val="PlainText"/>
        <w:widowControl w:val="0"/>
        <w:bidi/>
        <w:ind w:firstLine="284"/>
        <w:jc w:val="both"/>
        <w:rPr>
          <w:rStyle w:val="Char3"/>
          <w:rFonts w:eastAsia="MS Mincho"/>
          <w:rtl/>
        </w:rPr>
      </w:pPr>
      <w:r w:rsidRPr="00E53D38">
        <w:rPr>
          <w:rStyle w:val="Char4"/>
          <w:rFonts w:eastAsia="MS Mincho" w:hint="cs"/>
          <w:rtl/>
        </w:rPr>
        <w:t>818</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سَلَمَةَ بْنِ عَبْدِ الرَّحْمَنِ</w:t>
      </w:r>
      <w:r w:rsidR="001C7CAE" w:rsidRPr="00423AB6">
        <w:rPr>
          <w:rStyle w:val="Char3"/>
          <w:rFonts w:eastAsia="MS Mincho" w:hint="cs"/>
          <w:rtl/>
        </w:rPr>
        <w:t>؛</w:t>
      </w:r>
      <w:r w:rsidR="001C7CAE" w:rsidRPr="00423AB6">
        <w:rPr>
          <w:rStyle w:val="Char3"/>
          <w:rFonts w:eastAsia="MS Mincho"/>
          <w:rtl/>
        </w:rPr>
        <w:t xml:space="preserve"> أَنَّهُ قَالَ</w:t>
      </w:r>
      <w:r w:rsidR="001C7CAE" w:rsidRPr="00423AB6">
        <w:rPr>
          <w:rStyle w:val="Char3"/>
          <w:rFonts w:eastAsia="MS Mincho" w:hint="cs"/>
          <w:rtl/>
        </w:rPr>
        <w:t>:</w:t>
      </w:r>
      <w:r w:rsidR="001C7CAE" w:rsidRPr="00423AB6">
        <w:rPr>
          <w:rStyle w:val="Char3"/>
          <w:rFonts w:eastAsia="MS Mincho"/>
          <w:rtl/>
        </w:rPr>
        <w:t xml:space="preserve"> سَأَلْتُ عَائِشَةَ</w:t>
      </w:r>
      <w:r w:rsidR="00D42469" w:rsidRPr="00D42469">
        <w:rPr>
          <w:rStyle w:val="Char3"/>
          <w:rFonts w:eastAsia="MS Mincho" w:cs="CTraditional Arabic" w:hint="cs"/>
          <w:rtl/>
        </w:rPr>
        <w:t xml:space="preserve"> ل </w:t>
      </w:r>
      <w:r w:rsidR="001C7CAE" w:rsidRPr="00423AB6">
        <w:rPr>
          <w:rStyle w:val="Char3"/>
          <w:rFonts w:eastAsia="MS Mincho"/>
          <w:rtl/>
        </w:rPr>
        <w:t xml:space="preserve">زَوْجَ النَّبِيِّ </w:t>
      </w:r>
      <w:r w:rsidR="001C7CAE" w:rsidRPr="00A52D31">
        <w:rPr>
          <w:rFonts w:ascii="AGA Arabesque" w:eastAsia="MS Mincho" w:hAnsi="AGA Arabesque" w:cs="CTraditional Arabic" w:hint="cs"/>
          <w:sz w:val="30"/>
          <w:szCs w:val="27"/>
          <w:rtl/>
        </w:rPr>
        <w:t>ص</w:t>
      </w:r>
      <w:r w:rsidR="001C7CAE" w:rsidRPr="00C01CD0">
        <w:rPr>
          <w:rFonts w:ascii="AGA Arabesque" w:eastAsia="MS Mincho" w:hAnsi="AGA Arabesque" w:cs="B Zar" w:hint="cs"/>
          <w:sz w:val="34"/>
          <w:szCs w:val="34"/>
          <w:rtl/>
        </w:rPr>
        <w:t xml:space="preserve">: </w:t>
      </w:r>
      <w:r w:rsidR="001C7CAE" w:rsidRPr="00423AB6">
        <w:rPr>
          <w:rStyle w:val="Char3"/>
          <w:rFonts w:eastAsia="MS Mincho"/>
          <w:rtl/>
        </w:rPr>
        <w:t xml:space="preserve">كَمْ كَانَ صَدَاقُ رَسُولِ اللَّهِ </w:t>
      </w:r>
      <w:r w:rsidR="001C7CAE" w:rsidRPr="00A52D31">
        <w:rPr>
          <w:rFonts w:ascii="AGA Arabesque" w:eastAsia="MS Mincho" w:hAnsi="AGA Arabesque" w:cs="CTraditional Arabic" w:hint="cs"/>
          <w:sz w:val="30"/>
          <w:szCs w:val="27"/>
          <w:rtl/>
        </w:rPr>
        <w:t>ص</w:t>
      </w:r>
      <w:r w:rsidR="001C7CAE" w:rsidRPr="00E53D38">
        <w:rPr>
          <w:rStyle w:val="Char3"/>
          <w:rFonts w:eastAsia="MS Mincho" w:hint="cs"/>
          <w:rtl/>
        </w:rPr>
        <w:t>؟</w:t>
      </w:r>
      <w:r w:rsidR="001C7CAE" w:rsidRPr="002E320E">
        <w:rPr>
          <w:rStyle w:val="Char4"/>
          <w:rFonts w:eastAsia="MS Mincho" w:hint="cs"/>
          <w:rtl/>
        </w:rPr>
        <w:t xml:space="preserve">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كَانَ صَدَاقُهُ لأ</w:t>
      </w:r>
      <w:r w:rsidR="001C7CAE" w:rsidRPr="00423AB6">
        <w:rPr>
          <w:rStyle w:val="Char3"/>
          <w:rFonts w:eastAsia="MS Mincho" w:hint="cs"/>
          <w:rtl/>
        </w:rPr>
        <w:t>ِ</w:t>
      </w:r>
      <w:r w:rsidR="001C7CAE" w:rsidRPr="00423AB6">
        <w:rPr>
          <w:rStyle w:val="Char3"/>
          <w:rFonts w:eastAsia="MS Mincho"/>
          <w:rtl/>
        </w:rPr>
        <w:t>َزْوَاجِهِ ثِنْتَيْ عَشْرَةَ أُوقِيَّةً وَنَشًّا</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أَتَدْرِي مَا النَّشُّ</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نِصْفُ أُوقِيَّةٍ</w:t>
      </w:r>
      <w:r w:rsidR="001C7CAE" w:rsidRPr="00423AB6">
        <w:rPr>
          <w:rStyle w:val="Char3"/>
          <w:rFonts w:eastAsia="MS Mincho" w:hint="cs"/>
          <w:rtl/>
        </w:rPr>
        <w:t>،</w:t>
      </w:r>
      <w:r w:rsidR="001C7CAE" w:rsidRPr="00423AB6">
        <w:rPr>
          <w:rStyle w:val="Char3"/>
          <w:rFonts w:eastAsia="MS Mincho"/>
          <w:rtl/>
        </w:rPr>
        <w:t xml:space="preserve"> فَتِلْكَ خَمْسُ مِائَةِ دِرْهَمٍ</w:t>
      </w:r>
      <w:r w:rsidR="001C7CAE" w:rsidRPr="00423AB6">
        <w:rPr>
          <w:rStyle w:val="Char3"/>
          <w:rFonts w:eastAsia="MS Mincho" w:hint="cs"/>
          <w:rtl/>
        </w:rPr>
        <w:t>،</w:t>
      </w:r>
      <w:r w:rsidR="001C7CAE" w:rsidRPr="00423AB6">
        <w:rPr>
          <w:rStyle w:val="Char3"/>
          <w:rFonts w:eastAsia="MS Mincho"/>
          <w:rtl/>
        </w:rPr>
        <w:t xml:space="preserve"> فَهَذَا صَدَاقُ رَسُولِ اللَّهِ</w:t>
      </w:r>
      <w:r w:rsidR="00D42469" w:rsidRPr="00D42469">
        <w:rPr>
          <w:rStyle w:val="Char3"/>
          <w:rFonts w:eastAsia="MS Mincho" w:cs="CTraditional Arabic"/>
          <w:rtl/>
        </w:rPr>
        <w:t xml:space="preserve"> ص </w:t>
      </w:r>
      <w:r w:rsidR="001C7CAE" w:rsidRPr="00423AB6">
        <w:rPr>
          <w:rStyle w:val="Char3"/>
          <w:rFonts w:eastAsia="MS Mincho"/>
          <w:rtl/>
        </w:rPr>
        <w:t>لأ</w:t>
      </w:r>
      <w:r w:rsidR="001C7CAE" w:rsidRPr="00423AB6">
        <w:rPr>
          <w:rStyle w:val="Char3"/>
          <w:rFonts w:eastAsia="MS Mincho" w:hint="cs"/>
          <w:rtl/>
        </w:rPr>
        <w:t>ِ</w:t>
      </w:r>
      <w:r w:rsidR="001C7CAE" w:rsidRPr="00423AB6">
        <w:rPr>
          <w:rStyle w:val="Char3"/>
          <w:rFonts w:eastAsia="MS Mincho"/>
          <w:rtl/>
        </w:rPr>
        <w:t>َزْوَاجِهِ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1426</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B1818">
        <w:rPr>
          <w:rStyle w:val="Char5"/>
          <w:rFonts w:eastAsia="MS Mincho" w:hint="cs"/>
          <w:spacing w:val="-4"/>
          <w:rtl/>
        </w:rPr>
        <w:t>ترجمه:</w:t>
      </w:r>
      <w:r w:rsidR="001C7CAE" w:rsidRPr="000B1818">
        <w:rPr>
          <w:rStyle w:val="Char4"/>
          <w:rFonts w:eastAsia="MS Mincho" w:hint="cs"/>
          <w:spacing w:val="-4"/>
          <w:rtl/>
        </w:rPr>
        <w:t xml:space="preserve"> ابو سلمه بن عبدالرحمن می‌گوید: از عایشه</w:t>
      </w:r>
      <w:r w:rsidR="00D42469" w:rsidRPr="00D42469">
        <w:rPr>
          <w:rStyle w:val="Char4"/>
          <w:rFonts w:eastAsia="MS Mincho" w:cs="CTraditional Arabic" w:hint="cs"/>
          <w:spacing w:val="-4"/>
          <w:rtl/>
        </w:rPr>
        <w:t xml:space="preserve"> ل </w:t>
      </w:r>
      <w:r w:rsidR="001C7CAE" w:rsidRPr="000B1818">
        <w:rPr>
          <w:rStyle w:val="Char4"/>
          <w:rFonts w:eastAsia="MS Mincho" w:hint="cs"/>
          <w:spacing w:val="-4"/>
          <w:rtl/>
        </w:rPr>
        <w:t>همسر گرامی ‌نبی اکرم</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پرسیدم: مهریه‌ی‌ همسران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چقدر بود؟ گفت: مهریه‌ی‌ همسران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دوازده اوقیه و یک نَشّ بود. و افزود: آیا می‌دانی نَشّ چیست؟ گفتم: نه. گفت: نصف اوقیه که مجموع آنها پانصد درهم می‌شود. این بود مهریه‌ی‌ همسران رسول الله </w:t>
      </w:r>
      <w:r w:rsidR="001C7CAE" w:rsidRPr="001A52C9">
        <w:rPr>
          <w:rFonts w:eastAsia="MS Mincho" w:cs="CTraditional Arabic" w:hint="cs"/>
          <w:spacing w:val="-2"/>
          <w:sz w:val="26"/>
          <w:szCs w:val="28"/>
          <w:rtl/>
          <w:lang w:bidi="ar-AE"/>
        </w:rPr>
        <w:t>ص</w:t>
      </w:r>
      <w:r w:rsidR="001C7CAE" w:rsidRPr="002E320E">
        <w:rPr>
          <w:rStyle w:val="Char4"/>
          <w:rFonts w:eastAsia="MS Mincho" w:hint="cs"/>
          <w:rtl/>
        </w:rPr>
        <w:t>.</w:t>
      </w:r>
    </w:p>
    <w:p w:rsidR="001C7CAE" w:rsidRPr="001C61F1" w:rsidRDefault="001C7CAE" w:rsidP="001C7CAE">
      <w:pPr>
        <w:pStyle w:val="a2"/>
        <w:rPr>
          <w:rFonts w:eastAsia="MS Mincho"/>
          <w:rtl/>
        </w:rPr>
      </w:pPr>
      <w:bookmarkStart w:id="4348" w:name="_Toc256338371"/>
      <w:bookmarkStart w:id="4349" w:name="_Toc256340324"/>
      <w:bookmarkStart w:id="4350" w:name="_Toc261194722"/>
      <w:bookmarkStart w:id="4351" w:name="_Toc445896007"/>
      <w:bookmarkStart w:id="4352" w:name="_Toc448060101"/>
      <w:r w:rsidRPr="001C61F1">
        <w:rPr>
          <w:rFonts w:eastAsia="MS Mincho" w:hint="cs"/>
          <w:rtl/>
        </w:rPr>
        <w:t>باب (17): نکاح کردن با یک نواه</w:t>
      </w:r>
      <w:r w:rsidRPr="001A52C9">
        <w:rPr>
          <w:rFonts w:eastAsia="MS Mincho" w:hint="cs"/>
          <w:vertAlign w:val="superscript"/>
          <w:rtl/>
        </w:rPr>
        <w:t>(</w:t>
      </w:r>
      <w:r w:rsidRPr="001A52C9">
        <w:rPr>
          <w:rFonts w:eastAsia="MS Mincho"/>
          <w:vertAlign w:val="superscript"/>
          <w:rtl/>
        </w:rPr>
        <w:footnoteReference w:id="41"/>
      </w:r>
      <w:r w:rsidRPr="001A52C9">
        <w:rPr>
          <w:rFonts w:eastAsia="MS Mincho" w:hint="cs"/>
          <w:vertAlign w:val="superscript"/>
          <w:rtl/>
        </w:rPr>
        <w:t>)</w:t>
      </w:r>
      <w:r w:rsidRPr="001C61F1">
        <w:rPr>
          <w:rFonts w:eastAsia="MS Mincho" w:hint="cs"/>
          <w:rtl/>
        </w:rPr>
        <w:t>(پنج درهم)</w:t>
      </w:r>
      <w:bookmarkEnd w:id="4348"/>
      <w:bookmarkEnd w:id="4349"/>
      <w:bookmarkEnd w:id="4350"/>
      <w:bookmarkEnd w:id="4351"/>
      <w:bookmarkEnd w:id="4352"/>
    </w:p>
    <w:p w:rsidR="001C7CAE" w:rsidRPr="00423AB6" w:rsidRDefault="001C7CAE" w:rsidP="001C7CAE">
      <w:pPr>
        <w:pStyle w:val="PlainText"/>
        <w:widowControl w:val="0"/>
        <w:bidi/>
        <w:ind w:firstLine="284"/>
        <w:jc w:val="both"/>
        <w:rPr>
          <w:rStyle w:val="Char3"/>
          <w:rFonts w:eastAsia="MS Mincho"/>
          <w:rtl/>
        </w:rPr>
      </w:pPr>
      <w:r w:rsidRPr="001A52C9">
        <w:rPr>
          <w:rStyle w:val="Char4"/>
          <w:rFonts w:eastAsia="MS Mincho" w:hint="cs"/>
          <w:rtl/>
        </w:rPr>
        <w:t>819</w:t>
      </w:r>
      <w:r>
        <w:rPr>
          <w:rStyle w:val="Char4"/>
          <w:rFonts w:eastAsia="MS Mincho" w:hint="cs"/>
          <w:rtl/>
        </w:rPr>
        <w:t>-</w:t>
      </w:r>
      <w:r w:rsidRPr="00423AB6">
        <w:rPr>
          <w:rStyle w:val="Char3"/>
          <w:rFonts w:eastAsia="MS Mincho" w:hint="cs"/>
          <w:rtl/>
        </w:rPr>
        <w:t xml:space="preserve"> </w:t>
      </w:r>
      <w:r w:rsidRPr="00423AB6">
        <w:rPr>
          <w:rStyle w:val="Char3"/>
          <w:rFonts w:eastAsia="MS Mincho"/>
          <w:rtl/>
        </w:rPr>
        <w:t xml:space="preserve">عَنْ أَنَسِ بْنِ مَالِكٍ </w:t>
      </w:r>
      <w:r w:rsidR="005F483A" w:rsidRPr="005F483A">
        <w:rPr>
          <w:rStyle w:val="Char3"/>
          <w:rFonts w:eastAsia="MS Mincho" w:cs="CTraditional Arabic" w:hint="eastAsia"/>
          <w:rtl/>
        </w:rPr>
        <w:t>س</w:t>
      </w:r>
      <w:r w:rsidRPr="00423AB6">
        <w:rPr>
          <w:rStyle w:val="Char3"/>
          <w:rFonts w:eastAsia="MS Mincho" w:hint="cs"/>
          <w:rtl/>
        </w:rPr>
        <w:t xml:space="preserve">: </w:t>
      </w:r>
      <w:r w:rsidRPr="00423AB6">
        <w:rPr>
          <w:rStyle w:val="Char3"/>
          <w:rFonts w:eastAsia="MS Mincho"/>
          <w:rtl/>
        </w:rPr>
        <w:t>أَنَّ النَّبِيَّ</w:t>
      </w:r>
      <w:r w:rsidR="00D42469" w:rsidRPr="00D42469">
        <w:rPr>
          <w:rStyle w:val="Char3"/>
          <w:rFonts w:eastAsia="MS Mincho" w:cs="CTraditional Arabic"/>
          <w:rtl/>
        </w:rPr>
        <w:t xml:space="preserve"> ص </w:t>
      </w:r>
      <w:r w:rsidRPr="00423AB6">
        <w:rPr>
          <w:rStyle w:val="Char3"/>
          <w:rFonts w:eastAsia="MS Mincho"/>
          <w:rtl/>
        </w:rPr>
        <w:t>رَأَى عَلَى عَبْدِ الرَّحْمَنِ بْنِ عَوْفٍ</w:t>
      </w:r>
      <w:r w:rsidR="00D42469" w:rsidRPr="00D42469">
        <w:rPr>
          <w:rStyle w:val="Char3"/>
          <w:rFonts w:eastAsia="MS Mincho" w:cs="CTraditional Arabic"/>
          <w:rtl/>
        </w:rPr>
        <w:t xml:space="preserve"> س </w:t>
      </w:r>
      <w:r w:rsidRPr="00423AB6">
        <w:rPr>
          <w:rStyle w:val="Char3"/>
          <w:rFonts w:eastAsia="MS Mincho"/>
          <w:rtl/>
        </w:rPr>
        <w:t>أَثَرَ صُفْرَةٍ</w:t>
      </w:r>
      <w:r w:rsidRPr="00423AB6">
        <w:rPr>
          <w:rStyle w:val="Char3"/>
          <w:rFonts w:eastAsia="MS Mincho" w:hint="cs"/>
          <w:rtl/>
        </w:rPr>
        <w:t>،</w:t>
      </w:r>
      <w:r w:rsidRPr="00423AB6">
        <w:rPr>
          <w:rStyle w:val="Char3"/>
          <w:rFonts w:eastAsia="MS Mincho"/>
          <w:rtl/>
        </w:rPr>
        <w:t xml:space="preserve"> فَقَالَ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مَا هَذَا</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إِنِّي تَزَوَّجْتُ امْرَأَةً عَلَى وَزْنِ نَوَاةٍ مِنْ ذَهَبٍ</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فَبَارَكَ اللَّهُ لَكَ</w:t>
      </w:r>
      <w:r w:rsidRPr="00423AB6">
        <w:rPr>
          <w:rStyle w:val="Char3"/>
          <w:rFonts w:eastAsia="MS Mincho" w:hint="cs"/>
          <w:rtl/>
        </w:rPr>
        <w:t>،</w:t>
      </w:r>
      <w:r w:rsidRPr="00423AB6">
        <w:rPr>
          <w:rStyle w:val="Char3"/>
          <w:rFonts w:eastAsia="MS Mincho"/>
          <w:rtl/>
        </w:rPr>
        <w:t xml:space="preserve"> أَوْلِمْ وَلَوْ بِشَاةٍ</w:t>
      </w:r>
      <w:r w:rsidRPr="00423AB6">
        <w:rPr>
          <w:rStyle w:val="Char3"/>
          <w:rFonts w:eastAsia="MS Mincho" w:hint="cs"/>
          <w:rtl/>
        </w:rPr>
        <w:t xml:space="preserve">». </w:t>
      </w:r>
      <w:r w:rsidRPr="001A52C9">
        <w:rPr>
          <w:rStyle w:val="Char4"/>
          <w:rFonts w:eastAsia="MS Mincho" w:hint="cs"/>
          <w:rtl/>
        </w:rPr>
        <w:t>(م/1427)</w:t>
      </w:r>
    </w:p>
    <w:p w:rsidR="001C7CAE" w:rsidRDefault="00060808" w:rsidP="00E53D3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1A52C9">
        <w:rPr>
          <w:rStyle w:val="Char4"/>
          <w:rFonts w:eastAsia="MS Mincho" w:hint="cs"/>
          <w:rtl/>
        </w:rPr>
        <w:t xml:space="preserve"> انس بن مالک</w:t>
      </w:r>
      <w:r w:rsidR="00D42469" w:rsidRPr="00D42469">
        <w:rPr>
          <w:rStyle w:val="Char4"/>
          <w:rFonts w:eastAsia="MS Mincho" w:cs="CTraditional Arabic" w:hint="cs"/>
          <w:rtl/>
        </w:rPr>
        <w:t xml:space="preserve"> س </w:t>
      </w:r>
      <w:r w:rsidR="001C7CAE" w:rsidRPr="001A52C9">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1A52C9">
        <w:rPr>
          <w:rStyle w:val="Char4"/>
          <w:rFonts w:eastAsia="MS Mincho" w:hint="cs"/>
          <w:rtl/>
        </w:rPr>
        <w:t>عبدالرحمن بن عوف را دید که آثار زعفران و خوشبویی بر لباسش، وجود داشت. فرمود: «این چیست»؟ عبدالرحمن گفت: یا رسول الله! من با زنی ازدواج نمودم و پنج درهم طلا به او مهریه دادم. پیامبر اکرم</w:t>
      </w:r>
      <w:r w:rsidR="00D42469" w:rsidRPr="00D42469">
        <w:rPr>
          <w:rStyle w:val="Char4"/>
          <w:rFonts w:eastAsia="MS Mincho" w:cs="CTraditional Arabic" w:hint="cs"/>
          <w:rtl/>
        </w:rPr>
        <w:t xml:space="preserve"> ص </w:t>
      </w:r>
      <w:r w:rsidR="001C7CAE" w:rsidRPr="001A52C9">
        <w:rPr>
          <w:rStyle w:val="Char4"/>
          <w:rFonts w:eastAsia="MS Mincho" w:hint="cs"/>
          <w:rtl/>
        </w:rPr>
        <w:t>فرمود: «الله متعال او را برایت مبارک گرداند؛ ولیمه بده اگر چه یک گوسفند باشد».</w:t>
      </w:r>
    </w:p>
    <w:p w:rsidR="000B1818" w:rsidRPr="001A52C9" w:rsidRDefault="000B1818" w:rsidP="000B1818">
      <w:pPr>
        <w:pStyle w:val="PlainText"/>
        <w:widowControl w:val="0"/>
        <w:bidi/>
        <w:ind w:firstLine="284"/>
        <w:jc w:val="both"/>
        <w:rPr>
          <w:rStyle w:val="Char4"/>
          <w:rFonts w:eastAsia="MS Mincho"/>
          <w:rtl/>
        </w:rPr>
      </w:pPr>
    </w:p>
    <w:p w:rsidR="001C7CAE" w:rsidRPr="001C61F1" w:rsidRDefault="001C7CAE" w:rsidP="001C7CAE">
      <w:pPr>
        <w:pStyle w:val="a2"/>
        <w:rPr>
          <w:rFonts w:eastAsia="MS Mincho"/>
          <w:rtl/>
        </w:rPr>
      </w:pPr>
      <w:bookmarkStart w:id="4353" w:name="_Toc256338372"/>
      <w:bookmarkStart w:id="4354" w:name="_Toc256340325"/>
      <w:bookmarkStart w:id="4355" w:name="_Toc261194723"/>
      <w:bookmarkStart w:id="4356" w:name="_Toc445896008"/>
      <w:bookmarkStart w:id="4357" w:name="_Toc448060102"/>
      <w:r w:rsidRPr="001C61F1">
        <w:rPr>
          <w:rFonts w:eastAsia="MS Mincho" w:hint="cs"/>
          <w:rtl/>
        </w:rPr>
        <w:t>باب (18): آموزش قرآن ب</w:t>
      </w:r>
      <w:r>
        <w:rPr>
          <w:rFonts w:eastAsia="MS Mincho" w:hint="cs"/>
          <w:rtl/>
        </w:rPr>
        <w:t xml:space="preserve">ه </w:t>
      </w:r>
      <w:r w:rsidRPr="001C61F1">
        <w:rPr>
          <w:rFonts w:eastAsia="MS Mincho" w:hint="cs"/>
          <w:rtl/>
        </w:rPr>
        <w:t>عنوان مهریه در ازدواج</w:t>
      </w:r>
      <w:bookmarkEnd w:id="4353"/>
      <w:bookmarkEnd w:id="4354"/>
      <w:bookmarkEnd w:id="4355"/>
      <w:bookmarkEnd w:id="4356"/>
      <w:bookmarkEnd w:id="4357"/>
    </w:p>
    <w:p w:rsidR="001C7CAE" w:rsidRPr="00423AB6" w:rsidRDefault="00A13875" w:rsidP="00E53D38">
      <w:pPr>
        <w:pStyle w:val="PlainText"/>
        <w:widowControl w:val="0"/>
        <w:bidi/>
        <w:ind w:firstLine="284"/>
        <w:jc w:val="both"/>
        <w:rPr>
          <w:rStyle w:val="Char3"/>
          <w:rFonts w:eastAsia="MS Mincho"/>
          <w:rtl/>
        </w:rPr>
      </w:pPr>
      <w:r w:rsidRPr="00E53D38">
        <w:rPr>
          <w:rStyle w:val="Char4"/>
          <w:rFonts w:eastAsia="MS Mincho" w:hint="cs"/>
          <w:rtl/>
        </w:rPr>
        <w:t>82</w:t>
      </w:r>
      <w:r w:rsidR="001C7CAE" w:rsidRPr="00E53D38">
        <w:rPr>
          <w:rStyle w:val="Char4"/>
          <w:rFonts w:eastAsia="MS Mincho" w:hint="cs"/>
          <w:rtl/>
        </w:rPr>
        <w:t>0</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سَهْلِ بْنِ سَعْدٍ السَّاعِدِيِّ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جَاءَتْ امْرَأَةٌ إِلَى رَسُولِ اللَّهِ</w:t>
      </w:r>
      <w:r w:rsidR="00D42469" w:rsidRPr="00D42469">
        <w:rPr>
          <w:rStyle w:val="Char3"/>
          <w:rFonts w:eastAsia="MS Mincho" w:cs="CTraditional Arabic"/>
          <w:rtl/>
        </w:rPr>
        <w:t xml:space="preserve"> ص </w:t>
      </w:r>
      <w:r w:rsidR="001C7CAE" w:rsidRPr="00423AB6">
        <w:rPr>
          <w:rStyle w:val="Char3"/>
          <w:rFonts w:eastAsia="MS Mincho"/>
          <w:rtl/>
        </w:rPr>
        <w:t>فَقَالَتْ</w:t>
      </w:r>
      <w:r w:rsidR="001C7CAE" w:rsidRPr="00423AB6">
        <w:rPr>
          <w:rStyle w:val="Char3"/>
          <w:rFonts w:eastAsia="MS Mincho" w:hint="cs"/>
          <w:rtl/>
        </w:rPr>
        <w:t>:</w:t>
      </w:r>
      <w:r w:rsidR="001C7CAE" w:rsidRPr="00423AB6">
        <w:rPr>
          <w:rStyle w:val="Char3"/>
          <w:rFonts w:eastAsia="MS Mincho"/>
          <w:rtl/>
        </w:rPr>
        <w:t xml:space="preserve"> يَا رَسُولَ اللَّهِ جِئْتُ أَهَبُ لَكَ نَفْسِي</w:t>
      </w:r>
      <w:r w:rsidR="001C7CAE" w:rsidRPr="00423AB6">
        <w:rPr>
          <w:rStyle w:val="Char3"/>
          <w:rFonts w:eastAsia="MS Mincho" w:hint="cs"/>
          <w:rtl/>
        </w:rPr>
        <w:t>،</w:t>
      </w:r>
      <w:r w:rsidR="001C7CAE" w:rsidRPr="00423AB6">
        <w:rPr>
          <w:rStyle w:val="Char3"/>
          <w:rFonts w:eastAsia="MS Mincho"/>
          <w:rtl/>
        </w:rPr>
        <w:t xml:space="preserve"> فَنَظَرَ إِلَيْهَا رَسُولُ اللَّهِ</w:t>
      </w:r>
      <w:r w:rsidR="00D42469" w:rsidRPr="00D42469">
        <w:rPr>
          <w:rStyle w:val="Char3"/>
          <w:rFonts w:eastAsia="MS Mincho" w:cs="CTraditional Arabic"/>
          <w:rtl/>
        </w:rPr>
        <w:t xml:space="preserve"> ص </w:t>
      </w:r>
      <w:r w:rsidR="001C7CAE" w:rsidRPr="00423AB6">
        <w:rPr>
          <w:rStyle w:val="Char3"/>
          <w:rFonts w:eastAsia="MS Mincho"/>
          <w:rtl/>
        </w:rPr>
        <w:t>فَصَعَّدَ النَّظَرَ فِيهَا وَصَوَّبَهُ</w:t>
      </w:r>
      <w:r w:rsidR="001C7CAE" w:rsidRPr="00423AB6">
        <w:rPr>
          <w:rStyle w:val="Char3"/>
          <w:rFonts w:eastAsia="MS Mincho" w:hint="cs"/>
          <w:rtl/>
        </w:rPr>
        <w:t>،</w:t>
      </w:r>
      <w:r w:rsidR="001C7CAE" w:rsidRPr="00423AB6">
        <w:rPr>
          <w:rStyle w:val="Char3"/>
          <w:rFonts w:eastAsia="MS Mincho"/>
          <w:rtl/>
        </w:rPr>
        <w:t xml:space="preserve"> ثُمَّ طَأْطَأَ رَسُولُ اللَّهِ</w:t>
      </w:r>
      <w:r w:rsidR="00D42469" w:rsidRPr="00D42469">
        <w:rPr>
          <w:rStyle w:val="Char3"/>
          <w:rFonts w:eastAsia="MS Mincho" w:cs="CTraditional Arabic"/>
          <w:rtl/>
        </w:rPr>
        <w:t xml:space="preserve"> ص </w:t>
      </w:r>
      <w:r w:rsidR="001C7CAE" w:rsidRPr="00423AB6">
        <w:rPr>
          <w:rStyle w:val="Char3"/>
          <w:rFonts w:eastAsia="MS Mincho"/>
          <w:rtl/>
        </w:rPr>
        <w:t>رَأْسَهُ</w:t>
      </w:r>
      <w:r w:rsidR="001C7CAE" w:rsidRPr="00423AB6">
        <w:rPr>
          <w:rStyle w:val="Char3"/>
          <w:rFonts w:eastAsia="MS Mincho" w:hint="cs"/>
          <w:rtl/>
        </w:rPr>
        <w:t xml:space="preserve">، </w:t>
      </w:r>
      <w:r w:rsidR="001C7CAE" w:rsidRPr="00423AB6">
        <w:rPr>
          <w:rStyle w:val="Char3"/>
          <w:rFonts w:eastAsia="MS Mincho"/>
          <w:rtl/>
        </w:rPr>
        <w:t>فَلَمَّا رَأَتْ الْمَرْأَةُ أَنَّهُ لَمْ يَقْضِ فِيهَا شَيْئًا</w:t>
      </w:r>
      <w:r w:rsidR="001C7CAE" w:rsidRPr="00423AB6">
        <w:rPr>
          <w:rStyle w:val="Char3"/>
          <w:rFonts w:eastAsia="MS Mincho" w:hint="cs"/>
          <w:rtl/>
        </w:rPr>
        <w:t>،</w:t>
      </w:r>
      <w:r w:rsidR="001C7CAE" w:rsidRPr="00423AB6">
        <w:rPr>
          <w:rStyle w:val="Char3"/>
          <w:rFonts w:eastAsia="MS Mincho"/>
          <w:rtl/>
        </w:rPr>
        <w:t xml:space="preserve"> جَلَسَتْ</w:t>
      </w:r>
      <w:r w:rsidR="001C7CAE" w:rsidRPr="00423AB6">
        <w:rPr>
          <w:rStyle w:val="Char3"/>
          <w:rFonts w:eastAsia="MS Mincho" w:hint="cs"/>
          <w:rtl/>
        </w:rPr>
        <w:t>،</w:t>
      </w:r>
      <w:r w:rsidR="001C7CAE" w:rsidRPr="00423AB6">
        <w:rPr>
          <w:rStyle w:val="Char3"/>
          <w:rFonts w:eastAsia="MS Mincho"/>
          <w:rtl/>
        </w:rPr>
        <w:t xml:space="preserve"> فَقَامَ رَجُلٌ مِنْ أَصْحَابِهِ فَقَالَ</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 لَمْ يَكُنْ لَكَ بِهَا حَاجَةٌ فَزَوِّجْنِيهَا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فَهَلْ عِنْدَكَ مِنْ شَيْءٍ</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وَاللَّهِ</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اذْهَبْ إِلَى أَهْلِكَ</w:t>
      </w:r>
      <w:r w:rsidR="001C7CAE" w:rsidRPr="00423AB6">
        <w:rPr>
          <w:rStyle w:val="Char3"/>
          <w:rFonts w:eastAsia="MS Mincho" w:hint="cs"/>
          <w:rtl/>
        </w:rPr>
        <w:t>،</w:t>
      </w:r>
      <w:r w:rsidR="001C7CAE" w:rsidRPr="00423AB6">
        <w:rPr>
          <w:rStyle w:val="Char3"/>
          <w:rFonts w:eastAsia="MS Mincho"/>
          <w:rtl/>
        </w:rPr>
        <w:t xml:space="preserve"> فَانْظُرْ هَلْ تَجِدُ شَيْئًا</w:t>
      </w:r>
      <w:r w:rsidR="001C7CAE" w:rsidRPr="00423AB6">
        <w:rPr>
          <w:rStyle w:val="Char3"/>
          <w:rFonts w:eastAsia="MS Mincho" w:hint="cs"/>
          <w:rtl/>
        </w:rPr>
        <w:t>»؟</w:t>
      </w:r>
      <w:r w:rsidR="001C7CAE" w:rsidRPr="00423AB6">
        <w:rPr>
          <w:rStyle w:val="Char3"/>
          <w:rFonts w:eastAsia="MS Mincho"/>
          <w:rtl/>
        </w:rPr>
        <w:t xml:space="preserve"> فَذَهَبَ ثُمَّ رَجَعَ فَقَالَ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وَاللَّهِ</w:t>
      </w:r>
      <w:r w:rsidR="001C7CAE" w:rsidRPr="00423AB6">
        <w:rPr>
          <w:rStyle w:val="Char3"/>
          <w:rFonts w:eastAsia="MS Mincho" w:hint="cs"/>
          <w:rtl/>
        </w:rPr>
        <w:t>!</w:t>
      </w:r>
      <w:r w:rsidR="001C7CAE" w:rsidRPr="00423AB6">
        <w:rPr>
          <w:rStyle w:val="Char3"/>
          <w:rFonts w:eastAsia="MS Mincho"/>
          <w:rtl/>
        </w:rPr>
        <w:t xml:space="preserve"> مَا وَجَدْتُ شَيْئًا</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انْظُرْ وَلَوْ خَاتِمًا مِنْ حَدِيدٍ</w:t>
      </w:r>
      <w:r w:rsidR="001C7CAE" w:rsidRPr="00423AB6">
        <w:rPr>
          <w:rStyle w:val="Char3"/>
          <w:rFonts w:eastAsia="MS Mincho" w:hint="cs"/>
          <w:rtl/>
        </w:rPr>
        <w:t>».</w:t>
      </w:r>
      <w:r w:rsidR="001C7CAE" w:rsidRPr="00423AB6">
        <w:rPr>
          <w:rStyle w:val="Char3"/>
          <w:rFonts w:eastAsia="MS Mincho"/>
          <w:rtl/>
        </w:rPr>
        <w:t xml:space="preserve"> فَذَهَبَ ثُمَّ رَجَعَ فَقَالَ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وَاللَّهِ</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خَاتِمًا مِنْ حَدِيدٍ</w:t>
      </w:r>
      <w:r w:rsidR="001C7CAE" w:rsidRPr="00423AB6">
        <w:rPr>
          <w:rStyle w:val="Char3"/>
          <w:rFonts w:eastAsia="MS Mincho" w:hint="cs"/>
          <w:rtl/>
        </w:rPr>
        <w:t>،</w:t>
      </w:r>
      <w:r w:rsidR="001C7CAE" w:rsidRPr="00423AB6">
        <w:rPr>
          <w:rStyle w:val="Char3"/>
          <w:rFonts w:eastAsia="MS Mincho"/>
          <w:rtl/>
        </w:rPr>
        <w:t xml:space="preserve"> وَلَكِنْ هَذَا إِزَارِي</w:t>
      </w:r>
      <w:r w:rsidR="001C7CAE" w:rsidRPr="00423AB6">
        <w:rPr>
          <w:rStyle w:val="Char3"/>
          <w:rFonts w:eastAsia="MS Mincho" w:hint="cs"/>
          <w:rtl/>
        </w:rPr>
        <w:t>،</w:t>
      </w:r>
      <w:r w:rsidR="001C7CAE" w:rsidRPr="00423AB6">
        <w:rPr>
          <w:rStyle w:val="Char3"/>
          <w:rFonts w:eastAsia="MS Mincho"/>
          <w:rtl/>
        </w:rPr>
        <w:t xml:space="preserve"> قَالَ سَهْلٌ مَا لَهُ رِدَاءٌ</w:t>
      </w:r>
      <w:r w:rsidR="001C7CAE" w:rsidRPr="00423AB6">
        <w:rPr>
          <w:rStyle w:val="Char3"/>
          <w:rFonts w:eastAsia="MS Mincho" w:hint="cs"/>
          <w:rtl/>
        </w:rPr>
        <w:t>،</w:t>
      </w:r>
      <w:r w:rsidR="001C7CAE" w:rsidRPr="00423AB6">
        <w:rPr>
          <w:rStyle w:val="Char3"/>
          <w:rFonts w:eastAsia="MS Mincho"/>
          <w:rtl/>
        </w:rPr>
        <w:t xml:space="preserve"> فَلَهَا نِصْفُهُ</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مَا تَصْنَعُ بِإِزَارِكَ</w:t>
      </w:r>
      <w:r w:rsidR="001C7CAE" w:rsidRPr="00423AB6">
        <w:rPr>
          <w:rStyle w:val="Char3"/>
          <w:rFonts w:eastAsia="MS Mincho" w:hint="cs"/>
          <w:rtl/>
        </w:rPr>
        <w:t>؟</w:t>
      </w:r>
      <w:r w:rsidR="001C7CAE" w:rsidRPr="00423AB6">
        <w:rPr>
          <w:rStyle w:val="Char3"/>
          <w:rFonts w:eastAsia="MS Mincho"/>
          <w:rtl/>
        </w:rPr>
        <w:t xml:space="preserve"> إِنْ لَبِسْتَهُ لَمْ يَكُنْ عَلَيْهَا مِنْهُ شَيْءٌ</w:t>
      </w:r>
      <w:r w:rsidR="001C7CAE" w:rsidRPr="00423AB6">
        <w:rPr>
          <w:rStyle w:val="Char3"/>
          <w:rFonts w:eastAsia="MS Mincho" w:hint="cs"/>
          <w:rtl/>
        </w:rPr>
        <w:t>،</w:t>
      </w:r>
      <w:r w:rsidR="001C7CAE" w:rsidRPr="00423AB6">
        <w:rPr>
          <w:rStyle w:val="Char3"/>
          <w:rFonts w:eastAsia="MS Mincho"/>
          <w:rtl/>
        </w:rPr>
        <w:t xml:space="preserve"> وَإِنْ لَبِسَتْهُ لَمْ يَكُنْ عَلَيْكَ مِنْهُ شَيْءٌ</w:t>
      </w:r>
      <w:r w:rsidR="001C7CAE" w:rsidRPr="00423AB6">
        <w:rPr>
          <w:rStyle w:val="Char3"/>
          <w:rFonts w:eastAsia="MS Mincho" w:hint="cs"/>
          <w:rtl/>
        </w:rPr>
        <w:t>».</w:t>
      </w:r>
      <w:r w:rsidR="001C7CAE" w:rsidRPr="00423AB6">
        <w:rPr>
          <w:rStyle w:val="Char3"/>
          <w:rFonts w:eastAsia="MS Mincho"/>
          <w:rtl/>
        </w:rPr>
        <w:t xml:space="preserve"> فَجَلَسَ الرَّجُلُ</w:t>
      </w:r>
      <w:r w:rsidR="001C7CAE" w:rsidRPr="00423AB6">
        <w:rPr>
          <w:rStyle w:val="Char3"/>
          <w:rFonts w:eastAsia="MS Mincho" w:hint="cs"/>
          <w:rtl/>
        </w:rPr>
        <w:t>،</w:t>
      </w:r>
      <w:r w:rsidR="001C7CAE" w:rsidRPr="00423AB6">
        <w:rPr>
          <w:rStyle w:val="Char3"/>
          <w:rFonts w:eastAsia="MS Mincho"/>
          <w:rtl/>
        </w:rPr>
        <w:t xml:space="preserve"> حَتَّى إِذَا طَالَ مَجْلِسُهُ قَامَ</w:t>
      </w:r>
      <w:r w:rsidR="001C7CAE" w:rsidRPr="00423AB6">
        <w:rPr>
          <w:rStyle w:val="Char3"/>
          <w:rFonts w:eastAsia="MS Mincho" w:hint="cs"/>
          <w:rtl/>
        </w:rPr>
        <w:t>،</w:t>
      </w:r>
      <w:r w:rsidR="001C7CAE" w:rsidRPr="00423AB6">
        <w:rPr>
          <w:rStyle w:val="Char3"/>
          <w:rFonts w:eastAsia="MS Mincho"/>
          <w:rtl/>
        </w:rPr>
        <w:t xml:space="preserve"> فَرَآهُ رَسُولُ اللَّهِ</w:t>
      </w:r>
      <w:r w:rsidR="00D42469" w:rsidRPr="00D42469">
        <w:rPr>
          <w:rStyle w:val="Char3"/>
          <w:rFonts w:eastAsia="MS Mincho" w:cs="CTraditional Arabic"/>
          <w:rtl/>
        </w:rPr>
        <w:t xml:space="preserve"> ص </w:t>
      </w:r>
      <w:r w:rsidR="001C7CAE" w:rsidRPr="00423AB6">
        <w:rPr>
          <w:rStyle w:val="Char3"/>
          <w:rFonts w:eastAsia="MS Mincho"/>
          <w:rtl/>
        </w:rPr>
        <w:t>مُوَلِّيًا</w:t>
      </w:r>
      <w:r w:rsidR="001C7CAE" w:rsidRPr="00423AB6">
        <w:rPr>
          <w:rStyle w:val="Char3"/>
          <w:rFonts w:eastAsia="MS Mincho" w:hint="cs"/>
          <w:rtl/>
        </w:rPr>
        <w:t>،</w:t>
      </w:r>
      <w:r w:rsidR="001C7CAE" w:rsidRPr="00423AB6">
        <w:rPr>
          <w:rStyle w:val="Char3"/>
          <w:rFonts w:eastAsia="MS Mincho"/>
          <w:rtl/>
        </w:rPr>
        <w:t xml:space="preserve"> فَأَمَرَ بِهِ فَدُعِيَ</w:t>
      </w:r>
      <w:r w:rsidR="001C7CAE" w:rsidRPr="00423AB6">
        <w:rPr>
          <w:rStyle w:val="Char3"/>
          <w:rFonts w:eastAsia="MS Mincho" w:hint="cs"/>
          <w:rtl/>
        </w:rPr>
        <w:t>،</w:t>
      </w:r>
      <w:r w:rsidR="001C7CAE" w:rsidRPr="00423AB6">
        <w:rPr>
          <w:rStyle w:val="Char3"/>
          <w:rFonts w:eastAsia="MS Mincho"/>
          <w:rtl/>
        </w:rPr>
        <w:t xml:space="preserve"> فَلَمَّا جَاءَ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مَاذَا مَعَكَ مِنْ الْقُرْآنِ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مَعِي سُورَةُ كَذَا وَسُورَةُ كَذَا</w:t>
      </w:r>
      <w:r w:rsidR="001C7CAE" w:rsidRPr="00423AB6">
        <w:rPr>
          <w:rStyle w:val="Char3"/>
          <w:rFonts w:eastAsia="MS Mincho" w:hint="cs"/>
          <w:rtl/>
        </w:rPr>
        <w:t>،</w:t>
      </w:r>
      <w:r w:rsidR="001C7CAE" w:rsidRPr="00423AB6">
        <w:rPr>
          <w:rStyle w:val="Char3"/>
          <w:rFonts w:eastAsia="MS Mincho"/>
          <w:rtl/>
        </w:rPr>
        <w:t xml:space="preserve"> عَدَّدَهَا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تَقْرَؤُهُنَّ عَنْ ظَهْرِ قَلْبِكَ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اذْهَبْ فَقَدْ مُلِّكْتَهَا بِمَا مَعَكَ مِنْ الْقُرْآنِ</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1425</w:t>
      </w:r>
      <w:r w:rsidR="00060808" w:rsidRPr="00060808">
        <w:rPr>
          <w:rStyle w:val="Char4"/>
          <w:rFonts w:eastAsia="MS Mincho" w:hint="cs"/>
          <w:rtl/>
        </w:rPr>
        <w:t>)</w:t>
      </w:r>
    </w:p>
    <w:p w:rsidR="001C7CAE" w:rsidRPr="002E320E" w:rsidRDefault="00060808" w:rsidP="00E53D3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1A52C9">
        <w:rPr>
          <w:rStyle w:val="Char4"/>
          <w:rFonts w:eastAsia="MS Mincho" w:hint="cs"/>
          <w:rtl/>
        </w:rPr>
        <w:t xml:space="preserve"> </w:t>
      </w:r>
      <w:r w:rsidR="001C7CAE" w:rsidRPr="002E320E">
        <w:rPr>
          <w:rStyle w:val="Char4"/>
          <w:rFonts w:eastAsia="MS Mincho"/>
          <w:rtl/>
        </w:rPr>
        <w:t>سهل بن سعد</w:t>
      </w:r>
      <w:r w:rsidR="001C7CAE" w:rsidRPr="002E320E">
        <w:rPr>
          <w:rStyle w:val="Char4"/>
          <w:rFonts w:eastAsia="MS Mincho" w:hint="cs"/>
          <w:rtl/>
        </w:rPr>
        <w:t xml:space="preserve"> ساعدی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زنی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آمد و گفت: یا </w:t>
      </w:r>
      <w:r w:rsidR="001C7CAE" w:rsidRPr="002E320E">
        <w:rPr>
          <w:rStyle w:val="Char4"/>
          <w:rFonts w:eastAsia="MS Mincho"/>
          <w:rtl/>
        </w:rPr>
        <w:br/>
      </w:r>
      <w:r w:rsidR="001C7CAE" w:rsidRPr="002E320E">
        <w:rPr>
          <w:rStyle w:val="Char4"/>
          <w:rFonts w:eastAsia="MS Mincho" w:hint="cs"/>
          <w:rtl/>
        </w:rPr>
        <w:t>رسول الله! آمده‌ام تا خود را به تو ببخشم.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سرش را بلند کرد و سرتاپایش را خوب نگاه کرد؛ آنگاه، سرش را پایین انداخت.</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آن زن، وقتی دید که رسول الله</w:t>
      </w:r>
      <w:r w:rsidR="00D42469" w:rsidRPr="00D42469">
        <w:rPr>
          <w:rStyle w:val="Char4"/>
          <w:rFonts w:eastAsia="MS Mincho" w:cs="CTraditional Arabic" w:hint="cs"/>
          <w:rtl/>
        </w:rPr>
        <w:t xml:space="preserve"> ص </w:t>
      </w:r>
      <w:r w:rsidRPr="002E320E">
        <w:rPr>
          <w:rStyle w:val="Char4"/>
          <w:rFonts w:eastAsia="MS Mincho" w:hint="cs"/>
          <w:rtl/>
        </w:rPr>
        <w:t>در مورد او تصمیمی‌نگرفت، همانجا نشست. در این اثنا، مردی از میان صحابه برخاست و گفت: یا رسول الله! اگر شما به وی نیاز ندارید، او را به نکاح من در آورید.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«آیا چیزی هم داری»؟ گفت: نه، سوگند به الله یا رسول الله. فرمود: «نزد خانواده‌ات برو آیا چیزی پیدا می‌کنی»؟ آن مرد رفت و پس از بازگشت، گفت: نه، سوگند به الله که هیچ چیز پیدا نکردم.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فرمود: «نگاه کن، اگر چه انگشتری آهنی باشد». آن مرد رفت و پس از بازگشت، گفت: نه، سوگند به الله که هیچ چیز حتی انگشتر آهنی هم پیدا نکردم؛ البته این ازارم، وجود دارد که می‌توانم نصفش را به او بدهم. </w:t>
      </w:r>
    </w:p>
    <w:p w:rsidR="00E53D38" w:rsidRDefault="001C7CAE" w:rsidP="00E53D38">
      <w:pPr>
        <w:pStyle w:val="PlainText"/>
        <w:widowControl w:val="0"/>
        <w:bidi/>
        <w:ind w:firstLine="284"/>
        <w:jc w:val="both"/>
        <w:rPr>
          <w:rStyle w:val="Char4"/>
          <w:rFonts w:eastAsia="MS Mincho"/>
          <w:rtl/>
        </w:rPr>
      </w:pPr>
      <w:r w:rsidRPr="002E320E">
        <w:rPr>
          <w:rStyle w:val="Char4"/>
          <w:rFonts w:eastAsia="MS Mincho" w:hint="cs"/>
          <w:rtl/>
        </w:rPr>
        <w:t>سهل می‌گوید: آن مرد، ردایی هم نداشت. لذا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«ازارت چه می‌شود؟ اگر تو آنرا بپوشی، چیزی برای او باقی نمی‌ماند و اگر او آنرا بپوشد، چیزی برای تو باقی نخواهد ماند». آنگاه آن مرد، همانجا نشست. و بعد از مدتی طولانی، برخاست و رفت. در این هنگام،</w:t>
      </w:r>
      <w:r w:rsidR="00E53D38">
        <w:rPr>
          <w:rStyle w:val="Char4"/>
          <w:rFonts w:eastAsia="MS Mincho" w:hint="cs"/>
          <w:rtl/>
        </w:rPr>
        <w:t xml:space="preserve"> </w:t>
      </w:r>
      <w:r w:rsidRPr="002E320E">
        <w:rPr>
          <w:rStyle w:val="Char4"/>
          <w:rFonts w:eastAsia="MS Mincho" w:hint="cs"/>
          <w:rtl/>
        </w:rPr>
        <w:t>نبی اکرم</w:t>
      </w:r>
      <w:r w:rsidR="00D42469" w:rsidRPr="00D42469">
        <w:rPr>
          <w:rStyle w:val="Char4"/>
          <w:rFonts w:eastAsia="MS Mincho" w:cs="CTraditional Arabic" w:hint="cs"/>
          <w:rtl/>
        </w:rPr>
        <w:t xml:space="preserve"> ص </w:t>
      </w:r>
      <w:r w:rsidRPr="002E320E">
        <w:rPr>
          <w:rStyle w:val="Char4"/>
          <w:rFonts w:eastAsia="MS Mincho" w:hint="cs"/>
          <w:rtl/>
        </w:rPr>
        <w:t>او را دید و دستور داد تا صدایش بزنند. هنگامی‌که آمد، خطاب به او فرمود: «چقدر قرآن یاد داری»؟ گفت: فلان و فلان سوره را یاد دارم و چند سوره را برشمرد.</w:t>
      </w:r>
    </w:p>
    <w:p w:rsidR="001C7CAE" w:rsidRPr="001B3041" w:rsidRDefault="001C7CAE" w:rsidP="00E53D38">
      <w:pPr>
        <w:pStyle w:val="PlainText"/>
        <w:widowControl w:val="0"/>
        <w:bidi/>
        <w:ind w:firstLine="284"/>
        <w:jc w:val="both"/>
        <w:rPr>
          <w:rStyle w:val="Char4"/>
          <w:rFonts w:eastAsia="MS Mincho"/>
          <w:spacing w:val="-4"/>
          <w:rtl/>
        </w:rPr>
      </w:pPr>
      <w:r w:rsidRPr="001B3041">
        <w:rPr>
          <w:rStyle w:val="Char4"/>
          <w:rFonts w:eastAsia="MS Mincho" w:hint="cs"/>
          <w:spacing w:val="-4"/>
          <w:rtl/>
        </w:rPr>
        <w:t>رسول اکرم</w:t>
      </w:r>
      <w:r w:rsidR="00D42469" w:rsidRPr="00D42469">
        <w:rPr>
          <w:rStyle w:val="Char4"/>
          <w:rFonts w:eastAsia="MS Mincho" w:cs="CTraditional Arabic" w:hint="cs"/>
          <w:spacing w:val="-4"/>
          <w:rtl/>
        </w:rPr>
        <w:t xml:space="preserve"> ص </w:t>
      </w:r>
      <w:r w:rsidRPr="001B3041">
        <w:rPr>
          <w:rStyle w:val="Char4"/>
          <w:rFonts w:eastAsia="MS Mincho" w:hint="cs"/>
          <w:spacing w:val="-4"/>
          <w:rtl/>
        </w:rPr>
        <w:t>خطاب به آن مرد فرمود: «آیا این سوره‌ها را خوب حفظ داری»؟ گفت: بلی. پیامبر اکرم</w:t>
      </w:r>
      <w:r w:rsidR="00D42469" w:rsidRPr="00D42469">
        <w:rPr>
          <w:rStyle w:val="Char4"/>
          <w:rFonts w:eastAsia="MS Mincho" w:cs="CTraditional Arabic" w:hint="cs"/>
          <w:spacing w:val="-4"/>
          <w:rtl/>
        </w:rPr>
        <w:t xml:space="preserve"> ص </w:t>
      </w:r>
      <w:r w:rsidRPr="001B3041">
        <w:rPr>
          <w:rStyle w:val="Char4"/>
          <w:rFonts w:eastAsia="MS Mincho" w:hint="cs"/>
          <w:spacing w:val="-4"/>
          <w:rtl/>
        </w:rPr>
        <w:t xml:space="preserve">فرمود: «او را در مقابل قرآنی که یاد داری، به نکاح تو در آوردم». </w:t>
      </w:r>
    </w:p>
    <w:p w:rsidR="001C7CAE" w:rsidRPr="001C61F1" w:rsidRDefault="001C7CAE" w:rsidP="001C7CAE">
      <w:pPr>
        <w:pStyle w:val="a2"/>
        <w:jc w:val="left"/>
        <w:rPr>
          <w:rFonts w:ascii="AGA Arabesque" w:eastAsia="MS Mincho" w:hAnsi="AGA Arabesque" w:hint="eastAsia"/>
          <w:spacing w:val="-2"/>
          <w:rtl/>
        </w:rPr>
      </w:pPr>
      <w:bookmarkStart w:id="4358" w:name="_Toc445896009"/>
      <w:bookmarkStart w:id="4359" w:name="_Toc448060103"/>
      <w:bookmarkStart w:id="4360" w:name="_Toc256338373"/>
      <w:bookmarkStart w:id="4361" w:name="_Toc256340326"/>
      <w:bookmarkStart w:id="4362" w:name="_Toc261194724"/>
      <w:r w:rsidRPr="008972BC">
        <w:rPr>
          <w:rFonts w:eastAsia="MS Mincho" w:hint="cs"/>
          <w:rtl/>
        </w:rPr>
        <w:t>باب (19): در بیان این فرمود</w:t>
      </w:r>
      <w:r>
        <w:rPr>
          <w:rFonts w:eastAsia="MS Mincho" w:hint="cs"/>
          <w:rtl/>
        </w:rPr>
        <w:t>ه‌ی‌</w:t>
      </w:r>
      <w:r w:rsidRPr="008972BC">
        <w:rPr>
          <w:rFonts w:eastAsia="MS Mincho" w:hint="cs"/>
          <w:rtl/>
        </w:rPr>
        <w:t xml:space="preserve"> </w:t>
      </w:r>
      <w:r>
        <w:rPr>
          <w:rFonts w:eastAsia="MS Mincho" w:hint="cs"/>
          <w:rtl/>
        </w:rPr>
        <w:t>الله</w:t>
      </w:r>
      <w:r w:rsidRPr="008972BC">
        <w:rPr>
          <w:rFonts w:eastAsia="MS Mincho" w:hint="cs"/>
          <w:rtl/>
        </w:rPr>
        <w:t xml:space="preserve"> </w:t>
      </w:r>
      <w:r w:rsidRPr="002C5FB2">
        <w:rPr>
          <w:rFonts w:eastAsia="MS Mincho" w:hint="cs"/>
          <w:rtl/>
        </w:rPr>
        <w:t xml:space="preserve">متعال: </w:t>
      </w:r>
      <w:r w:rsidRPr="00DB04C7">
        <w:rPr>
          <w:rFonts w:eastAsia="MS Mincho" w:cs="CTraditional Arabic" w:hint="cs"/>
          <w:b w:val="0"/>
          <w:bCs w:val="0"/>
          <w:szCs w:val="28"/>
          <w:rtl/>
        </w:rPr>
        <w:t>+</w:t>
      </w:r>
      <w:r w:rsidRPr="00DB04C7">
        <w:rPr>
          <w:rStyle w:val="Charb"/>
          <w:rFonts w:eastAsia="MS Mincho"/>
          <w:bCs w:val="0"/>
          <w:szCs w:val="24"/>
          <w:rtl/>
        </w:rPr>
        <w:t>تُرۡجِي مَن تَشَآءُ مِنۡهُنَّ</w:t>
      </w:r>
      <w:r w:rsidRPr="00DB04C7">
        <w:rPr>
          <w:rFonts w:eastAsia="MS Mincho" w:cs="CTraditional Arabic" w:hint="cs"/>
          <w:b w:val="0"/>
          <w:bCs w:val="0"/>
          <w:szCs w:val="28"/>
          <w:rtl/>
        </w:rPr>
        <w:t>_</w:t>
      </w:r>
      <w:bookmarkEnd w:id="4358"/>
      <w:bookmarkEnd w:id="4359"/>
      <w:r>
        <w:rPr>
          <w:rFonts w:ascii="Tahoma" w:eastAsia="MS Mincho" w:hAnsi="Tahoma" w:cs="IRNazli"/>
          <w:bCs w:val="0"/>
          <w:rtl/>
        </w:rPr>
        <w:t xml:space="preserve"> </w:t>
      </w:r>
      <w:bookmarkEnd w:id="4360"/>
      <w:bookmarkEnd w:id="4361"/>
      <w:bookmarkEnd w:id="4362"/>
    </w:p>
    <w:p w:rsidR="001C7CAE" w:rsidRPr="00423AB6" w:rsidRDefault="00A13875" w:rsidP="00E53D38">
      <w:pPr>
        <w:pStyle w:val="a5"/>
        <w:rPr>
          <w:rStyle w:val="Char3"/>
          <w:rFonts w:eastAsia="MS Mincho"/>
          <w:rtl/>
        </w:rPr>
      </w:pPr>
      <w:r w:rsidRPr="00E53D38">
        <w:rPr>
          <w:rStyle w:val="Char4"/>
          <w:rFonts w:eastAsia="MS Mincho" w:hint="cs"/>
          <w:rtl/>
        </w:rPr>
        <w:t>821</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كُنْتُ أَغَارُ عَلَى اللا</w:t>
      </w:r>
      <w:r w:rsidR="001C7CAE" w:rsidRPr="00423AB6">
        <w:rPr>
          <w:rStyle w:val="Char3"/>
          <w:rFonts w:eastAsia="MS Mincho" w:hint="cs"/>
          <w:rtl/>
        </w:rPr>
        <w:t>َّ</w:t>
      </w:r>
      <w:r w:rsidR="001C7CAE" w:rsidRPr="00423AB6">
        <w:rPr>
          <w:rStyle w:val="Char3"/>
          <w:rFonts w:eastAsia="MS Mincho"/>
          <w:rtl/>
        </w:rPr>
        <w:t xml:space="preserve">تِي وَهَبْنَ أَنْفُسَهُنَّ لِرَسُولِ اللَّهِ </w:t>
      </w:r>
      <w:r w:rsidR="001C7CAE" w:rsidRPr="00A52D31">
        <w:rPr>
          <w:rFonts w:ascii="AGA Arabesque" w:eastAsia="MS Mincho" w:hAnsi="AGA Arabesque" w:cs="CTraditional Arabic" w:hint="cs"/>
          <w:sz w:val="30"/>
          <w:rtl/>
        </w:rPr>
        <w:t>ص</w:t>
      </w:r>
      <w:r w:rsidR="001C7CAE" w:rsidRPr="002E320E">
        <w:rPr>
          <w:rStyle w:val="Char4"/>
          <w:rFonts w:eastAsia="MS Mincho" w:hint="cs"/>
          <w:rtl/>
        </w:rPr>
        <w:t xml:space="preserve">، </w:t>
      </w:r>
      <w:r w:rsidR="001C7CAE" w:rsidRPr="00423AB6">
        <w:rPr>
          <w:rStyle w:val="Char3"/>
          <w:rFonts w:eastAsia="MS Mincho"/>
          <w:rtl/>
        </w:rPr>
        <w:t>وَأَقُولُ</w:t>
      </w:r>
      <w:r w:rsidR="001C7CAE" w:rsidRPr="00423AB6">
        <w:rPr>
          <w:rStyle w:val="Char3"/>
          <w:rFonts w:eastAsia="MS Mincho" w:hint="cs"/>
          <w:rtl/>
        </w:rPr>
        <w:t>:</w:t>
      </w:r>
      <w:r w:rsidR="001C7CAE" w:rsidRPr="00423AB6">
        <w:rPr>
          <w:rStyle w:val="Char3"/>
          <w:rFonts w:eastAsia="MS Mincho"/>
          <w:rtl/>
        </w:rPr>
        <w:t xml:space="preserve"> وَتَهَبُ الْمَرْأَةُ نَفْسَهَا</w:t>
      </w:r>
      <w:r w:rsidR="001C7CAE" w:rsidRPr="00423AB6">
        <w:rPr>
          <w:rStyle w:val="Char3"/>
          <w:rFonts w:eastAsia="MS Mincho" w:hint="cs"/>
          <w:rtl/>
        </w:rPr>
        <w:t>؟</w:t>
      </w:r>
      <w:r w:rsidR="001C7CAE" w:rsidRPr="00423AB6">
        <w:rPr>
          <w:rStyle w:val="Char3"/>
          <w:rFonts w:eastAsia="MS Mincho"/>
          <w:rtl/>
        </w:rPr>
        <w:t xml:space="preserve"> فَلَمَّا أَنْزَلَ اللَّهُ </w:t>
      </w:r>
      <w:r w:rsidR="001C7CAE" w:rsidRPr="001D5F20">
        <w:rPr>
          <w:rStyle w:val="Char3"/>
          <w:rFonts w:eastAsia="MS Mincho" w:cs="CTraditional Arabic"/>
          <w:rtl/>
        </w:rPr>
        <w:t>ﻷ</w:t>
      </w:r>
      <w:r w:rsidR="001C7CAE" w:rsidRPr="00423AB6">
        <w:rPr>
          <w:rStyle w:val="Char3"/>
          <w:rFonts w:eastAsia="MS Mincho" w:hint="cs"/>
          <w:rtl/>
        </w:rPr>
        <w:t>:</w:t>
      </w:r>
      <w:r w:rsidR="001C7CAE" w:rsidRPr="00423AB6">
        <w:rPr>
          <w:rStyle w:val="Char3"/>
          <w:rFonts w:eastAsia="MS Mincho"/>
          <w:rtl/>
        </w:rPr>
        <w:t xml:space="preserve"> </w:t>
      </w:r>
      <w:r w:rsidR="00E53D38" w:rsidRPr="00E53D38">
        <w:rPr>
          <w:rStyle w:val="Char3"/>
          <w:rFonts w:eastAsia="MS Mincho" w:cs="Traditional Arabic"/>
          <w:szCs w:val="28"/>
          <w:rtl/>
        </w:rPr>
        <w:t>﴿</w:t>
      </w:r>
      <w:r w:rsidR="00E53D38" w:rsidRPr="00E53D38">
        <w:rPr>
          <w:rStyle w:val="Char3"/>
          <w:rFonts w:eastAsia="MS Mincho" w:cs="KFGQPC Uthmanic Script HAFS" w:hint="cs"/>
          <w:szCs w:val="28"/>
          <w:rtl/>
        </w:rPr>
        <w:t>تُر</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جِي</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مَن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تَشَا</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ءُ</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مِن</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هُنَّ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وَتُ‍</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وِي</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إِلَي</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كَ</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مَن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تَشَا</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ءُ</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وَمَنِ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ٱب</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تَغَي</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تَ</w:t>
      </w:r>
      <w:r w:rsidR="00E53D38" w:rsidRPr="00E53D38">
        <w:rPr>
          <w:rStyle w:val="Char3"/>
          <w:rFonts w:eastAsia="MS Mincho" w:cs="KFGQPC Uthmanic Script HAFS"/>
          <w:szCs w:val="28"/>
          <w:rtl/>
        </w:rPr>
        <w:t xml:space="preserve"> مِمَّن</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عَزَل</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تَ</w:t>
      </w:r>
      <w:r w:rsidR="00E53D38" w:rsidRPr="00E53D38">
        <w:rPr>
          <w:rStyle w:val="Char3"/>
          <w:rFonts w:ascii="Times New Roman" w:eastAsia="MS Mincho" w:hAnsi="Times New Roman" w:cs="Traditional Arabic" w:hint="cs"/>
          <w:szCs w:val="28"/>
          <w:rtl/>
        </w:rPr>
        <w:t>﴾</w:t>
      </w:r>
      <w:r w:rsidR="00E53D38">
        <w:rPr>
          <w:rStyle w:val="Char3"/>
          <w:rFonts w:ascii="Times New Roman" w:eastAsia="MS Mincho" w:hAnsi="Times New Roman" w:cs="IRNazli"/>
          <w:szCs w:val="24"/>
          <w:rtl/>
        </w:rPr>
        <w:t xml:space="preserve"> </w:t>
      </w:r>
      <w:r w:rsidR="00E53D38" w:rsidRPr="00E53D38">
        <w:rPr>
          <w:rStyle w:val="Char6"/>
          <w:rFonts w:eastAsia="MS Mincho"/>
          <w:rtl/>
        </w:rPr>
        <w:t>[الأحزاب: 51]</w:t>
      </w:r>
      <w:r w:rsidR="00E53D38">
        <w:rPr>
          <w:rStyle w:val="Char3"/>
          <w:rFonts w:ascii="Times New Roman" w:eastAsia="MS Mincho" w:hAnsi="Times New Roman" w:cs="IRNazli" w:hint="cs"/>
          <w:szCs w:val="24"/>
          <w:rtl/>
        </w:rPr>
        <w:t xml:space="preserve">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وَاللَّهِ مَا أَرَى رَبَّكَ إِلا</w:t>
      </w:r>
      <w:r w:rsidR="001C7CAE" w:rsidRPr="00423AB6">
        <w:rPr>
          <w:rStyle w:val="Char3"/>
          <w:rFonts w:eastAsia="MS Mincho" w:hint="cs"/>
          <w:rtl/>
        </w:rPr>
        <w:t>َّ</w:t>
      </w:r>
      <w:r w:rsidR="001C7CAE" w:rsidRPr="00423AB6">
        <w:rPr>
          <w:rStyle w:val="Char3"/>
          <w:rFonts w:eastAsia="MS Mincho"/>
          <w:rtl/>
        </w:rPr>
        <w:t xml:space="preserve"> يُسَارِعُ لَكَ فِي هَوَاكَ</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1464</w:t>
      </w:r>
      <w:r w:rsidR="00060808" w:rsidRPr="00060808">
        <w:rPr>
          <w:rStyle w:val="Char4"/>
          <w:rFonts w:eastAsia="MS Mincho" w:hint="cs"/>
          <w:rtl/>
        </w:rPr>
        <w:t>)</w:t>
      </w:r>
    </w:p>
    <w:p w:rsidR="001C7CAE" w:rsidRPr="002E320E" w:rsidRDefault="00060808" w:rsidP="00E53D3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من نسبت به زنانی که خود را به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هبه می‌کردند، به غیرت می‌آمدم و می‌گفتم: چگونه یک زن، خودش را هبه می‌کند؟ پس هنگامی‌که الله متعال این آیه را نازل فرمود:</w:t>
      </w:r>
      <w:r w:rsidR="001C7CAE" w:rsidRPr="006D7A77">
        <w:rPr>
          <w:rFonts w:ascii="AGA Arabesque" w:eastAsia="MS Mincho" w:hAnsi="AGA Arabesque" w:cs="2  Badr" w:hint="cs"/>
          <w:spacing w:val="-2"/>
          <w:sz w:val="28"/>
          <w:szCs w:val="28"/>
          <w:rtl/>
        </w:rPr>
        <w:t xml:space="preserve"> </w:t>
      </w:r>
      <w:r w:rsidR="00E53D38" w:rsidRPr="00E53D38">
        <w:rPr>
          <w:rStyle w:val="Char3"/>
          <w:rFonts w:eastAsia="MS Mincho" w:cs="Traditional Arabic"/>
          <w:szCs w:val="28"/>
          <w:rtl/>
        </w:rPr>
        <w:t>﴿</w:t>
      </w:r>
      <w:r w:rsidR="00E53D38" w:rsidRPr="00E53D38">
        <w:rPr>
          <w:rStyle w:val="Char3"/>
          <w:rFonts w:eastAsia="MS Mincho" w:cs="KFGQPC Uthmanic Script HAFS" w:hint="cs"/>
          <w:szCs w:val="28"/>
          <w:rtl/>
        </w:rPr>
        <w:t>تُر</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جِي</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مَن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تَشَا</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ءُ</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مِن</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هُنَّ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وَتُ‍</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وِي</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إِلَي</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كَ</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مَن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تَشَا</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ءُ</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وَمَنِ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ٱب</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تَغَي</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تَ</w:t>
      </w:r>
      <w:r w:rsidR="00E53D38" w:rsidRPr="00E53D38">
        <w:rPr>
          <w:rStyle w:val="Char3"/>
          <w:rFonts w:eastAsia="MS Mincho" w:cs="KFGQPC Uthmanic Script HAFS"/>
          <w:szCs w:val="28"/>
          <w:rtl/>
        </w:rPr>
        <w:t xml:space="preserve"> مِمَّن</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عَزَل</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تَ</w:t>
      </w:r>
      <w:r w:rsidR="00E53D38" w:rsidRPr="00E53D38">
        <w:rPr>
          <w:rStyle w:val="Char3"/>
          <w:rFonts w:ascii="Times New Roman" w:eastAsia="MS Mincho" w:hAnsi="Times New Roman" w:cs="Traditional Arabic" w:hint="cs"/>
          <w:szCs w:val="28"/>
          <w:rtl/>
        </w:rPr>
        <w:t>﴾</w:t>
      </w:r>
      <w:r w:rsidR="00E53D38">
        <w:rPr>
          <w:rStyle w:val="Char3"/>
          <w:rFonts w:ascii="Times New Roman" w:eastAsia="MS Mincho" w:hAnsi="Times New Roman" w:cs="IRNazli"/>
          <w:szCs w:val="24"/>
          <w:rtl/>
        </w:rPr>
        <w:t xml:space="preserve"> </w:t>
      </w:r>
      <w:r w:rsidR="00E53D38" w:rsidRPr="00E53D38">
        <w:rPr>
          <w:rStyle w:val="Char6"/>
          <w:rFonts w:eastAsia="MS Mincho"/>
          <w:rtl/>
        </w:rPr>
        <w:t>[الأحزاب: 51]</w:t>
      </w:r>
      <w:r w:rsidR="001C7CAE" w:rsidRPr="006D63D7">
        <w:rPr>
          <w:rFonts w:eastAsia="MS Mincho"/>
          <w:sz w:val="32"/>
          <w:szCs w:val="32"/>
          <w:rtl/>
        </w:rPr>
        <w:t xml:space="preserve"> </w:t>
      </w:r>
      <w:r w:rsidR="001C7CAE" w:rsidRPr="002E320E">
        <w:rPr>
          <w:rStyle w:val="Char4"/>
          <w:rFonts w:eastAsia="MS Mincho" w:hint="cs"/>
          <w:rtl/>
        </w:rPr>
        <w:t xml:space="preserve">یعنی هر کدام را که خواستی، از او دوری کن. و هر کدام را که خواستی، نزد خود، جای بده. و اگر یکی از آنها را که از او دوری کرده‌ای، انتخاب نمایی، گناهی بر تو نیست.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    گفتم: می‌بینم که پروردگارت برای برآورده ساختن خواسته‌هایت می‌شتابد.</w:t>
      </w:r>
    </w:p>
    <w:p w:rsidR="001C7CAE" w:rsidRPr="001C61F1" w:rsidRDefault="001C7CAE" w:rsidP="001C7CAE">
      <w:pPr>
        <w:pStyle w:val="a2"/>
        <w:rPr>
          <w:rFonts w:eastAsia="MS Mincho"/>
          <w:rtl/>
        </w:rPr>
      </w:pPr>
      <w:bookmarkStart w:id="4363" w:name="_Toc256338374"/>
      <w:bookmarkStart w:id="4364" w:name="_Toc256340327"/>
      <w:bookmarkStart w:id="4365" w:name="_Toc261194725"/>
      <w:bookmarkStart w:id="4366" w:name="_Toc445896010"/>
      <w:bookmarkStart w:id="4367" w:name="_Toc448060104"/>
      <w:r w:rsidRPr="001C61F1">
        <w:rPr>
          <w:rFonts w:eastAsia="MS Mincho" w:hint="cs"/>
          <w:rtl/>
        </w:rPr>
        <w:t>باب (20): ازدواج نمودن در ماه شوال</w:t>
      </w:r>
      <w:bookmarkEnd w:id="4363"/>
      <w:bookmarkEnd w:id="4364"/>
      <w:bookmarkEnd w:id="4365"/>
      <w:bookmarkEnd w:id="4366"/>
      <w:bookmarkEnd w:id="4367"/>
    </w:p>
    <w:p w:rsidR="001C7CAE" w:rsidRPr="00423AB6" w:rsidRDefault="00A13875" w:rsidP="00BF4C91">
      <w:pPr>
        <w:pStyle w:val="PlainText"/>
        <w:widowControl w:val="0"/>
        <w:bidi/>
        <w:ind w:firstLine="284"/>
        <w:jc w:val="both"/>
        <w:rPr>
          <w:rStyle w:val="Char3"/>
          <w:rFonts w:eastAsia="MS Mincho"/>
          <w:rtl/>
        </w:rPr>
      </w:pPr>
      <w:r w:rsidRPr="00E53D38">
        <w:rPr>
          <w:rStyle w:val="Char4"/>
          <w:rFonts w:eastAsia="MS Mincho" w:hint="cs"/>
          <w:rtl/>
        </w:rPr>
        <w:t>822</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تَزَوَّجَنِي رَسُولُ اللَّهِ</w:t>
      </w:r>
      <w:r w:rsidR="00D42469" w:rsidRPr="00D42469">
        <w:rPr>
          <w:rStyle w:val="Char3"/>
          <w:rFonts w:eastAsia="MS Mincho" w:cs="CTraditional Arabic"/>
          <w:rtl/>
        </w:rPr>
        <w:t xml:space="preserve"> ص </w:t>
      </w:r>
      <w:r w:rsidR="001C7CAE" w:rsidRPr="00423AB6">
        <w:rPr>
          <w:rStyle w:val="Char3"/>
          <w:rFonts w:eastAsia="MS Mincho"/>
          <w:rtl/>
        </w:rPr>
        <w:t>فِي شَوَّالٍ</w:t>
      </w:r>
      <w:r w:rsidR="001C7CAE" w:rsidRPr="00423AB6">
        <w:rPr>
          <w:rStyle w:val="Char3"/>
          <w:rFonts w:eastAsia="MS Mincho" w:hint="cs"/>
          <w:rtl/>
        </w:rPr>
        <w:t>،</w:t>
      </w:r>
      <w:r w:rsidR="001C7CAE" w:rsidRPr="00423AB6">
        <w:rPr>
          <w:rStyle w:val="Char3"/>
          <w:rFonts w:eastAsia="MS Mincho"/>
          <w:rtl/>
        </w:rPr>
        <w:t xml:space="preserve"> وَبَنَى بِي فِي شَوَّالٍ</w:t>
      </w:r>
      <w:r w:rsidR="001C7CAE" w:rsidRPr="00423AB6">
        <w:rPr>
          <w:rStyle w:val="Char3"/>
          <w:rFonts w:eastAsia="MS Mincho" w:hint="cs"/>
          <w:rtl/>
        </w:rPr>
        <w:t>،</w:t>
      </w:r>
      <w:r w:rsidR="001C7CAE" w:rsidRPr="00423AB6">
        <w:rPr>
          <w:rStyle w:val="Char3"/>
          <w:rFonts w:eastAsia="MS Mincho"/>
          <w:rtl/>
        </w:rPr>
        <w:t xml:space="preserve"> فَأَيُّ نِسَاءِ رَسُولِ اللَّهِ</w:t>
      </w:r>
      <w:r w:rsidR="00D42469" w:rsidRPr="00D42469">
        <w:rPr>
          <w:rStyle w:val="Char3"/>
          <w:rFonts w:eastAsia="MS Mincho" w:cs="CTraditional Arabic"/>
          <w:rtl/>
        </w:rPr>
        <w:t xml:space="preserve"> ص </w:t>
      </w:r>
      <w:r w:rsidR="001C7CAE" w:rsidRPr="00423AB6">
        <w:rPr>
          <w:rStyle w:val="Char3"/>
          <w:rFonts w:eastAsia="MS Mincho"/>
          <w:rtl/>
        </w:rPr>
        <w:t>كَانَ أَحْظَى عِنْدَهُ مِنِّي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وَكَانَتْ عَائِشَةُ تَسْتَحِبُّ أَنْ تُدْخِلَ نِسَاءَهَا فِي شَوَّالٍ</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1423</w:t>
      </w:r>
      <w:r w:rsidR="00060808" w:rsidRPr="00060808">
        <w:rPr>
          <w:rStyle w:val="Char4"/>
          <w:rFonts w:eastAsia="MS Mincho" w:hint="cs"/>
          <w:rtl/>
        </w:rPr>
        <w:t>)</w:t>
      </w:r>
    </w:p>
    <w:p w:rsidR="001C7CAE" w:rsidRPr="002E320E" w:rsidRDefault="00060808" w:rsidP="00BF4C9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ماه شوال مرا نکاح نمود و در ماه شوال مرا به خانه‌ی‌ خود برد؛ کدام یک از همسران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نزد آنحضرت</w:t>
      </w:r>
      <w:r w:rsidR="00D42469" w:rsidRPr="00D42469">
        <w:rPr>
          <w:rStyle w:val="Char4"/>
          <w:rFonts w:eastAsia="MS Mincho" w:cs="CTraditional Arabic" w:hint="cs"/>
          <w:rtl/>
        </w:rPr>
        <w:t xml:space="preserve"> ص </w:t>
      </w:r>
      <w:r w:rsidR="001C7CAE" w:rsidRPr="002E320E">
        <w:rPr>
          <w:rStyle w:val="Char4"/>
          <w:rFonts w:eastAsia="MS Mincho" w:hint="cs"/>
          <w:rtl/>
        </w:rPr>
        <w:t>جایگاهی بهتر از جایگاه من داشت؟</w:t>
      </w:r>
    </w:p>
    <w:p w:rsidR="001C7CAE" w:rsidRPr="002E320E" w:rsidRDefault="001C7CAE" w:rsidP="00E53D38">
      <w:pPr>
        <w:pStyle w:val="PlainText"/>
        <w:widowControl w:val="0"/>
        <w:bidi/>
        <w:ind w:firstLine="284"/>
        <w:jc w:val="both"/>
        <w:rPr>
          <w:rStyle w:val="Char4"/>
          <w:rFonts w:eastAsia="MS Mincho"/>
          <w:rtl/>
        </w:rPr>
      </w:pPr>
      <w:r w:rsidRPr="002E320E">
        <w:rPr>
          <w:rStyle w:val="Char4"/>
          <w:rFonts w:eastAsia="MS Mincho" w:hint="cs"/>
          <w:rtl/>
        </w:rPr>
        <w:t>راوی از عایشه</w:t>
      </w:r>
      <w:r w:rsidR="00D42469" w:rsidRPr="00D42469">
        <w:rPr>
          <w:rStyle w:val="Char4"/>
          <w:rFonts w:eastAsia="MS Mincho" w:cs="CTraditional Arabic" w:hint="cs"/>
          <w:rtl/>
        </w:rPr>
        <w:t xml:space="preserve"> ل </w:t>
      </w:r>
      <w:r w:rsidRPr="002E320E">
        <w:rPr>
          <w:rStyle w:val="Char4"/>
          <w:rFonts w:eastAsia="MS Mincho" w:hint="cs"/>
          <w:rtl/>
        </w:rPr>
        <w:t>می‌گوید: همچنین عایشه</w:t>
      </w:r>
      <w:r w:rsidR="00D42469" w:rsidRPr="00D42469">
        <w:rPr>
          <w:rStyle w:val="Char4"/>
          <w:rFonts w:eastAsia="MS Mincho" w:cs="CTraditional Arabic" w:hint="cs"/>
          <w:rtl/>
        </w:rPr>
        <w:t xml:space="preserve"> ل </w:t>
      </w:r>
      <w:r w:rsidRPr="002E320E">
        <w:rPr>
          <w:rStyle w:val="Char4"/>
          <w:rFonts w:eastAsia="MS Mincho" w:hint="cs"/>
          <w:rtl/>
        </w:rPr>
        <w:t xml:space="preserve">مستحب می‌دانست که زنان فامیلش را در ماه شوال به خانه‌ی‌ شوهر بفرستد. </w:t>
      </w:r>
    </w:p>
    <w:p w:rsidR="001C7CAE" w:rsidRPr="008972BC" w:rsidRDefault="001C7CAE" w:rsidP="001C7CAE">
      <w:pPr>
        <w:pStyle w:val="a2"/>
        <w:rPr>
          <w:rFonts w:eastAsia="MS Mincho"/>
          <w:rtl/>
        </w:rPr>
      </w:pPr>
      <w:bookmarkStart w:id="4368" w:name="_Toc256338375"/>
      <w:bookmarkStart w:id="4369" w:name="_Toc256340328"/>
      <w:bookmarkStart w:id="4370" w:name="_Toc261194726"/>
      <w:bookmarkStart w:id="4371" w:name="_Toc445896011"/>
      <w:bookmarkStart w:id="4372" w:name="_Toc448060105"/>
      <w:r w:rsidRPr="008972BC">
        <w:rPr>
          <w:rFonts w:eastAsia="MS Mincho" w:hint="cs"/>
          <w:rtl/>
        </w:rPr>
        <w:t>باب (21): ولیمه در ازدواج</w:t>
      </w:r>
      <w:bookmarkEnd w:id="4368"/>
      <w:bookmarkEnd w:id="4369"/>
      <w:bookmarkEnd w:id="4370"/>
      <w:bookmarkEnd w:id="4371"/>
      <w:bookmarkEnd w:id="4372"/>
    </w:p>
    <w:p w:rsidR="001C7CAE" w:rsidRPr="00423AB6" w:rsidRDefault="00A13875" w:rsidP="00E53D38">
      <w:pPr>
        <w:pStyle w:val="PlainText"/>
        <w:widowControl w:val="0"/>
        <w:bidi/>
        <w:ind w:firstLine="284"/>
        <w:jc w:val="both"/>
        <w:rPr>
          <w:rStyle w:val="Char3"/>
          <w:rFonts w:eastAsia="MS Mincho"/>
          <w:rtl/>
        </w:rPr>
      </w:pPr>
      <w:r w:rsidRPr="00E53D38">
        <w:rPr>
          <w:rStyle w:val="Char4"/>
          <w:rFonts w:eastAsia="MS Mincho" w:hint="cs"/>
          <w:rtl/>
        </w:rPr>
        <w:t>823</w:t>
      </w:r>
      <w:r w:rsidR="00E53D38" w:rsidRPr="00E53D38">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أَنَس</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مَالِكٍ</w:t>
      </w:r>
      <w:r w:rsidR="001C7CAE" w:rsidRPr="00423AB6">
        <w:rPr>
          <w:rStyle w:val="Char3"/>
          <w:rFonts w:eastAsia="MS Mincho" w:hint="cs"/>
          <w:rtl/>
        </w:rPr>
        <w:t xml:space="preserve"> </w:t>
      </w:r>
      <w:r w:rsidR="005F483A" w:rsidRPr="005F483A">
        <w:rPr>
          <w:rStyle w:val="Char3"/>
          <w:rFonts w:eastAsia="MS Mincho" w:cs="CTraditional Arabic" w:hint="eastAsia"/>
          <w:rtl/>
        </w:rPr>
        <w:t>س</w:t>
      </w:r>
      <w:r w:rsidR="001C7CAE" w:rsidRPr="00423AB6">
        <w:rPr>
          <w:rStyle w:val="Char3"/>
          <w:rFonts w:eastAsia="MS Mincho"/>
          <w:rtl/>
        </w:rPr>
        <w:t xml:space="preserve"> </w:t>
      </w:r>
      <w:r w:rsidR="001C7CAE" w:rsidRPr="00423AB6">
        <w:rPr>
          <w:rStyle w:val="Char3"/>
          <w:rFonts w:eastAsia="MS Mincho" w:hint="cs"/>
          <w:rtl/>
        </w:rPr>
        <w:t>قال:</w:t>
      </w:r>
      <w:r w:rsidR="001C7CAE" w:rsidRPr="00423AB6">
        <w:rPr>
          <w:rStyle w:val="Char3"/>
          <w:rFonts w:eastAsia="MS Mincho"/>
          <w:rtl/>
        </w:rPr>
        <w:t xml:space="preserve"> مَا أَوْلَمَ رَسُولُ اللَّهِ</w:t>
      </w:r>
      <w:r w:rsidR="00D42469" w:rsidRPr="00D42469">
        <w:rPr>
          <w:rStyle w:val="Char3"/>
          <w:rFonts w:eastAsia="MS Mincho" w:cs="CTraditional Arabic"/>
          <w:rtl/>
        </w:rPr>
        <w:t xml:space="preserve"> ص </w:t>
      </w:r>
      <w:r w:rsidR="001C7CAE" w:rsidRPr="00423AB6">
        <w:rPr>
          <w:rStyle w:val="Char3"/>
          <w:rFonts w:eastAsia="MS Mincho"/>
          <w:rtl/>
        </w:rPr>
        <w:t>عَلَى امْرَأَةٍ مِنْ نِسَائِهِ أَكْثَرَ أَوْ أَفْضَلَ مِمَّا أَوْلَمَ عَلَى زَيْنَبَ</w:t>
      </w:r>
      <w:r w:rsidR="001C7CAE" w:rsidRPr="00423AB6">
        <w:rPr>
          <w:rStyle w:val="Char3"/>
          <w:rFonts w:eastAsia="MS Mincho" w:hint="cs"/>
          <w:rtl/>
        </w:rPr>
        <w:t>،</w:t>
      </w:r>
      <w:r w:rsidR="001C7CAE" w:rsidRPr="00423AB6">
        <w:rPr>
          <w:rStyle w:val="Char3"/>
          <w:rFonts w:eastAsia="MS Mincho"/>
          <w:rtl/>
        </w:rPr>
        <w:t xml:space="preserve"> فَقَالَ ثَابِتٌ الْبُنَانِيُّ</w:t>
      </w:r>
      <w:r w:rsidR="001C7CAE" w:rsidRPr="00423AB6">
        <w:rPr>
          <w:rStyle w:val="Char3"/>
          <w:rFonts w:eastAsia="MS Mincho" w:hint="cs"/>
          <w:rtl/>
        </w:rPr>
        <w:t>:</w:t>
      </w:r>
      <w:r w:rsidR="001C7CAE" w:rsidRPr="00423AB6">
        <w:rPr>
          <w:rStyle w:val="Char3"/>
          <w:rFonts w:eastAsia="MS Mincho"/>
          <w:rtl/>
        </w:rPr>
        <w:t xml:space="preserve"> بِمَا أَوْلَمَ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أَطْعَمَهُمْ خُبْزًا وَلَحْمًا حَتَّى تَرَكُوهُ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1428</w:t>
      </w:r>
      <w:r w:rsidR="00060808" w:rsidRPr="00060808">
        <w:rPr>
          <w:rStyle w:val="Char4"/>
          <w:rFonts w:eastAsia="MS Mincho" w:hint="cs"/>
          <w:rtl/>
        </w:rPr>
        <w:t>)</w:t>
      </w:r>
    </w:p>
    <w:p w:rsidR="001C7CAE" w:rsidRPr="002E320E" w:rsidRDefault="00060808" w:rsidP="00E53D3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برای هیچ یک از همسرانش، ولیمه‌ای بهتر و بیشتر از ولیمه‌ی‌ زینب نداد. ثابت بنانی پرسید: برای زینب چه ولیمه داد؟ انس</w:t>
      </w:r>
      <w:r w:rsidR="00D42469" w:rsidRPr="00D42469">
        <w:rPr>
          <w:rStyle w:val="Char4"/>
          <w:rFonts w:eastAsia="MS Mincho" w:cs="CTraditional Arabic" w:hint="cs"/>
          <w:rtl/>
        </w:rPr>
        <w:t xml:space="preserve"> س </w:t>
      </w:r>
      <w:r w:rsidR="001C7CAE" w:rsidRPr="002E320E">
        <w:rPr>
          <w:rStyle w:val="Char4"/>
          <w:rFonts w:eastAsia="MS Mincho" w:hint="cs"/>
          <w:rtl/>
        </w:rPr>
        <w:t>جواب داد: به مردم به اندازه‌ای نان و گوشت داد که سیر کردند و رفتند.</w:t>
      </w:r>
    </w:p>
    <w:p w:rsidR="001C7CAE" w:rsidRPr="00423AB6" w:rsidRDefault="00A13875" w:rsidP="00E53D38">
      <w:pPr>
        <w:pStyle w:val="PlainText"/>
        <w:widowControl w:val="0"/>
        <w:bidi/>
        <w:ind w:firstLine="284"/>
        <w:jc w:val="both"/>
        <w:rPr>
          <w:rStyle w:val="Char3"/>
          <w:rFonts w:eastAsia="MS Mincho"/>
          <w:rtl/>
        </w:rPr>
      </w:pPr>
      <w:r w:rsidRPr="00E53D38">
        <w:rPr>
          <w:rStyle w:val="Char4"/>
          <w:rFonts w:eastAsia="MS Mincho" w:hint="cs"/>
          <w:rtl/>
        </w:rPr>
        <w:t>824</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أَنَسِ بْنِ مَالِكٍ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تَزَوَّجَ رَسُولُ اللَّهِ</w:t>
      </w:r>
      <w:r w:rsidR="00D42469" w:rsidRPr="00D42469">
        <w:rPr>
          <w:rStyle w:val="Char3"/>
          <w:rFonts w:eastAsia="MS Mincho" w:cs="CTraditional Arabic"/>
          <w:rtl/>
        </w:rPr>
        <w:t xml:space="preserve"> ص </w:t>
      </w:r>
      <w:r w:rsidR="001C7CAE" w:rsidRPr="00423AB6">
        <w:rPr>
          <w:rStyle w:val="Char3"/>
          <w:rFonts w:eastAsia="MS Mincho"/>
          <w:rtl/>
        </w:rPr>
        <w:t>فَدَخَلَ بِأَهْلِهِ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فَصَنَعَتْ أُمی‌</w:t>
      </w:r>
      <w:r w:rsidR="001C7CAE" w:rsidRPr="00423AB6">
        <w:rPr>
          <w:rStyle w:val="Char3"/>
          <w:rFonts w:eastAsia="MS Mincho" w:hint="cs"/>
          <w:rtl/>
        </w:rPr>
        <w:t xml:space="preserve"> </w:t>
      </w:r>
      <w:r w:rsidR="001C7CAE" w:rsidRPr="00423AB6">
        <w:rPr>
          <w:rStyle w:val="Char3"/>
          <w:rFonts w:eastAsia="MS Mincho"/>
          <w:rtl/>
        </w:rPr>
        <w:t>أُمُّ سُلَيْمٍ حَيْسًا</w:t>
      </w:r>
      <w:r w:rsidR="001C7CAE" w:rsidRPr="00423AB6">
        <w:rPr>
          <w:rStyle w:val="Char3"/>
          <w:rFonts w:eastAsia="MS Mincho" w:hint="cs"/>
          <w:rtl/>
        </w:rPr>
        <w:t>،</w:t>
      </w:r>
      <w:r w:rsidR="001C7CAE" w:rsidRPr="00423AB6">
        <w:rPr>
          <w:rStyle w:val="Char3"/>
          <w:rFonts w:eastAsia="MS Mincho"/>
          <w:rtl/>
        </w:rPr>
        <w:t xml:space="preserve"> فَجَعَلَتْهُ فِي تَوْرٍ</w:t>
      </w:r>
      <w:r w:rsidR="001C7CAE" w:rsidRPr="00423AB6">
        <w:rPr>
          <w:rStyle w:val="Char3"/>
          <w:rFonts w:eastAsia="MS Mincho" w:hint="cs"/>
          <w:rtl/>
        </w:rPr>
        <w:t>،</w:t>
      </w:r>
      <w:r w:rsidR="001C7CAE" w:rsidRPr="00423AB6">
        <w:rPr>
          <w:rStyle w:val="Char3"/>
          <w:rFonts w:eastAsia="MS Mincho"/>
          <w:rtl/>
        </w:rPr>
        <w:t xml:space="preserve"> فَقَالَتْ</w:t>
      </w:r>
      <w:r w:rsidR="001C7CAE" w:rsidRPr="00423AB6">
        <w:rPr>
          <w:rStyle w:val="Char3"/>
          <w:rFonts w:eastAsia="MS Mincho" w:hint="cs"/>
          <w:rtl/>
        </w:rPr>
        <w:t>:</w:t>
      </w:r>
      <w:r w:rsidR="001C7CAE" w:rsidRPr="00423AB6">
        <w:rPr>
          <w:rStyle w:val="Char3"/>
          <w:rFonts w:eastAsia="MS Mincho"/>
          <w:rtl/>
        </w:rPr>
        <w:t xml:space="preserve"> يَا أَنَسُ</w:t>
      </w:r>
      <w:r w:rsidR="001C7CAE" w:rsidRPr="00423AB6">
        <w:rPr>
          <w:rStyle w:val="Char3"/>
          <w:rFonts w:eastAsia="MS Mincho" w:hint="cs"/>
          <w:rtl/>
        </w:rPr>
        <w:t xml:space="preserve">، </w:t>
      </w:r>
      <w:r w:rsidR="001C7CAE" w:rsidRPr="00423AB6">
        <w:rPr>
          <w:rStyle w:val="Char3"/>
          <w:rFonts w:eastAsia="MS Mincho"/>
          <w:rtl/>
        </w:rPr>
        <w:t xml:space="preserve">اذْهَبْ بِهَذَا إِلَى رَسُولِ اللَّهِ </w:t>
      </w:r>
      <w:r w:rsidR="001C7CAE" w:rsidRPr="00A52D31">
        <w:rPr>
          <w:rFonts w:ascii="AGA Arabesque" w:eastAsia="MS Mincho" w:hAnsi="AGA Arabesque" w:cs="CTraditional Arabic" w:hint="cs"/>
          <w:sz w:val="30"/>
          <w:szCs w:val="27"/>
          <w:rtl/>
        </w:rPr>
        <w:t>ص</w:t>
      </w:r>
      <w:r w:rsidR="001C7CAE" w:rsidRPr="00423AB6">
        <w:rPr>
          <w:rStyle w:val="Char3"/>
          <w:rFonts w:eastAsia="MS Mincho" w:hint="cs"/>
          <w:rtl/>
        </w:rPr>
        <w:t xml:space="preserve">، </w:t>
      </w:r>
      <w:r w:rsidR="001C7CAE" w:rsidRPr="00423AB6">
        <w:rPr>
          <w:rStyle w:val="Char3"/>
          <w:rFonts w:eastAsia="MS Mincho"/>
          <w:rtl/>
        </w:rPr>
        <w:t>فَقُلْ</w:t>
      </w:r>
      <w:r w:rsidR="001C7CAE" w:rsidRPr="00423AB6">
        <w:rPr>
          <w:rStyle w:val="Char3"/>
          <w:rFonts w:eastAsia="MS Mincho" w:hint="cs"/>
          <w:rtl/>
        </w:rPr>
        <w:t>:</w:t>
      </w:r>
      <w:r w:rsidR="001C7CAE" w:rsidRPr="00423AB6">
        <w:rPr>
          <w:rStyle w:val="Char3"/>
          <w:rFonts w:eastAsia="MS Mincho"/>
          <w:rtl/>
        </w:rPr>
        <w:t xml:space="preserve"> بَعَثَتْ بِهَذَا إِلَيْكَ أُمِّي</w:t>
      </w:r>
      <w:r w:rsidR="001C7CAE" w:rsidRPr="00423AB6">
        <w:rPr>
          <w:rStyle w:val="Char3"/>
          <w:rFonts w:eastAsia="MS Mincho" w:hint="cs"/>
          <w:rtl/>
        </w:rPr>
        <w:t>،</w:t>
      </w:r>
      <w:r w:rsidR="001C7CAE" w:rsidRPr="00423AB6">
        <w:rPr>
          <w:rStyle w:val="Char3"/>
          <w:rFonts w:eastAsia="MS Mincho"/>
          <w:rtl/>
        </w:rPr>
        <w:t xml:space="preserve"> وَهِيَ تُقْرِئُكَ السَّلا</w:t>
      </w:r>
      <w:r w:rsidR="001C7CAE" w:rsidRPr="00423AB6">
        <w:rPr>
          <w:rStyle w:val="Char3"/>
          <w:rFonts w:eastAsia="MS Mincho" w:hint="cs"/>
          <w:rtl/>
        </w:rPr>
        <w:t>َ</w:t>
      </w:r>
      <w:r w:rsidR="001C7CAE" w:rsidRPr="00423AB6">
        <w:rPr>
          <w:rStyle w:val="Char3"/>
          <w:rFonts w:eastAsia="MS Mincho"/>
          <w:rtl/>
        </w:rPr>
        <w:t>مَ وَتَقُولُ</w:t>
      </w:r>
      <w:r w:rsidR="001C7CAE" w:rsidRPr="00423AB6">
        <w:rPr>
          <w:rStyle w:val="Char3"/>
          <w:rFonts w:eastAsia="MS Mincho" w:hint="cs"/>
          <w:rtl/>
        </w:rPr>
        <w:t>:</w:t>
      </w:r>
      <w:r w:rsidR="001C7CAE" w:rsidRPr="00423AB6">
        <w:rPr>
          <w:rStyle w:val="Char3"/>
          <w:rFonts w:eastAsia="MS Mincho"/>
          <w:rtl/>
        </w:rPr>
        <w:t xml:space="preserve"> إِنَّ هَذَا لَكَ مِنَّا قَلِيلٌ يَا رَسُولَ اللَّهِ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فَذَهَبْتُ بِهَا إِلَى رَسُولِ اللَّهِ</w:t>
      </w:r>
      <w:r w:rsidR="00D42469" w:rsidRPr="00D42469">
        <w:rPr>
          <w:rStyle w:val="Char3"/>
          <w:rFonts w:eastAsia="MS Mincho" w:cs="CTraditional Arabic"/>
          <w:rtl/>
        </w:rPr>
        <w:t xml:space="preserve"> ص </w:t>
      </w:r>
      <w:r w:rsidR="001C7CAE" w:rsidRPr="00423AB6">
        <w:rPr>
          <w:rStyle w:val="Char3"/>
          <w:rFonts w:eastAsia="MS Mincho"/>
          <w:rtl/>
        </w:rPr>
        <w:t>فَقُلْتُ</w:t>
      </w:r>
      <w:r w:rsidR="001C7CAE" w:rsidRPr="00423AB6">
        <w:rPr>
          <w:rStyle w:val="Char3"/>
          <w:rFonts w:eastAsia="MS Mincho" w:hint="cs"/>
          <w:rtl/>
        </w:rPr>
        <w:t>:</w:t>
      </w:r>
      <w:r w:rsidR="001C7CAE" w:rsidRPr="00423AB6">
        <w:rPr>
          <w:rStyle w:val="Char3"/>
          <w:rFonts w:eastAsia="MS Mincho"/>
          <w:rtl/>
        </w:rPr>
        <w:t xml:space="preserve"> إِنَّ أُمی‌تُقْرِئُكَ السَّلا</w:t>
      </w:r>
      <w:r w:rsidR="001C7CAE" w:rsidRPr="00423AB6">
        <w:rPr>
          <w:rStyle w:val="Char3"/>
          <w:rFonts w:eastAsia="MS Mincho" w:hint="cs"/>
          <w:rtl/>
        </w:rPr>
        <w:t>َ</w:t>
      </w:r>
      <w:r w:rsidR="001C7CAE" w:rsidRPr="00423AB6">
        <w:rPr>
          <w:rStyle w:val="Char3"/>
          <w:rFonts w:eastAsia="MS Mincho"/>
          <w:rtl/>
        </w:rPr>
        <w:t>مَ وَتَقُولُ</w:t>
      </w:r>
      <w:r w:rsidR="001C7CAE" w:rsidRPr="00423AB6">
        <w:rPr>
          <w:rStyle w:val="Char3"/>
          <w:rFonts w:eastAsia="MS Mincho" w:hint="cs"/>
          <w:rtl/>
        </w:rPr>
        <w:t>:</w:t>
      </w:r>
      <w:r w:rsidR="001C7CAE" w:rsidRPr="00423AB6">
        <w:rPr>
          <w:rStyle w:val="Char3"/>
          <w:rFonts w:eastAsia="MS Mincho"/>
          <w:rtl/>
        </w:rPr>
        <w:t xml:space="preserve"> إِنَّ هَذَا لَكَ مِنَّا قَلِيلٌ يَا رَسُولَ اللَّهِ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ضَعْهُ</w:t>
      </w:r>
      <w:r w:rsidR="001C7CAE" w:rsidRPr="00423AB6">
        <w:rPr>
          <w:rStyle w:val="Char3"/>
          <w:rFonts w:eastAsia="MS Mincho" w:hint="cs"/>
          <w:rtl/>
        </w:rPr>
        <w:t>».</w:t>
      </w:r>
      <w:r w:rsidR="001C7CAE" w:rsidRPr="00423AB6">
        <w:rPr>
          <w:rStyle w:val="Char3"/>
          <w:rFonts w:eastAsia="MS Mincho"/>
          <w:rtl/>
        </w:rPr>
        <w:t xml:space="preserve"> ثُمَّ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اذْهَبْ فَادْعُ لِي فُلا</w:t>
      </w:r>
      <w:r w:rsidR="001C7CAE" w:rsidRPr="00423AB6">
        <w:rPr>
          <w:rStyle w:val="Char3"/>
          <w:rFonts w:eastAsia="MS Mincho" w:hint="cs"/>
          <w:rtl/>
        </w:rPr>
        <w:t>َ</w:t>
      </w:r>
      <w:r w:rsidR="001C7CAE" w:rsidRPr="00423AB6">
        <w:rPr>
          <w:rStyle w:val="Char3"/>
          <w:rFonts w:eastAsia="MS Mincho"/>
          <w:rtl/>
        </w:rPr>
        <w:t>نًا وَفُلا</w:t>
      </w:r>
      <w:r w:rsidR="001C7CAE" w:rsidRPr="00423AB6">
        <w:rPr>
          <w:rStyle w:val="Char3"/>
          <w:rFonts w:eastAsia="MS Mincho" w:hint="cs"/>
          <w:rtl/>
        </w:rPr>
        <w:t>َ</w:t>
      </w:r>
      <w:r w:rsidR="001C7CAE" w:rsidRPr="00423AB6">
        <w:rPr>
          <w:rStyle w:val="Char3"/>
          <w:rFonts w:eastAsia="MS Mincho"/>
          <w:rtl/>
        </w:rPr>
        <w:t>نًا وَفُلا</w:t>
      </w:r>
      <w:r w:rsidR="001C7CAE" w:rsidRPr="00423AB6">
        <w:rPr>
          <w:rStyle w:val="Char3"/>
          <w:rFonts w:eastAsia="MS Mincho" w:hint="cs"/>
          <w:rtl/>
        </w:rPr>
        <w:t>َ</w:t>
      </w:r>
      <w:r w:rsidR="001C7CAE" w:rsidRPr="00423AB6">
        <w:rPr>
          <w:rStyle w:val="Char3"/>
          <w:rFonts w:eastAsia="MS Mincho"/>
          <w:rtl/>
        </w:rPr>
        <w:t>نًا</w:t>
      </w:r>
      <w:r w:rsidR="001C7CAE" w:rsidRPr="00423AB6">
        <w:rPr>
          <w:rStyle w:val="Char3"/>
          <w:rFonts w:eastAsia="MS Mincho" w:hint="cs"/>
          <w:rtl/>
        </w:rPr>
        <w:t>،</w:t>
      </w:r>
      <w:r w:rsidR="001C7CAE" w:rsidRPr="00423AB6">
        <w:rPr>
          <w:rStyle w:val="Char3"/>
          <w:rFonts w:eastAsia="MS Mincho"/>
          <w:rtl/>
        </w:rPr>
        <w:t xml:space="preserve"> وَمَنْ لَقِيتَ</w:t>
      </w:r>
      <w:r w:rsidR="001C7CAE" w:rsidRPr="00423AB6">
        <w:rPr>
          <w:rStyle w:val="Char3"/>
          <w:rFonts w:eastAsia="MS Mincho" w:hint="cs"/>
          <w:rtl/>
        </w:rPr>
        <w:t>».</w:t>
      </w:r>
      <w:r w:rsidR="001C7CAE" w:rsidRPr="00423AB6">
        <w:rPr>
          <w:rStyle w:val="Char3"/>
          <w:rFonts w:eastAsia="MS Mincho"/>
          <w:rtl/>
        </w:rPr>
        <w:t xml:space="preserve"> وَسَمَّى رِجَالا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فَدَعَوْتُ مَنْ سَمَّى وَمَنْ لَقِيتُ</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قُلْتُ لأ</w:t>
      </w:r>
      <w:r w:rsidR="001C7CAE" w:rsidRPr="00423AB6">
        <w:rPr>
          <w:rStyle w:val="Char3"/>
          <w:rFonts w:eastAsia="MS Mincho" w:hint="cs"/>
          <w:rtl/>
        </w:rPr>
        <w:t>ِ</w:t>
      </w:r>
      <w:r w:rsidR="001C7CAE" w:rsidRPr="00423AB6">
        <w:rPr>
          <w:rStyle w:val="Char3"/>
          <w:rFonts w:eastAsia="MS Mincho"/>
          <w:rtl/>
        </w:rPr>
        <w:t>َنَسٍ</w:t>
      </w:r>
      <w:r w:rsidR="001C7CAE" w:rsidRPr="00423AB6">
        <w:rPr>
          <w:rStyle w:val="Char3"/>
          <w:rFonts w:eastAsia="MS Mincho" w:hint="cs"/>
          <w:rtl/>
        </w:rPr>
        <w:t>:</w:t>
      </w:r>
      <w:r w:rsidR="001C7CAE" w:rsidRPr="00423AB6">
        <w:rPr>
          <w:rStyle w:val="Char3"/>
          <w:rFonts w:eastAsia="MS Mincho"/>
          <w:rtl/>
        </w:rPr>
        <w:t xml:space="preserve"> عَدَدَ كَمْ كَانُوا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زُهَاءَ ثَلا</w:t>
      </w:r>
      <w:r w:rsidR="001C7CAE" w:rsidRPr="00423AB6">
        <w:rPr>
          <w:rStyle w:val="Char3"/>
          <w:rFonts w:eastAsia="MS Mincho" w:hint="cs"/>
          <w:rtl/>
        </w:rPr>
        <w:t>َ</w:t>
      </w:r>
      <w:r w:rsidR="001C7CAE" w:rsidRPr="00423AB6">
        <w:rPr>
          <w:rStyle w:val="Char3"/>
          <w:rFonts w:eastAsia="MS Mincho"/>
          <w:rtl/>
        </w:rPr>
        <w:t>ثِ مِائَةٍ</w:t>
      </w:r>
      <w:r w:rsidR="001C7CAE" w:rsidRPr="00423AB6">
        <w:rPr>
          <w:rStyle w:val="Char3"/>
          <w:rFonts w:eastAsia="MS Mincho" w:hint="cs"/>
          <w:rtl/>
        </w:rPr>
        <w:t>،</w:t>
      </w:r>
      <w:r w:rsidR="001C7CAE" w:rsidRPr="00423AB6">
        <w:rPr>
          <w:rStyle w:val="Char3"/>
          <w:rFonts w:eastAsia="MS Mincho"/>
          <w:rtl/>
        </w:rPr>
        <w:t xml:space="preserve"> وَقَالَ لِي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يَا أَنَسُ هَاتِ التَّوْرَ</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فَدَخَلُوا حَتَّى امْتَلأَتْ الصُّفَّةُ وَالْحُجْرَةُ</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2E320E">
        <w:rPr>
          <w:rStyle w:val="Char4"/>
          <w:rFonts w:eastAsia="MS Mincho"/>
          <w:rtl/>
        </w:rPr>
        <w:t>:</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لِيَتَحَلَّقْ عَشَرَةٌ عَشَرَةٌ وَلْيَأْكُلْ كُلُّ إِنْسَانٍ مِمَّا يَلِيهِ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فَأَكَلُوا حَتَّى شَبِعُوا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فَخَرَجَتْ طَائِفَةٌ وَدَخَلَتْ طَائِفَةٌ حَتَّى أَكَلُوا كُلُّهُمْ</w:t>
      </w:r>
      <w:r w:rsidR="001C7CAE" w:rsidRPr="00423AB6">
        <w:rPr>
          <w:rStyle w:val="Char3"/>
          <w:rFonts w:eastAsia="MS Mincho" w:hint="cs"/>
          <w:rtl/>
        </w:rPr>
        <w:t>،</w:t>
      </w:r>
      <w:r w:rsidR="001C7CAE" w:rsidRPr="00423AB6">
        <w:rPr>
          <w:rStyle w:val="Char3"/>
          <w:rFonts w:eastAsia="MS Mincho"/>
          <w:rtl/>
        </w:rPr>
        <w:t xml:space="preserve"> فَقَالَ لِي</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يَا أَنَسُ</w:t>
      </w:r>
      <w:r w:rsidR="001C7CAE" w:rsidRPr="00423AB6">
        <w:rPr>
          <w:rStyle w:val="Char3"/>
          <w:rFonts w:eastAsia="MS Mincho" w:hint="cs"/>
          <w:rtl/>
        </w:rPr>
        <w:t>!</w:t>
      </w:r>
      <w:r w:rsidR="001C7CAE" w:rsidRPr="00423AB6">
        <w:rPr>
          <w:rStyle w:val="Char3"/>
          <w:rFonts w:eastAsia="MS Mincho"/>
          <w:rtl/>
        </w:rPr>
        <w:t xml:space="preserve"> ارْفَعْ</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فَرَفَعْتُ</w:t>
      </w:r>
      <w:r w:rsidR="001C7CAE" w:rsidRPr="00423AB6">
        <w:rPr>
          <w:rStyle w:val="Char3"/>
          <w:rFonts w:eastAsia="MS Mincho" w:hint="cs"/>
          <w:rtl/>
        </w:rPr>
        <w:t>،</w:t>
      </w:r>
      <w:r w:rsidR="001C7CAE" w:rsidRPr="00423AB6">
        <w:rPr>
          <w:rStyle w:val="Char3"/>
          <w:rFonts w:eastAsia="MS Mincho"/>
          <w:rtl/>
        </w:rPr>
        <w:t xml:space="preserve"> فَمَا أَدْرِي حِينَ وَضَعْتُ كَانَ أَكْثَرَ أَمْ حِينَ رَفَعْتُ</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وَجَلَسَ طَوَائِفُ مِنْهُمْ يَتَحَدَّثُونَ فِي بَيْتِ رَسُولِ اللَّهِ</w:t>
      </w:r>
      <w:r w:rsidR="00D42469" w:rsidRPr="00D42469">
        <w:rPr>
          <w:rStyle w:val="Char3"/>
          <w:rFonts w:eastAsia="MS Mincho" w:cs="CTraditional Arabic"/>
          <w:rtl/>
        </w:rPr>
        <w:t xml:space="preserve"> ص </w:t>
      </w:r>
      <w:r w:rsidR="001C7CAE" w:rsidRPr="00423AB6">
        <w:rPr>
          <w:rStyle w:val="Char3"/>
          <w:rFonts w:eastAsia="MS Mincho"/>
          <w:rtl/>
        </w:rPr>
        <w:t>وَرَسُولُ اللَّهِ</w:t>
      </w:r>
      <w:r w:rsidR="00D42469" w:rsidRPr="00D42469">
        <w:rPr>
          <w:rStyle w:val="Char3"/>
          <w:rFonts w:eastAsia="MS Mincho" w:cs="CTraditional Arabic"/>
          <w:rtl/>
        </w:rPr>
        <w:t xml:space="preserve"> ص </w:t>
      </w:r>
      <w:r w:rsidR="001C7CAE" w:rsidRPr="00423AB6">
        <w:rPr>
          <w:rStyle w:val="Char3"/>
          <w:rFonts w:eastAsia="MS Mincho"/>
          <w:rtl/>
        </w:rPr>
        <w:t>جَالِسٌ</w:t>
      </w:r>
      <w:r w:rsidR="001C7CAE" w:rsidRPr="00423AB6">
        <w:rPr>
          <w:rStyle w:val="Char3"/>
          <w:rFonts w:eastAsia="MS Mincho" w:hint="cs"/>
          <w:rtl/>
        </w:rPr>
        <w:t>،</w:t>
      </w:r>
      <w:r w:rsidR="001C7CAE" w:rsidRPr="00423AB6">
        <w:rPr>
          <w:rStyle w:val="Char3"/>
          <w:rFonts w:eastAsia="MS Mincho"/>
          <w:rtl/>
        </w:rPr>
        <w:t xml:space="preserve"> وَزَوْجَتُهُ مُوَلِّيَةٌ وَجْهَهَا إِلَى الْحَائِطِ</w:t>
      </w:r>
      <w:r w:rsidR="001C7CAE" w:rsidRPr="00423AB6">
        <w:rPr>
          <w:rStyle w:val="Char3"/>
          <w:rFonts w:eastAsia="MS Mincho" w:hint="cs"/>
          <w:rtl/>
        </w:rPr>
        <w:t>،</w:t>
      </w:r>
      <w:r w:rsidR="001C7CAE" w:rsidRPr="00423AB6">
        <w:rPr>
          <w:rStyle w:val="Char3"/>
          <w:rFonts w:eastAsia="MS Mincho"/>
          <w:rtl/>
        </w:rPr>
        <w:t xml:space="preserve"> فَثَقُلُوا عَلَى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فَخَرَجَ رَسُولُ اللَّهِ</w:t>
      </w:r>
      <w:r w:rsidR="00D42469" w:rsidRPr="00D42469">
        <w:rPr>
          <w:rStyle w:val="Char3"/>
          <w:rFonts w:eastAsia="MS Mincho" w:cs="CTraditional Arabic"/>
          <w:rtl/>
        </w:rPr>
        <w:t xml:space="preserve"> ص </w:t>
      </w:r>
      <w:r w:rsidR="001C7CAE" w:rsidRPr="00423AB6">
        <w:rPr>
          <w:rStyle w:val="Char3"/>
          <w:rFonts w:eastAsia="MS Mincho"/>
          <w:rtl/>
        </w:rPr>
        <w:t>فَسَلَّمَ عَلَى نِسَائِهِ</w:t>
      </w:r>
      <w:r w:rsidR="001C7CAE" w:rsidRPr="00423AB6">
        <w:rPr>
          <w:rStyle w:val="Char3"/>
          <w:rFonts w:eastAsia="MS Mincho" w:hint="cs"/>
          <w:rtl/>
        </w:rPr>
        <w:t>،</w:t>
      </w:r>
      <w:r w:rsidR="001C7CAE" w:rsidRPr="00423AB6">
        <w:rPr>
          <w:rStyle w:val="Char3"/>
          <w:rFonts w:eastAsia="MS Mincho"/>
          <w:rtl/>
        </w:rPr>
        <w:t xml:space="preserve"> ثُمَّ رَجَعَ</w:t>
      </w:r>
      <w:r w:rsidR="001C7CAE" w:rsidRPr="00423AB6">
        <w:rPr>
          <w:rStyle w:val="Char3"/>
          <w:rFonts w:eastAsia="MS Mincho" w:hint="cs"/>
          <w:rtl/>
        </w:rPr>
        <w:t>،</w:t>
      </w:r>
      <w:r w:rsidR="001C7CAE" w:rsidRPr="00423AB6">
        <w:rPr>
          <w:rStyle w:val="Char3"/>
          <w:rFonts w:eastAsia="MS Mincho"/>
          <w:rtl/>
        </w:rPr>
        <w:t xml:space="preserve"> فَلَمَّا رَأَوْا رَسُولَ اللَّهِ</w:t>
      </w:r>
      <w:r w:rsidR="00D42469" w:rsidRPr="00D42469">
        <w:rPr>
          <w:rStyle w:val="Char3"/>
          <w:rFonts w:eastAsia="MS Mincho" w:cs="CTraditional Arabic"/>
          <w:rtl/>
        </w:rPr>
        <w:t xml:space="preserve"> ص </w:t>
      </w:r>
      <w:r w:rsidR="001C7CAE" w:rsidRPr="00423AB6">
        <w:rPr>
          <w:rStyle w:val="Char3"/>
          <w:rFonts w:eastAsia="MS Mincho"/>
          <w:rtl/>
        </w:rPr>
        <w:t>قَدْ رَجَعَ ظَنُّوا أَنَّهُمْ قَدْ ثَقُلُوا عَلَيْهِ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فَابْتَدَرُوا الْبَابَ فَخَرَجُوا كُلُّهُمْ</w:t>
      </w:r>
      <w:r w:rsidR="001C7CAE" w:rsidRPr="00423AB6">
        <w:rPr>
          <w:rStyle w:val="Char3"/>
          <w:rFonts w:eastAsia="MS Mincho" w:hint="cs"/>
          <w:rtl/>
        </w:rPr>
        <w:t>،</w:t>
      </w:r>
      <w:r w:rsidR="001C7CAE" w:rsidRPr="00423AB6">
        <w:rPr>
          <w:rStyle w:val="Char3"/>
          <w:rFonts w:eastAsia="MS Mincho"/>
          <w:rtl/>
        </w:rPr>
        <w:t xml:space="preserve"> وَجَاءَ رَسُولُ اللَّهِ</w:t>
      </w:r>
      <w:r w:rsidR="00D42469" w:rsidRPr="00D42469">
        <w:rPr>
          <w:rStyle w:val="Char3"/>
          <w:rFonts w:eastAsia="MS Mincho" w:cs="CTraditional Arabic"/>
          <w:rtl/>
        </w:rPr>
        <w:t xml:space="preserve"> ص </w:t>
      </w:r>
      <w:r w:rsidR="001C7CAE" w:rsidRPr="00423AB6">
        <w:rPr>
          <w:rStyle w:val="Char3"/>
          <w:rFonts w:eastAsia="MS Mincho"/>
          <w:rtl/>
        </w:rPr>
        <w:t>حَتَّى أَرْخَى السِّتْرَ</w:t>
      </w:r>
      <w:r w:rsidR="001C7CAE" w:rsidRPr="00423AB6">
        <w:rPr>
          <w:rStyle w:val="Char3"/>
          <w:rFonts w:eastAsia="MS Mincho" w:hint="cs"/>
          <w:rtl/>
        </w:rPr>
        <w:t>،</w:t>
      </w:r>
      <w:r w:rsidR="001C7CAE" w:rsidRPr="00423AB6">
        <w:rPr>
          <w:rStyle w:val="Char3"/>
          <w:rFonts w:eastAsia="MS Mincho"/>
          <w:rtl/>
        </w:rPr>
        <w:t xml:space="preserve"> وَدَخَلَ وَأَنَا جَالِسٌ فِي الْحُجْرَةِ</w:t>
      </w:r>
      <w:r w:rsidR="001C7CAE" w:rsidRPr="00423AB6">
        <w:rPr>
          <w:rStyle w:val="Char3"/>
          <w:rFonts w:eastAsia="MS Mincho" w:hint="cs"/>
          <w:rtl/>
        </w:rPr>
        <w:t>،</w:t>
      </w:r>
      <w:r w:rsidR="001C7CAE" w:rsidRPr="00423AB6">
        <w:rPr>
          <w:rStyle w:val="Char3"/>
          <w:rFonts w:eastAsia="MS Mincho"/>
          <w:rtl/>
        </w:rPr>
        <w:t xml:space="preserve"> فَلَمْ يَلْبَثْ إِ</w:t>
      </w:r>
      <w:r w:rsidR="001C7CAE" w:rsidRPr="00423AB6">
        <w:rPr>
          <w:rStyle w:val="Char3"/>
          <w:rFonts w:eastAsia="MS Mincho" w:hint="cs"/>
          <w:rtl/>
        </w:rPr>
        <w:t>ل</w:t>
      </w:r>
      <w:r w:rsidR="001C7CAE" w:rsidRPr="00423AB6">
        <w:rPr>
          <w:rStyle w:val="Char3"/>
          <w:rFonts w:eastAsia="MS Mincho"/>
          <w:rtl/>
        </w:rPr>
        <w:t>ا</w:t>
      </w:r>
      <w:r w:rsidR="001C7CAE" w:rsidRPr="00423AB6">
        <w:rPr>
          <w:rStyle w:val="Char3"/>
          <w:rFonts w:eastAsia="MS Mincho" w:hint="cs"/>
          <w:rtl/>
        </w:rPr>
        <w:t>َّ</w:t>
      </w:r>
      <w:r w:rsidR="001C7CAE" w:rsidRPr="00423AB6">
        <w:rPr>
          <w:rStyle w:val="Char3"/>
          <w:rFonts w:eastAsia="MS Mincho"/>
          <w:rtl/>
        </w:rPr>
        <w:t xml:space="preserve"> يَسِيرًا حَتَّى خَرَجَ عَلَيَّ وَأُنْزِلَتْ هَذِهِ الآيَةُ</w:t>
      </w:r>
      <w:r w:rsidR="001C7CAE" w:rsidRPr="00423AB6">
        <w:rPr>
          <w:rStyle w:val="Char3"/>
          <w:rFonts w:eastAsia="MS Mincho" w:hint="cs"/>
          <w:rtl/>
        </w:rPr>
        <w:t>،</w:t>
      </w:r>
      <w:r w:rsidR="001C7CAE" w:rsidRPr="00423AB6">
        <w:rPr>
          <w:rStyle w:val="Char3"/>
          <w:rFonts w:eastAsia="MS Mincho"/>
          <w:rtl/>
        </w:rPr>
        <w:t xml:space="preserve"> فَخَرَجَ رَسُولُ اللَّهِ</w:t>
      </w:r>
      <w:r w:rsidR="00D42469" w:rsidRPr="00D42469">
        <w:rPr>
          <w:rStyle w:val="Char3"/>
          <w:rFonts w:eastAsia="MS Mincho" w:cs="CTraditional Arabic"/>
          <w:rtl/>
        </w:rPr>
        <w:t xml:space="preserve"> ص </w:t>
      </w:r>
      <w:r w:rsidR="001C7CAE" w:rsidRPr="00423AB6">
        <w:rPr>
          <w:rStyle w:val="Char3"/>
          <w:rFonts w:eastAsia="MS Mincho"/>
          <w:rtl/>
        </w:rPr>
        <w:t>وَقَرَأَهُنَّ عَلَى النَّاسِ</w:t>
      </w:r>
      <w:r w:rsidR="001C7CAE" w:rsidRPr="00423AB6">
        <w:rPr>
          <w:rStyle w:val="Char3"/>
          <w:rFonts w:eastAsia="MS Mincho" w:hint="cs"/>
          <w:rtl/>
        </w:rPr>
        <w:t xml:space="preserve">: </w:t>
      </w:r>
      <w:bookmarkStart w:id="4373" w:name="OLE_LINK56"/>
      <w:bookmarkStart w:id="4374" w:name="OLE_LINK57"/>
      <w:r w:rsidR="00E53D38" w:rsidRPr="00E53D38">
        <w:rPr>
          <w:rStyle w:val="Char3"/>
          <w:rFonts w:eastAsia="MS Mincho" w:cs="Traditional Arabic"/>
          <w:szCs w:val="28"/>
          <w:rtl/>
        </w:rPr>
        <w:t>﴿</w:t>
      </w:r>
      <w:r w:rsidR="00E53D38" w:rsidRPr="00E53D38">
        <w:rPr>
          <w:rStyle w:val="Char3"/>
          <w:rFonts w:eastAsia="MS Mincho" w:cs="KFGQPC Uthmanic Script HAFS"/>
          <w:szCs w:val="28"/>
          <w:rtl/>
        </w:rPr>
        <w:t>يَٰ</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أَيُّهَا</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ٱلَّذِينَ</w:t>
      </w:r>
      <w:r w:rsidR="00E53D38" w:rsidRPr="00E53D38">
        <w:rPr>
          <w:rStyle w:val="Char3"/>
          <w:rFonts w:eastAsia="MS Mincho" w:cs="KFGQPC Uthmanic Script HAFS"/>
          <w:szCs w:val="28"/>
          <w:rtl/>
        </w:rPr>
        <w:t xml:space="preserve"> ءَامَنُواْ لَا تَد</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خُلُواْ</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بُيُوتَ</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ٱلنَّبِيِّ</w:t>
      </w:r>
      <w:r w:rsidR="00E53D38" w:rsidRPr="00E53D38">
        <w:rPr>
          <w:rStyle w:val="Char3"/>
          <w:rFonts w:eastAsia="MS Mincho" w:cs="KFGQPC Uthmanic Script HAFS"/>
          <w:szCs w:val="28"/>
          <w:rtl/>
        </w:rPr>
        <w:t xml:space="preserve"> إِلَّا</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أَن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يُؤ</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ذَنَ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لَكُم</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إِلَىٰ</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طَعَامٍ</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غَي</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رَ</w:t>
      </w:r>
      <w:r w:rsidR="00E53D38" w:rsidRPr="00E53D38">
        <w:rPr>
          <w:rStyle w:val="Char3"/>
          <w:rFonts w:eastAsia="MS Mincho" w:cs="KFGQPC Uthmanic Script HAFS"/>
          <w:szCs w:val="28"/>
          <w:rtl/>
        </w:rPr>
        <w:t xml:space="preserve"> نَٰظِرِينَ إِنَىٰهُ وَلَٰكِن</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إِذَا</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دُعِيتُم</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فَٱد</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خُلُواْ</w:t>
      </w:r>
      <w:r w:rsidR="00E53D38" w:rsidRPr="00E53D38">
        <w:rPr>
          <w:rStyle w:val="Char3"/>
          <w:rFonts w:eastAsia="MS Mincho" w:cs="KFGQPC Uthmanic Script HAFS"/>
          <w:szCs w:val="28"/>
          <w:rtl/>
        </w:rPr>
        <w:t xml:space="preserve"> فَإِذَا طَعِم</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تُم</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فَٱنتَشِرُواْ</w:t>
      </w:r>
      <w:r w:rsidR="00E53D38" w:rsidRPr="00E53D38">
        <w:rPr>
          <w:rStyle w:val="Char3"/>
          <w:rFonts w:eastAsia="MS Mincho" w:cs="KFGQPC Uthmanic Script HAFS"/>
          <w:szCs w:val="28"/>
          <w:rtl/>
        </w:rPr>
        <w:t xml:space="preserve"> وَلَا مُس</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تَ‍</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نِسِينَ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لِحَدِيثٍ</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إِنَّ</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ذَٰلِكُم</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szCs w:val="28"/>
          <w:rtl/>
        </w:rPr>
        <w:t xml:space="preserve"> كَانَ يُؤ</w:t>
      </w:r>
      <w:r w:rsidR="00E53D38" w:rsidRPr="00E53D38">
        <w:rPr>
          <w:rStyle w:val="Char3"/>
          <w:rFonts w:ascii="Times New Roman" w:eastAsia="MS Mincho" w:hAnsi="Times New Roman" w:cs="KFGQPC Uthmanic Script HAFS" w:hint="cs"/>
          <w:szCs w:val="28"/>
          <w:rtl/>
        </w:rPr>
        <w:t>ۡ</w:t>
      </w:r>
      <w:r w:rsidR="00E53D38" w:rsidRPr="00E53D38">
        <w:rPr>
          <w:rStyle w:val="Char3"/>
          <w:rFonts w:eastAsia="MS Mincho" w:cs="KFGQPC Uthmanic Script HAFS" w:hint="cs"/>
          <w:szCs w:val="28"/>
          <w:rtl/>
        </w:rPr>
        <w:t>ذِي</w:t>
      </w:r>
      <w:r w:rsidR="00E53D38" w:rsidRPr="00E53D38">
        <w:rPr>
          <w:rStyle w:val="Char3"/>
          <w:rFonts w:eastAsia="MS Mincho" w:cs="KFGQPC Uthmanic Script HAFS"/>
          <w:szCs w:val="28"/>
          <w:rtl/>
        </w:rPr>
        <w:t xml:space="preserve"> </w:t>
      </w:r>
      <w:r w:rsidR="00E53D38" w:rsidRPr="00E53D38">
        <w:rPr>
          <w:rStyle w:val="Char3"/>
          <w:rFonts w:eastAsia="MS Mincho" w:cs="KFGQPC Uthmanic Script HAFS" w:hint="cs"/>
          <w:szCs w:val="28"/>
          <w:rtl/>
        </w:rPr>
        <w:t>ٱلنَّبِيَّ</w:t>
      </w:r>
      <w:r w:rsidR="00E53D38" w:rsidRPr="00E53D38">
        <w:rPr>
          <w:rStyle w:val="Char3"/>
          <w:rFonts w:ascii="Times New Roman" w:eastAsia="MS Mincho" w:hAnsi="Times New Roman" w:cs="Traditional Arabic" w:hint="cs"/>
          <w:szCs w:val="28"/>
          <w:rtl/>
        </w:rPr>
        <w:t>﴾</w:t>
      </w:r>
      <w:r w:rsidR="00E53D38">
        <w:rPr>
          <w:rStyle w:val="Char3"/>
          <w:rFonts w:ascii="Times New Roman" w:eastAsia="MS Mincho" w:hAnsi="Times New Roman" w:cs="IRNazli"/>
          <w:szCs w:val="24"/>
          <w:rtl/>
        </w:rPr>
        <w:t xml:space="preserve"> </w:t>
      </w:r>
      <w:r w:rsidR="00E53D38" w:rsidRPr="00E53D38">
        <w:rPr>
          <w:rStyle w:val="Char6"/>
          <w:rFonts w:eastAsia="MS Mincho"/>
          <w:rtl/>
        </w:rPr>
        <w:t>[الأحزاب: 53]</w:t>
      </w:r>
      <w:r w:rsidR="00E53D38">
        <w:rPr>
          <w:rStyle w:val="Char3"/>
          <w:rFonts w:ascii="Times New Roman" w:eastAsia="MS Mincho" w:hAnsi="Times New Roman" w:cs="IRNazli" w:hint="cs"/>
          <w:szCs w:val="24"/>
          <w:rtl/>
        </w:rPr>
        <w:t xml:space="preserve"> </w:t>
      </w:r>
      <w:bookmarkEnd w:id="4373"/>
      <w:bookmarkEnd w:id="4374"/>
      <w:r w:rsidR="001C7CAE" w:rsidRPr="00423AB6">
        <w:rPr>
          <w:rStyle w:val="Char3"/>
          <w:rFonts w:eastAsia="MS Mincho"/>
          <w:rtl/>
        </w:rPr>
        <w:t>إِلَى آخِرِ الآيَةِ</w:t>
      </w:r>
      <w:r w:rsidR="001C7CAE" w:rsidRPr="00423AB6">
        <w:rPr>
          <w:rStyle w:val="Char3"/>
          <w:rFonts w:eastAsia="MS Mincho" w:hint="cs"/>
          <w:rtl/>
        </w:rPr>
        <w:t>.</w:t>
      </w:r>
    </w:p>
    <w:p w:rsidR="001C7CAE" w:rsidRPr="00423AB6" w:rsidRDefault="001C7CAE" w:rsidP="001C7CAE">
      <w:pPr>
        <w:pStyle w:val="PlainText"/>
        <w:widowControl w:val="0"/>
        <w:bidi/>
        <w:ind w:firstLine="284"/>
        <w:jc w:val="both"/>
        <w:rPr>
          <w:rStyle w:val="Char3"/>
          <w:rFonts w:eastAsia="MS Mincho"/>
          <w:rtl/>
        </w:rPr>
      </w:pPr>
      <w:r w:rsidRPr="00423AB6">
        <w:rPr>
          <w:rStyle w:val="Char3"/>
          <w:rFonts w:eastAsia="MS Mincho"/>
          <w:rtl/>
        </w:rPr>
        <w:t>قَالَ الْجَعْدُ</w:t>
      </w:r>
      <w:r w:rsidRPr="00423AB6">
        <w:rPr>
          <w:rStyle w:val="Char3"/>
          <w:rFonts w:eastAsia="MS Mincho" w:hint="cs"/>
          <w:rtl/>
        </w:rPr>
        <w:t>:</w:t>
      </w:r>
      <w:r w:rsidRPr="00423AB6">
        <w:rPr>
          <w:rStyle w:val="Char3"/>
          <w:rFonts w:eastAsia="MS Mincho"/>
          <w:rtl/>
        </w:rPr>
        <w:t xml:space="preserve"> قَالَ أَنَسُ بْنُ مَالِكٍ</w:t>
      </w:r>
      <w:r w:rsidRPr="00423AB6">
        <w:rPr>
          <w:rStyle w:val="Char3"/>
          <w:rFonts w:eastAsia="MS Mincho" w:hint="cs"/>
          <w:rtl/>
        </w:rPr>
        <w:t>:</w:t>
      </w:r>
      <w:r w:rsidRPr="00423AB6">
        <w:rPr>
          <w:rStyle w:val="Char3"/>
          <w:rFonts w:eastAsia="MS Mincho"/>
          <w:rtl/>
        </w:rPr>
        <w:t xml:space="preserve"> أَنَا أَحْدَثُ النَّاسِ عَهْدًا بِهَذِهِ الآيَاتِ</w:t>
      </w:r>
      <w:r w:rsidRPr="00423AB6">
        <w:rPr>
          <w:rStyle w:val="Char3"/>
          <w:rFonts w:eastAsia="MS Mincho" w:hint="cs"/>
          <w:rtl/>
        </w:rPr>
        <w:t>،</w:t>
      </w:r>
      <w:r w:rsidRPr="00423AB6">
        <w:rPr>
          <w:rStyle w:val="Char3"/>
          <w:rFonts w:eastAsia="MS Mincho"/>
          <w:rtl/>
        </w:rPr>
        <w:t xml:space="preserve"> وَحُجِبْنَ نِسَاءُ النَّبِيِّ </w:t>
      </w:r>
      <w:r w:rsidRPr="00A52D31">
        <w:rPr>
          <w:rFonts w:ascii="AGA Arabesque" w:eastAsia="MS Mincho" w:hAnsi="AGA Arabesque" w:cs="CTraditional Arabic" w:hint="cs"/>
          <w:sz w:val="30"/>
          <w:szCs w:val="27"/>
          <w:rtl/>
        </w:rPr>
        <w:t>ص</w:t>
      </w:r>
      <w:r w:rsidRPr="002E320E">
        <w:rPr>
          <w:rStyle w:val="Char4"/>
          <w:rFonts w:eastAsia="MS Mincho" w:hint="cs"/>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1428</w:t>
      </w:r>
      <w:r w:rsidR="00060808" w:rsidRPr="00060808">
        <w:rPr>
          <w:rStyle w:val="Char4"/>
          <w:rFonts w:eastAsia="MS Mincho" w:hint="cs"/>
          <w:rtl/>
        </w:rPr>
        <w:t>)</w:t>
      </w:r>
    </w:p>
    <w:p w:rsidR="001C7CAE" w:rsidRPr="002E320E" w:rsidRDefault="00060808" w:rsidP="00E53D3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ازدواج نمود و همسرش را به خانه‌ی‌ خود برد. مادرم ام سلیم حلوایی درست کرد و آنرا در یک ظرف آب خوری گذاشت و گفت: ای انس! این را خدمت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ببر و بگو: مادرم این حلوا را خدمت شما فرستاد و گفت: سلام مرا به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برسان و بگو: یا رسول الله! این، قابل شما را ندارد.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انس می‌گوید: من حلوا را برای رسول الله</w:t>
      </w:r>
      <w:r w:rsidR="00D42469" w:rsidRPr="00D42469">
        <w:rPr>
          <w:rStyle w:val="Char4"/>
          <w:rFonts w:eastAsia="MS Mincho" w:cs="CTraditional Arabic" w:hint="cs"/>
          <w:rtl/>
        </w:rPr>
        <w:t xml:space="preserve"> ص </w:t>
      </w:r>
      <w:r w:rsidRPr="002E320E">
        <w:rPr>
          <w:rStyle w:val="Char4"/>
          <w:rFonts w:eastAsia="MS Mincho" w:hint="cs"/>
          <w:rtl/>
        </w:rPr>
        <w:t>بردم و گفتم: مادرم شما را سلام رسانید و گفت: یا رسول الله! این، قابل شما را ندارد.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«بگذار». و افزود: «برو فلانی، فلانی و فلانی و هر کس را که دیدی، دعوت کن» و تعدادی را نیز نام برد.</w:t>
      </w:r>
    </w:p>
    <w:p w:rsidR="001C7CAE" w:rsidRPr="00E53D38" w:rsidRDefault="001C7CAE" w:rsidP="001C7CAE">
      <w:pPr>
        <w:pStyle w:val="PlainText"/>
        <w:widowControl w:val="0"/>
        <w:bidi/>
        <w:ind w:firstLine="284"/>
        <w:jc w:val="both"/>
        <w:rPr>
          <w:rStyle w:val="Char4"/>
          <w:rFonts w:eastAsia="MS Mincho"/>
          <w:spacing w:val="-2"/>
          <w:rtl/>
        </w:rPr>
      </w:pPr>
      <w:r w:rsidRPr="00E53D38">
        <w:rPr>
          <w:rStyle w:val="Char4"/>
          <w:rFonts w:eastAsia="MS Mincho" w:hint="cs"/>
          <w:spacing w:val="-2"/>
          <w:rtl/>
        </w:rPr>
        <w:t>انس می‌گوید: من کسانی را که رسول الله</w:t>
      </w:r>
      <w:r w:rsidR="00D42469" w:rsidRPr="00D42469">
        <w:rPr>
          <w:rStyle w:val="Char4"/>
          <w:rFonts w:eastAsia="MS Mincho" w:cs="CTraditional Arabic" w:hint="cs"/>
          <w:spacing w:val="-2"/>
          <w:rtl/>
        </w:rPr>
        <w:t xml:space="preserve"> ص </w:t>
      </w:r>
      <w:r w:rsidRPr="00E53D38">
        <w:rPr>
          <w:rStyle w:val="Char4"/>
          <w:rFonts w:eastAsia="MS Mincho" w:hint="cs"/>
          <w:spacing w:val="-2"/>
          <w:rtl/>
        </w:rPr>
        <w:t>نام برد و کسانی را که دیدم، دعوت کردم. راوی می‌گوید: از انس پرسیدم: تعداد آنها چند نفر بود؟ گفت: حدود سیصد نفر.</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انس می‌گوید: آنگاه رسول الله</w:t>
      </w:r>
      <w:r w:rsidR="00D42469" w:rsidRPr="00D42469">
        <w:rPr>
          <w:rStyle w:val="Char4"/>
          <w:rFonts w:eastAsia="MS Mincho" w:cs="CTraditional Arabic" w:hint="cs"/>
          <w:rtl/>
        </w:rPr>
        <w:t xml:space="preserve"> ص </w:t>
      </w:r>
      <w:r w:rsidRPr="002E320E">
        <w:rPr>
          <w:rStyle w:val="Char4"/>
          <w:rFonts w:eastAsia="MS Mincho" w:hint="cs"/>
          <w:rtl/>
        </w:rPr>
        <w:t>به من فرمود: «حلوا را بیاور». گفتنی است که تعداد زیادی جمع شدند تا جایی که سایبان مسجد و حجره‌ی‌ پیامبر اکرم</w:t>
      </w:r>
      <w:r w:rsidR="00D42469" w:rsidRPr="00D42469">
        <w:rPr>
          <w:rStyle w:val="Char4"/>
          <w:rFonts w:eastAsia="MS Mincho" w:cs="CTraditional Arabic" w:hint="cs"/>
          <w:rtl/>
        </w:rPr>
        <w:t xml:space="preserve"> ص </w:t>
      </w:r>
      <w:r w:rsidRPr="002E320E">
        <w:rPr>
          <w:rStyle w:val="Char4"/>
          <w:rFonts w:eastAsia="MS Mincho" w:hint="cs"/>
          <w:rtl/>
        </w:rPr>
        <w:t>پر شد.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«هر ده نفر، دور هم حلقه بزنند و هر کس از جلوی خودش بخورد». پس همگی خوردند و سیر شدند بدین گونه که گروهی بیرون می‌رفتند و گروهی دیگر، وارد می‌شدند تا جایی که همه سیر شدند.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آنگاه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خطاب به من فرمود: «ای انس! بردار». من هم برداشتم. ولی نمی‌دانم که این حلوا هنگام گذاشتن بیشتر بود یا هنگام برداشتن. </w:t>
      </w:r>
    </w:p>
    <w:p w:rsidR="001C7CAE" w:rsidRPr="002E320E" w:rsidRDefault="001C7CAE" w:rsidP="000B1818">
      <w:pPr>
        <w:pStyle w:val="PlainText"/>
        <w:bidi/>
        <w:ind w:firstLine="284"/>
        <w:jc w:val="both"/>
        <w:rPr>
          <w:rStyle w:val="Char4"/>
          <w:rFonts w:eastAsia="MS Mincho"/>
          <w:rtl/>
        </w:rPr>
      </w:pPr>
      <w:r w:rsidRPr="002E320E">
        <w:rPr>
          <w:rStyle w:val="Char4"/>
          <w:rFonts w:eastAsia="MS Mincho" w:hint="cs"/>
          <w:rtl/>
        </w:rPr>
        <w:t>به هر حال، تعدادی از مردم در خانه‌ی‌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نشستند و صحبت </w:t>
      </w:r>
      <w:r w:rsidRPr="000B1818">
        <w:rPr>
          <w:rStyle w:val="Char4"/>
          <w:rFonts w:eastAsia="MS Mincho" w:hint="cs"/>
          <w:spacing w:val="-4"/>
          <w:rtl/>
        </w:rPr>
        <w:t>می‌کردند. پیامبر اکرم</w:t>
      </w:r>
      <w:r w:rsidR="00D42469" w:rsidRPr="00D42469">
        <w:rPr>
          <w:rStyle w:val="Char4"/>
          <w:rFonts w:eastAsia="MS Mincho" w:cs="CTraditional Arabic" w:hint="cs"/>
          <w:spacing w:val="-4"/>
          <w:rtl/>
        </w:rPr>
        <w:t xml:space="preserve"> ص </w:t>
      </w:r>
      <w:r w:rsidRPr="000B1818">
        <w:rPr>
          <w:rStyle w:val="Char4"/>
          <w:rFonts w:eastAsia="MS Mincho" w:hint="cs"/>
          <w:spacing w:val="-4"/>
          <w:rtl/>
        </w:rPr>
        <w:t>و همسرش که رو به دیوار کرده بود نیز در آنجا نشسته بودند. آنان آنقدر نشستند که رسول الله</w:t>
      </w:r>
      <w:r w:rsidR="00D42469" w:rsidRPr="00D42469">
        <w:rPr>
          <w:rStyle w:val="Char4"/>
          <w:rFonts w:eastAsia="MS Mincho" w:cs="CTraditional Arabic" w:hint="cs"/>
          <w:spacing w:val="-4"/>
          <w:rtl/>
        </w:rPr>
        <w:t xml:space="preserve"> ص </w:t>
      </w:r>
      <w:r w:rsidRPr="000B1818">
        <w:rPr>
          <w:rStyle w:val="Char4"/>
          <w:rFonts w:eastAsia="MS Mincho" w:hint="cs"/>
          <w:spacing w:val="-4"/>
          <w:rtl/>
        </w:rPr>
        <w:t>خسته شد. لذا رسول اکرم</w:t>
      </w:r>
      <w:r w:rsidR="00D42469" w:rsidRPr="00D42469">
        <w:rPr>
          <w:rStyle w:val="Char4"/>
          <w:rFonts w:eastAsia="MS Mincho" w:cs="CTraditional Arabic" w:hint="cs"/>
          <w:spacing w:val="-4"/>
          <w:rtl/>
        </w:rPr>
        <w:t xml:space="preserve"> ص </w:t>
      </w:r>
      <w:r w:rsidRPr="000B1818">
        <w:rPr>
          <w:rStyle w:val="Char4"/>
          <w:rFonts w:eastAsia="MS Mincho" w:hint="cs"/>
          <w:spacing w:val="-4"/>
          <w:rtl/>
        </w:rPr>
        <w:t>از خانه بیرون رفت، به همسرانش سری زد و به آنان، سلام کرد و برگشت. هنگامی‌که پیامبر</w:t>
      </w:r>
      <w:r w:rsidR="00D42469" w:rsidRPr="00D42469">
        <w:rPr>
          <w:rStyle w:val="Char4"/>
          <w:rFonts w:eastAsia="MS Mincho" w:cs="CTraditional Arabic" w:hint="cs"/>
          <w:spacing w:val="-4"/>
          <w:rtl/>
        </w:rPr>
        <w:t xml:space="preserve"> ص </w:t>
      </w:r>
      <w:r w:rsidRPr="002E320E">
        <w:rPr>
          <w:rStyle w:val="Char4"/>
          <w:rFonts w:eastAsia="MS Mincho" w:hint="cs"/>
          <w:rtl/>
        </w:rPr>
        <w:t>برگشت، آنان متوجه شدند که مزاحم‌اند؛ لذا بسوی دروازه شتافتند و همگی بیرون رفتند.</w:t>
      </w:r>
    </w:p>
    <w:p w:rsidR="001C7CAE" w:rsidRPr="002E320E" w:rsidRDefault="001C7CAE" w:rsidP="00E53D38">
      <w:pPr>
        <w:pStyle w:val="PlainText"/>
        <w:widowControl w:val="0"/>
        <w:bidi/>
        <w:ind w:firstLine="284"/>
        <w:jc w:val="both"/>
        <w:rPr>
          <w:rStyle w:val="Char4"/>
          <w:rFonts w:eastAsia="MS Mincho"/>
          <w:rtl/>
        </w:rPr>
      </w:pPr>
      <w:r w:rsidRPr="002E320E">
        <w:rPr>
          <w:rStyle w:val="Char4"/>
          <w:rFonts w:eastAsia="MS Mincho" w:hint="cs"/>
          <w:rtl/>
        </w:rPr>
        <w:t>پیامبر اکرم</w:t>
      </w:r>
      <w:r w:rsidR="00D42469" w:rsidRPr="00D42469">
        <w:rPr>
          <w:rStyle w:val="Char4"/>
          <w:rFonts w:eastAsia="MS Mincho" w:cs="CTraditional Arabic" w:hint="cs"/>
          <w:rtl/>
        </w:rPr>
        <w:t xml:space="preserve"> ص </w:t>
      </w:r>
      <w:r w:rsidRPr="002E320E">
        <w:rPr>
          <w:rStyle w:val="Char4"/>
          <w:rFonts w:eastAsia="MS Mincho" w:hint="cs"/>
          <w:rtl/>
        </w:rPr>
        <w:t>آمد و پرده را پایین انداخت. من هم (پشت پرده) داخل حجره، نشسته بودم. طولی نکشید که رسول الله</w:t>
      </w:r>
      <w:r w:rsidR="00D42469" w:rsidRPr="00D42469">
        <w:rPr>
          <w:rStyle w:val="Char4"/>
          <w:rFonts w:eastAsia="MS Mincho" w:cs="CTraditional Arabic" w:hint="cs"/>
          <w:rtl/>
        </w:rPr>
        <w:t xml:space="preserve"> ص </w:t>
      </w:r>
      <w:r w:rsidRPr="002E320E">
        <w:rPr>
          <w:rStyle w:val="Char4"/>
          <w:rFonts w:eastAsia="MS Mincho" w:hint="cs"/>
          <w:rtl/>
        </w:rPr>
        <w:t>نزد من آمد و آیه‌ی‌ زیر نازل گردید. آنگاه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بیرون رفت و این آیه را برای مردم خواند: </w:t>
      </w:r>
      <w:r w:rsidR="00E53D38" w:rsidRPr="00E53D38">
        <w:rPr>
          <w:rStyle w:val="Char4"/>
          <w:rFonts w:eastAsia="MS Mincho" w:cs="Traditional Arabic"/>
          <w:rtl/>
        </w:rPr>
        <w:t>﴿</w:t>
      </w:r>
      <w:r w:rsidR="00E53D38" w:rsidRPr="00E53D38">
        <w:rPr>
          <w:rStyle w:val="Char4"/>
          <w:rFonts w:eastAsia="MS Mincho" w:cs="KFGQPC Uthmanic Script HAFS"/>
          <w:rtl/>
        </w:rPr>
        <w:t>يَٰ</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hint="cs"/>
          <w:rtl/>
        </w:rPr>
        <w:t>أَيُّهَا</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ٱلَّذِينَ</w:t>
      </w:r>
      <w:r w:rsidR="00E53D38" w:rsidRPr="00E53D38">
        <w:rPr>
          <w:rStyle w:val="Char4"/>
          <w:rFonts w:eastAsia="MS Mincho" w:cs="KFGQPC Uthmanic Script HAFS"/>
          <w:rtl/>
        </w:rPr>
        <w:t xml:space="preserve"> ءَامَنُواْ لَا تَد</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hint="cs"/>
          <w:rtl/>
        </w:rPr>
        <w:t>خُلُواْ</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بُيُوتَ</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ٱلنَّبِيِّ</w:t>
      </w:r>
      <w:r w:rsidR="00E53D38" w:rsidRPr="00E53D38">
        <w:rPr>
          <w:rStyle w:val="Char4"/>
          <w:rFonts w:eastAsia="MS Mincho" w:cs="KFGQPC Uthmanic Script HAFS"/>
          <w:rtl/>
        </w:rPr>
        <w:t xml:space="preserve"> إِلَّا</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أَن</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يُؤ</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hint="cs"/>
          <w:rtl/>
        </w:rPr>
        <w:t>ذَنَ</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لَكُم</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إِلَىٰ</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طَعَامٍ</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غَي</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hint="cs"/>
          <w:rtl/>
        </w:rPr>
        <w:t>رَ</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نَٰظِرِينَ</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إِنَىٰهُ</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وَلَٰكِن</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إِذَا</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دُعِيتُم</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فَٱد</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hint="cs"/>
          <w:rtl/>
        </w:rPr>
        <w:t>خُلُواْ</w:t>
      </w:r>
      <w:r w:rsidR="00E53D38" w:rsidRPr="00E53D38">
        <w:rPr>
          <w:rStyle w:val="Char4"/>
          <w:rFonts w:eastAsia="MS Mincho" w:cs="KFGQPC Uthmanic Script HAFS"/>
          <w:rtl/>
        </w:rPr>
        <w:t xml:space="preserve"> فَإِذَا طَعِم</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hint="cs"/>
          <w:rtl/>
        </w:rPr>
        <w:t>تُم</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فَٱنتَشِرُواْ</w:t>
      </w:r>
      <w:r w:rsidR="00E53D38" w:rsidRPr="00E53D38">
        <w:rPr>
          <w:rStyle w:val="Char4"/>
          <w:rFonts w:eastAsia="MS Mincho" w:cs="KFGQPC Uthmanic Script HAFS"/>
          <w:rtl/>
        </w:rPr>
        <w:t xml:space="preserve"> وَلَا مُس</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hint="cs"/>
          <w:rtl/>
        </w:rPr>
        <w:t>تَ‍</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hint="cs"/>
          <w:rtl/>
        </w:rPr>
        <w:t>نِسِينَ</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لِحَدِيثٍ</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إِنَّ</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ذَٰلِكُم</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rtl/>
        </w:rPr>
        <w:t xml:space="preserve"> كَانَ يُؤ</w:t>
      </w:r>
      <w:r w:rsidR="00E53D38" w:rsidRPr="00E53D38">
        <w:rPr>
          <w:rStyle w:val="Char4"/>
          <w:rFonts w:ascii="Times New Roman" w:eastAsia="MS Mincho" w:hAnsi="Times New Roman" w:cs="KFGQPC Uthmanic Script HAFS" w:hint="cs"/>
          <w:rtl/>
        </w:rPr>
        <w:t>ۡ</w:t>
      </w:r>
      <w:r w:rsidR="00E53D38" w:rsidRPr="00E53D38">
        <w:rPr>
          <w:rStyle w:val="Char4"/>
          <w:rFonts w:eastAsia="MS Mincho" w:cs="KFGQPC Uthmanic Script HAFS" w:hint="cs"/>
          <w:rtl/>
        </w:rPr>
        <w:t>ذِي</w:t>
      </w:r>
      <w:r w:rsidR="00E53D38" w:rsidRPr="00E53D38">
        <w:rPr>
          <w:rStyle w:val="Char4"/>
          <w:rFonts w:eastAsia="MS Mincho" w:cs="KFGQPC Uthmanic Script HAFS"/>
          <w:rtl/>
        </w:rPr>
        <w:t xml:space="preserve"> </w:t>
      </w:r>
      <w:r w:rsidR="00E53D38" w:rsidRPr="00E53D38">
        <w:rPr>
          <w:rStyle w:val="Char4"/>
          <w:rFonts w:eastAsia="MS Mincho" w:cs="KFGQPC Uthmanic Script HAFS" w:hint="cs"/>
          <w:rtl/>
        </w:rPr>
        <w:t>ٱلنَّبِيَّ</w:t>
      </w:r>
      <w:r w:rsidR="00E53D38" w:rsidRPr="00E53D38">
        <w:rPr>
          <w:rStyle w:val="Char4"/>
          <w:rFonts w:ascii="Times New Roman" w:eastAsia="MS Mincho" w:hAnsi="Times New Roman" w:cs="Traditional Arabic" w:hint="cs"/>
          <w:rtl/>
        </w:rPr>
        <w:t>﴾</w:t>
      </w:r>
      <w:r w:rsidR="00E53D38">
        <w:rPr>
          <w:rStyle w:val="Char4"/>
          <w:rFonts w:ascii="Times New Roman" w:eastAsia="MS Mincho" w:hAnsi="Times New Roman"/>
          <w:szCs w:val="24"/>
          <w:rtl/>
        </w:rPr>
        <w:t xml:space="preserve"> </w:t>
      </w:r>
      <w:r w:rsidR="00E53D38" w:rsidRPr="00E53D38">
        <w:rPr>
          <w:rStyle w:val="Char6"/>
          <w:rFonts w:eastAsia="MS Mincho"/>
          <w:rtl/>
        </w:rPr>
        <w:t>[الأحزاب: 53]</w:t>
      </w:r>
      <w:r w:rsidRPr="002E320E">
        <w:rPr>
          <w:rStyle w:val="Char4"/>
          <w:rFonts w:eastAsia="MS Mincho" w:hint="cs"/>
          <w:rtl/>
        </w:rPr>
        <w:t xml:space="preserve"> </w:t>
      </w:r>
      <w:r w:rsidR="00E53D38">
        <w:rPr>
          <w:rStyle w:val="Char4"/>
          <w:rFonts w:eastAsia="MS Mincho" w:hint="cs"/>
          <w:rtl/>
        </w:rPr>
        <w:t>«</w:t>
      </w:r>
      <w:r w:rsidRPr="00E53D38">
        <w:rPr>
          <w:rStyle w:val="Char7"/>
          <w:rFonts w:eastAsia="MS Mincho" w:hint="cs"/>
          <w:rtl/>
        </w:rPr>
        <w:t>ای کسانی که ایمان آورده‌اید! به خانه‌های پیامبر مگر اینکه برای صرف غذا به شما اجازه داده شود، داخل نشوید. اما اگرـ برای صرف غذا ـ دعوت شدید، وارد شوید و هنگامی‌که غذا خوردید، پراکنده گردید. در آنجا مجلس اُنس و گفتگو تشکیل ندهید. زیرا این کار شما، پیامبر را آزار می‌داد</w:t>
      </w:r>
      <w:r w:rsidR="00E53D38">
        <w:rPr>
          <w:rStyle w:val="Char4"/>
          <w:rFonts w:eastAsia="MS Mincho" w:hint="cs"/>
          <w:rtl/>
        </w:rPr>
        <w:t>».</w:t>
      </w:r>
    </w:p>
    <w:p w:rsidR="001C7CAE" w:rsidRPr="002E320E" w:rsidRDefault="001C7CAE" w:rsidP="00E53D38">
      <w:pPr>
        <w:pStyle w:val="PlainText"/>
        <w:widowControl w:val="0"/>
        <w:bidi/>
        <w:ind w:firstLine="284"/>
        <w:jc w:val="both"/>
        <w:rPr>
          <w:rStyle w:val="Char4"/>
          <w:rFonts w:eastAsia="MS Mincho"/>
          <w:rtl/>
        </w:rPr>
      </w:pPr>
      <w:r w:rsidRPr="002E320E">
        <w:rPr>
          <w:rStyle w:val="Char4"/>
          <w:rFonts w:eastAsia="MS Mincho" w:hint="cs"/>
          <w:rtl/>
        </w:rPr>
        <w:t>جعدی می‌گوید: انس</w:t>
      </w:r>
      <w:r w:rsidR="00D42469" w:rsidRPr="00D42469">
        <w:rPr>
          <w:rStyle w:val="Char4"/>
          <w:rFonts w:eastAsia="MS Mincho" w:cs="CTraditional Arabic" w:hint="cs"/>
          <w:rtl/>
        </w:rPr>
        <w:t xml:space="preserve"> س </w:t>
      </w:r>
      <w:r w:rsidRPr="002E320E">
        <w:rPr>
          <w:rStyle w:val="Char4"/>
          <w:rFonts w:eastAsia="MS Mincho" w:hint="cs"/>
          <w:rtl/>
        </w:rPr>
        <w:t>گفت: من زودتر از سایر مردم، این آیات را دانستم و اینگونه همسران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حجاب کردند. </w:t>
      </w:r>
    </w:p>
    <w:p w:rsidR="001C7CAE" w:rsidRPr="001C61F1" w:rsidRDefault="001C7CAE" w:rsidP="001C7CAE">
      <w:pPr>
        <w:pStyle w:val="a2"/>
        <w:rPr>
          <w:rFonts w:eastAsia="MS Mincho"/>
          <w:rtl/>
        </w:rPr>
      </w:pPr>
      <w:bookmarkStart w:id="4375" w:name="_Toc256338376"/>
      <w:bookmarkStart w:id="4376" w:name="_Toc256340329"/>
      <w:bookmarkStart w:id="4377" w:name="_Toc261194727"/>
      <w:bookmarkStart w:id="4378" w:name="_Toc445896012"/>
      <w:bookmarkStart w:id="4379" w:name="_Toc448060106"/>
      <w:r w:rsidRPr="001C61F1">
        <w:rPr>
          <w:rFonts w:eastAsia="MS Mincho" w:hint="cs"/>
          <w:rtl/>
        </w:rPr>
        <w:t>باب (22): پذیرفتن دعوت عروسی</w:t>
      </w:r>
      <w:bookmarkEnd w:id="4375"/>
      <w:bookmarkEnd w:id="4376"/>
      <w:bookmarkEnd w:id="4377"/>
      <w:bookmarkEnd w:id="4378"/>
      <w:bookmarkEnd w:id="4379"/>
    </w:p>
    <w:p w:rsidR="001C7CAE" w:rsidRPr="00423AB6" w:rsidRDefault="00A13875" w:rsidP="00E53D38">
      <w:pPr>
        <w:pStyle w:val="PlainText"/>
        <w:widowControl w:val="0"/>
        <w:bidi/>
        <w:ind w:firstLine="284"/>
        <w:jc w:val="both"/>
        <w:rPr>
          <w:rStyle w:val="Char3"/>
          <w:rFonts w:eastAsia="MS Mincho"/>
          <w:rtl/>
        </w:rPr>
      </w:pPr>
      <w:r w:rsidRPr="00E53D38">
        <w:rPr>
          <w:rStyle w:val="Char4"/>
          <w:rFonts w:eastAsia="MS Mincho" w:hint="cs"/>
          <w:rtl/>
        </w:rPr>
        <w:t>825</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نَافِعٍ</w:t>
      </w:r>
      <w:r w:rsidR="001C7CAE" w:rsidRPr="00423AB6">
        <w:rPr>
          <w:rStyle w:val="Char3"/>
          <w:rFonts w:eastAsia="MS Mincho" w:hint="cs"/>
          <w:rtl/>
        </w:rPr>
        <w:t>:</w:t>
      </w:r>
      <w:r w:rsidR="001C7CAE" w:rsidRPr="00423AB6">
        <w:rPr>
          <w:rStyle w:val="Char3"/>
          <w:rFonts w:eastAsia="MS Mincho"/>
          <w:rtl/>
        </w:rPr>
        <w:t xml:space="preserve"> أَنَّ ابْنَ عُمَرَ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 xml:space="preserve">كَانَ يَقُولُ عَنْ النَّبِيِّ </w:t>
      </w:r>
      <w:r w:rsidR="001C7CAE" w:rsidRPr="002E320E">
        <w:rPr>
          <w:rStyle w:val="Char4"/>
          <w:rFonts w:eastAsia="MS Mincho"/>
          <w:rtl/>
        </w:rPr>
        <w:t>:</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إِذَا دَعَا أَحَدُكُمْ أَخَاهُ فَلْيُجِبْ</w:t>
      </w:r>
      <w:r w:rsidR="001C7CAE" w:rsidRPr="00423AB6">
        <w:rPr>
          <w:rStyle w:val="Char3"/>
          <w:rFonts w:eastAsia="MS Mincho" w:hint="cs"/>
          <w:rtl/>
        </w:rPr>
        <w:t>،</w:t>
      </w:r>
      <w:r w:rsidR="001C7CAE" w:rsidRPr="00423AB6">
        <w:rPr>
          <w:rStyle w:val="Char3"/>
          <w:rFonts w:eastAsia="MS Mincho"/>
          <w:rtl/>
        </w:rPr>
        <w:t xml:space="preserve"> عُرْسًا كَانَ أَوْ نَحْوَهُ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1429</w:t>
      </w:r>
      <w:r w:rsidR="00060808" w:rsidRPr="00060808">
        <w:rPr>
          <w:rStyle w:val="Char4"/>
          <w:rFonts w:eastAsia="MS Mincho" w:hint="cs"/>
          <w:rtl/>
        </w:rPr>
        <w:t>)</w:t>
      </w:r>
    </w:p>
    <w:p w:rsidR="001C7CAE" w:rsidRPr="002E320E" w:rsidRDefault="00060808" w:rsidP="00E53D3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نافع روایت است که ابن عمر</w:t>
      </w:r>
      <w:r w:rsidR="00D42469" w:rsidRPr="00D42469">
        <w:rPr>
          <w:rStyle w:val="Char4"/>
          <w:rFonts w:eastAsia="MS Mincho" w:cs="CTraditional Arabic" w:hint="cs"/>
          <w:rtl/>
        </w:rPr>
        <w:t xml:space="preserve"> س </w:t>
      </w:r>
      <w:r w:rsidR="001C7CAE" w:rsidRPr="002E320E">
        <w:rPr>
          <w:rStyle w:val="Char4"/>
          <w:rFonts w:eastAsia="MS Mincho" w:hint="cs"/>
          <w:rtl/>
        </w:rPr>
        <w:t>می‌گفت: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گاه، یکی از شما برادر مسلمانش را دعوت نمود، او باید دعوتش را بپذیرد؛ فرق نمی‌کند که این دعوت، برای عروسی یا چیزی مانند آن باشد».</w:t>
      </w:r>
    </w:p>
    <w:p w:rsidR="001C7CAE" w:rsidRPr="00423AB6" w:rsidRDefault="00A13875" w:rsidP="00E53D38">
      <w:pPr>
        <w:pStyle w:val="PlainText"/>
        <w:widowControl w:val="0"/>
        <w:bidi/>
        <w:ind w:firstLine="284"/>
        <w:jc w:val="both"/>
        <w:rPr>
          <w:rStyle w:val="Char3"/>
          <w:rFonts w:eastAsia="MS Mincho"/>
          <w:rtl/>
        </w:rPr>
      </w:pPr>
      <w:r w:rsidRPr="00E53D38">
        <w:rPr>
          <w:rStyle w:val="Char4"/>
          <w:rFonts w:eastAsia="MS Mincho" w:hint="cs"/>
          <w:rtl/>
        </w:rPr>
        <w:t>826</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إِذَا دُعِيَ أَحَدُكُمْ فَلْيُجِبْ</w:t>
      </w:r>
      <w:r w:rsidR="001C7CAE" w:rsidRPr="00423AB6">
        <w:rPr>
          <w:rStyle w:val="Char3"/>
          <w:rFonts w:eastAsia="MS Mincho" w:hint="cs"/>
          <w:rtl/>
        </w:rPr>
        <w:t>،</w:t>
      </w:r>
      <w:r w:rsidR="001C7CAE" w:rsidRPr="00423AB6">
        <w:rPr>
          <w:rStyle w:val="Char3"/>
          <w:rFonts w:eastAsia="MS Mincho"/>
          <w:rtl/>
        </w:rPr>
        <w:t xml:space="preserve"> فَإِنْ كَانَ صَائِمًا فَلْيُصَلِّ</w:t>
      </w:r>
      <w:r w:rsidR="001C7CAE" w:rsidRPr="00423AB6">
        <w:rPr>
          <w:rStyle w:val="Char3"/>
          <w:rFonts w:eastAsia="MS Mincho" w:hint="cs"/>
          <w:rtl/>
        </w:rPr>
        <w:t>،</w:t>
      </w:r>
      <w:r w:rsidR="001C7CAE" w:rsidRPr="00423AB6">
        <w:rPr>
          <w:rStyle w:val="Char3"/>
          <w:rFonts w:eastAsia="MS Mincho"/>
          <w:rtl/>
        </w:rPr>
        <w:t xml:space="preserve"> وَإِنْ كَانَ مُفْطِرًا فَلْيَطْعَمْ</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1431</w:t>
      </w:r>
      <w:r w:rsidR="00060808" w:rsidRPr="00060808">
        <w:rPr>
          <w:rStyle w:val="Char4"/>
          <w:rFonts w:eastAsia="MS Mincho" w:hint="cs"/>
          <w:rtl/>
        </w:rPr>
        <w:t>)</w:t>
      </w:r>
    </w:p>
    <w:p w:rsidR="001C7CAE" w:rsidRPr="002E320E" w:rsidRDefault="00060808" w:rsidP="00E53D3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«هرگاه، یکی از شما دعوت شد، باید دعوت را بپذیرد؛ البته اگر روزه داشت، دعا کند و اگر روزه نبود، غذا بخورد».</w:t>
      </w:r>
    </w:p>
    <w:p w:rsidR="001C7CAE" w:rsidRPr="00423AB6" w:rsidRDefault="00A13875" w:rsidP="00E53D38">
      <w:pPr>
        <w:pStyle w:val="PlainText"/>
        <w:widowControl w:val="0"/>
        <w:bidi/>
        <w:ind w:firstLine="284"/>
        <w:jc w:val="both"/>
        <w:rPr>
          <w:rStyle w:val="Char3"/>
          <w:rFonts w:eastAsia="MS Mincho"/>
          <w:rtl/>
        </w:rPr>
      </w:pPr>
      <w:r w:rsidRPr="00E53D38">
        <w:rPr>
          <w:rStyle w:val="Char4"/>
          <w:rFonts w:eastAsia="MS Mincho" w:hint="cs"/>
          <w:rtl/>
        </w:rPr>
        <w:t>827</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أَنَّ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شَرُّ الطَّعَامِ طَعَامُ الْوَلِيمَةِ</w:t>
      </w:r>
      <w:r w:rsidR="001C7CAE" w:rsidRPr="00423AB6">
        <w:rPr>
          <w:rStyle w:val="Char3"/>
          <w:rFonts w:eastAsia="MS Mincho" w:hint="cs"/>
          <w:rtl/>
        </w:rPr>
        <w:t>،</w:t>
      </w:r>
      <w:r w:rsidR="001C7CAE" w:rsidRPr="00423AB6">
        <w:rPr>
          <w:rStyle w:val="Char3"/>
          <w:rFonts w:eastAsia="MS Mincho"/>
          <w:rtl/>
        </w:rPr>
        <w:t xml:space="preserve"> يُمْنَعُهَا مَنْ يَأْتِيهَا وَيُدْعَى إِلَيْهَا مَنْ يَأْبَاهَا</w:t>
      </w:r>
      <w:r w:rsidR="001C7CAE" w:rsidRPr="00423AB6">
        <w:rPr>
          <w:rStyle w:val="Char3"/>
          <w:rFonts w:eastAsia="MS Mincho" w:hint="cs"/>
          <w:rtl/>
        </w:rPr>
        <w:t>:</w:t>
      </w:r>
      <w:r w:rsidR="001C7CAE" w:rsidRPr="00423AB6">
        <w:rPr>
          <w:rStyle w:val="Char3"/>
          <w:rFonts w:eastAsia="MS Mincho"/>
          <w:rtl/>
        </w:rPr>
        <w:t xml:space="preserve"> وَمَنْ لَمْ يُجِبْ الدَّعْوَةَ فَقَدْ عَصَى اللَّهَ وَرَسُولَهُ</w:t>
      </w:r>
      <w:r w:rsidR="001C7CAE" w:rsidRPr="00423AB6">
        <w:rPr>
          <w:rStyle w:val="Char3"/>
          <w:rFonts w:eastAsia="MS Mincho" w:hint="cs"/>
          <w:rtl/>
        </w:rPr>
        <w:t xml:space="preserve">». </w:t>
      </w:r>
      <w:r w:rsidRPr="00E53D38">
        <w:rPr>
          <w:rStyle w:val="Char4"/>
          <w:rFonts w:eastAsia="MS Mincho" w:hint="cs"/>
          <w:rtl/>
        </w:rPr>
        <w:t>(م</w:t>
      </w:r>
      <w:r w:rsidR="001D7CD0" w:rsidRPr="00E53D38">
        <w:rPr>
          <w:rStyle w:val="Char4"/>
          <w:rFonts w:eastAsia="MS Mincho" w:hint="cs"/>
          <w:rtl/>
        </w:rPr>
        <w:t>/</w:t>
      </w:r>
      <w:r w:rsidRPr="00E53D38">
        <w:rPr>
          <w:rStyle w:val="Char4"/>
          <w:rFonts w:eastAsia="MS Mincho" w:hint="cs"/>
          <w:rtl/>
        </w:rPr>
        <w:t>1432</w:t>
      </w:r>
      <w:r w:rsidR="00060808" w:rsidRPr="00E53D38">
        <w:rPr>
          <w:rStyle w:val="Char4"/>
          <w:rFonts w:eastAsia="MS Mincho" w:hint="cs"/>
          <w:rtl/>
        </w:rPr>
        <w:t>)</w:t>
      </w:r>
    </w:p>
    <w:p w:rsidR="001C7CAE" w:rsidRPr="002E320E" w:rsidRDefault="00060808" w:rsidP="00E53D3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«بدترین غذا، غذای ولیمه‌ای است که کسانی را که می‌آیند (فقراء) از آمدن، جلوگیری می‌کنند. و کسانی را که نمی‌آیند (ثروتمندان را) دعوت می‌کنند. و هر کس، دعوت را نپذیرد، از الله متعال و رسولش نافرمانی نموده است».</w:t>
      </w:r>
    </w:p>
    <w:p w:rsidR="001C7CAE" w:rsidRPr="001C61F1" w:rsidRDefault="001C7CAE" w:rsidP="001C7CAE">
      <w:pPr>
        <w:pStyle w:val="a2"/>
        <w:rPr>
          <w:rFonts w:eastAsia="MS Mincho"/>
          <w:rtl/>
        </w:rPr>
      </w:pPr>
      <w:bookmarkStart w:id="4380" w:name="_Toc256338377"/>
      <w:bookmarkStart w:id="4381" w:name="_Toc256340330"/>
      <w:bookmarkStart w:id="4382" w:name="_Toc261194728"/>
      <w:bookmarkStart w:id="4383" w:name="_Toc445896013"/>
      <w:bookmarkStart w:id="4384" w:name="_Toc448060107"/>
      <w:r w:rsidRPr="001C61F1">
        <w:rPr>
          <w:rFonts w:eastAsia="MS Mincho" w:hint="cs"/>
          <w:rtl/>
        </w:rPr>
        <w:t>باب (23): دعای هنگام همبستر شدن با همسر</w:t>
      </w:r>
      <w:bookmarkEnd w:id="4380"/>
      <w:bookmarkEnd w:id="4381"/>
      <w:bookmarkEnd w:id="4382"/>
      <w:bookmarkEnd w:id="4383"/>
      <w:bookmarkEnd w:id="4384"/>
    </w:p>
    <w:p w:rsidR="001C7CAE" w:rsidRPr="00423AB6" w:rsidRDefault="00A13875" w:rsidP="00E53D38">
      <w:pPr>
        <w:pStyle w:val="PlainText"/>
        <w:widowControl w:val="0"/>
        <w:bidi/>
        <w:ind w:firstLine="284"/>
        <w:jc w:val="both"/>
        <w:rPr>
          <w:rStyle w:val="Char3"/>
          <w:rFonts w:eastAsia="MS Mincho"/>
          <w:rtl/>
        </w:rPr>
      </w:pPr>
      <w:r w:rsidRPr="00E53D38">
        <w:rPr>
          <w:rStyle w:val="Char4"/>
          <w:rFonts w:eastAsia="MS Mincho" w:hint="cs"/>
          <w:rtl/>
        </w:rPr>
        <w:t>828</w:t>
      </w:r>
      <w:r w:rsidR="00E53D38" w:rsidRPr="00E53D3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عَبَّاسٍ </w:t>
      </w:r>
      <w:r w:rsidR="001C7CAE">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لَوْ أَنَّ أَحَدَهُمْ</w:t>
      </w:r>
      <w:r w:rsidR="001C7CAE" w:rsidRPr="00423AB6">
        <w:rPr>
          <w:rStyle w:val="Char3"/>
          <w:rFonts w:eastAsia="MS Mincho" w:hint="cs"/>
          <w:rtl/>
        </w:rPr>
        <w:t>،</w:t>
      </w:r>
      <w:r w:rsidR="001C7CAE" w:rsidRPr="00423AB6">
        <w:rPr>
          <w:rStyle w:val="Char3"/>
          <w:rFonts w:eastAsia="MS Mincho"/>
          <w:rtl/>
        </w:rPr>
        <w:t xml:space="preserve"> إِذَا أَرَادَ أَنْ يَأْتِيَ أَهْلَهُ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bookmarkStart w:id="4385" w:name="OLE_LINK58"/>
      <w:bookmarkStart w:id="4386" w:name="OLE_LINK59"/>
      <w:r w:rsidR="001C7CAE" w:rsidRPr="00423AB6">
        <w:rPr>
          <w:rStyle w:val="Char3"/>
          <w:rFonts w:eastAsia="MS Mincho"/>
          <w:rtl/>
        </w:rPr>
        <w:t>بِاسْمِ اللَّهِ</w:t>
      </w:r>
      <w:r w:rsidR="001C7CAE" w:rsidRPr="00423AB6">
        <w:rPr>
          <w:rStyle w:val="Char3"/>
          <w:rFonts w:eastAsia="MS Mincho" w:hint="cs"/>
          <w:rtl/>
        </w:rPr>
        <w:t>،</w:t>
      </w:r>
      <w:r w:rsidR="001C7CAE" w:rsidRPr="00423AB6">
        <w:rPr>
          <w:rStyle w:val="Char3"/>
          <w:rFonts w:eastAsia="MS Mincho"/>
          <w:rtl/>
        </w:rPr>
        <w:t xml:space="preserve"> اللَّهُمَّ جَنِّبْنَا الشَّيْطَانَ</w:t>
      </w:r>
      <w:r w:rsidR="001C7CAE" w:rsidRPr="00423AB6">
        <w:rPr>
          <w:rStyle w:val="Char3"/>
          <w:rFonts w:eastAsia="MS Mincho" w:hint="cs"/>
          <w:rtl/>
        </w:rPr>
        <w:t>،</w:t>
      </w:r>
      <w:r w:rsidR="001C7CAE" w:rsidRPr="00423AB6">
        <w:rPr>
          <w:rStyle w:val="Char3"/>
          <w:rFonts w:eastAsia="MS Mincho"/>
          <w:rtl/>
        </w:rPr>
        <w:t xml:space="preserve"> وَجَنِّبْ الشَّيْطَانَ مَا رَزَقْتَنَا</w:t>
      </w:r>
      <w:bookmarkEnd w:id="4385"/>
      <w:bookmarkEnd w:id="4386"/>
      <w:r w:rsidR="001C7CAE" w:rsidRPr="00423AB6">
        <w:rPr>
          <w:rStyle w:val="Char3"/>
          <w:rFonts w:eastAsia="MS Mincho" w:hint="cs"/>
          <w:rtl/>
        </w:rPr>
        <w:t>،</w:t>
      </w:r>
      <w:r w:rsidR="001C7CAE" w:rsidRPr="00423AB6">
        <w:rPr>
          <w:rStyle w:val="Char3"/>
          <w:rFonts w:eastAsia="MS Mincho"/>
          <w:rtl/>
        </w:rPr>
        <w:t xml:space="preserve"> فَإِنَّهُ</w:t>
      </w:r>
      <w:r w:rsidR="001C7CAE" w:rsidRPr="00423AB6">
        <w:rPr>
          <w:rStyle w:val="Char3"/>
          <w:rFonts w:eastAsia="MS Mincho" w:hint="cs"/>
          <w:rtl/>
        </w:rPr>
        <w:t>،</w:t>
      </w:r>
      <w:r w:rsidR="001C7CAE" w:rsidRPr="00423AB6">
        <w:rPr>
          <w:rStyle w:val="Char3"/>
          <w:rFonts w:eastAsia="MS Mincho"/>
          <w:rtl/>
        </w:rPr>
        <w:t xml:space="preserve"> إِنْ يُقَدَّرْ بَيْنَهُمَا وَلَدٌ فِي ذَلِكَ</w:t>
      </w:r>
      <w:r w:rsidR="001C7CAE" w:rsidRPr="00423AB6">
        <w:rPr>
          <w:rStyle w:val="Char3"/>
          <w:rFonts w:eastAsia="MS Mincho" w:hint="cs"/>
          <w:rtl/>
        </w:rPr>
        <w:t>،</w:t>
      </w:r>
      <w:r w:rsidR="001C7CAE" w:rsidRPr="00423AB6">
        <w:rPr>
          <w:rStyle w:val="Char3"/>
          <w:rFonts w:eastAsia="MS Mincho"/>
          <w:rtl/>
        </w:rPr>
        <w:t xml:space="preserve"> لَمْ يَضُرَّهُ شَيْطَانٌ أَبَدًا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1434</w:t>
      </w:r>
      <w:r w:rsidR="00060808" w:rsidRPr="00060808">
        <w:rPr>
          <w:rStyle w:val="Char4"/>
          <w:rFonts w:eastAsia="MS Mincho" w:hint="cs"/>
          <w:rtl/>
        </w:rPr>
        <w:t>)</w:t>
      </w:r>
    </w:p>
    <w:p w:rsidR="001C7CAE" w:rsidRPr="0068557D" w:rsidRDefault="001C7CAE" w:rsidP="00E53D38">
      <w:pPr>
        <w:pStyle w:val="PlainText"/>
        <w:widowControl w:val="0"/>
        <w:bidi/>
        <w:ind w:firstLine="284"/>
        <w:jc w:val="both"/>
        <w:rPr>
          <w:rStyle w:val="Char4"/>
          <w:rFonts w:eastAsia="MS Mincho"/>
          <w:spacing w:val="-4"/>
          <w:rtl/>
        </w:rPr>
      </w:pPr>
      <w:r w:rsidRPr="0068557D">
        <w:rPr>
          <w:rStyle w:val="Char5"/>
          <w:rFonts w:eastAsia="MS Mincho" w:hint="cs"/>
          <w:spacing w:val="-4"/>
          <w:rtl/>
        </w:rPr>
        <w:t>ترجمه</w:t>
      </w:r>
      <w:r w:rsidRPr="0068557D">
        <w:rPr>
          <w:rStyle w:val="Char4"/>
          <w:rFonts w:eastAsia="MS Mincho" w:hint="cs"/>
          <w:spacing w:val="-4"/>
          <w:rtl/>
        </w:rPr>
        <w:t xml:space="preserve">: ابن عباس </w:t>
      </w:r>
      <w:r w:rsidR="00E53D38" w:rsidRPr="0068557D">
        <w:rPr>
          <w:rStyle w:val="Char4"/>
          <w:rFonts w:eastAsia="MS Mincho" w:cs="CTraditional Arabic" w:hint="cs"/>
          <w:spacing w:val="-4"/>
          <w:rtl/>
        </w:rPr>
        <w:t>ب</w:t>
      </w:r>
      <w:r w:rsidRPr="0068557D">
        <w:rPr>
          <w:rStyle w:val="Char4"/>
          <w:rFonts w:eastAsia="MS Mincho" w:hint="cs"/>
          <w:spacing w:val="-4"/>
          <w:rtl/>
        </w:rPr>
        <w:t xml:space="preserve"> می‌گوید: رسول الله</w:t>
      </w:r>
      <w:r w:rsidR="00D42469" w:rsidRPr="00D42469">
        <w:rPr>
          <w:rStyle w:val="Char4"/>
          <w:rFonts w:eastAsia="MS Mincho" w:cs="CTraditional Arabic" w:hint="cs"/>
          <w:spacing w:val="-4"/>
          <w:rtl/>
        </w:rPr>
        <w:t xml:space="preserve"> ص </w:t>
      </w:r>
      <w:r w:rsidRPr="0068557D">
        <w:rPr>
          <w:rStyle w:val="Char4"/>
          <w:rFonts w:eastAsia="MS Mincho" w:hint="cs"/>
          <w:spacing w:val="-4"/>
          <w:rtl/>
        </w:rPr>
        <w:t>فرمود: «اگر شخص، هنگام همبستر شدن با همسرش بگوید: «</w:t>
      </w:r>
      <w:r w:rsidRPr="0068557D">
        <w:rPr>
          <w:rStyle w:val="Char3"/>
          <w:rFonts w:eastAsia="MS Mincho"/>
          <w:spacing w:val="-4"/>
          <w:rtl/>
        </w:rPr>
        <w:t>بِاسْمِ اللَّهِ، اللَّهُمَّ جَنِّبْنَا الشَّيْطَانَ، وَجَنِّبْ الشَّيْطَانَ مَا رَزَقْتَنَا</w:t>
      </w:r>
      <w:r w:rsidRPr="0068557D">
        <w:rPr>
          <w:rStyle w:val="Char4"/>
          <w:rFonts w:eastAsia="MS Mincho" w:hint="cs"/>
          <w:spacing w:val="-4"/>
          <w:rtl/>
        </w:rPr>
        <w:t>» اگر از آن همبستری فرزندی بوجود آید، شیطان هرگز به او ضرری نمی‌رساند».</w:t>
      </w:r>
    </w:p>
    <w:p w:rsidR="001C7CAE" w:rsidRPr="0068557D" w:rsidRDefault="001C7CAE" w:rsidP="001C7CAE">
      <w:pPr>
        <w:pStyle w:val="PlainText"/>
        <w:widowControl w:val="0"/>
        <w:bidi/>
        <w:ind w:firstLine="284"/>
        <w:jc w:val="both"/>
        <w:rPr>
          <w:rStyle w:val="Char4"/>
          <w:rFonts w:eastAsia="MS Mincho"/>
          <w:spacing w:val="-4"/>
          <w:rtl/>
        </w:rPr>
      </w:pPr>
      <w:r w:rsidRPr="0068557D">
        <w:rPr>
          <w:rStyle w:val="Char5"/>
          <w:rFonts w:eastAsia="MS Mincho" w:hint="cs"/>
          <w:spacing w:val="-4"/>
          <w:rtl/>
        </w:rPr>
        <w:t>ترجمه‌ی‌ دعا</w:t>
      </w:r>
      <w:r w:rsidRPr="0068557D">
        <w:rPr>
          <w:rStyle w:val="Char4"/>
          <w:rFonts w:eastAsia="MS Mincho" w:hint="cs"/>
          <w:spacing w:val="-4"/>
          <w:rtl/>
        </w:rPr>
        <w:t>: بنام الله، الهی! شیطان را از ما و از آنچه به ما عنایت می‌کنی، دور نگهدار.</w:t>
      </w:r>
    </w:p>
    <w:p w:rsidR="001C7CAE" w:rsidRPr="002C5FB2" w:rsidRDefault="001C7CAE" w:rsidP="0068557D">
      <w:pPr>
        <w:pStyle w:val="a2"/>
        <w:spacing w:after="60"/>
        <w:rPr>
          <w:rFonts w:eastAsia="MS Mincho"/>
          <w:rtl/>
        </w:rPr>
      </w:pPr>
      <w:bookmarkStart w:id="4387" w:name="_Toc256338378"/>
      <w:bookmarkStart w:id="4388" w:name="_Toc256340331"/>
      <w:bookmarkStart w:id="4389" w:name="_Toc261194729"/>
      <w:bookmarkStart w:id="4390" w:name="_Toc445896014"/>
      <w:bookmarkStart w:id="4391" w:name="_Toc448060108"/>
      <w:r w:rsidRPr="002C5FB2">
        <w:rPr>
          <w:rFonts w:eastAsia="MS Mincho" w:hint="cs"/>
          <w:rtl/>
        </w:rPr>
        <w:t xml:space="preserve">باب (24): درباره‌ی‌ این سخن الله متعال که می‌فرماید: </w:t>
      </w:r>
      <w:r w:rsidRPr="00F35E9C">
        <w:rPr>
          <w:rFonts w:eastAsia="MS Mincho" w:cs="CTraditional Arabic" w:hint="cs"/>
          <w:b w:val="0"/>
          <w:bCs w:val="0"/>
          <w:sz w:val="20"/>
          <w:rtl/>
        </w:rPr>
        <w:t>+</w:t>
      </w:r>
      <w:r w:rsidRPr="00DB04C7">
        <w:rPr>
          <w:rStyle w:val="Charb"/>
          <w:rFonts w:eastAsia="MS Mincho"/>
          <w:bCs w:val="0"/>
          <w:szCs w:val="24"/>
          <w:rtl/>
        </w:rPr>
        <w:t>نِسَآؤُكُمۡ حَرۡثٞ لَّكُمۡ</w:t>
      </w:r>
      <w:r w:rsidRPr="00F35E9C">
        <w:rPr>
          <w:rFonts w:eastAsia="MS Mincho" w:cs="CTraditional Arabic" w:hint="cs"/>
          <w:b w:val="0"/>
          <w:bCs w:val="0"/>
          <w:sz w:val="20"/>
          <w:rtl/>
        </w:rPr>
        <w:t>_</w:t>
      </w:r>
      <w:r w:rsidRPr="002C5FB2">
        <w:rPr>
          <w:rFonts w:eastAsia="MS Mincho"/>
          <w:rtl/>
        </w:rPr>
        <w:t xml:space="preserve"> </w:t>
      </w:r>
      <w:r w:rsidRPr="002C5FB2">
        <w:rPr>
          <w:rFonts w:eastAsia="MS Mincho" w:hint="cs"/>
          <w:rtl/>
        </w:rPr>
        <w:t>«همسران شما محل بذر افشانی شما هستند»</w:t>
      </w:r>
      <w:bookmarkEnd w:id="4387"/>
      <w:bookmarkEnd w:id="4388"/>
      <w:bookmarkEnd w:id="4389"/>
      <w:bookmarkEnd w:id="4390"/>
      <w:bookmarkEnd w:id="4391"/>
    </w:p>
    <w:p w:rsidR="001C7CAE" w:rsidRPr="00423AB6" w:rsidRDefault="001C7CAE" w:rsidP="00DB04C7">
      <w:pPr>
        <w:pStyle w:val="PlainText"/>
        <w:widowControl w:val="0"/>
        <w:bidi/>
        <w:ind w:firstLine="397"/>
        <w:jc w:val="both"/>
        <w:rPr>
          <w:rStyle w:val="Char3"/>
          <w:rFonts w:eastAsia="MS Mincho"/>
          <w:rtl/>
        </w:rPr>
      </w:pPr>
      <w:r w:rsidRPr="001E0345">
        <w:rPr>
          <w:rStyle w:val="Char4"/>
          <w:rFonts w:eastAsia="MS Mincho" w:hint="cs"/>
          <w:rtl/>
        </w:rPr>
        <w:t>829</w:t>
      </w:r>
      <w:r>
        <w:rPr>
          <w:rStyle w:val="Char4"/>
          <w:rFonts w:eastAsia="MS Mincho" w:hint="cs"/>
          <w:rtl/>
        </w:rPr>
        <w:t>-</w:t>
      </w:r>
      <w:r w:rsidRPr="004808B9">
        <w:rPr>
          <w:rStyle w:val="Char3"/>
          <w:rFonts w:eastAsia="MS Mincho" w:hint="cs"/>
          <w:rtl/>
        </w:rPr>
        <w:t xml:space="preserve"> </w:t>
      </w:r>
      <w:r w:rsidRPr="004808B9">
        <w:rPr>
          <w:rStyle w:val="Char3"/>
          <w:rFonts w:eastAsia="MS Mincho"/>
          <w:rtl/>
        </w:rPr>
        <w:t xml:space="preserve">عَنْ ابْنِ الْمُنْكَدِرِ سَمِعَ جَابِرًا </w:t>
      </w:r>
      <w:r w:rsidR="005F483A" w:rsidRPr="005F483A">
        <w:rPr>
          <w:rStyle w:val="Char3"/>
          <w:rFonts w:eastAsia="MS Mincho" w:cs="CTraditional Arabic" w:hint="eastAsia"/>
          <w:rtl/>
        </w:rPr>
        <w:t>س</w:t>
      </w:r>
      <w:r w:rsidRPr="004808B9">
        <w:rPr>
          <w:rStyle w:val="Char3"/>
          <w:rFonts w:eastAsia="MS Mincho" w:hint="cs"/>
          <w:rtl/>
        </w:rPr>
        <w:t xml:space="preserve"> </w:t>
      </w:r>
      <w:r w:rsidRPr="004808B9">
        <w:rPr>
          <w:rStyle w:val="Char3"/>
          <w:rFonts w:eastAsia="MS Mincho"/>
          <w:rtl/>
        </w:rPr>
        <w:t>يَقُولُ</w:t>
      </w:r>
      <w:r w:rsidRPr="004808B9">
        <w:rPr>
          <w:rStyle w:val="Char3"/>
          <w:rFonts w:eastAsia="MS Mincho" w:hint="cs"/>
          <w:rtl/>
        </w:rPr>
        <w:t>:</w:t>
      </w:r>
      <w:r w:rsidRPr="004808B9">
        <w:rPr>
          <w:rStyle w:val="Char3"/>
          <w:rFonts w:eastAsia="MS Mincho"/>
          <w:rtl/>
        </w:rPr>
        <w:t xml:space="preserve"> كَانَتْ الْيَهُودُ تَقُولُ</w:t>
      </w:r>
      <w:r w:rsidRPr="004808B9">
        <w:rPr>
          <w:rStyle w:val="Char3"/>
          <w:rFonts w:eastAsia="MS Mincho" w:hint="cs"/>
          <w:rtl/>
        </w:rPr>
        <w:t>:</w:t>
      </w:r>
      <w:r w:rsidRPr="004808B9">
        <w:rPr>
          <w:rStyle w:val="Char3"/>
          <w:rFonts w:eastAsia="MS Mincho"/>
          <w:rtl/>
        </w:rPr>
        <w:t xml:space="preserve"> إِذَا أَتَى الرَّجُلُ امْرَأَتَهُ مِنْ دُبُرِهَا فِي قُبُلِهَا كَانَ الْوَلَدُ أَحْوَلَ</w:t>
      </w:r>
      <w:r w:rsidRPr="004808B9">
        <w:rPr>
          <w:rStyle w:val="Char3"/>
          <w:rFonts w:eastAsia="MS Mincho" w:hint="cs"/>
          <w:rtl/>
        </w:rPr>
        <w:t>،</w:t>
      </w:r>
      <w:r w:rsidRPr="004808B9">
        <w:rPr>
          <w:rStyle w:val="Char3"/>
          <w:rFonts w:eastAsia="MS Mincho"/>
          <w:rtl/>
        </w:rPr>
        <w:t xml:space="preserve"> فَنَزَلَتْ</w:t>
      </w:r>
      <w:r w:rsidRPr="004808B9">
        <w:rPr>
          <w:rStyle w:val="Char3"/>
          <w:rFonts w:eastAsia="MS Mincho" w:hint="cs"/>
          <w:rtl/>
        </w:rPr>
        <w:t>:</w:t>
      </w:r>
      <w:bookmarkStart w:id="4392" w:name="OLE_LINK60"/>
      <w:bookmarkStart w:id="4393" w:name="OLE_LINK61"/>
      <w:r w:rsidRPr="004808B9">
        <w:rPr>
          <w:rStyle w:val="Char3"/>
          <w:rFonts w:eastAsia="MS Mincho"/>
          <w:rtl/>
        </w:rPr>
        <w:t xml:space="preserve"> </w:t>
      </w:r>
      <w:r w:rsidRPr="001E0345">
        <w:rPr>
          <w:rFonts w:ascii="Tahoma" w:hAnsi="Tahoma" w:cs="IRNazli" w:hint="cs"/>
          <w:color w:val="000000"/>
          <w:sz w:val="27"/>
          <w:szCs w:val="28"/>
          <w:rtl/>
        </w:rPr>
        <w:t>﴿</w:t>
      </w:r>
      <w:r w:rsidRPr="001E0345">
        <w:rPr>
          <w:rFonts w:ascii="QCF_BSML" w:hAnsi="QCF_BSML" w:cs="IRNazli"/>
          <w:color w:val="000000"/>
          <w:sz w:val="27"/>
          <w:szCs w:val="28"/>
          <w:rtl/>
        </w:rPr>
        <w:t>نِسَآؤُكُم</w:t>
      </w:r>
      <w:r w:rsidRPr="001E0345">
        <w:rPr>
          <w:rFonts w:ascii="Tahoma" w:hAnsi="Tahoma" w:cs="IRNazli" w:hint="cs"/>
          <w:color w:val="000000"/>
          <w:sz w:val="27"/>
          <w:szCs w:val="28"/>
          <w:rtl/>
        </w:rPr>
        <w:t>ۡ</w:t>
      </w:r>
      <w:r w:rsidRPr="001E0345">
        <w:rPr>
          <w:rFonts w:ascii="QCF_BSML" w:hAnsi="QCF_BSML" w:cs="IRNazli"/>
          <w:color w:val="000000"/>
          <w:sz w:val="27"/>
          <w:szCs w:val="28"/>
          <w:rtl/>
        </w:rPr>
        <w:t xml:space="preserve"> </w:t>
      </w:r>
      <w:r w:rsidRPr="001E0345">
        <w:rPr>
          <w:rFonts w:ascii="QCF_BSML" w:hAnsi="QCF_BSML" w:cs="IRNazli" w:hint="cs"/>
          <w:color w:val="000000"/>
          <w:sz w:val="27"/>
          <w:szCs w:val="28"/>
          <w:rtl/>
        </w:rPr>
        <w:t>حَر</w:t>
      </w:r>
      <w:r w:rsidRPr="001E0345">
        <w:rPr>
          <w:rFonts w:ascii="Tahoma" w:hAnsi="Tahoma" w:cs="IRNazli" w:hint="cs"/>
          <w:color w:val="000000"/>
          <w:sz w:val="27"/>
          <w:szCs w:val="28"/>
          <w:rtl/>
        </w:rPr>
        <w:t>ۡ</w:t>
      </w:r>
      <w:r w:rsidRPr="001E0345">
        <w:rPr>
          <w:rFonts w:ascii="QCF_BSML" w:hAnsi="QCF_BSML" w:cs="IRNazli" w:hint="cs"/>
          <w:color w:val="000000"/>
          <w:sz w:val="27"/>
          <w:szCs w:val="28"/>
          <w:rtl/>
        </w:rPr>
        <w:t>ث</w:t>
      </w:r>
      <w:r w:rsidRPr="001E0345">
        <w:rPr>
          <w:rFonts w:ascii="Times New Roman" w:hAnsi="Times New Roman" w:cs="Times New Roman" w:hint="cs"/>
          <w:color w:val="000000"/>
          <w:sz w:val="27"/>
          <w:szCs w:val="28"/>
          <w:rtl/>
        </w:rPr>
        <w:t>ٞ</w:t>
      </w:r>
      <w:r w:rsidRPr="001E0345">
        <w:rPr>
          <w:rFonts w:ascii="QCF_BSML" w:hAnsi="QCF_BSML" w:cs="IRNazli"/>
          <w:color w:val="000000"/>
          <w:sz w:val="27"/>
          <w:szCs w:val="28"/>
          <w:rtl/>
        </w:rPr>
        <w:t xml:space="preserve"> </w:t>
      </w:r>
      <w:r w:rsidRPr="001E0345">
        <w:rPr>
          <w:rFonts w:ascii="QCF_BSML" w:hAnsi="QCF_BSML" w:cs="IRNazli" w:hint="cs"/>
          <w:color w:val="000000"/>
          <w:sz w:val="27"/>
          <w:szCs w:val="28"/>
          <w:rtl/>
        </w:rPr>
        <w:t>لَّكُم</w:t>
      </w:r>
      <w:r w:rsidRPr="001E0345">
        <w:rPr>
          <w:rFonts w:ascii="Tahoma" w:hAnsi="Tahoma" w:cs="IRNazli" w:hint="cs"/>
          <w:color w:val="000000"/>
          <w:sz w:val="27"/>
          <w:szCs w:val="28"/>
          <w:rtl/>
        </w:rPr>
        <w:t>ۡ</w:t>
      </w:r>
      <w:r w:rsidRPr="001E0345">
        <w:rPr>
          <w:rFonts w:ascii="QCF_BSML" w:hAnsi="QCF_BSML" w:cs="IRNazli"/>
          <w:color w:val="000000"/>
          <w:sz w:val="27"/>
          <w:szCs w:val="28"/>
          <w:rtl/>
        </w:rPr>
        <w:t xml:space="preserve"> </w:t>
      </w:r>
      <w:r w:rsidRPr="001E0345">
        <w:rPr>
          <w:rFonts w:ascii="QCF_BSML" w:hAnsi="QCF_BSML" w:cs="IRNazli" w:hint="cs"/>
          <w:color w:val="000000"/>
          <w:sz w:val="27"/>
          <w:szCs w:val="28"/>
          <w:rtl/>
        </w:rPr>
        <w:t>فَأ</w:t>
      </w:r>
      <w:r w:rsidRPr="001E0345">
        <w:rPr>
          <w:rFonts w:ascii="Tahoma" w:hAnsi="Tahoma" w:cs="IRNazli" w:hint="cs"/>
          <w:color w:val="000000"/>
          <w:sz w:val="27"/>
          <w:szCs w:val="28"/>
          <w:rtl/>
        </w:rPr>
        <w:t>ۡ</w:t>
      </w:r>
      <w:r w:rsidRPr="001E0345">
        <w:rPr>
          <w:rFonts w:ascii="QCF_BSML" w:hAnsi="QCF_BSML" w:cs="IRNazli" w:hint="cs"/>
          <w:color w:val="000000"/>
          <w:sz w:val="27"/>
          <w:szCs w:val="28"/>
          <w:rtl/>
        </w:rPr>
        <w:t>تُواْ</w:t>
      </w:r>
      <w:r w:rsidRPr="001E0345">
        <w:rPr>
          <w:rFonts w:ascii="QCF_BSML" w:hAnsi="QCF_BSML" w:cs="IRNazli"/>
          <w:color w:val="000000"/>
          <w:sz w:val="27"/>
          <w:szCs w:val="28"/>
          <w:rtl/>
        </w:rPr>
        <w:t xml:space="preserve"> </w:t>
      </w:r>
      <w:r w:rsidRPr="001E0345">
        <w:rPr>
          <w:rFonts w:ascii="QCF_BSML" w:hAnsi="QCF_BSML" w:cs="IRNazli" w:hint="cs"/>
          <w:color w:val="000000"/>
          <w:sz w:val="27"/>
          <w:szCs w:val="28"/>
          <w:rtl/>
        </w:rPr>
        <w:t>حَر</w:t>
      </w:r>
      <w:r w:rsidRPr="001E0345">
        <w:rPr>
          <w:rFonts w:ascii="Tahoma" w:hAnsi="Tahoma" w:cs="IRNazli" w:hint="cs"/>
          <w:color w:val="000000"/>
          <w:sz w:val="27"/>
          <w:szCs w:val="28"/>
          <w:rtl/>
        </w:rPr>
        <w:t>ۡ</w:t>
      </w:r>
      <w:r w:rsidRPr="001E0345">
        <w:rPr>
          <w:rFonts w:ascii="QCF_BSML" w:hAnsi="QCF_BSML" w:cs="IRNazli" w:hint="cs"/>
          <w:color w:val="000000"/>
          <w:sz w:val="27"/>
          <w:szCs w:val="28"/>
          <w:rtl/>
        </w:rPr>
        <w:t>ثَكُم</w:t>
      </w:r>
      <w:r w:rsidRPr="001E0345">
        <w:rPr>
          <w:rFonts w:ascii="Tahoma" w:hAnsi="Tahoma" w:cs="IRNazli" w:hint="cs"/>
          <w:color w:val="000000"/>
          <w:sz w:val="27"/>
          <w:szCs w:val="28"/>
          <w:rtl/>
        </w:rPr>
        <w:t>ۡ</w:t>
      </w:r>
      <w:r w:rsidRPr="001E0345">
        <w:rPr>
          <w:rFonts w:ascii="QCF_BSML" w:hAnsi="QCF_BSML" w:cs="IRNazli"/>
          <w:color w:val="000000"/>
          <w:sz w:val="27"/>
          <w:szCs w:val="28"/>
          <w:rtl/>
        </w:rPr>
        <w:t xml:space="preserve"> </w:t>
      </w:r>
      <w:r w:rsidRPr="001E0345">
        <w:rPr>
          <w:rFonts w:ascii="QCF_BSML" w:hAnsi="QCF_BSML" w:cs="IRNazli" w:hint="cs"/>
          <w:color w:val="000000"/>
          <w:sz w:val="27"/>
          <w:szCs w:val="28"/>
          <w:rtl/>
        </w:rPr>
        <w:t>أَنَّى</w:t>
      </w:r>
      <w:r w:rsidRPr="001E0345">
        <w:rPr>
          <w:rFonts w:ascii="Tahoma" w:hAnsi="Tahoma" w:cs="IRNazli" w:hint="cs"/>
          <w:color w:val="000000"/>
          <w:sz w:val="27"/>
          <w:szCs w:val="28"/>
          <w:rtl/>
        </w:rPr>
        <w:t>ٰ</w:t>
      </w:r>
      <w:r w:rsidRPr="001E0345">
        <w:rPr>
          <w:rFonts w:ascii="QCF_BSML" w:hAnsi="QCF_BSML" w:cs="IRNazli"/>
          <w:color w:val="000000"/>
          <w:sz w:val="27"/>
          <w:szCs w:val="28"/>
          <w:rtl/>
        </w:rPr>
        <w:t xml:space="preserve"> </w:t>
      </w:r>
      <w:r w:rsidRPr="001E0345">
        <w:rPr>
          <w:rFonts w:ascii="QCF_BSML" w:hAnsi="QCF_BSML" w:cs="IRNazli" w:hint="cs"/>
          <w:color w:val="000000"/>
          <w:sz w:val="27"/>
          <w:szCs w:val="28"/>
          <w:rtl/>
        </w:rPr>
        <w:t>شِئ</w:t>
      </w:r>
      <w:r w:rsidRPr="001E0345">
        <w:rPr>
          <w:rFonts w:ascii="Tahoma" w:hAnsi="Tahoma" w:cs="IRNazli" w:hint="cs"/>
          <w:color w:val="000000"/>
          <w:sz w:val="27"/>
          <w:szCs w:val="28"/>
          <w:rtl/>
        </w:rPr>
        <w:t>ۡ</w:t>
      </w:r>
      <w:r w:rsidRPr="001E0345">
        <w:rPr>
          <w:rFonts w:ascii="QCF_BSML" w:hAnsi="QCF_BSML" w:cs="IRNazli" w:hint="cs"/>
          <w:color w:val="000000"/>
          <w:sz w:val="27"/>
          <w:szCs w:val="28"/>
          <w:rtl/>
        </w:rPr>
        <w:t>تُم</w:t>
      </w:r>
      <w:r w:rsidRPr="001E0345">
        <w:rPr>
          <w:rFonts w:ascii="Tahoma" w:hAnsi="Tahoma" w:cs="IRNazli" w:hint="cs"/>
          <w:color w:val="000000"/>
          <w:sz w:val="27"/>
          <w:szCs w:val="28"/>
          <w:rtl/>
        </w:rPr>
        <w:t>ۡۖ﴾</w:t>
      </w:r>
      <w:r>
        <w:rPr>
          <w:rFonts w:ascii="QCF_BSML" w:hAnsi="QCF_BSML" w:cs="IRNazli"/>
          <w:color w:val="000000"/>
          <w:sz w:val="27"/>
          <w:rtl/>
        </w:rPr>
        <w:t xml:space="preserve"> </w:t>
      </w:r>
      <w:r w:rsidRPr="001E0345">
        <w:rPr>
          <w:rStyle w:val="Char6"/>
          <w:rtl/>
        </w:rPr>
        <w:t>[البقرة: 223]</w:t>
      </w:r>
      <w:bookmarkEnd w:id="4392"/>
      <w:bookmarkEnd w:id="4393"/>
      <w:r w:rsidRPr="004808B9">
        <w:rPr>
          <w:rStyle w:val="Char3"/>
          <w:rFonts w:eastAsia="MS Mincho" w:hint="cs"/>
          <w:rtl/>
        </w:rPr>
        <w:t xml:space="preserve"> </w:t>
      </w:r>
      <w:r w:rsidRPr="0068557D">
        <w:rPr>
          <w:rStyle w:val="Char4"/>
          <w:rFonts w:eastAsia="MS Mincho" w:hint="cs"/>
          <w:rtl/>
        </w:rPr>
        <w:t>(</w:t>
      </w:r>
      <w:r w:rsidR="00A13875" w:rsidRPr="0068557D">
        <w:rPr>
          <w:rStyle w:val="Char4"/>
          <w:rFonts w:eastAsia="MS Mincho" w:hint="cs"/>
          <w:rtl/>
        </w:rPr>
        <w:t>1435</w:t>
      </w:r>
      <w:r w:rsidR="00060808" w:rsidRPr="0068557D">
        <w:rPr>
          <w:rStyle w:val="Char4"/>
          <w:rFonts w:eastAsia="MS Mincho" w:hint="cs"/>
          <w:rtl/>
        </w:rPr>
        <w:t>)</w:t>
      </w:r>
    </w:p>
    <w:p w:rsidR="001C7CAE" w:rsidRPr="002E320E" w:rsidRDefault="00060808" w:rsidP="0068557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مُنکَدر می‌گوید: شنیدم که جابر</w:t>
      </w:r>
      <w:r w:rsidR="00D42469" w:rsidRPr="00D42469">
        <w:rPr>
          <w:rFonts w:ascii="AGA Arabesque" w:eastAsia="MS Mincho" w:hAnsi="AGA Arabesque" w:cs="CTraditional Arabic" w:hint="cs"/>
          <w:spacing w:val="-2"/>
          <w:sz w:val="26"/>
          <w:szCs w:val="27"/>
          <w:rtl/>
        </w:rPr>
        <w:t xml:space="preserve"> س </w:t>
      </w:r>
      <w:r w:rsidR="001C7CAE" w:rsidRPr="002E320E">
        <w:rPr>
          <w:rStyle w:val="Char4"/>
          <w:rFonts w:eastAsia="MS Mincho" w:hint="cs"/>
          <w:rtl/>
        </w:rPr>
        <w:t>می‌گفت: یهودی</w:t>
      </w:r>
      <w:r w:rsidR="0068557D">
        <w:rPr>
          <w:rStyle w:val="Char4"/>
          <w:rFonts w:eastAsia="MS Mincho" w:hint="cs"/>
          <w:rtl/>
        </w:rPr>
        <w:t>‌</w:t>
      </w:r>
      <w:r w:rsidR="001C7CAE" w:rsidRPr="002E320E">
        <w:rPr>
          <w:rStyle w:val="Char4"/>
          <w:rFonts w:eastAsia="MS Mincho" w:hint="cs"/>
          <w:rtl/>
        </w:rPr>
        <w:t xml:space="preserve">ها معتقد بودند که هر کس، با همسرش از پشت در راه جلو، همبستر شود، فرزندش لوچ و احول (دارای چشم دور بین و کج) به دنیا می‌آید؛ به همین خاطر، این آیه نازل گردید: </w:t>
      </w:r>
      <w:r w:rsidR="0068557D" w:rsidRPr="001E0345">
        <w:rPr>
          <w:rFonts w:ascii="Tahoma" w:hAnsi="Tahoma" w:hint="cs"/>
          <w:color w:val="000000"/>
          <w:sz w:val="27"/>
          <w:szCs w:val="28"/>
          <w:rtl/>
        </w:rPr>
        <w:t>﴿</w:t>
      </w:r>
      <w:r w:rsidR="0068557D" w:rsidRPr="001E0345">
        <w:rPr>
          <w:rFonts w:ascii="QCF_BSML" w:hAnsi="QCF_BSML" w:cs="KFGQPC Uthmanic Script HAFS"/>
          <w:color w:val="000000"/>
          <w:sz w:val="27"/>
          <w:szCs w:val="28"/>
          <w:rtl/>
        </w:rPr>
        <w:t>نِسَآؤُكُم</w:t>
      </w:r>
      <w:r w:rsidR="0068557D" w:rsidRPr="001E0345">
        <w:rPr>
          <w:rFonts w:ascii="Tahoma" w:hAnsi="Tahoma" w:cs="KFGQPC Uthmanic Script HAFS" w:hint="cs"/>
          <w:color w:val="000000"/>
          <w:sz w:val="27"/>
          <w:szCs w:val="28"/>
          <w:rtl/>
        </w:rPr>
        <w:t>ۡ</w:t>
      </w:r>
      <w:r w:rsidR="0068557D" w:rsidRPr="001E0345">
        <w:rPr>
          <w:rFonts w:ascii="QCF_BSML" w:hAnsi="QCF_BSML" w:cs="KFGQPC Uthmanic Script HAFS"/>
          <w:color w:val="000000"/>
          <w:sz w:val="27"/>
          <w:szCs w:val="28"/>
          <w:rtl/>
        </w:rPr>
        <w:t xml:space="preserve"> </w:t>
      </w:r>
      <w:r w:rsidR="0068557D" w:rsidRPr="001E0345">
        <w:rPr>
          <w:rFonts w:ascii="QCF_BSML" w:hAnsi="QCF_BSML" w:cs="KFGQPC Uthmanic Script HAFS" w:hint="cs"/>
          <w:color w:val="000000"/>
          <w:sz w:val="27"/>
          <w:szCs w:val="28"/>
          <w:rtl/>
        </w:rPr>
        <w:t>حَر</w:t>
      </w:r>
      <w:r w:rsidR="0068557D" w:rsidRPr="001E0345">
        <w:rPr>
          <w:rFonts w:ascii="Tahoma" w:hAnsi="Tahoma" w:cs="KFGQPC Uthmanic Script HAFS" w:hint="cs"/>
          <w:color w:val="000000"/>
          <w:sz w:val="27"/>
          <w:szCs w:val="28"/>
          <w:rtl/>
        </w:rPr>
        <w:t>ۡ</w:t>
      </w:r>
      <w:r w:rsidR="0068557D" w:rsidRPr="001E0345">
        <w:rPr>
          <w:rFonts w:ascii="QCF_BSML" w:hAnsi="QCF_BSML" w:cs="KFGQPC Uthmanic Script HAFS" w:hint="cs"/>
          <w:color w:val="000000"/>
          <w:sz w:val="27"/>
          <w:szCs w:val="28"/>
          <w:rtl/>
        </w:rPr>
        <w:t>ث</w:t>
      </w:r>
      <w:r w:rsidR="0068557D" w:rsidRPr="001E0345">
        <w:rPr>
          <w:rFonts w:ascii="Segoe UI Semilight" w:hAnsi="Segoe UI Semilight" w:cs="KFGQPC Uthmanic Script HAFS" w:hint="cs"/>
          <w:color w:val="000000"/>
          <w:sz w:val="27"/>
          <w:szCs w:val="28"/>
          <w:rtl/>
        </w:rPr>
        <w:t>ٞ</w:t>
      </w:r>
      <w:r w:rsidR="0068557D" w:rsidRPr="001E0345">
        <w:rPr>
          <w:rFonts w:ascii="QCF_BSML" w:hAnsi="QCF_BSML" w:cs="KFGQPC Uthmanic Script HAFS"/>
          <w:color w:val="000000"/>
          <w:sz w:val="27"/>
          <w:szCs w:val="28"/>
          <w:rtl/>
        </w:rPr>
        <w:t xml:space="preserve"> </w:t>
      </w:r>
      <w:r w:rsidR="0068557D" w:rsidRPr="001E0345">
        <w:rPr>
          <w:rFonts w:ascii="QCF_BSML" w:hAnsi="QCF_BSML" w:cs="KFGQPC Uthmanic Script HAFS" w:hint="cs"/>
          <w:color w:val="000000"/>
          <w:sz w:val="27"/>
          <w:szCs w:val="28"/>
          <w:rtl/>
        </w:rPr>
        <w:t>لَّكُم</w:t>
      </w:r>
      <w:r w:rsidR="0068557D" w:rsidRPr="001E0345">
        <w:rPr>
          <w:rFonts w:ascii="Tahoma" w:hAnsi="Tahoma" w:cs="KFGQPC Uthmanic Script HAFS" w:hint="cs"/>
          <w:color w:val="000000"/>
          <w:sz w:val="27"/>
          <w:szCs w:val="28"/>
          <w:rtl/>
        </w:rPr>
        <w:t>ۡ</w:t>
      </w:r>
      <w:r w:rsidR="0068557D" w:rsidRPr="001E0345">
        <w:rPr>
          <w:rFonts w:ascii="QCF_BSML" w:hAnsi="QCF_BSML" w:cs="KFGQPC Uthmanic Script HAFS"/>
          <w:color w:val="000000"/>
          <w:sz w:val="27"/>
          <w:szCs w:val="28"/>
          <w:rtl/>
        </w:rPr>
        <w:t xml:space="preserve"> </w:t>
      </w:r>
      <w:r w:rsidR="0068557D" w:rsidRPr="001E0345">
        <w:rPr>
          <w:rFonts w:ascii="QCF_BSML" w:hAnsi="QCF_BSML" w:cs="KFGQPC Uthmanic Script HAFS" w:hint="cs"/>
          <w:color w:val="000000"/>
          <w:sz w:val="27"/>
          <w:szCs w:val="28"/>
          <w:rtl/>
        </w:rPr>
        <w:t>فَأ</w:t>
      </w:r>
      <w:r w:rsidR="0068557D" w:rsidRPr="001E0345">
        <w:rPr>
          <w:rFonts w:ascii="Tahoma" w:hAnsi="Tahoma" w:cs="KFGQPC Uthmanic Script HAFS" w:hint="cs"/>
          <w:color w:val="000000"/>
          <w:sz w:val="27"/>
          <w:szCs w:val="28"/>
          <w:rtl/>
        </w:rPr>
        <w:t>ۡ</w:t>
      </w:r>
      <w:r w:rsidR="0068557D" w:rsidRPr="001E0345">
        <w:rPr>
          <w:rFonts w:ascii="QCF_BSML" w:hAnsi="QCF_BSML" w:cs="KFGQPC Uthmanic Script HAFS" w:hint="cs"/>
          <w:color w:val="000000"/>
          <w:sz w:val="27"/>
          <w:szCs w:val="28"/>
          <w:rtl/>
        </w:rPr>
        <w:t>تُواْ</w:t>
      </w:r>
      <w:r w:rsidR="0068557D" w:rsidRPr="001E0345">
        <w:rPr>
          <w:rFonts w:ascii="QCF_BSML" w:hAnsi="QCF_BSML" w:cs="KFGQPC Uthmanic Script HAFS"/>
          <w:color w:val="000000"/>
          <w:sz w:val="27"/>
          <w:szCs w:val="28"/>
          <w:rtl/>
        </w:rPr>
        <w:t xml:space="preserve"> </w:t>
      </w:r>
      <w:r w:rsidR="0068557D" w:rsidRPr="001E0345">
        <w:rPr>
          <w:rFonts w:ascii="QCF_BSML" w:hAnsi="QCF_BSML" w:cs="KFGQPC Uthmanic Script HAFS" w:hint="cs"/>
          <w:color w:val="000000"/>
          <w:sz w:val="27"/>
          <w:szCs w:val="28"/>
          <w:rtl/>
        </w:rPr>
        <w:t>حَر</w:t>
      </w:r>
      <w:r w:rsidR="0068557D" w:rsidRPr="001E0345">
        <w:rPr>
          <w:rFonts w:ascii="Tahoma" w:hAnsi="Tahoma" w:cs="KFGQPC Uthmanic Script HAFS" w:hint="cs"/>
          <w:color w:val="000000"/>
          <w:sz w:val="27"/>
          <w:szCs w:val="28"/>
          <w:rtl/>
        </w:rPr>
        <w:t>ۡ</w:t>
      </w:r>
      <w:r w:rsidR="0068557D" w:rsidRPr="001E0345">
        <w:rPr>
          <w:rFonts w:ascii="QCF_BSML" w:hAnsi="QCF_BSML" w:cs="KFGQPC Uthmanic Script HAFS" w:hint="cs"/>
          <w:color w:val="000000"/>
          <w:sz w:val="27"/>
          <w:szCs w:val="28"/>
          <w:rtl/>
        </w:rPr>
        <w:t>ثَكُم</w:t>
      </w:r>
      <w:r w:rsidR="0068557D" w:rsidRPr="001E0345">
        <w:rPr>
          <w:rFonts w:ascii="Tahoma" w:hAnsi="Tahoma" w:cs="KFGQPC Uthmanic Script HAFS" w:hint="cs"/>
          <w:color w:val="000000"/>
          <w:sz w:val="27"/>
          <w:szCs w:val="28"/>
          <w:rtl/>
        </w:rPr>
        <w:t>ۡ</w:t>
      </w:r>
      <w:r w:rsidR="0068557D" w:rsidRPr="001E0345">
        <w:rPr>
          <w:rFonts w:ascii="QCF_BSML" w:hAnsi="QCF_BSML" w:cs="KFGQPC Uthmanic Script HAFS"/>
          <w:color w:val="000000"/>
          <w:sz w:val="27"/>
          <w:szCs w:val="28"/>
          <w:rtl/>
        </w:rPr>
        <w:t xml:space="preserve"> </w:t>
      </w:r>
      <w:r w:rsidR="0068557D" w:rsidRPr="001E0345">
        <w:rPr>
          <w:rFonts w:ascii="QCF_BSML" w:hAnsi="QCF_BSML" w:cs="KFGQPC Uthmanic Script HAFS" w:hint="cs"/>
          <w:color w:val="000000"/>
          <w:sz w:val="27"/>
          <w:szCs w:val="28"/>
          <w:rtl/>
        </w:rPr>
        <w:t>أَنَّى</w:t>
      </w:r>
      <w:r w:rsidR="0068557D" w:rsidRPr="001E0345">
        <w:rPr>
          <w:rFonts w:ascii="Tahoma" w:hAnsi="Tahoma" w:cs="KFGQPC Uthmanic Script HAFS" w:hint="cs"/>
          <w:color w:val="000000"/>
          <w:sz w:val="27"/>
          <w:szCs w:val="28"/>
          <w:rtl/>
        </w:rPr>
        <w:t>ٰ</w:t>
      </w:r>
      <w:r w:rsidR="0068557D" w:rsidRPr="001E0345">
        <w:rPr>
          <w:rFonts w:ascii="QCF_BSML" w:hAnsi="QCF_BSML" w:cs="KFGQPC Uthmanic Script HAFS"/>
          <w:color w:val="000000"/>
          <w:sz w:val="27"/>
          <w:szCs w:val="28"/>
          <w:rtl/>
        </w:rPr>
        <w:t xml:space="preserve"> </w:t>
      </w:r>
      <w:r w:rsidR="0068557D" w:rsidRPr="001E0345">
        <w:rPr>
          <w:rFonts w:ascii="QCF_BSML" w:hAnsi="QCF_BSML" w:cs="KFGQPC Uthmanic Script HAFS" w:hint="cs"/>
          <w:color w:val="000000"/>
          <w:sz w:val="27"/>
          <w:szCs w:val="28"/>
          <w:rtl/>
        </w:rPr>
        <w:t>شِئ</w:t>
      </w:r>
      <w:r w:rsidR="0068557D" w:rsidRPr="001E0345">
        <w:rPr>
          <w:rFonts w:ascii="Tahoma" w:hAnsi="Tahoma" w:cs="KFGQPC Uthmanic Script HAFS" w:hint="cs"/>
          <w:color w:val="000000"/>
          <w:sz w:val="27"/>
          <w:szCs w:val="28"/>
          <w:rtl/>
        </w:rPr>
        <w:t>ۡ</w:t>
      </w:r>
      <w:r w:rsidR="0068557D" w:rsidRPr="001E0345">
        <w:rPr>
          <w:rFonts w:ascii="QCF_BSML" w:hAnsi="QCF_BSML" w:cs="KFGQPC Uthmanic Script HAFS" w:hint="cs"/>
          <w:color w:val="000000"/>
          <w:sz w:val="27"/>
          <w:szCs w:val="28"/>
          <w:rtl/>
        </w:rPr>
        <w:t>تُم</w:t>
      </w:r>
      <w:r w:rsidR="0068557D" w:rsidRPr="001E0345">
        <w:rPr>
          <w:rFonts w:ascii="Tahoma" w:hAnsi="Tahoma" w:cs="KFGQPC Uthmanic Script HAFS" w:hint="cs"/>
          <w:color w:val="000000"/>
          <w:sz w:val="27"/>
          <w:szCs w:val="28"/>
          <w:rtl/>
        </w:rPr>
        <w:t>ۡۖ</w:t>
      </w:r>
      <w:r w:rsidR="0068557D" w:rsidRPr="001E0345">
        <w:rPr>
          <w:rFonts w:ascii="Tahoma" w:hAnsi="Tahoma" w:hint="cs"/>
          <w:color w:val="000000"/>
          <w:sz w:val="27"/>
          <w:szCs w:val="28"/>
          <w:rtl/>
        </w:rPr>
        <w:t>﴾</w:t>
      </w:r>
      <w:r w:rsidR="0068557D">
        <w:rPr>
          <w:rFonts w:ascii="QCF_BSML" w:hAnsi="QCF_BSML" w:cs="Arial"/>
          <w:color w:val="000000"/>
          <w:sz w:val="27"/>
          <w:rtl/>
        </w:rPr>
        <w:t xml:space="preserve"> </w:t>
      </w:r>
      <w:r w:rsidR="0068557D" w:rsidRPr="001E0345">
        <w:rPr>
          <w:rStyle w:val="Char6"/>
          <w:rtl/>
        </w:rPr>
        <w:t>[البقرة: 223]</w:t>
      </w:r>
      <w:r w:rsidR="001C7CAE" w:rsidRPr="006D63D7">
        <w:rPr>
          <w:rFonts w:eastAsia="MS Mincho" w:hint="cs"/>
          <w:sz w:val="32"/>
          <w:szCs w:val="32"/>
          <w:rtl/>
        </w:rPr>
        <w:t>.</w:t>
      </w:r>
      <w:r w:rsidR="001C7CAE" w:rsidRPr="002E320E">
        <w:rPr>
          <w:rStyle w:val="Char4"/>
          <w:rFonts w:eastAsia="MS Mincho" w:hint="cs"/>
          <w:rtl/>
        </w:rPr>
        <w:t xml:space="preserve"> یعنی زنان شما محل بذرافشانی شما هستند؛ پس هر گونه و از هر جهتی که خواستید به آن محل (محل بذر </w:t>
      </w:r>
      <w:r w:rsidR="0068557D">
        <w:rPr>
          <w:rStyle w:val="Char4"/>
          <w:rFonts w:eastAsia="MS Mincho" w:hint="cs"/>
          <w:rtl/>
        </w:rPr>
        <w:t>افشانی) در آیید (زناشویی نمایید</w:t>
      </w:r>
      <w:r w:rsidR="001C7CAE" w:rsidRPr="002E320E">
        <w:rPr>
          <w:rStyle w:val="Char4"/>
          <w:rFonts w:eastAsia="MS Mincho" w:hint="cs"/>
          <w:rtl/>
        </w:rPr>
        <w:t>)</w:t>
      </w:r>
      <w:r w:rsidR="0068557D">
        <w:rPr>
          <w:rStyle w:val="Char4"/>
          <w:rFonts w:eastAsia="MS Mincho" w:hint="cs"/>
          <w:rtl/>
        </w:rPr>
        <w:t>.</w:t>
      </w:r>
    </w:p>
    <w:p w:rsidR="001C7CAE" w:rsidRPr="002C5FB2" w:rsidRDefault="001C7CAE" w:rsidP="001C7CAE">
      <w:pPr>
        <w:pStyle w:val="a2"/>
        <w:rPr>
          <w:rFonts w:eastAsia="MS Mincho"/>
          <w:rtl/>
        </w:rPr>
      </w:pPr>
      <w:bookmarkStart w:id="4394" w:name="_Toc256338379"/>
      <w:bookmarkStart w:id="4395" w:name="_Toc256340332"/>
      <w:bookmarkStart w:id="4396" w:name="_Toc261194730"/>
      <w:bookmarkStart w:id="4397" w:name="_Toc445896015"/>
      <w:bookmarkStart w:id="4398" w:name="_Toc448060109"/>
      <w:r w:rsidRPr="002C5FB2">
        <w:rPr>
          <w:rFonts w:eastAsia="MS Mincho" w:hint="cs"/>
          <w:rtl/>
        </w:rPr>
        <w:t>باب (25): درباره‌ی‌ زنی که از همبستر شدن با همسرش، امتناع می‌ورزد</w:t>
      </w:r>
      <w:bookmarkEnd w:id="4394"/>
      <w:bookmarkEnd w:id="4395"/>
      <w:bookmarkEnd w:id="4396"/>
      <w:bookmarkEnd w:id="4397"/>
      <w:bookmarkEnd w:id="4398"/>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83</w:t>
      </w:r>
      <w:r w:rsidR="001C7CAE" w:rsidRPr="0068557D">
        <w:rPr>
          <w:rStyle w:val="Char4"/>
          <w:rFonts w:eastAsia="MS Mincho" w:hint="cs"/>
          <w:rtl/>
        </w:rPr>
        <w:t>0</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w:t>
      </w:r>
      <w:r w:rsidR="001C7CAE" w:rsidRPr="00F35E9C">
        <w:rPr>
          <w:rStyle w:val="Char3"/>
          <w:rFonts w:eastAsia="MS Mincho"/>
          <w:rtl/>
        </w:rPr>
        <w:t>هُرَيْرَةَ</w:t>
      </w:r>
      <w:r w:rsidR="001C7CAE" w:rsidRPr="00F35E9C">
        <w:rPr>
          <w:rStyle w:val="Char3"/>
          <w:rFonts w:eastAsia="MS Mincho" w:hint="cs"/>
          <w:rtl/>
        </w:rPr>
        <w:t xml:space="preserve"> </w:t>
      </w:r>
      <w:r w:rsidR="005F483A" w:rsidRPr="005F483A">
        <w:rPr>
          <w:rStyle w:val="Char3"/>
          <w:rFonts w:eastAsia="MS Mincho" w:cs="CTraditional Arabic" w:hint="eastAsia"/>
          <w:rtl/>
        </w:rPr>
        <w:t>س</w:t>
      </w:r>
      <w:r w:rsidR="001C7CAE" w:rsidRPr="00F35E9C">
        <w:rPr>
          <w:rStyle w:val="Char3"/>
          <w:rFonts w:eastAsia="MS Mincho"/>
          <w:rtl/>
        </w:rPr>
        <w:t xml:space="preserve"> قَالَ</w:t>
      </w:r>
      <w:r w:rsidR="001C7CAE" w:rsidRPr="00F35E9C">
        <w:rPr>
          <w:rStyle w:val="Char3"/>
          <w:rFonts w:eastAsia="MS Mincho" w:hint="cs"/>
          <w:rtl/>
        </w:rPr>
        <w:t>:</w:t>
      </w:r>
      <w:r w:rsidR="001C7CAE" w:rsidRPr="00F35E9C">
        <w:rPr>
          <w:rStyle w:val="Char3"/>
          <w:rFonts w:eastAsia="MS Mincho"/>
          <w:rtl/>
        </w:rPr>
        <w:t xml:space="preserve"> قَالَ رَسُولُ اللَّهِ </w:t>
      </w:r>
      <w:r w:rsidR="001C7CAE" w:rsidRPr="00F35E9C">
        <w:rPr>
          <w:rStyle w:val="Char4"/>
          <w:rFonts w:eastAsia="MS Mincho"/>
          <w:sz w:val="27"/>
          <w:szCs w:val="27"/>
          <w:rtl/>
        </w:rPr>
        <w:t>:</w:t>
      </w:r>
      <w:r w:rsidR="001C7CAE" w:rsidRPr="00F35E9C">
        <w:rPr>
          <w:rFonts w:ascii="AGA Arabesque" w:eastAsia="MS Mincho" w:hAnsi="AGA Arabesque" w:cs="CTraditional Arabic" w:hint="cs"/>
          <w:sz w:val="27"/>
          <w:szCs w:val="27"/>
          <w:rtl/>
        </w:rPr>
        <w:t>ص</w:t>
      </w:r>
      <w:r w:rsidR="001C7CAE" w:rsidRPr="002E320E">
        <w:rPr>
          <w:rStyle w:val="Char4"/>
          <w:rFonts w:eastAsia="MS Mincho" w:hint="cs"/>
          <w:rtl/>
        </w:rPr>
        <w:t xml:space="preserve"> «</w:t>
      </w:r>
      <w:r w:rsidR="001C7CAE" w:rsidRPr="00423AB6">
        <w:rPr>
          <w:rStyle w:val="Char3"/>
          <w:rFonts w:eastAsia="MS Mincho"/>
          <w:rtl/>
        </w:rPr>
        <w:t>إِذَا دَعَا الرَّجُلُ</w:t>
      </w:r>
      <w:r w:rsidR="001C7CAE" w:rsidRPr="00423AB6">
        <w:rPr>
          <w:rStyle w:val="Char3"/>
          <w:rFonts w:eastAsia="MS Mincho" w:hint="cs"/>
          <w:rtl/>
        </w:rPr>
        <w:t xml:space="preserve"> </w:t>
      </w:r>
      <w:r w:rsidR="001C7CAE" w:rsidRPr="00423AB6">
        <w:rPr>
          <w:rStyle w:val="Char3"/>
          <w:rFonts w:eastAsia="MS Mincho"/>
          <w:rtl/>
        </w:rPr>
        <w:t>امْرَأَتَهُ إِلَى فِرَاشِهِ فَلَمْ تَأْتِهِ فَبَاتَ غَضْبَانَ عَلَيْهَا</w:t>
      </w:r>
      <w:r w:rsidR="001C7CAE" w:rsidRPr="00423AB6">
        <w:rPr>
          <w:rStyle w:val="Char3"/>
          <w:rFonts w:eastAsia="MS Mincho" w:hint="cs"/>
          <w:rtl/>
        </w:rPr>
        <w:t>،</w:t>
      </w:r>
      <w:r w:rsidR="001C7CAE" w:rsidRPr="00423AB6">
        <w:rPr>
          <w:rStyle w:val="Char3"/>
          <w:rFonts w:eastAsia="MS Mincho"/>
          <w:rtl/>
        </w:rPr>
        <w:t xml:space="preserve"> لَعَنَتْهَا الْمَلا</w:t>
      </w:r>
      <w:r w:rsidR="001C7CAE" w:rsidRPr="00423AB6">
        <w:rPr>
          <w:rStyle w:val="Char3"/>
          <w:rFonts w:eastAsia="MS Mincho" w:hint="cs"/>
          <w:rtl/>
        </w:rPr>
        <w:t>َ</w:t>
      </w:r>
      <w:r w:rsidR="001C7CAE" w:rsidRPr="00423AB6">
        <w:rPr>
          <w:rStyle w:val="Char3"/>
          <w:rFonts w:eastAsia="MS Mincho"/>
          <w:rtl/>
        </w:rPr>
        <w:t>ئِكَةُ حَتَّى تُصْبِحَ</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1436</w:t>
      </w:r>
      <w:r w:rsidR="00060808" w:rsidRPr="00060808">
        <w:rPr>
          <w:rStyle w:val="Char4"/>
          <w:rFonts w:eastAsia="MS Mincho" w:hint="cs"/>
          <w:rtl/>
        </w:rPr>
        <w:t>)</w:t>
      </w:r>
    </w:p>
    <w:p w:rsidR="001C7CAE" w:rsidRPr="002E320E" w:rsidRDefault="00060808" w:rsidP="0068557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گاه، مرد همسرش را به رختخواب فرا خواند و زن، امتناع ورزد و شوهرش، شب را با خشم بر او سپری نماید، فرشتگان تا صبح، آن زن را لعنت می‌کنند».</w:t>
      </w:r>
    </w:p>
    <w:p w:rsidR="001C7CAE" w:rsidRPr="001C61F1" w:rsidRDefault="001C7CAE" w:rsidP="001C7CAE">
      <w:pPr>
        <w:pStyle w:val="a2"/>
        <w:rPr>
          <w:rFonts w:eastAsia="MS Mincho"/>
          <w:rtl/>
        </w:rPr>
      </w:pPr>
      <w:bookmarkStart w:id="4399" w:name="_Toc256338380"/>
      <w:bookmarkStart w:id="4400" w:name="_Toc256340333"/>
      <w:bookmarkStart w:id="4401" w:name="_Toc261194731"/>
      <w:bookmarkStart w:id="4402" w:name="_Toc445896016"/>
      <w:bookmarkStart w:id="4403" w:name="_Toc448060110"/>
      <w:r w:rsidRPr="001C61F1">
        <w:rPr>
          <w:rFonts w:eastAsia="MS Mincho" w:hint="cs"/>
          <w:rtl/>
        </w:rPr>
        <w:t>باب (26): دربار</w:t>
      </w:r>
      <w:r>
        <w:rPr>
          <w:rFonts w:eastAsia="MS Mincho" w:hint="cs"/>
          <w:rtl/>
        </w:rPr>
        <w:t>ه‌ی‌</w:t>
      </w:r>
      <w:r w:rsidRPr="001C61F1">
        <w:rPr>
          <w:rFonts w:eastAsia="MS Mincho" w:hint="cs"/>
          <w:rtl/>
        </w:rPr>
        <w:t xml:space="preserve"> پخش اسرار همسر</w:t>
      </w:r>
      <w:bookmarkEnd w:id="4399"/>
      <w:bookmarkEnd w:id="4400"/>
      <w:bookmarkEnd w:id="4401"/>
      <w:bookmarkEnd w:id="4402"/>
      <w:bookmarkEnd w:id="4403"/>
      <w:r w:rsidRPr="001C61F1">
        <w:rPr>
          <w:rFonts w:eastAsia="MS Mincho" w:hint="cs"/>
          <w:rtl/>
        </w:rPr>
        <w:t xml:space="preserve"> </w:t>
      </w:r>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831</w:t>
      </w:r>
      <w:r w:rsidR="0068557D" w:rsidRPr="0068557D">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سَعِيدٍ الْخُدْرِيَّ </w:t>
      </w:r>
      <w:r w:rsidR="005F483A" w:rsidRPr="005F483A">
        <w:rPr>
          <w:rStyle w:val="Char3"/>
          <w:rFonts w:eastAsia="MS Mincho" w:cs="CTraditional Arabic" w:hint="eastAsia"/>
          <w:rtl/>
        </w:rPr>
        <w:t>س</w:t>
      </w:r>
      <w:r w:rsidR="001C7CAE" w:rsidRPr="00423AB6">
        <w:rPr>
          <w:rStyle w:val="Char3"/>
          <w:rFonts w:eastAsia="MS Mincho" w:hint="cs"/>
          <w:rtl/>
        </w:rPr>
        <w:t xml:space="preserve"> قال:</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إِنَّ مِنْ أَشَرِّ النَّاسِ عِنْدَ اللَّهِ مَنْزِلَةً يَوْمَ الْقِيَامَةِ الرَّجُلَ يُفْضِي إِلَى امْرَأَتِهِ وَتُفْضِي إِلَيْهِ</w:t>
      </w:r>
      <w:r w:rsidR="001C7CAE" w:rsidRPr="00423AB6">
        <w:rPr>
          <w:rStyle w:val="Char3"/>
          <w:rFonts w:eastAsia="MS Mincho" w:hint="cs"/>
          <w:rtl/>
        </w:rPr>
        <w:t>،</w:t>
      </w:r>
      <w:r w:rsidR="001C7CAE" w:rsidRPr="00423AB6">
        <w:rPr>
          <w:rStyle w:val="Char3"/>
          <w:rFonts w:eastAsia="MS Mincho"/>
          <w:rtl/>
        </w:rPr>
        <w:t xml:space="preserve"> ثُمَّ يَنْشُرُ سِرَّهَا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1437</w:t>
      </w:r>
      <w:r w:rsidR="00060808" w:rsidRPr="00060808">
        <w:rPr>
          <w:rStyle w:val="Char4"/>
          <w:rFonts w:eastAsia="MS Mincho" w:hint="cs"/>
          <w:rtl/>
        </w:rPr>
        <w:t>)</w:t>
      </w:r>
    </w:p>
    <w:p w:rsidR="001C7CAE" w:rsidRPr="002E320E" w:rsidRDefault="00060808" w:rsidP="0068557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«بدترین جایگاه را نزد الله متعال در روز قیامت، مردی دارد که با همسرش همبستر می‌شود و همسرش نیز با او همبستر می‌شود. آنگاه رازش را پخش می‌کند» (آنچه را که م</w:t>
      </w:r>
      <w:r w:rsidR="0068557D">
        <w:rPr>
          <w:rStyle w:val="Char4"/>
          <w:rFonts w:eastAsia="MS Mincho" w:hint="cs"/>
          <w:rtl/>
        </w:rPr>
        <w:t>یان آنها گذشته، به مردم می‌گوید</w:t>
      </w:r>
      <w:r w:rsidR="001C7CAE" w:rsidRPr="002E320E">
        <w:rPr>
          <w:rStyle w:val="Char4"/>
          <w:rFonts w:eastAsia="MS Mincho" w:hint="cs"/>
          <w:rtl/>
        </w:rPr>
        <w:t>)</w:t>
      </w:r>
      <w:r w:rsidR="0068557D">
        <w:rPr>
          <w:rStyle w:val="Char4"/>
          <w:rFonts w:eastAsia="MS Mincho" w:hint="cs"/>
          <w:rtl/>
        </w:rPr>
        <w:t>.</w:t>
      </w:r>
    </w:p>
    <w:p w:rsidR="001C7CAE" w:rsidRPr="001C61F1" w:rsidRDefault="001C7CAE" w:rsidP="001C7CAE">
      <w:pPr>
        <w:pStyle w:val="a2"/>
        <w:rPr>
          <w:rFonts w:eastAsia="MS Mincho"/>
          <w:rtl/>
        </w:rPr>
      </w:pPr>
      <w:bookmarkStart w:id="4404" w:name="_Toc256338381"/>
      <w:bookmarkStart w:id="4405" w:name="_Toc256340334"/>
      <w:bookmarkStart w:id="4406" w:name="_Toc261194732"/>
      <w:bookmarkStart w:id="4407" w:name="_Toc445896017"/>
      <w:bookmarkStart w:id="4408" w:name="_Toc448060111"/>
      <w:r>
        <w:rPr>
          <w:rFonts w:eastAsia="MS Mincho" w:hint="cs"/>
          <w:rtl/>
        </w:rPr>
        <w:t xml:space="preserve">باب (27): الله </w:t>
      </w:r>
      <w:r w:rsidRPr="003504C7">
        <w:rPr>
          <w:rFonts w:eastAsia="MS Mincho" w:hint="cs"/>
          <w:rtl/>
        </w:rPr>
        <w:t>متعال</w:t>
      </w:r>
      <w:r>
        <w:rPr>
          <w:rFonts w:eastAsia="MS Mincho" w:hint="cs"/>
          <w:rtl/>
        </w:rPr>
        <w:t>، عمل بنده</w:t>
      </w:r>
      <w:r w:rsidRPr="001C61F1">
        <w:rPr>
          <w:rFonts w:eastAsia="MS Mincho" w:hint="cs"/>
          <w:rtl/>
        </w:rPr>
        <w:t xml:space="preserve"> را </w:t>
      </w:r>
      <w:r>
        <w:rPr>
          <w:rFonts w:eastAsia="MS Mincho" w:hint="cs"/>
          <w:rtl/>
        </w:rPr>
        <w:t>می‌</w:t>
      </w:r>
      <w:r w:rsidRPr="001C61F1">
        <w:rPr>
          <w:rFonts w:eastAsia="MS Mincho" w:hint="cs"/>
          <w:rtl/>
        </w:rPr>
        <w:t xml:space="preserve">پوشاند </w:t>
      </w:r>
      <w:r>
        <w:rPr>
          <w:rFonts w:eastAsia="MS Mincho" w:hint="cs"/>
          <w:rtl/>
        </w:rPr>
        <w:t xml:space="preserve">ولی خود بنده، عملش </w:t>
      </w:r>
      <w:r w:rsidRPr="001C61F1">
        <w:rPr>
          <w:rFonts w:eastAsia="MS Mincho" w:hint="cs"/>
          <w:rtl/>
        </w:rPr>
        <w:t xml:space="preserve">را آشکار </w:t>
      </w:r>
      <w:r>
        <w:rPr>
          <w:rFonts w:eastAsia="MS Mincho" w:hint="cs"/>
          <w:rtl/>
        </w:rPr>
        <w:t>می‌</w:t>
      </w:r>
      <w:r w:rsidRPr="001C61F1">
        <w:rPr>
          <w:rFonts w:eastAsia="MS Mincho" w:hint="cs"/>
          <w:rtl/>
        </w:rPr>
        <w:t>کند</w:t>
      </w:r>
      <w:bookmarkEnd w:id="4404"/>
      <w:bookmarkEnd w:id="4405"/>
      <w:bookmarkEnd w:id="4406"/>
      <w:bookmarkEnd w:id="4407"/>
      <w:bookmarkEnd w:id="4408"/>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832</w:t>
      </w:r>
      <w:r w:rsidR="0068557D" w:rsidRPr="0068557D">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قال:</w:t>
      </w:r>
      <w:r w:rsidR="001C7CAE"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كُلُّ أُمَّتِي مُعَافَاةٌ إِلا</w:t>
      </w:r>
      <w:r w:rsidR="001C7CAE" w:rsidRPr="00423AB6">
        <w:rPr>
          <w:rStyle w:val="Char3"/>
          <w:rFonts w:eastAsia="MS Mincho" w:hint="cs"/>
          <w:rtl/>
        </w:rPr>
        <w:t>َّ</w:t>
      </w:r>
      <w:r w:rsidR="001C7CAE" w:rsidRPr="00423AB6">
        <w:rPr>
          <w:rStyle w:val="Char3"/>
          <w:rFonts w:eastAsia="MS Mincho"/>
          <w:rtl/>
        </w:rPr>
        <w:t xml:space="preserve"> الْمُجَاهِرِينَ</w:t>
      </w:r>
      <w:r w:rsidR="001C7CAE" w:rsidRPr="00423AB6">
        <w:rPr>
          <w:rStyle w:val="Char3"/>
          <w:rFonts w:eastAsia="MS Mincho" w:hint="cs"/>
          <w:rtl/>
        </w:rPr>
        <w:t>،</w:t>
      </w:r>
      <w:r w:rsidR="001C7CAE" w:rsidRPr="00423AB6">
        <w:rPr>
          <w:rStyle w:val="Char3"/>
          <w:rFonts w:eastAsia="MS Mincho"/>
          <w:rtl/>
        </w:rPr>
        <w:t xml:space="preserve"> وَإِنَّ مِنْ الإِجْهَارِ أَنْ يَعْمَلَ الْعَبْدُ بِاللَّيْلِ عَمَلا</w:t>
      </w:r>
      <w:r w:rsidR="001C7CAE" w:rsidRPr="00423AB6">
        <w:rPr>
          <w:rStyle w:val="Char3"/>
          <w:rFonts w:eastAsia="MS Mincho" w:hint="cs"/>
          <w:rtl/>
        </w:rPr>
        <w:t>ً،</w:t>
      </w:r>
      <w:r w:rsidR="001C7CAE" w:rsidRPr="00423AB6">
        <w:rPr>
          <w:rStyle w:val="Char3"/>
          <w:rFonts w:eastAsia="MS Mincho"/>
          <w:rtl/>
        </w:rPr>
        <w:t xml:space="preserve"> ثُمَّ يُصْبِحُ قَدْ سَتَرَهُ رَبُّهُ</w:t>
      </w:r>
      <w:r w:rsidR="001C7CAE" w:rsidRPr="00423AB6">
        <w:rPr>
          <w:rStyle w:val="Char3"/>
          <w:rFonts w:eastAsia="MS Mincho" w:hint="cs"/>
          <w:rtl/>
        </w:rPr>
        <w:t>،</w:t>
      </w:r>
      <w:r w:rsidR="001C7CAE" w:rsidRPr="00423AB6">
        <w:rPr>
          <w:rStyle w:val="Char3"/>
          <w:rFonts w:eastAsia="MS Mincho"/>
          <w:rtl/>
        </w:rPr>
        <w:t xml:space="preserve"> فَيَقُولُ</w:t>
      </w:r>
      <w:r w:rsidR="001C7CAE" w:rsidRPr="00423AB6">
        <w:rPr>
          <w:rStyle w:val="Char3"/>
          <w:rFonts w:eastAsia="MS Mincho" w:hint="cs"/>
          <w:rtl/>
        </w:rPr>
        <w:t>:</w:t>
      </w:r>
      <w:r w:rsidR="001C7CAE" w:rsidRPr="00423AB6">
        <w:rPr>
          <w:rStyle w:val="Char3"/>
          <w:rFonts w:eastAsia="MS Mincho"/>
          <w:rtl/>
        </w:rPr>
        <w:t xml:space="preserve"> يَا فُلا</w:t>
      </w:r>
      <w:r w:rsidR="001C7CAE" w:rsidRPr="00423AB6">
        <w:rPr>
          <w:rStyle w:val="Char3"/>
          <w:rFonts w:eastAsia="MS Mincho" w:hint="cs"/>
          <w:rtl/>
        </w:rPr>
        <w:t>َ</w:t>
      </w:r>
      <w:r w:rsidR="001C7CAE" w:rsidRPr="00423AB6">
        <w:rPr>
          <w:rStyle w:val="Char3"/>
          <w:rFonts w:eastAsia="MS Mincho"/>
          <w:rtl/>
        </w:rPr>
        <w:t>نُ</w:t>
      </w:r>
      <w:r w:rsidR="001C7CAE" w:rsidRPr="00423AB6">
        <w:rPr>
          <w:rStyle w:val="Char3"/>
          <w:rFonts w:eastAsia="MS Mincho" w:hint="cs"/>
          <w:rtl/>
        </w:rPr>
        <w:t>،</w:t>
      </w:r>
      <w:r w:rsidR="001C7CAE" w:rsidRPr="00423AB6">
        <w:rPr>
          <w:rStyle w:val="Char3"/>
          <w:rFonts w:eastAsia="MS Mincho"/>
          <w:rtl/>
        </w:rPr>
        <w:t xml:space="preserve"> قَدْ عَمِلْتُ الْبَارِحَةَ كَذَا وَكَذَا</w:t>
      </w:r>
      <w:r w:rsidR="001C7CAE" w:rsidRPr="00423AB6">
        <w:rPr>
          <w:rStyle w:val="Char3"/>
          <w:rFonts w:eastAsia="MS Mincho" w:hint="cs"/>
          <w:rtl/>
        </w:rPr>
        <w:t>،</w:t>
      </w:r>
      <w:r w:rsidR="001C7CAE" w:rsidRPr="00423AB6">
        <w:rPr>
          <w:rStyle w:val="Char3"/>
          <w:rFonts w:eastAsia="MS Mincho"/>
          <w:rtl/>
        </w:rPr>
        <w:t xml:space="preserve"> وَقَدْ بَاتَ يَسْتُرُهُ رَبُّهُ</w:t>
      </w:r>
      <w:r w:rsidR="001C7CAE" w:rsidRPr="00423AB6">
        <w:rPr>
          <w:rStyle w:val="Char3"/>
          <w:rFonts w:eastAsia="MS Mincho" w:hint="cs"/>
          <w:rtl/>
        </w:rPr>
        <w:t>،</w:t>
      </w:r>
      <w:r w:rsidR="001C7CAE" w:rsidRPr="00423AB6">
        <w:rPr>
          <w:rStyle w:val="Char3"/>
          <w:rFonts w:eastAsia="MS Mincho"/>
          <w:rtl/>
        </w:rPr>
        <w:t xml:space="preserve"> فَيَبِيتُ يَسْتُرُهُ رَبُّهُ</w:t>
      </w:r>
      <w:r w:rsidR="001C7CAE" w:rsidRPr="00423AB6">
        <w:rPr>
          <w:rStyle w:val="Char3"/>
          <w:rFonts w:eastAsia="MS Mincho" w:hint="cs"/>
          <w:rtl/>
        </w:rPr>
        <w:t>،</w:t>
      </w:r>
      <w:r w:rsidR="001C7CAE" w:rsidRPr="00423AB6">
        <w:rPr>
          <w:rStyle w:val="Char3"/>
          <w:rFonts w:eastAsia="MS Mincho"/>
          <w:rtl/>
        </w:rPr>
        <w:t xml:space="preserve"> وَيُصْبِحُ يَكْشِفُ سِتْرَ اللَّهِ عَنْهُ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229</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68557D">
      <w:pPr>
        <w:pStyle w:val="PlainText"/>
        <w:widowControl w:val="0"/>
        <w:tabs>
          <w:tab w:val="left" w:pos="5286"/>
        </w:tabs>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می‌فرمود: «همه‌ی افراد امت من بخشیده خواهند شد مگر کسانی که به طور علنی، مرتکب گناه شوند. و یکی از انواع گناهان علنی این است که شخص، شب هنگام، مرتکب گناهی شود و در حالی صبح کند که الله متعال، گناهش را پوشانده است؛ اما او بگوید: ای فلانی! دیشب، فلان کار و فلان کار را انجام دادم. این در حالی است که الله متعال گناهش را پنهان کرده بود؛ ولی او پرده‌ی الله متعال را از روی خودش برداشت». </w:t>
      </w:r>
    </w:p>
    <w:p w:rsidR="001C7CAE" w:rsidRPr="001C61F1" w:rsidRDefault="001C7CAE" w:rsidP="001C7CAE">
      <w:pPr>
        <w:pStyle w:val="a2"/>
        <w:rPr>
          <w:rFonts w:eastAsia="MS Mincho"/>
          <w:rtl/>
        </w:rPr>
      </w:pPr>
      <w:bookmarkStart w:id="4409" w:name="_Toc256338382"/>
      <w:bookmarkStart w:id="4410" w:name="_Toc256340335"/>
      <w:bookmarkStart w:id="4411" w:name="_Toc261194733"/>
      <w:bookmarkStart w:id="4412" w:name="_Toc445896018"/>
      <w:bookmarkStart w:id="4413" w:name="_Toc448060112"/>
      <w:r w:rsidRPr="001C61F1">
        <w:rPr>
          <w:rFonts w:eastAsia="MS Mincho" w:hint="cs"/>
          <w:rtl/>
        </w:rPr>
        <w:t>باب (28): حکم جلوگیری طبیعی</w:t>
      </w:r>
      <w:bookmarkEnd w:id="4409"/>
      <w:bookmarkEnd w:id="4410"/>
      <w:bookmarkEnd w:id="4411"/>
      <w:bookmarkEnd w:id="4412"/>
      <w:bookmarkEnd w:id="4413"/>
      <w:r w:rsidRPr="001C61F1">
        <w:rPr>
          <w:rFonts w:eastAsia="MS Mincho" w:hint="cs"/>
          <w:rtl/>
        </w:rPr>
        <w:t xml:space="preserve"> </w:t>
      </w:r>
    </w:p>
    <w:p w:rsidR="001C7CAE" w:rsidRPr="00423AB6" w:rsidRDefault="00A13875" w:rsidP="00DB04C7">
      <w:pPr>
        <w:pStyle w:val="PlainText"/>
        <w:widowControl w:val="0"/>
        <w:bidi/>
        <w:ind w:firstLine="397"/>
        <w:jc w:val="both"/>
        <w:rPr>
          <w:rStyle w:val="Char3"/>
          <w:rFonts w:eastAsia="MS Mincho"/>
          <w:rtl/>
        </w:rPr>
      </w:pPr>
      <w:r w:rsidRPr="0068557D">
        <w:rPr>
          <w:rStyle w:val="Char4"/>
          <w:rFonts w:eastAsia="MS Mincho" w:hint="cs"/>
          <w:rtl/>
        </w:rPr>
        <w:t>833</w:t>
      </w:r>
      <w:r w:rsidR="0068557D" w:rsidRPr="0068557D">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أَبِي سَعِيدٍ الْخُدْرِيِّ </w:t>
      </w:r>
      <w:r w:rsidR="005F483A" w:rsidRPr="005F483A">
        <w:rPr>
          <w:rStyle w:val="Char3"/>
          <w:rFonts w:eastAsia="MS Mincho" w:cs="CTraditional Arabic" w:hint="eastAsia"/>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ذُكِرَ الْعَزْلُ عِنْدَ النَّبِيِّ </w:t>
      </w:r>
      <w:r w:rsidR="00D134E4" w:rsidRPr="00D134E4">
        <w:rPr>
          <w:rStyle w:val="Char3"/>
          <w:rFonts w:eastAsia="MS Mincho" w:cs="CTraditional Arabic" w:hint="cs"/>
          <w:rtl/>
        </w:rPr>
        <w:t>ص</w:t>
      </w:r>
      <w:r w:rsidR="00560EFD" w:rsidRPr="00560EFD">
        <w:rPr>
          <w:rStyle w:val="Char3"/>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وَمَا ذَاكُمْ</w:t>
      </w:r>
      <w:r w:rsidR="001C7CAE" w:rsidRPr="004808B9">
        <w:rPr>
          <w:rStyle w:val="Char3"/>
          <w:rFonts w:eastAsia="MS Mincho" w:hint="cs"/>
          <w:rtl/>
        </w:rPr>
        <w:t>»؟</w:t>
      </w:r>
      <w:r w:rsidR="001C7CAE" w:rsidRPr="004808B9">
        <w:rPr>
          <w:rStyle w:val="Char3"/>
          <w:rFonts w:eastAsia="MS Mincho"/>
          <w:rtl/>
        </w:rPr>
        <w:t xml:space="preserve"> قَالُوا</w:t>
      </w:r>
      <w:r w:rsidR="001C7CAE" w:rsidRPr="004808B9">
        <w:rPr>
          <w:rStyle w:val="Char3"/>
          <w:rFonts w:eastAsia="MS Mincho" w:hint="cs"/>
          <w:rtl/>
        </w:rPr>
        <w:t>:</w:t>
      </w:r>
      <w:r w:rsidR="001C7CAE" w:rsidRPr="004808B9">
        <w:rPr>
          <w:rStyle w:val="Char3"/>
          <w:rFonts w:eastAsia="MS Mincho"/>
          <w:rtl/>
        </w:rPr>
        <w:t xml:space="preserve"> الرَّجُلُ تَكُونُ لَهُ الْمَرْأَةُ تُرْضِعُ فَيُصِيبُ مِنْهَا</w:t>
      </w:r>
      <w:r w:rsidR="001C7CAE" w:rsidRPr="004808B9">
        <w:rPr>
          <w:rStyle w:val="Char3"/>
          <w:rFonts w:eastAsia="MS Mincho" w:hint="cs"/>
          <w:rtl/>
        </w:rPr>
        <w:t>،</w:t>
      </w:r>
      <w:r w:rsidR="001C7CAE" w:rsidRPr="004808B9">
        <w:rPr>
          <w:rStyle w:val="Char3"/>
          <w:rFonts w:eastAsia="MS Mincho"/>
          <w:rtl/>
        </w:rPr>
        <w:t xml:space="preserve"> وَيَكْرَهُ أَنْ تَحْمِلَ مِنْهُ</w:t>
      </w:r>
      <w:r w:rsidR="001C7CAE" w:rsidRPr="004808B9">
        <w:rPr>
          <w:rStyle w:val="Char3"/>
          <w:rFonts w:eastAsia="MS Mincho" w:hint="cs"/>
          <w:rtl/>
        </w:rPr>
        <w:t>،</w:t>
      </w:r>
      <w:r w:rsidR="001C7CAE" w:rsidRPr="004808B9">
        <w:rPr>
          <w:rStyle w:val="Char3"/>
          <w:rFonts w:eastAsia="MS Mincho"/>
          <w:rtl/>
        </w:rPr>
        <w:t xml:space="preserve"> وَالرَّجُلُ تَكُونُ لَهُ الأَمَةُ فَيُصِيبُ مِنْهَا</w:t>
      </w:r>
      <w:r w:rsidR="001C7CAE" w:rsidRPr="004808B9">
        <w:rPr>
          <w:rStyle w:val="Char3"/>
          <w:rFonts w:eastAsia="MS Mincho" w:hint="cs"/>
          <w:rtl/>
        </w:rPr>
        <w:t>،</w:t>
      </w:r>
      <w:r w:rsidR="001C7CAE" w:rsidRPr="004808B9">
        <w:rPr>
          <w:rStyle w:val="Char3"/>
          <w:rFonts w:eastAsia="MS Mincho"/>
          <w:rtl/>
        </w:rPr>
        <w:t xml:space="preserve"> وَيَكْرَهُ أَنْ تَحْمِلَ مِنْهُ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فَلا</w:t>
      </w:r>
      <w:r w:rsidR="001C7CAE" w:rsidRPr="004808B9">
        <w:rPr>
          <w:rStyle w:val="Char3"/>
          <w:rFonts w:eastAsia="MS Mincho" w:hint="cs"/>
          <w:rtl/>
        </w:rPr>
        <w:t>َ</w:t>
      </w:r>
      <w:r w:rsidR="001C7CAE" w:rsidRPr="004808B9">
        <w:rPr>
          <w:rStyle w:val="Char3"/>
          <w:rFonts w:eastAsia="MS Mincho"/>
          <w:rtl/>
        </w:rPr>
        <w:t xml:space="preserve"> عَلَيْكُمْ أَنْ لا</w:t>
      </w:r>
      <w:r w:rsidR="001C7CAE" w:rsidRPr="004808B9">
        <w:rPr>
          <w:rStyle w:val="Char3"/>
          <w:rFonts w:eastAsia="MS Mincho" w:hint="cs"/>
          <w:rtl/>
        </w:rPr>
        <w:t>َ</w:t>
      </w:r>
      <w:r w:rsidR="001C7CAE" w:rsidRPr="004808B9">
        <w:rPr>
          <w:rStyle w:val="Char3"/>
          <w:rFonts w:eastAsia="MS Mincho"/>
          <w:rtl/>
        </w:rPr>
        <w:t xml:space="preserve"> تَفْعَلُوا ذَاكُمْ</w:t>
      </w:r>
      <w:r w:rsidR="001C7CAE" w:rsidRPr="004808B9">
        <w:rPr>
          <w:rStyle w:val="Char3"/>
          <w:rFonts w:eastAsia="MS Mincho" w:hint="cs"/>
          <w:rtl/>
        </w:rPr>
        <w:t>،</w:t>
      </w:r>
      <w:r w:rsidR="001C7CAE" w:rsidRPr="004808B9">
        <w:rPr>
          <w:rStyle w:val="Char3"/>
          <w:rFonts w:eastAsia="MS Mincho"/>
          <w:rtl/>
        </w:rPr>
        <w:t xml:space="preserve"> فَإِنَّمَا هُوَ الْقَدَرُ</w:t>
      </w:r>
      <w:r w:rsidR="001C7CAE" w:rsidRPr="004808B9">
        <w:rPr>
          <w:rStyle w:val="Char3"/>
          <w:rFonts w:eastAsia="MS Mincho" w:hint="cs"/>
          <w:rtl/>
        </w:rPr>
        <w:t>».</w:t>
      </w:r>
    </w:p>
    <w:p w:rsidR="001C7CAE" w:rsidRPr="00423AB6" w:rsidRDefault="001C7CAE" w:rsidP="0068557D">
      <w:pPr>
        <w:pStyle w:val="a6"/>
        <w:rPr>
          <w:rStyle w:val="Char3"/>
          <w:rFonts w:eastAsia="MS Mincho"/>
          <w:rtl/>
        </w:rPr>
      </w:pPr>
      <w:r w:rsidRPr="00423AB6">
        <w:rPr>
          <w:rStyle w:val="Char3"/>
          <w:rFonts w:eastAsia="MS Mincho"/>
          <w:rtl/>
        </w:rPr>
        <w:t>قَالَ ابْنُ عَوْنٍ</w:t>
      </w:r>
      <w:r w:rsidRPr="00423AB6">
        <w:rPr>
          <w:rStyle w:val="Char3"/>
          <w:rFonts w:eastAsia="MS Mincho" w:hint="cs"/>
          <w:rtl/>
        </w:rPr>
        <w:t>:</w:t>
      </w:r>
      <w:r w:rsidRPr="00423AB6">
        <w:rPr>
          <w:rStyle w:val="Char3"/>
          <w:rFonts w:eastAsia="MS Mincho"/>
          <w:rtl/>
        </w:rPr>
        <w:t xml:space="preserve"> فَحَدَّثْتُ بِهِ الْحَسَنَ فَقَالَ</w:t>
      </w:r>
      <w:r w:rsidRPr="00423AB6">
        <w:rPr>
          <w:rStyle w:val="Char3"/>
          <w:rFonts w:eastAsia="MS Mincho" w:hint="cs"/>
          <w:rtl/>
        </w:rPr>
        <w:t>:</w:t>
      </w:r>
      <w:r w:rsidRPr="00423AB6">
        <w:rPr>
          <w:rStyle w:val="Char3"/>
          <w:rFonts w:eastAsia="MS Mincho"/>
          <w:rtl/>
        </w:rPr>
        <w:t xml:space="preserve"> وَاللَّهِ لَكَأَنَّ هَذَا زَجْرٌ</w:t>
      </w:r>
      <w:r w:rsidRPr="00423AB6">
        <w:rPr>
          <w:rStyle w:val="Char3"/>
          <w:rFonts w:eastAsia="MS Mincho" w:hint="cs"/>
          <w:rtl/>
        </w:rPr>
        <w:t>.</w:t>
      </w:r>
      <w:r w:rsidRPr="00423AB6">
        <w:rPr>
          <w:rStyle w:val="Char3"/>
          <w:rFonts w:eastAsia="MS Mincho"/>
          <w:rtl/>
        </w:rPr>
        <w:t xml:space="preserve"> </w:t>
      </w:r>
      <w:r w:rsidR="00A13875" w:rsidRPr="0068557D">
        <w:rPr>
          <w:rFonts w:eastAsia="MS Mincho" w:hint="cs"/>
          <w:rtl/>
        </w:rPr>
        <w:t>(م</w:t>
      </w:r>
      <w:r w:rsidR="001D7CD0" w:rsidRPr="0068557D">
        <w:rPr>
          <w:rFonts w:eastAsia="MS Mincho" w:hint="cs"/>
          <w:rtl/>
        </w:rPr>
        <w:t>/</w:t>
      </w:r>
      <w:r w:rsidR="00A13875" w:rsidRPr="0068557D">
        <w:rPr>
          <w:rFonts w:eastAsia="MS Mincho" w:hint="cs"/>
          <w:rtl/>
        </w:rPr>
        <w:t>1438</w:t>
      </w:r>
      <w:r w:rsidR="00060808" w:rsidRPr="0068557D">
        <w:rPr>
          <w:rFonts w:eastAsia="MS Mincho" w:hint="cs"/>
          <w:rtl/>
        </w:rPr>
        <w:t>)</w:t>
      </w:r>
    </w:p>
    <w:p w:rsidR="001C7CAE" w:rsidRPr="002E320E" w:rsidRDefault="00060808" w:rsidP="0068557D">
      <w:pPr>
        <w:pStyle w:val="PlainText"/>
        <w:widowControl w:val="0"/>
        <w:tabs>
          <w:tab w:val="left" w:pos="5286"/>
        </w:tabs>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از جلوگیری طبیعی، سخن به میان آمد.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«آن چیست»؟ صحابه عرض کردند: یک مرد، همسری دارد که بچه‌اش را شیر می‌دهد. این مرد، با همسرش، همبستر می‌شود اما نمی‌خواهد که همسرش، باردار شود. همچنین مردی دیگر، کنیزی دارد؛ با او همبستر می‌شود اما نمی‌خواهد که این کنیز از او باردار گردد (به همین خاط</w:t>
      </w:r>
      <w:r w:rsidR="0068557D">
        <w:rPr>
          <w:rStyle w:val="Char4"/>
          <w:rFonts w:eastAsia="MS Mincho" w:hint="cs"/>
          <w:rtl/>
        </w:rPr>
        <w:t>ر، بطور طبیعی، جلوگیری می‌نماید</w:t>
      </w:r>
      <w:r w:rsidR="001C7CAE" w:rsidRPr="002E320E">
        <w:rPr>
          <w:rStyle w:val="Char4"/>
          <w:rFonts w:eastAsia="MS Mincho" w:hint="cs"/>
          <w:rtl/>
        </w:rPr>
        <w:t>)</w:t>
      </w:r>
      <w:r w:rsidR="0068557D">
        <w:rPr>
          <w:rStyle w:val="Char4"/>
          <w:rFonts w:eastAsia="MS Mincho" w:hint="cs"/>
          <w:rtl/>
        </w:rPr>
        <w:t>.</w:t>
      </w:r>
    </w:p>
    <w:p w:rsidR="001C7CAE" w:rsidRPr="002E320E" w:rsidRDefault="001C7CAE" w:rsidP="001C7CAE">
      <w:pPr>
        <w:pStyle w:val="PlainText"/>
        <w:widowControl w:val="0"/>
        <w:tabs>
          <w:tab w:val="left" w:pos="5286"/>
        </w:tabs>
        <w:bidi/>
        <w:ind w:firstLine="284"/>
        <w:jc w:val="both"/>
        <w:rPr>
          <w:rStyle w:val="Char4"/>
          <w:rFonts w:eastAsia="MS Mincho"/>
          <w:rtl/>
        </w:rPr>
      </w:pPr>
      <w:r w:rsidRPr="002E320E">
        <w:rPr>
          <w:rStyle w:val="Char4"/>
          <w:rFonts w:eastAsia="MS Mincho" w:hint="cs"/>
          <w:rtl/>
        </w:rPr>
        <w:t>رسول اکرم</w:t>
      </w:r>
      <w:r w:rsidR="00D42469" w:rsidRPr="00D42469">
        <w:rPr>
          <w:rStyle w:val="Char4"/>
          <w:rFonts w:eastAsia="MS Mincho" w:cs="CTraditional Arabic" w:hint="cs"/>
          <w:rtl/>
        </w:rPr>
        <w:t xml:space="preserve"> ص </w:t>
      </w:r>
      <w:r w:rsidRPr="002E320E">
        <w:rPr>
          <w:rStyle w:val="Char4"/>
          <w:rFonts w:eastAsia="MS Mincho" w:hint="cs"/>
          <w:rtl/>
        </w:rPr>
        <w:t>فرمود: «عدم جلوگیری برای شما ضرری ندارد؛ زیرا همه چیز با تقدیر الهی است».</w:t>
      </w:r>
    </w:p>
    <w:p w:rsidR="001C7CAE" w:rsidRPr="002E320E" w:rsidRDefault="001C7CAE" w:rsidP="001C7CAE">
      <w:pPr>
        <w:pStyle w:val="PlainText"/>
        <w:widowControl w:val="0"/>
        <w:tabs>
          <w:tab w:val="left" w:pos="5286"/>
        </w:tabs>
        <w:bidi/>
        <w:ind w:firstLine="284"/>
        <w:jc w:val="both"/>
        <w:rPr>
          <w:rStyle w:val="Char4"/>
          <w:rFonts w:eastAsia="MS Mincho"/>
          <w:rtl/>
        </w:rPr>
      </w:pPr>
      <w:r w:rsidRPr="002E320E">
        <w:rPr>
          <w:rStyle w:val="Char4"/>
          <w:rFonts w:eastAsia="MS Mincho" w:hint="cs"/>
          <w:rtl/>
        </w:rPr>
        <w:t>ابن عون می‌گوید: این حدیث را برای حسن بیان کردم. وی گفت: به الله سوگند، گویا این جمله، نوعی منع بشمار می‌رود.</w:t>
      </w:r>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834</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جَابِرِ بْنِ عَبْدِ اللَّهِ </w:t>
      </w:r>
      <w:bookmarkStart w:id="4414" w:name="OLE_LINK62"/>
      <w:bookmarkStart w:id="4415" w:name="OLE_LINK63"/>
      <w:r w:rsidR="0068557D">
        <w:rPr>
          <w:rStyle w:val="Char3"/>
          <w:rFonts w:cs="CTraditional Arabic" w:hint="cs"/>
          <w:rtl/>
        </w:rPr>
        <w:t>ب</w:t>
      </w:r>
      <w:r w:rsidR="001C7CAE" w:rsidRPr="00423AB6">
        <w:rPr>
          <w:rStyle w:val="Char3"/>
          <w:rFonts w:eastAsia="MS Mincho" w:hint="cs"/>
          <w:rtl/>
        </w:rPr>
        <w:t xml:space="preserve"> </w:t>
      </w:r>
      <w:bookmarkEnd w:id="4414"/>
      <w:bookmarkEnd w:id="4415"/>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سَأَلَ رَجُلٌ النَّبِيَّ</w:t>
      </w:r>
      <w:r w:rsidR="00D42469" w:rsidRPr="00D42469">
        <w:rPr>
          <w:rStyle w:val="Char3"/>
          <w:rFonts w:eastAsia="MS Mincho" w:cs="CTraditional Arabic"/>
          <w:rtl/>
        </w:rPr>
        <w:t xml:space="preserve"> ص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إِنَّ عِنْدِي </w:t>
      </w:r>
      <w:r w:rsidR="001C7CAE" w:rsidRPr="00F35E9C">
        <w:rPr>
          <w:rStyle w:val="Char3"/>
          <w:rFonts w:eastAsia="MS Mincho"/>
          <w:spacing w:val="-4"/>
          <w:rtl/>
        </w:rPr>
        <w:t>جَارِيَةً لِي</w:t>
      </w:r>
      <w:r w:rsidR="001C7CAE" w:rsidRPr="00F35E9C">
        <w:rPr>
          <w:rStyle w:val="Char3"/>
          <w:rFonts w:eastAsia="MS Mincho" w:hint="cs"/>
          <w:spacing w:val="-4"/>
          <w:rtl/>
        </w:rPr>
        <w:t>،</w:t>
      </w:r>
      <w:r w:rsidR="001C7CAE" w:rsidRPr="00F35E9C">
        <w:rPr>
          <w:rStyle w:val="Char3"/>
          <w:rFonts w:eastAsia="MS Mincho"/>
          <w:spacing w:val="-4"/>
          <w:rtl/>
        </w:rPr>
        <w:t xml:space="preserve"> وَأَنَا أَعْزِلُ عَنْهَا</w:t>
      </w:r>
      <w:r w:rsidR="001C7CAE" w:rsidRPr="00F35E9C">
        <w:rPr>
          <w:rStyle w:val="Char3"/>
          <w:rFonts w:eastAsia="MS Mincho" w:hint="cs"/>
          <w:spacing w:val="-4"/>
          <w:rtl/>
        </w:rPr>
        <w:t>،</w:t>
      </w:r>
      <w:r w:rsidR="001C7CAE" w:rsidRPr="00F35E9C">
        <w:rPr>
          <w:rStyle w:val="Char3"/>
          <w:rFonts w:eastAsia="MS Mincho"/>
          <w:spacing w:val="-4"/>
          <w:rtl/>
        </w:rPr>
        <w:t xml:space="preserve"> فَقَالَ رَسُولُ اللَّهِ </w:t>
      </w:r>
      <w:r w:rsidR="001C7CAE" w:rsidRPr="00F35E9C">
        <w:rPr>
          <w:rFonts w:ascii="AGA Arabesque" w:eastAsia="MS Mincho" w:hAnsi="AGA Arabesque" w:cs="CTraditional Arabic" w:hint="cs"/>
          <w:spacing w:val="-4"/>
          <w:sz w:val="30"/>
          <w:szCs w:val="27"/>
          <w:rtl/>
        </w:rPr>
        <w:t>ص</w:t>
      </w:r>
      <w:r w:rsidR="001C7CAE" w:rsidRPr="00F35E9C">
        <w:rPr>
          <w:rStyle w:val="Char4"/>
          <w:rFonts w:eastAsia="MS Mincho" w:hint="cs"/>
          <w:spacing w:val="-4"/>
          <w:rtl/>
        </w:rPr>
        <w:t xml:space="preserve">: </w:t>
      </w:r>
      <w:r w:rsidR="001C7CAE" w:rsidRPr="00F35E9C">
        <w:rPr>
          <w:rStyle w:val="Char3"/>
          <w:rFonts w:eastAsia="MS Mincho" w:hint="cs"/>
          <w:spacing w:val="-4"/>
          <w:rtl/>
        </w:rPr>
        <w:t>«</w:t>
      </w:r>
      <w:r w:rsidR="001C7CAE" w:rsidRPr="00F35E9C">
        <w:rPr>
          <w:rStyle w:val="Char3"/>
          <w:rFonts w:eastAsia="MS Mincho"/>
          <w:spacing w:val="-4"/>
          <w:rtl/>
        </w:rPr>
        <w:t>إِنَّ ذَلِكَ لَنْ يَمْنَعَ شَيْئًا أَرَادَهُ اللَّهُ</w:t>
      </w:r>
      <w:r w:rsidR="001C7CAE" w:rsidRPr="00F35E9C">
        <w:rPr>
          <w:rStyle w:val="Char3"/>
          <w:rFonts w:eastAsia="MS Mincho" w:hint="cs"/>
          <w:spacing w:val="-4"/>
          <w:rtl/>
        </w:rPr>
        <w:t>».</w:t>
      </w:r>
      <w:r w:rsidR="001C7CAE" w:rsidRPr="00F35E9C">
        <w:rPr>
          <w:rStyle w:val="Char3"/>
          <w:rFonts w:eastAsia="MS Mincho"/>
          <w:spacing w:val="-4"/>
          <w:rtl/>
        </w:rPr>
        <w:t xml:space="preserve"> قَالَ</w:t>
      </w:r>
      <w:r w:rsidR="001C7CAE" w:rsidRPr="00F35E9C">
        <w:rPr>
          <w:rStyle w:val="Char3"/>
          <w:rFonts w:eastAsia="MS Mincho" w:hint="cs"/>
          <w:spacing w:val="-4"/>
          <w:rtl/>
        </w:rPr>
        <w:t>:</w:t>
      </w:r>
      <w:r w:rsidR="001C7CAE" w:rsidRPr="00F35E9C">
        <w:rPr>
          <w:rStyle w:val="Char3"/>
          <w:rFonts w:eastAsia="MS Mincho"/>
          <w:spacing w:val="-4"/>
          <w:rtl/>
        </w:rPr>
        <w:t xml:space="preserve"> فَجَاءَ الرَّجُلُ فَقَالَ</w:t>
      </w:r>
      <w:r w:rsidR="001C7CAE" w:rsidRPr="00F35E9C">
        <w:rPr>
          <w:rStyle w:val="Char3"/>
          <w:rFonts w:eastAsia="MS Mincho" w:hint="cs"/>
          <w:spacing w:val="-4"/>
          <w:rtl/>
        </w:rPr>
        <w:t>:</w:t>
      </w:r>
      <w:r w:rsidR="001C7CAE" w:rsidRPr="00F35E9C">
        <w:rPr>
          <w:rStyle w:val="Char3"/>
          <w:rFonts w:eastAsia="MS Mincho"/>
          <w:spacing w:val="-4"/>
          <w:rtl/>
        </w:rPr>
        <w:t xml:space="preserve"> يَا رَسُولَ اللَّهِ</w:t>
      </w:r>
      <w:r w:rsidR="001C7CAE" w:rsidRPr="00F35E9C">
        <w:rPr>
          <w:rStyle w:val="Char3"/>
          <w:rFonts w:eastAsia="MS Mincho" w:hint="cs"/>
          <w:spacing w:val="-4"/>
          <w:rtl/>
        </w:rPr>
        <w:t>!</w:t>
      </w:r>
      <w:r w:rsidR="001C7CAE" w:rsidRPr="00F35E9C">
        <w:rPr>
          <w:rStyle w:val="Char3"/>
          <w:rFonts w:eastAsia="MS Mincho"/>
          <w:spacing w:val="-4"/>
          <w:rtl/>
        </w:rPr>
        <w:t xml:space="preserve"> إِنَّ الْجَارِيَةَ الَّتِي كُنْتُ ذَكَرْتُهَا لَكَ حَمَلَتْ</w:t>
      </w:r>
      <w:r w:rsidR="001C7CAE" w:rsidRPr="00F35E9C">
        <w:rPr>
          <w:rStyle w:val="Char3"/>
          <w:rFonts w:eastAsia="MS Mincho" w:hint="cs"/>
          <w:spacing w:val="-4"/>
          <w:rtl/>
        </w:rPr>
        <w:t>،</w:t>
      </w:r>
      <w:r w:rsidR="001C7CAE" w:rsidRPr="00F35E9C">
        <w:rPr>
          <w:rStyle w:val="Char3"/>
          <w:rFonts w:eastAsia="MS Mincho"/>
          <w:spacing w:val="-4"/>
          <w:rtl/>
        </w:rPr>
        <w:t xml:space="preserve"> فَقَالَ رَسُولُ اللَّهِ </w:t>
      </w:r>
      <w:r w:rsidR="001C7CAE" w:rsidRPr="00F35E9C">
        <w:rPr>
          <w:rFonts w:ascii="AGA Arabesque" w:eastAsia="MS Mincho" w:hAnsi="AGA Arabesque" w:cs="CTraditional Arabic" w:hint="cs"/>
          <w:spacing w:val="-4"/>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أَنَا عَبْدُ اللَّهِ وَرَسُولُهُ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1439</w:t>
      </w:r>
      <w:r w:rsidR="00060808" w:rsidRPr="00060808">
        <w:rPr>
          <w:rStyle w:val="Char4"/>
          <w:rFonts w:eastAsia="MS Mincho" w:hint="cs"/>
          <w:rtl/>
        </w:rPr>
        <w:t>)</w:t>
      </w:r>
    </w:p>
    <w:p w:rsidR="001C7CAE" w:rsidRPr="002E320E" w:rsidRDefault="00060808" w:rsidP="0068557D">
      <w:pPr>
        <w:pStyle w:val="PlainText"/>
        <w:widowControl w:val="0"/>
        <w:tabs>
          <w:tab w:val="left" w:pos="5286"/>
        </w:tabs>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68557D">
        <w:rPr>
          <w:rStyle w:val="Char4"/>
          <w:rFonts w:eastAsia="MS Mincho" w:cs="CTraditional Arabic" w:hint="cs"/>
          <w:rtl/>
        </w:rPr>
        <w:t>ب</w:t>
      </w:r>
      <w:r w:rsidR="001C7CAE" w:rsidRPr="002E320E">
        <w:rPr>
          <w:rStyle w:val="Char4"/>
          <w:rFonts w:eastAsia="MS Mincho" w:hint="cs"/>
          <w:rtl/>
        </w:rPr>
        <w:t xml:space="preserve"> می‌گوید: مردی از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پرسید و گفت: من کنیزی دارم و بطور طبیعی، جلوگیری می‌کنم.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«چیزی را که الله متعال بخواهد، این کار شما جلویش را نمی‌گیرد». </w:t>
      </w:r>
    </w:p>
    <w:p w:rsidR="001C7CAE" w:rsidRPr="002E320E" w:rsidRDefault="001C7CAE" w:rsidP="00F35E9C">
      <w:pPr>
        <w:pStyle w:val="PlainText"/>
        <w:tabs>
          <w:tab w:val="left" w:pos="5286"/>
        </w:tabs>
        <w:bidi/>
        <w:ind w:firstLine="284"/>
        <w:jc w:val="both"/>
        <w:rPr>
          <w:rStyle w:val="Char4"/>
          <w:rFonts w:eastAsia="MS Mincho"/>
          <w:rtl/>
        </w:rPr>
      </w:pPr>
      <w:r w:rsidRPr="002E320E">
        <w:rPr>
          <w:rStyle w:val="Char4"/>
          <w:rFonts w:eastAsia="MS Mincho" w:hint="cs"/>
          <w:rtl/>
        </w:rPr>
        <w:t>راوی می‌گوید: آن مرد، پس از مدتی آمد و گفت: یا رسول الله! کنیزی را که در مورد او با شما صحبت کردم، باردار شد.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«من بنده و فرستاده‌ی‌ الله هستم». (سخنانم حق‌اند)</w:t>
      </w:r>
      <w:r w:rsidR="0068557D">
        <w:rPr>
          <w:rStyle w:val="Char4"/>
          <w:rFonts w:eastAsia="MS Mincho" w:hint="cs"/>
          <w:rtl/>
        </w:rPr>
        <w:t>.</w:t>
      </w:r>
    </w:p>
    <w:p w:rsidR="001C7CAE" w:rsidRPr="001C61F1" w:rsidRDefault="001C7CAE" w:rsidP="001C7CAE">
      <w:pPr>
        <w:pStyle w:val="a2"/>
        <w:rPr>
          <w:rFonts w:eastAsia="MS Mincho"/>
          <w:rtl/>
        </w:rPr>
      </w:pPr>
      <w:bookmarkStart w:id="4416" w:name="_Toc256338383"/>
      <w:bookmarkStart w:id="4417" w:name="_Toc256340336"/>
      <w:bookmarkStart w:id="4418" w:name="_Toc261194734"/>
      <w:bookmarkStart w:id="4419" w:name="_Toc445896019"/>
      <w:bookmarkStart w:id="4420" w:name="_Toc448060113"/>
      <w:r w:rsidRPr="001C61F1">
        <w:rPr>
          <w:rFonts w:eastAsia="MS Mincho" w:hint="cs"/>
          <w:rtl/>
        </w:rPr>
        <w:t>باب (29): دربار</w:t>
      </w:r>
      <w:r>
        <w:rPr>
          <w:rFonts w:eastAsia="MS Mincho" w:hint="cs"/>
          <w:rtl/>
        </w:rPr>
        <w:t>ه‌ی‌</w:t>
      </w:r>
      <w:r w:rsidRPr="001C61F1">
        <w:rPr>
          <w:rFonts w:eastAsia="MS Mincho" w:hint="cs"/>
          <w:rtl/>
        </w:rPr>
        <w:t xml:space="preserve"> همبستر شدن با زن شیرده</w:t>
      </w:r>
      <w:bookmarkEnd w:id="4416"/>
      <w:bookmarkEnd w:id="4417"/>
      <w:bookmarkEnd w:id="4418"/>
      <w:bookmarkEnd w:id="4419"/>
      <w:bookmarkEnd w:id="4420"/>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835</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جُدَامَةَ بِنْتِ وَهْبٍ أُخْتِ عُكَّاشَةَ </w:t>
      </w:r>
      <w:r w:rsidR="0068557D">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حَضَرْتُ رَسُولَ اللَّهِ</w:t>
      </w:r>
      <w:r w:rsidR="00D42469" w:rsidRPr="00D42469">
        <w:rPr>
          <w:rStyle w:val="Char3"/>
          <w:rFonts w:eastAsia="MS Mincho" w:cs="CTraditional Arabic"/>
          <w:rtl/>
        </w:rPr>
        <w:t xml:space="preserve"> ص </w:t>
      </w:r>
      <w:r w:rsidR="001C7CAE" w:rsidRPr="00423AB6">
        <w:rPr>
          <w:rStyle w:val="Char3"/>
          <w:rFonts w:eastAsia="MS Mincho"/>
          <w:rtl/>
        </w:rPr>
        <w:t xml:space="preserve">فِي </w:t>
      </w:r>
      <w:r w:rsidR="001C7CAE" w:rsidRPr="00F35E9C">
        <w:rPr>
          <w:rStyle w:val="Char3"/>
          <w:rFonts w:eastAsia="MS Mincho"/>
          <w:spacing w:val="-4"/>
          <w:rtl/>
        </w:rPr>
        <w:t>أُنَاسٍ</w:t>
      </w:r>
      <w:r w:rsidR="001C7CAE" w:rsidRPr="00F35E9C">
        <w:rPr>
          <w:rStyle w:val="Char3"/>
          <w:rFonts w:eastAsia="MS Mincho" w:hint="cs"/>
          <w:spacing w:val="-4"/>
          <w:rtl/>
        </w:rPr>
        <w:t>،</w:t>
      </w:r>
      <w:r w:rsidR="001C7CAE" w:rsidRPr="00F35E9C">
        <w:rPr>
          <w:rStyle w:val="Char3"/>
          <w:rFonts w:eastAsia="MS Mincho"/>
          <w:spacing w:val="-4"/>
          <w:rtl/>
        </w:rPr>
        <w:t xml:space="preserve"> وَهُوَ يَقُولُ</w:t>
      </w:r>
      <w:r w:rsidR="001C7CAE" w:rsidRPr="00F35E9C">
        <w:rPr>
          <w:rStyle w:val="Char3"/>
          <w:rFonts w:eastAsia="MS Mincho" w:hint="cs"/>
          <w:spacing w:val="-4"/>
          <w:rtl/>
        </w:rPr>
        <w:t>:</w:t>
      </w:r>
      <w:r w:rsidR="001C7CAE" w:rsidRPr="00F35E9C">
        <w:rPr>
          <w:rStyle w:val="Char3"/>
          <w:rFonts w:eastAsia="MS Mincho"/>
          <w:spacing w:val="-4"/>
          <w:rtl/>
        </w:rPr>
        <w:t xml:space="preserve"> </w:t>
      </w:r>
      <w:r w:rsidR="001C7CAE" w:rsidRPr="00F35E9C">
        <w:rPr>
          <w:rStyle w:val="Char3"/>
          <w:rFonts w:eastAsia="MS Mincho" w:hint="cs"/>
          <w:spacing w:val="-4"/>
          <w:rtl/>
        </w:rPr>
        <w:t>«</w:t>
      </w:r>
      <w:r w:rsidR="001C7CAE" w:rsidRPr="00F35E9C">
        <w:rPr>
          <w:rStyle w:val="Char3"/>
          <w:rFonts w:eastAsia="MS Mincho"/>
          <w:spacing w:val="-4"/>
          <w:rtl/>
        </w:rPr>
        <w:t>لَقَدْ هَمَمْتُ أَنْ أَنْهَى عَنْ الْغِيلَةِ</w:t>
      </w:r>
      <w:r w:rsidR="001C7CAE" w:rsidRPr="00F35E9C">
        <w:rPr>
          <w:rStyle w:val="Char3"/>
          <w:rFonts w:eastAsia="MS Mincho" w:hint="cs"/>
          <w:spacing w:val="-4"/>
          <w:rtl/>
        </w:rPr>
        <w:t>،</w:t>
      </w:r>
      <w:r w:rsidR="001C7CAE" w:rsidRPr="00F35E9C">
        <w:rPr>
          <w:rStyle w:val="Char3"/>
          <w:rFonts w:eastAsia="MS Mincho"/>
          <w:spacing w:val="-4"/>
          <w:rtl/>
        </w:rPr>
        <w:t xml:space="preserve"> فَنَظَرْتُ فِي الرُّومِ وَفَارِسَ</w:t>
      </w:r>
      <w:r w:rsidR="001C7CAE" w:rsidRPr="00F35E9C">
        <w:rPr>
          <w:rStyle w:val="Char3"/>
          <w:rFonts w:eastAsia="MS Mincho" w:hint="cs"/>
          <w:spacing w:val="-4"/>
          <w:rtl/>
        </w:rPr>
        <w:t>،</w:t>
      </w:r>
      <w:r w:rsidR="001C7CAE" w:rsidRPr="00F35E9C">
        <w:rPr>
          <w:rStyle w:val="Char3"/>
          <w:rFonts w:eastAsia="MS Mincho"/>
          <w:spacing w:val="-4"/>
          <w:rtl/>
        </w:rPr>
        <w:t xml:space="preserve"> فَإِذَا هُمْ يُغِيلُونَ أَوْلا</w:t>
      </w:r>
      <w:r w:rsidR="001C7CAE" w:rsidRPr="00F35E9C">
        <w:rPr>
          <w:rStyle w:val="Char3"/>
          <w:rFonts w:eastAsia="MS Mincho" w:hint="cs"/>
          <w:spacing w:val="-4"/>
          <w:rtl/>
        </w:rPr>
        <w:t>َ</w:t>
      </w:r>
      <w:r w:rsidR="001C7CAE" w:rsidRPr="00F35E9C">
        <w:rPr>
          <w:rStyle w:val="Char3"/>
          <w:rFonts w:eastAsia="MS Mincho"/>
          <w:spacing w:val="-4"/>
          <w:rtl/>
        </w:rPr>
        <w:t>دَهُمْ</w:t>
      </w:r>
      <w:r w:rsidR="001C7CAE" w:rsidRPr="00F35E9C">
        <w:rPr>
          <w:rStyle w:val="Char3"/>
          <w:rFonts w:eastAsia="MS Mincho" w:hint="cs"/>
          <w:spacing w:val="-4"/>
          <w:rtl/>
        </w:rPr>
        <w:t>،</w:t>
      </w:r>
      <w:r w:rsidR="001C7CAE" w:rsidRPr="00F35E9C">
        <w:rPr>
          <w:rStyle w:val="Char3"/>
          <w:rFonts w:eastAsia="MS Mincho"/>
          <w:spacing w:val="-4"/>
          <w:rtl/>
        </w:rPr>
        <w:t xml:space="preserve"> فَلا</w:t>
      </w:r>
      <w:r w:rsidR="001C7CAE" w:rsidRPr="00F35E9C">
        <w:rPr>
          <w:rStyle w:val="Char3"/>
          <w:rFonts w:eastAsia="MS Mincho" w:hint="cs"/>
          <w:spacing w:val="-4"/>
          <w:rtl/>
        </w:rPr>
        <w:t>َ</w:t>
      </w:r>
      <w:r w:rsidR="001C7CAE" w:rsidRPr="00F35E9C">
        <w:rPr>
          <w:rStyle w:val="Char3"/>
          <w:rFonts w:eastAsia="MS Mincho"/>
          <w:spacing w:val="-4"/>
          <w:rtl/>
        </w:rPr>
        <w:t xml:space="preserve"> يَضُرُّ أَوْلا</w:t>
      </w:r>
      <w:r w:rsidR="001C7CAE" w:rsidRPr="00F35E9C">
        <w:rPr>
          <w:rStyle w:val="Char3"/>
          <w:rFonts w:eastAsia="MS Mincho" w:hint="cs"/>
          <w:spacing w:val="-4"/>
          <w:rtl/>
        </w:rPr>
        <w:t>َ</w:t>
      </w:r>
      <w:r w:rsidR="001C7CAE" w:rsidRPr="00F35E9C">
        <w:rPr>
          <w:rStyle w:val="Char3"/>
          <w:rFonts w:eastAsia="MS Mincho"/>
          <w:spacing w:val="-4"/>
          <w:rtl/>
        </w:rPr>
        <w:t>دَهُمْ ذَلِكَ شَيْئًا</w:t>
      </w:r>
      <w:r w:rsidR="001C7CAE" w:rsidRPr="00F35E9C">
        <w:rPr>
          <w:rStyle w:val="Char3"/>
          <w:rFonts w:eastAsia="MS Mincho" w:hint="cs"/>
          <w:spacing w:val="-4"/>
          <w:rtl/>
        </w:rPr>
        <w:t>».</w:t>
      </w:r>
      <w:r w:rsidR="001C7CAE" w:rsidRPr="00F35E9C">
        <w:rPr>
          <w:rStyle w:val="Char3"/>
          <w:rFonts w:eastAsia="MS Mincho"/>
          <w:spacing w:val="-4"/>
          <w:rtl/>
        </w:rPr>
        <w:t xml:space="preserve"> ثُمَّ سَأَلُوهُ عَنْ الْعَزْلِ</w:t>
      </w:r>
      <w:r w:rsidR="001C7CAE" w:rsidRPr="00F35E9C">
        <w:rPr>
          <w:rStyle w:val="Char3"/>
          <w:rFonts w:eastAsia="MS Mincho" w:hint="cs"/>
          <w:spacing w:val="-4"/>
          <w:rtl/>
        </w:rPr>
        <w:t>؟</w:t>
      </w:r>
      <w:r w:rsidR="001C7CAE" w:rsidRPr="00F35E9C">
        <w:rPr>
          <w:rStyle w:val="Char3"/>
          <w:rFonts w:eastAsia="MS Mincho"/>
          <w:spacing w:val="-4"/>
          <w:rtl/>
        </w:rPr>
        <w:t xml:space="preserve"> فَقَالَ رَسُولُ اللَّهِ </w:t>
      </w:r>
      <w:r w:rsidR="001C7CAE" w:rsidRPr="00F35E9C">
        <w:rPr>
          <w:rFonts w:ascii="AGA Arabesque" w:eastAsia="MS Mincho" w:hAnsi="AGA Arabesque" w:cs="CTraditional Arabic" w:hint="cs"/>
          <w:spacing w:val="-4"/>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ذَلِكَ الْوَأْدُ الْخَفِيُّ</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1442</w:t>
      </w:r>
      <w:r w:rsidR="00060808" w:rsidRPr="00060808">
        <w:rPr>
          <w:rStyle w:val="Char4"/>
          <w:rFonts w:eastAsia="MS Mincho" w:hint="cs"/>
          <w:rtl/>
        </w:rPr>
        <w:t>)</w:t>
      </w:r>
    </w:p>
    <w:p w:rsidR="001C7CAE" w:rsidRPr="002E320E" w:rsidRDefault="00060808" w:rsidP="0068557D">
      <w:pPr>
        <w:pStyle w:val="PlainText"/>
        <w:widowControl w:val="0"/>
        <w:tabs>
          <w:tab w:val="left" w:pos="5286"/>
        </w:tabs>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جذامه دختر وهب اسدی؛ خواهر عکاشه؛ </w:t>
      </w:r>
      <w:r w:rsidR="0068557D">
        <w:rPr>
          <w:rStyle w:val="Char4"/>
          <w:rFonts w:eastAsia="MS Mincho" w:cs="CTraditional Arabic" w:hint="cs"/>
          <w:rtl/>
        </w:rPr>
        <w:t>ب</w:t>
      </w:r>
      <w:r w:rsidR="001C7CAE" w:rsidRPr="002E320E">
        <w:rPr>
          <w:rStyle w:val="Char4"/>
          <w:rFonts w:eastAsia="MS Mincho" w:hint="cs"/>
          <w:rtl/>
        </w:rPr>
        <w:t xml:space="preserve"> می‌گوید: با گروهی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شرفیاب شدم در حالی که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«خواستم از همبستر شدن با زنان شیرده، جلوگیری کنم؛ اما متوجه شدم که اهل روم و فارس در دوران بارداری، بچه‌هایشان را شیر می‌دهند و این کار به فرزندان</w:t>
      </w:r>
      <w:r w:rsidR="0068557D">
        <w:rPr>
          <w:rStyle w:val="Char4"/>
          <w:rFonts w:eastAsia="MS Mincho" w:hint="cs"/>
          <w:rtl/>
        </w:rPr>
        <w:t>‌</w:t>
      </w:r>
      <w:r w:rsidR="001C7CAE" w:rsidRPr="002E320E">
        <w:rPr>
          <w:rStyle w:val="Char4"/>
          <w:rFonts w:eastAsia="MS Mincho" w:hint="cs"/>
          <w:rtl/>
        </w:rPr>
        <w:t>شان، هیچ ضرری نمی‌رساند».</w:t>
      </w:r>
    </w:p>
    <w:p w:rsidR="001C7CAE" w:rsidRPr="002E320E" w:rsidRDefault="001C7CAE" w:rsidP="0068557D">
      <w:pPr>
        <w:pStyle w:val="PlainText"/>
        <w:widowControl w:val="0"/>
        <w:tabs>
          <w:tab w:val="left" w:pos="5286"/>
        </w:tabs>
        <w:bidi/>
        <w:ind w:firstLine="284"/>
        <w:jc w:val="both"/>
        <w:rPr>
          <w:rStyle w:val="Char4"/>
          <w:rFonts w:eastAsia="MS Mincho"/>
          <w:rtl/>
        </w:rPr>
      </w:pPr>
      <w:r w:rsidRPr="002E320E">
        <w:rPr>
          <w:rStyle w:val="Char4"/>
          <w:rFonts w:eastAsia="MS Mincho" w:hint="cs"/>
          <w:rtl/>
        </w:rPr>
        <w:t>سپس از رسول الله</w:t>
      </w:r>
      <w:r w:rsidR="00D42469" w:rsidRPr="00D42469">
        <w:rPr>
          <w:rStyle w:val="Char4"/>
          <w:rFonts w:eastAsia="MS Mincho" w:cs="CTraditional Arabic" w:hint="cs"/>
          <w:rtl/>
        </w:rPr>
        <w:t xml:space="preserve"> ص </w:t>
      </w:r>
      <w:r w:rsidRPr="002E320E">
        <w:rPr>
          <w:rStyle w:val="Char4"/>
          <w:rFonts w:eastAsia="MS Mincho" w:hint="cs"/>
          <w:rtl/>
        </w:rPr>
        <w:t>درباره‌ی‌ جلوگیری طبیعی پرسیدند. فرمود: «این کار، زنده به گور کردن پنهان است». (با زنده به گور کردن، شباهت دارد)</w:t>
      </w:r>
      <w:r w:rsidR="0068557D">
        <w:rPr>
          <w:rStyle w:val="Char4"/>
          <w:rFonts w:eastAsia="MS Mincho" w:hint="cs"/>
          <w:rtl/>
        </w:rPr>
        <w:t>.</w:t>
      </w:r>
      <w:r w:rsidRPr="002E320E">
        <w:rPr>
          <w:rStyle w:val="Char4"/>
          <w:rFonts w:eastAsia="MS Mincho" w:hint="cs"/>
          <w:rtl/>
        </w:rPr>
        <w:t xml:space="preserve"> </w:t>
      </w:r>
    </w:p>
    <w:p w:rsidR="001C7CAE" w:rsidRPr="002E320E" w:rsidRDefault="001C7CAE" w:rsidP="001C7CAE">
      <w:pPr>
        <w:pStyle w:val="PlainText"/>
        <w:widowControl w:val="0"/>
        <w:tabs>
          <w:tab w:val="left" w:pos="5286"/>
        </w:tabs>
        <w:bidi/>
        <w:ind w:firstLine="284"/>
        <w:jc w:val="both"/>
        <w:rPr>
          <w:rStyle w:val="Char4"/>
          <w:rFonts w:eastAsia="MS Mincho"/>
          <w:rtl/>
        </w:rPr>
      </w:pPr>
      <w:r w:rsidRPr="002E320E">
        <w:rPr>
          <w:rStyle w:val="Char4"/>
          <w:rFonts w:eastAsia="MS Mincho" w:hint="cs"/>
          <w:rtl/>
        </w:rPr>
        <w:t xml:space="preserve">(علما طبق احادیث دیگر، جلوگیری طبیعی را به سبب عذر، جایز دانسته‌اند و </w:t>
      </w:r>
      <w:r w:rsidR="0068557D">
        <w:rPr>
          <w:rStyle w:val="Char4"/>
          <w:rFonts w:eastAsia="MS Mincho" w:hint="cs"/>
          <w:rtl/>
        </w:rPr>
        <w:t>برخی بدون عذر، مکروه دانسته‌اند</w:t>
      </w:r>
      <w:r w:rsidRPr="002E320E">
        <w:rPr>
          <w:rStyle w:val="Char4"/>
          <w:rFonts w:eastAsia="MS Mincho" w:hint="cs"/>
          <w:rtl/>
        </w:rPr>
        <w:t>)</w:t>
      </w:r>
      <w:r w:rsidR="0068557D">
        <w:rPr>
          <w:rStyle w:val="Char4"/>
          <w:rFonts w:eastAsia="MS Mincho" w:hint="cs"/>
          <w:rtl/>
        </w:rPr>
        <w:t>.</w:t>
      </w:r>
      <w:r w:rsidRPr="002E320E">
        <w:rPr>
          <w:rStyle w:val="Char4"/>
          <w:rFonts w:eastAsia="MS Mincho" w:hint="cs"/>
          <w:rtl/>
        </w:rPr>
        <w:t xml:space="preserve"> شرح نووی </w:t>
      </w:r>
    </w:p>
    <w:p w:rsidR="001C7CAE" w:rsidRPr="001C61F1" w:rsidRDefault="001C7CAE" w:rsidP="001C7CAE">
      <w:pPr>
        <w:pStyle w:val="a2"/>
        <w:rPr>
          <w:rFonts w:eastAsia="MS Mincho"/>
          <w:rtl/>
        </w:rPr>
      </w:pPr>
      <w:bookmarkStart w:id="4421" w:name="_Toc256338384"/>
      <w:bookmarkStart w:id="4422" w:name="_Toc256340337"/>
      <w:bookmarkStart w:id="4423" w:name="_Toc261194735"/>
      <w:bookmarkStart w:id="4424" w:name="_Toc445896020"/>
      <w:bookmarkStart w:id="4425" w:name="_Toc448060114"/>
      <w:r w:rsidRPr="001C61F1">
        <w:rPr>
          <w:rFonts w:eastAsia="MS Mincho" w:hint="cs"/>
          <w:rtl/>
        </w:rPr>
        <w:t xml:space="preserve">باب (30): همبستر شدن با اسیری که باردار </w:t>
      </w:r>
      <w:r>
        <w:rPr>
          <w:rFonts w:eastAsia="MS Mincho" w:hint="cs"/>
          <w:rtl/>
        </w:rPr>
        <w:t>می‌</w:t>
      </w:r>
      <w:r w:rsidRPr="001C61F1">
        <w:rPr>
          <w:rFonts w:eastAsia="MS Mincho" w:hint="cs"/>
          <w:rtl/>
        </w:rPr>
        <w:t>باشد</w:t>
      </w:r>
      <w:bookmarkEnd w:id="4421"/>
      <w:bookmarkEnd w:id="4422"/>
      <w:bookmarkEnd w:id="4423"/>
      <w:bookmarkEnd w:id="4424"/>
      <w:bookmarkEnd w:id="4425"/>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836</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الدَّرْدَاءِ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 xml:space="preserve">عَنْ النَّبِيِّ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أَنَّهُ أَتَى بِامْرَأَةٍ مُجِحٍّ عَلَى بَابِ فُسْطَاطٍ</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لَعَلَّهُ يُرِيدُ أَنْ يُلِمَّ بِهَا</w:t>
      </w:r>
      <w:r w:rsidR="001C7CAE" w:rsidRPr="00423AB6">
        <w:rPr>
          <w:rStyle w:val="Char3"/>
          <w:rFonts w:eastAsia="MS Mincho" w:hint="cs"/>
          <w:rtl/>
        </w:rPr>
        <w:t>»؟</w:t>
      </w:r>
      <w:r w:rsidR="001C7CAE" w:rsidRPr="00423AB6">
        <w:rPr>
          <w:rStyle w:val="Char3"/>
          <w:rFonts w:eastAsia="MS Mincho"/>
          <w:rtl/>
        </w:rPr>
        <w:t xml:space="preserve"> فَقَالُوا</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 xml:space="preserve">، </w:t>
      </w:r>
      <w:r w:rsidR="001C7CAE" w:rsidRPr="00423AB6">
        <w:rPr>
          <w:rStyle w:val="Char3"/>
          <w:rFonts w:eastAsia="MS Mincho"/>
          <w:rtl/>
        </w:rPr>
        <w:t xml:space="preserve">فَقَالَ رَسُولُ اللَّهِ </w:t>
      </w:r>
      <w:r w:rsidR="001C7CAE" w:rsidRPr="002E320E">
        <w:rPr>
          <w:rStyle w:val="Char4"/>
          <w:rFonts w:eastAsia="MS Mincho"/>
          <w:rtl/>
        </w:rPr>
        <w:t>:</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لَقَدْ هَمَمْتُ أَنْ أَلْعَنَهُ لَعْنًا يَدْخُلُ مَعَهُ قَبْرَهُ</w:t>
      </w:r>
      <w:r w:rsidR="001C7CAE" w:rsidRPr="00423AB6">
        <w:rPr>
          <w:rStyle w:val="Char3"/>
          <w:rFonts w:eastAsia="MS Mincho" w:hint="cs"/>
          <w:rtl/>
        </w:rPr>
        <w:t>،</w:t>
      </w:r>
      <w:r w:rsidR="001C7CAE" w:rsidRPr="00423AB6">
        <w:rPr>
          <w:rStyle w:val="Char3"/>
          <w:rFonts w:eastAsia="MS Mincho"/>
          <w:rtl/>
        </w:rPr>
        <w:t xml:space="preserve"> كَيْفَ يُوَرِّثُهُ وَهُوَ لا</w:t>
      </w:r>
      <w:r w:rsidR="001C7CAE" w:rsidRPr="00423AB6">
        <w:rPr>
          <w:rStyle w:val="Char3"/>
          <w:rFonts w:eastAsia="MS Mincho" w:hint="cs"/>
          <w:rtl/>
        </w:rPr>
        <w:t>َ</w:t>
      </w:r>
      <w:r w:rsidR="001C7CAE" w:rsidRPr="00423AB6">
        <w:rPr>
          <w:rStyle w:val="Char3"/>
          <w:rFonts w:eastAsia="MS Mincho"/>
          <w:rtl/>
        </w:rPr>
        <w:t xml:space="preserve"> يَحِلُّ لَهُ</w:t>
      </w:r>
      <w:r w:rsidR="001C7CAE" w:rsidRPr="00423AB6">
        <w:rPr>
          <w:rStyle w:val="Char3"/>
          <w:rFonts w:eastAsia="MS Mincho" w:hint="cs"/>
          <w:rtl/>
        </w:rPr>
        <w:t>؟</w:t>
      </w:r>
      <w:r w:rsidR="001C7CAE" w:rsidRPr="00423AB6">
        <w:rPr>
          <w:rStyle w:val="Char3"/>
          <w:rFonts w:eastAsia="MS Mincho"/>
          <w:rtl/>
        </w:rPr>
        <w:t xml:space="preserve"> كَيْفَ يَسْتَخْدِمُهُ وَهُوَ لا</w:t>
      </w:r>
      <w:r w:rsidR="001C7CAE" w:rsidRPr="00423AB6">
        <w:rPr>
          <w:rStyle w:val="Char3"/>
          <w:rFonts w:eastAsia="MS Mincho" w:hint="cs"/>
          <w:rtl/>
        </w:rPr>
        <w:t>َ</w:t>
      </w:r>
      <w:r w:rsidR="001C7CAE" w:rsidRPr="00423AB6">
        <w:rPr>
          <w:rStyle w:val="Char3"/>
          <w:rFonts w:eastAsia="MS Mincho"/>
          <w:rtl/>
        </w:rPr>
        <w:t xml:space="preserve"> يَحِلُّ لَهُ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1441</w:t>
      </w:r>
      <w:r w:rsidR="00060808" w:rsidRPr="00060808">
        <w:rPr>
          <w:rStyle w:val="Char4"/>
          <w:rFonts w:eastAsia="MS Mincho" w:hint="cs"/>
          <w:rtl/>
        </w:rPr>
        <w:t>)</w:t>
      </w:r>
    </w:p>
    <w:p w:rsidR="001C7CAE" w:rsidRPr="002E320E" w:rsidRDefault="00060808" w:rsidP="0068557D">
      <w:pPr>
        <w:pStyle w:val="PlainText"/>
        <w:widowControl w:val="0"/>
        <w:tabs>
          <w:tab w:val="left" w:pos="5286"/>
        </w:tabs>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ابودرداء</w:t>
      </w:r>
      <w:r w:rsidR="00D42469" w:rsidRPr="00D42469">
        <w:rPr>
          <w:rStyle w:val="Char4"/>
          <w:rFonts w:eastAsia="MS Mincho" w:cs="CTraditional Arabic" w:hint="cs"/>
          <w:rtl/>
        </w:rPr>
        <w:t xml:space="preserve"> س </w:t>
      </w:r>
      <w:r w:rsidR="001C7CAE" w:rsidRPr="002E320E">
        <w:rPr>
          <w:rStyle w:val="Char4"/>
          <w:rFonts w:eastAsia="MS Mincho" w:hint="cs"/>
          <w:rtl/>
        </w:rPr>
        <w:t>می‌گوید: یک مرد، زنی باردار را (که اسیر شده بود) به دروازه‌ی‌ فسطاط آورد.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«شاید آن مرد می‌خواهد با او همبستر شود»؟ صحابه گفتند: بلی.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«تصمیم گرفتم او را چنان نفرینی کنم که با وی وارد قبرش شود. چگونه او را وارث قرار می‌دهد در حالی که این کار، برایش جایز نیست. و چگونه او را (به عنوان برده) بکار می‌گیرد در حالی که این کار برایش جایز نیست».</w:t>
      </w:r>
    </w:p>
    <w:p w:rsidR="001C7CAE" w:rsidRPr="002E320E" w:rsidRDefault="001C7CAE" w:rsidP="0068557D">
      <w:pPr>
        <w:pStyle w:val="PlainText"/>
        <w:widowControl w:val="0"/>
        <w:tabs>
          <w:tab w:val="left" w:pos="5286"/>
        </w:tabs>
        <w:bidi/>
        <w:ind w:firstLine="284"/>
        <w:jc w:val="both"/>
        <w:rPr>
          <w:rStyle w:val="Char4"/>
          <w:rFonts w:eastAsia="MS Mincho"/>
          <w:rtl/>
        </w:rPr>
      </w:pPr>
      <w:r w:rsidRPr="002E320E">
        <w:rPr>
          <w:rStyle w:val="Char4"/>
          <w:rFonts w:eastAsia="MS Mincho" w:hint="cs"/>
          <w:rtl/>
        </w:rPr>
        <w:t>(صورت مسئله این</w:t>
      </w:r>
      <w:r w:rsidR="0068557D">
        <w:rPr>
          <w:rStyle w:val="Char4"/>
          <w:rFonts w:eastAsia="MS Mincho" w:hint="cs"/>
          <w:rtl/>
        </w:rPr>
        <w:t>‌</w:t>
      </w:r>
      <w:r w:rsidRPr="002E320E">
        <w:rPr>
          <w:rStyle w:val="Char4"/>
          <w:rFonts w:eastAsia="MS Mincho" w:hint="cs"/>
          <w:rtl/>
        </w:rPr>
        <w:t>گونه است که در صورت نزدیکی کردن با این زن، این شبهه پیش می‌آید که فرزند از آن همین مرد باشد و در این صورت از او ارث می‌برد در حالی که در اصل، این فرزند از آنِ شوهر زن است که در این صورت، از این مرد، ارث نمی‌برد. و اگر فرزند از آنِ شوهر آن زن باشد در این صورت، برده محسوب می‌شود و از او کار گرفته می‌شود در حالی که شاید در اصل، این فرزند از آنِ همین مرد باشد که در این صورت، کار گرفتن او جای</w:t>
      </w:r>
      <w:r w:rsidR="0068557D">
        <w:rPr>
          <w:rStyle w:val="Char4"/>
          <w:rFonts w:eastAsia="MS Mincho" w:hint="cs"/>
          <w:rtl/>
        </w:rPr>
        <w:t>ز نیست؛ زیرا آزاد، محسوب می‌شود</w:t>
      </w:r>
      <w:r w:rsidRPr="002E320E">
        <w:rPr>
          <w:rStyle w:val="Char4"/>
          <w:rFonts w:eastAsia="MS Mincho" w:hint="cs"/>
          <w:rtl/>
        </w:rPr>
        <w:t>)</w:t>
      </w:r>
      <w:r w:rsidR="0068557D">
        <w:rPr>
          <w:rStyle w:val="Char4"/>
          <w:rFonts w:eastAsia="MS Mincho" w:hint="cs"/>
          <w:rtl/>
        </w:rPr>
        <w:t>.</w:t>
      </w:r>
      <w:r w:rsidRPr="002E320E">
        <w:rPr>
          <w:rStyle w:val="Char4"/>
          <w:rFonts w:eastAsia="MS Mincho" w:hint="cs"/>
          <w:rtl/>
        </w:rPr>
        <w:t xml:space="preserve"> شرح نووی بر صحیح مسلم با اندکی تصرف</w:t>
      </w:r>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837</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سَعِيدٍ الْخُدْرِيِّ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 xml:space="preserve">أَنَّ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يَوْمَ حُنَيْنٍ</w:t>
      </w:r>
      <w:r w:rsidR="001C7CAE" w:rsidRPr="00423AB6">
        <w:rPr>
          <w:rStyle w:val="Char3"/>
          <w:rFonts w:eastAsia="MS Mincho" w:hint="cs"/>
          <w:rtl/>
        </w:rPr>
        <w:t>،</w:t>
      </w:r>
      <w:r w:rsidR="001C7CAE" w:rsidRPr="00423AB6">
        <w:rPr>
          <w:rStyle w:val="Char3"/>
          <w:rFonts w:eastAsia="MS Mincho"/>
          <w:rtl/>
        </w:rPr>
        <w:t xml:space="preserve"> بَعَثَ جَيْشًا إِلَى أَوْطَاسَ</w:t>
      </w:r>
      <w:r w:rsidR="001C7CAE" w:rsidRPr="00423AB6">
        <w:rPr>
          <w:rStyle w:val="Char3"/>
          <w:rFonts w:eastAsia="MS Mincho" w:hint="cs"/>
          <w:rtl/>
        </w:rPr>
        <w:t>،</w:t>
      </w:r>
      <w:r w:rsidR="001C7CAE" w:rsidRPr="00423AB6">
        <w:rPr>
          <w:rStyle w:val="Char3"/>
          <w:rFonts w:eastAsia="MS Mincho"/>
          <w:rtl/>
        </w:rPr>
        <w:t xml:space="preserve"> فَلَقُوا عَدُوًّا</w:t>
      </w:r>
      <w:r w:rsidR="001C7CAE" w:rsidRPr="00423AB6">
        <w:rPr>
          <w:rStyle w:val="Char3"/>
          <w:rFonts w:eastAsia="MS Mincho" w:hint="cs"/>
          <w:rtl/>
        </w:rPr>
        <w:t>،</w:t>
      </w:r>
      <w:r w:rsidR="001C7CAE" w:rsidRPr="00423AB6">
        <w:rPr>
          <w:rStyle w:val="Char3"/>
          <w:rFonts w:eastAsia="MS Mincho"/>
          <w:rtl/>
        </w:rPr>
        <w:t xml:space="preserve"> فَقَاتَلُوهُمْ</w:t>
      </w:r>
      <w:r w:rsidR="001C7CAE" w:rsidRPr="00423AB6">
        <w:rPr>
          <w:rStyle w:val="Char3"/>
          <w:rFonts w:eastAsia="MS Mincho" w:hint="cs"/>
          <w:rtl/>
        </w:rPr>
        <w:t>،</w:t>
      </w:r>
      <w:r w:rsidR="001C7CAE" w:rsidRPr="00423AB6">
        <w:rPr>
          <w:rStyle w:val="Char3"/>
          <w:rFonts w:eastAsia="MS Mincho"/>
          <w:rtl/>
        </w:rPr>
        <w:t xml:space="preserve"> فَظَهَرُوا عَلَيْهِمْ</w:t>
      </w:r>
      <w:r w:rsidR="001C7CAE" w:rsidRPr="00423AB6">
        <w:rPr>
          <w:rStyle w:val="Char3"/>
          <w:rFonts w:eastAsia="MS Mincho" w:hint="cs"/>
          <w:rtl/>
        </w:rPr>
        <w:t>،</w:t>
      </w:r>
      <w:r w:rsidR="001C7CAE" w:rsidRPr="00423AB6">
        <w:rPr>
          <w:rStyle w:val="Char3"/>
          <w:rFonts w:eastAsia="MS Mincho"/>
          <w:rtl/>
        </w:rPr>
        <w:t xml:space="preserve"> وَأَصَابُوا لَهُمْ سَبَايَا</w:t>
      </w:r>
      <w:r w:rsidR="001C7CAE" w:rsidRPr="00423AB6">
        <w:rPr>
          <w:rStyle w:val="Char3"/>
          <w:rFonts w:eastAsia="MS Mincho" w:hint="cs"/>
          <w:rtl/>
        </w:rPr>
        <w:t>،</w:t>
      </w:r>
      <w:r w:rsidR="001C7CAE" w:rsidRPr="00423AB6">
        <w:rPr>
          <w:rStyle w:val="Char3"/>
          <w:rFonts w:eastAsia="MS Mincho"/>
          <w:rtl/>
        </w:rPr>
        <w:t xml:space="preserve"> فَكَأَنَّ نَاسًا مِنْ أَصْحَابِ رَسُولِ اللَّهِ</w:t>
      </w:r>
      <w:r w:rsidR="00D42469" w:rsidRPr="00D42469">
        <w:rPr>
          <w:rStyle w:val="Char3"/>
          <w:rFonts w:eastAsia="MS Mincho" w:cs="CTraditional Arabic"/>
          <w:rtl/>
        </w:rPr>
        <w:t xml:space="preserve"> ص </w:t>
      </w:r>
      <w:r w:rsidR="001C7CAE" w:rsidRPr="00423AB6">
        <w:rPr>
          <w:rStyle w:val="Char3"/>
          <w:rFonts w:eastAsia="MS Mincho"/>
          <w:rtl/>
        </w:rPr>
        <w:t>تَحَرَّجُوا مِنْ غِشْيَانِهِنَّ مِنْ أَجْلِ أَزْوَاجِهِنَّ مِنْ الْمُشْرِكِينَ</w:t>
      </w:r>
      <w:r w:rsidR="001C7CAE" w:rsidRPr="00423AB6">
        <w:rPr>
          <w:rStyle w:val="Char3"/>
          <w:rFonts w:eastAsia="MS Mincho" w:hint="cs"/>
          <w:rtl/>
        </w:rPr>
        <w:t>،</w:t>
      </w:r>
      <w:r w:rsidR="001C7CAE" w:rsidRPr="00423AB6">
        <w:rPr>
          <w:rStyle w:val="Char3"/>
          <w:rFonts w:eastAsia="MS Mincho"/>
          <w:rtl/>
        </w:rPr>
        <w:t xml:space="preserve"> فَأَنْزَلَ اللَّهُ </w:t>
      </w:r>
      <w:r w:rsidR="001C7CAE" w:rsidRPr="001D5F20">
        <w:rPr>
          <w:rStyle w:val="Char3"/>
          <w:rFonts w:eastAsia="MS Mincho" w:cs="CTraditional Arabic"/>
          <w:rtl/>
        </w:rPr>
        <w:t>ﻷ</w:t>
      </w:r>
      <w:r w:rsidR="001C7CAE" w:rsidRPr="00423AB6">
        <w:rPr>
          <w:rStyle w:val="Char3"/>
          <w:rFonts w:eastAsia="MS Mincho"/>
          <w:rtl/>
        </w:rPr>
        <w:t xml:space="preserve"> فِي ذَلِكَ</w:t>
      </w:r>
      <w:r w:rsidR="001C7CAE" w:rsidRPr="00423AB6">
        <w:rPr>
          <w:rStyle w:val="Char3"/>
          <w:rFonts w:eastAsia="MS Mincho" w:hint="cs"/>
          <w:rtl/>
        </w:rPr>
        <w:t>:</w:t>
      </w:r>
      <w:r w:rsidR="001C7CAE" w:rsidRPr="006D63D7">
        <w:rPr>
          <w:rFonts w:ascii="QCF_BSML" w:hAnsi="QCF_BSML" w:cs="QCF_BSML"/>
          <w:color w:val="000000"/>
          <w:sz w:val="27"/>
          <w:szCs w:val="27"/>
          <w:rtl/>
        </w:rPr>
        <w:t xml:space="preserve"> </w:t>
      </w:r>
      <w:r w:rsidR="0068557D" w:rsidRPr="0068557D">
        <w:rPr>
          <w:rFonts w:ascii="Times New Roman" w:hAnsi="Times New Roman" w:hint="cs"/>
          <w:color w:val="000000"/>
          <w:sz w:val="27"/>
          <w:szCs w:val="28"/>
          <w:rtl/>
        </w:rPr>
        <w:t>﴿</w:t>
      </w:r>
      <w:r w:rsidR="0068557D" w:rsidRPr="0068557D">
        <w:rPr>
          <w:rFonts w:ascii="Times New Roman" w:hAnsi="Times New Roman" w:cs="KFGQPC Uthmanic Script HAFS" w:hint="cs"/>
          <w:color w:val="000000"/>
          <w:sz w:val="27"/>
          <w:szCs w:val="28"/>
          <w:rtl/>
        </w:rPr>
        <w:t>وَٱ</w:t>
      </w:r>
      <w:r w:rsidR="0068557D" w:rsidRPr="0068557D">
        <w:rPr>
          <w:rFonts w:ascii="Times New Roman" w:hAnsi="Times New Roman" w:cs="KFGQPC Uthmanic Script HAFS" w:hint="eastAsia"/>
          <w:color w:val="000000"/>
          <w:sz w:val="27"/>
          <w:szCs w:val="28"/>
          <w:rtl/>
        </w:rPr>
        <w:t>ل</w:t>
      </w:r>
      <w:r w:rsidR="0068557D" w:rsidRPr="0068557D">
        <w:rPr>
          <w:rFonts w:ascii="Times New Roman" w:hAnsi="Times New Roman" w:cs="KFGQPC Uthmanic Script HAFS" w:hint="cs"/>
          <w:color w:val="000000"/>
          <w:sz w:val="27"/>
          <w:szCs w:val="28"/>
          <w:rtl/>
        </w:rPr>
        <w:t>ۡمُحۡصَنَٰتُ</w:t>
      </w:r>
      <w:r w:rsidR="0068557D" w:rsidRPr="0068557D">
        <w:rPr>
          <w:rFonts w:ascii="Times New Roman" w:hAnsi="Times New Roman" w:cs="KFGQPC Uthmanic Script HAFS"/>
          <w:color w:val="000000"/>
          <w:sz w:val="27"/>
          <w:szCs w:val="28"/>
          <w:rtl/>
        </w:rPr>
        <w:t xml:space="preserve"> مِنَ </w:t>
      </w:r>
      <w:r w:rsidR="0068557D" w:rsidRPr="0068557D">
        <w:rPr>
          <w:rFonts w:ascii="Times New Roman" w:hAnsi="Times New Roman" w:cs="KFGQPC Uthmanic Script HAFS" w:hint="cs"/>
          <w:color w:val="000000"/>
          <w:sz w:val="27"/>
          <w:szCs w:val="28"/>
          <w:rtl/>
        </w:rPr>
        <w:t>ٱ</w:t>
      </w:r>
      <w:r w:rsidR="0068557D" w:rsidRPr="0068557D">
        <w:rPr>
          <w:rFonts w:ascii="Times New Roman" w:hAnsi="Times New Roman" w:cs="KFGQPC Uthmanic Script HAFS" w:hint="eastAsia"/>
          <w:color w:val="000000"/>
          <w:sz w:val="27"/>
          <w:szCs w:val="28"/>
          <w:rtl/>
        </w:rPr>
        <w:t>لنِّسَا</w:t>
      </w:r>
      <w:r w:rsidR="0068557D" w:rsidRPr="0068557D">
        <w:rPr>
          <w:rFonts w:ascii="Times New Roman" w:hAnsi="Times New Roman" w:cs="KFGQPC Uthmanic Script HAFS" w:hint="cs"/>
          <w:color w:val="000000"/>
          <w:sz w:val="27"/>
          <w:szCs w:val="28"/>
          <w:rtl/>
        </w:rPr>
        <w:t>ٓءِ</w:t>
      </w:r>
      <w:r w:rsidR="0068557D" w:rsidRPr="0068557D">
        <w:rPr>
          <w:rFonts w:ascii="Times New Roman" w:hAnsi="Times New Roman" w:cs="KFGQPC Uthmanic Script HAFS"/>
          <w:color w:val="000000"/>
          <w:sz w:val="27"/>
          <w:szCs w:val="28"/>
          <w:rtl/>
        </w:rPr>
        <w:t xml:space="preserve"> إِلَّا مَا مَلَكَت</w:t>
      </w:r>
      <w:r w:rsidR="0068557D" w:rsidRPr="0068557D">
        <w:rPr>
          <w:rFonts w:ascii="Times New Roman" w:hAnsi="Times New Roman" w:cs="KFGQPC Uthmanic Script HAFS" w:hint="cs"/>
          <w:color w:val="000000"/>
          <w:sz w:val="27"/>
          <w:szCs w:val="28"/>
          <w:rtl/>
        </w:rPr>
        <w:t>ۡ</w:t>
      </w:r>
      <w:r w:rsidR="0068557D" w:rsidRPr="0068557D">
        <w:rPr>
          <w:rFonts w:ascii="Times New Roman" w:hAnsi="Times New Roman" w:cs="KFGQPC Uthmanic Script HAFS"/>
          <w:color w:val="000000"/>
          <w:sz w:val="27"/>
          <w:szCs w:val="28"/>
          <w:rtl/>
        </w:rPr>
        <w:t xml:space="preserve"> </w:t>
      </w:r>
      <w:r w:rsidR="0068557D" w:rsidRPr="0068557D">
        <w:rPr>
          <w:rFonts w:ascii="Times New Roman" w:hAnsi="Times New Roman" w:cs="KFGQPC Uthmanic Script HAFS" w:hint="cs"/>
          <w:color w:val="000000"/>
          <w:sz w:val="27"/>
          <w:szCs w:val="28"/>
          <w:rtl/>
        </w:rPr>
        <w:t>أَيۡمَٰنُكُمۡۖ</w:t>
      </w:r>
      <w:r w:rsidR="0068557D" w:rsidRPr="0068557D">
        <w:rPr>
          <w:rFonts w:ascii="Times New Roman" w:hAnsi="Times New Roman" w:hint="cs"/>
          <w:color w:val="000000"/>
          <w:sz w:val="27"/>
          <w:szCs w:val="28"/>
          <w:rtl/>
        </w:rPr>
        <w:t>﴾</w:t>
      </w:r>
      <w:r w:rsidR="0068557D">
        <w:rPr>
          <w:rFonts w:ascii="Times New Roman" w:hAnsi="Times New Roman" w:cs="IRNazli"/>
          <w:color w:val="000000"/>
          <w:sz w:val="27"/>
          <w:rtl/>
        </w:rPr>
        <w:t xml:space="preserve"> </w:t>
      </w:r>
      <w:r w:rsidR="0068557D" w:rsidRPr="0068557D">
        <w:rPr>
          <w:rStyle w:val="Char6"/>
          <w:rtl/>
        </w:rPr>
        <w:t>[النساء: 24]</w:t>
      </w:r>
      <w:r w:rsidR="0068557D">
        <w:rPr>
          <w:rFonts w:ascii="Times New Roman" w:hAnsi="Times New Roman" w:cs="IRNazli" w:hint="cs"/>
          <w:color w:val="000000"/>
          <w:sz w:val="27"/>
          <w:rtl/>
        </w:rPr>
        <w:t xml:space="preserve"> </w:t>
      </w:r>
      <w:r w:rsidR="001C7CAE" w:rsidRPr="00423AB6">
        <w:rPr>
          <w:rStyle w:val="Char3"/>
          <w:rFonts w:eastAsia="MS Mincho"/>
          <w:rtl/>
        </w:rPr>
        <w:t>أَيْ فَهُنَّ لَكُمْ حَلا</w:t>
      </w:r>
      <w:r w:rsidR="001C7CAE" w:rsidRPr="00423AB6">
        <w:rPr>
          <w:rStyle w:val="Char3"/>
          <w:rFonts w:eastAsia="MS Mincho" w:hint="cs"/>
          <w:rtl/>
        </w:rPr>
        <w:t>َ</w:t>
      </w:r>
      <w:r w:rsidR="001C7CAE" w:rsidRPr="00423AB6">
        <w:rPr>
          <w:rStyle w:val="Char3"/>
          <w:rFonts w:eastAsia="MS Mincho"/>
          <w:rtl/>
        </w:rPr>
        <w:t>لٌ إِذَا انْقَضَتْ عِدَّتُهُنَّ</w:t>
      </w:r>
      <w:r w:rsidR="001C7CAE" w:rsidRPr="00423AB6">
        <w:rPr>
          <w:rStyle w:val="Char3"/>
          <w:rFonts w:eastAsia="MS Mincho" w:hint="cs"/>
          <w:rtl/>
        </w:rPr>
        <w:t>.</w:t>
      </w:r>
      <w:r w:rsidR="001C7CAE" w:rsidRPr="00423AB6">
        <w:rPr>
          <w:rStyle w:val="Char3"/>
          <w:rFonts w:eastAsia="MS Mincho"/>
          <w:rtl/>
        </w:rPr>
        <w:t xml:space="preserve"> </w:t>
      </w:r>
      <w:r w:rsidR="001C7CAE" w:rsidRPr="003504C7">
        <w:rPr>
          <w:rStyle w:val="Char4"/>
          <w:rFonts w:eastAsia="MS Mincho" w:hint="cs"/>
          <w:rtl/>
        </w:rPr>
        <w:t>(م/1456)</w:t>
      </w:r>
    </w:p>
    <w:p w:rsidR="001C7CAE" w:rsidRPr="002E320E" w:rsidRDefault="00060808" w:rsidP="0068557D">
      <w:pPr>
        <w:pStyle w:val="PlainText"/>
        <w:widowControl w:val="0"/>
        <w:tabs>
          <w:tab w:val="left" w:pos="5286"/>
        </w:tabs>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روز جنگ حنین،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سپاهی بسوی اوطاس فرستاد. در آنجا، آنان با دشمن مواجه شدند و جنگیدند و بر آنان، پیروز شدند و تعدادی از آنها را اسیر نمودند. گویا تعدادی از یاران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همبستر شدن با آنها به خاطر شوهران مشرکی که آن زنان داشتند، احساس گناه کردند؛ لذا الله متعال در این باره این آیه را نازل فرمود:</w:t>
      </w:r>
      <w:r w:rsidR="0068557D">
        <w:rPr>
          <w:rStyle w:val="Char4"/>
          <w:rFonts w:eastAsia="MS Mincho" w:hint="cs"/>
          <w:rtl/>
        </w:rPr>
        <w:t xml:space="preserve"> </w:t>
      </w:r>
      <w:r w:rsidR="001C7CAE" w:rsidRPr="006D63D7">
        <w:rPr>
          <w:rFonts w:ascii="QCF_BSML" w:hAnsi="QCF_BSML" w:cs="QCF_BSML"/>
          <w:color w:val="000000"/>
          <w:sz w:val="27"/>
          <w:szCs w:val="27"/>
          <w:rtl/>
        </w:rPr>
        <w:t xml:space="preserve"> </w:t>
      </w:r>
      <w:r w:rsidR="0068557D" w:rsidRPr="0068557D">
        <w:rPr>
          <w:rFonts w:ascii="Times New Roman" w:hAnsi="Times New Roman" w:hint="cs"/>
          <w:color w:val="000000"/>
          <w:sz w:val="27"/>
          <w:szCs w:val="28"/>
          <w:rtl/>
        </w:rPr>
        <w:t>﴿</w:t>
      </w:r>
      <w:r w:rsidR="0068557D" w:rsidRPr="0068557D">
        <w:rPr>
          <w:rFonts w:ascii="Times New Roman" w:hAnsi="Times New Roman" w:cs="KFGQPC Uthmanic Script HAFS" w:hint="cs"/>
          <w:color w:val="000000"/>
          <w:sz w:val="27"/>
          <w:szCs w:val="28"/>
          <w:rtl/>
        </w:rPr>
        <w:t>وَٱ</w:t>
      </w:r>
      <w:r w:rsidR="0068557D" w:rsidRPr="0068557D">
        <w:rPr>
          <w:rFonts w:ascii="Times New Roman" w:hAnsi="Times New Roman" w:cs="KFGQPC Uthmanic Script HAFS" w:hint="eastAsia"/>
          <w:color w:val="000000"/>
          <w:sz w:val="27"/>
          <w:szCs w:val="28"/>
          <w:rtl/>
        </w:rPr>
        <w:t>ل</w:t>
      </w:r>
      <w:r w:rsidR="0068557D" w:rsidRPr="0068557D">
        <w:rPr>
          <w:rFonts w:ascii="Times New Roman" w:hAnsi="Times New Roman" w:cs="KFGQPC Uthmanic Script HAFS" w:hint="cs"/>
          <w:color w:val="000000"/>
          <w:sz w:val="27"/>
          <w:szCs w:val="28"/>
          <w:rtl/>
        </w:rPr>
        <w:t>ۡمُحۡصَنَٰتُ</w:t>
      </w:r>
      <w:r w:rsidR="0068557D" w:rsidRPr="0068557D">
        <w:rPr>
          <w:rFonts w:ascii="Times New Roman" w:hAnsi="Times New Roman" w:cs="KFGQPC Uthmanic Script HAFS"/>
          <w:color w:val="000000"/>
          <w:sz w:val="27"/>
          <w:szCs w:val="28"/>
          <w:rtl/>
        </w:rPr>
        <w:t xml:space="preserve"> مِنَ </w:t>
      </w:r>
      <w:r w:rsidR="0068557D" w:rsidRPr="0068557D">
        <w:rPr>
          <w:rFonts w:ascii="Times New Roman" w:hAnsi="Times New Roman" w:cs="KFGQPC Uthmanic Script HAFS" w:hint="cs"/>
          <w:color w:val="000000"/>
          <w:sz w:val="27"/>
          <w:szCs w:val="28"/>
          <w:rtl/>
        </w:rPr>
        <w:t>ٱ</w:t>
      </w:r>
      <w:r w:rsidR="0068557D" w:rsidRPr="0068557D">
        <w:rPr>
          <w:rFonts w:ascii="Times New Roman" w:hAnsi="Times New Roman" w:cs="KFGQPC Uthmanic Script HAFS" w:hint="eastAsia"/>
          <w:color w:val="000000"/>
          <w:sz w:val="27"/>
          <w:szCs w:val="28"/>
          <w:rtl/>
        </w:rPr>
        <w:t>لنِّسَا</w:t>
      </w:r>
      <w:r w:rsidR="0068557D" w:rsidRPr="0068557D">
        <w:rPr>
          <w:rFonts w:ascii="Times New Roman" w:hAnsi="Times New Roman" w:cs="KFGQPC Uthmanic Script HAFS" w:hint="cs"/>
          <w:color w:val="000000"/>
          <w:sz w:val="27"/>
          <w:szCs w:val="28"/>
          <w:rtl/>
        </w:rPr>
        <w:t>ٓءِ</w:t>
      </w:r>
      <w:r w:rsidR="0068557D" w:rsidRPr="0068557D">
        <w:rPr>
          <w:rFonts w:ascii="Times New Roman" w:hAnsi="Times New Roman" w:cs="KFGQPC Uthmanic Script HAFS"/>
          <w:color w:val="000000"/>
          <w:sz w:val="27"/>
          <w:szCs w:val="28"/>
          <w:rtl/>
        </w:rPr>
        <w:t xml:space="preserve"> إِلَّا مَا مَلَكَت</w:t>
      </w:r>
      <w:r w:rsidR="0068557D" w:rsidRPr="0068557D">
        <w:rPr>
          <w:rFonts w:ascii="Times New Roman" w:hAnsi="Times New Roman" w:cs="KFGQPC Uthmanic Script HAFS" w:hint="cs"/>
          <w:color w:val="000000"/>
          <w:sz w:val="27"/>
          <w:szCs w:val="28"/>
          <w:rtl/>
        </w:rPr>
        <w:t>ۡ</w:t>
      </w:r>
      <w:r w:rsidR="0068557D" w:rsidRPr="0068557D">
        <w:rPr>
          <w:rFonts w:ascii="Times New Roman" w:hAnsi="Times New Roman" w:cs="KFGQPC Uthmanic Script HAFS"/>
          <w:color w:val="000000"/>
          <w:sz w:val="27"/>
          <w:szCs w:val="28"/>
          <w:rtl/>
        </w:rPr>
        <w:t xml:space="preserve"> </w:t>
      </w:r>
      <w:r w:rsidR="0068557D" w:rsidRPr="0068557D">
        <w:rPr>
          <w:rFonts w:ascii="Times New Roman" w:hAnsi="Times New Roman" w:cs="KFGQPC Uthmanic Script HAFS" w:hint="cs"/>
          <w:color w:val="000000"/>
          <w:sz w:val="27"/>
          <w:szCs w:val="28"/>
          <w:rtl/>
        </w:rPr>
        <w:t>أَيۡمَٰنُكُمۡۖ</w:t>
      </w:r>
      <w:r w:rsidR="0068557D" w:rsidRPr="0068557D">
        <w:rPr>
          <w:rFonts w:ascii="Times New Roman" w:hAnsi="Times New Roman" w:hint="cs"/>
          <w:color w:val="000000"/>
          <w:sz w:val="27"/>
          <w:szCs w:val="28"/>
          <w:rtl/>
        </w:rPr>
        <w:t>﴾</w:t>
      </w:r>
      <w:r w:rsidR="0068557D">
        <w:rPr>
          <w:rFonts w:ascii="Times New Roman" w:hAnsi="Times New Roman" w:cs="IRNazli"/>
          <w:color w:val="000000"/>
          <w:sz w:val="27"/>
          <w:rtl/>
        </w:rPr>
        <w:t xml:space="preserve"> </w:t>
      </w:r>
      <w:r w:rsidR="0068557D" w:rsidRPr="0068557D">
        <w:rPr>
          <w:rStyle w:val="Char6"/>
          <w:rtl/>
        </w:rPr>
        <w:t>[النساء: 24]</w:t>
      </w:r>
      <w:r w:rsidR="001C7CAE" w:rsidRPr="0068557D">
        <w:rPr>
          <w:rStyle w:val="Char4"/>
        </w:rPr>
        <w:t xml:space="preserve"> </w:t>
      </w:r>
      <w:r w:rsidR="0068557D">
        <w:rPr>
          <w:rStyle w:val="Char4"/>
          <w:rFonts w:eastAsia="MS Mincho" w:hint="cs"/>
          <w:rtl/>
        </w:rPr>
        <w:t>«</w:t>
      </w:r>
      <w:r w:rsidR="001C7CAE" w:rsidRPr="0068557D">
        <w:rPr>
          <w:rStyle w:val="Char7"/>
          <w:rFonts w:eastAsia="MS Mincho" w:hint="cs"/>
          <w:rtl/>
        </w:rPr>
        <w:t>زنان شوهردار بر شما حرام هستند مگر زنانی را که شما (اسیر کردید و) مالک آنها شدید</w:t>
      </w:r>
      <w:r w:rsidR="0068557D">
        <w:rPr>
          <w:rStyle w:val="Char4"/>
          <w:rFonts w:eastAsia="MS Mincho" w:hint="cs"/>
          <w:rtl/>
        </w:rPr>
        <w:t>».</w:t>
      </w:r>
      <w:r w:rsidR="001C7CAE" w:rsidRPr="002E320E">
        <w:rPr>
          <w:rStyle w:val="Char4"/>
          <w:rFonts w:eastAsia="MS Mincho" w:hint="cs"/>
          <w:rtl/>
        </w:rPr>
        <w:t xml:space="preserve"> یعنی این زنان، بعد از سپری شدن عدت، برای شما حلال هستند؛ زیرا عقد آنها با شوهران مشرک</w:t>
      </w:r>
      <w:r w:rsidR="0068557D">
        <w:rPr>
          <w:rStyle w:val="Char4"/>
          <w:rFonts w:eastAsia="MS Mincho" w:hint="cs"/>
          <w:rtl/>
        </w:rPr>
        <w:t>‌</w:t>
      </w:r>
      <w:r w:rsidR="001C7CAE" w:rsidRPr="002E320E">
        <w:rPr>
          <w:rStyle w:val="Char4"/>
          <w:rFonts w:eastAsia="MS Mincho" w:hint="cs"/>
          <w:rtl/>
        </w:rPr>
        <w:t xml:space="preserve">شان باطل می‌شود. نووی </w:t>
      </w:r>
    </w:p>
    <w:p w:rsidR="001C7CAE" w:rsidRPr="001C61F1" w:rsidRDefault="001C7CAE" w:rsidP="001C7CAE">
      <w:pPr>
        <w:pStyle w:val="a2"/>
        <w:rPr>
          <w:rFonts w:eastAsia="MS Mincho"/>
          <w:rtl/>
        </w:rPr>
      </w:pPr>
      <w:bookmarkStart w:id="4426" w:name="_Toc256338385"/>
      <w:bookmarkStart w:id="4427" w:name="_Toc256340338"/>
      <w:bookmarkStart w:id="4428" w:name="_Toc261194736"/>
      <w:bookmarkStart w:id="4429" w:name="_Toc445896021"/>
      <w:bookmarkStart w:id="4430" w:name="_Toc448060115"/>
      <w:r w:rsidRPr="001C61F1">
        <w:rPr>
          <w:rFonts w:eastAsia="MS Mincho" w:hint="cs"/>
          <w:rtl/>
        </w:rPr>
        <w:t>باب (31): تقسیم وقت میان همسران</w:t>
      </w:r>
      <w:bookmarkEnd w:id="4426"/>
      <w:bookmarkEnd w:id="4427"/>
      <w:bookmarkEnd w:id="4428"/>
      <w:bookmarkEnd w:id="4429"/>
      <w:bookmarkEnd w:id="4430"/>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838</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أَنَسٍ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كَانَ لِلنَّبِيِّ</w:t>
      </w:r>
      <w:r w:rsidR="00D42469" w:rsidRPr="00D42469">
        <w:rPr>
          <w:rStyle w:val="Char3"/>
          <w:rFonts w:eastAsia="MS Mincho" w:cs="CTraditional Arabic"/>
          <w:rtl/>
        </w:rPr>
        <w:t xml:space="preserve"> ص </w:t>
      </w:r>
      <w:r w:rsidR="001C7CAE" w:rsidRPr="00423AB6">
        <w:rPr>
          <w:rStyle w:val="Char3"/>
          <w:rFonts w:eastAsia="MS Mincho"/>
          <w:rtl/>
        </w:rPr>
        <w:t>تِسْعُ نِسْوَةٍ</w:t>
      </w:r>
      <w:r w:rsidR="001C7CAE" w:rsidRPr="00423AB6">
        <w:rPr>
          <w:rStyle w:val="Char3"/>
          <w:rFonts w:eastAsia="MS Mincho" w:hint="cs"/>
          <w:rtl/>
        </w:rPr>
        <w:t>،</w:t>
      </w:r>
      <w:r w:rsidR="001C7CAE" w:rsidRPr="00423AB6">
        <w:rPr>
          <w:rStyle w:val="Char3"/>
          <w:rFonts w:eastAsia="MS Mincho"/>
          <w:rtl/>
        </w:rPr>
        <w:t xml:space="preserve"> فَكَانَ إِذَا قَسَمَ بَيْنَهُنَّ لا</w:t>
      </w:r>
      <w:r w:rsidR="001C7CAE" w:rsidRPr="00423AB6">
        <w:rPr>
          <w:rStyle w:val="Char3"/>
          <w:rFonts w:eastAsia="MS Mincho" w:hint="cs"/>
          <w:rtl/>
        </w:rPr>
        <w:t>َ</w:t>
      </w:r>
      <w:r w:rsidR="001C7CAE" w:rsidRPr="00423AB6">
        <w:rPr>
          <w:rStyle w:val="Char3"/>
          <w:rFonts w:eastAsia="MS Mincho"/>
          <w:rtl/>
        </w:rPr>
        <w:t xml:space="preserve"> يَنْتَهِي إِلَى الْمَرْأَةِ الأُولَى إِلا</w:t>
      </w:r>
      <w:r w:rsidR="001C7CAE" w:rsidRPr="00423AB6">
        <w:rPr>
          <w:rStyle w:val="Char3"/>
          <w:rFonts w:eastAsia="MS Mincho" w:hint="cs"/>
          <w:rtl/>
        </w:rPr>
        <w:t>َّ</w:t>
      </w:r>
      <w:r w:rsidR="001C7CAE" w:rsidRPr="00423AB6">
        <w:rPr>
          <w:rStyle w:val="Char3"/>
          <w:rFonts w:eastAsia="MS Mincho"/>
          <w:rtl/>
        </w:rPr>
        <w:t xml:space="preserve"> فِي تِسْعٍ</w:t>
      </w:r>
      <w:r w:rsidR="001C7CAE" w:rsidRPr="00423AB6">
        <w:rPr>
          <w:rStyle w:val="Char3"/>
          <w:rFonts w:eastAsia="MS Mincho" w:hint="cs"/>
          <w:rtl/>
        </w:rPr>
        <w:t>،</w:t>
      </w:r>
      <w:r w:rsidR="001C7CAE" w:rsidRPr="00423AB6">
        <w:rPr>
          <w:rStyle w:val="Char3"/>
          <w:rFonts w:eastAsia="MS Mincho"/>
          <w:rtl/>
        </w:rPr>
        <w:t xml:space="preserve"> فَكُنَّ يَجْتَمِعْنَ كُلَّ لَيْلَةٍ فِي بَيْتِ الَّتِي يَأْتِيهَا</w:t>
      </w:r>
      <w:r w:rsidR="001C7CAE" w:rsidRPr="00423AB6">
        <w:rPr>
          <w:rStyle w:val="Char3"/>
          <w:rFonts w:eastAsia="MS Mincho" w:hint="cs"/>
          <w:rtl/>
        </w:rPr>
        <w:t>،</w:t>
      </w:r>
      <w:r w:rsidR="001C7CAE" w:rsidRPr="00423AB6">
        <w:rPr>
          <w:rStyle w:val="Char3"/>
          <w:rFonts w:eastAsia="MS Mincho"/>
          <w:rtl/>
        </w:rPr>
        <w:t xml:space="preserve"> فَكَانَ فِي بَيْتِ عَائِشَةَ</w:t>
      </w:r>
      <w:r w:rsidR="001C7CAE" w:rsidRPr="00423AB6">
        <w:rPr>
          <w:rStyle w:val="Char3"/>
          <w:rFonts w:eastAsia="MS Mincho" w:hint="cs"/>
          <w:rtl/>
        </w:rPr>
        <w:t>،</w:t>
      </w:r>
      <w:r w:rsidR="001C7CAE" w:rsidRPr="00423AB6">
        <w:rPr>
          <w:rStyle w:val="Char3"/>
          <w:rFonts w:eastAsia="MS Mincho"/>
          <w:rtl/>
        </w:rPr>
        <w:t xml:space="preserve"> فَجَاءَتْ زَيْنَبُ</w:t>
      </w:r>
      <w:r w:rsidR="001C7CAE" w:rsidRPr="00423AB6">
        <w:rPr>
          <w:rStyle w:val="Char3"/>
          <w:rFonts w:eastAsia="MS Mincho" w:hint="cs"/>
          <w:rtl/>
        </w:rPr>
        <w:t>،</w:t>
      </w:r>
      <w:r w:rsidR="001C7CAE" w:rsidRPr="00423AB6">
        <w:rPr>
          <w:rStyle w:val="Char3"/>
          <w:rFonts w:eastAsia="MS Mincho"/>
          <w:rtl/>
        </w:rPr>
        <w:t xml:space="preserve"> فَمَدَّ يَدَهُ إِلَيْهَا</w:t>
      </w:r>
      <w:r w:rsidR="001C7CAE" w:rsidRPr="00423AB6">
        <w:rPr>
          <w:rStyle w:val="Char3"/>
          <w:rFonts w:eastAsia="MS Mincho" w:hint="cs"/>
          <w:rtl/>
        </w:rPr>
        <w:t>،</w:t>
      </w:r>
      <w:r w:rsidR="001C7CAE" w:rsidRPr="00423AB6">
        <w:rPr>
          <w:rStyle w:val="Char3"/>
          <w:rFonts w:eastAsia="MS Mincho"/>
          <w:rtl/>
        </w:rPr>
        <w:t xml:space="preserve"> فَقَالَتْ</w:t>
      </w:r>
      <w:r w:rsidR="001C7CAE" w:rsidRPr="00423AB6">
        <w:rPr>
          <w:rStyle w:val="Char3"/>
          <w:rFonts w:eastAsia="MS Mincho" w:hint="cs"/>
          <w:rtl/>
        </w:rPr>
        <w:t>:</w:t>
      </w:r>
      <w:r w:rsidR="001C7CAE" w:rsidRPr="00423AB6">
        <w:rPr>
          <w:rStyle w:val="Char3"/>
          <w:rFonts w:eastAsia="MS Mincho"/>
          <w:rtl/>
        </w:rPr>
        <w:t xml:space="preserve"> هَذِهِ زَيْنَبُ</w:t>
      </w:r>
      <w:r w:rsidR="001C7CAE" w:rsidRPr="00423AB6">
        <w:rPr>
          <w:rStyle w:val="Char3"/>
          <w:rFonts w:eastAsia="MS Mincho" w:hint="cs"/>
          <w:rtl/>
        </w:rPr>
        <w:t>،</w:t>
      </w:r>
      <w:r w:rsidR="001C7CAE" w:rsidRPr="00423AB6">
        <w:rPr>
          <w:rStyle w:val="Char3"/>
          <w:rFonts w:eastAsia="MS Mincho"/>
          <w:rtl/>
        </w:rPr>
        <w:t xml:space="preserve"> فَكَفَّ النَّبِيُّ</w:t>
      </w:r>
      <w:r w:rsidR="00D42469" w:rsidRPr="00D42469">
        <w:rPr>
          <w:rStyle w:val="Char3"/>
          <w:rFonts w:eastAsia="MS Mincho" w:cs="CTraditional Arabic"/>
          <w:rtl/>
        </w:rPr>
        <w:t xml:space="preserve"> ص </w:t>
      </w:r>
      <w:r w:rsidR="001C7CAE" w:rsidRPr="00423AB6">
        <w:rPr>
          <w:rStyle w:val="Char3"/>
          <w:rFonts w:eastAsia="MS Mincho"/>
          <w:rtl/>
        </w:rPr>
        <w:t>يَدَهُ</w:t>
      </w:r>
      <w:r w:rsidR="001C7CAE" w:rsidRPr="00423AB6">
        <w:rPr>
          <w:rStyle w:val="Char3"/>
          <w:rFonts w:eastAsia="MS Mincho" w:hint="cs"/>
          <w:rtl/>
        </w:rPr>
        <w:t>،</w:t>
      </w:r>
      <w:r w:rsidR="001C7CAE" w:rsidRPr="00423AB6">
        <w:rPr>
          <w:rStyle w:val="Char3"/>
          <w:rFonts w:eastAsia="MS Mincho"/>
          <w:rtl/>
        </w:rPr>
        <w:t xml:space="preserve"> فَتَقَاوَلَتَا حَتَّى اسْتَخَبَتَا</w:t>
      </w:r>
      <w:r w:rsidR="001C7CAE" w:rsidRPr="00423AB6">
        <w:rPr>
          <w:rStyle w:val="Char3"/>
          <w:rFonts w:eastAsia="MS Mincho" w:hint="cs"/>
          <w:rtl/>
        </w:rPr>
        <w:t>،</w:t>
      </w:r>
      <w:r w:rsidR="001C7CAE" w:rsidRPr="00423AB6">
        <w:rPr>
          <w:rStyle w:val="Char3"/>
          <w:rFonts w:eastAsia="MS Mincho"/>
          <w:rtl/>
        </w:rPr>
        <w:t xml:space="preserve"> وَأُقِيمَتْ الصَّلا</w:t>
      </w:r>
      <w:r w:rsidR="001C7CAE" w:rsidRPr="00423AB6">
        <w:rPr>
          <w:rStyle w:val="Char3"/>
          <w:rFonts w:eastAsia="MS Mincho" w:hint="cs"/>
          <w:rtl/>
        </w:rPr>
        <w:t>َ</w:t>
      </w:r>
      <w:r w:rsidR="001C7CAE" w:rsidRPr="00423AB6">
        <w:rPr>
          <w:rStyle w:val="Char3"/>
          <w:rFonts w:eastAsia="MS Mincho"/>
          <w:rtl/>
        </w:rPr>
        <w:t>ةُ</w:t>
      </w:r>
      <w:r w:rsidR="001C7CAE" w:rsidRPr="00423AB6">
        <w:rPr>
          <w:rStyle w:val="Char3"/>
          <w:rFonts w:eastAsia="MS Mincho" w:hint="cs"/>
          <w:rtl/>
        </w:rPr>
        <w:t>،</w:t>
      </w:r>
      <w:r w:rsidR="001C7CAE" w:rsidRPr="00423AB6">
        <w:rPr>
          <w:rStyle w:val="Char3"/>
          <w:rFonts w:eastAsia="MS Mincho"/>
          <w:rtl/>
        </w:rPr>
        <w:t xml:space="preserve"> فَمَرَّ أَبُو بَكْرٍ</w:t>
      </w:r>
      <w:r w:rsidR="00D42469" w:rsidRPr="00D42469">
        <w:rPr>
          <w:rStyle w:val="Char3"/>
          <w:rFonts w:eastAsia="MS Mincho" w:cs="CTraditional Arabic"/>
          <w:rtl/>
        </w:rPr>
        <w:t xml:space="preserve"> س </w:t>
      </w:r>
      <w:r w:rsidR="001C7CAE" w:rsidRPr="00423AB6">
        <w:rPr>
          <w:rStyle w:val="Char3"/>
          <w:rFonts w:eastAsia="MS Mincho"/>
          <w:rtl/>
        </w:rPr>
        <w:t>عَلَى ذَلِكَ</w:t>
      </w:r>
      <w:r w:rsidR="001C7CAE" w:rsidRPr="00423AB6">
        <w:rPr>
          <w:rStyle w:val="Char3"/>
          <w:rFonts w:eastAsia="MS Mincho" w:hint="cs"/>
          <w:rtl/>
        </w:rPr>
        <w:t>،</w:t>
      </w:r>
      <w:r w:rsidR="001C7CAE" w:rsidRPr="00423AB6">
        <w:rPr>
          <w:rStyle w:val="Char3"/>
          <w:rFonts w:eastAsia="MS Mincho"/>
          <w:rtl/>
        </w:rPr>
        <w:t xml:space="preserve"> فَسَمِعَ أَصْوَاتَهُمَا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اخْرُجْ</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إِلَى الصَّلا</w:t>
      </w:r>
      <w:r w:rsidR="001C7CAE" w:rsidRPr="00423AB6">
        <w:rPr>
          <w:rStyle w:val="Char3"/>
          <w:rFonts w:eastAsia="MS Mincho" w:hint="cs"/>
          <w:rtl/>
        </w:rPr>
        <w:t>َ</w:t>
      </w:r>
      <w:r w:rsidR="001C7CAE" w:rsidRPr="00423AB6">
        <w:rPr>
          <w:rStyle w:val="Char3"/>
          <w:rFonts w:eastAsia="MS Mincho"/>
          <w:rtl/>
        </w:rPr>
        <w:t>ةِ</w:t>
      </w:r>
      <w:r w:rsidR="001C7CAE" w:rsidRPr="00423AB6">
        <w:rPr>
          <w:rStyle w:val="Char3"/>
          <w:rFonts w:eastAsia="MS Mincho" w:hint="cs"/>
          <w:rtl/>
        </w:rPr>
        <w:t>،</w:t>
      </w:r>
      <w:r w:rsidR="001C7CAE" w:rsidRPr="00423AB6">
        <w:rPr>
          <w:rStyle w:val="Char3"/>
          <w:rFonts w:eastAsia="MS Mincho"/>
          <w:rtl/>
        </w:rPr>
        <w:t xml:space="preserve"> وَاحْثُ فِي أَفْوَاهِهِنَّ التُّرَابَ</w:t>
      </w:r>
      <w:r w:rsidR="001C7CAE" w:rsidRPr="00423AB6">
        <w:rPr>
          <w:rStyle w:val="Char3"/>
          <w:rFonts w:eastAsia="MS Mincho" w:hint="cs"/>
          <w:rtl/>
        </w:rPr>
        <w:t>،</w:t>
      </w:r>
      <w:r w:rsidR="001C7CAE" w:rsidRPr="00423AB6">
        <w:rPr>
          <w:rStyle w:val="Char3"/>
          <w:rFonts w:eastAsia="MS Mincho"/>
          <w:rtl/>
        </w:rPr>
        <w:t xml:space="preserve"> فَخَرَجَ النَّبِيُّ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فَقَالَتْ عَائِشَةُ</w:t>
      </w:r>
      <w:r w:rsidR="001C7CAE" w:rsidRPr="00423AB6">
        <w:rPr>
          <w:rStyle w:val="Char3"/>
          <w:rFonts w:eastAsia="MS Mincho" w:hint="cs"/>
          <w:rtl/>
        </w:rPr>
        <w:t>:</w:t>
      </w:r>
      <w:r w:rsidR="001C7CAE" w:rsidRPr="00423AB6">
        <w:rPr>
          <w:rStyle w:val="Char3"/>
          <w:rFonts w:eastAsia="MS Mincho"/>
          <w:rtl/>
        </w:rPr>
        <w:t xml:space="preserve"> الآنَ يَقْضِي النَّبِيُّ</w:t>
      </w:r>
      <w:r w:rsidR="00D42469" w:rsidRPr="00D42469">
        <w:rPr>
          <w:rStyle w:val="Char3"/>
          <w:rFonts w:eastAsia="MS Mincho" w:cs="CTraditional Arabic"/>
          <w:rtl/>
        </w:rPr>
        <w:t xml:space="preserve"> ص </w:t>
      </w:r>
      <w:r w:rsidR="001C7CAE" w:rsidRPr="00423AB6">
        <w:rPr>
          <w:rStyle w:val="Char3"/>
          <w:rFonts w:eastAsia="MS Mincho"/>
          <w:rtl/>
        </w:rPr>
        <w:t>صَلا</w:t>
      </w:r>
      <w:r w:rsidR="001C7CAE" w:rsidRPr="00423AB6">
        <w:rPr>
          <w:rStyle w:val="Char3"/>
          <w:rFonts w:eastAsia="MS Mincho" w:hint="cs"/>
          <w:rtl/>
        </w:rPr>
        <w:t>َ</w:t>
      </w:r>
      <w:r w:rsidR="001C7CAE" w:rsidRPr="00423AB6">
        <w:rPr>
          <w:rStyle w:val="Char3"/>
          <w:rFonts w:eastAsia="MS Mincho"/>
          <w:rtl/>
        </w:rPr>
        <w:t>تَهُ فَيَجِيءُ أَبُو بَكْرٍ فَيَفْعَلُ بِي وَيَفْعَلُ</w:t>
      </w:r>
      <w:r w:rsidR="001C7CAE" w:rsidRPr="00423AB6">
        <w:rPr>
          <w:rStyle w:val="Char3"/>
          <w:rFonts w:eastAsia="MS Mincho" w:hint="cs"/>
          <w:rtl/>
        </w:rPr>
        <w:t>،</w:t>
      </w:r>
      <w:r w:rsidR="001C7CAE" w:rsidRPr="00423AB6">
        <w:rPr>
          <w:rStyle w:val="Char3"/>
          <w:rFonts w:eastAsia="MS Mincho"/>
          <w:rtl/>
        </w:rPr>
        <w:t xml:space="preserve"> فَلَمَّا قَضَى النَّبِيُّ</w:t>
      </w:r>
      <w:r w:rsidR="00D42469" w:rsidRPr="00D42469">
        <w:rPr>
          <w:rStyle w:val="Char3"/>
          <w:rFonts w:eastAsia="MS Mincho" w:cs="CTraditional Arabic"/>
          <w:rtl/>
        </w:rPr>
        <w:t xml:space="preserve"> ص </w:t>
      </w:r>
      <w:r w:rsidR="001C7CAE" w:rsidRPr="00423AB6">
        <w:rPr>
          <w:rStyle w:val="Char3"/>
          <w:rFonts w:eastAsia="MS Mincho"/>
          <w:rtl/>
        </w:rPr>
        <w:t>صَلا</w:t>
      </w:r>
      <w:r w:rsidR="001C7CAE" w:rsidRPr="00423AB6">
        <w:rPr>
          <w:rStyle w:val="Char3"/>
          <w:rFonts w:eastAsia="MS Mincho" w:hint="cs"/>
          <w:rtl/>
        </w:rPr>
        <w:t>َ</w:t>
      </w:r>
      <w:r w:rsidR="001C7CAE" w:rsidRPr="00423AB6">
        <w:rPr>
          <w:rStyle w:val="Char3"/>
          <w:rFonts w:eastAsia="MS Mincho"/>
          <w:rtl/>
        </w:rPr>
        <w:t>تَهُ أَتَاهَا أَبُو بَكْرٍ</w:t>
      </w:r>
      <w:r w:rsidR="001C7CAE" w:rsidRPr="00423AB6">
        <w:rPr>
          <w:rStyle w:val="Char3"/>
          <w:rFonts w:eastAsia="MS Mincho" w:hint="cs"/>
          <w:rtl/>
        </w:rPr>
        <w:t>،</w:t>
      </w:r>
      <w:r w:rsidR="001C7CAE" w:rsidRPr="00423AB6">
        <w:rPr>
          <w:rStyle w:val="Char3"/>
          <w:rFonts w:eastAsia="MS Mincho"/>
          <w:rtl/>
        </w:rPr>
        <w:t xml:space="preserve"> فَقَالَ لَهَا قَوْلا</w:t>
      </w:r>
      <w:r w:rsidR="001C7CAE" w:rsidRPr="00423AB6">
        <w:rPr>
          <w:rStyle w:val="Char3"/>
          <w:rFonts w:eastAsia="MS Mincho" w:hint="cs"/>
          <w:rtl/>
        </w:rPr>
        <w:t>ً</w:t>
      </w:r>
      <w:r w:rsidR="001C7CAE" w:rsidRPr="00423AB6">
        <w:rPr>
          <w:rStyle w:val="Char3"/>
          <w:rFonts w:eastAsia="MS Mincho"/>
          <w:rtl/>
        </w:rPr>
        <w:t xml:space="preserve"> شَدِيدًا</w:t>
      </w:r>
      <w:r w:rsidR="001C7CAE" w:rsidRPr="00423AB6">
        <w:rPr>
          <w:rStyle w:val="Char3"/>
          <w:rFonts w:eastAsia="MS Mincho" w:hint="cs"/>
          <w:rtl/>
        </w:rPr>
        <w:t>،</w:t>
      </w:r>
      <w:r w:rsidR="001C7CAE" w:rsidRPr="00423AB6">
        <w:rPr>
          <w:rStyle w:val="Char3"/>
          <w:rFonts w:eastAsia="MS Mincho"/>
          <w:rtl/>
        </w:rPr>
        <w:t xml:space="preserve"> وَقَالَ</w:t>
      </w:r>
      <w:r w:rsidR="001C7CAE" w:rsidRPr="00423AB6">
        <w:rPr>
          <w:rStyle w:val="Char3"/>
          <w:rFonts w:eastAsia="MS Mincho" w:hint="cs"/>
          <w:rtl/>
        </w:rPr>
        <w:t>:</w:t>
      </w:r>
      <w:r w:rsidR="001C7CAE" w:rsidRPr="00423AB6">
        <w:rPr>
          <w:rStyle w:val="Char3"/>
          <w:rFonts w:eastAsia="MS Mincho"/>
          <w:rtl/>
        </w:rPr>
        <w:t xml:space="preserve"> أَتَصْنَعِينَ هَذَا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1462</w:t>
      </w:r>
      <w:r w:rsidR="00060808" w:rsidRPr="00060808">
        <w:rPr>
          <w:rStyle w:val="Char4"/>
          <w:rFonts w:eastAsia="MS Mincho" w:hint="cs"/>
          <w:rtl/>
        </w:rPr>
        <w:t>)</w:t>
      </w:r>
    </w:p>
    <w:p w:rsidR="001C7CAE" w:rsidRPr="00F35E9C" w:rsidRDefault="00060808" w:rsidP="0068557D">
      <w:pPr>
        <w:pStyle w:val="PlainText"/>
        <w:widowControl w:val="0"/>
        <w:tabs>
          <w:tab w:val="left" w:pos="5286"/>
        </w:tabs>
        <w:bidi/>
        <w:ind w:firstLine="284"/>
        <w:jc w:val="both"/>
        <w:rPr>
          <w:rStyle w:val="Char4"/>
          <w:rFonts w:eastAsia="MS Mincho"/>
          <w:spacing w:val="-4"/>
          <w:rtl/>
        </w:rPr>
      </w:pPr>
      <w:r w:rsidRPr="00F35E9C">
        <w:rPr>
          <w:rStyle w:val="Char5"/>
          <w:rFonts w:eastAsia="MS Mincho" w:hint="cs"/>
          <w:spacing w:val="-4"/>
          <w:rtl/>
        </w:rPr>
        <w:t>ترجمه:</w:t>
      </w:r>
      <w:r w:rsidR="001C7CAE" w:rsidRPr="00F35E9C">
        <w:rPr>
          <w:rStyle w:val="Char4"/>
          <w:rFonts w:eastAsia="MS Mincho" w:hint="cs"/>
          <w:spacing w:val="-4"/>
          <w:rtl/>
        </w:rPr>
        <w:t xml:space="preserve"> انس</w:t>
      </w:r>
      <w:r w:rsidR="00D42469" w:rsidRPr="00D42469">
        <w:rPr>
          <w:rStyle w:val="Char4"/>
          <w:rFonts w:eastAsia="MS Mincho" w:cs="CTraditional Arabic" w:hint="cs"/>
          <w:spacing w:val="-4"/>
          <w:rtl/>
        </w:rPr>
        <w:t xml:space="preserve"> س </w:t>
      </w:r>
      <w:r w:rsidR="001C7CAE" w:rsidRPr="00F35E9C">
        <w:rPr>
          <w:rStyle w:val="Char4"/>
          <w:rFonts w:eastAsia="MS Mincho" w:hint="cs"/>
          <w:spacing w:val="-4"/>
          <w:rtl/>
        </w:rPr>
        <w:t>می‌گوید: نبی اکرم</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نه همسر داشت. پس هنگام تقسیم وقت، بعد از گذشتن نُه شب، نوبت همسر اولی می‌شد؛ لذا همه‌ی‌ همسران پیامبر اکرم</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هر شب در خانه‌ی‌ همان زنی جمع می‌شدند که نوبت او بود. شبی، نبی اکرم</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در خانه‌ی‌ عایشه</w:t>
      </w:r>
      <w:r w:rsidR="00D42469" w:rsidRPr="00D42469">
        <w:rPr>
          <w:rStyle w:val="Char4"/>
          <w:rFonts w:eastAsia="MS Mincho" w:cs="CTraditional Arabic" w:hint="cs"/>
          <w:spacing w:val="-4"/>
          <w:rtl/>
        </w:rPr>
        <w:t xml:space="preserve"> ل </w:t>
      </w:r>
      <w:r w:rsidR="001C7CAE" w:rsidRPr="00F35E9C">
        <w:rPr>
          <w:rStyle w:val="Char4"/>
          <w:rFonts w:eastAsia="MS Mincho" w:hint="cs"/>
          <w:spacing w:val="-4"/>
          <w:rtl/>
        </w:rPr>
        <w:t>بود. زینب هم آمده بود و آنجا حضور داشت. پیامبر اکرم</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دستش را</w:t>
      </w:r>
      <w:r w:rsidR="003850A9" w:rsidRPr="00F35E9C">
        <w:rPr>
          <w:rStyle w:val="Char4"/>
          <w:rFonts w:eastAsia="MS Mincho" w:hint="cs"/>
          <w:spacing w:val="-4"/>
          <w:rtl/>
        </w:rPr>
        <w:t xml:space="preserve"> به‌سوی </w:t>
      </w:r>
      <w:r w:rsidR="001C7CAE" w:rsidRPr="00F35E9C">
        <w:rPr>
          <w:rStyle w:val="Char4"/>
          <w:rFonts w:eastAsia="MS Mincho" w:hint="cs"/>
          <w:spacing w:val="-4"/>
          <w:rtl/>
        </w:rPr>
        <w:t>زینب دراز کرد. عایشه گفت: این، زینب است. آنگاه رسول الله</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دستش را جمع کرد. آندو (زینب و عایشه) با یکدیگر بگو مگو کردند تا جایی که نسبت به یکدیگر کلمات بدی بکار بردند. در این هنگام، وقت نماز فرا رسید و ابوبکر</w:t>
      </w:r>
      <w:r w:rsidR="00D42469" w:rsidRPr="00315321">
        <w:rPr>
          <w:rFonts w:ascii="AGA Arabesque" w:eastAsia="MS Mincho" w:hAnsi="AGA Arabesque" w:cs="CTraditional Arabic" w:hint="cs"/>
          <w:spacing w:val="-4"/>
          <w:sz w:val="28"/>
          <w:szCs w:val="27"/>
          <w:rtl/>
        </w:rPr>
        <w:t xml:space="preserve"> س </w:t>
      </w:r>
      <w:r w:rsidR="001C7CAE" w:rsidRPr="00F35E9C">
        <w:rPr>
          <w:rStyle w:val="Char4"/>
          <w:rFonts w:eastAsia="MS Mincho" w:hint="cs"/>
          <w:spacing w:val="-4"/>
          <w:rtl/>
        </w:rPr>
        <w:t>از آنجا می‌گذشت و با شنیدن صدای آنان گفت: یا رسول الله! برای نماز بیا و در دهان آنها خاک بریز. آنگاه رسول الله</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برای نماز رفت. عایشه</w:t>
      </w:r>
      <w:r w:rsidR="00D42469" w:rsidRPr="00D42469">
        <w:rPr>
          <w:rStyle w:val="Char4"/>
          <w:rFonts w:eastAsia="MS Mincho" w:cs="CTraditional Arabic" w:hint="cs"/>
          <w:spacing w:val="-4"/>
          <w:rtl/>
        </w:rPr>
        <w:t xml:space="preserve"> ل </w:t>
      </w:r>
      <w:r w:rsidR="001C7CAE" w:rsidRPr="00F35E9C">
        <w:rPr>
          <w:rStyle w:val="Char4"/>
          <w:rFonts w:eastAsia="MS Mincho" w:hint="cs"/>
          <w:spacing w:val="-4"/>
          <w:rtl/>
        </w:rPr>
        <w:t>با خود گفت: هم اکنون، نبی اکرم</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نمازش را تمام می‌نماید و ابوبکر مرا تنبیه می‌کند. بعد از تمام شدن نماز، ابوبکر</w:t>
      </w:r>
      <w:r w:rsidR="00D42469" w:rsidRPr="00315321">
        <w:rPr>
          <w:rFonts w:ascii="Times New Roman" w:eastAsia="MS Mincho" w:hAnsi="Times New Roman" w:cs="CTraditional Arabic"/>
          <w:spacing w:val="-4"/>
          <w:sz w:val="28"/>
          <w:szCs w:val="27"/>
          <w:rtl/>
        </w:rPr>
        <w:t xml:space="preserve"> س </w:t>
      </w:r>
      <w:r w:rsidR="001C7CAE" w:rsidRPr="00F35E9C">
        <w:rPr>
          <w:rStyle w:val="Char4"/>
          <w:rFonts w:eastAsia="MS Mincho" w:hint="cs"/>
          <w:spacing w:val="-4"/>
          <w:rtl/>
        </w:rPr>
        <w:t>نزد عایشه</w:t>
      </w:r>
      <w:r w:rsidR="00D42469" w:rsidRPr="00D42469">
        <w:rPr>
          <w:rStyle w:val="Char4"/>
          <w:rFonts w:eastAsia="MS Mincho" w:cs="CTraditional Arabic" w:hint="cs"/>
          <w:spacing w:val="-4"/>
          <w:rtl/>
        </w:rPr>
        <w:t xml:space="preserve"> ل </w:t>
      </w:r>
      <w:r w:rsidR="001C7CAE" w:rsidRPr="00F35E9C">
        <w:rPr>
          <w:rStyle w:val="Char4"/>
          <w:rFonts w:eastAsia="MS Mincho" w:hint="cs"/>
          <w:spacing w:val="-4"/>
          <w:rtl/>
        </w:rPr>
        <w:t>آمد و به تندی با او حرف زد و گفت: آیا این</w:t>
      </w:r>
      <w:r w:rsidR="0068557D" w:rsidRPr="00F35E9C">
        <w:rPr>
          <w:rStyle w:val="Char4"/>
          <w:rFonts w:eastAsia="MS Mincho" w:hint="cs"/>
          <w:spacing w:val="-4"/>
          <w:rtl/>
        </w:rPr>
        <w:t>‌</w:t>
      </w:r>
      <w:r w:rsidR="001C7CAE" w:rsidRPr="00F35E9C">
        <w:rPr>
          <w:rStyle w:val="Char4"/>
          <w:rFonts w:eastAsia="MS Mincho" w:hint="cs"/>
          <w:spacing w:val="-4"/>
          <w:rtl/>
        </w:rPr>
        <w:t>گونه رفتار می‌کنی؟</w:t>
      </w:r>
    </w:p>
    <w:p w:rsidR="001C7CAE" w:rsidRPr="001C61F1" w:rsidRDefault="001C7CAE" w:rsidP="001C7CAE">
      <w:pPr>
        <w:pStyle w:val="a2"/>
        <w:rPr>
          <w:rFonts w:eastAsia="MS Mincho"/>
          <w:rtl/>
        </w:rPr>
      </w:pPr>
      <w:bookmarkStart w:id="4431" w:name="_Toc256338386"/>
      <w:bookmarkStart w:id="4432" w:name="_Toc256340339"/>
      <w:bookmarkStart w:id="4433" w:name="_Toc261194737"/>
      <w:bookmarkStart w:id="4434" w:name="_Toc445896022"/>
      <w:bookmarkStart w:id="4435" w:name="_Toc448060116"/>
      <w:r w:rsidRPr="001C61F1">
        <w:rPr>
          <w:rFonts w:eastAsia="MS Mincho" w:hint="cs"/>
          <w:rtl/>
        </w:rPr>
        <w:t>باب (32): مدت ماندن نزد دوشیزه و زن بیوه</w:t>
      </w:r>
      <w:bookmarkEnd w:id="4431"/>
      <w:bookmarkEnd w:id="4432"/>
      <w:bookmarkEnd w:id="4433"/>
      <w:bookmarkEnd w:id="4434"/>
      <w:bookmarkEnd w:id="4435"/>
    </w:p>
    <w:p w:rsidR="001C7CAE" w:rsidRPr="00423AB6" w:rsidRDefault="00A13875" w:rsidP="0068557D">
      <w:pPr>
        <w:pStyle w:val="PlainText"/>
        <w:widowControl w:val="0"/>
        <w:bidi/>
        <w:ind w:firstLine="284"/>
        <w:jc w:val="both"/>
        <w:rPr>
          <w:rStyle w:val="Char3"/>
          <w:rFonts w:eastAsia="MS Mincho"/>
          <w:rtl/>
        </w:rPr>
      </w:pPr>
      <w:r w:rsidRPr="00A13875">
        <w:rPr>
          <w:rStyle w:val="Char4"/>
          <w:rFonts w:eastAsia="MS Mincho" w:hint="cs"/>
          <w:rtl/>
        </w:rPr>
        <w:t>839</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أُمِّ سَلَمَةَ </w:t>
      </w:r>
      <w:r w:rsidR="0068557D">
        <w:rPr>
          <w:rStyle w:val="Char3"/>
          <w:rFonts w:cs="CTraditional Arabic" w:hint="cs"/>
          <w:rtl/>
        </w:rPr>
        <w:t>ل</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لَمَّا تَزَوَّجَ أُمَّ سَلَمَةَ أَقَامَ عِنْدَهَا 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w:t>
      </w:r>
      <w:r w:rsidR="001C7CAE" w:rsidRPr="00423AB6">
        <w:rPr>
          <w:rStyle w:val="Char3"/>
          <w:rFonts w:eastAsia="MS Mincho"/>
          <w:rtl/>
        </w:rPr>
        <w:t xml:space="preserve"> وَقَالَ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إِنَّهُ لَيْسَ بِكِ عَلَى أَهْلِكِ هَوَانٌ</w:t>
      </w:r>
      <w:r w:rsidR="001C7CAE" w:rsidRPr="00423AB6">
        <w:rPr>
          <w:rStyle w:val="Char3"/>
          <w:rFonts w:eastAsia="MS Mincho" w:hint="cs"/>
          <w:rtl/>
        </w:rPr>
        <w:t>،</w:t>
      </w:r>
      <w:r w:rsidR="001C7CAE" w:rsidRPr="00423AB6">
        <w:rPr>
          <w:rStyle w:val="Char3"/>
          <w:rFonts w:eastAsia="MS Mincho"/>
          <w:rtl/>
        </w:rPr>
        <w:t xml:space="preserve"> إِنْ شِئْتِ سَبَّعْتُ لَكِ</w:t>
      </w:r>
      <w:r w:rsidR="001C7CAE" w:rsidRPr="00423AB6">
        <w:rPr>
          <w:rStyle w:val="Char3"/>
          <w:rFonts w:eastAsia="MS Mincho" w:hint="cs"/>
          <w:rtl/>
        </w:rPr>
        <w:t>،</w:t>
      </w:r>
      <w:r w:rsidR="001C7CAE" w:rsidRPr="00423AB6">
        <w:rPr>
          <w:rStyle w:val="Char3"/>
          <w:rFonts w:eastAsia="MS Mincho"/>
          <w:rtl/>
        </w:rPr>
        <w:t xml:space="preserve"> وَإِنْ سَبَّعْتُ لَكِ سَبَّعْتُ لِنِسَائِي</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146</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1C7CAE">
      <w:pPr>
        <w:pStyle w:val="PlainText"/>
        <w:widowControl w:val="0"/>
        <w:tabs>
          <w:tab w:val="left" w:pos="5286"/>
        </w:tabs>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ام سلمه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هنگامی‌که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با من، ازدواج نمود، سه روز نزد من ماند و فرمود: «تو نزد خانواده‌ات خوار و ذلیل نیستی؛ اگر می‌خواهی هفت روز نزد تو می‌مانم. و در این صورت، نزد سایر همسرانم نیز هفت روز می‌مانم».</w:t>
      </w:r>
    </w:p>
    <w:p w:rsidR="001C7CAE" w:rsidRPr="00423AB6" w:rsidRDefault="00A13875" w:rsidP="0068557D">
      <w:pPr>
        <w:pStyle w:val="a6"/>
        <w:rPr>
          <w:rStyle w:val="Char3"/>
          <w:rFonts w:eastAsia="MS Mincho"/>
          <w:rtl/>
        </w:rPr>
      </w:pPr>
      <w:r w:rsidRPr="0068557D">
        <w:rPr>
          <w:rStyle w:val="Char4"/>
          <w:rFonts w:eastAsia="MS Mincho" w:hint="cs"/>
          <w:rtl/>
        </w:rPr>
        <w:t>84</w:t>
      </w:r>
      <w:r w:rsidR="001C7CAE" w:rsidRPr="0068557D">
        <w:rPr>
          <w:rStyle w:val="Char4"/>
          <w:rFonts w:eastAsia="MS Mincho" w:hint="cs"/>
          <w:rtl/>
        </w:rPr>
        <w:t>0</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أَنَسِ بْنِ مَالِكٍ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إِذَا تَزَوَّجَ الْبِكْرَ عَلَى الثَّيِّبِ أَقَامَ عِنْدَهَا سَبْعًا</w:t>
      </w:r>
      <w:r w:rsidR="001C7CAE" w:rsidRPr="00423AB6">
        <w:rPr>
          <w:rStyle w:val="Char3"/>
          <w:rFonts w:eastAsia="MS Mincho" w:hint="cs"/>
          <w:rtl/>
        </w:rPr>
        <w:t>،</w:t>
      </w:r>
      <w:r w:rsidR="001C7CAE" w:rsidRPr="00423AB6">
        <w:rPr>
          <w:rStyle w:val="Char3"/>
          <w:rFonts w:eastAsia="MS Mincho"/>
          <w:rtl/>
        </w:rPr>
        <w:t xml:space="preserve"> وَإِذَا تَزَوَّجَ الثَّيِّبَ عَلَى الْبِكْرِ أَقَامَ عِنْدَهَا 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 xml:space="preserve">. </w:t>
      </w:r>
      <w:r w:rsidR="001C7CAE" w:rsidRPr="00423AB6">
        <w:rPr>
          <w:rStyle w:val="Char3"/>
          <w:rFonts w:eastAsia="MS Mincho"/>
          <w:rtl/>
        </w:rPr>
        <w:t>قَالَ خَالِدٌ</w:t>
      </w:r>
      <w:r w:rsidR="001C7CAE" w:rsidRPr="00423AB6">
        <w:rPr>
          <w:rStyle w:val="Char3"/>
          <w:rFonts w:eastAsia="MS Mincho" w:hint="cs"/>
          <w:rtl/>
        </w:rPr>
        <w:t>:</w:t>
      </w:r>
      <w:r w:rsidR="001C7CAE" w:rsidRPr="00423AB6">
        <w:rPr>
          <w:rStyle w:val="Char3"/>
          <w:rFonts w:eastAsia="MS Mincho"/>
          <w:rtl/>
        </w:rPr>
        <w:t xml:space="preserve"> وَلَوْ قُلْتُ</w:t>
      </w:r>
      <w:r w:rsidR="001C7CAE" w:rsidRPr="00423AB6">
        <w:rPr>
          <w:rStyle w:val="Char3"/>
          <w:rFonts w:eastAsia="MS Mincho" w:hint="cs"/>
          <w:rtl/>
        </w:rPr>
        <w:t>:</w:t>
      </w:r>
      <w:r w:rsidR="001C7CAE" w:rsidRPr="00423AB6">
        <w:rPr>
          <w:rStyle w:val="Char3"/>
          <w:rFonts w:eastAsia="MS Mincho"/>
          <w:rtl/>
        </w:rPr>
        <w:t xml:space="preserve"> إِنَّهُ رَفَعَهُ لَصَدَقْتُ</w:t>
      </w:r>
      <w:r w:rsidR="001C7CAE" w:rsidRPr="00423AB6">
        <w:rPr>
          <w:rStyle w:val="Char3"/>
          <w:rFonts w:eastAsia="MS Mincho" w:hint="cs"/>
          <w:rtl/>
        </w:rPr>
        <w:t>،</w:t>
      </w:r>
      <w:r w:rsidR="001C7CAE" w:rsidRPr="00423AB6">
        <w:rPr>
          <w:rStyle w:val="Char3"/>
          <w:rFonts w:eastAsia="MS Mincho"/>
          <w:rtl/>
        </w:rPr>
        <w:t xml:space="preserve"> وَلَكِنَّهُ قَالَ</w:t>
      </w:r>
      <w:r w:rsidR="001C7CAE" w:rsidRPr="00423AB6">
        <w:rPr>
          <w:rStyle w:val="Char3"/>
          <w:rFonts w:eastAsia="MS Mincho" w:hint="cs"/>
          <w:rtl/>
        </w:rPr>
        <w:t>:</w:t>
      </w:r>
      <w:r w:rsidR="001C7CAE" w:rsidRPr="00423AB6">
        <w:rPr>
          <w:rStyle w:val="Char3"/>
          <w:rFonts w:eastAsia="MS Mincho"/>
          <w:rtl/>
        </w:rPr>
        <w:t xml:space="preserve"> السُّنَّةُ كَذَلِكَ</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1461</w:t>
      </w:r>
      <w:r w:rsidR="00060808" w:rsidRPr="00060808">
        <w:rPr>
          <w:rStyle w:val="Char4"/>
          <w:rFonts w:eastAsia="MS Mincho" w:hint="cs"/>
          <w:rtl/>
        </w:rPr>
        <w:t>)</w:t>
      </w:r>
    </w:p>
    <w:p w:rsidR="001C7CAE" w:rsidRPr="002E320E" w:rsidRDefault="00060808" w:rsidP="0068557D">
      <w:pPr>
        <w:pStyle w:val="PlainText"/>
        <w:widowControl w:val="0"/>
        <w:tabs>
          <w:tab w:val="left" w:pos="5286"/>
        </w:tabs>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اگر مردی با دختر باکره‌ای بر زن بیوه‌ی‌ قبلی خود، ازدواج کند، یک هفته نزد او بماند. و اگر با زن بیوه‌ای بر همسر باکره‌ی‌ قبلی خود، ازدواج نماید، سه روز نزد او بماند».</w:t>
      </w:r>
    </w:p>
    <w:p w:rsidR="001C7CAE" w:rsidRPr="002E320E" w:rsidRDefault="001C7CAE" w:rsidP="0068557D">
      <w:pPr>
        <w:pStyle w:val="PlainText"/>
        <w:widowControl w:val="0"/>
        <w:tabs>
          <w:tab w:val="left" w:pos="5286"/>
        </w:tabs>
        <w:bidi/>
        <w:ind w:firstLine="284"/>
        <w:jc w:val="both"/>
        <w:rPr>
          <w:rStyle w:val="Char4"/>
          <w:rFonts w:eastAsia="MS Mincho"/>
          <w:rtl/>
        </w:rPr>
      </w:pPr>
      <w:r w:rsidRPr="002E320E">
        <w:rPr>
          <w:rStyle w:val="Char4"/>
          <w:rFonts w:eastAsia="MS Mincho" w:hint="cs"/>
          <w:rtl/>
        </w:rPr>
        <w:t>خالد (یکی از راویان) می‌گوید: اگر بگویم انس</w:t>
      </w:r>
      <w:r w:rsidR="00D42469" w:rsidRPr="00D42469">
        <w:rPr>
          <w:rStyle w:val="Char4"/>
          <w:rFonts w:eastAsia="MS Mincho" w:cs="CTraditional Arabic" w:hint="cs"/>
          <w:rtl/>
        </w:rPr>
        <w:t xml:space="preserve"> س </w:t>
      </w:r>
      <w:r w:rsidRPr="002E320E">
        <w:rPr>
          <w:rStyle w:val="Char4"/>
          <w:rFonts w:eastAsia="MS Mincho" w:hint="cs"/>
          <w:rtl/>
        </w:rPr>
        <w:t>این حدیث را به پیامبر اکرم</w:t>
      </w:r>
      <w:r w:rsidR="00D42469" w:rsidRPr="00D42469">
        <w:rPr>
          <w:rStyle w:val="Char4"/>
          <w:rFonts w:eastAsia="MS Mincho" w:cs="CTraditional Arabic" w:hint="cs"/>
          <w:rtl/>
        </w:rPr>
        <w:t xml:space="preserve"> ص </w:t>
      </w:r>
      <w:r w:rsidRPr="002E320E">
        <w:rPr>
          <w:rStyle w:val="Char4"/>
          <w:rFonts w:eastAsia="MS Mincho" w:hint="cs"/>
          <w:rtl/>
        </w:rPr>
        <w:t>نسبت داد، راست گفته‌ام. او گفت: سنت، اینگونه است.</w:t>
      </w:r>
    </w:p>
    <w:p w:rsidR="001C7CAE" w:rsidRPr="001C61F1" w:rsidRDefault="001C7CAE" w:rsidP="001C7CAE">
      <w:pPr>
        <w:pStyle w:val="a2"/>
        <w:rPr>
          <w:rFonts w:eastAsia="MS Mincho"/>
          <w:rtl/>
        </w:rPr>
      </w:pPr>
      <w:bookmarkStart w:id="4436" w:name="_Toc256338387"/>
      <w:bookmarkStart w:id="4437" w:name="_Toc256340340"/>
      <w:bookmarkStart w:id="4438" w:name="_Toc261194738"/>
      <w:bookmarkStart w:id="4439" w:name="_Toc445896023"/>
      <w:bookmarkStart w:id="4440" w:name="_Toc448060117"/>
      <w:r w:rsidRPr="001C61F1">
        <w:rPr>
          <w:rFonts w:eastAsia="MS Mincho" w:hint="cs"/>
          <w:rtl/>
        </w:rPr>
        <w:t>باب (33): دربار</w:t>
      </w:r>
      <w:r>
        <w:rPr>
          <w:rFonts w:eastAsia="MS Mincho" w:hint="cs"/>
          <w:rtl/>
        </w:rPr>
        <w:t>ه‌ی‌</w:t>
      </w:r>
      <w:r w:rsidRPr="001C61F1">
        <w:rPr>
          <w:rFonts w:eastAsia="MS Mincho" w:hint="cs"/>
          <w:rtl/>
        </w:rPr>
        <w:t xml:space="preserve"> همسری که روزش را به همسر دیگر </w:t>
      </w:r>
      <w:r>
        <w:rPr>
          <w:rFonts w:eastAsia="MS Mincho" w:hint="cs"/>
          <w:rtl/>
        </w:rPr>
        <w:t>می‌</w:t>
      </w:r>
      <w:r w:rsidRPr="001C61F1">
        <w:rPr>
          <w:rFonts w:eastAsia="MS Mincho" w:hint="cs"/>
          <w:rtl/>
        </w:rPr>
        <w:t>بخشد</w:t>
      </w:r>
      <w:bookmarkEnd w:id="4436"/>
      <w:bookmarkEnd w:id="4437"/>
      <w:bookmarkEnd w:id="4438"/>
      <w:bookmarkEnd w:id="4439"/>
      <w:bookmarkEnd w:id="4440"/>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841</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مَا رَأَيْتُ امْرَأَةً أَحَبَّ إِلَيَّ أَنْ أَكُونَ فِي مِسْلا</w:t>
      </w:r>
      <w:r w:rsidR="001C7CAE" w:rsidRPr="00423AB6">
        <w:rPr>
          <w:rStyle w:val="Char3"/>
          <w:rFonts w:eastAsia="MS Mincho" w:hint="cs"/>
          <w:rtl/>
        </w:rPr>
        <w:t>َ</w:t>
      </w:r>
      <w:r w:rsidR="001C7CAE" w:rsidRPr="00423AB6">
        <w:rPr>
          <w:rStyle w:val="Char3"/>
          <w:rFonts w:eastAsia="MS Mincho"/>
          <w:rtl/>
        </w:rPr>
        <w:t>خِهَا مِنْ سَوْدَةَ بِنْتِ زَمْعَةَ</w:t>
      </w:r>
      <w:r w:rsidR="001C7CAE" w:rsidRPr="00423AB6">
        <w:rPr>
          <w:rStyle w:val="Char3"/>
          <w:rFonts w:eastAsia="MS Mincho" w:hint="cs"/>
          <w:rtl/>
        </w:rPr>
        <w:t>،</w:t>
      </w:r>
      <w:r w:rsidR="001C7CAE" w:rsidRPr="00423AB6">
        <w:rPr>
          <w:rStyle w:val="Char3"/>
          <w:rFonts w:eastAsia="MS Mincho"/>
          <w:rtl/>
        </w:rPr>
        <w:t xml:space="preserve"> مِنْ امْرَأَةٍ فِيهَا حِدَّةٌ</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فَلَمَّا كَبِرَتْ جَعَلَتْ يَوْمَهَا مِنْ رَسُولِ اللَّهِ</w:t>
      </w:r>
      <w:r w:rsidR="00D42469" w:rsidRPr="00D42469">
        <w:rPr>
          <w:rStyle w:val="Char3"/>
          <w:rFonts w:eastAsia="MS Mincho" w:cs="CTraditional Arabic"/>
          <w:rtl/>
        </w:rPr>
        <w:t xml:space="preserve"> ص </w:t>
      </w:r>
      <w:r w:rsidR="001C7CAE" w:rsidRPr="00423AB6">
        <w:rPr>
          <w:rStyle w:val="Char3"/>
          <w:rFonts w:eastAsia="MS Mincho"/>
          <w:rtl/>
        </w:rPr>
        <w:t>لِعَائِشَةَ</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يَا رَسُولَ اللَّهِ قَدْ جَعَلْتُ يَوْمی‌</w:t>
      </w:r>
      <w:r w:rsidR="0068557D">
        <w:rPr>
          <w:rStyle w:val="Char3"/>
          <w:rFonts w:eastAsia="MS Mincho" w:hint="cs"/>
          <w:rtl/>
        </w:rPr>
        <w:t xml:space="preserve"> </w:t>
      </w:r>
      <w:r w:rsidR="001C7CAE" w:rsidRPr="00423AB6">
        <w:rPr>
          <w:rStyle w:val="Char3"/>
          <w:rFonts w:eastAsia="MS Mincho"/>
          <w:rtl/>
        </w:rPr>
        <w:t>مِنْكَ لِعَائِشَةَ</w:t>
      </w:r>
      <w:r w:rsidR="001C7CAE" w:rsidRPr="00423AB6">
        <w:rPr>
          <w:rStyle w:val="Char3"/>
          <w:rFonts w:eastAsia="MS Mincho" w:hint="cs"/>
          <w:rtl/>
        </w:rPr>
        <w:t>،</w:t>
      </w:r>
      <w:r w:rsidR="001C7CAE" w:rsidRPr="00423AB6">
        <w:rPr>
          <w:rStyle w:val="Char3"/>
          <w:rFonts w:eastAsia="MS Mincho"/>
          <w:rtl/>
        </w:rPr>
        <w:t xml:space="preserve"> فَكَانَ رَسُولُ اللَّهِ</w:t>
      </w:r>
      <w:r w:rsidR="00D42469" w:rsidRPr="00D42469">
        <w:rPr>
          <w:rStyle w:val="Char3"/>
          <w:rFonts w:eastAsia="MS Mincho" w:cs="CTraditional Arabic"/>
          <w:rtl/>
        </w:rPr>
        <w:t xml:space="preserve"> ص </w:t>
      </w:r>
      <w:r w:rsidR="001C7CAE" w:rsidRPr="00423AB6">
        <w:rPr>
          <w:rStyle w:val="Char3"/>
          <w:rFonts w:eastAsia="MS Mincho"/>
          <w:rtl/>
        </w:rPr>
        <w:t>يَقْسِمُ لِعَائِشَةَ يَوْمَيْنِ</w:t>
      </w:r>
      <w:r w:rsidR="001C7CAE" w:rsidRPr="00423AB6">
        <w:rPr>
          <w:rStyle w:val="Char3"/>
          <w:rFonts w:eastAsia="MS Mincho" w:hint="cs"/>
          <w:rtl/>
        </w:rPr>
        <w:t>:</w:t>
      </w:r>
      <w:r w:rsidR="001C7CAE" w:rsidRPr="00423AB6">
        <w:rPr>
          <w:rStyle w:val="Char3"/>
          <w:rFonts w:eastAsia="MS Mincho"/>
          <w:rtl/>
        </w:rPr>
        <w:t xml:space="preserve"> يَوْمَهَا</w:t>
      </w:r>
      <w:r w:rsidR="001C7CAE" w:rsidRPr="00423AB6">
        <w:rPr>
          <w:rStyle w:val="Char3"/>
          <w:rFonts w:eastAsia="MS Mincho" w:hint="cs"/>
          <w:rtl/>
        </w:rPr>
        <w:t>،</w:t>
      </w:r>
      <w:r w:rsidR="001C7CAE" w:rsidRPr="00423AB6">
        <w:rPr>
          <w:rStyle w:val="Char3"/>
          <w:rFonts w:eastAsia="MS Mincho"/>
          <w:rtl/>
        </w:rPr>
        <w:t xml:space="preserve"> وَيَوْمَ سَوْدَةَ</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1463</w:t>
      </w:r>
      <w:r w:rsidR="00060808" w:rsidRPr="00060808">
        <w:rPr>
          <w:rStyle w:val="Char4"/>
          <w:rFonts w:eastAsia="MS Mincho" w:hint="cs"/>
          <w:rtl/>
        </w:rPr>
        <w:t>)</w:t>
      </w:r>
    </w:p>
    <w:p w:rsidR="001C7CAE" w:rsidRPr="002E320E" w:rsidRDefault="00060808" w:rsidP="0068557D">
      <w:pPr>
        <w:pStyle w:val="PlainText"/>
        <w:widowControl w:val="0"/>
        <w:tabs>
          <w:tab w:val="left" w:pos="5286"/>
        </w:tabs>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از میان زنانی که من دیدم، سوده دختر زمعه تنها زنی بود که من دوست داشتم مانند او باشم. زیرا او از توان روحی بالایی برخوردار بود. وی هنگامی‌که پا به سن گذاشت، روزی را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نزد او می‌آمد، به من (عایشه) واگذار نمود. لذا رسول الله</w:t>
      </w:r>
      <w:r w:rsidR="00D42469" w:rsidRPr="00D42469">
        <w:rPr>
          <w:rFonts w:eastAsia="MS Mincho" w:cs="CTraditional Arabic" w:hint="cs"/>
          <w:spacing w:val="-2"/>
          <w:sz w:val="26"/>
          <w:szCs w:val="26"/>
          <w:rtl/>
          <w:lang w:bidi="ar-AE"/>
        </w:rPr>
        <w:t xml:space="preserve"> ص </w:t>
      </w:r>
      <w:r w:rsidR="001C7CAE" w:rsidRPr="002E320E">
        <w:rPr>
          <w:rStyle w:val="Char4"/>
          <w:rFonts w:eastAsia="MS Mincho" w:hint="cs"/>
          <w:rtl/>
        </w:rPr>
        <w:t>دو روز یعنی روز عایشه و سوده را نزد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می‌ماند (و نزد سایر همسرانش، یک روز می‌ماند)</w:t>
      </w:r>
      <w:r w:rsidR="0068557D">
        <w:rPr>
          <w:rStyle w:val="Char4"/>
          <w:rFonts w:eastAsia="MS Mincho" w:hint="cs"/>
          <w:rtl/>
        </w:rPr>
        <w:t>.</w:t>
      </w:r>
    </w:p>
    <w:p w:rsidR="001C7CAE" w:rsidRPr="001C61F1" w:rsidRDefault="001C7CAE" w:rsidP="001C7CAE">
      <w:pPr>
        <w:pStyle w:val="a2"/>
        <w:rPr>
          <w:rFonts w:eastAsia="MS Mincho"/>
          <w:rtl/>
        </w:rPr>
      </w:pPr>
      <w:bookmarkStart w:id="4441" w:name="_Toc256338388"/>
      <w:bookmarkStart w:id="4442" w:name="_Toc256340341"/>
      <w:bookmarkStart w:id="4443" w:name="_Toc261194739"/>
      <w:bookmarkStart w:id="4444" w:name="_Toc445896024"/>
      <w:bookmarkStart w:id="4445" w:name="_Toc448060118"/>
      <w:r w:rsidRPr="001C61F1">
        <w:rPr>
          <w:rFonts w:eastAsia="MS Mincho" w:hint="cs"/>
          <w:rtl/>
        </w:rPr>
        <w:t xml:space="preserve">باب (34): </w:t>
      </w:r>
      <w:r w:rsidRPr="003504C7">
        <w:rPr>
          <w:rFonts w:eastAsia="MS Mincho" w:hint="cs"/>
          <w:rtl/>
        </w:rPr>
        <w:t>عدم</w:t>
      </w:r>
      <w:r w:rsidRPr="001C61F1">
        <w:rPr>
          <w:rFonts w:eastAsia="MS Mincho" w:hint="cs"/>
          <w:rtl/>
        </w:rPr>
        <w:t xml:space="preserve"> رعایت نوبت برای برخی از زنان</w:t>
      </w:r>
      <w:bookmarkEnd w:id="4441"/>
      <w:bookmarkEnd w:id="4442"/>
      <w:bookmarkEnd w:id="4443"/>
      <w:bookmarkEnd w:id="4444"/>
      <w:bookmarkEnd w:id="4445"/>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842</w:t>
      </w:r>
      <w:r w:rsidR="0068557D" w:rsidRPr="0068557D">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عَطَاء</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حَضَرْنَا</w:t>
      </w:r>
      <w:r w:rsidR="001C7CAE" w:rsidRPr="00423AB6">
        <w:rPr>
          <w:rStyle w:val="Char3"/>
          <w:rFonts w:eastAsia="MS Mincho" w:hint="cs"/>
          <w:rtl/>
        </w:rPr>
        <w:t>،</w:t>
      </w:r>
      <w:r w:rsidR="001C7CAE" w:rsidRPr="00423AB6">
        <w:rPr>
          <w:rStyle w:val="Char3"/>
          <w:rFonts w:eastAsia="MS Mincho"/>
          <w:rtl/>
        </w:rPr>
        <w:t xml:space="preserve"> مَعَ ابْنِ عَبَّاسٍ</w:t>
      </w:r>
      <w:r w:rsidR="001C7CAE" w:rsidRPr="00CC5899">
        <w:rPr>
          <w:rFonts w:eastAsia="MS Mincho"/>
          <w:sz w:val="36"/>
          <w:szCs w:val="36"/>
          <w:rtl/>
        </w:rPr>
        <w:t xml:space="preserve"> </w:t>
      </w:r>
      <w:r w:rsidR="0068557D">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جَنَازَةَ مَيْمُونَةَ</w:t>
      </w:r>
      <w:r w:rsidR="001C7CAE" w:rsidRPr="00423AB6">
        <w:rPr>
          <w:rStyle w:val="Char3"/>
          <w:rFonts w:eastAsia="MS Mincho" w:hint="cs"/>
          <w:rtl/>
        </w:rPr>
        <w:t>،</w:t>
      </w:r>
      <w:r w:rsidR="001C7CAE" w:rsidRPr="00423AB6">
        <w:rPr>
          <w:rStyle w:val="Char3"/>
          <w:rFonts w:eastAsia="MS Mincho"/>
          <w:rtl/>
        </w:rPr>
        <w:t xml:space="preserve"> زَوْجِ النَّبِيِّ</w:t>
      </w:r>
      <w:r w:rsidR="00D42469" w:rsidRPr="00D42469">
        <w:rPr>
          <w:rStyle w:val="Char3"/>
          <w:rFonts w:eastAsia="MS Mincho" w:cs="CTraditional Arabic"/>
          <w:rtl/>
        </w:rPr>
        <w:t xml:space="preserve"> ص </w:t>
      </w:r>
      <w:r w:rsidR="001C7CAE" w:rsidRPr="00423AB6">
        <w:rPr>
          <w:rStyle w:val="Char3"/>
          <w:rFonts w:eastAsia="MS Mincho"/>
          <w:rtl/>
        </w:rPr>
        <w:t>بِسَرِفَ</w:t>
      </w:r>
      <w:r w:rsidR="001C7CAE" w:rsidRPr="00423AB6">
        <w:rPr>
          <w:rStyle w:val="Char3"/>
          <w:rFonts w:eastAsia="MS Mincho" w:hint="cs"/>
          <w:rtl/>
        </w:rPr>
        <w:t>،</w:t>
      </w:r>
      <w:r w:rsidR="001C7CAE" w:rsidRPr="00423AB6">
        <w:rPr>
          <w:rStyle w:val="Char3"/>
          <w:rFonts w:eastAsia="MS Mincho"/>
          <w:rtl/>
        </w:rPr>
        <w:t xml:space="preserve"> فَقَالَ ابْنُ عَبَّاسٍ</w:t>
      </w:r>
      <w:r w:rsidR="001C7CAE" w:rsidRPr="00423AB6">
        <w:rPr>
          <w:rStyle w:val="Char3"/>
          <w:rFonts w:eastAsia="MS Mincho" w:hint="cs"/>
          <w:rtl/>
        </w:rPr>
        <w:t>:</w:t>
      </w:r>
      <w:r w:rsidR="001C7CAE" w:rsidRPr="00423AB6">
        <w:rPr>
          <w:rStyle w:val="Char3"/>
          <w:rFonts w:eastAsia="MS Mincho"/>
          <w:rtl/>
        </w:rPr>
        <w:t xml:space="preserve"> هَذِهِ زَوْجُ النَّبِيِّ</w:t>
      </w:r>
      <w:r w:rsidR="00D42469" w:rsidRPr="00D42469">
        <w:rPr>
          <w:rStyle w:val="Char3"/>
          <w:rFonts w:eastAsia="MS Mincho" w:cs="CTraditional Arabic"/>
          <w:rtl/>
        </w:rPr>
        <w:t xml:space="preserve"> ص </w:t>
      </w:r>
      <w:r w:rsidR="001C7CAE" w:rsidRPr="00423AB6">
        <w:rPr>
          <w:rStyle w:val="Char3"/>
          <w:rFonts w:eastAsia="MS Mincho"/>
          <w:rtl/>
        </w:rPr>
        <w:t>فَإِذَا رَفَعْتُمْ نَعْشَهَا فَلا</w:t>
      </w:r>
      <w:r w:rsidR="001C7CAE" w:rsidRPr="00423AB6">
        <w:rPr>
          <w:rStyle w:val="Char3"/>
          <w:rFonts w:eastAsia="MS Mincho" w:hint="cs"/>
          <w:rtl/>
        </w:rPr>
        <w:t>َ</w:t>
      </w:r>
      <w:r w:rsidR="001C7CAE" w:rsidRPr="00423AB6">
        <w:rPr>
          <w:rStyle w:val="Char3"/>
          <w:rFonts w:eastAsia="MS Mincho"/>
          <w:rtl/>
        </w:rPr>
        <w:t xml:space="preserve"> تُزَعْزِعُوا</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تُزَلْزِلُوا</w:t>
      </w:r>
      <w:r w:rsidR="001C7CAE" w:rsidRPr="00423AB6">
        <w:rPr>
          <w:rStyle w:val="Char3"/>
          <w:rFonts w:eastAsia="MS Mincho" w:hint="cs"/>
          <w:rtl/>
        </w:rPr>
        <w:t>،</w:t>
      </w:r>
      <w:r w:rsidR="001C7CAE" w:rsidRPr="00423AB6">
        <w:rPr>
          <w:rStyle w:val="Char3"/>
          <w:rFonts w:eastAsia="MS Mincho"/>
          <w:rtl/>
        </w:rPr>
        <w:t xml:space="preserve"> وَارْفُقُوا</w:t>
      </w:r>
      <w:r w:rsidR="001C7CAE" w:rsidRPr="00423AB6">
        <w:rPr>
          <w:rStyle w:val="Char3"/>
          <w:rFonts w:eastAsia="MS Mincho" w:hint="cs"/>
          <w:rtl/>
        </w:rPr>
        <w:t>،</w:t>
      </w:r>
      <w:r w:rsidR="001C7CAE" w:rsidRPr="00423AB6">
        <w:rPr>
          <w:rStyle w:val="Char3"/>
          <w:rFonts w:eastAsia="MS Mincho"/>
          <w:rtl/>
        </w:rPr>
        <w:t xml:space="preserve"> فَإِنَّهُ كَانَ عِنْدَ رَسُولِ اللَّهِ</w:t>
      </w:r>
      <w:r w:rsidR="00D42469" w:rsidRPr="00D42469">
        <w:rPr>
          <w:rStyle w:val="Char3"/>
          <w:rFonts w:eastAsia="MS Mincho" w:cs="CTraditional Arabic"/>
          <w:rtl/>
        </w:rPr>
        <w:t xml:space="preserve"> ص </w:t>
      </w:r>
      <w:r w:rsidR="001C7CAE" w:rsidRPr="00423AB6">
        <w:rPr>
          <w:rStyle w:val="Char3"/>
          <w:rFonts w:eastAsia="MS Mincho"/>
          <w:rtl/>
        </w:rPr>
        <w:t>تِسْعٌ</w:t>
      </w:r>
      <w:r w:rsidR="001C7CAE" w:rsidRPr="00423AB6">
        <w:rPr>
          <w:rStyle w:val="Char3"/>
          <w:rFonts w:eastAsia="MS Mincho" w:hint="cs"/>
          <w:rtl/>
        </w:rPr>
        <w:t>،</w:t>
      </w:r>
      <w:r w:rsidR="001C7CAE" w:rsidRPr="00423AB6">
        <w:rPr>
          <w:rStyle w:val="Char3"/>
          <w:rFonts w:eastAsia="MS Mincho"/>
          <w:rtl/>
        </w:rPr>
        <w:t xml:space="preserve"> فَكَانَ يَقْسِمُ لِثَمَانٍ وَلا</w:t>
      </w:r>
      <w:r w:rsidR="001C7CAE" w:rsidRPr="00423AB6">
        <w:rPr>
          <w:rStyle w:val="Char3"/>
          <w:rFonts w:eastAsia="MS Mincho" w:hint="cs"/>
          <w:rtl/>
        </w:rPr>
        <w:t>َ</w:t>
      </w:r>
      <w:r w:rsidR="001C7CAE" w:rsidRPr="00423AB6">
        <w:rPr>
          <w:rStyle w:val="Char3"/>
          <w:rFonts w:eastAsia="MS Mincho"/>
          <w:rtl/>
        </w:rPr>
        <w:t xml:space="preserve"> يَقْسِمُ لِوَاحِدَةٍ</w:t>
      </w:r>
      <w:r w:rsidR="001C7CAE" w:rsidRPr="00423AB6">
        <w:rPr>
          <w:rStyle w:val="Char3"/>
          <w:rFonts w:eastAsia="MS Mincho" w:hint="cs"/>
          <w:rtl/>
        </w:rPr>
        <w:t>،</w:t>
      </w:r>
    </w:p>
    <w:p w:rsidR="001C7CAE" w:rsidRPr="00423AB6" w:rsidRDefault="001C7CAE" w:rsidP="00DB04C7">
      <w:pPr>
        <w:pStyle w:val="PlainText"/>
        <w:widowControl w:val="0"/>
        <w:bidi/>
        <w:ind w:firstLine="397"/>
        <w:jc w:val="both"/>
        <w:rPr>
          <w:rStyle w:val="Char3"/>
          <w:rFonts w:eastAsia="MS Mincho"/>
          <w:rtl/>
        </w:rPr>
      </w:pPr>
      <w:r w:rsidRPr="00423AB6">
        <w:rPr>
          <w:rStyle w:val="Char3"/>
          <w:rFonts w:eastAsia="MS Mincho"/>
          <w:rtl/>
        </w:rPr>
        <w:t>قَالَ عَطَاءٌ</w:t>
      </w:r>
      <w:r w:rsidRPr="00423AB6">
        <w:rPr>
          <w:rStyle w:val="Char3"/>
          <w:rFonts w:eastAsia="MS Mincho" w:hint="cs"/>
          <w:rtl/>
        </w:rPr>
        <w:t>:</w:t>
      </w:r>
      <w:r w:rsidRPr="00423AB6">
        <w:rPr>
          <w:rStyle w:val="Char3"/>
          <w:rFonts w:eastAsia="MS Mincho"/>
          <w:rtl/>
        </w:rPr>
        <w:t xml:space="preserve"> الَّتِي لا</w:t>
      </w:r>
      <w:r w:rsidRPr="00423AB6">
        <w:rPr>
          <w:rStyle w:val="Char3"/>
          <w:rFonts w:eastAsia="MS Mincho" w:hint="cs"/>
          <w:rtl/>
        </w:rPr>
        <w:t>َ</w:t>
      </w:r>
      <w:r w:rsidRPr="00423AB6">
        <w:rPr>
          <w:rStyle w:val="Char3"/>
          <w:rFonts w:eastAsia="MS Mincho"/>
          <w:rtl/>
        </w:rPr>
        <w:t xml:space="preserve"> يَقْسِمُ لَهَا صَفِيَّةُ بِنْتُ حُيَيِّ بْنِ أَخْطَبَ</w:t>
      </w:r>
      <w:r w:rsidRPr="00423AB6">
        <w:rPr>
          <w:rStyle w:val="Char3"/>
          <w:rFonts w:eastAsia="MS Mincho" w:hint="cs"/>
          <w:rtl/>
        </w:rPr>
        <w:t>.</w:t>
      </w:r>
      <w:r w:rsidRPr="00423AB6">
        <w:rPr>
          <w:rStyle w:val="Char3"/>
          <w:rFonts w:eastAsia="MS Mincho"/>
          <w:rtl/>
        </w:rPr>
        <w:t xml:space="preserve"> </w:t>
      </w:r>
      <w:r w:rsidR="00A13875" w:rsidRPr="0068557D">
        <w:rPr>
          <w:rStyle w:val="Char4"/>
          <w:rFonts w:eastAsia="MS Mincho" w:cs="KFGQPC Uthman Taha Naskh" w:hint="cs"/>
          <w:rtl/>
        </w:rPr>
        <w:t>(م</w:t>
      </w:r>
      <w:r w:rsidR="001D7CD0" w:rsidRPr="0068557D">
        <w:rPr>
          <w:rStyle w:val="Char4"/>
          <w:rFonts w:eastAsia="MS Mincho" w:cs="KFGQPC Uthman Taha Naskh" w:hint="cs"/>
          <w:rtl/>
        </w:rPr>
        <w:t>/</w:t>
      </w:r>
      <w:r w:rsidR="00A13875" w:rsidRPr="0068557D">
        <w:rPr>
          <w:rStyle w:val="Char4"/>
          <w:rFonts w:eastAsia="MS Mincho" w:cs="KFGQPC Uthman Taha Naskh" w:hint="cs"/>
          <w:rtl/>
        </w:rPr>
        <w:t>1465</w:t>
      </w:r>
      <w:r w:rsidR="00060808" w:rsidRPr="0068557D">
        <w:rPr>
          <w:rStyle w:val="Char4"/>
          <w:rFonts w:eastAsia="MS Mincho" w:cs="KFGQPC Uthman Taha Naskh" w:hint="cs"/>
          <w:rtl/>
        </w:rPr>
        <w:t>)</w:t>
      </w:r>
    </w:p>
    <w:p w:rsidR="001C7CAE" w:rsidRPr="002E320E" w:rsidRDefault="00060808" w:rsidP="00F35E9C">
      <w:pPr>
        <w:pStyle w:val="PlainText"/>
        <w:tabs>
          <w:tab w:val="left" w:pos="5286"/>
        </w:tabs>
        <w:bidi/>
        <w:ind w:firstLine="284"/>
        <w:jc w:val="both"/>
        <w:rPr>
          <w:rStyle w:val="Char4"/>
          <w:rFonts w:eastAsia="MS Mincho"/>
          <w:rtl/>
        </w:rPr>
      </w:pPr>
      <w:r w:rsidRPr="00F35E9C">
        <w:rPr>
          <w:rStyle w:val="Char5"/>
          <w:rFonts w:eastAsia="MS Mincho" w:hint="cs"/>
          <w:spacing w:val="-4"/>
          <w:rtl/>
        </w:rPr>
        <w:t>ترجمه:</w:t>
      </w:r>
      <w:r w:rsidR="001C7CAE" w:rsidRPr="00F35E9C">
        <w:rPr>
          <w:rStyle w:val="Char4"/>
          <w:rFonts w:eastAsia="MS Mincho" w:hint="cs"/>
          <w:spacing w:val="-4"/>
          <w:rtl/>
        </w:rPr>
        <w:t xml:space="preserve"> عطاء می‌گوید: همراه ابن عباس </w:t>
      </w:r>
      <w:r w:rsidR="0068557D" w:rsidRPr="00F35E9C">
        <w:rPr>
          <w:rStyle w:val="Char4"/>
          <w:rFonts w:eastAsia="MS Mincho" w:cs="CTraditional Arabic" w:hint="cs"/>
          <w:spacing w:val="-4"/>
          <w:rtl/>
        </w:rPr>
        <w:t>ب</w:t>
      </w:r>
      <w:r w:rsidR="001C7CAE" w:rsidRPr="00F35E9C">
        <w:rPr>
          <w:rStyle w:val="Char4"/>
          <w:rFonts w:eastAsia="MS Mincho" w:hint="cs"/>
          <w:spacing w:val="-4"/>
          <w:rtl/>
        </w:rPr>
        <w:t xml:space="preserve"> در تشییع جنازه میمونه، همسر گرامی‌</w:t>
      </w:r>
      <w:r w:rsidR="0068557D" w:rsidRPr="00F35E9C">
        <w:rPr>
          <w:rStyle w:val="Char4"/>
          <w:rFonts w:eastAsia="MS Mincho" w:hint="cs"/>
          <w:spacing w:val="-4"/>
          <w:rtl/>
        </w:rPr>
        <w:t xml:space="preserve"> </w:t>
      </w:r>
      <w:r w:rsidR="001C7CAE" w:rsidRPr="00F35E9C">
        <w:rPr>
          <w:rStyle w:val="Char4"/>
          <w:rFonts w:eastAsia="MS Mincho" w:hint="cs"/>
          <w:spacing w:val="-4"/>
          <w:rtl/>
        </w:rPr>
        <w:t>نبی اکرم</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 xml:space="preserve">در سرف (محلی در نزدیکی مکه) حضور پیدا کردیم. ابن عباس </w:t>
      </w:r>
      <w:r w:rsidR="0068557D" w:rsidRPr="00F35E9C">
        <w:rPr>
          <w:rStyle w:val="Char4"/>
          <w:rFonts w:eastAsia="MS Mincho" w:cs="CTraditional Arabic" w:hint="cs"/>
          <w:spacing w:val="-4"/>
          <w:rtl/>
        </w:rPr>
        <w:t>ب</w:t>
      </w:r>
      <w:r w:rsidR="001C7CAE" w:rsidRPr="002E320E">
        <w:rPr>
          <w:rStyle w:val="Char4"/>
          <w:rFonts w:eastAsia="MS Mincho" w:hint="cs"/>
          <w:rtl/>
        </w:rPr>
        <w:t xml:space="preserve"> گفت: این، همسر گرامی‌نبی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است؛ هنگامی‌که جنازه‌اش را برداشتید، </w:t>
      </w:r>
      <w:r w:rsidR="001C7CAE" w:rsidRPr="0068557D">
        <w:rPr>
          <w:rStyle w:val="Char4"/>
          <w:rFonts w:eastAsia="MS Mincho" w:hint="cs"/>
          <w:spacing w:val="-4"/>
          <w:rtl/>
        </w:rPr>
        <w:t>با آرامش بردارید و تکان ندهید. رسول الله</w:t>
      </w:r>
      <w:r w:rsidR="00D42469" w:rsidRPr="00D42469">
        <w:rPr>
          <w:rStyle w:val="Char4"/>
          <w:rFonts w:eastAsia="MS Mincho" w:cs="CTraditional Arabic" w:hint="cs"/>
          <w:spacing w:val="-4"/>
          <w:rtl/>
        </w:rPr>
        <w:t xml:space="preserve"> ص </w:t>
      </w:r>
      <w:r w:rsidR="001C7CAE" w:rsidRPr="0068557D">
        <w:rPr>
          <w:rStyle w:val="Char4"/>
          <w:rFonts w:eastAsia="MS Mincho" w:hint="cs"/>
          <w:spacing w:val="-4"/>
          <w:rtl/>
        </w:rPr>
        <w:t>نُه همسر داشت که برای هشت نفر از آنان، تقسیم وقت و نوبت نموده بود. ولی یک نفر از آنها نوبت نداشت. (آن هم سوده</w:t>
      </w:r>
      <w:r w:rsidR="00D42469" w:rsidRPr="00D42469">
        <w:rPr>
          <w:rStyle w:val="Char4"/>
          <w:rFonts w:eastAsia="MS Mincho" w:cs="CTraditional Arabic" w:hint="cs"/>
          <w:spacing w:val="-4"/>
          <w:rtl/>
        </w:rPr>
        <w:t xml:space="preserve"> ل </w:t>
      </w:r>
      <w:r w:rsidR="001C7CAE" w:rsidRPr="002E320E">
        <w:rPr>
          <w:rStyle w:val="Char4"/>
          <w:rFonts w:eastAsia="MS Mincho" w:hint="cs"/>
          <w:rtl/>
        </w:rPr>
        <w:t>بود که نوبتش را به عایشه</w:t>
      </w:r>
      <w:r w:rsidR="00D42469" w:rsidRPr="00D42469">
        <w:rPr>
          <w:rStyle w:val="Char4"/>
          <w:rFonts w:eastAsia="MS Mincho" w:cs="CTraditional Arabic" w:hint="cs"/>
          <w:rtl/>
        </w:rPr>
        <w:t xml:space="preserve"> ل </w:t>
      </w:r>
      <w:r w:rsidR="001C7CAE" w:rsidRPr="002E320E">
        <w:rPr>
          <w:rStyle w:val="Char4"/>
          <w:rFonts w:eastAsia="MS Mincho" w:hint="cs"/>
          <w:rtl/>
        </w:rPr>
        <w:t>واگذار نموده بود).</w:t>
      </w:r>
    </w:p>
    <w:p w:rsidR="001C7CAE" w:rsidRPr="002E320E" w:rsidRDefault="001C7CAE" w:rsidP="001C7CAE">
      <w:pPr>
        <w:pStyle w:val="PlainText"/>
        <w:widowControl w:val="0"/>
        <w:tabs>
          <w:tab w:val="left" w:pos="5286"/>
        </w:tabs>
        <w:bidi/>
        <w:ind w:firstLine="284"/>
        <w:jc w:val="both"/>
        <w:rPr>
          <w:rStyle w:val="Char4"/>
          <w:rFonts w:eastAsia="MS Mincho"/>
          <w:rtl/>
        </w:rPr>
      </w:pPr>
      <w:r w:rsidRPr="002E320E">
        <w:rPr>
          <w:rStyle w:val="Char4"/>
          <w:rFonts w:eastAsia="MS Mincho" w:hint="cs"/>
          <w:rtl/>
        </w:rPr>
        <w:t>عطاء (یکی از راویان) می‌گوید: زنی که رسول الله</w:t>
      </w:r>
      <w:r w:rsidR="00D42469" w:rsidRPr="00D42469">
        <w:rPr>
          <w:rStyle w:val="Char4"/>
          <w:rFonts w:eastAsia="MS Mincho" w:cs="CTraditional Arabic" w:hint="cs"/>
          <w:rtl/>
        </w:rPr>
        <w:t xml:space="preserve"> ص </w:t>
      </w:r>
      <w:r w:rsidRPr="002E320E">
        <w:rPr>
          <w:rStyle w:val="Char4"/>
          <w:rFonts w:eastAsia="MS Mincho" w:hint="cs"/>
          <w:rtl/>
        </w:rPr>
        <w:t>درباره‌ی‌ او با نوبت، رفتار نمی‌کرد، صفیه دختر حی بن اخطب بود.</w:t>
      </w:r>
    </w:p>
    <w:p w:rsidR="001C7CAE" w:rsidRPr="002E320E" w:rsidRDefault="001C7CAE" w:rsidP="0068557D">
      <w:pPr>
        <w:pStyle w:val="PlainText"/>
        <w:widowControl w:val="0"/>
        <w:tabs>
          <w:tab w:val="left" w:pos="5286"/>
        </w:tabs>
        <w:bidi/>
        <w:ind w:firstLine="284"/>
        <w:jc w:val="both"/>
        <w:rPr>
          <w:rStyle w:val="Char4"/>
          <w:rFonts w:eastAsia="MS Mincho"/>
          <w:rtl/>
        </w:rPr>
      </w:pPr>
      <w:r w:rsidRPr="002E320E">
        <w:rPr>
          <w:rStyle w:val="Char4"/>
          <w:rFonts w:eastAsia="MS Mincho" w:hint="cs"/>
          <w:rtl/>
        </w:rPr>
        <w:t>(نووی می‌گوید: علما می‌گویند: این، اشتباه ابن جریج است که از عطا مطلب فوق را نقل کرده است. بلکه صحیح این است که آن زن، سوده</w:t>
      </w:r>
      <w:r w:rsidR="00D42469" w:rsidRPr="00D42469">
        <w:rPr>
          <w:rStyle w:val="Char4"/>
          <w:rFonts w:eastAsia="MS Mincho" w:cs="CTraditional Arabic" w:hint="cs"/>
          <w:rtl/>
        </w:rPr>
        <w:t xml:space="preserve"> ل </w:t>
      </w:r>
      <w:r w:rsidRPr="002E320E">
        <w:rPr>
          <w:rStyle w:val="Char4"/>
          <w:rFonts w:eastAsia="MS Mincho" w:hint="cs"/>
          <w:rtl/>
        </w:rPr>
        <w:t>بود؛ چنان</w:t>
      </w:r>
      <w:r w:rsidR="0068557D">
        <w:rPr>
          <w:rStyle w:val="Char4"/>
          <w:rFonts w:eastAsia="MS Mincho" w:hint="cs"/>
          <w:rtl/>
        </w:rPr>
        <w:t>‌</w:t>
      </w:r>
      <w:r w:rsidRPr="002E320E">
        <w:rPr>
          <w:rStyle w:val="Char4"/>
          <w:rFonts w:eastAsia="MS Mincho" w:hint="cs"/>
          <w:rtl/>
        </w:rPr>
        <w:t>که در حدیث قبلی بیان گردید)</w:t>
      </w:r>
      <w:r w:rsidR="0068557D">
        <w:rPr>
          <w:rStyle w:val="Char4"/>
          <w:rFonts w:eastAsia="MS Mincho" w:hint="cs"/>
          <w:rtl/>
        </w:rPr>
        <w:t>.</w:t>
      </w:r>
    </w:p>
    <w:p w:rsidR="001C7CAE" w:rsidRPr="001C61F1" w:rsidRDefault="001C7CAE" w:rsidP="001C7CAE">
      <w:pPr>
        <w:pStyle w:val="a2"/>
        <w:rPr>
          <w:rFonts w:eastAsia="MS Mincho"/>
          <w:rtl/>
        </w:rPr>
      </w:pPr>
      <w:bookmarkStart w:id="4446" w:name="_Toc256338389"/>
      <w:bookmarkStart w:id="4447" w:name="_Toc256340342"/>
      <w:bookmarkStart w:id="4448" w:name="_Toc261194740"/>
      <w:bookmarkStart w:id="4449" w:name="_Toc445896025"/>
      <w:bookmarkStart w:id="4450" w:name="_Toc448060119"/>
      <w:r w:rsidRPr="001C61F1">
        <w:rPr>
          <w:rFonts w:eastAsia="MS Mincho" w:hint="cs"/>
          <w:rtl/>
        </w:rPr>
        <w:t>باب (35): اگر چشم کسی به زنی افتاد، با همس</w:t>
      </w:r>
      <w:r w:rsidRPr="006D54EB">
        <w:rPr>
          <w:rFonts w:eastAsia="MS Mincho" w:hint="cs"/>
          <w:rtl/>
        </w:rPr>
        <w:t>ر</w:t>
      </w:r>
      <w:r w:rsidRPr="001C61F1">
        <w:rPr>
          <w:rFonts w:eastAsia="MS Mincho" w:hint="cs"/>
          <w:rtl/>
        </w:rPr>
        <w:t>ش، همبستر شود تا وسوسه</w:t>
      </w:r>
      <w:r>
        <w:rPr>
          <w:rFonts w:eastAsia="MS Mincho" w:hint="cs"/>
          <w:rtl/>
        </w:rPr>
        <w:t>‌</w:t>
      </w:r>
      <w:r w:rsidRPr="001C61F1">
        <w:rPr>
          <w:rFonts w:eastAsia="MS Mincho" w:hint="cs"/>
          <w:rtl/>
        </w:rPr>
        <w:t>اش برطرف گردد</w:t>
      </w:r>
      <w:bookmarkEnd w:id="4446"/>
      <w:bookmarkEnd w:id="4447"/>
      <w:bookmarkEnd w:id="4448"/>
      <w:bookmarkEnd w:id="4449"/>
      <w:bookmarkEnd w:id="4450"/>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843</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جَابِرٍ</w:t>
      </w:r>
      <w:r w:rsidR="001C7CAE" w:rsidRPr="00423AB6">
        <w:rPr>
          <w:rStyle w:val="Char3"/>
          <w:rFonts w:eastAsia="MS Mincho" w:hint="cs"/>
          <w:rtl/>
        </w:rPr>
        <w:t xml:space="preserve"> </w:t>
      </w:r>
      <w:r w:rsidR="0068557D">
        <w:rPr>
          <w:rStyle w:val="Char3"/>
          <w:rFonts w:cs="CTraditional Arabic" w:hint="cs"/>
          <w:rtl/>
        </w:rPr>
        <w:t>ب</w:t>
      </w:r>
      <w:r w:rsidR="001C7CAE" w:rsidRPr="00423AB6">
        <w:rPr>
          <w:rStyle w:val="Char3"/>
          <w:rFonts w:eastAsia="MS Mincho" w:hint="cs"/>
          <w:rtl/>
        </w:rPr>
        <w:t>:</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رَأَى امْرَأَةً</w:t>
      </w:r>
      <w:r w:rsidR="001C7CAE" w:rsidRPr="00423AB6">
        <w:rPr>
          <w:rStyle w:val="Char3"/>
          <w:rFonts w:eastAsia="MS Mincho" w:hint="cs"/>
          <w:rtl/>
        </w:rPr>
        <w:t>،</w:t>
      </w:r>
      <w:r w:rsidR="001C7CAE" w:rsidRPr="00423AB6">
        <w:rPr>
          <w:rStyle w:val="Char3"/>
          <w:rFonts w:eastAsia="MS Mincho"/>
          <w:rtl/>
        </w:rPr>
        <w:t xml:space="preserve"> فَأَتَى امْرَأَتَهُ زَيْنَبَ</w:t>
      </w:r>
      <w:r w:rsidR="001C7CAE" w:rsidRPr="00423AB6">
        <w:rPr>
          <w:rStyle w:val="Char3"/>
          <w:rFonts w:eastAsia="MS Mincho" w:hint="cs"/>
          <w:rtl/>
        </w:rPr>
        <w:t>،</w:t>
      </w:r>
      <w:r w:rsidR="001C7CAE" w:rsidRPr="00423AB6">
        <w:rPr>
          <w:rStyle w:val="Char3"/>
          <w:rFonts w:eastAsia="MS Mincho"/>
          <w:rtl/>
        </w:rPr>
        <w:t xml:space="preserve"> وَهِيَ تَمْعَسُ مَنِيئَةً لَهَا</w:t>
      </w:r>
      <w:r w:rsidR="001C7CAE" w:rsidRPr="00423AB6">
        <w:rPr>
          <w:rStyle w:val="Char3"/>
          <w:rFonts w:eastAsia="MS Mincho" w:hint="cs"/>
          <w:rtl/>
        </w:rPr>
        <w:t>،</w:t>
      </w:r>
      <w:r w:rsidR="001C7CAE" w:rsidRPr="00423AB6">
        <w:rPr>
          <w:rStyle w:val="Char3"/>
          <w:rFonts w:eastAsia="MS Mincho"/>
          <w:rtl/>
        </w:rPr>
        <w:t xml:space="preserve"> فَقَضَى حَاجَتَهُ</w:t>
      </w:r>
      <w:r w:rsidR="001C7CAE" w:rsidRPr="00423AB6">
        <w:rPr>
          <w:rStyle w:val="Char3"/>
          <w:rFonts w:eastAsia="MS Mincho" w:hint="cs"/>
          <w:rtl/>
        </w:rPr>
        <w:t>،</w:t>
      </w:r>
      <w:r w:rsidR="001C7CAE" w:rsidRPr="00423AB6">
        <w:rPr>
          <w:rStyle w:val="Char3"/>
          <w:rFonts w:eastAsia="MS Mincho"/>
          <w:rtl/>
        </w:rPr>
        <w:t xml:space="preserve"> ثُمَّ خَرَجَ إِلَى أَصْحَابِهِ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الْمَرْأَةَ تُقْبِلُ فِي صُورَةِ شَيْطَانٍ</w:t>
      </w:r>
      <w:r w:rsidR="001C7CAE" w:rsidRPr="00423AB6">
        <w:rPr>
          <w:rStyle w:val="Char3"/>
          <w:rFonts w:eastAsia="MS Mincho" w:hint="cs"/>
          <w:rtl/>
        </w:rPr>
        <w:t>،</w:t>
      </w:r>
      <w:r w:rsidR="001C7CAE" w:rsidRPr="00423AB6">
        <w:rPr>
          <w:rStyle w:val="Char3"/>
          <w:rFonts w:eastAsia="MS Mincho"/>
          <w:rtl/>
        </w:rPr>
        <w:t xml:space="preserve"> وَتُدْبِرُ فِي صُورَةِ شَيْطَانٍ</w:t>
      </w:r>
      <w:r w:rsidR="001C7CAE" w:rsidRPr="00423AB6">
        <w:rPr>
          <w:rStyle w:val="Char3"/>
          <w:rFonts w:eastAsia="MS Mincho" w:hint="cs"/>
          <w:rtl/>
        </w:rPr>
        <w:t>،</w:t>
      </w:r>
      <w:r w:rsidR="001C7CAE" w:rsidRPr="00423AB6">
        <w:rPr>
          <w:rStyle w:val="Char3"/>
          <w:rFonts w:eastAsia="MS Mincho"/>
          <w:rtl/>
        </w:rPr>
        <w:t xml:space="preserve"> فَإِذَا أَبْصَرَ أَحَدُكُمْ امْرَأَةً فَلْيَأْتِ أَهْلَهُ</w:t>
      </w:r>
      <w:r w:rsidR="001C7CAE" w:rsidRPr="00423AB6">
        <w:rPr>
          <w:rStyle w:val="Char3"/>
          <w:rFonts w:eastAsia="MS Mincho" w:hint="cs"/>
          <w:rtl/>
        </w:rPr>
        <w:t>،</w:t>
      </w:r>
      <w:r w:rsidR="001C7CAE" w:rsidRPr="00423AB6">
        <w:rPr>
          <w:rStyle w:val="Char3"/>
          <w:rFonts w:eastAsia="MS Mincho"/>
          <w:rtl/>
        </w:rPr>
        <w:t xml:space="preserve"> فَإِنَّ ذَلِكَ يَرُدُّ مَا فِي نَفْسِهِ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w:t>
      </w:r>
      <w:r w:rsidR="00A47CA8" w:rsidRPr="00A47CA8">
        <w:rPr>
          <w:rStyle w:val="Char4"/>
          <w:rFonts w:eastAsia="MS Mincho" w:hint="cs"/>
          <w:rtl/>
        </w:rPr>
        <w:t>0</w:t>
      </w:r>
      <w:r w:rsidRPr="00A13875">
        <w:rPr>
          <w:rStyle w:val="Char4"/>
          <w:rFonts w:eastAsia="MS Mincho" w:hint="cs"/>
          <w:rtl/>
        </w:rPr>
        <w:t>3</w:t>
      </w:r>
      <w:r w:rsidR="00060808" w:rsidRPr="00060808">
        <w:rPr>
          <w:rStyle w:val="Char4"/>
          <w:rFonts w:eastAsia="MS Mincho" w:hint="cs"/>
          <w:rtl/>
        </w:rPr>
        <w:t>)</w:t>
      </w:r>
    </w:p>
    <w:p w:rsidR="001C7CAE" w:rsidRPr="002E320E" w:rsidRDefault="00060808" w:rsidP="0068557D">
      <w:pPr>
        <w:pStyle w:val="PlainText"/>
        <w:widowControl w:val="0"/>
        <w:tabs>
          <w:tab w:val="left" w:pos="5286"/>
        </w:tabs>
        <w:bidi/>
        <w:ind w:firstLine="284"/>
        <w:jc w:val="both"/>
        <w:rPr>
          <w:rStyle w:val="Char4"/>
          <w:rFonts w:eastAsia="MS Mincho"/>
          <w:rtl/>
        </w:rPr>
      </w:pPr>
      <w:r w:rsidRPr="00060808">
        <w:rPr>
          <w:rStyle w:val="Char5"/>
          <w:rFonts w:eastAsia="MS Mincho" w:hint="cs"/>
          <w:rtl/>
        </w:rPr>
        <w:t>ترجمه:</w:t>
      </w:r>
      <w:r w:rsidR="001C7CAE" w:rsidRPr="001A52C9">
        <w:rPr>
          <w:rStyle w:val="Char4"/>
          <w:rFonts w:eastAsia="MS Mincho" w:hint="cs"/>
          <w:rtl/>
        </w:rPr>
        <w:t xml:space="preserve"> </w:t>
      </w:r>
      <w:r w:rsidR="001C7CAE" w:rsidRPr="002E320E">
        <w:rPr>
          <w:rStyle w:val="Char4"/>
          <w:rFonts w:eastAsia="MS Mincho" w:hint="cs"/>
          <w:rtl/>
        </w:rPr>
        <w:t xml:space="preserve">جابر بن عبدالله </w:t>
      </w:r>
      <w:r w:rsidR="0068557D">
        <w:rPr>
          <w:rStyle w:val="Char4"/>
          <w:rFonts w:eastAsia="MS Mincho" w:cs="CTraditional Arabic" w:hint="cs"/>
          <w:rtl/>
        </w:rPr>
        <w:t>ب</w:t>
      </w:r>
      <w:r w:rsidR="001C7CAE" w:rsidRPr="002E320E">
        <w:rPr>
          <w:rStyle w:val="Char4"/>
          <w:rFonts w:eastAsia="MS Mincho" w:hint="cs"/>
          <w:rtl/>
        </w:rPr>
        <w:t xml:space="preserve"> می‌گوید: چشم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به زنی افتاد. پس نزد همسرش؛ زینب </w:t>
      </w:r>
      <w:r w:rsidR="001C7CAE" w:rsidRPr="000F7D7A">
        <w:rPr>
          <w:rStyle w:val="Char4"/>
          <w:rFonts w:eastAsia="MS Mincho" w:cs="CTraditional Arabic" w:hint="cs"/>
          <w:rtl/>
        </w:rPr>
        <w:t>ل</w:t>
      </w:r>
      <w:r w:rsidR="001C7CAE" w:rsidRPr="002E320E">
        <w:rPr>
          <w:rStyle w:val="Char4"/>
          <w:rFonts w:eastAsia="MS Mincho" w:hint="cs"/>
          <w:rtl/>
        </w:rPr>
        <w:t>؛ رفت و نیازش را بر آورده نمود (با وی همبستر شد) سپس نزد یارانش آمد و فرمود: «آمد و شد زن مانند شیطان است (یعنی مثل شیطان، انسان را به وسوسه می‌اندازد) پس هر گاه، یکی از شما زنی را دید (و وسوسه شد) نزد</w:t>
      </w:r>
      <w:r w:rsidR="00F35E9C">
        <w:rPr>
          <w:rStyle w:val="Char4"/>
          <w:rFonts w:eastAsia="MS Mincho" w:hint="cs"/>
          <w:rtl/>
        </w:rPr>
        <w:t xml:space="preserve"> همسرش برود (و با او همبستر شود</w:t>
      </w:r>
      <w:r w:rsidR="001C7CAE" w:rsidRPr="002E320E">
        <w:rPr>
          <w:rStyle w:val="Char4"/>
          <w:rFonts w:eastAsia="MS Mincho" w:hint="cs"/>
          <w:rtl/>
        </w:rPr>
        <w:t>)</w:t>
      </w:r>
      <w:r w:rsidR="00F35E9C">
        <w:rPr>
          <w:rStyle w:val="Char4"/>
          <w:rFonts w:eastAsia="MS Mincho" w:hint="cs"/>
          <w:rtl/>
        </w:rPr>
        <w:t>.</w:t>
      </w:r>
      <w:r w:rsidR="001C7CAE" w:rsidRPr="002E320E">
        <w:rPr>
          <w:rStyle w:val="Char4"/>
          <w:rFonts w:eastAsia="MS Mincho" w:hint="cs"/>
          <w:rtl/>
        </w:rPr>
        <w:t xml:space="preserve"> زیرا این کار، وسوسه‌اش را برطرف می‌نماید».</w:t>
      </w:r>
    </w:p>
    <w:p w:rsidR="001C7CAE" w:rsidRPr="001C61F1" w:rsidRDefault="001C7CAE" w:rsidP="001C7CAE">
      <w:pPr>
        <w:pStyle w:val="a2"/>
        <w:rPr>
          <w:rFonts w:eastAsia="MS Mincho"/>
          <w:rtl/>
        </w:rPr>
      </w:pPr>
      <w:bookmarkStart w:id="4451" w:name="_Toc256338390"/>
      <w:bookmarkStart w:id="4452" w:name="_Toc256340343"/>
      <w:bookmarkStart w:id="4453" w:name="_Toc261194741"/>
      <w:bookmarkStart w:id="4454" w:name="_Toc445896026"/>
      <w:bookmarkStart w:id="4455" w:name="_Toc448060120"/>
      <w:r>
        <w:rPr>
          <w:rFonts w:eastAsia="MS Mincho" w:hint="cs"/>
          <w:rtl/>
        </w:rPr>
        <w:t>باب (36): درباره‌ی‌</w:t>
      </w:r>
      <w:r w:rsidRPr="001C61F1">
        <w:rPr>
          <w:rFonts w:eastAsia="MS Mincho" w:hint="cs"/>
          <w:rtl/>
        </w:rPr>
        <w:t xml:space="preserve"> مدارا کردن با زنان و توصیه نمودن در مورد آنان</w:t>
      </w:r>
      <w:bookmarkEnd w:id="4451"/>
      <w:bookmarkEnd w:id="4452"/>
      <w:bookmarkEnd w:id="4453"/>
      <w:bookmarkEnd w:id="4454"/>
      <w:bookmarkEnd w:id="4455"/>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844</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كَانَ يُؤْمِنُ بِاللَّهِ وَالْيَوْمِ الآخِرِ</w:t>
      </w:r>
      <w:r w:rsidR="001C7CAE" w:rsidRPr="00423AB6">
        <w:rPr>
          <w:rStyle w:val="Char3"/>
          <w:rFonts w:eastAsia="MS Mincho" w:hint="cs"/>
          <w:rtl/>
        </w:rPr>
        <w:t>،</w:t>
      </w:r>
      <w:r w:rsidR="001C7CAE" w:rsidRPr="00423AB6">
        <w:rPr>
          <w:rStyle w:val="Char3"/>
          <w:rFonts w:eastAsia="MS Mincho"/>
          <w:rtl/>
        </w:rPr>
        <w:t xml:space="preserve"> فَإِذَا شَهِدَ أَمْرًا فَلْيَتَكَلَّمْ بِخَيْرٍ أَوْ لِيَسْكُتْ</w:t>
      </w:r>
      <w:r w:rsidR="001C7CAE" w:rsidRPr="00423AB6">
        <w:rPr>
          <w:rStyle w:val="Char3"/>
          <w:rFonts w:eastAsia="MS Mincho" w:hint="cs"/>
          <w:rtl/>
        </w:rPr>
        <w:t>،</w:t>
      </w:r>
      <w:r w:rsidR="001C7CAE" w:rsidRPr="00423AB6">
        <w:rPr>
          <w:rStyle w:val="Char3"/>
          <w:rFonts w:eastAsia="MS Mincho"/>
          <w:rtl/>
        </w:rPr>
        <w:t xml:space="preserve"> وَاسْتَوْصُوا بِالنِّسَاءِ</w:t>
      </w:r>
      <w:r w:rsidR="001C7CAE" w:rsidRPr="00423AB6">
        <w:rPr>
          <w:rStyle w:val="Char3"/>
          <w:rFonts w:eastAsia="MS Mincho" w:hint="cs"/>
          <w:rtl/>
        </w:rPr>
        <w:t>،</w:t>
      </w:r>
      <w:r w:rsidR="001C7CAE" w:rsidRPr="00423AB6">
        <w:rPr>
          <w:rStyle w:val="Char3"/>
          <w:rFonts w:eastAsia="MS Mincho"/>
          <w:rtl/>
        </w:rPr>
        <w:t xml:space="preserve"> فَإِنَّ الْمَرْأَةَ خُلِقَتْ مِنْ ضِلَعٍ</w:t>
      </w:r>
      <w:r w:rsidR="001C7CAE" w:rsidRPr="00423AB6">
        <w:rPr>
          <w:rStyle w:val="Char3"/>
          <w:rFonts w:eastAsia="MS Mincho" w:hint="cs"/>
          <w:rtl/>
        </w:rPr>
        <w:t>،</w:t>
      </w:r>
      <w:r w:rsidR="001C7CAE" w:rsidRPr="00423AB6">
        <w:rPr>
          <w:rStyle w:val="Char3"/>
          <w:rFonts w:eastAsia="MS Mincho"/>
          <w:rtl/>
        </w:rPr>
        <w:t xml:space="preserve"> وَإِنَّ أَعْوَجَ شَيْءٍ فِي الضِّلَعِ أَعْلا</w:t>
      </w:r>
      <w:r w:rsidR="001C7CAE" w:rsidRPr="00423AB6">
        <w:rPr>
          <w:rStyle w:val="Char3"/>
          <w:rFonts w:eastAsia="MS Mincho" w:hint="cs"/>
          <w:rtl/>
        </w:rPr>
        <w:t>َ</w:t>
      </w:r>
      <w:r w:rsidR="001C7CAE" w:rsidRPr="00423AB6">
        <w:rPr>
          <w:rStyle w:val="Char3"/>
          <w:rFonts w:eastAsia="MS Mincho"/>
          <w:rtl/>
        </w:rPr>
        <w:t>هُ</w:t>
      </w:r>
      <w:r w:rsidR="001C7CAE" w:rsidRPr="00423AB6">
        <w:rPr>
          <w:rStyle w:val="Char3"/>
          <w:rFonts w:eastAsia="MS Mincho" w:hint="cs"/>
          <w:rtl/>
        </w:rPr>
        <w:t>،</w:t>
      </w:r>
      <w:r w:rsidR="001C7CAE" w:rsidRPr="00423AB6">
        <w:rPr>
          <w:rStyle w:val="Char3"/>
          <w:rFonts w:eastAsia="MS Mincho"/>
          <w:rtl/>
        </w:rPr>
        <w:t xml:space="preserve"> إِنْ ذَهَبْتَ تُقِيمُهُ كَسَرْتَهُ</w:t>
      </w:r>
      <w:r w:rsidR="001C7CAE" w:rsidRPr="00423AB6">
        <w:rPr>
          <w:rStyle w:val="Char3"/>
          <w:rFonts w:eastAsia="MS Mincho" w:hint="cs"/>
          <w:rtl/>
        </w:rPr>
        <w:t>،</w:t>
      </w:r>
      <w:r w:rsidR="001C7CAE" w:rsidRPr="00423AB6">
        <w:rPr>
          <w:rStyle w:val="Char3"/>
          <w:rFonts w:eastAsia="MS Mincho"/>
          <w:rtl/>
        </w:rPr>
        <w:t xml:space="preserve"> وَإِنْ تَرَكْتَهُ لَمْ يَزَلْ أَعْوَجَ</w:t>
      </w:r>
      <w:r w:rsidR="001C7CAE" w:rsidRPr="00423AB6">
        <w:rPr>
          <w:rStyle w:val="Char3"/>
          <w:rFonts w:eastAsia="MS Mincho" w:hint="cs"/>
          <w:rtl/>
        </w:rPr>
        <w:t>،</w:t>
      </w:r>
      <w:r w:rsidR="001C7CAE" w:rsidRPr="00423AB6">
        <w:rPr>
          <w:rStyle w:val="Char3"/>
          <w:rFonts w:eastAsia="MS Mincho"/>
          <w:rtl/>
        </w:rPr>
        <w:t xml:space="preserve"> اسْتَوْصُوا بِالنِّسَاءِ خَيْرًا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1468</w:t>
      </w:r>
      <w:r w:rsidR="00060808" w:rsidRPr="00060808">
        <w:rPr>
          <w:rStyle w:val="Char4"/>
          <w:rFonts w:eastAsia="MS Mincho" w:hint="cs"/>
          <w:rtl/>
        </w:rPr>
        <w:t>)</w:t>
      </w:r>
    </w:p>
    <w:p w:rsidR="001C7CAE" w:rsidRPr="002E320E" w:rsidRDefault="00060808" w:rsidP="0068557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hint="cs"/>
          <w:rtl/>
        </w:rPr>
        <w:t xml:space="preserve">می‌گوید: نبی </w:t>
      </w:r>
      <w:r w:rsidR="001C7CAE" w:rsidRPr="002E320E">
        <w:rPr>
          <w:rStyle w:val="Char4"/>
          <w:rFonts w:eastAsia="MS Mincho"/>
          <w:rtl/>
        </w:rPr>
        <w:t>اکرم</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 xml:space="preserve">هرکس به الله متعال و روز قیامت، ایمان دارد، اگر در جلسه‌ای حضور پیدا کرد، حرف خوب بزند یا سکوت نماید. و با زنان، بخوبی رفتار کنید و سفارش مرا در مورد آنان، بپذیرید؛ چرا که آنها از پهلو (دنده) آفریده شده‌اند. و همانا کج‌ترین بخش دنده، قسمت بالای آن است. اگر بخواهی، آنرا راست کنی، می‌شکند. و اگر رهایش کنی، همچنان کج، باقی می‌ماند. پس با زنان به خوبی رفتار کنید و سفارش مرا در مورد آنان، مد نظر داشته باشید». </w:t>
      </w:r>
    </w:p>
    <w:p w:rsidR="001C7CAE" w:rsidRPr="003504C7" w:rsidRDefault="001C7CAE" w:rsidP="001C7CAE">
      <w:pPr>
        <w:pStyle w:val="a2"/>
        <w:rPr>
          <w:rFonts w:eastAsia="MS Mincho"/>
          <w:rtl/>
        </w:rPr>
      </w:pPr>
      <w:bookmarkStart w:id="4456" w:name="_Toc256338391"/>
      <w:bookmarkStart w:id="4457" w:name="_Toc256340344"/>
      <w:bookmarkStart w:id="4458" w:name="_Toc261194742"/>
      <w:bookmarkStart w:id="4459" w:name="_Toc445896027"/>
      <w:bookmarkStart w:id="4460" w:name="_Toc448060121"/>
      <w:r w:rsidRPr="003504C7">
        <w:rPr>
          <w:rFonts w:eastAsia="MS Mincho" w:hint="cs"/>
          <w:rtl/>
        </w:rPr>
        <w:t>باب (37): هیچ مرد مؤمنی، نسبت به همسرش کینه و دشمنی نورزد</w:t>
      </w:r>
      <w:bookmarkEnd w:id="4456"/>
      <w:bookmarkEnd w:id="4457"/>
      <w:bookmarkEnd w:id="4458"/>
      <w:bookmarkEnd w:id="4459"/>
      <w:bookmarkEnd w:id="4460"/>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845</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2E320E">
        <w:rPr>
          <w:rStyle w:val="Char4"/>
          <w:rFonts w:eastAsia="MS Mincho"/>
          <w:rtl/>
        </w:rPr>
        <w:t>:</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يَفْرَكْ مُؤْمِنٌ مُؤْمِنَةً</w:t>
      </w:r>
      <w:r w:rsidR="001C7CAE" w:rsidRPr="00423AB6">
        <w:rPr>
          <w:rStyle w:val="Char3"/>
          <w:rFonts w:eastAsia="MS Mincho" w:hint="cs"/>
          <w:rtl/>
        </w:rPr>
        <w:t>،</w:t>
      </w:r>
      <w:r w:rsidR="001C7CAE" w:rsidRPr="00423AB6">
        <w:rPr>
          <w:rStyle w:val="Char3"/>
          <w:rFonts w:eastAsia="MS Mincho"/>
          <w:rtl/>
        </w:rPr>
        <w:t xml:space="preserve"> إِنْ كَرِهَ مِنْهَا خُلُقًا رَضِيَ مِنْهَا آخَرَ</w:t>
      </w:r>
      <w:r w:rsidR="001C7CAE" w:rsidRPr="00423AB6">
        <w:rPr>
          <w:rStyle w:val="Char3"/>
          <w:rFonts w:eastAsia="MS Mincho" w:hint="cs"/>
          <w:rtl/>
        </w:rPr>
        <w:t>».</w:t>
      </w:r>
      <w:r w:rsidR="001C7CAE" w:rsidRPr="00423AB6">
        <w:rPr>
          <w:rStyle w:val="Char3"/>
          <w:rFonts w:eastAsia="MS Mincho"/>
          <w:rtl/>
        </w:rPr>
        <w:t xml:space="preserve"> أَوْ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غَيْرَهُ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1469</w:t>
      </w:r>
      <w:r w:rsidR="00060808" w:rsidRPr="00060808">
        <w:rPr>
          <w:rStyle w:val="Char4"/>
          <w:rFonts w:eastAsia="MS Mincho" w:hint="cs"/>
          <w:rtl/>
        </w:rPr>
        <w:t>)</w:t>
      </w:r>
    </w:p>
    <w:p w:rsidR="001C7CAE" w:rsidRPr="002E320E" w:rsidRDefault="00060808" w:rsidP="0068557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«هیچ مرد مؤمنی نسبت به زن مؤمنی (همسرش) دشمنی و کینه نورزد؛ زیرا اگر یک اخلاقش را نمی‌پسندد، اخلاق دیگرش را می‌پسندد».</w:t>
      </w:r>
    </w:p>
    <w:p w:rsidR="001C7CAE" w:rsidRPr="002E320E" w:rsidRDefault="001C7CAE" w:rsidP="0068557D">
      <w:pPr>
        <w:pStyle w:val="PlainText"/>
        <w:widowControl w:val="0"/>
        <w:bidi/>
        <w:ind w:firstLine="284"/>
        <w:jc w:val="both"/>
        <w:rPr>
          <w:rStyle w:val="Char4"/>
          <w:rFonts w:eastAsia="MS Mincho"/>
          <w:rtl/>
        </w:rPr>
      </w:pPr>
      <w:r w:rsidRPr="002E320E">
        <w:rPr>
          <w:rStyle w:val="Char4"/>
          <w:rFonts w:eastAsia="MS Mincho" w:hint="cs"/>
          <w:rtl/>
        </w:rPr>
        <w:t>(شاید زن، یک اخلاق نادرست داشته باشد؛ مرد باید به اخلاق</w:t>
      </w:r>
      <w:r w:rsidR="0068557D">
        <w:rPr>
          <w:rStyle w:val="Char4"/>
          <w:rFonts w:eastAsia="MS Mincho" w:hint="cs"/>
          <w:rtl/>
        </w:rPr>
        <w:t>‌</w:t>
      </w:r>
      <w:r w:rsidRPr="002E320E">
        <w:rPr>
          <w:rStyle w:val="Char4"/>
          <w:rFonts w:eastAsia="MS Mincho" w:hint="cs"/>
          <w:rtl/>
        </w:rPr>
        <w:t>های خوبش هم نظر داشته باشد یعنی حتماً اخلاق</w:t>
      </w:r>
      <w:r w:rsidR="0068557D">
        <w:rPr>
          <w:rStyle w:val="Char4"/>
          <w:rFonts w:eastAsia="MS Mincho" w:hint="cs"/>
          <w:rtl/>
        </w:rPr>
        <w:t>‌</w:t>
      </w:r>
      <w:r w:rsidRPr="002E320E">
        <w:rPr>
          <w:rStyle w:val="Char4"/>
          <w:rFonts w:eastAsia="MS Mincho" w:hint="cs"/>
          <w:rtl/>
        </w:rPr>
        <w:t>های خوبی هم دارد)</w:t>
      </w:r>
      <w:r w:rsidR="0068557D">
        <w:rPr>
          <w:rStyle w:val="Char4"/>
          <w:rFonts w:eastAsia="MS Mincho" w:hint="cs"/>
          <w:rtl/>
        </w:rPr>
        <w:t>.</w:t>
      </w:r>
    </w:p>
    <w:p w:rsidR="001C7CAE" w:rsidRPr="003504C7" w:rsidRDefault="001C7CAE" w:rsidP="001C7CAE">
      <w:pPr>
        <w:pStyle w:val="a2"/>
        <w:rPr>
          <w:rFonts w:eastAsia="MS Mincho"/>
          <w:rtl/>
        </w:rPr>
      </w:pPr>
      <w:bookmarkStart w:id="4461" w:name="_Toc445896028"/>
      <w:bookmarkStart w:id="4462" w:name="_Toc448060122"/>
      <w:r w:rsidRPr="003504C7">
        <w:rPr>
          <w:rFonts w:eastAsia="MS Mincho" w:hint="cs"/>
          <w:rtl/>
        </w:rPr>
        <w:t>باب (38): اگر حوا نمی‌بود، هیچ زنی به شوهرش خیانت نمی‌کرد</w:t>
      </w:r>
      <w:bookmarkEnd w:id="4461"/>
      <w:bookmarkEnd w:id="4462"/>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846</w:t>
      </w:r>
      <w:r w:rsidR="0068557D" w:rsidRPr="0068557D">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 xml:space="preserve">عَنْ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 xml:space="preserve">فَذَكَرَ أَحَادِيثَ </w:t>
      </w:r>
      <w:r w:rsidR="00F35E9C">
        <w:rPr>
          <w:rStyle w:val="Char3"/>
          <w:rFonts w:eastAsia="MS Mincho"/>
          <w:rtl/>
        </w:rPr>
        <w:t>مِنْهَا وَقَالَ رَسُولُ اللَّهِ</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لَوْلا</w:t>
      </w:r>
      <w:r w:rsidR="001C7CAE" w:rsidRPr="00423AB6">
        <w:rPr>
          <w:rStyle w:val="Char3"/>
          <w:rFonts w:eastAsia="MS Mincho" w:hint="cs"/>
          <w:rtl/>
        </w:rPr>
        <w:t>َ</w:t>
      </w:r>
      <w:r w:rsidR="001C7CAE" w:rsidRPr="00423AB6">
        <w:rPr>
          <w:rStyle w:val="Char3"/>
          <w:rFonts w:eastAsia="MS Mincho"/>
          <w:rtl/>
        </w:rPr>
        <w:t xml:space="preserve"> بَنُو إِسْرَائِيلَ لَمْ يَخْبُثْ الطَّعَامُ</w:t>
      </w:r>
      <w:r w:rsidR="001C7CAE" w:rsidRPr="00423AB6">
        <w:rPr>
          <w:rStyle w:val="Char3"/>
          <w:rFonts w:eastAsia="MS Mincho" w:hint="cs"/>
          <w:rtl/>
        </w:rPr>
        <w:t>،</w:t>
      </w:r>
      <w:r w:rsidR="001C7CAE" w:rsidRPr="00423AB6">
        <w:rPr>
          <w:rStyle w:val="Char3"/>
          <w:rFonts w:eastAsia="MS Mincho"/>
          <w:rtl/>
        </w:rPr>
        <w:t xml:space="preserve"> وَلَمْ يَخْنَزْ اللَّحْمُ</w:t>
      </w:r>
      <w:r w:rsidR="001C7CAE" w:rsidRPr="00423AB6">
        <w:rPr>
          <w:rStyle w:val="Char3"/>
          <w:rFonts w:eastAsia="MS Mincho" w:hint="cs"/>
          <w:rtl/>
        </w:rPr>
        <w:t>،</w:t>
      </w:r>
      <w:r w:rsidR="001C7CAE" w:rsidRPr="00423AB6">
        <w:rPr>
          <w:rStyle w:val="Char3"/>
          <w:rFonts w:eastAsia="MS Mincho"/>
          <w:rtl/>
        </w:rPr>
        <w:t xml:space="preserve"> وَلَوْلا</w:t>
      </w:r>
      <w:r w:rsidR="001C7CAE" w:rsidRPr="00423AB6">
        <w:rPr>
          <w:rStyle w:val="Char3"/>
          <w:rFonts w:eastAsia="MS Mincho" w:hint="cs"/>
          <w:rtl/>
        </w:rPr>
        <w:t>َ</w:t>
      </w:r>
      <w:r w:rsidR="001C7CAE" w:rsidRPr="00423AB6">
        <w:rPr>
          <w:rStyle w:val="Char3"/>
          <w:rFonts w:eastAsia="MS Mincho"/>
          <w:rtl/>
        </w:rPr>
        <w:t xml:space="preserve"> حَوَّاءُ لَمْ تَخُنْ أُنْثَى زَوْجَهَا الدَّهْرَ</w:t>
      </w:r>
      <w:r w:rsidR="001C7CAE" w:rsidRPr="00423AB6">
        <w:rPr>
          <w:rStyle w:val="Char3"/>
          <w:rFonts w:eastAsia="MS Mincho" w:hint="cs"/>
          <w:rtl/>
        </w:rPr>
        <w:t xml:space="preserve">». </w:t>
      </w:r>
      <w:r w:rsidRPr="0068557D">
        <w:rPr>
          <w:rStyle w:val="Char4"/>
          <w:rFonts w:eastAsia="MS Mincho" w:hint="cs"/>
          <w:rtl/>
        </w:rPr>
        <w:t>(م</w:t>
      </w:r>
      <w:r w:rsidR="001D7CD0" w:rsidRPr="0068557D">
        <w:rPr>
          <w:rStyle w:val="Char4"/>
          <w:rFonts w:eastAsia="MS Mincho" w:hint="cs"/>
          <w:rtl/>
        </w:rPr>
        <w:t>/</w:t>
      </w:r>
      <w:r w:rsidRPr="0068557D">
        <w:rPr>
          <w:rStyle w:val="Char4"/>
          <w:rFonts w:eastAsia="MS Mincho" w:hint="cs"/>
          <w:rtl/>
        </w:rPr>
        <w:t>147</w:t>
      </w:r>
      <w:r w:rsidR="001C7CAE" w:rsidRPr="0068557D">
        <w:rPr>
          <w:rStyle w:val="Char4"/>
          <w:rFonts w:eastAsia="MS Mincho" w:hint="cs"/>
          <w:rtl/>
        </w:rPr>
        <w:t>0</w:t>
      </w:r>
      <w:r w:rsidR="00060808" w:rsidRPr="0068557D">
        <w:rPr>
          <w:rStyle w:val="Char4"/>
          <w:rFonts w:eastAsia="MS Mincho" w:hint="cs"/>
          <w:rtl/>
        </w:rPr>
        <w:t>)</w:t>
      </w:r>
    </w:p>
    <w:p w:rsidR="001C7CAE" w:rsidRDefault="00060808" w:rsidP="0068557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hint="cs"/>
          <w:rtl/>
        </w:rPr>
        <w:t>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احادیثی نقل نمود و گفت: همچنین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بنی اسرائیل نمی‌بودند، غذا وگوشت، فاسد نمی‌شد. و اگر حوا نمی‌بود، هیچ زنی به شوهرش، هرگز خیانت نمی‌کرد». (مقصود از خیانت در اینجا این است که شیطان، درخت را برای حوا، خوب جلوه داد و او نیز به نوبه‌ی‌ خود، آنرا برای آدم، خوب نشان داد. و زنان نیز که مادرشان حوا است در پذیرش وسوسه‌های شیطان به مادرشان شباهت دارند؛ در نتیجه، مردان باید صبر و حوصله داشته باشند و زنان نیز در جهت اصلاح خویش تلاش نمایند)</w:t>
      </w:r>
      <w:r w:rsidR="0068557D">
        <w:rPr>
          <w:rStyle w:val="Char4"/>
          <w:rFonts w:eastAsia="MS Mincho" w:hint="cs"/>
          <w:rtl/>
        </w:rPr>
        <w:t>.</w:t>
      </w:r>
    </w:p>
    <w:p w:rsidR="00315321" w:rsidRDefault="00315321" w:rsidP="00315321">
      <w:pPr>
        <w:pStyle w:val="PlainText"/>
        <w:widowControl w:val="0"/>
        <w:bidi/>
        <w:ind w:firstLine="284"/>
        <w:jc w:val="both"/>
        <w:rPr>
          <w:rStyle w:val="Char4"/>
          <w:rFonts w:eastAsia="MS Mincho"/>
          <w:rtl/>
        </w:rPr>
      </w:pPr>
    </w:p>
    <w:p w:rsidR="00315321" w:rsidRDefault="00315321" w:rsidP="00315321">
      <w:pPr>
        <w:pStyle w:val="PlainText"/>
        <w:widowControl w:val="0"/>
        <w:bidi/>
        <w:ind w:firstLine="284"/>
        <w:jc w:val="both"/>
        <w:rPr>
          <w:rStyle w:val="Char4"/>
          <w:rFonts w:eastAsia="MS Mincho"/>
          <w:rtl/>
        </w:rPr>
      </w:pPr>
    </w:p>
    <w:p w:rsidR="001C7CAE" w:rsidRPr="003504C7" w:rsidRDefault="001C7CAE" w:rsidP="001C7CAE">
      <w:pPr>
        <w:pStyle w:val="a2"/>
        <w:rPr>
          <w:rFonts w:eastAsia="MS Mincho"/>
          <w:rtl/>
        </w:rPr>
      </w:pPr>
      <w:bookmarkStart w:id="4463" w:name="_Toc256338392"/>
      <w:bookmarkStart w:id="4464" w:name="_Toc256340345"/>
      <w:bookmarkStart w:id="4465" w:name="_Toc261194743"/>
      <w:bookmarkStart w:id="4466" w:name="_Toc445896029"/>
      <w:bookmarkStart w:id="4467" w:name="_Toc448060123"/>
      <w:r w:rsidRPr="003504C7">
        <w:rPr>
          <w:rFonts w:eastAsia="MS Mincho" w:hint="cs"/>
          <w:rtl/>
        </w:rPr>
        <w:t>باب (39):</w:t>
      </w:r>
      <w:r w:rsidR="00065D15">
        <w:rPr>
          <w:rFonts w:eastAsia="MS Mincho" w:hint="cs"/>
          <w:rtl/>
        </w:rPr>
        <w:t xml:space="preserve"> کسی‌که </w:t>
      </w:r>
      <w:r w:rsidRPr="003504C7">
        <w:rPr>
          <w:rFonts w:eastAsia="MS Mincho" w:hint="cs"/>
          <w:rtl/>
        </w:rPr>
        <w:t>از سفر می‌آید در رفتن نزد همسرش، عجله نکند بلکه به او فرصت دهد تا موهایش را شانه بزند و سر و سامان دهد</w:t>
      </w:r>
      <w:bookmarkEnd w:id="4463"/>
      <w:bookmarkEnd w:id="4464"/>
      <w:bookmarkEnd w:id="4465"/>
      <w:bookmarkEnd w:id="4466"/>
      <w:bookmarkEnd w:id="4467"/>
    </w:p>
    <w:p w:rsidR="001C7CAE" w:rsidRPr="00423AB6" w:rsidRDefault="00A13875" w:rsidP="0068557D">
      <w:pPr>
        <w:pStyle w:val="PlainText"/>
        <w:widowControl w:val="0"/>
        <w:bidi/>
        <w:ind w:firstLine="284"/>
        <w:jc w:val="both"/>
        <w:rPr>
          <w:rStyle w:val="Char3"/>
          <w:rFonts w:eastAsia="MS Mincho"/>
          <w:rtl/>
        </w:rPr>
      </w:pPr>
      <w:r w:rsidRPr="00A13875">
        <w:rPr>
          <w:rStyle w:val="Char4"/>
          <w:rFonts w:eastAsia="MS Mincho" w:hint="cs"/>
          <w:rtl/>
        </w:rPr>
        <w:t>847</w:t>
      </w:r>
      <w:r w:rsidR="001C7CAE" w:rsidRPr="00423AB6">
        <w:rPr>
          <w:rStyle w:val="Char3"/>
          <w:rFonts w:eastAsia="MS Mincho" w:hint="cs"/>
          <w:rtl/>
        </w:rPr>
        <w:t xml:space="preserve">ـ </w:t>
      </w:r>
      <w:r w:rsidR="001C7CAE" w:rsidRPr="00423AB6">
        <w:rPr>
          <w:rStyle w:val="Char3"/>
          <w:rFonts w:eastAsia="MS Mincho"/>
          <w:rtl/>
        </w:rPr>
        <w:t xml:space="preserve">عَنْ جَابِرِ بْنِ عَبْدِ اللَّهِ </w:t>
      </w:r>
      <w:r w:rsidR="0068557D">
        <w:rPr>
          <w:rStyle w:val="Char3"/>
          <w:rFonts w:cs="CTraditional Arabic" w:hint="cs"/>
          <w:rtl/>
        </w:rPr>
        <w:t>ب</w:t>
      </w:r>
      <w:r w:rsidR="001C7CAE" w:rsidRPr="00535771">
        <w:rPr>
          <w:rFonts w:eastAsia="MS Mincho" w:hint="cs"/>
          <w:sz w:val="36"/>
          <w:szCs w:val="36"/>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كُنَّا مَعَ رَسُولِ اللَّهِ</w:t>
      </w:r>
      <w:r w:rsidR="00D42469" w:rsidRPr="00D42469">
        <w:rPr>
          <w:rStyle w:val="Char3"/>
          <w:rFonts w:eastAsia="MS Mincho" w:cs="CTraditional Arabic"/>
          <w:rtl/>
        </w:rPr>
        <w:t xml:space="preserve"> ص </w:t>
      </w:r>
      <w:r w:rsidR="001C7CAE" w:rsidRPr="00423AB6">
        <w:rPr>
          <w:rStyle w:val="Char3"/>
          <w:rFonts w:eastAsia="MS Mincho"/>
          <w:rtl/>
        </w:rPr>
        <w:t>فِي غَزَاةٍ</w:t>
      </w:r>
      <w:r w:rsidR="001C7CAE" w:rsidRPr="00423AB6">
        <w:rPr>
          <w:rStyle w:val="Char3"/>
          <w:rFonts w:eastAsia="MS Mincho" w:hint="cs"/>
          <w:rtl/>
        </w:rPr>
        <w:t>،</w:t>
      </w:r>
      <w:r w:rsidR="001C7CAE" w:rsidRPr="00423AB6">
        <w:rPr>
          <w:rStyle w:val="Char3"/>
          <w:rFonts w:eastAsia="MS Mincho"/>
          <w:rtl/>
        </w:rPr>
        <w:t xml:space="preserve"> فَلَمَّا أَقْبَلْنَا تَعَجَّلْتُ عَلَى بَعِيرٍ لِي قَطُوفٍ</w:t>
      </w:r>
      <w:r w:rsidR="001C7CAE" w:rsidRPr="00423AB6">
        <w:rPr>
          <w:rStyle w:val="Char3"/>
          <w:rFonts w:eastAsia="MS Mincho" w:hint="cs"/>
          <w:rtl/>
        </w:rPr>
        <w:t>،</w:t>
      </w:r>
      <w:r w:rsidR="001C7CAE" w:rsidRPr="00423AB6">
        <w:rPr>
          <w:rStyle w:val="Char3"/>
          <w:rFonts w:eastAsia="MS Mincho"/>
          <w:rtl/>
        </w:rPr>
        <w:t xml:space="preserve"> فَلَحِقَنِي رَاكِبٌ خَلْفِي</w:t>
      </w:r>
      <w:r w:rsidR="001C7CAE" w:rsidRPr="00423AB6">
        <w:rPr>
          <w:rStyle w:val="Char3"/>
          <w:rFonts w:eastAsia="MS Mincho" w:hint="cs"/>
          <w:rtl/>
        </w:rPr>
        <w:t>،</w:t>
      </w:r>
      <w:r w:rsidR="001C7CAE" w:rsidRPr="00423AB6">
        <w:rPr>
          <w:rStyle w:val="Char3"/>
          <w:rFonts w:eastAsia="MS Mincho"/>
          <w:rtl/>
        </w:rPr>
        <w:t xml:space="preserve"> فَنَخَسَ بَعِيرِي بِعَنَزَةٍ كَانَتْ مَعَهُ</w:t>
      </w:r>
      <w:r w:rsidR="001C7CAE" w:rsidRPr="00423AB6">
        <w:rPr>
          <w:rStyle w:val="Char3"/>
          <w:rFonts w:eastAsia="MS Mincho" w:hint="cs"/>
          <w:rtl/>
        </w:rPr>
        <w:t>،</w:t>
      </w:r>
      <w:r w:rsidR="001C7CAE" w:rsidRPr="00423AB6">
        <w:rPr>
          <w:rStyle w:val="Char3"/>
          <w:rFonts w:eastAsia="MS Mincho"/>
          <w:rtl/>
        </w:rPr>
        <w:t xml:space="preserve"> فَانْطَلَقَ بَعِيرِي كَأَجْوَدِ مَا أَنْتَ رَاءٍ مِنْ الإِبِلِ</w:t>
      </w:r>
      <w:r w:rsidR="001C7CAE" w:rsidRPr="00423AB6">
        <w:rPr>
          <w:rStyle w:val="Char3"/>
          <w:rFonts w:eastAsia="MS Mincho" w:hint="cs"/>
          <w:rtl/>
        </w:rPr>
        <w:t>،</w:t>
      </w:r>
      <w:r w:rsidR="001C7CAE" w:rsidRPr="00423AB6">
        <w:rPr>
          <w:rStyle w:val="Char3"/>
          <w:rFonts w:eastAsia="MS Mincho"/>
          <w:rtl/>
        </w:rPr>
        <w:t xml:space="preserve"> فَالْتَفَتُّ فَإِذَا أَنَا بِرَسُولِ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يُعْجِلُكَ يَا جَابِرُ</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إِنِّي حَدِيثُ عَهْدٍ بِعُرْسٍ</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أَبِكْرًا تَزَوَّجْتَهَا أَمْ ثَيِّبًا</w:t>
      </w:r>
      <w:r w:rsidR="001C7CAE" w:rsidRPr="00423AB6">
        <w:rPr>
          <w:rStyle w:val="Char3"/>
          <w:rFonts w:eastAsia="MS Mincho" w:hint="cs"/>
          <w:rtl/>
        </w:rPr>
        <w:t>»؟</w:t>
      </w:r>
      <w:r w:rsidR="001C7CAE" w:rsidRPr="00423AB6">
        <w:rPr>
          <w:rStyle w:val="Char3"/>
          <w:rFonts w:eastAsia="MS Mincho"/>
          <w:rtl/>
        </w:rPr>
        <w:t xml:space="preserve"> قَالَ قُلْتُ</w:t>
      </w:r>
      <w:r w:rsidR="001C7CAE" w:rsidRPr="00423AB6">
        <w:rPr>
          <w:rStyle w:val="Char3"/>
          <w:rFonts w:eastAsia="MS Mincho" w:hint="cs"/>
          <w:rtl/>
        </w:rPr>
        <w:t>:</w:t>
      </w:r>
      <w:r w:rsidR="001C7CAE" w:rsidRPr="00423AB6">
        <w:rPr>
          <w:rStyle w:val="Char3"/>
          <w:rFonts w:eastAsia="MS Mincho"/>
          <w:rtl/>
        </w:rPr>
        <w:t xml:space="preserve"> بَلْ ثَيِّبًا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هَلا</w:t>
      </w:r>
      <w:r w:rsidR="001C7CAE" w:rsidRPr="00423AB6">
        <w:rPr>
          <w:rStyle w:val="Char3"/>
          <w:rFonts w:eastAsia="MS Mincho" w:hint="cs"/>
          <w:rtl/>
        </w:rPr>
        <w:t>َّ</w:t>
      </w:r>
      <w:r w:rsidR="001C7CAE" w:rsidRPr="00423AB6">
        <w:rPr>
          <w:rStyle w:val="Char3"/>
          <w:rFonts w:eastAsia="MS Mincho"/>
          <w:rtl/>
        </w:rPr>
        <w:t xml:space="preserve"> جَارِيَةً تُلا</w:t>
      </w:r>
      <w:r w:rsidR="001C7CAE" w:rsidRPr="00423AB6">
        <w:rPr>
          <w:rStyle w:val="Char3"/>
          <w:rFonts w:eastAsia="MS Mincho" w:hint="cs"/>
          <w:rtl/>
        </w:rPr>
        <w:t>َ</w:t>
      </w:r>
      <w:r w:rsidR="001C7CAE" w:rsidRPr="00423AB6">
        <w:rPr>
          <w:rStyle w:val="Char3"/>
          <w:rFonts w:eastAsia="MS Mincho"/>
          <w:rtl/>
        </w:rPr>
        <w:t>عِبُهَا وَتُلا</w:t>
      </w:r>
      <w:r w:rsidR="001C7CAE" w:rsidRPr="00423AB6">
        <w:rPr>
          <w:rStyle w:val="Char3"/>
          <w:rFonts w:eastAsia="MS Mincho" w:hint="cs"/>
          <w:rtl/>
        </w:rPr>
        <w:t>َ</w:t>
      </w:r>
      <w:r w:rsidR="001C7CAE" w:rsidRPr="00423AB6">
        <w:rPr>
          <w:rStyle w:val="Char3"/>
          <w:rFonts w:eastAsia="MS Mincho"/>
          <w:rtl/>
        </w:rPr>
        <w:t>عِبُكَ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فَلَمَّا قَدِمْنَا الْمَدِينَةَ ذَهَبْنَا لِنَدْخُلَ</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أَمْهِلُوا حَتَّى نَدْخُلَ لَيْلا</w:t>
      </w:r>
      <w:r w:rsidR="001C7CAE" w:rsidRPr="00423AB6">
        <w:rPr>
          <w:rStyle w:val="Char3"/>
          <w:rFonts w:eastAsia="MS Mincho" w:hint="cs"/>
          <w:rtl/>
        </w:rPr>
        <w:t xml:space="preserve">ً ـ </w:t>
      </w:r>
      <w:r w:rsidR="001C7CAE" w:rsidRPr="00423AB6">
        <w:rPr>
          <w:rStyle w:val="Char3"/>
          <w:rFonts w:eastAsia="MS Mincho"/>
          <w:rtl/>
        </w:rPr>
        <w:t>أَيْ عِشَاءً</w:t>
      </w:r>
      <w:r w:rsidR="001C7CAE" w:rsidRPr="00423AB6">
        <w:rPr>
          <w:rStyle w:val="Char3"/>
          <w:rFonts w:eastAsia="MS Mincho" w:hint="cs"/>
          <w:rtl/>
        </w:rPr>
        <w:t xml:space="preserve"> ـ </w:t>
      </w:r>
      <w:r w:rsidR="001C7CAE" w:rsidRPr="00423AB6">
        <w:rPr>
          <w:rStyle w:val="Char3"/>
          <w:rFonts w:eastAsia="MS Mincho"/>
          <w:rtl/>
        </w:rPr>
        <w:t>كَيْ تَمْتَشِطَ الشَّعِثَةُ وَتَسْتَحِدَّ الْمُغِيبَةُ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إِذَا قَدِمْتَ فَالْكَيْسَ الْكَيْسَ</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1466</w:t>
      </w:r>
      <w:r w:rsidR="00060808" w:rsidRPr="00060808">
        <w:rPr>
          <w:rStyle w:val="Char4"/>
          <w:rFonts w:eastAsia="MS Mincho" w:hint="cs"/>
          <w:rtl/>
        </w:rPr>
        <w:t>)</w:t>
      </w:r>
    </w:p>
    <w:p w:rsidR="001C7CAE" w:rsidRPr="002E320E" w:rsidRDefault="00060808" w:rsidP="0068557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68557D">
        <w:rPr>
          <w:rStyle w:val="Char4"/>
          <w:rFonts w:eastAsia="MS Mincho" w:cs="CTraditional Arabic" w:hint="cs"/>
          <w:rtl/>
        </w:rPr>
        <w:t>ب</w:t>
      </w:r>
      <w:r w:rsidR="001C7CAE" w:rsidRPr="002E320E">
        <w:rPr>
          <w:rStyle w:val="Char4"/>
          <w:rFonts w:eastAsia="MS Mincho" w:hint="cs"/>
          <w:rtl/>
        </w:rPr>
        <w:t xml:space="preserve"> می‌گوید: در یکی از غزوات،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بودیم. هنگام بازگشت، من بر شترم که آهسته و کند، راه می‌رفت، سوار بودم و در عین حال، عجله داشتم. در این هنگام، سواری از پشت سر به من رسید و با عصایی که در دست داشت، شترم را راند. نگاه کردم؛ دیدم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است. پس فرمود: «ای جابر! چرا عجله داری»؟ گفتم: یا رسول الله! من تازه، عروسی کرده‌ام. فرمود: «با دوشیزه‌ای ازدواج کرده‌ای یا بیوه زنی»؟ گفتم: با بیوه زنی. فرمود: «چرا با دوشیزه‌ای ازدواج نکردی تا با یکدیگر، بازی کنید»؟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جابر می‌گوید: هنگامی‌که به مدینه رسیدیم، خواستیم به خانه‌هایمان برویم.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«صبر کنید که هنگام عشا به خانه‌ها برویم تا زنان ژولیده، موهایشان را شانه زده و سر و سامان دهند و موهای زائد بدنشان را برطرف کنند».</w:t>
      </w:r>
    </w:p>
    <w:p w:rsidR="001C7CAE" w:rsidRPr="002E320E" w:rsidRDefault="001C7CAE" w:rsidP="0068557D">
      <w:pPr>
        <w:pStyle w:val="PlainText"/>
        <w:widowControl w:val="0"/>
        <w:bidi/>
        <w:ind w:firstLine="284"/>
        <w:jc w:val="both"/>
        <w:rPr>
          <w:rStyle w:val="Char4"/>
          <w:rFonts w:eastAsia="MS Mincho"/>
          <w:rtl/>
        </w:rPr>
      </w:pPr>
      <w:r w:rsidRPr="002E320E">
        <w:rPr>
          <w:rStyle w:val="Char4"/>
          <w:rFonts w:eastAsia="MS Mincho" w:hint="cs"/>
          <w:rtl/>
        </w:rPr>
        <w:t>جابر</w:t>
      </w:r>
      <w:r w:rsidR="00D42469" w:rsidRPr="00D42469">
        <w:rPr>
          <w:rStyle w:val="Char4"/>
          <w:rFonts w:eastAsia="MS Mincho" w:cs="CTraditional Arabic" w:hint="cs"/>
          <w:rtl/>
        </w:rPr>
        <w:t xml:space="preserve"> س </w:t>
      </w:r>
      <w:r w:rsidRPr="002E320E">
        <w:rPr>
          <w:rStyle w:val="Char4"/>
          <w:rFonts w:eastAsia="MS Mincho" w:hint="cs"/>
          <w:rtl/>
        </w:rPr>
        <w:t>می‌گوید همچنین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افزود: «هر گاه، نزد همسرت رفتی، با عقل و اندیشه به نیت صاحب فرزند شدن با او همبستر شو». </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33"/>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3504C7" w:rsidRDefault="001C7CAE" w:rsidP="001C7CAE">
      <w:pPr>
        <w:pStyle w:val="a1"/>
        <w:rPr>
          <w:rFonts w:eastAsia="MS Mincho"/>
          <w:rtl/>
        </w:rPr>
      </w:pPr>
      <w:bookmarkStart w:id="4468" w:name="_Toc256338393"/>
      <w:bookmarkStart w:id="4469" w:name="_Toc256340346"/>
      <w:bookmarkStart w:id="4470" w:name="_Toc261191085"/>
      <w:bookmarkStart w:id="4471" w:name="_Toc261194744"/>
      <w:bookmarkStart w:id="4472" w:name="_Toc445896030"/>
      <w:bookmarkStart w:id="4473" w:name="_Toc448060124"/>
      <w:r w:rsidRPr="003504C7">
        <w:rPr>
          <w:rFonts w:eastAsia="MS Mincho" w:hint="cs"/>
          <w:rtl/>
        </w:rPr>
        <w:t>15</w:t>
      </w:r>
      <w:r>
        <w:rPr>
          <w:rFonts w:eastAsia="MS Mincho" w:hint="cs"/>
          <w:rtl/>
        </w:rPr>
        <w:t>-</w:t>
      </w:r>
      <w:r w:rsidRPr="003504C7">
        <w:rPr>
          <w:rFonts w:eastAsia="MS Mincho" w:hint="cs"/>
          <w:rtl/>
        </w:rPr>
        <w:t xml:space="preserve"> کتاب طلاق</w:t>
      </w:r>
      <w:bookmarkEnd w:id="4468"/>
      <w:bookmarkEnd w:id="4469"/>
      <w:bookmarkEnd w:id="4470"/>
      <w:bookmarkEnd w:id="4471"/>
      <w:bookmarkEnd w:id="4472"/>
      <w:bookmarkEnd w:id="4473"/>
    </w:p>
    <w:p w:rsidR="001C7CAE" w:rsidRPr="003504C7" w:rsidRDefault="001C7CAE" w:rsidP="001C7CAE">
      <w:pPr>
        <w:pStyle w:val="a2"/>
        <w:rPr>
          <w:rFonts w:eastAsia="MS Mincho"/>
          <w:rtl/>
        </w:rPr>
      </w:pPr>
      <w:bookmarkStart w:id="4474" w:name="_Toc256338394"/>
      <w:bookmarkStart w:id="4475" w:name="_Toc256340347"/>
      <w:bookmarkStart w:id="4476" w:name="_Toc261194745"/>
      <w:bookmarkStart w:id="4477" w:name="_Toc445896031"/>
      <w:bookmarkStart w:id="4478" w:name="_Toc448060125"/>
      <w:r w:rsidRPr="003504C7">
        <w:rPr>
          <w:rFonts w:eastAsia="MS Mincho" w:hint="cs"/>
          <w:rtl/>
        </w:rPr>
        <w:t>باب (1): درباره‌ی‌ مردی که همسرش را در دوران عادت ماهانه، طلاق می‌دهد</w:t>
      </w:r>
      <w:bookmarkEnd w:id="4474"/>
      <w:bookmarkEnd w:id="4475"/>
      <w:bookmarkEnd w:id="4476"/>
      <w:bookmarkEnd w:id="4477"/>
      <w:bookmarkEnd w:id="4478"/>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848</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نَافِعٍ</w:t>
      </w:r>
      <w:r w:rsidR="001C7CAE" w:rsidRPr="00423AB6">
        <w:rPr>
          <w:rStyle w:val="Char3"/>
          <w:rFonts w:eastAsia="MS Mincho" w:hint="cs"/>
          <w:rtl/>
        </w:rPr>
        <w:t>:</w:t>
      </w:r>
      <w:r w:rsidR="001C7CAE" w:rsidRPr="00423AB6">
        <w:rPr>
          <w:rStyle w:val="Char3"/>
          <w:rFonts w:eastAsia="MS Mincho"/>
          <w:rtl/>
        </w:rPr>
        <w:t xml:space="preserve"> أَنَّ ابْنَ عُمَرَ </w:t>
      </w:r>
      <w:r w:rsidR="0068557D">
        <w:rPr>
          <w:rStyle w:val="Char3"/>
          <w:rFonts w:cs="CTraditional Arabic" w:hint="cs"/>
          <w:rtl/>
        </w:rPr>
        <w:t>ب</w:t>
      </w:r>
      <w:r w:rsidR="001C7CAE" w:rsidRPr="00A2132D">
        <w:rPr>
          <w:rFonts w:eastAsia="MS Mincho" w:hint="cs"/>
          <w:sz w:val="36"/>
          <w:szCs w:val="36"/>
          <w:rtl/>
        </w:rPr>
        <w:t xml:space="preserve"> </w:t>
      </w:r>
      <w:r w:rsidR="001C7CAE" w:rsidRPr="00423AB6">
        <w:rPr>
          <w:rStyle w:val="Char3"/>
          <w:rFonts w:eastAsia="MS Mincho"/>
          <w:rtl/>
        </w:rPr>
        <w:t>طَلَّقَ امْرَأَتَهُ وَهِيَ حَائِضٌ</w:t>
      </w:r>
      <w:r w:rsidR="001C7CAE" w:rsidRPr="00423AB6">
        <w:rPr>
          <w:rStyle w:val="Char3"/>
          <w:rFonts w:eastAsia="MS Mincho" w:hint="cs"/>
          <w:rtl/>
        </w:rPr>
        <w:t>،</w:t>
      </w:r>
      <w:r w:rsidR="001C7CAE" w:rsidRPr="00423AB6">
        <w:rPr>
          <w:rStyle w:val="Char3"/>
          <w:rFonts w:eastAsia="MS Mincho"/>
          <w:rtl/>
        </w:rPr>
        <w:t xml:space="preserve"> فَسَأَلَ عُمَرُ النَّبِيَّ</w:t>
      </w:r>
      <w:r w:rsidR="00D42469" w:rsidRPr="00D42469">
        <w:rPr>
          <w:rStyle w:val="Char3"/>
          <w:rFonts w:eastAsia="MS Mincho" w:cs="CTraditional Arabic"/>
          <w:rtl/>
        </w:rPr>
        <w:t xml:space="preserve"> ص </w:t>
      </w:r>
      <w:r w:rsidR="001C7CAE" w:rsidRPr="00423AB6">
        <w:rPr>
          <w:rStyle w:val="Char3"/>
          <w:rFonts w:eastAsia="MS Mincho"/>
          <w:rtl/>
        </w:rPr>
        <w:t>فَأَمَرَهُ أَنْ يَرْجِعَهَا ثُمَّ يُمْهِلَهَا حَتَّى تَحِيضَ حَيْضَةً أُخْرَى</w:t>
      </w:r>
      <w:r w:rsidR="001C7CAE" w:rsidRPr="00423AB6">
        <w:rPr>
          <w:rStyle w:val="Char3"/>
          <w:rFonts w:eastAsia="MS Mincho" w:hint="cs"/>
          <w:rtl/>
        </w:rPr>
        <w:t>،</w:t>
      </w:r>
      <w:r w:rsidR="001C7CAE" w:rsidRPr="00423AB6">
        <w:rPr>
          <w:rStyle w:val="Char3"/>
          <w:rFonts w:eastAsia="MS Mincho"/>
          <w:rtl/>
        </w:rPr>
        <w:t xml:space="preserve"> ثُمَّ يُمْهِلَهَا حَتَّى تَطْهُرَ ثُمَّ يُطَلِّقَهَا قَبْلَ أَنْ يَمَسَّهَا</w:t>
      </w:r>
      <w:r w:rsidR="001C7CAE" w:rsidRPr="00423AB6">
        <w:rPr>
          <w:rStyle w:val="Char3"/>
          <w:rFonts w:eastAsia="MS Mincho" w:hint="cs"/>
          <w:rtl/>
        </w:rPr>
        <w:t>،</w:t>
      </w:r>
      <w:r w:rsidR="001C7CAE" w:rsidRPr="00423AB6">
        <w:rPr>
          <w:rStyle w:val="Char3"/>
          <w:rFonts w:eastAsia="MS Mincho"/>
          <w:rtl/>
        </w:rPr>
        <w:t xml:space="preserve"> فَتِلْكَ الْعِدَّةُ الَّتِي أَمَرَ اللَّهُ أَنْ يُطَلَّقَ لَهَا النِّسَاءُ</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فَكَانَ ابْنُ عُمَرَ إِذَا سُئِلَ عَنْ الرَّجُلِ يُطَلِّقُ امْرَأَتَهُ وَهِيَ حَائِضٌ يَقُولُ</w:t>
      </w:r>
      <w:r w:rsidR="001C7CAE" w:rsidRPr="00423AB6">
        <w:rPr>
          <w:rStyle w:val="Char3"/>
          <w:rFonts w:eastAsia="MS Mincho" w:hint="cs"/>
          <w:rtl/>
        </w:rPr>
        <w:t>:</w:t>
      </w:r>
      <w:r w:rsidR="001C7CAE" w:rsidRPr="00423AB6">
        <w:rPr>
          <w:rStyle w:val="Char3"/>
          <w:rFonts w:eastAsia="MS Mincho"/>
          <w:rtl/>
        </w:rPr>
        <w:t xml:space="preserve"> أَمَّا أَنْتَ طَلَّقْتَهَا وَاحِدَةً أَوْ اثْنَتَيْنِ</w:t>
      </w:r>
      <w:r w:rsidR="001C7CAE" w:rsidRPr="00423AB6">
        <w:rPr>
          <w:rStyle w:val="Char3"/>
          <w:rFonts w:eastAsia="MS Mincho" w:hint="cs"/>
          <w:rtl/>
        </w:rPr>
        <w:t>،</w:t>
      </w:r>
      <w:r w:rsidR="001C7CAE" w:rsidRPr="00423AB6">
        <w:rPr>
          <w:rStyle w:val="Char3"/>
          <w:rFonts w:eastAsia="MS Mincho"/>
          <w:rtl/>
        </w:rPr>
        <w:t xml:space="preserve"> إِنَّ رَسُولَ اللَّهِ</w:t>
      </w:r>
      <w:r w:rsidR="00D42469" w:rsidRPr="00D42469">
        <w:rPr>
          <w:rStyle w:val="Char3"/>
          <w:rFonts w:eastAsia="MS Mincho" w:cs="CTraditional Arabic"/>
          <w:rtl/>
        </w:rPr>
        <w:t xml:space="preserve"> ص </w:t>
      </w:r>
      <w:r w:rsidR="001C7CAE" w:rsidRPr="00423AB6">
        <w:rPr>
          <w:rStyle w:val="Char3"/>
          <w:rFonts w:eastAsia="MS Mincho"/>
          <w:rtl/>
        </w:rPr>
        <w:t>أَمَرَهُ أَنْ يَرْجِعَهَا</w:t>
      </w:r>
      <w:r w:rsidR="001C7CAE" w:rsidRPr="00423AB6">
        <w:rPr>
          <w:rStyle w:val="Char3"/>
          <w:rFonts w:eastAsia="MS Mincho" w:hint="cs"/>
          <w:rtl/>
        </w:rPr>
        <w:t>،</w:t>
      </w:r>
      <w:r w:rsidR="001C7CAE" w:rsidRPr="00423AB6">
        <w:rPr>
          <w:rStyle w:val="Char3"/>
          <w:rFonts w:eastAsia="MS Mincho"/>
          <w:rtl/>
        </w:rPr>
        <w:t xml:space="preserve"> ثُمَّ يُمْهِلَهَا حَتَّى تَحِيضَ حَيْضَةً أُخْرَى</w:t>
      </w:r>
      <w:r w:rsidR="001C7CAE" w:rsidRPr="00423AB6">
        <w:rPr>
          <w:rStyle w:val="Char3"/>
          <w:rFonts w:eastAsia="MS Mincho" w:hint="cs"/>
          <w:rtl/>
        </w:rPr>
        <w:t>،</w:t>
      </w:r>
      <w:r w:rsidR="001C7CAE" w:rsidRPr="00423AB6">
        <w:rPr>
          <w:rStyle w:val="Char3"/>
          <w:rFonts w:eastAsia="MS Mincho"/>
          <w:rtl/>
        </w:rPr>
        <w:t xml:space="preserve"> ثُمَّ يُمْهِلَهَا حَتَّى تَطْهُرَ</w:t>
      </w:r>
      <w:r w:rsidR="001C7CAE" w:rsidRPr="00423AB6">
        <w:rPr>
          <w:rStyle w:val="Char3"/>
          <w:rFonts w:eastAsia="MS Mincho" w:hint="cs"/>
          <w:rtl/>
        </w:rPr>
        <w:t>،</w:t>
      </w:r>
      <w:r w:rsidR="001C7CAE" w:rsidRPr="00423AB6">
        <w:rPr>
          <w:rStyle w:val="Char3"/>
          <w:rFonts w:eastAsia="MS Mincho"/>
          <w:rtl/>
        </w:rPr>
        <w:t xml:space="preserve"> ثُمَّ يُطَلِّقَهَا قَبْلَ أَنْ يَمَسَّهَا</w:t>
      </w:r>
      <w:r w:rsidR="001C7CAE" w:rsidRPr="00423AB6">
        <w:rPr>
          <w:rStyle w:val="Char3"/>
          <w:rFonts w:eastAsia="MS Mincho" w:hint="cs"/>
          <w:rtl/>
        </w:rPr>
        <w:t>،</w:t>
      </w:r>
      <w:r w:rsidR="001C7CAE" w:rsidRPr="00423AB6">
        <w:rPr>
          <w:rStyle w:val="Char3"/>
          <w:rFonts w:eastAsia="MS Mincho"/>
          <w:rtl/>
        </w:rPr>
        <w:t xml:space="preserve"> وَأَمَّا أَنْتَ طَلَّقْتَهَا 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w:t>
      </w:r>
      <w:r w:rsidR="001C7CAE" w:rsidRPr="00423AB6">
        <w:rPr>
          <w:rStyle w:val="Char3"/>
          <w:rFonts w:eastAsia="MS Mincho"/>
          <w:rtl/>
        </w:rPr>
        <w:t xml:space="preserve"> فَقَدْ عَصَيْتَ رَبَّكَ فِيمَا أَمَرَكَ بِهِ مِنْ طَلا</w:t>
      </w:r>
      <w:r w:rsidR="001C7CAE" w:rsidRPr="00423AB6">
        <w:rPr>
          <w:rStyle w:val="Char3"/>
          <w:rFonts w:eastAsia="MS Mincho" w:hint="cs"/>
          <w:rtl/>
        </w:rPr>
        <w:t>َ</w:t>
      </w:r>
      <w:r w:rsidR="001C7CAE" w:rsidRPr="00423AB6">
        <w:rPr>
          <w:rStyle w:val="Char3"/>
          <w:rFonts w:eastAsia="MS Mincho"/>
          <w:rtl/>
        </w:rPr>
        <w:t>قِ امْرَأَتِكَ</w:t>
      </w:r>
      <w:r w:rsidR="001C7CAE" w:rsidRPr="00423AB6">
        <w:rPr>
          <w:rStyle w:val="Char3"/>
          <w:rFonts w:eastAsia="MS Mincho" w:hint="cs"/>
          <w:rtl/>
        </w:rPr>
        <w:t>،</w:t>
      </w:r>
      <w:r w:rsidR="001C7CAE" w:rsidRPr="00423AB6">
        <w:rPr>
          <w:rStyle w:val="Char3"/>
          <w:rFonts w:eastAsia="MS Mincho"/>
          <w:rtl/>
        </w:rPr>
        <w:t xml:space="preserve"> وَبَانَتْ مِنْكَ</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1471</w:t>
      </w:r>
      <w:r w:rsidR="00060808" w:rsidRPr="00060808">
        <w:rPr>
          <w:rStyle w:val="Char4"/>
          <w:rFonts w:eastAsia="MS Mincho" w:hint="cs"/>
          <w:rtl/>
        </w:rPr>
        <w:t>)</w:t>
      </w:r>
    </w:p>
    <w:p w:rsidR="001C7CAE" w:rsidRPr="002E320E" w:rsidRDefault="00060808" w:rsidP="0068557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نافع می‌گوید: عبدالله بن عمر </w:t>
      </w:r>
      <w:r w:rsidR="0068557D">
        <w:rPr>
          <w:rStyle w:val="Char4"/>
          <w:rFonts w:eastAsia="MS Mincho" w:cs="CTraditional Arabic" w:hint="cs"/>
          <w:rtl/>
        </w:rPr>
        <w:t>ب</w:t>
      </w:r>
      <w:r w:rsidR="001C7CAE" w:rsidRPr="002E320E">
        <w:rPr>
          <w:rStyle w:val="Char4"/>
          <w:rFonts w:eastAsia="MS Mincho" w:hint="cs"/>
          <w:rtl/>
        </w:rPr>
        <w:t xml:space="preserve"> همسرش را که در دوران قاعدگی بسر </w:t>
      </w:r>
      <w:r w:rsidR="001C7CAE" w:rsidRPr="0081454D">
        <w:rPr>
          <w:rStyle w:val="Char4"/>
          <w:rFonts w:eastAsia="MS Mincho" w:hint="cs"/>
          <w:spacing w:val="-4"/>
          <w:rtl/>
        </w:rPr>
        <w:t>می‌برد، طلاق داد. عمر بن خطاب</w:t>
      </w:r>
      <w:r w:rsidR="00D42469" w:rsidRPr="00D42469">
        <w:rPr>
          <w:rStyle w:val="Char4"/>
          <w:rFonts w:eastAsia="MS Mincho" w:cs="CTraditional Arabic" w:hint="cs"/>
          <w:spacing w:val="-4"/>
          <w:rtl/>
        </w:rPr>
        <w:t xml:space="preserve"> س </w:t>
      </w:r>
      <w:r w:rsidR="001C7CAE" w:rsidRPr="0081454D">
        <w:rPr>
          <w:rStyle w:val="Char4"/>
          <w:rFonts w:eastAsia="MS Mincho" w:hint="cs"/>
          <w:spacing w:val="-4"/>
          <w:rtl/>
        </w:rPr>
        <w:t>در این باره از رسول الله</w:t>
      </w:r>
      <w:r w:rsidR="00D42469" w:rsidRPr="00D42469">
        <w:rPr>
          <w:rStyle w:val="Char4"/>
          <w:rFonts w:eastAsia="MS Mincho" w:cs="CTraditional Arabic" w:hint="cs"/>
          <w:spacing w:val="-4"/>
          <w:rtl/>
        </w:rPr>
        <w:t xml:space="preserve"> ص </w:t>
      </w:r>
      <w:r w:rsidR="001C7CAE" w:rsidRPr="0081454D">
        <w:rPr>
          <w:rStyle w:val="Char4"/>
          <w:rFonts w:eastAsia="MS Mincho" w:hint="cs"/>
          <w:spacing w:val="-4"/>
          <w:rtl/>
        </w:rPr>
        <w:t>پرسید. نبی اکرم</w:t>
      </w:r>
      <w:r w:rsidR="001C7CAE" w:rsidRPr="0081454D">
        <w:rPr>
          <w:rFonts w:ascii="CTraditional Arabic" w:eastAsia="MS Mincho" w:hAnsi="CTraditional Arabic" w:cs="CTraditional Arabic" w:hint="cs"/>
          <w:spacing w:val="-4"/>
          <w:sz w:val="30"/>
          <w:szCs w:val="28"/>
          <w:rtl/>
        </w:rPr>
        <w:t>ص</w:t>
      </w:r>
      <w:r w:rsidR="001C7CAE" w:rsidRPr="002E320E">
        <w:rPr>
          <w:rStyle w:val="Char4"/>
          <w:rFonts w:eastAsia="MS Mincho" w:hint="cs"/>
          <w:rtl/>
        </w:rPr>
        <w:t xml:space="preserve"> به او دستور داد تا به همسرش، رجوع کند و به او مهلت دهد تا دوباره دچار قاعدگی شود و پاک گردد. آنگاه قبل از این</w:t>
      </w:r>
      <w:r w:rsidR="0068557D">
        <w:rPr>
          <w:rStyle w:val="Char4"/>
          <w:rFonts w:eastAsia="MS Mincho" w:hint="cs"/>
          <w:rtl/>
        </w:rPr>
        <w:t>‌</w:t>
      </w:r>
      <w:r w:rsidR="001C7CAE" w:rsidRPr="002E320E">
        <w:rPr>
          <w:rStyle w:val="Char4"/>
          <w:rFonts w:eastAsia="MS Mincho" w:hint="cs"/>
          <w:rtl/>
        </w:rPr>
        <w:t>که با او همبستر شود، طلاقش دهد. این، همان عدتی است که الله، دستور داده است تا زنان در آن، طلاق داده شوند».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hint="cs"/>
          <w:rtl/>
        </w:rPr>
        <w:t>نافع می‌گوید: هرگاه از ابن عمر درباره‌ی‌ مردی که همسرش را در دوران عادت ماهانه طلاق داده است، می‌پرسیدند، می‌گفت: اگر تو همسرت را یک یا دو طلاق داده‌ای، در چنین موردی رسول الله دستور داده است که شخص به همسرش، رجوع کند. آنگاه به او مهلت دهد تا دوباره دچار عادت ماهانه شود و پاک گردد. بعد از آن، قبل از اینکه با او همبستر شود، طلاقش دهد. اما اگر تو همسرت را سه طلاق داده‌ای، در حقیقت از دستور پروردگارت درباره‌ی‌ روش طلاق همسرت، سرپیچی کرده‌ای و همسرت از تو جدا شده است.</w:t>
      </w:r>
    </w:p>
    <w:p w:rsidR="001C7CAE" w:rsidRPr="00423AB6" w:rsidRDefault="00A13875" w:rsidP="0068557D">
      <w:pPr>
        <w:pStyle w:val="a6"/>
        <w:rPr>
          <w:rStyle w:val="Char3"/>
          <w:rFonts w:eastAsia="MS Mincho"/>
          <w:rtl/>
        </w:rPr>
      </w:pPr>
      <w:r w:rsidRPr="0068557D">
        <w:rPr>
          <w:rStyle w:val="Char4"/>
          <w:rFonts w:eastAsia="MS Mincho" w:hint="cs"/>
          <w:rtl/>
        </w:rPr>
        <w:t>849</w:t>
      </w:r>
      <w:r w:rsidR="0068557D" w:rsidRPr="0068557D">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ابْنِ سِيرِينَ قَالَ</w:t>
      </w:r>
      <w:r w:rsidR="001C7CAE" w:rsidRPr="00423AB6">
        <w:rPr>
          <w:rStyle w:val="Char3"/>
          <w:rFonts w:eastAsia="MS Mincho" w:hint="cs"/>
          <w:rtl/>
        </w:rPr>
        <w:t>:</w:t>
      </w:r>
      <w:r w:rsidR="001C7CAE" w:rsidRPr="00423AB6">
        <w:rPr>
          <w:rStyle w:val="Char3"/>
          <w:rFonts w:eastAsia="MS Mincho"/>
          <w:rtl/>
        </w:rPr>
        <w:t xml:space="preserve"> مَكَثْتُ عِشْرِينَ سَنَةً يُحَدِّثُنِي مَنْ لا</w:t>
      </w:r>
      <w:r w:rsidR="001C7CAE" w:rsidRPr="00423AB6">
        <w:rPr>
          <w:rStyle w:val="Char3"/>
          <w:rFonts w:eastAsia="MS Mincho" w:hint="cs"/>
          <w:rtl/>
        </w:rPr>
        <w:t>َ</w:t>
      </w:r>
      <w:r w:rsidR="001C7CAE" w:rsidRPr="00423AB6">
        <w:rPr>
          <w:rStyle w:val="Char3"/>
          <w:rFonts w:eastAsia="MS Mincho"/>
          <w:rtl/>
        </w:rPr>
        <w:t xml:space="preserve"> أَتَّهِمُ أَنَّ ابْنَ عُمَرَ طَلَّقَ امْرَأَتَهُ ثَلا</w:t>
      </w:r>
      <w:r w:rsidR="001C7CAE" w:rsidRPr="00423AB6">
        <w:rPr>
          <w:rStyle w:val="Char3"/>
          <w:rFonts w:eastAsia="MS Mincho" w:hint="cs"/>
          <w:rtl/>
        </w:rPr>
        <w:t>َ</w:t>
      </w:r>
      <w:r w:rsidR="001C7CAE" w:rsidRPr="00423AB6">
        <w:rPr>
          <w:rStyle w:val="Char3"/>
          <w:rFonts w:eastAsia="MS Mincho"/>
          <w:rtl/>
        </w:rPr>
        <w:t>ثًا وَهِيَ حَائِضٌ</w:t>
      </w:r>
      <w:r w:rsidR="001C7CAE" w:rsidRPr="00423AB6">
        <w:rPr>
          <w:rStyle w:val="Char3"/>
          <w:rFonts w:eastAsia="MS Mincho" w:hint="cs"/>
          <w:rtl/>
        </w:rPr>
        <w:t>،</w:t>
      </w:r>
      <w:r w:rsidR="001C7CAE" w:rsidRPr="00423AB6">
        <w:rPr>
          <w:rStyle w:val="Char3"/>
          <w:rFonts w:eastAsia="MS Mincho"/>
          <w:rtl/>
        </w:rPr>
        <w:t xml:space="preserve"> فَأُمِرَ أَنْ يُرَاجِعَهَا</w:t>
      </w:r>
      <w:r w:rsidR="001C7CAE" w:rsidRPr="00423AB6">
        <w:rPr>
          <w:rStyle w:val="Char3"/>
          <w:rFonts w:eastAsia="MS Mincho" w:hint="cs"/>
          <w:rtl/>
        </w:rPr>
        <w:t>،</w:t>
      </w:r>
      <w:r w:rsidR="001C7CAE" w:rsidRPr="00423AB6">
        <w:rPr>
          <w:rStyle w:val="Char3"/>
          <w:rFonts w:eastAsia="MS Mincho"/>
          <w:rtl/>
        </w:rPr>
        <w:t xml:space="preserve"> فَجَعَلْتُ لا</w:t>
      </w:r>
      <w:r w:rsidR="001C7CAE" w:rsidRPr="00423AB6">
        <w:rPr>
          <w:rStyle w:val="Char3"/>
          <w:rFonts w:eastAsia="MS Mincho" w:hint="cs"/>
          <w:rtl/>
        </w:rPr>
        <w:t>َ</w:t>
      </w:r>
      <w:r w:rsidR="001C7CAE" w:rsidRPr="00423AB6">
        <w:rPr>
          <w:rStyle w:val="Char3"/>
          <w:rFonts w:eastAsia="MS Mincho"/>
          <w:rtl/>
        </w:rPr>
        <w:t xml:space="preserve"> أَتَّهِمُهُمْ</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أَعْرِفُ الْحَدِيثَ</w:t>
      </w:r>
      <w:r w:rsidR="001C7CAE" w:rsidRPr="00423AB6">
        <w:rPr>
          <w:rStyle w:val="Char3"/>
          <w:rFonts w:eastAsia="MS Mincho" w:hint="cs"/>
          <w:rtl/>
        </w:rPr>
        <w:t>،</w:t>
      </w:r>
      <w:r w:rsidR="001C7CAE" w:rsidRPr="00423AB6">
        <w:rPr>
          <w:rStyle w:val="Char3"/>
          <w:rFonts w:eastAsia="MS Mincho"/>
          <w:rtl/>
        </w:rPr>
        <w:t xml:space="preserve"> حَتَّى لَقِيتُ أَبَا غَلا</w:t>
      </w:r>
      <w:r w:rsidR="001C7CAE" w:rsidRPr="00423AB6">
        <w:rPr>
          <w:rStyle w:val="Char3"/>
          <w:rFonts w:eastAsia="MS Mincho" w:hint="cs"/>
          <w:rtl/>
        </w:rPr>
        <w:t>َّ</w:t>
      </w:r>
      <w:r w:rsidR="001C7CAE" w:rsidRPr="00423AB6">
        <w:rPr>
          <w:rStyle w:val="Char3"/>
          <w:rFonts w:eastAsia="MS Mincho"/>
          <w:rtl/>
        </w:rPr>
        <w:t>بٍ</w:t>
      </w:r>
      <w:r w:rsidR="001C7CAE" w:rsidRPr="00423AB6">
        <w:rPr>
          <w:rStyle w:val="Char3"/>
          <w:rFonts w:eastAsia="MS Mincho" w:hint="cs"/>
          <w:rtl/>
        </w:rPr>
        <w:t>،</w:t>
      </w:r>
      <w:r w:rsidR="001C7CAE" w:rsidRPr="00423AB6">
        <w:rPr>
          <w:rStyle w:val="Char3"/>
          <w:rFonts w:eastAsia="MS Mincho"/>
          <w:rtl/>
        </w:rPr>
        <w:t xml:space="preserve"> يُونُسَ بْنَ جُبَيْرٍ الْبَاهِلِيَّ</w:t>
      </w:r>
      <w:r w:rsidR="001C7CAE" w:rsidRPr="00423AB6">
        <w:rPr>
          <w:rStyle w:val="Char3"/>
          <w:rFonts w:eastAsia="MS Mincho" w:hint="cs"/>
          <w:rtl/>
        </w:rPr>
        <w:t>،</w:t>
      </w:r>
      <w:r w:rsidR="001C7CAE" w:rsidRPr="00423AB6">
        <w:rPr>
          <w:rStyle w:val="Char3"/>
          <w:rFonts w:eastAsia="MS Mincho"/>
          <w:rtl/>
        </w:rPr>
        <w:t xml:space="preserve"> وَكَانَ ذَا ثَبَتٍ</w:t>
      </w:r>
      <w:r w:rsidR="001C7CAE" w:rsidRPr="00423AB6">
        <w:rPr>
          <w:rStyle w:val="Char3"/>
          <w:rFonts w:eastAsia="MS Mincho" w:hint="cs"/>
          <w:rtl/>
        </w:rPr>
        <w:t>،</w:t>
      </w:r>
      <w:r w:rsidR="001C7CAE" w:rsidRPr="00423AB6">
        <w:rPr>
          <w:rStyle w:val="Char3"/>
          <w:rFonts w:eastAsia="MS Mincho"/>
          <w:rtl/>
        </w:rPr>
        <w:t xml:space="preserve"> فَحَدَّثَنِي أَنَّهُ سَأَلَ ابْنَ عُمَرَ</w:t>
      </w:r>
      <w:r w:rsidR="001C7CAE" w:rsidRPr="00423AB6">
        <w:rPr>
          <w:rStyle w:val="Char3"/>
          <w:rFonts w:eastAsia="MS Mincho" w:hint="cs"/>
          <w:rtl/>
        </w:rPr>
        <w:t>،</w:t>
      </w:r>
      <w:r w:rsidR="001C7CAE" w:rsidRPr="00423AB6">
        <w:rPr>
          <w:rStyle w:val="Char3"/>
          <w:rFonts w:eastAsia="MS Mincho"/>
          <w:rtl/>
        </w:rPr>
        <w:t xml:space="preserve"> فَحَدَّثَهُ أَنَّهُ طَلَّقَ امْرَأَتَهُ تَطْلِيقَةً وَهِيَ حَائِضٌ</w:t>
      </w:r>
      <w:r w:rsidR="001C7CAE" w:rsidRPr="00423AB6">
        <w:rPr>
          <w:rStyle w:val="Char3"/>
          <w:rFonts w:eastAsia="MS Mincho" w:hint="cs"/>
          <w:rtl/>
        </w:rPr>
        <w:t>،</w:t>
      </w:r>
      <w:r w:rsidR="001C7CAE" w:rsidRPr="00423AB6">
        <w:rPr>
          <w:rStyle w:val="Char3"/>
          <w:rFonts w:eastAsia="MS Mincho"/>
          <w:rtl/>
        </w:rPr>
        <w:t xml:space="preserve"> فَأُمِرَ أَنْ يَرْجِعَهَا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أَفَحُسِبَتْ عَلَيْهِ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فَمَهْ</w:t>
      </w:r>
      <w:r w:rsidR="001C7CAE" w:rsidRPr="00423AB6">
        <w:rPr>
          <w:rStyle w:val="Char3"/>
          <w:rFonts w:eastAsia="MS Mincho" w:hint="cs"/>
          <w:rtl/>
        </w:rPr>
        <w:t>،</w:t>
      </w:r>
      <w:r w:rsidR="001C7CAE" w:rsidRPr="00423AB6">
        <w:rPr>
          <w:rStyle w:val="Char3"/>
          <w:rFonts w:eastAsia="MS Mincho"/>
          <w:rtl/>
        </w:rPr>
        <w:t xml:space="preserve"> أَوَ إِنْ عَجَزَ وَاسْتَحْمَقَ</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1471</w:t>
      </w:r>
      <w:r w:rsidR="00060808" w:rsidRPr="00060808">
        <w:rPr>
          <w:rStyle w:val="Char4"/>
          <w:rFonts w:eastAsia="MS Mincho" w:hint="cs"/>
          <w:rtl/>
        </w:rPr>
        <w:t>)</w:t>
      </w:r>
    </w:p>
    <w:p w:rsidR="001C7CAE" w:rsidRPr="002E320E" w:rsidRDefault="00060808" w:rsidP="0068557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سیرین می‌گوید: بیست سال از عمرم را سپری نمودم و در طول این مدت، کسی که او را متهم به دروغگویی نمی‌نمایم، به من می‌گفت: ابن عمر </w:t>
      </w:r>
      <w:r w:rsidR="0068557D">
        <w:rPr>
          <w:rStyle w:val="Char4"/>
          <w:rFonts w:eastAsia="MS Mincho" w:cs="CTraditional Arabic" w:hint="cs"/>
          <w:rtl/>
        </w:rPr>
        <w:t>ب</w:t>
      </w:r>
      <w:r w:rsidR="001C7CAE" w:rsidRPr="002E320E">
        <w:rPr>
          <w:rStyle w:val="Char4"/>
          <w:rFonts w:eastAsia="MS Mincho" w:hint="cs"/>
          <w:rtl/>
        </w:rPr>
        <w:t xml:space="preserve"> همسرش را در دوران قاعدگی، سه طلاق داد. پس به او دستور داده شد تا به همسرش، مراجعه کند. من راویان حدیث را متهم به کذب و دروغگویی نمی‌کردم و حدیث را هم نمی‌دانستم. تا این</w:t>
      </w:r>
      <w:r w:rsidR="0068557D">
        <w:rPr>
          <w:rStyle w:val="Char4"/>
          <w:rFonts w:eastAsia="MS Mincho" w:hint="cs"/>
          <w:rtl/>
        </w:rPr>
        <w:t>‌</w:t>
      </w:r>
      <w:r w:rsidR="001C7CAE" w:rsidRPr="002E320E">
        <w:rPr>
          <w:rStyle w:val="Char4"/>
          <w:rFonts w:eastAsia="MS Mincho" w:hint="cs"/>
          <w:rtl/>
        </w:rPr>
        <w:t xml:space="preserve">که ابو غلاب یونس بن جبیر باهلی را که مردی مورد اعتماد بود، دیدم. وی به من گفت: من از ابن عمر </w:t>
      </w:r>
      <w:r w:rsidR="0068557D">
        <w:rPr>
          <w:rStyle w:val="Char4"/>
          <w:rFonts w:eastAsia="MS Mincho" w:cs="CTraditional Arabic" w:hint="cs"/>
          <w:rtl/>
        </w:rPr>
        <w:t>ب</w:t>
      </w:r>
      <w:r w:rsidR="001C7CAE" w:rsidRPr="002E320E">
        <w:rPr>
          <w:rStyle w:val="Char4"/>
          <w:rFonts w:eastAsia="MS Mincho" w:hint="cs"/>
          <w:rtl/>
        </w:rPr>
        <w:t xml:space="preserve"> در این باره پرسیدم. او گفت: من همسرم را در دوران قاعدگی، یک طلاق دادم؛ پس به من دستور داده شد تا به او رجوع کنم.</w:t>
      </w:r>
    </w:p>
    <w:p w:rsidR="001C7CAE" w:rsidRPr="002E320E" w:rsidRDefault="001C7CAE" w:rsidP="0068557D">
      <w:pPr>
        <w:pStyle w:val="PlainText"/>
        <w:widowControl w:val="0"/>
        <w:bidi/>
        <w:ind w:firstLine="284"/>
        <w:jc w:val="both"/>
        <w:rPr>
          <w:rStyle w:val="Char4"/>
          <w:rFonts w:eastAsia="MS Mincho"/>
          <w:rtl/>
        </w:rPr>
      </w:pPr>
      <w:r w:rsidRPr="002E320E">
        <w:rPr>
          <w:rStyle w:val="Char4"/>
          <w:rFonts w:eastAsia="MS Mincho" w:hint="cs"/>
          <w:rtl/>
        </w:rPr>
        <w:t>ابن سیرین می‌گوید: ازابن عمر پرسیدم: آیا آن، یک طلاق، محسوب شد؟</w:t>
      </w:r>
      <w:r w:rsidR="0068557D">
        <w:rPr>
          <w:rStyle w:val="Char4"/>
          <w:rFonts w:eastAsia="MS Mincho" w:hint="cs"/>
          <w:rtl/>
        </w:rPr>
        <w:t xml:space="preserve"> </w:t>
      </w:r>
      <w:r w:rsidRPr="002E320E">
        <w:rPr>
          <w:rStyle w:val="Char4"/>
          <w:rFonts w:eastAsia="MS Mincho" w:hint="cs"/>
          <w:rtl/>
        </w:rPr>
        <w:t>گفت: چرا محسوب نشود؟! اگر شخصی ناتوان و نادان گردد (و به سنت، عمل نکند باز هم آن یک طلاق، طلاق محسوب می‌گردد)</w:t>
      </w:r>
      <w:r w:rsidR="0068557D">
        <w:rPr>
          <w:rStyle w:val="Char4"/>
          <w:rFonts w:eastAsia="MS Mincho" w:hint="cs"/>
          <w:rtl/>
        </w:rPr>
        <w:t>.</w:t>
      </w:r>
    </w:p>
    <w:p w:rsidR="001C7CAE" w:rsidRPr="003504C7" w:rsidRDefault="001C7CAE" w:rsidP="001C7CAE">
      <w:pPr>
        <w:pStyle w:val="a2"/>
        <w:rPr>
          <w:rFonts w:eastAsia="MS Mincho"/>
          <w:rtl/>
        </w:rPr>
      </w:pPr>
      <w:bookmarkStart w:id="4479" w:name="_Toc256338395"/>
      <w:bookmarkStart w:id="4480" w:name="_Toc256340348"/>
      <w:bookmarkStart w:id="4481" w:name="_Toc261194746"/>
      <w:bookmarkStart w:id="4482" w:name="_Toc445896032"/>
      <w:bookmarkStart w:id="4483" w:name="_Toc448060126"/>
      <w:r w:rsidRPr="003504C7">
        <w:rPr>
          <w:rFonts w:eastAsia="MS Mincho" w:hint="cs"/>
          <w:rtl/>
        </w:rPr>
        <w:t xml:space="preserve">باب (2): سه طلاق در عصر رسول الله </w:t>
      </w:r>
      <w:bookmarkEnd w:id="4479"/>
      <w:bookmarkEnd w:id="4480"/>
      <w:bookmarkEnd w:id="4481"/>
      <w:r w:rsidRPr="00DB04C7">
        <w:rPr>
          <w:rFonts w:eastAsia="MS Mincho" w:cs="CTraditional Arabic" w:hint="cs"/>
          <w:b w:val="0"/>
          <w:bCs w:val="0"/>
          <w:szCs w:val="28"/>
          <w:rtl/>
        </w:rPr>
        <w:t>ص</w:t>
      </w:r>
      <w:bookmarkEnd w:id="4482"/>
      <w:bookmarkEnd w:id="4483"/>
    </w:p>
    <w:p w:rsidR="001C7CAE" w:rsidRPr="00F35E9C" w:rsidRDefault="00A13875" w:rsidP="0068557D">
      <w:pPr>
        <w:pStyle w:val="PlainText"/>
        <w:widowControl w:val="0"/>
        <w:bidi/>
        <w:ind w:firstLine="284"/>
        <w:jc w:val="both"/>
        <w:rPr>
          <w:rStyle w:val="Char3"/>
          <w:rFonts w:eastAsia="MS Mincho"/>
          <w:spacing w:val="-4"/>
          <w:rtl/>
        </w:rPr>
      </w:pPr>
      <w:r w:rsidRPr="00F35E9C">
        <w:rPr>
          <w:rStyle w:val="Char4"/>
          <w:rFonts w:eastAsia="MS Mincho" w:hint="cs"/>
          <w:spacing w:val="-4"/>
          <w:rtl/>
        </w:rPr>
        <w:t>85</w:t>
      </w:r>
      <w:r w:rsidR="001C7CAE" w:rsidRPr="00F35E9C">
        <w:rPr>
          <w:rStyle w:val="Char4"/>
          <w:rFonts w:eastAsia="MS Mincho" w:hint="cs"/>
          <w:spacing w:val="-4"/>
          <w:rtl/>
        </w:rPr>
        <w:t>0</w:t>
      </w:r>
      <w:r w:rsidR="0068557D" w:rsidRPr="00F35E9C">
        <w:rPr>
          <w:rStyle w:val="Char4"/>
          <w:rFonts w:eastAsia="MS Mincho" w:hint="cs"/>
          <w:spacing w:val="-4"/>
          <w:rtl/>
        </w:rPr>
        <w:t>-</w:t>
      </w:r>
      <w:r w:rsidR="001C7CAE" w:rsidRPr="00F35E9C">
        <w:rPr>
          <w:rStyle w:val="Char3"/>
          <w:rFonts w:eastAsia="MS Mincho" w:hint="cs"/>
          <w:spacing w:val="-4"/>
          <w:rtl/>
        </w:rPr>
        <w:t xml:space="preserve"> عَن </w:t>
      </w:r>
      <w:r w:rsidR="001C7CAE" w:rsidRPr="00F35E9C">
        <w:rPr>
          <w:rStyle w:val="Char3"/>
          <w:rFonts w:eastAsia="MS Mincho"/>
          <w:spacing w:val="-4"/>
          <w:rtl/>
        </w:rPr>
        <w:t xml:space="preserve">ابْنِ عَبَّاسٍ </w:t>
      </w:r>
      <w:r w:rsidR="0068557D" w:rsidRPr="00F35E9C">
        <w:rPr>
          <w:rStyle w:val="Char3"/>
          <w:rFonts w:cs="CTraditional Arabic" w:hint="cs"/>
          <w:spacing w:val="-4"/>
          <w:rtl/>
        </w:rPr>
        <w:t>ب</w:t>
      </w:r>
      <w:r w:rsidR="001C7CAE" w:rsidRPr="00F35E9C">
        <w:rPr>
          <w:rStyle w:val="Char3"/>
          <w:rFonts w:eastAsia="MS Mincho" w:hint="cs"/>
          <w:spacing w:val="-4"/>
          <w:rtl/>
        </w:rPr>
        <w:t xml:space="preserve"> </w:t>
      </w:r>
      <w:r w:rsidR="001C7CAE" w:rsidRPr="00F35E9C">
        <w:rPr>
          <w:rStyle w:val="Char3"/>
          <w:rFonts w:eastAsia="MS Mincho"/>
          <w:spacing w:val="-4"/>
          <w:rtl/>
        </w:rPr>
        <w:t>قَالَ</w:t>
      </w:r>
      <w:r w:rsidR="001C7CAE" w:rsidRPr="00F35E9C">
        <w:rPr>
          <w:rStyle w:val="Char3"/>
          <w:rFonts w:eastAsia="MS Mincho" w:hint="cs"/>
          <w:spacing w:val="-4"/>
          <w:rtl/>
        </w:rPr>
        <w:t>:</w:t>
      </w:r>
      <w:r w:rsidR="001C7CAE" w:rsidRPr="00F35E9C">
        <w:rPr>
          <w:rStyle w:val="Char3"/>
          <w:rFonts w:eastAsia="MS Mincho"/>
          <w:spacing w:val="-4"/>
          <w:rtl/>
        </w:rPr>
        <w:t xml:space="preserve"> كَانَ الطَّلا</w:t>
      </w:r>
      <w:r w:rsidR="001C7CAE" w:rsidRPr="00F35E9C">
        <w:rPr>
          <w:rStyle w:val="Char3"/>
          <w:rFonts w:eastAsia="MS Mincho" w:hint="cs"/>
          <w:spacing w:val="-4"/>
          <w:rtl/>
        </w:rPr>
        <w:t>َ</w:t>
      </w:r>
      <w:r w:rsidR="001C7CAE" w:rsidRPr="00F35E9C">
        <w:rPr>
          <w:rStyle w:val="Char3"/>
          <w:rFonts w:eastAsia="MS Mincho"/>
          <w:spacing w:val="-4"/>
          <w:rtl/>
        </w:rPr>
        <w:t>قُ عَلَى عَهْدِ رَسُولِ اللَّهِ</w:t>
      </w:r>
      <w:r w:rsidR="00D42469" w:rsidRPr="00D42469">
        <w:rPr>
          <w:rStyle w:val="Char3"/>
          <w:rFonts w:eastAsia="MS Mincho" w:cs="CTraditional Arabic"/>
          <w:spacing w:val="-4"/>
          <w:rtl/>
        </w:rPr>
        <w:t xml:space="preserve"> ص </w:t>
      </w:r>
      <w:r w:rsidR="001C7CAE" w:rsidRPr="00F35E9C">
        <w:rPr>
          <w:rStyle w:val="Char3"/>
          <w:rFonts w:eastAsia="MS Mincho"/>
          <w:spacing w:val="-4"/>
          <w:rtl/>
        </w:rPr>
        <w:t>وَأَبِي بَكْرٍ وَسَنَتَيْنِ مِنْ خِلا</w:t>
      </w:r>
      <w:r w:rsidR="001C7CAE" w:rsidRPr="00F35E9C">
        <w:rPr>
          <w:rStyle w:val="Char3"/>
          <w:rFonts w:eastAsia="MS Mincho" w:hint="cs"/>
          <w:spacing w:val="-4"/>
          <w:rtl/>
        </w:rPr>
        <w:t>َ</w:t>
      </w:r>
      <w:r w:rsidR="001C7CAE" w:rsidRPr="00F35E9C">
        <w:rPr>
          <w:rStyle w:val="Char3"/>
          <w:rFonts w:eastAsia="MS Mincho"/>
          <w:spacing w:val="-4"/>
          <w:rtl/>
        </w:rPr>
        <w:t>فَةِ عُمَرَ</w:t>
      </w:r>
      <w:r w:rsidR="001C7CAE" w:rsidRPr="00F35E9C">
        <w:rPr>
          <w:rStyle w:val="Char3"/>
          <w:rFonts w:eastAsia="MS Mincho" w:hint="cs"/>
          <w:spacing w:val="-4"/>
          <w:rtl/>
        </w:rPr>
        <w:t xml:space="preserve"> </w:t>
      </w:r>
      <w:r w:rsidR="0068557D" w:rsidRPr="00F35E9C">
        <w:rPr>
          <w:rStyle w:val="Char3"/>
          <w:rFonts w:cs="CTraditional Arabic" w:hint="cs"/>
          <w:spacing w:val="-4"/>
          <w:rtl/>
        </w:rPr>
        <w:t>ب</w:t>
      </w:r>
      <w:r w:rsidR="001C7CAE" w:rsidRPr="00F35E9C">
        <w:rPr>
          <w:rStyle w:val="Char3"/>
          <w:rFonts w:eastAsia="MS Mincho" w:hint="cs"/>
          <w:spacing w:val="-4"/>
          <w:rtl/>
        </w:rPr>
        <w:t xml:space="preserve">، </w:t>
      </w:r>
      <w:r w:rsidR="001C7CAE" w:rsidRPr="00F35E9C">
        <w:rPr>
          <w:rStyle w:val="Char3"/>
          <w:rFonts w:eastAsia="MS Mincho"/>
          <w:spacing w:val="-4"/>
          <w:rtl/>
        </w:rPr>
        <w:t>طَلا</w:t>
      </w:r>
      <w:r w:rsidR="001C7CAE" w:rsidRPr="00F35E9C">
        <w:rPr>
          <w:rStyle w:val="Char3"/>
          <w:rFonts w:eastAsia="MS Mincho" w:hint="cs"/>
          <w:spacing w:val="-4"/>
          <w:rtl/>
        </w:rPr>
        <w:t>َ</w:t>
      </w:r>
      <w:r w:rsidR="001C7CAE" w:rsidRPr="00F35E9C">
        <w:rPr>
          <w:rStyle w:val="Char3"/>
          <w:rFonts w:eastAsia="MS Mincho"/>
          <w:spacing w:val="-4"/>
          <w:rtl/>
        </w:rPr>
        <w:t>قُ الثَّلا</w:t>
      </w:r>
      <w:r w:rsidR="001C7CAE" w:rsidRPr="00F35E9C">
        <w:rPr>
          <w:rStyle w:val="Char3"/>
          <w:rFonts w:eastAsia="MS Mincho" w:hint="cs"/>
          <w:spacing w:val="-4"/>
          <w:rtl/>
        </w:rPr>
        <w:t>َ</w:t>
      </w:r>
      <w:r w:rsidR="001C7CAE" w:rsidRPr="00F35E9C">
        <w:rPr>
          <w:rStyle w:val="Char3"/>
          <w:rFonts w:eastAsia="MS Mincho"/>
          <w:spacing w:val="-4"/>
          <w:rtl/>
        </w:rPr>
        <w:t>ثِ وَاحِدَةً</w:t>
      </w:r>
      <w:r w:rsidR="001C7CAE" w:rsidRPr="00F35E9C">
        <w:rPr>
          <w:rStyle w:val="Char3"/>
          <w:rFonts w:eastAsia="MS Mincho" w:hint="cs"/>
          <w:spacing w:val="-4"/>
          <w:rtl/>
        </w:rPr>
        <w:t>،</w:t>
      </w:r>
      <w:r w:rsidR="001C7CAE" w:rsidRPr="00F35E9C">
        <w:rPr>
          <w:rStyle w:val="Char3"/>
          <w:rFonts w:eastAsia="MS Mincho"/>
          <w:spacing w:val="-4"/>
          <w:rtl/>
        </w:rPr>
        <w:t xml:space="preserve"> فَقَالَ عُمَرُ بْنُ الْخَطَّابِ</w:t>
      </w:r>
      <w:r w:rsidR="001C7CAE" w:rsidRPr="00F35E9C">
        <w:rPr>
          <w:rStyle w:val="Char3"/>
          <w:rFonts w:eastAsia="MS Mincho" w:hint="cs"/>
          <w:spacing w:val="-4"/>
          <w:rtl/>
        </w:rPr>
        <w:t>:</w:t>
      </w:r>
      <w:r w:rsidR="001C7CAE" w:rsidRPr="00F35E9C">
        <w:rPr>
          <w:rStyle w:val="Char3"/>
          <w:rFonts w:eastAsia="MS Mincho"/>
          <w:spacing w:val="-4"/>
          <w:rtl/>
        </w:rPr>
        <w:t xml:space="preserve"> إِنَّ النَّاسَ قَدْ اسْتَعْجَلُوا فِي أَمْرٍ قَدْ كَانَتْ لَهُمْ فِيهِ أَنَاةٌ</w:t>
      </w:r>
      <w:r w:rsidR="001C7CAE" w:rsidRPr="00F35E9C">
        <w:rPr>
          <w:rStyle w:val="Char3"/>
          <w:rFonts w:eastAsia="MS Mincho" w:hint="cs"/>
          <w:spacing w:val="-4"/>
          <w:rtl/>
        </w:rPr>
        <w:t>،</w:t>
      </w:r>
      <w:r w:rsidR="001C7CAE" w:rsidRPr="00F35E9C">
        <w:rPr>
          <w:rStyle w:val="Char3"/>
          <w:rFonts w:eastAsia="MS Mincho"/>
          <w:spacing w:val="-4"/>
          <w:rtl/>
        </w:rPr>
        <w:t xml:space="preserve"> فَلَوْ أَمْضَيْنَاهُ عَلَيْهِمْ</w:t>
      </w:r>
      <w:r w:rsidR="001C7CAE" w:rsidRPr="00F35E9C">
        <w:rPr>
          <w:rStyle w:val="Char3"/>
          <w:rFonts w:eastAsia="MS Mincho" w:hint="cs"/>
          <w:spacing w:val="-4"/>
          <w:rtl/>
        </w:rPr>
        <w:t xml:space="preserve">، </w:t>
      </w:r>
      <w:r w:rsidR="001C7CAE" w:rsidRPr="00F35E9C">
        <w:rPr>
          <w:rStyle w:val="Char3"/>
          <w:rFonts w:eastAsia="MS Mincho"/>
          <w:spacing w:val="-4"/>
          <w:rtl/>
        </w:rPr>
        <w:t>فَأَمْضَاهُ عَلَيْهِمْ</w:t>
      </w:r>
      <w:r w:rsidR="001C7CAE" w:rsidRPr="00F35E9C">
        <w:rPr>
          <w:rStyle w:val="Char3"/>
          <w:rFonts w:eastAsia="MS Mincho" w:hint="cs"/>
          <w:spacing w:val="-4"/>
          <w:rtl/>
        </w:rPr>
        <w:t xml:space="preserve">. </w:t>
      </w:r>
      <w:r w:rsidRPr="00F35E9C">
        <w:rPr>
          <w:rStyle w:val="Char4"/>
          <w:rFonts w:eastAsia="MS Mincho" w:hint="cs"/>
          <w:spacing w:val="-4"/>
          <w:rtl/>
        </w:rPr>
        <w:t>(م</w:t>
      </w:r>
      <w:r w:rsidR="001D7CD0" w:rsidRPr="00F35E9C">
        <w:rPr>
          <w:rStyle w:val="Char4"/>
          <w:rFonts w:eastAsia="MS Mincho" w:hint="cs"/>
          <w:spacing w:val="-4"/>
          <w:rtl/>
        </w:rPr>
        <w:t>/</w:t>
      </w:r>
      <w:r w:rsidRPr="00F35E9C">
        <w:rPr>
          <w:rStyle w:val="Char4"/>
          <w:rFonts w:eastAsia="MS Mincho" w:hint="cs"/>
          <w:spacing w:val="-4"/>
          <w:rtl/>
        </w:rPr>
        <w:t>1472</w:t>
      </w:r>
      <w:r w:rsidR="00060808" w:rsidRPr="00F35E9C">
        <w:rPr>
          <w:rStyle w:val="Char4"/>
          <w:rFonts w:eastAsia="MS Mincho" w:hint="cs"/>
          <w:spacing w:val="-4"/>
          <w:rtl/>
        </w:rPr>
        <w:t>)</w:t>
      </w:r>
    </w:p>
    <w:p w:rsidR="001C7CAE" w:rsidRPr="002E320E" w:rsidRDefault="00060808" w:rsidP="0068557D">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68557D">
        <w:rPr>
          <w:rStyle w:val="Char4"/>
          <w:rFonts w:eastAsia="MS Mincho" w:cs="CTraditional Arabic" w:hint="cs"/>
          <w:rtl/>
        </w:rPr>
        <w:t>ب</w:t>
      </w:r>
      <w:r w:rsidR="001C7CAE" w:rsidRPr="002E320E">
        <w:rPr>
          <w:rStyle w:val="Char4"/>
          <w:rFonts w:eastAsia="MS Mincho" w:hint="cs"/>
          <w:rtl/>
        </w:rPr>
        <w:t xml:space="preserve"> می‌گوید: سه طلاق در دوران رسول الله </w:t>
      </w:r>
      <w:r w:rsidR="001C7CAE" w:rsidRPr="001A52C9">
        <w:rPr>
          <w:rFonts w:ascii="CTraditional Arabic" w:eastAsia="MS Mincho" w:hAnsi="CTraditional Arabic" w:cs="CTraditional Arabic" w:hint="cs"/>
          <w:sz w:val="30"/>
          <w:szCs w:val="28"/>
          <w:rtl/>
        </w:rPr>
        <w:t>ص</w:t>
      </w:r>
      <w:r w:rsidR="001C7CAE" w:rsidRPr="002E320E">
        <w:rPr>
          <w:rStyle w:val="Char4"/>
          <w:rFonts w:eastAsia="MS Mincho" w:hint="cs"/>
          <w:rtl/>
        </w:rPr>
        <w:t>، ابوبکر و دو سال اول خلافت عمر</w:t>
      </w:r>
      <w:r w:rsidR="00D42469" w:rsidRPr="00D42469">
        <w:rPr>
          <w:rStyle w:val="Char4"/>
          <w:rFonts w:eastAsia="MS Mincho" w:cs="CTraditional Arabic" w:hint="cs"/>
          <w:rtl/>
        </w:rPr>
        <w:t xml:space="preserve"> س </w:t>
      </w:r>
      <w:r w:rsidR="001C7CAE" w:rsidRPr="002E320E">
        <w:rPr>
          <w:rStyle w:val="Char4"/>
          <w:rFonts w:eastAsia="MS Mincho" w:hint="cs"/>
          <w:rtl/>
        </w:rPr>
        <w:t>یک طلاق، به شمار می‌رفت. عمر</w:t>
      </w:r>
      <w:r w:rsidR="00D42469" w:rsidRPr="00D42469">
        <w:rPr>
          <w:rStyle w:val="Char4"/>
          <w:rFonts w:eastAsia="MS Mincho" w:cs="CTraditional Arabic" w:hint="cs"/>
          <w:rtl/>
        </w:rPr>
        <w:t xml:space="preserve"> س </w:t>
      </w:r>
      <w:r w:rsidR="001C7CAE" w:rsidRPr="002E320E">
        <w:rPr>
          <w:rStyle w:val="Char4"/>
          <w:rFonts w:eastAsia="MS Mincho" w:hint="cs"/>
          <w:rtl/>
        </w:rPr>
        <w:t>گفت: مردم در کاری که فرصت داشتند، عجله کردند. لذا چقدر خوب است که این حکم را برای آنها اجرا کنیم (چون سه طلاق می‌دهند ما هم آنرا سه طلاق بشمار آوریم)</w:t>
      </w:r>
      <w:r w:rsidR="0068557D">
        <w:rPr>
          <w:rStyle w:val="Char4"/>
          <w:rFonts w:eastAsia="MS Mincho" w:hint="cs"/>
          <w:rtl/>
        </w:rPr>
        <w:t>.</w:t>
      </w:r>
      <w:r w:rsidR="001C7CAE" w:rsidRPr="002E320E">
        <w:rPr>
          <w:rStyle w:val="Char4"/>
          <w:rFonts w:eastAsia="MS Mincho" w:hint="cs"/>
          <w:rtl/>
        </w:rPr>
        <w:t xml:space="preserve"> آنگاه این حکم را اجرا کرد. (</w:t>
      </w:r>
      <w:r w:rsidR="0068557D">
        <w:rPr>
          <w:rStyle w:val="Char4"/>
          <w:rFonts w:eastAsia="MS Mincho" w:hint="cs"/>
          <w:rtl/>
        </w:rPr>
        <w:t>سه طلاق را سه طلاق به حساب آورد</w:t>
      </w:r>
      <w:r w:rsidR="001C7CAE" w:rsidRPr="002E320E">
        <w:rPr>
          <w:rStyle w:val="Char4"/>
          <w:rFonts w:eastAsia="MS Mincho" w:hint="cs"/>
          <w:rtl/>
        </w:rPr>
        <w:t>)</w:t>
      </w:r>
      <w:r w:rsidR="0068557D">
        <w:rPr>
          <w:rStyle w:val="Char4"/>
          <w:rFonts w:eastAsia="MS Mincho" w:hint="cs"/>
          <w:rtl/>
        </w:rPr>
        <w:t>.</w:t>
      </w:r>
    </w:p>
    <w:p w:rsidR="001C7CAE" w:rsidRPr="00F35E9C" w:rsidRDefault="001C7CAE" w:rsidP="001C7CAE">
      <w:pPr>
        <w:pStyle w:val="a2"/>
        <w:rPr>
          <w:rFonts w:eastAsia="MS Mincho"/>
          <w:spacing w:val="-4"/>
          <w:rtl/>
        </w:rPr>
      </w:pPr>
      <w:bookmarkStart w:id="4484" w:name="_Toc256338396"/>
      <w:bookmarkStart w:id="4485" w:name="_Toc256340349"/>
      <w:bookmarkStart w:id="4486" w:name="_Toc261194747"/>
      <w:bookmarkStart w:id="4487" w:name="_Toc445896033"/>
      <w:bookmarkStart w:id="4488" w:name="_Toc448060127"/>
      <w:r w:rsidRPr="00F35E9C">
        <w:rPr>
          <w:rFonts w:eastAsia="MS Mincho" w:hint="cs"/>
          <w:spacing w:val="-4"/>
          <w:rtl/>
        </w:rPr>
        <w:t>باب (3): درباره‌ی‌ مردی که همسرش را طلاق می‌دهد و آن زن با مردی دیگر، ازدواج می‌کند اما آن مرد با وی همبستر نمی‌شود؛ چنین زنی نمی‌تواند به شوهر اولش برگردد</w:t>
      </w:r>
      <w:bookmarkEnd w:id="4484"/>
      <w:bookmarkEnd w:id="4485"/>
      <w:bookmarkEnd w:id="4486"/>
      <w:bookmarkEnd w:id="4487"/>
      <w:bookmarkEnd w:id="4488"/>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851</w:t>
      </w:r>
      <w:r w:rsidR="0068557D" w:rsidRPr="0068557D">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عَائِشَةَ</w:t>
      </w:r>
      <w:r w:rsidR="00D42469" w:rsidRPr="00D42469">
        <w:rPr>
          <w:rStyle w:val="Char3"/>
          <w:rFonts w:eastAsia="MS Mincho" w:cs="CTraditional Arabic"/>
          <w:rtl/>
        </w:rPr>
        <w:t xml:space="preserve"> ل </w:t>
      </w:r>
      <w:r w:rsidR="001C7CAE" w:rsidRPr="00423AB6">
        <w:rPr>
          <w:rStyle w:val="Char3"/>
          <w:rFonts w:eastAsia="MS Mincho" w:hint="cs"/>
          <w:rtl/>
        </w:rPr>
        <w:t>قالت:</w:t>
      </w:r>
      <w:r w:rsidR="001C7CAE" w:rsidRPr="00423AB6">
        <w:rPr>
          <w:rStyle w:val="Char3"/>
          <w:rFonts w:eastAsia="MS Mincho"/>
          <w:rtl/>
        </w:rPr>
        <w:t xml:space="preserve"> أَنَّ رِفَاعَةَ الْقُرَظِيَّ طَلَّقَ امْرَأَتَهُ فَبَتَّ طَلا</w:t>
      </w:r>
      <w:r w:rsidR="001C7CAE" w:rsidRPr="00423AB6">
        <w:rPr>
          <w:rStyle w:val="Char3"/>
          <w:rFonts w:eastAsia="MS Mincho" w:hint="cs"/>
          <w:rtl/>
        </w:rPr>
        <w:t>َ</w:t>
      </w:r>
      <w:r w:rsidR="001C7CAE" w:rsidRPr="00423AB6">
        <w:rPr>
          <w:rStyle w:val="Char3"/>
          <w:rFonts w:eastAsia="MS Mincho"/>
          <w:rtl/>
        </w:rPr>
        <w:t>قَهَا</w:t>
      </w:r>
      <w:r w:rsidR="001C7CAE" w:rsidRPr="00423AB6">
        <w:rPr>
          <w:rStyle w:val="Char3"/>
          <w:rFonts w:eastAsia="MS Mincho" w:hint="cs"/>
          <w:rtl/>
        </w:rPr>
        <w:t>،</w:t>
      </w:r>
      <w:r w:rsidR="001C7CAE" w:rsidRPr="00423AB6">
        <w:rPr>
          <w:rStyle w:val="Char3"/>
          <w:rFonts w:eastAsia="MS Mincho"/>
          <w:rtl/>
        </w:rPr>
        <w:t xml:space="preserve"> فَتَزَوَّجَتْ بَعْدَهُ عَبْدَ الرَّحْمَنِ بْنَ الزَّبِيرِ</w:t>
      </w:r>
      <w:r w:rsidR="001C7CAE" w:rsidRPr="00423AB6">
        <w:rPr>
          <w:rStyle w:val="Char3"/>
          <w:rFonts w:eastAsia="MS Mincho" w:hint="cs"/>
          <w:rtl/>
        </w:rPr>
        <w:t>،</w:t>
      </w:r>
      <w:r w:rsidR="001C7CAE" w:rsidRPr="00423AB6">
        <w:rPr>
          <w:rStyle w:val="Char3"/>
          <w:rFonts w:eastAsia="MS Mincho"/>
          <w:rtl/>
        </w:rPr>
        <w:t xml:space="preserve"> فَجَاءَتْ النَّبِيَّ</w:t>
      </w:r>
      <w:r w:rsidR="00D42469" w:rsidRPr="00D42469">
        <w:rPr>
          <w:rStyle w:val="Char3"/>
          <w:rFonts w:eastAsia="MS Mincho" w:cs="CTraditional Arabic"/>
          <w:rtl/>
        </w:rPr>
        <w:t xml:space="preserve"> ص </w:t>
      </w:r>
      <w:r w:rsidR="001C7CAE" w:rsidRPr="00423AB6">
        <w:rPr>
          <w:rStyle w:val="Char3"/>
          <w:rFonts w:eastAsia="MS Mincho"/>
          <w:rtl/>
        </w:rPr>
        <w:t>فَقَالَتْ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إِنَّهَا كَانَتْ تَحْتَ رِفَاعَةَ</w:t>
      </w:r>
      <w:r w:rsidR="001C7CAE" w:rsidRPr="00423AB6">
        <w:rPr>
          <w:rStyle w:val="Char3"/>
          <w:rFonts w:eastAsia="MS Mincho" w:hint="cs"/>
          <w:rtl/>
        </w:rPr>
        <w:t>،</w:t>
      </w:r>
      <w:r w:rsidR="001C7CAE" w:rsidRPr="00423AB6">
        <w:rPr>
          <w:rStyle w:val="Char3"/>
          <w:rFonts w:eastAsia="MS Mincho"/>
          <w:rtl/>
        </w:rPr>
        <w:t xml:space="preserve"> فَطَلَّقَهَا آخِرَ ثَلا</w:t>
      </w:r>
      <w:r w:rsidR="001C7CAE" w:rsidRPr="00423AB6">
        <w:rPr>
          <w:rStyle w:val="Char3"/>
          <w:rFonts w:eastAsia="MS Mincho" w:hint="cs"/>
          <w:rtl/>
        </w:rPr>
        <w:t>َ</w:t>
      </w:r>
      <w:r w:rsidR="001C7CAE" w:rsidRPr="00423AB6">
        <w:rPr>
          <w:rStyle w:val="Char3"/>
          <w:rFonts w:eastAsia="MS Mincho"/>
          <w:rtl/>
        </w:rPr>
        <w:t>ثِ تَطْلِيقَاتٍ</w:t>
      </w:r>
      <w:r w:rsidR="001C7CAE" w:rsidRPr="00423AB6">
        <w:rPr>
          <w:rStyle w:val="Char3"/>
          <w:rFonts w:eastAsia="MS Mincho" w:hint="cs"/>
          <w:rtl/>
        </w:rPr>
        <w:t>،</w:t>
      </w:r>
      <w:r w:rsidR="001C7CAE" w:rsidRPr="00423AB6">
        <w:rPr>
          <w:rStyle w:val="Char3"/>
          <w:rFonts w:eastAsia="MS Mincho"/>
          <w:rtl/>
        </w:rPr>
        <w:t xml:space="preserve"> فَتَزَوَّجْتُ بَعْدَهُ عَبْدَ الرَّحْمَنِ بْنَ الزَّبِيرِ</w:t>
      </w:r>
      <w:r w:rsidR="001C7CAE" w:rsidRPr="00423AB6">
        <w:rPr>
          <w:rStyle w:val="Char3"/>
          <w:rFonts w:eastAsia="MS Mincho" w:hint="cs"/>
          <w:rtl/>
        </w:rPr>
        <w:t>،</w:t>
      </w:r>
      <w:r w:rsidR="001C7CAE" w:rsidRPr="00423AB6">
        <w:rPr>
          <w:rStyle w:val="Char3"/>
          <w:rFonts w:eastAsia="MS Mincho"/>
          <w:rtl/>
        </w:rPr>
        <w:t xml:space="preserve"> وَإِنَّهُ</w:t>
      </w:r>
      <w:r w:rsidR="001C7CAE" w:rsidRPr="00423AB6">
        <w:rPr>
          <w:rStyle w:val="Char3"/>
          <w:rFonts w:eastAsia="MS Mincho" w:hint="cs"/>
          <w:rtl/>
        </w:rPr>
        <w:t>،</w:t>
      </w:r>
      <w:r w:rsidR="001C7CAE" w:rsidRPr="00423AB6">
        <w:rPr>
          <w:rStyle w:val="Char3"/>
          <w:rFonts w:eastAsia="MS Mincho"/>
          <w:rtl/>
        </w:rPr>
        <w:t xml:space="preserve"> وَاللَّهِ</w:t>
      </w:r>
      <w:r w:rsidR="001C7CAE" w:rsidRPr="00423AB6">
        <w:rPr>
          <w:rStyle w:val="Char3"/>
          <w:rFonts w:eastAsia="MS Mincho" w:hint="cs"/>
          <w:rtl/>
        </w:rPr>
        <w:t>!</w:t>
      </w:r>
      <w:r w:rsidR="001C7CAE" w:rsidRPr="00423AB6">
        <w:rPr>
          <w:rStyle w:val="Char3"/>
          <w:rFonts w:eastAsia="MS Mincho"/>
          <w:rtl/>
        </w:rPr>
        <w:t xml:space="preserve"> مَا مَعَهُ إِ</w:t>
      </w:r>
      <w:r w:rsidR="001C7CAE" w:rsidRPr="00423AB6">
        <w:rPr>
          <w:rStyle w:val="Char3"/>
          <w:rFonts w:eastAsia="MS Mincho" w:hint="cs"/>
          <w:rtl/>
        </w:rPr>
        <w:t>ل</w:t>
      </w:r>
      <w:r w:rsidR="001C7CAE" w:rsidRPr="00423AB6">
        <w:rPr>
          <w:rStyle w:val="Char3"/>
          <w:rFonts w:eastAsia="MS Mincho"/>
          <w:rtl/>
        </w:rPr>
        <w:t>ا</w:t>
      </w:r>
      <w:r w:rsidR="001C7CAE" w:rsidRPr="00423AB6">
        <w:rPr>
          <w:rStyle w:val="Char3"/>
          <w:rFonts w:eastAsia="MS Mincho" w:hint="cs"/>
          <w:rtl/>
        </w:rPr>
        <w:t>َّ</w:t>
      </w:r>
      <w:r w:rsidR="001C7CAE" w:rsidRPr="00423AB6">
        <w:rPr>
          <w:rStyle w:val="Char3"/>
          <w:rFonts w:eastAsia="MS Mincho"/>
          <w:rtl/>
        </w:rPr>
        <w:t xml:space="preserve"> مِثْلُ الْهُدْبَةِ</w:t>
      </w:r>
      <w:r w:rsidR="001C7CAE" w:rsidRPr="00423AB6">
        <w:rPr>
          <w:rStyle w:val="Char3"/>
          <w:rFonts w:eastAsia="MS Mincho" w:hint="cs"/>
          <w:rtl/>
        </w:rPr>
        <w:t>،</w:t>
      </w:r>
      <w:r w:rsidR="001C7CAE" w:rsidRPr="00423AB6">
        <w:rPr>
          <w:rStyle w:val="Char3"/>
          <w:rFonts w:eastAsia="MS Mincho"/>
          <w:rtl/>
        </w:rPr>
        <w:t xml:space="preserve"> وَأَخَذَتْ بِهُدْبَةٍ مِنْ جِلْبَابِهَا قَالَ</w:t>
      </w:r>
      <w:r w:rsidR="001C7CAE" w:rsidRPr="00423AB6">
        <w:rPr>
          <w:rStyle w:val="Char3"/>
          <w:rFonts w:eastAsia="MS Mincho" w:hint="cs"/>
          <w:rtl/>
        </w:rPr>
        <w:t>:</w:t>
      </w:r>
      <w:r w:rsidR="001C7CAE" w:rsidRPr="00423AB6">
        <w:rPr>
          <w:rStyle w:val="Char3"/>
          <w:rFonts w:eastAsia="MS Mincho"/>
          <w:rtl/>
        </w:rPr>
        <w:t xml:space="preserve"> فَتَبَسَّمَ رَسُولُ اللَّهِ</w:t>
      </w:r>
      <w:r w:rsidR="00D42469" w:rsidRPr="00D42469">
        <w:rPr>
          <w:rStyle w:val="Char3"/>
          <w:rFonts w:eastAsia="MS Mincho" w:cs="CTraditional Arabic"/>
          <w:rtl/>
        </w:rPr>
        <w:t xml:space="preserve"> ص </w:t>
      </w:r>
      <w:r w:rsidR="001C7CAE" w:rsidRPr="00423AB6">
        <w:rPr>
          <w:rStyle w:val="Char3"/>
          <w:rFonts w:eastAsia="MS Mincho"/>
          <w:rtl/>
        </w:rPr>
        <w:t>ضَاحِكًا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لَعَلَّكِ تُرِيدِينَ أَنْ تَرْجِعِي إِلَى رِفَاعَةَ</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حَتَّى يَذُوقَ عُسَيْلَتَكِ وَتَذُوقِي عُسَيْلَتَهُ</w:t>
      </w:r>
      <w:r w:rsidR="001C7CAE" w:rsidRPr="00423AB6">
        <w:rPr>
          <w:rStyle w:val="Char3"/>
          <w:rFonts w:eastAsia="MS Mincho" w:hint="cs"/>
          <w:rtl/>
        </w:rPr>
        <w:t>».</w:t>
      </w:r>
      <w:r w:rsidR="001C7CAE" w:rsidRPr="00423AB6">
        <w:rPr>
          <w:rStyle w:val="Char3"/>
          <w:rFonts w:eastAsia="MS Mincho"/>
          <w:rtl/>
        </w:rPr>
        <w:t xml:space="preserve"> وَأَبُو بَكْرٍ الصِّدِّيقُ</w:t>
      </w:r>
      <w:r w:rsidR="00D42469" w:rsidRPr="00D42469">
        <w:rPr>
          <w:rStyle w:val="Char3"/>
          <w:rFonts w:eastAsia="MS Mincho" w:cs="CTraditional Arabic"/>
          <w:rtl/>
        </w:rPr>
        <w:t xml:space="preserve"> س </w:t>
      </w:r>
      <w:r w:rsidR="001C7CAE" w:rsidRPr="00423AB6">
        <w:rPr>
          <w:rStyle w:val="Char3"/>
          <w:rFonts w:eastAsia="MS Mincho"/>
          <w:rtl/>
        </w:rPr>
        <w:t>جَالِسٌ عِنْدَ رَسُولِ اللَّهِ</w:t>
      </w:r>
      <w:r w:rsidR="00D42469" w:rsidRPr="00D42469">
        <w:rPr>
          <w:rStyle w:val="Char3"/>
          <w:rFonts w:eastAsia="MS Mincho" w:cs="CTraditional Arabic"/>
          <w:rtl/>
        </w:rPr>
        <w:t xml:space="preserve"> ص </w:t>
      </w:r>
      <w:r w:rsidR="001C7CAE" w:rsidRPr="00423AB6">
        <w:rPr>
          <w:rStyle w:val="Char3"/>
          <w:rFonts w:eastAsia="MS Mincho"/>
          <w:rtl/>
        </w:rPr>
        <w:t>وَخَالِدُ بْنُ سَعِيدِ بْنِ الْعَاصِ جَالِسٌ بِبَابِ الْحُجْرَةِ لَمْ يُؤْذَنْ لَهُ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فَطَفِقَ خَالِدٌ يُنَادِي أَبَا بَكْرٍ</w:t>
      </w:r>
      <w:r w:rsidR="001C7CAE" w:rsidRPr="00423AB6">
        <w:rPr>
          <w:rStyle w:val="Char3"/>
          <w:rFonts w:eastAsia="MS Mincho" w:hint="cs"/>
          <w:rtl/>
        </w:rPr>
        <w:t>:</w:t>
      </w:r>
      <w:r w:rsidR="001C7CAE" w:rsidRPr="00423AB6">
        <w:rPr>
          <w:rStyle w:val="Char3"/>
          <w:rFonts w:eastAsia="MS Mincho"/>
          <w:rtl/>
        </w:rPr>
        <w:t xml:space="preserve"> أَلا</w:t>
      </w:r>
      <w:r w:rsidR="001C7CAE" w:rsidRPr="00423AB6">
        <w:rPr>
          <w:rStyle w:val="Char3"/>
          <w:rFonts w:eastAsia="MS Mincho" w:hint="cs"/>
          <w:rtl/>
        </w:rPr>
        <w:t>َ</w:t>
      </w:r>
      <w:r w:rsidR="001C7CAE" w:rsidRPr="00423AB6">
        <w:rPr>
          <w:rStyle w:val="Char3"/>
          <w:rFonts w:eastAsia="MS Mincho"/>
          <w:rtl/>
        </w:rPr>
        <w:t xml:space="preserve"> تَزْجُرُ هَذِهِ عَمَّا تَجْهَرُ بِهِ عِنْدَ رَسُولِ اللَّهِ </w:t>
      </w:r>
      <w:r w:rsidR="001C7CAE" w:rsidRPr="00A52D31">
        <w:rPr>
          <w:rFonts w:ascii="AGA Arabesque" w:eastAsia="MS Mincho" w:hAnsi="AGA Arabesque" w:cs="CTraditional Arabic" w:hint="cs"/>
          <w:sz w:val="30"/>
          <w:szCs w:val="27"/>
          <w:rtl/>
        </w:rPr>
        <w:t>ص</w:t>
      </w:r>
      <w:r w:rsidR="001C7CAE" w:rsidRPr="00423AB6">
        <w:rPr>
          <w:rStyle w:val="Char3"/>
          <w:rFonts w:eastAsia="MS Mincho" w:hint="cs"/>
          <w:rtl/>
        </w:rPr>
        <w:t>؟</w:t>
      </w:r>
      <w:r w:rsidR="001C7CAE">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1433</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رفاعه‌ی‌ قرظی همسرش را طلاق قطعی داد (هر سه طلاقش واقع شدند). همسرش بعد از او با عبد الرحمن بن زبیر، ازدواج کرد. سپس (همسرش)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 و گفت: یا رسول الله! من در نکاح رفاعه بودم. او آخرین سه طلاق (طلاق سوم) را نیز واقع نمود. بعد از ایشان، من با عبد الرحمن بن زبیر، ازدواج نمودم. به الله سوگند که او چیزی مانند ریشه‌ی‌ این لباس ـ با اشاره به گوشه‌ی‌ چادرش ـ دارد (قدرت همبستری ندارد.)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با دیدن این صحنه، تبسم نمود و فرمود: «شاید می‌خواهی نزد رفاعه برگردی؟ تا زمانی که عبد الرحمن از تو لذت نبرده است و تو از او لذت نبرده‌ای (همبستر نشده‌اید) این کار، ممکن نیست».</w:t>
      </w:r>
    </w:p>
    <w:p w:rsidR="001C7CAE" w:rsidRPr="002E320E" w:rsidRDefault="001C7CAE" w:rsidP="0068557D">
      <w:pPr>
        <w:pStyle w:val="PlainText"/>
        <w:widowControl w:val="0"/>
        <w:bidi/>
        <w:ind w:firstLine="284"/>
        <w:jc w:val="both"/>
        <w:rPr>
          <w:rStyle w:val="Char4"/>
          <w:rFonts w:eastAsia="MS Mincho"/>
          <w:rtl/>
        </w:rPr>
      </w:pPr>
      <w:r w:rsidRPr="002E320E">
        <w:rPr>
          <w:rStyle w:val="Char4"/>
          <w:rFonts w:eastAsia="MS Mincho" w:hint="cs"/>
          <w:rtl/>
        </w:rPr>
        <w:t>قابل یادآوری است که ابوبکر صدیق</w:t>
      </w:r>
      <w:r w:rsidR="00D42469" w:rsidRPr="00D42469">
        <w:rPr>
          <w:rStyle w:val="Char4"/>
          <w:rFonts w:eastAsia="MS Mincho" w:cs="CTraditional Arabic" w:hint="cs"/>
          <w:rtl/>
        </w:rPr>
        <w:t xml:space="preserve"> س </w:t>
      </w:r>
      <w:r w:rsidRPr="002E320E">
        <w:rPr>
          <w:rStyle w:val="Char4"/>
          <w:rFonts w:eastAsia="MS Mincho" w:hint="cs"/>
          <w:rtl/>
        </w:rPr>
        <w:t>در این هنگام، نزد رسول الله</w:t>
      </w:r>
      <w:r w:rsidR="00D42469" w:rsidRPr="00D42469">
        <w:rPr>
          <w:rStyle w:val="Char4"/>
          <w:rFonts w:eastAsia="MS Mincho" w:cs="CTraditional Arabic" w:hint="cs"/>
          <w:rtl/>
        </w:rPr>
        <w:t xml:space="preserve"> ص </w:t>
      </w:r>
      <w:r w:rsidRPr="002E320E">
        <w:rPr>
          <w:rStyle w:val="Char4"/>
          <w:rFonts w:eastAsia="MS Mincho" w:hint="cs"/>
          <w:rtl/>
        </w:rPr>
        <w:t>نشسته بود. و خالد بن سعید بن عاص نیز که به وی اجازه‌ی‌ ورود نداده بودند، کنار دروازه‌ی‌ اتاق، نشسته بود. راوی می‌گوید: خالد صدا زد و گفت: ای ابوبکر! آیا این زن را از به زبان آوردن این سخنان نزد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منع نمی‌کنی؟ </w:t>
      </w:r>
    </w:p>
    <w:p w:rsidR="001C7CAE" w:rsidRPr="003504C7" w:rsidRDefault="001C7CAE" w:rsidP="001C7CAE">
      <w:pPr>
        <w:pStyle w:val="a2"/>
        <w:rPr>
          <w:rFonts w:eastAsia="MS Mincho"/>
          <w:rtl/>
        </w:rPr>
      </w:pPr>
      <w:bookmarkStart w:id="4489" w:name="_Toc445896034"/>
      <w:bookmarkStart w:id="4490" w:name="_Toc448060128"/>
      <w:bookmarkStart w:id="4491" w:name="_Toc256338397"/>
      <w:bookmarkStart w:id="4492" w:name="_Toc256340350"/>
      <w:bookmarkStart w:id="4493" w:name="_Toc261194748"/>
      <w:r w:rsidRPr="001C61F1">
        <w:rPr>
          <w:rFonts w:eastAsia="MS Mincho" w:hint="cs"/>
          <w:rtl/>
        </w:rPr>
        <w:t>باب (4): دربار</w:t>
      </w:r>
      <w:r>
        <w:rPr>
          <w:rFonts w:eastAsia="MS Mincho" w:hint="cs"/>
          <w:rtl/>
        </w:rPr>
        <w:t>ه‌ی‌</w:t>
      </w:r>
      <w:r w:rsidRPr="001C61F1">
        <w:rPr>
          <w:rFonts w:eastAsia="MS Mincho" w:hint="cs"/>
          <w:rtl/>
        </w:rPr>
        <w:t xml:space="preserve"> حرام و این سخن </w:t>
      </w:r>
      <w:r>
        <w:rPr>
          <w:rFonts w:eastAsia="MS Mincho" w:hint="cs"/>
          <w:rtl/>
        </w:rPr>
        <w:t>الله</w:t>
      </w:r>
      <w:r w:rsidRPr="001C61F1">
        <w:rPr>
          <w:rFonts w:eastAsia="MS Mincho" w:hint="cs"/>
          <w:rtl/>
        </w:rPr>
        <w:t xml:space="preserve"> </w:t>
      </w:r>
      <w:r>
        <w:rPr>
          <w:rFonts w:eastAsia="MS Mincho" w:hint="cs"/>
          <w:rtl/>
        </w:rPr>
        <w:t>متعال</w:t>
      </w:r>
      <w:r w:rsidRPr="001C61F1">
        <w:rPr>
          <w:rFonts w:eastAsia="MS Mincho" w:hint="cs"/>
          <w:rtl/>
        </w:rPr>
        <w:t xml:space="preserve"> که </w:t>
      </w:r>
      <w:r>
        <w:rPr>
          <w:rFonts w:eastAsia="MS Mincho" w:hint="cs"/>
          <w:rtl/>
        </w:rPr>
        <w:t>می‌</w:t>
      </w:r>
      <w:r w:rsidRPr="001C61F1">
        <w:rPr>
          <w:rFonts w:eastAsia="MS Mincho" w:hint="cs"/>
          <w:rtl/>
        </w:rPr>
        <w:t xml:space="preserve">فرماید: </w:t>
      </w:r>
      <w:r>
        <w:rPr>
          <w:rFonts w:eastAsia="MS Mincho" w:hint="cs"/>
          <w:rtl/>
        </w:rPr>
        <w:t xml:space="preserve"> </w:t>
      </w:r>
      <w:r w:rsidRPr="00F35E9C">
        <w:rPr>
          <w:rFonts w:cs="CTraditional Arabic" w:hint="cs"/>
          <w:b w:val="0"/>
          <w:bCs w:val="0"/>
          <w:sz w:val="20"/>
          <w:rtl/>
        </w:rPr>
        <w:t>+</w:t>
      </w:r>
      <w:r w:rsidRPr="00DB04C7">
        <w:rPr>
          <w:rStyle w:val="Charb"/>
          <w:bCs w:val="0"/>
          <w:szCs w:val="24"/>
          <w:rtl/>
        </w:rPr>
        <w:t>يَٰ</w:t>
      </w:r>
      <w:r w:rsidRPr="00DB04C7">
        <w:rPr>
          <w:rStyle w:val="Charb"/>
          <w:rFonts w:hint="cs"/>
          <w:bCs w:val="0"/>
          <w:szCs w:val="24"/>
          <w:rtl/>
        </w:rPr>
        <w:t>ٓأَيُّهَا</w:t>
      </w:r>
      <w:r w:rsidRPr="00DB04C7">
        <w:rPr>
          <w:rStyle w:val="Charb"/>
          <w:bCs w:val="0"/>
          <w:szCs w:val="24"/>
          <w:rtl/>
        </w:rPr>
        <w:t xml:space="preserve"> </w:t>
      </w:r>
      <w:r w:rsidRPr="00DB04C7">
        <w:rPr>
          <w:rStyle w:val="Charb"/>
          <w:rFonts w:hint="cs"/>
          <w:bCs w:val="0"/>
          <w:szCs w:val="24"/>
          <w:rtl/>
        </w:rPr>
        <w:t>ٱ</w:t>
      </w:r>
      <w:r w:rsidRPr="00DB04C7">
        <w:rPr>
          <w:rStyle w:val="Charb"/>
          <w:rFonts w:hint="eastAsia"/>
          <w:bCs w:val="0"/>
          <w:szCs w:val="24"/>
          <w:rtl/>
        </w:rPr>
        <w:t>لنَّبِيُّ</w:t>
      </w:r>
      <w:r w:rsidRPr="00DB04C7">
        <w:rPr>
          <w:rStyle w:val="Charb"/>
          <w:bCs w:val="0"/>
          <w:szCs w:val="24"/>
          <w:rtl/>
        </w:rPr>
        <w:t xml:space="preserve"> لِمَ تُحَرِّمُ مَا</w:t>
      </w:r>
      <w:r w:rsidRPr="00DB04C7">
        <w:rPr>
          <w:rStyle w:val="Charb"/>
          <w:rFonts w:hint="cs"/>
          <w:bCs w:val="0"/>
          <w:szCs w:val="24"/>
          <w:rtl/>
        </w:rPr>
        <w:t>ٓ</w:t>
      </w:r>
      <w:r w:rsidRPr="00DB04C7">
        <w:rPr>
          <w:rStyle w:val="Charb"/>
          <w:bCs w:val="0"/>
          <w:szCs w:val="24"/>
          <w:rtl/>
        </w:rPr>
        <w:t xml:space="preserve"> </w:t>
      </w:r>
      <w:r w:rsidRPr="00DB04C7">
        <w:rPr>
          <w:rStyle w:val="Charb"/>
          <w:rFonts w:hint="cs"/>
          <w:bCs w:val="0"/>
          <w:szCs w:val="24"/>
          <w:rtl/>
        </w:rPr>
        <w:t>أَحَلَّ</w:t>
      </w:r>
      <w:r w:rsidRPr="00DB04C7">
        <w:rPr>
          <w:rStyle w:val="Charb"/>
          <w:bCs w:val="0"/>
          <w:szCs w:val="24"/>
          <w:rtl/>
        </w:rPr>
        <w:t xml:space="preserve"> </w:t>
      </w:r>
      <w:r w:rsidRPr="00DB04C7">
        <w:rPr>
          <w:rStyle w:val="Charb"/>
          <w:rFonts w:hint="cs"/>
          <w:bCs w:val="0"/>
          <w:szCs w:val="24"/>
          <w:rtl/>
        </w:rPr>
        <w:t>ٱ</w:t>
      </w:r>
      <w:r w:rsidRPr="00DB04C7">
        <w:rPr>
          <w:rStyle w:val="Charb"/>
          <w:rFonts w:hint="eastAsia"/>
          <w:bCs w:val="0"/>
          <w:szCs w:val="24"/>
          <w:rtl/>
        </w:rPr>
        <w:t>للَّهُ</w:t>
      </w:r>
      <w:r w:rsidRPr="00DB04C7">
        <w:rPr>
          <w:rStyle w:val="Charb"/>
          <w:bCs w:val="0"/>
          <w:szCs w:val="24"/>
          <w:rtl/>
        </w:rPr>
        <w:t xml:space="preserve"> لَكَ</w:t>
      </w:r>
      <w:r w:rsidRPr="00DB04C7">
        <w:rPr>
          <w:rStyle w:val="Charb"/>
          <w:rFonts w:hint="cs"/>
          <w:bCs w:val="0"/>
          <w:szCs w:val="24"/>
          <w:rtl/>
        </w:rPr>
        <w:t>ۖ</w:t>
      </w:r>
      <w:r w:rsidRPr="00F35E9C">
        <w:rPr>
          <w:rFonts w:cs="CTraditional Arabic" w:hint="cs"/>
          <w:b w:val="0"/>
          <w:bCs w:val="0"/>
          <w:sz w:val="20"/>
          <w:rtl/>
        </w:rPr>
        <w:t>_</w:t>
      </w:r>
      <w:r w:rsidRPr="003504C7">
        <w:rPr>
          <w:rtl/>
        </w:rPr>
        <w:t xml:space="preserve"> </w:t>
      </w:r>
      <w:r w:rsidRPr="003504C7">
        <w:rPr>
          <w:rFonts w:eastAsia="MS Mincho" w:hint="cs"/>
          <w:rtl/>
        </w:rPr>
        <w:t>یعنی ای پیامبر! چرا آنچه را که الله متعال برایت حلال ساخته است، حرامش می‌کنی؟</w:t>
      </w:r>
      <w:bookmarkEnd w:id="4489"/>
      <w:bookmarkEnd w:id="4490"/>
      <w:r w:rsidRPr="003504C7">
        <w:rPr>
          <w:rFonts w:eastAsia="MS Mincho" w:hint="cs"/>
          <w:rtl/>
        </w:rPr>
        <w:t xml:space="preserve"> </w:t>
      </w:r>
      <w:bookmarkEnd w:id="4491"/>
      <w:bookmarkEnd w:id="4492"/>
      <w:bookmarkEnd w:id="4493"/>
    </w:p>
    <w:p w:rsidR="001C7CAE" w:rsidRPr="00423AB6" w:rsidRDefault="00A13875" w:rsidP="0068557D">
      <w:pPr>
        <w:pStyle w:val="PlainText"/>
        <w:widowControl w:val="0"/>
        <w:bidi/>
        <w:ind w:firstLine="284"/>
        <w:jc w:val="both"/>
        <w:rPr>
          <w:rStyle w:val="Char3"/>
          <w:rFonts w:eastAsia="MS Mincho"/>
          <w:rtl/>
        </w:rPr>
      </w:pPr>
      <w:r w:rsidRPr="0068557D">
        <w:rPr>
          <w:rStyle w:val="Char4"/>
          <w:rFonts w:eastAsia="MS Mincho" w:hint="cs"/>
          <w:rtl/>
        </w:rPr>
        <w:t>852</w:t>
      </w:r>
      <w:r w:rsidR="0068557D" w:rsidRPr="0068557D">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ابْن</w:t>
      </w:r>
      <w:r w:rsidR="001C7CAE" w:rsidRPr="00423AB6">
        <w:rPr>
          <w:rStyle w:val="Char3"/>
          <w:rFonts w:eastAsia="MS Mincho" w:hint="cs"/>
          <w:rtl/>
        </w:rPr>
        <w:t>ِ</w:t>
      </w:r>
      <w:r w:rsidR="001C7CAE" w:rsidRPr="00423AB6">
        <w:rPr>
          <w:rStyle w:val="Char3"/>
          <w:rFonts w:eastAsia="MS Mincho"/>
          <w:rtl/>
        </w:rPr>
        <w:t xml:space="preserve"> عَبَّاسٍ </w:t>
      </w:r>
      <w:r w:rsidR="0068557D">
        <w:rPr>
          <w:rStyle w:val="Char3"/>
          <w:rFonts w:cs="CTraditional Arabic" w:hint="cs"/>
          <w:rtl/>
        </w:rPr>
        <w:t>ب</w:t>
      </w:r>
      <w:r w:rsidR="001C7CAE" w:rsidRPr="007005CE">
        <w:rPr>
          <w:rFonts w:eastAsia="MS Mincho" w:hint="cs"/>
          <w:sz w:val="36"/>
          <w:szCs w:val="36"/>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إِذَا حَرَّمَ الرَّجُلُ عَلَيْهِ امْرَأَتَهُ فَهِيَ يَمِينٌ يُكَفِّرُهَا</w:t>
      </w:r>
      <w:r w:rsidR="001C7CAE" w:rsidRPr="00423AB6">
        <w:rPr>
          <w:rStyle w:val="Char3"/>
          <w:rFonts w:eastAsia="MS Mincho" w:hint="cs"/>
          <w:rtl/>
        </w:rPr>
        <w:t>،</w:t>
      </w:r>
      <w:r w:rsidR="001C7CAE" w:rsidRPr="00423AB6">
        <w:rPr>
          <w:rStyle w:val="Char3"/>
          <w:rFonts w:eastAsia="MS Mincho"/>
          <w:rtl/>
        </w:rPr>
        <w:t xml:space="preserve"> وَقَالَ</w:t>
      </w:r>
      <w:r w:rsidR="001C7CAE" w:rsidRPr="00423AB6">
        <w:rPr>
          <w:rStyle w:val="Char3"/>
          <w:rFonts w:eastAsia="MS Mincho" w:hint="cs"/>
          <w:rtl/>
        </w:rPr>
        <w:t>:</w:t>
      </w:r>
      <w:r w:rsidR="001C7CAE" w:rsidRPr="00423AB6">
        <w:rPr>
          <w:rStyle w:val="Char3"/>
          <w:rFonts w:eastAsia="MS Mincho"/>
          <w:rtl/>
        </w:rPr>
        <w:t xml:space="preserve"> لَقَدْ كَانَ لَكُمْ فِي رَسُولِ اللَّهِ</w:t>
      </w:r>
      <w:r w:rsidR="00D42469" w:rsidRPr="00D42469">
        <w:rPr>
          <w:rStyle w:val="Char3"/>
          <w:rFonts w:eastAsia="MS Mincho" w:cs="CTraditional Arabic"/>
          <w:rtl/>
        </w:rPr>
        <w:t xml:space="preserve"> ص </w:t>
      </w:r>
      <w:r w:rsidR="001C7CAE" w:rsidRPr="00423AB6">
        <w:rPr>
          <w:rStyle w:val="Char3"/>
          <w:rFonts w:eastAsia="MS Mincho"/>
          <w:rtl/>
        </w:rPr>
        <w:t>أُسْوَةٌ حَسَنَةٌ</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1473</w:t>
      </w:r>
      <w:r w:rsidR="00060808" w:rsidRPr="00060808">
        <w:rPr>
          <w:rStyle w:val="Char4"/>
          <w:rFonts w:eastAsia="MS Mincho" w:hint="cs"/>
          <w:rtl/>
        </w:rPr>
        <w:t>)</w:t>
      </w:r>
    </w:p>
    <w:p w:rsidR="001C7CAE" w:rsidRPr="002E320E" w:rsidRDefault="00060808" w:rsidP="00F35E9C">
      <w:pPr>
        <w:pStyle w:val="PlainText"/>
        <w:bidi/>
        <w:ind w:firstLine="284"/>
        <w:jc w:val="both"/>
        <w:rPr>
          <w:rStyle w:val="Char4"/>
          <w:rFonts w:eastAsia="MS Mincho"/>
          <w:rtl/>
        </w:rPr>
      </w:pPr>
      <w:r w:rsidRPr="0068557D">
        <w:rPr>
          <w:rStyle w:val="Char5"/>
          <w:rFonts w:eastAsia="MS Mincho" w:hint="cs"/>
          <w:spacing w:val="-4"/>
          <w:rtl/>
        </w:rPr>
        <w:t>ترجمه:</w:t>
      </w:r>
      <w:r w:rsidR="001C7CAE" w:rsidRPr="0068557D">
        <w:rPr>
          <w:rStyle w:val="Char4"/>
          <w:rFonts w:eastAsia="MS Mincho" w:hint="cs"/>
          <w:spacing w:val="-4"/>
          <w:rtl/>
        </w:rPr>
        <w:t xml:space="preserve"> ابن عباس </w:t>
      </w:r>
      <w:r w:rsidR="0068557D" w:rsidRPr="0068557D">
        <w:rPr>
          <w:rStyle w:val="Char4"/>
          <w:rFonts w:eastAsia="MS Mincho" w:cs="CTraditional Arabic" w:hint="cs"/>
          <w:spacing w:val="-4"/>
          <w:rtl/>
        </w:rPr>
        <w:t>ب</w:t>
      </w:r>
      <w:r w:rsidR="001C7CAE" w:rsidRPr="0068557D">
        <w:rPr>
          <w:rStyle w:val="Char4"/>
          <w:rFonts w:eastAsia="MS Mincho" w:hint="cs"/>
          <w:spacing w:val="-4"/>
          <w:rtl/>
        </w:rPr>
        <w:t xml:space="preserve"> می‌گوید: اگر کسی همسرش را بر خود، حرام ساخت، این سخنش، سوگندی محسوب می‌شود که باید کفاره‌ی‌ آنرا بدهد. و افزود:</w:t>
      </w:r>
      <w:r w:rsidR="0068557D" w:rsidRPr="0068557D">
        <w:rPr>
          <w:rStyle w:val="Char4"/>
          <w:rFonts w:eastAsia="MS Mincho" w:hint="cs"/>
          <w:spacing w:val="-4"/>
          <w:rtl/>
        </w:rPr>
        <w:t xml:space="preserve"> </w:t>
      </w:r>
      <w:r w:rsidR="001C7CAE" w:rsidRPr="0068557D">
        <w:rPr>
          <w:rStyle w:val="Char4"/>
          <w:rFonts w:eastAsia="MS Mincho" w:hint="cs"/>
          <w:spacing w:val="-4"/>
          <w:rtl/>
        </w:rPr>
        <w:t>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برای شما بهترین الگو است.</w:t>
      </w:r>
    </w:p>
    <w:p w:rsidR="001C7CAE" w:rsidRPr="00CC6519" w:rsidRDefault="00A13875" w:rsidP="00CC6519">
      <w:pPr>
        <w:pStyle w:val="PlainText"/>
        <w:widowControl w:val="0"/>
        <w:bidi/>
        <w:ind w:firstLine="284"/>
        <w:jc w:val="both"/>
        <w:rPr>
          <w:rStyle w:val="Char3"/>
          <w:rFonts w:eastAsia="MS Mincho"/>
          <w:spacing w:val="-2"/>
          <w:rtl/>
        </w:rPr>
      </w:pPr>
      <w:r w:rsidRPr="00CC6519">
        <w:rPr>
          <w:rStyle w:val="Char4"/>
          <w:rFonts w:eastAsia="MS Mincho" w:hint="cs"/>
          <w:spacing w:val="-2"/>
          <w:rtl/>
        </w:rPr>
        <w:t>853</w:t>
      </w:r>
      <w:r w:rsidR="0068557D" w:rsidRPr="00CC6519">
        <w:rPr>
          <w:rStyle w:val="Char4"/>
          <w:rFonts w:eastAsia="MS Mincho" w:hint="cs"/>
          <w:spacing w:val="-2"/>
          <w:rtl/>
        </w:rPr>
        <w:t>-</w:t>
      </w:r>
      <w:r w:rsidR="001C7CAE" w:rsidRPr="00CC6519">
        <w:rPr>
          <w:rStyle w:val="Char3"/>
          <w:rFonts w:eastAsia="MS Mincho" w:hint="cs"/>
          <w:spacing w:val="-2"/>
          <w:rtl/>
        </w:rPr>
        <w:t xml:space="preserve"> عن</w:t>
      </w:r>
      <w:r w:rsidR="001C7CAE" w:rsidRPr="00CC6519">
        <w:rPr>
          <w:rStyle w:val="Char3"/>
          <w:rFonts w:eastAsia="MS Mincho"/>
          <w:spacing w:val="-2"/>
          <w:rtl/>
        </w:rPr>
        <w:t xml:space="preserve"> عَائِشَةَ </w:t>
      </w:r>
      <w:r w:rsidR="0068557D" w:rsidRPr="00CC6519">
        <w:rPr>
          <w:rStyle w:val="Char3"/>
          <w:rFonts w:cs="CTraditional Arabic" w:hint="cs"/>
          <w:spacing w:val="-2"/>
          <w:rtl/>
        </w:rPr>
        <w:t>ب</w:t>
      </w:r>
      <w:r w:rsidR="001C7CAE" w:rsidRPr="00CC6519">
        <w:rPr>
          <w:rStyle w:val="Char3"/>
          <w:rFonts w:eastAsia="MS Mincho" w:hint="cs"/>
          <w:rtl/>
        </w:rPr>
        <w:t>:</w:t>
      </w:r>
      <w:r w:rsidR="001C7CAE" w:rsidRPr="00CC6519">
        <w:rPr>
          <w:rFonts w:eastAsia="MS Mincho" w:hint="cs"/>
          <w:spacing w:val="-2"/>
          <w:sz w:val="36"/>
          <w:szCs w:val="36"/>
          <w:rtl/>
        </w:rPr>
        <w:t xml:space="preserve"> </w:t>
      </w:r>
      <w:r w:rsidR="001C7CAE" w:rsidRPr="00CC6519">
        <w:rPr>
          <w:rStyle w:val="Char3"/>
          <w:rFonts w:eastAsia="MS Mincho"/>
          <w:spacing w:val="-2"/>
          <w:rtl/>
        </w:rPr>
        <w:t xml:space="preserve">أَنَّ النَّبِيَّ </w:t>
      </w:r>
      <w:r w:rsidR="001C7CAE" w:rsidRPr="00CC6519">
        <w:rPr>
          <w:rFonts w:ascii="AGA Arabesque" w:eastAsia="MS Mincho" w:hAnsi="AGA Arabesque" w:cs="CTraditional Arabic" w:hint="cs"/>
          <w:spacing w:val="-2"/>
          <w:sz w:val="30"/>
          <w:szCs w:val="27"/>
          <w:rtl/>
        </w:rPr>
        <w:t>ص</w:t>
      </w:r>
      <w:r w:rsidR="001C7CAE" w:rsidRPr="00CC6519">
        <w:rPr>
          <w:rStyle w:val="Char4"/>
          <w:rFonts w:eastAsia="MS Mincho" w:hint="cs"/>
          <w:spacing w:val="-2"/>
          <w:rtl/>
        </w:rPr>
        <w:t xml:space="preserve">: </w:t>
      </w:r>
      <w:r w:rsidR="001C7CAE" w:rsidRPr="00CC6519">
        <w:rPr>
          <w:rStyle w:val="Char3"/>
          <w:rFonts w:eastAsia="MS Mincho"/>
          <w:spacing w:val="-2"/>
          <w:rtl/>
        </w:rPr>
        <w:t>كَانَ يَمْكُثُ عِنْدَ زَيْنَبَ بِنْتِ جَحْشٍ فَيَشْرَبُ عِنْدَهَا عَسَلا</w:t>
      </w:r>
      <w:r w:rsidR="001C7CAE" w:rsidRPr="00CC6519">
        <w:rPr>
          <w:rStyle w:val="Char3"/>
          <w:rFonts w:eastAsia="MS Mincho" w:hint="cs"/>
          <w:spacing w:val="-2"/>
          <w:rtl/>
        </w:rPr>
        <w:t>ً،</w:t>
      </w:r>
      <w:r w:rsidR="001C7CAE" w:rsidRPr="00CC6519">
        <w:rPr>
          <w:rStyle w:val="Char3"/>
          <w:rFonts w:eastAsia="MS Mincho"/>
          <w:spacing w:val="-2"/>
          <w:rtl/>
        </w:rPr>
        <w:t xml:space="preserve"> قَالَتْ</w:t>
      </w:r>
      <w:r w:rsidR="001C7CAE" w:rsidRPr="00CC6519">
        <w:rPr>
          <w:rStyle w:val="Char3"/>
          <w:rFonts w:eastAsia="MS Mincho" w:hint="cs"/>
          <w:spacing w:val="-2"/>
          <w:rtl/>
        </w:rPr>
        <w:t>:</w:t>
      </w:r>
      <w:r w:rsidR="001C7CAE" w:rsidRPr="00CC6519">
        <w:rPr>
          <w:rStyle w:val="Char3"/>
          <w:rFonts w:eastAsia="MS Mincho"/>
          <w:spacing w:val="-2"/>
          <w:rtl/>
        </w:rPr>
        <w:t xml:space="preserve"> فَتَوَاطَيْتُ أَنَا وَحَفْصَةُ أَنَّ أَيَّتَنَا مَا دَخَلَ عَلَيْهَا النَّبِيُّ</w:t>
      </w:r>
      <w:r w:rsidR="00D42469" w:rsidRPr="00D42469">
        <w:rPr>
          <w:rStyle w:val="Char3"/>
          <w:rFonts w:eastAsia="MS Mincho" w:cs="CTraditional Arabic"/>
          <w:spacing w:val="-2"/>
          <w:rtl/>
        </w:rPr>
        <w:t xml:space="preserve"> ص </w:t>
      </w:r>
      <w:r w:rsidR="001C7CAE" w:rsidRPr="00CC6519">
        <w:rPr>
          <w:rStyle w:val="Char3"/>
          <w:rFonts w:eastAsia="MS Mincho"/>
          <w:spacing w:val="-2"/>
          <w:rtl/>
        </w:rPr>
        <w:t>فَلْتَقُلْ</w:t>
      </w:r>
      <w:r w:rsidR="001C7CAE" w:rsidRPr="00CC6519">
        <w:rPr>
          <w:rStyle w:val="Char3"/>
          <w:rFonts w:eastAsia="MS Mincho" w:hint="cs"/>
          <w:spacing w:val="-2"/>
          <w:rtl/>
        </w:rPr>
        <w:t>:</w:t>
      </w:r>
      <w:r w:rsidR="001C7CAE" w:rsidRPr="00CC6519">
        <w:rPr>
          <w:rStyle w:val="Char3"/>
          <w:rFonts w:eastAsia="MS Mincho"/>
          <w:spacing w:val="-2"/>
          <w:rtl/>
        </w:rPr>
        <w:t xml:space="preserve"> إِنِّي أَجِدُ مِنْكَ رِيحَ مَغَافِيرَ</w:t>
      </w:r>
      <w:r w:rsidR="001C7CAE" w:rsidRPr="00CC6519">
        <w:rPr>
          <w:rStyle w:val="Char3"/>
          <w:rFonts w:eastAsia="MS Mincho" w:hint="cs"/>
          <w:spacing w:val="-2"/>
          <w:rtl/>
        </w:rPr>
        <w:t>،</w:t>
      </w:r>
      <w:r w:rsidR="001C7CAE" w:rsidRPr="00CC6519">
        <w:rPr>
          <w:rStyle w:val="Char3"/>
          <w:rFonts w:eastAsia="MS Mincho"/>
          <w:spacing w:val="-2"/>
          <w:rtl/>
        </w:rPr>
        <w:t xml:space="preserve"> أَكَلْتَ مَغَافِيرَ</w:t>
      </w:r>
      <w:r w:rsidR="001C7CAE" w:rsidRPr="00CC6519">
        <w:rPr>
          <w:rStyle w:val="Char3"/>
          <w:rFonts w:eastAsia="MS Mincho" w:hint="cs"/>
          <w:spacing w:val="-2"/>
          <w:rtl/>
        </w:rPr>
        <w:t>؟</w:t>
      </w:r>
      <w:r w:rsidR="001C7CAE" w:rsidRPr="00CC6519">
        <w:rPr>
          <w:rStyle w:val="Char3"/>
          <w:rFonts w:eastAsia="MS Mincho"/>
          <w:spacing w:val="-2"/>
          <w:rtl/>
        </w:rPr>
        <w:t xml:space="preserve"> فَدَخَلَ عَلَى إِحْدَاهُمَا فَقَالَتْ ذَلِكَ لَهُ</w:t>
      </w:r>
      <w:r w:rsidR="001C7CAE" w:rsidRPr="00CC6519">
        <w:rPr>
          <w:rStyle w:val="Char3"/>
          <w:rFonts w:eastAsia="MS Mincho" w:hint="cs"/>
          <w:spacing w:val="-2"/>
          <w:rtl/>
        </w:rPr>
        <w:t>،</w:t>
      </w:r>
      <w:r w:rsidR="001C7CAE" w:rsidRPr="00CC6519">
        <w:rPr>
          <w:rStyle w:val="Char3"/>
          <w:rFonts w:eastAsia="MS Mincho"/>
          <w:spacing w:val="-2"/>
          <w:rtl/>
        </w:rPr>
        <w:t xml:space="preserve"> فَقَالَ</w:t>
      </w:r>
      <w:r w:rsidR="001C7CAE" w:rsidRPr="00CC6519">
        <w:rPr>
          <w:rStyle w:val="Char3"/>
          <w:rFonts w:eastAsia="MS Mincho" w:hint="cs"/>
          <w:spacing w:val="-2"/>
          <w:rtl/>
        </w:rPr>
        <w:t>:</w:t>
      </w:r>
      <w:r w:rsidR="001C7CAE" w:rsidRPr="00CC6519">
        <w:rPr>
          <w:rStyle w:val="Char3"/>
          <w:rFonts w:eastAsia="MS Mincho"/>
          <w:spacing w:val="-2"/>
          <w:rtl/>
        </w:rPr>
        <w:t xml:space="preserve"> </w:t>
      </w:r>
      <w:r w:rsidR="001C7CAE" w:rsidRPr="00CC6519">
        <w:rPr>
          <w:rStyle w:val="Char3"/>
          <w:rFonts w:eastAsia="MS Mincho" w:hint="cs"/>
          <w:spacing w:val="-2"/>
          <w:rtl/>
        </w:rPr>
        <w:t>«</w:t>
      </w:r>
      <w:r w:rsidR="001C7CAE" w:rsidRPr="00CC6519">
        <w:rPr>
          <w:rStyle w:val="Char3"/>
          <w:rFonts w:eastAsia="MS Mincho"/>
          <w:spacing w:val="-2"/>
          <w:rtl/>
        </w:rPr>
        <w:t>بَلْ شَرِبْتُ عَسَلا</w:t>
      </w:r>
      <w:r w:rsidR="001C7CAE" w:rsidRPr="00CC6519">
        <w:rPr>
          <w:rStyle w:val="Char3"/>
          <w:rFonts w:eastAsia="MS Mincho" w:hint="cs"/>
          <w:spacing w:val="-2"/>
          <w:rtl/>
        </w:rPr>
        <w:t>ً</w:t>
      </w:r>
      <w:r w:rsidR="001C7CAE" w:rsidRPr="00CC6519">
        <w:rPr>
          <w:rStyle w:val="Char3"/>
          <w:rFonts w:eastAsia="MS Mincho"/>
          <w:spacing w:val="-2"/>
          <w:rtl/>
        </w:rPr>
        <w:t xml:space="preserve"> عِنْدَ زَيْنَبَ بِنْتِ جَحْشٍ وَلَنْ أَعُودَ لَهُ</w:t>
      </w:r>
      <w:r w:rsidR="001C7CAE" w:rsidRPr="00CC6519">
        <w:rPr>
          <w:rStyle w:val="Char3"/>
          <w:rFonts w:eastAsia="MS Mincho" w:hint="cs"/>
          <w:spacing w:val="-2"/>
          <w:rtl/>
        </w:rPr>
        <w:t>».</w:t>
      </w:r>
      <w:r w:rsidR="001C7CAE" w:rsidRPr="00CC6519">
        <w:rPr>
          <w:rStyle w:val="Char3"/>
          <w:rFonts w:eastAsia="MS Mincho"/>
          <w:spacing w:val="-2"/>
          <w:rtl/>
        </w:rPr>
        <w:t xml:space="preserve"> فَنَزَلَ</w:t>
      </w:r>
      <w:r w:rsidR="001C7CAE" w:rsidRPr="00CC6519">
        <w:rPr>
          <w:rStyle w:val="Char3"/>
          <w:rFonts w:eastAsia="MS Mincho" w:hint="cs"/>
          <w:spacing w:val="-2"/>
          <w:rtl/>
        </w:rPr>
        <w:t>:</w:t>
      </w:r>
      <w:r w:rsidR="001C7CAE" w:rsidRPr="00CC6519">
        <w:rPr>
          <w:rFonts w:ascii="QCF_BSML" w:hAnsi="QCF_BSML" w:cs="QCF_BSML"/>
          <w:color w:val="000000"/>
          <w:spacing w:val="-2"/>
          <w:sz w:val="27"/>
          <w:szCs w:val="27"/>
          <w:rtl/>
        </w:rPr>
        <w:t xml:space="preserve"> </w:t>
      </w:r>
      <w:r w:rsidR="00CC6519">
        <w:rPr>
          <w:rFonts w:ascii="QCF_BSML" w:hAnsi="QCF_BSML" w:cs="QCF_BSML" w:hint="cs"/>
          <w:color w:val="000000"/>
          <w:spacing w:val="-2"/>
          <w:sz w:val="27"/>
          <w:szCs w:val="27"/>
          <w:rtl/>
        </w:rPr>
        <w:t xml:space="preserve"> </w:t>
      </w:r>
      <w:r w:rsidR="0068557D" w:rsidRPr="00CC6519">
        <w:rPr>
          <w:rFonts w:ascii="Times New Roman" w:hAnsi="Times New Roman" w:hint="cs"/>
          <w:color w:val="000000"/>
          <w:spacing w:val="-2"/>
          <w:sz w:val="27"/>
          <w:szCs w:val="28"/>
          <w:rtl/>
        </w:rPr>
        <w:t>﴿</w:t>
      </w:r>
      <w:r w:rsidR="0068557D" w:rsidRPr="00CC6519">
        <w:rPr>
          <w:rFonts w:ascii="Times New Roman" w:hAnsi="Times New Roman" w:cs="KFGQPC Uthmanic Script HAFS"/>
          <w:color w:val="000000"/>
          <w:spacing w:val="-2"/>
          <w:sz w:val="27"/>
          <w:szCs w:val="28"/>
          <w:rtl/>
        </w:rPr>
        <w:t>يَٰ</w:t>
      </w:r>
      <w:r w:rsidR="0068557D" w:rsidRPr="00CC6519">
        <w:rPr>
          <w:rFonts w:ascii="Times New Roman" w:hAnsi="Times New Roman" w:cs="KFGQPC Uthmanic Script HAFS" w:hint="cs"/>
          <w:color w:val="000000"/>
          <w:spacing w:val="-2"/>
          <w:sz w:val="27"/>
          <w:szCs w:val="28"/>
          <w:rtl/>
        </w:rPr>
        <w:t>ٓأَيُّهَا</w:t>
      </w:r>
      <w:r w:rsidR="0068557D" w:rsidRPr="00CC6519">
        <w:rPr>
          <w:rFonts w:ascii="Times New Roman" w:hAnsi="Times New Roman" w:cs="KFGQPC Uthmanic Script HAFS"/>
          <w:color w:val="000000"/>
          <w:spacing w:val="-2"/>
          <w:sz w:val="27"/>
          <w:szCs w:val="28"/>
          <w:rtl/>
        </w:rPr>
        <w:t xml:space="preserve"> </w:t>
      </w:r>
      <w:r w:rsidR="0068557D" w:rsidRPr="00CC6519">
        <w:rPr>
          <w:rFonts w:ascii="Times New Roman" w:hAnsi="Times New Roman" w:cs="KFGQPC Uthmanic Script HAFS" w:hint="cs"/>
          <w:color w:val="000000"/>
          <w:spacing w:val="-2"/>
          <w:sz w:val="27"/>
          <w:szCs w:val="28"/>
          <w:rtl/>
        </w:rPr>
        <w:t>ٱ</w:t>
      </w:r>
      <w:r w:rsidR="0068557D" w:rsidRPr="00CC6519">
        <w:rPr>
          <w:rFonts w:ascii="Times New Roman" w:hAnsi="Times New Roman" w:cs="KFGQPC Uthmanic Script HAFS" w:hint="eastAsia"/>
          <w:color w:val="000000"/>
          <w:spacing w:val="-2"/>
          <w:sz w:val="27"/>
          <w:szCs w:val="28"/>
          <w:rtl/>
        </w:rPr>
        <w:t>لنَّبِيُّ</w:t>
      </w:r>
      <w:r w:rsidR="0068557D" w:rsidRPr="00CC6519">
        <w:rPr>
          <w:rFonts w:ascii="Times New Roman" w:hAnsi="Times New Roman" w:cs="KFGQPC Uthmanic Script HAFS"/>
          <w:color w:val="000000"/>
          <w:spacing w:val="-2"/>
          <w:sz w:val="27"/>
          <w:szCs w:val="28"/>
          <w:rtl/>
        </w:rPr>
        <w:t xml:space="preserve"> لِمَ تُحَرِّمُ مَا</w:t>
      </w:r>
      <w:r w:rsidR="0068557D" w:rsidRPr="00CC6519">
        <w:rPr>
          <w:rFonts w:ascii="Times New Roman" w:hAnsi="Times New Roman" w:cs="KFGQPC Uthmanic Script HAFS" w:hint="cs"/>
          <w:color w:val="000000"/>
          <w:spacing w:val="-2"/>
          <w:sz w:val="27"/>
          <w:szCs w:val="28"/>
          <w:rtl/>
        </w:rPr>
        <w:t>ٓ</w:t>
      </w:r>
      <w:r w:rsidR="0068557D" w:rsidRPr="00CC6519">
        <w:rPr>
          <w:rFonts w:ascii="Times New Roman" w:hAnsi="Times New Roman" w:cs="KFGQPC Uthmanic Script HAFS"/>
          <w:color w:val="000000"/>
          <w:spacing w:val="-2"/>
          <w:sz w:val="27"/>
          <w:szCs w:val="28"/>
          <w:rtl/>
        </w:rPr>
        <w:t xml:space="preserve"> </w:t>
      </w:r>
      <w:r w:rsidR="0068557D" w:rsidRPr="00CC6519">
        <w:rPr>
          <w:rFonts w:ascii="Times New Roman" w:hAnsi="Times New Roman" w:cs="KFGQPC Uthmanic Script HAFS" w:hint="cs"/>
          <w:color w:val="000000"/>
          <w:spacing w:val="-2"/>
          <w:sz w:val="27"/>
          <w:szCs w:val="28"/>
          <w:rtl/>
        </w:rPr>
        <w:t>أَحَلَّ</w:t>
      </w:r>
      <w:r w:rsidR="0068557D" w:rsidRPr="00CC6519">
        <w:rPr>
          <w:rFonts w:ascii="Times New Roman" w:hAnsi="Times New Roman" w:cs="KFGQPC Uthmanic Script HAFS"/>
          <w:color w:val="000000"/>
          <w:spacing w:val="-2"/>
          <w:sz w:val="27"/>
          <w:szCs w:val="28"/>
          <w:rtl/>
        </w:rPr>
        <w:t xml:space="preserve"> </w:t>
      </w:r>
      <w:r w:rsidR="0068557D" w:rsidRPr="00CC6519">
        <w:rPr>
          <w:rFonts w:ascii="Times New Roman" w:hAnsi="Times New Roman" w:cs="KFGQPC Uthmanic Script HAFS" w:hint="cs"/>
          <w:color w:val="000000"/>
          <w:spacing w:val="-2"/>
          <w:sz w:val="27"/>
          <w:szCs w:val="28"/>
          <w:rtl/>
        </w:rPr>
        <w:t>ٱ</w:t>
      </w:r>
      <w:r w:rsidR="0068557D" w:rsidRPr="00CC6519">
        <w:rPr>
          <w:rFonts w:ascii="Times New Roman" w:hAnsi="Times New Roman" w:cs="KFGQPC Uthmanic Script HAFS" w:hint="eastAsia"/>
          <w:color w:val="000000"/>
          <w:spacing w:val="-2"/>
          <w:sz w:val="27"/>
          <w:szCs w:val="28"/>
          <w:rtl/>
        </w:rPr>
        <w:t>للَّهُ</w:t>
      </w:r>
      <w:r w:rsidR="0068557D" w:rsidRPr="00CC6519">
        <w:rPr>
          <w:rFonts w:ascii="Times New Roman" w:hAnsi="Times New Roman" w:cs="KFGQPC Uthmanic Script HAFS"/>
          <w:color w:val="000000"/>
          <w:spacing w:val="-2"/>
          <w:sz w:val="27"/>
          <w:szCs w:val="28"/>
          <w:rtl/>
        </w:rPr>
        <w:t xml:space="preserve"> لَكَ</w:t>
      </w:r>
      <w:r w:rsidR="0068557D" w:rsidRPr="00CC6519">
        <w:rPr>
          <w:rFonts w:ascii="Times New Roman" w:hAnsi="Times New Roman" w:cs="KFGQPC Uthmanic Script HAFS" w:hint="cs"/>
          <w:color w:val="000000"/>
          <w:spacing w:val="-2"/>
          <w:sz w:val="27"/>
          <w:szCs w:val="28"/>
          <w:rtl/>
        </w:rPr>
        <w:t>ۖ</w:t>
      </w:r>
      <w:r w:rsidR="0068557D" w:rsidRPr="00CC6519">
        <w:rPr>
          <w:rFonts w:ascii="Times New Roman" w:hAnsi="Times New Roman" w:hint="cs"/>
          <w:color w:val="000000"/>
          <w:spacing w:val="-2"/>
          <w:sz w:val="27"/>
          <w:szCs w:val="28"/>
          <w:rtl/>
        </w:rPr>
        <w:t>﴾</w:t>
      </w:r>
      <w:r w:rsidR="0068557D" w:rsidRPr="00CC6519">
        <w:rPr>
          <w:rFonts w:ascii="Times New Roman" w:hAnsi="Times New Roman" w:cs="IRNazli"/>
          <w:color w:val="000000"/>
          <w:spacing w:val="-2"/>
          <w:sz w:val="27"/>
          <w:rtl/>
        </w:rPr>
        <w:t xml:space="preserve"> </w:t>
      </w:r>
      <w:r w:rsidR="0068557D" w:rsidRPr="00CC6519">
        <w:rPr>
          <w:rStyle w:val="Char6"/>
          <w:spacing w:val="-2"/>
          <w:rtl/>
        </w:rPr>
        <w:t>[التحر</w:t>
      </w:r>
      <w:r w:rsidR="00A47CA8" w:rsidRPr="00A47CA8">
        <w:rPr>
          <w:rStyle w:val="Char6"/>
          <w:spacing w:val="-2"/>
          <w:rtl/>
        </w:rPr>
        <w:t>ی</w:t>
      </w:r>
      <w:r w:rsidR="0068557D" w:rsidRPr="00CC6519">
        <w:rPr>
          <w:rStyle w:val="Char6"/>
          <w:spacing w:val="-2"/>
          <w:rtl/>
        </w:rPr>
        <w:t>م: 1]</w:t>
      </w:r>
      <w:bookmarkStart w:id="4494" w:name="OLE_LINK66"/>
      <w:bookmarkStart w:id="4495" w:name="OLE_LINK67"/>
      <w:r w:rsidR="001C7CAE" w:rsidRPr="00CC6519">
        <w:rPr>
          <w:rStyle w:val="Char3"/>
          <w:rFonts w:eastAsia="MS Mincho"/>
          <w:spacing w:val="-2"/>
          <w:rtl/>
        </w:rPr>
        <w:t xml:space="preserve"> </w:t>
      </w:r>
      <w:bookmarkEnd w:id="4494"/>
      <w:bookmarkEnd w:id="4495"/>
      <w:r w:rsidR="001C7CAE" w:rsidRPr="00CC6519">
        <w:rPr>
          <w:rStyle w:val="Char3"/>
          <w:rFonts w:eastAsia="MS Mincho"/>
          <w:spacing w:val="-2"/>
          <w:rtl/>
        </w:rPr>
        <w:t>إِلَى قَوْلِهِ</w:t>
      </w:r>
      <w:r w:rsidR="001C7CAE" w:rsidRPr="00CC6519">
        <w:rPr>
          <w:rStyle w:val="Char3"/>
          <w:rFonts w:eastAsia="MS Mincho" w:hint="cs"/>
          <w:spacing w:val="-2"/>
          <w:rtl/>
        </w:rPr>
        <w:t>:</w:t>
      </w:r>
      <w:r w:rsidR="001C7CAE" w:rsidRPr="00CC6519">
        <w:rPr>
          <w:rStyle w:val="Char3"/>
          <w:rFonts w:eastAsia="MS Mincho"/>
          <w:spacing w:val="-2"/>
          <w:rtl/>
        </w:rPr>
        <w:t xml:space="preserve"> </w:t>
      </w:r>
      <w:bookmarkStart w:id="4496" w:name="OLE_LINK68"/>
      <w:bookmarkStart w:id="4497" w:name="OLE_LINK69"/>
      <w:r w:rsidR="00CC6519" w:rsidRPr="00CC6519">
        <w:rPr>
          <w:rStyle w:val="Char3"/>
          <w:rFonts w:eastAsia="MS Mincho" w:cs="Traditional Arabic"/>
          <w:spacing w:val="-2"/>
          <w:szCs w:val="28"/>
          <w:rtl/>
        </w:rPr>
        <w:t>﴿</w:t>
      </w:r>
      <w:r w:rsidR="00CC6519" w:rsidRPr="00CC6519">
        <w:rPr>
          <w:rStyle w:val="Char3"/>
          <w:rFonts w:eastAsia="MS Mincho" w:cs="KFGQPC Uthmanic Script HAFS"/>
          <w:spacing w:val="-2"/>
          <w:szCs w:val="28"/>
          <w:rtl/>
        </w:rPr>
        <w:t>إِن تَتُوبَا</w:t>
      </w:r>
      <w:r w:rsidR="00CC6519" w:rsidRPr="00CC6519">
        <w:rPr>
          <w:rStyle w:val="Char3"/>
          <w:rFonts w:ascii="Times New Roman" w:eastAsia="MS Mincho" w:hAnsi="Times New Roman" w:cs="KFGQPC Uthmanic Script HAFS" w:hint="cs"/>
          <w:spacing w:val="-2"/>
          <w:szCs w:val="28"/>
          <w:rtl/>
        </w:rPr>
        <w:t>ٓ</w:t>
      </w:r>
      <w:r w:rsidR="00CC6519" w:rsidRPr="00CC6519">
        <w:rPr>
          <w:rStyle w:val="Char3"/>
          <w:rFonts w:ascii="Times New Roman" w:eastAsia="MS Mincho" w:hAnsi="Times New Roman" w:cs="Traditional Arabic" w:hint="cs"/>
          <w:spacing w:val="-2"/>
          <w:szCs w:val="28"/>
          <w:rtl/>
        </w:rPr>
        <w:t>﴾</w:t>
      </w:r>
      <w:r w:rsidR="00CC6519" w:rsidRPr="00CC6519">
        <w:rPr>
          <w:rStyle w:val="Char3"/>
          <w:rFonts w:ascii="Times New Roman" w:eastAsia="MS Mincho" w:hAnsi="Times New Roman" w:cs="IRNazli"/>
          <w:spacing w:val="-2"/>
          <w:szCs w:val="24"/>
          <w:rtl/>
        </w:rPr>
        <w:t xml:space="preserve"> </w:t>
      </w:r>
      <w:r w:rsidR="00CC6519" w:rsidRPr="00CC6519">
        <w:rPr>
          <w:rStyle w:val="Char6"/>
          <w:rFonts w:eastAsia="MS Mincho"/>
          <w:spacing w:val="-2"/>
          <w:rtl/>
        </w:rPr>
        <w:t>[التحر</w:t>
      </w:r>
      <w:r w:rsidR="00A47CA8" w:rsidRPr="00A47CA8">
        <w:rPr>
          <w:rStyle w:val="Char6"/>
          <w:rFonts w:eastAsia="MS Mincho"/>
          <w:spacing w:val="-2"/>
          <w:rtl/>
        </w:rPr>
        <w:t>ی</w:t>
      </w:r>
      <w:r w:rsidR="00CC6519" w:rsidRPr="00CC6519">
        <w:rPr>
          <w:rStyle w:val="Char6"/>
          <w:rFonts w:eastAsia="MS Mincho"/>
          <w:spacing w:val="-2"/>
          <w:rtl/>
        </w:rPr>
        <w:t>م: 4]</w:t>
      </w:r>
      <w:r w:rsidR="001C7CAE" w:rsidRPr="00CC6519">
        <w:rPr>
          <w:rFonts w:ascii="Arial" w:hAnsi="Arial" w:cs="Arial"/>
          <w:color w:val="000000"/>
          <w:spacing w:val="-2"/>
          <w:sz w:val="18"/>
          <w:szCs w:val="18"/>
          <w:rtl/>
        </w:rPr>
        <w:t xml:space="preserve"> </w:t>
      </w:r>
      <w:bookmarkEnd w:id="4496"/>
      <w:bookmarkEnd w:id="4497"/>
      <w:r w:rsidR="001C7CAE" w:rsidRPr="00CC6519">
        <w:rPr>
          <w:rStyle w:val="Char3"/>
          <w:rFonts w:eastAsia="MS Mincho"/>
          <w:spacing w:val="-2"/>
          <w:rtl/>
        </w:rPr>
        <w:t xml:space="preserve">لِعَائِشَةَ وَحَفْصَةَ </w:t>
      </w:r>
      <w:bookmarkStart w:id="4498" w:name="OLE_LINK70"/>
      <w:bookmarkStart w:id="4499" w:name="OLE_LINK71"/>
      <w:r w:rsidR="00CC6519" w:rsidRPr="00CC6519">
        <w:rPr>
          <w:rStyle w:val="Char3"/>
          <w:rFonts w:eastAsia="MS Mincho" w:cs="Traditional Arabic"/>
          <w:spacing w:val="-2"/>
          <w:szCs w:val="28"/>
          <w:rtl/>
        </w:rPr>
        <w:t>﴿</w:t>
      </w:r>
      <w:r w:rsidR="00CC6519" w:rsidRPr="00CC6519">
        <w:rPr>
          <w:rStyle w:val="Char3"/>
          <w:rFonts w:eastAsia="MS Mincho" w:cs="KFGQPC Uthmanic Script HAFS"/>
          <w:spacing w:val="-2"/>
          <w:szCs w:val="28"/>
          <w:rtl/>
        </w:rPr>
        <w:t>وَإِذ</w:t>
      </w:r>
      <w:r w:rsidR="00CC6519" w:rsidRPr="00CC6519">
        <w:rPr>
          <w:rStyle w:val="Char3"/>
          <w:rFonts w:ascii="Times New Roman" w:eastAsia="MS Mincho" w:hAnsi="Times New Roman" w:cs="KFGQPC Uthmanic Script HAFS" w:hint="cs"/>
          <w:spacing w:val="-2"/>
          <w:szCs w:val="28"/>
          <w:rtl/>
        </w:rPr>
        <w:t>ۡ</w:t>
      </w:r>
      <w:r w:rsidR="00CC6519" w:rsidRPr="00CC6519">
        <w:rPr>
          <w:rStyle w:val="Char3"/>
          <w:rFonts w:eastAsia="MS Mincho" w:cs="KFGQPC Uthmanic Script HAFS"/>
          <w:spacing w:val="-2"/>
          <w:szCs w:val="28"/>
          <w:rtl/>
        </w:rPr>
        <w:t xml:space="preserve"> </w:t>
      </w:r>
      <w:r w:rsidR="00CC6519" w:rsidRPr="00CC6519">
        <w:rPr>
          <w:rStyle w:val="Char3"/>
          <w:rFonts w:eastAsia="MS Mincho" w:cs="KFGQPC Uthmanic Script HAFS" w:hint="cs"/>
          <w:spacing w:val="-2"/>
          <w:szCs w:val="28"/>
          <w:rtl/>
        </w:rPr>
        <w:t>أَسَرَّ</w:t>
      </w:r>
      <w:r w:rsidR="00CC6519" w:rsidRPr="00CC6519">
        <w:rPr>
          <w:rStyle w:val="Char3"/>
          <w:rFonts w:eastAsia="MS Mincho" w:cs="KFGQPC Uthmanic Script HAFS"/>
          <w:spacing w:val="-2"/>
          <w:szCs w:val="28"/>
          <w:rtl/>
        </w:rPr>
        <w:t xml:space="preserve"> </w:t>
      </w:r>
      <w:r w:rsidR="00CC6519" w:rsidRPr="00CC6519">
        <w:rPr>
          <w:rStyle w:val="Char3"/>
          <w:rFonts w:eastAsia="MS Mincho" w:cs="KFGQPC Uthmanic Script HAFS" w:hint="cs"/>
          <w:spacing w:val="-2"/>
          <w:szCs w:val="28"/>
          <w:rtl/>
        </w:rPr>
        <w:t>ٱلنَّبِيُّ</w:t>
      </w:r>
      <w:r w:rsidR="00CC6519" w:rsidRPr="00CC6519">
        <w:rPr>
          <w:rStyle w:val="Char3"/>
          <w:rFonts w:eastAsia="MS Mincho" w:cs="KFGQPC Uthmanic Script HAFS"/>
          <w:spacing w:val="-2"/>
          <w:szCs w:val="28"/>
          <w:rtl/>
        </w:rPr>
        <w:t xml:space="preserve"> إِلَىٰ بَع</w:t>
      </w:r>
      <w:r w:rsidR="00CC6519" w:rsidRPr="00CC6519">
        <w:rPr>
          <w:rStyle w:val="Char3"/>
          <w:rFonts w:ascii="Times New Roman" w:eastAsia="MS Mincho" w:hAnsi="Times New Roman" w:cs="KFGQPC Uthmanic Script HAFS" w:hint="cs"/>
          <w:spacing w:val="-2"/>
          <w:szCs w:val="28"/>
          <w:rtl/>
        </w:rPr>
        <w:t>ۡ</w:t>
      </w:r>
      <w:r w:rsidR="00CC6519" w:rsidRPr="00CC6519">
        <w:rPr>
          <w:rStyle w:val="Char3"/>
          <w:rFonts w:eastAsia="MS Mincho" w:cs="KFGQPC Uthmanic Script HAFS" w:hint="cs"/>
          <w:spacing w:val="-2"/>
          <w:szCs w:val="28"/>
          <w:rtl/>
        </w:rPr>
        <w:t>ضِ</w:t>
      </w:r>
      <w:r w:rsidR="00CC6519" w:rsidRPr="00CC6519">
        <w:rPr>
          <w:rStyle w:val="Char3"/>
          <w:rFonts w:eastAsia="MS Mincho" w:cs="KFGQPC Uthmanic Script HAFS"/>
          <w:spacing w:val="-2"/>
          <w:szCs w:val="28"/>
          <w:rtl/>
        </w:rPr>
        <w:t xml:space="preserve"> </w:t>
      </w:r>
      <w:r w:rsidR="00CC6519" w:rsidRPr="00CC6519">
        <w:rPr>
          <w:rStyle w:val="Char3"/>
          <w:rFonts w:eastAsia="MS Mincho" w:cs="KFGQPC Uthmanic Script HAFS" w:hint="cs"/>
          <w:spacing w:val="-2"/>
          <w:szCs w:val="28"/>
          <w:rtl/>
        </w:rPr>
        <w:t>أَز</w:t>
      </w:r>
      <w:r w:rsidR="00CC6519" w:rsidRPr="00CC6519">
        <w:rPr>
          <w:rStyle w:val="Char3"/>
          <w:rFonts w:ascii="Times New Roman" w:eastAsia="MS Mincho" w:hAnsi="Times New Roman" w:cs="KFGQPC Uthmanic Script HAFS" w:hint="cs"/>
          <w:spacing w:val="-2"/>
          <w:szCs w:val="28"/>
          <w:rtl/>
        </w:rPr>
        <w:t>ۡ</w:t>
      </w:r>
      <w:r w:rsidR="00CC6519" w:rsidRPr="00CC6519">
        <w:rPr>
          <w:rStyle w:val="Char3"/>
          <w:rFonts w:eastAsia="MS Mincho" w:cs="KFGQPC Uthmanic Script HAFS" w:hint="cs"/>
          <w:spacing w:val="-2"/>
          <w:szCs w:val="28"/>
          <w:rtl/>
        </w:rPr>
        <w:t>وَٰجِهِ</w:t>
      </w:r>
      <w:r w:rsidR="00CC6519" w:rsidRPr="00CC6519">
        <w:rPr>
          <w:rStyle w:val="Char3"/>
          <w:rFonts w:ascii="Times New Roman" w:eastAsia="MS Mincho" w:hAnsi="Times New Roman" w:cs="KFGQPC Uthmanic Script HAFS" w:hint="cs"/>
          <w:spacing w:val="-2"/>
          <w:szCs w:val="28"/>
          <w:rtl/>
        </w:rPr>
        <w:t>ۦ</w:t>
      </w:r>
      <w:r w:rsidR="00CC6519" w:rsidRPr="00CC6519">
        <w:rPr>
          <w:rStyle w:val="Char3"/>
          <w:rFonts w:eastAsia="MS Mincho" w:cs="KFGQPC Uthmanic Script HAFS"/>
          <w:spacing w:val="-2"/>
          <w:szCs w:val="28"/>
          <w:rtl/>
        </w:rPr>
        <w:t xml:space="preserve"> حَدِيث</w:t>
      </w:r>
      <w:r w:rsidR="00CC6519" w:rsidRPr="00CC6519">
        <w:rPr>
          <w:rStyle w:val="Char3"/>
          <w:rFonts w:ascii="Times New Roman" w:eastAsia="MS Mincho" w:hAnsi="Times New Roman" w:cs="KFGQPC Uthmanic Script HAFS" w:hint="cs"/>
          <w:spacing w:val="-2"/>
          <w:szCs w:val="28"/>
          <w:rtl/>
        </w:rPr>
        <w:t>ٗ</w:t>
      </w:r>
      <w:r w:rsidR="00CC6519" w:rsidRPr="00CC6519">
        <w:rPr>
          <w:rStyle w:val="Char3"/>
          <w:rFonts w:eastAsia="MS Mincho" w:cs="KFGQPC Uthmanic Script HAFS" w:hint="cs"/>
          <w:spacing w:val="-2"/>
          <w:szCs w:val="28"/>
          <w:rtl/>
        </w:rPr>
        <w:t>ا</w:t>
      </w:r>
      <w:r w:rsidR="00CC6519" w:rsidRPr="00CC6519">
        <w:rPr>
          <w:rStyle w:val="Char3"/>
          <w:rFonts w:ascii="Times New Roman" w:eastAsia="MS Mincho" w:hAnsi="Times New Roman" w:cs="Traditional Arabic" w:hint="cs"/>
          <w:spacing w:val="-2"/>
          <w:szCs w:val="28"/>
          <w:rtl/>
        </w:rPr>
        <w:t>﴾</w:t>
      </w:r>
      <w:r w:rsidR="00CC6519" w:rsidRPr="00CC6519">
        <w:rPr>
          <w:rStyle w:val="Char3"/>
          <w:rFonts w:ascii="Times New Roman" w:eastAsia="MS Mincho" w:hAnsi="Times New Roman" w:cs="IRNazli"/>
          <w:spacing w:val="-2"/>
          <w:szCs w:val="24"/>
          <w:rtl/>
        </w:rPr>
        <w:t xml:space="preserve"> </w:t>
      </w:r>
      <w:r w:rsidR="00CC6519" w:rsidRPr="00CC6519">
        <w:rPr>
          <w:rStyle w:val="Char6"/>
          <w:rFonts w:eastAsia="MS Mincho"/>
          <w:spacing w:val="-2"/>
          <w:rtl/>
        </w:rPr>
        <w:t>[التحر</w:t>
      </w:r>
      <w:r w:rsidR="00A47CA8" w:rsidRPr="00A47CA8">
        <w:rPr>
          <w:rStyle w:val="Char6"/>
          <w:rFonts w:eastAsia="MS Mincho"/>
          <w:spacing w:val="-2"/>
          <w:rtl/>
        </w:rPr>
        <w:t>ی</w:t>
      </w:r>
      <w:r w:rsidR="00CC6519" w:rsidRPr="00CC6519">
        <w:rPr>
          <w:rStyle w:val="Char6"/>
          <w:rFonts w:eastAsia="MS Mincho"/>
          <w:spacing w:val="-2"/>
          <w:rtl/>
        </w:rPr>
        <w:t>م: 3]</w:t>
      </w:r>
      <w:bookmarkEnd w:id="4498"/>
      <w:bookmarkEnd w:id="4499"/>
      <w:r w:rsidR="001C7CAE" w:rsidRPr="00CC6519">
        <w:rPr>
          <w:rStyle w:val="Char3"/>
          <w:rFonts w:eastAsia="MS Mincho" w:hint="cs"/>
          <w:spacing w:val="-2"/>
          <w:rtl/>
        </w:rPr>
        <w:t xml:space="preserve"> </w:t>
      </w:r>
      <w:r w:rsidR="001C7CAE" w:rsidRPr="00CC6519">
        <w:rPr>
          <w:rStyle w:val="Char3"/>
          <w:rFonts w:eastAsia="MS Mincho"/>
          <w:spacing w:val="-2"/>
          <w:rtl/>
        </w:rPr>
        <w:t>لِقَوْلِهِ بَلْ شَرِبْتُ عَسَلا</w:t>
      </w:r>
      <w:r w:rsidR="001C7CAE" w:rsidRPr="00CC6519">
        <w:rPr>
          <w:rStyle w:val="Char3"/>
          <w:rFonts w:eastAsia="MS Mincho" w:hint="cs"/>
          <w:spacing w:val="-2"/>
          <w:rtl/>
        </w:rPr>
        <w:t xml:space="preserve">ً. </w:t>
      </w:r>
      <w:r w:rsidRPr="00CC6519">
        <w:rPr>
          <w:rStyle w:val="Char4"/>
          <w:rFonts w:eastAsia="MS Mincho" w:hint="cs"/>
          <w:spacing w:val="-2"/>
          <w:rtl/>
        </w:rPr>
        <w:t>(م</w:t>
      </w:r>
      <w:r w:rsidR="001D7CD0" w:rsidRPr="00CC6519">
        <w:rPr>
          <w:rStyle w:val="Char4"/>
          <w:rFonts w:eastAsia="MS Mincho" w:hint="cs"/>
          <w:spacing w:val="-2"/>
          <w:rtl/>
        </w:rPr>
        <w:t>/</w:t>
      </w:r>
      <w:r w:rsidRPr="00CC6519">
        <w:rPr>
          <w:rStyle w:val="Char4"/>
          <w:rFonts w:eastAsia="MS Mincho" w:hint="cs"/>
          <w:spacing w:val="-2"/>
          <w:rtl/>
        </w:rPr>
        <w:t>1474</w:t>
      </w:r>
      <w:r w:rsidR="00060808" w:rsidRPr="00CC6519">
        <w:rPr>
          <w:rStyle w:val="Char4"/>
          <w:rFonts w:eastAsia="MS Mincho" w:hint="cs"/>
          <w:spacing w:val="-2"/>
          <w:rtl/>
        </w:rPr>
        <w:t>)</w:t>
      </w:r>
      <w:r w:rsidR="001C7CAE" w:rsidRPr="00CC6519">
        <w:rPr>
          <w:rStyle w:val="Char3"/>
          <w:rFonts w:eastAsia="MS Mincho" w:hint="cs"/>
          <w:spacing w:val="-2"/>
          <w:rtl/>
        </w:rPr>
        <w:t xml:space="preserve"> </w:t>
      </w:r>
    </w:p>
    <w:p w:rsidR="001C7CAE" w:rsidRPr="00CC6519" w:rsidRDefault="00060808" w:rsidP="00CC6519">
      <w:pPr>
        <w:pStyle w:val="PlainText"/>
        <w:widowControl w:val="0"/>
        <w:bidi/>
        <w:ind w:firstLine="284"/>
        <w:jc w:val="both"/>
        <w:rPr>
          <w:rStyle w:val="Char4"/>
          <w:rFonts w:eastAsia="MS Mincho"/>
          <w:spacing w:val="-2"/>
          <w:rtl/>
        </w:rPr>
      </w:pPr>
      <w:r w:rsidRPr="00F35E9C">
        <w:rPr>
          <w:rStyle w:val="Char5"/>
          <w:rFonts w:eastAsia="MS Mincho" w:hint="cs"/>
          <w:rtl/>
        </w:rPr>
        <w:t>ترجمه:</w:t>
      </w:r>
      <w:r w:rsidR="001C7CAE" w:rsidRPr="00F35E9C">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F35E9C">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F35E9C">
        <w:rPr>
          <w:rStyle w:val="Char4"/>
          <w:rFonts w:eastAsia="MS Mincho" w:hint="cs"/>
          <w:rtl/>
        </w:rPr>
        <w:t>برای خوردن عسل، نزد زینب دختر جحش</w:t>
      </w:r>
      <w:r w:rsidR="00D42469" w:rsidRPr="00D42469">
        <w:rPr>
          <w:rStyle w:val="Char4"/>
          <w:rFonts w:eastAsia="MS Mincho" w:cs="CTraditional Arabic" w:hint="cs"/>
          <w:rtl/>
        </w:rPr>
        <w:t xml:space="preserve"> ل </w:t>
      </w:r>
      <w:r w:rsidR="001C7CAE" w:rsidRPr="00F35E9C">
        <w:rPr>
          <w:rStyle w:val="Char4"/>
          <w:rFonts w:eastAsia="MS Mincho" w:hint="cs"/>
          <w:rtl/>
        </w:rPr>
        <w:t>می‌رفت و آنجا می‌ماند. من و حفصه توافق کردیم که هر گا</w:t>
      </w:r>
      <w:r w:rsidR="00F35E9C">
        <w:rPr>
          <w:rStyle w:val="Char4"/>
          <w:rFonts w:eastAsia="MS Mincho" w:hint="cs"/>
          <w:rtl/>
        </w:rPr>
        <w:t>ه، رسول الله</w:t>
      </w:r>
      <w:r w:rsidR="001C7CAE" w:rsidRPr="00F35E9C">
        <w:rPr>
          <w:rFonts w:ascii="CTraditional Arabic" w:eastAsia="MS Mincho" w:hAnsi="CTraditional Arabic" w:cs="CTraditional Arabic" w:hint="cs"/>
          <w:sz w:val="30"/>
          <w:szCs w:val="28"/>
          <w:rtl/>
        </w:rPr>
        <w:t>ص</w:t>
      </w:r>
      <w:r w:rsidR="001C7CAE" w:rsidRPr="00CC6519">
        <w:rPr>
          <w:rStyle w:val="Char4"/>
          <w:rFonts w:eastAsia="MS Mincho" w:hint="cs"/>
          <w:spacing w:val="-2"/>
          <w:rtl/>
        </w:rPr>
        <w:t xml:space="preserve"> نزد هر یک از ما آمد، به او بگوید: از تو بوی مغافیر به مشام می‌آید؛ آیا مغافیر خورده‌ای؟ سپس رسول الله</w:t>
      </w:r>
      <w:r w:rsidR="00D42469" w:rsidRPr="00D42469">
        <w:rPr>
          <w:rStyle w:val="Char4"/>
          <w:rFonts w:eastAsia="MS Mincho" w:cs="CTraditional Arabic" w:hint="cs"/>
          <w:spacing w:val="-2"/>
          <w:rtl/>
        </w:rPr>
        <w:t xml:space="preserve"> ص </w:t>
      </w:r>
      <w:r w:rsidR="001C7CAE" w:rsidRPr="00CC6519">
        <w:rPr>
          <w:rStyle w:val="Char4"/>
          <w:rFonts w:eastAsia="MS Mincho" w:hint="cs"/>
          <w:spacing w:val="-2"/>
          <w:rtl/>
        </w:rPr>
        <w:t>نزد یکی از آندو آمد. او هم همین چیز را به پیامبر اکرم</w:t>
      </w:r>
      <w:r w:rsidR="00D42469" w:rsidRPr="00D42469">
        <w:rPr>
          <w:rStyle w:val="Char4"/>
          <w:rFonts w:eastAsia="MS Mincho" w:cs="CTraditional Arabic" w:hint="cs"/>
          <w:spacing w:val="-2"/>
          <w:rtl/>
        </w:rPr>
        <w:t xml:space="preserve"> ص </w:t>
      </w:r>
      <w:r w:rsidR="001C7CAE" w:rsidRPr="00CC6519">
        <w:rPr>
          <w:rStyle w:val="Char4"/>
          <w:rFonts w:eastAsia="MS Mincho" w:hint="cs"/>
          <w:spacing w:val="-2"/>
          <w:rtl/>
        </w:rPr>
        <w:t>گفت. رسول اکرم</w:t>
      </w:r>
      <w:r w:rsidR="00D42469" w:rsidRPr="00D42469">
        <w:rPr>
          <w:rStyle w:val="Char4"/>
          <w:rFonts w:eastAsia="MS Mincho" w:cs="CTraditional Arabic" w:hint="cs"/>
          <w:spacing w:val="-2"/>
          <w:rtl/>
        </w:rPr>
        <w:t xml:space="preserve"> ص </w:t>
      </w:r>
      <w:r w:rsidR="001C7CAE" w:rsidRPr="00CC6519">
        <w:rPr>
          <w:rStyle w:val="Char4"/>
          <w:rFonts w:eastAsia="MS Mincho" w:hint="cs"/>
          <w:spacing w:val="-2"/>
          <w:rtl/>
        </w:rPr>
        <w:t>فرمود: «بلکه نزد زینب دختر جحش، عسل خورده‌ام و دوباره هرگز نمی‌خورم». در نتیجه، این آیات، نازل گردید:</w:t>
      </w:r>
      <w:r w:rsidR="001C7CAE" w:rsidRPr="00CC6519">
        <w:rPr>
          <w:rFonts w:ascii="QCF_BSML" w:hAnsi="QCF_BSML" w:cs="QCF_BSML"/>
          <w:color w:val="000000"/>
          <w:spacing w:val="-2"/>
          <w:sz w:val="27"/>
          <w:szCs w:val="27"/>
          <w:rtl/>
        </w:rPr>
        <w:t xml:space="preserve"> </w:t>
      </w:r>
      <w:r w:rsidR="00CC6519" w:rsidRPr="00CC6519">
        <w:rPr>
          <w:rFonts w:ascii="Times New Roman" w:hAnsi="Times New Roman" w:hint="cs"/>
          <w:color w:val="000000"/>
          <w:spacing w:val="-2"/>
          <w:sz w:val="27"/>
          <w:szCs w:val="28"/>
          <w:rtl/>
        </w:rPr>
        <w:t>﴿</w:t>
      </w:r>
      <w:r w:rsidR="00CC6519" w:rsidRPr="00CC6519">
        <w:rPr>
          <w:rFonts w:ascii="Times New Roman" w:hAnsi="Times New Roman" w:cs="KFGQPC Uthmanic Script HAFS"/>
          <w:color w:val="000000"/>
          <w:spacing w:val="-2"/>
          <w:sz w:val="27"/>
          <w:szCs w:val="28"/>
          <w:rtl/>
        </w:rPr>
        <w:t>يَٰ</w:t>
      </w:r>
      <w:r w:rsidR="00CC6519" w:rsidRPr="00CC6519">
        <w:rPr>
          <w:rFonts w:ascii="Times New Roman" w:hAnsi="Times New Roman" w:cs="KFGQPC Uthmanic Script HAFS" w:hint="cs"/>
          <w:color w:val="000000"/>
          <w:spacing w:val="-2"/>
          <w:sz w:val="27"/>
          <w:szCs w:val="28"/>
          <w:rtl/>
        </w:rPr>
        <w:t>ٓأَيُّهَا</w:t>
      </w:r>
      <w:r w:rsidR="00CC6519" w:rsidRPr="00CC6519">
        <w:rPr>
          <w:rFonts w:ascii="Times New Roman" w:hAnsi="Times New Roman" w:cs="KFGQPC Uthmanic Script HAFS"/>
          <w:color w:val="000000"/>
          <w:spacing w:val="-2"/>
          <w:sz w:val="27"/>
          <w:szCs w:val="28"/>
          <w:rtl/>
        </w:rPr>
        <w:t xml:space="preserve"> </w:t>
      </w:r>
      <w:r w:rsidR="00CC6519" w:rsidRPr="00CC6519">
        <w:rPr>
          <w:rFonts w:ascii="Times New Roman" w:hAnsi="Times New Roman" w:cs="KFGQPC Uthmanic Script HAFS" w:hint="cs"/>
          <w:color w:val="000000"/>
          <w:spacing w:val="-2"/>
          <w:sz w:val="27"/>
          <w:szCs w:val="28"/>
          <w:rtl/>
        </w:rPr>
        <w:t>ٱ</w:t>
      </w:r>
      <w:r w:rsidR="00CC6519" w:rsidRPr="00CC6519">
        <w:rPr>
          <w:rFonts w:ascii="Times New Roman" w:hAnsi="Times New Roman" w:cs="KFGQPC Uthmanic Script HAFS" w:hint="eastAsia"/>
          <w:color w:val="000000"/>
          <w:spacing w:val="-2"/>
          <w:sz w:val="27"/>
          <w:szCs w:val="28"/>
          <w:rtl/>
        </w:rPr>
        <w:t>لنَّبِيُّ</w:t>
      </w:r>
      <w:r w:rsidR="00CC6519" w:rsidRPr="00CC6519">
        <w:rPr>
          <w:rFonts w:ascii="Times New Roman" w:hAnsi="Times New Roman" w:cs="KFGQPC Uthmanic Script HAFS"/>
          <w:color w:val="000000"/>
          <w:spacing w:val="-2"/>
          <w:sz w:val="27"/>
          <w:szCs w:val="28"/>
          <w:rtl/>
        </w:rPr>
        <w:t xml:space="preserve"> لِمَ تُحَرِّمُ مَا</w:t>
      </w:r>
      <w:r w:rsidR="00CC6519" w:rsidRPr="00CC6519">
        <w:rPr>
          <w:rFonts w:ascii="Times New Roman" w:hAnsi="Times New Roman" w:cs="KFGQPC Uthmanic Script HAFS" w:hint="cs"/>
          <w:color w:val="000000"/>
          <w:spacing w:val="-2"/>
          <w:sz w:val="27"/>
          <w:szCs w:val="28"/>
          <w:rtl/>
        </w:rPr>
        <w:t>ٓ</w:t>
      </w:r>
      <w:r w:rsidR="00CC6519" w:rsidRPr="00CC6519">
        <w:rPr>
          <w:rFonts w:ascii="Times New Roman" w:hAnsi="Times New Roman" w:cs="KFGQPC Uthmanic Script HAFS"/>
          <w:color w:val="000000"/>
          <w:spacing w:val="-2"/>
          <w:sz w:val="27"/>
          <w:szCs w:val="28"/>
          <w:rtl/>
        </w:rPr>
        <w:t xml:space="preserve"> </w:t>
      </w:r>
      <w:r w:rsidR="00CC6519" w:rsidRPr="00CC6519">
        <w:rPr>
          <w:rFonts w:ascii="Times New Roman" w:hAnsi="Times New Roman" w:cs="KFGQPC Uthmanic Script HAFS" w:hint="cs"/>
          <w:color w:val="000000"/>
          <w:spacing w:val="-2"/>
          <w:sz w:val="27"/>
          <w:szCs w:val="28"/>
          <w:rtl/>
        </w:rPr>
        <w:t>أَحَلَّ</w:t>
      </w:r>
      <w:r w:rsidR="00CC6519" w:rsidRPr="00CC6519">
        <w:rPr>
          <w:rFonts w:ascii="Times New Roman" w:hAnsi="Times New Roman" w:cs="KFGQPC Uthmanic Script HAFS"/>
          <w:color w:val="000000"/>
          <w:spacing w:val="-2"/>
          <w:sz w:val="27"/>
          <w:szCs w:val="28"/>
          <w:rtl/>
        </w:rPr>
        <w:t xml:space="preserve"> </w:t>
      </w:r>
      <w:r w:rsidR="00CC6519" w:rsidRPr="00CC6519">
        <w:rPr>
          <w:rFonts w:ascii="Times New Roman" w:hAnsi="Times New Roman" w:cs="KFGQPC Uthmanic Script HAFS" w:hint="cs"/>
          <w:color w:val="000000"/>
          <w:spacing w:val="-2"/>
          <w:sz w:val="27"/>
          <w:szCs w:val="28"/>
          <w:rtl/>
        </w:rPr>
        <w:t>ٱ</w:t>
      </w:r>
      <w:r w:rsidR="00CC6519" w:rsidRPr="00CC6519">
        <w:rPr>
          <w:rFonts w:ascii="Times New Roman" w:hAnsi="Times New Roman" w:cs="KFGQPC Uthmanic Script HAFS" w:hint="eastAsia"/>
          <w:color w:val="000000"/>
          <w:spacing w:val="-2"/>
          <w:sz w:val="27"/>
          <w:szCs w:val="28"/>
          <w:rtl/>
        </w:rPr>
        <w:t>للَّهُ</w:t>
      </w:r>
      <w:r w:rsidR="00CC6519" w:rsidRPr="00CC6519">
        <w:rPr>
          <w:rFonts w:ascii="Times New Roman" w:hAnsi="Times New Roman" w:cs="KFGQPC Uthmanic Script HAFS"/>
          <w:color w:val="000000"/>
          <w:spacing w:val="-2"/>
          <w:sz w:val="27"/>
          <w:szCs w:val="28"/>
          <w:rtl/>
        </w:rPr>
        <w:t xml:space="preserve"> لَكَ</w:t>
      </w:r>
      <w:r w:rsidR="00CC6519" w:rsidRPr="00CC6519">
        <w:rPr>
          <w:rFonts w:ascii="Times New Roman" w:hAnsi="Times New Roman" w:cs="KFGQPC Uthmanic Script HAFS" w:hint="cs"/>
          <w:color w:val="000000"/>
          <w:spacing w:val="-2"/>
          <w:sz w:val="27"/>
          <w:szCs w:val="28"/>
          <w:rtl/>
        </w:rPr>
        <w:t>ۖ</w:t>
      </w:r>
      <w:r w:rsidR="00CC6519" w:rsidRPr="00CC6519">
        <w:rPr>
          <w:rFonts w:ascii="Times New Roman" w:hAnsi="Times New Roman" w:hint="cs"/>
          <w:color w:val="000000"/>
          <w:spacing w:val="-2"/>
          <w:sz w:val="27"/>
          <w:szCs w:val="28"/>
          <w:rtl/>
        </w:rPr>
        <w:t>﴾</w:t>
      </w:r>
      <w:r w:rsidR="00CC6519" w:rsidRPr="00CC6519">
        <w:rPr>
          <w:rFonts w:ascii="Times New Roman" w:hAnsi="Times New Roman" w:cs="IRNazli"/>
          <w:color w:val="000000"/>
          <w:spacing w:val="-2"/>
          <w:sz w:val="27"/>
          <w:rtl/>
        </w:rPr>
        <w:t xml:space="preserve"> </w:t>
      </w:r>
      <w:r w:rsidR="00CC6519" w:rsidRPr="00CC6519">
        <w:rPr>
          <w:rStyle w:val="Char6"/>
          <w:spacing w:val="-2"/>
          <w:rtl/>
        </w:rPr>
        <w:t>[التحر</w:t>
      </w:r>
      <w:r w:rsidR="00A47CA8" w:rsidRPr="00A47CA8">
        <w:rPr>
          <w:rStyle w:val="Char6"/>
          <w:spacing w:val="-2"/>
          <w:rtl/>
        </w:rPr>
        <w:t>ی</w:t>
      </w:r>
      <w:r w:rsidR="00CC6519" w:rsidRPr="00CC6519">
        <w:rPr>
          <w:rStyle w:val="Char6"/>
          <w:spacing w:val="-2"/>
          <w:rtl/>
        </w:rPr>
        <w:t>م: 1]</w:t>
      </w:r>
      <w:r w:rsidR="001C7CAE" w:rsidRPr="00CC6519">
        <w:rPr>
          <w:rStyle w:val="Char3"/>
          <w:rFonts w:eastAsia="MS Mincho"/>
          <w:spacing w:val="-2"/>
          <w:rtl/>
        </w:rPr>
        <w:t xml:space="preserve"> </w:t>
      </w:r>
      <w:r w:rsidR="00CC6519" w:rsidRPr="00CC6519">
        <w:rPr>
          <w:rStyle w:val="Char4"/>
          <w:rFonts w:eastAsia="MS Mincho" w:hint="cs"/>
          <w:spacing w:val="-2"/>
          <w:rtl/>
        </w:rPr>
        <w:t>«</w:t>
      </w:r>
      <w:r w:rsidR="001C7CAE" w:rsidRPr="00CC6519">
        <w:rPr>
          <w:rStyle w:val="Char7"/>
          <w:rFonts w:eastAsia="MS Mincho" w:hint="cs"/>
          <w:spacing w:val="-2"/>
          <w:rtl/>
        </w:rPr>
        <w:t>ای پیامبر! چرا آنچه را که الله متعال برایت حلال کرده است، بر خود، حرام می‌کنی؟</w:t>
      </w:r>
      <w:r w:rsidR="00CC6519" w:rsidRPr="00CC6519">
        <w:rPr>
          <w:rStyle w:val="Char4"/>
          <w:rFonts w:eastAsia="MS Mincho" w:hint="cs"/>
          <w:spacing w:val="-2"/>
          <w:rtl/>
        </w:rPr>
        <w:t>»</w:t>
      </w:r>
      <w:r w:rsidR="001C7CAE" w:rsidRPr="00CC6519">
        <w:rPr>
          <w:rStyle w:val="Char4"/>
          <w:rFonts w:eastAsia="MS Mincho" w:hint="cs"/>
          <w:spacing w:val="-2"/>
          <w:rtl/>
        </w:rPr>
        <w:t xml:space="preserve"> و در ادامه، الله متعال خطاب به عایشه و حفصه </w:t>
      </w:r>
      <w:r w:rsidR="00CC6519" w:rsidRPr="00CC6519">
        <w:rPr>
          <w:rStyle w:val="Char4"/>
          <w:rFonts w:eastAsia="MS Mincho" w:cs="CTraditional Arabic" w:hint="cs"/>
          <w:spacing w:val="-2"/>
          <w:rtl/>
        </w:rPr>
        <w:t xml:space="preserve">ب </w:t>
      </w:r>
      <w:r w:rsidR="001C7CAE" w:rsidRPr="00CC6519">
        <w:rPr>
          <w:rStyle w:val="Char4"/>
          <w:rFonts w:eastAsia="MS Mincho" w:hint="cs"/>
          <w:spacing w:val="-2"/>
          <w:rtl/>
        </w:rPr>
        <w:t xml:space="preserve">فرمود: </w:t>
      </w:r>
      <w:r w:rsidR="00CC6519" w:rsidRPr="00CC6519">
        <w:rPr>
          <w:rStyle w:val="Char3"/>
          <w:rFonts w:eastAsia="MS Mincho" w:cs="Traditional Arabic"/>
          <w:spacing w:val="-2"/>
          <w:szCs w:val="28"/>
          <w:rtl/>
        </w:rPr>
        <w:t>﴿</w:t>
      </w:r>
      <w:r w:rsidR="00CC6519" w:rsidRPr="00CC6519">
        <w:rPr>
          <w:rStyle w:val="Char3"/>
          <w:rFonts w:eastAsia="MS Mincho" w:cs="KFGQPC Uthmanic Script HAFS"/>
          <w:spacing w:val="-2"/>
          <w:szCs w:val="28"/>
          <w:rtl/>
        </w:rPr>
        <w:t>إِن تَتُوبَا</w:t>
      </w:r>
      <w:r w:rsidR="00CC6519" w:rsidRPr="00CC6519">
        <w:rPr>
          <w:rStyle w:val="Char3"/>
          <w:rFonts w:ascii="Times New Roman" w:eastAsia="MS Mincho" w:hAnsi="Times New Roman" w:cs="KFGQPC Uthmanic Script HAFS" w:hint="cs"/>
          <w:spacing w:val="-2"/>
          <w:szCs w:val="28"/>
          <w:rtl/>
        </w:rPr>
        <w:t>ٓ</w:t>
      </w:r>
      <w:r w:rsidR="00CC6519" w:rsidRPr="00CC6519">
        <w:rPr>
          <w:rStyle w:val="Char3"/>
          <w:rFonts w:ascii="Times New Roman" w:eastAsia="MS Mincho" w:hAnsi="Times New Roman" w:cs="Traditional Arabic" w:hint="cs"/>
          <w:spacing w:val="-2"/>
          <w:szCs w:val="28"/>
          <w:rtl/>
        </w:rPr>
        <w:t>﴾</w:t>
      </w:r>
      <w:r w:rsidR="00CC6519" w:rsidRPr="00CC6519">
        <w:rPr>
          <w:rStyle w:val="Char3"/>
          <w:rFonts w:ascii="Times New Roman" w:eastAsia="MS Mincho" w:hAnsi="Times New Roman" w:cs="IRNazli"/>
          <w:spacing w:val="-2"/>
          <w:szCs w:val="24"/>
          <w:rtl/>
        </w:rPr>
        <w:t xml:space="preserve"> </w:t>
      </w:r>
      <w:r w:rsidR="00CC6519" w:rsidRPr="00CC6519">
        <w:rPr>
          <w:rStyle w:val="Char6"/>
          <w:rFonts w:eastAsia="MS Mincho"/>
          <w:spacing w:val="-2"/>
          <w:rtl/>
        </w:rPr>
        <w:t>[التحر</w:t>
      </w:r>
      <w:r w:rsidR="00A47CA8" w:rsidRPr="00A47CA8">
        <w:rPr>
          <w:rStyle w:val="Char6"/>
          <w:rFonts w:eastAsia="MS Mincho"/>
          <w:spacing w:val="-2"/>
          <w:rtl/>
        </w:rPr>
        <w:t>ی</w:t>
      </w:r>
      <w:r w:rsidR="00CC6519" w:rsidRPr="00CC6519">
        <w:rPr>
          <w:rStyle w:val="Char6"/>
          <w:rFonts w:eastAsia="MS Mincho"/>
          <w:spacing w:val="-2"/>
          <w:rtl/>
        </w:rPr>
        <w:t>م: 4]</w:t>
      </w:r>
      <w:r w:rsidR="001C7CAE" w:rsidRPr="00CC6519">
        <w:rPr>
          <w:rStyle w:val="Char3"/>
          <w:rFonts w:eastAsia="MS Mincho"/>
          <w:spacing w:val="-2"/>
          <w:rtl/>
        </w:rPr>
        <w:t xml:space="preserve"> </w:t>
      </w:r>
      <w:r w:rsidR="00CC6519" w:rsidRPr="00CC6519">
        <w:rPr>
          <w:rStyle w:val="Char4"/>
          <w:rFonts w:eastAsia="MS Mincho" w:hint="cs"/>
          <w:spacing w:val="-2"/>
          <w:rtl/>
        </w:rPr>
        <w:t>«</w:t>
      </w:r>
      <w:r w:rsidR="001C7CAE" w:rsidRPr="00CC6519">
        <w:rPr>
          <w:rStyle w:val="Char7"/>
          <w:rFonts w:eastAsia="MS Mincho" w:hint="cs"/>
          <w:spacing w:val="-2"/>
          <w:rtl/>
        </w:rPr>
        <w:t>اگر</w:t>
      </w:r>
      <w:r w:rsidR="003850A9" w:rsidRPr="00CC6519">
        <w:rPr>
          <w:rStyle w:val="Char7"/>
          <w:rFonts w:eastAsia="MS Mincho" w:hint="cs"/>
          <w:spacing w:val="-2"/>
          <w:rtl/>
        </w:rPr>
        <w:t xml:space="preserve"> به‌سوی </w:t>
      </w:r>
      <w:r w:rsidR="001C7CAE" w:rsidRPr="00CC6519">
        <w:rPr>
          <w:rStyle w:val="Char7"/>
          <w:rFonts w:eastAsia="MS Mincho" w:hint="cs"/>
          <w:spacing w:val="-2"/>
          <w:rtl/>
        </w:rPr>
        <w:t>الله برگردید و توبه کنید، بهتر است...</w:t>
      </w:r>
      <w:r w:rsidR="00CC6519" w:rsidRPr="00CC6519">
        <w:rPr>
          <w:rStyle w:val="Char4"/>
          <w:rFonts w:eastAsia="MS Mincho" w:hint="cs"/>
          <w:spacing w:val="-2"/>
          <w:rtl/>
        </w:rPr>
        <w:t>»</w:t>
      </w:r>
      <w:r w:rsidR="001C7CAE" w:rsidRPr="00CC6519">
        <w:rPr>
          <w:rStyle w:val="Char4"/>
          <w:rFonts w:eastAsia="MS Mincho" w:hint="cs"/>
          <w:spacing w:val="-2"/>
          <w:rtl/>
        </w:rPr>
        <w:t xml:space="preserve">. و آنجا که الله متعال می‌فرماید: </w:t>
      </w:r>
      <w:r w:rsidR="00CC6519" w:rsidRPr="00CC6519">
        <w:rPr>
          <w:rStyle w:val="Char4"/>
          <w:rFonts w:eastAsia="MS Mincho" w:cs="Traditional Arabic"/>
          <w:spacing w:val="-2"/>
          <w:rtl/>
        </w:rPr>
        <w:t>﴿</w:t>
      </w:r>
      <w:r w:rsidR="00CC6519" w:rsidRPr="00CC6519">
        <w:rPr>
          <w:rStyle w:val="Char4"/>
          <w:rFonts w:eastAsia="MS Mincho" w:cs="KFGQPC Uthmanic Script HAFS"/>
          <w:spacing w:val="-2"/>
          <w:rtl/>
        </w:rPr>
        <w:t>وَإِذ</w:t>
      </w:r>
      <w:r w:rsidR="00CC6519" w:rsidRPr="00CC6519">
        <w:rPr>
          <w:rStyle w:val="Char4"/>
          <w:rFonts w:ascii="Times New Roman" w:eastAsia="MS Mincho" w:hAnsi="Times New Roman" w:cs="KFGQPC Uthmanic Script HAFS" w:hint="cs"/>
          <w:spacing w:val="-2"/>
          <w:rtl/>
        </w:rPr>
        <w:t>ۡ</w:t>
      </w:r>
      <w:r w:rsidR="00CC6519" w:rsidRPr="00CC6519">
        <w:rPr>
          <w:rStyle w:val="Char4"/>
          <w:rFonts w:eastAsia="MS Mincho" w:cs="KFGQPC Uthmanic Script HAFS"/>
          <w:spacing w:val="-2"/>
          <w:rtl/>
        </w:rPr>
        <w:t xml:space="preserve"> </w:t>
      </w:r>
      <w:r w:rsidR="00CC6519" w:rsidRPr="00CC6519">
        <w:rPr>
          <w:rStyle w:val="Char4"/>
          <w:rFonts w:eastAsia="MS Mincho" w:cs="KFGQPC Uthmanic Script HAFS" w:hint="cs"/>
          <w:spacing w:val="-2"/>
          <w:rtl/>
        </w:rPr>
        <w:t>أَسَرَّ</w:t>
      </w:r>
      <w:r w:rsidR="00CC6519" w:rsidRPr="00CC6519">
        <w:rPr>
          <w:rStyle w:val="Char4"/>
          <w:rFonts w:eastAsia="MS Mincho" w:cs="KFGQPC Uthmanic Script HAFS"/>
          <w:spacing w:val="-2"/>
          <w:rtl/>
        </w:rPr>
        <w:t xml:space="preserve"> </w:t>
      </w:r>
      <w:r w:rsidR="00CC6519" w:rsidRPr="00CC6519">
        <w:rPr>
          <w:rStyle w:val="Char4"/>
          <w:rFonts w:eastAsia="MS Mincho" w:cs="KFGQPC Uthmanic Script HAFS" w:hint="cs"/>
          <w:spacing w:val="-2"/>
          <w:rtl/>
        </w:rPr>
        <w:t>ٱلنَّبِيُّ</w:t>
      </w:r>
      <w:r w:rsidR="00CC6519" w:rsidRPr="00CC6519">
        <w:rPr>
          <w:rStyle w:val="Char4"/>
          <w:rFonts w:eastAsia="MS Mincho" w:cs="KFGQPC Uthmanic Script HAFS"/>
          <w:spacing w:val="-2"/>
          <w:rtl/>
        </w:rPr>
        <w:t xml:space="preserve"> إِلَىٰ بَع</w:t>
      </w:r>
      <w:r w:rsidR="00CC6519" w:rsidRPr="00CC6519">
        <w:rPr>
          <w:rStyle w:val="Char4"/>
          <w:rFonts w:ascii="Times New Roman" w:eastAsia="MS Mincho" w:hAnsi="Times New Roman" w:cs="KFGQPC Uthmanic Script HAFS" w:hint="cs"/>
          <w:spacing w:val="-2"/>
          <w:rtl/>
        </w:rPr>
        <w:t>ۡ</w:t>
      </w:r>
      <w:r w:rsidR="00CC6519" w:rsidRPr="00CC6519">
        <w:rPr>
          <w:rStyle w:val="Char4"/>
          <w:rFonts w:eastAsia="MS Mincho" w:cs="KFGQPC Uthmanic Script HAFS" w:hint="cs"/>
          <w:spacing w:val="-2"/>
          <w:rtl/>
        </w:rPr>
        <w:t>ضِ</w:t>
      </w:r>
      <w:r w:rsidR="00CC6519" w:rsidRPr="00CC6519">
        <w:rPr>
          <w:rStyle w:val="Char4"/>
          <w:rFonts w:eastAsia="MS Mincho" w:cs="KFGQPC Uthmanic Script HAFS"/>
          <w:spacing w:val="-2"/>
          <w:rtl/>
        </w:rPr>
        <w:t xml:space="preserve"> </w:t>
      </w:r>
      <w:r w:rsidR="00CC6519" w:rsidRPr="00CC6519">
        <w:rPr>
          <w:rStyle w:val="Char4"/>
          <w:rFonts w:eastAsia="MS Mincho" w:cs="KFGQPC Uthmanic Script HAFS" w:hint="cs"/>
          <w:spacing w:val="-2"/>
          <w:rtl/>
        </w:rPr>
        <w:t>أَز</w:t>
      </w:r>
      <w:r w:rsidR="00CC6519" w:rsidRPr="00CC6519">
        <w:rPr>
          <w:rStyle w:val="Char4"/>
          <w:rFonts w:ascii="Times New Roman" w:eastAsia="MS Mincho" w:hAnsi="Times New Roman" w:cs="KFGQPC Uthmanic Script HAFS" w:hint="cs"/>
          <w:spacing w:val="-2"/>
          <w:rtl/>
        </w:rPr>
        <w:t>ۡ</w:t>
      </w:r>
      <w:r w:rsidR="00CC6519" w:rsidRPr="00CC6519">
        <w:rPr>
          <w:rStyle w:val="Char4"/>
          <w:rFonts w:eastAsia="MS Mincho" w:cs="KFGQPC Uthmanic Script HAFS" w:hint="cs"/>
          <w:spacing w:val="-2"/>
          <w:rtl/>
        </w:rPr>
        <w:t>وَٰجِهِ</w:t>
      </w:r>
      <w:r w:rsidR="00CC6519" w:rsidRPr="00CC6519">
        <w:rPr>
          <w:rStyle w:val="Char4"/>
          <w:rFonts w:ascii="Times New Roman" w:eastAsia="MS Mincho" w:hAnsi="Times New Roman" w:cs="KFGQPC Uthmanic Script HAFS" w:hint="cs"/>
          <w:spacing w:val="-2"/>
          <w:rtl/>
        </w:rPr>
        <w:t>ۦ</w:t>
      </w:r>
      <w:r w:rsidR="00CC6519" w:rsidRPr="00CC6519">
        <w:rPr>
          <w:rStyle w:val="Char4"/>
          <w:rFonts w:eastAsia="MS Mincho" w:cs="KFGQPC Uthmanic Script HAFS"/>
          <w:spacing w:val="-2"/>
          <w:rtl/>
        </w:rPr>
        <w:t xml:space="preserve"> حَدِيث</w:t>
      </w:r>
      <w:r w:rsidR="00CC6519" w:rsidRPr="00CC6519">
        <w:rPr>
          <w:rStyle w:val="Char4"/>
          <w:rFonts w:ascii="Times New Roman" w:eastAsia="MS Mincho" w:hAnsi="Times New Roman" w:cs="KFGQPC Uthmanic Script HAFS" w:hint="cs"/>
          <w:spacing w:val="-2"/>
          <w:rtl/>
        </w:rPr>
        <w:t>ٗ</w:t>
      </w:r>
      <w:r w:rsidR="00CC6519" w:rsidRPr="00CC6519">
        <w:rPr>
          <w:rStyle w:val="Char4"/>
          <w:rFonts w:eastAsia="MS Mincho" w:cs="KFGQPC Uthmanic Script HAFS" w:hint="cs"/>
          <w:spacing w:val="-2"/>
          <w:rtl/>
        </w:rPr>
        <w:t>ا</w:t>
      </w:r>
      <w:r w:rsidR="00CC6519" w:rsidRPr="00CC6519">
        <w:rPr>
          <w:rStyle w:val="Char4"/>
          <w:rFonts w:ascii="Times New Roman" w:eastAsia="MS Mincho" w:hAnsi="Times New Roman" w:cs="Traditional Arabic" w:hint="cs"/>
          <w:spacing w:val="-2"/>
          <w:rtl/>
        </w:rPr>
        <w:t>﴾</w:t>
      </w:r>
      <w:r w:rsidR="00CC6519" w:rsidRPr="00CC6519">
        <w:rPr>
          <w:rStyle w:val="Char4"/>
          <w:rFonts w:ascii="Times New Roman" w:eastAsia="MS Mincho" w:hAnsi="Times New Roman"/>
          <w:spacing w:val="-2"/>
          <w:szCs w:val="24"/>
          <w:rtl/>
        </w:rPr>
        <w:t xml:space="preserve"> </w:t>
      </w:r>
      <w:r w:rsidR="00CC6519" w:rsidRPr="00CC6519">
        <w:rPr>
          <w:rStyle w:val="Char6"/>
          <w:rFonts w:eastAsia="MS Mincho"/>
          <w:spacing w:val="-2"/>
          <w:rtl/>
        </w:rPr>
        <w:t>[التحر</w:t>
      </w:r>
      <w:r w:rsidR="00A47CA8" w:rsidRPr="00A47CA8">
        <w:rPr>
          <w:rStyle w:val="Char6"/>
          <w:rFonts w:eastAsia="MS Mincho"/>
          <w:spacing w:val="-2"/>
          <w:rtl/>
        </w:rPr>
        <w:t>ی</w:t>
      </w:r>
      <w:r w:rsidR="00CC6519" w:rsidRPr="00CC6519">
        <w:rPr>
          <w:rStyle w:val="Char6"/>
          <w:rFonts w:eastAsia="MS Mincho"/>
          <w:spacing w:val="-2"/>
          <w:rtl/>
        </w:rPr>
        <w:t>م: 3]</w:t>
      </w:r>
      <w:r w:rsidR="00CC6519" w:rsidRPr="00CC6519">
        <w:rPr>
          <w:rStyle w:val="Char4"/>
          <w:rFonts w:ascii="Times New Roman" w:eastAsia="MS Mincho" w:hAnsi="Times New Roman" w:hint="cs"/>
          <w:spacing w:val="-2"/>
          <w:szCs w:val="24"/>
          <w:rtl/>
        </w:rPr>
        <w:t xml:space="preserve"> </w:t>
      </w:r>
      <w:r w:rsidR="00CC6519" w:rsidRPr="00CC6519">
        <w:rPr>
          <w:rStyle w:val="Char4"/>
          <w:rFonts w:hint="cs"/>
          <w:spacing w:val="-2"/>
          <w:rtl/>
        </w:rPr>
        <w:t>«</w:t>
      </w:r>
      <w:r w:rsidR="001C7CAE" w:rsidRPr="00CC6519">
        <w:rPr>
          <w:rStyle w:val="Char7"/>
          <w:rFonts w:hint="cs"/>
          <w:spacing w:val="-2"/>
          <w:rtl/>
        </w:rPr>
        <w:t>آنگاه</w:t>
      </w:r>
      <w:r w:rsidR="001C7CAE" w:rsidRPr="00CC6519">
        <w:rPr>
          <w:rStyle w:val="Char7"/>
          <w:spacing w:val="-2"/>
          <w:rtl/>
        </w:rPr>
        <w:t xml:space="preserve"> </w:t>
      </w:r>
      <w:r w:rsidR="001C7CAE" w:rsidRPr="00CC6519">
        <w:rPr>
          <w:rStyle w:val="Char7"/>
          <w:rFonts w:hint="cs"/>
          <w:spacing w:val="-2"/>
          <w:rtl/>
        </w:rPr>
        <w:t>که</w:t>
      </w:r>
      <w:r w:rsidR="001C7CAE" w:rsidRPr="00CC6519">
        <w:rPr>
          <w:rStyle w:val="Char7"/>
          <w:spacing w:val="-2"/>
          <w:rtl/>
        </w:rPr>
        <w:t xml:space="preserve"> </w:t>
      </w:r>
      <w:r w:rsidR="001C7CAE" w:rsidRPr="00CC6519">
        <w:rPr>
          <w:rStyle w:val="Char7"/>
          <w:rFonts w:eastAsia="MS Mincho" w:hint="cs"/>
          <w:spacing w:val="-2"/>
          <w:rtl/>
        </w:rPr>
        <w:t>نبی اکرم</w:t>
      </w:r>
      <w:r w:rsidR="00D42469" w:rsidRPr="00D42469">
        <w:rPr>
          <w:rStyle w:val="Char7"/>
          <w:rFonts w:eastAsia="MS Mincho" w:cs="CTraditional Arabic" w:hint="cs"/>
          <w:spacing w:val="-2"/>
          <w:rtl/>
        </w:rPr>
        <w:t xml:space="preserve"> ص </w:t>
      </w:r>
      <w:r w:rsidR="001C7CAE" w:rsidRPr="00CC6519">
        <w:rPr>
          <w:rStyle w:val="Char7"/>
          <w:rFonts w:hint="cs"/>
          <w:spacing w:val="-2"/>
          <w:rtl/>
        </w:rPr>
        <w:t>با</w:t>
      </w:r>
      <w:r w:rsidR="001C7CAE" w:rsidRPr="00CC6519">
        <w:rPr>
          <w:rStyle w:val="Char7"/>
          <w:spacing w:val="-2"/>
          <w:rtl/>
        </w:rPr>
        <w:t xml:space="preserve"> </w:t>
      </w:r>
      <w:r w:rsidR="001C7CAE" w:rsidRPr="00CC6519">
        <w:rPr>
          <w:rStyle w:val="Char7"/>
          <w:rFonts w:hint="cs"/>
          <w:spacing w:val="-2"/>
          <w:rtl/>
        </w:rPr>
        <w:t>یکی</w:t>
      </w:r>
      <w:r w:rsidR="001C7CAE" w:rsidRPr="00CC6519">
        <w:rPr>
          <w:rStyle w:val="Char7"/>
          <w:spacing w:val="-2"/>
          <w:rtl/>
        </w:rPr>
        <w:t xml:space="preserve"> </w:t>
      </w:r>
      <w:r w:rsidR="001C7CAE" w:rsidRPr="00CC6519">
        <w:rPr>
          <w:rStyle w:val="Char7"/>
          <w:rFonts w:hint="cs"/>
          <w:spacing w:val="-2"/>
          <w:rtl/>
        </w:rPr>
        <w:t>از</w:t>
      </w:r>
      <w:r w:rsidR="001C7CAE" w:rsidRPr="00CC6519">
        <w:rPr>
          <w:rStyle w:val="Char7"/>
          <w:spacing w:val="-2"/>
          <w:rtl/>
        </w:rPr>
        <w:t xml:space="preserve"> </w:t>
      </w:r>
      <w:r w:rsidR="001C7CAE" w:rsidRPr="00CC6519">
        <w:rPr>
          <w:rStyle w:val="Char7"/>
          <w:rFonts w:hint="cs"/>
          <w:spacing w:val="-2"/>
          <w:rtl/>
        </w:rPr>
        <w:t>همسرانش</w:t>
      </w:r>
      <w:r w:rsidR="001C7CAE" w:rsidRPr="00CC6519">
        <w:rPr>
          <w:rStyle w:val="Char7"/>
          <w:spacing w:val="-2"/>
          <w:rtl/>
        </w:rPr>
        <w:t xml:space="preserve"> </w:t>
      </w:r>
      <w:r w:rsidR="001C7CAE" w:rsidRPr="00CC6519">
        <w:rPr>
          <w:rStyle w:val="Char7"/>
          <w:rFonts w:hint="cs"/>
          <w:spacing w:val="-2"/>
          <w:rtl/>
        </w:rPr>
        <w:t>رازی</w:t>
      </w:r>
      <w:r w:rsidR="001C7CAE" w:rsidRPr="00CC6519">
        <w:rPr>
          <w:rStyle w:val="Char7"/>
          <w:spacing w:val="-2"/>
          <w:rtl/>
        </w:rPr>
        <w:t xml:space="preserve"> </w:t>
      </w:r>
      <w:r w:rsidR="001C7CAE" w:rsidRPr="00CC6519">
        <w:rPr>
          <w:rStyle w:val="Char7"/>
          <w:rFonts w:hint="cs"/>
          <w:spacing w:val="-2"/>
          <w:rtl/>
        </w:rPr>
        <w:t>را</w:t>
      </w:r>
      <w:r w:rsidR="001C7CAE" w:rsidRPr="00CC6519">
        <w:rPr>
          <w:rStyle w:val="Char7"/>
          <w:spacing w:val="-2"/>
          <w:rtl/>
        </w:rPr>
        <w:t xml:space="preserve"> </w:t>
      </w:r>
      <w:r w:rsidR="001C7CAE" w:rsidRPr="00CC6519">
        <w:rPr>
          <w:rStyle w:val="Char7"/>
          <w:rFonts w:hint="cs"/>
          <w:spacing w:val="-2"/>
          <w:rtl/>
        </w:rPr>
        <w:t>در</w:t>
      </w:r>
      <w:r w:rsidR="001C7CAE" w:rsidRPr="00CC6519">
        <w:rPr>
          <w:rStyle w:val="Char7"/>
          <w:spacing w:val="-2"/>
          <w:rtl/>
        </w:rPr>
        <w:t xml:space="preserve"> </w:t>
      </w:r>
      <w:r w:rsidR="001C7CAE" w:rsidRPr="00CC6519">
        <w:rPr>
          <w:rStyle w:val="Char7"/>
          <w:rFonts w:hint="cs"/>
          <w:spacing w:val="-2"/>
          <w:rtl/>
        </w:rPr>
        <w:t>میان</w:t>
      </w:r>
      <w:r w:rsidR="001C7CAE" w:rsidRPr="00CC6519">
        <w:rPr>
          <w:rStyle w:val="Char7"/>
          <w:spacing w:val="-2"/>
          <w:rtl/>
        </w:rPr>
        <w:t xml:space="preserve"> </w:t>
      </w:r>
      <w:r w:rsidR="001C7CAE" w:rsidRPr="00CC6519">
        <w:rPr>
          <w:rStyle w:val="Char7"/>
          <w:rFonts w:hint="cs"/>
          <w:spacing w:val="-2"/>
          <w:rtl/>
        </w:rPr>
        <w:t>نهاد</w:t>
      </w:r>
      <w:r w:rsidR="00CC6519" w:rsidRPr="00CC6519">
        <w:rPr>
          <w:rStyle w:val="Char4"/>
          <w:rFonts w:hint="cs"/>
          <w:spacing w:val="-2"/>
          <w:rtl/>
        </w:rPr>
        <w:t>»</w:t>
      </w:r>
      <w:r w:rsidR="001C7CAE" w:rsidRPr="00CC6519">
        <w:rPr>
          <w:rStyle w:val="Char4"/>
          <w:rFonts w:hint="cs"/>
          <w:spacing w:val="-2"/>
          <w:rtl/>
        </w:rPr>
        <w:t xml:space="preserve"> اشاره به این سخن پیامبر اکرم</w:t>
      </w:r>
      <w:r w:rsidR="00D42469" w:rsidRPr="00D42469">
        <w:rPr>
          <w:rStyle w:val="Char4"/>
          <w:rFonts w:cs="CTraditional Arabic" w:hint="cs"/>
          <w:spacing w:val="-2"/>
          <w:rtl/>
        </w:rPr>
        <w:t xml:space="preserve"> ص </w:t>
      </w:r>
      <w:r w:rsidR="001C7CAE" w:rsidRPr="00CC6519">
        <w:rPr>
          <w:rStyle w:val="Char4"/>
          <w:rFonts w:hint="cs"/>
          <w:spacing w:val="-2"/>
          <w:rtl/>
        </w:rPr>
        <w:t>دارد که فرمود: «بلکه عسل خورده</w:t>
      </w:r>
      <w:r w:rsidR="001C7CAE" w:rsidRPr="00CC6519">
        <w:rPr>
          <w:rStyle w:val="Char4"/>
          <w:rFonts w:hint="eastAsia"/>
          <w:spacing w:val="-2"/>
          <w:rtl/>
        </w:rPr>
        <w:t>‌</w:t>
      </w:r>
      <w:r w:rsidR="001C7CAE" w:rsidRPr="00CC6519">
        <w:rPr>
          <w:rStyle w:val="Char4"/>
          <w:rFonts w:hint="cs"/>
          <w:spacing w:val="-2"/>
          <w:rtl/>
        </w:rPr>
        <w:t>ام».</w:t>
      </w:r>
      <w:r w:rsidR="001C7CAE" w:rsidRPr="00CC6519">
        <w:rPr>
          <w:rStyle w:val="Char4"/>
          <w:spacing w:val="-2"/>
          <w:rtl/>
        </w:rPr>
        <w:t xml:space="preserve"> </w:t>
      </w:r>
    </w:p>
    <w:p w:rsidR="001C7CAE" w:rsidRPr="00423AB6" w:rsidRDefault="00A13875" w:rsidP="00CC6519">
      <w:pPr>
        <w:pStyle w:val="PlainText"/>
        <w:widowControl w:val="0"/>
        <w:bidi/>
        <w:ind w:firstLine="284"/>
        <w:jc w:val="both"/>
        <w:rPr>
          <w:rStyle w:val="Char3"/>
          <w:rFonts w:eastAsia="MS Mincho"/>
          <w:rtl/>
        </w:rPr>
      </w:pPr>
      <w:r w:rsidRPr="00CC6519">
        <w:rPr>
          <w:rStyle w:val="Char4"/>
          <w:rFonts w:eastAsia="MS Mincho" w:hint="cs"/>
          <w:rtl/>
        </w:rPr>
        <w:t>854</w:t>
      </w:r>
      <w:r w:rsidR="00CC6519" w:rsidRPr="00CC6519">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عَائِشَةَ </w:t>
      </w:r>
      <w:r w:rsidR="00CC6519">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كَانَ رَسُولُ اللَّهِ</w:t>
      </w:r>
      <w:r w:rsidR="00D42469" w:rsidRPr="00D42469">
        <w:rPr>
          <w:rStyle w:val="Char3"/>
          <w:rFonts w:eastAsia="MS Mincho" w:cs="CTraditional Arabic"/>
          <w:rtl/>
        </w:rPr>
        <w:t xml:space="preserve"> ص </w:t>
      </w:r>
      <w:r w:rsidR="001C7CAE" w:rsidRPr="00423AB6">
        <w:rPr>
          <w:rStyle w:val="Char3"/>
          <w:rFonts w:eastAsia="MS Mincho"/>
          <w:rtl/>
        </w:rPr>
        <w:t>يُحِبُّ الْحَلْوَاءَ وَالْعَسَلَ</w:t>
      </w:r>
      <w:r w:rsidR="001C7CAE" w:rsidRPr="00423AB6">
        <w:rPr>
          <w:rStyle w:val="Char3"/>
          <w:rFonts w:eastAsia="MS Mincho" w:hint="cs"/>
          <w:rtl/>
        </w:rPr>
        <w:t>،</w:t>
      </w:r>
      <w:r w:rsidR="001C7CAE" w:rsidRPr="00423AB6">
        <w:rPr>
          <w:rStyle w:val="Char3"/>
          <w:rFonts w:eastAsia="MS Mincho"/>
          <w:rtl/>
        </w:rPr>
        <w:t xml:space="preserve"> فَكَانَ إِذَا صَلَّى الْعَصْرَ</w:t>
      </w:r>
      <w:r w:rsidR="001C7CAE" w:rsidRPr="00423AB6">
        <w:rPr>
          <w:rStyle w:val="Char3"/>
          <w:rFonts w:eastAsia="MS Mincho" w:hint="cs"/>
          <w:rtl/>
        </w:rPr>
        <w:t>،</w:t>
      </w:r>
      <w:r w:rsidR="001C7CAE" w:rsidRPr="00423AB6">
        <w:rPr>
          <w:rStyle w:val="Char3"/>
          <w:rFonts w:eastAsia="MS Mincho"/>
          <w:rtl/>
        </w:rPr>
        <w:t xml:space="preserve"> دَارَ عَلَى نِسَائِهِ</w:t>
      </w:r>
      <w:r w:rsidR="001C7CAE" w:rsidRPr="00423AB6">
        <w:rPr>
          <w:rStyle w:val="Char3"/>
          <w:rFonts w:eastAsia="MS Mincho" w:hint="cs"/>
          <w:rtl/>
        </w:rPr>
        <w:t>،</w:t>
      </w:r>
      <w:r w:rsidR="001C7CAE" w:rsidRPr="00423AB6">
        <w:rPr>
          <w:rStyle w:val="Char3"/>
          <w:rFonts w:eastAsia="MS Mincho"/>
          <w:rtl/>
        </w:rPr>
        <w:t xml:space="preserve"> فَيَدْنُو مِنْهُنَّ</w:t>
      </w:r>
      <w:r w:rsidR="001C7CAE" w:rsidRPr="00423AB6">
        <w:rPr>
          <w:rStyle w:val="Char3"/>
          <w:rFonts w:eastAsia="MS Mincho" w:hint="cs"/>
          <w:rtl/>
        </w:rPr>
        <w:t>،</w:t>
      </w:r>
      <w:r w:rsidR="001C7CAE" w:rsidRPr="00423AB6">
        <w:rPr>
          <w:rStyle w:val="Char3"/>
          <w:rFonts w:eastAsia="MS Mincho"/>
          <w:rtl/>
        </w:rPr>
        <w:t xml:space="preserve"> فَدَخَلَ عَلَى حَفْصَةَ فَاحْتَبَسَ</w:t>
      </w:r>
      <w:r w:rsidR="001C7CAE" w:rsidRPr="00423AB6">
        <w:rPr>
          <w:rStyle w:val="Char3"/>
          <w:rFonts w:eastAsia="MS Mincho" w:hint="cs"/>
          <w:rtl/>
        </w:rPr>
        <w:t>،</w:t>
      </w:r>
      <w:r w:rsidR="001C7CAE" w:rsidRPr="00423AB6">
        <w:rPr>
          <w:rStyle w:val="Char3"/>
          <w:rFonts w:eastAsia="MS Mincho"/>
          <w:rtl/>
        </w:rPr>
        <w:t xml:space="preserve"> عِنْدَهَا أَكْثَرَ مِمَّا كَانَ يَحْتَبِسُ</w:t>
      </w:r>
      <w:r w:rsidR="001C7CAE" w:rsidRPr="00423AB6">
        <w:rPr>
          <w:rStyle w:val="Char3"/>
          <w:rFonts w:eastAsia="MS Mincho" w:hint="cs"/>
          <w:rtl/>
        </w:rPr>
        <w:t>،</w:t>
      </w:r>
      <w:r w:rsidR="001C7CAE" w:rsidRPr="00423AB6">
        <w:rPr>
          <w:rStyle w:val="Char3"/>
          <w:rFonts w:eastAsia="MS Mincho"/>
          <w:rtl/>
        </w:rPr>
        <w:t xml:space="preserve"> فَسَأَلْتُ عَنْ ذَلِكَ</w:t>
      </w:r>
      <w:r w:rsidR="001C7CAE" w:rsidRPr="00423AB6">
        <w:rPr>
          <w:rStyle w:val="Char3"/>
          <w:rFonts w:eastAsia="MS Mincho" w:hint="cs"/>
          <w:rtl/>
        </w:rPr>
        <w:t>،</w:t>
      </w:r>
      <w:r w:rsidR="001C7CAE" w:rsidRPr="00423AB6">
        <w:rPr>
          <w:rStyle w:val="Char3"/>
          <w:rFonts w:eastAsia="MS Mincho"/>
          <w:rtl/>
        </w:rPr>
        <w:t xml:space="preserve"> فَقِيلَ لِي</w:t>
      </w:r>
      <w:r w:rsidR="001C7CAE" w:rsidRPr="00423AB6">
        <w:rPr>
          <w:rStyle w:val="Char3"/>
          <w:rFonts w:eastAsia="MS Mincho" w:hint="cs"/>
          <w:rtl/>
        </w:rPr>
        <w:t>:</w:t>
      </w:r>
      <w:r w:rsidR="001C7CAE" w:rsidRPr="00423AB6">
        <w:rPr>
          <w:rStyle w:val="Char3"/>
          <w:rFonts w:eastAsia="MS Mincho"/>
          <w:rtl/>
        </w:rPr>
        <w:t xml:space="preserve"> أَهْدَتْ لَهَا امْرَأَةٌ مِنْ قَوْمِهَا عُكَّةً مِنْ عَسَلٍ</w:t>
      </w:r>
      <w:r w:rsidR="001C7CAE" w:rsidRPr="00423AB6">
        <w:rPr>
          <w:rStyle w:val="Char3"/>
          <w:rFonts w:eastAsia="MS Mincho" w:hint="cs"/>
          <w:rtl/>
        </w:rPr>
        <w:t>،</w:t>
      </w:r>
      <w:r w:rsidR="001C7CAE" w:rsidRPr="00423AB6">
        <w:rPr>
          <w:rStyle w:val="Char3"/>
          <w:rFonts w:eastAsia="MS Mincho"/>
          <w:rtl/>
        </w:rPr>
        <w:t xml:space="preserve"> فَسَقَتْ رَسُولَ اللَّهِ</w:t>
      </w:r>
      <w:r w:rsidR="00D42469" w:rsidRPr="00D42469">
        <w:rPr>
          <w:rStyle w:val="Char3"/>
          <w:rFonts w:eastAsia="MS Mincho" w:cs="CTraditional Arabic"/>
          <w:rtl/>
        </w:rPr>
        <w:t xml:space="preserve"> ص </w:t>
      </w:r>
      <w:r w:rsidR="001C7CAE" w:rsidRPr="00423AB6">
        <w:rPr>
          <w:rStyle w:val="Char3"/>
          <w:rFonts w:eastAsia="MS Mincho"/>
          <w:rtl/>
        </w:rPr>
        <w:t>مِنْهُ شَرْبَةً</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أَمَا وَاللَّهِ لَنَحْتَالَنَّ لَهُ</w:t>
      </w:r>
      <w:r w:rsidR="001C7CAE" w:rsidRPr="00423AB6">
        <w:rPr>
          <w:rStyle w:val="Char3"/>
          <w:rFonts w:eastAsia="MS Mincho" w:hint="cs"/>
          <w:rtl/>
        </w:rPr>
        <w:t>،</w:t>
      </w:r>
      <w:r w:rsidR="001C7CAE" w:rsidRPr="00423AB6">
        <w:rPr>
          <w:rStyle w:val="Char3"/>
          <w:rFonts w:eastAsia="MS Mincho"/>
          <w:rtl/>
        </w:rPr>
        <w:t xml:space="preserve"> فَذَكَرْتُ ذَلِكَ لِسَوْدَةَ</w:t>
      </w:r>
      <w:r w:rsidR="001C7CAE" w:rsidRPr="00423AB6">
        <w:rPr>
          <w:rStyle w:val="Char3"/>
          <w:rFonts w:eastAsia="MS Mincho" w:hint="cs"/>
          <w:rtl/>
        </w:rPr>
        <w:t>،</w:t>
      </w:r>
      <w:r w:rsidR="001C7CAE" w:rsidRPr="00423AB6">
        <w:rPr>
          <w:rStyle w:val="Char3"/>
          <w:rFonts w:eastAsia="MS Mincho"/>
          <w:rtl/>
        </w:rPr>
        <w:t xml:space="preserve"> وَقُلْتُ</w:t>
      </w:r>
      <w:r w:rsidR="001C7CAE" w:rsidRPr="00423AB6">
        <w:rPr>
          <w:rStyle w:val="Char3"/>
          <w:rFonts w:eastAsia="MS Mincho" w:hint="cs"/>
          <w:rtl/>
        </w:rPr>
        <w:t>:</w:t>
      </w:r>
      <w:r w:rsidR="001C7CAE" w:rsidRPr="00423AB6">
        <w:rPr>
          <w:rStyle w:val="Char3"/>
          <w:rFonts w:eastAsia="MS Mincho"/>
          <w:rtl/>
        </w:rPr>
        <w:t xml:space="preserve"> إِذَا دَخَلَ عَلَيْكِ فَإِنَّهُ سَيَدْنُو مِنْكِ</w:t>
      </w:r>
      <w:r w:rsidR="001C7CAE" w:rsidRPr="00423AB6">
        <w:rPr>
          <w:rStyle w:val="Char3"/>
          <w:rFonts w:eastAsia="MS Mincho" w:hint="cs"/>
          <w:rtl/>
        </w:rPr>
        <w:t>،</w:t>
      </w:r>
      <w:r w:rsidR="001C7CAE" w:rsidRPr="00423AB6">
        <w:rPr>
          <w:rStyle w:val="Char3"/>
          <w:rFonts w:eastAsia="MS Mincho"/>
          <w:rtl/>
        </w:rPr>
        <w:t xml:space="preserve"> فَقُولِي لَهُ</w:t>
      </w:r>
      <w:r w:rsidR="001C7CAE" w:rsidRPr="00423AB6">
        <w:rPr>
          <w:rStyle w:val="Char3"/>
          <w:rFonts w:eastAsia="MS Mincho" w:hint="cs"/>
          <w:rtl/>
        </w:rPr>
        <w:t>:</w:t>
      </w:r>
      <w:r w:rsidR="001C7CAE" w:rsidRPr="00423AB6">
        <w:rPr>
          <w:rStyle w:val="Char3"/>
          <w:rFonts w:eastAsia="MS Mincho"/>
          <w:rtl/>
        </w:rPr>
        <w:t xml:space="preserve"> يَا رَسُولَ اللَّهِ أَكَلْتَ مَغَافِيرَ</w:t>
      </w:r>
      <w:r w:rsidR="001C7CAE" w:rsidRPr="00423AB6">
        <w:rPr>
          <w:rStyle w:val="Char3"/>
          <w:rFonts w:eastAsia="MS Mincho" w:hint="cs"/>
          <w:rtl/>
        </w:rPr>
        <w:t>؟</w:t>
      </w:r>
      <w:r w:rsidR="001C7CAE" w:rsidRPr="00423AB6">
        <w:rPr>
          <w:rStyle w:val="Char3"/>
          <w:rFonts w:eastAsia="MS Mincho"/>
          <w:rtl/>
        </w:rPr>
        <w:t xml:space="preserve"> فَإِنَّهُ سَيَقُولُ لَكِ</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فَقُولِي لَهُ</w:t>
      </w:r>
      <w:r w:rsidR="001C7CAE" w:rsidRPr="00423AB6">
        <w:rPr>
          <w:rStyle w:val="Char3"/>
          <w:rFonts w:eastAsia="MS Mincho" w:hint="cs"/>
          <w:rtl/>
        </w:rPr>
        <w:t>:</w:t>
      </w:r>
      <w:r w:rsidR="001C7CAE" w:rsidRPr="00423AB6">
        <w:rPr>
          <w:rStyle w:val="Char3"/>
          <w:rFonts w:eastAsia="MS Mincho"/>
          <w:rtl/>
        </w:rPr>
        <w:t xml:space="preserve"> مَا هَذِهِ الرِّيحُ</w:t>
      </w:r>
      <w:r w:rsidR="001C7CAE" w:rsidRPr="00423AB6">
        <w:rPr>
          <w:rStyle w:val="Char3"/>
          <w:rFonts w:eastAsia="MS Mincho" w:hint="cs"/>
          <w:rtl/>
        </w:rPr>
        <w:t>؟</w:t>
      </w:r>
      <w:r w:rsidR="001C7CAE" w:rsidRPr="00423AB6">
        <w:rPr>
          <w:rStyle w:val="Char3"/>
          <w:rFonts w:eastAsia="MS Mincho"/>
          <w:rtl/>
        </w:rPr>
        <w:t xml:space="preserve"> وَكَانَ رَسُولُ اللَّهِ</w:t>
      </w:r>
      <w:r w:rsidR="00D42469" w:rsidRPr="00D42469">
        <w:rPr>
          <w:rStyle w:val="Char3"/>
          <w:rFonts w:eastAsia="MS Mincho" w:cs="CTraditional Arabic"/>
          <w:rtl/>
        </w:rPr>
        <w:t xml:space="preserve"> ص </w:t>
      </w:r>
      <w:r w:rsidR="001C7CAE" w:rsidRPr="00423AB6">
        <w:rPr>
          <w:rStyle w:val="Char3"/>
          <w:rFonts w:eastAsia="MS Mincho"/>
          <w:rtl/>
        </w:rPr>
        <w:t>يَشْتَدُّ عَلَيْهِ أَنْ يُوجَدَ مِنْهُ الرِّيحُ</w:t>
      </w:r>
      <w:r w:rsidR="001C7CAE" w:rsidRPr="00423AB6">
        <w:rPr>
          <w:rStyle w:val="Char3"/>
          <w:rFonts w:eastAsia="MS Mincho" w:hint="cs"/>
          <w:rtl/>
        </w:rPr>
        <w:t>،</w:t>
      </w:r>
      <w:r w:rsidR="001C7CAE" w:rsidRPr="00423AB6">
        <w:rPr>
          <w:rStyle w:val="Char3"/>
          <w:rFonts w:eastAsia="MS Mincho"/>
          <w:rtl/>
        </w:rPr>
        <w:t xml:space="preserve"> فَإِنَّهُ سَيَقُولُ لَكِ</w:t>
      </w:r>
      <w:r w:rsidR="001C7CAE" w:rsidRPr="00423AB6">
        <w:rPr>
          <w:rStyle w:val="Char3"/>
          <w:rFonts w:eastAsia="MS Mincho" w:hint="cs"/>
          <w:rtl/>
        </w:rPr>
        <w:t>:</w:t>
      </w:r>
      <w:r w:rsidR="001C7CAE" w:rsidRPr="00423AB6">
        <w:rPr>
          <w:rStyle w:val="Char3"/>
          <w:rFonts w:eastAsia="MS Mincho"/>
          <w:rtl/>
        </w:rPr>
        <w:t xml:space="preserve"> سَقَتْنِي حَفْصَةُ شَرْبَةَ عَسَلٍ</w:t>
      </w:r>
      <w:r w:rsidR="001C7CAE" w:rsidRPr="00423AB6">
        <w:rPr>
          <w:rStyle w:val="Char3"/>
          <w:rFonts w:eastAsia="MS Mincho" w:hint="cs"/>
          <w:rtl/>
        </w:rPr>
        <w:t>،</w:t>
      </w:r>
      <w:r w:rsidR="001C7CAE" w:rsidRPr="00423AB6">
        <w:rPr>
          <w:rStyle w:val="Char3"/>
          <w:rFonts w:eastAsia="MS Mincho"/>
          <w:rtl/>
        </w:rPr>
        <w:t xml:space="preserve"> فَقُولِي لَهُ</w:t>
      </w:r>
      <w:r w:rsidR="001C7CAE" w:rsidRPr="00423AB6">
        <w:rPr>
          <w:rStyle w:val="Char3"/>
          <w:rFonts w:eastAsia="MS Mincho" w:hint="cs"/>
          <w:rtl/>
        </w:rPr>
        <w:t>:</w:t>
      </w:r>
      <w:r w:rsidR="001C7CAE" w:rsidRPr="00423AB6">
        <w:rPr>
          <w:rStyle w:val="Char3"/>
          <w:rFonts w:eastAsia="MS Mincho"/>
          <w:rtl/>
        </w:rPr>
        <w:t xml:space="preserve"> جَرَسَتْ نَحْلُهُ الْعُرْفُطَ</w:t>
      </w:r>
      <w:r w:rsidR="001C7CAE" w:rsidRPr="00423AB6">
        <w:rPr>
          <w:rStyle w:val="Char3"/>
          <w:rFonts w:eastAsia="MS Mincho" w:hint="cs"/>
          <w:rtl/>
        </w:rPr>
        <w:t>،</w:t>
      </w:r>
      <w:r w:rsidR="001C7CAE" w:rsidRPr="00423AB6">
        <w:rPr>
          <w:rStyle w:val="Char3"/>
          <w:rFonts w:eastAsia="MS Mincho"/>
          <w:rtl/>
        </w:rPr>
        <w:t xml:space="preserve"> وَسَأَقُولُ ذَلِكِ لَهُ</w:t>
      </w:r>
      <w:r w:rsidR="001C7CAE" w:rsidRPr="00423AB6">
        <w:rPr>
          <w:rStyle w:val="Char3"/>
          <w:rFonts w:eastAsia="MS Mincho" w:hint="cs"/>
          <w:rtl/>
        </w:rPr>
        <w:t>،</w:t>
      </w:r>
      <w:r w:rsidR="001C7CAE" w:rsidRPr="00423AB6">
        <w:rPr>
          <w:rStyle w:val="Char3"/>
          <w:rFonts w:eastAsia="MS Mincho"/>
          <w:rtl/>
        </w:rPr>
        <w:t xml:space="preserve"> وَقُولِيهِ أَنْتِ يَا صَفِيَّةُ</w:t>
      </w:r>
      <w:r w:rsidR="001C7CAE" w:rsidRPr="00423AB6">
        <w:rPr>
          <w:rStyle w:val="Char3"/>
          <w:rFonts w:eastAsia="MS Mincho" w:hint="cs"/>
          <w:rtl/>
        </w:rPr>
        <w:t>،</w:t>
      </w:r>
      <w:r w:rsidR="001C7CAE" w:rsidRPr="00423AB6">
        <w:rPr>
          <w:rStyle w:val="Char3"/>
          <w:rFonts w:eastAsia="MS Mincho"/>
          <w:rtl/>
        </w:rPr>
        <w:t xml:space="preserve"> فَلَمَّا دَخَلَ عَلَى سَوْدَةَ</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تَقُولُ سَوْدَةُ</w:t>
      </w:r>
      <w:r w:rsidR="001C7CAE" w:rsidRPr="00423AB6">
        <w:rPr>
          <w:rStyle w:val="Char3"/>
          <w:rFonts w:eastAsia="MS Mincho" w:hint="cs"/>
          <w:rtl/>
        </w:rPr>
        <w:t>:</w:t>
      </w:r>
      <w:r w:rsidR="001C7CAE" w:rsidRPr="00423AB6">
        <w:rPr>
          <w:rStyle w:val="Char3"/>
          <w:rFonts w:eastAsia="MS Mincho"/>
          <w:rtl/>
        </w:rPr>
        <w:t xml:space="preserve"> وَالَّذِي لا</w:t>
      </w:r>
      <w:r w:rsidR="001C7CAE" w:rsidRPr="00423AB6">
        <w:rPr>
          <w:rStyle w:val="Char3"/>
          <w:rFonts w:eastAsia="MS Mincho" w:hint="cs"/>
          <w:rtl/>
        </w:rPr>
        <w:t>َ</w:t>
      </w:r>
      <w:r w:rsidR="001C7CAE" w:rsidRPr="00423AB6">
        <w:rPr>
          <w:rStyle w:val="Char3"/>
          <w:rFonts w:eastAsia="MS Mincho"/>
          <w:rtl/>
        </w:rPr>
        <w:t xml:space="preserve"> إِلَهَ إِلا</w:t>
      </w:r>
      <w:r w:rsidR="001C7CAE" w:rsidRPr="00423AB6">
        <w:rPr>
          <w:rStyle w:val="Char3"/>
          <w:rFonts w:eastAsia="MS Mincho" w:hint="cs"/>
          <w:rtl/>
        </w:rPr>
        <w:t>َّ</w:t>
      </w:r>
      <w:r w:rsidR="001C7CAE" w:rsidRPr="00423AB6">
        <w:rPr>
          <w:rStyle w:val="Char3"/>
          <w:rFonts w:eastAsia="MS Mincho"/>
          <w:rtl/>
        </w:rPr>
        <w:t xml:space="preserve"> هُوَ لَقَدْ كِدْتُ أَنْ أُبَادِئَهُ بِالَّذِي قُلْتِ لِي وَإِنَّهُ لَعَلَى الْبَابِ</w:t>
      </w:r>
      <w:r w:rsidR="001C7CAE" w:rsidRPr="00423AB6">
        <w:rPr>
          <w:rStyle w:val="Char3"/>
          <w:rFonts w:eastAsia="MS Mincho" w:hint="cs"/>
          <w:rtl/>
        </w:rPr>
        <w:t>،</w:t>
      </w:r>
      <w:r w:rsidR="001C7CAE" w:rsidRPr="00423AB6">
        <w:rPr>
          <w:rStyle w:val="Char3"/>
          <w:rFonts w:eastAsia="MS Mincho"/>
          <w:rtl/>
        </w:rPr>
        <w:t xml:space="preserve"> فَرَقًا مِنْكِ</w:t>
      </w:r>
      <w:r w:rsidR="001C7CAE" w:rsidRPr="00423AB6">
        <w:rPr>
          <w:rStyle w:val="Char3"/>
          <w:rFonts w:eastAsia="MS Mincho" w:hint="cs"/>
          <w:rtl/>
        </w:rPr>
        <w:t>،</w:t>
      </w:r>
      <w:r w:rsidR="001C7CAE" w:rsidRPr="00423AB6">
        <w:rPr>
          <w:rStyle w:val="Char3"/>
          <w:rFonts w:eastAsia="MS Mincho"/>
          <w:rtl/>
        </w:rPr>
        <w:t xml:space="preserve"> فَلَمَّا دَنَا رَسُولُ اللَّهِ</w:t>
      </w:r>
      <w:r w:rsidR="00D42469" w:rsidRPr="00D42469">
        <w:rPr>
          <w:rStyle w:val="Char3"/>
          <w:rFonts w:eastAsia="MS Mincho" w:cs="CTraditional Arabic"/>
          <w:rtl/>
        </w:rPr>
        <w:t xml:space="preserve"> ص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أَكَلْتَ مَغَافِيرَ</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فَمَا هَذِهِ الرِّيحُ</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سَقَتْنِي حَفْصَةُ شَرْبَةَ عَسَلٍ</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جَرَسَتْ نَحْلُهُ الْعُرْفُطَ</w:t>
      </w:r>
      <w:r w:rsidR="001C7CAE" w:rsidRPr="00423AB6">
        <w:rPr>
          <w:rStyle w:val="Char3"/>
          <w:rFonts w:eastAsia="MS Mincho" w:hint="cs"/>
          <w:rtl/>
        </w:rPr>
        <w:t>،</w:t>
      </w:r>
      <w:r w:rsidR="001C7CAE" w:rsidRPr="00423AB6">
        <w:rPr>
          <w:rStyle w:val="Char3"/>
          <w:rFonts w:eastAsia="MS Mincho"/>
          <w:rtl/>
        </w:rPr>
        <w:t xml:space="preserve"> فَلَمَّا دَخَلَ عَلَيَّ قُلْتُ لَهُ مِثْلَ ذَلِكَ</w:t>
      </w:r>
      <w:r w:rsidR="001C7CAE" w:rsidRPr="00423AB6">
        <w:rPr>
          <w:rStyle w:val="Char3"/>
          <w:rFonts w:eastAsia="MS Mincho" w:hint="cs"/>
          <w:rtl/>
        </w:rPr>
        <w:t>،</w:t>
      </w:r>
      <w:r w:rsidR="001C7CAE" w:rsidRPr="00423AB6">
        <w:rPr>
          <w:rStyle w:val="Char3"/>
          <w:rFonts w:eastAsia="MS Mincho"/>
          <w:rtl/>
        </w:rPr>
        <w:t xml:space="preserve"> ثُمَّ دَخَلَ عَلَى صَفِيَّةَ فَقَالَتْ بِمِثْلِ ذَلِكَ</w:t>
      </w:r>
      <w:r w:rsidR="001C7CAE" w:rsidRPr="00423AB6">
        <w:rPr>
          <w:rStyle w:val="Char3"/>
          <w:rFonts w:eastAsia="MS Mincho" w:hint="cs"/>
          <w:rtl/>
        </w:rPr>
        <w:t>،</w:t>
      </w:r>
      <w:r w:rsidR="001C7CAE" w:rsidRPr="00423AB6">
        <w:rPr>
          <w:rStyle w:val="Char3"/>
          <w:rFonts w:eastAsia="MS Mincho"/>
          <w:rtl/>
        </w:rPr>
        <w:t xml:space="preserve"> فَلَمَّا دَخَلَ عَلَى حَفْصَةَ قَالَتْ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أَلا</w:t>
      </w:r>
      <w:r w:rsidR="001C7CAE" w:rsidRPr="00423AB6">
        <w:rPr>
          <w:rStyle w:val="Char3"/>
          <w:rFonts w:eastAsia="MS Mincho" w:hint="cs"/>
          <w:rtl/>
        </w:rPr>
        <w:t>َ</w:t>
      </w:r>
      <w:r w:rsidR="001C7CAE" w:rsidRPr="00423AB6">
        <w:rPr>
          <w:rStyle w:val="Char3"/>
          <w:rFonts w:eastAsia="MS Mincho"/>
          <w:rtl/>
        </w:rPr>
        <w:t xml:space="preserve"> أَسْقِيكَ مِنْهُ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حَاجَةَ لِي بِهِ</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تَقُولُ سَوْدَةُ</w:t>
      </w:r>
      <w:r w:rsidR="001C7CAE" w:rsidRPr="00423AB6">
        <w:rPr>
          <w:rStyle w:val="Char3"/>
          <w:rFonts w:eastAsia="MS Mincho" w:hint="cs"/>
          <w:rtl/>
        </w:rPr>
        <w:t>:</w:t>
      </w:r>
      <w:r w:rsidR="001C7CAE" w:rsidRPr="00423AB6">
        <w:rPr>
          <w:rStyle w:val="Char3"/>
          <w:rFonts w:eastAsia="MS Mincho"/>
          <w:rtl/>
        </w:rPr>
        <w:t xml:space="preserve"> سُبْحَانَ اللَّهِ</w:t>
      </w:r>
      <w:r w:rsidR="001C7CAE" w:rsidRPr="00423AB6">
        <w:rPr>
          <w:rStyle w:val="Char3"/>
          <w:rFonts w:eastAsia="MS Mincho" w:hint="cs"/>
          <w:rtl/>
        </w:rPr>
        <w:t>!</w:t>
      </w:r>
      <w:r w:rsidR="001C7CAE" w:rsidRPr="00423AB6">
        <w:rPr>
          <w:rStyle w:val="Char3"/>
          <w:rFonts w:eastAsia="MS Mincho"/>
          <w:rtl/>
        </w:rPr>
        <w:t xml:space="preserve"> وَاللَّهِ لَقَدْ حَرَمْنَاهُ</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قُلْتُ لَهَا</w:t>
      </w:r>
      <w:r w:rsidR="001C7CAE" w:rsidRPr="00423AB6">
        <w:rPr>
          <w:rStyle w:val="Char3"/>
          <w:rFonts w:eastAsia="MS Mincho" w:hint="cs"/>
          <w:rtl/>
        </w:rPr>
        <w:t>:</w:t>
      </w:r>
      <w:r w:rsidR="001C7CAE" w:rsidRPr="00423AB6">
        <w:rPr>
          <w:rStyle w:val="Char3"/>
          <w:rFonts w:eastAsia="MS Mincho"/>
          <w:rtl/>
        </w:rPr>
        <w:t xml:space="preserve"> اسْكُتِي</w:t>
      </w:r>
      <w:r w:rsidR="001C7CAE" w:rsidRPr="00423AB6">
        <w:rPr>
          <w:rStyle w:val="Char3"/>
          <w:rFonts w:eastAsia="MS Mincho" w:hint="cs"/>
          <w:rtl/>
        </w:rPr>
        <w:t>.</w:t>
      </w:r>
      <w:r w:rsidR="001C7CAE" w:rsidRPr="00423AB6">
        <w:rPr>
          <w:rStyle w:val="Char3"/>
          <w:rFonts w:eastAsia="MS Mincho"/>
          <w:rtl/>
        </w:rPr>
        <w:t xml:space="preserve"> </w:t>
      </w:r>
      <w:r w:rsidRPr="00CC6519">
        <w:rPr>
          <w:rStyle w:val="Char4"/>
          <w:rFonts w:eastAsia="MS Mincho" w:hint="cs"/>
          <w:rtl/>
        </w:rPr>
        <w:t>(م</w:t>
      </w:r>
      <w:r w:rsidR="001D7CD0" w:rsidRPr="00CC6519">
        <w:rPr>
          <w:rStyle w:val="Char4"/>
          <w:rFonts w:eastAsia="MS Mincho" w:hint="cs"/>
          <w:rtl/>
        </w:rPr>
        <w:t>/</w:t>
      </w:r>
      <w:r w:rsidRPr="00CC6519">
        <w:rPr>
          <w:rStyle w:val="Char4"/>
          <w:rFonts w:eastAsia="MS Mincho" w:hint="cs"/>
          <w:rtl/>
        </w:rPr>
        <w:t>1474</w:t>
      </w:r>
      <w:r w:rsidR="00060808" w:rsidRPr="00CC6519">
        <w:rPr>
          <w:rStyle w:val="Char4"/>
          <w:rFonts w:eastAsia="MS Mincho" w:hint="cs"/>
          <w:rtl/>
        </w:rPr>
        <w:t>)</w:t>
      </w:r>
    </w:p>
    <w:p w:rsidR="001C7CAE" w:rsidRPr="002E320E" w:rsidRDefault="00060808" w:rsidP="00CC6519">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عسل و شیرینی را دوست داشت. و هنگامی‌که از نماز عصر برمی‌گشت، نزد همسرانش می‌رفت و با آنان، خوش و بِش </w:t>
      </w:r>
      <w:r w:rsidR="001C7CAE" w:rsidRPr="002E320E">
        <w:rPr>
          <w:rStyle w:val="Char4"/>
          <w:rFonts w:eastAsia="MS Mincho"/>
          <w:rtl/>
        </w:rPr>
        <w:br/>
      </w:r>
      <w:r w:rsidR="001C7CAE" w:rsidRPr="002E320E">
        <w:rPr>
          <w:rStyle w:val="Char4"/>
          <w:rFonts w:eastAsia="MS Mincho" w:hint="cs"/>
          <w:rtl/>
        </w:rPr>
        <w:t>می‌نمود. روزی، نزد حفصه دختر عمر رفت و بیش از حد معمول، نزد او ماند. علت را جویا شدم. گفتند: زنی از خویشاوندان حفصه، یک مشک عسل به او اهدا نموده است. پس او قدری از آن عسل را به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می‌دهد. با خود گفتم: سوگند به الله که حیله‌ای بکار خواهم برد؛ لذا موضوع را برای سوده دختر زمعه یادآوری کردم و به او گفتم: هنگامی‌که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نزد تو آمد، حتما به تو نزدیک می‌شود. تو به او بگو: آیا مغافیر (صمغ گیاه بد بو) خورده‌ای؟ او به تو خواهد گفت: «خیر». پس به او بگو: این بویی که از تو به مشام‌ام می‌رسد، چیست؟ او به تو خواهد گفت: «حفصه مقداری عسل به من داده است». پس به او بگو: زنبورهای آن، از گل درخت مغافیر، تغذیه نموده‌اند. من هم همین سخنان را به او خواهم گفت. تو هم ای صفیه! همین سخنان را به او بگو.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عایشه</w:t>
      </w:r>
      <w:r w:rsidR="00D42469" w:rsidRPr="00D42469">
        <w:rPr>
          <w:rStyle w:val="Char4"/>
          <w:rFonts w:eastAsia="MS Mincho" w:cs="CTraditional Arabic" w:hint="cs"/>
          <w:rtl/>
        </w:rPr>
        <w:t xml:space="preserve"> ل </w:t>
      </w:r>
      <w:r w:rsidRPr="002E320E">
        <w:rPr>
          <w:rStyle w:val="Char4"/>
          <w:rFonts w:eastAsia="MS Mincho" w:hint="cs"/>
          <w:rtl/>
        </w:rPr>
        <w:t>می‌گوید: سوده</w:t>
      </w:r>
      <w:r w:rsidR="00D42469" w:rsidRPr="00D42469">
        <w:rPr>
          <w:rStyle w:val="Char4"/>
          <w:rFonts w:eastAsia="MS Mincho" w:cs="CTraditional Arabic" w:hint="cs"/>
          <w:rtl/>
        </w:rPr>
        <w:t xml:space="preserve"> ل </w:t>
      </w:r>
      <w:r w:rsidRPr="002E320E">
        <w:rPr>
          <w:rStyle w:val="Char4"/>
          <w:rFonts w:eastAsia="MS Mincho" w:hint="cs"/>
          <w:rtl/>
        </w:rPr>
        <w:t>گفت: به الل</w:t>
      </w:r>
      <w:r w:rsidR="00CC6519">
        <w:rPr>
          <w:rStyle w:val="Char4"/>
          <w:rFonts w:eastAsia="MS Mincho" w:hint="cs"/>
          <w:rtl/>
        </w:rPr>
        <w:t>ه سوگند، به محض اینکه رسول الله</w:t>
      </w:r>
      <w:r w:rsidRPr="001A52C9">
        <w:rPr>
          <w:rFonts w:ascii="CTraditional Arabic" w:eastAsia="MS Mincho" w:hAnsi="CTraditional Arabic" w:cs="CTraditional Arabic" w:hint="eastAsia"/>
          <w:sz w:val="30"/>
          <w:szCs w:val="28"/>
          <w:rtl/>
        </w:rPr>
        <w:t>ص</w:t>
      </w:r>
      <w:r w:rsidRPr="002E320E">
        <w:rPr>
          <w:rStyle w:val="Char4"/>
          <w:rFonts w:eastAsia="MS Mincho" w:hint="cs"/>
          <w:rtl/>
        </w:rPr>
        <w:t xml:space="preserve"> کنار دروازه ایستاد، از ترس تو، خواستم رشته‌ی‌ کلام را بدست بگیرم و سخن بگویم.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به هر حال، هنگامی‌که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به او نزدیک شد، سوده گفت: یا رسول الله! آیا مغافیر خورده‌ای؟ فرمود: «خیر». سوده گفت: پس این بویی که از تو به مشام‌ام می‌رسد، چیست؟ فرمود: «حفصه، مقداری عسل به من داده است». سوده گفت: زنبورهای آن، از گل درخت مغافیر، تغذیه نموده‌اند. هنگامی‌که نزد من آمد، من هم همین سخنان را به او گفتم. و هنگامی‌که نزد صفیه رفت، او نیز به ایشان، همین سخنان را گفت. پس زمانی که دوباره نزد حفصه رفت، حفصه گفت: یا رسول الله! آیا برایت قدری عسل نیاورم؟ فرمود: «نیازی به آن ندارم».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عایشه می‌گوید: سوده گفت: سوگند به الله که ما پیامبر اکرم</w:t>
      </w:r>
      <w:r w:rsidR="00D42469" w:rsidRPr="00D42469">
        <w:rPr>
          <w:rStyle w:val="Char4"/>
          <w:rFonts w:eastAsia="MS Mincho" w:cs="CTraditional Arabic" w:hint="cs"/>
          <w:rtl/>
        </w:rPr>
        <w:t xml:space="preserve"> ص </w:t>
      </w:r>
      <w:r w:rsidRPr="002E320E">
        <w:rPr>
          <w:rStyle w:val="Char4"/>
          <w:rFonts w:eastAsia="MS Mincho" w:hint="cs"/>
          <w:rtl/>
        </w:rPr>
        <w:t>را از آن عسل، محروم ساختیم. من گفتم: ساکت باش.</w:t>
      </w:r>
    </w:p>
    <w:p w:rsidR="001C7CAE" w:rsidRPr="001C61F1" w:rsidRDefault="001C7CAE" w:rsidP="001C7CAE">
      <w:pPr>
        <w:pStyle w:val="a2"/>
        <w:rPr>
          <w:rFonts w:eastAsia="MS Mincho"/>
          <w:rtl/>
        </w:rPr>
      </w:pPr>
      <w:bookmarkStart w:id="4500" w:name="_Toc256338398"/>
      <w:bookmarkStart w:id="4501" w:name="_Toc256340351"/>
      <w:bookmarkStart w:id="4502" w:name="_Toc261194749"/>
      <w:bookmarkStart w:id="4503" w:name="_Toc445896035"/>
      <w:bookmarkStart w:id="4504" w:name="_Toc448060129"/>
      <w:r w:rsidRPr="001C61F1">
        <w:rPr>
          <w:rFonts w:eastAsia="MS Mincho" w:hint="cs"/>
          <w:rtl/>
        </w:rPr>
        <w:t xml:space="preserve">باب (5): </w:t>
      </w:r>
      <w:r>
        <w:rPr>
          <w:rFonts w:eastAsia="MS Mincho" w:hint="cs"/>
          <w:rtl/>
        </w:rPr>
        <w:t xml:space="preserve">درباره‌ی‌ شوهری که به همسرش، </w:t>
      </w:r>
      <w:r w:rsidRPr="001C61F1">
        <w:rPr>
          <w:rFonts w:eastAsia="MS Mincho" w:hint="cs"/>
          <w:rtl/>
        </w:rPr>
        <w:t xml:space="preserve">حق انتخاب </w:t>
      </w:r>
      <w:r>
        <w:rPr>
          <w:rFonts w:eastAsia="MS Mincho" w:hint="cs"/>
          <w:rtl/>
        </w:rPr>
        <w:t>عنایت نمود</w:t>
      </w:r>
      <w:bookmarkEnd w:id="4500"/>
      <w:bookmarkEnd w:id="4501"/>
      <w:bookmarkEnd w:id="4502"/>
      <w:bookmarkEnd w:id="4503"/>
      <w:bookmarkEnd w:id="4504"/>
    </w:p>
    <w:p w:rsidR="001C7CAE" w:rsidRPr="00423AB6" w:rsidRDefault="00A13875" w:rsidP="00CC6519">
      <w:pPr>
        <w:pStyle w:val="PlainText"/>
        <w:widowControl w:val="0"/>
        <w:bidi/>
        <w:ind w:firstLine="284"/>
        <w:jc w:val="both"/>
        <w:rPr>
          <w:rStyle w:val="Char3"/>
          <w:rFonts w:eastAsia="MS Mincho"/>
          <w:rtl/>
        </w:rPr>
      </w:pPr>
      <w:r w:rsidRPr="00CC6519">
        <w:rPr>
          <w:rStyle w:val="Char4"/>
          <w:rFonts w:eastAsia="MS Mincho" w:hint="cs"/>
          <w:rtl/>
        </w:rPr>
        <w:t>855</w:t>
      </w:r>
      <w:r w:rsidR="00CC6519" w:rsidRPr="00CC6519">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جَابِرِ بْنِ عَبْدِ اللَّهِ </w:t>
      </w:r>
      <w:r w:rsidR="00CC6519">
        <w:rPr>
          <w:rStyle w:val="Char3"/>
          <w:rFonts w:cs="CTraditional Arabic" w:hint="cs"/>
          <w:rtl/>
        </w:rPr>
        <w:t>ب</w:t>
      </w:r>
      <w:r w:rsidR="001C7CAE" w:rsidRPr="00107CEE">
        <w:rPr>
          <w:rFonts w:eastAsia="MS Mincho" w:hint="cs"/>
          <w:sz w:val="36"/>
          <w:szCs w:val="36"/>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دَخَلَ أَبُو بَكْرٍ يَسْتَأْذِنُ عَلَى رَسُولِ اللَّهِ</w:t>
      </w:r>
      <w:r w:rsidR="00D42469" w:rsidRPr="00D42469">
        <w:rPr>
          <w:rStyle w:val="Char3"/>
          <w:rFonts w:eastAsia="MS Mincho" w:cs="CTraditional Arabic"/>
          <w:rtl/>
        </w:rPr>
        <w:t xml:space="preserve"> ص </w:t>
      </w:r>
      <w:r w:rsidR="001C7CAE" w:rsidRPr="00423AB6">
        <w:rPr>
          <w:rStyle w:val="Char3"/>
          <w:rFonts w:eastAsia="MS Mincho"/>
          <w:rtl/>
        </w:rPr>
        <w:t>فَوَجَدَ النَّاسَ جُلُوسًا بِبَابِهِ</w:t>
      </w:r>
      <w:r w:rsidR="001C7CAE" w:rsidRPr="00423AB6">
        <w:rPr>
          <w:rStyle w:val="Char3"/>
          <w:rFonts w:eastAsia="MS Mincho" w:hint="cs"/>
          <w:rtl/>
        </w:rPr>
        <w:t>،</w:t>
      </w:r>
      <w:r w:rsidR="001C7CAE" w:rsidRPr="00423AB6">
        <w:rPr>
          <w:rStyle w:val="Char3"/>
          <w:rFonts w:eastAsia="MS Mincho"/>
          <w:rtl/>
        </w:rPr>
        <w:t xml:space="preserve"> لَمْ يُؤْذَنْ لأ</w:t>
      </w:r>
      <w:r w:rsidR="001C7CAE" w:rsidRPr="00423AB6">
        <w:rPr>
          <w:rStyle w:val="Char3"/>
          <w:rFonts w:eastAsia="MS Mincho" w:hint="cs"/>
          <w:rtl/>
        </w:rPr>
        <w:t>َِ</w:t>
      </w:r>
      <w:r w:rsidR="001C7CAE" w:rsidRPr="00423AB6">
        <w:rPr>
          <w:rStyle w:val="Char3"/>
          <w:rFonts w:eastAsia="MS Mincho"/>
          <w:rtl/>
        </w:rPr>
        <w:t>َحَدٍ مِنْهُمْ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فَأُذِنَ لأ</w:t>
      </w:r>
      <w:r w:rsidR="001C7CAE" w:rsidRPr="00423AB6">
        <w:rPr>
          <w:rStyle w:val="Char3"/>
          <w:rFonts w:eastAsia="MS Mincho" w:hint="cs"/>
          <w:rtl/>
        </w:rPr>
        <w:t>ِ</w:t>
      </w:r>
      <w:r w:rsidR="001C7CAE" w:rsidRPr="00423AB6">
        <w:rPr>
          <w:rStyle w:val="Char3"/>
          <w:rFonts w:eastAsia="MS Mincho"/>
          <w:rtl/>
        </w:rPr>
        <w:t>َبِي بَكْرٍ</w:t>
      </w:r>
      <w:r w:rsidR="001C7CAE" w:rsidRPr="00423AB6">
        <w:rPr>
          <w:rStyle w:val="Char3"/>
          <w:rFonts w:eastAsia="MS Mincho" w:hint="cs"/>
          <w:rtl/>
        </w:rPr>
        <w:t>،</w:t>
      </w:r>
      <w:r w:rsidR="001C7CAE" w:rsidRPr="00423AB6">
        <w:rPr>
          <w:rStyle w:val="Char3"/>
          <w:rFonts w:eastAsia="MS Mincho"/>
          <w:rtl/>
        </w:rPr>
        <w:t xml:space="preserve"> فَدَخَلَ</w:t>
      </w:r>
      <w:r w:rsidR="001C7CAE" w:rsidRPr="00423AB6">
        <w:rPr>
          <w:rStyle w:val="Char3"/>
          <w:rFonts w:eastAsia="MS Mincho" w:hint="cs"/>
          <w:rtl/>
        </w:rPr>
        <w:t>،</w:t>
      </w:r>
      <w:r w:rsidR="001C7CAE" w:rsidRPr="00423AB6">
        <w:rPr>
          <w:rStyle w:val="Char3"/>
          <w:rFonts w:eastAsia="MS Mincho"/>
          <w:rtl/>
        </w:rPr>
        <w:t xml:space="preserve"> ثُمَّ أَقْبَلَ عُمَرُ فَاسْتَأْذَنَ فَأُذِنَ لَهُ</w:t>
      </w:r>
      <w:r w:rsidR="001C7CAE" w:rsidRPr="00423AB6">
        <w:rPr>
          <w:rStyle w:val="Char3"/>
          <w:rFonts w:eastAsia="MS Mincho" w:hint="cs"/>
          <w:rtl/>
        </w:rPr>
        <w:t>،</w:t>
      </w:r>
      <w:r w:rsidR="001C7CAE" w:rsidRPr="00423AB6">
        <w:rPr>
          <w:rStyle w:val="Char3"/>
          <w:rFonts w:eastAsia="MS Mincho"/>
          <w:rtl/>
        </w:rPr>
        <w:t xml:space="preserve"> فَوَجَدَ النَّبِيَّ</w:t>
      </w:r>
      <w:r w:rsidR="00D42469" w:rsidRPr="00D42469">
        <w:rPr>
          <w:rStyle w:val="Char3"/>
          <w:rFonts w:eastAsia="MS Mincho" w:cs="CTraditional Arabic"/>
          <w:rtl/>
        </w:rPr>
        <w:t xml:space="preserve"> ص </w:t>
      </w:r>
      <w:r w:rsidR="001C7CAE" w:rsidRPr="00423AB6">
        <w:rPr>
          <w:rStyle w:val="Char3"/>
          <w:rFonts w:eastAsia="MS Mincho"/>
          <w:rtl/>
        </w:rPr>
        <w:t>جَالِسًا</w:t>
      </w:r>
      <w:r w:rsidR="001C7CAE" w:rsidRPr="00423AB6">
        <w:rPr>
          <w:rStyle w:val="Char3"/>
          <w:rFonts w:eastAsia="MS Mincho" w:hint="cs"/>
          <w:rtl/>
        </w:rPr>
        <w:t>،</w:t>
      </w:r>
      <w:r w:rsidR="001C7CAE" w:rsidRPr="00423AB6">
        <w:rPr>
          <w:rStyle w:val="Char3"/>
          <w:rFonts w:eastAsia="MS Mincho"/>
          <w:rtl/>
        </w:rPr>
        <w:t xml:space="preserve"> حَوْلَهُ نِسَاؤُهُ</w:t>
      </w:r>
      <w:r w:rsidR="001C7CAE" w:rsidRPr="00423AB6">
        <w:rPr>
          <w:rStyle w:val="Char3"/>
          <w:rFonts w:eastAsia="MS Mincho" w:hint="cs"/>
          <w:rtl/>
        </w:rPr>
        <w:t>،</w:t>
      </w:r>
      <w:r w:rsidR="001C7CAE" w:rsidRPr="00423AB6">
        <w:rPr>
          <w:rStyle w:val="Char3"/>
          <w:rFonts w:eastAsia="MS Mincho"/>
          <w:rtl/>
        </w:rPr>
        <w:t xml:space="preserve"> وَاجِمًا سَاكِتًا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لأ</w:t>
      </w:r>
      <w:r w:rsidR="001C7CAE" w:rsidRPr="00423AB6">
        <w:rPr>
          <w:rStyle w:val="Char3"/>
          <w:rFonts w:eastAsia="MS Mincho" w:hint="cs"/>
          <w:rtl/>
        </w:rPr>
        <w:t>َ</w:t>
      </w:r>
      <w:r w:rsidR="001C7CAE" w:rsidRPr="00423AB6">
        <w:rPr>
          <w:rStyle w:val="Char3"/>
          <w:rFonts w:eastAsia="MS Mincho"/>
          <w:rtl/>
        </w:rPr>
        <w:t xml:space="preserve">َقُولَنَّ شَيْئًا أُضْحِكُ النَّبِيَّ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يَا رَسُولَ اللَّهِ لَوْ رَأَيْتَ بِنْتَ خَارِجَةَ سَأَلَتْنِي النَّفَقَةَ فَقُمْتُ إِلَيْهَا فَوَجَأْتُ عُنُقَهَا</w:t>
      </w:r>
      <w:r w:rsidR="001C7CAE" w:rsidRPr="00423AB6">
        <w:rPr>
          <w:rStyle w:val="Char3"/>
          <w:rFonts w:eastAsia="MS Mincho" w:hint="cs"/>
          <w:rtl/>
        </w:rPr>
        <w:t>،</w:t>
      </w:r>
      <w:r w:rsidR="001C7CAE" w:rsidRPr="00423AB6">
        <w:rPr>
          <w:rStyle w:val="Char3"/>
          <w:rFonts w:eastAsia="MS Mincho"/>
          <w:rtl/>
        </w:rPr>
        <w:t xml:space="preserve"> فَضَحِكَ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وَقَالَ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هُنَّ حَوْلِي كَمَا تَرَى</w:t>
      </w:r>
      <w:r w:rsidR="001C7CAE" w:rsidRPr="00423AB6">
        <w:rPr>
          <w:rStyle w:val="Char3"/>
          <w:rFonts w:eastAsia="MS Mincho" w:hint="cs"/>
          <w:rtl/>
        </w:rPr>
        <w:t>،</w:t>
      </w:r>
      <w:r w:rsidR="001C7CAE" w:rsidRPr="00423AB6">
        <w:rPr>
          <w:rStyle w:val="Char3"/>
          <w:rFonts w:eastAsia="MS Mincho"/>
          <w:rtl/>
        </w:rPr>
        <w:t xml:space="preserve"> يَسْأَلْنَنِي النَّفَقَةَ</w:t>
      </w:r>
      <w:r w:rsidR="001C7CAE" w:rsidRPr="00423AB6">
        <w:rPr>
          <w:rStyle w:val="Char3"/>
          <w:rFonts w:eastAsia="MS Mincho" w:hint="cs"/>
          <w:rtl/>
        </w:rPr>
        <w:t>،</w:t>
      </w:r>
      <w:r w:rsidR="001C7CAE" w:rsidRPr="00423AB6">
        <w:rPr>
          <w:rStyle w:val="Char3"/>
          <w:rFonts w:eastAsia="MS Mincho"/>
          <w:rtl/>
        </w:rPr>
        <w:t xml:space="preserve"> فَقَامَ أَبُو بَكْرٍ إِلَى عَائِشَةَ يَجَأُ عُنُقَهَا</w:t>
      </w:r>
      <w:r w:rsidR="001C7CAE" w:rsidRPr="00423AB6">
        <w:rPr>
          <w:rStyle w:val="Char3"/>
          <w:rFonts w:eastAsia="MS Mincho" w:hint="cs"/>
          <w:rtl/>
        </w:rPr>
        <w:t>،</w:t>
      </w:r>
      <w:r w:rsidR="001C7CAE" w:rsidRPr="00423AB6">
        <w:rPr>
          <w:rStyle w:val="Char3"/>
          <w:rFonts w:eastAsia="MS Mincho"/>
          <w:rtl/>
        </w:rPr>
        <w:t xml:space="preserve"> فَقَامَ عُمَرُ إِلَى حَفْصَةَ يَجَأُ عُنُقَهَا</w:t>
      </w:r>
      <w:r w:rsidR="001C7CAE" w:rsidRPr="00423AB6">
        <w:rPr>
          <w:rStyle w:val="Char3"/>
          <w:rFonts w:eastAsia="MS Mincho" w:hint="cs"/>
          <w:rtl/>
        </w:rPr>
        <w:t>،</w:t>
      </w:r>
      <w:r w:rsidR="001C7CAE" w:rsidRPr="00423AB6">
        <w:rPr>
          <w:rStyle w:val="Char3"/>
          <w:rFonts w:eastAsia="MS Mincho"/>
          <w:rtl/>
        </w:rPr>
        <w:t xml:space="preserve"> كِلا</w:t>
      </w:r>
      <w:r w:rsidR="001C7CAE" w:rsidRPr="00423AB6">
        <w:rPr>
          <w:rStyle w:val="Char3"/>
          <w:rFonts w:eastAsia="MS Mincho" w:hint="cs"/>
          <w:rtl/>
        </w:rPr>
        <w:t>َ</w:t>
      </w:r>
      <w:r w:rsidR="001C7CAE" w:rsidRPr="00423AB6">
        <w:rPr>
          <w:rStyle w:val="Char3"/>
          <w:rFonts w:eastAsia="MS Mincho"/>
          <w:rtl/>
        </w:rPr>
        <w:t>هُمَا يَقُولُ</w:t>
      </w:r>
      <w:r w:rsidR="001C7CAE" w:rsidRPr="00423AB6">
        <w:rPr>
          <w:rStyle w:val="Char3"/>
          <w:rFonts w:eastAsia="MS Mincho" w:hint="cs"/>
          <w:rtl/>
        </w:rPr>
        <w:t>:</w:t>
      </w:r>
      <w:r w:rsidR="001C7CAE" w:rsidRPr="00423AB6">
        <w:rPr>
          <w:rStyle w:val="Char3"/>
          <w:rFonts w:eastAsia="MS Mincho"/>
          <w:rtl/>
        </w:rPr>
        <w:t xml:space="preserve"> تَسْأَلْنَ رَسُولَ اللَّهِ</w:t>
      </w:r>
      <w:r w:rsidR="00D42469" w:rsidRPr="00D42469">
        <w:rPr>
          <w:rStyle w:val="Char3"/>
          <w:rFonts w:eastAsia="MS Mincho" w:cs="CTraditional Arabic"/>
          <w:rtl/>
        </w:rPr>
        <w:t xml:space="preserve"> ص </w:t>
      </w:r>
      <w:r w:rsidR="001C7CAE" w:rsidRPr="00423AB6">
        <w:rPr>
          <w:rStyle w:val="Char3"/>
          <w:rFonts w:eastAsia="MS Mincho"/>
          <w:rtl/>
        </w:rPr>
        <w:t>مَا لَيْسَ عِنْدَهُ</w:t>
      </w:r>
      <w:r w:rsidR="001C7CAE" w:rsidRPr="00423AB6">
        <w:rPr>
          <w:rStyle w:val="Char3"/>
          <w:rFonts w:eastAsia="MS Mincho" w:hint="cs"/>
          <w:rtl/>
        </w:rPr>
        <w:t>،</w:t>
      </w:r>
      <w:r w:rsidR="001C7CAE" w:rsidRPr="00423AB6">
        <w:rPr>
          <w:rStyle w:val="Char3"/>
          <w:rFonts w:eastAsia="MS Mincho"/>
          <w:rtl/>
        </w:rPr>
        <w:t xml:space="preserve"> فَقُلْنَ</w:t>
      </w:r>
      <w:r w:rsidR="001C7CAE" w:rsidRPr="00423AB6">
        <w:rPr>
          <w:rStyle w:val="Char3"/>
          <w:rFonts w:eastAsia="MS Mincho" w:hint="cs"/>
          <w:rtl/>
        </w:rPr>
        <w:t>:</w:t>
      </w:r>
      <w:r w:rsidR="001C7CAE" w:rsidRPr="00423AB6">
        <w:rPr>
          <w:rStyle w:val="Char3"/>
          <w:rFonts w:eastAsia="MS Mincho"/>
          <w:rtl/>
        </w:rPr>
        <w:t xml:space="preserve"> وَاللَّهِ</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نَسْأَلُ رَسُولَ اللَّهِ</w:t>
      </w:r>
      <w:r w:rsidR="00D42469" w:rsidRPr="00D42469">
        <w:rPr>
          <w:rStyle w:val="Char3"/>
          <w:rFonts w:eastAsia="MS Mincho" w:cs="CTraditional Arabic"/>
          <w:rtl/>
        </w:rPr>
        <w:t xml:space="preserve"> ص </w:t>
      </w:r>
      <w:r w:rsidR="001C7CAE" w:rsidRPr="00423AB6">
        <w:rPr>
          <w:rStyle w:val="Char3"/>
          <w:rFonts w:eastAsia="MS Mincho"/>
          <w:rtl/>
        </w:rPr>
        <w:t>شَيْئًا أَبَدًا لَيْسَ عِنْدَهُ</w:t>
      </w:r>
      <w:r w:rsidR="001C7CAE" w:rsidRPr="00423AB6">
        <w:rPr>
          <w:rStyle w:val="Char3"/>
          <w:rFonts w:eastAsia="MS Mincho" w:hint="cs"/>
          <w:rtl/>
        </w:rPr>
        <w:t>،</w:t>
      </w:r>
      <w:r w:rsidR="001C7CAE" w:rsidRPr="00423AB6">
        <w:rPr>
          <w:rStyle w:val="Char3"/>
          <w:rFonts w:eastAsia="MS Mincho"/>
          <w:rtl/>
        </w:rPr>
        <w:t xml:space="preserve"> ثُمَّ اعْتَزَلَهُنَّ شَهْرًا أَوْ تِسْعًا وَعِشْرِينَ</w:t>
      </w:r>
      <w:r w:rsidR="001C7CAE" w:rsidRPr="00423AB6">
        <w:rPr>
          <w:rStyle w:val="Char3"/>
          <w:rFonts w:eastAsia="MS Mincho" w:hint="cs"/>
          <w:rtl/>
        </w:rPr>
        <w:t>،</w:t>
      </w:r>
      <w:r w:rsidR="001C7CAE" w:rsidRPr="00423AB6">
        <w:rPr>
          <w:rStyle w:val="Char3"/>
          <w:rFonts w:eastAsia="MS Mincho"/>
          <w:rtl/>
        </w:rPr>
        <w:t xml:space="preserve"> ثُمَّ نَزَلَتْ عَلَيْهِ هَذِهِ الآيَةُ</w:t>
      </w:r>
      <w:r w:rsidR="001C7CAE" w:rsidRPr="00423AB6">
        <w:rPr>
          <w:rStyle w:val="Char3"/>
          <w:rFonts w:eastAsia="MS Mincho" w:hint="cs"/>
          <w:rtl/>
        </w:rPr>
        <w:t>:</w:t>
      </w:r>
      <w:bookmarkStart w:id="4505" w:name="OLE_LINK76"/>
      <w:bookmarkStart w:id="4506" w:name="OLE_LINK77"/>
      <w:r w:rsidR="00CC6519">
        <w:rPr>
          <w:rStyle w:val="Char3"/>
          <w:rFonts w:eastAsia="MS Mincho" w:hint="cs"/>
          <w:rtl/>
        </w:rPr>
        <w:t xml:space="preserve"> </w:t>
      </w:r>
      <w:r w:rsidR="00CC6519" w:rsidRPr="00CC6519">
        <w:rPr>
          <w:rStyle w:val="Char3"/>
          <w:rFonts w:eastAsia="MS Mincho" w:cs="Traditional Arabic"/>
          <w:szCs w:val="28"/>
          <w:rtl/>
        </w:rPr>
        <w:t>﴿</w:t>
      </w:r>
      <w:r w:rsidR="00CC6519" w:rsidRPr="00CC6519">
        <w:rPr>
          <w:rStyle w:val="Char3"/>
          <w:rFonts w:eastAsia="MS Mincho" w:cs="KFGQPC Uthmanic Script HAFS"/>
          <w:szCs w:val="28"/>
          <w:rtl/>
        </w:rPr>
        <w:t>يَٰ</w:t>
      </w:r>
      <w:r w:rsidR="00CC6519" w:rsidRPr="00CC6519">
        <w:rPr>
          <w:rStyle w:val="Char3"/>
          <w:rFonts w:ascii="Times New Roman" w:eastAsia="MS Mincho" w:hAnsi="Times New Roman" w:cs="KFGQPC Uthmanic Script HAFS" w:hint="cs"/>
          <w:szCs w:val="28"/>
          <w:rtl/>
        </w:rPr>
        <w:t>ٓ</w:t>
      </w:r>
      <w:r w:rsidR="00CC6519" w:rsidRPr="00CC6519">
        <w:rPr>
          <w:rStyle w:val="Char3"/>
          <w:rFonts w:eastAsia="MS Mincho" w:cs="KFGQPC Uthmanic Script HAFS" w:hint="cs"/>
          <w:szCs w:val="28"/>
          <w:rtl/>
        </w:rPr>
        <w:t>أَيُّهَا</w:t>
      </w:r>
      <w:r w:rsidR="00CC6519" w:rsidRPr="00CC6519">
        <w:rPr>
          <w:rStyle w:val="Char3"/>
          <w:rFonts w:eastAsia="MS Mincho" w:cs="KFGQPC Uthmanic Script HAFS"/>
          <w:szCs w:val="28"/>
          <w:rtl/>
        </w:rPr>
        <w:t xml:space="preserve"> </w:t>
      </w:r>
      <w:r w:rsidR="00CC6519" w:rsidRPr="00CC6519">
        <w:rPr>
          <w:rStyle w:val="Char3"/>
          <w:rFonts w:eastAsia="MS Mincho" w:cs="KFGQPC Uthmanic Script HAFS" w:hint="cs"/>
          <w:szCs w:val="28"/>
          <w:rtl/>
        </w:rPr>
        <w:t>ٱلنَّبِيُّ</w:t>
      </w:r>
      <w:r w:rsidR="00CC6519" w:rsidRPr="00CC6519">
        <w:rPr>
          <w:rStyle w:val="Char3"/>
          <w:rFonts w:eastAsia="MS Mincho" w:cs="KFGQPC Uthmanic Script HAFS"/>
          <w:szCs w:val="28"/>
          <w:rtl/>
        </w:rPr>
        <w:t xml:space="preserve"> قُل لِّأَز</w:t>
      </w:r>
      <w:r w:rsidR="00CC6519" w:rsidRPr="00CC6519">
        <w:rPr>
          <w:rStyle w:val="Char3"/>
          <w:rFonts w:ascii="Times New Roman" w:eastAsia="MS Mincho" w:hAnsi="Times New Roman" w:cs="KFGQPC Uthmanic Script HAFS" w:hint="cs"/>
          <w:szCs w:val="28"/>
          <w:rtl/>
        </w:rPr>
        <w:t>ۡ</w:t>
      </w:r>
      <w:r w:rsidR="00CC6519" w:rsidRPr="00CC6519">
        <w:rPr>
          <w:rStyle w:val="Char3"/>
          <w:rFonts w:eastAsia="MS Mincho" w:cs="KFGQPC Uthmanic Script HAFS" w:hint="cs"/>
          <w:szCs w:val="28"/>
          <w:rtl/>
        </w:rPr>
        <w:t>وَٰجِكَ</w:t>
      </w:r>
      <w:r w:rsidR="00CC6519" w:rsidRPr="00CC6519">
        <w:rPr>
          <w:rStyle w:val="Char3"/>
          <w:rFonts w:ascii="Times New Roman" w:eastAsia="MS Mincho" w:hAnsi="Times New Roman" w:cs="Traditional Arabic" w:hint="cs"/>
          <w:szCs w:val="28"/>
          <w:rtl/>
        </w:rPr>
        <w:t>﴾</w:t>
      </w:r>
      <w:r w:rsidR="001C7CAE">
        <w:rPr>
          <w:rFonts w:ascii="Arial" w:hAnsi="Arial" w:cs="Arial" w:hint="cs"/>
          <w:color w:val="000000"/>
          <w:sz w:val="23"/>
          <w:szCs w:val="23"/>
          <w:rtl/>
        </w:rPr>
        <w:t xml:space="preserve"> </w:t>
      </w:r>
      <w:r w:rsidR="001C7CAE" w:rsidRPr="00423AB6">
        <w:rPr>
          <w:rStyle w:val="Char3"/>
          <w:rFonts w:eastAsia="MS Mincho"/>
          <w:rtl/>
        </w:rPr>
        <w:t>حَتَّى بَلَغَ</w:t>
      </w:r>
      <w:r w:rsidR="001C7CAE" w:rsidRPr="00423AB6">
        <w:rPr>
          <w:rStyle w:val="Char3"/>
          <w:rFonts w:eastAsia="MS Mincho" w:hint="cs"/>
          <w:rtl/>
        </w:rPr>
        <w:t>:</w:t>
      </w:r>
      <w:r w:rsidR="001C7CAE" w:rsidRPr="00423AB6">
        <w:rPr>
          <w:rStyle w:val="Char3"/>
          <w:rFonts w:eastAsia="MS Mincho"/>
          <w:rtl/>
        </w:rPr>
        <w:t xml:space="preserve"> </w:t>
      </w:r>
      <w:r w:rsidR="00CC6519" w:rsidRPr="00CC6519">
        <w:rPr>
          <w:rStyle w:val="Char3"/>
          <w:rFonts w:eastAsia="MS Mincho" w:cs="Traditional Arabic"/>
          <w:szCs w:val="28"/>
          <w:rtl/>
        </w:rPr>
        <w:t>﴿</w:t>
      </w:r>
      <w:r w:rsidR="00CC6519" w:rsidRPr="00CC6519">
        <w:rPr>
          <w:rStyle w:val="Char3"/>
          <w:rFonts w:eastAsia="MS Mincho" w:cs="KFGQPC Uthmanic Script HAFS"/>
          <w:szCs w:val="28"/>
          <w:rtl/>
        </w:rPr>
        <w:t>لِل</w:t>
      </w:r>
      <w:r w:rsidR="00CC6519" w:rsidRPr="00CC6519">
        <w:rPr>
          <w:rStyle w:val="Char3"/>
          <w:rFonts w:ascii="Times New Roman" w:eastAsia="MS Mincho" w:hAnsi="Times New Roman" w:cs="KFGQPC Uthmanic Script HAFS" w:hint="cs"/>
          <w:szCs w:val="28"/>
          <w:rtl/>
        </w:rPr>
        <w:t>ۡ</w:t>
      </w:r>
      <w:r w:rsidR="00CC6519" w:rsidRPr="00CC6519">
        <w:rPr>
          <w:rStyle w:val="Char3"/>
          <w:rFonts w:eastAsia="MS Mincho" w:cs="KFGQPC Uthmanic Script HAFS" w:hint="cs"/>
          <w:szCs w:val="28"/>
          <w:rtl/>
        </w:rPr>
        <w:t>مُح</w:t>
      </w:r>
      <w:r w:rsidR="00CC6519" w:rsidRPr="00CC6519">
        <w:rPr>
          <w:rStyle w:val="Char3"/>
          <w:rFonts w:ascii="Times New Roman" w:eastAsia="MS Mincho" w:hAnsi="Times New Roman" w:cs="KFGQPC Uthmanic Script HAFS" w:hint="cs"/>
          <w:szCs w:val="28"/>
          <w:rtl/>
        </w:rPr>
        <w:t>ۡ</w:t>
      </w:r>
      <w:r w:rsidR="00CC6519" w:rsidRPr="00CC6519">
        <w:rPr>
          <w:rStyle w:val="Char3"/>
          <w:rFonts w:eastAsia="MS Mincho" w:cs="KFGQPC Uthmanic Script HAFS" w:hint="cs"/>
          <w:szCs w:val="28"/>
          <w:rtl/>
        </w:rPr>
        <w:t>سِنَٰتِ</w:t>
      </w:r>
      <w:r w:rsidR="00CC6519" w:rsidRPr="00CC6519">
        <w:rPr>
          <w:rStyle w:val="Char3"/>
          <w:rFonts w:eastAsia="MS Mincho" w:cs="KFGQPC Uthmanic Script HAFS"/>
          <w:szCs w:val="28"/>
          <w:rtl/>
        </w:rPr>
        <w:t xml:space="preserve"> </w:t>
      </w:r>
      <w:r w:rsidR="00CC6519" w:rsidRPr="00CC6519">
        <w:rPr>
          <w:rStyle w:val="Char3"/>
          <w:rFonts w:eastAsia="MS Mincho" w:cs="KFGQPC Uthmanic Script HAFS" w:hint="cs"/>
          <w:szCs w:val="28"/>
          <w:rtl/>
        </w:rPr>
        <w:t>مِنكُنَّ</w:t>
      </w:r>
      <w:r w:rsidR="00CC6519" w:rsidRPr="00CC6519">
        <w:rPr>
          <w:rStyle w:val="Char3"/>
          <w:rFonts w:eastAsia="MS Mincho" w:cs="KFGQPC Uthmanic Script HAFS"/>
          <w:szCs w:val="28"/>
          <w:rtl/>
        </w:rPr>
        <w:t xml:space="preserve"> </w:t>
      </w:r>
      <w:r w:rsidR="00CC6519" w:rsidRPr="00CC6519">
        <w:rPr>
          <w:rStyle w:val="Char3"/>
          <w:rFonts w:eastAsia="MS Mincho" w:cs="KFGQPC Uthmanic Script HAFS" w:hint="cs"/>
          <w:szCs w:val="28"/>
          <w:rtl/>
        </w:rPr>
        <w:t>أَج</w:t>
      </w:r>
      <w:r w:rsidR="00CC6519" w:rsidRPr="00CC6519">
        <w:rPr>
          <w:rStyle w:val="Char3"/>
          <w:rFonts w:ascii="Times New Roman" w:eastAsia="MS Mincho" w:hAnsi="Times New Roman" w:cs="KFGQPC Uthmanic Script HAFS" w:hint="cs"/>
          <w:szCs w:val="28"/>
          <w:rtl/>
        </w:rPr>
        <w:t>ۡ</w:t>
      </w:r>
      <w:r w:rsidR="00CC6519" w:rsidRPr="00CC6519">
        <w:rPr>
          <w:rStyle w:val="Char3"/>
          <w:rFonts w:eastAsia="MS Mincho" w:cs="KFGQPC Uthmanic Script HAFS" w:hint="cs"/>
          <w:szCs w:val="28"/>
          <w:rtl/>
        </w:rPr>
        <w:t>رًا</w:t>
      </w:r>
      <w:r w:rsidR="00CC6519" w:rsidRPr="00CC6519">
        <w:rPr>
          <w:rStyle w:val="Char3"/>
          <w:rFonts w:eastAsia="MS Mincho" w:cs="KFGQPC Uthmanic Script HAFS"/>
          <w:szCs w:val="28"/>
          <w:rtl/>
        </w:rPr>
        <w:t xml:space="preserve"> </w:t>
      </w:r>
      <w:r w:rsidR="00CC6519" w:rsidRPr="00CC6519">
        <w:rPr>
          <w:rStyle w:val="Char3"/>
          <w:rFonts w:eastAsia="MS Mincho" w:cs="KFGQPC Uthmanic Script HAFS" w:hint="cs"/>
          <w:szCs w:val="28"/>
          <w:rtl/>
        </w:rPr>
        <w:t>عَظِيم</w:t>
      </w:r>
      <w:r w:rsidR="00CC6519" w:rsidRPr="00CC6519">
        <w:rPr>
          <w:rStyle w:val="Char3"/>
          <w:rFonts w:ascii="Times New Roman" w:eastAsia="MS Mincho" w:hAnsi="Times New Roman" w:cs="KFGQPC Uthmanic Script HAFS" w:hint="cs"/>
          <w:szCs w:val="28"/>
          <w:rtl/>
        </w:rPr>
        <w:t>ٗ</w:t>
      </w:r>
      <w:r w:rsidR="00CC6519" w:rsidRPr="00CC6519">
        <w:rPr>
          <w:rStyle w:val="Char3"/>
          <w:rFonts w:eastAsia="MS Mincho" w:cs="KFGQPC Uthmanic Script HAFS" w:hint="cs"/>
          <w:szCs w:val="28"/>
          <w:rtl/>
        </w:rPr>
        <w:t>ا</w:t>
      </w:r>
      <w:r w:rsidR="00CC6519" w:rsidRPr="00CC6519">
        <w:rPr>
          <w:rStyle w:val="Char3"/>
          <w:rFonts w:ascii="Times New Roman" w:eastAsia="MS Mincho" w:hAnsi="Times New Roman" w:cs="Traditional Arabic" w:hint="cs"/>
          <w:szCs w:val="28"/>
          <w:rtl/>
        </w:rPr>
        <w:t>﴾</w:t>
      </w:r>
      <w:r w:rsidR="00CC6519">
        <w:rPr>
          <w:rStyle w:val="Char3"/>
          <w:rFonts w:ascii="Times New Roman" w:eastAsia="MS Mincho" w:hAnsi="Times New Roman" w:cs="IRNazli"/>
          <w:szCs w:val="24"/>
          <w:rtl/>
        </w:rPr>
        <w:t xml:space="preserve"> </w:t>
      </w:r>
      <w:r w:rsidR="00CC6519" w:rsidRPr="00CC6519">
        <w:rPr>
          <w:rStyle w:val="Char6"/>
          <w:rFonts w:eastAsia="MS Mincho"/>
          <w:rtl/>
        </w:rPr>
        <w:t>[الأحزاب: 29]</w:t>
      </w:r>
      <w:r w:rsidR="001C7CAE">
        <w:rPr>
          <w:rFonts w:ascii="Arial" w:hAnsi="Arial" w:cs="Arial" w:hint="cs"/>
          <w:color w:val="000000"/>
          <w:sz w:val="23"/>
          <w:szCs w:val="23"/>
          <w:rtl/>
        </w:rPr>
        <w:t xml:space="preserve"> </w:t>
      </w:r>
      <w:bookmarkEnd w:id="4505"/>
      <w:bookmarkEnd w:id="4506"/>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فَبَدَأَ بِعَائِشَةَ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يَا عَائِشَةُ إِنِّي أُرِيدُ أَنْ أَعْرِضَ عَلَيْكِ أَمْرًا أُحِبُّ أَنْ لا</w:t>
      </w:r>
      <w:r w:rsidR="001C7CAE" w:rsidRPr="00423AB6">
        <w:rPr>
          <w:rStyle w:val="Char3"/>
          <w:rFonts w:eastAsia="MS Mincho" w:hint="cs"/>
          <w:rtl/>
        </w:rPr>
        <w:t>َ</w:t>
      </w:r>
      <w:r w:rsidR="001C7CAE" w:rsidRPr="00423AB6">
        <w:rPr>
          <w:rStyle w:val="Char3"/>
          <w:rFonts w:eastAsia="MS Mincho"/>
          <w:rtl/>
        </w:rPr>
        <w:t xml:space="preserve"> تَعْجَلِي فِيهِ حَتَّى تَسْتَشِيرِي أَبَوَيْكِ</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وَمَا هُوَ يَا رَسُولَ اللَّهِ</w:t>
      </w:r>
      <w:r w:rsidR="001C7CAE" w:rsidRPr="00423AB6">
        <w:rPr>
          <w:rStyle w:val="Char3"/>
          <w:rFonts w:eastAsia="MS Mincho" w:hint="cs"/>
          <w:rtl/>
        </w:rPr>
        <w:t>؟</w:t>
      </w:r>
      <w:r w:rsidR="001C7CAE" w:rsidRPr="00423AB6">
        <w:rPr>
          <w:rStyle w:val="Char3"/>
          <w:rFonts w:eastAsia="MS Mincho"/>
          <w:rtl/>
        </w:rPr>
        <w:t xml:space="preserve"> فَتَلا</w:t>
      </w:r>
      <w:r w:rsidR="001C7CAE" w:rsidRPr="00423AB6">
        <w:rPr>
          <w:rStyle w:val="Char3"/>
          <w:rFonts w:eastAsia="MS Mincho" w:hint="cs"/>
          <w:rtl/>
        </w:rPr>
        <w:t>َ</w:t>
      </w:r>
      <w:r w:rsidR="001C7CAE" w:rsidRPr="00423AB6">
        <w:rPr>
          <w:rStyle w:val="Char3"/>
          <w:rFonts w:eastAsia="MS Mincho"/>
          <w:rtl/>
        </w:rPr>
        <w:t xml:space="preserve"> عَلَيْهَا الآيَةَ</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أَفِيكَ يَا رَسُولَ اللَّهِ أَسْتَشِيرُ أَبَوَيَّ</w:t>
      </w:r>
      <w:r w:rsidR="001C7CAE" w:rsidRPr="00423AB6">
        <w:rPr>
          <w:rStyle w:val="Char3"/>
          <w:rFonts w:eastAsia="MS Mincho" w:hint="cs"/>
          <w:rtl/>
        </w:rPr>
        <w:t>؟</w:t>
      </w:r>
      <w:r w:rsidR="001C7CAE" w:rsidRPr="00423AB6">
        <w:rPr>
          <w:rStyle w:val="Char3"/>
          <w:rFonts w:eastAsia="MS Mincho"/>
          <w:rtl/>
        </w:rPr>
        <w:t xml:space="preserve"> بَلْ أَخْتَارُ اللَّهَ وَرَسُولَهُ وَالدَّارَ الآخِرَةَ</w:t>
      </w:r>
      <w:r w:rsidR="001C7CAE" w:rsidRPr="00423AB6">
        <w:rPr>
          <w:rStyle w:val="Char3"/>
          <w:rFonts w:eastAsia="MS Mincho" w:hint="cs"/>
          <w:rtl/>
        </w:rPr>
        <w:t>،</w:t>
      </w:r>
      <w:r w:rsidR="001C7CAE" w:rsidRPr="00423AB6">
        <w:rPr>
          <w:rStyle w:val="Char3"/>
          <w:rFonts w:eastAsia="MS Mincho"/>
          <w:rtl/>
        </w:rPr>
        <w:t xml:space="preserve"> وَأَسْأَلُكَ أَنْ لا</w:t>
      </w:r>
      <w:r w:rsidR="001C7CAE" w:rsidRPr="00423AB6">
        <w:rPr>
          <w:rStyle w:val="Char3"/>
          <w:rFonts w:eastAsia="MS Mincho" w:hint="cs"/>
          <w:rtl/>
        </w:rPr>
        <w:t>َ</w:t>
      </w:r>
      <w:r w:rsidR="001C7CAE" w:rsidRPr="00423AB6">
        <w:rPr>
          <w:rStyle w:val="Char3"/>
          <w:rFonts w:eastAsia="MS Mincho"/>
          <w:rtl/>
        </w:rPr>
        <w:t xml:space="preserve"> تُخْبِرَ امْرَأَةً مِنْ نِسَائِكَ بِالَّذِي قُلْتُ</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تَسْأَلُنِي امْرَأَةٌ مِنْهُن إِلا</w:t>
      </w:r>
      <w:r w:rsidR="001C7CAE" w:rsidRPr="00423AB6">
        <w:rPr>
          <w:rStyle w:val="Char3"/>
          <w:rFonts w:eastAsia="MS Mincho" w:hint="cs"/>
          <w:rtl/>
        </w:rPr>
        <w:t>َّ</w:t>
      </w:r>
      <w:r w:rsidR="001C7CAE" w:rsidRPr="00423AB6">
        <w:rPr>
          <w:rStyle w:val="Char3"/>
          <w:rFonts w:eastAsia="MS Mincho"/>
          <w:rtl/>
        </w:rPr>
        <w:t xml:space="preserve"> أَخْبَرْتُهَا</w:t>
      </w:r>
      <w:r w:rsidR="001C7CAE" w:rsidRPr="00423AB6">
        <w:rPr>
          <w:rStyle w:val="Char3"/>
          <w:rFonts w:eastAsia="MS Mincho" w:hint="cs"/>
          <w:rtl/>
        </w:rPr>
        <w:t>،</w:t>
      </w:r>
      <w:r w:rsidR="001C7CAE" w:rsidRPr="00423AB6">
        <w:rPr>
          <w:rStyle w:val="Char3"/>
          <w:rFonts w:eastAsia="MS Mincho"/>
          <w:rtl/>
        </w:rPr>
        <w:t xml:space="preserve"> إِنَّ اللَّهَ لَمْ يَبْعَثْنِي مُعَنِّتًا وَلا</w:t>
      </w:r>
      <w:r w:rsidR="001C7CAE" w:rsidRPr="00423AB6">
        <w:rPr>
          <w:rStyle w:val="Char3"/>
          <w:rFonts w:eastAsia="MS Mincho" w:hint="cs"/>
          <w:rtl/>
        </w:rPr>
        <w:t>َ</w:t>
      </w:r>
      <w:r w:rsidR="001C7CAE" w:rsidRPr="00423AB6">
        <w:rPr>
          <w:rStyle w:val="Char3"/>
          <w:rFonts w:eastAsia="MS Mincho"/>
          <w:rtl/>
        </w:rPr>
        <w:t xml:space="preserve"> مُتَعَنِّتًا</w:t>
      </w:r>
      <w:r w:rsidR="001C7CAE" w:rsidRPr="00423AB6">
        <w:rPr>
          <w:rStyle w:val="Char3"/>
          <w:rFonts w:eastAsia="MS Mincho" w:hint="cs"/>
          <w:rtl/>
        </w:rPr>
        <w:t>،</w:t>
      </w:r>
      <w:r w:rsidR="001C7CAE" w:rsidRPr="00423AB6">
        <w:rPr>
          <w:rStyle w:val="Char3"/>
          <w:rFonts w:eastAsia="MS Mincho"/>
          <w:rtl/>
        </w:rPr>
        <w:t xml:space="preserve"> وَلَكِنْ بَعَثَنِي مُعَلِّمًا مُيَسِّرًا</w:t>
      </w:r>
      <w:r w:rsidR="001C7CAE" w:rsidRPr="00423AB6">
        <w:rPr>
          <w:rStyle w:val="Char3"/>
          <w:rFonts w:eastAsia="MS Mincho" w:hint="cs"/>
          <w:rtl/>
        </w:rPr>
        <w:t xml:space="preserve">». </w:t>
      </w:r>
      <w:r w:rsidRPr="00CC6519">
        <w:rPr>
          <w:rStyle w:val="Char4"/>
          <w:rFonts w:eastAsia="MS Mincho" w:hint="cs"/>
          <w:rtl/>
        </w:rPr>
        <w:t>(م</w:t>
      </w:r>
      <w:r w:rsidR="001D7CD0" w:rsidRPr="00CC6519">
        <w:rPr>
          <w:rStyle w:val="Char4"/>
          <w:rFonts w:eastAsia="MS Mincho" w:hint="cs"/>
          <w:rtl/>
        </w:rPr>
        <w:t>/</w:t>
      </w:r>
      <w:r w:rsidRPr="00CC6519">
        <w:rPr>
          <w:rStyle w:val="Char4"/>
          <w:rFonts w:eastAsia="MS Mincho" w:hint="cs"/>
          <w:rtl/>
        </w:rPr>
        <w:t>1478</w:t>
      </w:r>
      <w:r w:rsidR="00060808" w:rsidRPr="00CC6519">
        <w:rPr>
          <w:rStyle w:val="Char4"/>
          <w:rFonts w:eastAsia="MS Mincho" w:hint="cs"/>
          <w:rtl/>
        </w:rPr>
        <w:t>)</w:t>
      </w:r>
    </w:p>
    <w:p w:rsidR="001C7CAE" w:rsidRPr="00CC6519" w:rsidRDefault="00060808" w:rsidP="00CC6519">
      <w:pPr>
        <w:pStyle w:val="PlainText"/>
        <w:widowControl w:val="0"/>
        <w:bidi/>
        <w:ind w:firstLine="284"/>
        <w:jc w:val="both"/>
        <w:rPr>
          <w:rStyle w:val="Char4"/>
          <w:rFonts w:eastAsia="MS Mincho"/>
          <w:spacing w:val="-2"/>
          <w:rtl/>
        </w:rPr>
      </w:pPr>
      <w:r w:rsidRPr="00CC6519">
        <w:rPr>
          <w:rStyle w:val="Char5"/>
          <w:rFonts w:eastAsia="MS Mincho" w:hint="cs"/>
          <w:spacing w:val="-2"/>
          <w:rtl/>
        </w:rPr>
        <w:t>ترجمه:</w:t>
      </w:r>
      <w:r w:rsidR="001C7CAE" w:rsidRPr="00CC6519">
        <w:rPr>
          <w:rStyle w:val="Char4"/>
          <w:rFonts w:eastAsia="MS Mincho" w:hint="cs"/>
          <w:spacing w:val="-2"/>
          <w:rtl/>
        </w:rPr>
        <w:t xml:space="preserve"> جابر بن عبدالله </w:t>
      </w:r>
      <w:r w:rsidR="00CC6519" w:rsidRPr="00CC6519">
        <w:rPr>
          <w:rStyle w:val="Char4"/>
          <w:rFonts w:eastAsia="MS Mincho" w:cs="CTraditional Arabic" w:hint="cs"/>
          <w:spacing w:val="-2"/>
          <w:rtl/>
        </w:rPr>
        <w:t>ب</w:t>
      </w:r>
      <w:r w:rsidR="001C7CAE" w:rsidRPr="00CC6519">
        <w:rPr>
          <w:rStyle w:val="Char4"/>
          <w:rFonts w:eastAsia="MS Mincho" w:hint="cs"/>
          <w:spacing w:val="-2"/>
          <w:rtl/>
        </w:rPr>
        <w:t xml:space="preserve"> می‌گوید: ابوبکر</w:t>
      </w:r>
      <w:r w:rsidR="00D42469" w:rsidRPr="00D42469">
        <w:rPr>
          <w:rStyle w:val="Char4"/>
          <w:rFonts w:eastAsia="MS Mincho" w:cs="CTraditional Arabic" w:hint="cs"/>
          <w:spacing w:val="-2"/>
          <w:rtl/>
        </w:rPr>
        <w:t xml:space="preserve"> س </w:t>
      </w:r>
      <w:r w:rsidR="001C7CAE" w:rsidRPr="00CC6519">
        <w:rPr>
          <w:rStyle w:val="Char4"/>
          <w:rFonts w:eastAsia="MS Mincho" w:hint="cs"/>
          <w:spacing w:val="-2"/>
          <w:rtl/>
        </w:rPr>
        <w:t>آمد و می‌خواست برای وارد شدن به خانه‌ی‌ رسول الله</w:t>
      </w:r>
      <w:r w:rsidR="00D42469" w:rsidRPr="00D42469">
        <w:rPr>
          <w:rStyle w:val="Char4"/>
          <w:rFonts w:eastAsia="MS Mincho" w:cs="CTraditional Arabic" w:hint="cs"/>
          <w:spacing w:val="-2"/>
          <w:rtl/>
        </w:rPr>
        <w:t xml:space="preserve"> ص </w:t>
      </w:r>
      <w:r w:rsidR="001C7CAE" w:rsidRPr="00CC6519">
        <w:rPr>
          <w:rStyle w:val="Char4"/>
          <w:rFonts w:eastAsia="MS Mincho" w:hint="cs"/>
          <w:spacing w:val="-2"/>
          <w:rtl/>
        </w:rPr>
        <w:t>اجازه بگیرد؛ در آنجا، مردم را دید که کنار دروازه‌ی‌ خانه‌ی‌ پیامبر اکرم</w:t>
      </w:r>
      <w:r w:rsidR="00D42469" w:rsidRPr="00D42469">
        <w:rPr>
          <w:rStyle w:val="Char4"/>
          <w:rFonts w:eastAsia="MS Mincho" w:cs="CTraditional Arabic" w:hint="cs"/>
          <w:spacing w:val="-2"/>
          <w:rtl/>
        </w:rPr>
        <w:t xml:space="preserve"> ص </w:t>
      </w:r>
      <w:r w:rsidR="001C7CAE" w:rsidRPr="00CC6519">
        <w:rPr>
          <w:rStyle w:val="Char4"/>
          <w:rFonts w:eastAsia="MS Mincho" w:hint="cs"/>
          <w:spacing w:val="-2"/>
          <w:rtl/>
        </w:rPr>
        <w:t>نشسته‌اند و به هیچ یک از آنان، اجازه‌ی‌ ورود، داده نشده است.</w:t>
      </w:r>
    </w:p>
    <w:p w:rsidR="001C7CAE" w:rsidRPr="00F364D0" w:rsidRDefault="001C7CAE" w:rsidP="00CC6519">
      <w:pPr>
        <w:pStyle w:val="PlainText"/>
        <w:widowControl w:val="0"/>
        <w:bidi/>
        <w:ind w:firstLine="284"/>
        <w:jc w:val="both"/>
        <w:rPr>
          <w:rStyle w:val="Char4"/>
          <w:rFonts w:eastAsia="MS Mincho"/>
          <w:spacing w:val="-4"/>
          <w:rtl/>
        </w:rPr>
      </w:pPr>
      <w:r w:rsidRPr="00F364D0">
        <w:rPr>
          <w:rStyle w:val="Char4"/>
          <w:rFonts w:eastAsia="MS Mincho" w:hint="cs"/>
          <w:spacing w:val="-4"/>
          <w:rtl/>
        </w:rPr>
        <w:t>ابوبکر</w:t>
      </w:r>
      <w:r w:rsidR="00D42469" w:rsidRPr="00F364D0">
        <w:rPr>
          <w:rStyle w:val="Char4"/>
          <w:rFonts w:eastAsia="MS Mincho" w:cs="CTraditional Arabic" w:hint="cs"/>
          <w:spacing w:val="-4"/>
          <w:rtl/>
        </w:rPr>
        <w:t xml:space="preserve"> س </w:t>
      </w:r>
      <w:r w:rsidRPr="00F364D0">
        <w:rPr>
          <w:rStyle w:val="Char4"/>
          <w:rFonts w:eastAsia="MS Mincho" w:hint="cs"/>
          <w:spacing w:val="-4"/>
          <w:rtl/>
        </w:rPr>
        <w:t>اجازه خواست. به او اجازه داده شد. وی هنگام وارد شدن، دید که پیامبر اکرم</w:t>
      </w:r>
      <w:r w:rsidR="00D42469" w:rsidRPr="00F364D0">
        <w:rPr>
          <w:rStyle w:val="Char4"/>
          <w:rFonts w:eastAsia="MS Mincho" w:cs="CTraditional Arabic" w:hint="cs"/>
          <w:spacing w:val="-4"/>
          <w:rtl/>
        </w:rPr>
        <w:t xml:space="preserve"> ص </w:t>
      </w:r>
      <w:r w:rsidRPr="00F364D0">
        <w:rPr>
          <w:rStyle w:val="Char4"/>
          <w:rFonts w:eastAsia="MS Mincho" w:hint="cs"/>
          <w:spacing w:val="-4"/>
          <w:rtl/>
        </w:rPr>
        <w:t>ساکت و اندوهگین نشسته است و همسرانش نیز اطراف او نشسته‌اند. بعد از آن، عمر</w:t>
      </w:r>
      <w:r w:rsidR="00CC6519" w:rsidRPr="00F364D0">
        <w:rPr>
          <w:rStyle w:val="Char4"/>
          <w:rFonts w:eastAsia="MS Mincho" w:hint="cs"/>
          <w:spacing w:val="-4"/>
          <w:rtl/>
        </w:rPr>
        <w:t xml:space="preserve"> </w:t>
      </w:r>
      <w:r w:rsidR="005F483A" w:rsidRPr="005F483A">
        <w:rPr>
          <w:rStyle w:val="Char4"/>
          <w:rFonts w:eastAsia="MS Mincho" w:cs="CTraditional Arabic" w:hint="eastAsia"/>
          <w:spacing w:val="-4"/>
          <w:rtl/>
        </w:rPr>
        <w:t>س</w:t>
      </w:r>
      <w:r w:rsidRPr="00F364D0">
        <w:rPr>
          <w:rStyle w:val="Char4"/>
          <w:rFonts w:eastAsia="MS Mincho" w:hint="cs"/>
          <w:spacing w:val="-4"/>
          <w:rtl/>
        </w:rPr>
        <w:t xml:space="preserve"> آمد و اجازه‌ی‌ ورود خواست؛ به او نیز اجازه‌ی‌ ورود دادند.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عمر</w:t>
      </w:r>
      <w:r w:rsidR="00CC6519">
        <w:rPr>
          <w:rStyle w:val="Char4"/>
          <w:rFonts w:eastAsia="MS Mincho" w:hint="cs"/>
          <w:rtl/>
        </w:rPr>
        <w:t xml:space="preserve"> </w:t>
      </w:r>
      <w:r w:rsidR="005F483A" w:rsidRPr="005F483A">
        <w:rPr>
          <w:rStyle w:val="Char4"/>
          <w:rFonts w:eastAsia="MS Mincho" w:cs="CTraditional Arabic" w:hint="eastAsia"/>
          <w:rtl/>
        </w:rPr>
        <w:t>س</w:t>
      </w:r>
      <w:r w:rsidRPr="002E320E">
        <w:rPr>
          <w:rStyle w:val="Char4"/>
          <w:rFonts w:eastAsia="MS Mincho" w:hint="cs"/>
          <w:rtl/>
        </w:rPr>
        <w:t xml:space="preserve"> با خود گفت: چیزی می‌گویم که نبی اکرم</w:t>
      </w:r>
      <w:r w:rsidR="00D42469" w:rsidRPr="00D42469">
        <w:rPr>
          <w:rStyle w:val="Char4"/>
          <w:rFonts w:eastAsia="MS Mincho" w:cs="CTraditional Arabic" w:hint="cs"/>
          <w:rtl/>
        </w:rPr>
        <w:t xml:space="preserve"> ص </w:t>
      </w:r>
      <w:r w:rsidRPr="002E320E">
        <w:rPr>
          <w:rStyle w:val="Char4"/>
          <w:rFonts w:eastAsia="MS Mincho" w:hint="cs"/>
          <w:rtl/>
        </w:rPr>
        <w:t>را بخندانم. لذا عرض کرد: یا رسول الله! اگر دختر خارجه (همسر من) از من نفقه بخواهد و من بلند شوم و یکی به گردنش بزنم شما چه می‌گویید؟ رسول الله</w:t>
      </w:r>
      <w:r w:rsidR="00D42469" w:rsidRPr="00D42469">
        <w:rPr>
          <w:rStyle w:val="Char4"/>
          <w:rFonts w:eastAsia="MS Mincho" w:cs="CTraditional Arabic" w:hint="cs"/>
          <w:rtl/>
        </w:rPr>
        <w:t xml:space="preserve"> ص </w:t>
      </w:r>
      <w:r w:rsidRPr="002E320E">
        <w:rPr>
          <w:rStyle w:val="Char4"/>
          <w:rFonts w:eastAsia="MS Mincho" w:hint="cs"/>
          <w:rtl/>
        </w:rPr>
        <w:t>خندید و فرمود: «همانگونه که مشاهده می‌کنی این</w:t>
      </w:r>
      <w:r w:rsidR="00CC6519">
        <w:rPr>
          <w:rStyle w:val="Char4"/>
          <w:rFonts w:eastAsia="MS Mincho" w:hint="cs"/>
          <w:rtl/>
        </w:rPr>
        <w:t>‌</w:t>
      </w:r>
      <w:r w:rsidRPr="002E320E">
        <w:rPr>
          <w:rStyle w:val="Char4"/>
          <w:rFonts w:eastAsia="MS Mincho" w:hint="cs"/>
          <w:rtl/>
        </w:rPr>
        <w:t>ها اطراف مرا گرفته‌اند و از من نفقه می‌خواهند».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سپس ابوبکر</w:t>
      </w:r>
      <w:r w:rsidR="003850A9">
        <w:rPr>
          <w:rStyle w:val="Char4"/>
          <w:rFonts w:eastAsia="MS Mincho" w:hint="cs"/>
          <w:rtl/>
        </w:rPr>
        <w:t xml:space="preserve"> به‌سوی </w:t>
      </w:r>
      <w:r w:rsidRPr="002E320E">
        <w:rPr>
          <w:rStyle w:val="Char4"/>
          <w:rFonts w:eastAsia="MS Mincho" w:hint="cs"/>
          <w:rtl/>
        </w:rPr>
        <w:t>عایشه رفت و با دست به گردنش می‌زد و عمر برخاست و با دست به گردن حفصه می‌زد. و هر دوی آنها می‌گفتند: از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چیزی می‌خواهید که در توانش نیست؟!! </w:t>
      </w:r>
    </w:p>
    <w:p w:rsidR="001C7CAE" w:rsidRPr="002E320E" w:rsidRDefault="001C7CAE" w:rsidP="00CC6519">
      <w:pPr>
        <w:pStyle w:val="PlainText"/>
        <w:widowControl w:val="0"/>
        <w:bidi/>
        <w:ind w:firstLine="284"/>
        <w:jc w:val="both"/>
        <w:rPr>
          <w:rStyle w:val="Char4"/>
          <w:rFonts w:eastAsia="MS Mincho"/>
          <w:rtl/>
        </w:rPr>
      </w:pPr>
      <w:r w:rsidRPr="002E320E">
        <w:rPr>
          <w:rStyle w:val="Char4"/>
          <w:rFonts w:eastAsia="MS Mincho" w:hint="cs"/>
          <w:rtl/>
        </w:rPr>
        <w:t>راوی می‌گوید: پس از آن،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یک ماه یا بیست و نه روز از همسرانش، کناره گیری نمود. آنگاه این آیات بر او نازل گردید: </w:t>
      </w:r>
      <w:r w:rsidR="00CC6519" w:rsidRPr="00CC6519">
        <w:rPr>
          <w:rStyle w:val="Char4"/>
          <w:rFonts w:eastAsia="MS Mincho" w:cs="Traditional Arabic"/>
          <w:rtl/>
        </w:rPr>
        <w:t>﴿</w:t>
      </w:r>
      <w:r w:rsidR="00CC6519" w:rsidRPr="00CC6519">
        <w:rPr>
          <w:rStyle w:val="Char4"/>
          <w:rFonts w:eastAsia="MS Mincho" w:cs="KFGQPC Uthmanic Script HAFS"/>
          <w:rtl/>
        </w:rPr>
        <w:t>يَٰ</w:t>
      </w:r>
      <w:r w:rsidR="00CC6519" w:rsidRPr="00CC6519">
        <w:rPr>
          <w:rStyle w:val="Char4"/>
          <w:rFonts w:ascii="Times New Roman" w:eastAsia="MS Mincho" w:hAnsi="Times New Roman" w:cs="KFGQPC Uthmanic Script HAFS" w:hint="cs"/>
          <w:rtl/>
        </w:rPr>
        <w:t>ٓ</w:t>
      </w:r>
      <w:r w:rsidR="00CC6519" w:rsidRPr="00CC6519">
        <w:rPr>
          <w:rStyle w:val="Char4"/>
          <w:rFonts w:eastAsia="MS Mincho" w:cs="KFGQPC Uthmanic Script HAFS" w:hint="cs"/>
          <w:rtl/>
        </w:rPr>
        <w:t>أَيُّهَا</w:t>
      </w:r>
      <w:r w:rsidR="00CC6519" w:rsidRPr="00CC6519">
        <w:rPr>
          <w:rStyle w:val="Char4"/>
          <w:rFonts w:eastAsia="MS Mincho" w:cs="KFGQPC Uthmanic Script HAFS"/>
          <w:rtl/>
        </w:rPr>
        <w:t xml:space="preserve"> </w:t>
      </w:r>
      <w:r w:rsidR="00CC6519" w:rsidRPr="00CC6519">
        <w:rPr>
          <w:rStyle w:val="Char4"/>
          <w:rFonts w:eastAsia="MS Mincho" w:cs="KFGQPC Uthmanic Script HAFS" w:hint="cs"/>
          <w:rtl/>
        </w:rPr>
        <w:t>ٱلنَّبِيُّ</w:t>
      </w:r>
      <w:r w:rsidR="00CC6519" w:rsidRPr="00CC6519">
        <w:rPr>
          <w:rStyle w:val="Char4"/>
          <w:rFonts w:eastAsia="MS Mincho" w:cs="KFGQPC Uthmanic Script HAFS"/>
          <w:rtl/>
        </w:rPr>
        <w:t xml:space="preserve"> قُل لِّأَز</w:t>
      </w:r>
      <w:r w:rsidR="00CC6519" w:rsidRPr="00CC6519">
        <w:rPr>
          <w:rStyle w:val="Char4"/>
          <w:rFonts w:ascii="Times New Roman" w:eastAsia="MS Mincho" w:hAnsi="Times New Roman" w:cs="KFGQPC Uthmanic Script HAFS" w:hint="cs"/>
          <w:rtl/>
        </w:rPr>
        <w:t>ۡ</w:t>
      </w:r>
      <w:r w:rsidR="00CC6519" w:rsidRPr="00CC6519">
        <w:rPr>
          <w:rStyle w:val="Char4"/>
          <w:rFonts w:eastAsia="MS Mincho" w:cs="KFGQPC Uthmanic Script HAFS" w:hint="cs"/>
          <w:rtl/>
        </w:rPr>
        <w:t>وَٰجِكَ</w:t>
      </w:r>
      <w:r w:rsidR="00CC6519" w:rsidRPr="00CC6519">
        <w:rPr>
          <w:rStyle w:val="Char4"/>
          <w:rFonts w:ascii="Times New Roman" w:eastAsia="MS Mincho" w:hAnsi="Times New Roman" w:cs="Traditional Arabic" w:hint="cs"/>
          <w:rtl/>
        </w:rPr>
        <w:t>﴾</w:t>
      </w:r>
      <w:r w:rsidRPr="00DC5AEC">
        <w:rPr>
          <w:rFonts w:ascii="Arial" w:hAnsi="Arial" w:cs="Arial"/>
          <w:color w:val="000000"/>
          <w:sz w:val="16"/>
          <w:szCs w:val="16"/>
          <w:rtl/>
        </w:rPr>
        <w:t xml:space="preserve"> </w:t>
      </w:r>
      <w:r w:rsidRPr="00CC6519">
        <w:rPr>
          <w:rStyle w:val="Char4"/>
          <w:rFonts w:eastAsia="MS Mincho" w:hint="cs"/>
          <w:rtl/>
        </w:rPr>
        <w:t>تا</w:t>
      </w:r>
      <w:r w:rsidR="00CC6519" w:rsidRPr="00CC6519">
        <w:rPr>
          <w:rStyle w:val="Char4"/>
          <w:rFonts w:eastAsia="MS Mincho" w:cs="Traditional Arabic"/>
          <w:rtl/>
        </w:rPr>
        <w:t>﴿</w:t>
      </w:r>
      <w:r w:rsidR="00CC6519" w:rsidRPr="00CC6519">
        <w:rPr>
          <w:rStyle w:val="Char4"/>
          <w:rFonts w:eastAsia="MS Mincho" w:cs="KFGQPC Uthmanic Script HAFS"/>
          <w:rtl/>
        </w:rPr>
        <w:t>لِل</w:t>
      </w:r>
      <w:r w:rsidR="00CC6519" w:rsidRPr="00CC6519">
        <w:rPr>
          <w:rStyle w:val="Char4"/>
          <w:rFonts w:ascii="Times New Roman" w:eastAsia="MS Mincho" w:hAnsi="Times New Roman" w:cs="KFGQPC Uthmanic Script HAFS" w:hint="cs"/>
          <w:rtl/>
        </w:rPr>
        <w:t>ۡ</w:t>
      </w:r>
      <w:r w:rsidR="00CC6519" w:rsidRPr="00CC6519">
        <w:rPr>
          <w:rStyle w:val="Char4"/>
          <w:rFonts w:eastAsia="MS Mincho" w:cs="KFGQPC Uthmanic Script HAFS" w:hint="cs"/>
          <w:rtl/>
        </w:rPr>
        <w:t>مُح</w:t>
      </w:r>
      <w:r w:rsidR="00CC6519" w:rsidRPr="00CC6519">
        <w:rPr>
          <w:rStyle w:val="Char4"/>
          <w:rFonts w:ascii="Times New Roman" w:eastAsia="MS Mincho" w:hAnsi="Times New Roman" w:cs="KFGQPC Uthmanic Script HAFS" w:hint="cs"/>
          <w:rtl/>
        </w:rPr>
        <w:t>ۡ</w:t>
      </w:r>
      <w:r w:rsidR="00CC6519" w:rsidRPr="00CC6519">
        <w:rPr>
          <w:rStyle w:val="Char4"/>
          <w:rFonts w:eastAsia="MS Mincho" w:cs="KFGQPC Uthmanic Script HAFS" w:hint="cs"/>
          <w:rtl/>
        </w:rPr>
        <w:t>سِنَٰتِ</w:t>
      </w:r>
      <w:r w:rsidR="00CC6519" w:rsidRPr="00CC6519">
        <w:rPr>
          <w:rStyle w:val="Char4"/>
          <w:rFonts w:eastAsia="MS Mincho" w:cs="KFGQPC Uthmanic Script HAFS"/>
          <w:rtl/>
        </w:rPr>
        <w:t xml:space="preserve"> </w:t>
      </w:r>
      <w:r w:rsidR="00CC6519" w:rsidRPr="00CC6519">
        <w:rPr>
          <w:rStyle w:val="Char4"/>
          <w:rFonts w:eastAsia="MS Mincho" w:cs="KFGQPC Uthmanic Script HAFS" w:hint="cs"/>
          <w:rtl/>
        </w:rPr>
        <w:t>مِنكُنَّ</w:t>
      </w:r>
      <w:r w:rsidR="00CC6519" w:rsidRPr="00CC6519">
        <w:rPr>
          <w:rStyle w:val="Char4"/>
          <w:rFonts w:eastAsia="MS Mincho" w:cs="KFGQPC Uthmanic Script HAFS"/>
          <w:rtl/>
        </w:rPr>
        <w:t xml:space="preserve"> </w:t>
      </w:r>
      <w:r w:rsidR="00CC6519" w:rsidRPr="00CC6519">
        <w:rPr>
          <w:rStyle w:val="Char4"/>
          <w:rFonts w:eastAsia="MS Mincho" w:cs="KFGQPC Uthmanic Script HAFS" w:hint="cs"/>
          <w:rtl/>
        </w:rPr>
        <w:t>أَج</w:t>
      </w:r>
      <w:r w:rsidR="00CC6519" w:rsidRPr="00CC6519">
        <w:rPr>
          <w:rStyle w:val="Char4"/>
          <w:rFonts w:ascii="Times New Roman" w:eastAsia="MS Mincho" w:hAnsi="Times New Roman" w:cs="KFGQPC Uthmanic Script HAFS" w:hint="cs"/>
          <w:rtl/>
        </w:rPr>
        <w:t>ۡ</w:t>
      </w:r>
      <w:r w:rsidR="00CC6519" w:rsidRPr="00CC6519">
        <w:rPr>
          <w:rStyle w:val="Char4"/>
          <w:rFonts w:eastAsia="MS Mincho" w:cs="KFGQPC Uthmanic Script HAFS" w:hint="cs"/>
          <w:rtl/>
        </w:rPr>
        <w:t>رًا</w:t>
      </w:r>
      <w:r w:rsidR="00CC6519" w:rsidRPr="00CC6519">
        <w:rPr>
          <w:rStyle w:val="Char4"/>
          <w:rFonts w:eastAsia="MS Mincho" w:cs="KFGQPC Uthmanic Script HAFS"/>
          <w:rtl/>
        </w:rPr>
        <w:t xml:space="preserve"> </w:t>
      </w:r>
      <w:r w:rsidR="00CC6519" w:rsidRPr="00CC6519">
        <w:rPr>
          <w:rStyle w:val="Char4"/>
          <w:rFonts w:eastAsia="MS Mincho" w:cs="KFGQPC Uthmanic Script HAFS" w:hint="cs"/>
          <w:rtl/>
        </w:rPr>
        <w:t>عَظِيم</w:t>
      </w:r>
      <w:r w:rsidR="00CC6519" w:rsidRPr="00CC6519">
        <w:rPr>
          <w:rStyle w:val="Char4"/>
          <w:rFonts w:ascii="Times New Roman" w:eastAsia="MS Mincho" w:hAnsi="Times New Roman" w:cs="KFGQPC Uthmanic Script HAFS" w:hint="cs"/>
          <w:rtl/>
        </w:rPr>
        <w:t>ٗ</w:t>
      </w:r>
      <w:r w:rsidR="00CC6519" w:rsidRPr="00CC6519">
        <w:rPr>
          <w:rStyle w:val="Char4"/>
          <w:rFonts w:eastAsia="MS Mincho" w:cs="KFGQPC Uthmanic Script HAFS" w:hint="cs"/>
          <w:rtl/>
        </w:rPr>
        <w:t>ا</w:t>
      </w:r>
      <w:r w:rsidR="00CC6519" w:rsidRPr="00CC6519">
        <w:rPr>
          <w:rStyle w:val="Char4"/>
          <w:rFonts w:ascii="Times New Roman" w:eastAsia="MS Mincho" w:hAnsi="Times New Roman" w:cs="Traditional Arabic" w:hint="cs"/>
          <w:rtl/>
        </w:rPr>
        <w:t>﴾</w:t>
      </w:r>
      <w:r>
        <w:rPr>
          <w:rFonts w:ascii="Arial" w:hAnsi="Arial" w:cs="Arial" w:hint="cs"/>
          <w:color w:val="000000"/>
          <w:sz w:val="23"/>
          <w:szCs w:val="23"/>
          <w:rtl/>
        </w:rPr>
        <w:t xml:space="preserve"> </w:t>
      </w:r>
      <w:r w:rsidR="00CC6519">
        <w:rPr>
          <w:rStyle w:val="Char4"/>
          <w:rFonts w:eastAsia="MS Mincho" w:hint="cs"/>
          <w:rtl/>
        </w:rPr>
        <w:t>«</w:t>
      </w:r>
      <w:r w:rsidRPr="00CC6519">
        <w:rPr>
          <w:rStyle w:val="Char7"/>
          <w:rFonts w:eastAsia="MS Mincho" w:hint="cs"/>
          <w:rtl/>
        </w:rPr>
        <w:t>ای پیامبر! به همسرانت بگو: اگر شما زندگی و زرق و برق دنیا را می‌خواهید، بیایید تا به شما هدیه‌ای مناسب بدهم و به طرز نیکویی، شما را رها سازم. و اگر الله، پیامبرش و روز آخرت را می‌خواهید، الله متعال برای نیکوکاران شما پاداش بزرگی را آماده ساخته است</w:t>
      </w:r>
      <w:r w:rsidR="00CC6519">
        <w:rPr>
          <w:rStyle w:val="Char4"/>
          <w:rFonts w:eastAsia="MS Mincho" w:hint="cs"/>
          <w:rtl/>
        </w:rPr>
        <w:t>».</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راوی 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با عایشه آغاز نمود و خطاب به ایشان فرمود: «ای عایشه! موضوعی را به تو پیشنهاد می‌کنم؛ ولی دوست دارم تا با پدر و مادرت، مشورت نکرده‌ای، در تصمیم گیری عجله نکنی».</w:t>
      </w:r>
    </w:p>
    <w:p w:rsidR="001C7CAE" w:rsidRPr="00F35E9C" w:rsidRDefault="001C7CAE" w:rsidP="001C7CAE">
      <w:pPr>
        <w:pStyle w:val="PlainText"/>
        <w:widowControl w:val="0"/>
        <w:bidi/>
        <w:ind w:firstLine="284"/>
        <w:jc w:val="both"/>
        <w:rPr>
          <w:rStyle w:val="Char4"/>
          <w:rFonts w:eastAsia="MS Mincho"/>
          <w:spacing w:val="-4"/>
          <w:rtl/>
        </w:rPr>
      </w:pPr>
      <w:r w:rsidRPr="00F35E9C">
        <w:rPr>
          <w:rStyle w:val="Char4"/>
          <w:rFonts w:eastAsia="MS Mincho" w:hint="cs"/>
          <w:spacing w:val="-4"/>
          <w:rtl/>
        </w:rPr>
        <w:t>عایشه</w:t>
      </w:r>
      <w:r w:rsidR="00D42469" w:rsidRPr="00D42469">
        <w:rPr>
          <w:rStyle w:val="Char4"/>
          <w:rFonts w:eastAsia="MS Mincho" w:cs="CTraditional Arabic" w:hint="cs"/>
          <w:spacing w:val="-4"/>
          <w:rtl/>
        </w:rPr>
        <w:t xml:space="preserve"> ل </w:t>
      </w:r>
      <w:r w:rsidRPr="00F35E9C">
        <w:rPr>
          <w:rStyle w:val="Char4"/>
          <w:rFonts w:eastAsia="MS Mincho" w:hint="cs"/>
          <w:spacing w:val="-4"/>
          <w:rtl/>
        </w:rPr>
        <w:t>گفت: یا رسول الله! چه موضوعی؟ پیامبر اکرم</w:t>
      </w:r>
      <w:r w:rsidR="00D42469" w:rsidRPr="00D42469">
        <w:rPr>
          <w:rStyle w:val="Char4"/>
          <w:rFonts w:eastAsia="MS Mincho" w:cs="CTraditional Arabic" w:hint="cs"/>
          <w:spacing w:val="-4"/>
          <w:rtl/>
        </w:rPr>
        <w:t xml:space="preserve"> ص </w:t>
      </w:r>
      <w:r w:rsidRPr="00F35E9C">
        <w:rPr>
          <w:rStyle w:val="Char4"/>
          <w:rFonts w:eastAsia="MS Mincho" w:hint="cs"/>
          <w:spacing w:val="-4"/>
          <w:rtl/>
        </w:rPr>
        <w:t xml:space="preserve">آیه‌ی‌ فوق را برایش تلاوت نمود. عایشه گفت: یا رسول الله! در مورد شما با پدر و مادرم، مشورت </w:t>
      </w:r>
      <w:r w:rsidRPr="00F35E9C">
        <w:rPr>
          <w:rStyle w:val="Char4"/>
          <w:rFonts w:eastAsia="MS Mincho"/>
          <w:spacing w:val="-4"/>
          <w:rtl/>
        </w:rPr>
        <w:br/>
      </w:r>
      <w:r w:rsidRPr="00F35E9C">
        <w:rPr>
          <w:rStyle w:val="Char4"/>
          <w:rFonts w:eastAsia="MS Mincho" w:hint="cs"/>
          <w:spacing w:val="-4"/>
          <w:rtl/>
        </w:rPr>
        <w:t>می‌کنم؟! بلکه، الله، پیامبرش و سرای آخرت را انتخاب می‌نمایم و از تو می‌خواهم این سخن مرا به هیچ یک از همسرانت نگویی. رسول اکرم</w:t>
      </w:r>
      <w:r w:rsidR="00D42469" w:rsidRPr="00D42469">
        <w:rPr>
          <w:rStyle w:val="Char4"/>
          <w:rFonts w:eastAsia="MS Mincho" w:cs="CTraditional Arabic" w:hint="cs"/>
          <w:spacing w:val="-4"/>
          <w:rtl/>
        </w:rPr>
        <w:t xml:space="preserve"> ص </w:t>
      </w:r>
      <w:r w:rsidRPr="00F35E9C">
        <w:rPr>
          <w:rStyle w:val="Char4"/>
          <w:rFonts w:eastAsia="MS Mincho" w:hint="cs"/>
          <w:spacing w:val="-4"/>
          <w:rtl/>
        </w:rPr>
        <w:t>فرمود: «هر یک از آنان از من بپرسد، به او خواهم گفت؛ زیرا الله متعال مرا نفرستاده است تا به مردم، ضرری برسانم یا سخت گیری نمایم؛ بلکه مرا به عنوان معلمی ‌فرستاده است که سهل و آسان بگیرم».</w:t>
      </w:r>
    </w:p>
    <w:p w:rsidR="001C7CAE" w:rsidRPr="00423AB6" w:rsidRDefault="00A13875" w:rsidP="00CC6519">
      <w:pPr>
        <w:pStyle w:val="PlainText"/>
        <w:widowControl w:val="0"/>
        <w:bidi/>
        <w:ind w:firstLine="284"/>
        <w:jc w:val="both"/>
        <w:rPr>
          <w:rStyle w:val="Char3"/>
          <w:rFonts w:eastAsia="MS Mincho"/>
          <w:rtl/>
        </w:rPr>
      </w:pPr>
      <w:r w:rsidRPr="00CC6519">
        <w:rPr>
          <w:rStyle w:val="Char4"/>
          <w:rFonts w:eastAsia="MS Mincho" w:hint="cs"/>
          <w:rtl/>
        </w:rPr>
        <w:t>856</w:t>
      </w:r>
      <w:r w:rsidR="00CC6519" w:rsidRPr="00CC6519">
        <w:rPr>
          <w:rStyle w:val="Char4"/>
          <w:rFonts w:eastAsia="MS Mincho" w:hint="cs"/>
          <w:rtl/>
        </w:rPr>
        <w:t>-</w:t>
      </w:r>
      <w:r w:rsidR="001C7CAE" w:rsidRPr="00CC6519">
        <w:rPr>
          <w:rStyle w:val="Char4"/>
          <w:rFonts w:eastAsia="MS Mincho" w:hint="cs"/>
          <w:rtl/>
        </w:rPr>
        <w:t xml:space="preserve"> </w:t>
      </w:r>
      <w:r w:rsidR="001C7CAE" w:rsidRPr="00423AB6">
        <w:rPr>
          <w:rStyle w:val="Char3"/>
          <w:rFonts w:eastAsia="MS Mincho"/>
          <w:rtl/>
        </w:rPr>
        <w:t>عَنْ مَسْرُوقٍ قَالَ</w:t>
      </w:r>
      <w:r w:rsidR="001C7CAE" w:rsidRPr="00423AB6">
        <w:rPr>
          <w:rStyle w:val="Char3"/>
          <w:rFonts w:eastAsia="MS Mincho" w:hint="cs"/>
          <w:rtl/>
        </w:rPr>
        <w:t>:</w:t>
      </w:r>
      <w:r w:rsidR="001C7CAE" w:rsidRPr="00423AB6">
        <w:rPr>
          <w:rStyle w:val="Char3"/>
          <w:rFonts w:eastAsia="MS Mincho"/>
          <w:rtl/>
        </w:rPr>
        <w:t xml:space="preserve"> مَا أُبَالِي خَيَّرْتُ امْرَأَتِي وَاحِدَةً أَوْ مِائَةً أَوْ أَلْفًا</w:t>
      </w:r>
      <w:r w:rsidR="001C7CAE" w:rsidRPr="00423AB6">
        <w:rPr>
          <w:rStyle w:val="Char3"/>
          <w:rFonts w:eastAsia="MS Mincho" w:hint="cs"/>
          <w:rtl/>
        </w:rPr>
        <w:t>،</w:t>
      </w:r>
      <w:r w:rsidR="001C7CAE" w:rsidRPr="00423AB6">
        <w:rPr>
          <w:rStyle w:val="Char3"/>
          <w:rFonts w:eastAsia="MS Mincho"/>
          <w:rtl/>
        </w:rPr>
        <w:t xml:space="preserve"> بَعْدَ أَنْ تَخْتَارَنِي</w:t>
      </w:r>
      <w:r w:rsidR="001C7CAE" w:rsidRPr="00423AB6">
        <w:rPr>
          <w:rStyle w:val="Char3"/>
          <w:rFonts w:eastAsia="MS Mincho" w:hint="cs"/>
          <w:rtl/>
        </w:rPr>
        <w:t>،</w:t>
      </w:r>
      <w:r w:rsidR="001C7CAE" w:rsidRPr="00423AB6">
        <w:rPr>
          <w:rStyle w:val="Char3"/>
          <w:rFonts w:eastAsia="MS Mincho"/>
          <w:rtl/>
        </w:rPr>
        <w:t xml:space="preserve"> وَلَقَدْ سَأَلْتُ عَائِشَةَ فَقَالَتْ</w:t>
      </w:r>
      <w:r w:rsidR="001C7CAE" w:rsidRPr="00423AB6">
        <w:rPr>
          <w:rStyle w:val="Char3"/>
          <w:rFonts w:eastAsia="MS Mincho" w:hint="cs"/>
          <w:rtl/>
        </w:rPr>
        <w:t>:</w:t>
      </w:r>
      <w:r w:rsidR="001C7CAE" w:rsidRPr="00423AB6">
        <w:rPr>
          <w:rStyle w:val="Char3"/>
          <w:rFonts w:eastAsia="MS Mincho"/>
          <w:rtl/>
        </w:rPr>
        <w:t xml:space="preserve"> قَدْ خَيَّرَنَا رَسُولُ اللَّهِ</w:t>
      </w:r>
      <w:r w:rsidR="00D42469" w:rsidRPr="00D42469">
        <w:rPr>
          <w:rStyle w:val="Char4"/>
          <w:rFonts w:eastAsia="MS Mincho" w:cs="CTraditional Arabic" w:hint="cs"/>
          <w:rtl/>
        </w:rPr>
        <w:t xml:space="preserve"> ص </w:t>
      </w:r>
      <w:r w:rsidR="001C7CAE" w:rsidRPr="00423AB6">
        <w:rPr>
          <w:rStyle w:val="Char3"/>
          <w:rFonts w:eastAsia="MS Mincho"/>
          <w:rtl/>
        </w:rPr>
        <w:t>أَفَكَانَ طَلا</w:t>
      </w:r>
      <w:r w:rsidR="001C7CAE" w:rsidRPr="00423AB6">
        <w:rPr>
          <w:rStyle w:val="Char3"/>
          <w:rFonts w:eastAsia="MS Mincho" w:hint="cs"/>
          <w:rtl/>
        </w:rPr>
        <w:t>َ</w:t>
      </w:r>
      <w:r w:rsidR="001C7CAE" w:rsidRPr="00423AB6">
        <w:rPr>
          <w:rStyle w:val="Char3"/>
          <w:rFonts w:eastAsia="MS Mincho"/>
          <w:rtl/>
        </w:rPr>
        <w:t>قًا</w:t>
      </w:r>
      <w:r w:rsidR="001C7CAE" w:rsidRPr="00423AB6">
        <w:rPr>
          <w:rStyle w:val="Char3"/>
          <w:rFonts w:eastAsia="MS Mincho" w:hint="cs"/>
          <w:rtl/>
        </w:rPr>
        <w:t xml:space="preserve">؟ </w:t>
      </w:r>
      <w:r w:rsidRPr="00CC6519">
        <w:rPr>
          <w:rStyle w:val="Char4"/>
          <w:rFonts w:eastAsia="MS Mincho" w:hint="cs"/>
          <w:rtl/>
        </w:rPr>
        <w:t>(م</w:t>
      </w:r>
      <w:r w:rsidR="001D7CD0" w:rsidRPr="00CC6519">
        <w:rPr>
          <w:rStyle w:val="Char4"/>
          <w:rFonts w:eastAsia="MS Mincho" w:hint="cs"/>
          <w:rtl/>
        </w:rPr>
        <w:t>/</w:t>
      </w:r>
      <w:r w:rsidRPr="00CC6519">
        <w:rPr>
          <w:rStyle w:val="Char4"/>
          <w:rFonts w:eastAsia="MS Mincho" w:hint="cs"/>
          <w:rtl/>
        </w:rPr>
        <w:t>1477</w:t>
      </w:r>
      <w:r w:rsidR="00060808" w:rsidRPr="00CC6519">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مسروق می‌گوید: باکی ندارم که همسرم را یک، صد یا هزار بار، حق انتخاب بدهم البته به شرط اینکه مرا انتخاب کند؛ زیرا در این باره از عایشه</w:t>
      </w:r>
      <w:r w:rsidR="00D42469" w:rsidRPr="00D42469">
        <w:rPr>
          <w:rStyle w:val="Char4"/>
          <w:rFonts w:eastAsia="MS Mincho" w:cs="CTraditional Arabic" w:hint="cs"/>
          <w:rtl/>
        </w:rPr>
        <w:t xml:space="preserve"> ل </w:t>
      </w:r>
      <w:r w:rsidR="001C7CAE" w:rsidRPr="002E320E">
        <w:rPr>
          <w:rStyle w:val="Char4"/>
          <w:rFonts w:eastAsia="MS Mincho" w:hint="cs"/>
          <w:rtl/>
        </w:rPr>
        <w:t>پرسیدم؛ وی 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ما حق انتخاب داد. آیا طلاقی محسوب شد؟!!</w:t>
      </w:r>
    </w:p>
    <w:p w:rsidR="001C7CAE" w:rsidRPr="005E17EC" w:rsidRDefault="001C7CAE" w:rsidP="001C7CAE">
      <w:pPr>
        <w:pStyle w:val="a2"/>
        <w:rPr>
          <w:rFonts w:eastAsia="MS Mincho"/>
          <w:rtl/>
        </w:rPr>
      </w:pPr>
      <w:bookmarkStart w:id="4507" w:name="_Toc256338399"/>
      <w:bookmarkStart w:id="4508" w:name="_Toc256340352"/>
      <w:bookmarkStart w:id="4509" w:name="_Toc261194750"/>
      <w:bookmarkStart w:id="4510" w:name="_Toc445896036"/>
      <w:bookmarkStart w:id="4511" w:name="_Toc448060130"/>
      <w:r w:rsidRPr="005E17EC">
        <w:rPr>
          <w:rFonts w:eastAsia="MS Mincho" w:hint="cs"/>
          <w:rtl/>
        </w:rPr>
        <w:t xml:space="preserve">باب (6): درباره‌ی‌ این سخن الله متعال که می‌فرماید: </w:t>
      </w:r>
      <w:r w:rsidRPr="00DB04C7">
        <w:rPr>
          <w:rFonts w:cs="CTraditional Arabic" w:hint="cs"/>
          <w:b w:val="0"/>
          <w:bCs w:val="0"/>
          <w:szCs w:val="28"/>
          <w:rtl/>
        </w:rPr>
        <w:t>+</w:t>
      </w:r>
      <w:r w:rsidRPr="00DB04C7">
        <w:rPr>
          <w:rStyle w:val="Charb"/>
          <w:bCs w:val="0"/>
          <w:szCs w:val="24"/>
          <w:rtl/>
        </w:rPr>
        <w:t>وَإِن تَظَٰهَرَا عَلَيۡهِ</w:t>
      </w:r>
      <w:r w:rsidRPr="00DB04C7">
        <w:rPr>
          <w:rFonts w:cs="CTraditional Arabic" w:hint="cs"/>
          <w:b w:val="0"/>
          <w:bCs w:val="0"/>
          <w:szCs w:val="28"/>
          <w:rtl/>
        </w:rPr>
        <w:t>_</w:t>
      </w:r>
      <w:r w:rsidRPr="005E17EC">
        <w:rPr>
          <w:rtl/>
        </w:rPr>
        <w:t xml:space="preserve"> </w:t>
      </w:r>
      <w:r w:rsidRPr="005E17EC">
        <w:rPr>
          <w:rFonts w:eastAsia="MS Mincho" w:hint="cs"/>
          <w:rtl/>
        </w:rPr>
        <w:t>یعنی اگر علیه او همدست شو</w:t>
      </w:r>
      <w:r w:rsidRPr="004C7703">
        <w:rPr>
          <w:rFonts w:eastAsia="MS Mincho" w:hint="cs"/>
          <w:rtl/>
        </w:rPr>
        <w:t>ی</w:t>
      </w:r>
      <w:r w:rsidRPr="005E17EC">
        <w:rPr>
          <w:rFonts w:eastAsia="MS Mincho" w:hint="cs"/>
          <w:rtl/>
        </w:rPr>
        <w:t>د</w:t>
      </w:r>
      <w:bookmarkEnd w:id="4507"/>
      <w:bookmarkEnd w:id="4508"/>
      <w:bookmarkEnd w:id="4509"/>
      <w:bookmarkEnd w:id="4510"/>
      <w:bookmarkEnd w:id="4511"/>
    </w:p>
    <w:p w:rsidR="001C7CAE" w:rsidRPr="00423AB6" w:rsidRDefault="00A13875" w:rsidP="008E79CA">
      <w:pPr>
        <w:pStyle w:val="PlainText"/>
        <w:widowControl w:val="0"/>
        <w:bidi/>
        <w:ind w:firstLine="284"/>
        <w:jc w:val="both"/>
        <w:rPr>
          <w:rStyle w:val="Char3"/>
          <w:rFonts w:eastAsia="MS Mincho"/>
          <w:rtl/>
        </w:rPr>
      </w:pPr>
      <w:r w:rsidRPr="008E79CA">
        <w:rPr>
          <w:rStyle w:val="Char4"/>
          <w:rFonts w:eastAsia="MS Mincho" w:hint="cs"/>
          <w:rtl/>
        </w:rPr>
        <w:t>857</w:t>
      </w:r>
      <w:r w:rsidR="008E79CA" w:rsidRPr="008E79CA">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عَبْد</w:t>
      </w:r>
      <w:r w:rsidR="001C7CAE" w:rsidRPr="00423AB6">
        <w:rPr>
          <w:rStyle w:val="Char3"/>
          <w:rFonts w:eastAsia="MS Mincho" w:hint="cs"/>
          <w:rtl/>
        </w:rPr>
        <w:t>ِ</w:t>
      </w:r>
      <w:r w:rsidR="001C7CAE" w:rsidRPr="00423AB6">
        <w:rPr>
          <w:rStyle w:val="Char3"/>
          <w:rFonts w:eastAsia="MS Mincho"/>
          <w:rtl/>
        </w:rPr>
        <w:t xml:space="preserve"> اللَّهِ بْن</w:t>
      </w:r>
      <w:r w:rsidR="001C7CAE" w:rsidRPr="00423AB6">
        <w:rPr>
          <w:rStyle w:val="Char3"/>
          <w:rFonts w:eastAsia="MS Mincho" w:hint="cs"/>
          <w:rtl/>
        </w:rPr>
        <w:t>ِ</w:t>
      </w:r>
      <w:r w:rsidR="001C7CAE" w:rsidRPr="00423AB6">
        <w:rPr>
          <w:rStyle w:val="Char3"/>
          <w:rFonts w:eastAsia="MS Mincho"/>
          <w:rtl/>
        </w:rPr>
        <w:t xml:space="preserve"> عَبَّاسٍ </w:t>
      </w:r>
      <w:r w:rsidR="008E79CA">
        <w:rPr>
          <w:rStyle w:val="Char3"/>
          <w:rFonts w:cs="CTraditional Arabic" w:hint="cs"/>
          <w:rtl/>
        </w:rPr>
        <w:t>ب</w:t>
      </w:r>
      <w:r w:rsidR="001C7CAE" w:rsidRPr="00614166">
        <w:rPr>
          <w:rFonts w:eastAsia="MS Mincho" w:hint="cs"/>
          <w:sz w:val="36"/>
          <w:szCs w:val="36"/>
          <w:rtl/>
        </w:rPr>
        <w:t xml:space="preserve"> </w:t>
      </w:r>
      <w:r w:rsidR="001C7CAE" w:rsidRPr="00423AB6">
        <w:rPr>
          <w:rStyle w:val="Char3"/>
          <w:rFonts w:eastAsia="MS Mincho"/>
          <w:rtl/>
        </w:rPr>
        <w:t>يُحَدِّثُ قَالَ</w:t>
      </w:r>
      <w:r w:rsidR="001C7CAE" w:rsidRPr="00423AB6">
        <w:rPr>
          <w:rStyle w:val="Char3"/>
          <w:rFonts w:eastAsia="MS Mincho" w:hint="cs"/>
          <w:rtl/>
        </w:rPr>
        <w:t>:</w:t>
      </w:r>
      <w:r w:rsidR="001C7CAE" w:rsidRPr="00423AB6">
        <w:rPr>
          <w:rStyle w:val="Char3"/>
          <w:rFonts w:eastAsia="MS Mincho"/>
          <w:rtl/>
        </w:rPr>
        <w:t xml:space="preserve"> مَكَثْتُ سَنَةً وَأَنَا أُرِيدُ أَنْ أَسْأَلَ عُمَرَ بْنَ الْخَطَّابِ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عَنْ آيَةٍ</w:t>
      </w:r>
      <w:r w:rsidR="001C7CAE" w:rsidRPr="00423AB6">
        <w:rPr>
          <w:rStyle w:val="Char3"/>
          <w:rFonts w:eastAsia="MS Mincho" w:hint="cs"/>
          <w:rtl/>
        </w:rPr>
        <w:t>،</w:t>
      </w:r>
      <w:r w:rsidR="001C7CAE" w:rsidRPr="00423AB6">
        <w:rPr>
          <w:rStyle w:val="Char3"/>
          <w:rFonts w:eastAsia="MS Mincho"/>
          <w:rtl/>
        </w:rPr>
        <w:t xml:space="preserve"> فَمَا أَسْتَطِيعُ أَنْ أَسْأَلَهُ هَيْبَةً لَهُ</w:t>
      </w:r>
      <w:r w:rsidR="001C7CAE" w:rsidRPr="00423AB6">
        <w:rPr>
          <w:rStyle w:val="Char3"/>
          <w:rFonts w:eastAsia="MS Mincho" w:hint="cs"/>
          <w:rtl/>
        </w:rPr>
        <w:t>،</w:t>
      </w:r>
      <w:r w:rsidR="001C7CAE" w:rsidRPr="00423AB6">
        <w:rPr>
          <w:rStyle w:val="Char3"/>
          <w:rFonts w:eastAsia="MS Mincho"/>
          <w:rtl/>
        </w:rPr>
        <w:t xml:space="preserve"> حَتَّى خَرَجَ حَاجًّا فَخَرَجْتُ مَعَهُ</w:t>
      </w:r>
      <w:r w:rsidR="001C7CAE" w:rsidRPr="00423AB6">
        <w:rPr>
          <w:rStyle w:val="Char3"/>
          <w:rFonts w:eastAsia="MS Mincho" w:hint="cs"/>
          <w:rtl/>
        </w:rPr>
        <w:t>،</w:t>
      </w:r>
      <w:r w:rsidR="001C7CAE" w:rsidRPr="00423AB6">
        <w:rPr>
          <w:rStyle w:val="Char3"/>
          <w:rFonts w:eastAsia="MS Mincho"/>
          <w:rtl/>
        </w:rPr>
        <w:t xml:space="preserve"> فَلَمَّا رَجَعَ</w:t>
      </w:r>
      <w:r w:rsidR="001C7CAE" w:rsidRPr="00423AB6">
        <w:rPr>
          <w:rStyle w:val="Char3"/>
          <w:rFonts w:eastAsia="MS Mincho" w:hint="cs"/>
          <w:rtl/>
        </w:rPr>
        <w:t>،</w:t>
      </w:r>
      <w:r w:rsidR="001C7CAE" w:rsidRPr="00423AB6">
        <w:rPr>
          <w:rStyle w:val="Char3"/>
          <w:rFonts w:eastAsia="MS Mincho"/>
          <w:rtl/>
        </w:rPr>
        <w:t xml:space="preserve"> فَكُنَّا بِبَعْضِ الطَّرِيقِ</w:t>
      </w:r>
      <w:r w:rsidR="001C7CAE" w:rsidRPr="00423AB6">
        <w:rPr>
          <w:rStyle w:val="Char3"/>
          <w:rFonts w:eastAsia="MS Mincho" w:hint="cs"/>
          <w:rtl/>
        </w:rPr>
        <w:t>،</w:t>
      </w:r>
      <w:r w:rsidR="001C7CAE" w:rsidRPr="00423AB6">
        <w:rPr>
          <w:rStyle w:val="Char3"/>
          <w:rFonts w:eastAsia="MS Mincho"/>
          <w:rtl/>
        </w:rPr>
        <w:t xml:space="preserve"> عَدَلَ إِلَى الأَرَاكِ لِحَاجَةٍ لَهُ</w:t>
      </w:r>
      <w:r w:rsidR="001C7CAE" w:rsidRPr="00423AB6">
        <w:rPr>
          <w:rStyle w:val="Char3"/>
          <w:rFonts w:eastAsia="MS Mincho" w:hint="cs"/>
          <w:rtl/>
        </w:rPr>
        <w:t>،</w:t>
      </w:r>
      <w:r w:rsidR="001C7CAE" w:rsidRPr="00423AB6">
        <w:rPr>
          <w:rStyle w:val="Char3"/>
          <w:rFonts w:eastAsia="MS Mincho"/>
          <w:rtl/>
        </w:rPr>
        <w:t xml:space="preserve"> فَوَقَفْتُ لَهُ حَتَّى فَرَغَ ثُمَّ سِرْتُ مَعَهُ</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يَا أَمِيرَ الْمُؤْمِنِينَ</w:t>
      </w:r>
      <w:r w:rsidR="001C7CAE" w:rsidRPr="00423AB6">
        <w:rPr>
          <w:rStyle w:val="Char3"/>
          <w:rFonts w:eastAsia="MS Mincho" w:hint="cs"/>
          <w:rtl/>
        </w:rPr>
        <w:t>،</w:t>
      </w:r>
      <w:r w:rsidR="001C7CAE" w:rsidRPr="00423AB6">
        <w:rPr>
          <w:rStyle w:val="Char3"/>
          <w:rFonts w:eastAsia="MS Mincho"/>
          <w:rtl/>
        </w:rPr>
        <w:t xml:space="preserve"> مَنْ ا</w:t>
      </w:r>
      <w:r w:rsidR="001C7CAE" w:rsidRPr="00423AB6">
        <w:rPr>
          <w:rStyle w:val="Char3"/>
          <w:rFonts w:eastAsia="MS Mincho" w:hint="cs"/>
          <w:rtl/>
        </w:rPr>
        <w:t>ل</w:t>
      </w:r>
      <w:r w:rsidR="001C7CAE" w:rsidRPr="00423AB6">
        <w:rPr>
          <w:rStyle w:val="Char3"/>
          <w:rFonts w:eastAsia="MS Mincho"/>
          <w:rtl/>
        </w:rPr>
        <w:t>لَّتَانِ تَظَاهَرَتَا عَلَى رَسُولِ اللَّهِ</w:t>
      </w:r>
      <w:r w:rsidR="00D42469" w:rsidRPr="00D42469">
        <w:rPr>
          <w:rStyle w:val="Char3"/>
          <w:rFonts w:eastAsia="MS Mincho" w:cs="CTraditional Arabic"/>
          <w:rtl/>
        </w:rPr>
        <w:t xml:space="preserve"> ص </w:t>
      </w:r>
      <w:r w:rsidR="001C7CAE" w:rsidRPr="00423AB6">
        <w:rPr>
          <w:rStyle w:val="Char3"/>
          <w:rFonts w:eastAsia="MS Mincho"/>
          <w:rtl/>
        </w:rPr>
        <w:t>مِنْ أَزْوَاجِهِ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تِلْكَ حَفْصَةُ وَعَائِشَةُ</w:t>
      </w:r>
      <w:r w:rsidR="001C7CAE" w:rsidRPr="00423AB6">
        <w:rPr>
          <w:rStyle w:val="Char3"/>
          <w:rFonts w:eastAsia="MS Mincho" w:hint="cs"/>
          <w:rtl/>
        </w:rPr>
        <w:t>،</w:t>
      </w:r>
      <w:r w:rsidR="001C7CAE" w:rsidRPr="00423AB6">
        <w:rPr>
          <w:rStyle w:val="Char3"/>
          <w:rFonts w:eastAsia="MS Mincho"/>
          <w:rtl/>
        </w:rPr>
        <w:t xml:space="preserve"> قَالَ فَقُلْتُ لَهُ</w:t>
      </w:r>
      <w:r w:rsidR="001C7CAE" w:rsidRPr="00423AB6">
        <w:rPr>
          <w:rStyle w:val="Char3"/>
          <w:rFonts w:eastAsia="MS Mincho" w:hint="cs"/>
          <w:rtl/>
        </w:rPr>
        <w:t>:</w:t>
      </w:r>
      <w:r w:rsidR="001C7CAE" w:rsidRPr="00423AB6">
        <w:rPr>
          <w:rStyle w:val="Char3"/>
          <w:rFonts w:eastAsia="MS Mincho"/>
          <w:rtl/>
        </w:rPr>
        <w:t xml:space="preserve"> وَاللَّهِ</w:t>
      </w:r>
      <w:r w:rsidR="001C7CAE" w:rsidRPr="00423AB6">
        <w:rPr>
          <w:rStyle w:val="Char3"/>
          <w:rFonts w:eastAsia="MS Mincho" w:hint="cs"/>
          <w:rtl/>
        </w:rPr>
        <w:t>،</w:t>
      </w:r>
      <w:r w:rsidR="001C7CAE" w:rsidRPr="00423AB6">
        <w:rPr>
          <w:rStyle w:val="Char3"/>
          <w:rFonts w:eastAsia="MS Mincho"/>
          <w:rtl/>
        </w:rPr>
        <w:t xml:space="preserve"> إِنْ كُنْتُ لَأُرِيدُ أَنْ أَسْأَلَكَ عَنْ هَذَا مُنْذُ سَنَةٍ فَمَا أَسْتَطِيعُ هَيْبَةً لَكَ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تَفْعَلْ</w:t>
      </w:r>
      <w:r w:rsidR="001C7CAE" w:rsidRPr="00423AB6">
        <w:rPr>
          <w:rStyle w:val="Char3"/>
          <w:rFonts w:eastAsia="MS Mincho" w:hint="cs"/>
          <w:rtl/>
        </w:rPr>
        <w:t>،</w:t>
      </w:r>
      <w:r w:rsidR="001C7CAE" w:rsidRPr="00423AB6">
        <w:rPr>
          <w:rStyle w:val="Char3"/>
          <w:rFonts w:eastAsia="MS Mincho"/>
          <w:rtl/>
        </w:rPr>
        <w:t xml:space="preserve"> مَا ظَنَنْتَ أَنَّ عِنْدِي مِنْ عِلْمٍ فَسَلْنِي عَنْهُ</w:t>
      </w:r>
      <w:r w:rsidR="001C7CAE" w:rsidRPr="00423AB6">
        <w:rPr>
          <w:rStyle w:val="Char3"/>
          <w:rFonts w:eastAsia="MS Mincho" w:hint="cs"/>
          <w:rtl/>
        </w:rPr>
        <w:t>،</w:t>
      </w:r>
      <w:r w:rsidR="001C7CAE" w:rsidRPr="00423AB6">
        <w:rPr>
          <w:rStyle w:val="Char3"/>
          <w:rFonts w:eastAsia="MS Mincho"/>
          <w:rtl/>
        </w:rPr>
        <w:t xml:space="preserve"> فَإِنْ </w:t>
      </w:r>
      <w:r w:rsidR="001C7CAE" w:rsidRPr="00F35E9C">
        <w:rPr>
          <w:rStyle w:val="Char3"/>
          <w:rFonts w:eastAsia="MS Mincho"/>
          <w:spacing w:val="-2"/>
          <w:rtl/>
        </w:rPr>
        <w:t>كُنْتُ أَعْلَمُهُ أَخْبَرْتُكَ</w:t>
      </w:r>
      <w:r w:rsidR="001C7CAE" w:rsidRPr="00F35E9C">
        <w:rPr>
          <w:rStyle w:val="Char3"/>
          <w:rFonts w:eastAsia="MS Mincho" w:hint="cs"/>
          <w:spacing w:val="-2"/>
          <w:rtl/>
        </w:rPr>
        <w:t>،</w:t>
      </w:r>
      <w:r w:rsidR="001C7CAE" w:rsidRPr="00F35E9C">
        <w:rPr>
          <w:rStyle w:val="Char3"/>
          <w:rFonts w:eastAsia="MS Mincho"/>
          <w:spacing w:val="-2"/>
          <w:rtl/>
        </w:rPr>
        <w:t xml:space="preserve"> قَالَ</w:t>
      </w:r>
      <w:r w:rsidR="001C7CAE" w:rsidRPr="00F35E9C">
        <w:rPr>
          <w:rStyle w:val="Char3"/>
          <w:rFonts w:eastAsia="MS Mincho" w:hint="cs"/>
          <w:spacing w:val="-2"/>
          <w:rtl/>
        </w:rPr>
        <w:t>:</w:t>
      </w:r>
      <w:r w:rsidR="001C7CAE" w:rsidRPr="00F35E9C">
        <w:rPr>
          <w:rStyle w:val="Char3"/>
          <w:rFonts w:eastAsia="MS Mincho"/>
          <w:spacing w:val="-2"/>
          <w:rtl/>
        </w:rPr>
        <w:t xml:space="preserve"> وَقَالَ عُمَرُ</w:t>
      </w:r>
      <w:r w:rsidR="001C7CAE" w:rsidRPr="00F35E9C">
        <w:rPr>
          <w:rStyle w:val="Char3"/>
          <w:rFonts w:eastAsia="MS Mincho" w:hint="cs"/>
          <w:spacing w:val="-2"/>
          <w:rtl/>
        </w:rPr>
        <w:t>:</w:t>
      </w:r>
      <w:r w:rsidR="001C7CAE" w:rsidRPr="00F35E9C">
        <w:rPr>
          <w:rStyle w:val="Char3"/>
          <w:rFonts w:eastAsia="MS Mincho"/>
          <w:spacing w:val="-2"/>
          <w:rtl/>
        </w:rPr>
        <w:t xml:space="preserve"> وَاللَّهِ إِنْ كُنَّا فِي الْجَاهِلِيَّةِ مَا نَعُدُّ لِلنِّسَاءِ أَمْرًا</w:t>
      </w:r>
      <w:r w:rsidR="001C7CAE" w:rsidRPr="00F35E9C">
        <w:rPr>
          <w:rStyle w:val="Char3"/>
          <w:rFonts w:eastAsia="MS Mincho" w:hint="cs"/>
          <w:spacing w:val="-2"/>
          <w:rtl/>
        </w:rPr>
        <w:t>،</w:t>
      </w:r>
      <w:r w:rsidR="001C7CAE" w:rsidRPr="00F35E9C">
        <w:rPr>
          <w:rStyle w:val="Char3"/>
          <w:rFonts w:eastAsia="MS Mincho"/>
          <w:spacing w:val="-2"/>
          <w:rtl/>
        </w:rPr>
        <w:t xml:space="preserve"> حَتَّى أَنْزَلَ اللَّهُ تَعَالَى فِيهِنَّ مَا أَنْزَلَ</w:t>
      </w:r>
      <w:r w:rsidR="001C7CAE" w:rsidRPr="00F35E9C">
        <w:rPr>
          <w:rStyle w:val="Char3"/>
          <w:rFonts w:eastAsia="MS Mincho" w:hint="cs"/>
          <w:spacing w:val="-2"/>
          <w:rtl/>
        </w:rPr>
        <w:t>،</w:t>
      </w:r>
      <w:r w:rsidR="001C7CAE" w:rsidRPr="00F35E9C">
        <w:rPr>
          <w:rStyle w:val="Char3"/>
          <w:rFonts w:eastAsia="MS Mincho"/>
          <w:spacing w:val="-2"/>
          <w:rtl/>
        </w:rPr>
        <w:t xml:space="preserve"> وَقَسَمَ لَهُنَّ مَا قَسَمَ</w:t>
      </w:r>
      <w:r w:rsidR="001C7CAE" w:rsidRPr="00F35E9C">
        <w:rPr>
          <w:rStyle w:val="Char3"/>
          <w:rFonts w:eastAsia="MS Mincho" w:hint="cs"/>
          <w:spacing w:val="-2"/>
          <w:rtl/>
        </w:rPr>
        <w:t>،</w:t>
      </w:r>
      <w:r w:rsidR="001C7CAE" w:rsidRPr="00F35E9C">
        <w:rPr>
          <w:rStyle w:val="Char3"/>
          <w:rFonts w:eastAsia="MS Mincho"/>
          <w:spacing w:val="-2"/>
          <w:rtl/>
        </w:rPr>
        <w:t xml:space="preserve"> قَالَ</w:t>
      </w:r>
      <w:r w:rsidR="001C7CAE" w:rsidRPr="00F35E9C">
        <w:rPr>
          <w:rStyle w:val="Char3"/>
          <w:rFonts w:eastAsia="MS Mincho" w:hint="cs"/>
          <w:spacing w:val="-2"/>
          <w:rtl/>
        </w:rPr>
        <w:t>:</w:t>
      </w:r>
      <w:r w:rsidR="001C7CAE" w:rsidRPr="00F35E9C">
        <w:rPr>
          <w:rStyle w:val="Char3"/>
          <w:rFonts w:eastAsia="MS Mincho"/>
          <w:spacing w:val="-2"/>
          <w:rtl/>
        </w:rPr>
        <w:t xml:space="preserve"> فَبَيْنَمَا أَنَا فِي أَمْرٍ أَأْتَمِرُهُ</w:t>
      </w:r>
      <w:r w:rsidR="001C7CAE" w:rsidRPr="00F35E9C">
        <w:rPr>
          <w:rStyle w:val="Char3"/>
          <w:rFonts w:eastAsia="MS Mincho" w:hint="cs"/>
          <w:spacing w:val="-2"/>
          <w:rtl/>
        </w:rPr>
        <w:t>،</w:t>
      </w:r>
      <w:r w:rsidR="001C7CAE" w:rsidRPr="00F35E9C">
        <w:rPr>
          <w:rStyle w:val="Char3"/>
          <w:rFonts w:eastAsia="MS Mincho"/>
          <w:spacing w:val="-2"/>
          <w:rtl/>
        </w:rPr>
        <w:t xml:space="preserve"> إِذْ قَالَتْ لِي امْرَأَتِي</w:t>
      </w:r>
      <w:r w:rsidR="001C7CAE" w:rsidRPr="00F35E9C">
        <w:rPr>
          <w:rStyle w:val="Char3"/>
          <w:rFonts w:eastAsia="MS Mincho" w:hint="cs"/>
          <w:spacing w:val="-2"/>
          <w:rtl/>
        </w:rPr>
        <w:t>:</w:t>
      </w:r>
      <w:r w:rsidR="001C7CAE" w:rsidRPr="00F35E9C">
        <w:rPr>
          <w:rStyle w:val="Char3"/>
          <w:rFonts w:eastAsia="MS Mincho"/>
          <w:spacing w:val="-2"/>
          <w:rtl/>
        </w:rPr>
        <w:t xml:space="preserve"> لَوْ صَنَعْتَ كَذَا وَكَذَا</w:t>
      </w:r>
      <w:r w:rsidR="001C7CAE" w:rsidRPr="00F35E9C">
        <w:rPr>
          <w:rStyle w:val="Char3"/>
          <w:rFonts w:eastAsia="MS Mincho" w:hint="cs"/>
          <w:spacing w:val="-2"/>
          <w:rtl/>
        </w:rPr>
        <w:t>،</w:t>
      </w:r>
      <w:r w:rsidR="001C7CAE" w:rsidRPr="00F35E9C">
        <w:rPr>
          <w:rStyle w:val="Char3"/>
          <w:rFonts w:eastAsia="MS Mincho"/>
          <w:spacing w:val="-2"/>
          <w:rtl/>
        </w:rPr>
        <w:t xml:space="preserve"> فَقُلْتُ لَهَا</w:t>
      </w:r>
      <w:r w:rsidR="001C7CAE" w:rsidRPr="00F35E9C">
        <w:rPr>
          <w:rStyle w:val="Char3"/>
          <w:rFonts w:eastAsia="MS Mincho" w:hint="cs"/>
          <w:spacing w:val="-2"/>
          <w:rtl/>
        </w:rPr>
        <w:t>:</w:t>
      </w:r>
      <w:r w:rsidR="001C7CAE" w:rsidRPr="00F35E9C">
        <w:rPr>
          <w:rStyle w:val="Char3"/>
          <w:rFonts w:eastAsia="MS Mincho"/>
          <w:spacing w:val="-2"/>
          <w:rtl/>
        </w:rPr>
        <w:t xml:space="preserve"> وَمَا لَكِ أَنْتِ وَلِمَا هَاهُنَا</w:t>
      </w:r>
      <w:r w:rsidR="001C7CAE" w:rsidRPr="00F35E9C">
        <w:rPr>
          <w:rStyle w:val="Char3"/>
          <w:rFonts w:eastAsia="MS Mincho" w:hint="cs"/>
          <w:spacing w:val="-2"/>
          <w:rtl/>
        </w:rPr>
        <w:t>؟</w:t>
      </w:r>
      <w:r w:rsidR="001C7CAE" w:rsidRPr="00F35E9C">
        <w:rPr>
          <w:rStyle w:val="Char3"/>
          <w:rFonts w:eastAsia="MS Mincho"/>
          <w:spacing w:val="-2"/>
          <w:rtl/>
        </w:rPr>
        <w:t xml:space="preserve"> وَمَا تَكَلُّفُكِ فِي أَمْرٍ أُرِيدُهُ</w:t>
      </w:r>
      <w:r w:rsidR="001C7CAE" w:rsidRPr="00F35E9C">
        <w:rPr>
          <w:rStyle w:val="Char3"/>
          <w:rFonts w:eastAsia="MS Mincho" w:hint="cs"/>
          <w:spacing w:val="-2"/>
          <w:rtl/>
        </w:rPr>
        <w:t>؟</w:t>
      </w:r>
      <w:r w:rsidR="001C7CAE" w:rsidRPr="00F35E9C">
        <w:rPr>
          <w:rStyle w:val="Char3"/>
          <w:rFonts w:eastAsia="MS Mincho"/>
          <w:spacing w:val="-2"/>
          <w:rtl/>
        </w:rPr>
        <w:t xml:space="preserve"> فَقَالَتْ لِي</w:t>
      </w:r>
      <w:r w:rsidR="001C7CAE" w:rsidRPr="00F35E9C">
        <w:rPr>
          <w:rStyle w:val="Char3"/>
          <w:rFonts w:eastAsia="MS Mincho" w:hint="cs"/>
          <w:spacing w:val="-2"/>
          <w:rtl/>
        </w:rPr>
        <w:t>:</w:t>
      </w:r>
      <w:r w:rsidR="001C7CAE" w:rsidRPr="00F35E9C">
        <w:rPr>
          <w:rStyle w:val="Char3"/>
          <w:rFonts w:eastAsia="MS Mincho"/>
          <w:spacing w:val="-2"/>
          <w:rtl/>
        </w:rPr>
        <w:t xml:space="preserve"> عَجَبًا لَكَ</w:t>
      </w:r>
      <w:r w:rsidR="001C7CAE" w:rsidRPr="00F35E9C">
        <w:rPr>
          <w:rStyle w:val="Char3"/>
          <w:rFonts w:eastAsia="MS Mincho" w:hint="cs"/>
          <w:spacing w:val="-2"/>
          <w:rtl/>
        </w:rPr>
        <w:t>،</w:t>
      </w:r>
      <w:r w:rsidR="001C7CAE" w:rsidRPr="00F35E9C">
        <w:rPr>
          <w:rStyle w:val="Char3"/>
          <w:rFonts w:eastAsia="MS Mincho"/>
          <w:spacing w:val="-2"/>
          <w:rtl/>
        </w:rPr>
        <w:t xml:space="preserve"> يَا ابْنَ الْخَطَّابِ</w:t>
      </w:r>
      <w:r w:rsidR="001C7CAE" w:rsidRPr="00F35E9C">
        <w:rPr>
          <w:rStyle w:val="Char3"/>
          <w:rFonts w:eastAsia="MS Mincho" w:hint="cs"/>
          <w:spacing w:val="-2"/>
          <w:rtl/>
        </w:rPr>
        <w:t>!</w:t>
      </w:r>
      <w:r w:rsidR="001C7CAE" w:rsidRPr="00F35E9C">
        <w:rPr>
          <w:rStyle w:val="Char3"/>
          <w:rFonts w:eastAsia="MS Mincho"/>
          <w:spacing w:val="-2"/>
          <w:rtl/>
        </w:rPr>
        <w:t xml:space="preserve"> مَا تُرِيدُ أَنْ تُرَاجَعَ أَنْتَ</w:t>
      </w:r>
      <w:r w:rsidR="001C7CAE" w:rsidRPr="00F35E9C">
        <w:rPr>
          <w:rStyle w:val="Char3"/>
          <w:rFonts w:eastAsia="MS Mincho" w:hint="cs"/>
          <w:spacing w:val="-2"/>
          <w:rtl/>
        </w:rPr>
        <w:t>،</w:t>
      </w:r>
      <w:r w:rsidR="001C7CAE" w:rsidRPr="00F35E9C">
        <w:rPr>
          <w:rStyle w:val="Char3"/>
          <w:rFonts w:eastAsia="MS Mincho"/>
          <w:spacing w:val="-2"/>
          <w:rtl/>
        </w:rPr>
        <w:t xml:space="preserve"> وَإِنَّ ابْنَتَكَ لَتُرَاجِعُ رَسُولَ اللَّهِ</w:t>
      </w:r>
      <w:r w:rsidR="00D42469" w:rsidRPr="00D42469">
        <w:rPr>
          <w:rStyle w:val="Char3"/>
          <w:rFonts w:eastAsia="MS Mincho" w:cs="CTraditional Arabic"/>
          <w:spacing w:val="-2"/>
          <w:rtl/>
        </w:rPr>
        <w:t xml:space="preserve"> ص </w:t>
      </w:r>
      <w:r w:rsidR="001C7CAE" w:rsidRPr="00F35E9C">
        <w:rPr>
          <w:rStyle w:val="Char3"/>
          <w:rFonts w:eastAsia="MS Mincho"/>
          <w:spacing w:val="-2"/>
          <w:rtl/>
        </w:rPr>
        <w:t>حَتَّى يَظَلَّ يَوْمَهُ غَضْبَانَ</w:t>
      </w:r>
      <w:r w:rsidR="001C7CAE" w:rsidRPr="00F35E9C">
        <w:rPr>
          <w:rStyle w:val="Char3"/>
          <w:rFonts w:eastAsia="MS Mincho" w:hint="cs"/>
          <w:spacing w:val="-2"/>
          <w:rtl/>
        </w:rPr>
        <w:t>،</w:t>
      </w:r>
      <w:r w:rsidR="001C7CAE" w:rsidRPr="00F35E9C">
        <w:rPr>
          <w:rStyle w:val="Char3"/>
          <w:rFonts w:eastAsia="MS Mincho"/>
          <w:spacing w:val="-2"/>
          <w:rtl/>
        </w:rPr>
        <w:t xml:space="preserve"> قَالَ عُمَرُ</w:t>
      </w:r>
      <w:r w:rsidR="001C7CAE" w:rsidRPr="00F35E9C">
        <w:rPr>
          <w:rStyle w:val="Char3"/>
          <w:rFonts w:eastAsia="MS Mincho" w:hint="cs"/>
          <w:spacing w:val="-2"/>
          <w:rtl/>
        </w:rPr>
        <w:t>:</w:t>
      </w:r>
      <w:r w:rsidR="001C7CAE" w:rsidRPr="00F35E9C">
        <w:rPr>
          <w:rStyle w:val="Char3"/>
          <w:rFonts w:eastAsia="MS Mincho"/>
          <w:spacing w:val="-2"/>
          <w:rtl/>
        </w:rPr>
        <w:t xml:space="preserve"> فَآخُذُ رِدَائِي ثُمَّ أَخْرُجُ مَكَانِي</w:t>
      </w:r>
      <w:r w:rsidR="001C7CAE" w:rsidRPr="00F35E9C">
        <w:rPr>
          <w:rStyle w:val="Char3"/>
          <w:rFonts w:eastAsia="MS Mincho" w:hint="cs"/>
          <w:spacing w:val="-2"/>
          <w:rtl/>
        </w:rPr>
        <w:t>،</w:t>
      </w:r>
      <w:r w:rsidR="001C7CAE" w:rsidRPr="00F35E9C">
        <w:rPr>
          <w:rStyle w:val="Char3"/>
          <w:rFonts w:eastAsia="MS Mincho"/>
          <w:spacing w:val="-2"/>
          <w:rtl/>
        </w:rPr>
        <w:t xml:space="preserve"> حَتَّى أَدْخُلَ عَلَى حَفْصَةَ</w:t>
      </w:r>
      <w:r w:rsidR="001C7CAE" w:rsidRPr="00F35E9C">
        <w:rPr>
          <w:rStyle w:val="Char3"/>
          <w:rFonts w:eastAsia="MS Mincho" w:hint="cs"/>
          <w:spacing w:val="-2"/>
          <w:rtl/>
        </w:rPr>
        <w:t>،</w:t>
      </w:r>
      <w:r w:rsidR="001C7CAE" w:rsidRPr="00F35E9C">
        <w:rPr>
          <w:rStyle w:val="Char3"/>
          <w:rFonts w:eastAsia="MS Mincho"/>
          <w:spacing w:val="-2"/>
          <w:rtl/>
        </w:rPr>
        <w:t xml:space="preserve"> فَقُلْتُ لَهَا</w:t>
      </w:r>
      <w:r w:rsidR="001C7CAE" w:rsidRPr="00F35E9C">
        <w:rPr>
          <w:rStyle w:val="Char3"/>
          <w:rFonts w:eastAsia="MS Mincho" w:hint="cs"/>
          <w:spacing w:val="-2"/>
          <w:rtl/>
        </w:rPr>
        <w:t>:</w:t>
      </w:r>
      <w:r w:rsidR="001C7CAE" w:rsidRPr="00F35E9C">
        <w:rPr>
          <w:rStyle w:val="Char3"/>
          <w:rFonts w:eastAsia="MS Mincho"/>
          <w:spacing w:val="-2"/>
          <w:rtl/>
        </w:rPr>
        <w:t xml:space="preserve"> يَا بُنَيَّةُ إِنَّكِ لَتُرَاجِعِينَ رَسُولَ اللَّهِ</w:t>
      </w:r>
      <w:r w:rsidR="00D42469" w:rsidRPr="00D42469">
        <w:rPr>
          <w:rStyle w:val="Char3"/>
          <w:rFonts w:eastAsia="MS Mincho" w:cs="CTraditional Arabic"/>
          <w:spacing w:val="-2"/>
          <w:rtl/>
        </w:rPr>
        <w:t xml:space="preserve"> ص </w:t>
      </w:r>
      <w:r w:rsidR="001C7CAE" w:rsidRPr="00F35E9C">
        <w:rPr>
          <w:rStyle w:val="Char3"/>
          <w:rFonts w:eastAsia="MS Mincho"/>
          <w:spacing w:val="-2"/>
          <w:rtl/>
        </w:rPr>
        <w:t>حَتَّى يَظَلَّ يَوْمَهُ غَضْبَانَ</w:t>
      </w:r>
      <w:r w:rsidR="001C7CAE" w:rsidRPr="00F35E9C">
        <w:rPr>
          <w:rStyle w:val="Char3"/>
          <w:rFonts w:eastAsia="MS Mincho" w:hint="cs"/>
          <w:spacing w:val="-2"/>
          <w:rtl/>
        </w:rPr>
        <w:t>؟</w:t>
      </w:r>
      <w:r w:rsidR="001C7CAE" w:rsidRPr="00F35E9C">
        <w:rPr>
          <w:rStyle w:val="Char3"/>
          <w:rFonts w:eastAsia="MS Mincho"/>
          <w:spacing w:val="-2"/>
          <w:rtl/>
        </w:rPr>
        <w:t xml:space="preserve"> فَقَالَتْ حَفْصَةُ</w:t>
      </w:r>
      <w:r w:rsidR="001C7CAE" w:rsidRPr="00F35E9C">
        <w:rPr>
          <w:rStyle w:val="Char3"/>
          <w:rFonts w:eastAsia="MS Mincho" w:hint="cs"/>
          <w:spacing w:val="-2"/>
          <w:rtl/>
        </w:rPr>
        <w:t>:</w:t>
      </w:r>
      <w:r w:rsidR="001C7CAE" w:rsidRPr="00F35E9C">
        <w:rPr>
          <w:rStyle w:val="Char3"/>
          <w:rFonts w:eastAsia="MS Mincho"/>
          <w:spacing w:val="-2"/>
          <w:rtl/>
        </w:rPr>
        <w:t xml:space="preserve"> وَاللَّهِ إِنَّا لَنُرَاجِعُهُ</w:t>
      </w:r>
      <w:r w:rsidR="001C7CAE" w:rsidRPr="00F35E9C">
        <w:rPr>
          <w:rStyle w:val="Char3"/>
          <w:rFonts w:eastAsia="MS Mincho" w:hint="cs"/>
          <w:spacing w:val="-2"/>
          <w:rtl/>
        </w:rPr>
        <w:t>،</w:t>
      </w:r>
      <w:r w:rsidR="001C7CAE" w:rsidRPr="00F35E9C">
        <w:rPr>
          <w:rStyle w:val="Char3"/>
          <w:rFonts w:eastAsia="MS Mincho"/>
          <w:spacing w:val="-2"/>
          <w:rtl/>
        </w:rPr>
        <w:t xml:space="preserve"> فَقُلْتُ</w:t>
      </w:r>
      <w:r w:rsidR="001C7CAE" w:rsidRPr="00F35E9C">
        <w:rPr>
          <w:rStyle w:val="Char3"/>
          <w:rFonts w:eastAsia="MS Mincho" w:hint="cs"/>
          <w:spacing w:val="-2"/>
          <w:rtl/>
        </w:rPr>
        <w:t>:</w:t>
      </w:r>
      <w:r w:rsidR="001C7CAE" w:rsidRPr="00F35E9C">
        <w:rPr>
          <w:rStyle w:val="Char3"/>
          <w:rFonts w:eastAsia="MS Mincho"/>
          <w:spacing w:val="-2"/>
          <w:rtl/>
        </w:rPr>
        <w:t xml:space="preserve"> تَعْلَمِينَ أَنِّي أُحَذِّرُكِ عُقُوبَةَ اللَّهِ وَغَضَبَ رَسُولِهِ</w:t>
      </w:r>
      <w:r w:rsidR="001C7CAE" w:rsidRPr="00F35E9C">
        <w:rPr>
          <w:rStyle w:val="Char3"/>
          <w:rFonts w:eastAsia="MS Mincho" w:hint="cs"/>
          <w:spacing w:val="-2"/>
          <w:rtl/>
        </w:rPr>
        <w:t xml:space="preserve"> </w:t>
      </w:r>
      <w:r w:rsidR="001C7CAE" w:rsidRPr="00F35E9C">
        <w:rPr>
          <w:rFonts w:ascii="AGA Arabesque" w:eastAsia="MS Mincho" w:hAnsi="AGA Arabesque" w:cs="CTraditional Arabic" w:hint="cs"/>
          <w:spacing w:val="-2"/>
          <w:sz w:val="30"/>
          <w:szCs w:val="27"/>
          <w:rtl/>
        </w:rPr>
        <w:t>ص</w:t>
      </w:r>
      <w:r w:rsidR="001C7CAE" w:rsidRPr="00F35E9C">
        <w:rPr>
          <w:rStyle w:val="Char4"/>
          <w:rFonts w:eastAsia="MS Mincho" w:hint="cs"/>
          <w:spacing w:val="-2"/>
          <w:rtl/>
        </w:rPr>
        <w:t xml:space="preserve">، </w:t>
      </w:r>
      <w:r w:rsidR="001C7CAE" w:rsidRPr="00F35E9C">
        <w:rPr>
          <w:rStyle w:val="Char3"/>
          <w:rFonts w:eastAsia="MS Mincho"/>
          <w:spacing w:val="-2"/>
          <w:rtl/>
        </w:rPr>
        <w:t>يَا بُنَيَّةُ لا</w:t>
      </w:r>
      <w:r w:rsidR="001C7CAE" w:rsidRPr="00F35E9C">
        <w:rPr>
          <w:rStyle w:val="Char3"/>
          <w:rFonts w:eastAsia="MS Mincho" w:hint="cs"/>
          <w:spacing w:val="-2"/>
          <w:rtl/>
        </w:rPr>
        <w:t>َ</w:t>
      </w:r>
      <w:r w:rsidR="001C7CAE" w:rsidRPr="00F35E9C">
        <w:rPr>
          <w:rStyle w:val="Char3"/>
          <w:rFonts w:eastAsia="MS Mincho"/>
          <w:spacing w:val="-2"/>
          <w:rtl/>
        </w:rPr>
        <w:t xml:space="preserve"> يَغُرَّنَّكِ هَذِهِ الَّتِي قَدْ أَعْجَبَهَا حُسْنُهَا</w:t>
      </w:r>
      <w:r w:rsidR="001C7CAE" w:rsidRPr="00F35E9C">
        <w:rPr>
          <w:rStyle w:val="Char3"/>
          <w:rFonts w:eastAsia="MS Mincho" w:hint="cs"/>
          <w:spacing w:val="-2"/>
          <w:rtl/>
        </w:rPr>
        <w:t>،</w:t>
      </w:r>
      <w:r w:rsidR="001C7CAE" w:rsidRPr="00F35E9C">
        <w:rPr>
          <w:rStyle w:val="Char3"/>
          <w:rFonts w:eastAsia="MS Mincho"/>
          <w:spacing w:val="-2"/>
          <w:rtl/>
        </w:rPr>
        <w:t xml:space="preserve"> وَحُبُّ رَسُولِ اللَّهِ</w:t>
      </w:r>
      <w:r w:rsidR="00D42469" w:rsidRPr="00D42469">
        <w:rPr>
          <w:rStyle w:val="Char3"/>
          <w:rFonts w:eastAsia="MS Mincho" w:cs="CTraditional Arabic"/>
          <w:spacing w:val="-2"/>
          <w:rtl/>
        </w:rPr>
        <w:t xml:space="preserve"> ص </w:t>
      </w:r>
      <w:r w:rsidR="001C7CAE" w:rsidRPr="00423AB6">
        <w:rPr>
          <w:rStyle w:val="Char3"/>
          <w:rFonts w:eastAsia="MS Mincho"/>
          <w:rtl/>
        </w:rPr>
        <w:t>إِيَّاهَا</w:t>
      </w:r>
      <w:r w:rsidR="001C7CAE" w:rsidRPr="002E320E">
        <w:rPr>
          <w:rStyle w:val="Char4"/>
          <w:rFonts w:eastAsia="MS Mincho" w:hint="cs"/>
          <w:rtl/>
        </w:rPr>
        <w:t>،</w:t>
      </w:r>
      <w:r w:rsidR="001C7CAE" w:rsidRPr="00423AB6">
        <w:rPr>
          <w:rStyle w:val="Char3"/>
          <w:rFonts w:eastAsia="MS Mincho"/>
          <w:rtl/>
        </w:rPr>
        <w:t xml:space="preserve"> ثُمَّ خَرَجْتُ حَتَّى أَدْخُلَ عَلَى أُمِّ سَلَمَةَ</w:t>
      </w:r>
      <w:r w:rsidR="001C7CAE" w:rsidRPr="00423AB6">
        <w:rPr>
          <w:rStyle w:val="Char3"/>
          <w:rFonts w:eastAsia="MS Mincho" w:hint="cs"/>
          <w:rtl/>
        </w:rPr>
        <w:t>،</w:t>
      </w:r>
      <w:r w:rsidR="001C7CAE" w:rsidRPr="00423AB6">
        <w:rPr>
          <w:rStyle w:val="Char3"/>
          <w:rFonts w:eastAsia="MS Mincho"/>
          <w:rtl/>
        </w:rPr>
        <w:t xml:space="preserve"> لِقَرَابَتِي مِنْهَا</w:t>
      </w:r>
      <w:r w:rsidR="001C7CAE" w:rsidRPr="00423AB6">
        <w:rPr>
          <w:rStyle w:val="Char3"/>
          <w:rFonts w:eastAsia="MS Mincho" w:hint="cs"/>
          <w:rtl/>
        </w:rPr>
        <w:t>،</w:t>
      </w:r>
      <w:r w:rsidR="001C7CAE" w:rsidRPr="00423AB6">
        <w:rPr>
          <w:rStyle w:val="Char3"/>
          <w:rFonts w:eastAsia="MS Mincho"/>
          <w:rtl/>
        </w:rPr>
        <w:t xml:space="preserve"> فَكَلَّمْتُهَا</w:t>
      </w:r>
      <w:r w:rsidR="001C7CAE" w:rsidRPr="00423AB6">
        <w:rPr>
          <w:rStyle w:val="Char3"/>
          <w:rFonts w:eastAsia="MS Mincho" w:hint="cs"/>
          <w:rtl/>
        </w:rPr>
        <w:t>،</w:t>
      </w:r>
      <w:r w:rsidR="001C7CAE" w:rsidRPr="00423AB6">
        <w:rPr>
          <w:rStyle w:val="Char3"/>
          <w:rFonts w:eastAsia="MS Mincho"/>
          <w:rtl/>
        </w:rPr>
        <w:t xml:space="preserve"> فَقَالَتْ لِي أُمُّ سَلَمَةَ</w:t>
      </w:r>
      <w:r w:rsidR="001C7CAE" w:rsidRPr="00423AB6">
        <w:rPr>
          <w:rStyle w:val="Char3"/>
          <w:rFonts w:eastAsia="MS Mincho" w:hint="cs"/>
          <w:rtl/>
        </w:rPr>
        <w:t>:</w:t>
      </w:r>
      <w:r w:rsidR="001C7CAE" w:rsidRPr="00423AB6">
        <w:rPr>
          <w:rStyle w:val="Char3"/>
          <w:rFonts w:eastAsia="MS Mincho"/>
          <w:rtl/>
        </w:rPr>
        <w:t xml:space="preserve"> عَجَبًا لَكَ يَا ابْنَ الْخَطَّابِ</w:t>
      </w:r>
      <w:r w:rsidR="001C7CAE" w:rsidRPr="00423AB6">
        <w:rPr>
          <w:rStyle w:val="Char3"/>
          <w:rFonts w:eastAsia="MS Mincho" w:hint="cs"/>
          <w:rtl/>
        </w:rPr>
        <w:t>،</w:t>
      </w:r>
      <w:r w:rsidR="001C7CAE" w:rsidRPr="00423AB6">
        <w:rPr>
          <w:rStyle w:val="Char3"/>
          <w:rFonts w:eastAsia="MS Mincho"/>
          <w:rtl/>
        </w:rPr>
        <w:t xml:space="preserve"> قَدْ دَخَلْتَ فِي كُلِّ شَيْءٍ حَتَّى تَبْتَغِيَ أَنْ تَدْخُلَ بَيْنَ رَسُولِ اللَّهِ</w:t>
      </w:r>
      <w:r w:rsidR="00D42469" w:rsidRPr="00D42469">
        <w:rPr>
          <w:rStyle w:val="Char3"/>
          <w:rFonts w:eastAsia="MS Mincho" w:cs="CTraditional Arabic"/>
          <w:rtl/>
        </w:rPr>
        <w:t xml:space="preserve"> ص </w:t>
      </w:r>
      <w:r w:rsidR="001C7CAE" w:rsidRPr="00423AB6">
        <w:rPr>
          <w:rStyle w:val="Char3"/>
          <w:rFonts w:eastAsia="MS Mincho"/>
          <w:rtl/>
        </w:rPr>
        <w:t>وَأَزْوَاجِهِ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فَأَخَذَتْنِي أَخْذًا كَسَرَتْنِي عَنْ بَعْضِ مَا كُنْتُ أَجِدُ</w:t>
      </w:r>
      <w:r w:rsidR="001C7CAE" w:rsidRPr="00423AB6">
        <w:rPr>
          <w:rStyle w:val="Char3"/>
          <w:rFonts w:eastAsia="MS Mincho" w:hint="cs"/>
          <w:rtl/>
        </w:rPr>
        <w:t>،</w:t>
      </w:r>
      <w:r w:rsidR="001C7CAE" w:rsidRPr="00423AB6">
        <w:rPr>
          <w:rStyle w:val="Char3"/>
          <w:rFonts w:eastAsia="MS Mincho"/>
          <w:rtl/>
        </w:rPr>
        <w:t xml:space="preserve"> فَخَرَجْتُ مِنْ عِنْدِهَا</w:t>
      </w:r>
      <w:r w:rsidR="001C7CAE" w:rsidRPr="00423AB6">
        <w:rPr>
          <w:rStyle w:val="Char3"/>
          <w:rFonts w:eastAsia="MS Mincho" w:hint="cs"/>
          <w:rtl/>
        </w:rPr>
        <w:t>،</w:t>
      </w:r>
      <w:r w:rsidR="001C7CAE" w:rsidRPr="00423AB6">
        <w:rPr>
          <w:rStyle w:val="Char3"/>
          <w:rFonts w:eastAsia="MS Mincho"/>
          <w:rtl/>
        </w:rPr>
        <w:t xml:space="preserve"> وَكَانَ لِي صَاحِبٌ مِنْ الأَنْصَارِ</w:t>
      </w:r>
      <w:r w:rsidR="001C7CAE" w:rsidRPr="00423AB6">
        <w:rPr>
          <w:rStyle w:val="Char3"/>
          <w:rFonts w:eastAsia="MS Mincho" w:hint="cs"/>
          <w:rtl/>
        </w:rPr>
        <w:t>،</w:t>
      </w:r>
      <w:r w:rsidR="001C7CAE" w:rsidRPr="00423AB6">
        <w:rPr>
          <w:rStyle w:val="Char3"/>
          <w:rFonts w:eastAsia="MS Mincho"/>
          <w:rtl/>
        </w:rPr>
        <w:t xml:space="preserve"> إِذَا غِبْتُ أَتَانِي بِالْخَبَرِ</w:t>
      </w:r>
      <w:r w:rsidR="001C7CAE" w:rsidRPr="00423AB6">
        <w:rPr>
          <w:rStyle w:val="Char3"/>
          <w:rFonts w:eastAsia="MS Mincho" w:hint="cs"/>
          <w:rtl/>
        </w:rPr>
        <w:t>،</w:t>
      </w:r>
      <w:r w:rsidR="001C7CAE" w:rsidRPr="00423AB6">
        <w:rPr>
          <w:rStyle w:val="Char3"/>
          <w:rFonts w:eastAsia="MS Mincho"/>
          <w:rtl/>
        </w:rPr>
        <w:t xml:space="preserve"> وَإِذَا غَابَ كُنْتُ أَنَا آتِيهِ بِالْخَبَرِ</w:t>
      </w:r>
      <w:r w:rsidR="001C7CAE" w:rsidRPr="00423AB6">
        <w:rPr>
          <w:rStyle w:val="Char3"/>
          <w:rFonts w:eastAsia="MS Mincho" w:hint="cs"/>
          <w:rtl/>
        </w:rPr>
        <w:t>،</w:t>
      </w:r>
      <w:r w:rsidR="001C7CAE" w:rsidRPr="00423AB6">
        <w:rPr>
          <w:rStyle w:val="Char3"/>
          <w:rFonts w:eastAsia="MS Mincho"/>
          <w:rtl/>
        </w:rPr>
        <w:t xml:space="preserve"> وَنَحْنُ حِينَئِذٍ نَتَخَوَّفُ مَلِكًا مِنْ مُلُوكِ غَسَّانَ</w:t>
      </w:r>
      <w:r w:rsidR="001C7CAE" w:rsidRPr="00423AB6">
        <w:rPr>
          <w:rStyle w:val="Char3"/>
          <w:rFonts w:eastAsia="MS Mincho" w:hint="cs"/>
          <w:rtl/>
        </w:rPr>
        <w:t>،</w:t>
      </w:r>
      <w:r w:rsidR="001C7CAE" w:rsidRPr="00423AB6">
        <w:rPr>
          <w:rStyle w:val="Char3"/>
          <w:rFonts w:eastAsia="MS Mincho"/>
          <w:rtl/>
        </w:rPr>
        <w:t xml:space="preserve"> ذُكِرَ لَنَا أَنَّهُ يُرِيدُ أَنْ يَسِيرَ إِلَيْنَا</w:t>
      </w:r>
      <w:r w:rsidR="001C7CAE" w:rsidRPr="00423AB6">
        <w:rPr>
          <w:rStyle w:val="Char3"/>
          <w:rFonts w:eastAsia="MS Mincho" w:hint="cs"/>
          <w:rtl/>
        </w:rPr>
        <w:t>،</w:t>
      </w:r>
      <w:r w:rsidR="001C7CAE" w:rsidRPr="00423AB6">
        <w:rPr>
          <w:rStyle w:val="Char3"/>
          <w:rFonts w:eastAsia="MS Mincho"/>
          <w:rtl/>
        </w:rPr>
        <w:t xml:space="preserve"> فَقَدْ امْتَلَأَتْ صُدُورُنَا مِنْهُ</w:t>
      </w:r>
      <w:r w:rsidR="001C7CAE" w:rsidRPr="00423AB6">
        <w:rPr>
          <w:rStyle w:val="Char3"/>
          <w:rFonts w:eastAsia="MS Mincho" w:hint="cs"/>
          <w:rtl/>
        </w:rPr>
        <w:t>،</w:t>
      </w:r>
      <w:r w:rsidR="001C7CAE" w:rsidRPr="00423AB6">
        <w:rPr>
          <w:rStyle w:val="Char3"/>
          <w:rFonts w:eastAsia="MS Mincho"/>
          <w:rtl/>
        </w:rPr>
        <w:t xml:space="preserve"> فَأَتَى صَاحِبِي الأَنْصَارِيُّ يَدُقُّ الْبَابَ</w:t>
      </w:r>
      <w:r w:rsidR="001C7CAE" w:rsidRPr="00423AB6">
        <w:rPr>
          <w:rStyle w:val="Char3"/>
          <w:rFonts w:eastAsia="MS Mincho" w:hint="cs"/>
          <w:rtl/>
        </w:rPr>
        <w:t>،</w:t>
      </w:r>
      <w:r w:rsidR="001C7CAE" w:rsidRPr="00423AB6">
        <w:rPr>
          <w:rStyle w:val="Char3"/>
          <w:rFonts w:eastAsia="MS Mincho"/>
          <w:rtl/>
        </w:rPr>
        <w:t xml:space="preserve"> وَقَالَ</w:t>
      </w:r>
      <w:r w:rsidR="001C7CAE" w:rsidRPr="00423AB6">
        <w:rPr>
          <w:rStyle w:val="Char3"/>
          <w:rFonts w:eastAsia="MS Mincho" w:hint="cs"/>
          <w:rtl/>
        </w:rPr>
        <w:t>:</w:t>
      </w:r>
      <w:r w:rsidR="001C7CAE" w:rsidRPr="00423AB6">
        <w:rPr>
          <w:rStyle w:val="Char3"/>
          <w:rFonts w:eastAsia="MS Mincho"/>
          <w:rtl/>
        </w:rPr>
        <w:t xml:space="preserve"> افْتَحْ</w:t>
      </w:r>
      <w:r w:rsidR="001C7CAE" w:rsidRPr="00423AB6">
        <w:rPr>
          <w:rStyle w:val="Char3"/>
          <w:rFonts w:eastAsia="MS Mincho" w:hint="cs"/>
          <w:rtl/>
        </w:rPr>
        <w:t>،</w:t>
      </w:r>
      <w:r w:rsidR="001C7CAE" w:rsidRPr="00423AB6">
        <w:rPr>
          <w:rStyle w:val="Char3"/>
          <w:rFonts w:eastAsia="MS Mincho"/>
          <w:rtl/>
        </w:rPr>
        <w:t xml:space="preserve"> افْتَحْ</w:t>
      </w:r>
      <w:r w:rsidR="001C7CAE" w:rsidRPr="00423AB6">
        <w:rPr>
          <w:rStyle w:val="Char3"/>
          <w:rFonts w:eastAsia="MS Mincho" w:hint="cs"/>
          <w:rtl/>
        </w:rPr>
        <w:t>،</w:t>
      </w:r>
      <w:r w:rsidR="001C7CAE" w:rsidRPr="00423AB6">
        <w:rPr>
          <w:rStyle w:val="Char3"/>
          <w:rFonts w:eastAsia="MS Mincho"/>
          <w:rtl/>
        </w:rPr>
        <w:t xml:space="preserve"> فَقُلْتُ جَاءَ الْغَسَّانِيُّ</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أَشَدُّ مِنْ ذَلِكَ</w:t>
      </w:r>
      <w:r w:rsidR="001C7CAE" w:rsidRPr="00423AB6">
        <w:rPr>
          <w:rStyle w:val="Char3"/>
          <w:rFonts w:eastAsia="MS Mincho" w:hint="cs"/>
          <w:rtl/>
        </w:rPr>
        <w:t>،</w:t>
      </w:r>
      <w:r w:rsidR="001C7CAE" w:rsidRPr="00423AB6">
        <w:rPr>
          <w:rStyle w:val="Char3"/>
          <w:rFonts w:eastAsia="MS Mincho"/>
          <w:rtl/>
        </w:rPr>
        <w:t xml:space="preserve"> اعْتَزَلَ رَسُولُ اللَّهِ</w:t>
      </w:r>
      <w:r w:rsidR="00D42469" w:rsidRPr="00D42469">
        <w:rPr>
          <w:rStyle w:val="Char3"/>
          <w:rFonts w:eastAsia="MS Mincho" w:cs="CTraditional Arabic"/>
          <w:rtl/>
        </w:rPr>
        <w:t xml:space="preserve"> ص </w:t>
      </w:r>
      <w:r w:rsidR="001C7CAE" w:rsidRPr="00423AB6">
        <w:rPr>
          <w:rStyle w:val="Char3"/>
          <w:rFonts w:eastAsia="MS Mincho"/>
          <w:rtl/>
        </w:rPr>
        <w:t>أَزْوَاجَهُ</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رَغِمَ أَنْفُ حَفْصَةَ وَعَائِشَةَ</w:t>
      </w:r>
      <w:r w:rsidR="001C7CAE" w:rsidRPr="00423AB6">
        <w:rPr>
          <w:rStyle w:val="Char3"/>
          <w:rFonts w:eastAsia="MS Mincho" w:hint="cs"/>
          <w:rtl/>
        </w:rPr>
        <w:t>،</w:t>
      </w:r>
      <w:r w:rsidR="001C7CAE" w:rsidRPr="00423AB6">
        <w:rPr>
          <w:rStyle w:val="Char3"/>
          <w:rFonts w:eastAsia="MS Mincho"/>
          <w:rtl/>
        </w:rPr>
        <w:t xml:space="preserve"> ثُمَّ آخُذُ ثَوْبِي فَأَخْرُجُ حَتَّى جِئْتُ</w:t>
      </w:r>
      <w:r w:rsidR="001C7CAE" w:rsidRPr="00423AB6">
        <w:rPr>
          <w:rStyle w:val="Char3"/>
          <w:rFonts w:eastAsia="MS Mincho" w:hint="cs"/>
          <w:rtl/>
        </w:rPr>
        <w:t>،</w:t>
      </w:r>
      <w:r w:rsidR="001C7CAE" w:rsidRPr="00423AB6">
        <w:rPr>
          <w:rStyle w:val="Char3"/>
          <w:rFonts w:eastAsia="MS Mincho"/>
          <w:rtl/>
        </w:rPr>
        <w:t xml:space="preserve"> فَإِذَا رَسُولُ اللَّهِ</w:t>
      </w:r>
      <w:r w:rsidR="00D42469" w:rsidRPr="00D42469">
        <w:rPr>
          <w:rStyle w:val="Char3"/>
          <w:rFonts w:eastAsia="MS Mincho" w:cs="CTraditional Arabic"/>
          <w:rtl/>
        </w:rPr>
        <w:t xml:space="preserve"> ص </w:t>
      </w:r>
      <w:r w:rsidR="001C7CAE" w:rsidRPr="00423AB6">
        <w:rPr>
          <w:rStyle w:val="Char3"/>
          <w:rFonts w:eastAsia="MS Mincho"/>
          <w:rtl/>
        </w:rPr>
        <w:t>فِي مَشْرُبَةٍ لَهُ يُرْتَقَى إِلَيْهَا بِعَجَلَةٍ</w:t>
      </w:r>
      <w:r w:rsidR="001C7CAE" w:rsidRPr="00423AB6">
        <w:rPr>
          <w:rStyle w:val="Char3"/>
          <w:rFonts w:eastAsia="MS Mincho" w:hint="cs"/>
          <w:rtl/>
        </w:rPr>
        <w:t>،</w:t>
      </w:r>
      <w:r w:rsidR="001C7CAE" w:rsidRPr="00423AB6">
        <w:rPr>
          <w:rStyle w:val="Char3"/>
          <w:rFonts w:eastAsia="MS Mincho"/>
          <w:rtl/>
        </w:rPr>
        <w:t xml:space="preserve"> وَغُلا</w:t>
      </w:r>
      <w:r w:rsidR="001C7CAE" w:rsidRPr="00423AB6">
        <w:rPr>
          <w:rStyle w:val="Char3"/>
          <w:rFonts w:eastAsia="MS Mincho" w:hint="cs"/>
          <w:rtl/>
        </w:rPr>
        <w:t>َ</w:t>
      </w:r>
      <w:r w:rsidR="001C7CAE" w:rsidRPr="00423AB6">
        <w:rPr>
          <w:rStyle w:val="Char3"/>
          <w:rFonts w:eastAsia="MS Mincho"/>
          <w:rtl/>
        </w:rPr>
        <w:t>مٌ لِرَسُولِ اللَّهِ</w:t>
      </w:r>
      <w:r w:rsidR="00D42469" w:rsidRPr="00D42469">
        <w:rPr>
          <w:rStyle w:val="Char3"/>
          <w:rFonts w:eastAsia="MS Mincho" w:cs="CTraditional Arabic"/>
          <w:rtl/>
        </w:rPr>
        <w:t xml:space="preserve"> ص </w:t>
      </w:r>
      <w:r w:rsidR="001C7CAE" w:rsidRPr="00423AB6">
        <w:rPr>
          <w:rStyle w:val="Char3"/>
          <w:rFonts w:eastAsia="MS Mincho"/>
          <w:rtl/>
        </w:rPr>
        <w:t>أَسْوَدُ عَلَى رَأْسِ الدَّرَجَةِ</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هَذَا عُمَرُ</w:t>
      </w:r>
      <w:r w:rsidR="001C7CAE" w:rsidRPr="00423AB6">
        <w:rPr>
          <w:rStyle w:val="Char3"/>
          <w:rFonts w:eastAsia="MS Mincho" w:hint="cs"/>
          <w:rtl/>
        </w:rPr>
        <w:t>،</w:t>
      </w:r>
      <w:r w:rsidR="001C7CAE" w:rsidRPr="00423AB6">
        <w:rPr>
          <w:rStyle w:val="Char3"/>
          <w:rFonts w:eastAsia="MS Mincho"/>
          <w:rtl/>
        </w:rPr>
        <w:t xml:space="preserve"> فَأُذِنَ لِي</w:t>
      </w:r>
      <w:r w:rsidR="001C7CAE" w:rsidRPr="00423AB6">
        <w:rPr>
          <w:rStyle w:val="Char3"/>
          <w:rFonts w:eastAsia="MS Mincho" w:hint="cs"/>
          <w:rtl/>
        </w:rPr>
        <w:t>،</w:t>
      </w:r>
      <w:r w:rsidR="001C7CAE" w:rsidRPr="00423AB6">
        <w:rPr>
          <w:rStyle w:val="Char3"/>
          <w:rFonts w:eastAsia="MS Mincho"/>
          <w:rtl/>
        </w:rPr>
        <w:t xml:space="preserve"> قَالَ عُمَرُ</w:t>
      </w:r>
      <w:r w:rsidR="001C7CAE" w:rsidRPr="00423AB6">
        <w:rPr>
          <w:rStyle w:val="Char3"/>
          <w:rFonts w:eastAsia="MS Mincho" w:hint="cs"/>
          <w:rtl/>
        </w:rPr>
        <w:t>:</w:t>
      </w:r>
      <w:r w:rsidR="001C7CAE" w:rsidRPr="00423AB6">
        <w:rPr>
          <w:rStyle w:val="Char3"/>
          <w:rFonts w:eastAsia="MS Mincho"/>
          <w:rtl/>
        </w:rPr>
        <w:t xml:space="preserve"> فَقَصَصْتُ عَلَى رَسُولِ اللَّهِ</w:t>
      </w:r>
      <w:r w:rsidR="00D42469" w:rsidRPr="00D42469">
        <w:rPr>
          <w:rStyle w:val="Char3"/>
          <w:rFonts w:eastAsia="MS Mincho" w:cs="CTraditional Arabic"/>
          <w:rtl/>
        </w:rPr>
        <w:t xml:space="preserve"> ص </w:t>
      </w:r>
      <w:r w:rsidR="001C7CAE" w:rsidRPr="00423AB6">
        <w:rPr>
          <w:rStyle w:val="Char3"/>
          <w:rFonts w:eastAsia="MS Mincho"/>
          <w:rtl/>
        </w:rPr>
        <w:t>هَذَا الْحَدِيثَ</w:t>
      </w:r>
      <w:r w:rsidR="001C7CAE" w:rsidRPr="00423AB6">
        <w:rPr>
          <w:rStyle w:val="Char3"/>
          <w:rFonts w:eastAsia="MS Mincho" w:hint="cs"/>
          <w:rtl/>
        </w:rPr>
        <w:t>،</w:t>
      </w:r>
      <w:r w:rsidR="001C7CAE" w:rsidRPr="00423AB6">
        <w:rPr>
          <w:rStyle w:val="Char3"/>
          <w:rFonts w:eastAsia="MS Mincho"/>
          <w:rtl/>
        </w:rPr>
        <w:t xml:space="preserve"> فَلَمَّا بَلَغْتُ حَدِيثَ أُمِّ سَلَمَةَ تَبَسَّمَ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وَإِنَّهُ لَعَلَى حَصِيرٍ مَا بَيْنَهُ وَبَيْنَهُ شَيْءٌ</w:t>
      </w:r>
      <w:r w:rsidR="001C7CAE" w:rsidRPr="00423AB6">
        <w:rPr>
          <w:rStyle w:val="Char3"/>
          <w:rFonts w:eastAsia="MS Mincho" w:hint="cs"/>
          <w:rtl/>
        </w:rPr>
        <w:t>،</w:t>
      </w:r>
      <w:r w:rsidR="001C7CAE" w:rsidRPr="00423AB6">
        <w:rPr>
          <w:rStyle w:val="Char3"/>
          <w:rFonts w:eastAsia="MS Mincho"/>
          <w:rtl/>
        </w:rPr>
        <w:t xml:space="preserve"> وَتَحْتَ رَأْسِهِ وِسَادَةٌ مِنْ أَدَمٍ حَشْوُهَا لِيفٌ</w:t>
      </w:r>
      <w:r w:rsidR="001C7CAE" w:rsidRPr="00423AB6">
        <w:rPr>
          <w:rStyle w:val="Char3"/>
          <w:rFonts w:eastAsia="MS Mincho" w:hint="cs"/>
          <w:rtl/>
        </w:rPr>
        <w:t>،</w:t>
      </w:r>
      <w:r w:rsidR="001C7CAE" w:rsidRPr="00423AB6">
        <w:rPr>
          <w:rStyle w:val="Char3"/>
          <w:rFonts w:eastAsia="MS Mincho"/>
          <w:rtl/>
        </w:rPr>
        <w:t xml:space="preserve"> وَإِنَّ عِنْدَ رِجْلَيْهِ قَرَظًا مَ</w:t>
      </w:r>
      <w:r w:rsidR="001C7CAE" w:rsidRPr="00423AB6">
        <w:rPr>
          <w:rStyle w:val="Char3"/>
          <w:rFonts w:eastAsia="MS Mincho" w:hint="cs"/>
          <w:rtl/>
        </w:rPr>
        <w:t>ص</w:t>
      </w:r>
      <w:r w:rsidR="001C7CAE" w:rsidRPr="00423AB6">
        <w:rPr>
          <w:rStyle w:val="Char3"/>
          <w:rFonts w:eastAsia="MS Mincho"/>
          <w:rtl/>
        </w:rPr>
        <w:t>ْبُورًا</w:t>
      </w:r>
      <w:r w:rsidR="001C7CAE" w:rsidRPr="00423AB6">
        <w:rPr>
          <w:rStyle w:val="Char3"/>
          <w:rFonts w:eastAsia="MS Mincho" w:hint="cs"/>
          <w:rtl/>
        </w:rPr>
        <w:t>،</w:t>
      </w:r>
      <w:r w:rsidR="001C7CAE" w:rsidRPr="00423AB6">
        <w:rPr>
          <w:rStyle w:val="Char3"/>
          <w:rFonts w:eastAsia="MS Mincho"/>
          <w:rtl/>
        </w:rPr>
        <w:t xml:space="preserve"> وَعِنْدَ رَأْسِهِ أُهُبًا مُعَلَّقَةً</w:t>
      </w:r>
      <w:r w:rsidR="001C7CAE" w:rsidRPr="00423AB6">
        <w:rPr>
          <w:rStyle w:val="Char3"/>
          <w:rFonts w:eastAsia="MS Mincho" w:hint="cs"/>
          <w:rtl/>
        </w:rPr>
        <w:t>،</w:t>
      </w:r>
      <w:r w:rsidR="001C7CAE" w:rsidRPr="00423AB6">
        <w:rPr>
          <w:rStyle w:val="Char3"/>
          <w:rFonts w:eastAsia="MS Mincho"/>
          <w:rtl/>
        </w:rPr>
        <w:t xml:space="preserve"> فَرَأَيْتُ أَثَرَ الْحَصِيرِ فِي جَنْبِ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فَبَكَيْتُ</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يُبْكِيكَ</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يَا رَسُولَ اللَّهِ إِنَّ كِسْرَى وَقَيْصَرَ فِيمَا هُمَا فِيهِ</w:t>
      </w:r>
      <w:r w:rsidR="001C7CAE" w:rsidRPr="00423AB6">
        <w:rPr>
          <w:rStyle w:val="Char3"/>
          <w:rFonts w:eastAsia="MS Mincho" w:hint="cs"/>
          <w:rtl/>
        </w:rPr>
        <w:t>،</w:t>
      </w:r>
      <w:r w:rsidR="001C7CAE" w:rsidRPr="00423AB6">
        <w:rPr>
          <w:rStyle w:val="Char3"/>
          <w:rFonts w:eastAsia="MS Mincho"/>
          <w:rtl/>
        </w:rPr>
        <w:t xml:space="preserve"> وَأَنْتَ رَسُولُ اللَّهِ</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أَمَا تَرْضَى أَنْ تَكُونَ لَهُمَا الدُّنْيَا وَلَكَ الآخِرَةُ</w:t>
      </w:r>
      <w:r w:rsidR="001C7CAE" w:rsidRPr="00423AB6">
        <w:rPr>
          <w:rStyle w:val="Char3"/>
          <w:rFonts w:eastAsia="MS Mincho" w:hint="cs"/>
          <w:rtl/>
        </w:rPr>
        <w:t>»؟</w:t>
      </w:r>
      <w:r w:rsidR="001C7CAE" w:rsidRPr="00423AB6">
        <w:rPr>
          <w:rStyle w:val="Char3"/>
          <w:rFonts w:eastAsia="MS Mincho"/>
          <w:rtl/>
        </w:rPr>
        <w:t xml:space="preserve"> </w:t>
      </w:r>
      <w:r w:rsidR="001C7CAE" w:rsidRPr="005E17EC">
        <w:rPr>
          <w:rStyle w:val="Char4"/>
          <w:rFonts w:eastAsia="MS Mincho" w:hint="cs"/>
          <w:rtl/>
        </w:rPr>
        <w:t>(م/1479)</w:t>
      </w:r>
    </w:p>
    <w:p w:rsidR="001C7CAE" w:rsidRPr="002E320E" w:rsidRDefault="00060808" w:rsidP="008E79CA">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عباس </w:t>
      </w:r>
      <w:r w:rsidR="008E79CA">
        <w:rPr>
          <w:rStyle w:val="Char4"/>
          <w:rFonts w:eastAsia="MS Mincho" w:cs="CTraditional Arabic" w:hint="cs"/>
          <w:rtl/>
        </w:rPr>
        <w:t>ب</w:t>
      </w:r>
      <w:r w:rsidR="001C7CAE" w:rsidRPr="002E320E">
        <w:rPr>
          <w:rStyle w:val="Char4"/>
          <w:rFonts w:eastAsia="MS Mincho" w:hint="cs"/>
          <w:rtl/>
        </w:rPr>
        <w:t xml:space="preserve"> می‌گوید: مدت یک سال بود که می‌خواستم در مورد آیه‌ای از عمر بن خطاب</w:t>
      </w:r>
      <w:r w:rsidR="00D42469" w:rsidRPr="00D42469">
        <w:rPr>
          <w:rStyle w:val="Char4"/>
          <w:rFonts w:eastAsia="MS Mincho" w:cs="CTraditional Arabic" w:hint="cs"/>
          <w:rtl/>
        </w:rPr>
        <w:t xml:space="preserve"> س </w:t>
      </w:r>
      <w:r w:rsidR="001C7CAE" w:rsidRPr="002E320E">
        <w:rPr>
          <w:rStyle w:val="Char4"/>
          <w:rFonts w:eastAsia="MS Mincho" w:hint="cs"/>
          <w:rtl/>
        </w:rPr>
        <w:t>بپرسم؛ ولی بخاطر هیبتی که داشت نمی‌توانستم سؤالم را مطرح کنم. تا این</w:t>
      </w:r>
      <w:r w:rsidR="008E79CA">
        <w:rPr>
          <w:rStyle w:val="Char4"/>
          <w:rFonts w:eastAsia="MS Mincho" w:hint="cs"/>
          <w:rtl/>
        </w:rPr>
        <w:t>‌</w:t>
      </w:r>
      <w:r w:rsidR="001C7CAE" w:rsidRPr="002E320E">
        <w:rPr>
          <w:rStyle w:val="Char4"/>
          <w:rFonts w:eastAsia="MS Mincho" w:hint="cs"/>
          <w:rtl/>
        </w:rPr>
        <w:t>که برای ادای حج از مدینه، بیرون شد. من نیز همراه ایشان، بیرون شدم. هنگام بازگشت در مسیر، از ما جدا شد و برای قضای حاجت</w:t>
      </w:r>
      <w:r w:rsidR="003850A9">
        <w:rPr>
          <w:rStyle w:val="Char4"/>
          <w:rFonts w:eastAsia="MS Mincho" w:hint="cs"/>
          <w:rtl/>
        </w:rPr>
        <w:t xml:space="preserve"> به‌سوی </w:t>
      </w:r>
      <w:r w:rsidR="001C7CAE" w:rsidRPr="002E320E">
        <w:rPr>
          <w:rStyle w:val="Char4"/>
          <w:rFonts w:eastAsia="MS Mincho" w:hint="cs"/>
          <w:rtl/>
        </w:rPr>
        <w:t>درختی بنام اراک رفت. من ایستادم تا این</w:t>
      </w:r>
      <w:r w:rsidR="008E79CA">
        <w:rPr>
          <w:rStyle w:val="Char4"/>
          <w:rFonts w:eastAsia="MS Mincho" w:hint="cs"/>
          <w:rtl/>
        </w:rPr>
        <w:t>‌</w:t>
      </w:r>
      <w:r w:rsidR="001C7CAE" w:rsidRPr="002E320E">
        <w:rPr>
          <w:rStyle w:val="Char4"/>
          <w:rFonts w:eastAsia="MS Mincho" w:hint="cs"/>
          <w:rtl/>
        </w:rPr>
        <w:t>که کارش تمام شد. آنگاه همراه او براه افتادم و گفتم: ای امیر المؤمنین! آن دو زن از همسران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که علیه او همدست شدند و با هم همکاری نمودند، کدام‌ها بودند؟ جواب داد: آنها، حفصه و عایشه بودند. گفتم: سوگند به الله، مدت یک سال است که می‌خواستم در این باره از شما بپرسم ولی بخاطر هیبت شما نمی‌توانستم سؤالم را مطرح کنم. عمر</w:t>
      </w:r>
      <w:r w:rsidR="00D42469" w:rsidRPr="00D42469">
        <w:rPr>
          <w:rStyle w:val="Char4"/>
          <w:rFonts w:eastAsia="MS Mincho" w:cs="CTraditional Arabic" w:hint="cs"/>
          <w:rtl/>
        </w:rPr>
        <w:t xml:space="preserve"> س </w:t>
      </w:r>
      <w:r w:rsidR="001C7CAE" w:rsidRPr="002E320E">
        <w:rPr>
          <w:rStyle w:val="Char4"/>
          <w:rFonts w:eastAsia="MS Mincho" w:hint="cs"/>
          <w:rtl/>
        </w:rPr>
        <w:t>گفت: این کار را نکن؛ هر گاه، فکر کردی علم و دانشی نزد من وجود دارد، از من بپرس. اگر در آن مورد، اطلاعی داشته باشم، به تو می‌گویم.</w:t>
      </w:r>
    </w:p>
    <w:p w:rsidR="001C7CAE" w:rsidRPr="002E320E" w:rsidRDefault="001C7CAE" w:rsidP="008E79CA">
      <w:pPr>
        <w:pStyle w:val="PlainText"/>
        <w:widowControl w:val="0"/>
        <w:bidi/>
        <w:ind w:firstLine="284"/>
        <w:jc w:val="both"/>
        <w:rPr>
          <w:rStyle w:val="Char4"/>
          <w:rFonts w:eastAsia="MS Mincho"/>
          <w:rtl/>
        </w:rPr>
      </w:pPr>
      <w:r w:rsidRPr="002E320E">
        <w:rPr>
          <w:rStyle w:val="Char4"/>
          <w:rFonts w:eastAsia="MS Mincho" w:hint="cs"/>
          <w:rtl/>
        </w:rPr>
        <w:t>سوگند به الله، ما در دوران جاهلیت برای زنان، هیچ ارزشی قایل نبودیم تا این</w:t>
      </w:r>
      <w:r w:rsidR="008E79CA">
        <w:rPr>
          <w:rStyle w:val="Char4"/>
          <w:rFonts w:eastAsia="MS Mincho" w:hint="cs"/>
          <w:rtl/>
        </w:rPr>
        <w:t>‌</w:t>
      </w:r>
      <w:r w:rsidRPr="002E320E">
        <w:rPr>
          <w:rStyle w:val="Char4"/>
          <w:rFonts w:eastAsia="MS Mincho" w:hint="cs"/>
          <w:rtl/>
        </w:rPr>
        <w:t xml:space="preserve">که </w:t>
      </w:r>
      <w:r w:rsidRPr="00F35E9C">
        <w:rPr>
          <w:rStyle w:val="Char4"/>
          <w:rFonts w:eastAsia="MS Mincho" w:hint="cs"/>
          <w:spacing w:val="-2"/>
          <w:rtl/>
        </w:rPr>
        <w:t>الله در مورد آنان، آیاتی نازل فرمود و حقوقی برای آنان، در نظر گرفت. بله، روزی، درباره‌ی‌ انجام کاری، فکر می‌کردم که همسرم به من گفت: اگر اینگونه عمل می‌کردی، بسیار خوب بود. به او گفتم: این کار به تو چه ربطی دارد؟ چرا در کاری که مربوط به من است، دخالت می‌نمایی؟ همسرم گفت: ای فرزند خطاب! از تو تعجب می‌کنم که نمی‌خواهی نظری بدهم در حالی که دخترت به اندازه‌ای نزد رسول الله</w:t>
      </w:r>
      <w:r w:rsidR="00D42469" w:rsidRPr="00D42469">
        <w:rPr>
          <w:rStyle w:val="Char4"/>
          <w:rFonts w:eastAsia="MS Mincho" w:cs="CTraditional Arabic" w:hint="cs"/>
          <w:spacing w:val="-2"/>
          <w:rtl/>
        </w:rPr>
        <w:t xml:space="preserve"> ص </w:t>
      </w:r>
      <w:r w:rsidRPr="002E320E">
        <w:rPr>
          <w:rStyle w:val="Char4"/>
          <w:rFonts w:eastAsia="MS Mincho" w:hint="cs"/>
          <w:rtl/>
        </w:rPr>
        <w:t>صحبت می‌کند و اظهار نظر می‌نماید که گاهی پیامبر اکرم</w:t>
      </w:r>
      <w:r w:rsidR="00D42469" w:rsidRPr="00D42469">
        <w:rPr>
          <w:rStyle w:val="Char4"/>
          <w:rFonts w:eastAsia="MS Mincho" w:cs="CTraditional Arabic" w:hint="cs"/>
          <w:rtl/>
        </w:rPr>
        <w:t xml:space="preserve"> ص </w:t>
      </w:r>
      <w:r w:rsidRPr="002E320E">
        <w:rPr>
          <w:rStyle w:val="Char4"/>
          <w:rFonts w:eastAsia="MS Mincho" w:hint="cs"/>
          <w:rtl/>
        </w:rPr>
        <w:t>تمام روزش را با خشم و ناراحتی، سپری می‌نماید.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عمر گفت: با شنیدن این موضوع، ردایم (چادری که بجای پیراهن می‌پوشیدند) را برداشتم و حرکت کردم تا اینکه نزد حفصه رفتم؛ به او گفتم: ای دخترم! تو به </w:t>
      </w:r>
      <w:r w:rsidRPr="00F35E9C">
        <w:rPr>
          <w:rStyle w:val="Char4"/>
          <w:rFonts w:eastAsia="MS Mincho" w:hint="cs"/>
          <w:spacing w:val="-2"/>
          <w:rtl/>
        </w:rPr>
        <w:t>اندازه‌ای نزد رسول الله</w:t>
      </w:r>
      <w:r w:rsidR="00D42469" w:rsidRPr="00D42469">
        <w:rPr>
          <w:rStyle w:val="Char4"/>
          <w:rFonts w:eastAsia="MS Mincho" w:cs="CTraditional Arabic" w:hint="cs"/>
          <w:spacing w:val="-2"/>
          <w:rtl/>
        </w:rPr>
        <w:t xml:space="preserve"> ص </w:t>
      </w:r>
      <w:r w:rsidRPr="00F35E9C">
        <w:rPr>
          <w:rStyle w:val="Char4"/>
          <w:rFonts w:eastAsia="MS Mincho" w:hint="cs"/>
          <w:spacing w:val="-2"/>
          <w:rtl/>
        </w:rPr>
        <w:t>اظهار نظر می‌نمایی که رسول اکرم</w:t>
      </w:r>
      <w:r w:rsidR="00D42469" w:rsidRPr="00D42469">
        <w:rPr>
          <w:rStyle w:val="Char4"/>
          <w:rFonts w:eastAsia="MS Mincho" w:cs="CTraditional Arabic" w:hint="cs"/>
          <w:spacing w:val="-2"/>
          <w:rtl/>
        </w:rPr>
        <w:t xml:space="preserve"> ص </w:t>
      </w:r>
      <w:r w:rsidRPr="00F35E9C">
        <w:rPr>
          <w:rStyle w:val="Char4"/>
          <w:rFonts w:eastAsia="MS Mincho" w:hint="cs"/>
          <w:spacing w:val="-2"/>
          <w:rtl/>
        </w:rPr>
        <w:t>آن روزش را با ناراحتی و خشم، سپری می‌نماید؟ حفصه گفت: سوگند به الله که ما نزد پیامبر اکرم</w:t>
      </w:r>
      <w:r w:rsidR="00D42469" w:rsidRPr="00D42469">
        <w:rPr>
          <w:rStyle w:val="Char4"/>
          <w:rFonts w:eastAsia="MS Mincho" w:cs="CTraditional Arabic" w:hint="cs"/>
          <w:spacing w:val="-2"/>
          <w:rtl/>
        </w:rPr>
        <w:t xml:space="preserve"> ص </w:t>
      </w:r>
      <w:r w:rsidRPr="002E320E">
        <w:rPr>
          <w:rStyle w:val="Char4"/>
          <w:rFonts w:eastAsia="MS Mincho" w:hint="cs"/>
          <w:rtl/>
        </w:rPr>
        <w:t>اظهار نظر می‌نماییم. گفتم: باید بدانی که من تو را از عذاب و خشم پیامبرش بر حذر می‌دارم. دخترم! مبادا این زن (عایشه) که زیبایی و محبت پیامبر</w:t>
      </w:r>
      <w:r w:rsidR="00D42469" w:rsidRPr="00D42469">
        <w:rPr>
          <w:rStyle w:val="Char4"/>
          <w:rFonts w:eastAsia="MS Mincho" w:cs="CTraditional Arabic" w:hint="cs"/>
          <w:rtl/>
        </w:rPr>
        <w:t xml:space="preserve"> ص </w:t>
      </w:r>
      <w:r w:rsidRPr="002E320E">
        <w:rPr>
          <w:rStyle w:val="Char4"/>
          <w:rFonts w:eastAsia="MS Mincho" w:hint="cs"/>
          <w:rtl/>
        </w:rPr>
        <w:t>نسبت به او باعث غرور و خودپسندی وی گردیده، تو را فریب دهد. سپس از خانه‌ی‌ حفصه، بیرون آمدم و به خاطر قرابتی که با ام سلمه داشتم، نزد وی رفتم و با ایشان نیز در این باره، صحبت کردم. ام سلمه گفت: ای فرزند خطاب! از تو تعجب می‌کنم؛ در همه‌ی‌ کارها دخالت نمودی تا جایی که می‌خواهی در امور پیامبر</w:t>
      </w:r>
      <w:r w:rsidR="00D42469" w:rsidRPr="00D42469">
        <w:rPr>
          <w:rStyle w:val="Char4"/>
          <w:rFonts w:eastAsia="MS Mincho" w:cs="CTraditional Arabic" w:hint="cs"/>
          <w:rtl/>
        </w:rPr>
        <w:t xml:space="preserve"> ص </w:t>
      </w:r>
      <w:r w:rsidRPr="002E320E">
        <w:rPr>
          <w:rStyle w:val="Char4"/>
          <w:rFonts w:eastAsia="MS Mincho" w:hint="cs"/>
          <w:rtl/>
        </w:rPr>
        <w:t>و همسرانش نیز دخالت نمایی؟ این سخن ام سلمه به اندازه‌ای روی من تأثیر گذاشت که مقداری از نگرانی‌هایم را برطرف نمود؛ لذا از نزد وی، بیرون رفتم.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بله، من یک دوست انصاری داشتم؛ هنگامی‌که من نزد رسول الله</w:t>
      </w:r>
      <w:r w:rsidR="00D42469" w:rsidRPr="00D42469">
        <w:rPr>
          <w:rStyle w:val="Char4"/>
          <w:rFonts w:eastAsia="MS Mincho" w:cs="CTraditional Arabic" w:hint="cs"/>
          <w:rtl/>
        </w:rPr>
        <w:t xml:space="preserve"> ص </w:t>
      </w:r>
      <w:r w:rsidRPr="002E320E">
        <w:rPr>
          <w:rStyle w:val="Char4"/>
          <w:rFonts w:eastAsia="MS Mincho" w:hint="cs"/>
          <w:rtl/>
        </w:rPr>
        <w:t>حضور نداشتم، او اخبار را برایم می‌آورد و هنگامی‌که او حضور نداشت، من اخبار را برایش می‌آوردم. در آن روزها ما بیم آن را داشتیم که یکی از پادشاهان غسانی به ما حمله کند؛ زیرا به ما گفته بودند که وی می‌خواهد</w:t>
      </w:r>
      <w:r w:rsidR="003850A9">
        <w:rPr>
          <w:rStyle w:val="Char4"/>
          <w:rFonts w:eastAsia="MS Mincho" w:hint="cs"/>
          <w:rtl/>
        </w:rPr>
        <w:t xml:space="preserve"> به‌سوی </w:t>
      </w:r>
      <w:r w:rsidRPr="002E320E">
        <w:rPr>
          <w:rStyle w:val="Char4"/>
          <w:rFonts w:eastAsia="MS Mincho" w:hint="cs"/>
          <w:rtl/>
        </w:rPr>
        <w:t>ما حرکت کند. این مسئله ما را بطور کلی به هراس انداخته بود.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در این اثنا، متوجه شدم که دوست انصاری‌ام در می‌زند و می‌گوید: باز کن، باز کن. پرسیدم: آیا پادشاه غسانی، حمله کرده است؟ گفت: از این هم مهم‌تر است؛ پیامبر اکرم</w:t>
      </w:r>
      <w:r w:rsidR="00D42469" w:rsidRPr="00D42469">
        <w:rPr>
          <w:rStyle w:val="Char4"/>
          <w:rFonts w:eastAsia="MS Mincho" w:cs="CTraditional Arabic" w:hint="cs"/>
          <w:rtl/>
        </w:rPr>
        <w:t xml:space="preserve"> ص </w:t>
      </w:r>
      <w:r w:rsidRPr="002E320E">
        <w:rPr>
          <w:rStyle w:val="Char4"/>
          <w:rFonts w:eastAsia="MS Mincho" w:hint="cs"/>
          <w:rtl/>
        </w:rPr>
        <w:t>از همسرانش، کناره گیری نموده است. گفتم: بینی حفصه و عایشه به خاک مالیده شد.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آنگاه لباسم را برداشتم و به راه افتادم تا اینکه نزد رسول الله</w:t>
      </w:r>
      <w:r w:rsidR="00D42469" w:rsidRPr="00D42469">
        <w:rPr>
          <w:rStyle w:val="Char4"/>
          <w:rFonts w:eastAsia="MS Mincho" w:cs="CTraditional Arabic" w:hint="cs"/>
          <w:rtl/>
        </w:rPr>
        <w:t xml:space="preserve"> ص </w:t>
      </w:r>
      <w:r w:rsidRPr="002E320E">
        <w:rPr>
          <w:rStyle w:val="Char4"/>
          <w:rFonts w:eastAsia="MS Mincho" w:hint="cs"/>
          <w:rtl/>
        </w:rPr>
        <w:t>رفتم. در آنجا پیامبر اکرم</w:t>
      </w:r>
      <w:r w:rsidR="00D42469" w:rsidRPr="00D42469">
        <w:rPr>
          <w:rStyle w:val="Char4"/>
          <w:rFonts w:eastAsia="MS Mincho" w:cs="CTraditional Arabic" w:hint="cs"/>
          <w:rtl/>
        </w:rPr>
        <w:t xml:space="preserve"> ص </w:t>
      </w:r>
      <w:r w:rsidRPr="002E320E">
        <w:rPr>
          <w:rStyle w:val="Char4"/>
          <w:rFonts w:eastAsia="MS Mincho" w:hint="cs"/>
          <w:rtl/>
        </w:rPr>
        <w:t>را دیدم که در اتاقی نشسته است و برای وارد شدن به آن از تنه‌ی‌ درخت خرمایی به عنوان نردبان، استفاده می‌کند. همچنین رسول الله</w:t>
      </w:r>
      <w:r w:rsidR="00D42469" w:rsidRPr="00D42469">
        <w:rPr>
          <w:rStyle w:val="Char4"/>
          <w:rFonts w:eastAsia="MS Mincho" w:cs="CTraditional Arabic" w:hint="cs"/>
          <w:rtl/>
        </w:rPr>
        <w:t xml:space="preserve"> ص </w:t>
      </w:r>
      <w:r w:rsidRPr="002E320E">
        <w:rPr>
          <w:rStyle w:val="Char4"/>
          <w:rFonts w:eastAsia="MS Mincho" w:hint="cs"/>
          <w:rtl/>
        </w:rPr>
        <w:t>برده‌ی‌ سیاهی داشت که بالای نردبان، ایستاده بود. گفتم: من عمر هستم. پس به من اجازه‌ی‌ ورود دادند.</w:t>
      </w:r>
    </w:p>
    <w:p w:rsidR="001C7CAE" w:rsidRPr="002E320E" w:rsidRDefault="001C7CAE" w:rsidP="008E79CA">
      <w:pPr>
        <w:pStyle w:val="PlainText"/>
        <w:widowControl w:val="0"/>
        <w:bidi/>
        <w:ind w:firstLine="284"/>
        <w:jc w:val="both"/>
        <w:rPr>
          <w:rStyle w:val="Char4"/>
          <w:rFonts w:eastAsia="MS Mincho"/>
          <w:rtl/>
        </w:rPr>
      </w:pPr>
      <w:r w:rsidRPr="002E320E">
        <w:rPr>
          <w:rStyle w:val="Char4"/>
          <w:rFonts w:eastAsia="MS Mincho" w:hint="cs"/>
          <w:rtl/>
        </w:rPr>
        <w:t>عمر می‌گوید: ماجرا را برای رسول الله</w:t>
      </w:r>
      <w:r w:rsidR="00D42469" w:rsidRPr="00D42469">
        <w:rPr>
          <w:rStyle w:val="Char4"/>
          <w:rFonts w:eastAsia="MS Mincho" w:cs="CTraditional Arabic" w:hint="cs"/>
          <w:rtl/>
        </w:rPr>
        <w:t xml:space="preserve"> ص </w:t>
      </w:r>
      <w:r w:rsidRPr="002E320E">
        <w:rPr>
          <w:rStyle w:val="Char4"/>
          <w:rFonts w:eastAsia="MS Mincho" w:hint="cs"/>
          <w:rtl/>
        </w:rPr>
        <w:t>تعریف نمودم؛ هنگامی‌که به سخن ام سلمه</w:t>
      </w:r>
      <w:r w:rsidR="00D42469" w:rsidRPr="00D42469">
        <w:rPr>
          <w:rStyle w:val="Char4"/>
          <w:rFonts w:eastAsia="MS Mincho" w:cs="CTraditional Arabic" w:hint="cs"/>
          <w:rtl/>
        </w:rPr>
        <w:t xml:space="preserve"> ل </w:t>
      </w:r>
      <w:r w:rsidRPr="002E320E">
        <w:rPr>
          <w:rStyle w:val="Char4"/>
          <w:rFonts w:eastAsia="MS Mincho" w:hint="cs"/>
          <w:rtl/>
        </w:rPr>
        <w:t>رسیدم، پیامبر اکرم</w:t>
      </w:r>
      <w:r w:rsidR="00D42469" w:rsidRPr="00D42469">
        <w:rPr>
          <w:rStyle w:val="Char4"/>
          <w:rFonts w:eastAsia="MS Mincho" w:cs="CTraditional Arabic" w:hint="cs"/>
          <w:rtl/>
        </w:rPr>
        <w:t xml:space="preserve"> ص </w:t>
      </w:r>
      <w:r w:rsidRPr="002E320E">
        <w:rPr>
          <w:rStyle w:val="Char4"/>
          <w:rFonts w:eastAsia="MS Mincho" w:hint="cs"/>
          <w:rtl/>
        </w:rPr>
        <w:t>تبسم نمود. قابل یادآوری که رسول الله</w:t>
      </w:r>
      <w:r w:rsidR="00D42469" w:rsidRPr="00D42469">
        <w:rPr>
          <w:rStyle w:val="Char4"/>
          <w:rFonts w:eastAsia="MS Mincho" w:cs="CTraditional Arabic" w:hint="cs"/>
          <w:rtl/>
        </w:rPr>
        <w:t xml:space="preserve"> ص </w:t>
      </w:r>
      <w:r w:rsidRPr="002E320E">
        <w:rPr>
          <w:rStyle w:val="Char4"/>
          <w:rFonts w:eastAsia="MS Mincho" w:hint="cs"/>
          <w:rtl/>
        </w:rPr>
        <w:t>بالای حصیری که چیز دیگری روی آن، وجود نداشت، خوابیده و سرش بر بالشی که از پوست و محتوایش برگ درخت خرما بود، نهاده بود. و نزد پاهایش یک دسته برگ درخت قرظ (نوعی درخت تناور) وجود داشت و بالای سرش، چند عدد پوست دباغی نشده آویزان بود. (و چیز دیگری در خانه‌اش وجود نداشت)</w:t>
      </w:r>
      <w:r w:rsidR="008E79CA">
        <w:rPr>
          <w:rStyle w:val="Char4"/>
          <w:rFonts w:eastAsia="MS Mincho" w:hint="cs"/>
          <w:rtl/>
        </w:rPr>
        <w:t>.</w:t>
      </w:r>
    </w:p>
    <w:p w:rsidR="001C7CAE" w:rsidRPr="002E320E" w:rsidRDefault="001C7CAE" w:rsidP="008E79CA">
      <w:pPr>
        <w:pStyle w:val="PlainText"/>
        <w:widowControl w:val="0"/>
        <w:bidi/>
        <w:ind w:firstLine="284"/>
        <w:jc w:val="both"/>
        <w:rPr>
          <w:rStyle w:val="Char4"/>
          <w:rFonts w:eastAsia="MS Mincho"/>
          <w:rtl/>
        </w:rPr>
      </w:pPr>
      <w:r w:rsidRPr="002E320E">
        <w:rPr>
          <w:rStyle w:val="Char4"/>
          <w:rFonts w:eastAsia="MS Mincho" w:hint="cs"/>
          <w:rtl/>
        </w:rPr>
        <w:t>هنگامی‌که آثار حصیر را بر پهلوی (مبارک) رسول الله</w:t>
      </w:r>
      <w:r w:rsidR="00D42469" w:rsidRPr="00D42469">
        <w:rPr>
          <w:rStyle w:val="Char4"/>
          <w:rFonts w:eastAsia="MS Mincho" w:cs="CTraditional Arabic" w:hint="cs"/>
          <w:rtl/>
        </w:rPr>
        <w:t xml:space="preserve"> ص </w:t>
      </w:r>
      <w:r w:rsidRPr="002E320E">
        <w:rPr>
          <w:rStyle w:val="Char4"/>
          <w:rFonts w:eastAsia="MS Mincho" w:hint="cs"/>
          <w:rtl/>
        </w:rPr>
        <w:t>دیدم، گریه کردم.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«ای عمر! چرا گریه می‌کنی»؟ گفتم: یا رسول الله! کسری (پادشاه ایران) و قیصر (پادشاه روم) در چه ناز و نعمتی بسر می‌برند حال آنکه تو پیامبر الله هستی (و با این وضعیت، زندگی‌ات را سپری می‌نمایی)</w:t>
      </w:r>
      <w:r w:rsidR="008E79CA">
        <w:rPr>
          <w:rStyle w:val="Char4"/>
          <w:rFonts w:eastAsia="MS Mincho" w:hint="cs"/>
          <w:rtl/>
        </w:rPr>
        <w:t>.</w:t>
      </w:r>
      <w:r w:rsidRPr="002E320E">
        <w:rPr>
          <w:rStyle w:val="Char4"/>
          <w:rFonts w:eastAsia="MS Mincho" w:hint="cs"/>
          <w:rtl/>
        </w:rPr>
        <w:t xml:space="preserve">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فرمود: «آیا راضی نیستی که دنیا از آنِ آنان باشد و آخرت از آنِ ما باشد». </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34"/>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5E17EC" w:rsidRDefault="001C7CAE" w:rsidP="001C7CAE">
      <w:pPr>
        <w:pStyle w:val="a1"/>
        <w:rPr>
          <w:rFonts w:eastAsia="MS Mincho"/>
          <w:rtl/>
        </w:rPr>
      </w:pPr>
      <w:bookmarkStart w:id="4512" w:name="_Toc256338400"/>
      <w:bookmarkStart w:id="4513" w:name="_Toc256340353"/>
      <w:bookmarkStart w:id="4514" w:name="_Toc261191086"/>
      <w:bookmarkStart w:id="4515" w:name="_Toc261194751"/>
      <w:bookmarkStart w:id="4516" w:name="_Toc445896037"/>
      <w:bookmarkStart w:id="4517" w:name="_Toc448060131"/>
      <w:r>
        <w:rPr>
          <w:rFonts w:eastAsia="MS Mincho" w:hint="cs"/>
          <w:rtl/>
        </w:rPr>
        <w:t>16-</w:t>
      </w:r>
      <w:r w:rsidRPr="005E17EC">
        <w:rPr>
          <w:rFonts w:eastAsia="MS Mincho" w:hint="cs"/>
          <w:rtl/>
        </w:rPr>
        <w:t xml:space="preserve"> کتاب عده</w:t>
      </w:r>
      <w:bookmarkEnd w:id="4512"/>
      <w:bookmarkEnd w:id="4513"/>
      <w:bookmarkEnd w:id="4514"/>
      <w:bookmarkEnd w:id="4515"/>
      <w:bookmarkEnd w:id="4516"/>
      <w:bookmarkEnd w:id="4517"/>
    </w:p>
    <w:p w:rsidR="001C7CAE" w:rsidRPr="005E17EC" w:rsidRDefault="001C7CAE" w:rsidP="001C7CAE">
      <w:pPr>
        <w:pStyle w:val="a2"/>
        <w:rPr>
          <w:rFonts w:eastAsia="MS Mincho"/>
          <w:rtl/>
        </w:rPr>
      </w:pPr>
      <w:bookmarkStart w:id="4518" w:name="_Toc256338401"/>
      <w:bookmarkStart w:id="4519" w:name="_Toc256340354"/>
      <w:bookmarkStart w:id="4520" w:name="_Toc261194752"/>
      <w:bookmarkStart w:id="4521" w:name="_Toc445896038"/>
      <w:bookmarkStart w:id="4522" w:name="_Toc448060132"/>
      <w:r w:rsidRPr="005E17EC">
        <w:rPr>
          <w:rFonts w:eastAsia="MS Mincho" w:hint="cs"/>
          <w:rtl/>
        </w:rPr>
        <w:t>باب (1): درباره‌ی‌ زن بارداری که بعد از وفات همسرش، وضع حمل نماید</w:t>
      </w:r>
      <w:bookmarkEnd w:id="4518"/>
      <w:bookmarkEnd w:id="4519"/>
      <w:bookmarkEnd w:id="4520"/>
      <w:bookmarkEnd w:id="4521"/>
      <w:bookmarkEnd w:id="4522"/>
    </w:p>
    <w:p w:rsidR="001C7CAE" w:rsidRPr="00423AB6" w:rsidRDefault="00A13875" w:rsidP="008E79CA">
      <w:pPr>
        <w:pStyle w:val="PlainText"/>
        <w:widowControl w:val="0"/>
        <w:bidi/>
        <w:ind w:firstLine="284"/>
        <w:jc w:val="both"/>
        <w:rPr>
          <w:rStyle w:val="Char3"/>
          <w:rFonts w:eastAsia="MS Mincho"/>
          <w:rtl/>
        </w:rPr>
      </w:pPr>
      <w:r w:rsidRPr="008E79CA">
        <w:rPr>
          <w:rStyle w:val="Char4"/>
          <w:rFonts w:eastAsia="MS Mincho" w:hint="cs"/>
          <w:rtl/>
        </w:rPr>
        <w:t>858</w:t>
      </w:r>
      <w:r w:rsidR="008E79CA" w:rsidRPr="008E79CA">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عُبَيْد</w:t>
      </w:r>
      <w:r w:rsidR="001C7CAE" w:rsidRPr="00423AB6">
        <w:rPr>
          <w:rStyle w:val="Char3"/>
          <w:rFonts w:eastAsia="MS Mincho" w:hint="cs"/>
          <w:rtl/>
        </w:rPr>
        <w:t>ِ</w:t>
      </w:r>
      <w:r w:rsidR="001C7CAE" w:rsidRPr="00423AB6">
        <w:rPr>
          <w:rStyle w:val="Char3"/>
          <w:rFonts w:eastAsia="MS Mincho"/>
          <w:rtl/>
        </w:rPr>
        <w:t xml:space="preserve"> اللَّهِ بْن</w:t>
      </w:r>
      <w:r w:rsidR="001C7CAE" w:rsidRPr="00423AB6">
        <w:rPr>
          <w:rStyle w:val="Char3"/>
          <w:rFonts w:eastAsia="MS Mincho" w:hint="cs"/>
          <w:rtl/>
        </w:rPr>
        <w:t>ِ</w:t>
      </w:r>
      <w:r w:rsidR="001C7CAE" w:rsidRPr="00423AB6">
        <w:rPr>
          <w:rStyle w:val="Char3"/>
          <w:rFonts w:eastAsia="MS Mincho"/>
          <w:rtl/>
        </w:rPr>
        <w:t xml:space="preserve"> عَبْدِ اللَّهِ بْنِ عُتْبَةَ</w:t>
      </w:r>
      <w:r w:rsidR="001C7CAE" w:rsidRPr="00423AB6">
        <w:rPr>
          <w:rStyle w:val="Char3"/>
          <w:rFonts w:eastAsia="MS Mincho" w:hint="cs"/>
          <w:rtl/>
        </w:rPr>
        <w:t>:</w:t>
      </w:r>
      <w:r w:rsidR="001C7CAE" w:rsidRPr="00423AB6">
        <w:rPr>
          <w:rStyle w:val="Char3"/>
          <w:rFonts w:eastAsia="MS Mincho"/>
          <w:rtl/>
        </w:rPr>
        <w:t xml:space="preserve"> أَنَّ أَبَاهُ كَتَبَ إِلَى عُمَرَ بْنِ عَبْدِ اللَّهِ بْنِ الأَرْقَمِ الزُّهْرِيِّ</w:t>
      </w:r>
      <w:r w:rsidR="001C7CAE" w:rsidRPr="00423AB6">
        <w:rPr>
          <w:rStyle w:val="Char3"/>
          <w:rFonts w:eastAsia="MS Mincho" w:hint="cs"/>
          <w:rtl/>
        </w:rPr>
        <w:t>،</w:t>
      </w:r>
      <w:r w:rsidR="001C7CAE" w:rsidRPr="00423AB6">
        <w:rPr>
          <w:rStyle w:val="Char3"/>
          <w:rFonts w:eastAsia="MS Mincho"/>
          <w:rtl/>
        </w:rPr>
        <w:t xml:space="preserve"> يَأْمُرُهُ أَنْ يَدْخُلَ عَلَى سُبَيْعَةَ بِنْتِ الْحَارِثِ الأَسْلَمِيَّةِ</w:t>
      </w:r>
      <w:r w:rsidR="001C7CAE" w:rsidRPr="00423AB6">
        <w:rPr>
          <w:rStyle w:val="Char3"/>
          <w:rFonts w:eastAsia="MS Mincho" w:hint="cs"/>
          <w:rtl/>
        </w:rPr>
        <w:t>،</w:t>
      </w:r>
      <w:r w:rsidR="001C7CAE" w:rsidRPr="00423AB6">
        <w:rPr>
          <w:rStyle w:val="Char3"/>
          <w:rFonts w:eastAsia="MS Mincho"/>
          <w:rtl/>
        </w:rPr>
        <w:t xml:space="preserve"> فَيَسْأَلَهَا عَنْ حَدِيثِهَا وَعَمَّا قَالَ لَهَا رَسُولُ اللَّهِ</w:t>
      </w:r>
      <w:r w:rsidR="00D42469" w:rsidRPr="00D42469">
        <w:rPr>
          <w:rStyle w:val="Char3"/>
          <w:rFonts w:eastAsia="MS Mincho" w:cs="CTraditional Arabic"/>
          <w:rtl/>
        </w:rPr>
        <w:t xml:space="preserve"> ص </w:t>
      </w:r>
      <w:r w:rsidR="001C7CAE" w:rsidRPr="00423AB6">
        <w:rPr>
          <w:rStyle w:val="Char3"/>
          <w:rFonts w:eastAsia="MS Mincho"/>
          <w:rtl/>
        </w:rPr>
        <w:t>حِينَ اسْتَفْتَتْهُ</w:t>
      </w:r>
      <w:r w:rsidR="001C7CAE" w:rsidRPr="00423AB6">
        <w:rPr>
          <w:rStyle w:val="Char3"/>
          <w:rFonts w:eastAsia="MS Mincho" w:hint="cs"/>
          <w:rtl/>
        </w:rPr>
        <w:t>،</w:t>
      </w:r>
      <w:r w:rsidR="001C7CAE" w:rsidRPr="00423AB6">
        <w:rPr>
          <w:rStyle w:val="Char3"/>
          <w:rFonts w:eastAsia="MS Mincho"/>
          <w:rtl/>
        </w:rPr>
        <w:t xml:space="preserve"> فَكَتَبَ عُمَرُ بْنُ عَبْدِ اللَّهِ إِلَى عَبْدِ اللَّهِ بْنِ عُتْبَةَ يُخْبِرُهُ أَنَّ سُبَيْعَةَ أَخْبَرَتْهُ أَنَّهَا كَانَتْ تَحْتَ سَعْدِ بْنِ خَوْلَةَ</w:t>
      </w:r>
      <w:r w:rsidR="001C7CAE" w:rsidRPr="00423AB6">
        <w:rPr>
          <w:rStyle w:val="Char3"/>
          <w:rFonts w:eastAsia="MS Mincho" w:hint="cs"/>
          <w:rtl/>
        </w:rPr>
        <w:t>،</w:t>
      </w:r>
      <w:r w:rsidR="001C7CAE" w:rsidRPr="00423AB6">
        <w:rPr>
          <w:rStyle w:val="Char3"/>
          <w:rFonts w:eastAsia="MS Mincho"/>
          <w:rtl/>
        </w:rPr>
        <w:t xml:space="preserve"> وَهُوَ فِي بَنِي عَامِرِ بْنِ لُؤَيٍّ</w:t>
      </w:r>
      <w:r w:rsidR="001C7CAE" w:rsidRPr="00423AB6">
        <w:rPr>
          <w:rStyle w:val="Char3"/>
          <w:rFonts w:eastAsia="MS Mincho" w:hint="cs"/>
          <w:rtl/>
        </w:rPr>
        <w:t>،</w:t>
      </w:r>
      <w:r w:rsidR="001C7CAE" w:rsidRPr="00423AB6">
        <w:rPr>
          <w:rStyle w:val="Char3"/>
          <w:rFonts w:eastAsia="MS Mincho"/>
          <w:rtl/>
        </w:rPr>
        <w:t xml:space="preserve"> وَكَانَ مِمَّنْ شَهِدَ بَدْرًا</w:t>
      </w:r>
      <w:r w:rsidR="001C7CAE" w:rsidRPr="00423AB6">
        <w:rPr>
          <w:rStyle w:val="Char3"/>
          <w:rFonts w:eastAsia="MS Mincho" w:hint="cs"/>
          <w:rtl/>
        </w:rPr>
        <w:t>،</w:t>
      </w:r>
      <w:r w:rsidR="001C7CAE" w:rsidRPr="00423AB6">
        <w:rPr>
          <w:rStyle w:val="Char3"/>
          <w:rFonts w:eastAsia="MS Mincho"/>
          <w:rtl/>
        </w:rPr>
        <w:t xml:space="preserve"> فَتُوُفِّيَ عَنْهَا فِي حَجَّةِ الْوَدَاعِ</w:t>
      </w:r>
      <w:r w:rsidR="001C7CAE" w:rsidRPr="00423AB6">
        <w:rPr>
          <w:rStyle w:val="Char3"/>
          <w:rFonts w:eastAsia="MS Mincho" w:hint="cs"/>
          <w:rtl/>
        </w:rPr>
        <w:t>،</w:t>
      </w:r>
      <w:r w:rsidR="001C7CAE" w:rsidRPr="00423AB6">
        <w:rPr>
          <w:rStyle w:val="Char3"/>
          <w:rFonts w:eastAsia="MS Mincho"/>
          <w:rtl/>
        </w:rPr>
        <w:t xml:space="preserve"> وَهِيَ حَامِلٌ</w:t>
      </w:r>
      <w:r w:rsidR="001C7CAE" w:rsidRPr="00423AB6">
        <w:rPr>
          <w:rStyle w:val="Char3"/>
          <w:rFonts w:eastAsia="MS Mincho" w:hint="cs"/>
          <w:rtl/>
        </w:rPr>
        <w:t>،</w:t>
      </w:r>
      <w:r w:rsidR="001C7CAE" w:rsidRPr="00423AB6">
        <w:rPr>
          <w:rStyle w:val="Char3"/>
          <w:rFonts w:eastAsia="MS Mincho"/>
          <w:rtl/>
        </w:rPr>
        <w:t xml:space="preserve"> فَلَمْ تَنْشَبْ أَنْ وَضَعَتْ حَمْلَهَا بَعْدَ وَفَاتِهِ</w:t>
      </w:r>
      <w:r w:rsidR="001C7CAE" w:rsidRPr="00423AB6">
        <w:rPr>
          <w:rStyle w:val="Char3"/>
          <w:rFonts w:eastAsia="MS Mincho" w:hint="cs"/>
          <w:rtl/>
        </w:rPr>
        <w:t>،</w:t>
      </w:r>
      <w:r w:rsidR="001C7CAE" w:rsidRPr="00423AB6">
        <w:rPr>
          <w:rStyle w:val="Char3"/>
          <w:rFonts w:eastAsia="MS Mincho"/>
          <w:rtl/>
        </w:rPr>
        <w:t xml:space="preserve"> فَلَمَّا تَعَلَّتْ مِنْ نِفَاسِهَا تَجَمَّلَتْ لِلْخُطَّابِ</w:t>
      </w:r>
      <w:r w:rsidR="001C7CAE" w:rsidRPr="00423AB6">
        <w:rPr>
          <w:rStyle w:val="Char3"/>
          <w:rFonts w:eastAsia="MS Mincho" w:hint="cs"/>
          <w:rtl/>
        </w:rPr>
        <w:t>،</w:t>
      </w:r>
      <w:r w:rsidR="001C7CAE" w:rsidRPr="00423AB6">
        <w:rPr>
          <w:rStyle w:val="Char3"/>
          <w:rFonts w:eastAsia="MS Mincho"/>
          <w:rtl/>
        </w:rPr>
        <w:t xml:space="preserve"> فَدَخَلَ عَلَيْهَا أَبُو السَّنَابِلِ بْنُ بَعْكَكٍ رَجُلٌ مِنْ بَنِي عَبْدِ الدَّارِ</w:t>
      </w:r>
      <w:r w:rsidR="001C7CAE" w:rsidRPr="00423AB6">
        <w:rPr>
          <w:rStyle w:val="Char3"/>
          <w:rFonts w:eastAsia="MS Mincho" w:hint="cs"/>
          <w:rtl/>
        </w:rPr>
        <w:t xml:space="preserve"> ـ </w:t>
      </w:r>
      <w:r w:rsidR="001C7CAE" w:rsidRPr="00423AB6">
        <w:rPr>
          <w:rStyle w:val="Char3"/>
          <w:rFonts w:eastAsia="MS Mincho"/>
          <w:rtl/>
        </w:rPr>
        <w:t>فَقَالَ لَهَا</w:t>
      </w:r>
      <w:r w:rsidR="001C7CAE" w:rsidRPr="00423AB6">
        <w:rPr>
          <w:rStyle w:val="Char3"/>
          <w:rFonts w:eastAsia="MS Mincho" w:hint="cs"/>
          <w:rtl/>
        </w:rPr>
        <w:t>:</w:t>
      </w:r>
      <w:r w:rsidR="001C7CAE" w:rsidRPr="00423AB6">
        <w:rPr>
          <w:rStyle w:val="Char3"/>
          <w:rFonts w:eastAsia="MS Mincho"/>
          <w:rtl/>
        </w:rPr>
        <w:t xml:space="preserve"> مَا لِي أَرَاكِ مُتَجَمِّلَةً</w:t>
      </w:r>
      <w:r w:rsidR="001C7CAE" w:rsidRPr="00423AB6">
        <w:rPr>
          <w:rStyle w:val="Char3"/>
          <w:rFonts w:eastAsia="MS Mincho" w:hint="cs"/>
          <w:rtl/>
        </w:rPr>
        <w:t>،</w:t>
      </w:r>
      <w:r w:rsidR="001C7CAE" w:rsidRPr="00423AB6">
        <w:rPr>
          <w:rStyle w:val="Char3"/>
          <w:rFonts w:eastAsia="MS Mincho"/>
          <w:rtl/>
        </w:rPr>
        <w:t xml:space="preserve"> لَعَلَّكِ تَرْجِينَ النِّكَاحَ</w:t>
      </w:r>
      <w:r w:rsidR="001C7CAE" w:rsidRPr="00423AB6">
        <w:rPr>
          <w:rStyle w:val="Char3"/>
          <w:rFonts w:eastAsia="MS Mincho" w:hint="cs"/>
          <w:rtl/>
        </w:rPr>
        <w:t>؟</w:t>
      </w:r>
      <w:r w:rsidR="001C7CAE" w:rsidRPr="00423AB6">
        <w:rPr>
          <w:rStyle w:val="Char3"/>
          <w:rFonts w:eastAsia="MS Mincho"/>
          <w:rtl/>
        </w:rPr>
        <w:t xml:space="preserve"> إِنَّكِ وَاللَّهِ مَا أَنْتِ بِنَاكِحٍ حَتَّى تَمُرَّ عَلَيْكِ أَرْبَعَةُ أَشْهُرٍ وَعَشْرٌ</w:t>
      </w:r>
      <w:r w:rsidR="001C7CAE" w:rsidRPr="00423AB6">
        <w:rPr>
          <w:rStyle w:val="Char3"/>
          <w:rFonts w:eastAsia="MS Mincho" w:hint="cs"/>
          <w:rtl/>
        </w:rPr>
        <w:t xml:space="preserve">، </w:t>
      </w:r>
      <w:r w:rsidR="001C7CAE" w:rsidRPr="00423AB6">
        <w:rPr>
          <w:rStyle w:val="Char3"/>
          <w:rFonts w:eastAsia="MS Mincho"/>
          <w:rtl/>
        </w:rPr>
        <w:t>قَالَتْ سُبَيْعَةُ</w:t>
      </w:r>
      <w:r w:rsidR="001C7CAE" w:rsidRPr="00423AB6">
        <w:rPr>
          <w:rStyle w:val="Char3"/>
          <w:rFonts w:eastAsia="MS Mincho" w:hint="cs"/>
          <w:rtl/>
        </w:rPr>
        <w:t>:</w:t>
      </w:r>
      <w:r w:rsidR="001C7CAE" w:rsidRPr="00423AB6">
        <w:rPr>
          <w:rStyle w:val="Char3"/>
          <w:rFonts w:eastAsia="MS Mincho"/>
          <w:rtl/>
        </w:rPr>
        <w:t xml:space="preserve"> فَلَمَّا قَالَ لِي ذَلِكَ جَمَعْتُ عَلَيَّ ثِيَابِي حِينَ أَمْسَيْتُ</w:t>
      </w:r>
      <w:r w:rsidR="001C7CAE" w:rsidRPr="00423AB6">
        <w:rPr>
          <w:rStyle w:val="Char3"/>
          <w:rFonts w:eastAsia="MS Mincho" w:hint="cs"/>
          <w:rtl/>
        </w:rPr>
        <w:t>،</w:t>
      </w:r>
      <w:r w:rsidR="001C7CAE" w:rsidRPr="00423AB6">
        <w:rPr>
          <w:rStyle w:val="Char3"/>
          <w:rFonts w:eastAsia="MS Mincho"/>
          <w:rtl/>
        </w:rPr>
        <w:t xml:space="preserve"> فَأَتَيْتُ رَسُولَ اللَّهِ</w:t>
      </w:r>
      <w:r w:rsidR="00D42469" w:rsidRPr="00D42469">
        <w:rPr>
          <w:rStyle w:val="Char3"/>
          <w:rFonts w:eastAsia="MS Mincho" w:cs="CTraditional Arabic"/>
          <w:rtl/>
        </w:rPr>
        <w:t xml:space="preserve"> ص </w:t>
      </w:r>
      <w:r w:rsidR="001C7CAE" w:rsidRPr="00423AB6">
        <w:rPr>
          <w:rStyle w:val="Char3"/>
          <w:rFonts w:eastAsia="MS Mincho"/>
          <w:rtl/>
        </w:rPr>
        <w:t>فَسَأَلْتُهُ عَنْ ذَلِكَ</w:t>
      </w:r>
      <w:r w:rsidR="001C7CAE" w:rsidRPr="00423AB6">
        <w:rPr>
          <w:rStyle w:val="Char3"/>
          <w:rFonts w:eastAsia="MS Mincho" w:hint="cs"/>
          <w:rtl/>
        </w:rPr>
        <w:t>؟</w:t>
      </w:r>
      <w:r w:rsidR="001C7CAE" w:rsidRPr="00423AB6">
        <w:rPr>
          <w:rStyle w:val="Char3"/>
          <w:rFonts w:eastAsia="MS Mincho"/>
          <w:rtl/>
        </w:rPr>
        <w:t xml:space="preserve"> فَأَفْتَانِي بِأَنِّي قَدْ حَلَلْتُ حِينَ وَضَعْتُ حَمْلِي</w:t>
      </w:r>
      <w:r w:rsidR="001C7CAE" w:rsidRPr="00423AB6">
        <w:rPr>
          <w:rStyle w:val="Char3"/>
          <w:rFonts w:eastAsia="MS Mincho" w:hint="cs"/>
          <w:rtl/>
        </w:rPr>
        <w:t>،</w:t>
      </w:r>
      <w:r w:rsidR="001C7CAE" w:rsidRPr="00423AB6">
        <w:rPr>
          <w:rStyle w:val="Char3"/>
          <w:rFonts w:eastAsia="MS Mincho"/>
          <w:rtl/>
        </w:rPr>
        <w:t xml:space="preserve"> وَأَمَرَنِي بِالتَّزَوُّجِ</w:t>
      </w:r>
      <w:r w:rsidR="001C7CAE" w:rsidRPr="00423AB6">
        <w:rPr>
          <w:rStyle w:val="Char3"/>
          <w:rFonts w:eastAsia="MS Mincho" w:hint="cs"/>
          <w:rtl/>
        </w:rPr>
        <w:t>،</w:t>
      </w:r>
      <w:r w:rsidR="001C7CAE" w:rsidRPr="00423AB6">
        <w:rPr>
          <w:rStyle w:val="Char3"/>
          <w:rFonts w:eastAsia="MS Mincho"/>
          <w:rtl/>
        </w:rPr>
        <w:t xml:space="preserve"> إِنْ بَدَا لِي</w:t>
      </w:r>
      <w:r w:rsidR="001C7CAE" w:rsidRPr="00423AB6">
        <w:rPr>
          <w:rStyle w:val="Char3"/>
          <w:rFonts w:eastAsia="MS Mincho" w:hint="cs"/>
          <w:rtl/>
        </w:rPr>
        <w:t>،</w:t>
      </w:r>
      <w:r w:rsidR="001C7CAE" w:rsidRPr="00423AB6">
        <w:rPr>
          <w:rStyle w:val="Char3"/>
          <w:rFonts w:eastAsia="MS Mincho"/>
          <w:rtl/>
        </w:rPr>
        <w:t xml:space="preserve"> قَالَ ابْنُ شِهَابٍ</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أَرَى بَأْسًا أَنْ تَتَزَوَّجَ حِينَ وَضَعَتْ وَإِنْ كَانَتْ فِي دَمِهَا</w:t>
      </w:r>
      <w:r w:rsidR="001C7CAE" w:rsidRPr="00423AB6">
        <w:rPr>
          <w:rStyle w:val="Char3"/>
          <w:rFonts w:eastAsia="MS Mincho" w:hint="cs"/>
          <w:rtl/>
        </w:rPr>
        <w:t>،</w:t>
      </w:r>
      <w:r w:rsidR="001C7CAE" w:rsidRPr="00423AB6">
        <w:rPr>
          <w:rStyle w:val="Char3"/>
          <w:rFonts w:eastAsia="MS Mincho"/>
          <w:rtl/>
        </w:rPr>
        <w:t xml:space="preserve"> غَيْرَ أَنْ لا</w:t>
      </w:r>
      <w:r w:rsidR="001C7CAE" w:rsidRPr="00423AB6">
        <w:rPr>
          <w:rStyle w:val="Char3"/>
          <w:rFonts w:eastAsia="MS Mincho" w:hint="cs"/>
          <w:rtl/>
        </w:rPr>
        <w:t>َ</w:t>
      </w:r>
      <w:r w:rsidR="001C7CAE" w:rsidRPr="00423AB6">
        <w:rPr>
          <w:rStyle w:val="Char3"/>
          <w:rFonts w:eastAsia="MS Mincho"/>
          <w:rtl/>
        </w:rPr>
        <w:t xml:space="preserve"> يَقْرَبُهَا زَوْجُهَا حَتَّى تَطْهُرَ</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1484</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عبیدالله بن عبدالله بن عتبه می‌گوید: پدرم نامه‌ای به عمر بن عبدالله بن ارقم زهری نوشت و به او دستور داد تا نزد سبیعه دختر حارث اسلمی ‌برود و از او در مورد سخن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هنگامی‌که از ایشان استفتا نمود، بپرسد. </w:t>
      </w:r>
    </w:p>
    <w:p w:rsidR="001C7CAE" w:rsidRPr="002E320E" w:rsidRDefault="001C7CAE" w:rsidP="008E79CA">
      <w:pPr>
        <w:pStyle w:val="PlainText"/>
        <w:widowControl w:val="0"/>
        <w:bidi/>
        <w:ind w:firstLine="284"/>
        <w:jc w:val="both"/>
        <w:rPr>
          <w:rStyle w:val="Char4"/>
          <w:rFonts w:eastAsia="MS Mincho"/>
          <w:rtl/>
        </w:rPr>
      </w:pPr>
      <w:r w:rsidRPr="002E320E">
        <w:rPr>
          <w:rStyle w:val="Char4"/>
          <w:rFonts w:eastAsia="MS Mincho" w:hint="cs"/>
          <w:rtl/>
        </w:rPr>
        <w:t>عمر بن عبدالله در پاسخ عبدالله بن عتبه نوشت: سبیعه به من گفت: من در نکاح سعد بن خوله که از قبیله‌ی‌ بنی عامر بن لوی و از اهل بدر است، بودم. من حامله بودم که سعد در حجه الوداع وفات نمود. اندکی بعد از وفات ایشان، وضع حمل نمودم. هنگامی‌که دوران نفاسم تمام شد و پاک گردیدم، خود را برای خواستگاران، آرایش نمودم. مردی از بنی عبدالدار بنام ابو سنابل بن بعکک نزد من آمد و گفت: چرا خودت را آرایش کرده‌ای؟! شاید می‌خواهی ازدواج کنی؟ سوگند به الله، تا زمانی که چهار ماه و ده روز از فوت شوهرت نگذرد، نمی‌توانی نکاح کنی.</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سبیعه می‌گوید: با شنیدن این سخنان، شب آنروز، لباس</w:t>
      </w:r>
      <w:r w:rsidR="008E79CA">
        <w:rPr>
          <w:rStyle w:val="Char4"/>
          <w:rFonts w:eastAsia="MS Mincho" w:hint="cs"/>
          <w:rtl/>
        </w:rPr>
        <w:t>‌</w:t>
      </w:r>
      <w:r w:rsidRPr="002E320E">
        <w:rPr>
          <w:rStyle w:val="Char4"/>
          <w:rFonts w:eastAsia="MS Mincho" w:hint="cs"/>
          <w:rtl/>
        </w:rPr>
        <w:t>هایم را پوشیدم و نزد رسول الله</w:t>
      </w:r>
      <w:r w:rsidR="00D42469" w:rsidRPr="00D42469">
        <w:rPr>
          <w:rStyle w:val="Char4"/>
          <w:rFonts w:eastAsia="MS Mincho" w:cs="CTraditional Arabic" w:hint="cs"/>
          <w:rtl/>
        </w:rPr>
        <w:t xml:space="preserve"> ص </w:t>
      </w:r>
      <w:r w:rsidRPr="002E320E">
        <w:rPr>
          <w:rStyle w:val="Char4"/>
          <w:rFonts w:eastAsia="MS Mincho" w:hint="cs"/>
          <w:rtl/>
        </w:rPr>
        <w:t>رفتم و در این باره از ایشان پرسیدم. پیامبر اکرم</w:t>
      </w:r>
      <w:r w:rsidR="00D42469" w:rsidRPr="00D42469">
        <w:rPr>
          <w:rStyle w:val="Char4"/>
          <w:rFonts w:eastAsia="MS Mincho" w:cs="CTraditional Arabic" w:hint="cs"/>
          <w:rtl/>
        </w:rPr>
        <w:t xml:space="preserve"> ص </w:t>
      </w:r>
      <w:r w:rsidRPr="002E320E">
        <w:rPr>
          <w:rStyle w:val="Char4"/>
          <w:rFonts w:eastAsia="MS Mincho" w:hint="cs"/>
          <w:rtl/>
        </w:rPr>
        <w:t>به من فتوا داد که هنگام وضع حمل، عده‌ام تمام شده است و همچنین به من گفت که اگر خواستی، می‌توانی ازدواج کنی.</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ابن شهاب می‌گوید: لذا من اشکالی نمی‌بینم که زن بعد از وضع حمل، ازدواج کند اگر چه در دوران نفاس باشد؛ البته تا زمانی که پاک نشده است، شوهرش نباید با او همبستر شود.</w:t>
      </w:r>
    </w:p>
    <w:p w:rsidR="001C7CAE" w:rsidRPr="005E17EC" w:rsidRDefault="001C7CAE" w:rsidP="001C7CAE">
      <w:pPr>
        <w:pStyle w:val="a2"/>
        <w:rPr>
          <w:rFonts w:eastAsia="MS Mincho"/>
          <w:rtl/>
        </w:rPr>
      </w:pPr>
      <w:bookmarkStart w:id="4523" w:name="_Toc256338402"/>
      <w:bookmarkStart w:id="4524" w:name="_Toc256340355"/>
      <w:bookmarkStart w:id="4525" w:name="_Toc261194753"/>
      <w:bookmarkStart w:id="4526" w:name="_Toc445896039"/>
      <w:bookmarkStart w:id="4527" w:name="_Toc448060133"/>
      <w:r w:rsidRPr="005E17EC">
        <w:rPr>
          <w:rFonts w:eastAsia="MS Mincho" w:hint="cs"/>
          <w:rtl/>
        </w:rPr>
        <w:t>باب (2): درباره‌ی‌ زن مطلقه‌ای که (در دوران عده بسر می‌برد و) برای چیدن خرماهایش بیرون می‌رود</w:t>
      </w:r>
      <w:bookmarkEnd w:id="4523"/>
      <w:bookmarkEnd w:id="4524"/>
      <w:bookmarkEnd w:id="4525"/>
      <w:bookmarkEnd w:id="4526"/>
      <w:bookmarkEnd w:id="4527"/>
    </w:p>
    <w:p w:rsidR="001C7CAE" w:rsidRPr="00423AB6" w:rsidRDefault="00A13875" w:rsidP="008E79CA">
      <w:pPr>
        <w:pStyle w:val="PlainText"/>
        <w:widowControl w:val="0"/>
        <w:bidi/>
        <w:ind w:firstLine="284"/>
        <w:jc w:val="both"/>
        <w:rPr>
          <w:rStyle w:val="Char3"/>
          <w:rFonts w:eastAsia="MS Mincho"/>
          <w:rtl/>
        </w:rPr>
      </w:pPr>
      <w:r w:rsidRPr="00A13875">
        <w:rPr>
          <w:rStyle w:val="Char4"/>
          <w:rFonts w:eastAsia="MS Mincho" w:hint="cs"/>
          <w:rtl/>
        </w:rPr>
        <w:t>859</w:t>
      </w:r>
      <w:r w:rsidR="008E79CA">
        <w:rPr>
          <w:rStyle w:val="Char3"/>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جَابِر</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عَبْدِ اللَّهِ </w:t>
      </w:r>
      <w:r w:rsidR="008E79CA">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طُلِّقَتْ خَالَتِي</w:t>
      </w:r>
      <w:r w:rsidR="001C7CAE" w:rsidRPr="00423AB6">
        <w:rPr>
          <w:rStyle w:val="Char3"/>
          <w:rFonts w:eastAsia="MS Mincho" w:hint="cs"/>
          <w:rtl/>
        </w:rPr>
        <w:t>،</w:t>
      </w:r>
      <w:r w:rsidR="001C7CAE" w:rsidRPr="00423AB6">
        <w:rPr>
          <w:rStyle w:val="Char3"/>
          <w:rFonts w:eastAsia="MS Mincho"/>
          <w:rtl/>
        </w:rPr>
        <w:t xml:space="preserve"> فَأَرَادَتْ أَنْ تَجُدَّ نَخْلَهَا</w:t>
      </w:r>
      <w:r w:rsidR="001C7CAE" w:rsidRPr="00423AB6">
        <w:rPr>
          <w:rStyle w:val="Char3"/>
          <w:rFonts w:eastAsia="MS Mincho" w:hint="cs"/>
          <w:rtl/>
        </w:rPr>
        <w:t>،</w:t>
      </w:r>
      <w:r w:rsidR="001C7CAE" w:rsidRPr="00423AB6">
        <w:rPr>
          <w:rStyle w:val="Char3"/>
          <w:rFonts w:eastAsia="MS Mincho"/>
          <w:rtl/>
        </w:rPr>
        <w:t xml:space="preserve"> فَزَجَرَهَا رَجُلٌ أَنْ تَخْرُجَ</w:t>
      </w:r>
      <w:r w:rsidR="001C7CAE" w:rsidRPr="00423AB6">
        <w:rPr>
          <w:rStyle w:val="Char3"/>
          <w:rFonts w:eastAsia="MS Mincho" w:hint="cs"/>
          <w:rtl/>
        </w:rPr>
        <w:t>،</w:t>
      </w:r>
      <w:r w:rsidR="001C7CAE" w:rsidRPr="00423AB6">
        <w:rPr>
          <w:rStyle w:val="Char3"/>
          <w:rFonts w:eastAsia="MS Mincho"/>
          <w:rtl/>
        </w:rPr>
        <w:t xml:space="preserve"> فَأَتَتْ النَّبِيَّ</w:t>
      </w:r>
      <w:r w:rsidR="00D42469" w:rsidRPr="00D42469">
        <w:rPr>
          <w:rStyle w:val="Char3"/>
          <w:rFonts w:eastAsia="MS Mincho" w:cs="CTraditional Arabic"/>
          <w:rtl/>
        </w:rPr>
        <w:t xml:space="preserve"> ص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بَلَى فَجُدِّي نَخْلَكِ</w:t>
      </w:r>
      <w:r w:rsidR="001C7CAE" w:rsidRPr="00423AB6">
        <w:rPr>
          <w:rStyle w:val="Char3"/>
          <w:rFonts w:eastAsia="MS Mincho" w:hint="cs"/>
          <w:rtl/>
        </w:rPr>
        <w:t>،</w:t>
      </w:r>
      <w:r w:rsidR="001C7CAE" w:rsidRPr="00423AB6">
        <w:rPr>
          <w:rStyle w:val="Char3"/>
          <w:rFonts w:eastAsia="MS Mincho"/>
          <w:rtl/>
        </w:rPr>
        <w:t xml:space="preserve"> فَإِنَّكِ عَسَى أَنْ تَصَدَّقِي أَوْ تَفْعَلِي مَعْرُوفًا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1483</w:t>
      </w:r>
      <w:r w:rsidR="00060808" w:rsidRPr="00060808">
        <w:rPr>
          <w:rStyle w:val="Char4"/>
          <w:rFonts w:eastAsia="MS Mincho" w:hint="cs"/>
          <w:rtl/>
        </w:rPr>
        <w:t>)</w:t>
      </w:r>
    </w:p>
    <w:p w:rsidR="001C7CAE" w:rsidRPr="008E79CA" w:rsidRDefault="00060808" w:rsidP="008E79CA">
      <w:pPr>
        <w:pStyle w:val="PlainText"/>
        <w:widowControl w:val="0"/>
        <w:bidi/>
        <w:ind w:firstLine="284"/>
        <w:jc w:val="both"/>
        <w:rPr>
          <w:rStyle w:val="Char4"/>
          <w:rFonts w:eastAsia="MS Mincho"/>
          <w:spacing w:val="-2"/>
          <w:rtl/>
        </w:rPr>
      </w:pPr>
      <w:r w:rsidRPr="00F35E9C">
        <w:rPr>
          <w:rStyle w:val="Char5"/>
          <w:rFonts w:eastAsia="MS Mincho" w:hint="cs"/>
          <w:rtl/>
        </w:rPr>
        <w:t>ترجمه:</w:t>
      </w:r>
      <w:r w:rsidR="001C7CAE" w:rsidRPr="00F35E9C">
        <w:rPr>
          <w:rStyle w:val="Char4"/>
          <w:rFonts w:eastAsia="MS Mincho" w:hint="cs"/>
          <w:rtl/>
        </w:rPr>
        <w:t xml:space="preserve"> جابر بن عبدالله </w:t>
      </w:r>
      <w:r w:rsidR="008E79CA" w:rsidRPr="00F35E9C">
        <w:rPr>
          <w:rStyle w:val="Char4"/>
          <w:rFonts w:eastAsia="MS Mincho" w:cs="CTraditional Arabic" w:hint="cs"/>
          <w:rtl/>
        </w:rPr>
        <w:t>ب</w:t>
      </w:r>
      <w:r w:rsidR="001C7CAE" w:rsidRPr="00F35E9C">
        <w:rPr>
          <w:rStyle w:val="Char4"/>
          <w:rFonts w:eastAsia="MS Mincho" w:hint="cs"/>
          <w:rtl/>
        </w:rPr>
        <w:t xml:space="preserve"> می‌گوید: خاله‌ام طلاق داده شد و تصمیم گرفت که خرماهایش را بچیند. شخصی او را از بیرون رفتن، ب</w:t>
      </w:r>
      <w:r w:rsidR="00F35E9C">
        <w:rPr>
          <w:rStyle w:val="Char4"/>
          <w:rFonts w:eastAsia="MS Mincho" w:hint="cs"/>
          <w:rtl/>
        </w:rPr>
        <w:t>رحذر داشت. خاله‌ام نزد نبی اکرم</w:t>
      </w:r>
      <w:r w:rsidR="001C7CAE" w:rsidRPr="00F35E9C">
        <w:rPr>
          <w:rFonts w:ascii="CTraditional Arabic" w:eastAsia="MS Mincho" w:hAnsi="CTraditional Arabic" w:cs="CTraditional Arabic" w:hint="cs"/>
          <w:sz w:val="30"/>
          <w:szCs w:val="28"/>
          <w:rtl/>
        </w:rPr>
        <w:t>ص</w:t>
      </w:r>
      <w:r w:rsidR="001C7CAE" w:rsidRPr="008E79CA">
        <w:rPr>
          <w:rStyle w:val="Char4"/>
          <w:rFonts w:eastAsia="MS Mincho" w:hint="cs"/>
          <w:spacing w:val="-2"/>
          <w:rtl/>
        </w:rPr>
        <w:t xml:space="preserve"> رفت. رسول الله</w:t>
      </w:r>
      <w:r w:rsidR="00D42469" w:rsidRPr="00D42469">
        <w:rPr>
          <w:rStyle w:val="Char4"/>
          <w:rFonts w:eastAsia="MS Mincho" w:cs="CTraditional Arabic" w:hint="cs"/>
          <w:spacing w:val="-2"/>
          <w:rtl/>
        </w:rPr>
        <w:t xml:space="preserve"> ص </w:t>
      </w:r>
      <w:r w:rsidR="001C7CAE" w:rsidRPr="008E79CA">
        <w:rPr>
          <w:rStyle w:val="Char4"/>
          <w:rFonts w:eastAsia="MS Mincho" w:hint="cs"/>
          <w:spacing w:val="-2"/>
          <w:rtl/>
        </w:rPr>
        <w:t>فرمود: «برو، خرماهایت را بچین؛ چه بسا که صدقه کنی یا کار نیکی، انجام دهی».</w:t>
      </w:r>
    </w:p>
    <w:p w:rsidR="001C7CAE" w:rsidRPr="005E17EC" w:rsidRDefault="001C7CAE" w:rsidP="001C7CAE">
      <w:pPr>
        <w:pStyle w:val="a2"/>
        <w:rPr>
          <w:rFonts w:eastAsia="MS Mincho"/>
          <w:rtl/>
        </w:rPr>
      </w:pPr>
      <w:bookmarkStart w:id="4528" w:name="_Toc256338403"/>
      <w:bookmarkStart w:id="4529" w:name="_Toc256340356"/>
      <w:bookmarkStart w:id="4530" w:name="_Toc261194754"/>
      <w:bookmarkStart w:id="4531" w:name="_Toc445896040"/>
      <w:bookmarkStart w:id="4532" w:name="_Toc448060134"/>
      <w:r w:rsidRPr="005E17EC">
        <w:rPr>
          <w:rFonts w:eastAsia="MS Mincho" w:hint="cs"/>
          <w:rtl/>
        </w:rPr>
        <w:t>باب (3): بیرون رفتن زن مطلقه از خانه اش در صورتی که احساس خطر نماید</w:t>
      </w:r>
      <w:bookmarkEnd w:id="4528"/>
      <w:bookmarkEnd w:id="4529"/>
      <w:bookmarkEnd w:id="4530"/>
      <w:bookmarkEnd w:id="4531"/>
      <w:bookmarkEnd w:id="4532"/>
    </w:p>
    <w:p w:rsidR="001C7CAE" w:rsidRPr="00423AB6" w:rsidRDefault="00A13875" w:rsidP="008E79CA">
      <w:pPr>
        <w:pStyle w:val="a6"/>
        <w:rPr>
          <w:rStyle w:val="Char3"/>
          <w:rFonts w:eastAsia="MS Mincho"/>
          <w:rtl/>
        </w:rPr>
      </w:pPr>
      <w:r w:rsidRPr="008E79CA">
        <w:rPr>
          <w:rStyle w:val="Char4"/>
          <w:rFonts w:eastAsia="MS Mincho" w:hint="cs"/>
          <w:rtl/>
        </w:rPr>
        <w:t>86</w:t>
      </w:r>
      <w:r w:rsidR="001C7CAE" w:rsidRPr="008E79CA">
        <w:rPr>
          <w:rStyle w:val="Char4"/>
          <w:rFonts w:eastAsia="MS Mincho" w:hint="cs"/>
          <w:rtl/>
        </w:rPr>
        <w:t>0</w:t>
      </w:r>
      <w:r w:rsidR="008E79CA" w:rsidRPr="008E79CA">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فَاطِمَةَ بِنْتِ قَيْسٍ </w:t>
      </w:r>
      <w:r w:rsidR="008E79CA">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زَوْجِي طَلَّقَنِي 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w:t>
      </w:r>
      <w:r w:rsidR="001C7CAE" w:rsidRPr="00423AB6">
        <w:rPr>
          <w:rStyle w:val="Char3"/>
          <w:rFonts w:eastAsia="MS Mincho"/>
          <w:rtl/>
        </w:rPr>
        <w:t xml:space="preserve"> وَأَخَافُ أَنْ يُقْتَحَمَ عَلَيَّ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فَأَمَرَهَا فَتَحَوَّلَتْ</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1482</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فاطمه دختر قیس</w:t>
      </w:r>
      <w:r w:rsidR="00D42469" w:rsidRPr="00D42469">
        <w:rPr>
          <w:rStyle w:val="Char4"/>
          <w:rFonts w:eastAsia="MS Mincho" w:cs="CTraditional Arabic" w:hint="cs"/>
          <w:rtl/>
        </w:rPr>
        <w:t xml:space="preserve"> ل </w:t>
      </w:r>
      <w:r w:rsidR="001C7CAE" w:rsidRPr="002E320E">
        <w:rPr>
          <w:rStyle w:val="Char4"/>
          <w:rFonts w:eastAsia="MS Mincho" w:hint="cs"/>
          <w:rtl/>
        </w:rPr>
        <w:t xml:space="preserve">روایت است که گفت: یا رسول الله! شوهرم مرا </w:t>
      </w:r>
      <w:r w:rsidR="001C7CAE" w:rsidRPr="008E79CA">
        <w:rPr>
          <w:rStyle w:val="Char4"/>
          <w:rFonts w:eastAsia="MS Mincho" w:hint="cs"/>
          <w:spacing w:val="-4"/>
          <w:rtl/>
        </w:rPr>
        <w:t>سه طلاقه کرد و من می‌ترسم که مورد تعرض قرار گیرم. راوی می‌گوید: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 xml:space="preserve">به وی دستور داد تا جایش را تغییر دهد. </w:t>
      </w:r>
    </w:p>
    <w:p w:rsidR="001C7CAE" w:rsidRPr="00423AB6" w:rsidRDefault="00A13875" w:rsidP="008E79CA">
      <w:pPr>
        <w:pStyle w:val="PlainText"/>
        <w:widowControl w:val="0"/>
        <w:bidi/>
        <w:ind w:firstLine="284"/>
        <w:jc w:val="both"/>
        <w:rPr>
          <w:rStyle w:val="Char3"/>
          <w:rFonts w:eastAsia="MS Mincho"/>
          <w:rtl/>
        </w:rPr>
      </w:pPr>
      <w:r w:rsidRPr="008E79CA">
        <w:rPr>
          <w:rStyle w:val="Char4"/>
          <w:rFonts w:eastAsia="MS Mincho" w:hint="cs"/>
          <w:rtl/>
        </w:rPr>
        <w:t>861</w:t>
      </w:r>
      <w:r w:rsidR="008E79CA" w:rsidRPr="008E79CA">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سَلَمَةَ بْنَ عَبْدِ الرَّحْمَنِ بْنِ عَوْفٍ</w:t>
      </w:r>
      <w:r w:rsidR="001C7CAE" w:rsidRPr="00423AB6">
        <w:rPr>
          <w:rStyle w:val="Char3"/>
          <w:rFonts w:eastAsia="MS Mincho" w:hint="cs"/>
          <w:rtl/>
        </w:rPr>
        <w:t>:</w:t>
      </w:r>
      <w:r w:rsidR="001C7CAE" w:rsidRPr="00423AB6">
        <w:rPr>
          <w:rStyle w:val="Char3"/>
          <w:rFonts w:eastAsia="MS Mincho"/>
          <w:rtl/>
        </w:rPr>
        <w:t xml:space="preserve"> أَخْبَرَهُ أَنَّ فَاطِمَةَ بِنْتَ قَيْسٍ</w:t>
      </w:r>
      <w:r w:rsidR="00D42469" w:rsidRPr="00D42469">
        <w:rPr>
          <w:rStyle w:val="Char3"/>
          <w:rFonts w:eastAsia="MS Mincho" w:cs="CTraditional Arabic" w:hint="cs"/>
          <w:rtl/>
        </w:rPr>
        <w:t xml:space="preserve"> ل </w:t>
      </w:r>
      <w:r w:rsidR="001C7CAE" w:rsidRPr="00423AB6">
        <w:rPr>
          <w:rStyle w:val="Char3"/>
          <w:rFonts w:eastAsia="MS Mincho"/>
          <w:rtl/>
        </w:rPr>
        <w:t>أَخْبَرَتْهُ</w:t>
      </w:r>
      <w:r w:rsidR="001C7CAE" w:rsidRPr="00423AB6">
        <w:rPr>
          <w:rStyle w:val="Char3"/>
          <w:rFonts w:eastAsia="MS Mincho" w:hint="cs"/>
          <w:rtl/>
        </w:rPr>
        <w:t>:</w:t>
      </w:r>
      <w:r w:rsidR="001C7CAE" w:rsidRPr="00423AB6">
        <w:rPr>
          <w:rStyle w:val="Char3"/>
          <w:rFonts w:eastAsia="MS Mincho"/>
          <w:rtl/>
        </w:rPr>
        <w:t xml:space="preserve"> أَنَّهَا كَانَتْ تَحْتَ أَبِي عَمْرِو بْنِ حَفْصِ بْنِ الْمُغِيرَةِ</w:t>
      </w:r>
      <w:r w:rsidR="001C7CAE" w:rsidRPr="00423AB6">
        <w:rPr>
          <w:rStyle w:val="Char3"/>
          <w:rFonts w:eastAsia="MS Mincho" w:hint="cs"/>
          <w:rtl/>
        </w:rPr>
        <w:t>،</w:t>
      </w:r>
      <w:r w:rsidR="001C7CAE" w:rsidRPr="00423AB6">
        <w:rPr>
          <w:rStyle w:val="Char3"/>
          <w:rFonts w:eastAsia="MS Mincho"/>
          <w:rtl/>
        </w:rPr>
        <w:t xml:space="preserve"> فَطَلَّقَهَا آخِرَ ثَلا</w:t>
      </w:r>
      <w:r w:rsidR="001C7CAE" w:rsidRPr="00423AB6">
        <w:rPr>
          <w:rStyle w:val="Char3"/>
          <w:rFonts w:eastAsia="MS Mincho" w:hint="cs"/>
          <w:rtl/>
        </w:rPr>
        <w:t>َ</w:t>
      </w:r>
      <w:r w:rsidR="001C7CAE" w:rsidRPr="00423AB6">
        <w:rPr>
          <w:rStyle w:val="Char3"/>
          <w:rFonts w:eastAsia="MS Mincho"/>
          <w:rtl/>
        </w:rPr>
        <w:t>ثِ تَطْلِيقَاتٍ</w:t>
      </w:r>
      <w:r w:rsidR="001C7CAE" w:rsidRPr="00423AB6">
        <w:rPr>
          <w:rStyle w:val="Char3"/>
          <w:rFonts w:eastAsia="MS Mincho" w:hint="cs"/>
          <w:rtl/>
        </w:rPr>
        <w:t>،</w:t>
      </w:r>
      <w:r w:rsidR="001C7CAE" w:rsidRPr="00423AB6">
        <w:rPr>
          <w:rStyle w:val="Char3"/>
          <w:rFonts w:eastAsia="MS Mincho"/>
          <w:rtl/>
        </w:rPr>
        <w:t xml:space="preserve"> فَزَعَمَتْ أَنَّهَا جَاءَتْ رَسُولَ اللَّهِ</w:t>
      </w:r>
      <w:r w:rsidR="00D42469" w:rsidRPr="00D42469">
        <w:rPr>
          <w:rStyle w:val="Char3"/>
          <w:rFonts w:eastAsia="MS Mincho" w:cs="CTraditional Arabic"/>
          <w:rtl/>
        </w:rPr>
        <w:t xml:space="preserve"> ص </w:t>
      </w:r>
      <w:r w:rsidR="001C7CAE" w:rsidRPr="00423AB6">
        <w:rPr>
          <w:rStyle w:val="Char3"/>
          <w:rFonts w:eastAsia="MS Mincho"/>
          <w:rtl/>
        </w:rPr>
        <w:t>تَسْتَفْتِيهِ فِي خُرُوجِهَا مِنْ بَيْتِهَا</w:t>
      </w:r>
      <w:r w:rsidR="001C7CAE" w:rsidRPr="00423AB6">
        <w:rPr>
          <w:rStyle w:val="Char3"/>
          <w:rFonts w:eastAsia="MS Mincho" w:hint="cs"/>
          <w:rtl/>
        </w:rPr>
        <w:t>،</w:t>
      </w:r>
      <w:r w:rsidR="001C7CAE" w:rsidRPr="00423AB6">
        <w:rPr>
          <w:rStyle w:val="Char3"/>
          <w:rFonts w:eastAsia="MS Mincho"/>
          <w:rtl/>
        </w:rPr>
        <w:t xml:space="preserve"> فَأَمَرَهَا أَنْ تَنْتَقِلَ إِلَى ابْنِ أُمِّ مَكْتُومٍ الأَعْمَى</w:t>
      </w:r>
      <w:r w:rsidR="001C7CAE" w:rsidRPr="00423AB6">
        <w:rPr>
          <w:rStyle w:val="Char3"/>
          <w:rFonts w:eastAsia="MS Mincho" w:hint="cs"/>
          <w:rtl/>
        </w:rPr>
        <w:t>،</w:t>
      </w:r>
      <w:r w:rsidR="001C7CAE" w:rsidRPr="00423AB6">
        <w:rPr>
          <w:rStyle w:val="Char3"/>
          <w:rFonts w:eastAsia="MS Mincho"/>
          <w:rtl/>
        </w:rPr>
        <w:t xml:space="preserve"> فَأَبَى مَرْوَانُ أَنْ يُصَدِّقَهُ فِي خُرُوجِ الْمُطَلَّقَةِ مِنْ بَيْتِهَا</w:t>
      </w:r>
      <w:r w:rsidR="001C7CAE" w:rsidRPr="00423AB6">
        <w:rPr>
          <w:rStyle w:val="Char3"/>
          <w:rFonts w:eastAsia="MS Mincho" w:hint="cs"/>
          <w:rtl/>
        </w:rPr>
        <w:t>،</w:t>
      </w:r>
      <w:r w:rsidR="001C7CAE" w:rsidRPr="00423AB6">
        <w:rPr>
          <w:rStyle w:val="Char3"/>
          <w:rFonts w:eastAsia="MS Mincho"/>
          <w:rtl/>
        </w:rPr>
        <w:t xml:space="preserve"> و قَالَ عُرْوَةُ</w:t>
      </w:r>
      <w:r w:rsidR="001C7CAE" w:rsidRPr="00423AB6">
        <w:rPr>
          <w:rStyle w:val="Char3"/>
          <w:rFonts w:eastAsia="MS Mincho" w:hint="cs"/>
          <w:rtl/>
        </w:rPr>
        <w:t>:</w:t>
      </w:r>
      <w:r w:rsidR="001C7CAE" w:rsidRPr="00423AB6">
        <w:rPr>
          <w:rStyle w:val="Char3"/>
          <w:rFonts w:eastAsia="MS Mincho"/>
          <w:rtl/>
        </w:rPr>
        <w:t xml:space="preserve"> إِنَّ عَائِشَةَ أَنْكَرَتْ ذَلِكَ عَلَى فَاطِمَةَ بِنْتِ قَيْسٍ</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148</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سلمه بن عبدالرحمن بن عوف می‌گوید: فاطمه دختر قیس به من گفت که وی در نکاح ابو عمرو بن حفص بن مغیره بود. ابو عمرو سومین طلاقش را واقع نمود. بعد از آن، فاطمه ادعا کرد که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رفته و از ایشان در مورد بیرون رفتن از خانه، استفتا نموده است و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وی دستور داده است که نزد ابن ام مکتوم نابینا، منتقل شود. اما مروان این سخنش را که زن مطلقه می‌تواند از خانه‌اش بیرون برود، تصدیق نکرد.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همچنین عروه می‌گوید: عایشه</w:t>
      </w:r>
      <w:r w:rsidR="00D42469" w:rsidRPr="00D42469">
        <w:rPr>
          <w:rStyle w:val="Char4"/>
          <w:rFonts w:eastAsia="MS Mincho" w:cs="CTraditional Arabic" w:hint="cs"/>
          <w:rtl/>
        </w:rPr>
        <w:t xml:space="preserve"> ل </w:t>
      </w:r>
      <w:r w:rsidRPr="002E320E">
        <w:rPr>
          <w:rStyle w:val="Char4"/>
          <w:rFonts w:eastAsia="MS Mincho" w:hint="cs"/>
          <w:rtl/>
        </w:rPr>
        <w:t xml:space="preserve">نیز این مسئله (بیرون رفتن زن مطلقه از </w:t>
      </w:r>
      <w:r w:rsidRPr="002E320E">
        <w:rPr>
          <w:rStyle w:val="Char4"/>
          <w:rFonts w:eastAsia="MS Mincho"/>
          <w:rtl/>
        </w:rPr>
        <w:br/>
      </w:r>
      <w:r w:rsidRPr="002E320E">
        <w:rPr>
          <w:rStyle w:val="Char4"/>
          <w:rFonts w:eastAsia="MS Mincho" w:hint="cs"/>
          <w:rtl/>
        </w:rPr>
        <w:t>خانه‌اش) را از فاطمه دختر قیس نپذیرفت.</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(اما صحیح این است که طبق روایات فوق، زن مطلقه در دوران عده در صورتی که عذری داشته باشد مثل فاطمه دختر قیس که بیم آن می‌رفت که مورد تعرض قرار گیرد یا مانند آن زن دیگر که برای چیدن خرماهایش که ضروری بود،</w:t>
      </w:r>
      <w:r w:rsidR="008E79CA">
        <w:rPr>
          <w:rStyle w:val="Char4"/>
          <w:rFonts w:eastAsia="MS Mincho" w:hint="cs"/>
          <w:rtl/>
        </w:rPr>
        <w:t xml:space="preserve"> می‌تواند از خانه‌اش بیرون برود</w:t>
      </w:r>
      <w:r w:rsidRPr="002E320E">
        <w:rPr>
          <w:rStyle w:val="Char4"/>
          <w:rFonts w:eastAsia="MS Mincho" w:hint="cs"/>
          <w:rtl/>
        </w:rPr>
        <w:t>)</w:t>
      </w:r>
      <w:r w:rsidR="008E79CA">
        <w:rPr>
          <w:rStyle w:val="Char4"/>
          <w:rFonts w:eastAsia="MS Mincho" w:hint="cs"/>
          <w:rtl/>
        </w:rPr>
        <w:t>.</w:t>
      </w:r>
    </w:p>
    <w:p w:rsidR="001C7CAE" w:rsidRPr="001C61F1" w:rsidRDefault="001C7CAE" w:rsidP="001C7CAE">
      <w:pPr>
        <w:pStyle w:val="a2"/>
        <w:rPr>
          <w:rFonts w:eastAsia="MS Mincho"/>
          <w:rtl/>
        </w:rPr>
      </w:pPr>
      <w:bookmarkStart w:id="4533" w:name="_Toc256338404"/>
      <w:bookmarkStart w:id="4534" w:name="_Toc256340357"/>
      <w:bookmarkStart w:id="4535" w:name="_Toc261194755"/>
      <w:bookmarkStart w:id="4536" w:name="_Toc445896041"/>
      <w:bookmarkStart w:id="4537" w:name="_Toc448060135"/>
      <w:r w:rsidRPr="001C61F1">
        <w:rPr>
          <w:rFonts w:eastAsia="MS Mincho" w:hint="cs"/>
          <w:rtl/>
        </w:rPr>
        <w:t>باب (4): دربار</w:t>
      </w:r>
      <w:r>
        <w:rPr>
          <w:rFonts w:eastAsia="MS Mincho" w:hint="cs"/>
          <w:rtl/>
        </w:rPr>
        <w:t>ه‌ی‌</w:t>
      </w:r>
      <w:r w:rsidRPr="001C61F1">
        <w:rPr>
          <w:rFonts w:eastAsia="MS Mincho" w:hint="cs"/>
          <w:rtl/>
        </w:rPr>
        <w:t xml:space="preserve"> ازدواج نمودن زن مطلقه بعد از تمام شدن عده</w:t>
      </w:r>
      <w:r>
        <w:rPr>
          <w:rFonts w:eastAsia="MS Mincho" w:hint="cs"/>
          <w:rtl/>
        </w:rPr>
        <w:t>‌</w:t>
      </w:r>
      <w:r w:rsidRPr="001C61F1">
        <w:rPr>
          <w:rFonts w:eastAsia="MS Mincho" w:hint="cs"/>
          <w:rtl/>
        </w:rPr>
        <w:t>اش</w:t>
      </w:r>
      <w:bookmarkEnd w:id="4533"/>
      <w:bookmarkEnd w:id="4534"/>
      <w:bookmarkEnd w:id="4535"/>
      <w:bookmarkEnd w:id="4536"/>
      <w:bookmarkEnd w:id="4537"/>
    </w:p>
    <w:p w:rsidR="001C7CAE" w:rsidRPr="00423AB6" w:rsidRDefault="00A13875" w:rsidP="008E79CA">
      <w:pPr>
        <w:pStyle w:val="PlainText"/>
        <w:widowControl w:val="0"/>
        <w:bidi/>
        <w:ind w:firstLine="284"/>
        <w:jc w:val="both"/>
        <w:rPr>
          <w:rStyle w:val="Char3"/>
          <w:rFonts w:eastAsia="MS Mincho"/>
          <w:rtl/>
        </w:rPr>
      </w:pPr>
      <w:r w:rsidRPr="008E79CA">
        <w:rPr>
          <w:rStyle w:val="Char4"/>
          <w:rFonts w:eastAsia="MS Mincho" w:hint="cs"/>
          <w:rtl/>
        </w:rPr>
        <w:t>862</w:t>
      </w:r>
      <w:r w:rsidR="008E79CA" w:rsidRPr="008E79CA">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فَاطِمَةَ بِنْت</w:t>
      </w:r>
      <w:r w:rsidR="001C7CAE" w:rsidRPr="00423AB6">
        <w:rPr>
          <w:rStyle w:val="Char3"/>
          <w:rFonts w:eastAsia="MS Mincho" w:hint="cs"/>
          <w:rtl/>
        </w:rPr>
        <w:t>ِ</w:t>
      </w:r>
      <w:r w:rsidR="001C7CAE" w:rsidRPr="00423AB6">
        <w:rPr>
          <w:rStyle w:val="Char3"/>
          <w:rFonts w:eastAsia="MS Mincho"/>
          <w:rtl/>
        </w:rPr>
        <w:t xml:space="preserve"> قَيْسٍ</w:t>
      </w:r>
      <w:r w:rsidR="00D42469" w:rsidRPr="00D42469">
        <w:rPr>
          <w:rStyle w:val="Char3"/>
          <w:rFonts w:eastAsia="MS Mincho" w:cs="CTraditional Arabic"/>
          <w:rtl/>
        </w:rPr>
        <w:t xml:space="preserve"> ل </w:t>
      </w:r>
      <w:r w:rsidR="001C7CAE" w:rsidRPr="00423AB6">
        <w:rPr>
          <w:rStyle w:val="Char3"/>
          <w:rFonts w:eastAsia="MS Mincho"/>
          <w:rtl/>
        </w:rPr>
        <w:t>تَقُولُ إِنَّ زَوْجَهَا طَلَّقَهَا 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w:t>
      </w:r>
      <w:r w:rsidR="001C7CAE" w:rsidRPr="00423AB6">
        <w:rPr>
          <w:rStyle w:val="Char3"/>
          <w:rFonts w:eastAsia="MS Mincho"/>
          <w:rtl/>
        </w:rPr>
        <w:t xml:space="preserve"> فَلَمْ يَجْعَلْ لَهَا رَسُولُ اللَّهِ</w:t>
      </w:r>
      <w:r w:rsidR="00D42469" w:rsidRPr="00D42469">
        <w:rPr>
          <w:rStyle w:val="Char3"/>
          <w:rFonts w:eastAsia="MS Mincho" w:cs="CTraditional Arabic"/>
          <w:rtl/>
        </w:rPr>
        <w:t xml:space="preserve"> ص </w:t>
      </w:r>
      <w:r w:rsidR="001C7CAE" w:rsidRPr="00423AB6">
        <w:rPr>
          <w:rStyle w:val="Char3"/>
          <w:rFonts w:eastAsia="MS Mincho"/>
          <w:rtl/>
        </w:rPr>
        <w:t>سُكْنَى وَلا</w:t>
      </w:r>
      <w:r w:rsidR="001C7CAE" w:rsidRPr="00423AB6">
        <w:rPr>
          <w:rStyle w:val="Char3"/>
          <w:rFonts w:eastAsia="MS Mincho" w:hint="cs"/>
          <w:rtl/>
        </w:rPr>
        <w:t>َ</w:t>
      </w:r>
      <w:r w:rsidR="001C7CAE" w:rsidRPr="00423AB6">
        <w:rPr>
          <w:rStyle w:val="Char3"/>
          <w:rFonts w:eastAsia="MS Mincho"/>
          <w:rtl/>
        </w:rPr>
        <w:t xml:space="preserve"> نَفَقَةً</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قَالَ لِي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إِذَا حَلَلْتِ فَآذِنِينِي</w:t>
      </w:r>
      <w:r w:rsidR="001C7CAE" w:rsidRPr="00423AB6">
        <w:rPr>
          <w:rStyle w:val="Char3"/>
          <w:rFonts w:eastAsia="MS Mincho" w:hint="cs"/>
          <w:rtl/>
        </w:rPr>
        <w:t>».</w:t>
      </w:r>
      <w:r w:rsidR="001C7CAE" w:rsidRPr="00423AB6">
        <w:rPr>
          <w:rStyle w:val="Char3"/>
          <w:rFonts w:eastAsia="MS Mincho"/>
          <w:rtl/>
        </w:rPr>
        <w:t xml:space="preserve"> فَآذَنْتُهُ</w:t>
      </w:r>
      <w:r w:rsidR="001C7CAE" w:rsidRPr="00423AB6">
        <w:rPr>
          <w:rStyle w:val="Char3"/>
          <w:rFonts w:eastAsia="MS Mincho" w:hint="cs"/>
          <w:rtl/>
        </w:rPr>
        <w:t>،</w:t>
      </w:r>
      <w:r w:rsidR="001C7CAE" w:rsidRPr="00423AB6">
        <w:rPr>
          <w:rStyle w:val="Char3"/>
          <w:rFonts w:eastAsia="MS Mincho"/>
          <w:rtl/>
        </w:rPr>
        <w:t xml:space="preserve"> فَخَطَبَهَا مُعَاوِيَةُ وَأَبُو جَهْمٍ وَأُسَامَةُ بْنُ زَيْدٍ </w:t>
      </w:r>
      <w:r w:rsidR="001C7CAE" w:rsidRPr="00423AB6">
        <w:rPr>
          <w:rStyle w:val="Char3"/>
          <w:rFonts w:eastAsia="MS Mincho"/>
          <w:rtl/>
        </w:rPr>
        <w:sym w:font="AGA Arabesque" w:char="F079"/>
      </w:r>
      <w:r w:rsidR="001C7CAE" w:rsidRPr="00423AB6">
        <w:rPr>
          <w:rStyle w:val="Char3"/>
          <w:rFonts w:eastAsia="MS Mincho" w:hint="cs"/>
          <w:rtl/>
        </w:rPr>
        <w:t xml:space="preserve">، </w:t>
      </w:r>
      <w:r w:rsidR="001C7CAE" w:rsidRPr="00423AB6">
        <w:rPr>
          <w:rStyle w:val="Char3"/>
          <w:rFonts w:eastAsia="MS Mincho"/>
          <w:rtl/>
        </w:rPr>
        <w:t xml:space="preserve">فَقَالَ رَسُولُ اللَّهِ </w:t>
      </w:r>
      <w:r w:rsidR="001C7CAE" w:rsidRPr="00A52D31">
        <w:rPr>
          <w:rFonts w:ascii="AGA Arabesque" w:eastAsia="MS Mincho" w:hAnsi="AGA Arabesque" w:cs="CTraditional Arabic" w:hint="cs"/>
          <w:sz w:val="30"/>
          <w:szCs w:val="27"/>
          <w:rtl/>
        </w:rPr>
        <w:t>ص</w:t>
      </w:r>
      <w:r w:rsidR="001C7CAE" w:rsidRPr="00423AB6">
        <w:rPr>
          <w:rStyle w:val="Char3"/>
          <w:rFonts w:eastAsia="MS Mincho" w:hint="cs"/>
          <w:rtl/>
        </w:rPr>
        <w:t>:</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أَمَّا مُعَاوِيَةُ فَرَجُلٌ تَرِبٌ لا</w:t>
      </w:r>
      <w:r w:rsidR="001C7CAE" w:rsidRPr="00423AB6">
        <w:rPr>
          <w:rStyle w:val="Char3"/>
          <w:rFonts w:eastAsia="MS Mincho" w:hint="cs"/>
          <w:rtl/>
        </w:rPr>
        <w:t>َ</w:t>
      </w:r>
      <w:r w:rsidR="001C7CAE" w:rsidRPr="00423AB6">
        <w:rPr>
          <w:rStyle w:val="Char3"/>
          <w:rFonts w:eastAsia="MS Mincho"/>
          <w:rtl/>
        </w:rPr>
        <w:t xml:space="preserve"> مَالَ لَهُ</w:t>
      </w:r>
      <w:r w:rsidR="001C7CAE" w:rsidRPr="00423AB6">
        <w:rPr>
          <w:rStyle w:val="Char3"/>
          <w:rFonts w:eastAsia="MS Mincho" w:hint="cs"/>
          <w:rtl/>
        </w:rPr>
        <w:t>،</w:t>
      </w:r>
      <w:r w:rsidR="001C7CAE" w:rsidRPr="00423AB6">
        <w:rPr>
          <w:rStyle w:val="Char3"/>
          <w:rFonts w:eastAsia="MS Mincho"/>
          <w:rtl/>
        </w:rPr>
        <w:t xml:space="preserve"> وَأَمَّا أَبُو جَهْمٍ فَرَجُلٌ ضَرَّابٌ لِلنِّسَاءِ</w:t>
      </w:r>
      <w:r w:rsidR="001C7CAE" w:rsidRPr="00423AB6">
        <w:rPr>
          <w:rStyle w:val="Char3"/>
          <w:rFonts w:eastAsia="MS Mincho" w:hint="cs"/>
          <w:rtl/>
        </w:rPr>
        <w:t>،</w:t>
      </w:r>
      <w:r w:rsidR="001C7CAE" w:rsidRPr="00423AB6">
        <w:rPr>
          <w:rStyle w:val="Char3"/>
          <w:rFonts w:eastAsia="MS Mincho"/>
          <w:rtl/>
        </w:rPr>
        <w:t xml:space="preserve"> وَلَكِنْ أُسَامَةُ بْنُ زَيْدٍ</w:t>
      </w:r>
      <w:r w:rsidR="001C7CAE" w:rsidRPr="00423AB6">
        <w:rPr>
          <w:rStyle w:val="Char3"/>
          <w:rFonts w:eastAsia="MS Mincho" w:hint="cs"/>
          <w:rtl/>
        </w:rPr>
        <w:t>».</w:t>
      </w:r>
      <w:r w:rsidR="001C7CAE" w:rsidRPr="00423AB6">
        <w:rPr>
          <w:rStyle w:val="Char3"/>
          <w:rFonts w:eastAsia="MS Mincho"/>
          <w:rtl/>
        </w:rPr>
        <w:t xml:space="preserve"> فَقَالَتْ بِيَدِهَا هَكَذَا</w:t>
      </w:r>
      <w:r w:rsidR="001C7CAE" w:rsidRPr="00423AB6">
        <w:rPr>
          <w:rStyle w:val="Char3"/>
          <w:rFonts w:eastAsia="MS Mincho" w:hint="cs"/>
          <w:rtl/>
        </w:rPr>
        <w:t>:</w:t>
      </w:r>
      <w:r w:rsidR="001C7CAE" w:rsidRPr="00423AB6">
        <w:rPr>
          <w:rStyle w:val="Char3"/>
          <w:rFonts w:eastAsia="MS Mincho"/>
          <w:rtl/>
        </w:rPr>
        <w:t xml:space="preserve"> أُسَامَةُ أُسَامَةُ</w:t>
      </w:r>
      <w:r w:rsidR="001C7CAE" w:rsidRPr="00423AB6">
        <w:rPr>
          <w:rStyle w:val="Char3"/>
          <w:rFonts w:eastAsia="MS Mincho" w:hint="cs"/>
          <w:rtl/>
        </w:rPr>
        <w:t>،</w:t>
      </w:r>
      <w:r w:rsidR="001C7CAE" w:rsidRPr="00423AB6">
        <w:rPr>
          <w:rStyle w:val="Char3"/>
          <w:rFonts w:eastAsia="MS Mincho"/>
          <w:rtl/>
        </w:rPr>
        <w:t xml:space="preserve"> فَقَالَ لَهَا رَسُولُ اللَّهِ </w:t>
      </w:r>
      <w:r w:rsidR="001C7CAE" w:rsidRPr="00A52D31">
        <w:rPr>
          <w:rFonts w:ascii="AGA Arabesque" w:eastAsia="MS Mincho" w:hAnsi="AGA Arabesque" w:cs="CTraditional Arabic" w:hint="cs"/>
          <w:sz w:val="30"/>
          <w:szCs w:val="27"/>
          <w:rtl/>
        </w:rPr>
        <w:t>ص</w:t>
      </w:r>
      <w:r w:rsidR="001C7CAE" w:rsidRPr="00423AB6">
        <w:rPr>
          <w:rStyle w:val="Char3"/>
          <w:rFonts w:eastAsia="MS Mincho" w:hint="cs"/>
          <w:rtl/>
        </w:rPr>
        <w:t>:</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طَاعَةُ اللَّهِ وَطَاعَةُ رَسُولِهِ خَيْرٌ لَكِ</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فَتَزَوَّجْتُهُ فَاغْتَبَطْتُ</w:t>
      </w:r>
      <w:r w:rsidR="001C7CAE" w:rsidRPr="00423AB6">
        <w:rPr>
          <w:rStyle w:val="Char3"/>
          <w:rFonts w:eastAsia="MS Mincho" w:hint="cs"/>
          <w:rtl/>
        </w:rPr>
        <w:t xml:space="preserve">. </w:t>
      </w:r>
      <w:r w:rsidRPr="00A47CA8">
        <w:rPr>
          <w:rStyle w:val="Char4"/>
          <w:rFonts w:eastAsia="MS Mincho" w:hint="cs"/>
          <w:rtl/>
        </w:rPr>
        <w:t>(م</w:t>
      </w:r>
      <w:r w:rsidR="001D7CD0" w:rsidRPr="00A47CA8">
        <w:rPr>
          <w:rStyle w:val="Char4"/>
          <w:rFonts w:eastAsia="MS Mincho" w:hint="cs"/>
          <w:rtl/>
        </w:rPr>
        <w:t>/</w:t>
      </w:r>
      <w:r w:rsidRPr="00A47CA8">
        <w:rPr>
          <w:rStyle w:val="Char4"/>
          <w:rFonts w:eastAsia="MS Mincho" w:hint="cs"/>
          <w:rtl/>
        </w:rPr>
        <w:t>148</w:t>
      </w:r>
      <w:r w:rsidR="001C7CAE" w:rsidRPr="00A47CA8">
        <w:rPr>
          <w:rStyle w:val="Char4"/>
          <w:rFonts w:eastAsia="MS Mincho" w:hint="cs"/>
          <w:rtl/>
        </w:rPr>
        <w:t>0</w:t>
      </w:r>
      <w:r w:rsidR="00060808" w:rsidRPr="00A47CA8">
        <w:rPr>
          <w:rStyle w:val="Char4"/>
          <w:rFonts w:eastAsia="MS Mincho" w:hint="cs"/>
          <w:rtl/>
        </w:rPr>
        <w:t>)</w:t>
      </w:r>
    </w:p>
    <w:p w:rsidR="001C7CAE" w:rsidRPr="002E320E" w:rsidRDefault="00060808" w:rsidP="008E79CA">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فاطمه دختر قیس</w:t>
      </w:r>
      <w:r w:rsidR="00D42469" w:rsidRPr="00D42469">
        <w:rPr>
          <w:rStyle w:val="Char4"/>
          <w:rFonts w:eastAsia="MS Mincho" w:cs="CTraditional Arabic" w:hint="cs"/>
          <w:rtl/>
        </w:rPr>
        <w:t xml:space="preserve"> ل </w:t>
      </w:r>
      <w:r w:rsidR="001C7CAE" w:rsidRPr="002E320E">
        <w:rPr>
          <w:rStyle w:val="Char4"/>
          <w:rFonts w:eastAsia="MS Mincho" w:hint="cs"/>
          <w:rtl/>
        </w:rPr>
        <w:t>روایت است که: شوهرش او را سه طلاقه نمود و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برایش حق سکونت و نفقه‌ای در نظر نگرفت. وی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خطاب به من فرمود: «هر گاه، دوران عده‌ات به پایان رسید، مرا اطلاع بده». من هم بعد از تمام شدن عده‌ام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را اطلاع دادم. آنگاه معاویه، ابو جهم و اسامه بن زید </w:t>
      </w:r>
      <w:r w:rsidR="008E79CA">
        <w:rPr>
          <w:rStyle w:val="Char4"/>
          <w:rFonts w:eastAsia="MS Mincho" w:cs="CTraditional Arabic" w:hint="cs"/>
          <w:rtl/>
        </w:rPr>
        <w:t>ش</w:t>
      </w:r>
      <w:r w:rsidR="001C7CAE" w:rsidRPr="002E320E">
        <w:rPr>
          <w:rStyle w:val="Char4"/>
          <w:rFonts w:eastAsia="MS Mincho" w:hint="cs"/>
          <w:rtl/>
        </w:rPr>
        <w:t xml:space="preserve"> از من خواستگاری نمودند.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«معاویه مردی فقیر است و هیچ سرمایه‌ای ندارد؛ ابو جهم هم زنان را بسیار کتک می‌زند ولی اسامه بن زید» (مرد خوبی است) فاطمه با دستش اشاره نمود که اسامه، فردی مورد علاقه نیست.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به او فرمود: «اطاعت از الله و پیامبرش، برایت بهتر است». فاطمه می‌گوید: سرانجام، من با اسامه بن زید ازدواج نمودم و بسیار خوشحال شدم. </w:t>
      </w:r>
    </w:p>
    <w:p w:rsidR="001C7CAE" w:rsidRPr="005E17EC" w:rsidRDefault="001C7CAE" w:rsidP="001C7CAE">
      <w:pPr>
        <w:pStyle w:val="a2"/>
        <w:rPr>
          <w:rFonts w:eastAsia="MS Mincho"/>
          <w:rtl/>
        </w:rPr>
      </w:pPr>
      <w:bookmarkStart w:id="4538" w:name="_Toc256338405"/>
      <w:bookmarkStart w:id="4539" w:name="_Toc256340358"/>
      <w:bookmarkStart w:id="4540" w:name="_Toc261194756"/>
      <w:bookmarkStart w:id="4541" w:name="_Toc445896042"/>
      <w:bookmarkStart w:id="4542" w:name="_Toc448060136"/>
      <w:r w:rsidRPr="005E17EC">
        <w:rPr>
          <w:rFonts w:eastAsia="MS Mincho" w:hint="cs"/>
          <w:rtl/>
        </w:rPr>
        <w:t>باب (5): درباره‌ی‌ به سوگ نشستن زن برای میت و سرمه نکردن در دوران عده</w:t>
      </w:r>
      <w:bookmarkEnd w:id="4538"/>
      <w:bookmarkEnd w:id="4539"/>
      <w:bookmarkEnd w:id="4540"/>
      <w:bookmarkEnd w:id="4541"/>
      <w:bookmarkEnd w:id="4542"/>
    </w:p>
    <w:p w:rsidR="001C7CAE" w:rsidRPr="00423AB6" w:rsidRDefault="00A13875" w:rsidP="008E79CA">
      <w:pPr>
        <w:pStyle w:val="PlainText"/>
        <w:widowControl w:val="0"/>
        <w:bidi/>
        <w:ind w:firstLine="284"/>
        <w:jc w:val="both"/>
        <w:rPr>
          <w:rStyle w:val="Char3"/>
          <w:rFonts w:eastAsia="MS Mincho"/>
          <w:rtl/>
        </w:rPr>
      </w:pPr>
      <w:r w:rsidRPr="00F35E9C">
        <w:rPr>
          <w:rStyle w:val="Char4"/>
          <w:rFonts w:eastAsia="MS Mincho" w:hint="cs"/>
          <w:spacing w:val="-4"/>
          <w:rtl/>
        </w:rPr>
        <w:t>863</w:t>
      </w:r>
      <w:r w:rsidR="008E79CA" w:rsidRPr="00F35E9C">
        <w:rPr>
          <w:rStyle w:val="Char4"/>
          <w:rFonts w:eastAsia="MS Mincho" w:hint="cs"/>
          <w:spacing w:val="-4"/>
          <w:rtl/>
        </w:rPr>
        <w:t>-</w:t>
      </w:r>
      <w:r w:rsidR="001C7CAE" w:rsidRPr="00F35E9C">
        <w:rPr>
          <w:rStyle w:val="Char3"/>
          <w:rFonts w:eastAsia="MS Mincho" w:hint="cs"/>
          <w:spacing w:val="-4"/>
          <w:rtl/>
        </w:rPr>
        <w:t xml:space="preserve"> </w:t>
      </w:r>
      <w:r w:rsidR="001C7CAE" w:rsidRPr="00F35E9C">
        <w:rPr>
          <w:rStyle w:val="Char3"/>
          <w:rFonts w:eastAsia="MS Mincho"/>
          <w:spacing w:val="-4"/>
          <w:rtl/>
        </w:rPr>
        <w:t>عَنْ حُمَيْدِ بْنِ نَافِعٍ</w:t>
      </w:r>
      <w:r w:rsidR="001C7CAE" w:rsidRPr="00F35E9C">
        <w:rPr>
          <w:rStyle w:val="Char3"/>
          <w:rFonts w:eastAsia="MS Mincho" w:hint="cs"/>
          <w:spacing w:val="-4"/>
          <w:rtl/>
        </w:rPr>
        <w:t>،</w:t>
      </w:r>
      <w:r w:rsidR="001C7CAE" w:rsidRPr="00F35E9C">
        <w:rPr>
          <w:rStyle w:val="Char3"/>
          <w:rFonts w:eastAsia="MS Mincho"/>
          <w:spacing w:val="-4"/>
          <w:rtl/>
        </w:rPr>
        <w:t xml:space="preserve"> عَنْ زَيْنَبَ بِنْتِ أَبِي سَلَمَةَ</w:t>
      </w:r>
      <w:r w:rsidR="00D42469" w:rsidRPr="00D42469">
        <w:rPr>
          <w:rStyle w:val="Char3"/>
          <w:rFonts w:eastAsia="MS Mincho" w:cs="CTraditional Arabic"/>
          <w:spacing w:val="-4"/>
          <w:rtl/>
        </w:rPr>
        <w:t xml:space="preserve"> ل </w:t>
      </w:r>
      <w:r w:rsidR="001C7CAE" w:rsidRPr="00F35E9C">
        <w:rPr>
          <w:rStyle w:val="Char3"/>
          <w:rFonts w:eastAsia="MS Mincho"/>
          <w:spacing w:val="-4"/>
          <w:rtl/>
        </w:rPr>
        <w:t>أَنَّهَا أَخْبَرَتْهُ هَذِهِ الأَحَادِيثَ الثَّلا</w:t>
      </w:r>
      <w:r w:rsidR="001C7CAE" w:rsidRPr="00F35E9C">
        <w:rPr>
          <w:rStyle w:val="Char3"/>
          <w:rFonts w:eastAsia="MS Mincho" w:hint="cs"/>
          <w:spacing w:val="-4"/>
          <w:rtl/>
        </w:rPr>
        <w:t>َ</w:t>
      </w:r>
      <w:r w:rsidR="001C7CAE" w:rsidRPr="00F35E9C">
        <w:rPr>
          <w:rStyle w:val="Char3"/>
          <w:rFonts w:eastAsia="MS Mincho"/>
          <w:spacing w:val="-4"/>
          <w:rtl/>
        </w:rPr>
        <w:t>ثَةَ</w:t>
      </w:r>
      <w:r w:rsidR="001C7CAE" w:rsidRPr="00F35E9C">
        <w:rPr>
          <w:rStyle w:val="Char3"/>
          <w:rFonts w:eastAsia="MS Mincho" w:hint="cs"/>
          <w:spacing w:val="-4"/>
          <w:rtl/>
        </w:rPr>
        <w:t>،</w:t>
      </w:r>
      <w:r w:rsidR="001C7CAE" w:rsidRPr="00F35E9C">
        <w:rPr>
          <w:rStyle w:val="Char3"/>
          <w:rFonts w:eastAsia="MS Mincho"/>
          <w:spacing w:val="-4"/>
          <w:rtl/>
        </w:rPr>
        <w:t xml:space="preserve"> قَالَ</w:t>
      </w:r>
      <w:r w:rsidR="001C7CAE" w:rsidRPr="00F35E9C">
        <w:rPr>
          <w:rStyle w:val="Char3"/>
          <w:rFonts w:eastAsia="MS Mincho" w:hint="cs"/>
          <w:spacing w:val="-4"/>
          <w:rtl/>
        </w:rPr>
        <w:t>:</w:t>
      </w:r>
      <w:r w:rsidR="001C7CAE" w:rsidRPr="00F35E9C">
        <w:rPr>
          <w:rStyle w:val="Char3"/>
          <w:rFonts w:eastAsia="MS Mincho"/>
          <w:spacing w:val="-4"/>
          <w:rtl/>
        </w:rPr>
        <w:t xml:space="preserve"> قَالَتْ زَيْنَبُ</w:t>
      </w:r>
      <w:r w:rsidR="001C7CAE" w:rsidRPr="00F35E9C">
        <w:rPr>
          <w:rStyle w:val="Char3"/>
          <w:rFonts w:eastAsia="MS Mincho" w:hint="cs"/>
          <w:spacing w:val="-4"/>
          <w:rtl/>
        </w:rPr>
        <w:t>:</w:t>
      </w:r>
      <w:r w:rsidR="001C7CAE" w:rsidRPr="00F35E9C">
        <w:rPr>
          <w:rStyle w:val="Char3"/>
          <w:rFonts w:eastAsia="MS Mincho"/>
          <w:spacing w:val="-4"/>
          <w:rtl/>
        </w:rPr>
        <w:t xml:space="preserve"> دَخَلْتُ عَلَى أُمِّ حَبِيبَةَ زَوْجِ النَّبِيِّ</w:t>
      </w:r>
      <w:r w:rsidR="00D42469" w:rsidRPr="00D42469">
        <w:rPr>
          <w:rStyle w:val="Char3"/>
          <w:rFonts w:eastAsia="MS Mincho" w:cs="CTraditional Arabic"/>
          <w:spacing w:val="-4"/>
          <w:rtl/>
        </w:rPr>
        <w:t xml:space="preserve"> ص </w:t>
      </w:r>
      <w:r w:rsidR="001C7CAE" w:rsidRPr="00F35E9C">
        <w:rPr>
          <w:rStyle w:val="Char3"/>
          <w:rFonts w:eastAsia="MS Mincho"/>
          <w:spacing w:val="-4"/>
          <w:rtl/>
        </w:rPr>
        <w:t>حِينَ تُوُفِّيَ أَبُوهَا أَبُو سُفْيَانَ</w:t>
      </w:r>
      <w:r w:rsidR="001C7CAE" w:rsidRPr="00F35E9C">
        <w:rPr>
          <w:rStyle w:val="Char3"/>
          <w:rFonts w:eastAsia="MS Mincho" w:hint="cs"/>
          <w:spacing w:val="-4"/>
          <w:rtl/>
        </w:rPr>
        <w:t>،</w:t>
      </w:r>
      <w:r w:rsidR="001C7CAE" w:rsidRPr="00F35E9C">
        <w:rPr>
          <w:rStyle w:val="Char3"/>
          <w:rFonts w:eastAsia="MS Mincho"/>
          <w:spacing w:val="-4"/>
          <w:rtl/>
        </w:rPr>
        <w:t xml:space="preserve"> فَدَعَتْ أُمُّ حَبِيبَةَ بِطِيبٍ فِيهِ صُفْرَةٌ</w:t>
      </w:r>
      <w:r w:rsidR="001C7CAE" w:rsidRPr="00F35E9C">
        <w:rPr>
          <w:rStyle w:val="Char3"/>
          <w:rFonts w:eastAsia="MS Mincho" w:hint="cs"/>
          <w:spacing w:val="-4"/>
          <w:rtl/>
        </w:rPr>
        <w:t>،</w:t>
      </w:r>
      <w:r w:rsidR="001C7CAE" w:rsidRPr="00F35E9C">
        <w:rPr>
          <w:rStyle w:val="Char3"/>
          <w:rFonts w:eastAsia="MS Mincho"/>
          <w:spacing w:val="-4"/>
          <w:rtl/>
        </w:rPr>
        <w:t xml:space="preserve"> خَلُوقٌ أَوْ غَيْرُهُ</w:t>
      </w:r>
      <w:r w:rsidR="001C7CAE" w:rsidRPr="00F35E9C">
        <w:rPr>
          <w:rStyle w:val="Char3"/>
          <w:rFonts w:eastAsia="MS Mincho" w:hint="cs"/>
          <w:spacing w:val="-4"/>
          <w:rtl/>
        </w:rPr>
        <w:t>،</w:t>
      </w:r>
      <w:r w:rsidR="001C7CAE" w:rsidRPr="00F35E9C">
        <w:rPr>
          <w:rStyle w:val="Char3"/>
          <w:rFonts w:eastAsia="MS Mincho"/>
          <w:spacing w:val="-4"/>
          <w:rtl/>
        </w:rPr>
        <w:t xml:space="preserve"> فَدَهَنَتْ مِنْهُ جَارِيَةً</w:t>
      </w:r>
      <w:r w:rsidR="001C7CAE" w:rsidRPr="00F35E9C">
        <w:rPr>
          <w:rStyle w:val="Char3"/>
          <w:rFonts w:eastAsia="MS Mincho" w:hint="cs"/>
          <w:spacing w:val="-4"/>
          <w:rtl/>
        </w:rPr>
        <w:t>،</w:t>
      </w:r>
      <w:r w:rsidR="001C7CAE" w:rsidRPr="00F35E9C">
        <w:rPr>
          <w:rStyle w:val="Char3"/>
          <w:rFonts w:eastAsia="MS Mincho"/>
          <w:spacing w:val="-4"/>
          <w:rtl/>
        </w:rPr>
        <w:t xml:space="preserve"> ثُمَّ مَسَّتْ بِعَارِضَيْهَا</w:t>
      </w:r>
      <w:r w:rsidR="001C7CAE" w:rsidRPr="00F35E9C">
        <w:rPr>
          <w:rStyle w:val="Char3"/>
          <w:rFonts w:eastAsia="MS Mincho" w:hint="cs"/>
          <w:spacing w:val="-4"/>
          <w:rtl/>
        </w:rPr>
        <w:t>،</w:t>
      </w:r>
      <w:r w:rsidR="001C7CAE" w:rsidRPr="00F35E9C">
        <w:rPr>
          <w:rStyle w:val="Char3"/>
          <w:rFonts w:eastAsia="MS Mincho"/>
          <w:spacing w:val="-4"/>
          <w:rtl/>
        </w:rPr>
        <w:t xml:space="preserve"> ثُمَّ قَالَتْ</w:t>
      </w:r>
      <w:r w:rsidR="001C7CAE" w:rsidRPr="00F35E9C">
        <w:rPr>
          <w:rStyle w:val="Char3"/>
          <w:rFonts w:eastAsia="MS Mincho" w:hint="cs"/>
          <w:spacing w:val="-4"/>
          <w:rtl/>
        </w:rPr>
        <w:t>:</w:t>
      </w:r>
      <w:r w:rsidR="001C7CAE" w:rsidRPr="00F35E9C">
        <w:rPr>
          <w:rStyle w:val="Char3"/>
          <w:rFonts w:eastAsia="MS Mincho"/>
          <w:spacing w:val="-4"/>
          <w:rtl/>
        </w:rPr>
        <w:t xml:space="preserve"> وَاللَّهِ</w:t>
      </w:r>
      <w:r w:rsidR="001C7CAE" w:rsidRPr="00F35E9C">
        <w:rPr>
          <w:rStyle w:val="Char3"/>
          <w:rFonts w:eastAsia="MS Mincho" w:hint="cs"/>
          <w:spacing w:val="-4"/>
          <w:rtl/>
        </w:rPr>
        <w:t>،</w:t>
      </w:r>
      <w:r w:rsidR="001C7CAE" w:rsidRPr="00F35E9C">
        <w:rPr>
          <w:rStyle w:val="Char3"/>
          <w:rFonts w:eastAsia="MS Mincho"/>
          <w:spacing w:val="-4"/>
          <w:rtl/>
        </w:rPr>
        <w:t xml:space="preserve"> مَا لِي بِالطِّيبِ مِنْ حَاجَةٍ</w:t>
      </w:r>
      <w:r w:rsidR="001C7CAE" w:rsidRPr="00F35E9C">
        <w:rPr>
          <w:rStyle w:val="Char3"/>
          <w:rFonts w:eastAsia="MS Mincho" w:hint="cs"/>
          <w:spacing w:val="-4"/>
          <w:rtl/>
        </w:rPr>
        <w:t>،</w:t>
      </w:r>
      <w:r w:rsidR="001C7CAE" w:rsidRPr="00F35E9C">
        <w:rPr>
          <w:rStyle w:val="Char3"/>
          <w:rFonts w:eastAsia="MS Mincho"/>
          <w:spacing w:val="-4"/>
          <w:rtl/>
        </w:rPr>
        <w:t xml:space="preserve"> غَيْرَ أَنِّي سَمِعْتُ رَسُولَ اللَّهِ</w:t>
      </w:r>
      <w:r w:rsidR="00D42469" w:rsidRPr="00D42469">
        <w:rPr>
          <w:rStyle w:val="Char3"/>
          <w:rFonts w:eastAsia="MS Mincho" w:cs="CTraditional Arabic"/>
          <w:spacing w:val="-4"/>
          <w:rtl/>
        </w:rPr>
        <w:t xml:space="preserve"> ص </w:t>
      </w:r>
      <w:r w:rsidR="001C7CAE" w:rsidRPr="00423AB6">
        <w:rPr>
          <w:rStyle w:val="Char3"/>
          <w:rFonts w:eastAsia="MS Mincho"/>
          <w:rtl/>
        </w:rPr>
        <w:t>يَقُولُ عَلَى الْمِنْبَرِ</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يَحِلُّ لا</w:t>
      </w:r>
      <w:r w:rsidR="001C7CAE" w:rsidRPr="00423AB6">
        <w:rPr>
          <w:rStyle w:val="Char3"/>
          <w:rFonts w:eastAsia="MS Mincho" w:hint="cs"/>
          <w:rtl/>
        </w:rPr>
        <w:t>ِ</w:t>
      </w:r>
      <w:r w:rsidR="001C7CAE" w:rsidRPr="00423AB6">
        <w:rPr>
          <w:rStyle w:val="Char3"/>
          <w:rFonts w:eastAsia="MS Mincho"/>
          <w:rtl/>
        </w:rPr>
        <w:t>مْرَأَةٍ تُؤْمِنُ بِاللَّهِ وَالْيَوْمِ الآخِرِ</w:t>
      </w:r>
      <w:r w:rsidR="001C7CAE" w:rsidRPr="00423AB6">
        <w:rPr>
          <w:rStyle w:val="Char3"/>
          <w:rFonts w:eastAsia="MS Mincho" w:hint="cs"/>
          <w:rtl/>
        </w:rPr>
        <w:t>،</w:t>
      </w:r>
      <w:r w:rsidR="001C7CAE" w:rsidRPr="00423AB6">
        <w:rPr>
          <w:rStyle w:val="Char3"/>
          <w:rFonts w:eastAsia="MS Mincho"/>
          <w:rtl/>
        </w:rPr>
        <w:t xml:space="preserve"> تُحِدُّ عَلَى مَيِّتٍ فَوْقَ ثَلا</w:t>
      </w:r>
      <w:r w:rsidR="001C7CAE" w:rsidRPr="00423AB6">
        <w:rPr>
          <w:rStyle w:val="Char3"/>
          <w:rFonts w:eastAsia="MS Mincho" w:hint="cs"/>
          <w:rtl/>
        </w:rPr>
        <w:t>َ</w:t>
      </w:r>
      <w:r w:rsidR="001C7CAE" w:rsidRPr="00423AB6">
        <w:rPr>
          <w:rStyle w:val="Char3"/>
          <w:rFonts w:eastAsia="MS Mincho"/>
          <w:rtl/>
        </w:rPr>
        <w:t>ثٍ</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عَلَى زَوْجٍ</w:t>
      </w:r>
      <w:r w:rsidR="001C7CAE" w:rsidRPr="00423AB6">
        <w:rPr>
          <w:rStyle w:val="Char3"/>
          <w:rFonts w:eastAsia="MS Mincho" w:hint="cs"/>
          <w:rtl/>
        </w:rPr>
        <w:t>،</w:t>
      </w:r>
      <w:r w:rsidR="001C7CAE" w:rsidRPr="00423AB6">
        <w:rPr>
          <w:rStyle w:val="Char3"/>
          <w:rFonts w:eastAsia="MS Mincho"/>
          <w:rtl/>
        </w:rPr>
        <w:t xml:space="preserve"> أَرْبَعَةَ أَشْهُرٍ وَعَشْرًا</w:t>
      </w:r>
      <w:r w:rsidR="001C7CAE" w:rsidRPr="00423AB6">
        <w:rPr>
          <w:rStyle w:val="Char3"/>
          <w:rFonts w:eastAsia="MS Mincho" w:hint="cs"/>
          <w:rtl/>
        </w:rPr>
        <w:t xml:space="preserve">». </w:t>
      </w:r>
      <w:r w:rsidR="001C7CAE" w:rsidRPr="005E17EC">
        <w:rPr>
          <w:rStyle w:val="Char4"/>
          <w:rFonts w:eastAsia="MS Mincho" w:hint="cs"/>
          <w:rtl/>
        </w:rPr>
        <w:t>(م/1486)</w:t>
      </w:r>
    </w:p>
    <w:p w:rsidR="001C7CAE" w:rsidRPr="00423AB6" w:rsidRDefault="001C7CAE" w:rsidP="001C7CAE">
      <w:pPr>
        <w:pStyle w:val="PlainText"/>
        <w:widowControl w:val="0"/>
        <w:bidi/>
        <w:ind w:firstLine="284"/>
        <w:jc w:val="both"/>
        <w:rPr>
          <w:rStyle w:val="Char3"/>
          <w:rFonts w:eastAsia="MS Mincho"/>
          <w:rtl/>
        </w:rPr>
      </w:pPr>
      <w:r w:rsidRPr="00423AB6">
        <w:rPr>
          <w:rStyle w:val="Char3"/>
          <w:rFonts w:eastAsia="MS Mincho"/>
          <w:rtl/>
        </w:rPr>
        <w:t>قَالَتْ زَيْنَبُ</w:t>
      </w:r>
      <w:r w:rsidRPr="00423AB6">
        <w:rPr>
          <w:rStyle w:val="Char3"/>
          <w:rFonts w:eastAsia="MS Mincho" w:hint="cs"/>
          <w:rtl/>
        </w:rPr>
        <w:t xml:space="preserve"> </w:t>
      </w:r>
      <w:r w:rsidRPr="000F7D7A">
        <w:rPr>
          <w:rStyle w:val="Char3"/>
          <w:rFonts w:cs="CTraditional Arabic" w:hint="cs"/>
          <w:szCs w:val="28"/>
          <w:rtl/>
        </w:rPr>
        <w:t>ل</w:t>
      </w:r>
      <w:r w:rsidRPr="00423AB6">
        <w:rPr>
          <w:rStyle w:val="Char3"/>
          <w:rFonts w:eastAsia="MS Mincho" w:hint="cs"/>
          <w:rtl/>
        </w:rPr>
        <w:t>:</w:t>
      </w:r>
      <w:r w:rsidRPr="00423AB6">
        <w:rPr>
          <w:rStyle w:val="Char3"/>
          <w:rFonts w:eastAsia="MS Mincho"/>
          <w:rtl/>
        </w:rPr>
        <w:t xml:space="preserve"> ثُمَّ دَخَلْتُ عَلَى زَيْنَبَ بِنْتِ جَحْشٍ حِينَ تُوُفِّيَ أَخُوهَا</w:t>
      </w:r>
      <w:r w:rsidRPr="00423AB6">
        <w:rPr>
          <w:rStyle w:val="Char3"/>
          <w:rFonts w:eastAsia="MS Mincho" w:hint="cs"/>
          <w:rtl/>
        </w:rPr>
        <w:t>،</w:t>
      </w:r>
      <w:r w:rsidRPr="00423AB6">
        <w:rPr>
          <w:rStyle w:val="Char3"/>
          <w:rFonts w:eastAsia="MS Mincho"/>
          <w:rtl/>
        </w:rPr>
        <w:t xml:space="preserve"> فَدَعَتْ بِطِيبٍ فَمَسَّتْ مِنْهُ</w:t>
      </w:r>
      <w:r w:rsidRPr="00423AB6">
        <w:rPr>
          <w:rStyle w:val="Char3"/>
          <w:rFonts w:eastAsia="MS Mincho" w:hint="cs"/>
          <w:rtl/>
        </w:rPr>
        <w:t>،</w:t>
      </w:r>
      <w:r w:rsidRPr="00423AB6">
        <w:rPr>
          <w:rStyle w:val="Char3"/>
          <w:rFonts w:eastAsia="MS Mincho"/>
          <w:rtl/>
        </w:rPr>
        <w:t xml:space="preserve"> ثُمَّ قَالَتْ وَاللَّهِ مَا لِي بِالطِّيبِ مِنْ حَاجَةٍ</w:t>
      </w:r>
      <w:r w:rsidRPr="00423AB6">
        <w:rPr>
          <w:rStyle w:val="Char3"/>
          <w:rFonts w:eastAsia="MS Mincho" w:hint="cs"/>
          <w:rtl/>
        </w:rPr>
        <w:t>،</w:t>
      </w:r>
      <w:r w:rsidRPr="00423AB6">
        <w:rPr>
          <w:rStyle w:val="Char3"/>
          <w:rFonts w:eastAsia="MS Mincho"/>
          <w:rtl/>
        </w:rPr>
        <w:t xml:space="preserve"> غَيْرَ أَنِّي سَمِعْتُ رَسُولَ اللَّهِ</w:t>
      </w:r>
      <w:r w:rsidR="00D42469" w:rsidRPr="00D42469">
        <w:rPr>
          <w:rStyle w:val="Char3"/>
          <w:rFonts w:eastAsia="MS Mincho" w:cs="CTraditional Arabic"/>
          <w:rtl/>
        </w:rPr>
        <w:t xml:space="preserve"> ص </w:t>
      </w:r>
      <w:r w:rsidRPr="00423AB6">
        <w:rPr>
          <w:rStyle w:val="Char3"/>
          <w:rFonts w:eastAsia="MS Mincho"/>
          <w:rtl/>
        </w:rPr>
        <w:t>يَقُولُ عَلَى الْمِنْبَرِ</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لا</w:t>
      </w:r>
      <w:r w:rsidRPr="00423AB6">
        <w:rPr>
          <w:rStyle w:val="Char3"/>
          <w:rFonts w:eastAsia="MS Mincho" w:hint="cs"/>
          <w:rtl/>
        </w:rPr>
        <w:t>َ</w:t>
      </w:r>
      <w:r w:rsidRPr="00423AB6">
        <w:rPr>
          <w:rStyle w:val="Char3"/>
          <w:rFonts w:eastAsia="MS Mincho"/>
          <w:rtl/>
        </w:rPr>
        <w:t xml:space="preserve"> يَحِلُّ لا</w:t>
      </w:r>
      <w:r w:rsidRPr="00423AB6">
        <w:rPr>
          <w:rStyle w:val="Char3"/>
          <w:rFonts w:eastAsia="MS Mincho" w:hint="cs"/>
          <w:rtl/>
        </w:rPr>
        <w:t>ِ</w:t>
      </w:r>
      <w:r w:rsidRPr="00423AB6">
        <w:rPr>
          <w:rStyle w:val="Char3"/>
          <w:rFonts w:eastAsia="MS Mincho"/>
          <w:rtl/>
        </w:rPr>
        <w:t>مْرَأَةٍ تُؤْمِنُ بِاللَّهِ وَالْيَوْمِ الآخِرِ تُحِدُّ عَلَى مَيِّتٍ فَوْقَ ثَلا</w:t>
      </w:r>
      <w:r w:rsidRPr="00423AB6">
        <w:rPr>
          <w:rStyle w:val="Char3"/>
          <w:rFonts w:eastAsia="MS Mincho" w:hint="cs"/>
          <w:rtl/>
        </w:rPr>
        <w:t>َ</w:t>
      </w:r>
      <w:r w:rsidRPr="00423AB6">
        <w:rPr>
          <w:rStyle w:val="Char3"/>
          <w:rFonts w:eastAsia="MS Mincho"/>
          <w:rtl/>
        </w:rPr>
        <w:t>ثٍ</w:t>
      </w:r>
      <w:r w:rsidRPr="00423AB6">
        <w:rPr>
          <w:rStyle w:val="Char3"/>
          <w:rFonts w:eastAsia="MS Mincho" w:hint="cs"/>
          <w:rtl/>
        </w:rPr>
        <w:t>،</w:t>
      </w:r>
      <w:r w:rsidRPr="00423AB6">
        <w:rPr>
          <w:rStyle w:val="Char3"/>
          <w:rFonts w:eastAsia="MS Mincho"/>
          <w:rtl/>
        </w:rPr>
        <w:t xml:space="preserve"> إِلا</w:t>
      </w:r>
      <w:r w:rsidRPr="00423AB6">
        <w:rPr>
          <w:rStyle w:val="Char3"/>
          <w:rFonts w:eastAsia="MS Mincho" w:hint="cs"/>
          <w:rtl/>
        </w:rPr>
        <w:t>َّ</w:t>
      </w:r>
      <w:r w:rsidRPr="00423AB6">
        <w:rPr>
          <w:rStyle w:val="Char3"/>
          <w:rFonts w:eastAsia="MS Mincho"/>
          <w:rtl/>
        </w:rPr>
        <w:t xml:space="preserve"> عَلَى زَوْجٍ أَرْبَعَةَ أَشْهُرٍ وَعَشْرًا</w:t>
      </w:r>
      <w:r w:rsidRPr="00423AB6">
        <w:rPr>
          <w:rStyle w:val="Char3"/>
          <w:rFonts w:eastAsia="MS Mincho" w:hint="cs"/>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1487</w:t>
      </w:r>
      <w:r w:rsidR="00060808" w:rsidRPr="00060808">
        <w:rPr>
          <w:rStyle w:val="Char4"/>
          <w:rFonts w:eastAsia="MS Mincho" w:hint="cs"/>
          <w:rtl/>
        </w:rPr>
        <w:t>)</w:t>
      </w:r>
    </w:p>
    <w:p w:rsidR="001C7CAE" w:rsidRPr="00423AB6" w:rsidRDefault="001C7CAE" w:rsidP="001C7CAE">
      <w:pPr>
        <w:pStyle w:val="PlainText"/>
        <w:widowControl w:val="0"/>
        <w:bidi/>
        <w:ind w:firstLine="284"/>
        <w:jc w:val="both"/>
        <w:rPr>
          <w:rStyle w:val="Char3"/>
          <w:rFonts w:eastAsia="MS Mincho"/>
          <w:rtl/>
        </w:rPr>
      </w:pPr>
      <w:r w:rsidRPr="00423AB6">
        <w:rPr>
          <w:rStyle w:val="Char3"/>
          <w:rFonts w:eastAsia="MS Mincho"/>
          <w:rtl/>
        </w:rPr>
        <w:t>قَالَتْ زَيْنَبُ سَمِعْتُ أُمی‌</w:t>
      </w:r>
      <w:r w:rsidRPr="00423AB6">
        <w:rPr>
          <w:rStyle w:val="Char3"/>
          <w:rFonts w:eastAsia="MS Mincho" w:hint="cs"/>
          <w:rtl/>
        </w:rPr>
        <w:t xml:space="preserve"> </w:t>
      </w:r>
      <w:r w:rsidRPr="00423AB6">
        <w:rPr>
          <w:rStyle w:val="Char3"/>
          <w:rFonts w:eastAsia="MS Mincho"/>
          <w:rtl/>
        </w:rPr>
        <w:t>أُمَّ سَلَمَةَ</w:t>
      </w:r>
      <w:r w:rsidR="00D42469" w:rsidRPr="00D42469">
        <w:rPr>
          <w:rStyle w:val="Char3"/>
          <w:rFonts w:eastAsia="MS Mincho" w:cs="CTraditional Arabic" w:hint="cs"/>
          <w:rtl/>
        </w:rPr>
        <w:t xml:space="preserve"> ل </w:t>
      </w:r>
      <w:r w:rsidRPr="00423AB6">
        <w:rPr>
          <w:rStyle w:val="Char3"/>
          <w:rFonts w:eastAsia="MS Mincho"/>
          <w:rtl/>
        </w:rPr>
        <w:t>تَقُولُ</w:t>
      </w:r>
      <w:r w:rsidRPr="00423AB6">
        <w:rPr>
          <w:rStyle w:val="Char3"/>
          <w:rFonts w:eastAsia="MS Mincho" w:hint="cs"/>
          <w:rtl/>
        </w:rPr>
        <w:t>:</w:t>
      </w:r>
      <w:r w:rsidRPr="00423AB6">
        <w:rPr>
          <w:rStyle w:val="Char3"/>
          <w:rFonts w:eastAsia="MS Mincho"/>
          <w:rtl/>
        </w:rPr>
        <w:t xml:space="preserve"> جَاءَتْ امْرَأَةٌ إِلَى رَسُولِ اللَّهِ</w:t>
      </w:r>
      <w:r w:rsidR="00D42469" w:rsidRPr="00D42469">
        <w:rPr>
          <w:rStyle w:val="Char3"/>
          <w:rFonts w:eastAsia="MS Mincho" w:cs="CTraditional Arabic"/>
          <w:rtl/>
        </w:rPr>
        <w:t xml:space="preserve"> ص </w:t>
      </w:r>
      <w:r w:rsidRPr="00423AB6">
        <w:rPr>
          <w:rStyle w:val="Char3"/>
          <w:rFonts w:eastAsia="MS Mincho"/>
          <w:rtl/>
        </w:rPr>
        <w:t>فَقَالَتْ</w:t>
      </w:r>
      <w:r w:rsidRPr="00423AB6">
        <w:rPr>
          <w:rStyle w:val="Char3"/>
          <w:rFonts w:eastAsia="MS Mincho" w:hint="cs"/>
          <w:rtl/>
        </w:rPr>
        <w:t>:</w:t>
      </w:r>
      <w:r w:rsidRPr="00423AB6">
        <w:rPr>
          <w:rStyle w:val="Char3"/>
          <w:rFonts w:eastAsia="MS Mincho"/>
          <w:rtl/>
        </w:rPr>
        <w:t xml:space="preserve"> يَا رَسُولَ اللَّهِ</w:t>
      </w:r>
      <w:r w:rsidRPr="00423AB6">
        <w:rPr>
          <w:rStyle w:val="Char3"/>
          <w:rFonts w:eastAsia="MS Mincho" w:hint="cs"/>
          <w:rtl/>
        </w:rPr>
        <w:t>،</w:t>
      </w:r>
      <w:r w:rsidRPr="00423AB6">
        <w:rPr>
          <w:rStyle w:val="Char3"/>
          <w:rFonts w:eastAsia="MS Mincho"/>
          <w:rtl/>
        </w:rPr>
        <w:t xml:space="preserve"> إِنَّ ابْنَتِي تُوُفِّيَ عَنْهَا زَوْجُهَا</w:t>
      </w:r>
      <w:r w:rsidRPr="00423AB6">
        <w:rPr>
          <w:rStyle w:val="Char3"/>
          <w:rFonts w:eastAsia="MS Mincho" w:hint="cs"/>
          <w:rtl/>
        </w:rPr>
        <w:t>،</w:t>
      </w:r>
      <w:r w:rsidRPr="00423AB6">
        <w:rPr>
          <w:rStyle w:val="Char3"/>
          <w:rFonts w:eastAsia="MS Mincho"/>
          <w:rtl/>
        </w:rPr>
        <w:t xml:space="preserve"> وَقَدْ اشْتَكَتْ عَيْنُهَا</w:t>
      </w:r>
      <w:r w:rsidRPr="00423AB6">
        <w:rPr>
          <w:rStyle w:val="Char3"/>
          <w:rFonts w:eastAsia="MS Mincho" w:hint="cs"/>
          <w:rtl/>
        </w:rPr>
        <w:t>،</w:t>
      </w:r>
      <w:r w:rsidRPr="00423AB6">
        <w:rPr>
          <w:rStyle w:val="Char3"/>
          <w:rFonts w:eastAsia="MS Mincho"/>
          <w:rtl/>
        </w:rPr>
        <w:t xml:space="preserve"> أَفَنَكْحُلُهَا</w:t>
      </w:r>
      <w:r w:rsidRPr="00423AB6">
        <w:rPr>
          <w:rStyle w:val="Char3"/>
          <w:rFonts w:eastAsia="MS Mincho" w:hint="cs"/>
          <w:rtl/>
        </w:rPr>
        <w:t>؟</w:t>
      </w:r>
      <w:r w:rsidRPr="00423AB6">
        <w:rPr>
          <w:rStyle w:val="Char3"/>
          <w:rFonts w:eastAsia="MS Mincho"/>
          <w:rtl/>
        </w:rPr>
        <w:t xml:space="preserve"> فَقَالَ رَسُولُ اللَّهِ</w:t>
      </w:r>
      <w:r w:rsidRPr="00423AB6">
        <w:rPr>
          <w:rStyle w:val="Char3"/>
          <w:rFonts w:eastAsia="MS Mincho" w:hint="cs"/>
          <w:rtl/>
        </w:rPr>
        <w:t xml:space="preserve"> </w:t>
      </w:r>
      <w:r w:rsidRPr="00A52D31">
        <w:rPr>
          <w:rFonts w:ascii="AGA Arabesque" w:eastAsia="MS Mincho" w:hAnsi="AGA Arabesque" w:cs="CTraditional Arabic" w:hint="cs"/>
          <w:sz w:val="30"/>
          <w:szCs w:val="27"/>
          <w:rtl/>
        </w:rPr>
        <w:t>ص</w:t>
      </w:r>
      <w:r w:rsidRPr="005E17EC">
        <w:rPr>
          <w:rStyle w:val="Char3"/>
          <w:rFonts w:eastAsia="MS Mincho"/>
        </w:rPr>
        <w:t>:</w:t>
      </w:r>
      <w:r w:rsidRPr="00423AB6">
        <w:rPr>
          <w:rStyle w:val="Char3"/>
          <w:rFonts w:eastAsia="MS Mincho" w:hint="cs"/>
          <w:rtl/>
        </w:rPr>
        <w:t xml:space="preserve"> «</w:t>
      </w:r>
      <w:r w:rsidRPr="00423AB6">
        <w:rPr>
          <w:rStyle w:val="Char3"/>
          <w:rFonts w:eastAsia="MS Mincho"/>
          <w:rtl/>
        </w:rPr>
        <w:t>لا</w:t>
      </w:r>
      <w:r w:rsidRPr="00423AB6">
        <w:rPr>
          <w:rStyle w:val="Char3"/>
          <w:rFonts w:eastAsia="MS Mincho" w:hint="cs"/>
          <w:rtl/>
        </w:rPr>
        <w:t>َ»،</w:t>
      </w:r>
      <w:r w:rsidRPr="00423AB6">
        <w:rPr>
          <w:rStyle w:val="Char3"/>
          <w:rFonts w:eastAsia="MS Mincho"/>
          <w:rtl/>
        </w:rPr>
        <w:t xml:space="preserve"> مَرَّتَيْنِ أَوْ ثَلا</w:t>
      </w:r>
      <w:r w:rsidRPr="00423AB6">
        <w:rPr>
          <w:rStyle w:val="Char3"/>
          <w:rFonts w:eastAsia="MS Mincho" w:hint="cs"/>
          <w:rtl/>
        </w:rPr>
        <w:t>َ</w:t>
      </w:r>
      <w:r w:rsidRPr="00423AB6">
        <w:rPr>
          <w:rStyle w:val="Char3"/>
          <w:rFonts w:eastAsia="MS Mincho"/>
          <w:rtl/>
        </w:rPr>
        <w:t>ثًا</w:t>
      </w:r>
      <w:r w:rsidRPr="00423AB6">
        <w:rPr>
          <w:rStyle w:val="Char3"/>
          <w:rFonts w:eastAsia="MS Mincho" w:hint="cs"/>
          <w:rtl/>
        </w:rPr>
        <w:t>،</w:t>
      </w:r>
      <w:r w:rsidRPr="00423AB6">
        <w:rPr>
          <w:rStyle w:val="Char3"/>
          <w:rFonts w:eastAsia="MS Mincho"/>
          <w:rtl/>
        </w:rPr>
        <w:t xml:space="preserve"> كُلَّ ذَلِكَ يَقُولُ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لا</w:t>
      </w:r>
      <w:r w:rsidRPr="00423AB6">
        <w:rPr>
          <w:rStyle w:val="Char3"/>
          <w:rFonts w:eastAsia="MS Mincho" w:hint="cs"/>
          <w:rtl/>
        </w:rPr>
        <w:t xml:space="preserve">َ»، </w:t>
      </w:r>
      <w:r w:rsidRPr="00423AB6">
        <w:rPr>
          <w:rStyle w:val="Char3"/>
          <w:rFonts w:eastAsia="MS Mincho"/>
          <w:rtl/>
        </w:rPr>
        <w:t>ثُمَّ 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إِنَّمَا هِيَ أَرْبَعَةُ أَشْهُرٍ وَعَشْرٌ</w:t>
      </w:r>
      <w:r w:rsidRPr="00423AB6">
        <w:rPr>
          <w:rStyle w:val="Char3"/>
          <w:rFonts w:eastAsia="MS Mincho" w:hint="cs"/>
          <w:rtl/>
        </w:rPr>
        <w:t>،</w:t>
      </w:r>
      <w:r w:rsidRPr="00423AB6">
        <w:rPr>
          <w:rStyle w:val="Char3"/>
          <w:rFonts w:eastAsia="MS Mincho"/>
          <w:rtl/>
        </w:rPr>
        <w:t xml:space="preserve"> وَقَدْ كَانَتْ إِحْدَاكُنَّ فِي الْجَاهِلِيَّةِ تَرْمی‌بِالْبَعْرَةِ عَلَى رَأْسِ الْحَوْلِ</w:t>
      </w:r>
      <w:r w:rsidRPr="00423AB6">
        <w:rPr>
          <w:rStyle w:val="Char3"/>
          <w:rFonts w:eastAsia="MS Mincho" w:hint="cs"/>
          <w:rtl/>
        </w:rPr>
        <w:t xml:space="preserve">». </w:t>
      </w:r>
      <w:r w:rsidRPr="005E17EC">
        <w:rPr>
          <w:rStyle w:val="Char4"/>
          <w:rFonts w:eastAsia="MS Mincho" w:hint="cs"/>
          <w:rtl/>
        </w:rPr>
        <w:t>(م/1488)</w:t>
      </w:r>
    </w:p>
    <w:p w:rsidR="001C7CAE" w:rsidRPr="00F35E9C" w:rsidRDefault="001C7CAE" w:rsidP="001C7CAE">
      <w:pPr>
        <w:pStyle w:val="PlainText"/>
        <w:widowControl w:val="0"/>
        <w:bidi/>
        <w:ind w:firstLine="284"/>
        <w:jc w:val="both"/>
        <w:rPr>
          <w:rStyle w:val="Char3"/>
          <w:rFonts w:eastAsia="MS Mincho"/>
          <w:spacing w:val="-4"/>
          <w:rtl/>
        </w:rPr>
      </w:pPr>
      <w:r w:rsidRPr="00F35E9C">
        <w:rPr>
          <w:rStyle w:val="Char3"/>
          <w:rFonts w:eastAsia="MS Mincho"/>
          <w:spacing w:val="-4"/>
          <w:rtl/>
        </w:rPr>
        <w:t>قَالَ حُمَيْدٌ</w:t>
      </w:r>
      <w:r w:rsidRPr="00F35E9C">
        <w:rPr>
          <w:rStyle w:val="Char3"/>
          <w:rFonts w:eastAsia="MS Mincho" w:hint="cs"/>
          <w:spacing w:val="-4"/>
          <w:rtl/>
        </w:rPr>
        <w:t>:</w:t>
      </w:r>
      <w:r w:rsidRPr="00F35E9C">
        <w:rPr>
          <w:rStyle w:val="Char3"/>
          <w:rFonts w:eastAsia="MS Mincho"/>
          <w:spacing w:val="-4"/>
          <w:rtl/>
        </w:rPr>
        <w:t xml:space="preserve"> </w:t>
      </w:r>
      <w:r w:rsidRPr="00F35E9C">
        <w:rPr>
          <w:rStyle w:val="Char3"/>
          <w:rFonts w:eastAsia="MS Mincho" w:hint="cs"/>
          <w:spacing w:val="-4"/>
          <w:rtl/>
        </w:rPr>
        <w:t>ف</w:t>
      </w:r>
      <w:r w:rsidRPr="00F35E9C">
        <w:rPr>
          <w:rStyle w:val="Char3"/>
          <w:rFonts w:eastAsia="MS Mincho"/>
          <w:spacing w:val="-4"/>
          <w:rtl/>
        </w:rPr>
        <w:t>قُلْتُ لِزَيْنَبَ</w:t>
      </w:r>
      <w:r w:rsidRPr="00F35E9C">
        <w:rPr>
          <w:rStyle w:val="Char3"/>
          <w:rFonts w:eastAsia="MS Mincho" w:hint="cs"/>
          <w:spacing w:val="-4"/>
          <w:rtl/>
        </w:rPr>
        <w:t xml:space="preserve"> </w:t>
      </w:r>
      <w:r w:rsidRPr="00F35E9C">
        <w:rPr>
          <w:rStyle w:val="Char3"/>
          <w:rFonts w:cs="CTraditional Arabic" w:hint="cs"/>
          <w:spacing w:val="-4"/>
          <w:szCs w:val="28"/>
          <w:rtl/>
        </w:rPr>
        <w:t>ل</w:t>
      </w:r>
      <w:r w:rsidRPr="00F35E9C">
        <w:rPr>
          <w:rStyle w:val="Char3"/>
          <w:rFonts w:eastAsia="MS Mincho" w:hint="cs"/>
          <w:spacing w:val="-4"/>
          <w:rtl/>
        </w:rPr>
        <w:t>:</w:t>
      </w:r>
      <w:r w:rsidRPr="00F35E9C">
        <w:rPr>
          <w:rStyle w:val="Char3"/>
          <w:rFonts w:eastAsia="MS Mincho"/>
          <w:spacing w:val="-4"/>
          <w:rtl/>
        </w:rPr>
        <w:t xml:space="preserve"> وَمَا تَرْمی‌بِالْبَعْرَةِ عَلَى رَأْسِ الْحَوْلِ</w:t>
      </w:r>
      <w:r w:rsidRPr="00F35E9C">
        <w:rPr>
          <w:rStyle w:val="Char3"/>
          <w:rFonts w:eastAsia="MS Mincho" w:hint="cs"/>
          <w:spacing w:val="-4"/>
          <w:rtl/>
        </w:rPr>
        <w:t>؟</w:t>
      </w:r>
      <w:r w:rsidRPr="00F35E9C">
        <w:rPr>
          <w:rStyle w:val="Char3"/>
          <w:rFonts w:eastAsia="MS Mincho"/>
          <w:spacing w:val="-4"/>
          <w:rtl/>
        </w:rPr>
        <w:t xml:space="preserve"> فَقَالَتْ زَيْنَبُ</w:t>
      </w:r>
      <w:r w:rsidRPr="00F35E9C">
        <w:rPr>
          <w:rStyle w:val="Char3"/>
          <w:rFonts w:eastAsia="MS Mincho" w:hint="cs"/>
          <w:spacing w:val="-4"/>
          <w:rtl/>
        </w:rPr>
        <w:t>:</w:t>
      </w:r>
      <w:r w:rsidRPr="00F35E9C">
        <w:rPr>
          <w:rStyle w:val="Char3"/>
          <w:rFonts w:eastAsia="MS Mincho"/>
          <w:spacing w:val="-4"/>
          <w:rtl/>
        </w:rPr>
        <w:t xml:space="preserve"> كَانَتْ الْمَرْأَةُ</w:t>
      </w:r>
      <w:r w:rsidRPr="00F35E9C">
        <w:rPr>
          <w:rStyle w:val="Char3"/>
          <w:rFonts w:eastAsia="MS Mincho" w:hint="cs"/>
          <w:spacing w:val="-4"/>
          <w:rtl/>
        </w:rPr>
        <w:t>،</w:t>
      </w:r>
      <w:r w:rsidRPr="00F35E9C">
        <w:rPr>
          <w:rStyle w:val="Char3"/>
          <w:rFonts w:eastAsia="MS Mincho"/>
          <w:spacing w:val="-4"/>
          <w:rtl/>
        </w:rPr>
        <w:t xml:space="preserve"> إِذَا تُوُفِّيَ عَنْهَا زَوْجُهَا</w:t>
      </w:r>
      <w:r w:rsidRPr="00F35E9C">
        <w:rPr>
          <w:rStyle w:val="Char3"/>
          <w:rFonts w:eastAsia="MS Mincho" w:hint="cs"/>
          <w:spacing w:val="-4"/>
          <w:rtl/>
        </w:rPr>
        <w:t>،</w:t>
      </w:r>
      <w:r w:rsidRPr="00F35E9C">
        <w:rPr>
          <w:rStyle w:val="Char3"/>
          <w:rFonts w:eastAsia="MS Mincho"/>
          <w:spacing w:val="-4"/>
          <w:rtl/>
        </w:rPr>
        <w:t xml:space="preserve"> دَخَلَتْ حِفْشًا</w:t>
      </w:r>
      <w:r w:rsidRPr="00F35E9C">
        <w:rPr>
          <w:rStyle w:val="Char3"/>
          <w:rFonts w:eastAsia="MS Mincho" w:hint="cs"/>
          <w:spacing w:val="-4"/>
          <w:rtl/>
        </w:rPr>
        <w:t>،</w:t>
      </w:r>
      <w:r w:rsidRPr="00F35E9C">
        <w:rPr>
          <w:rStyle w:val="Char3"/>
          <w:rFonts w:eastAsia="MS Mincho"/>
          <w:spacing w:val="-4"/>
          <w:rtl/>
        </w:rPr>
        <w:t xml:space="preserve"> وَلَبِسَتْ شَرَّ ثِيَابِهَا</w:t>
      </w:r>
      <w:r w:rsidRPr="00F35E9C">
        <w:rPr>
          <w:rStyle w:val="Char3"/>
          <w:rFonts w:eastAsia="MS Mincho" w:hint="cs"/>
          <w:spacing w:val="-4"/>
          <w:rtl/>
        </w:rPr>
        <w:t>،</w:t>
      </w:r>
      <w:r w:rsidRPr="00F35E9C">
        <w:rPr>
          <w:rStyle w:val="Char3"/>
          <w:rFonts w:eastAsia="MS Mincho"/>
          <w:spacing w:val="-4"/>
          <w:rtl/>
        </w:rPr>
        <w:t xml:space="preserve"> وَلَمْ تَمَسَّ طِيبًا وَلا</w:t>
      </w:r>
      <w:r w:rsidRPr="00F35E9C">
        <w:rPr>
          <w:rStyle w:val="Char3"/>
          <w:rFonts w:eastAsia="MS Mincho" w:hint="cs"/>
          <w:spacing w:val="-4"/>
          <w:rtl/>
        </w:rPr>
        <w:t>َ</w:t>
      </w:r>
      <w:r w:rsidRPr="00F35E9C">
        <w:rPr>
          <w:rStyle w:val="Char3"/>
          <w:rFonts w:eastAsia="MS Mincho"/>
          <w:spacing w:val="-4"/>
          <w:rtl/>
        </w:rPr>
        <w:t xml:space="preserve"> شَيْئًا</w:t>
      </w:r>
      <w:r w:rsidRPr="00F35E9C">
        <w:rPr>
          <w:rStyle w:val="Char3"/>
          <w:rFonts w:eastAsia="MS Mincho" w:hint="cs"/>
          <w:spacing w:val="-4"/>
          <w:rtl/>
        </w:rPr>
        <w:t>،</w:t>
      </w:r>
      <w:r w:rsidRPr="00F35E9C">
        <w:rPr>
          <w:rStyle w:val="Char3"/>
          <w:rFonts w:eastAsia="MS Mincho"/>
          <w:spacing w:val="-4"/>
          <w:rtl/>
        </w:rPr>
        <w:t xml:space="preserve"> حَتَّى تَمُرَّ بِهَا سَنَةٌ</w:t>
      </w:r>
      <w:r w:rsidRPr="00F35E9C">
        <w:rPr>
          <w:rStyle w:val="Char3"/>
          <w:rFonts w:eastAsia="MS Mincho" w:hint="cs"/>
          <w:spacing w:val="-4"/>
          <w:rtl/>
        </w:rPr>
        <w:t>،</w:t>
      </w:r>
      <w:r w:rsidRPr="00F35E9C">
        <w:rPr>
          <w:rStyle w:val="Char3"/>
          <w:rFonts w:eastAsia="MS Mincho"/>
          <w:spacing w:val="-4"/>
          <w:rtl/>
        </w:rPr>
        <w:t xml:space="preserve"> ثُمَّ تُؤْتَى بِدَابَّةٍ </w:t>
      </w:r>
      <w:r w:rsidRPr="00F35E9C">
        <w:rPr>
          <w:rStyle w:val="Char3"/>
          <w:rFonts w:eastAsia="MS Mincho" w:hint="cs"/>
          <w:spacing w:val="-4"/>
          <w:rtl/>
        </w:rPr>
        <w:t xml:space="preserve">ـ </w:t>
      </w:r>
      <w:r w:rsidRPr="00F35E9C">
        <w:rPr>
          <w:rStyle w:val="Char3"/>
          <w:rFonts w:eastAsia="MS Mincho"/>
          <w:spacing w:val="-4"/>
          <w:rtl/>
        </w:rPr>
        <w:t>حِمَارٍ أَوْ شَاةٍ أَوْ طَيْرٍ</w:t>
      </w:r>
      <w:r w:rsidRPr="00F35E9C">
        <w:rPr>
          <w:rStyle w:val="Char3"/>
          <w:rFonts w:eastAsia="MS Mincho" w:hint="cs"/>
          <w:spacing w:val="-4"/>
          <w:rtl/>
        </w:rPr>
        <w:t xml:space="preserve"> -</w:t>
      </w:r>
      <w:r w:rsidRPr="00F35E9C">
        <w:rPr>
          <w:rStyle w:val="Char3"/>
          <w:rFonts w:eastAsia="MS Mincho"/>
          <w:spacing w:val="-4"/>
          <w:rtl/>
        </w:rPr>
        <w:t xml:space="preserve"> فَتَفْتَضُّ بِهِ</w:t>
      </w:r>
      <w:r w:rsidRPr="00F35E9C">
        <w:rPr>
          <w:rStyle w:val="Char3"/>
          <w:rFonts w:eastAsia="MS Mincho" w:hint="cs"/>
          <w:spacing w:val="-4"/>
          <w:rtl/>
        </w:rPr>
        <w:t>،</w:t>
      </w:r>
      <w:r w:rsidRPr="00F35E9C">
        <w:rPr>
          <w:rStyle w:val="Char3"/>
          <w:rFonts w:eastAsia="MS Mincho"/>
          <w:spacing w:val="-4"/>
          <w:rtl/>
        </w:rPr>
        <w:t xml:space="preserve"> فَقَلَّمَا تَفْتَضُّ بِشَيْءٍ إِلا</w:t>
      </w:r>
      <w:r w:rsidRPr="00F35E9C">
        <w:rPr>
          <w:rStyle w:val="Char3"/>
          <w:rFonts w:eastAsia="MS Mincho" w:hint="cs"/>
          <w:spacing w:val="-4"/>
          <w:rtl/>
        </w:rPr>
        <w:t>َّ</w:t>
      </w:r>
      <w:r w:rsidRPr="00F35E9C">
        <w:rPr>
          <w:rStyle w:val="Char3"/>
          <w:rFonts w:eastAsia="MS Mincho"/>
          <w:spacing w:val="-4"/>
          <w:rtl/>
        </w:rPr>
        <w:t xml:space="preserve"> مَاتَ</w:t>
      </w:r>
      <w:r w:rsidRPr="00F35E9C">
        <w:rPr>
          <w:rStyle w:val="Char3"/>
          <w:rFonts w:eastAsia="MS Mincho" w:hint="cs"/>
          <w:spacing w:val="-4"/>
          <w:rtl/>
        </w:rPr>
        <w:t>،</w:t>
      </w:r>
      <w:r w:rsidRPr="00F35E9C">
        <w:rPr>
          <w:rStyle w:val="Char3"/>
          <w:rFonts w:eastAsia="MS Mincho"/>
          <w:spacing w:val="-4"/>
          <w:rtl/>
        </w:rPr>
        <w:t xml:space="preserve"> ثُمَّ تَخْرُجُ فَتُعْطَى بَعْرَةً فَتَرْمی‌بِهَا</w:t>
      </w:r>
      <w:r w:rsidRPr="00F35E9C">
        <w:rPr>
          <w:rStyle w:val="Char3"/>
          <w:rFonts w:eastAsia="MS Mincho" w:hint="cs"/>
          <w:spacing w:val="-4"/>
          <w:rtl/>
        </w:rPr>
        <w:t>،</w:t>
      </w:r>
      <w:r w:rsidRPr="00F35E9C">
        <w:rPr>
          <w:rStyle w:val="Char3"/>
          <w:rFonts w:eastAsia="MS Mincho"/>
          <w:spacing w:val="-4"/>
          <w:rtl/>
        </w:rPr>
        <w:t xml:space="preserve"> ثُمَّ تُرَاجِعُ</w:t>
      </w:r>
      <w:r w:rsidRPr="00F35E9C">
        <w:rPr>
          <w:rStyle w:val="Char3"/>
          <w:rFonts w:eastAsia="MS Mincho" w:hint="cs"/>
          <w:spacing w:val="-4"/>
          <w:rtl/>
        </w:rPr>
        <w:t>،</w:t>
      </w:r>
      <w:r w:rsidRPr="00F35E9C">
        <w:rPr>
          <w:rStyle w:val="Char3"/>
          <w:rFonts w:eastAsia="MS Mincho"/>
          <w:spacing w:val="-4"/>
          <w:rtl/>
        </w:rPr>
        <w:t xml:space="preserve"> بَعْدُ</w:t>
      </w:r>
      <w:r w:rsidRPr="00F35E9C">
        <w:rPr>
          <w:rStyle w:val="Char3"/>
          <w:rFonts w:eastAsia="MS Mincho" w:hint="cs"/>
          <w:spacing w:val="-4"/>
          <w:rtl/>
        </w:rPr>
        <w:t>،</w:t>
      </w:r>
      <w:r w:rsidRPr="00F35E9C">
        <w:rPr>
          <w:rStyle w:val="Char3"/>
          <w:rFonts w:eastAsia="MS Mincho"/>
          <w:spacing w:val="-4"/>
          <w:rtl/>
        </w:rPr>
        <w:t xml:space="preserve"> مَا شَاءَتْ مِنْ طِيبٍ أَوْ غَيْرِهِ</w:t>
      </w:r>
      <w:r w:rsidRPr="00F35E9C">
        <w:rPr>
          <w:rStyle w:val="Char3"/>
          <w:rFonts w:eastAsia="MS Mincho" w:hint="cs"/>
          <w:spacing w:val="-4"/>
          <w:rtl/>
        </w:rPr>
        <w:t xml:space="preserve">. </w:t>
      </w:r>
      <w:r w:rsidRPr="00F35E9C">
        <w:rPr>
          <w:rStyle w:val="Char4"/>
          <w:rFonts w:eastAsia="MS Mincho" w:hint="cs"/>
          <w:spacing w:val="-4"/>
          <w:rtl/>
        </w:rPr>
        <w:t>(م/1489)</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حمید بن نافع می‌گوید: زینب دختر ابو سلمه سه حدیث ذیل را برای من بیان کرد: او گفت: من زمانی نزد ام حبیبه همسر گرامی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رفتم که پدرش ابوسفیان فوت کرده بود. ام حبیبه</w:t>
      </w:r>
      <w:r w:rsidR="00D42469" w:rsidRPr="00D42469">
        <w:rPr>
          <w:rStyle w:val="Char4"/>
          <w:rFonts w:eastAsia="MS Mincho" w:cs="CTraditional Arabic" w:hint="cs"/>
          <w:rtl/>
        </w:rPr>
        <w:t xml:space="preserve"> ل </w:t>
      </w:r>
      <w:r w:rsidR="001C7CAE" w:rsidRPr="002E320E">
        <w:rPr>
          <w:rStyle w:val="Char4"/>
          <w:rFonts w:eastAsia="MS Mincho" w:hint="cs"/>
          <w:rtl/>
        </w:rPr>
        <w:t>عطری زرد رنگ که از زعفران یا چیزی دیگر، درست شده بود، طلب نمود و دختر بچه‌ای را خوشبویی زد. آنگاه مقداری از آن را به گونه‌هایش مالید و گفت: سوگند به الله که من نیازی به خوشبویی ندارم؛ ولی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شنیدم که بالای منبر می‌فرمود: «برای زنی که به الله متعال و روز قیامت، ایمان دارد، حلال نیست که برای هیچ میتی، بیشتر از سه شب، به سوگ بنشیند مگر برای شوهرش که چهار ماه و ده شب، به سوگ بنشیند».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او گفت: همچنین هنگامی‌نزد زینب دختر جحش رفتم که برادرش، فوت کرده بود. او نیز خوشبویی، درخواست نمود و مقداری از آن را استعمال نمود و گفت: سوگند به الله که من به خوشبویی، نیازی ندارم. ولی شنیدم که رسول الله</w:t>
      </w:r>
      <w:r w:rsidR="00D42469" w:rsidRPr="00D42469">
        <w:rPr>
          <w:rStyle w:val="Char4"/>
          <w:rFonts w:eastAsia="MS Mincho" w:cs="CTraditional Arabic" w:hint="cs"/>
          <w:rtl/>
        </w:rPr>
        <w:t xml:space="preserve"> ص </w:t>
      </w:r>
      <w:r w:rsidRPr="002E320E">
        <w:rPr>
          <w:rStyle w:val="Char4"/>
          <w:rFonts w:eastAsia="MS Mincho" w:hint="cs"/>
          <w:rtl/>
        </w:rPr>
        <w:t>بالای منبر می‌فرمود: «برای زنی که به الله متعال و روز قیامت، ایمان دارد، حلال نیست که برای هیچ میتی بیشتر از سه شب به سوگ بنشیند مگر برای شوهرش که چهارماه و ده شب به سوگ بنشیند».</w:t>
      </w:r>
    </w:p>
    <w:p w:rsidR="001C7CA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همچنین زینب گفت: از مادرم ام سلمه</w:t>
      </w:r>
      <w:r w:rsidR="00D42469" w:rsidRPr="00D42469">
        <w:rPr>
          <w:rStyle w:val="Char4"/>
          <w:rFonts w:eastAsia="MS Mincho" w:cs="CTraditional Arabic" w:hint="cs"/>
          <w:rtl/>
        </w:rPr>
        <w:t xml:space="preserve"> ل </w:t>
      </w:r>
      <w:r w:rsidRPr="002E320E">
        <w:rPr>
          <w:rStyle w:val="Char4"/>
          <w:rFonts w:eastAsia="MS Mincho" w:hint="cs"/>
          <w:rtl/>
        </w:rPr>
        <w:t xml:space="preserve">شنیدم که می‌گفت: زنی نزد </w:t>
      </w:r>
      <w:r w:rsidRPr="002E320E">
        <w:rPr>
          <w:rStyle w:val="Char4"/>
          <w:rFonts w:eastAsia="MS Mincho"/>
          <w:rtl/>
        </w:rPr>
        <w:br/>
      </w: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آمد و گفت: یا رسول الله! شوهرِ دخترم فوت نموده است و چشمان دخترم، درد می‌کنند؛ آیا می‌توانیم چشمانش را سرمه بکشیم؟ رسول الله</w:t>
      </w:r>
      <w:r w:rsidR="00D42469" w:rsidRPr="00D42469">
        <w:rPr>
          <w:rStyle w:val="Char4"/>
          <w:rFonts w:eastAsia="MS Mincho" w:cs="CTraditional Arabic" w:hint="cs"/>
          <w:rtl/>
        </w:rPr>
        <w:t xml:space="preserve"> ص </w:t>
      </w:r>
      <w:r w:rsidRPr="002E320E">
        <w:rPr>
          <w:rStyle w:val="Char4"/>
          <w:rFonts w:eastAsia="MS Mincho" w:hint="cs"/>
          <w:rtl/>
        </w:rPr>
        <w:t>دو یا سه بار فرمود: «خیر». سپس فرمود: «دوران عده فقط چهار ماه و ده شب می‌باشد در حالی که در دوران جاهلیت، شما سرگین را بعد از یک سال کامل (به نشانه‌ی‌ تمام شدن دوران عده) پرتاب می‌کردید». حمید بن نافع (راوی حدیث از زینب) می‌گوید: به زینب گفتم: هدف از پرتاب کردن سرگین بعد از یک سال چیست؟ وی گفت: هر گاه (در دوران جاهلیت) شوهر زنی فوت می‌کرد، آن زن، وارد یک خانه‌ی بسیار کوچک و محقر می‌شد، بدترین لباس</w:t>
      </w:r>
      <w:r w:rsidR="00A47CA8">
        <w:rPr>
          <w:rStyle w:val="Char4"/>
          <w:rFonts w:eastAsia="MS Mincho" w:hint="cs"/>
          <w:rtl/>
        </w:rPr>
        <w:t>‌</w:t>
      </w:r>
      <w:r w:rsidRPr="002E320E">
        <w:rPr>
          <w:rStyle w:val="Char4"/>
          <w:rFonts w:eastAsia="MS Mincho" w:hint="cs"/>
          <w:rtl/>
        </w:rPr>
        <w:t>هایش را می‌پوشید و از استعمال هر گونه خوشبویی یا چیز دیگر، خودداری می‌نمود. و اینگونه زندگی‌اش را سپری می‌نمود تا یک سال، بگذرد. آنگاه، حیوانی از قبیل الاغ، گوسفند یا پرنده‌ای می‌آوردند و آن زن بدنش را با پوست، پشم یا پر آن، تمیز می‌کرد. و کمتر اتفاق می‌افتاد که زن، خودش را با آن، تمیز کند و آن حیوان نمیرد. پس از آن، از خانه بیرون می‌رفت. آنگاه سرگینی به دستش می‌دادند تا (با عبور یک سگ) آنرا بسوی آن، پرتاب کند. بعد از آن می‌توانست خوشبویی و سایر لوازم آرایشی را استعمال کند.</w:t>
      </w:r>
    </w:p>
    <w:p w:rsidR="001C7CAE" w:rsidRPr="005E17EC" w:rsidRDefault="001C7CAE" w:rsidP="001C7CAE">
      <w:pPr>
        <w:pStyle w:val="a2"/>
        <w:rPr>
          <w:rFonts w:eastAsia="MS Mincho"/>
          <w:rtl/>
        </w:rPr>
      </w:pPr>
      <w:bookmarkStart w:id="4543" w:name="_Toc256338406"/>
      <w:bookmarkStart w:id="4544" w:name="_Toc256340359"/>
      <w:bookmarkStart w:id="4545" w:name="_Toc261194757"/>
      <w:bookmarkStart w:id="4546" w:name="_Toc445896043"/>
      <w:bookmarkStart w:id="4547" w:name="_Toc448060137"/>
      <w:r w:rsidRPr="005E17EC">
        <w:rPr>
          <w:rFonts w:eastAsia="MS Mincho" w:hint="cs"/>
          <w:rtl/>
        </w:rPr>
        <w:t>باب (6): عدم استعمال خوشبویی و نپوشیدن لباس رنگی برای زن سوگوار</w:t>
      </w:r>
      <w:bookmarkEnd w:id="4543"/>
      <w:bookmarkEnd w:id="4544"/>
      <w:bookmarkEnd w:id="4545"/>
      <w:bookmarkEnd w:id="4546"/>
      <w:bookmarkEnd w:id="4547"/>
      <w:r w:rsidRPr="005E17EC">
        <w:rPr>
          <w:rFonts w:eastAsia="MS Mincho" w:hint="cs"/>
          <w:rtl/>
        </w:rPr>
        <w:t xml:space="preserve"> </w:t>
      </w:r>
    </w:p>
    <w:p w:rsidR="001C7CAE" w:rsidRPr="00423AB6" w:rsidRDefault="00A13875" w:rsidP="00A47CA8">
      <w:pPr>
        <w:pStyle w:val="PlainText"/>
        <w:widowControl w:val="0"/>
        <w:bidi/>
        <w:ind w:firstLine="284"/>
        <w:jc w:val="both"/>
        <w:rPr>
          <w:rStyle w:val="Char3"/>
          <w:rFonts w:eastAsia="MS Mincho"/>
          <w:rtl/>
        </w:rPr>
      </w:pPr>
      <w:r w:rsidRPr="00A47CA8">
        <w:rPr>
          <w:rStyle w:val="Char4"/>
          <w:rFonts w:eastAsia="MS Mincho" w:hint="cs"/>
          <w:rtl/>
        </w:rPr>
        <w:t>864</w:t>
      </w:r>
      <w:r w:rsidR="00A47CA8" w:rsidRPr="00A47CA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أُمِّ عَطِيَّةَ </w:t>
      </w:r>
      <w:r w:rsidR="001C7CAE" w:rsidRPr="000F7D7A">
        <w:rPr>
          <w:rStyle w:val="Char3"/>
          <w:rFonts w:cs="CTraditional Arabic" w:hint="cs"/>
          <w:szCs w:val="28"/>
          <w:rtl/>
        </w:rPr>
        <w:t>ل</w:t>
      </w:r>
      <w:r w:rsidR="001C7CAE" w:rsidRPr="00423AB6">
        <w:rPr>
          <w:rStyle w:val="Char3"/>
          <w:rFonts w:hint="cs"/>
          <w:rtl/>
        </w:rPr>
        <w:t>:</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تُحِدُّ امْرَأَةٌ عَلَى مَيِّتٍ فَوْقَ ثَلا</w:t>
      </w:r>
      <w:r w:rsidR="001C7CAE" w:rsidRPr="00423AB6">
        <w:rPr>
          <w:rStyle w:val="Char3"/>
          <w:rFonts w:eastAsia="MS Mincho" w:hint="cs"/>
          <w:rtl/>
        </w:rPr>
        <w:t>َ</w:t>
      </w:r>
      <w:r w:rsidR="001C7CAE" w:rsidRPr="00423AB6">
        <w:rPr>
          <w:rStyle w:val="Char3"/>
          <w:rFonts w:eastAsia="MS Mincho"/>
          <w:rtl/>
        </w:rPr>
        <w:t>ثٍ</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عَلَى زَوْجٍ</w:t>
      </w:r>
      <w:r w:rsidR="001C7CAE" w:rsidRPr="00423AB6">
        <w:rPr>
          <w:rStyle w:val="Char3"/>
          <w:rFonts w:eastAsia="MS Mincho" w:hint="cs"/>
          <w:rtl/>
        </w:rPr>
        <w:t>،</w:t>
      </w:r>
      <w:r w:rsidR="001C7CAE" w:rsidRPr="00423AB6">
        <w:rPr>
          <w:rStyle w:val="Char3"/>
          <w:rFonts w:eastAsia="MS Mincho"/>
          <w:rtl/>
        </w:rPr>
        <w:t xml:space="preserve"> أَرْبَعَةَ أَشْهُرٍ وَعَشْرًا</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تَلْبَسُ ثَوْبًا مَصْبُوغًا إِلا</w:t>
      </w:r>
      <w:r w:rsidR="001C7CAE" w:rsidRPr="00423AB6">
        <w:rPr>
          <w:rStyle w:val="Char3"/>
          <w:rFonts w:eastAsia="MS Mincho" w:hint="cs"/>
          <w:rtl/>
        </w:rPr>
        <w:t>َّ</w:t>
      </w:r>
      <w:r w:rsidR="001C7CAE" w:rsidRPr="00423AB6">
        <w:rPr>
          <w:rStyle w:val="Char3"/>
          <w:rFonts w:eastAsia="MS Mincho"/>
          <w:rtl/>
        </w:rPr>
        <w:t xml:space="preserve"> ثَوْبَ عَصْبٍ</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تَكْتَحِلُ</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تَمَسُّ طِيبًا</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إِذَا طَهُرَتْ</w:t>
      </w:r>
      <w:r w:rsidR="001C7CAE" w:rsidRPr="00423AB6">
        <w:rPr>
          <w:rStyle w:val="Char3"/>
          <w:rFonts w:eastAsia="MS Mincho" w:hint="cs"/>
          <w:rtl/>
        </w:rPr>
        <w:t>،</w:t>
      </w:r>
      <w:r w:rsidR="001C7CAE" w:rsidRPr="00423AB6">
        <w:rPr>
          <w:rStyle w:val="Char3"/>
          <w:rFonts w:eastAsia="MS Mincho"/>
          <w:rtl/>
        </w:rPr>
        <w:t xml:space="preserve"> نُبْذَةً مِنْ قُسْطٍ أَوْ أَظْفَارٍ</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1491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ام عطیه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«هیچ زنی بیشتر از سه شب برای هیچ میتی، به سوگ ننشیند مگر برای شوهرش که چهار ماه و ده شب باید برایش به سوگ بنشیند. و بجز لباس عصب (نوعی لباس یمنی خشن) لباس رنگی دیگر نپوشد، سرمه به چشم نکشد و خوشبویی نیز استعمال نکند مگر بعد از پاک شدن (و غسل نمودن) که می‌تواند اندکی خوشبویی استعمال کند».</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35"/>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5E17EC" w:rsidRDefault="00EB7285" w:rsidP="001C7CAE">
      <w:pPr>
        <w:pStyle w:val="a1"/>
        <w:rPr>
          <w:rFonts w:eastAsia="MS Mincho"/>
          <w:rtl/>
        </w:rPr>
      </w:pPr>
      <w:bookmarkStart w:id="4548" w:name="_Toc256338407"/>
      <w:bookmarkStart w:id="4549" w:name="_Toc256340360"/>
      <w:bookmarkStart w:id="4550" w:name="_Toc261191087"/>
      <w:bookmarkStart w:id="4551" w:name="_Toc261194758"/>
      <w:bookmarkStart w:id="4552" w:name="_Toc445896044"/>
      <w:bookmarkStart w:id="4553" w:name="_Toc448060138"/>
      <w:r>
        <w:rPr>
          <w:rFonts w:eastAsia="MS Mincho" w:hint="cs"/>
          <w:rtl/>
        </w:rPr>
        <w:t>17-</w:t>
      </w:r>
      <w:r w:rsidR="001C7CAE" w:rsidRPr="005E17EC">
        <w:rPr>
          <w:rFonts w:eastAsia="MS Mincho" w:hint="cs"/>
          <w:rtl/>
        </w:rPr>
        <w:t xml:space="preserve"> کتاب لعان</w:t>
      </w:r>
      <w:bookmarkEnd w:id="4548"/>
      <w:bookmarkEnd w:id="4549"/>
      <w:bookmarkEnd w:id="4550"/>
      <w:bookmarkEnd w:id="4551"/>
      <w:bookmarkEnd w:id="4552"/>
      <w:bookmarkEnd w:id="4553"/>
    </w:p>
    <w:p w:rsidR="001C7CAE" w:rsidRPr="005E17EC" w:rsidRDefault="001C7CAE" w:rsidP="001C7CAE">
      <w:pPr>
        <w:pStyle w:val="a2"/>
        <w:rPr>
          <w:rFonts w:eastAsia="MS Mincho"/>
          <w:rtl/>
        </w:rPr>
      </w:pPr>
      <w:bookmarkStart w:id="4554" w:name="_Toc256338408"/>
      <w:bookmarkStart w:id="4555" w:name="_Toc256340361"/>
      <w:bookmarkStart w:id="4556" w:name="_Toc261194759"/>
      <w:bookmarkStart w:id="4557" w:name="_Toc445896045"/>
      <w:bookmarkStart w:id="4558" w:name="_Toc448060139"/>
      <w:r w:rsidRPr="005E17EC">
        <w:rPr>
          <w:rFonts w:eastAsia="MS Mincho" w:hint="cs"/>
          <w:rtl/>
        </w:rPr>
        <w:t>باب (1): درباره‌ی‌ مردی که زنش را همره مرد دیگری ببیند</w:t>
      </w:r>
      <w:bookmarkEnd w:id="4554"/>
      <w:bookmarkEnd w:id="4555"/>
      <w:bookmarkEnd w:id="4556"/>
      <w:bookmarkEnd w:id="4557"/>
      <w:bookmarkEnd w:id="4558"/>
    </w:p>
    <w:p w:rsidR="001C7CAE" w:rsidRPr="00423AB6" w:rsidRDefault="00A13875" w:rsidP="00A47CA8">
      <w:pPr>
        <w:pStyle w:val="PlainText"/>
        <w:widowControl w:val="0"/>
        <w:bidi/>
        <w:ind w:firstLine="284"/>
        <w:jc w:val="both"/>
        <w:rPr>
          <w:rStyle w:val="Char3"/>
          <w:rFonts w:eastAsia="MS Mincho"/>
          <w:rtl/>
        </w:rPr>
      </w:pPr>
      <w:r w:rsidRPr="00F35E9C">
        <w:rPr>
          <w:rStyle w:val="Char4"/>
          <w:rFonts w:eastAsia="MS Mincho" w:hint="cs"/>
          <w:spacing w:val="-4"/>
          <w:rtl/>
        </w:rPr>
        <w:t>865</w:t>
      </w:r>
      <w:r w:rsidR="00A47CA8" w:rsidRPr="00F35E9C">
        <w:rPr>
          <w:rStyle w:val="Char4"/>
          <w:rFonts w:eastAsia="MS Mincho" w:hint="cs"/>
          <w:spacing w:val="-4"/>
          <w:rtl/>
        </w:rPr>
        <w:t>-</w:t>
      </w:r>
      <w:r w:rsidR="001C7CAE" w:rsidRPr="00F35E9C">
        <w:rPr>
          <w:rStyle w:val="Char3"/>
          <w:rFonts w:eastAsia="MS Mincho" w:hint="cs"/>
          <w:spacing w:val="-4"/>
          <w:rtl/>
        </w:rPr>
        <w:t xml:space="preserve"> عن</w:t>
      </w:r>
      <w:r w:rsidR="001C7CAE" w:rsidRPr="00F35E9C">
        <w:rPr>
          <w:rStyle w:val="Char3"/>
          <w:rFonts w:eastAsia="MS Mincho"/>
          <w:spacing w:val="-4"/>
          <w:rtl/>
        </w:rPr>
        <w:t xml:space="preserve"> سَهْل</w:t>
      </w:r>
      <w:r w:rsidR="001C7CAE" w:rsidRPr="00F35E9C">
        <w:rPr>
          <w:rStyle w:val="Char3"/>
          <w:rFonts w:eastAsia="MS Mincho" w:hint="cs"/>
          <w:spacing w:val="-4"/>
          <w:rtl/>
        </w:rPr>
        <w:t>ِ</w:t>
      </w:r>
      <w:r w:rsidR="001C7CAE" w:rsidRPr="00F35E9C">
        <w:rPr>
          <w:rStyle w:val="Char3"/>
          <w:rFonts w:eastAsia="MS Mincho"/>
          <w:spacing w:val="-4"/>
          <w:rtl/>
        </w:rPr>
        <w:t xml:space="preserve"> بْن</w:t>
      </w:r>
      <w:r w:rsidR="001C7CAE" w:rsidRPr="00F35E9C">
        <w:rPr>
          <w:rStyle w:val="Char3"/>
          <w:rFonts w:eastAsia="MS Mincho" w:hint="cs"/>
          <w:spacing w:val="-4"/>
          <w:rtl/>
        </w:rPr>
        <w:t>ِ</w:t>
      </w:r>
      <w:r w:rsidR="001C7CAE" w:rsidRPr="00F35E9C">
        <w:rPr>
          <w:rStyle w:val="Char3"/>
          <w:rFonts w:eastAsia="MS Mincho"/>
          <w:spacing w:val="-4"/>
          <w:rtl/>
        </w:rPr>
        <w:t xml:space="preserve"> سَعْدٍ السَّاعِدِيَّ</w:t>
      </w:r>
      <w:r w:rsidR="001C7CAE" w:rsidRPr="00F35E9C">
        <w:rPr>
          <w:rStyle w:val="Char3"/>
          <w:rFonts w:eastAsia="MS Mincho" w:hint="cs"/>
          <w:spacing w:val="-4"/>
          <w:rtl/>
        </w:rPr>
        <w:t>:</w:t>
      </w:r>
      <w:r w:rsidR="001C7CAE" w:rsidRPr="00F35E9C">
        <w:rPr>
          <w:rStyle w:val="Char3"/>
          <w:rFonts w:eastAsia="MS Mincho"/>
          <w:spacing w:val="-4"/>
          <w:rtl/>
        </w:rPr>
        <w:t xml:space="preserve"> أَخْبَرَهُ أَنَّ عُوَيْمِرًا الْعَجْلا</w:t>
      </w:r>
      <w:r w:rsidR="001C7CAE" w:rsidRPr="00F35E9C">
        <w:rPr>
          <w:rStyle w:val="Char3"/>
          <w:rFonts w:eastAsia="MS Mincho" w:hint="cs"/>
          <w:spacing w:val="-4"/>
          <w:rtl/>
        </w:rPr>
        <w:t>َ</w:t>
      </w:r>
      <w:r w:rsidR="001C7CAE" w:rsidRPr="00F35E9C">
        <w:rPr>
          <w:rStyle w:val="Char3"/>
          <w:rFonts w:eastAsia="MS Mincho"/>
          <w:spacing w:val="-4"/>
          <w:rtl/>
        </w:rPr>
        <w:t>نِيَّ جَاءَ إِلَى عَاصِمِ بْنِ عَدِيٍّ الأَنْصَارِيِّ فَقَالَ لَهُ</w:t>
      </w:r>
      <w:r w:rsidR="001C7CAE" w:rsidRPr="00F35E9C">
        <w:rPr>
          <w:rStyle w:val="Char3"/>
          <w:rFonts w:eastAsia="MS Mincho" w:hint="cs"/>
          <w:spacing w:val="-4"/>
          <w:rtl/>
        </w:rPr>
        <w:t>:</w:t>
      </w:r>
      <w:r w:rsidR="001C7CAE" w:rsidRPr="00F35E9C">
        <w:rPr>
          <w:rStyle w:val="Char3"/>
          <w:rFonts w:eastAsia="MS Mincho"/>
          <w:spacing w:val="-4"/>
          <w:rtl/>
        </w:rPr>
        <w:t xml:space="preserve"> أَرَأَيْتَ يَا عَاصِمُ لَوْ أَنَّ رَجُلا</w:t>
      </w:r>
      <w:r w:rsidR="001C7CAE" w:rsidRPr="00F35E9C">
        <w:rPr>
          <w:rStyle w:val="Char3"/>
          <w:rFonts w:eastAsia="MS Mincho" w:hint="cs"/>
          <w:spacing w:val="-4"/>
          <w:rtl/>
        </w:rPr>
        <w:t>ً</w:t>
      </w:r>
      <w:r w:rsidR="001C7CAE" w:rsidRPr="00F35E9C">
        <w:rPr>
          <w:rStyle w:val="Char3"/>
          <w:rFonts w:eastAsia="MS Mincho"/>
          <w:spacing w:val="-4"/>
          <w:rtl/>
        </w:rPr>
        <w:t xml:space="preserve"> وَجَدَ مَعَ امْرَأَتِهِ رَجُلا</w:t>
      </w:r>
      <w:r w:rsidR="001C7CAE" w:rsidRPr="00F35E9C">
        <w:rPr>
          <w:rStyle w:val="Char3"/>
          <w:rFonts w:eastAsia="MS Mincho" w:hint="cs"/>
          <w:spacing w:val="-4"/>
          <w:rtl/>
        </w:rPr>
        <w:t>ً،</w:t>
      </w:r>
      <w:r w:rsidR="001C7CAE" w:rsidRPr="00F35E9C">
        <w:rPr>
          <w:rStyle w:val="Char3"/>
          <w:rFonts w:eastAsia="MS Mincho"/>
          <w:spacing w:val="-4"/>
          <w:rtl/>
        </w:rPr>
        <w:t xml:space="preserve"> أَيَقْتُلُهُ فَتَقْتُلُونَهُ</w:t>
      </w:r>
      <w:r w:rsidR="001C7CAE" w:rsidRPr="00F35E9C">
        <w:rPr>
          <w:rStyle w:val="Char3"/>
          <w:rFonts w:eastAsia="MS Mincho" w:hint="cs"/>
          <w:spacing w:val="-4"/>
          <w:rtl/>
        </w:rPr>
        <w:t>؟</w:t>
      </w:r>
      <w:r w:rsidR="001C7CAE" w:rsidRPr="00F35E9C">
        <w:rPr>
          <w:rStyle w:val="Char3"/>
          <w:rFonts w:eastAsia="MS Mincho"/>
          <w:spacing w:val="-4"/>
          <w:rtl/>
        </w:rPr>
        <w:t xml:space="preserve"> أَمْ كَيْفَ يَفْعَلُ</w:t>
      </w:r>
      <w:r w:rsidR="001C7CAE" w:rsidRPr="00F35E9C">
        <w:rPr>
          <w:rStyle w:val="Char3"/>
          <w:rFonts w:eastAsia="MS Mincho" w:hint="cs"/>
          <w:spacing w:val="-4"/>
          <w:rtl/>
        </w:rPr>
        <w:t>؟</w:t>
      </w:r>
      <w:r w:rsidR="001C7CAE" w:rsidRPr="00F35E9C">
        <w:rPr>
          <w:rStyle w:val="Char3"/>
          <w:rFonts w:eastAsia="MS Mincho"/>
          <w:spacing w:val="-4"/>
          <w:rtl/>
        </w:rPr>
        <w:t xml:space="preserve"> فَسَلْ لِي عَنْ ذَلِكَ يَا عَاصِمُ رَسُولَ اللَّهِ </w:t>
      </w:r>
      <w:r w:rsidR="001C7CAE" w:rsidRPr="00F35E9C">
        <w:rPr>
          <w:rFonts w:ascii="AGA Arabesque" w:eastAsia="MS Mincho" w:hAnsi="AGA Arabesque" w:cs="CTraditional Arabic" w:hint="cs"/>
          <w:spacing w:val="-4"/>
          <w:sz w:val="30"/>
          <w:szCs w:val="27"/>
          <w:rtl/>
        </w:rPr>
        <w:t>ص</w:t>
      </w:r>
      <w:r w:rsidR="001C7CAE" w:rsidRPr="00F35E9C">
        <w:rPr>
          <w:rStyle w:val="Char3"/>
          <w:rFonts w:eastAsia="MS Mincho" w:hint="cs"/>
          <w:spacing w:val="-4"/>
          <w:rtl/>
        </w:rPr>
        <w:t xml:space="preserve">، </w:t>
      </w:r>
      <w:r w:rsidR="001C7CAE" w:rsidRPr="00F35E9C">
        <w:rPr>
          <w:rStyle w:val="Char3"/>
          <w:rFonts w:eastAsia="MS Mincho"/>
          <w:spacing w:val="-4"/>
          <w:rtl/>
        </w:rPr>
        <w:t xml:space="preserve">فَسَأَلَ عَاصِمٌ رَسُولَ اللَّهِ </w:t>
      </w:r>
      <w:r w:rsidR="001C7CAE" w:rsidRPr="00F35E9C">
        <w:rPr>
          <w:rFonts w:ascii="AGA Arabesque" w:eastAsia="MS Mincho" w:hAnsi="AGA Arabesque" w:cs="CTraditional Arabic" w:hint="cs"/>
          <w:spacing w:val="-4"/>
          <w:sz w:val="30"/>
          <w:szCs w:val="27"/>
          <w:rtl/>
        </w:rPr>
        <w:t>ص</w:t>
      </w:r>
      <w:r w:rsidR="001C7CAE" w:rsidRPr="00F35E9C">
        <w:rPr>
          <w:rStyle w:val="Char4"/>
          <w:rFonts w:eastAsia="MS Mincho" w:hint="cs"/>
          <w:spacing w:val="-4"/>
          <w:rtl/>
        </w:rPr>
        <w:t xml:space="preserve">، </w:t>
      </w:r>
      <w:r w:rsidR="001C7CAE" w:rsidRPr="00F35E9C">
        <w:rPr>
          <w:rStyle w:val="Char3"/>
          <w:rFonts w:eastAsia="MS Mincho"/>
          <w:spacing w:val="-4"/>
          <w:rtl/>
        </w:rPr>
        <w:t>فَكَرِهَ رَسُولُ اللَّهِ</w:t>
      </w:r>
      <w:r w:rsidR="00D42469" w:rsidRPr="00D42469">
        <w:rPr>
          <w:rStyle w:val="Char3"/>
          <w:rFonts w:eastAsia="MS Mincho" w:cs="CTraditional Arabic"/>
          <w:spacing w:val="-4"/>
          <w:rtl/>
        </w:rPr>
        <w:t xml:space="preserve"> ص </w:t>
      </w:r>
      <w:r w:rsidR="001C7CAE" w:rsidRPr="00F35E9C">
        <w:rPr>
          <w:rStyle w:val="Char3"/>
          <w:rFonts w:eastAsia="MS Mincho"/>
          <w:spacing w:val="-4"/>
          <w:rtl/>
        </w:rPr>
        <w:t>الْمَسَائِلَ وَعَابَهَا</w:t>
      </w:r>
      <w:r w:rsidR="001C7CAE" w:rsidRPr="00F35E9C">
        <w:rPr>
          <w:rStyle w:val="Char3"/>
          <w:rFonts w:eastAsia="MS Mincho" w:hint="cs"/>
          <w:spacing w:val="-4"/>
          <w:rtl/>
        </w:rPr>
        <w:t>،</w:t>
      </w:r>
      <w:r w:rsidR="001C7CAE" w:rsidRPr="00F35E9C">
        <w:rPr>
          <w:rStyle w:val="Char3"/>
          <w:rFonts w:eastAsia="MS Mincho"/>
          <w:spacing w:val="-4"/>
          <w:rtl/>
        </w:rPr>
        <w:t xml:space="preserve"> حَتَّى كَبُرَ عَلَى عَاصِمٍ مَا سَمِعَ مِنْ رَسُولِ اللَّهِ </w:t>
      </w:r>
      <w:r w:rsidR="001C7CAE" w:rsidRPr="00F35E9C">
        <w:rPr>
          <w:rFonts w:ascii="AGA Arabesque" w:eastAsia="MS Mincho" w:hAnsi="AGA Arabesque" w:cs="CTraditional Arabic" w:hint="cs"/>
          <w:spacing w:val="-4"/>
          <w:sz w:val="30"/>
          <w:szCs w:val="27"/>
          <w:rtl/>
        </w:rPr>
        <w:t>ص</w:t>
      </w:r>
      <w:r w:rsidR="001C7CAE" w:rsidRPr="00F35E9C">
        <w:rPr>
          <w:rStyle w:val="Char4"/>
          <w:rFonts w:eastAsia="MS Mincho" w:hint="cs"/>
          <w:spacing w:val="-4"/>
          <w:rtl/>
        </w:rPr>
        <w:t xml:space="preserve">، </w:t>
      </w:r>
      <w:r w:rsidR="001C7CAE" w:rsidRPr="00F35E9C">
        <w:rPr>
          <w:rStyle w:val="Char3"/>
          <w:rFonts w:eastAsia="MS Mincho"/>
          <w:spacing w:val="-4"/>
          <w:rtl/>
        </w:rPr>
        <w:t>فَلَمَّا رَجَعَ عَاصِمٌ إِلَى أَهْلِهِ جَاءَهُ عُوَيْمِرٌ فَقَالَ</w:t>
      </w:r>
      <w:r w:rsidR="001C7CAE" w:rsidRPr="00F35E9C">
        <w:rPr>
          <w:rStyle w:val="Char3"/>
          <w:rFonts w:eastAsia="MS Mincho" w:hint="cs"/>
          <w:spacing w:val="-4"/>
          <w:rtl/>
        </w:rPr>
        <w:t>:</w:t>
      </w:r>
      <w:r w:rsidR="001C7CAE" w:rsidRPr="00F35E9C">
        <w:rPr>
          <w:rStyle w:val="Char3"/>
          <w:rFonts w:eastAsia="MS Mincho"/>
          <w:spacing w:val="-4"/>
          <w:rtl/>
        </w:rPr>
        <w:t xml:space="preserve"> يَا عَاصِمُ مَاذَا قَالَ لَكَ رَسُولُ اللَّهِ </w:t>
      </w:r>
      <w:r w:rsidR="001C7CAE" w:rsidRPr="00F35E9C">
        <w:rPr>
          <w:rFonts w:ascii="AGA Arabesque" w:eastAsia="MS Mincho" w:hAnsi="AGA Arabesque" w:cs="CTraditional Arabic" w:hint="cs"/>
          <w:spacing w:val="-4"/>
          <w:sz w:val="30"/>
          <w:szCs w:val="27"/>
          <w:rtl/>
        </w:rPr>
        <w:t>ص</w:t>
      </w:r>
      <w:r w:rsidR="001C7CAE" w:rsidRPr="00F35E9C">
        <w:rPr>
          <w:rStyle w:val="Char3"/>
          <w:rFonts w:eastAsia="MS Mincho" w:hint="cs"/>
          <w:spacing w:val="-4"/>
          <w:rtl/>
        </w:rPr>
        <w:t>؟</w:t>
      </w:r>
      <w:r w:rsidR="001C7CAE" w:rsidRPr="00423AB6">
        <w:rPr>
          <w:rStyle w:val="Char3"/>
          <w:rFonts w:eastAsia="MS Mincho" w:hint="cs"/>
          <w:rtl/>
        </w:rPr>
        <w:t xml:space="preserve"> </w:t>
      </w:r>
      <w:r w:rsidR="001C7CAE" w:rsidRPr="00423AB6">
        <w:rPr>
          <w:rStyle w:val="Char3"/>
          <w:rFonts w:eastAsia="MS Mincho"/>
          <w:rtl/>
        </w:rPr>
        <w:t>قَالَ عَاصِمٌ لِعُوَيْمِرٍ</w:t>
      </w:r>
      <w:r w:rsidR="001C7CAE" w:rsidRPr="00423AB6">
        <w:rPr>
          <w:rStyle w:val="Char3"/>
          <w:rFonts w:eastAsia="MS Mincho" w:hint="cs"/>
          <w:rtl/>
        </w:rPr>
        <w:t>:</w:t>
      </w:r>
      <w:r w:rsidR="001C7CAE" w:rsidRPr="00423AB6">
        <w:rPr>
          <w:rStyle w:val="Char3"/>
          <w:rFonts w:eastAsia="MS Mincho"/>
          <w:rtl/>
        </w:rPr>
        <w:t xml:space="preserve"> لَمْ تَأْتِنِي بِخَيْرٍ</w:t>
      </w:r>
      <w:r w:rsidR="001C7CAE" w:rsidRPr="00423AB6">
        <w:rPr>
          <w:rStyle w:val="Char3"/>
          <w:rFonts w:eastAsia="MS Mincho" w:hint="cs"/>
          <w:rtl/>
        </w:rPr>
        <w:t>،</w:t>
      </w:r>
      <w:r w:rsidR="001C7CAE" w:rsidRPr="00423AB6">
        <w:rPr>
          <w:rStyle w:val="Char3"/>
          <w:rFonts w:eastAsia="MS Mincho"/>
          <w:rtl/>
        </w:rPr>
        <w:t xml:space="preserve"> قَدْ كَرِهَ رَسُولُ اللَّهِ</w:t>
      </w:r>
      <w:r w:rsidR="00D42469" w:rsidRPr="00D42469">
        <w:rPr>
          <w:rStyle w:val="Char3"/>
          <w:rFonts w:eastAsia="MS Mincho" w:cs="CTraditional Arabic"/>
          <w:rtl/>
        </w:rPr>
        <w:t xml:space="preserve"> ص </w:t>
      </w:r>
      <w:r w:rsidR="001C7CAE" w:rsidRPr="00423AB6">
        <w:rPr>
          <w:rStyle w:val="Char3"/>
          <w:rFonts w:eastAsia="MS Mincho"/>
          <w:rtl/>
        </w:rPr>
        <w:t>الْمَسْأَلَةَ الَّتِي سَأَلْتُهُ عَنْهَا</w:t>
      </w:r>
      <w:r w:rsidR="001C7CAE" w:rsidRPr="00423AB6">
        <w:rPr>
          <w:rStyle w:val="Char3"/>
          <w:rFonts w:eastAsia="MS Mincho" w:hint="cs"/>
          <w:rtl/>
        </w:rPr>
        <w:t>،</w:t>
      </w:r>
      <w:r w:rsidR="001C7CAE" w:rsidRPr="00423AB6">
        <w:rPr>
          <w:rStyle w:val="Char3"/>
          <w:rFonts w:eastAsia="MS Mincho"/>
          <w:rtl/>
        </w:rPr>
        <w:t xml:space="preserve"> قَالَ عُوَيْمِرٌ</w:t>
      </w:r>
      <w:r w:rsidR="001C7CAE" w:rsidRPr="00423AB6">
        <w:rPr>
          <w:rStyle w:val="Char3"/>
          <w:rFonts w:eastAsia="MS Mincho" w:hint="cs"/>
          <w:rtl/>
        </w:rPr>
        <w:t>:</w:t>
      </w:r>
      <w:r w:rsidR="001C7CAE" w:rsidRPr="00423AB6">
        <w:rPr>
          <w:rStyle w:val="Char3"/>
          <w:rFonts w:eastAsia="MS Mincho"/>
          <w:rtl/>
        </w:rPr>
        <w:t xml:space="preserve"> وَاللَّهِ</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أَنْتَهِي حَتَّى أَسْأَلَهُ عَنْهَا</w:t>
      </w:r>
      <w:r w:rsidR="001C7CAE" w:rsidRPr="00423AB6">
        <w:rPr>
          <w:rStyle w:val="Char3"/>
          <w:rFonts w:eastAsia="MS Mincho" w:hint="cs"/>
          <w:rtl/>
        </w:rPr>
        <w:t>،</w:t>
      </w:r>
      <w:r w:rsidR="001C7CAE" w:rsidRPr="00423AB6">
        <w:rPr>
          <w:rStyle w:val="Char3"/>
          <w:rFonts w:eastAsia="MS Mincho"/>
          <w:rtl/>
        </w:rPr>
        <w:t xml:space="preserve"> فَأَقْبَلَ عُوَيْمِرٌ حَتَّى أَتَى رَسُولَ اللَّهِ</w:t>
      </w:r>
      <w:r w:rsidR="00D42469" w:rsidRPr="00D42469">
        <w:rPr>
          <w:rStyle w:val="Char3"/>
          <w:rFonts w:eastAsia="MS Mincho" w:cs="CTraditional Arabic"/>
          <w:rtl/>
        </w:rPr>
        <w:t xml:space="preserve"> ص </w:t>
      </w:r>
      <w:r w:rsidR="001C7CAE" w:rsidRPr="00423AB6">
        <w:rPr>
          <w:rStyle w:val="Char3"/>
          <w:rFonts w:eastAsia="MS Mincho"/>
          <w:rtl/>
        </w:rPr>
        <w:t>وَسَطَ النَّاسِ</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أَرَأَيْتَ رَجُلا</w:t>
      </w:r>
      <w:r w:rsidR="001C7CAE" w:rsidRPr="00423AB6">
        <w:rPr>
          <w:rStyle w:val="Char3"/>
          <w:rFonts w:eastAsia="MS Mincho" w:hint="cs"/>
          <w:rtl/>
        </w:rPr>
        <w:t>ً</w:t>
      </w:r>
      <w:r w:rsidR="001C7CAE" w:rsidRPr="00423AB6">
        <w:rPr>
          <w:rStyle w:val="Char3"/>
          <w:rFonts w:eastAsia="MS Mincho"/>
          <w:rtl/>
        </w:rPr>
        <w:t xml:space="preserve"> وَجَدَ مَعَ امْرَأَتِهِ رَجُلا</w:t>
      </w:r>
      <w:r w:rsidR="001C7CAE" w:rsidRPr="00423AB6">
        <w:rPr>
          <w:rStyle w:val="Char3"/>
          <w:rFonts w:eastAsia="MS Mincho" w:hint="cs"/>
          <w:rtl/>
        </w:rPr>
        <w:t>ً،</w:t>
      </w:r>
      <w:r w:rsidR="001C7CAE" w:rsidRPr="00423AB6">
        <w:rPr>
          <w:rStyle w:val="Char3"/>
          <w:rFonts w:eastAsia="MS Mincho"/>
          <w:rtl/>
        </w:rPr>
        <w:t xml:space="preserve"> أَيَقْتُلُهُ فَتَقْتُلُونَهُ</w:t>
      </w:r>
      <w:r w:rsidR="001C7CAE" w:rsidRPr="00423AB6">
        <w:rPr>
          <w:rStyle w:val="Char3"/>
          <w:rFonts w:eastAsia="MS Mincho" w:hint="cs"/>
          <w:rtl/>
        </w:rPr>
        <w:t>؟</w:t>
      </w:r>
      <w:r w:rsidR="001C7CAE" w:rsidRPr="00423AB6">
        <w:rPr>
          <w:rStyle w:val="Char3"/>
          <w:rFonts w:eastAsia="MS Mincho"/>
          <w:rtl/>
        </w:rPr>
        <w:t xml:space="preserve"> أَمْ كَيْفَ يَفْعَلُ</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قَدْ نَزَلَ فِيكَ وَفِي صَاحِبَتِكَ</w:t>
      </w:r>
      <w:r w:rsidR="001C7CAE" w:rsidRPr="00423AB6">
        <w:rPr>
          <w:rStyle w:val="Char3"/>
          <w:rFonts w:eastAsia="MS Mincho" w:hint="cs"/>
          <w:rtl/>
        </w:rPr>
        <w:t>،</w:t>
      </w:r>
      <w:r w:rsidR="001C7CAE" w:rsidRPr="00423AB6">
        <w:rPr>
          <w:rStyle w:val="Char3"/>
          <w:rFonts w:eastAsia="MS Mincho"/>
          <w:rtl/>
        </w:rPr>
        <w:t xml:space="preserve"> فَاذْهَبْ فَأْتِ بِهَا</w:t>
      </w:r>
      <w:r w:rsidR="001C7CAE" w:rsidRPr="00423AB6">
        <w:rPr>
          <w:rStyle w:val="Char3"/>
          <w:rFonts w:eastAsia="MS Mincho" w:hint="cs"/>
          <w:rtl/>
        </w:rPr>
        <w:t>».</w:t>
      </w:r>
      <w:r w:rsidR="001C7CAE" w:rsidRPr="00423AB6">
        <w:rPr>
          <w:rStyle w:val="Char3"/>
          <w:rFonts w:eastAsia="MS Mincho"/>
          <w:rtl/>
        </w:rPr>
        <w:t xml:space="preserve"> قَالَ سَهْلٌ</w:t>
      </w:r>
      <w:r w:rsidR="001C7CAE" w:rsidRPr="00423AB6">
        <w:rPr>
          <w:rStyle w:val="Char3"/>
          <w:rFonts w:eastAsia="MS Mincho" w:hint="cs"/>
          <w:rtl/>
        </w:rPr>
        <w:t>:</w:t>
      </w:r>
      <w:r w:rsidR="001C7CAE" w:rsidRPr="00423AB6">
        <w:rPr>
          <w:rStyle w:val="Char3"/>
          <w:rFonts w:eastAsia="MS Mincho"/>
          <w:rtl/>
        </w:rPr>
        <w:t xml:space="preserve"> فَتَلا</w:t>
      </w:r>
      <w:r w:rsidR="001C7CAE" w:rsidRPr="00423AB6">
        <w:rPr>
          <w:rStyle w:val="Char3"/>
          <w:rFonts w:eastAsia="MS Mincho" w:hint="cs"/>
          <w:rtl/>
        </w:rPr>
        <w:t>َ</w:t>
      </w:r>
      <w:r w:rsidR="001C7CAE" w:rsidRPr="00423AB6">
        <w:rPr>
          <w:rStyle w:val="Char3"/>
          <w:rFonts w:eastAsia="MS Mincho"/>
          <w:rtl/>
        </w:rPr>
        <w:t>عَنَا</w:t>
      </w:r>
      <w:r w:rsidR="001C7CAE" w:rsidRPr="00423AB6">
        <w:rPr>
          <w:rStyle w:val="Char3"/>
          <w:rFonts w:eastAsia="MS Mincho" w:hint="cs"/>
          <w:rtl/>
        </w:rPr>
        <w:t>،</w:t>
      </w:r>
      <w:r w:rsidR="001C7CAE" w:rsidRPr="00423AB6">
        <w:rPr>
          <w:rStyle w:val="Char3"/>
          <w:rFonts w:eastAsia="MS Mincho"/>
          <w:rtl/>
        </w:rPr>
        <w:t xml:space="preserve"> وَأَنَا مَعَ النَّاسِ</w:t>
      </w:r>
      <w:r w:rsidR="001C7CAE" w:rsidRPr="00423AB6">
        <w:rPr>
          <w:rStyle w:val="Char3"/>
          <w:rFonts w:eastAsia="MS Mincho" w:hint="cs"/>
          <w:rtl/>
        </w:rPr>
        <w:t>،</w:t>
      </w:r>
      <w:r w:rsidR="001C7CAE" w:rsidRPr="00423AB6">
        <w:rPr>
          <w:rStyle w:val="Char3"/>
          <w:rFonts w:eastAsia="MS Mincho"/>
          <w:rtl/>
        </w:rPr>
        <w:t xml:space="preserve"> عِنْدَ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فَلَمَّا فَرَغَا قَالَ عُوَيْمِرٌ</w:t>
      </w:r>
      <w:r w:rsidR="001C7CAE" w:rsidRPr="00423AB6">
        <w:rPr>
          <w:rStyle w:val="Char3"/>
          <w:rFonts w:eastAsia="MS Mincho" w:hint="cs"/>
          <w:rtl/>
        </w:rPr>
        <w:t>:</w:t>
      </w:r>
      <w:r w:rsidR="001C7CAE" w:rsidRPr="00423AB6">
        <w:rPr>
          <w:rStyle w:val="Char3"/>
          <w:rFonts w:eastAsia="MS Mincho"/>
          <w:rtl/>
        </w:rPr>
        <w:t xml:space="preserve"> كَذَبْتُ عَلَيْهَا يَا رَسُولَ اللَّهِ</w:t>
      </w:r>
      <w:r w:rsidR="001C7CAE" w:rsidRPr="00423AB6">
        <w:rPr>
          <w:rStyle w:val="Char3"/>
          <w:rFonts w:eastAsia="MS Mincho" w:hint="cs"/>
          <w:rtl/>
        </w:rPr>
        <w:t>،</w:t>
      </w:r>
      <w:r w:rsidR="001C7CAE" w:rsidRPr="00423AB6">
        <w:rPr>
          <w:rStyle w:val="Char3"/>
          <w:rFonts w:eastAsia="MS Mincho"/>
          <w:rtl/>
        </w:rPr>
        <w:t xml:space="preserve"> إِنْ أَمْسَكْتُهَا</w:t>
      </w:r>
      <w:r w:rsidR="001C7CAE" w:rsidRPr="00423AB6">
        <w:rPr>
          <w:rStyle w:val="Char3"/>
          <w:rFonts w:eastAsia="MS Mincho" w:hint="cs"/>
          <w:rtl/>
        </w:rPr>
        <w:t>،</w:t>
      </w:r>
      <w:r w:rsidR="001C7CAE" w:rsidRPr="00423AB6">
        <w:rPr>
          <w:rStyle w:val="Char3"/>
          <w:rFonts w:eastAsia="MS Mincho"/>
          <w:rtl/>
        </w:rPr>
        <w:t xml:space="preserve"> فَطَلَّقَهَا 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w:t>
      </w:r>
      <w:r w:rsidR="001C7CAE" w:rsidRPr="00423AB6">
        <w:rPr>
          <w:rStyle w:val="Char3"/>
          <w:rFonts w:eastAsia="MS Mincho"/>
          <w:rtl/>
        </w:rPr>
        <w:t xml:space="preserve"> قَبْلَ أَنْ يَأْمُرَهُ رَسُولُ اللَّهِ </w:t>
      </w:r>
      <w:r w:rsidR="001C7CAE" w:rsidRPr="00A52D31">
        <w:rPr>
          <w:rFonts w:ascii="AGA Arabesque" w:eastAsia="MS Mincho" w:hAnsi="AGA Arabesque" w:cs="CTraditional Arabic" w:hint="cs"/>
          <w:sz w:val="30"/>
          <w:szCs w:val="27"/>
          <w:rtl/>
        </w:rPr>
        <w:t>ص</w:t>
      </w:r>
      <w:r w:rsidR="001C7CAE" w:rsidRPr="00423AB6">
        <w:rPr>
          <w:rStyle w:val="Char3"/>
          <w:rFonts w:eastAsia="MS Mincho" w:hint="cs"/>
          <w:rtl/>
        </w:rPr>
        <w:t xml:space="preserve">، </w:t>
      </w:r>
      <w:r w:rsidR="001C7CAE" w:rsidRPr="00423AB6">
        <w:rPr>
          <w:rStyle w:val="Char3"/>
          <w:rFonts w:eastAsia="MS Mincho"/>
          <w:rtl/>
        </w:rPr>
        <w:t>قَالَ ابْنُ شِهَابٍ</w:t>
      </w:r>
      <w:r w:rsidR="001C7CAE" w:rsidRPr="00423AB6">
        <w:rPr>
          <w:rStyle w:val="Char3"/>
          <w:rFonts w:eastAsia="MS Mincho" w:hint="cs"/>
          <w:rtl/>
        </w:rPr>
        <w:t>:</w:t>
      </w:r>
      <w:r w:rsidR="001C7CAE" w:rsidRPr="00423AB6">
        <w:rPr>
          <w:rStyle w:val="Char3"/>
          <w:rFonts w:eastAsia="MS Mincho"/>
          <w:rtl/>
        </w:rPr>
        <w:t xml:space="preserve"> فَكَانَتْ سُنَّةَ الْمُتَلا</w:t>
      </w:r>
      <w:r w:rsidR="001C7CAE" w:rsidRPr="00423AB6">
        <w:rPr>
          <w:rStyle w:val="Char3"/>
          <w:rFonts w:eastAsia="MS Mincho" w:hint="cs"/>
          <w:rtl/>
        </w:rPr>
        <w:t>َ</w:t>
      </w:r>
      <w:r w:rsidR="001C7CAE" w:rsidRPr="00423AB6">
        <w:rPr>
          <w:rStyle w:val="Char3"/>
          <w:rFonts w:eastAsia="MS Mincho"/>
          <w:rtl/>
        </w:rPr>
        <w:t>عِنَيْنِ</w:t>
      </w:r>
      <w:r w:rsidR="001C7CAE" w:rsidRPr="00423AB6">
        <w:rPr>
          <w:rStyle w:val="Char3"/>
          <w:rFonts w:eastAsia="MS Mincho" w:hint="cs"/>
          <w:rtl/>
        </w:rPr>
        <w:t>.</w:t>
      </w:r>
      <w:r w:rsidR="001C7CAE" w:rsidRPr="00423AB6">
        <w:rPr>
          <w:rStyle w:val="Char3"/>
          <w:rFonts w:eastAsia="MS Mincho"/>
          <w:rtl/>
        </w:rPr>
        <w:t xml:space="preserve"> </w:t>
      </w:r>
      <w:r w:rsidR="001C7CAE" w:rsidRPr="005E17EC">
        <w:rPr>
          <w:rStyle w:val="Char4"/>
          <w:rFonts w:eastAsia="MS Mincho" w:hint="cs"/>
          <w:rtl/>
        </w:rPr>
        <w:t>(م/1492)</w:t>
      </w:r>
    </w:p>
    <w:p w:rsidR="001C7CAE" w:rsidRPr="002E320E" w:rsidRDefault="00060808" w:rsidP="00A47CA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سهل بن سعد</w:t>
      </w:r>
      <w:r w:rsidR="001C7CAE" w:rsidRPr="002E320E">
        <w:rPr>
          <w:rStyle w:val="Char4"/>
          <w:rFonts w:eastAsia="MS Mincho" w:hint="cs"/>
          <w:rtl/>
        </w:rPr>
        <w:t xml:space="preserve"> ساعدی</w:t>
      </w:r>
      <w:r w:rsidR="00D42469" w:rsidRPr="00D42469">
        <w:rPr>
          <w:rStyle w:val="Char4"/>
          <w:rFonts w:eastAsia="MS Mincho" w:cs="CTraditional Arabic" w:hint="cs"/>
          <w:rtl/>
        </w:rPr>
        <w:t xml:space="preserve"> س </w:t>
      </w:r>
      <w:r w:rsidR="001C7CAE" w:rsidRPr="002E320E">
        <w:rPr>
          <w:rStyle w:val="Char4"/>
          <w:rFonts w:eastAsia="MS Mincho"/>
          <w:rtl/>
        </w:rPr>
        <w:t xml:space="preserve">می‏گوید: </w:t>
      </w:r>
      <w:r w:rsidR="001C7CAE" w:rsidRPr="002E320E">
        <w:rPr>
          <w:rStyle w:val="Char4"/>
          <w:rFonts w:eastAsia="MS Mincho" w:hint="cs"/>
          <w:rtl/>
        </w:rPr>
        <w:t>عویمر عجلانی نزد عاصم بن عدی انصاری آمد و گفت: ای عاصم! نظر شما در مورد مردی که زنش را با مردی دیگر ببیند، چیست؟ آیا آن مرد را بکشد؟ که در این صورت، شما او را خواهید کشت. پس چه کار کند؟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این مورد برایم بپرس. عاصم از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در این باره پرسید.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سؤال او را ناپسند و عیب دانست. تا جایی که سخنان رسول اکرم</w:t>
      </w:r>
      <w:r w:rsidR="00D42469" w:rsidRPr="00D42469">
        <w:rPr>
          <w:rFonts w:eastAsia="MS Mincho" w:cs="CTraditional Arabic" w:hint="cs"/>
          <w:spacing w:val="-2"/>
          <w:sz w:val="26"/>
          <w:szCs w:val="26"/>
          <w:rtl/>
          <w:lang w:bidi="ar-AE"/>
        </w:rPr>
        <w:t xml:space="preserve"> ص </w:t>
      </w:r>
      <w:r w:rsidR="001C7CAE" w:rsidRPr="002E320E">
        <w:rPr>
          <w:rStyle w:val="Char4"/>
          <w:rFonts w:eastAsia="MS Mincho" w:hint="cs"/>
          <w:rtl/>
        </w:rPr>
        <w:t>برای عاصم، دشوار آمد. وقتی که عاصم به خانه‌اش برگشت، عویمر نزد او آمد وگفت: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تو چه پاسخی داد؟ عاصم گفت: تو برای من خیری به ارمغان نیاوردی؛ همانا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این سؤال را ناپسند دانست. عویمر گفت: سوگند به الله، تا در این باره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نپرسم، از پای نمی‌نشینم. آنگاه،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که در میان جمعی از مردم بود، آمد و گفت: یا رسول الله!‌ مردی با زنش، مرد دیگری را دید؛ آیا آن مرد را به قتل برساند؟ در این صورت، شما او را به قتل می‌رسانید. پس چه کار کند؟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«الله در مورد تو و همسرت، وحی نازل کرد؛ برو او را همراه خود بیاور».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سهل می‌گوید: همراه گروهی از مردم نزد رسول الله</w:t>
      </w:r>
      <w:r w:rsidR="00D42469" w:rsidRPr="00D42469">
        <w:rPr>
          <w:rStyle w:val="Char4"/>
          <w:rFonts w:eastAsia="MS Mincho" w:cs="CTraditional Arabic" w:hint="cs"/>
          <w:rtl/>
        </w:rPr>
        <w:t xml:space="preserve"> ص </w:t>
      </w:r>
      <w:r w:rsidRPr="002E320E">
        <w:rPr>
          <w:rStyle w:val="Char4"/>
          <w:rFonts w:eastAsia="MS Mincho" w:hint="cs"/>
          <w:rtl/>
        </w:rPr>
        <w:t>بودم که آن دو ملاعنه</w:t>
      </w:r>
      <w:r w:rsidRPr="001A52C9">
        <w:rPr>
          <w:rStyle w:val="Char4"/>
          <w:rFonts w:hint="cs"/>
          <w:vertAlign w:val="superscript"/>
          <w:rtl/>
        </w:rPr>
        <w:t>(</w:t>
      </w:r>
      <w:r w:rsidRPr="001A52C9">
        <w:rPr>
          <w:rStyle w:val="Char4"/>
          <w:vertAlign w:val="superscript"/>
          <w:rtl/>
        </w:rPr>
        <w:footnoteReference w:id="42"/>
      </w:r>
      <w:r w:rsidRPr="001A52C9">
        <w:rPr>
          <w:rStyle w:val="Char4"/>
          <w:rFonts w:hint="cs"/>
          <w:vertAlign w:val="superscript"/>
          <w:rtl/>
        </w:rPr>
        <w:t>)</w:t>
      </w:r>
      <w:r w:rsidRPr="002E320E">
        <w:rPr>
          <w:rStyle w:val="Char4"/>
          <w:rFonts w:eastAsia="MS Mincho" w:hint="cs"/>
          <w:rtl/>
        </w:rPr>
        <w:t xml:space="preserve"> کردند. بعد از تمام شدن ملاعنه، عویمر گفت: یا رسول الله! اگر به زندگی با او ادامه دهم، دروغ گو بودن من به اثبات می‌رسد. پس او را قبل از اینکه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دستور دهد، سه طلاق داد.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ابن شهاب می‌گوید: این روش، سنتی شد برای زن و شوهری که بعد از آن، ملاعنه نمایند. </w:t>
      </w:r>
    </w:p>
    <w:p w:rsidR="001C7CAE" w:rsidRPr="00423AB6" w:rsidRDefault="00A13875" w:rsidP="00A47CA8">
      <w:pPr>
        <w:pStyle w:val="PlainText"/>
        <w:widowControl w:val="0"/>
        <w:bidi/>
        <w:ind w:firstLine="284"/>
        <w:jc w:val="both"/>
        <w:rPr>
          <w:rStyle w:val="Char3"/>
          <w:rFonts w:eastAsia="MS Mincho"/>
          <w:rtl/>
        </w:rPr>
      </w:pPr>
      <w:r w:rsidRPr="00A47CA8">
        <w:rPr>
          <w:rStyle w:val="Char4"/>
          <w:rFonts w:eastAsia="MS Mincho" w:hint="cs"/>
          <w:rtl/>
        </w:rPr>
        <w:t>866</w:t>
      </w:r>
      <w:r w:rsidR="00A47CA8" w:rsidRPr="00A47CA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سَعْدُ بْنُ عُبَادَةَ</w:t>
      </w:r>
      <w:r w:rsidR="001C7CAE">
        <w:rPr>
          <w:rStyle w:val="Char3"/>
          <w:rFonts w:eastAsia="MS Mincho" w:hint="cs"/>
          <w:rtl/>
        </w:rPr>
        <w:t xml:space="preserve"> </w:t>
      </w:r>
      <w:r w:rsidR="001C7CAE" w:rsidRPr="00423AB6">
        <w:rPr>
          <w:rStyle w:val="Char3"/>
          <w:rFonts w:eastAsia="MS Mincho" w:cs="CTraditional Arabic" w:hint="cs"/>
          <w:rtl/>
        </w:rPr>
        <w:t>س</w:t>
      </w:r>
      <w:r w:rsidR="001C7CAE" w:rsidRPr="00423AB6">
        <w:rPr>
          <w:rStyle w:val="Char3"/>
          <w:rFonts w:eastAsia="MS Mincho" w:hint="cs"/>
          <w:rtl/>
        </w:rPr>
        <w:t xml:space="preserve">: </w:t>
      </w:r>
      <w:r w:rsidR="001C7CAE" w:rsidRPr="00423AB6">
        <w:rPr>
          <w:rStyle w:val="Char3"/>
          <w:rFonts w:eastAsia="MS Mincho"/>
          <w:rtl/>
        </w:rPr>
        <w:t>يَا رَسُولَ اللَّهِ</w:t>
      </w:r>
      <w:r w:rsidR="001C7CAE" w:rsidRPr="00423AB6">
        <w:rPr>
          <w:rStyle w:val="Char3"/>
          <w:rFonts w:eastAsia="MS Mincho" w:hint="cs"/>
          <w:rtl/>
        </w:rPr>
        <w:t>،</w:t>
      </w:r>
      <w:r w:rsidR="001C7CAE" w:rsidRPr="00423AB6">
        <w:rPr>
          <w:rStyle w:val="Char3"/>
          <w:rFonts w:eastAsia="MS Mincho"/>
          <w:rtl/>
        </w:rPr>
        <w:t xml:space="preserve"> لَوْ وَجَدْتُ مَعَ أَهْلِي رَجُلا</w:t>
      </w:r>
      <w:r w:rsidR="001C7CAE" w:rsidRPr="00423AB6">
        <w:rPr>
          <w:rStyle w:val="Char3"/>
          <w:rFonts w:eastAsia="MS Mincho" w:hint="cs"/>
          <w:rtl/>
        </w:rPr>
        <w:t>ً،</w:t>
      </w:r>
      <w:r w:rsidR="001C7CAE" w:rsidRPr="00423AB6">
        <w:rPr>
          <w:rStyle w:val="Char3"/>
          <w:rFonts w:eastAsia="MS Mincho"/>
          <w:rtl/>
        </w:rPr>
        <w:t xml:space="preserve"> لَمْ أَمَسَّهُ حَتَّى آتِيَ بِأَرْبَعَةِ شُهَدَاءَ</w:t>
      </w:r>
      <w:r w:rsidR="001C7CAE" w:rsidRPr="00423AB6">
        <w:rPr>
          <w:rStyle w:val="Char3"/>
          <w:rFonts w:eastAsia="MS Mincho" w:hint="cs"/>
          <w:rtl/>
        </w:rPr>
        <w:t>؟</w:t>
      </w:r>
      <w:r w:rsidR="001C7CAE" w:rsidRPr="00423AB6">
        <w:rPr>
          <w:rStyle w:val="Char3"/>
          <w:rFonts w:eastAsia="MS Mincho"/>
          <w:rtl/>
        </w:rPr>
        <w:t xml:space="preserve"> قَالَ رَسُولُ اللَّهِ</w:t>
      </w:r>
      <w:r w:rsidR="001C7CAE" w:rsidRPr="002E320E">
        <w:rPr>
          <w:rStyle w:val="Char4"/>
          <w:rFonts w:eastAsia="MS Mincho" w:hint="cs"/>
          <w:rtl/>
        </w:rPr>
        <w:t xml:space="preserve">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نَعَمْ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كَلا</w:t>
      </w:r>
      <w:r w:rsidR="001C7CAE" w:rsidRPr="00423AB6">
        <w:rPr>
          <w:rStyle w:val="Char3"/>
          <w:rFonts w:eastAsia="MS Mincho" w:hint="cs"/>
          <w:rtl/>
        </w:rPr>
        <w:t>َّ،</w:t>
      </w:r>
      <w:r w:rsidR="001C7CAE" w:rsidRPr="00423AB6">
        <w:rPr>
          <w:rStyle w:val="Char3"/>
          <w:rFonts w:eastAsia="MS Mincho"/>
          <w:rtl/>
        </w:rPr>
        <w:t xml:space="preserve"> وَالَّذِي بَعَثَكَ بِالْحَقِّ</w:t>
      </w:r>
      <w:r w:rsidR="001C7CAE" w:rsidRPr="00423AB6">
        <w:rPr>
          <w:rStyle w:val="Char3"/>
          <w:rFonts w:eastAsia="MS Mincho" w:hint="cs"/>
          <w:rtl/>
        </w:rPr>
        <w:t>،</w:t>
      </w:r>
      <w:r w:rsidR="001C7CAE" w:rsidRPr="00423AB6">
        <w:rPr>
          <w:rStyle w:val="Char3"/>
          <w:rFonts w:eastAsia="MS Mincho"/>
          <w:rtl/>
        </w:rPr>
        <w:t xml:space="preserve"> إِنْ كُنْتُ لَأُعَاجِلُهُ بِالسَّيْفِ قَبْلَ ذَلِكَ</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اسْمَعُوا إِلَى مَا يَقُولُ سَيِّدُكُمْ</w:t>
      </w:r>
      <w:r w:rsidR="001C7CAE" w:rsidRPr="00423AB6">
        <w:rPr>
          <w:rStyle w:val="Char3"/>
          <w:rFonts w:eastAsia="MS Mincho" w:hint="cs"/>
          <w:rtl/>
        </w:rPr>
        <w:t>،</w:t>
      </w:r>
      <w:r w:rsidR="001C7CAE" w:rsidRPr="00423AB6">
        <w:rPr>
          <w:rStyle w:val="Char3"/>
          <w:rFonts w:eastAsia="MS Mincho"/>
          <w:rtl/>
        </w:rPr>
        <w:t xml:space="preserve"> إِنَّهُ لَغَيُورٌ</w:t>
      </w:r>
      <w:r w:rsidR="001C7CAE" w:rsidRPr="00423AB6">
        <w:rPr>
          <w:rStyle w:val="Char3"/>
          <w:rFonts w:eastAsia="MS Mincho" w:hint="cs"/>
          <w:rtl/>
        </w:rPr>
        <w:t>،</w:t>
      </w:r>
      <w:r w:rsidR="001C7CAE" w:rsidRPr="00423AB6">
        <w:rPr>
          <w:rStyle w:val="Char3"/>
          <w:rFonts w:eastAsia="MS Mincho"/>
          <w:rtl/>
        </w:rPr>
        <w:t xml:space="preserve"> وَأَنَا أَغْيَرُ مِنْهُ</w:t>
      </w:r>
      <w:r w:rsidR="001C7CAE" w:rsidRPr="00423AB6">
        <w:rPr>
          <w:rStyle w:val="Char3"/>
          <w:rFonts w:eastAsia="MS Mincho" w:hint="cs"/>
          <w:rtl/>
        </w:rPr>
        <w:t>،</w:t>
      </w:r>
      <w:r w:rsidR="001C7CAE" w:rsidRPr="00423AB6">
        <w:rPr>
          <w:rStyle w:val="Char3"/>
          <w:rFonts w:eastAsia="MS Mincho"/>
          <w:rtl/>
        </w:rPr>
        <w:t xml:space="preserve"> وَاللَّهُ أَغْيَرُ مِنِّي</w:t>
      </w:r>
      <w:r w:rsidR="001C7CAE" w:rsidRPr="00423AB6">
        <w:rPr>
          <w:rStyle w:val="Char3"/>
          <w:rFonts w:eastAsia="MS Mincho" w:hint="cs"/>
          <w:rtl/>
        </w:rPr>
        <w:t xml:space="preserve">». </w:t>
      </w:r>
      <w:r w:rsidR="001C7CAE" w:rsidRPr="005E17EC">
        <w:rPr>
          <w:rStyle w:val="Char4"/>
          <w:rFonts w:eastAsia="MS Mincho" w:hint="cs"/>
          <w:rtl/>
        </w:rPr>
        <w:t>(م/1498)</w:t>
      </w:r>
    </w:p>
    <w:p w:rsidR="001C7CAE" w:rsidRPr="002E320E" w:rsidRDefault="00060808" w:rsidP="00A47CA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سعد بن عباده</w:t>
      </w:r>
      <w:r w:rsidR="00D42469" w:rsidRPr="00D42469">
        <w:rPr>
          <w:rStyle w:val="Char4"/>
          <w:rFonts w:eastAsia="MS Mincho" w:cs="CTraditional Arabic" w:hint="cs"/>
          <w:rtl/>
        </w:rPr>
        <w:t xml:space="preserve"> س </w:t>
      </w:r>
      <w:r w:rsidR="001C7CAE" w:rsidRPr="002E320E">
        <w:rPr>
          <w:rStyle w:val="Char4"/>
          <w:rFonts w:eastAsia="MS Mincho" w:hint="cs"/>
          <w:rtl/>
        </w:rPr>
        <w:t>عرض کرد: یا رسول الله! اگر با همسرم مردی (بیگانه) را دیدم، تا چهار گواه نیاورده‌ام بااو کاری نداشته باشم؟!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«بلی». سعد گفت: سوگند به ذاتی که تو را به حق، فرستاده است، قبل از آن، با شمشیر به حسابش می‌رسم.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«به سخنان سردارتان گوش کنید؛ او مرد با غیرتی است و بدانید که غیرت من از غیرت او بیشتر است و غیرت الله از غیرت من بیشتر است».</w:t>
      </w:r>
    </w:p>
    <w:p w:rsidR="001C7CAE" w:rsidRPr="00423AB6" w:rsidRDefault="00A13875" w:rsidP="00A47CA8">
      <w:pPr>
        <w:pStyle w:val="PlainText"/>
        <w:widowControl w:val="0"/>
        <w:bidi/>
        <w:ind w:firstLine="284"/>
        <w:jc w:val="both"/>
        <w:rPr>
          <w:rStyle w:val="Char3"/>
          <w:rFonts w:eastAsia="MS Mincho"/>
          <w:rtl/>
        </w:rPr>
      </w:pPr>
      <w:r w:rsidRPr="00A47CA8">
        <w:rPr>
          <w:rStyle w:val="Char4"/>
          <w:rFonts w:eastAsia="MS Mincho" w:hint="cs"/>
          <w:rtl/>
        </w:rPr>
        <w:t>867</w:t>
      </w:r>
      <w:r w:rsidR="00A47CA8" w:rsidRPr="00A47CA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سَعِيدِ بْنِ جُبَيْرٍ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سُئِلْتُ عَنْ الْمُتَلا</w:t>
      </w:r>
      <w:r w:rsidR="001C7CAE" w:rsidRPr="00423AB6">
        <w:rPr>
          <w:rStyle w:val="Char3"/>
          <w:rFonts w:eastAsia="MS Mincho" w:hint="cs"/>
          <w:rtl/>
        </w:rPr>
        <w:t>َ</w:t>
      </w:r>
      <w:r w:rsidR="001C7CAE" w:rsidRPr="00423AB6">
        <w:rPr>
          <w:rStyle w:val="Char3"/>
          <w:rFonts w:eastAsia="MS Mincho"/>
          <w:rtl/>
        </w:rPr>
        <w:t>عِنَيْنِ فِي إِمْرَةِ مُصْعَبٍ</w:t>
      </w:r>
      <w:r w:rsidR="001C7CAE" w:rsidRPr="00423AB6">
        <w:rPr>
          <w:rStyle w:val="Char3"/>
          <w:rFonts w:eastAsia="MS Mincho" w:hint="cs"/>
          <w:rtl/>
        </w:rPr>
        <w:t>،</w:t>
      </w:r>
      <w:r w:rsidR="001C7CAE" w:rsidRPr="00423AB6">
        <w:rPr>
          <w:rStyle w:val="Char3"/>
          <w:rFonts w:eastAsia="MS Mincho"/>
          <w:rtl/>
        </w:rPr>
        <w:t xml:space="preserve"> أَيُفَرَّقُ بَيْنَهُمَا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فَمَا دَرَيْتُ مَا أَقُولُ</w:t>
      </w:r>
      <w:r w:rsidR="001C7CAE" w:rsidRPr="00423AB6">
        <w:rPr>
          <w:rStyle w:val="Char3"/>
          <w:rFonts w:eastAsia="MS Mincho" w:hint="cs"/>
          <w:rtl/>
        </w:rPr>
        <w:t>،</w:t>
      </w:r>
      <w:r w:rsidR="001C7CAE" w:rsidRPr="00423AB6">
        <w:rPr>
          <w:rStyle w:val="Char3"/>
          <w:rFonts w:eastAsia="MS Mincho"/>
          <w:rtl/>
        </w:rPr>
        <w:t xml:space="preserve"> فَمَضَيْتُ إِلَى مَنْزِلِ ابْنِ عُمَرَ بِمَكَّةَ</w:t>
      </w:r>
      <w:r w:rsidR="001C7CAE" w:rsidRPr="00423AB6">
        <w:rPr>
          <w:rStyle w:val="Char3"/>
          <w:rFonts w:eastAsia="MS Mincho" w:hint="cs"/>
          <w:rtl/>
        </w:rPr>
        <w:t>،</w:t>
      </w:r>
      <w:r w:rsidR="001C7CAE" w:rsidRPr="00423AB6">
        <w:rPr>
          <w:rStyle w:val="Char3"/>
          <w:rFonts w:eastAsia="MS Mincho"/>
          <w:rtl/>
        </w:rPr>
        <w:t xml:space="preserve"> فَقُلْتُ لِلْغُلا</w:t>
      </w:r>
      <w:r w:rsidR="001C7CAE" w:rsidRPr="00423AB6">
        <w:rPr>
          <w:rStyle w:val="Char3"/>
          <w:rFonts w:eastAsia="MS Mincho" w:hint="cs"/>
          <w:rtl/>
        </w:rPr>
        <w:t>َ</w:t>
      </w:r>
      <w:r w:rsidR="001C7CAE" w:rsidRPr="00423AB6">
        <w:rPr>
          <w:rStyle w:val="Char3"/>
          <w:rFonts w:eastAsia="MS Mincho"/>
          <w:rtl/>
        </w:rPr>
        <w:t>مِ</w:t>
      </w:r>
      <w:r w:rsidR="001C7CAE" w:rsidRPr="00423AB6">
        <w:rPr>
          <w:rStyle w:val="Char3"/>
          <w:rFonts w:eastAsia="MS Mincho" w:hint="cs"/>
          <w:rtl/>
        </w:rPr>
        <w:t>:</w:t>
      </w:r>
      <w:r w:rsidR="001C7CAE" w:rsidRPr="00423AB6">
        <w:rPr>
          <w:rStyle w:val="Char3"/>
          <w:rFonts w:eastAsia="MS Mincho"/>
          <w:rtl/>
        </w:rPr>
        <w:t xml:space="preserve"> اسْتَأْذِنْ لِي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إِنَّهُ قَائِلٌ</w:t>
      </w:r>
      <w:r w:rsidR="001C7CAE" w:rsidRPr="00423AB6">
        <w:rPr>
          <w:rStyle w:val="Char3"/>
          <w:rFonts w:eastAsia="MS Mincho" w:hint="cs"/>
          <w:rtl/>
        </w:rPr>
        <w:t>،</w:t>
      </w:r>
      <w:r w:rsidR="001C7CAE" w:rsidRPr="00423AB6">
        <w:rPr>
          <w:rStyle w:val="Char3"/>
          <w:rFonts w:eastAsia="MS Mincho"/>
          <w:rtl/>
        </w:rPr>
        <w:t xml:space="preserve"> فَسَمِعَ صَوْتِي</w:t>
      </w:r>
      <w:r w:rsidR="001C7CAE" w:rsidRPr="00423AB6">
        <w:rPr>
          <w:rStyle w:val="Char3"/>
          <w:rFonts w:eastAsia="MS Mincho" w:hint="cs"/>
          <w:rtl/>
        </w:rPr>
        <w:t>،</w:t>
      </w:r>
      <w:r w:rsidR="001C7CAE" w:rsidRPr="00423AB6">
        <w:rPr>
          <w:rStyle w:val="Char3"/>
          <w:rFonts w:eastAsia="MS Mincho"/>
          <w:rtl/>
        </w:rPr>
        <w:t xml:space="preserve"> قَالَ </w:t>
      </w:r>
      <w:r w:rsidR="001C7CAE" w:rsidRPr="00423AB6">
        <w:rPr>
          <w:rStyle w:val="Char3"/>
          <w:rFonts w:eastAsia="MS Mincho" w:hint="cs"/>
          <w:rtl/>
        </w:rPr>
        <w:t>:</w:t>
      </w:r>
      <w:r w:rsidR="001C7CAE" w:rsidRPr="00423AB6">
        <w:rPr>
          <w:rStyle w:val="Char3"/>
          <w:rFonts w:eastAsia="MS Mincho"/>
          <w:rtl/>
        </w:rPr>
        <w:t>ابْنُ جُبَيْرٍ</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ادْخُلْ</w:t>
      </w:r>
      <w:r w:rsidR="001C7CAE" w:rsidRPr="00423AB6">
        <w:rPr>
          <w:rStyle w:val="Char3"/>
          <w:rFonts w:eastAsia="MS Mincho" w:hint="cs"/>
          <w:rtl/>
        </w:rPr>
        <w:t>،</w:t>
      </w:r>
      <w:r w:rsidR="001C7CAE" w:rsidRPr="00423AB6">
        <w:rPr>
          <w:rStyle w:val="Char3"/>
          <w:rFonts w:eastAsia="MS Mincho"/>
          <w:rtl/>
        </w:rPr>
        <w:t xml:space="preserve"> فَوَاللَّهِ</w:t>
      </w:r>
      <w:r w:rsidR="001C7CAE" w:rsidRPr="00423AB6">
        <w:rPr>
          <w:rStyle w:val="Char3"/>
          <w:rFonts w:eastAsia="MS Mincho" w:hint="cs"/>
          <w:rtl/>
        </w:rPr>
        <w:t>،</w:t>
      </w:r>
      <w:r w:rsidR="001C7CAE" w:rsidRPr="00423AB6">
        <w:rPr>
          <w:rStyle w:val="Char3"/>
          <w:rFonts w:eastAsia="MS Mincho"/>
          <w:rtl/>
        </w:rPr>
        <w:t xml:space="preserve"> مَا جَاءَ بِكَ</w:t>
      </w:r>
      <w:r w:rsidR="001C7CAE" w:rsidRPr="00423AB6">
        <w:rPr>
          <w:rStyle w:val="Char3"/>
          <w:rFonts w:eastAsia="MS Mincho" w:hint="cs"/>
          <w:rtl/>
        </w:rPr>
        <w:t>،</w:t>
      </w:r>
      <w:r w:rsidR="001C7CAE" w:rsidRPr="00423AB6">
        <w:rPr>
          <w:rStyle w:val="Char3"/>
          <w:rFonts w:eastAsia="MS Mincho"/>
          <w:rtl/>
        </w:rPr>
        <w:t xml:space="preserve"> هَذِهِ السَّاعَةَ</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حَاجَةٌ</w:t>
      </w:r>
      <w:r w:rsidR="001C7CAE" w:rsidRPr="00423AB6">
        <w:rPr>
          <w:rStyle w:val="Char3"/>
          <w:rFonts w:eastAsia="MS Mincho" w:hint="cs"/>
          <w:rtl/>
        </w:rPr>
        <w:t>،</w:t>
      </w:r>
      <w:r w:rsidR="001C7CAE" w:rsidRPr="00423AB6">
        <w:rPr>
          <w:rStyle w:val="Char3"/>
          <w:rFonts w:eastAsia="MS Mincho"/>
          <w:rtl/>
        </w:rPr>
        <w:t xml:space="preserve"> فَدَخَلْتُ</w:t>
      </w:r>
      <w:r w:rsidR="001C7CAE" w:rsidRPr="00423AB6">
        <w:rPr>
          <w:rStyle w:val="Char3"/>
          <w:rFonts w:eastAsia="MS Mincho" w:hint="cs"/>
          <w:rtl/>
        </w:rPr>
        <w:t>،</w:t>
      </w:r>
      <w:r w:rsidR="001C7CAE" w:rsidRPr="00423AB6">
        <w:rPr>
          <w:rStyle w:val="Char3"/>
          <w:rFonts w:eastAsia="MS Mincho"/>
          <w:rtl/>
        </w:rPr>
        <w:t xml:space="preserve"> فَإِذَا هُوَ مُفْتَرِشٌ بَرْذَعَةً</w:t>
      </w:r>
      <w:r w:rsidR="001C7CAE" w:rsidRPr="00423AB6">
        <w:rPr>
          <w:rStyle w:val="Char3"/>
          <w:rFonts w:eastAsia="MS Mincho" w:hint="cs"/>
          <w:rtl/>
        </w:rPr>
        <w:t>،</w:t>
      </w:r>
      <w:r w:rsidR="001C7CAE" w:rsidRPr="00423AB6">
        <w:rPr>
          <w:rStyle w:val="Char3"/>
          <w:rFonts w:eastAsia="MS Mincho"/>
          <w:rtl/>
        </w:rPr>
        <w:t xml:space="preserve"> مُتَوَسِّدٌ وِسَادَةً حَشْوُهَا لِيفٌ</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أَبَا عَبْدِ الرَّحْمَنِ الْمُتَلا</w:t>
      </w:r>
      <w:r w:rsidR="001C7CAE" w:rsidRPr="00423AB6">
        <w:rPr>
          <w:rStyle w:val="Char3"/>
          <w:rFonts w:eastAsia="MS Mincho" w:hint="cs"/>
          <w:rtl/>
        </w:rPr>
        <w:t>َ</w:t>
      </w:r>
      <w:r w:rsidR="001C7CAE" w:rsidRPr="00423AB6">
        <w:rPr>
          <w:rStyle w:val="Char3"/>
          <w:rFonts w:eastAsia="MS Mincho"/>
          <w:rtl/>
        </w:rPr>
        <w:t>عِنَانِ</w:t>
      </w:r>
      <w:r w:rsidR="001C7CAE" w:rsidRPr="00423AB6">
        <w:rPr>
          <w:rStyle w:val="Char3"/>
          <w:rFonts w:eastAsia="MS Mincho" w:hint="cs"/>
          <w:rtl/>
        </w:rPr>
        <w:t>،</w:t>
      </w:r>
      <w:r w:rsidR="001C7CAE" w:rsidRPr="00423AB6">
        <w:rPr>
          <w:rStyle w:val="Char3"/>
          <w:rFonts w:eastAsia="MS Mincho"/>
          <w:rtl/>
        </w:rPr>
        <w:t xml:space="preserve"> أَيُفَرَّقُ بَيْنَهُمَا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سُبْحَانَ اللَّهِ</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w:t>
      </w:r>
      <w:r w:rsidR="001C7CAE" w:rsidRPr="00423AB6">
        <w:rPr>
          <w:rStyle w:val="Char3"/>
          <w:rFonts w:eastAsia="MS Mincho"/>
          <w:rtl/>
        </w:rPr>
        <w:t xml:space="preserve"> إِنَّ أَوَّلَ مَنْ سَأَلَ عَنْ ذَلِكَ فُلا</w:t>
      </w:r>
      <w:r w:rsidR="001C7CAE" w:rsidRPr="00423AB6">
        <w:rPr>
          <w:rStyle w:val="Char3"/>
          <w:rFonts w:eastAsia="MS Mincho" w:hint="cs"/>
          <w:rtl/>
        </w:rPr>
        <w:t>َ</w:t>
      </w:r>
      <w:r w:rsidR="001C7CAE" w:rsidRPr="00423AB6">
        <w:rPr>
          <w:rStyle w:val="Char3"/>
          <w:rFonts w:eastAsia="MS Mincho"/>
          <w:rtl/>
        </w:rPr>
        <w:t>نُ بْنُ فُلا</w:t>
      </w:r>
      <w:r w:rsidR="001C7CAE" w:rsidRPr="00423AB6">
        <w:rPr>
          <w:rStyle w:val="Char3"/>
          <w:rFonts w:eastAsia="MS Mincho" w:hint="cs"/>
          <w:rtl/>
        </w:rPr>
        <w:t>َ</w:t>
      </w:r>
      <w:r w:rsidR="001C7CAE" w:rsidRPr="00423AB6">
        <w:rPr>
          <w:rStyle w:val="Char3"/>
          <w:rFonts w:eastAsia="MS Mincho"/>
          <w:rtl/>
        </w:rPr>
        <w:t>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أَرَأَيْتَ أَنْ لَوْ وَجَدَ أَحَدُنَا امْرَأَتَهُ عَلَى فَاحِشَةٍ</w:t>
      </w:r>
      <w:r w:rsidR="001C7CAE" w:rsidRPr="00423AB6">
        <w:rPr>
          <w:rStyle w:val="Char3"/>
          <w:rFonts w:eastAsia="MS Mincho" w:hint="cs"/>
          <w:rtl/>
        </w:rPr>
        <w:t>،</w:t>
      </w:r>
      <w:r w:rsidR="001C7CAE" w:rsidRPr="00423AB6">
        <w:rPr>
          <w:rStyle w:val="Char3"/>
          <w:rFonts w:eastAsia="MS Mincho"/>
          <w:rtl/>
        </w:rPr>
        <w:t xml:space="preserve"> كَيْفَ يَصْنَعُ</w:t>
      </w:r>
      <w:r w:rsidR="001C7CAE" w:rsidRPr="00423AB6">
        <w:rPr>
          <w:rStyle w:val="Char3"/>
          <w:rFonts w:eastAsia="MS Mincho" w:hint="cs"/>
          <w:rtl/>
        </w:rPr>
        <w:t>؟</w:t>
      </w:r>
      <w:r w:rsidR="001C7CAE" w:rsidRPr="00423AB6">
        <w:rPr>
          <w:rStyle w:val="Char3"/>
          <w:rFonts w:eastAsia="MS Mincho"/>
          <w:rtl/>
        </w:rPr>
        <w:t xml:space="preserve"> إِنْ تَكَلَّمَ تَكَلَّمَ بِأَمْرٍ عَظِيمٍ</w:t>
      </w:r>
      <w:r w:rsidR="001C7CAE" w:rsidRPr="00423AB6">
        <w:rPr>
          <w:rStyle w:val="Char3"/>
          <w:rFonts w:eastAsia="MS Mincho" w:hint="cs"/>
          <w:rtl/>
        </w:rPr>
        <w:t>،</w:t>
      </w:r>
      <w:r w:rsidR="001C7CAE" w:rsidRPr="00423AB6">
        <w:rPr>
          <w:rStyle w:val="Char3"/>
          <w:rFonts w:eastAsia="MS Mincho"/>
          <w:rtl/>
        </w:rPr>
        <w:t xml:space="preserve"> وَإِنْ سَكَتَ سَكَتَ عَلَى مِثْلِ ذَلِكَ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فَسَكَتَ النَّبِيُّ</w:t>
      </w:r>
      <w:r w:rsidR="00D42469" w:rsidRPr="00D42469">
        <w:rPr>
          <w:rStyle w:val="Char3"/>
          <w:rFonts w:eastAsia="MS Mincho" w:cs="CTraditional Arabic"/>
          <w:rtl/>
        </w:rPr>
        <w:t xml:space="preserve"> ص </w:t>
      </w:r>
      <w:r w:rsidR="001C7CAE" w:rsidRPr="00423AB6">
        <w:rPr>
          <w:rStyle w:val="Char3"/>
          <w:rFonts w:eastAsia="MS Mincho"/>
          <w:rtl/>
        </w:rPr>
        <w:t>فَلَمْ يُجِبْهُ</w:t>
      </w:r>
      <w:r w:rsidR="001C7CAE" w:rsidRPr="00423AB6">
        <w:rPr>
          <w:rStyle w:val="Char3"/>
          <w:rFonts w:eastAsia="MS Mincho" w:hint="cs"/>
          <w:rtl/>
        </w:rPr>
        <w:t>،</w:t>
      </w:r>
      <w:r w:rsidR="001C7CAE" w:rsidRPr="00423AB6">
        <w:rPr>
          <w:rStyle w:val="Char3"/>
          <w:rFonts w:eastAsia="MS Mincho"/>
          <w:rtl/>
        </w:rPr>
        <w:t xml:space="preserve"> فَلَمَّا كَانَ بَعْدَ ذَلِكَ أَتَاهُ فَقَالَ</w:t>
      </w:r>
      <w:r w:rsidR="001C7CAE" w:rsidRPr="00423AB6">
        <w:rPr>
          <w:rStyle w:val="Char3"/>
          <w:rFonts w:eastAsia="MS Mincho" w:hint="cs"/>
          <w:rtl/>
        </w:rPr>
        <w:t>:</w:t>
      </w:r>
      <w:r w:rsidR="001C7CAE" w:rsidRPr="00423AB6">
        <w:rPr>
          <w:rStyle w:val="Char3"/>
          <w:rFonts w:eastAsia="MS Mincho"/>
          <w:rtl/>
        </w:rPr>
        <w:t xml:space="preserve"> إِنَّ الَّذِي سَأَلْتُكَ عَنْهُ قَدْ ابْتُلِيتُ بِهِ</w:t>
      </w:r>
      <w:r w:rsidR="001C7CAE" w:rsidRPr="00423AB6">
        <w:rPr>
          <w:rStyle w:val="Char3"/>
          <w:rFonts w:eastAsia="MS Mincho" w:hint="cs"/>
          <w:rtl/>
        </w:rPr>
        <w:t>،</w:t>
      </w:r>
      <w:r w:rsidR="001C7CAE" w:rsidRPr="00423AB6">
        <w:rPr>
          <w:rStyle w:val="Char3"/>
          <w:rFonts w:eastAsia="MS Mincho"/>
          <w:rtl/>
        </w:rPr>
        <w:t xml:space="preserve"> فَأَنْزَلَ اللَّهُ </w:t>
      </w:r>
      <w:r w:rsidR="001C7CAE" w:rsidRPr="001D5F20">
        <w:rPr>
          <w:rStyle w:val="Char3"/>
          <w:rFonts w:eastAsia="MS Mincho" w:cs="CTraditional Arabic"/>
          <w:rtl/>
        </w:rPr>
        <w:t>ﻷ</w:t>
      </w:r>
      <w:r w:rsidR="001C7CAE" w:rsidRPr="00423AB6">
        <w:rPr>
          <w:rStyle w:val="Char3"/>
          <w:rFonts w:eastAsia="MS Mincho"/>
          <w:rtl/>
        </w:rPr>
        <w:t xml:space="preserve"> هَؤُلا</w:t>
      </w:r>
      <w:r w:rsidR="001C7CAE" w:rsidRPr="00423AB6">
        <w:rPr>
          <w:rStyle w:val="Char3"/>
          <w:rFonts w:eastAsia="MS Mincho" w:hint="cs"/>
          <w:rtl/>
        </w:rPr>
        <w:t>َ</w:t>
      </w:r>
      <w:r w:rsidR="001C7CAE" w:rsidRPr="00423AB6">
        <w:rPr>
          <w:rStyle w:val="Char3"/>
          <w:rFonts w:eastAsia="MS Mincho"/>
          <w:rtl/>
        </w:rPr>
        <w:t>ءِ الآيَاتِ فِي سُورَةِ النُّورِ</w:t>
      </w:r>
      <w:r w:rsidR="001C7CAE" w:rsidRPr="00423AB6">
        <w:rPr>
          <w:rStyle w:val="Char3"/>
          <w:rFonts w:eastAsia="MS Mincho" w:hint="cs"/>
          <w:rtl/>
        </w:rPr>
        <w:t xml:space="preserve">: </w:t>
      </w:r>
      <w:r w:rsidR="00A47CA8" w:rsidRPr="00A47CA8">
        <w:rPr>
          <w:rStyle w:val="Char2"/>
          <w:rFonts w:eastAsia="MS Mincho"/>
          <w:rtl/>
        </w:rPr>
        <w:t>﴿</w:t>
      </w:r>
      <w:r w:rsidR="00A47CA8" w:rsidRPr="00A47CA8">
        <w:rPr>
          <w:rStyle w:val="Charb"/>
          <w:rFonts w:eastAsia="MS Mincho"/>
          <w:rtl/>
        </w:rPr>
        <w:t>وَ</w:t>
      </w:r>
      <w:r w:rsidR="00A47CA8" w:rsidRPr="00A47CA8">
        <w:rPr>
          <w:rStyle w:val="Charb"/>
          <w:rFonts w:eastAsia="MS Mincho" w:hint="cs"/>
          <w:rtl/>
        </w:rPr>
        <w:t>ٱلَّذِينَ</w:t>
      </w:r>
      <w:r w:rsidR="00A47CA8" w:rsidRPr="00A47CA8">
        <w:rPr>
          <w:rStyle w:val="Charb"/>
          <w:rFonts w:eastAsia="MS Mincho"/>
          <w:rtl/>
        </w:rPr>
        <w:t xml:space="preserve"> يَرۡمُونَ أَزۡوَٰجَهُمۡ</w:t>
      </w:r>
      <w:r w:rsidR="00A47CA8" w:rsidRPr="00A47CA8">
        <w:rPr>
          <w:rStyle w:val="Char2"/>
          <w:rFonts w:eastAsia="MS Mincho"/>
          <w:rtl/>
        </w:rPr>
        <w:t xml:space="preserve">﴾ </w:t>
      </w:r>
      <w:r w:rsidR="00A47CA8" w:rsidRPr="00A47CA8">
        <w:rPr>
          <w:rStyle w:val="Char6"/>
          <w:rFonts w:eastAsia="MS Mincho"/>
          <w:rtl/>
        </w:rPr>
        <w:t>[النور: 6]</w:t>
      </w:r>
      <w:r w:rsidR="001C7CAE">
        <w:rPr>
          <w:rFonts w:ascii="Arial" w:hAnsi="Arial" w:cs="Arial"/>
          <w:color w:val="000000"/>
          <w:sz w:val="23"/>
          <w:szCs w:val="23"/>
        </w:rPr>
        <w:t xml:space="preserve"> </w:t>
      </w:r>
      <w:r w:rsidR="001C7CAE" w:rsidRPr="00423AB6">
        <w:rPr>
          <w:rStyle w:val="Char3"/>
          <w:rFonts w:eastAsia="MS Mincho"/>
          <w:rtl/>
        </w:rPr>
        <w:t>فَتَلا</w:t>
      </w:r>
      <w:r w:rsidR="001C7CAE" w:rsidRPr="00423AB6">
        <w:rPr>
          <w:rStyle w:val="Char3"/>
          <w:rFonts w:eastAsia="MS Mincho" w:hint="cs"/>
          <w:rtl/>
        </w:rPr>
        <w:t>َ</w:t>
      </w:r>
      <w:r w:rsidR="001C7CAE" w:rsidRPr="00423AB6">
        <w:rPr>
          <w:rStyle w:val="Char3"/>
          <w:rFonts w:eastAsia="MS Mincho"/>
          <w:rtl/>
        </w:rPr>
        <w:t>هُنَّ عَلَيْهِ وَوَعَظَهُ وَذَكَّرَهُ</w:t>
      </w:r>
      <w:r w:rsidR="001C7CAE" w:rsidRPr="00423AB6">
        <w:rPr>
          <w:rStyle w:val="Char3"/>
          <w:rFonts w:eastAsia="MS Mincho" w:hint="cs"/>
          <w:rtl/>
        </w:rPr>
        <w:t>،</w:t>
      </w:r>
      <w:r w:rsidR="001C7CAE" w:rsidRPr="00423AB6">
        <w:rPr>
          <w:rStyle w:val="Char3"/>
          <w:rFonts w:eastAsia="MS Mincho"/>
          <w:rtl/>
        </w:rPr>
        <w:t xml:space="preserve"> وَأَخْبَرَهُ أَنَّ عَذَابَ الدُّنْيَا أَهْوَنُ مِنْ عَذَابِ الآخِرَةِ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وَالَّذِي بَعَثَكَ بِالْحَقِّ مَا كَذَبْتُ عَلَيْهَا</w:t>
      </w:r>
      <w:r w:rsidR="001C7CAE" w:rsidRPr="00423AB6">
        <w:rPr>
          <w:rStyle w:val="Char3"/>
          <w:rFonts w:eastAsia="MS Mincho" w:hint="cs"/>
          <w:rtl/>
        </w:rPr>
        <w:t>،</w:t>
      </w:r>
      <w:r w:rsidR="001C7CAE" w:rsidRPr="00423AB6">
        <w:rPr>
          <w:rStyle w:val="Char3"/>
          <w:rFonts w:eastAsia="MS Mincho"/>
          <w:rtl/>
        </w:rPr>
        <w:t xml:space="preserve"> ثُمَّ دَعَاهَا فَوَعَظَهَا وَذَكَّرَهَا وَأَخْبَرَهَا أَنَّ عَذَابَ الدُّنْيَا أَهْوَنُ مِنْ عَذَابِ الآخِرَةِ</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وَالَّذِي بَعَثَكَ بِالْحَقِّ إِنَّهُ لَكَاذِبٌ</w:t>
      </w:r>
      <w:r w:rsidR="001C7CAE" w:rsidRPr="00423AB6">
        <w:rPr>
          <w:rStyle w:val="Char3"/>
          <w:rFonts w:eastAsia="MS Mincho" w:hint="cs"/>
          <w:rtl/>
        </w:rPr>
        <w:t>،</w:t>
      </w:r>
      <w:r w:rsidR="001C7CAE" w:rsidRPr="00423AB6">
        <w:rPr>
          <w:rStyle w:val="Char3"/>
          <w:rFonts w:eastAsia="MS Mincho"/>
          <w:rtl/>
        </w:rPr>
        <w:t xml:space="preserve"> فَبَدَأَ بِالرَّجُلِ فَشَهِدَ أَرْبَعَ شَهَادَاتٍ بِاللَّهِ إِنَّهُ لَمِنْ الصَّادِقِينَ وَالْخَامِسَةُ أَنَّ لَعْنَةَ اللَّهِ عَلَيْهِ إِنْ كَانَ مِنْ الْكَاذِبِينَ</w:t>
      </w:r>
      <w:r w:rsidR="001C7CAE" w:rsidRPr="00423AB6">
        <w:rPr>
          <w:rStyle w:val="Char3"/>
          <w:rFonts w:eastAsia="MS Mincho" w:hint="cs"/>
          <w:rtl/>
        </w:rPr>
        <w:t>،</w:t>
      </w:r>
      <w:r w:rsidR="001C7CAE" w:rsidRPr="00423AB6">
        <w:rPr>
          <w:rStyle w:val="Char3"/>
          <w:rFonts w:eastAsia="MS Mincho"/>
          <w:rtl/>
        </w:rPr>
        <w:t xml:space="preserve"> ثُمَّ ثَنَّى بِالْمَرْأَةِ فَشَهِدَتْ أَرْبَعَ شَهَادَاتٍ بِاللَّهِ إِنَّهُ لَمِنْ الْكَاذِبِينَ</w:t>
      </w:r>
      <w:r w:rsidR="001C7CAE" w:rsidRPr="00423AB6">
        <w:rPr>
          <w:rStyle w:val="Char3"/>
          <w:rFonts w:eastAsia="MS Mincho" w:hint="cs"/>
          <w:rtl/>
        </w:rPr>
        <w:t>،</w:t>
      </w:r>
      <w:r w:rsidR="001C7CAE" w:rsidRPr="00423AB6">
        <w:rPr>
          <w:rStyle w:val="Char3"/>
          <w:rFonts w:eastAsia="MS Mincho"/>
          <w:rtl/>
        </w:rPr>
        <w:t xml:space="preserve"> وَالْخَامِسَةُ أَنَّ غَضَبَ اللَّهِ عَلَيْهَا إِنْ كَانَ مِنْ الصَّادِقِينَ</w:t>
      </w:r>
      <w:r w:rsidR="001C7CAE" w:rsidRPr="00423AB6">
        <w:rPr>
          <w:rStyle w:val="Char3"/>
          <w:rFonts w:eastAsia="MS Mincho" w:hint="cs"/>
          <w:rtl/>
        </w:rPr>
        <w:t>،</w:t>
      </w:r>
      <w:r w:rsidR="001C7CAE" w:rsidRPr="00423AB6">
        <w:rPr>
          <w:rStyle w:val="Char3"/>
          <w:rFonts w:eastAsia="MS Mincho"/>
          <w:rtl/>
        </w:rPr>
        <w:t xml:space="preserve"> ثُمَّ فَرَّقَ بَيْنَهُمَا</w:t>
      </w:r>
      <w:r w:rsidR="001C7CAE" w:rsidRPr="00423AB6">
        <w:rPr>
          <w:rStyle w:val="Char3"/>
          <w:rFonts w:eastAsia="MS Mincho" w:hint="cs"/>
          <w:rtl/>
        </w:rPr>
        <w:t>.</w:t>
      </w:r>
      <w:r w:rsidR="001C7CAE" w:rsidRPr="00423AB6">
        <w:rPr>
          <w:rStyle w:val="Char3"/>
          <w:rFonts w:eastAsia="MS Mincho"/>
          <w:rtl/>
        </w:rPr>
        <w:t xml:space="preserve"> </w:t>
      </w:r>
      <w:r w:rsidR="001C7CAE" w:rsidRPr="005E17EC">
        <w:rPr>
          <w:rStyle w:val="Char4"/>
          <w:rFonts w:eastAsia="MS Mincho" w:hint="cs"/>
          <w:rtl/>
        </w:rPr>
        <w:t>(م/1493)</w:t>
      </w:r>
    </w:p>
    <w:p w:rsidR="001C7CAE" w:rsidRPr="002E320E" w:rsidRDefault="00060808" w:rsidP="00A47CA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سعید بن جبیر می‌گوید: در دوران امارت مصعب از من درباره‌ی‌ حکم دو نفری که با یکدیگر ملاعنه می‌کنند، پرسیدند و گفتند: آیا باید از یکدیگر، جدا شوند؟ من ندانستم که چه جوابی به آنها بدهم؛ به همین خاطر به منزل ابن عمر </w:t>
      </w:r>
      <w:r w:rsidR="00A47CA8">
        <w:rPr>
          <w:rStyle w:val="Char4"/>
          <w:rFonts w:eastAsia="MS Mincho" w:cs="CTraditional Arabic" w:hint="cs"/>
          <w:rtl/>
        </w:rPr>
        <w:t>ب</w:t>
      </w:r>
      <w:r w:rsidR="001C7CAE" w:rsidRPr="002E320E">
        <w:rPr>
          <w:rStyle w:val="Char4"/>
          <w:rFonts w:eastAsia="MS Mincho" w:hint="cs"/>
          <w:rtl/>
        </w:rPr>
        <w:t xml:space="preserve"> در مکه رفتم و به پسر بچه‌ای که در آنجا بود، گفتم: برایم اجازه‌ی‌ ورود بگیر. او گفت: عبدالله بن عمر خوابیده است. ابن عمر صدایم را شنید و گفت: ابن جبیر هستی؟ گفتم: بلی. گفت: بیا داخل؛ سوگند به الله که در این لحظه، نیازی تو را به اینجا کشانده است.</w:t>
      </w:r>
    </w:p>
    <w:p w:rsidR="001C7CAE" w:rsidRPr="002E320E" w:rsidRDefault="001C7CAE" w:rsidP="00A47CA8">
      <w:pPr>
        <w:pStyle w:val="PlainText"/>
        <w:widowControl w:val="0"/>
        <w:bidi/>
        <w:ind w:firstLine="284"/>
        <w:jc w:val="both"/>
        <w:rPr>
          <w:rStyle w:val="Char4"/>
          <w:rFonts w:eastAsia="MS Mincho"/>
          <w:rtl/>
        </w:rPr>
      </w:pPr>
      <w:r w:rsidRPr="002E320E">
        <w:rPr>
          <w:rStyle w:val="Char4"/>
          <w:rFonts w:eastAsia="MS Mincho" w:hint="cs"/>
          <w:rtl/>
        </w:rPr>
        <w:t>سعید می‌گوید: به هر حال، من وارد خانه شدم و ابن عمر را دیدم که بر پالان شتری نشسته و بر بالشی که محتوایش برگ درخت خرما، می‌باشد، تکیه داده است. گفتم: ای ابو عبدالرحمن! زن و شوهری که با یکدیگر، لعان می‌کنند، باید جدا شوند؟ گفت: سبحان الله، بله؛ نخستین کسی که در این باره پرسید، فلانی فرزند فلانی بود؛ او گفت: یا رسول الله! اگر کسی همسرش را در حال ارتکاب عمل زنا دید، چکار کند؟ اگر حرف بزند، درباره‌ی‌ امر بزرگی، سخن گفته است. و اگر سکوت کند، باز هم بر کار بزرگی سکوت نموده است. نبی اکرم</w:t>
      </w:r>
      <w:r w:rsidR="00D42469" w:rsidRPr="00D42469">
        <w:rPr>
          <w:rStyle w:val="Char4"/>
          <w:rFonts w:eastAsia="MS Mincho" w:cs="CTraditional Arabic" w:hint="cs"/>
          <w:rtl/>
        </w:rPr>
        <w:t xml:space="preserve"> ص </w:t>
      </w:r>
      <w:r w:rsidRPr="002E320E">
        <w:rPr>
          <w:rStyle w:val="Char4"/>
          <w:rFonts w:eastAsia="MS Mincho" w:hint="cs"/>
          <w:rtl/>
        </w:rPr>
        <w:t>سکوت نمود و به او پاسخی نداد.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پس از مدتی، آن مرد دوباره نزد رسول الله</w:t>
      </w:r>
      <w:r w:rsidR="00D42469" w:rsidRPr="00D42469">
        <w:rPr>
          <w:rStyle w:val="Char4"/>
          <w:rFonts w:eastAsia="MS Mincho" w:cs="CTraditional Arabic" w:hint="cs"/>
          <w:rtl/>
        </w:rPr>
        <w:t xml:space="preserve"> ص </w:t>
      </w:r>
      <w:r w:rsidRPr="002E320E">
        <w:rPr>
          <w:rStyle w:val="Char4"/>
          <w:rFonts w:eastAsia="MS Mincho" w:hint="cs"/>
          <w:rtl/>
        </w:rPr>
        <w:t>آمد و عرض کرد: مسئله‌ای که در مورد آن از شما پرسیدم، خودم به آن، مبتلا شده‌ام.</w:t>
      </w:r>
    </w:p>
    <w:p w:rsidR="001C7CAE" w:rsidRPr="002E320E" w:rsidRDefault="001C7CAE" w:rsidP="00A47CA8">
      <w:pPr>
        <w:pStyle w:val="PlainText"/>
        <w:widowControl w:val="0"/>
        <w:bidi/>
        <w:ind w:firstLine="284"/>
        <w:jc w:val="both"/>
        <w:rPr>
          <w:rStyle w:val="Char4"/>
          <w:rFonts w:eastAsia="MS Mincho"/>
          <w:rtl/>
        </w:rPr>
      </w:pPr>
      <w:r w:rsidRPr="002E320E">
        <w:rPr>
          <w:rStyle w:val="Char4"/>
          <w:rFonts w:eastAsia="MS Mincho" w:hint="cs"/>
          <w:rtl/>
        </w:rPr>
        <w:t xml:space="preserve">اینجا بود که الله متعال این آیات سوره‌ی نور را نازل فرمود: </w:t>
      </w:r>
      <w:r w:rsidR="00A47CA8" w:rsidRPr="00A47CA8">
        <w:rPr>
          <w:rStyle w:val="Char2"/>
          <w:rFonts w:eastAsia="MS Mincho"/>
          <w:rtl/>
        </w:rPr>
        <w:t>﴿</w:t>
      </w:r>
      <w:r w:rsidR="00A47CA8" w:rsidRPr="00A47CA8">
        <w:rPr>
          <w:rStyle w:val="Charb"/>
          <w:rFonts w:eastAsia="MS Mincho"/>
          <w:rtl/>
        </w:rPr>
        <w:t>وَ</w:t>
      </w:r>
      <w:r w:rsidR="00A47CA8" w:rsidRPr="00A47CA8">
        <w:rPr>
          <w:rStyle w:val="Charb"/>
          <w:rFonts w:eastAsia="MS Mincho" w:hint="cs"/>
          <w:rtl/>
        </w:rPr>
        <w:t>ٱلَّذِينَ</w:t>
      </w:r>
      <w:r w:rsidR="00A47CA8" w:rsidRPr="00A47CA8">
        <w:rPr>
          <w:rStyle w:val="Charb"/>
          <w:rFonts w:eastAsia="MS Mincho"/>
          <w:rtl/>
        </w:rPr>
        <w:t xml:space="preserve"> يَرۡمُونَ أَزۡوَٰجَهُمۡ</w:t>
      </w:r>
      <w:r w:rsidR="00A47CA8" w:rsidRPr="00A47CA8">
        <w:rPr>
          <w:rStyle w:val="Char2"/>
          <w:rFonts w:eastAsia="MS Mincho"/>
          <w:rtl/>
        </w:rPr>
        <w:t xml:space="preserve">﴾ </w:t>
      </w:r>
      <w:r w:rsidR="00A47CA8" w:rsidRPr="00A47CA8">
        <w:rPr>
          <w:rStyle w:val="Char6"/>
          <w:rFonts w:eastAsia="MS Mincho"/>
          <w:rtl/>
        </w:rPr>
        <w:t>[النور: 6]</w:t>
      </w:r>
      <w:r>
        <w:rPr>
          <w:rFonts w:ascii="Arial" w:hAnsi="Arial" w:cs="Arial" w:hint="cs"/>
          <w:color w:val="000000"/>
          <w:sz w:val="21"/>
          <w:szCs w:val="21"/>
          <w:rtl/>
        </w:rPr>
        <w:t xml:space="preserve"> </w:t>
      </w:r>
      <w:r w:rsidRPr="002E320E">
        <w:rPr>
          <w:rStyle w:val="Char4"/>
          <w:rFonts w:eastAsia="MS Mincho" w:hint="cs"/>
          <w:rtl/>
        </w:rPr>
        <w:t>یعنی کسانی که همسرانشان را متهم به زنا می‌کنند...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آنگاه، پیامبر اکرم</w:t>
      </w:r>
      <w:r w:rsidR="00D42469" w:rsidRPr="00D42469">
        <w:rPr>
          <w:rStyle w:val="Char4"/>
          <w:rFonts w:eastAsia="MS Mincho" w:cs="CTraditional Arabic" w:hint="cs"/>
          <w:rtl/>
        </w:rPr>
        <w:t xml:space="preserve"> ص </w:t>
      </w:r>
      <w:r w:rsidRPr="002E320E">
        <w:rPr>
          <w:rStyle w:val="Char4"/>
          <w:rFonts w:eastAsia="MS Mincho" w:hint="cs"/>
          <w:rtl/>
        </w:rPr>
        <w:t>این آیات را بر آن مرد، تلاوت نمود و او را نصیحت کرد و یادآوری نمود که عذاب دنیا از عذاب آخرت، آسانتر است. آن مرد گفت: نه، سوگند به ذاتی که تو را به حق، مبعوث نموده است، دروغ نمی‌گویم.</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سپس رسول الله</w:t>
      </w:r>
      <w:r w:rsidR="00D42469" w:rsidRPr="00D42469">
        <w:rPr>
          <w:rStyle w:val="Char4"/>
          <w:rFonts w:eastAsia="MS Mincho" w:cs="CTraditional Arabic" w:hint="cs"/>
          <w:rtl/>
        </w:rPr>
        <w:t xml:space="preserve"> ص </w:t>
      </w:r>
      <w:r w:rsidRPr="002E320E">
        <w:rPr>
          <w:rStyle w:val="Char4"/>
          <w:rFonts w:eastAsia="MS Mincho" w:hint="cs"/>
          <w:rtl/>
        </w:rPr>
        <w:t>همسر آن مرد را فرا خواند و او را نیز نصیحت کرد و از عذاب الهی برایش، صحبت نمود.</w:t>
      </w:r>
    </w:p>
    <w:p w:rsidR="001C7CAE" w:rsidRPr="002E320E" w:rsidRDefault="001C7CAE" w:rsidP="00A47CA8">
      <w:pPr>
        <w:pStyle w:val="PlainText"/>
        <w:widowControl w:val="0"/>
        <w:bidi/>
        <w:ind w:firstLine="284"/>
        <w:jc w:val="both"/>
        <w:rPr>
          <w:rStyle w:val="Char4"/>
          <w:rFonts w:eastAsia="MS Mincho"/>
          <w:rtl/>
        </w:rPr>
      </w:pPr>
      <w:r w:rsidRPr="002E320E">
        <w:rPr>
          <w:rStyle w:val="Char4"/>
          <w:rFonts w:eastAsia="MS Mincho" w:hint="cs"/>
          <w:rtl/>
        </w:rPr>
        <w:t>آنگاه پیامبر اکرم</w:t>
      </w:r>
      <w:r w:rsidR="00D42469" w:rsidRPr="00D42469">
        <w:rPr>
          <w:rStyle w:val="Char4"/>
          <w:rFonts w:eastAsia="MS Mincho" w:cs="CTraditional Arabic" w:hint="cs"/>
          <w:rtl/>
        </w:rPr>
        <w:t xml:space="preserve"> ص </w:t>
      </w:r>
      <w:r w:rsidRPr="002E320E">
        <w:rPr>
          <w:rStyle w:val="Char4"/>
          <w:rFonts w:eastAsia="MS Mincho" w:hint="cs"/>
          <w:rtl/>
        </w:rPr>
        <w:t>لعان را با آن مرد، آغاز نمود؛ لذا آن مرد، چهار بار، الله را گواه گرفت که در سخنانش، صادق است، و پنجمین بار گفت: نفرین الله بر من باد اگر دروغ می‌گویم. سپس، نوبت زن رسید؛ او نیز چهار بار، الله را گواه گرفت که شوهرش، دروغ می‌گوید و پنجمین بار گفت: خشم الله بر من باد اگر شوهرم راست می‌گوید. آنگاه، رسول الله</w:t>
      </w:r>
      <w:r w:rsidR="00D42469" w:rsidRPr="00D42469">
        <w:rPr>
          <w:rStyle w:val="Char4"/>
          <w:rFonts w:eastAsia="MS Mincho" w:cs="CTraditional Arabic" w:hint="cs"/>
          <w:rtl/>
        </w:rPr>
        <w:t xml:space="preserve"> ص </w:t>
      </w:r>
      <w:r w:rsidRPr="002E320E">
        <w:rPr>
          <w:rStyle w:val="Char4"/>
          <w:rFonts w:eastAsia="MS Mincho" w:hint="cs"/>
          <w:rtl/>
        </w:rPr>
        <w:t>آنها را از یکدیگر، جدا ساخت.</w:t>
      </w:r>
    </w:p>
    <w:p w:rsidR="001C7CAE" w:rsidRPr="00423AB6" w:rsidRDefault="00A13875" w:rsidP="00A47CA8">
      <w:pPr>
        <w:pStyle w:val="PlainText"/>
        <w:widowControl w:val="0"/>
        <w:bidi/>
        <w:ind w:firstLine="284"/>
        <w:jc w:val="both"/>
        <w:rPr>
          <w:rStyle w:val="Char3"/>
          <w:rFonts w:eastAsia="MS Mincho"/>
          <w:rtl/>
        </w:rPr>
      </w:pPr>
      <w:r w:rsidRPr="00A47CA8">
        <w:rPr>
          <w:rStyle w:val="Char4"/>
          <w:rFonts w:eastAsia="MS Mincho" w:hint="cs"/>
          <w:rtl/>
        </w:rPr>
        <w:t>868</w:t>
      </w:r>
      <w:r w:rsidR="00A47CA8" w:rsidRPr="00A47CA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A47CA8">
        <w:rPr>
          <w:rStyle w:val="Char3"/>
          <w:rFonts w:cs="CTraditional Arabic" w:hint="cs"/>
          <w:rtl/>
        </w:rPr>
        <w:t>ب</w:t>
      </w:r>
      <w:r w:rsidR="001C7CAE" w:rsidRPr="00B83077">
        <w:rPr>
          <w:rFonts w:eastAsia="MS Mincho" w:hint="cs"/>
          <w:sz w:val="36"/>
          <w:szCs w:val="36"/>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w:t>
      </w:r>
      <w:r w:rsidR="00D42469" w:rsidRPr="00D42469">
        <w:rPr>
          <w:rStyle w:val="Char3"/>
          <w:rFonts w:eastAsia="MS Mincho" w:cs="CTraditional Arabic"/>
          <w:rtl/>
        </w:rPr>
        <w:t xml:space="preserve"> ص </w:t>
      </w:r>
      <w:r w:rsidR="001C7CAE" w:rsidRPr="00423AB6">
        <w:rPr>
          <w:rStyle w:val="Char3"/>
          <w:rFonts w:eastAsia="MS Mincho"/>
          <w:rtl/>
        </w:rPr>
        <w:t>لِلْمُتَلا</w:t>
      </w:r>
      <w:r w:rsidR="001C7CAE" w:rsidRPr="00423AB6">
        <w:rPr>
          <w:rStyle w:val="Char3"/>
          <w:rFonts w:eastAsia="MS Mincho" w:hint="cs"/>
          <w:rtl/>
        </w:rPr>
        <w:t>َ</w:t>
      </w:r>
      <w:r w:rsidR="001C7CAE" w:rsidRPr="00423AB6">
        <w:rPr>
          <w:rStyle w:val="Char3"/>
          <w:rFonts w:eastAsia="MS Mincho"/>
          <w:rtl/>
        </w:rPr>
        <w:t>عِنَيْنِ</w:t>
      </w:r>
      <w:r w:rsidR="001C7CAE" w:rsidRPr="002E320E">
        <w:rPr>
          <w:rStyle w:val="Char4"/>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حِسَابُكُمَا عَلَى اللَّهِ</w:t>
      </w:r>
      <w:r w:rsidR="001C7CAE" w:rsidRPr="00423AB6">
        <w:rPr>
          <w:rStyle w:val="Char3"/>
          <w:rFonts w:eastAsia="MS Mincho" w:hint="cs"/>
          <w:rtl/>
        </w:rPr>
        <w:t>،</w:t>
      </w:r>
      <w:r w:rsidR="001C7CAE" w:rsidRPr="00423AB6">
        <w:rPr>
          <w:rStyle w:val="Char3"/>
          <w:rFonts w:eastAsia="MS Mincho"/>
          <w:rtl/>
        </w:rPr>
        <w:t xml:space="preserve"> أَحَدُكُمَا كَاذِبٌ</w:t>
      </w:r>
      <w:r w:rsidR="001C7CAE" w:rsidRPr="00423AB6">
        <w:rPr>
          <w:rStyle w:val="Char3"/>
          <w:rFonts w:eastAsia="MS Mincho" w:hint="cs"/>
          <w:rtl/>
        </w:rPr>
        <w:t>،</w:t>
      </w:r>
      <w:r w:rsidR="001C7CAE" w:rsidRPr="00423AB6">
        <w:rPr>
          <w:rStyle w:val="Char3"/>
          <w:rFonts w:eastAsia="MS Mincho"/>
          <w:rtl/>
        </w:rPr>
        <w:t xml:space="preserve"> لا سَبِيلَ لَكَ عَلَيْهَا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مَالِي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مَالَ لَكَ</w:t>
      </w:r>
      <w:r w:rsidR="001C7CAE" w:rsidRPr="00423AB6">
        <w:rPr>
          <w:rStyle w:val="Char3"/>
          <w:rFonts w:eastAsia="MS Mincho" w:hint="cs"/>
          <w:rtl/>
        </w:rPr>
        <w:t>،</w:t>
      </w:r>
      <w:r w:rsidR="001C7CAE" w:rsidRPr="00423AB6">
        <w:rPr>
          <w:rStyle w:val="Char3"/>
          <w:rFonts w:eastAsia="MS Mincho"/>
          <w:rtl/>
        </w:rPr>
        <w:t xml:space="preserve"> إِنْ كُنْتَ صَدَقْتَ عَلَيْهَا فَهُوَ بِمَا اسْتَحْلَلْتَ مِنْ فَرْجِهَا</w:t>
      </w:r>
      <w:r w:rsidR="001C7CAE" w:rsidRPr="00423AB6">
        <w:rPr>
          <w:rStyle w:val="Char3"/>
          <w:rFonts w:eastAsia="MS Mincho" w:hint="cs"/>
          <w:rtl/>
        </w:rPr>
        <w:t>،</w:t>
      </w:r>
      <w:r w:rsidR="001C7CAE" w:rsidRPr="00423AB6">
        <w:rPr>
          <w:rStyle w:val="Char3"/>
          <w:rFonts w:eastAsia="MS Mincho"/>
          <w:rtl/>
        </w:rPr>
        <w:t xml:space="preserve"> وَإِنْ كُنْتَ كَذَبْتَ عَلَيْهَا فَذَاكَ أَبْعَدُ لَكَ مِنْهَا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1493</w:t>
      </w:r>
      <w:r w:rsidR="00060808" w:rsidRPr="00060808">
        <w:rPr>
          <w:rStyle w:val="Char4"/>
          <w:rFonts w:eastAsia="MS Mincho" w:hint="cs"/>
          <w:rtl/>
        </w:rPr>
        <w:t>)</w:t>
      </w:r>
    </w:p>
    <w:p w:rsidR="001C7CAE" w:rsidRPr="002E320E" w:rsidRDefault="00060808" w:rsidP="00A47CA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A47CA8">
        <w:rPr>
          <w:rStyle w:val="Char4"/>
          <w:rFonts w:eastAsia="MS Mincho" w:cs="CTraditional Arabic" w:hint="cs"/>
          <w:rtl/>
        </w:rPr>
        <w:t xml:space="preserve">ب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دو نفری که با یکدیگر لعان کردند، فرمود: «حساب شما با الله است؛ حتما یکی از شما دروغ می‌گوید. تو (ای شوهر) بعد از این، هیچ حقی بر این زن نداری». مرد گفت: یا رسول الله! تکلیف مالم (که به عنوان مهریه پرداخت نموده‌ام) چه می‌شود؟ فرمود: «چیزی به تو نمی‌رسد؛ زیرا اگر تو در مورد او راست گفته‌ای، مالت در مقابل همبستر شدن، از آنِ اوست. و اگر دروغ گفته‌ای، به طریق اولی، چیزی به تو نمی‌رسد».</w:t>
      </w:r>
    </w:p>
    <w:p w:rsidR="001C7CAE" w:rsidRPr="00423AB6" w:rsidRDefault="00A13875" w:rsidP="00A47CA8">
      <w:pPr>
        <w:pStyle w:val="PlainText"/>
        <w:widowControl w:val="0"/>
        <w:bidi/>
        <w:ind w:firstLine="284"/>
        <w:jc w:val="both"/>
        <w:rPr>
          <w:rStyle w:val="Char3"/>
          <w:rFonts w:eastAsia="MS Mincho"/>
          <w:rtl/>
        </w:rPr>
      </w:pPr>
      <w:r w:rsidRPr="00A47CA8">
        <w:rPr>
          <w:rStyle w:val="Char4"/>
          <w:rFonts w:eastAsia="MS Mincho" w:hint="cs"/>
          <w:rtl/>
        </w:rPr>
        <w:t>869</w:t>
      </w:r>
      <w:r w:rsidR="00A47CA8" w:rsidRPr="00A47CA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A47CA8">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رَجُلا</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عَنَ امْرَأَتَهُ عَلَى عَهْدِ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فَفَرَّقَ رَسُولُ اللَّهِ</w:t>
      </w:r>
      <w:r w:rsidR="00D42469" w:rsidRPr="00D42469">
        <w:rPr>
          <w:rStyle w:val="Char3"/>
          <w:rFonts w:eastAsia="MS Mincho" w:cs="CTraditional Arabic"/>
          <w:rtl/>
        </w:rPr>
        <w:t xml:space="preserve"> ص </w:t>
      </w:r>
      <w:r w:rsidR="001C7CAE" w:rsidRPr="00423AB6">
        <w:rPr>
          <w:rStyle w:val="Char3"/>
          <w:rFonts w:eastAsia="MS Mincho"/>
          <w:rtl/>
        </w:rPr>
        <w:t>بَيْنَهُمَا وَأَلْحَقَ الْوَلَدَ بِأُمِّهِ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1494</w:t>
      </w:r>
      <w:r w:rsidR="00060808" w:rsidRPr="00060808">
        <w:rPr>
          <w:rStyle w:val="Char4"/>
          <w:rFonts w:eastAsia="MS Mincho" w:hint="cs"/>
          <w:rtl/>
        </w:rPr>
        <w:t>)</w:t>
      </w:r>
    </w:p>
    <w:p w:rsidR="001C7CAE" w:rsidRPr="00F35E9C" w:rsidRDefault="00060808" w:rsidP="00A47CA8">
      <w:pPr>
        <w:pStyle w:val="PlainText"/>
        <w:widowControl w:val="0"/>
        <w:bidi/>
        <w:ind w:firstLine="284"/>
        <w:jc w:val="both"/>
        <w:rPr>
          <w:rStyle w:val="Char4"/>
          <w:rFonts w:eastAsia="MS Mincho"/>
          <w:spacing w:val="-4"/>
          <w:rtl/>
        </w:rPr>
      </w:pPr>
      <w:r w:rsidRPr="00F35E9C">
        <w:rPr>
          <w:rStyle w:val="Char5"/>
          <w:rFonts w:eastAsia="MS Mincho" w:hint="cs"/>
          <w:spacing w:val="-4"/>
          <w:rtl/>
        </w:rPr>
        <w:t>ترجمه:</w:t>
      </w:r>
      <w:r w:rsidR="001C7CAE" w:rsidRPr="00F35E9C">
        <w:rPr>
          <w:rStyle w:val="Char4"/>
          <w:rFonts w:eastAsia="MS Mincho" w:hint="cs"/>
          <w:spacing w:val="-4"/>
          <w:rtl/>
        </w:rPr>
        <w:t xml:space="preserve"> ابن عمر </w:t>
      </w:r>
      <w:r w:rsidR="00A47CA8" w:rsidRPr="00F35E9C">
        <w:rPr>
          <w:rStyle w:val="Char4"/>
          <w:rFonts w:eastAsia="MS Mincho" w:cs="CTraditional Arabic" w:hint="cs"/>
          <w:spacing w:val="-4"/>
          <w:rtl/>
        </w:rPr>
        <w:t>ب</w:t>
      </w:r>
      <w:r w:rsidR="001C7CAE" w:rsidRPr="00F35E9C">
        <w:rPr>
          <w:rStyle w:val="Char4"/>
          <w:rFonts w:eastAsia="MS Mincho" w:hint="cs"/>
          <w:spacing w:val="-4"/>
          <w:rtl/>
        </w:rPr>
        <w:t xml:space="preserve"> می‌گوید: مردی در زمان رسول الله</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با همسرش، ملاعنه کرد. پیامبر اکرم</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 xml:space="preserve">آنان را از یکدیگر، جدا ساخت و فرزند را به مادرش، ملحق نمود. </w:t>
      </w:r>
    </w:p>
    <w:p w:rsidR="001C7CAE" w:rsidRPr="00423AB6" w:rsidRDefault="00A13875" w:rsidP="00A47CA8">
      <w:pPr>
        <w:pStyle w:val="PlainText"/>
        <w:widowControl w:val="0"/>
        <w:bidi/>
        <w:ind w:firstLine="284"/>
        <w:jc w:val="both"/>
        <w:rPr>
          <w:rStyle w:val="Char3"/>
          <w:rFonts w:eastAsia="MS Mincho"/>
          <w:rtl/>
        </w:rPr>
      </w:pPr>
      <w:r w:rsidRPr="00A47CA8">
        <w:rPr>
          <w:rStyle w:val="Char4"/>
          <w:rFonts w:eastAsia="MS Mincho" w:hint="cs"/>
          <w:rtl/>
        </w:rPr>
        <w:t>87</w:t>
      </w:r>
      <w:r w:rsidR="00A47CA8" w:rsidRPr="00A47CA8">
        <w:rPr>
          <w:rStyle w:val="Char4"/>
          <w:rFonts w:eastAsia="MS Mincho" w:hint="cs"/>
          <w:rtl/>
        </w:rPr>
        <w:t>0-</w:t>
      </w:r>
      <w:r w:rsidR="001C7CAE" w:rsidRPr="00423AB6">
        <w:rPr>
          <w:rStyle w:val="Char3"/>
          <w:rFonts w:eastAsia="MS Mincho" w:hint="cs"/>
          <w:rtl/>
        </w:rPr>
        <w:t xml:space="preserve"> </w:t>
      </w:r>
      <w:r w:rsidR="001C7CAE" w:rsidRPr="00423AB6">
        <w:rPr>
          <w:rStyle w:val="Char3"/>
          <w:rFonts w:eastAsia="MS Mincho"/>
          <w:rtl/>
        </w:rPr>
        <w:t>عَنْ مُحَمَّدٍ</w:t>
      </w:r>
      <w:r w:rsidR="001C7CAE" w:rsidRPr="00423AB6">
        <w:rPr>
          <w:rStyle w:val="Char3"/>
          <w:rFonts w:eastAsia="MS Mincho" w:hint="cs"/>
          <w:rtl/>
        </w:rPr>
        <w:t xml:space="preserve"> ـ هو ابنُ سيرينَ ـ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سَأَلْتُ أَنَسَ بْنَ مَالِكٍ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وَأَنَا أُرَى أَنَّ عِنْدَهُ مِنْهُ عِلْمًا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إِنَّ هِلا</w:t>
      </w:r>
      <w:r w:rsidR="001C7CAE" w:rsidRPr="00423AB6">
        <w:rPr>
          <w:rStyle w:val="Char3"/>
          <w:rFonts w:eastAsia="MS Mincho" w:hint="cs"/>
          <w:rtl/>
        </w:rPr>
        <w:t>َ</w:t>
      </w:r>
      <w:r w:rsidR="001C7CAE" w:rsidRPr="00423AB6">
        <w:rPr>
          <w:rStyle w:val="Char3"/>
          <w:rFonts w:eastAsia="MS Mincho"/>
          <w:rtl/>
        </w:rPr>
        <w:t>لَ بْنَ أُمَيَّةَ قَذَفَ امْرَأَتَهُ بِشَرِيكِ ابْنِ سَحْمَاءَ</w:t>
      </w:r>
      <w:r w:rsidR="001C7CAE" w:rsidRPr="00423AB6">
        <w:rPr>
          <w:rStyle w:val="Char3"/>
          <w:rFonts w:eastAsia="MS Mincho" w:hint="cs"/>
          <w:rtl/>
        </w:rPr>
        <w:t>،</w:t>
      </w:r>
      <w:r w:rsidR="001C7CAE" w:rsidRPr="00423AB6">
        <w:rPr>
          <w:rStyle w:val="Char3"/>
          <w:rFonts w:eastAsia="MS Mincho"/>
          <w:rtl/>
        </w:rPr>
        <w:t xml:space="preserve"> وَكَانَ أَخَا الْبَرَاءِ بْنِ مَالِكٍ لأ</w:t>
      </w:r>
      <w:r w:rsidR="001C7CAE" w:rsidRPr="00423AB6">
        <w:rPr>
          <w:rStyle w:val="Char3"/>
          <w:rFonts w:eastAsia="MS Mincho" w:hint="cs"/>
          <w:rtl/>
        </w:rPr>
        <w:t>ِ</w:t>
      </w:r>
      <w:r w:rsidR="001C7CAE" w:rsidRPr="00423AB6">
        <w:rPr>
          <w:rStyle w:val="Char3"/>
          <w:rFonts w:eastAsia="MS Mincho"/>
          <w:rtl/>
        </w:rPr>
        <w:t>ُمِّهِ</w:t>
      </w:r>
      <w:r w:rsidR="001C7CAE" w:rsidRPr="00423AB6">
        <w:rPr>
          <w:rStyle w:val="Char3"/>
          <w:rFonts w:eastAsia="MS Mincho" w:hint="cs"/>
          <w:rtl/>
        </w:rPr>
        <w:t>،</w:t>
      </w:r>
      <w:r w:rsidR="001C7CAE" w:rsidRPr="00423AB6">
        <w:rPr>
          <w:rStyle w:val="Char3"/>
          <w:rFonts w:eastAsia="MS Mincho"/>
          <w:rtl/>
        </w:rPr>
        <w:t xml:space="preserve"> وَكَانَ أَوَّلَ رَجُلٍ لا</w:t>
      </w:r>
      <w:r w:rsidR="001C7CAE" w:rsidRPr="00423AB6">
        <w:rPr>
          <w:rStyle w:val="Char3"/>
          <w:rFonts w:eastAsia="MS Mincho" w:hint="cs"/>
          <w:rtl/>
        </w:rPr>
        <w:t>َ</w:t>
      </w:r>
      <w:r w:rsidR="001C7CAE" w:rsidRPr="00423AB6">
        <w:rPr>
          <w:rStyle w:val="Char3"/>
          <w:rFonts w:eastAsia="MS Mincho"/>
          <w:rtl/>
        </w:rPr>
        <w:t>عَنَ فِي الإِسْلا</w:t>
      </w:r>
      <w:r w:rsidR="001C7CAE" w:rsidRPr="00423AB6">
        <w:rPr>
          <w:rStyle w:val="Char3"/>
          <w:rFonts w:eastAsia="MS Mincho" w:hint="cs"/>
          <w:rtl/>
        </w:rPr>
        <w:t>َ</w:t>
      </w:r>
      <w:r w:rsidR="001C7CAE" w:rsidRPr="00423AB6">
        <w:rPr>
          <w:rStyle w:val="Char3"/>
          <w:rFonts w:eastAsia="MS Mincho"/>
          <w:rtl/>
        </w:rPr>
        <w:t>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عَنَهَا</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أَبْصِرُوهَا</w:t>
      </w:r>
      <w:r w:rsidR="001C7CAE" w:rsidRPr="00423AB6">
        <w:rPr>
          <w:rStyle w:val="Char3"/>
          <w:rFonts w:eastAsia="MS Mincho" w:hint="cs"/>
          <w:rtl/>
        </w:rPr>
        <w:t>،</w:t>
      </w:r>
      <w:r w:rsidR="001C7CAE" w:rsidRPr="00423AB6">
        <w:rPr>
          <w:rStyle w:val="Char3"/>
          <w:rFonts w:eastAsia="MS Mincho"/>
          <w:rtl/>
        </w:rPr>
        <w:t xml:space="preserve"> فَإِنْ جَاءَتْ بِهِ أَبْيَضَ سَبِطًا قَضِيءَ الْعَيْنَيْنِ فَهُوَ لِهِلا</w:t>
      </w:r>
      <w:r w:rsidR="001C7CAE" w:rsidRPr="00423AB6">
        <w:rPr>
          <w:rStyle w:val="Char3"/>
          <w:rFonts w:eastAsia="MS Mincho" w:hint="cs"/>
          <w:rtl/>
        </w:rPr>
        <w:t>َ</w:t>
      </w:r>
      <w:r w:rsidR="001C7CAE" w:rsidRPr="00423AB6">
        <w:rPr>
          <w:rStyle w:val="Char3"/>
          <w:rFonts w:eastAsia="MS Mincho"/>
          <w:rtl/>
        </w:rPr>
        <w:t>لِ بْنِ أُمَيَّةَ</w:t>
      </w:r>
      <w:r w:rsidR="001C7CAE" w:rsidRPr="00423AB6">
        <w:rPr>
          <w:rStyle w:val="Char3"/>
          <w:rFonts w:eastAsia="MS Mincho" w:hint="cs"/>
          <w:rtl/>
        </w:rPr>
        <w:t>،</w:t>
      </w:r>
      <w:r w:rsidR="001C7CAE" w:rsidRPr="00423AB6">
        <w:rPr>
          <w:rStyle w:val="Char3"/>
          <w:rFonts w:eastAsia="MS Mincho"/>
          <w:rtl/>
        </w:rPr>
        <w:t xml:space="preserve"> وَإِنْ جَاءَتْ بِهِ أَكْحَلَ جَعْدًا حَمْشَ السَّاقَيْنِ فَهُوَ لِشَرِيكِ ابْنِ سَحْمَاءَ</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فَأُنْبِئْتُ أَنَّهَا جَاءَتْ بِهِ أَكْحَلَ جَعْدًا حَمْشَ السَّاقَيْنِ</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1496</w:t>
      </w:r>
      <w:r w:rsidR="00060808" w:rsidRPr="00060808">
        <w:rPr>
          <w:rStyle w:val="Char4"/>
          <w:rFonts w:eastAsia="MS Mincho" w:hint="cs"/>
          <w:rtl/>
        </w:rPr>
        <w:t>)</w:t>
      </w:r>
    </w:p>
    <w:p w:rsidR="001C7CAE" w:rsidRPr="002E320E" w:rsidRDefault="00060808" w:rsidP="00A47CA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محمد بن سیرین می‌گوید: از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در مورد لعان که می‌دانستم در این باره، شناخت دارد، پرسیدم. او گفت: هلال بن امیه همسرش را متهم کرد که با شریک بن سحماء برادر ناتنی (از طرف مادر فقط) براء بن مالک مرتکب زنا شده است. قابل یادآوری است که او نخستین مردی است که در اسلام، با همسرش، ملاعنه کرد.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«ببینید اگر این زن، فرزندی سفید، دارای موهای نرم و فروهشته و چشمان قرمز، به دنیا آورد، پس از آنِ هلال بن امیه است. و اگر فرزندی دارای چشمان سیاه، موهای پیچان و مجعد و ساق</w:t>
      </w:r>
      <w:r w:rsidR="00A47CA8">
        <w:rPr>
          <w:rStyle w:val="Char4"/>
          <w:rFonts w:eastAsia="MS Mincho" w:hint="cs"/>
          <w:rtl/>
        </w:rPr>
        <w:t>‌</w:t>
      </w:r>
      <w:r w:rsidR="001C7CAE" w:rsidRPr="002E320E">
        <w:rPr>
          <w:rStyle w:val="Char4"/>
          <w:rFonts w:eastAsia="MS Mincho" w:hint="cs"/>
          <w:rtl/>
        </w:rPr>
        <w:t>های باریک، به دنیا آورد، از آنِ شریک بن سحماء است».</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انس بن مالک می‌گوید: سپس مرا اطلاع دادند که: آن زن، فرزندی دارای چشمان سیاه، موهای پیچان و مجعد و ساقهای باریک به دنیا آورده است. </w:t>
      </w:r>
    </w:p>
    <w:p w:rsidR="001C7CAE" w:rsidRPr="005E17EC" w:rsidRDefault="001C7CAE" w:rsidP="001C7CAE">
      <w:pPr>
        <w:pStyle w:val="a2"/>
        <w:rPr>
          <w:rFonts w:eastAsia="MS Mincho"/>
          <w:rtl/>
        </w:rPr>
      </w:pPr>
      <w:bookmarkStart w:id="4559" w:name="_Toc256338409"/>
      <w:bookmarkStart w:id="4560" w:name="_Toc256340362"/>
      <w:bookmarkStart w:id="4561" w:name="_Toc261194760"/>
      <w:bookmarkStart w:id="4562" w:name="_Toc445896046"/>
      <w:bookmarkStart w:id="4563" w:name="_Toc448060140"/>
      <w:r w:rsidRPr="005E17EC">
        <w:rPr>
          <w:rFonts w:eastAsia="MS Mincho" w:hint="cs"/>
          <w:rtl/>
        </w:rPr>
        <w:t>باب (2): انکار فرزند و شباهت به نژاد</w:t>
      </w:r>
      <w:bookmarkEnd w:id="4559"/>
      <w:bookmarkEnd w:id="4560"/>
      <w:bookmarkEnd w:id="4561"/>
      <w:bookmarkEnd w:id="4562"/>
      <w:bookmarkEnd w:id="4563"/>
    </w:p>
    <w:p w:rsidR="001C7CAE" w:rsidRPr="00423AB6" w:rsidRDefault="00A13875" w:rsidP="00A47CA8">
      <w:pPr>
        <w:pStyle w:val="PlainText"/>
        <w:widowControl w:val="0"/>
        <w:bidi/>
        <w:ind w:firstLine="284"/>
        <w:jc w:val="both"/>
        <w:rPr>
          <w:rStyle w:val="Char3"/>
          <w:rFonts w:eastAsia="MS Mincho"/>
          <w:rtl/>
        </w:rPr>
      </w:pPr>
      <w:r w:rsidRPr="00A47CA8">
        <w:rPr>
          <w:rStyle w:val="Char4"/>
          <w:rFonts w:eastAsia="MS Mincho" w:hint="cs"/>
          <w:rtl/>
        </w:rPr>
        <w:t>871</w:t>
      </w:r>
      <w:r w:rsidR="00A47CA8" w:rsidRPr="00A47CA8">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 xml:space="preserve">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أَنَّ أَعْرَابِيًّا أَتَى رَسُولَ اللَّهِ</w:t>
      </w:r>
      <w:r w:rsidR="00D42469" w:rsidRPr="00D42469">
        <w:rPr>
          <w:rStyle w:val="Char3"/>
          <w:rFonts w:eastAsia="MS Mincho" w:cs="CTraditional Arabic"/>
          <w:rtl/>
        </w:rPr>
        <w:t xml:space="preserve"> ص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 امْرَأَتِي وَلَدَتْ غُلا</w:t>
      </w:r>
      <w:r w:rsidR="001C7CAE" w:rsidRPr="00423AB6">
        <w:rPr>
          <w:rStyle w:val="Char3"/>
          <w:rFonts w:eastAsia="MS Mincho" w:hint="cs"/>
          <w:rtl/>
        </w:rPr>
        <w:t>َ</w:t>
      </w:r>
      <w:r w:rsidR="001C7CAE" w:rsidRPr="00423AB6">
        <w:rPr>
          <w:rStyle w:val="Char3"/>
          <w:rFonts w:eastAsia="MS Mincho"/>
          <w:rtl/>
        </w:rPr>
        <w:t>مًا أَسْوَدَ</w:t>
      </w:r>
      <w:r w:rsidR="001C7CAE" w:rsidRPr="00423AB6">
        <w:rPr>
          <w:rStyle w:val="Char3"/>
          <w:rFonts w:eastAsia="MS Mincho" w:hint="cs"/>
          <w:rtl/>
        </w:rPr>
        <w:t>،</w:t>
      </w:r>
      <w:r w:rsidR="001C7CAE" w:rsidRPr="00423AB6">
        <w:rPr>
          <w:rStyle w:val="Char3"/>
          <w:rFonts w:eastAsia="MS Mincho"/>
          <w:rtl/>
        </w:rPr>
        <w:t xml:space="preserve"> وَإِنِّي أَنْكَرْتُهُ</w:t>
      </w:r>
      <w:r w:rsidR="001C7CAE" w:rsidRPr="00423AB6">
        <w:rPr>
          <w:rStyle w:val="Char3"/>
          <w:rFonts w:eastAsia="MS Mincho" w:hint="cs"/>
          <w:rtl/>
        </w:rPr>
        <w:t>،</w:t>
      </w:r>
      <w:r w:rsidR="001C7CAE" w:rsidRPr="00423AB6">
        <w:rPr>
          <w:rStyle w:val="Char3"/>
          <w:rFonts w:eastAsia="MS Mincho"/>
          <w:rtl/>
        </w:rPr>
        <w:t xml:space="preserve"> فَقَالَ لَهُ النَّبِيُّ</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هَلْ لَكَ مِنْ إِبِلٍ</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أَلْوَانُهَا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حُمْرٌ</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فَهَلْ فِيهَا مِنْ أَوْرَقَ</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2E320E">
        <w:rPr>
          <w:rStyle w:val="Char4"/>
          <w:rFonts w:eastAsia="MS Mincho"/>
          <w:rtl/>
        </w:rPr>
        <w:t>:</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فَأَنَّى هُوَ</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لَعَلَّهُ يَا رَسُولَ اللَّهِ يَكُونُ نَزَعَهُ عِرْقٌ لَهُ</w:t>
      </w:r>
      <w:r w:rsidR="001C7CAE" w:rsidRPr="00423AB6">
        <w:rPr>
          <w:rStyle w:val="Char3"/>
          <w:rFonts w:eastAsia="MS Mincho" w:hint="cs"/>
          <w:rtl/>
        </w:rPr>
        <w:t>،</w:t>
      </w:r>
      <w:r w:rsidR="001C7CAE" w:rsidRPr="00423AB6">
        <w:rPr>
          <w:rStyle w:val="Char3"/>
          <w:rFonts w:eastAsia="MS Mincho"/>
          <w:rtl/>
        </w:rPr>
        <w:t xml:space="preserve"> فَقَالَ لَهُ النَّبِيُّ</w:t>
      </w:r>
      <w:r w:rsidR="001C7CAE" w:rsidRPr="00423AB6">
        <w:rPr>
          <w:rStyle w:val="Char3"/>
          <w:rFonts w:eastAsia="MS Mincho" w:hint="cs"/>
          <w:rtl/>
        </w:rPr>
        <w:t xml:space="preserve">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وَهَذَا لَعَلَّهُ يَكُونُ نَزَعَهُ عِرْقٌ لَهُ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w:t>
      </w:r>
      <w:r w:rsidR="00A47CA8" w:rsidRPr="00A47CA8">
        <w:rPr>
          <w:rStyle w:val="Char4"/>
          <w:rFonts w:eastAsia="MS Mincho" w:hint="cs"/>
          <w:rtl/>
        </w:rPr>
        <w:t>00</w:t>
      </w:r>
      <w:r w:rsidR="00060808" w:rsidRPr="00060808">
        <w:rPr>
          <w:rStyle w:val="Char4"/>
          <w:rFonts w:eastAsia="MS Mincho" w:hint="cs"/>
          <w:rtl/>
        </w:rPr>
        <w:t>)</w:t>
      </w:r>
      <w:r w:rsidR="001C7CAE" w:rsidRPr="00423AB6">
        <w:rPr>
          <w:rStyle w:val="Char3"/>
          <w:rFonts w:eastAsia="MS Mincho" w:hint="cs"/>
          <w:rtl/>
        </w:rPr>
        <w:t xml:space="preserve"> </w:t>
      </w:r>
    </w:p>
    <w:p w:rsidR="001C7CAE" w:rsidRPr="002E320E" w:rsidRDefault="00060808" w:rsidP="00A47CA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مردی بادیه نشین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آمد و گفت: یا </w:t>
      </w:r>
      <w:r w:rsidR="001C7CAE" w:rsidRPr="002E320E">
        <w:rPr>
          <w:rStyle w:val="Char4"/>
          <w:rFonts w:eastAsia="MS Mincho"/>
          <w:rtl/>
        </w:rPr>
        <w:br/>
      </w:r>
      <w:r w:rsidR="001C7CAE" w:rsidRPr="002E320E">
        <w:rPr>
          <w:rStyle w:val="Char4"/>
          <w:rFonts w:eastAsia="MS Mincho" w:hint="cs"/>
          <w:rtl/>
        </w:rPr>
        <w:t>رسول الله! همسرم پسر بچه‌ای سیاه رنگ به دنیا آورده است و من (که مردی سفید رنگ هستم) تعجب کردم که از من چنین فرزندی بدنیا بیاید.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به او فرمود: «آیا شتر داری»؟ گفت: بلی. فرمود: «چه رنگی دارند»؟ گفت: قرمز هستند. فرمود: «آیا در میان آنها شتر خاکستری هم وجود دارد»؟ گفت: بلی. فرمود: «این شتر خاکستری از کجا آمده است»؟ گفت: شاید به یکی از اجدادش، شباهت پیدا کرده است. فرمود: «شاید این فرزند هم به یکی از اجدادش، شباهت پیدا کرده است». </w:t>
      </w:r>
    </w:p>
    <w:p w:rsidR="001C7CAE" w:rsidRPr="001C61F1" w:rsidRDefault="001C7CAE" w:rsidP="001C7CAE">
      <w:pPr>
        <w:pStyle w:val="a2"/>
        <w:rPr>
          <w:rFonts w:eastAsia="MS Mincho"/>
          <w:rtl/>
        </w:rPr>
      </w:pPr>
      <w:bookmarkStart w:id="4564" w:name="_Toc256338410"/>
      <w:bookmarkStart w:id="4565" w:name="_Toc256340363"/>
      <w:bookmarkStart w:id="4566" w:name="_Toc261194761"/>
      <w:bookmarkStart w:id="4567" w:name="_Toc445896047"/>
      <w:bookmarkStart w:id="4568" w:name="_Toc448060141"/>
      <w:r w:rsidRPr="001C61F1">
        <w:rPr>
          <w:rFonts w:eastAsia="MS Mincho" w:hint="cs"/>
          <w:rtl/>
        </w:rPr>
        <w:t>باب (3): بچه متعلق به صاحب رختخواب است</w:t>
      </w:r>
      <w:bookmarkEnd w:id="4564"/>
      <w:bookmarkEnd w:id="4565"/>
      <w:bookmarkEnd w:id="4566"/>
      <w:bookmarkEnd w:id="4567"/>
      <w:bookmarkEnd w:id="4568"/>
    </w:p>
    <w:p w:rsidR="001C7CAE" w:rsidRPr="00423AB6" w:rsidRDefault="00A13875" w:rsidP="00A47CA8">
      <w:pPr>
        <w:pStyle w:val="PlainText"/>
        <w:widowControl w:val="0"/>
        <w:bidi/>
        <w:ind w:firstLine="284"/>
        <w:jc w:val="both"/>
        <w:rPr>
          <w:rStyle w:val="Char3"/>
          <w:rFonts w:eastAsia="MS Mincho"/>
          <w:rtl/>
        </w:rPr>
      </w:pPr>
      <w:r w:rsidRPr="00A47CA8">
        <w:rPr>
          <w:rStyle w:val="Char4"/>
          <w:rFonts w:eastAsia="MS Mincho" w:hint="cs"/>
          <w:rtl/>
        </w:rPr>
        <w:t>872</w:t>
      </w:r>
      <w:r w:rsidR="00A47CA8" w:rsidRPr="00A47CA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أَنَّهَا قَالَتْ</w:t>
      </w:r>
      <w:r w:rsidR="001C7CAE" w:rsidRPr="00423AB6">
        <w:rPr>
          <w:rStyle w:val="Char3"/>
          <w:rFonts w:eastAsia="MS Mincho" w:hint="cs"/>
          <w:rtl/>
        </w:rPr>
        <w:t>:</w:t>
      </w:r>
      <w:r w:rsidR="001C7CAE" w:rsidRPr="00423AB6">
        <w:rPr>
          <w:rStyle w:val="Char3"/>
          <w:rFonts w:eastAsia="MS Mincho"/>
          <w:rtl/>
        </w:rPr>
        <w:t xml:space="preserve"> اخْتَصَمَ سَعْدُ بْنُ أَبِي وَقَّاصٍ وَعَبْدُ بْنُ زَمْعَةَ فِي غُلا</w:t>
      </w:r>
      <w:r w:rsidR="001C7CAE" w:rsidRPr="00423AB6">
        <w:rPr>
          <w:rStyle w:val="Char3"/>
          <w:rFonts w:eastAsia="MS Mincho" w:hint="cs"/>
          <w:rtl/>
        </w:rPr>
        <w:t>َ</w:t>
      </w:r>
      <w:r w:rsidR="001C7CAE" w:rsidRPr="00423AB6">
        <w:rPr>
          <w:rStyle w:val="Char3"/>
          <w:rFonts w:eastAsia="MS Mincho"/>
          <w:rtl/>
        </w:rPr>
        <w:t>مٍ</w:t>
      </w:r>
      <w:r w:rsidR="001C7CAE" w:rsidRPr="00423AB6">
        <w:rPr>
          <w:rStyle w:val="Char3"/>
          <w:rFonts w:eastAsia="MS Mincho" w:hint="cs"/>
          <w:rtl/>
        </w:rPr>
        <w:t>،</w:t>
      </w:r>
      <w:r w:rsidR="001C7CAE" w:rsidRPr="00423AB6">
        <w:rPr>
          <w:rStyle w:val="Char3"/>
          <w:rFonts w:eastAsia="MS Mincho"/>
          <w:rtl/>
        </w:rPr>
        <w:t xml:space="preserve"> فَقَالَ سَعْدٌ</w:t>
      </w:r>
      <w:r w:rsidR="001C7CAE" w:rsidRPr="00423AB6">
        <w:rPr>
          <w:rStyle w:val="Char3"/>
          <w:rFonts w:eastAsia="MS Mincho" w:hint="cs"/>
          <w:rtl/>
        </w:rPr>
        <w:t>:</w:t>
      </w:r>
      <w:r w:rsidR="001C7CAE" w:rsidRPr="00423AB6">
        <w:rPr>
          <w:rStyle w:val="Char3"/>
          <w:rFonts w:eastAsia="MS Mincho"/>
          <w:rtl/>
        </w:rPr>
        <w:t xml:space="preserve"> هَذَا</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ابْنُ أَخِي</w:t>
      </w:r>
      <w:r w:rsidR="001C7CAE" w:rsidRPr="00423AB6">
        <w:rPr>
          <w:rStyle w:val="Char3"/>
          <w:rFonts w:eastAsia="MS Mincho" w:hint="cs"/>
          <w:rtl/>
        </w:rPr>
        <w:t>،</w:t>
      </w:r>
      <w:r w:rsidR="001C7CAE" w:rsidRPr="00423AB6">
        <w:rPr>
          <w:rStyle w:val="Char3"/>
          <w:rFonts w:eastAsia="MS Mincho"/>
          <w:rtl/>
        </w:rPr>
        <w:t xml:space="preserve"> عُتْبَةَ بْنِ أَبِي وَقَّاصٍ</w:t>
      </w:r>
      <w:r w:rsidR="001C7CAE" w:rsidRPr="00423AB6">
        <w:rPr>
          <w:rStyle w:val="Char3"/>
          <w:rFonts w:eastAsia="MS Mincho" w:hint="cs"/>
          <w:rtl/>
        </w:rPr>
        <w:t>،</w:t>
      </w:r>
      <w:r w:rsidR="001C7CAE" w:rsidRPr="00423AB6">
        <w:rPr>
          <w:rStyle w:val="Char3"/>
          <w:rFonts w:eastAsia="MS Mincho"/>
          <w:rtl/>
        </w:rPr>
        <w:t xml:space="preserve"> عَهِدَ إِلَيَّ أَنَّهُ ابْنُهُ</w:t>
      </w:r>
      <w:r w:rsidR="001C7CAE" w:rsidRPr="00423AB6">
        <w:rPr>
          <w:rStyle w:val="Char3"/>
          <w:rFonts w:eastAsia="MS Mincho" w:hint="cs"/>
          <w:rtl/>
        </w:rPr>
        <w:t>،</w:t>
      </w:r>
      <w:r w:rsidR="001C7CAE" w:rsidRPr="00423AB6">
        <w:rPr>
          <w:rStyle w:val="Char3"/>
          <w:rFonts w:eastAsia="MS Mincho"/>
          <w:rtl/>
        </w:rPr>
        <w:t xml:space="preserve"> انْظُرْ إِلَى شَبَهِهِ</w:t>
      </w:r>
      <w:r w:rsidR="001C7CAE" w:rsidRPr="00423AB6">
        <w:rPr>
          <w:rStyle w:val="Char3"/>
          <w:rFonts w:eastAsia="MS Mincho" w:hint="cs"/>
          <w:rtl/>
        </w:rPr>
        <w:t>،</w:t>
      </w:r>
      <w:r w:rsidR="001C7CAE" w:rsidRPr="00423AB6">
        <w:rPr>
          <w:rStyle w:val="Char3"/>
          <w:rFonts w:eastAsia="MS Mincho"/>
          <w:rtl/>
        </w:rPr>
        <w:t xml:space="preserve"> وَقَالَ عَبْدُ بْنُ زَمْعَةَ</w:t>
      </w:r>
      <w:r w:rsidR="001C7CAE" w:rsidRPr="00423AB6">
        <w:rPr>
          <w:rStyle w:val="Char3"/>
          <w:rFonts w:eastAsia="MS Mincho" w:hint="cs"/>
          <w:rtl/>
        </w:rPr>
        <w:t>:</w:t>
      </w:r>
      <w:r w:rsidR="001C7CAE" w:rsidRPr="00423AB6">
        <w:rPr>
          <w:rStyle w:val="Char3"/>
          <w:rFonts w:eastAsia="MS Mincho"/>
          <w:rtl/>
        </w:rPr>
        <w:t xml:space="preserve"> هَذَا أَخِي</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وُلِدَ عَلَى فِرَاشِ أَبِي</w:t>
      </w:r>
      <w:r w:rsidR="001C7CAE" w:rsidRPr="00423AB6">
        <w:rPr>
          <w:rStyle w:val="Char3"/>
          <w:rFonts w:eastAsia="MS Mincho" w:hint="cs"/>
          <w:rtl/>
        </w:rPr>
        <w:t>،</w:t>
      </w:r>
      <w:r w:rsidR="001C7CAE" w:rsidRPr="00423AB6">
        <w:rPr>
          <w:rStyle w:val="Char3"/>
          <w:rFonts w:eastAsia="MS Mincho"/>
          <w:rtl/>
        </w:rPr>
        <w:t xml:space="preserve"> مِنْ وَلِيدَتِهِ</w:t>
      </w:r>
      <w:r w:rsidR="001C7CAE" w:rsidRPr="00423AB6">
        <w:rPr>
          <w:rStyle w:val="Char3"/>
          <w:rFonts w:eastAsia="MS Mincho" w:hint="cs"/>
          <w:rtl/>
        </w:rPr>
        <w:t>،</w:t>
      </w:r>
      <w:r w:rsidR="001C7CAE" w:rsidRPr="00423AB6">
        <w:rPr>
          <w:rStyle w:val="Char3"/>
          <w:rFonts w:eastAsia="MS Mincho"/>
          <w:rtl/>
        </w:rPr>
        <w:t xml:space="preserve"> فَنَظَرَ رَسُولُ اللَّهِ</w:t>
      </w:r>
      <w:r w:rsidR="00D42469" w:rsidRPr="00D42469">
        <w:rPr>
          <w:rStyle w:val="Char3"/>
          <w:rFonts w:eastAsia="MS Mincho" w:cs="CTraditional Arabic"/>
          <w:rtl/>
        </w:rPr>
        <w:t xml:space="preserve"> ص </w:t>
      </w:r>
      <w:r w:rsidR="001C7CAE" w:rsidRPr="00423AB6">
        <w:rPr>
          <w:rStyle w:val="Char3"/>
          <w:rFonts w:eastAsia="MS Mincho"/>
          <w:rtl/>
        </w:rPr>
        <w:t>إِلَى شَبَهِهِ</w:t>
      </w:r>
      <w:r w:rsidR="001C7CAE" w:rsidRPr="00423AB6">
        <w:rPr>
          <w:rStyle w:val="Char3"/>
          <w:rFonts w:eastAsia="MS Mincho" w:hint="cs"/>
          <w:rtl/>
        </w:rPr>
        <w:t>،</w:t>
      </w:r>
      <w:r w:rsidR="001C7CAE" w:rsidRPr="00423AB6">
        <w:rPr>
          <w:rStyle w:val="Char3"/>
          <w:rFonts w:eastAsia="MS Mincho"/>
          <w:rtl/>
        </w:rPr>
        <w:t xml:space="preserve"> فَرَأَى شَبَهًا بَيِّنًا بِعُتْبَةَ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هُوَ لَكَ يَا عَبْدُ</w:t>
      </w:r>
      <w:r w:rsidR="001C7CAE" w:rsidRPr="00423AB6">
        <w:rPr>
          <w:rStyle w:val="Char3"/>
          <w:rFonts w:eastAsia="MS Mincho" w:hint="cs"/>
          <w:rtl/>
        </w:rPr>
        <w:t>،</w:t>
      </w:r>
      <w:r w:rsidR="001C7CAE" w:rsidRPr="00423AB6">
        <w:rPr>
          <w:rStyle w:val="Char3"/>
          <w:rFonts w:eastAsia="MS Mincho"/>
          <w:rtl/>
        </w:rPr>
        <w:t xml:space="preserve"> الْوَلَدُ لِلْفِرَاشِ وَلِلْعَاهِرِ الْحَجَرُ</w:t>
      </w:r>
      <w:r w:rsidR="001C7CAE" w:rsidRPr="00423AB6">
        <w:rPr>
          <w:rStyle w:val="Char3"/>
          <w:rFonts w:eastAsia="MS Mincho" w:hint="cs"/>
          <w:rtl/>
        </w:rPr>
        <w:t>،</w:t>
      </w:r>
      <w:r w:rsidR="001C7CAE" w:rsidRPr="00423AB6">
        <w:rPr>
          <w:rStyle w:val="Char3"/>
          <w:rFonts w:eastAsia="MS Mincho"/>
          <w:rtl/>
        </w:rPr>
        <w:t xml:space="preserve"> وَاحْتَجِبِي مِنْهُ يَا سَوْدَةُ بِنْتَ زَمْعَةَ</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فَلَمْ يَرَ سَوْدَةَ قَطُّ</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1457</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عایشه</w:t>
      </w:r>
      <w:r w:rsidR="00D42469" w:rsidRPr="00D42469">
        <w:rPr>
          <w:rStyle w:val="Char4"/>
          <w:rFonts w:eastAsia="MS Mincho" w:cs="CTraditional Arabic"/>
          <w:rtl/>
        </w:rPr>
        <w:t xml:space="preserve"> ل </w:t>
      </w:r>
      <w:r w:rsidR="001C7CAE" w:rsidRPr="002E320E">
        <w:rPr>
          <w:rStyle w:val="Char4"/>
          <w:rFonts w:eastAsia="MS Mincho" w:hint="cs"/>
          <w:rtl/>
        </w:rPr>
        <w:t>می‌گوید:</w:t>
      </w:r>
      <w:r w:rsidR="001C7CAE" w:rsidRPr="002E320E">
        <w:rPr>
          <w:rStyle w:val="Char4"/>
          <w:rFonts w:eastAsia="MS Mincho"/>
          <w:rtl/>
        </w:rPr>
        <w:t xml:space="preserve"> سعد </w:t>
      </w:r>
      <w:r w:rsidR="001C7CAE" w:rsidRPr="002E320E">
        <w:rPr>
          <w:rStyle w:val="Char4"/>
          <w:rFonts w:eastAsia="MS Mincho" w:hint="cs"/>
          <w:rtl/>
        </w:rPr>
        <w:t xml:space="preserve">بن ابی وقاص و </w:t>
      </w:r>
      <w:r w:rsidR="001C7CAE" w:rsidRPr="002E320E">
        <w:rPr>
          <w:rStyle w:val="Char4"/>
          <w:rFonts w:eastAsia="MS Mincho"/>
          <w:rtl/>
        </w:rPr>
        <w:t xml:space="preserve">عبد بن زمعه </w:t>
      </w:r>
      <w:r w:rsidR="001C7CAE" w:rsidRPr="002E320E">
        <w:rPr>
          <w:rStyle w:val="Char4"/>
          <w:rFonts w:eastAsia="MS Mincho" w:hint="cs"/>
          <w:rtl/>
        </w:rPr>
        <w:t xml:space="preserve">درباره‌ی‌ پسر بچه‌ای با یکدیگر اختلاف نمودند؛ </w:t>
      </w:r>
      <w:r w:rsidR="001C7CAE" w:rsidRPr="002E320E">
        <w:rPr>
          <w:rStyle w:val="Char4"/>
          <w:rFonts w:eastAsia="MS Mincho"/>
          <w:rtl/>
        </w:rPr>
        <w:t>سعد گفت:</w:t>
      </w:r>
      <w:r w:rsidR="001C7CAE" w:rsidRPr="002E320E">
        <w:rPr>
          <w:rStyle w:val="Char4"/>
          <w:rFonts w:eastAsia="MS Mincho" w:hint="cs"/>
          <w:rtl/>
        </w:rPr>
        <w:t xml:space="preserve"> یا رسول الله!</w:t>
      </w:r>
      <w:r w:rsidR="001C7CAE" w:rsidRPr="002E320E">
        <w:rPr>
          <w:rStyle w:val="Char4"/>
          <w:rFonts w:eastAsia="MS Mincho"/>
          <w:rtl/>
        </w:rPr>
        <w:t xml:space="preserve"> این</w:t>
      </w:r>
      <w:r w:rsidR="001C7CAE" w:rsidRPr="002E320E">
        <w:rPr>
          <w:rStyle w:val="Char4"/>
          <w:rFonts w:eastAsia="MS Mincho" w:hint="cs"/>
          <w:rtl/>
        </w:rPr>
        <w:t>،</w:t>
      </w:r>
      <w:r w:rsidR="001C7CAE" w:rsidRPr="002E320E">
        <w:rPr>
          <w:rStyle w:val="Char4"/>
          <w:rFonts w:eastAsia="MS Mincho"/>
          <w:rtl/>
        </w:rPr>
        <w:t xml:space="preserve"> برادر زاد</w:t>
      </w:r>
      <w:r w:rsidR="001C7CAE" w:rsidRPr="002E320E">
        <w:rPr>
          <w:rStyle w:val="Char4"/>
          <w:rFonts w:eastAsia="MS Mincho" w:hint="cs"/>
          <w:rtl/>
        </w:rPr>
        <w:t>ه‌ی‌</w:t>
      </w:r>
      <w:r w:rsidR="001C7CAE" w:rsidRPr="002E320E">
        <w:rPr>
          <w:rStyle w:val="Char4"/>
          <w:rFonts w:eastAsia="MS Mincho"/>
          <w:rtl/>
        </w:rPr>
        <w:t xml:space="preserve"> م</w:t>
      </w:r>
      <w:r w:rsidR="001C7CAE" w:rsidRPr="002E320E">
        <w:rPr>
          <w:rStyle w:val="Char4"/>
          <w:rFonts w:eastAsia="MS Mincho" w:hint="cs"/>
          <w:rtl/>
        </w:rPr>
        <w:t xml:space="preserve">ن ؛پسر عتبه بن ابی وقاص؛ </w:t>
      </w:r>
      <w:r w:rsidR="001C7CAE" w:rsidRPr="002E320E">
        <w:rPr>
          <w:rStyle w:val="Char4"/>
          <w:rFonts w:eastAsia="MS Mincho"/>
          <w:rtl/>
        </w:rPr>
        <w:t>است و</w:t>
      </w:r>
      <w:r w:rsidR="001C7CAE" w:rsidRPr="002E320E">
        <w:rPr>
          <w:rStyle w:val="Char4"/>
          <w:rFonts w:eastAsia="MS Mincho" w:hint="cs"/>
          <w:rtl/>
        </w:rPr>
        <w:t xml:space="preserve"> برادرم مرا در مورد نگهداری او </w:t>
      </w:r>
      <w:r w:rsidR="001C7CAE" w:rsidRPr="002E320E">
        <w:rPr>
          <w:rStyle w:val="Char4"/>
          <w:rFonts w:eastAsia="MS Mincho"/>
          <w:rtl/>
        </w:rPr>
        <w:t>سفارش کرده است</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شباهتش را نگاه کن. </w:t>
      </w:r>
      <w:r w:rsidR="001C7CAE" w:rsidRPr="002E320E">
        <w:rPr>
          <w:rStyle w:val="Char4"/>
          <w:rFonts w:eastAsia="MS Mincho"/>
          <w:rtl/>
        </w:rPr>
        <w:t>عبد بن زمعه گفت: این پسر</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برادر من است؛ زیرا فرزند </w:t>
      </w:r>
      <w:r w:rsidR="001C7CAE" w:rsidRPr="002E320E">
        <w:rPr>
          <w:rStyle w:val="Char4"/>
          <w:rFonts w:eastAsia="MS Mincho"/>
          <w:rtl/>
        </w:rPr>
        <w:t xml:space="preserve">پدرم </w:t>
      </w:r>
      <w:r w:rsidR="001C7CAE" w:rsidRPr="002E320E">
        <w:rPr>
          <w:rStyle w:val="Char4"/>
          <w:rFonts w:eastAsia="MS Mincho" w:hint="cs"/>
          <w:rtl/>
        </w:rPr>
        <w:t xml:space="preserve">می‌باشد و </w:t>
      </w:r>
      <w:r w:rsidR="001C7CAE" w:rsidRPr="002E320E">
        <w:rPr>
          <w:rStyle w:val="Char4"/>
          <w:rFonts w:eastAsia="MS Mincho"/>
          <w:rtl/>
        </w:rPr>
        <w:t xml:space="preserve">در رختخواب </w:t>
      </w:r>
      <w:r w:rsidR="001C7CAE" w:rsidRPr="002E320E">
        <w:rPr>
          <w:rStyle w:val="Char4"/>
          <w:rFonts w:eastAsia="MS Mincho" w:hint="cs"/>
          <w:rtl/>
        </w:rPr>
        <w:t xml:space="preserve">پدرم </w:t>
      </w:r>
      <w:r w:rsidR="001C7CAE" w:rsidRPr="002E320E">
        <w:rPr>
          <w:rStyle w:val="Char4"/>
          <w:rFonts w:eastAsia="MS Mincho"/>
          <w:rtl/>
        </w:rPr>
        <w:t>ب</w:t>
      </w:r>
      <w:r w:rsidR="001C7CAE" w:rsidRPr="002E320E">
        <w:rPr>
          <w:rStyle w:val="Char4"/>
          <w:rFonts w:eastAsia="MS Mincho" w:hint="cs"/>
          <w:rtl/>
        </w:rPr>
        <w:t xml:space="preserve">ه </w:t>
      </w:r>
      <w:r w:rsidR="001C7CAE" w:rsidRPr="002E320E">
        <w:rPr>
          <w:rStyle w:val="Char4"/>
          <w:rFonts w:eastAsia="MS Mincho"/>
          <w:rtl/>
        </w:rPr>
        <w:t>دنیا آ</w:t>
      </w:r>
      <w:r w:rsidR="001C7CAE" w:rsidRPr="002E320E">
        <w:rPr>
          <w:rStyle w:val="Char4"/>
          <w:rFonts w:eastAsia="MS Mincho" w:hint="cs"/>
          <w:rtl/>
        </w:rPr>
        <w:t>مد</w:t>
      </w:r>
      <w:r w:rsidR="001C7CAE" w:rsidRPr="002E320E">
        <w:rPr>
          <w:rStyle w:val="Char4"/>
          <w:rFonts w:eastAsia="MS Mincho"/>
          <w:rtl/>
        </w:rPr>
        <w:t>ه است</w:t>
      </w:r>
      <w:r w:rsidR="001C7CAE" w:rsidRPr="002E320E">
        <w:rPr>
          <w:rStyle w:val="Char4"/>
          <w:rFonts w:eastAsia="MS Mincho" w:hint="cs"/>
          <w:rtl/>
        </w:rPr>
        <w:t xml:space="preserve">. </w:t>
      </w:r>
      <w:r w:rsidR="001C7CAE" w:rsidRPr="002E320E">
        <w:rPr>
          <w:rStyle w:val="Char4"/>
          <w:rFonts w:eastAsia="MS Mincho"/>
          <w:rtl/>
        </w:rPr>
        <w:t>رسول 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شباهتش را نگاه کرد و دید که شباهت بسیار آشکاری با عتبه دارد. در عین حال، فرمود: «ای عبد! </w:t>
      </w:r>
      <w:r w:rsidR="001C7CAE" w:rsidRPr="002E320E">
        <w:rPr>
          <w:rStyle w:val="Char4"/>
          <w:rFonts w:eastAsia="MS Mincho"/>
          <w:rtl/>
        </w:rPr>
        <w:t xml:space="preserve">بچه </w:t>
      </w:r>
      <w:r w:rsidR="001C7CAE" w:rsidRPr="002E320E">
        <w:rPr>
          <w:rStyle w:val="Char4"/>
          <w:rFonts w:eastAsia="MS Mincho" w:hint="cs"/>
          <w:rtl/>
        </w:rPr>
        <w:t xml:space="preserve">متعلق </w:t>
      </w:r>
      <w:r w:rsidR="001C7CAE" w:rsidRPr="002E320E">
        <w:rPr>
          <w:rStyle w:val="Char4"/>
          <w:rFonts w:eastAsia="MS Mincho"/>
          <w:rtl/>
        </w:rPr>
        <w:t xml:space="preserve">به </w:t>
      </w:r>
      <w:r w:rsidR="001C7CAE" w:rsidRPr="002E320E">
        <w:rPr>
          <w:rStyle w:val="Char4"/>
          <w:rFonts w:eastAsia="MS Mincho" w:hint="cs"/>
          <w:rtl/>
        </w:rPr>
        <w:t xml:space="preserve">صاحب </w:t>
      </w:r>
      <w:r w:rsidR="001C7CAE" w:rsidRPr="002E320E">
        <w:rPr>
          <w:rStyle w:val="Char4"/>
          <w:rFonts w:eastAsia="MS Mincho"/>
          <w:rtl/>
        </w:rPr>
        <w:t xml:space="preserve">رختخواب </w:t>
      </w:r>
      <w:r w:rsidR="001C7CAE" w:rsidRPr="002E320E">
        <w:rPr>
          <w:rStyle w:val="Char4"/>
          <w:rFonts w:eastAsia="MS Mincho" w:hint="cs"/>
          <w:rtl/>
        </w:rPr>
        <w:t xml:space="preserve">است </w:t>
      </w:r>
      <w:r w:rsidR="001C7CAE" w:rsidRPr="002E320E">
        <w:rPr>
          <w:rStyle w:val="Char4"/>
          <w:rFonts w:eastAsia="MS Mincho"/>
          <w:rtl/>
        </w:rPr>
        <w:t>و به زناکار</w:t>
      </w:r>
      <w:r w:rsidR="001C7CAE" w:rsidRPr="002E320E">
        <w:rPr>
          <w:rStyle w:val="Char4"/>
          <w:rFonts w:eastAsia="MS Mincho" w:hint="cs"/>
          <w:rtl/>
        </w:rPr>
        <w:t>،</w:t>
      </w:r>
      <w:r w:rsidR="001C7CAE" w:rsidRPr="002E320E">
        <w:rPr>
          <w:rStyle w:val="Char4"/>
          <w:rFonts w:eastAsia="MS Mincho"/>
          <w:rtl/>
        </w:rPr>
        <w:t xml:space="preserve"> سنگ تعلق می‌گیرد». </w:t>
      </w:r>
    </w:p>
    <w:p w:rsidR="001C7CAE" w:rsidRPr="002E320E" w:rsidRDefault="001C7CAE" w:rsidP="00A47CA8">
      <w:pPr>
        <w:pStyle w:val="PlainText"/>
        <w:widowControl w:val="0"/>
        <w:bidi/>
        <w:ind w:firstLine="284"/>
        <w:jc w:val="both"/>
        <w:rPr>
          <w:rStyle w:val="Char4"/>
          <w:rFonts w:eastAsia="MS Mincho"/>
          <w:rtl/>
        </w:rPr>
      </w:pPr>
      <w:r w:rsidRPr="002E320E">
        <w:rPr>
          <w:rStyle w:val="Char4"/>
          <w:rFonts w:eastAsia="MS Mincho"/>
          <w:rtl/>
        </w:rPr>
        <w:t>سپس</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پیامبر اکرم</w:t>
      </w:r>
      <w:r w:rsidR="00D42469" w:rsidRPr="00D42469">
        <w:rPr>
          <w:rStyle w:val="Char4"/>
          <w:rFonts w:eastAsia="MS Mincho" w:cs="CTraditional Arabic" w:hint="cs"/>
          <w:rtl/>
        </w:rPr>
        <w:t xml:space="preserve"> ص </w:t>
      </w:r>
      <w:r w:rsidRPr="002E320E">
        <w:rPr>
          <w:rStyle w:val="Char4"/>
          <w:rFonts w:eastAsia="MS Mincho"/>
          <w:rtl/>
        </w:rPr>
        <w:t xml:space="preserve">رو به سوده </w:t>
      </w:r>
      <w:r w:rsidRPr="002E320E">
        <w:rPr>
          <w:rStyle w:val="Char4"/>
          <w:rFonts w:eastAsia="MS Mincho" w:hint="cs"/>
          <w:rtl/>
        </w:rPr>
        <w:t xml:space="preserve">دختر </w:t>
      </w:r>
      <w:r w:rsidRPr="002E320E">
        <w:rPr>
          <w:rStyle w:val="Char4"/>
          <w:rFonts w:eastAsia="MS Mincho"/>
          <w:rtl/>
        </w:rPr>
        <w:t xml:space="preserve">زمعه (همسر </w:t>
      </w:r>
      <w:r w:rsidRPr="002E320E">
        <w:rPr>
          <w:rStyle w:val="Char4"/>
          <w:rFonts w:eastAsia="MS Mincho" w:hint="cs"/>
          <w:rtl/>
        </w:rPr>
        <w:t>خویش</w:t>
      </w:r>
      <w:r w:rsidRPr="002E320E">
        <w:rPr>
          <w:rStyle w:val="Char4"/>
          <w:rFonts w:eastAsia="MS Mincho"/>
          <w:rtl/>
        </w:rPr>
        <w:t>) نمود و</w:t>
      </w:r>
      <w:r w:rsidRPr="002E320E">
        <w:rPr>
          <w:rStyle w:val="Char4"/>
          <w:rFonts w:eastAsia="MS Mincho" w:hint="cs"/>
          <w:rtl/>
        </w:rPr>
        <w:t xml:space="preserve"> </w:t>
      </w:r>
      <w:r w:rsidRPr="002E320E">
        <w:rPr>
          <w:rStyle w:val="Char4"/>
          <w:rFonts w:eastAsia="MS Mincho"/>
          <w:rtl/>
        </w:rPr>
        <w:t>فرمود: «</w:t>
      </w:r>
      <w:r w:rsidRPr="002E320E">
        <w:rPr>
          <w:rStyle w:val="Char4"/>
          <w:rFonts w:eastAsia="MS Mincho" w:hint="cs"/>
          <w:rtl/>
        </w:rPr>
        <w:t>ای سوده دختر زمعه!</w:t>
      </w:r>
      <w:r w:rsidRPr="002E320E">
        <w:rPr>
          <w:rStyle w:val="Char4"/>
          <w:rFonts w:eastAsia="MS Mincho"/>
          <w:rtl/>
        </w:rPr>
        <w:t>از او</w:t>
      </w:r>
      <w:r w:rsidRPr="002E320E">
        <w:rPr>
          <w:rStyle w:val="Char4"/>
          <w:rFonts w:eastAsia="MS Mincho" w:hint="cs"/>
          <w:rtl/>
        </w:rPr>
        <w:t xml:space="preserve"> (پسر کنیز زمعه) حجاب کن</w:t>
      </w:r>
      <w:r w:rsidRPr="002E320E">
        <w:rPr>
          <w:rStyle w:val="Char4"/>
          <w:rFonts w:eastAsia="MS Mincho"/>
          <w:rtl/>
        </w:rPr>
        <w:t>»</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w:t>
      </w:r>
      <w:r w:rsidRPr="002E320E">
        <w:rPr>
          <w:rStyle w:val="Char4"/>
          <w:rFonts w:eastAsia="MS Mincho"/>
          <w:rtl/>
        </w:rPr>
        <w:t xml:space="preserve">زیرا </w:t>
      </w:r>
      <w:r w:rsidRPr="002E320E">
        <w:rPr>
          <w:rStyle w:val="Char4"/>
          <w:rFonts w:eastAsia="MS Mincho" w:hint="cs"/>
          <w:rtl/>
        </w:rPr>
        <w:t>ا</w:t>
      </w:r>
      <w:r w:rsidRPr="002E320E">
        <w:rPr>
          <w:rStyle w:val="Char4"/>
          <w:rFonts w:eastAsia="MS Mincho"/>
          <w:rtl/>
        </w:rPr>
        <w:t>و</w:t>
      </w:r>
      <w:r w:rsidRPr="002E320E">
        <w:rPr>
          <w:rStyle w:val="Char4"/>
          <w:rFonts w:eastAsia="MS Mincho" w:hint="cs"/>
          <w:rtl/>
        </w:rPr>
        <w:t xml:space="preserve"> </w:t>
      </w:r>
      <w:r w:rsidRPr="002E320E">
        <w:rPr>
          <w:rStyle w:val="Char4"/>
          <w:rFonts w:eastAsia="MS Mincho"/>
          <w:rtl/>
        </w:rPr>
        <w:t xml:space="preserve">شبیه عتبه </w:t>
      </w:r>
      <w:r w:rsidRPr="002E320E">
        <w:rPr>
          <w:rStyle w:val="Char4"/>
          <w:rFonts w:eastAsia="MS Mincho" w:hint="cs"/>
          <w:rtl/>
        </w:rPr>
        <w:t xml:space="preserve">بود.) </w:t>
      </w:r>
      <w:r w:rsidRPr="002E320E">
        <w:rPr>
          <w:rStyle w:val="Char4"/>
          <w:rFonts w:eastAsia="MS Mincho"/>
          <w:rtl/>
        </w:rPr>
        <w:t xml:space="preserve">عایشه </w:t>
      </w:r>
      <w:r w:rsidRPr="000F7D7A">
        <w:rPr>
          <w:rStyle w:val="Char4"/>
          <w:rFonts w:eastAsia="MS Mincho" w:cs="CTraditional Arabic"/>
          <w:rtl/>
        </w:rPr>
        <w:t>ل</w:t>
      </w:r>
      <w:r w:rsidRPr="002E320E">
        <w:rPr>
          <w:rStyle w:val="Char4"/>
          <w:rFonts w:eastAsia="MS Mincho" w:hint="cs"/>
          <w:rtl/>
        </w:rPr>
        <w:t>می‌گوید:</w:t>
      </w:r>
      <w:r w:rsidRPr="002E320E">
        <w:rPr>
          <w:rStyle w:val="Char4"/>
          <w:rFonts w:eastAsia="MS Mincho"/>
          <w:rtl/>
        </w:rPr>
        <w:t xml:space="preserve"> </w:t>
      </w:r>
      <w:r w:rsidRPr="002E320E">
        <w:rPr>
          <w:rStyle w:val="Char4"/>
          <w:rFonts w:eastAsia="MS Mincho" w:hint="cs"/>
          <w:rtl/>
        </w:rPr>
        <w:t xml:space="preserve">به همین خاطر، او </w:t>
      </w:r>
      <w:r w:rsidRPr="002E320E">
        <w:rPr>
          <w:rStyle w:val="Char4"/>
          <w:rFonts w:eastAsia="MS Mincho"/>
          <w:rtl/>
        </w:rPr>
        <w:t xml:space="preserve">سوده </w:t>
      </w:r>
      <w:r w:rsidRPr="002E320E">
        <w:rPr>
          <w:rStyle w:val="Char4"/>
          <w:rFonts w:eastAsia="MS Mincho" w:hint="cs"/>
          <w:rtl/>
        </w:rPr>
        <w:t>را هرگز ندید</w:t>
      </w:r>
      <w:r w:rsidRPr="002E320E">
        <w:rPr>
          <w:rStyle w:val="Char4"/>
          <w:rFonts w:eastAsia="MS Mincho"/>
          <w:rtl/>
        </w:rPr>
        <w:t>.</w:t>
      </w:r>
      <w:r w:rsidRPr="002E320E">
        <w:rPr>
          <w:rStyle w:val="Char4"/>
          <w:rFonts w:eastAsia="MS Mincho" w:hint="cs"/>
          <w:rtl/>
        </w:rPr>
        <w:t xml:space="preserve"> </w:t>
      </w:r>
    </w:p>
    <w:p w:rsidR="001C7CAE" w:rsidRPr="005E17EC" w:rsidRDefault="001C7CAE" w:rsidP="001C7CAE">
      <w:pPr>
        <w:pStyle w:val="a2"/>
        <w:rPr>
          <w:rFonts w:eastAsia="MS Mincho"/>
          <w:rtl/>
        </w:rPr>
      </w:pPr>
      <w:bookmarkStart w:id="4569" w:name="_Toc256338411"/>
      <w:bookmarkStart w:id="4570" w:name="_Toc256340364"/>
      <w:bookmarkStart w:id="4571" w:name="_Toc261194762"/>
      <w:bookmarkStart w:id="4572" w:name="_Toc445896048"/>
      <w:bookmarkStart w:id="4573" w:name="_Toc448060142"/>
      <w:r w:rsidRPr="005E17EC">
        <w:rPr>
          <w:rFonts w:eastAsia="MS Mincho" w:hint="cs"/>
          <w:rtl/>
        </w:rPr>
        <w:t>باب (4): پذیرفتن سخن قیافه شناسان در مورد فرزند</w:t>
      </w:r>
      <w:bookmarkEnd w:id="4569"/>
      <w:bookmarkEnd w:id="4570"/>
      <w:bookmarkEnd w:id="4571"/>
      <w:bookmarkEnd w:id="4572"/>
      <w:bookmarkEnd w:id="4573"/>
    </w:p>
    <w:p w:rsidR="001C7CAE" w:rsidRPr="00423AB6" w:rsidRDefault="00A13875" w:rsidP="00A47CA8">
      <w:pPr>
        <w:pStyle w:val="PlainText"/>
        <w:widowControl w:val="0"/>
        <w:bidi/>
        <w:ind w:firstLine="284"/>
        <w:jc w:val="both"/>
        <w:rPr>
          <w:rStyle w:val="Char3"/>
          <w:rFonts w:eastAsia="MS Mincho"/>
          <w:rtl/>
        </w:rPr>
      </w:pPr>
      <w:r w:rsidRPr="00A47CA8">
        <w:rPr>
          <w:rStyle w:val="Char4"/>
          <w:rFonts w:eastAsia="MS Mincho" w:hint="cs"/>
          <w:rtl/>
        </w:rPr>
        <w:t>873</w:t>
      </w:r>
      <w:r w:rsidR="00A47CA8" w:rsidRPr="00A47CA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دَخَلَ عَلَيَّ رَسُولُ اللَّهِ</w:t>
      </w:r>
      <w:r w:rsidR="00D42469" w:rsidRPr="00D42469">
        <w:rPr>
          <w:rStyle w:val="Char3"/>
          <w:rFonts w:eastAsia="MS Mincho" w:cs="CTraditional Arabic"/>
          <w:rtl/>
        </w:rPr>
        <w:t xml:space="preserve"> ص </w:t>
      </w:r>
      <w:r w:rsidR="001C7CAE" w:rsidRPr="00423AB6">
        <w:rPr>
          <w:rStyle w:val="Char3"/>
          <w:rFonts w:eastAsia="MS Mincho"/>
          <w:rtl/>
        </w:rPr>
        <w:t>ذَاتَ يَوْمٍ مَسْرُورًا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يَا عَائِشَةُ أَلَمْ تَرَيْ أَنَّ مُجَزِّزًا الْمُدْلِجِيَّ دَخَلَ عَلَيَّ فَرَأَى أُسَامَةَ وَزَيْدًا وَعَلَيْهِمَا قَطِيفَةٌ قَدْ غَطَّيَا رُءُوسَهُمَا</w:t>
      </w:r>
      <w:r w:rsidR="001C7CAE" w:rsidRPr="00423AB6">
        <w:rPr>
          <w:rStyle w:val="Char3"/>
          <w:rFonts w:eastAsia="MS Mincho" w:hint="cs"/>
          <w:rtl/>
        </w:rPr>
        <w:t>،</w:t>
      </w:r>
      <w:r w:rsidR="001C7CAE" w:rsidRPr="00423AB6">
        <w:rPr>
          <w:rStyle w:val="Char3"/>
          <w:rFonts w:eastAsia="MS Mincho"/>
          <w:rtl/>
        </w:rPr>
        <w:t xml:space="preserve"> وَبَدَتْ أَقْدَامُهُمَا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إِنَّ هَذِهِ الأَقْدَامَ بَعْضُهَا مِنْ بَعْضٍ</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1459</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روزی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با خوشحالی نزد من آمد و فرمود: «خبر داری که مجزّز مدلجی نزد من آمد و دید که اسامه و زید، چادری بالای خود انداخته و خوابیده‌اند طوریکه سرهایشان پوشیده و قدم‌هایشان، لخت بود. او با دیدن آنان گفت: یکی از این قدم</w:t>
      </w:r>
      <w:r w:rsidR="00A47CA8">
        <w:rPr>
          <w:rStyle w:val="Char4"/>
          <w:rFonts w:eastAsia="MS Mincho" w:hint="cs"/>
          <w:rtl/>
        </w:rPr>
        <w:t>‌</w:t>
      </w:r>
      <w:r w:rsidR="001C7CAE" w:rsidRPr="002E320E">
        <w:rPr>
          <w:rStyle w:val="Char4"/>
          <w:rFonts w:eastAsia="MS Mincho" w:hint="cs"/>
          <w:rtl/>
        </w:rPr>
        <w:t xml:space="preserve">ها از دیگری، بوجود آمده است». (قابل یاد آوری است که اسامه فرزند زید است). </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36"/>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1C61F1" w:rsidRDefault="001C7CAE" w:rsidP="001C7CAE">
      <w:pPr>
        <w:pStyle w:val="a1"/>
        <w:rPr>
          <w:rFonts w:eastAsia="MS Mincho"/>
          <w:rtl/>
        </w:rPr>
      </w:pPr>
      <w:bookmarkStart w:id="4574" w:name="_Toc256338412"/>
      <w:bookmarkStart w:id="4575" w:name="_Toc256340365"/>
      <w:bookmarkStart w:id="4576" w:name="_Toc261191088"/>
      <w:bookmarkStart w:id="4577" w:name="_Toc261194763"/>
      <w:bookmarkStart w:id="4578" w:name="_Toc445896049"/>
      <w:bookmarkStart w:id="4579" w:name="_Toc448060143"/>
      <w:r>
        <w:rPr>
          <w:rFonts w:eastAsia="MS Mincho" w:hint="cs"/>
          <w:rtl/>
        </w:rPr>
        <w:t xml:space="preserve">18- </w:t>
      </w:r>
      <w:r w:rsidRPr="001C61F1">
        <w:rPr>
          <w:rFonts w:eastAsia="MS Mincho" w:hint="cs"/>
          <w:rtl/>
        </w:rPr>
        <w:t>کتاب رضاع (شیر خوردن)</w:t>
      </w:r>
      <w:bookmarkEnd w:id="4574"/>
      <w:bookmarkEnd w:id="4575"/>
      <w:bookmarkEnd w:id="4576"/>
      <w:bookmarkEnd w:id="4577"/>
      <w:bookmarkEnd w:id="4578"/>
      <w:bookmarkEnd w:id="4579"/>
    </w:p>
    <w:p w:rsidR="001C7CAE" w:rsidRPr="005E17EC" w:rsidRDefault="001C7CAE" w:rsidP="001C7CAE">
      <w:pPr>
        <w:pStyle w:val="a2"/>
        <w:rPr>
          <w:rFonts w:eastAsia="MS Mincho"/>
          <w:rtl/>
        </w:rPr>
      </w:pPr>
      <w:bookmarkStart w:id="4580" w:name="_Toc256338413"/>
      <w:bookmarkStart w:id="4581" w:name="_Toc256340366"/>
      <w:bookmarkStart w:id="4582" w:name="_Toc261194764"/>
      <w:bookmarkStart w:id="4583" w:name="_Toc445896050"/>
      <w:bookmarkStart w:id="4584" w:name="_Toc448060144"/>
      <w:r w:rsidRPr="005E17EC">
        <w:rPr>
          <w:rFonts w:eastAsia="MS Mincho" w:hint="cs"/>
          <w:rtl/>
        </w:rPr>
        <w:t>باب (1): آنچه را که خویشاوندی نسبی، حرام می‌کند، شیرخوارگی نیز حرام می‌گرداند</w:t>
      </w:r>
      <w:bookmarkEnd w:id="4580"/>
      <w:bookmarkEnd w:id="4581"/>
      <w:bookmarkEnd w:id="4582"/>
      <w:bookmarkEnd w:id="4583"/>
      <w:bookmarkEnd w:id="4584"/>
    </w:p>
    <w:p w:rsidR="001C7CAE" w:rsidRPr="00423AB6" w:rsidRDefault="00A13875" w:rsidP="00A47CA8">
      <w:pPr>
        <w:pStyle w:val="PlainText"/>
        <w:widowControl w:val="0"/>
        <w:bidi/>
        <w:ind w:firstLine="284"/>
        <w:jc w:val="both"/>
        <w:rPr>
          <w:rStyle w:val="Char3"/>
          <w:rFonts w:eastAsia="MS Mincho"/>
          <w:rtl/>
        </w:rPr>
      </w:pPr>
      <w:r w:rsidRPr="00A47CA8">
        <w:rPr>
          <w:rStyle w:val="Char4"/>
          <w:rFonts w:eastAsia="MS Mincho" w:hint="cs"/>
          <w:rtl/>
        </w:rPr>
        <w:t>874</w:t>
      </w:r>
      <w:r w:rsidR="00A47CA8" w:rsidRPr="00A47CA8">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عَائِشَةَ </w:t>
      </w:r>
      <w:r w:rsidR="00A47CA8">
        <w:rPr>
          <w:rStyle w:val="Char3"/>
          <w:rFonts w:cs="CTraditional Arabic" w:hint="cs"/>
          <w:rtl/>
        </w:rPr>
        <w:t>ل</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كَانَ عِنْدَهَا</w:t>
      </w:r>
      <w:r w:rsidR="001C7CAE" w:rsidRPr="00423AB6">
        <w:rPr>
          <w:rStyle w:val="Char3"/>
          <w:rFonts w:eastAsia="MS Mincho" w:hint="cs"/>
          <w:rtl/>
        </w:rPr>
        <w:t>،</w:t>
      </w:r>
      <w:r w:rsidR="001C7CAE" w:rsidRPr="00423AB6">
        <w:rPr>
          <w:rStyle w:val="Char3"/>
          <w:rFonts w:eastAsia="MS Mincho"/>
          <w:rtl/>
        </w:rPr>
        <w:t xml:space="preserve"> وَإِنَّهَا سَمِعَتْ صَوْتَ رَجُلٍ يَسْتَأْذِنُ فِي بَيْتِ حَفْصَةَ</w:t>
      </w:r>
      <w:r w:rsidR="001C7CAE" w:rsidRPr="00423AB6">
        <w:rPr>
          <w:rStyle w:val="Char3"/>
          <w:rFonts w:eastAsia="MS Mincho" w:hint="cs"/>
          <w:rtl/>
        </w:rPr>
        <w:t>،</w:t>
      </w:r>
      <w:r w:rsidR="001C7CAE" w:rsidRPr="00423AB6">
        <w:rPr>
          <w:rStyle w:val="Char3"/>
          <w:rFonts w:eastAsia="MS Mincho"/>
          <w:rtl/>
        </w:rPr>
        <w:t xml:space="preserve"> قَالَتْ عَائِشَةُ</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هَذَا رَجُلٌ يَسْتَأْذِنُ فِي بَيْتِكَ</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أُرَاهُ فُلا</w:t>
      </w:r>
      <w:r w:rsidR="001C7CAE" w:rsidRPr="00423AB6">
        <w:rPr>
          <w:rStyle w:val="Char3"/>
          <w:rFonts w:eastAsia="MS Mincho" w:hint="cs"/>
          <w:rtl/>
        </w:rPr>
        <w:t>َ</w:t>
      </w:r>
      <w:r w:rsidR="001C7CAE" w:rsidRPr="00423AB6">
        <w:rPr>
          <w:rStyle w:val="Char3"/>
          <w:rFonts w:eastAsia="MS Mincho"/>
          <w:rtl/>
        </w:rPr>
        <w:t>نًا</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لِعَمِّ حَفْصَةَ مِنْ الرَّضَاعَةِ</w:t>
      </w:r>
      <w:r w:rsidR="00060808" w:rsidRPr="00060808">
        <w:rPr>
          <w:rStyle w:val="Char4"/>
          <w:rFonts w:eastAsia="MS Mincho" w:hint="cs"/>
          <w:rtl/>
        </w:rPr>
        <w:t>)</w:t>
      </w:r>
      <w:r w:rsidR="001C7CAE" w:rsidRPr="00423AB6">
        <w:rPr>
          <w:rStyle w:val="Char3"/>
          <w:rFonts w:eastAsia="MS Mincho"/>
          <w:rtl/>
        </w:rPr>
        <w:t xml:space="preserve"> فَقَالَتْ عَائِشَةُ</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لَوْ كَانَ فُلا</w:t>
      </w:r>
      <w:r w:rsidR="001C7CAE" w:rsidRPr="00423AB6">
        <w:rPr>
          <w:rStyle w:val="Char3"/>
          <w:rFonts w:eastAsia="MS Mincho" w:hint="cs"/>
          <w:rtl/>
        </w:rPr>
        <w:t>َ</w:t>
      </w:r>
      <w:r w:rsidR="001C7CAE" w:rsidRPr="00423AB6">
        <w:rPr>
          <w:rStyle w:val="Char3"/>
          <w:rFonts w:eastAsia="MS Mincho"/>
          <w:rtl/>
        </w:rPr>
        <w:t xml:space="preserve">نٌ حَيًّا </w:t>
      </w:r>
      <w:r w:rsidR="001C7CAE" w:rsidRPr="00423AB6">
        <w:rPr>
          <w:rStyle w:val="Char3"/>
          <w:rFonts w:eastAsia="MS Mincho" w:hint="cs"/>
          <w:rtl/>
        </w:rPr>
        <w:t>(</w:t>
      </w:r>
      <w:r w:rsidR="001C7CAE" w:rsidRPr="00423AB6">
        <w:rPr>
          <w:rStyle w:val="Char3"/>
          <w:rFonts w:eastAsia="MS Mincho"/>
          <w:rtl/>
        </w:rPr>
        <w:t>لِعَمِّهَا مِنْ الرَّضَاعَةِ</w:t>
      </w:r>
      <w:r w:rsidR="00060808" w:rsidRPr="00060808">
        <w:rPr>
          <w:rStyle w:val="Char4"/>
          <w:rFonts w:eastAsia="MS Mincho" w:hint="cs"/>
          <w:rtl/>
        </w:rPr>
        <w:t>)</w:t>
      </w:r>
      <w:r w:rsidR="001C7CAE" w:rsidRPr="00423AB6">
        <w:rPr>
          <w:rStyle w:val="Char3"/>
          <w:rFonts w:eastAsia="MS Mincho"/>
          <w:rtl/>
        </w:rPr>
        <w:t xml:space="preserve"> دَخَلَ عَلَيَّ</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نَعَمْ</w:t>
      </w:r>
      <w:r w:rsidR="001C7CAE" w:rsidRPr="00423AB6">
        <w:rPr>
          <w:rStyle w:val="Char3"/>
          <w:rFonts w:eastAsia="MS Mincho" w:hint="cs"/>
          <w:rtl/>
        </w:rPr>
        <w:t>،</w:t>
      </w:r>
      <w:r w:rsidR="001C7CAE" w:rsidRPr="00423AB6">
        <w:rPr>
          <w:rStyle w:val="Char3"/>
          <w:rFonts w:eastAsia="MS Mincho"/>
          <w:rtl/>
        </w:rPr>
        <w:t xml:space="preserve"> إِنَّ الرَّضَاعَةَ تُحَرِّمُ مَا تُحَرِّمُ الْوِلا</w:t>
      </w:r>
      <w:r w:rsidR="001C7CAE" w:rsidRPr="00423AB6">
        <w:rPr>
          <w:rStyle w:val="Char3"/>
          <w:rFonts w:eastAsia="MS Mincho" w:hint="cs"/>
          <w:rtl/>
        </w:rPr>
        <w:t>َ</w:t>
      </w:r>
      <w:r w:rsidR="001C7CAE" w:rsidRPr="00423AB6">
        <w:rPr>
          <w:rStyle w:val="Char3"/>
          <w:rFonts w:eastAsia="MS Mincho"/>
          <w:rtl/>
        </w:rPr>
        <w:t>دَةُ</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1444</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خانه‌ی‌ من بود که من صدای مردی را شنیدم؛ آن مرد، اجازه می‌خواست تا وارد خانه‌ی‌ حفصه شود. من گفتم: یا رسول الله! این مرد، اجازه می‌خواهد تا وارد خانه‌ی‌ شما شود.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«فکر می‌کنم فلانی (عموی رضاعی حفصه) باشد». گفتم: یا رسول الله! اگر فلانی (عموی رضاعی من) زنده می‌بود، می‌توانست به خانه‌ام بیاید؟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«بلی، آنچه را که خویشاوندی نسبی، حرام می‌کند، شیرخوارگی نیز حرام می‌گرداند».</w:t>
      </w:r>
    </w:p>
    <w:p w:rsidR="001C7CAE" w:rsidRPr="005E17EC" w:rsidRDefault="001C7CAE" w:rsidP="001C7CAE">
      <w:pPr>
        <w:pStyle w:val="a2"/>
        <w:rPr>
          <w:rFonts w:eastAsia="MS Mincho"/>
          <w:rtl/>
        </w:rPr>
      </w:pPr>
      <w:bookmarkStart w:id="4585" w:name="_Toc256338414"/>
      <w:bookmarkStart w:id="4586" w:name="_Toc256340367"/>
      <w:bookmarkStart w:id="4587" w:name="_Toc261194765"/>
      <w:bookmarkStart w:id="4588" w:name="_Toc445896051"/>
      <w:bookmarkStart w:id="4589" w:name="_Toc448060145"/>
      <w:r w:rsidRPr="005E17EC">
        <w:rPr>
          <w:rFonts w:eastAsia="MS Mincho" w:hint="cs"/>
          <w:rtl/>
        </w:rPr>
        <w:t>باب (2): حرمت شیرخوارگی، برای شوهر زن شیر دهنده نیز ثابت می‌گردد؛ زیرا شیر زن از طرف شوهر می‌باشد</w:t>
      </w:r>
      <w:bookmarkEnd w:id="4585"/>
      <w:bookmarkEnd w:id="4586"/>
      <w:bookmarkEnd w:id="4587"/>
      <w:bookmarkEnd w:id="4588"/>
      <w:bookmarkEnd w:id="4589"/>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875</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جَاءَ عَمی</w:t>
      </w:r>
      <w:r w:rsidR="001C7CAE" w:rsidRPr="00423AB6">
        <w:rPr>
          <w:rStyle w:val="Char3"/>
          <w:rFonts w:eastAsia="MS Mincho" w:hint="cs"/>
          <w:rtl/>
        </w:rPr>
        <w:t xml:space="preserve"> </w:t>
      </w:r>
      <w:r w:rsidR="001C7CAE" w:rsidRPr="00423AB6">
        <w:rPr>
          <w:rStyle w:val="Char3"/>
          <w:rFonts w:eastAsia="MS Mincho"/>
          <w:rtl/>
        </w:rPr>
        <w:t>‌مِنْ الرَّضَاعَةِ يَسْتَأْذِنُ عَلَيَّ</w:t>
      </w:r>
      <w:r w:rsidR="001C7CAE" w:rsidRPr="00423AB6">
        <w:rPr>
          <w:rStyle w:val="Char3"/>
          <w:rFonts w:eastAsia="MS Mincho" w:hint="cs"/>
          <w:rtl/>
        </w:rPr>
        <w:t>،</w:t>
      </w:r>
      <w:r w:rsidR="001C7CAE" w:rsidRPr="00423AB6">
        <w:rPr>
          <w:rStyle w:val="Char3"/>
          <w:rFonts w:eastAsia="MS Mincho"/>
          <w:rtl/>
        </w:rPr>
        <w:t xml:space="preserve"> فَأَبَيْتُ أَنْ آذَنَ لَهُ حَتَّى أَسْتَأْمِرَ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فَلَمَّا جَاءَ رَسُولُ اللَّهِ</w:t>
      </w:r>
      <w:r w:rsidR="00D42469" w:rsidRPr="00D42469">
        <w:rPr>
          <w:rStyle w:val="Char3"/>
          <w:rFonts w:eastAsia="MS Mincho" w:cs="CTraditional Arabic"/>
          <w:rtl/>
        </w:rPr>
        <w:t xml:space="preserve"> ص </w:t>
      </w:r>
      <w:r w:rsidR="001C7CAE" w:rsidRPr="00423AB6">
        <w:rPr>
          <w:rStyle w:val="Char3"/>
          <w:rFonts w:eastAsia="MS Mincho"/>
          <w:rtl/>
        </w:rPr>
        <w:t>قُلْتُ</w:t>
      </w:r>
      <w:r w:rsidR="001C7CAE" w:rsidRPr="00423AB6">
        <w:rPr>
          <w:rStyle w:val="Char3"/>
          <w:rFonts w:eastAsia="MS Mincho" w:hint="cs"/>
          <w:rtl/>
        </w:rPr>
        <w:t>:</w:t>
      </w:r>
      <w:r w:rsidR="001C7CAE" w:rsidRPr="00423AB6">
        <w:rPr>
          <w:rStyle w:val="Char3"/>
          <w:rFonts w:eastAsia="MS Mincho"/>
          <w:rtl/>
        </w:rPr>
        <w:t xml:space="preserve"> إِنَّ عَمی</w:t>
      </w:r>
      <w:r w:rsidR="001C7CAE" w:rsidRPr="00423AB6">
        <w:rPr>
          <w:rStyle w:val="Char3"/>
          <w:rFonts w:eastAsia="MS Mincho" w:hint="cs"/>
          <w:rtl/>
        </w:rPr>
        <w:t xml:space="preserve"> </w:t>
      </w:r>
      <w:r w:rsidR="001C7CAE" w:rsidRPr="00423AB6">
        <w:rPr>
          <w:rStyle w:val="Char3"/>
          <w:rFonts w:eastAsia="MS Mincho"/>
          <w:rtl/>
        </w:rPr>
        <w:t>‌مِنْ الرَّضَاعَةِ اسْتَأْذَنَ عَلَيَّ فَأَبَيْتُ أَنْ آذَنَ لَهُ</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فَلْيَلِجْ عَلَيْكِ عَمُّكِ</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إِنَّمَا أَرْضَعَتْنِي الْمَرْأَةُ وَلَمْ يُرْضِعْنِي الرَّجُلُ</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 xml:space="preserve">إِنَّهُ عَمُّكِ فَلْيَلِجْ عَلَيْكِ </w:t>
      </w:r>
      <w:r w:rsidR="001C7CAE" w:rsidRPr="00423AB6">
        <w:rPr>
          <w:rStyle w:val="Char3"/>
          <w:rFonts w:eastAsia="MS Mincho" w:hint="cs"/>
          <w:rtl/>
        </w:rPr>
        <w:t>».</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1445</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 xml:space="preserve">می‌گوید: عموی رضاعی من (افلح برادر ابو القیس) آمد و از من اجازه خواست تا به خانه‌ام بیاید؛ من از اجازه دادن او خودداری نمودم تا اینکه با </w:t>
      </w:r>
      <w:r w:rsidR="001C7CAE" w:rsidRPr="002E320E">
        <w:rPr>
          <w:rStyle w:val="Char4"/>
          <w:rFonts w:eastAsia="MS Mincho"/>
          <w:rtl/>
        </w:rPr>
        <w:br/>
      </w:r>
      <w:r w:rsidR="001C7CAE" w:rsidRPr="002E320E">
        <w:rPr>
          <w:rStyle w:val="Char4"/>
          <w:rFonts w:eastAsia="MS Mincho" w:hint="cs"/>
          <w:rtl/>
        </w:rPr>
        <w:t>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مشورت نمایم. هنگامی‌که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 گفتم: عموی رضاعی من از من اجازه خواست تا به خانه‌ام بیاید؛ اما من به او اجازه ندادم.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«عمویت می‌تواند به خانه‌ات بیاید». گفتم: زن (همسر ابو القعیس) به من شیر داده است نه شوهرش (ابو القعیس). فرمود: «او عموی توست و می‌تواند به خانه‌ات بیاید».</w:t>
      </w:r>
    </w:p>
    <w:p w:rsidR="001C7CAE" w:rsidRPr="005E17EC" w:rsidRDefault="001C7CAE" w:rsidP="001C7CAE">
      <w:pPr>
        <w:pStyle w:val="a2"/>
        <w:rPr>
          <w:rFonts w:eastAsia="MS Mincho"/>
          <w:rtl/>
        </w:rPr>
      </w:pPr>
      <w:bookmarkStart w:id="4590" w:name="_Toc256338415"/>
      <w:bookmarkStart w:id="4591" w:name="_Toc256340368"/>
      <w:bookmarkStart w:id="4592" w:name="_Toc261194766"/>
      <w:bookmarkStart w:id="4593" w:name="_Toc445896052"/>
      <w:bookmarkStart w:id="4594" w:name="_Toc448060146"/>
      <w:r w:rsidRPr="005E17EC">
        <w:rPr>
          <w:rFonts w:eastAsia="MS Mincho" w:hint="cs"/>
          <w:rtl/>
        </w:rPr>
        <w:t>باب (3): درباره‌ی‌ حرمت برادرزاده‌ی‌ رضاعی</w:t>
      </w:r>
      <w:bookmarkEnd w:id="4590"/>
      <w:bookmarkEnd w:id="4591"/>
      <w:bookmarkEnd w:id="4592"/>
      <w:bookmarkEnd w:id="4593"/>
      <w:bookmarkEnd w:id="4594"/>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876</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عَلِيٍّ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مَا لَكَ تَنَوَّقُ فِي قُرَيْشٍ وَتَدَعُنَا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وَعِنْدَكُمْ شَيْءٌ</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w:t>
      </w:r>
      <w:r w:rsidR="001C7CAE" w:rsidRPr="00423AB6">
        <w:rPr>
          <w:rStyle w:val="Char3"/>
          <w:rFonts w:eastAsia="MS Mincho"/>
          <w:rtl/>
        </w:rPr>
        <w:t xml:space="preserve"> بِنْتُ حَمْزَةَ</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إِنَّهَا لا</w:t>
      </w:r>
      <w:r w:rsidR="001C7CAE" w:rsidRPr="00423AB6">
        <w:rPr>
          <w:rStyle w:val="Char3"/>
          <w:rFonts w:eastAsia="MS Mincho" w:hint="cs"/>
          <w:rtl/>
        </w:rPr>
        <w:t>َ</w:t>
      </w:r>
      <w:r w:rsidR="001C7CAE" w:rsidRPr="00423AB6">
        <w:rPr>
          <w:rStyle w:val="Char3"/>
          <w:rFonts w:eastAsia="MS Mincho"/>
          <w:rtl/>
        </w:rPr>
        <w:t xml:space="preserve"> تَحِلُّ لِي</w:t>
      </w:r>
      <w:r w:rsidR="001C7CAE" w:rsidRPr="00423AB6">
        <w:rPr>
          <w:rStyle w:val="Char3"/>
          <w:rFonts w:eastAsia="MS Mincho" w:hint="cs"/>
          <w:rtl/>
        </w:rPr>
        <w:t>،</w:t>
      </w:r>
      <w:r w:rsidR="001C7CAE" w:rsidRPr="00423AB6">
        <w:rPr>
          <w:rStyle w:val="Char3"/>
          <w:rFonts w:eastAsia="MS Mincho"/>
          <w:rtl/>
        </w:rPr>
        <w:t xml:space="preserve"> إِنَّهَا ابْنَةُ أَخِي مِنْ الرَّضَاعَةِ</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1446</w:t>
      </w:r>
      <w:r w:rsidR="00060808" w:rsidRPr="00060808">
        <w:rPr>
          <w:rStyle w:val="Char4"/>
          <w:rFonts w:eastAsia="MS Mincho" w:hint="cs"/>
          <w:rtl/>
        </w:rPr>
        <w:t>)</w:t>
      </w:r>
    </w:p>
    <w:p w:rsidR="001C7CAE" w:rsidRPr="002E320E" w:rsidRDefault="00060808" w:rsidP="00AE077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علی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عرض کردم: یا رسول الله! چرا (همسرانت را) همیشه از میان قریش، انتخاب می‌کنی و به ما توجهی نمی‌نمایی؟ فرمود: «آیا در میان شما هم کسی هست»؟ گفتم: بلی، دختر حمزه.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«او برای من حلال نمی‌باشد؛ زیرا برادرزاده‌ی رضاعی من است».</w:t>
      </w:r>
    </w:p>
    <w:p w:rsidR="001C7CAE" w:rsidRPr="005E17EC" w:rsidRDefault="001C7CAE" w:rsidP="001C7CAE">
      <w:pPr>
        <w:pStyle w:val="a2"/>
        <w:rPr>
          <w:rFonts w:eastAsia="MS Mincho"/>
          <w:rtl/>
        </w:rPr>
      </w:pPr>
      <w:bookmarkStart w:id="4595" w:name="_Toc256338416"/>
      <w:bookmarkStart w:id="4596" w:name="_Toc256340369"/>
      <w:bookmarkStart w:id="4597" w:name="_Toc261194767"/>
      <w:bookmarkStart w:id="4598" w:name="_Toc445896053"/>
      <w:bookmarkStart w:id="4599" w:name="_Toc448060147"/>
      <w:r w:rsidRPr="005E17EC">
        <w:rPr>
          <w:rFonts w:eastAsia="MS Mincho" w:hint="cs"/>
          <w:rtl/>
        </w:rPr>
        <w:t>باب (4): حرمت ازدواج نمودن با دختر و خواهر همسر</w:t>
      </w:r>
      <w:bookmarkEnd w:id="4595"/>
      <w:bookmarkEnd w:id="4596"/>
      <w:bookmarkEnd w:id="4597"/>
      <w:bookmarkEnd w:id="4598"/>
      <w:bookmarkEnd w:id="4599"/>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877</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أُمِّ حَبِيبَةَ بِنْتِ أَبِي سُفْيَانَ </w:t>
      </w:r>
      <w:r w:rsidR="00AE0773">
        <w:rPr>
          <w:rStyle w:val="Char3"/>
          <w:rFonts w:cs="CTraditional Arabic" w:hint="cs"/>
          <w:rtl/>
        </w:rPr>
        <w:t>ب</w:t>
      </w:r>
      <w:r w:rsidR="001C7CAE" w:rsidRPr="00BB1EBC">
        <w:rPr>
          <w:rFonts w:eastAsia="MS Mincho" w:hint="cs"/>
          <w:sz w:val="36"/>
          <w:szCs w:val="36"/>
          <w:rtl/>
        </w:rPr>
        <w:t xml:space="preserve">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دَخَلَ عَلَيَّ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فَقُلْتُ لَهُ</w:t>
      </w:r>
      <w:r w:rsidR="001C7CAE" w:rsidRPr="00423AB6">
        <w:rPr>
          <w:rStyle w:val="Char3"/>
          <w:rFonts w:eastAsia="MS Mincho" w:hint="cs"/>
          <w:rtl/>
        </w:rPr>
        <w:t>:</w:t>
      </w:r>
      <w:r w:rsidR="001C7CAE" w:rsidRPr="00423AB6">
        <w:rPr>
          <w:rStyle w:val="Char3"/>
          <w:rFonts w:eastAsia="MS Mincho"/>
          <w:rtl/>
        </w:rPr>
        <w:t xml:space="preserve"> هَلْ لَكَ فِي أُخْتِي بِنْتِ أَبِي سُفْيَانَ</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أَفْعَلُ مَاذَا</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تَنْكِحُهَا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أَوَ تُحِبِّينَ ذَلِكِ</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لَسْتُ لَكَ بِمُخْلِيَةٍ</w:t>
      </w:r>
      <w:r w:rsidR="001C7CAE" w:rsidRPr="00423AB6">
        <w:rPr>
          <w:rStyle w:val="Char3"/>
          <w:rFonts w:eastAsia="MS Mincho" w:hint="cs"/>
          <w:rtl/>
        </w:rPr>
        <w:t>،</w:t>
      </w:r>
      <w:r w:rsidR="001C7CAE" w:rsidRPr="00423AB6">
        <w:rPr>
          <w:rStyle w:val="Char3"/>
          <w:rFonts w:eastAsia="MS Mincho"/>
          <w:rtl/>
        </w:rPr>
        <w:t xml:space="preserve"> وَأَحَبُّ مَنْ شَرِكَنِي فِي الْخَيْرِ أُخْتِي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فَإِنَّهَا لا</w:t>
      </w:r>
      <w:r w:rsidR="001C7CAE" w:rsidRPr="00423AB6">
        <w:rPr>
          <w:rStyle w:val="Char3"/>
          <w:rFonts w:eastAsia="MS Mincho" w:hint="cs"/>
          <w:rtl/>
        </w:rPr>
        <w:t>َ</w:t>
      </w:r>
      <w:r w:rsidR="001C7CAE" w:rsidRPr="00423AB6">
        <w:rPr>
          <w:rStyle w:val="Char3"/>
          <w:rFonts w:eastAsia="MS Mincho"/>
          <w:rtl/>
        </w:rPr>
        <w:t xml:space="preserve"> تَحِلُّ لِي</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فَإِنِّي أُخْبِرْتُ أَنَّكَ تَخْطُبُ دُرَّةَ بِنْتَ أَبِي سَلَمَةَ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بِنْتَ أُمِّ سَلَمَةَ</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لَوْ أَنَّهَا لَمْ تَكُنْ رَبِيبَتِي فِي حِجْرِي</w:t>
      </w:r>
      <w:r w:rsidR="001C7CAE" w:rsidRPr="00423AB6">
        <w:rPr>
          <w:rStyle w:val="Char3"/>
          <w:rFonts w:eastAsia="MS Mincho" w:hint="cs"/>
          <w:rtl/>
        </w:rPr>
        <w:t>،</w:t>
      </w:r>
      <w:r w:rsidR="001C7CAE" w:rsidRPr="00423AB6">
        <w:rPr>
          <w:rStyle w:val="Char3"/>
          <w:rFonts w:eastAsia="MS Mincho"/>
          <w:rtl/>
        </w:rPr>
        <w:t xml:space="preserve"> مَا حَلَّتْ لِي</w:t>
      </w:r>
      <w:r w:rsidR="001C7CAE" w:rsidRPr="00423AB6">
        <w:rPr>
          <w:rStyle w:val="Char3"/>
          <w:rFonts w:eastAsia="MS Mincho" w:hint="cs"/>
          <w:rtl/>
        </w:rPr>
        <w:t>،</w:t>
      </w:r>
      <w:r w:rsidR="001C7CAE" w:rsidRPr="00423AB6">
        <w:rPr>
          <w:rStyle w:val="Char3"/>
          <w:rFonts w:eastAsia="MS Mincho"/>
          <w:rtl/>
        </w:rPr>
        <w:t xml:space="preserve"> إِنَّهَا ابْنَةُ أَخِي مِنْ الرَّضَاعَةِ</w:t>
      </w:r>
      <w:r w:rsidR="001C7CAE" w:rsidRPr="00423AB6">
        <w:rPr>
          <w:rStyle w:val="Char3"/>
          <w:rFonts w:eastAsia="MS Mincho" w:hint="cs"/>
          <w:rtl/>
        </w:rPr>
        <w:t>،</w:t>
      </w:r>
      <w:r w:rsidR="001C7CAE" w:rsidRPr="00423AB6">
        <w:rPr>
          <w:rStyle w:val="Char3"/>
          <w:rFonts w:eastAsia="MS Mincho"/>
          <w:rtl/>
        </w:rPr>
        <w:t xml:space="preserve"> أَرْضَعَتْنِي وَأَبَاهَا ثُوَيْبَةُ</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تَعْرِضْنَ عَلَيَّ بَنَاتِكُنَّ وَلا</w:t>
      </w:r>
      <w:r w:rsidR="001C7CAE" w:rsidRPr="00423AB6">
        <w:rPr>
          <w:rStyle w:val="Char3"/>
          <w:rFonts w:eastAsia="MS Mincho" w:hint="cs"/>
          <w:rtl/>
        </w:rPr>
        <w:t>َ</w:t>
      </w:r>
      <w:r w:rsidR="001C7CAE" w:rsidRPr="00423AB6">
        <w:rPr>
          <w:rStyle w:val="Char3"/>
          <w:rFonts w:eastAsia="MS Mincho"/>
          <w:rtl/>
        </w:rPr>
        <w:t xml:space="preserve"> أَخَوَاتِكُنَّ</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1449</w:t>
      </w:r>
      <w:r w:rsidR="00060808" w:rsidRPr="00060808">
        <w:rPr>
          <w:rStyle w:val="Char4"/>
          <w:rFonts w:eastAsia="MS Mincho" w:hint="cs"/>
          <w:rtl/>
        </w:rPr>
        <w:t>)</w:t>
      </w:r>
    </w:p>
    <w:p w:rsidR="001C7CAE" w:rsidRPr="002E320E" w:rsidRDefault="00060808" w:rsidP="00AE077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ام حبیبه دختر ابوسفیان </w:t>
      </w:r>
      <w:r w:rsidR="00AE0773">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نزد من آمد. گفتم: یا رسول الله! آیا به خواهرم ؛دختر ابوسفیان؛ علاقه داری؟ فرمود: «چکار کنم»؟ گفتم: با او ازدواج کن. فرمود: «آیا تو این کار را دوست داری»؟ ‌گفتم: من تنها و بدون هوو نیستم و محبوب‌ترین کسی که دوست دارم در خیری با من شریک شود، خواهرم می‌باشد.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«این کار، برایم حلال نیست». گفتم: مردم می‌گویند: شما می‌خواهید با درّه دختر ام سلمه ازدواج کنید. فرمود: «دختر ام سلمه»؟! گفتم: بلی. فرمود: «اگر او دختر همسرم نبود و تحت سرپرستی‌ام قرار نداشت، باز هم برایم حلال نبود؛ چرا که برادرزاده‌ی‌ رضاعی‌ من می‌باشد؛ من و ابوسلمه را ثویبه شیر داده است؛ پس دختران و خواهرانتان را به من پیشنهاد نکنید».</w:t>
      </w:r>
    </w:p>
    <w:p w:rsidR="001C7CAE" w:rsidRPr="001C61F1" w:rsidRDefault="001C7CAE" w:rsidP="001C7CAE">
      <w:pPr>
        <w:pStyle w:val="a2"/>
        <w:rPr>
          <w:rFonts w:eastAsia="MS Mincho"/>
          <w:rtl/>
        </w:rPr>
      </w:pPr>
      <w:bookmarkStart w:id="4600" w:name="_Toc256338417"/>
      <w:bookmarkStart w:id="4601" w:name="_Toc256340370"/>
      <w:bookmarkStart w:id="4602" w:name="_Toc261194768"/>
      <w:bookmarkStart w:id="4603" w:name="_Toc445896054"/>
      <w:bookmarkStart w:id="4604" w:name="_Toc448060148"/>
      <w:r w:rsidRPr="001C61F1">
        <w:rPr>
          <w:rFonts w:eastAsia="MS Mincho" w:hint="cs"/>
          <w:rtl/>
        </w:rPr>
        <w:t>باب (5): دربار</w:t>
      </w:r>
      <w:r>
        <w:rPr>
          <w:rFonts w:eastAsia="MS Mincho" w:hint="cs"/>
          <w:rtl/>
        </w:rPr>
        <w:t>ه‌ی‌</w:t>
      </w:r>
      <w:r w:rsidRPr="001C61F1">
        <w:rPr>
          <w:rFonts w:eastAsia="MS Mincho" w:hint="cs"/>
          <w:rtl/>
        </w:rPr>
        <w:t xml:space="preserve"> یک یا دو بار شیر خوردن</w:t>
      </w:r>
      <w:bookmarkEnd w:id="4600"/>
      <w:bookmarkEnd w:id="4601"/>
      <w:bookmarkEnd w:id="4602"/>
      <w:bookmarkEnd w:id="4603"/>
      <w:bookmarkEnd w:id="4604"/>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878</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أُمِّ الْفَضْلِ</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دَخَلَ أَعْرَابِيٌّ عَلَى نَبِيِّ اللَّهِ</w:t>
      </w:r>
      <w:r w:rsidR="00D42469" w:rsidRPr="00D42469">
        <w:rPr>
          <w:rStyle w:val="Char3"/>
          <w:rFonts w:eastAsia="MS Mincho" w:cs="CTraditional Arabic"/>
          <w:rtl/>
        </w:rPr>
        <w:t xml:space="preserve"> ص </w:t>
      </w:r>
      <w:r w:rsidR="001C7CAE" w:rsidRPr="00423AB6">
        <w:rPr>
          <w:rStyle w:val="Char3"/>
          <w:rFonts w:eastAsia="MS Mincho"/>
          <w:rtl/>
        </w:rPr>
        <w:t>وَهُوَ فِي بَيْتِي</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يَا نَبِيَّ اللَّهِ</w:t>
      </w:r>
      <w:r w:rsidR="001C7CAE" w:rsidRPr="00423AB6">
        <w:rPr>
          <w:rStyle w:val="Char3"/>
          <w:rFonts w:eastAsia="MS Mincho" w:hint="cs"/>
          <w:rtl/>
        </w:rPr>
        <w:t>،</w:t>
      </w:r>
      <w:r w:rsidR="001C7CAE" w:rsidRPr="00423AB6">
        <w:rPr>
          <w:rStyle w:val="Char3"/>
          <w:rFonts w:eastAsia="MS Mincho"/>
          <w:rtl/>
        </w:rPr>
        <w:t xml:space="preserve"> إِنِّي كَانَتْ لِي امْرَأَةٌ فَتَزَوَّجْتُ عَلَيْهَا أُخْرَى</w:t>
      </w:r>
      <w:r w:rsidR="001C7CAE" w:rsidRPr="00423AB6">
        <w:rPr>
          <w:rStyle w:val="Char3"/>
          <w:rFonts w:eastAsia="MS Mincho" w:hint="cs"/>
          <w:rtl/>
        </w:rPr>
        <w:t>،</w:t>
      </w:r>
      <w:r w:rsidR="001C7CAE" w:rsidRPr="00423AB6">
        <w:rPr>
          <w:rStyle w:val="Char3"/>
          <w:rFonts w:eastAsia="MS Mincho"/>
          <w:rtl/>
        </w:rPr>
        <w:t xml:space="preserve"> فَزَعَمَتْ امْرَأَتِي الأُولَى أَنَّهَا أَرْضَعَتْ امْرَأَتِي الْحُدْثَى رَضْعَةً أَوْ رَضْعَتَيْنِ</w:t>
      </w:r>
      <w:r w:rsidR="001C7CAE" w:rsidRPr="00423AB6">
        <w:rPr>
          <w:rStyle w:val="Char3"/>
          <w:rFonts w:eastAsia="MS Mincho" w:hint="cs"/>
          <w:rtl/>
        </w:rPr>
        <w:t>،</w:t>
      </w:r>
      <w:r w:rsidR="001C7CAE" w:rsidRPr="00423AB6">
        <w:rPr>
          <w:rStyle w:val="Char3"/>
          <w:rFonts w:eastAsia="MS Mincho"/>
          <w:rtl/>
        </w:rPr>
        <w:t xml:space="preserve"> فَقَالَ نَبِيُّ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تُحَرِّمُ الإِمْلا</w:t>
      </w:r>
      <w:r w:rsidR="001C7CAE" w:rsidRPr="00423AB6">
        <w:rPr>
          <w:rStyle w:val="Char3"/>
          <w:rFonts w:eastAsia="MS Mincho" w:hint="cs"/>
          <w:rtl/>
        </w:rPr>
        <w:t>َ</w:t>
      </w:r>
      <w:r w:rsidR="001C7CAE" w:rsidRPr="00423AB6">
        <w:rPr>
          <w:rStyle w:val="Char3"/>
          <w:rFonts w:eastAsia="MS Mincho"/>
          <w:rtl/>
        </w:rPr>
        <w:t>جَةُ وَالإِمْلا</w:t>
      </w:r>
      <w:r w:rsidR="001C7CAE" w:rsidRPr="00423AB6">
        <w:rPr>
          <w:rStyle w:val="Char3"/>
          <w:rFonts w:eastAsia="MS Mincho" w:hint="cs"/>
          <w:rtl/>
        </w:rPr>
        <w:t>َ</w:t>
      </w:r>
      <w:r w:rsidR="001C7CAE" w:rsidRPr="00423AB6">
        <w:rPr>
          <w:rStyle w:val="Char3"/>
          <w:rFonts w:eastAsia="MS Mincho"/>
          <w:rtl/>
        </w:rPr>
        <w:t>جَتَانِ</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1451</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ام فضل</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خانه‌ی‌ من بود که مردی بادیه نشین نزد ایشان آمد و گفت: من یک همسر داشتم. سپس بعد از او با زنی دیگر، ازدواج نمودم. همسر اولم مدعی است که همسر دوم مرا یک بار یا دو بار شیر داده است.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«یک بار شیر خوردن و همچنین دو بار شیر خوردن باعث حرمت نمی‌شود».</w:t>
      </w:r>
    </w:p>
    <w:p w:rsidR="001C7CAE" w:rsidRPr="00CE5E84" w:rsidRDefault="001C7CAE" w:rsidP="001C7CAE">
      <w:pPr>
        <w:pStyle w:val="a2"/>
        <w:rPr>
          <w:rFonts w:eastAsia="MS Mincho"/>
          <w:rtl/>
        </w:rPr>
      </w:pPr>
      <w:bookmarkStart w:id="4605" w:name="_Toc256338418"/>
      <w:bookmarkStart w:id="4606" w:name="_Toc256340371"/>
      <w:bookmarkStart w:id="4607" w:name="_Toc261194769"/>
      <w:bookmarkStart w:id="4608" w:name="_Toc445896055"/>
      <w:bookmarkStart w:id="4609" w:name="_Toc448060149"/>
      <w:r w:rsidRPr="00CE5E84">
        <w:rPr>
          <w:rFonts w:eastAsia="MS Mincho" w:hint="cs"/>
          <w:rtl/>
        </w:rPr>
        <w:t>باب (6): درباره‌ی‌ پنج بار شیر خوردن</w:t>
      </w:r>
      <w:bookmarkEnd w:id="4605"/>
      <w:bookmarkEnd w:id="4606"/>
      <w:bookmarkEnd w:id="4607"/>
      <w:bookmarkEnd w:id="4608"/>
      <w:bookmarkEnd w:id="4609"/>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879</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أَنَّهَا قَالَتْ</w:t>
      </w:r>
      <w:r w:rsidR="001C7CAE" w:rsidRPr="00423AB6">
        <w:rPr>
          <w:rStyle w:val="Char3"/>
          <w:rFonts w:eastAsia="MS Mincho" w:hint="cs"/>
          <w:rtl/>
        </w:rPr>
        <w:t>:</w:t>
      </w:r>
      <w:r w:rsidR="001C7CAE" w:rsidRPr="00423AB6">
        <w:rPr>
          <w:rStyle w:val="Char3"/>
          <w:rFonts w:eastAsia="MS Mincho"/>
          <w:rtl/>
        </w:rPr>
        <w:t xml:space="preserve"> كَانَ فِيمَا أُنْزِلَ مِنْ الْقُرْآنِ</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عَشْرُ رَضَعَاتٍ مَعْلُومَاتٍ يُحَرِّمْنَ</w:t>
      </w:r>
      <w:r w:rsidR="00060808" w:rsidRPr="00060808">
        <w:rPr>
          <w:rStyle w:val="Char4"/>
          <w:rFonts w:eastAsia="MS Mincho" w:hint="cs"/>
          <w:rtl/>
        </w:rPr>
        <w:t>)</w:t>
      </w:r>
      <w:r w:rsidR="001C7CAE" w:rsidRPr="00423AB6">
        <w:rPr>
          <w:rStyle w:val="Char3"/>
          <w:rFonts w:eastAsia="MS Mincho"/>
          <w:rtl/>
        </w:rPr>
        <w:t xml:space="preserve"> ثُمَّ نُسِخْنَ بِخَمْسٍ مَعْلُومَاتٍ</w:t>
      </w:r>
      <w:r w:rsidR="001C7CAE" w:rsidRPr="00423AB6">
        <w:rPr>
          <w:rStyle w:val="Char3"/>
          <w:rFonts w:eastAsia="MS Mincho" w:hint="cs"/>
          <w:rtl/>
        </w:rPr>
        <w:t>،</w:t>
      </w:r>
      <w:r w:rsidR="001C7CAE" w:rsidRPr="00423AB6">
        <w:rPr>
          <w:rStyle w:val="Char3"/>
          <w:rFonts w:eastAsia="MS Mincho"/>
          <w:rtl/>
        </w:rPr>
        <w:t xml:space="preserve"> فَتُوُفِّيَ رَسُولُ اللَّهِ</w:t>
      </w:r>
      <w:r w:rsidR="00D42469" w:rsidRPr="00D42469">
        <w:rPr>
          <w:rStyle w:val="Char3"/>
          <w:rFonts w:eastAsia="MS Mincho" w:cs="CTraditional Arabic"/>
          <w:rtl/>
        </w:rPr>
        <w:t xml:space="preserve"> ص </w:t>
      </w:r>
      <w:r w:rsidR="001C7CAE" w:rsidRPr="00423AB6">
        <w:rPr>
          <w:rStyle w:val="Char3"/>
          <w:rFonts w:eastAsia="MS Mincho"/>
          <w:rtl/>
        </w:rPr>
        <w:t>وَهُنَّ فِيمَا يُقْرَأُ مِنْ الْقُرْآنِ</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1452</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از میان آیاتی که در قران، نازل گردید، این آیه بود که (ده بار شیر خوردن مشخص، باعث حرمت می‌شود.) سپس این آیه با (پنج بار شیر خوردن مشخص) منسوخ گردید. آنگاه،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فوت نمود (و هنوز برخی از مردم آنرا) جزو قرآن می‌دانستند و تلاوت می‌کردند (چو</w:t>
      </w:r>
      <w:r w:rsidR="00F35E9C">
        <w:rPr>
          <w:rStyle w:val="Char4"/>
          <w:rFonts w:eastAsia="MS Mincho" w:hint="cs"/>
          <w:rtl/>
        </w:rPr>
        <w:t>ن از منسوخ شدن آن اطلاع نداشتند</w:t>
      </w:r>
      <w:r w:rsidR="001C7CAE" w:rsidRPr="002E320E">
        <w:rPr>
          <w:rStyle w:val="Char4"/>
          <w:rFonts w:eastAsia="MS Mincho" w:hint="cs"/>
          <w:rtl/>
        </w:rPr>
        <w:t>)</w:t>
      </w:r>
      <w:r w:rsidR="00F35E9C">
        <w:rPr>
          <w:rStyle w:val="Char4"/>
          <w:rFonts w:eastAsia="MS Mincho" w:hint="cs"/>
          <w:rtl/>
        </w:rPr>
        <w:t>.</w:t>
      </w:r>
      <w:r w:rsidR="001C7CAE" w:rsidRPr="002E320E">
        <w:rPr>
          <w:rStyle w:val="Char4"/>
          <w:rFonts w:eastAsia="MS Mincho" w:hint="cs"/>
          <w:rtl/>
        </w:rPr>
        <w:t xml:space="preserve"> </w:t>
      </w:r>
    </w:p>
    <w:p w:rsidR="001C7CAE" w:rsidRPr="00CE5E84" w:rsidRDefault="001C7CAE" w:rsidP="001C7CAE">
      <w:pPr>
        <w:pStyle w:val="a2"/>
        <w:rPr>
          <w:rFonts w:eastAsia="MS Mincho"/>
          <w:rtl/>
        </w:rPr>
      </w:pPr>
      <w:bookmarkStart w:id="4610" w:name="_Toc256338419"/>
      <w:bookmarkStart w:id="4611" w:name="_Toc256340372"/>
      <w:bookmarkStart w:id="4612" w:name="_Toc261194770"/>
      <w:bookmarkStart w:id="4613" w:name="_Toc445896056"/>
      <w:bookmarkStart w:id="4614" w:name="_Toc448060150"/>
      <w:r w:rsidRPr="00CE5E84">
        <w:rPr>
          <w:rFonts w:eastAsia="MS Mincho" w:hint="cs"/>
          <w:rtl/>
        </w:rPr>
        <w:t>باب (7): درباره‌ی‌ شیر دادن فرد بزرگسال</w:t>
      </w:r>
      <w:bookmarkEnd w:id="4610"/>
      <w:bookmarkEnd w:id="4611"/>
      <w:bookmarkEnd w:id="4612"/>
      <w:bookmarkEnd w:id="4613"/>
      <w:bookmarkEnd w:id="4614"/>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88</w:t>
      </w:r>
      <w:r w:rsidR="00A47CA8" w:rsidRPr="00AE0773">
        <w:rPr>
          <w:rStyle w:val="Char4"/>
          <w:rFonts w:eastAsia="MS Mincho" w:hint="cs"/>
          <w:rtl/>
        </w:rPr>
        <w:t>0</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عَائِشَةَ </w:t>
      </w:r>
      <w:r w:rsidR="00AE0773">
        <w:rPr>
          <w:rStyle w:val="Char3"/>
          <w:rFonts w:cs="CTraditional Arabic" w:hint="cs"/>
          <w:rtl/>
        </w:rPr>
        <w:t>ل</w:t>
      </w:r>
      <w:r w:rsidR="001C7CAE" w:rsidRPr="00423AB6">
        <w:rPr>
          <w:rStyle w:val="Char3"/>
          <w:rFonts w:eastAsia="MS Mincho" w:hint="cs"/>
          <w:rtl/>
        </w:rPr>
        <w:t xml:space="preserve">: </w:t>
      </w:r>
      <w:r w:rsidR="001C7CAE" w:rsidRPr="00423AB6">
        <w:rPr>
          <w:rStyle w:val="Char3"/>
          <w:rFonts w:eastAsia="MS Mincho"/>
          <w:rtl/>
        </w:rPr>
        <w:t>أَنَّ سَالِمًا مَوْلَى أَبِي حُذَيْفَةَ كَانَ مَعَ أَبِي حُذَيْفَةَ وَأَهْلِهِ فِي بَيْتِهِمْ</w:t>
      </w:r>
      <w:r w:rsidR="001C7CAE" w:rsidRPr="00423AB6">
        <w:rPr>
          <w:rStyle w:val="Char3"/>
          <w:rFonts w:eastAsia="MS Mincho" w:hint="cs"/>
          <w:rtl/>
        </w:rPr>
        <w:t>،</w:t>
      </w:r>
      <w:r w:rsidR="001C7CAE" w:rsidRPr="00423AB6">
        <w:rPr>
          <w:rStyle w:val="Char3"/>
          <w:rFonts w:eastAsia="MS Mincho"/>
          <w:rtl/>
        </w:rPr>
        <w:t xml:space="preserve"> فَأَتَتْ</w:t>
      </w:r>
      <w:r w:rsidR="001C7CAE" w:rsidRPr="00423AB6">
        <w:rPr>
          <w:rStyle w:val="Char3"/>
          <w:rFonts w:eastAsia="MS Mincho" w:hint="cs"/>
          <w:rtl/>
        </w:rPr>
        <w:t xml:space="preserve"> ـ </w:t>
      </w:r>
      <w:r w:rsidR="001C7CAE" w:rsidRPr="00423AB6">
        <w:rPr>
          <w:rStyle w:val="Char3"/>
          <w:rFonts w:eastAsia="MS Mincho"/>
          <w:rtl/>
        </w:rPr>
        <w:t xml:space="preserve">تَعْنِي ابْنَةَ سُهَيْلٍ </w:t>
      </w:r>
      <w:r w:rsidR="001C7CAE" w:rsidRPr="00423AB6">
        <w:rPr>
          <w:rStyle w:val="Char3"/>
          <w:rFonts w:eastAsia="MS Mincho" w:hint="cs"/>
          <w:rtl/>
        </w:rPr>
        <w:t xml:space="preserve">ـ </w:t>
      </w:r>
      <w:r w:rsidR="001C7CAE" w:rsidRPr="00423AB6">
        <w:rPr>
          <w:rStyle w:val="Char3"/>
          <w:rFonts w:eastAsia="MS Mincho"/>
          <w:rtl/>
        </w:rPr>
        <w:t>النَّبِيَّ</w:t>
      </w:r>
      <w:r w:rsidR="00D42469" w:rsidRPr="00D42469">
        <w:rPr>
          <w:rStyle w:val="Char3"/>
          <w:rFonts w:eastAsia="MS Mincho" w:cs="CTraditional Arabic"/>
          <w:rtl/>
        </w:rPr>
        <w:t xml:space="preserve"> ص </w:t>
      </w:r>
      <w:r w:rsidR="001C7CAE" w:rsidRPr="00423AB6">
        <w:rPr>
          <w:rStyle w:val="Char3"/>
          <w:rFonts w:eastAsia="MS Mincho"/>
          <w:rtl/>
        </w:rPr>
        <w:t>فَقَالَتْ</w:t>
      </w:r>
      <w:r w:rsidR="001C7CAE" w:rsidRPr="00423AB6">
        <w:rPr>
          <w:rStyle w:val="Char3"/>
          <w:rFonts w:eastAsia="MS Mincho" w:hint="cs"/>
          <w:rtl/>
        </w:rPr>
        <w:t>:</w:t>
      </w:r>
      <w:r w:rsidR="001C7CAE" w:rsidRPr="00423AB6">
        <w:rPr>
          <w:rStyle w:val="Char3"/>
          <w:rFonts w:eastAsia="MS Mincho"/>
          <w:rtl/>
        </w:rPr>
        <w:t xml:space="preserve"> إِنَّ سَالِمًا قَدْ بَلَغَ مَا يَبْلُغُ الرِّجَالُ</w:t>
      </w:r>
      <w:r w:rsidR="001C7CAE" w:rsidRPr="00423AB6">
        <w:rPr>
          <w:rStyle w:val="Char3"/>
          <w:rFonts w:eastAsia="MS Mincho" w:hint="cs"/>
          <w:rtl/>
        </w:rPr>
        <w:t>،</w:t>
      </w:r>
      <w:r w:rsidR="001C7CAE" w:rsidRPr="00423AB6">
        <w:rPr>
          <w:rStyle w:val="Char3"/>
          <w:rFonts w:eastAsia="MS Mincho"/>
          <w:rtl/>
        </w:rPr>
        <w:t xml:space="preserve"> وَعَقَلَ مَا عَقَلُوا</w:t>
      </w:r>
      <w:r w:rsidR="001C7CAE" w:rsidRPr="00423AB6">
        <w:rPr>
          <w:rStyle w:val="Char3"/>
          <w:rFonts w:eastAsia="MS Mincho" w:hint="cs"/>
          <w:rtl/>
        </w:rPr>
        <w:t>،</w:t>
      </w:r>
      <w:r w:rsidR="001C7CAE" w:rsidRPr="00423AB6">
        <w:rPr>
          <w:rStyle w:val="Char3"/>
          <w:rFonts w:eastAsia="MS Mincho"/>
          <w:rtl/>
        </w:rPr>
        <w:t xml:space="preserve"> وَإِنَّهُ يَدْخُلُ عَلَيْنَا</w:t>
      </w:r>
      <w:r w:rsidR="001C7CAE" w:rsidRPr="00423AB6">
        <w:rPr>
          <w:rStyle w:val="Char3"/>
          <w:rFonts w:eastAsia="MS Mincho" w:hint="cs"/>
          <w:rtl/>
        </w:rPr>
        <w:t>،</w:t>
      </w:r>
      <w:r w:rsidR="001C7CAE" w:rsidRPr="00423AB6">
        <w:rPr>
          <w:rStyle w:val="Char3"/>
          <w:rFonts w:eastAsia="MS Mincho"/>
          <w:rtl/>
        </w:rPr>
        <w:t xml:space="preserve"> وَإِنِّي أَظُنُّ أَنَّ فِي نَفْسِ أَبِي حُذَيْفَةَ مِنْ ذَلِكَ شَيْئًا</w:t>
      </w:r>
      <w:r w:rsidR="001C7CAE" w:rsidRPr="00423AB6">
        <w:rPr>
          <w:rStyle w:val="Char3"/>
          <w:rFonts w:eastAsia="MS Mincho" w:hint="cs"/>
          <w:rtl/>
        </w:rPr>
        <w:t>،</w:t>
      </w:r>
      <w:r w:rsidR="001C7CAE" w:rsidRPr="00423AB6">
        <w:rPr>
          <w:rStyle w:val="Char3"/>
          <w:rFonts w:eastAsia="MS Mincho"/>
          <w:rtl/>
        </w:rPr>
        <w:t xml:space="preserve"> فَقَالَ لَهَا النَّبِيُّ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أَرْضِعِيهِ تَحْرُمی‌عَلَيْهِ</w:t>
      </w:r>
      <w:r w:rsidR="001C7CAE" w:rsidRPr="00423AB6">
        <w:rPr>
          <w:rStyle w:val="Char3"/>
          <w:rFonts w:eastAsia="MS Mincho" w:hint="cs"/>
          <w:rtl/>
        </w:rPr>
        <w:t>،</w:t>
      </w:r>
      <w:r w:rsidR="001C7CAE" w:rsidRPr="00423AB6">
        <w:rPr>
          <w:rStyle w:val="Char3"/>
          <w:rFonts w:eastAsia="MS Mincho"/>
          <w:rtl/>
        </w:rPr>
        <w:t xml:space="preserve"> وَيَذْهَبْ الَّذِي فِي نَفْسِ أَبِي حُذَيْفَةَ</w:t>
      </w:r>
      <w:r w:rsidR="001C7CAE" w:rsidRPr="00423AB6">
        <w:rPr>
          <w:rStyle w:val="Char3"/>
          <w:rFonts w:eastAsia="MS Mincho" w:hint="cs"/>
          <w:rtl/>
        </w:rPr>
        <w:t>».</w:t>
      </w:r>
      <w:r w:rsidR="001C7CAE" w:rsidRPr="00423AB6">
        <w:rPr>
          <w:rStyle w:val="Char3"/>
          <w:rFonts w:eastAsia="MS Mincho"/>
          <w:rtl/>
        </w:rPr>
        <w:t xml:space="preserve"> فَرَجَعَتْ فَقَالَتْ</w:t>
      </w:r>
      <w:r w:rsidR="001C7CAE" w:rsidRPr="00423AB6">
        <w:rPr>
          <w:rStyle w:val="Char3"/>
          <w:rFonts w:eastAsia="MS Mincho" w:hint="cs"/>
          <w:rtl/>
        </w:rPr>
        <w:t>:</w:t>
      </w:r>
      <w:r w:rsidR="001C7CAE" w:rsidRPr="00423AB6">
        <w:rPr>
          <w:rStyle w:val="Char3"/>
          <w:rFonts w:eastAsia="MS Mincho"/>
          <w:rtl/>
        </w:rPr>
        <w:t xml:space="preserve"> إِنِّي قَدْ أَرْضَعْتُهُ</w:t>
      </w:r>
      <w:r w:rsidR="001C7CAE" w:rsidRPr="00423AB6">
        <w:rPr>
          <w:rStyle w:val="Char3"/>
          <w:rFonts w:eastAsia="MS Mincho" w:hint="cs"/>
          <w:rtl/>
        </w:rPr>
        <w:t>،</w:t>
      </w:r>
      <w:r w:rsidR="001C7CAE" w:rsidRPr="00423AB6">
        <w:rPr>
          <w:rStyle w:val="Char3"/>
          <w:rFonts w:eastAsia="MS Mincho"/>
          <w:rtl/>
        </w:rPr>
        <w:t xml:space="preserve"> فَذَهَبَ الَّذِي فِي نَفْسِ أَبِي حُذَيْفَةَ</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1453</w:t>
      </w:r>
      <w:r w:rsidR="00060808" w:rsidRPr="00060808">
        <w:rPr>
          <w:rStyle w:val="Char4"/>
          <w:rFonts w:eastAsia="MS Mincho" w:hint="cs"/>
          <w:rtl/>
        </w:rPr>
        <w:t>)</w:t>
      </w:r>
    </w:p>
    <w:p w:rsidR="001C7CAE" w:rsidRPr="002E320E" w:rsidRDefault="00060808" w:rsidP="00AE0773">
      <w:pPr>
        <w:pStyle w:val="PlainText"/>
        <w:widowControl w:val="0"/>
        <w:bidi/>
        <w:ind w:firstLine="284"/>
        <w:jc w:val="both"/>
        <w:rPr>
          <w:rStyle w:val="Char4"/>
          <w:rFonts w:eastAsia="MS Mincho"/>
          <w:rtl/>
        </w:rPr>
      </w:pPr>
      <w:r w:rsidRPr="00F35E9C">
        <w:rPr>
          <w:rStyle w:val="Char5"/>
          <w:rFonts w:eastAsia="MS Mincho" w:hint="cs"/>
          <w:spacing w:val="-4"/>
          <w:rtl/>
        </w:rPr>
        <w:t>ترجمه:</w:t>
      </w:r>
      <w:r w:rsidR="001C7CAE" w:rsidRPr="00F35E9C">
        <w:rPr>
          <w:rStyle w:val="Char4"/>
          <w:rFonts w:eastAsia="MS Mincho" w:hint="cs"/>
          <w:spacing w:val="-4"/>
          <w:rtl/>
        </w:rPr>
        <w:t xml:space="preserve"> عایشه</w:t>
      </w:r>
      <w:r w:rsidR="00D42469" w:rsidRPr="00D42469">
        <w:rPr>
          <w:rStyle w:val="Char4"/>
          <w:rFonts w:eastAsia="MS Mincho" w:cs="CTraditional Arabic" w:hint="cs"/>
          <w:spacing w:val="-4"/>
          <w:rtl/>
        </w:rPr>
        <w:t xml:space="preserve"> ل </w:t>
      </w:r>
      <w:r w:rsidR="001C7CAE" w:rsidRPr="00F35E9C">
        <w:rPr>
          <w:rStyle w:val="Char4"/>
          <w:rFonts w:eastAsia="MS Mincho" w:hint="cs"/>
          <w:spacing w:val="-4"/>
          <w:rtl/>
        </w:rPr>
        <w:t>می‌گوید: سالم مولای ابوحذیفه همراه ابوحذیفه و خانواده اش در خانه‌ی‌ آنان، زندگی می‌کرد. سهله دختر سهیل (همسر ابوحذیفه) نزد نبی اکرم</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آمد و گفت: سالم، بالغ شده و مانند مردان می‌باشد و هر آنچه را که یک مرد می‌فهمد، او نیز می‌فهمد و در خانه‌ی‌ ما رفت و آمد دارد؛ من فکر می‌کنم که ابوحذیفه از این چیز، نگران است.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«او را شیر بده تا بر او حرام شوی و نگرانی ابوحذیفه نیز برطرف می‌گردد». سپس سهله بار دیگر،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آمد و گفت: او را شیر دادم و نگرانی ابوحذیفه برطرف گردید. </w:t>
      </w:r>
    </w:p>
    <w:p w:rsidR="001C7CAE" w:rsidRPr="002E320E" w:rsidRDefault="001C7CAE" w:rsidP="00AE0773">
      <w:pPr>
        <w:pStyle w:val="PlainText"/>
        <w:widowControl w:val="0"/>
        <w:bidi/>
        <w:ind w:firstLine="284"/>
        <w:jc w:val="both"/>
        <w:rPr>
          <w:rStyle w:val="Char4"/>
          <w:rFonts w:eastAsia="MS Mincho"/>
          <w:rtl/>
        </w:rPr>
      </w:pPr>
      <w:r w:rsidRPr="002E320E">
        <w:rPr>
          <w:rStyle w:val="Char4"/>
          <w:rFonts w:eastAsia="MS Mincho" w:hint="cs"/>
          <w:rtl/>
        </w:rPr>
        <w:t>(باید دانست که این کار، ویژه‌ی‌ همین خانواده است و کسی دیگر، حق ندارد به فرد بزرگسال شیر دهد. و همین، اعتقاد جمهور اهل سنت می‌باشد)</w:t>
      </w:r>
      <w:r w:rsidR="00AE0773">
        <w:rPr>
          <w:rStyle w:val="Char4"/>
          <w:rFonts w:eastAsia="MS Mincho" w:hint="cs"/>
          <w:rtl/>
        </w:rPr>
        <w:t>.</w:t>
      </w:r>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881</w:t>
      </w:r>
      <w:r w:rsidR="00AE0773" w:rsidRPr="00AE0773">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زَيْنَبَ بِنْت</w:t>
      </w:r>
      <w:r w:rsidR="001C7CAE" w:rsidRPr="00423AB6">
        <w:rPr>
          <w:rStyle w:val="Char3"/>
          <w:rFonts w:eastAsia="MS Mincho" w:hint="cs"/>
          <w:rtl/>
        </w:rPr>
        <w:t>ِ</w:t>
      </w:r>
      <w:r w:rsidR="001C7CAE" w:rsidRPr="00423AB6">
        <w:rPr>
          <w:rStyle w:val="Char3"/>
          <w:rFonts w:eastAsia="MS Mincho"/>
          <w:rtl/>
        </w:rPr>
        <w:t xml:space="preserve"> أَبِي سَلَمَةَ</w:t>
      </w:r>
      <w:r w:rsidR="001C7CAE" w:rsidRPr="00423AB6">
        <w:rPr>
          <w:rStyle w:val="Char3"/>
          <w:rFonts w:eastAsia="MS Mincho" w:hint="cs"/>
          <w:rtl/>
        </w:rPr>
        <w:t>:</w:t>
      </w:r>
      <w:r w:rsidR="001C7CAE" w:rsidRPr="00423AB6">
        <w:rPr>
          <w:rStyle w:val="Char3"/>
          <w:rFonts w:eastAsia="MS Mincho"/>
          <w:rtl/>
        </w:rPr>
        <w:t xml:space="preserve"> أَخْبَرَتْهُ أَنَّ أُمَّهَا أُمَّ سَلَمَةَ زَوْجَ النَّبِيِّ</w:t>
      </w:r>
      <w:r w:rsidR="00D42469" w:rsidRPr="00D42469">
        <w:rPr>
          <w:rStyle w:val="Char3"/>
          <w:rFonts w:eastAsia="MS Mincho" w:cs="CTraditional Arabic"/>
          <w:rtl/>
        </w:rPr>
        <w:t xml:space="preserve"> ص </w:t>
      </w:r>
      <w:r w:rsidR="001C7CAE" w:rsidRPr="00423AB6">
        <w:rPr>
          <w:rStyle w:val="Char3"/>
          <w:rFonts w:eastAsia="MS Mincho"/>
          <w:rtl/>
        </w:rPr>
        <w:t>كَانَتْ تَقُولُ</w:t>
      </w:r>
      <w:r w:rsidR="001C7CAE" w:rsidRPr="00423AB6">
        <w:rPr>
          <w:rStyle w:val="Char3"/>
          <w:rFonts w:eastAsia="MS Mincho" w:hint="cs"/>
          <w:rtl/>
        </w:rPr>
        <w:t>:</w:t>
      </w:r>
      <w:r w:rsidR="001C7CAE" w:rsidRPr="00423AB6">
        <w:rPr>
          <w:rStyle w:val="Char3"/>
          <w:rFonts w:eastAsia="MS Mincho"/>
          <w:rtl/>
        </w:rPr>
        <w:t xml:space="preserve"> أَبَى سَائِرُ أَزْوَاجِ النَّبِيِّ</w:t>
      </w:r>
      <w:r w:rsidR="00D42469" w:rsidRPr="00D42469">
        <w:rPr>
          <w:rStyle w:val="Char3"/>
          <w:rFonts w:eastAsia="MS Mincho" w:cs="CTraditional Arabic"/>
          <w:rtl/>
        </w:rPr>
        <w:t xml:space="preserve"> ص </w:t>
      </w:r>
      <w:r w:rsidR="001C7CAE" w:rsidRPr="00423AB6">
        <w:rPr>
          <w:rStyle w:val="Char3"/>
          <w:rFonts w:eastAsia="MS Mincho"/>
          <w:rtl/>
        </w:rPr>
        <w:t>أَنْ يُدْخِلْنَ عَلَيْهِنَّ أَحَدًا بِتِلْكَ الرَّضَاعَةِ</w:t>
      </w:r>
      <w:r w:rsidR="001C7CAE" w:rsidRPr="00423AB6">
        <w:rPr>
          <w:rStyle w:val="Char3"/>
          <w:rFonts w:eastAsia="MS Mincho" w:hint="cs"/>
          <w:rtl/>
        </w:rPr>
        <w:t>،</w:t>
      </w:r>
      <w:r w:rsidR="001C7CAE" w:rsidRPr="00423AB6">
        <w:rPr>
          <w:rStyle w:val="Char3"/>
          <w:rFonts w:eastAsia="MS Mincho"/>
          <w:rtl/>
        </w:rPr>
        <w:t xml:space="preserve"> وَقُلْنَ لِعَائِشَةَ</w:t>
      </w:r>
      <w:r w:rsidR="001C7CAE" w:rsidRPr="00423AB6">
        <w:rPr>
          <w:rStyle w:val="Char3"/>
          <w:rFonts w:eastAsia="MS Mincho" w:hint="cs"/>
          <w:rtl/>
        </w:rPr>
        <w:t>:</w:t>
      </w:r>
      <w:r w:rsidR="001C7CAE" w:rsidRPr="00423AB6">
        <w:rPr>
          <w:rStyle w:val="Char3"/>
          <w:rFonts w:eastAsia="MS Mincho"/>
          <w:rtl/>
        </w:rPr>
        <w:t xml:space="preserve"> وَاللَّهِ</w:t>
      </w:r>
      <w:r w:rsidR="001C7CAE" w:rsidRPr="00423AB6">
        <w:rPr>
          <w:rStyle w:val="Char3"/>
          <w:rFonts w:eastAsia="MS Mincho" w:hint="cs"/>
          <w:rtl/>
        </w:rPr>
        <w:t>،</w:t>
      </w:r>
      <w:r w:rsidR="001C7CAE" w:rsidRPr="00423AB6">
        <w:rPr>
          <w:rStyle w:val="Char3"/>
          <w:rFonts w:eastAsia="MS Mincho"/>
          <w:rtl/>
        </w:rPr>
        <w:t xml:space="preserve"> مَا نَرَى هَذَا إِلا</w:t>
      </w:r>
      <w:r w:rsidR="001C7CAE" w:rsidRPr="00423AB6">
        <w:rPr>
          <w:rStyle w:val="Char3"/>
          <w:rFonts w:eastAsia="MS Mincho" w:hint="cs"/>
          <w:rtl/>
        </w:rPr>
        <w:t>َّ</w:t>
      </w:r>
      <w:r w:rsidR="001C7CAE" w:rsidRPr="00423AB6">
        <w:rPr>
          <w:rStyle w:val="Char3"/>
          <w:rFonts w:eastAsia="MS Mincho"/>
          <w:rtl/>
        </w:rPr>
        <w:t xml:space="preserve"> رُخْصَةً أَرْخَصَهَا رَسُولُ اللَّهِ</w:t>
      </w:r>
      <w:r w:rsidR="00D42469" w:rsidRPr="00D42469">
        <w:rPr>
          <w:rStyle w:val="Char3"/>
          <w:rFonts w:eastAsia="MS Mincho" w:cs="CTraditional Arabic"/>
          <w:rtl/>
        </w:rPr>
        <w:t xml:space="preserve"> ص </w:t>
      </w:r>
      <w:r w:rsidR="001C7CAE" w:rsidRPr="00423AB6">
        <w:rPr>
          <w:rStyle w:val="Char3"/>
          <w:rFonts w:eastAsia="MS Mincho"/>
          <w:rtl/>
        </w:rPr>
        <w:t>لِسَالِمٍ خَاصَّةً</w:t>
      </w:r>
      <w:r w:rsidR="001C7CAE" w:rsidRPr="00423AB6">
        <w:rPr>
          <w:rStyle w:val="Char3"/>
          <w:rFonts w:eastAsia="MS Mincho" w:hint="cs"/>
          <w:rtl/>
        </w:rPr>
        <w:t>،</w:t>
      </w:r>
      <w:r w:rsidR="001C7CAE" w:rsidRPr="00423AB6">
        <w:rPr>
          <w:rStyle w:val="Char3"/>
          <w:rFonts w:eastAsia="MS Mincho"/>
          <w:rtl/>
        </w:rPr>
        <w:t xml:space="preserve"> فَمَا هُوَ بِدَاخِلٍ عَلَيْنَا أَحَدٌ بِهَذِهِ الرَّضَاعَةِ</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رَائِينَا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1454</w:t>
      </w:r>
      <w:r w:rsidR="00060808" w:rsidRPr="00060808">
        <w:rPr>
          <w:rStyle w:val="Char4"/>
          <w:rFonts w:eastAsia="MS Mincho" w:hint="cs"/>
          <w:rtl/>
        </w:rPr>
        <w:t>)</w:t>
      </w:r>
    </w:p>
    <w:p w:rsidR="001C7CAE" w:rsidRPr="002E320E" w:rsidRDefault="00060808" w:rsidP="00AE077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زینب دختر ام سلمه میگوید: مادرم ام سلمه همسر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می‌گفت: سایر همسران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نمی‌پذیرفتند که با این نوع رضاعت (شیر خوردن فرد بزرگسال) کسی نزد آنان برود. و به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می‌گفتند: سوگند به الله، ما این کار را صرفا اجازه‌ای می‌دانیم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بطور ویژه برای سالم قایل شده است؛ لذا هیچ کس نمی‌تواند با این رضاعت نزد ما بیاید و یا ما را ببیند.</w:t>
      </w:r>
    </w:p>
    <w:p w:rsidR="001C7CAE" w:rsidRPr="001C61F1" w:rsidRDefault="001C7CAE" w:rsidP="001C7CAE">
      <w:pPr>
        <w:pStyle w:val="a2"/>
        <w:rPr>
          <w:rFonts w:eastAsia="MS Mincho"/>
          <w:rtl/>
        </w:rPr>
      </w:pPr>
      <w:bookmarkStart w:id="4615" w:name="_Toc256338420"/>
      <w:bookmarkStart w:id="4616" w:name="_Toc256340373"/>
      <w:bookmarkStart w:id="4617" w:name="_Toc261194771"/>
      <w:bookmarkStart w:id="4618" w:name="_Toc445896057"/>
      <w:bookmarkStart w:id="4619" w:name="_Toc448060151"/>
      <w:r w:rsidRPr="001C61F1">
        <w:rPr>
          <w:rFonts w:eastAsia="MS Mincho" w:hint="cs"/>
          <w:rtl/>
        </w:rPr>
        <w:t xml:space="preserve">باب (8): رضاعت، زمانی به ثبوت </w:t>
      </w:r>
      <w:r>
        <w:rPr>
          <w:rFonts w:eastAsia="MS Mincho" w:hint="cs"/>
          <w:rtl/>
        </w:rPr>
        <w:t>می‌</w:t>
      </w:r>
      <w:r w:rsidRPr="001C61F1">
        <w:rPr>
          <w:rFonts w:eastAsia="MS Mincho" w:hint="cs"/>
          <w:rtl/>
        </w:rPr>
        <w:t>رسد که گرسنگی را برطرف نماید</w:t>
      </w:r>
      <w:bookmarkEnd w:id="4615"/>
      <w:bookmarkEnd w:id="4616"/>
      <w:bookmarkEnd w:id="4617"/>
      <w:bookmarkEnd w:id="4618"/>
      <w:bookmarkEnd w:id="4619"/>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882</w:t>
      </w:r>
      <w:r w:rsidR="00AE0773" w:rsidRPr="00AE0773">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عَائِشَة</w:t>
      </w:r>
      <w:r w:rsidR="001C7CAE" w:rsidRPr="00423AB6">
        <w:rPr>
          <w:rStyle w:val="Char3"/>
          <w:rFonts w:eastAsia="MS Mincho" w:hint="cs"/>
          <w:rtl/>
        </w:rPr>
        <w:t>َ</w:t>
      </w:r>
      <w:r w:rsidR="00D42469" w:rsidRPr="00D42469">
        <w:rPr>
          <w:rStyle w:val="Char3"/>
          <w:rFonts w:eastAsia="MS Mincho" w:cs="CTraditional Arabic"/>
          <w:rtl/>
        </w:rPr>
        <w:t xml:space="preserve"> ل </w:t>
      </w:r>
      <w:r w:rsidR="001C7CAE" w:rsidRPr="00423AB6">
        <w:rPr>
          <w:rStyle w:val="Char3"/>
          <w:rFonts w:eastAsia="MS Mincho" w:hint="cs"/>
          <w:rtl/>
        </w:rPr>
        <w:t xml:space="preserve">قالت: </w:t>
      </w:r>
      <w:r w:rsidR="001C7CAE" w:rsidRPr="00423AB6">
        <w:rPr>
          <w:rStyle w:val="Char3"/>
          <w:rFonts w:eastAsia="MS Mincho"/>
          <w:rtl/>
        </w:rPr>
        <w:t>دَخَلَ عَلَيَّ رَسُولُ اللَّهِ</w:t>
      </w:r>
      <w:r w:rsidR="00D42469" w:rsidRPr="00D42469">
        <w:rPr>
          <w:rStyle w:val="Char3"/>
          <w:rFonts w:eastAsia="MS Mincho" w:cs="CTraditional Arabic"/>
          <w:rtl/>
        </w:rPr>
        <w:t xml:space="preserve"> ص </w:t>
      </w:r>
      <w:r w:rsidR="001C7CAE" w:rsidRPr="00423AB6">
        <w:rPr>
          <w:rStyle w:val="Char3"/>
          <w:rFonts w:eastAsia="MS Mincho"/>
          <w:rtl/>
        </w:rPr>
        <w:t>وَعِنْدِي رَجُلٌ قَاعِدٌ</w:t>
      </w:r>
      <w:r w:rsidR="001C7CAE" w:rsidRPr="00423AB6">
        <w:rPr>
          <w:rStyle w:val="Char3"/>
          <w:rFonts w:eastAsia="MS Mincho" w:hint="cs"/>
          <w:rtl/>
        </w:rPr>
        <w:t>،</w:t>
      </w:r>
      <w:r w:rsidR="001C7CAE" w:rsidRPr="00423AB6">
        <w:rPr>
          <w:rStyle w:val="Char3"/>
          <w:rFonts w:eastAsia="MS Mincho"/>
          <w:rtl/>
        </w:rPr>
        <w:t xml:space="preserve"> فَاشْتَدَّ ذَلِكَ عَلَيْهِ</w:t>
      </w:r>
      <w:r w:rsidR="001C7CAE" w:rsidRPr="00423AB6">
        <w:rPr>
          <w:rStyle w:val="Char3"/>
          <w:rFonts w:eastAsia="MS Mincho" w:hint="cs"/>
          <w:rtl/>
        </w:rPr>
        <w:t>،</w:t>
      </w:r>
      <w:r w:rsidR="001C7CAE" w:rsidRPr="00423AB6">
        <w:rPr>
          <w:rStyle w:val="Char3"/>
          <w:rFonts w:eastAsia="MS Mincho"/>
          <w:rtl/>
        </w:rPr>
        <w:t xml:space="preserve"> وَرَأَيْتُ الْغَضَبَ فِي وَجْهِهِ قَالَتْ</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إِنَّهُ أَخِي مِنْ الرَّضَاعَةِ</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انْظُرْنَ إِخْوَتَكُنَّ مِنْ الرَّضَاعَةِ</w:t>
      </w:r>
      <w:r w:rsidR="001C7CAE" w:rsidRPr="00423AB6">
        <w:rPr>
          <w:rStyle w:val="Char3"/>
          <w:rFonts w:eastAsia="MS Mincho" w:hint="cs"/>
          <w:rtl/>
        </w:rPr>
        <w:t>،</w:t>
      </w:r>
      <w:r w:rsidR="001C7CAE" w:rsidRPr="00423AB6">
        <w:rPr>
          <w:rStyle w:val="Char3"/>
          <w:rFonts w:eastAsia="MS Mincho"/>
          <w:rtl/>
        </w:rPr>
        <w:t xml:space="preserve"> فَإِنَّمَا الرَّضَاعَةُ مِنْ الْمَجَاعَةِ</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1455</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مردی نزد من نشسته بود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وارد شد. این مسئله برایش سنگین تمام شد تا جایی که آثار ناراحتی را در چهره‌ی‌ مبارکش، مشاهده نمودم. من گفتم: یا رسول الله! او برادر رضاعی من است.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«خوب دقت کنید چه کسانی برادران رضاعی شما هستند؛ زیرا رضاعت، زمانی به ثبوت می‌رسد که گرسنگی را برطرف نماید».</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37"/>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CE5E84" w:rsidRDefault="001C7CAE" w:rsidP="001C7CAE">
      <w:pPr>
        <w:pStyle w:val="a1"/>
        <w:rPr>
          <w:rFonts w:eastAsia="MS Mincho"/>
          <w:rtl/>
        </w:rPr>
      </w:pPr>
      <w:bookmarkStart w:id="4620" w:name="_Toc256338421"/>
      <w:bookmarkStart w:id="4621" w:name="_Toc256340374"/>
      <w:bookmarkStart w:id="4622" w:name="_Toc261191089"/>
      <w:bookmarkStart w:id="4623" w:name="_Toc261194772"/>
      <w:bookmarkStart w:id="4624" w:name="_Toc445896058"/>
      <w:bookmarkStart w:id="4625" w:name="_Toc448060152"/>
      <w:r w:rsidRPr="00CE5E84">
        <w:rPr>
          <w:rFonts w:eastAsia="MS Mincho" w:hint="cs"/>
          <w:rtl/>
        </w:rPr>
        <w:t>19</w:t>
      </w:r>
      <w:r>
        <w:rPr>
          <w:rFonts w:eastAsia="MS Mincho" w:hint="cs"/>
          <w:rtl/>
        </w:rPr>
        <w:t>-</w:t>
      </w:r>
      <w:r w:rsidRPr="00CE5E84">
        <w:rPr>
          <w:rFonts w:eastAsia="MS Mincho" w:hint="cs"/>
          <w:rtl/>
        </w:rPr>
        <w:t xml:space="preserve"> کتاب نفقه‌ها</w:t>
      </w:r>
      <w:bookmarkEnd w:id="4620"/>
      <w:bookmarkEnd w:id="4621"/>
      <w:bookmarkEnd w:id="4622"/>
      <w:bookmarkEnd w:id="4623"/>
      <w:bookmarkEnd w:id="4624"/>
      <w:bookmarkEnd w:id="4625"/>
    </w:p>
    <w:p w:rsidR="001C7CAE" w:rsidRPr="00CE5E84" w:rsidRDefault="001C7CAE" w:rsidP="001C7CAE">
      <w:pPr>
        <w:pStyle w:val="a2"/>
        <w:rPr>
          <w:rFonts w:eastAsia="MS Mincho"/>
          <w:rtl/>
        </w:rPr>
      </w:pPr>
      <w:bookmarkStart w:id="4626" w:name="_Toc256338422"/>
      <w:bookmarkStart w:id="4627" w:name="_Toc256340375"/>
      <w:bookmarkStart w:id="4628" w:name="_Toc261194773"/>
      <w:bookmarkStart w:id="4629" w:name="_Toc445896059"/>
      <w:bookmarkStart w:id="4630" w:name="_Toc448060153"/>
      <w:r w:rsidRPr="00CE5E84">
        <w:rPr>
          <w:rFonts w:eastAsia="MS Mincho" w:hint="cs"/>
          <w:rtl/>
        </w:rPr>
        <w:t>باب (1): آغاز کردن از خود و خانواده و خویشاوندان</w:t>
      </w:r>
      <w:bookmarkEnd w:id="4626"/>
      <w:bookmarkEnd w:id="4627"/>
      <w:bookmarkEnd w:id="4628"/>
      <w:bookmarkEnd w:id="4629"/>
      <w:bookmarkEnd w:id="4630"/>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883</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جَابِرٍ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أَعْتَقَ رَجُلٌ مِنْ بَنِي عُذْرَةَ عَبْدًا لَهُ عَنْ دُبُرٍ</w:t>
      </w:r>
      <w:r w:rsidR="001C7CAE" w:rsidRPr="00423AB6">
        <w:rPr>
          <w:rStyle w:val="Char3"/>
          <w:rFonts w:eastAsia="MS Mincho" w:hint="cs"/>
          <w:rtl/>
        </w:rPr>
        <w:t>،</w:t>
      </w:r>
      <w:r w:rsidR="001C7CAE" w:rsidRPr="00423AB6">
        <w:rPr>
          <w:rStyle w:val="Char3"/>
          <w:rFonts w:eastAsia="MS Mincho"/>
          <w:rtl/>
        </w:rPr>
        <w:t xml:space="preserve"> فَبَلَغَ ذَلِكَ رَسُولَ اللَّهِ</w:t>
      </w:r>
      <w:r w:rsidR="00D42469" w:rsidRPr="00D42469">
        <w:rPr>
          <w:rStyle w:val="Char3"/>
          <w:rFonts w:eastAsia="MS Mincho" w:cs="CTraditional Arabic"/>
          <w:rtl/>
        </w:rPr>
        <w:t xml:space="preserve"> ص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أَلَكَ مَالٌ غَيْرُهُ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يَشْتَرِيهِ مِنِّي</w:t>
      </w:r>
      <w:r w:rsidR="001C7CAE" w:rsidRPr="00423AB6">
        <w:rPr>
          <w:rStyle w:val="Char3"/>
          <w:rFonts w:eastAsia="MS Mincho" w:hint="cs"/>
          <w:rtl/>
        </w:rPr>
        <w:t>»؟</w:t>
      </w:r>
      <w:r w:rsidR="001C7CAE" w:rsidRPr="00423AB6">
        <w:rPr>
          <w:rStyle w:val="Char3"/>
          <w:rFonts w:eastAsia="MS Mincho"/>
          <w:rtl/>
        </w:rPr>
        <w:t xml:space="preserve"> فَاشْتَرَاهُ نُعَيْمُ بْنُ عَبْدِ اللَّهِ الْعَدَوِيُّ بِثَمَانِ مِائَةِ دِرْهَمٍ</w:t>
      </w:r>
      <w:r w:rsidR="001C7CAE" w:rsidRPr="00423AB6">
        <w:rPr>
          <w:rStyle w:val="Char3"/>
          <w:rFonts w:eastAsia="MS Mincho" w:hint="cs"/>
          <w:rtl/>
        </w:rPr>
        <w:t>،</w:t>
      </w:r>
      <w:r w:rsidR="001C7CAE" w:rsidRPr="00423AB6">
        <w:rPr>
          <w:rStyle w:val="Char3"/>
          <w:rFonts w:eastAsia="MS Mincho"/>
          <w:rtl/>
        </w:rPr>
        <w:t xml:space="preserve"> فَجَاءَ بِهَا رَسُولَ اللَّهِ</w:t>
      </w:r>
      <w:r w:rsidR="00D42469" w:rsidRPr="00D42469">
        <w:rPr>
          <w:rStyle w:val="Char3"/>
          <w:rFonts w:eastAsia="MS Mincho" w:cs="CTraditional Arabic"/>
          <w:rtl/>
        </w:rPr>
        <w:t xml:space="preserve"> ص </w:t>
      </w:r>
      <w:r w:rsidR="001C7CAE" w:rsidRPr="00423AB6">
        <w:rPr>
          <w:rStyle w:val="Char3"/>
          <w:rFonts w:eastAsia="MS Mincho"/>
          <w:rtl/>
        </w:rPr>
        <w:t>فَدَفَعَهَا إِلَيْهِ ثُمَّ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ابْدَأْ بِنَفْسِكَ فَتَصَدَّقْ عَلَيْهَا</w:t>
      </w:r>
      <w:r w:rsidR="001C7CAE" w:rsidRPr="00423AB6">
        <w:rPr>
          <w:rStyle w:val="Char3"/>
          <w:rFonts w:eastAsia="MS Mincho" w:hint="cs"/>
          <w:rtl/>
        </w:rPr>
        <w:t>،</w:t>
      </w:r>
      <w:r w:rsidR="001C7CAE" w:rsidRPr="00423AB6">
        <w:rPr>
          <w:rStyle w:val="Char3"/>
          <w:rFonts w:eastAsia="MS Mincho"/>
          <w:rtl/>
        </w:rPr>
        <w:t xml:space="preserve"> فَإِنْ فَضَلَ شَيْءٌ فَلأ</w:t>
      </w:r>
      <w:r w:rsidR="001C7CAE" w:rsidRPr="00423AB6">
        <w:rPr>
          <w:rStyle w:val="Char3"/>
          <w:rFonts w:eastAsia="MS Mincho" w:hint="cs"/>
          <w:rtl/>
        </w:rPr>
        <w:t>ِ</w:t>
      </w:r>
      <w:r w:rsidR="001C7CAE" w:rsidRPr="00423AB6">
        <w:rPr>
          <w:rStyle w:val="Char3"/>
          <w:rFonts w:eastAsia="MS Mincho"/>
          <w:rtl/>
        </w:rPr>
        <w:t>َهْلِكَ</w:t>
      </w:r>
      <w:r w:rsidR="001C7CAE" w:rsidRPr="00423AB6">
        <w:rPr>
          <w:rStyle w:val="Char3"/>
          <w:rFonts w:eastAsia="MS Mincho" w:hint="cs"/>
          <w:rtl/>
        </w:rPr>
        <w:t>،</w:t>
      </w:r>
      <w:r w:rsidR="001C7CAE" w:rsidRPr="00423AB6">
        <w:rPr>
          <w:rStyle w:val="Char3"/>
          <w:rFonts w:eastAsia="MS Mincho"/>
          <w:rtl/>
        </w:rPr>
        <w:t xml:space="preserve"> فَإِنْ فَضَلَ عَنْ أَهْلِكَ شَيْءٌ فَلِذِي قَرَابَتِكَ</w:t>
      </w:r>
      <w:r w:rsidR="001C7CAE" w:rsidRPr="00423AB6">
        <w:rPr>
          <w:rStyle w:val="Char3"/>
          <w:rFonts w:eastAsia="MS Mincho" w:hint="cs"/>
          <w:rtl/>
        </w:rPr>
        <w:t>،</w:t>
      </w:r>
      <w:r w:rsidR="001C7CAE" w:rsidRPr="00423AB6">
        <w:rPr>
          <w:rStyle w:val="Char3"/>
          <w:rFonts w:eastAsia="MS Mincho"/>
          <w:rtl/>
        </w:rPr>
        <w:t xml:space="preserve"> فَإِنْ فَضَلَ عَنْ ذِي قَرَابَتِكَ شَيْءٌ فَهَكَذَا وَهَكَذَا</w:t>
      </w:r>
      <w:r w:rsidR="001C7CAE" w:rsidRPr="00423AB6">
        <w:rPr>
          <w:rStyle w:val="Char3"/>
          <w:rFonts w:eastAsia="MS Mincho" w:hint="cs"/>
          <w:rtl/>
        </w:rPr>
        <w:t>».</w:t>
      </w:r>
      <w:r w:rsidR="001C7CAE" w:rsidRPr="00423AB6">
        <w:rPr>
          <w:rStyle w:val="Char3"/>
          <w:rFonts w:eastAsia="MS Mincho"/>
          <w:rtl/>
        </w:rPr>
        <w:t xml:space="preserve"> يَقُولُ</w:t>
      </w:r>
      <w:r w:rsidR="001C7CAE" w:rsidRPr="00423AB6">
        <w:rPr>
          <w:rStyle w:val="Char3"/>
          <w:rFonts w:eastAsia="MS Mincho" w:hint="cs"/>
          <w:rtl/>
        </w:rPr>
        <w:t>:</w:t>
      </w:r>
      <w:r w:rsidR="001C7CAE" w:rsidRPr="00423AB6">
        <w:rPr>
          <w:rStyle w:val="Char3"/>
          <w:rFonts w:eastAsia="MS Mincho"/>
          <w:rtl/>
        </w:rPr>
        <w:t xml:space="preserve"> فَبَيْنَ يَدَيْكَ وَعَنْ يَمِينِكَ وَعَنْ شِمَالِكَ</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997</w:t>
      </w:r>
      <w:r w:rsidR="00060808" w:rsidRPr="00060808">
        <w:rPr>
          <w:rStyle w:val="Char4"/>
          <w:rFonts w:eastAsia="MS Mincho" w:hint="cs"/>
          <w:rtl/>
        </w:rPr>
        <w:t>)</w:t>
      </w:r>
    </w:p>
    <w:p w:rsidR="001C7CAE" w:rsidRPr="002E320E" w:rsidRDefault="00060808" w:rsidP="00AE077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مردی از بنی عذره، برده‌ای را مدبر ساخت (به او گفت: بعد از مرگ من، آزاد هستی.) هنگامی‌که این سخن به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رسید، فرمود: «آیا بجز این برده، مال دیگری هم داری»؟ آن مرد گفت: نه. فرمود: «چه کسی او را می‌خرد»؟ پس نعیم بن عبدالله عدوی او را به هشت صد درهم خرید.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پولها را آورد و به آن مرد داد و فرمود: «از خودت، آغاز کن و بر خودت، انفاق کن؛ اگر چیزی، اضافه شد، به خانواده‌ات بده. و اگر چیزی از خانواده‌ات اضافه شد، به خویشاوندانت بده. و اگر از خویشاوندانت چیزی اضافه شد، اینگونه و اینگونه ـ با اشاره به سمت راست و چپ و روبرو ـ انفاق کن».</w:t>
      </w:r>
    </w:p>
    <w:p w:rsidR="001C7CAE" w:rsidRPr="001C61F1" w:rsidRDefault="001C7CAE" w:rsidP="001C7CAE">
      <w:pPr>
        <w:pStyle w:val="a2"/>
        <w:rPr>
          <w:rFonts w:eastAsia="MS Mincho"/>
          <w:rtl/>
        </w:rPr>
      </w:pPr>
      <w:bookmarkStart w:id="4631" w:name="_Toc256338423"/>
      <w:bookmarkStart w:id="4632" w:name="_Toc256340376"/>
      <w:bookmarkStart w:id="4633" w:name="_Toc261194774"/>
      <w:bookmarkStart w:id="4634" w:name="_Toc445896060"/>
      <w:bookmarkStart w:id="4635" w:name="_Toc448060154"/>
      <w:r w:rsidRPr="001C61F1">
        <w:rPr>
          <w:rFonts w:eastAsia="MS Mincho" w:hint="cs"/>
          <w:rtl/>
        </w:rPr>
        <w:t>باب (2): دربار</w:t>
      </w:r>
      <w:r>
        <w:rPr>
          <w:rFonts w:eastAsia="MS Mincho" w:hint="cs"/>
          <w:rtl/>
        </w:rPr>
        <w:t>ه‌ی‌</w:t>
      </w:r>
      <w:r w:rsidRPr="001C61F1">
        <w:rPr>
          <w:rFonts w:eastAsia="MS Mincho" w:hint="cs"/>
          <w:rtl/>
        </w:rPr>
        <w:t xml:space="preserve"> نفقه نمودن بر برده</w:t>
      </w:r>
      <w:r>
        <w:rPr>
          <w:rFonts w:eastAsia="MS Mincho" w:hint="cs"/>
          <w:rtl/>
        </w:rPr>
        <w:t>‌ها</w:t>
      </w:r>
      <w:r w:rsidRPr="001C61F1">
        <w:rPr>
          <w:rFonts w:eastAsia="MS Mincho" w:hint="cs"/>
          <w:rtl/>
        </w:rPr>
        <w:t xml:space="preserve"> و گناه</w:t>
      </w:r>
      <w:r w:rsidR="00065D15">
        <w:rPr>
          <w:rFonts w:eastAsia="MS Mincho" w:hint="cs"/>
          <w:rtl/>
        </w:rPr>
        <w:t xml:space="preserve"> کسی‌که </w:t>
      </w:r>
      <w:r w:rsidRPr="001C61F1">
        <w:rPr>
          <w:rFonts w:eastAsia="MS Mincho" w:hint="cs"/>
          <w:rtl/>
        </w:rPr>
        <w:t>آنان را از طعام</w:t>
      </w:r>
      <w:r>
        <w:rPr>
          <w:rFonts w:eastAsia="MS Mincho" w:hint="cs"/>
          <w:rtl/>
        </w:rPr>
        <w:t>‌</w:t>
      </w:r>
      <w:r w:rsidRPr="001C61F1">
        <w:rPr>
          <w:rFonts w:eastAsia="MS Mincho" w:hint="cs"/>
          <w:rtl/>
        </w:rPr>
        <w:t>شان، محروم نماید</w:t>
      </w:r>
      <w:bookmarkEnd w:id="4631"/>
      <w:bookmarkEnd w:id="4632"/>
      <w:bookmarkEnd w:id="4633"/>
      <w:bookmarkEnd w:id="4634"/>
      <w:bookmarkEnd w:id="4635"/>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884</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خَيْثَمَةَ قَالَ</w:t>
      </w:r>
      <w:r w:rsidR="001C7CAE" w:rsidRPr="00423AB6">
        <w:rPr>
          <w:rStyle w:val="Char3"/>
          <w:rFonts w:eastAsia="MS Mincho" w:hint="cs"/>
          <w:rtl/>
        </w:rPr>
        <w:t>:</w:t>
      </w:r>
      <w:r w:rsidR="001C7CAE" w:rsidRPr="00423AB6">
        <w:rPr>
          <w:rStyle w:val="Char3"/>
          <w:rFonts w:eastAsia="MS Mincho"/>
          <w:rtl/>
        </w:rPr>
        <w:t xml:space="preserve"> كُنَّا جُلُوسًا مَعَ عَبْدِ اللَّهِ بْنِ عَمْرٍو</w:t>
      </w:r>
      <w:r w:rsidR="001C7CAE" w:rsidRPr="00423AB6">
        <w:rPr>
          <w:rStyle w:val="Char3"/>
          <w:rFonts w:eastAsia="MS Mincho" w:hint="cs"/>
          <w:rtl/>
        </w:rPr>
        <w:t xml:space="preserve"> </w:t>
      </w:r>
      <w:r w:rsidR="001C7CAE" w:rsidRPr="00423AB6">
        <w:rPr>
          <w:rStyle w:val="Char3"/>
          <w:rFonts w:hint="cs"/>
          <w:rtl/>
        </w:rPr>
        <w:t>رَضِیَ</w:t>
      </w:r>
      <w:r w:rsidR="001C7CAE" w:rsidRPr="009A0286">
        <w:rPr>
          <w:rFonts w:hint="cs"/>
          <w:sz w:val="22"/>
          <w:szCs w:val="26"/>
          <w:rtl/>
        </w:rPr>
        <w:t xml:space="preserve"> </w:t>
      </w:r>
      <w:r w:rsidR="001C7CAE" w:rsidRPr="00423AB6">
        <w:rPr>
          <w:rStyle w:val="Char3"/>
          <w:rFonts w:hint="cs"/>
          <w:rtl/>
        </w:rPr>
        <w:t>اَللهُ عَن‍‍‍‍ْهُمَا</w:t>
      </w:r>
      <w:r w:rsidR="001C7CAE" w:rsidRPr="00423AB6">
        <w:rPr>
          <w:rStyle w:val="Char3"/>
          <w:rFonts w:eastAsia="MS Mincho" w:hint="cs"/>
          <w:rtl/>
        </w:rPr>
        <w:t>،</w:t>
      </w:r>
      <w:r w:rsidR="001C7CAE" w:rsidRPr="00423AB6">
        <w:rPr>
          <w:rStyle w:val="Char3"/>
          <w:rFonts w:eastAsia="MS Mincho"/>
          <w:rtl/>
        </w:rPr>
        <w:t xml:space="preserve"> إِذْ جَاءَهُ قَهْرَمَانٌ لَهُ</w:t>
      </w:r>
      <w:r w:rsidR="001C7CAE" w:rsidRPr="00423AB6">
        <w:rPr>
          <w:rStyle w:val="Char3"/>
          <w:rFonts w:eastAsia="MS Mincho" w:hint="cs"/>
          <w:rtl/>
        </w:rPr>
        <w:t>،</w:t>
      </w:r>
      <w:r w:rsidR="001C7CAE" w:rsidRPr="00423AB6">
        <w:rPr>
          <w:rStyle w:val="Char3"/>
          <w:rFonts w:eastAsia="MS Mincho"/>
          <w:rtl/>
        </w:rPr>
        <w:t xml:space="preserve"> فَدَخَلَ</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أَعْطَيْتَ الرَّقِيقَ قُوتَهُمْ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فَانْطَلِقْ فَأَعْطِهِمْ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2E320E">
        <w:rPr>
          <w:rStyle w:val="Char4"/>
          <w:rFonts w:eastAsia="MS Mincho"/>
          <w:rtl/>
        </w:rPr>
        <w:t>:</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كَفَى بِالْمَرْءِ إِثْمًا أَنْ يَحْبِسَ</w:t>
      </w:r>
      <w:r w:rsidR="001C7CAE" w:rsidRPr="00423AB6">
        <w:rPr>
          <w:rStyle w:val="Char3"/>
          <w:rFonts w:eastAsia="MS Mincho" w:hint="cs"/>
          <w:rtl/>
        </w:rPr>
        <w:t>،</w:t>
      </w:r>
      <w:r w:rsidR="001C7CAE" w:rsidRPr="00423AB6">
        <w:rPr>
          <w:rStyle w:val="Char3"/>
          <w:rFonts w:eastAsia="MS Mincho"/>
          <w:rtl/>
        </w:rPr>
        <w:t xml:space="preserve"> عَمَّنْ يَمْلِكُ</w:t>
      </w:r>
      <w:r w:rsidR="001C7CAE" w:rsidRPr="00423AB6">
        <w:rPr>
          <w:rStyle w:val="Char3"/>
          <w:rFonts w:eastAsia="MS Mincho" w:hint="cs"/>
          <w:rtl/>
        </w:rPr>
        <w:t>،</w:t>
      </w:r>
      <w:r w:rsidR="001C7CAE" w:rsidRPr="00423AB6">
        <w:rPr>
          <w:rStyle w:val="Char3"/>
          <w:rFonts w:eastAsia="MS Mincho"/>
          <w:rtl/>
        </w:rPr>
        <w:t xml:space="preserve"> قُوتَهُ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996</w:t>
      </w:r>
      <w:r w:rsidR="00060808" w:rsidRPr="00060808">
        <w:rPr>
          <w:rStyle w:val="Char4"/>
          <w:rFonts w:eastAsia="MS Mincho" w:hint="cs"/>
          <w:rtl/>
        </w:rPr>
        <w:t>)</w:t>
      </w:r>
    </w:p>
    <w:p w:rsidR="001C7CAE" w:rsidRPr="002E320E" w:rsidRDefault="00060808" w:rsidP="00AE077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خیثمه می‌گوید: ما با عبد الله بن عمرو </w:t>
      </w:r>
      <w:r w:rsidR="00AE0773">
        <w:rPr>
          <w:rStyle w:val="Char4"/>
          <w:rFonts w:eastAsia="MS Mincho" w:cs="CTraditional Arabic" w:hint="cs"/>
          <w:rtl/>
        </w:rPr>
        <w:t>ب</w:t>
      </w:r>
      <w:r w:rsidR="001C7CAE" w:rsidRPr="002E320E">
        <w:rPr>
          <w:rStyle w:val="Char4"/>
          <w:rFonts w:eastAsia="MS Mincho" w:hint="cs"/>
          <w:rtl/>
        </w:rPr>
        <w:t xml:space="preserve"> نشسته بودیم که متصدی کارهایش وارد شد. عبدالله بن عمرو </w:t>
      </w:r>
      <w:r w:rsidR="00AE0773">
        <w:rPr>
          <w:rStyle w:val="Char4"/>
          <w:rFonts w:eastAsia="MS Mincho" w:cs="CTraditional Arabic" w:hint="cs"/>
          <w:rtl/>
        </w:rPr>
        <w:t>ب</w:t>
      </w:r>
      <w:r w:rsidR="001C7CAE" w:rsidRPr="002E320E">
        <w:rPr>
          <w:rStyle w:val="Char4"/>
          <w:rFonts w:eastAsia="MS Mincho" w:hint="cs"/>
          <w:rtl/>
        </w:rPr>
        <w:t xml:space="preserve"> گفت: آیا غذای بردگان رابه آنان </w:t>
      </w:r>
      <w:r w:rsidR="001C7CAE" w:rsidRPr="002E320E">
        <w:rPr>
          <w:rStyle w:val="Char4"/>
          <w:rFonts w:eastAsia="MS Mincho"/>
          <w:rtl/>
        </w:rPr>
        <w:br/>
      </w:r>
      <w:r w:rsidR="001C7CAE" w:rsidRPr="002E320E">
        <w:rPr>
          <w:rStyle w:val="Char4"/>
          <w:rFonts w:eastAsia="MS Mincho" w:hint="cs"/>
          <w:rtl/>
        </w:rPr>
        <w:t>داده‌ای؟ گفت: نه. عبدالله گفت: برو و غذای</w:t>
      </w:r>
      <w:r w:rsidR="00AE0773">
        <w:rPr>
          <w:rStyle w:val="Char4"/>
          <w:rFonts w:eastAsia="MS Mincho" w:hint="cs"/>
          <w:rtl/>
        </w:rPr>
        <w:t>‌</w:t>
      </w:r>
      <w:r w:rsidR="001C7CAE" w:rsidRPr="002E320E">
        <w:rPr>
          <w:rStyle w:val="Char4"/>
          <w:rFonts w:eastAsia="MS Mincho" w:hint="cs"/>
          <w:rtl/>
        </w:rPr>
        <w:t>شان را به آنان بده.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«همین گناه برای شخص، کافی است که غذای زیر دستانش را به آنان ندهد».</w:t>
      </w:r>
    </w:p>
    <w:p w:rsidR="001C7CAE" w:rsidRPr="00CE5E84" w:rsidRDefault="001C7CAE" w:rsidP="001C7CAE">
      <w:pPr>
        <w:pStyle w:val="a2"/>
        <w:rPr>
          <w:rFonts w:eastAsia="MS Mincho"/>
          <w:rtl/>
        </w:rPr>
      </w:pPr>
      <w:bookmarkStart w:id="4636" w:name="_Toc256338424"/>
      <w:bookmarkStart w:id="4637" w:name="_Toc256340377"/>
      <w:bookmarkStart w:id="4638" w:name="_Toc261194775"/>
      <w:bookmarkStart w:id="4639" w:name="_Toc445896061"/>
      <w:bookmarkStart w:id="4640" w:name="_Toc448060155"/>
      <w:r w:rsidRPr="00CE5E84">
        <w:rPr>
          <w:rFonts w:eastAsia="MS Mincho" w:hint="cs"/>
          <w:rtl/>
        </w:rPr>
        <w:t>باب (3): فضیلت انفاق بر افراد تحت تکفل و همسر</w:t>
      </w:r>
      <w:bookmarkEnd w:id="4636"/>
      <w:bookmarkEnd w:id="4637"/>
      <w:bookmarkEnd w:id="4638"/>
      <w:bookmarkEnd w:id="4639"/>
      <w:bookmarkEnd w:id="4640"/>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885</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ثَوْبَانَ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أَفْضَلُ دِينَارٍ يُنْفِقُهُ الرَّجُلُ</w:t>
      </w:r>
      <w:r w:rsidR="001C7CAE" w:rsidRPr="00423AB6">
        <w:rPr>
          <w:rStyle w:val="Char3"/>
          <w:rFonts w:eastAsia="MS Mincho" w:hint="cs"/>
          <w:rtl/>
        </w:rPr>
        <w:t>:</w:t>
      </w:r>
      <w:r w:rsidR="001C7CAE" w:rsidRPr="00423AB6">
        <w:rPr>
          <w:rStyle w:val="Char3"/>
          <w:rFonts w:eastAsia="MS Mincho"/>
          <w:rtl/>
        </w:rPr>
        <w:t xml:space="preserve"> دِينَارٌ يُنْفِقُهُ عَلَى عِيَالِهِ</w:t>
      </w:r>
      <w:r w:rsidR="001C7CAE" w:rsidRPr="00423AB6">
        <w:rPr>
          <w:rStyle w:val="Char3"/>
          <w:rFonts w:eastAsia="MS Mincho" w:hint="cs"/>
          <w:rtl/>
        </w:rPr>
        <w:t>،</w:t>
      </w:r>
      <w:r w:rsidR="001C7CAE" w:rsidRPr="00423AB6">
        <w:rPr>
          <w:rStyle w:val="Char3"/>
          <w:rFonts w:eastAsia="MS Mincho"/>
          <w:rtl/>
        </w:rPr>
        <w:t xml:space="preserve"> وَدِينَارٌ يُنْفِقُهُ الرَّجُلُ عَلَى دَابَّتِهِ فِي سَبِيلِ اللَّهِ</w:t>
      </w:r>
      <w:r w:rsidR="001C7CAE" w:rsidRPr="00423AB6">
        <w:rPr>
          <w:rStyle w:val="Char3"/>
          <w:rFonts w:eastAsia="MS Mincho" w:hint="cs"/>
          <w:rtl/>
        </w:rPr>
        <w:t>،</w:t>
      </w:r>
      <w:r w:rsidR="001C7CAE" w:rsidRPr="00423AB6">
        <w:rPr>
          <w:rStyle w:val="Char3"/>
          <w:rFonts w:eastAsia="MS Mincho"/>
          <w:rtl/>
        </w:rPr>
        <w:t xml:space="preserve"> وَدِينَارٌ يُنْفِقُهُ عَلَى أَصْحَابِهِ فِي سَبِيلِ اللَّهِ</w:t>
      </w:r>
      <w:r w:rsidR="001C7CAE" w:rsidRPr="00423AB6">
        <w:rPr>
          <w:rStyle w:val="Char3"/>
          <w:rFonts w:eastAsia="MS Mincho" w:hint="cs"/>
          <w:rtl/>
        </w:rPr>
        <w:t>».</w:t>
      </w:r>
    </w:p>
    <w:p w:rsidR="001C7CAE" w:rsidRPr="00423AB6" w:rsidRDefault="001C7CAE" w:rsidP="00DB04C7">
      <w:pPr>
        <w:pStyle w:val="PlainText"/>
        <w:widowControl w:val="0"/>
        <w:bidi/>
        <w:ind w:firstLine="397"/>
        <w:jc w:val="both"/>
        <w:rPr>
          <w:rStyle w:val="Char3"/>
          <w:rFonts w:eastAsia="MS Mincho"/>
          <w:rtl/>
        </w:rPr>
      </w:pPr>
      <w:r w:rsidRPr="00423AB6">
        <w:rPr>
          <w:rStyle w:val="Char3"/>
          <w:rFonts w:eastAsia="MS Mincho"/>
          <w:rtl/>
        </w:rPr>
        <w:t>قَالَ أَبُو قِلا</w:t>
      </w:r>
      <w:r w:rsidRPr="00423AB6">
        <w:rPr>
          <w:rStyle w:val="Char3"/>
          <w:rFonts w:eastAsia="MS Mincho" w:hint="cs"/>
          <w:rtl/>
        </w:rPr>
        <w:t>َ</w:t>
      </w:r>
      <w:r w:rsidRPr="00423AB6">
        <w:rPr>
          <w:rStyle w:val="Char3"/>
          <w:rFonts w:eastAsia="MS Mincho"/>
          <w:rtl/>
        </w:rPr>
        <w:t>بَةَ</w:t>
      </w:r>
      <w:r w:rsidRPr="00423AB6">
        <w:rPr>
          <w:rStyle w:val="Char3"/>
          <w:rFonts w:eastAsia="MS Mincho" w:hint="cs"/>
          <w:rtl/>
        </w:rPr>
        <w:t>:</w:t>
      </w:r>
      <w:r w:rsidRPr="00423AB6">
        <w:rPr>
          <w:rStyle w:val="Char3"/>
          <w:rFonts w:eastAsia="MS Mincho"/>
          <w:rtl/>
        </w:rPr>
        <w:t xml:space="preserve"> وَبَدَأَ بِالْعِيَالِ</w:t>
      </w:r>
      <w:r w:rsidRPr="00423AB6">
        <w:rPr>
          <w:rStyle w:val="Char3"/>
          <w:rFonts w:eastAsia="MS Mincho" w:hint="cs"/>
          <w:rtl/>
        </w:rPr>
        <w:t>،</w:t>
      </w:r>
      <w:r w:rsidRPr="00423AB6">
        <w:rPr>
          <w:rStyle w:val="Char3"/>
          <w:rFonts w:eastAsia="MS Mincho"/>
          <w:rtl/>
        </w:rPr>
        <w:t xml:space="preserve"> ثُمَّ قَالَ أَبُو قِلا</w:t>
      </w:r>
      <w:r w:rsidRPr="00423AB6">
        <w:rPr>
          <w:rStyle w:val="Char3"/>
          <w:rFonts w:eastAsia="MS Mincho" w:hint="cs"/>
          <w:rtl/>
        </w:rPr>
        <w:t>َ</w:t>
      </w:r>
      <w:r w:rsidRPr="00423AB6">
        <w:rPr>
          <w:rStyle w:val="Char3"/>
          <w:rFonts w:eastAsia="MS Mincho"/>
          <w:rtl/>
        </w:rPr>
        <w:t>بَةَ</w:t>
      </w:r>
      <w:r w:rsidRPr="00423AB6">
        <w:rPr>
          <w:rStyle w:val="Char3"/>
          <w:rFonts w:eastAsia="MS Mincho" w:hint="cs"/>
          <w:rtl/>
        </w:rPr>
        <w:t>:</w:t>
      </w:r>
      <w:r w:rsidRPr="00423AB6">
        <w:rPr>
          <w:rStyle w:val="Char3"/>
          <w:rFonts w:eastAsia="MS Mincho"/>
          <w:rtl/>
        </w:rPr>
        <w:t xml:space="preserve"> وَأَيُّ رَجُلٍ أَعْظَمُ أَجْرًا مِنْ رَجُلٍ يُنْفِقُ عَلَى عِيَالٍ صِغَارٍ يُعِفُّهُمْ</w:t>
      </w:r>
      <w:r w:rsidRPr="00423AB6">
        <w:rPr>
          <w:rStyle w:val="Char3"/>
          <w:rFonts w:eastAsia="MS Mincho" w:hint="cs"/>
          <w:rtl/>
        </w:rPr>
        <w:t>،</w:t>
      </w:r>
      <w:r w:rsidRPr="00423AB6">
        <w:rPr>
          <w:rStyle w:val="Char3"/>
          <w:rFonts w:eastAsia="MS Mincho"/>
          <w:rtl/>
        </w:rPr>
        <w:t xml:space="preserve"> أَوْ يَنْفَعُهُمْ اللَّهُ بِهِ</w:t>
      </w:r>
      <w:r w:rsidRPr="00423AB6">
        <w:rPr>
          <w:rStyle w:val="Char3"/>
          <w:rFonts w:eastAsia="MS Mincho" w:hint="cs"/>
          <w:rtl/>
        </w:rPr>
        <w:t>،</w:t>
      </w:r>
      <w:r w:rsidRPr="00423AB6">
        <w:rPr>
          <w:rStyle w:val="Char3"/>
          <w:rFonts w:eastAsia="MS Mincho"/>
          <w:rtl/>
        </w:rPr>
        <w:t xml:space="preserve"> وَيُغْنِيهِمْ</w:t>
      </w:r>
      <w:r w:rsidRPr="00423AB6">
        <w:rPr>
          <w:rStyle w:val="Char3"/>
          <w:rFonts w:eastAsia="MS Mincho" w:hint="cs"/>
          <w:rtl/>
        </w:rPr>
        <w:t xml:space="preserve">. </w:t>
      </w:r>
      <w:r w:rsidR="00A13875" w:rsidRPr="00A13875">
        <w:rPr>
          <w:rStyle w:val="Char4"/>
          <w:rFonts w:eastAsia="MS Mincho" w:cs="KFGQPC Uthman Taha Naskh" w:hint="cs"/>
          <w:rtl/>
        </w:rPr>
        <w:t>(م</w:t>
      </w:r>
      <w:r w:rsidR="001D7CD0" w:rsidRPr="001D7CD0">
        <w:rPr>
          <w:rStyle w:val="Char4"/>
          <w:rFonts w:eastAsia="MS Mincho" w:cs="KFGQPC Uthman Taha Naskh" w:hint="cs"/>
          <w:rtl/>
        </w:rPr>
        <w:t>/</w:t>
      </w:r>
      <w:r w:rsidR="00A13875" w:rsidRPr="00A13875">
        <w:rPr>
          <w:rStyle w:val="Char4"/>
          <w:rFonts w:eastAsia="MS Mincho" w:cs="KFGQPC Uthman Taha Naskh" w:hint="cs"/>
          <w:rtl/>
        </w:rPr>
        <w:t>994</w:t>
      </w:r>
      <w:r w:rsidR="00060808" w:rsidRPr="00060808">
        <w:rPr>
          <w:rStyle w:val="Char4"/>
          <w:rFonts w:eastAsia="MS Mincho" w:cs="KFGQPC Uthman Taha Naskh" w:hint="cs"/>
          <w:rtl/>
        </w:rPr>
        <w:t>)</w:t>
      </w:r>
    </w:p>
    <w:p w:rsidR="001C7CAE" w:rsidRPr="002E320E" w:rsidRDefault="00060808" w:rsidP="00AE077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ثوبان</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«بهترین دیناری که شخص، انفاق می‌کند، دیناری است که بر افراد تحت تکفلش انفاق می‌نماید. سپس دیناری است که بر حیوانی که برای جهاد در راه الله نگهداری می‌نماید، انفاق می‌کند. و بعد از آن، دیناری است که بر دوستان مجاهدش، انفاق می‌نماید».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ابو قلابه (که یکی از راویان است) 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با افراد تحت تکفل (زن و فرزند و غیره) آغاز نمود.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 xml:space="preserve">سپس ابوقلابه گفت: اجر و پاداش چه کسی بزرگتر از پاداش کسی است که بر فرزندان کوچکش انفاق کند و اینگونه آنان را پاکدامن، تربیت نماید یا الله به وسیله‌ی‌ او به آنان، نفع برساند و بی نیاز گرداند. </w:t>
      </w:r>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886</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مَسْعُودٍ الْبَدْرِيِّ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الْمُسْلِمَ إِذَا أَنْفَقَ عَلَى أَهْلِهِ نَفَقَةً</w:t>
      </w:r>
      <w:r w:rsidR="001C7CAE" w:rsidRPr="00423AB6">
        <w:rPr>
          <w:rStyle w:val="Char3"/>
          <w:rFonts w:eastAsia="MS Mincho" w:hint="cs"/>
          <w:rtl/>
        </w:rPr>
        <w:t>،</w:t>
      </w:r>
      <w:r w:rsidR="001C7CAE" w:rsidRPr="00423AB6">
        <w:rPr>
          <w:rStyle w:val="Char3"/>
          <w:rFonts w:eastAsia="MS Mincho"/>
          <w:rtl/>
        </w:rPr>
        <w:t xml:space="preserve"> وَهُوَ يَحْتَسِبُهَا</w:t>
      </w:r>
      <w:r w:rsidR="001C7CAE" w:rsidRPr="00423AB6">
        <w:rPr>
          <w:rStyle w:val="Char3"/>
          <w:rFonts w:eastAsia="MS Mincho" w:hint="cs"/>
          <w:rtl/>
        </w:rPr>
        <w:t>،</w:t>
      </w:r>
      <w:r w:rsidR="001C7CAE" w:rsidRPr="00423AB6">
        <w:rPr>
          <w:rStyle w:val="Char3"/>
          <w:rFonts w:eastAsia="MS Mincho"/>
          <w:rtl/>
        </w:rPr>
        <w:t xml:space="preserve"> كَانَتْ لَهُ صَدَقَةً</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00</w:t>
      </w:r>
      <w:r w:rsidRPr="00A13875">
        <w:rPr>
          <w:rStyle w:val="Char4"/>
          <w:rFonts w:eastAsia="MS Mincho" w:hint="cs"/>
          <w:rtl/>
        </w:rPr>
        <w:t>2</w:t>
      </w:r>
      <w:r w:rsidR="00060808" w:rsidRPr="00060808">
        <w:rPr>
          <w:rStyle w:val="Char4"/>
          <w:rFonts w:eastAsia="MS Mincho" w:hint="cs"/>
          <w:rtl/>
        </w:rPr>
        <w:t>)</w:t>
      </w:r>
    </w:p>
    <w:p w:rsidR="001C7CAE" w:rsidRPr="00423AB6" w:rsidRDefault="00060808" w:rsidP="00AE0773">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مسعود بدری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«هر گاه، مسلمان، بر </w:t>
      </w:r>
      <w:r w:rsidR="001C7CAE" w:rsidRPr="002E320E">
        <w:rPr>
          <w:rStyle w:val="Char4"/>
          <w:rFonts w:eastAsia="MS Mincho"/>
          <w:rtl/>
        </w:rPr>
        <w:br/>
      </w:r>
      <w:r w:rsidR="001C7CAE" w:rsidRPr="002E320E">
        <w:rPr>
          <w:rStyle w:val="Char4"/>
          <w:rFonts w:eastAsia="MS Mincho" w:hint="cs"/>
          <w:rtl/>
        </w:rPr>
        <w:t>خانواده اش به نیت ثواب، انفاق نماید، برایش صدقه به حساب می‌آید».</w:t>
      </w:r>
    </w:p>
    <w:p w:rsidR="001C7CAE" w:rsidRPr="00927205" w:rsidRDefault="001C7CAE" w:rsidP="001C7CAE">
      <w:pPr>
        <w:pStyle w:val="a2"/>
        <w:rPr>
          <w:rFonts w:eastAsia="MS Mincho"/>
          <w:rtl/>
        </w:rPr>
      </w:pPr>
      <w:bookmarkStart w:id="4641" w:name="_Toc256338425"/>
      <w:bookmarkStart w:id="4642" w:name="_Toc256340378"/>
      <w:bookmarkStart w:id="4643" w:name="_Toc261194776"/>
      <w:bookmarkStart w:id="4644" w:name="_Toc445896062"/>
      <w:bookmarkStart w:id="4645" w:name="_Toc448060156"/>
      <w:r w:rsidRPr="00927205">
        <w:rPr>
          <w:rFonts w:eastAsia="MS Mincho" w:hint="cs"/>
          <w:rtl/>
        </w:rPr>
        <w:t>باب (4): زن اجازه دارد طبق عرف از مال شوهرش بر فرزندانش انفاق نماید</w:t>
      </w:r>
      <w:bookmarkEnd w:id="4641"/>
      <w:bookmarkEnd w:id="4642"/>
      <w:bookmarkEnd w:id="4643"/>
      <w:bookmarkEnd w:id="4644"/>
      <w:bookmarkEnd w:id="4645"/>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887</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جَاءَتْ هِنْدٌ إِلَى النَّبِيِّ</w:t>
      </w:r>
      <w:r w:rsidR="00D42469" w:rsidRPr="00D42469">
        <w:rPr>
          <w:rStyle w:val="Char3"/>
          <w:rFonts w:eastAsia="MS Mincho" w:cs="CTraditional Arabic"/>
          <w:rtl/>
        </w:rPr>
        <w:t xml:space="preserve"> ص </w:t>
      </w:r>
      <w:r w:rsidR="001C7CAE" w:rsidRPr="00423AB6">
        <w:rPr>
          <w:rStyle w:val="Char3"/>
          <w:rFonts w:eastAsia="MS Mincho"/>
          <w:rtl/>
        </w:rPr>
        <w:t>فَقَالَتْ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وَاللَّهِ مَا كَانَ عَلَى ظَهْرِ الأَرْضِ أَهْلُ خِبَاءٍ أَحَبَّ إِلَيَّ مِنْ أَنْ يُذِلَّهُمْ اللَّهُ مِنْ أَهْلِ خِبَائِكَ</w:t>
      </w:r>
      <w:r w:rsidR="001C7CAE" w:rsidRPr="00423AB6">
        <w:rPr>
          <w:rStyle w:val="Char3"/>
          <w:rFonts w:eastAsia="MS Mincho" w:hint="cs"/>
          <w:rtl/>
        </w:rPr>
        <w:t>،</w:t>
      </w:r>
      <w:r w:rsidR="001C7CAE" w:rsidRPr="00423AB6">
        <w:rPr>
          <w:rStyle w:val="Char3"/>
          <w:rFonts w:eastAsia="MS Mincho"/>
          <w:rtl/>
        </w:rPr>
        <w:t xml:space="preserve"> وَمَا عَلَى ظَهْرِ الأَرْضِ أَهْلُ خِبَاءٍ أَحَبَّ إِلَيَّ مِنْ أَنْ يُعِزَّهُمْ اللَّهُ مِنْ أَهْلِ خِبَائِكَ</w:t>
      </w:r>
      <w:r w:rsidR="001C7CAE" w:rsidRPr="00423AB6">
        <w:rPr>
          <w:rStyle w:val="Char3"/>
          <w:rFonts w:eastAsia="MS Mincho" w:hint="cs"/>
          <w:rtl/>
        </w:rPr>
        <w:t>،</w:t>
      </w:r>
      <w:r w:rsidR="001C7CAE" w:rsidRPr="00423AB6">
        <w:rPr>
          <w:rStyle w:val="Char3"/>
          <w:rFonts w:eastAsia="MS Mincho"/>
          <w:rtl/>
        </w:rPr>
        <w:t xml:space="preserve"> فَقَالَ النَّبِيُّ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وَأَيْضًا</w:t>
      </w:r>
      <w:r w:rsidR="001C7CAE" w:rsidRPr="00423AB6">
        <w:rPr>
          <w:rStyle w:val="Char3"/>
          <w:rFonts w:eastAsia="MS Mincho" w:hint="cs"/>
          <w:rtl/>
        </w:rPr>
        <w:t>،</w:t>
      </w:r>
      <w:r w:rsidR="001C7CAE" w:rsidRPr="00423AB6">
        <w:rPr>
          <w:rStyle w:val="Char3"/>
          <w:rFonts w:eastAsia="MS Mincho"/>
          <w:rtl/>
        </w:rPr>
        <w:t xml:space="preserve"> وَالَّذِي نَفْسِي بِيَدِهِ</w:t>
      </w:r>
      <w:r w:rsidR="001C7CAE" w:rsidRPr="00423AB6">
        <w:rPr>
          <w:rStyle w:val="Char3"/>
          <w:rFonts w:eastAsia="MS Mincho" w:hint="cs"/>
          <w:rtl/>
        </w:rPr>
        <w:t>».</w:t>
      </w:r>
      <w:r w:rsidR="001C7CAE" w:rsidRPr="00423AB6">
        <w:rPr>
          <w:rStyle w:val="Char3"/>
          <w:rFonts w:eastAsia="MS Mincho"/>
          <w:rtl/>
        </w:rPr>
        <w:t xml:space="preserve"> ثُمَّ قَالَتْ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 أَبَا سُفْيَانَ رَجُلٌ مُمْسِكٌ</w:t>
      </w:r>
      <w:r w:rsidR="001C7CAE" w:rsidRPr="00423AB6">
        <w:rPr>
          <w:rStyle w:val="Char3"/>
          <w:rFonts w:eastAsia="MS Mincho" w:hint="cs"/>
          <w:rtl/>
        </w:rPr>
        <w:t>،</w:t>
      </w:r>
      <w:r w:rsidR="001C7CAE" w:rsidRPr="00423AB6">
        <w:rPr>
          <w:rStyle w:val="Char3"/>
          <w:rFonts w:eastAsia="MS Mincho"/>
          <w:rtl/>
        </w:rPr>
        <w:t xml:space="preserve"> فَهَلْ عَلَيَّ حَرَجٌ أَنْ أُنْفِقَ عَلَى عِيَالِهِ مِنْ مَالِهِ بِغَيْرِ إِذْنِهِ</w:t>
      </w:r>
      <w:r w:rsidR="001C7CAE" w:rsidRPr="00423AB6">
        <w:rPr>
          <w:rStyle w:val="Char3"/>
          <w:rFonts w:eastAsia="MS Mincho" w:hint="cs"/>
          <w:rtl/>
        </w:rPr>
        <w:t>؟</w:t>
      </w:r>
      <w:r w:rsidR="001C7CAE" w:rsidRPr="00423AB6">
        <w:rPr>
          <w:rStyle w:val="Char3"/>
          <w:rFonts w:eastAsia="MS Mincho"/>
          <w:rtl/>
        </w:rPr>
        <w:t xml:space="preserve"> فَقَالَ النَّبِيُّ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حَرَجَ عَلَيْكِ أَنْ تُنْفِقِي عَلَيْهِمْ بِالْمَعْرُوفِ</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1714</w:t>
      </w:r>
      <w:r w:rsidR="00060808" w:rsidRPr="00060808">
        <w:rPr>
          <w:rStyle w:val="Char4"/>
          <w:rFonts w:eastAsia="MS Mincho" w:hint="cs"/>
          <w:rtl/>
        </w:rPr>
        <w:t>)</w:t>
      </w:r>
    </w:p>
    <w:p w:rsidR="001C7CAE" w:rsidRPr="00AE0773" w:rsidRDefault="00060808" w:rsidP="00AE0773">
      <w:pPr>
        <w:pStyle w:val="PlainText"/>
        <w:widowControl w:val="0"/>
        <w:bidi/>
        <w:ind w:firstLine="284"/>
        <w:jc w:val="both"/>
        <w:rPr>
          <w:rFonts w:ascii="IRNazli" w:eastAsia="MS Mincho" w:hAnsi="IRNazli" w:cs="IRNazli"/>
          <w:sz w:val="28"/>
          <w:szCs w:val="28"/>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عایشه</w:t>
      </w:r>
      <w:r w:rsidR="00D42469" w:rsidRPr="00D42469">
        <w:rPr>
          <w:rStyle w:val="Char4"/>
          <w:rFonts w:eastAsia="MS Mincho" w:cs="CTraditional Arabic"/>
          <w:rtl/>
        </w:rPr>
        <w:t xml:space="preserve"> ل </w:t>
      </w:r>
      <w:r w:rsidR="001C7CAE" w:rsidRPr="002E320E">
        <w:rPr>
          <w:rStyle w:val="Char4"/>
          <w:rFonts w:eastAsia="MS Mincho" w:hint="cs"/>
          <w:rtl/>
        </w:rPr>
        <w:t>می‌گوید: هند دختر عتبه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 وگفت: یا رسول الله! هیچ خانواده‌ای در روی زمین، وجود نداشت که ذلیل شدن آنان را توسط الله متعال، بیشتر از ذلت برای خانواده‌ی‌ تو دوست داشته باشم؛ اما امروز، هیچ خانواده‌ای در روی زمین وجود ندارد که عزت را برای آنان، بیشتر از عزت برای خانواده‌ی‌ تو دوست داشته باشم.</w:t>
      </w:r>
      <w:r w:rsidR="00AE0773">
        <w:rPr>
          <w:rStyle w:val="Char4"/>
          <w:rFonts w:eastAsia="MS Mincho" w:hint="cs"/>
          <w:rtl/>
        </w:rPr>
        <w:t xml:space="preserve"> </w:t>
      </w:r>
      <w:r w:rsidR="001C7CAE" w:rsidRPr="002E320E">
        <w:rPr>
          <w:rStyle w:val="Char4"/>
          <w:rFonts w:eastAsia="MS Mincho" w:hint="cs"/>
          <w:rtl/>
        </w:rPr>
        <w:t>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«سوگند به ذاتی که جانم در دست اوست، همین</w:t>
      </w:r>
      <w:r w:rsidR="00AE0773">
        <w:rPr>
          <w:rStyle w:val="Char4"/>
          <w:rFonts w:eastAsia="MS Mincho" w:hint="cs"/>
          <w:rtl/>
        </w:rPr>
        <w:t>‌</w:t>
      </w:r>
      <w:r w:rsidR="001C7CAE" w:rsidRPr="002E320E">
        <w:rPr>
          <w:rStyle w:val="Char4"/>
          <w:rFonts w:eastAsia="MS Mincho" w:hint="cs"/>
          <w:rtl/>
        </w:rPr>
        <w:t>گونه است». بعد از آن،</w:t>
      </w:r>
      <w:r w:rsidR="001C7CAE" w:rsidRPr="002E320E">
        <w:rPr>
          <w:rStyle w:val="Char4"/>
          <w:rFonts w:eastAsia="MS Mincho"/>
          <w:rtl/>
        </w:rPr>
        <w:t xml:space="preserve"> </w:t>
      </w:r>
      <w:r w:rsidR="001C7CAE" w:rsidRPr="002E320E">
        <w:rPr>
          <w:rStyle w:val="Char4"/>
          <w:rFonts w:eastAsia="MS Mincho" w:hint="cs"/>
          <w:rtl/>
        </w:rPr>
        <w:t>گفت</w:t>
      </w:r>
      <w:r w:rsidR="001C7CAE" w:rsidRPr="002E320E">
        <w:rPr>
          <w:rStyle w:val="Char4"/>
          <w:rFonts w:eastAsia="MS Mincho"/>
          <w:rtl/>
        </w:rPr>
        <w:t>: شوهرم</w:t>
      </w:r>
      <w:r w:rsidR="001C7CAE" w:rsidRPr="002E320E">
        <w:rPr>
          <w:rStyle w:val="Char4"/>
          <w:rFonts w:eastAsia="MS Mincho" w:hint="cs"/>
          <w:rtl/>
        </w:rPr>
        <w:t xml:space="preserve"> ؛</w:t>
      </w:r>
      <w:r w:rsidR="001C7CAE" w:rsidRPr="002E320E">
        <w:rPr>
          <w:rStyle w:val="Char4"/>
          <w:rFonts w:eastAsia="MS Mincho"/>
          <w:rtl/>
        </w:rPr>
        <w:t>ابوسفیان</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مرد</w:t>
      </w:r>
      <w:r w:rsidR="001C7CAE" w:rsidRPr="002E320E">
        <w:rPr>
          <w:rStyle w:val="Char4"/>
          <w:rFonts w:eastAsia="MS Mincho"/>
          <w:rtl/>
        </w:rPr>
        <w:t xml:space="preserve"> بخیلی است</w:t>
      </w:r>
      <w:r w:rsidR="001C7CAE" w:rsidRPr="002E320E">
        <w:rPr>
          <w:rStyle w:val="Char4"/>
          <w:rFonts w:eastAsia="MS Mincho" w:hint="cs"/>
          <w:rtl/>
        </w:rPr>
        <w:t xml:space="preserve">؛ آیا اشکال دارد که من بدون اجازه، </w:t>
      </w:r>
      <w:r w:rsidR="001C7CAE" w:rsidRPr="002E320E">
        <w:rPr>
          <w:rStyle w:val="Char4"/>
          <w:rFonts w:eastAsia="MS Mincho"/>
          <w:rtl/>
        </w:rPr>
        <w:t>از مال</w:t>
      </w:r>
      <w:r w:rsidR="001C7CAE" w:rsidRPr="002E320E">
        <w:rPr>
          <w:rStyle w:val="Char4"/>
          <w:rFonts w:eastAsia="MS Mincho" w:hint="cs"/>
          <w:rtl/>
        </w:rPr>
        <w:t>ش،</w:t>
      </w:r>
      <w:r w:rsidR="001C7CAE" w:rsidRPr="002E320E">
        <w:rPr>
          <w:rStyle w:val="Char4"/>
          <w:rFonts w:eastAsia="MS Mincho"/>
          <w:rtl/>
        </w:rPr>
        <w:t xml:space="preserve"> </w:t>
      </w:r>
      <w:r w:rsidR="001C7CAE" w:rsidRPr="002E320E">
        <w:rPr>
          <w:rStyle w:val="Char4"/>
          <w:rFonts w:eastAsia="MS Mincho" w:hint="cs"/>
          <w:rtl/>
        </w:rPr>
        <w:t>بر فرزندانش انفاق نمایم</w:t>
      </w:r>
      <w:r w:rsidR="001C7CAE" w:rsidRPr="002E320E">
        <w:rPr>
          <w:rStyle w:val="Char4"/>
          <w:rFonts w:eastAsia="MS Mincho"/>
          <w:rtl/>
        </w:rPr>
        <w:t>؟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اشکالی ندارد که طبق عرف و به اندازه‌ی‌ نیاز بر آنان انفاق نمایی</w:t>
      </w:r>
      <w:r w:rsidR="001C7CAE" w:rsidRPr="002E320E">
        <w:rPr>
          <w:rStyle w:val="Char4"/>
          <w:rFonts w:eastAsia="MS Mincho"/>
          <w:rtl/>
        </w:rPr>
        <w:t>».</w:t>
      </w:r>
    </w:p>
    <w:p w:rsidR="001C7CAE" w:rsidRPr="00E52BD1" w:rsidRDefault="001C7CAE" w:rsidP="001C7CAE">
      <w:pPr>
        <w:pStyle w:val="a2"/>
        <w:rPr>
          <w:rFonts w:eastAsia="MS Mincho"/>
          <w:rtl/>
        </w:rPr>
      </w:pPr>
      <w:bookmarkStart w:id="4646" w:name="_Toc256338426"/>
      <w:bookmarkStart w:id="4647" w:name="_Toc256340379"/>
      <w:bookmarkStart w:id="4648" w:name="_Toc261194777"/>
      <w:bookmarkStart w:id="4649" w:name="_Toc445896063"/>
      <w:bookmarkStart w:id="4650" w:name="_Toc448060157"/>
      <w:r w:rsidRPr="00E52BD1">
        <w:rPr>
          <w:rFonts w:eastAsia="MS Mincho" w:hint="cs"/>
          <w:rtl/>
        </w:rPr>
        <w:t>باب (5): زنی که سه طلاقه شد، نفقه به او تعلق ن</w:t>
      </w:r>
      <w:r>
        <w:rPr>
          <w:rFonts w:eastAsia="MS Mincho" w:hint="cs"/>
          <w:rtl/>
        </w:rPr>
        <w:t>می‌</w:t>
      </w:r>
      <w:r w:rsidRPr="00E52BD1">
        <w:rPr>
          <w:rFonts w:eastAsia="MS Mincho" w:hint="cs"/>
          <w:rtl/>
        </w:rPr>
        <w:t>گیرد</w:t>
      </w:r>
      <w:bookmarkEnd w:id="4646"/>
      <w:bookmarkEnd w:id="4647"/>
      <w:bookmarkEnd w:id="4648"/>
      <w:bookmarkEnd w:id="4649"/>
      <w:bookmarkEnd w:id="4650"/>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888</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فَاطِمَةَ بِنْتِ قَيْسٍ</w:t>
      </w:r>
      <w:r w:rsidR="00D42469" w:rsidRPr="00D42469">
        <w:rPr>
          <w:rStyle w:val="Char3"/>
          <w:rFonts w:eastAsia="MS Mincho" w:cs="CTraditional Arabic"/>
          <w:rtl/>
        </w:rPr>
        <w:t xml:space="preserve"> ل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فِي الْمُطَلَّقَةِ ثَلا</w:t>
      </w:r>
      <w:r w:rsidR="001C7CAE" w:rsidRPr="00423AB6">
        <w:rPr>
          <w:rStyle w:val="Char3"/>
          <w:rFonts w:eastAsia="MS Mincho" w:hint="cs"/>
          <w:rtl/>
        </w:rPr>
        <w:t>َ</w:t>
      </w:r>
      <w:r w:rsidR="001C7CAE" w:rsidRPr="00423AB6">
        <w:rPr>
          <w:rStyle w:val="Char3"/>
          <w:rFonts w:eastAsia="MS Mincho"/>
          <w:rtl/>
        </w:rPr>
        <w:t>ثًا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لَيْسَ لَهَا سُكْنَى</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نَفَقَةٌ</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1481</w:t>
      </w:r>
      <w:r w:rsidR="00060808" w:rsidRPr="00060808">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فاطمه دختر قیس</w:t>
      </w:r>
      <w:r w:rsidR="00D42469" w:rsidRPr="00D42469">
        <w:rPr>
          <w:rStyle w:val="Char4"/>
          <w:rFonts w:eastAsia="MS Mincho" w:cs="CTraditional Arabic" w:hint="cs"/>
          <w:rtl/>
        </w:rPr>
        <w:t xml:space="preserve"> ل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درباره‌ی‌ زنی که سه طلاقه شود، فرمود: «مسکن و نفقه به او تعلق نمی‌گیرد».</w:t>
      </w:r>
    </w:p>
    <w:p w:rsidR="001C7CAE" w:rsidRPr="00423AB6" w:rsidRDefault="00A13875" w:rsidP="00AE0773">
      <w:pPr>
        <w:pStyle w:val="a6"/>
        <w:rPr>
          <w:rStyle w:val="Char3"/>
          <w:rFonts w:eastAsia="MS Mincho"/>
          <w:rtl/>
        </w:rPr>
      </w:pPr>
      <w:r w:rsidRPr="00AE0773">
        <w:rPr>
          <w:rStyle w:val="Char4"/>
          <w:rFonts w:eastAsia="MS Mincho" w:hint="cs"/>
          <w:rtl/>
        </w:rPr>
        <w:t>889</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أَنَّهَا قَالَتْ</w:t>
      </w:r>
      <w:r w:rsidR="001C7CAE" w:rsidRPr="00423AB6">
        <w:rPr>
          <w:rStyle w:val="Char3"/>
          <w:rFonts w:eastAsia="MS Mincho" w:hint="cs"/>
          <w:rtl/>
        </w:rPr>
        <w:t>:</w:t>
      </w:r>
      <w:r w:rsidR="001C7CAE" w:rsidRPr="00423AB6">
        <w:rPr>
          <w:rStyle w:val="Char3"/>
          <w:rFonts w:eastAsia="MS Mincho"/>
          <w:rtl/>
        </w:rPr>
        <w:t xml:space="preserve"> مَا لِفَاطِمَةَ خَيْرٌ أَنْ تَذْكُرَ هَذَا</w:t>
      </w:r>
      <w:r w:rsidR="001C7CAE">
        <w:rPr>
          <w:rStyle w:val="Char3"/>
          <w:rFonts w:eastAsia="MS Mincho"/>
          <w:rtl/>
        </w:rPr>
        <w:t xml:space="preserve"> </w:t>
      </w:r>
      <w:r w:rsidR="001C7CAE" w:rsidRPr="00423AB6">
        <w:rPr>
          <w:rStyle w:val="Char3"/>
          <w:rFonts w:eastAsia="MS Mincho" w:hint="cs"/>
          <w:rtl/>
        </w:rPr>
        <w:t xml:space="preserve">ـ </w:t>
      </w:r>
      <w:r w:rsidR="001C7CAE" w:rsidRPr="00423AB6">
        <w:rPr>
          <w:rStyle w:val="Char3"/>
          <w:rFonts w:eastAsia="MS Mincho"/>
          <w:rtl/>
        </w:rPr>
        <w:t>قَالَ تَعْنِي قَوْلَهَا لا</w:t>
      </w:r>
      <w:r w:rsidR="001C7CAE" w:rsidRPr="00423AB6">
        <w:rPr>
          <w:rStyle w:val="Char3"/>
          <w:rFonts w:eastAsia="MS Mincho" w:hint="cs"/>
          <w:rtl/>
        </w:rPr>
        <w:t>َ</w:t>
      </w:r>
      <w:r w:rsidR="001C7CAE" w:rsidRPr="00423AB6">
        <w:rPr>
          <w:rStyle w:val="Char3"/>
          <w:rFonts w:eastAsia="MS Mincho"/>
          <w:rtl/>
        </w:rPr>
        <w:t xml:space="preserve"> سُكْنَى وَلا</w:t>
      </w:r>
      <w:r w:rsidR="001C7CAE" w:rsidRPr="00423AB6">
        <w:rPr>
          <w:rStyle w:val="Char3"/>
          <w:rFonts w:eastAsia="MS Mincho" w:hint="cs"/>
          <w:rtl/>
        </w:rPr>
        <w:t>َ</w:t>
      </w:r>
      <w:r w:rsidR="001C7CAE" w:rsidRPr="00423AB6">
        <w:rPr>
          <w:rStyle w:val="Char3"/>
          <w:rFonts w:eastAsia="MS Mincho"/>
          <w:rtl/>
        </w:rPr>
        <w:t xml:space="preserve"> نَفَقَةَ</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1481</w:t>
      </w:r>
      <w:r w:rsidR="00060808" w:rsidRPr="00060808">
        <w:rPr>
          <w:rStyle w:val="Char4"/>
          <w:rFonts w:eastAsia="MS Mincho" w:hint="cs"/>
          <w:rtl/>
        </w:rPr>
        <w:t>)</w:t>
      </w:r>
    </w:p>
    <w:p w:rsidR="001C7CAE" w:rsidRPr="00423AB6" w:rsidRDefault="00060808" w:rsidP="001C7CAE">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از عایشه</w:t>
      </w:r>
      <w:r w:rsidR="00D42469" w:rsidRPr="00D42469">
        <w:rPr>
          <w:rStyle w:val="Char4"/>
          <w:rFonts w:eastAsia="MS Mincho" w:cs="CTraditional Arabic" w:hint="cs"/>
          <w:rtl/>
        </w:rPr>
        <w:t xml:space="preserve"> ل </w:t>
      </w:r>
      <w:r w:rsidR="001C7CAE" w:rsidRPr="002E320E">
        <w:rPr>
          <w:rStyle w:val="Char4"/>
          <w:rFonts w:eastAsia="MS Mincho" w:hint="cs"/>
          <w:rtl/>
        </w:rPr>
        <w:t>روایت است که گفت: برای فاطمه دختر قیس اصلاً خوب نیست که بگوید: به زنی که سه طلاقه شده است، مسکن و نفقه تعلق نمی‌گیرد.</w:t>
      </w:r>
    </w:p>
    <w:p w:rsidR="001C7CAE" w:rsidRPr="00423AB6" w:rsidRDefault="00A13875" w:rsidP="00AE0773">
      <w:pPr>
        <w:pStyle w:val="a6"/>
        <w:rPr>
          <w:rStyle w:val="Char3"/>
          <w:rFonts w:eastAsia="MS Mincho"/>
          <w:rtl/>
        </w:rPr>
      </w:pPr>
      <w:r w:rsidRPr="00AE0773">
        <w:rPr>
          <w:rFonts w:eastAsia="MS Mincho" w:hint="cs"/>
          <w:rtl/>
        </w:rPr>
        <w:t>89</w:t>
      </w:r>
      <w:r w:rsidR="00A47CA8" w:rsidRPr="00AE0773">
        <w:rPr>
          <w:rFonts w:eastAsia="MS Mincho" w:hint="cs"/>
          <w:rtl/>
        </w:rPr>
        <w:t>0</w:t>
      </w:r>
      <w:r w:rsidR="00AE0773" w:rsidRPr="00AE0773">
        <w:rPr>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إِسْحَقَ</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كُنْتُ مَعَ الأَسْوَدِ بْنِ يَزِيدَ جَالِسًا فِي الْمَسْجِدِ الأَعْظَمِ</w:t>
      </w:r>
      <w:r w:rsidR="001C7CAE" w:rsidRPr="00423AB6">
        <w:rPr>
          <w:rStyle w:val="Char3"/>
          <w:rFonts w:eastAsia="MS Mincho" w:hint="cs"/>
          <w:rtl/>
        </w:rPr>
        <w:t>،</w:t>
      </w:r>
      <w:r w:rsidR="001C7CAE" w:rsidRPr="00423AB6">
        <w:rPr>
          <w:rStyle w:val="Char3"/>
          <w:rFonts w:eastAsia="MS Mincho"/>
          <w:rtl/>
        </w:rPr>
        <w:t xml:space="preserve"> وَمَعَنَا الشَّعْبِيُّ</w:t>
      </w:r>
      <w:r w:rsidR="001C7CAE" w:rsidRPr="00423AB6">
        <w:rPr>
          <w:rStyle w:val="Char3"/>
          <w:rFonts w:eastAsia="MS Mincho" w:hint="cs"/>
          <w:rtl/>
        </w:rPr>
        <w:t>،</w:t>
      </w:r>
      <w:r w:rsidR="001C7CAE" w:rsidRPr="00423AB6">
        <w:rPr>
          <w:rStyle w:val="Char3"/>
          <w:rFonts w:eastAsia="MS Mincho"/>
          <w:rtl/>
        </w:rPr>
        <w:t xml:space="preserve"> فَحَدَّثَ الشَّعْبِيُّ بِحَدِيثِ فَاطِمَةَ بِنْتِ قَيْسٍ</w:t>
      </w:r>
      <w:r w:rsidR="001C7CAE" w:rsidRPr="00423AB6">
        <w:rPr>
          <w:rStyle w:val="Char3"/>
          <w:rFonts w:eastAsia="MS Mincho" w:hint="cs"/>
          <w:rtl/>
        </w:rPr>
        <w:t>،</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لَمْ يَجْعَلْ لَهَا سُكْنَى وَلا</w:t>
      </w:r>
      <w:r w:rsidR="001C7CAE" w:rsidRPr="00423AB6">
        <w:rPr>
          <w:rStyle w:val="Char3"/>
          <w:rFonts w:eastAsia="MS Mincho" w:hint="cs"/>
          <w:rtl/>
        </w:rPr>
        <w:t>َ</w:t>
      </w:r>
      <w:r w:rsidR="001C7CAE" w:rsidRPr="00423AB6">
        <w:rPr>
          <w:rStyle w:val="Char3"/>
          <w:rFonts w:eastAsia="MS Mincho"/>
          <w:rtl/>
        </w:rPr>
        <w:t xml:space="preserve"> نَفَقَةً</w:t>
      </w:r>
      <w:r w:rsidR="001C7CAE" w:rsidRPr="00423AB6">
        <w:rPr>
          <w:rStyle w:val="Char3"/>
          <w:rFonts w:eastAsia="MS Mincho" w:hint="cs"/>
          <w:rtl/>
        </w:rPr>
        <w:t>،</w:t>
      </w:r>
      <w:r w:rsidR="001C7CAE" w:rsidRPr="00423AB6">
        <w:rPr>
          <w:rStyle w:val="Char3"/>
          <w:rFonts w:eastAsia="MS Mincho"/>
          <w:rtl/>
        </w:rPr>
        <w:t xml:space="preserve"> ثُمَّ أَخَذَ الأَسْوَدُ كَفًّا مِنْ حَصًى فَحَصَبَهُ بِهِ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وَيْلَكَ</w:t>
      </w:r>
      <w:r w:rsidR="001C7CAE" w:rsidRPr="00423AB6">
        <w:rPr>
          <w:rStyle w:val="Char3"/>
          <w:rFonts w:eastAsia="MS Mincho" w:hint="cs"/>
          <w:rtl/>
        </w:rPr>
        <w:t>،</w:t>
      </w:r>
      <w:r w:rsidR="001C7CAE" w:rsidRPr="00423AB6">
        <w:rPr>
          <w:rStyle w:val="Char3"/>
          <w:rFonts w:eastAsia="MS Mincho"/>
          <w:rtl/>
        </w:rPr>
        <w:t xml:space="preserve"> تُحَدِّثُ بِمِثْلِ هَذَا</w:t>
      </w:r>
      <w:r w:rsidR="001C7CAE" w:rsidRPr="00423AB6">
        <w:rPr>
          <w:rStyle w:val="Char3"/>
          <w:rFonts w:eastAsia="MS Mincho" w:hint="cs"/>
          <w:rtl/>
        </w:rPr>
        <w:t>،</w:t>
      </w:r>
      <w:r w:rsidR="001C7CAE" w:rsidRPr="00423AB6">
        <w:rPr>
          <w:rStyle w:val="Char3"/>
          <w:rFonts w:eastAsia="MS Mincho"/>
          <w:rtl/>
        </w:rPr>
        <w:t xml:space="preserve"> قَالَ عُمَرُ</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نَتْرُكُ كِتَابَ اللَّهِ وَسُنَّةَ نَبِيِّنَا</w:t>
      </w:r>
      <w:r w:rsidR="00D42469" w:rsidRPr="00D42469">
        <w:rPr>
          <w:rStyle w:val="Char3"/>
          <w:rFonts w:eastAsia="MS Mincho" w:cs="CTraditional Arabic"/>
          <w:rtl/>
        </w:rPr>
        <w:t xml:space="preserve"> ص </w:t>
      </w:r>
      <w:r w:rsidR="001C7CAE" w:rsidRPr="00423AB6">
        <w:rPr>
          <w:rStyle w:val="Char3"/>
          <w:rFonts w:eastAsia="MS Mincho"/>
          <w:rtl/>
        </w:rPr>
        <w:t>لِقَوْلِ امْرَأَةٍ</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نَدْرِي لَعَلَّهَا حَفِظَتْ أَوْ نَسِيَتْ</w:t>
      </w:r>
      <w:r w:rsidR="001C7CAE" w:rsidRPr="00423AB6">
        <w:rPr>
          <w:rStyle w:val="Char3"/>
          <w:rFonts w:eastAsia="MS Mincho" w:hint="cs"/>
          <w:rtl/>
        </w:rPr>
        <w:t>،</w:t>
      </w:r>
      <w:r w:rsidR="001C7CAE" w:rsidRPr="00423AB6">
        <w:rPr>
          <w:rStyle w:val="Char3"/>
          <w:rFonts w:eastAsia="MS Mincho"/>
          <w:rtl/>
        </w:rPr>
        <w:t xml:space="preserve"> لَهَا السُّكْنَى وَالنَّفَقَةُ</w:t>
      </w:r>
      <w:r w:rsidR="001C7CAE" w:rsidRPr="00423AB6">
        <w:rPr>
          <w:rStyle w:val="Char3"/>
          <w:rFonts w:eastAsia="MS Mincho" w:hint="cs"/>
          <w:rtl/>
        </w:rPr>
        <w:t>،</w:t>
      </w:r>
      <w:r w:rsidR="001C7CAE" w:rsidRPr="00423AB6">
        <w:rPr>
          <w:rStyle w:val="Char3"/>
          <w:rFonts w:eastAsia="MS Mincho"/>
          <w:rtl/>
        </w:rPr>
        <w:t xml:space="preserve"> قَالَ اللَّهُ </w:t>
      </w:r>
      <w:r w:rsidR="001C7CAE" w:rsidRPr="001D5F20">
        <w:rPr>
          <w:rStyle w:val="Char3"/>
          <w:rFonts w:eastAsia="MS Mincho" w:cs="CTraditional Arabic"/>
          <w:rtl/>
        </w:rPr>
        <w:t>ﻷ</w:t>
      </w:r>
      <w:r w:rsidR="001C7CAE" w:rsidRPr="00423AB6">
        <w:rPr>
          <w:rStyle w:val="Char3"/>
          <w:rFonts w:eastAsia="MS Mincho" w:hint="cs"/>
          <w:rtl/>
        </w:rPr>
        <w:t>:</w:t>
      </w:r>
      <w:bookmarkStart w:id="4651" w:name="OLE_LINK82"/>
      <w:bookmarkStart w:id="4652" w:name="OLE_LINK83"/>
      <w:r w:rsidR="001C7CAE" w:rsidRPr="00423AB6">
        <w:rPr>
          <w:rStyle w:val="Char3"/>
          <w:rFonts w:eastAsia="MS Mincho"/>
          <w:rtl/>
        </w:rPr>
        <w:t xml:space="preserve"> </w:t>
      </w:r>
      <w:r w:rsidR="00AE0773" w:rsidRPr="00AE0773">
        <w:rPr>
          <w:rStyle w:val="Char3"/>
          <w:rFonts w:eastAsia="MS Mincho" w:cs="Traditional Arabic"/>
          <w:szCs w:val="28"/>
          <w:rtl/>
        </w:rPr>
        <w:t>﴿</w:t>
      </w:r>
      <w:r w:rsidR="00AE0773" w:rsidRPr="00AE0773">
        <w:rPr>
          <w:rStyle w:val="Char3"/>
          <w:rFonts w:eastAsia="MS Mincho" w:cs="KFGQPC Uthmanic Script HAFS" w:hint="cs"/>
          <w:szCs w:val="28"/>
          <w:rtl/>
        </w:rPr>
        <w:t>لَا</w:t>
      </w:r>
      <w:r w:rsidR="00AE0773" w:rsidRPr="00AE0773">
        <w:rPr>
          <w:rStyle w:val="Char3"/>
          <w:rFonts w:eastAsia="MS Mincho" w:cs="KFGQPC Uthmanic Script HAFS"/>
          <w:szCs w:val="28"/>
          <w:rtl/>
        </w:rPr>
        <w:t xml:space="preserve"> </w:t>
      </w:r>
      <w:r w:rsidR="00AE0773" w:rsidRPr="00AE0773">
        <w:rPr>
          <w:rStyle w:val="Char3"/>
          <w:rFonts w:eastAsia="MS Mincho" w:cs="KFGQPC Uthmanic Script HAFS" w:hint="cs"/>
          <w:szCs w:val="28"/>
          <w:rtl/>
        </w:rPr>
        <w:t>تُخ</w:t>
      </w:r>
      <w:r w:rsidR="00AE0773" w:rsidRPr="00AE0773">
        <w:rPr>
          <w:rStyle w:val="Char3"/>
          <w:rFonts w:ascii="Times New Roman" w:eastAsia="MS Mincho" w:hAnsi="Times New Roman" w:cs="KFGQPC Uthmanic Script HAFS" w:hint="cs"/>
          <w:szCs w:val="28"/>
          <w:rtl/>
        </w:rPr>
        <w:t>ۡ</w:t>
      </w:r>
      <w:r w:rsidR="00AE0773" w:rsidRPr="00AE0773">
        <w:rPr>
          <w:rStyle w:val="Char3"/>
          <w:rFonts w:eastAsia="MS Mincho" w:cs="KFGQPC Uthmanic Script HAFS" w:hint="cs"/>
          <w:szCs w:val="28"/>
          <w:rtl/>
        </w:rPr>
        <w:t>رِجُوهُنَّ</w:t>
      </w:r>
      <w:r w:rsidR="00AE0773" w:rsidRPr="00AE0773">
        <w:rPr>
          <w:rStyle w:val="Char3"/>
          <w:rFonts w:eastAsia="MS Mincho" w:cs="KFGQPC Uthmanic Script HAFS"/>
          <w:szCs w:val="28"/>
          <w:rtl/>
        </w:rPr>
        <w:t xml:space="preserve"> </w:t>
      </w:r>
      <w:r w:rsidR="00AE0773" w:rsidRPr="00AE0773">
        <w:rPr>
          <w:rStyle w:val="Char3"/>
          <w:rFonts w:eastAsia="MS Mincho" w:cs="KFGQPC Uthmanic Script HAFS" w:hint="cs"/>
          <w:szCs w:val="28"/>
          <w:rtl/>
        </w:rPr>
        <w:t>مِن</w:t>
      </w:r>
      <w:r w:rsidR="00AE0773" w:rsidRPr="00AE0773">
        <w:rPr>
          <w:rStyle w:val="Char3"/>
          <w:rFonts w:ascii="Times New Roman" w:eastAsia="MS Mincho" w:hAnsi="Times New Roman" w:cs="KFGQPC Uthmanic Script HAFS" w:hint="cs"/>
          <w:szCs w:val="28"/>
          <w:rtl/>
        </w:rPr>
        <w:t>ۢ</w:t>
      </w:r>
      <w:r w:rsidR="00AE0773" w:rsidRPr="00AE0773">
        <w:rPr>
          <w:rStyle w:val="Char3"/>
          <w:rFonts w:eastAsia="MS Mincho" w:cs="KFGQPC Uthmanic Script HAFS"/>
          <w:szCs w:val="28"/>
          <w:rtl/>
        </w:rPr>
        <w:t xml:space="preserve"> </w:t>
      </w:r>
      <w:r w:rsidR="00AE0773" w:rsidRPr="00AE0773">
        <w:rPr>
          <w:rStyle w:val="Char3"/>
          <w:rFonts w:eastAsia="MS Mincho" w:cs="KFGQPC Uthmanic Script HAFS" w:hint="cs"/>
          <w:szCs w:val="28"/>
          <w:rtl/>
        </w:rPr>
        <w:t>بُيُوتِهِنَّ</w:t>
      </w:r>
      <w:r w:rsidR="00AE0773" w:rsidRPr="00AE0773">
        <w:rPr>
          <w:rStyle w:val="Char3"/>
          <w:rFonts w:eastAsia="MS Mincho" w:cs="KFGQPC Uthmanic Script HAFS"/>
          <w:szCs w:val="28"/>
          <w:rtl/>
        </w:rPr>
        <w:t xml:space="preserve"> </w:t>
      </w:r>
      <w:r w:rsidR="00AE0773" w:rsidRPr="00AE0773">
        <w:rPr>
          <w:rStyle w:val="Char3"/>
          <w:rFonts w:eastAsia="MS Mincho" w:cs="KFGQPC Uthmanic Script HAFS" w:hint="cs"/>
          <w:szCs w:val="28"/>
          <w:rtl/>
        </w:rPr>
        <w:t>وَلَا</w:t>
      </w:r>
      <w:r w:rsidR="00AE0773" w:rsidRPr="00AE0773">
        <w:rPr>
          <w:rStyle w:val="Char3"/>
          <w:rFonts w:eastAsia="MS Mincho" w:cs="KFGQPC Uthmanic Script HAFS"/>
          <w:szCs w:val="28"/>
          <w:rtl/>
        </w:rPr>
        <w:t xml:space="preserve"> </w:t>
      </w:r>
      <w:r w:rsidR="00AE0773" w:rsidRPr="00AE0773">
        <w:rPr>
          <w:rStyle w:val="Char3"/>
          <w:rFonts w:eastAsia="MS Mincho" w:cs="KFGQPC Uthmanic Script HAFS" w:hint="cs"/>
          <w:szCs w:val="28"/>
          <w:rtl/>
        </w:rPr>
        <w:t>يَخ</w:t>
      </w:r>
      <w:r w:rsidR="00AE0773" w:rsidRPr="00AE0773">
        <w:rPr>
          <w:rStyle w:val="Char3"/>
          <w:rFonts w:ascii="Times New Roman" w:eastAsia="MS Mincho" w:hAnsi="Times New Roman" w:cs="KFGQPC Uthmanic Script HAFS" w:hint="cs"/>
          <w:szCs w:val="28"/>
          <w:rtl/>
        </w:rPr>
        <w:t>ۡ</w:t>
      </w:r>
      <w:r w:rsidR="00AE0773" w:rsidRPr="00AE0773">
        <w:rPr>
          <w:rStyle w:val="Char3"/>
          <w:rFonts w:eastAsia="MS Mincho" w:cs="KFGQPC Uthmanic Script HAFS" w:hint="cs"/>
          <w:szCs w:val="28"/>
          <w:rtl/>
        </w:rPr>
        <w:t>رُج</w:t>
      </w:r>
      <w:r w:rsidR="00AE0773" w:rsidRPr="00AE0773">
        <w:rPr>
          <w:rStyle w:val="Char3"/>
          <w:rFonts w:ascii="Times New Roman" w:eastAsia="MS Mincho" w:hAnsi="Times New Roman" w:cs="KFGQPC Uthmanic Script HAFS" w:hint="cs"/>
          <w:szCs w:val="28"/>
          <w:rtl/>
        </w:rPr>
        <w:t>ۡ</w:t>
      </w:r>
      <w:r w:rsidR="00AE0773" w:rsidRPr="00AE0773">
        <w:rPr>
          <w:rStyle w:val="Char3"/>
          <w:rFonts w:eastAsia="MS Mincho" w:cs="KFGQPC Uthmanic Script HAFS" w:hint="cs"/>
          <w:szCs w:val="28"/>
          <w:rtl/>
        </w:rPr>
        <w:t>نَ</w:t>
      </w:r>
      <w:r w:rsidR="00AE0773" w:rsidRPr="00AE0773">
        <w:rPr>
          <w:rStyle w:val="Char3"/>
          <w:rFonts w:eastAsia="MS Mincho" w:cs="KFGQPC Uthmanic Script HAFS"/>
          <w:szCs w:val="28"/>
          <w:rtl/>
        </w:rPr>
        <w:t xml:space="preserve"> </w:t>
      </w:r>
      <w:r w:rsidR="00AE0773" w:rsidRPr="00AE0773">
        <w:rPr>
          <w:rStyle w:val="Char3"/>
          <w:rFonts w:eastAsia="MS Mincho" w:cs="KFGQPC Uthmanic Script HAFS" w:hint="cs"/>
          <w:szCs w:val="28"/>
          <w:rtl/>
        </w:rPr>
        <w:t>إِلَّا</w:t>
      </w:r>
      <w:r w:rsidR="00AE0773" w:rsidRPr="00AE0773">
        <w:rPr>
          <w:rStyle w:val="Char3"/>
          <w:rFonts w:ascii="Times New Roman" w:eastAsia="MS Mincho" w:hAnsi="Times New Roman" w:cs="KFGQPC Uthmanic Script HAFS" w:hint="cs"/>
          <w:szCs w:val="28"/>
          <w:rtl/>
        </w:rPr>
        <w:t>ٓ</w:t>
      </w:r>
      <w:r w:rsidR="00AE0773" w:rsidRPr="00AE0773">
        <w:rPr>
          <w:rStyle w:val="Char3"/>
          <w:rFonts w:eastAsia="MS Mincho" w:cs="KFGQPC Uthmanic Script HAFS"/>
          <w:szCs w:val="28"/>
          <w:rtl/>
        </w:rPr>
        <w:t xml:space="preserve"> </w:t>
      </w:r>
      <w:r w:rsidR="00AE0773" w:rsidRPr="00AE0773">
        <w:rPr>
          <w:rStyle w:val="Char3"/>
          <w:rFonts w:eastAsia="MS Mincho" w:cs="KFGQPC Uthmanic Script HAFS" w:hint="cs"/>
          <w:szCs w:val="28"/>
          <w:rtl/>
        </w:rPr>
        <w:t>أَن</w:t>
      </w:r>
      <w:r w:rsidR="00AE0773" w:rsidRPr="00AE0773">
        <w:rPr>
          <w:rStyle w:val="Char3"/>
          <w:rFonts w:eastAsia="MS Mincho" w:cs="KFGQPC Uthmanic Script HAFS"/>
          <w:szCs w:val="28"/>
          <w:rtl/>
        </w:rPr>
        <w:t xml:space="preserve"> </w:t>
      </w:r>
      <w:r w:rsidR="00AE0773" w:rsidRPr="00AE0773">
        <w:rPr>
          <w:rStyle w:val="Char3"/>
          <w:rFonts w:eastAsia="MS Mincho" w:cs="KFGQPC Uthmanic Script HAFS" w:hint="cs"/>
          <w:szCs w:val="28"/>
          <w:rtl/>
        </w:rPr>
        <w:t>يَأ</w:t>
      </w:r>
      <w:r w:rsidR="00AE0773" w:rsidRPr="00AE0773">
        <w:rPr>
          <w:rStyle w:val="Char3"/>
          <w:rFonts w:ascii="Times New Roman" w:eastAsia="MS Mincho" w:hAnsi="Times New Roman" w:cs="KFGQPC Uthmanic Script HAFS" w:hint="cs"/>
          <w:szCs w:val="28"/>
          <w:rtl/>
        </w:rPr>
        <w:t>ۡ</w:t>
      </w:r>
      <w:r w:rsidR="00AE0773" w:rsidRPr="00AE0773">
        <w:rPr>
          <w:rStyle w:val="Char3"/>
          <w:rFonts w:eastAsia="MS Mincho" w:cs="KFGQPC Uthmanic Script HAFS" w:hint="cs"/>
          <w:szCs w:val="28"/>
          <w:rtl/>
        </w:rPr>
        <w:t>تِينَ</w:t>
      </w:r>
      <w:r w:rsidR="00AE0773" w:rsidRPr="00AE0773">
        <w:rPr>
          <w:rStyle w:val="Char3"/>
          <w:rFonts w:eastAsia="MS Mincho" w:cs="KFGQPC Uthmanic Script HAFS"/>
          <w:szCs w:val="28"/>
          <w:rtl/>
        </w:rPr>
        <w:t xml:space="preserve"> </w:t>
      </w:r>
      <w:r w:rsidR="00AE0773" w:rsidRPr="00AE0773">
        <w:rPr>
          <w:rStyle w:val="Char3"/>
          <w:rFonts w:eastAsia="MS Mincho" w:cs="KFGQPC Uthmanic Script HAFS" w:hint="cs"/>
          <w:szCs w:val="28"/>
          <w:rtl/>
        </w:rPr>
        <w:t>بِفَٰحِشَة</w:t>
      </w:r>
      <w:r w:rsidR="00AE0773" w:rsidRPr="00AE0773">
        <w:rPr>
          <w:rStyle w:val="Char3"/>
          <w:rFonts w:ascii="Times New Roman" w:eastAsia="MS Mincho" w:hAnsi="Times New Roman" w:cs="KFGQPC Uthmanic Script HAFS" w:hint="cs"/>
          <w:szCs w:val="28"/>
          <w:rtl/>
        </w:rPr>
        <w:t>ٖ</w:t>
      </w:r>
      <w:r w:rsidR="00AE0773" w:rsidRPr="00AE0773">
        <w:rPr>
          <w:rStyle w:val="Char3"/>
          <w:rFonts w:eastAsia="MS Mincho" w:cs="KFGQPC Uthmanic Script HAFS"/>
          <w:szCs w:val="28"/>
          <w:rtl/>
        </w:rPr>
        <w:t xml:space="preserve"> </w:t>
      </w:r>
      <w:r w:rsidR="00AE0773" w:rsidRPr="00AE0773">
        <w:rPr>
          <w:rStyle w:val="Char3"/>
          <w:rFonts w:eastAsia="MS Mincho" w:cs="KFGQPC Uthmanic Script HAFS" w:hint="cs"/>
          <w:szCs w:val="28"/>
          <w:rtl/>
        </w:rPr>
        <w:t>مُّبَيِّنَة</w:t>
      </w:r>
      <w:r w:rsidR="00AE0773" w:rsidRPr="00AE0773">
        <w:rPr>
          <w:rStyle w:val="Char3"/>
          <w:rFonts w:ascii="Times New Roman" w:eastAsia="MS Mincho" w:hAnsi="Times New Roman" w:cs="KFGQPC Uthmanic Script HAFS" w:hint="cs"/>
          <w:szCs w:val="28"/>
          <w:rtl/>
        </w:rPr>
        <w:t>ٖۚ</w:t>
      </w:r>
      <w:r w:rsidR="00AE0773" w:rsidRPr="00AE0773">
        <w:rPr>
          <w:rStyle w:val="Char3"/>
          <w:rFonts w:ascii="Times New Roman" w:eastAsia="MS Mincho" w:hAnsi="Times New Roman" w:cs="Traditional Arabic" w:hint="cs"/>
          <w:szCs w:val="28"/>
          <w:rtl/>
        </w:rPr>
        <w:t>﴾</w:t>
      </w:r>
      <w:r w:rsidR="00AE0773">
        <w:rPr>
          <w:rStyle w:val="Char3"/>
          <w:rFonts w:ascii="Times New Roman" w:eastAsia="MS Mincho" w:hAnsi="Times New Roman" w:cs="IRNazli"/>
          <w:szCs w:val="24"/>
          <w:rtl/>
        </w:rPr>
        <w:t xml:space="preserve"> </w:t>
      </w:r>
      <w:r w:rsidR="00AE0773" w:rsidRPr="00AE0773">
        <w:rPr>
          <w:rStyle w:val="Char6"/>
          <w:rFonts w:eastAsia="MS Mincho"/>
          <w:rtl/>
        </w:rPr>
        <w:t>[الطلاق: 1]</w:t>
      </w:r>
      <w:r w:rsidR="001C7CAE" w:rsidRPr="00423AB6">
        <w:rPr>
          <w:rStyle w:val="Char3"/>
          <w:rFonts w:eastAsia="MS Mincho"/>
          <w:rtl/>
        </w:rPr>
        <w:t xml:space="preserve"> </w:t>
      </w:r>
      <w:bookmarkEnd w:id="4651"/>
      <w:bookmarkEnd w:id="4652"/>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148</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AE077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اسحاق می‌گوید: با اسود بن یزید در مسجد بزرگ شهر، نشسته بودم. شعبی نیز همراه ما بود. او حدیث فاطمه دختر قیس را بیان کرد مبنی بر اینکه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برایش مسکن و نفقه (در دوران عده) معین نفرمود. با شنیدن این سخن، اسود یک مشت سنگریزه برداشت و به طرف او پرتاب کرد وگفت: وای بر تو، چرا چنین حدیثی را بیان می‌کنی؟ عمر</w:t>
      </w:r>
      <w:r w:rsidR="00D42469" w:rsidRPr="00D42469">
        <w:rPr>
          <w:rStyle w:val="Char4"/>
          <w:rFonts w:eastAsia="MS Mincho" w:cs="CTraditional Arabic" w:hint="cs"/>
          <w:rtl/>
        </w:rPr>
        <w:t xml:space="preserve"> س </w:t>
      </w:r>
      <w:r w:rsidR="001C7CAE" w:rsidRPr="002E320E">
        <w:rPr>
          <w:rStyle w:val="Char4"/>
          <w:rFonts w:eastAsia="MS Mincho" w:hint="cs"/>
          <w:rtl/>
        </w:rPr>
        <w:t>گفت: کتاب الله و سنت پیامبرمان را به خاطر سخن زنی که نمی‌دانیم خوب حفظ نموده یا دچار فراموشی شده است، ترک نمی‌کنیم؛ به چنین زنی (که سه طلاقه شده باشد) مسکن و نفقه، تعلق می‌گیرد. الله متال می‌فرماید:</w:t>
      </w:r>
      <w:r w:rsidR="001C7CAE" w:rsidRPr="00135C3F">
        <w:rPr>
          <w:rFonts w:ascii="QCF_BSML" w:hAnsi="QCF_BSML" w:cs="QCF_BSML"/>
          <w:color w:val="000000"/>
          <w:sz w:val="27"/>
          <w:szCs w:val="27"/>
          <w:rtl/>
        </w:rPr>
        <w:t xml:space="preserve"> </w:t>
      </w:r>
      <w:r w:rsidR="00AE0773" w:rsidRPr="00AE0773">
        <w:rPr>
          <w:rStyle w:val="Char3"/>
          <w:rFonts w:eastAsia="MS Mincho" w:cs="Traditional Arabic"/>
          <w:szCs w:val="28"/>
          <w:rtl/>
        </w:rPr>
        <w:t>﴿</w:t>
      </w:r>
      <w:r w:rsidR="00AE0773" w:rsidRPr="00AE0773">
        <w:rPr>
          <w:rStyle w:val="Charb"/>
          <w:rFonts w:eastAsia="MS Mincho"/>
          <w:rtl/>
        </w:rPr>
        <w:t>لَا تُخۡرِجُوهُنَّ مِنۢ بُيُوتِهِنَّ وَلَا يَخۡرُجۡنَ إِلَّآ أَن يَأۡتِينَ بِفَٰحِشَةٖ مُّبَيِّنَةٖۚ</w:t>
      </w:r>
      <w:r w:rsidR="00AE0773" w:rsidRPr="00AE0773">
        <w:rPr>
          <w:rStyle w:val="Char3"/>
          <w:rFonts w:ascii="Times New Roman" w:eastAsia="MS Mincho" w:hAnsi="Times New Roman" w:cs="Traditional Arabic" w:hint="cs"/>
          <w:szCs w:val="28"/>
          <w:rtl/>
        </w:rPr>
        <w:t>﴾</w:t>
      </w:r>
      <w:r w:rsidR="001C7CAE" w:rsidRPr="00135C3F">
        <w:rPr>
          <w:rFonts w:ascii="Arial" w:hAnsi="Arial" w:cs="Arial" w:hint="cs"/>
          <w:color w:val="000000"/>
          <w:sz w:val="21"/>
          <w:szCs w:val="21"/>
          <w:rtl/>
        </w:rPr>
        <w:t xml:space="preserve"> </w:t>
      </w:r>
      <w:r w:rsidR="001C7CAE" w:rsidRPr="00AE0773">
        <w:rPr>
          <w:rStyle w:val="Char6"/>
          <w:rFonts w:hint="cs"/>
          <w:rtl/>
        </w:rPr>
        <w:t>[</w:t>
      </w:r>
      <w:r w:rsidR="001C7CAE" w:rsidRPr="00AE0773">
        <w:rPr>
          <w:rStyle w:val="Char6"/>
          <w:rtl/>
        </w:rPr>
        <w:t>الطلاق:١</w:t>
      </w:r>
      <w:r w:rsidR="001C7CAE" w:rsidRPr="00AE0773">
        <w:rPr>
          <w:rStyle w:val="Char6"/>
          <w:rFonts w:hint="cs"/>
          <w:rtl/>
        </w:rPr>
        <w:t>]</w:t>
      </w:r>
      <w:r w:rsidR="001C7CAE" w:rsidRPr="00FD088A">
        <w:rPr>
          <w:rFonts w:eastAsia="MS Mincho" w:cs="2  Badr"/>
          <w:sz w:val="28"/>
          <w:szCs w:val="28"/>
          <w:rtl/>
        </w:rPr>
        <w:t xml:space="preserve"> </w:t>
      </w:r>
      <w:r w:rsidR="001C7CAE" w:rsidRPr="002E320E">
        <w:rPr>
          <w:rStyle w:val="Char4"/>
          <w:rFonts w:eastAsia="MS Mincho" w:hint="cs"/>
          <w:rtl/>
        </w:rPr>
        <w:t>یعنی زنان مطلقه را (در دوران عده) از خانه‌هایشان، بیرون نکنید و زنان هم نباید بیرون بروند مگر اینکه مرتکب عمل زشت آشکاری شوند.</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38"/>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CE5E84" w:rsidRDefault="001C7CAE" w:rsidP="001C7CAE">
      <w:pPr>
        <w:pStyle w:val="a1"/>
        <w:rPr>
          <w:rFonts w:eastAsia="MS Mincho"/>
          <w:rtl/>
        </w:rPr>
      </w:pPr>
      <w:bookmarkStart w:id="4653" w:name="_Toc256338427"/>
      <w:bookmarkStart w:id="4654" w:name="_Toc256340380"/>
      <w:bookmarkStart w:id="4655" w:name="_Toc261191090"/>
      <w:bookmarkStart w:id="4656" w:name="_Toc261194778"/>
      <w:bookmarkStart w:id="4657" w:name="_Toc445896064"/>
      <w:bookmarkStart w:id="4658" w:name="_Toc448060158"/>
      <w:r w:rsidRPr="00CE5E84">
        <w:rPr>
          <w:rFonts w:eastAsia="MS Mincho" w:hint="cs"/>
          <w:rtl/>
        </w:rPr>
        <w:t>20</w:t>
      </w:r>
      <w:r>
        <w:rPr>
          <w:rFonts w:eastAsia="MS Mincho" w:hint="cs"/>
          <w:rtl/>
        </w:rPr>
        <w:t>-</w:t>
      </w:r>
      <w:r w:rsidRPr="00CE5E84">
        <w:rPr>
          <w:rFonts w:eastAsia="MS Mincho" w:hint="cs"/>
          <w:rtl/>
        </w:rPr>
        <w:t xml:space="preserve"> کتاب آزادی بردگان</w:t>
      </w:r>
      <w:bookmarkEnd w:id="4653"/>
      <w:bookmarkEnd w:id="4654"/>
      <w:bookmarkEnd w:id="4655"/>
      <w:bookmarkEnd w:id="4656"/>
      <w:bookmarkEnd w:id="4657"/>
      <w:bookmarkEnd w:id="4658"/>
    </w:p>
    <w:p w:rsidR="001C7CAE" w:rsidRPr="001C61F1" w:rsidRDefault="001C7CAE" w:rsidP="001C7CAE">
      <w:pPr>
        <w:pStyle w:val="a2"/>
        <w:rPr>
          <w:rFonts w:eastAsia="MS Mincho"/>
          <w:sz w:val="34"/>
          <w:szCs w:val="34"/>
          <w:rtl/>
        </w:rPr>
      </w:pPr>
      <w:bookmarkStart w:id="4659" w:name="_Toc256338428"/>
      <w:bookmarkStart w:id="4660" w:name="_Toc256340381"/>
      <w:bookmarkStart w:id="4661" w:name="_Toc261194779"/>
      <w:bookmarkStart w:id="4662" w:name="_Toc445896065"/>
      <w:bookmarkStart w:id="4663" w:name="_Toc448060159"/>
      <w:r>
        <w:rPr>
          <w:rFonts w:eastAsia="MS Mincho" w:hint="cs"/>
          <w:rtl/>
        </w:rPr>
        <w:t>باب (1): فضیلت</w:t>
      </w:r>
      <w:r w:rsidR="00065D15">
        <w:rPr>
          <w:rFonts w:eastAsia="MS Mincho" w:hint="cs"/>
          <w:rtl/>
        </w:rPr>
        <w:t xml:space="preserve"> کسی‌که </w:t>
      </w:r>
      <w:r>
        <w:rPr>
          <w:rFonts w:eastAsia="MS Mincho" w:hint="cs"/>
          <w:rtl/>
        </w:rPr>
        <w:t>برده‌ی‌</w:t>
      </w:r>
      <w:r w:rsidRPr="001C61F1">
        <w:rPr>
          <w:rFonts w:eastAsia="MS Mincho" w:hint="cs"/>
          <w:rtl/>
        </w:rPr>
        <w:t xml:space="preserve"> مؤمنی را آزاد نماید</w:t>
      </w:r>
      <w:bookmarkEnd w:id="4659"/>
      <w:bookmarkEnd w:id="4660"/>
      <w:bookmarkEnd w:id="4661"/>
      <w:bookmarkEnd w:id="4662"/>
      <w:bookmarkEnd w:id="4663"/>
    </w:p>
    <w:p w:rsidR="001C7CAE" w:rsidRPr="00423AB6" w:rsidRDefault="00A13875" w:rsidP="001C7CAE">
      <w:pPr>
        <w:pStyle w:val="PlainText"/>
        <w:widowControl w:val="0"/>
        <w:bidi/>
        <w:ind w:firstLine="284"/>
        <w:jc w:val="both"/>
        <w:rPr>
          <w:rStyle w:val="Char3"/>
          <w:rFonts w:eastAsia="MS Mincho"/>
          <w:rtl/>
        </w:rPr>
      </w:pPr>
      <w:r w:rsidRPr="00AE0773">
        <w:rPr>
          <w:rStyle w:val="Char4"/>
          <w:rFonts w:eastAsia="MS Mincho" w:hint="cs"/>
          <w:rtl/>
        </w:rPr>
        <w:t>891</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 xml:space="preserve">مَنْ أَعْتَقَ رَقَبَةً </w:t>
      </w:r>
      <w:r w:rsidR="001C7CAE" w:rsidRPr="00423AB6">
        <w:rPr>
          <w:rStyle w:val="Char3"/>
          <w:rFonts w:eastAsia="MS Mincho" w:hint="cs"/>
          <w:rtl/>
        </w:rPr>
        <w:t xml:space="preserve">مُؤمِنَةً، </w:t>
      </w:r>
      <w:r w:rsidR="001C7CAE" w:rsidRPr="00423AB6">
        <w:rPr>
          <w:rStyle w:val="Char3"/>
          <w:rFonts w:eastAsia="MS Mincho"/>
          <w:rtl/>
        </w:rPr>
        <w:t>أَعْتَقَ اللَّهُ بِكُلِّ عُضْوٍ مِنْهَا عُضْوًا مِنْ أَعْضَائِهِ مِنْ النَّارِ</w:t>
      </w:r>
      <w:r w:rsidR="001C7CAE" w:rsidRPr="00423AB6">
        <w:rPr>
          <w:rStyle w:val="Char3"/>
          <w:rFonts w:eastAsia="MS Mincho" w:hint="cs"/>
          <w:rtl/>
        </w:rPr>
        <w:t>،</w:t>
      </w:r>
      <w:r w:rsidR="001C7CAE" w:rsidRPr="00423AB6">
        <w:rPr>
          <w:rStyle w:val="Char3"/>
          <w:rFonts w:eastAsia="MS Mincho"/>
          <w:rtl/>
        </w:rPr>
        <w:t xml:space="preserve"> حَتَّى فَرْجَهُ بِفَرْجِهِ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w:t>
      </w:r>
      <w:r w:rsidR="00A47CA8" w:rsidRPr="00A47CA8">
        <w:rPr>
          <w:rStyle w:val="Char4"/>
          <w:rFonts w:eastAsia="MS Mincho" w:hint="cs"/>
          <w:rtl/>
        </w:rPr>
        <w:t>0</w:t>
      </w:r>
      <w:r w:rsidRPr="00A13875">
        <w:rPr>
          <w:rStyle w:val="Char4"/>
          <w:rFonts w:eastAsia="MS Mincho" w:hint="cs"/>
          <w:rtl/>
        </w:rPr>
        <w:t>9</w:t>
      </w:r>
      <w:r w:rsidR="00060808" w:rsidRPr="00060808">
        <w:rPr>
          <w:rStyle w:val="Char4"/>
          <w:rFonts w:eastAsia="MS Mincho" w:hint="cs"/>
          <w:rtl/>
        </w:rPr>
        <w:t>)</w:t>
      </w:r>
    </w:p>
    <w:p w:rsidR="001C7CAE" w:rsidRPr="002E320E" w:rsidRDefault="00060808" w:rsidP="00AE077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«هر کس، برده‌ی‌ مؤمنی را آزاد کند، الله متعال در برابر هر عضو آن برده، همان عضو آزاد کننده را از آتش دوزخ، نجات می‌دهد تا جایی که در برابر شرمگاه برده، شرمگاه آزاد کننده را نجات می‌دهد».</w:t>
      </w:r>
    </w:p>
    <w:p w:rsidR="001C7CAE" w:rsidRPr="00CE5E84" w:rsidRDefault="001C7CAE" w:rsidP="001C7CAE">
      <w:pPr>
        <w:pStyle w:val="a2"/>
        <w:rPr>
          <w:rFonts w:eastAsia="MS Mincho"/>
          <w:rtl/>
        </w:rPr>
      </w:pPr>
      <w:bookmarkStart w:id="4664" w:name="_Toc256338429"/>
      <w:bookmarkStart w:id="4665" w:name="_Toc256340382"/>
      <w:bookmarkStart w:id="4666" w:name="_Toc261194780"/>
      <w:bookmarkStart w:id="4667" w:name="_Toc445896066"/>
      <w:bookmarkStart w:id="4668" w:name="_Toc448060160"/>
      <w:r w:rsidRPr="00CE5E84">
        <w:rPr>
          <w:rFonts w:eastAsia="MS Mincho" w:hint="cs"/>
          <w:rtl/>
        </w:rPr>
        <w:t>باب (2): درباره‌ی‌ فرزندی که پدرش را آزاد نماید</w:t>
      </w:r>
      <w:bookmarkEnd w:id="4664"/>
      <w:bookmarkEnd w:id="4665"/>
      <w:bookmarkEnd w:id="4666"/>
      <w:bookmarkEnd w:id="4667"/>
      <w:bookmarkEnd w:id="4668"/>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892</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يَجْزِي وَلَدٌ وَالِدًا إِلا</w:t>
      </w:r>
      <w:r w:rsidR="001C7CAE" w:rsidRPr="00423AB6">
        <w:rPr>
          <w:rStyle w:val="Char3"/>
          <w:rFonts w:eastAsia="MS Mincho" w:hint="cs"/>
          <w:rtl/>
        </w:rPr>
        <w:t>َّ</w:t>
      </w:r>
      <w:r w:rsidR="001C7CAE" w:rsidRPr="00423AB6">
        <w:rPr>
          <w:rStyle w:val="Char3"/>
          <w:rFonts w:eastAsia="MS Mincho"/>
          <w:rtl/>
        </w:rPr>
        <w:t xml:space="preserve"> أَنْ يَجِدَهُ مَمْلُوكًا فَيَشْتَرِيَهُ فَيُعْتِقَهُ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151</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AE0773">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«هیچ فرزندی نمی‌تواند پاداش پدرش را بدهد مگر این</w:t>
      </w:r>
      <w:r w:rsidR="00AE0773">
        <w:rPr>
          <w:rStyle w:val="Char4"/>
          <w:rFonts w:eastAsia="MS Mincho" w:hint="cs"/>
          <w:rtl/>
        </w:rPr>
        <w:t>‌</w:t>
      </w:r>
      <w:r w:rsidR="001C7CAE" w:rsidRPr="002E320E">
        <w:rPr>
          <w:rStyle w:val="Char4"/>
          <w:rFonts w:eastAsia="MS Mincho" w:hint="cs"/>
          <w:rtl/>
        </w:rPr>
        <w:t>که پدر، برده باشد و فرزندش او را بخرد و آزاد نماید».</w:t>
      </w:r>
    </w:p>
    <w:p w:rsidR="001C7CAE" w:rsidRPr="00CE5E84" w:rsidRDefault="001C7CAE" w:rsidP="001C7CAE">
      <w:pPr>
        <w:pStyle w:val="a2"/>
        <w:rPr>
          <w:rFonts w:eastAsia="MS Mincho"/>
          <w:rtl/>
        </w:rPr>
      </w:pPr>
      <w:bookmarkStart w:id="4669" w:name="_Toc256338430"/>
      <w:bookmarkStart w:id="4670" w:name="_Toc256340383"/>
      <w:bookmarkStart w:id="4671" w:name="_Toc261194781"/>
      <w:bookmarkStart w:id="4672" w:name="_Toc445896067"/>
      <w:bookmarkStart w:id="4673" w:name="_Toc448060161"/>
      <w:r w:rsidRPr="00CE5E84">
        <w:rPr>
          <w:rFonts w:eastAsia="MS Mincho" w:hint="cs"/>
          <w:rtl/>
        </w:rPr>
        <w:t>باب (3): اگر کسی از یک برده‌ی‌ مشترک، سهم خود را آزاد نمود</w:t>
      </w:r>
      <w:bookmarkEnd w:id="4669"/>
      <w:bookmarkEnd w:id="4670"/>
      <w:bookmarkEnd w:id="4671"/>
      <w:bookmarkEnd w:id="4672"/>
      <w:bookmarkEnd w:id="4673"/>
    </w:p>
    <w:p w:rsidR="001C7CAE" w:rsidRPr="002E320E" w:rsidRDefault="00A13875" w:rsidP="00AE0773">
      <w:pPr>
        <w:pStyle w:val="PlainText"/>
        <w:widowControl w:val="0"/>
        <w:bidi/>
        <w:ind w:firstLine="284"/>
        <w:jc w:val="both"/>
        <w:rPr>
          <w:rStyle w:val="Char4"/>
          <w:rFonts w:eastAsia="MS Mincho"/>
          <w:rtl/>
        </w:rPr>
      </w:pPr>
      <w:r w:rsidRPr="00AE0773">
        <w:rPr>
          <w:rStyle w:val="Char4"/>
          <w:rFonts w:eastAsia="MS Mincho" w:hint="cs"/>
          <w:rtl/>
        </w:rPr>
        <w:t>893</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AE0773">
        <w:rPr>
          <w:rStyle w:val="Char3"/>
          <w:rFonts w:cs="CTraditional Arabic" w:hint="cs"/>
          <w:rtl/>
        </w:rPr>
        <w:t>ب</w:t>
      </w:r>
      <w:r w:rsidR="001C7CAE" w:rsidRPr="00F82168">
        <w:rPr>
          <w:rFonts w:eastAsia="MS Mincho" w:hint="cs"/>
          <w:sz w:val="22"/>
          <w:szCs w:val="26"/>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2E320E">
        <w:rPr>
          <w:rStyle w:val="Char4"/>
          <w:rFonts w:eastAsia="MS Mincho"/>
          <w:rtl/>
        </w:rPr>
        <w:t>:</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مَنْ أَعْتَقَ شِرْكًا لَهُ فِي عَبْدٍ</w:t>
      </w:r>
      <w:r w:rsidR="001C7CAE" w:rsidRPr="00423AB6">
        <w:rPr>
          <w:rStyle w:val="Char3"/>
          <w:rFonts w:eastAsia="MS Mincho" w:hint="cs"/>
          <w:rtl/>
        </w:rPr>
        <w:t>،</w:t>
      </w:r>
      <w:r w:rsidR="001C7CAE" w:rsidRPr="00423AB6">
        <w:rPr>
          <w:rStyle w:val="Char3"/>
          <w:rFonts w:eastAsia="MS Mincho"/>
          <w:rtl/>
        </w:rPr>
        <w:t xml:space="preserve"> فَكَانَ لَهُ مَالٌ يَبْلُغُ ثَمَنَ الْعَبْدِ</w:t>
      </w:r>
      <w:r w:rsidR="001C7CAE" w:rsidRPr="00423AB6">
        <w:rPr>
          <w:rStyle w:val="Char3"/>
          <w:rFonts w:eastAsia="MS Mincho" w:hint="cs"/>
          <w:rtl/>
        </w:rPr>
        <w:t>،</w:t>
      </w:r>
      <w:r w:rsidR="001C7CAE" w:rsidRPr="00423AB6">
        <w:rPr>
          <w:rStyle w:val="Char3"/>
          <w:rFonts w:eastAsia="MS Mincho"/>
          <w:rtl/>
        </w:rPr>
        <w:t xml:space="preserve"> قُوِّمَ عَلَيْهِ قِيمَةَ الْعَدْلِ</w:t>
      </w:r>
      <w:r w:rsidR="001C7CAE" w:rsidRPr="00423AB6">
        <w:rPr>
          <w:rStyle w:val="Char3"/>
          <w:rFonts w:eastAsia="MS Mincho" w:hint="cs"/>
          <w:rtl/>
        </w:rPr>
        <w:t>،</w:t>
      </w:r>
      <w:r w:rsidR="001C7CAE" w:rsidRPr="00423AB6">
        <w:rPr>
          <w:rStyle w:val="Char3"/>
          <w:rFonts w:eastAsia="MS Mincho"/>
          <w:rtl/>
        </w:rPr>
        <w:t xml:space="preserve"> فَأَعْطَى شُرَكَاءَهُ حِصَصَهُمْ</w:t>
      </w:r>
      <w:r w:rsidR="001C7CAE" w:rsidRPr="00423AB6">
        <w:rPr>
          <w:rStyle w:val="Char3"/>
          <w:rFonts w:eastAsia="MS Mincho" w:hint="cs"/>
          <w:rtl/>
        </w:rPr>
        <w:t>،</w:t>
      </w:r>
      <w:r w:rsidR="001C7CAE" w:rsidRPr="00423AB6">
        <w:rPr>
          <w:rStyle w:val="Char3"/>
          <w:rFonts w:eastAsia="MS Mincho"/>
          <w:rtl/>
        </w:rPr>
        <w:t xml:space="preserve"> وَعَتَقَ عَلَيْهِ الْعَبْدُ</w:t>
      </w:r>
      <w:r w:rsidR="001C7CAE" w:rsidRPr="00423AB6">
        <w:rPr>
          <w:rStyle w:val="Char3"/>
          <w:rFonts w:eastAsia="MS Mincho" w:hint="cs"/>
          <w:rtl/>
        </w:rPr>
        <w:t>،</w:t>
      </w:r>
      <w:r w:rsidR="001C7CAE" w:rsidRPr="00423AB6">
        <w:rPr>
          <w:rStyle w:val="Char3"/>
          <w:rFonts w:eastAsia="MS Mincho"/>
          <w:rtl/>
        </w:rPr>
        <w:t xml:space="preserve"> وَإِلا</w:t>
      </w:r>
      <w:r w:rsidR="001C7CAE" w:rsidRPr="00423AB6">
        <w:rPr>
          <w:rStyle w:val="Char3"/>
          <w:rFonts w:eastAsia="MS Mincho" w:hint="cs"/>
          <w:rtl/>
        </w:rPr>
        <w:t>َّ</w:t>
      </w:r>
      <w:r w:rsidR="001C7CAE" w:rsidRPr="00423AB6">
        <w:rPr>
          <w:rStyle w:val="Char3"/>
          <w:rFonts w:eastAsia="MS Mincho"/>
          <w:rtl/>
        </w:rPr>
        <w:t xml:space="preserve"> فَقَدْ عَتَقَ مِنْهُ مَا عَتَقَ</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w:t>
      </w:r>
      <w:r w:rsidR="00A47CA8" w:rsidRPr="00A47CA8">
        <w:rPr>
          <w:rStyle w:val="Char4"/>
          <w:rFonts w:eastAsia="MS Mincho" w:hint="cs"/>
          <w:rtl/>
        </w:rPr>
        <w:t>0</w:t>
      </w:r>
      <w:r w:rsidRPr="00A13875">
        <w:rPr>
          <w:rStyle w:val="Char4"/>
          <w:rFonts w:eastAsia="MS Mincho" w:hint="cs"/>
          <w:rtl/>
        </w:rPr>
        <w:t>1</w:t>
      </w:r>
      <w:r w:rsidR="00060808" w:rsidRPr="00060808">
        <w:rPr>
          <w:rStyle w:val="Char4"/>
          <w:rFonts w:eastAsia="MS Mincho" w:hint="cs"/>
          <w:rtl/>
        </w:rPr>
        <w:t>)</w:t>
      </w:r>
      <w:r w:rsidR="001C7CAE">
        <w:rPr>
          <w:rFonts w:eastAsia="MS Mincho" w:cs="B Zar" w:hint="cs"/>
          <w:sz w:val="34"/>
          <w:szCs w:val="34"/>
          <w:rtl/>
        </w:rPr>
        <w:t xml:space="preserve">   </w:t>
      </w:r>
      <w:r w:rsidR="001C7CAE" w:rsidRPr="002E320E">
        <w:rPr>
          <w:rStyle w:val="Char4"/>
          <w:rFonts w:eastAsia="MS Mincho" w:hint="cs"/>
          <w:rtl/>
        </w:rPr>
        <w:t xml:space="preserve">     </w:t>
      </w:r>
    </w:p>
    <w:p w:rsidR="001C7CAE" w:rsidRPr="00FC43EB" w:rsidRDefault="001C7CAE" w:rsidP="00AE0773">
      <w:pPr>
        <w:pStyle w:val="a6"/>
        <w:rPr>
          <w:rFonts w:eastAsia="MS Mincho"/>
          <w:spacing w:val="2"/>
          <w:rtl/>
        </w:rPr>
      </w:pPr>
      <w:r w:rsidRPr="00FC43EB">
        <w:rPr>
          <w:rFonts w:eastAsia="MS Mincho" w:hint="cs"/>
          <w:b/>
          <w:bCs/>
          <w:spacing w:val="2"/>
          <w:rtl/>
        </w:rPr>
        <w:t xml:space="preserve">ترجمه: </w:t>
      </w:r>
      <w:r w:rsidRPr="00FC43EB">
        <w:rPr>
          <w:rFonts w:eastAsia="MS Mincho"/>
          <w:spacing w:val="2"/>
          <w:rtl/>
        </w:rPr>
        <w:t>عبد</w:t>
      </w:r>
      <w:r w:rsidRPr="00FC43EB">
        <w:rPr>
          <w:rFonts w:eastAsia="MS Mincho" w:hint="cs"/>
          <w:spacing w:val="2"/>
          <w:rtl/>
        </w:rPr>
        <w:t xml:space="preserve"> </w:t>
      </w:r>
      <w:r w:rsidRPr="00FC43EB">
        <w:rPr>
          <w:rFonts w:eastAsia="MS Mincho"/>
          <w:spacing w:val="2"/>
          <w:rtl/>
        </w:rPr>
        <w:t xml:space="preserve">الله بن عمر </w:t>
      </w:r>
      <w:r w:rsidR="00AE0773" w:rsidRPr="00FC43EB">
        <w:rPr>
          <w:rFonts w:eastAsia="MS Mincho" w:cs="CTraditional Arabic" w:hint="cs"/>
          <w:spacing w:val="2"/>
          <w:rtl/>
        </w:rPr>
        <w:t>ب</w:t>
      </w:r>
      <w:r w:rsidRPr="00FC43EB">
        <w:rPr>
          <w:rFonts w:ascii="Times New Roman" w:eastAsia="MS Mincho" w:hAnsi="Times New Roman"/>
          <w:spacing w:val="2"/>
          <w:rtl/>
        </w:rPr>
        <w:t xml:space="preserve"> </w:t>
      </w:r>
      <w:r w:rsidRPr="00FC43EB">
        <w:rPr>
          <w:rFonts w:eastAsia="MS Mincho"/>
          <w:spacing w:val="2"/>
          <w:rtl/>
        </w:rPr>
        <w:t>می‏گوید: رسول</w:t>
      </w:r>
      <w:r w:rsidRPr="00FC43EB">
        <w:rPr>
          <w:rFonts w:eastAsia="MS Mincho" w:hint="cs"/>
          <w:spacing w:val="2"/>
          <w:rtl/>
        </w:rPr>
        <w:t xml:space="preserve"> الله</w:t>
      </w:r>
      <w:r w:rsidR="00D42469" w:rsidRPr="00D42469">
        <w:rPr>
          <w:rFonts w:eastAsia="MS Mincho" w:cs="CTraditional Arabic"/>
          <w:spacing w:val="2"/>
          <w:rtl/>
        </w:rPr>
        <w:t xml:space="preserve"> ص </w:t>
      </w:r>
      <w:r w:rsidRPr="00FC43EB">
        <w:rPr>
          <w:rFonts w:eastAsia="MS Mincho"/>
          <w:spacing w:val="2"/>
          <w:rtl/>
        </w:rPr>
        <w:t xml:space="preserve">فرمود: «اگر کسی از </w:t>
      </w:r>
      <w:r w:rsidRPr="00FC43EB">
        <w:rPr>
          <w:rFonts w:eastAsia="MS Mincho" w:hint="cs"/>
          <w:spacing w:val="2"/>
          <w:rtl/>
        </w:rPr>
        <w:t xml:space="preserve">یک </w:t>
      </w:r>
      <w:r w:rsidRPr="00FC43EB">
        <w:rPr>
          <w:rFonts w:eastAsia="MS Mincho"/>
          <w:spacing w:val="2"/>
          <w:rtl/>
        </w:rPr>
        <w:t>غلام</w:t>
      </w:r>
      <w:r w:rsidRPr="00FC43EB">
        <w:rPr>
          <w:rFonts w:eastAsia="MS Mincho" w:hint="cs"/>
          <w:spacing w:val="2"/>
          <w:rtl/>
        </w:rPr>
        <w:t xml:space="preserve"> </w:t>
      </w:r>
      <w:r w:rsidRPr="00FC43EB">
        <w:rPr>
          <w:rFonts w:eastAsia="MS Mincho"/>
          <w:spacing w:val="2"/>
          <w:rtl/>
        </w:rPr>
        <w:t>مشترک</w:t>
      </w:r>
      <w:r w:rsidRPr="00FC43EB">
        <w:rPr>
          <w:rFonts w:eastAsia="MS Mincho" w:hint="cs"/>
          <w:spacing w:val="2"/>
          <w:rtl/>
        </w:rPr>
        <w:t>،</w:t>
      </w:r>
      <w:r w:rsidRPr="00FC43EB">
        <w:rPr>
          <w:rFonts w:eastAsia="MS Mincho"/>
          <w:spacing w:val="2"/>
          <w:rtl/>
        </w:rPr>
        <w:t xml:space="preserve"> سهم خود را آزاد </w:t>
      </w:r>
      <w:r w:rsidRPr="00FC43EB">
        <w:rPr>
          <w:rFonts w:eastAsia="MS Mincho" w:hint="cs"/>
          <w:spacing w:val="2"/>
          <w:rtl/>
        </w:rPr>
        <w:t xml:space="preserve">کرد و به اندازه‌ی‌ </w:t>
      </w:r>
      <w:r w:rsidRPr="00FC43EB">
        <w:rPr>
          <w:rFonts w:eastAsia="MS Mincho"/>
          <w:spacing w:val="2"/>
          <w:rtl/>
        </w:rPr>
        <w:t>قیمت غلام</w:t>
      </w:r>
      <w:r w:rsidRPr="00FC43EB">
        <w:rPr>
          <w:rFonts w:eastAsia="MS Mincho" w:hint="cs"/>
          <w:spacing w:val="2"/>
          <w:rtl/>
        </w:rPr>
        <w:t>،</w:t>
      </w:r>
      <w:r w:rsidRPr="00FC43EB">
        <w:rPr>
          <w:rFonts w:eastAsia="MS Mincho"/>
          <w:spacing w:val="2"/>
          <w:rtl/>
        </w:rPr>
        <w:t xml:space="preserve"> مال </w:t>
      </w:r>
      <w:r w:rsidRPr="00FC43EB">
        <w:rPr>
          <w:rFonts w:eastAsia="MS Mincho" w:hint="cs"/>
          <w:spacing w:val="2"/>
          <w:rtl/>
        </w:rPr>
        <w:t>داشت</w:t>
      </w:r>
      <w:r w:rsidRPr="00FC43EB">
        <w:rPr>
          <w:rFonts w:eastAsia="MS Mincho"/>
          <w:spacing w:val="2"/>
          <w:rtl/>
        </w:rPr>
        <w:t xml:space="preserve">، </w:t>
      </w:r>
      <w:r w:rsidRPr="00FC43EB">
        <w:rPr>
          <w:rFonts w:eastAsia="MS Mincho" w:hint="cs"/>
          <w:spacing w:val="2"/>
          <w:rtl/>
        </w:rPr>
        <w:t xml:space="preserve">غلام را عادلانه قیمت گذاری کنند و او سهم سایر شرکای خود را بپردازد </w:t>
      </w:r>
      <w:r w:rsidRPr="00FC43EB">
        <w:rPr>
          <w:rFonts w:eastAsia="MS Mincho"/>
          <w:spacing w:val="2"/>
          <w:rtl/>
        </w:rPr>
        <w:t>و غلام</w:t>
      </w:r>
      <w:r w:rsidRPr="00FC43EB">
        <w:rPr>
          <w:rFonts w:eastAsia="MS Mincho" w:hint="cs"/>
          <w:spacing w:val="2"/>
          <w:rtl/>
        </w:rPr>
        <w:t>،</w:t>
      </w:r>
      <w:r w:rsidRPr="00FC43EB">
        <w:rPr>
          <w:rFonts w:eastAsia="MS Mincho"/>
          <w:spacing w:val="2"/>
          <w:rtl/>
        </w:rPr>
        <w:t xml:space="preserve"> آزاد </w:t>
      </w:r>
      <w:r w:rsidRPr="00FC43EB">
        <w:rPr>
          <w:rFonts w:eastAsia="MS Mincho" w:hint="cs"/>
          <w:spacing w:val="2"/>
          <w:rtl/>
        </w:rPr>
        <w:t>می‌شود. و</w:t>
      </w:r>
      <w:r w:rsidRPr="00FC43EB">
        <w:rPr>
          <w:rFonts w:eastAsia="MS Mincho"/>
          <w:spacing w:val="2"/>
          <w:rtl/>
        </w:rPr>
        <w:t xml:space="preserve"> اگر ب</w:t>
      </w:r>
      <w:r w:rsidRPr="00FC43EB">
        <w:rPr>
          <w:rFonts w:eastAsia="MS Mincho" w:hint="cs"/>
          <w:spacing w:val="2"/>
          <w:rtl/>
        </w:rPr>
        <w:t xml:space="preserve">ه </w:t>
      </w:r>
      <w:r w:rsidRPr="00FC43EB">
        <w:rPr>
          <w:rFonts w:eastAsia="MS Mincho"/>
          <w:spacing w:val="2"/>
          <w:rtl/>
        </w:rPr>
        <w:t>انداز</w:t>
      </w:r>
      <w:r w:rsidRPr="00FC43EB">
        <w:rPr>
          <w:rFonts w:eastAsia="MS Mincho" w:hint="cs"/>
          <w:spacing w:val="2"/>
          <w:rtl/>
        </w:rPr>
        <w:t>ه‌ی‌</w:t>
      </w:r>
      <w:r w:rsidRPr="00FC43EB">
        <w:rPr>
          <w:rFonts w:eastAsia="MS Mincho"/>
          <w:spacing w:val="2"/>
          <w:rtl/>
        </w:rPr>
        <w:t xml:space="preserve"> قیمت غلام</w:t>
      </w:r>
      <w:r w:rsidRPr="00FC43EB">
        <w:rPr>
          <w:rFonts w:eastAsia="MS Mincho" w:hint="cs"/>
          <w:spacing w:val="2"/>
          <w:rtl/>
        </w:rPr>
        <w:t>،</w:t>
      </w:r>
      <w:r w:rsidRPr="00FC43EB">
        <w:rPr>
          <w:rFonts w:eastAsia="MS Mincho"/>
          <w:spacing w:val="2"/>
          <w:rtl/>
        </w:rPr>
        <w:t xml:space="preserve"> مال نداشت</w:t>
      </w:r>
      <w:r w:rsidRPr="00FC43EB">
        <w:rPr>
          <w:rFonts w:eastAsia="MS Mincho" w:hint="cs"/>
          <w:spacing w:val="2"/>
          <w:rtl/>
        </w:rPr>
        <w:t>، فقط همان سهم خودش، آزاد می‌گردد</w:t>
      </w:r>
      <w:r w:rsidRPr="00FC43EB">
        <w:rPr>
          <w:rFonts w:eastAsia="MS Mincho"/>
          <w:spacing w:val="2"/>
          <w:rtl/>
        </w:rPr>
        <w:t>».</w:t>
      </w:r>
    </w:p>
    <w:p w:rsidR="001C7CAE" w:rsidRPr="001C61F1" w:rsidRDefault="001C7CAE" w:rsidP="001C7CAE">
      <w:pPr>
        <w:pStyle w:val="a2"/>
        <w:rPr>
          <w:rFonts w:eastAsia="MS Mincho"/>
          <w:sz w:val="34"/>
          <w:szCs w:val="34"/>
          <w:rtl/>
        </w:rPr>
      </w:pPr>
      <w:bookmarkStart w:id="4674" w:name="_Toc256338431"/>
      <w:bookmarkStart w:id="4675" w:name="_Toc256340384"/>
      <w:bookmarkStart w:id="4676" w:name="_Toc261194782"/>
      <w:bookmarkStart w:id="4677" w:name="_Toc445896068"/>
      <w:bookmarkStart w:id="4678" w:name="_Toc448060162"/>
      <w:r w:rsidRPr="001C61F1">
        <w:rPr>
          <w:rFonts w:eastAsia="MS Mincho" w:hint="cs"/>
          <w:rtl/>
        </w:rPr>
        <w:t>باب (4): تلاش برده برای آزادی خودش</w:t>
      </w:r>
      <w:bookmarkEnd w:id="4674"/>
      <w:bookmarkEnd w:id="4675"/>
      <w:bookmarkEnd w:id="4676"/>
      <w:bookmarkEnd w:id="4677"/>
      <w:bookmarkEnd w:id="4678"/>
    </w:p>
    <w:p w:rsidR="001C7CAE" w:rsidRPr="00423AB6" w:rsidRDefault="00A13875" w:rsidP="00AE0773">
      <w:pPr>
        <w:pStyle w:val="PlainText"/>
        <w:widowControl w:val="0"/>
        <w:bidi/>
        <w:ind w:firstLine="284"/>
        <w:jc w:val="both"/>
        <w:rPr>
          <w:rStyle w:val="Char3"/>
          <w:rFonts w:eastAsia="MS Mincho"/>
          <w:rtl/>
        </w:rPr>
      </w:pPr>
      <w:r w:rsidRPr="00AE0773">
        <w:rPr>
          <w:rStyle w:val="Char4"/>
          <w:rFonts w:eastAsia="MS Mincho" w:hint="cs"/>
          <w:rtl/>
        </w:rPr>
        <w:t>894</w:t>
      </w:r>
      <w:r w:rsidR="00AE0773" w:rsidRPr="00AE0773">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أَعْتَقَ شِقْصًا لَهُ فِي عَبْدٍ</w:t>
      </w:r>
      <w:r w:rsidR="001C7CAE" w:rsidRPr="00423AB6">
        <w:rPr>
          <w:rStyle w:val="Char3"/>
          <w:rFonts w:eastAsia="MS Mincho" w:hint="cs"/>
          <w:rtl/>
        </w:rPr>
        <w:t>،</w:t>
      </w:r>
      <w:r w:rsidR="001C7CAE" w:rsidRPr="00423AB6">
        <w:rPr>
          <w:rStyle w:val="Char3"/>
          <w:rFonts w:eastAsia="MS Mincho"/>
          <w:rtl/>
        </w:rPr>
        <w:t xml:space="preserve"> فَخَلا</w:t>
      </w:r>
      <w:r w:rsidR="001C7CAE" w:rsidRPr="00423AB6">
        <w:rPr>
          <w:rStyle w:val="Char3"/>
          <w:rFonts w:eastAsia="MS Mincho" w:hint="cs"/>
          <w:rtl/>
        </w:rPr>
        <w:t>َ</w:t>
      </w:r>
      <w:r w:rsidR="001C7CAE" w:rsidRPr="00423AB6">
        <w:rPr>
          <w:rStyle w:val="Char3"/>
          <w:rFonts w:eastAsia="MS Mincho"/>
          <w:rtl/>
        </w:rPr>
        <w:t>صُهُ فِي مَالِهِ إِنْ كَانَ لَهُ مَالٌ</w:t>
      </w:r>
      <w:r w:rsidR="001C7CAE" w:rsidRPr="00423AB6">
        <w:rPr>
          <w:rStyle w:val="Char3"/>
          <w:rFonts w:eastAsia="MS Mincho" w:hint="cs"/>
          <w:rtl/>
        </w:rPr>
        <w:t>،</w:t>
      </w:r>
      <w:r w:rsidR="001C7CAE" w:rsidRPr="00423AB6">
        <w:rPr>
          <w:rStyle w:val="Char3"/>
          <w:rFonts w:eastAsia="MS Mincho"/>
          <w:rtl/>
        </w:rPr>
        <w:t xml:space="preserve"> فَإِنْ لَمْ يَكُنْ لَهُ مَالٌ اسْتُسْعِيَ الْعَبْدُ غَيْرَ مَشْقُوقٍ عَلَيْهِ</w:t>
      </w:r>
      <w:r w:rsidR="001C7CAE" w:rsidRPr="00423AB6">
        <w:rPr>
          <w:rStyle w:val="Char3"/>
          <w:rFonts w:eastAsia="MS Mincho" w:hint="cs"/>
          <w:rtl/>
        </w:rPr>
        <w:t>».</w:t>
      </w:r>
      <w:r w:rsidR="001C7CAE" w:rsidRPr="00423AB6">
        <w:rPr>
          <w:rStyle w:val="Char3"/>
          <w:rFonts w:eastAsia="MS Mincho"/>
          <w:rtl/>
        </w:rPr>
        <w:t xml:space="preserve"> </w:t>
      </w:r>
      <w:r w:rsidRPr="00FC43EB">
        <w:rPr>
          <w:rStyle w:val="Char4"/>
          <w:rFonts w:eastAsia="MS Mincho" w:hint="cs"/>
          <w:rtl/>
        </w:rPr>
        <w:t>(م</w:t>
      </w:r>
      <w:r w:rsidR="001D7CD0" w:rsidRPr="00FC43EB">
        <w:rPr>
          <w:rStyle w:val="Char4"/>
          <w:rFonts w:eastAsia="MS Mincho" w:hint="cs"/>
          <w:rtl/>
        </w:rPr>
        <w:t>/</w:t>
      </w:r>
      <w:r w:rsidRPr="00FC43EB">
        <w:rPr>
          <w:rStyle w:val="Char4"/>
          <w:rFonts w:eastAsia="MS Mincho" w:hint="cs"/>
          <w:rtl/>
        </w:rPr>
        <w:t>15</w:t>
      </w:r>
      <w:r w:rsidR="00A47CA8" w:rsidRPr="00FC43EB">
        <w:rPr>
          <w:rStyle w:val="Char4"/>
          <w:rFonts w:eastAsia="MS Mincho" w:hint="cs"/>
          <w:rtl/>
        </w:rPr>
        <w:t>0</w:t>
      </w:r>
      <w:r w:rsidRPr="00FC43EB">
        <w:rPr>
          <w:rStyle w:val="Char4"/>
          <w:rFonts w:eastAsia="MS Mincho" w:hint="cs"/>
          <w:rtl/>
        </w:rPr>
        <w:t>3</w:t>
      </w:r>
      <w:r w:rsidR="00060808" w:rsidRPr="00FC43EB">
        <w:rPr>
          <w:rStyle w:val="Char4"/>
          <w:rFonts w:eastAsia="MS Mincho" w:hint="cs"/>
          <w:rtl/>
        </w:rPr>
        <w:t>)</w:t>
      </w:r>
    </w:p>
    <w:p w:rsidR="001C7CAE" w:rsidRPr="002E320E" w:rsidRDefault="001C7CAE" w:rsidP="00FC43EB">
      <w:pPr>
        <w:pStyle w:val="PlainText"/>
        <w:widowControl w:val="0"/>
        <w:bidi/>
        <w:ind w:firstLine="284"/>
        <w:jc w:val="both"/>
        <w:rPr>
          <w:rStyle w:val="Char4"/>
          <w:rFonts w:eastAsia="MS Mincho"/>
          <w:rtl/>
        </w:rPr>
      </w:pPr>
      <w:r w:rsidRPr="001C61F1">
        <w:rPr>
          <w:rFonts w:eastAsia="MS Mincho" w:cs="B Zar" w:hint="cs"/>
          <w:b/>
          <w:bCs/>
          <w:sz w:val="34"/>
          <w:szCs w:val="34"/>
          <w:rtl/>
        </w:rPr>
        <w:t xml:space="preserve"> </w:t>
      </w:r>
      <w:r w:rsidR="00060808" w:rsidRPr="00060808">
        <w:rPr>
          <w:rStyle w:val="Char5"/>
          <w:rFonts w:eastAsia="MS Mincho" w:hint="cs"/>
          <w:rtl/>
        </w:rPr>
        <w:t>ترجمه:</w:t>
      </w:r>
      <w:r w:rsidRPr="002E320E">
        <w:rPr>
          <w:rStyle w:val="Char4"/>
          <w:rFonts w:eastAsia="MS Mincho" w:hint="cs"/>
          <w:rtl/>
        </w:rPr>
        <w:t xml:space="preserve"> </w:t>
      </w:r>
      <w:r w:rsidR="00FC43EB">
        <w:rPr>
          <w:rStyle w:val="Char4"/>
          <w:rFonts w:eastAsia="MS Mincho"/>
          <w:rtl/>
        </w:rPr>
        <w:t>ابو</w:t>
      </w:r>
      <w:r w:rsidRPr="002E320E">
        <w:rPr>
          <w:rStyle w:val="Char4"/>
          <w:rFonts w:eastAsia="MS Mincho"/>
          <w:rtl/>
        </w:rPr>
        <w:t>هریره</w:t>
      </w:r>
      <w:r w:rsidR="00D42469" w:rsidRPr="00D42469">
        <w:rPr>
          <w:rStyle w:val="Char4"/>
          <w:rFonts w:eastAsia="MS Mincho" w:cs="CTraditional Arabic"/>
          <w:rtl/>
        </w:rPr>
        <w:t xml:space="preserve"> س </w:t>
      </w:r>
      <w:r w:rsidRPr="002E320E">
        <w:rPr>
          <w:rStyle w:val="Char4"/>
          <w:rFonts w:eastAsia="MS Mincho" w:hint="cs"/>
          <w:rtl/>
        </w:rPr>
        <w:t>می‌گوید</w:t>
      </w:r>
      <w:r w:rsidRPr="002E320E">
        <w:rPr>
          <w:rStyle w:val="Char4"/>
          <w:rFonts w:eastAsia="MS Mincho"/>
          <w:rtl/>
        </w:rPr>
        <w:t xml:space="preserve">: </w:t>
      </w:r>
      <w:r w:rsidRPr="002E320E">
        <w:rPr>
          <w:rStyle w:val="Char4"/>
          <w:rFonts w:eastAsia="MS Mincho" w:hint="cs"/>
          <w:rtl/>
        </w:rPr>
        <w:t>نبی اکرم</w:t>
      </w:r>
      <w:r w:rsidR="00D42469" w:rsidRPr="00D42469">
        <w:rPr>
          <w:rStyle w:val="Char4"/>
          <w:rFonts w:eastAsia="MS Mincho" w:cs="CTraditional Arabic"/>
          <w:rtl/>
        </w:rPr>
        <w:t xml:space="preserve"> ص </w:t>
      </w:r>
      <w:r w:rsidRPr="002E320E">
        <w:rPr>
          <w:rStyle w:val="Char4"/>
          <w:rFonts w:eastAsia="MS Mincho"/>
          <w:rtl/>
        </w:rPr>
        <w:t>فرمود: «اگر کسی</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سهم </w:t>
      </w:r>
      <w:r w:rsidRPr="002E320E">
        <w:rPr>
          <w:rStyle w:val="Char4"/>
          <w:rFonts w:eastAsia="MS Mincho"/>
          <w:rtl/>
        </w:rPr>
        <w:t>خود</w:t>
      </w:r>
      <w:r w:rsidRPr="002E320E">
        <w:rPr>
          <w:rStyle w:val="Char4"/>
          <w:rFonts w:eastAsia="MS Mincho" w:hint="cs"/>
          <w:rtl/>
        </w:rPr>
        <w:t xml:space="preserve"> را</w:t>
      </w:r>
      <w:r w:rsidRPr="002E320E">
        <w:rPr>
          <w:rStyle w:val="Char4"/>
          <w:rFonts w:eastAsia="MS Mincho"/>
          <w:rtl/>
        </w:rPr>
        <w:t xml:space="preserve"> </w:t>
      </w:r>
      <w:r w:rsidRPr="002E320E">
        <w:rPr>
          <w:rStyle w:val="Char4"/>
          <w:rFonts w:eastAsia="MS Mincho" w:hint="cs"/>
          <w:rtl/>
        </w:rPr>
        <w:t xml:space="preserve">از </w:t>
      </w:r>
      <w:r w:rsidRPr="002E320E">
        <w:rPr>
          <w:rStyle w:val="Char4"/>
          <w:rFonts w:eastAsia="MS Mincho"/>
          <w:rtl/>
        </w:rPr>
        <w:t>برده</w:t>
      </w:r>
      <w:r w:rsidRPr="002E320E">
        <w:rPr>
          <w:rStyle w:val="Char4"/>
          <w:rFonts w:eastAsia="MS Mincho" w:hint="cs"/>
          <w:rtl/>
        </w:rPr>
        <w:t xml:space="preserve">‌ای </w:t>
      </w:r>
      <w:r w:rsidRPr="002E320E">
        <w:rPr>
          <w:rStyle w:val="Char4"/>
          <w:rFonts w:eastAsia="MS Mincho"/>
          <w:rtl/>
        </w:rPr>
        <w:t>مشترک</w:t>
      </w:r>
      <w:r w:rsidRPr="002E320E">
        <w:rPr>
          <w:rStyle w:val="Char4"/>
          <w:rFonts w:eastAsia="MS Mincho" w:hint="cs"/>
          <w:rtl/>
        </w:rPr>
        <w:t>،</w:t>
      </w:r>
      <w:r w:rsidRPr="002E320E">
        <w:rPr>
          <w:rStyle w:val="Char4"/>
          <w:rFonts w:eastAsia="MS Mincho"/>
          <w:rtl/>
        </w:rPr>
        <w:t xml:space="preserve"> آزاد </w:t>
      </w:r>
      <w:r w:rsidRPr="002E320E">
        <w:rPr>
          <w:rStyle w:val="Char4"/>
          <w:rFonts w:eastAsia="MS Mincho" w:hint="cs"/>
          <w:rtl/>
        </w:rPr>
        <w:t>نمود</w:t>
      </w:r>
      <w:r w:rsidRPr="002E320E">
        <w:rPr>
          <w:rStyle w:val="Char4"/>
          <w:rFonts w:eastAsia="MS Mincho"/>
          <w:rtl/>
        </w:rPr>
        <w:t xml:space="preserve">، باید </w:t>
      </w:r>
      <w:r w:rsidRPr="002E320E">
        <w:rPr>
          <w:rStyle w:val="Char4"/>
          <w:rFonts w:eastAsia="MS Mincho" w:hint="cs"/>
          <w:rtl/>
        </w:rPr>
        <w:t xml:space="preserve">سهم شریک </w:t>
      </w:r>
      <w:r w:rsidRPr="002E320E">
        <w:rPr>
          <w:rStyle w:val="Char4"/>
          <w:rFonts w:eastAsia="MS Mincho"/>
          <w:rtl/>
        </w:rPr>
        <w:t>خود را از مال خود</w:t>
      </w:r>
      <w:r w:rsidRPr="002E320E">
        <w:rPr>
          <w:rStyle w:val="Char4"/>
          <w:rFonts w:eastAsia="MS Mincho" w:hint="cs"/>
          <w:rtl/>
        </w:rPr>
        <w:t>،</w:t>
      </w:r>
      <w:r w:rsidRPr="002E320E">
        <w:rPr>
          <w:rStyle w:val="Char4"/>
          <w:rFonts w:eastAsia="MS Mincho"/>
          <w:rtl/>
        </w:rPr>
        <w:t xml:space="preserve"> آزاد </w:t>
      </w:r>
      <w:r w:rsidRPr="002E320E">
        <w:rPr>
          <w:rStyle w:val="Char4"/>
          <w:rFonts w:eastAsia="MS Mincho" w:hint="cs"/>
          <w:rtl/>
        </w:rPr>
        <w:t>نماید.</w:t>
      </w:r>
      <w:r w:rsidRPr="002E320E">
        <w:rPr>
          <w:rStyle w:val="Char4"/>
          <w:rFonts w:eastAsia="MS Mincho"/>
          <w:rtl/>
        </w:rPr>
        <w:t xml:space="preserve"> واگر مالی </w:t>
      </w:r>
      <w:r w:rsidRPr="002E320E">
        <w:rPr>
          <w:rStyle w:val="Char4"/>
          <w:rFonts w:eastAsia="MS Mincho" w:hint="cs"/>
          <w:rtl/>
        </w:rPr>
        <w:t xml:space="preserve">در بساط </w:t>
      </w:r>
      <w:r w:rsidRPr="002E320E">
        <w:rPr>
          <w:rStyle w:val="Char4"/>
          <w:rFonts w:eastAsia="MS Mincho"/>
          <w:rtl/>
        </w:rPr>
        <w:t>نداشت</w:t>
      </w:r>
      <w:r w:rsidRPr="002E320E">
        <w:rPr>
          <w:rStyle w:val="Char4"/>
          <w:rFonts w:eastAsia="MS Mincho" w:hint="cs"/>
          <w:rtl/>
        </w:rPr>
        <w:t>،</w:t>
      </w:r>
      <w:r w:rsidRPr="002E320E">
        <w:rPr>
          <w:rStyle w:val="Char4"/>
          <w:rFonts w:eastAsia="MS Mincho"/>
          <w:rtl/>
        </w:rPr>
        <w:t xml:space="preserve"> </w:t>
      </w:r>
      <w:r w:rsidRPr="002E320E">
        <w:rPr>
          <w:rStyle w:val="Char4"/>
          <w:rFonts w:eastAsia="MS Mincho" w:hint="cs"/>
          <w:rtl/>
        </w:rPr>
        <w:t xml:space="preserve">غلام را </w:t>
      </w:r>
      <w:r w:rsidRPr="002E320E">
        <w:rPr>
          <w:rStyle w:val="Char4"/>
          <w:rFonts w:eastAsia="MS Mincho"/>
          <w:rtl/>
        </w:rPr>
        <w:t>به قیمت عادلانه</w:t>
      </w:r>
      <w:r w:rsidRPr="002E320E">
        <w:rPr>
          <w:rStyle w:val="Char4"/>
          <w:rFonts w:eastAsia="MS Mincho" w:hint="cs"/>
          <w:rtl/>
        </w:rPr>
        <w:t>‌</w:t>
      </w:r>
      <w:r w:rsidRPr="002E320E">
        <w:rPr>
          <w:rStyle w:val="Char4"/>
          <w:rFonts w:eastAsia="MS Mincho"/>
          <w:rtl/>
        </w:rPr>
        <w:t xml:space="preserve">ای قیمت گذاری </w:t>
      </w:r>
      <w:r w:rsidRPr="002E320E">
        <w:rPr>
          <w:rStyle w:val="Char4"/>
          <w:rFonts w:eastAsia="MS Mincho" w:hint="cs"/>
          <w:rtl/>
        </w:rPr>
        <w:t>کنند. سپس از او بخواهند (تا برای پرداخت سهم شریک) تلاش نماید، بگونه‌ای که برایش دشوار نباشد</w:t>
      </w:r>
      <w:r w:rsidRPr="002E320E">
        <w:rPr>
          <w:rStyle w:val="Char4"/>
          <w:rFonts w:eastAsia="MS Mincho"/>
          <w:rtl/>
        </w:rPr>
        <w:t>».</w:t>
      </w:r>
    </w:p>
    <w:p w:rsidR="001C7CAE" w:rsidRPr="001C61F1" w:rsidRDefault="001C7CAE" w:rsidP="001C7CAE">
      <w:pPr>
        <w:pStyle w:val="a2"/>
        <w:rPr>
          <w:rFonts w:eastAsia="MS Mincho"/>
          <w:rtl/>
        </w:rPr>
      </w:pPr>
      <w:bookmarkStart w:id="4679" w:name="_Toc256338432"/>
      <w:bookmarkStart w:id="4680" w:name="_Toc256340385"/>
      <w:bookmarkStart w:id="4681" w:name="_Toc261194783"/>
      <w:bookmarkStart w:id="4682" w:name="_Toc445896069"/>
      <w:bookmarkStart w:id="4683" w:name="_Toc448060163"/>
      <w:r w:rsidRPr="001C61F1">
        <w:rPr>
          <w:rFonts w:eastAsia="MS Mincho" w:hint="cs"/>
          <w:rtl/>
        </w:rPr>
        <w:t>باب (5): قرعه کشی برای آزاد شدن</w:t>
      </w:r>
      <w:bookmarkEnd w:id="4679"/>
      <w:bookmarkEnd w:id="4680"/>
      <w:bookmarkEnd w:id="4681"/>
      <w:bookmarkEnd w:id="4682"/>
      <w:bookmarkEnd w:id="4683"/>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895</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عِمْرَانَ بْنِ حُصَيْنٍ </w:t>
      </w:r>
      <w:r w:rsidR="00FC43EB">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رَجُلا</w:t>
      </w:r>
      <w:r w:rsidR="001C7CAE" w:rsidRPr="00423AB6">
        <w:rPr>
          <w:rStyle w:val="Char3"/>
          <w:rFonts w:eastAsia="MS Mincho" w:hint="cs"/>
          <w:rtl/>
        </w:rPr>
        <w:t>ً</w:t>
      </w:r>
      <w:r w:rsidR="001C7CAE" w:rsidRPr="00423AB6">
        <w:rPr>
          <w:rStyle w:val="Char3"/>
          <w:rFonts w:eastAsia="MS Mincho"/>
          <w:rtl/>
        </w:rPr>
        <w:t xml:space="preserve"> أَعْتَقَ سِتَّةَ مَمْلُوكِينَ لَهُ عِنْدَ مَوْتِهِ</w:t>
      </w:r>
      <w:r w:rsidR="001C7CAE" w:rsidRPr="00423AB6">
        <w:rPr>
          <w:rStyle w:val="Char3"/>
          <w:rFonts w:eastAsia="MS Mincho" w:hint="cs"/>
          <w:rtl/>
        </w:rPr>
        <w:t>،</w:t>
      </w:r>
      <w:r w:rsidR="001C7CAE" w:rsidRPr="00423AB6">
        <w:rPr>
          <w:rStyle w:val="Char3"/>
          <w:rFonts w:eastAsia="MS Mincho"/>
          <w:rtl/>
        </w:rPr>
        <w:t xml:space="preserve"> لَمْ يَكُنْ لَهُ مَالٌ غَيْرَهُمْ</w:t>
      </w:r>
      <w:r w:rsidR="001C7CAE" w:rsidRPr="00423AB6">
        <w:rPr>
          <w:rStyle w:val="Char3"/>
          <w:rFonts w:eastAsia="MS Mincho" w:hint="cs"/>
          <w:rtl/>
        </w:rPr>
        <w:t>،</w:t>
      </w:r>
      <w:r w:rsidR="001C7CAE" w:rsidRPr="00423AB6">
        <w:rPr>
          <w:rStyle w:val="Char3"/>
          <w:rFonts w:eastAsia="MS Mincho"/>
          <w:rtl/>
        </w:rPr>
        <w:t xml:space="preserve"> فَدَعَا بِهِمْ رَسُولُ اللَّهِ</w:t>
      </w:r>
      <w:r w:rsidR="00D42469" w:rsidRPr="00D42469">
        <w:rPr>
          <w:rStyle w:val="Char3"/>
          <w:rFonts w:eastAsia="MS Mincho" w:cs="CTraditional Arabic"/>
          <w:rtl/>
        </w:rPr>
        <w:t xml:space="preserve"> ص </w:t>
      </w:r>
      <w:r w:rsidR="001C7CAE" w:rsidRPr="00423AB6">
        <w:rPr>
          <w:rStyle w:val="Char3"/>
          <w:rFonts w:eastAsia="MS Mincho"/>
          <w:rtl/>
        </w:rPr>
        <w:t>فَجَزَّأَهُمْ أَثْلا</w:t>
      </w:r>
      <w:r w:rsidR="001C7CAE" w:rsidRPr="00423AB6">
        <w:rPr>
          <w:rStyle w:val="Char3"/>
          <w:rFonts w:eastAsia="MS Mincho" w:hint="cs"/>
          <w:rtl/>
        </w:rPr>
        <w:t>َ</w:t>
      </w:r>
      <w:r w:rsidR="001C7CAE" w:rsidRPr="00423AB6">
        <w:rPr>
          <w:rStyle w:val="Char3"/>
          <w:rFonts w:eastAsia="MS Mincho"/>
          <w:rtl/>
        </w:rPr>
        <w:t>ثًا</w:t>
      </w:r>
      <w:r w:rsidR="001C7CAE" w:rsidRPr="00423AB6">
        <w:rPr>
          <w:rStyle w:val="Char3"/>
          <w:rFonts w:eastAsia="MS Mincho" w:hint="cs"/>
          <w:rtl/>
        </w:rPr>
        <w:t>،</w:t>
      </w:r>
      <w:r w:rsidR="001C7CAE" w:rsidRPr="00423AB6">
        <w:rPr>
          <w:rStyle w:val="Char3"/>
          <w:rFonts w:eastAsia="MS Mincho"/>
          <w:rtl/>
        </w:rPr>
        <w:t xml:space="preserve"> ثُمَّ أَقْرَعَ بَيْنَهُمْ</w:t>
      </w:r>
      <w:r w:rsidR="001C7CAE" w:rsidRPr="00423AB6">
        <w:rPr>
          <w:rStyle w:val="Char3"/>
          <w:rFonts w:eastAsia="MS Mincho" w:hint="cs"/>
          <w:rtl/>
        </w:rPr>
        <w:t>،</w:t>
      </w:r>
      <w:r w:rsidR="001C7CAE" w:rsidRPr="00423AB6">
        <w:rPr>
          <w:rStyle w:val="Char3"/>
          <w:rFonts w:eastAsia="MS Mincho"/>
          <w:rtl/>
        </w:rPr>
        <w:t xml:space="preserve"> فَأَعْتَقَ اثْنَيْنِ وَأَرَقَّ أَرْبَعَةً</w:t>
      </w:r>
      <w:r w:rsidR="001C7CAE" w:rsidRPr="00423AB6">
        <w:rPr>
          <w:rStyle w:val="Char3"/>
          <w:rFonts w:eastAsia="MS Mincho" w:hint="cs"/>
          <w:rtl/>
        </w:rPr>
        <w:t>،</w:t>
      </w:r>
      <w:r w:rsidR="001C7CAE" w:rsidRPr="00423AB6">
        <w:rPr>
          <w:rStyle w:val="Char3"/>
          <w:rFonts w:eastAsia="MS Mincho"/>
          <w:rtl/>
        </w:rPr>
        <w:t xml:space="preserve"> وَقَالَ لَهُ قَوْلا</w:t>
      </w:r>
      <w:r w:rsidR="001C7CAE" w:rsidRPr="00423AB6">
        <w:rPr>
          <w:rStyle w:val="Char3"/>
          <w:rFonts w:eastAsia="MS Mincho" w:hint="cs"/>
          <w:rtl/>
        </w:rPr>
        <w:t>ً</w:t>
      </w:r>
      <w:r w:rsidR="001C7CAE" w:rsidRPr="00423AB6">
        <w:rPr>
          <w:rStyle w:val="Char3"/>
          <w:rFonts w:eastAsia="MS Mincho"/>
          <w:rtl/>
        </w:rPr>
        <w:t xml:space="preserve"> شَدِيدًا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1668</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عمران بن حُصین </w:t>
      </w:r>
      <w:r w:rsidR="00FC43EB">
        <w:rPr>
          <w:rFonts w:eastAsia="MS Mincho" w:cs="CTraditional Arabic" w:hint="cs"/>
          <w:sz w:val="26"/>
          <w:szCs w:val="27"/>
          <w:rtl/>
        </w:rPr>
        <w:t>ب</w:t>
      </w:r>
      <w:r w:rsidR="001C7CAE" w:rsidRPr="002E320E">
        <w:rPr>
          <w:rStyle w:val="Char4"/>
          <w:rFonts w:eastAsia="MS Mincho" w:hint="cs"/>
          <w:rtl/>
        </w:rPr>
        <w:t xml:space="preserve"> می‌گوید: مردی که فقط، مالک شیش برده بود و مال دیگری نداشت، هنگام فرا رسیدن مرگش، همه‌ی‌ آنان را آزاد کرد.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بردگان را فرا خواند و آنان را به سه گروه، تقسیم نمود و میان آنان، قرعه انداخت و دو نفر از آنان را آزاد نمود و چهار نفر دیگر آنان را همچنان در بردگی گذاشت و سخنان تندی نثار آن مرد (آزاد کننده) نمود.</w:t>
      </w:r>
    </w:p>
    <w:p w:rsidR="001C7CAE" w:rsidRPr="00CE5E84" w:rsidRDefault="001C7CAE" w:rsidP="001C7CAE">
      <w:pPr>
        <w:pStyle w:val="a2"/>
        <w:rPr>
          <w:rFonts w:eastAsia="MS Mincho"/>
          <w:rtl/>
        </w:rPr>
      </w:pPr>
      <w:bookmarkStart w:id="4684" w:name="_Toc256338433"/>
      <w:bookmarkStart w:id="4685" w:name="_Toc256340386"/>
      <w:bookmarkStart w:id="4686" w:name="_Toc261194784"/>
      <w:bookmarkStart w:id="4687" w:name="_Toc445896070"/>
      <w:bookmarkStart w:id="4688" w:name="_Toc448060164"/>
      <w:r w:rsidRPr="00CE5E84">
        <w:rPr>
          <w:rFonts w:eastAsia="MS Mincho" w:hint="cs"/>
          <w:rtl/>
        </w:rPr>
        <w:t>باب (6): ولاء (اموال برده‌ی‌ آزاد شده پس از مرگ) از آنِ آزاد کننده است</w:t>
      </w:r>
      <w:bookmarkEnd w:id="4684"/>
      <w:bookmarkEnd w:id="4685"/>
      <w:bookmarkEnd w:id="4686"/>
      <w:bookmarkEnd w:id="4687"/>
      <w:bookmarkEnd w:id="4688"/>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896</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دَخَلَتْ عَلَيَّ بَرِيرَةُ فَقَالَتْ</w:t>
      </w:r>
      <w:r w:rsidR="001C7CAE" w:rsidRPr="00423AB6">
        <w:rPr>
          <w:rStyle w:val="Char3"/>
          <w:rFonts w:eastAsia="MS Mincho" w:hint="cs"/>
          <w:rtl/>
        </w:rPr>
        <w:t>:</w:t>
      </w:r>
      <w:r w:rsidR="001C7CAE" w:rsidRPr="00423AB6">
        <w:rPr>
          <w:rStyle w:val="Char3"/>
          <w:rFonts w:eastAsia="MS Mincho"/>
          <w:rtl/>
        </w:rPr>
        <w:t xml:space="preserve"> إِنَّ أَهْلِي كَاتَبُونِي عَلَى تِسْعِ أَوَاقٍ فِي تِسْعِ سِنِينَ</w:t>
      </w:r>
      <w:r w:rsidR="001C7CAE" w:rsidRPr="00423AB6">
        <w:rPr>
          <w:rStyle w:val="Char3"/>
          <w:rFonts w:eastAsia="MS Mincho" w:hint="cs"/>
          <w:rtl/>
        </w:rPr>
        <w:t>،</w:t>
      </w:r>
      <w:r w:rsidR="001C7CAE" w:rsidRPr="00423AB6">
        <w:rPr>
          <w:rStyle w:val="Char3"/>
          <w:rFonts w:eastAsia="MS Mincho"/>
          <w:rtl/>
        </w:rPr>
        <w:t xml:space="preserve"> فِي كُلِّ سَنَةٍ أُوقِيَّةٌ</w:t>
      </w:r>
      <w:r w:rsidR="001C7CAE" w:rsidRPr="00423AB6">
        <w:rPr>
          <w:rStyle w:val="Char3"/>
          <w:rFonts w:eastAsia="MS Mincho" w:hint="cs"/>
          <w:rtl/>
        </w:rPr>
        <w:t>،</w:t>
      </w:r>
      <w:r w:rsidR="001C7CAE" w:rsidRPr="00423AB6">
        <w:rPr>
          <w:rStyle w:val="Char3"/>
          <w:rFonts w:eastAsia="MS Mincho"/>
          <w:rtl/>
        </w:rPr>
        <w:t xml:space="preserve"> فَأَعِينِينِي</w:t>
      </w:r>
      <w:r w:rsidR="001C7CAE" w:rsidRPr="00423AB6">
        <w:rPr>
          <w:rStyle w:val="Char3"/>
          <w:rFonts w:eastAsia="MS Mincho" w:hint="cs"/>
          <w:rtl/>
        </w:rPr>
        <w:t>،</w:t>
      </w:r>
      <w:r w:rsidR="001C7CAE" w:rsidRPr="00423AB6">
        <w:rPr>
          <w:rStyle w:val="Char3"/>
          <w:rFonts w:eastAsia="MS Mincho"/>
          <w:rtl/>
        </w:rPr>
        <w:t xml:space="preserve"> فَقُلْتُ لَهَا</w:t>
      </w:r>
      <w:r w:rsidR="001C7CAE" w:rsidRPr="00423AB6">
        <w:rPr>
          <w:rStyle w:val="Char3"/>
          <w:rFonts w:eastAsia="MS Mincho" w:hint="cs"/>
          <w:rtl/>
        </w:rPr>
        <w:t>:</w:t>
      </w:r>
      <w:r w:rsidR="001C7CAE" w:rsidRPr="00423AB6">
        <w:rPr>
          <w:rStyle w:val="Char3"/>
          <w:rFonts w:eastAsia="MS Mincho"/>
          <w:rtl/>
        </w:rPr>
        <w:t xml:space="preserve"> إِنْ شَاءَ أَهْلُكِ أَنْ أَعُدَّهَا لَهُمْ عَدَّةً وَاحِدَةً</w:t>
      </w:r>
      <w:r w:rsidR="001C7CAE" w:rsidRPr="00423AB6">
        <w:rPr>
          <w:rStyle w:val="Char3"/>
          <w:rFonts w:eastAsia="MS Mincho" w:hint="cs"/>
          <w:rtl/>
        </w:rPr>
        <w:t>،</w:t>
      </w:r>
      <w:r w:rsidR="001C7CAE" w:rsidRPr="00423AB6">
        <w:rPr>
          <w:rStyle w:val="Char3"/>
          <w:rFonts w:eastAsia="MS Mincho"/>
          <w:rtl/>
        </w:rPr>
        <w:t xml:space="preserve"> وَأُعْتِقَكِ</w:t>
      </w:r>
      <w:r w:rsidR="001C7CAE" w:rsidRPr="00423AB6">
        <w:rPr>
          <w:rStyle w:val="Char3"/>
          <w:rFonts w:eastAsia="MS Mincho" w:hint="cs"/>
          <w:rtl/>
        </w:rPr>
        <w:t>،</w:t>
      </w:r>
      <w:r w:rsidR="001C7CAE" w:rsidRPr="00423AB6">
        <w:rPr>
          <w:rStyle w:val="Char3"/>
          <w:rFonts w:eastAsia="MS Mincho"/>
          <w:rtl/>
        </w:rPr>
        <w:t xml:space="preserve"> وَيَكُونَ الْوَلا</w:t>
      </w:r>
      <w:r w:rsidR="001C7CAE" w:rsidRPr="00423AB6">
        <w:rPr>
          <w:rStyle w:val="Char3"/>
          <w:rFonts w:eastAsia="MS Mincho" w:hint="cs"/>
          <w:rtl/>
        </w:rPr>
        <w:t>َ</w:t>
      </w:r>
      <w:r w:rsidR="001C7CAE" w:rsidRPr="00423AB6">
        <w:rPr>
          <w:rStyle w:val="Char3"/>
          <w:rFonts w:eastAsia="MS Mincho"/>
          <w:rtl/>
        </w:rPr>
        <w:t>ءُ لِي فَعَلْتُ</w:t>
      </w:r>
      <w:r w:rsidR="001C7CAE" w:rsidRPr="00423AB6">
        <w:rPr>
          <w:rStyle w:val="Char3"/>
          <w:rFonts w:eastAsia="MS Mincho" w:hint="cs"/>
          <w:rtl/>
        </w:rPr>
        <w:t>،</w:t>
      </w:r>
      <w:r w:rsidR="001C7CAE" w:rsidRPr="00423AB6">
        <w:rPr>
          <w:rStyle w:val="Char3"/>
          <w:rFonts w:eastAsia="MS Mincho"/>
          <w:rtl/>
        </w:rPr>
        <w:t xml:space="preserve"> فَذَكَرَتْ ذَلِكَ لأ</w:t>
      </w:r>
      <w:r w:rsidR="001C7CAE" w:rsidRPr="00423AB6">
        <w:rPr>
          <w:rStyle w:val="Char3"/>
          <w:rFonts w:eastAsia="MS Mincho" w:hint="cs"/>
          <w:rtl/>
        </w:rPr>
        <w:t>ِ</w:t>
      </w:r>
      <w:r w:rsidR="001C7CAE" w:rsidRPr="00423AB6">
        <w:rPr>
          <w:rStyle w:val="Char3"/>
          <w:rFonts w:eastAsia="MS Mincho"/>
          <w:rtl/>
        </w:rPr>
        <w:t>َهْلِهَا</w:t>
      </w:r>
      <w:r w:rsidR="001C7CAE" w:rsidRPr="00423AB6">
        <w:rPr>
          <w:rStyle w:val="Char3"/>
          <w:rFonts w:eastAsia="MS Mincho" w:hint="cs"/>
          <w:rtl/>
        </w:rPr>
        <w:t>،</w:t>
      </w:r>
      <w:r w:rsidR="001C7CAE" w:rsidRPr="00423AB6">
        <w:rPr>
          <w:rStyle w:val="Char3"/>
          <w:rFonts w:eastAsia="MS Mincho"/>
          <w:rtl/>
        </w:rPr>
        <w:t xml:space="preserve"> فَأَبَوْا إِلا</w:t>
      </w:r>
      <w:r w:rsidR="001C7CAE" w:rsidRPr="00423AB6">
        <w:rPr>
          <w:rStyle w:val="Char3"/>
          <w:rFonts w:eastAsia="MS Mincho" w:hint="cs"/>
          <w:rtl/>
        </w:rPr>
        <w:t>ََّ</w:t>
      </w:r>
      <w:r w:rsidR="001C7CAE" w:rsidRPr="00423AB6">
        <w:rPr>
          <w:rStyle w:val="Char3"/>
          <w:rFonts w:eastAsia="MS Mincho"/>
          <w:rtl/>
        </w:rPr>
        <w:t xml:space="preserve"> أَنْ يَكُونَ الْوَلا</w:t>
      </w:r>
      <w:r w:rsidR="001C7CAE" w:rsidRPr="00423AB6">
        <w:rPr>
          <w:rStyle w:val="Char3"/>
          <w:rFonts w:eastAsia="MS Mincho" w:hint="cs"/>
          <w:rtl/>
        </w:rPr>
        <w:t>َ</w:t>
      </w:r>
      <w:r w:rsidR="001C7CAE" w:rsidRPr="00423AB6">
        <w:rPr>
          <w:rStyle w:val="Char3"/>
          <w:rFonts w:eastAsia="MS Mincho"/>
          <w:rtl/>
        </w:rPr>
        <w:t>ءُ لَهُمْ</w:t>
      </w:r>
      <w:r w:rsidR="001C7CAE" w:rsidRPr="00423AB6">
        <w:rPr>
          <w:rStyle w:val="Char3"/>
          <w:rFonts w:eastAsia="MS Mincho" w:hint="cs"/>
          <w:rtl/>
        </w:rPr>
        <w:t>،</w:t>
      </w:r>
      <w:r w:rsidR="001C7CAE" w:rsidRPr="00423AB6">
        <w:rPr>
          <w:rStyle w:val="Char3"/>
          <w:rFonts w:eastAsia="MS Mincho"/>
          <w:rtl/>
        </w:rPr>
        <w:t xml:space="preserve"> فَأَتَتْنِي فَذَكَرَتْ ذَلِكَ</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فَانْتَهَرْتُهَا</w:t>
      </w:r>
      <w:r w:rsidR="001C7CAE" w:rsidRPr="00423AB6">
        <w:rPr>
          <w:rStyle w:val="Char3"/>
          <w:rFonts w:eastAsia="MS Mincho" w:hint="cs"/>
          <w:rtl/>
        </w:rPr>
        <w:t>،</w:t>
      </w:r>
      <w:r w:rsidR="001C7CAE" w:rsidRPr="00423AB6">
        <w:rPr>
          <w:rStyle w:val="Char3"/>
          <w:rFonts w:eastAsia="MS Mincho"/>
          <w:rtl/>
        </w:rPr>
        <w:t xml:space="preserve"> فَقَالَتْ</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هَا اللَّهِ إِذَا</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فَسَمِعَ رَسُولُ اللَّهِ</w:t>
      </w:r>
      <w:r w:rsidR="00D42469" w:rsidRPr="00D42469">
        <w:rPr>
          <w:rStyle w:val="Char3"/>
          <w:rFonts w:eastAsia="MS Mincho" w:cs="CTraditional Arabic"/>
          <w:rtl/>
        </w:rPr>
        <w:t xml:space="preserve"> ص </w:t>
      </w:r>
      <w:r w:rsidR="001C7CAE" w:rsidRPr="00423AB6">
        <w:rPr>
          <w:rStyle w:val="Char3"/>
          <w:rFonts w:eastAsia="MS Mincho"/>
          <w:rtl/>
        </w:rPr>
        <w:t>فَسَأَلَنِي فَأَخْبَرْتُهُ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اشْتَرِيهَا وَأَعْتِقِيهَا</w:t>
      </w:r>
      <w:r w:rsidR="001C7CAE" w:rsidRPr="00423AB6">
        <w:rPr>
          <w:rStyle w:val="Char3"/>
          <w:rFonts w:eastAsia="MS Mincho" w:hint="cs"/>
          <w:rtl/>
        </w:rPr>
        <w:t>»،</w:t>
      </w:r>
      <w:r w:rsidR="001C7CAE" w:rsidRPr="00423AB6">
        <w:rPr>
          <w:rStyle w:val="Char3"/>
          <w:rFonts w:eastAsia="MS Mincho"/>
          <w:rtl/>
        </w:rPr>
        <w:t xml:space="preserve"> وَاشْتَرِطِي لَهُمْ الْوَلا</w:t>
      </w:r>
      <w:r w:rsidR="001C7CAE" w:rsidRPr="00423AB6">
        <w:rPr>
          <w:rStyle w:val="Char3"/>
          <w:rFonts w:eastAsia="MS Mincho" w:hint="cs"/>
          <w:rtl/>
        </w:rPr>
        <w:t>َ</w:t>
      </w:r>
      <w:r w:rsidR="001C7CAE" w:rsidRPr="00423AB6">
        <w:rPr>
          <w:rStyle w:val="Char3"/>
          <w:rFonts w:eastAsia="MS Mincho"/>
          <w:rtl/>
        </w:rPr>
        <w:t>ءَ</w:t>
      </w:r>
      <w:r w:rsidR="001C7CAE" w:rsidRPr="00423AB6">
        <w:rPr>
          <w:rStyle w:val="Char3"/>
          <w:rFonts w:eastAsia="MS Mincho" w:hint="cs"/>
          <w:rtl/>
        </w:rPr>
        <w:t>،</w:t>
      </w:r>
      <w:r w:rsidR="001C7CAE" w:rsidRPr="00423AB6">
        <w:rPr>
          <w:rStyle w:val="Char3"/>
          <w:rFonts w:eastAsia="MS Mincho"/>
          <w:rtl/>
        </w:rPr>
        <w:t xml:space="preserve"> فَإِنَّ الْوَلا</w:t>
      </w:r>
      <w:r w:rsidR="001C7CAE" w:rsidRPr="00423AB6">
        <w:rPr>
          <w:rStyle w:val="Char3"/>
          <w:rFonts w:eastAsia="MS Mincho" w:hint="cs"/>
          <w:rtl/>
        </w:rPr>
        <w:t>َ</w:t>
      </w:r>
      <w:r w:rsidR="001C7CAE" w:rsidRPr="00423AB6">
        <w:rPr>
          <w:rStyle w:val="Char3"/>
          <w:rFonts w:eastAsia="MS Mincho"/>
          <w:rtl/>
        </w:rPr>
        <w:t>ءَ لِمَنْ أَعْتَقَ</w:t>
      </w:r>
      <w:r w:rsidR="001C7CAE" w:rsidRPr="00423AB6">
        <w:rPr>
          <w:rStyle w:val="Char3"/>
          <w:rFonts w:eastAsia="MS Mincho" w:hint="cs"/>
          <w:rtl/>
        </w:rPr>
        <w:t>».</w:t>
      </w:r>
      <w:r w:rsidR="001C7CAE" w:rsidRPr="00423AB6">
        <w:rPr>
          <w:rStyle w:val="Char3"/>
          <w:rFonts w:eastAsia="MS Mincho"/>
          <w:rtl/>
        </w:rPr>
        <w:t xml:space="preserve"> فَفَعَلْتُ</w:t>
      </w:r>
      <w:r w:rsidR="001C7CAE" w:rsidRPr="00423AB6">
        <w:rPr>
          <w:rStyle w:val="Char3"/>
          <w:rFonts w:eastAsia="MS Mincho" w:hint="cs"/>
          <w:rtl/>
        </w:rPr>
        <w:t>،</w:t>
      </w:r>
      <w:r w:rsidR="001C7CAE" w:rsidRPr="00423AB6">
        <w:rPr>
          <w:rStyle w:val="Char3"/>
          <w:rFonts w:eastAsia="MS Mincho"/>
          <w:rtl/>
        </w:rPr>
        <w:t xml:space="preserve"> قَالَتْ</w:t>
      </w:r>
      <w:r w:rsidR="001C7CAE" w:rsidRPr="00423AB6">
        <w:rPr>
          <w:rStyle w:val="Char3"/>
          <w:rFonts w:eastAsia="MS Mincho" w:hint="cs"/>
          <w:rtl/>
        </w:rPr>
        <w:t>:</w:t>
      </w:r>
      <w:r w:rsidR="001C7CAE" w:rsidRPr="00423AB6">
        <w:rPr>
          <w:rStyle w:val="Char3"/>
          <w:rFonts w:eastAsia="MS Mincho"/>
          <w:rtl/>
        </w:rPr>
        <w:t xml:space="preserve"> ثُمَّ خَطَبَ رَسُولُ اللَّهِ</w:t>
      </w:r>
      <w:r w:rsidR="00D42469" w:rsidRPr="00D42469">
        <w:rPr>
          <w:rStyle w:val="Char3"/>
          <w:rFonts w:eastAsia="MS Mincho" w:cs="CTraditional Arabic"/>
          <w:rtl/>
        </w:rPr>
        <w:t xml:space="preserve"> ص </w:t>
      </w:r>
      <w:r w:rsidR="001C7CAE" w:rsidRPr="00423AB6">
        <w:rPr>
          <w:rStyle w:val="Char3"/>
          <w:rFonts w:eastAsia="MS Mincho"/>
          <w:rtl/>
        </w:rPr>
        <w:t>عَشِيَّةً</w:t>
      </w:r>
      <w:r w:rsidR="001C7CAE" w:rsidRPr="00423AB6">
        <w:rPr>
          <w:rStyle w:val="Char3"/>
          <w:rFonts w:eastAsia="MS Mincho" w:hint="cs"/>
          <w:rtl/>
        </w:rPr>
        <w:t>،</w:t>
      </w:r>
      <w:r w:rsidR="001C7CAE" w:rsidRPr="00423AB6">
        <w:rPr>
          <w:rStyle w:val="Char3"/>
          <w:rFonts w:eastAsia="MS Mincho"/>
          <w:rtl/>
        </w:rPr>
        <w:t xml:space="preserve"> فَحَمِدَ اللَّهَ وَأَثْنَى عَلَيْهِ بِمَا هُوَ أَهْلُهُ</w:t>
      </w:r>
      <w:r w:rsidR="001C7CAE" w:rsidRPr="00423AB6">
        <w:rPr>
          <w:rStyle w:val="Char3"/>
          <w:rFonts w:eastAsia="MS Mincho" w:hint="cs"/>
          <w:rtl/>
        </w:rPr>
        <w:t>،</w:t>
      </w:r>
      <w:r w:rsidR="001C7CAE" w:rsidRPr="00423AB6">
        <w:rPr>
          <w:rStyle w:val="Char3"/>
          <w:rFonts w:eastAsia="MS Mincho"/>
          <w:rtl/>
        </w:rPr>
        <w:t xml:space="preserve"> ثُمَّ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أَمَّا بَعْدُ</w:t>
      </w:r>
      <w:r w:rsidR="001C7CAE" w:rsidRPr="00423AB6">
        <w:rPr>
          <w:rStyle w:val="Char3"/>
          <w:rFonts w:eastAsia="MS Mincho" w:hint="cs"/>
          <w:rtl/>
        </w:rPr>
        <w:t>،</w:t>
      </w:r>
      <w:r w:rsidR="001C7CAE" w:rsidRPr="00423AB6">
        <w:rPr>
          <w:rStyle w:val="Char3"/>
          <w:rFonts w:eastAsia="MS Mincho"/>
          <w:rtl/>
        </w:rPr>
        <w:t xml:space="preserve"> فَمَا بَالُ أَقْوَامٍ يَشْتَرِطُونَ شُرُوطًا لَيْسَتْ فِي كِتَابِ اللَّهِ</w:t>
      </w:r>
      <w:r w:rsidR="001C7CAE" w:rsidRPr="00423AB6">
        <w:rPr>
          <w:rStyle w:val="Char3"/>
          <w:rFonts w:eastAsia="MS Mincho" w:hint="cs"/>
          <w:rtl/>
        </w:rPr>
        <w:t>؟</w:t>
      </w:r>
      <w:r w:rsidR="001C7CAE" w:rsidRPr="00423AB6">
        <w:rPr>
          <w:rStyle w:val="Char3"/>
          <w:rFonts w:eastAsia="MS Mincho"/>
          <w:rtl/>
        </w:rPr>
        <w:t xml:space="preserve"> مَا كَانَ مِنْ شَرْطٍ لَيْسَ فِي كِتَابِ اللَّهِ </w:t>
      </w:r>
      <w:r w:rsidR="001C7CAE" w:rsidRPr="001D5F20">
        <w:rPr>
          <w:rStyle w:val="Char3"/>
          <w:rFonts w:eastAsia="MS Mincho" w:cs="CTraditional Arabic"/>
          <w:rtl/>
        </w:rPr>
        <w:t>ﻷ</w:t>
      </w:r>
      <w:r w:rsidR="001C7CAE" w:rsidRPr="00423AB6">
        <w:rPr>
          <w:rStyle w:val="Char3"/>
          <w:rFonts w:eastAsia="MS Mincho"/>
          <w:rtl/>
        </w:rPr>
        <w:t xml:space="preserve"> فَهُوَ بَاطِلٌ</w:t>
      </w:r>
      <w:r w:rsidR="001C7CAE" w:rsidRPr="00423AB6">
        <w:rPr>
          <w:rStyle w:val="Char3"/>
          <w:rFonts w:eastAsia="MS Mincho" w:hint="cs"/>
          <w:rtl/>
        </w:rPr>
        <w:t>،</w:t>
      </w:r>
      <w:r w:rsidR="001C7CAE" w:rsidRPr="00423AB6">
        <w:rPr>
          <w:rStyle w:val="Char3"/>
          <w:rFonts w:eastAsia="MS Mincho"/>
          <w:rtl/>
        </w:rPr>
        <w:t xml:space="preserve"> وَإِنْ كَانَ مِائَةَ شَرْطٍ</w:t>
      </w:r>
      <w:r w:rsidR="001C7CAE" w:rsidRPr="00423AB6">
        <w:rPr>
          <w:rStyle w:val="Char3"/>
          <w:rFonts w:eastAsia="MS Mincho" w:hint="cs"/>
          <w:rtl/>
        </w:rPr>
        <w:t>،</w:t>
      </w:r>
      <w:r w:rsidR="001C7CAE" w:rsidRPr="00423AB6">
        <w:rPr>
          <w:rStyle w:val="Char3"/>
          <w:rFonts w:eastAsia="MS Mincho"/>
          <w:rtl/>
        </w:rPr>
        <w:t xml:space="preserve"> كِتَابُ اللَّهِ أَحَقُّ</w:t>
      </w:r>
      <w:r w:rsidR="001C7CAE" w:rsidRPr="00423AB6">
        <w:rPr>
          <w:rStyle w:val="Char3"/>
          <w:rFonts w:eastAsia="MS Mincho" w:hint="cs"/>
          <w:rtl/>
        </w:rPr>
        <w:t>،</w:t>
      </w:r>
      <w:r w:rsidR="001C7CAE" w:rsidRPr="00423AB6">
        <w:rPr>
          <w:rStyle w:val="Char3"/>
          <w:rFonts w:eastAsia="MS Mincho"/>
          <w:rtl/>
        </w:rPr>
        <w:t xml:space="preserve"> وَشَرْطُ اللَّهِ أَوْثَقُ</w:t>
      </w:r>
      <w:r w:rsidR="001C7CAE" w:rsidRPr="00423AB6">
        <w:rPr>
          <w:rStyle w:val="Char3"/>
          <w:rFonts w:eastAsia="MS Mincho" w:hint="cs"/>
          <w:rtl/>
        </w:rPr>
        <w:t>،</w:t>
      </w:r>
      <w:r w:rsidR="001C7CAE" w:rsidRPr="00423AB6">
        <w:rPr>
          <w:rStyle w:val="Char3"/>
          <w:rFonts w:eastAsia="MS Mincho"/>
          <w:rtl/>
        </w:rPr>
        <w:t xml:space="preserve"> مَا بَالُ رِجَالٍ مِنْكُمْ يَقُولُ أَحَدُهُمْ</w:t>
      </w:r>
      <w:r w:rsidR="001C7CAE" w:rsidRPr="00423AB6">
        <w:rPr>
          <w:rStyle w:val="Char3"/>
          <w:rFonts w:eastAsia="MS Mincho" w:hint="cs"/>
          <w:rtl/>
        </w:rPr>
        <w:t>:</w:t>
      </w:r>
      <w:r w:rsidR="001C7CAE" w:rsidRPr="00423AB6">
        <w:rPr>
          <w:rStyle w:val="Char3"/>
          <w:rFonts w:eastAsia="MS Mincho"/>
          <w:rtl/>
        </w:rPr>
        <w:t xml:space="preserve"> أَعْتِقْ فُلا</w:t>
      </w:r>
      <w:r w:rsidR="001C7CAE" w:rsidRPr="00423AB6">
        <w:rPr>
          <w:rStyle w:val="Char3"/>
          <w:rFonts w:eastAsia="MS Mincho" w:hint="cs"/>
          <w:rtl/>
        </w:rPr>
        <w:t>َ</w:t>
      </w:r>
      <w:r w:rsidR="001C7CAE" w:rsidRPr="00423AB6">
        <w:rPr>
          <w:rStyle w:val="Char3"/>
          <w:rFonts w:eastAsia="MS Mincho"/>
          <w:rtl/>
        </w:rPr>
        <w:t>نًا وَالْوَلا</w:t>
      </w:r>
      <w:r w:rsidR="001C7CAE" w:rsidRPr="00423AB6">
        <w:rPr>
          <w:rStyle w:val="Char3"/>
          <w:rFonts w:eastAsia="MS Mincho" w:hint="cs"/>
          <w:rtl/>
        </w:rPr>
        <w:t>َ</w:t>
      </w:r>
      <w:r w:rsidR="001C7CAE" w:rsidRPr="00423AB6">
        <w:rPr>
          <w:rStyle w:val="Char3"/>
          <w:rFonts w:eastAsia="MS Mincho"/>
          <w:rtl/>
        </w:rPr>
        <w:t>ءُ لِي</w:t>
      </w:r>
      <w:r w:rsidR="001C7CAE" w:rsidRPr="00423AB6">
        <w:rPr>
          <w:rStyle w:val="Char3"/>
          <w:rFonts w:eastAsia="MS Mincho" w:hint="cs"/>
          <w:rtl/>
        </w:rPr>
        <w:t>،</w:t>
      </w:r>
      <w:r w:rsidR="001C7CAE" w:rsidRPr="00423AB6">
        <w:rPr>
          <w:rStyle w:val="Char3"/>
          <w:rFonts w:eastAsia="MS Mincho"/>
          <w:rtl/>
        </w:rPr>
        <w:t xml:space="preserve"> إِنَّمَا الْوَلا</w:t>
      </w:r>
      <w:r w:rsidR="001C7CAE" w:rsidRPr="00423AB6">
        <w:rPr>
          <w:rStyle w:val="Char3"/>
          <w:rFonts w:eastAsia="MS Mincho" w:hint="cs"/>
          <w:rtl/>
        </w:rPr>
        <w:t>َ</w:t>
      </w:r>
      <w:r w:rsidR="001C7CAE" w:rsidRPr="00423AB6">
        <w:rPr>
          <w:rStyle w:val="Char3"/>
          <w:rFonts w:eastAsia="MS Mincho"/>
          <w:rtl/>
        </w:rPr>
        <w:t>ءُ لِمَنْ أَعْتَقَ</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w:t>
      </w:r>
      <w:r w:rsidR="00A47CA8" w:rsidRPr="00A47CA8">
        <w:rPr>
          <w:rStyle w:val="Char4"/>
          <w:rFonts w:eastAsia="MS Mincho" w:hint="cs"/>
          <w:rtl/>
        </w:rPr>
        <w:t>0</w:t>
      </w:r>
      <w:r w:rsidRPr="00A13875">
        <w:rPr>
          <w:rStyle w:val="Char4"/>
          <w:rFonts w:eastAsia="MS Mincho" w:hint="cs"/>
          <w:rtl/>
        </w:rPr>
        <w:t>4</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بریره نزد من آمد و گفت: صاحبانم با من قراردادی امضا کرده‌اند مبنی بر این</w:t>
      </w:r>
      <w:r w:rsidR="00FC43EB">
        <w:rPr>
          <w:rStyle w:val="Char4"/>
          <w:rFonts w:eastAsia="MS Mincho" w:hint="cs"/>
          <w:rtl/>
        </w:rPr>
        <w:t>‌</w:t>
      </w:r>
      <w:r w:rsidR="001C7CAE" w:rsidRPr="002E320E">
        <w:rPr>
          <w:rStyle w:val="Char4"/>
          <w:rFonts w:eastAsia="MS Mincho" w:hint="cs"/>
          <w:rtl/>
        </w:rPr>
        <w:t>که نه اوقیه به مدت نه سال در برابر آزادی‌ام، پرداخت نمایم؛ پس مرا کمک کنید. من به او گفتم: اگر مالکان تو موافقت کنند، من نه اوقیه را یکجا پرداخت می‌کنم و تو را آزاد می‌نمایم که در این صورت، ولای تو (اموالی که بعد از مرگت می‌ماند) به من تعلق می‌گیرد. بریره این پیشنهاد را به مالکانش، عرضه کرد</w:t>
      </w:r>
      <w:r w:rsidR="001C7CAE">
        <w:rPr>
          <w:rFonts w:eastAsia="MS Mincho" w:cs="Times New Roman" w:hint="cs"/>
          <w:sz w:val="26"/>
          <w:szCs w:val="26"/>
          <w:rtl/>
        </w:rPr>
        <w:t>؛</w:t>
      </w:r>
      <w:r w:rsidR="001C7CAE" w:rsidRPr="002E320E">
        <w:rPr>
          <w:rStyle w:val="Char4"/>
          <w:rFonts w:eastAsia="MS Mincho" w:hint="cs"/>
          <w:rtl/>
        </w:rPr>
        <w:t xml:space="preserve"> اما آنان نپذیرفتند و گفتند: حتماً باید ولایش از آنِ ما باشد. بریره نزد من آمد و ماجرا را تعریف کرد. من او را سرزنش نمودم. او گفت: سوگند به الله که در این صورت، کاری انجام نمی‌شود.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عایشه</w:t>
      </w:r>
      <w:r w:rsidR="00D42469" w:rsidRPr="00D42469">
        <w:rPr>
          <w:rStyle w:val="Char4"/>
          <w:rFonts w:eastAsia="MS Mincho" w:cs="CTraditional Arabic" w:hint="cs"/>
          <w:rtl/>
        </w:rPr>
        <w:t xml:space="preserve"> ل </w:t>
      </w:r>
      <w:r w:rsidRPr="002E320E">
        <w:rPr>
          <w:rStyle w:val="Char4"/>
          <w:rFonts w:eastAsia="MS Mincho" w:hint="cs"/>
          <w:rtl/>
        </w:rPr>
        <w:t>می‌گوید: خبر به گوش رسول الله</w:t>
      </w:r>
      <w:r w:rsidR="00D42469" w:rsidRPr="00D42469">
        <w:rPr>
          <w:rStyle w:val="Char4"/>
          <w:rFonts w:eastAsia="MS Mincho" w:cs="CTraditional Arabic" w:hint="cs"/>
          <w:rtl/>
        </w:rPr>
        <w:t xml:space="preserve"> ص </w:t>
      </w:r>
      <w:r w:rsidRPr="002E320E">
        <w:rPr>
          <w:rStyle w:val="Char4"/>
          <w:rFonts w:eastAsia="MS Mincho" w:hint="cs"/>
          <w:rtl/>
        </w:rPr>
        <w:t>رسید. پیامبر اکرم</w:t>
      </w:r>
      <w:r w:rsidR="00D42469" w:rsidRPr="00D42469">
        <w:rPr>
          <w:rStyle w:val="Char4"/>
          <w:rFonts w:eastAsia="MS Mincho" w:cs="CTraditional Arabic" w:hint="cs"/>
          <w:rtl/>
        </w:rPr>
        <w:t xml:space="preserve"> ص </w:t>
      </w:r>
      <w:r w:rsidRPr="002E320E">
        <w:rPr>
          <w:rStyle w:val="Char4"/>
          <w:rFonts w:eastAsia="MS Mincho" w:hint="cs"/>
          <w:rtl/>
        </w:rPr>
        <w:t>ماجرا را از من پرسید. من موضوع را برایش تعریف نمودم. فرمود: «بریره را بخر و آزاد کن به شرطی که ولای او از آنِ آنان باشد؛ همانا حق ولا از آنِ کسی است که او را آزاد می‌کند». عایشه</w:t>
      </w:r>
      <w:r w:rsidR="00D42469" w:rsidRPr="00D42469">
        <w:rPr>
          <w:rStyle w:val="Char4"/>
          <w:rFonts w:eastAsia="MS Mincho" w:cs="CTraditional Arabic" w:hint="cs"/>
          <w:rtl/>
        </w:rPr>
        <w:t xml:space="preserve"> ل </w:t>
      </w:r>
      <w:r w:rsidRPr="002E320E">
        <w:rPr>
          <w:rStyle w:val="Char4"/>
          <w:rFonts w:eastAsia="MS Mincho" w:hint="cs"/>
          <w:rtl/>
        </w:rPr>
        <w:t>می‌گوید: من همین کار را انجام دادم.</w:t>
      </w:r>
    </w:p>
    <w:p w:rsidR="001C7CAE" w:rsidRPr="002E320E" w:rsidRDefault="001C7CAE" w:rsidP="00FC43EB">
      <w:pPr>
        <w:pStyle w:val="PlainText"/>
        <w:widowControl w:val="0"/>
        <w:bidi/>
        <w:ind w:firstLine="284"/>
        <w:jc w:val="both"/>
        <w:rPr>
          <w:rStyle w:val="Char4"/>
          <w:rFonts w:eastAsia="MS Mincho"/>
          <w:rtl/>
        </w:rPr>
      </w:pPr>
      <w:r w:rsidRPr="002E320E">
        <w:rPr>
          <w:rStyle w:val="Char4"/>
          <w:rFonts w:eastAsia="MS Mincho" w:hint="cs"/>
          <w:rtl/>
        </w:rPr>
        <w:t>آنگاه،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شب همان روز، سخنرانی نمود و پس از آنکه الله متعال را آنگونه که شایسته‌ی‌ اوست، حمد و ستایش نمود، فرمود: «چرا برخی از مردم، شرطهایی می‌گذارند که در کتاب الله نیست؟! هر کس، شرطی بگذارد که در کتاب الله وجود ندارد، آن شرط، باطل است؛ اگر چه، صد بار هم شرط بگذارد. باید دانست که کتاب الله برای عمل نمودن، شایسته‌تر است. و شرطی را که الله متعال بگذارد، محکم‌تر می‌باشد. چرا برخی از شما می‌گویند: فلانی را آزاد کن؛ ولی ولای او از آنِ من است؛ همانا حق ولا، از آنِ کسی است که او را آزاد کرده است». </w:t>
      </w:r>
    </w:p>
    <w:p w:rsidR="001C7CAE" w:rsidRPr="001C61F1" w:rsidRDefault="001C7CAE" w:rsidP="001C7CAE">
      <w:pPr>
        <w:pStyle w:val="a2"/>
        <w:rPr>
          <w:rFonts w:eastAsia="MS Mincho"/>
          <w:sz w:val="34"/>
          <w:szCs w:val="34"/>
          <w:rtl/>
        </w:rPr>
      </w:pPr>
      <w:bookmarkStart w:id="4689" w:name="_Toc256338434"/>
      <w:bookmarkStart w:id="4690" w:name="_Toc256340387"/>
      <w:bookmarkStart w:id="4691" w:name="_Toc261194785"/>
      <w:bookmarkStart w:id="4692" w:name="_Toc445896071"/>
      <w:bookmarkStart w:id="4693" w:name="_Toc448060165"/>
      <w:r w:rsidRPr="001C61F1">
        <w:rPr>
          <w:rFonts w:eastAsia="MS Mincho" w:hint="cs"/>
          <w:rtl/>
        </w:rPr>
        <w:t>باب (7): اختیار کنیز آزاد شده دربار</w:t>
      </w:r>
      <w:r>
        <w:rPr>
          <w:rFonts w:eastAsia="MS Mincho" w:hint="cs"/>
          <w:rtl/>
        </w:rPr>
        <w:t>ه‌ی‌</w:t>
      </w:r>
      <w:r w:rsidRPr="001C61F1">
        <w:rPr>
          <w:rFonts w:eastAsia="MS Mincho" w:hint="cs"/>
          <w:rtl/>
        </w:rPr>
        <w:t xml:space="preserve"> همسرش</w:t>
      </w:r>
      <w:bookmarkEnd w:id="4689"/>
      <w:bookmarkEnd w:id="4690"/>
      <w:bookmarkEnd w:id="4691"/>
      <w:bookmarkEnd w:id="4692"/>
      <w:bookmarkEnd w:id="4693"/>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897</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عَائِشَةَ</w:t>
      </w:r>
      <w:r w:rsidR="00D42469" w:rsidRPr="00D42469">
        <w:rPr>
          <w:rStyle w:val="Char3"/>
          <w:rFonts w:eastAsia="MS Mincho" w:cs="CTraditional Arabic"/>
          <w:rtl/>
        </w:rPr>
        <w:t xml:space="preserve"> ل </w:t>
      </w:r>
      <w:r w:rsidR="001C7CAE" w:rsidRPr="00423AB6">
        <w:rPr>
          <w:rStyle w:val="Char3"/>
          <w:rFonts w:eastAsia="MS Mincho"/>
          <w:rtl/>
        </w:rPr>
        <w:t>زَوْجِ النَّبِيِّ</w:t>
      </w:r>
      <w:r w:rsidR="00D42469" w:rsidRPr="00D42469">
        <w:rPr>
          <w:rStyle w:val="Char3"/>
          <w:rFonts w:eastAsia="MS Mincho" w:cs="CTraditional Arabic"/>
          <w:rtl/>
        </w:rPr>
        <w:t xml:space="preserve"> ص </w:t>
      </w:r>
      <w:r w:rsidR="001C7CAE" w:rsidRPr="00423AB6">
        <w:rPr>
          <w:rStyle w:val="Char3"/>
          <w:rFonts w:eastAsia="MS Mincho"/>
          <w:rtl/>
        </w:rPr>
        <w:t>أَنَّهَا قَالَتْ</w:t>
      </w:r>
      <w:r w:rsidR="001C7CAE" w:rsidRPr="00423AB6">
        <w:rPr>
          <w:rStyle w:val="Char3"/>
          <w:rFonts w:eastAsia="MS Mincho" w:hint="cs"/>
          <w:rtl/>
        </w:rPr>
        <w:t>:</w:t>
      </w:r>
      <w:r w:rsidR="001C7CAE" w:rsidRPr="00423AB6">
        <w:rPr>
          <w:rStyle w:val="Char3"/>
          <w:rFonts w:eastAsia="MS Mincho"/>
          <w:rtl/>
        </w:rPr>
        <w:t xml:space="preserve"> كَانَ فِي بَرِيرَةَ ثَلا</w:t>
      </w:r>
      <w:r w:rsidR="001C7CAE" w:rsidRPr="00423AB6">
        <w:rPr>
          <w:rStyle w:val="Char3"/>
          <w:rFonts w:eastAsia="MS Mincho" w:hint="cs"/>
          <w:rtl/>
        </w:rPr>
        <w:t>َ</w:t>
      </w:r>
      <w:r w:rsidR="001C7CAE" w:rsidRPr="00423AB6">
        <w:rPr>
          <w:rStyle w:val="Char3"/>
          <w:rFonts w:eastAsia="MS Mincho"/>
          <w:rtl/>
        </w:rPr>
        <w:t>ثُ سُنَنٍ</w:t>
      </w:r>
      <w:r w:rsidR="001C7CAE" w:rsidRPr="00423AB6">
        <w:rPr>
          <w:rStyle w:val="Char3"/>
          <w:rFonts w:eastAsia="MS Mincho" w:hint="cs"/>
          <w:rtl/>
        </w:rPr>
        <w:t>:</w:t>
      </w:r>
      <w:r w:rsidR="001C7CAE" w:rsidRPr="00423AB6">
        <w:rPr>
          <w:rStyle w:val="Char3"/>
          <w:rFonts w:eastAsia="MS Mincho"/>
          <w:rtl/>
        </w:rPr>
        <w:t xml:space="preserve"> خُيِّرَتْ عَلَى زَوْجِهَا حِينَ عَتَقَتْ</w:t>
      </w:r>
      <w:r w:rsidR="001C7CAE" w:rsidRPr="00423AB6">
        <w:rPr>
          <w:rStyle w:val="Char3"/>
          <w:rFonts w:eastAsia="MS Mincho" w:hint="cs"/>
          <w:rtl/>
        </w:rPr>
        <w:t>،</w:t>
      </w:r>
      <w:r w:rsidR="001C7CAE" w:rsidRPr="00423AB6">
        <w:rPr>
          <w:rStyle w:val="Char3"/>
          <w:rFonts w:eastAsia="MS Mincho"/>
          <w:rtl/>
        </w:rPr>
        <w:t xml:space="preserve"> وَأُهْدِيَ لَهَا لَحْمٌ فَدَخَلَ عَلَيَّ رَسُولُ اللَّهِ</w:t>
      </w:r>
      <w:r w:rsidR="00D42469" w:rsidRPr="00D42469">
        <w:rPr>
          <w:rStyle w:val="Char3"/>
          <w:rFonts w:eastAsia="MS Mincho" w:cs="CTraditional Arabic"/>
          <w:rtl/>
        </w:rPr>
        <w:t xml:space="preserve"> ص </w:t>
      </w:r>
      <w:r w:rsidR="001C7CAE" w:rsidRPr="00423AB6">
        <w:rPr>
          <w:rStyle w:val="Char3"/>
          <w:rFonts w:eastAsia="MS Mincho"/>
          <w:rtl/>
        </w:rPr>
        <w:t>وَالْبُرْمَةُ عَلَى النَّارِ</w:t>
      </w:r>
      <w:r w:rsidR="001C7CAE" w:rsidRPr="00423AB6">
        <w:rPr>
          <w:rStyle w:val="Char3"/>
          <w:rFonts w:eastAsia="MS Mincho" w:hint="cs"/>
          <w:rtl/>
        </w:rPr>
        <w:t>،</w:t>
      </w:r>
      <w:r w:rsidR="001C7CAE" w:rsidRPr="00423AB6">
        <w:rPr>
          <w:rStyle w:val="Char3"/>
          <w:rFonts w:eastAsia="MS Mincho"/>
          <w:rtl/>
        </w:rPr>
        <w:t xml:space="preserve"> فَدَعَا بِطَعَامٍ</w:t>
      </w:r>
      <w:r w:rsidR="001C7CAE" w:rsidRPr="00423AB6">
        <w:rPr>
          <w:rStyle w:val="Char3"/>
          <w:rFonts w:eastAsia="MS Mincho" w:hint="cs"/>
          <w:rtl/>
        </w:rPr>
        <w:t>،</w:t>
      </w:r>
      <w:r w:rsidR="001C7CAE" w:rsidRPr="00423AB6">
        <w:rPr>
          <w:rStyle w:val="Char3"/>
          <w:rFonts w:eastAsia="MS Mincho"/>
          <w:rtl/>
        </w:rPr>
        <w:t xml:space="preserve"> فَأُتِيَ بِخُبْزٍ وَأُدُمٍ مِنْ أُدُمِ الْبَيْتِ</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أَلَمْ أَرَ بُرْمَةً عَلَى النَّارِ فِيهَا لَحْمٌ</w:t>
      </w:r>
      <w:r w:rsidR="001C7CAE" w:rsidRPr="00423AB6">
        <w:rPr>
          <w:rStyle w:val="Char3"/>
          <w:rFonts w:eastAsia="MS Mincho" w:hint="cs"/>
          <w:rtl/>
        </w:rPr>
        <w:t>»؟</w:t>
      </w:r>
      <w:r w:rsidR="001C7CAE" w:rsidRPr="00423AB6">
        <w:rPr>
          <w:rStyle w:val="Char3"/>
          <w:rFonts w:eastAsia="MS Mincho"/>
          <w:rtl/>
        </w:rPr>
        <w:t xml:space="preserve"> فَقَالُوا</w:t>
      </w:r>
      <w:r w:rsidR="001C7CAE" w:rsidRPr="00423AB6">
        <w:rPr>
          <w:rStyle w:val="Char3"/>
          <w:rFonts w:eastAsia="MS Mincho" w:hint="cs"/>
          <w:rtl/>
        </w:rPr>
        <w:t>:</w:t>
      </w:r>
      <w:r w:rsidR="001C7CAE" w:rsidRPr="00423AB6">
        <w:rPr>
          <w:rStyle w:val="Char3"/>
          <w:rFonts w:eastAsia="MS Mincho"/>
          <w:rtl/>
        </w:rPr>
        <w:t xml:space="preserve"> بَلَى</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ذَلِكَ لَحْمٌ تُصُدِّقَ بِهِ عَلَى بَرِيرَةَ</w:t>
      </w:r>
      <w:r w:rsidR="001C7CAE" w:rsidRPr="00423AB6">
        <w:rPr>
          <w:rStyle w:val="Char3"/>
          <w:rFonts w:eastAsia="MS Mincho" w:hint="cs"/>
          <w:rtl/>
        </w:rPr>
        <w:t>،</w:t>
      </w:r>
      <w:r w:rsidR="001C7CAE" w:rsidRPr="00423AB6">
        <w:rPr>
          <w:rStyle w:val="Char3"/>
          <w:rFonts w:eastAsia="MS Mincho"/>
          <w:rtl/>
        </w:rPr>
        <w:t xml:space="preserve"> فَكَرِهْنَا أَنْ نُطْعِمَكَ مِنْهُ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هُوَ عَلَيْهَا صَدَقَةٌ وَهُوَ مِنْهَا لَنَا هَدِيَّةٌ</w:t>
      </w:r>
      <w:r w:rsidR="001C7CAE" w:rsidRPr="00423AB6">
        <w:rPr>
          <w:rStyle w:val="Char3"/>
          <w:rFonts w:eastAsia="MS Mincho" w:hint="cs"/>
          <w:rtl/>
        </w:rPr>
        <w:t>».</w:t>
      </w:r>
      <w:r w:rsidR="001C7CAE" w:rsidRPr="00423AB6">
        <w:rPr>
          <w:rStyle w:val="Char3"/>
          <w:rFonts w:eastAsia="MS Mincho"/>
          <w:rtl/>
        </w:rPr>
        <w:t xml:space="preserve"> وَقَالَ النَّبِيُّ</w:t>
      </w:r>
      <w:r w:rsidR="00D42469" w:rsidRPr="00D42469">
        <w:rPr>
          <w:rStyle w:val="Char3"/>
          <w:rFonts w:eastAsia="MS Mincho" w:cs="CTraditional Arabic"/>
          <w:rtl/>
        </w:rPr>
        <w:t xml:space="preserve"> ص </w:t>
      </w:r>
      <w:r w:rsidR="001C7CAE" w:rsidRPr="00423AB6">
        <w:rPr>
          <w:rStyle w:val="Char3"/>
          <w:rFonts w:eastAsia="MS Mincho"/>
          <w:rtl/>
        </w:rPr>
        <w:t>فِيهَا</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إِنَّمَا الْوَلا</w:t>
      </w:r>
      <w:r w:rsidR="001C7CAE" w:rsidRPr="00423AB6">
        <w:rPr>
          <w:rStyle w:val="Char3"/>
          <w:rFonts w:eastAsia="MS Mincho" w:hint="cs"/>
          <w:rtl/>
        </w:rPr>
        <w:t>َ</w:t>
      </w:r>
      <w:r w:rsidR="001C7CAE" w:rsidRPr="00423AB6">
        <w:rPr>
          <w:rStyle w:val="Char3"/>
          <w:rFonts w:eastAsia="MS Mincho"/>
          <w:rtl/>
        </w:rPr>
        <w:t>ءُ لِمَنْ أَعْتَقَ</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w:t>
      </w:r>
      <w:r w:rsidR="00A47CA8" w:rsidRPr="00A47CA8">
        <w:rPr>
          <w:rStyle w:val="Char4"/>
          <w:rFonts w:eastAsia="MS Mincho" w:hint="cs"/>
          <w:rtl/>
        </w:rPr>
        <w:t>0</w:t>
      </w:r>
      <w:r w:rsidRPr="00A13875">
        <w:rPr>
          <w:rStyle w:val="Char4"/>
          <w:rFonts w:eastAsia="MS Mincho" w:hint="cs"/>
          <w:rtl/>
        </w:rPr>
        <w:t>4</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همسر گرامی‌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می‌گوید: در ماجرای بریره</w:t>
      </w:r>
      <w:r w:rsidR="00D42469" w:rsidRPr="00D42469">
        <w:rPr>
          <w:rStyle w:val="Char4"/>
          <w:rFonts w:eastAsia="MS Mincho" w:cs="CTraditional Arabic" w:hint="cs"/>
          <w:rtl/>
        </w:rPr>
        <w:t xml:space="preserve"> ل </w:t>
      </w:r>
      <w:r w:rsidR="001C7CAE" w:rsidRPr="002E320E">
        <w:rPr>
          <w:rStyle w:val="Char4"/>
          <w:rFonts w:eastAsia="MS Mincho" w:hint="cs"/>
          <w:rtl/>
        </w:rPr>
        <w:t>سه سنت، واضح و آشکار گردید. یکی اینکه هنگام آزاد شدن به وی اختیار داده شد که با شوهرش (که برده بود)، زندگی کند یا خیر. دوم اینکه بریره را مقداری گوشت به عنوان هدیه دادند؛ دیگ گوشت بالای آتش بود که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خانه‌ی‌ من، تشریف آورد. و غذا خواست؛ مقداری نان و خورشت از خورشت‌های خانه به وی تقدیم نمودند. فرمود: «آیا دیگ گوشت بالای آتش نبود»؟ اهل خانه گفتند: بلی، یا رسول الله! این، گوشت زکاتی است که به بریره داده‌اند؛ به همین خاطر، ما ناپسند دانستیم که از آن گوشت به شما بدهیم.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«برای ایشان، زکات محسوب می‌شود ولی از طرف او به ما، هدیه به شمار می‌رود». سوم اینکه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ماجرای بریره</w:t>
      </w:r>
      <w:r w:rsidR="00D42469" w:rsidRPr="00D42469">
        <w:rPr>
          <w:rStyle w:val="Char4"/>
          <w:rFonts w:eastAsia="MS Mincho" w:cs="CTraditional Arabic" w:hint="cs"/>
          <w:rtl/>
        </w:rPr>
        <w:t xml:space="preserve"> ل </w:t>
      </w:r>
      <w:r w:rsidR="001C7CAE" w:rsidRPr="002E320E">
        <w:rPr>
          <w:rStyle w:val="Char4"/>
          <w:rFonts w:eastAsia="MS Mincho" w:hint="cs"/>
          <w:rtl/>
        </w:rPr>
        <w:t>فرمود: «ولا (اموالش پس از مرگ) از آنِ کسی است که او را آزاد کرده است».</w:t>
      </w:r>
    </w:p>
    <w:p w:rsidR="001C7CAE" w:rsidRPr="001C61F1" w:rsidRDefault="001C7CAE" w:rsidP="001C7CAE">
      <w:pPr>
        <w:pStyle w:val="a2"/>
        <w:rPr>
          <w:rFonts w:eastAsia="MS Mincho"/>
          <w:rtl/>
        </w:rPr>
      </w:pPr>
      <w:bookmarkStart w:id="4694" w:name="_Toc256338435"/>
      <w:bookmarkStart w:id="4695" w:name="_Toc256340388"/>
      <w:bookmarkStart w:id="4696" w:name="_Toc261194786"/>
      <w:bookmarkStart w:id="4697" w:name="_Toc445896072"/>
      <w:bookmarkStart w:id="4698" w:name="_Toc448060166"/>
      <w:r>
        <w:rPr>
          <w:rFonts w:eastAsia="MS Mincho" w:hint="cs"/>
          <w:rtl/>
        </w:rPr>
        <w:t>باب (8): ممنوعیت فروختن حق ولا</w:t>
      </w:r>
      <w:r w:rsidRPr="001C61F1">
        <w:rPr>
          <w:rFonts w:eastAsia="MS Mincho" w:hint="cs"/>
          <w:rtl/>
        </w:rPr>
        <w:t xml:space="preserve"> و بخشیدن آن</w:t>
      </w:r>
      <w:bookmarkEnd w:id="4694"/>
      <w:bookmarkEnd w:id="4695"/>
      <w:bookmarkEnd w:id="4696"/>
      <w:bookmarkEnd w:id="4697"/>
      <w:bookmarkEnd w:id="4698"/>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898</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FC43EB">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نَهَى عَنْ بَيْعِ الْوَلا</w:t>
      </w:r>
      <w:r w:rsidR="001C7CAE" w:rsidRPr="00423AB6">
        <w:rPr>
          <w:rStyle w:val="Char3"/>
          <w:rFonts w:eastAsia="MS Mincho" w:hint="cs"/>
          <w:rtl/>
        </w:rPr>
        <w:t>َ</w:t>
      </w:r>
      <w:r w:rsidR="001C7CAE" w:rsidRPr="00423AB6">
        <w:rPr>
          <w:rStyle w:val="Char3"/>
          <w:rFonts w:eastAsia="MS Mincho"/>
          <w:rtl/>
        </w:rPr>
        <w:t>ءِ وَعَنْ هِبَتِهِ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w:t>
      </w:r>
      <w:r w:rsidR="00A47CA8" w:rsidRPr="00A47CA8">
        <w:rPr>
          <w:rStyle w:val="Char4"/>
          <w:rFonts w:eastAsia="MS Mincho" w:hint="cs"/>
          <w:rtl/>
        </w:rPr>
        <w:t>0</w:t>
      </w:r>
      <w:r w:rsidRPr="00A13875">
        <w:rPr>
          <w:rStyle w:val="Char4"/>
          <w:rFonts w:eastAsia="MS Mincho" w:hint="cs"/>
          <w:rtl/>
        </w:rPr>
        <w:t>6</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FC43EB">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فروختن حق ولا و بخشیدن آن، منع فرمود.</w:t>
      </w:r>
    </w:p>
    <w:p w:rsidR="001C7CAE" w:rsidRPr="00C53B25" w:rsidRDefault="001C7CAE" w:rsidP="001C7CAE">
      <w:pPr>
        <w:pStyle w:val="a2"/>
        <w:rPr>
          <w:rFonts w:eastAsia="MS Mincho"/>
          <w:rtl/>
        </w:rPr>
      </w:pPr>
      <w:bookmarkStart w:id="4699" w:name="_Toc256338436"/>
      <w:bookmarkStart w:id="4700" w:name="_Toc256340389"/>
      <w:bookmarkStart w:id="4701" w:name="_Toc261194787"/>
      <w:bookmarkStart w:id="4702" w:name="_Toc445896073"/>
      <w:bookmarkStart w:id="4703" w:name="_Toc448060167"/>
      <w:r w:rsidRPr="001C61F1">
        <w:rPr>
          <w:rFonts w:eastAsia="MS Mincho" w:hint="cs"/>
          <w:rtl/>
        </w:rPr>
        <w:t>باب (9): دربار</w:t>
      </w:r>
      <w:r>
        <w:rPr>
          <w:rFonts w:eastAsia="MS Mincho" w:hint="cs"/>
          <w:rtl/>
        </w:rPr>
        <w:t>ه‌ی‌</w:t>
      </w:r>
      <w:r w:rsidRPr="001C61F1">
        <w:rPr>
          <w:rFonts w:eastAsia="MS Mincho" w:hint="cs"/>
          <w:rtl/>
        </w:rPr>
        <w:t xml:space="preserve"> برد</w:t>
      </w:r>
      <w:r>
        <w:rPr>
          <w:rFonts w:eastAsia="MS Mincho" w:hint="cs"/>
          <w:rtl/>
        </w:rPr>
        <w:t>ه‌ای</w:t>
      </w:r>
      <w:r w:rsidRPr="001C61F1">
        <w:rPr>
          <w:rFonts w:eastAsia="MS Mincho" w:hint="cs"/>
          <w:rtl/>
        </w:rPr>
        <w:t xml:space="preserve"> که بدون </w:t>
      </w:r>
      <w:r>
        <w:rPr>
          <w:rFonts w:eastAsia="MS Mincho" w:hint="cs"/>
          <w:rtl/>
        </w:rPr>
        <w:t>اجازه‌ی‌</w:t>
      </w:r>
      <w:r w:rsidRPr="001C61F1">
        <w:rPr>
          <w:rFonts w:eastAsia="MS Mincho" w:hint="cs"/>
          <w:rtl/>
        </w:rPr>
        <w:t xml:space="preserve"> مولایش با دیگران، پیمان دوستی ببندد</w:t>
      </w:r>
      <w:bookmarkEnd w:id="4699"/>
      <w:bookmarkEnd w:id="4700"/>
      <w:bookmarkEnd w:id="4701"/>
      <w:bookmarkEnd w:id="4702"/>
      <w:bookmarkEnd w:id="4703"/>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899</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تَوَلَّى قَوْمًا بِغَيْرِ إِذْنِ مَوَالِيهِ</w:t>
      </w:r>
      <w:r w:rsidR="001C7CAE" w:rsidRPr="00423AB6">
        <w:rPr>
          <w:rStyle w:val="Char3"/>
          <w:rFonts w:eastAsia="MS Mincho" w:hint="cs"/>
          <w:rtl/>
        </w:rPr>
        <w:t>،</w:t>
      </w:r>
      <w:r w:rsidR="001C7CAE" w:rsidRPr="00423AB6">
        <w:rPr>
          <w:rStyle w:val="Char3"/>
          <w:rFonts w:eastAsia="MS Mincho"/>
          <w:rtl/>
        </w:rPr>
        <w:t xml:space="preserve"> فَعَلَيْهِ لَعْنَةُ اللَّهِ وَالْمَلا</w:t>
      </w:r>
      <w:r w:rsidR="001C7CAE" w:rsidRPr="00423AB6">
        <w:rPr>
          <w:rStyle w:val="Char3"/>
          <w:rFonts w:eastAsia="MS Mincho" w:hint="cs"/>
          <w:rtl/>
        </w:rPr>
        <w:t>َ</w:t>
      </w:r>
      <w:r w:rsidR="001C7CAE" w:rsidRPr="00423AB6">
        <w:rPr>
          <w:rStyle w:val="Char3"/>
          <w:rFonts w:eastAsia="MS Mincho"/>
          <w:rtl/>
        </w:rPr>
        <w:t xml:space="preserve">ئِكَةِ </w:t>
      </w:r>
      <w:r w:rsidR="001C7CAE" w:rsidRPr="00423AB6">
        <w:rPr>
          <w:rStyle w:val="Char3"/>
          <w:rFonts w:eastAsia="MS Mincho" w:hint="cs"/>
          <w:rtl/>
        </w:rPr>
        <w:t xml:space="preserve">وَالنَّاسِ أَجمَعين،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يُقْبَلُ مِنْهُ صَرْفٌ وَلا</w:t>
      </w:r>
      <w:r w:rsidR="001C7CAE" w:rsidRPr="00423AB6">
        <w:rPr>
          <w:rStyle w:val="Char3"/>
          <w:rFonts w:eastAsia="MS Mincho" w:hint="cs"/>
          <w:rtl/>
        </w:rPr>
        <w:t>َ</w:t>
      </w:r>
      <w:r w:rsidR="001C7CAE" w:rsidRPr="00423AB6">
        <w:rPr>
          <w:rStyle w:val="Char3"/>
          <w:rFonts w:eastAsia="MS Mincho"/>
          <w:rtl/>
        </w:rPr>
        <w:t xml:space="preserve"> عَدْلٌ</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w:t>
      </w:r>
      <w:r w:rsidR="00A47CA8" w:rsidRPr="00A47CA8">
        <w:rPr>
          <w:rStyle w:val="Char4"/>
          <w:rFonts w:eastAsia="MS Mincho" w:hint="cs"/>
          <w:rtl/>
        </w:rPr>
        <w:t>0</w:t>
      </w:r>
      <w:r w:rsidRPr="00A13875">
        <w:rPr>
          <w:rStyle w:val="Char4"/>
          <w:rFonts w:eastAsia="MS Mincho" w:hint="cs"/>
          <w:rtl/>
        </w:rPr>
        <w:t>8</w:t>
      </w:r>
      <w:r w:rsidR="00060808" w:rsidRPr="00060808">
        <w:rPr>
          <w:rStyle w:val="Char4"/>
          <w:rFonts w:eastAsia="MS Mincho" w:hint="cs"/>
          <w:rtl/>
        </w:rPr>
        <w:t>)</w:t>
      </w:r>
    </w:p>
    <w:p w:rsidR="001C7CA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برده‌ای که بدون اجازه‌ی‌ مولایش با دیگران، پیمان دوستی ببندد (یعنی بگوید: فلانی مرا آزاد کرده و مولای من است در حالی که این</w:t>
      </w:r>
      <w:r w:rsidR="00FC43EB">
        <w:rPr>
          <w:rStyle w:val="Char4"/>
          <w:rFonts w:eastAsia="MS Mincho" w:hint="cs"/>
          <w:rtl/>
        </w:rPr>
        <w:t>‌</w:t>
      </w:r>
      <w:r w:rsidR="001C7CAE" w:rsidRPr="002E320E">
        <w:rPr>
          <w:rStyle w:val="Char4"/>
          <w:rFonts w:eastAsia="MS Mincho" w:hint="cs"/>
          <w:rtl/>
        </w:rPr>
        <w:t>گونه نیست) لعنت الله، فرشتگان و مردم بر او باد؛ نه فرایضش، پذیرفته می‌شود و نه عبادات نفلی‌اش».</w:t>
      </w:r>
    </w:p>
    <w:p w:rsidR="001C7CAE" w:rsidRPr="00CE5E84" w:rsidRDefault="001C7CAE" w:rsidP="001C7CAE">
      <w:pPr>
        <w:pStyle w:val="a2"/>
        <w:rPr>
          <w:rFonts w:eastAsia="MS Mincho"/>
          <w:rtl/>
        </w:rPr>
      </w:pPr>
      <w:bookmarkStart w:id="4704" w:name="_Toc256338437"/>
      <w:bookmarkStart w:id="4705" w:name="_Toc256340390"/>
      <w:bookmarkStart w:id="4706" w:name="_Toc261194788"/>
      <w:bookmarkStart w:id="4707" w:name="_Toc445896074"/>
      <w:bookmarkStart w:id="4708" w:name="_Toc448060168"/>
      <w:r w:rsidRPr="00CE5E84">
        <w:rPr>
          <w:rFonts w:eastAsia="MS Mincho" w:hint="cs"/>
          <w:rtl/>
        </w:rPr>
        <w:t>باب (10): هنگامی‌که برده‌اش را کتک زد، آزاد نمود</w:t>
      </w:r>
      <w:bookmarkEnd w:id="4704"/>
      <w:bookmarkEnd w:id="4705"/>
      <w:bookmarkEnd w:id="4706"/>
      <w:bookmarkEnd w:id="4707"/>
      <w:bookmarkEnd w:id="4708"/>
    </w:p>
    <w:p w:rsidR="001C7CAE" w:rsidRPr="00423AB6" w:rsidRDefault="00A13875" w:rsidP="00FC43EB">
      <w:pPr>
        <w:pStyle w:val="a6"/>
        <w:rPr>
          <w:rStyle w:val="Char3"/>
          <w:rFonts w:eastAsia="MS Mincho"/>
          <w:rtl/>
        </w:rPr>
      </w:pPr>
      <w:r w:rsidRPr="00FC43EB">
        <w:rPr>
          <w:rFonts w:eastAsia="MS Mincho" w:hint="cs"/>
          <w:rtl/>
        </w:rPr>
        <w:t>9</w:t>
      </w:r>
      <w:r w:rsidR="00A47CA8" w:rsidRPr="00FC43EB">
        <w:rPr>
          <w:rFonts w:eastAsia="MS Mincho" w:hint="cs"/>
          <w:rtl/>
        </w:rPr>
        <w:t>00</w:t>
      </w:r>
      <w:r w:rsidR="00FC43EB" w:rsidRPr="00FC43EB">
        <w:rPr>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مَسْعُودٍ الأَنْصَارِيِّ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كُنْتُ أَضْرِبُ غُلا</w:t>
      </w:r>
      <w:r w:rsidR="001C7CAE" w:rsidRPr="00423AB6">
        <w:rPr>
          <w:rStyle w:val="Char3"/>
          <w:rFonts w:eastAsia="MS Mincho" w:hint="cs"/>
          <w:rtl/>
        </w:rPr>
        <w:t>َ</w:t>
      </w:r>
      <w:r w:rsidR="001C7CAE" w:rsidRPr="00423AB6">
        <w:rPr>
          <w:rStyle w:val="Char3"/>
          <w:rFonts w:eastAsia="MS Mincho"/>
          <w:rtl/>
        </w:rPr>
        <w:t>مًا لِي</w:t>
      </w:r>
      <w:r w:rsidR="001C7CAE" w:rsidRPr="00423AB6">
        <w:rPr>
          <w:rStyle w:val="Char3"/>
          <w:rFonts w:eastAsia="MS Mincho" w:hint="cs"/>
          <w:rtl/>
        </w:rPr>
        <w:t>،</w:t>
      </w:r>
      <w:r w:rsidR="001C7CAE" w:rsidRPr="00423AB6">
        <w:rPr>
          <w:rStyle w:val="Char3"/>
          <w:rFonts w:eastAsia="MS Mincho"/>
          <w:rtl/>
        </w:rPr>
        <w:t xml:space="preserve"> فَسَمِعْتُ مِنْ خَلْفِي صَوْتًا</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اعْلَمْ</w:t>
      </w:r>
      <w:r w:rsidR="001C7CAE" w:rsidRPr="00423AB6">
        <w:rPr>
          <w:rStyle w:val="Char3"/>
          <w:rFonts w:eastAsia="MS Mincho" w:hint="cs"/>
          <w:rtl/>
        </w:rPr>
        <w:t>،</w:t>
      </w:r>
      <w:r w:rsidR="001C7CAE" w:rsidRPr="00423AB6">
        <w:rPr>
          <w:rStyle w:val="Char3"/>
          <w:rFonts w:eastAsia="MS Mincho"/>
          <w:rtl/>
        </w:rPr>
        <w:t xml:space="preserve"> أَبَا مَسْعُودٍ</w:t>
      </w:r>
      <w:r w:rsidR="001C7CAE" w:rsidRPr="00423AB6">
        <w:rPr>
          <w:rStyle w:val="Char3"/>
          <w:rFonts w:eastAsia="MS Mincho" w:hint="cs"/>
          <w:rtl/>
        </w:rPr>
        <w:t>،</w:t>
      </w:r>
      <w:r w:rsidR="001C7CAE" w:rsidRPr="00423AB6">
        <w:rPr>
          <w:rStyle w:val="Char3"/>
          <w:rFonts w:eastAsia="MS Mincho"/>
          <w:rtl/>
        </w:rPr>
        <w:t xml:space="preserve"> لَلَّهُ أَقْدَرُ عَلَيْكَ مِنْكَ عَلَيْهِ</w:t>
      </w:r>
      <w:r w:rsidR="001C7CAE" w:rsidRPr="00423AB6">
        <w:rPr>
          <w:rStyle w:val="Char3"/>
          <w:rFonts w:eastAsia="MS Mincho" w:hint="cs"/>
          <w:rtl/>
        </w:rPr>
        <w:t>».</w:t>
      </w:r>
      <w:r w:rsidR="001C7CAE" w:rsidRPr="00423AB6">
        <w:rPr>
          <w:rStyle w:val="Char3"/>
          <w:rFonts w:eastAsia="MS Mincho"/>
          <w:rtl/>
        </w:rPr>
        <w:t xml:space="preserve"> فَالْتَفَتُّ فَإِذَا هُوَ رَسُولُ اللَّهِ </w:t>
      </w:r>
      <w:r w:rsidR="001C7CAE" w:rsidRPr="00A52D31">
        <w:rPr>
          <w:rFonts w:ascii="AGA Arabesque" w:eastAsia="MS Mincho" w:hAnsi="AGA Arabesque" w:cs="CTraditional Arabic" w:hint="cs"/>
          <w:sz w:val="30"/>
          <w:rtl/>
        </w:rPr>
        <w:t>ص</w:t>
      </w:r>
      <w:r w:rsidR="001C7CAE" w:rsidRPr="002E320E">
        <w:rPr>
          <w:rStyle w:val="Char4"/>
          <w:rFonts w:eastAsia="MS Mincho" w:hint="cs"/>
          <w:rtl/>
        </w:rPr>
        <w:t xml:space="preserve">، </w:t>
      </w:r>
      <w:r w:rsidR="001C7CAE" w:rsidRPr="00423AB6">
        <w:rPr>
          <w:rStyle w:val="Char3"/>
          <w:rFonts w:eastAsia="MS Mincho"/>
          <w:rtl/>
        </w:rPr>
        <w:t>فَقُلْتُ</w:t>
      </w:r>
      <w:r w:rsidR="001C7CAE" w:rsidRPr="00423AB6">
        <w:rPr>
          <w:rStyle w:val="Char3"/>
          <w:rFonts w:eastAsia="MS Mincho" w:hint="cs"/>
          <w:rtl/>
        </w:rPr>
        <w:t>:</w:t>
      </w:r>
      <w:r w:rsidR="001C7CAE" w:rsidRPr="00423AB6">
        <w:rPr>
          <w:rStyle w:val="Char3"/>
          <w:rFonts w:eastAsia="MS Mincho"/>
          <w:rtl/>
        </w:rPr>
        <w:t xml:space="preserve"> يَا رَسُولَ اللَّهِ هُوَ حُرٌّ لِوَجْهِ اللَّهِ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أَمَا لَوْ لَمْ تَفْعَلْ لَلَفَحَتْكَ النَّارُ</w:t>
      </w:r>
      <w:r w:rsidR="001C7CAE" w:rsidRPr="00423AB6">
        <w:rPr>
          <w:rStyle w:val="Char3"/>
          <w:rFonts w:eastAsia="MS Mincho" w:hint="cs"/>
          <w:rtl/>
        </w:rPr>
        <w:t>،</w:t>
      </w:r>
      <w:r w:rsidR="001C7CAE" w:rsidRPr="00423AB6">
        <w:rPr>
          <w:rStyle w:val="Char3"/>
          <w:rFonts w:eastAsia="MS Mincho"/>
          <w:rtl/>
        </w:rPr>
        <w:t xml:space="preserve"> أَوْ لَمَسَّتْكَ النَّارُ</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1659</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مسعود انصاری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مشغول کتک زدن برده‌ام بود که صدایی از پشت سرم شنیدم: « ای ابو مسعود! بدان که توانایی الله متعال بر تو، بیشتر از توانایی تو بر او می‌باشد». نگاه کردم، دیدم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است. گفتم: یا رسول الله! او را به خاطر الله، آزاد کردم. فرمود: «اگر این کار را نمی‌کردی، آتش جهنم تو را می‌سوزاند».</w:t>
      </w:r>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w:t>
      </w:r>
      <w:r w:rsidR="00A47CA8" w:rsidRPr="00FC43EB">
        <w:rPr>
          <w:rStyle w:val="Char4"/>
          <w:rFonts w:eastAsia="MS Mincho" w:hint="cs"/>
          <w:rtl/>
        </w:rPr>
        <w:t>0</w:t>
      </w:r>
      <w:r w:rsidRPr="00FC43EB">
        <w:rPr>
          <w:rStyle w:val="Char4"/>
          <w:rFonts w:eastAsia="MS Mincho" w:hint="cs"/>
          <w:rtl/>
        </w:rPr>
        <w:t>1</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زَاذَانَ</w:t>
      </w:r>
      <w:r w:rsidR="001C7CAE" w:rsidRPr="00423AB6">
        <w:rPr>
          <w:rStyle w:val="Char3"/>
          <w:rFonts w:eastAsia="MS Mincho" w:hint="cs"/>
          <w:rtl/>
        </w:rPr>
        <w:t>:</w:t>
      </w:r>
      <w:r w:rsidR="001C7CAE" w:rsidRPr="00423AB6">
        <w:rPr>
          <w:rStyle w:val="Char3"/>
          <w:rFonts w:eastAsia="MS Mincho"/>
          <w:rtl/>
        </w:rPr>
        <w:t xml:space="preserve"> أَنَّ ابْنَ عُمَرَ </w:t>
      </w:r>
      <w:r w:rsidR="00FC43EB">
        <w:rPr>
          <w:rStyle w:val="Char3"/>
          <w:rFonts w:cs="CTraditional Arabic" w:hint="cs"/>
          <w:rtl/>
        </w:rPr>
        <w:t>ب</w:t>
      </w:r>
      <w:r w:rsidR="001C7CAE" w:rsidRPr="00876736">
        <w:rPr>
          <w:rFonts w:eastAsia="MS Mincho" w:hint="cs"/>
          <w:sz w:val="36"/>
          <w:szCs w:val="36"/>
          <w:rtl/>
        </w:rPr>
        <w:t xml:space="preserve"> </w:t>
      </w:r>
      <w:r w:rsidR="001C7CAE" w:rsidRPr="00423AB6">
        <w:rPr>
          <w:rStyle w:val="Char3"/>
          <w:rFonts w:eastAsia="MS Mincho"/>
          <w:rtl/>
        </w:rPr>
        <w:t>دَعَا بِغُلا</w:t>
      </w:r>
      <w:r w:rsidR="001C7CAE" w:rsidRPr="00423AB6">
        <w:rPr>
          <w:rStyle w:val="Char3"/>
          <w:rFonts w:eastAsia="MS Mincho" w:hint="cs"/>
          <w:rtl/>
        </w:rPr>
        <w:t>َ</w:t>
      </w:r>
      <w:r w:rsidR="001C7CAE" w:rsidRPr="00423AB6">
        <w:rPr>
          <w:rStyle w:val="Char3"/>
          <w:rFonts w:eastAsia="MS Mincho"/>
          <w:rtl/>
        </w:rPr>
        <w:t>مٍ لَهُ</w:t>
      </w:r>
      <w:r w:rsidR="001C7CAE" w:rsidRPr="00423AB6">
        <w:rPr>
          <w:rStyle w:val="Char3"/>
          <w:rFonts w:eastAsia="MS Mincho" w:hint="cs"/>
          <w:rtl/>
        </w:rPr>
        <w:t>،</w:t>
      </w:r>
      <w:r w:rsidR="001C7CAE" w:rsidRPr="00423AB6">
        <w:rPr>
          <w:rStyle w:val="Char3"/>
          <w:rFonts w:eastAsia="MS Mincho"/>
          <w:rtl/>
        </w:rPr>
        <w:t xml:space="preserve"> فَرَأَى بِظَهْرِهِ أَثَرًا</w:t>
      </w:r>
      <w:r w:rsidR="001C7CAE" w:rsidRPr="00423AB6">
        <w:rPr>
          <w:rStyle w:val="Char3"/>
          <w:rFonts w:eastAsia="MS Mincho" w:hint="cs"/>
          <w:rtl/>
        </w:rPr>
        <w:t>،</w:t>
      </w:r>
      <w:r w:rsidR="001C7CAE" w:rsidRPr="00423AB6">
        <w:rPr>
          <w:rStyle w:val="Char3"/>
          <w:rFonts w:eastAsia="MS Mincho"/>
          <w:rtl/>
        </w:rPr>
        <w:t xml:space="preserve"> فَقَالَ لَهُ</w:t>
      </w:r>
      <w:r w:rsidR="001C7CAE" w:rsidRPr="00423AB6">
        <w:rPr>
          <w:rStyle w:val="Char3"/>
          <w:rFonts w:eastAsia="MS Mincho" w:hint="cs"/>
          <w:rtl/>
        </w:rPr>
        <w:t>:</w:t>
      </w:r>
      <w:r w:rsidR="001C7CAE" w:rsidRPr="00423AB6">
        <w:rPr>
          <w:rStyle w:val="Char3"/>
          <w:rFonts w:eastAsia="MS Mincho"/>
          <w:rtl/>
        </w:rPr>
        <w:t xml:space="preserve"> أَوْجَعْتُكَ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فَأَنْتَ عَتِيقٌ</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ثُمَّ أَخَذَ شَيْئًا مِنْ الأَرْضِ فَقَالَ</w:t>
      </w:r>
      <w:r w:rsidR="001C7CAE" w:rsidRPr="00423AB6">
        <w:rPr>
          <w:rStyle w:val="Char3"/>
          <w:rFonts w:eastAsia="MS Mincho" w:hint="cs"/>
          <w:rtl/>
        </w:rPr>
        <w:t>:</w:t>
      </w:r>
      <w:r w:rsidR="001C7CAE" w:rsidRPr="00423AB6">
        <w:rPr>
          <w:rStyle w:val="Char3"/>
          <w:rFonts w:eastAsia="MS Mincho"/>
          <w:rtl/>
        </w:rPr>
        <w:t xml:space="preserve"> مَا لِي فِيهِ مِنْ الأَجْرِ مَا يَزِنُ هَذَا</w:t>
      </w:r>
      <w:r w:rsidR="001C7CAE" w:rsidRPr="00423AB6">
        <w:rPr>
          <w:rStyle w:val="Char3"/>
          <w:rFonts w:eastAsia="MS Mincho" w:hint="cs"/>
          <w:rtl/>
        </w:rPr>
        <w:t>،</w:t>
      </w:r>
      <w:r w:rsidR="001C7CAE" w:rsidRPr="00423AB6">
        <w:rPr>
          <w:rStyle w:val="Char3"/>
          <w:rFonts w:eastAsia="MS Mincho"/>
          <w:rtl/>
        </w:rPr>
        <w:t xml:space="preserve"> إِنِّي </w:t>
      </w:r>
      <w:bookmarkStart w:id="4709" w:name="OLE_LINK84"/>
      <w:bookmarkStart w:id="4710" w:name="OLE_LINK85"/>
      <w:r w:rsidR="001C7CAE" w:rsidRPr="00423AB6">
        <w:rPr>
          <w:rStyle w:val="Char3"/>
          <w:rFonts w:eastAsia="MS Mincho"/>
          <w:rtl/>
        </w:rPr>
        <w:t>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bookmarkEnd w:id="4709"/>
      <w:bookmarkEnd w:id="4710"/>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ضَرَبَ غُلا</w:t>
      </w:r>
      <w:r w:rsidR="001C7CAE" w:rsidRPr="00423AB6">
        <w:rPr>
          <w:rStyle w:val="Char3"/>
          <w:rFonts w:eastAsia="MS Mincho" w:hint="cs"/>
          <w:rtl/>
        </w:rPr>
        <w:t>َ</w:t>
      </w:r>
      <w:r w:rsidR="001C7CAE" w:rsidRPr="00423AB6">
        <w:rPr>
          <w:rStyle w:val="Char3"/>
          <w:rFonts w:eastAsia="MS Mincho"/>
          <w:rtl/>
        </w:rPr>
        <w:t>مًا لَهُ</w:t>
      </w:r>
      <w:r w:rsidR="001C7CAE" w:rsidRPr="00423AB6">
        <w:rPr>
          <w:rStyle w:val="Char3"/>
          <w:rFonts w:eastAsia="MS Mincho" w:hint="cs"/>
          <w:rtl/>
        </w:rPr>
        <w:t>،</w:t>
      </w:r>
      <w:r w:rsidR="001C7CAE" w:rsidRPr="00423AB6">
        <w:rPr>
          <w:rStyle w:val="Char3"/>
          <w:rFonts w:eastAsia="MS Mincho"/>
          <w:rtl/>
        </w:rPr>
        <w:t xml:space="preserve"> حَدًّا لَمْ يَأْتِهِ</w:t>
      </w:r>
      <w:r w:rsidR="001C7CAE" w:rsidRPr="00423AB6">
        <w:rPr>
          <w:rStyle w:val="Char3"/>
          <w:rFonts w:eastAsia="MS Mincho" w:hint="cs"/>
          <w:rtl/>
        </w:rPr>
        <w:t>،</w:t>
      </w:r>
      <w:r w:rsidR="001C7CAE" w:rsidRPr="00423AB6">
        <w:rPr>
          <w:rStyle w:val="Char3"/>
          <w:rFonts w:eastAsia="MS Mincho"/>
          <w:rtl/>
        </w:rPr>
        <w:t xml:space="preserve"> أَوْ لَطَمَهُ</w:t>
      </w:r>
      <w:r w:rsidR="001C7CAE" w:rsidRPr="00423AB6">
        <w:rPr>
          <w:rStyle w:val="Char3"/>
          <w:rFonts w:eastAsia="MS Mincho" w:hint="cs"/>
          <w:rtl/>
        </w:rPr>
        <w:t>،</w:t>
      </w:r>
      <w:r w:rsidR="001C7CAE" w:rsidRPr="00423AB6">
        <w:rPr>
          <w:rStyle w:val="Char3"/>
          <w:rFonts w:eastAsia="MS Mincho"/>
          <w:rtl/>
        </w:rPr>
        <w:t xml:space="preserve"> فَإِنَّ كَفَّارَتَهُ أَنْ يُعْتِقَهُ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1657</w:t>
      </w:r>
      <w:r w:rsidR="00060808" w:rsidRPr="00060808">
        <w:rPr>
          <w:rStyle w:val="Char4"/>
          <w:rFonts w:eastAsia="MS Mincho" w:hint="cs"/>
          <w:rtl/>
        </w:rPr>
        <w:t>)</w:t>
      </w:r>
    </w:p>
    <w:p w:rsidR="001C7CAE" w:rsidRPr="00FC43EB" w:rsidRDefault="00060808" w:rsidP="00FC43EB">
      <w:pPr>
        <w:pStyle w:val="PlainText"/>
        <w:widowControl w:val="0"/>
        <w:bidi/>
        <w:ind w:firstLine="284"/>
        <w:jc w:val="both"/>
        <w:rPr>
          <w:rStyle w:val="Char3"/>
          <w:rFonts w:ascii="IRNazli" w:eastAsia="MS Mincho" w:hAnsi="IRNazli" w:cs="IRNazli"/>
          <w:sz w:val="28"/>
          <w:szCs w:val="28"/>
          <w:rtl/>
        </w:rPr>
      </w:pPr>
      <w:r w:rsidRPr="00060808">
        <w:rPr>
          <w:rStyle w:val="Char5"/>
          <w:rFonts w:eastAsia="MS Mincho" w:hint="cs"/>
          <w:rtl/>
        </w:rPr>
        <w:t>ترجمه:</w:t>
      </w:r>
      <w:r w:rsidR="001C7CAE" w:rsidRPr="002E320E">
        <w:rPr>
          <w:rStyle w:val="Char4"/>
          <w:rFonts w:eastAsia="MS Mincho" w:hint="cs"/>
          <w:rtl/>
        </w:rPr>
        <w:t xml:space="preserve"> زاذان می‌گوید: ابن عمر </w:t>
      </w:r>
      <w:r w:rsidR="00FC43EB">
        <w:rPr>
          <w:rStyle w:val="Char4"/>
          <w:rFonts w:eastAsia="MS Mincho" w:cs="CTraditional Arabic" w:hint="cs"/>
          <w:rtl/>
        </w:rPr>
        <w:t>ب</w:t>
      </w:r>
      <w:r w:rsidR="001C7CAE" w:rsidRPr="002E320E">
        <w:rPr>
          <w:rStyle w:val="Char4"/>
          <w:rFonts w:eastAsia="MS Mincho" w:hint="cs"/>
          <w:rtl/>
        </w:rPr>
        <w:t xml:space="preserve"> برده‌اش را صدا زد و بر پشتش آثار کتک را مشاهده کرد و به او گفت: باعث اذیت و آزار شما شدم؟ غلام گفت: نه. ابن عمر گفت: تو را آزاد کردم. سپس چیزی از زمین برداشت و گفت: سوگند به الله که به اندازه‌ی‌ وزن این، به من اجر و پاداش نمی‌رسد؛ زیرا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«هر کس، برده‌اش را به خاطر گناهی که انجام نداده است، کتک یا سیلی بزند، کفاره‌اش، آزاد نمودن او می‌باشد».</w:t>
      </w:r>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w:t>
      </w:r>
      <w:r w:rsidR="00A47CA8" w:rsidRPr="00FC43EB">
        <w:rPr>
          <w:rStyle w:val="Char4"/>
          <w:rFonts w:eastAsia="MS Mincho" w:hint="cs"/>
          <w:rtl/>
        </w:rPr>
        <w:t>0</w:t>
      </w:r>
      <w:r w:rsidRPr="00FC43EB">
        <w:rPr>
          <w:rStyle w:val="Char4"/>
          <w:rFonts w:eastAsia="MS Mincho" w:hint="cs"/>
          <w:rtl/>
        </w:rPr>
        <w:t>2</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سُوَيْدِ بْنِ مُقَرِّنٍ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أَنَّ جَارِيَةً لَهُ لَطَمَهَا إِنْسَانٌ</w:t>
      </w:r>
      <w:r w:rsidR="001C7CAE" w:rsidRPr="00423AB6">
        <w:rPr>
          <w:rStyle w:val="Char3"/>
          <w:rFonts w:eastAsia="MS Mincho" w:hint="cs"/>
          <w:rtl/>
        </w:rPr>
        <w:t>،</w:t>
      </w:r>
      <w:r w:rsidR="001C7CAE" w:rsidRPr="00423AB6">
        <w:rPr>
          <w:rStyle w:val="Char3"/>
          <w:rFonts w:eastAsia="MS Mincho"/>
          <w:rtl/>
        </w:rPr>
        <w:t xml:space="preserve"> فَقَالَ لَهُ سُوَيْدٌ</w:t>
      </w:r>
      <w:r w:rsidR="001C7CAE" w:rsidRPr="00423AB6">
        <w:rPr>
          <w:rStyle w:val="Char3"/>
          <w:rFonts w:eastAsia="MS Mincho" w:hint="cs"/>
          <w:rtl/>
        </w:rPr>
        <w:t>:</w:t>
      </w:r>
      <w:r w:rsidR="001C7CAE" w:rsidRPr="00423AB6">
        <w:rPr>
          <w:rStyle w:val="Char3"/>
          <w:rFonts w:eastAsia="MS Mincho"/>
          <w:rtl/>
        </w:rPr>
        <w:t xml:space="preserve"> أَمَا عَلِمْتَ أَنَّ الصُّورَةَ مُحَرَّمَةٌ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لَقَدْ رَأَيْتُنِي</w:t>
      </w:r>
      <w:r w:rsidR="001C7CAE" w:rsidRPr="00423AB6">
        <w:rPr>
          <w:rStyle w:val="Char3"/>
          <w:rFonts w:eastAsia="MS Mincho" w:hint="cs"/>
          <w:rtl/>
        </w:rPr>
        <w:t>،</w:t>
      </w:r>
      <w:r w:rsidR="001C7CAE" w:rsidRPr="00423AB6">
        <w:rPr>
          <w:rStyle w:val="Char3"/>
          <w:rFonts w:eastAsia="MS Mincho"/>
          <w:rtl/>
        </w:rPr>
        <w:t xml:space="preserve"> وَإِنِّي لَسَابِعُ إِخْوَةٍ لِي</w:t>
      </w:r>
      <w:r w:rsidR="001C7CAE" w:rsidRPr="00423AB6">
        <w:rPr>
          <w:rStyle w:val="Char3"/>
          <w:rFonts w:eastAsia="MS Mincho" w:hint="cs"/>
          <w:rtl/>
        </w:rPr>
        <w:t>،</w:t>
      </w:r>
      <w:r w:rsidR="001C7CAE" w:rsidRPr="00423AB6">
        <w:rPr>
          <w:rStyle w:val="Char3"/>
          <w:rFonts w:eastAsia="MS Mincho"/>
          <w:rtl/>
        </w:rPr>
        <w:t xml:space="preserve"> مَعَ رَسُولِ اللَّهِ</w:t>
      </w:r>
      <w:r w:rsidR="00D42469" w:rsidRPr="00D42469">
        <w:rPr>
          <w:rStyle w:val="Char3"/>
          <w:rFonts w:eastAsia="MS Mincho" w:cs="CTraditional Arabic"/>
          <w:rtl/>
        </w:rPr>
        <w:t xml:space="preserve"> ص </w:t>
      </w:r>
      <w:r w:rsidR="001C7CAE" w:rsidRPr="00423AB6">
        <w:rPr>
          <w:rStyle w:val="Char3"/>
          <w:rFonts w:eastAsia="MS Mincho"/>
          <w:rtl/>
        </w:rPr>
        <w:t>وَمَا لَنَا خَادِمٌ غَيْرُ وَاحِدٍ</w:t>
      </w:r>
      <w:r w:rsidR="001C7CAE" w:rsidRPr="00423AB6">
        <w:rPr>
          <w:rStyle w:val="Char3"/>
          <w:rFonts w:eastAsia="MS Mincho" w:hint="cs"/>
          <w:rtl/>
        </w:rPr>
        <w:t>،</w:t>
      </w:r>
      <w:r w:rsidR="001C7CAE" w:rsidRPr="00423AB6">
        <w:rPr>
          <w:rStyle w:val="Char3"/>
          <w:rFonts w:eastAsia="MS Mincho"/>
          <w:rtl/>
        </w:rPr>
        <w:t xml:space="preserve"> فَعَمَدَ أَحَدُنَا فَلَطَمَهُ</w:t>
      </w:r>
      <w:r w:rsidR="001C7CAE" w:rsidRPr="00423AB6">
        <w:rPr>
          <w:rStyle w:val="Char3"/>
          <w:rFonts w:eastAsia="MS Mincho" w:hint="cs"/>
          <w:rtl/>
        </w:rPr>
        <w:t>،</w:t>
      </w:r>
      <w:r w:rsidR="001C7CAE" w:rsidRPr="00423AB6">
        <w:rPr>
          <w:rStyle w:val="Char3"/>
          <w:rFonts w:eastAsia="MS Mincho"/>
          <w:rtl/>
        </w:rPr>
        <w:t xml:space="preserve"> فَأَمَرَنَا رَسُولُ اللَّهِ</w:t>
      </w:r>
      <w:r w:rsidR="00D42469" w:rsidRPr="00D42469">
        <w:rPr>
          <w:rStyle w:val="Char3"/>
          <w:rFonts w:eastAsia="MS Mincho" w:cs="CTraditional Arabic"/>
          <w:rtl/>
        </w:rPr>
        <w:t xml:space="preserve"> ص </w:t>
      </w:r>
      <w:r w:rsidR="001C7CAE" w:rsidRPr="00423AB6">
        <w:rPr>
          <w:rStyle w:val="Char3"/>
          <w:rFonts w:eastAsia="MS Mincho"/>
          <w:rtl/>
        </w:rPr>
        <w:t>أَنْ نُعْتِقَهُ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1658</w:t>
      </w:r>
      <w:r w:rsidR="00060808" w:rsidRPr="00060808">
        <w:rPr>
          <w:rStyle w:val="Char4"/>
          <w:rFonts w:eastAsia="MS Mincho" w:hint="cs"/>
          <w:rtl/>
        </w:rPr>
        <w:t>)</w:t>
      </w:r>
    </w:p>
    <w:p w:rsidR="001C7CAE" w:rsidRPr="002E320E" w:rsidRDefault="00060808" w:rsidP="00F35E9C">
      <w:pPr>
        <w:pStyle w:val="PlainText"/>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سوید بن مقرن روایت است که شخصی، کنیزش را یک سیلی زد. سوید به او گفت: مگر نمی‌دانی که زدن به صورت، حرام است؟ ما هفت برادر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بودیم و فقط یک خادم داشتیم. یک نفر از ما آن خادم را یک سیلی زد.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ما دستور داد تا او را آزاد کنیم.</w:t>
      </w:r>
    </w:p>
    <w:p w:rsidR="001C7CAE" w:rsidRPr="00CE5E84" w:rsidRDefault="001C7CAE" w:rsidP="001C7CAE">
      <w:pPr>
        <w:pStyle w:val="a2"/>
        <w:rPr>
          <w:rFonts w:eastAsia="MS Mincho"/>
          <w:rtl/>
        </w:rPr>
      </w:pPr>
      <w:bookmarkStart w:id="4711" w:name="_Toc256338438"/>
      <w:bookmarkStart w:id="4712" w:name="_Toc256340391"/>
      <w:bookmarkStart w:id="4713" w:name="_Toc261194789"/>
      <w:bookmarkStart w:id="4714" w:name="_Toc445896075"/>
      <w:bookmarkStart w:id="4715" w:name="_Toc448060169"/>
      <w:r w:rsidRPr="00CE5E84">
        <w:rPr>
          <w:rFonts w:eastAsia="MS Mincho" w:hint="cs"/>
          <w:rtl/>
        </w:rPr>
        <w:t>باب (11): تهدید</w:t>
      </w:r>
      <w:r w:rsidR="00065D15">
        <w:rPr>
          <w:rFonts w:eastAsia="MS Mincho" w:hint="cs"/>
          <w:rtl/>
        </w:rPr>
        <w:t xml:space="preserve"> کسی‌که </w:t>
      </w:r>
      <w:r w:rsidRPr="00CE5E84">
        <w:rPr>
          <w:rFonts w:eastAsia="MS Mincho" w:hint="cs"/>
          <w:rtl/>
        </w:rPr>
        <w:t>برده‌اش را متهم به زنا کند</w:t>
      </w:r>
      <w:bookmarkEnd w:id="4711"/>
      <w:bookmarkEnd w:id="4712"/>
      <w:bookmarkEnd w:id="4713"/>
      <w:bookmarkEnd w:id="4714"/>
      <w:bookmarkEnd w:id="4715"/>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w:t>
      </w:r>
      <w:r w:rsidR="00A47CA8" w:rsidRPr="00FC43EB">
        <w:rPr>
          <w:rStyle w:val="Char4"/>
          <w:rFonts w:eastAsia="MS Mincho" w:hint="cs"/>
          <w:rtl/>
        </w:rPr>
        <w:t>0</w:t>
      </w:r>
      <w:r w:rsidRPr="00FC43EB">
        <w:rPr>
          <w:rStyle w:val="Char4"/>
          <w:rFonts w:eastAsia="MS Mincho" w:hint="cs"/>
          <w:rtl/>
        </w:rPr>
        <w:t>3</w:t>
      </w:r>
      <w:r w:rsidR="00FC43EB" w:rsidRPr="00FC43EB">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أَبُو الْقَاسِمِ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مَنْ قَذَفَ مَمْلُوكَهُ بِالزِّنَا يُقَامُ عَلَيْهِ الْحَدُّ يَوْمَ الْقِيَامَةِ إِل</w:t>
      </w:r>
      <w:r w:rsidR="001C7CAE" w:rsidRPr="00423AB6">
        <w:rPr>
          <w:rStyle w:val="Char3"/>
          <w:rFonts w:eastAsia="MS Mincho" w:hint="cs"/>
          <w:rtl/>
        </w:rPr>
        <w:t>اَّ</w:t>
      </w:r>
      <w:r w:rsidR="001C7CAE" w:rsidRPr="00423AB6">
        <w:rPr>
          <w:rStyle w:val="Char3"/>
          <w:rFonts w:eastAsia="MS Mincho"/>
          <w:rtl/>
        </w:rPr>
        <w:t xml:space="preserve"> أَنْ يَكُونَ كَمَا قَالَ</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166</w:t>
      </w:r>
      <w:r w:rsidR="00A47CA8" w:rsidRPr="00A47CA8">
        <w:rPr>
          <w:rStyle w:val="Char4"/>
          <w:rFonts w:eastAsia="MS Mincho" w:hint="cs"/>
          <w:rtl/>
        </w:rPr>
        <w:t>0</w:t>
      </w:r>
      <w:r w:rsidR="00060808" w:rsidRPr="00060808">
        <w:rPr>
          <w:rStyle w:val="Char4"/>
          <w:rFonts w:eastAsia="MS Mincho" w:hint="cs"/>
          <w:rtl/>
        </w:rPr>
        <w:t>)</w:t>
      </w:r>
    </w:p>
    <w:p w:rsidR="001C7CAE" w:rsidRPr="00FC43EB" w:rsidRDefault="00060808" w:rsidP="00FC43EB">
      <w:pPr>
        <w:pStyle w:val="PlainText"/>
        <w:widowControl w:val="0"/>
        <w:tabs>
          <w:tab w:val="left" w:pos="5466"/>
        </w:tabs>
        <w:bidi/>
        <w:ind w:firstLine="284"/>
        <w:jc w:val="both"/>
        <w:rPr>
          <w:rStyle w:val="Char4"/>
          <w:rFonts w:eastAsia="MS Mincho"/>
          <w:spacing w:val="-4"/>
          <w:rtl/>
        </w:rPr>
      </w:pPr>
      <w:r w:rsidRPr="00FC43EB">
        <w:rPr>
          <w:rStyle w:val="Char5"/>
          <w:rFonts w:eastAsia="MS Mincho" w:hint="cs"/>
          <w:spacing w:val="-4"/>
          <w:rtl/>
        </w:rPr>
        <w:t>ترجمه:</w:t>
      </w:r>
      <w:r w:rsidR="001C7CAE" w:rsidRPr="00FC43EB">
        <w:rPr>
          <w:rStyle w:val="Char4"/>
          <w:rFonts w:eastAsia="MS Mincho" w:hint="cs"/>
          <w:spacing w:val="-4"/>
          <w:rtl/>
        </w:rPr>
        <w:t xml:space="preserve"> ابوهریره</w:t>
      </w:r>
      <w:r w:rsidR="00D42469" w:rsidRPr="00D42469">
        <w:rPr>
          <w:rStyle w:val="Char4"/>
          <w:rFonts w:eastAsia="MS Mincho" w:cs="CTraditional Arabic"/>
          <w:spacing w:val="-4"/>
          <w:rtl/>
        </w:rPr>
        <w:t xml:space="preserve"> س </w:t>
      </w:r>
      <w:r w:rsidR="001C7CAE" w:rsidRPr="00FC43EB">
        <w:rPr>
          <w:rStyle w:val="Char4"/>
          <w:rFonts w:eastAsia="MS Mincho" w:hint="cs"/>
          <w:spacing w:val="-4"/>
          <w:rtl/>
        </w:rPr>
        <w:t>می‌گوید</w:t>
      </w:r>
      <w:r w:rsidR="001C7CAE" w:rsidRPr="00FC43EB">
        <w:rPr>
          <w:rStyle w:val="Char4"/>
          <w:rFonts w:eastAsia="MS Mincho"/>
          <w:spacing w:val="-4"/>
          <w:rtl/>
        </w:rPr>
        <w:t>:</w:t>
      </w:r>
      <w:r w:rsidR="001C7CAE" w:rsidRPr="00FC43EB">
        <w:rPr>
          <w:rStyle w:val="Char4"/>
          <w:rFonts w:eastAsia="MS Mincho" w:hint="eastAsia"/>
          <w:spacing w:val="-4"/>
          <w:rtl/>
        </w:rPr>
        <w:t xml:space="preserve"> </w:t>
      </w:r>
      <w:r w:rsidR="001C7CAE" w:rsidRPr="00FC43EB">
        <w:rPr>
          <w:rStyle w:val="Char4"/>
          <w:rFonts w:eastAsia="MS Mincho" w:hint="cs"/>
          <w:spacing w:val="-4"/>
          <w:rtl/>
        </w:rPr>
        <w:t>ابو</w:t>
      </w:r>
      <w:r w:rsidR="001C7CAE" w:rsidRPr="00FC43EB">
        <w:rPr>
          <w:rStyle w:val="Char4"/>
          <w:rFonts w:eastAsia="MS Mincho"/>
          <w:spacing w:val="-4"/>
          <w:rtl/>
        </w:rPr>
        <w:t xml:space="preserve"> </w:t>
      </w:r>
      <w:r w:rsidR="001C7CAE" w:rsidRPr="00FC43EB">
        <w:rPr>
          <w:rStyle w:val="Char4"/>
          <w:rFonts w:eastAsia="MS Mincho" w:hint="cs"/>
          <w:spacing w:val="-4"/>
          <w:rtl/>
        </w:rPr>
        <w:t>القاسم</w:t>
      </w:r>
      <w:r w:rsidR="00D42469" w:rsidRPr="00D42469">
        <w:rPr>
          <w:rStyle w:val="Char4"/>
          <w:rFonts w:eastAsia="MS Mincho" w:cs="CTraditional Arabic" w:hint="cs"/>
          <w:spacing w:val="-4"/>
          <w:rtl/>
        </w:rPr>
        <w:t xml:space="preserve"> ص </w:t>
      </w:r>
      <w:r w:rsidR="001C7CAE" w:rsidRPr="00FC43EB">
        <w:rPr>
          <w:rStyle w:val="Char4"/>
          <w:rFonts w:eastAsia="MS Mincho" w:hint="cs"/>
          <w:spacing w:val="-4"/>
          <w:rtl/>
        </w:rPr>
        <w:t>فرمود</w:t>
      </w:r>
      <w:r w:rsidR="001C7CAE" w:rsidRPr="00FC43EB">
        <w:rPr>
          <w:rStyle w:val="Char4"/>
          <w:rFonts w:eastAsia="MS Mincho"/>
          <w:spacing w:val="-4"/>
          <w:rtl/>
        </w:rPr>
        <w:t>:</w:t>
      </w:r>
      <w:r w:rsidR="001C7CAE" w:rsidRPr="00FC43EB">
        <w:rPr>
          <w:rStyle w:val="Char4"/>
          <w:rFonts w:eastAsia="MS Mincho" w:hint="cs"/>
          <w:spacing w:val="-4"/>
          <w:rtl/>
        </w:rPr>
        <w:t xml:space="preserve"> «هرکس،</w:t>
      </w:r>
      <w:r w:rsidR="001C7CAE" w:rsidRPr="00FC43EB">
        <w:rPr>
          <w:rStyle w:val="Char4"/>
          <w:rFonts w:eastAsia="MS Mincho"/>
          <w:spacing w:val="-4"/>
          <w:rtl/>
        </w:rPr>
        <w:t xml:space="preserve"> </w:t>
      </w:r>
      <w:r w:rsidR="001C7CAE" w:rsidRPr="00FC43EB">
        <w:rPr>
          <w:rStyle w:val="Char4"/>
          <w:rFonts w:eastAsia="MS Mincho" w:hint="cs"/>
          <w:spacing w:val="-4"/>
          <w:rtl/>
        </w:rPr>
        <w:t>برده‌اش</w:t>
      </w:r>
      <w:r w:rsidR="001C7CAE" w:rsidRPr="00FC43EB">
        <w:rPr>
          <w:rStyle w:val="Char4"/>
          <w:rFonts w:eastAsia="MS Mincho"/>
          <w:spacing w:val="-4"/>
          <w:rtl/>
        </w:rPr>
        <w:t xml:space="preserve"> </w:t>
      </w:r>
      <w:r w:rsidR="001C7CAE" w:rsidRPr="00FC43EB">
        <w:rPr>
          <w:rStyle w:val="Char4"/>
          <w:rFonts w:eastAsia="MS Mincho" w:hint="cs"/>
          <w:spacing w:val="-4"/>
          <w:rtl/>
        </w:rPr>
        <w:t>را</w:t>
      </w:r>
      <w:r w:rsidR="001C7CAE" w:rsidRPr="00FC43EB">
        <w:rPr>
          <w:rStyle w:val="Char4"/>
          <w:rFonts w:eastAsia="MS Mincho"/>
          <w:spacing w:val="-4"/>
          <w:rtl/>
        </w:rPr>
        <w:t xml:space="preserve"> </w:t>
      </w:r>
      <w:r w:rsidR="001C7CAE" w:rsidRPr="00FC43EB">
        <w:rPr>
          <w:rStyle w:val="Char4"/>
          <w:rFonts w:eastAsia="MS Mincho" w:hint="cs"/>
          <w:spacing w:val="-4"/>
          <w:rtl/>
        </w:rPr>
        <w:t>متهم</w:t>
      </w:r>
      <w:r w:rsidR="001C7CAE" w:rsidRPr="00FC43EB">
        <w:rPr>
          <w:rStyle w:val="Char4"/>
          <w:rFonts w:eastAsia="MS Mincho"/>
          <w:spacing w:val="-4"/>
          <w:rtl/>
        </w:rPr>
        <w:t xml:space="preserve"> </w:t>
      </w:r>
      <w:r w:rsidR="001C7CAE" w:rsidRPr="00FC43EB">
        <w:rPr>
          <w:rStyle w:val="Char4"/>
          <w:rFonts w:eastAsia="MS Mincho" w:hint="cs"/>
          <w:spacing w:val="-4"/>
          <w:rtl/>
        </w:rPr>
        <w:t>به</w:t>
      </w:r>
      <w:r w:rsidR="001C7CAE" w:rsidRPr="00FC43EB">
        <w:rPr>
          <w:rStyle w:val="Char4"/>
          <w:rFonts w:eastAsia="MS Mincho"/>
          <w:spacing w:val="-4"/>
          <w:rtl/>
        </w:rPr>
        <w:t xml:space="preserve"> </w:t>
      </w:r>
      <w:r w:rsidR="001C7CAE" w:rsidRPr="00FC43EB">
        <w:rPr>
          <w:rStyle w:val="Char4"/>
          <w:rFonts w:eastAsia="MS Mincho" w:hint="cs"/>
          <w:spacing w:val="-4"/>
          <w:rtl/>
        </w:rPr>
        <w:t>زنا</w:t>
      </w:r>
      <w:r w:rsidR="001C7CAE" w:rsidRPr="00FC43EB">
        <w:rPr>
          <w:rStyle w:val="Char4"/>
          <w:rFonts w:eastAsia="MS Mincho"/>
          <w:spacing w:val="-4"/>
          <w:rtl/>
        </w:rPr>
        <w:t xml:space="preserve"> </w:t>
      </w:r>
      <w:r w:rsidR="001C7CAE" w:rsidRPr="00FC43EB">
        <w:rPr>
          <w:rStyle w:val="Char4"/>
          <w:rFonts w:eastAsia="MS Mincho" w:hint="cs"/>
          <w:spacing w:val="-4"/>
          <w:rtl/>
        </w:rPr>
        <w:t>کند،</w:t>
      </w:r>
      <w:r w:rsidR="001C7CAE" w:rsidRPr="00FC43EB">
        <w:rPr>
          <w:rStyle w:val="Char4"/>
          <w:rFonts w:eastAsia="MS Mincho"/>
          <w:spacing w:val="-4"/>
          <w:rtl/>
        </w:rPr>
        <w:t xml:space="preserve"> </w:t>
      </w:r>
      <w:r w:rsidR="001C7CAE" w:rsidRPr="00FC43EB">
        <w:rPr>
          <w:rStyle w:val="Char4"/>
          <w:rFonts w:eastAsia="MS Mincho" w:hint="cs"/>
          <w:spacing w:val="-4"/>
          <w:rtl/>
        </w:rPr>
        <w:t>روز</w:t>
      </w:r>
      <w:r w:rsidR="001C7CAE" w:rsidRPr="00FC43EB">
        <w:rPr>
          <w:rStyle w:val="Char4"/>
          <w:rFonts w:eastAsia="MS Mincho"/>
          <w:spacing w:val="-4"/>
          <w:rtl/>
        </w:rPr>
        <w:t xml:space="preserve"> </w:t>
      </w:r>
      <w:r w:rsidR="001C7CAE" w:rsidRPr="00FC43EB">
        <w:rPr>
          <w:rStyle w:val="Char4"/>
          <w:rFonts w:eastAsia="MS Mincho" w:hint="cs"/>
          <w:spacing w:val="-4"/>
          <w:rtl/>
        </w:rPr>
        <w:t>قیامت،</w:t>
      </w:r>
      <w:r w:rsidR="001C7CAE" w:rsidRPr="00FC43EB">
        <w:rPr>
          <w:rStyle w:val="Char4"/>
          <w:rFonts w:eastAsia="MS Mincho"/>
          <w:spacing w:val="-4"/>
          <w:rtl/>
        </w:rPr>
        <w:t xml:space="preserve"> </w:t>
      </w:r>
      <w:r w:rsidR="001C7CAE" w:rsidRPr="00FC43EB">
        <w:rPr>
          <w:rStyle w:val="Char4"/>
          <w:rFonts w:eastAsia="MS Mincho" w:hint="cs"/>
          <w:spacing w:val="-4"/>
          <w:rtl/>
        </w:rPr>
        <w:t>شلاق</w:t>
      </w:r>
      <w:r w:rsidR="001C7CAE" w:rsidRPr="00FC43EB">
        <w:rPr>
          <w:rStyle w:val="Char4"/>
          <w:rFonts w:eastAsia="MS Mincho"/>
          <w:spacing w:val="-4"/>
          <w:rtl/>
        </w:rPr>
        <w:t xml:space="preserve"> </w:t>
      </w:r>
      <w:r w:rsidR="001C7CAE" w:rsidRPr="00FC43EB">
        <w:rPr>
          <w:rStyle w:val="Char4"/>
          <w:rFonts w:eastAsia="MS Mincho" w:hint="cs"/>
          <w:spacing w:val="-4"/>
          <w:rtl/>
        </w:rPr>
        <w:t>زده</w:t>
      </w:r>
      <w:r w:rsidR="001C7CAE" w:rsidRPr="00FC43EB">
        <w:rPr>
          <w:rStyle w:val="Char4"/>
          <w:rFonts w:eastAsia="MS Mincho"/>
          <w:spacing w:val="-4"/>
          <w:rtl/>
        </w:rPr>
        <w:t xml:space="preserve"> </w:t>
      </w:r>
      <w:r w:rsidR="001C7CAE" w:rsidRPr="00FC43EB">
        <w:rPr>
          <w:rStyle w:val="Char4"/>
          <w:rFonts w:eastAsia="MS Mincho" w:hint="cs"/>
          <w:spacing w:val="-4"/>
          <w:rtl/>
        </w:rPr>
        <w:t>خواهد</w:t>
      </w:r>
      <w:r w:rsidR="001C7CAE" w:rsidRPr="00FC43EB">
        <w:rPr>
          <w:rStyle w:val="Char4"/>
          <w:rFonts w:eastAsia="MS Mincho"/>
          <w:spacing w:val="-4"/>
          <w:rtl/>
        </w:rPr>
        <w:t xml:space="preserve"> </w:t>
      </w:r>
      <w:r w:rsidR="001C7CAE" w:rsidRPr="00FC43EB">
        <w:rPr>
          <w:rStyle w:val="Char4"/>
          <w:rFonts w:eastAsia="MS Mincho" w:hint="cs"/>
          <w:spacing w:val="-4"/>
          <w:rtl/>
        </w:rPr>
        <w:t>شد؛</w:t>
      </w:r>
      <w:r w:rsidR="001C7CAE" w:rsidRPr="00FC43EB">
        <w:rPr>
          <w:rStyle w:val="Char4"/>
          <w:rFonts w:eastAsia="MS Mincho"/>
          <w:spacing w:val="-4"/>
          <w:rtl/>
        </w:rPr>
        <w:t xml:space="preserve"> </w:t>
      </w:r>
      <w:r w:rsidR="001C7CAE" w:rsidRPr="00FC43EB">
        <w:rPr>
          <w:rStyle w:val="Char4"/>
          <w:rFonts w:eastAsia="MS Mincho" w:hint="cs"/>
          <w:spacing w:val="-4"/>
          <w:rtl/>
        </w:rPr>
        <w:t>مگر</w:t>
      </w:r>
      <w:r w:rsidR="001C7CAE" w:rsidRPr="00FC43EB">
        <w:rPr>
          <w:rStyle w:val="Char4"/>
          <w:rFonts w:eastAsia="MS Mincho"/>
          <w:spacing w:val="-4"/>
          <w:rtl/>
        </w:rPr>
        <w:t xml:space="preserve"> </w:t>
      </w:r>
      <w:r w:rsidR="001C7CAE" w:rsidRPr="00FC43EB">
        <w:rPr>
          <w:rStyle w:val="Char4"/>
          <w:rFonts w:eastAsia="MS Mincho" w:hint="cs"/>
          <w:spacing w:val="-4"/>
          <w:rtl/>
        </w:rPr>
        <w:t>اینکه</w:t>
      </w:r>
      <w:r w:rsidR="001C7CAE" w:rsidRPr="00FC43EB">
        <w:rPr>
          <w:rStyle w:val="Char4"/>
          <w:rFonts w:eastAsia="MS Mincho"/>
          <w:spacing w:val="-4"/>
          <w:rtl/>
        </w:rPr>
        <w:t xml:space="preserve"> </w:t>
      </w:r>
      <w:r w:rsidR="001C7CAE" w:rsidRPr="00FC43EB">
        <w:rPr>
          <w:rStyle w:val="Char4"/>
          <w:rFonts w:eastAsia="MS Mincho" w:hint="cs"/>
          <w:spacing w:val="-4"/>
          <w:rtl/>
        </w:rPr>
        <w:t>سخنش</w:t>
      </w:r>
      <w:r w:rsidR="001C7CAE" w:rsidRPr="00FC43EB">
        <w:rPr>
          <w:rStyle w:val="Char4"/>
          <w:rFonts w:eastAsia="MS Mincho" w:hint="eastAsia"/>
          <w:spacing w:val="-4"/>
          <w:rtl/>
        </w:rPr>
        <w:t xml:space="preserve"> </w:t>
      </w:r>
      <w:r w:rsidR="001C7CAE" w:rsidRPr="00FC43EB">
        <w:rPr>
          <w:rStyle w:val="Char4"/>
          <w:rFonts w:eastAsia="MS Mincho" w:hint="cs"/>
          <w:spacing w:val="-4"/>
          <w:rtl/>
        </w:rPr>
        <w:t>در</w:t>
      </w:r>
      <w:r w:rsidR="001C7CAE" w:rsidRPr="00FC43EB">
        <w:rPr>
          <w:rStyle w:val="Char4"/>
          <w:rFonts w:eastAsia="MS Mincho"/>
          <w:spacing w:val="-4"/>
          <w:rtl/>
        </w:rPr>
        <w:t xml:space="preserve"> </w:t>
      </w:r>
      <w:r w:rsidR="001C7CAE" w:rsidRPr="00FC43EB">
        <w:rPr>
          <w:rStyle w:val="Char4"/>
          <w:rFonts w:eastAsia="MS Mincho" w:hint="cs"/>
          <w:spacing w:val="-4"/>
          <w:rtl/>
        </w:rPr>
        <w:t>مورد</w:t>
      </w:r>
      <w:r w:rsidR="001C7CAE" w:rsidRPr="00FC43EB">
        <w:rPr>
          <w:rStyle w:val="Char4"/>
          <w:rFonts w:eastAsia="MS Mincho"/>
          <w:spacing w:val="-4"/>
          <w:rtl/>
        </w:rPr>
        <w:t xml:space="preserve"> </w:t>
      </w:r>
      <w:r w:rsidR="001C7CAE" w:rsidRPr="00FC43EB">
        <w:rPr>
          <w:rStyle w:val="Char4"/>
          <w:rFonts w:eastAsia="MS Mincho" w:hint="cs"/>
          <w:spacing w:val="-4"/>
          <w:rtl/>
        </w:rPr>
        <w:t>او</w:t>
      </w:r>
      <w:r w:rsidR="001C7CAE" w:rsidRPr="00FC43EB">
        <w:rPr>
          <w:rStyle w:val="Char4"/>
          <w:rFonts w:eastAsia="MS Mincho"/>
          <w:spacing w:val="-4"/>
          <w:rtl/>
        </w:rPr>
        <w:t xml:space="preserve"> </w:t>
      </w:r>
      <w:r w:rsidR="001C7CAE" w:rsidRPr="00FC43EB">
        <w:rPr>
          <w:rStyle w:val="Char4"/>
          <w:rFonts w:eastAsia="MS Mincho" w:hint="cs"/>
          <w:spacing w:val="-4"/>
          <w:rtl/>
        </w:rPr>
        <w:t>درست</w:t>
      </w:r>
      <w:r w:rsidR="001C7CAE" w:rsidRPr="00FC43EB">
        <w:rPr>
          <w:rStyle w:val="Char4"/>
          <w:rFonts w:eastAsia="MS Mincho"/>
          <w:spacing w:val="-4"/>
          <w:rtl/>
        </w:rPr>
        <w:t xml:space="preserve"> </w:t>
      </w:r>
      <w:r w:rsidR="001C7CAE" w:rsidRPr="00FC43EB">
        <w:rPr>
          <w:rStyle w:val="Char4"/>
          <w:rFonts w:eastAsia="MS Mincho" w:hint="cs"/>
          <w:spacing w:val="-4"/>
          <w:rtl/>
        </w:rPr>
        <w:t>باشد».</w:t>
      </w:r>
    </w:p>
    <w:p w:rsidR="001C7CAE" w:rsidRPr="00CE5E84" w:rsidRDefault="001C7CAE" w:rsidP="001C7CAE">
      <w:pPr>
        <w:pStyle w:val="a2"/>
        <w:rPr>
          <w:rFonts w:eastAsia="MS Mincho"/>
          <w:rtl/>
        </w:rPr>
      </w:pPr>
      <w:bookmarkStart w:id="4716" w:name="_Toc256338439"/>
      <w:bookmarkStart w:id="4717" w:name="_Toc256340392"/>
      <w:bookmarkStart w:id="4718" w:name="_Toc261194790"/>
      <w:bookmarkStart w:id="4719" w:name="_Toc445896076"/>
      <w:bookmarkStart w:id="4720" w:name="_Toc448060170"/>
      <w:r w:rsidRPr="001C61F1">
        <w:rPr>
          <w:rFonts w:eastAsia="MS Mincho" w:hint="cs"/>
          <w:rtl/>
        </w:rPr>
        <w:t>باب (12): بردگان را باید غذای خوب بدهیم، لباس خوب بپوشانیم و به انداز</w:t>
      </w:r>
      <w:r>
        <w:rPr>
          <w:rFonts w:eastAsia="MS Mincho" w:hint="cs"/>
          <w:rtl/>
        </w:rPr>
        <w:t>ه‌ی‌</w:t>
      </w:r>
      <w:r w:rsidRPr="001C61F1">
        <w:rPr>
          <w:rFonts w:eastAsia="MS Mincho" w:hint="cs"/>
          <w:rtl/>
        </w:rPr>
        <w:t xml:space="preserve"> توان</w:t>
      </w:r>
      <w:r w:rsidR="00FC43EB">
        <w:rPr>
          <w:rFonts w:eastAsia="MS Mincho" w:hint="cs"/>
          <w:rtl/>
        </w:rPr>
        <w:t>‌</w:t>
      </w:r>
      <w:r>
        <w:rPr>
          <w:rFonts w:eastAsia="MS Mincho" w:hint="cs"/>
          <w:rtl/>
        </w:rPr>
        <w:t>شان</w:t>
      </w:r>
      <w:r w:rsidRPr="001C61F1">
        <w:rPr>
          <w:rFonts w:eastAsia="MS Mincho" w:hint="cs"/>
          <w:rtl/>
        </w:rPr>
        <w:t xml:space="preserve"> از آنان کار بگیریم</w:t>
      </w:r>
      <w:bookmarkEnd w:id="4716"/>
      <w:bookmarkEnd w:id="4717"/>
      <w:bookmarkEnd w:id="4718"/>
      <w:bookmarkEnd w:id="4719"/>
      <w:bookmarkEnd w:id="4720"/>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w:t>
      </w:r>
      <w:r w:rsidR="00A47CA8" w:rsidRPr="00FC43EB">
        <w:rPr>
          <w:rStyle w:val="Char4"/>
          <w:rFonts w:eastAsia="MS Mincho" w:hint="cs"/>
          <w:rtl/>
        </w:rPr>
        <w:t>0</w:t>
      </w:r>
      <w:r w:rsidRPr="00FC43EB">
        <w:rPr>
          <w:rStyle w:val="Char4"/>
          <w:rFonts w:eastAsia="MS Mincho" w:hint="cs"/>
          <w:rtl/>
        </w:rPr>
        <w:t>4</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الْمَعْرُورِ بْنِ سُوَيْدٍ قَالَ</w:t>
      </w:r>
      <w:r w:rsidR="001C7CAE" w:rsidRPr="00423AB6">
        <w:rPr>
          <w:rStyle w:val="Char3"/>
          <w:rFonts w:eastAsia="MS Mincho" w:hint="cs"/>
          <w:rtl/>
        </w:rPr>
        <w:t>:</w:t>
      </w:r>
      <w:r w:rsidR="001C7CAE" w:rsidRPr="00423AB6">
        <w:rPr>
          <w:rStyle w:val="Char3"/>
          <w:rFonts w:eastAsia="MS Mincho"/>
          <w:rtl/>
        </w:rPr>
        <w:t xml:space="preserve"> مَرَرْنَا بِأَبِي ذَرٍّ بِالرَّبَذَةِ</w:t>
      </w:r>
      <w:r w:rsidR="001C7CAE" w:rsidRPr="00423AB6">
        <w:rPr>
          <w:rStyle w:val="Char3"/>
          <w:rFonts w:eastAsia="MS Mincho" w:hint="cs"/>
          <w:rtl/>
        </w:rPr>
        <w:t>،</w:t>
      </w:r>
      <w:r w:rsidR="001C7CAE" w:rsidRPr="00423AB6">
        <w:rPr>
          <w:rStyle w:val="Char3"/>
          <w:rFonts w:eastAsia="MS Mincho"/>
          <w:rtl/>
        </w:rPr>
        <w:t xml:space="preserve"> وَعَلَيْهِ بُرْدٌ وَعَلَى غُلا</w:t>
      </w:r>
      <w:r w:rsidR="001C7CAE" w:rsidRPr="00423AB6">
        <w:rPr>
          <w:rStyle w:val="Char3"/>
          <w:rFonts w:eastAsia="MS Mincho" w:hint="cs"/>
          <w:rtl/>
        </w:rPr>
        <w:t>َ</w:t>
      </w:r>
      <w:r w:rsidR="001C7CAE" w:rsidRPr="00423AB6">
        <w:rPr>
          <w:rStyle w:val="Char3"/>
          <w:rFonts w:eastAsia="MS Mincho"/>
          <w:rtl/>
        </w:rPr>
        <w:t>مِهِ مِثْلُهُ</w:t>
      </w:r>
      <w:r w:rsidR="001C7CAE" w:rsidRPr="00423AB6">
        <w:rPr>
          <w:rStyle w:val="Char3"/>
          <w:rFonts w:eastAsia="MS Mincho" w:hint="cs"/>
          <w:rtl/>
        </w:rPr>
        <w:t>،</w:t>
      </w:r>
      <w:r w:rsidR="001C7CAE" w:rsidRPr="00423AB6">
        <w:rPr>
          <w:rStyle w:val="Char3"/>
          <w:rFonts w:eastAsia="MS Mincho"/>
          <w:rtl/>
        </w:rPr>
        <w:t xml:space="preserve"> فَقُلْنَا</w:t>
      </w:r>
      <w:r w:rsidR="001C7CAE" w:rsidRPr="00423AB6">
        <w:rPr>
          <w:rStyle w:val="Char3"/>
          <w:rFonts w:eastAsia="MS Mincho" w:hint="cs"/>
          <w:rtl/>
        </w:rPr>
        <w:t>:</w:t>
      </w:r>
      <w:r w:rsidR="001C7CAE" w:rsidRPr="00423AB6">
        <w:rPr>
          <w:rStyle w:val="Char3"/>
          <w:rFonts w:eastAsia="MS Mincho"/>
          <w:rtl/>
        </w:rPr>
        <w:t xml:space="preserve"> يَا أَبَا ذَرٍّ</w:t>
      </w:r>
      <w:r w:rsidR="001C7CAE" w:rsidRPr="00423AB6">
        <w:rPr>
          <w:rStyle w:val="Char3"/>
          <w:rFonts w:eastAsia="MS Mincho" w:hint="cs"/>
          <w:rtl/>
        </w:rPr>
        <w:t>،</w:t>
      </w:r>
      <w:r w:rsidR="001C7CAE" w:rsidRPr="00423AB6">
        <w:rPr>
          <w:rStyle w:val="Char3"/>
          <w:rFonts w:eastAsia="MS Mincho"/>
          <w:rtl/>
        </w:rPr>
        <w:t xml:space="preserve"> لَوْ جَمَعْتَ بَيْنَهُمَا كَانَتْ حُلَّةً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إِنَّهُ كَانَ بَيْنِي وَبَيْنَ رَجُلٍ مِنْ إِخْوَانِي كَلا</w:t>
      </w:r>
      <w:r w:rsidR="001C7CAE" w:rsidRPr="00423AB6">
        <w:rPr>
          <w:rStyle w:val="Char3"/>
          <w:rFonts w:eastAsia="MS Mincho" w:hint="cs"/>
          <w:rtl/>
        </w:rPr>
        <w:t>َ</w:t>
      </w:r>
      <w:r w:rsidR="001C7CAE" w:rsidRPr="00423AB6">
        <w:rPr>
          <w:rStyle w:val="Char3"/>
          <w:rFonts w:eastAsia="MS Mincho"/>
          <w:rtl/>
        </w:rPr>
        <w:t>مٌ</w:t>
      </w:r>
      <w:r w:rsidR="001C7CAE" w:rsidRPr="00423AB6">
        <w:rPr>
          <w:rStyle w:val="Char3"/>
          <w:rFonts w:eastAsia="MS Mincho" w:hint="cs"/>
          <w:rtl/>
        </w:rPr>
        <w:t>،</w:t>
      </w:r>
      <w:r w:rsidR="001C7CAE" w:rsidRPr="00423AB6">
        <w:rPr>
          <w:rStyle w:val="Char3"/>
          <w:rFonts w:eastAsia="MS Mincho"/>
          <w:rtl/>
        </w:rPr>
        <w:t xml:space="preserve"> وَكَانَتْ أُمُّهُ أَعْجَمِيَّةً</w:t>
      </w:r>
      <w:r w:rsidR="001C7CAE" w:rsidRPr="00423AB6">
        <w:rPr>
          <w:rStyle w:val="Char3"/>
          <w:rFonts w:eastAsia="MS Mincho" w:hint="cs"/>
          <w:rtl/>
        </w:rPr>
        <w:t>،</w:t>
      </w:r>
      <w:r w:rsidR="001C7CAE" w:rsidRPr="00423AB6">
        <w:rPr>
          <w:rStyle w:val="Char3"/>
          <w:rFonts w:eastAsia="MS Mincho"/>
          <w:rtl/>
        </w:rPr>
        <w:t xml:space="preserve"> فَعَيَّرْتُهُ بِأُمِّهِ</w:t>
      </w:r>
      <w:r w:rsidR="001C7CAE" w:rsidRPr="00423AB6">
        <w:rPr>
          <w:rStyle w:val="Char3"/>
          <w:rFonts w:eastAsia="MS Mincho" w:hint="cs"/>
          <w:rtl/>
        </w:rPr>
        <w:t>،</w:t>
      </w:r>
      <w:r w:rsidR="001C7CAE" w:rsidRPr="00423AB6">
        <w:rPr>
          <w:rStyle w:val="Char3"/>
          <w:rFonts w:eastAsia="MS Mincho"/>
          <w:rtl/>
        </w:rPr>
        <w:t xml:space="preserve"> فَشَكَانِي إِلَى النَّبِيِّ</w:t>
      </w:r>
      <w:r w:rsidR="00D42469" w:rsidRPr="00D42469">
        <w:rPr>
          <w:rStyle w:val="Char3"/>
          <w:rFonts w:eastAsia="MS Mincho" w:cs="CTraditional Arabic"/>
          <w:rtl/>
        </w:rPr>
        <w:t xml:space="preserve"> ص </w:t>
      </w:r>
      <w:r w:rsidR="001C7CAE" w:rsidRPr="00423AB6">
        <w:rPr>
          <w:rStyle w:val="Char3"/>
          <w:rFonts w:eastAsia="MS Mincho"/>
          <w:rtl/>
        </w:rPr>
        <w:t>فَلَقِيتُ النَّبِيَّ</w:t>
      </w:r>
      <w:r w:rsidR="00D42469" w:rsidRPr="00D42469">
        <w:rPr>
          <w:rStyle w:val="Char3"/>
          <w:rFonts w:eastAsia="MS Mincho" w:cs="CTraditional Arabic"/>
          <w:rtl/>
        </w:rPr>
        <w:t xml:space="preserve"> ص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يَا أَبَا ذَرٍّ</w:t>
      </w:r>
      <w:r w:rsidR="001C7CAE" w:rsidRPr="00423AB6">
        <w:rPr>
          <w:rStyle w:val="Char3"/>
          <w:rFonts w:eastAsia="MS Mincho" w:hint="cs"/>
          <w:rtl/>
        </w:rPr>
        <w:t>،</w:t>
      </w:r>
      <w:r w:rsidR="001C7CAE" w:rsidRPr="00423AB6">
        <w:rPr>
          <w:rStyle w:val="Char3"/>
          <w:rFonts w:eastAsia="MS Mincho"/>
          <w:rtl/>
        </w:rPr>
        <w:t xml:space="preserve"> إِنَّكَ امْرُؤٌ فِيكَ جَاهِلِيَّةٌ</w:t>
      </w:r>
      <w:r w:rsidR="001C7CAE" w:rsidRPr="00423AB6">
        <w:rPr>
          <w:rStyle w:val="Char3"/>
          <w:rFonts w:eastAsia="MS Mincho" w:hint="cs"/>
          <w:rtl/>
        </w:rPr>
        <w:t>».</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مَنْ سَبَّ الرِّجَالَ سَبُّوا أَبَاهُ وَأُمَّهُ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يَا أَبَا ذَرٍّ إِنَّكَ امْرُؤٌ فِيكَ جَاهِلِيَّةٌ</w:t>
      </w:r>
      <w:r w:rsidR="001C7CAE" w:rsidRPr="00423AB6">
        <w:rPr>
          <w:rStyle w:val="Char3"/>
          <w:rFonts w:eastAsia="MS Mincho" w:hint="cs"/>
          <w:rtl/>
        </w:rPr>
        <w:t>،</w:t>
      </w:r>
      <w:r w:rsidR="001C7CAE" w:rsidRPr="00423AB6">
        <w:rPr>
          <w:rStyle w:val="Char3"/>
          <w:rFonts w:eastAsia="MS Mincho"/>
          <w:rtl/>
        </w:rPr>
        <w:t xml:space="preserve"> هُمْ إِخْوَانُكُمْ</w:t>
      </w:r>
      <w:r w:rsidR="001C7CAE" w:rsidRPr="00423AB6">
        <w:rPr>
          <w:rStyle w:val="Char3"/>
          <w:rFonts w:eastAsia="MS Mincho" w:hint="cs"/>
          <w:rtl/>
        </w:rPr>
        <w:t>،</w:t>
      </w:r>
      <w:r w:rsidR="001C7CAE" w:rsidRPr="00423AB6">
        <w:rPr>
          <w:rStyle w:val="Char3"/>
          <w:rFonts w:eastAsia="MS Mincho"/>
          <w:rtl/>
        </w:rPr>
        <w:t xml:space="preserve"> جَعَلَهُمْ اللَّهُ تَحْتَ أَيْدِيكُمْ</w:t>
      </w:r>
      <w:r w:rsidR="001C7CAE" w:rsidRPr="00423AB6">
        <w:rPr>
          <w:rStyle w:val="Char3"/>
          <w:rFonts w:eastAsia="MS Mincho" w:hint="cs"/>
          <w:rtl/>
        </w:rPr>
        <w:t>،</w:t>
      </w:r>
      <w:r w:rsidR="001C7CAE" w:rsidRPr="00423AB6">
        <w:rPr>
          <w:rStyle w:val="Char3"/>
          <w:rFonts w:eastAsia="MS Mincho"/>
          <w:rtl/>
        </w:rPr>
        <w:t xml:space="preserve"> فَأَطْعِمُوهُمْ مِمَّا تَأْكُلُونَ</w:t>
      </w:r>
      <w:r w:rsidR="001C7CAE" w:rsidRPr="00423AB6">
        <w:rPr>
          <w:rStyle w:val="Char3"/>
          <w:rFonts w:eastAsia="MS Mincho" w:hint="cs"/>
          <w:rtl/>
        </w:rPr>
        <w:t>،</w:t>
      </w:r>
      <w:r w:rsidR="001C7CAE" w:rsidRPr="00423AB6">
        <w:rPr>
          <w:rStyle w:val="Char3"/>
          <w:rFonts w:eastAsia="MS Mincho"/>
          <w:rtl/>
        </w:rPr>
        <w:t xml:space="preserve"> وَأَلْبِسُوهُمْ مِمَّا تَلْبَسُونَ</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تُكَلِّفُوهُمْ مَا يَغْلِبُهُمْ</w:t>
      </w:r>
      <w:r w:rsidR="001C7CAE" w:rsidRPr="00423AB6">
        <w:rPr>
          <w:rStyle w:val="Char3"/>
          <w:rFonts w:eastAsia="MS Mincho" w:hint="cs"/>
          <w:rtl/>
        </w:rPr>
        <w:t>،</w:t>
      </w:r>
      <w:r w:rsidR="001C7CAE" w:rsidRPr="00423AB6">
        <w:rPr>
          <w:rStyle w:val="Char3"/>
          <w:rFonts w:eastAsia="MS Mincho"/>
          <w:rtl/>
        </w:rPr>
        <w:t xml:space="preserve"> فَإِنْ كَلَّفْتُمُوهُمْ فَأَعِينُوهُمْ</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1661</w:t>
      </w:r>
      <w:r w:rsidR="00060808" w:rsidRPr="00060808">
        <w:rPr>
          <w:rStyle w:val="Char4"/>
          <w:rFonts w:eastAsia="MS Mincho" w:hint="cs"/>
          <w:rtl/>
        </w:rPr>
        <w:t>)</w:t>
      </w:r>
    </w:p>
    <w:p w:rsidR="001C7CAE" w:rsidRPr="00FC43EB" w:rsidRDefault="00060808" w:rsidP="001C7CAE">
      <w:pPr>
        <w:pStyle w:val="PlainText"/>
        <w:widowControl w:val="0"/>
        <w:bidi/>
        <w:ind w:firstLine="284"/>
        <w:jc w:val="both"/>
        <w:rPr>
          <w:rStyle w:val="Char3"/>
          <w:rFonts w:eastAsia="MS Mincho"/>
          <w:spacing w:val="-4"/>
          <w:rtl/>
        </w:rPr>
      </w:pPr>
      <w:r w:rsidRPr="00FC43EB">
        <w:rPr>
          <w:rStyle w:val="Char5"/>
          <w:rFonts w:eastAsia="MS Mincho" w:hint="cs"/>
          <w:spacing w:val="-4"/>
          <w:rtl/>
        </w:rPr>
        <w:t>ترجمه:</w:t>
      </w:r>
      <w:r w:rsidR="001C7CAE" w:rsidRPr="00FC43EB">
        <w:rPr>
          <w:rStyle w:val="Char4"/>
          <w:rFonts w:eastAsia="MS Mincho" w:hint="cs"/>
          <w:spacing w:val="-4"/>
          <w:rtl/>
        </w:rPr>
        <w:t xml:space="preserve"> معرور بن سوید می‌گوید: گذرمان به ابوذر در ربذه افتاد؛ یک چادر، خودش پوشیده بود و چادری مانند همان چادر، غلام‌اش پوشیده بود. گفتیم: ای ابوذر! اگر این دو چادر را یکجا کنی، لباسی کامل (ازار و رداء) می‌شوند. او گفت: میان من و یکی از برادرانم (بردگانم) که مادرش، عجم (غیر عرب) بود، بگو مگو شد. من او را به خاطر مادرش، طعنه زدم. او نزد نبی اکرم</w:t>
      </w:r>
      <w:r w:rsidR="00D42469" w:rsidRPr="00D42469">
        <w:rPr>
          <w:rStyle w:val="Char4"/>
          <w:rFonts w:eastAsia="MS Mincho" w:cs="CTraditional Arabic" w:hint="cs"/>
          <w:spacing w:val="-4"/>
          <w:rtl/>
        </w:rPr>
        <w:t xml:space="preserve"> ص </w:t>
      </w:r>
      <w:r w:rsidR="001C7CAE" w:rsidRPr="00FC43EB">
        <w:rPr>
          <w:rStyle w:val="Char4"/>
          <w:rFonts w:eastAsia="MS Mincho" w:hint="cs"/>
          <w:spacing w:val="-4"/>
          <w:rtl/>
        </w:rPr>
        <w:t>از من شکایت کرد. هنگامی‌که من نبی اکرم</w:t>
      </w:r>
      <w:r w:rsidR="00D42469" w:rsidRPr="00D42469">
        <w:rPr>
          <w:rStyle w:val="Char4"/>
          <w:rFonts w:eastAsia="MS Mincho" w:cs="CTraditional Arabic" w:hint="cs"/>
          <w:spacing w:val="-4"/>
          <w:rtl/>
        </w:rPr>
        <w:t xml:space="preserve"> ص </w:t>
      </w:r>
      <w:r w:rsidR="001C7CAE" w:rsidRPr="00FC43EB">
        <w:rPr>
          <w:rStyle w:val="Char4"/>
          <w:rFonts w:eastAsia="MS Mincho" w:hint="cs"/>
          <w:spacing w:val="-4"/>
          <w:rtl/>
        </w:rPr>
        <w:t>را دیدم، فرمود: «ای ابوذر! هنوز عادت جاهلیت در تو وجود دارد». گفتم: یا رسول الله! هر کس، دیگران را دشنام دهد، پدر و مادرش را دشنام می‌دهند. (اشاره به اینکه او مرا دشنام داده به همین خاطر من او را طعنه زدم.) رسول الله</w:t>
      </w:r>
      <w:r w:rsidR="00D42469" w:rsidRPr="00D42469">
        <w:rPr>
          <w:rStyle w:val="Char4"/>
          <w:rFonts w:eastAsia="MS Mincho" w:cs="CTraditional Arabic" w:hint="cs"/>
          <w:spacing w:val="-4"/>
          <w:rtl/>
        </w:rPr>
        <w:t xml:space="preserve"> ص </w:t>
      </w:r>
      <w:r w:rsidR="001C7CAE" w:rsidRPr="00FC43EB">
        <w:rPr>
          <w:rStyle w:val="Char4"/>
          <w:rFonts w:eastAsia="MS Mincho" w:hint="cs"/>
          <w:spacing w:val="-4"/>
          <w:rtl/>
        </w:rPr>
        <w:t>فرمود: «ای ابوذر! هنوز عادت جاهلیت در تو وجود دارد. آنان (غلامان و زیردستان) برادران شما هستند که الله متعال آنان را در اختیار شما قرار داده است؛ لذا غذایی را که خودتان می‌خورید، به آنان نیز بدهید و لباسی را که خودتان می‌پوشید، به آنان نیز بپوشانید. و آنان را مکلف به انجام کاری نکنید که توان آن را ندارند؛ و اگر چنین کردید، با آنان همکاری نمایید».</w:t>
      </w:r>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w:t>
      </w:r>
      <w:r w:rsidR="00A47CA8" w:rsidRPr="00FC43EB">
        <w:rPr>
          <w:rStyle w:val="Char4"/>
          <w:rFonts w:eastAsia="MS Mincho" w:hint="cs"/>
          <w:rtl/>
        </w:rPr>
        <w:t>0</w:t>
      </w:r>
      <w:r w:rsidRPr="00FC43EB">
        <w:rPr>
          <w:rStyle w:val="Char4"/>
          <w:rFonts w:eastAsia="MS Mincho" w:hint="cs"/>
          <w:rtl/>
        </w:rPr>
        <w:t>5</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إِذَا صَنَعَ لأ</w:t>
      </w:r>
      <w:r w:rsidR="001C7CAE" w:rsidRPr="00423AB6">
        <w:rPr>
          <w:rStyle w:val="Char3"/>
          <w:rFonts w:eastAsia="MS Mincho" w:hint="cs"/>
          <w:rtl/>
        </w:rPr>
        <w:t>ِ</w:t>
      </w:r>
      <w:r w:rsidR="001C7CAE" w:rsidRPr="00423AB6">
        <w:rPr>
          <w:rStyle w:val="Char3"/>
          <w:rFonts w:eastAsia="MS Mincho"/>
          <w:rtl/>
        </w:rPr>
        <w:t>َحَدِكُمْ خَادِمُهُ طَعَامَهُ ثُمَّ جَاءَهُ بِهِ</w:t>
      </w:r>
      <w:r w:rsidR="001C7CAE" w:rsidRPr="00423AB6">
        <w:rPr>
          <w:rStyle w:val="Char3"/>
          <w:rFonts w:eastAsia="MS Mincho" w:hint="cs"/>
          <w:rtl/>
        </w:rPr>
        <w:t>،</w:t>
      </w:r>
      <w:r w:rsidR="001C7CAE" w:rsidRPr="00423AB6">
        <w:rPr>
          <w:rStyle w:val="Char3"/>
          <w:rFonts w:eastAsia="MS Mincho"/>
          <w:rtl/>
        </w:rPr>
        <w:t xml:space="preserve"> وَقَدْ وَلِيَ حَرَّهُ وَدُخَانَهُ</w:t>
      </w:r>
      <w:r w:rsidR="001C7CAE" w:rsidRPr="00423AB6">
        <w:rPr>
          <w:rStyle w:val="Char3"/>
          <w:rFonts w:eastAsia="MS Mincho" w:hint="cs"/>
          <w:rtl/>
        </w:rPr>
        <w:t>،</w:t>
      </w:r>
      <w:r w:rsidR="001C7CAE" w:rsidRPr="00423AB6">
        <w:rPr>
          <w:rStyle w:val="Char3"/>
          <w:rFonts w:eastAsia="MS Mincho"/>
          <w:rtl/>
        </w:rPr>
        <w:t xml:space="preserve"> فَلْيُقْعِدْهُ مَعَهُ</w:t>
      </w:r>
      <w:r w:rsidR="001C7CAE" w:rsidRPr="00423AB6">
        <w:rPr>
          <w:rStyle w:val="Char3"/>
          <w:rFonts w:eastAsia="MS Mincho" w:hint="cs"/>
          <w:rtl/>
        </w:rPr>
        <w:t>،</w:t>
      </w:r>
      <w:r w:rsidR="001C7CAE" w:rsidRPr="00423AB6">
        <w:rPr>
          <w:rStyle w:val="Char3"/>
          <w:rFonts w:eastAsia="MS Mincho"/>
          <w:rtl/>
        </w:rPr>
        <w:t xml:space="preserve"> فَلْيَأْكُلْ</w:t>
      </w:r>
      <w:r w:rsidR="001C7CAE" w:rsidRPr="00423AB6">
        <w:rPr>
          <w:rStyle w:val="Char3"/>
          <w:rFonts w:eastAsia="MS Mincho" w:hint="cs"/>
          <w:rtl/>
        </w:rPr>
        <w:t>،</w:t>
      </w:r>
      <w:r w:rsidR="001C7CAE" w:rsidRPr="00423AB6">
        <w:rPr>
          <w:rStyle w:val="Char3"/>
          <w:rFonts w:eastAsia="MS Mincho"/>
          <w:rtl/>
        </w:rPr>
        <w:t xml:space="preserve"> فَإِنْ كَانَ الطَّعَامُ مَشْفُوهًا قَلِيلا</w:t>
      </w:r>
      <w:r w:rsidR="001C7CAE" w:rsidRPr="00423AB6">
        <w:rPr>
          <w:rStyle w:val="Char3"/>
          <w:rFonts w:eastAsia="MS Mincho" w:hint="cs"/>
          <w:rtl/>
        </w:rPr>
        <w:t>ً،</w:t>
      </w:r>
      <w:r w:rsidR="001C7CAE" w:rsidRPr="00423AB6">
        <w:rPr>
          <w:rStyle w:val="Char3"/>
          <w:rFonts w:eastAsia="MS Mincho"/>
          <w:rtl/>
        </w:rPr>
        <w:t xml:space="preserve"> فَلْيَضَعْ فِي يَدِهِ مِنْهُ أُكْلَةً أَوْ أُكْلَتَيْنِ</w:t>
      </w:r>
      <w:r w:rsidR="001C7CAE" w:rsidRPr="00423AB6">
        <w:rPr>
          <w:rStyle w:val="Char3"/>
          <w:rFonts w:eastAsia="MS Mincho" w:hint="cs"/>
          <w:rtl/>
        </w:rPr>
        <w:t>».</w:t>
      </w:r>
      <w:r w:rsidR="001C7CAE" w:rsidRPr="00423AB6">
        <w:rPr>
          <w:rStyle w:val="Char3"/>
          <w:rFonts w:eastAsia="MS Mincho"/>
          <w:rtl/>
        </w:rPr>
        <w:t xml:space="preserve"> قَالَ دَاوُدُ</w:t>
      </w:r>
      <w:r w:rsidR="001C7CAE" w:rsidRPr="00423AB6">
        <w:rPr>
          <w:rStyle w:val="Char3"/>
          <w:rFonts w:eastAsia="MS Mincho" w:hint="cs"/>
          <w:rtl/>
        </w:rPr>
        <w:t>:</w:t>
      </w:r>
      <w:r w:rsidR="001C7CAE" w:rsidRPr="00423AB6">
        <w:rPr>
          <w:rStyle w:val="Char3"/>
          <w:rFonts w:eastAsia="MS Mincho"/>
          <w:rtl/>
        </w:rPr>
        <w:t xml:space="preserve"> يَعْنِي لُقْمَةً أَوْ لُقْمَتَيْنِ</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1663</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هرگاه، خدمتگزارتان برای یکی از شما، غذایی درست کرد، از آنجایی که او گرما و دودش را متحمل شده است، او را با خود، بنشانید و غذا بدهید. و اگر با توجه به تعداد افراد، غذا کم بود، حداقل یک یا دو لقمه به او بدهید».</w:t>
      </w:r>
    </w:p>
    <w:p w:rsidR="001C7CAE" w:rsidRPr="00CE5E84" w:rsidRDefault="001C7CAE" w:rsidP="001C7CAE">
      <w:pPr>
        <w:pStyle w:val="a2"/>
        <w:rPr>
          <w:rFonts w:eastAsia="MS Mincho"/>
          <w:rtl/>
        </w:rPr>
      </w:pPr>
      <w:bookmarkStart w:id="4721" w:name="_Toc256338440"/>
      <w:bookmarkStart w:id="4722" w:name="_Toc256340393"/>
      <w:bookmarkStart w:id="4723" w:name="_Toc261194791"/>
      <w:bookmarkStart w:id="4724" w:name="_Toc445896077"/>
      <w:bookmarkStart w:id="4725" w:name="_Toc448060171"/>
      <w:r w:rsidRPr="00CE5E84">
        <w:rPr>
          <w:rFonts w:eastAsia="MS Mincho" w:hint="cs"/>
          <w:rtl/>
        </w:rPr>
        <w:t>باب (13): درباره‌ی‌ ثواب و پاداش برده‌ای که خیرخواه مولایش باشد و الله متعال را خوب عبادت کند</w:t>
      </w:r>
      <w:bookmarkEnd w:id="4721"/>
      <w:bookmarkEnd w:id="4722"/>
      <w:bookmarkEnd w:id="4723"/>
      <w:bookmarkEnd w:id="4724"/>
      <w:bookmarkEnd w:id="4725"/>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w:t>
      </w:r>
      <w:r w:rsidR="00A47CA8" w:rsidRPr="00FC43EB">
        <w:rPr>
          <w:rStyle w:val="Char4"/>
          <w:rFonts w:eastAsia="MS Mincho" w:hint="cs"/>
          <w:rtl/>
        </w:rPr>
        <w:t>0</w:t>
      </w:r>
      <w:r w:rsidRPr="00FC43EB">
        <w:rPr>
          <w:rStyle w:val="Char4"/>
          <w:rFonts w:eastAsia="MS Mincho" w:hint="cs"/>
          <w:rtl/>
        </w:rPr>
        <w:t>6</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FC43EB">
        <w:rPr>
          <w:rStyle w:val="Char3"/>
          <w:rFonts w:cs="CTraditional Arabic" w:hint="cs"/>
          <w:rtl/>
        </w:rPr>
        <w:t>ب</w:t>
      </w:r>
      <w:r w:rsidR="001C7CAE" w:rsidRPr="00423AB6">
        <w:rPr>
          <w:rStyle w:val="Char3"/>
          <w:rFonts w:hint="cs"/>
          <w:rtl/>
        </w:rPr>
        <w:t>:</w:t>
      </w:r>
      <w:r w:rsidR="001C7CAE" w:rsidRPr="00876736">
        <w:rPr>
          <w:rFonts w:eastAsia="MS Mincho" w:hint="cs"/>
          <w:sz w:val="36"/>
          <w:szCs w:val="36"/>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الْعَبْدَ إِذَا نَصَحَ لِسَيِّدِهِ</w:t>
      </w:r>
      <w:r w:rsidR="001C7CAE" w:rsidRPr="00423AB6">
        <w:rPr>
          <w:rStyle w:val="Char3"/>
          <w:rFonts w:eastAsia="MS Mincho" w:hint="cs"/>
          <w:rtl/>
        </w:rPr>
        <w:t>،</w:t>
      </w:r>
      <w:r w:rsidR="001C7CAE" w:rsidRPr="00423AB6">
        <w:rPr>
          <w:rStyle w:val="Char3"/>
          <w:rFonts w:eastAsia="MS Mincho"/>
          <w:rtl/>
        </w:rPr>
        <w:t xml:space="preserve"> وَأَحْسَنَ عِبَادَةَ اللَّهِ</w:t>
      </w:r>
      <w:r w:rsidR="001C7CAE" w:rsidRPr="00423AB6">
        <w:rPr>
          <w:rStyle w:val="Char3"/>
          <w:rFonts w:eastAsia="MS Mincho" w:hint="cs"/>
          <w:rtl/>
        </w:rPr>
        <w:t>،</w:t>
      </w:r>
      <w:r w:rsidR="001C7CAE" w:rsidRPr="00423AB6">
        <w:rPr>
          <w:rStyle w:val="Char3"/>
          <w:rFonts w:eastAsia="MS Mincho"/>
          <w:rtl/>
        </w:rPr>
        <w:t xml:space="preserve"> فَلَهُ أَجْرُهُ مَرَّتَيْنِ</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1664</w:t>
      </w:r>
      <w:r w:rsidR="00060808" w:rsidRPr="00060808">
        <w:rPr>
          <w:rStyle w:val="Char4"/>
          <w:rFonts w:eastAsia="MS Mincho" w:hint="cs"/>
          <w:rtl/>
        </w:rPr>
        <w:t>)</w:t>
      </w:r>
    </w:p>
    <w:p w:rsidR="001C7CAE" w:rsidRPr="00423AB6" w:rsidRDefault="00060808" w:rsidP="00FC43EB">
      <w:pPr>
        <w:pStyle w:val="PlainText"/>
        <w:widowControl w:val="0"/>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FC43EB">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برده‌ای خیرخواه مولایش باشد و الله متعال را هم خوب عبادت کند، دو پاداش به او می‌رسد».</w:t>
      </w:r>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w:t>
      </w:r>
      <w:r w:rsidR="00A47CA8" w:rsidRPr="00FC43EB">
        <w:rPr>
          <w:rStyle w:val="Char4"/>
          <w:rFonts w:eastAsia="MS Mincho" w:hint="cs"/>
          <w:rtl/>
        </w:rPr>
        <w:t>0</w:t>
      </w:r>
      <w:r w:rsidRPr="00FC43EB">
        <w:rPr>
          <w:rStyle w:val="Char4"/>
          <w:rFonts w:eastAsia="MS Mincho" w:hint="cs"/>
          <w:rtl/>
        </w:rPr>
        <w:t>7</w:t>
      </w:r>
      <w:r w:rsidR="00FC43EB" w:rsidRPr="00FC43EB">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 </w:t>
      </w:r>
      <w:r w:rsidR="005F483A" w:rsidRPr="005F483A">
        <w:rPr>
          <w:rStyle w:val="Char3"/>
          <w:rFonts w:eastAsia="MS Mincho" w:cs="CTraditional Arabic" w:hint="eastAsia"/>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لِلْعَبْدِ الْمَمْلُوكِ الْمُصْلِحِ أَجْرَانِ</w:t>
      </w:r>
      <w:r w:rsidR="001C7CAE" w:rsidRPr="00423AB6">
        <w:rPr>
          <w:rStyle w:val="Char3"/>
          <w:rFonts w:eastAsia="MS Mincho" w:hint="cs"/>
          <w:rtl/>
        </w:rPr>
        <w:t xml:space="preserve">». </w:t>
      </w:r>
      <w:r w:rsidR="001C7CAE" w:rsidRPr="00423AB6">
        <w:rPr>
          <w:rStyle w:val="Char3"/>
          <w:rFonts w:eastAsia="MS Mincho"/>
          <w:rtl/>
        </w:rPr>
        <w:t>وَالَّذِي نَفْسُ أَبِي هُرَيْرَةَ بِيَدِهِ لَوْلا</w:t>
      </w:r>
      <w:r w:rsidR="001C7CAE" w:rsidRPr="00423AB6">
        <w:rPr>
          <w:rStyle w:val="Char3"/>
          <w:rFonts w:eastAsia="MS Mincho" w:hint="cs"/>
          <w:rtl/>
        </w:rPr>
        <w:t>َ</w:t>
      </w:r>
      <w:r w:rsidR="001C7CAE" w:rsidRPr="00423AB6">
        <w:rPr>
          <w:rStyle w:val="Char3"/>
          <w:rFonts w:eastAsia="MS Mincho"/>
          <w:rtl/>
        </w:rPr>
        <w:t xml:space="preserve"> الْجِهَادُ فِي سَبِيلِ اللَّهِ</w:t>
      </w:r>
      <w:r w:rsidR="001C7CAE" w:rsidRPr="00423AB6">
        <w:rPr>
          <w:rStyle w:val="Char3"/>
          <w:rFonts w:eastAsia="MS Mincho" w:hint="cs"/>
          <w:rtl/>
        </w:rPr>
        <w:t>،</w:t>
      </w:r>
      <w:r w:rsidR="001C7CAE" w:rsidRPr="00423AB6">
        <w:rPr>
          <w:rStyle w:val="Char3"/>
          <w:rFonts w:eastAsia="MS Mincho"/>
          <w:rtl/>
        </w:rPr>
        <w:t xml:space="preserve"> وَالْحَجُّ</w:t>
      </w:r>
      <w:r w:rsidR="001C7CAE" w:rsidRPr="00423AB6">
        <w:rPr>
          <w:rStyle w:val="Char3"/>
          <w:rFonts w:eastAsia="MS Mincho" w:hint="cs"/>
          <w:rtl/>
        </w:rPr>
        <w:t>،</w:t>
      </w:r>
      <w:r w:rsidR="001C7CAE" w:rsidRPr="00423AB6">
        <w:rPr>
          <w:rStyle w:val="Char3"/>
          <w:rFonts w:eastAsia="MS Mincho"/>
          <w:rtl/>
        </w:rPr>
        <w:t xml:space="preserve"> وَبِرُّ أُمِّي</w:t>
      </w:r>
      <w:r w:rsidR="001C7CAE" w:rsidRPr="00423AB6">
        <w:rPr>
          <w:rStyle w:val="Char3"/>
          <w:rFonts w:eastAsia="MS Mincho" w:hint="cs"/>
          <w:rtl/>
        </w:rPr>
        <w:t>،</w:t>
      </w:r>
      <w:r w:rsidR="001C7CAE" w:rsidRPr="00423AB6">
        <w:rPr>
          <w:rStyle w:val="Char3"/>
          <w:rFonts w:eastAsia="MS Mincho"/>
          <w:rtl/>
        </w:rPr>
        <w:t xml:space="preserve"> لأَحْبَبْتُ أَنْ أَمُوتَ وَأَنَا مَمْلُوكٌ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وَبَلَغَنَا أَنَّ أَبَا هُرَيْرَةَ لَمْ يَكُنْ يَحُجُّ حَتَّى مَاتَتْ أُمُّهُ</w:t>
      </w:r>
      <w:r w:rsidR="001C7CAE" w:rsidRPr="00423AB6">
        <w:rPr>
          <w:rStyle w:val="Char3"/>
          <w:rFonts w:eastAsia="MS Mincho" w:hint="cs"/>
          <w:rtl/>
        </w:rPr>
        <w:t>،</w:t>
      </w:r>
      <w:r w:rsidR="001C7CAE" w:rsidRPr="00423AB6">
        <w:rPr>
          <w:rStyle w:val="Char3"/>
          <w:rFonts w:eastAsia="MS Mincho"/>
          <w:rtl/>
        </w:rPr>
        <w:t xml:space="preserve"> لِصُحْبَتِهَا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1665</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روایت است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«برده‌ی‌ نیکوکار، دو پاداش دارد». سپس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گفت: سوگند به ذاتی که جان ابوهریره در دست اوست، اگر جهاد در راه الله، حج و نیکی به مادرم نمی‌بود، دوست داشتم که برده باشم و در همین حالت بمیرم.</w:t>
      </w:r>
    </w:p>
    <w:p w:rsidR="001C7CAE" w:rsidRDefault="001C7CAE" w:rsidP="00FC43EB">
      <w:pPr>
        <w:pStyle w:val="PlainText"/>
        <w:widowControl w:val="0"/>
        <w:bidi/>
        <w:ind w:firstLine="284"/>
        <w:jc w:val="both"/>
        <w:rPr>
          <w:rStyle w:val="Char4"/>
          <w:rFonts w:eastAsia="MS Mincho"/>
          <w:rtl/>
        </w:rPr>
      </w:pPr>
      <w:r w:rsidRPr="002E320E">
        <w:rPr>
          <w:rStyle w:val="Char4"/>
          <w:rFonts w:eastAsia="MS Mincho" w:hint="cs"/>
          <w:rtl/>
        </w:rPr>
        <w:t>راوی می‌گوید: به ما گفته‌اند که تا وقتی مادر ابوهریره</w:t>
      </w:r>
      <w:r w:rsidR="00D42469" w:rsidRPr="00D42469">
        <w:rPr>
          <w:rStyle w:val="Char4"/>
          <w:rFonts w:eastAsia="MS Mincho" w:cs="CTraditional Arabic" w:hint="cs"/>
          <w:rtl/>
        </w:rPr>
        <w:t xml:space="preserve"> س </w:t>
      </w:r>
      <w:r w:rsidRPr="002E320E">
        <w:rPr>
          <w:rStyle w:val="Char4"/>
          <w:rFonts w:eastAsia="MS Mincho" w:hint="cs"/>
          <w:rtl/>
        </w:rPr>
        <w:t>زنده بود، ابوهریره به خاطر همراهی با مادرش به حج (نفلی) نرفت. (او حج فرض را همراه رسول الله</w:t>
      </w:r>
      <w:r w:rsidR="00D42469" w:rsidRPr="00D42469">
        <w:rPr>
          <w:rStyle w:val="Char4"/>
          <w:rFonts w:eastAsia="MS Mincho" w:cs="CTraditional Arabic" w:hint="cs"/>
          <w:rtl/>
        </w:rPr>
        <w:t xml:space="preserve"> ص </w:t>
      </w:r>
      <w:r w:rsidR="00FC43EB">
        <w:rPr>
          <w:rStyle w:val="Char4"/>
          <w:rFonts w:eastAsia="MS Mincho" w:hint="cs"/>
          <w:rtl/>
        </w:rPr>
        <w:t>ادا کرده بود</w:t>
      </w:r>
      <w:r w:rsidRPr="002E320E">
        <w:rPr>
          <w:rStyle w:val="Char4"/>
          <w:rFonts w:eastAsia="MS Mincho" w:hint="cs"/>
          <w:rtl/>
        </w:rPr>
        <w:t>)</w:t>
      </w:r>
      <w:r w:rsidR="00FC43EB">
        <w:rPr>
          <w:rStyle w:val="Char4"/>
          <w:rFonts w:eastAsia="MS Mincho" w:hint="cs"/>
          <w:rtl/>
        </w:rPr>
        <w:t>.</w:t>
      </w:r>
    </w:p>
    <w:p w:rsidR="001C7CAE" w:rsidRPr="00CE5E84" w:rsidRDefault="001C7CAE" w:rsidP="001C7CAE">
      <w:pPr>
        <w:pStyle w:val="a2"/>
        <w:rPr>
          <w:rFonts w:eastAsia="MS Mincho"/>
          <w:rtl/>
        </w:rPr>
      </w:pPr>
      <w:bookmarkStart w:id="4726" w:name="_Toc256338441"/>
      <w:bookmarkStart w:id="4727" w:name="_Toc256340394"/>
      <w:bookmarkStart w:id="4728" w:name="_Toc261194792"/>
      <w:bookmarkStart w:id="4729" w:name="_Toc445896078"/>
      <w:bookmarkStart w:id="4730" w:name="_Toc448060172"/>
      <w:r w:rsidRPr="00CE5E84">
        <w:rPr>
          <w:rFonts w:eastAsia="MS Mincho" w:hint="cs"/>
          <w:rtl/>
        </w:rPr>
        <w:t>باب (14): درباره‌ی‌ فروختن غلام مدبر، هنگامی‌که مالکش مالی دیگر نداشته باشد</w:t>
      </w:r>
      <w:bookmarkEnd w:id="4726"/>
      <w:bookmarkEnd w:id="4727"/>
      <w:bookmarkEnd w:id="4728"/>
      <w:bookmarkEnd w:id="4729"/>
      <w:bookmarkEnd w:id="4730"/>
    </w:p>
    <w:p w:rsidR="001C7CAE" w:rsidRPr="002E320E" w:rsidRDefault="001C7CAE" w:rsidP="00FC43EB">
      <w:pPr>
        <w:pStyle w:val="PlainText"/>
        <w:widowControl w:val="0"/>
        <w:bidi/>
        <w:ind w:firstLine="284"/>
        <w:jc w:val="both"/>
        <w:rPr>
          <w:rStyle w:val="Char4"/>
          <w:rFonts w:eastAsia="MS Mincho"/>
          <w:rtl/>
        </w:rPr>
      </w:pPr>
      <w:r w:rsidRPr="002E320E">
        <w:rPr>
          <w:rStyle w:val="Char4"/>
          <w:rFonts w:eastAsia="MS Mincho" w:hint="cs"/>
          <w:rtl/>
        </w:rPr>
        <w:t xml:space="preserve">در این باره، حدیث جابر بن عبدالله انصاری </w:t>
      </w:r>
      <w:r w:rsidR="00FC43EB">
        <w:rPr>
          <w:rStyle w:val="Char4"/>
          <w:rFonts w:eastAsia="MS Mincho" w:cs="CTraditional Arabic" w:hint="cs"/>
          <w:rtl/>
        </w:rPr>
        <w:t>ب</w:t>
      </w:r>
      <w:r w:rsidRPr="002E320E">
        <w:rPr>
          <w:rStyle w:val="Char4"/>
          <w:rFonts w:eastAsia="MS Mincho" w:hint="cs"/>
          <w:rtl/>
        </w:rPr>
        <w:t xml:space="preserve"> در اول «کتاب نفقه‌ها» شماره‌ی‌ (883) بیان گردید.</w:t>
      </w:r>
    </w:p>
    <w:p w:rsidR="001C7CAE" w:rsidRPr="002E320E" w:rsidRDefault="001C7CAE" w:rsidP="001C7CAE">
      <w:pPr>
        <w:pStyle w:val="PlainText"/>
        <w:widowControl w:val="0"/>
        <w:bidi/>
        <w:ind w:firstLine="284"/>
        <w:jc w:val="both"/>
        <w:rPr>
          <w:rStyle w:val="Char4"/>
          <w:rFonts w:eastAsia="MS Mincho"/>
          <w:rtl/>
        </w:rPr>
        <w:sectPr w:rsidR="001C7CAE" w:rsidRPr="002E320E" w:rsidSect="00F364D0">
          <w:headerReference w:type="default" r:id="rId39"/>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CE5E84" w:rsidRDefault="001C7CAE" w:rsidP="001C7CAE">
      <w:pPr>
        <w:pStyle w:val="a1"/>
        <w:rPr>
          <w:rFonts w:eastAsia="MS Mincho"/>
          <w:rtl/>
        </w:rPr>
      </w:pPr>
      <w:bookmarkStart w:id="4731" w:name="_Toc256338442"/>
      <w:bookmarkStart w:id="4732" w:name="_Toc256340395"/>
      <w:bookmarkStart w:id="4733" w:name="_Toc261191091"/>
      <w:bookmarkStart w:id="4734" w:name="_Toc261194793"/>
      <w:bookmarkStart w:id="4735" w:name="_Toc445896079"/>
      <w:bookmarkStart w:id="4736" w:name="_Toc448060173"/>
      <w:r w:rsidRPr="00CE5E84">
        <w:rPr>
          <w:rFonts w:eastAsia="MS Mincho" w:hint="cs"/>
          <w:rtl/>
        </w:rPr>
        <w:t>21</w:t>
      </w:r>
      <w:r>
        <w:rPr>
          <w:rFonts w:eastAsia="MS Mincho" w:hint="cs"/>
          <w:rtl/>
        </w:rPr>
        <w:t>-</w:t>
      </w:r>
      <w:r w:rsidRPr="00CE5E84">
        <w:rPr>
          <w:rFonts w:eastAsia="MS Mincho" w:hint="cs"/>
          <w:rtl/>
        </w:rPr>
        <w:t xml:space="preserve"> کتاب بیوع</w:t>
      </w:r>
      <w:bookmarkEnd w:id="4731"/>
      <w:bookmarkEnd w:id="4732"/>
      <w:bookmarkEnd w:id="4733"/>
      <w:bookmarkEnd w:id="4734"/>
      <w:bookmarkEnd w:id="4735"/>
      <w:bookmarkEnd w:id="4736"/>
    </w:p>
    <w:p w:rsidR="001C7CAE" w:rsidRPr="00CE5E84" w:rsidRDefault="001C7CAE" w:rsidP="001C7CAE">
      <w:pPr>
        <w:pStyle w:val="a2"/>
        <w:rPr>
          <w:rFonts w:eastAsia="MS Mincho"/>
          <w:rtl/>
        </w:rPr>
      </w:pPr>
      <w:bookmarkStart w:id="4737" w:name="_Toc256338443"/>
      <w:bookmarkStart w:id="4738" w:name="_Toc256340396"/>
      <w:bookmarkStart w:id="4739" w:name="_Toc261194794"/>
      <w:bookmarkStart w:id="4740" w:name="_Toc445896080"/>
      <w:bookmarkStart w:id="4741" w:name="_Toc448060174"/>
      <w:r w:rsidRPr="00CE5E84">
        <w:rPr>
          <w:rFonts w:eastAsia="MS Mincho" w:hint="cs"/>
          <w:rtl/>
        </w:rPr>
        <w:t>باب (1): اگر غذا در برابر غذا فروخته شد، باید با هم برابر باشند</w:t>
      </w:r>
      <w:bookmarkEnd w:id="4737"/>
      <w:bookmarkEnd w:id="4738"/>
      <w:bookmarkEnd w:id="4739"/>
      <w:bookmarkEnd w:id="4740"/>
      <w:bookmarkEnd w:id="4741"/>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w:t>
      </w:r>
      <w:r w:rsidR="00A47CA8" w:rsidRPr="00FC43EB">
        <w:rPr>
          <w:rStyle w:val="Char4"/>
          <w:rFonts w:eastAsia="MS Mincho" w:hint="cs"/>
          <w:rtl/>
        </w:rPr>
        <w:t>0</w:t>
      </w:r>
      <w:r w:rsidRPr="00FC43EB">
        <w:rPr>
          <w:rStyle w:val="Char4"/>
          <w:rFonts w:eastAsia="MS Mincho" w:hint="cs"/>
          <w:rtl/>
        </w:rPr>
        <w:t>8</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مَعْمَرِ بْنِ عَبْدِ اللَّهِ</w:t>
      </w:r>
      <w:r w:rsidR="001C7CAE" w:rsidRPr="00423AB6">
        <w:rPr>
          <w:rStyle w:val="Char3"/>
          <w:rFonts w:eastAsia="MS Mincho" w:hint="cs"/>
          <w:rtl/>
        </w:rPr>
        <w:t>:</w:t>
      </w:r>
      <w:r w:rsidR="001C7CAE" w:rsidRPr="00423AB6">
        <w:rPr>
          <w:rStyle w:val="Char3"/>
          <w:rFonts w:eastAsia="MS Mincho"/>
          <w:rtl/>
        </w:rPr>
        <w:t xml:space="preserve"> أَنَّهُ أَرْسَلَ غُلا</w:t>
      </w:r>
      <w:r w:rsidR="001C7CAE" w:rsidRPr="00423AB6">
        <w:rPr>
          <w:rStyle w:val="Char3"/>
          <w:rFonts w:eastAsia="MS Mincho" w:hint="cs"/>
          <w:rtl/>
        </w:rPr>
        <w:t>َ</w:t>
      </w:r>
      <w:r w:rsidR="001C7CAE" w:rsidRPr="00423AB6">
        <w:rPr>
          <w:rStyle w:val="Char3"/>
          <w:rFonts w:eastAsia="MS Mincho"/>
          <w:rtl/>
        </w:rPr>
        <w:t>مَهُ بِصَاعِ قَمْحٍ</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بِعْهُ ثُمَّ اشْتَرِ بِهِ شَعِيرًا</w:t>
      </w:r>
      <w:r w:rsidR="001C7CAE" w:rsidRPr="00423AB6">
        <w:rPr>
          <w:rStyle w:val="Char3"/>
          <w:rFonts w:eastAsia="MS Mincho" w:hint="cs"/>
          <w:rtl/>
        </w:rPr>
        <w:t>،</w:t>
      </w:r>
      <w:r w:rsidR="001C7CAE" w:rsidRPr="00423AB6">
        <w:rPr>
          <w:rStyle w:val="Char3"/>
          <w:rFonts w:eastAsia="MS Mincho"/>
          <w:rtl/>
        </w:rPr>
        <w:t xml:space="preserve"> فَذَهَبَ الْغُلا</w:t>
      </w:r>
      <w:r w:rsidR="001C7CAE" w:rsidRPr="00423AB6">
        <w:rPr>
          <w:rStyle w:val="Char3"/>
          <w:rFonts w:eastAsia="MS Mincho" w:hint="cs"/>
          <w:rtl/>
        </w:rPr>
        <w:t>َ</w:t>
      </w:r>
      <w:r w:rsidR="001C7CAE" w:rsidRPr="00423AB6">
        <w:rPr>
          <w:rStyle w:val="Char3"/>
          <w:rFonts w:eastAsia="MS Mincho"/>
          <w:rtl/>
        </w:rPr>
        <w:t>مُ فَأَخَذَ صَاعًا وَزِيَادَةَ بَعْضِ صَاعٍ</w:t>
      </w:r>
      <w:r w:rsidR="001C7CAE" w:rsidRPr="00423AB6">
        <w:rPr>
          <w:rStyle w:val="Char3"/>
          <w:rFonts w:eastAsia="MS Mincho" w:hint="cs"/>
          <w:rtl/>
        </w:rPr>
        <w:t>،</w:t>
      </w:r>
      <w:r w:rsidR="001C7CAE" w:rsidRPr="00423AB6">
        <w:rPr>
          <w:rStyle w:val="Char3"/>
          <w:rFonts w:eastAsia="MS Mincho"/>
          <w:rtl/>
        </w:rPr>
        <w:t xml:space="preserve"> فَلَمَّا جَاءَ مَعْمَرًا أَخْبَرَهُ بِذَلِكَ</w:t>
      </w:r>
      <w:r w:rsidR="001C7CAE" w:rsidRPr="00423AB6">
        <w:rPr>
          <w:rStyle w:val="Char3"/>
          <w:rFonts w:eastAsia="MS Mincho" w:hint="cs"/>
          <w:rtl/>
        </w:rPr>
        <w:t>،</w:t>
      </w:r>
      <w:r w:rsidR="001C7CAE" w:rsidRPr="00423AB6">
        <w:rPr>
          <w:rStyle w:val="Char3"/>
          <w:rFonts w:eastAsia="MS Mincho"/>
          <w:rtl/>
        </w:rPr>
        <w:t xml:space="preserve"> فَقَالَ لَهُ مَعْمَرٌ</w:t>
      </w:r>
      <w:r w:rsidR="001C7CAE" w:rsidRPr="00423AB6">
        <w:rPr>
          <w:rStyle w:val="Char3"/>
          <w:rFonts w:eastAsia="MS Mincho" w:hint="cs"/>
          <w:rtl/>
        </w:rPr>
        <w:t>:</w:t>
      </w:r>
      <w:r w:rsidR="001C7CAE" w:rsidRPr="00423AB6">
        <w:rPr>
          <w:rStyle w:val="Char3"/>
          <w:rFonts w:eastAsia="MS Mincho"/>
          <w:rtl/>
        </w:rPr>
        <w:t xml:space="preserve"> لِمَ فَعَلْتَ ذَلِكَ</w:t>
      </w:r>
      <w:r w:rsidR="001C7CAE" w:rsidRPr="00423AB6">
        <w:rPr>
          <w:rStyle w:val="Char3"/>
          <w:rFonts w:eastAsia="MS Mincho" w:hint="cs"/>
          <w:rtl/>
        </w:rPr>
        <w:t>؟</w:t>
      </w:r>
      <w:r w:rsidR="001C7CAE" w:rsidRPr="00423AB6">
        <w:rPr>
          <w:rStyle w:val="Char3"/>
          <w:rFonts w:eastAsia="MS Mincho"/>
          <w:rtl/>
        </w:rPr>
        <w:t xml:space="preserve"> انْطَلِقْ فَرُدَّهُ</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تَأْخُذَنَّ إِلا</w:t>
      </w:r>
      <w:r w:rsidR="001C7CAE" w:rsidRPr="00423AB6">
        <w:rPr>
          <w:rStyle w:val="Char3"/>
          <w:rFonts w:eastAsia="MS Mincho" w:hint="cs"/>
          <w:rtl/>
        </w:rPr>
        <w:t>َّ</w:t>
      </w:r>
      <w:r w:rsidR="001C7CAE" w:rsidRPr="00423AB6">
        <w:rPr>
          <w:rStyle w:val="Char3"/>
          <w:rFonts w:eastAsia="MS Mincho"/>
          <w:rtl/>
        </w:rPr>
        <w:t xml:space="preserve"> مِثْلا</w:t>
      </w:r>
      <w:r w:rsidR="001C7CAE" w:rsidRPr="00423AB6">
        <w:rPr>
          <w:rStyle w:val="Char3"/>
          <w:rFonts w:eastAsia="MS Mincho" w:hint="cs"/>
          <w:rtl/>
        </w:rPr>
        <w:t>ً</w:t>
      </w:r>
      <w:r w:rsidR="001C7CAE" w:rsidRPr="00423AB6">
        <w:rPr>
          <w:rStyle w:val="Char3"/>
          <w:rFonts w:eastAsia="MS Mincho"/>
          <w:rtl/>
        </w:rPr>
        <w:t xml:space="preserve"> بِمِثْلٍ</w:t>
      </w:r>
      <w:r w:rsidR="001C7CAE" w:rsidRPr="00423AB6">
        <w:rPr>
          <w:rStyle w:val="Char3"/>
          <w:rFonts w:eastAsia="MS Mincho" w:hint="cs"/>
          <w:rtl/>
        </w:rPr>
        <w:t>،</w:t>
      </w:r>
      <w:r w:rsidR="001C7CAE" w:rsidRPr="00423AB6">
        <w:rPr>
          <w:rStyle w:val="Char3"/>
          <w:rFonts w:eastAsia="MS Mincho"/>
          <w:rtl/>
        </w:rPr>
        <w:t xml:space="preserve"> فَإِنِّي كُنْتُ أَسْمَعُ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الطَّعَامُ بِالطَّعَامِ مِثْلا</w:t>
      </w:r>
      <w:r w:rsidR="001C7CAE" w:rsidRPr="00423AB6">
        <w:rPr>
          <w:rStyle w:val="Char3"/>
          <w:rFonts w:eastAsia="MS Mincho" w:hint="cs"/>
          <w:rtl/>
        </w:rPr>
        <w:t>ً</w:t>
      </w:r>
      <w:r w:rsidR="001C7CAE" w:rsidRPr="00423AB6">
        <w:rPr>
          <w:rStyle w:val="Char3"/>
          <w:rFonts w:eastAsia="MS Mincho"/>
          <w:rtl/>
        </w:rPr>
        <w:t xml:space="preserve"> بِمِثْلٍ</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وَكَانَ طَعَامُنَا</w:t>
      </w:r>
      <w:r w:rsidR="001C7CAE" w:rsidRPr="00423AB6">
        <w:rPr>
          <w:rStyle w:val="Char3"/>
          <w:rFonts w:eastAsia="MS Mincho" w:hint="cs"/>
          <w:rtl/>
        </w:rPr>
        <w:t>،</w:t>
      </w:r>
      <w:r w:rsidR="001C7CAE" w:rsidRPr="00423AB6">
        <w:rPr>
          <w:rStyle w:val="Char3"/>
          <w:rFonts w:eastAsia="MS Mincho"/>
          <w:rtl/>
        </w:rPr>
        <w:t xml:space="preserve"> يَوْمَئِذٍ</w:t>
      </w:r>
      <w:r w:rsidR="001C7CAE" w:rsidRPr="00423AB6">
        <w:rPr>
          <w:rStyle w:val="Char3"/>
          <w:rFonts w:eastAsia="MS Mincho" w:hint="cs"/>
          <w:rtl/>
        </w:rPr>
        <w:t>،</w:t>
      </w:r>
      <w:r w:rsidR="001C7CAE" w:rsidRPr="00423AB6">
        <w:rPr>
          <w:rStyle w:val="Char3"/>
          <w:rFonts w:eastAsia="MS Mincho"/>
          <w:rtl/>
        </w:rPr>
        <w:t xml:space="preserve"> الشَّعِيرَ</w:t>
      </w:r>
      <w:r w:rsidR="001C7CAE" w:rsidRPr="00423AB6">
        <w:rPr>
          <w:rStyle w:val="Char3"/>
          <w:rFonts w:eastAsia="MS Mincho" w:hint="cs"/>
          <w:rtl/>
        </w:rPr>
        <w:t>،</w:t>
      </w:r>
      <w:r w:rsidR="001C7CAE" w:rsidRPr="00423AB6">
        <w:rPr>
          <w:rStyle w:val="Char3"/>
          <w:rFonts w:eastAsia="MS Mincho"/>
          <w:rtl/>
        </w:rPr>
        <w:t xml:space="preserve"> قِيلَ لَهُ</w:t>
      </w:r>
      <w:r w:rsidR="001C7CAE" w:rsidRPr="00423AB6">
        <w:rPr>
          <w:rStyle w:val="Char3"/>
          <w:rFonts w:eastAsia="MS Mincho" w:hint="cs"/>
          <w:rtl/>
        </w:rPr>
        <w:t>:</w:t>
      </w:r>
      <w:r w:rsidR="001C7CAE" w:rsidRPr="00423AB6">
        <w:rPr>
          <w:rStyle w:val="Char3"/>
          <w:rFonts w:eastAsia="MS Mincho"/>
          <w:rtl/>
        </w:rPr>
        <w:t xml:space="preserve"> فَإِنَّهُ لَيْسَ بِمِثْلِهِ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إِنِّي أَخَافُ أَنْ يُضَارِعَ</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1592</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روایت است که معمر بن عبدالله به غلامش یک صاع گندم داد و به او </w:t>
      </w:r>
      <w:r w:rsidR="001C7CAE" w:rsidRPr="00FC43EB">
        <w:rPr>
          <w:rStyle w:val="Char4"/>
          <w:rFonts w:eastAsia="MS Mincho" w:hint="cs"/>
          <w:spacing w:val="-4"/>
          <w:rtl/>
        </w:rPr>
        <w:t>گفت: گندم را بفروش و جو بخر. غلام رفت و مقداری بیشتر از یک صاع، جو آورد. هنگامی‌که معمر آمد، او را اطلاع داد. معمر گفت: چرا این کار را کردی؟ برو جوها را برگردان و فقط به اندازه‌ی‌ گندم (یک صاع) جو بگیر؛ زیرا من شنیدم که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می‌فرمود: «اگر طعام در برابر طعام، فروخته شد، باید برابر باشند». قابل یادآوری است که طعام ما در آن هنگام، جو بود. به او گفتند: گندم مانند جو نیست (جنسش فرق می‌کند.) وی گفت: می‌ترسم که با ربا مشابهت پیدا کند.</w:t>
      </w:r>
    </w:p>
    <w:p w:rsidR="001C7CAE" w:rsidRPr="00F35E9C" w:rsidRDefault="001C7CAE" w:rsidP="00FC43EB">
      <w:pPr>
        <w:pStyle w:val="PlainText"/>
        <w:widowControl w:val="0"/>
        <w:bidi/>
        <w:ind w:firstLine="284"/>
        <w:jc w:val="both"/>
        <w:rPr>
          <w:rStyle w:val="Char4"/>
          <w:rFonts w:eastAsia="MS Mincho"/>
          <w:spacing w:val="-4"/>
          <w:rtl/>
        </w:rPr>
      </w:pPr>
      <w:r w:rsidRPr="00F35E9C">
        <w:rPr>
          <w:rStyle w:val="Char4"/>
          <w:rFonts w:eastAsia="MS Mincho" w:hint="cs"/>
          <w:spacing w:val="-4"/>
          <w:rtl/>
        </w:rPr>
        <w:t>(باید گفت که آنچه بیان گردید، اجتهاد معمر است وگرنه، معامله‌ی‌ فوق نزد جمهور علما با توجه به روایات صحیح و صریح هیچ اشکالی ندارد. اضافه گرفتن در صورتی جایز نیست که جنس آنها یکی باشد؛ اما جو و گندم دو جنس متفاوت هستند)</w:t>
      </w:r>
      <w:r w:rsidR="00FC43EB" w:rsidRPr="00F35E9C">
        <w:rPr>
          <w:rStyle w:val="Char4"/>
          <w:rFonts w:eastAsia="MS Mincho" w:hint="cs"/>
          <w:spacing w:val="-4"/>
          <w:rtl/>
        </w:rPr>
        <w:t>.</w:t>
      </w:r>
    </w:p>
    <w:p w:rsidR="001C7CAE" w:rsidRPr="00CE5E84" w:rsidRDefault="001C7CAE" w:rsidP="001C7CAE">
      <w:pPr>
        <w:pStyle w:val="a2"/>
        <w:rPr>
          <w:rFonts w:eastAsia="MS Mincho"/>
          <w:rtl/>
        </w:rPr>
      </w:pPr>
      <w:bookmarkStart w:id="4742" w:name="_Toc256338444"/>
      <w:bookmarkStart w:id="4743" w:name="_Toc256340397"/>
      <w:bookmarkStart w:id="4744" w:name="_Toc261194795"/>
      <w:bookmarkStart w:id="4745" w:name="_Toc445896081"/>
      <w:bookmarkStart w:id="4746" w:name="_Toc448060175"/>
      <w:r w:rsidRPr="00CE5E84">
        <w:rPr>
          <w:rFonts w:eastAsia="MS Mincho" w:hint="cs"/>
          <w:rtl/>
        </w:rPr>
        <w:t>باب (2): درباره‌ی‌ ممنوع بودن فروختن طعام قبل از قبض کردن (تحویل گرفتن)</w:t>
      </w:r>
      <w:bookmarkEnd w:id="4742"/>
      <w:bookmarkEnd w:id="4743"/>
      <w:bookmarkEnd w:id="4744"/>
      <w:bookmarkEnd w:id="4745"/>
      <w:bookmarkEnd w:id="4746"/>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w:t>
      </w:r>
      <w:r w:rsidR="00A47CA8" w:rsidRPr="00FC43EB">
        <w:rPr>
          <w:rStyle w:val="Char4"/>
          <w:rFonts w:eastAsia="MS Mincho" w:hint="cs"/>
          <w:rtl/>
        </w:rPr>
        <w:t>0</w:t>
      </w:r>
      <w:r w:rsidRPr="00FC43EB">
        <w:rPr>
          <w:rStyle w:val="Char4"/>
          <w:rFonts w:eastAsia="MS Mincho" w:hint="cs"/>
          <w:rtl/>
        </w:rPr>
        <w:t>9</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w:t>
      </w:r>
      <w:r w:rsidR="001C7CAE" w:rsidRPr="00423AB6">
        <w:rPr>
          <w:rStyle w:val="Char3"/>
          <w:rFonts w:eastAsia="MS Mincho" w:hint="cs"/>
          <w:rtl/>
        </w:rPr>
        <w:t>ا</w:t>
      </w:r>
      <w:r w:rsidR="001C7CAE" w:rsidRPr="00423AB6">
        <w:rPr>
          <w:rStyle w:val="Char3"/>
          <w:rFonts w:eastAsia="MS Mincho"/>
          <w:rtl/>
        </w:rPr>
        <w:t>بْنِ ع</w:t>
      </w:r>
      <w:r w:rsidR="001C7CAE" w:rsidRPr="00423AB6">
        <w:rPr>
          <w:rStyle w:val="Char3"/>
          <w:rFonts w:eastAsia="MS Mincho" w:hint="cs"/>
          <w:rtl/>
        </w:rPr>
        <w:t>باسٍ</w:t>
      </w:r>
      <w:r w:rsidR="001C7CAE" w:rsidRPr="001C61F1">
        <w:rPr>
          <w:rFonts w:hint="cs"/>
          <w:sz w:val="32"/>
          <w:szCs w:val="32"/>
          <w:rtl/>
        </w:rPr>
        <w:t xml:space="preserve"> </w:t>
      </w:r>
      <w:r w:rsidR="00FC43EB">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ابْتَاعَ طَعَامًا فَلا</w:t>
      </w:r>
      <w:r w:rsidR="001C7CAE" w:rsidRPr="00423AB6">
        <w:rPr>
          <w:rStyle w:val="Char3"/>
          <w:rFonts w:eastAsia="MS Mincho" w:hint="cs"/>
          <w:rtl/>
        </w:rPr>
        <w:t>َ</w:t>
      </w:r>
      <w:r w:rsidR="001C7CAE" w:rsidRPr="00423AB6">
        <w:rPr>
          <w:rStyle w:val="Char3"/>
          <w:rFonts w:eastAsia="MS Mincho"/>
          <w:rtl/>
        </w:rPr>
        <w:t xml:space="preserve"> يَبِعْهُ حَتَّى يَسْتَوْفِيَهُ</w:t>
      </w:r>
      <w:r w:rsidR="001C7CAE" w:rsidRPr="00423AB6">
        <w:rPr>
          <w:rStyle w:val="Char3"/>
          <w:rFonts w:eastAsia="MS Mincho" w:hint="cs"/>
          <w:rtl/>
        </w:rPr>
        <w:t xml:space="preserve">». </w:t>
      </w:r>
      <w:r w:rsidR="001C7CAE" w:rsidRPr="00423AB6">
        <w:rPr>
          <w:rStyle w:val="Char3"/>
          <w:rFonts w:eastAsia="MS Mincho"/>
          <w:rtl/>
        </w:rPr>
        <w:t>قَالَ ابْنُ عَبَّاسٍ</w:t>
      </w:r>
      <w:r w:rsidR="001C7CAE" w:rsidRPr="00423AB6">
        <w:rPr>
          <w:rStyle w:val="Char3"/>
          <w:rFonts w:eastAsia="MS Mincho" w:hint="cs"/>
          <w:rtl/>
        </w:rPr>
        <w:t>:</w:t>
      </w:r>
      <w:r w:rsidR="001C7CAE" w:rsidRPr="00423AB6">
        <w:rPr>
          <w:rStyle w:val="Char3"/>
          <w:rFonts w:eastAsia="MS Mincho"/>
          <w:rtl/>
        </w:rPr>
        <w:t xml:space="preserve"> وَأَحْسِبُ كُلَّ شَيْءٍ مِثْلَهُ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1525</w:t>
      </w:r>
      <w:r w:rsidR="00060808" w:rsidRPr="00060808">
        <w:rPr>
          <w:rStyle w:val="Char4"/>
          <w:rFonts w:eastAsia="MS Mincho" w:hint="cs"/>
          <w:rtl/>
        </w:rPr>
        <w:t>)</w:t>
      </w:r>
    </w:p>
    <w:p w:rsidR="001C7CAE" w:rsidRPr="00F35E9C" w:rsidRDefault="00060808" w:rsidP="00FC43EB">
      <w:pPr>
        <w:pStyle w:val="PlainText"/>
        <w:widowControl w:val="0"/>
        <w:bidi/>
        <w:ind w:firstLine="284"/>
        <w:jc w:val="both"/>
        <w:rPr>
          <w:rStyle w:val="Char4"/>
          <w:rFonts w:eastAsia="MS Mincho"/>
          <w:spacing w:val="-4"/>
          <w:rtl/>
        </w:rPr>
      </w:pPr>
      <w:r w:rsidRPr="00F35E9C">
        <w:rPr>
          <w:rStyle w:val="Char5"/>
          <w:rFonts w:eastAsia="MS Mincho" w:hint="cs"/>
          <w:spacing w:val="-4"/>
          <w:rtl/>
        </w:rPr>
        <w:t>ترجمه:</w:t>
      </w:r>
      <w:r w:rsidR="001C7CAE" w:rsidRPr="00F35E9C">
        <w:rPr>
          <w:rStyle w:val="Char4"/>
          <w:rFonts w:eastAsia="MS Mincho" w:hint="cs"/>
          <w:spacing w:val="-4"/>
          <w:rtl/>
        </w:rPr>
        <w:t xml:space="preserve"> ابن عباس </w:t>
      </w:r>
      <w:r w:rsidR="00FC43EB" w:rsidRPr="00F35E9C">
        <w:rPr>
          <w:rStyle w:val="Char4"/>
          <w:rFonts w:eastAsia="MS Mincho" w:cs="CTraditional Arabic" w:hint="cs"/>
          <w:spacing w:val="-4"/>
          <w:rtl/>
        </w:rPr>
        <w:t>ب</w:t>
      </w:r>
      <w:r w:rsidR="001C7CAE" w:rsidRPr="00F35E9C">
        <w:rPr>
          <w:rStyle w:val="Char4"/>
          <w:rFonts w:eastAsia="MS Mincho" w:hint="cs"/>
          <w:spacing w:val="-4"/>
          <w:rtl/>
        </w:rPr>
        <w:t xml:space="preserve"> می‌گوید: رسول الله</w:t>
      </w:r>
      <w:r w:rsidR="00D42469" w:rsidRPr="00D42469">
        <w:rPr>
          <w:rStyle w:val="Char4"/>
          <w:rFonts w:eastAsia="MS Mincho" w:cs="CTraditional Arabic" w:hint="cs"/>
          <w:spacing w:val="-4"/>
          <w:rtl/>
        </w:rPr>
        <w:t xml:space="preserve"> ص </w:t>
      </w:r>
      <w:r w:rsidR="001C7CAE" w:rsidRPr="00F35E9C">
        <w:rPr>
          <w:rStyle w:val="Char4"/>
          <w:rFonts w:eastAsia="MS Mincho" w:hint="cs"/>
          <w:spacing w:val="-4"/>
          <w:rtl/>
        </w:rPr>
        <w:t>فرمود: «هر کس، طعامی ‌خرید، نباید قبل از قبض کردن (تحویل گرفتن) آنرا بفروشد». ابن عباس</w:t>
      </w:r>
      <w:r w:rsidR="00D42469" w:rsidRPr="00D42469">
        <w:rPr>
          <w:rFonts w:ascii="AGA Arabesque" w:eastAsia="MS Mincho" w:hAnsi="AGA Arabesque" w:cs="CTraditional Arabic" w:hint="cs"/>
          <w:spacing w:val="-4"/>
          <w:sz w:val="28"/>
          <w:szCs w:val="27"/>
          <w:rtl/>
        </w:rPr>
        <w:t xml:space="preserve"> س </w:t>
      </w:r>
      <w:r w:rsidR="001C7CAE" w:rsidRPr="00F35E9C">
        <w:rPr>
          <w:rStyle w:val="Char4"/>
          <w:rFonts w:eastAsia="MS Mincho" w:hint="cs"/>
          <w:spacing w:val="-4"/>
          <w:rtl/>
        </w:rPr>
        <w:t>می‌گوید: من فکر می‌کنم که همه چیز، همین حکم را دارد (نباید</w:t>
      </w:r>
      <w:r w:rsidR="00FC43EB" w:rsidRPr="00F35E9C">
        <w:rPr>
          <w:rStyle w:val="Char4"/>
          <w:rFonts w:eastAsia="MS Mincho" w:hint="cs"/>
          <w:spacing w:val="-4"/>
          <w:rtl/>
        </w:rPr>
        <w:t xml:space="preserve"> قبل از تحویل گرفتن، فروخته شود</w:t>
      </w:r>
      <w:r w:rsidR="001C7CAE" w:rsidRPr="00F35E9C">
        <w:rPr>
          <w:rStyle w:val="Char4"/>
          <w:rFonts w:eastAsia="MS Mincho" w:hint="cs"/>
          <w:spacing w:val="-4"/>
          <w:rtl/>
        </w:rPr>
        <w:t>)</w:t>
      </w:r>
      <w:r w:rsidR="00FC43EB" w:rsidRPr="00F35E9C">
        <w:rPr>
          <w:rStyle w:val="Char4"/>
          <w:rFonts w:eastAsia="MS Mincho" w:hint="cs"/>
          <w:spacing w:val="-4"/>
          <w:rtl/>
        </w:rPr>
        <w:t>.</w:t>
      </w:r>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91</w:t>
      </w:r>
      <w:r w:rsidR="00A47CA8" w:rsidRPr="00FC43EB">
        <w:rPr>
          <w:rStyle w:val="Char4"/>
          <w:rFonts w:eastAsia="MS Mincho" w:hint="cs"/>
          <w:rtl/>
        </w:rPr>
        <w:t>0</w:t>
      </w:r>
      <w:r w:rsid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أَنَّهُ قَالَ لِمَرْوَانَ</w:t>
      </w:r>
      <w:r w:rsidR="001C7CAE" w:rsidRPr="00423AB6">
        <w:rPr>
          <w:rStyle w:val="Char3"/>
          <w:rFonts w:eastAsia="MS Mincho" w:hint="cs"/>
          <w:rtl/>
        </w:rPr>
        <w:t>:</w:t>
      </w:r>
      <w:r w:rsidR="001C7CAE" w:rsidRPr="00423AB6">
        <w:rPr>
          <w:rStyle w:val="Char3"/>
          <w:rFonts w:eastAsia="MS Mincho"/>
          <w:rtl/>
        </w:rPr>
        <w:t xml:space="preserve"> أَحْلَلْتَ بَيْعَ الرِّبَا</w:t>
      </w:r>
      <w:r w:rsidR="001C7CAE" w:rsidRPr="00423AB6">
        <w:rPr>
          <w:rStyle w:val="Char3"/>
          <w:rFonts w:eastAsia="MS Mincho" w:hint="cs"/>
          <w:rtl/>
        </w:rPr>
        <w:t>؟</w:t>
      </w:r>
      <w:r w:rsidR="001C7CAE" w:rsidRPr="00423AB6">
        <w:rPr>
          <w:rStyle w:val="Char3"/>
          <w:rFonts w:eastAsia="MS Mincho"/>
          <w:rtl/>
        </w:rPr>
        <w:t xml:space="preserve"> فَقَالَ مَرْوَانُ</w:t>
      </w:r>
      <w:r w:rsidR="001C7CAE" w:rsidRPr="00423AB6">
        <w:rPr>
          <w:rStyle w:val="Char3"/>
          <w:rFonts w:eastAsia="MS Mincho" w:hint="cs"/>
          <w:rtl/>
        </w:rPr>
        <w:t>:</w:t>
      </w:r>
      <w:r w:rsidR="001C7CAE" w:rsidRPr="00423AB6">
        <w:rPr>
          <w:rStyle w:val="Char3"/>
          <w:rFonts w:eastAsia="MS Mincho"/>
          <w:rtl/>
        </w:rPr>
        <w:t xml:space="preserve"> مَا فَعَلْتُ</w:t>
      </w:r>
      <w:r w:rsidR="001C7CAE" w:rsidRPr="00423AB6">
        <w:rPr>
          <w:rStyle w:val="Char3"/>
          <w:rFonts w:eastAsia="MS Mincho" w:hint="cs"/>
          <w:rtl/>
        </w:rPr>
        <w:t>،</w:t>
      </w:r>
      <w:r w:rsidR="001C7CAE" w:rsidRPr="00423AB6">
        <w:rPr>
          <w:rStyle w:val="Char3"/>
          <w:rFonts w:eastAsia="MS Mincho"/>
          <w:rtl/>
        </w:rPr>
        <w:t xml:space="preserve"> فَقَالَ أَبُو هُرَيْرَةَ</w:t>
      </w:r>
      <w:r w:rsidR="001C7CAE" w:rsidRPr="00423AB6">
        <w:rPr>
          <w:rStyle w:val="Char3"/>
          <w:rFonts w:eastAsia="MS Mincho" w:hint="cs"/>
          <w:rtl/>
        </w:rPr>
        <w:t>:</w:t>
      </w:r>
      <w:r w:rsidR="001C7CAE" w:rsidRPr="00423AB6">
        <w:rPr>
          <w:rStyle w:val="Char3"/>
          <w:rFonts w:eastAsia="MS Mincho"/>
          <w:rtl/>
        </w:rPr>
        <w:t xml:space="preserve"> أَحْلَلْتَ بَيْعَ الصِّكَاكِ</w:t>
      </w:r>
      <w:r w:rsidR="001C7CAE" w:rsidRPr="00423AB6">
        <w:rPr>
          <w:rStyle w:val="Char3"/>
          <w:rFonts w:eastAsia="MS Mincho" w:hint="cs"/>
          <w:rtl/>
        </w:rPr>
        <w:t>،</w:t>
      </w:r>
      <w:r w:rsidR="001C7CAE" w:rsidRPr="00423AB6">
        <w:rPr>
          <w:rStyle w:val="Char3"/>
          <w:rFonts w:eastAsia="MS Mincho"/>
          <w:rtl/>
        </w:rPr>
        <w:t xml:space="preserve"> وَقَدْ نَهَى رَسُولُ اللَّهِ</w:t>
      </w:r>
      <w:r w:rsidR="00D42469" w:rsidRPr="00D42469">
        <w:rPr>
          <w:rStyle w:val="Char3"/>
          <w:rFonts w:eastAsia="MS Mincho" w:cs="CTraditional Arabic"/>
          <w:rtl/>
        </w:rPr>
        <w:t xml:space="preserve"> ص </w:t>
      </w:r>
      <w:r w:rsidR="001C7CAE" w:rsidRPr="00423AB6">
        <w:rPr>
          <w:rStyle w:val="Char3"/>
          <w:rFonts w:eastAsia="MS Mincho"/>
          <w:rtl/>
        </w:rPr>
        <w:t>عَنْ بَيْعِ الطَّعَامِ حَتَّى يُسْتَوْفَى</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فَخَطَبَ مَرْوَانُ النَّاسَ</w:t>
      </w:r>
      <w:r w:rsidR="001C7CAE" w:rsidRPr="00423AB6">
        <w:rPr>
          <w:rStyle w:val="Char3"/>
          <w:rFonts w:eastAsia="MS Mincho" w:hint="cs"/>
          <w:rtl/>
        </w:rPr>
        <w:t>،</w:t>
      </w:r>
      <w:r w:rsidR="001C7CAE" w:rsidRPr="00423AB6">
        <w:rPr>
          <w:rStyle w:val="Char3"/>
          <w:rFonts w:eastAsia="MS Mincho"/>
          <w:rtl/>
        </w:rPr>
        <w:t xml:space="preserve"> فَنَهَى عَنْ بَيْعِهَا</w:t>
      </w:r>
      <w:r w:rsidR="001C7CAE" w:rsidRPr="00423AB6">
        <w:rPr>
          <w:rStyle w:val="Char3"/>
          <w:rFonts w:eastAsia="MS Mincho" w:hint="cs"/>
          <w:rtl/>
        </w:rPr>
        <w:t xml:space="preserve">، </w:t>
      </w:r>
      <w:r w:rsidR="001C7CAE" w:rsidRPr="00423AB6">
        <w:rPr>
          <w:rStyle w:val="Char3"/>
          <w:rFonts w:eastAsia="MS Mincho"/>
          <w:rtl/>
        </w:rPr>
        <w:t>قَالَ سُلَيْمَانُ</w:t>
      </w:r>
      <w:r w:rsidR="001C7CAE" w:rsidRPr="00423AB6">
        <w:rPr>
          <w:rStyle w:val="Char3"/>
          <w:rFonts w:eastAsia="MS Mincho" w:hint="cs"/>
          <w:rtl/>
        </w:rPr>
        <w:t>:</w:t>
      </w:r>
      <w:r w:rsidR="001C7CAE" w:rsidRPr="00423AB6">
        <w:rPr>
          <w:rStyle w:val="Char3"/>
          <w:rFonts w:eastAsia="MS Mincho"/>
          <w:rtl/>
        </w:rPr>
        <w:t xml:space="preserve"> فَنَظَرْتُ إِلَى حَرَسٍ يَأْخُذُونَهَا مِنْ أَيْدِي النَّاسِ</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1528</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روایت است که به مروان گفت: معاملات ربوی را حلال کرده‌ای؟! مروان گفت: چنین کاری نکرده‌ام.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گفت: فروختن قباله‌های مواد غذایی را حلال نموده‌ای در حالی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فروختن طعام، قبل از تحویل گرفتن، منع فرمود. سپس مروان برای مردم، سخنرانی نمود و خرید و فروش قباله‌های مواد غذایی را ممنوع اعلام کرد. سلیمان (راوی از ابوهریره) می‌گوید: من پلیس را دیدم که قباله‌ها را از دست مردم، جمع آوری می‌کرد.</w:t>
      </w:r>
    </w:p>
    <w:p w:rsidR="001C7CAE" w:rsidRPr="00AE4D70" w:rsidRDefault="001C7CAE" w:rsidP="001C7CAE">
      <w:pPr>
        <w:pStyle w:val="a2"/>
        <w:rPr>
          <w:rFonts w:eastAsia="MS Mincho"/>
          <w:rtl/>
        </w:rPr>
      </w:pPr>
      <w:bookmarkStart w:id="4747" w:name="_Toc256338445"/>
      <w:bookmarkStart w:id="4748" w:name="_Toc256340398"/>
      <w:bookmarkStart w:id="4749" w:name="_Toc261194796"/>
      <w:bookmarkStart w:id="4750" w:name="_Toc445896082"/>
      <w:bookmarkStart w:id="4751" w:name="_Toc448060176"/>
      <w:r w:rsidRPr="00AE4D70">
        <w:rPr>
          <w:rFonts w:eastAsia="MS Mincho" w:hint="cs"/>
          <w:rtl/>
        </w:rPr>
        <w:t>باب (3):</w:t>
      </w:r>
      <w:r>
        <w:rPr>
          <w:rFonts w:eastAsia="MS Mincho" w:hint="cs"/>
          <w:rtl/>
        </w:rPr>
        <w:t xml:space="preserve"> جا به جا کردن طعام در صورت فروش به طور تخمینی</w:t>
      </w:r>
      <w:bookmarkEnd w:id="4747"/>
      <w:bookmarkEnd w:id="4748"/>
      <w:bookmarkEnd w:id="4749"/>
      <w:bookmarkEnd w:id="4750"/>
      <w:bookmarkEnd w:id="4751"/>
      <w:r>
        <w:rPr>
          <w:rFonts w:eastAsia="MS Mincho" w:hint="cs"/>
          <w:rtl/>
        </w:rPr>
        <w:t xml:space="preserve"> </w:t>
      </w:r>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911</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FC43EB">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اشْتَرَى طَعَامًا فَلا</w:t>
      </w:r>
      <w:r w:rsidR="001C7CAE" w:rsidRPr="00423AB6">
        <w:rPr>
          <w:rStyle w:val="Char3"/>
          <w:rFonts w:eastAsia="MS Mincho" w:hint="cs"/>
          <w:rtl/>
        </w:rPr>
        <w:t>َ</w:t>
      </w:r>
      <w:r w:rsidR="001C7CAE" w:rsidRPr="00423AB6">
        <w:rPr>
          <w:rStyle w:val="Char3"/>
          <w:rFonts w:eastAsia="MS Mincho"/>
          <w:rtl/>
        </w:rPr>
        <w:t xml:space="preserve"> يَبِعْهُ حَتَّى يَسْتَوْفِيَهُ</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وَكُنَّا نَشْتَرِي الطَّعَامَ مِنْ الرُّكْبَانِ جِزَافًا</w:t>
      </w:r>
      <w:r w:rsidR="001C7CAE" w:rsidRPr="00423AB6">
        <w:rPr>
          <w:rStyle w:val="Char3"/>
          <w:rFonts w:eastAsia="MS Mincho" w:hint="cs"/>
          <w:rtl/>
        </w:rPr>
        <w:t>،</w:t>
      </w:r>
      <w:r w:rsidR="001C7CAE" w:rsidRPr="00423AB6">
        <w:rPr>
          <w:rStyle w:val="Char3"/>
          <w:rFonts w:eastAsia="MS Mincho"/>
          <w:rtl/>
        </w:rPr>
        <w:t xml:space="preserve"> فَنَهَانَا رَسُولُ اللَّهِ</w:t>
      </w:r>
      <w:r w:rsidR="00D42469" w:rsidRPr="00D42469">
        <w:rPr>
          <w:rStyle w:val="Char3"/>
          <w:rFonts w:eastAsia="MS Mincho" w:cs="CTraditional Arabic"/>
          <w:rtl/>
        </w:rPr>
        <w:t xml:space="preserve"> ص </w:t>
      </w:r>
      <w:r w:rsidR="001C7CAE" w:rsidRPr="00423AB6">
        <w:rPr>
          <w:rStyle w:val="Char3"/>
          <w:rFonts w:eastAsia="MS Mincho"/>
          <w:rtl/>
        </w:rPr>
        <w:t>أَنْ نَبِيعَهُ</w:t>
      </w:r>
      <w:r w:rsidR="001C7CAE" w:rsidRPr="00423AB6">
        <w:rPr>
          <w:rStyle w:val="Char3"/>
          <w:rFonts w:eastAsia="MS Mincho" w:hint="cs"/>
          <w:rtl/>
        </w:rPr>
        <w:t>،</w:t>
      </w:r>
      <w:r w:rsidR="001C7CAE" w:rsidRPr="00423AB6">
        <w:rPr>
          <w:rStyle w:val="Char3"/>
          <w:rFonts w:eastAsia="MS Mincho"/>
          <w:rtl/>
        </w:rPr>
        <w:t xml:space="preserve"> حَتَّى نَنْقُلَهُ مِنْ مَكَانِهِ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1527</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FC43EB">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کس، طعامی‌ خرید، تا زمانی که آنرا تحویل نگرفته است، نفروشد». ابن عمر رضی الله عنهما می‌گوید: ما از کاروانها بصورت تخمینی و بدون وزن و کیل، طعام می‌خریدیم؛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ما را از فروختن آن، تا زمانی که جابجا نکرده‌ایم، منع فرمود.</w:t>
      </w:r>
    </w:p>
    <w:p w:rsidR="001C7CAE" w:rsidRPr="00CE5E84" w:rsidRDefault="001C7CAE" w:rsidP="001C7CAE">
      <w:pPr>
        <w:pStyle w:val="a2"/>
        <w:rPr>
          <w:rFonts w:eastAsia="MS Mincho"/>
          <w:rtl/>
        </w:rPr>
      </w:pPr>
      <w:bookmarkStart w:id="4752" w:name="_Toc256338446"/>
      <w:bookmarkStart w:id="4753" w:name="_Toc256340399"/>
      <w:bookmarkStart w:id="4754" w:name="_Toc261194797"/>
      <w:bookmarkStart w:id="4755" w:name="_Toc445896083"/>
      <w:bookmarkStart w:id="4756" w:name="_Toc448060177"/>
      <w:r w:rsidRPr="001C61F1">
        <w:rPr>
          <w:rFonts w:eastAsia="MS Mincho" w:hint="cs"/>
          <w:rtl/>
        </w:rPr>
        <w:t>باب (4): فروختن طعام پیمان</w:t>
      </w:r>
      <w:r>
        <w:rPr>
          <w:rFonts w:eastAsia="MS Mincho" w:hint="cs"/>
          <w:rtl/>
        </w:rPr>
        <w:t>ه‌ای</w:t>
      </w:r>
      <w:r w:rsidRPr="001C61F1">
        <w:rPr>
          <w:rFonts w:eastAsia="MS Mincho" w:hint="cs"/>
          <w:rtl/>
        </w:rPr>
        <w:t xml:space="preserve"> (طعا</w:t>
      </w:r>
      <w:r>
        <w:rPr>
          <w:rFonts w:eastAsia="MS Mincho" w:hint="cs"/>
          <w:rtl/>
        </w:rPr>
        <w:t>می‌</w:t>
      </w:r>
      <w:r w:rsidRPr="001C61F1">
        <w:rPr>
          <w:rFonts w:eastAsia="MS Mincho" w:hint="cs"/>
          <w:rtl/>
        </w:rPr>
        <w:t>که انداز</w:t>
      </w:r>
      <w:r>
        <w:rPr>
          <w:rFonts w:eastAsia="MS Mincho" w:hint="cs"/>
          <w:rtl/>
        </w:rPr>
        <w:t>ه‌ی‌</w:t>
      </w:r>
      <w:r w:rsidRPr="001C61F1">
        <w:rPr>
          <w:rFonts w:eastAsia="MS Mincho" w:hint="cs"/>
          <w:rtl/>
        </w:rPr>
        <w:t xml:space="preserve"> آن با پیمانه</w:t>
      </w:r>
      <w:r>
        <w:rPr>
          <w:rFonts w:eastAsia="MS Mincho" w:hint="cs"/>
          <w:rtl/>
        </w:rPr>
        <w:t xml:space="preserve"> مشخص می‌شود) بصورت تخ</w:t>
      </w:r>
      <w:r w:rsidRPr="001C61F1">
        <w:rPr>
          <w:rFonts w:eastAsia="MS Mincho" w:hint="cs"/>
          <w:rtl/>
        </w:rPr>
        <w:t xml:space="preserve">مین بدون </w:t>
      </w:r>
      <w:r>
        <w:rPr>
          <w:rFonts w:eastAsia="MS Mincho" w:hint="cs"/>
          <w:rtl/>
        </w:rPr>
        <w:t>پیمانه</w:t>
      </w:r>
      <w:r w:rsidRPr="001C61F1">
        <w:rPr>
          <w:rFonts w:eastAsia="MS Mincho" w:hint="cs"/>
          <w:rtl/>
        </w:rPr>
        <w:t xml:space="preserve"> کردن</w:t>
      </w:r>
      <w:bookmarkEnd w:id="4752"/>
      <w:bookmarkEnd w:id="4753"/>
      <w:bookmarkEnd w:id="4754"/>
      <w:bookmarkEnd w:id="4755"/>
      <w:bookmarkEnd w:id="4756"/>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912</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FC43EB">
        <w:rPr>
          <w:rStyle w:val="Char3"/>
          <w:rFonts w:cs="CTraditional Arabic" w:hint="cs"/>
          <w:rtl/>
        </w:rPr>
        <w:t>ب</w:t>
      </w:r>
      <w:r w:rsidR="001C7CAE" w:rsidRPr="002C2B98">
        <w:rPr>
          <w:rFonts w:eastAsia="MS Mincho" w:hint="cs"/>
          <w:sz w:val="36"/>
          <w:szCs w:val="36"/>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نَهَى رَسُولُ اللَّهِ</w:t>
      </w:r>
      <w:r w:rsidR="00D42469" w:rsidRPr="00D42469">
        <w:rPr>
          <w:rStyle w:val="Char3"/>
          <w:rFonts w:eastAsia="MS Mincho" w:cs="CTraditional Arabic"/>
          <w:rtl/>
        </w:rPr>
        <w:t xml:space="preserve"> ص </w:t>
      </w:r>
      <w:r w:rsidR="001C7CAE" w:rsidRPr="00423AB6">
        <w:rPr>
          <w:rStyle w:val="Char3"/>
          <w:rFonts w:eastAsia="MS Mincho"/>
          <w:rtl/>
        </w:rPr>
        <w:t>عَنْ الْمُزَابَنَةِ</w:t>
      </w:r>
      <w:r w:rsidR="001C7CAE" w:rsidRPr="00423AB6">
        <w:rPr>
          <w:rStyle w:val="Char3"/>
          <w:rFonts w:eastAsia="MS Mincho" w:hint="cs"/>
          <w:rtl/>
        </w:rPr>
        <w:t>:</w:t>
      </w:r>
      <w:r w:rsidR="001C7CAE" w:rsidRPr="00423AB6">
        <w:rPr>
          <w:rStyle w:val="Char3"/>
          <w:rFonts w:eastAsia="MS Mincho"/>
          <w:rtl/>
        </w:rPr>
        <w:t xml:space="preserve"> أَنْ يَبِيعَ ثَمَرَ حَائِطِهِ</w:t>
      </w:r>
      <w:r w:rsidR="001C7CAE" w:rsidRPr="00423AB6">
        <w:rPr>
          <w:rStyle w:val="Char3"/>
          <w:rFonts w:eastAsia="MS Mincho" w:hint="cs"/>
          <w:rtl/>
        </w:rPr>
        <w:t>،</w:t>
      </w:r>
      <w:r w:rsidR="001C7CAE" w:rsidRPr="00423AB6">
        <w:rPr>
          <w:rStyle w:val="Char3"/>
          <w:rFonts w:eastAsia="MS Mincho"/>
          <w:rtl/>
        </w:rPr>
        <w:t xml:space="preserve"> إِنْ كَانَتْ نَخْلا</w:t>
      </w:r>
      <w:r w:rsidR="001C7CAE" w:rsidRPr="00423AB6">
        <w:rPr>
          <w:rStyle w:val="Char3"/>
          <w:rFonts w:eastAsia="MS Mincho" w:hint="cs"/>
          <w:rtl/>
        </w:rPr>
        <w:t>ً،</w:t>
      </w:r>
      <w:r w:rsidR="001C7CAE" w:rsidRPr="00423AB6">
        <w:rPr>
          <w:rStyle w:val="Char3"/>
          <w:rFonts w:eastAsia="MS Mincho"/>
          <w:rtl/>
        </w:rPr>
        <w:t xml:space="preserve"> بِتَمْرٍ كَيْلا</w:t>
      </w:r>
      <w:r w:rsidR="001C7CAE" w:rsidRPr="00423AB6">
        <w:rPr>
          <w:rStyle w:val="Char3"/>
          <w:rFonts w:eastAsia="MS Mincho" w:hint="cs"/>
          <w:rtl/>
        </w:rPr>
        <w:t>ً،</w:t>
      </w:r>
      <w:r w:rsidR="001C7CAE" w:rsidRPr="00423AB6">
        <w:rPr>
          <w:rStyle w:val="Char3"/>
          <w:rFonts w:eastAsia="MS Mincho"/>
          <w:rtl/>
        </w:rPr>
        <w:t xml:space="preserve"> وَإِنْ كَانَ كَرْمًا</w:t>
      </w:r>
      <w:r w:rsidR="001C7CAE" w:rsidRPr="00423AB6">
        <w:rPr>
          <w:rStyle w:val="Char3"/>
          <w:rFonts w:eastAsia="MS Mincho" w:hint="cs"/>
          <w:rtl/>
        </w:rPr>
        <w:t>،</w:t>
      </w:r>
      <w:r w:rsidR="001C7CAE" w:rsidRPr="00423AB6">
        <w:rPr>
          <w:rStyle w:val="Char3"/>
          <w:rFonts w:eastAsia="MS Mincho"/>
          <w:rtl/>
        </w:rPr>
        <w:t xml:space="preserve"> أَنْ يَبِيعَهُ بِزَبِيبٍ كَيْلا</w:t>
      </w:r>
      <w:r w:rsidR="001C7CAE" w:rsidRPr="00423AB6">
        <w:rPr>
          <w:rStyle w:val="Char3"/>
          <w:rFonts w:eastAsia="MS Mincho" w:hint="cs"/>
          <w:rtl/>
        </w:rPr>
        <w:t>ً،</w:t>
      </w:r>
      <w:r w:rsidR="001C7CAE" w:rsidRPr="00423AB6">
        <w:rPr>
          <w:rStyle w:val="Char3"/>
          <w:rFonts w:eastAsia="MS Mincho"/>
          <w:rtl/>
        </w:rPr>
        <w:t xml:space="preserve"> وَإِنْ كَانَ زَرْعًا</w:t>
      </w:r>
      <w:r w:rsidR="001C7CAE" w:rsidRPr="00423AB6">
        <w:rPr>
          <w:rStyle w:val="Char3"/>
          <w:rFonts w:eastAsia="MS Mincho" w:hint="cs"/>
          <w:rtl/>
        </w:rPr>
        <w:t>،</w:t>
      </w:r>
      <w:r w:rsidR="001C7CAE" w:rsidRPr="00423AB6">
        <w:rPr>
          <w:rStyle w:val="Char3"/>
          <w:rFonts w:eastAsia="MS Mincho"/>
          <w:rtl/>
        </w:rPr>
        <w:t xml:space="preserve"> أَنْ يَبِيعَهُ بِكَيْلِ طَعَامٍ</w:t>
      </w:r>
      <w:r w:rsidR="001C7CAE" w:rsidRPr="00423AB6">
        <w:rPr>
          <w:rStyle w:val="Char3"/>
          <w:rFonts w:eastAsia="MS Mincho" w:hint="cs"/>
          <w:rtl/>
        </w:rPr>
        <w:t>،</w:t>
      </w:r>
      <w:r w:rsidR="001C7CAE" w:rsidRPr="00423AB6">
        <w:rPr>
          <w:rStyle w:val="Char3"/>
          <w:rFonts w:eastAsia="MS Mincho"/>
          <w:rtl/>
        </w:rPr>
        <w:t xml:space="preserve"> نَهَى عَنْ ذَلِكَ كُلِّهِ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1542</w:t>
      </w:r>
      <w:r w:rsidR="00060808" w:rsidRPr="00060808">
        <w:rPr>
          <w:rStyle w:val="Char4"/>
          <w:rFonts w:eastAsia="MS Mincho" w:hint="cs"/>
          <w:rtl/>
        </w:rPr>
        <w:t>)</w:t>
      </w:r>
    </w:p>
    <w:p w:rsidR="001C7CAE" w:rsidRPr="00FC43EB" w:rsidRDefault="00060808" w:rsidP="00FC43EB">
      <w:pPr>
        <w:pStyle w:val="PlainText"/>
        <w:widowControl w:val="0"/>
        <w:bidi/>
        <w:ind w:firstLine="284"/>
        <w:jc w:val="both"/>
        <w:rPr>
          <w:rStyle w:val="Char4"/>
          <w:rFonts w:eastAsia="MS Mincho"/>
          <w:spacing w:val="-4"/>
          <w:rtl/>
        </w:rPr>
      </w:pPr>
      <w:r w:rsidRPr="00FC43EB">
        <w:rPr>
          <w:rStyle w:val="Char5"/>
          <w:rFonts w:eastAsia="MS Mincho" w:hint="cs"/>
          <w:spacing w:val="-4"/>
          <w:rtl/>
        </w:rPr>
        <w:t>ترجمه:</w:t>
      </w:r>
      <w:r w:rsidR="001C7CAE" w:rsidRPr="00FC43EB">
        <w:rPr>
          <w:rStyle w:val="Char4"/>
          <w:rFonts w:eastAsia="MS Mincho" w:hint="cs"/>
          <w:spacing w:val="-4"/>
          <w:rtl/>
        </w:rPr>
        <w:t xml:space="preserve"> ابن عمر </w:t>
      </w:r>
      <w:r w:rsidR="00FC43EB" w:rsidRPr="00FC43EB">
        <w:rPr>
          <w:rStyle w:val="Char4"/>
          <w:rFonts w:eastAsia="MS Mincho" w:cs="CTraditional Arabic" w:hint="cs"/>
          <w:spacing w:val="-4"/>
          <w:rtl/>
        </w:rPr>
        <w:t>ب</w:t>
      </w:r>
      <w:r w:rsidR="001C7CAE" w:rsidRPr="00FC43EB">
        <w:rPr>
          <w:rStyle w:val="Char4"/>
          <w:rFonts w:eastAsia="MS Mincho" w:hint="cs"/>
          <w:spacing w:val="-4"/>
          <w:rtl/>
        </w:rPr>
        <w:t xml:space="preserve"> می‌گوید: رسول الله</w:t>
      </w:r>
      <w:r w:rsidR="00D42469" w:rsidRPr="00D42469">
        <w:rPr>
          <w:rStyle w:val="Char4"/>
          <w:rFonts w:eastAsia="MS Mincho" w:cs="CTraditional Arabic" w:hint="cs"/>
          <w:spacing w:val="-4"/>
          <w:rtl/>
        </w:rPr>
        <w:t xml:space="preserve"> ص </w:t>
      </w:r>
      <w:r w:rsidR="001C7CAE" w:rsidRPr="00FC43EB">
        <w:rPr>
          <w:rStyle w:val="Char4"/>
          <w:rFonts w:eastAsia="MS Mincho" w:hint="cs"/>
          <w:spacing w:val="-4"/>
          <w:rtl/>
        </w:rPr>
        <w:t>از مزابنه، منع فرمود. و مزابنه عبارت است از این</w:t>
      </w:r>
      <w:r w:rsidR="00FC43EB" w:rsidRPr="00FC43EB">
        <w:rPr>
          <w:rStyle w:val="Char4"/>
          <w:rFonts w:eastAsia="MS Mincho" w:hint="cs"/>
          <w:spacing w:val="-4"/>
          <w:rtl/>
        </w:rPr>
        <w:t>‌</w:t>
      </w:r>
      <w:r w:rsidR="001C7CAE" w:rsidRPr="00FC43EB">
        <w:rPr>
          <w:rStyle w:val="Char4"/>
          <w:rFonts w:eastAsia="MS Mincho" w:hint="cs"/>
          <w:spacing w:val="-4"/>
          <w:rtl/>
        </w:rPr>
        <w:t>که: خرماهای نخلستانش را در برابر چند پیمانه خرمای خشک بفروشد. یا انگورهای باغش را در برابر چند پیمانه کشمش بفروشد. و یا محصول کشتزارش را در برابر چند پیمانه طعام، بفروشد (مثل اینکه محصول کشتزار گندمش را در برابر ده پیمانه گندم بفروشد) رسول الله</w:t>
      </w:r>
      <w:r w:rsidR="00D42469" w:rsidRPr="00D42469">
        <w:rPr>
          <w:rStyle w:val="Char4"/>
          <w:rFonts w:eastAsia="MS Mincho" w:cs="CTraditional Arabic" w:hint="cs"/>
          <w:spacing w:val="-4"/>
          <w:rtl/>
        </w:rPr>
        <w:t xml:space="preserve"> ص </w:t>
      </w:r>
      <w:r w:rsidR="001C7CAE" w:rsidRPr="00FC43EB">
        <w:rPr>
          <w:rStyle w:val="Char4"/>
          <w:rFonts w:eastAsia="MS Mincho" w:hint="cs"/>
          <w:spacing w:val="-4"/>
          <w:rtl/>
        </w:rPr>
        <w:t>از همه‌ی‌ این موارد، منع فرمود. (چون احتمال ربا وجود دارد)</w:t>
      </w:r>
      <w:r w:rsidR="00FC43EB" w:rsidRPr="00FC43EB">
        <w:rPr>
          <w:rStyle w:val="Char4"/>
          <w:rFonts w:eastAsia="MS Mincho" w:hint="cs"/>
          <w:spacing w:val="-4"/>
          <w:rtl/>
        </w:rPr>
        <w:t>.</w:t>
      </w:r>
    </w:p>
    <w:p w:rsidR="001C7CAE" w:rsidRPr="00CE5E84" w:rsidRDefault="001C7CAE" w:rsidP="001C7CAE">
      <w:pPr>
        <w:pStyle w:val="a2"/>
        <w:rPr>
          <w:rFonts w:eastAsia="MS Mincho"/>
        </w:rPr>
      </w:pPr>
      <w:bookmarkStart w:id="4757" w:name="_Toc256338447"/>
      <w:bookmarkStart w:id="4758" w:name="_Toc256340400"/>
      <w:bookmarkStart w:id="4759" w:name="_Toc261194798"/>
      <w:bookmarkStart w:id="4760" w:name="_Toc445896084"/>
      <w:bookmarkStart w:id="4761" w:name="_Toc448060178"/>
      <w:r w:rsidRPr="00CE5E84">
        <w:rPr>
          <w:rFonts w:eastAsia="MS Mincho" w:hint="cs"/>
          <w:rtl/>
        </w:rPr>
        <w:t>باب (5): فروش خرما در برابر خرما بطور برابر،</w:t>
      </w:r>
      <w:bookmarkEnd w:id="4757"/>
      <w:bookmarkEnd w:id="4758"/>
      <w:bookmarkEnd w:id="4759"/>
      <w:bookmarkEnd w:id="4760"/>
      <w:bookmarkEnd w:id="4761"/>
      <w:r w:rsidRPr="00CE5E84">
        <w:rPr>
          <w:rFonts w:eastAsia="MS Mincho" w:hint="cs"/>
          <w:rtl/>
        </w:rPr>
        <w:t xml:space="preserve"> </w:t>
      </w:r>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913</w:t>
      </w:r>
      <w:r w:rsidR="00FC43EB" w:rsidRPr="00FC43EB">
        <w:rPr>
          <w:rStyle w:val="Char4"/>
          <w:rFonts w:eastAsia="MS Mincho" w:hint="cs"/>
          <w:rtl/>
        </w:rPr>
        <w:t>-</w:t>
      </w:r>
      <w:r w:rsidR="001C7CAE" w:rsidRPr="00423AB6">
        <w:rPr>
          <w:rStyle w:val="Char3"/>
          <w:rFonts w:eastAsia="MS Mincho" w:hint="cs"/>
          <w:rtl/>
        </w:rPr>
        <w:t xml:space="preserve"> عن أَبی</w:t>
      </w:r>
      <w:r w:rsidR="001C7CAE" w:rsidRPr="00423AB6">
        <w:rPr>
          <w:rStyle w:val="Char3"/>
          <w:rFonts w:eastAsia="MS Mincho"/>
          <w:rtl/>
        </w:rPr>
        <w:t xml:space="preserve"> هُرَيْرَةَ</w:t>
      </w:r>
      <w:r w:rsidR="001C7CAE" w:rsidRPr="00423AB6">
        <w:rPr>
          <w:rStyle w:val="Char3"/>
          <w:rFonts w:eastAsia="MS Mincho" w:hint="cs"/>
          <w:rtl/>
        </w:rPr>
        <w:t xml:space="preserve"> </w:t>
      </w:r>
      <w:r w:rsidR="001C7CAE" w:rsidRPr="00423AB6">
        <w:rPr>
          <w:rStyle w:val="Char3"/>
          <w:rFonts w:eastAsia="MS Mincho"/>
          <w:rtl/>
        </w:rPr>
        <w:t>وَأَب</w:t>
      </w:r>
      <w:r w:rsidR="001C7CAE" w:rsidRPr="00423AB6">
        <w:rPr>
          <w:rStyle w:val="Char3"/>
          <w:rFonts w:eastAsia="MS Mincho" w:hint="cs"/>
          <w:rtl/>
        </w:rPr>
        <w:t>ی</w:t>
      </w:r>
      <w:r w:rsidR="001C7CAE" w:rsidRPr="00423AB6">
        <w:rPr>
          <w:rStyle w:val="Char3"/>
          <w:rFonts w:eastAsia="MS Mincho"/>
          <w:rtl/>
        </w:rPr>
        <w:t xml:space="preserve"> سَعِيدٍ</w:t>
      </w:r>
      <w:r w:rsidR="001C7CAE" w:rsidRPr="001C61F1">
        <w:rPr>
          <w:rFonts w:hint="cs"/>
          <w:sz w:val="32"/>
          <w:szCs w:val="32"/>
          <w:rtl/>
        </w:rPr>
        <w:t xml:space="preserve"> </w:t>
      </w:r>
      <w:r w:rsidR="00FC43EB">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بَعَثَ أَخَا بَنِي عَدِيٍّ الأَنْصَارِيَّ فَاسْتَعْمَلَهُ عَلَى خَيْبَرَ</w:t>
      </w:r>
      <w:r w:rsidR="001C7CAE" w:rsidRPr="00423AB6">
        <w:rPr>
          <w:rStyle w:val="Char3"/>
          <w:rFonts w:eastAsia="MS Mincho" w:hint="cs"/>
          <w:rtl/>
        </w:rPr>
        <w:t>،</w:t>
      </w:r>
      <w:r w:rsidR="001C7CAE" w:rsidRPr="00423AB6">
        <w:rPr>
          <w:rStyle w:val="Char3"/>
          <w:rFonts w:eastAsia="MS Mincho"/>
          <w:rtl/>
        </w:rPr>
        <w:t xml:space="preserve"> فَقَدِمَ بِتَمْرٍ جَنِيبٍ</w:t>
      </w:r>
      <w:r w:rsidR="001C7CAE" w:rsidRPr="00423AB6">
        <w:rPr>
          <w:rStyle w:val="Char3"/>
          <w:rFonts w:eastAsia="MS Mincho" w:hint="cs"/>
          <w:rtl/>
        </w:rPr>
        <w:t>،</w:t>
      </w:r>
      <w:r w:rsidR="001C7CAE" w:rsidRPr="00423AB6">
        <w:rPr>
          <w:rStyle w:val="Char3"/>
          <w:rFonts w:eastAsia="MS Mincho"/>
          <w:rtl/>
        </w:rPr>
        <w:t xml:space="preserve"> فَقَالَ لَهُ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أَكُلُّ تَمْرِ خَيْبَرَ هَكَذَا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وَاللَّهِ يَا رَسُولَ اللَّهِ إِنَّا لَنَشْتَرِي الصَّاعَ بِالصَّاعَيْنِ مِنْ الْجَمْعِ</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rtl/>
        </w:rPr>
        <w:t>:</w:t>
      </w:r>
      <w:r w:rsidR="001C7CAE" w:rsidRPr="002E320E">
        <w:rPr>
          <w:rStyle w:val="Char4"/>
          <w:rFonts w:eastAsia="MS Mincho" w:hint="cs"/>
          <w:rtl/>
        </w:rPr>
        <w:t xml:space="preserve">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تَفْعَلُوا</w:t>
      </w:r>
      <w:r w:rsidR="001C7CAE" w:rsidRPr="00423AB6">
        <w:rPr>
          <w:rStyle w:val="Char3"/>
          <w:rFonts w:eastAsia="MS Mincho" w:hint="cs"/>
          <w:rtl/>
        </w:rPr>
        <w:t>،</w:t>
      </w:r>
      <w:r w:rsidR="001C7CAE" w:rsidRPr="00423AB6">
        <w:rPr>
          <w:rStyle w:val="Char3"/>
          <w:rFonts w:eastAsia="MS Mincho"/>
          <w:rtl/>
        </w:rPr>
        <w:t xml:space="preserve"> وَلَكِنْ مِثْلا</w:t>
      </w:r>
      <w:r w:rsidR="001C7CAE" w:rsidRPr="00423AB6">
        <w:rPr>
          <w:rStyle w:val="Char3"/>
          <w:rFonts w:eastAsia="MS Mincho" w:hint="cs"/>
          <w:rtl/>
        </w:rPr>
        <w:t>ً</w:t>
      </w:r>
      <w:r w:rsidR="001C7CAE" w:rsidRPr="00423AB6">
        <w:rPr>
          <w:rStyle w:val="Char3"/>
          <w:rFonts w:eastAsia="MS Mincho"/>
          <w:rtl/>
        </w:rPr>
        <w:t xml:space="preserve"> بِمِثْلٍ</w:t>
      </w:r>
      <w:r w:rsidR="001C7CAE" w:rsidRPr="00423AB6">
        <w:rPr>
          <w:rStyle w:val="Char3"/>
          <w:rFonts w:eastAsia="MS Mincho" w:hint="cs"/>
          <w:rtl/>
        </w:rPr>
        <w:t>،</w:t>
      </w:r>
      <w:r w:rsidR="001C7CAE" w:rsidRPr="00423AB6">
        <w:rPr>
          <w:rStyle w:val="Char3"/>
          <w:rFonts w:eastAsia="MS Mincho"/>
          <w:rtl/>
        </w:rPr>
        <w:t xml:space="preserve"> أَوْ بِيعُوا هَذَا وَاشْتَرُوا بِثَمَنِهِ مِنْ هَذَا</w:t>
      </w:r>
      <w:r w:rsidR="001C7CAE" w:rsidRPr="00423AB6">
        <w:rPr>
          <w:rStyle w:val="Char3"/>
          <w:rFonts w:eastAsia="MS Mincho" w:hint="cs"/>
          <w:rtl/>
        </w:rPr>
        <w:t>،</w:t>
      </w:r>
      <w:r w:rsidR="001C7CAE" w:rsidRPr="00423AB6">
        <w:rPr>
          <w:rStyle w:val="Char3"/>
          <w:rFonts w:eastAsia="MS Mincho"/>
          <w:rtl/>
        </w:rPr>
        <w:t xml:space="preserve"> وَكَذَلِكَ الْمِيزَانُ</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1593</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 xml:space="preserve">از ابو هریره </w:t>
      </w:r>
      <w:r w:rsidR="001C7CAE" w:rsidRPr="002E320E">
        <w:rPr>
          <w:rStyle w:val="Char4"/>
          <w:rFonts w:eastAsia="MS Mincho" w:hint="cs"/>
          <w:rtl/>
        </w:rPr>
        <w:t>و</w:t>
      </w:r>
      <w:r w:rsidR="001C7CAE" w:rsidRPr="002E320E">
        <w:rPr>
          <w:rStyle w:val="Char4"/>
          <w:rFonts w:eastAsia="MS Mincho"/>
          <w:rtl/>
        </w:rPr>
        <w:t xml:space="preserve"> ابوسعید خدری </w:t>
      </w:r>
      <w:r w:rsidR="00FC43EB">
        <w:rPr>
          <w:rStyle w:val="Char4"/>
          <w:rFonts w:eastAsia="MS Mincho" w:cs="CTraditional Arabic" w:hint="cs"/>
          <w:rtl/>
        </w:rPr>
        <w:t>ب</w:t>
      </w:r>
      <w:r w:rsidR="001C7CAE" w:rsidRPr="002E320E">
        <w:rPr>
          <w:rStyle w:val="Char4"/>
          <w:rFonts w:eastAsia="MS Mincho"/>
          <w:rtl/>
        </w:rPr>
        <w:t xml:space="preserve"> روایت است که رسول</w:t>
      </w:r>
      <w:r w:rsidR="001C7CAE" w:rsidRPr="002E320E">
        <w:rPr>
          <w:rStyle w:val="Char4"/>
          <w:rFonts w:eastAsia="MS Mincho" w:hint="cs"/>
          <w:rtl/>
        </w:rPr>
        <w:t xml:space="preserve"> الله</w:t>
      </w:r>
      <w:r w:rsidR="00D42469" w:rsidRPr="00D42469">
        <w:rPr>
          <w:rStyle w:val="Char4"/>
          <w:rFonts w:eastAsia="MS Mincho" w:cs="CTraditional Arabic"/>
          <w:rtl/>
        </w:rPr>
        <w:t xml:space="preserve"> ص </w:t>
      </w:r>
      <w:r w:rsidR="001C7CAE" w:rsidRPr="002E320E">
        <w:rPr>
          <w:rStyle w:val="Char4"/>
          <w:rFonts w:eastAsia="MS Mincho" w:hint="cs"/>
          <w:rtl/>
        </w:rPr>
        <w:t>برادر بنی عدی انصاری</w:t>
      </w:r>
      <w:r w:rsidR="001C7CAE" w:rsidRPr="002E320E">
        <w:rPr>
          <w:rStyle w:val="Char4"/>
          <w:rFonts w:eastAsia="MS Mincho"/>
          <w:rtl/>
        </w:rPr>
        <w:t xml:space="preserve"> را </w:t>
      </w:r>
      <w:r w:rsidR="001C7CAE" w:rsidRPr="002E320E">
        <w:rPr>
          <w:rStyle w:val="Char4"/>
          <w:rFonts w:eastAsia="MS Mincho" w:hint="cs"/>
          <w:rtl/>
        </w:rPr>
        <w:t xml:space="preserve">بر خیبر گماشت؛ </w:t>
      </w:r>
      <w:r w:rsidR="001C7CAE" w:rsidRPr="002E320E">
        <w:rPr>
          <w:rStyle w:val="Char4"/>
          <w:rFonts w:eastAsia="MS Mincho"/>
          <w:rtl/>
        </w:rPr>
        <w:t xml:space="preserve">او قدری خرمای </w:t>
      </w:r>
      <w:r w:rsidR="001C7CAE" w:rsidRPr="002E320E">
        <w:rPr>
          <w:rStyle w:val="Char4"/>
          <w:rFonts w:eastAsia="MS Mincho" w:hint="cs"/>
          <w:rtl/>
        </w:rPr>
        <w:t xml:space="preserve">مرغوب نزد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 xml:space="preserve">آورد. </w:t>
      </w:r>
      <w:r w:rsidR="001C7CAE" w:rsidRPr="002E320E">
        <w:rPr>
          <w:rStyle w:val="Char4"/>
          <w:rFonts w:eastAsia="MS Mincho" w:hint="cs"/>
          <w:rtl/>
        </w:rPr>
        <w:t>پیامبر اکرم</w:t>
      </w:r>
      <w:r w:rsidR="00D42469" w:rsidRPr="00D42469">
        <w:rPr>
          <w:rStyle w:val="Char4"/>
          <w:rFonts w:eastAsia="MS Mincho" w:cs="CTraditional Arabic" w:hint="cs"/>
          <w:rtl/>
        </w:rPr>
        <w:t xml:space="preserve"> ص </w:t>
      </w:r>
      <w:r w:rsidR="001C7CAE" w:rsidRPr="002E320E">
        <w:rPr>
          <w:rStyle w:val="Char4"/>
          <w:rFonts w:eastAsia="MS Mincho"/>
          <w:rtl/>
        </w:rPr>
        <w:t xml:space="preserve">پرسید: «آیا تمام خرماهای خیبر، </w:t>
      </w:r>
      <w:r w:rsidR="001C7CAE" w:rsidRPr="002E320E">
        <w:rPr>
          <w:rStyle w:val="Char4"/>
          <w:rFonts w:eastAsia="MS Mincho" w:hint="cs"/>
          <w:rtl/>
        </w:rPr>
        <w:t>اینگونه مرغوب‌اند</w:t>
      </w:r>
      <w:r w:rsidR="001C7CAE" w:rsidRPr="002E320E">
        <w:rPr>
          <w:rStyle w:val="Char4"/>
          <w:rFonts w:eastAsia="MS Mincho"/>
          <w:rtl/>
        </w:rPr>
        <w:t xml:space="preserve">»؟ او گفت: </w:t>
      </w:r>
      <w:r w:rsidR="001C7CAE" w:rsidRPr="002E320E">
        <w:rPr>
          <w:rStyle w:val="Char4"/>
          <w:rFonts w:eastAsia="MS Mincho" w:hint="cs"/>
          <w:rtl/>
        </w:rPr>
        <w:t>خیر یا</w:t>
      </w:r>
      <w:r w:rsidR="00FC43EB">
        <w:rPr>
          <w:rStyle w:val="Char4"/>
          <w:rFonts w:eastAsia="MS Mincho" w:hint="cs"/>
          <w:rtl/>
        </w:rPr>
        <w:t xml:space="preserve"> </w:t>
      </w:r>
      <w:r w:rsidR="001C7CAE" w:rsidRPr="002E320E">
        <w:rPr>
          <w:rStyle w:val="Char4"/>
          <w:rFonts w:eastAsia="MS Mincho" w:hint="cs"/>
          <w:rtl/>
        </w:rPr>
        <w:t xml:space="preserve">رسول الله! سوگند به الله، </w:t>
      </w:r>
      <w:r w:rsidR="001C7CAE" w:rsidRPr="002E320E">
        <w:rPr>
          <w:rStyle w:val="Char4"/>
          <w:rFonts w:eastAsia="MS Mincho"/>
          <w:rtl/>
        </w:rPr>
        <w:t>چنین نیست</w:t>
      </w:r>
      <w:r w:rsidR="001C7CAE" w:rsidRPr="002E320E">
        <w:rPr>
          <w:rStyle w:val="Char4"/>
          <w:rFonts w:eastAsia="MS Mincho" w:hint="cs"/>
          <w:rtl/>
        </w:rPr>
        <w:t>. ما یک صاع از این خرما را در مقابل دو صاع، خرمای مخلوط می‌خریم.</w:t>
      </w:r>
      <w:r w:rsidR="001C7CAE" w:rsidRPr="002E320E">
        <w:rPr>
          <w:rStyle w:val="Char4"/>
          <w:rFonts w:eastAsia="MS Mincho"/>
          <w:rtl/>
        </w:rPr>
        <w:t xml:space="preserve">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فرمود: «چنین نکنید</w:t>
      </w:r>
      <w:r w:rsidR="001C7CAE" w:rsidRPr="002E320E">
        <w:rPr>
          <w:rStyle w:val="Char4"/>
          <w:rFonts w:eastAsia="MS Mincho" w:hint="cs"/>
          <w:rtl/>
        </w:rPr>
        <w:t xml:space="preserve">؛ همان اندازه که می‌دهید، همان اندازه بگیرید؛ یا </w:t>
      </w:r>
      <w:r w:rsidR="001C7CAE" w:rsidRPr="002E320E">
        <w:rPr>
          <w:rStyle w:val="Char4"/>
          <w:rFonts w:eastAsia="MS Mincho"/>
          <w:rtl/>
        </w:rPr>
        <w:t xml:space="preserve">خرمای </w:t>
      </w:r>
      <w:r w:rsidR="001C7CAE" w:rsidRPr="002E320E">
        <w:rPr>
          <w:rStyle w:val="Char4"/>
          <w:rFonts w:eastAsia="MS Mincho" w:hint="cs"/>
          <w:rtl/>
        </w:rPr>
        <w:t xml:space="preserve">مخلوط را بفروشید و از پول آن، </w:t>
      </w:r>
      <w:r w:rsidR="001C7CAE" w:rsidRPr="002E320E">
        <w:rPr>
          <w:rStyle w:val="Char4"/>
          <w:rFonts w:eastAsia="MS Mincho"/>
          <w:rtl/>
        </w:rPr>
        <w:t xml:space="preserve">خرمای </w:t>
      </w:r>
      <w:r w:rsidR="001C7CAE" w:rsidRPr="002E320E">
        <w:rPr>
          <w:rStyle w:val="Char4"/>
          <w:rFonts w:eastAsia="MS Mincho" w:hint="cs"/>
          <w:rtl/>
        </w:rPr>
        <w:t xml:space="preserve">مرغوب </w:t>
      </w:r>
      <w:r w:rsidR="001C7CAE" w:rsidRPr="002E320E">
        <w:rPr>
          <w:rStyle w:val="Char4"/>
          <w:rFonts w:eastAsia="MS Mincho"/>
          <w:rtl/>
        </w:rPr>
        <w:t>بخرید</w:t>
      </w:r>
      <w:r w:rsidR="001C7CAE" w:rsidRPr="002E320E">
        <w:rPr>
          <w:rStyle w:val="Char4"/>
          <w:rFonts w:eastAsia="MS Mincho" w:hint="cs"/>
          <w:rtl/>
        </w:rPr>
        <w:t>؛ همین است حکم اشیایی که وزن می‌شوند</w:t>
      </w:r>
      <w:r w:rsidR="001C7CAE" w:rsidRPr="002E320E">
        <w:rPr>
          <w:rStyle w:val="Char4"/>
          <w:rFonts w:eastAsia="MS Mincho"/>
          <w:rtl/>
        </w:rPr>
        <w:t>».</w:t>
      </w:r>
    </w:p>
    <w:p w:rsidR="001C7CAE" w:rsidRPr="00CE5E84" w:rsidRDefault="001C7CAE" w:rsidP="001C7CAE">
      <w:pPr>
        <w:pStyle w:val="a2"/>
        <w:rPr>
          <w:rFonts w:eastAsia="MS Mincho"/>
          <w:rtl/>
        </w:rPr>
      </w:pPr>
      <w:bookmarkStart w:id="4762" w:name="_Toc256338448"/>
      <w:bookmarkStart w:id="4763" w:name="_Toc256340401"/>
      <w:bookmarkStart w:id="4764" w:name="_Toc261194799"/>
      <w:bookmarkStart w:id="4765" w:name="_Toc445896085"/>
      <w:bookmarkStart w:id="4766" w:name="_Toc448060179"/>
      <w:r w:rsidRPr="00CE5E84">
        <w:rPr>
          <w:rFonts w:eastAsia="MS Mincho" w:hint="cs"/>
          <w:rtl/>
        </w:rPr>
        <w:t>باب (6): فروختن یک من خرما</w:t>
      </w:r>
      <w:bookmarkEnd w:id="4762"/>
      <w:bookmarkEnd w:id="4763"/>
      <w:bookmarkEnd w:id="4764"/>
      <w:bookmarkEnd w:id="4765"/>
      <w:bookmarkEnd w:id="4766"/>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914</w:t>
      </w:r>
      <w:r w:rsidR="00FC43EB" w:rsidRPr="00FC43EB">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جَابِر</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عَبْدِ اللَّهِ </w:t>
      </w:r>
      <w:r w:rsidR="00FC43EB">
        <w:rPr>
          <w:rStyle w:val="Char3"/>
          <w:rFonts w:cs="CTraditional Arabic" w:hint="cs"/>
          <w:rtl/>
        </w:rPr>
        <w:t>ب</w:t>
      </w:r>
      <w:r w:rsidR="001C7CAE" w:rsidRPr="0034683C">
        <w:rPr>
          <w:rFonts w:eastAsia="MS Mincho" w:hint="cs"/>
          <w:sz w:val="36"/>
          <w:szCs w:val="36"/>
          <w:rtl/>
        </w:rPr>
        <w:t xml:space="preserve">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نَهَى رَسُولُ اللَّهِ</w:t>
      </w:r>
      <w:r w:rsidR="00D42469" w:rsidRPr="00D42469">
        <w:rPr>
          <w:rStyle w:val="Char3"/>
          <w:rFonts w:eastAsia="MS Mincho" w:cs="CTraditional Arabic"/>
          <w:rtl/>
        </w:rPr>
        <w:t xml:space="preserve"> ص </w:t>
      </w:r>
      <w:r w:rsidR="001C7CAE" w:rsidRPr="00423AB6">
        <w:rPr>
          <w:rStyle w:val="Char3"/>
          <w:rFonts w:eastAsia="MS Mincho"/>
          <w:rtl/>
        </w:rPr>
        <w:t>عَنْ بَيْعِ الصُّبْرَةِ مِنْ التَّمْرِ</w:t>
      </w:r>
      <w:r w:rsidR="001C7CAE" w:rsidRPr="00423AB6">
        <w:rPr>
          <w:rStyle w:val="Char3"/>
          <w:rFonts w:eastAsia="MS Mincho" w:hint="cs"/>
          <w:rtl/>
        </w:rPr>
        <w:t xml:space="preserve"> ـ </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يُعْلَمُ مَكِيلَتُهَا</w:t>
      </w:r>
      <w:r w:rsidR="001C7CAE" w:rsidRPr="00423AB6">
        <w:rPr>
          <w:rStyle w:val="Char3"/>
          <w:rFonts w:eastAsia="MS Mincho" w:hint="cs"/>
          <w:rtl/>
        </w:rPr>
        <w:t xml:space="preserve"> ـ </w:t>
      </w:r>
      <w:r w:rsidR="001C7CAE" w:rsidRPr="00423AB6">
        <w:rPr>
          <w:rStyle w:val="Char3"/>
          <w:rFonts w:eastAsia="MS Mincho"/>
          <w:rtl/>
        </w:rPr>
        <w:t>بِالْكَيْلِ الْمُسَمَّى مِنْ التَّمْرِ</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153</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FC43EB">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فروش یک خرمن خرما که معلوم نیست چند پیمانه است، در برابر چند پیمانه‌ی‌ معین خرما، منع فرمود».</w:t>
      </w:r>
    </w:p>
    <w:p w:rsidR="001C7CAE" w:rsidRPr="00CE5E84" w:rsidRDefault="001C7CAE" w:rsidP="001C7CAE">
      <w:pPr>
        <w:pStyle w:val="a2"/>
        <w:rPr>
          <w:rFonts w:eastAsia="MS Mincho"/>
          <w:rtl/>
        </w:rPr>
      </w:pPr>
      <w:bookmarkStart w:id="4767" w:name="_Toc256338449"/>
      <w:bookmarkStart w:id="4768" w:name="_Toc256340402"/>
      <w:bookmarkStart w:id="4769" w:name="_Toc261194800"/>
      <w:bookmarkStart w:id="4770" w:name="_Toc445896086"/>
      <w:bookmarkStart w:id="4771" w:name="_Toc448060180"/>
      <w:r w:rsidRPr="00CE5E84">
        <w:rPr>
          <w:rFonts w:eastAsia="MS Mincho" w:hint="cs"/>
          <w:rtl/>
        </w:rPr>
        <w:t>باب (7): نهی از فروش میوه تا زمانی که پخته نشده است</w:t>
      </w:r>
      <w:bookmarkEnd w:id="4767"/>
      <w:bookmarkEnd w:id="4768"/>
      <w:bookmarkEnd w:id="4769"/>
      <w:bookmarkEnd w:id="4770"/>
      <w:bookmarkEnd w:id="4771"/>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915</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جَابِرٍ</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نَهَى</w:t>
      </w:r>
      <w:r w:rsidR="001C7CAE" w:rsidRPr="00423AB6">
        <w:rPr>
          <w:rStyle w:val="Char3"/>
          <w:rFonts w:eastAsia="MS Mincho" w:hint="cs"/>
          <w:rtl/>
        </w:rPr>
        <w:t xml:space="preserve"> ـ </w:t>
      </w:r>
      <w:r w:rsidR="001C7CAE" w:rsidRPr="00423AB6">
        <w:rPr>
          <w:rStyle w:val="Char3"/>
          <w:rFonts w:eastAsia="MS Mincho"/>
          <w:rtl/>
        </w:rPr>
        <w:t>أَوْ نَهَانَا</w:t>
      </w:r>
      <w:r w:rsidR="001C7CAE" w:rsidRPr="00423AB6">
        <w:rPr>
          <w:rStyle w:val="Char3"/>
          <w:rFonts w:eastAsia="MS Mincho" w:hint="cs"/>
          <w:rtl/>
        </w:rPr>
        <w:t xml:space="preserve"> ـ </w:t>
      </w:r>
      <w:r w:rsidR="001C7CAE" w:rsidRPr="00423AB6">
        <w:rPr>
          <w:rStyle w:val="Char3"/>
          <w:rFonts w:eastAsia="MS Mincho"/>
          <w:rtl/>
        </w:rPr>
        <w:t>رَسُولُ اللَّهِ</w:t>
      </w:r>
      <w:r w:rsidR="00D42469" w:rsidRPr="00D42469">
        <w:rPr>
          <w:rStyle w:val="Char3"/>
          <w:rFonts w:eastAsia="MS Mincho" w:cs="CTraditional Arabic"/>
          <w:rtl/>
        </w:rPr>
        <w:t xml:space="preserve"> ص </w:t>
      </w:r>
      <w:r w:rsidR="001C7CAE" w:rsidRPr="00423AB6">
        <w:rPr>
          <w:rStyle w:val="Char3"/>
          <w:rFonts w:eastAsia="MS Mincho"/>
          <w:rtl/>
        </w:rPr>
        <w:t>عَنْ بَيْعِ الثَّمَرِ حَتَّى يَطِيبَ</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1536</w:t>
      </w:r>
      <w:r w:rsidR="00060808" w:rsidRPr="00060808">
        <w:rPr>
          <w:rStyle w:val="Char4"/>
          <w:rFonts w:eastAsia="MS Mincho" w:hint="cs"/>
          <w:rtl/>
        </w:rPr>
        <w:t>)</w:t>
      </w:r>
    </w:p>
    <w:p w:rsidR="001C7CAE" w:rsidRPr="001C61F1" w:rsidRDefault="00060808" w:rsidP="00F35E9C">
      <w:pPr>
        <w:pStyle w:val="PlainText"/>
        <w:bidi/>
        <w:ind w:firstLine="284"/>
        <w:jc w:val="both"/>
        <w:rPr>
          <w:rFonts w:eastAsia="MS Mincho" w:cs="B Zar"/>
          <w:sz w:val="34"/>
          <w:szCs w:val="34"/>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جابر</w:t>
      </w:r>
      <w:r w:rsidR="00D42469" w:rsidRPr="00D42469">
        <w:rPr>
          <w:rStyle w:val="Char4"/>
          <w:rFonts w:eastAsia="MS Mincho" w:cs="CTraditional Arabic"/>
          <w:rtl/>
        </w:rPr>
        <w:t xml:space="preserve"> س </w:t>
      </w:r>
      <w:r w:rsidR="001C7CAE" w:rsidRPr="002E320E">
        <w:rPr>
          <w:rStyle w:val="Char4"/>
          <w:rFonts w:eastAsia="MS Mincho"/>
          <w:rtl/>
        </w:rPr>
        <w:t xml:space="preserve">می‏گوید: </w:t>
      </w:r>
      <w:r w:rsidR="001C7CAE" w:rsidRPr="002E320E">
        <w:rPr>
          <w:rStyle w:val="Char4"/>
          <w:rFonts w:eastAsia="MS Mincho" w:hint="cs"/>
          <w:rtl/>
        </w:rPr>
        <w:t>نبی اکرم</w:t>
      </w:r>
      <w:r w:rsidR="00D42469" w:rsidRPr="00D42469">
        <w:rPr>
          <w:rStyle w:val="Char4"/>
          <w:rFonts w:eastAsia="MS Mincho" w:cs="CTraditional Arabic"/>
          <w:rtl/>
        </w:rPr>
        <w:t xml:space="preserve"> ص </w:t>
      </w:r>
      <w:r w:rsidR="001C7CAE" w:rsidRPr="002E320E">
        <w:rPr>
          <w:rStyle w:val="Char4"/>
          <w:rFonts w:eastAsia="MS Mincho"/>
          <w:rtl/>
        </w:rPr>
        <w:t xml:space="preserve">از فروش میوه تا زمانی که </w:t>
      </w:r>
      <w:r w:rsidR="001C7CAE" w:rsidRPr="002E320E">
        <w:rPr>
          <w:rStyle w:val="Char4"/>
          <w:rFonts w:eastAsia="MS Mincho" w:hint="cs"/>
          <w:rtl/>
        </w:rPr>
        <w:t xml:space="preserve">پخته </w:t>
      </w:r>
      <w:r w:rsidR="001C7CAE" w:rsidRPr="002E320E">
        <w:rPr>
          <w:rStyle w:val="Char4"/>
          <w:rFonts w:eastAsia="MS Mincho"/>
          <w:rtl/>
        </w:rPr>
        <w:t>نشده است، منع فرمود</w:t>
      </w:r>
      <w:r w:rsidR="001C7CAE" w:rsidRPr="002E320E">
        <w:rPr>
          <w:rStyle w:val="Char4"/>
          <w:rFonts w:eastAsia="MS Mincho" w:hint="cs"/>
          <w:rtl/>
        </w:rPr>
        <w:t>.</w:t>
      </w:r>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916</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الْبَخْتَرِيِّ سَأَلْتُ ابْنَ عَبَّاسٍ</w:t>
      </w:r>
      <w:r w:rsidR="001C7CAE" w:rsidRPr="00423AB6">
        <w:rPr>
          <w:rStyle w:val="Char3"/>
          <w:rFonts w:eastAsia="MS Mincho" w:hint="cs"/>
          <w:rtl/>
        </w:rPr>
        <w:t xml:space="preserve">: </w:t>
      </w:r>
      <w:r w:rsidR="001C7CAE" w:rsidRPr="00423AB6">
        <w:rPr>
          <w:rStyle w:val="Char3"/>
          <w:rFonts w:eastAsia="MS Mincho"/>
          <w:rtl/>
        </w:rPr>
        <w:t xml:space="preserve">عَنْ </w:t>
      </w:r>
      <w:r w:rsidR="001C7CAE" w:rsidRPr="00423AB6">
        <w:rPr>
          <w:rStyle w:val="Char3"/>
          <w:rFonts w:eastAsia="MS Mincho" w:hint="cs"/>
          <w:rtl/>
        </w:rPr>
        <w:t xml:space="preserve">بيعِ </w:t>
      </w:r>
      <w:r w:rsidR="001C7CAE" w:rsidRPr="00423AB6">
        <w:rPr>
          <w:rStyle w:val="Char3"/>
          <w:rFonts w:eastAsia="MS Mincho"/>
          <w:rtl/>
        </w:rPr>
        <w:t>النَّخْلِ</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نَهَى النَّبِيُّ</w:t>
      </w:r>
      <w:r w:rsidR="00D42469" w:rsidRPr="00D42469">
        <w:rPr>
          <w:rStyle w:val="Char3"/>
          <w:rFonts w:eastAsia="MS Mincho" w:cs="CTraditional Arabic"/>
          <w:rtl/>
        </w:rPr>
        <w:t xml:space="preserve"> ص </w:t>
      </w:r>
      <w:r w:rsidR="001C7CAE" w:rsidRPr="00423AB6">
        <w:rPr>
          <w:rStyle w:val="Char3"/>
          <w:rFonts w:eastAsia="MS Mincho"/>
          <w:rtl/>
        </w:rPr>
        <w:t>عَنْ بَيْعِ النَّخْلِ حَتَّى يَأْكُلَ أَوْ يُؤْكَلَ</w:t>
      </w:r>
      <w:r w:rsidR="001C7CAE" w:rsidRPr="00423AB6">
        <w:rPr>
          <w:rStyle w:val="Char3"/>
          <w:rFonts w:eastAsia="MS Mincho" w:hint="cs"/>
          <w:rtl/>
        </w:rPr>
        <w:t>،</w:t>
      </w:r>
      <w:r w:rsidR="001C7CAE" w:rsidRPr="00423AB6">
        <w:rPr>
          <w:rStyle w:val="Char3"/>
          <w:rFonts w:eastAsia="MS Mincho"/>
          <w:rtl/>
        </w:rPr>
        <w:t xml:space="preserve"> وَحَتَّى يُوزَنَ</w:t>
      </w:r>
      <w:r w:rsidR="001C7CAE" w:rsidRPr="00423AB6">
        <w:rPr>
          <w:rStyle w:val="Char3"/>
          <w:rFonts w:eastAsia="MS Mincho" w:hint="cs"/>
          <w:rtl/>
        </w:rPr>
        <w:t>، قال:</w:t>
      </w:r>
      <w:r w:rsidR="001C7CAE" w:rsidRPr="00423AB6">
        <w:rPr>
          <w:rStyle w:val="Char3"/>
          <w:rFonts w:eastAsia="MS Mincho"/>
          <w:rtl/>
        </w:rPr>
        <w:t xml:space="preserve"> قُلْتُ</w:t>
      </w:r>
      <w:r w:rsidR="001C7CAE" w:rsidRPr="00423AB6">
        <w:rPr>
          <w:rStyle w:val="Char3"/>
          <w:rFonts w:eastAsia="MS Mincho" w:hint="cs"/>
          <w:rtl/>
        </w:rPr>
        <w:t>:</w:t>
      </w:r>
      <w:r w:rsidR="001C7CAE" w:rsidRPr="00423AB6">
        <w:rPr>
          <w:rStyle w:val="Char3"/>
          <w:rFonts w:eastAsia="MS Mincho"/>
          <w:rtl/>
        </w:rPr>
        <w:t xml:space="preserve"> وَمَا يُوزَنُ</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ف</w:t>
      </w:r>
      <w:r w:rsidR="001C7CAE" w:rsidRPr="00423AB6">
        <w:rPr>
          <w:rStyle w:val="Char3"/>
          <w:rFonts w:eastAsia="MS Mincho"/>
          <w:rtl/>
        </w:rPr>
        <w:t>قَالَ رَجُلٌ عِنْدَهُ</w:t>
      </w:r>
      <w:r w:rsidR="001C7CAE" w:rsidRPr="00423AB6">
        <w:rPr>
          <w:rStyle w:val="Char3"/>
          <w:rFonts w:eastAsia="MS Mincho" w:hint="cs"/>
          <w:rtl/>
        </w:rPr>
        <w:t>:</w:t>
      </w:r>
      <w:r w:rsidR="001C7CAE" w:rsidRPr="00423AB6">
        <w:rPr>
          <w:rStyle w:val="Char3"/>
          <w:rFonts w:eastAsia="MS Mincho"/>
          <w:rtl/>
        </w:rPr>
        <w:t xml:space="preserve"> حَتَّى يُحْرَزَ</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1537</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ابوالبختری می‌گوید: از ابن عباس </w:t>
      </w:r>
      <w:r w:rsidR="00FC43EB">
        <w:rPr>
          <w:rStyle w:val="Char4"/>
          <w:rFonts w:eastAsia="MS Mincho" w:cs="CTraditional Arabic" w:hint="cs"/>
          <w:rtl/>
        </w:rPr>
        <w:t>ب</w:t>
      </w:r>
      <w:r w:rsidR="001C7CAE" w:rsidRPr="002E320E">
        <w:rPr>
          <w:rStyle w:val="Char4"/>
          <w:rFonts w:eastAsia="MS Mincho" w:hint="cs"/>
          <w:rtl/>
        </w:rPr>
        <w:t xml:space="preserve"> حکم فروختن خرماهای بالای نخل را پرسیدم؟ 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فروختن خرماهای بالای نخل تا زمانی که خودش از آن نخورده است یا قابل خوردن و تخمین زدن نشده‌اند، منع فرمود. (زیرا تا قبل از این، شاید آنها را آفت از بین ببرد و همچنین مشخص</w:t>
      </w:r>
      <w:r w:rsidR="00FC43EB">
        <w:rPr>
          <w:rStyle w:val="Char4"/>
          <w:rFonts w:eastAsia="MS Mincho" w:hint="cs"/>
          <w:rtl/>
        </w:rPr>
        <w:t xml:space="preserve"> نمی‌شود که مقدار آنها چقدر است</w:t>
      </w:r>
      <w:r w:rsidR="001C7CAE" w:rsidRPr="002E320E">
        <w:rPr>
          <w:rStyle w:val="Char4"/>
          <w:rFonts w:eastAsia="MS Mincho" w:hint="cs"/>
          <w:rtl/>
        </w:rPr>
        <w:t>)</w:t>
      </w:r>
      <w:r w:rsidR="00FC43EB">
        <w:rPr>
          <w:rStyle w:val="Char4"/>
          <w:rFonts w:eastAsia="MS Mincho" w:hint="cs"/>
          <w:rtl/>
        </w:rPr>
        <w:t>.</w:t>
      </w:r>
    </w:p>
    <w:p w:rsidR="001C7CAE" w:rsidRPr="00CE5E84" w:rsidRDefault="001C7CAE" w:rsidP="001C7CAE">
      <w:pPr>
        <w:pStyle w:val="a2"/>
        <w:rPr>
          <w:rFonts w:eastAsia="MS Mincho"/>
          <w:rtl/>
        </w:rPr>
      </w:pPr>
      <w:bookmarkStart w:id="4772" w:name="_Toc256338450"/>
      <w:bookmarkStart w:id="4773" w:name="_Toc256340403"/>
      <w:bookmarkStart w:id="4774" w:name="_Toc261194801"/>
      <w:bookmarkStart w:id="4775" w:name="_Toc445896087"/>
      <w:bookmarkStart w:id="4776" w:name="_Toc448060181"/>
      <w:r w:rsidRPr="00CE5E84">
        <w:rPr>
          <w:rFonts w:eastAsia="MS Mincho" w:hint="cs"/>
          <w:rtl/>
        </w:rPr>
        <w:t>باب (8): نهی از فروختن میوه تا زمانی که قابل استفاده نشده است</w:t>
      </w:r>
      <w:bookmarkEnd w:id="4772"/>
      <w:bookmarkEnd w:id="4773"/>
      <w:bookmarkEnd w:id="4774"/>
      <w:bookmarkEnd w:id="4775"/>
      <w:bookmarkEnd w:id="4776"/>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917</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FC43EB">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نَهَى عَنْ بَيْعِ النَّخْلِ حَتَّى يَزْهُوَ</w:t>
      </w:r>
      <w:r w:rsidR="001C7CAE" w:rsidRPr="00423AB6">
        <w:rPr>
          <w:rStyle w:val="Char3"/>
          <w:rFonts w:eastAsia="MS Mincho" w:hint="cs"/>
          <w:rtl/>
        </w:rPr>
        <w:t>،</w:t>
      </w:r>
      <w:r w:rsidR="001C7CAE" w:rsidRPr="00423AB6">
        <w:rPr>
          <w:rStyle w:val="Char3"/>
          <w:rFonts w:eastAsia="MS Mincho"/>
          <w:rtl/>
        </w:rPr>
        <w:t xml:space="preserve"> وَعَنْ السُّنْبُلِ حَتَّى يَبْيَضَّ وَيَأْمَنَ الْعَاهَةَ</w:t>
      </w:r>
      <w:r w:rsidR="001C7CAE" w:rsidRPr="00423AB6">
        <w:rPr>
          <w:rStyle w:val="Char3"/>
          <w:rFonts w:eastAsia="MS Mincho" w:hint="cs"/>
          <w:rtl/>
        </w:rPr>
        <w:t>،</w:t>
      </w:r>
      <w:r w:rsidR="001C7CAE" w:rsidRPr="00423AB6">
        <w:rPr>
          <w:rStyle w:val="Char3"/>
          <w:rFonts w:eastAsia="MS Mincho"/>
          <w:rtl/>
        </w:rPr>
        <w:t xml:space="preserve"> نَهَى الْبَائِعَ وَالْمُشْتَرِيَ</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1535</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FC43EB">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فروختن خرمای بالای نخل تا زمانی که زرد و قرمز نشده و همچینین از فروختن خوشه تا زمانی که دانه‌اش سخت نشده و از آفت، نجات نیافته است، منع فرمود. و ای</w:t>
      </w:r>
      <w:r w:rsidR="00FC43EB">
        <w:rPr>
          <w:rStyle w:val="Char4"/>
          <w:rFonts w:eastAsia="MS Mincho" w:hint="cs"/>
          <w:rtl/>
        </w:rPr>
        <w:t>ن منع، شامل فروشنده و خریدار هر</w:t>
      </w:r>
      <w:r w:rsidR="001C7CAE" w:rsidRPr="002E320E">
        <w:rPr>
          <w:rStyle w:val="Char4"/>
          <w:rFonts w:eastAsia="MS Mincho" w:hint="cs"/>
          <w:rtl/>
        </w:rPr>
        <w:t>دو می‌شود.</w:t>
      </w:r>
    </w:p>
    <w:p w:rsidR="001C7CAE" w:rsidRPr="001C61F1" w:rsidRDefault="001C7CAE" w:rsidP="001C7CAE">
      <w:pPr>
        <w:pStyle w:val="a2"/>
        <w:rPr>
          <w:rFonts w:eastAsia="MS Mincho"/>
          <w:sz w:val="34"/>
          <w:szCs w:val="34"/>
          <w:rtl/>
        </w:rPr>
      </w:pPr>
      <w:bookmarkStart w:id="4777" w:name="_Toc256338451"/>
      <w:bookmarkStart w:id="4778" w:name="_Toc256340404"/>
      <w:bookmarkStart w:id="4779" w:name="_Toc261194802"/>
      <w:bookmarkStart w:id="4780" w:name="_Toc445896088"/>
      <w:bookmarkStart w:id="4781" w:name="_Toc448060182"/>
      <w:r w:rsidRPr="001C61F1">
        <w:rPr>
          <w:rFonts w:eastAsia="MS Mincho" w:hint="cs"/>
          <w:rtl/>
        </w:rPr>
        <w:t>باب (9): بیع مزابنه</w:t>
      </w:r>
      <w:bookmarkEnd w:id="4777"/>
      <w:bookmarkEnd w:id="4778"/>
      <w:bookmarkEnd w:id="4779"/>
      <w:bookmarkEnd w:id="4780"/>
      <w:bookmarkEnd w:id="4781"/>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918</w:t>
      </w:r>
      <w:r w:rsidR="00FC43EB" w:rsidRPr="00FC43EB">
        <w:rPr>
          <w:rStyle w:val="Char4"/>
          <w:rFonts w:eastAsia="MS Mincho" w:hint="cs"/>
          <w:rtl/>
        </w:rPr>
        <w:t>-</w:t>
      </w:r>
      <w:r w:rsidR="001C7CAE" w:rsidRPr="00423AB6">
        <w:rPr>
          <w:rStyle w:val="Char3"/>
          <w:rFonts w:eastAsia="MS Mincho" w:hint="cs"/>
          <w:rtl/>
        </w:rPr>
        <w:t xml:space="preserve"> عَن</w:t>
      </w:r>
      <w:r w:rsidR="001C7CAE" w:rsidRPr="001C61F1">
        <w:rPr>
          <w:rFonts w:ascii="Times New Roman" w:eastAsia="MS Mincho" w:hAnsi="Times New Roman" w:cs="Times New Roman" w:hint="cs"/>
          <w:sz w:val="34"/>
          <w:szCs w:val="34"/>
          <w:rtl/>
        </w:rPr>
        <w:t xml:space="preserve"> </w:t>
      </w:r>
      <w:r w:rsidR="001C7CAE" w:rsidRPr="00423AB6">
        <w:rPr>
          <w:rStyle w:val="Char3"/>
          <w:rFonts w:eastAsia="MS Mincho"/>
          <w:rtl/>
        </w:rPr>
        <w:t>بُشَيْر</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يَسَارٍ مَوْلَى بَنِي حَارِثَةَ</w:t>
      </w:r>
      <w:r w:rsidR="001C7CAE" w:rsidRPr="00423AB6">
        <w:rPr>
          <w:rStyle w:val="Char3"/>
          <w:rFonts w:eastAsia="MS Mincho" w:hint="cs"/>
          <w:rtl/>
        </w:rPr>
        <w:t>:</w:t>
      </w:r>
      <w:r w:rsidR="001C7CAE" w:rsidRPr="00423AB6">
        <w:rPr>
          <w:rStyle w:val="Char3"/>
          <w:rFonts w:eastAsia="MS Mincho"/>
          <w:rtl/>
        </w:rPr>
        <w:t xml:space="preserve"> أَنَّ رَافِعَ بْنَ خَدِيجٍ وَسَهْلَ بْنَ أَبِي حَثْمَةَ حَدَّثَاهُ</w:t>
      </w:r>
      <w:r w:rsidR="001C7CAE" w:rsidRPr="00423AB6">
        <w:rPr>
          <w:rStyle w:val="Char3"/>
          <w:rFonts w:eastAsia="MS Mincho" w:hint="cs"/>
          <w:rtl/>
        </w:rPr>
        <w:t>:</w:t>
      </w:r>
      <w:r w:rsidR="001C7CAE" w:rsidRPr="00423AB6">
        <w:rPr>
          <w:rStyle w:val="Char3"/>
          <w:rFonts w:eastAsia="MS Mincho"/>
          <w:rtl/>
        </w:rPr>
        <w:t xml:space="preserve"> أَنَّ رَسُولَ اللَّهِ</w:t>
      </w:r>
      <w:r w:rsidR="00D42469" w:rsidRPr="00D42469">
        <w:rPr>
          <w:rStyle w:val="Char3"/>
          <w:rFonts w:eastAsia="MS Mincho" w:cs="CTraditional Arabic"/>
          <w:rtl/>
        </w:rPr>
        <w:t xml:space="preserve"> ص </w:t>
      </w:r>
      <w:r w:rsidR="001C7CAE" w:rsidRPr="00423AB6">
        <w:rPr>
          <w:rStyle w:val="Char3"/>
          <w:rFonts w:eastAsia="MS Mincho"/>
          <w:rtl/>
        </w:rPr>
        <w:t>نَهَى عَنْ الْمُزَابَنَةِ</w:t>
      </w:r>
      <w:r w:rsidR="001C7CAE" w:rsidRPr="00423AB6">
        <w:rPr>
          <w:rStyle w:val="Char3"/>
          <w:rFonts w:eastAsia="MS Mincho" w:hint="cs"/>
          <w:rtl/>
        </w:rPr>
        <w:t>:</w:t>
      </w:r>
      <w:r w:rsidR="001C7CAE" w:rsidRPr="00423AB6">
        <w:rPr>
          <w:rStyle w:val="Char3"/>
          <w:rFonts w:eastAsia="MS Mincho"/>
          <w:rtl/>
        </w:rPr>
        <w:t xml:space="preserve"> الثَّمَرِ بِالتَّمْرِ</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أَصْحَابَ الْعَرَايَا</w:t>
      </w:r>
      <w:r w:rsidR="001C7CAE" w:rsidRPr="00423AB6">
        <w:rPr>
          <w:rStyle w:val="Char3"/>
          <w:rFonts w:eastAsia="MS Mincho" w:hint="cs"/>
          <w:rtl/>
        </w:rPr>
        <w:t>،</w:t>
      </w:r>
      <w:r w:rsidR="001C7CAE" w:rsidRPr="00423AB6">
        <w:rPr>
          <w:rStyle w:val="Char3"/>
          <w:rFonts w:eastAsia="MS Mincho"/>
          <w:rtl/>
        </w:rPr>
        <w:t xml:space="preserve"> فَإِنَّهُ قَدْ أَذِنَ لَهُمْ</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154</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بشیر بن یسار مولای بنی حارثه می‌گوید: رافع بن خدیج و سهل بن ابی حثمه گفتند: رسول لله</w:t>
      </w:r>
      <w:r w:rsidR="00D42469" w:rsidRPr="00D42469">
        <w:rPr>
          <w:rStyle w:val="Char4"/>
          <w:rFonts w:eastAsia="MS Mincho" w:cs="CTraditional Arabic" w:hint="cs"/>
          <w:rtl/>
        </w:rPr>
        <w:t xml:space="preserve"> ص </w:t>
      </w:r>
      <w:r w:rsidR="001C7CAE" w:rsidRPr="002E320E">
        <w:rPr>
          <w:rStyle w:val="Char4"/>
          <w:rFonts w:eastAsia="MS Mincho" w:hint="cs"/>
          <w:rtl/>
        </w:rPr>
        <w:t>از مزابنه، منع فرمود. و مزابنه عبارت است از فروختن خرماهای نخلستان در برابر چند پیمانه خرما. البته بعد، استثنا فرمود و معامله‌ی‌ عریه را (خرمای تازه‌ی‌ بالای درخت را با خرمای کهنه) جایز قرار داد.</w:t>
      </w:r>
    </w:p>
    <w:p w:rsidR="001C7CAE" w:rsidRPr="001C61F1" w:rsidRDefault="001C7CAE" w:rsidP="001C7CAE">
      <w:pPr>
        <w:pStyle w:val="a2"/>
        <w:rPr>
          <w:rFonts w:eastAsia="MS Mincho"/>
          <w:sz w:val="34"/>
          <w:szCs w:val="34"/>
          <w:rtl/>
        </w:rPr>
      </w:pPr>
      <w:bookmarkStart w:id="4782" w:name="_Toc256338452"/>
      <w:bookmarkStart w:id="4783" w:name="_Toc256340405"/>
      <w:bookmarkStart w:id="4784" w:name="_Toc261194803"/>
      <w:bookmarkStart w:id="4785" w:name="_Toc445896089"/>
      <w:bookmarkStart w:id="4786" w:name="_Toc448060183"/>
      <w:r>
        <w:rPr>
          <w:rFonts w:eastAsia="MS Mincho" w:hint="cs"/>
          <w:rtl/>
        </w:rPr>
        <w:t>باب (10): معامله‌ی‌</w:t>
      </w:r>
      <w:r w:rsidRPr="001C61F1">
        <w:rPr>
          <w:rFonts w:eastAsia="MS Mincho" w:hint="cs"/>
          <w:rtl/>
        </w:rPr>
        <w:t xml:space="preserve"> عریه با تخمین زدن آن</w:t>
      </w:r>
      <w:bookmarkEnd w:id="4782"/>
      <w:bookmarkEnd w:id="4783"/>
      <w:bookmarkEnd w:id="4784"/>
      <w:bookmarkEnd w:id="4785"/>
      <w:bookmarkEnd w:id="4786"/>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919</w:t>
      </w:r>
      <w:r w:rsidR="00FC43EB" w:rsidRPr="00FC43EB">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زَيْد</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ثَابِتٍ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رَخَّصَ فِي الْعَرِيَّةِ يَأْخُذُهَا أَهْلُ الْبَيْتِ بِخَرْصِهَا تَمْرًا يَأْكُلُونَهَا رُطَبًا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1539</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زید بن ثابت</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معامله‌ی‌ عریه را اجازه داد تا یک خانواده، برای خوردن خرمای تازه، خرماهای بالای درخت را با خرمایی که اندازه‌ی‌ آنها تخمین زده شده است، معامله کنند.</w:t>
      </w:r>
    </w:p>
    <w:p w:rsidR="001C7CAE" w:rsidRPr="001C61F1" w:rsidRDefault="001C7CAE" w:rsidP="001C7CAE">
      <w:pPr>
        <w:pStyle w:val="a2"/>
        <w:rPr>
          <w:rFonts w:eastAsia="MS Mincho"/>
          <w:sz w:val="34"/>
          <w:szCs w:val="34"/>
          <w:rtl/>
        </w:rPr>
      </w:pPr>
      <w:bookmarkStart w:id="4787" w:name="_Toc256338453"/>
      <w:bookmarkStart w:id="4788" w:name="_Toc256340406"/>
      <w:bookmarkStart w:id="4789" w:name="_Toc261194804"/>
      <w:bookmarkStart w:id="4790" w:name="_Toc445896090"/>
      <w:bookmarkStart w:id="4791" w:name="_Toc448060184"/>
      <w:r w:rsidRPr="001C61F1">
        <w:rPr>
          <w:rFonts w:eastAsia="MS Mincho" w:hint="cs"/>
          <w:rtl/>
        </w:rPr>
        <w:t>باب (11): دربار</w:t>
      </w:r>
      <w:r>
        <w:rPr>
          <w:rFonts w:eastAsia="MS Mincho" w:hint="cs"/>
          <w:rtl/>
        </w:rPr>
        <w:t>ه‌ی‌ مقداری</w:t>
      </w:r>
      <w:r w:rsidRPr="001C61F1">
        <w:rPr>
          <w:rFonts w:eastAsia="MS Mincho" w:hint="cs"/>
          <w:rtl/>
        </w:rPr>
        <w:t xml:space="preserve"> که معامل</w:t>
      </w:r>
      <w:r>
        <w:rPr>
          <w:rFonts w:eastAsia="MS Mincho" w:hint="cs"/>
          <w:rtl/>
        </w:rPr>
        <w:t>ه‌ی‌</w:t>
      </w:r>
      <w:r w:rsidRPr="001C61F1">
        <w:rPr>
          <w:rFonts w:eastAsia="MS Mincho" w:hint="cs"/>
          <w:rtl/>
        </w:rPr>
        <w:t xml:space="preserve"> عریه، صحیح است</w:t>
      </w:r>
      <w:bookmarkEnd w:id="4787"/>
      <w:bookmarkEnd w:id="4788"/>
      <w:bookmarkEnd w:id="4789"/>
      <w:bookmarkEnd w:id="4790"/>
      <w:bookmarkEnd w:id="4791"/>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92</w:t>
      </w:r>
      <w:r w:rsidR="00A47CA8" w:rsidRPr="00FC43EB">
        <w:rPr>
          <w:rStyle w:val="Char4"/>
          <w:rFonts w:eastAsia="MS Mincho" w:hint="cs"/>
          <w:rtl/>
        </w:rPr>
        <w:t>0</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رَخَّصَ فِي بَيْعِ الْعَرَايَا بِخَرْصِهَا فِيمَا دُونَ خَمْسَةِ أَوْسُقٍ أَوْ فِي خَمْسَةِ يَشُكُّ دَاوُدُ</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خَمْسَةٌ أَوْ دُونَ خَمْسَةٍ</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1541</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rtl/>
        </w:rPr>
        <w:t>روایت می‌کند که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بیع عریه را با تخمین زدن خرماها، </w:t>
      </w:r>
      <w:r w:rsidR="001C7CAE" w:rsidRPr="002E320E">
        <w:rPr>
          <w:rStyle w:val="Char4"/>
          <w:rFonts w:eastAsia="MS Mincho"/>
          <w:rtl/>
        </w:rPr>
        <w:t xml:space="preserve">در پنج وسق </w:t>
      </w:r>
      <w:r w:rsidR="001C7CAE" w:rsidRPr="002E320E">
        <w:rPr>
          <w:rStyle w:val="Char4"/>
          <w:rFonts w:eastAsia="MS Mincho" w:hint="cs"/>
          <w:rtl/>
        </w:rPr>
        <w:t xml:space="preserve">(واحد وزن یعنی 300 صاع) </w:t>
      </w:r>
      <w:r w:rsidR="001C7CAE" w:rsidRPr="002E320E">
        <w:rPr>
          <w:rStyle w:val="Char4"/>
          <w:rFonts w:eastAsia="MS Mincho"/>
          <w:rtl/>
        </w:rPr>
        <w:t xml:space="preserve">یا در کمتر از </w:t>
      </w:r>
      <w:r w:rsidR="001C7CAE" w:rsidRPr="002E320E">
        <w:rPr>
          <w:rStyle w:val="Char4"/>
          <w:rFonts w:eastAsia="MS Mincho" w:hint="cs"/>
          <w:rtl/>
        </w:rPr>
        <w:t xml:space="preserve">آن، </w:t>
      </w:r>
      <w:r w:rsidR="001C7CAE" w:rsidRPr="002E320E">
        <w:rPr>
          <w:rStyle w:val="Char4"/>
          <w:rFonts w:eastAsia="MS Mincho"/>
          <w:rtl/>
        </w:rPr>
        <w:t>جایز قرار داد.</w:t>
      </w:r>
      <w:r w:rsidR="001C7CAE" w:rsidRPr="002E320E">
        <w:rPr>
          <w:rStyle w:val="Char4"/>
          <w:rFonts w:eastAsia="MS Mincho" w:hint="cs"/>
          <w:rtl/>
        </w:rPr>
        <w:t xml:space="preserve"> داوود (یکی از راویان) درباره‌ی‌ پنج وسق یا کمتر از پنج وسق، شک کرد.</w:t>
      </w:r>
    </w:p>
    <w:p w:rsidR="001C7CAE" w:rsidRPr="001C61F1" w:rsidRDefault="001C7CAE" w:rsidP="001C7CAE">
      <w:pPr>
        <w:pStyle w:val="a2"/>
        <w:rPr>
          <w:rFonts w:ascii="Times New Roman" w:eastAsia="MS Mincho" w:hAnsi="Times New Roman" w:cs="Times New Roman"/>
        </w:rPr>
      </w:pPr>
      <w:bookmarkStart w:id="4792" w:name="_Toc256338454"/>
      <w:bookmarkStart w:id="4793" w:name="_Toc256340407"/>
      <w:bookmarkStart w:id="4794" w:name="_Toc261194805"/>
      <w:bookmarkStart w:id="4795" w:name="_Toc445896091"/>
      <w:bookmarkStart w:id="4796" w:name="_Toc448060185"/>
      <w:r w:rsidRPr="001C61F1">
        <w:rPr>
          <w:rFonts w:eastAsia="MS Mincho" w:hint="cs"/>
          <w:rtl/>
        </w:rPr>
        <w:t>باب (12): اگر میوه</w:t>
      </w:r>
      <w:r>
        <w:rPr>
          <w:rFonts w:eastAsia="MS Mincho" w:hint="cs"/>
          <w:rtl/>
        </w:rPr>
        <w:t>‌ها</w:t>
      </w:r>
      <w:r w:rsidRPr="001C61F1">
        <w:rPr>
          <w:rFonts w:eastAsia="MS Mincho" w:hint="cs"/>
          <w:rtl/>
        </w:rPr>
        <w:t xml:space="preserve"> دچار آفت شدند</w:t>
      </w:r>
      <w:bookmarkEnd w:id="4792"/>
      <w:bookmarkEnd w:id="4793"/>
      <w:bookmarkEnd w:id="4794"/>
      <w:bookmarkEnd w:id="4795"/>
      <w:bookmarkEnd w:id="4796"/>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921</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جَابِرِ بْنِ عَبْدِ اللَّهِ </w:t>
      </w:r>
      <w:r w:rsidR="00FC43EB">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بِعْتَ مِنْ أَخِيكَ ثَمَرًا فَأَصَابَتْهُ جَائِحَةٌ</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يَحِلُّ لَكَ أَنْ تَأْخُذَ مِنْهُ شَيْئًا</w:t>
      </w:r>
      <w:r w:rsidR="001C7CAE" w:rsidRPr="00423AB6">
        <w:rPr>
          <w:rStyle w:val="Char3"/>
          <w:rFonts w:eastAsia="MS Mincho" w:hint="cs"/>
          <w:rtl/>
        </w:rPr>
        <w:t>،</w:t>
      </w:r>
      <w:r w:rsidR="001C7CAE" w:rsidRPr="00423AB6">
        <w:rPr>
          <w:rStyle w:val="Char3"/>
          <w:rFonts w:eastAsia="MS Mincho"/>
          <w:rtl/>
        </w:rPr>
        <w:t xml:space="preserve"> بِمَ تَأْخُذُ مَالَ أَخِيكَ بِغَيْرِ حَقٍّ</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1554</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FC43EB">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«اگر به برادر مسلمانت میوه‌ای فروختی و آن میوه، دچار آفت گردید، برایت حلال نیست که از او چیزی بگیری؛ در مقابل چه چیزی، مال برادرت را به ناحق می‌گیری»؟ </w:t>
      </w:r>
    </w:p>
    <w:p w:rsidR="001C7CAE" w:rsidRPr="00CE5E84" w:rsidRDefault="001C7CAE" w:rsidP="001C7CAE">
      <w:pPr>
        <w:pStyle w:val="a2"/>
        <w:rPr>
          <w:rFonts w:eastAsia="MS Mincho"/>
          <w:rtl/>
        </w:rPr>
      </w:pPr>
      <w:bookmarkStart w:id="4797" w:name="_Toc256338455"/>
      <w:bookmarkStart w:id="4798" w:name="_Toc256340408"/>
      <w:bookmarkStart w:id="4799" w:name="_Toc261194806"/>
      <w:bookmarkStart w:id="4800" w:name="_Toc445896092"/>
      <w:bookmarkStart w:id="4801" w:name="_Toc448060186"/>
      <w:r w:rsidRPr="00CE5E84">
        <w:rPr>
          <w:rFonts w:eastAsia="MS Mincho" w:hint="cs"/>
          <w:rtl/>
        </w:rPr>
        <w:t>باب (13): درباره‌ی‌ آفت زدگی و این</w:t>
      </w:r>
      <w:r>
        <w:rPr>
          <w:rFonts w:eastAsia="MS Mincho" w:hint="cs"/>
          <w:rtl/>
        </w:rPr>
        <w:t>‌</w:t>
      </w:r>
      <w:r w:rsidRPr="00CE5E84">
        <w:rPr>
          <w:rFonts w:eastAsia="MS Mincho" w:hint="cs"/>
          <w:rtl/>
        </w:rPr>
        <w:t>که طلبکاران هر چه یافتند، بگیرند</w:t>
      </w:r>
      <w:bookmarkEnd w:id="4797"/>
      <w:bookmarkEnd w:id="4798"/>
      <w:bookmarkEnd w:id="4799"/>
      <w:bookmarkEnd w:id="4800"/>
      <w:bookmarkEnd w:id="4801"/>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922</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سَعِيدٍ الْخُدْرِيِّ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أُصِيبَ رَجُلٌ فِي عَهْدِ رَسُولِ اللَّهِ</w:t>
      </w:r>
      <w:r w:rsidR="00D42469" w:rsidRPr="00D42469">
        <w:rPr>
          <w:rStyle w:val="Char3"/>
          <w:rFonts w:eastAsia="MS Mincho" w:cs="CTraditional Arabic"/>
          <w:rtl/>
        </w:rPr>
        <w:t xml:space="preserve"> ص </w:t>
      </w:r>
      <w:r w:rsidR="001C7CAE" w:rsidRPr="00423AB6">
        <w:rPr>
          <w:rStyle w:val="Char3"/>
          <w:rFonts w:eastAsia="MS Mincho"/>
          <w:rtl/>
        </w:rPr>
        <w:t>فِي ثِمَارٍ ابْتَاعَهَا</w:t>
      </w:r>
      <w:r w:rsidR="001C7CAE" w:rsidRPr="00423AB6">
        <w:rPr>
          <w:rStyle w:val="Char3"/>
          <w:rFonts w:eastAsia="MS Mincho" w:hint="cs"/>
          <w:rtl/>
        </w:rPr>
        <w:t>،</w:t>
      </w:r>
      <w:r w:rsidR="001C7CAE" w:rsidRPr="00423AB6">
        <w:rPr>
          <w:rStyle w:val="Char3"/>
          <w:rFonts w:eastAsia="MS Mincho"/>
          <w:rtl/>
        </w:rPr>
        <w:t xml:space="preserve"> فَكَثُرَ دَيْنُهُ</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تَصَدَّقُوا عَلَيْهِ</w:t>
      </w:r>
      <w:r w:rsidR="001C7CAE" w:rsidRPr="00423AB6">
        <w:rPr>
          <w:rStyle w:val="Char3"/>
          <w:rFonts w:eastAsia="MS Mincho" w:hint="cs"/>
          <w:rtl/>
        </w:rPr>
        <w:t>».</w:t>
      </w:r>
      <w:r w:rsidR="001C7CAE" w:rsidRPr="00423AB6">
        <w:rPr>
          <w:rStyle w:val="Char3"/>
          <w:rFonts w:eastAsia="MS Mincho"/>
          <w:rtl/>
        </w:rPr>
        <w:t xml:space="preserve"> فَتَصَدَّقَ النَّاسُ عَلَيْهِ</w:t>
      </w:r>
      <w:r w:rsidR="001C7CAE" w:rsidRPr="00423AB6">
        <w:rPr>
          <w:rStyle w:val="Char3"/>
          <w:rFonts w:eastAsia="MS Mincho" w:hint="cs"/>
          <w:rtl/>
        </w:rPr>
        <w:t>،</w:t>
      </w:r>
      <w:r w:rsidR="001C7CAE" w:rsidRPr="00423AB6">
        <w:rPr>
          <w:rStyle w:val="Char3"/>
          <w:rFonts w:eastAsia="MS Mincho"/>
          <w:rtl/>
        </w:rPr>
        <w:t xml:space="preserve"> فَلَمْ يَبْلُغْ ذَلِكَ وَفَاءَ دَيْنِهِ</w:t>
      </w:r>
      <w:r w:rsidR="001C7CAE" w:rsidRPr="00423AB6">
        <w:rPr>
          <w:rStyle w:val="Char3"/>
          <w:rFonts w:eastAsia="MS Mincho" w:hint="cs"/>
          <w:rtl/>
        </w:rPr>
        <w:t>،</w:t>
      </w:r>
      <w:r w:rsidR="001C7CAE" w:rsidRPr="00423AB6">
        <w:rPr>
          <w:rStyle w:val="Char3"/>
          <w:rFonts w:eastAsia="MS Mincho"/>
          <w:rtl/>
        </w:rPr>
        <w:t xml:space="preserve"> فَقَالَ رَسُولُ اللَّهِ</w:t>
      </w:r>
      <w:r w:rsidR="00D42469" w:rsidRPr="00D42469">
        <w:rPr>
          <w:rStyle w:val="Char3"/>
          <w:rFonts w:eastAsia="MS Mincho" w:cs="CTraditional Arabic"/>
          <w:rtl/>
        </w:rPr>
        <w:t xml:space="preserve"> ص </w:t>
      </w:r>
      <w:r w:rsidR="001C7CAE" w:rsidRPr="00423AB6">
        <w:rPr>
          <w:rStyle w:val="Char3"/>
          <w:rFonts w:eastAsia="MS Mincho"/>
          <w:rtl/>
        </w:rPr>
        <w:t>لِغُرَمَائِهِ</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خُذُوا مَا وَجَدْتُمْ</w:t>
      </w:r>
      <w:r w:rsidR="001C7CAE" w:rsidRPr="00423AB6">
        <w:rPr>
          <w:rStyle w:val="Char3"/>
          <w:rFonts w:eastAsia="MS Mincho" w:hint="cs"/>
          <w:rtl/>
        </w:rPr>
        <w:t>،</w:t>
      </w:r>
      <w:r w:rsidR="001C7CAE" w:rsidRPr="00423AB6">
        <w:rPr>
          <w:rStyle w:val="Char3"/>
          <w:rFonts w:eastAsia="MS Mincho"/>
          <w:rtl/>
        </w:rPr>
        <w:t xml:space="preserve"> وَلَيْسَ لَكُمْ إِلا</w:t>
      </w:r>
      <w:r w:rsidR="001C7CAE" w:rsidRPr="00423AB6">
        <w:rPr>
          <w:rStyle w:val="Char3"/>
          <w:rFonts w:eastAsia="MS Mincho" w:hint="cs"/>
          <w:rtl/>
        </w:rPr>
        <w:t>َّ</w:t>
      </w:r>
      <w:r w:rsidR="001C7CAE" w:rsidRPr="00423AB6">
        <w:rPr>
          <w:rStyle w:val="Char3"/>
          <w:rFonts w:eastAsia="MS Mincho"/>
          <w:rtl/>
        </w:rPr>
        <w:t xml:space="preserve"> ذَلِكَ</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1556</w:t>
      </w:r>
      <w:r w:rsidR="00060808" w:rsidRPr="00060808">
        <w:rPr>
          <w:rStyle w:val="Char4"/>
          <w:rFonts w:eastAsia="MS Mincho" w:hint="cs"/>
          <w:rtl/>
        </w:rPr>
        <w:t>)</w:t>
      </w:r>
    </w:p>
    <w:p w:rsidR="001C7CAE" w:rsidRPr="002E320E" w:rsidRDefault="00060808" w:rsidP="00F35E9C">
      <w:pPr>
        <w:pStyle w:val="PlainText"/>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میوه‌هایی را که یک شخص، خریده بود در زمان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دچار آفت شدند؛ لذا بدهکاریش،ز یاد گردید.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«به او صدقه بدهید». مردم هم به او صدقه دادند؛ اما این صدقه، بدهکاریهایش را کامل نکرد.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به کسانی که از او طلب داشتند، فرمود: «آنچه یافتید، بگیرید و حقی بیشتر از این ندارید». </w:t>
      </w:r>
    </w:p>
    <w:p w:rsidR="001C7CAE" w:rsidRPr="001C61F1" w:rsidRDefault="001C7CAE" w:rsidP="001C7CAE">
      <w:pPr>
        <w:pStyle w:val="a2"/>
        <w:rPr>
          <w:rFonts w:eastAsia="MS Mincho"/>
          <w:rtl/>
        </w:rPr>
      </w:pPr>
      <w:bookmarkStart w:id="4802" w:name="_Toc256338456"/>
      <w:bookmarkStart w:id="4803" w:name="_Toc256340409"/>
      <w:bookmarkStart w:id="4804" w:name="_Toc261194807"/>
      <w:bookmarkStart w:id="4805" w:name="_Toc445896093"/>
      <w:bookmarkStart w:id="4806" w:name="_Toc448060187"/>
      <w:r w:rsidRPr="001C61F1">
        <w:rPr>
          <w:rFonts w:eastAsia="MS Mincho" w:hint="cs"/>
          <w:rtl/>
        </w:rPr>
        <w:t>باب (14): دربار</w:t>
      </w:r>
      <w:r>
        <w:rPr>
          <w:rFonts w:eastAsia="MS Mincho" w:hint="cs"/>
          <w:rtl/>
        </w:rPr>
        <w:t>ه‌ی‌</w:t>
      </w:r>
      <w:r w:rsidR="00065D15">
        <w:rPr>
          <w:rFonts w:eastAsia="MS Mincho" w:hint="cs"/>
          <w:rtl/>
        </w:rPr>
        <w:t xml:space="preserve"> کسی‌که </w:t>
      </w:r>
      <w:r w:rsidRPr="001C61F1">
        <w:rPr>
          <w:rFonts w:eastAsia="MS Mincho" w:hint="cs"/>
          <w:rtl/>
        </w:rPr>
        <w:t>نخل</w:t>
      </w:r>
      <w:r>
        <w:rPr>
          <w:rFonts w:eastAsia="MS Mincho" w:hint="cs"/>
          <w:rtl/>
        </w:rPr>
        <w:t>‌ها</w:t>
      </w:r>
      <w:r w:rsidRPr="001C61F1">
        <w:rPr>
          <w:rFonts w:eastAsia="MS Mincho" w:hint="cs"/>
          <w:rtl/>
        </w:rPr>
        <w:t xml:space="preserve">ی </w:t>
      </w:r>
      <w:r>
        <w:rPr>
          <w:rFonts w:eastAsia="MS Mincho" w:hint="cs"/>
          <w:rtl/>
        </w:rPr>
        <w:t xml:space="preserve">دارای </w:t>
      </w:r>
      <w:r w:rsidRPr="001C61F1">
        <w:rPr>
          <w:rFonts w:eastAsia="MS Mincho" w:hint="cs"/>
          <w:rtl/>
        </w:rPr>
        <w:t>میوه را بفروشد</w:t>
      </w:r>
      <w:bookmarkEnd w:id="4802"/>
      <w:bookmarkEnd w:id="4803"/>
      <w:bookmarkEnd w:id="4804"/>
      <w:bookmarkEnd w:id="4805"/>
      <w:bookmarkEnd w:id="4806"/>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923</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عَبْدِ اللَّهِ بْنِ عُمَرَ </w:t>
      </w:r>
      <w:r w:rsidR="00FC43EB">
        <w:rPr>
          <w:rStyle w:val="Char3"/>
          <w:rFonts w:cs="CTraditional Arabic" w:hint="cs"/>
          <w:rtl/>
        </w:rPr>
        <w:t>ب</w:t>
      </w:r>
      <w:r w:rsidR="001C7CAE" w:rsidRPr="003615FC">
        <w:rPr>
          <w:rFonts w:eastAsia="MS Mincho" w:hint="cs"/>
          <w:sz w:val="36"/>
          <w:szCs w:val="36"/>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ابْتَاعَ نَخْلا</w:t>
      </w:r>
      <w:r w:rsidR="001C7CAE" w:rsidRPr="00423AB6">
        <w:rPr>
          <w:rStyle w:val="Char3"/>
          <w:rFonts w:eastAsia="MS Mincho" w:hint="cs"/>
          <w:rtl/>
        </w:rPr>
        <w:t>ً</w:t>
      </w:r>
      <w:r w:rsidR="001C7CAE" w:rsidRPr="00423AB6">
        <w:rPr>
          <w:rStyle w:val="Char3"/>
          <w:rFonts w:eastAsia="MS Mincho"/>
          <w:rtl/>
        </w:rPr>
        <w:t xml:space="preserve"> بَعْدَ أَنْ تُؤَبَّرَ</w:t>
      </w:r>
      <w:r w:rsidR="001C7CAE" w:rsidRPr="00423AB6">
        <w:rPr>
          <w:rStyle w:val="Char3"/>
          <w:rFonts w:eastAsia="MS Mincho" w:hint="cs"/>
          <w:rtl/>
        </w:rPr>
        <w:t>،</w:t>
      </w:r>
      <w:r w:rsidR="001C7CAE" w:rsidRPr="00423AB6">
        <w:rPr>
          <w:rStyle w:val="Char3"/>
          <w:rFonts w:eastAsia="MS Mincho"/>
          <w:rtl/>
        </w:rPr>
        <w:t xml:space="preserve"> فَثَمَرَتُهَا لِلَّذِي بَاعَهَا</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أَنْ يَشْتَرِطَ الْمُبْتَاعُ</w:t>
      </w:r>
      <w:r w:rsidR="001C7CAE" w:rsidRPr="00423AB6">
        <w:rPr>
          <w:rStyle w:val="Char3"/>
          <w:rFonts w:eastAsia="MS Mincho" w:hint="cs"/>
          <w:rtl/>
        </w:rPr>
        <w:t>،</w:t>
      </w:r>
      <w:r w:rsidR="001C7CAE" w:rsidRPr="00423AB6">
        <w:rPr>
          <w:rStyle w:val="Char3"/>
          <w:rFonts w:eastAsia="MS Mincho"/>
          <w:rtl/>
        </w:rPr>
        <w:t xml:space="preserve"> وَمَنْ ابْتَاعَ عَبْدًا فَمَالُهُ لِلَّذِي بَاعَهُ</w:t>
      </w:r>
      <w:r w:rsidR="001C7CAE" w:rsidRPr="00423AB6">
        <w:rPr>
          <w:rStyle w:val="Char3"/>
          <w:rFonts w:eastAsia="MS Mincho" w:hint="cs"/>
          <w:rtl/>
        </w:rPr>
        <w:t>،</w:t>
      </w:r>
      <w:r w:rsidR="001C7CAE" w:rsidRPr="00423AB6">
        <w:rPr>
          <w:rStyle w:val="Char3"/>
          <w:rFonts w:eastAsia="MS Mincho"/>
          <w:rtl/>
        </w:rPr>
        <w:t xml:space="preserve"> إِلا</w:t>
      </w:r>
      <w:r w:rsidR="001C7CAE" w:rsidRPr="00423AB6">
        <w:rPr>
          <w:rStyle w:val="Char3"/>
          <w:rFonts w:eastAsia="MS Mincho" w:hint="cs"/>
          <w:rtl/>
        </w:rPr>
        <w:t>َّ</w:t>
      </w:r>
      <w:r w:rsidR="001C7CAE" w:rsidRPr="00423AB6">
        <w:rPr>
          <w:rStyle w:val="Char3"/>
          <w:rFonts w:eastAsia="MS Mincho"/>
          <w:rtl/>
        </w:rPr>
        <w:t xml:space="preserve"> أَنْ يَشْتَرِطَ الْمُبْتَاعُ</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1543</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عبد</w:t>
      </w:r>
      <w:r w:rsidR="001C7CAE" w:rsidRPr="002E320E">
        <w:rPr>
          <w:rStyle w:val="Char4"/>
          <w:rFonts w:eastAsia="MS Mincho" w:hint="cs"/>
          <w:rtl/>
        </w:rPr>
        <w:t xml:space="preserve"> </w:t>
      </w:r>
      <w:r w:rsidR="001C7CAE" w:rsidRPr="002E320E">
        <w:rPr>
          <w:rStyle w:val="Char4"/>
          <w:rFonts w:eastAsia="MS Mincho"/>
          <w:rtl/>
        </w:rPr>
        <w:t xml:space="preserve">الله بن عمر </w:t>
      </w:r>
      <w:r w:rsidR="00FC43EB">
        <w:rPr>
          <w:rStyle w:val="Char4"/>
          <w:rFonts w:eastAsia="MS Mincho" w:cs="CTraditional Arabic" w:hint="cs"/>
          <w:rtl/>
        </w:rPr>
        <w:t>ب</w:t>
      </w:r>
      <w:r w:rsidR="001C7CAE" w:rsidRPr="002E320E">
        <w:rPr>
          <w:rStyle w:val="Char4"/>
          <w:rFonts w:eastAsia="MS Mincho"/>
          <w:rtl/>
        </w:rPr>
        <w:t xml:space="preserve"> </w:t>
      </w:r>
      <w:r w:rsidR="001C7CAE" w:rsidRPr="002E320E">
        <w:rPr>
          <w:rStyle w:val="Char4"/>
          <w:rFonts w:eastAsia="MS Mincho" w:hint="cs"/>
          <w:rtl/>
        </w:rPr>
        <w:t xml:space="preserve">می‌گوید: از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hint="cs"/>
          <w:rtl/>
        </w:rPr>
        <w:t>شنیدم که می‌</w:t>
      </w:r>
      <w:r w:rsidR="001C7CAE" w:rsidRPr="002E320E">
        <w:rPr>
          <w:rStyle w:val="Char4"/>
          <w:rFonts w:eastAsia="MS Mincho"/>
          <w:rtl/>
        </w:rPr>
        <w:t>فرمود: «هرکس</w:t>
      </w:r>
      <w:r w:rsidR="001C7CAE" w:rsidRPr="002E320E">
        <w:rPr>
          <w:rStyle w:val="Char4"/>
          <w:rFonts w:eastAsia="MS Mincho" w:hint="cs"/>
          <w:rtl/>
        </w:rPr>
        <w:t xml:space="preserve">، نخلی را بعد از گرد افشانی بخرد، محصول </w:t>
      </w:r>
      <w:r w:rsidR="001C7CAE" w:rsidRPr="002E320E">
        <w:rPr>
          <w:rStyle w:val="Char4"/>
          <w:rFonts w:eastAsia="MS Mincho"/>
          <w:rtl/>
        </w:rPr>
        <w:t>آن</w:t>
      </w:r>
      <w:r w:rsidR="001C7CAE" w:rsidRPr="002E320E">
        <w:rPr>
          <w:rStyle w:val="Char4"/>
          <w:rFonts w:eastAsia="MS Mincho" w:hint="cs"/>
          <w:rtl/>
        </w:rPr>
        <w:t>،</w:t>
      </w:r>
      <w:r w:rsidR="001C7CAE" w:rsidRPr="002E320E">
        <w:rPr>
          <w:rStyle w:val="Char4"/>
          <w:rFonts w:eastAsia="MS Mincho"/>
          <w:rtl/>
        </w:rPr>
        <w:t xml:space="preserve"> مال فروشنده است مگر اینکه </w:t>
      </w:r>
      <w:r w:rsidR="001C7CAE" w:rsidRPr="002E320E">
        <w:rPr>
          <w:rStyle w:val="Char4"/>
          <w:rFonts w:eastAsia="MS Mincho" w:hint="cs"/>
          <w:rtl/>
        </w:rPr>
        <w:t xml:space="preserve">خریدار </w:t>
      </w:r>
      <w:r w:rsidR="001C7CAE" w:rsidRPr="002E320E">
        <w:rPr>
          <w:rStyle w:val="Char4"/>
          <w:rFonts w:eastAsia="MS Mincho"/>
          <w:rtl/>
        </w:rPr>
        <w:t xml:space="preserve">شرط </w:t>
      </w:r>
      <w:r w:rsidR="001C7CAE" w:rsidRPr="002E320E">
        <w:rPr>
          <w:rStyle w:val="Char4"/>
          <w:rFonts w:eastAsia="MS Mincho" w:hint="cs"/>
          <w:rtl/>
        </w:rPr>
        <w:t>نماید (که محصول، از آنِ او باشد).</w:t>
      </w:r>
      <w:r w:rsidR="001C7CAE" w:rsidRPr="002E320E">
        <w:rPr>
          <w:rStyle w:val="Char4"/>
          <w:rFonts w:eastAsia="MS Mincho"/>
          <w:rtl/>
        </w:rPr>
        <w:t xml:space="preserve"> و</w:t>
      </w:r>
      <w:r w:rsidR="001C7CAE" w:rsidRPr="002E320E">
        <w:rPr>
          <w:rStyle w:val="Char4"/>
          <w:rFonts w:eastAsia="MS Mincho" w:hint="cs"/>
          <w:rtl/>
        </w:rPr>
        <w:t xml:space="preserve"> </w:t>
      </w:r>
      <w:r w:rsidR="001C7CAE" w:rsidRPr="002E320E">
        <w:rPr>
          <w:rStyle w:val="Char4"/>
          <w:rFonts w:eastAsia="MS Mincho"/>
          <w:rtl/>
        </w:rPr>
        <w:t>هرکس</w:t>
      </w:r>
      <w:r w:rsidR="001C7CAE" w:rsidRPr="002E320E">
        <w:rPr>
          <w:rStyle w:val="Char4"/>
          <w:rFonts w:eastAsia="MS Mincho" w:hint="cs"/>
          <w:rtl/>
        </w:rPr>
        <w:t>، برده‌ای ب</w:t>
      </w:r>
      <w:r w:rsidR="001C7CAE" w:rsidRPr="002E320E">
        <w:rPr>
          <w:rStyle w:val="Char4"/>
          <w:rFonts w:eastAsia="MS Mincho"/>
          <w:rtl/>
        </w:rPr>
        <w:t xml:space="preserve">خرد </w:t>
      </w:r>
      <w:r w:rsidR="001C7CAE" w:rsidRPr="002E320E">
        <w:rPr>
          <w:rStyle w:val="Char4"/>
          <w:rFonts w:eastAsia="MS Mincho" w:hint="cs"/>
          <w:rtl/>
        </w:rPr>
        <w:t xml:space="preserve">و </w:t>
      </w:r>
      <w:r w:rsidR="001C7CAE" w:rsidRPr="002E320E">
        <w:rPr>
          <w:rStyle w:val="Char4"/>
          <w:rFonts w:eastAsia="MS Mincho"/>
          <w:rtl/>
        </w:rPr>
        <w:t xml:space="preserve">آن </w:t>
      </w:r>
      <w:r w:rsidR="001C7CAE" w:rsidRPr="002E320E">
        <w:rPr>
          <w:rStyle w:val="Char4"/>
          <w:rFonts w:eastAsia="MS Mincho" w:hint="cs"/>
          <w:rtl/>
        </w:rPr>
        <w:t xml:space="preserve">برده، </w:t>
      </w:r>
      <w:r w:rsidR="001C7CAE" w:rsidRPr="002E320E">
        <w:rPr>
          <w:rStyle w:val="Char4"/>
          <w:rFonts w:eastAsia="MS Mincho"/>
          <w:rtl/>
        </w:rPr>
        <w:t>مال</w:t>
      </w:r>
      <w:r w:rsidR="001C7CAE" w:rsidRPr="002E320E">
        <w:rPr>
          <w:rStyle w:val="Char4"/>
          <w:rFonts w:eastAsia="MS Mincho" w:hint="cs"/>
          <w:rtl/>
        </w:rPr>
        <w:t xml:space="preserve">ی داشته باشد؛ </w:t>
      </w:r>
      <w:r w:rsidR="001C7CAE" w:rsidRPr="002E320E">
        <w:rPr>
          <w:rStyle w:val="Char4"/>
          <w:rFonts w:eastAsia="MS Mincho"/>
          <w:rtl/>
        </w:rPr>
        <w:t>آن مال</w:t>
      </w:r>
      <w:r w:rsidR="001C7CAE" w:rsidRPr="002E320E">
        <w:rPr>
          <w:rStyle w:val="Char4"/>
          <w:rFonts w:eastAsia="MS Mincho" w:hint="cs"/>
          <w:rtl/>
        </w:rPr>
        <w:t>،</w:t>
      </w:r>
      <w:r w:rsidR="001C7CAE" w:rsidRPr="002E320E">
        <w:rPr>
          <w:rStyle w:val="Char4"/>
          <w:rFonts w:eastAsia="MS Mincho"/>
          <w:rtl/>
        </w:rPr>
        <w:t xml:space="preserve"> از آنِ فروشنده است</w:t>
      </w:r>
      <w:r w:rsidR="001C7CAE" w:rsidRPr="002E320E">
        <w:rPr>
          <w:rStyle w:val="Char4"/>
          <w:rFonts w:eastAsia="MS Mincho" w:hint="cs"/>
          <w:rtl/>
        </w:rPr>
        <w:t>؛</w:t>
      </w:r>
      <w:r w:rsidR="001C7CAE" w:rsidRPr="002E320E">
        <w:rPr>
          <w:rStyle w:val="Char4"/>
          <w:rFonts w:eastAsia="MS Mincho"/>
          <w:rtl/>
        </w:rPr>
        <w:t xml:space="preserve"> مگر اینکه </w:t>
      </w:r>
      <w:r w:rsidR="001C7CAE" w:rsidRPr="002E320E">
        <w:rPr>
          <w:rStyle w:val="Char4"/>
          <w:rFonts w:eastAsia="MS Mincho" w:hint="cs"/>
          <w:rtl/>
        </w:rPr>
        <w:t xml:space="preserve">خریدار، </w:t>
      </w:r>
      <w:r w:rsidR="001C7CAE" w:rsidRPr="002E320E">
        <w:rPr>
          <w:rStyle w:val="Char4"/>
          <w:rFonts w:eastAsia="MS Mincho"/>
          <w:rtl/>
        </w:rPr>
        <w:t xml:space="preserve">شرط </w:t>
      </w:r>
      <w:r w:rsidR="001C7CAE" w:rsidRPr="002E320E">
        <w:rPr>
          <w:rStyle w:val="Char4"/>
          <w:rFonts w:eastAsia="MS Mincho" w:hint="cs"/>
          <w:rtl/>
        </w:rPr>
        <w:t>نماید</w:t>
      </w:r>
      <w:r w:rsidR="001C7CAE" w:rsidRPr="002E320E">
        <w:rPr>
          <w:rStyle w:val="Char4"/>
          <w:rFonts w:eastAsia="MS Mincho"/>
          <w:rtl/>
        </w:rPr>
        <w:t>».</w:t>
      </w:r>
    </w:p>
    <w:p w:rsidR="001C7CAE" w:rsidRPr="001C61F1" w:rsidRDefault="001C7CAE" w:rsidP="001C7CAE">
      <w:pPr>
        <w:pStyle w:val="a2"/>
        <w:rPr>
          <w:rFonts w:eastAsia="MS Mincho"/>
          <w:rtl/>
        </w:rPr>
      </w:pPr>
      <w:bookmarkStart w:id="4807" w:name="_Toc256338457"/>
      <w:bookmarkStart w:id="4808" w:name="_Toc256340410"/>
      <w:bookmarkStart w:id="4809" w:name="_Toc261194808"/>
      <w:bookmarkStart w:id="4810" w:name="_Toc445896094"/>
      <w:bookmarkStart w:id="4811" w:name="_Toc448060188"/>
      <w:r>
        <w:rPr>
          <w:rFonts w:eastAsia="MS Mincho" w:hint="cs"/>
          <w:rtl/>
        </w:rPr>
        <w:t>باب (15): بیع مخابره و محاق</w:t>
      </w:r>
      <w:r w:rsidRPr="001C61F1">
        <w:rPr>
          <w:rFonts w:eastAsia="MS Mincho" w:hint="cs"/>
          <w:rtl/>
        </w:rPr>
        <w:t>له</w:t>
      </w:r>
      <w:bookmarkEnd w:id="4807"/>
      <w:bookmarkEnd w:id="4808"/>
      <w:bookmarkEnd w:id="4809"/>
      <w:bookmarkEnd w:id="4810"/>
      <w:bookmarkEnd w:id="4811"/>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924</w:t>
      </w:r>
      <w:r w:rsidR="00FC43EB" w:rsidRPr="00FC43EB">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زَيْدِ بْنِ أَبِي أُنَيْسَةَ </w:t>
      </w:r>
      <w:r w:rsidR="001C7CAE" w:rsidRPr="00423AB6">
        <w:rPr>
          <w:rStyle w:val="Char3"/>
          <w:rFonts w:eastAsia="MS Mincho" w:hint="cs"/>
          <w:rtl/>
        </w:rPr>
        <w:t xml:space="preserve">قال: </w:t>
      </w:r>
      <w:r w:rsidR="001C7CAE" w:rsidRPr="00423AB6">
        <w:rPr>
          <w:rStyle w:val="Char3"/>
          <w:rFonts w:eastAsia="MS Mincho"/>
          <w:rtl/>
        </w:rPr>
        <w:t>حَدَّثَنَا أَبُو الْوَلِيدِ الْمَكِّيُّ</w:t>
      </w:r>
      <w:r w:rsidR="001C7CAE" w:rsidRPr="00423AB6">
        <w:rPr>
          <w:rStyle w:val="Char3"/>
          <w:rFonts w:eastAsia="MS Mincho" w:hint="cs"/>
          <w:rtl/>
        </w:rPr>
        <w:t>،</w:t>
      </w:r>
      <w:r w:rsidR="001C7CAE" w:rsidRPr="00423AB6">
        <w:rPr>
          <w:rStyle w:val="Char3"/>
          <w:rFonts w:eastAsia="MS Mincho"/>
          <w:rtl/>
        </w:rPr>
        <w:t xml:space="preserve"> وَهُوَ جَالِسٌ عِنْدَ عَطَاءِ بْنِ أَبِي رَبَاحٍ عَنْ جَابِرِ بْنِ عَبْدِ اللَّهِ </w:t>
      </w:r>
      <w:r w:rsidR="00FC43EB">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نَهَى عَنْ الْمُحَاقَلَةِ وَالْمُزَابَنَةِ وَالْمُخَابَرَةِ</w:t>
      </w:r>
      <w:r w:rsidR="001C7CAE" w:rsidRPr="00423AB6">
        <w:rPr>
          <w:rStyle w:val="Char3"/>
          <w:rFonts w:eastAsia="MS Mincho" w:hint="cs"/>
          <w:rtl/>
        </w:rPr>
        <w:t>،</w:t>
      </w:r>
      <w:r w:rsidR="001C7CAE" w:rsidRPr="00423AB6">
        <w:rPr>
          <w:rStyle w:val="Char3"/>
          <w:rFonts w:eastAsia="MS Mincho"/>
          <w:rtl/>
        </w:rPr>
        <w:t xml:space="preserve"> وَأَنْ تُشْتَرَى النَّخْلُ حَتَّى تُشْقِهَ</w:t>
      </w:r>
      <w:r w:rsidR="001C7CAE" w:rsidRPr="00423AB6">
        <w:rPr>
          <w:rStyle w:val="Char3"/>
          <w:rFonts w:eastAsia="MS Mincho" w:hint="cs"/>
          <w:rtl/>
        </w:rPr>
        <w:t xml:space="preserve">. </w:t>
      </w:r>
      <w:r w:rsidR="001C7CAE" w:rsidRPr="00423AB6">
        <w:rPr>
          <w:rStyle w:val="Char3"/>
          <w:rFonts w:eastAsia="MS Mincho"/>
          <w:rtl/>
        </w:rPr>
        <w:t>وَالإِشْقَاهُ</w:t>
      </w:r>
      <w:r w:rsidR="001C7CAE" w:rsidRPr="00423AB6">
        <w:rPr>
          <w:rStyle w:val="Char3"/>
          <w:rFonts w:eastAsia="MS Mincho" w:hint="cs"/>
          <w:rtl/>
        </w:rPr>
        <w:t>:</w:t>
      </w:r>
      <w:r w:rsidR="001C7CAE" w:rsidRPr="00423AB6">
        <w:rPr>
          <w:rStyle w:val="Char3"/>
          <w:rFonts w:eastAsia="MS Mincho"/>
          <w:rtl/>
        </w:rPr>
        <w:t xml:space="preserve"> أَنْ يَحْمَرَّ أَوْ يَصْفَرَّ أَوْ يُؤْكَلَ مِنْهُ شَيْءٌ</w:t>
      </w:r>
      <w:r w:rsidR="001C7CAE" w:rsidRPr="00423AB6">
        <w:rPr>
          <w:rStyle w:val="Char3"/>
          <w:rFonts w:eastAsia="MS Mincho" w:hint="cs"/>
          <w:rtl/>
        </w:rPr>
        <w:t xml:space="preserve">، </w:t>
      </w:r>
      <w:r w:rsidR="001C7CAE" w:rsidRPr="00423AB6">
        <w:rPr>
          <w:rStyle w:val="Char3"/>
          <w:rFonts w:eastAsia="MS Mincho"/>
          <w:rtl/>
        </w:rPr>
        <w:t>وَالْمُحَاقَلَةُ أَنْ يُبَاعَ الْحَقْلُ بِكَيْلٍ مِنْ الطَّعَامِ مَعْلُومٍ</w:t>
      </w:r>
      <w:r w:rsidR="001C7CAE" w:rsidRPr="00423AB6">
        <w:rPr>
          <w:rStyle w:val="Char3"/>
          <w:rFonts w:eastAsia="MS Mincho" w:hint="cs"/>
          <w:rtl/>
        </w:rPr>
        <w:t xml:space="preserve">، </w:t>
      </w:r>
      <w:r w:rsidR="001C7CAE" w:rsidRPr="00423AB6">
        <w:rPr>
          <w:rStyle w:val="Char3"/>
          <w:rFonts w:eastAsia="MS Mincho"/>
          <w:rtl/>
        </w:rPr>
        <w:t>وَالْمُزَابَنَةُ أَنْ يُبَاعَ النَّخْلُ بِأَوْسَاقٍ مِنْ التَّمْرِ</w:t>
      </w:r>
      <w:r w:rsidR="001C7CAE" w:rsidRPr="00423AB6">
        <w:rPr>
          <w:rStyle w:val="Char3"/>
          <w:rFonts w:eastAsia="MS Mincho" w:hint="cs"/>
          <w:rtl/>
        </w:rPr>
        <w:t xml:space="preserve">، </w:t>
      </w:r>
      <w:r w:rsidR="001C7CAE" w:rsidRPr="00423AB6">
        <w:rPr>
          <w:rStyle w:val="Char3"/>
          <w:rFonts w:eastAsia="MS Mincho"/>
          <w:rtl/>
        </w:rPr>
        <w:t>وَالْمُخَابَرَةُ الثُّلُثُ وَالرُّبُعُ وَأَشْبَاهُ ذَلِكَ</w:t>
      </w:r>
      <w:r w:rsidR="001C7CAE" w:rsidRPr="00423AB6">
        <w:rPr>
          <w:rStyle w:val="Char3"/>
          <w:rFonts w:eastAsia="MS Mincho" w:hint="cs"/>
          <w:rtl/>
        </w:rPr>
        <w:t xml:space="preserve">، </w:t>
      </w:r>
      <w:r w:rsidR="001C7CAE" w:rsidRPr="00423AB6">
        <w:rPr>
          <w:rStyle w:val="Char3"/>
          <w:rFonts w:eastAsia="MS Mincho"/>
          <w:rtl/>
        </w:rPr>
        <w:t>قَالَ زَيْدٌ</w:t>
      </w:r>
      <w:r w:rsidR="001C7CAE" w:rsidRPr="00423AB6">
        <w:rPr>
          <w:rStyle w:val="Char3"/>
          <w:rFonts w:eastAsia="MS Mincho" w:hint="cs"/>
          <w:rtl/>
        </w:rPr>
        <w:t>:</w:t>
      </w:r>
      <w:r w:rsidR="001C7CAE" w:rsidRPr="00423AB6">
        <w:rPr>
          <w:rStyle w:val="Char3"/>
          <w:rFonts w:eastAsia="MS Mincho"/>
          <w:rtl/>
        </w:rPr>
        <w:t xml:space="preserve"> قُلْتُ لِعَطَاءِ بْنِ أَبِي رَبَاحٍ</w:t>
      </w:r>
      <w:r w:rsidR="001C7CAE" w:rsidRPr="00423AB6">
        <w:rPr>
          <w:rStyle w:val="Char3"/>
          <w:rFonts w:eastAsia="MS Mincho" w:hint="cs"/>
          <w:rtl/>
        </w:rPr>
        <w:t>:</w:t>
      </w:r>
      <w:r w:rsidR="001C7CAE" w:rsidRPr="00423AB6">
        <w:rPr>
          <w:rStyle w:val="Char3"/>
          <w:rFonts w:eastAsia="MS Mincho"/>
          <w:rtl/>
        </w:rPr>
        <w:t xml:space="preserve"> أَسَمِعْتَ جَابِرَ بْنَ عَبْدِ اللَّهِ يَذْكُرُ هَذَا عَنْ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نَعَمْ</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1536</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زید بن انیسه می‌گوید: ابو الولید مکی که نزد عطا بن ابی رباح نشسته بود، به روایت از جابر بن عبدالله </w:t>
      </w:r>
      <w:r w:rsidR="00FC43EB">
        <w:rPr>
          <w:rStyle w:val="Char4"/>
          <w:rFonts w:eastAsia="MS Mincho" w:cs="CTraditional Arabic" w:hint="cs"/>
          <w:rtl/>
        </w:rPr>
        <w:t>ب</w:t>
      </w:r>
      <w:r w:rsidR="001C7CAE" w:rsidRPr="002E320E">
        <w:rPr>
          <w:rStyle w:val="Char4"/>
          <w:rFonts w:eastAsia="MS Mincho" w:hint="cs"/>
          <w:rtl/>
        </w:rPr>
        <w:t xml:space="preserve"> 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از معاملات زیر منع کرد: محاقله، مزابنه، مخابره و خریدن خرمای بالای نخل قبل از اشقاء.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و «اشقاء» یعنی اینکه خرما، سرخ یا زرد و قابل خوردن شود. و «محاقله» یعنی اینکه یک مزرعه در برابر چند پیمانه‌ی‌ مشخص، فروخته شود. و «مزابنه» یعنی اینکه خرمای بالای درخت در برابر چند وسق (یا کیلو) خرمای چیده شده، فروخته شود. و «مخابره» یعنی کرایه دادن زمین در برابر یک سوم یا یک چهارم و یا اندازه‌ای مانند اینها از محصول.</w:t>
      </w:r>
    </w:p>
    <w:p w:rsidR="001C7CAE" w:rsidRPr="002E320E" w:rsidRDefault="001C7CAE" w:rsidP="00FC43EB">
      <w:pPr>
        <w:pStyle w:val="PlainText"/>
        <w:widowControl w:val="0"/>
        <w:bidi/>
        <w:ind w:firstLine="284"/>
        <w:jc w:val="both"/>
        <w:rPr>
          <w:rStyle w:val="Char4"/>
          <w:rFonts w:eastAsia="MS Mincho"/>
          <w:rtl/>
        </w:rPr>
      </w:pPr>
      <w:r w:rsidRPr="002E320E">
        <w:rPr>
          <w:rStyle w:val="Char4"/>
          <w:rFonts w:eastAsia="MS Mincho" w:hint="cs"/>
          <w:rtl/>
        </w:rPr>
        <w:t xml:space="preserve">زید می‌گوید: به عطا بن ابی رباح گفتم: آیا شنیدی که جابر بن عبد الله </w:t>
      </w:r>
      <w:r w:rsidR="00FC43EB">
        <w:rPr>
          <w:rStyle w:val="Char4"/>
          <w:rFonts w:eastAsia="MS Mincho" w:cs="CTraditional Arabic" w:hint="cs"/>
          <w:rtl/>
        </w:rPr>
        <w:t>ب</w:t>
      </w:r>
      <w:r w:rsidRPr="002E320E">
        <w:rPr>
          <w:rStyle w:val="Char4"/>
          <w:rFonts w:eastAsia="MS Mincho" w:hint="cs"/>
          <w:rtl/>
        </w:rPr>
        <w:t xml:space="preserve"> این حدیث را از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نقل می‌کند؟ گفت: بلی. </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(قابل یادآوری است که بیع مخابره را بسیاری از علما با توجه به روایات دیگر، جایز دانسته‌اند؛ برای تفصیل بیشتر این موضوع می‌توانید به کتاب</w:t>
      </w:r>
      <w:r w:rsidR="00FC43EB">
        <w:rPr>
          <w:rStyle w:val="Char4"/>
          <w:rFonts w:eastAsia="MS Mincho" w:hint="cs"/>
          <w:rtl/>
        </w:rPr>
        <w:t>‌های شروح حدیث، مراجعه نمایید</w:t>
      </w:r>
      <w:r w:rsidRPr="002E320E">
        <w:rPr>
          <w:rStyle w:val="Char4"/>
          <w:rFonts w:eastAsia="MS Mincho" w:hint="cs"/>
          <w:rtl/>
        </w:rPr>
        <w:t>)</w:t>
      </w:r>
      <w:r w:rsidR="00FC43EB">
        <w:rPr>
          <w:rStyle w:val="Char4"/>
          <w:rFonts w:eastAsia="MS Mincho" w:hint="cs"/>
          <w:rtl/>
        </w:rPr>
        <w:t>.</w:t>
      </w:r>
      <w:r w:rsidRPr="002E320E">
        <w:rPr>
          <w:rStyle w:val="Char4"/>
          <w:rFonts w:eastAsia="MS Mincho" w:hint="cs"/>
          <w:rtl/>
        </w:rPr>
        <w:t xml:space="preserve"> </w:t>
      </w:r>
    </w:p>
    <w:p w:rsidR="001C7CAE" w:rsidRPr="00CE5E84" w:rsidRDefault="001C7CAE" w:rsidP="001C7CAE">
      <w:pPr>
        <w:pStyle w:val="a2"/>
        <w:rPr>
          <w:rFonts w:eastAsia="MS Mincho"/>
          <w:rtl/>
        </w:rPr>
      </w:pPr>
      <w:bookmarkStart w:id="4812" w:name="_Toc256338458"/>
      <w:bookmarkStart w:id="4813" w:name="_Toc256340411"/>
      <w:bookmarkStart w:id="4814" w:name="_Toc261194809"/>
      <w:bookmarkStart w:id="4815" w:name="_Toc445896095"/>
      <w:bookmarkStart w:id="4816" w:name="_Toc448060189"/>
      <w:r w:rsidRPr="00CE5E84">
        <w:rPr>
          <w:rFonts w:eastAsia="MS Mincho" w:hint="cs"/>
          <w:rtl/>
        </w:rPr>
        <w:t>باب (16): بیع معاومه</w:t>
      </w:r>
      <w:bookmarkEnd w:id="4812"/>
      <w:bookmarkEnd w:id="4813"/>
      <w:bookmarkEnd w:id="4814"/>
      <w:bookmarkEnd w:id="4815"/>
      <w:bookmarkEnd w:id="4816"/>
    </w:p>
    <w:p w:rsidR="001C7CAE" w:rsidRPr="00423AB6" w:rsidRDefault="001C7CAE" w:rsidP="00FC43EB">
      <w:pPr>
        <w:pStyle w:val="PlainText"/>
        <w:widowControl w:val="0"/>
        <w:bidi/>
        <w:ind w:firstLine="284"/>
        <w:jc w:val="both"/>
        <w:rPr>
          <w:rStyle w:val="Char3"/>
          <w:rFonts w:eastAsia="MS Mincho"/>
          <w:rtl/>
        </w:rPr>
      </w:pPr>
      <w:r w:rsidRPr="00423AB6">
        <w:rPr>
          <w:rStyle w:val="Char3"/>
          <w:rFonts w:eastAsia="MS Mincho" w:hint="cs"/>
          <w:rtl/>
        </w:rPr>
        <w:t xml:space="preserve"> </w:t>
      </w:r>
      <w:r w:rsidR="00A13875" w:rsidRPr="00FC43EB">
        <w:rPr>
          <w:rStyle w:val="Char4"/>
          <w:rFonts w:eastAsia="MS Mincho" w:hint="cs"/>
          <w:rtl/>
        </w:rPr>
        <w:t>925</w:t>
      </w:r>
      <w:r w:rsidR="00FC43EB" w:rsidRPr="00FC43EB">
        <w:rPr>
          <w:rStyle w:val="Char4"/>
          <w:rFonts w:eastAsia="MS Mincho" w:hint="cs"/>
          <w:rtl/>
        </w:rPr>
        <w:t>-</w:t>
      </w:r>
      <w:r w:rsidRPr="00423AB6">
        <w:rPr>
          <w:rStyle w:val="Char3"/>
          <w:rFonts w:eastAsia="MS Mincho" w:hint="cs"/>
          <w:rtl/>
        </w:rPr>
        <w:t xml:space="preserve"> </w:t>
      </w:r>
      <w:r w:rsidRPr="00423AB6">
        <w:rPr>
          <w:rStyle w:val="Char3"/>
          <w:rFonts w:eastAsia="MS Mincho"/>
          <w:rtl/>
        </w:rPr>
        <w:t xml:space="preserve">عَنْ أَبِي الزُّبَيْرِ وَسَعِيدِ بْنِ مِينَاءَ عَنْ جَابِرِ بْنِ عَبْدِ اللَّهِ </w:t>
      </w:r>
      <w:r w:rsidR="00FC43EB">
        <w:rPr>
          <w:rStyle w:val="Char3"/>
          <w:rFonts w:cs="CTraditional Arabic" w:hint="cs"/>
          <w:rtl/>
        </w:rPr>
        <w:t>ب</w:t>
      </w:r>
      <w:r w:rsidRPr="002B5FBA">
        <w:rPr>
          <w:rFonts w:eastAsia="MS Mincho" w:hint="cs"/>
          <w:sz w:val="36"/>
          <w:szCs w:val="36"/>
          <w:rtl/>
        </w:rPr>
        <w:t xml:space="preserve">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نَهَى رَسُولُ اللَّهِ</w:t>
      </w:r>
      <w:r w:rsidR="00D42469" w:rsidRPr="00D42469">
        <w:rPr>
          <w:rStyle w:val="Char3"/>
          <w:rFonts w:eastAsia="MS Mincho" w:cs="CTraditional Arabic"/>
          <w:rtl/>
        </w:rPr>
        <w:t xml:space="preserve"> ص </w:t>
      </w:r>
      <w:r w:rsidRPr="00423AB6">
        <w:rPr>
          <w:rStyle w:val="Char3"/>
          <w:rFonts w:eastAsia="MS Mincho"/>
          <w:rtl/>
        </w:rPr>
        <w:t>عَنْ الْمُحَاقَلَةِ</w:t>
      </w:r>
      <w:r w:rsidRPr="00423AB6">
        <w:rPr>
          <w:rStyle w:val="Char3"/>
          <w:rFonts w:eastAsia="MS Mincho" w:hint="cs"/>
          <w:rtl/>
        </w:rPr>
        <w:t>،</w:t>
      </w:r>
      <w:r w:rsidRPr="00423AB6">
        <w:rPr>
          <w:rStyle w:val="Char3"/>
          <w:rFonts w:eastAsia="MS Mincho"/>
          <w:rtl/>
        </w:rPr>
        <w:t xml:space="preserve"> وَالْمُزَابَنَةِ</w:t>
      </w:r>
      <w:r w:rsidRPr="00423AB6">
        <w:rPr>
          <w:rStyle w:val="Char3"/>
          <w:rFonts w:eastAsia="MS Mincho" w:hint="cs"/>
          <w:rtl/>
        </w:rPr>
        <w:t>،</w:t>
      </w:r>
      <w:r w:rsidRPr="00423AB6">
        <w:rPr>
          <w:rStyle w:val="Char3"/>
          <w:rFonts w:eastAsia="MS Mincho"/>
          <w:rtl/>
        </w:rPr>
        <w:t xml:space="preserve"> وَالْمُعَاوَمَةِ</w:t>
      </w:r>
      <w:r w:rsidRPr="00423AB6">
        <w:rPr>
          <w:rStyle w:val="Char3"/>
          <w:rFonts w:eastAsia="MS Mincho" w:hint="cs"/>
          <w:rtl/>
        </w:rPr>
        <w:t>،</w:t>
      </w:r>
      <w:r w:rsidRPr="00423AB6">
        <w:rPr>
          <w:rStyle w:val="Char3"/>
          <w:rFonts w:eastAsia="MS Mincho"/>
          <w:rtl/>
        </w:rPr>
        <w:t xml:space="preserve"> وَالْمُخَابَرَةِ</w:t>
      </w:r>
      <w:r w:rsidRPr="00423AB6">
        <w:rPr>
          <w:rStyle w:val="Char3"/>
          <w:rFonts w:eastAsia="MS Mincho" w:hint="cs"/>
          <w:rtl/>
        </w:rPr>
        <w:t xml:space="preserve"> ـ </w:t>
      </w:r>
      <w:r w:rsidRPr="00423AB6">
        <w:rPr>
          <w:rStyle w:val="Char3"/>
          <w:rFonts w:eastAsia="MS Mincho"/>
          <w:rtl/>
        </w:rPr>
        <w:t>قَالَ أَحَدُهُمَا</w:t>
      </w:r>
      <w:r w:rsidRPr="00423AB6">
        <w:rPr>
          <w:rStyle w:val="Char3"/>
          <w:rFonts w:eastAsia="MS Mincho" w:hint="cs"/>
          <w:rtl/>
        </w:rPr>
        <w:t>:</w:t>
      </w:r>
      <w:r w:rsidRPr="00423AB6">
        <w:rPr>
          <w:rStyle w:val="Char3"/>
          <w:rFonts w:eastAsia="MS Mincho"/>
          <w:rtl/>
        </w:rPr>
        <w:t xml:space="preserve"> بَيْعُ السِّنِينَ هِيَ الْمُعَاوَمَةُ</w:t>
      </w:r>
      <w:r w:rsidRPr="00423AB6">
        <w:rPr>
          <w:rStyle w:val="Char3"/>
          <w:rFonts w:eastAsia="MS Mincho" w:hint="cs"/>
          <w:rtl/>
        </w:rPr>
        <w:t xml:space="preserve"> ـ </w:t>
      </w:r>
      <w:r w:rsidRPr="00423AB6">
        <w:rPr>
          <w:rStyle w:val="Char3"/>
          <w:rFonts w:eastAsia="MS Mincho"/>
          <w:rtl/>
        </w:rPr>
        <w:t>وَعَنْ الثُّنْيَا وَرَخَّصَ فِي الْعَرَايَا</w:t>
      </w:r>
      <w:r w:rsidRPr="00423AB6">
        <w:rPr>
          <w:rStyle w:val="Char3"/>
          <w:rFonts w:eastAsia="MS Mincho" w:hint="cs"/>
          <w:rtl/>
        </w:rPr>
        <w:t>.</w:t>
      </w:r>
      <w:r w:rsidRPr="00423AB6">
        <w:rPr>
          <w:rStyle w:val="Char3"/>
          <w:rFonts w:eastAsia="MS Mincho"/>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1536</w:t>
      </w:r>
      <w:r w:rsidR="00060808" w:rsidRPr="00060808">
        <w:rPr>
          <w:rStyle w:val="Char4"/>
          <w:rFonts w:eastAsia="MS Mincho" w:hint="cs"/>
          <w:rtl/>
        </w:rPr>
        <w:t>)</w:t>
      </w:r>
    </w:p>
    <w:p w:rsidR="001C7CAE" w:rsidRPr="002E320E" w:rsidRDefault="00060808" w:rsidP="00FC43EB">
      <w:pPr>
        <w:pStyle w:val="PlainText"/>
        <w:widowControl w:val="0"/>
        <w:bidi/>
        <w:ind w:firstLine="284"/>
        <w:jc w:val="both"/>
        <w:rPr>
          <w:rStyle w:val="Char4"/>
          <w:rFonts w:eastAsia="MS Mincho"/>
          <w:rtl/>
        </w:rPr>
      </w:pPr>
      <w:r w:rsidRPr="00FC43EB">
        <w:rPr>
          <w:rStyle w:val="Char5"/>
          <w:rFonts w:eastAsia="MS Mincho" w:hint="cs"/>
          <w:spacing w:val="-4"/>
          <w:rtl/>
        </w:rPr>
        <w:t>ترجمه:</w:t>
      </w:r>
      <w:r w:rsidR="001C7CAE" w:rsidRPr="00FC43EB">
        <w:rPr>
          <w:rStyle w:val="Char4"/>
          <w:rFonts w:eastAsia="MS Mincho" w:hint="cs"/>
          <w:spacing w:val="-4"/>
          <w:rtl/>
        </w:rPr>
        <w:t xml:space="preserve"> ابو زبیر و جابر بن مینا می‌گویند: </w:t>
      </w:r>
      <w:bookmarkStart w:id="4817" w:name="OLE_LINK86"/>
      <w:bookmarkStart w:id="4818" w:name="OLE_LINK87"/>
      <w:r w:rsidR="001C7CAE" w:rsidRPr="00FC43EB">
        <w:rPr>
          <w:rStyle w:val="Char4"/>
          <w:rFonts w:eastAsia="MS Mincho" w:hint="cs"/>
          <w:spacing w:val="-4"/>
          <w:rtl/>
        </w:rPr>
        <w:t xml:space="preserve">جابر بن عبدالله </w:t>
      </w:r>
      <w:r w:rsidR="00FC43EB" w:rsidRPr="00FC43EB">
        <w:rPr>
          <w:rStyle w:val="Char4"/>
          <w:rFonts w:eastAsia="MS Mincho" w:cs="CTraditional Arabic" w:hint="cs"/>
          <w:spacing w:val="-4"/>
          <w:rtl/>
        </w:rPr>
        <w:t>ب</w:t>
      </w:r>
      <w:r w:rsidR="001C7CAE" w:rsidRPr="00FC43EB">
        <w:rPr>
          <w:rStyle w:val="Char4"/>
          <w:rFonts w:eastAsia="MS Mincho" w:hint="cs"/>
          <w:spacing w:val="-4"/>
          <w:rtl/>
        </w:rPr>
        <w:t xml:space="preserve"> </w:t>
      </w:r>
      <w:bookmarkEnd w:id="4817"/>
      <w:bookmarkEnd w:id="4818"/>
      <w:r w:rsidR="001C7CAE" w:rsidRPr="00FC43EB">
        <w:rPr>
          <w:rStyle w:val="Char4"/>
          <w:rFonts w:eastAsia="MS Mincho" w:hint="cs"/>
          <w:spacing w:val="-4"/>
          <w:rtl/>
        </w:rPr>
        <w:t>گفت: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از بیع محاقله، مزابنه، معاومه، مخابره و ثُنیا، منع فرمود و معامله‌ی‌ عرایا را جایز قرار داد.</w:t>
      </w:r>
    </w:p>
    <w:p w:rsidR="001C7CAE" w:rsidRPr="002E320E" w:rsidRDefault="001C7CAE" w:rsidP="00FC43EB">
      <w:pPr>
        <w:pStyle w:val="PlainText"/>
        <w:widowControl w:val="0"/>
        <w:bidi/>
        <w:ind w:firstLine="284"/>
        <w:jc w:val="both"/>
        <w:rPr>
          <w:rStyle w:val="Char4"/>
          <w:rFonts w:eastAsia="MS Mincho"/>
          <w:rtl/>
        </w:rPr>
      </w:pPr>
      <w:r w:rsidRPr="002E320E">
        <w:rPr>
          <w:rStyle w:val="Char4"/>
          <w:rFonts w:eastAsia="MS Mincho" w:hint="cs"/>
          <w:rtl/>
        </w:rPr>
        <w:t xml:space="preserve">(توضیح بقیه‌ی اصطلاحات در حدیث گذشته بیان گردید. اما </w:t>
      </w:r>
      <w:r w:rsidR="00FC43EB" w:rsidRPr="00FC43EB">
        <w:rPr>
          <w:rStyle w:val="Char4"/>
          <w:rFonts w:eastAsia="MS Mincho" w:hint="cs"/>
          <w:rtl/>
        </w:rPr>
        <w:t>«</w:t>
      </w:r>
      <w:r w:rsidRPr="00FC43EB">
        <w:rPr>
          <w:rStyle w:val="Char4"/>
          <w:rFonts w:eastAsia="MS Mincho" w:hint="cs"/>
          <w:rtl/>
        </w:rPr>
        <w:t>معاومه</w:t>
      </w:r>
      <w:r w:rsidR="00FC43EB" w:rsidRPr="00FC43EB">
        <w:rPr>
          <w:rStyle w:val="Char4"/>
          <w:rFonts w:eastAsia="MS Mincho" w:hint="cs"/>
          <w:rtl/>
        </w:rPr>
        <w:t>»</w:t>
      </w:r>
      <w:r w:rsidRPr="002E320E">
        <w:rPr>
          <w:rStyle w:val="Char4"/>
          <w:rFonts w:eastAsia="MS Mincho" w:hint="cs"/>
          <w:rtl/>
        </w:rPr>
        <w:t xml:space="preserve"> به این معنا است که: شخصی، میوه‌های باغش را به مدت دو یا سه سال به کسی بفروشد. این معامله، جایز نیست. و </w:t>
      </w:r>
      <w:r w:rsidR="00FC43EB">
        <w:rPr>
          <w:rStyle w:val="Char4"/>
          <w:rFonts w:eastAsia="MS Mincho" w:hint="cs"/>
          <w:rtl/>
        </w:rPr>
        <w:t>«</w:t>
      </w:r>
      <w:r w:rsidRPr="00FC43EB">
        <w:rPr>
          <w:rStyle w:val="Char4"/>
          <w:rFonts w:eastAsia="MS Mincho" w:hint="cs"/>
          <w:rtl/>
        </w:rPr>
        <w:t>ثُنیا</w:t>
      </w:r>
      <w:r w:rsidR="00FC43EB">
        <w:rPr>
          <w:rStyle w:val="Char4"/>
          <w:rFonts w:eastAsia="MS Mincho" w:hint="cs"/>
          <w:rtl/>
        </w:rPr>
        <w:t>»</w:t>
      </w:r>
      <w:r w:rsidRPr="002E320E">
        <w:rPr>
          <w:rStyle w:val="Char4"/>
          <w:rFonts w:eastAsia="MS Mincho" w:hint="cs"/>
          <w:rtl/>
        </w:rPr>
        <w:t xml:space="preserve"> به این معنا است که: شخصی می‌گوید: من این خرمن گندم را به شما فروختم به استثنای بعضی از آن. این معامله هم به خاطر مجهول بودن مقدار بعض، جایز نیست. و </w:t>
      </w:r>
      <w:r w:rsidR="00FC43EB">
        <w:rPr>
          <w:rStyle w:val="Char4"/>
          <w:rFonts w:eastAsia="MS Mincho" w:hint="cs"/>
          <w:rtl/>
        </w:rPr>
        <w:t>«</w:t>
      </w:r>
      <w:r w:rsidRPr="00FC43EB">
        <w:rPr>
          <w:rStyle w:val="Char4"/>
          <w:rFonts w:eastAsia="MS Mincho" w:hint="cs"/>
          <w:rtl/>
        </w:rPr>
        <w:t>عریه</w:t>
      </w:r>
      <w:r w:rsidR="00FC43EB">
        <w:rPr>
          <w:rStyle w:val="Char4"/>
          <w:rFonts w:eastAsia="MS Mincho" w:hint="cs"/>
          <w:rtl/>
        </w:rPr>
        <w:t>»</w:t>
      </w:r>
      <w:r w:rsidRPr="002E320E">
        <w:rPr>
          <w:rStyle w:val="Char4"/>
          <w:rFonts w:eastAsia="MS Mincho" w:hint="cs"/>
          <w:rtl/>
        </w:rPr>
        <w:t xml:space="preserve"> عبارت است از معامله کردن خرمای چیده شده با خرمای بالای درخت که این معامله را رسول الله</w:t>
      </w:r>
      <w:r w:rsidR="00D42469" w:rsidRPr="00D42469">
        <w:rPr>
          <w:rStyle w:val="Char4"/>
          <w:rFonts w:eastAsia="MS Mincho" w:cs="CTraditional Arabic" w:hint="cs"/>
          <w:rtl/>
        </w:rPr>
        <w:t xml:space="preserve"> ص </w:t>
      </w:r>
      <w:r w:rsidRPr="002E320E">
        <w:rPr>
          <w:rStyle w:val="Char4"/>
          <w:rFonts w:eastAsia="MS Mincho" w:hint="cs"/>
          <w:rtl/>
        </w:rPr>
        <w:t>جایز قرار داد)</w:t>
      </w:r>
      <w:r w:rsidR="00FC43EB">
        <w:rPr>
          <w:rStyle w:val="Char4"/>
          <w:rFonts w:eastAsia="MS Mincho" w:hint="cs"/>
          <w:rtl/>
        </w:rPr>
        <w:t>.</w:t>
      </w:r>
    </w:p>
    <w:p w:rsidR="001C7CAE" w:rsidRPr="00423AB6" w:rsidRDefault="00A13875" w:rsidP="00FC43EB">
      <w:pPr>
        <w:pStyle w:val="PlainText"/>
        <w:widowControl w:val="0"/>
        <w:bidi/>
        <w:ind w:firstLine="284"/>
        <w:jc w:val="both"/>
        <w:rPr>
          <w:rStyle w:val="Char3"/>
          <w:rFonts w:eastAsia="MS Mincho"/>
          <w:rtl/>
        </w:rPr>
      </w:pPr>
      <w:r w:rsidRPr="00FC43EB">
        <w:rPr>
          <w:rStyle w:val="Char4"/>
          <w:rFonts w:eastAsia="MS Mincho" w:hint="cs"/>
          <w:rtl/>
        </w:rPr>
        <w:t>926</w:t>
      </w:r>
      <w:r w:rsidR="00FC43EB" w:rsidRPr="00FC43EB">
        <w:rPr>
          <w:rStyle w:val="Char4"/>
          <w:rFonts w:eastAsia="MS Mincho" w:hint="cs"/>
          <w:rtl/>
        </w:rPr>
        <w:t>-</w:t>
      </w:r>
      <w:r w:rsidR="001C7CAE" w:rsidRPr="00FC43EB">
        <w:rPr>
          <w:rStyle w:val="Char4"/>
          <w:rFonts w:eastAsia="MS Mincho" w:hint="cs"/>
          <w:rtl/>
        </w:rPr>
        <w:t xml:space="preserve"> </w:t>
      </w:r>
      <w:r w:rsidR="001C7CAE" w:rsidRPr="00423AB6">
        <w:rPr>
          <w:rStyle w:val="Char3"/>
          <w:rFonts w:eastAsia="MS Mincho"/>
          <w:rtl/>
        </w:rPr>
        <w:t xml:space="preserve">عَنْ جَابِرٍ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نَهَى رَسُولُ اللَّهِ</w:t>
      </w:r>
      <w:r w:rsidR="00D42469" w:rsidRPr="00D42469">
        <w:rPr>
          <w:rStyle w:val="Char3"/>
          <w:rFonts w:eastAsia="MS Mincho" w:cs="CTraditional Arabic"/>
          <w:rtl/>
        </w:rPr>
        <w:t xml:space="preserve"> ص </w:t>
      </w:r>
      <w:r w:rsidR="001C7CAE" w:rsidRPr="00423AB6">
        <w:rPr>
          <w:rStyle w:val="Char3"/>
          <w:rFonts w:eastAsia="MS Mincho"/>
          <w:rtl/>
        </w:rPr>
        <w:t>عَنْ بَيْعِ السِّنِينَ</w:t>
      </w:r>
      <w:r w:rsidR="001C7CAE" w:rsidRPr="00423AB6">
        <w:rPr>
          <w:rStyle w:val="Char3"/>
          <w:rFonts w:eastAsia="MS Mincho" w:hint="cs"/>
          <w:rtl/>
        </w:rPr>
        <w:t>. وَ فِی رواي</w:t>
      </w:r>
      <w:r w:rsidR="001C7CAE" w:rsidRPr="00423AB6">
        <w:rPr>
          <w:rStyle w:val="Char3"/>
          <w:rFonts w:eastAsia="MS Mincho"/>
          <w:rtl/>
        </w:rPr>
        <w:t>ة</w:t>
      </w:r>
      <w:r w:rsidR="001C7CAE" w:rsidRPr="00423AB6">
        <w:rPr>
          <w:rStyle w:val="Char3"/>
          <w:rFonts w:eastAsia="MS Mincho" w:hint="cs"/>
          <w:rtl/>
        </w:rPr>
        <w:t>ِ ابنِ أَبی شيب</w:t>
      </w:r>
      <w:r w:rsidR="001C7CAE" w:rsidRPr="00423AB6">
        <w:rPr>
          <w:rStyle w:val="Char3"/>
          <w:rFonts w:eastAsia="MS Mincho"/>
          <w:rtl/>
        </w:rPr>
        <w:t>ة</w:t>
      </w:r>
      <w:r w:rsidR="001C7CAE" w:rsidRPr="00423AB6">
        <w:rPr>
          <w:rStyle w:val="Char3"/>
          <w:rFonts w:eastAsia="MS Mincho" w:hint="cs"/>
          <w:rtl/>
        </w:rPr>
        <w:t xml:space="preserve">َ: </w:t>
      </w:r>
      <w:r w:rsidR="001C7CAE" w:rsidRPr="00423AB6">
        <w:rPr>
          <w:rStyle w:val="Char3"/>
          <w:rFonts w:eastAsia="MS Mincho"/>
          <w:rtl/>
        </w:rPr>
        <w:t>عَنْ بَيْعِ ال</w:t>
      </w:r>
      <w:r w:rsidR="001C7CAE" w:rsidRPr="00423AB6">
        <w:rPr>
          <w:rStyle w:val="Char3"/>
          <w:rFonts w:eastAsia="MS Mincho" w:hint="cs"/>
          <w:rtl/>
        </w:rPr>
        <w:t xml:space="preserve">ثَمَرِ </w:t>
      </w:r>
      <w:r w:rsidR="001C7CAE" w:rsidRPr="00423AB6">
        <w:rPr>
          <w:rStyle w:val="Char3"/>
          <w:rFonts w:eastAsia="MS Mincho"/>
          <w:rtl/>
        </w:rPr>
        <w:t>سِنِين</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1543</w:t>
      </w:r>
      <w:r w:rsidR="00060808" w:rsidRPr="00060808">
        <w:rPr>
          <w:rStyle w:val="Char4"/>
          <w:rFonts w:eastAsia="MS Mincho" w:hint="cs"/>
          <w:rtl/>
        </w:rPr>
        <w:t>)</w:t>
      </w:r>
      <w:r w:rsidR="001C7CAE" w:rsidRPr="00423AB6">
        <w:rPr>
          <w:rStyle w:val="Char3"/>
          <w:rFonts w:eastAsia="MS Mincho" w:hint="cs"/>
          <w:rtl/>
        </w:rPr>
        <w:t xml:space="preserve"> </w:t>
      </w:r>
    </w:p>
    <w:p w:rsidR="001C7CAE" w:rsidRDefault="00060808" w:rsidP="00FC43EB">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 </w:t>
      </w:r>
      <w:r w:rsidR="00FC43EB">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معامله‌ی‌ چند ساله (فروختن میوه‌های باغ به مدت دو یا سه سال یا بیشتر) منع فرمود.</w:t>
      </w:r>
    </w:p>
    <w:p w:rsidR="00F35E9C" w:rsidRPr="002E320E" w:rsidRDefault="00F35E9C" w:rsidP="00F35E9C">
      <w:pPr>
        <w:pStyle w:val="PlainText"/>
        <w:widowControl w:val="0"/>
        <w:bidi/>
        <w:ind w:firstLine="284"/>
        <w:jc w:val="both"/>
        <w:rPr>
          <w:rStyle w:val="Char4"/>
          <w:rFonts w:eastAsia="MS Mincho"/>
          <w:rtl/>
        </w:rPr>
      </w:pPr>
    </w:p>
    <w:p w:rsidR="001C7CAE" w:rsidRPr="001C61F1" w:rsidRDefault="001C7CAE" w:rsidP="001C7CAE">
      <w:pPr>
        <w:pStyle w:val="a2"/>
        <w:rPr>
          <w:rFonts w:ascii="Times New Roman" w:eastAsia="MS Mincho" w:hAnsi="Times New Roman"/>
          <w:sz w:val="34"/>
          <w:szCs w:val="34"/>
          <w:rtl/>
        </w:rPr>
      </w:pPr>
      <w:bookmarkStart w:id="4819" w:name="_Toc256338459"/>
      <w:bookmarkStart w:id="4820" w:name="_Toc256340412"/>
      <w:bookmarkStart w:id="4821" w:name="_Toc261194810"/>
      <w:bookmarkStart w:id="4822" w:name="_Toc445896096"/>
      <w:bookmarkStart w:id="4823" w:name="_Toc448060190"/>
      <w:r w:rsidRPr="001C61F1">
        <w:rPr>
          <w:rFonts w:eastAsia="MS Mincho" w:hint="cs"/>
          <w:rtl/>
        </w:rPr>
        <w:t>باب (17): فروختن یک برده در برابر دو برده</w:t>
      </w:r>
      <w:bookmarkEnd w:id="4819"/>
      <w:bookmarkEnd w:id="4820"/>
      <w:bookmarkEnd w:id="4821"/>
      <w:bookmarkEnd w:id="4822"/>
      <w:bookmarkEnd w:id="4823"/>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927</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جَابِرٍ</w:t>
      </w:r>
      <w:r w:rsidR="001C7CAE" w:rsidRPr="00423AB6">
        <w:rPr>
          <w:rStyle w:val="Char3"/>
          <w:rFonts w:eastAsia="MS Mincho" w:hint="cs"/>
          <w:rtl/>
        </w:rPr>
        <w:t xml:space="preserve">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جَاءَ عَبْدٌ فَبَايَعَ النَّبِيَّ</w:t>
      </w:r>
      <w:r w:rsidR="00D42469" w:rsidRPr="00D42469">
        <w:rPr>
          <w:rStyle w:val="Char3"/>
          <w:rFonts w:eastAsia="MS Mincho" w:cs="CTraditional Arabic"/>
          <w:rtl/>
        </w:rPr>
        <w:t xml:space="preserve"> ص </w:t>
      </w:r>
      <w:r w:rsidR="001C7CAE" w:rsidRPr="00423AB6">
        <w:rPr>
          <w:rStyle w:val="Char3"/>
          <w:rFonts w:eastAsia="MS Mincho"/>
          <w:rtl/>
        </w:rPr>
        <w:t>عَلَى الْهِجْرَةِ</w:t>
      </w:r>
      <w:r w:rsidR="001C7CAE" w:rsidRPr="00423AB6">
        <w:rPr>
          <w:rStyle w:val="Char3"/>
          <w:rFonts w:eastAsia="MS Mincho" w:hint="cs"/>
          <w:rtl/>
        </w:rPr>
        <w:t>،</w:t>
      </w:r>
      <w:r w:rsidR="001C7CAE" w:rsidRPr="00423AB6">
        <w:rPr>
          <w:rStyle w:val="Char3"/>
          <w:rFonts w:eastAsia="MS Mincho"/>
          <w:rtl/>
        </w:rPr>
        <w:t xml:space="preserve"> وَلَمْ يَشْعُرْ أَنَّهُ عَبْدٌ</w:t>
      </w:r>
      <w:r w:rsidR="001C7CAE" w:rsidRPr="00423AB6">
        <w:rPr>
          <w:rStyle w:val="Char3"/>
          <w:rFonts w:eastAsia="MS Mincho" w:hint="cs"/>
          <w:rtl/>
        </w:rPr>
        <w:t>،</w:t>
      </w:r>
      <w:r w:rsidR="001C7CAE" w:rsidRPr="00423AB6">
        <w:rPr>
          <w:rStyle w:val="Char3"/>
          <w:rFonts w:eastAsia="MS Mincho"/>
          <w:rtl/>
        </w:rPr>
        <w:t xml:space="preserve"> فَجَاءَ سَيِّدُهُ يُرِيدُهُ</w:t>
      </w:r>
      <w:r w:rsidR="001C7CAE" w:rsidRPr="00423AB6">
        <w:rPr>
          <w:rStyle w:val="Char3"/>
          <w:rFonts w:eastAsia="MS Mincho" w:hint="cs"/>
          <w:rtl/>
        </w:rPr>
        <w:t>،</w:t>
      </w:r>
      <w:r w:rsidR="001C7CAE" w:rsidRPr="00423AB6">
        <w:rPr>
          <w:rStyle w:val="Char3"/>
          <w:rFonts w:eastAsia="MS Mincho"/>
          <w:rtl/>
        </w:rPr>
        <w:t xml:space="preserve"> فَقَالَ لَهُ النَّبِيُّ </w:t>
      </w:r>
      <w:r w:rsidR="001C7CAE" w:rsidRPr="00A52D31">
        <w:rPr>
          <w:rFonts w:ascii="AGA Arabesque" w:eastAsia="MS Mincho" w:hAnsi="AGA Arabesque" w:cs="CTraditional Arabic" w:hint="cs"/>
          <w:sz w:val="30"/>
          <w:szCs w:val="27"/>
          <w:rtl/>
        </w:rPr>
        <w:t>ص</w:t>
      </w:r>
      <w:r w:rsidR="001C7CAE" w:rsidRPr="002E320E">
        <w:rPr>
          <w:rStyle w:val="Char4"/>
          <w:rFonts w:eastAsia="MS Mincho"/>
          <w:rtl/>
        </w:rPr>
        <w:t>:</w:t>
      </w:r>
      <w:r w:rsidR="001C7CAE" w:rsidRPr="002E320E">
        <w:rPr>
          <w:rStyle w:val="Char4"/>
          <w:rFonts w:eastAsia="MS Mincho" w:hint="cs"/>
          <w:rtl/>
        </w:rPr>
        <w:t xml:space="preserve"> «</w:t>
      </w:r>
      <w:r w:rsidR="001C7CAE" w:rsidRPr="00423AB6">
        <w:rPr>
          <w:rStyle w:val="Char3"/>
          <w:rFonts w:eastAsia="MS Mincho"/>
          <w:rtl/>
        </w:rPr>
        <w:t>بِعْنِيهِ</w:t>
      </w:r>
      <w:r w:rsidR="001C7CAE" w:rsidRPr="00423AB6">
        <w:rPr>
          <w:rStyle w:val="Char3"/>
          <w:rFonts w:eastAsia="MS Mincho" w:hint="cs"/>
          <w:rtl/>
        </w:rPr>
        <w:t>».</w:t>
      </w:r>
      <w:r w:rsidR="001C7CAE" w:rsidRPr="00423AB6">
        <w:rPr>
          <w:rStyle w:val="Char3"/>
          <w:rFonts w:eastAsia="MS Mincho"/>
          <w:rtl/>
        </w:rPr>
        <w:t xml:space="preserve"> فَاشْتَرَاهُ بِعَبْدَيْنِ أَسْوَدَيْنِ</w:t>
      </w:r>
      <w:r w:rsidR="001C7CAE" w:rsidRPr="00423AB6">
        <w:rPr>
          <w:rStyle w:val="Char3"/>
          <w:rFonts w:eastAsia="MS Mincho" w:hint="cs"/>
          <w:rtl/>
        </w:rPr>
        <w:t>،</w:t>
      </w:r>
      <w:r w:rsidR="001C7CAE" w:rsidRPr="00423AB6">
        <w:rPr>
          <w:rStyle w:val="Char3"/>
          <w:rFonts w:eastAsia="MS Mincho"/>
          <w:rtl/>
        </w:rPr>
        <w:t xml:space="preserve"> ثُمَّ لَمْ يُبَايِعْ أَحَدًا بَعْدُ</w:t>
      </w:r>
      <w:r w:rsidR="001C7CAE" w:rsidRPr="00423AB6">
        <w:rPr>
          <w:rStyle w:val="Char3"/>
          <w:rFonts w:eastAsia="MS Mincho" w:hint="cs"/>
          <w:rtl/>
        </w:rPr>
        <w:t>،</w:t>
      </w:r>
      <w:r w:rsidR="001C7CAE" w:rsidRPr="00423AB6">
        <w:rPr>
          <w:rStyle w:val="Char3"/>
          <w:rFonts w:eastAsia="MS Mincho"/>
          <w:rtl/>
        </w:rPr>
        <w:t xml:space="preserve"> حَتَّى يَسْأَلَهُ أَعَبْدٌ هُوَ</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w:t>
      </w:r>
      <w:r w:rsidR="00A47CA8" w:rsidRPr="00A47CA8">
        <w:rPr>
          <w:rStyle w:val="Char4"/>
          <w:rFonts w:eastAsia="MS Mincho" w:hint="cs"/>
          <w:rtl/>
        </w:rPr>
        <w:t>0</w:t>
      </w:r>
      <w:r w:rsidRPr="00A13875">
        <w:rPr>
          <w:rStyle w:val="Char4"/>
          <w:rFonts w:eastAsia="MS Mincho" w:hint="cs"/>
          <w:rtl/>
        </w:rPr>
        <w:t>2</w:t>
      </w:r>
      <w:r w:rsidR="00060808" w:rsidRPr="00060808">
        <w:rPr>
          <w:rStyle w:val="Char4"/>
          <w:rFonts w:eastAsia="MS Mincho" w:hint="cs"/>
          <w:rtl/>
        </w:rPr>
        <w:t>)</w:t>
      </w:r>
    </w:p>
    <w:p w:rsidR="001C7CAE" w:rsidRPr="002E320E" w:rsidRDefault="00060808" w:rsidP="001E2FC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Fonts w:ascii="AGA Arabesque" w:eastAsia="MS Mincho" w:hAnsi="AGA Arabesque" w:cs="CTraditional Arabic" w:hint="cs"/>
          <w:spacing w:val="-2"/>
          <w:sz w:val="26"/>
          <w:szCs w:val="27"/>
          <w:rtl/>
        </w:rPr>
        <w:t xml:space="preserve"> س </w:t>
      </w:r>
      <w:r w:rsidR="001C7CAE" w:rsidRPr="002E320E">
        <w:rPr>
          <w:rStyle w:val="Char4"/>
          <w:rFonts w:eastAsia="MS Mincho" w:hint="cs"/>
          <w:rtl/>
        </w:rPr>
        <w:t>می‌گوید: برده‌ای آمد و با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بر هجرت، بیعت کرد. سپس صاحبش بدنبال او آمد.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«او را به من بفروش». آنگاه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او را در برابر دو برده‌ی‌ سیاه خرید. بعد از آن، تا زمانی که از برده نبودن کسی مطمئن نمی‌شد، با او بیعت نمی‌نمود.</w:t>
      </w:r>
    </w:p>
    <w:p w:rsidR="001C7CAE" w:rsidRPr="00CE5E84" w:rsidRDefault="001C7CAE" w:rsidP="001C7CAE">
      <w:pPr>
        <w:pStyle w:val="a2"/>
        <w:rPr>
          <w:rFonts w:eastAsia="MS Mincho"/>
          <w:rtl/>
        </w:rPr>
      </w:pPr>
      <w:bookmarkStart w:id="4824" w:name="_Toc256338460"/>
      <w:bookmarkStart w:id="4825" w:name="_Toc256340413"/>
      <w:bookmarkStart w:id="4826" w:name="_Toc261194811"/>
      <w:bookmarkStart w:id="4827" w:name="_Toc445896097"/>
      <w:bookmarkStart w:id="4828" w:name="_Toc448060191"/>
      <w:r>
        <w:rPr>
          <w:rFonts w:eastAsia="MS Mincho" w:hint="cs"/>
          <w:rtl/>
        </w:rPr>
        <w:t>باب (18): ممنوع بودن</w:t>
      </w:r>
      <w:r w:rsidRPr="001C61F1">
        <w:rPr>
          <w:rFonts w:eastAsia="MS Mincho" w:hint="cs"/>
          <w:rtl/>
        </w:rPr>
        <w:t xml:space="preserve"> فروش حیوانی که برای فریب مشتری چند روز، دوشیده نشده است</w:t>
      </w:r>
      <w:bookmarkEnd w:id="4824"/>
      <w:bookmarkEnd w:id="4825"/>
      <w:bookmarkEnd w:id="4826"/>
      <w:bookmarkEnd w:id="4827"/>
      <w:bookmarkEnd w:id="4828"/>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928</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ابْتَاعَ شَاةً مُصَرَّاةً فَهُوَ فِيهَا بِالْخِيَارِ ثَلا</w:t>
      </w:r>
      <w:r w:rsidR="001C7CAE" w:rsidRPr="00423AB6">
        <w:rPr>
          <w:rStyle w:val="Char3"/>
          <w:rFonts w:eastAsia="MS Mincho" w:hint="cs"/>
          <w:rtl/>
        </w:rPr>
        <w:t>َ</w:t>
      </w:r>
      <w:r w:rsidR="001C7CAE" w:rsidRPr="00423AB6">
        <w:rPr>
          <w:rStyle w:val="Char3"/>
          <w:rFonts w:eastAsia="MS Mincho"/>
          <w:rtl/>
        </w:rPr>
        <w:t>ثَةَ أَيَّامٍ</w:t>
      </w:r>
      <w:r w:rsidR="001C7CAE" w:rsidRPr="00423AB6">
        <w:rPr>
          <w:rStyle w:val="Char3"/>
          <w:rFonts w:eastAsia="MS Mincho" w:hint="cs"/>
          <w:rtl/>
        </w:rPr>
        <w:t>،</w:t>
      </w:r>
      <w:r w:rsidR="001C7CAE" w:rsidRPr="00423AB6">
        <w:rPr>
          <w:rStyle w:val="Char3"/>
          <w:rFonts w:eastAsia="MS Mincho"/>
          <w:rtl/>
        </w:rPr>
        <w:t xml:space="preserve"> إِنْ شَاءَ أَمْسَكَهَا وَإِنْ شَاءَ رَدَّهَا</w:t>
      </w:r>
      <w:r w:rsidR="001C7CAE" w:rsidRPr="00423AB6">
        <w:rPr>
          <w:rStyle w:val="Char3"/>
          <w:rFonts w:eastAsia="MS Mincho" w:hint="cs"/>
          <w:rtl/>
        </w:rPr>
        <w:t>،</w:t>
      </w:r>
      <w:r w:rsidR="001C7CAE" w:rsidRPr="00423AB6">
        <w:rPr>
          <w:rStyle w:val="Char3"/>
          <w:rFonts w:eastAsia="MS Mincho"/>
          <w:rtl/>
        </w:rPr>
        <w:t xml:space="preserve"> وَرَدَّ مَعَهَا صَاعًا مِنْ تَمْرٍ</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1524</w:t>
      </w:r>
      <w:r w:rsidR="00060808" w:rsidRPr="00060808">
        <w:rPr>
          <w:rStyle w:val="Char4"/>
          <w:rFonts w:eastAsia="MS Mincho" w:hint="cs"/>
          <w:rtl/>
        </w:rPr>
        <w:t>)</w:t>
      </w:r>
    </w:p>
    <w:p w:rsidR="001C7CAE" w:rsidRPr="002E320E" w:rsidRDefault="00060808" w:rsidP="001E2FC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کس، گوسفندی را خرید که مدت زیادی، دوشیده نشده است تا سه روز، اختیار دارد؛ می‌تواند آنرا نگه دارد یا برگرداند. و در این صورت (در مقابل دوشیدن آن) یک صاع خرما هم با آن، برگرداند».</w:t>
      </w:r>
    </w:p>
    <w:p w:rsidR="001C7CAE" w:rsidRPr="001C61F1" w:rsidRDefault="001C7CAE" w:rsidP="001C7CAE">
      <w:pPr>
        <w:pStyle w:val="a2"/>
        <w:rPr>
          <w:rFonts w:ascii="Times New Roman" w:eastAsia="MS Mincho" w:hAnsi="Times New Roman"/>
          <w:rtl/>
        </w:rPr>
      </w:pPr>
      <w:bookmarkStart w:id="4829" w:name="_Toc256338461"/>
      <w:bookmarkStart w:id="4830" w:name="_Toc256340414"/>
      <w:bookmarkStart w:id="4831" w:name="_Toc261194812"/>
      <w:bookmarkStart w:id="4832" w:name="_Toc445896098"/>
      <w:bookmarkStart w:id="4833" w:name="_Toc448060192"/>
      <w:r w:rsidRPr="001C61F1">
        <w:rPr>
          <w:rFonts w:eastAsia="MS Mincho" w:hint="cs"/>
          <w:rtl/>
        </w:rPr>
        <w:t>باب (19): حرمت فروش خوردنی</w:t>
      </w:r>
      <w:r>
        <w:rPr>
          <w:rFonts w:eastAsia="MS Mincho" w:hint="cs"/>
          <w:rtl/>
        </w:rPr>
        <w:t>‌</w:t>
      </w:r>
      <w:r w:rsidRPr="001C61F1">
        <w:rPr>
          <w:rFonts w:eastAsia="MS Mincho" w:hint="cs"/>
          <w:rtl/>
        </w:rPr>
        <w:t>های حرام</w:t>
      </w:r>
      <w:bookmarkEnd w:id="4829"/>
      <w:bookmarkEnd w:id="4830"/>
      <w:bookmarkEnd w:id="4831"/>
      <w:bookmarkEnd w:id="4832"/>
      <w:bookmarkEnd w:id="4833"/>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929</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عَبَّاسٍ </w:t>
      </w:r>
      <w:r w:rsidR="001E2FC8">
        <w:rPr>
          <w:rStyle w:val="Char3"/>
          <w:rFonts w:cs="CTraditional Arabic" w:hint="cs"/>
          <w:rtl/>
        </w:rPr>
        <w:t>ب</w:t>
      </w:r>
      <w:r w:rsidR="001C7CAE" w:rsidRPr="00864999">
        <w:rPr>
          <w:rFonts w:eastAsia="MS Mincho" w:hint="cs"/>
          <w:sz w:val="36"/>
          <w:szCs w:val="36"/>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بَلَغَ عُمَرَ أَنَّ سَمُرَةَ</w:t>
      </w:r>
      <w:r w:rsidR="00D42469" w:rsidRPr="00D42469">
        <w:rPr>
          <w:rStyle w:val="Char3"/>
          <w:rFonts w:eastAsia="MS Mincho" w:cs="CTraditional Arabic"/>
          <w:rtl/>
        </w:rPr>
        <w:t xml:space="preserve"> س </w:t>
      </w:r>
      <w:r w:rsidR="001C7CAE" w:rsidRPr="00423AB6">
        <w:rPr>
          <w:rStyle w:val="Char3"/>
          <w:rFonts w:eastAsia="MS Mincho"/>
          <w:rtl/>
        </w:rPr>
        <w:t>بَاعَ خَمْرًا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قَاتَلَ اللَّهُ سَمُرَةَ</w:t>
      </w:r>
      <w:r w:rsidR="001C7CAE" w:rsidRPr="00423AB6">
        <w:rPr>
          <w:rStyle w:val="Char3"/>
          <w:rFonts w:eastAsia="MS Mincho" w:hint="cs"/>
          <w:rtl/>
        </w:rPr>
        <w:t>،</w:t>
      </w:r>
      <w:r w:rsidR="001C7CAE" w:rsidRPr="00423AB6">
        <w:rPr>
          <w:rStyle w:val="Char3"/>
          <w:rFonts w:eastAsia="MS Mincho"/>
          <w:rtl/>
        </w:rPr>
        <w:t xml:space="preserve"> أَلَمْ يَعْلَمْ 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لَعَنَ اللَّهُ الْيَهُودَ</w:t>
      </w:r>
      <w:r w:rsidR="001C7CAE" w:rsidRPr="00423AB6">
        <w:rPr>
          <w:rStyle w:val="Char3"/>
          <w:rFonts w:eastAsia="MS Mincho" w:hint="cs"/>
          <w:rtl/>
        </w:rPr>
        <w:t>،</w:t>
      </w:r>
      <w:r w:rsidR="001C7CAE" w:rsidRPr="00423AB6">
        <w:rPr>
          <w:rStyle w:val="Char3"/>
          <w:rFonts w:eastAsia="MS Mincho"/>
          <w:rtl/>
        </w:rPr>
        <w:t xml:space="preserve"> حُرِّمَتْ عَلَيْهِمْ الشُّحُومُ فَجَمَلُوهَا فَبَاعُوهَا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1582</w:t>
      </w:r>
      <w:r w:rsidR="00060808" w:rsidRPr="00060808">
        <w:rPr>
          <w:rStyle w:val="Char4"/>
          <w:rFonts w:eastAsia="MS Mincho" w:hint="cs"/>
          <w:rtl/>
        </w:rPr>
        <w:t>)</w:t>
      </w:r>
    </w:p>
    <w:p w:rsidR="001C7CAE" w:rsidRDefault="00060808" w:rsidP="001E2FC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E2FC8">
        <w:rPr>
          <w:rStyle w:val="Char4"/>
          <w:rFonts w:eastAsia="MS Mincho" w:cs="CTraditional Arabic" w:hint="cs"/>
          <w:rtl/>
        </w:rPr>
        <w:t>ب</w:t>
      </w:r>
      <w:r w:rsidR="001C7CAE" w:rsidRPr="002E320E">
        <w:rPr>
          <w:rStyle w:val="Char4"/>
          <w:rFonts w:eastAsia="MS Mincho" w:hint="cs"/>
          <w:rtl/>
        </w:rPr>
        <w:t xml:space="preserve"> می‌گوید: وقتی به عمر بن خطاب</w:t>
      </w:r>
      <w:r w:rsidR="00D42469" w:rsidRPr="00D42469">
        <w:rPr>
          <w:rStyle w:val="Char4"/>
          <w:rFonts w:eastAsia="MS Mincho" w:cs="CTraditional Arabic" w:hint="cs"/>
          <w:rtl/>
        </w:rPr>
        <w:t xml:space="preserve"> س </w:t>
      </w:r>
      <w:r w:rsidR="001C7CAE" w:rsidRPr="002E320E">
        <w:rPr>
          <w:rStyle w:val="Char4"/>
          <w:rFonts w:eastAsia="MS Mincho" w:hint="cs"/>
          <w:rtl/>
        </w:rPr>
        <w:t>خبر رسید که سَمره شراب فروخته است، گفت: الله متعال سمره را نابود کند؛ مگر اطلاع ندارد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«الله متعال یهود را لعنت کرد؛ زیرا وقتی که چربی برای آنان، حرام شد، آنرا ذوب کردند و فروختند». </w:t>
      </w:r>
    </w:p>
    <w:p w:rsidR="00F35E9C" w:rsidRDefault="00F35E9C" w:rsidP="00F35E9C">
      <w:pPr>
        <w:pStyle w:val="PlainText"/>
        <w:widowControl w:val="0"/>
        <w:bidi/>
        <w:ind w:firstLine="284"/>
        <w:jc w:val="both"/>
        <w:rPr>
          <w:rStyle w:val="Char4"/>
          <w:rFonts w:eastAsia="MS Mincho"/>
          <w:rtl/>
        </w:rPr>
      </w:pPr>
    </w:p>
    <w:p w:rsidR="00F35E9C" w:rsidRPr="002E320E" w:rsidRDefault="00F35E9C" w:rsidP="00F35E9C">
      <w:pPr>
        <w:pStyle w:val="PlainText"/>
        <w:widowControl w:val="0"/>
        <w:bidi/>
        <w:ind w:firstLine="284"/>
        <w:jc w:val="both"/>
        <w:rPr>
          <w:rStyle w:val="Char4"/>
          <w:rFonts w:eastAsia="MS Mincho"/>
          <w:rtl/>
        </w:rPr>
      </w:pPr>
    </w:p>
    <w:p w:rsidR="001C7CAE" w:rsidRPr="00CE5E84" w:rsidRDefault="001C7CAE" w:rsidP="001C7CAE">
      <w:pPr>
        <w:pStyle w:val="a2"/>
        <w:rPr>
          <w:rFonts w:eastAsia="MS Mincho"/>
          <w:rtl/>
        </w:rPr>
      </w:pPr>
      <w:bookmarkStart w:id="4834" w:name="_Toc256338462"/>
      <w:bookmarkStart w:id="4835" w:name="_Toc256340415"/>
      <w:bookmarkStart w:id="4836" w:name="_Toc261194813"/>
      <w:bookmarkStart w:id="4837" w:name="_Toc445896099"/>
      <w:bookmarkStart w:id="4838" w:name="_Toc448060193"/>
      <w:r w:rsidRPr="00CE5E84">
        <w:rPr>
          <w:rFonts w:eastAsia="MS Mincho" w:hint="cs"/>
          <w:rtl/>
        </w:rPr>
        <w:t>باب (20): حرمت فروختن شراب</w:t>
      </w:r>
      <w:bookmarkEnd w:id="4834"/>
      <w:bookmarkEnd w:id="4835"/>
      <w:bookmarkEnd w:id="4836"/>
      <w:bookmarkEnd w:id="4837"/>
      <w:bookmarkEnd w:id="4838"/>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93</w:t>
      </w:r>
      <w:r w:rsidR="00A47CA8" w:rsidRPr="001E2FC8">
        <w:rPr>
          <w:rStyle w:val="Char4"/>
          <w:rFonts w:eastAsia="MS Mincho" w:hint="cs"/>
          <w:rtl/>
        </w:rPr>
        <w:t>0</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الرَّحْمَنِ بْنِ وَعْلَةَ السَّبَ</w:t>
      </w:r>
      <w:r w:rsidR="001C7CAE" w:rsidRPr="00423AB6">
        <w:rPr>
          <w:rStyle w:val="Char3"/>
          <w:rFonts w:eastAsia="MS Mincho" w:hint="cs"/>
          <w:rtl/>
        </w:rPr>
        <w:t>ئ</w:t>
      </w:r>
      <w:r w:rsidR="001C7CAE" w:rsidRPr="00423AB6">
        <w:rPr>
          <w:rStyle w:val="Char3"/>
          <w:rFonts w:eastAsia="MS Mincho"/>
          <w:rtl/>
        </w:rPr>
        <w:t xml:space="preserve">يِّ </w:t>
      </w:r>
      <w:r w:rsidR="001C7CAE" w:rsidRPr="00423AB6">
        <w:rPr>
          <w:rStyle w:val="Char3"/>
          <w:rFonts w:eastAsia="MS Mincho" w:hint="cs"/>
          <w:rtl/>
        </w:rPr>
        <w:t xml:space="preserve">ـ </w:t>
      </w:r>
      <w:r w:rsidR="001C7CAE" w:rsidRPr="00423AB6">
        <w:rPr>
          <w:rStyle w:val="Char3"/>
          <w:rFonts w:eastAsia="MS Mincho"/>
          <w:rtl/>
        </w:rPr>
        <w:t>مِنْ أَهْلِ مِصْرَ</w:t>
      </w:r>
      <w:r w:rsidR="001C7CAE" w:rsidRPr="00423AB6">
        <w:rPr>
          <w:rStyle w:val="Char3"/>
          <w:rFonts w:eastAsia="MS Mincho" w:hint="cs"/>
          <w:rtl/>
        </w:rPr>
        <w:t xml:space="preserve"> ـ </w:t>
      </w:r>
      <w:r w:rsidR="001C7CAE" w:rsidRPr="00423AB6">
        <w:rPr>
          <w:rStyle w:val="Char3"/>
          <w:rFonts w:eastAsia="MS Mincho"/>
          <w:rtl/>
        </w:rPr>
        <w:t xml:space="preserve">أَنَّهُ سَأَلَ عَبْدَ اللَّهِ بْنَ عَبَّاسٍ </w:t>
      </w:r>
      <w:r w:rsidR="001E2FC8">
        <w:rPr>
          <w:rStyle w:val="Char3"/>
          <w:rFonts w:cs="CTraditional Arabic" w:hint="cs"/>
          <w:rtl/>
        </w:rPr>
        <w:t>ب</w:t>
      </w:r>
      <w:r w:rsidR="001C7CAE" w:rsidRPr="00864999">
        <w:rPr>
          <w:rFonts w:eastAsia="MS Mincho" w:hint="cs"/>
          <w:sz w:val="36"/>
          <w:szCs w:val="36"/>
          <w:rtl/>
        </w:rPr>
        <w:t xml:space="preserve"> </w:t>
      </w:r>
      <w:r w:rsidR="001C7CAE" w:rsidRPr="00423AB6">
        <w:rPr>
          <w:rStyle w:val="Char3"/>
          <w:rFonts w:eastAsia="MS Mincho"/>
          <w:rtl/>
        </w:rPr>
        <w:t>عَمَّا يُعْصَرُ مِنْ الْعِنَبِ</w:t>
      </w:r>
      <w:r w:rsidR="001C7CAE" w:rsidRPr="00423AB6">
        <w:rPr>
          <w:rStyle w:val="Char3"/>
          <w:rFonts w:eastAsia="MS Mincho" w:hint="cs"/>
          <w:rtl/>
        </w:rPr>
        <w:t>؟</w:t>
      </w:r>
      <w:r w:rsidR="001C7CAE" w:rsidRPr="00423AB6">
        <w:rPr>
          <w:rStyle w:val="Char3"/>
          <w:rFonts w:eastAsia="MS Mincho"/>
          <w:rtl/>
        </w:rPr>
        <w:t xml:space="preserve"> فَقَالَ ابْنُ عَبَّاسٍ</w:t>
      </w:r>
      <w:r w:rsidR="001C7CAE" w:rsidRPr="00423AB6">
        <w:rPr>
          <w:rStyle w:val="Char3"/>
          <w:rFonts w:eastAsia="MS Mincho" w:hint="cs"/>
          <w:rtl/>
        </w:rPr>
        <w:t>:</w:t>
      </w:r>
      <w:r w:rsidR="001C7CAE" w:rsidRPr="00423AB6">
        <w:rPr>
          <w:rStyle w:val="Char3"/>
          <w:rFonts w:eastAsia="MS Mincho"/>
          <w:rtl/>
        </w:rPr>
        <w:t xml:space="preserve"> إِنَّ رَجُلا</w:t>
      </w:r>
      <w:r w:rsidR="001C7CAE" w:rsidRPr="00423AB6">
        <w:rPr>
          <w:rStyle w:val="Char3"/>
          <w:rFonts w:eastAsia="MS Mincho" w:hint="cs"/>
          <w:rtl/>
        </w:rPr>
        <w:t>ً</w:t>
      </w:r>
      <w:r w:rsidR="001C7CAE" w:rsidRPr="00423AB6">
        <w:rPr>
          <w:rStyle w:val="Char3"/>
          <w:rFonts w:eastAsia="MS Mincho"/>
          <w:rtl/>
        </w:rPr>
        <w:t xml:space="preserve"> أَهْدَى لِرَسُولِ اللَّهِ</w:t>
      </w:r>
      <w:r w:rsidR="00D42469" w:rsidRPr="00D42469">
        <w:rPr>
          <w:rStyle w:val="Char3"/>
          <w:rFonts w:eastAsia="MS Mincho" w:cs="CTraditional Arabic"/>
          <w:rtl/>
        </w:rPr>
        <w:t xml:space="preserve"> ص </w:t>
      </w:r>
      <w:r w:rsidR="001C7CAE" w:rsidRPr="00423AB6">
        <w:rPr>
          <w:rStyle w:val="Char3"/>
          <w:rFonts w:eastAsia="MS Mincho"/>
          <w:rtl/>
        </w:rPr>
        <w:t>رَاوِيَةَ خَمْرٍ</w:t>
      </w:r>
      <w:r w:rsidR="001C7CAE" w:rsidRPr="00423AB6">
        <w:rPr>
          <w:rStyle w:val="Char3"/>
          <w:rFonts w:eastAsia="MS Mincho" w:hint="cs"/>
          <w:rtl/>
        </w:rPr>
        <w:t>،</w:t>
      </w:r>
      <w:r w:rsidR="001C7CAE" w:rsidRPr="00423AB6">
        <w:rPr>
          <w:rStyle w:val="Char3"/>
          <w:rFonts w:eastAsia="MS Mincho"/>
          <w:rtl/>
        </w:rPr>
        <w:t xml:space="preserve"> فَقَالَ لَهُ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w:t>
      </w:r>
      <w:r w:rsidR="001C7CAE" w:rsidRPr="00423AB6">
        <w:rPr>
          <w:rStyle w:val="Char3"/>
          <w:rFonts w:eastAsia="MS Mincho"/>
          <w:rtl/>
        </w:rPr>
        <w:t>هَلْ عَلِمْتَ أَنَّ اللَّهَ قَدْ حَرَّمَهَا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فَسَارَّ إِنْسَانًا</w:t>
      </w:r>
      <w:r w:rsidR="001C7CAE" w:rsidRPr="00423AB6">
        <w:rPr>
          <w:rStyle w:val="Char3"/>
          <w:rFonts w:eastAsia="MS Mincho" w:hint="cs"/>
          <w:rtl/>
        </w:rPr>
        <w:t>،</w:t>
      </w:r>
      <w:r w:rsidR="001C7CAE" w:rsidRPr="00423AB6">
        <w:rPr>
          <w:rStyle w:val="Char3"/>
          <w:rFonts w:eastAsia="MS Mincho"/>
          <w:rtl/>
        </w:rPr>
        <w:t xml:space="preserve"> فَقَالَ لَهُ رَسُولُ اللَّهِ </w:t>
      </w:r>
      <w:r w:rsidR="001C7CAE" w:rsidRPr="002E320E">
        <w:rPr>
          <w:rStyle w:val="Char4"/>
          <w:rFonts w:eastAsia="MS Mincho"/>
          <w:rtl/>
        </w:rPr>
        <w:t>:</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بِمَ سَارَرْتَهُ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أَمَرْتُهُ بِبَيْعِهَا</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الَّذِي حَرَّمَ شُرْبَهَا حَرَّمَ بَيْعَهَا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فَفَتَحَ الْمَزَادَةَ حَتَّى ذَهَبَ مَا فِيهَا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1579</w:t>
      </w:r>
      <w:r w:rsidR="00060808" w:rsidRPr="00060808">
        <w:rPr>
          <w:rStyle w:val="Char4"/>
          <w:rFonts w:eastAsia="MS Mincho" w:hint="cs"/>
          <w:rtl/>
        </w:rPr>
        <w:t>)</w:t>
      </w:r>
    </w:p>
    <w:p w:rsidR="001C7CAE" w:rsidRPr="002E320E" w:rsidRDefault="00060808" w:rsidP="001E2FC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عبد الرحمن بن وعله‌ی‌ سبئی م</w:t>
      </w:r>
      <w:r w:rsidR="001E2FC8">
        <w:rPr>
          <w:rStyle w:val="Char4"/>
          <w:rFonts w:eastAsia="MS Mincho" w:hint="cs"/>
          <w:rtl/>
        </w:rPr>
        <w:t>صری روایت است که وی از ابن عباس</w:t>
      </w:r>
      <w:r w:rsidR="001E2FC8">
        <w:rPr>
          <w:rStyle w:val="Char4"/>
          <w:rFonts w:eastAsia="MS Mincho" w:cs="CTraditional Arabic" w:hint="cs"/>
          <w:rtl/>
        </w:rPr>
        <w:t>ب</w:t>
      </w:r>
      <w:r w:rsidR="001C7CAE" w:rsidRPr="002E320E">
        <w:rPr>
          <w:rStyle w:val="Char4"/>
          <w:rFonts w:eastAsia="MS Mincho" w:hint="cs"/>
          <w:rtl/>
        </w:rPr>
        <w:t xml:space="preserve"> درباره‌ی‌ آب انگور پرسید. ابن عباس </w:t>
      </w:r>
      <w:r w:rsidR="001E2FC8">
        <w:rPr>
          <w:rStyle w:val="Char4"/>
          <w:rFonts w:eastAsia="MS Mincho" w:cs="CTraditional Arabic" w:hint="cs"/>
          <w:rtl/>
        </w:rPr>
        <w:t>ب</w:t>
      </w:r>
      <w:r w:rsidR="001C7CAE" w:rsidRPr="002E320E">
        <w:rPr>
          <w:rStyle w:val="Char4"/>
          <w:rFonts w:eastAsia="MS Mincho" w:hint="cs"/>
          <w:rtl/>
        </w:rPr>
        <w:t xml:space="preserve"> گفت: مردی یک مشک شراب به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هدیه نمود.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او فرمود: «آیا می‌دانی که الله متعال شراب را حرام نموده است»؟ آن مرد گفت: نه. سپس آن مرد با فرد دیگری، در گوشی صحبت کرد.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«در گوشی به او چه گفتی»؟ گفت: دستور دادم تا آنرا بفروشد. فرمود: «همان کسی که نوشیدن آن را حرام نموده، فروختن آنرا نیز، حرام ساخته است».</w:t>
      </w:r>
    </w:p>
    <w:p w:rsidR="001C7CAE" w:rsidRPr="003838C8" w:rsidRDefault="001C7CAE" w:rsidP="001C7CAE">
      <w:pPr>
        <w:pStyle w:val="a2"/>
        <w:rPr>
          <w:rFonts w:eastAsia="MS Mincho"/>
          <w:rtl/>
        </w:rPr>
      </w:pPr>
      <w:bookmarkStart w:id="4839" w:name="_Toc256338463"/>
      <w:bookmarkStart w:id="4840" w:name="_Toc256340416"/>
      <w:bookmarkStart w:id="4841" w:name="_Toc261194814"/>
      <w:bookmarkStart w:id="4842" w:name="_Toc445896100"/>
      <w:bookmarkStart w:id="4843" w:name="_Toc448060194"/>
      <w:r w:rsidRPr="003838C8">
        <w:rPr>
          <w:rFonts w:eastAsia="MS Mincho" w:hint="cs"/>
          <w:rtl/>
        </w:rPr>
        <w:t>باب (21): حرمت فروختن حیوان مرده، بت و خنزیر</w:t>
      </w:r>
      <w:bookmarkEnd w:id="4839"/>
      <w:bookmarkEnd w:id="4840"/>
      <w:bookmarkEnd w:id="4841"/>
      <w:bookmarkEnd w:id="4842"/>
      <w:bookmarkEnd w:id="4843"/>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931</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جَابِرِ بْنِ عَبْدِ اللَّهِ </w:t>
      </w:r>
      <w:r w:rsidR="001E2FC8">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أَنَّهُ سَمِعَ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عَامَ الْفَتْحِ</w:t>
      </w:r>
      <w:r w:rsidR="001C7CAE" w:rsidRPr="00423AB6">
        <w:rPr>
          <w:rStyle w:val="Char3"/>
          <w:rFonts w:eastAsia="MS Mincho" w:hint="cs"/>
          <w:rtl/>
        </w:rPr>
        <w:t>،</w:t>
      </w:r>
      <w:r w:rsidR="001C7CAE" w:rsidRPr="00423AB6">
        <w:rPr>
          <w:rStyle w:val="Char3"/>
          <w:rFonts w:eastAsia="MS Mincho"/>
          <w:rtl/>
        </w:rPr>
        <w:t xml:space="preserve"> وَهُوَ بِمَكَّةَ</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اللَّهَ وَرَسُولَهُ حَرَّمَ بَيْعَ الْخَمْرِ وَالْمَيْتَةِ وَالْخِنْزِيرِ وَالأَصْنَامِ</w:t>
      </w:r>
      <w:r w:rsidR="001C7CAE" w:rsidRPr="00423AB6">
        <w:rPr>
          <w:rStyle w:val="Char3"/>
          <w:rFonts w:eastAsia="MS Mincho" w:hint="cs"/>
          <w:rtl/>
        </w:rPr>
        <w:t>».</w:t>
      </w:r>
      <w:r w:rsidR="001C7CAE" w:rsidRPr="00423AB6">
        <w:rPr>
          <w:rStyle w:val="Char3"/>
          <w:rFonts w:eastAsia="MS Mincho"/>
          <w:rtl/>
        </w:rPr>
        <w:t xml:space="preserve"> فَقِيلَ</w:t>
      </w:r>
      <w:r w:rsidR="001C7CAE" w:rsidRPr="00423AB6">
        <w:rPr>
          <w:rStyle w:val="Char3"/>
          <w:rFonts w:eastAsia="MS Mincho" w:hint="cs"/>
          <w:rtl/>
        </w:rPr>
        <w:t>:</w:t>
      </w:r>
      <w:r w:rsidR="001C7CAE" w:rsidRPr="00423AB6">
        <w:rPr>
          <w:rStyle w:val="Char3"/>
          <w:rFonts w:eastAsia="MS Mincho"/>
          <w:rtl/>
        </w:rPr>
        <w:t xml:space="preserve"> يَا رَسُولَ اللَّهِ أَرَأَيْتَ شُحُومَ الْمَيْتَةِ فَإِنَّهُ يُطْلَى بِهَا السُّفُنُ وَيُدْهَنُ بِهَا الْجُلُودُ وَيَسْتَصْبِحُ بِهَا النَّاسُ</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هُوَ حَرَامٌ</w:t>
      </w:r>
      <w:r w:rsidR="001C7CAE" w:rsidRPr="00423AB6">
        <w:rPr>
          <w:rStyle w:val="Char3"/>
          <w:rFonts w:eastAsia="MS Mincho" w:hint="cs"/>
          <w:rtl/>
        </w:rPr>
        <w:t>».</w:t>
      </w:r>
      <w:r w:rsidR="001C7CAE" w:rsidRPr="00423AB6">
        <w:rPr>
          <w:rStyle w:val="Char3"/>
          <w:rFonts w:eastAsia="MS Mincho"/>
          <w:rtl/>
        </w:rPr>
        <w:t xml:space="preserve"> ثُمَّ قَالَ رَسُولُ اللَّهِ</w:t>
      </w:r>
      <w:r w:rsidR="00D42469" w:rsidRPr="00D42469">
        <w:rPr>
          <w:rStyle w:val="Char3"/>
          <w:rFonts w:eastAsia="MS Mincho" w:cs="CTraditional Arabic"/>
          <w:rtl/>
        </w:rPr>
        <w:t xml:space="preserve"> ص </w:t>
      </w:r>
      <w:r w:rsidR="001C7CAE" w:rsidRPr="00423AB6">
        <w:rPr>
          <w:rStyle w:val="Char3"/>
          <w:rFonts w:eastAsia="MS Mincho"/>
          <w:rtl/>
        </w:rPr>
        <w:t>عِنْدَ ذَلِكَ</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قَاتَلَ اللَّهُ الْيَهُودَ</w:t>
      </w:r>
      <w:r w:rsidR="001C7CAE" w:rsidRPr="00423AB6">
        <w:rPr>
          <w:rStyle w:val="Char3"/>
          <w:rFonts w:eastAsia="MS Mincho" w:hint="cs"/>
          <w:rtl/>
        </w:rPr>
        <w:t>،</w:t>
      </w:r>
      <w:r w:rsidR="001C7CAE" w:rsidRPr="00423AB6">
        <w:rPr>
          <w:rStyle w:val="Char3"/>
          <w:rFonts w:eastAsia="MS Mincho"/>
          <w:rtl/>
        </w:rPr>
        <w:t xml:space="preserve"> إِنَّ اللَّهَ </w:t>
      </w:r>
      <w:r w:rsidR="001C7CAE" w:rsidRPr="001D5F20">
        <w:rPr>
          <w:rStyle w:val="Char3"/>
          <w:rFonts w:eastAsia="MS Mincho" w:cs="CTraditional Arabic"/>
          <w:rtl/>
        </w:rPr>
        <w:t>ﻷ</w:t>
      </w:r>
      <w:r w:rsidR="001C7CAE" w:rsidRPr="00423AB6">
        <w:rPr>
          <w:rStyle w:val="Char3"/>
          <w:rFonts w:eastAsia="MS Mincho"/>
          <w:rtl/>
        </w:rPr>
        <w:t xml:space="preserve"> لَمَّا حَرَّمَ عَلَيْهِمْ شُحُومَهَا أَجْمَلُوهُ ثُمَّ بَاعُوهُ</w:t>
      </w:r>
      <w:r w:rsidR="001C7CAE" w:rsidRPr="00423AB6">
        <w:rPr>
          <w:rStyle w:val="Char3"/>
          <w:rFonts w:eastAsia="MS Mincho" w:hint="cs"/>
          <w:rtl/>
        </w:rPr>
        <w:t>،</w:t>
      </w:r>
      <w:r w:rsidR="001C7CAE" w:rsidRPr="00423AB6">
        <w:rPr>
          <w:rStyle w:val="Char3"/>
          <w:rFonts w:eastAsia="MS Mincho"/>
          <w:rtl/>
        </w:rPr>
        <w:t xml:space="preserve"> فَأَكَلُوا ثَمَنَهُ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1581</w:t>
      </w:r>
      <w:r w:rsidR="00060808" w:rsidRPr="00060808">
        <w:rPr>
          <w:rStyle w:val="Char4"/>
          <w:rFonts w:eastAsia="MS Mincho" w:hint="cs"/>
          <w:rtl/>
        </w:rPr>
        <w:t>)</w:t>
      </w:r>
    </w:p>
    <w:p w:rsidR="001C7CAE" w:rsidRPr="002E320E" w:rsidRDefault="00060808" w:rsidP="001E2FC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جابر بن عبد</w:t>
      </w:r>
      <w:r w:rsidR="001C7CAE" w:rsidRPr="002E320E">
        <w:rPr>
          <w:rStyle w:val="Char4"/>
          <w:rFonts w:eastAsia="MS Mincho" w:hint="cs"/>
          <w:rtl/>
        </w:rPr>
        <w:t xml:space="preserve"> </w:t>
      </w:r>
      <w:r w:rsidR="001C7CAE" w:rsidRPr="002E320E">
        <w:rPr>
          <w:rStyle w:val="Char4"/>
          <w:rFonts w:eastAsia="MS Mincho"/>
          <w:rtl/>
        </w:rPr>
        <w:t xml:space="preserve">الله </w:t>
      </w:r>
      <w:r w:rsidR="001E2FC8">
        <w:rPr>
          <w:rStyle w:val="Char4"/>
          <w:rFonts w:eastAsia="MS Mincho" w:cs="CTraditional Arabic" w:hint="cs"/>
          <w:rtl/>
        </w:rPr>
        <w:t>ب</w:t>
      </w:r>
      <w:r w:rsidR="001C7CAE" w:rsidRPr="002E320E">
        <w:rPr>
          <w:rStyle w:val="Char4"/>
          <w:rFonts w:eastAsia="MS Mincho" w:hint="cs"/>
          <w:rtl/>
        </w:rPr>
        <w:t xml:space="preserve"> می‌گوید: از</w:t>
      </w:r>
      <w:r w:rsidR="001C7CAE" w:rsidRPr="002E320E">
        <w:rPr>
          <w:rStyle w:val="Char4"/>
          <w:rFonts w:eastAsia="MS Mincho"/>
          <w:rtl/>
        </w:rPr>
        <w:t xml:space="preserve">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شنیدم که </w:t>
      </w:r>
      <w:r w:rsidR="001C7CAE" w:rsidRPr="002E320E">
        <w:rPr>
          <w:rStyle w:val="Char4"/>
          <w:rFonts w:eastAsia="MS Mincho"/>
          <w:rtl/>
        </w:rPr>
        <w:t>در سال فتح مکه فرمود: «الله</w:t>
      </w:r>
      <w:r w:rsidR="001C7CAE" w:rsidRPr="002E320E">
        <w:rPr>
          <w:rStyle w:val="Char4"/>
          <w:rFonts w:eastAsia="MS Mincho" w:hint="cs"/>
          <w:rtl/>
        </w:rPr>
        <w:t xml:space="preserve"> متعال و پیامبرش</w:t>
      </w:r>
      <w:r w:rsidR="001C7CAE" w:rsidRPr="002E320E">
        <w:rPr>
          <w:rStyle w:val="Char4"/>
          <w:rFonts w:eastAsia="MS Mincho"/>
          <w:rtl/>
        </w:rPr>
        <w:t xml:space="preserve">، خرید و فروش شراب، بت، مردار و </w:t>
      </w:r>
      <w:r w:rsidR="001C7CAE" w:rsidRPr="002E320E">
        <w:rPr>
          <w:rStyle w:val="Char4"/>
          <w:rFonts w:eastAsia="MS Mincho" w:hint="cs"/>
          <w:rtl/>
        </w:rPr>
        <w:t xml:space="preserve">خوک </w:t>
      </w:r>
      <w:r w:rsidR="001C7CAE" w:rsidRPr="002E320E">
        <w:rPr>
          <w:rStyle w:val="Char4"/>
          <w:rFonts w:eastAsia="MS Mincho"/>
          <w:rtl/>
        </w:rPr>
        <w:t>را حرام کرده‌اند»</w:t>
      </w:r>
      <w:r w:rsidR="001C7CAE" w:rsidRPr="002E320E">
        <w:rPr>
          <w:rStyle w:val="Char4"/>
          <w:rFonts w:eastAsia="MS Mincho" w:hint="cs"/>
          <w:rtl/>
        </w:rPr>
        <w:t>.</w:t>
      </w:r>
      <w:r w:rsidR="001C7CAE" w:rsidRPr="002E320E">
        <w:rPr>
          <w:rStyle w:val="Char4"/>
          <w:rFonts w:eastAsia="MS Mincho"/>
          <w:rtl/>
        </w:rPr>
        <w:t xml:space="preserve"> مردم پرسیدند: </w:t>
      </w:r>
      <w:r w:rsidR="001C7CAE" w:rsidRPr="002E320E">
        <w:rPr>
          <w:rStyle w:val="Char4"/>
          <w:rFonts w:eastAsia="MS Mincho" w:hint="cs"/>
          <w:rtl/>
        </w:rPr>
        <w:t>یا</w:t>
      </w:r>
      <w:r w:rsidR="001C7CAE" w:rsidRPr="002E320E">
        <w:rPr>
          <w:rStyle w:val="Char4"/>
          <w:rFonts w:eastAsia="MS Mincho"/>
          <w:rtl/>
        </w:rPr>
        <w:t xml:space="preserve"> رسول الله</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آیا </w:t>
      </w:r>
      <w:r w:rsidR="001C7CAE" w:rsidRPr="002E320E">
        <w:rPr>
          <w:rStyle w:val="Char4"/>
          <w:rFonts w:eastAsia="MS Mincho"/>
          <w:rtl/>
        </w:rPr>
        <w:t xml:space="preserve">پی </w:t>
      </w:r>
      <w:r w:rsidR="001C7CAE" w:rsidRPr="002E320E">
        <w:rPr>
          <w:rStyle w:val="Char4"/>
          <w:rFonts w:eastAsia="MS Mincho" w:hint="cs"/>
          <w:rtl/>
        </w:rPr>
        <w:t xml:space="preserve">و </w:t>
      </w:r>
      <w:r w:rsidR="001C7CAE" w:rsidRPr="002E320E">
        <w:rPr>
          <w:rStyle w:val="Char4"/>
          <w:rFonts w:eastAsia="MS Mincho"/>
          <w:rtl/>
        </w:rPr>
        <w:t xml:space="preserve">چربی </w:t>
      </w:r>
      <w:r w:rsidR="001C7CAE" w:rsidRPr="002E320E">
        <w:rPr>
          <w:rStyle w:val="Char4"/>
          <w:rFonts w:eastAsia="MS Mincho" w:hint="cs"/>
          <w:rtl/>
        </w:rPr>
        <w:t>حیوانِ مرده، حلال است</w:t>
      </w:r>
      <w:r w:rsidR="001C7CAE" w:rsidRPr="002E320E">
        <w:rPr>
          <w:rStyle w:val="Char4"/>
          <w:rFonts w:eastAsia="MS Mincho"/>
          <w:rtl/>
        </w:rPr>
        <w:t xml:space="preserve"> </w:t>
      </w:r>
      <w:r w:rsidR="001C7CAE" w:rsidRPr="002E320E">
        <w:rPr>
          <w:rStyle w:val="Char4"/>
          <w:rFonts w:eastAsia="MS Mincho" w:hint="cs"/>
          <w:rtl/>
        </w:rPr>
        <w:t xml:space="preserve">با توجه به اینکه </w:t>
      </w:r>
      <w:r w:rsidR="001C7CAE" w:rsidRPr="002E320E">
        <w:rPr>
          <w:rStyle w:val="Char4"/>
          <w:rFonts w:eastAsia="MS Mincho"/>
          <w:rtl/>
        </w:rPr>
        <w:t xml:space="preserve">مردم </w:t>
      </w:r>
      <w:r w:rsidR="001C7CAE" w:rsidRPr="002E320E">
        <w:rPr>
          <w:rStyle w:val="Char4"/>
          <w:rFonts w:eastAsia="MS Mincho" w:hint="cs"/>
          <w:rtl/>
        </w:rPr>
        <w:t>برای چرب کردن چوب کشتی</w:t>
      </w:r>
      <w:r w:rsidR="001C7CAE">
        <w:rPr>
          <w:rStyle w:val="Char4"/>
          <w:rFonts w:eastAsia="MS Mincho" w:hint="cs"/>
          <w:rtl/>
        </w:rPr>
        <w:t>‌</w:t>
      </w:r>
      <w:r w:rsidR="001C7CAE" w:rsidRPr="002E320E">
        <w:rPr>
          <w:rStyle w:val="Char4"/>
          <w:rFonts w:eastAsia="MS Mincho" w:hint="cs"/>
          <w:rtl/>
        </w:rPr>
        <w:t>ها، پوست</w:t>
      </w:r>
      <w:r w:rsidR="001C7CAE">
        <w:rPr>
          <w:rStyle w:val="Char4"/>
          <w:rFonts w:eastAsia="MS Mincho" w:hint="cs"/>
          <w:rtl/>
        </w:rPr>
        <w:t>‌</w:t>
      </w:r>
      <w:r w:rsidR="001C7CAE" w:rsidRPr="002E320E">
        <w:rPr>
          <w:rStyle w:val="Char4"/>
          <w:rFonts w:eastAsia="MS Mincho" w:hint="cs"/>
          <w:rtl/>
        </w:rPr>
        <w:t>ها و برای روشنایی چراغ، از آن استفاده می‌کنند؟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«خیر، حرام است» و افزود</w:t>
      </w:r>
      <w:r w:rsidR="001C7CAE" w:rsidRPr="002E320E">
        <w:rPr>
          <w:rStyle w:val="Char4"/>
          <w:rFonts w:eastAsia="MS Mincho"/>
          <w:rtl/>
        </w:rPr>
        <w:t>: «الله</w:t>
      </w:r>
      <w:r w:rsidR="001C7CAE" w:rsidRPr="002E320E">
        <w:rPr>
          <w:rStyle w:val="Char4"/>
          <w:rFonts w:eastAsia="MS Mincho" w:hint="cs"/>
          <w:rtl/>
        </w:rPr>
        <w:t xml:space="preserve"> متعال،</w:t>
      </w:r>
      <w:r w:rsidR="001C7CAE" w:rsidRPr="002E320E">
        <w:rPr>
          <w:rStyle w:val="Char4"/>
          <w:rFonts w:eastAsia="MS Mincho"/>
          <w:rtl/>
        </w:rPr>
        <w:t xml:space="preserve"> یهود را </w:t>
      </w:r>
      <w:r w:rsidR="001C7CAE" w:rsidRPr="002E320E">
        <w:rPr>
          <w:rStyle w:val="Char4"/>
          <w:rFonts w:eastAsia="MS Mincho" w:hint="cs"/>
          <w:rtl/>
        </w:rPr>
        <w:t xml:space="preserve">نابود </w:t>
      </w:r>
      <w:r w:rsidR="001C7CAE" w:rsidRPr="002E320E">
        <w:rPr>
          <w:rStyle w:val="Char4"/>
          <w:rFonts w:eastAsia="MS Mincho"/>
          <w:rtl/>
        </w:rPr>
        <w:t>کند</w:t>
      </w:r>
      <w:r w:rsidR="001C7CAE" w:rsidRPr="002E320E">
        <w:rPr>
          <w:rStyle w:val="Char4"/>
          <w:rFonts w:eastAsia="MS Mincho" w:hint="cs"/>
          <w:rtl/>
        </w:rPr>
        <w:t xml:space="preserve">؛ زیرا </w:t>
      </w:r>
      <w:r w:rsidR="001C7CAE" w:rsidRPr="002E320E">
        <w:rPr>
          <w:rStyle w:val="Char4"/>
          <w:rFonts w:eastAsia="MS Mincho"/>
          <w:rtl/>
        </w:rPr>
        <w:t xml:space="preserve">وقتی </w:t>
      </w:r>
      <w:r w:rsidR="001C7CAE" w:rsidRPr="002E320E">
        <w:rPr>
          <w:rStyle w:val="Char4"/>
          <w:rFonts w:eastAsia="MS Mincho" w:hint="cs"/>
          <w:rtl/>
        </w:rPr>
        <w:t xml:space="preserve">که </w:t>
      </w:r>
      <w:r w:rsidR="001C7CAE" w:rsidRPr="002E320E">
        <w:rPr>
          <w:rStyle w:val="Char4"/>
          <w:rFonts w:eastAsia="MS Mincho"/>
          <w:rtl/>
        </w:rPr>
        <w:t>چربی برای آنان</w:t>
      </w:r>
      <w:r w:rsidR="001C7CAE" w:rsidRPr="002E320E">
        <w:rPr>
          <w:rStyle w:val="Char4"/>
          <w:rFonts w:eastAsia="MS Mincho" w:hint="cs"/>
          <w:rtl/>
        </w:rPr>
        <w:t>،</w:t>
      </w:r>
      <w:r w:rsidR="001C7CAE" w:rsidRPr="002E320E">
        <w:rPr>
          <w:rStyle w:val="Char4"/>
          <w:rFonts w:eastAsia="MS Mincho"/>
          <w:rtl/>
        </w:rPr>
        <w:t xml:space="preserve"> حرام </w:t>
      </w:r>
      <w:r w:rsidR="001C7CAE" w:rsidRPr="002E320E">
        <w:rPr>
          <w:rStyle w:val="Char4"/>
          <w:rFonts w:eastAsia="MS Mincho" w:hint="cs"/>
          <w:rtl/>
        </w:rPr>
        <w:t xml:space="preserve">شد، آنرا ذوب کردند </w:t>
      </w:r>
      <w:r w:rsidR="001C7CAE" w:rsidRPr="002E320E">
        <w:rPr>
          <w:rStyle w:val="Char4"/>
          <w:rFonts w:eastAsia="MS Mincho"/>
          <w:rtl/>
        </w:rPr>
        <w:t>و فروختند و از قیمت آن</w:t>
      </w:r>
      <w:r w:rsidR="001C7CAE" w:rsidRPr="002E320E">
        <w:rPr>
          <w:rStyle w:val="Char4"/>
          <w:rFonts w:eastAsia="MS Mincho" w:hint="cs"/>
          <w:rtl/>
        </w:rPr>
        <w:t>،</w:t>
      </w:r>
      <w:r w:rsidR="001C7CAE" w:rsidRPr="002E320E">
        <w:rPr>
          <w:rStyle w:val="Char4"/>
          <w:rFonts w:eastAsia="MS Mincho"/>
          <w:rtl/>
        </w:rPr>
        <w:t xml:space="preserve"> استفاده کردند».</w:t>
      </w:r>
    </w:p>
    <w:p w:rsidR="001C7CAE" w:rsidRPr="001C61F1" w:rsidRDefault="001C7CAE" w:rsidP="001C7CAE">
      <w:pPr>
        <w:pStyle w:val="a2"/>
        <w:rPr>
          <w:rFonts w:eastAsia="MS Mincho"/>
          <w:rtl/>
        </w:rPr>
      </w:pPr>
      <w:bookmarkStart w:id="4844" w:name="_Toc256338464"/>
      <w:bookmarkStart w:id="4845" w:name="_Toc256340417"/>
      <w:bookmarkStart w:id="4846" w:name="_Toc261194815"/>
      <w:bookmarkStart w:id="4847" w:name="_Toc445896101"/>
      <w:bookmarkStart w:id="4848" w:name="_Toc448060195"/>
      <w:r w:rsidRPr="001C61F1">
        <w:rPr>
          <w:rFonts w:eastAsia="MS Mincho" w:hint="cs"/>
          <w:rtl/>
        </w:rPr>
        <w:t>باب (22): خوردن قیمت سگ، پول زنا و آنچه</w:t>
      </w:r>
      <w:r>
        <w:rPr>
          <w:rFonts w:eastAsia="MS Mincho" w:hint="cs"/>
          <w:rtl/>
        </w:rPr>
        <w:t xml:space="preserve"> </w:t>
      </w:r>
      <w:r w:rsidRPr="001C61F1">
        <w:rPr>
          <w:rFonts w:eastAsia="MS Mincho" w:hint="cs"/>
          <w:rtl/>
        </w:rPr>
        <w:t xml:space="preserve">از کهانت بدست </w:t>
      </w:r>
      <w:r>
        <w:rPr>
          <w:rFonts w:eastAsia="MS Mincho" w:hint="cs"/>
          <w:rtl/>
        </w:rPr>
        <w:t>می‌</w:t>
      </w:r>
      <w:r w:rsidRPr="001C61F1">
        <w:rPr>
          <w:rFonts w:eastAsia="MS Mincho" w:hint="cs"/>
          <w:rtl/>
        </w:rPr>
        <w:t xml:space="preserve">آید، ممنوع </w:t>
      </w:r>
      <w:r>
        <w:rPr>
          <w:rFonts w:eastAsia="MS Mincho" w:hint="cs"/>
          <w:rtl/>
        </w:rPr>
        <w:t>می‌</w:t>
      </w:r>
      <w:r w:rsidRPr="001C61F1">
        <w:rPr>
          <w:rFonts w:eastAsia="MS Mincho" w:hint="cs"/>
          <w:rtl/>
        </w:rPr>
        <w:t>باشد</w:t>
      </w:r>
      <w:bookmarkEnd w:id="4844"/>
      <w:bookmarkEnd w:id="4845"/>
      <w:bookmarkEnd w:id="4846"/>
      <w:bookmarkEnd w:id="4847"/>
      <w:bookmarkEnd w:id="4848"/>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932</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مَسْعُودٍ الأَنْصَارِيِّ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نَهَى عَنْ ثَمَنِ الْكَلْبِ</w:t>
      </w:r>
      <w:r w:rsidR="001C7CAE" w:rsidRPr="00423AB6">
        <w:rPr>
          <w:rStyle w:val="Char3"/>
          <w:rFonts w:eastAsia="MS Mincho" w:hint="cs"/>
          <w:rtl/>
        </w:rPr>
        <w:t>،</w:t>
      </w:r>
      <w:r w:rsidR="001C7CAE" w:rsidRPr="00423AB6">
        <w:rPr>
          <w:rStyle w:val="Char3"/>
          <w:rFonts w:eastAsia="MS Mincho"/>
          <w:rtl/>
        </w:rPr>
        <w:t xml:space="preserve"> وَمَهْرِ الْبَغِيِّ</w:t>
      </w:r>
      <w:r w:rsidR="001C7CAE" w:rsidRPr="00423AB6">
        <w:rPr>
          <w:rStyle w:val="Char3"/>
          <w:rFonts w:eastAsia="MS Mincho" w:hint="cs"/>
          <w:rtl/>
        </w:rPr>
        <w:t>،</w:t>
      </w:r>
      <w:r w:rsidR="001C7CAE" w:rsidRPr="00423AB6">
        <w:rPr>
          <w:rStyle w:val="Char3"/>
          <w:rFonts w:eastAsia="MS Mincho"/>
          <w:rtl/>
        </w:rPr>
        <w:t xml:space="preserve"> وَحُلْوَانِ الْكَاهِنِ</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1567</w:t>
      </w:r>
      <w:r w:rsidR="00060808" w:rsidRPr="00060808">
        <w:rPr>
          <w:rStyle w:val="Char4"/>
          <w:rFonts w:eastAsia="MS Mincho" w:hint="cs"/>
          <w:rtl/>
        </w:rPr>
        <w:t>)</w:t>
      </w:r>
    </w:p>
    <w:p w:rsidR="001C7CAE" w:rsidRDefault="00060808" w:rsidP="001E2FC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اب</w:t>
      </w:r>
      <w:r w:rsidR="001C7CAE" w:rsidRPr="002E320E">
        <w:rPr>
          <w:rStyle w:val="Char4"/>
          <w:rFonts w:eastAsia="MS Mincho" w:hint="cs"/>
          <w:rtl/>
        </w:rPr>
        <w:t>و</w:t>
      </w:r>
      <w:r w:rsidR="001C7CAE" w:rsidRPr="002E320E">
        <w:rPr>
          <w:rStyle w:val="Char4"/>
          <w:rFonts w:eastAsia="MS Mincho"/>
          <w:rtl/>
        </w:rPr>
        <w:t xml:space="preserve"> مسعود انصاری</w:t>
      </w:r>
      <w:r w:rsidR="00D42469" w:rsidRPr="00D42469">
        <w:rPr>
          <w:rStyle w:val="Char4"/>
          <w:rFonts w:eastAsia="MS Mincho" w:cs="CTraditional Arabic"/>
          <w:rtl/>
        </w:rPr>
        <w:t xml:space="preserve"> س </w:t>
      </w:r>
      <w:r w:rsidR="001C7CAE" w:rsidRPr="002E320E">
        <w:rPr>
          <w:rStyle w:val="Char4"/>
          <w:rFonts w:eastAsia="MS Mincho"/>
          <w:rtl/>
        </w:rPr>
        <w:t>روایت است که رسول</w:t>
      </w:r>
      <w:r w:rsidR="001C7CAE" w:rsidRPr="002E320E">
        <w:rPr>
          <w:rStyle w:val="Char4"/>
          <w:rFonts w:eastAsia="MS Mincho" w:hint="cs"/>
          <w:rtl/>
        </w:rPr>
        <w:t xml:space="preserve"> الله</w:t>
      </w:r>
      <w:r w:rsidR="00D42469" w:rsidRPr="00D42469">
        <w:rPr>
          <w:rStyle w:val="Char4"/>
          <w:rFonts w:eastAsia="MS Mincho" w:cs="CTraditional Arabic"/>
          <w:rtl/>
        </w:rPr>
        <w:t xml:space="preserve"> ص </w:t>
      </w:r>
      <w:r w:rsidR="001C7CAE" w:rsidRPr="002E320E">
        <w:rPr>
          <w:rStyle w:val="Char4"/>
          <w:rFonts w:eastAsia="MS Mincho"/>
          <w:rtl/>
        </w:rPr>
        <w:t>از خوردن قیمت سگ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پول زنا و آنچه از کهانت (غیب گویی) بدست می‌آید، منع فرمود. </w:t>
      </w:r>
    </w:p>
    <w:p w:rsidR="001C7CAE" w:rsidRPr="001C61F1" w:rsidRDefault="001C7CAE" w:rsidP="001C7CAE">
      <w:pPr>
        <w:pStyle w:val="a2"/>
        <w:rPr>
          <w:rFonts w:eastAsia="MS Mincho"/>
          <w:rtl/>
        </w:rPr>
      </w:pPr>
      <w:bookmarkStart w:id="4849" w:name="_Toc256338465"/>
      <w:bookmarkStart w:id="4850" w:name="_Toc256340418"/>
      <w:bookmarkStart w:id="4851" w:name="_Toc261194816"/>
      <w:bookmarkStart w:id="4852" w:name="_Toc445896102"/>
      <w:bookmarkStart w:id="4853" w:name="_Toc448060196"/>
      <w:r w:rsidRPr="001C61F1">
        <w:rPr>
          <w:rFonts w:eastAsia="MS Mincho" w:hint="cs"/>
          <w:rtl/>
        </w:rPr>
        <w:t>باب (23): نهی از خوردن قیمت گربه</w:t>
      </w:r>
      <w:bookmarkEnd w:id="4849"/>
      <w:bookmarkEnd w:id="4850"/>
      <w:bookmarkEnd w:id="4851"/>
      <w:bookmarkEnd w:id="4852"/>
      <w:bookmarkEnd w:id="4853"/>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933</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الزُّبَيْرِ قَالَ</w:t>
      </w:r>
      <w:r w:rsidR="001C7CAE" w:rsidRPr="00423AB6">
        <w:rPr>
          <w:rStyle w:val="Char3"/>
          <w:rFonts w:eastAsia="MS Mincho" w:hint="cs"/>
          <w:rtl/>
        </w:rPr>
        <w:t>:</w:t>
      </w:r>
      <w:r w:rsidR="001C7CAE" w:rsidRPr="00423AB6">
        <w:rPr>
          <w:rStyle w:val="Char3"/>
          <w:rFonts w:eastAsia="MS Mincho"/>
          <w:rtl/>
        </w:rPr>
        <w:t xml:space="preserve"> سَأَلْتُ جَابِرًا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عَنْ ثَمَنِ الْكَلْبِ وَالسِّنَّوْرِ</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E2FC8">
        <w:rPr>
          <w:rStyle w:val="Char3"/>
          <w:rFonts w:eastAsia="MS Mincho"/>
          <w:rtl/>
        </w:rPr>
        <w:t xml:space="preserve"> زَجَرَ النَّبِيُّ</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عَنْ ذَلِكَ</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1569</w:t>
      </w:r>
      <w:r w:rsidR="00060808" w:rsidRPr="00060808">
        <w:rPr>
          <w:rStyle w:val="Char4"/>
          <w:rFonts w:eastAsia="MS Mincho" w:hint="cs"/>
          <w:rtl/>
        </w:rPr>
        <w:t>)</w:t>
      </w:r>
    </w:p>
    <w:p w:rsidR="001C7CAE" w:rsidRPr="002E320E" w:rsidRDefault="00060808" w:rsidP="001E2FC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زبیر می‌گوید: از جابر</w:t>
      </w:r>
      <w:r w:rsidR="00D42469" w:rsidRPr="00D42469">
        <w:rPr>
          <w:rStyle w:val="Char4"/>
          <w:rFonts w:eastAsia="MS Mincho" w:cs="CTraditional Arabic" w:hint="cs"/>
          <w:rtl/>
        </w:rPr>
        <w:t xml:space="preserve"> س </w:t>
      </w:r>
      <w:r w:rsidR="001C7CAE" w:rsidRPr="002E320E">
        <w:rPr>
          <w:rStyle w:val="Char4"/>
          <w:rFonts w:eastAsia="MS Mincho" w:hint="cs"/>
          <w:rtl/>
        </w:rPr>
        <w:t>درباره‌ی‌ استفاده کردن از قیمت سگ و گربه پرسیدم. گفت: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از این کار، منع فرمود.</w:t>
      </w:r>
    </w:p>
    <w:p w:rsidR="001C7CAE" w:rsidRPr="001C61F1" w:rsidRDefault="001C7CAE" w:rsidP="001C7CAE">
      <w:pPr>
        <w:pStyle w:val="a2"/>
        <w:rPr>
          <w:rFonts w:eastAsia="MS Mincho"/>
          <w:rtl/>
        </w:rPr>
      </w:pPr>
      <w:bookmarkStart w:id="4854" w:name="_Toc256338466"/>
      <w:bookmarkStart w:id="4855" w:name="_Toc256340419"/>
      <w:bookmarkStart w:id="4856" w:name="_Toc261194817"/>
      <w:bookmarkStart w:id="4857" w:name="_Toc445896103"/>
      <w:bookmarkStart w:id="4858" w:name="_Toc448060197"/>
      <w:r w:rsidRPr="001C61F1">
        <w:rPr>
          <w:rFonts w:ascii="AGA Arabesque" w:eastAsia="MS Mincho" w:hAnsi="AGA Arabesque" w:hint="cs"/>
          <w:rtl/>
        </w:rPr>
        <w:t>باب (24):</w:t>
      </w:r>
      <w:r w:rsidRPr="001C61F1">
        <w:rPr>
          <w:rFonts w:eastAsia="MS Mincho" w:hint="cs"/>
          <w:rtl/>
        </w:rPr>
        <w:t xml:space="preserve"> کسب حج</w:t>
      </w:r>
      <w:r>
        <w:rPr>
          <w:rFonts w:eastAsia="MS Mincho" w:hint="cs"/>
          <w:rtl/>
        </w:rPr>
        <w:t>ّ</w:t>
      </w:r>
      <w:r w:rsidRPr="001C61F1">
        <w:rPr>
          <w:rFonts w:eastAsia="MS Mincho" w:hint="cs"/>
          <w:rtl/>
        </w:rPr>
        <w:t>ام، پلید است</w:t>
      </w:r>
      <w:bookmarkEnd w:id="4854"/>
      <w:bookmarkEnd w:id="4855"/>
      <w:bookmarkEnd w:id="4856"/>
      <w:bookmarkEnd w:id="4857"/>
      <w:bookmarkEnd w:id="4858"/>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934</w:t>
      </w:r>
      <w:r w:rsidR="001E2FC8" w:rsidRPr="001E2FC8">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رَافِع</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خَدِيجٍ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عَنْ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ثَمَنُ الْكَلْبِ خَبِيثٌ</w:t>
      </w:r>
      <w:r w:rsidR="001C7CAE" w:rsidRPr="00423AB6">
        <w:rPr>
          <w:rStyle w:val="Char3"/>
          <w:rFonts w:eastAsia="MS Mincho" w:hint="cs"/>
          <w:rtl/>
        </w:rPr>
        <w:t>،</w:t>
      </w:r>
      <w:r w:rsidR="001C7CAE" w:rsidRPr="00423AB6">
        <w:rPr>
          <w:rStyle w:val="Char3"/>
          <w:rFonts w:eastAsia="MS Mincho"/>
          <w:rtl/>
        </w:rPr>
        <w:t xml:space="preserve"> وَمَهْرُ الْبَغِيِّ خَبِيثٌ</w:t>
      </w:r>
      <w:r w:rsidR="001C7CAE" w:rsidRPr="00423AB6">
        <w:rPr>
          <w:rStyle w:val="Char3"/>
          <w:rFonts w:eastAsia="MS Mincho" w:hint="cs"/>
          <w:rtl/>
        </w:rPr>
        <w:t>،</w:t>
      </w:r>
      <w:r w:rsidR="001C7CAE" w:rsidRPr="00423AB6">
        <w:rPr>
          <w:rStyle w:val="Char3"/>
          <w:rFonts w:eastAsia="MS Mincho"/>
          <w:rtl/>
        </w:rPr>
        <w:t xml:space="preserve"> وَكَسْبُ الْحَجَّامِ خَبِيثٌ</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Pr="00A13875">
        <w:rPr>
          <w:rStyle w:val="Char4"/>
          <w:rFonts w:eastAsia="MS Mincho" w:hint="cs"/>
          <w:rtl/>
        </w:rPr>
        <w:t>1568</w:t>
      </w:r>
      <w:r w:rsidR="00060808" w:rsidRPr="00060808">
        <w:rPr>
          <w:rStyle w:val="Char4"/>
          <w:rFonts w:eastAsia="MS Mincho" w:hint="cs"/>
          <w:rtl/>
        </w:rPr>
        <w:t>)</w:t>
      </w:r>
    </w:p>
    <w:p w:rsidR="001C7CAE" w:rsidRPr="002E320E" w:rsidRDefault="00060808" w:rsidP="001C7CAE">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رافع بن خدیج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«قیمت سگ، پلید است؛ پول زنا، پلید است؛ کسب حجام (رگ زن) پلید است».</w:t>
      </w:r>
    </w:p>
    <w:p w:rsidR="001C7CAE" w:rsidRPr="002E320E" w:rsidRDefault="001C7CAE" w:rsidP="001E2FC8">
      <w:pPr>
        <w:pStyle w:val="PlainText"/>
        <w:widowControl w:val="0"/>
        <w:bidi/>
        <w:ind w:firstLine="284"/>
        <w:jc w:val="both"/>
        <w:rPr>
          <w:rStyle w:val="Char4"/>
          <w:rFonts w:eastAsia="MS Mincho"/>
          <w:rtl/>
        </w:rPr>
      </w:pPr>
      <w:r w:rsidRPr="002E320E">
        <w:rPr>
          <w:rStyle w:val="Char4"/>
          <w:rFonts w:eastAsia="MS Mincho" w:hint="cs"/>
          <w:rtl/>
        </w:rPr>
        <w:t>(نزد جمهور به دلیل حدیث بعدی که می‌گوید: رسول الله</w:t>
      </w:r>
      <w:r w:rsidR="00D42469" w:rsidRPr="00D42469">
        <w:rPr>
          <w:rStyle w:val="Char4"/>
          <w:rFonts w:eastAsia="MS Mincho" w:cs="CTraditional Arabic" w:hint="cs"/>
          <w:rtl/>
        </w:rPr>
        <w:t xml:space="preserve"> ص </w:t>
      </w:r>
      <w:r w:rsidRPr="002E320E">
        <w:rPr>
          <w:rStyle w:val="Char4"/>
          <w:rFonts w:eastAsia="MS Mincho" w:hint="cs"/>
          <w:rtl/>
        </w:rPr>
        <w:t>حجامت نمود و حجام را پول داد، کسب حجام، حرام نیست. بلکه این نهی، تنزیهی است)</w:t>
      </w:r>
      <w:r w:rsidR="001E2FC8">
        <w:rPr>
          <w:rStyle w:val="Char4"/>
          <w:rFonts w:eastAsia="MS Mincho" w:hint="cs"/>
          <w:rtl/>
        </w:rPr>
        <w:t>.</w:t>
      </w:r>
      <w:r w:rsidRPr="002E320E">
        <w:rPr>
          <w:rStyle w:val="Char4"/>
          <w:rFonts w:eastAsia="MS Mincho" w:hint="cs"/>
          <w:rtl/>
        </w:rPr>
        <w:t xml:space="preserve"> نووی در شرح مسلم</w:t>
      </w:r>
    </w:p>
    <w:p w:rsidR="001C7CAE" w:rsidRPr="001C61F1" w:rsidRDefault="001C7CAE" w:rsidP="001C7CAE">
      <w:pPr>
        <w:pStyle w:val="a2"/>
        <w:rPr>
          <w:rFonts w:eastAsia="MS Mincho"/>
          <w:szCs w:val="34"/>
          <w:rtl/>
        </w:rPr>
      </w:pPr>
      <w:bookmarkStart w:id="4859" w:name="_Toc256338467"/>
      <w:bookmarkStart w:id="4860" w:name="_Toc256340420"/>
      <w:bookmarkStart w:id="4861" w:name="_Toc261194818"/>
      <w:bookmarkStart w:id="4862" w:name="_Toc445896104"/>
      <w:bookmarkStart w:id="4863" w:name="_Toc448060198"/>
      <w:r w:rsidRPr="001C61F1">
        <w:rPr>
          <w:rFonts w:eastAsia="MS Mincho" w:hint="cs"/>
          <w:rtl/>
        </w:rPr>
        <w:t>باب (25): مباح بودن مزد حج</w:t>
      </w:r>
      <w:r>
        <w:rPr>
          <w:rFonts w:eastAsia="MS Mincho" w:hint="cs"/>
          <w:rtl/>
        </w:rPr>
        <w:t>ّ</w:t>
      </w:r>
      <w:r w:rsidRPr="001C61F1">
        <w:rPr>
          <w:rFonts w:eastAsia="MS Mincho" w:hint="cs"/>
          <w:rtl/>
        </w:rPr>
        <w:t>ام</w:t>
      </w:r>
      <w:bookmarkEnd w:id="4859"/>
      <w:bookmarkEnd w:id="4860"/>
      <w:bookmarkEnd w:id="4861"/>
      <w:bookmarkEnd w:id="4862"/>
      <w:bookmarkEnd w:id="4863"/>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935</w:t>
      </w:r>
      <w:r w:rsidR="001E2FC8" w:rsidRPr="001E2FC8">
        <w:rPr>
          <w:rStyle w:val="Char4"/>
          <w:rFonts w:eastAsia="MS Mincho" w:hint="cs"/>
          <w:spacing w:val="-4"/>
          <w:rtl/>
        </w:rPr>
        <w:t>-</w:t>
      </w:r>
      <w:r w:rsidR="001C7CAE" w:rsidRPr="001E2FC8">
        <w:rPr>
          <w:rStyle w:val="Char3"/>
          <w:rFonts w:eastAsia="MS Mincho" w:hint="cs"/>
          <w:spacing w:val="-4"/>
          <w:rtl/>
        </w:rPr>
        <w:t xml:space="preserve"> </w:t>
      </w:r>
      <w:r w:rsidR="001C7CAE" w:rsidRPr="001E2FC8">
        <w:rPr>
          <w:rStyle w:val="Char3"/>
          <w:rFonts w:eastAsia="MS Mincho"/>
          <w:spacing w:val="-4"/>
          <w:rtl/>
        </w:rPr>
        <w:t xml:space="preserve">عَنْ ابْنِ عَبَّاسٍ </w:t>
      </w:r>
      <w:r w:rsidR="001E2FC8" w:rsidRPr="001E2FC8">
        <w:rPr>
          <w:rStyle w:val="Char3"/>
          <w:rFonts w:cs="CTraditional Arabic" w:hint="cs"/>
          <w:spacing w:val="-4"/>
          <w:rtl/>
        </w:rPr>
        <w:t>ب</w:t>
      </w:r>
      <w:r w:rsidR="001C7CAE" w:rsidRPr="001E2FC8">
        <w:rPr>
          <w:rFonts w:eastAsia="MS Mincho" w:hint="cs"/>
          <w:spacing w:val="-4"/>
          <w:sz w:val="36"/>
          <w:szCs w:val="36"/>
          <w:rtl/>
        </w:rPr>
        <w:t xml:space="preserve"> </w:t>
      </w:r>
      <w:r w:rsidR="001C7CAE" w:rsidRPr="001E2FC8">
        <w:rPr>
          <w:rStyle w:val="Char3"/>
          <w:rFonts w:eastAsia="MS Mincho"/>
          <w:spacing w:val="-4"/>
          <w:rtl/>
        </w:rPr>
        <w:t>قَالَ</w:t>
      </w:r>
      <w:r w:rsidR="001C7CAE" w:rsidRPr="001E2FC8">
        <w:rPr>
          <w:rStyle w:val="Char3"/>
          <w:rFonts w:eastAsia="MS Mincho" w:hint="cs"/>
          <w:spacing w:val="-4"/>
          <w:rtl/>
        </w:rPr>
        <w:t>:</w:t>
      </w:r>
      <w:r w:rsidR="001C7CAE" w:rsidRPr="001E2FC8">
        <w:rPr>
          <w:rStyle w:val="Char3"/>
          <w:rFonts w:eastAsia="MS Mincho"/>
          <w:spacing w:val="-4"/>
          <w:rtl/>
        </w:rPr>
        <w:t xml:space="preserve"> حَجَمَ النَّبِيَّ</w:t>
      </w:r>
      <w:r w:rsidR="00D42469" w:rsidRPr="00D42469">
        <w:rPr>
          <w:rStyle w:val="Char3"/>
          <w:rFonts w:eastAsia="MS Mincho" w:cs="CTraditional Arabic"/>
          <w:spacing w:val="-4"/>
          <w:rtl/>
        </w:rPr>
        <w:t xml:space="preserve"> ص </w:t>
      </w:r>
      <w:r w:rsidR="001C7CAE" w:rsidRPr="001E2FC8">
        <w:rPr>
          <w:rStyle w:val="Char3"/>
          <w:rFonts w:eastAsia="MS Mincho"/>
          <w:spacing w:val="-4"/>
          <w:rtl/>
        </w:rPr>
        <w:t>عَبْدٌ لِبَنِي بَيَاضَةَ</w:t>
      </w:r>
      <w:r w:rsidR="001C7CAE" w:rsidRPr="001E2FC8">
        <w:rPr>
          <w:rStyle w:val="Char3"/>
          <w:rFonts w:eastAsia="MS Mincho" w:hint="cs"/>
          <w:spacing w:val="-4"/>
          <w:rtl/>
        </w:rPr>
        <w:t>،</w:t>
      </w:r>
      <w:r w:rsidR="001C7CAE" w:rsidRPr="001E2FC8">
        <w:rPr>
          <w:rStyle w:val="Char3"/>
          <w:rFonts w:eastAsia="MS Mincho"/>
          <w:spacing w:val="-4"/>
          <w:rtl/>
        </w:rPr>
        <w:t xml:space="preserve"> فَأَعْطَاهُ النَّبِيُّ</w:t>
      </w:r>
      <w:r w:rsidR="00D42469" w:rsidRPr="00D42469">
        <w:rPr>
          <w:rStyle w:val="Char3"/>
          <w:rFonts w:eastAsia="MS Mincho" w:cs="CTraditional Arabic"/>
          <w:spacing w:val="-4"/>
          <w:rtl/>
        </w:rPr>
        <w:t xml:space="preserve"> ص </w:t>
      </w:r>
      <w:r w:rsidR="001C7CAE" w:rsidRPr="00423AB6">
        <w:rPr>
          <w:rStyle w:val="Char3"/>
          <w:rFonts w:eastAsia="MS Mincho"/>
          <w:rtl/>
        </w:rPr>
        <w:t>أَجْرَهُ</w:t>
      </w:r>
      <w:r w:rsidR="001C7CAE" w:rsidRPr="00423AB6">
        <w:rPr>
          <w:rStyle w:val="Char3"/>
          <w:rFonts w:eastAsia="MS Mincho" w:hint="cs"/>
          <w:rtl/>
        </w:rPr>
        <w:t>،</w:t>
      </w:r>
      <w:r w:rsidR="001C7CAE" w:rsidRPr="00423AB6">
        <w:rPr>
          <w:rStyle w:val="Char3"/>
          <w:rFonts w:eastAsia="MS Mincho"/>
          <w:rtl/>
        </w:rPr>
        <w:t xml:space="preserve"> وَكَلَّمَ سَيِّدَهُ فَخَفَّفَ عَنْهُ مِنْ ضَرِيبَتِهِ</w:t>
      </w:r>
      <w:r w:rsidR="001C7CAE" w:rsidRPr="00423AB6">
        <w:rPr>
          <w:rStyle w:val="Char3"/>
          <w:rFonts w:eastAsia="MS Mincho" w:hint="cs"/>
          <w:rtl/>
        </w:rPr>
        <w:t>،</w:t>
      </w:r>
      <w:r w:rsidR="001C7CAE" w:rsidRPr="00423AB6">
        <w:rPr>
          <w:rStyle w:val="Char3"/>
          <w:rFonts w:eastAsia="MS Mincho"/>
          <w:rtl/>
        </w:rPr>
        <w:t xml:space="preserve"> وَلَوْ كَانَ سُحْتًا لَمْ يُعْطِهِ النَّبِيُّ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12</w:t>
      </w:r>
      <w:r w:rsidR="00A47CA8" w:rsidRPr="00A47CA8">
        <w:rPr>
          <w:rStyle w:val="Char4"/>
          <w:rFonts w:eastAsia="MS Mincho" w:hint="cs"/>
          <w:rtl/>
        </w:rPr>
        <w:t>0</w:t>
      </w:r>
      <w:r w:rsidRPr="00A13875">
        <w:rPr>
          <w:rStyle w:val="Char4"/>
          <w:rFonts w:eastAsia="MS Mincho" w:hint="cs"/>
          <w:rtl/>
        </w:rPr>
        <w:t>2</w:t>
      </w:r>
      <w:r w:rsidR="00060808" w:rsidRPr="00060808">
        <w:rPr>
          <w:rStyle w:val="Char4"/>
          <w:rFonts w:eastAsia="MS Mincho" w:hint="cs"/>
          <w:rtl/>
        </w:rPr>
        <w:t>)</w:t>
      </w:r>
    </w:p>
    <w:p w:rsidR="001C7CAE" w:rsidRPr="00423AB6" w:rsidRDefault="00060808" w:rsidP="00F35E9C">
      <w:pPr>
        <w:pStyle w:val="PlainText"/>
        <w:bidi/>
        <w:ind w:firstLine="284"/>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E2FC8">
        <w:rPr>
          <w:rStyle w:val="Char4"/>
          <w:rFonts w:eastAsia="MS Mincho" w:cs="CTraditional Arabic" w:hint="cs"/>
          <w:rtl/>
        </w:rPr>
        <w:t>ب</w:t>
      </w:r>
      <w:r w:rsidR="001C7CAE" w:rsidRPr="002E320E">
        <w:rPr>
          <w:rStyle w:val="Char4"/>
          <w:rFonts w:eastAsia="MS Mincho" w:hint="cs"/>
          <w:rtl/>
        </w:rPr>
        <w:t xml:space="preserve"> می‌گوید: غلام قبیله‌ی‌ بنی بیاضه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را حجامت کرد و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مزدش را پرداخت نمود؛ همچنین با صاحبش صحبت کرد تا مالیاتش را تخفیف دهد. اگر مزد حجام، حرام می‌بود،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آن غلام، مزد نمی‌داد.</w:t>
      </w:r>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936</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حُمَيْدٍ قَالَ</w:t>
      </w:r>
      <w:r w:rsidR="001C7CAE" w:rsidRPr="00423AB6">
        <w:rPr>
          <w:rStyle w:val="Char3"/>
          <w:rFonts w:eastAsia="MS Mincho" w:hint="cs"/>
          <w:rtl/>
        </w:rPr>
        <w:t>:</w:t>
      </w:r>
      <w:r w:rsidR="001C7CAE" w:rsidRPr="00423AB6">
        <w:rPr>
          <w:rStyle w:val="Char3"/>
          <w:rFonts w:eastAsia="MS Mincho"/>
          <w:rtl/>
        </w:rPr>
        <w:t xml:space="preserve"> سُئِلَ أَنَسُ بْنُ مَالِكٍ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عَنْ كَسْبِ الْحَجَّامِ</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احْتَجَمَ رَسُولُ اللَّهِ </w:t>
      </w:r>
      <w:r w:rsidR="001C7CAE" w:rsidRPr="00A52D31">
        <w:rPr>
          <w:rFonts w:ascii="AGA Arabesque" w:eastAsia="MS Mincho" w:hAnsi="AGA Arabesque" w:cs="CTraditional Arabic" w:hint="cs"/>
          <w:sz w:val="30"/>
          <w:szCs w:val="27"/>
          <w:rtl/>
        </w:rPr>
        <w:t>ص</w:t>
      </w:r>
      <w:r w:rsidR="001C7CAE" w:rsidRPr="002E320E">
        <w:rPr>
          <w:rStyle w:val="Char4"/>
          <w:rFonts w:eastAsia="MS Mincho" w:hint="cs"/>
          <w:rtl/>
        </w:rPr>
        <w:t xml:space="preserve">، </w:t>
      </w:r>
      <w:r w:rsidR="001C7CAE" w:rsidRPr="00423AB6">
        <w:rPr>
          <w:rStyle w:val="Char3"/>
          <w:rFonts w:eastAsia="MS Mincho"/>
          <w:rtl/>
        </w:rPr>
        <w:t>حَجَمَهُ أَبُو طَيْبَةَ</w:t>
      </w:r>
      <w:r w:rsidR="001C7CAE" w:rsidRPr="00423AB6">
        <w:rPr>
          <w:rStyle w:val="Char3"/>
          <w:rFonts w:eastAsia="MS Mincho" w:hint="cs"/>
          <w:rtl/>
        </w:rPr>
        <w:t>،</w:t>
      </w:r>
      <w:r w:rsidR="001C7CAE" w:rsidRPr="00423AB6">
        <w:rPr>
          <w:rStyle w:val="Char3"/>
          <w:rFonts w:eastAsia="MS Mincho"/>
          <w:rtl/>
        </w:rPr>
        <w:t xml:space="preserve"> فَأَمَرَ لَهُ بِصَاعَيْنِ مِنْ طَعَامٍ</w:t>
      </w:r>
      <w:r w:rsidR="001C7CAE" w:rsidRPr="00423AB6">
        <w:rPr>
          <w:rStyle w:val="Char3"/>
          <w:rFonts w:eastAsia="MS Mincho" w:hint="cs"/>
          <w:rtl/>
        </w:rPr>
        <w:t>،</w:t>
      </w:r>
      <w:r w:rsidR="001C7CAE" w:rsidRPr="00423AB6">
        <w:rPr>
          <w:rStyle w:val="Char3"/>
          <w:rFonts w:eastAsia="MS Mincho"/>
          <w:rtl/>
        </w:rPr>
        <w:t xml:space="preserve"> وَكَلَّمَ أَهْلَهُ فَوَضَعُوا عَنْهُ مِنْ خَرَاجِهِ</w:t>
      </w:r>
      <w:r w:rsidR="001C7CAE" w:rsidRPr="00423AB6">
        <w:rPr>
          <w:rStyle w:val="Char3"/>
          <w:rFonts w:eastAsia="MS Mincho" w:hint="cs"/>
          <w:rtl/>
        </w:rPr>
        <w:t>،</w:t>
      </w:r>
      <w:r w:rsidR="001C7CAE" w:rsidRPr="00423AB6">
        <w:rPr>
          <w:rStyle w:val="Char3"/>
          <w:rFonts w:eastAsia="MS Mincho"/>
          <w:rtl/>
        </w:rPr>
        <w:t xml:space="preserve"> وَقَالَ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أَفْضَلَ مَا تَدَاوَيْتُمْ بِهِ الْحِجَامَةُ</w:t>
      </w:r>
      <w:r w:rsidR="001C7CAE" w:rsidRPr="00423AB6">
        <w:rPr>
          <w:rStyle w:val="Char3"/>
          <w:rFonts w:eastAsia="MS Mincho" w:hint="cs"/>
          <w:rtl/>
        </w:rPr>
        <w:t>،</w:t>
      </w:r>
      <w:r w:rsidR="001C7CAE" w:rsidRPr="00423AB6">
        <w:rPr>
          <w:rStyle w:val="Char3"/>
          <w:rFonts w:eastAsia="MS Mincho"/>
          <w:rtl/>
        </w:rPr>
        <w:t xml:space="preserve"> أَوْ هُوَ مِنْ أَمْثَلِ دَوَائِكُمْ</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1577</w:t>
      </w:r>
      <w:r w:rsidR="00060808" w:rsidRPr="00060808">
        <w:rPr>
          <w:rStyle w:val="Char4"/>
          <w:rFonts w:eastAsia="MS Mincho" w:hint="cs"/>
          <w:rtl/>
        </w:rPr>
        <w:t>)</w:t>
      </w:r>
    </w:p>
    <w:p w:rsidR="001C7CAE" w:rsidRPr="002E320E" w:rsidRDefault="00060808" w:rsidP="001E2FC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حُمید می‌گوید: از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درباره‌ی‌ کسب حجّام پرسیدند. گفت: شخصی به نام ابوطیب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حجامت نمود.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دستور داد تا او را دو صاع، طعام بدهند. همچنین با صاحبانش صحبت نمود و آنان، مالیاتش را تخفیف دادند و علاوه بر آن، فرمود: «بهترین چیزی که شما بوسیله‌ی‌ آن، معالجه می‌کنید، حجامت است. یا حجامت، از بهترین داروهای شماست». </w:t>
      </w:r>
    </w:p>
    <w:p w:rsidR="001C7CAE" w:rsidRPr="001C61F1" w:rsidRDefault="001C7CAE" w:rsidP="001C7CAE">
      <w:pPr>
        <w:pStyle w:val="a2"/>
        <w:rPr>
          <w:rFonts w:eastAsia="MS Mincho"/>
          <w:szCs w:val="34"/>
          <w:rtl/>
        </w:rPr>
      </w:pPr>
      <w:bookmarkStart w:id="4864" w:name="_Toc256338468"/>
      <w:bookmarkStart w:id="4865" w:name="_Toc256340421"/>
      <w:bookmarkStart w:id="4866" w:name="_Toc261194819"/>
      <w:bookmarkStart w:id="4867" w:name="_Toc445896105"/>
      <w:bookmarkStart w:id="4868" w:name="_Toc448060199"/>
      <w:r w:rsidRPr="001C61F1">
        <w:rPr>
          <w:rFonts w:eastAsia="MS Mincho" w:hint="cs"/>
          <w:rtl/>
        </w:rPr>
        <w:t>باب (26): فروش حبل الحبله (حمل شتری که در شکم مادر است)</w:t>
      </w:r>
      <w:bookmarkEnd w:id="4864"/>
      <w:bookmarkEnd w:id="4865"/>
      <w:bookmarkEnd w:id="4866"/>
      <w:bookmarkEnd w:id="4867"/>
      <w:bookmarkEnd w:id="4868"/>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937</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1E2FC8">
        <w:rPr>
          <w:rStyle w:val="Char3"/>
          <w:rFonts w:cs="CTraditional Arabic" w:hint="cs"/>
          <w:rtl/>
        </w:rPr>
        <w:t>ب</w:t>
      </w:r>
      <w:r w:rsidR="001C7CAE" w:rsidRPr="00746D5C">
        <w:rPr>
          <w:rFonts w:eastAsia="MS Mincho" w:hint="cs"/>
          <w:sz w:val="36"/>
          <w:szCs w:val="36"/>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كَانَ أَهْلُ الْجَاهِلِيَّةِ يَتَبَايَعُونَ لَحْمَ الْجَزُورِ إِلَى حَبَلِ الْحَبَلَةِ</w:t>
      </w:r>
      <w:r w:rsidR="001C7CAE" w:rsidRPr="00423AB6">
        <w:rPr>
          <w:rStyle w:val="Char3"/>
          <w:rFonts w:eastAsia="MS Mincho" w:hint="cs"/>
          <w:rtl/>
        </w:rPr>
        <w:t>،</w:t>
      </w:r>
      <w:r w:rsidR="001C7CAE" w:rsidRPr="00423AB6">
        <w:rPr>
          <w:rStyle w:val="Char3"/>
          <w:rFonts w:eastAsia="MS Mincho"/>
          <w:rtl/>
        </w:rPr>
        <w:t xml:space="preserve"> وَحَبَلُ الْحَبَلَةِ أَنْ تُنْتَجَ النَّاقَةُ ثُمَّ تَحْمِلَ الَّتِي نُتِجَتْ</w:t>
      </w:r>
      <w:r w:rsidR="001C7CAE" w:rsidRPr="00423AB6">
        <w:rPr>
          <w:rStyle w:val="Char3"/>
          <w:rFonts w:eastAsia="MS Mincho" w:hint="cs"/>
          <w:rtl/>
        </w:rPr>
        <w:t>،</w:t>
      </w:r>
      <w:r w:rsidR="001C7CAE" w:rsidRPr="00423AB6">
        <w:rPr>
          <w:rStyle w:val="Char3"/>
          <w:rFonts w:eastAsia="MS Mincho"/>
          <w:rtl/>
        </w:rPr>
        <w:t xml:space="preserve"> فَنَهَاهُمْ رَسُولُ اللَّهِ</w:t>
      </w:r>
      <w:r w:rsidR="00D42469" w:rsidRPr="00D42469">
        <w:rPr>
          <w:rStyle w:val="Char3"/>
          <w:rFonts w:eastAsia="MS Mincho" w:cs="CTraditional Arabic"/>
          <w:rtl/>
        </w:rPr>
        <w:t xml:space="preserve"> ص </w:t>
      </w:r>
      <w:r w:rsidR="001C7CAE" w:rsidRPr="00423AB6">
        <w:rPr>
          <w:rStyle w:val="Char3"/>
          <w:rFonts w:eastAsia="MS Mincho"/>
          <w:rtl/>
        </w:rPr>
        <w:t>عَنْ ذَلِكَ</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1514</w:t>
      </w:r>
      <w:r w:rsidR="00060808" w:rsidRPr="00060808">
        <w:rPr>
          <w:rStyle w:val="Char4"/>
          <w:rFonts w:eastAsia="MS Mincho" w:hint="cs"/>
          <w:rtl/>
        </w:rPr>
        <w:t>)</w:t>
      </w:r>
    </w:p>
    <w:p w:rsidR="001C7CAE" w:rsidRPr="002E320E" w:rsidRDefault="00060808" w:rsidP="001E2FC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عبد</w:t>
      </w:r>
      <w:r w:rsidR="001C7CAE" w:rsidRPr="002E320E">
        <w:rPr>
          <w:rStyle w:val="Char4"/>
          <w:rFonts w:eastAsia="MS Mincho" w:hint="cs"/>
          <w:rtl/>
        </w:rPr>
        <w:t xml:space="preserve"> </w:t>
      </w:r>
      <w:r w:rsidR="001C7CAE" w:rsidRPr="002E320E">
        <w:rPr>
          <w:rStyle w:val="Char4"/>
          <w:rFonts w:eastAsia="MS Mincho"/>
          <w:rtl/>
        </w:rPr>
        <w:t xml:space="preserve">الله بن عمر </w:t>
      </w:r>
      <w:r w:rsidR="001E2FC8">
        <w:rPr>
          <w:rStyle w:val="Char4"/>
          <w:rFonts w:eastAsia="MS Mincho" w:cs="CTraditional Arabic" w:hint="cs"/>
          <w:rtl/>
        </w:rPr>
        <w:t>ب</w:t>
      </w:r>
      <w:r w:rsidR="001C7CAE" w:rsidRPr="002E320E">
        <w:rPr>
          <w:rStyle w:val="Char4"/>
          <w:rFonts w:eastAsia="MS Mincho"/>
          <w:rtl/>
        </w:rPr>
        <w:t xml:space="preserve"> روایت است که: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 xml:space="preserve">از </w:t>
      </w:r>
      <w:r w:rsidR="001C7CAE" w:rsidRPr="002E320E">
        <w:rPr>
          <w:rStyle w:val="Char4"/>
          <w:rFonts w:eastAsia="MS Mincho" w:hint="cs"/>
          <w:rtl/>
        </w:rPr>
        <w:t xml:space="preserve">خرید و فروش گوشت شتر و پرداخت قیمت آن تا </w:t>
      </w:r>
      <w:r w:rsidR="001C7CAE" w:rsidRPr="002E320E">
        <w:rPr>
          <w:rStyle w:val="Char4"/>
          <w:rFonts w:eastAsia="MS Mincho"/>
          <w:rtl/>
        </w:rPr>
        <w:t>‏</w:t>
      </w:r>
      <w:r w:rsidR="001C7CAE" w:rsidRPr="002E320E">
        <w:rPr>
          <w:rStyle w:val="Char4"/>
          <w:rFonts w:eastAsia="MS Mincho" w:hint="cs"/>
          <w:rtl/>
        </w:rPr>
        <w:t xml:space="preserve">فرا رسیدن </w:t>
      </w:r>
      <w:r w:rsidR="001C7CAE" w:rsidRPr="002E320E">
        <w:rPr>
          <w:rStyle w:val="Char4"/>
          <w:rFonts w:eastAsia="MS Mincho"/>
          <w:rtl/>
        </w:rPr>
        <w:t xml:space="preserve">حبل الحبله که در </w:t>
      </w:r>
      <w:r w:rsidR="001C7CAE" w:rsidRPr="002E320E">
        <w:rPr>
          <w:rStyle w:val="Char4"/>
          <w:rFonts w:eastAsia="MS Mincho" w:hint="cs"/>
          <w:rtl/>
        </w:rPr>
        <w:t>دوران</w:t>
      </w:r>
      <w:r w:rsidR="001C7CAE" w:rsidRPr="002E320E">
        <w:rPr>
          <w:rStyle w:val="Char4"/>
          <w:rFonts w:eastAsia="MS Mincho"/>
          <w:rtl/>
        </w:rPr>
        <w:t xml:space="preserve"> جاهلیت رواج </w:t>
      </w:r>
      <w:r w:rsidR="001C7CAE" w:rsidRPr="001E2FC8">
        <w:rPr>
          <w:rStyle w:val="Char4"/>
          <w:rFonts w:eastAsia="MS Mincho"/>
          <w:spacing w:val="-4"/>
          <w:rtl/>
        </w:rPr>
        <w:t>داشت</w:t>
      </w:r>
      <w:r w:rsidR="001C7CAE" w:rsidRPr="001E2FC8">
        <w:rPr>
          <w:rStyle w:val="Char4"/>
          <w:rFonts w:eastAsia="MS Mincho" w:hint="cs"/>
          <w:spacing w:val="-4"/>
          <w:rtl/>
        </w:rPr>
        <w:t>،</w:t>
      </w:r>
      <w:r w:rsidR="001C7CAE" w:rsidRPr="001E2FC8">
        <w:rPr>
          <w:rStyle w:val="Char4"/>
          <w:rFonts w:eastAsia="MS Mincho"/>
          <w:spacing w:val="-4"/>
          <w:rtl/>
        </w:rPr>
        <w:t xml:space="preserve"> </w:t>
      </w:r>
      <w:r w:rsidR="001C7CAE" w:rsidRPr="001E2FC8">
        <w:rPr>
          <w:rStyle w:val="Char4"/>
          <w:rFonts w:eastAsia="MS Mincho" w:hint="cs"/>
          <w:spacing w:val="-4"/>
          <w:rtl/>
        </w:rPr>
        <w:t xml:space="preserve">منع فرمود. و حبل الحبله به این معنا است که </w:t>
      </w:r>
      <w:r w:rsidR="001C7CAE" w:rsidRPr="001E2FC8">
        <w:rPr>
          <w:rStyle w:val="Char4"/>
          <w:rFonts w:eastAsia="MS Mincho"/>
          <w:spacing w:val="-4"/>
          <w:rtl/>
        </w:rPr>
        <w:t>شتر</w:t>
      </w:r>
      <w:r w:rsidR="001C7CAE" w:rsidRPr="001E2FC8">
        <w:rPr>
          <w:rStyle w:val="Char4"/>
          <w:rFonts w:eastAsia="MS Mincho" w:hint="cs"/>
          <w:spacing w:val="-4"/>
          <w:rtl/>
        </w:rPr>
        <w:t>،</w:t>
      </w:r>
      <w:r w:rsidR="001C7CAE" w:rsidRPr="001E2FC8">
        <w:rPr>
          <w:rStyle w:val="Char4"/>
          <w:rFonts w:eastAsia="MS Mincho"/>
          <w:spacing w:val="-4"/>
          <w:rtl/>
        </w:rPr>
        <w:t xml:space="preserve"> بچه‏ای بزاید و بعد</w:t>
      </w:r>
      <w:r w:rsidR="001C7CAE" w:rsidRPr="001E2FC8">
        <w:rPr>
          <w:rStyle w:val="Char4"/>
          <w:rFonts w:eastAsia="MS Mincho" w:hint="cs"/>
          <w:spacing w:val="-4"/>
          <w:rtl/>
        </w:rPr>
        <w:t>،</w:t>
      </w:r>
      <w:r w:rsidR="001C7CAE" w:rsidRPr="001E2FC8">
        <w:rPr>
          <w:rStyle w:val="Char4"/>
          <w:rFonts w:eastAsia="MS Mincho"/>
          <w:spacing w:val="-4"/>
          <w:rtl/>
        </w:rPr>
        <w:t xml:space="preserve"> آن بچه شتر</w:t>
      </w:r>
      <w:r w:rsidR="001C7CAE" w:rsidRPr="001E2FC8">
        <w:rPr>
          <w:rStyle w:val="Char4"/>
          <w:rFonts w:eastAsia="MS Mincho" w:hint="cs"/>
          <w:spacing w:val="-4"/>
          <w:rtl/>
        </w:rPr>
        <w:t>،</w:t>
      </w:r>
      <w:r w:rsidR="001C7CAE" w:rsidRPr="001E2FC8">
        <w:rPr>
          <w:rStyle w:val="Char4"/>
          <w:rFonts w:eastAsia="MS Mincho"/>
          <w:spacing w:val="-4"/>
          <w:rtl/>
        </w:rPr>
        <w:t xml:space="preserve"> بزر</w:t>
      </w:r>
      <w:r w:rsidR="001C7CAE" w:rsidRPr="001E2FC8">
        <w:rPr>
          <w:rStyle w:val="Char4"/>
          <w:rFonts w:eastAsia="MS Mincho" w:hint="cs"/>
          <w:spacing w:val="-4"/>
          <w:rtl/>
        </w:rPr>
        <w:t xml:space="preserve">گ </w:t>
      </w:r>
      <w:r w:rsidR="001C7CAE" w:rsidRPr="001E2FC8">
        <w:rPr>
          <w:rStyle w:val="Char4"/>
          <w:rFonts w:eastAsia="MS Mincho"/>
          <w:spacing w:val="-4"/>
          <w:rtl/>
        </w:rPr>
        <w:t>ش</w:t>
      </w:r>
      <w:r w:rsidR="001C7CAE" w:rsidRPr="001E2FC8">
        <w:rPr>
          <w:rStyle w:val="Char4"/>
          <w:rFonts w:eastAsia="MS Mincho" w:hint="cs"/>
          <w:spacing w:val="-4"/>
          <w:rtl/>
        </w:rPr>
        <w:t>و</w:t>
      </w:r>
      <w:r w:rsidR="001C7CAE" w:rsidRPr="001E2FC8">
        <w:rPr>
          <w:rStyle w:val="Char4"/>
          <w:rFonts w:eastAsia="MS Mincho"/>
          <w:spacing w:val="-4"/>
          <w:rtl/>
        </w:rPr>
        <w:t>د و بچه‏ای بزاید، آنگاه</w:t>
      </w:r>
      <w:r w:rsidR="001C7CAE" w:rsidRPr="001E2FC8">
        <w:rPr>
          <w:rStyle w:val="Char4"/>
          <w:rFonts w:eastAsia="MS Mincho" w:hint="cs"/>
          <w:spacing w:val="-4"/>
          <w:rtl/>
        </w:rPr>
        <w:t>،</w:t>
      </w:r>
      <w:r w:rsidR="001C7CAE" w:rsidRPr="001E2FC8">
        <w:rPr>
          <w:rStyle w:val="Char4"/>
          <w:rFonts w:eastAsia="MS Mincho"/>
          <w:spacing w:val="-4"/>
          <w:rtl/>
        </w:rPr>
        <w:t xml:space="preserve"> قیمت </w:t>
      </w:r>
      <w:r w:rsidR="001C7CAE" w:rsidRPr="001E2FC8">
        <w:rPr>
          <w:rStyle w:val="Char4"/>
          <w:rFonts w:eastAsia="MS Mincho" w:hint="cs"/>
          <w:spacing w:val="-4"/>
          <w:rtl/>
        </w:rPr>
        <w:t>آن گوشت را بپردازد</w:t>
      </w:r>
      <w:r w:rsidR="001C7CAE" w:rsidRPr="001E2FC8">
        <w:rPr>
          <w:rStyle w:val="Char4"/>
          <w:rFonts w:eastAsia="MS Mincho"/>
          <w:spacing w:val="-4"/>
          <w:rtl/>
        </w:rPr>
        <w:t>.</w:t>
      </w:r>
      <w:r w:rsidR="001C7CAE" w:rsidRPr="001E2FC8">
        <w:rPr>
          <w:rStyle w:val="Char4"/>
          <w:rFonts w:eastAsia="MS Mincho" w:hint="cs"/>
          <w:spacing w:val="-4"/>
          <w:rtl/>
        </w:rPr>
        <w:t xml:space="preserve">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آنها را از چنین معامله‌ای منع فرمود.</w:t>
      </w:r>
    </w:p>
    <w:p w:rsidR="001C7CAE" w:rsidRPr="001C61F1" w:rsidRDefault="001C7CAE" w:rsidP="001C7CAE">
      <w:pPr>
        <w:pStyle w:val="a2"/>
        <w:rPr>
          <w:rFonts w:eastAsia="MS Mincho"/>
          <w:rtl/>
        </w:rPr>
      </w:pPr>
      <w:bookmarkStart w:id="4869" w:name="_Toc256338469"/>
      <w:bookmarkStart w:id="4870" w:name="_Toc256340422"/>
      <w:bookmarkStart w:id="4871" w:name="_Toc261194820"/>
      <w:bookmarkStart w:id="4872" w:name="_Toc445896106"/>
      <w:bookmarkStart w:id="4873" w:name="_Toc448060200"/>
      <w:r w:rsidRPr="001C61F1">
        <w:rPr>
          <w:rFonts w:eastAsia="MS Mincho" w:hint="cs"/>
          <w:rtl/>
        </w:rPr>
        <w:t>باب (27): نهی از بیع ملامسه و منابذه</w:t>
      </w:r>
      <w:bookmarkEnd w:id="4869"/>
      <w:bookmarkEnd w:id="4870"/>
      <w:bookmarkEnd w:id="4871"/>
      <w:bookmarkEnd w:id="4872"/>
      <w:bookmarkEnd w:id="4873"/>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938</w:t>
      </w:r>
      <w:r w:rsidR="001E2FC8" w:rsidRPr="001E2FC8">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سَعِيدٍ الْخُدْرِيَّ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نَهَانَا رَسُولُ اللَّهِ</w:t>
      </w:r>
      <w:r w:rsidR="00D42469" w:rsidRPr="00D42469">
        <w:rPr>
          <w:rStyle w:val="Char3"/>
          <w:rFonts w:eastAsia="MS Mincho" w:cs="CTraditional Arabic"/>
          <w:rtl/>
        </w:rPr>
        <w:t xml:space="preserve"> ص </w:t>
      </w:r>
      <w:r w:rsidR="001C7CAE" w:rsidRPr="00423AB6">
        <w:rPr>
          <w:rStyle w:val="Char3"/>
          <w:rFonts w:eastAsia="MS Mincho"/>
          <w:rtl/>
        </w:rPr>
        <w:t>عَنْ بَيْعَتَيْنِ وَلِبْسَتَيْنِ</w:t>
      </w:r>
      <w:r w:rsidR="001C7CAE" w:rsidRPr="00423AB6">
        <w:rPr>
          <w:rStyle w:val="Char3"/>
          <w:rFonts w:eastAsia="MS Mincho" w:hint="cs"/>
          <w:rtl/>
        </w:rPr>
        <w:t>،</w:t>
      </w:r>
      <w:r w:rsidR="001C7CAE" w:rsidRPr="00423AB6">
        <w:rPr>
          <w:rStyle w:val="Char3"/>
          <w:rFonts w:eastAsia="MS Mincho"/>
          <w:rtl/>
        </w:rPr>
        <w:t xml:space="preserve"> نَهَى عَنْ الْمُلا</w:t>
      </w:r>
      <w:r w:rsidR="001C7CAE" w:rsidRPr="00423AB6">
        <w:rPr>
          <w:rStyle w:val="Char3"/>
          <w:rFonts w:eastAsia="MS Mincho" w:hint="cs"/>
          <w:rtl/>
        </w:rPr>
        <w:t>َ</w:t>
      </w:r>
      <w:r w:rsidR="001C7CAE" w:rsidRPr="00423AB6">
        <w:rPr>
          <w:rStyle w:val="Char3"/>
          <w:rFonts w:eastAsia="MS Mincho"/>
          <w:rtl/>
        </w:rPr>
        <w:t>مَسَةِ وَالْمُنَابَذَةِ فِي الْبَيْعِ</w:t>
      </w:r>
      <w:r w:rsidR="001C7CAE" w:rsidRPr="00423AB6">
        <w:rPr>
          <w:rStyle w:val="Char3"/>
          <w:rFonts w:eastAsia="MS Mincho" w:hint="cs"/>
          <w:rtl/>
        </w:rPr>
        <w:t xml:space="preserve">، </w:t>
      </w:r>
      <w:r w:rsidR="001C7CAE" w:rsidRPr="00423AB6">
        <w:rPr>
          <w:rStyle w:val="Char3"/>
          <w:rFonts w:eastAsia="MS Mincho"/>
          <w:rtl/>
        </w:rPr>
        <w:t>وَالْمُلا</w:t>
      </w:r>
      <w:r w:rsidR="001C7CAE" w:rsidRPr="00423AB6">
        <w:rPr>
          <w:rStyle w:val="Char3"/>
          <w:rFonts w:eastAsia="MS Mincho" w:hint="cs"/>
          <w:rtl/>
        </w:rPr>
        <w:t>َ</w:t>
      </w:r>
      <w:r w:rsidR="001C7CAE" w:rsidRPr="00423AB6">
        <w:rPr>
          <w:rStyle w:val="Char3"/>
          <w:rFonts w:eastAsia="MS Mincho"/>
          <w:rtl/>
        </w:rPr>
        <w:t>مَسَةُ لَمْسُ الرَّجُلِ ثَوْبَ الآخَرِ بِيَدِهِ بِاللَّيْلِ أَوْ بِالنَّهَارِ</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يَقْلِبُهُ إِلا</w:t>
      </w:r>
      <w:r w:rsidR="001C7CAE" w:rsidRPr="00423AB6">
        <w:rPr>
          <w:rStyle w:val="Char3"/>
          <w:rFonts w:eastAsia="MS Mincho" w:hint="cs"/>
          <w:rtl/>
        </w:rPr>
        <w:t>َّ</w:t>
      </w:r>
      <w:r w:rsidR="001C7CAE" w:rsidRPr="00423AB6">
        <w:rPr>
          <w:rStyle w:val="Char3"/>
          <w:rFonts w:eastAsia="MS Mincho"/>
          <w:rtl/>
        </w:rPr>
        <w:t xml:space="preserve"> بِذَلِكَ</w:t>
      </w:r>
      <w:r w:rsidR="001C7CAE" w:rsidRPr="00423AB6">
        <w:rPr>
          <w:rStyle w:val="Char3"/>
          <w:rFonts w:eastAsia="MS Mincho" w:hint="cs"/>
          <w:rtl/>
        </w:rPr>
        <w:t xml:space="preserve">، </w:t>
      </w:r>
      <w:r w:rsidR="001C7CAE" w:rsidRPr="00423AB6">
        <w:rPr>
          <w:rStyle w:val="Char3"/>
          <w:rFonts w:eastAsia="MS Mincho"/>
          <w:rtl/>
        </w:rPr>
        <w:t>وَالْمُنَابَذَةُ أَنْ يَنْبِذَ الرَّجُلُ إِلَى الرَّجُلِ بِثَوْبِهِ</w:t>
      </w:r>
      <w:r w:rsidR="001C7CAE" w:rsidRPr="00423AB6">
        <w:rPr>
          <w:rStyle w:val="Char3"/>
          <w:rFonts w:eastAsia="MS Mincho" w:hint="cs"/>
          <w:rtl/>
        </w:rPr>
        <w:t>،</w:t>
      </w:r>
      <w:r w:rsidR="001C7CAE" w:rsidRPr="00423AB6">
        <w:rPr>
          <w:rStyle w:val="Char3"/>
          <w:rFonts w:eastAsia="MS Mincho"/>
          <w:rtl/>
        </w:rPr>
        <w:t xml:space="preserve"> وَيَنْبِذَ الآخَرُ إِلَيْهِ ثَوْبَهُ وَيَكُونُ ذَلِكَ بَيْعَهُمَا مِنْ غَيْرِ نَظَرٍ وَلا</w:t>
      </w:r>
      <w:r w:rsidR="001C7CAE" w:rsidRPr="00423AB6">
        <w:rPr>
          <w:rStyle w:val="Char3"/>
          <w:rFonts w:eastAsia="MS Mincho" w:hint="cs"/>
          <w:rtl/>
        </w:rPr>
        <w:t>َ</w:t>
      </w:r>
      <w:r w:rsidR="001C7CAE" w:rsidRPr="00423AB6">
        <w:rPr>
          <w:rStyle w:val="Char3"/>
          <w:rFonts w:eastAsia="MS Mincho"/>
          <w:rtl/>
        </w:rPr>
        <w:t xml:space="preserve"> تَرَاضٍ</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1512</w:t>
      </w:r>
      <w:r w:rsidR="00060808" w:rsidRPr="00060808">
        <w:rPr>
          <w:rStyle w:val="Char4"/>
          <w:rFonts w:eastAsia="MS Mincho" w:hint="cs"/>
          <w:rtl/>
        </w:rPr>
        <w:t>)</w:t>
      </w:r>
    </w:p>
    <w:p w:rsidR="001C7CAE" w:rsidRPr="002E320E" w:rsidRDefault="00060808" w:rsidP="00CF2208">
      <w:pPr>
        <w:pStyle w:val="PlainText"/>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ما را از دو معامله و دو نوع لباس پوشیدن، منع فرمود. دو معامله‌ای که منع فرمود، عبارتند از: ملامسه و منابذه. ملامسه بدین معنا است که اگر شخصی، پارچه‌ی‌ دیگری را در شب یا روز، دست می‌زد، به محض دست زدن بدون اینکه آنرا جابجا کند، معامله لازم می‌شد. و منابذه بدین معنا است که فردی</w:t>
      </w:r>
      <w:r w:rsidR="003850A9">
        <w:rPr>
          <w:rStyle w:val="Char4"/>
          <w:rFonts w:eastAsia="MS Mincho" w:hint="cs"/>
          <w:rtl/>
        </w:rPr>
        <w:t xml:space="preserve"> به‌سوی </w:t>
      </w:r>
      <w:r w:rsidR="001C7CAE" w:rsidRPr="002E320E">
        <w:rPr>
          <w:rStyle w:val="Char4"/>
          <w:rFonts w:eastAsia="MS Mincho" w:hint="cs"/>
          <w:rtl/>
        </w:rPr>
        <w:t>دیگری، پارچه‌اش را پرتاب می‌کرد و آن فرد دوم هم پارچه‌اش را</w:t>
      </w:r>
      <w:r w:rsidR="003850A9">
        <w:rPr>
          <w:rStyle w:val="Char4"/>
          <w:rFonts w:eastAsia="MS Mincho" w:hint="cs"/>
          <w:rtl/>
        </w:rPr>
        <w:t xml:space="preserve"> به‌سوی </w:t>
      </w:r>
      <w:r w:rsidR="001C7CAE" w:rsidRPr="002E320E">
        <w:rPr>
          <w:rStyle w:val="Char4"/>
          <w:rFonts w:eastAsia="MS Mincho" w:hint="cs"/>
          <w:rtl/>
        </w:rPr>
        <w:t>اولی، پرتاب می‌کرد؛ پس این</w:t>
      </w:r>
      <w:r w:rsidR="001E2FC8">
        <w:rPr>
          <w:rStyle w:val="Char4"/>
          <w:rFonts w:eastAsia="MS Mincho" w:hint="cs"/>
          <w:rtl/>
        </w:rPr>
        <w:t>‌</w:t>
      </w:r>
      <w:r w:rsidR="001C7CAE" w:rsidRPr="002E320E">
        <w:rPr>
          <w:rStyle w:val="Char4"/>
          <w:rFonts w:eastAsia="MS Mincho" w:hint="cs"/>
          <w:rtl/>
        </w:rPr>
        <w:t xml:space="preserve">گونه، بدون نگاه کردن و رضایت، معامله انجام می‌گرفت. </w:t>
      </w:r>
    </w:p>
    <w:p w:rsidR="001C7CAE" w:rsidRPr="002E320E" w:rsidRDefault="001C7CAE" w:rsidP="001E2FC8">
      <w:pPr>
        <w:pStyle w:val="PlainText"/>
        <w:bidi/>
        <w:ind w:firstLine="284"/>
        <w:jc w:val="both"/>
        <w:rPr>
          <w:rStyle w:val="Char4"/>
          <w:rFonts w:eastAsia="MS Mincho"/>
          <w:rtl/>
        </w:rPr>
      </w:pPr>
      <w:r w:rsidRPr="002E320E">
        <w:rPr>
          <w:rStyle w:val="Char4"/>
          <w:rFonts w:eastAsia="MS Mincho" w:hint="cs"/>
          <w:rtl/>
        </w:rPr>
        <w:t xml:space="preserve">(دو نوع لباس پوشیدن عبارتند </w:t>
      </w:r>
      <w:r w:rsidRPr="002E320E">
        <w:rPr>
          <w:rStyle w:val="Char4"/>
          <w:rFonts w:eastAsia="MS Mincho"/>
          <w:rtl/>
        </w:rPr>
        <w:t>از</w:t>
      </w:r>
      <w:r w:rsidRPr="002E320E">
        <w:rPr>
          <w:rStyle w:val="Char4"/>
          <w:rFonts w:eastAsia="MS Mincho" w:hint="cs"/>
          <w:rtl/>
        </w:rPr>
        <w:t>: اشتمال صماء یعنی</w:t>
      </w:r>
      <w:r w:rsidRPr="002E320E">
        <w:rPr>
          <w:rStyle w:val="Char4"/>
          <w:rFonts w:eastAsia="MS Mincho"/>
          <w:rtl/>
        </w:rPr>
        <w:t xml:space="preserve"> </w:t>
      </w:r>
      <w:r w:rsidRPr="002E320E">
        <w:rPr>
          <w:rStyle w:val="Char4"/>
          <w:rFonts w:eastAsia="MS Mincho" w:hint="cs"/>
          <w:rtl/>
        </w:rPr>
        <w:t>این</w:t>
      </w:r>
      <w:r w:rsidRPr="002E320E">
        <w:rPr>
          <w:rStyle w:val="Char4"/>
          <w:rFonts w:eastAsia="MS Mincho"/>
          <w:rtl/>
        </w:rPr>
        <w:t xml:space="preserve">که </w:t>
      </w:r>
      <w:r w:rsidRPr="002E320E">
        <w:rPr>
          <w:rStyle w:val="Char4"/>
          <w:rFonts w:eastAsia="MS Mincho" w:hint="cs"/>
          <w:rtl/>
        </w:rPr>
        <w:t xml:space="preserve">شخص، </w:t>
      </w:r>
      <w:r w:rsidRPr="002E320E">
        <w:rPr>
          <w:rStyle w:val="Char4"/>
          <w:rFonts w:eastAsia="MS Mincho"/>
          <w:rtl/>
        </w:rPr>
        <w:t xml:space="preserve">خود را </w:t>
      </w:r>
      <w:r w:rsidRPr="002E320E">
        <w:rPr>
          <w:rStyle w:val="Char4"/>
          <w:rFonts w:eastAsia="MS Mincho" w:hint="cs"/>
          <w:rtl/>
        </w:rPr>
        <w:t>‌طوری در لباس بپیچد</w:t>
      </w:r>
      <w:r w:rsidRPr="002E320E">
        <w:rPr>
          <w:rStyle w:val="Char4"/>
          <w:rFonts w:eastAsia="MS Mincho"/>
          <w:rtl/>
        </w:rPr>
        <w:t>که دست‏ها</w:t>
      </w:r>
      <w:r w:rsidRPr="002E320E">
        <w:rPr>
          <w:rStyle w:val="Char4"/>
          <w:rFonts w:eastAsia="MS Mincho" w:hint="cs"/>
          <w:rtl/>
        </w:rPr>
        <w:t>یش</w:t>
      </w:r>
      <w:r w:rsidRPr="002E320E">
        <w:rPr>
          <w:rStyle w:val="Char4"/>
          <w:rFonts w:eastAsia="MS Mincho"/>
          <w:rtl/>
        </w:rPr>
        <w:t xml:space="preserve"> داخل آن </w:t>
      </w:r>
      <w:r w:rsidRPr="002E320E">
        <w:rPr>
          <w:rStyle w:val="Char4"/>
          <w:rFonts w:eastAsia="MS Mincho" w:hint="cs"/>
          <w:rtl/>
        </w:rPr>
        <w:t>بمانند</w:t>
      </w:r>
      <w:r w:rsidRPr="002E320E">
        <w:rPr>
          <w:rStyle w:val="Char4"/>
          <w:rFonts w:eastAsia="MS Mincho"/>
          <w:rtl/>
        </w:rPr>
        <w:t xml:space="preserve"> و بیرون آوردن آنها مشکل باشد </w:t>
      </w:r>
      <w:r w:rsidRPr="002E320E">
        <w:rPr>
          <w:rStyle w:val="Char4"/>
          <w:rFonts w:eastAsia="MS Mincho" w:hint="cs"/>
          <w:rtl/>
        </w:rPr>
        <w:t xml:space="preserve">. و دیگری، </w:t>
      </w:r>
      <w:r w:rsidRPr="002E320E">
        <w:rPr>
          <w:rStyle w:val="Char4"/>
          <w:rFonts w:eastAsia="MS Mincho"/>
          <w:rtl/>
        </w:rPr>
        <w:t>احتبا</w:t>
      </w:r>
      <w:r w:rsidRPr="002E320E">
        <w:rPr>
          <w:rStyle w:val="Char4"/>
          <w:rFonts w:eastAsia="MS Mincho" w:hint="cs"/>
          <w:rtl/>
        </w:rPr>
        <w:t>یی</w:t>
      </w:r>
      <w:r w:rsidRPr="002E320E">
        <w:rPr>
          <w:rStyle w:val="Char4"/>
          <w:rFonts w:eastAsia="MS Mincho"/>
          <w:rtl/>
        </w:rPr>
        <w:t xml:space="preserve"> </w:t>
      </w:r>
      <w:r w:rsidRPr="002E320E">
        <w:rPr>
          <w:rStyle w:val="Char4"/>
          <w:rFonts w:eastAsia="MS Mincho" w:hint="cs"/>
          <w:rtl/>
        </w:rPr>
        <w:t xml:space="preserve">است </w:t>
      </w:r>
      <w:r w:rsidRPr="002E320E">
        <w:rPr>
          <w:rStyle w:val="Char4"/>
          <w:rFonts w:eastAsia="MS Mincho"/>
          <w:rtl/>
        </w:rPr>
        <w:t>که موجب کشف عورت</w:t>
      </w:r>
      <w:r w:rsidRPr="002E320E">
        <w:rPr>
          <w:rStyle w:val="Char4"/>
          <w:rFonts w:eastAsia="MS Mincho" w:hint="cs"/>
          <w:rtl/>
        </w:rPr>
        <w:t xml:space="preserve"> می‌</w:t>
      </w:r>
      <w:r w:rsidRPr="002E320E">
        <w:rPr>
          <w:rStyle w:val="Char4"/>
          <w:rFonts w:eastAsia="MS Mincho"/>
          <w:rtl/>
        </w:rPr>
        <w:t>شود</w:t>
      </w:r>
      <w:r w:rsidRPr="002E320E">
        <w:rPr>
          <w:rStyle w:val="Char4"/>
          <w:rFonts w:eastAsia="MS Mincho" w:hint="cs"/>
          <w:rtl/>
        </w:rPr>
        <w:t>.</w:t>
      </w:r>
      <w:bookmarkStart w:id="4874" w:name="OLE_LINK92"/>
      <w:bookmarkStart w:id="4875" w:name="OLE_LINK93"/>
      <w:r w:rsidRPr="002E320E">
        <w:rPr>
          <w:rStyle w:val="Char4"/>
          <w:rFonts w:eastAsia="MS Mincho" w:hint="cs"/>
          <w:rtl/>
        </w:rPr>
        <w:t xml:space="preserve"> و </w:t>
      </w:r>
      <w:r w:rsidRPr="002E320E">
        <w:rPr>
          <w:rStyle w:val="Char4"/>
          <w:rFonts w:eastAsia="MS Mincho"/>
          <w:rtl/>
        </w:rPr>
        <w:t xml:space="preserve">احتباء یعنی </w:t>
      </w:r>
      <w:r w:rsidRPr="002E320E">
        <w:rPr>
          <w:rStyle w:val="Char4"/>
          <w:rFonts w:eastAsia="MS Mincho" w:hint="cs"/>
          <w:rtl/>
        </w:rPr>
        <w:t xml:space="preserve">بستن </w:t>
      </w:r>
      <w:r w:rsidRPr="002E320E">
        <w:rPr>
          <w:rStyle w:val="Char4"/>
          <w:rFonts w:eastAsia="MS Mincho"/>
          <w:rtl/>
        </w:rPr>
        <w:t>کمر و زانوها</w:t>
      </w:r>
      <w:r w:rsidRPr="002E320E">
        <w:rPr>
          <w:rStyle w:val="Char4"/>
          <w:rFonts w:eastAsia="MS Mincho" w:hint="cs"/>
          <w:rtl/>
        </w:rPr>
        <w:t xml:space="preserve"> با یکدیگر که در صورت پوشیدن ازار، کشف عورت می‌شود)</w:t>
      </w:r>
      <w:r w:rsidR="001E2FC8">
        <w:rPr>
          <w:rStyle w:val="Char4"/>
          <w:rFonts w:eastAsia="MS Mincho" w:hint="cs"/>
          <w:rtl/>
        </w:rPr>
        <w:t>.</w:t>
      </w:r>
      <w:r w:rsidRPr="002E320E">
        <w:rPr>
          <w:rStyle w:val="Char4"/>
          <w:rFonts w:eastAsia="MS Mincho" w:hint="cs"/>
          <w:rtl/>
        </w:rPr>
        <w:t xml:space="preserve"> این</w:t>
      </w:r>
      <w:r w:rsidR="001E2FC8">
        <w:rPr>
          <w:rStyle w:val="Char4"/>
          <w:rFonts w:eastAsia="MS Mincho" w:hint="cs"/>
          <w:rtl/>
        </w:rPr>
        <w:t>‌</w:t>
      </w:r>
      <w:r w:rsidRPr="002E320E">
        <w:rPr>
          <w:rStyle w:val="Char4"/>
          <w:rFonts w:eastAsia="MS Mincho" w:hint="cs"/>
          <w:rtl/>
        </w:rPr>
        <w:t>ها در روایات دیگر وارد شده است.</w:t>
      </w:r>
    </w:p>
    <w:p w:rsidR="001C7CAE" w:rsidRPr="001C61F1" w:rsidRDefault="001C7CAE" w:rsidP="001C7CAE">
      <w:pPr>
        <w:pStyle w:val="a2"/>
        <w:rPr>
          <w:rFonts w:eastAsia="MS Mincho"/>
          <w:sz w:val="34"/>
          <w:szCs w:val="34"/>
          <w:rtl/>
        </w:rPr>
      </w:pPr>
      <w:bookmarkStart w:id="4876" w:name="_Toc256338470"/>
      <w:bookmarkStart w:id="4877" w:name="_Toc256340423"/>
      <w:bookmarkStart w:id="4878" w:name="_Toc261194821"/>
      <w:bookmarkStart w:id="4879" w:name="_Toc445896107"/>
      <w:bookmarkStart w:id="4880" w:name="_Toc448060201"/>
      <w:bookmarkEnd w:id="4874"/>
      <w:bookmarkEnd w:id="4875"/>
      <w:r w:rsidRPr="001C61F1">
        <w:rPr>
          <w:rFonts w:eastAsia="MS Mincho" w:hint="cs"/>
          <w:rtl/>
        </w:rPr>
        <w:t>باب (28): معامل</w:t>
      </w:r>
      <w:r>
        <w:rPr>
          <w:rFonts w:eastAsia="MS Mincho" w:hint="cs"/>
          <w:rtl/>
        </w:rPr>
        <w:t>ه‌ای که در آن، فریب است و معامله‌ی‌</w:t>
      </w:r>
      <w:r w:rsidRPr="001C61F1">
        <w:rPr>
          <w:rFonts w:eastAsia="MS Mincho" w:hint="cs"/>
          <w:rtl/>
        </w:rPr>
        <w:t xml:space="preserve"> </w:t>
      </w:r>
      <w:r>
        <w:rPr>
          <w:rFonts w:eastAsia="MS Mincho" w:hint="cs"/>
          <w:rtl/>
        </w:rPr>
        <w:t>سنگریزه</w:t>
      </w:r>
      <w:bookmarkEnd w:id="4876"/>
      <w:bookmarkEnd w:id="4877"/>
      <w:bookmarkEnd w:id="4878"/>
      <w:bookmarkEnd w:id="4879"/>
      <w:bookmarkEnd w:id="4880"/>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939</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أَبِي هُرَيْرَةَ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نَهَى رَسُولُ اللَّهِ</w:t>
      </w:r>
      <w:r w:rsidR="00D42469" w:rsidRPr="00D42469">
        <w:rPr>
          <w:rStyle w:val="Char3"/>
          <w:rFonts w:eastAsia="MS Mincho" w:cs="CTraditional Arabic"/>
          <w:rtl/>
        </w:rPr>
        <w:t xml:space="preserve"> ص </w:t>
      </w:r>
      <w:r w:rsidR="001C7CAE" w:rsidRPr="00423AB6">
        <w:rPr>
          <w:rStyle w:val="Char3"/>
          <w:rFonts w:eastAsia="MS Mincho"/>
          <w:rtl/>
        </w:rPr>
        <w:t>عَنْ بَيْعِ الْحَصَاةِ وَعَنْ بَيْعِ الْغَرَرِ</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1513</w:t>
      </w:r>
      <w:r w:rsidR="00060808" w:rsidRPr="00060808">
        <w:rPr>
          <w:rStyle w:val="Char4"/>
          <w:rFonts w:eastAsia="MS Mincho" w:hint="cs"/>
          <w:rtl/>
        </w:rPr>
        <w:t>)</w:t>
      </w:r>
    </w:p>
    <w:p w:rsidR="001C7CAE" w:rsidRPr="001E2FC8" w:rsidRDefault="00060808" w:rsidP="001E2FC8">
      <w:pPr>
        <w:pStyle w:val="PlainText"/>
        <w:widowControl w:val="0"/>
        <w:bidi/>
        <w:ind w:firstLine="284"/>
        <w:jc w:val="both"/>
        <w:rPr>
          <w:rStyle w:val="Char4"/>
          <w:rFonts w:eastAsia="MS Mincho"/>
          <w:spacing w:val="-4"/>
          <w:rtl/>
        </w:rPr>
      </w:pPr>
      <w:r w:rsidRPr="001E2FC8">
        <w:rPr>
          <w:rStyle w:val="Char5"/>
          <w:rFonts w:eastAsia="MS Mincho" w:hint="cs"/>
          <w:spacing w:val="-4"/>
          <w:rtl/>
        </w:rPr>
        <w:t>ترجمه:</w:t>
      </w:r>
      <w:r w:rsidR="001C7CAE" w:rsidRPr="001E2FC8">
        <w:rPr>
          <w:rStyle w:val="Char4"/>
          <w:rFonts w:eastAsia="MS Mincho" w:hint="cs"/>
          <w:spacing w:val="-4"/>
          <w:rtl/>
        </w:rPr>
        <w:t xml:space="preserve"> ابوهریره</w:t>
      </w:r>
      <w:r w:rsidR="00D42469" w:rsidRPr="00D42469">
        <w:rPr>
          <w:rStyle w:val="Char4"/>
          <w:rFonts w:eastAsia="MS Mincho" w:cs="CTraditional Arabic" w:hint="cs"/>
          <w:spacing w:val="-4"/>
          <w:rtl/>
        </w:rPr>
        <w:t xml:space="preserve"> س </w:t>
      </w:r>
      <w:r w:rsidR="001C7CAE" w:rsidRPr="001E2FC8">
        <w:rPr>
          <w:rStyle w:val="Char4"/>
          <w:rFonts w:eastAsia="MS Mincho" w:hint="cs"/>
          <w:spacing w:val="-4"/>
          <w:rtl/>
        </w:rPr>
        <w:t>می‌گوید: رسول الله</w:t>
      </w:r>
      <w:r w:rsidR="00D42469" w:rsidRPr="00D42469">
        <w:rPr>
          <w:rStyle w:val="Char4"/>
          <w:rFonts w:eastAsia="MS Mincho" w:cs="CTraditional Arabic" w:hint="cs"/>
          <w:spacing w:val="-4"/>
          <w:rtl/>
        </w:rPr>
        <w:t xml:space="preserve"> ص </w:t>
      </w:r>
      <w:r w:rsidR="001C7CAE" w:rsidRPr="001E2FC8">
        <w:rPr>
          <w:rStyle w:val="Char4"/>
          <w:rFonts w:eastAsia="MS Mincho" w:hint="cs"/>
          <w:spacing w:val="-4"/>
          <w:rtl/>
        </w:rPr>
        <w:t>از معامله‌ی‌ سنگریزه و غرر، منع فرمود.</w:t>
      </w:r>
    </w:p>
    <w:p w:rsidR="001C7CAE" w:rsidRPr="002E320E" w:rsidRDefault="001C7CAE" w:rsidP="001C7CAE">
      <w:pPr>
        <w:pStyle w:val="PlainText"/>
        <w:widowControl w:val="0"/>
        <w:bidi/>
        <w:ind w:firstLine="284"/>
        <w:jc w:val="both"/>
        <w:rPr>
          <w:rStyle w:val="Char4"/>
          <w:rFonts w:eastAsia="MS Mincho"/>
          <w:rtl/>
        </w:rPr>
      </w:pPr>
      <w:r w:rsidRPr="002E320E">
        <w:rPr>
          <w:rStyle w:val="Char4"/>
          <w:rFonts w:eastAsia="MS Mincho" w:hint="cs"/>
          <w:rtl/>
        </w:rPr>
        <w:t>(معامله‌ی‌ سنگریزه بدین معنا است که فروشنده یا خریدار می‌گوید: هر گاه من سنگریزه‌ای</w:t>
      </w:r>
      <w:r w:rsidR="003850A9">
        <w:rPr>
          <w:rStyle w:val="Char4"/>
          <w:rFonts w:eastAsia="MS Mincho" w:hint="cs"/>
          <w:rtl/>
        </w:rPr>
        <w:t xml:space="preserve"> به‌سوی </w:t>
      </w:r>
      <w:r w:rsidRPr="002E320E">
        <w:rPr>
          <w:rStyle w:val="Char4"/>
          <w:rFonts w:eastAsia="MS Mincho" w:hint="cs"/>
          <w:rtl/>
        </w:rPr>
        <w:t>تو پرتاب کردم، باید معامله، انجام بگیرد. و معامله‌ی‌ فریب، شامل معاملاتی مثل فروختن غلام فراری، چیزی که وجود ندارد، فروختن مرغ در ه</w:t>
      </w:r>
      <w:r w:rsidR="001E2FC8">
        <w:rPr>
          <w:rStyle w:val="Char4"/>
          <w:rFonts w:eastAsia="MS Mincho" w:hint="cs"/>
          <w:rtl/>
        </w:rPr>
        <w:t>وا و چیزهایی از این قبیل می‌شود</w:t>
      </w:r>
      <w:r w:rsidRPr="002E320E">
        <w:rPr>
          <w:rStyle w:val="Char4"/>
          <w:rFonts w:eastAsia="MS Mincho" w:hint="cs"/>
          <w:rtl/>
        </w:rPr>
        <w:t>)</w:t>
      </w:r>
      <w:r w:rsidR="001E2FC8">
        <w:rPr>
          <w:rStyle w:val="Char4"/>
          <w:rFonts w:eastAsia="MS Mincho" w:hint="cs"/>
          <w:rtl/>
        </w:rPr>
        <w:t>.</w:t>
      </w:r>
    </w:p>
    <w:p w:rsidR="001C7CAE" w:rsidRPr="001C61F1" w:rsidRDefault="001C7CAE" w:rsidP="001C7CAE">
      <w:pPr>
        <w:pStyle w:val="a2"/>
        <w:rPr>
          <w:rFonts w:eastAsia="MS Mincho"/>
          <w:rtl/>
        </w:rPr>
      </w:pPr>
      <w:bookmarkStart w:id="4881" w:name="_Toc256338471"/>
      <w:bookmarkStart w:id="4882" w:name="_Toc256340424"/>
      <w:bookmarkStart w:id="4883" w:name="_Toc261194822"/>
      <w:bookmarkStart w:id="4884" w:name="_Toc445896108"/>
      <w:bookmarkStart w:id="4885" w:name="_Toc448060202"/>
      <w:r w:rsidRPr="001C61F1">
        <w:rPr>
          <w:rFonts w:eastAsia="MS Mincho" w:hint="cs"/>
          <w:rtl/>
        </w:rPr>
        <w:t xml:space="preserve">باب (29): بالا بردن قیمت کالا برای فریب دادن دیگران، حرام </w:t>
      </w:r>
      <w:r>
        <w:rPr>
          <w:rFonts w:eastAsia="MS Mincho" w:hint="cs"/>
          <w:rtl/>
        </w:rPr>
        <w:t>می‌</w:t>
      </w:r>
      <w:r w:rsidRPr="001C61F1">
        <w:rPr>
          <w:rFonts w:eastAsia="MS Mincho" w:hint="cs"/>
          <w:rtl/>
        </w:rPr>
        <w:t>باشد</w:t>
      </w:r>
      <w:bookmarkEnd w:id="4881"/>
      <w:bookmarkEnd w:id="4882"/>
      <w:bookmarkEnd w:id="4883"/>
      <w:bookmarkEnd w:id="4884"/>
      <w:bookmarkEnd w:id="4885"/>
    </w:p>
    <w:p w:rsidR="001C7CAE" w:rsidRPr="00423AB6" w:rsidRDefault="00A13875" w:rsidP="001E2FC8">
      <w:pPr>
        <w:pStyle w:val="PlainText"/>
        <w:widowControl w:val="0"/>
        <w:bidi/>
        <w:ind w:firstLine="284"/>
        <w:jc w:val="both"/>
        <w:rPr>
          <w:rStyle w:val="Char3"/>
          <w:rFonts w:eastAsia="MS Mincho"/>
          <w:rtl/>
        </w:rPr>
      </w:pPr>
      <w:r w:rsidRPr="001E2FC8">
        <w:rPr>
          <w:rStyle w:val="Char4"/>
          <w:rFonts w:eastAsia="MS Mincho" w:hint="cs"/>
          <w:rtl/>
        </w:rPr>
        <w:t>94</w:t>
      </w:r>
      <w:r w:rsidR="00A47CA8" w:rsidRPr="001E2FC8">
        <w:rPr>
          <w:rStyle w:val="Char4"/>
          <w:rFonts w:eastAsia="MS Mincho" w:hint="cs"/>
          <w:rtl/>
        </w:rPr>
        <w:t>0</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1E2FC8">
        <w:rPr>
          <w:rStyle w:val="Char3"/>
          <w:rFonts w:cs="CTraditional Arabic" w:hint="cs"/>
          <w:rtl/>
        </w:rPr>
        <w:t>ب</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نَهَى عَنْ النَّجْشِ</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1516</w:t>
      </w:r>
      <w:r w:rsidR="00060808" w:rsidRPr="00060808">
        <w:rPr>
          <w:rStyle w:val="Char4"/>
          <w:rFonts w:eastAsia="MS Mincho" w:hint="cs"/>
          <w:rtl/>
        </w:rPr>
        <w:t>)</w:t>
      </w:r>
    </w:p>
    <w:p w:rsidR="001C7CAE" w:rsidRPr="001E2FC8" w:rsidRDefault="00060808" w:rsidP="001E2FC8">
      <w:pPr>
        <w:pStyle w:val="PlainText"/>
        <w:widowControl w:val="0"/>
        <w:bidi/>
        <w:ind w:firstLine="284"/>
        <w:jc w:val="both"/>
        <w:rPr>
          <w:rStyle w:val="Char4"/>
          <w:rFonts w:eastAsia="MS Mincho"/>
          <w:rtl/>
        </w:rPr>
      </w:pPr>
      <w:r w:rsidRPr="001E2FC8">
        <w:rPr>
          <w:rStyle w:val="Char5"/>
          <w:rFonts w:eastAsia="MS Mincho" w:hint="cs"/>
          <w:rtl/>
        </w:rPr>
        <w:t>ترجمه:</w:t>
      </w:r>
      <w:r w:rsidR="001C7CAE" w:rsidRPr="001E2FC8">
        <w:rPr>
          <w:rStyle w:val="Char4"/>
          <w:rFonts w:eastAsia="MS Mincho" w:hint="cs"/>
          <w:rtl/>
        </w:rPr>
        <w:t xml:space="preserve"> ابن عمر </w:t>
      </w:r>
      <w:r w:rsidR="001E2FC8" w:rsidRPr="001E2FC8">
        <w:rPr>
          <w:rStyle w:val="Char4"/>
          <w:rFonts w:eastAsia="MS Mincho" w:cs="CTraditional Arabic" w:hint="cs"/>
          <w:rtl/>
        </w:rPr>
        <w:t>ب</w:t>
      </w:r>
      <w:r w:rsidR="001C7CAE" w:rsidRPr="001E2FC8">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1E2FC8">
        <w:rPr>
          <w:rStyle w:val="Char4"/>
          <w:rFonts w:eastAsia="MS Mincho" w:hint="cs"/>
          <w:rtl/>
        </w:rPr>
        <w:t xml:space="preserve">از معامله‌ی‌ نجش، منع فرمود. (نجش به این معنا است که یک شخص، قیمت کالای شخص دیگری را بدون قصد خرید، بالا می‌برد تا اینکه فرد دیگری، تشویق شود </w:t>
      </w:r>
      <w:r w:rsidR="001E2FC8" w:rsidRPr="001E2FC8">
        <w:rPr>
          <w:rStyle w:val="Char4"/>
          <w:rFonts w:eastAsia="MS Mincho" w:hint="cs"/>
          <w:rtl/>
        </w:rPr>
        <w:t>و آنرا بخرد. این کار، صحیح نیست</w:t>
      </w:r>
      <w:r w:rsidR="001C7CAE" w:rsidRPr="001E2FC8">
        <w:rPr>
          <w:rStyle w:val="Char4"/>
          <w:rFonts w:eastAsia="MS Mincho" w:hint="cs"/>
          <w:rtl/>
        </w:rPr>
        <w:t>)</w:t>
      </w:r>
      <w:r w:rsidR="001E2FC8" w:rsidRPr="001E2FC8">
        <w:rPr>
          <w:rStyle w:val="Char4"/>
          <w:rFonts w:eastAsia="MS Mincho" w:hint="cs"/>
          <w:rtl/>
        </w:rPr>
        <w:t>.</w:t>
      </w:r>
      <w:r w:rsidR="001C7CAE" w:rsidRPr="001E2FC8">
        <w:rPr>
          <w:rStyle w:val="Char4"/>
          <w:rFonts w:eastAsia="MS Mincho" w:hint="cs"/>
          <w:rtl/>
        </w:rPr>
        <w:t xml:space="preserve"> </w:t>
      </w:r>
    </w:p>
    <w:p w:rsidR="001C7CAE" w:rsidRPr="001C61F1" w:rsidRDefault="001C7CAE" w:rsidP="001C7CAE">
      <w:pPr>
        <w:pStyle w:val="a2"/>
        <w:rPr>
          <w:rFonts w:eastAsia="MS Mincho"/>
          <w:rtl/>
        </w:rPr>
      </w:pPr>
      <w:bookmarkStart w:id="4886" w:name="_Toc256338472"/>
      <w:bookmarkStart w:id="4887" w:name="_Toc256340425"/>
      <w:bookmarkStart w:id="4888" w:name="_Toc261194823"/>
      <w:bookmarkStart w:id="4889" w:name="_Toc445896109"/>
      <w:bookmarkStart w:id="4890" w:name="_Toc448060203"/>
      <w:r>
        <w:rPr>
          <w:rFonts w:eastAsia="MS Mincho" w:hint="cs"/>
          <w:rtl/>
        </w:rPr>
        <w:t>باب (30): معامله بر معامله‌ی‌</w:t>
      </w:r>
      <w:r w:rsidRPr="001C61F1">
        <w:rPr>
          <w:rFonts w:eastAsia="MS Mincho" w:hint="cs"/>
          <w:rtl/>
        </w:rPr>
        <w:t xml:space="preserve"> دیگران، جایز نیست</w:t>
      </w:r>
      <w:bookmarkEnd w:id="4886"/>
      <w:bookmarkEnd w:id="4887"/>
      <w:bookmarkEnd w:id="4888"/>
      <w:bookmarkEnd w:id="4889"/>
      <w:bookmarkEnd w:id="4890"/>
    </w:p>
    <w:p w:rsidR="001C7CAE" w:rsidRPr="002E320E" w:rsidRDefault="001C7CAE" w:rsidP="001E2FC8">
      <w:pPr>
        <w:pStyle w:val="PlainText"/>
        <w:widowControl w:val="0"/>
        <w:bidi/>
        <w:ind w:firstLine="284"/>
        <w:jc w:val="both"/>
        <w:rPr>
          <w:rStyle w:val="Char4"/>
          <w:rFonts w:eastAsia="MS Mincho"/>
          <w:rtl/>
        </w:rPr>
      </w:pPr>
      <w:r w:rsidRPr="002E320E">
        <w:rPr>
          <w:rStyle w:val="Char4"/>
          <w:rFonts w:eastAsia="MS Mincho" w:hint="cs"/>
          <w:rtl/>
        </w:rPr>
        <w:t>در این باره، روایت عقبه</w:t>
      </w:r>
      <w:r w:rsidR="00D42469" w:rsidRPr="00D42469">
        <w:rPr>
          <w:rStyle w:val="Char4"/>
          <w:rFonts w:eastAsia="MS Mincho" w:cs="CTraditional Arabic" w:hint="cs"/>
          <w:rtl/>
        </w:rPr>
        <w:t xml:space="preserve"> س </w:t>
      </w:r>
      <w:r w:rsidRPr="002E320E">
        <w:rPr>
          <w:rStyle w:val="Char4"/>
          <w:rFonts w:eastAsia="MS Mincho" w:hint="cs"/>
          <w:rtl/>
        </w:rPr>
        <w:t>در کتاب نکاح، حدیث شماره‌ی‌ (800) بیان گردید.</w:t>
      </w:r>
    </w:p>
    <w:p w:rsidR="001C7CAE" w:rsidRPr="001C61F1" w:rsidRDefault="001C7CAE" w:rsidP="001C7CAE">
      <w:pPr>
        <w:pStyle w:val="a2"/>
        <w:rPr>
          <w:rFonts w:eastAsia="MS Mincho"/>
          <w:rtl/>
        </w:rPr>
      </w:pPr>
      <w:bookmarkStart w:id="4891" w:name="_Toc256338473"/>
      <w:bookmarkStart w:id="4892" w:name="_Toc256340426"/>
      <w:bookmarkStart w:id="4893" w:name="_Toc261194824"/>
      <w:bookmarkStart w:id="4894" w:name="_Toc445896110"/>
      <w:bookmarkStart w:id="4895" w:name="_Toc448060204"/>
      <w:r w:rsidRPr="001C61F1">
        <w:rPr>
          <w:rFonts w:eastAsia="MS Mincho" w:hint="cs"/>
          <w:rtl/>
        </w:rPr>
        <w:t>باب (31): به استقبال کالا رفتن، جایز نیست</w:t>
      </w:r>
      <w:bookmarkEnd w:id="4891"/>
      <w:bookmarkEnd w:id="4892"/>
      <w:bookmarkEnd w:id="4893"/>
      <w:bookmarkEnd w:id="4894"/>
      <w:bookmarkEnd w:id="4895"/>
    </w:p>
    <w:p w:rsidR="001C7CAE" w:rsidRPr="00423AB6" w:rsidRDefault="001C7CAE" w:rsidP="001E2FC8">
      <w:pPr>
        <w:pStyle w:val="PlainText"/>
        <w:widowControl w:val="0"/>
        <w:bidi/>
        <w:ind w:firstLine="284"/>
        <w:jc w:val="both"/>
        <w:rPr>
          <w:rStyle w:val="Char3"/>
          <w:rFonts w:eastAsia="MS Mincho"/>
          <w:rtl/>
        </w:rPr>
      </w:pPr>
      <w:r w:rsidRPr="00423AB6">
        <w:rPr>
          <w:rStyle w:val="Char3"/>
          <w:rFonts w:eastAsia="MS Mincho" w:hint="cs"/>
          <w:rtl/>
        </w:rPr>
        <w:t xml:space="preserve"> </w:t>
      </w:r>
      <w:r w:rsidR="00A13875" w:rsidRPr="001E2FC8">
        <w:rPr>
          <w:rStyle w:val="Char4"/>
          <w:rFonts w:eastAsia="MS Mincho" w:hint="cs"/>
          <w:rtl/>
        </w:rPr>
        <w:t>941</w:t>
      </w:r>
      <w:r w:rsidR="001E2FC8" w:rsidRPr="001E2FC8">
        <w:rPr>
          <w:rStyle w:val="Char4"/>
          <w:rFonts w:eastAsia="MS Mincho" w:hint="cs"/>
          <w:rtl/>
        </w:rPr>
        <w:t>-</w:t>
      </w:r>
      <w:r w:rsidRPr="00423AB6">
        <w:rPr>
          <w:rStyle w:val="Char3"/>
          <w:rFonts w:eastAsia="MS Mincho" w:hint="cs"/>
          <w:rtl/>
        </w:rPr>
        <w:t xml:space="preserve"> عَن</w:t>
      </w:r>
      <w:r w:rsidRPr="00423AB6">
        <w:rPr>
          <w:rStyle w:val="Char3"/>
          <w:rFonts w:eastAsia="MS Mincho"/>
          <w:rtl/>
        </w:rPr>
        <w:t xml:space="preserve"> أَب</w:t>
      </w:r>
      <w:r w:rsidRPr="00423AB6">
        <w:rPr>
          <w:rStyle w:val="Char3"/>
          <w:rFonts w:eastAsia="MS Mincho" w:hint="cs"/>
          <w:rtl/>
        </w:rPr>
        <w:t>ی</w:t>
      </w:r>
      <w:r w:rsidRPr="00423AB6">
        <w:rPr>
          <w:rStyle w:val="Char3"/>
          <w:rFonts w:eastAsia="MS Mincho"/>
          <w:rtl/>
        </w:rPr>
        <w:t xml:space="preserve"> هُرَيْرَةَ </w:t>
      </w:r>
      <w:r w:rsidR="005F483A" w:rsidRPr="005F483A">
        <w:rPr>
          <w:rStyle w:val="Char3"/>
          <w:rFonts w:eastAsia="MS Mincho" w:cs="CTraditional Arabic"/>
          <w:rtl/>
        </w:rPr>
        <w:t>س</w:t>
      </w:r>
      <w:r w:rsidRPr="00423AB6">
        <w:rPr>
          <w:rStyle w:val="Char3"/>
          <w:rFonts w:eastAsia="MS Mincho" w:hint="cs"/>
          <w:rtl/>
        </w:rPr>
        <w:t xml:space="preserve">: </w:t>
      </w:r>
      <w:r w:rsidRPr="00423AB6">
        <w:rPr>
          <w:rStyle w:val="Char3"/>
          <w:rFonts w:eastAsia="MS Mincho"/>
          <w:rtl/>
        </w:rPr>
        <w:t>يَقُولُ إِنَّ رَسُولَ اللَّهِ</w:t>
      </w:r>
      <w:r w:rsidR="00D42469" w:rsidRPr="00D42469">
        <w:rPr>
          <w:rStyle w:val="Char3"/>
          <w:rFonts w:eastAsia="MS Mincho" w:cs="CTraditional Arabic"/>
          <w:rtl/>
        </w:rPr>
        <w:t xml:space="preserve"> ص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لا</w:t>
      </w:r>
      <w:r w:rsidRPr="00423AB6">
        <w:rPr>
          <w:rStyle w:val="Char3"/>
          <w:rFonts w:eastAsia="MS Mincho" w:hint="cs"/>
          <w:rtl/>
        </w:rPr>
        <w:t>َ</w:t>
      </w:r>
      <w:r w:rsidRPr="00423AB6">
        <w:rPr>
          <w:rStyle w:val="Char3"/>
          <w:rFonts w:eastAsia="MS Mincho"/>
          <w:rtl/>
        </w:rPr>
        <w:t xml:space="preserve"> تَلَقَّوْا الْجَلَبَ</w:t>
      </w:r>
      <w:r w:rsidRPr="00423AB6">
        <w:rPr>
          <w:rStyle w:val="Char3"/>
          <w:rFonts w:eastAsia="MS Mincho" w:hint="cs"/>
          <w:rtl/>
        </w:rPr>
        <w:t>،</w:t>
      </w:r>
      <w:r w:rsidRPr="00423AB6">
        <w:rPr>
          <w:rStyle w:val="Char3"/>
          <w:rFonts w:eastAsia="MS Mincho"/>
          <w:rtl/>
        </w:rPr>
        <w:t xml:space="preserve"> فَمَنْ تَلَقَّاهُ فَاشْتَرَى مِنْهُ</w:t>
      </w:r>
      <w:r w:rsidRPr="00423AB6">
        <w:rPr>
          <w:rStyle w:val="Char3"/>
          <w:rFonts w:eastAsia="MS Mincho" w:hint="cs"/>
          <w:rtl/>
        </w:rPr>
        <w:t>،</w:t>
      </w:r>
      <w:r w:rsidRPr="00423AB6">
        <w:rPr>
          <w:rStyle w:val="Char3"/>
          <w:rFonts w:eastAsia="MS Mincho"/>
          <w:rtl/>
        </w:rPr>
        <w:t xml:space="preserve"> فَإِذَا أَتَى سَيِّدُهُ السُّوقَ</w:t>
      </w:r>
      <w:r w:rsidRPr="00423AB6">
        <w:rPr>
          <w:rStyle w:val="Char3"/>
          <w:rFonts w:eastAsia="MS Mincho" w:hint="cs"/>
          <w:rtl/>
        </w:rPr>
        <w:t>،</w:t>
      </w:r>
      <w:r w:rsidRPr="00423AB6">
        <w:rPr>
          <w:rStyle w:val="Char3"/>
          <w:rFonts w:eastAsia="MS Mincho"/>
          <w:rtl/>
        </w:rPr>
        <w:t xml:space="preserve"> فَهُوَ بِالْخِيَارِ</w:t>
      </w:r>
      <w:r w:rsidRPr="00423AB6">
        <w:rPr>
          <w:rStyle w:val="Char3"/>
          <w:rFonts w:eastAsia="MS Mincho" w:hint="cs"/>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1519</w:t>
      </w:r>
      <w:r w:rsidR="00060808" w:rsidRPr="00060808">
        <w:rPr>
          <w:rStyle w:val="Char4"/>
          <w:rFonts w:eastAsia="MS Mincho" w:hint="cs"/>
          <w:rtl/>
        </w:rPr>
        <w:t>)</w:t>
      </w:r>
    </w:p>
    <w:p w:rsidR="001C7CAE" w:rsidRDefault="00060808" w:rsidP="001E2FC8">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«به استقبال کالایی که از شهری دیگر، آورده می‌شود، نروید. پس اگر کسی، به استقبال رفت و از آن کالا خرید، هنگامی ‌که صاحبش، وارد بازار شد، اختیار دارد» (که کالایش را پس بگیرد)</w:t>
      </w:r>
      <w:r w:rsidR="001E2FC8">
        <w:rPr>
          <w:rStyle w:val="Char4"/>
          <w:rFonts w:eastAsia="MS Mincho" w:hint="cs"/>
          <w:rtl/>
        </w:rPr>
        <w:t>.</w:t>
      </w:r>
    </w:p>
    <w:p w:rsidR="001C7CAE" w:rsidRPr="001C61F1" w:rsidRDefault="001C7CAE" w:rsidP="001C7CAE">
      <w:pPr>
        <w:pStyle w:val="a2"/>
        <w:rPr>
          <w:rFonts w:eastAsia="MS Mincho"/>
          <w:sz w:val="34"/>
          <w:szCs w:val="34"/>
          <w:rtl/>
        </w:rPr>
      </w:pPr>
      <w:bookmarkStart w:id="4896" w:name="_Toc256338474"/>
      <w:bookmarkStart w:id="4897" w:name="_Toc256340427"/>
      <w:bookmarkStart w:id="4898" w:name="_Toc261194825"/>
      <w:bookmarkStart w:id="4899" w:name="_Toc445896111"/>
      <w:bookmarkStart w:id="4900" w:name="_Toc448060205"/>
      <w:r w:rsidRPr="001C61F1">
        <w:rPr>
          <w:rFonts w:eastAsia="MS Mincho" w:hint="cs"/>
          <w:rtl/>
        </w:rPr>
        <w:t>باب (32): شهری برای روستایی نفروشد</w:t>
      </w:r>
      <w:bookmarkEnd w:id="4896"/>
      <w:bookmarkEnd w:id="4897"/>
      <w:bookmarkEnd w:id="4898"/>
      <w:bookmarkEnd w:id="4899"/>
      <w:bookmarkEnd w:id="4900"/>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942</w:t>
      </w:r>
      <w:r w:rsidR="001E2FC8" w:rsidRPr="001E2FC8">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ابْنِ عَبَّاسٍ </w:t>
      </w:r>
      <w:r w:rsidR="001E2FC8" w:rsidRPr="004808B9">
        <w:rPr>
          <w:rStyle w:val="Char3"/>
          <w:rFonts w:hint="cs"/>
          <w:rtl/>
        </w:rPr>
        <w:t>ب</w:t>
      </w:r>
      <w:r w:rsidR="001C7CAE" w:rsidRPr="00DA55DF">
        <w:rPr>
          <w:rFonts w:eastAsia="MS Mincho" w:cs="IRNazli" w:hint="cs"/>
          <w:sz w:val="36"/>
          <w:szCs w:val="36"/>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نَهَى رَسُولُ اللَّهِ</w:t>
      </w:r>
      <w:r w:rsidR="00D42469" w:rsidRPr="00D42469">
        <w:rPr>
          <w:rStyle w:val="Char3"/>
          <w:rFonts w:eastAsia="MS Mincho" w:cs="CTraditional Arabic"/>
          <w:rtl/>
        </w:rPr>
        <w:t xml:space="preserve"> ص </w:t>
      </w:r>
      <w:r w:rsidR="001C7CAE" w:rsidRPr="004808B9">
        <w:rPr>
          <w:rStyle w:val="Char3"/>
          <w:rFonts w:eastAsia="MS Mincho"/>
          <w:rtl/>
        </w:rPr>
        <w:t>أَنْ تُتَلَقَّى الرُّكْبَانُ وَأَنْ يَبِيعَ حَاضِرٌ لِبَادٍ</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فَقُلْتُ لا</w:t>
      </w:r>
      <w:r w:rsidR="001C7CAE" w:rsidRPr="004808B9">
        <w:rPr>
          <w:rStyle w:val="Char3"/>
          <w:rFonts w:eastAsia="MS Mincho" w:hint="cs"/>
          <w:rtl/>
        </w:rPr>
        <w:t>ِ</w:t>
      </w:r>
      <w:r w:rsidR="001C7CAE" w:rsidRPr="004808B9">
        <w:rPr>
          <w:rStyle w:val="Char3"/>
          <w:rFonts w:eastAsia="MS Mincho"/>
          <w:rtl/>
        </w:rPr>
        <w:t>بْنِ عَبَّاسٍ</w:t>
      </w:r>
      <w:r w:rsidR="001C7CAE" w:rsidRPr="004808B9">
        <w:rPr>
          <w:rStyle w:val="Char3"/>
          <w:rFonts w:eastAsia="MS Mincho" w:hint="cs"/>
          <w:rtl/>
        </w:rPr>
        <w:t>:</w:t>
      </w:r>
      <w:r w:rsidR="001C7CAE" w:rsidRPr="004808B9">
        <w:rPr>
          <w:rStyle w:val="Char3"/>
          <w:rFonts w:eastAsia="MS Mincho"/>
          <w:rtl/>
        </w:rPr>
        <w:t xml:space="preserve"> مَا قَوْلُهُ</w:t>
      </w:r>
      <w:r w:rsidR="001C7CAE" w:rsidRPr="004808B9">
        <w:rPr>
          <w:rStyle w:val="Char3"/>
          <w:rFonts w:eastAsia="MS Mincho" w:hint="cs"/>
          <w:rtl/>
        </w:rPr>
        <w:t>:</w:t>
      </w:r>
      <w:r w:rsidR="001C7CAE" w:rsidRPr="004808B9">
        <w:rPr>
          <w:rStyle w:val="Char3"/>
          <w:rFonts w:eastAsia="MS Mincho"/>
          <w:rtl/>
        </w:rPr>
        <w:t xml:space="preserve"> حَاضِرٌ لِبَادٍ</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يَكُنْ لَهُ سِمْسَارًا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1521</w:t>
      </w:r>
      <w:r w:rsidR="00060808" w:rsidRPr="00060808">
        <w:rPr>
          <w:rStyle w:val="Char4"/>
          <w:rFonts w:eastAsia="MS Mincho" w:hint="cs"/>
          <w:rtl/>
        </w:rPr>
        <w:t>)</w:t>
      </w:r>
    </w:p>
    <w:p w:rsidR="001C7CAE" w:rsidRPr="002E320E" w:rsidRDefault="00060808" w:rsidP="001E2FC8">
      <w:pPr>
        <w:pStyle w:val="a6"/>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1E2FC8">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رفتن به استقبال کاروانها و همچنین از فروختن فرد شهری برای روستایی، منع فرمود. طاووس (روای از ابن عباس) می‌گوید: به ابن عباس رضی الله عنهما گفتم: شهری برای روستایی نفروشد؛ یعنی چه؟ گفت: دلال او نشود.</w:t>
      </w:r>
    </w:p>
    <w:p w:rsidR="001C7CAE" w:rsidRPr="001C61F1" w:rsidRDefault="001C7CAE" w:rsidP="001C7CAE">
      <w:pPr>
        <w:pStyle w:val="a2"/>
        <w:rPr>
          <w:rFonts w:eastAsia="MS Mincho"/>
          <w:sz w:val="34"/>
          <w:szCs w:val="34"/>
          <w:rtl/>
        </w:rPr>
      </w:pPr>
      <w:bookmarkStart w:id="4901" w:name="_Toc256338475"/>
      <w:bookmarkStart w:id="4902" w:name="_Toc256340428"/>
      <w:bookmarkStart w:id="4903" w:name="_Toc261194826"/>
      <w:bookmarkStart w:id="4904" w:name="_Toc445896112"/>
      <w:bookmarkStart w:id="4905" w:name="_Toc448060206"/>
      <w:r w:rsidRPr="001C61F1">
        <w:rPr>
          <w:rFonts w:eastAsia="MS Mincho" w:hint="cs"/>
          <w:rtl/>
        </w:rPr>
        <w:t>باب (33): نهی از احتکار</w:t>
      </w:r>
      <w:bookmarkEnd w:id="4901"/>
      <w:bookmarkEnd w:id="4902"/>
      <w:bookmarkEnd w:id="4903"/>
      <w:bookmarkEnd w:id="4904"/>
      <w:bookmarkEnd w:id="4905"/>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943</w:t>
      </w:r>
      <w:r w:rsidR="001E2FC8" w:rsidRPr="001E2FC8">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مَعْمَر</w:t>
      </w:r>
      <w:r w:rsidR="001C7CAE" w:rsidRPr="004808B9">
        <w:rPr>
          <w:rStyle w:val="Char3"/>
          <w:rFonts w:eastAsia="MS Mincho" w:hint="cs"/>
          <w:rtl/>
        </w:rPr>
        <w:t xml:space="preserve">ِ بنِ عبدِ الله </w:t>
      </w:r>
      <w:r w:rsidR="005F483A" w:rsidRPr="005F483A">
        <w:rPr>
          <w:rStyle w:val="Char3"/>
          <w:rFonts w:eastAsia="MS Mincho" w:cs="CTraditional Arabic"/>
          <w:rtl/>
        </w:rPr>
        <w:t>س</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2E320E">
        <w:rPr>
          <w:rStyle w:val="Char4"/>
          <w:rFonts w:eastAsia="MS Mincho"/>
          <w:rtl/>
        </w:rPr>
        <w:t>:</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مَنْ احْتَكَرَ فَهُوَ خَاطِئٌ</w:t>
      </w:r>
      <w:r w:rsidR="001C7CAE" w:rsidRPr="004808B9">
        <w:rPr>
          <w:rStyle w:val="Char3"/>
          <w:rFonts w:eastAsia="MS Mincho" w:hint="cs"/>
          <w:rtl/>
        </w:rPr>
        <w:t>».</w:t>
      </w:r>
      <w:r w:rsidR="001C7CAE" w:rsidRPr="004808B9">
        <w:rPr>
          <w:rStyle w:val="Char3"/>
          <w:rFonts w:eastAsia="MS Mincho"/>
          <w:rtl/>
        </w:rPr>
        <w:t xml:space="preserve"> فَقِيلَ لِسَعِيدٍ</w:t>
      </w:r>
      <w:r w:rsidR="001C7CAE" w:rsidRPr="004808B9">
        <w:rPr>
          <w:rStyle w:val="Char3"/>
          <w:rFonts w:eastAsia="MS Mincho" w:hint="cs"/>
          <w:rtl/>
        </w:rPr>
        <w:t>:</w:t>
      </w:r>
      <w:r w:rsidR="001C7CAE" w:rsidRPr="004808B9">
        <w:rPr>
          <w:rStyle w:val="Char3"/>
          <w:rFonts w:eastAsia="MS Mincho"/>
          <w:rtl/>
        </w:rPr>
        <w:t xml:space="preserve"> فَإِنَّكَ تَحْتَكِرُ</w:t>
      </w:r>
      <w:r w:rsidR="001C7CAE" w:rsidRPr="004808B9">
        <w:rPr>
          <w:rStyle w:val="Char3"/>
          <w:rFonts w:eastAsia="MS Mincho" w:hint="cs"/>
          <w:rtl/>
        </w:rPr>
        <w:t>؟</w:t>
      </w:r>
      <w:r w:rsidR="001C7CAE" w:rsidRPr="004808B9">
        <w:rPr>
          <w:rStyle w:val="Char3"/>
          <w:rFonts w:eastAsia="MS Mincho"/>
          <w:rtl/>
        </w:rPr>
        <w:t xml:space="preserve"> قَالَ سَعِيدٌ</w:t>
      </w:r>
      <w:r w:rsidR="001C7CAE" w:rsidRPr="004808B9">
        <w:rPr>
          <w:rStyle w:val="Char3"/>
          <w:rFonts w:eastAsia="MS Mincho" w:hint="cs"/>
          <w:rtl/>
        </w:rPr>
        <w:t>:</w:t>
      </w:r>
      <w:r w:rsidR="001C7CAE" w:rsidRPr="004808B9">
        <w:rPr>
          <w:rStyle w:val="Char3"/>
          <w:rFonts w:eastAsia="MS Mincho"/>
          <w:rtl/>
        </w:rPr>
        <w:t xml:space="preserve"> إِنَّ مَعْمَرًا الَّذِي كَانَ يُحَدِّثُ هَذَا الْحَدِيثَ كَانَ يَحْتَكِرُ</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w:t>
      </w:r>
      <w:r w:rsidR="00A47CA8" w:rsidRPr="00A47CA8">
        <w:rPr>
          <w:rStyle w:val="Char4"/>
          <w:rFonts w:eastAsia="MS Mincho" w:hint="cs"/>
          <w:rtl/>
        </w:rPr>
        <w:t>0</w:t>
      </w:r>
      <w:r w:rsidRPr="00A13875">
        <w:rPr>
          <w:rStyle w:val="Char4"/>
          <w:rFonts w:eastAsia="MS Mincho" w:hint="cs"/>
          <w:rtl/>
        </w:rPr>
        <w:t>5</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معمر بن عبدالله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کس، احتکار کند، گناهکار می‌شود».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به سعید (راوی حدیث از معمر) گفتند: خودت احتکار می‌کنی؟! او گفت: معمر که این حدیث را بیان می‌کرد نیز احتکار می‌نمود.</w:t>
      </w:r>
    </w:p>
    <w:p w:rsidR="001C7CAE" w:rsidRPr="002E320E" w:rsidRDefault="001C7CAE" w:rsidP="00CF2208">
      <w:pPr>
        <w:pStyle w:val="PlainText"/>
        <w:bidi/>
        <w:ind w:firstLine="397"/>
        <w:jc w:val="both"/>
        <w:rPr>
          <w:rStyle w:val="Char4"/>
          <w:rFonts w:eastAsia="MS Mincho"/>
          <w:rtl/>
        </w:rPr>
      </w:pPr>
      <w:r w:rsidRPr="002E320E">
        <w:rPr>
          <w:rStyle w:val="Char4"/>
          <w:rFonts w:eastAsia="MS Mincho" w:hint="cs"/>
          <w:rtl/>
        </w:rPr>
        <w:t>(احتکار عبارت است از خریدن کالاهایی که مورد نیاز عمومی‌جامعه هستند بویژه مواد خوراکی هنگام تورم. و این کار، حرام است. اما اینکه در روایت آمده است که سعید و معمر، احتکار می‌کردند؛ باید دانست که آنان، روغن می‌خریدند که نیاز عمومی ‌به آنها شدید نبود و قیمت‌ها هم بالا نبود)</w:t>
      </w:r>
      <w:r w:rsidR="001E2FC8">
        <w:rPr>
          <w:rStyle w:val="Char4"/>
          <w:rFonts w:eastAsia="MS Mincho" w:hint="cs"/>
          <w:rtl/>
        </w:rPr>
        <w:t>.</w:t>
      </w:r>
      <w:r w:rsidRPr="002E320E">
        <w:rPr>
          <w:rStyle w:val="Char4"/>
          <w:rFonts w:eastAsia="MS Mincho" w:hint="cs"/>
          <w:rtl/>
        </w:rPr>
        <w:t xml:space="preserve"> نووی در شرح مسلم.</w:t>
      </w:r>
    </w:p>
    <w:p w:rsidR="001C7CAE" w:rsidRPr="001C61F1" w:rsidRDefault="001C7CAE" w:rsidP="001C7CAE">
      <w:pPr>
        <w:pStyle w:val="a2"/>
        <w:rPr>
          <w:rFonts w:eastAsia="MS Mincho"/>
          <w:sz w:val="34"/>
          <w:szCs w:val="34"/>
          <w:rtl/>
        </w:rPr>
      </w:pPr>
      <w:bookmarkStart w:id="4906" w:name="_Toc256338476"/>
      <w:bookmarkStart w:id="4907" w:name="_Toc256340429"/>
      <w:bookmarkStart w:id="4908" w:name="_Toc261194827"/>
      <w:bookmarkStart w:id="4909" w:name="_Toc445896113"/>
      <w:bookmarkStart w:id="4910" w:name="_Toc448060207"/>
      <w:r>
        <w:rPr>
          <w:rFonts w:eastAsia="MS Mincho" w:hint="cs"/>
          <w:rtl/>
        </w:rPr>
        <w:t>باب (34): معامله‌ی‌</w:t>
      </w:r>
      <w:r w:rsidRPr="001C61F1">
        <w:rPr>
          <w:rFonts w:eastAsia="MS Mincho" w:hint="cs"/>
          <w:rtl/>
        </w:rPr>
        <w:t xml:space="preserve"> اختیار</w:t>
      </w:r>
      <w:bookmarkEnd w:id="4906"/>
      <w:bookmarkEnd w:id="4907"/>
      <w:bookmarkEnd w:id="4908"/>
      <w:bookmarkEnd w:id="4909"/>
      <w:bookmarkEnd w:id="4910"/>
    </w:p>
    <w:p w:rsidR="001C7CAE" w:rsidRPr="00423AB6" w:rsidRDefault="00A13875" w:rsidP="001E2FC8">
      <w:pPr>
        <w:pStyle w:val="a6"/>
        <w:rPr>
          <w:rStyle w:val="Char3"/>
          <w:rFonts w:eastAsia="MS Mincho"/>
          <w:rtl/>
        </w:rPr>
      </w:pPr>
      <w:r w:rsidRPr="001E2FC8">
        <w:rPr>
          <w:rStyle w:val="Char4"/>
          <w:rFonts w:eastAsia="MS Mincho" w:hint="cs"/>
          <w:rtl/>
        </w:rPr>
        <w:t>944</w:t>
      </w:r>
      <w:r w:rsidR="001E2FC8" w:rsidRPr="001E2FC8">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1E2FC8">
        <w:rPr>
          <w:rStyle w:val="Char3"/>
          <w:rFonts w:cs="CTraditional Arabic" w:hint="cs"/>
          <w:rtl/>
        </w:rPr>
        <w:t>ب</w:t>
      </w:r>
      <w:r w:rsidR="001C7CAE" w:rsidRPr="00DA55DF">
        <w:rPr>
          <w:rFonts w:eastAsia="MS Mincho" w:hint="cs"/>
          <w:sz w:val="36"/>
          <w:szCs w:val="36"/>
          <w:rtl/>
        </w:rPr>
        <w:t xml:space="preserve"> </w:t>
      </w:r>
      <w:r w:rsidR="001C7CAE" w:rsidRPr="00423AB6">
        <w:rPr>
          <w:rStyle w:val="Char3"/>
          <w:rFonts w:eastAsia="MS Mincho"/>
          <w:rtl/>
        </w:rPr>
        <w:t>عَنْ رَسُولِ اللَّهِ</w:t>
      </w:r>
      <w:r w:rsidR="00D42469" w:rsidRPr="00D42469">
        <w:rPr>
          <w:rStyle w:val="Char3"/>
          <w:rFonts w:eastAsia="MS Mincho" w:cs="CTraditional Arabic"/>
          <w:rtl/>
        </w:rPr>
        <w:t xml:space="preserve"> ص </w:t>
      </w:r>
      <w:r w:rsidR="001C7CAE" w:rsidRPr="00423AB6">
        <w:rPr>
          <w:rStyle w:val="Char3"/>
          <w:rFonts w:eastAsia="MS Mincho"/>
          <w:rtl/>
        </w:rPr>
        <w:t>أَنَّهُ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إِذَا تَبَايَعَ الرَّجُلا</w:t>
      </w:r>
      <w:r w:rsidR="001C7CAE" w:rsidRPr="00423AB6">
        <w:rPr>
          <w:rStyle w:val="Char3"/>
          <w:rFonts w:eastAsia="MS Mincho" w:hint="cs"/>
          <w:rtl/>
        </w:rPr>
        <w:t>َ</w:t>
      </w:r>
      <w:r w:rsidR="001C7CAE" w:rsidRPr="00423AB6">
        <w:rPr>
          <w:rStyle w:val="Char3"/>
          <w:rFonts w:eastAsia="MS Mincho"/>
          <w:rtl/>
        </w:rPr>
        <w:t>نِ فَكُلُّ وَاحِدٍ مِنْهُمَا بِالْخِيَارِ مَا لَمْ يَتَفَرَّقَا</w:t>
      </w:r>
      <w:r w:rsidR="001C7CAE" w:rsidRPr="00423AB6">
        <w:rPr>
          <w:rStyle w:val="Char3"/>
          <w:rFonts w:eastAsia="MS Mincho" w:hint="cs"/>
          <w:rtl/>
        </w:rPr>
        <w:t>،</w:t>
      </w:r>
      <w:r w:rsidR="001C7CAE" w:rsidRPr="00423AB6">
        <w:rPr>
          <w:rStyle w:val="Char3"/>
          <w:rFonts w:eastAsia="MS Mincho"/>
          <w:rtl/>
        </w:rPr>
        <w:t xml:space="preserve"> وَكَانَا جَمِيعًا</w:t>
      </w:r>
      <w:r w:rsidR="001C7CAE" w:rsidRPr="00423AB6">
        <w:rPr>
          <w:rStyle w:val="Char3"/>
          <w:rFonts w:eastAsia="MS Mincho" w:hint="cs"/>
          <w:rtl/>
        </w:rPr>
        <w:t>،</w:t>
      </w:r>
      <w:r w:rsidR="001C7CAE" w:rsidRPr="00423AB6">
        <w:rPr>
          <w:rStyle w:val="Char3"/>
          <w:rFonts w:eastAsia="MS Mincho"/>
          <w:rtl/>
        </w:rPr>
        <w:t xml:space="preserve"> أَوْ يُخَيِّرُ أَحَدُهُمَا الآخَرَ</w:t>
      </w:r>
      <w:r w:rsidR="001C7CAE" w:rsidRPr="00423AB6">
        <w:rPr>
          <w:rStyle w:val="Char3"/>
          <w:rFonts w:eastAsia="MS Mincho" w:hint="cs"/>
          <w:rtl/>
        </w:rPr>
        <w:t>،</w:t>
      </w:r>
      <w:r w:rsidR="001C7CAE" w:rsidRPr="00423AB6">
        <w:rPr>
          <w:rStyle w:val="Char3"/>
          <w:rFonts w:eastAsia="MS Mincho"/>
          <w:rtl/>
        </w:rPr>
        <w:t xml:space="preserve"> فَإِنْ خَيَّرَ أَحَدُهُمَا الآخَرَ فَتَبَايَعَا عَلَى ذَلِكِ</w:t>
      </w:r>
      <w:r w:rsidR="001C7CAE" w:rsidRPr="00423AB6">
        <w:rPr>
          <w:rStyle w:val="Char3"/>
          <w:rFonts w:eastAsia="MS Mincho" w:hint="cs"/>
          <w:rtl/>
        </w:rPr>
        <w:t>،</w:t>
      </w:r>
      <w:r w:rsidR="001C7CAE" w:rsidRPr="00423AB6">
        <w:rPr>
          <w:rStyle w:val="Char3"/>
          <w:rFonts w:eastAsia="MS Mincho"/>
          <w:rtl/>
        </w:rPr>
        <w:t xml:space="preserve"> فَقَدْ وَجَبَ الْبَيْعُ</w:t>
      </w:r>
      <w:r w:rsidR="001C7CAE" w:rsidRPr="00423AB6">
        <w:rPr>
          <w:rStyle w:val="Char3"/>
          <w:rFonts w:eastAsia="MS Mincho" w:hint="cs"/>
          <w:rtl/>
        </w:rPr>
        <w:t>،</w:t>
      </w:r>
      <w:r w:rsidR="001C7CAE" w:rsidRPr="00423AB6">
        <w:rPr>
          <w:rStyle w:val="Char3"/>
          <w:rFonts w:eastAsia="MS Mincho"/>
          <w:rtl/>
        </w:rPr>
        <w:t xml:space="preserve"> وَإِنْ تَفَرَّقَا بَعْدَ أَنْ تَبَايَعَا وَلَمْ يَتْرُكْ وَاحِدٌ مِنْهُمَا الْبَيْعَ</w:t>
      </w:r>
      <w:r w:rsidR="001C7CAE" w:rsidRPr="00423AB6">
        <w:rPr>
          <w:rStyle w:val="Char3"/>
          <w:rFonts w:eastAsia="MS Mincho" w:hint="cs"/>
          <w:rtl/>
        </w:rPr>
        <w:t>،</w:t>
      </w:r>
      <w:r w:rsidR="001C7CAE" w:rsidRPr="00423AB6">
        <w:rPr>
          <w:rStyle w:val="Char3"/>
          <w:rFonts w:eastAsia="MS Mincho"/>
          <w:rtl/>
        </w:rPr>
        <w:t xml:space="preserve"> فَقَدْ وَجَبَ الْبَيْعُ</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1531</w:t>
      </w:r>
      <w:r w:rsidR="00060808" w:rsidRPr="00060808">
        <w:rPr>
          <w:rStyle w:val="Char4"/>
          <w:rFonts w:eastAsia="MS Mincho" w:hint="cs"/>
          <w:rtl/>
        </w:rPr>
        <w:t>)</w:t>
      </w:r>
    </w:p>
    <w:p w:rsidR="001C7CAE" w:rsidRPr="002E320E" w:rsidRDefault="00060808" w:rsidP="001E2FC8">
      <w:pPr>
        <w:pStyle w:val="a6"/>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1E2FC8">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«هنگامی‌که دو نفر با یکدیگر، معامله کردند تا زمانی که یکجا هستند و از یکدیگر، جدا نشده‌اند یا یکی به دیگری، حق انتخاب نداده است، اختیار فسخ دارند. اما اگر یکی به دیگری، حق انتخاب داد و اینگونه معامله کردند (حق انتخاب خود را لغو کردند) معامله، لازم می‌شود. همچنین اگر بعد از معامله از یکدیگر جدا شدند و معامله را فسخ نکردند، معامله، لازم می‌شود».</w:t>
      </w:r>
    </w:p>
    <w:p w:rsidR="001C7CAE" w:rsidRPr="001C61F1" w:rsidRDefault="001C7CAE" w:rsidP="001C7CAE">
      <w:pPr>
        <w:pStyle w:val="a2"/>
        <w:rPr>
          <w:rFonts w:eastAsia="MS Mincho"/>
          <w:sz w:val="34"/>
          <w:szCs w:val="34"/>
          <w:rtl/>
        </w:rPr>
      </w:pPr>
      <w:bookmarkStart w:id="4911" w:name="_Toc256338477"/>
      <w:bookmarkStart w:id="4912" w:name="_Toc256340430"/>
      <w:bookmarkStart w:id="4913" w:name="_Toc261194828"/>
      <w:bookmarkStart w:id="4914" w:name="_Toc445896114"/>
      <w:bookmarkStart w:id="4915" w:name="_Toc448060208"/>
      <w:r w:rsidRPr="001C61F1">
        <w:rPr>
          <w:rFonts w:eastAsia="MS Mincho" w:hint="cs"/>
          <w:rtl/>
        </w:rPr>
        <w:t>باب (35): دربار</w:t>
      </w:r>
      <w:r>
        <w:rPr>
          <w:rFonts w:eastAsia="MS Mincho" w:hint="cs"/>
          <w:rtl/>
        </w:rPr>
        <w:t>ه‌ی‌</w:t>
      </w:r>
      <w:r w:rsidRPr="001C61F1">
        <w:rPr>
          <w:rFonts w:eastAsia="MS Mincho" w:hint="cs"/>
          <w:rtl/>
        </w:rPr>
        <w:t xml:space="preserve"> اختیار و صداقت در معامله و بیان عیب کالا</w:t>
      </w:r>
      <w:bookmarkEnd w:id="4911"/>
      <w:bookmarkEnd w:id="4912"/>
      <w:bookmarkEnd w:id="4913"/>
      <w:bookmarkEnd w:id="4914"/>
      <w:bookmarkEnd w:id="4915"/>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945</w:t>
      </w:r>
      <w:r w:rsidR="001E2FC8" w:rsidRPr="001E2FC8">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حَكِيمِ بْنِ حِزَامٍ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عَنْ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الْبَيِّعَانِ بِالْخِيَارِ مَا لَمْ يَتَفَرَّقَا</w:t>
      </w:r>
      <w:r w:rsidR="001C7CAE" w:rsidRPr="004808B9">
        <w:rPr>
          <w:rStyle w:val="Char3"/>
          <w:rFonts w:eastAsia="MS Mincho" w:hint="cs"/>
          <w:rtl/>
        </w:rPr>
        <w:t>،</w:t>
      </w:r>
      <w:r w:rsidR="001C7CAE" w:rsidRPr="004808B9">
        <w:rPr>
          <w:rStyle w:val="Char3"/>
          <w:rFonts w:eastAsia="MS Mincho"/>
          <w:rtl/>
        </w:rPr>
        <w:t xml:space="preserve"> فَإِنْ صَدَقَا وَبَيَّنَا بُورِكَ لَهُمَا فِي بَيْعِهِمَا</w:t>
      </w:r>
      <w:r w:rsidR="001C7CAE" w:rsidRPr="004808B9">
        <w:rPr>
          <w:rStyle w:val="Char3"/>
          <w:rFonts w:eastAsia="MS Mincho" w:hint="cs"/>
          <w:rtl/>
        </w:rPr>
        <w:t>،</w:t>
      </w:r>
      <w:r w:rsidR="001C7CAE" w:rsidRPr="004808B9">
        <w:rPr>
          <w:rStyle w:val="Char3"/>
          <w:rFonts w:eastAsia="MS Mincho"/>
          <w:rtl/>
        </w:rPr>
        <w:t xml:space="preserve"> وَإِنْ كَذَبَا وَكَتَمَا مُحِقَ بَرَكَةُ بَيْعِهِمَا</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1532</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حکیم بن حزام</w:t>
      </w:r>
      <w:r w:rsidR="00D42469" w:rsidRPr="00D42469">
        <w:rPr>
          <w:rStyle w:val="Char4"/>
          <w:rFonts w:eastAsia="MS Mincho" w:cs="CTraditional Arabic"/>
          <w:rtl/>
        </w:rPr>
        <w:t xml:space="preserve"> س </w:t>
      </w:r>
      <w:r w:rsidR="001C7CAE" w:rsidRPr="002E320E">
        <w:rPr>
          <w:rStyle w:val="Char4"/>
          <w:rFonts w:eastAsia="MS Mincho"/>
          <w:rtl/>
        </w:rPr>
        <w:t xml:space="preserve">روایت است که </w:t>
      </w:r>
      <w:r w:rsidR="001C7CAE" w:rsidRPr="002E320E">
        <w:rPr>
          <w:rStyle w:val="Char4"/>
          <w:rFonts w:eastAsia="MS Mincho" w:hint="cs"/>
          <w:rtl/>
        </w:rPr>
        <w:t>نبی اکرم</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 xml:space="preserve"> </w:t>
      </w:r>
      <w:r w:rsidR="001C7CAE" w:rsidRPr="002E320E">
        <w:rPr>
          <w:rStyle w:val="Char4"/>
          <w:rFonts w:eastAsia="MS Mincho"/>
          <w:rtl/>
        </w:rPr>
        <w:t xml:space="preserve">فروشنده و خریدار تا زمانی که از هم جدا نشده‏اند، اختیار فسخ </w:t>
      </w:r>
      <w:r w:rsidR="001C7CAE" w:rsidRPr="002E320E">
        <w:rPr>
          <w:rStyle w:val="Char4"/>
          <w:rFonts w:eastAsia="MS Mincho" w:hint="cs"/>
          <w:rtl/>
        </w:rPr>
        <w:t xml:space="preserve">معامله </w:t>
      </w:r>
      <w:r w:rsidR="001C7CAE" w:rsidRPr="002E320E">
        <w:rPr>
          <w:rStyle w:val="Char4"/>
          <w:rFonts w:eastAsia="MS Mincho"/>
          <w:rtl/>
        </w:rPr>
        <w:t>را دارند</w:t>
      </w:r>
      <w:r w:rsidR="001C7CAE" w:rsidRPr="002E320E">
        <w:rPr>
          <w:rStyle w:val="Char4"/>
          <w:rFonts w:eastAsia="MS Mincho" w:hint="cs"/>
          <w:rtl/>
        </w:rPr>
        <w:t xml:space="preserve">؛ پس اگر </w:t>
      </w:r>
      <w:r w:rsidR="001C7CAE" w:rsidRPr="002E320E">
        <w:rPr>
          <w:rStyle w:val="Char4"/>
          <w:rFonts w:eastAsia="MS Mincho"/>
          <w:rtl/>
        </w:rPr>
        <w:t xml:space="preserve">راست بگویند و عیب کالا را </w:t>
      </w:r>
      <w:r w:rsidR="001C7CAE" w:rsidRPr="002E320E">
        <w:rPr>
          <w:rStyle w:val="Char4"/>
          <w:rFonts w:eastAsia="MS Mincho" w:hint="cs"/>
          <w:rtl/>
        </w:rPr>
        <w:t xml:space="preserve">بیان </w:t>
      </w:r>
      <w:r w:rsidR="001C7CAE" w:rsidRPr="002E320E">
        <w:rPr>
          <w:rStyle w:val="Char4"/>
          <w:rFonts w:eastAsia="MS Mincho"/>
          <w:rtl/>
        </w:rPr>
        <w:t>کنند، در معامل</w:t>
      </w:r>
      <w:r w:rsidR="001C7CAE" w:rsidRPr="002E320E">
        <w:rPr>
          <w:rStyle w:val="Char4"/>
          <w:rFonts w:eastAsia="MS Mincho" w:hint="cs"/>
          <w:rtl/>
        </w:rPr>
        <w:t>ه‌ی‌</w:t>
      </w:r>
      <w:r w:rsidR="001C7CAE" w:rsidRPr="002E320E">
        <w:rPr>
          <w:rStyle w:val="Char4"/>
          <w:rFonts w:eastAsia="MS Mincho"/>
          <w:rtl/>
        </w:rPr>
        <w:t xml:space="preserve"> آنان</w:t>
      </w:r>
      <w:r w:rsidR="001C7CAE" w:rsidRPr="002E320E">
        <w:rPr>
          <w:rStyle w:val="Char4"/>
          <w:rFonts w:eastAsia="MS Mincho" w:hint="cs"/>
          <w:rtl/>
        </w:rPr>
        <w:t>،</w:t>
      </w:r>
      <w:r w:rsidR="001C7CAE" w:rsidRPr="002E320E">
        <w:rPr>
          <w:rStyle w:val="Char4"/>
          <w:rFonts w:eastAsia="MS Mincho"/>
          <w:rtl/>
        </w:rPr>
        <w:t xml:space="preserve"> خیر و برکت بوجود خواهد آمد</w:t>
      </w:r>
      <w:r w:rsidR="001C7CAE" w:rsidRPr="002E320E">
        <w:rPr>
          <w:rStyle w:val="Char4"/>
          <w:rFonts w:eastAsia="MS Mincho" w:hint="cs"/>
          <w:rtl/>
        </w:rPr>
        <w:t>؛ اما</w:t>
      </w:r>
      <w:r w:rsidR="001C7CAE" w:rsidRPr="002E320E">
        <w:rPr>
          <w:rStyle w:val="Char4"/>
          <w:rFonts w:eastAsia="MS Mincho"/>
          <w:rtl/>
        </w:rPr>
        <w:t xml:space="preserve"> اگر دروغ بگویند</w:t>
      </w:r>
      <w:r w:rsidR="001C7CAE" w:rsidRPr="002E320E">
        <w:rPr>
          <w:rStyle w:val="Char4"/>
          <w:rFonts w:eastAsia="MS Mincho" w:hint="cs"/>
          <w:rtl/>
        </w:rPr>
        <w:t xml:space="preserve"> و</w:t>
      </w:r>
      <w:r w:rsidR="001C7CAE" w:rsidRPr="002E320E">
        <w:rPr>
          <w:rStyle w:val="Char4"/>
          <w:rFonts w:eastAsia="MS Mincho"/>
          <w:rtl/>
        </w:rPr>
        <w:t xml:space="preserve"> عیب کالا را پنهان کنند، </w:t>
      </w:r>
      <w:r w:rsidR="001C7CAE" w:rsidRPr="002E320E">
        <w:rPr>
          <w:rStyle w:val="Char4"/>
          <w:rFonts w:eastAsia="MS Mincho" w:hint="cs"/>
          <w:rtl/>
        </w:rPr>
        <w:t>معامله‌ی‌ آنها بی برکت خواهد شد».</w:t>
      </w:r>
    </w:p>
    <w:p w:rsidR="001C7CAE" w:rsidRPr="001C61F1" w:rsidRDefault="001C7CAE" w:rsidP="001C7CAE">
      <w:pPr>
        <w:pStyle w:val="a2"/>
        <w:rPr>
          <w:rFonts w:eastAsia="MS Mincho"/>
          <w:sz w:val="34"/>
          <w:szCs w:val="34"/>
          <w:rtl/>
        </w:rPr>
      </w:pPr>
      <w:bookmarkStart w:id="4916" w:name="_Toc256338478"/>
      <w:bookmarkStart w:id="4917" w:name="_Toc256340431"/>
      <w:bookmarkStart w:id="4918" w:name="_Toc261194829"/>
      <w:bookmarkStart w:id="4919" w:name="_Toc445896115"/>
      <w:bookmarkStart w:id="4920" w:name="_Toc448060209"/>
      <w:r w:rsidRPr="001C61F1">
        <w:rPr>
          <w:rFonts w:eastAsia="MS Mincho" w:hint="cs"/>
          <w:rtl/>
        </w:rPr>
        <w:t>باب (36): دربار</w:t>
      </w:r>
      <w:r>
        <w:rPr>
          <w:rFonts w:eastAsia="MS Mincho" w:hint="cs"/>
          <w:rtl/>
        </w:rPr>
        <w:t>ه‌ی‌</w:t>
      </w:r>
      <w:r w:rsidR="00065D15">
        <w:rPr>
          <w:rFonts w:eastAsia="MS Mincho" w:hint="cs"/>
          <w:rtl/>
        </w:rPr>
        <w:t xml:space="preserve"> کسی‌که </w:t>
      </w:r>
      <w:r w:rsidRPr="001C61F1">
        <w:rPr>
          <w:rFonts w:eastAsia="MS Mincho" w:hint="cs"/>
          <w:rtl/>
        </w:rPr>
        <w:t>در</w:t>
      </w:r>
      <w:r>
        <w:rPr>
          <w:rFonts w:eastAsia="MS Mincho" w:hint="cs"/>
          <w:rtl/>
        </w:rPr>
        <w:t xml:space="preserve"> </w:t>
      </w:r>
      <w:r w:rsidRPr="001C61F1">
        <w:rPr>
          <w:rFonts w:eastAsia="MS Mincho" w:hint="cs"/>
          <w:rtl/>
        </w:rPr>
        <w:t xml:space="preserve">معاملات، فریب </w:t>
      </w:r>
      <w:r>
        <w:rPr>
          <w:rFonts w:eastAsia="MS Mincho" w:hint="cs"/>
          <w:rtl/>
        </w:rPr>
        <w:t>می‌</w:t>
      </w:r>
      <w:r w:rsidRPr="001C61F1">
        <w:rPr>
          <w:rFonts w:eastAsia="MS Mincho" w:hint="cs"/>
          <w:rtl/>
        </w:rPr>
        <w:t>خورد</w:t>
      </w:r>
      <w:bookmarkEnd w:id="4916"/>
      <w:bookmarkEnd w:id="4917"/>
      <w:bookmarkEnd w:id="4918"/>
      <w:bookmarkEnd w:id="4919"/>
      <w:bookmarkEnd w:id="4920"/>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946</w:t>
      </w:r>
      <w:r w:rsidR="001E2FC8" w:rsidRPr="001E2FC8">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ابْن</w:t>
      </w:r>
      <w:r w:rsidR="001C7CAE" w:rsidRPr="004808B9">
        <w:rPr>
          <w:rStyle w:val="Char3"/>
          <w:rFonts w:eastAsia="MS Mincho" w:hint="cs"/>
          <w:rtl/>
        </w:rPr>
        <w:t>ِ</w:t>
      </w:r>
      <w:r w:rsidR="001C7CAE" w:rsidRPr="004808B9">
        <w:rPr>
          <w:rStyle w:val="Char3"/>
          <w:rFonts w:eastAsia="MS Mincho"/>
          <w:rtl/>
        </w:rPr>
        <w:t xml:space="preserve"> عُمَرَ </w:t>
      </w:r>
      <w:r w:rsidR="001E2FC8" w:rsidRPr="004808B9">
        <w:rPr>
          <w:rStyle w:val="Char3"/>
          <w:rFonts w:hint="cs"/>
          <w:rtl/>
        </w:rPr>
        <w:t>ب</w:t>
      </w:r>
      <w:r w:rsidR="001C7CAE" w:rsidRPr="00DA55DF">
        <w:rPr>
          <w:rFonts w:eastAsia="MS Mincho" w:cs="IRNazli" w:hint="cs"/>
          <w:sz w:val="36"/>
          <w:szCs w:val="36"/>
          <w:rtl/>
        </w:rPr>
        <w:t xml:space="preserve"> </w:t>
      </w:r>
      <w:r w:rsidR="001C7CAE" w:rsidRPr="004808B9">
        <w:rPr>
          <w:rStyle w:val="Char3"/>
          <w:rFonts w:eastAsia="MS Mincho" w:hint="cs"/>
          <w:rtl/>
        </w:rPr>
        <w:t xml:space="preserve">قال: </w:t>
      </w:r>
      <w:r w:rsidR="001C7CAE" w:rsidRPr="004808B9">
        <w:rPr>
          <w:rStyle w:val="Char3"/>
          <w:rFonts w:eastAsia="MS Mincho"/>
          <w:rtl/>
        </w:rPr>
        <w:t>ذَكَرَ رَجُلٌ لِرَسُولِ اللَّهِ</w:t>
      </w:r>
      <w:r w:rsidR="00D42469" w:rsidRPr="00D42469">
        <w:rPr>
          <w:rStyle w:val="Char3"/>
          <w:rFonts w:eastAsia="MS Mincho" w:cs="CTraditional Arabic"/>
          <w:rtl/>
        </w:rPr>
        <w:t xml:space="preserve"> ص </w:t>
      </w:r>
      <w:r w:rsidR="001C7CAE" w:rsidRPr="004808B9">
        <w:rPr>
          <w:rStyle w:val="Char3"/>
          <w:rFonts w:eastAsia="MS Mincho"/>
          <w:rtl/>
        </w:rPr>
        <w:t>أَنَّهُ يُخْدَعُ فِي الْبُيُوعِ</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2E320E">
        <w:rPr>
          <w:rStyle w:val="Char4"/>
          <w:rFonts w:eastAsia="MS Mincho"/>
          <w:rtl/>
        </w:rPr>
        <w:t>:</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مَنْ بَايَعْتَ فَقُلْ</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خِلا</w:t>
      </w:r>
      <w:r w:rsidR="001C7CAE" w:rsidRPr="004808B9">
        <w:rPr>
          <w:rStyle w:val="Char3"/>
          <w:rFonts w:eastAsia="MS Mincho" w:hint="cs"/>
          <w:rtl/>
        </w:rPr>
        <w:t>َ</w:t>
      </w:r>
      <w:r w:rsidR="001C7CAE" w:rsidRPr="004808B9">
        <w:rPr>
          <w:rStyle w:val="Char3"/>
          <w:rFonts w:eastAsia="MS Mincho"/>
          <w:rtl/>
        </w:rPr>
        <w:t>بَةَ</w:t>
      </w:r>
      <w:r w:rsidR="001C7CAE" w:rsidRPr="004808B9">
        <w:rPr>
          <w:rStyle w:val="Char3"/>
          <w:rFonts w:eastAsia="MS Mincho" w:hint="cs"/>
          <w:rtl/>
        </w:rPr>
        <w:t>».</w:t>
      </w:r>
      <w:r w:rsidR="001C7CAE" w:rsidRPr="004808B9">
        <w:rPr>
          <w:rStyle w:val="Char3"/>
          <w:rFonts w:eastAsia="MS Mincho"/>
          <w:rtl/>
        </w:rPr>
        <w:t xml:space="preserve"> فَكَانَ إِذَا بَايَعَ يَقُولُ</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خِيَابَةَ</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1533</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عبد</w:t>
      </w:r>
      <w:r w:rsidR="001C7CAE" w:rsidRPr="002E320E">
        <w:rPr>
          <w:rStyle w:val="Char4"/>
          <w:rFonts w:eastAsia="MS Mincho" w:hint="cs"/>
          <w:rtl/>
        </w:rPr>
        <w:t xml:space="preserve"> </w:t>
      </w:r>
      <w:r w:rsidR="001C7CAE" w:rsidRPr="002E320E">
        <w:rPr>
          <w:rStyle w:val="Char4"/>
          <w:rFonts w:eastAsia="MS Mincho"/>
          <w:rtl/>
        </w:rPr>
        <w:t>الله بن عمر</w:t>
      </w:r>
      <w:r w:rsidR="00065D15" w:rsidRPr="00065D15">
        <w:rPr>
          <w:rStyle w:val="Char4"/>
          <w:rFonts w:eastAsia="MS Mincho" w:cs="CTraditional Arabic"/>
          <w:rtl/>
        </w:rPr>
        <w:t xml:space="preserve"> ب </w:t>
      </w:r>
      <w:r w:rsidR="001C7CAE" w:rsidRPr="002E320E">
        <w:rPr>
          <w:rStyle w:val="Char4"/>
          <w:rFonts w:eastAsia="MS Mincho"/>
          <w:rtl/>
        </w:rPr>
        <w:t>روایت است که</w:t>
      </w:r>
      <w:r w:rsidR="001C7CAE" w:rsidRPr="002E320E">
        <w:rPr>
          <w:rStyle w:val="Char4"/>
          <w:rFonts w:eastAsia="MS Mincho" w:hint="cs"/>
          <w:rtl/>
        </w:rPr>
        <w:t>:</w:t>
      </w:r>
      <w:r w:rsidR="001C7CAE" w:rsidRPr="002E320E">
        <w:rPr>
          <w:rStyle w:val="Char4"/>
          <w:rFonts w:eastAsia="MS Mincho"/>
          <w:rtl/>
        </w:rPr>
        <w:t xml:space="preserve"> شخصی نزد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 xml:space="preserve">آمد و </w:t>
      </w:r>
      <w:r w:rsidR="001C7CAE" w:rsidRPr="002E320E">
        <w:rPr>
          <w:rStyle w:val="Char4"/>
          <w:rFonts w:eastAsia="MS Mincho" w:hint="cs"/>
          <w:rtl/>
        </w:rPr>
        <w:t xml:space="preserve">از اینکه در معاملات، او را فریب می‌دهند، سخن به میان آورد.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 xml:space="preserve">فرمود: «هرگاه معامله می‏کنی، بگو: به شرط اینکه فریبی در </w:t>
      </w:r>
      <w:r w:rsidR="001C7CAE" w:rsidRPr="002E320E">
        <w:rPr>
          <w:rStyle w:val="Char4"/>
          <w:rFonts w:eastAsia="MS Mincho" w:hint="cs"/>
          <w:rtl/>
        </w:rPr>
        <w:t xml:space="preserve">کار </w:t>
      </w:r>
      <w:r w:rsidR="001C7CAE" w:rsidRPr="002E320E">
        <w:rPr>
          <w:rStyle w:val="Char4"/>
          <w:rFonts w:eastAsia="MS Mincho"/>
          <w:rtl/>
        </w:rPr>
        <w:t>نباشد».</w:t>
      </w:r>
      <w:r w:rsidR="001C7CAE" w:rsidRPr="002E320E">
        <w:rPr>
          <w:rStyle w:val="Char4"/>
          <w:rFonts w:eastAsia="MS Mincho" w:hint="cs"/>
          <w:rtl/>
        </w:rPr>
        <w:t xml:space="preserve"> بعد از آن، هرگاه آن مرد معامله می‌کرد، می‌گفت: </w:t>
      </w:r>
      <w:r w:rsidR="001C7CAE" w:rsidRPr="002E320E">
        <w:rPr>
          <w:rStyle w:val="Char4"/>
          <w:rFonts w:eastAsia="MS Mincho"/>
          <w:rtl/>
        </w:rPr>
        <w:t xml:space="preserve">به شرط اینکه فریبی در </w:t>
      </w:r>
      <w:r w:rsidR="001C7CAE" w:rsidRPr="002E320E">
        <w:rPr>
          <w:rStyle w:val="Char4"/>
          <w:rFonts w:eastAsia="MS Mincho" w:hint="cs"/>
          <w:rtl/>
        </w:rPr>
        <w:t xml:space="preserve">کار </w:t>
      </w:r>
      <w:r w:rsidR="001C7CAE" w:rsidRPr="002E320E">
        <w:rPr>
          <w:rStyle w:val="Char4"/>
          <w:rFonts w:eastAsia="MS Mincho"/>
          <w:rtl/>
        </w:rPr>
        <w:t>نباشد</w:t>
      </w:r>
      <w:r w:rsidR="001C7CAE" w:rsidRPr="002E320E">
        <w:rPr>
          <w:rStyle w:val="Char4"/>
          <w:rFonts w:eastAsia="MS Mincho" w:hint="cs"/>
          <w:rtl/>
        </w:rPr>
        <w:t>.</w:t>
      </w:r>
    </w:p>
    <w:p w:rsidR="001C7CAE" w:rsidRPr="001C61F1" w:rsidRDefault="001C7CAE" w:rsidP="001C7CAE">
      <w:pPr>
        <w:pStyle w:val="a2"/>
        <w:rPr>
          <w:rFonts w:eastAsia="MS Mincho"/>
          <w:rtl/>
        </w:rPr>
      </w:pPr>
      <w:bookmarkStart w:id="4921" w:name="_Toc256338479"/>
      <w:bookmarkStart w:id="4922" w:name="_Toc256340432"/>
      <w:bookmarkStart w:id="4923" w:name="_Toc261194830"/>
      <w:bookmarkStart w:id="4924" w:name="_Toc445896116"/>
      <w:bookmarkStart w:id="4925" w:name="_Toc448060210"/>
      <w:r w:rsidRPr="001C61F1">
        <w:rPr>
          <w:rFonts w:eastAsia="MS Mincho" w:hint="cs"/>
          <w:rtl/>
        </w:rPr>
        <w:t>باب (37): هر کس، فریب دهد</w:t>
      </w:r>
      <w:r>
        <w:rPr>
          <w:rFonts w:eastAsia="MS Mincho" w:hint="cs"/>
          <w:rtl/>
        </w:rPr>
        <w:t>،</w:t>
      </w:r>
      <w:r w:rsidRPr="001C61F1">
        <w:rPr>
          <w:rFonts w:eastAsia="MS Mincho" w:hint="cs"/>
          <w:rtl/>
        </w:rPr>
        <w:t xml:space="preserve"> از من نیست</w:t>
      </w:r>
      <w:bookmarkEnd w:id="4921"/>
      <w:bookmarkEnd w:id="4922"/>
      <w:bookmarkEnd w:id="4923"/>
      <w:bookmarkEnd w:id="4924"/>
      <w:bookmarkEnd w:id="4925"/>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947</w:t>
      </w:r>
      <w:r w:rsidR="001E2FC8" w:rsidRPr="001E2FC8">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أَبِي هُرَيْرَةَ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مَرَّ عَلَى صُبْرَةِ طَعَامٍ</w:t>
      </w:r>
      <w:r w:rsidR="001C7CAE" w:rsidRPr="004808B9">
        <w:rPr>
          <w:rStyle w:val="Char3"/>
          <w:rFonts w:eastAsia="MS Mincho" w:hint="cs"/>
          <w:rtl/>
        </w:rPr>
        <w:t>،</w:t>
      </w:r>
      <w:r w:rsidR="001C7CAE" w:rsidRPr="004808B9">
        <w:rPr>
          <w:rStyle w:val="Char3"/>
          <w:rFonts w:eastAsia="MS Mincho"/>
          <w:rtl/>
        </w:rPr>
        <w:t xml:space="preserve"> فَأَدْخَلَ يَدَهُ فِيهَا</w:t>
      </w:r>
      <w:r w:rsidR="001C7CAE" w:rsidRPr="004808B9">
        <w:rPr>
          <w:rStyle w:val="Char3"/>
          <w:rFonts w:eastAsia="MS Mincho" w:hint="cs"/>
          <w:rtl/>
        </w:rPr>
        <w:t>،</w:t>
      </w:r>
      <w:r w:rsidR="001C7CAE" w:rsidRPr="004808B9">
        <w:rPr>
          <w:rStyle w:val="Char3"/>
          <w:rFonts w:eastAsia="MS Mincho"/>
          <w:rtl/>
        </w:rPr>
        <w:t xml:space="preserve"> فَنَالَتْ أَصَابِعُهُ بَلَلا</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مَا هَذَا يَا صَاحِبَ الطَّعَامِ</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أَصَابَتْهُ السَّمَاءُ يَا رَسُولَ اللَّهِ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أَفَلا</w:t>
      </w:r>
      <w:r w:rsidR="001C7CAE" w:rsidRPr="004808B9">
        <w:rPr>
          <w:rStyle w:val="Char3"/>
          <w:rFonts w:eastAsia="MS Mincho" w:hint="cs"/>
          <w:rtl/>
        </w:rPr>
        <w:t>َ</w:t>
      </w:r>
      <w:r w:rsidR="001C7CAE" w:rsidRPr="004808B9">
        <w:rPr>
          <w:rStyle w:val="Char3"/>
          <w:rFonts w:eastAsia="MS Mincho"/>
          <w:rtl/>
        </w:rPr>
        <w:t xml:space="preserve"> جَعَلْتَهُ فَوْقَ الطَّعَامِ كَيْ يَرَاهُ النَّاسُ</w:t>
      </w:r>
      <w:r w:rsidR="001C7CAE" w:rsidRPr="004808B9">
        <w:rPr>
          <w:rStyle w:val="Char3"/>
          <w:rFonts w:eastAsia="MS Mincho" w:hint="cs"/>
          <w:rtl/>
        </w:rPr>
        <w:t>،</w:t>
      </w:r>
      <w:r w:rsidR="001C7CAE" w:rsidRPr="004808B9">
        <w:rPr>
          <w:rStyle w:val="Char3"/>
          <w:rFonts w:eastAsia="MS Mincho"/>
          <w:rtl/>
        </w:rPr>
        <w:t xml:space="preserve"> مَنْ غَشَّ فَلَيْسَ مِنِّي</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2</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که از کنار یک توده از حبوبات </w:t>
      </w:r>
      <w:r w:rsidR="001C7CAE" w:rsidRPr="002E320E">
        <w:rPr>
          <w:rStyle w:val="Char4"/>
          <w:rFonts w:eastAsia="MS Mincho"/>
          <w:rtl/>
        </w:rPr>
        <w:br/>
      </w:r>
      <w:r w:rsidR="001C7CAE" w:rsidRPr="002E320E">
        <w:rPr>
          <w:rStyle w:val="Char4"/>
          <w:rFonts w:eastAsia="MS Mincho" w:hint="cs"/>
          <w:rtl/>
        </w:rPr>
        <w:t>می‌گذشت، دستش را در آنها فرو برد و انگشتانش خیس شد. پس فرمود: «ای صاحب حبوبات! این چیست»؟ صاحب حبوبات گفت: یا رسول الله! باران باریده است. فرمود: «چرا حبوبات خیس را روی توده نگذاشته‌ای تا مردم ببینند؟ هر کس، فریب دهد، از من نیست».</w:t>
      </w:r>
    </w:p>
    <w:p w:rsidR="001C7CAE" w:rsidRPr="001C61F1" w:rsidRDefault="001C7CAE" w:rsidP="001C7CAE">
      <w:pPr>
        <w:pStyle w:val="a2"/>
        <w:rPr>
          <w:rFonts w:eastAsia="MS Mincho"/>
          <w:sz w:val="34"/>
          <w:szCs w:val="34"/>
          <w:rtl/>
        </w:rPr>
      </w:pPr>
      <w:bookmarkStart w:id="4926" w:name="_Toc256338480"/>
      <w:bookmarkStart w:id="4927" w:name="_Toc256340433"/>
      <w:bookmarkStart w:id="4928" w:name="_Toc261194831"/>
      <w:bookmarkStart w:id="4929" w:name="_Toc445896117"/>
      <w:bookmarkStart w:id="4930" w:name="_Toc448060211"/>
      <w:r>
        <w:rPr>
          <w:rFonts w:eastAsia="MS Mincho" w:hint="cs"/>
          <w:rtl/>
        </w:rPr>
        <w:t>باب (38): ص</w:t>
      </w:r>
      <w:r w:rsidRPr="001C61F1">
        <w:rPr>
          <w:rFonts w:eastAsia="MS Mincho" w:hint="cs"/>
          <w:rtl/>
        </w:rPr>
        <w:t>رافی و فروش طلا در برابر نقره بطور نقدی</w:t>
      </w:r>
      <w:bookmarkEnd w:id="4926"/>
      <w:bookmarkEnd w:id="4927"/>
      <w:bookmarkEnd w:id="4928"/>
      <w:bookmarkEnd w:id="4929"/>
      <w:bookmarkEnd w:id="4930"/>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948</w:t>
      </w:r>
      <w:r w:rsidR="001E2FC8" w:rsidRPr="001E2FC8">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مَالِكِ بْنِ أَوْسِ بْنِ الْحَدَثَانِ أَنَّهُ قَالَ</w:t>
      </w:r>
      <w:r w:rsidR="001C7CAE" w:rsidRPr="004808B9">
        <w:rPr>
          <w:rStyle w:val="Char3"/>
          <w:rFonts w:eastAsia="MS Mincho" w:hint="cs"/>
          <w:rtl/>
        </w:rPr>
        <w:t>:</w:t>
      </w:r>
      <w:r w:rsidR="001C7CAE" w:rsidRPr="004808B9">
        <w:rPr>
          <w:rStyle w:val="Char3"/>
          <w:rFonts w:eastAsia="MS Mincho"/>
          <w:rtl/>
        </w:rPr>
        <w:t xml:space="preserve"> أَقْبَلْتُ أَقُولُ</w:t>
      </w:r>
      <w:r w:rsidR="001C7CAE" w:rsidRPr="004808B9">
        <w:rPr>
          <w:rStyle w:val="Char3"/>
          <w:rFonts w:eastAsia="MS Mincho" w:hint="cs"/>
          <w:rtl/>
        </w:rPr>
        <w:t>:</w:t>
      </w:r>
      <w:r w:rsidR="001C7CAE" w:rsidRPr="004808B9">
        <w:rPr>
          <w:rStyle w:val="Char3"/>
          <w:rFonts w:eastAsia="MS Mincho"/>
          <w:rtl/>
        </w:rPr>
        <w:t xml:space="preserve"> مَنْ يَصْطَرِفُ الدَّرَاهِمَ</w:t>
      </w:r>
      <w:r w:rsidR="001C7CAE" w:rsidRPr="004808B9">
        <w:rPr>
          <w:rStyle w:val="Char3"/>
          <w:rFonts w:eastAsia="MS Mincho" w:hint="cs"/>
          <w:rtl/>
        </w:rPr>
        <w:t>؟</w:t>
      </w:r>
      <w:r w:rsidR="001C7CAE" w:rsidRPr="004808B9">
        <w:rPr>
          <w:rStyle w:val="Char3"/>
          <w:rFonts w:eastAsia="MS Mincho"/>
          <w:rtl/>
        </w:rPr>
        <w:t xml:space="preserve"> فَقَالَ طَلْحَةُ بْنُ عُبَيْدِ اللَّهِ وَهُوَ عِنْدَ عُمَرَ بْنِ الْخَطَّابِ </w:t>
      </w:r>
      <w:r w:rsidR="001C7CAE" w:rsidRPr="004808B9">
        <w:rPr>
          <w:rStyle w:val="Char3"/>
          <w:rFonts w:hint="cs"/>
          <w:rtl/>
        </w:rPr>
        <w:t>رَضِیَ</w:t>
      </w:r>
      <w:r w:rsidR="001C7CAE" w:rsidRPr="00DA55DF">
        <w:rPr>
          <w:rFonts w:cs="IRNazli" w:hint="cs"/>
          <w:sz w:val="22"/>
          <w:szCs w:val="26"/>
          <w:rtl/>
        </w:rPr>
        <w:t xml:space="preserve"> </w:t>
      </w:r>
      <w:r w:rsidR="001C7CAE" w:rsidRPr="004808B9">
        <w:rPr>
          <w:rStyle w:val="Char3"/>
          <w:rFonts w:hint="cs"/>
          <w:rtl/>
        </w:rPr>
        <w:t>اَللهُ عَن‍‍‍‍ْهُمَا</w:t>
      </w:r>
      <w:r w:rsidR="001C7CAE" w:rsidRPr="004808B9">
        <w:rPr>
          <w:rStyle w:val="Char3"/>
          <w:rFonts w:eastAsia="MS Mincho" w:hint="cs"/>
          <w:rtl/>
        </w:rPr>
        <w:t xml:space="preserve">: </w:t>
      </w:r>
      <w:r w:rsidR="001C7CAE" w:rsidRPr="004808B9">
        <w:rPr>
          <w:rStyle w:val="Char3"/>
          <w:rFonts w:eastAsia="MS Mincho"/>
          <w:rtl/>
        </w:rPr>
        <w:t>أَرِنَا ذَهَبَكَ</w:t>
      </w:r>
      <w:r w:rsidR="001C7CAE" w:rsidRPr="004808B9">
        <w:rPr>
          <w:rStyle w:val="Char3"/>
          <w:rFonts w:eastAsia="MS Mincho" w:hint="cs"/>
          <w:rtl/>
        </w:rPr>
        <w:t>،</w:t>
      </w:r>
      <w:r w:rsidR="001C7CAE" w:rsidRPr="004808B9">
        <w:rPr>
          <w:rStyle w:val="Char3"/>
          <w:rFonts w:eastAsia="MS Mincho"/>
          <w:rtl/>
        </w:rPr>
        <w:t xml:space="preserve"> ثُمَّ ائْتِنَا</w:t>
      </w:r>
      <w:r w:rsidR="001C7CAE" w:rsidRPr="004808B9">
        <w:rPr>
          <w:rStyle w:val="Char3"/>
          <w:rFonts w:eastAsia="MS Mincho" w:hint="cs"/>
          <w:rtl/>
        </w:rPr>
        <w:t>،</w:t>
      </w:r>
      <w:r w:rsidR="001C7CAE" w:rsidRPr="004808B9">
        <w:rPr>
          <w:rStyle w:val="Char3"/>
          <w:rFonts w:eastAsia="MS Mincho"/>
          <w:rtl/>
        </w:rPr>
        <w:t xml:space="preserve"> إِذَا جَاءَ خَادِمُنَا</w:t>
      </w:r>
      <w:r w:rsidR="001C7CAE" w:rsidRPr="004808B9">
        <w:rPr>
          <w:rStyle w:val="Char3"/>
          <w:rFonts w:eastAsia="MS Mincho" w:hint="cs"/>
          <w:rtl/>
        </w:rPr>
        <w:t>،</w:t>
      </w:r>
      <w:r w:rsidR="001C7CAE" w:rsidRPr="004808B9">
        <w:rPr>
          <w:rStyle w:val="Char3"/>
          <w:rFonts w:eastAsia="MS Mincho"/>
          <w:rtl/>
        </w:rPr>
        <w:t xml:space="preserve"> نُعْطِكَ وَرِقَكَ</w:t>
      </w:r>
      <w:r w:rsidR="001C7CAE" w:rsidRPr="004808B9">
        <w:rPr>
          <w:rStyle w:val="Char3"/>
          <w:rFonts w:eastAsia="MS Mincho" w:hint="cs"/>
          <w:rtl/>
        </w:rPr>
        <w:t>،</w:t>
      </w:r>
      <w:r w:rsidR="001C7CAE" w:rsidRPr="004808B9">
        <w:rPr>
          <w:rStyle w:val="Char3"/>
          <w:rFonts w:eastAsia="MS Mincho"/>
          <w:rtl/>
        </w:rPr>
        <w:t xml:space="preserve"> فَقَالَ عُمَرُ بْنُ الْخَطَّابِ</w:t>
      </w:r>
      <w:r w:rsidR="001C7CAE" w:rsidRPr="004808B9">
        <w:rPr>
          <w:rStyle w:val="Char3"/>
          <w:rFonts w:eastAsia="MS Mincho" w:hint="cs"/>
          <w:rtl/>
        </w:rPr>
        <w:t>:</w:t>
      </w:r>
      <w:r w:rsidR="001C7CAE" w:rsidRPr="004808B9">
        <w:rPr>
          <w:rStyle w:val="Char3"/>
          <w:rFonts w:eastAsia="MS Mincho"/>
          <w:rtl/>
        </w:rPr>
        <w:t xml:space="preserve"> كَلا</w:t>
      </w:r>
      <w:r w:rsidR="001C7CAE" w:rsidRPr="004808B9">
        <w:rPr>
          <w:rStyle w:val="Char3"/>
          <w:rFonts w:eastAsia="MS Mincho" w:hint="cs"/>
          <w:rtl/>
        </w:rPr>
        <w:t>َّ،</w:t>
      </w:r>
      <w:r w:rsidR="001C7CAE" w:rsidRPr="004808B9">
        <w:rPr>
          <w:rStyle w:val="Char3"/>
          <w:rFonts w:eastAsia="MS Mincho"/>
          <w:rtl/>
        </w:rPr>
        <w:t xml:space="preserve"> وَاللَّهِ لَتُعْطِيَنَّهُ وَرِقَهُ</w:t>
      </w:r>
      <w:r w:rsidR="001C7CAE" w:rsidRPr="004808B9">
        <w:rPr>
          <w:rStyle w:val="Char3"/>
          <w:rFonts w:eastAsia="MS Mincho" w:hint="cs"/>
          <w:rtl/>
        </w:rPr>
        <w:t>،</w:t>
      </w:r>
      <w:r w:rsidR="001C7CAE" w:rsidRPr="004808B9">
        <w:rPr>
          <w:rStyle w:val="Char3"/>
          <w:rFonts w:eastAsia="MS Mincho"/>
          <w:rtl/>
        </w:rPr>
        <w:t xml:space="preserve"> أَوْ لَتَرُدَّنَّ إِلَيْهِ ذَهَبَهُ</w:t>
      </w:r>
      <w:r w:rsidR="001C7CAE" w:rsidRPr="004808B9">
        <w:rPr>
          <w:rStyle w:val="Char3"/>
          <w:rFonts w:eastAsia="MS Mincho" w:hint="cs"/>
          <w:rtl/>
        </w:rPr>
        <w:t>،</w:t>
      </w:r>
      <w:r w:rsidR="001C7CAE" w:rsidRPr="004808B9">
        <w:rPr>
          <w:rStyle w:val="Char3"/>
          <w:rFonts w:eastAsia="MS Mincho"/>
          <w:rtl/>
        </w:rPr>
        <w:t xml:space="preserve"> فَإِنَّ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الْوَرِقُ بِالذَّهَبِ رِبًا إِلا</w:t>
      </w:r>
      <w:r w:rsidR="001C7CAE" w:rsidRPr="004808B9">
        <w:rPr>
          <w:rStyle w:val="Char3"/>
          <w:rFonts w:eastAsia="MS Mincho" w:hint="cs"/>
          <w:rtl/>
        </w:rPr>
        <w:t>َّ</w:t>
      </w:r>
      <w:r w:rsidR="001C7CAE" w:rsidRPr="004808B9">
        <w:rPr>
          <w:rStyle w:val="Char3"/>
          <w:rFonts w:eastAsia="MS Mincho"/>
          <w:rtl/>
        </w:rPr>
        <w:t xml:space="preserve"> هَاءَ وَهَاءَ</w:t>
      </w:r>
      <w:r w:rsidR="001C7CAE" w:rsidRPr="004808B9">
        <w:rPr>
          <w:rStyle w:val="Char3"/>
          <w:rFonts w:eastAsia="MS Mincho" w:hint="cs"/>
          <w:rtl/>
        </w:rPr>
        <w:t>،</w:t>
      </w:r>
      <w:r w:rsidR="001C7CAE" w:rsidRPr="004808B9">
        <w:rPr>
          <w:rStyle w:val="Char3"/>
          <w:rFonts w:eastAsia="MS Mincho"/>
          <w:rtl/>
        </w:rPr>
        <w:t xml:space="preserve"> وَالْبُرُّ بِالْبُرِّ رِبًا إِل</w:t>
      </w:r>
      <w:r w:rsidR="001C7CAE" w:rsidRPr="004808B9">
        <w:rPr>
          <w:rStyle w:val="Char3"/>
          <w:rFonts w:eastAsia="MS Mincho" w:hint="cs"/>
          <w:rtl/>
        </w:rPr>
        <w:t>اَّ</w:t>
      </w:r>
      <w:r w:rsidR="001C7CAE" w:rsidRPr="004808B9">
        <w:rPr>
          <w:rStyle w:val="Char3"/>
          <w:rFonts w:eastAsia="MS Mincho"/>
          <w:rtl/>
        </w:rPr>
        <w:t xml:space="preserve"> هَاءَ وَهَاءَ</w:t>
      </w:r>
      <w:r w:rsidR="001C7CAE" w:rsidRPr="004808B9">
        <w:rPr>
          <w:rStyle w:val="Char3"/>
          <w:rFonts w:eastAsia="MS Mincho" w:hint="cs"/>
          <w:rtl/>
        </w:rPr>
        <w:t>،</w:t>
      </w:r>
      <w:r w:rsidR="001C7CAE" w:rsidRPr="004808B9">
        <w:rPr>
          <w:rStyle w:val="Char3"/>
          <w:rFonts w:eastAsia="MS Mincho"/>
          <w:rtl/>
        </w:rPr>
        <w:t xml:space="preserve"> وَالشَّعِيرُ بِالشَّعِيرِ رِبًا إِلا</w:t>
      </w:r>
      <w:r w:rsidR="001C7CAE" w:rsidRPr="004808B9">
        <w:rPr>
          <w:rStyle w:val="Char3"/>
          <w:rFonts w:eastAsia="MS Mincho" w:hint="cs"/>
          <w:rtl/>
        </w:rPr>
        <w:t>َّ</w:t>
      </w:r>
      <w:r w:rsidR="001C7CAE" w:rsidRPr="004808B9">
        <w:rPr>
          <w:rStyle w:val="Char3"/>
          <w:rFonts w:eastAsia="MS Mincho"/>
          <w:rtl/>
        </w:rPr>
        <w:t xml:space="preserve"> هَاءَ وَهَاءَ</w:t>
      </w:r>
      <w:r w:rsidR="001C7CAE" w:rsidRPr="004808B9">
        <w:rPr>
          <w:rStyle w:val="Char3"/>
          <w:rFonts w:eastAsia="MS Mincho" w:hint="cs"/>
          <w:rtl/>
        </w:rPr>
        <w:t>،</w:t>
      </w:r>
      <w:r w:rsidR="001C7CAE" w:rsidRPr="004808B9">
        <w:rPr>
          <w:rStyle w:val="Char3"/>
          <w:rFonts w:eastAsia="MS Mincho"/>
          <w:rtl/>
        </w:rPr>
        <w:t xml:space="preserve"> وَالتَّمْرُ بِالتَّمْرِ رِبًا إِلا</w:t>
      </w:r>
      <w:r w:rsidR="001C7CAE" w:rsidRPr="004808B9">
        <w:rPr>
          <w:rStyle w:val="Char3"/>
          <w:rFonts w:eastAsia="MS Mincho" w:hint="cs"/>
          <w:rtl/>
        </w:rPr>
        <w:t>َّ</w:t>
      </w:r>
      <w:r w:rsidR="001C7CAE" w:rsidRPr="004808B9">
        <w:rPr>
          <w:rStyle w:val="Char3"/>
          <w:rFonts w:eastAsia="MS Mincho"/>
          <w:rtl/>
        </w:rPr>
        <w:t xml:space="preserve"> هَاءَ وَهَاءَ</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1586</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مالک بن اوس بن حدثان می‌گوید: راه می‌رفتم و می‌گفتم: چه کسی درهم می‌خرد؟ طلحه بن عبیدالله که نزد عمر بن خطاب</w:t>
      </w:r>
      <w:r w:rsidR="00D42469" w:rsidRPr="00D42469">
        <w:rPr>
          <w:rStyle w:val="Char4"/>
          <w:rFonts w:eastAsia="MS Mincho" w:cs="CTraditional Arabic" w:hint="cs"/>
          <w:rtl/>
        </w:rPr>
        <w:t xml:space="preserve"> س </w:t>
      </w:r>
      <w:r w:rsidR="001C7CAE" w:rsidRPr="002E320E">
        <w:rPr>
          <w:rStyle w:val="Char4"/>
          <w:rFonts w:eastAsia="MS Mincho" w:hint="cs"/>
          <w:rtl/>
        </w:rPr>
        <w:t>نشسته بود، گفت: طلایت را بده تا نگاه کنم؛ هنگامی‌که خدمتگزار ما آمد، به تو نقره می‌دهم. عمر بن خطاب</w:t>
      </w:r>
      <w:r w:rsidR="00D42469" w:rsidRPr="00D42469">
        <w:rPr>
          <w:rStyle w:val="Char4"/>
          <w:rFonts w:eastAsia="MS Mincho" w:cs="CTraditional Arabic" w:hint="cs"/>
          <w:rtl/>
        </w:rPr>
        <w:t xml:space="preserve"> س </w:t>
      </w:r>
      <w:r w:rsidR="001C7CAE" w:rsidRPr="002E320E">
        <w:rPr>
          <w:rStyle w:val="Char4"/>
          <w:rFonts w:eastAsia="MS Mincho" w:hint="cs"/>
          <w:rtl/>
        </w:rPr>
        <w:t>گفت: هرگز چنین نمی‌شود. سوگند به الله، یا نقره‌هایش را هم اکنون به او می‌دهی و یا طلایش را به او بر می‌گردانی؛ زیرا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«نقره در برابر طلا، ربا است مگر اینکه دست بدست باشد. گندم در مقابل گندم، ربا است مگر اینکه دست بدست باشد. جو در مقابل جو، ربا است مگر اینکه دست بدست باشد. خرما در مقابل خرما، ربا است مگر اینکه دست بدست باشد».</w:t>
      </w:r>
    </w:p>
    <w:p w:rsidR="001C7CAE" w:rsidRPr="001C61F1" w:rsidRDefault="001C7CAE" w:rsidP="001C7CAE">
      <w:pPr>
        <w:pStyle w:val="a2"/>
        <w:rPr>
          <w:rFonts w:eastAsia="MS Mincho"/>
          <w:sz w:val="34"/>
          <w:szCs w:val="34"/>
          <w:rtl/>
        </w:rPr>
      </w:pPr>
      <w:bookmarkStart w:id="4931" w:name="_Toc256338481"/>
      <w:bookmarkStart w:id="4932" w:name="_Toc256340434"/>
      <w:bookmarkStart w:id="4933" w:name="_Toc261194832"/>
      <w:bookmarkStart w:id="4934" w:name="_Toc445896118"/>
      <w:bookmarkStart w:id="4935" w:name="_Toc448060212"/>
      <w:r w:rsidRPr="001C61F1">
        <w:rPr>
          <w:rFonts w:eastAsia="MS Mincho" w:hint="cs"/>
          <w:rtl/>
        </w:rPr>
        <w:t>باب (39): فروش طلا در برابر طلا؛ نقره در برابر نقره؛ گندم در برابر گندم و همه چیزهای ربوی باید</w:t>
      </w:r>
      <w:r>
        <w:rPr>
          <w:rFonts w:eastAsia="MS Mincho" w:hint="cs"/>
          <w:rtl/>
        </w:rPr>
        <w:t xml:space="preserve"> </w:t>
      </w:r>
      <w:r w:rsidRPr="001C61F1">
        <w:rPr>
          <w:rFonts w:eastAsia="MS Mincho" w:hint="cs"/>
          <w:rtl/>
        </w:rPr>
        <w:t>بطور برابر و دست بدست باشد</w:t>
      </w:r>
      <w:bookmarkEnd w:id="4931"/>
      <w:bookmarkEnd w:id="4932"/>
      <w:bookmarkEnd w:id="4933"/>
      <w:bookmarkEnd w:id="4934"/>
      <w:bookmarkEnd w:id="4935"/>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949</w:t>
      </w:r>
      <w:r w:rsidR="001E2FC8" w:rsidRPr="001E2FC8">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عُبَادَةَ بْنِ الصَّامِتِ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2E320E">
        <w:rPr>
          <w:rStyle w:val="Char4"/>
          <w:rFonts w:eastAsia="MS Mincho"/>
          <w:rtl/>
        </w:rPr>
        <w:t>:</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الذَّهَبُ بِالذَّهَبِ</w:t>
      </w:r>
      <w:r w:rsidR="001C7CAE" w:rsidRPr="004808B9">
        <w:rPr>
          <w:rStyle w:val="Char3"/>
          <w:rFonts w:eastAsia="MS Mincho" w:hint="cs"/>
          <w:rtl/>
        </w:rPr>
        <w:t>،</w:t>
      </w:r>
      <w:r w:rsidR="001C7CAE" w:rsidRPr="004808B9">
        <w:rPr>
          <w:rStyle w:val="Char3"/>
          <w:rFonts w:eastAsia="MS Mincho"/>
          <w:rtl/>
        </w:rPr>
        <w:t xml:space="preserve"> وَالْفِضَّةُ بِالْفِضَّةِ</w:t>
      </w:r>
      <w:r w:rsidR="001C7CAE" w:rsidRPr="004808B9">
        <w:rPr>
          <w:rStyle w:val="Char3"/>
          <w:rFonts w:eastAsia="MS Mincho" w:hint="cs"/>
          <w:rtl/>
        </w:rPr>
        <w:t>،</w:t>
      </w:r>
      <w:r w:rsidR="001C7CAE" w:rsidRPr="004808B9">
        <w:rPr>
          <w:rStyle w:val="Char3"/>
          <w:rFonts w:eastAsia="MS Mincho"/>
          <w:rtl/>
        </w:rPr>
        <w:t xml:space="preserve"> وَالْبُرُّ بِالْبُرِّ</w:t>
      </w:r>
      <w:r w:rsidR="001C7CAE" w:rsidRPr="004808B9">
        <w:rPr>
          <w:rStyle w:val="Char3"/>
          <w:rFonts w:eastAsia="MS Mincho" w:hint="cs"/>
          <w:rtl/>
        </w:rPr>
        <w:t>،</w:t>
      </w:r>
      <w:r w:rsidR="001C7CAE" w:rsidRPr="004808B9">
        <w:rPr>
          <w:rStyle w:val="Char3"/>
          <w:rFonts w:eastAsia="MS Mincho"/>
          <w:rtl/>
        </w:rPr>
        <w:t xml:space="preserve"> وَالشَّعِيرُ بِالشَّعِيرِ</w:t>
      </w:r>
      <w:r w:rsidR="001C7CAE" w:rsidRPr="004808B9">
        <w:rPr>
          <w:rStyle w:val="Char3"/>
          <w:rFonts w:eastAsia="MS Mincho" w:hint="cs"/>
          <w:rtl/>
        </w:rPr>
        <w:t>،</w:t>
      </w:r>
      <w:r w:rsidR="001C7CAE" w:rsidRPr="004808B9">
        <w:rPr>
          <w:rStyle w:val="Char3"/>
          <w:rFonts w:eastAsia="MS Mincho"/>
          <w:rtl/>
        </w:rPr>
        <w:t xml:space="preserve"> وَالتَّمْرُ بِالتَّمْرِ</w:t>
      </w:r>
      <w:r w:rsidR="001C7CAE" w:rsidRPr="004808B9">
        <w:rPr>
          <w:rStyle w:val="Char3"/>
          <w:rFonts w:eastAsia="MS Mincho" w:hint="cs"/>
          <w:rtl/>
        </w:rPr>
        <w:t>،</w:t>
      </w:r>
      <w:r w:rsidR="001C7CAE" w:rsidRPr="004808B9">
        <w:rPr>
          <w:rStyle w:val="Char3"/>
          <w:rFonts w:eastAsia="MS Mincho"/>
          <w:rtl/>
        </w:rPr>
        <w:t xml:space="preserve"> وَالْمِلْحُ بِالْمِلْحِ</w:t>
      </w:r>
      <w:r w:rsidR="001C7CAE" w:rsidRPr="004808B9">
        <w:rPr>
          <w:rStyle w:val="Char3"/>
          <w:rFonts w:eastAsia="MS Mincho" w:hint="cs"/>
          <w:rtl/>
        </w:rPr>
        <w:t>،</w:t>
      </w:r>
      <w:r w:rsidR="001C7CAE" w:rsidRPr="004808B9">
        <w:rPr>
          <w:rStyle w:val="Char3"/>
          <w:rFonts w:eastAsia="MS Mincho"/>
          <w:rtl/>
        </w:rPr>
        <w:t xml:space="preserve"> مِثْلا</w:t>
      </w:r>
      <w:r w:rsidR="001C7CAE" w:rsidRPr="004808B9">
        <w:rPr>
          <w:rStyle w:val="Char3"/>
          <w:rFonts w:eastAsia="MS Mincho" w:hint="cs"/>
          <w:rtl/>
        </w:rPr>
        <w:t>ً</w:t>
      </w:r>
      <w:r w:rsidR="001C7CAE" w:rsidRPr="004808B9">
        <w:rPr>
          <w:rStyle w:val="Char3"/>
          <w:rFonts w:eastAsia="MS Mincho"/>
          <w:rtl/>
        </w:rPr>
        <w:t xml:space="preserve"> بِمِثْلٍ</w:t>
      </w:r>
      <w:r w:rsidR="001C7CAE" w:rsidRPr="004808B9">
        <w:rPr>
          <w:rStyle w:val="Char3"/>
          <w:rFonts w:eastAsia="MS Mincho" w:hint="cs"/>
          <w:rtl/>
        </w:rPr>
        <w:t>،</w:t>
      </w:r>
      <w:r w:rsidR="001C7CAE" w:rsidRPr="004808B9">
        <w:rPr>
          <w:rStyle w:val="Char3"/>
          <w:rFonts w:eastAsia="MS Mincho"/>
          <w:rtl/>
        </w:rPr>
        <w:t xml:space="preserve"> سَوَاءً بِسَوَاءٍ</w:t>
      </w:r>
      <w:r w:rsidR="001C7CAE" w:rsidRPr="004808B9">
        <w:rPr>
          <w:rStyle w:val="Char3"/>
          <w:rFonts w:eastAsia="MS Mincho" w:hint="cs"/>
          <w:rtl/>
        </w:rPr>
        <w:t>،</w:t>
      </w:r>
      <w:r w:rsidR="001C7CAE" w:rsidRPr="004808B9">
        <w:rPr>
          <w:rStyle w:val="Char3"/>
          <w:rFonts w:eastAsia="MS Mincho"/>
          <w:rtl/>
        </w:rPr>
        <w:t xml:space="preserve"> يَدًا بِيَدٍ</w:t>
      </w:r>
      <w:r w:rsidR="001C7CAE" w:rsidRPr="004808B9">
        <w:rPr>
          <w:rStyle w:val="Char3"/>
          <w:rFonts w:eastAsia="MS Mincho" w:hint="cs"/>
          <w:rtl/>
        </w:rPr>
        <w:t>،</w:t>
      </w:r>
      <w:r w:rsidR="001C7CAE" w:rsidRPr="004808B9">
        <w:rPr>
          <w:rStyle w:val="Char3"/>
          <w:rFonts w:eastAsia="MS Mincho"/>
          <w:rtl/>
        </w:rPr>
        <w:t xml:space="preserve"> فَإِذَا اخْتَلَفَتْ هَذِهِ الأَصْنَافُ</w:t>
      </w:r>
      <w:r w:rsidR="001C7CAE" w:rsidRPr="004808B9">
        <w:rPr>
          <w:rStyle w:val="Char3"/>
          <w:rFonts w:eastAsia="MS Mincho" w:hint="cs"/>
          <w:rtl/>
        </w:rPr>
        <w:t>،</w:t>
      </w:r>
      <w:r w:rsidR="001C7CAE" w:rsidRPr="004808B9">
        <w:rPr>
          <w:rStyle w:val="Char3"/>
          <w:rFonts w:eastAsia="MS Mincho"/>
          <w:rtl/>
        </w:rPr>
        <w:t xml:space="preserve"> فَبِيعُوا كَيْفَ شِئْتُمْ</w:t>
      </w:r>
      <w:r w:rsidR="001C7CAE" w:rsidRPr="004808B9">
        <w:rPr>
          <w:rStyle w:val="Char3"/>
          <w:rFonts w:eastAsia="MS Mincho" w:hint="cs"/>
          <w:rtl/>
        </w:rPr>
        <w:t>،</w:t>
      </w:r>
      <w:r w:rsidR="001C7CAE" w:rsidRPr="004808B9">
        <w:rPr>
          <w:rStyle w:val="Char3"/>
          <w:rFonts w:eastAsia="MS Mincho"/>
          <w:rtl/>
        </w:rPr>
        <w:t xml:space="preserve"> إِذَا كَانَ يَدًا بِيَدٍ</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1587</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عباده بن صامت</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«طلا را در برابر طلا، نقره را در برابر نقره، گندم را در برابر گندم، جو را در برابر جو، خرما را در برابر خرما و نمک را در برابر نمک، مثل هم بطور مساوی و دست بدست بفروشید. اما اگر نوع آنها با هم تفاوت داشت (مثلاً طلا را در برابر نقره خواستید بفروشید) هر گونه که فروختید، اشکالی ندارد؛ به شرط اینکه دست بدست باشد».</w:t>
      </w:r>
    </w:p>
    <w:p w:rsidR="001C7CAE" w:rsidRPr="001C61F1" w:rsidRDefault="001C7CAE" w:rsidP="001C7CAE">
      <w:pPr>
        <w:pStyle w:val="a2"/>
        <w:rPr>
          <w:rFonts w:ascii="Times New Roman" w:eastAsia="MS Mincho" w:hAnsi="Times New Roman"/>
          <w:rtl/>
        </w:rPr>
      </w:pPr>
      <w:bookmarkStart w:id="4936" w:name="_Toc256338482"/>
      <w:bookmarkStart w:id="4937" w:name="_Toc256340435"/>
      <w:bookmarkStart w:id="4938" w:name="_Toc261194833"/>
      <w:bookmarkStart w:id="4939" w:name="_Toc445896119"/>
      <w:bookmarkStart w:id="4940" w:name="_Toc448060213"/>
      <w:r w:rsidRPr="001C61F1">
        <w:rPr>
          <w:rFonts w:eastAsia="MS Mincho" w:hint="cs"/>
          <w:rtl/>
        </w:rPr>
        <w:t>باب (40): فروش طلا در برابر نقره بطور نسیه، جایز نیست</w:t>
      </w:r>
      <w:bookmarkEnd w:id="4936"/>
      <w:bookmarkEnd w:id="4937"/>
      <w:bookmarkEnd w:id="4938"/>
      <w:bookmarkEnd w:id="4939"/>
      <w:bookmarkEnd w:id="4940"/>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95</w:t>
      </w:r>
      <w:r w:rsidR="00A47CA8" w:rsidRPr="001E2FC8">
        <w:rPr>
          <w:rStyle w:val="Char4"/>
          <w:rFonts w:eastAsia="MS Mincho" w:hint="cs"/>
          <w:rtl/>
        </w:rPr>
        <w:t>0</w:t>
      </w:r>
      <w:r w:rsidR="001E2FC8" w:rsidRPr="001E2FC8">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الْمِنْهَالِ قَالَ</w:t>
      </w:r>
      <w:r w:rsidR="001C7CAE" w:rsidRPr="004808B9">
        <w:rPr>
          <w:rStyle w:val="Char3"/>
          <w:rFonts w:eastAsia="MS Mincho" w:hint="cs"/>
          <w:rtl/>
        </w:rPr>
        <w:t>:</w:t>
      </w:r>
      <w:r w:rsidR="001C7CAE" w:rsidRPr="004808B9">
        <w:rPr>
          <w:rStyle w:val="Char3"/>
          <w:rFonts w:eastAsia="MS Mincho"/>
          <w:rtl/>
        </w:rPr>
        <w:t xml:space="preserve"> بَاعَ شَرِيكٌ لِي وَرِقًا بِنَسِيئَةٍ إِلَى الْمَوْسِمِ</w:t>
      </w:r>
      <w:r w:rsidR="001C7CAE" w:rsidRPr="004808B9">
        <w:rPr>
          <w:rStyle w:val="Char3"/>
          <w:rFonts w:eastAsia="MS Mincho" w:hint="cs"/>
          <w:rtl/>
        </w:rPr>
        <w:t>،</w:t>
      </w:r>
      <w:r w:rsidR="001C7CAE" w:rsidRPr="004808B9">
        <w:rPr>
          <w:rStyle w:val="Char3"/>
          <w:rFonts w:eastAsia="MS Mincho"/>
          <w:rtl/>
        </w:rPr>
        <w:t xml:space="preserve"> أَوْ إِلَى الْحَجِّ</w:t>
      </w:r>
      <w:r w:rsidR="001C7CAE" w:rsidRPr="004808B9">
        <w:rPr>
          <w:rStyle w:val="Char3"/>
          <w:rFonts w:eastAsia="MS Mincho" w:hint="cs"/>
          <w:rtl/>
        </w:rPr>
        <w:t>،</w:t>
      </w:r>
      <w:r w:rsidR="001C7CAE" w:rsidRPr="004808B9">
        <w:rPr>
          <w:rStyle w:val="Char3"/>
          <w:rFonts w:eastAsia="MS Mincho"/>
          <w:rtl/>
        </w:rPr>
        <w:t xml:space="preserve"> فَجَاءَ إِلَيَّ فَأَخْبَرَنِي</w:t>
      </w:r>
      <w:r w:rsidR="001C7CAE" w:rsidRPr="004808B9">
        <w:rPr>
          <w:rStyle w:val="Char3"/>
          <w:rFonts w:eastAsia="MS Mincho" w:hint="cs"/>
          <w:rtl/>
        </w:rPr>
        <w:t>،</w:t>
      </w:r>
      <w:r w:rsidR="001C7CAE" w:rsidRPr="004808B9">
        <w:rPr>
          <w:rStyle w:val="Char3"/>
          <w:rFonts w:eastAsia="MS Mincho"/>
          <w:rtl/>
        </w:rPr>
        <w:t xml:space="preserve"> فَقُلْتُ</w:t>
      </w:r>
      <w:r w:rsidR="001C7CAE" w:rsidRPr="004808B9">
        <w:rPr>
          <w:rStyle w:val="Char3"/>
          <w:rFonts w:eastAsia="MS Mincho" w:hint="cs"/>
          <w:rtl/>
        </w:rPr>
        <w:t>:</w:t>
      </w:r>
      <w:r w:rsidR="001C7CAE" w:rsidRPr="004808B9">
        <w:rPr>
          <w:rStyle w:val="Char3"/>
          <w:rFonts w:eastAsia="MS Mincho"/>
          <w:rtl/>
        </w:rPr>
        <w:t xml:space="preserve"> هَذَا أَمْرٌ لا</w:t>
      </w:r>
      <w:r w:rsidR="001C7CAE" w:rsidRPr="004808B9">
        <w:rPr>
          <w:rStyle w:val="Char3"/>
          <w:rFonts w:eastAsia="MS Mincho" w:hint="cs"/>
          <w:rtl/>
        </w:rPr>
        <w:t>َ</w:t>
      </w:r>
      <w:r w:rsidR="001C7CAE" w:rsidRPr="004808B9">
        <w:rPr>
          <w:rStyle w:val="Char3"/>
          <w:rFonts w:eastAsia="MS Mincho"/>
          <w:rtl/>
        </w:rPr>
        <w:t xml:space="preserve"> يَصْلُحُ</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قَدْ بِعْتُهُ فِي السُّوقِ</w:t>
      </w:r>
      <w:r w:rsidR="001C7CAE" w:rsidRPr="004808B9">
        <w:rPr>
          <w:rStyle w:val="Char3"/>
          <w:rFonts w:eastAsia="MS Mincho" w:hint="cs"/>
          <w:rtl/>
        </w:rPr>
        <w:t>،</w:t>
      </w:r>
      <w:r w:rsidR="001C7CAE" w:rsidRPr="004808B9">
        <w:rPr>
          <w:rStyle w:val="Char3"/>
          <w:rFonts w:eastAsia="MS Mincho"/>
          <w:rtl/>
        </w:rPr>
        <w:t xml:space="preserve"> فَلَمْ يُنْكِرْ ذَلِكَ عَلَيَّ أَحَدٌ</w:t>
      </w:r>
      <w:r w:rsidR="001C7CAE" w:rsidRPr="004808B9">
        <w:rPr>
          <w:rStyle w:val="Char3"/>
          <w:rFonts w:eastAsia="MS Mincho" w:hint="cs"/>
          <w:rtl/>
        </w:rPr>
        <w:t>،</w:t>
      </w:r>
      <w:r w:rsidR="001C7CAE" w:rsidRPr="004808B9">
        <w:rPr>
          <w:rStyle w:val="Char3"/>
          <w:rFonts w:eastAsia="MS Mincho"/>
          <w:rtl/>
        </w:rPr>
        <w:t xml:space="preserve"> فَأَتَيْتُ الْبَرَاءَ بْنَ عَازِبٍ فَسَأَلْتُهُ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قَدِمَ النَّبِيُّ</w:t>
      </w:r>
      <w:r w:rsidR="00D42469" w:rsidRPr="00D42469">
        <w:rPr>
          <w:rStyle w:val="Char3"/>
          <w:rFonts w:eastAsia="MS Mincho" w:cs="CTraditional Arabic"/>
          <w:rtl/>
        </w:rPr>
        <w:t xml:space="preserve"> ص </w:t>
      </w:r>
      <w:r w:rsidR="001C7CAE" w:rsidRPr="004808B9">
        <w:rPr>
          <w:rStyle w:val="Char3"/>
          <w:rFonts w:eastAsia="MS Mincho"/>
          <w:rtl/>
        </w:rPr>
        <w:t>الْمَدِينَةَ وَنَحْنُ نَبِيعُ هَذَا الْبَيْعَ</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مَا كَانَ يَدًا بِيَدٍ فَلا</w:t>
      </w:r>
      <w:r w:rsidR="001C7CAE" w:rsidRPr="004808B9">
        <w:rPr>
          <w:rStyle w:val="Char3"/>
          <w:rFonts w:eastAsia="MS Mincho" w:hint="cs"/>
          <w:rtl/>
        </w:rPr>
        <w:t>َ</w:t>
      </w:r>
      <w:r w:rsidR="001C7CAE" w:rsidRPr="004808B9">
        <w:rPr>
          <w:rStyle w:val="Char3"/>
          <w:rFonts w:eastAsia="MS Mincho"/>
          <w:rtl/>
        </w:rPr>
        <w:t xml:space="preserve"> بَأْسَ بِهِ</w:t>
      </w:r>
      <w:r w:rsidR="001C7CAE" w:rsidRPr="004808B9">
        <w:rPr>
          <w:rStyle w:val="Char3"/>
          <w:rFonts w:eastAsia="MS Mincho" w:hint="cs"/>
          <w:rtl/>
        </w:rPr>
        <w:t>،</w:t>
      </w:r>
      <w:r w:rsidR="001C7CAE" w:rsidRPr="004808B9">
        <w:rPr>
          <w:rStyle w:val="Char3"/>
          <w:rFonts w:eastAsia="MS Mincho"/>
          <w:rtl/>
        </w:rPr>
        <w:t xml:space="preserve"> وَمَا كَانَ نَسِيئَةً فَهُوَ رِبًا</w:t>
      </w:r>
      <w:r w:rsidR="001C7CAE" w:rsidRPr="004808B9">
        <w:rPr>
          <w:rStyle w:val="Char3"/>
          <w:rFonts w:eastAsia="MS Mincho" w:hint="cs"/>
          <w:rtl/>
        </w:rPr>
        <w:t>».</w:t>
      </w:r>
      <w:r w:rsidR="001C7CAE" w:rsidRPr="004808B9">
        <w:rPr>
          <w:rStyle w:val="Char3"/>
          <w:rFonts w:eastAsia="MS Mincho"/>
          <w:rtl/>
        </w:rPr>
        <w:t xml:space="preserve"> وَائْتِ زَيْدَ بْنَ أَرْقَمَ فَإِنَّهُ أَعْظَمُ تِجَارَةً مِنِّي</w:t>
      </w:r>
      <w:r w:rsidR="001C7CAE" w:rsidRPr="004808B9">
        <w:rPr>
          <w:rStyle w:val="Char3"/>
          <w:rFonts w:eastAsia="MS Mincho" w:hint="cs"/>
          <w:rtl/>
        </w:rPr>
        <w:t>،</w:t>
      </w:r>
      <w:r w:rsidR="001C7CAE" w:rsidRPr="004808B9">
        <w:rPr>
          <w:rStyle w:val="Char3"/>
          <w:rFonts w:eastAsia="MS Mincho"/>
          <w:rtl/>
        </w:rPr>
        <w:t xml:space="preserve"> فَأَتَيْتُهُ فَسَأَلْتُهُ</w:t>
      </w:r>
      <w:r w:rsidR="001C7CAE" w:rsidRPr="004808B9">
        <w:rPr>
          <w:rStyle w:val="Char3"/>
          <w:rFonts w:eastAsia="MS Mincho" w:hint="cs"/>
          <w:rtl/>
        </w:rPr>
        <w:t>،</w:t>
      </w:r>
      <w:r w:rsidR="001C7CAE" w:rsidRPr="004808B9">
        <w:rPr>
          <w:rStyle w:val="Char3"/>
          <w:rFonts w:eastAsia="MS Mincho"/>
          <w:rtl/>
        </w:rPr>
        <w:t xml:space="preserve"> فَقَالَ مِثْلَ ذَلِكَ</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1589</w:t>
      </w:r>
      <w:r w:rsidR="00060808" w:rsidRPr="00060808">
        <w:rPr>
          <w:rStyle w:val="Char4"/>
          <w:rFonts w:eastAsia="MS Mincho" w:hint="cs"/>
          <w:rtl/>
        </w:rPr>
        <w:t>)</w:t>
      </w:r>
    </w:p>
    <w:p w:rsidR="001C7CAE" w:rsidRPr="002E320E" w:rsidRDefault="00060808" w:rsidP="00CF2208">
      <w:pPr>
        <w:pStyle w:val="PlainText"/>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منهال می‌گوید: شریکم مقداری نقره را (در برابر طلا) بطور نسیه تا فرا رسیدن موسم حج فروخت. سپس نزد من آمد و مرا اطلاع داد. گفتم: این، کار درستی نیست. او گفت: من در بازار معامله کردم و کسی اعتراض نکرد. ابو براء می‌گوید: نزد براء بن عازب رفتم و در این باره از ایشان پرسیدم. او گفت: زمانی که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مدینه آمد، ما این نوع معامله را انجام می‌دادیم. پس فرمود: «اگر دست بدست باشد، اشکالی ندارد؛ اما اگر بطور نسیه باشد، ربا محسوب می‌شود». در عین حال، نزد زید بن ارقم برو؛ زیرا او بیشتر از من تجارت می‌کند. راوی می‌گوید: پس از آن، نزد زید بن ارقم رفتم و از ایشان نیز پرسیدم. او نیز همین حرف را زد.</w:t>
      </w:r>
    </w:p>
    <w:p w:rsidR="001C7CAE" w:rsidRPr="001C61F1" w:rsidRDefault="001C7CAE" w:rsidP="001C7CAE">
      <w:pPr>
        <w:pStyle w:val="a2"/>
        <w:rPr>
          <w:rFonts w:ascii="Times New Roman" w:eastAsia="MS Mincho" w:hAnsi="Times New Roman"/>
          <w:rtl/>
        </w:rPr>
      </w:pPr>
      <w:bookmarkStart w:id="4941" w:name="_Toc256338483"/>
      <w:bookmarkStart w:id="4942" w:name="_Toc256340436"/>
      <w:bookmarkStart w:id="4943" w:name="_Toc261194834"/>
      <w:bookmarkStart w:id="4944" w:name="_Toc445896120"/>
      <w:bookmarkStart w:id="4945" w:name="_Toc448060214"/>
      <w:r w:rsidRPr="001C61F1">
        <w:rPr>
          <w:rFonts w:eastAsia="MS Mincho" w:hint="cs"/>
          <w:rtl/>
        </w:rPr>
        <w:t>باب (41): یک دینار در برابر دو دینار، و یک درهم در برابر دو درهم نفروشید</w:t>
      </w:r>
      <w:bookmarkEnd w:id="4941"/>
      <w:bookmarkEnd w:id="4942"/>
      <w:bookmarkEnd w:id="4943"/>
      <w:bookmarkEnd w:id="4944"/>
      <w:bookmarkEnd w:id="4945"/>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951</w:t>
      </w:r>
      <w:r w:rsidR="001E2FC8" w:rsidRPr="001E2FC8">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عُثْمَانَ بْنِ عَفَّانَ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تَبِيعُوا الدِّينَارَ بِالدِّينَارَيْنِ وَلا</w:t>
      </w:r>
      <w:r w:rsidR="001C7CAE" w:rsidRPr="004808B9">
        <w:rPr>
          <w:rStyle w:val="Char3"/>
          <w:rFonts w:eastAsia="MS Mincho" w:hint="cs"/>
          <w:rtl/>
        </w:rPr>
        <w:t>َ</w:t>
      </w:r>
      <w:r w:rsidR="001C7CAE" w:rsidRPr="004808B9">
        <w:rPr>
          <w:rStyle w:val="Char3"/>
          <w:rFonts w:eastAsia="MS Mincho"/>
          <w:rtl/>
        </w:rPr>
        <w:t xml:space="preserve"> الدِّرْهَمَ بِالدِّرْهَمَيْنِ</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1585</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عثمان بن عفان</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«یک دینار در برابر دو دینار، و یک درهم در برابر دو درهم نفروشید». </w:t>
      </w:r>
    </w:p>
    <w:p w:rsidR="001C7CAE" w:rsidRPr="001C61F1" w:rsidRDefault="001C7CAE" w:rsidP="001C7CAE">
      <w:pPr>
        <w:pStyle w:val="a2"/>
        <w:rPr>
          <w:rFonts w:eastAsia="MS Mincho"/>
          <w:sz w:val="34"/>
          <w:szCs w:val="34"/>
          <w:rtl/>
        </w:rPr>
      </w:pPr>
      <w:bookmarkStart w:id="4946" w:name="_Toc256338484"/>
      <w:bookmarkStart w:id="4947" w:name="_Toc256340437"/>
      <w:bookmarkStart w:id="4948" w:name="_Toc261194835"/>
      <w:bookmarkStart w:id="4949" w:name="_Toc445896121"/>
      <w:bookmarkStart w:id="4950" w:name="_Toc448060215"/>
      <w:r w:rsidRPr="001C61F1">
        <w:rPr>
          <w:rFonts w:eastAsia="MS Mincho" w:hint="cs"/>
          <w:rtl/>
        </w:rPr>
        <w:t>باب (42): فروش گردنبندی که دارای طلا و مهره است در برابر طلا</w:t>
      </w:r>
      <w:bookmarkEnd w:id="4946"/>
      <w:bookmarkEnd w:id="4947"/>
      <w:bookmarkEnd w:id="4948"/>
      <w:bookmarkEnd w:id="4949"/>
      <w:bookmarkEnd w:id="4950"/>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952</w:t>
      </w:r>
      <w:r w:rsidR="001E2FC8" w:rsidRPr="001E2FC8">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فَضَالَةَ بْنَ عُبَيْدٍ الأَنْصَارِيَّ </w:t>
      </w:r>
      <w:r w:rsidR="005F483A" w:rsidRPr="005F483A">
        <w:rPr>
          <w:rStyle w:val="Char3"/>
          <w:rFonts w:eastAsia="MS Mincho" w:cs="CTraditional Arabic"/>
          <w:rtl/>
        </w:rPr>
        <w:t>س</w:t>
      </w:r>
      <w:r w:rsidR="001C7CAE" w:rsidRPr="004808B9">
        <w:rPr>
          <w:rStyle w:val="Char3"/>
          <w:rFonts w:eastAsia="MS Mincho" w:hint="cs"/>
          <w:rtl/>
        </w:rPr>
        <w:t xml:space="preserve"> قال:</w:t>
      </w:r>
      <w:r w:rsidR="001C7CAE" w:rsidRPr="004808B9">
        <w:rPr>
          <w:rStyle w:val="Char3"/>
          <w:rFonts w:eastAsia="MS Mincho"/>
          <w:rtl/>
        </w:rPr>
        <w:t xml:space="preserve"> أُتِيَ رَسُولُ اللَّهِ</w:t>
      </w:r>
      <w:r w:rsidR="00D42469" w:rsidRPr="00D42469">
        <w:rPr>
          <w:rStyle w:val="Char3"/>
          <w:rFonts w:eastAsia="MS Mincho" w:cs="CTraditional Arabic"/>
          <w:rtl/>
        </w:rPr>
        <w:t xml:space="preserve"> ص </w:t>
      </w:r>
      <w:r w:rsidR="001C7CAE" w:rsidRPr="004808B9">
        <w:rPr>
          <w:rStyle w:val="Char3"/>
          <w:rFonts w:eastAsia="MS Mincho"/>
          <w:rtl/>
        </w:rPr>
        <w:t>وَهُوَ بِخَيْبَرَ</w:t>
      </w:r>
      <w:r w:rsidR="001C7CAE" w:rsidRPr="004808B9">
        <w:rPr>
          <w:rStyle w:val="Char3"/>
          <w:rFonts w:eastAsia="MS Mincho" w:hint="cs"/>
          <w:rtl/>
        </w:rPr>
        <w:t>،</w:t>
      </w:r>
      <w:r w:rsidR="001C7CAE" w:rsidRPr="004808B9">
        <w:rPr>
          <w:rStyle w:val="Char3"/>
          <w:rFonts w:eastAsia="MS Mincho"/>
          <w:rtl/>
        </w:rPr>
        <w:t xml:space="preserve"> بِقِلا</w:t>
      </w:r>
      <w:r w:rsidR="001C7CAE" w:rsidRPr="004808B9">
        <w:rPr>
          <w:rStyle w:val="Char3"/>
          <w:rFonts w:eastAsia="MS Mincho" w:hint="cs"/>
          <w:rtl/>
        </w:rPr>
        <w:t>َ</w:t>
      </w:r>
      <w:r w:rsidR="001C7CAE" w:rsidRPr="004808B9">
        <w:rPr>
          <w:rStyle w:val="Char3"/>
          <w:rFonts w:eastAsia="MS Mincho"/>
          <w:rtl/>
        </w:rPr>
        <w:t>دَةٍ فِيهَا خَرَزٌ وَذَهَبٌ وَهِيَ مِنْ الْمَغَانِمِ تُبَاعُ</w:t>
      </w:r>
      <w:r w:rsidR="001C7CAE" w:rsidRPr="004808B9">
        <w:rPr>
          <w:rStyle w:val="Char3"/>
          <w:rFonts w:eastAsia="MS Mincho" w:hint="cs"/>
          <w:rtl/>
        </w:rPr>
        <w:t>،</w:t>
      </w:r>
      <w:r w:rsidR="001C7CAE" w:rsidRPr="004808B9">
        <w:rPr>
          <w:rStyle w:val="Char3"/>
          <w:rFonts w:eastAsia="MS Mincho"/>
          <w:rtl/>
        </w:rPr>
        <w:t xml:space="preserve"> فَأَمَرَ رَسُولُ اللَّهِ</w:t>
      </w:r>
      <w:r w:rsidR="00D42469" w:rsidRPr="00D42469">
        <w:rPr>
          <w:rStyle w:val="Char3"/>
          <w:rFonts w:eastAsia="MS Mincho" w:cs="CTraditional Arabic"/>
          <w:rtl/>
        </w:rPr>
        <w:t xml:space="preserve"> ص </w:t>
      </w:r>
      <w:r w:rsidR="001C7CAE" w:rsidRPr="004808B9">
        <w:rPr>
          <w:rStyle w:val="Char3"/>
          <w:rFonts w:eastAsia="MS Mincho"/>
          <w:rtl/>
        </w:rPr>
        <w:t>بِالذَّهَبِ الَّذِي فِي الْقِلا</w:t>
      </w:r>
      <w:r w:rsidR="001C7CAE" w:rsidRPr="004808B9">
        <w:rPr>
          <w:rStyle w:val="Char3"/>
          <w:rFonts w:eastAsia="MS Mincho" w:hint="cs"/>
          <w:rtl/>
        </w:rPr>
        <w:t>َ</w:t>
      </w:r>
      <w:r w:rsidR="001C7CAE" w:rsidRPr="004808B9">
        <w:rPr>
          <w:rStyle w:val="Char3"/>
          <w:rFonts w:eastAsia="MS Mincho"/>
          <w:rtl/>
        </w:rPr>
        <w:t>دَةِ فَنُزِعَ وَحْدَهُ</w:t>
      </w:r>
      <w:r w:rsidR="001C7CAE" w:rsidRPr="004808B9">
        <w:rPr>
          <w:rStyle w:val="Char3"/>
          <w:rFonts w:eastAsia="MS Mincho" w:hint="cs"/>
          <w:rtl/>
        </w:rPr>
        <w:t>،</w:t>
      </w:r>
      <w:r w:rsidR="001C7CAE" w:rsidRPr="004808B9">
        <w:rPr>
          <w:rStyle w:val="Char3"/>
          <w:rFonts w:eastAsia="MS Mincho"/>
          <w:rtl/>
        </w:rPr>
        <w:t xml:space="preserve"> ثُمَّ قَالَ لَهُمْ رَسُولُ اللَّهِ </w:t>
      </w:r>
      <w:r w:rsidR="00D134E4" w:rsidRPr="00D134E4">
        <w:rPr>
          <w:rStyle w:val="Char3"/>
          <w:rFonts w:eastAsia="MS Mincho" w:cs="CTraditional Arabic" w:hint="cs"/>
          <w:rtl/>
        </w:rPr>
        <w:t>ص</w:t>
      </w:r>
      <w:r w:rsidR="00560EFD" w:rsidRPr="00560EFD">
        <w:rPr>
          <w:rStyle w:val="Char3"/>
          <w:rFonts w:eastAsia="MS Mincho" w:hint="cs"/>
          <w:rtl/>
        </w:rPr>
        <w:t>:</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الذَّهَبُ بِالذَّهَبِ وَزْنًا بِوَزْنٍ</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1591</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فضاله بن عبید انصاری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خیبر بود که گردنبندی دارای طلا و مهره، خدمت ایشان آوردند. قابل یادآوری است که این گردنبند از اموال غنیمت بود و به فروش گذاشته شده بود.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دستور داد تا طلای گردنبند را جدا کنند. آنگاه فرمود: «طلا را در برابر طلا با وزن مساوی بفروشید».</w:t>
      </w:r>
    </w:p>
    <w:p w:rsidR="001C7CAE" w:rsidRPr="001C61F1" w:rsidRDefault="001C7CAE" w:rsidP="001C7CAE">
      <w:pPr>
        <w:pStyle w:val="a2"/>
        <w:rPr>
          <w:rFonts w:eastAsia="MS Mincho"/>
          <w:sz w:val="34"/>
          <w:szCs w:val="34"/>
          <w:rtl/>
        </w:rPr>
      </w:pPr>
      <w:bookmarkStart w:id="4951" w:name="_Toc256338485"/>
      <w:bookmarkStart w:id="4952" w:name="_Toc256340438"/>
      <w:bookmarkStart w:id="4953" w:name="_Toc261194836"/>
      <w:bookmarkStart w:id="4954" w:name="_Toc445896122"/>
      <w:bookmarkStart w:id="4955" w:name="_Toc448060216"/>
      <w:r w:rsidRPr="001C61F1">
        <w:rPr>
          <w:rFonts w:eastAsia="MS Mincho" w:hint="cs"/>
          <w:rtl/>
        </w:rPr>
        <w:t>باب (43): حکم ربا در معاملات نقدی</w:t>
      </w:r>
      <w:bookmarkEnd w:id="4951"/>
      <w:bookmarkEnd w:id="4952"/>
      <w:bookmarkEnd w:id="4953"/>
      <w:bookmarkEnd w:id="4954"/>
      <w:bookmarkEnd w:id="4955"/>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953</w:t>
      </w:r>
      <w:r w:rsidR="001E2FC8" w:rsidRPr="001E2FC8">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عَطَاء</w:t>
      </w:r>
      <w:r w:rsidR="001C7CAE" w:rsidRPr="004808B9">
        <w:rPr>
          <w:rStyle w:val="Char3"/>
          <w:rFonts w:eastAsia="MS Mincho" w:hint="cs"/>
          <w:rtl/>
        </w:rPr>
        <w:t>ِ</w:t>
      </w:r>
      <w:r w:rsidR="001C7CAE" w:rsidRPr="004808B9">
        <w:rPr>
          <w:rStyle w:val="Char3"/>
          <w:rFonts w:eastAsia="MS Mincho"/>
          <w:rtl/>
        </w:rPr>
        <w:t xml:space="preserve"> بْن</w:t>
      </w:r>
      <w:r w:rsidR="001C7CAE" w:rsidRPr="004808B9">
        <w:rPr>
          <w:rStyle w:val="Char3"/>
          <w:rFonts w:eastAsia="MS Mincho" w:hint="cs"/>
          <w:rtl/>
        </w:rPr>
        <w:t>ِ</w:t>
      </w:r>
      <w:r w:rsidR="001C7CAE" w:rsidRPr="004808B9">
        <w:rPr>
          <w:rStyle w:val="Char3"/>
          <w:rFonts w:eastAsia="MS Mincho"/>
          <w:rtl/>
        </w:rPr>
        <w:t xml:space="preserve"> أَبِي رَبَاحٍ</w:t>
      </w:r>
      <w:r w:rsidR="001C7CAE" w:rsidRPr="004808B9">
        <w:rPr>
          <w:rStyle w:val="Char3"/>
          <w:rFonts w:eastAsia="MS Mincho" w:hint="cs"/>
          <w:rtl/>
        </w:rPr>
        <w:t>:</w:t>
      </w:r>
      <w:r w:rsidR="001C7CAE" w:rsidRPr="004808B9">
        <w:rPr>
          <w:rStyle w:val="Char3"/>
          <w:rFonts w:eastAsia="MS Mincho"/>
          <w:rtl/>
        </w:rPr>
        <w:t xml:space="preserve"> أَنَّ أَبَا سَعِيدٍ الْخُدْرِيَّ </w:t>
      </w:r>
      <w:r w:rsidR="001E2FC8" w:rsidRPr="004808B9">
        <w:rPr>
          <w:rStyle w:val="Char3"/>
          <w:rFonts w:hint="cs"/>
          <w:rtl/>
        </w:rPr>
        <w:t>ب</w:t>
      </w:r>
      <w:r w:rsidR="001C7CAE" w:rsidRPr="009562C9">
        <w:rPr>
          <w:rFonts w:eastAsia="MS Mincho" w:cs="IRNazli" w:hint="cs"/>
          <w:sz w:val="36"/>
          <w:szCs w:val="36"/>
          <w:rtl/>
        </w:rPr>
        <w:t xml:space="preserve"> </w:t>
      </w:r>
      <w:r w:rsidR="001C7CAE" w:rsidRPr="004808B9">
        <w:rPr>
          <w:rStyle w:val="Char3"/>
          <w:rFonts w:eastAsia="MS Mincho"/>
          <w:rtl/>
        </w:rPr>
        <w:t>لَقِيَ ابْنَ عَبَّاسٍ فَقَالَ لَهُ</w:t>
      </w:r>
      <w:r w:rsidR="001C7CAE" w:rsidRPr="004808B9">
        <w:rPr>
          <w:rStyle w:val="Char3"/>
          <w:rFonts w:eastAsia="MS Mincho" w:hint="cs"/>
          <w:rtl/>
        </w:rPr>
        <w:t>:</w:t>
      </w:r>
      <w:r w:rsidR="001C7CAE" w:rsidRPr="004808B9">
        <w:rPr>
          <w:rStyle w:val="Char3"/>
          <w:rFonts w:eastAsia="MS Mincho"/>
          <w:rtl/>
        </w:rPr>
        <w:t xml:space="preserve"> أَرَأَيْتَ قَوْلَكَ فِي الصَّرْفِ</w:t>
      </w:r>
      <w:r w:rsidR="001C7CAE" w:rsidRPr="004808B9">
        <w:rPr>
          <w:rStyle w:val="Char3"/>
          <w:rFonts w:eastAsia="MS Mincho" w:hint="cs"/>
          <w:rtl/>
        </w:rPr>
        <w:t>،</w:t>
      </w:r>
      <w:r w:rsidR="001C7CAE" w:rsidRPr="004808B9">
        <w:rPr>
          <w:rStyle w:val="Char3"/>
          <w:rFonts w:eastAsia="MS Mincho"/>
          <w:rtl/>
        </w:rPr>
        <w:t xml:space="preserve"> أَشَيْئًا سَمِعْتَهُ مِنْ رَسُولِ اللَّهِ</w:t>
      </w:r>
      <w:r w:rsidR="00D42469" w:rsidRPr="00D42469">
        <w:rPr>
          <w:rStyle w:val="Char3"/>
          <w:rFonts w:eastAsia="MS Mincho" w:cs="CTraditional Arabic"/>
          <w:rtl/>
        </w:rPr>
        <w:t xml:space="preserve"> ص </w:t>
      </w:r>
      <w:r w:rsidR="001C7CAE" w:rsidRPr="004808B9">
        <w:rPr>
          <w:rStyle w:val="Char3"/>
          <w:rFonts w:eastAsia="MS Mincho"/>
          <w:rtl/>
        </w:rPr>
        <w:t>أَمْ شَيْئًا وَجَدْتَهُ فِي كِتَابِ اللَّهِ ﻷ</w:t>
      </w:r>
      <w:r w:rsidR="001C7CAE" w:rsidRPr="004808B9">
        <w:rPr>
          <w:rStyle w:val="Char3"/>
          <w:rFonts w:eastAsia="MS Mincho" w:hint="cs"/>
          <w:rtl/>
        </w:rPr>
        <w:t>؟</w:t>
      </w:r>
      <w:r w:rsidR="001C7CAE" w:rsidRPr="004808B9">
        <w:rPr>
          <w:rStyle w:val="Char3"/>
          <w:rFonts w:eastAsia="MS Mincho"/>
          <w:rtl/>
        </w:rPr>
        <w:t xml:space="preserve"> فَقَالَ ابْنُ عَبَّاسٍ</w:t>
      </w:r>
      <w:r w:rsidR="001C7CAE" w:rsidRPr="004808B9">
        <w:rPr>
          <w:rStyle w:val="Char3"/>
          <w:rFonts w:eastAsia="MS Mincho" w:hint="cs"/>
          <w:rtl/>
        </w:rPr>
        <w:t>:</w:t>
      </w:r>
      <w:r w:rsidR="001C7CAE" w:rsidRPr="004808B9">
        <w:rPr>
          <w:rStyle w:val="Char3"/>
          <w:rFonts w:eastAsia="MS Mincho"/>
          <w:rtl/>
        </w:rPr>
        <w:t xml:space="preserve"> كَلا</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أَقُولُ</w:t>
      </w:r>
      <w:r w:rsidR="001C7CAE" w:rsidRPr="004808B9">
        <w:rPr>
          <w:rStyle w:val="Char3"/>
          <w:rFonts w:eastAsia="MS Mincho" w:hint="cs"/>
          <w:rtl/>
        </w:rPr>
        <w:t>،</w:t>
      </w:r>
      <w:r w:rsidR="001C7CAE" w:rsidRPr="004808B9">
        <w:rPr>
          <w:rStyle w:val="Char3"/>
          <w:rFonts w:eastAsia="MS Mincho"/>
          <w:rtl/>
        </w:rPr>
        <w:t xml:space="preserve"> أَمَّا رَسُولُ اللَّهِ</w:t>
      </w:r>
      <w:r w:rsidR="00D42469" w:rsidRPr="00D42469">
        <w:rPr>
          <w:rStyle w:val="Char3"/>
          <w:rFonts w:eastAsia="MS Mincho" w:cs="CTraditional Arabic"/>
          <w:rtl/>
        </w:rPr>
        <w:t xml:space="preserve"> ص </w:t>
      </w:r>
      <w:r w:rsidR="001C7CAE" w:rsidRPr="004808B9">
        <w:rPr>
          <w:rStyle w:val="Char3"/>
          <w:rFonts w:eastAsia="MS Mincho"/>
          <w:rtl/>
        </w:rPr>
        <w:t xml:space="preserve">فَأَنْتُمْ أَعْلَمُ بِهِ </w:t>
      </w:r>
      <w:r w:rsidR="001C7CAE" w:rsidRPr="004808B9">
        <w:rPr>
          <w:rStyle w:val="Char3"/>
          <w:rFonts w:eastAsia="MS Mincho" w:hint="cs"/>
          <w:rtl/>
        </w:rPr>
        <w:t xml:space="preserve">منی، </w:t>
      </w:r>
      <w:r w:rsidR="001C7CAE" w:rsidRPr="004808B9">
        <w:rPr>
          <w:rStyle w:val="Char3"/>
          <w:rFonts w:eastAsia="MS Mincho"/>
          <w:rtl/>
        </w:rPr>
        <w:t>وَأَمَّا كِتَابُ اللَّهِ فَلا</w:t>
      </w:r>
      <w:r w:rsidR="001C7CAE" w:rsidRPr="004808B9">
        <w:rPr>
          <w:rStyle w:val="Char3"/>
          <w:rFonts w:eastAsia="MS Mincho" w:hint="cs"/>
          <w:rtl/>
        </w:rPr>
        <w:t>َ</w:t>
      </w:r>
      <w:r w:rsidR="001C7CAE" w:rsidRPr="004808B9">
        <w:rPr>
          <w:rStyle w:val="Char3"/>
          <w:rFonts w:eastAsia="MS Mincho"/>
          <w:rtl/>
        </w:rPr>
        <w:t xml:space="preserve"> أَعْلَمُهُ</w:t>
      </w:r>
      <w:r w:rsidR="001C7CAE" w:rsidRPr="004808B9">
        <w:rPr>
          <w:rStyle w:val="Char3"/>
          <w:rFonts w:eastAsia="MS Mincho" w:hint="cs"/>
          <w:rtl/>
        </w:rPr>
        <w:t>،</w:t>
      </w:r>
      <w:r w:rsidR="001C7CAE" w:rsidRPr="004808B9">
        <w:rPr>
          <w:rStyle w:val="Char3"/>
          <w:rFonts w:eastAsia="MS Mincho"/>
          <w:rtl/>
        </w:rPr>
        <w:t xml:space="preserve"> وَلَكِنْ حَدَّثَنِي أُسَامَةُ بْنُ زَيْدٍ </w:t>
      </w:r>
      <w:r w:rsidR="001C7CAE" w:rsidRPr="004808B9">
        <w:rPr>
          <w:rStyle w:val="Char3"/>
          <w:rFonts w:hint="cs"/>
          <w:rtl/>
        </w:rPr>
        <w:t>رَضِیَ</w:t>
      </w:r>
      <w:r w:rsidR="001C7CAE" w:rsidRPr="009562C9">
        <w:rPr>
          <w:rFonts w:cs="IRNazli" w:hint="cs"/>
          <w:sz w:val="22"/>
          <w:szCs w:val="26"/>
          <w:rtl/>
        </w:rPr>
        <w:t xml:space="preserve"> </w:t>
      </w:r>
      <w:r w:rsidR="001C7CAE" w:rsidRPr="004808B9">
        <w:rPr>
          <w:rStyle w:val="Char3"/>
          <w:rFonts w:hint="cs"/>
          <w:rtl/>
        </w:rPr>
        <w:t>اَللهُ عَن‍‍‍‍ْهُمَا</w:t>
      </w:r>
      <w:r w:rsidR="001C7CAE" w:rsidRPr="009562C9">
        <w:rPr>
          <w:rFonts w:eastAsia="MS Mincho" w:cs="IRNazli" w:hint="cs"/>
          <w:sz w:val="36"/>
          <w:szCs w:val="36"/>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أَلا</w:t>
      </w:r>
      <w:r w:rsidR="001C7CAE" w:rsidRPr="004808B9">
        <w:rPr>
          <w:rStyle w:val="Char3"/>
          <w:rFonts w:eastAsia="MS Mincho" w:hint="cs"/>
          <w:rtl/>
        </w:rPr>
        <w:t>َ</w:t>
      </w:r>
      <w:r w:rsidR="001C7CAE" w:rsidRPr="004808B9">
        <w:rPr>
          <w:rStyle w:val="Char3"/>
          <w:rFonts w:eastAsia="MS Mincho"/>
          <w:rtl/>
        </w:rPr>
        <w:t xml:space="preserve"> إِنَّمَا الرِّبَا فِي النَّسِيئَةِ</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1596</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عطاء بن ابی رباح می‌گوید: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با ابن عباس</w:t>
      </w:r>
      <w:r w:rsidR="00065D15" w:rsidRPr="00065D15">
        <w:rPr>
          <w:rStyle w:val="Char4"/>
          <w:rFonts w:eastAsia="MS Mincho" w:cs="CTraditional Arabic" w:hint="cs"/>
          <w:rtl/>
        </w:rPr>
        <w:t xml:space="preserve"> ب </w:t>
      </w:r>
      <w:r w:rsidR="001C7CAE" w:rsidRPr="002E320E">
        <w:rPr>
          <w:rStyle w:val="Char4"/>
          <w:rFonts w:eastAsia="MS Mincho" w:hint="cs"/>
          <w:rtl/>
        </w:rPr>
        <w:t>ملاقات کرد و به او گفت: نظر شما درباره‌ی‌ معاملات نقدی چیست؟ آیا در این باره چیزی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شنیده‌ای یا در کتاب الله دیده‌ای؟ ابن عباس رضی الله عنهما گفت: هرگز؛ درباره‌ی‌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باید بگویم که شما نسبت به ایشان از من شناخت بیشتری دارید. و در کتاب الله (قرآن) من چیزی در این باره، سراغ ندارم. البته اسامه بن زید</w:t>
      </w:r>
      <w:r w:rsidR="00D42469" w:rsidRPr="00D42469">
        <w:rPr>
          <w:rStyle w:val="Char4"/>
          <w:rFonts w:eastAsia="MS Mincho" w:cs="CTraditional Arabic" w:hint="cs"/>
          <w:rtl/>
        </w:rPr>
        <w:t xml:space="preserve"> س </w:t>
      </w:r>
      <w:r w:rsidR="001C7CAE" w:rsidRPr="002E320E">
        <w:rPr>
          <w:rStyle w:val="Char4"/>
          <w:rFonts w:eastAsia="MS Mincho" w:hint="cs"/>
          <w:rtl/>
        </w:rPr>
        <w:t>به من گفت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فرموده است: «بدانید که ربا فقط در نسیه است».</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(باید دانست که این حدیث نزد علما بوسیله‌ی‌ احادیث بعدی منسوخ شده است. و مسلمانان بر عمل نکردن به این حدیث، اتفاق نظر دارند و ای</w:t>
      </w:r>
      <w:r w:rsidR="001E2FC8">
        <w:rPr>
          <w:rStyle w:val="Char4"/>
          <w:rFonts w:eastAsia="MS Mincho" w:hint="cs"/>
          <w:rtl/>
        </w:rPr>
        <w:t>ن خود، دلیل بر منسوخ شدن آن است</w:t>
      </w:r>
      <w:r w:rsidRPr="002E320E">
        <w:rPr>
          <w:rStyle w:val="Char4"/>
          <w:rFonts w:eastAsia="MS Mincho" w:hint="cs"/>
          <w:rtl/>
        </w:rPr>
        <w:t>)</w:t>
      </w:r>
      <w:r w:rsidR="001E2FC8">
        <w:rPr>
          <w:rStyle w:val="Char4"/>
          <w:rFonts w:eastAsia="MS Mincho" w:hint="cs"/>
          <w:rtl/>
        </w:rPr>
        <w:t>.</w:t>
      </w:r>
      <w:r w:rsidRPr="002E320E">
        <w:rPr>
          <w:rStyle w:val="Char4"/>
          <w:rFonts w:eastAsia="MS Mincho" w:hint="cs"/>
          <w:rtl/>
        </w:rPr>
        <w:t xml:space="preserve"> نووی در شرح مسلم </w:t>
      </w:r>
    </w:p>
    <w:p w:rsidR="001C7CAE" w:rsidRPr="00423AB6" w:rsidRDefault="00A13875" w:rsidP="00DB04C7">
      <w:pPr>
        <w:pStyle w:val="PlainText"/>
        <w:widowControl w:val="0"/>
        <w:bidi/>
        <w:ind w:firstLine="397"/>
        <w:jc w:val="both"/>
        <w:rPr>
          <w:rStyle w:val="Char3"/>
          <w:rFonts w:eastAsia="MS Mincho"/>
          <w:rtl/>
        </w:rPr>
      </w:pPr>
      <w:r w:rsidRPr="001E2FC8">
        <w:rPr>
          <w:rStyle w:val="Char4"/>
          <w:rFonts w:eastAsia="MS Mincho" w:hint="cs"/>
          <w:rtl/>
        </w:rPr>
        <w:t>954</w:t>
      </w:r>
      <w:r w:rsidR="001E2FC8" w:rsidRPr="001E2FC8">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نَضْرَةَ قَالَ</w:t>
      </w:r>
      <w:r w:rsidR="001C7CAE" w:rsidRPr="004808B9">
        <w:rPr>
          <w:rStyle w:val="Char3"/>
          <w:rFonts w:eastAsia="MS Mincho" w:hint="cs"/>
          <w:rtl/>
        </w:rPr>
        <w:t>:</w:t>
      </w:r>
      <w:r w:rsidR="001C7CAE" w:rsidRPr="004808B9">
        <w:rPr>
          <w:rStyle w:val="Char3"/>
          <w:rFonts w:eastAsia="MS Mincho"/>
          <w:rtl/>
        </w:rPr>
        <w:t xml:space="preserve"> سَأَلْتُ ابْنَ عُمَرَ وَابْنَ عَبَّاسٍ </w:t>
      </w:r>
      <w:r w:rsidR="008226DB" w:rsidRPr="004808B9">
        <w:rPr>
          <w:rStyle w:val="Char3"/>
          <w:rFonts w:hint="cs"/>
          <w:rtl/>
        </w:rPr>
        <w:t>ش</w:t>
      </w:r>
      <w:r w:rsidR="001C7CAE" w:rsidRPr="00600474">
        <w:rPr>
          <w:rFonts w:eastAsia="MS Mincho" w:cs="IRNazli" w:hint="cs"/>
          <w:sz w:val="36"/>
          <w:szCs w:val="36"/>
          <w:rtl/>
        </w:rPr>
        <w:t xml:space="preserve"> </w:t>
      </w:r>
      <w:r w:rsidR="001C7CAE" w:rsidRPr="004808B9">
        <w:rPr>
          <w:rStyle w:val="Char3"/>
          <w:rFonts w:eastAsia="MS Mincho"/>
          <w:rtl/>
        </w:rPr>
        <w:t>عَنْ الصَّرْفِ فَلَمْ يَرَيَا بِهِ بَأْسًا</w:t>
      </w:r>
      <w:r w:rsidR="001C7CAE" w:rsidRPr="004808B9">
        <w:rPr>
          <w:rStyle w:val="Char3"/>
          <w:rFonts w:eastAsia="MS Mincho" w:hint="cs"/>
          <w:rtl/>
        </w:rPr>
        <w:t>،</w:t>
      </w:r>
      <w:r w:rsidR="001C7CAE" w:rsidRPr="004808B9">
        <w:rPr>
          <w:rStyle w:val="Char3"/>
          <w:rFonts w:eastAsia="MS Mincho"/>
          <w:rtl/>
        </w:rPr>
        <w:t xml:space="preserve"> فَإِنِّي لَقَاعِدٌ عِنْدَ أَبِي سَعِيدٍ الْخُدْرِيِّ فَسَأَلْتُهُ عَنْ الصَّرْفِ</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مَا زَادَ فَهُوَ رِبًا</w:t>
      </w:r>
      <w:r w:rsidR="001C7CAE" w:rsidRPr="004808B9">
        <w:rPr>
          <w:rStyle w:val="Char3"/>
          <w:rFonts w:eastAsia="MS Mincho" w:hint="cs"/>
          <w:rtl/>
        </w:rPr>
        <w:t>،</w:t>
      </w:r>
      <w:r w:rsidR="001C7CAE" w:rsidRPr="004808B9">
        <w:rPr>
          <w:rStyle w:val="Char3"/>
          <w:rFonts w:eastAsia="MS Mincho"/>
          <w:rtl/>
        </w:rPr>
        <w:t xml:space="preserve"> فَأَنْكَرْتُ ذَلِكَ</w:t>
      </w:r>
      <w:r w:rsidR="001C7CAE" w:rsidRPr="004808B9">
        <w:rPr>
          <w:rStyle w:val="Char3"/>
          <w:rFonts w:eastAsia="MS Mincho" w:hint="cs"/>
          <w:rtl/>
        </w:rPr>
        <w:t>،</w:t>
      </w:r>
      <w:r w:rsidR="001C7CAE" w:rsidRPr="004808B9">
        <w:rPr>
          <w:rStyle w:val="Char3"/>
          <w:rFonts w:eastAsia="MS Mincho"/>
          <w:rtl/>
        </w:rPr>
        <w:t xml:space="preserve"> لِقَوْلِهِمَا</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 xml:space="preserve"> </w:t>
      </w:r>
      <w:r w:rsidR="005F483A" w:rsidRPr="005F483A">
        <w:rPr>
          <w:rStyle w:val="Char3"/>
          <w:rFonts w:eastAsia="MS Mincho" w:cs="CTraditional Arabic"/>
          <w:rtl/>
        </w:rPr>
        <w:t>س</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أُحَدِّثُكَ إِلا</w:t>
      </w:r>
      <w:r w:rsidR="001C7CAE" w:rsidRPr="004808B9">
        <w:rPr>
          <w:rStyle w:val="Char3"/>
          <w:rFonts w:eastAsia="MS Mincho" w:hint="cs"/>
          <w:rtl/>
        </w:rPr>
        <w:t>َّ</w:t>
      </w:r>
      <w:r w:rsidR="001C7CAE" w:rsidRPr="004808B9">
        <w:rPr>
          <w:rStyle w:val="Char3"/>
          <w:rFonts w:eastAsia="MS Mincho"/>
          <w:rtl/>
        </w:rPr>
        <w:t xml:space="preserve"> مَا سَمِعْتُ مِنْ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جَاءَهُ صَاحِبُ نَخْلِهِ بِصَاعٍ مِنْ تَمْرٍ طَيِّبٍ</w:t>
      </w:r>
      <w:r w:rsidR="001C7CAE" w:rsidRPr="004808B9">
        <w:rPr>
          <w:rStyle w:val="Char3"/>
          <w:rFonts w:eastAsia="MS Mincho" w:hint="cs"/>
          <w:rtl/>
        </w:rPr>
        <w:t>،</w:t>
      </w:r>
      <w:r w:rsidR="001C7CAE" w:rsidRPr="004808B9">
        <w:rPr>
          <w:rStyle w:val="Char3"/>
          <w:rFonts w:eastAsia="MS Mincho"/>
          <w:rtl/>
        </w:rPr>
        <w:t xml:space="preserve"> وَكَانَ تَمْرُ النَّبِيِّ</w:t>
      </w:r>
      <w:r w:rsidR="00D42469" w:rsidRPr="00D42469">
        <w:rPr>
          <w:rStyle w:val="Char3"/>
          <w:rFonts w:eastAsia="MS Mincho" w:cs="CTraditional Arabic"/>
          <w:rtl/>
        </w:rPr>
        <w:t xml:space="preserve"> ص </w:t>
      </w:r>
      <w:r w:rsidR="001C7CAE" w:rsidRPr="004808B9">
        <w:rPr>
          <w:rStyle w:val="Char3"/>
          <w:rFonts w:eastAsia="MS Mincho"/>
          <w:rtl/>
        </w:rPr>
        <w:t>هَذَا اللَّوْنَ</w:t>
      </w:r>
      <w:r w:rsidR="001C7CAE" w:rsidRPr="004808B9">
        <w:rPr>
          <w:rStyle w:val="Char3"/>
          <w:rFonts w:eastAsia="MS Mincho" w:hint="cs"/>
          <w:rtl/>
        </w:rPr>
        <w:t>،</w:t>
      </w:r>
      <w:r w:rsidR="001C7CAE" w:rsidRPr="004808B9">
        <w:rPr>
          <w:rStyle w:val="Char3"/>
          <w:rFonts w:eastAsia="MS Mincho"/>
          <w:rtl/>
        </w:rPr>
        <w:t xml:space="preserve"> فَقَالَ لَهُ النَّبِيُّ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أَنَّى لَكَ هَذَا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انْطَلَقْتُ بِصَاعَيْنِ فَاشْتَرَيْتُ بِهِ هَذَا الصَّاعَ</w:t>
      </w:r>
      <w:r w:rsidR="001C7CAE" w:rsidRPr="004808B9">
        <w:rPr>
          <w:rStyle w:val="Char3"/>
          <w:rFonts w:eastAsia="MS Mincho" w:hint="cs"/>
          <w:rtl/>
        </w:rPr>
        <w:t>،</w:t>
      </w:r>
      <w:r w:rsidR="001C7CAE" w:rsidRPr="004808B9">
        <w:rPr>
          <w:rStyle w:val="Char3"/>
          <w:rFonts w:eastAsia="MS Mincho"/>
          <w:rtl/>
        </w:rPr>
        <w:t xml:space="preserve"> فَإِنَّ سِعْرَ هَذَا فِي السُّوقِ كَذَا</w:t>
      </w:r>
      <w:r w:rsidR="001C7CAE" w:rsidRPr="004808B9">
        <w:rPr>
          <w:rStyle w:val="Char3"/>
          <w:rFonts w:eastAsia="MS Mincho" w:hint="cs"/>
          <w:rtl/>
        </w:rPr>
        <w:t>،</w:t>
      </w:r>
      <w:r w:rsidR="001C7CAE" w:rsidRPr="004808B9">
        <w:rPr>
          <w:rStyle w:val="Char3"/>
          <w:rFonts w:eastAsia="MS Mincho"/>
          <w:rtl/>
        </w:rPr>
        <w:t xml:space="preserve"> وَسِعْرَ هَذَا كَذَا</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2E320E">
        <w:rPr>
          <w:rStyle w:val="Char4"/>
          <w:rFonts w:eastAsia="MS Mincho"/>
          <w:rtl/>
        </w:rPr>
        <w:t>:</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وَيْلَكَ أَرْبَيْتَ</w:t>
      </w:r>
      <w:r w:rsidR="001C7CAE" w:rsidRPr="004808B9">
        <w:rPr>
          <w:rStyle w:val="Char3"/>
          <w:rFonts w:eastAsia="MS Mincho" w:hint="cs"/>
          <w:rtl/>
        </w:rPr>
        <w:t>؟</w:t>
      </w:r>
      <w:r w:rsidR="001C7CAE" w:rsidRPr="004808B9">
        <w:rPr>
          <w:rStyle w:val="Char3"/>
          <w:rFonts w:eastAsia="MS Mincho"/>
          <w:rtl/>
        </w:rPr>
        <w:t xml:space="preserve"> إِذَا أَرَدْتَ ذَلِكَ فَبِعْ تَمْرَكَ بِسِلْعَةٍ</w:t>
      </w:r>
      <w:r w:rsidR="001C7CAE" w:rsidRPr="004808B9">
        <w:rPr>
          <w:rStyle w:val="Char3"/>
          <w:rFonts w:eastAsia="MS Mincho" w:hint="cs"/>
          <w:rtl/>
        </w:rPr>
        <w:t>،</w:t>
      </w:r>
      <w:r w:rsidR="001C7CAE" w:rsidRPr="004808B9">
        <w:rPr>
          <w:rStyle w:val="Char3"/>
          <w:rFonts w:eastAsia="MS Mincho"/>
          <w:rtl/>
        </w:rPr>
        <w:t xml:space="preserve"> ثُمَّ اشْتَرِ بِسِلْعَتِكَ أَيَّ تَمْرٍ شِئْتَ</w:t>
      </w:r>
      <w:r w:rsidR="001C7CAE" w:rsidRPr="004808B9">
        <w:rPr>
          <w:rStyle w:val="Char3"/>
          <w:rFonts w:eastAsia="MS Mincho" w:hint="cs"/>
          <w:rtl/>
        </w:rPr>
        <w:t>».</w:t>
      </w:r>
      <w:r w:rsidR="001C7CAE" w:rsidRPr="004808B9">
        <w:rPr>
          <w:rStyle w:val="Char3"/>
          <w:rFonts w:eastAsia="MS Mincho"/>
          <w:rtl/>
        </w:rPr>
        <w:t xml:space="preserve"> قَالَ أَبُو سَعِيدٍ</w:t>
      </w:r>
      <w:r w:rsidR="001C7CAE" w:rsidRPr="004808B9">
        <w:rPr>
          <w:rStyle w:val="Char3"/>
          <w:rFonts w:eastAsia="MS Mincho" w:hint="cs"/>
          <w:rtl/>
        </w:rPr>
        <w:t>:</w:t>
      </w:r>
      <w:r w:rsidR="001C7CAE" w:rsidRPr="004808B9">
        <w:rPr>
          <w:rStyle w:val="Char3"/>
          <w:rFonts w:eastAsia="MS Mincho"/>
          <w:rtl/>
        </w:rPr>
        <w:t xml:space="preserve"> فَالتَّمْرُ بِالتَّمْرِ أَحَقُّ أَنْ يَكُونَ رِبًا أَمْ الْفِضَّةُ بِالْفِضَّةِ</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فَأَتَيْتُ ابْنَ عُمَرَ</w:t>
      </w:r>
      <w:r w:rsidR="001C7CAE" w:rsidRPr="004808B9">
        <w:rPr>
          <w:rStyle w:val="Char3"/>
          <w:rFonts w:eastAsia="MS Mincho" w:hint="cs"/>
          <w:rtl/>
        </w:rPr>
        <w:t>،</w:t>
      </w:r>
      <w:r w:rsidR="001C7CAE" w:rsidRPr="004808B9">
        <w:rPr>
          <w:rStyle w:val="Char3"/>
          <w:rFonts w:eastAsia="MS Mincho"/>
          <w:rtl/>
        </w:rPr>
        <w:t xml:space="preserve"> بَعْدُ</w:t>
      </w:r>
      <w:r w:rsidR="001C7CAE" w:rsidRPr="004808B9">
        <w:rPr>
          <w:rStyle w:val="Char3"/>
          <w:rFonts w:eastAsia="MS Mincho" w:hint="cs"/>
          <w:rtl/>
        </w:rPr>
        <w:t>،</w:t>
      </w:r>
      <w:r w:rsidR="001C7CAE" w:rsidRPr="004808B9">
        <w:rPr>
          <w:rStyle w:val="Char3"/>
          <w:rFonts w:eastAsia="MS Mincho"/>
          <w:rtl/>
        </w:rPr>
        <w:t xml:space="preserve"> فَنَهَانِي وَلَمْ آتِ ابْنَ عَبَّاسٍ</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فَحَدَّثَنِي أَبُو الصَّهْبَاءِ أَنَّهُ سَأَلَ ابْنَ عَبَّاسٍ عَنْهُ بِمَكَّةَ</w:t>
      </w:r>
      <w:r w:rsidR="001C7CAE" w:rsidRPr="004808B9">
        <w:rPr>
          <w:rStyle w:val="Char3"/>
          <w:rFonts w:eastAsia="MS Mincho" w:hint="cs"/>
          <w:rtl/>
        </w:rPr>
        <w:t>،</w:t>
      </w:r>
      <w:r w:rsidR="001C7CAE" w:rsidRPr="004808B9">
        <w:rPr>
          <w:rStyle w:val="Char3"/>
          <w:rFonts w:eastAsia="MS Mincho"/>
          <w:rtl/>
        </w:rPr>
        <w:t xml:space="preserve"> فَكَرِهَهُ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1594</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نضره می‌گوید: از ابن عمر و ابن عباس</w:t>
      </w:r>
      <w:r w:rsidR="00065D15" w:rsidRPr="00065D15">
        <w:rPr>
          <w:rStyle w:val="Char4"/>
          <w:rFonts w:eastAsia="MS Mincho" w:cs="CTraditional Arabic" w:hint="cs"/>
          <w:rtl/>
        </w:rPr>
        <w:t xml:space="preserve"> ش </w:t>
      </w:r>
      <w:r w:rsidR="001C7CAE" w:rsidRPr="002E320E">
        <w:rPr>
          <w:rStyle w:val="Char4"/>
          <w:rFonts w:eastAsia="MS Mincho" w:hint="cs"/>
          <w:rtl/>
        </w:rPr>
        <w:t>درباره‌ی‌ معاملات نقدی (که جنس ثمن و مثمن هر دو یکی باشد و یکی از دیگری بیشتر باشد) پرسیدم. آنها در این معامله، اشکالی ندیدند. بعد از آن، روزی نزد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نشسته بودم و از ایشان نیز در مورد معاملات نقدی پرسیدم. وی گفت: اگر یکی از دو چیز معامله شده، بیشتر باشد، ربا شمرده می‌شود. من این مطلب را با توجه به سخنان ابن عمر و ابن عباس نپذیرفتم. او گفت: من فقط آنچه را که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شنیده‌ام، برایت بیان می‌کنم. باغبان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یک صاع خرمای مرغوب، خدمت ایشان آورد حال آنکه خرماهای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از نوع نامرغوب بودند؛ لذا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ایشان فرمود: «این خرما را از کجا آورده‌ای»؟ او گفت: دو صاع خرما بردم و با آنها، یک صاع از این خرما خریدم؛ زیرا نرخ این خرمای مرغوب، اینقدر است و نرخ این خرمای نامرغوب، اینقدر می‌باشد.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«وای بر تو، آیا معامله‌ی‌ ربوی انجام دادی»؟ هر گاه خواستی، خرمای مرغوب بخری، خرمای خودت را در برابر کالایی دیگر بفروش؛ آنگاه با کالایت هر خرمایی که خواستی، بخر». ابو سعید ادامه داد: پس خرما در برابر خرما، سزاوارتر است که ربا باشد یا نقره در برابر نقره؟</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ابو نضره می‌گوید: بعدها نزد ابن عمر آمدم. او نیز مرا از این نوع معامله، منع کرد؛ اما نزد ابن عباس نرفتم. البته ابو صهبا به من گفت: من از ابن عباس در مکه در این باره پرسیدم؛ او نیز این معامله را ناپسند دانست.</w:t>
      </w:r>
    </w:p>
    <w:p w:rsidR="001C7CAE" w:rsidRPr="001C61F1" w:rsidRDefault="001C7CAE" w:rsidP="001C7CAE">
      <w:pPr>
        <w:pStyle w:val="a2"/>
        <w:rPr>
          <w:rFonts w:eastAsia="MS Mincho"/>
          <w:sz w:val="34"/>
          <w:szCs w:val="34"/>
          <w:rtl/>
        </w:rPr>
      </w:pPr>
      <w:bookmarkStart w:id="4956" w:name="_Toc256338486"/>
      <w:bookmarkStart w:id="4957" w:name="_Toc256340439"/>
      <w:bookmarkStart w:id="4958" w:name="_Toc261194837"/>
      <w:bookmarkStart w:id="4959" w:name="_Toc445896123"/>
      <w:bookmarkStart w:id="4960" w:name="_Toc448060217"/>
      <w:r w:rsidRPr="001C61F1">
        <w:rPr>
          <w:rFonts w:eastAsia="MS Mincho" w:hint="cs"/>
          <w:rtl/>
        </w:rPr>
        <w:t xml:space="preserve">باب (44): </w:t>
      </w:r>
      <w:r w:rsidRPr="003838C8">
        <w:rPr>
          <w:rFonts w:eastAsia="MS Mincho" w:hint="cs"/>
          <w:rtl/>
        </w:rPr>
        <w:t>لعنت</w:t>
      </w:r>
      <w:r w:rsidRPr="001C61F1">
        <w:rPr>
          <w:rFonts w:eastAsia="MS Mincho" w:hint="cs"/>
          <w:rtl/>
        </w:rPr>
        <w:t xml:space="preserve"> شدن گیرنده و دهند</w:t>
      </w:r>
      <w:r>
        <w:rPr>
          <w:rFonts w:eastAsia="MS Mincho" w:hint="cs"/>
          <w:rtl/>
        </w:rPr>
        <w:t>ه‌ی‌</w:t>
      </w:r>
      <w:r w:rsidRPr="001C61F1">
        <w:rPr>
          <w:rFonts w:eastAsia="MS Mincho" w:hint="cs"/>
          <w:rtl/>
        </w:rPr>
        <w:t xml:space="preserve"> ربا</w:t>
      </w:r>
      <w:bookmarkEnd w:id="4956"/>
      <w:bookmarkEnd w:id="4957"/>
      <w:bookmarkEnd w:id="4958"/>
      <w:bookmarkEnd w:id="4959"/>
      <w:bookmarkEnd w:id="4960"/>
    </w:p>
    <w:p w:rsidR="001C7CAE" w:rsidRPr="00423AB6" w:rsidRDefault="00A13875" w:rsidP="00DB04C7">
      <w:pPr>
        <w:pStyle w:val="PlainText"/>
        <w:widowControl w:val="0"/>
        <w:bidi/>
        <w:ind w:firstLine="397"/>
        <w:jc w:val="both"/>
        <w:rPr>
          <w:rStyle w:val="Char3"/>
          <w:rFonts w:eastAsia="MS Mincho"/>
          <w:rtl/>
        </w:rPr>
      </w:pPr>
      <w:r w:rsidRPr="008226DB">
        <w:rPr>
          <w:rStyle w:val="Char4"/>
          <w:rFonts w:eastAsia="MS Mincho" w:hint="cs"/>
          <w:rtl/>
        </w:rPr>
        <w:t>955</w:t>
      </w:r>
      <w:r w:rsidR="008226DB" w:rsidRPr="008226DB">
        <w:rPr>
          <w:rStyle w:val="Char4"/>
          <w:rFonts w:eastAsia="MS Mincho" w:hint="cs"/>
          <w:rtl/>
        </w:rPr>
        <w:t>-</w:t>
      </w:r>
      <w:r w:rsidR="001C7CAE" w:rsidRPr="008226DB">
        <w:rPr>
          <w:rStyle w:val="Char4"/>
          <w:rFonts w:eastAsia="MS Mincho" w:hint="cs"/>
          <w:rtl/>
        </w:rPr>
        <w:t xml:space="preserve"> </w:t>
      </w:r>
      <w:r w:rsidR="001C7CAE" w:rsidRPr="004808B9">
        <w:rPr>
          <w:rStyle w:val="Char3"/>
          <w:rFonts w:eastAsia="MS Mincho"/>
          <w:rtl/>
        </w:rPr>
        <w:t xml:space="preserve">عَنْ جَابِرٍ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لَعَنَ رَسُولُ اللَّهِ</w:t>
      </w:r>
      <w:r w:rsidR="00D42469" w:rsidRPr="00D42469">
        <w:rPr>
          <w:rStyle w:val="Char3"/>
          <w:rFonts w:eastAsia="MS Mincho" w:cs="CTraditional Arabic"/>
          <w:rtl/>
        </w:rPr>
        <w:t xml:space="preserve"> ص </w:t>
      </w:r>
      <w:r w:rsidR="001C7CAE" w:rsidRPr="004808B9">
        <w:rPr>
          <w:rStyle w:val="Char3"/>
          <w:rFonts w:eastAsia="MS Mincho"/>
          <w:rtl/>
        </w:rPr>
        <w:t>آكِلَ الرِّبَا</w:t>
      </w:r>
      <w:r w:rsidR="001C7CAE" w:rsidRPr="004808B9">
        <w:rPr>
          <w:rStyle w:val="Char3"/>
          <w:rFonts w:eastAsia="MS Mincho" w:hint="cs"/>
          <w:rtl/>
        </w:rPr>
        <w:t>،</w:t>
      </w:r>
      <w:r w:rsidR="001C7CAE" w:rsidRPr="004808B9">
        <w:rPr>
          <w:rStyle w:val="Char3"/>
          <w:rFonts w:eastAsia="MS Mincho"/>
          <w:rtl/>
        </w:rPr>
        <w:t xml:space="preserve"> وَمُؤْكِلَهُ</w:t>
      </w:r>
      <w:r w:rsidR="001C7CAE" w:rsidRPr="004808B9">
        <w:rPr>
          <w:rStyle w:val="Char3"/>
          <w:rFonts w:eastAsia="MS Mincho" w:hint="cs"/>
          <w:rtl/>
        </w:rPr>
        <w:t>،</w:t>
      </w:r>
      <w:r w:rsidR="001C7CAE" w:rsidRPr="004808B9">
        <w:rPr>
          <w:rStyle w:val="Char3"/>
          <w:rFonts w:eastAsia="MS Mincho"/>
          <w:rtl/>
        </w:rPr>
        <w:t xml:space="preserve"> وَكَاتِبَهُ</w:t>
      </w:r>
      <w:r w:rsidR="001C7CAE" w:rsidRPr="004808B9">
        <w:rPr>
          <w:rStyle w:val="Char3"/>
          <w:rFonts w:eastAsia="MS Mincho" w:hint="cs"/>
          <w:rtl/>
        </w:rPr>
        <w:t>،</w:t>
      </w:r>
      <w:r w:rsidR="001C7CAE" w:rsidRPr="004808B9">
        <w:rPr>
          <w:rStyle w:val="Char3"/>
          <w:rFonts w:eastAsia="MS Mincho"/>
          <w:rtl/>
        </w:rPr>
        <w:t xml:space="preserve"> وَشَاهِدَيْهِ</w:t>
      </w:r>
      <w:r w:rsidR="001C7CAE" w:rsidRPr="004808B9">
        <w:rPr>
          <w:rStyle w:val="Char3"/>
          <w:rFonts w:eastAsia="MS Mincho" w:hint="cs"/>
          <w:rtl/>
        </w:rPr>
        <w:t>،</w:t>
      </w:r>
      <w:r w:rsidR="001C7CAE" w:rsidRPr="004808B9">
        <w:rPr>
          <w:rStyle w:val="Char3"/>
          <w:rFonts w:eastAsia="MS Mincho"/>
          <w:rtl/>
        </w:rPr>
        <w:t xml:space="preserve"> وَقَالَ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هُمْ سَوَاءٌ</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1598</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گیرنده، دهنده، نویسنده و گواهان ربا را لعنت کرد و فرمود: «همه (در گناه) با هم برابرند».</w:t>
      </w:r>
    </w:p>
    <w:p w:rsidR="001C7CAE" w:rsidRPr="001C61F1" w:rsidRDefault="001C7CAE" w:rsidP="001C7CAE">
      <w:pPr>
        <w:pStyle w:val="a2"/>
        <w:rPr>
          <w:rFonts w:eastAsia="MS Mincho"/>
          <w:sz w:val="34"/>
          <w:szCs w:val="34"/>
          <w:rtl/>
        </w:rPr>
      </w:pPr>
      <w:bookmarkStart w:id="4961" w:name="_Toc256338487"/>
      <w:bookmarkStart w:id="4962" w:name="_Toc256340440"/>
      <w:bookmarkStart w:id="4963" w:name="_Toc261194838"/>
      <w:bookmarkStart w:id="4964" w:name="_Toc445896124"/>
      <w:bookmarkStart w:id="4965" w:name="_Toc448060218"/>
      <w:r w:rsidRPr="001C61F1">
        <w:rPr>
          <w:rFonts w:eastAsia="MS Mincho" w:hint="cs"/>
          <w:rtl/>
        </w:rPr>
        <w:t>باب (45): عمل نمودن به حلال آشکار و ترک شبهات</w:t>
      </w:r>
      <w:bookmarkEnd w:id="4961"/>
      <w:bookmarkEnd w:id="4962"/>
      <w:bookmarkEnd w:id="4963"/>
      <w:bookmarkEnd w:id="4964"/>
      <w:bookmarkEnd w:id="4965"/>
    </w:p>
    <w:p w:rsidR="001C7CAE" w:rsidRPr="00423AB6" w:rsidRDefault="00A13875" w:rsidP="00DB04C7">
      <w:pPr>
        <w:pStyle w:val="PlainText"/>
        <w:widowControl w:val="0"/>
        <w:bidi/>
        <w:ind w:firstLine="397"/>
        <w:jc w:val="both"/>
        <w:rPr>
          <w:rStyle w:val="Char3"/>
          <w:rFonts w:eastAsia="MS Mincho"/>
          <w:rtl/>
        </w:rPr>
      </w:pPr>
      <w:r w:rsidRPr="008226DB">
        <w:rPr>
          <w:rStyle w:val="Char4"/>
          <w:rFonts w:eastAsia="MS Mincho" w:hint="cs"/>
          <w:rtl/>
        </w:rPr>
        <w:t>956</w:t>
      </w:r>
      <w:r w:rsidR="008226DB" w:rsidRPr="008226DB">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النُّعْمَانِ بْنِ بَشِيرٍ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808B9">
        <w:rPr>
          <w:rStyle w:val="Char3"/>
          <w:rFonts w:eastAsia="MS Mincho"/>
          <w:rtl/>
        </w:rPr>
        <w:t>يَقُولُ</w:t>
      </w:r>
      <w:r w:rsidR="001C7CAE" w:rsidRPr="004808B9">
        <w:rPr>
          <w:rStyle w:val="Char3"/>
          <w:rFonts w:eastAsia="MS Mincho" w:hint="cs"/>
          <w:rtl/>
        </w:rPr>
        <w:t xml:space="preserve"> ـ </w:t>
      </w:r>
      <w:r w:rsidR="001C7CAE" w:rsidRPr="004808B9">
        <w:rPr>
          <w:rStyle w:val="Char3"/>
          <w:rFonts w:eastAsia="MS Mincho"/>
          <w:rtl/>
        </w:rPr>
        <w:t>وَأَهْوَى النُّعْمَانُ بِإِصْبَعَيْهِ إِلَى أُذُنَيْهِ</w:t>
      </w:r>
      <w:r w:rsidR="001C7CAE" w:rsidRPr="004808B9">
        <w:rPr>
          <w:rStyle w:val="Char3"/>
          <w:rFonts w:eastAsia="MS Mincho" w:hint="cs"/>
          <w:rtl/>
        </w:rPr>
        <w:t xml:space="preserve"> ـ : «</w:t>
      </w:r>
      <w:r w:rsidR="001C7CAE" w:rsidRPr="004808B9">
        <w:rPr>
          <w:rStyle w:val="Char3"/>
          <w:rFonts w:eastAsia="MS Mincho"/>
          <w:rtl/>
        </w:rPr>
        <w:t>إِنَّ الْحَلا</w:t>
      </w:r>
      <w:r w:rsidR="001C7CAE" w:rsidRPr="004808B9">
        <w:rPr>
          <w:rStyle w:val="Char3"/>
          <w:rFonts w:eastAsia="MS Mincho" w:hint="cs"/>
          <w:rtl/>
        </w:rPr>
        <w:t>َ</w:t>
      </w:r>
      <w:r w:rsidR="001C7CAE" w:rsidRPr="004808B9">
        <w:rPr>
          <w:rStyle w:val="Char3"/>
          <w:rFonts w:eastAsia="MS Mincho"/>
          <w:rtl/>
        </w:rPr>
        <w:t>لَ بَيِّنٌ وَإِنَّ الْحَرَامَ بَيِّنٌ وَبَيْنَهُمَا مُشْتَبِهَاتٌ لا</w:t>
      </w:r>
      <w:r w:rsidR="001C7CAE" w:rsidRPr="004808B9">
        <w:rPr>
          <w:rStyle w:val="Char3"/>
          <w:rFonts w:eastAsia="MS Mincho" w:hint="cs"/>
          <w:rtl/>
        </w:rPr>
        <w:t>َ</w:t>
      </w:r>
      <w:r w:rsidR="001C7CAE" w:rsidRPr="004808B9">
        <w:rPr>
          <w:rStyle w:val="Char3"/>
          <w:rFonts w:eastAsia="MS Mincho"/>
          <w:rtl/>
        </w:rPr>
        <w:t xml:space="preserve"> يَعْلَمُهُنَّ كَثِيرٌ مِنْ النَّاسِ</w:t>
      </w:r>
      <w:r w:rsidR="001C7CAE" w:rsidRPr="004808B9">
        <w:rPr>
          <w:rStyle w:val="Char3"/>
          <w:rFonts w:eastAsia="MS Mincho" w:hint="cs"/>
          <w:rtl/>
        </w:rPr>
        <w:t>،</w:t>
      </w:r>
      <w:r w:rsidR="001C7CAE" w:rsidRPr="004808B9">
        <w:rPr>
          <w:rStyle w:val="Char3"/>
          <w:rFonts w:eastAsia="MS Mincho"/>
          <w:rtl/>
        </w:rPr>
        <w:t xml:space="preserve"> فَمَنْ اتَّقَى الشُّبُهَاتِ اسْتَبْرَأَ لِدِينِهِ وَعِرْضِهِ</w:t>
      </w:r>
      <w:r w:rsidR="001C7CAE" w:rsidRPr="004808B9">
        <w:rPr>
          <w:rStyle w:val="Char3"/>
          <w:rFonts w:eastAsia="MS Mincho" w:hint="cs"/>
          <w:rtl/>
        </w:rPr>
        <w:t>،</w:t>
      </w:r>
      <w:r w:rsidR="001C7CAE" w:rsidRPr="004808B9">
        <w:rPr>
          <w:rStyle w:val="Char3"/>
          <w:rFonts w:eastAsia="MS Mincho"/>
          <w:rtl/>
        </w:rPr>
        <w:t xml:space="preserve"> وَمَنْ وَقَعَ فِي الشُّبُهَاتِ وَقَعَ فِي الْحَرَامِ</w:t>
      </w:r>
      <w:r w:rsidR="001C7CAE" w:rsidRPr="004808B9">
        <w:rPr>
          <w:rStyle w:val="Char3"/>
          <w:rFonts w:eastAsia="MS Mincho" w:hint="cs"/>
          <w:rtl/>
        </w:rPr>
        <w:t>،</w:t>
      </w:r>
      <w:r w:rsidR="001C7CAE" w:rsidRPr="004808B9">
        <w:rPr>
          <w:rStyle w:val="Char3"/>
          <w:rFonts w:eastAsia="MS Mincho"/>
          <w:rtl/>
        </w:rPr>
        <w:t xml:space="preserve"> كَالرَّاعِي يَرْعَى حَوْلَ الْحِمَى</w:t>
      </w:r>
      <w:r w:rsidR="001C7CAE" w:rsidRPr="004808B9">
        <w:rPr>
          <w:rStyle w:val="Char3"/>
          <w:rFonts w:eastAsia="MS Mincho" w:hint="cs"/>
          <w:rtl/>
        </w:rPr>
        <w:t>،</w:t>
      </w:r>
      <w:r w:rsidR="001C7CAE" w:rsidRPr="004808B9">
        <w:rPr>
          <w:rStyle w:val="Char3"/>
          <w:rFonts w:eastAsia="MS Mincho"/>
          <w:rtl/>
        </w:rPr>
        <w:t xml:space="preserve"> يُوشِكُ أَنْ يَرْتَعَ فِيهِ</w:t>
      </w:r>
      <w:r w:rsidR="001C7CAE" w:rsidRPr="004808B9">
        <w:rPr>
          <w:rStyle w:val="Char3"/>
          <w:rFonts w:eastAsia="MS Mincho" w:hint="cs"/>
          <w:rtl/>
        </w:rPr>
        <w:t>،</w:t>
      </w:r>
      <w:r w:rsidR="001C7CAE" w:rsidRPr="004808B9">
        <w:rPr>
          <w:rStyle w:val="Char3"/>
          <w:rFonts w:eastAsia="MS Mincho"/>
          <w:rtl/>
        </w:rPr>
        <w:t xml:space="preserve"> أَلا</w:t>
      </w:r>
      <w:r w:rsidR="001C7CAE" w:rsidRPr="004808B9">
        <w:rPr>
          <w:rStyle w:val="Char3"/>
          <w:rFonts w:eastAsia="MS Mincho" w:hint="cs"/>
          <w:rtl/>
        </w:rPr>
        <w:t>َ</w:t>
      </w:r>
      <w:r w:rsidR="001C7CAE" w:rsidRPr="004808B9">
        <w:rPr>
          <w:rStyle w:val="Char3"/>
          <w:rFonts w:eastAsia="MS Mincho"/>
          <w:rtl/>
        </w:rPr>
        <w:t xml:space="preserve"> وَإِنَّ لِكُلِّ مَلِكٍ حِمًى</w:t>
      </w:r>
      <w:r w:rsidR="001C7CAE" w:rsidRPr="004808B9">
        <w:rPr>
          <w:rStyle w:val="Char3"/>
          <w:rFonts w:eastAsia="MS Mincho" w:hint="cs"/>
          <w:rtl/>
        </w:rPr>
        <w:t>،</w:t>
      </w:r>
      <w:r w:rsidR="001C7CAE" w:rsidRPr="004808B9">
        <w:rPr>
          <w:rStyle w:val="Char3"/>
          <w:rFonts w:eastAsia="MS Mincho"/>
          <w:rtl/>
        </w:rPr>
        <w:t xml:space="preserve"> أَلا</w:t>
      </w:r>
      <w:r w:rsidR="001C7CAE" w:rsidRPr="004808B9">
        <w:rPr>
          <w:rStyle w:val="Char3"/>
          <w:rFonts w:eastAsia="MS Mincho" w:hint="cs"/>
          <w:rtl/>
        </w:rPr>
        <w:t>َ</w:t>
      </w:r>
      <w:r w:rsidR="001C7CAE" w:rsidRPr="004808B9">
        <w:rPr>
          <w:rStyle w:val="Char3"/>
          <w:rFonts w:eastAsia="MS Mincho"/>
          <w:rtl/>
        </w:rPr>
        <w:t xml:space="preserve"> وَإِنَّ حِمَى اللَّهِ مَحَارِمُهُ</w:t>
      </w:r>
      <w:r w:rsidR="001C7CAE" w:rsidRPr="004808B9">
        <w:rPr>
          <w:rStyle w:val="Char3"/>
          <w:rFonts w:eastAsia="MS Mincho" w:hint="cs"/>
          <w:rtl/>
        </w:rPr>
        <w:t>،</w:t>
      </w:r>
      <w:r w:rsidR="001C7CAE" w:rsidRPr="004808B9">
        <w:rPr>
          <w:rStyle w:val="Char3"/>
          <w:rFonts w:eastAsia="MS Mincho"/>
          <w:rtl/>
        </w:rPr>
        <w:t xml:space="preserve"> أَلا</w:t>
      </w:r>
      <w:r w:rsidR="001C7CAE" w:rsidRPr="004808B9">
        <w:rPr>
          <w:rStyle w:val="Char3"/>
          <w:rFonts w:eastAsia="MS Mincho" w:hint="cs"/>
          <w:rtl/>
        </w:rPr>
        <w:t>َ</w:t>
      </w:r>
      <w:r w:rsidR="001C7CAE" w:rsidRPr="004808B9">
        <w:rPr>
          <w:rStyle w:val="Char3"/>
          <w:rFonts w:eastAsia="MS Mincho"/>
          <w:rtl/>
        </w:rPr>
        <w:t xml:space="preserve"> وَإِنَّ فِي الْجَسَدِ مُضْغَةً</w:t>
      </w:r>
      <w:r w:rsidR="001C7CAE" w:rsidRPr="004808B9">
        <w:rPr>
          <w:rStyle w:val="Char3"/>
          <w:rFonts w:eastAsia="MS Mincho" w:hint="cs"/>
          <w:rtl/>
        </w:rPr>
        <w:t>،</w:t>
      </w:r>
      <w:r w:rsidR="001C7CAE" w:rsidRPr="004808B9">
        <w:rPr>
          <w:rStyle w:val="Char3"/>
          <w:rFonts w:eastAsia="MS Mincho"/>
          <w:rtl/>
        </w:rPr>
        <w:t xml:space="preserve"> إِذَا صَلَحَتْ صَلَحَ الْجَسَدُ كُلُّهُ</w:t>
      </w:r>
      <w:r w:rsidR="001C7CAE" w:rsidRPr="004808B9">
        <w:rPr>
          <w:rStyle w:val="Char3"/>
          <w:rFonts w:eastAsia="MS Mincho" w:hint="cs"/>
          <w:rtl/>
        </w:rPr>
        <w:t>،</w:t>
      </w:r>
      <w:r w:rsidR="001C7CAE" w:rsidRPr="004808B9">
        <w:rPr>
          <w:rStyle w:val="Char3"/>
          <w:rFonts w:eastAsia="MS Mincho"/>
          <w:rtl/>
        </w:rPr>
        <w:t xml:space="preserve"> وَإِذَا فَسَدَتْ فَسَدَ الْجَسَدُ كُلُّهُ</w:t>
      </w:r>
      <w:r w:rsidR="001C7CAE" w:rsidRPr="004808B9">
        <w:rPr>
          <w:rStyle w:val="Char3"/>
          <w:rFonts w:eastAsia="MS Mincho" w:hint="cs"/>
          <w:rtl/>
        </w:rPr>
        <w:t>،</w:t>
      </w:r>
      <w:r w:rsidR="001C7CAE" w:rsidRPr="004808B9">
        <w:rPr>
          <w:rStyle w:val="Char3"/>
          <w:rFonts w:eastAsia="MS Mincho"/>
          <w:rtl/>
        </w:rPr>
        <w:t xml:space="preserve"> أَلا</w:t>
      </w:r>
      <w:r w:rsidR="001C7CAE" w:rsidRPr="004808B9">
        <w:rPr>
          <w:rStyle w:val="Char3"/>
          <w:rFonts w:eastAsia="MS Mincho" w:hint="cs"/>
          <w:rtl/>
        </w:rPr>
        <w:t>َ</w:t>
      </w:r>
      <w:r w:rsidR="001C7CAE" w:rsidRPr="004808B9">
        <w:rPr>
          <w:rStyle w:val="Char3"/>
          <w:rFonts w:eastAsia="MS Mincho"/>
          <w:rtl/>
        </w:rPr>
        <w:t xml:space="preserve"> وَهِيَ الْقَلْبُ</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1599</w:t>
      </w:r>
      <w:r w:rsidR="00060808" w:rsidRPr="00060808">
        <w:rPr>
          <w:rStyle w:val="Char4"/>
          <w:rFonts w:eastAsia="MS Mincho" w:hint="cs"/>
          <w:rtl/>
        </w:rPr>
        <w:t>)</w:t>
      </w:r>
    </w:p>
    <w:p w:rsidR="001C7CAE" w:rsidRPr="002E320E" w:rsidRDefault="00060808" w:rsidP="008226DB">
      <w:pPr>
        <w:pStyle w:val="a6"/>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نعمان بن بشیر</w:t>
      </w:r>
      <w:r w:rsidR="00D42469" w:rsidRPr="00D42469">
        <w:rPr>
          <w:rFonts w:ascii="AGA Arabesque" w:eastAsia="MS Mincho" w:hAnsi="AGA Arabesque" w:cs="CTraditional Arabic"/>
          <w:sz w:val="26"/>
          <w:szCs w:val="27"/>
          <w:rtl/>
        </w:rPr>
        <w:t xml:space="preserve"> س </w:t>
      </w:r>
      <w:r w:rsidR="001C7CAE" w:rsidRPr="002E320E">
        <w:rPr>
          <w:rStyle w:val="Char4"/>
          <w:rFonts w:eastAsia="MS Mincho" w:hint="cs"/>
          <w:rtl/>
        </w:rPr>
        <w:t>که با دو انگشتش به گوش</w:t>
      </w:r>
      <w:r w:rsidR="008226DB">
        <w:rPr>
          <w:rStyle w:val="Char4"/>
          <w:rFonts w:eastAsia="MS Mincho" w:hint="cs"/>
          <w:rtl/>
        </w:rPr>
        <w:t>‌</w:t>
      </w:r>
      <w:r w:rsidR="001C7CAE" w:rsidRPr="002E320E">
        <w:rPr>
          <w:rStyle w:val="Char4"/>
          <w:rFonts w:eastAsia="MS Mincho" w:hint="cs"/>
          <w:rtl/>
        </w:rPr>
        <w:t xml:space="preserve">هایش اشاره می‌کرد، گفت: شنیدم </w:t>
      </w:r>
      <w:r w:rsidR="001C7CAE" w:rsidRPr="002E320E">
        <w:rPr>
          <w:rStyle w:val="Char4"/>
          <w:rFonts w:eastAsia="MS Mincho"/>
          <w:rtl/>
        </w:rPr>
        <w:t>که رسول ال</w:t>
      </w:r>
      <w:r w:rsidR="001C7CAE" w:rsidRPr="002E320E">
        <w:rPr>
          <w:rStyle w:val="Char4"/>
          <w:rFonts w:eastAsia="MS Mincho" w:hint="cs"/>
          <w:rtl/>
        </w:rPr>
        <w:t>ل</w:t>
      </w:r>
      <w:r w:rsidR="001C7CAE" w:rsidRPr="002E320E">
        <w:rPr>
          <w:rStyle w:val="Char4"/>
          <w:rFonts w:eastAsia="MS Mincho"/>
          <w:rtl/>
        </w:rPr>
        <w:t>ه</w:t>
      </w:r>
      <w:r w:rsidR="00D42469" w:rsidRPr="00D42469">
        <w:rPr>
          <w:rStyle w:val="Char4"/>
          <w:rFonts w:eastAsia="MS Mincho" w:cs="CTraditional Arabic"/>
          <w:rtl/>
        </w:rPr>
        <w:t xml:space="preserve"> ص </w:t>
      </w:r>
      <w:r w:rsidR="001C7CAE" w:rsidRPr="002E320E">
        <w:rPr>
          <w:rStyle w:val="Char4"/>
          <w:rFonts w:eastAsia="MS Mincho" w:hint="cs"/>
          <w:rtl/>
        </w:rPr>
        <w:t>می‌</w:t>
      </w:r>
      <w:r w:rsidR="001C7CAE" w:rsidRPr="002E320E">
        <w:rPr>
          <w:rStyle w:val="Char4"/>
          <w:rFonts w:eastAsia="MS Mincho"/>
          <w:rtl/>
        </w:rPr>
        <w:t>فرمود</w:t>
      </w:r>
      <w:r w:rsidR="001C7CAE" w:rsidRPr="002E320E">
        <w:rPr>
          <w:rStyle w:val="Char4"/>
          <w:rFonts w:eastAsia="MS Mincho" w:hint="cs"/>
          <w:rtl/>
        </w:rPr>
        <w:t>:</w:t>
      </w:r>
      <w:r w:rsidR="001C7CAE" w:rsidRPr="002E320E">
        <w:rPr>
          <w:rStyle w:val="Char4"/>
          <w:rFonts w:eastAsia="MS Mincho"/>
          <w:rtl/>
        </w:rPr>
        <w:t xml:space="preserve"> «حرام و حلال</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هر دو واضح و آشکارند </w:t>
      </w:r>
      <w:r w:rsidR="001C7CAE" w:rsidRPr="002E320E">
        <w:rPr>
          <w:rStyle w:val="Char4"/>
          <w:rFonts w:eastAsia="MS Mincho"/>
          <w:rtl/>
        </w:rPr>
        <w:t>(مشخص هستند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و در </w:t>
      </w:r>
      <w:r w:rsidR="001C7CAE" w:rsidRPr="002E320E">
        <w:rPr>
          <w:rStyle w:val="Char4"/>
          <w:rFonts w:eastAsia="MS Mincho"/>
          <w:rtl/>
        </w:rPr>
        <w:t xml:space="preserve">میان </w:t>
      </w:r>
      <w:r w:rsidR="001C7CAE" w:rsidRPr="002E320E">
        <w:rPr>
          <w:rStyle w:val="Char4"/>
          <w:rFonts w:eastAsia="MS Mincho" w:hint="cs"/>
          <w:rtl/>
        </w:rPr>
        <w:t xml:space="preserve">حلال و حرام، امور مشتبهی وجود دارد که بسیاری از مردم، آنها را را نمی‌دانند. </w:t>
      </w:r>
      <w:r w:rsidR="001C7CAE" w:rsidRPr="002E320E">
        <w:rPr>
          <w:rStyle w:val="Char4"/>
          <w:rFonts w:eastAsia="MS Mincho"/>
          <w:rtl/>
        </w:rPr>
        <w:t>هرکس</w:t>
      </w:r>
      <w:r w:rsidR="001C7CAE" w:rsidRPr="002E320E">
        <w:rPr>
          <w:rStyle w:val="Char4"/>
          <w:rFonts w:eastAsia="MS Mincho" w:hint="cs"/>
          <w:rtl/>
        </w:rPr>
        <w:t>،</w:t>
      </w:r>
      <w:r w:rsidR="001C7CAE" w:rsidRPr="002E320E">
        <w:rPr>
          <w:rStyle w:val="Char4"/>
          <w:rFonts w:eastAsia="MS Mincho"/>
          <w:rtl/>
        </w:rPr>
        <w:t xml:space="preserve"> از </w:t>
      </w:r>
      <w:r w:rsidR="001C7CAE" w:rsidRPr="002E320E">
        <w:rPr>
          <w:rStyle w:val="Char4"/>
          <w:rFonts w:eastAsia="MS Mincho" w:hint="cs"/>
          <w:rtl/>
        </w:rPr>
        <w:t>آنها</w:t>
      </w:r>
      <w:r w:rsidR="001C7CAE" w:rsidRPr="002E320E">
        <w:rPr>
          <w:rStyle w:val="Char4"/>
          <w:rFonts w:eastAsia="MS Mincho"/>
          <w:rtl/>
        </w:rPr>
        <w:t xml:space="preserve"> پرهیز کند</w:t>
      </w:r>
      <w:r w:rsidR="001C7CAE" w:rsidRPr="002E320E">
        <w:rPr>
          <w:rStyle w:val="Char4"/>
          <w:rFonts w:eastAsia="MS Mincho" w:hint="cs"/>
          <w:rtl/>
        </w:rPr>
        <w:t>،</w:t>
      </w:r>
      <w:r w:rsidR="001C7CAE" w:rsidRPr="002E320E">
        <w:rPr>
          <w:rStyle w:val="Char4"/>
          <w:rFonts w:eastAsia="MS Mincho"/>
          <w:rtl/>
        </w:rPr>
        <w:t xml:space="preserve"> دین و ایمانش را حفاظت </w:t>
      </w:r>
      <w:r w:rsidR="001C7CAE" w:rsidRPr="002E320E">
        <w:rPr>
          <w:rStyle w:val="Char4"/>
          <w:rFonts w:eastAsia="MS Mincho" w:hint="cs"/>
          <w:rtl/>
        </w:rPr>
        <w:t>نموده است.</w:t>
      </w:r>
      <w:r w:rsidR="001C7CAE" w:rsidRPr="002E320E">
        <w:rPr>
          <w:rStyle w:val="Char4"/>
          <w:rFonts w:eastAsia="MS Mincho"/>
          <w:rtl/>
        </w:rPr>
        <w:t xml:space="preserve"> و کسی که</w:t>
      </w:r>
      <w:r w:rsidR="001C7CAE" w:rsidRPr="002E320E">
        <w:rPr>
          <w:rStyle w:val="Char4"/>
          <w:rFonts w:eastAsia="MS Mincho" w:hint="cs"/>
          <w:rtl/>
        </w:rPr>
        <w:t xml:space="preserve"> خود را با آنها بیالاید</w:t>
      </w:r>
      <w:r w:rsidR="001C7CAE" w:rsidRPr="002E320E">
        <w:rPr>
          <w:rStyle w:val="Char4"/>
          <w:rFonts w:eastAsia="MS Mincho"/>
          <w:rtl/>
        </w:rPr>
        <w:t xml:space="preserve"> </w:t>
      </w:r>
      <w:r w:rsidR="001C7CAE" w:rsidRPr="002E320E">
        <w:rPr>
          <w:rStyle w:val="Char4"/>
          <w:rFonts w:eastAsia="MS Mincho" w:hint="cs"/>
          <w:rtl/>
        </w:rPr>
        <w:t>(</w:t>
      </w:r>
      <w:r w:rsidR="001C7CAE" w:rsidRPr="002E320E">
        <w:rPr>
          <w:rStyle w:val="Char4"/>
          <w:rFonts w:eastAsia="MS Mincho"/>
          <w:rtl/>
        </w:rPr>
        <w:t>از شبهات پرهیز نکند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مرتکب حرام می‌شود. </w:t>
      </w:r>
      <w:r w:rsidR="001C7CAE" w:rsidRPr="002E320E">
        <w:rPr>
          <w:rStyle w:val="Char4"/>
          <w:rFonts w:eastAsia="MS Mincho"/>
          <w:rtl/>
        </w:rPr>
        <w:t xml:space="preserve">مانند کسی که در </w:t>
      </w:r>
      <w:r w:rsidR="001C7CAE" w:rsidRPr="002E320E">
        <w:rPr>
          <w:rStyle w:val="Char4"/>
          <w:rFonts w:eastAsia="MS Mincho" w:hint="cs"/>
          <w:rtl/>
        </w:rPr>
        <w:t>حریم چ</w:t>
      </w:r>
      <w:r w:rsidR="001C7CAE" w:rsidRPr="002E320E">
        <w:rPr>
          <w:rStyle w:val="Char4"/>
          <w:rFonts w:eastAsia="MS Mincho"/>
          <w:rtl/>
        </w:rPr>
        <w:t>راگاه</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دام‌های خود را بچراند</w:t>
      </w:r>
      <w:r w:rsidR="001C7CAE" w:rsidRPr="002E320E">
        <w:rPr>
          <w:rStyle w:val="Char4"/>
          <w:rFonts w:eastAsia="MS Mincho"/>
          <w:rtl/>
        </w:rPr>
        <w:t xml:space="preserve"> و هر آن</w:t>
      </w:r>
      <w:r w:rsidR="001C7CAE" w:rsidRPr="002E320E">
        <w:rPr>
          <w:rStyle w:val="Char4"/>
          <w:rFonts w:eastAsia="MS Mincho" w:hint="cs"/>
          <w:rtl/>
        </w:rPr>
        <w:t>،</w:t>
      </w:r>
      <w:r w:rsidR="001C7CAE" w:rsidRPr="002E320E">
        <w:rPr>
          <w:rStyle w:val="Char4"/>
          <w:rFonts w:eastAsia="MS Mincho"/>
          <w:rtl/>
        </w:rPr>
        <w:t xml:space="preserve"> احتمال </w:t>
      </w:r>
      <w:r w:rsidR="001C7CAE" w:rsidRPr="002E320E">
        <w:rPr>
          <w:rStyle w:val="Char4"/>
          <w:rFonts w:eastAsia="MS Mincho" w:hint="cs"/>
          <w:rtl/>
        </w:rPr>
        <w:t xml:space="preserve">دارد، </w:t>
      </w:r>
      <w:r w:rsidR="001C7CAE" w:rsidRPr="002E320E">
        <w:rPr>
          <w:rStyle w:val="Char4"/>
          <w:rFonts w:eastAsia="MS Mincho"/>
          <w:rtl/>
        </w:rPr>
        <w:t xml:space="preserve">وارد </w:t>
      </w:r>
      <w:r w:rsidR="001C7CAE" w:rsidRPr="002E320E">
        <w:rPr>
          <w:rStyle w:val="Char4"/>
          <w:rFonts w:eastAsia="MS Mincho" w:hint="cs"/>
          <w:rtl/>
        </w:rPr>
        <w:t>چ</w:t>
      </w:r>
      <w:r w:rsidR="001C7CAE" w:rsidRPr="002E320E">
        <w:rPr>
          <w:rStyle w:val="Char4"/>
          <w:rFonts w:eastAsia="MS Mincho"/>
          <w:rtl/>
        </w:rPr>
        <w:t>راگاه بشو</w:t>
      </w:r>
      <w:r w:rsidR="001C7CAE" w:rsidRPr="002E320E">
        <w:rPr>
          <w:rStyle w:val="Char4"/>
          <w:rFonts w:eastAsia="MS Mincho" w:hint="cs"/>
          <w:rtl/>
        </w:rPr>
        <w:t>ن</w:t>
      </w:r>
      <w:r w:rsidR="001C7CAE" w:rsidRPr="002E320E">
        <w:rPr>
          <w:rStyle w:val="Char4"/>
          <w:rFonts w:eastAsia="MS Mincho"/>
          <w:rtl/>
        </w:rPr>
        <w:t>د. آگاه باشید</w:t>
      </w:r>
      <w:r w:rsidR="001C7CAE" w:rsidRPr="002E320E">
        <w:rPr>
          <w:rStyle w:val="Char4"/>
          <w:rFonts w:eastAsia="MS Mincho" w:hint="cs"/>
          <w:rtl/>
        </w:rPr>
        <w:t>!</w:t>
      </w:r>
      <w:r w:rsidR="001C7CAE" w:rsidRPr="002E320E">
        <w:rPr>
          <w:rStyle w:val="Char4"/>
          <w:rFonts w:eastAsia="MS Mincho"/>
          <w:rtl/>
        </w:rPr>
        <w:t xml:space="preserve"> که </w:t>
      </w:r>
      <w:r w:rsidR="001C7CAE" w:rsidRPr="002E320E">
        <w:rPr>
          <w:rStyle w:val="Char4"/>
          <w:rFonts w:eastAsia="MS Mincho" w:hint="cs"/>
          <w:rtl/>
        </w:rPr>
        <w:t xml:space="preserve">هر پادشاه، حریمی ‌دارد و حریم </w:t>
      </w:r>
      <w:r w:rsidR="001C7CAE" w:rsidRPr="002E320E">
        <w:rPr>
          <w:rStyle w:val="Char4"/>
          <w:rFonts w:eastAsia="MS Mincho"/>
          <w:rtl/>
        </w:rPr>
        <w:t>الله</w:t>
      </w:r>
      <w:r w:rsidR="001C7CAE" w:rsidRPr="002E320E">
        <w:rPr>
          <w:rStyle w:val="Char4"/>
          <w:rFonts w:eastAsia="MS Mincho" w:hint="cs"/>
          <w:rtl/>
        </w:rPr>
        <w:t>،</w:t>
      </w:r>
      <w:r w:rsidR="001C7CAE" w:rsidRPr="002E320E">
        <w:rPr>
          <w:rStyle w:val="Char4"/>
          <w:rFonts w:eastAsia="MS Mincho"/>
          <w:rtl/>
        </w:rPr>
        <w:t xml:space="preserve"> محر</w:t>
      </w:r>
      <w:r w:rsidR="001C7CAE" w:rsidRPr="002E320E">
        <w:rPr>
          <w:rStyle w:val="Char4"/>
          <w:rFonts w:eastAsia="MS Mincho" w:hint="cs"/>
          <w:rtl/>
        </w:rPr>
        <w:t>ّ</w:t>
      </w:r>
      <w:r w:rsidR="001C7CAE" w:rsidRPr="002E320E">
        <w:rPr>
          <w:rStyle w:val="Char4"/>
          <w:rFonts w:eastAsia="MS Mincho"/>
          <w:rtl/>
        </w:rPr>
        <w:t>مات او هستند.</w:t>
      </w:r>
      <w:r w:rsidR="001C7CAE" w:rsidRPr="002E320E">
        <w:rPr>
          <w:rStyle w:val="Char4"/>
          <w:rFonts w:eastAsia="MS Mincho" w:hint="cs"/>
          <w:rtl/>
        </w:rPr>
        <w:t xml:space="preserve"> همچنین بدان</w:t>
      </w:r>
      <w:r w:rsidR="001C7CAE" w:rsidRPr="002E320E">
        <w:rPr>
          <w:rStyle w:val="Char4"/>
          <w:rFonts w:eastAsia="MS Mincho"/>
          <w:rtl/>
        </w:rPr>
        <w:t>ید که در بدن</w:t>
      </w:r>
      <w:r w:rsidR="001C7CAE" w:rsidRPr="002E320E">
        <w:rPr>
          <w:rStyle w:val="Char4"/>
          <w:rFonts w:eastAsia="MS Mincho" w:hint="cs"/>
          <w:rtl/>
        </w:rPr>
        <w:t xml:space="preserve">، </w:t>
      </w:r>
      <w:r w:rsidR="001C7CAE" w:rsidRPr="002E320E">
        <w:rPr>
          <w:rStyle w:val="Char4"/>
          <w:rFonts w:eastAsia="MS Mincho"/>
          <w:rtl/>
        </w:rPr>
        <w:t>عضو</w:t>
      </w:r>
      <w:r w:rsidR="001C7CAE" w:rsidRPr="002E320E">
        <w:rPr>
          <w:rStyle w:val="Char4"/>
          <w:rFonts w:eastAsia="MS Mincho" w:hint="cs"/>
          <w:rtl/>
        </w:rPr>
        <w:t>ی</w:t>
      </w:r>
      <w:r w:rsidR="001C7CAE" w:rsidRPr="002E320E">
        <w:rPr>
          <w:rStyle w:val="Char4"/>
          <w:rFonts w:eastAsia="MS Mincho"/>
          <w:rtl/>
        </w:rPr>
        <w:t xml:space="preserve"> وجود دارد که صلاح و فساد </w:t>
      </w:r>
      <w:r w:rsidR="001C7CAE" w:rsidRPr="002E320E">
        <w:rPr>
          <w:rStyle w:val="Char4"/>
          <w:rFonts w:eastAsia="MS Mincho" w:hint="cs"/>
          <w:rtl/>
        </w:rPr>
        <w:t xml:space="preserve">سایر </w:t>
      </w:r>
      <w:r w:rsidR="001C7CAE" w:rsidRPr="002E320E">
        <w:rPr>
          <w:rStyle w:val="Char4"/>
          <w:rFonts w:eastAsia="MS Mincho"/>
          <w:rtl/>
        </w:rPr>
        <w:t>اعضا</w:t>
      </w:r>
      <w:r w:rsidR="001C7CAE" w:rsidRPr="002E320E">
        <w:rPr>
          <w:rStyle w:val="Char4"/>
          <w:rFonts w:eastAsia="MS Mincho" w:hint="cs"/>
          <w:rtl/>
        </w:rPr>
        <w:t>،</w:t>
      </w:r>
      <w:r w:rsidR="001C7CAE" w:rsidRPr="002E320E">
        <w:rPr>
          <w:rStyle w:val="Char4"/>
          <w:rFonts w:eastAsia="MS Mincho"/>
          <w:rtl/>
        </w:rPr>
        <w:t xml:space="preserve"> به صلاح و فساد آن</w:t>
      </w:r>
      <w:r w:rsidR="001C7CAE" w:rsidRPr="002E320E">
        <w:rPr>
          <w:rStyle w:val="Char4"/>
          <w:rFonts w:eastAsia="MS Mincho" w:hint="cs"/>
          <w:rtl/>
        </w:rPr>
        <w:t>،</w:t>
      </w:r>
      <w:r w:rsidR="001C7CAE" w:rsidRPr="002E320E">
        <w:rPr>
          <w:rStyle w:val="Char4"/>
          <w:rFonts w:eastAsia="MS Mincho"/>
          <w:rtl/>
        </w:rPr>
        <w:t xml:space="preserve"> بستگی دارد و آن</w:t>
      </w:r>
      <w:r w:rsidR="001C7CAE" w:rsidRPr="002E320E">
        <w:rPr>
          <w:rStyle w:val="Char4"/>
          <w:rFonts w:eastAsia="MS Mincho" w:hint="cs"/>
          <w:rtl/>
        </w:rPr>
        <w:t>،</w:t>
      </w:r>
      <w:r w:rsidR="001C7CAE" w:rsidRPr="002E320E">
        <w:rPr>
          <w:rStyle w:val="Char4"/>
          <w:rFonts w:eastAsia="MS Mincho"/>
          <w:rtl/>
        </w:rPr>
        <w:t xml:space="preserve"> قلب است».</w:t>
      </w:r>
    </w:p>
    <w:p w:rsidR="001C7CAE" w:rsidRPr="001C61F1" w:rsidRDefault="001C7CAE" w:rsidP="001C7CAE">
      <w:pPr>
        <w:pStyle w:val="a2"/>
        <w:rPr>
          <w:rFonts w:eastAsia="MS Mincho"/>
        </w:rPr>
      </w:pPr>
      <w:bookmarkStart w:id="4966" w:name="_Toc256338488"/>
      <w:bookmarkStart w:id="4967" w:name="_Toc256340441"/>
      <w:bookmarkStart w:id="4968" w:name="_Toc261194839"/>
      <w:bookmarkStart w:id="4969" w:name="_Toc445896125"/>
      <w:bookmarkStart w:id="4970" w:name="_Toc448060219"/>
      <w:r>
        <w:rPr>
          <w:rFonts w:eastAsia="MS Mincho" w:hint="cs"/>
          <w:rtl/>
        </w:rPr>
        <w:t>باب (46): درباره‌ی‌</w:t>
      </w:r>
      <w:r w:rsidR="00CF2208">
        <w:rPr>
          <w:rFonts w:eastAsia="MS Mincho" w:hint="cs"/>
          <w:rtl/>
        </w:rPr>
        <w:t xml:space="preserve"> کسی‌</w:t>
      </w:r>
      <w:r w:rsidRPr="001C61F1">
        <w:rPr>
          <w:rFonts w:eastAsia="MS Mincho" w:hint="cs"/>
          <w:rtl/>
        </w:rPr>
        <w:t>که چیزی، قرض بگیرد و بهتر از آن را پرداخت نماید و بهترین شما، کسی است که بدهی</w:t>
      </w:r>
      <w:r>
        <w:rPr>
          <w:rFonts w:eastAsia="MS Mincho" w:hint="cs"/>
          <w:rtl/>
        </w:rPr>
        <w:t>‌ها</w:t>
      </w:r>
      <w:r w:rsidRPr="001C61F1">
        <w:rPr>
          <w:rFonts w:eastAsia="MS Mincho" w:hint="cs"/>
          <w:rtl/>
        </w:rPr>
        <w:t>یش را به نحو احسن، بپردازد</w:t>
      </w:r>
      <w:bookmarkEnd w:id="4966"/>
      <w:bookmarkEnd w:id="4967"/>
      <w:bookmarkEnd w:id="4968"/>
      <w:bookmarkEnd w:id="4969"/>
      <w:bookmarkEnd w:id="4970"/>
    </w:p>
    <w:p w:rsidR="001C7CAE" w:rsidRPr="00423AB6" w:rsidRDefault="00A13875" w:rsidP="00DB04C7">
      <w:pPr>
        <w:pStyle w:val="PlainText"/>
        <w:widowControl w:val="0"/>
        <w:bidi/>
        <w:ind w:firstLine="397"/>
        <w:jc w:val="both"/>
        <w:rPr>
          <w:rStyle w:val="Char3"/>
          <w:rFonts w:eastAsia="MS Mincho"/>
          <w:rtl/>
        </w:rPr>
      </w:pPr>
      <w:r w:rsidRPr="008226DB">
        <w:rPr>
          <w:rStyle w:val="Char4"/>
          <w:rFonts w:eastAsia="MS Mincho" w:hint="cs"/>
          <w:rtl/>
        </w:rPr>
        <w:t>957</w:t>
      </w:r>
      <w:r w:rsidR="008226DB" w:rsidRPr="008226DB">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أَبِي هُرَيْرَةَ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كَانَ لِرَجُلٍ عَلَى رَسُولِ اللَّهِ</w:t>
      </w:r>
      <w:r w:rsidR="00D42469" w:rsidRPr="00D42469">
        <w:rPr>
          <w:rStyle w:val="Char3"/>
          <w:rFonts w:eastAsia="MS Mincho" w:cs="CTraditional Arabic"/>
          <w:rtl/>
        </w:rPr>
        <w:t xml:space="preserve"> ص </w:t>
      </w:r>
      <w:r w:rsidR="001C7CAE" w:rsidRPr="004808B9">
        <w:rPr>
          <w:rStyle w:val="Char3"/>
          <w:rFonts w:eastAsia="MS Mincho"/>
          <w:rtl/>
        </w:rPr>
        <w:t>حَقٌّ</w:t>
      </w:r>
      <w:r w:rsidR="001C7CAE" w:rsidRPr="004808B9">
        <w:rPr>
          <w:rStyle w:val="Char3"/>
          <w:rFonts w:eastAsia="MS Mincho" w:hint="cs"/>
          <w:rtl/>
        </w:rPr>
        <w:t>،</w:t>
      </w:r>
      <w:r w:rsidR="001C7CAE" w:rsidRPr="004808B9">
        <w:rPr>
          <w:rStyle w:val="Char3"/>
          <w:rFonts w:eastAsia="MS Mincho"/>
          <w:rtl/>
        </w:rPr>
        <w:t xml:space="preserve"> فَأَغْلَظَ لَهُ</w:t>
      </w:r>
      <w:r w:rsidR="001C7CAE" w:rsidRPr="004808B9">
        <w:rPr>
          <w:rStyle w:val="Char3"/>
          <w:rFonts w:eastAsia="MS Mincho" w:hint="cs"/>
          <w:rtl/>
        </w:rPr>
        <w:t>،</w:t>
      </w:r>
      <w:r w:rsidR="001C7CAE" w:rsidRPr="004808B9">
        <w:rPr>
          <w:rStyle w:val="Char3"/>
          <w:rFonts w:eastAsia="MS Mincho"/>
          <w:rtl/>
        </w:rPr>
        <w:t xml:space="preserve"> فَهَمَّ بِهِ أَصْحَابُ النَّبِيِّ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 xml:space="preserve">فَقَالَ النَّبِيُّ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إِنَّ لِصَاحِبِ الْحَقِّ مَقَالا</w:t>
      </w:r>
      <w:r w:rsidR="001C7CAE" w:rsidRPr="004808B9">
        <w:rPr>
          <w:rStyle w:val="Char3"/>
          <w:rFonts w:eastAsia="MS Mincho" w:hint="cs"/>
          <w:rtl/>
        </w:rPr>
        <w:t>ً».</w:t>
      </w:r>
      <w:r w:rsidR="001C7CAE" w:rsidRPr="004808B9">
        <w:rPr>
          <w:rStyle w:val="Char3"/>
          <w:rFonts w:eastAsia="MS Mincho"/>
          <w:rtl/>
        </w:rPr>
        <w:t xml:space="preserve"> فَقَالَ لَهُمْ</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اشْتَرُوا لَهُ سِنًّا فَأَعْطُوهُ إِيَّاهُ</w:t>
      </w:r>
      <w:r w:rsidR="001C7CAE" w:rsidRPr="004808B9">
        <w:rPr>
          <w:rStyle w:val="Char3"/>
          <w:rFonts w:eastAsia="MS Mincho" w:hint="cs"/>
          <w:rtl/>
        </w:rPr>
        <w:t>».</w:t>
      </w:r>
      <w:r w:rsidR="001C7CAE" w:rsidRPr="004808B9">
        <w:rPr>
          <w:rStyle w:val="Char3"/>
          <w:rFonts w:eastAsia="MS Mincho"/>
          <w:rtl/>
        </w:rPr>
        <w:t xml:space="preserve"> فَقَالُوا</w:t>
      </w:r>
      <w:r w:rsidR="001C7CAE" w:rsidRPr="004808B9">
        <w:rPr>
          <w:rStyle w:val="Char3"/>
          <w:rFonts w:eastAsia="MS Mincho" w:hint="cs"/>
          <w:rtl/>
        </w:rPr>
        <w:t>:</w:t>
      </w:r>
      <w:r w:rsidR="001C7CAE" w:rsidRPr="004808B9">
        <w:rPr>
          <w:rStyle w:val="Char3"/>
          <w:rFonts w:eastAsia="MS Mincho"/>
          <w:rtl/>
        </w:rPr>
        <w:t xml:space="preserve"> إِنَّا لا</w:t>
      </w:r>
      <w:r w:rsidR="001C7CAE" w:rsidRPr="004808B9">
        <w:rPr>
          <w:rStyle w:val="Char3"/>
          <w:rFonts w:eastAsia="MS Mincho" w:hint="cs"/>
          <w:rtl/>
        </w:rPr>
        <w:t>َ</w:t>
      </w:r>
      <w:r w:rsidR="001C7CAE" w:rsidRPr="004808B9">
        <w:rPr>
          <w:rStyle w:val="Char3"/>
          <w:rFonts w:eastAsia="MS Mincho"/>
          <w:rtl/>
        </w:rPr>
        <w:t xml:space="preserve"> نَجِدُ إِلا</w:t>
      </w:r>
      <w:r w:rsidR="001C7CAE" w:rsidRPr="004808B9">
        <w:rPr>
          <w:rStyle w:val="Char3"/>
          <w:rFonts w:eastAsia="MS Mincho" w:hint="cs"/>
          <w:rtl/>
        </w:rPr>
        <w:t>َّ</w:t>
      </w:r>
      <w:r w:rsidR="001C7CAE" w:rsidRPr="004808B9">
        <w:rPr>
          <w:rStyle w:val="Char3"/>
          <w:rFonts w:eastAsia="MS Mincho"/>
          <w:rtl/>
        </w:rPr>
        <w:t xml:space="preserve"> سِنًّا هُوَ خَيْرٌ مِنْ سِنِّهِ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فَاشْتَرُوهُ فَأَعْطُوهُ إِيَّاه</w:t>
      </w:r>
      <w:r w:rsidR="001C7CAE" w:rsidRPr="004808B9">
        <w:rPr>
          <w:rStyle w:val="Char3"/>
          <w:rFonts w:eastAsia="MS Mincho" w:hint="cs"/>
          <w:rtl/>
        </w:rPr>
        <w:t>،</w:t>
      </w:r>
      <w:r w:rsidR="001C7CAE" w:rsidRPr="004808B9">
        <w:rPr>
          <w:rStyle w:val="Char3"/>
          <w:rFonts w:eastAsia="MS Mincho"/>
          <w:rtl/>
        </w:rPr>
        <w:t>ُ فَإِنَّ مِنْ خَيْرِكُمْ</w:t>
      </w:r>
      <w:r w:rsidR="001C7CAE" w:rsidRPr="004808B9">
        <w:rPr>
          <w:rStyle w:val="Char3"/>
          <w:rFonts w:eastAsia="MS Mincho" w:hint="cs"/>
          <w:rtl/>
        </w:rPr>
        <w:t xml:space="preserve"> ـ </w:t>
      </w:r>
      <w:r w:rsidR="001C7CAE" w:rsidRPr="004808B9">
        <w:rPr>
          <w:rStyle w:val="Char3"/>
          <w:rFonts w:eastAsia="MS Mincho"/>
          <w:rtl/>
        </w:rPr>
        <w:t>أَوْ خَيْرَكُمْ</w:t>
      </w:r>
      <w:r w:rsidR="001C7CAE" w:rsidRPr="004808B9">
        <w:rPr>
          <w:rStyle w:val="Char3"/>
          <w:rFonts w:eastAsia="MS Mincho" w:hint="cs"/>
          <w:rtl/>
        </w:rPr>
        <w:t xml:space="preserve"> ـ </w:t>
      </w:r>
      <w:r w:rsidR="001C7CAE" w:rsidRPr="004808B9">
        <w:rPr>
          <w:rStyle w:val="Char3"/>
          <w:rFonts w:eastAsia="MS Mincho"/>
          <w:rtl/>
        </w:rPr>
        <w:t>أَحْسَنُكُمْ قَضَاءً</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w:t>
      </w:r>
      <w:r w:rsidR="00A47CA8" w:rsidRPr="00A47CA8">
        <w:rPr>
          <w:rStyle w:val="Char4"/>
          <w:rFonts w:eastAsia="MS Mincho" w:hint="cs"/>
          <w:rtl/>
        </w:rPr>
        <w:t>0</w:t>
      </w:r>
      <w:r w:rsidRPr="00A13875">
        <w:rPr>
          <w:rStyle w:val="Char4"/>
          <w:rFonts w:eastAsia="MS Mincho" w:hint="cs"/>
          <w:rtl/>
        </w:rPr>
        <w:t>1</w:t>
      </w:r>
      <w:r w:rsidR="00060808" w:rsidRPr="00060808">
        <w:rPr>
          <w:rStyle w:val="Char4"/>
          <w:rFonts w:eastAsia="MS Mincho" w:hint="cs"/>
          <w:rtl/>
        </w:rPr>
        <w:t>)</w:t>
      </w:r>
    </w:p>
    <w:p w:rsidR="001C7CAE" w:rsidRDefault="00060808" w:rsidP="008226DB">
      <w:pPr>
        <w:pStyle w:val="a6"/>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hint="cs"/>
          <w:rtl/>
        </w:rPr>
        <w:t>می‌گوید:</w:t>
      </w:r>
      <w:r w:rsidR="001C7CAE" w:rsidRPr="002E320E">
        <w:rPr>
          <w:rStyle w:val="Char4"/>
          <w:rFonts w:eastAsia="MS Mincho"/>
          <w:rtl/>
        </w:rPr>
        <w:t xml:space="preserve"> شخصی</w:t>
      </w:r>
      <w:r w:rsidR="001C7CAE" w:rsidRPr="002E320E">
        <w:rPr>
          <w:rStyle w:val="Char4"/>
          <w:rFonts w:eastAsia="MS Mincho" w:hint="cs"/>
          <w:rtl/>
        </w:rPr>
        <w:t xml:space="preserve"> که</w:t>
      </w:r>
      <w:r w:rsidR="001C7CAE" w:rsidRPr="002E320E">
        <w:rPr>
          <w:rStyle w:val="Char4"/>
          <w:rFonts w:eastAsia="MS Mincho"/>
          <w:rtl/>
        </w:rPr>
        <w:t xml:space="preserve"> </w:t>
      </w:r>
      <w:r w:rsidR="001C7CAE" w:rsidRPr="002E320E">
        <w:rPr>
          <w:rStyle w:val="Char4"/>
          <w:rFonts w:eastAsia="MS Mincho" w:hint="cs"/>
          <w:rtl/>
        </w:rPr>
        <w:t>از</w:t>
      </w:r>
      <w:r w:rsidR="001C7CAE" w:rsidRPr="002E320E">
        <w:rPr>
          <w:rStyle w:val="Char4"/>
          <w:rFonts w:eastAsia="MS Mincho"/>
          <w:rtl/>
        </w:rPr>
        <w:t xml:space="preserve"> </w:t>
      </w:r>
      <w:r w:rsidR="001C7CAE" w:rsidRPr="002E320E">
        <w:rPr>
          <w:rStyle w:val="Char4"/>
          <w:rFonts w:eastAsia="MS Mincho" w:hint="cs"/>
          <w:rtl/>
        </w:rPr>
        <w:t xml:space="preserve">نبی </w:t>
      </w:r>
      <w:r w:rsidR="001C7CAE" w:rsidRPr="002E320E">
        <w:rPr>
          <w:rStyle w:val="Char4"/>
          <w:rFonts w:eastAsia="MS Mincho"/>
          <w:rtl/>
        </w:rPr>
        <w:t>‏اکرم</w:t>
      </w:r>
      <w:r w:rsidR="00D42469" w:rsidRPr="00D42469">
        <w:rPr>
          <w:rStyle w:val="Char4"/>
          <w:rFonts w:eastAsia="MS Mincho" w:cs="CTraditional Arabic"/>
          <w:rtl/>
        </w:rPr>
        <w:t xml:space="preserve"> ص </w:t>
      </w:r>
      <w:r w:rsidR="001C7CAE" w:rsidRPr="002E320E">
        <w:rPr>
          <w:rStyle w:val="Char4"/>
          <w:rFonts w:eastAsia="MS Mincho" w:hint="cs"/>
          <w:rtl/>
        </w:rPr>
        <w:t>دَینی می‌خواست،</w:t>
      </w:r>
      <w:r w:rsidR="001C7CAE" w:rsidRPr="002E320E">
        <w:rPr>
          <w:rStyle w:val="Char4"/>
          <w:rFonts w:eastAsia="MS Mincho"/>
          <w:rtl/>
        </w:rPr>
        <w:t xml:space="preserve"> آمد و </w:t>
      </w:r>
      <w:r w:rsidR="001C7CAE" w:rsidRPr="002E320E">
        <w:rPr>
          <w:rStyle w:val="Char4"/>
          <w:rFonts w:eastAsia="MS Mincho" w:hint="cs"/>
          <w:rtl/>
        </w:rPr>
        <w:t xml:space="preserve">با لحن تندی، دَین خود را از ایشان، مطالبه کرد. </w:t>
      </w:r>
      <w:r w:rsidR="001C7CAE" w:rsidRPr="002E320E">
        <w:rPr>
          <w:rStyle w:val="Char4"/>
          <w:rFonts w:eastAsia="MS Mincho"/>
          <w:rtl/>
        </w:rPr>
        <w:t xml:space="preserve">صحابه </w:t>
      </w:r>
      <w:r w:rsidR="001C7CAE" w:rsidRPr="002E320E">
        <w:rPr>
          <w:rStyle w:val="Char4"/>
          <w:rFonts w:eastAsia="MS Mincho" w:hint="cs"/>
          <w:rtl/>
        </w:rPr>
        <w:t>خواستند او را تنبیه کنند.</w:t>
      </w:r>
      <w:r w:rsidR="001C7CAE" w:rsidRPr="002E320E">
        <w:rPr>
          <w:rStyle w:val="Char4"/>
          <w:rFonts w:eastAsia="MS Mincho"/>
          <w:rtl/>
        </w:rPr>
        <w:t xml:space="preserve"> اما رسول</w:t>
      </w:r>
      <w:r w:rsidR="001C7CAE" w:rsidRPr="002E320E">
        <w:rPr>
          <w:rStyle w:val="Char4"/>
          <w:rFonts w:eastAsia="MS Mincho" w:hint="cs"/>
          <w:rtl/>
        </w:rPr>
        <w:t xml:space="preserve"> الله</w:t>
      </w:r>
      <w:r w:rsidR="00D42469" w:rsidRPr="00D42469">
        <w:rPr>
          <w:rStyle w:val="Char4"/>
          <w:rFonts w:eastAsia="MS Mincho" w:cs="CTraditional Arabic"/>
          <w:rtl/>
        </w:rPr>
        <w:t xml:space="preserve"> ص </w:t>
      </w:r>
      <w:r w:rsidR="001C7CAE" w:rsidRPr="002E320E">
        <w:rPr>
          <w:rStyle w:val="Char4"/>
          <w:rFonts w:eastAsia="MS Mincho"/>
          <w:rtl/>
        </w:rPr>
        <w:t>فرمود: «صاحب حق</w:t>
      </w:r>
      <w:r w:rsidR="001C7CAE" w:rsidRPr="002E320E">
        <w:rPr>
          <w:rStyle w:val="Char4"/>
          <w:rFonts w:eastAsia="MS Mincho" w:hint="cs"/>
          <w:rtl/>
        </w:rPr>
        <w:t>، حق سخن گفتن دارد</w:t>
      </w:r>
      <w:r w:rsidR="001C7CAE" w:rsidRPr="002E320E">
        <w:rPr>
          <w:rStyle w:val="Char4"/>
          <w:rFonts w:eastAsia="MS Mincho"/>
          <w:rtl/>
        </w:rPr>
        <w:t>»</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سپس،</w:t>
      </w:r>
      <w:r w:rsidR="001C7CAE" w:rsidRPr="002E320E">
        <w:rPr>
          <w:rStyle w:val="Char4"/>
          <w:rFonts w:eastAsia="MS Mincho"/>
          <w:rtl/>
        </w:rPr>
        <w:t xml:space="preserve"> فرمود: «</w:t>
      </w:r>
      <w:r w:rsidR="001C7CAE" w:rsidRPr="002E320E">
        <w:rPr>
          <w:rStyle w:val="Char4"/>
          <w:rFonts w:eastAsia="MS Mincho" w:hint="cs"/>
          <w:rtl/>
        </w:rPr>
        <w:t xml:space="preserve">شتری </w:t>
      </w:r>
      <w:r w:rsidR="001C7CAE" w:rsidRPr="002E320E">
        <w:rPr>
          <w:rStyle w:val="Char4"/>
          <w:rFonts w:eastAsia="MS Mincho"/>
          <w:rtl/>
        </w:rPr>
        <w:t>مانند شتر</w:t>
      </w:r>
      <w:r w:rsidR="001C7CAE" w:rsidRPr="002E320E">
        <w:rPr>
          <w:rStyle w:val="Char4"/>
          <w:rFonts w:eastAsia="MS Mincho" w:hint="cs"/>
          <w:rtl/>
        </w:rPr>
        <w:t xml:space="preserve">ش </w:t>
      </w:r>
      <w:r w:rsidR="001C7CAE" w:rsidRPr="002E320E">
        <w:rPr>
          <w:rStyle w:val="Char4"/>
          <w:rFonts w:eastAsia="MS Mincho"/>
          <w:rtl/>
        </w:rPr>
        <w:t>به او بدهید»</w:t>
      </w:r>
      <w:r w:rsidR="001C7CAE" w:rsidRPr="002E320E">
        <w:rPr>
          <w:rStyle w:val="Char4"/>
          <w:rFonts w:eastAsia="MS Mincho" w:hint="cs"/>
          <w:rtl/>
        </w:rPr>
        <w:t>.</w:t>
      </w:r>
      <w:r w:rsidR="001C7CAE" w:rsidRPr="002E320E">
        <w:rPr>
          <w:rStyle w:val="Char4"/>
          <w:rFonts w:eastAsia="MS Mincho"/>
          <w:rtl/>
        </w:rPr>
        <w:t xml:space="preserve"> صحابه </w:t>
      </w:r>
      <w:r w:rsidR="001C7CAE" w:rsidRPr="002E320E">
        <w:rPr>
          <w:rStyle w:val="Char4"/>
          <w:rFonts w:eastAsia="MS Mincho" w:hint="cs"/>
          <w:rtl/>
        </w:rPr>
        <w:t>گفتند</w:t>
      </w:r>
      <w:r w:rsidR="001C7CAE" w:rsidRPr="002E320E">
        <w:rPr>
          <w:rStyle w:val="Char4"/>
          <w:rFonts w:eastAsia="MS Mincho"/>
          <w:rtl/>
        </w:rPr>
        <w:t xml:space="preserve">: </w:t>
      </w:r>
      <w:r w:rsidR="001C7CAE" w:rsidRPr="002E320E">
        <w:rPr>
          <w:rStyle w:val="Char4"/>
          <w:rFonts w:eastAsia="MS Mincho" w:hint="cs"/>
          <w:rtl/>
        </w:rPr>
        <w:t>یا</w:t>
      </w:r>
      <w:r w:rsidR="001C7CAE" w:rsidRPr="002E320E">
        <w:rPr>
          <w:rStyle w:val="Char4"/>
          <w:rFonts w:eastAsia="MS Mincho"/>
          <w:rtl/>
        </w:rPr>
        <w:t xml:space="preserve"> رسول‏</w:t>
      </w:r>
      <w:r w:rsidR="001C7CAE" w:rsidRPr="002E320E">
        <w:rPr>
          <w:rStyle w:val="Char4"/>
          <w:rFonts w:eastAsia="MS Mincho" w:hint="cs"/>
          <w:rtl/>
        </w:rPr>
        <w:t xml:space="preserve">الله! </w:t>
      </w:r>
      <w:r w:rsidR="001C7CAE" w:rsidRPr="002E320E">
        <w:rPr>
          <w:rStyle w:val="Char4"/>
          <w:rFonts w:eastAsia="MS Mincho"/>
          <w:rtl/>
        </w:rPr>
        <w:t>شتری مثل شتر او</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وجود ندارد. ولی شتر بهتر، وجود دارد.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‏اکرم</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آن را بخرید و</w:t>
      </w:r>
      <w:r w:rsidR="001C7CAE" w:rsidRPr="002E320E">
        <w:rPr>
          <w:rStyle w:val="Char4"/>
          <w:rFonts w:eastAsia="MS Mincho"/>
          <w:rtl/>
        </w:rPr>
        <w:t xml:space="preserve"> به او بدهید</w:t>
      </w:r>
      <w:r w:rsidR="001C7CAE" w:rsidRPr="002E320E">
        <w:rPr>
          <w:rStyle w:val="Char4"/>
          <w:rFonts w:eastAsia="MS Mincho" w:hint="cs"/>
          <w:rtl/>
        </w:rPr>
        <w:t>؛</w:t>
      </w:r>
      <w:r w:rsidR="001C7CAE" w:rsidRPr="002E320E">
        <w:rPr>
          <w:rStyle w:val="Char4"/>
          <w:rFonts w:eastAsia="MS Mincho"/>
          <w:rtl/>
        </w:rPr>
        <w:t xml:space="preserve"> زیرا بهترین شما</w:t>
      </w:r>
      <w:r w:rsidR="001C7CAE" w:rsidRPr="002E320E">
        <w:rPr>
          <w:rStyle w:val="Char4"/>
          <w:rFonts w:eastAsia="MS Mincho" w:hint="cs"/>
          <w:rtl/>
        </w:rPr>
        <w:t>،</w:t>
      </w:r>
      <w:r w:rsidR="001C7CAE" w:rsidRPr="002E320E">
        <w:rPr>
          <w:rStyle w:val="Char4"/>
          <w:rFonts w:eastAsia="MS Mincho"/>
          <w:rtl/>
        </w:rPr>
        <w:t xml:space="preserve"> کسی است که بدهی‏هایش را به نحو احسن</w:t>
      </w:r>
      <w:r w:rsidR="001C7CAE" w:rsidRPr="002E320E">
        <w:rPr>
          <w:rStyle w:val="Char4"/>
          <w:rFonts w:eastAsia="MS Mincho" w:hint="cs"/>
          <w:rtl/>
        </w:rPr>
        <w:t>،</w:t>
      </w:r>
      <w:r w:rsidR="001C7CAE" w:rsidRPr="002E320E">
        <w:rPr>
          <w:rStyle w:val="Char4"/>
          <w:rFonts w:eastAsia="MS Mincho"/>
          <w:rtl/>
        </w:rPr>
        <w:t xml:space="preserve"> بپردازد».</w:t>
      </w:r>
    </w:p>
    <w:p w:rsidR="001C7CAE" w:rsidRPr="001C61F1" w:rsidRDefault="001C7CAE" w:rsidP="001C7CAE">
      <w:pPr>
        <w:pStyle w:val="a2"/>
        <w:rPr>
          <w:rFonts w:eastAsia="MS Mincho"/>
          <w:rtl/>
        </w:rPr>
      </w:pPr>
      <w:bookmarkStart w:id="4971" w:name="_Toc256338489"/>
      <w:bookmarkStart w:id="4972" w:name="_Toc256340442"/>
      <w:bookmarkStart w:id="4973" w:name="_Toc261194840"/>
      <w:bookmarkStart w:id="4974" w:name="_Toc445896126"/>
      <w:bookmarkStart w:id="4975" w:name="_Toc448060220"/>
      <w:r w:rsidRPr="001C61F1">
        <w:rPr>
          <w:rFonts w:eastAsia="MS Mincho" w:hint="cs"/>
          <w:rtl/>
        </w:rPr>
        <w:t>باب (47): هنگام فروش، سوگند نخورید</w:t>
      </w:r>
      <w:bookmarkEnd w:id="4971"/>
      <w:bookmarkEnd w:id="4972"/>
      <w:bookmarkEnd w:id="4973"/>
      <w:bookmarkEnd w:id="4974"/>
      <w:bookmarkEnd w:id="4975"/>
    </w:p>
    <w:p w:rsidR="001C7CAE" w:rsidRPr="00423AB6" w:rsidRDefault="001C7CAE" w:rsidP="00DB04C7">
      <w:pPr>
        <w:pStyle w:val="PlainText"/>
        <w:widowControl w:val="0"/>
        <w:bidi/>
        <w:ind w:firstLine="397"/>
        <w:jc w:val="both"/>
        <w:rPr>
          <w:rStyle w:val="Char3"/>
          <w:rFonts w:eastAsia="MS Mincho"/>
          <w:rtl/>
        </w:rPr>
      </w:pPr>
      <w:r w:rsidRPr="00423AB6">
        <w:rPr>
          <w:rStyle w:val="Char3"/>
          <w:rFonts w:eastAsia="MS Mincho" w:hint="cs"/>
          <w:rtl/>
        </w:rPr>
        <w:t xml:space="preserve"> </w:t>
      </w:r>
      <w:r w:rsidR="00A13875" w:rsidRPr="008226DB">
        <w:rPr>
          <w:rStyle w:val="Char4"/>
          <w:rFonts w:eastAsia="MS Mincho" w:cs="KFGQPC Uthman Taha Naskh" w:hint="cs"/>
          <w:rtl/>
        </w:rPr>
        <w:t>958</w:t>
      </w:r>
      <w:r w:rsidR="008226DB" w:rsidRPr="008226DB">
        <w:rPr>
          <w:rStyle w:val="Char4"/>
          <w:rFonts w:eastAsia="MS Mincho" w:cs="KFGQPC Uthman Taha Naskh" w:hint="cs"/>
          <w:rtl/>
        </w:rPr>
        <w:t>-</w:t>
      </w:r>
      <w:r w:rsidRPr="00423AB6">
        <w:rPr>
          <w:rStyle w:val="Char3"/>
          <w:rFonts w:eastAsia="MS Mincho" w:hint="cs"/>
          <w:rtl/>
        </w:rPr>
        <w:t xml:space="preserve"> </w:t>
      </w:r>
      <w:r w:rsidRPr="00423AB6">
        <w:rPr>
          <w:rStyle w:val="Char3"/>
          <w:rFonts w:eastAsia="MS Mincho"/>
          <w:rtl/>
        </w:rPr>
        <w:t xml:space="preserve">عَنْ أَبِي قَتَادَةَ الأَنْصَارِيِّ </w:t>
      </w:r>
      <w:r w:rsidR="005F483A" w:rsidRPr="005F483A">
        <w:rPr>
          <w:rStyle w:val="Char3"/>
          <w:rFonts w:eastAsia="MS Mincho" w:cs="CTraditional Arabic"/>
          <w:rtl/>
        </w:rPr>
        <w:t>س</w:t>
      </w:r>
      <w:r w:rsidRPr="00423AB6">
        <w:rPr>
          <w:rStyle w:val="Char3"/>
          <w:rFonts w:eastAsia="MS Mincho" w:hint="cs"/>
          <w:rtl/>
        </w:rPr>
        <w:t xml:space="preserve">: </w:t>
      </w:r>
      <w:r w:rsidRPr="00423AB6">
        <w:rPr>
          <w:rStyle w:val="Char3"/>
          <w:rFonts w:eastAsia="MS Mincho"/>
          <w:rtl/>
        </w:rPr>
        <w:t>أَنَّهُ سَمِعَ رَسُولَ اللَّهِ</w:t>
      </w:r>
      <w:r w:rsidR="00D42469" w:rsidRPr="00D42469">
        <w:rPr>
          <w:rStyle w:val="Char3"/>
          <w:rFonts w:eastAsia="MS Mincho" w:cs="CTraditional Arabic"/>
          <w:rtl/>
        </w:rPr>
        <w:t xml:space="preserve"> ص </w:t>
      </w:r>
      <w:r w:rsidRPr="00423AB6">
        <w:rPr>
          <w:rStyle w:val="Char3"/>
          <w:rFonts w:eastAsia="MS Mincho"/>
          <w:rtl/>
        </w:rPr>
        <w:t>يَقُولُ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إِيَّاكُمْ وَكَثْرَةَ الْحَلِفِ فِي الْبَيْعِ</w:t>
      </w:r>
      <w:r w:rsidRPr="00423AB6">
        <w:rPr>
          <w:rStyle w:val="Char3"/>
          <w:rFonts w:eastAsia="MS Mincho" w:hint="cs"/>
          <w:rtl/>
        </w:rPr>
        <w:t>،</w:t>
      </w:r>
      <w:r w:rsidRPr="00423AB6">
        <w:rPr>
          <w:rStyle w:val="Char3"/>
          <w:rFonts w:eastAsia="MS Mincho"/>
          <w:rtl/>
        </w:rPr>
        <w:t xml:space="preserve"> فَإِنَّهُ يُنَفِّقُ ثُمَّ يَمْحَقُ</w:t>
      </w:r>
      <w:r w:rsidRPr="00423AB6">
        <w:rPr>
          <w:rStyle w:val="Char3"/>
          <w:rFonts w:eastAsia="MS Mincho" w:hint="cs"/>
          <w:rtl/>
        </w:rPr>
        <w:t xml:space="preserve">». </w:t>
      </w:r>
      <w:r w:rsidR="00A13875" w:rsidRPr="00A13875">
        <w:rPr>
          <w:rStyle w:val="Char4"/>
          <w:rFonts w:eastAsia="MS Mincho" w:cs="KFGQPC Uthman Taha Naskh" w:hint="cs"/>
          <w:rtl/>
        </w:rPr>
        <w:t>(م</w:t>
      </w:r>
      <w:r w:rsidR="001D7CD0" w:rsidRPr="001D7CD0">
        <w:rPr>
          <w:rStyle w:val="Char4"/>
          <w:rFonts w:eastAsia="MS Mincho" w:cs="KFGQPC Uthman Taha Naskh" w:hint="cs"/>
          <w:rtl/>
        </w:rPr>
        <w:t>/</w:t>
      </w:r>
      <w:r w:rsidR="00A13875" w:rsidRPr="00A13875">
        <w:rPr>
          <w:rStyle w:val="Char4"/>
          <w:rFonts w:eastAsia="MS Mincho" w:cs="KFGQPC Uthman Taha Naskh" w:hint="cs"/>
          <w:rtl/>
        </w:rPr>
        <w:t>16</w:t>
      </w:r>
      <w:r w:rsidR="00A47CA8" w:rsidRPr="00A47CA8">
        <w:rPr>
          <w:rStyle w:val="Char4"/>
          <w:rFonts w:eastAsia="MS Mincho" w:cs="KFGQPC Uthman Taha Naskh" w:hint="cs"/>
          <w:rtl/>
        </w:rPr>
        <w:t>0</w:t>
      </w:r>
      <w:r w:rsidR="00A13875" w:rsidRPr="00A13875">
        <w:rPr>
          <w:rStyle w:val="Char4"/>
          <w:rFonts w:eastAsia="MS Mincho" w:cs="KFGQPC Uthman Taha Naskh" w:hint="cs"/>
          <w:rtl/>
        </w:rPr>
        <w:t>7</w:t>
      </w:r>
      <w:r w:rsidR="00060808" w:rsidRPr="00060808">
        <w:rPr>
          <w:rStyle w:val="Char4"/>
          <w:rFonts w:eastAsia="MS Mincho" w:cs="KFGQPC Uthman Taha Naskh" w:hint="cs"/>
          <w:rtl/>
        </w:rPr>
        <w:t>)</w:t>
      </w:r>
    </w:p>
    <w:p w:rsidR="001C7CAE" w:rsidRPr="00423AB6" w:rsidRDefault="00060808" w:rsidP="00DB04C7">
      <w:pPr>
        <w:pStyle w:val="PlainText"/>
        <w:widowControl w:val="0"/>
        <w:bidi/>
        <w:ind w:firstLine="397"/>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ابو قتاده‌ی‌ انصاری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«از سوگند خوردن زیاد در معامله، پرهیز نمایید؛ زیرا سوگند زیاد، باعث فروش کالا می‌شود؛ ولی خیر و برکت آنرا از بین می‌برد».</w:t>
      </w:r>
    </w:p>
    <w:p w:rsidR="001C7CAE" w:rsidRPr="00423AB6" w:rsidRDefault="00A13875" w:rsidP="00CF2208">
      <w:pPr>
        <w:pStyle w:val="PlainText"/>
        <w:bidi/>
        <w:ind w:firstLine="397"/>
        <w:jc w:val="both"/>
        <w:rPr>
          <w:rStyle w:val="Char3"/>
          <w:rFonts w:eastAsia="MS Mincho"/>
          <w:rtl/>
        </w:rPr>
      </w:pPr>
      <w:r w:rsidRPr="008226DB">
        <w:rPr>
          <w:rStyle w:val="Char4"/>
          <w:rFonts w:eastAsia="MS Mincho" w:hint="cs"/>
          <w:rtl/>
        </w:rPr>
        <w:t>959</w:t>
      </w:r>
      <w:r w:rsidR="008226DB" w:rsidRPr="008226DB">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أَبِي هُرَيْرَةَ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2E320E">
        <w:rPr>
          <w:rStyle w:val="Char4"/>
          <w:rFonts w:eastAsia="MS Mincho"/>
          <w:rtl/>
        </w:rPr>
        <w:t>:</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ثَلا</w:t>
      </w:r>
      <w:r w:rsidR="001C7CAE" w:rsidRPr="004808B9">
        <w:rPr>
          <w:rStyle w:val="Char3"/>
          <w:rFonts w:eastAsia="MS Mincho" w:hint="cs"/>
          <w:rtl/>
        </w:rPr>
        <w:t>َ</w:t>
      </w:r>
      <w:r w:rsidR="001C7CAE" w:rsidRPr="004808B9">
        <w:rPr>
          <w:rStyle w:val="Char3"/>
          <w:rFonts w:eastAsia="MS Mincho"/>
          <w:rtl/>
        </w:rPr>
        <w:t>ثٌ لا</w:t>
      </w:r>
      <w:r w:rsidR="001C7CAE" w:rsidRPr="004808B9">
        <w:rPr>
          <w:rStyle w:val="Char3"/>
          <w:rFonts w:eastAsia="MS Mincho" w:hint="cs"/>
          <w:rtl/>
        </w:rPr>
        <w:t>َ</w:t>
      </w:r>
      <w:r w:rsidR="001C7CAE" w:rsidRPr="004808B9">
        <w:rPr>
          <w:rStyle w:val="Char3"/>
          <w:rFonts w:eastAsia="MS Mincho"/>
          <w:rtl/>
        </w:rPr>
        <w:t xml:space="preserve"> يُكَلِّمُهُمْ اللَّهُ يَوْمَ الْقِيَامَةِ وَلا</w:t>
      </w:r>
      <w:r w:rsidR="001C7CAE" w:rsidRPr="004808B9">
        <w:rPr>
          <w:rStyle w:val="Char3"/>
          <w:rFonts w:eastAsia="MS Mincho" w:hint="cs"/>
          <w:rtl/>
        </w:rPr>
        <w:t>َ</w:t>
      </w:r>
      <w:r w:rsidR="001C7CAE" w:rsidRPr="004808B9">
        <w:rPr>
          <w:rStyle w:val="Char3"/>
          <w:rFonts w:eastAsia="MS Mincho"/>
          <w:rtl/>
        </w:rPr>
        <w:t xml:space="preserve"> يَنْظُرُ إِلَيْهِمْ وَلا</w:t>
      </w:r>
      <w:r w:rsidR="001C7CAE" w:rsidRPr="004808B9">
        <w:rPr>
          <w:rStyle w:val="Char3"/>
          <w:rFonts w:eastAsia="MS Mincho" w:hint="cs"/>
          <w:rtl/>
        </w:rPr>
        <w:t>َ</w:t>
      </w:r>
      <w:r w:rsidR="001C7CAE" w:rsidRPr="004808B9">
        <w:rPr>
          <w:rStyle w:val="Char3"/>
          <w:rFonts w:eastAsia="MS Mincho"/>
          <w:rtl/>
        </w:rPr>
        <w:t xml:space="preserve"> يُزَكِّيهِمْ وَلَهُمْ عَذَابٌ أَلِيمٌ</w:t>
      </w:r>
      <w:r w:rsidR="001C7CAE" w:rsidRPr="004808B9">
        <w:rPr>
          <w:rStyle w:val="Char3"/>
          <w:rFonts w:eastAsia="MS Mincho" w:hint="cs"/>
          <w:rtl/>
        </w:rPr>
        <w:t>:</w:t>
      </w:r>
      <w:r w:rsidR="001C7CAE" w:rsidRPr="004808B9">
        <w:rPr>
          <w:rStyle w:val="Char3"/>
          <w:rFonts w:eastAsia="MS Mincho"/>
          <w:rtl/>
        </w:rPr>
        <w:t xml:space="preserve"> رَجُلٌ عَلَى فَضْلِ مَاءٍ بِالْفَلا</w:t>
      </w:r>
      <w:r w:rsidR="001C7CAE" w:rsidRPr="004808B9">
        <w:rPr>
          <w:rStyle w:val="Char3"/>
          <w:rFonts w:eastAsia="MS Mincho" w:hint="cs"/>
          <w:rtl/>
        </w:rPr>
        <w:t>َ</w:t>
      </w:r>
      <w:r w:rsidR="001C7CAE" w:rsidRPr="004808B9">
        <w:rPr>
          <w:rStyle w:val="Char3"/>
          <w:rFonts w:eastAsia="MS Mincho"/>
          <w:rtl/>
        </w:rPr>
        <w:t>ةِ يَمْنَعُهُ مِنْ ابْنِ السَّبِيلِ</w:t>
      </w:r>
      <w:r w:rsidR="001C7CAE" w:rsidRPr="004808B9">
        <w:rPr>
          <w:rStyle w:val="Char3"/>
          <w:rFonts w:eastAsia="MS Mincho" w:hint="cs"/>
          <w:rtl/>
        </w:rPr>
        <w:t>،</w:t>
      </w:r>
      <w:r w:rsidR="001C7CAE" w:rsidRPr="004808B9">
        <w:rPr>
          <w:rStyle w:val="Char3"/>
          <w:rFonts w:eastAsia="MS Mincho"/>
          <w:rtl/>
        </w:rPr>
        <w:t xml:space="preserve"> وَرَجُلٌ بَايَعَ رَجُلا</w:t>
      </w:r>
      <w:r w:rsidR="001C7CAE" w:rsidRPr="004808B9">
        <w:rPr>
          <w:rStyle w:val="Char3"/>
          <w:rFonts w:eastAsia="MS Mincho" w:hint="cs"/>
          <w:rtl/>
        </w:rPr>
        <w:t>ً</w:t>
      </w:r>
      <w:r w:rsidR="001C7CAE" w:rsidRPr="004808B9">
        <w:rPr>
          <w:rStyle w:val="Char3"/>
          <w:rFonts w:eastAsia="MS Mincho"/>
          <w:rtl/>
        </w:rPr>
        <w:t xml:space="preserve"> بِسِلْعَةٍ بَعْدَ الْعَصْرِ فَحَلَفَ لَهُ بِاللَّهِ لأَخَذَهَا بِكَذَا وَكَذَا فَصَدَّقَهُ</w:t>
      </w:r>
      <w:r w:rsidR="001C7CAE" w:rsidRPr="004808B9">
        <w:rPr>
          <w:rStyle w:val="Char3"/>
          <w:rFonts w:eastAsia="MS Mincho" w:hint="cs"/>
          <w:rtl/>
        </w:rPr>
        <w:t>،</w:t>
      </w:r>
      <w:r w:rsidR="001C7CAE" w:rsidRPr="004808B9">
        <w:rPr>
          <w:rStyle w:val="Char3"/>
          <w:rFonts w:eastAsia="MS Mincho"/>
          <w:rtl/>
        </w:rPr>
        <w:t xml:space="preserve"> وَهُوَ عَلَى غَيْرِ ذَلِكَ</w:t>
      </w:r>
      <w:r w:rsidR="001C7CAE" w:rsidRPr="004808B9">
        <w:rPr>
          <w:rStyle w:val="Char3"/>
          <w:rFonts w:eastAsia="MS Mincho" w:hint="cs"/>
          <w:rtl/>
        </w:rPr>
        <w:t>،</w:t>
      </w:r>
      <w:r w:rsidR="001C7CAE" w:rsidRPr="004808B9">
        <w:rPr>
          <w:rStyle w:val="Char3"/>
          <w:rFonts w:eastAsia="MS Mincho"/>
          <w:rtl/>
        </w:rPr>
        <w:t xml:space="preserve"> وَرَجُلٌ بَايَعَ إِمَامًا لا</w:t>
      </w:r>
      <w:r w:rsidR="001C7CAE" w:rsidRPr="004808B9">
        <w:rPr>
          <w:rStyle w:val="Char3"/>
          <w:rFonts w:eastAsia="MS Mincho" w:hint="cs"/>
          <w:rtl/>
        </w:rPr>
        <w:t>َ</w:t>
      </w:r>
      <w:r w:rsidR="001C7CAE" w:rsidRPr="004808B9">
        <w:rPr>
          <w:rStyle w:val="Char3"/>
          <w:rFonts w:eastAsia="MS Mincho"/>
          <w:rtl/>
        </w:rPr>
        <w:t xml:space="preserve"> يُبَايِعُهُ إِلا</w:t>
      </w:r>
      <w:r w:rsidR="001C7CAE" w:rsidRPr="004808B9">
        <w:rPr>
          <w:rStyle w:val="Char3"/>
          <w:rFonts w:eastAsia="MS Mincho" w:hint="cs"/>
          <w:rtl/>
        </w:rPr>
        <w:t>َّ</w:t>
      </w:r>
      <w:r w:rsidR="001C7CAE" w:rsidRPr="004808B9">
        <w:rPr>
          <w:rStyle w:val="Char3"/>
          <w:rFonts w:eastAsia="MS Mincho"/>
          <w:rtl/>
        </w:rPr>
        <w:t xml:space="preserve"> لِدُنْيَا</w:t>
      </w:r>
      <w:r w:rsidR="001C7CAE" w:rsidRPr="004808B9">
        <w:rPr>
          <w:rStyle w:val="Char3"/>
          <w:rFonts w:eastAsia="MS Mincho" w:hint="cs"/>
          <w:rtl/>
        </w:rPr>
        <w:t>،</w:t>
      </w:r>
      <w:r w:rsidR="001C7CAE" w:rsidRPr="004808B9">
        <w:rPr>
          <w:rStyle w:val="Char3"/>
          <w:rFonts w:eastAsia="MS Mincho"/>
          <w:rtl/>
        </w:rPr>
        <w:t xml:space="preserve"> فَإِنْ أَعْطَاهُ مِنْهَا وَفَى</w:t>
      </w:r>
      <w:r w:rsidR="001C7CAE" w:rsidRPr="004808B9">
        <w:rPr>
          <w:rStyle w:val="Char3"/>
          <w:rFonts w:eastAsia="MS Mincho" w:hint="cs"/>
          <w:rtl/>
        </w:rPr>
        <w:t>،</w:t>
      </w:r>
      <w:r w:rsidR="001C7CAE" w:rsidRPr="004808B9">
        <w:rPr>
          <w:rStyle w:val="Char3"/>
          <w:rFonts w:eastAsia="MS Mincho"/>
          <w:rtl/>
        </w:rPr>
        <w:t xml:space="preserve"> وَإِنْ لَمْ يُعْطِهِ مِنْهَا لَمْ يَفِ</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8</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«سه نفرند که روز قیامت، الله متعال با آنان سخن نمی‌گوید، بسوی آنان نگاه نمی‌کند، آنان را پاک نمی‌گرداند و به عذابی دردناک، گرفتار می‌نماید: 1</w:t>
      </w:r>
      <w:r w:rsidR="008226DB">
        <w:rPr>
          <w:rStyle w:val="Char4"/>
          <w:rFonts w:eastAsia="MS Mincho" w:hint="cs"/>
          <w:rtl/>
        </w:rPr>
        <w:t>-</w:t>
      </w:r>
      <w:r w:rsidR="001C7CAE" w:rsidRPr="002E320E">
        <w:rPr>
          <w:rStyle w:val="Char4"/>
          <w:rFonts w:eastAsia="MS Mincho" w:hint="cs"/>
          <w:rtl/>
        </w:rPr>
        <w:t xml:space="preserve"> مردی که در بیابان، آب اضافه را از مسافر، دریغ می‌کند. 2</w:t>
      </w:r>
      <w:r w:rsidR="008226DB">
        <w:rPr>
          <w:rStyle w:val="Char4"/>
          <w:rFonts w:eastAsia="MS Mincho" w:hint="cs"/>
          <w:rtl/>
        </w:rPr>
        <w:t>-</w:t>
      </w:r>
      <w:r w:rsidR="001C7CAE" w:rsidRPr="002E320E">
        <w:rPr>
          <w:rStyle w:val="Char4"/>
          <w:rFonts w:eastAsia="MS Mincho" w:hint="cs"/>
          <w:rtl/>
        </w:rPr>
        <w:t xml:space="preserve"> شخصی که کالایش را بعد از عصر به شخصی دیگر بفروشد و سوگند یاد کند که من این کالا را اینقدر و آنقدر خریده‌ام و مشتری هم او را تصدیق کند در حالی که حقیقت، این نیست. 3- کسی که با رهبر خود، صرفاً به خاطر منافع مادی، بیعت کند؛ بدین معنا که اگر چیزی به او بدهد، به تعهدش، عمل می‌کند و اگر چیزی به او ندهد، به تعهدش، عمل نمی‌کند». </w:t>
      </w:r>
    </w:p>
    <w:p w:rsidR="001C7CAE" w:rsidRPr="001C61F1" w:rsidRDefault="001C7CAE" w:rsidP="001C7CAE">
      <w:pPr>
        <w:pStyle w:val="a2"/>
        <w:rPr>
          <w:rFonts w:ascii="Times New Roman" w:eastAsia="MS Mincho" w:hAnsi="Times New Roman" w:cs="Times New Roman"/>
          <w:rtl/>
        </w:rPr>
      </w:pPr>
      <w:bookmarkStart w:id="4976" w:name="_Toc256338490"/>
      <w:bookmarkStart w:id="4977" w:name="_Toc256340443"/>
      <w:bookmarkStart w:id="4978" w:name="_Toc261194841"/>
      <w:bookmarkStart w:id="4979" w:name="_Toc445896127"/>
      <w:bookmarkStart w:id="4980" w:name="_Toc448060221"/>
      <w:r w:rsidRPr="001C61F1">
        <w:rPr>
          <w:rFonts w:eastAsia="MS Mincho" w:hint="cs"/>
          <w:rtl/>
        </w:rPr>
        <w:t>باب (48): فروختن شتر و استثنا کردن سواری آن (تا مسافت معینی)</w:t>
      </w:r>
      <w:bookmarkEnd w:id="4976"/>
      <w:bookmarkEnd w:id="4977"/>
      <w:bookmarkEnd w:id="4978"/>
      <w:bookmarkEnd w:id="4979"/>
      <w:bookmarkEnd w:id="4980"/>
    </w:p>
    <w:p w:rsidR="001C7CAE" w:rsidRPr="00423AB6" w:rsidRDefault="00A13875" w:rsidP="00DB04C7">
      <w:pPr>
        <w:pStyle w:val="PlainText"/>
        <w:widowControl w:val="0"/>
        <w:bidi/>
        <w:ind w:firstLine="397"/>
        <w:jc w:val="both"/>
        <w:rPr>
          <w:rStyle w:val="Char3"/>
          <w:rFonts w:eastAsia="MS Mincho"/>
          <w:rtl/>
        </w:rPr>
      </w:pPr>
      <w:r w:rsidRPr="008226DB">
        <w:rPr>
          <w:rStyle w:val="Char4"/>
          <w:rFonts w:eastAsia="MS Mincho" w:hint="cs"/>
          <w:rtl/>
        </w:rPr>
        <w:t>96</w:t>
      </w:r>
      <w:r w:rsidR="00A47CA8" w:rsidRPr="008226DB">
        <w:rPr>
          <w:rStyle w:val="Char4"/>
          <w:rFonts w:eastAsia="MS Mincho" w:hint="cs"/>
          <w:rtl/>
        </w:rPr>
        <w:t>0</w:t>
      </w:r>
      <w:r w:rsidR="008226DB" w:rsidRPr="008226DB">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جَابِرِ بْنِ عَبْدِ اللَّهِ </w:t>
      </w:r>
      <w:r w:rsidR="008226DB" w:rsidRPr="004808B9">
        <w:rPr>
          <w:rStyle w:val="Char3"/>
          <w:rFonts w:hint="cs"/>
          <w:rtl/>
        </w:rPr>
        <w:t>ب</w:t>
      </w:r>
      <w:r w:rsidR="001C7CAE" w:rsidRPr="00AD4E38">
        <w:rPr>
          <w:rFonts w:eastAsia="MS Mincho" w:cs="IRNazli" w:hint="cs"/>
          <w:sz w:val="36"/>
          <w:szCs w:val="36"/>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غَزَوْتُ مَعَ رَسُولِ اللَّهِ</w:t>
      </w:r>
      <w:r w:rsidR="00D42469" w:rsidRPr="00D42469">
        <w:rPr>
          <w:rStyle w:val="Char3"/>
          <w:rFonts w:eastAsia="MS Mincho" w:cs="CTraditional Arabic"/>
          <w:rtl/>
        </w:rPr>
        <w:t xml:space="preserve"> ص </w:t>
      </w:r>
      <w:r w:rsidR="001C7CAE" w:rsidRPr="004808B9">
        <w:rPr>
          <w:rStyle w:val="Char3"/>
          <w:rFonts w:eastAsia="MS Mincho"/>
          <w:rtl/>
        </w:rPr>
        <w:t>فَتَلا</w:t>
      </w:r>
      <w:r w:rsidR="001C7CAE" w:rsidRPr="004808B9">
        <w:rPr>
          <w:rStyle w:val="Char3"/>
          <w:rFonts w:eastAsia="MS Mincho" w:hint="cs"/>
          <w:rtl/>
        </w:rPr>
        <w:t>َ</w:t>
      </w:r>
      <w:r w:rsidR="001C7CAE" w:rsidRPr="004808B9">
        <w:rPr>
          <w:rStyle w:val="Char3"/>
          <w:rFonts w:eastAsia="MS Mincho"/>
          <w:rtl/>
        </w:rPr>
        <w:t>حَقَ بِي</w:t>
      </w:r>
      <w:r w:rsidR="001C7CAE" w:rsidRPr="004808B9">
        <w:rPr>
          <w:rStyle w:val="Char3"/>
          <w:rFonts w:eastAsia="MS Mincho" w:hint="cs"/>
          <w:rtl/>
        </w:rPr>
        <w:t>،</w:t>
      </w:r>
      <w:r w:rsidR="001C7CAE" w:rsidRPr="004808B9">
        <w:rPr>
          <w:rStyle w:val="Char3"/>
          <w:rFonts w:eastAsia="MS Mincho"/>
          <w:rtl/>
        </w:rPr>
        <w:t xml:space="preserve"> وَتَحْتِي نَاضِحٌ لِي قَدْ أَعْيَا وَلا</w:t>
      </w:r>
      <w:r w:rsidR="001C7CAE" w:rsidRPr="004808B9">
        <w:rPr>
          <w:rStyle w:val="Char3"/>
          <w:rFonts w:eastAsia="MS Mincho" w:hint="cs"/>
          <w:rtl/>
        </w:rPr>
        <w:t>َ</w:t>
      </w:r>
      <w:r w:rsidR="001C7CAE" w:rsidRPr="004808B9">
        <w:rPr>
          <w:rStyle w:val="Char3"/>
          <w:rFonts w:eastAsia="MS Mincho"/>
          <w:rtl/>
        </w:rPr>
        <w:t xml:space="preserve"> يَكَادُ يَسِيرُ</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فَقَالَ لِي </w:t>
      </w:r>
      <w:r w:rsidR="001C7CAE" w:rsidRPr="004808B9">
        <w:rPr>
          <w:rStyle w:val="Char3"/>
          <w:rFonts w:eastAsia="MS Mincho" w:hint="cs"/>
          <w:rtl/>
        </w:rPr>
        <w:t>«</w:t>
      </w:r>
      <w:r w:rsidR="001C7CAE" w:rsidRPr="004808B9">
        <w:rPr>
          <w:rStyle w:val="Char3"/>
          <w:rFonts w:eastAsia="MS Mincho"/>
          <w:rtl/>
        </w:rPr>
        <w:t>مَا لِبَعِيرِكَ</w:t>
      </w:r>
      <w:r w:rsidR="001C7CAE" w:rsidRPr="004808B9">
        <w:rPr>
          <w:rStyle w:val="Char3"/>
          <w:rFonts w:eastAsia="MS Mincho" w:hint="cs"/>
          <w:rtl/>
        </w:rPr>
        <w:t>»؟</w:t>
      </w:r>
      <w:r w:rsidR="001C7CAE" w:rsidRPr="004808B9">
        <w:rPr>
          <w:rStyle w:val="Char3"/>
          <w:rFonts w:eastAsia="MS Mincho"/>
          <w:rtl/>
        </w:rPr>
        <w:t xml:space="preserve"> قَالَ قُلْتُ</w:t>
      </w:r>
      <w:r w:rsidR="001C7CAE" w:rsidRPr="004808B9">
        <w:rPr>
          <w:rStyle w:val="Char3"/>
          <w:rFonts w:eastAsia="MS Mincho" w:hint="cs"/>
          <w:rtl/>
        </w:rPr>
        <w:t>:</w:t>
      </w:r>
      <w:r w:rsidR="001C7CAE" w:rsidRPr="004808B9">
        <w:rPr>
          <w:rStyle w:val="Char3"/>
          <w:rFonts w:eastAsia="MS Mincho"/>
          <w:rtl/>
        </w:rPr>
        <w:t xml:space="preserve"> عَلِيلٌ</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فَتَخَلَّفَ رَسُولُ اللَّهِ</w:t>
      </w:r>
      <w:r w:rsidR="00D42469" w:rsidRPr="00D42469">
        <w:rPr>
          <w:rStyle w:val="Char3"/>
          <w:rFonts w:eastAsia="MS Mincho" w:cs="CTraditional Arabic"/>
          <w:rtl/>
        </w:rPr>
        <w:t xml:space="preserve"> ص </w:t>
      </w:r>
      <w:r w:rsidR="001C7CAE" w:rsidRPr="004808B9">
        <w:rPr>
          <w:rStyle w:val="Char3"/>
          <w:rFonts w:eastAsia="MS Mincho"/>
          <w:rtl/>
        </w:rPr>
        <w:t>فَزَجَرَهُ وَدَعَا لَهُ</w:t>
      </w:r>
      <w:r w:rsidR="001C7CAE" w:rsidRPr="004808B9">
        <w:rPr>
          <w:rStyle w:val="Char3"/>
          <w:rFonts w:eastAsia="MS Mincho" w:hint="cs"/>
          <w:rtl/>
        </w:rPr>
        <w:t>،</w:t>
      </w:r>
      <w:r w:rsidR="001C7CAE" w:rsidRPr="004808B9">
        <w:rPr>
          <w:rStyle w:val="Char3"/>
          <w:rFonts w:eastAsia="MS Mincho"/>
          <w:rtl/>
        </w:rPr>
        <w:t xml:space="preserve"> فَمَا زَالَ بَيْنَ يَدَيْ الإِبِلِ قُدَّامَهَا يَسِيرُ</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فَقَالَ </w:t>
      </w:r>
      <w:r w:rsidR="001C7CAE" w:rsidRPr="00CF2208">
        <w:rPr>
          <w:rStyle w:val="Char3"/>
          <w:rFonts w:eastAsia="MS Mincho"/>
          <w:spacing w:val="-4"/>
          <w:rtl/>
        </w:rPr>
        <w:t>لِي</w:t>
      </w:r>
      <w:r w:rsidR="001C7CAE" w:rsidRPr="00CF2208">
        <w:rPr>
          <w:rStyle w:val="Char3"/>
          <w:rFonts w:eastAsia="MS Mincho" w:hint="cs"/>
          <w:spacing w:val="-4"/>
          <w:rtl/>
        </w:rPr>
        <w:t>:</w:t>
      </w:r>
      <w:r w:rsidR="001C7CAE" w:rsidRPr="00CF2208">
        <w:rPr>
          <w:rStyle w:val="Char3"/>
          <w:rFonts w:eastAsia="MS Mincho"/>
          <w:spacing w:val="-4"/>
          <w:rtl/>
        </w:rPr>
        <w:t xml:space="preserve"> </w:t>
      </w:r>
      <w:r w:rsidR="001C7CAE" w:rsidRPr="00CF2208">
        <w:rPr>
          <w:rStyle w:val="Char3"/>
          <w:rFonts w:eastAsia="MS Mincho" w:hint="cs"/>
          <w:spacing w:val="-4"/>
          <w:rtl/>
        </w:rPr>
        <w:t>«</w:t>
      </w:r>
      <w:r w:rsidR="001C7CAE" w:rsidRPr="00CF2208">
        <w:rPr>
          <w:rStyle w:val="Char3"/>
          <w:rFonts w:eastAsia="MS Mincho"/>
          <w:spacing w:val="-4"/>
          <w:rtl/>
        </w:rPr>
        <w:t>كَيْفَ تَرَى بَعِيرَكَ</w:t>
      </w:r>
      <w:r w:rsidR="001C7CAE" w:rsidRPr="00CF2208">
        <w:rPr>
          <w:rStyle w:val="Char3"/>
          <w:rFonts w:eastAsia="MS Mincho" w:hint="cs"/>
          <w:spacing w:val="-4"/>
          <w:rtl/>
        </w:rPr>
        <w:t>»؟</w:t>
      </w:r>
      <w:r w:rsidR="001C7CAE" w:rsidRPr="00CF2208">
        <w:rPr>
          <w:rStyle w:val="Char3"/>
          <w:rFonts w:eastAsia="MS Mincho"/>
          <w:spacing w:val="-4"/>
          <w:rtl/>
        </w:rPr>
        <w:t xml:space="preserve"> قَالَ</w:t>
      </w:r>
      <w:r w:rsidR="001C7CAE" w:rsidRPr="00CF2208">
        <w:rPr>
          <w:rStyle w:val="Char3"/>
          <w:rFonts w:eastAsia="MS Mincho" w:hint="cs"/>
          <w:spacing w:val="-4"/>
          <w:rtl/>
        </w:rPr>
        <w:t>:</w:t>
      </w:r>
      <w:r w:rsidR="001C7CAE" w:rsidRPr="00CF2208">
        <w:rPr>
          <w:rStyle w:val="Char3"/>
          <w:rFonts w:eastAsia="MS Mincho"/>
          <w:spacing w:val="-4"/>
          <w:rtl/>
        </w:rPr>
        <w:t xml:space="preserve"> قُلْتُ</w:t>
      </w:r>
      <w:r w:rsidR="001C7CAE" w:rsidRPr="00CF2208">
        <w:rPr>
          <w:rStyle w:val="Char3"/>
          <w:rFonts w:eastAsia="MS Mincho" w:hint="cs"/>
          <w:spacing w:val="-4"/>
          <w:rtl/>
        </w:rPr>
        <w:t>:</w:t>
      </w:r>
      <w:r w:rsidR="001C7CAE" w:rsidRPr="00CF2208">
        <w:rPr>
          <w:rStyle w:val="Char3"/>
          <w:rFonts w:eastAsia="MS Mincho"/>
          <w:spacing w:val="-4"/>
          <w:rtl/>
        </w:rPr>
        <w:t xml:space="preserve"> بِخَيْرٍ</w:t>
      </w:r>
      <w:r w:rsidR="001C7CAE" w:rsidRPr="00CF2208">
        <w:rPr>
          <w:rStyle w:val="Char3"/>
          <w:rFonts w:eastAsia="MS Mincho" w:hint="cs"/>
          <w:spacing w:val="-4"/>
          <w:rtl/>
        </w:rPr>
        <w:t>،</w:t>
      </w:r>
      <w:r w:rsidR="001C7CAE" w:rsidRPr="00CF2208">
        <w:rPr>
          <w:rStyle w:val="Char3"/>
          <w:rFonts w:eastAsia="MS Mincho"/>
          <w:spacing w:val="-4"/>
          <w:rtl/>
        </w:rPr>
        <w:t xml:space="preserve"> قَدْ أَصَابَتْهُ بَرَكَتُكَ</w:t>
      </w:r>
      <w:r w:rsidR="001C7CAE" w:rsidRPr="00CF2208">
        <w:rPr>
          <w:rStyle w:val="Char3"/>
          <w:rFonts w:eastAsia="MS Mincho" w:hint="cs"/>
          <w:spacing w:val="-4"/>
          <w:rtl/>
        </w:rPr>
        <w:t>،</w:t>
      </w:r>
      <w:r w:rsidR="001C7CAE" w:rsidRPr="00CF2208">
        <w:rPr>
          <w:rStyle w:val="Char3"/>
          <w:rFonts w:eastAsia="MS Mincho"/>
          <w:spacing w:val="-4"/>
          <w:rtl/>
        </w:rPr>
        <w:t xml:space="preserve"> قَالَ</w:t>
      </w:r>
      <w:r w:rsidR="001C7CAE" w:rsidRPr="00CF2208">
        <w:rPr>
          <w:rStyle w:val="Char3"/>
          <w:rFonts w:eastAsia="MS Mincho" w:hint="cs"/>
          <w:spacing w:val="-4"/>
          <w:rtl/>
        </w:rPr>
        <w:t>:</w:t>
      </w:r>
      <w:r w:rsidR="001C7CAE" w:rsidRPr="00CF2208">
        <w:rPr>
          <w:rStyle w:val="Char3"/>
          <w:rFonts w:eastAsia="MS Mincho"/>
          <w:spacing w:val="-4"/>
          <w:rtl/>
        </w:rPr>
        <w:t xml:space="preserve"> </w:t>
      </w:r>
      <w:r w:rsidR="001C7CAE" w:rsidRPr="00CF2208">
        <w:rPr>
          <w:rStyle w:val="Char3"/>
          <w:rFonts w:eastAsia="MS Mincho" w:hint="cs"/>
          <w:spacing w:val="-4"/>
          <w:rtl/>
        </w:rPr>
        <w:t>«</w:t>
      </w:r>
      <w:r w:rsidR="001C7CAE" w:rsidRPr="00CF2208">
        <w:rPr>
          <w:rStyle w:val="Char3"/>
          <w:rFonts w:eastAsia="MS Mincho"/>
          <w:spacing w:val="-4"/>
          <w:rtl/>
        </w:rPr>
        <w:t>أَفَتَبِيعُنِيهِ</w:t>
      </w:r>
      <w:r w:rsidR="001C7CAE" w:rsidRPr="00CF2208">
        <w:rPr>
          <w:rStyle w:val="Char3"/>
          <w:rFonts w:eastAsia="MS Mincho" w:hint="cs"/>
          <w:spacing w:val="-4"/>
          <w:rtl/>
        </w:rPr>
        <w:t>»؟</w:t>
      </w:r>
      <w:r w:rsidR="001C7CAE" w:rsidRPr="00CF2208">
        <w:rPr>
          <w:rStyle w:val="Char3"/>
          <w:rFonts w:eastAsia="MS Mincho"/>
          <w:spacing w:val="-4"/>
          <w:rtl/>
        </w:rPr>
        <w:t xml:space="preserve"> فَاسْتَحْيَيْتُ</w:t>
      </w:r>
      <w:r w:rsidR="001C7CAE" w:rsidRPr="00CF2208">
        <w:rPr>
          <w:rStyle w:val="Char3"/>
          <w:rFonts w:eastAsia="MS Mincho" w:hint="cs"/>
          <w:spacing w:val="-4"/>
          <w:rtl/>
        </w:rPr>
        <w:t>،</w:t>
      </w:r>
      <w:r w:rsidR="001C7CAE" w:rsidRPr="00CF2208">
        <w:rPr>
          <w:rStyle w:val="Char3"/>
          <w:rFonts w:eastAsia="MS Mincho"/>
          <w:spacing w:val="-4"/>
          <w:rtl/>
        </w:rPr>
        <w:t xml:space="preserve"> وَلَمْ يَكُنْ لَنَا نَاضِحٌ غَيْرُهُ</w:t>
      </w:r>
      <w:r w:rsidR="001C7CAE" w:rsidRPr="00CF2208">
        <w:rPr>
          <w:rStyle w:val="Char3"/>
          <w:rFonts w:eastAsia="MS Mincho" w:hint="cs"/>
          <w:spacing w:val="-4"/>
          <w:rtl/>
        </w:rPr>
        <w:t>،</w:t>
      </w:r>
      <w:r w:rsidR="001C7CAE" w:rsidRPr="00CF2208">
        <w:rPr>
          <w:rStyle w:val="Char3"/>
          <w:rFonts w:eastAsia="MS Mincho"/>
          <w:spacing w:val="-4"/>
          <w:rtl/>
        </w:rPr>
        <w:t xml:space="preserve"> قَالَ</w:t>
      </w:r>
      <w:r w:rsidR="001C7CAE" w:rsidRPr="00CF2208">
        <w:rPr>
          <w:rStyle w:val="Char3"/>
          <w:rFonts w:eastAsia="MS Mincho" w:hint="cs"/>
          <w:spacing w:val="-4"/>
          <w:rtl/>
        </w:rPr>
        <w:t>:</w:t>
      </w:r>
      <w:r w:rsidR="001C7CAE" w:rsidRPr="00CF2208">
        <w:rPr>
          <w:rStyle w:val="Char3"/>
          <w:rFonts w:eastAsia="MS Mincho"/>
          <w:spacing w:val="-4"/>
          <w:rtl/>
        </w:rPr>
        <w:t xml:space="preserve"> فَقُلْتُ</w:t>
      </w:r>
      <w:r w:rsidR="001C7CAE" w:rsidRPr="00CF2208">
        <w:rPr>
          <w:rStyle w:val="Char3"/>
          <w:rFonts w:eastAsia="MS Mincho" w:hint="cs"/>
          <w:spacing w:val="-4"/>
          <w:rtl/>
        </w:rPr>
        <w:t>:</w:t>
      </w:r>
      <w:r w:rsidR="001C7CAE" w:rsidRPr="00CF2208">
        <w:rPr>
          <w:rStyle w:val="Char3"/>
          <w:rFonts w:eastAsia="MS Mincho"/>
          <w:spacing w:val="-4"/>
          <w:rtl/>
        </w:rPr>
        <w:t xml:space="preserve"> نَعَمْ</w:t>
      </w:r>
      <w:r w:rsidR="001C7CAE" w:rsidRPr="00CF2208">
        <w:rPr>
          <w:rStyle w:val="Char3"/>
          <w:rFonts w:eastAsia="MS Mincho" w:hint="cs"/>
          <w:spacing w:val="-4"/>
          <w:rtl/>
        </w:rPr>
        <w:t>،</w:t>
      </w:r>
      <w:r w:rsidR="001C7CAE" w:rsidRPr="00CF2208">
        <w:rPr>
          <w:rStyle w:val="Char3"/>
          <w:rFonts w:eastAsia="MS Mincho"/>
          <w:spacing w:val="-4"/>
          <w:rtl/>
        </w:rPr>
        <w:t xml:space="preserve"> فَبِعْتُهُ إِيَّاهُ عَلَى أَنَّ لِي فَقَارَ ظَهْرِهِ حَتَّى أَبْلُغَ الْمَدِينَةَ</w:t>
      </w:r>
      <w:r w:rsidR="001C7CAE" w:rsidRPr="00CF2208">
        <w:rPr>
          <w:rStyle w:val="Char3"/>
          <w:rFonts w:eastAsia="MS Mincho" w:hint="cs"/>
          <w:spacing w:val="-4"/>
          <w:rtl/>
        </w:rPr>
        <w:t>،</w:t>
      </w:r>
      <w:r w:rsidR="001C7CAE" w:rsidRPr="00CF2208">
        <w:rPr>
          <w:rStyle w:val="Char3"/>
          <w:rFonts w:eastAsia="MS Mincho"/>
          <w:spacing w:val="-4"/>
          <w:rtl/>
        </w:rPr>
        <w:t xml:space="preserve"> قَالَ</w:t>
      </w:r>
      <w:r w:rsidR="001C7CAE" w:rsidRPr="00CF2208">
        <w:rPr>
          <w:rStyle w:val="Char3"/>
          <w:rFonts w:eastAsia="MS Mincho" w:hint="cs"/>
          <w:spacing w:val="-4"/>
          <w:rtl/>
        </w:rPr>
        <w:t>:</w:t>
      </w:r>
      <w:r w:rsidR="001C7CAE" w:rsidRPr="00CF2208">
        <w:rPr>
          <w:rStyle w:val="Char3"/>
          <w:rFonts w:eastAsia="MS Mincho"/>
          <w:spacing w:val="-4"/>
          <w:rtl/>
        </w:rPr>
        <w:t xml:space="preserve"> فَقُلْتُ لَهُ</w:t>
      </w:r>
      <w:r w:rsidR="001C7CAE" w:rsidRPr="00CF2208">
        <w:rPr>
          <w:rStyle w:val="Char3"/>
          <w:rFonts w:eastAsia="MS Mincho" w:hint="cs"/>
          <w:spacing w:val="-4"/>
          <w:rtl/>
        </w:rPr>
        <w:t>:</w:t>
      </w:r>
      <w:r w:rsidR="001C7CAE" w:rsidRPr="00CF2208">
        <w:rPr>
          <w:rStyle w:val="Char3"/>
          <w:rFonts w:eastAsia="MS Mincho"/>
          <w:spacing w:val="-4"/>
          <w:rtl/>
        </w:rPr>
        <w:t xml:space="preserve"> يَا رَسُولَ اللَّهِ إِنِّي عَرُوسٌ</w:t>
      </w:r>
      <w:r w:rsidR="001C7CAE" w:rsidRPr="00CF2208">
        <w:rPr>
          <w:rStyle w:val="Char3"/>
          <w:rFonts w:eastAsia="MS Mincho" w:hint="cs"/>
          <w:spacing w:val="-4"/>
          <w:rtl/>
        </w:rPr>
        <w:t>،</w:t>
      </w:r>
      <w:r w:rsidR="001C7CAE" w:rsidRPr="00CF2208">
        <w:rPr>
          <w:rStyle w:val="Char3"/>
          <w:rFonts w:eastAsia="MS Mincho"/>
          <w:spacing w:val="-4"/>
          <w:rtl/>
        </w:rPr>
        <w:t xml:space="preserve"> فَاسْتَأْذَنْتُهُ</w:t>
      </w:r>
      <w:r w:rsidR="001C7CAE" w:rsidRPr="00CF2208">
        <w:rPr>
          <w:rStyle w:val="Char3"/>
          <w:rFonts w:eastAsia="MS Mincho" w:hint="cs"/>
          <w:spacing w:val="-4"/>
          <w:rtl/>
        </w:rPr>
        <w:t>،</w:t>
      </w:r>
      <w:r w:rsidR="001C7CAE" w:rsidRPr="00CF2208">
        <w:rPr>
          <w:rStyle w:val="Char3"/>
          <w:rFonts w:eastAsia="MS Mincho"/>
          <w:spacing w:val="-4"/>
          <w:rtl/>
        </w:rPr>
        <w:t xml:space="preserve"> فَأَذِنَ لِي</w:t>
      </w:r>
      <w:r w:rsidR="001C7CAE" w:rsidRPr="00CF2208">
        <w:rPr>
          <w:rStyle w:val="Char3"/>
          <w:rFonts w:eastAsia="MS Mincho" w:hint="cs"/>
          <w:spacing w:val="-4"/>
          <w:rtl/>
        </w:rPr>
        <w:t>،</w:t>
      </w:r>
      <w:r w:rsidR="001C7CAE" w:rsidRPr="00CF2208">
        <w:rPr>
          <w:rStyle w:val="Char3"/>
          <w:rFonts w:eastAsia="MS Mincho"/>
          <w:spacing w:val="-4"/>
          <w:rtl/>
        </w:rPr>
        <w:t xml:space="preserve"> فَتَقَدَّمْتُ النَّاسَ إِلَى الْمَدِينَةِ</w:t>
      </w:r>
      <w:r w:rsidR="001C7CAE" w:rsidRPr="00CF2208">
        <w:rPr>
          <w:rStyle w:val="Char3"/>
          <w:rFonts w:eastAsia="MS Mincho" w:hint="cs"/>
          <w:spacing w:val="-4"/>
          <w:rtl/>
        </w:rPr>
        <w:t>،</w:t>
      </w:r>
      <w:r w:rsidR="001C7CAE" w:rsidRPr="00CF2208">
        <w:rPr>
          <w:rStyle w:val="Char3"/>
          <w:rFonts w:eastAsia="MS Mincho"/>
          <w:spacing w:val="-4"/>
          <w:rtl/>
        </w:rPr>
        <w:t xml:space="preserve"> حَتَّى انْتَهَيْتُ</w:t>
      </w:r>
      <w:r w:rsidR="001C7CAE" w:rsidRPr="00CF2208">
        <w:rPr>
          <w:rStyle w:val="Char3"/>
          <w:rFonts w:eastAsia="MS Mincho" w:hint="cs"/>
          <w:spacing w:val="-4"/>
          <w:rtl/>
        </w:rPr>
        <w:t>،</w:t>
      </w:r>
      <w:r w:rsidR="001C7CAE" w:rsidRPr="00CF2208">
        <w:rPr>
          <w:rStyle w:val="Char3"/>
          <w:rFonts w:eastAsia="MS Mincho"/>
          <w:spacing w:val="-4"/>
          <w:rtl/>
        </w:rPr>
        <w:t xml:space="preserve"> فَلَقِيَنِي خَالِي فَسَأَلَنِي عَنْ الْبَعِيرِ</w:t>
      </w:r>
      <w:r w:rsidR="001C7CAE" w:rsidRPr="00CF2208">
        <w:rPr>
          <w:rStyle w:val="Char3"/>
          <w:rFonts w:eastAsia="MS Mincho" w:hint="cs"/>
          <w:spacing w:val="-4"/>
          <w:rtl/>
        </w:rPr>
        <w:t>،</w:t>
      </w:r>
      <w:r w:rsidR="001C7CAE" w:rsidRPr="00CF2208">
        <w:rPr>
          <w:rStyle w:val="Char3"/>
          <w:rFonts w:eastAsia="MS Mincho"/>
          <w:spacing w:val="-4"/>
          <w:rtl/>
        </w:rPr>
        <w:t xml:space="preserve"> فَأَخْبَرْتُهُ بِمَا صَنَعْتُ فِيهِ</w:t>
      </w:r>
      <w:r w:rsidR="001C7CAE" w:rsidRPr="00CF2208">
        <w:rPr>
          <w:rStyle w:val="Char3"/>
          <w:rFonts w:eastAsia="MS Mincho" w:hint="cs"/>
          <w:spacing w:val="-4"/>
          <w:rtl/>
        </w:rPr>
        <w:t>،</w:t>
      </w:r>
      <w:r w:rsidR="001C7CAE" w:rsidRPr="00CF2208">
        <w:rPr>
          <w:rStyle w:val="Char3"/>
          <w:rFonts w:eastAsia="MS Mincho"/>
          <w:spacing w:val="-4"/>
          <w:rtl/>
        </w:rPr>
        <w:t xml:space="preserve"> فَلا</w:t>
      </w:r>
      <w:r w:rsidR="001C7CAE" w:rsidRPr="00CF2208">
        <w:rPr>
          <w:rStyle w:val="Char3"/>
          <w:rFonts w:eastAsia="MS Mincho" w:hint="cs"/>
          <w:spacing w:val="-4"/>
          <w:rtl/>
        </w:rPr>
        <w:t>َ</w:t>
      </w:r>
      <w:r w:rsidR="001C7CAE" w:rsidRPr="00CF2208">
        <w:rPr>
          <w:rStyle w:val="Char3"/>
          <w:rFonts w:eastAsia="MS Mincho"/>
          <w:spacing w:val="-4"/>
          <w:rtl/>
        </w:rPr>
        <w:t>مَنِي فِيهِ</w:t>
      </w:r>
      <w:r w:rsidR="001C7CAE" w:rsidRPr="00CF2208">
        <w:rPr>
          <w:rStyle w:val="Char3"/>
          <w:rFonts w:eastAsia="MS Mincho" w:hint="cs"/>
          <w:spacing w:val="-4"/>
          <w:rtl/>
        </w:rPr>
        <w:t xml:space="preserve">، </w:t>
      </w:r>
      <w:r w:rsidR="001C7CAE" w:rsidRPr="00CF2208">
        <w:rPr>
          <w:rStyle w:val="Char3"/>
          <w:rFonts w:eastAsia="MS Mincho"/>
          <w:spacing w:val="-4"/>
          <w:rtl/>
        </w:rPr>
        <w:t>قَالَ</w:t>
      </w:r>
      <w:r w:rsidR="001C7CAE" w:rsidRPr="00CF2208">
        <w:rPr>
          <w:rStyle w:val="Char3"/>
          <w:rFonts w:eastAsia="MS Mincho" w:hint="cs"/>
          <w:spacing w:val="-4"/>
          <w:rtl/>
        </w:rPr>
        <w:t>:</w:t>
      </w:r>
      <w:r w:rsidR="001C7CAE" w:rsidRPr="00CF2208">
        <w:rPr>
          <w:rStyle w:val="Char3"/>
          <w:rFonts w:eastAsia="MS Mincho"/>
          <w:spacing w:val="-4"/>
          <w:rtl/>
        </w:rPr>
        <w:t xml:space="preserve"> وَقَدْ كَانَ رَسُولُ اللَّهِ</w:t>
      </w:r>
      <w:r w:rsidR="00D42469" w:rsidRPr="00D42469">
        <w:rPr>
          <w:rStyle w:val="Char3"/>
          <w:rFonts w:eastAsia="MS Mincho" w:cs="CTraditional Arabic"/>
          <w:spacing w:val="-4"/>
          <w:rtl/>
        </w:rPr>
        <w:t xml:space="preserve"> ص </w:t>
      </w:r>
      <w:r w:rsidR="001C7CAE" w:rsidRPr="00CF2208">
        <w:rPr>
          <w:rStyle w:val="Char3"/>
          <w:rFonts w:eastAsia="MS Mincho"/>
          <w:spacing w:val="-4"/>
          <w:rtl/>
        </w:rPr>
        <w:t>قَالَ لِي حِينَ اسْتَأْذَنْتُهُ</w:t>
      </w:r>
      <w:r w:rsidR="001C7CAE" w:rsidRPr="00CF2208">
        <w:rPr>
          <w:rStyle w:val="Char3"/>
          <w:rFonts w:eastAsia="MS Mincho" w:hint="cs"/>
          <w:spacing w:val="-4"/>
          <w:rtl/>
        </w:rPr>
        <w:t>:</w:t>
      </w:r>
      <w:r w:rsidR="001C7CAE" w:rsidRPr="00CF2208">
        <w:rPr>
          <w:rStyle w:val="Char3"/>
          <w:rFonts w:eastAsia="MS Mincho"/>
          <w:spacing w:val="-4"/>
          <w:rtl/>
        </w:rPr>
        <w:t xml:space="preserve"> </w:t>
      </w:r>
      <w:r w:rsidR="001C7CAE" w:rsidRPr="00CF2208">
        <w:rPr>
          <w:rStyle w:val="Char3"/>
          <w:rFonts w:eastAsia="MS Mincho" w:hint="cs"/>
          <w:spacing w:val="-4"/>
          <w:rtl/>
        </w:rPr>
        <w:t>«</w:t>
      </w:r>
      <w:r w:rsidR="001C7CAE" w:rsidRPr="00CF2208">
        <w:rPr>
          <w:rStyle w:val="Char3"/>
          <w:rFonts w:eastAsia="MS Mincho"/>
          <w:spacing w:val="-4"/>
          <w:rtl/>
        </w:rPr>
        <w:t>مَا تَزَوَّجْتَ</w:t>
      </w:r>
      <w:r w:rsidR="001C7CAE" w:rsidRPr="00CF2208">
        <w:rPr>
          <w:rStyle w:val="Char3"/>
          <w:rFonts w:eastAsia="MS Mincho" w:hint="cs"/>
          <w:spacing w:val="-4"/>
          <w:rtl/>
        </w:rPr>
        <w:t>؟</w:t>
      </w:r>
      <w:r w:rsidR="001C7CAE" w:rsidRPr="00CF2208">
        <w:rPr>
          <w:rStyle w:val="Char3"/>
          <w:rFonts w:eastAsia="MS Mincho"/>
          <w:spacing w:val="-4"/>
          <w:rtl/>
        </w:rPr>
        <w:t xml:space="preserve"> أَبِكْرًا أَمْ ثَيِّبًا</w:t>
      </w:r>
      <w:r w:rsidR="001C7CAE" w:rsidRPr="00CF2208">
        <w:rPr>
          <w:rStyle w:val="Char3"/>
          <w:rFonts w:eastAsia="MS Mincho" w:hint="cs"/>
          <w:spacing w:val="-4"/>
          <w:rtl/>
        </w:rPr>
        <w:t>»؟</w:t>
      </w:r>
      <w:r w:rsidR="001C7CAE" w:rsidRPr="00CF2208">
        <w:rPr>
          <w:rStyle w:val="Char3"/>
          <w:rFonts w:eastAsia="MS Mincho"/>
          <w:spacing w:val="-4"/>
          <w:rtl/>
        </w:rPr>
        <w:t xml:space="preserve"> فَقُلْتُ لَهُ</w:t>
      </w:r>
      <w:r w:rsidR="001C7CAE" w:rsidRPr="00CF2208">
        <w:rPr>
          <w:rStyle w:val="Char3"/>
          <w:rFonts w:eastAsia="MS Mincho" w:hint="cs"/>
          <w:spacing w:val="-4"/>
          <w:rtl/>
        </w:rPr>
        <w:t>:</w:t>
      </w:r>
      <w:r w:rsidR="001C7CAE" w:rsidRPr="00CF2208">
        <w:rPr>
          <w:rStyle w:val="Char3"/>
          <w:rFonts w:eastAsia="MS Mincho"/>
          <w:spacing w:val="-4"/>
          <w:rtl/>
        </w:rPr>
        <w:t xml:space="preserve"> تَزَوَّجْتُ ثَيِّبًا</w:t>
      </w:r>
      <w:r w:rsidR="001C7CAE" w:rsidRPr="00CF2208">
        <w:rPr>
          <w:rStyle w:val="Char3"/>
          <w:rFonts w:eastAsia="MS Mincho" w:hint="cs"/>
          <w:spacing w:val="-4"/>
          <w:rtl/>
        </w:rPr>
        <w:t>،</w:t>
      </w:r>
      <w:r w:rsidR="001C7CAE" w:rsidRPr="00CF2208">
        <w:rPr>
          <w:rStyle w:val="Char3"/>
          <w:rFonts w:eastAsia="MS Mincho"/>
          <w:spacing w:val="-4"/>
          <w:rtl/>
        </w:rPr>
        <w:t xml:space="preserve"> قَالَ</w:t>
      </w:r>
      <w:r w:rsidR="001C7CAE" w:rsidRPr="00CF2208">
        <w:rPr>
          <w:rStyle w:val="Char3"/>
          <w:rFonts w:eastAsia="MS Mincho" w:hint="cs"/>
          <w:spacing w:val="-4"/>
          <w:rtl/>
        </w:rPr>
        <w:t>:</w:t>
      </w:r>
      <w:r w:rsidR="001C7CAE" w:rsidRPr="00CF2208">
        <w:rPr>
          <w:rStyle w:val="Char3"/>
          <w:rFonts w:eastAsia="MS Mincho"/>
          <w:spacing w:val="-4"/>
          <w:rtl/>
        </w:rPr>
        <w:t xml:space="preserve"> </w:t>
      </w:r>
      <w:r w:rsidR="001C7CAE" w:rsidRPr="00CF2208">
        <w:rPr>
          <w:rStyle w:val="Char3"/>
          <w:rFonts w:eastAsia="MS Mincho" w:hint="cs"/>
          <w:spacing w:val="-4"/>
          <w:rtl/>
        </w:rPr>
        <w:t>«</w:t>
      </w:r>
      <w:r w:rsidR="001C7CAE" w:rsidRPr="00CF2208">
        <w:rPr>
          <w:rStyle w:val="Char3"/>
          <w:rFonts w:eastAsia="MS Mincho"/>
          <w:spacing w:val="-4"/>
          <w:rtl/>
        </w:rPr>
        <w:t>أَفَلا</w:t>
      </w:r>
      <w:r w:rsidR="001C7CAE" w:rsidRPr="00CF2208">
        <w:rPr>
          <w:rStyle w:val="Char3"/>
          <w:rFonts w:eastAsia="MS Mincho" w:hint="cs"/>
          <w:spacing w:val="-4"/>
          <w:rtl/>
        </w:rPr>
        <w:t>َ</w:t>
      </w:r>
      <w:r w:rsidR="001C7CAE" w:rsidRPr="00CF2208">
        <w:rPr>
          <w:rStyle w:val="Char3"/>
          <w:rFonts w:eastAsia="MS Mincho"/>
          <w:spacing w:val="-4"/>
          <w:rtl/>
        </w:rPr>
        <w:t xml:space="preserve"> تَزَوَّجْتَ بِكْرًا تُلا</w:t>
      </w:r>
      <w:r w:rsidR="001C7CAE" w:rsidRPr="00CF2208">
        <w:rPr>
          <w:rStyle w:val="Char3"/>
          <w:rFonts w:eastAsia="MS Mincho" w:hint="cs"/>
          <w:spacing w:val="-4"/>
          <w:rtl/>
        </w:rPr>
        <w:t>َ</w:t>
      </w:r>
      <w:r w:rsidR="001C7CAE" w:rsidRPr="00CF2208">
        <w:rPr>
          <w:rStyle w:val="Char3"/>
          <w:rFonts w:eastAsia="MS Mincho"/>
          <w:spacing w:val="-4"/>
          <w:rtl/>
        </w:rPr>
        <w:t>عِبُكَ وَتُلا</w:t>
      </w:r>
      <w:r w:rsidR="001C7CAE" w:rsidRPr="00CF2208">
        <w:rPr>
          <w:rStyle w:val="Char3"/>
          <w:rFonts w:eastAsia="MS Mincho" w:hint="cs"/>
          <w:spacing w:val="-4"/>
          <w:rtl/>
        </w:rPr>
        <w:t>َ</w:t>
      </w:r>
      <w:r w:rsidR="001C7CAE" w:rsidRPr="00CF2208">
        <w:rPr>
          <w:rStyle w:val="Char3"/>
          <w:rFonts w:eastAsia="MS Mincho"/>
          <w:spacing w:val="-4"/>
          <w:rtl/>
        </w:rPr>
        <w:t>عِبُهَا</w:t>
      </w:r>
      <w:r w:rsidR="001C7CAE" w:rsidRPr="00CF2208">
        <w:rPr>
          <w:rStyle w:val="Char3"/>
          <w:rFonts w:eastAsia="MS Mincho" w:hint="cs"/>
          <w:spacing w:val="-4"/>
          <w:rtl/>
        </w:rPr>
        <w:t>»؟</w:t>
      </w:r>
      <w:r w:rsidR="001C7CAE" w:rsidRPr="00CF2208">
        <w:rPr>
          <w:rStyle w:val="Char3"/>
          <w:rFonts w:eastAsia="MS Mincho"/>
          <w:spacing w:val="-4"/>
          <w:rtl/>
        </w:rPr>
        <w:t xml:space="preserve"> فَقُلْتُ لَهُ</w:t>
      </w:r>
      <w:r w:rsidR="001C7CAE" w:rsidRPr="00CF2208">
        <w:rPr>
          <w:rStyle w:val="Char3"/>
          <w:rFonts w:eastAsia="MS Mincho" w:hint="cs"/>
          <w:spacing w:val="-4"/>
          <w:rtl/>
        </w:rPr>
        <w:t>:</w:t>
      </w:r>
      <w:r w:rsidR="001C7CAE" w:rsidRPr="00CF2208">
        <w:rPr>
          <w:rStyle w:val="Char3"/>
          <w:rFonts w:eastAsia="MS Mincho"/>
          <w:spacing w:val="-4"/>
          <w:rtl/>
        </w:rPr>
        <w:t xml:space="preserve"> يَا رَسُولَ اللَّهِ تُوُفِّيَ وَالِدِي</w:t>
      </w:r>
      <w:r w:rsidR="001C7CAE" w:rsidRPr="00CF2208">
        <w:rPr>
          <w:rStyle w:val="Char3"/>
          <w:rFonts w:eastAsia="MS Mincho" w:hint="cs"/>
          <w:spacing w:val="-4"/>
          <w:rtl/>
        </w:rPr>
        <w:t xml:space="preserve"> ـ </w:t>
      </w:r>
      <w:r w:rsidR="001C7CAE" w:rsidRPr="00CF2208">
        <w:rPr>
          <w:rStyle w:val="Char3"/>
          <w:rFonts w:eastAsia="MS Mincho"/>
          <w:spacing w:val="-4"/>
          <w:rtl/>
        </w:rPr>
        <w:t>أَوْ اسْتُشْهِدَ</w:t>
      </w:r>
      <w:r w:rsidR="001C7CAE" w:rsidRPr="00CF2208">
        <w:rPr>
          <w:rStyle w:val="Char3"/>
          <w:rFonts w:eastAsia="MS Mincho" w:hint="cs"/>
          <w:spacing w:val="-4"/>
          <w:rtl/>
        </w:rPr>
        <w:t xml:space="preserve"> ـ </w:t>
      </w:r>
      <w:r w:rsidR="001C7CAE" w:rsidRPr="00CF2208">
        <w:rPr>
          <w:rStyle w:val="Char3"/>
          <w:rFonts w:eastAsia="MS Mincho"/>
          <w:spacing w:val="-4"/>
          <w:rtl/>
        </w:rPr>
        <w:t>وَلِي أَخَوَاتٌ صِغَارٌ</w:t>
      </w:r>
      <w:r w:rsidR="001C7CAE" w:rsidRPr="00CF2208">
        <w:rPr>
          <w:rStyle w:val="Char3"/>
          <w:rFonts w:eastAsia="MS Mincho" w:hint="cs"/>
          <w:spacing w:val="-4"/>
          <w:rtl/>
        </w:rPr>
        <w:t>،</w:t>
      </w:r>
      <w:r w:rsidR="001C7CAE" w:rsidRPr="00CF2208">
        <w:rPr>
          <w:rStyle w:val="Char3"/>
          <w:rFonts w:eastAsia="MS Mincho"/>
          <w:spacing w:val="-4"/>
          <w:rtl/>
        </w:rPr>
        <w:t xml:space="preserve"> فَكَرِهْتُ أَنْ أَتَزَوَّجَ إِلَيْهِنَّ مِثْلَهُنَّ</w:t>
      </w:r>
      <w:r w:rsidR="001C7CAE" w:rsidRPr="00CF2208">
        <w:rPr>
          <w:rStyle w:val="Char3"/>
          <w:rFonts w:eastAsia="MS Mincho" w:hint="cs"/>
          <w:spacing w:val="-4"/>
          <w:rtl/>
        </w:rPr>
        <w:t>،</w:t>
      </w:r>
      <w:r w:rsidR="001C7CAE" w:rsidRPr="00CF2208">
        <w:rPr>
          <w:rStyle w:val="Char3"/>
          <w:rFonts w:eastAsia="MS Mincho"/>
          <w:spacing w:val="-4"/>
          <w:rtl/>
        </w:rPr>
        <w:t xml:space="preserve"> فَلا</w:t>
      </w:r>
      <w:r w:rsidR="001C7CAE" w:rsidRPr="00CF2208">
        <w:rPr>
          <w:rStyle w:val="Char3"/>
          <w:rFonts w:eastAsia="MS Mincho" w:hint="cs"/>
          <w:spacing w:val="-4"/>
          <w:rtl/>
        </w:rPr>
        <w:t>َ</w:t>
      </w:r>
      <w:r w:rsidR="001C7CAE" w:rsidRPr="00CF2208">
        <w:rPr>
          <w:rStyle w:val="Char3"/>
          <w:rFonts w:eastAsia="MS Mincho"/>
          <w:spacing w:val="-4"/>
          <w:rtl/>
        </w:rPr>
        <w:t xml:space="preserve"> تُؤَدِّبُهُنَّ وَلا</w:t>
      </w:r>
      <w:r w:rsidR="001C7CAE" w:rsidRPr="00CF2208">
        <w:rPr>
          <w:rStyle w:val="Char3"/>
          <w:rFonts w:eastAsia="MS Mincho" w:hint="cs"/>
          <w:spacing w:val="-4"/>
          <w:rtl/>
        </w:rPr>
        <w:t>َ</w:t>
      </w:r>
      <w:r w:rsidR="001C7CAE" w:rsidRPr="00CF2208">
        <w:rPr>
          <w:rStyle w:val="Char3"/>
          <w:rFonts w:eastAsia="MS Mincho"/>
          <w:spacing w:val="-4"/>
          <w:rtl/>
        </w:rPr>
        <w:t xml:space="preserve"> تَقُومُ عَلَيْهِنَّ</w:t>
      </w:r>
      <w:r w:rsidR="001C7CAE" w:rsidRPr="00CF2208">
        <w:rPr>
          <w:rStyle w:val="Char3"/>
          <w:rFonts w:eastAsia="MS Mincho" w:hint="cs"/>
          <w:spacing w:val="-4"/>
          <w:rtl/>
        </w:rPr>
        <w:t>،</w:t>
      </w:r>
      <w:r w:rsidR="001C7CAE" w:rsidRPr="00CF2208">
        <w:rPr>
          <w:rStyle w:val="Char3"/>
          <w:rFonts w:eastAsia="MS Mincho"/>
          <w:spacing w:val="-4"/>
          <w:rtl/>
        </w:rPr>
        <w:t xml:space="preserve"> فَتَزَوَّجْتُ ثَيِّبًا لِتَقُومَ عَلَيْهِنَّ وَتُؤَدِّبَهُنَّ</w:t>
      </w:r>
      <w:r w:rsidR="001C7CAE" w:rsidRPr="00CF2208">
        <w:rPr>
          <w:rStyle w:val="Char3"/>
          <w:rFonts w:eastAsia="MS Mincho" w:hint="cs"/>
          <w:spacing w:val="-4"/>
          <w:rtl/>
        </w:rPr>
        <w:t>،</w:t>
      </w:r>
      <w:r w:rsidR="001C7CAE" w:rsidRPr="00CF2208">
        <w:rPr>
          <w:rStyle w:val="Char3"/>
          <w:rFonts w:eastAsia="MS Mincho"/>
          <w:spacing w:val="-4"/>
          <w:rtl/>
        </w:rPr>
        <w:t xml:space="preserve"> قَالَ</w:t>
      </w:r>
      <w:r w:rsidR="001C7CAE" w:rsidRPr="00CF2208">
        <w:rPr>
          <w:rStyle w:val="Char3"/>
          <w:rFonts w:eastAsia="MS Mincho" w:hint="cs"/>
          <w:spacing w:val="-4"/>
          <w:rtl/>
        </w:rPr>
        <w:t>:</w:t>
      </w:r>
      <w:r w:rsidR="001C7CAE" w:rsidRPr="00CF2208">
        <w:rPr>
          <w:rStyle w:val="Char3"/>
          <w:rFonts w:eastAsia="MS Mincho"/>
          <w:spacing w:val="-4"/>
          <w:rtl/>
        </w:rPr>
        <w:t xml:space="preserve"> فَلَمَّا قَدِمَ رَسُولُ اللَّهِ</w:t>
      </w:r>
      <w:r w:rsidR="00D42469" w:rsidRPr="00D42469">
        <w:rPr>
          <w:rStyle w:val="Char3"/>
          <w:rFonts w:eastAsia="MS Mincho" w:cs="CTraditional Arabic"/>
          <w:spacing w:val="-4"/>
          <w:rtl/>
        </w:rPr>
        <w:t xml:space="preserve"> ص </w:t>
      </w:r>
      <w:r w:rsidR="001C7CAE" w:rsidRPr="00CF2208">
        <w:rPr>
          <w:rStyle w:val="Char3"/>
          <w:rFonts w:eastAsia="MS Mincho"/>
          <w:spacing w:val="-4"/>
          <w:rtl/>
        </w:rPr>
        <w:t>الْمَدِينَةَ</w:t>
      </w:r>
      <w:r w:rsidR="001C7CAE" w:rsidRPr="00CF2208">
        <w:rPr>
          <w:rStyle w:val="Char3"/>
          <w:rFonts w:eastAsia="MS Mincho" w:hint="cs"/>
          <w:spacing w:val="-4"/>
          <w:rtl/>
        </w:rPr>
        <w:t>،</w:t>
      </w:r>
      <w:r w:rsidR="001C7CAE" w:rsidRPr="00CF2208">
        <w:rPr>
          <w:rStyle w:val="Char3"/>
          <w:rFonts w:eastAsia="MS Mincho"/>
          <w:spacing w:val="-4"/>
          <w:rtl/>
        </w:rPr>
        <w:t xml:space="preserve"> غَدَوْتُ إِلَيْهِ بِالْبَعِيرِ</w:t>
      </w:r>
      <w:r w:rsidR="001C7CAE" w:rsidRPr="00CF2208">
        <w:rPr>
          <w:rStyle w:val="Char3"/>
          <w:rFonts w:eastAsia="MS Mincho" w:hint="cs"/>
          <w:spacing w:val="-4"/>
          <w:rtl/>
        </w:rPr>
        <w:t>،</w:t>
      </w:r>
      <w:r w:rsidR="001C7CAE" w:rsidRPr="00CF2208">
        <w:rPr>
          <w:rStyle w:val="Char3"/>
          <w:rFonts w:eastAsia="MS Mincho"/>
          <w:spacing w:val="-4"/>
          <w:rtl/>
        </w:rPr>
        <w:t xml:space="preserve"> فَأَعْطَانِي ثَمَنَهُ</w:t>
      </w:r>
      <w:r w:rsidR="001C7CAE" w:rsidRPr="00CF2208">
        <w:rPr>
          <w:rStyle w:val="Char3"/>
          <w:rFonts w:eastAsia="MS Mincho" w:hint="cs"/>
          <w:spacing w:val="-4"/>
          <w:rtl/>
        </w:rPr>
        <w:t>،</w:t>
      </w:r>
      <w:r w:rsidR="001C7CAE" w:rsidRPr="00CF2208">
        <w:rPr>
          <w:rStyle w:val="Char3"/>
          <w:rFonts w:eastAsia="MS Mincho"/>
          <w:spacing w:val="-4"/>
          <w:rtl/>
        </w:rPr>
        <w:t xml:space="preserve"> وَرَدَّهُ عَلَيَّ</w:t>
      </w:r>
      <w:r w:rsidR="001C7CAE" w:rsidRPr="00CF2208">
        <w:rPr>
          <w:rStyle w:val="Char3"/>
          <w:rFonts w:eastAsia="MS Mincho" w:hint="cs"/>
          <w:spacing w:val="-4"/>
          <w:rtl/>
        </w:rPr>
        <w:t>.</w:t>
      </w:r>
      <w:r w:rsidR="001C7CAE" w:rsidRPr="00CF2208">
        <w:rPr>
          <w:rStyle w:val="Char3"/>
          <w:rFonts w:eastAsia="MS Mincho"/>
          <w:spacing w:val="-4"/>
          <w:rtl/>
        </w:rPr>
        <w:t xml:space="preserve"> </w:t>
      </w:r>
      <w:r w:rsidR="001C7CAE" w:rsidRPr="00CF2208">
        <w:rPr>
          <w:rStyle w:val="Char4"/>
          <w:rFonts w:eastAsia="MS Mincho" w:hint="cs"/>
          <w:spacing w:val="-4"/>
          <w:rtl/>
        </w:rPr>
        <w:t>[</w:t>
      </w:r>
      <w:r w:rsidRPr="00CF2208">
        <w:rPr>
          <w:rStyle w:val="Char4"/>
          <w:rFonts w:eastAsia="MS Mincho" w:hint="cs"/>
          <w:spacing w:val="-4"/>
          <w:rtl/>
        </w:rPr>
        <w:t>(م</w:t>
      </w:r>
      <w:r w:rsidR="001D7CD0" w:rsidRPr="00CF2208">
        <w:rPr>
          <w:rStyle w:val="Char4"/>
          <w:rFonts w:eastAsia="MS Mincho" w:hint="cs"/>
          <w:spacing w:val="-4"/>
          <w:rtl/>
        </w:rPr>
        <w:t>/</w:t>
      </w:r>
      <w:r w:rsidRPr="00CF2208">
        <w:rPr>
          <w:rStyle w:val="Char4"/>
          <w:rFonts w:eastAsia="MS Mincho" w:hint="cs"/>
          <w:spacing w:val="-4"/>
          <w:rtl/>
        </w:rPr>
        <w:t>1599</w:t>
      </w:r>
      <w:r w:rsidR="001C7CAE" w:rsidRPr="00CF2208">
        <w:rPr>
          <w:rStyle w:val="Char4"/>
          <w:rFonts w:eastAsia="MS Mincho" w:hint="cs"/>
          <w:spacing w:val="-4"/>
          <w:rtl/>
        </w:rPr>
        <w:t>، ب(</w:t>
      </w:r>
      <w:r w:rsidRPr="00CF2208">
        <w:rPr>
          <w:rStyle w:val="Char4"/>
          <w:rFonts w:eastAsia="MS Mincho" w:hint="cs"/>
          <w:spacing w:val="-4"/>
          <w:rtl/>
        </w:rPr>
        <w:t>715</w:t>
      </w:r>
      <w:r w:rsidR="00060808" w:rsidRPr="00CF2208">
        <w:rPr>
          <w:rStyle w:val="Char4"/>
          <w:rFonts w:eastAsia="MS Mincho" w:hint="cs"/>
          <w:spacing w:val="-4"/>
          <w:rtl/>
        </w:rPr>
        <w:t>)</w:t>
      </w:r>
      <w:r w:rsidR="001C7CAE" w:rsidRPr="00CF2208">
        <w:rPr>
          <w:rStyle w:val="Char4"/>
          <w:rFonts w:eastAsia="MS Mincho" w:hint="cs"/>
          <w:spacing w:val="-4"/>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w:t>
      </w:r>
      <w:r w:rsidR="00065D15" w:rsidRPr="00065D15">
        <w:rPr>
          <w:rStyle w:val="Char4"/>
          <w:rFonts w:eastAsia="MS Mincho" w:cs="CTraditional Arabic" w:hint="cs"/>
          <w:rtl/>
        </w:rPr>
        <w:t xml:space="preserve"> ب </w:t>
      </w:r>
      <w:r w:rsidR="001C7CAE" w:rsidRPr="002E320E">
        <w:rPr>
          <w:rStyle w:val="Char4"/>
          <w:rFonts w:eastAsia="MS Mincho" w:hint="cs"/>
          <w:rtl/>
        </w:rPr>
        <w:t>می‌گوید: همراه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به غزوه‌ای رفتم.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از پشت سر به من رسید. شترم به اندازه‌ای خسته شده بود که نزدیک بود توان راه رفتنش را از دست بدهد. پیامبر</w:t>
      </w:r>
      <w:r w:rsidR="008226DB">
        <w:rPr>
          <w:rStyle w:val="Char4"/>
          <w:rFonts w:eastAsia="MS Mincho" w:hint="cs"/>
          <w:rtl/>
        </w:rPr>
        <w:t xml:space="preserve"> </w:t>
      </w:r>
      <w:r w:rsidR="001C7CAE" w:rsidRPr="002E320E">
        <w:rPr>
          <w:rStyle w:val="Char4"/>
          <w:rFonts w:eastAsia="MS Mincho" w:hint="cs"/>
          <w:rtl/>
        </w:rPr>
        <w:t>اکرم</w:t>
      </w:r>
      <w:r w:rsidR="00D42469" w:rsidRPr="00D42469">
        <w:rPr>
          <w:rStyle w:val="Char4"/>
          <w:rFonts w:eastAsia="MS Mincho" w:cs="CTraditional Arabic" w:hint="cs"/>
          <w:rtl/>
        </w:rPr>
        <w:t xml:space="preserve"> ص </w:t>
      </w:r>
      <w:r w:rsidR="001C7CAE" w:rsidRPr="002E320E">
        <w:rPr>
          <w:rStyle w:val="Char4"/>
          <w:rFonts w:eastAsia="MS Mincho" w:hint="cs"/>
          <w:rtl/>
        </w:rPr>
        <w:t>به من فرمود: «شترت را چه شده است»؟ گفتم: بیمار است.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پشت سر رفت و بر او بانگ زد و </w:t>
      </w:r>
      <w:r w:rsidR="001C7CAE" w:rsidRPr="008226DB">
        <w:rPr>
          <w:rStyle w:val="Char4"/>
          <w:rFonts w:eastAsia="MS Mincho" w:hint="cs"/>
          <w:spacing w:val="-4"/>
          <w:rtl/>
        </w:rPr>
        <w:t>برایش دعا نمود. آنگاه به من فرمود: «شترت را چگونه می‌بینی»؟ گفتم: خوب؛ برکت شما شامل حال او شده است. فرمود: «آیا او را می‌فروشی»؟ من شتری غیر از او نداشتم، در عین حال، خجالت کشیدم و گفتم: بلی. و اینگونه شترم را به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فروختم به شرط اینکه تا مدینه بر آن، سوار شوم.</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آنگاه به رسول الله</w:t>
      </w:r>
      <w:r w:rsidR="00D42469" w:rsidRPr="00D42469">
        <w:rPr>
          <w:rStyle w:val="Char4"/>
          <w:rFonts w:eastAsia="MS Mincho" w:cs="CTraditional Arabic" w:hint="cs"/>
          <w:rtl/>
        </w:rPr>
        <w:t xml:space="preserve"> ص </w:t>
      </w:r>
      <w:r w:rsidRPr="002E320E">
        <w:rPr>
          <w:rStyle w:val="Char4"/>
          <w:rFonts w:eastAsia="MS Mincho" w:hint="cs"/>
          <w:rtl/>
        </w:rPr>
        <w:t>گفتم: یا رسول الله! من تازه داماد هستم. و از ایشان، اجازه خواستم تا جلوتر بروم. پیامبر اکرم</w:t>
      </w:r>
      <w:r w:rsidR="00D42469" w:rsidRPr="00D42469">
        <w:rPr>
          <w:rStyle w:val="Char4"/>
          <w:rFonts w:eastAsia="MS Mincho" w:cs="CTraditional Arabic" w:hint="cs"/>
          <w:rtl/>
        </w:rPr>
        <w:t xml:space="preserve"> ص </w:t>
      </w:r>
      <w:r w:rsidRPr="002E320E">
        <w:rPr>
          <w:rStyle w:val="Char4"/>
          <w:rFonts w:eastAsia="MS Mincho" w:hint="cs"/>
          <w:rtl/>
        </w:rPr>
        <w:t>هم به من اجازه داد. لذا جلوتر از مردم، حرکت کردم تا ینکه به مدینه رسیدم. در آنجا، دایی‌ام مرا دید و از من در مورد شتر پرسید. ماجرایم را برایش تعریف نمودم. او مرا سرزنش کرد.</w:t>
      </w:r>
    </w:p>
    <w:p w:rsidR="001C7CAE" w:rsidRPr="00CF2208" w:rsidRDefault="001C7CAE" w:rsidP="00DB04C7">
      <w:pPr>
        <w:pStyle w:val="PlainText"/>
        <w:widowControl w:val="0"/>
        <w:bidi/>
        <w:ind w:firstLine="397"/>
        <w:jc w:val="both"/>
        <w:rPr>
          <w:rStyle w:val="Char4"/>
          <w:rFonts w:eastAsia="MS Mincho"/>
          <w:spacing w:val="-4"/>
          <w:rtl/>
        </w:rPr>
      </w:pPr>
      <w:r w:rsidRPr="00CF2208">
        <w:rPr>
          <w:rStyle w:val="Char4"/>
          <w:rFonts w:eastAsia="MS Mincho" w:hint="cs"/>
          <w:spacing w:val="-4"/>
          <w:rtl/>
        </w:rPr>
        <w:t>جابر</w:t>
      </w:r>
      <w:r w:rsidR="00D42469" w:rsidRPr="00D42469">
        <w:rPr>
          <w:rStyle w:val="Char4"/>
          <w:rFonts w:eastAsia="MS Mincho" w:cs="CTraditional Arabic" w:hint="cs"/>
          <w:spacing w:val="-4"/>
          <w:rtl/>
        </w:rPr>
        <w:t xml:space="preserve"> س </w:t>
      </w:r>
      <w:r w:rsidRPr="00CF2208">
        <w:rPr>
          <w:rStyle w:val="Char4"/>
          <w:rFonts w:eastAsia="MS Mincho" w:hint="cs"/>
          <w:spacing w:val="-4"/>
          <w:rtl/>
        </w:rPr>
        <w:t>می‌گوید: هنگامی‌که از رسول الله</w:t>
      </w:r>
      <w:r w:rsidR="00D42469" w:rsidRPr="00D42469">
        <w:rPr>
          <w:rStyle w:val="Char4"/>
          <w:rFonts w:eastAsia="MS Mincho" w:cs="CTraditional Arabic" w:hint="cs"/>
          <w:spacing w:val="-4"/>
          <w:rtl/>
        </w:rPr>
        <w:t xml:space="preserve"> ص </w:t>
      </w:r>
      <w:r w:rsidRPr="00CF2208">
        <w:rPr>
          <w:rStyle w:val="Char4"/>
          <w:rFonts w:eastAsia="MS Mincho" w:hint="cs"/>
          <w:spacing w:val="-4"/>
          <w:rtl/>
        </w:rPr>
        <w:t>اجازه خواستم، به من فرمود: «با دختری ازدواج کردی یا بیوه زنی»؟ گفتم: با بیوه زنی ازدواج کردم. فرمود: «چرا با دوشیزه‌ای ازدواج نکردی که با یکدیگر بازی کنید»؟ گفتم: یا رسول الله! پدرم وفات نمود ـ یا به شهادت رسید ـ در حالی که من چند خواهر کوچک داشتم. لذا نخواستم دختری (کم سن و سال) مانند آنان، به خانه بیاورم که نتواند آنها را تربیت و سرپرستی نماید. به همین خاطر، با بیوه‌ای ازدواج کردم تا آنان را سرپرستی و تربیت کند.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جابر</w:t>
      </w:r>
      <w:r w:rsidR="00D42469" w:rsidRPr="00D42469">
        <w:rPr>
          <w:rStyle w:val="Char4"/>
          <w:rFonts w:eastAsia="MS Mincho" w:cs="CTraditional Arabic" w:hint="cs"/>
          <w:rtl/>
        </w:rPr>
        <w:t xml:space="preserve"> س </w:t>
      </w:r>
      <w:r w:rsidRPr="002E320E">
        <w:rPr>
          <w:rStyle w:val="Char4"/>
          <w:rFonts w:eastAsia="MS Mincho" w:hint="cs"/>
          <w:rtl/>
        </w:rPr>
        <w:t>می‌گوید: هنگامی‌که رسول الله</w:t>
      </w:r>
      <w:r w:rsidR="00D42469" w:rsidRPr="00D42469">
        <w:rPr>
          <w:rStyle w:val="Char4"/>
          <w:rFonts w:eastAsia="MS Mincho" w:cs="CTraditional Arabic" w:hint="cs"/>
          <w:rtl/>
        </w:rPr>
        <w:t xml:space="preserve"> ص </w:t>
      </w:r>
      <w:r w:rsidRPr="002E320E">
        <w:rPr>
          <w:rStyle w:val="Char4"/>
          <w:rFonts w:eastAsia="MS Mincho" w:hint="cs"/>
          <w:rtl/>
        </w:rPr>
        <w:t>به مدینه، تشریف آوردند، شتر را نزد ایشان بردم. پیامبر اکرم</w:t>
      </w:r>
      <w:r w:rsidR="00D42469" w:rsidRPr="00D42469">
        <w:rPr>
          <w:rStyle w:val="Char4"/>
          <w:rFonts w:eastAsia="MS Mincho" w:cs="CTraditional Arabic" w:hint="cs"/>
          <w:rtl/>
        </w:rPr>
        <w:t xml:space="preserve"> ص </w:t>
      </w:r>
      <w:r w:rsidRPr="002E320E">
        <w:rPr>
          <w:rStyle w:val="Char4"/>
          <w:rFonts w:eastAsia="MS Mincho" w:hint="cs"/>
          <w:rtl/>
        </w:rPr>
        <w:t>قیمتش را به من عنایت فرمود و شتر را نیز به من برگرداند.</w:t>
      </w:r>
    </w:p>
    <w:p w:rsidR="001C7CAE" w:rsidRPr="001C61F1" w:rsidRDefault="001C7CAE" w:rsidP="001C7CAE">
      <w:pPr>
        <w:pStyle w:val="a2"/>
        <w:rPr>
          <w:rFonts w:ascii="Times New Roman" w:eastAsia="MS Mincho" w:hAnsi="Times New Roman"/>
          <w:rtl/>
        </w:rPr>
      </w:pPr>
      <w:bookmarkStart w:id="4981" w:name="_Toc256338491"/>
      <w:bookmarkStart w:id="4982" w:name="_Toc256340444"/>
      <w:bookmarkStart w:id="4983" w:name="_Toc261194842"/>
      <w:bookmarkStart w:id="4984" w:name="_Toc445896128"/>
      <w:bookmarkStart w:id="4985" w:name="_Toc448060222"/>
      <w:r w:rsidRPr="001C61F1">
        <w:rPr>
          <w:rFonts w:eastAsia="MS Mincho" w:hint="cs"/>
          <w:rtl/>
        </w:rPr>
        <w:t>باب (49): دربار</w:t>
      </w:r>
      <w:r>
        <w:rPr>
          <w:rFonts w:eastAsia="MS Mincho" w:hint="cs"/>
          <w:rtl/>
        </w:rPr>
        <w:t>ه‌ی‌</w:t>
      </w:r>
      <w:r w:rsidRPr="001C61F1">
        <w:rPr>
          <w:rFonts w:eastAsia="MS Mincho" w:hint="cs"/>
          <w:rtl/>
        </w:rPr>
        <w:t xml:space="preserve"> </w:t>
      </w:r>
      <w:r>
        <w:rPr>
          <w:rFonts w:eastAsia="MS Mincho" w:hint="cs"/>
          <w:rtl/>
        </w:rPr>
        <w:t>بخشیدن</w:t>
      </w:r>
      <w:r w:rsidRPr="001C61F1">
        <w:rPr>
          <w:rFonts w:eastAsia="MS Mincho" w:hint="cs"/>
          <w:rtl/>
        </w:rPr>
        <w:t xml:space="preserve"> بخشی از دَین</w:t>
      </w:r>
      <w:bookmarkEnd w:id="4981"/>
      <w:bookmarkEnd w:id="4982"/>
      <w:bookmarkEnd w:id="4983"/>
      <w:bookmarkEnd w:id="4984"/>
      <w:bookmarkEnd w:id="4985"/>
    </w:p>
    <w:p w:rsidR="001C7CAE" w:rsidRPr="00423AB6" w:rsidRDefault="00A13875" w:rsidP="00DB04C7">
      <w:pPr>
        <w:pStyle w:val="PlainText"/>
        <w:widowControl w:val="0"/>
        <w:bidi/>
        <w:ind w:firstLine="397"/>
        <w:jc w:val="both"/>
        <w:rPr>
          <w:rStyle w:val="Char3"/>
          <w:rFonts w:eastAsia="MS Mincho"/>
          <w:rtl/>
        </w:rPr>
      </w:pPr>
      <w:r w:rsidRPr="008226DB">
        <w:rPr>
          <w:rStyle w:val="Char4"/>
          <w:rFonts w:eastAsia="MS Mincho" w:hint="cs"/>
          <w:rtl/>
        </w:rPr>
        <w:t>961</w:t>
      </w:r>
      <w:r w:rsidR="008226DB" w:rsidRPr="008226DB">
        <w:rPr>
          <w:rStyle w:val="Char4"/>
          <w:rFonts w:eastAsia="MS Mincho" w:hint="cs"/>
          <w:rtl/>
        </w:rPr>
        <w:t>-</w:t>
      </w:r>
      <w:r w:rsidR="001C7CAE" w:rsidRPr="004808B9">
        <w:rPr>
          <w:rStyle w:val="Char3"/>
          <w:rFonts w:eastAsia="MS Mincho" w:hint="cs"/>
          <w:rtl/>
        </w:rPr>
        <w:t xml:space="preserve"> عَن کَ</w:t>
      </w:r>
      <w:r w:rsidR="001C7CAE" w:rsidRPr="004808B9">
        <w:rPr>
          <w:rStyle w:val="Char3"/>
          <w:rFonts w:eastAsia="MS Mincho"/>
          <w:rtl/>
        </w:rPr>
        <w:t xml:space="preserve">عْبِ بْنِ مَالِكٍ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أَنَّهُ تَقَاضَى ابْنَ أَبِي حَدْرَدٍ دَيْنًا كَانَ لَهُ عَلَيْهِ فِي عَهْدِ رَسُولِ اللَّهِ</w:t>
      </w:r>
      <w:r w:rsidR="00D42469" w:rsidRPr="00D42469">
        <w:rPr>
          <w:rStyle w:val="Char3"/>
          <w:rFonts w:eastAsia="MS Mincho" w:cs="CTraditional Arabic"/>
          <w:rtl/>
        </w:rPr>
        <w:t xml:space="preserve"> ص </w:t>
      </w:r>
      <w:r w:rsidR="001C7CAE" w:rsidRPr="004808B9">
        <w:rPr>
          <w:rStyle w:val="Char3"/>
          <w:rFonts w:eastAsia="MS Mincho"/>
          <w:rtl/>
        </w:rPr>
        <w:t>فِي الْمَسْجِدِ</w:t>
      </w:r>
      <w:r w:rsidR="001C7CAE" w:rsidRPr="004808B9">
        <w:rPr>
          <w:rStyle w:val="Char3"/>
          <w:rFonts w:eastAsia="MS Mincho" w:hint="cs"/>
          <w:rtl/>
        </w:rPr>
        <w:t>،</w:t>
      </w:r>
      <w:r w:rsidR="001C7CAE" w:rsidRPr="004808B9">
        <w:rPr>
          <w:rStyle w:val="Char3"/>
          <w:rFonts w:eastAsia="MS Mincho"/>
          <w:rtl/>
        </w:rPr>
        <w:t xml:space="preserve"> فَارْتَفَعَتْ أَصْوَاتُهُمَا</w:t>
      </w:r>
      <w:r w:rsidR="001C7CAE" w:rsidRPr="004808B9">
        <w:rPr>
          <w:rStyle w:val="Char3"/>
          <w:rFonts w:eastAsia="MS Mincho" w:hint="cs"/>
          <w:rtl/>
        </w:rPr>
        <w:t>،</w:t>
      </w:r>
      <w:r w:rsidR="001C7CAE" w:rsidRPr="004808B9">
        <w:rPr>
          <w:rStyle w:val="Char3"/>
          <w:rFonts w:eastAsia="MS Mincho"/>
          <w:rtl/>
        </w:rPr>
        <w:t xml:space="preserve"> حَتَّى سَمِعَهَا رَسُولُ اللَّهِ</w:t>
      </w:r>
      <w:r w:rsidR="00D42469" w:rsidRPr="00D42469">
        <w:rPr>
          <w:rStyle w:val="Char3"/>
          <w:rFonts w:eastAsia="MS Mincho" w:cs="CTraditional Arabic"/>
          <w:rtl/>
        </w:rPr>
        <w:t xml:space="preserve"> ص </w:t>
      </w:r>
      <w:r w:rsidR="001C7CAE" w:rsidRPr="004808B9">
        <w:rPr>
          <w:rStyle w:val="Char3"/>
          <w:rFonts w:eastAsia="MS Mincho"/>
          <w:rtl/>
        </w:rPr>
        <w:t>وَهُوَ فِي بَيْتِهِ</w:t>
      </w:r>
      <w:r w:rsidR="001C7CAE" w:rsidRPr="004808B9">
        <w:rPr>
          <w:rStyle w:val="Char3"/>
          <w:rFonts w:eastAsia="MS Mincho" w:hint="cs"/>
          <w:rtl/>
        </w:rPr>
        <w:t>،</w:t>
      </w:r>
      <w:r w:rsidR="001C7CAE" w:rsidRPr="004808B9">
        <w:rPr>
          <w:rStyle w:val="Char3"/>
          <w:rFonts w:eastAsia="MS Mincho"/>
          <w:rtl/>
        </w:rPr>
        <w:t xml:space="preserve"> فَخَرَجَ إِلَيْهِمَا رَسُولُ اللَّهِ</w:t>
      </w:r>
      <w:r w:rsidR="00D42469" w:rsidRPr="00D42469">
        <w:rPr>
          <w:rStyle w:val="Char3"/>
          <w:rFonts w:eastAsia="MS Mincho" w:cs="CTraditional Arabic"/>
          <w:rtl/>
        </w:rPr>
        <w:t xml:space="preserve"> ص </w:t>
      </w:r>
      <w:r w:rsidR="001C7CAE" w:rsidRPr="004808B9">
        <w:rPr>
          <w:rStyle w:val="Char3"/>
          <w:rFonts w:eastAsia="MS Mincho"/>
          <w:rtl/>
        </w:rPr>
        <w:t>حَتَّى كَشَفَ سِجْفَ حُجْرَتِهِ</w:t>
      </w:r>
      <w:r w:rsidR="001C7CAE" w:rsidRPr="004808B9">
        <w:rPr>
          <w:rStyle w:val="Char3"/>
          <w:rFonts w:eastAsia="MS Mincho" w:hint="cs"/>
          <w:rtl/>
        </w:rPr>
        <w:t>،</w:t>
      </w:r>
      <w:r w:rsidR="001C7CAE" w:rsidRPr="004808B9">
        <w:rPr>
          <w:rStyle w:val="Char3"/>
          <w:rFonts w:eastAsia="MS Mincho"/>
          <w:rtl/>
        </w:rPr>
        <w:t xml:space="preserve"> وَنَادَى كَعْبَ بْنَ مَالِكٍ</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يَا كَعْبُ</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لَبَّيْكَ يَا رَسُولَ اللَّهِ</w:t>
      </w:r>
      <w:r w:rsidR="001C7CAE" w:rsidRPr="004808B9">
        <w:rPr>
          <w:rStyle w:val="Char3"/>
          <w:rFonts w:eastAsia="MS Mincho" w:hint="cs"/>
          <w:rtl/>
        </w:rPr>
        <w:t>،</w:t>
      </w:r>
      <w:r w:rsidR="001C7CAE" w:rsidRPr="004808B9">
        <w:rPr>
          <w:rStyle w:val="Char3"/>
          <w:rFonts w:eastAsia="MS Mincho"/>
          <w:rtl/>
        </w:rPr>
        <w:t xml:space="preserve"> فَأَشَارَ إِلَيْهِ بِيَدِهِ أَنْ ضَعْ الشَّطْرَ مِنْ دَيْنِكَ</w:t>
      </w:r>
      <w:r w:rsidR="001C7CAE" w:rsidRPr="004808B9">
        <w:rPr>
          <w:rStyle w:val="Char3"/>
          <w:rFonts w:eastAsia="MS Mincho" w:hint="cs"/>
          <w:rtl/>
        </w:rPr>
        <w:t>،</w:t>
      </w:r>
      <w:r w:rsidR="001C7CAE" w:rsidRPr="004808B9">
        <w:rPr>
          <w:rStyle w:val="Char3"/>
          <w:rFonts w:eastAsia="MS Mincho"/>
          <w:rtl/>
        </w:rPr>
        <w:t xml:space="preserve"> قَالَ كَعْبٌ </w:t>
      </w:r>
      <w:r w:rsidR="001C7CAE" w:rsidRPr="004808B9">
        <w:rPr>
          <w:rStyle w:val="Char3"/>
          <w:rFonts w:eastAsia="MS Mincho" w:hint="cs"/>
          <w:rtl/>
        </w:rPr>
        <w:t>:</w:t>
      </w:r>
      <w:r w:rsidR="001C7CAE" w:rsidRPr="004808B9">
        <w:rPr>
          <w:rStyle w:val="Char3"/>
          <w:rFonts w:eastAsia="MS Mincho"/>
          <w:rtl/>
        </w:rPr>
        <w:t>قَدْ فَعَلْتُ</w:t>
      </w:r>
      <w:r w:rsidR="001C7CAE" w:rsidRPr="004808B9">
        <w:rPr>
          <w:rStyle w:val="Char3"/>
          <w:rFonts w:eastAsia="MS Mincho" w:hint="cs"/>
          <w:rtl/>
        </w:rPr>
        <w:t>،</w:t>
      </w:r>
      <w:r w:rsidR="001C7CAE" w:rsidRPr="004808B9">
        <w:rPr>
          <w:rStyle w:val="Char3"/>
          <w:rFonts w:eastAsia="MS Mincho"/>
          <w:rtl/>
        </w:rPr>
        <w:t xml:space="preserve"> يَا رَسُولَ اللَّهِ</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2E320E">
        <w:rPr>
          <w:rStyle w:val="Char4"/>
          <w:rFonts w:eastAsia="MS Mincho"/>
          <w:rtl/>
        </w:rPr>
        <w:t>:</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قُمْ فَاقْضِهِ</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1558</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روایت است که </w:t>
      </w:r>
      <w:r w:rsidR="001C7CAE" w:rsidRPr="002E320E">
        <w:rPr>
          <w:rStyle w:val="Char4"/>
          <w:rFonts w:eastAsia="MS Mincho"/>
          <w:rtl/>
        </w:rPr>
        <w:t>کعب بن مالک</w:t>
      </w:r>
      <w:r w:rsidR="00D42469" w:rsidRPr="00D42469">
        <w:rPr>
          <w:rStyle w:val="Char4"/>
          <w:rFonts w:eastAsia="MS Mincho" w:cs="CTraditional Arabic"/>
          <w:rtl/>
        </w:rPr>
        <w:t xml:space="preserve"> س </w:t>
      </w:r>
      <w:r w:rsidR="001C7CAE" w:rsidRPr="002E320E">
        <w:rPr>
          <w:rStyle w:val="Char4"/>
          <w:rFonts w:eastAsia="MS Mincho" w:hint="cs"/>
          <w:rtl/>
        </w:rPr>
        <w:t>در زمان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طلب خود را از </w:t>
      </w:r>
      <w:r w:rsidR="001C7CAE" w:rsidRPr="002E320E">
        <w:rPr>
          <w:rStyle w:val="Char4"/>
          <w:rFonts w:eastAsia="MS Mincho"/>
          <w:rtl/>
        </w:rPr>
        <w:t>ابوحدرد در مسجد</w:t>
      </w:r>
      <w:r w:rsidR="001C7CAE" w:rsidRPr="002E320E">
        <w:rPr>
          <w:rStyle w:val="Char4"/>
          <w:rFonts w:eastAsia="MS Mincho" w:hint="cs"/>
          <w:rtl/>
        </w:rPr>
        <w:t>،</w:t>
      </w:r>
      <w:r w:rsidR="001C7CAE" w:rsidRPr="002E320E">
        <w:rPr>
          <w:rStyle w:val="Char4"/>
          <w:rFonts w:eastAsia="MS Mincho"/>
          <w:rtl/>
        </w:rPr>
        <w:t xml:space="preserve"> مطالبه ‏کرد</w:t>
      </w:r>
      <w:r w:rsidR="001C7CAE" w:rsidRPr="002E320E">
        <w:rPr>
          <w:rStyle w:val="Char4"/>
          <w:rFonts w:eastAsia="MS Mincho" w:hint="cs"/>
          <w:rtl/>
        </w:rPr>
        <w:t xml:space="preserve"> و</w:t>
      </w:r>
      <w:r w:rsidR="001C7CAE" w:rsidRPr="002E320E">
        <w:rPr>
          <w:rStyle w:val="Char4"/>
          <w:rFonts w:eastAsia="MS Mincho"/>
          <w:rtl/>
        </w:rPr>
        <w:t xml:space="preserve"> سر</w:t>
      </w:r>
      <w:r w:rsidR="001C7CAE" w:rsidRPr="002E320E">
        <w:rPr>
          <w:rStyle w:val="Char4"/>
          <w:rFonts w:eastAsia="MS Mincho" w:hint="cs"/>
          <w:rtl/>
        </w:rPr>
        <w:t xml:space="preserve"> </w:t>
      </w:r>
      <w:r w:rsidR="001C7CAE" w:rsidRPr="002E320E">
        <w:rPr>
          <w:rStyle w:val="Char4"/>
          <w:rFonts w:eastAsia="MS Mincho"/>
          <w:rtl/>
        </w:rPr>
        <w:t xml:space="preserve">و صدای </w:t>
      </w:r>
      <w:r w:rsidR="001C7CAE" w:rsidRPr="002E320E">
        <w:rPr>
          <w:rStyle w:val="Char4"/>
          <w:rFonts w:eastAsia="MS Mincho" w:hint="cs"/>
          <w:rtl/>
        </w:rPr>
        <w:t>آن دو به اندازه‌ای</w:t>
      </w:r>
      <w:r w:rsidR="001C7CAE" w:rsidRPr="002E320E">
        <w:rPr>
          <w:rStyle w:val="Char4"/>
          <w:rFonts w:eastAsia="MS Mincho"/>
          <w:rtl/>
        </w:rPr>
        <w:t xml:space="preserve"> بلند شد</w:t>
      </w:r>
      <w:r w:rsidR="001C7CAE" w:rsidRPr="002E320E">
        <w:rPr>
          <w:rStyle w:val="Char4"/>
          <w:rFonts w:eastAsia="MS Mincho" w:hint="cs"/>
          <w:rtl/>
        </w:rPr>
        <w:t xml:space="preserve"> که</w:t>
      </w:r>
      <w:r w:rsidR="001C7CAE" w:rsidRPr="002E320E">
        <w:rPr>
          <w:rStyle w:val="Char4"/>
          <w:rFonts w:eastAsia="MS Mincho"/>
          <w:rtl/>
        </w:rPr>
        <w:t xml:space="preserve"> رسول</w:t>
      </w:r>
      <w:r w:rsidR="001C7CAE" w:rsidRPr="002E320E">
        <w:rPr>
          <w:rStyle w:val="Char4"/>
          <w:rFonts w:eastAsia="MS Mincho" w:hint="cs"/>
          <w:rtl/>
        </w:rPr>
        <w:t xml:space="preserve"> </w:t>
      </w:r>
      <w:r w:rsidR="001C7CAE" w:rsidRPr="002E320E">
        <w:rPr>
          <w:rStyle w:val="Char4"/>
          <w:rFonts w:eastAsia="MS Mincho"/>
          <w:rtl/>
        </w:rPr>
        <w:t xml:space="preserve">‏الله </w:t>
      </w:r>
      <w:r w:rsidR="001C7CAE" w:rsidRPr="001A52C9">
        <w:rPr>
          <w:rFonts w:ascii="CTraditional Arabic" w:eastAsia="MS Mincho" w:hAnsi="CTraditional Arabic" w:cs="IRNazli"/>
          <w:spacing w:val="-2"/>
          <w:sz w:val="30"/>
          <w:szCs w:val="28"/>
          <w:rtl/>
        </w:rPr>
        <w:t>ص</w:t>
      </w:r>
      <w:r w:rsidR="001C7CAE" w:rsidRPr="002E320E">
        <w:rPr>
          <w:rStyle w:val="Char4"/>
          <w:rFonts w:eastAsia="MS Mincho" w:hint="cs"/>
          <w:rtl/>
        </w:rPr>
        <w:t xml:space="preserve">از </w:t>
      </w:r>
      <w:r w:rsidR="001C7CAE" w:rsidRPr="002E320E">
        <w:rPr>
          <w:rStyle w:val="Char4"/>
          <w:rFonts w:eastAsia="MS Mincho"/>
          <w:rtl/>
        </w:rPr>
        <w:t>داخل حجره</w:t>
      </w:r>
      <w:r w:rsidR="001C7CAE" w:rsidRPr="002E320E">
        <w:rPr>
          <w:rStyle w:val="Char4"/>
          <w:rFonts w:eastAsia="MS Mincho" w:hint="cs"/>
          <w:rtl/>
        </w:rPr>
        <w:t>،</w:t>
      </w:r>
      <w:r w:rsidR="001C7CAE" w:rsidRPr="002E320E">
        <w:rPr>
          <w:rStyle w:val="Char4"/>
          <w:rFonts w:eastAsia="MS Mincho"/>
          <w:rtl/>
        </w:rPr>
        <w:t xml:space="preserve"> سر</w:t>
      </w:r>
      <w:r w:rsidR="001C7CAE" w:rsidRPr="002E320E">
        <w:rPr>
          <w:rStyle w:val="Char4"/>
          <w:rFonts w:eastAsia="MS Mincho" w:hint="cs"/>
          <w:rtl/>
        </w:rPr>
        <w:t xml:space="preserve"> </w:t>
      </w:r>
      <w:r w:rsidR="001C7CAE" w:rsidRPr="002E320E">
        <w:rPr>
          <w:rStyle w:val="Char4"/>
          <w:rFonts w:eastAsia="MS Mincho"/>
          <w:rtl/>
        </w:rPr>
        <w:t>و صدا</w:t>
      </w:r>
      <w:r w:rsidR="001C7CAE" w:rsidRPr="002E320E">
        <w:rPr>
          <w:rStyle w:val="Char4"/>
          <w:rFonts w:eastAsia="MS Mincho" w:hint="cs"/>
          <w:rtl/>
        </w:rPr>
        <w:t xml:space="preserve">ی آنان را </w:t>
      </w:r>
      <w:r w:rsidR="001C7CAE" w:rsidRPr="002E320E">
        <w:rPr>
          <w:rStyle w:val="Char4"/>
          <w:rFonts w:eastAsia="MS Mincho"/>
          <w:rtl/>
        </w:rPr>
        <w:t xml:space="preserve">‏شنید. </w:t>
      </w:r>
      <w:r w:rsidR="001C7CAE" w:rsidRPr="002E320E">
        <w:rPr>
          <w:rStyle w:val="Char4"/>
          <w:rFonts w:eastAsia="MS Mincho" w:hint="cs"/>
          <w:rtl/>
        </w:rPr>
        <w:t>پس پیامبر اکرم</w:t>
      </w:r>
      <w:r w:rsidR="00D42469" w:rsidRPr="00D42469">
        <w:rPr>
          <w:rStyle w:val="Char4"/>
          <w:rFonts w:eastAsia="MS Mincho" w:cs="CTraditional Arabic" w:hint="cs"/>
          <w:rtl/>
        </w:rPr>
        <w:t xml:space="preserve"> ص </w:t>
      </w:r>
      <w:r w:rsidR="001C7CAE" w:rsidRPr="00B7525C">
        <w:rPr>
          <w:rStyle w:val="Char4"/>
          <w:rFonts w:eastAsia="MS Mincho" w:hint="cs"/>
          <w:spacing w:val="-4"/>
          <w:rtl/>
        </w:rPr>
        <w:t>پ</w:t>
      </w:r>
      <w:r w:rsidR="001C7CAE" w:rsidRPr="00B7525C">
        <w:rPr>
          <w:rStyle w:val="Char4"/>
          <w:rFonts w:eastAsia="MS Mincho"/>
          <w:spacing w:val="-4"/>
          <w:rtl/>
        </w:rPr>
        <w:t>رد</w:t>
      </w:r>
      <w:r w:rsidR="001C7CAE" w:rsidRPr="00B7525C">
        <w:rPr>
          <w:rStyle w:val="Char4"/>
          <w:rFonts w:eastAsia="MS Mincho" w:hint="cs"/>
          <w:spacing w:val="-4"/>
          <w:rtl/>
        </w:rPr>
        <w:t>ه‌ی‌</w:t>
      </w:r>
      <w:r w:rsidR="001C7CAE" w:rsidRPr="00B7525C">
        <w:rPr>
          <w:rStyle w:val="Char4"/>
          <w:rFonts w:eastAsia="MS Mincho"/>
          <w:spacing w:val="-4"/>
          <w:rtl/>
        </w:rPr>
        <w:t xml:space="preserve"> حجره را </w:t>
      </w:r>
      <w:r w:rsidR="001C7CAE" w:rsidRPr="00B7525C">
        <w:rPr>
          <w:rStyle w:val="Char4"/>
          <w:rFonts w:eastAsia="MS Mincho" w:hint="cs"/>
          <w:spacing w:val="-4"/>
          <w:rtl/>
        </w:rPr>
        <w:t xml:space="preserve">کنار زد </w:t>
      </w:r>
      <w:r w:rsidR="001C7CAE" w:rsidRPr="00B7525C">
        <w:rPr>
          <w:rStyle w:val="Char4"/>
          <w:rFonts w:eastAsia="MS Mincho"/>
          <w:spacing w:val="-4"/>
          <w:rtl/>
        </w:rPr>
        <w:t xml:space="preserve">و </w:t>
      </w:r>
      <w:r w:rsidR="001C7CAE" w:rsidRPr="00B7525C">
        <w:rPr>
          <w:rStyle w:val="Char4"/>
          <w:rFonts w:eastAsia="MS Mincho" w:hint="cs"/>
          <w:spacing w:val="-4"/>
          <w:rtl/>
        </w:rPr>
        <w:t xml:space="preserve">کعب بن مالک را </w:t>
      </w:r>
      <w:r w:rsidR="001C7CAE" w:rsidRPr="00B7525C">
        <w:rPr>
          <w:rStyle w:val="Char4"/>
          <w:rFonts w:eastAsia="MS Mincho"/>
          <w:spacing w:val="-4"/>
          <w:rtl/>
        </w:rPr>
        <w:t>صد</w:t>
      </w:r>
      <w:r w:rsidR="001C7CAE" w:rsidRPr="00B7525C">
        <w:rPr>
          <w:rStyle w:val="Char4"/>
          <w:rFonts w:eastAsia="MS Mincho" w:hint="cs"/>
          <w:spacing w:val="-4"/>
          <w:rtl/>
        </w:rPr>
        <w:t>ا نمود و گفت</w:t>
      </w:r>
      <w:r w:rsidR="001C7CAE" w:rsidRPr="00B7525C">
        <w:rPr>
          <w:rStyle w:val="Char4"/>
          <w:rFonts w:eastAsia="MS Mincho"/>
          <w:spacing w:val="-4"/>
          <w:rtl/>
        </w:rPr>
        <w:t xml:space="preserve">: </w:t>
      </w:r>
      <w:r w:rsidR="001C7CAE" w:rsidRPr="00B7525C">
        <w:rPr>
          <w:rStyle w:val="Char4"/>
          <w:rFonts w:eastAsia="MS Mincho" w:hint="cs"/>
          <w:spacing w:val="-4"/>
          <w:rtl/>
        </w:rPr>
        <w:t>«</w:t>
      </w:r>
      <w:r w:rsidR="001C7CAE" w:rsidRPr="00B7525C">
        <w:rPr>
          <w:rStyle w:val="Char4"/>
          <w:rFonts w:eastAsia="MS Mincho"/>
          <w:spacing w:val="-4"/>
          <w:rtl/>
        </w:rPr>
        <w:t>ای کعب</w:t>
      </w:r>
      <w:r w:rsidR="001C7CAE" w:rsidRPr="00B7525C">
        <w:rPr>
          <w:rStyle w:val="Char4"/>
          <w:rFonts w:eastAsia="MS Mincho" w:hint="cs"/>
          <w:spacing w:val="-4"/>
          <w:rtl/>
        </w:rPr>
        <w:t>»!</w:t>
      </w:r>
      <w:r w:rsidR="001C7CAE" w:rsidRPr="00B7525C">
        <w:rPr>
          <w:rStyle w:val="Char4"/>
          <w:rFonts w:eastAsia="MS Mincho"/>
          <w:spacing w:val="-4"/>
          <w:rtl/>
        </w:rPr>
        <w:t xml:space="preserve"> </w:t>
      </w:r>
      <w:r w:rsidR="001C7CAE" w:rsidRPr="00B7525C">
        <w:rPr>
          <w:rStyle w:val="Char4"/>
          <w:rFonts w:eastAsia="MS Mincho" w:hint="cs"/>
          <w:spacing w:val="-4"/>
          <w:rtl/>
        </w:rPr>
        <w:t>او جواب داد</w:t>
      </w:r>
      <w:r w:rsidR="001C7CAE" w:rsidRPr="00B7525C">
        <w:rPr>
          <w:rStyle w:val="Char4"/>
          <w:rFonts w:eastAsia="MS Mincho"/>
          <w:spacing w:val="-4"/>
          <w:rtl/>
        </w:rPr>
        <w:t xml:space="preserve">: </w:t>
      </w:r>
      <w:r w:rsidR="001C7CAE" w:rsidRPr="00B7525C">
        <w:rPr>
          <w:rStyle w:val="Char4"/>
          <w:rFonts w:eastAsia="MS Mincho" w:hint="cs"/>
          <w:spacing w:val="-4"/>
          <w:rtl/>
        </w:rPr>
        <w:t>یا</w:t>
      </w:r>
      <w:r w:rsidR="001C7CAE" w:rsidRPr="00B7525C">
        <w:rPr>
          <w:rStyle w:val="Char4"/>
          <w:rFonts w:eastAsia="MS Mincho"/>
          <w:spacing w:val="-4"/>
          <w:rtl/>
        </w:rPr>
        <w:t xml:space="preserve"> رسول</w:t>
      </w:r>
      <w:r w:rsidR="001C7CAE" w:rsidRPr="00B7525C">
        <w:rPr>
          <w:rStyle w:val="Char4"/>
          <w:rFonts w:eastAsia="MS Mincho" w:hint="cs"/>
          <w:spacing w:val="-4"/>
          <w:rtl/>
        </w:rPr>
        <w:t xml:space="preserve"> الله! گوش به فرمانم. پیامبر اکرم</w:t>
      </w:r>
      <w:r w:rsidR="00D42469" w:rsidRPr="00D42469">
        <w:rPr>
          <w:rStyle w:val="Char4"/>
          <w:rFonts w:eastAsia="MS Mincho" w:cs="CTraditional Arabic" w:hint="cs"/>
          <w:spacing w:val="-4"/>
          <w:rtl/>
        </w:rPr>
        <w:t xml:space="preserve"> ص </w:t>
      </w:r>
      <w:r w:rsidR="001C7CAE" w:rsidRPr="00B7525C">
        <w:rPr>
          <w:rStyle w:val="Char4"/>
          <w:rFonts w:eastAsia="MS Mincho" w:hint="cs"/>
          <w:spacing w:val="-4"/>
          <w:rtl/>
        </w:rPr>
        <w:t xml:space="preserve">با دست (مبارکش) اشاره کرد که </w:t>
      </w:r>
      <w:r w:rsidR="001C7CAE" w:rsidRPr="00B7525C">
        <w:rPr>
          <w:rStyle w:val="Char4"/>
          <w:rFonts w:eastAsia="MS Mincho"/>
          <w:spacing w:val="-4"/>
          <w:rtl/>
        </w:rPr>
        <w:t>نصف قرض خود را معاف کن</w:t>
      </w:r>
      <w:r w:rsidR="001C7CAE" w:rsidRPr="00B7525C">
        <w:rPr>
          <w:rStyle w:val="Char4"/>
          <w:rFonts w:eastAsia="MS Mincho" w:hint="cs"/>
          <w:spacing w:val="-4"/>
          <w:rtl/>
        </w:rPr>
        <w:t>.</w:t>
      </w:r>
      <w:r w:rsidR="001C7CAE" w:rsidRPr="00B7525C">
        <w:rPr>
          <w:rStyle w:val="Char4"/>
          <w:rFonts w:eastAsia="MS Mincho"/>
          <w:spacing w:val="-4"/>
          <w:rtl/>
        </w:rPr>
        <w:t xml:space="preserve"> </w:t>
      </w:r>
      <w:r w:rsidR="001C7CAE" w:rsidRPr="00B7525C">
        <w:rPr>
          <w:rStyle w:val="Char4"/>
          <w:rFonts w:eastAsia="MS Mincho" w:hint="cs"/>
          <w:spacing w:val="-4"/>
          <w:rtl/>
        </w:rPr>
        <w:t>کعب گفت: یا رسول الله</w:t>
      </w:r>
      <w:r w:rsidR="001C7CAE" w:rsidRPr="00B7525C">
        <w:rPr>
          <w:rStyle w:val="Char4"/>
          <w:rFonts w:eastAsia="MS Mincho"/>
          <w:spacing w:val="-4"/>
          <w:rtl/>
        </w:rPr>
        <w:t xml:space="preserve"> معاف کردم. آنگاه</w:t>
      </w:r>
      <w:r w:rsidR="001C7CAE" w:rsidRPr="00B7525C">
        <w:rPr>
          <w:rStyle w:val="Char4"/>
          <w:rFonts w:eastAsia="MS Mincho" w:hint="cs"/>
          <w:spacing w:val="-4"/>
          <w:rtl/>
        </w:rPr>
        <w:t>،</w:t>
      </w:r>
      <w:r w:rsidR="001C7CAE" w:rsidRPr="00B7525C">
        <w:rPr>
          <w:rStyle w:val="Char4"/>
          <w:rFonts w:eastAsia="MS Mincho"/>
          <w:spacing w:val="-4"/>
          <w:rtl/>
        </w:rPr>
        <w:t xml:space="preserve"> رسول</w:t>
      </w:r>
      <w:r w:rsidR="001C7CAE" w:rsidRPr="00B7525C">
        <w:rPr>
          <w:rStyle w:val="Char4"/>
          <w:rFonts w:eastAsia="MS Mincho" w:hint="cs"/>
          <w:spacing w:val="-4"/>
          <w:rtl/>
        </w:rPr>
        <w:t xml:space="preserve"> </w:t>
      </w:r>
      <w:r w:rsidR="001C7CAE" w:rsidRPr="00B7525C">
        <w:rPr>
          <w:rStyle w:val="Char4"/>
          <w:rFonts w:eastAsia="MS Mincho"/>
          <w:spacing w:val="-4"/>
          <w:rtl/>
        </w:rPr>
        <w:t>‏الله</w:t>
      </w:r>
      <w:r w:rsidR="00D42469" w:rsidRPr="00D42469">
        <w:rPr>
          <w:rStyle w:val="Char4"/>
          <w:rFonts w:eastAsia="MS Mincho" w:cs="CTraditional Arabic"/>
          <w:spacing w:val="-4"/>
          <w:rtl/>
        </w:rPr>
        <w:t xml:space="preserve"> ص </w:t>
      </w:r>
      <w:r w:rsidR="001C7CAE" w:rsidRPr="002E320E">
        <w:rPr>
          <w:rStyle w:val="Char4"/>
          <w:rFonts w:eastAsia="MS Mincho"/>
          <w:rtl/>
        </w:rPr>
        <w:t xml:space="preserve">به ابوحدرد </w:t>
      </w:r>
      <w:r w:rsidR="001C7CAE" w:rsidRPr="002E320E">
        <w:rPr>
          <w:rStyle w:val="Char4"/>
          <w:rFonts w:eastAsia="MS Mincho" w:hint="cs"/>
          <w:rtl/>
        </w:rPr>
        <w:t>گفت: «بلند شو و</w:t>
      </w:r>
      <w:r w:rsidR="001C7CAE" w:rsidRPr="002E320E">
        <w:rPr>
          <w:rStyle w:val="Char4"/>
          <w:rFonts w:eastAsia="MS Mincho"/>
          <w:rtl/>
        </w:rPr>
        <w:t xml:space="preserve"> نصف دیگر </w:t>
      </w:r>
      <w:r w:rsidR="001C7CAE" w:rsidRPr="002E320E">
        <w:rPr>
          <w:rStyle w:val="Char4"/>
          <w:rFonts w:eastAsia="MS Mincho" w:hint="cs"/>
          <w:rtl/>
        </w:rPr>
        <w:t>آن</w:t>
      </w:r>
      <w:r w:rsidR="001C7CAE" w:rsidRPr="002E320E">
        <w:rPr>
          <w:rStyle w:val="Char4"/>
          <w:rFonts w:eastAsia="MS Mincho"/>
          <w:rtl/>
        </w:rPr>
        <w:t>را ب</w:t>
      </w:r>
      <w:r w:rsidR="001C7CAE" w:rsidRPr="002E320E">
        <w:rPr>
          <w:rStyle w:val="Char4"/>
          <w:rFonts w:eastAsia="MS Mincho" w:hint="cs"/>
          <w:rtl/>
        </w:rPr>
        <w:t>پ</w:t>
      </w:r>
      <w:r w:rsidR="001C7CAE" w:rsidRPr="002E320E">
        <w:rPr>
          <w:rStyle w:val="Char4"/>
          <w:rFonts w:eastAsia="MS Mincho"/>
          <w:rtl/>
        </w:rPr>
        <w:t>رداز</w:t>
      </w:r>
      <w:r w:rsidR="001C7CAE" w:rsidRPr="002E320E">
        <w:rPr>
          <w:rStyle w:val="Char4"/>
          <w:rFonts w:eastAsia="MS Mincho" w:hint="cs"/>
          <w:rtl/>
        </w:rPr>
        <w:t>»</w:t>
      </w:r>
      <w:r w:rsidR="001C7CAE" w:rsidRPr="002E320E">
        <w:rPr>
          <w:rStyle w:val="Char4"/>
          <w:rFonts w:eastAsia="MS Mincho"/>
          <w:rtl/>
        </w:rPr>
        <w:t>.</w:t>
      </w:r>
    </w:p>
    <w:p w:rsidR="001C7CAE" w:rsidRPr="001C61F1" w:rsidRDefault="001C7CAE" w:rsidP="001C7CAE">
      <w:pPr>
        <w:pStyle w:val="a2"/>
        <w:rPr>
          <w:rFonts w:ascii="AGA Arabesque" w:eastAsia="MS Mincho" w:hAnsi="AGA Arabesque" w:hint="eastAsia"/>
          <w:spacing w:val="-2"/>
          <w:rtl/>
        </w:rPr>
      </w:pPr>
      <w:bookmarkStart w:id="4986" w:name="_Toc256338492"/>
      <w:bookmarkStart w:id="4987" w:name="_Toc256340445"/>
      <w:bookmarkStart w:id="4988" w:name="_Toc261194843"/>
      <w:bookmarkStart w:id="4989" w:name="_Toc445896129"/>
      <w:bookmarkStart w:id="4990" w:name="_Toc448060223"/>
      <w:r w:rsidRPr="001C61F1">
        <w:rPr>
          <w:rFonts w:eastAsia="MS Mincho" w:hint="cs"/>
          <w:rtl/>
        </w:rPr>
        <w:t>باب (50): دربار</w:t>
      </w:r>
      <w:r>
        <w:rPr>
          <w:rFonts w:eastAsia="MS Mincho" w:hint="cs"/>
          <w:rtl/>
        </w:rPr>
        <w:t>ه‌ی‌</w:t>
      </w:r>
      <w:r w:rsidRPr="001C61F1">
        <w:rPr>
          <w:rFonts w:eastAsia="MS Mincho" w:hint="cs"/>
          <w:rtl/>
        </w:rPr>
        <w:t xml:space="preserve"> حواله و اینکه تأخیر </w:t>
      </w:r>
      <w:r w:rsidRPr="001C61F1">
        <w:rPr>
          <w:rFonts w:ascii="AGA Arabesque" w:eastAsia="MS Mincho" w:hAnsi="AGA Arabesque" w:hint="cs"/>
          <w:spacing w:val="-2"/>
          <w:rtl/>
        </w:rPr>
        <w:t xml:space="preserve">ثروتمند در پرداخت وام، ستم </w:t>
      </w:r>
      <w:r>
        <w:rPr>
          <w:rFonts w:ascii="AGA Arabesque" w:eastAsia="MS Mincho" w:hAnsi="AGA Arabesque" w:hint="cs"/>
          <w:spacing w:val="-2"/>
          <w:rtl/>
        </w:rPr>
        <w:t>می‌</w:t>
      </w:r>
      <w:r w:rsidRPr="001C61F1">
        <w:rPr>
          <w:rFonts w:ascii="AGA Arabesque" w:eastAsia="MS Mincho" w:hAnsi="AGA Arabesque" w:hint="cs"/>
          <w:spacing w:val="-2"/>
          <w:rtl/>
        </w:rPr>
        <w:t>باشد</w:t>
      </w:r>
      <w:bookmarkEnd w:id="4986"/>
      <w:bookmarkEnd w:id="4987"/>
      <w:bookmarkEnd w:id="4988"/>
      <w:bookmarkEnd w:id="4989"/>
      <w:bookmarkEnd w:id="4990"/>
    </w:p>
    <w:p w:rsidR="001C7CAE" w:rsidRPr="00423AB6" w:rsidRDefault="00A13875" w:rsidP="00DB04C7">
      <w:pPr>
        <w:pStyle w:val="PlainText"/>
        <w:widowControl w:val="0"/>
        <w:bidi/>
        <w:ind w:firstLine="397"/>
        <w:jc w:val="both"/>
        <w:rPr>
          <w:rStyle w:val="Char3"/>
          <w:rFonts w:eastAsia="MS Mincho"/>
          <w:rtl/>
        </w:rPr>
      </w:pPr>
      <w:r w:rsidRPr="00B7525C">
        <w:rPr>
          <w:rStyle w:val="Char4"/>
          <w:rFonts w:eastAsia="MS Mincho" w:hint="cs"/>
          <w:rtl/>
        </w:rPr>
        <w:t>962</w:t>
      </w:r>
      <w:r w:rsidR="00B7525C" w:rsidRPr="00B7525C">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أَبِي هُرَيْرَةَ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مَطْلُ الْغَنِيِّ ظُلْمٌ</w:t>
      </w:r>
      <w:r w:rsidR="001C7CAE" w:rsidRPr="004808B9">
        <w:rPr>
          <w:rStyle w:val="Char3"/>
          <w:rFonts w:eastAsia="MS Mincho" w:hint="cs"/>
          <w:rtl/>
        </w:rPr>
        <w:t>،</w:t>
      </w:r>
      <w:r w:rsidR="001C7CAE" w:rsidRPr="004808B9">
        <w:rPr>
          <w:rStyle w:val="Char3"/>
          <w:rFonts w:eastAsia="MS Mincho"/>
          <w:rtl/>
        </w:rPr>
        <w:t xml:space="preserve"> وَإِذَا أُتْبِعَ أَحَدُكُمْ عَلَى مَلِيءٍ فَلْيَتْبَعْ</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1564</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ابوهریره</w:t>
      </w:r>
      <w:r w:rsidR="00D42469" w:rsidRPr="00D42469">
        <w:rPr>
          <w:rStyle w:val="Char4"/>
          <w:rFonts w:eastAsia="MS Mincho" w:cs="CTraditional Arabic"/>
          <w:rtl/>
        </w:rPr>
        <w:t xml:space="preserve"> س </w:t>
      </w:r>
      <w:r w:rsidR="001C7CAE" w:rsidRPr="002E320E">
        <w:rPr>
          <w:rStyle w:val="Char4"/>
          <w:rFonts w:eastAsia="MS Mincho"/>
          <w:rtl/>
        </w:rPr>
        <w:t xml:space="preserve">روایت است که </w:t>
      </w:r>
      <w:r w:rsidR="001C7CAE" w:rsidRPr="002E320E">
        <w:rPr>
          <w:rStyle w:val="Char4"/>
          <w:rFonts w:eastAsia="MS Mincho" w:hint="cs"/>
          <w:rtl/>
        </w:rPr>
        <w:t xml:space="preserve">نبی </w:t>
      </w:r>
      <w:r w:rsidR="001C7CAE" w:rsidRPr="002E320E">
        <w:rPr>
          <w:rStyle w:val="Char4"/>
          <w:rFonts w:eastAsia="MS Mincho"/>
          <w:rtl/>
        </w:rPr>
        <w:t>‏اکرم</w:t>
      </w:r>
      <w:r w:rsidR="00D42469" w:rsidRPr="00D42469">
        <w:rPr>
          <w:rStyle w:val="Char4"/>
          <w:rFonts w:eastAsia="MS Mincho" w:cs="CTraditional Arabic"/>
          <w:rtl/>
        </w:rPr>
        <w:t xml:space="preserve"> ص </w:t>
      </w:r>
      <w:r w:rsidR="001C7CAE" w:rsidRPr="002E320E">
        <w:rPr>
          <w:rStyle w:val="Char4"/>
          <w:rFonts w:eastAsia="MS Mincho"/>
          <w:rtl/>
        </w:rPr>
        <w:t>فرمود: «اگر ثروتمند</w:t>
      </w:r>
      <w:r w:rsidR="001C7CAE" w:rsidRPr="002E320E">
        <w:rPr>
          <w:rStyle w:val="Char4"/>
          <w:rFonts w:eastAsia="MS Mincho" w:hint="cs"/>
          <w:rtl/>
        </w:rPr>
        <w:t xml:space="preserve">، </w:t>
      </w:r>
      <w:r w:rsidR="001C7CAE" w:rsidRPr="002E320E">
        <w:rPr>
          <w:rStyle w:val="Char4"/>
          <w:rFonts w:eastAsia="MS Mincho"/>
          <w:rtl/>
        </w:rPr>
        <w:t xml:space="preserve">در پرداخت وام </w:t>
      </w:r>
      <w:r w:rsidR="001C7CAE" w:rsidRPr="002E320E">
        <w:rPr>
          <w:rStyle w:val="Char4"/>
          <w:rFonts w:eastAsia="MS Mincho" w:hint="cs"/>
          <w:rtl/>
        </w:rPr>
        <w:t xml:space="preserve">خود، </w:t>
      </w:r>
      <w:r w:rsidR="001C7CAE" w:rsidRPr="002E320E">
        <w:rPr>
          <w:rStyle w:val="Char4"/>
          <w:rFonts w:eastAsia="MS Mincho"/>
          <w:rtl/>
        </w:rPr>
        <w:t>تأخیر کند، مرتکب ظلم شده</w:t>
      </w:r>
      <w:r w:rsidR="001C7CAE" w:rsidRPr="002E320E">
        <w:rPr>
          <w:rStyle w:val="Char4"/>
          <w:rFonts w:eastAsia="MS Mincho" w:hint="cs"/>
          <w:rtl/>
        </w:rPr>
        <w:t xml:space="preserve"> </w:t>
      </w:r>
      <w:r w:rsidR="001C7CAE" w:rsidRPr="002E320E">
        <w:rPr>
          <w:rStyle w:val="Char4"/>
          <w:rFonts w:eastAsia="MS Mincho"/>
          <w:rtl/>
        </w:rPr>
        <w:t>‏ا</w:t>
      </w:r>
      <w:r w:rsidR="001C7CAE" w:rsidRPr="002E320E">
        <w:rPr>
          <w:rStyle w:val="Char4"/>
          <w:rFonts w:eastAsia="MS Mincho" w:hint="cs"/>
          <w:rtl/>
        </w:rPr>
        <w:t>ست. و هر کس، نزد پولداری حواله داده شد، به او مراجعه کند».</w:t>
      </w:r>
    </w:p>
    <w:p w:rsidR="001C7CAE" w:rsidRPr="001C61F1" w:rsidRDefault="001C7CAE" w:rsidP="001C7CAE">
      <w:pPr>
        <w:pStyle w:val="a2"/>
        <w:rPr>
          <w:rFonts w:eastAsia="MS Mincho"/>
          <w:rtl/>
        </w:rPr>
      </w:pPr>
      <w:bookmarkStart w:id="4991" w:name="_Toc256338493"/>
      <w:bookmarkStart w:id="4992" w:name="_Toc256340446"/>
      <w:bookmarkStart w:id="4993" w:name="_Toc261194844"/>
      <w:bookmarkStart w:id="4994" w:name="_Toc445896130"/>
      <w:bookmarkStart w:id="4995" w:name="_Toc448060224"/>
      <w:r w:rsidRPr="001C61F1">
        <w:rPr>
          <w:rFonts w:eastAsia="MS Mincho" w:hint="cs"/>
          <w:rtl/>
        </w:rPr>
        <w:t xml:space="preserve">باب (51): </w:t>
      </w:r>
      <w:r w:rsidRPr="003838C8">
        <w:rPr>
          <w:rFonts w:eastAsia="MS Mincho" w:hint="cs"/>
          <w:rtl/>
        </w:rPr>
        <w:t>درباره‌ی‌</w:t>
      </w:r>
      <w:r w:rsidRPr="001C61F1">
        <w:rPr>
          <w:rFonts w:eastAsia="MS Mincho" w:hint="cs"/>
          <w:rtl/>
        </w:rPr>
        <w:t xml:space="preserve"> مهلت دادن </w:t>
      </w:r>
      <w:r>
        <w:rPr>
          <w:rFonts w:eastAsia="MS Mincho" w:hint="cs"/>
          <w:rtl/>
        </w:rPr>
        <w:t xml:space="preserve">به </w:t>
      </w:r>
      <w:r w:rsidRPr="001C61F1">
        <w:rPr>
          <w:rFonts w:eastAsia="MS Mincho" w:hint="cs"/>
          <w:rtl/>
        </w:rPr>
        <w:t>انسان تنگدست و آسان گیری</w:t>
      </w:r>
      <w:bookmarkEnd w:id="4991"/>
      <w:bookmarkEnd w:id="4992"/>
      <w:bookmarkEnd w:id="4993"/>
      <w:bookmarkEnd w:id="4994"/>
      <w:bookmarkEnd w:id="4995"/>
    </w:p>
    <w:p w:rsidR="001C7CAE" w:rsidRPr="00423AB6" w:rsidRDefault="00A13875" w:rsidP="00DB04C7">
      <w:pPr>
        <w:pStyle w:val="PlainText"/>
        <w:widowControl w:val="0"/>
        <w:bidi/>
        <w:ind w:firstLine="397"/>
        <w:jc w:val="both"/>
        <w:rPr>
          <w:rStyle w:val="Char3"/>
          <w:rFonts w:eastAsia="MS Mincho"/>
          <w:rtl/>
        </w:rPr>
      </w:pPr>
      <w:r w:rsidRPr="00B7525C">
        <w:rPr>
          <w:rStyle w:val="Char4"/>
          <w:rFonts w:eastAsia="MS Mincho" w:hint="cs"/>
          <w:rtl/>
        </w:rPr>
        <w:t>963</w:t>
      </w:r>
      <w:r w:rsidR="00B7525C" w:rsidRPr="00B7525C">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حُذَيْفَةَ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 xml:space="preserve">عَنْ النَّبِيِّ </w:t>
      </w:r>
      <w:r w:rsidR="001C7CAE" w:rsidRPr="002E320E">
        <w:rPr>
          <w:rStyle w:val="Char4"/>
          <w:rFonts w:eastAsia="MS Mincho"/>
          <w:rtl/>
        </w:rPr>
        <w:t>:</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أَنَّ رَجُلا</w:t>
      </w:r>
      <w:r w:rsidR="001C7CAE" w:rsidRPr="004808B9">
        <w:rPr>
          <w:rStyle w:val="Char3"/>
          <w:rFonts w:eastAsia="MS Mincho" w:hint="cs"/>
          <w:rtl/>
        </w:rPr>
        <w:t>ً</w:t>
      </w:r>
      <w:r w:rsidR="001C7CAE" w:rsidRPr="004808B9">
        <w:rPr>
          <w:rStyle w:val="Char3"/>
          <w:rFonts w:eastAsia="MS Mincho"/>
          <w:rtl/>
        </w:rPr>
        <w:t xml:space="preserve"> مَاتَ فَدَخَلَ الْجَنَّةَ</w:t>
      </w:r>
      <w:r w:rsidR="001C7CAE" w:rsidRPr="004808B9">
        <w:rPr>
          <w:rStyle w:val="Char3"/>
          <w:rFonts w:eastAsia="MS Mincho" w:hint="cs"/>
          <w:rtl/>
        </w:rPr>
        <w:t>،</w:t>
      </w:r>
      <w:r w:rsidR="001C7CAE" w:rsidRPr="004808B9">
        <w:rPr>
          <w:rStyle w:val="Char3"/>
          <w:rFonts w:eastAsia="MS Mincho"/>
          <w:rtl/>
        </w:rPr>
        <w:t xml:space="preserve"> فَقِيلَ لَهُ</w:t>
      </w:r>
      <w:r w:rsidR="001C7CAE" w:rsidRPr="004808B9">
        <w:rPr>
          <w:rStyle w:val="Char3"/>
          <w:rFonts w:eastAsia="MS Mincho" w:hint="cs"/>
          <w:rtl/>
        </w:rPr>
        <w:t>:</w:t>
      </w:r>
      <w:r w:rsidR="001C7CAE" w:rsidRPr="004808B9">
        <w:rPr>
          <w:rStyle w:val="Char3"/>
          <w:rFonts w:eastAsia="MS Mincho"/>
          <w:rtl/>
        </w:rPr>
        <w:t xml:space="preserve"> مَا كُنْتَ تَعْمَلُ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 xml:space="preserve">ـ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فَإِمَّا ذَكَرَ وَإِمَّا ذُكِّرَ</w:t>
      </w:r>
      <w:r w:rsidR="001C7CAE" w:rsidRPr="004808B9">
        <w:rPr>
          <w:rStyle w:val="Char3"/>
          <w:rFonts w:eastAsia="MS Mincho" w:hint="cs"/>
          <w:rtl/>
        </w:rPr>
        <w:t xml:space="preserve"> ـ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إِنِّي كُنْتُ أُبَايِعُ النَّاسَ</w:t>
      </w:r>
      <w:r w:rsidR="001C7CAE" w:rsidRPr="004808B9">
        <w:rPr>
          <w:rStyle w:val="Char3"/>
          <w:rFonts w:eastAsia="MS Mincho" w:hint="cs"/>
          <w:rtl/>
        </w:rPr>
        <w:t>،</w:t>
      </w:r>
      <w:r w:rsidR="001C7CAE" w:rsidRPr="004808B9">
        <w:rPr>
          <w:rStyle w:val="Char3"/>
          <w:rFonts w:eastAsia="MS Mincho"/>
          <w:rtl/>
        </w:rPr>
        <w:t xml:space="preserve"> فَكُنْتُ أُنْظِرُ الْمُعْسِرَ وَأَتَجَوَّزُ فِي السِّكَّةِ</w:t>
      </w:r>
      <w:r w:rsidR="001C7CAE" w:rsidRPr="004808B9">
        <w:rPr>
          <w:rStyle w:val="Char3"/>
          <w:rFonts w:eastAsia="MS Mincho" w:hint="cs"/>
          <w:rtl/>
        </w:rPr>
        <w:t xml:space="preserve"> ـ </w:t>
      </w:r>
      <w:r w:rsidR="001C7CAE" w:rsidRPr="004808B9">
        <w:rPr>
          <w:rStyle w:val="Char3"/>
          <w:rFonts w:eastAsia="MS Mincho"/>
          <w:rtl/>
        </w:rPr>
        <w:t>أَوْ فِي النَّقْدِ</w:t>
      </w:r>
      <w:r w:rsidR="001C7CAE" w:rsidRPr="004808B9">
        <w:rPr>
          <w:rStyle w:val="Char3"/>
          <w:rFonts w:eastAsia="MS Mincho" w:hint="cs"/>
          <w:rtl/>
        </w:rPr>
        <w:t xml:space="preserve"> ـ </w:t>
      </w:r>
      <w:r w:rsidR="001C7CAE" w:rsidRPr="004808B9">
        <w:rPr>
          <w:rStyle w:val="Char3"/>
          <w:rFonts w:eastAsia="MS Mincho"/>
          <w:rtl/>
        </w:rPr>
        <w:t>فَغُفِرَ لَهُ</w:t>
      </w:r>
      <w:r w:rsidR="001C7CAE" w:rsidRPr="004808B9">
        <w:rPr>
          <w:rStyle w:val="Char3"/>
          <w:rFonts w:eastAsia="MS Mincho" w:hint="cs"/>
          <w:rtl/>
        </w:rPr>
        <w:t>».</w:t>
      </w:r>
      <w:r w:rsidR="001C7CAE" w:rsidRPr="004808B9">
        <w:rPr>
          <w:rStyle w:val="Char3"/>
          <w:rFonts w:eastAsia="MS Mincho"/>
          <w:rtl/>
        </w:rPr>
        <w:t xml:space="preserve"> فَقَالَ أَبُو مَسْعُودٍ</w:t>
      </w:r>
      <w:r w:rsidR="001C7CAE" w:rsidRPr="004808B9">
        <w:rPr>
          <w:rStyle w:val="Char3"/>
          <w:rFonts w:eastAsia="MS Mincho" w:hint="cs"/>
          <w:rtl/>
        </w:rPr>
        <w:t>:</w:t>
      </w:r>
      <w:r w:rsidR="001C7CAE" w:rsidRPr="004808B9">
        <w:rPr>
          <w:rStyle w:val="Char3"/>
          <w:rFonts w:eastAsia="MS Mincho"/>
          <w:rtl/>
        </w:rPr>
        <w:t xml:space="preserve"> وَأَنَا سَمِعْتُهُ مِنْ رَسُولِ اللَّهِ </w:t>
      </w:r>
      <w:r w:rsidR="001C7CAE" w:rsidRPr="004808B9">
        <w:rPr>
          <w:rStyle w:val="Char3"/>
          <w:rFonts w:eastAsia="MS Mincho" w:hint="cs"/>
          <w:rtl/>
        </w:rPr>
        <w:t>ص</w:t>
      </w:r>
      <w:r w:rsidR="001C7CAE" w:rsidRPr="002E320E">
        <w:rPr>
          <w:rStyle w:val="Char4"/>
          <w:rFonts w:eastAsia="MS Mincho" w:hint="cs"/>
          <w:rtl/>
        </w:rPr>
        <w:t>.</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156</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حذیفه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«مردی، فوت کرد و وارد بهشت شد. به او گفته شد. چه کاری، انجام می‌دادی»؟ راوی می‌گوید: به یادش آمد یا او را یادآوری نمودند. پس گفت: با مردم، معامله می‌کردم. شخص تنگدست را مهلت می‌دادم و در دریافت سکه یا پول نقد، آسان گیری می‌کردم. به همین خاطر، الله متعال او را بخشید». ابو مسعود گفت: من هم همین مطلب را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شنیدم.</w:t>
      </w:r>
    </w:p>
    <w:p w:rsidR="001C7CAE" w:rsidRPr="00423AB6" w:rsidRDefault="00A13875" w:rsidP="00DB04C7">
      <w:pPr>
        <w:pStyle w:val="PlainText"/>
        <w:widowControl w:val="0"/>
        <w:bidi/>
        <w:ind w:firstLine="397"/>
        <w:jc w:val="both"/>
        <w:rPr>
          <w:rStyle w:val="Char3"/>
          <w:rFonts w:eastAsia="MS Mincho"/>
          <w:rtl/>
        </w:rPr>
      </w:pPr>
      <w:r w:rsidRPr="00B7525C">
        <w:rPr>
          <w:rStyle w:val="Char4"/>
          <w:rFonts w:eastAsia="MS Mincho" w:hint="cs"/>
          <w:rtl/>
        </w:rPr>
        <w:t>964</w:t>
      </w:r>
      <w:r w:rsidR="00B7525C" w:rsidRPr="00B7525C">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عَبْدِ اللَّهِ بْنِ أَبِي قَتَادَةَ</w:t>
      </w:r>
      <w:r w:rsidR="001C7CAE" w:rsidRPr="004808B9">
        <w:rPr>
          <w:rStyle w:val="Char3"/>
          <w:rFonts w:eastAsia="MS Mincho" w:hint="cs"/>
          <w:rtl/>
        </w:rPr>
        <w:t xml:space="preserve">: </w:t>
      </w:r>
      <w:r w:rsidR="001C7CAE" w:rsidRPr="004808B9">
        <w:rPr>
          <w:rStyle w:val="Char3"/>
          <w:rFonts w:eastAsia="MS Mincho"/>
          <w:rtl/>
        </w:rPr>
        <w:t xml:space="preserve">أَنَّ أَبَا قَتَادَةَ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طَلَبَ غَرِيمًا لَهُ فَتَوَارَى عَنْهُ</w:t>
      </w:r>
      <w:r w:rsidR="001C7CAE" w:rsidRPr="004808B9">
        <w:rPr>
          <w:rStyle w:val="Char3"/>
          <w:rFonts w:eastAsia="MS Mincho" w:hint="cs"/>
          <w:rtl/>
        </w:rPr>
        <w:t>،</w:t>
      </w:r>
      <w:r w:rsidR="001C7CAE" w:rsidRPr="004808B9">
        <w:rPr>
          <w:rStyle w:val="Char3"/>
          <w:rFonts w:eastAsia="MS Mincho"/>
          <w:rtl/>
        </w:rPr>
        <w:t xml:space="preserve"> ثُمَّ وَجَدَهُ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إِنِّي مُعْسِرٌ</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آللَّهِ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آللَّهِ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فَإِنِّي سَمِعْتُ رَسُولَ اللَّهِ</w:t>
      </w:r>
      <w:r w:rsidR="00D42469" w:rsidRPr="00D42469">
        <w:rPr>
          <w:rStyle w:val="Char3"/>
          <w:rFonts w:eastAsia="MS Mincho" w:cs="CTraditional Arabic"/>
          <w:rtl/>
        </w:rPr>
        <w:t xml:space="preserve"> ص </w:t>
      </w:r>
      <w:r w:rsidR="001C7CAE" w:rsidRPr="004808B9">
        <w:rPr>
          <w:rStyle w:val="Char3"/>
          <w:rFonts w:eastAsia="MS Mincho"/>
          <w:rtl/>
        </w:rPr>
        <w:t>يَقُولُ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مَنْ سَرَّهُ أَنْ يُنْجِيَهُ اللَّهُ مِنْ كُرَبِ يَوْمِ الْقِيَامَةِ فَلْيُنَفِّسْ عَنْ مُعْسِرٍ</w:t>
      </w:r>
      <w:r w:rsidR="001C7CAE" w:rsidRPr="004808B9">
        <w:rPr>
          <w:rStyle w:val="Char3"/>
          <w:rFonts w:eastAsia="MS Mincho" w:hint="cs"/>
          <w:rtl/>
        </w:rPr>
        <w:t>،</w:t>
      </w:r>
      <w:r w:rsidR="001C7CAE" w:rsidRPr="004808B9">
        <w:rPr>
          <w:rStyle w:val="Char3"/>
          <w:rFonts w:eastAsia="MS Mincho"/>
          <w:rtl/>
        </w:rPr>
        <w:t xml:space="preserve"> أَوْ يَضَعْ عَنْهُ</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1563</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ابی قتاده می‌گوید: پدرم ابوقتاده بدنبال شخصی که به وی بدهکار بود، می‌گشت و او پنهان شده بود. سرانجام، او را دید. آن شخص بدهکار گفت: من تنگدست هستم. پدرم گفت: سوگند به الله؟ آن مرد گفت: سوگند به الله. پدرم گفت: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«هر کس، دوست دارد که الله متعال او را از دشواری</w:t>
      </w:r>
      <w:r w:rsidR="00B7525C">
        <w:rPr>
          <w:rStyle w:val="Char4"/>
          <w:rFonts w:eastAsia="MS Mincho" w:hint="cs"/>
          <w:rtl/>
        </w:rPr>
        <w:t>‌</w:t>
      </w:r>
      <w:r w:rsidR="001C7CAE" w:rsidRPr="002E320E">
        <w:rPr>
          <w:rStyle w:val="Char4"/>
          <w:rFonts w:eastAsia="MS Mincho" w:hint="cs"/>
          <w:rtl/>
        </w:rPr>
        <w:t>های روز قیامت، نجات دهد، شخص تن</w:t>
      </w:r>
      <w:r w:rsidR="00602B94">
        <w:rPr>
          <w:rStyle w:val="Char4"/>
          <w:rFonts w:eastAsia="MS Mincho" w:hint="cs"/>
          <w:rtl/>
        </w:rPr>
        <w:t xml:space="preserve">گدست را مهلت دهد یا بخشی از </w:t>
      </w:r>
      <w:r w:rsidR="00602B94" w:rsidRPr="00602B94">
        <w:rPr>
          <w:rStyle w:val="Char4"/>
          <w:rFonts w:eastAsia="MS Mincho" w:hint="cs"/>
          <w:color w:val="FF0000"/>
          <w:rtl/>
        </w:rPr>
        <w:t>و ام</w:t>
      </w:r>
      <w:r w:rsidR="001C7CAE" w:rsidRPr="00602B94">
        <w:rPr>
          <w:rStyle w:val="Char4"/>
          <w:rFonts w:eastAsia="MS Mincho" w:hint="cs"/>
          <w:color w:val="FF0000"/>
          <w:rtl/>
        </w:rPr>
        <w:t>اش</w:t>
      </w:r>
      <w:r w:rsidR="001C7CAE" w:rsidRPr="002E320E">
        <w:rPr>
          <w:rStyle w:val="Char4"/>
          <w:rFonts w:eastAsia="MS Mincho" w:hint="cs"/>
          <w:rtl/>
        </w:rPr>
        <w:t xml:space="preserve"> را معاف کند».</w:t>
      </w:r>
    </w:p>
    <w:p w:rsidR="001C7CAE" w:rsidRPr="001C61F1" w:rsidRDefault="001C7CAE" w:rsidP="001C7CAE">
      <w:pPr>
        <w:pStyle w:val="a2"/>
        <w:rPr>
          <w:rFonts w:eastAsia="MS Mincho"/>
          <w:sz w:val="34"/>
          <w:szCs w:val="34"/>
          <w:rtl/>
        </w:rPr>
      </w:pPr>
      <w:bookmarkStart w:id="4996" w:name="_Toc256338494"/>
      <w:bookmarkStart w:id="4997" w:name="_Toc256340447"/>
      <w:bookmarkStart w:id="4998" w:name="_Toc261194845"/>
      <w:bookmarkStart w:id="4999" w:name="_Toc445896131"/>
      <w:bookmarkStart w:id="5000" w:name="_Toc448060225"/>
      <w:r w:rsidRPr="001C61F1">
        <w:rPr>
          <w:rFonts w:eastAsia="MS Mincho" w:hint="cs"/>
          <w:rtl/>
        </w:rPr>
        <w:t>باب (52):</w:t>
      </w:r>
      <w:r w:rsidR="00065D15">
        <w:rPr>
          <w:rFonts w:eastAsia="MS Mincho" w:hint="cs"/>
          <w:rtl/>
        </w:rPr>
        <w:t xml:space="preserve"> کسی‌که </w:t>
      </w:r>
      <w:r w:rsidRPr="001C61F1">
        <w:rPr>
          <w:rFonts w:eastAsia="MS Mincho" w:hint="cs"/>
          <w:rtl/>
        </w:rPr>
        <w:t>عین مالش را نزد فرد مفلس (بی چیز) یافت</w:t>
      </w:r>
      <w:bookmarkEnd w:id="4996"/>
      <w:bookmarkEnd w:id="4997"/>
      <w:bookmarkEnd w:id="4998"/>
      <w:bookmarkEnd w:id="4999"/>
      <w:bookmarkEnd w:id="5000"/>
    </w:p>
    <w:p w:rsidR="001C7CAE" w:rsidRPr="00423AB6" w:rsidRDefault="00A13875" w:rsidP="00DB04C7">
      <w:pPr>
        <w:pStyle w:val="PlainText"/>
        <w:widowControl w:val="0"/>
        <w:bidi/>
        <w:ind w:firstLine="397"/>
        <w:jc w:val="both"/>
        <w:rPr>
          <w:rStyle w:val="Char3"/>
          <w:rFonts w:eastAsia="MS Mincho"/>
          <w:rtl/>
        </w:rPr>
      </w:pPr>
      <w:r w:rsidRPr="00B7525C">
        <w:rPr>
          <w:rStyle w:val="Char4"/>
          <w:rFonts w:eastAsia="MS Mincho" w:hint="cs"/>
          <w:rtl/>
        </w:rPr>
        <w:t>965</w:t>
      </w:r>
      <w:r w:rsidR="00B7525C" w:rsidRPr="00B7525C">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أَبِي هُرَيْرَةَ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إِذَا أَفْلَسَ الرَّجُلُ</w:t>
      </w:r>
      <w:r w:rsidR="001C7CAE" w:rsidRPr="004808B9">
        <w:rPr>
          <w:rStyle w:val="Char3"/>
          <w:rFonts w:eastAsia="MS Mincho" w:hint="cs"/>
          <w:rtl/>
        </w:rPr>
        <w:t>،</w:t>
      </w:r>
      <w:r w:rsidR="001C7CAE" w:rsidRPr="004808B9">
        <w:rPr>
          <w:rStyle w:val="Char3"/>
          <w:rFonts w:eastAsia="MS Mincho"/>
          <w:rtl/>
        </w:rPr>
        <w:t xml:space="preserve"> فَوَجَدَ الرَّجُلُ عِنْدَهُ سِلْعَتَهُ بِعَيْنِهَا</w:t>
      </w:r>
      <w:r w:rsidR="001C7CAE" w:rsidRPr="004808B9">
        <w:rPr>
          <w:rStyle w:val="Char3"/>
          <w:rFonts w:eastAsia="MS Mincho" w:hint="cs"/>
          <w:rtl/>
        </w:rPr>
        <w:t>،</w:t>
      </w:r>
      <w:r w:rsidR="001C7CAE" w:rsidRPr="004808B9">
        <w:rPr>
          <w:rStyle w:val="Char3"/>
          <w:rFonts w:eastAsia="MS Mincho"/>
          <w:rtl/>
        </w:rPr>
        <w:t xml:space="preserve"> فَهُوَ أَحَقُّ بِهَا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1559</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شخصی، مفلس شد و طلبکار، عین کالایش را نزد او یافت، این شخص، نسبت به کالایش از سایر طلبکاران، سزاوارتر است».</w:t>
      </w:r>
    </w:p>
    <w:p w:rsidR="001C7CAE" w:rsidRPr="001C61F1" w:rsidRDefault="001C7CAE" w:rsidP="001C7CAE">
      <w:pPr>
        <w:pStyle w:val="a2"/>
        <w:rPr>
          <w:rFonts w:eastAsia="MS Mincho"/>
          <w:sz w:val="34"/>
          <w:szCs w:val="34"/>
          <w:rtl/>
        </w:rPr>
      </w:pPr>
      <w:bookmarkStart w:id="5001" w:name="_Toc256338495"/>
      <w:bookmarkStart w:id="5002" w:name="_Toc256340448"/>
      <w:bookmarkStart w:id="5003" w:name="_Toc261194846"/>
      <w:bookmarkStart w:id="5004" w:name="_Toc445896132"/>
      <w:bookmarkStart w:id="5005" w:name="_Toc448060226"/>
      <w:r w:rsidRPr="001C61F1">
        <w:rPr>
          <w:rFonts w:eastAsia="MS Mincho" w:hint="cs"/>
          <w:rtl/>
        </w:rPr>
        <w:t>باب (53): دربار</w:t>
      </w:r>
      <w:r>
        <w:rPr>
          <w:rFonts w:eastAsia="MS Mincho" w:hint="cs"/>
          <w:rtl/>
        </w:rPr>
        <w:t>ه‌ی‌</w:t>
      </w:r>
      <w:r w:rsidRPr="001C61F1">
        <w:rPr>
          <w:rFonts w:eastAsia="MS Mincho" w:hint="cs"/>
          <w:rtl/>
        </w:rPr>
        <w:t xml:space="preserve"> معامله و رهن گذاشتن</w:t>
      </w:r>
      <w:bookmarkEnd w:id="5001"/>
      <w:bookmarkEnd w:id="5002"/>
      <w:bookmarkEnd w:id="5003"/>
      <w:bookmarkEnd w:id="5004"/>
      <w:bookmarkEnd w:id="5005"/>
    </w:p>
    <w:p w:rsidR="001C7CAE" w:rsidRPr="00423AB6" w:rsidRDefault="00A13875" w:rsidP="00DB04C7">
      <w:pPr>
        <w:pStyle w:val="PlainText"/>
        <w:widowControl w:val="0"/>
        <w:bidi/>
        <w:ind w:firstLine="397"/>
        <w:jc w:val="both"/>
        <w:rPr>
          <w:rStyle w:val="Char3"/>
          <w:rFonts w:eastAsia="MS Mincho"/>
          <w:rtl/>
        </w:rPr>
      </w:pPr>
      <w:r w:rsidRPr="00B7525C">
        <w:rPr>
          <w:rStyle w:val="Char4"/>
          <w:rFonts w:eastAsia="MS Mincho" w:hint="cs"/>
          <w:rtl/>
        </w:rPr>
        <w:t>966</w:t>
      </w:r>
      <w:r w:rsidR="00B7525C" w:rsidRPr="00B7525C">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عَائِشَةَ</w:t>
      </w:r>
      <w:r w:rsidR="00F07463" w:rsidRPr="00F07463">
        <w:rPr>
          <w:rStyle w:val="Char3"/>
          <w:rFonts w:eastAsia="MS Mincho" w:cs="CTraditional Arabic"/>
          <w:rtl/>
        </w:rPr>
        <w:t xml:space="preserve"> ل</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اشْتَرَى مِنْ يَهُودِيٍّ طَعَامًا إِلَى أَجَلٍ</w:t>
      </w:r>
      <w:r w:rsidR="001C7CAE" w:rsidRPr="004808B9">
        <w:rPr>
          <w:rStyle w:val="Char3"/>
          <w:rFonts w:eastAsia="MS Mincho" w:hint="cs"/>
          <w:rtl/>
        </w:rPr>
        <w:t>،</w:t>
      </w:r>
      <w:r w:rsidR="001C7CAE" w:rsidRPr="004808B9">
        <w:rPr>
          <w:rStyle w:val="Char3"/>
          <w:rFonts w:eastAsia="MS Mincho"/>
          <w:rtl/>
        </w:rPr>
        <w:t xml:space="preserve"> وَرَهَنَهُ دِرْعًا لَهُ مِنْ حَدِيدٍ</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w:t>
      </w:r>
      <w:r w:rsidR="00A47CA8" w:rsidRPr="00A47CA8">
        <w:rPr>
          <w:rStyle w:val="Char4"/>
          <w:rFonts w:eastAsia="MS Mincho" w:hint="cs"/>
          <w:rtl/>
        </w:rPr>
        <w:t>0</w:t>
      </w:r>
      <w:r w:rsidRPr="00A13875">
        <w:rPr>
          <w:rStyle w:val="Char4"/>
          <w:rFonts w:eastAsia="MS Mincho" w:hint="cs"/>
          <w:rtl/>
        </w:rPr>
        <w:t>3</w:t>
      </w:r>
      <w:r w:rsidR="00060808" w:rsidRPr="00060808">
        <w:rPr>
          <w:rStyle w:val="Char4"/>
          <w:rFonts w:eastAsia="MS Mincho" w:hint="cs"/>
          <w:rtl/>
        </w:rPr>
        <w:t>)</w:t>
      </w:r>
    </w:p>
    <w:p w:rsidR="00B7525C"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مقداری طعام (جو) از یک نفر یهودی خرید تا پولش را مدتی بعد، پرداخت کند و زره آهنی‌اش را نزد او رهن گذاشت.</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 xml:space="preserve"> </w:t>
      </w:r>
    </w:p>
    <w:p w:rsidR="001C7CAE" w:rsidRPr="001C61F1" w:rsidRDefault="001C7CAE" w:rsidP="001C7CAE">
      <w:pPr>
        <w:pStyle w:val="a2"/>
        <w:rPr>
          <w:rFonts w:ascii="Times New Roman" w:eastAsia="MS Mincho" w:hAnsi="Times New Roman"/>
          <w:rtl/>
        </w:rPr>
      </w:pPr>
      <w:bookmarkStart w:id="5006" w:name="_Toc256338496"/>
      <w:bookmarkStart w:id="5007" w:name="_Toc256340449"/>
      <w:bookmarkStart w:id="5008" w:name="_Toc261194847"/>
      <w:bookmarkStart w:id="5009" w:name="_Toc445896133"/>
      <w:bookmarkStart w:id="5010" w:name="_Toc448060227"/>
      <w:r w:rsidRPr="001C61F1">
        <w:rPr>
          <w:rFonts w:eastAsia="MS Mincho" w:hint="cs"/>
          <w:rtl/>
        </w:rPr>
        <w:t>باب (54): بیع سَلَم در میوه</w:t>
      </w:r>
      <w:r>
        <w:rPr>
          <w:rFonts w:eastAsia="MS Mincho" w:hint="cs"/>
          <w:rtl/>
        </w:rPr>
        <w:t>‌ها</w:t>
      </w:r>
      <w:bookmarkEnd w:id="5006"/>
      <w:bookmarkEnd w:id="5007"/>
      <w:bookmarkEnd w:id="5008"/>
      <w:bookmarkEnd w:id="5009"/>
      <w:bookmarkEnd w:id="5010"/>
    </w:p>
    <w:p w:rsidR="001C7CAE" w:rsidRPr="00423AB6" w:rsidRDefault="00A13875" w:rsidP="00DB04C7">
      <w:pPr>
        <w:pStyle w:val="PlainText"/>
        <w:widowControl w:val="0"/>
        <w:bidi/>
        <w:ind w:firstLine="397"/>
        <w:jc w:val="both"/>
        <w:rPr>
          <w:rStyle w:val="Char3"/>
          <w:rFonts w:eastAsia="MS Mincho"/>
          <w:rtl/>
        </w:rPr>
      </w:pPr>
      <w:r w:rsidRPr="00B7525C">
        <w:rPr>
          <w:rStyle w:val="Char4"/>
          <w:rFonts w:eastAsia="MS Mincho" w:hint="cs"/>
          <w:rtl/>
        </w:rPr>
        <w:t>967</w:t>
      </w:r>
      <w:r w:rsidR="00B7525C" w:rsidRPr="00B7525C">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ابْنِ عَبَّاسٍ </w:t>
      </w:r>
      <w:r w:rsidR="00B7525C" w:rsidRPr="004808B9">
        <w:rPr>
          <w:rStyle w:val="Char3"/>
          <w:rFonts w:hint="cs"/>
          <w:rtl/>
        </w:rPr>
        <w:t>ب</w:t>
      </w:r>
      <w:r w:rsidR="001C7CAE" w:rsidRPr="001E2E7B">
        <w:rPr>
          <w:rFonts w:eastAsia="MS Mincho" w:cs="IRNazli" w:hint="cs"/>
          <w:sz w:val="36"/>
          <w:szCs w:val="36"/>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قَدِمَ النَّبِيُّ</w:t>
      </w:r>
      <w:r w:rsidR="00D42469" w:rsidRPr="00D42469">
        <w:rPr>
          <w:rStyle w:val="Char3"/>
          <w:rFonts w:eastAsia="MS Mincho" w:cs="CTraditional Arabic"/>
          <w:rtl/>
        </w:rPr>
        <w:t xml:space="preserve"> ص </w:t>
      </w:r>
      <w:r w:rsidR="001C7CAE" w:rsidRPr="004808B9">
        <w:rPr>
          <w:rStyle w:val="Char3"/>
          <w:rFonts w:eastAsia="MS Mincho"/>
          <w:rtl/>
        </w:rPr>
        <w:t>الْمَدِينَةَ</w:t>
      </w:r>
      <w:r w:rsidR="001C7CAE" w:rsidRPr="004808B9">
        <w:rPr>
          <w:rStyle w:val="Char3"/>
          <w:rFonts w:eastAsia="MS Mincho" w:hint="cs"/>
          <w:rtl/>
        </w:rPr>
        <w:t>،</w:t>
      </w:r>
      <w:r w:rsidR="001C7CAE" w:rsidRPr="004808B9">
        <w:rPr>
          <w:rStyle w:val="Char3"/>
          <w:rFonts w:eastAsia="MS Mincho"/>
          <w:rtl/>
        </w:rPr>
        <w:t xml:space="preserve"> وَهُمْ يُسْلِفُونَ فِي الثِّمَارِ</w:t>
      </w:r>
      <w:r w:rsidR="001C7CAE" w:rsidRPr="004808B9">
        <w:rPr>
          <w:rStyle w:val="Char3"/>
          <w:rFonts w:eastAsia="MS Mincho" w:hint="cs"/>
          <w:rtl/>
        </w:rPr>
        <w:t>،</w:t>
      </w:r>
      <w:r w:rsidR="001C7CAE" w:rsidRPr="004808B9">
        <w:rPr>
          <w:rStyle w:val="Char3"/>
          <w:rFonts w:eastAsia="MS Mincho"/>
          <w:rtl/>
        </w:rPr>
        <w:t xml:space="preserve"> السَّنَةَ وَالسَّنَتَيْنِ</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مَنْ أَسْلَفَ فِي تَمْرٍ</w:t>
      </w:r>
      <w:r w:rsidR="001C7CAE" w:rsidRPr="004808B9">
        <w:rPr>
          <w:rStyle w:val="Char3"/>
          <w:rFonts w:eastAsia="MS Mincho" w:hint="cs"/>
          <w:rtl/>
        </w:rPr>
        <w:t>،</w:t>
      </w:r>
      <w:r w:rsidR="001C7CAE" w:rsidRPr="004808B9">
        <w:rPr>
          <w:rStyle w:val="Char3"/>
          <w:rFonts w:eastAsia="MS Mincho"/>
          <w:rtl/>
        </w:rPr>
        <w:t xml:space="preserve"> فَلْيُسْلِفْ فِي كَيْلٍ مَعْلُومٍ</w:t>
      </w:r>
      <w:r w:rsidR="001C7CAE" w:rsidRPr="004808B9">
        <w:rPr>
          <w:rStyle w:val="Char3"/>
          <w:rFonts w:eastAsia="MS Mincho" w:hint="cs"/>
          <w:rtl/>
        </w:rPr>
        <w:t>،</w:t>
      </w:r>
      <w:r w:rsidR="001C7CAE" w:rsidRPr="004808B9">
        <w:rPr>
          <w:rStyle w:val="Char3"/>
          <w:rFonts w:eastAsia="MS Mincho"/>
          <w:rtl/>
        </w:rPr>
        <w:t xml:space="preserve"> وَ</w:t>
      </w:r>
      <w:r w:rsidR="001C7CAE" w:rsidRPr="004808B9">
        <w:rPr>
          <w:rStyle w:val="Char3"/>
          <w:rFonts w:eastAsia="MS Mincho" w:hint="cs"/>
          <w:rtl/>
        </w:rPr>
        <w:t xml:space="preserve"> </w:t>
      </w:r>
      <w:r w:rsidR="001C7CAE" w:rsidRPr="004808B9">
        <w:rPr>
          <w:rStyle w:val="Char3"/>
          <w:rFonts w:eastAsia="MS Mincho"/>
          <w:rtl/>
        </w:rPr>
        <w:t>وَزْنٍ مَعْلُومٍ</w:t>
      </w:r>
      <w:r w:rsidR="001C7CAE" w:rsidRPr="004808B9">
        <w:rPr>
          <w:rStyle w:val="Char3"/>
          <w:rFonts w:eastAsia="MS Mincho" w:hint="cs"/>
          <w:rtl/>
        </w:rPr>
        <w:t>،</w:t>
      </w:r>
      <w:r w:rsidR="001C7CAE" w:rsidRPr="004808B9">
        <w:rPr>
          <w:rStyle w:val="Char3"/>
          <w:rFonts w:eastAsia="MS Mincho"/>
          <w:rtl/>
        </w:rPr>
        <w:t xml:space="preserve"> إِلَى أَجَلٍ مَعْلُومٍ</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w:t>
      </w:r>
      <w:r w:rsidR="00A47CA8" w:rsidRPr="00A47CA8">
        <w:rPr>
          <w:rStyle w:val="Char4"/>
          <w:rFonts w:eastAsia="MS Mincho" w:hint="cs"/>
          <w:rtl/>
        </w:rPr>
        <w:t>0</w:t>
      </w:r>
      <w:r w:rsidRPr="00A13875">
        <w:rPr>
          <w:rStyle w:val="Char4"/>
          <w:rFonts w:eastAsia="MS Mincho" w:hint="cs"/>
          <w:rtl/>
        </w:rPr>
        <w:t>4</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ابن عباس</w:t>
      </w:r>
      <w:r w:rsidR="00065D15" w:rsidRPr="00065D15">
        <w:rPr>
          <w:rStyle w:val="Char4"/>
          <w:rFonts w:eastAsia="MS Mincho" w:cs="CTraditional Arabic"/>
          <w:rtl/>
        </w:rPr>
        <w:t xml:space="preserve"> ب </w:t>
      </w:r>
      <w:r w:rsidR="001C7CAE" w:rsidRPr="002E320E">
        <w:rPr>
          <w:rStyle w:val="Char4"/>
          <w:rFonts w:eastAsia="MS Mincho"/>
          <w:rtl/>
        </w:rPr>
        <w:t>می‏گوید: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به مدینه تشریف آورد</w:t>
      </w:r>
      <w:r w:rsidR="001C7CAE" w:rsidRPr="002E320E">
        <w:rPr>
          <w:rStyle w:val="Char4"/>
          <w:rFonts w:eastAsia="MS Mincho" w:hint="cs"/>
          <w:rtl/>
        </w:rPr>
        <w:t xml:space="preserve"> در حالی که</w:t>
      </w:r>
      <w:r w:rsidR="001C7CAE" w:rsidRPr="002E320E">
        <w:rPr>
          <w:rStyle w:val="Char4"/>
          <w:rFonts w:eastAsia="MS Mincho"/>
          <w:rtl/>
        </w:rPr>
        <w:t xml:space="preserve"> مردم مدینه </w:t>
      </w:r>
      <w:r w:rsidR="001C7CAE" w:rsidRPr="002E320E">
        <w:rPr>
          <w:rStyle w:val="Char4"/>
          <w:rFonts w:eastAsia="MS Mincho" w:hint="cs"/>
          <w:rtl/>
        </w:rPr>
        <w:t>در داد و ستد</w:t>
      </w:r>
      <w:r w:rsidR="001C7CAE" w:rsidRPr="002E320E">
        <w:rPr>
          <w:rStyle w:val="Char4"/>
          <w:rFonts w:eastAsia="MS Mincho"/>
          <w:rtl/>
        </w:rPr>
        <w:t xml:space="preserve"> میوه‏ها برای مدت یک سال و دو سال</w:t>
      </w:r>
      <w:r w:rsidR="001C7CAE" w:rsidRPr="002E320E">
        <w:rPr>
          <w:rStyle w:val="Char4"/>
          <w:rFonts w:eastAsia="MS Mincho" w:hint="cs"/>
          <w:rtl/>
        </w:rPr>
        <w:t>،</w:t>
      </w:r>
      <w:r w:rsidR="001C7CAE" w:rsidRPr="002E320E">
        <w:rPr>
          <w:rStyle w:val="Char4"/>
          <w:rFonts w:eastAsia="MS Mincho"/>
          <w:rtl/>
        </w:rPr>
        <w:t xml:space="preserve"> بیع سَلَم می‏کردند (یعنی قبلاً قیمت محصول را پرداخت می‌کردند)</w:t>
      </w:r>
      <w:r w:rsidR="001C7CAE" w:rsidRPr="002E320E">
        <w:rPr>
          <w:rStyle w:val="Char4"/>
          <w:rFonts w:eastAsia="MS Mincho" w:hint="cs"/>
          <w:rtl/>
        </w:rPr>
        <w:t>.</w:t>
      </w:r>
      <w:r w:rsidR="001C7CAE" w:rsidRPr="002E320E">
        <w:rPr>
          <w:rStyle w:val="Char4"/>
          <w:rFonts w:eastAsia="MS Mincho"/>
          <w:rtl/>
        </w:rPr>
        <w:t xml:space="preserve">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فرمود: «هرکس</w:t>
      </w:r>
      <w:r w:rsidR="001C7CAE" w:rsidRPr="002E320E">
        <w:rPr>
          <w:rStyle w:val="Char4"/>
          <w:rFonts w:eastAsia="MS Mincho" w:hint="cs"/>
          <w:rtl/>
        </w:rPr>
        <w:t>،</w:t>
      </w:r>
      <w:r w:rsidR="001C7CAE" w:rsidRPr="002E320E">
        <w:rPr>
          <w:rStyle w:val="Char4"/>
          <w:rFonts w:eastAsia="MS Mincho"/>
          <w:rtl/>
        </w:rPr>
        <w:t xml:space="preserve"> در خرما</w:t>
      </w:r>
      <w:r w:rsidR="001C7CAE" w:rsidRPr="002E320E">
        <w:rPr>
          <w:rStyle w:val="Char4"/>
          <w:rFonts w:eastAsia="MS Mincho" w:hint="cs"/>
          <w:rtl/>
        </w:rPr>
        <w:t>،</w:t>
      </w:r>
      <w:r w:rsidR="001C7CAE" w:rsidRPr="002E320E">
        <w:rPr>
          <w:rStyle w:val="Char4"/>
          <w:rFonts w:eastAsia="MS Mincho"/>
          <w:rtl/>
        </w:rPr>
        <w:t xml:space="preserve"> بیع س</w:t>
      </w:r>
      <w:r w:rsidR="001C7CAE" w:rsidRPr="002E320E">
        <w:rPr>
          <w:rStyle w:val="Char4"/>
          <w:rFonts w:eastAsia="MS Mincho" w:hint="cs"/>
          <w:rtl/>
        </w:rPr>
        <w:t>َ</w:t>
      </w:r>
      <w:r w:rsidR="001C7CAE" w:rsidRPr="002E320E">
        <w:rPr>
          <w:rStyle w:val="Char4"/>
          <w:rFonts w:eastAsia="MS Mincho"/>
          <w:rtl/>
        </w:rPr>
        <w:t>ل</w:t>
      </w:r>
      <w:r w:rsidR="001C7CAE" w:rsidRPr="002E320E">
        <w:rPr>
          <w:rStyle w:val="Char4"/>
          <w:rFonts w:eastAsia="MS Mincho" w:hint="cs"/>
          <w:rtl/>
        </w:rPr>
        <w:t>َ</w:t>
      </w:r>
      <w:r w:rsidR="001C7CAE" w:rsidRPr="002E320E">
        <w:rPr>
          <w:rStyle w:val="Char4"/>
          <w:rFonts w:eastAsia="MS Mincho"/>
          <w:rtl/>
        </w:rPr>
        <w:t>م می‏کند، لازم است که مقدار خرمای مورد معامله</w:t>
      </w:r>
      <w:r w:rsidR="001C7CAE" w:rsidRPr="002E320E">
        <w:rPr>
          <w:rStyle w:val="Char4"/>
          <w:rFonts w:eastAsia="MS Mincho" w:hint="cs"/>
          <w:rtl/>
        </w:rPr>
        <w:t xml:space="preserve"> را </w:t>
      </w:r>
      <w:r w:rsidR="001C7CAE" w:rsidRPr="002E320E">
        <w:rPr>
          <w:rStyle w:val="Char4"/>
          <w:rFonts w:eastAsia="MS Mincho"/>
          <w:rtl/>
        </w:rPr>
        <w:t>به وسیل</w:t>
      </w:r>
      <w:r w:rsidR="001C7CAE" w:rsidRPr="002E320E">
        <w:rPr>
          <w:rStyle w:val="Char4"/>
          <w:rFonts w:eastAsia="MS Mincho" w:hint="cs"/>
          <w:rtl/>
        </w:rPr>
        <w:t>ه‌ی‌</w:t>
      </w:r>
      <w:r w:rsidR="001C7CAE" w:rsidRPr="002E320E">
        <w:rPr>
          <w:rStyle w:val="Char4"/>
          <w:rFonts w:eastAsia="MS Mincho"/>
          <w:rtl/>
        </w:rPr>
        <w:t xml:space="preserve"> وزن یا کیل </w:t>
      </w:r>
      <w:r w:rsidR="001C7CAE" w:rsidRPr="002E320E">
        <w:rPr>
          <w:rStyle w:val="Char4"/>
          <w:rFonts w:eastAsia="MS Mincho" w:hint="cs"/>
          <w:rtl/>
        </w:rPr>
        <w:t>و</w:t>
      </w:r>
      <w:r w:rsidR="001C7CAE" w:rsidRPr="002E320E">
        <w:rPr>
          <w:rStyle w:val="Char4"/>
          <w:rFonts w:eastAsia="MS Mincho"/>
          <w:rtl/>
        </w:rPr>
        <w:t xml:space="preserve"> </w:t>
      </w:r>
      <w:r w:rsidR="001C7CAE" w:rsidRPr="002E320E">
        <w:rPr>
          <w:rStyle w:val="Char4"/>
          <w:rFonts w:eastAsia="MS Mincho" w:hint="cs"/>
          <w:rtl/>
        </w:rPr>
        <w:t>همچنین وقت</w:t>
      </w:r>
      <w:r w:rsidR="001C7CAE" w:rsidRPr="002E320E">
        <w:rPr>
          <w:rStyle w:val="Char4"/>
          <w:rFonts w:eastAsia="MS Mincho"/>
          <w:rtl/>
        </w:rPr>
        <w:t xml:space="preserve"> </w:t>
      </w:r>
      <w:r w:rsidR="001C7CAE" w:rsidRPr="002E320E">
        <w:rPr>
          <w:rStyle w:val="Char4"/>
          <w:rFonts w:eastAsia="MS Mincho" w:hint="cs"/>
          <w:rtl/>
        </w:rPr>
        <w:t>تحویل آن</w:t>
      </w:r>
      <w:r w:rsidR="001C7CAE" w:rsidRPr="002E320E">
        <w:rPr>
          <w:rStyle w:val="Char4"/>
          <w:rFonts w:eastAsia="MS Mincho"/>
          <w:rtl/>
        </w:rPr>
        <w:t xml:space="preserve"> </w:t>
      </w:r>
      <w:r w:rsidR="001C7CAE" w:rsidRPr="002E320E">
        <w:rPr>
          <w:rStyle w:val="Char4"/>
          <w:rFonts w:eastAsia="MS Mincho" w:hint="cs"/>
          <w:rtl/>
        </w:rPr>
        <w:t xml:space="preserve">را </w:t>
      </w:r>
      <w:r w:rsidR="001C7CAE" w:rsidRPr="002E320E">
        <w:rPr>
          <w:rStyle w:val="Char4"/>
          <w:rFonts w:eastAsia="MS Mincho"/>
          <w:rtl/>
        </w:rPr>
        <w:t xml:space="preserve">مشخص </w:t>
      </w:r>
      <w:r w:rsidR="001C7CAE" w:rsidRPr="002E320E">
        <w:rPr>
          <w:rStyle w:val="Char4"/>
          <w:rFonts w:eastAsia="MS Mincho" w:hint="cs"/>
          <w:rtl/>
        </w:rPr>
        <w:t>کند</w:t>
      </w:r>
      <w:r w:rsidR="001C7CAE" w:rsidRPr="002E320E">
        <w:rPr>
          <w:rStyle w:val="Char4"/>
          <w:rFonts w:eastAsia="MS Mincho"/>
          <w:rtl/>
        </w:rPr>
        <w:t>».</w:t>
      </w:r>
    </w:p>
    <w:p w:rsidR="001C7CAE" w:rsidRPr="001C61F1" w:rsidRDefault="001C7CAE" w:rsidP="001C7CAE">
      <w:pPr>
        <w:pStyle w:val="a2"/>
        <w:rPr>
          <w:rFonts w:eastAsia="MS Mincho"/>
          <w:rtl/>
        </w:rPr>
      </w:pPr>
      <w:bookmarkStart w:id="5011" w:name="_Toc256338497"/>
      <w:bookmarkStart w:id="5012" w:name="_Toc256340450"/>
      <w:bookmarkStart w:id="5013" w:name="_Toc261194848"/>
      <w:bookmarkStart w:id="5014" w:name="_Toc445896134"/>
      <w:bookmarkStart w:id="5015" w:name="_Toc448060228"/>
      <w:r w:rsidRPr="001C61F1">
        <w:rPr>
          <w:rFonts w:eastAsia="MS Mincho" w:hint="cs"/>
          <w:rtl/>
        </w:rPr>
        <w:t>باب (55): دربار</w:t>
      </w:r>
      <w:r>
        <w:rPr>
          <w:rFonts w:eastAsia="MS Mincho" w:hint="cs"/>
          <w:rtl/>
        </w:rPr>
        <w:t>ه‌ی‌</w:t>
      </w:r>
      <w:r w:rsidRPr="001C61F1">
        <w:rPr>
          <w:rFonts w:eastAsia="MS Mincho" w:hint="cs"/>
          <w:rtl/>
        </w:rPr>
        <w:t xml:space="preserve"> شفعه</w:t>
      </w:r>
      <w:bookmarkEnd w:id="5011"/>
      <w:bookmarkEnd w:id="5012"/>
      <w:bookmarkEnd w:id="5013"/>
      <w:bookmarkEnd w:id="5014"/>
      <w:bookmarkEnd w:id="5015"/>
    </w:p>
    <w:p w:rsidR="001C7CAE" w:rsidRPr="00423AB6" w:rsidRDefault="00A13875" w:rsidP="00DB04C7">
      <w:pPr>
        <w:pStyle w:val="PlainText"/>
        <w:widowControl w:val="0"/>
        <w:bidi/>
        <w:ind w:firstLine="397"/>
        <w:jc w:val="both"/>
        <w:rPr>
          <w:rStyle w:val="Char3"/>
          <w:rFonts w:eastAsia="MS Mincho"/>
          <w:rtl/>
        </w:rPr>
      </w:pPr>
      <w:r w:rsidRPr="00B7525C">
        <w:rPr>
          <w:rStyle w:val="Char4"/>
          <w:rFonts w:eastAsia="MS Mincho" w:hint="cs"/>
          <w:rtl/>
        </w:rPr>
        <w:t>968</w:t>
      </w:r>
      <w:r w:rsidR="00B7525C" w:rsidRPr="00B7525C">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جَابِرٍ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قَضَى رَسُولُ اللَّهِ</w:t>
      </w:r>
      <w:r w:rsidR="00D42469" w:rsidRPr="00D42469">
        <w:rPr>
          <w:rStyle w:val="Char3"/>
          <w:rFonts w:eastAsia="MS Mincho" w:cs="CTraditional Arabic"/>
          <w:rtl/>
        </w:rPr>
        <w:t xml:space="preserve"> ص </w:t>
      </w:r>
      <w:r w:rsidR="001C7CAE" w:rsidRPr="004808B9">
        <w:rPr>
          <w:rStyle w:val="Char3"/>
          <w:rFonts w:eastAsia="MS Mincho"/>
          <w:rtl/>
        </w:rPr>
        <w:t>بِالشُّفْعَةِ فِي كُلِّ شِرْكَةٍ لَمْ تُقْسَمْ</w:t>
      </w:r>
      <w:r w:rsidR="001C7CAE" w:rsidRPr="004808B9">
        <w:rPr>
          <w:rStyle w:val="Char3"/>
          <w:rFonts w:eastAsia="MS Mincho" w:hint="cs"/>
          <w:rtl/>
        </w:rPr>
        <w:t>،</w:t>
      </w:r>
      <w:r w:rsidR="001C7CAE" w:rsidRPr="004808B9">
        <w:rPr>
          <w:rStyle w:val="Char3"/>
          <w:rFonts w:eastAsia="MS Mincho"/>
          <w:rtl/>
        </w:rPr>
        <w:t xml:space="preserve"> رَبْعَةٍ أَوْ حَائِطٍ</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يَحِلُّ لَهُ أَنْ يَبِيعَ حَتَّى يُؤْذِنَ شَرِيكَهُ</w:t>
      </w:r>
      <w:r w:rsidR="001C7CAE" w:rsidRPr="004808B9">
        <w:rPr>
          <w:rStyle w:val="Char3"/>
          <w:rFonts w:eastAsia="MS Mincho" w:hint="cs"/>
          <w:rtl/>
        </w:rPr>
        <w:t>،</w:t>
      </w:r>
      <w:r w:rsidR="001C7CAE" w:rsidRPr="004808B9">
        <w:rPr>
          <w:rStyle w:val="Char3"/>
          <w:rFonts w:eastAsia="MS Mincho"/>
          <w:rtl/>
        </w:rPr>
        <w:t xml:space="preserve"> فَإِنْ شَاءَ أَخَذَ وَإِنْ شَاءَ تَرَكَ</w:t>
      </w:r>
      <w:r w:rsidR="001C7CAE" w:rsidRPr="004808B9">
        <w:rPr>
          <w:rStyle w:val="Char3"/>
          <w:rFonts w:eastAsia="MS Mincho" w:hint="cs"/>
          <w:rtl/>
        </w:rPr>
        <w:t>،</w:t>
      </w:r>
      <w:r w:rsidR="001C7CAE" w:rsidRPr="004808B9">
        <w:rPr>
          <w:rStyle w:val="Char3"/>
          <w:rFonts w:eastAsia="MS Mincho"/>
          <w:rtl/>
        </w:rPr>
        <w:t xml:space="preserve"> فَإِذَا بَاعَ وَلَمْ يُؤْذِنْهُ فَهُوَ أَحَقُّ بِهِ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w:t>
      </w:r>
      <w:r w:rsidR="00A47CA8" w:rsidRPr="00A47CA8">
        <w:rPr>
          <w:rStyle w:val="Char4"/>
          <w:rFonts w:eastAsia="MS Mincho" w:hint="cs"/>
          <w:rtl/>
        </w:rPr>
        <w:t>0</w:t>
      </w:r>
      <w:r w:rsidRPr="00A13875">
        <w:rPr>
          <w:rStyle w:val="Char4"/>
          <w:rFonts w:eastAsia="MS Mincho" w:hint="cs"/>
          <w:rtl/>
        </w:rPr>
        <w:t>8</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در هر چیز مشترکی از قبیل ملک و باغ که تقسیم نشده است، حق شفعه را ثابت دانست و فرمود: «برای شخص، جایز نیست که بدون اطلاع شریکش آنرا بفروشد؛ شریک بعد از اطلاع، می‌تواند آنرا بگیرد یا نگیرد. اما اگر بدون اطلاع او فروخت، شریک مستحق‌تر به آن است». </w:t>
      </w:r>
    </w:p>
    <w:p w:rsidR="001C7CAE" w:rsidRPr="001C61F1" w:rsidRDefault="001C7CAE" w:rsidP="001C7CAE">
      <w:pPr>
        <w:pStyle w:val="a2"/>
        <w:rPr>
          <w:rFonts w:eastAsia="MS Mincho"/>
          <w:sz w:val="34"/>
          <w:szCs w:val="34"/>
          <w:rtl/>
        </w:rPr>
      </w:pPr>
      <w:bookmarkStart w:id="5016" w:name="_Toc256338498"/>
      <w:bookmarkStart w:id="5017" w:name="_Toc256340451"/>
      <w:bookmarkStart w:id="5018" w:name="_Toc261194849"/>
      <w:bookmarkStart w:id="5019" w:name="_Toc445896135"/>
      <w:bookmarkStart w:id="5020" w:name="_Toc448060229"/>
      <w:r w:rsidRPr="001C61F1">
        <w:rPr>
          <w:rFonts w:eastAsia="MS Mincho" w:hint="cs"/>
          <w:rtl/>
        </w:rPr>
        <w:t>باب (56): کوبیدن میخ در دیوار همسایه</w:t>
      </w:r>
      <w:bookmarkEnd w:id="5016"/>
      <w:bookmarkEnd w:id="5017"/>
      <w:bookmarkEnd w:id="5018"/>
      <w:bookmarkEnd w:id="5019"/>
      <w:bookmarkEnd w:id="5020"/>
    </w:p>
    <w:p w:rsidR="001C7CAE" w:rsidRPr="00423AB6" w:rsidRDefault="00A13875" w:rsidP="00DB04C7">
      <w:pPr>
        <w:pStyle w:val="PlainText"/>
        <w:widowControl w:val="0"/>
        <w:bidi/>
        <w:ind w:firstLine="397"/>
        <w:jc w:val="both"/>
        <w:rPr>
          <w:rStyle w:val="Char3"/>
          <w:rFonts w:eastAsia="MS Mincho"/>
          <w:rtl/>
        </w:rPr>
      </w:pPr>
      <w:r w:rsidRPr="00B7525C">
        <w:rPr>
          <w:rStyle w:val="Char4"/>
          <w:rFonts w:eastAsia="MS Mincho" w:hint="cs"/>
          <w:rtl/>
        </w:rPr>
        <w:t>969</w:t>
      </w:r>
      <w:r w:rsidR="00B7525C" w:rsidRPr="00B7525C">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أَبِي هُرَيْرَةَ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يَمْنَعْ أَحَدُكُمْ جَارَهُ أَنْ يَغْرِزَ خَشَبَةً فِي جِدَارِهِ</w:t>
      </w:r>
      <w:r w:rsidR="001C7CAE" w:rsidRPr="004808B9">
        <w:rPr>
          <w:rStyle w:val="Char3"/>
          <w:rFonts w:eastAsia="MS Mincho" w:hint="cs"/>
          <w:rtl/>
        </w:rPr>
        <w:t>».</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ثُمَّ يَقُولُ أَبُو هُرَيْرَةَ</w:t>
      </w:r>
      <w:r w:rsidR="001C7CAE" w:rsidRPr="004808B9">
        <w:rPr>
          <w:rStyle w:val="Char3"/>
          <w:rFonts w:eastAsia="MS Mincho" w:hint="cs"/>
          <w:rtl/>
        </w:rPr>
        <w:t>:</w:t>
      </w:r>
      <w:r w:rsidR="001C7CAE" w:rsidRPr="004808B9">
        <w:rPr>
          <w:rStyle w:val="Char3"/>
          <w:rFonts w:eastAsia="MS Mincho"/>
          <w:rtl/>
        </w:rPr>
        <w:t xml:space="preserve"> مَا لِي أَرَاكُمْ عَنْهَا مُعْرِضِينَ</w:t>
      </w:r>
      <w:r w:rsidR="001C7CAE" w:rsidRPr="004808B9">
        <w:rPr>
          <w:rStyle w:val="Char3"/>
          <w:rFonts w:eastAsia="MS Mincho" w:hint="cs"/>
          <w:rtl/>
        </w:rPr>
        <w:t>؟</w:t>
      </w:r>
      <w:r w:rsidR="001C7CAE" w:rsidRPr="004808B9">
        <w:rPr>
          <w:rStyle w:val="Char3"/>
          <w:rFonts w:eastAsia="MS Mincho"/>
          <w:rtl/>
        </w:rPr>
        <w:t xml:space="preserve"> وَاللَّهِ لأَرْمِيَنَّ بِهَا بَيْنَ أَكْتَافِكُمْ</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w:t>
      </w:r>
      <w:r w:rsidR="00A47CA8" w:rsidRPr="00A47CA8">
        <w:rPr>
          <w:rStyle w:val="Char4"/>
          <w:rFonts w:eastAsia="MS Mincho" w:hint="cs"/>
          <w:rtl/>
        </w:rPr>
        <w:t>0</w:t>
      </w:r>
      <w:r w:rsidRPr="00A13875">
        <w:rPr>
          <w:rStyle w:val="Char4"/>
          <w:rFonts w:eastAsia="MS Mincho" w:hint="cs"/>
          <w:rtl/>
        </w:rPr>
        <w:t>9</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B7525C">
        <w:rPr>
          <w:rStyle w:val="Char5"/>
          <w:rFonts w:eastAsia="MS Mincho" w:hint="cs"/>
          <w:spacing w:val="-2"/>
          <w:rtl/>
        </w:rPr>
        <w:t>ترجمه:</w:t>
      </w:r>
      <w:r w:rsidR="001C7CAE" w:rsidRPr="00B7525C">
        <w:rPr>
          <w:rStyle w:val="Char4"/>
          <w:rFonts w:eastAsia="MS Mincho" w:hint="cs"/>
          <w:spacing w:val="-2"/>
          <w:rtl/>
        </w:rPr>
        <w:t xml:space="preserve"> </w:t>
      </w:r>
      <w:r w:rsidR="001C7CAE" w:rsidRPr="00B7525C">
        <w:rPr>
          <w:rStyle w:val="Char4"/>
          <w:rFonts w:eastAsia="MS Mincho"/>
          <w:spacing w:val="-2"/>
          <w:rtl/>
        </w:rPr>
        <w:t>از ابوهریره</w:t>
      </w:r>
      <w:r w:rsidR="00D42469" w:rsidRPr="00D42469">
        <w:rPr>
          <w:rStyle w:val="Char4"/>
          <w:rFonts w:eastAsia="MS Mincho" w:cs="CTraditional Arabic"/>
          <w:spacing w:val="-2"/>
          <w:rtl/>
        </w:rPr>
        <w:t xml:space="preserve"> س </w:t>
      </w:r>
      <w:r w:rsidR="001C7CAE" w:rsidRPr="00B7525C">
        <w:rPr>
          <w:rStyle w:val="Char4"/>
          <w:rFonts w:eastAsia="MS Mincho"/>
          <w:spacing w:val="-2"/>
          <w:rtl/>
        </w:rPr>
        <w:t>روایت است که رسول</w:t>
      </w:r>
      <w:r w:rsidR="001C7CAE" w:rsidRPr="00B7525C">
        <w:rPr>
          <w:rStyle w:val="Char4"/>
          <w:rFonts w:eastAsia="MS Mincho" w:hint="cs"/>
          <w:spacing w:val="-2"/>
          <w:rtl/>
        </w:rPr>
        <w:t xml:space="preserve"> الله</w:t>
      </w:r>
      <w:r w:rsidR="00D42469" w:rsidRPr="00D42469">
        <w:rPr>
          <w:rStyle w:val="Char4"/>
          <w:rFonts w:eastAsia="MS Mincho" w:cs="CTraditional Arabic"/>
          <w:spacing w:val="-2"/>
          <w:rtl/>
        </w:rPr>
        <w:t xml:space="preserve"> ص </w:t>
      </w:r>
      <w:r w:rsidR="001C7CAE" w:rsidRPr="00B7525C">
        <w:rPr>
          <w:rStyle w:val="Char4"/>
          <w:rFonts w:eastAsia="MS Mincho"/>
          <w:spacing w:val="-2"/>
          <w:rtl/>
        </w:rPr>
        <w:t>فرمود: «هیچ‏</w:t>
      </w:r>
      <w:r w:rsidR="001C7CAE" w:rsidRPr="00B7525C">
        <w:rPr>
          <w:rStyle w:val="Char4"/>
          <w:rFonts w:eastAsia="MS Mincho" w:hint="cs"/>
          <w:spacing w:val="-2"/>
          <w:rtl/>
        </w:rPr>
        <w:t xml:space="preserve"> یک از شما</w:t>
      </w:r>
      <w:r w:rsidR="001C7CAE" w:rsidRPr="00B7525C">
        <w:rPr>
          <w:rStyle w:val="Char4"/>
          <w:rFonts w:eastAsia="MS Mincho"/>
          <w:spacing w:val="-2"/>
          <w:rtl/>
        </w:rPr>
        <w:t xml:space="preserve"> همسایه‏اش را از اینکه </w:t>
      </w:r>
      <w:r w:rsidR="001C7CAE" w:rsidRPr="00B7525C">
        <w:rPr>
          <w:rStyle w:val="Char4"/>
          <w:rFonts w:eastAsia="MS Mincho" w:hint="cs"/>
          <w:spacing w:val="-2"/>
          <w:rtl/>
        </w:rPr>
        <w:t>میخی به دیوار (مشترک) بکوبد، منع ننماید». سپس، ابوهریره</w:t>
      </w:r>
      <w:r w:rsidR="00D42469" w:rsidRPr="00D42469">
        <w:rPr>
          <w:rStyle w:val="Char4"/>
          <w:rFonts w:eastAsia="MS Mincho" w:cs="CTraditional Arabic" w:hint="cs"/>
          <w:spacing w:val="-2"/>
          <w:rtl/>
        </w:rPr>
        <w:t xml:space="preserve"> س </w:t>
      </w:r>
      <w:r w:rsidR="001C7CAE" w:rsidRPr="002E320E">
        <w:rPr>
          <w:rStyle w:val="Char4"/>
          <w:rFonts w:eastAsia="MS Mincho" w:hint="cs"/>
          <w:rtl/>
        </w:rPr>
        <w:t>گفت: چرا اکنون شما را می‌بینم که از این حدیث، روی گردانی می‌کنید؟! سوگند به الله که من آن میخ را به شانه‌هایتان خواهم زد. (به</w:t>
      </w:r>
      <w:r w:rsidR="00B7525C">
        <w:rPr>
          <w:rStyle w:val="Char4"/>
          <w:rFonts w:eastAsia="MS Mincho" w:hint="cs"/>
          <w:rtl/>
        </w:rPr>
        <w:t xml:space="preserve"> علت اهمیت حق همسایه چنین فرمود</w:t>
      </w:r>
      <w:r w:rsidR="001C7CAE" w:rsidRPr="002E320E">
        <w:rPr>
          <w:rStyle w:val="Char4"/>
          <w:rFonts w:eastAsia="MS Mincho" w:hint="cs"/>
          <w:rtl/>
        </w:rPr>
        <w:t>)</w:t>
      </w:r>
      <w:r w:rsidR="00B7525C">
        <w:rPr>
          <w:rStyle w:val="Char4"/>
          <w:rFonts w:eastAsia="MS Mincho" w:hint="cs"/>
          <w:rtl/>
        </w:rPr>
        <w:t>.</w:t>
      </w:r>
    </w:p>
    <w:p w:rsidR="001C7CAE" w:rsidRPr="003838C8" w:rsidRDefault="001C7CAE" w:rsidP="001C7CAE">
      <w:pPr>
        <w:pStyle w:val="a2"/>
        <w:rPr>
          <w:rFonts w:eastAsia="MS Mincho"/>
        </w:rPr>
      </w:pPr>
      <w:bookmarkStart w:id="5021" w:name="_Toc256338499"/>
      <w:bookmarkStart w:id="5022" w:name="_Toc256340452"/>
      <w:bookmarkStart w:id="5023" w:name="_Toc261194850"/>
      <w:bookmarkStart w:id="5024" w:name="_Toc445896136"/>
      <w:bookmarkStart w:id="5025" w:name="_Toc448060230"/>
      <w:r w:rsidRPr="001C61F1">
        <w:rPr>
          <w:rFonts w:eastAsia="MS Mincho" w:hint="cs"/>
          <w:rtl/>
        </w:rPr>
        <w:t xml:space="preserve">باب (57): هر کس، یک وجب از زمین دیگری را به ناحق، تصاحب کند، آن زمین تا هفت طبق، طوقی در گردن او </w:t>
      </w:r>
      <w:r>
        <w:rPr>
          <w:rFonts w:eastAsia="MS Mincho" w:hint="cs"/>
          <w:rtl/>
        </w:rPr>
        <w:t>می‌</w:t>
      </w:r>
      <w:r w:rsidRPr="001C61F1">
        <w:rPr>
          <w:rFonts w:eastAsia="MS Mincho" w:hint="cs"/>
          <w:rtl/>
        </w:rPr>
        <w:t>شود</w:t>
      </w:r>
      <w:bookmarkEnd w:id="5021"/>
      <w:bookmarkEnd w:id="5022"/>
      <w:bookmarkEnd w:id="5023"/>
      <w:bookmarkEnd w:id="5024"/>
      <w:bookmarkEnd w:id="5025"/>
    </w:p>
    <w:p w:rsidR="001C7CAE" w:rsidRPr="00423AB6" w:rsidRDefault="00A13875" w:rsidP="00DB04C7">
      <w:pPr>
        <w:pStyle w:val="PlainText"/>
        <w:widowControl w:val="0"/>
        <w:bidi/>
        <w:ind w:firstLine="397"/>
        <w:jc w:val="both"/>
        <w:rPr>
          <w:rStyle w:val="Char3"/>
          <w:rFonts w:eastAsia="MS Mincho"/>
          <w:rtl/>
        </w:rPr>
      </w:pPr>
      <w:r w:rsidRPr="00B7525C">
        <w:rPr>
          <w:rStyle w:val="Char4"/>
          <w:rFonts w:eastAsia="MS Mincho" w:hint="cs"/>
          <w:rtl/>
        </w:rPr>
        <w:t>97</w:t>
      </w:r>
      <w:r w:rsidR="00A47CA8" w:rsidRPr="00B7525C">
        <w:rPr>
          <w:rStyle w:val="Char4"/>
          <w:rFonts w:eastAsia="MS Mincho" w:hint="cs"/>
          <w:rtl/>
        </w:rPr>
        <w:t>0</w:t>
      </w:r>
      <w:r w:rsidR="00B7525C" w:rsidRPr="00B7525C">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عُرْوَةَ </w:t>
      </w:r>
      <w:r w:rsidR="001C7CAE" w:rsidRPr="004808B9">
        <w:rPr>
          <w:rStyle w:val="Char3"/>
          <w:rFonts w:eastAsia="MS Mincho" w:hint="cs"/>
          <w:rtl/>
        </w:rPr>
        <w:t xml:space="preserve">بنِ الزبيرِ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أَنَّ أَرْوَى بِنْتَ أُوَيْسٍ ادَّعَتْ عَلَى سَعِيدِ بْنِ زَيْدٍ</w:t>
      </w:r>
      <w:r w:rsidR="001C7CAE" w:rsidRPr="004808B9">
        <w:rPr>
          <w:rStyle w:val="Char3"/>
          <w:rFonts w:eastAsia="MS Mincho" w:hint="cs"/>
          <w:rtl/>
        </w:rPr>
        <w:t xml:space="preserve"> </w:t>
      </w:r>
      <w:r w:rsidR="005F483A" w:rsidRPr="005F483A">
        <w:rPr>
          <w:rStyle w:val="Char3"/>
          <w:rFonts w:eastAsia="MS Mincho" w:cs="CTraditional Arabic"/>
          <w:rtl/>
        </w:rPr>
        <w:t>س</w:t>
      </w:r>
      <w:r w:rsidR="001C7CAE" w:rsidRPr="004808B9">
        <w:rPr>
          <w:rStyle w:val="Char3"/>
          <w:rFonts w:eastAsia="MS Mincho" w:hint="cs"/>
          <w:rtl/>
        </w:rPr>
        <w:t>:</w:t>
      </w:r>
      <w:r w:rsidR="001C7CAE" w:rsidRPr="004808B9">
        <w:rPr>
          <w:rStyle w:val="Char3"/>
          <w:rFonts w:eastAsia="MS Mincho"/>
          <w:rtl/>
        </w:rPr>
        <w:t xml:space="preserve"> أَنَّهُ أَخَذَ شَيْئًا مِنْ أَرْضِهَا</w:t>
      </w:r>
      <w:r w:rsidR="001C7CAE" w:rsidRPr="004808B9">
        <w:rPr>
          <w:rStyle w:val="Char3"/>
          <w:rFonts w:eastAsia="MS Mincho" w:hint="cs"/>
          <w:rtl/>
        </w:rPr>
        <w:t>،</w:t>
      </w:r>
      <w:r w:rsidR="001C7CAE" w:rsidRPr="004808B9">
        <w:rPr>
          <w:rStyle w:val="Char3"/>
          <w:rFonts w:eastAsia="MS Mincho"/>
          <w:rtl/>
        </w:rPr>
        <w:t xml:space="preserve"> فَخَاصَمَتْهُ إِلَى مَرْوَانَ بْنِ الْحَكَمِ</w:t>
      </w:r>
      <w:r w:rsidR="001C7CAE" w:rsidRPr="004808B9">
        <w:rPr>
          <w:rStyle w:val="Char3"/>
          <w:rFonts w:eastAsia="MS Mincho" w:hint="cs"/>
          <w:rtl/>
        </w:rPr>
        <w:t>،</w:t>
      </w:r>
      <w:r w:rsidR="001C7CAE" w:rsidRPr="004808B9">
        <w:rPr>
          <w:rStyle w:val="Char3"/>
          <w:rFonts w:eastAsia="MS Mincho"/>
          <w:rtl/>
        </w:rPr>
        <w:t xml:space="preserve"> فَقَالَ سَعِيدٌ</w:t>
      </w:r>
      <w:r w:rsidR="001C7CAE" w:rsidRPr="004808B9">
        <w:rPr>
          <w:rStyle w:val="Char3"/>
          <w:rFonts w:eastAsia="MS Mincho" w:hint="cs"/>
          <w:rtl/>
        </w:rPr>
        <w:t>:</w:t>
      </w:r>
      <w:r w:rsidR="001C7CAE" w:rsidRPr="004808B9">
        <w:rPr>
          <w:rStyle w:val="Char3"/>
          <w:rFonts w:eastAsia="MS Mincho"/>
          <w:rtl/>
        </w:rPr>
        <w:t xml:space="preserve"> أَنَا كُنْتُ آخُذُ مِنْ أَرْضِهَا شَيْئًا بَعْدَ الَّذِي سَمِعْتُ مِنْ رَسُولِ اللَّهِ </w:t>
      </w:r>
      <w:r w:rsidR="001C7CAE" w:rsidRPr="004808B9">
        <w:rPr>
          <w:rStyle w:val="Char3"/>
          <w:rFonts w:eastAsia="MS Mincho" w:hint="cs"/>
          <w:rtl/>
        </w:rPr>
        <w:t>ص</w:t>
      </w:r>
      <w:r w:rsidR="001C7CAE" w:rsidRPr="002E320E">
        <w:rPr>
          <w:rStyle w:val="Char4"/>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وَمَا سَمِعْتَ مِنْ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سَمِعْتُ رَسُولَ اللَّهِ</w:t>
      </w:r>
      <w:r w:rsidR="00D42469" w:rsidRPr="00D42469">
        <w:rPr>
          <w:rStyle w:val="Char3"/>
          <w:rFonts w:eastAsia="MS Mincho" w:cs="CTraditional Arabic"/>
          <w:rtl/>
        </w:rPr>
        <w:t xml:space="preserve"> ص </w:t>
      </w:r>
      <w:r w:rsidR="001C7CAE" w:rsidRPr="004808B9">
        <w:rPr>
          <w:rStyle w:val="Char3"/>
          <w:rFonts w:eastAsia="MS Mincho"/>
          <w:rtl/>
        </w:rPr>
        <w:t>يَقُولُ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مَنْ أَخَذَ شِبْرًا مِنْ الأَرْضِ ظُلْمًا طُوِّقَهُ إِلَى سَبْعِ أَرَضِينَ</w:t>
      </w:r>
      <w:r w:rsidR="001C7CAE" w:rsidRPr="004808B9">
        <w:rPr>
          <w:rStyle w:val="Char3"/>
          <w:rFonts w:eastAsia="MS Mincho" w:hint="cs"/>
          <w:rtl/>
        </w:rPr>
        <w:t>».</w:t>
      </w:r>
      <w:r w:rsidR="001C7CAE" w:rsidRPr="004808B9">
        <w:rPr>
          <w:rStyle w:val="Char3"/>
          <w:rFonts w:eastAsia="MS Mincho"/>
          <w:rtl/>
        </w:rPr>
        <w:t xml:space="preserve"> فَقَالَ لَهُ مَرْوَانُ</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أَسْأَلُكَ بَيِّنَةً بَعْدَ هَذَا</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اللَّهُمَّ إِنْ كَانَتْ كَاذِبَةً فَعَمِّ بَصَرَهَا وَاقْتُلْهَا فِي أَرْضِهَا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فَمَا مَاتَتْ حَتَّى ذَهَبَ بَصَرُهَا</w:t>
      </w:r>
      <w:r w:rsidR="001C7CAE" w:rsidRPr="004808B9">
        <w:rPr>
          <w:rStyle w:val="Char3"/>
          <w:rFonts w:eastAsia="MS Mincho" w:hint="cs"/>
          <w:rtl/>
        </w:rPr>
        <w:t>،</w:t>
      </w:r>
      <w:r w:rsidR="001C7CAE" w:rsidRPr="004808B9">
        <w:rPr>
          <w:rStyle w:val="Char3"/>
          <w:rFonts w:eastAsia="MS Mincho"/>
          <w:rtl/>
        </w:rPr>
        <w:t xml:space="preserve"> ثُمَّ بَيْنَا هِيَ تَمْشِي فِي أَرْضِهَا إِذْ وَقَعَتْ فِي حُفْرَةٍ فَمَاتَتْ</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161</w:t>
      </w:r>
      <w:r w:rsidR="00A47CA8" w:rsidRPr="00A47CA8">
        <w:rPr>
          <w:rStyle w:val="Char4"/>
          <w:rFonts w:eastAsia="MS Mincho" w:hint="cs"/>
          <w:rtl/>
        </w:rPr>
        <w:t>0</w:t>
      </w:r>
      <w:r w:rsidR="00060808" w:rsidRPr="00060808">
        <w:rPr>
          <w:rStyle w:val="Char4"/>
          <w:rFonts w:eastAsia="MS Mincho" w:hint="cs"/>
          <w:rtl/>
        </w:rPr>
        <w:t>)</w:t>
      </w:r>
    </w:p>
    <w:p w:rsidR="001C7CAE" w:rsidRPr="00B7525C" w:rsidRDefault="00060808" w:rsidP="00CF2208">
      <w:pPr>
        <w:pStyle w:val="PlainText"/>
        <w:bidi/>
        <w:ind w:firstLine="397"/>
        <w:jc w:val="both"/>
        <w:rPr>
          <w:rFonts w:ascii="IRNazli" w:eastAsia="MS Mincho" w:hAnsi="IRNazli" w:cs="IRNazli"/>
          <w:sz w:val="28"/>
          <w:szCs w:val="28"/>
          <w:rtl/>
        </w:rPr>
      </w:pPr>
      <w:r w:rsidRPr="00060808">
        <w:rPr>
          <w:rStyle w:val="Char5"/>
          <w:rFonts w:eastAsia="MS Mincho" w:hint="cs"/>
          <w:rtl/>
        </w:rPr>
        <w:t>ترجمه:</w:t>
      </w:r>
      <w:r w:rsidR="001C7CAE" w:rsidRPr="002E320E">
        <w:rPr>
          <w:rStyle w:val="Char4"/>
          <w:rFonts w:eastAsia="MS Mincho" w:hint="cs"/>
          <w:rtl/>
        </w:rPr>
        <w:t xml:space="preserve"> عروه بن زبیر می‌گوید: اروی دختر اویس مدعی شد که سعید بن زید بخشی از زمینش را تصاحب نموده است؛ لذا نزد مروان بن حکم از او شکایت کرد. </w:t>
      </w:r>
      <w:r w:rsidR="001C7CAE" w:rsidRPr="00B7525C">
        <w:rPr>
          <w:rStyle w:val="Char4"/>
          <w:rFonts w:eastAsia="MS Mincho" w:hint="cs"/>
          <w:spacing w:val="-4"/>
          <w:rtl/>
        </w:rPr>
        <w:t>سعید گفت: من زمین او را تصاحب می‌کنم بعد از اینکه آن جمله را از رسول الله</w:t>
      </w:r>
      <w:r w:rsidR="00D42469" w:rsidRPr="00D42469">
        <w:rPr>
          <w:rStyle w:val="Char4"/>
          <w:rFonts w:eastAsia="MS Mincho" w:cs="CTraditional Arabic" w:hint="cs"/>
          <w:spacing w:val="-4"/>
          <w:rtl/>
        </w:rPr>
        <w:t xml:space="preserve"> ص </w:t>
      </w:r>
      <w:r w:rsidR="001C7CAE" w:rsidRPr="00B7525C">
        <w:rPr>
          <w:rStyle w:val="Char4"/>
          <w:rFonts w:eastAsia="MS Mincho" w:hint="cs"/>
          <w:spacing w:val="-4"/>
          <w:rtl/>
        </w:rPr>
        <w:t>شنیدم؟!! مروان گفت: از رسول الله</w:t>
      </w:r>
      <w:r w:rsidR="00D42469" w:rsidRPr="00D42469">
        <w:rPr>
          <w:rStyle w:val="Char4"/>
          <w:rFonts w:eastAsia="MS Mincho" w:cs="CTraditional Arabic" w:hint="cs"/>
          <w:spacing w:val="-4"/>
          <w:rtl/>
        </w:rPr>
        <w:t xml:space="preserve"> ص </w:t>
      </w:r>
      <w:r w:rsidR="001C7CAE" w:rsidRPr="00B7525C">
        <w:rPr>
          <w:rStyle w:val="Char4"/>
          <w:rFonts w:eastAsia="MS Mincho" w:hint="cs"/>
          <w:spacing w:val="-4"/>
          <w:rtl/>
        </w:rPr>
        <w:t>چه شنیدی؟ گفت: شنیدم که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 xml:space="preserve">می‌فرمود: «هر کس، یک وجب از زمین دیگری را به ناحق، تصاحب کند، آن زمین تا هفت طبق، طوقی در گردن او می‌شود». مروان گفت: بعد از این سخنان، از تو گواه نمی‌خواهم. سعید بن زید گفت: با رالها! اگر این زن، دروغ می‌گوید، او را نابینا گردان و داخل زمین خودش، به هلاکت برسان. عروه می‌گوید: آن زن به اندازه‌ای زنده ماند که نابینا گردید و روزی، در زمین خودش، راه می‌رفت که داخل چاهی افتاد و فوت کرد. </w:t>
      </w:r>
    </w:p>
    <w:p w:rsidR="001C7CAE" w:rsidRPr="003838C8" w:rsidRDefault="001C7CAE" w:rsidP="001C7CAE">
      <w:pPr>
        <w:pStyle w:val="a2"/>
        <w:rPr>
          <w:rFonts w:eastAsia="MS Mincho"/>
          <w:rtl/>
        </w:rPr>
      </w:pPr>
      <w:bookmarkStart w:id="5026" w:name="_Toc256338500"/>
      <w:bookmarkStart w:id="5027" w:name="_Toc256340453"/>
      <w:bookmarkStart w:id="5028" w:name="_Toc261194851"/>
      <w:bookmarkStart w:id="5029" w:name="_Toc445896137"/>
      <w:bookmarkStart w:id="5030" w:name="_Toc448060231"/>
      <w:r w:rsidRPr="001C61F1">
        <w:rPr>
          <w:rFonts w:eastAsia="MS Mincho" w:hint="cs"/>
          <w:rtl/>
        </w:rPr>
        <w:t>باب (58): اگر دربار</w:t>
      </w:r>
      <w:r>
        <w:rPr>
          <w:rFonts w:eastAsia="MS Mincho" w:hint="cs"/>
          <w:rtl/>
        </w:rPr>
        <w:t>ه‌ی‌</w:t>
      </w:r>
      <w:r w:rsidRPr="001C61F1">
        <w:rPr>
          <w:rFonts w:eastAsia="MS Mincho" w:hint="cs"/>
          <w:rtl/>
        </w:rPr>
        <w:t xml:space="preserve"> انداز</w:t>
      </w:r>
      <w:r>
        <w:rPr>
          <w:rFonts w:eastAsia="MS Mincho" w:hint="cs"/>
          <w:rtl/>
        </w:rPr>
        <w:t>ه‌ی‌</w:t>
      </w:r>
      <w:r w:rsidRPr="001C61F1">
        <w:rPr>
          <w:rFonts w:eastAsia="MS Mincho" w:hint="cs"/>
          <w:rtl/>
        </w:rPr>
        <w:t xml:space="preserve"> راه، اختلاف شد،</w:t>
      </w:r>
      <w:r>
        <w:rPr>
          <w:rFonts w:eastAsia="MS Mincho" w:hint="cs"/>
          <w:rtl/>
        </w:rPr>
        <w:t xml:space="preserve"> عرض</w:t>
      </w:r>
      <w:r w:rsidRPr="001C61F1">
        <w:rPr>
          <w:rFonts w:eastAsia="MS Mincho" w:hint="cs"/>
          <w:rtl/>
        </w:rPr>
        <w:t>ش باید هفت ذراع شود</w:t>
      </w:r>
      <w:bookmarkEnd w:id="5026"/>
      <w:bookmarkEnd w:id="5027"/>
      <w:bookmarkEnd w:id="5028"/>
      <w:bookmarkEnd w:id="5029"/>
      <w:bookmarkEnd w:id="5030"/>
    </w:p>
    <w:p w:rsidR="001C7CAE" w:rsidRPr="00423AB6" w:rsidRDefault="00A13875" w:rsidP="00DB04C7">
      <w:pPr>
        <w:pStyle w:val="PlainText"/>
        <w:widowControl w:val="0"/>
        <w:bidi/>
        <w:ind w:firstLine="397"/>
        <w:jc w:val="both"/>
        <w:rPr>
          <w:rStyle w:val="Char3"/>
          <w:rFonts w:eastAsia="MS Mincho"/>
          <w:rtl/>
        </w:rPr>
      </w:pPr>
      <w:r w:rsidRPr="00B7525C">
        <w:rPr>
          <w:rStyle w:val="Char4"/>
          <w:rFonts w:eastAsia="MS Mincho" w:hint="cs"/>
          <w:rtl/>
        </w:rPr>
        <w:t>971</w:t>
      </w:r>
      <w:r w:rsidR="00B7525C" w:rsidRPr="00B7525C">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أَبِي هُرَيْرَةَ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أَنَّ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إِذَا اخْتَلَفْتُمْ فِي الطَّرِيقِ جُعِلَ عَرْضُهُ سَبْعَ أَذْرُعٍ</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1613</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درباره‌ی‌ اندازه‌ی‌ راه با یکدیگر، اختلاف کردید، عرضش را هفت ذراع، تعیین کنید».</w:t>
      </w:r>
    </w:p>
    <w:p w:rsidR="001C7CAE" w:rsidRPr="002E320E" w:rsidRDefault="001C7CAE" w:rsidP="00DB04C7">
      <w:pPr>
        <w:pStyle w:val="PlainText"/>
        <w:widowControl w:val="0"/>
        <w:bidi/>
        <w:ind w:firstLine="397"/>
        <w:jc w:val="both"/>
        <w:rPr>
          <w:rStyle w:val="Char4"/>
          <w:rFonts w:eastAsia="MS Mincho"/>
          <w:rtl/>
        </w:rPr>
        <w:sectPr w:rsidR="001C7CAE" w:rsidRPr="002E320E" w:rsidSect="00F364D0">
          <w:headerReference w:type="default" r:id="rId40"/>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3838C8" w:rsidRDefault="001C7CAE" w:rsidP="001C7CAE">
      <w:pPr>
        <w:pStyle w:val="a1"/>
        <w:rPr>
          <w:rFonts w:eastAsia="MS Mincho"/>
          <w:rtl/>
        </w:rPr>
      </w:pPr>
      <w:bookmarkStart w:id="5031" w:name="_Toc256338501"/>
      <w:bookmarkStart w:id="5032" w:name="_Toc256340454"/>
      <w:bookmarkStart w:id="5033" w:name="_Toc261191092"/>
      <w:bookmarkStart w:id="5034" w:name="_Toc261194852"/>
      <w:bookmarkStart w:id="5035" w:name="_Toc445896138"/>
      <w:bookmarkStart w:id="5036" w:name="_Toc448060232"/>
      <w:r w:rsidRPr="003838C8">
        <w:rPr>
          <w:rFonts w:eastAsia="MS Mincho" w:hint="cs"/>
          <w:rtl/>
        </w:rPr>
        <w:t>22</w:t>
      </w:r>
      <w:r>
        <w:rPr>
          <w:rFonts w:eastAsia="MS Mincho" w:hint="cs"/>
          <w:rtl/>
        </w:rPr>
        <w:t>-</w:t>
      </w:r>
      <w:r w:rsidRPr="003838C8">
        <w:rPr>
          <w:rFonts w:eastAsia="MS Mincho" w:hint="cs"/>
          <w:rtl/>
        </w:rPr>
        <w:t xml:space="preserve"> کتاب مزارعه</w:t>
      </w:r>
      <w:bookmarkEnd w:id="5031"/>
      <w:bookmarkEnd w:id="5032"/>
      <w:bookmarkEnd w:id="5033"/>
      <w:bookmarkEnd w:id="5034"/>
      <w:bookmarkEnd w:id="5035"/>
      <w:bookmarkEnd w:id="5036"/>
    </w:p>
    <w:p w:rsidR="001C7CAE" w:rsidRPr="003838C8" w:rsidRDefault="001C7CAE" w:rsidP="001C7CAE">
      <w:pPr>
        <w:pStyle w:val="a2"/>
        <w:rPr>
          <w:rFonts w:eastAsia="MS Mincho"/>
          <w:rtl/>
        </w:rPr>
      </w:pPr>
      <w:bookmarkStart w:id="5037" w:name="_Toc256338502"/>
      <w:bookmarkStart w:id="5038" w:name="_Toc256340455"/>
      <w:bookmarkStart w:id="5039" w:name="_Toc261194853"/>
      <w:bookmarkStart w:id="5040" w:name="_Toc445896139"/>
      <w:bookmarkStart w:id="5041" w:name="_Toc448060233"/>
      <w:r w:rsidRPr="003838C8">
        <w:rPr>
          <w:rFonts w:eastAsia="MS Mincho" w:hint="cs"/>
          <w:rtl/>
        </w:rPr>
        <w:t>باب (1): منع نمودن از اجاره دادن زمین</w:t>
      </w:r>
      <w:bookmarkEnd w:id="5037"/>
      <w:bookmarkEnd w:id="5038"/>
      <w:bookmarkEnd w:id="5039"/>
      <w:bookmarkEnd w:id="5040"/>
      <w:bookmarkEnd w:id="5041"/>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972</w:t>
      </w:r>
      <w:r w:rsidR="00602B94" w:rsidRPr="00602B94">
        <w:rPr>
          <w:rStyle w:val="Char4"/>
          <w:rFonts w:eastAsia="MS Mincho" w:hint="cs"/>
          <w:rtl/>
        </w:rPr>
        <w:t>-</w:t>
      </w:r>
      <w:r w:rsidR="001C7CAE" w:rsidRPr="00602B94">
        <w:rPr>
          <w:rStyle w:val="Char4"/>
          <w:rFonts w:eastAsia="MS Mincho" w:hint="cs"/>
          <w:rtl/>
        </w:rPr>
        <w:t xml:space="preserve"> </w:t>
      </w:r>
      <w:r w:rsidR="001C7CAE" w:rsidRPr="004808B9">
        <w:rPr>
          <w:rStyle w:val="Char3"/>
          <w:rFonts w:eastAsia="MS Mincho" w:hint="cs"/>
          <w:rtl/>
        </w:rPr>
        <w:t>عَن</w:t>
      </w:r>
      <w:r w:rsidR="001C7CAE" w:rsidRPr="004808B9">
        <w:rPr>
          <w:rStyle w:val="Char3"/>
          <w:rFonts w:eastAsia="MS Mincho"/>
          <w:rtl/>
        </w:rPr>
        <w:t xml:space="preserve"> جَابِر</w:t>
      </w:r>
      <w:r w:rsidR="001C7CAE" w:rsidRPr="004808B9">
        <w:rPr>
          <w:rStyle w:val="Char3"/>
          <w:rFonts w:eastAsia="MS Mincho" w:hint="cs"/>
          <w:rtl/>
        </w:rPr>
        <w:t>ِ</w:t>
      </w:r>
      <w:r w:rsidR="001C7CAE" w:rsidRPr="004808B9">
        <w:rPr>
          <w:rStyle w:val="Char3"/>
          <w:rFonts w:eastAsia="MS Mincho"/>
          <w:rtl/>
        </w:rPr>
        <w:t xml:space="preserve"> بْن</w:t>
      </w:r>
      <w:r w:rsidR="001C7CAE" w:rsidRPr="004808B9">
        <w:rPr>
          <w:rStyle w:val="Char3"/>
          <w:rFonts w:eastAsia="MS Mincho" w:hint="cs"/>
          <w:rtl/>
        </w:rPr>
        <w:t>ِ</w:t>
      </w:r>
      <w:r w:rsidR="001C7CAE" w:rsidRPr="004808B9">
        <w:rPr>
          <w:rStyle w:val="Char3"/>
          <w:rFonts w:eastAsia="MS Mincho"/>
          <w:rtl/>
        </w:rPr>
        <w:t xml:space="preserve"> عَبْدِ اللَّهِ</w:t>
      </w:r>
      <w:r w:rsidR="00F07463" w:rsidRPr="00F07463">
        <w:rPr>
          <w:rStyle w:val="Char3"/>
          <w:rFonts w:eastAsia="MS Mincho" w:cs="CTraditional Arabic"/>
          <w:rtl/>
        </w:rPr>
        <w:t xml:space="preserve"> ب</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 النَّبِيَّ</w:t>
      </w:r>
      <w:r w:rsidR="00D42469" w:rsidRPr="00D42469">
        <w:rPr>
          <w:rStyle w:val="Char3"/>
          <w:rFonts w:eastAsia="MS Mincho" w:cs="CTraditional Arabic"/>
          <w:rtl/>
        </w:rPr>
        <w:t xml:space="preserve"> ص </w:t>
      </w:r>
      <w:r w:rsidR="001C7CAE" w:rsidRPr="004808B9">
        <w:rPr>
          <w:rStyle w:val="Char3"/>
          <w:rFonts w:eastAsia="MS Mincho"/>
          <w:rtl/>
        </w:rPr>
        <w:t xml:space="preserve">قَالَ </w:t>
      </w:r>
      <w:r w:rsidR="001C7CAE" w:rsidRPr="004808B9">
        <w:rPr>
          <w:rStyle w:val="Char3"/>
          <w:rFonts w:eastAsia="MS Mincho" w:hint="cs"/>
          <w:rtl/>
        </w:rPr>
        <w:t>«</w:t>
      </w:r>
      <w:r w:rsidR="001C7CAE" w:rsidRPr="004808B9">
        <w:rPr>
          <w:rStyle w:val="Char3"/>
          <w:rFonts w:eastAsia="MS Mincho"/>
          <w:rtl/>
        </w:rPr>
        <w:t>مَنْ كَانَتْ لَهُ أَرْضٌ فَلْيَزْرَعْهَا</w:t>
      </w:r>
      <w:r w:rsidR="001C7CAE" w:rsidRPr="004808B9">
        <w:rPr>
          <w:rStyle w:val="Char3"/>
          <w:rFonts w:eastAsia="MS Mincho" w:hint="cs"/>
          <w:rtl/>
        </w:rPr>
        <w:t>،</w:t>
      </w:r>
      <w:r w:rsidR="001C7CAE" w:rsidRPr="004808B9">
        <w:rPr>
          <w:rStyle w:val="Char3"/>
          <w:rFonts w:eastAsia="MS Mincho"/>
          <w:rtl/>
        </w:rPr>
        <w:t xml:space="preserve"> أَوْ لِيُزْرِعْهَا أَخَاهُ</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يُكْرِهَا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1536</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w:t>
      </w:r>
      <w:r w:rsidR="00065D15" w:rsidRPr="00065D15">
        <w:rPr>
          <w:rStyle w:val="Char4"/>
          <w:rFonts w:eastAsia="MS Mincho" w:cs="CTraditional Arabic" w:hint="cs"/>
          <w:rtl/>
        </w:rPr>
        <w:t xml:space="preserve"> ب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کس، زمینی دارد، خودش کشت نماید یا بدهد تا برادرش کشت کند و اجاره ندهد».</w:t>
      </w:r>
    </w:p>
    <w:p w:rsidR="001C7CAE" w:rsidRPr="003838C8" w:rsidRDefault="001C7CAE" w:rsidP="00CF2208">
      <w:pPr>
        <w:pStyle w:val="a2"/>
        <w:rPr>
          <w:rFonts w:eastAsia="MS Mincho"/>
          <w:rtl/>
        </w:rPr>
      </w:pPr>
      <w:bookmarkStart w:id="5042" w:name="_Toc256338503"/>
      <w:bookmarkStart w:id="5043" w:name="_Toc256340456"/>
      <w:bookmarkStart w:id="5044" w:name="_Toc261194854"/>
      <w:bookmarkStart w:id="5045" w:name="_Toc445896140"/>
      <w:bookmarkStart w:id="5046" w:name="_Toc448060234"/>
      <w:r w:rsidRPr="003838C8">
        <w:rPr>
          <w:rFonts w:eastAsia="MS Mincho" w:hint="cs"/>
          <w:rtl/>
        </w:rPr>
        <w:t>باب (2): اجاره دادن زمین در برابر مواد خوراکی</w:t>
      </w:r>
      <w:bookmarkEnd w:id="5042"/>
      <w:bookmarkEnd w:id="5043"/>
      <w:bookmarkEnd w:id="5044"/>
      <w:bookmarkEnd w:id="5045"/>
      <w:bookmarkEnd w:id="5046"/>
    </w:p>
    <w:p w:rsidR="001C7CAE" w:rsidRPr="00423AB6" w:rsidRDefault="00A13875" w:rsidP="00602B94">
      <w:pPr>
        <w:pStyle w:val="a6"/>
        <w:rPr>
          <w:rStyle w:val="Char3"/>
          <w:rFonts w:eastAsia="MS Mincho"/>
          <w:rtl/>
        </w:rPr>
      </w:pPr>
      <w:r w:rsidRPr="00602B94">
        <w:rPr>
          <w:rStyle w:val="Char4"/>
          <w:rFonts w:eastAsia="MS Mincho" w:hint="cs"/>
          <w:rtl/>
        </w:rPr>
        <w:t>973</w:t>
      </w:r>
      <w:r w:rsidR="00602B94">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رَافِعِ بْنِ خَدِيجٍ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كُنَّا نُحَاقِلُ الأَرْضَ عَلَى عَهْدِ رَسُولِ اللَّهِ</w:t>
      </w:r>
      <w:r w:rsidR="00D42469" w:rsidRPr="00D42469">
        <w:rPr>
          <w:rStyle w:val="Char3"/>
          <w:rFonts w:eastAsia="MS Mincho" w:cs="CTraditional Arabic"/>
          <w:rtl/>
        </w:rPr>
        <w:t xml:space="preserve"> ص </w:t>
      </w:r>
      <w:r w:rsidR="001C7CAE" w:rsidRPr="00423AB6">
        <w:rPr>
          <w:rStyle w:val="Char3"/>
          <w:rFonts w:eastAsia="MS Mincho"/>
          <w:rtl/>
        </w:rPr>
        <w:t>فَنُكْرِيهَا بِالثُّلُثِ وَالرُّبُعِ وَالطَّعَامِ الْمُسَمَّى</w:t>
      </w:r>
      <w:r w:rsidR="001C7CAE" w:rsidRPr="00423AB6">
        <w:rPr>
          <w:rStyle w:val="Char3"/>
          <w:rFonts w:eastAsia="MS Mincho" w:hint="cs"/>
          <w:rtl/>
        </w:rPr>
        <w:t>،</w:t>
      </w:r>
      <w:r w:rsidR="001C7CAE" w:rsidRPr="00423AB6">
        <w:rPr>
          <w:rStyle w:val="Char3"/>
          <w:rFonts w:eastAsia="MS Mincho"/>
          <w:rtl/>
        </w:rPr>
        <w:t xml:space="preserve"> فَجَاءَنَا ذَاتَ يَوْمٍ رَجُلٌ مَنْ عُمُومَتِي</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نَهَانَا رَسُولُ اللَّهِ</w:t>
      </w:r>
      <w:r w:rsidR="00D42469" w:rsidRPr="00D42469">
        <w:rPr>
          <w:rStyle w:val="Char3"/>
          <w:rFonts w:eastAsia="MS Mincho" w:cs="CTraditional Arabic"/>
          <w:rtl/>
        </w:rPr>
        <w:t xml:space="preserve"> ص </w:t>
      </w:r>
      <w:r w:rsidR="001C7CAE" w:rsidRPr="00423AB6">
        <w:rPr>
          <w:rStyle w:val="Char3"/>
          <w:rFonts w:eastAsia="MS Mincho"/>
          <w:rtl/>
        </w:rPr>
        <w:t>عَنْ أَمْرٍ كَانَ لَنَا نَافِعًا</w:t>
      </w:r>
      <w:r w:rsidR="001C7CAE" w:rsidRPr="00423AB6">
        <w:rPr>
          <w:rStyle w:val="Char3"/>
          <w:rFonts w:eastAsia="MS Mincho" w:hint="cs"/>
          <w:rtl/>
        </w:rPr>
        <w:t>،</w:t>
      </w:r>
      <w:r w:rsidR="001C7CAE" w:rsidRPr="00423AB6">
        <w:rPr>
          <w:rStyle w:val="Char3"/>
          <w:rFonts w:eastAsia="MS Mincho"/>
          <w:rtl/>
        </w:rPr>
        <w:t xml:space="preserve"> وَطَوَاعِيَةُ اللَّهِ وَرَسُولِهِ أَنْفَعُ لَنَا</w:t>
      </w:r>
      <w:r w:rsidR="001C7CAE" w:rsidRPr="00423AB6">
        <w:rPr>
          <w:rStyle w:val="Char3"/>
          <w:rFonts w:eastAsia="MS Mincho" w:hint="cs"/>
          <w:rtl/>
        </w:rPr>
        <w:t>،</w:t>
      </w:r>
      <w:r w:rsidR="001C7CAE" w:rsidRPr="00423AB6">
        <w:rPr>
          <w:rStyle w:val="Char3"/>
          <w:rFonts w:eastAsia="MS Mincho"/>
          <w:rtl/>
        </w:rPr>
        <w:t xml:space="preserve"> نَهَانَا أَنْ نُحَاقِلَ بِالأَرْضِ فَنُكْرِيَهَا عَلَى الثُّلُثِ وَالرُّبُعِ وَالطَّعَامِ الْمُسَمَّى</w:t>
      </w:r>
      <w:r w:rsidR="001C7CAE" w:rsidRPr="00423AB6">
        <w:rPr>
          <w:rStyle w:val="Char3"/>
          <w:rFonts w:eastAsia="MS Mincho" w:hint="cs"/>
          <w:rtl/>
        </w:rPr>
        <w:t>،</w:t>
      </w:r>
      <w:r w:rsidR="001C7CAE" w:rsidRPr="00423AB6">
        <w:rPr>
          <w:rStyle w:val="Char3"/>
          <w:rFonts w:eastAsia="MS Mincho"/>
          <w:rtl/>
        </w:rPr>
        <w:t xml:space="preserve"> وَأَمَرَ رَبَّ الأَرْضِ أَنْ يَزْرَعَهَا أَوْ يُزْرِعَهَا</w:t>
      </w:r>
      <w:r w:rsidR="001C7CAE" w:rsidRPr="00423AB6">
        <w:rPr>
          <w:rStyle w:val="Char3"/>
          <w:rFonts w:eastAsia="MS Mincho" w:hint="cs"/>
          <w:rtl/>
        </w:rPr>
        <w:t>،</w:t>
      </w:r>
      <w:r w:rsidR="001C7CAE" w:rsidRPr="00423AB6">
        <w:rPr>
          <w:rStyle w:val="Char3"/>
          <w:rFonts w:eastAsia="MS Mincho"/>
          <w:rtl/>
        </w:rPr>
        <w:t xml:space="preserve"> وَكَرِهَ كِرَاءَهَا</w:t>
      </w:r>
      <w:r w:rsidR="001C7CAE" w:rsidRPr="00423AB6">
        <w:rPr>
          <w:rStyle w:val="Char3"/>
          <w:rFonts w:eastAsia="MS Mincho" w:hint="cs"/>
          <w:rtl/>
        </w:rPr>
        <w:t>،</w:t>
      </w:r>
      <w:r w:rsidR="001C7CAE" w:rsidRPr="00423AB6">
        <w:rPr>
          <w:rStyle w:val="Char3"/>
          <w:rFonts w:eastAsia="MS Mincho"/>
          <w:rtl/>
        </w:rPr>
        <w:t xml:space="preserve"> وَمَا سِوَى ذَلِكَ</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1548</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رافع بن خدیج</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در زمان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زمین‌هایمان را در برابر یک سوم محصول، یک چهارم محصول و همچنین مقدار معینی مواد خوراکی به اجاره می‌دادیم. روزی، یکی از عموهایم نزد من آمد و 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ما را از کاری که برای ما مفید بود، منع فرمود؛ اما باید دانست که اطاعت از الله و رسولش برای ما مفیدتر است.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ما را از اجاره دادن زمین‌هایمان در برابر یک سوم محصول، یک چهارم محصول و همچنین مقدار معینی مواد خوراکی، منع فرمود. و به صاحب زمین، دستور داد تا آنرا کشت کند یا به دیگری بدهد تا برای خودش کشت نماید و اجاره دادن و امور دیگر را ناپسند دانست.</w:t>
      </w:r>
    </w:p>
    <w:p w:rsidR="001C7CAE" w:rsidRPr="003838C8" w:rsidRDefault="001C7CAE" w:rsidP="001C7CAE">
      <w:pPr>
        <w:pStyle w:val="a2"/>
        <w:rPr>
          <w:rFonts w:eastAsia="MS Mincho"/>
          <w:rtl/>
        </w:rPr>
      </w:pPr>
      <w:bookmarkStart w:id="5047" w:name="_Toc256338504"/>
      <w:bookmarkStart w:id="5048" w:name="_Toc256340457"/>
      <w:bookmarkStart w:id="5049" w:name="_Toc261194855"/>
      <w:bookmarkStart w:id="5050" w:name="_Toc445896141"/>
      <w:bookmarkStart w:id="5051" w:name="_Toc448060235"/>
      <w:r w:rsidRPr="003838C8">
        <w:rPr>
          <w:rFonts w:eastAsia="MS Mincho" w:hint="cs"/>
          <w:rtl/>
        </w:rPr>
        <w:t>باب (3): اجاره دادن زمین در برابر طلا و نقره</w:t>
      </w:r>
      <w:bookmarkEnd w:id="5047"/>
      <w:bookmarkEnd w:id="5048"/>
      <w:bookmarkEnd w:id="5049"/>
      <w:bookmarkEnd w:id="5050"/>
      <w:bookmarkEnd w:id="5051"/>
    </w:p>
    <w:p w:rsidR="001C7CAE" w:rsidRPr="00423AB6" w:rsidRDefault="00A13875" w:rsidP="00602B94">
      <w:pPr>
        <w:pStyle w:val="a6"/>
        <w:rPr>
          <w:rStyle w:val="Char3"/>
          <w:rFonts w:eastAsia="MS Mincho"/>
          <w:rtl/>
        </w:rPr>
      </w:pPr>
      <w:r w:rsidRPr="00602B94">
        <w:rPr>
          <w:rStyle w:val="Char4"/>
          <w:rFonts w:eastAsia="MS Mincho" w:hint="cs"/>
          <w:rtl/>
        </w:rPr>
        <w:t>974</w:t>
      </w:r>
      <w:r w:rsidR="00602B94" w:rsidRPr="00602B94">
        <w:rPr>
          <w:rStyle w:val="Char4"/>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حَنْظَلَة</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قَيْسٍ الأَنْصَارِيّ</w:t>
      </w:r>
      <w:r w:rsidR="001C7CAE" w:rsidRPr="00423AB6">
        <w:rPr>
          <w:rStyle w:val="Char3"/>
          <w:rFonts w:eastAsia="MS Mincho" w:hint="cs"/>
          <w:rtl/>
        </w:rPr>
        <w:t>ِ</w:t>
      </w:r>
      <w:r w:rsidR="001C7CAE">
        <w:rPr>
          <w:rStyle w:val="Char3"/>
          <w:rFonts w:eastAsia="MS Mincho"/>
          <w:rtl/>
        </w:rPr>
        <w:t xml:space="preserve">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سَأَلْتُ رَافِعَ بْنَ خَدِيجٍ </w:t>
      </w:r>
      <w:r w:rsidR="005F483A" w:rsidRPr="005F483A">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عَنْ كِرَاءِ الأَرْضِ بِالذَّهَبِ وَالْوَرِقِ</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بَأْسَ بِهِ</w:t>
      </w:r>
      <w:r w:rsidR="001C7CAE" w:rsidRPr="00423AB6">
        <w:rPr>
          <w:rStyle w:val="Char3"/>
          <w:rFonts w:eastAsia="MS Mincho" w:hint="cs"/>
          <w:rtl/>
        </w:rPr>
        <w:t>،</w:t>
      </w:r>
      <w:r w:rsidR="001C7CAE" w:rsidRPr="00423AB6">
        <w:rPr>
          <w:rStyle w:val="Char3"/>
          <w:rFonts w:eastAsia="MS Mincho"/>
          <w:rtl/>
        </w:rPr>
        <w:t xml:space="preserve"> إِنَّمَا كَانَ النَّاسُ يُؤَاجِرُونَ</w:t>
      </w:r>
      <w:r w:rsidR="001C7CAE" w:rsidRPr="00423AB6">
        <w:rPr>
          <w:rStyle w:val="Char3"/>
          <w:rFonts w:eastAsia="MS Mincho" w:hint="cs"/>
          <w:rtl/>
        </w:rPr>
        <w:t>،</w:t>
      </w:r>
      <w:r w:rsidR="001C7CAE" w:rsidRPr="00423AB6">
        <w:rPr>
          <w:rStyle w:val="Char3"/>
          <w:rFonts w:eastAsia="MS Mincho"/>
          <w:rtl/>
        </w:rPr>
        <w:t xml:space="preserve"> عَلَى عَهْدِ النَّبِيِّ</w:t>
      </w:r>
      <w:r w:rsidR="00D42469" w:rsidRPr="00D42469">
        <w:rPr>
          <w:rStyle w:val="Char3"/>
          <w:rFonts w:eastAsia="MS Mincho" w:cs="CTraditional Arabic"/>
          <w:rtl/>
        </w:rPr>
        <w:t xml:space="preserve"> ص </w:t>
      </w:r>
      <w:r w:rsidR="001C7CAE" w:rsidRPr="00423AB6">
        <w:rPr>
          <w:rStyle w:val="Char3"/>
          <w:rFonts w:eastAsia="MS Mincho"/>
          <w:rtl/>
        </w:rPr>
        <w:t>عَلَى الْمَاذِيَانَاتِ</w:t>
      </w:r>
      <w:r w:rsidR="001C7CAE" w:rsidRPr="00423AB6">
        <w:rPr>
          <w:rStyle w:val="Char3"/>
          <w:rFonts w:eastAsia="MS Mincho" w:hint="cs"/>
          <w:rtl/>
        </w:rPr>
        <w:t>،</w:t>
      </w:r>
      <w:r w:rsidR="001C7CAE" w:rsidRPr="00423AB6">
        <w:rPr>
          <w:rStyle w:val="Char3"/>
          <w:rFonts w:eastAsia="MS Mincho"/>
          <w:rtl/>
        </w:rPr>
        <w:t xml:space="preserve"> وَأَقْبَالِ الْجَدَاوِلِ وَأَشْيَاءَ مِنْ الزَّرْعِ</w:t>
      </w:r>
      <w:r w:rsidR="001C7CAE" w:rsidRPr="00423AB6">
        <w:rPr>
          <w:rStyle w:val="Char3"/>
          <w:rFonts w:eastAsia="MS Mincho" w:hint="cs"/>
          <w:rtl/>
        </w:rPr>
        <w:t>،</w:t>
      </w:r>
      <w:r w:rsidR="001C7CAE" w:rsidRPr="00423AB6">
        <w:rPr>
          <w:rStyle w:val="Char3"/>
          <w:rFonts w:eastAsia="MS Mincho"/>
          <w:rtl/>
        </w:rPr>
        <w:t xml:space="preserve"> فَيَهْلِكُ هَذَا وَيَسْلَمُ هَذَا</w:t>
      </w:r>
      <w:r w:rsidR="001C7CAE" w:rsidRPr="00423AB6">
        <w:rPr>
          <w:rStyle w:val="Char3"/>
          <w:rFonts w:eastAsia="MS Mincho" w:hint="cs"/>
          <w:rtl/>
        </w:rPr>
        <w:t>،</w:t>
      </w:r>
      <w:r w:rsidR="001C7CAE" w:rsidRPr="00423AB6">
        <w:rPr>
          <w:rStyle w:val="Char3"/>
          <w:rFonts w:eastAsia="MS Mincho"/>
          <w:rtl/>
        </w:rPr>
        <w:t xml:space="preserve"> وَيَسْلَمُ هَذَا وَيَهْلِكُ هَذَا</w:t>
      </w:r>
      <w:r w:rsidR="001C7CAE" w:rsidRPr="00423AB6">
        <w:rPr>
          <w:rStyle w:val="Char3"/>
          <w:rFonts w:eastAsia="MS Mincho" w:hint="cs"/>
          <w:rtl/>
        </w:rPr>
        <w:t>،</w:t>
      </w:r>
      <w:r w:rsidR="001C7CAE" w:rsidRPr="00423AB6">
        <w:rPr>
          <w:rStyle w:val="Char3"/>
          <w:rFonts w:eastAsia="MS Mincho"/>
          <w:rtl/>
        </w:rPr>
        <w:t xml:space="preserve"> فَلَمْ يَكُنْ لِلنَّاسِ كِرَاءٌ إِلا</w:t>
      </w:r>
      <w:r w:rsidR="001C7CAE" w:rsidRPr="00423AB6">
        <w:rPr>
          <w:rStyle w:val="Char3"/>
          <w:rFonts w:eastAsia="MS Mincho" w:hint="cs"/>
          <w:rtl/>
        </w:rPr>
        <w:t>َّ</w:t>
      </w:r>
      <w:r w:rsidR="001C7CAE" w:rsidRPr="00423AB6">
        <w:rPr>
          <w:rStyle w:val="Char3"/>
          <w:rFonts w:eastAsia="MS Mincho"/>
          <w:rtl/>
        </w:rPr>
        <w:t xml:space="preserve"> هَذَا</w:t>
      </w:r>
      <w:r w:rsidR="001C7CAE" w:rsidRPr="00423AB6">
        <w:rPr>
          <w:rStyle w:val="Char3"/>
          <w:rFonts w:eastAsia="MS Mincho" w:hint="cs"/>
          <w:rtl/>
        </w:rPr>
        <w:t>،</w:t>
      </w:r>
      <w:r w:rsidR="001C7CAE" w:rsidRPr="00423AB6">
        <w:rPr>
          <w:rStyle w:val="Char3"/>
          <w:rFonts w:eastAsia="MS Mincho"/>
          <w:rtl/>
        </w:rPr>
        <w:t xml:space="preserve"> فَلِذَلِكَ زُجِرَ عَنْهُ</w:t>
      </w:r>
      <w:r w:rsidR="001C7CAE" w:rsidRPr="00423AB6">
        <w:rPr>
          <w:rStyle w:val="Char3"/>
          <w:rFonts w:eastAsia="MS Mincho" w:hint="cs"/>
          <w:rtl/>
        </w:rPr>
        <w:t>،</w:t>
      </w:r>
      <w:r w:rsidR="001C7CAE" w:rsidRPr="00423AB6">
        <w:rPr>
          <w:rStyle w:val="Char3"/>
          <w:rFonts w:eastAsia="MS Mincho"/>
          <w:rtl/>
        </w:rPr>
        <w:t xml:space="preserve"> فَأَمَّا شَيْءٌ مَعْلُومٌ مَضْمُون</w:t>
      </w:r>
      <w:r w:rsidR="001C7CAE" w:rsidRPr="00423AB6">
        <w:rPr>
          <w:rStyle w:val="Char3"/>
          <w:rFonts w:eastAsia="MS Mincho" w:hint="cs"/>
          <w:rtl/>
        </w:rPr>
        <w:t>،</w:t>
      </w:r>
      <w:r w:rsidR="001C7CAE" w:rsidRPr="00423AB6">
        <w:rPr>
          <w:rStyle w:val="Char3"/>
          <w:rFonts w:eastAsia="MS Mincho"/>
          <w:rtl/>
        </w:rPr>
        <w:t>ٌ فَلا</w:t>
      </w:r>
      <w:r w:rsidR="001C7CAE" w:rsidRPr="00423AB6">
        <w:rPr>
          <w:rStyle w:val="Char3"/>
          <w:rFonts w:eastAsia="MS Mincho" w:hint="cs"/>
          <w:rtl/>
        </w:rPr>
        <w:t>َ</w:t>
      </w:r>
      <w:r w:rsidR="001C7CAE" w:rsidRPr="00423AB6">
        <w:rPr>
          <w:rStyle w:val="Char3"/>
          <w:rFonts w:eastAsia="MS Mincho"/>
          <w:rtl/>
        </w:rPr>
        <w:t xml:space="preserve"> بَأْسَ بِهِ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1547</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حنظله بن قیس انصاری می‌گوید: از رافع بن خدیج درباره‌ی‌ اجاره دادن زمین در برابر طلا و نقره پرسیدم. گفت: اشکالی ندارد؛ در زمان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مردم زمین‌هایشان را در برابر محصولی که داخل جوی‌های آب و بالای جدول‌ها، می‌روید و همچنین در برابر بخشی (مجهول) از محصول، اجاره می‌دادند؛ لذا گاهی این محصول داخل جوی‌ها و جدول‌ها نابود می‌شود و آن محصول (بقیه‌ی‌ آن)، سالم می‌ماند و گاهی هم بر عکس می‌شد. و مردم هم بجز این نوع اجاره، اجاره‌ی‌ دیگری نمی‌دانستند؛ به همین خاطر،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آن، منع فرمود؛ اما اگر اجاره دادن زمین در برابر چیزی معین و تضمینی باشد، اشکالی ندارد.</w:t>
      </w:r>
    </w:p>
    <w:p w:rsidR="001C7CAE" w:rsidRPr="001C61F1" w:rsidRDefault="001C7CAE" w:rsidP="001C7CAE">
      <w:pPr>
        <w:pStyle w:val="a2"/>
        <w:rPr>
          <w:rFonts w:eastAsia="MS Mincho"/>
          <w:sz w:val="34"/>
          <w:szCs w:val="34"/>
          <w:rtl/>
        </w:rPr>
      </w:pPr>
      <w:bookmarkStart w:id="5052" w:name="_Toc256338505"/>
      <w:bookmarkStart w:id="5053" w:name="_Toc256340458"/>
      <w:bookmarkStart w:id="5054" w:name="_Toc261194856"/>
      <w:bookmarkStart w:id="5055" w:name="_Toc445896142"/>
      <w:bookmarkStart w:id="5056" w:name="_Toc448060236"/>
      <w:r w:rsidRPr="001C61F1">
        <w:rPr>
          <w:rFonts w:eastAsia="MS Mincho" w:hint="cs"/>
          <w:rtl/>
        </w:rPr>
        <w:t>باب (4): دربار</w:t>
      </w:r>
      <w:r>
        <w:rPr>
          <w:rFonts w:eastAsia="MS Mincho" w:hint="cs"/>
          <w:rtl/>
        </w:rPr>
        <w:t>ه‌ی‌</w:t>
      </w:r>
      <w:r w:rsidRPr="001C61F1">
        <w:rPr>
          <w:rFonts w:eastAsia="MS Mincho" w:hint="cs"/>
          <w:rtl/>
        </w:rPr>
        <w:t xml:space="preserve"> اجاره دادن زمین</w:t>
      </w:r>
      <w:bookmarkEnd w:id="5052"/>
      <w:bookmarkEnd w:id="5053"/>
      <w:bookmarkEnd w:id="5054"/>
      <w:bookmarkEnd w:id="5055"/>
      <w:bookmarkEnd w:id="5056"/>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975</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عَبْدِ اللَّهِ بْنِ السَّائِبِ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دَخَلْنَا عَلَى عَبْدِ اللَّهِ بْنِ مَعْقِلٍ فَسَأَلْنَاهُ عَنْ الْمُزَارَعَةِ</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زَعَمَ ثَابِتٌ أَنَّ رَسُولَ اللَّهِ</w:t>
      </w:r>
      <w:r w:rsidR="00D42469" w:rsidRPr="00D42469">
        <w:rPr>
          <w:rStyle w:val="Char3"/>
          <w:rFonts w:eastAsia="MS Mincho" w:cs="CTraditional Arabic"/>
          <w:rtl/>
        </w:rPr>
        <w:t xml:space="preserve"> ص </w:t>
      </w:r>
      <w:r w:rsidR="001C7CAE" w:rsidRPr="004808B9">
        <w:rPr>
          <w:rStyle w:val="Char3"/>
          <w:rFonts w:eastAsia="MS Mincho"/>
          <w:rtl/>
        </w:rPr>
        <w:t>نَهَى عَنْ الْمُزَارَعَةِ</w:t>
      </w:r>
      <w:r w:rsidR="001C7CAE" w:rsidRPr="004808B9">
        <w:rPr>
          <w:rStyle w:val="Char3"/>
          <w:rFonts w:eastAsia="MS Mincho" w:hint="cs"/>
          <w:rtl/>
        </w:rPr>
        <w:t>،</w:t>
      </w:r>
      <w:r w:rsidR="001C7CAE" w:rsidRPr="004808B9">
        <w:rPr>
          <w:rStyle w:val="Char3"/>
          <w:rFonts w:eastAsia="MS Mincho"/>
          <w:rtl/>
        </w:rPr>
        <w:t xml:space="preserve"> وَأَمَرَ بِالْمُؤَاجَرَةِ</w:t>
      </w:r>
      <w:r w:rsidR="001C7CAE" w:rsidRPr="004808B9">
        <w:rPr>
          <w:rStyle w:val="Char3"/>
          <w:rFonts w:eastAsia="MS Mincho" w:hint="cs"/>
          <w:rtl/>
        </w:rPr>
        <w:t>،</w:t>
      </w:r>
      <w:r w:rsidR="001C7CAE" w:rsidRPr="004808B9">
        <w:rPr>
          <w:rStyle w:val="Char3"/>
          <w:rFonts w:eastAsia="MS Mincho"/>
          <w:rtl/>
        </w:rPr>
        <w:t xml:space="preserve"> وَقَالَ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بَأْسَ بِهَا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1549</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سائب</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نزد عبدالله بن معقل رفتیم و از وی درباره‌ی‌ مزارعه (اجاره دادن زمین در برابر مقدار معینی مثل یک سوم از محصول) پرسیدیم. گفت: ثابت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مزارعه، منع فرمود و دستور داد تا زمینها را اجاره (در برابر طلا و نقره) بدهند و فرمود: «اشکالی ندارد».</w:t>
      </w:r>
    </w:p>
    <w:p w:rsidR="001C7CAE" w:rsidRPr="001C61F1" w:rsidRDefault="001C7CAE" w:rsidP="001C7CAE">
      <w:pPr>
        <w:pStyle w:val="a2"/>
        <w:rPr>
          <w:rFonts w:ascii="Times New Roman" w:eastAsia="MS Mincho" w:hAnsi="Times New Roman"/>
          <w:rtl/>
        </w:rPr>
      </w:pPr>
      <w:bookmarkStart w:id="5057" w:name="_Toc256338506"/>
      <w:bookmarkStart w:id="5058" w:name="_Toc256340459"/>
      <w:bookmarkStart w:id="5059" w:name="_Toc261194857"/>
      <w:bookmarkStart w:id="5060" w:name="_Toc445896143"/>
      <w:bookmarkStart w:id="5061" w:name="_Toc448060237"/>
      <w:r w:rsidRPr="001C61F1">
        <w:rPr>
          <w:rFonts w:eastAsia="MS Mincho" w:hint="cs"/>
          <w:rtl/>
        </w:rPr>
        <w:t>باب (5): به عاریت دادن زمین</w:t>
      </w:r>
      <w:bookmarkEnd w:id="5057"/>
      <w:bookmarkEnd w:id="5058"/>
      <w:bookmarkEnd w:id="5059"/>
      <w:bookmarkEnd w:id="5060"/>
      <w:bookmarkEnd w:id="5061"/>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976</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طَاوُ</w:t>
      </w:r>
      <w:r w:rsidR="001C7CAE" w:rsidRPr="004808B9">
        <w:rPr>
          <w:rStyle w:val="Char3"/>
          <w:rFonts w:eastAsia="MS Mincho" w:hint="cs"/>
          <w:rtl/>
        </w:rPr>
        <w:t>و</w:t>
      </w:r>
      <w:r w:rsidR="001C7CAE" w:rsidRPr="004808B9">
        <w:rPr>
          <w:rStyle w:val="Char3"/>
          <w:rFonts w:eastAsia="MS Mincho"/>
          <w:rtl/>
        </w:rPr>
        <w:t>سٍ أَنَّهُ كَانَ يُخَابِرُ</w:t>
      </w:r>
      <w:r w:rsidR="001C7CAE" w:rsidRPr="004808B9">
        <w:rPr>
          <w:rStyle w:val="Char3"/>
          <w:rFonts w:eastAsia="MS Mincho" w:hint="cs"/>
          <w:rtl/>
        </w:rPr>
        <w:t>،</w:t>
      </w:r>
      <w:r w:rsidR="001C7CAE" w:rsidRPr="004808B9">
        <w:rPr>
          <w:rStyle w:val="Char3"/>
          <w:rFonts w:eastAsia="MS Mincho"/>
          <w:rtl/>
        </w:rPr>
        <w:t xml:space="preserve"> قَالَ عَمْرٌو</w:t>
      </w:r>
      <w:r w:rsidR="001C7CAE" w:rsidRPr="004808B9">
        <w:rPr>
          <w:rStyle w:val="Char3"/>
          <w:rFonts w:eastAsia="MS Mincho" w:hint="cs"/>
          <w:rtl/>
        </w:rPr>
        <w:t>:</w:t>
      </w:r>
      <w:r w:rsidR="001C7CAE" w:rsidRPr="004808B9">
        <w:rPr>
          <w:rStyle w:val="Char3"/>
          <w:rFonts w:eastAsia="MS Mincho"/>
          <w:rtl/>
        </w:rPr>
        <w:t xml:space="preserve"> فَقُلْتُ لَهُ</w:t>
      </w:r>
      <w:r w:rsidR="001C7CAE" w:rsidRPr="004808B9">
        <w:rPr>
          <w:rStyle w:val="Char3"/>
          <w:rFonts w:eastAsia="MS Mincho" w:hint="cs"/>
          <w:rtl/>
        </w:rPr>
        <w:t>،</w:t>
      </w:r>
      <w:r w:rsidR="001C7CAE" w:rsidRPr="004808B9">
        <w:rPr>
          <w:rStyle w:val="Char3"/>
          <w:rFonts w:eastAsia="MS Mincho"/>
          <w:rtl/>
        </w:rPr>
        <w:t xml:space="preserve"> يَا أَبَا عَبْدِ الرَّحْمَنِ لَوْ تَرَكْتَ هَذِهِ الْمُخَابَرَةَ فَإِنَّهُمْ يَزْعُمُونَ أَنَّ النَّبِيَّ</w:t>
      </w:r>
      <w:r w:rsidR="00D42469" w:rsidRPr="00D42469">
        <w:rPr>
          <w:rStyle w:val="Char3"/>
          <w:rFonts w:eastAsia="MS Mincho" w:cs="CTraditional Arabic"/>
          <w:rtl/>
        </w:rPr>
        <w:t xml:space="preserve"> ص </w:t>
      </w:r>
      <w:r w:rsidR="001C7CAE" w:rsidRPr="004808B9">
        <w:rPr>
          <w:rStyle w:val="Char3"/>
          <w:rFonts w:eastAsia="MS Mincho"/>
          <w:rtl/>
        </w:rPr>
        <w:t>نَهَى عَنْ الْمُخَابَرَةِ</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أَيْ عَمْرُو أَخْبَرَنِي أَعْلَمُهُمْ بِذَلِكَ</w:t>
      </w:r>
      <w:r w:rsidR="001C7CAE" w:rsidRPr="004808B9">
        <w:rPr>
          <w:rStyle w:val="Char3"/>
          <w:rFonts w:eastAsia="MS Mincho" w:hint="cs"/>
          <w:rtl/>
        </w:rPr>
        <w:t xml:space="preserve"> ـ </w:t>
      </w:r>
      <w:r w:rsidR="001C7CAE" w:rsidRPr="004808B9">
        <w:rPr>
          <w:rStyle w:val="Char3"/>
          <w:rFonts w:eastAsia="MS Mincho"/>
          <w:rtl/>
        </w:rPr>
        <w:t>يَعْنِي ابْنَ عَبَّاسٍ</w:t>
      </w:r>
      <w:r w:rsidR="00065D15" w:rsidRPr="00065D15">
        <w:rPr>
          <w:rStyle w:val="Char3"/>
          <w:rFonts w:eastAsia="MS Mincho" w:cs="CTraditional Arabic"/>
          <w:rtl/>
        </w:rPr>
        <w:t xml:space="preserve"> ب </w:t>
      </w:r>
      <w:r w:rsidR="001C7CAE" w:rsidRPr="004808B9">
        <w:rPr>
          <w:rStyle w:val="Char3"/>
          <w:rFonts w:eastAsia="MS Mincho" w:hint="cs"/>
          <w:rtl/>
        </w:rPr>
        <w:t xml:space="preserve">ـ </w:t>
      </w:r>
      <w:r w:rsidR="001C7CAE" w:rsidRPr="004808B9">
        <w:rPr>
          <w:rStyle w:val="Char3"/>
          <w:rFonts w:eastAsia="MS Mincho"/>
          <w:rtl/>
        </w:rPr>
        <w:t>أَنَّ النَّبِيَّ</w:t>
      </w:r>
      <w:r w:rsidR="00D42469" w:rsidRPr="00D42469">
        <w:rPr>
          <w:rStyle w:val="Char3"/>
          <w:rFonts w:eastAsia="MS Mincho" w:cs="CTraditional Arabic"/>
          <w:rtl/>
        </w:rPr>
        <w:t xml:space="preserve"> ص </w:t>
      </w:r>
      <w:r w:rsidR="001C7CAE" w:rsidRPr="004808B9">
        <w:rPr>
          <w:rStyle w:val="Char3"/>
          <w:rFonts w:eastAsia="MS Mincho"/>
          <w:rtl/>
        </w:rPr>
        <w:t>لَمْ يَنْهَ عَنْهَا</w:t>
      </w:r>
      <w:r w:rsidR="001C7CAE" w:rsidRPr="004808B9">
        <w:rPr>
          <w:rStyle w:val="Char3"/>
          <w:rFonts w:eastAsia="MS Mincho" w:hint="cs"/>
          <w:rtl/>
        </w:rPr>
        <w:t>،</w:t>
      </w:r>
      <w:r w:rsidR="001C7CAE" w:rsidRPr="004808B9">
        <w:rPr>
          <w:rStyle w:val="Char3"/>
          <w:rFonts w:eastAsia="MS Mincho"/>
          <w:rtl/>
        </w:rPr>
        <w:t xml:space="preserve"> إِنَّمَا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يَمْنَحُ أَحَدُكُمْ أَخَاهُ خَيْرٌ لَهُ مِنْ أَنْ يَأْخُذَ عَلَيْهَا خَرْجًا مَعْلُومًا</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155</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 طاووس روایت است که ایشان، زمین</w:t>
      </w:r>
      <w:r w:rsidR="00602B94">
        <w:rPr>
          <w:rStyle w:val="Char4"/>
          <w:rFonts w:eastAsia="MS Mincho" w:hint="cs"/>
          <w:rtl/>
        </w:rPr>
        <w:t>‌</w:t>
      </w:r>
      <w:r w:rsidR="001C7CAE" w:rsidRPr="002E320E">
        <w:rPr>
          <w:rStyle w:val="Char4"/>
          <w:rFonts w:eastAsia="MS Mincho" w:hint="cs"/>
          <w:rtl/>
        </w:rPr>
        <w:t>هایش را به اجاره می‌داد. عمرو بن دینار می‌گوید: من به او گفتم: چقدر خوب بود اگر اجاره دادن را رها می‌کردی؛ زیرا مردم می‌گویند: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از اجاره دادن زمین، منع فرموده است. طاووس گفت: ای عمرو! کسی که این مسئله را از آنها بهتر می‌داند یعنی ابن عباس به من گفت: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از این کار، منع ننمود؛ بلکه فرمود: «به عاریت دادن زمین به برادر مسلمان برای شما از گرفتن اجاره‌ای معین، بهتر است».</w:t>
      </w:r>
    </w:p>
    <w:p w:rsidR="001C7CAE" w:rsidRPr="001C61F1" w:rsidRDefault="001C7CAE" w:rsidP="001C7CAE">
      <w:pPr>
        <w:pStyle w:val="a2"/>
        <w:rPr>
          <w:rFonts w:eastAsia="MS Mincho"/>
          <w:rtl/>
        </w:rPr>
      </w:pPr>
      <w:bookmarkStart w:id="5062" w:name="_Toc256338507"/>
      <w:bookmarkStart w:id="5063" w:name="_Toc256340460"/>
      <w:bookmarkStart w:id="5064" w:name="_Toc261194858"/>
      <w:bookmarkStart w:id="5065" w:name="_Toc445896144"/>
      <w:bookmarkStart w:id="5066" w:name="_Toc448060238"/>
      <w:r w:rsidRPr="001C61F1">
        <w:rPr>
          <w:rFonts w:eastAsia="MS Mincho" w:hint="cs"/>
          <w:rtl/>
        </w:rPr>
        <w:t>باب (6): دربار</w:t>
      </w:r>
      <w:r>
        <w:rPr>
          <w:rFonts w:eastAsia="MS Mincho" w:hint="cs"/>
          <w:rtl/>
        </w:rPr>
        <w:t>ه‌ی‌</w:t>
      </w:r>
      <w:r w:rsidRPr="001C61F1">
        <w:rPr>
          <w:rFonts w:eastAsia="MS Mincho" w:hint="cs"/>
          <w:rtl/>
        </w:rPr>
        <w:t xml:space="preserve"> مساقاه (آبیاری) و اجاره دادن زمین در برابر بخشی از میوه یا محصول کشاورزی</w:t>
      </w:r>
      <w:bookmarkEnd w:id="5062"/>
      <w:bookmarkEnd w:id="5063"/>
      <w:bookmarkEnd w:id="5064"/>
      <w:bookmarkEnd w:id="5065"/>
      <w:bookmarkEnd w:id="5066"/>
    </w:p>
    <w:p w:rsidR="001C7CAE" w:rsidRPr="00423AB6" w:rsidRDefault="001C7CAE" w:rsidP="00DB04C7">
      <w:pPr>
        <w:pStyle w:val="PlainText"/>
        <w:widowControl w:val="0"/>
        <w:bidi/>
        <w:ind w:firstLine="397"/>
        <w:jc w:val="both"/>
        <w:rPr>
          <w:rStyle w:val="Char3"/>
          <w:rFonts w:eastAsia="MS Mincho"/>
          <w:rtl/>
        </w:rPr>
      </w:pPr>
      <w:r w:rsidRPr="00423AB6">
        <w:rPr>
          <w:rStyle w:val="Char3"/>
          <w:rFonts w:eastAsia="MS Mincho" w:hint="cs"/>
          <w:rtl/>
        </w:rPr>
        <w:t xml:space="preserve"> </w:t>
      </w:r>
      <w:r w:rsidR="00A13875" w:rsidRPr="00602B94">
        <w:rPr>
          <w:rStyle w:val="Char4"/>
          <w:rFonts w:eastAsia="MS Mincho" w:cs="KFGQPC Uthman Taha Naskh" w:hint="cs"/>
          <w:rtl/>
        </w:rPr>
        <w:t>977</w:t>
      </w:r>
      <w:r w:rsidR="00602B94" w:rsidRPr="00602B94">
        <w:rPr>
          <w:rStyle w:val="Char4"/>
          <w:rFonts w:eastAsia="MS Mincho" w:cs="KFGQPC Uthman Taha Naskh" w:hint="cs"/>
          <w:rtl/>
        </w:rPr>
        <w:t>-</w:t>
      </w:r>
      <w:r w:rsidRPr="00423AB6">
        <w:rPr>
          <w:rStyle w:val="Char3"/>
          <w:rFonts w:eastAsia="MS Mincho" w:hint="cs"/>
          <w:rtl/>
        </w:rPr>
        <w:t xml:space="preserve"> </w:t>
      </w:r>
      <w:r w:rsidRPr="00423AB6">
        <w:rPr>
          <w:rStyle w:val="Char3"/>
          <w:rFonts w:eastAsia="MS Mincho"/>
          <w:rtl/>
        </w:rPr>
        <w:t>عَنْ ابْنِ عُمَرَ</w:t>
      </w:r>
      <w:r w:rsidR="00065D15" w:rsidRPr="00065D15">
        <w:rPr>
          <w:rStyle w:val="Char3"/>
          <w:rFonts w:eastAsia="MS Mincho" w:cs="CTraditional Arabic"/>
          <w:rtl/>
        </w:rPr>
        <w:t xml:space="preserve"> ب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أَعْطَى رَسُولُ اللَّهِ</w:t>
      </w:r>
      <w:r w:rsidR="00D42469" w:rsidRPr="00D42469">
        <w:rPr>
          <w:rStyle w:val="Char3"/>
          <w:rFonts w:eastAsia="MS Mincho" w:cs="CTraditional Arabic"/>
          <w:rtl/>
        </w:rPr>
        <w:t xml:space="preserve"> ص </w:t>
      </w:r>
      <w:r w:rsidRPr="00423AB6">
        <w:rPr>
          <w:rStyle w:val="Char3"/>
          <w:rFonts w:eastAsia="MS Mincho"/>
          <w:rtl/>
        </w:rPr>
        <w:t>خَيْبَرَ بِشَطْرِ مَا يَخْرُجُ مِنْ ثَمَرٍ أَوْ زَرْعٍ</w:t>
      </w:r>
      <w:r w:rsidRPr="00423AB6">
        <w:rPr>
          <w:rStyle w:val="Char3"/>
          <w:rFonts w:eastAsia="MS Mincho" w:hint="cs"/>
          <w:rtl/>
        </w:rPr>
        <w:t>،</w:t>
      </w:r>
      <w:r w:rsidRPr="00423AB6">
        <w:rPr>
          <w:rStyle w:val="Char3"/>
          <w:rFonts w:eastAsia="MS Mincho"/>
          <w:rtl/>
        </w:rPr>
        <w:t xml:space="preserve"> فَكَانَ يُعْطِي أَزْوَاجَهُ كُلَّ سَنَةٍ مِائَةَ وَسْقٍ</w:t>
      </w:r>
      <w:r w:rsidRPr="00423AB6">
        <w:rPr>
          <w:rStyle w:val="Char3"/>
          <w:rFonts w:eastAsia="MS Mincho" w:hint="cs"/>
          <w:rtl/>
        </w:rPr>
        <w:t>،</w:t>
      </w:r>
      <w:r w:rsidRPr="00423AB6">
        <w:rPr>
          <w:rStyle w:val="Char3"/>
          <w:rFonts w:eastAsia="MS Mincho"/>
          <w:rtl/>
        </w:rPr>
        <w:t xml:space="preserve"> ثَمَانِينَ وَسْقًا مِنْ تَمْرٍ</w:t>
      </w:r>
      <w:r w:rsidRPr="00423AB6">
        <w:rPr>
          <w:rStyle w:val="Char3"/>
          <w:rFonts w:eastAsia="MS Mincho" w:hint="cs"/>
          <w:rtl/>
        </w:rPr>
        <w:t>،</w:t>
      </w:r>
      <w:r w:rsidRPr="00423AB6">
        <w:rPr>
          <w:rStyle w:val="Char3"/>
          <w:rFonts w:eastAsia="MS Mincho"/>
          <w:rtl/>
        </w:rPr>
        <w:t xml:space="preserve"> وَعِشْرِينَ وَسْقًا مِنْ شَعِيرٍ</w:t>
      </w:r>
      <w:r w:rsidRPr="00423AB6">
        <w:rPr>
          <w:rStyle w:val="Char3"/>
          <w:rFonts w:eastAsia="MS Mincho" w:hint="cs"/>
          <w:rtl/>
        </w:rPr>
        <w:t>،</w:t>
      </w:r>
      <w:r w:rsidRPr="00423AB6">
        <w:rPr>
          <w:rStyle w:val="Char3"/>
          <w:rFonts w:eastAsia="MS Mincho"/>
          <w:rtl/>
        </w:rPr>
        <w:t xml:space="preserve"> فَلَمَّا وَلِيَ عُمَرُ</w:t>
      </w:r>
      <w:r w:rsidR="00D42469" w:rsidRPr="00D42469">
        <w:rPr>
          <w:rStyle w:val="Char3"/>
          <w:rFonts w:eastAsia="MS Mincho" w:cs="CTraditional Arabic"/>
          <w:rtl/>
        </w:rPr>
        <w:t xml:space="preserve"> س </w:t>
      </w:r>
      <w:r w:rsidRPr="00423AB6">
        <w:rPr>
          <w:rStyle w:val="Char3"/>
          <w:rFonts w:eastAsia="MS Mincho"/>
          <w:rtl/>
        </w:rPr>
        <w:t>قَسَمَ خَيْبَرَ</w:t>
      </w:r>
      <w:r w:rsidRPr="00423AB6">
        <w:rPr>
          <w:rStyle w:val="Char3"/>
          <w:rFonts w:eastAsia="MS Mincho" w:hint="cs"/>
          <w:rtl/>
        </w:rPr>
        <w:t>،</w:t>
      </w:r>
      <w:r w:rsidRPr="00423AB6">
        <w:rPr>
          <w:rStyle w:val="Char3"/>
          <w:rFonts w:eastAsia="MS Mincho"/>
          <w:rtl/>
        </w:rPr>
        <w:t xml:space="preserve"> خَيَّرَ أَزْوَاجَ النَّبِيِّ</w:t>
      </w:r>
      <w:r w:rsidR="00D42469" w:rsidRPr="00D42469">
        <w:rPr>
          <w:rStyle w:val="Char3"/>
          <w:rFonts w:eastAsia="MS Mincho" w:cs="CTraditional Arabic"/>
          <w:rtl/>
        </w:rPr>
        <w:t xml:space="preserve"> ص </w:t>
      </w:r>
      <w:r w:rsidRPr="00423AB6">
        <w:rPr>
          <w:rStyle w:val="Char3"/>
          <w:rFonts w:eastAsia="MS Mincho"/>
          <w:rtl/>
        </w:rPr>
        <w:t>أَنْ يُقْطِعَ لَهُنَّ الأَرْضَ وَالْمَاءَ</w:t>
      </w:r>
      <w:r w:rsidRPr="00423AB6">
        <w:rPr>
          <w:rStyle w:val="Char3"/>
          <w:rFonts w:eastAsia="MS Mincho" w:hint="cs"/>
          <w:rtl/>
        </w:rPr>
        <w:t>،</w:t>
      </w:r>
      <w:r w:rsidRPr="00423AB6">
        <w:rPr>
          <w:rStyle w:val="Char3"/>
          <w:rFonts w:eastAsia="MS Mincho"/>
          <w:rtl/>
        </w:rPr>
        <w:t xml:space="preserve"> أَوْ يَضْمَنَ لَهُنَّ الأَوْسَاقَ كُلَّ عَامٍ</w:t>
      </w:r>
      <w:r w:rsidRPr="00423AB6">
        <w:rPr>
          <w:rStyle w:val="Char3"/>
          <w:rFonts w:eastAsia="MS Mincho" w:hint="cs"/>
          <w:rtl/>
        </w:rPr>
        <w:t>،</w:t>
      </w:r>
      <w:r w:rsidRPr="00423AB6">
        <w:rPr>
          <w:rStyle w:val="Char3"/>
          <w:rFonts w:eastAsia="MS Mincho"/>
          <w:rtl/>
        </w:rPr>
        <w:t xml:space="preserve"> فَاخْتَلَفْنَ</w:t>
      </w:r>
      <w:r w:rsidRPr="00423AB6">
        <w:rPr>
          <w:rStyle w:val="Char3"/>
          <w:rFonts w:eastAsia="MS Mincho" w:hint="cs"/>
          <w:rtl/>
        </w:rPr>
        <w:t>،</w:t>
      </w:r>
      <w:r w:rsidRPr="00423AB6">
        <w:rPr>
          <w:rStyle w:val="Char3"/>
          <w:rFonts w:eastAsia="MS Mincho"/>
          <w:rtl/>
        </w:rPr>
        <w:t xml:space="preserve"> فَمِنْهُنَّ مَنْ اخْتَارَ الأَرْضَ وَالْمَاءَ</w:t>
      </w:r>
      <w:r w:rsidRPr="00423AB6">
        <w:rPr>
          <w:rStyle w:val="Char3"/>
          <w:rFonts w:eastAsia="MS Mincho" w:hint="cs"/>
          <w:rtl/>
        </w:rPr>
        <w:t>،</w:t>
      </w:r>
      <w:r w:rsidRPr="00423AB6">
        <w:rPr>
          <w:rStyle w:val="Char3"/>
          <w:rFonts w:eastAsia="MS Mincho"/>
          <w:rtl/>
        </w:rPr>
        <w:t xml:space="preserve"> وَمِنْهُنَّ مَنْ اخْتَارَ الأَوْسَاقَ كُلَّ عَامٍ</w:t>
      </w:r>
      <w:r w:rsidRPr="00423AB6">
        <w:rPr>
          <w:rStyle w:val="Char3"/>
          <w:rFonts w:eastAsia="MS Mincho" w:hint="cs"/>
          <w:rtl/>
        </w:rPr>
        <w:t>،</w:t>
      </w:r>
      <w:r w:rsidRPr="00423AB6">
        <w:rPr>
          <w:rStyle w:val="Char3"/>
          <w:rFonts w:eastAsia="MS Mincho"/>
          <w:rtl/>
        </w:rPr>
        <w:t xml:space="preserve"> فَكَانَتْ عَائِشَةُ وَحَفْصَةُ </w:t>
      </w:r>
      <w:r w:rsidRPr="001C61F1">
        <w:rPr>
          <w:rFonts w:cs="KFGQPC Uthman Taha Naskh" w:hint="cs"/>
          <w:sz w:val="32"/>
          <w:szCs w:val="32"/>
          <w:rtl/>
        </w:rPr>
        <w:t>رَضِیَ</w:t>
      </w:r>
      <w:r w:rsidRPr="001C61F1">
        <w:rPr>
          <w:rFonts w:cs="KFGQPC Uthman Taha Naskh" w:hint="cs"/>
          <w:rtl/>
        </w:rPr>
        <w:t xml:space="preserve"> </w:t>
      </w:r>
      <w:r w:rsidRPr="001C61F1">
        <w:rPr>
          <w:rFonts w:cs="KFGQPC Uthman Taha Naskh" w:hint="cs"/>
          <w:sz w:val="32"/>
          <w:szCs w:val="32"/>
          <w:rtl/>
        </w:rPr>
        <w:t>اَللهُ عَن‍‍‍‍ْهُمَا</w:t>
      </w:r>
      <w:r w:rsidRPr="00423AB6">
        <w:rPr>
          <w:rStyle w:val="Char3"/>
          <w:rFonts w:eastAsia="MS Mincho" w:hint="cs"/>
          <w:rtl/>
        </w:rPr>
        <w:t xml:space="preserve"> </w:t>
      </w:r>
      <w:r w:rsidRPr="00423AB6">
        <w:rPr>
          <w:rStyle w:val="Char3"/>
          <w:rFonts w:eastAsia="MS Mincho"/>
          <w:rtl/>
        </w:rPr>
        <w:t>مِمَّنْ اخْتَارَتَا الأَرْضَ وَالْمَاءَ</w:t>
      </w:r>
      <w:r w:rsidRPr="00423AB6">
        <w:rPr>
          <w:rStyle w:val="Char3"/>
          <w:rFonts w:eastAsia="MS Mincho" w:hint="cs"/>
          <w:rtl/>
        </w:rPr>
        <w:t>.</w:t>
      </w:r>
      <w:r w:rsidRPr="00423AB6">
        <w:rPr>
          <w:rStyle w:val="Char3"/>
          <w:rFonts w:eastAsia="MS Mincho"/>
          <w:rtl/>
        </w:rPr>
        <w:t xml:space="preserve"> </w:t>
      </w:r>
      <w:r w:rsidR="00A13875" w:rsidRPr="00A13875">
        <w:rPr>
          <w:rStyle w:val="Char4"/>
          <w:rFonts w:eastAsia="MS Mincho" w:cs="KFGQPC Uthman Taha Naskh" w:hint="cs"/>
          <w:rtl/>
        </w:rPr>
        <w:t>(م</w:t>
      </w:r>
      <w:r w:rsidR="001D7CD0" w:rsidRPr="001D7CD0">
        <w:rPr>
          <w:rStyle w:val="Char4"/>
          <w:rFonts w:eastAsia="MS Mincho" w:cs="KFGQPC Uthman Taha Naskh" w:hint="cs"/>
          <w:rtl/>
        </w:rPr>
        <w:t>/</w:t>
      </w:r>
      <w:r w:rsidR="00A13875" w:rsidRPr="00A13875">
        <w:rPr>
          <w:rStyle w:val="Char4"/>
          <w:rFonts w:eastAsia="MS Mincho" w:cs="KFGQPC Uthman Taha Naskh" w:hint="cs"/>
          <w:rtl/>
        </w:rPr>
        <w:t>1551</w:t>
      </w:r>
      <w:r w:rsidR="00060808" w:rsidRPr="00060808">
        <w:rPr>
          <w:rStyle w:val="Char4"/>
          <w:rFonts w:eastAsia="MS Mincho" w:cs="KFGQPC Uthman Taha Naskh"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w:t>
      </w:r>
      <w:r w:rsidR="00065D15" w:rsidRPr="00065D15">
        <w:rPr>
          <w:rStyle w:val="Char4"/>
          <w:rFonts w:eastAsia="MS Mincho" w:cs="CTraditional Arabic" w:hint="cs"/>
          <w:rtl/>
        </w:rPr>
        <w:t xml:space="preserve"> ب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(زمین</w:t>
      </w:r>
      <w:r w:rsidR="00602B94">
        <w:rPr>
          <w:rStyle w:val="Char4"/>
          <w:rFonts w:eastAsia="MS Mincho" w:hint="cs"/>
          <w:rtl/>
        </w:rPr>
        <w:t>‌</w:t>
      </w:r>
      <w:r w:rsidR="001C7CAE" w:rsidRPr="002E320E">
        <w:rPr>
          <w:rStyle w:val="Char4"/>
          <w:rFonts w:eastAsia="MS Mincho" w:hint="cs"/>
          <w:rtl/>
        </w:rPr>
        <w:t>ها و باغ‌های) خیبر را در برابر نصف میوه و محصولش، اجاره داد. و همسرانش را سالانه از محصولاتش صد وسق (واحد پیمانه) می‌داد که هشتاد وسق آن، خرما و بیست وسق آن، جو بود. هنگامی ‌که عمر</w:t>
      </w:r>
      <w:r w:rsidR="00D42469" w:rsidRPr="00D42469">
        <w:rPr>
          <w:rStyle w:val="Char4"/>
          <w:rFonts w:eastAsia="MS Mincho" w:cs="CTraditional Arabic" w:hint="cs"/>
          <w:rtl/>
        </w:rPr>
        <w:t xml:space="preserve"> س </w:t>
      </w:r>
      <w:r w:rsidR="001C7CAE" w:rsidRPr="002E320E">
        <w:rPr>
          <w:rStyle w:val="Char4"/>
          <w:rFonts w:eastAsia="MS Mincho" w:hint="cs"/>
          <w:rtl/>
        </w:rPr>
        <w:t>به خلافت رسید و زمین‌های خیبر را تقسیم نمود، همسران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را در گرفتن آب و زمین یا صد وسق در سال، حق انتخاب داد. آنها با یکدیگر، اختلاف نمودند؛ بعضی از آنان، آب و زمین و برخی دیگر، وسق‌ها را انتخاب نمودند. عایشه و حفصه</w:t>
      </w:r>
      <w:r w:rsidR="00065D15" w:rsidRPr="00065D15">
        <w:rPr>
          <w:rStyle w:val="Char4"/>
          <w:rFonts w:eastAsia="MS Mincho" w:cs="CTraditional Arabic" w:hint="cs"/>
          <w:rtl/>
        </w:rPr>
        <w:t xml:space="preserve"> ب </w:t>
      </w:r>
      <w:r w:rsidR="001C7CAE" w:rsidRPr="002E320E">
        <w:rPr>
          <w:rStyle w:val="Char4"/>
          <w:rFonts w:eastAsia="MS Mincho" w:hint="cs"/>
          <w:rtl/>
        </w:rPr>
        <w:t xml:space="preserve">از جمله کسانی بودند که آب و زمین را انتخاب کردند. </w:t>
      </w:r>
    </w:p>
    <w:p w:rsidR="001C7CAE" w:rsidRPr="001C61F1" w:rsidRDefault="001C7CAE" w:rsidP="001C7CAE">
      <w:pPr>
        <w:pStyle w:val="a2"/>
        <w:rPr>
          <w:rFonts w:eastAsia="MS Mincho"/>
          <w:sz w:val="34"/>
          <w:szCs w:val="34"/>
          <w:rtl/>
        </w:rPr>
      </w:pPr>
      <w:bookmarkStart w:id="5067" w:name="_Toc256338508"/>
      <w:bookmarkStart w:id="5068" w:name="_Toc256340461"/>
      <w:bookmarkStart w:id="5069" w:name="_Toc261194859"/>
      <w:bookmarkStart w:id="5070" w:name="_Toc445896145"/>
      <w:bookmarkStart w:id="5071" w:name="_Toc448060239"/>
      <w:r w:rsidRPr="001C61F1">
        <w:rPr>
          <w:rFonts w:eastAsia="MS Mincho" w:hint="cs"/>
          <w:rtl/>
        </w:rPr>
        <w:t>باب (7): دربار</w:t>
      </w:r>
      <w:r>
        <w:rPr>
          <w:rFonts w:eastAsia="MS Mincho" w:hint="cs"/>
          <w:rtl/>
        </w:rPr>
        <w:t>ه‌ی‌</w:t>
      </w:r>
      <w:r w:rsidR="00065D15">
        <w:rPr>
          <w:rFonts w:eastAsia="MS Mincho" w:hint="cs"/>
          <w:rtl/>
        </w:rPr>
        <w:t xml:space="preserve"> کسی‌که </w:t>
      </w:r>
      <w:r w:rsidRPr="001C61F1">
        <w:rPr>
          <w:rFonts w:eastAsia="MS Mincho" w:hint="cs"/>
          <w:rtl/>
        </w:rPr>
        <w:t>درختی بکارد</w:t>
      </w:r>
      <w:bookmarkEnd w:id="5067"/>
      <w:bookmarkEnd w:id="5068"/>
      <w:bookmarkEnd w:id="5069"/>
      <w:bookmarkEnd w:id="5070"/>
      <w:bookmarkEnd w:id="5071"/>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978</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جَابِرٍ</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مَا مِنْ مُسْلِمٍ يَغْرِسُ غَرْسًا إِلا</w:t>
      </w:r>
      <w:r w:rsidR="001C7CAE" w:rsidRPr="004808B9">
        <w:rPr>
          <w:rStyle w:val="Char3"/>
          <w:rFonts w:eastAsia="MS Mincho" w:hint="cs"/>
          <w:rtl/>
        </w:rPr>
        <w:t>َّ</w:t>
      </w:r>
      <w:r w:rsidR="001C7CAE" w:rsidRPr="004808B9">
        <w:rPr>
          <w:rStyle w:val="Char3"/>
          <w:rFonts w:eastAsia="MS Mincho"/>
          <w:rtl/>
        </w:rPr>
        <w:t xml:space="preserve"> كَانَ مَا أُكِلَ مِنْهُ لَهُ صَدَقَةً</w:t>
      </w:r>
      <w:r w:rsidR="001C7CAE" w:rsidRPr="004808B9">
        <w:rPr>
          <w:rStyle w:val="Char3"/>
          <w:rFonts w:eastAsia="MS Mincho" w:hint="cs"/>
          <w:rtl/>
        </w:rPr>
        <w:t>،</w:t>
      </w:r>
      <w:r w:rsidR="001C7CAE" w:rsidRPr="004808B9">
        <w:rPr>
          <w:rStyle w:val="Char3"/>
          <w:rFonts w:eastAsia="MS Mincho"/>
          <w:rtl/>
        </w:rPr>
        <w:t xml:space="preserve"> وَمَا سُرِقَ مِنْهُ لَهُ صَدَقَةٌ</w:t>
      </w:r>
      <w:r w:rsidR="001C7CAE" w:rsidRPr="004808B9">
        <w:rPr>
          <w:rStyle w:val="Char3"/>
          <w:rFonts w:eastAsia="MS Mincho" w:hint="cs"/>
          <w:rtl/>
        </w:rPr>
        <w:t>،</w:t>
      </w:r>
      <w:r w:rsidR="001C7CAE" w:rsidRPr="004808B9">
        <w:rPr>
          <w:rStyle w:val="Char3"/>
          <w:rFonts w:eastAsia="MS Mincho"/>
          <w:rtl/>
        </w:rPr>
        <w:t xml:space="preserve"> وَمَا أَكَلَ السَّبُعُ مِنْهُ فَهُوَ لَهُ صَدَقَةٌ</w:t>
      </w:r>
      <w:r w:rsidR="001C7CAE" w:rsidRPr="004808B9">
        <w:rPr>
          <w:rStyle w:val="Char3"/>
          <w:rFonts w:eastAsia="MS Mincho" w:hint="cs"/>
          <w:rtl/>
        </w:rPr>
        <w:t>،</w:t>
      </w:r>
      <w:r w:rsidR="001C7CAE" w:rsidRPr="004808B9">
        <w:rPr>
          <w:rStyle w:val="Char3"/>
          <w:rFonts w:eastAsia="MS Mincho"/>
          <w:rtl/>
        </w:rPr>
        <w:t xml:space="preserve"> وَمَا أَكَلَتْ الطَّيْرُ فَهُوَ لَهُ صَدَقَةٌ</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يَرْزَؤُهُ أَحَدٌ إِلا</w:t>
      </w:r>
      <w:r w:rsidR="001C7CAE" w:rsidRPr="004808B9">
        <w:rPr>
          <w:rStyle w:val="Char3"/>
          <w:rFonts w:eastAsia="MS Mincho" w:hint="cs"/>
          <w:rtl/>
        </w:rPr>
        <w:t>َّ</w:t>
      </w:r>
      <w:r w:rsidR="001C7CAE" w:rsidRPr="004808B9">
        <w:rPr>
          <w:rStyle w:val="Char3"/>
          <w:rFonts w:eastAsia="MS Mincho"/>
          <w:rtl/>
        </w:rPr>
        <w:t xml:space="preserve"> كَانَ لَهُ صَدَقَةٌ</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1552</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Fonts w:ascii="CTraditional Arabic" w:eastAsia="MS Mincho" w:hAnsi="CTraditional Arabic" w:cs="CTraditional Arabic" w:hint="cs"/>
          <w:spacing w:val="-2"/>
          <w:sz w:val="30"/>
          <w:szCs w:val="26"/>
          <w:rtl/>
        </w:rPr>
        <w:t xml:space="preserve"> ص </w:t>
      </w:r>
      <w:r w:rsidR="001C7CAE" w:rsidRPr="002E320E">
        <w:rPr>
          <w:rStyle w:val="Char4"/>
          <w:rFonts w:eastAsia="MS Mincho" w:hint="cs"/>
          <w:rtl/>
        </w:rPr>
        <w:t>فرمود: «هر مسلمان که درختی، غرس نماید، آنچه از آن، خورده شود، برایش صدقه محسوب می‌شود؛ و آنچه که از آن، دزدیده شود، برایش صدقه بشمار می‌رود. و آنچه که حیوانات و پرندگان نیز بخورند، برایش صدقه بحساب می‌آید. و به طور کلی هر کس، از آن، چیزی بکاهد، برای صاحبش، صدقه محسوب می‌شود».</w:t>
      </w:r>
    </w:p>
    <w:p w:rsidR="001C7CAE" w:rsidRPr="001C61F1" w:rsidRDefault="001C7CAE" w:rsidP="001C7CAE">
      <w:pPr>
        <w:pStyle w:val="a2"/>
        <w:rPr>
          <w:rFonts w:eastAsia="MS Mincho"/>
          <w:sz w:val="34"/>
          <w:szCs w:val="34"/>
          <w:rtl/>
        </w:rPr>
      </w:pPr>
      <w:bookmarkStart w:id="5072" w:name="_Toc256338509"/>
      <w:bookmarkStart w:id="5073" w:name="_Toc256340462"/>
      <w:bookmarkStart w:id="5074" w:name="_Toc261194860"/>
      <w:bookmarkStart w:id="5075" w:name="_Toc445896146"/>
      <w:bookmarkStart w:id="5076" w:name="_Toc448060240"/>
      <w:r w:rsidRPr="001C61F1">
        <w:rPr>
          <w:rFonts w:eastAsia="MS Mincho" w:hint="cs"/>
          <w:rtl/>
        </w:rPr>
        <w:t>باب (8): فروختن آب اضافه</w:t>
      </w:r>
      <w:bookmarkEnd w:id="5072"/>
      <w:bookmarkEnd w:id="5073"/>
      <w:bookmarkEnd w:id="5074"/>
      <w:bookmarkEnd w:id="5075"/>
      <w:bookmarkEnd w:id="5076"/>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979</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جَابِرِ بْنِ عَبْدِ اللَّهِ </w:t>
      </w:r>
      <w:r w:rsidR="00602B94" w:rsidRPr="004808B9">
        <w:rPr>
          <w:rStyle w:val="Char3"/>
          <w:rFonts w:hint="cs"/>
          <w:rtl/>
        </w:rPr>
        <w:t>ب</w:t>
      </w:r>
      <w:r w:rsidR="001C7CAE" w:rsidRPr="006105EC">
        <w:rPr>
          <w:rFonts w:eastAsia="MS Mincho" w:cs="IRNazli" w:hint="cs"/>
          <w:sz w:val="36"/>
          <w:szCs w:val="36"/>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نَهَى رَسُولُ اللَّهِ</w:t>
      </w:r>
      <w:r w:rsidR="00D42469" w:rsidRPr="00D42469">
        <w:rPr>
          <w:rStyle w:val="Char3"/>
          <w:rFonts w:eastAsia="MS Mincho" w:cs="CTraditional Arabic"/>
          <w:rtl/>
        </w:rPr>
        <w:t xml:space="preserve"> ص </w:t>
      </w:r>
      <w:r w:rsidR="001C7CAE" w:rsidRPr="004808B9">
        <w:rPr>
          <w:rStyle w:val="Char3"/>
          <w:rFonts w:eastAsia="MS Mincho"/>
          <w:rtl/>
        </w:rPr>
        <w:t>عَنْ بَيْعِ فَضْلِ الْمَاءِ</w:t>
      </w:r>
      <w:r w:rsidR="001C7CAE" w:rsidRPr="004808B9">
        <w:rPr>
          <w:rStyle w:val="Char3"/>
          <w:rFonts w:eastAsia="MS Mincho" w:hint="cs"/>
          <w:rtl/>
        </w:rPr>
        <w:t xml:space="preserve">. </w:t>
      </w:r>
      <w:r w:rsidR="001C7CAE" w:rsidRPr="003838C8">
        <w:rPr>
          <w:rStyle w:val="Char4"/>
          <w:rFonts w:eastAsia="MS Mincho" w:hint="cs"/>
          <w:rtl/>
        </w:rPr>
        <w:t>(م/1565)</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عبدالله</w:t>
      </w:r>
      <w:r w:rsidR="00065D15" w:rsidRPr="00065D15">
        <w:rPr>
          <w:rStyle w:val="Char4"/>
          <w:rFonts w:eastAsia="MS Mincho" w:cs="CTraditional Arabic" w:hint="cs"/>
          <w:rtl/>
        </w:rPr>
        <w:t xml:space="preserve"> ب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فروختن آب اضافه، منع فرمود.</w:t>
      </w:r>
    </w:p>
    <w:p w:rsidR="001C7CAE" w:rsidRPr="001C61F1" w:rsidRDefault="001C7CAE" w:rsidP="001C7CAE">
      <w:pPr>
        <w:pStyle w:val="a2"/>
        <w:rPr>
          <w:rFonts w:eastAsia="MS Mincho"/>
          <w:sz w:val="34"/>
          <w:szCs w:val="34"/>
          <w:rtl/>
        </w:rPr>
      </w:pPr>
      <w:bookmarkStart w:id="5077" w:name="_Toc256338510"/>
      <w:bookmarkStart w:id="5078" w:name="_Toc256340463"/>
      <w:bookmarkStart w:id="5079" w:name="_Toc261194861"/>
      <w:bookmarkStart w:id="5080" w:name="_Toc445896147"/>
      <w:bookmarkStart w:id="5081" w:name="_Toc448060241"/>
      <w:r>
        <w:rPr>
          <w:rFonts w:eastAsia="MS Mincho" w:hint="cs"/>
          <w:rtl/>
        </w:rPr>
        <w:t>باب (9): جلوگیری آب اضافه از</w:t>
      </w:r>
      <w:r w:rsidRPr="001C61F1">
        <w:rPr>
          <w:rFonts w:eastAsia="MS Mincho" w:hint="cs"/>
          <w:rtl/>
        </w:rPr>
        <w:t xml:space="preserve"> گیاهان</w:t>
      </w:r>
      <w:bookmarkEnd w:id="5077"/>
      <w:bookmarkEnd w:id="5078"/>
      <w:bookmarkEnd w:id="5079"/>
      <w:bookmarkEnd w:id="5080"/>
      <w:bookmarkEnd w:id="5081"/>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98</w:t>
      </w:r>
      <w:r w:rsidR="00A47CA8" w:rsidRPr="00602B94">
        <w:rPr>
          <w:rStyle w:val="Char4"/>
          <w:rFonts w:eastAsia="MS Mincho" w:hint="cs"/>
          <w:rtl/>
        </w:rPr>
        <w:t>0</w:t>
      </w:r>
      <w:r w:rsidR="00602B94" w:rsidRPr="00602B94">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أَب</w:t>
      </w:r>
      <w:r w:rsidR="001C7CAE" w:rsidRPr="004808B9">
        <w:rPr>
          <w:rStyle w:val="Char3"/>
          <w:rFonts w:eastAsia="MS Mincho" w:hint="cs"/>
          <w:rtl/>
        </w:rPr>
        <w:t>ی</w:t>
      </w:r>
      <w:r w:rsidR="001C7CAE" w:rsidRPr="004808B9">
        <w:rPr>
          <w:rStyle w:val="Char3"/>
          <w:rFonts w:eastAsia="MS Mincho"/>
          <w:rtl/>
        </w:rPr>
        <w:t xml:space="preserve"> هُرَيْرَةَ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تَمْنَعُوا فَضْلَ الْمَاءِ لِتَمْنَعُوا بِهِ الْكَلأَ</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1566</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«جلوی آب اضافه را نگیرید تا اینگونه باعث جلوگیری آب از گیاهان نشوید».</w:t>
      </w:r>
    </w:p>
    <w:p w:rsidR="001C7CAE" w:rsidRPr="002E320E" w:rsidRDefault="001C7CAE" w:rsidP="00DB04C7">
      <w:pPr>
        <w:pStyle w:val="PlainText"/>
        <w:widowControl w:val="0"/>
        <w:bidi/>
        <w:ind w:firstLine="397"/>
        <w:jc w:val="both"/>
        <w:rPr>
          <w:rStyle w:val="Char4"/>
          <w:rFonts w:eastAsia="MS Mincho"/>
          <w:rtl/>
        </w:rPr>
        <w:sectPr w:rsidR="001C7CAE" w:rsidRPr="002E320E" w:rsidSect="00F364D0">
          <w:headerReference w:type="default" r:id="rId41"/>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3838C8" w:rsidRDefault="001C7CAE" w:rsidP="001C7CAE">
      <w:pPr>
        <w:pStyle w:val="a1"/>
        <w:rPr>
          <w:rFonts w:eastAsia="MS Mincho"/>
          <w:rtl/>
        </w:rPr>
      </w:pPr>
      <w:bookmarkStart w:id="5082" w:name="_Toc256338511"/>
      <w:bookmarkStart w:id="5083" w:name="_Toc256340464"/>
      <w:bookmarkStart w:id="5084" w:name="_Toc261191093"/>
      <w:bookmarkStart w:id="5085" w:name="_Toc261194862"/>
      <w:bookmarkStart w:id="5086" w:name="_Toc445896148"/>
      <w:bookmarkStart w:id="5087" w:name="_Toc448060242"/>
      <w:r w:rsidRPr="003838C8">
        <w:rPr>
          <w:rFonts w:eastAsia="MS Mincho" w:hint="cs"/>
          <w:rtl/>
        </w:rPr>
        <w:t>23</w:t>
      </w:r>
      <w:r>
        <w:rPr>
          <w:rFonts w:eastAsia="MS Mincho" w:hint="cs"/>
          <w:rtl/>
        </w:rPr>
        <w:t>-</w:t>
      </w:r>
      <w:r w:rsidRPr="003838C8">
        <w:rPr>
          <w:rFonts w:eastAsia="MS Mincho" w:hint="cs"/>
          <w:rtl/>
        </w:rPr>
        <w:t xml:space="preserve"> کتاب وصیت‌ها، صدقه، بخشش و به صورت عمری دادن</w:t>
      </w:r>
      <w:bookmarkEnd w:id="5082"/>
      <w:bookmarkEnd w:id="5083"/>
      <w:bookmarkEnd w:id="5084"/>
      <w:bookmarkEnd w:id="5085"/>
      <w:bookmarkEnd w:id="5086"/>
      <w:bookmarkEnd w:id="5087"/>
    </w:p>
    <w:p w:rsidR="001C7CAE" w:rsidRPr="003838C8" w:rsidRDefault="001C7CAE" w:rsidP="001C7CAE">
      <w:pPr>
        <w:pStyle w:val="a2"/>
        <w:rPr>
          <w:rFonts w:eastAsia="MS Mincho"/>
          <w:rtl/>
        </w:rPr>
      </w:pPr>
      <w:bookmarkStart w:id="5088" w:name="_Toc256338512"/>
      <w:bookmarkStart w:id="5089" w:name="_Toc256340465"/>
      <w:bookmarkStart w:id="5090" w:name="_Toc261194863"/>
      <w:bookmarkStart w:id="5091" w:name="_Toc445896149"/>
      <w:bookmarkStart w:id="5092" w:name="_Toc448060243"/>
      <w:r w:rsidRPr="003838C8">
        <w:rPr>
          <w:rFonts w:eastAsia="MS Mincho" w:hint="cs"/>
          <w:rtl/>
        </w:rPr>
        <w:t>باب (1): تشویق به وصیت کردن برای</w:t>
      </w:r>
      <w:r w:rsidR="00065D15">
        <w:rPr>
          <w:rFonts w:eastAsia="MS Mincho" w:hint="cs"/>
          <w:rtl/>
        </w:rPr>
        <w:t xml:space="preserve"> کسی‌که </w:t>
      </w:r>
      <w:r w:rsidRPr="003838C8">
        <w:rPr>
          <w:rFonts w:eastAsia="MS Mincho" w:hint="cs"/>
          <w:rtl/>
        </w:rPr>
        <w:t>چیزی برای وصیت نمودن دارد</w:t>
      </w:r>
      <w:bookmarkEnd w:id="5088"/>
      <w:bookmarkEnd w:id="5089"/>
      <w:bookmarkEnd w:id="5090"/>
      <w:bookmarkEnd w:id="5091"/>
      <w:bookmarkEnd w:id="5092"/>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981</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سَالِمٍ عَنْ </w:t>
      </w:r>
      <w:r w:rsidR="001C7CAE" w:rsidRPr="004808B9">
        <w:rPr>
          <w:rStyle w:val="Char3"/>
          <w:rFonts w:eastAsia="MS Mincho" w:hint="cs"/>
          <w:rtl/>
        </w:rPr>
        <w:t>ابنِ عمرَ</w:t>
      </w:r>
      <w:r w:rsidR="00F07463" w:rsidRPr="00F07463">
        <w:rPr>
          <w:rStyle w:val="Char3"/>
          <w:rFonts w:eastAsia="MS Mincho" w:cs="CTraditional Arabic"/>
          <w:rtl/>
        </w:rPr>
        <w:t xml:space="preserve"> ب</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أَنَّهُ سَمِعَ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مَا حَقُّ امْرِئٍ مُسْلِمٍ لَهُ شَيْءٌ يُوصِي فِيهِ</w:t>
      </w:r>
      <w:r w:rsidR="001C7CAE" w:rsidRPr="004808B9">
        <w:rPr>
          <w:rStyle w:val="Char3"/>
          <w:rFonts w:eastAsia="MS Mincho" w:hint="cs"/>
          <w:rtl/>
        </w:rPr>
        <w:t>،</w:t>
      </w:r>
      <w:r w:rsidR="001C7CAE" w:rsidRPr="004808B9">
        <w:rPr>
          <w:rStyle w:val="Char3"/>
          <w:rFonts w:eastAsia="MS Mincho"/>
          <w:rtl/>
        </w:rPr>
        <w:t xml:space="preserve"> يَبِيتُ ثَلا</w:t>
      </w:r>
      <w:r w:rsidR="001C7CAE" w:rsidRPr="004808B9">
        <w:rPr>
          <w:rStyle w:val="Char3"/>
          <w:rFonts w:eastAsia="MS Mincho" w:hint="cs"/>
          <w:rtl/>
        </w:rPr>
        <w:t>َ</w:t>
      </w:r>
      <w:r w:rsidR="001C7CAE" w:rsidRPr="004808B9">
        <w:rPr>
          <w:rStyle w:val="Char3"/>
          <w:rFonts w:eastAsia="MS Mincho"/>
          <w:rtl/>
        </w:rPr>
        <w:t>ثَ لَيَالٍ إِلا</w:t>
      </w:r>
      <w:r w:rsidR="001C7CAE" w:rsidRPr="004808B9">
        <w:rPr>
          <w:rStyle w:val="Char3"/>
          <w:rFonts w:eastAsia="MS Mincho" w:hint="cs"/>
          <w:rtl/>
        </w:rPr>
        <w:t>َّ</w:t>
      </w:r>
      <w:r w:rsidR="001C7CAE" w:rsidRPr="004808B9">
        <w:rPr>
          <w:rStyle w:val="Char3"/>
          <w:rFonts w:eastAsia="MS Mincho"/>
          <w:rtl/>
        </w:rPr>
        <w:t xml:space="preserve"> وَوَصِيَّتُهُ عِنْدَهُ مَكْتُوبَةٌ</w:t>
      </w:r>
      <w:r w:rsidR="001C7CAE" w:rsidRPr="004808B9">
        <w:rPr>
          <w:rStyle w:val="Char3"/>
          <w:rFonts w:eastAsia="MS Mincho" w:hint="cs"/>
          <w:rtl/>
        </w:rPr>
        <w:t>».</w:t>
      </w:r>
      <w:r w:rsidR="001C7CAE" w:rsidRPr="004808B9">
        <w:rPr>
          <w:rStyle w:val="Char3"/>
          <w:rFonts w:eastAsia="MS Mincho"/>
          <w:rtl/>
        </w:rPr>
        <w:t xml:space="preserve"> قَالَ عَبْدُ اللَّهِ بْنُ عُمَرَ</w:t>
      </w:r>
      <w:r w:rsidR="001C7CAE" w:rsidRPr="004808B9">
        <w:rPr>
          <w:rStyle w:val="Char3"/>
          <w:rFonts w:eastAsia="MS Mincho" w:hint="cs"/>
          <w:rtl/>
        </w:rPr>
        <w:t>:</w:t>
      </w:r>
      <w:r w:rsidR="001C7CAE" w:rsidRPr="004808B9">
        <w:rPr>
          <w:rStyle w:val="Char3"/>
          <w:rFonts w:eastAsia="MS Mincho"/>
          <w:rtl/>
        </w:rPr>
        <w:t xml:space="preserve"> مَا مَرَّتْ عَلَيَّ لَيْلَةٌ مُنْذُ سَمِعْتُ رَسُولَ اللَّهِ</w:t>
      </w:r>
      <w:r w:rsidR="00D42469" w:rsidRPr="00D42469">
        <w:rPr>
          <w:rStyle w:val="Char3"/>
          <w:rFonts w:eastAsia="MS Mincho" w:cs="CTraditional Arabic"/>
          <w:rtl/>
        </w:rPr>
        <w:t xml:space="preserve"> ص </w:t>
      </w:r>
      <w:r w:rsidR="001C7CAE" w:rsidRPr="004808B9">
        <w:rPr>
          <w:rStyle w:val="Char3"/>
          <w:rFonts w:eastAsia="MS Mincho"/>
          <w:rtl/>
        </w:rPr>
        <w:t>قَالَ ذَلِكَ</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وَعِنْدِي وَصِيَّتِي</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1627</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سالم می‌گوید: ابن عمر</w:t>
      </w:r>
      <w:r w:rsidR="00065D15" w:rsidRPr="00065D15">
        <w:rPr>
          <w:rStyle w:val="Char4"/>
          <w:rFonts w:eastAsia="MS Mincho" w:cs="CTraditional Arabic" w:hint="cs"/>
          <w:rtl/>
        </w:rPr>
        <w:t xml:space="preserve"> ب </w:t>
      </w:r>
      <w:r w:rsidR="001C7CAE" w:rsidRPr="002E320E">
        <w:rPr>
          <w:rStyle w:val="Char4"/>
          <w:rFonts w:eastAsia="MS Mincho" w:hint="cs"/>
          <w:rtl/>
        </w:rPr>
        <w:t>گفت: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«برای مسلمانی که مالی دارد و باید درباره‌ی‌ آن، وصیت کند، جایز نیست که سه شب بر او بگذرد بدون اینکه وصیتش را نوشته باشد».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عبدالله بن عمر</w:t>
      </w:r>
      <w:r w:rsidR="00065D15" w:rsidRPr="00065D15">
        <w:rPr>
          <w:rStyle w:val="Char4"/>
          <w:rFonts w:eastAsia="MS Mincho" w:cs="CTraditional Arabic" w:hint="cs"/>
          <w:rtl/>
        </w:rPr>
        <w:t xml:space="preserve"> ب </w:t>
      </w:r>
      <w:r w:rsidRPr="002E320E">
        <w:rPr>
          <w:rStyle w:val="Char4"/>
          <w:rFonts w:eastAsia="MS Mincho" w:hint="cs"/>
          <w:rtl/>
        </w:rPr>
        <w:t>می‌گوید: از هنگامی‌که این سخن رسول الله</w:t>
      </w:r>
      <w:r w:rsidR="00D42469" w:rsidRPr="00D42469">
        <w:rPr>
          <w:rStyle w:val="Char4"/>
          <w:rFonts w:eastAsia="MS Mincho" w:cs="CTraditional Arabic" w:hint="cs"/>
          <w:rtl/>
        </w:rPr>
        <w:t xml:space="preserve"> ص </w:t>
      </w:r>
      <w:r w:rsidRPr="002E320E">
        <w:rPr>
          <w:rStyle w:val="Char4"/>
          <w:rFonts w:eastAsia="MS Mincho" w:hint="cs"/>
          <w:rtl/>
        </w:rPr>
        <w:t>را شنیدم، یک شب هم بر من نگذشت مگر اینکه وصیتم نزدم بود.</w:t>
      </w:r>
    </w:p>
    <w:p w:rsidR="001C7CAE" w:rsidRPr="003838C8" w:rsidRDefault="001C7CAE" w:rsidP="001C7CAE">
      <w:pPr>
        <w:pStyle w:val="a2"/>
        <w:rPr>
          <w:rFonts w:eastAsia="MS Mincho"/>
          <w:rtl/>
        </w:rPr>
      </w:pPr>
      <w:bookmarkStart w:id="5093" w:name="_Toc256338513"/>
      <w:bookmarkStart w:id="5094" w:name="_Toc256340466"/>
      <w:bookmarkStart w:id="5095" w:name="_Toc261194864"/>
      <w:bookmarkStart w:id="5096" w:name="_Toc445896150"/>
      <w:bookmarkStart w:id="5097" w:name="_Toc448060244"/>
      <w:r w:rsidRPr="003838C8">
        <w:rPr>
          <w:rFonts w:eastAsia="MS Mincho" w:hint="cs"/>
          <w:rtl/>
        </w:rPr>
        <w:t>باب (2): وصیت نباید بیشتر از یک سوم مال را شامل شود</w:t>
      </w:r>
      <w:bookmarkEnd w:id="5093"/>
      <w:bookmarkEnd w:id="5094"/>
      <w:bookmarkEnd w:id="5095"/>
      <w:bookmarkEnd w:id="5096"/>
      <w:bookmarkEnd w:id="5097"/>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982</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سَعْد</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ب</w:t>
      </w:r>
      <w:r w:rsidR="001C7CAE" w:rsidRPr="004808B9">
        <w:rPr>
          <w:rStyle w:val="Char3"/>
          <w:rFonts w:eastAsia="MS Mincho"/>
          <w:rtl/>
        </w:rPr>
        <w:t>ن</w:t>
      </w:r>
      <w:r w:rsidR="001C7CAE" w:rsidRPr="004808B9">
        <w:rPr>
          <w:rStyle w:val="Char3"/>
          <w:rFonts w:eastAsia="MS Mincho" w:hint="cs"/>
          <w:rtl/>
        </w:rPr>
        <w:t>ِ</w:t>
      </w:r>
      <w:r w:rsidR="001C7CAE" w:rsidRPr="004808B9">
        <w:rPr>
          <w:rStyle w:val="Char3"/>
          <w:rFonts w:eastAsia="MS Mincho"/>
          <w:rtl/>
        </w:rPr>
        <w:t xml:space="preserve"> أَبِي</w:t>
      </w:r>
      <w:r w:rsidR="001C7CAE" w:rsidRPr="004808B9">
        <w:rPr>
          <w:rStyle w:val="Char3"/>
          <w:rFonts w:eastAsia="MS Mincho" w:hint="cs"/>
          <w:rtl/>
        </w:rPr>
        <w:t xml:space="preserve"> وقاصٍ</w:t>
      </w:r>
      <w:r w:rsidR="001C7CAE" w:rsidRPr="004808B9">
        <w:rPr>
          <w:rStyle w:val="Char3"/>
          <w:rFonts w:eastAsia="MS Mincho"/>
          <w:rtl/>
        </w:rPr>
        <w:t xml:space="preserve"> </w:t>
      </w:r>
      <w:r w:rsidR="005F483A" w:rsidRPr="005F483A">
        <w:rPr>
          <w:rStyle w:val="Char3"/>
          <w:rFonts w:eastAsia="MS Mincho" w:cs="CTraditional Arabic"/>
          <w:rtl/>
        </w:rPr>
        <w:t>س</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عَادَنِي رَسُولُ اللَّهِ</w:t>
      </w:r>
      <w:r w:rsidR="00D42469" w:rsidRPr="00D42469">
        <w:rPr>
          <w:rStyle w:val="Char3"/>
          <w:rFonts w:eastAsia="MS Mincho" w:cs="CTraditional Arabic"/>
          <w:rtl/>
        </w:rPr>
        <w:t xml:space="preserve"> ص </w:t>
      </w:r>
      <w:r w:rsidR="001C7CAE" w:rsidRPr="004808B9">
        <w:rPr>
          <w:rStyle w:val="Char3"/>
          <w:rFonts w:eastAsia="MS Mincho"/>
          <w:rtl/>
        </w:rPr>
        <w:t>فِي حَجَّةِ الْوَدَاعِ</w:t>
      </w:r>
      <w:r w:rsidR="001C7CAE" w:rsidRPr="004808B9">
        <w:rPr>
          <w:rStyle w:val="Char3"/>
          <w:rFonts w:eastAsia="MS Mincho" w:hint="cs"/>
          <w:rtl/>
        </w:rPr>
        <w:t>،</w:t>
      </w:r>
      <w:r w:rsidR="001C7CAE" w:rsidRPr="004808B9">
        <w:rPr>
          <w:rStyle w:val="Char3"/>
          <w:rFonts w:eastAsia="MS Mincho"/>
          <w:rtl/>
        </w:rPr>
        <w:t xml:space="preserve"> مِنْ وَجَعٍ أَشْفَيْتُ مِنْهُ عَلَى الْمَوْتِ</w:t>
      </w:r>
      <w:r w:rsidR="001C7CAE" w:rsidRPr="004808B9">
        <w:rPr>
          <w:rStyle w:val="Char3"/>
          <w:rFonts w:eastAsia="MS Mincho" w:hint="cs"/>
          <w:rtl/>
        </w:rPr>
        <w:t>،</w:t>
      </w:r>
      <w:r w:rsidR="001C7CAE" w:rsidRPr="004808B9">
        <w:rPr>
          <w:rStyle w:val="Char3"/>
          <w:rFonts w:eastAsia="MS Mincho"/>
          <w:rtl/>
        </w:rPr>
        <w:t xml:space="preserve"> فَقُلْتُ</w:t>
      </w:r>
      <w:r w:rsidR="001C7CAE" w:rsidRPr="004808B9">
        <w:rPr>
          <w:rStyle w:val="Char3"/>
          <w:rFonts w:eastAsia="MS Mincho" w:hint="cs"/>
          <w:rtl/>
        </w:rPr>
        <w:t>:</w:t>
      </w:r>
      <w:r w:rsidR="001C7CAE" w:rsidRPr="004808B9">
        <w:rPr>
          <w:rStyle w:val="Char3"/>
          <w:rFonts w:eastAsia="MS Mincho"/>
          <w:rtl/>
        </w:rPr>
        <w:t xml:space="preserve"> يَا رَسُولَ اللَّهِ بَلَغَنِي مَا تَرَى مِنْ الْوَجَعِ</w:t>
      </w:r>
      <w:r w:rsidR="001C7CAE" w:rsidRPr="004808B9">
        <w:rPr>
          <w:rStyle w:val="Char3"/>
          <w:rFonts w:eastAsia="MS Mincho" w:hint="cs"/>
          <w:rtl/>
        </w:rPr>
        <w:t>،</w:t>
      </w:r>
      <w:r w:rsidR="001C7CAE" w:rsidRPr="004808B9">
        <w:rPr>
          <w:rStyle w:val="Char3"/>
          <w:rFonts w:eastAsia="MS Mincho"/>
          <w:rtl/>
        </w:rPr>
        <w:t xml:space="preserve"> وَأَنَا ذُو مَالٍ</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يَرِثُنِي إِلا</w:t>
      </w:r>
      <w:r w:rsidR="001C7CAE" w:rsidRPr="004808B9">
        <w:rPr>
          <w:rStyle w:val="Char3"/>
          <w:rFonts w:eastAsia="MS Mincho" w:hint="cs"/>
          <w:rtl/>
        </w:rPr>
        <w:t>َّ</w:t>
      </w:r>
      <w:r w:rsidR="001C7CAE" w:rsidRPr="004808B9">
        <w:rPr>
          <w:rStyle w:val="Char3"/>
          <w:rFonts w:eastAsia="MS Mincho"/>
          <w:rtl/>
        </w:rPr>
        <w:t xml:space="preserve"> ابْنَةٌ لِي وَاحِدَةٌ</w:t>
      </w:r>
      <w:r w:rsidR="001C7CAE" w:rsidRPr="004808B9">
        <w:rPr>
          <w:rStyle w:val="Char3"/>
          <w:rFonts w:eastAsia="MS Mincho" w:hint="cs"/>
          <w:rtl/>
        </w:rPr>
        <w:t>،</w:t>
      </w:r>
      <w:r w:rsidR="001C7CAE" w:rsidRPr="004808B9">
        <w:rPr>
          <w:rStyle w:val="Char3"/>
          <w:rFonts w:eastAsia="MS Mincho"/>
          <w:rtl/>
        </w:rPr>
        <w:t xml:space="preserve"> أَفَأَتَصَدَّقُ بِثُلُثَيْ مَالِي</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قُلْتُ</w:t>
      </w:r>
      <w:r w:rsidR="001C7CAE" w:rsidRPr="004808B9">
        <w:rPr>
          <w:rStyle w:val="Char3"/>
          <w:rFonts w:eastAsia="MS Mincho" w:hint="cs"/>
          <w:rtl/>
        </w:rPr>
        <w:t>:</w:t>
      </w:r>
      <w:r w:rsidR="001C7CAE" w:rsidRPr="004808B9">
        <w:rPr>
          <w:rStyle w:val="Char3"/>
          <w:rFonts w:eastAsia="MS Mincho"/>
          <w:rtl/>
        </w:rPr>
        <w:t xml:space="preserve"> أَفَأَتَصَدَّقُ بِشَطْرِهِ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الثُّلُثُ</w:t>
      </w:r>
      <w:r w:rsidR="001C7CAE" w:rsidRPr="004808B9">
        <w:rPr>
          <w:rStyle w:val="Char3"/>
          <w:rFonts w:eastAsia="MS Mincho" w:hint="cs"/>
          <w:rtl/>
        </w:rPr>
        <w:t>،</w:t>
      </w:r>
      <w:r w:rsidR="001C7CAE" w:rsidRPr="004808B9">
        <w:rPr>
          <w:rStyle w:val="Char3"/>
          <w:rFonts w:eastAsia="MS Mincho"/>
          <w:rtl/>
        </w:rPr>
        <w:t xml:space="preserve"> وَالثُّلُثُ كَثِيرٌ</w:t>
      </w:r>
      <w:r w:rsidR="001C7CAE" w:rsidRPr="004808B9">
        <w:rPr>
          <w:rStyle w:val="Char3"/>
          <w:rFonts w:eastAsia="MS Mincho" w:hint="cs"/>
          <w:rtl/>
        </w:rPr>
        <w:t>،</w:t>
      </w:r>
      <w:r w:rsidR="001C7CAE" w:rsidRPr="004808B9">
        <w:rPr>
          <w:rStyle w:val="Char3"/>
          <w:rFonts w:eastAsia="MS Mincho"/>
          <w:rtl/>
        </w:rPr>
        <w:t xml:space="preserve"> إِنَّكَ أَنْ تَذَرَ وَرَثَتَكَ أَغْنِيَاءَ خَيْرٌ مِنْ أَنْ تَذَرَهُمْ عَالَةً يَتَكَفَّفُونَ النَّاسَ</w:t>
      </w:r>
      <w:r w:rsidR="001C7CAE" w:rsidRPr="004808B9">
        <w:rPr>
          <w:rStyle w:val="Char3"/>
          <w:rFonts w:eastAsia="MS Mincho" w:hint="cs"/>
          <w:rtl/>
        </w:rPr>
        <w:t>،</w:t>
      </w:r>
      <w:r w:rsidR="001C7CAE" w:rsidRPr="004808B9">
        <w:rPr>
          <w:rStyle w:val="Char3"/>
          <w:rFonts w:eastAsia="MS Mincho"/>
          <w:rtl/>
        </w:rPr>
        <w:t xml:space="preserve"> وَلَسْتَ تُنْفِقُ نَفَقَةً تَبْتَغِي بِهَا وَجْهَ اللَّهِ إِلا</w:t>
      </w:r>
      <w:r w:rsidR="001C7CAE" w:rsidRPr="004808B9">
        <w:rPr>
          <w:rStyle w:val="Char3"/>
          <w:rFonts w:eastAsia="MS Mincho" w:hint="cs"/>
          <w:rtl/>
        </w:rPr>
        <w:t>َّ</w:t>
      </w:r>
      <w:r w:rsidR="001C7CAE" w:rsidRPr="004808B9">
        <w:rPr>
          <w:rStyle w:val="Char3"/>
          <w:rFonts w:eastAsia="MS Mincho"/>
          <w:rtl/>
        </w:rPr>
        <w:t xml:space="preserve"> أُجِرْتَ بِهَا</w:t>
      </w:r>
      <w:r w:rsidR="001C7CAE" w:rsidRPr="004808B9">
        <w:rPr>
          <w:rStyle w:val="Char3"/>
          <w:rFonts w:eastAsia="MS Mincho" w:hint="cs"/>
          <w:rtl/>
        </w:rPr>
        <w:t>،</w:t>
      </w:r>
      <w:r w:rsidR="001C7CAE" w:rsidRPr="004808B9">
        <w:rPr>
          <w:rStyle w:val="Char3"/>
          <w:rFonts w:eastAsia="MS Mincho"/>
          <w:rtl/>
        </w:rPr>
        <w:t xml:space="preserve"> حَتَّى اللُّقْمَةُ تَجْعَلُهَا فِي فِي امْرَأَتِكَ</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قُلْتُ</w:t>
      </w:r>
      <w:r w:rsidR="001C7CAE" w:rsidRPr="004808B9">
        <w:rPr>
          <w:rStyle w:val="Char3"/>
          <w:rFonts w:eastAsia="MS Mincho" w:hint="cs"/>
          <w:rtl/>
        </w:rPr>
        <w:t>:</w:t>
      </w:r>
      <w:r w:rsidR="001C7CAE" w:rsidRPr="004808B9">
        <w:rPr>
          <w:rStyle w:val="Char3"/>
          <w:rFonts w:eastAsia="MS Mincho"/>
          <w:rtl/>
        </w:rPr>
        <w:t xml:space="preserve"> يَا رَسُولَ اللَّهِ</w:t>
      </w:r>
      <w:r w:rsidR="001C7CAE" w:rsidRPr="004808B9">
        <w:rPr>
          <w:rStyle w:val="Char3"/>
          <w:rFonts w:eastAsia="MS Mincho" w:hint="cs"/>
          <w:rtl/>
        </w:rPr>
        <w:t>،</w:t>
      </w:r>
      <w:r w:rsidR="001C7CAE" w:rsidRPr="004808B9">
        <w:rPr>
          <w:rStyle w:val="Char3"/>
          <w:rFonts w:eastAsia="MS Mincho"/>
          <w:rtl/>
        </w:rPr>
        <w:t xml:space="preserve"> أُخَلَّفُ بَعْدَ أَصْحَابِي</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إِنَّكَ لَنْ تُخَلَّفَ فَتَعْمَلَ عَمَلا</w:t>
      </w:r>
      <w:r w:rsidR="001C7CAE" w:rsidRPr="004808B9">
        <w:rPr>
          <w:rStyle w:val="Char3"/>
          <w:rFonts w:eastAsia="MS Mincho" w:hint="cs"/>
          <w:rtl/>
        </w:rPr>
        <w:t>ً</w:t>
      </w:r>
      <w:r w:rsidR="001C7CAE" w:rsidRPr="004808B9">
        <w:rPr>
          <w:rStyle w:val="Char3"/>
          <w:rFonts w:eastAsia="MS Mincho"/>
          <w:rtl/>
        </w:rPr>
        <w:t xml:space="preserve"> تَبْتَغِي بِهِ وَجْهَ اللَّهِ إِلا</w:t>
      </w:r>
      <w:r w:rsidR="001C7CAE" w:rsidRPr="004808B9">
        <w:rPr>
          <w:rStyle w:val="Char3"/>
          <w:rFonts w:eastAsia="MS Mincho" w:hint="cs"/>
          <w:rtl/>
        </w:rPr>
        <w:t>َّ</w:t>
      </w:r>
      <w:r w:rsidR="001C7CAE" w:rsidRPr="004808B9">
        <w:rPr>
          <w:rStyle w:val="Char3"/>
          <w:rFonts w:eastAsia="MS Mincho"/>
          <w:rtl/>
        </w:rPr>
        <w:t xml:space="preserve"> ازْدَدْتَ بِهِ دَرَجَةً وَرِفْعَةً</w:t>
      </w:r>
      <w:r w:rsidR="001C7CAE" w:rsidRPr="004808B9">
        <w:rPr>
          <w:rStyle w:val="Char3"/>
          <w:rFonts w:eastAsia="MS Mincho" w:hint="cs"/>
          <w:rtl/>
        </w:rPr>
        <w:t>،</w:t>
      </w:r>
      <w:r w:rsidR="001C7CAE" w:rsidRPr="004808B9">
        <w:rPr>
          <w:rStyle w:val="Char3"/>
          <w:rFonts w:eastAsia="MS Mincho"/>
          <w:rtl/>
        </w:rPr>
        <w:t xml:space="preserve"> وَلَعَلَّكَ تُخَلَّفُ حَتَّى يُنْفَعَ بِكَ أَقْوَامٌ وَيُضَرَّ بِكَ آخَرُونَ</w:t>
      </w:r>
      <w:r w:rsidR="001C7CAE" w:rsidRPr="004808B9">
        <w:rPr>
          <w:rStyle w:val="Char3"/>
          <w:rFonts w:eastAsia="MS Mincho" w:hint="cs"/>
          <w:rtl/>
        </w:rPr>
        <w:t>،</w:t>
      </w:r>
      <w:r w:rsidR="001C7CAE" w:rsidRPr="004808B9">
        <w:rPr>
          <w:rStyle w:val="Char3"/>
          <w:rFonts w:eastAsia="MS Mincho"/>
          <w:rtl/>
        </w:rPr>
        <w:t xml:space="preserve"> اللَّهُمَّ أَمْضِ لأ</w:t>
      </w:r>
      <w:r w:rsidR="001C7CAE" w:rsidRPr="004808B9">
        <w:rPr>
          <w:rStyle w:val="Char3"/>
          <w:rFonts w:eastAsia="MS Mincho" w:hint="cs"/>
          <w:rtl/>
        </w:rPr>
        <w:t>ِ</w:t>
      </w:r>
      <w:r w:rsidR="001C7CAE" w:rsidRPr="004808B9">
        <w:rPr>
          <w:rStyle w:val="Char3"/>
          <w:rFonts w:eastAsia="MS Mincho"/>
          <w:rtl/>
        </w:rPr>
        <w:t>َصْحَابِي هِجْرَتَهُمْ وَلا</w:t>
      </w:r>
      <w:r w:rsidR="001C7CAE" w:rsidRPr="004808B9">
        <w:rPr>
          <w:rStyle w:val="Char3"/>
          <w:rFonts w:eastAsia="MS Mincho" w:hint="cs"/>
          <w:rtl/>
        </w:rPr>
        <w:t>َ</w:t>
      </w:r>
      <w:r w:rsidR="001C7CAE" w:rsidRPr="004808B9">
        <w:rPr>
          <w:rStyle w:val="Char3"/>
          <w:rFonts w:eastAsia="MS Mincho"/>
          <w:rtl/>
        </w:rPr>
        <w:t xml:space="preserve"> تَرُدَّهُمْ عَلَى أَعْقَابِهِمْ</w:t>
      </w:r>
      <w:r w:rsidR="001C7CAE" w:rsidRPr="004808B9">
        <w:rPr>
          <w:rStyle w:val="Char3"/>
          <w:rFonts w:eastAsia="MS Mincho" w:hint="cs"/>
          <w:rtl/>
        </w:rPr>
        <w:t>،</w:t>
      </w:r>
      <w:r w:rsidR="001C7CAE" w:rsidRPr="004808B9">
        <w:rPr>
          <w:rStyle w:val="Char3"/>
          <w:rFonts w:eastAsia="MS Mincho"/>
          <w:rtl/>
        </w:rPr>
        <w:t xml:space="preserve"> لَكِنْ الْبَائِسُ سَعْدُ بْنُ خَوْلَةَ</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رَثَى لَهُ رَسُولُ اللَّهِ</w:t>
      </w:r>
      <w:r w:rsidR="00D42469" w:rsidRPr="00D42469">
        <w:rPr>
          <w:rStyle w:val="Char3"/>
          <w:rFonts w:eastAsia="MS Mincho" w:cs="CTraditional Arabic"/>
          <w:rtl/>
        </w:rPr>
        <w:t xml:space="preserve"> ص </w:t>
      </w:r>
      <w:r w:rsidR="001C7CAE" w:rsidRPr="004808B9">
        <w:rPr>
          <w:rStyle w:val="Char3"/>
          <w:rFonts w:eastAsia="MS Mincho"/>
          <w:rtl/>
        </w:rPr>
        <w:t>مِنْ أَنْ تُوُفِّيَ بِمَكَّةَ</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1628</w:t>
      </w:r>
      <w:r w:rsidR="00060808" w:rsidRPr="00060808">
        <w:rPr>
          <w:rStyle w:val="Char4"/>
          <w:rFonts w:eastAsia="MS Mincho" w:hint="cs"/>
          <w:rtl/>
        </w:rPr>
        <w:t>)</w:t>
      </w:r>
    </w:p>
    <w:p w:rsidR="001C7CAE" w:rsidRPr="00CF2208" w:rsidRDefault="00060808" w:rsidP="00DB04C7">
      <w:pPr>
        <w:pStyle w:val="PlainText"/>
        <w:widowControl w:val="0"/>
        <w:bidi/>
        <w:ind w:firstLine="397"/>
        <w:jc w:val="both"/>
        <w:rPr>
          <w:rStyle w:val="Char4"/>
          <w:rFonts w:eastAsia="MS Mincho"/>
          <w:rtl/>
        </w:rPr>
      </w:pPr>
      <w:r w:rsidRPr="00CF2208">
        <w:rPr>
          <w:rStyle w:val="Char5"/>
          <w:rFonts w:eastAsia="MS Mincho" w:hint="cs"/>
          <w:rtl/>
        </w:rPr>
        <w:t>ترجمه:</w:t>
      </w:r>
      <w:r w:rsidR="001C7CAE" w:rsidRPr="00CF2208">
        <w:rPr>
          <w:rStyle w:val="Char4"/>
          <w:rFonts w:eastAsia="MS Mincho" w:hint="cs"/>
          <w:rtl/>
        </w:rPr>
        <w:t xml:space="preserve"> </w:t>
      </w:r>
      <w:r w:rsidR="001C7CAE" w:rsidRPr="00CF2208">
        <w:rPr>
          <w:rStyle w:val="Char4"/>
          <w:rFonts w:eastAsia="MS Mincho"/>
          <w:rtl/>
        </w:rPr>
        <w:t>سعد بن ابی وقاص</w:t>
      </w:r>
      <w:r w:rsidR="00D42469" w:rsidRPr="00D42469">
        <w:rPr>
          <w:rStyle w:val="Char3"/>
          <w:rFonts w:eastAsia="MS Mincho" w:cs="CTraditional Arabic"/>
          <w:rtl/>
        </w:rPr>
        <w:t xml:space="preserve"> س </w:t>
      </w:r>
      <w:r w:rsidR="001C7CAE" w:rsidRPr="00CF2208">
        <w:rPr>
          <w:rStyle w:val="Char4"/>
          <w:rFonts w:eastAsia="MS Mincho"/>
          <w:rtl/>
        </w:rPr>
        <w:t xml:space="preserve">می‌گوید: سال </w:t>
      </w:r>
      <w:r w:rsidR="001C7CAE" w:rsidRPr="00CF2208">
        <w:rPr>
          <w:rFonts w:ascii="AGA Arabesque" w:eastAsia="MS Mincho" w:hAnsi="AGA Arabesque" w:cs="IRNazli"/>
          <w:sz w:val="32"/>
          <w:szCs w:val="32"/>
          <w:rtl/>
        </w:rPr>
        <w:t>حج</w:t>
      </w:r>
      <w:r w:rsidR="001C7CAE" w:rsidRPr="00CF2208">
        <w:rPr>
          <w:rFonts w:ascii="AGA Arabesque" w:eastAsia="MS Mincho" w:hAnsi="AGA Arabesque" w:cs="IRNazli" w:hint="cs"/>
          <w:sz w:val="32"/>
          <w:szCs w:val="32"/>
          <w:rtl/>
        </w:rPr>
        <w:t>ه</w:t>
      </w:r>
      <w:r w:rsidR="001C7CAE" w:rsidRPr="00CF2208">
        <w:rPr>
          <w:rStyle w:val="Char4"/>
          <w:rFonts w:eastAsia="MS Mincho"/>
          <w:rtl/>
        </w:rPr>
        <w:t xml:space="preserve"> الوداع</w:t>
      </w:r>
      <w:r w:rsidR="001C7CAE" w:rsidRPr="00CF2208">
        <w:rPr>
          <w:rStyle w:val="Char4"/>
          <w:rFonts w:eastAsia="MS Mincho" w:hint="cs"/>
          <w:rtl/>
        </w:rPr>
        <w:t>، به شدت بیمار شدم تا جایی که نزدیک بود بمیرم. رسول الله</w:t>
      </w:r>
      <w:r w:rsidR="00D42469" w:rsidRPr="00D42469">
        <w:rPr>
          <w:rStyle w:val="Char4"/>
          <w:rFonts w:eastAsia="MS Mincho" w:cs="CTraditional Arabic" w:hint="cs"/>
          <w:rtl/>
        </w:rPr>
        <w:t xml:space="preserve"> ص </w:t>
      </w:r>
      <w:r w:rsidR="001C7CAE" w:rsidRPr="00CF2208">
        <w:rPr>
          <w:rStyle w:val="Char4"/>
          <w:rFonts w:eastAsia="MS Mincho" w:hint="cs"/>
          <w:rtl/>
        </w:rPr>
        <w:t>به عیادت من آمد. عرض کردم: همینطور که مشاهده می‌فرمایید من به شدت بیمارم و ثروت زیادی دارم و بجز تنها دخترم، وارث دیگری ندارم؛ آیا می‌توانم دو سوم سرمایه‌ام را صدقه دهم؟ پیامبر اکرم</w:t>
      </w:r>
      <w:r w:rsidR="00D42469" w:rsidRPr="00D42469">
        <w:rPr>
          <w:rStyle w:val="Char4"/>
          <w:rFonts w:eastAsia="MS Mincho" w:cs="CTraditional Arabic" w:hint="cs"/>
          <w:rtl/>
        </w:rPr>
        <w:t xml:space="preserve"> ص </w:t>
      </w:r>
      <w:r w:rsidR="001C7CAE" w:rsidRPr="00CF2208">
        <w:rPr>
          <w:rStyle w:val="Char4"/>
          <w:rFonts w:eastAsia="MS Mincho" w:hint="cs"/>
          <w:rtl/>
        </w:rPr>
        <w:t>فرمود: «خیر». گفتم: نصف سرمایه‌ام را چطور؟ رسول الله</w:t>
      </w:r>
      <w:r w:rsidR="00D42469" w:rsidRPr="00D42469">
        <w:rPr>
          <w:rStyle w:val="Char4"/>
          <w:rFonts w:eastAsia="MS Mincho" w:cs="CTraditional Arabic" w:hint="cs"/>
          <w:rtl/>
        </w:rPr>
        <w:t xml:space="preserve"> ص </w:t>
      </w:r>
      <w:r w:rsidR="001C7CAE" w:rsidRPr="00CF2208">
        <w:rPr>
          <w:rStyle w:val="Char4"/>
          <w:rFonts w:eastAsia="MS Mincho" w:hint="cs"/>
          <w:rtl/>
        </w:rPr>
        <w:t xml:space="preserve">فرمود: «خیر». سپس، فرمود: «یک سوم آنرا صدقه بده؛ اگر چه این هم زیاد است». و افزود: «اگر وارثانت را پس از (مرگ) خود، بی نیاز بگذاری، بهتر است از اینکه آنها را فقیر رها کنی </w:t>
      </w:r>
      <w:r w:rsidR="001C7CAE" w:rsidRPr="00CF2208">
        <w:rPr>
          <w:rStyle w:val="Char4"/>
          <w:rFonts w:eastAsia="MS Mincho"/>
          <w:rtl/>
        </w:rPr>
        <w:t>تا دست گدایی پیش این و آن</w:t>
      </w:r>
      <w:r w:rsidR="001C7CAE" w:rsidRPr="00CF2208">
        <w:rPr>
          <w:rStyle w:val="Char4"/>
          <w:rFonts w:eastAsia="MS Mincho" w:hint="cs"/>
          <w:rtl/>
        </w:rPr>
        <w:t>،</w:t>
      </w:r>
      <w:r w:rsidR="001C7CAE" w:rsidRPr="00CF2208">
        <w:rPr>
          <w:rStyle w:val="Char4"/>
          <w:rFonts w:eastAsia="MS Mincho"/>
          <w:rtl/>
        </w:rPr>
        <w:t xml:space="preserve"> دراز کنند</w:t>
      </w:r>
      <w:r w:rsidR="001C7CAE" w:rsidRPr="00CF2208">
        <w:rPr>
          <w:rStyle w:val="Char4"/>
          <w:rFonts w:eastAsia="MS Mincho" w:hint="cs"/>
          <w:rtl/>
        </w:rPr>
        <w:t xml:space="preserve">؛ </w:t>
      </w:r>
      <w:r w:rsidR="001C7CAE" w:rsidRPr="00CF2208">
        <w:rPr>
          <w:rStyle w:val="Char4"/>
          <w:rFonts w:eastAsia="MS Mincho"/>
          <w:rtl/>
        </w:rPr>
        <w:t>هرچه</w:t>
      </w:r>
      <w:r w:rsidR="001C7CAE" w:rsidRPr="00CF2208">
        <w:rPr>
          <w:rStyle w:val="Char4"/>
          <w:rFonts w:eastAsia="MS Mincho" w:hint="cs"/>
          <w:rtl/>
        </w:rPr>
        <w:t xml:space="preserve"> که </w:t>
      </w:r>
      <w:r w:rsidR="001C7CAE" w:rsidRPr="00CF2208">
        <w:rPr>
          <w:rStyle w:val="Char4"/>
          <w:rFonts w:eastAsia="MS Mincho"/>
          <w:rtl/>
        </w:rPr>
        <w:t xml:space="preserve">تو به خاطر خوشنودی </w:t>
      </w:r>
      <w:r w:rsidR="001C7CAE" w:rsidRPr="00CF2208">
        <w:rPr>
          <w:rStyle w:val="Char4"/>
          <w:rFonts w:eastAsia="MS Mincho" w:hint="cs"/>
          <w:rtl/>
        </w:rPr>
        <w:t>الله</w:t>
      </w:r>
      <w:r w:rsidR="001C7CAE" w:rsidRPr="00CF2208">
        <w:rPr>
          <w:rStyle w:val="Char4"/>
          <w:rFonts w:eastAsia="MS Mincho"/>
          <w:rtl/>
        </w:rPr>
        <w:t xml:space="preserve"> </w:t>
      </w:r>
      <w:r w:rsidR="001C7CAE" w:rsidRPr="00CF2208">
        <w:rPr>
          <w:rStyle w:val="Char4"/>
          <w:rFonts w:eastAsia="MS Mincho" w:hint="cs"/>
          <w:rtl/>
        </w:rPr>
        <w:t xml:space="preserve">برای زیردستان خود، </w:t>
      </w:r>
      <w:r w:rsidR="001C7CAE" w:rsidRPr="00CF2208">
        <w:rPr>
          <w:rStyle w:val="Char4"/>
          <w:rFonts w:eastAsia="MS Mincho"/>
          <w:rtl/>
        </w:rPr>
        <w:t>انفاق کنی، اجر خواهی برد حتی لقمه‏ نانی را که در دهن همسرت قرار می</w:t>
      </w:r>
      <w:r w:rsidR="001C7CAE" w:rsidRPr="00CF2208">
        <w:rPr>
          <w:rStyle w:val="Char4"/>
          <w:rFonts w:eastAsia="MS Mincho" w:hint="cs"/>
          <w:rtl/>
        </w:rPr>
        <w:t>‌</w:t>
      </w:r>
      <w:r w:rsidR="001C7CAE" w:rsidRPr="00CF2208">
        <w:rPr>
          <w:rStyle w:val="Char4"/>
          <w:rFonts w:eastAsia="MS Mincho"/>
          <w:rtl/>
        </w:rPr>
        <w:t xml:space="preserve">دهی». عرض کردم: </w:t>
      </w:r>
      <w:r w:rsidR="001C7CAE" w:rsidRPr="00CF2208">
        <w:rPr>
          <w:rStyle w:val="Char4"/>
          <w:rFonts w:eastAsia="MS Mincho" w:hint="cs"/>
          <w:rtl/>
        </w:rPr>
        <w:t>یا</w:t>
      </w:r>
      <w:r w:rsidR="001C7CAE" w:rsidRPr="00CF2208">
        <w:rPr>
          <w:rStyle w:val="Char4"/>
          <w:rFonts w:eastAsia="MS Mincho"/>
          <w:rtl/>
        </w:rPr>
        <w:t xml:space="preserve"> رسول </w:t>
      </w:r>
      <w:r w:rsidR="001C7CAE" w:rsidRPr="00CF2208">
        <w:rPr>
          <w:rStyle w:val="Char4"/>
          <w:rFonts w:eastAsia="MS Mincho" w:hint="cs"/>
          <w:rtl/>
        </w:rPr>
        <w:t>الله!</w:t>
      </w:r>
      <w:r w:rsidR="001C7CAE" w:rsidRPr="00CF2208">
        <w:rPr>
          <w:rStyle w:val="Char4"/>
          <w:rFonts w:eastAsia="MS Mincho"/>
          <w:rtl/>
        </w:rPr>
        <w:t xml:space="preserve"> آیا من پس از یارانم</w:t>
      </w:r>
      <w:r w:rsidR="001C7CAE" w:rsidRPr="00CF2208">
        <w:rPr>
          <w:rStyle w:val="Char4"/>
          <w:rFonts w:eastAsia="MS Mincho" w:hint="cs"/>
          <w:rtl/>
        </w:rPr>
        <w:t>،</w:t>
      </w:r>
      <w:r w:rsidR="001C7CAE" w:rsidRPr="00CF2208">
        <w:rPr>
          <w:rStyle w:val="Char4"/>
          <w:rFonts w:eastAsia="MS Mincho"/>
          <w:rtl/>
        </w:rPr>
        <w:t xml:space="preserve"> زنده </w:t>
      </w:r>
      <w:r w:rsidR="001C7CAE" w:rsidRPr="00CF2208">
        <w:rPr>
          <w:rStyle w:val="Char4"/>
          <w:rFonts w:eastAsia="MS Mincho" w:hint="cs"/>
          <w:rtl/>
        </w:rPr>
        <w:t>می‌</w:t>
      </w:r>
      <w:r w:rsidR="001C7CAE" w:rsidRPr="00CF2208">
        <w:rPr>
          <w:rStyle w:val="Char4"/>
          <w:rFonts w:eastAsia="MS Mincho"/>
          <w:rtl/>
        </w:rPr>
        <w:t>مانم؟ رسول الله</w:t>
      </w:r>
      <w:r w:rsidR="00D42469" w:rsidRPr="00D42469">
        <w:rPr>
          <w:rStyle w:val="Char4"/>
          <w:rFonts w:eastAsia="MS Mincho" w:cs="CTraditional Arabic"/>
          <w:rtl/>
        </w:rPr>
        <w:t xml:space="preserve"> ص </w:t>
      </w:r>
      <w:r w:rsidR="001C7CAE" w:rsidRPr="00CF2208">
        <w:rPr>
          <w:rStyle w:val="Char4"/>
          <w:rFonts w:eastAsia="MS Mincho"/>
          <w:rtl/>
        </w:rPr>
        <w:t>فرمود: «اگر چنین بشود، هر عملی را که انجام می‌دهی</w:t>
      </w:r>
      <w:r w:rsidR="001C7CAE" w:rsidRPr="00CF2208">
        <w:rPr>
          <w:rStyle w:val="Char4"/>
          <w:rFonts w:eastAsia="MS Mincho" w:hint="cs"/>
          <w:rtl/>
        </w:rPr>
        <w:t>،</w:t>
      </w:r>
      <w:r w:rsidR="001C7CAE" w:rsidRPr="00CF2208">
        <w:rPr>
          <w:rStyle w:val="Char4"/>
          <w:rFonts w:eastAsia="MS Mincho"/>
          <w:rtl/>
        </w:rPr>
        <w:t xml:space="preserve"> موجب رفع درجات تو خواهد شد. و شاید اگر زنده بمانی، گروهی از تو نفع ببرند و گروهی دیگر (مشرکان وکافران) متضرر شوند. پروردگارا! هجرت یارانم را بپذیر و آنان را دوباره به کفر وگمراهی برنگردان</w:t>
      </w:r>
      <w:r w:rsidR="001C7CAE" w:rsidRPr="00CF2208">
        <w:rPr>
          <w:rStyle w:val="Char4"/>
          <w:rFonts w:eastAsia="MS Mincho" w:hint="cs"/>
          <w:rtl/>
        </w:rPr>
        <w:t>؛</w:t>
      </w:r>
      <w:r w:rsidR="001C7CAE" w:rsidRPr="00CF2208">
        <w:rPr>
          <w:rStyle w:val="Char4"/>
          <w:rFonts w:eastAsia="MS Mincho"/>
          <w:rtl/>
        </w:rPr>
        <w:t xml:space="preserve"> اما بیچاره سعد</w:t>
      </w:r>
      <w:r w:rsidR="001C7CAE" w:rsidRPr="00CF2208">
        <w:rPr>
          <w:rStyle w:val="Char4"/>
          <w:rFonts w:eastAsia="MS Mincho" w:hint="cs"/>
          <w:rtl/>
        </w:rPr>
        <w:t xml:space="preserve"> </w:t>
      </w:r>
      <w:r w:rsidR="001C7CAE" w:rsidRPr="00CF2208">
        <w:rPr>
          <w:rStyle w:val="Char4"/>
          <w:rFonts w:eastAsia="MS Mincho"/>
          <w:rtl/>
        </w:rPr>
        <w:t>بن خوله</w:t>
      </w:r>
      <w:r w:rsidR="001C7CAE" w:rsidRPr="00CF2208">
        <w:rPr>
          <w:rStyle w:val="Char4"/>
          <w:rFonts w:eastAsia="MS Mincho" w:hint="cs"/>
          <w:rtl/>
        </w:rPr>
        <w:t xml:space="preserve">... </w:t>
      </w:r>
      <w:r w:rsidR="001C7CAE" w:rsidRPr="00CF2208">
        <w:rPr>
          <w:rStyle w:val="Char4"/>
          <w:rFonts w:eastAsia="MS Mincho"/>
          <w:rtl/>
        </w:rPr>
        <w:t>». رسول الله</w:t>
      </w:r>
      <w:r w:rsidR="00D42469" w:rsidRPr="00D42469">
        <w:rPr>
          <w:rStyle w:val="Char4"/>
          <w:rFonts w:eastAsia="MS Mincho" w:cs="CTraditional Arabic"/>
          <w:rtl/>
        </w:rPr>
        <w:t xml:space="preserve"> ص </w:t>
      </w:r>
      <w:r w:rsidR="001C7CAE" w:rsidRPr="00CF2208">
        <w:rPr>
          <w:rStyle w:val="Char4"/>
          <w:rFonts w:eastAsia="MS Mincho"/>
          <w:rtl/>
        </w:rPr>
        <w:t>با این جمله</w:t>
      </w:r>
      <w:r w:rsidR="001C7CAE" w:rsidRPr="00CF2208">
        <w:rPr>
          <w:rStyle w:val="Char4"/>
          <w:rFonts w:eastAsia="MS Mincho" w:hint="cs"/>
          <w:rtl/>
        </w:rPr>
        <w:t>،</w:t>
      </w:r>
      <w:r w:rsidR="001C7CAE" w:rsidRPr="00CF2208">
        <w:rPr>
          <w:rStyle w:val="Char4"/>
          <w:rFonts w:eastAsia="MS Mincho"/>
          <w:rtl/>
        </w:rPr>
        <w:t xml:space="preserve"> برای سعد بن خوله</w:t>
      </w:r>
      <w:r w:rsidR="001C7CAE" w:rsidRPr="00CF2208">
        <w:rPr>
          <w:rStyle w:val="Char4"/>
          <w:rFonts w:eastAsia="MS Mincho" w:hint="cs"/>
          <w:rtl/>
        </w:rPr>
        <w:t>،</w:t>
      </w:r>
      <w:r w:rsidR="001C7CAE" w:rsidRPr="00CF2208">
        <w:rPr>
          <w:rStyle w:val="Char4"/>
          <w:rFonts w:eastAsia="MS Mincho"/>
          <w:rtl/>
        </w:rPr>
        <w:t xml:space="preserve"> اظهار </w:t>
      </w:r>
      <w:r w:rsidR="001C7CAE" w:rsidRPr="00CF2208">
        <w:rPr>
          <w:rStyle w:val="Char4"/>
          <w:rFonts w:eastAsia="MS Mincho" w:hint="cs"/>
          <w:rtl/>
        </w:rPr>
        <w:t>تأسف نمو</w:t>
      </w:r>
      <w:r w:rsidR="001C7CAE" w:rsidRPr="00CF2208">
        <w:rPr>
          <w:rStyle w:val="Char4"/>
          <w:rFonts w:eastAsia="MS Mincho"/>
          <w:rtl/>
        </w:rPr>
        <w:t>د</w:t>
      </w:r>
      <w:r w:rsidR="001C7CAE" w:rsidRPr="00CF2208">
        <w:rPr>
          <w:rStyle w:val="Char4"/>
          <w:rFonts w:eastAsia="MS Mincho" w:hint="cs"/>
          <w:rtl/>
        </w:rPr>
        <w:t>؛</w:t>
      </w:r>
      <w:r w:rsidR="001C7CAE" w:rsidRPr="00CF2208">
        <w:rPr>
          <w:rStyle w:val="Char4"/>
          <w:rFonts w:eastAsia="MS Mincho"/>
          <w:rtl/>
        </w:rPr>
        <w:t xml:space="preserve"> </w:t>
      </w:r>
      <w:r w:rsidR="001C7CAE" w:rsidRPr="00CF2208">
        <w:rPr>
          <w:rStyle w:val="Char4"/>
          <w:rFonts w:eastAsia="MS Mincho" w:hint="cs"/>
          <w:rtl/>
        </w:rPr>
        <w:t xml:space="preserve">زیرا وی در مکه ماند و همانجا </w:t>
      </w:r>
      <w:r w:rsidR="001C7CAE" w:rsidRPr="00CF2208">
        <w:rPr>
          <w:rStyle w:val="Char4"/>
          <w:rFonts w:eastAsia="MS Mincho"/>
          <w:rtl/>
        </w:rPr>
        <w:t>درگذشت</w:t>
      </w:r>
      <w:r w:rsidR="001C7CAE" w:rsidRPr="00CF2208">
        <w:rPr>
          <w:rStyle w:val="Char4"/>
          <w:rFonts w:eastAsia="MS Mincho" w:hint="cs"/>
          <w:rtl/>
        </w:rPr>
        <w:t xml:space="preserve"> و موفق نشد که هجرت کند.</w:t>
      </w:r>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983</w:t>
      </w:r>
      <w:r w:rsidR="00602B94" w:rsidRPr="00602B94">
        <w:rPr>
          <w:rStyle w:val="Char4"/>
          <w:rFonts w:eastAsia="MS Mincho" w:hint="cs"/>
          <w:rtl/>
        </w:rPr>
        <w:t>-</w:t>
      </w:r>
      <w:r w:rsidR="001C7CAE" w:rsidRPr="00602B94">
        <w:rPr>
          <w:rStyle w:val="Char4"/>
          <w:rFonts w:eastAsia="MS Mincho" w:hint="cs"/>
          <w:rtl/>
        </w:rPr>
        <w:t xml:space="preserve"> </w:t>
      </w:r>
      <w:r w:rsidR="001C7CAE" w:rsidRPr="004808B9">
        <w:rPr>
          <w:rStyle w:val="Char3"/>
          <w:rFonts w:eastAsia="MS Mincho"/>
          <w:rtl/>
        </w:rPr>
        <w:t xml:space="preserve">عَنْ ابْنِ عَبَّاسٍ </w:t>
      </w:r>
      <w:r w:rsidR="00602B94" w:rsidRPr="004808B9">
        <w:rPr>
          <w:rStyle w:val="Char3"/>
          <w:rFonts w:hint="cs"/>
          <w:rtl/>
        </w:rPr>
        <w:t>ب</w:t>
      </w:r>
      <w:r w:rsidR="001C7CAE" w:rsidRPr="007D5819">
        <w:rPr>
          <w:rFonts w:eastAsia="MS Mincho" w:cs="IRNazli" w:hint="cs"/>
          <w:sz w:val="36"/>
          <w:szCs w:val="36"/>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لَوْ أَنَّ النَّاسَ غَضُّوا مِنْ الثُّلُثِ إِلَى الرُّبُعِ</w:t>
      </w:r>
      <w:r w:rsidR="001C7CAE" w:rsidRPr="004808B9">
        <w:rPr>
          <w:rStyle w:val="Char3"/>
          <w:rFonts w:eastAsia="MS Mincho" w:hint="cs"/>
          <w:rtl/>
        </w:rPr>
        <w:t>،</w:t>
      </w:r>
      <w:r w:rsidR="001C7CAE" w:rsidRPr="004808B9">
        <w:rPr>
          <w:rStyle w:val="Char3"/>
          <w:rFonts w:eastAsia="MS Mincho"/>
          <w:rtl/>
        </w:rPr>
        <w:t xml:space="preserve"> فَإِنَّ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الثُّلُثُ</w:t>
      </w:r>
      <w:r w:rsidR="001C7CAE" w:rsidRPr="004808B9">
        <w:rPr>
          <w:rStyle w:val="Char3"/>
          <w:rFonts w:eastAsia="MS Mincho" w:hint="cs"/>
          <w:rtl/>
        </w:rPr>
        <w:t>،</w:t>
      </w:r>
      <w:r w:rsidR="001C7CAE" w:rsidRPr="004808B9">
        <w:rPr>
          <w:rStyle w:val="Char3"/>
          <w:rFonts w:eastAsia="MS Mincho"/>
          <w:rtl/>
        </w:rPr>
        <w:t xml:space="preserve"> وَالثُّلُثُ كَثِيرٌ</w:t>
      </w:r>
      <w:r w:rsidR="001C7CAE" w:rsidRPr="004808B9">
        <w:rPr>
          <w:rStyle w:val="Char3"/>
          <w:rFonts w:eastAsia="MS Mincho" w:hint="cs"/>
          <w:rtl/>
        </w:rPr>
        <w:t>».</w:t>
      </w:r>
      <w:r w:rsidR="001C7CAE" w:rsidRPr="004808B9">
        <w:rPr>
          <w:rStyle w:val="Char3"/>
          <w:rFonts w:eastAsia="MS Mincho"/>
          <w:rtl/>
        </w:rPr>
        <w:t xml:space="preserve"> </w:t>
      </w:r>
      <w:r w:rsidR="001C7CAE" w:rsidRPr="003838C8">
        <w:rPr>
          <w:rStyle w:val="Char4"/>
          <w:rFonts w:eastAsia="MS Mincho" w:hint="cs"/>
          <w:rtl/>
        </w:rPr>
        <w:t>(م/1629)</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w:t>
      </w:r>
      <w:r w:rsidR="00065D15" w:rsidRPr="00065D15">
        <w:rPr>
          <w:rStyle w:val="Char4"/>
          <w:rFonts w:eastAsia="MS Mincho" w:cs="CTraditional Arabic" w:hint="cs"/>
          <w:rtl/>
        </w:rPr>
        <w:t xml:space="preserve"> ب </w:t>
      </w:r>
      <w:r w:rsidR="001C7CAE" w:rsidRPr="002E320E">
        <w:rPr>
          <w:rStyle w:val="Char4"/>
          <w:rFonts w:eastAsia="MS Mincho" w:hint="cs"/>
          <w:rtl/>
        </w:rPr>
        <w:t>گفت: اگر مردم، یک سوم را به یک چهارم، کاهش می‌دادند، بسیار خوب بود؛ زیرا رسول الله</w:t>
      </w:r>
      <w:r w:rsidR="00D42469" w:rsidRPr="00D42469">
        <w:rPr>
          <w:rFonts w:ascii="CTraditional Arabic" w:eastAsia="MS Mincho" w:hAnsi="CTraditional Arabic" w:cs="CTraditional Arabic"/>
          <w:spacing w:val="-2"/>
          <w:sz w:val="30"/>
          <w:szCs w:val="26"/>
          <w:rtl/>
        </w:rPr>
        <w:t xml:space="preserve"> ص </w:t>
      </w:r>
      <w:r w:rsidR="001C7CAE" w:rsidRPr="002E320E">
        <w:rPr>
          <w:rStyle w:val="Char4"/>
          <w:rFonts w:eastAsia="MS Mincho" w:hint="cs"/>
          <w:rtl/>
        </w:rPr>
        <w:t>فرمود: «یک سوم مالت را صدقه کن و یک سوم هم زیاد است».</w:t>
      </w:r>
    </w:p>
    <w:p w:rsidR="001C7CAE" w:rsidRPr="003838C8" w:rsidRDefault="001C7CAE" w:rsidP="001C7CAE">
      <w:pPr>
        <w:pStyle w:val="a2"/>
        <w:rPr>
          <w:rFonts w:eastAsia="MS Mincho"/>
          <w:rtl/>
        </w:rPr>
      </w:pPr>
      <w:bookmarkStart w:id="5098" w:name="_Toc256338514"/>
      <w:bookmarkStart w:id="5099" w:name="_Toc256340467"/>
      <w:bookmarkStart w:id="5100" w:name="_Toc261194865"/>
      <w:bookmarkStart w:id="5101" w:name="_Toc445896151"/>
      <w:bookmarkStart w:id="5102" w:name="_Toc448060245"/>
      <w:r w:rsidRPr="003838C8">
        <w:rPr>
          <w:rFonts w:eastAsia="MS Mincho" w:hint="cs"/>
          <w:rtl/>
        </w:rPr>
        <w:t>باب (3): وصیت نبی اکرم</w:t>
      </w:r>
      <w:r w:rsidR="00D42469" w:rsidRPr="00315321">
        <w:rPr>
          <w:rFonts w:eastAsia="MS Mincho" w:cs="CTraditional Arabic" w:hint="cs"/>
          <w:bCs w:val="0"/>
          <w:rtl/>
        </w:rPr>
        <w:t xml:space="preserve"> ص </w:t>
      </w:r>
      <w:r w:rsidRPr="003838C8">
        <w:rPr>
          <w:rFonts w:eastAsia="MS Mincho" w:hint="cs"/>
          <w:rtl/>
        </w:rPr>
        <w:t>برای عمل به کتاب الله</w:t>
      </w:r>
      <w:bookmarkEnd w:id="5098"/>
      <w:bookmarkEnd w:id="5099"/>
      <w:bookmarkEnd w:id="5100"/>
      <w:bookmarkEnd w:id="5101"/>
      <w:bookmarkEnd w:id="5102"/>
    </w:p>
    <w:p w:rsidR="001C7CAE" w:rsidRPr="00423AB6" w:rsidRDefault="00A13875" w:rsidP="00560EFD">
      <w:pPr>
        <w:pStyle w:val="PlainText"/>
        <w:widowControl w:val="0"/>
        <w:bidi/>
        <w:ind w:firstLine="397"/>
        <w:jc w:val="both"/>
        <w:rPr>
          <w:rStyle w:val="Char3"/>
          <w:rFonts w:eastAsia="MS Mincho"/>
          <w:rtl/>
        </w:rPr>
      </w:pPr>
      <w:r w:rsidRPr="00602B94">
        <w:rPr>
          <w:rStyle w:val="Char4"/>
          <w:rFonts w:eastAsia="MS Mincho" w:hint="cs"/>
          <w:rtl/>
        </w:rPr>
        <w:t>984</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طَلْحَةَ بْنِ مُصَرِّفٍ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سَأَلْتُ عَبْدَ اللَّهِ بْنَ أَبِي أَوْفَى </w:t>
      </w:r>
      <w:r w:rsidR="001C7CAE" w:rsidRPr="004808B9">
        <w:rPr>
          <w:rStyle w:val="Char3"/>
          <w:rFonts w:hint="cs"/>
          <w:rtl/>
        </w:rPr>
        <w:t>رَضِیَ</w:t>
      </w:r>
      <w:r w:rsidR="001C7CAE" w:rsidRPr="007D5819">
        <w:rPr>
          <w:rFonts w:cs="IRNazli" w:hint="cs"/>
          <w:sz w:val="22"/>
          <w:szCs w:val="26"/>
          <w:rtl/>
        </w:rPr>
        <w:t xml:space="preserve"> </w:t>
      </w:r>
      <w:r w:rsidR="001C7CAE" w:rsidRPr="004808B9">
        <w:rPr>
          <w:rStyle w:val="Char3"/>
          <w:rFonts w:hint="cs"/>
          <w:rtl/>
        </w:rPr>
        <w:t>اَللهُ عَن‍‍‍‍ْهُمَا</w:t>
      </w:r>
      <w:r w:rsidR="001C7CAE" w:rsidRPr="004808B9">
        <w:rPr>
          <w:rStyle w:val="Char3"/>
          <w:rFonts w:eastAsia="MS Mincho" w:hint="cs"/>
          <w:rtl/>
        </w:rPr>
        <w:t xml:space="preserve">: </w:t>
      </w:r>
      <w:r w:rsidR="001C7CAE" w:rsidRPr="004808B9">
        <w:rPr>
          <w:rStyle w:val="Char3"/>
          <w:rFonts w:eastAsia="MS Mincho"/>
          <w:rtl/>
        </w:rPr>
        <w:t>هَلْ أَوْصَى رَسُولُ اللَّهِ ص</w:t>
      </w:r>
      <w:r w:rsidR="001C7CAE" w:rsidRPr="004808B9">
        <w:rPr>
          <w:rStyle w:val="Char3"/>
          <w:rFonts w:eastAsia="MS Mincho" w:hint="cs"/>
          <w:rtl/>
        </w:rPr>
        <w:t xml:space="preserve">؟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قُلْتُ</w:t>
      </w:r>
      <w:r w:rsidR="001C7CAE" w:rsidRPr="004808B9">
        <w:rPr>
          <w:rStyle w:val="Char3"/>
          <w:rFonts w:eastAsia="MS Mincho" w:hint="cs"/>
          <w:rtl/>
        </w:rPr>
        <w:t>:</w:t>
      </w:r>
      <w:r w:rsidR="001C7CAE" w:rsidRPr="004808B9">
        <w:rPr>
          <w:rStyle w:val="Char3"/>
          <w:rFonts w:eastAsia="MS Mincho"/>
          <w:rtl/>
        </w:rPr>
        <w:t xml:space="preserve"> فَلِمَ كُتِبَ عَلَى الْمُسْلِمِينَ الْوَصِيَّةُ</w:t>
      </w:r>
      <w:r w:rsidR="001C7CAE" w:rsidRPr="004808B9">
        <w:rPr>
          <w:rStyle w:val="Char3"/>
          <w:rFonts w:eastAsia="MS Mincho" w:hint="cs"/>
          <w:rtl/>
        </w:rPr>
        <w:t>،</w:t>
      </w:r>
      <w:r w:rsidR="001C7CAE" w:rsidRPr="004808B9">
        <w:rPr>
          <w:rStyle w:val="Char3"/>
          <w:rFonts w:eastAsia="MS Mincho"/>
          <w:rtl/>
        </w:rPr>
        <w:t xml:space="preserve"> أَوْ</w:t>
      </w:r>
      <w:r w:rsidR="001C7CAE" w:rsidRPr="004808B9">
        <w:rPr>
          <w:rStyle w:val="Char3"/>
          <w:rFonts w:eastAsia="MS Mincho" w:hint="cs"/>
          <w:rtl/>
        </w:rPr>
        <w:t>:</w:t>
      </w:r>
      <w:r w:rsidR="001C7CAE" w:rsidRPr="004808B9">
        <w:rPr>
          <w:rStyle w:val="Char3"/>
          <w:rFonts w:eastAsia="MS Mincho"/>
          <w:rtl/>
        </w:rPr>
        <w:t xml:space="preserve"> فَلِمَ أُمِرُوا بِالْوَصِيَّةِ</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أَوْصَى بِكِتَابِ اللَّهِ </w:t>
      </w:r>
      <w:r w:rsidR="00560EFD">
        <w:rPr>
          <w:rStyle w:val="Char3"/>
          <w:rFonts w:eastAsia="MS Mincho" w:cs="CTraditional Arabic" w:hint="cs"/>
          <w:rtl/>
        </w:rPr>
        <w:t>ﻷ</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1634</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طلحه بن مصرّف </w:t>
      </w:r>
      <w:r w:rsidR="001C7CAE" w:rsidRPr="002E320E">
        <w:rPr>
          <w:rStyle w:val="Char4"/>
          <w:rFonts w:eastAsia="MS Mincho"/>
          <w:rtl/>
        </w:rPr>
        <w:t>می‌گوید: از عبد</w:t>
      </w:r>
      <w:r w:rsidR="001C7CAE" w:rsidRPr="002E320E">
        <w:rPr>
          <w:rStyle w:val="Char4"/>
          <w:rFonts w:eastAsia="MS Mincho" w:hint="cs"/>
          <w:rtl/>
        </w:rPr>
        <w:t xml:space="preserve"> </w:t>
      </w:r>
      <w:r w:rsidR="001C7CAE" w:rsidRPr="002E320E">
        <w:rPr>
          <w:rStyle w:val="Char4"/>
          <w:rFonts w:eastAsia="MS Mincho"/>
          <w:rtl/>
        </w:rPr>
        <w:t>الله بن ابی اوفی</w:t>
      </w:r>
      <w:r w:rsidR="00D42469" w:rsidRPr="00D42469">
        <w:rPr>
          <w:rStyle w:val="Char4"/>
          <w:rFonts w:eastAsia="MS Mincho" w:cs="CTraditional Arabic"/>
          <w:rtl/>
        </w:rPr>
        <w:t xml:space="preserve"> س </w:t>
      </w:r>
      <w:r w:rsidR="001C7CAE" w:rsidRPr="002E320E">
        <w:rPr>
          <w:rStyle w:val="Char4"/>
          <w:rFonts w:eastAsia="MS Mincho" w:hint="cs"/>
          <w:rtl/>
        </w:rPr>
        <w:t xml:space="preserve">پرسیدم: </w:t>
      </w:r>
      <w:r w:rsidR="001C7CAE" w:rsidRPr="002E320E">
        <w:rPr>
          <w:rStyle w:val="Char4"/>
          <w:rFonts w:eastAsia="MS Mincho"/>
          <w:rtl/>
        </w:rPr>
        <w:t>آیا رسول الله</w:t>
      </w:r>
      <w:r w:rsidR="00D42469" w:rsidRPr="00D42469">
        <w:rPr>
          <w:rStyle w:val="Char4"/>
          <w:rFonts w:eastAsia="MS Mincho" w:cs="CTraditional Arabic"/>
          <w:rtl/>
        </w:rPr>
        <w:t xml:space="preserve"> ص </w:t>
      </w:r>
      <w:r w:rsidR="001C7CAE" w:rsidRPr="002E320E">
        <w:rPr>
          <w:rStyle w:val="Char4"/>
          <w:rFonts w:eastAsia="MS Mincho"/>
          <w:rtl/>
        </w:rPr>
        <w:t xml:space="preserve">وصیتی </w:t>
      </w:r>
      <w:r w:rsidR="001C7CAE" w:rsidRPr="002E320E">
        <w:rPr>
          <w:rStyle w:val="Char4"/>
          <w:rFonts w:eastAsia="MS Mincho" w:hint="cs"/>
          <w:rtl/>
        </w:rPr>
        <w:t>کرده</w:t>
      </w:r>
      <w:r w:rsidR="001C7CAE" w:rsidRPr="002E320E">
        <w:rPr>
          <w:rStyle w:val="Char4"/>
          <w:rFonts w:eastAsia="MS Mincho"/>
          <w:rtl/>
        </w:rPr>
        <w:t xml:space="preserve"> بود؟ گفت: خیر</w:t>
      </w:r>
      <w:r w:rsidR="001C7CAE" w:rsidRPr="002E320E">
        <w:rPr>
          <w:rStyle w:val="Char4"/>
          <w:rFonts w:eastAsia="MS Mincho" w:hint="cs"/>
          <w:rtl/>
        </w:rPr>
        <w:t>. گفتم: پس چرا برای مردم، وصیت کردن، لازم شده است؟ یا چرا مردم را به آن، دستور داده‌اند؟ گفت: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برای عمل به کتاب الله، وصیت کرده بود.</w:t>
      </w:r>
    </w:p>
    <w:p w:rsidR="001C7CAE" w:rsidRPr="00423AB6" w:rsidRDefault="00A13875" w:rsidP="00CF2208">
      <w:pPr>
        <w:pStyle w:val="PlainText"/>
        <w:bidi/>
        <w:ind w:firstLine="397"/>
        <w:jc w:val="both"/>
        <w:rPr>
          <w:rStyle w:val="Char3"/>
          <w:rFonts w:eastAsia="MS Mincho"/>
          <w:rtl/>
        </w:rPr>
      </w:pPr>
      <w:r w:rsidRPr="00602B94">
        <w:rPr>
          <w:rStyle w:val="Char4"/>
          <w:rFonts w:eastAsia="MS Mincho" w:hint="cs"/>
          <w:rtl/>
        </w:rPr>
        <w:t>985</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عَائِشَةَ</w:t>
      </w:r>
      <w:r w:rsidR="00D42469" w:rsidRPr="00D42469">
        <w:rPr>
          <w:rStyle w:val="Char3"/>
          <w:rFonts w:eastAsia="MS Mincho" w:cs="CTraditional Arabic"/>
          <w:rtl/>
        </w:rPr>
        <w:t xml:space="preserve"> ل </w:t>
      </w:r>
      <w:r w:rsidR="001C7CAE" w:rsidRPr="004808B9">
        <w:rPr>
          <w:rStyle w:val="Char3"/>
          <w:rFonts w:eastAsia="MS Mincho"/>
          <w:rtl/>
        </w:rPr>
        <w:t>قَالَتْ</w:t>
      </w:r>
      <w:r w:rsidR="001C7CAE" w:rsidRPr="004808B9">
        <w:rPr>
          <w:rStyle w:val="Char3"/>
          <w:rFonts w:eastAsia="MS Mincho" w:hint="cs"/>
          <w:rtl/>
        </w:rPr>
        <w:t>:</w:t>
      </w:r>
      <w:r w:rsidR="001C7CAE" w:rsidRPr="004808B9">
        <w:rPr>
          <w:rStyle w:val="Char3"/>
          <w:rFonts w:eastAsia="MS Mincho"/>
          <w:rtl/>
        </w:rPr>
        <w:t xml:space="preserve"> مَا تَرَكَ رَسُولُ اللَّهِ</w:t>
      </w:r>
      <w:r w:rsidR="00D42469" w:rsidRPr="00D42469">
        <w:rPr>
          <w:rStyle w:val="Char3"/>
          <w:rFonts w:eastAsia="MS Mincho" w:cs="CTraditional Arabic" w:hint="cs"/>
          <w:rtl/>
        </w:rPr>
        <w:t xml:space="preserve"> ص </w:t>
      </w:r>
      <w:r w:rsidR="001C7CAE" w:rsidRPr="004808B9">
        <w:rPr>
          <w:rStyle w:val="Char3"/>
          <w:rFonts w:eastAsia="MS Mincho"/>
          <w:rtl/>
        </w:rPr>
        <w:t>دِينَارًا</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دِرْهَمًا</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شَاةً</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بَعِيرًا</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أَوْصَى بِشَيْءٍ</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1635</w:t>
      </w:r>
      <w:r w:rsidR="00060808" w:rsidRPr="00060808">
        <w:rPr>
          <w:rStyle w:val="Char4"/>
          <w:rFonts w:eastAsia="MS Mincho" w:hint="cs"/>
          <w:rtl/>
        </w:rPr>
        <w:t>)</w:t>
      </w:r>
    </w:p>
    <w:p w:rsidR="001C7CAE" w:rsidRPr="001C61F1" w:rsidRDefault="00060808" w:rsidP="00DB04C7">
      <w:pPr>
        <w:pStyle w:val="PlainText"/>
        <w:widowControl w:val="0"/>
        <w:bidi/>
        <w:ind w:firstLine="397"/>
        <w:jc w:val="both"/>
        <w:rPr>
          <w:rFonts w:ascii="Times New Roman" w:eastAsia="MS Mincho" w:hAnsi="Times New Roman"/>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هیچ دینار و درهم و گوسفند و شتری از خودش، بجای نگذاشت و به چیزی هم وصیت نفرمود.</w:t>
      </w:r>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986</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الأَسْوَدِ بْنِ يَزِيدَ قَالَ</w:t>
      </w:r>
      <w:r w:rsidR="001C7CAE" w:rsidRPr="004808B9">
        <w:rPr>
          <w:rStyle w:val="Char3"/>
          <w:rFonts w:eastAsia="MS Mincho" w:hint="cs"/>
          <w:rtl/>
        </w:rPr>
        <w:t>:</w:t>
      </w:r>
      <w:r w:rsidR="001C7CAE" w:rsidRPr="004808B9">
        <w:rPr>
          <w:rStyle w:val="Char3"/>
          <w:rFonts w:eastAsia="MS Mincho"/>
          <w:rtl/>
        </w:rPr>
        <w:t xml:space="preserve"> ذَكَرُوا عِنْدَ عَائِشَةَ</w:t>
      </w:r>
      <w:r w:rsidR="001C7CAE" w:rsidRPr="001C61F1">
        <w:rPr>
          <w:rFonts w:cs="IRNazli" w:hint="cs"/>
          <w:sz w:val="32"/>
          <w:szCs w:val="32"/>
          <w:rtl/>
        </w:rPr>
        <w:t xml:space="preserve"> </w:t>
      </w:r>
      <w:r w:rsidR="00602B94" w:rsidRPr="004808B9">
        <w:rPr>
          <w:rStyle w:val="Char3"/>
          <w:rFonts w:hint="cs"/>
          <w:rtl/>
        </w:rPr>
        <w:t>ل</w:t>
      </w:r>
      <w:r w:rsidR="001C7CAE" w:rsidRPr="004808B9">
        <w:rPr>
          <w:rStyle w:val="Char3"/>
          <w:rFonts w:eastAsia="MS Mincho" w:hint="cs"/>
          <w:rtl/>
        </w:rPr>
        <w:t xml:space="preserve">: </w:t>
      </w:r>
      <w:r w:rsidR="001C7CAE" w:rsidRPr="004808B9">
        <w:rPr>
          <w:rStyle w:val="Char3"/>
          <w:rFonts w:eastAsia="MS Mincho"/>
          <w:rtl/>
        </w:rPr>
        <w:t xml:space="preserve">أَنَّ عَلِيًّا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كَانَ وَصِيًّا</w:t>
      </w:r>
      <w:r w:rsidR="001C7CAE" w:rsidRPr="004808B9">
        <w:rPr>
          <w:rStyle w:val="Char3"/>
          <w:rFonts w:eastAsia="MS Mincho" w:hint="cs"/>
          <w:rtl/>
        </w:rPr>
        <w:t>،</w:t>
      </w:r>
      <w:r w:rsidR="001C7CAE" w:rsidRPr="004808B9">
        <w:rPr>
          <w:rStyle w:val="Char3"/>
          <w:rFonts w:eastAsia="MS Mincho"/>
          <w:rtl/>
        </w:rPr>
        <w:t xml:space="preserve"> فَقَالَتْ</w:t>
      </w:r>
      <w:r w:rsidR="001C7CAE" w:rsidRPr="004808B9">
        <w:rPr>
          <w:rStyle w:val="Char3"/>
          <w:rFonts w:eastAsia="MS Mincho" w:hint="cs"/>
          <w:rtl/>
        </w:rPr>
        <w:t>:</w:t>
      </w:r>
      <w:r w:rsidR="001C7CAE" w:rsidRPr="004808B9">
        <w:rPr>
          <w:rStyle w:val="Char3"/>
          <w:rFonts w:eastAsia="MS Mincho"/>
          <w:rtl/>
        </w:rPr>
        <w:t xml:space="preserve"> مَتَى أَوْصَى إِلَيْهِ</w:t>
      </w:r>
      <w:r w:rsidR="001C7CAE" w:rsidRPr="004808B9">
        <w:rPr>
          <w:rStyle w:val="Char3"/>
          <w:rFonts w:eastAsia="MS Mincho" w:hint="cs"/>
          <w:rtl/>
        </w:rPr>
        <w:t>؟</w:t>
      </w:r>
      <w:r w:rsidR="001C7CAE" w:rsidRPr="004808B9">
        <w:rPr>
          <w:rStyle w:val="Char3"/>
          <w:rFonts w:eastAsia="MS Mincho"/>
          <w:rtl/>
        </w:rPr>
        <w:t xml:space="preserve"> فَقَدْ كُنْتُ مُسْنِدَتَهُ إِلَى صَدْرِي</w:t>
      </w:r>
      <w:r w:rsidR="001C7CAE" w:rsidRPr="004808B9">
        <w:rPr>
          <w:rStyle w:val="Char3"/>
          <w:rFonts w:eastAsia="MS Mincho" w:hint="cs"/>
          <w:rtl/>
        </w:rPr>
        <w:t>،</w:t>
      </w:r>
      <w:r w:rsidR="001C7CAE" w:rsidRPr="004808B9">
        <w:rPr>
          <w:rStyle w:val="Char3"/>
          <w:rFonts w:eastAsia="MS Mincho"/>
          <w:rtl/>
        </w:rPr>
        <w:t xml:space="preserve"> أَوْ قَالَتْ</w:t>
      </w:r>
      <w:r w:rsidR="001C7CAE" w:rsidRPr="004808B9">
        <w:rPr>
          <w:rStyle w:val="Char3"/>
          <w:rFonts w:eastAsia="MS Mincho" w:hint="cs"/>
          <w:rtl/>
        </w:rPr>
        <w:t>:</w:t>
      </w:r>
      <w:r w:rsidR="001C7CAE" w:rsidRPr="004808B9">
        <w:rPr>
          <w:rStyle w:val="Char3"/>
          <w:rFonts w:eastAsia="MS Mincho"/>
          <w:rtl/>
        </w:rPr>
        <w:t xml:space="preserve"> حَجْرِي</w:t>
      </w:r>
      <w:r w:rsidR="001C7CAE" w:rsidRPr="004808B9">
        <w:rPr>
          <w:rStyle w:val="Char3"/>
          <w:rFonts w:eastAsia="MS Mincho" w:hint="cs"/>
          <w:rtl/>
        </w:rPr>
        <w:t>،</w:t>
      </w:r>
      <w:r w:rsidR="001C7CAE" w:rsidRPr="004808B9">
        <w:rPr>
          <w:rStyle w:val="Char3"/>
          <w:rFonts w:eastAsia="MS Mincho"/>
          <w:rtl/>
        </w:rPr>
        <w:t xml:space="preserve"> فَدَعَا بِالطَّسْتِ</w:t>
      </w:r>
      <w:r w:rsidR="001C7CAE" w:rsidRPr="004808B9">
        <w:rPr>
          <w:rStyle w:val="Char3"/>
          <w:rFonts w:eastAsia="MS Mincho" w:hint="cs"/>
          <w:rtl/>
        </w:rPr>
        <w:t>،</w:t>
      </w:r>
      <w:r w:rsidR="001C7CAE" w:rsidRPr="004808B9">
        <w:rPr>
          <w:rStyle w:val="Char3"/>
          <w:rFonts w:eastAsia="MS Mincho"/>
          <w:rtl/>
        </w:rPr>
        <w:t xml:space="preserve"> فَلَقَدْ انْخَنَثَ فِي حَجْرِي</w:t>
      </w:r>
      <w:r w:rsidR="001C7CAE" w:rsidRPr="004808B9">
        <w:rPr>
          <w:rStyle w:val="Char3"/>
          <w:rFonts w:eastAsia="MS Mincho" w:hint="cs"/>
          <w:rtl/>
        </w:rPr>
        <w:t>،</w:t>
      </w:r>
      <w:r w:rsidR="001C7CAE" w:rsidRPr="004808B9">
        <w:rPr>
          <w:rStyle w:val="Char3"/>
          <w:rFonts w:eastAsia="MS Mincho"/>
          <w:rtl/>
        </w:rPr>
        <w:t xml:space="preserve"> وَمَا شَعَرْتُ أَنَّهُ مَاتَ</w:t>
      </w:r>
      <w:r w:rsidR="001C7CAE" w:rsidRPr="004808B9">
        <w:rPr>
          <w:rStyle w:val="Char3"/>
          <w:rFonts w:eastAsia="MS Mincho" w:hint="cs"/>
          <w:rtl/>
        </w:rPr>
        <w:t>،</w:t>
      </w:r>
      <w:r w:rsidR="001C7CAE" w:rsidRPr="004808B9">
        <w:rPr>
          <w:rStyle w:val="Char3"/>
          <w:rFonts w:eastAsia="MS Mincho"/>
          <w:rtl/>
        </w:rPr>
        <w:t xml:space="preserve"> فَمَتَى أَوْصَى إِلَيْهِ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1636</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اسود بن یزید می‌گوید: نزد عایشه</w:t>
      </w:r>
      <w:r w:rsidR="00D42469" w:rsidRPr="00D42469">
        <w:rPr>
          <w:rStyle w:val="Char4"/>
          <w:rFonts w:eastAsia="MS Mincho" w:cs="CTraditional Arabic" w:hint="cs"/>
          <w:rtl/>
        </w:rPr>
        <w:t xml:space="preserve"> ل </w:t>
      </w:r>
      <w:r w:rsidR="001C7CAE" w:rsidRPr="002E320E">
        <w:rPr>
          <w:rStyle w:val="Char4"/>
          <w:rFonts w:eastAsia="MS Mincho" w:hint="cs"/>
          <w:rtl/>
        </w:rPr>
        <w:t>گفتند: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برای علی، وصیت نمود (تا جانشین وی باشد.) عایشه</w:t>
      </w:r>
      <w:r w:rsidR="00D42469" w:rsidRPr="00D42469">
        <w:rPr>
          <w:rStyle w:val="Char4"/>
          <w:rFonts w:eastAsia="MS Mincho" w:cs="CTraditional Arabic" w:hint="cs"/>
          <w:rtl/>
        </w:rPr>
        <w:t xml:space="preserve"> ل </w:t>
      </w:r>
      <w:r w:rsidR="001C7CAE" w:rsidRPr="002E320E">
        <w:rPr>
          <w:rStyle w:val="Char4"/>
          <w:rFonts w:eastAsia="MS Mincho" w:hint="cs"/>
          <w:rtl/>
        </w:rPr>
        <w:t>گفت: چه وقت برایش وصیت نمود؟ من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به سینه‌ام تکیه داده بودم یا در آغوش گرفته بودم که طشتی خواست و گردنش در آغوشم کج شد (و فوت کرد.) و من نفهمیدم که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فوت نمود</w:t>
      </w:r>
      <w:r w:rsidR="001C7CAE">
        <w:rPr>
          <w:rFonts w:ascii="AGA Arabesque" w:eastAsia="MS Mincho" w:hAnsi="AGA Arabesque" w:cs="IRNazli" w:hint="cs"/>
          <w:sz w:val="30"/>
          <w:szCs w:val="26"/>
          <w:rtl/>
        </w:rPr>
        <w:t>؛</w:t>
      </w:r>
      <w:r w:rsidR="001C7CAE" w:rsidRPr="002E320E">
        <w:rPr>
          <w:rStyle w:val="Char4"/>
          <w:rFonts w:eastAsia="MS Mincho" w:hint="cs"/>
          <w:rtl/>
        </w:rPr>
        <w:t xml:space="preserve"> پس کی برایش وصیت نمود؟ </w:t>
      </w:r>
    </w:p>
    <w:p w:rsidR="001C7CAE" w:rsidRPr="003838C8" w:rsidRDefault="001C7CAE" w:rsidP="001C7CAE">
      <w:pPr>
        <w:pStyle w:val="a2"/>
        <w:rPr>
          <w:rFonts w:eastAsia="MS Mincho"/>
          <w:rtl/>
        </w:rPr>
      </w:pPr>
      <w:bookmarkStart w:id="5103" w:name="_Toc256338515"/>
      <w:bookmarkStart w:id="5104" w:name="_Toc256340468"/>
      <w:bookmarkStart w:id="5105" w:name="_Toc261194866"/>
      <w:bookmarkStart w:id="5106" w:name="_Toc445896152"/>
      <w:bookmarkStart w:id="5107" w:name="_Toc448060246"/>
      <w:r w:rsidRPr="003838C8">
        <w:rPr>
          <w:rFonts w:eastAsia="MS Mincho" w:hint="cs"/>
          <w:rtl/>
        </w:rPr>
        <w:t>باب (4): وصیت نبی اکرم</w:t>
      </w:r>
      <w:r w:rsidR="00D42469" w:rsidRPr="00315321">
        <w:rPr>
          <w:rFonts w:eastAsia="MS Mincho" w:cs="CTraditional Arabic" w:hint="cs"/>
          <w:bCs w:val="0"/>
          <w:rtl/>
        </w:rPr>
        <w:t xml:space="preserve"> ص </w:t>
      </w:r>
      <w:r w:rsidRPr="003838C8">
        <w:rPr>
          <w:rFonts w:eastAsia="MS Mincho" w:hint="cs"/>
          <w:rtl/>
        </w:rPr>
        <w:t>درباره‌ی‌ بیرون کردن  مشرکین از جزیر</w:t>
      </w:r>
      <w:bookmarkStart w:id="5108" w:name="OLE_LINK96"/>
      <w:bookmarkStart w:id="5109" w:name="OLE_LINK97"/>
      <w:r w:rsidRPr="003838C8">
        <w:rPr>
          <w:rFonts w:eastAsia="MS Mincho"/>
          <w:rtl/>
        </w:rPr>
        <w:t>ة</w:t>
      </w:r>
      <w:bookmarkStart w:id="5110" w:name="OLE_LINK94"/>
      <w:bookmarkStart w:id="5111" w:name="OLE_LINK95"/>
      <w:r w:rsidRPr="003838C8">
        <w:rPr>
          <w:rFonts w:eastAsia="MS Mincho" w:hint="cs"/>
          <w:rtl/>
        </w:rPr>
        <w:t xml:space="preserve"> </w:t>
      </w:r>
      <w:bookmarkEnd w:id="5108"/>
      <w:bookmarkEnd w:id="5109"/>
      <w:bookmarkEnd w:id="5110"/>
      <w:bookmarkEnd w:id="5111"/>
      <w:r w:rsidRPr="003838C8">
        <w:rPr>
          <w:rFonts w:eastAsia="MS Mincho" w:hint="cs"/>
          <w:rtl/>
        </w:rPr>
        <w:t>العرب و جایزه دادن پیک‌ها</w:t>
      </w:r>
      <w:bookmarkEnd w:id="5103"/>
      <w:bookmarkEnd w:id="5104"/>
      <w:bookmarkEnd w:id="5105"/>
      <w:bookmarkEnd w:id="5106"/>
      <w:bookmarkEnd w:id="5107"/>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987</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سَعِيدِ بْنِ جُبَيْرٍ قَالَ</w:t>
      </w:r>
      <w:r w:rsidR="001C7CAE" w:rsidRPr="004808B9">
        <w:rPr>
          <w:rStyle w:val="Char3"/>
          <w:rFonts w:eastAsia="MS Mincho" w:hint="cs"/>
          <w:rtl/>
        </w:rPr>
        <w:t>:</w:t>
      </w:r>
      <w:r w:rsidR="001C7CAE" w:rsidRPr="004808B9">
        <w:rPr>
          <w:rStyle w:val="Char3"/>
          <w:rFonts w:eastAsia="MS Mincho"/>
          <w:rtl/>
        </w:rPr>
        <w:t xml:space="preserve"> قَالَ ابْنُ عَبَّاسٍ</w:t>
      </w:r>
      <w:r w:rsidR="001C7CAE" w:rsidRPr="001C61F1">
        <w:rPr>
          <w:rFonts w:cs="IRNazli" w:hint="cs"/>
          <w:sz w:val="32"/>
          <w:szCs w:val="32"/>
          <w:rtl/>
        </w:rPr>
        <w:t xml:space="preserve"> </w:t>
      </w:r>
      <w:r w:rsidR="00602B94" w:rsidRPr="004808B9">
        <w:rPr>
          <w:rStyle w:val="Char3"/>
          <w:rFonts w:hint="cs"/>
          <w:rtl/>
        </w:rPr>
        <w:t>ب</w:t>
      </w:r>
      <w:r w:rsidR="001C7CAE" w:rsidRPr="004808B9">
        <w:rPr>
          <w:rStyle w:val="Char3"/>
          <w:rFonts w:eastAsia="MS Mincho" w:hint="cs"/>
          <w:rtl/>
        </w:rPr>
        <w:t xml:space="preserve">: </w:t>
      </w:r>
      <w:r w:rsidR="001C7CAE" w:rsidRPr="004808B9">
        <w:rPr>
          <w:rStyle w:val="Char3"/>
          <w:rFonts w:eastAsia="MS Mincho"/>
          <w:rtl/>
        </w:rPr>
        <w:t>يَوْمُ الْخَمِيسِ وَمَا يَوْمُ الْخَمِيسِ</w:t>
      </w:r>
      <w:r w:rsidR="001C7CAE" w:rsidRPr="004808B9">
        <w:rPr>
          <w:rStyle w:val="Char3"/>
          <w:rFonts w:eastAsia="MS Mincho" w:hint="cs"/>
          <w:rtl/>
        </w:rPr>
        <w:t>،</w:t>
      </w:r>
      <w:r w:rsidR="001C7CAE" w:rsidRPr="004808B9">
        <w:rPr>
          <w:rStyle w:val="Char3"/>
          <w:rFonts w:eastAsia="MS Mincho"/>
          <w:rtl/>
        </w:rPr>
        <w:t xml:space="preserve"> ثُمَّ بَكَى حَتَّى بَلَّ دَمْعُهُ الْحَصَى</w:t>
      </w:r>
      <w:r w:rsidR="001C7CAE" w:rsidRPr="004808B9">
        <w:rPr>
          <w:rStyle w:val="Char3"/>
          <w:rFonts w:eastAsia="MS Mincho" w:hint="cs"/>
          <w:rtl/>
        </w:rPr>
        <w:t>،</w:t>
      </w:r>
      <w:r w:rsidR="001C7CAE" w:rsidRPr="004808B9">
        <w:rPr>
          <w:rStyle w:val="Char3"/>
          <w:rFonts w:eastAsia="MS Mincho"/>
          <w:rtl/>
        </w:rPr>
        <w:t xml:space="preserve"> فَقُلْتُ</w:t>
      </w:r>
      <w:r w:rsidR="001C7CAE" w:rsidRPr="004808B9">
        <w:rPr>
          <w:rStyle w:val="Char3"/>
          <w:rFonts w:eastAsia="MS Mincho" w:hint="cs"/>
          <w:rtl/>
        </w:rPr>
        <w:t>:</w:t>
      </w:r>
      <w:r w:rsidR="001C7CAE" w:rsidRPr="004808B9">
        <w:rPr>
          <w:rStyle w:val="Char3"/>
          <w:rFonts w:eastAsia="MS Mincho"/>
          <w:rtl/>
        </w:rPr>
        <w:t xml:space="preserve"> يَا ابْنَ عَبَّاسٍ وَمَا يَوْمُ الْخَمِيسِ</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اشْتَدَّ بِرَسُولِ اللَّهِ</w:t>
      </w:r>
      <w:r w:rsidR="00D42469" w:rsidRPr="00D42469">
        <w:rPr>
          <w:rFonts w:eastAsia="MS Mincho" w:cs="CTraditional Arabic" w:hint="cs"/>
          <w:spacing w:val="-2"/>
          <w:sz w:val="26"/>
          <w:szCs w:val="26"/>
          <w:rtl/>
        </w:rPr>
        <w:t xml:space="preserve"> ص </w:t>
      </w:r>
      <w:r w:rsidR="001C7CAE" w:rsidRPr="004808B9">
        <w:rPr>
          <w:rStyle w:val="Char3"/>
          <w:rFonts w:eastAsia="MS Mincho"/>
          <w:rtl/>
        </w:rPr>
        <w:t>وَجَعُهُ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ائْتُونِي أَكْتُبْ لَكُمْ كِتَابًا لا</w:t>
      </w:r>
      <w:r w:rsidR="001C7CAE" w:rsidRPr="004808B9">
        <w:rPr>
          <w:rStyle w:val="Char3"/>
          <w:rFonts w:eastAsia="MS Mincho" w:hint="cs"/>
          <w:rtl/>
        </w:rPr>
        <w:t>َ</w:t>
      </w:r>
      <w:r w:rsidR="001C7CAE" w:rsidRPr="004808B9">
        <w:rPr>
          <w:rStyle w:val="Char3"/>
          <w:rFonts w:eastAsia="MS Mincho"/>
          <w:rtl/>
        </w:rPr>
        <w:t xml:space="preserve"> تَضِلُّوا بَعْدِي</w:t>
      </w:r>
      <w:r w:rsidR="001C7CAE" w:rsidRPr="004808B9">
        <w:rPr>
          <w:rStyle w:val="Char3"/>
          <w:rFonts w:eastAsia="MS Mincho" w:hint="cs"/>
          <w:rtl/>
        </w:rPr>
        <w:t>».</w:t>
      </w:r>
      <w:r w:rsidR="001C7CAE" w:rsidRPr="004808B9">
        <w:rPr>
          <w:rStyle w:val="Char3"/>
          <w:rFonts w:eastAsia="MS Mincho"/>
          <w:rtl/>
        </w:rPr>
        <w:t xml:space="preserve"> فَتَنَازَعُوا</w:t>
      </w:r>
      <w:r w:rsidR="001C7CAE" w:rsidRPr="004808B9">
        <w:rPr>
          <w:rStyle w:val="Char3"/>
          <w:rFonts w:eastAsia="MS Mincho" w:hint="cs"/>
          <w:rtl/>
        </w:rPr>
        <w:t>،</w:t>
      </w:r>
      <w:r w:rsidR="001C7CAE" w:rsidRPr="004808B9">
        <w:rPr>
          <w:rStyle w:val="Char3"/>
          <w:rFonts w:eastAsia="MS Mincho"/>
          <w:rtl/>
        </w:rPr>
        <w:t xml:space="preserve"> وَمَا يَنْبَغِي عِنْدَ نَبِيٍّ تَنَازُعٌ</w:t>
      </w:r>
      <w:r w:rsidR="001C7CAE" w:rsidRPr="004808B9">
        <w:rPr>
          <w:rStyle w:val="Char3"/>
          <w:rFonts w:eastAsia="MS Mincho" w:hint="cs"/>
          <w:rtl/>
        </w:rPr>
        <w:t>،</w:t>
      </w:r>
      <w:r w:rsidR="001C7CAE" w:rsidRPr="004808B9">
        <w:rPr>
          <w:rStyle w:val="Char3"/>
          <w:rFonts w:eastAsia="MS Mincho"/>
          <w:rtl/>
        </w:rPr>
        <w:t xml:space="preserve"> وَقَالُوا</w:t>
      </w:r>
      <w:r w:rsidR="001C7CAE" w:rsidRPr="004808B9">
        <w:rPr>
          <w:rStyle w:val="Char3"/>
          <w:rFonts w:eastAsia="MS Mincho" w:hint="cs"/>
          <w:rtl/>
        </w:rPr>
        <w:t>:</w:t>
      </w:r>
      <w:r w:rsidR="001C7CAE" w:rsidRPr="004808B9">
        <w:rPr>
          <w:rStyle w:val="Char3"/>
          <w:rFonts w:eastAsia="MS Mincho"/>
          <w:rtl/>
        </w:rPr>
        <w:t xml:space="preserve"> مَا شَأْنُهُ</w:t>
      </w:r>
      <w:r w:rsidR="001C7CAE" w:rsidRPr="004808B9">
        <w:rPr>
          <w:rStyle w:val="Char3"/>
          <w:rFonts w:eastAsia="MS Mincho" w:hint="cs"/>
          <w:rtl/>
        </w:rPr>
        <w:t>؟</w:t>
      </w:r>
      <w:r w:rsidR="001C7CAE" w:rsidRPr="004808B9">
        <w:rPr>
          <w:rStyle w:val="Char3"/>
          <w:rFonts w:eastAsia="MS Mincho"/>
          <w:rtl/>
        </w:rPr>
        <w:t xml:space="preserve"> أَهَجَرَ</w:t>
      </w:r>
      <w:r w:rsidR="001C7CAE" w:rsidRPr="004808B9">
        <w:rPr>
          <w:rStyle w:val="Char3"/>
          <w:rFonts w:eastAsia="MS Mincho" w:hint="cs"/>
          <w:rtl/>
        </w:rPr>
        <w:t>؟</w:t>
      </w:r>
      <w:r w:rsidR="001C7CAE" w:rsidRPr="004808B9">
        <w:rPr>
          <w:rStyle w:val="Char3"/>
          <w:rFonts w:eastAsia="MS Mincho"/>
          <w:rtl/>
        </w:rPr>
        <w:t xml:space="preserve"> اسْتَفْهِمُوهُ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دَعُونِي</w:t>
      </w:r>
      <w:r w:rsidR="001C7CAE" w:rsidRPr="004808B9">
        <w:rPr>
          <w:rStyle w:val="Char3"/>
          <w:rFonts w:eastAsia="MS Mincho" w:hint="cs"/>
          <w:rtl/>
        </w:rPr>
        <w:t>،</w:t>
      </w:r>
      <w:r w:rsidR="001C7CAE" w:rsidRPr="004808B9">
        <w:rPr>
          <w:rStyle w:val="Char3"/>
          <w:rFonts w:eastAsia="MS Mincho"/>
          <w:rtl/>
        </w:rPr>
        <w:t xml:space="preserve"> فَالَّذِي أَنَا فِيهِ خَيْرٌ</w:t>
      </w:r>
      <w:r w:rsidR="001C7CAE" w:rsidRPr="004808B9">
        <w:rPr>
          <w:rStyle w:val="Char3"/>
          <w:rFonts w:eastAsia="MS Mincho" w:hint="cs"/>
          <w:rtl/>
        </w:rPr>
        <w:t>،</w:t>
      </w:r>
      <w:r w:rsidR="001C7CAE" w:rsidRPr="004808B9">
        <w:rPr>
          <w:rStyle w:val="Char3"/>
          <w:rFonts w:eastAsia="MS Mincho"/>
          <w:rtl/>
        </w:rPr>
        <w:t xml:space="preserve"> أُوصِيكُمْ بِثَلا</w:t>
      </w:r>
      <w:r w:rsidR="001C7CAE" w:rsidRPr="004808B9">
        <w:rPr>
          <w:rStyle w:val="Char3"/>
          <w:rFonts w:eastAsia="MS Mincho" w:hint="cs"/>
          <w:rtl/>
        </w:rPr>
        <w:t>َ</w:t>
      </w:r>
      <w:r w:rsidR="001C7CAE" w:rsidRPr="004808B9">
        <w:rPr>
          <w:rStyle w:val="Char3"/>
          <w:rFonts w:eastAsia="MS Mincho"/>
          <w:rtl/>
        </w:rPr>
        <w:t>ثٍ</w:t>
      </w:r>
      <w:r w:rsidR="001C7CAE" w:rsidRPr="004808B9">
        <w:rPr>
          <w:rStyle w:val="Char3"/>
          <w:rFonts w:eastAsia="MS Mincho" w:hint="cs"/>
          <w:rtl/>
        </w:rPr>
        <w:t>:</w:t>
      </w:r>
      <w:r w:rsidR="001C7CAE" w:rsidRPr="004808B9">
        <w:rPr>
          <w:rStyle w:val="Char3"/>
          <w:rFonts w:eastAsia="MS Mincho"/>
          <w:rtl/>
        </w:rPr>
        <w:t xml:space="preserve"> أَخْرِجُوا الْمُشْرِكِينَ مِنْ جَزِيرَةِ الْعَرَبِ</w:t>
      </w:r>
      <w:r w:rsidR="001C7CAE" w:rsidRPr="004808B9">
        <w:rPr>
          <w:rStyle w:val="Char3"/>
          <w:rFonts w:eastAsia="MS Mincho" w:hint="cs"/>
          <w:rtl/>
        </w:rPr>
        <w:t>،</w:t>
      </w:r>
      <w:r w:rsidR="001C7CAE" w:rsidRPr="004808B9">
        <w:rPr>
          <w:rStyle w:val="Char3"/>
          <w:rFonts w:eastAsia="MS Mincho"/>
          <w:rtl/>
        </w:rPr>
        <w:t xml:space="preserve"> وَأَجِيزُوا الْوَفْدَ بِنَحْوِ مَا كُنْتُ أُجِيزُهُمْ</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وَسَكَتَ عَنْ الثَّالِثَةِ أَوْ قَالَهَا فَأُنْسِيتُهَا</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1637</w:t>
      </w:r>
      <w:r w:rsidR="00060808" w:rsidRPr="00060808">
        <w:rPr>
          <w:rStyle w:val="Char4"/>
          <w:rFonts w:eastAsia="MS Mincho" w:hint="cs"/>
          <w:rtl/>
        </w:rPr>
        <w:t>)</w:t>
      </w:r>
    </w:p>
    <w:p w:rsidR="001C7CAE" w:rsidRPr="00CF2208" w:rsidRDefault="00060808" w:rsidP="00DB04C7">
      <w:pPr>
        <w:pStyle w:val="PlainText"/>
        <w:widowControl w:val="0"/>
        <w:tabs>
          <w:tab w:val="left" w:pos="62"/>
        </w:tabs>
        <w:bidi/>
        <w:ind w:firstLine="397"/>
        <w:jc w:val="both"/>
        <w:rPr>
          <w:rStyle w:val="Char4"/>
          <w:rFonts w:eastAsia="MS Mincho"/>
          <w:rtl/>
        </w:rPr>
      </w:pPr>
      <w:r w:rsidRPr="00CF2208">
        <w:rPr>
          <w:rStyle w:val="Char5"/>
          <w:rFonts w:eastAsia="MS Mincho" w:hint="cs"/>
          <w:rtl/>
        </w:rPr>
        <w:t>ترجمه:</w:t>
      </w:r>
      <w:r w:rsidR="001C7CAE" w:rsidRPr="00CF2208">
        <w:rPr>
          <w:rStyle w:val="Char4"/>
          <w:rFonts w:eastAsia="MS Mincho" w:hint="cs"/>
          <w:rtl/>
        </w:rPr>
        <w:t xml:space="preserve"> سعید بن جبیر</w:t>
      </w:r>
      <w:r w:rsidR="001C7CAE" w:rsidRPr="00CF2208">
        <w:rPr>
          <w:rStyle w:val="Char4"/>
          <w:rFonts w:eastAsia="MS Mincho"/>
          <w:rtl/>
        </w:rPr>
        <w:t xml:space="preserve"> می‌گوید: ابن‏</w:t>
      </w:r>
      <w:r w:rsidR="001C7CAE" w:rsidRPr="00CF2208">
        <w:rPr>
          <w:rStyle w:val="Char4"/>
          <w:rFonts w:eastAsia="MS Mincho" w:hint="cs"/>
          <w:rtl/>
        </w:rPr>
        <w:t xml:space="preserve"> </w:t>
      </w:r>
      <w:r w:rsidR="001C7CAE" w:rsidRPr="00CF2208">
        <w:rPr>
          <w:rStyle w:val="Char4"/>
          <w:rFonts w:eastAsia="MS Mincho"/>
          <w:rtl/>
        </w:rPr>
        <w:t>عباس</w:t>
      </w:r>
      <w:r w:rsidR="00065D15" w:rsidRPr="00065D15">
        <w:rPr>
          <w:rStyle w:val="Char4"/>
          <w:rFonts w:eastAsia="MS Mincho" w:cs="CTraditional Arabic"/>
          <w:rtl/>
        </w:rPr>
        <w:t xml:space="preserve"> ب </w:t>
      </w:r>
      <w:r w:rsidR="001C7CAE" w:rsidRPr="00CF2208">
        <w:rPr>
          <w:rStyle w:val="Char4"/>
          <w:rFonts w:eastAsia="MS Mincho" w:hint="cs"/>
          <w:rtl/>
        </w:rPr>
        <w:t>گفت: روز پنج شنبه؛ روز پنج شنبه، چه روزی بود؟ آنگاه، آنقدر گریه نمود که اشکهایش، سنگریزه‌ها را خیس کرد. من گفتم: روز پنج شنبه چه اتفاقی افتاد؟ گفت: بیماری رسول الله</w:t>
      </w:r>
      <w:r w:rsidR="00D42469" w:rsidRPr="00D42469">
        <w:rPr>
          <w:rStyle w:val="Char4"/>
          <w:rFonts w:eastAsia="MS Mincho" w:cs="CTraditional Arabic" w:hint="cs"/>
          <w:rtl/>
        </w:rPr>
        <w:t xml:space="preserve"> ص </w:t>
      </w:r>
      <w:r w:rsidR="001C7CAE" w:rsidRPr="00CF2208">
        <w:rPr>
          <w:rStyle w:val="Char4"/>
          <w:rFonts w:eastAsia="MS Mincho" w:hint="cs"/>
          <w:rtl/>
        </w:rPr>
        <w:t>در روز پنج شنبه، شدت یافت و فرمود: «دفتری بیاورید تا برای شما مطالبی بنویسم که بعد از آن، هرگز گمراه نشوید». مردم، دچار اختلاف شدند حالانکه در حضور هیچ پیامبری، اختلاف، شایسته نیست. بعضی گفتند: مگر رسول الله</w:t>
      </w:r>
      <w:r w:rsidR="00D42469" w:rsidRPr="00D42469">
        <w:rPr>
          <w:rStyle w:val="Char4"/>
          <w:rFonts w:eastAsia="MS Mincho" w:cs="CTraditional Arabic" w:hint="cs"/>
          <w:rtl/>
        </w:rPr>
        <w:t xml:space="preserve"> ص </w:t>
      </w:r>
      <w:r w:rsidR="001C7CAE" w:rsidRPr="00CF2208">
        <w:rPr>
          <w:rStyle w:val="Char4"/>
          <w:rFonts w:eastAsia="MS Mincho" w:hint="cs"/>
          <w:rtl/>
        </w:rPr>
        <w:t xml:space="preserve">هذیان می‌گوید؟! (هرگز هذیان نمی‌گوید؛ دستورش </w:t>
      </w:r>
      <w:r w:rsidR="00602B94" w:rsidRPr="00CF2208">
        <w:rPr>
          <w:rStyle w:val="Char4"/>
          <w:rFonts w:eastAsia="MS Mincho" w:hint="cs"/>
          <w:rtl/>
        </w:rPr>
        <w:t>را اطاعت کنید</w:t>
      </w:r>
      <w:r w:rsidR="001C7CAE" w:rsidRPr="00CF2208">
        <w:rPr>
          <w:rStyle w:val="Char4"/>
          <w:rFonts w:eastAsia="MS Mincho" w:hint="cs"/>
          <w:rtl/>
        </w:rPr>
        <w:t>)</w:t>
      </w:r>
      <w:r w:rsidR="00602B94" w:rsidRPr="00CF2208">
        <w:rPr>
          <w:rStyle w:val="Char4"/>
          <w:rFonts w:eastAsia="MS Mincho" w:hint="cs"/>
          <w:rtl/>
        </w:rPr>
        <w:t>.</w:t>
      </w:r>
      <w:r w:rsidR="001C7CAE" w:rsidRPr="00CF2208">
        <w:rPr>
          <w:rStyle w:val="Char4"/>
          <w:rFonts w:eastAsia="MS Mincho" w:hint="cs"/>
          <w:rtl/>
        </w:rPr>
        <w:t xml:space="preserve"> رسول الله</w:t>
      </w:r>
      <w:r w:rsidR="00D42469" w:rsidRPr="00D42469">
        <w:rPr>
          <w:rStyle w:val="Char4"/>
          <w:rFonts w:eastAsia="MS Mincho" w:cs="CTraditional Arabic" w:hint="cs"/>
          <w:rtl/>
        </w:rPr>
        <w:t xml:space="preserve"> ص </w:t>
      </w:r>
      <w:r w:rsidR="001C7CAE" w:rsidRPr="00CF2208">
        <w:rPr>
          <w:rStyle w:val="Char4"/>
          <w:rFonts w:eastAsia="MS Mincho" w:hint="cs"/>
          <w:rtl/>
        </w:rPr>
        <w:t>فرمود: «مرا به حال خود، رها کنید؛ زیرا آنچه را که من می‌خواهم، بهتر است؛ شما را به سه چیز وصیت می‌نمایم: مشرکین را از جزیر</w:t>
      </w:r>
      <w:r w:rsidR="001C7CAE" w:rsidRPr="00CF2208">
        <w:rPr>
          <w:rFonts w:ascii="Lotus Linotype" w:eastAsia="MS Mincho" w:hAnsi="Lotus Linotype" w:cs="IRNazli"/>
          <w:sz w:val="26"/>
          <w:szCs w:val="26"/>
          <w:rtl/>
        </w:rPr>
        <w:t>ة</w:t>
      </w:r>
      <w:r w:rsidR="001C7CAE" w:rsidRPr="00CF2208">
        <w:rPr>
          <w:rStyle w:val="Char4"/>
          <w:rFonts w:eastAsia="MS Mincho" w:hint="cs"/>
          <w:rtl/>
        </w:rPr>
        <w:t xml:space="preserve"> العرب، بیرون کنید، به پیک‌ها و قاصدان، جایزه دهید همانگونه که من جایزه می‌دادم». راوی می‌گوید: وصیت سوم را فراموش کردم.</w:t>
      </w:r>
    </w:p>
    <w:p w:rsidR="001C7CAE" w:rsidRPr="001C61F1" w:rsidRDefault="001C7CAE" w:rsidP="001C7CAE">
      <w:pPr>
        <w:pStyle w:val="a2"/>
        <w:rPr>
          <w:rFonts w:eastAsia="MS Mincho"/>
          <w:sz w:val="34"/>
          <w:szCs w:val="34"/>
          <w:rtl/>
        </w:rPr>
      </w:pPr>
      <w:bookmarkStart w:id="5112" w:name="_Toc256338516"/>
      <w:bookmarkStart w:id="5113" w:name="_Toc256340469"/>
      <w:bookmarkStart w:id="5114" w:name="_Toc261194867"/>
      <w:bookmarkStart w:id="5115" w:name="_Toc445896153"/>
      <w:bookmarkStart w:id="5116" w:name="_Toc448060247"/>
      <w:r w:rsidRPr="001C61F1">
        <w:rPr>
          <w:rFonts w:eastAsia="MS Mincho" w:hint="cs"/>
          <w:rtl/>
        </w:rPr>
        <w:t>باب (5): صدقه را نباید پس گرفت</w:t>
      </w:r>
      <w:bookmarkEnd w:id="5112"/>
      <w:bookmarkEnd w:id="5113"/>
      <w:bookmarkEnd w:id="5114"/>
      <w:bookmarkEnd w:id="5115"/>
      <w:bookmarkEnd w:id="5116"/>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988</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عُمَرَ بْن</w:t>
      </w:r>
      <w:r w:rsidR="001C7CAE" w:rsidRPr="004808B9">
        <w:rPr>
          <w:rStyle w:val="Char3"/>
          <w:rFonts w:eastAsia="MS Mincho" w:hint="cs"/>
          <w:rtl/>
        </w:rPr>
        <w:t>ِ</w:t>
      </w:r>
      <w:r w:rsidR="001C7CAE" w:rsidRPr="004808B9">
        <w:rPr>
          <w:rStyle w:val="Char3"/>
          <w:rFonts w:eastAsia="MS Mincho"/>
          <w:rtl/>
        </w:rPr>
        <w:t xml:space="preserve"> الْخَطَّابِ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حَمَلْتُ عَلَى فَرَسٍ عَتِيقٍ فِي سَبِيلِ اللَّهِ</w:t>
      </w:r>
      <w:r w:rsidR="001C7CAE" w:rsidRPr="004808B9">
        <w:rPr>
          <w:rStyle w:val="Char3"/>
          <w:rFonts w:eastAsia="MS Mincho" w:hint="cs"/>
          <w:rtl/>
        </w:rPr>
        <w:t>،</w:t>
      </w:r>
      <w:r w:rsidR="001C7CAE" w:rsidRPr="004808B9">
        <w:rPr>
          <w:rStyle w:val="Char3"/>
          <w:rFonts w:eastAsia="MS Mincho"/>
          <w:rtl/>
        </w:rPr>
        <w:t xml:space="preserve"> فَأَضَاعَهُ صَاحِبُهُ</w:t>
      </w:r>
      <w:r w:rsidR="001C7CAE" w:rsidRPr="004808B9">
        <w:rPr>
          <w:rStyle w:val="Char3"/>
          <w:rFonts w:eastAsia="MS Mincho" w:hint="cs"/>
          <w:rtl/>
        </w:rPr>
        <w:t>،</w:t>
      </w:r>
      <w:r w:rsidR="001C7CAE" w:rsidRPr="004808B9">
        <w:rPr>
          <w:rStyle w:val="Char3"/>
          <w:rFonts w:eastAsia="MS Mincho"/>
          <w:rtl/>
        </w:rPr>
        <w:t xml:space="preserve"> فَظَنَنْتُ أَنَّهُ بَائِعُهُ بِرُخْصٍ</w:t>
      </w:r>
      <w:r w:rsidR="001C7CAE" w:rsidRPr="004808B9">
        <w:rPr>
          <w:rStyle w:val="Char3"/>
          <w:rFonts w:eastAsia="MS Mincho" w:hint="cs"/>
          <w:rtl/>
        </w:rPr>
        <w:t>،</w:t>
      </w:r>
      <w:r w:rsidR="001C7CAE" w:rsidRPr="004808B9">
        <w:rPr>
          <w:rStyle w:val="Char3"/>
          <w:rFonts w:eastAsia="MS Mincho"/>
          <w:rtl/>
        </w:rPr>
        <w:t xml:space="preserve"> فَسَأَلْتُ رَسُولَ اللَّهِ</w:t>
      </w:r>
      <w:r w:rsidR="00D42469" w:rsidRPr="00D42469">
        <w:rPr>
          <w:rStyle w:val="Char3"/>
          <w:rFonts w:eastAsia="MS Mincho" w:cs="CTraditional Arabic"/>
          <w:rtl/>
        </w:rPr>
        <w:t xml:space="preserve"> ص </w:t>
      </w:r>
      <w:r w:rsidR="001C7CAE" w:rsidRPr="004808B9">
        <w:rPr>
          <w:rStyle w:val="Char3"/>
          <w:rFonts w:eastAsia="MS Mincho"/>
          <w:rtl/>
        </w:rPr>
        <w:t>عَنْ ذَلِكَ</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تَبْتَعْهُ وَلا</w:t>
      </w:r>
      <w:r w:rsidR="001C7CAE" w:rsidRPr="004808B9">
        <w:rPr>
          <w:rStyle w:val="Char3"/>
          <w:rFonts w:eastAsia="MS Mincho" w:hint="cs"/>
          <w:rtl/>
        </w:rPr>
        <w:t>َ</w:t>
      </w:r>
      <w:r w:rsidR="001C7CAE" w:rsidRPr="004808B9">
        <w:rPr>
          <w:rStyle w:val="Char3"/>
          <w:rFonts w:eastAsia="MS Mincho"/>
          <w:rtl/>
        </w:rPr>
        <w:t xml:space="preserve"> تَعُدْ فِي صَدَقَتِكَ</w:t>
      </w:r>
      <w:r w:rsidR="001C7CAE" w:rsidRPr="004808B9">
        <w:rPr>
          <w:rStyle w:val="Char3"/>
          <w:rFonts w:eastAsia="MS Mincho" w:hint="cs"/>
          <w:rtl/>
        </w:rPr>
        <w:t>،</w:t>
      </w:r>
      <w:r w:rsidR="001C7CAE" w:rsidRPr="004808B9">
        <w:rPr>
          <w:rStyle w:val="Char3"/>
          <w:rFonts w:eastAsia="MS Mincho"/>
          <w:rtl/>
        </w:rPr>
        <w:t xml:space="preserve"> فَإِنَّ الْعَائِدَ فِي صَدَقَتِهِ كَالْكَلْبِ يَعُودُ فِي قَيْئِهِ</w:t>
      </w:r>
      <w:r w:rsidR="001C7CAE" w:rsidRPr="004808B9">
        <w:rPr>
          <w:rStyle w:val="Char3"/>
          <w:rFonts w:eastAsia="MS Mincho" w:hint="cs"/>
          <w:rtl/>
        </w:rPr>
        <w:t>».</w:t>
      </w:r>
      <w:r w:rsidR="001C7CAE" w:rsidRPr="004808B9">
        <w:rPr>
          <w:rStyle w:val="Char3"/>
          <w:rFonts w:eastAsia="MS Mincho"/>
          <w:rtl/>
        </w:rPr>
        <w:t xml:space="preserve"> </w:t>
      </w:r>
      <w:r w:rsidR="001C7CAE" w:rsidRPr="003838C8">
        <w:rPr>
          <w:rStyle w:val="Char4"/>
          <w:rFonts w:eastAsia="MS Mincho" w:hint="cs"/>
          <w:rtl/>
        </w:rPr>
        <w:t>(م/1620)</w:t>
      </w:r>
    </w:p>
    <w:p w:rsidR="001C7CAE" w:rsidRPr="002E320E" w:rsidRDefault="00060808" w:rsidP="00DB04C7">
      <w:pPr>
        <w:pStyle w:val="PlainText"/>
        <w:widowControl w:val="0"/>
        <w:bidi/>
        <w:ind w:firstLine="397"/>
        <w:jc w:val="both"/>
        <w:rPr>
          <w:rStyle w:val="Char4"/>
          <w:rFonts w:eastAsia="MS Mincho"/>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عمر</w:t>
      </w:r>
      <w:r w:rsidR="001C7CAE" w:rsidRPr="002E320E">
        <w:rPr>
          <w:rStyle w:val="Char4"/>
          <w:rFonts w:eastAsia="MS Mincho" w:hint="cs"/>
          <w:rtl/>
        </w:rPr>
        <w:t xml:space="preserve"> بن خطاب</w:t>
      </w:r>
      <w:r w:rsidR="00D42469" w:rsidRPr="00D42469">
        <w:rPr>
          <w:rStyle w:val="Char4"/>
          <w:rFonts w:eastAsia="MS Mincho" w:cs="CTraditional Arabic" w:hint="cs"/>
          <w:rtl/>
        </w:rPr>
        <w:t xml:space="preserve"> س </w:t>
      </w:r>
      <w:r w:rsidR="001C7CAE" w:rsidRPr="002E320E">
        <w:rPr>
          <w:rStyle w:val="Char4"/>
          <w:rFonts w:eastAsia="MS Mincho"/>
          <w:rtl/>
        </w:rPr>
        <w:t>می‌گوید: اسب</w:t>
      </w:r>
      <w:r w:rsidR="001C7CAE" w:rsidRPr="002E320E">
        <w:rPr>
          <w:rStyle w:val="Char4"/>
          <w:rFonts w:eastAsia="MS Mincho" w:hint="cs"/>
          <w:rtl/>
        </w:rPr>
        <w:t xml:space="preserve"> خوبی</w:t>
      </w:r>
      <w:r w:rsidR="001C7CAE" w:rsidRPr="002E320E">
        <w:rPr>
          <w:rStyle w:val="Char4"/>
          <w:rFonts w:eastAsia="MS Mincho"/>
          <w:rtl/>
        </w:rPr>
        <w:t xml:space="preserve"> را در راه الله</w:t>
      </w:r>
      <w:r w:rsidR="001C7CAE" w:rsidRPr="002E320E">
        <w:rPr>
          <w:rStyle w:val="Char4"/>
          <w:rFonts w:eastAsia="MS Mincho" w:hint="cs"/>
          <w:rtl/>
        </w:rPr>
        <w:t>،</w:t>
      </w:r>
      <w:r w:rsidR="001C7CAE" w:rsidRPr="002E320E">
        <w:rPr>
          <w:rStyle w:val="Char4"/>
          <w:rFonts w:eastAsia="MS Mincho"/>
          <w:rtl/>
        </w:rPr>
        <w:t xml:space="preserve"> به کسی صدقه دادم. </w:t>
      </w:r>
      <w:r w:rsidR="001C7CAE" w:rsidRPr="002E320E">
        <w:rPr>
          <w:rStyle w:val="Char4"/>
          <w:rFonts w:eastAsia="MS Mincho" w:hint="cs"/>
          <w:rtl/>
        </w:rPr>
        <w:t xml:space="preserve">او </w:t>
      </w:r>
      <w:r w:rsidR="001C7CAE" w:rsidRPr="002E320E">
        <w:rPr>
          <w:rStyle w:val="Char4"/>
          <w:rFonts w:eastAsia="MS Mincho"/>
          <w:rtl/>
        </w:rPr>
        <w:t>به وضع آن رسیدگی نمی‌کرد</w:t>
      </w:r>
      <w:r w:rsidR="001C7CAE" w:rsidRPr="002E320E">
        <w:rPr>
          <w:rStyle w:val="Char4"/>
          <w:rFonts w:eastAsia="MS Mincho" w:hint="cs"/>
          <w:rtl/>
        </w:rPr>
        <w:t>؛</w:t>
      </w:r>
      <w:r w:rsidR="001C7CAE" w:rsidRPr="002E320E">
        <w:rPr>
          <w:rStyle w:val="Char4"/>
          <w:rFonts w:eastAsia="MS Mincho"/>
          <w:rtl/>
        </w:rPr>
        <w:t xml:space="preserve"> گمان </w:t>
      </w:r>
      <w:r w:rsidR="001C7CAE" w:rsidRPr="002E320E">
        <w:rPr>
          <w:rStyle w:val="Char4"/>
          <w:rFonts w:eastAsia="MS Mincho" w:hint="cs"/>
          <w:rtl/>
        </w:rPr>
        <w:t xml:space="preserve">کردم که می‌خواهد </w:t>
      </w:r>
      <w:r w:rsidR="001C7CAE" w:rsidRPr="002E320E">
        <w:rPr>
          <w:rStyle w:val="Char4"/>
          <w:rFonts w:eastAsia="MS Mincho"/>
          <w:rtl/>
        </w:rPr>
        <w:t xml:space="preserve">آن را با قیمت ارزان </w:t>
      </w:r>
      <w:r w:rsidR="001C7CAE" w:rsidRPr="00602B94">
        <w:rPr>
          <w:rStyle w:val="Char4"/>
          <w:rFonts w:eastAsia="MS Mincho" w:hint="cs"/>
          <w:spacing w:val="-4"/>
          <w:rtl/>
        </w:rPr>
        <w:t>ب</w:t>
      </w:r>
      <w:r w:rsidR="001C7CAE" w:rsidRPr="00602B94">
        <w:rPr>
          <w:rStyle w:val="Char4"/>
          <w:rFonts w:eastAsia="MS Mincho"/>
          <w:spacing w:val="-4"/>
          <w:rtl/>
        </w:rPr>
        <w:t>فروشد</w:t>
      </w:r>
      <w:r w:rsidR="001C7CAE" w:rsidRPr="00602B94">
        <w:rPr>
          <w:rStyle w:val="Char4"/>
          <w:rFonts w:eastAsia="MS Mincho" w:hint="cs"/>
          <w:spacing w:val="-4"/>
          <w:rtl/>
        </w:rPr>
        <w:t>.</w:t>
      </w:r>
      <w:r w:rsidR="001C7CAE" w:rsidRPr="00602B94">
        <w:rPr>
          <w:rStyle w:val="Char4"/>
          <w:rFonts w:eastAsia="MS Mincho"/>
          <w:spacing w:val="-4"/>
          <w:rtl/>
        </w:rPr>
        <w:t xml:space="preserve"> </w:t>
      </w:r>
      <w:r w:rsidR="001C7CAE" w:rsidRPr="00602B94">
        <w:rPr>
          <w:rStyle w:val="Char4"/>
          <w:rFonts w:eastAsia="MS Mincho" w:hint="cs"/>
          <w:spacing w:val="-4"/>
          <w:rtl/>
        </w:rPr>
        <w:t>(</w:t>
      </w:r>
      <w:r w:rsidR="001C7CAE" w:rsidRPr="00602B94">
        <w:rPr>
          <w:rStyle w:val="Char4"/>
          <w:rFonts w:eastAsia="MS Mincho"/>
          <w:spacing w:val="-4"/>
          <w:rtl/>
        </w:rPr>
        <w:t>خواستم آن را بخرم</w:t>
      </w:r>
      <w:r w:rsidR="001C7CAE" w:rsidRPr="00602B94">
        <w:rPr>
          <w:rStyle w:val="Char4"/>
          <w:rFonts w:eastAsia="MS Mincho" w:hint="cs"/>
          <w:spacing w:val="-4"/>
          <w:rtl/>
        </w:rPr>
        <w:t>)</w:t>
      </w:r>
      <w:r w:rsidR="001C7CAE" w:rsidRPr="00602B94">
        <w:rPr>
          <w:rStyle w:val="Char4"/>
          <w:rFonts w:eastAsia="MS Mincho"/>
          <w:spacing w:val="-4"/>
          <w:rtl/>
        </w:rPr>
        <w:t xml:space="preserve">. در این باره </w:t>
      </w:r>
      <w:r w:rsidR="001C7CAE" w:rsidRPr="00602B94">
        <w:rPr>
          <w:rStyle w:val="Char4"/>
          <w:rFonts w:eastAsia="MS Mincho" w:hint="cs"/>
          <w:spacing w:val="-4"/>
          <w:rtl/>
        </w:rPr>
        <w:t xml:space="preserve">از </w:t>
      </w:r>
      <w:r w:rsidR="001C7CAE" w:rsidRPr="00602B94">
        <w:rPr>
          <w:rStyle w:val="Char4"/>
          <w:rFonts w:eastAsia="MS Mincho"/>
          <w:spacing w:val="-4"/>
          <w:rtl/>
        </w:rPr>
        <w:t>رسول الله</w:t>
      </w:r>
      <w:r w:rsidR="00D42469" w:rsidRPr="00D42469">
        <w:rPr>
          <w:rStyle w:val="Char4"/>
          <w:rFonts w:eastAsia="MS Mincho" w:cs="CTraditional Arabic"/>
          <w:spacing w:val="-4"/>
          <w:rtl/>
        </w:rPr>
        <w:t xml:space="preserve"> ص </w:t>
      </w:r>
      <w:r w:rsidR="001C7CAE" w:rsidRPr="00602B94">
        <w:rPr>
          <w:rStyle w:val="Char4"/>
          <w:rFonts w:eastAsia="MS Mincho" w:hint="cs"/>
          <w:spacing w:val="-4"/>
          <w:rtl/>
        </w:rPr>
        <w:t>پرسیدم. رسول اکرم</w:t>
      </w:r>
      <w:r w:rsidR="00D42469" w:rsidRPr="00D42469">
        <w:rPr>
          <w:rStyle w:val="Char4"/>
          <w:rFonts w:eastAsia="MS Mincho" w:cs="CTraditional Arabic" w:hint="cs"/>
          <w:spacing w:val="-4"/>
          <w:rtl/>
        </w:rPr>
        <w:t xml:space="preserve"> ص </w:t>
      </w:r>
      <w:r w:rsidR="001C7CAE" w:rsidRPr="002E320E">
        <w:rPr>
          <w:rStyle w:val="Char4"/>
          <w:rFonts w:eastAsia="MS Mincho"/>
          <w:rtl/>
        </w:rPr>
        <w:t xml:space="preserve">فرمود: «آن را </w:t>
      </w:r>
      <w:r w:rsidR="001C7CAE" w:rsidRPr="002E320E">
        <w:rPr>
          <w:rStyle w:val="Char4"/>
          <w:rFonts w:eastAsia="MS Mincho" w:hint="cs"/>
          <w:rtl/>
        </w:rPr>
        <w:t>خریداری مکن و صدقه‌ات را پس مگیر؛ زیرا کسی که صدقه‌اش را پس بگیرد، مانند سگی است که استفراغ می‌کند و دوباره آن را می‌خورد</w:t>
      </w:r>
      <w:r w:rsidR="001C7CAE" w:rsidRPr="002E320E">
        <w:rPr>
          <w:rStyle w:val="Char4"/>
          <w:rFonts w:eastAsia="MS Mincho"/>
          <w:rtl/>
        </w:rPr>
        <w:t>».</w:t>
      </w:r>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989</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ابْنِ عَبَّاسٍ</w:t>
      </w:r>
      <w:r w:rsidR="001C7CAE" w:rsidRPr="001C61F1">
        <w:rPr>
          <w:rFonts w:cs="IRNazli" w:hint="cs"/>
          <w:sz w:val="32"/>
          <w:szCs w:val="32"/>
          <w:rtl/>
        </w:rPr>
        <w:t xml:space="preserve"> </w:t>
      </w:r>
      <w:r w:rsidR="00602B94" w:rsidRPr="004808B9">
        <w:rPr>
          <w:rStyle w:val="Char3"/>
          <w:rFonts w:hint="cs"/>
          <w:rtl/>
        </w:rPr>
        <w:t>ب</w:t>
      </w:r>
      <w:r w:rsidR="001C7CAE" w:rsidRPr="0015118A">
        <w:rPr>
          <w:rFonts w:eastAsia="MS Mincho" w:cs="IRNazli" w:hint="cs"/>
          <w:sz w:val="36"/>
          <w:szCs w:val="36"/>
          <w:rtl/>
        </w:rPr>
        <w:t xml:space="preserve"> </w:t>
      </w:r>
      <w:r w:rsidR="001C7CAE" w:rsidRPr="004808B9">
        <w:rPr>
          <w:rStyle w:val="Char3"/>
          <w:rFonts w:eastAsia="MS Mincho"/>
          <w:rtl/>
        </w:rPr>
        <w:t>عَنْ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الْعَائِدُ فِي هِبَتِهِ كَالْكَلْبِ</w:t>
      </w:r>
      <w:r w:rsidR="001C7CAE" w:rsidRPr="004808B9">
        <w:rPr>
          <w:rStyle w:val="Char3"/>
          <w:rFonts w:eastAsia="MS Mincho" w:hint="cs"/>
          <w:rtl/>
        </w:rPr>
        <w:t>،</w:t>
      </w:r>
      <w:r w:rsidR="001C7CAE" w:rsidRPr="004808B9">
        <w:rPr>
          <w:rStyle w:val="Char3"/>
          <w:rFonts w:eastAsia="MS Mincho"/>
          <w:rtl/>
        </w:rPr>
        <w:t xml:space="preserve"> يَقِيءُ ثُمَّ يَعُودُ فِي قَيْئِهِ</w:t>
      </w:r>
      <w:r w:rsidR="001C7CAE" w:rsidRPr="004808B9">
        <w:rPr>
          <w:rStyle w:val="Char3"/>
          <w:rFonts w:eastAsia="MS Mincho" w:hint="cs"/>
          <w:rtl/>
        </w:rPr>
        <w:t xml:space="preserve">». </w:t>
      </w:r>
      <w:r w:rsidR="001C7CAE" w:rsidRPr="003838C8">
        <w:rPr>
          <w:rStyle w:val="Char4"/>
          <w:rFonts w:eastAsia="MS Mincho" w:hint="cs"/>
          <w:rtl/>
        </w:rPr>
        <w:t>(م/1622)</w:t>
      </w:r>
    </w:p>
    <w:p w:rsidR="001C7CAE" w:rsidRPr="00602B94" w:rsidRDefault="00060808" w:rsidP="00DB04C7">
      <w:pPr>
        <w:pStyle w:val="PlainText"/>
        <w:widowControl w:val="0"/>
        <w:bidi/>
        <w:ind w:firstLine="397"/>
        <w:jc w:val="both"/>
        <w:rPr>
          <w:rStyle w:val="Char4"/>
          <w:rFonts w:eastAsia="MS Mincho"/>
          <w:spacing w:val="-4"/>
          <w:rtl/>
        </w:rPr>
      </w:pPr>
      <w:r w:rsidRPr="00602B94">
        <w:rPr>
          <w:rStyle w:val="Char5"/>
          <w:rFonts w:eastAsia="MS Mincho" w:hint="cs"/>
          <w:spacing w:val="-4"/>
          <w:rtl/>
        </w:rPr>
        <w:t>ترجمه:</w:t>
      </w:r>
      <w:r w:rsidR="001C7CAE" w:rsidRPr="00602B94">
        <w:rPr>
          <w:rStyle w:val="Char4"/>
          <w:rFonts w:eastAsia="MS Mincho" w:hint="cs"/>
          <w:spacing w:val="-4"/>
          <w:rtl/>
        </w:rPr>
        <w:t xml:space="preserve"> </w:t>
      </w:r>
      <w:r w:rsidR="001C7CAE" w:rsidRPr="00602B94">
        <w:rPr>
          <w:rStyle w:val="Char4"/>
          <w:rFonts w:eastAsia="MS Mincho"/>
          <w:spacing w:val="-4"/>
          <w:rtl/>
        </w:rPr>
        <w:t>ابن عباس</w:t>
      </w:r>
      <w:r w:rsidR="00065D15" w:rsidRPr="00065D15">
        <w:rPr>
          <w:rStyle w:val="Char4"/>
          <w:rFonts w:eastAsia="MS Mincho" w:cs="CTraditional Arabic"/>
          <w:spacing w:val="-4"/>
          <w:rtl/>
        </w:rPr>
        <w:t xml:space="preserve"> ب </w:t>
      </w:r>
      <w:r w:rsidR="001C7CAE" w:rsidRPr="00602B94">
        <w:rPr>
          <w:rStyle w:val="Char4"/>
          <w:rFonts w:eastAsia="MS Mincho"/>
          <w:spacing w:val="-4"/>
          <w:rtl/>
        </w:rPr>
        <w:t xml:space="preserve">می‏گوید: </w:t>
      </w:r>
      <w:r w:rsidR="001C7CAE" w:rsidRPr="00602B94">
        <w:rPr>
          <w:rStyle w:val="Char4"/>
          <w:rFonts w:eastAsia="MS Mincho" w:hint="cs"/>
          <w:spacing w:val="-4"/>
          <w:rtl/>
        </w:rPr>
        <w:t>رسول الله</w:t>
      </w:r>
      <w:r w:rsidR="00D42469" w:rsidRPr="00D42469">
        <w:rPr>
          <w:rStyle w:val="Char4"/>
          <w:rFonts w:eastAsia="MS Mincho" w:cs="CTraditional Arabic"/>
          <w:spacing w:val="-4"/>
          <w:rtl/>
        </w:rPr>
        <w:t xml:space="preserve"> ص </w:t>
      </w:r>
      <w:r w:rsidR="001C7CAE" w:rsidRPr="00602B94">
        <w:rPr>
          <w:rStyle w:val="Char4"/>
          <w:rFonts w:eastAsia="MS Mincho"/>
          <w:spacing w:val="-4"/>
          <w:rtl/>
        </w:rPr>
        <w:t>فرمود: «کسی که هبه</w:t>
      </w:r>
      <w:r w:rsidR="001C7CAE" w:rsidRPr="00602B94">
        <w:rPr>
          <w:rStyle w:val="Char4"/>
          <w:rFonts w:eastAsia="MS Mincho" w:hint="cs"/>
          <w:spacing w:val="-4"/>
          <w:rtl/>
        </w:rPr>
        <w:t xml:space="preserve">‌اش </w:t>
      </w:r>
      <w:r w:rsidR="001C7CAE" w:rsidRPr="00602B94">
        <w:rPr>
          <w:rStyle w:val="Char4"/>
          <w:rFonts w:eastAsia="MS Mincho"/>
          <w:spacing w:val="-4"/>
          <w:rtl/>
        </w:rPr>
        <w:t>را پس می‏گیرد، مانند سگی است که استفراغ می‌کند</w:t>
      </w:r>
      <w:r w:rsidR="001C7CAE" w:rsidRPr="00602B94">
        <w:rPr>
          <w:rStyle w:val="Char4"/>
          <w:rFonts w:eastAsia="MS Mincho" w:hint="cs"/>
          <w:spacing w:val="-4"/>
          <w:rtl/>
        </w:rPr>
        <w:t>،</w:t>
      </w:r>
      <w:r w:rsidR="001C7CAE" w:rsidRPr="00602B94">
        <w:rPr>
          <w:rStyle w:val="Char4"/>
          <w:rFonts w:eastAsia="MS Mincho"/>
          <w:spacing w:val="-4"/>
          <w:rtl/>
        </w:rPr>
        <w:t xml:space="preserve"> سپس دوباره استفراغش را می‌خورد</w:t>
      </w:r>
      <w:r w:rsidR="001C7CAE" w:rsidRPr="00602B94">
        <w:rPr>
          <w:rStyle w:val="Char4"/>
          <w:rFonts w:eastAsia="MS Mincho" w:hint="cs"/>
          <w:spacing w:val="-4"/>
          <w:rtl/>
        </w:rPr>
        <w:t>»</w:t>
      </w:r>
      <w:r w:rsidR="001C7CAE" w:rsidRPr="00602B94">
        <w:rPr>
          <w:rStyle w:val="Char4"/>
          <w:rFonts w:eastAsia="MS Mincho"/>
          <w:spacing w:val="-4"/>
          <w:rtl/>
        </w:rPr>
        <w:t>.</w:t>
      </w:r>
    </w:p>
    <w:p w:rsidR="001C7CAE" w:rsidRPr="001C61F1" w:rsidRDefault="00CF2208" w:rsidP="001C7CAE">
      <w:pPr>
        <w:pStyle w:val="a2"/>
        <w:rPr>
          <w:rFonts w:eastAsia="MS Mincho"/>
          <w:rtl/>
        </w:rPr>
      </w:pPr>
      <w:bookmarkStart w:id="5117" w:name="_Toc256338517"/>
      <w:bookmarkStart w:id="5118" w:name="_Toc256340470"/>
      <w:bookmarkStart w:id="5119" w:name="_Toc261194868"/>
      <w:bookmarkStart w:id="5120" w:name="_Toc445896154"/>
      <w:bookmarkStart w:id="5121" w:name="_Toc448060248"/>
      <w:r>
        <w:rPr>
          <w:rFonts w:eastAsia="MS Mincho" w:hint="cs"/>
          <w:rtl/>
        </w:rPr>
        <w:t>باب (6): کسی‌</w:t>
      </w:r>
      <w:r w:rsidR="001C7CAE" w:rsidRPr="001C61F1">
        <w:rPr>
          <w:rFonts w:eastAsia="MS Mincho" w:hint="cs"/>
          <w:rtl/>
        </w:rPr>
        <w:t>که به یکی از فرزندانش عطیه و بخششی</w:t>
      </w:r>
      <w:r w:rsidR="001C7CAE">
        <w:rPr>
          <w:rFonts w:eastAsia="MS Mincho" w:hint="cs"/>
          <w:rtl/>
        </w:rPr>
        <w:t xml:space="preserve"> بدهد و به بقیه‌ی‌</w:t>
      </w:r>
      <w:r w:rsidR="001C7CAE" w:rsidRPr="001C61F1">
        <w:rPr>
          <w:rFonts w:eastAsia="MS Mincho" w:hint="cs"/>
          <w:rtl/>
        </w:rPr>
        <w:t xml:space="preserve"> فرزندانش، چیزی ندهد</w:t>
      </w:r>
      <w:bookmarkEnd w:id="5117"/>
      <w:bookmarkEnd w:id="5118"/>
      <w:bookmarkEnd w:id="5119"/>
      <w:bookmarkEnd w:id="5120"/>
      <w:bookmarkEnd w:id="5121"/>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99</w:t>
      </w:r>
      <w:r w:rsidR="00A47CA8" w:rsidRPr="00602B94">
        <w:rPr>
          <w:rStyle w:val="Char4"/>
          <w:rFonts w:eastAsia="MS Mincho" w:hint="cs"/>
          <w:rtl/>
        </w:rPr>
        <w:t>0</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النُّعْمَانِ بْنِ بَشِيرٍ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تَصَدَّقَ عَلَيَّ أَبِي بِبَعْضِ مَالِهِ</w:t>
      </w:r>
      <w:r w:rsidR="001C7CAE" w:rsidRPr="004808B9">
        <w:rPr>
          <w:rStyle w:val="Char3"/>
          <w:rFonts w:eastAsia="MS Mincho" w:hint="cs"/>
          <w:rtl/>
        </w:rPr>
        <w:t>،</w:t>
      </w:r>
      <w:r w:rsidR="001C7CAE" w:rsidRPr="004808B9">
        <w:rPr>
          <w:rStyle w:val="Char3"/>
          <w:rFonts w:eastAsia="MS Mincho"/>
          <w:rtl/>
        </w:rPr>
        <w:t xml:space="preserve"> فَقَالَتْ أُمی‌عَمْرَةُ بِنْتُ رَوَاحَةَ</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أَرْضَى حَتَّى تُشْهِدَ رَسُولَ اللَّهِ </w:t>
      </w:r>
      <w:r w:rsidR="00D134E4" w:rsidRPr="00D134E4">
        <w:rPr>
          <w:rStyle w:val="Char3"/>
          <w:rFonts w:eastAsia="MS Mincho" w:cs="CTraditional Arabic" w:hint="cs"/>
          <w:rtl/>
        </w:rPr>
        <w:t>ص</w:t>
      </w:r>
      <w:r w:rsidR="00560EFD" w:rsidRPr="00560EFD">
        <w:rPr>
          <w:rStyle w:val="Char3"/>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فَانْطَلَقَ أَبِي إِلَى النَّبِيِّ</w:t>
      </w:r>
      <w:r w:rsidR="00D42469" w:rsidRPr="00D42469">
        <w:rPr>
          <w:rStyle w:val="Char3"/>
          <w:rFonts w:eastAsia="MS Mincho" w:cs="CTraditional Arabic"/>
          <w:rtl/>
        </w:rPr>
        <w:t xml:space="preserve"> ص </w:t>
      </w:r>
      <w:r w:rsidR="001C7CAE" w:rsidRPr="004808B9">
        <w:rPr>
          <w:rStyle w:val="Char3"/>
          <w:rFonts w:eastAsia="MS Mincho"/>
          <w:rtl/>
        </w:rPr>
        <w:t>لِيُشْهِدَهُ عَلَى صَدَقَتِي</w:t>
      </w:r>
      <w:r w:rsidR="001C7CAE" w:rsidRPr="004808B9">
        <w:rPr>
          <w:rStyle w:val="Char3"/>
          <w:rFonts w:eastAsia="MS Mincho" w:hint="cs"/>
          <w:rtl/>
        </w:rPr>
        <w:t>،</w:t>
      </w:r>
      <w:r w:rsidR="001C7CAE" w:rsidRPr="004808B9">
        <w:rPr>
          <w:rStyle w:val="Char3"/>
          <w:rFonts w:eastAsia="MS Mincho"/>
          <w:rtl/>
        </w:rPr>
        <w:t xml:space="preserve"> فَقَالَ لَهُ رَسُولُ اللَّهِ </w:t>
      </w:r>
      <w:r w:rsidR="001C7CAE" w:rsidRPr="00E60733">
        <w:rPr>
          <w:rStyle w:val="Char3"/>
          <w:rFonts w:eastAsia="MS Mincho" w:cs="CTraditional Arabic" w:hint="cs"/>
          <w:rtl/>
        </w:rPr>
        <w:t>ص</w:t>
      </w:r>
      <w:r w:rsidR="001C7CAE" w:rsidRPr="002E320E">
        <w:rPr>
          <w:rStyle w:val="Char4"/>
          <w:rFonts w:eastAsia="MS Mincho"/>
          <w:rtl/>
        </w:rPr>
        <w:t>:</w:t>
      </w:r>
      <w:r w:rsidR="001C7CAE" w:rsidRPr="002E320E">
        <w:rPr>
          <w:rStyle w:val="Char4"/>
          <w:rFonts w:eastAsia="MS Mincho" w:hint="cs"/>
          <w:rtl/>
        </w:rPr>
        <w:t xml:space="preserve"> «</w:t>
      </w:r>
      <w:r w:rsidR="001C7CAE" w:rsidRPr="004808B9">
        <w:rPr>
          <w:rStyle w:val="Char3"/>
          <w:rFonts w:eastAsia="MS Mincho"/>
          <w:rtl/>
        </w:rPr>
        <w:t>أَفَعَلْتَ هَذَا بِوَلَدِكَ كُلِّهِمْ</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اتَّقُوا اللَّهَ وَاعْدِلُوا فِي أَوْلا</w:t>
      </w:r>
      <w:r w:rsidR="001C7CAE" w:rsidRPr="004808B9">
        <w:rPr>
          <w:rStyle w:val="Char3"/>
          <w:rFonts w:eastAsia="MS Mincho" w:hint="cs"/>
          <w:rtl/>
        </w:rPr>
        <w:t>َ</w:t>
      </w:r>
      <w:r w:rsidR="001C7CAE" w:rsidRPr="004808B9">
        <w:rPr>
          <w:rStyle w:val="Char3"/>
          <w:rFonts w:eastAsia="MS Mincho"/>
          <w:rtl/>
        </w:rPr>
        <w:t>دِكُمْ</w:t>
      </w:r>
      <w:r w:rsidR="001C7CAE" w:rsidRPr="004808B9">
        <w:rPr>
          <w:rStyle w:val="Char3"/>
          <w:rFonts w:eastAsia="MS Mincho" w:hint="cs"/>
          <w:rtl/>
        </w:rPr>
        <w:t>».</w:t>
      </w:r>
      <w:r w:rsidR="001C7CAE" w:rsidRPr="004808B9">
        <w:rPr>
          <w:rStyle w:val="Char3"/>
          <w:rFonts w:eastAsia="MS Mincho"/>
          <w:rtl/>
        </w:rPr>
        <w:t xml:space="preserve"> فَرَجَعَ أَبِي</w:t>
      </w:r>
      <w:r w:rsidR="001C7CAE" w:rsidRPr="004808B9">
        <w:rPr>
          <w:rStyle w:val="Char3"/>
          <w:rFonts w:eastAsia="MS Mincho" w:hint="cs"/>
          <w:rtl/>
        </w:rPr>
        <w:t>،</w:t>
      </w:r>
      <w:r w:rsidR="001C7CAE" w:rsidRPr="004808B9">
        <w:rPr>
          <w:rStyle w:val="Char3"/>
          <w:rFonts w:eastAsia="MS Mincho"/>
          <w:rtl/>
        </w:rPr>
        <w:t xml:space="preserve"> فَرَدَّ تِلْكَ الصَّدَقَةَ</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1623</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نعمان بن بشیر می‌گوید: پدرم بخش</w:t>
      </w:r>
      <w:r w:rsidR="00602B94">
        <w:rPr>
          <w:rStyle w:val="Char4"/>
          <w:rFonts w:eastAsia="MS Mincho" w:hint="cs"/>
          <w:rtl/>
        </w:rPr>
        <w:t xml:space="preserve">ی از مالش را به من بخشید. مادرم؛ </w:t>
      </w:r>
      <w:r w:rsidR="001C7CAE" w:rsidRPr="002E320E">
        <w:rPr>
          <w:rStyle w:val="Char4"/>
          <w:rFonts w:eastAsia="MS Mincho" w:hint="cs"/>
          <w:rtl/>
        </w:rPr>
        <w:t>عمره دختر رواحه؛ گفت: تا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را گواه نگیری، من راضی نخواهم شد. پدرم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رفت تا ایشان را بر این هدیه‌اش، گواه بگیرد.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«آیا به سایر فرزندانت نیز چنین هدیه‌ای داده‌ای»؟ گفت: خیر. فرمود: «از الله بترسید و میان فرزندانتان با عدالت، رفتار کنید». نعمان می‌گوید: آنگاه، پدرم برگشت و بخشش خود را پس گرفت.</w:t>
      </w:r>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991</w:t>
      </w:r>
      <w:r w:rsidR="00602B94" w:rsidRPr="00602B9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النُّعْمَانِ بْنِ بَشِيرٍ</w:t>
      </w:r>
      <w:r w:rsidR="001C7CAE" w:rsidRPr="004808B9">
        <w:rPr>
          <w:rStyle w:val="Char3"/>
          <w:rFonts w:eastAsia="MS Mincho" w:hint="cs"/>
          <w:rtl/>
        </w:rPr>
        <w:t xml:space="preserve">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انْطَلَقَ بِي أَبِي يَحْمِلُنِي إِلَى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يَا رَسُولَ اللَّهِ اشْهَدْ أَنِّي قَدْ نَحَلْتُ النُّعْمَانَ كَذَا وَكَذَا مِنْ مَالِي</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أَكُلَّ بَنِيكَ قَدْ نَحَلْتَ مِثْلَ مَا نَحَلْتَ النُّعْمَانَ</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فَأَشْهِدْ عَلَى هَذَا غَيْرِي</w:t>
      </w:r>
      <w:r w:rsidR="001C7CAE" w:rsidRPr="004808B9">
        <w:rPr>
          <w:rStyle w:val="Char3"/>
          <w:rFonts w:eastAsia="MS Mincho" w:hint="cs"/>
          <w:rtl/>
        </w:rPr>
        <w:t>».</w:t>
      </w:r>
      <w:r w:rsidR="001C7CAE" w:rsidRPr="004808B9">
        <w:rPr>
          <w:rStyle w:val="Char3"/>
          <w:rFonts w:eastAsia="MS Mincho"/>
          <w:rtl/>
        </w:rPr>
        <w:t xml:space="preserve"> ثُمَّ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أَيَسُرُّكَ أَنْ يَكُونُوا إِلَيْكَ فِي الْبِرِّ سَوَاءً</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بَلَى</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فَلا</w:t>
      </w:r>
      <w:r w:rsidR="001C7CAE" w:rsidRPr="004808B9">
        <w:rPr>
          <w:rStyle w:val="Char3"/>
          <w:rFonts w:eastAsia="MS Mincho" w:hint="cs"/>
          <w:rtl/>
        </w:rPr>
        <w:t>َ</w:t>
      </w:r>
      <w:r w:rsidR="001C7CAE" w:rsidRPr="004808B9">
        <w:rPr>
          <w:rStyle w:val="Char3"/>
          <w:rFonts w:eastAsia="MS Mincho"/>
          <w:rtl/>
        </w:rPr>
        <w:t xml:space="preserve"> إِذًا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1623</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نعمان بن بشیر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پدرم مرا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برد و عرض کرد: یا رسول الله! شما گواه باشید که من اینقدر از سرمایه‌ام را به نعمان، هبه کردم.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«آیا به اندازه‌ای که به نعمان بخشیده‌ای به سایر فرزندانت نیز بخشیده‌ای»؟ گفت: خیر. فرمود: «کسی دیگر را بر این کارت، گواه بگیر». سپس افزود: «آیا دوست داری که فرزندانت بطور مساوی به تو نیکی کنند»؟ گفت: بله. فرمود: «پس این کار را نکن» (که به یکی هدیه </w:t>
      </w:r>
      <w:r w:rsidR="00602B94">
        <w:rPr>
          <w:rStyle w:val="Char4"/>
          <w:rFonts w:eastAsia="MS Mincho" w:hint="cs"/>
          <w:rtl/>
        </w:rPr>
        <w:t>بدهی و دیگران را محروم کنی</w:t>
      </w:r>
      <w:r w:rsidR="001C7CAE" w:rsidRPr="002E320E">
        <w:rPr>
          <w:rStyle w:val="Char4"/>
          <w:rFonts w:eastAsia="MS Mincho" w:hint="cs"/>
          <w:rtl/>
        </w:rPr>
        <w:t>)</w:t>
      </w:r>
      <w:r w:rsidR="00602B94">
        <w:rPr>
          <w:rStyle w:val="Char4"/>
          <w:rFonts w:eastAsia="MS Mincho" w:hint="cs"/>
          <w:rtl/>
        </w:rPr>
        <w:t>.</w:t>
      </w:r>
    </w:p>
    <w:p w:rsidR="001C7CAE" w:rsidRPr="001C61F1" w:rsidRDefault="001C7CAE" w:rsidP="001C7CAE">
      <w:pPr>
        <w:pStyle w:val="a2"/>
        <w:rPr>
          <w:rFonts w:ascii="Times New Roman" w:eastAsia="MS Mincho" w:hAnsi="Times New Roman"/>
          <w:sz w:val="34"/>
          <w:szCs w:val="34"/>
          <w:rtl/>
        </w:rPr>
      </w:pPr>
      <w:bookmarkStart w:id="5122" w:name="_Toc256338518"/>
      <w:bookmarkStart w:id="5123" w:name="_Toc256340471"/>
      <w:bookmarkStart w:id="5124" w:name="_Toc261194869"/>
      <w:bookmarkStart w:id="5125" w:name="_Toc445896155"/>
      <w:bookmarkStart w:id="5126" w:name="_Toc448060249"/>
      <w:r w:rsidRPr="001C61F1">
        <w:rPr>
          <w:rFonts w:eastAsia="MS Mincho" w:hint="cs"/>
          <w:rtl/>
        </w:rPr>
        <w:t>باب (7): دربار</w:t>
      </w:r>
      <w:r>
        <w:rPr>
          <w:rFonts w:eastAsia="MS Mincho" w:hint="cs"/>
          <w:rtl/>
        </w:rPr>
        <w:t>ه‌ی‌</w:t>
      </w:r>
      <w:r w:rsidR="00CF2208">
        <w:rPr>
          <w:rFonts w:eastAsia="MS Mincho" w:hint="cs"/>
          <w:rtl/>
        </w:rPr>
        <w:t xml:space="preserve"> کسی‌</w:t>
      </w:r>
      <w:r w:rsidRPr="001C61F1">
        <w:rPr>
          <w:rFonts w:eastAsia="MS Mincho" w:hint="cs"/>
          <w:rtl/>
        </w:rPr>
        <w:t>که چیزی را به دیگری به صورت عمری، هبه دهد</w:t>
      </w:r>
      <w:bookmarkEnd w:id="5122"/>
      <w:bookmarkEnd w:id="5123"/>
      <w:bookmarkEnd w:id="5124"/>
      <w:bookmarkEnd w:id="5125"/>
      <w:bookmarkEnd w:id="5126"/>
    </w:p>
    <w:p w:rsidR="001C7CAE" w:rsidRPr="00423AB6" w:rsidRDefault="00A13875" w:rsidP="00DB04C7">
      <w:pPr>
        <w:pStyle w:val="PlainText"/>
        <w:widowControl w:val="0"/>
        <w:bidi/>
        <w:ind w:firstLine="397"/>
        <w:jc w:val="both"/>
        <w:rPr>
          <w:rStyle w:val="Char3"/>
          <w:rFonts w:eastAsia="MS Mincho"/>
          <w:rtl/>
        </w:rPr>
      </w:pPr>
      <w:r w:rsidRPr="00602B94">
        <w:rPr>
          <w:rStyle w:val="Char4"/>
          <w:rFonts w:eastAsia="MS Mincho" w:hint="cs"/>
          <w:rtl/>
        </w:rPr>
        <w:t>992</w:t>
      </w:r>
      <w:r w:rsidR="00602B94" w:rsidRPr="00602B94">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جَابِر</w:t>
      </w:r>
      <w:r w:rsidR="001C7CAE" w:rsidRPr="004808B9">
        <w:rPr>
          <w:rStyle w:val="Char3"/>
          <w:rFonts w:eastAsia="MS Mincho" w:hint="cs"/>
          <w:rtl/>
        </w:rPr>
        <w:t>ٍ</w:t>
      </w:r>
      <w:r w:rsidR="001C7CAE" w:rsidRPr="004808B9">
        <w:rPr>
          <w:rStyle w:val="Char3"/>
          <w:rFonts w:eastAsia="MS Mincho"/>
          <w:rtl/>
        </w:rPr>
        <w:t xml:space="preserve">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أَيُّمَا رَجُلٍ أَعْمَرَ رَجُلا</w:t>
      </w:r>
      <w:r w:rsidR="001C7CAE" w:rsidRPr="004808B9">
        <w:rPr>
          <w:rStyle w:val="Char3"/>
          <w:rFonts w:eastAsia="MS Mincho" w:hint="cs"/>
          <w:rtl/>
        </w:rPr>
        <w:t>ً</w:t>
      </w:r>
      <w:r w:rsidR="001C7CAE" w:rsidRPr="004808B9">
        <w:rPr>
          <w:rStyle w:val="Char3"/>
          <w:rFonts w:eastAsia="MS Mincho"/>
          <w:rtl/>
        </w:rPr>
        <w:t xml:space="preserve"> عُمْرَى لَهُ وَلِعَقِبِهِ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قَدْ أَعْطَيْتُكَهَا وَعَقِبَكَ مَا بَقِيَ مِنْكُمْ أَحَدٌ</w:t>
      </w:r>
      <w:r w:rsidR="001C7CAE" w:rsidRPr="004808B9">
        <w:rPr>
          <w:rStyle w:val="Char3"/>
          <w:rFonts w:eastAsia="MS Mincho" w:hint="cs"/>
          <w:rtl/>
        </w:rPr>
        <w:t>،</w:t>
      </w:r>
      <w:r w:rsidR="001C7CAE" w:rsidRPr="004808B9">
        <w:rPr>
          <w:rStyle w:val="Char3"/>
          <w:rFonts w:eastAsia="MS Mincho"/>
          <w:rtl/>
        </w:rPr>
        <w:t xml:space="preserve"> فَإِنَّهَا لِمَنْ أُعْطِيَهَا</w:t>
      </w:r>
      <w:r w:rsidR="001C7CAE" w:rsidRPr="004808B9">
        <w:rPr>
          <w:rStyle w:val="Char3"/>
          <w:rFonts w:eastAsia="MS Mincho" w:hint="cs"/>
          <w:rtl/>
        </w:rPr>
        <w:t>،</w:t>
      </w:r>
      <w:r w:rsidR="001C7CAE" w:rsidRPr="004808B9">
        <w:rPr>
          <w:rStyle w:val="Char3"/>
          <w:rFonts w:eastAsia="MS Mincho"/>
          <w:rtl/>
        </w:rPr>
        <w:t xml:space="preserve"> وَإِنَّهَا لا</w:t>
      </w:r>
      <w:r w:rsidR="001C7CAE" w:rsidRPr="004808B9">
        <w:rPr>
          <w:rStyle w:val="Char3"/>
          <w:rFonts w:eastAsia="MS Mincho" w:hint="cs"/>
          <w:rtl/>
        </w:rPr>
        <w:t>َ</w:t>
      </w:r>
      <w:r w:rsidR="001C7CAE" w:rsidRPr="004808B9">
        <w:rPr>
          <w:rStyle w:val="Char3"/>
          <w:rFonts w:eastAsia="MS Mincho"/>
          <w:rtl/>
        </w:rPr>
        <w:t xml:space="preserve"> تَرْجِعُ إِلَى صَاحِبِهَا</w:t>
      </w:r>
      <w:r w:rsidR="001C7CAE" w:rsidRPr="004808B9">
        <w:rPr>
          <w:rStyle w:val="Char3"/>
          <w:rFonts w:eastAsia="MS Mincho" w:hint="cs"/>
          <w:rtl/>
        </w:rPr>
        <w:t>،</w:t>
      </w:r>
      <w:r w:rsidR="001C7CAE" w:rsidRPr="004808B9">
        <w:rPr>
          <w:rStyle w:val="Char3"/>
          <w:rFonts w:eastAsia="MS Mincho"/>
          <w:rtl/>
        </w:rPr>
        <w:t xml:space="preserve"> مِنْ أَجْلِ أَنَّهُ أَعْطَى عَطَاءً وَقَعَتْ فِيهِ الْمَوَارِيثُ</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1625</w:t>
      </w:r>
      <w:r w:rsidR="00060808" w:rsidRPr="00060808">
        <w:rPr>
          <w:rStyle w:val="Char4"/>
          <w:rFonts w:eastAsia="MS Mincho" w:hint="cs"/>
          <w:rtl/>
        </w:rPr>
        <w:t>)</w:t>
      </w:r>
    </w:p>
    <w:p w:rsidR="001C7CAE" w:rsidRPr="00423AB6" w:rsidRDefault="00060808" w:rsidP="00DB04C7">
      <w:pPr>
        <w:pStyle w:val="PlainText"/>
        <w:widowControl w:val="0"/>
        <w:bidi/>
        <w:ind w:firstLine="397"/>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کس، چیزی را به شخص دیگری و فرزندانش، بصورت عمری، هبه نماید و بگوید: این چیز را به تو و نسل بعد از تو تا زمانی که کسی از آنها وجود دارد، هبه نمودم؛ آن چیز به همان کسی تعلق می‌گیرد که به او هبه نموده است و به صاحبش بر نمی‌گردد؛ زیرا او هبه‌ای نموده است که ارث به آن، تعلق می‌گیرد».</w:t>
      </w:r>
    </w:p>
    <w:p w:rsidR="001C7CAE" w:rsidRPr="00CF2208" w:rsidRDefault="00A13875" w:rsidP="00DB04C7">
      <w:pPr>
        <w:pStyle w:val="PlainText"/>
        <w:widowControl w:val="0"/>
        <w:bidi/>
        <w:ind w:firstLine="397"/>
        <w:jc w:val="both"/>
        <w:rPr>
          <w:rStyle w:val="Char3"/>
          <w:rFonts w:eastAsia="MS Mincho"/>
          <w:rtl/>
        </w:rPr>
      </w:pPr>
      <w:r w:rsidRPr="00CF2208">
        <w:rPr>
          <w:rStyle w:val="Char4"/>
          <w:rFonts w:eastAsia="MS Mincho" w:hint="cs"/>
          <w:rtl/>
        </w:rPr>
        <w:t>993</w:t>
      </w:r>
      <w:r w:rsidR="00602B94" w:rsidRPr="00CF2208">
        <w:rPr>
          <w:rStyle w:val="Char4"/>
          <w:rFonts w:eastAsia="MS Mincho" w:hint="cs"/>
          <w:rtl/>
        </w:rPr>
        <w:t>-</w:t>
      </w:r>
      <w:r w:rsidR="001C7CAE" w:rsidRPr="00CF2208">
        <w:rPr>
          <w:rStyle w:val="Char3"/>
          <w:rFonts w:eastAsia="MS Mincho" w:hint="cs"/>
          <w:rtl/>
        </w:rPr>
        <w:t xml:space="preserve"> </w:t>
      </w:r>
      <w:r w:rsidR="001C7CAE" w:rsidRPr="00CF2208">
        <w:rPr>
          <w:rStyle w:val="Char3"/>
          <w:rFonts w:eastAsia="MS Mincho"/>
          <w:rtl/>
        </w:rPr>
        <w:t xml:space="preserve">عَنْ جَابِر </w:t>
      </w:r>
      <w:r w:rsidR="001C7CAE" w:rsidRPr="00CF2208">
        <w:rPr>
          <w:rStyle w:val="Char3"/>
          <w:rFonts w:eastAsia="MS Mincho" w:hint="cs"/>
          <w:rtl/>
        </w:rPr>
        <w:t>بنِ عبدِاللهِ</w:t>
      </w:r>
      <w:r w:rsidR="001C7CAE" w:rsidRPr="00CF2208">
        <w:rPr>
          <w:rFonts w:cs="IRNazli" w:hint="cs"/>
          <w:sz w:val="32"/>
          <w:szCs w:val="32"/>
          <w:rtl/>
        </w:rPr>
        <w:t xml:space="preserve"> </w:t>
      </w:r>
      <w:bookmarkStart w:id="5127" w:name="OLE_LINK98"/>
      <w:bookmarkStart w:id="5128" w:name="OLE_LINK99"/>
      <w:r w:rsidR="00602B94" w:rsidRPr="00CF2208">
        <w:rPr>
          <w:rStyle w:val="Char3"/>
          <w:rFonts w:cs="CTraditional Arabic" w:hint="cs"/>
          <w:rtl/>
        </w:rPr>
        <w:t>ب</w:t>
      </w:r>
      <w:r w:rsidR="001C7CAE" w:rsidRPr="00CF2208">
        <w:rPr>
          <w:rFonts w:eastAsia="MS Mincho" w:cs="IRNazli" w:hint="cs"/>
          <w:sz w:val="36"/>
          <w:szCs w:val="36"/>
          <w:rtl/>
        </w:rPr>
        <w:t xml:space="preserve"> </w:t>
      </w:r>
      <w:bookmarkEnd w:id="5127"/>
      <w:bookmarkEnd w:id="5128"/>
      <w:r w:rsidR="001C7CAE" w:rsidRPr="00CF2208">
        <w:rPr>
          <w:rStyle w:val="Char3"/>
          <w:rFonts w:eastAsia="MS Mincho"/>
          <w:rtl/>
        </w:rPr>
        <w:t>قَالَ</w:t>
      </w:r>
      <w:r w:rsidR="001C7CAE" w:rsidRPr="00CF2208">
        <w:rPr>
          <w:rStyle w:val="Char3"/>
          <w:rFonts w:eastAsia="MS Mincho" w:hint="cs"/>
          <w:rtl/>
        </w:rPr>
        <w:t>:</w:t>
      </w:r>
      <w:r w:rsidR="001C7CAE" w:rsidRPr="00CF2208">
        <w:rPr>
          <w:rStyle w:val="Char3"/>
          <w:rFonts w:eastAsia="MS Mincho"/>
          <w:rtl/>
        </w:rPr>
        <w:t xml:space="preserve"> قَالَ رَسُولُ اللَّهِ </w:t>
      </w:r>
      <w:r w:rsidR="001C7CAE" w:rsidRPr="00CF2208">
        <w:rPr>
          <w:rStyle w:val="Char3"/>
          <w:rFonts w:eastAsia="MS Mincho" w:cs="CTraditional Arabic" w:hint="cs"/>
          <w:rtl/>
        </w:rPr>
        <w:t>ص</w:t>
      </w:r>
      <w:r w:rsidR="001C7CAE" w:rsidRPr="00CF2208">
        <w:rPr>
          <w:rStyle w:val="Char4"/>
          <w:rFonts w:eastAsia="MS Mincho" w:hint="cs"/>
          <w:rtl/>
        </w:rPr>
        <w:t>: «</w:t>
      </w:r>
      <w:r w:rsidR="001C7CAE" w:rsidRPr="00CF2208">
        <w:rPr>
          <w:rStyle w:val="Char3"/>
          <w:rFonts w:eastAsia="MS Mincho"/>
          <w:rtl/>
        </w:rPr>
        <w:t>أَمْسِكُوا عَلَيْكُمْ أَمْوَالَكُمْ وَلا</w:t>
      </w:r>
      <w:r w:rsidR="001C7CAE" w:rsidRPr="00CF2208">
        <w:rPr>
          <w:rStyle w:val="Char3"/>
          <w:rFonts w:eastAsia="MS Mincho" w:hint="cs"/>
          <w:rtl/>
        </w:rPr>
        <w:t>َ</w:t>
      </w:r>
      <w:r w:rsidR="001C7CAE" w:rsidRPr="00CF2208">
        <w:rPr>
          <w:rStyle w:val="Char3"/>
          <w:rFonts w:eastAsia="MS Mincho"/>
          <w:rtl/>
        </w:rPr>
        <w:t xml:space="preserve"> تُفْسِدُوهَا</w:t>
      </w:r>
      <w:r w:rsidR="001C7CAE" w:rsidRPr="00CF2208">
        <w:rPr>
          <w:rStyle w:val="Char3"/>
          <w:rFonts w:eastAsia="MS Mincho" w:hint="cs"/>
          <w:rtl/>
        </w:rPr>
        <w:t>،</w:t>
      </w:r>
      <w:r w:rsidR="001C7CAE" w:rsidRPr="00CF2208">
        <w:rPr>
          <w:rStyle w:val="Char3"/>
          <w:rFonts w:eastAsia="MS Mincho"/>
          <w:rtl/>
        </w:rPr>
        <w:t xml:space="preserve"> فَإِنَّهُ مَنْ أَعْمَرَ عُمْرَى فَهِيَ لِلَّذِي أُعْمِرَهَا</w:t>
      </w:r>
      <w:r w:rsidR="001C7CAE" w:rsidRPr="00CF2208">
        <w:rPr>
          <w:rStyle w:val="Char3"/>
          <w:rFonts w:eastAsia="MS Mincho" w:hint="cs"/>
          <w:rtl/>
        </w:rPr>
        <w:t>،</w:t>
      </w:r>
      <w:r w:rsidR="001C7CAE" w:rsidRPr="00CF2208">
        <w:rPr>
          <w:rStyle w:val="Char3"/>
          <w:rFonts w:eastAsia="MS Mincho"/>
          <w:rtl/>
        </w:rPr>
        <w:t xml:space="preserve"> حَيًّا وَمَيِّتًا</w:t>
      </w:r>
      <w:r w:rsidR="001C7CAE" w:rsidRPr="00CF2208">
        <w:rPr>
          <w:rStyle w:val="Char3"/>
          <w:rFonts w:eastAsia="MS Mincho" w:hint="cs"/>
          <w:rtl/>
        </w:rPr>
        <w:t>،</w:t>
      </w:r>
      <w:r w:rsidR="001C7CAE" w:rsidRPr="00CF2208">
        <w:rPr>
          <w:rStyle w:val="Char3"/>
          <w:rFonts w:eastAsia="MS Mincho"/>
          <w:rtl/>
        </w:rPr>
        <w:t xml:space="preserve"> وَلِعَقِبِهِ</w:t>
      </w:r>
      <w:r w:rsidR="001C7CAE" w:rsidRPr="00CF2208">
        <w:rPr>
          <w:rStyle w:val="Char3"/>
          <w:rFonts w:eastAsia="MS Mincho" w:hint="cs"/>
          <w:rtl/>
        </w:rPr>
        <w:t>».</w:t>
      </w:r>
      <w:r w:rsidR="001C7CAE" w:rsidRPr="00CF2208">
        <w:rPr>
          <w:rStyle w:val="Char3"/>
          <w:rFonts w:eastAsia="MS Mincho"/>
          <w:rtl/>
        </w:rPr>
        <w:t xml:space="preserve"> </w:t>
      </w:r>
      <w:r w:rsidRPr="00CF2208">
        <w:rPr>
          <w:rStyle w:val="Char4"/>
          <w:rFonts w:eastAsia="MS Mincho" w:hint="cs"/>
          <w:rtl/>
        </w:rPr>
        <w:t>(م</w:t>
      </w:r>
      <w:r w:rsidR="001D7CD0" w:rsidRPr="00CF2208">
        <w:rPr>
          <w:rStyle w:val="Char4"/>
          <w:rFonts w:eastAsia="MS Mincho" w:hint="cs"/>
          <w:rtl/>
        </w:rPr>
        <w:t>/</w:t>
      </w:r>
      <w:r w:rsidRPr="00CF2208">
        <w:rPr>
          <w:rStyle w:val="Char4"/>
          <w:rFonts w:eastAsia="MS Mincho" w:hint="cs"/>
          <w:rtl/>
        </w:rPr>
        <w:t>1625</w:t>
      </w:r>
      <w:r w:rsidR="00060808" w:rsidRPr="00CF2208">
        <w:rPr>
          <w:rStyle w:val="Char4"/>
          <w:rFonts w:eastAsia="MS Mincho" w:hint="cs"/>
          <w:rtl/>
        </w:rPr>
        <w:t>)</w:t>
      </w:r>
    </w:p>
    <w:p w:rsidR="001C7CAE" w:rsidRPr="002E320E" w:rsidRDefault="00060808" w:rsidP="00CF2208">
      <w:pPr>
        <w:pStyle w:val="PlainText"/>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w:t>
      </w:r>
      <w:r w:rsidR="00D42469" w:rsidRPr="00D42469">
        <w:rPr>
          <w:rStyle w:val="Char3"/>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«مال</w:t>
      </w:r>
      <w:r w:rsidR="00CF2208">
        <w:rPr>
          <w:rStyle w:val="Char4"/>
          <w:rFonts w:eastAsia="MS Mincho" w:hint="cs"/>
          <w:rtl/>
        </w:rPr>
        <w:t>‌</w:t>
      </w:r>
      <w:r w:rsidR="001C7CAE" w:rsidRPr="002E320E">
        <w:rPr>
          <w:rStyle w:val="Char4"/>
          <w:rFonts w:eastAsia="MS Mincho" w:hint="cs"/>
          <w:rtl/>
        </w:rPr>
        <w:t>هایتان را نگهدا</w:t>
      </w:r>
      <w:r w:rsidR="00CF2208">
        <w:rPr>
          <w:rStyle w:val="Char4"/>
          <w:rFonts w:eastAsia="MS Mincho" w:hint="cs"/>
          <w:rtl/>
        </w:rPr>
        <w:t>ری کنید و ضایع ننمایید؛ زیرا هر</w:t>
      </w:r>
      <w:r w:rsidR="001C7CAE" w:rsidRPr="002E320E">
        <w:rPr>
          <w:rStyle w:val="Char4"/>
          <w:rFonts w:eastAsia="MS Mincho" w:hint="cs"/>
          <w:rtl/>
        </w:rPr>
        <w:t>کس، چیزی را به صورت عمری، هبه کند، در زندگی وی و پس از مرگ به موهوب له و نسلش، تعلق می‌گیرد».</w:t>
      </w:r>
    </w:p>
    <w:p w:rsidR="001C7CAE" w:rsidRPr="002E320E" w:rsidRDefault="001C7CAE" w:rsidP="00DB04C7">
      <w:pPr>
        <w:pStyle w:val="PlainText"/>
        <w:widowControl w:val="0"/>
        <w:bidi/>
        <w:ind w:firstLine="397"/>
        <w:jc w:val="both"/>
        <w:rPr>
          <w:rStyle w:val="Char4"/>
          <w:rFonts w:eastAsia="MS Mincho"/>
          <w:rtl/>
        </w:rPr>
        <w:sectPr w:rsidR="001C7CAE" w:rsidRPr="002E320E" w:rsidSect="00F364D0">
          <w:headerReference w:type="default" r:id="rId42"/>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3838C8" w:rsidRDefault="001C7CAE" w:rsidP="001C7CAE">
      <w:pPr>
        <w:pStyle w:val="a1"/>
        <w:rPr>
          <w:rFonts w:eastAsia="MS Mincho"/>
          <w:rtl/>
        </w:rPr>
      </w:pPr>
      <w:bookmarkStart w:id="5129" w:name="_Toc256338519"/>
      <w:bookmarkStart w:id="5130" w:name="_Toc256340472"/>
      <w:bookmarkStart w:id="5131" w:name="_Toc261191094"/>
      <w:bookmarkStart w:id="5132" w:name="_Toc261194870"/>
      <w:bookmarkStart w:id="5133" w:name="_Toc445896156"/>
      <w:bookmarkStart w:id="5134" w:name="_Toc448060250"/>
      <w:r w:rsidRPr="003838C8">
        <w:rPr>
          <w:rFonts w:eastAsia="MS Mincho" w:hint="cs"/>
          <w:rtl/>
        </w:rPr>
        <w:t>24</w:t>
      </w:r>
      <w:r>
        <w:rPr>
          <w:rFonts w:eastAsia="MS Mincho" w:hint="cs"/>
          <w:rtl/>
        </w:rPr>
        <w:t>-</w:t>
      </w:r>
      <w:r w:rsidRPr="003838C8">
        <w:rPr>
          <w:rFonts w:eastAsia="MS Mincho" w:hint="cs"/>
          <w:rtl/>
        </w:rPr>
        <w:t xml:space="preserve"> کتاب ارث</w:t>
      </w:r>
      <w:bookmarkEnd w:id="5129"/>
      <w:bookmarkEnd w:id="5130"/>
      <w:bookmarkEnd w:id="5131"/>
      <w:bookmarkEnd w:id="5132"/>
      <w:bookmarkEnd w:id="5133"/>
      <w:bookmarkEnd w:id="5134"/>
    </w:p>
    <w:p w:rsidR="001C7CAE" w:rsidRPr="003838C8" w:rsidRDefault="001C7CAE" w:rsidP="001C7CAE">
      <w:pPr>
        <w:pStyle w:val="a2"/>
        <w:rPr>
          <w:rFonts w:eastAsia="MS Mincho"/>
          <w:rtl/>
        </w:rPr>
      </w:pPr>
      <w:bookmarkStart w:id="5135" w:name="_Toc256338520"/>
      <w:bookmarkStart w:id="5136" w:name="_Toc256340473"/>
      <w:bookmarkStart w:id="5137" w:name="_Toc261194871"/>
      <w:bookmarkStart w:id="5138" w:name="_Toc445896157"/>
      <w:bookmarkStart w:id="5139" w:name="_Toc448060251"/>
      <w:r w:rsidRPr="003838C8">
        <w:rPr>
          <w:rFonts w:eastAsia="MS Mincho" w:hint="cs"/>
          <w:rtl/>
        </w:rPr>
        <w:t>باب (1): مسلمان از کافر، و کافر از مسلمان، ارث نمی‌برد</w:t>
      </w:r>
      <w:bookmarkEnd w:id="5135"/>
      <w:bookmarkEnd w:id="5136"/>
      <w:bookmarkEnd w:id="5137"/>
      <w:bookmarkEnd w:id="5138"/>
      <w:bookmarkEnd w:id="5139"/>
    </w:p>
    <w:p w:rsidR="001C7CAE" w:rsidRPr="00423AB6" w:rsidRDefault="001C7CAE" w:rsidP="00DB04C7">
      <w:pPr>
        <w:pStyle w:val="PlainText"/>
        <w:widowControl w:val="0"/>
        <w:bidi/>
        <w:ind w:firstLine="397"/>
        <w:jc w:val="both"/>
        <w:rPr>
          <w:rStyle w:val="Char3"/>
          <w:rFonts w:eastAsia="MS Mincho"/>
          <w:rtl/>
        </w:rPr>
      </w:pPr>
      <w:r w:rsidRPr="00423AB6">
        <w:rPr>
          <w:rStyle w:val="Char3"/>
          <w:rFonts w:eastAsia="MS Mincho" w:hint="cs"/>
          <w:rtl/>
        </w:rPr>
        <w:t xml:space="preserve"> </w:t>
      </w:r>
      <w:r w:rsidR="00A13875" w:rsidRPr="006B34B4">
        <w:rPr>
          <w:rStyle w:val="Char4"/>
          <w:rFonts w:eastAsia="MS Mincho" w:cs="KFGQPC Uthman Taha Naskh" w:hint="cs"/>
          <w:rtl/>
        </w:rPr>
        <w:t>994</w:t>
      </w:r>
      <w:r w:rsidR="006B34B4" w:rsidRPr="006B34B4">
        <w:rPr>
          <w:rStyle w:val="Char4"/>
          <w:rFonts w:eastAsia="MS Mincho" w:cs="KFGQPC Uthman Taha Naskh" w:hint="cs"/>
          <w:rtl/>
        </w:rPr>
        <w:t>-</w:t>
      </w:r>
      <w:r w:rsidRPr="00423AB6">
        <w:rPr>
          <w:rStyle w:val="Char3"/>
          <w:rFonts w:eastAsia="MS Mincho" w:hint="cs"/>
          <w:rtl/>
        </w:rPr>
        <w:t xml:space="preserve"> </w:t>
      </w:r>
      <w:r w:rsidRPr="00423AB6">
        <w:rPr>
          <w:rStyle w:val="Char3"/>
          <w:rFonts w:eastAsia="MS Mincho"/>
          <w:rtl/>
        </w:rPr>
        <w:t>عَنْ أُسَامَةَ بْنِ زَيْدٍ</w:t>
      </w:r>
      <w:r w:rsidR="00F07463" w:rsidRPr="00F07463">
        <w:rPr>
          <w:rStyle w:val="Char3"/>
          <w:rFonts w:cs="CTraditional Arabic"/>
          <w:rtl/>
        </w:rPr>
        <w:t xml:space="preserve"> ب</w:t>
      </w:r>
      <w:r w:rsidR="00560EFD" w:rsidRPr="00560EFD">
        <w:rPr>
          <w:rStyle w:val="Char3"/>
          <w:rtl/>
        </w:rPr>
        <w:t>:</w:t>
      </w:r>
      <w:r w:rsidRPr="00423AB6">
        <w:rPr>
          <w:rStyle w:val="Char3"/>
          <w:rFonts w:eastAsia="MS Mincho" w:hint="cs"/>
          <w:rtl/>
        </w:rPr>
        <w:t xml:space="preserve"> </w:t>
      </w:r>
      <w:r w:rsidRPr="00423AB6">
        <w:rPr>
          <w:rStyle w:val="Char3"/>
          <w:rFonts w:eastAsia="MS Mincho"/>
          <w:rtl/>
        </w:rPr>
        <w:t>أَنَّ النَّبِيَّ</w:t>
      </w:r>
      <w:r w:rsidR="00D42469" w:rsidRPr="00D42469">
        <w:rPr>
          <w:rStyle w:val="Char3"/>
          <w:rFonts w:eastAsia="MS Mincho" w:cs="CTraditional Arabic"/>
          <w:rtl/>
        </w:rPr>
        <w:t xml:space="preserve"> ص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w:t>
      </w:r>
      <w:r w:rsidRPr="00423AB6">
        <w:rPr>
          <w:rStyle w:val="Char3"/>
          <w:rFonts w:eastAsia="MS Mincho" w:hint="cs"/>
          <w:rtl/>
        </w:rPr>
        <w:t>«</w:t>
      </w:r>
      <w:r w:rsidRPr="00423AB6">
        <w:rPr>
          <w:rStyle w:val="Char3"/>
          <w:rFonts w:eastAsia="MS Mincho"/>
          <w:rtl/>
        </w:rPr>
        <w:t>لا</w:t>
      </w:r>
      <w:r w:rsidRPr="00423AB6">
        <w:rPr>
          <w:rStyle w:val="Char3"/>
          <w:rFonts w:eastAsia="MS Mincho" w:hint="cs"/>
          <w:rtl/>
        </w:rPr>
        <w:t>َ</w:t>
      </w:r>
      <w:r w:rsidRPr="00423AB6">
        <w:rPr>
          <w:rStyle w:val="Char3"/>
          <w:rFonts w:eastAsia="MS Mincho"/>
          <w:rtl/>
        </w:rPr>
        <w:t xml:space="preserve"> يَرِثُ الْمُسْلِمُ الْكَافِرَ</w:t>
      </w:r>
      <w:r w:rsidRPr="00423AB6">
        <w:rPr>
          <w:rStyle w:val="Char3"/>
          <w:rFonts w:eastAsia="MS Mincho" w:hint="cs"/>
          <w:rtl/>
        </w:rPr>
        <w:t>،</w:t>
      </w:r>
      <w:r w:rsidRPr="00423AB6">
        <w:rPr>
          <w:rStyle w:val="Char3"/>
          <w:rFonts w:eastAsia="MS Mincho"/>
          <w:rtl/>
        </w:rPr>
        <w:t xml:space="preserve"> وَلا</w:t>
      </w:r>
      <w:r w:rsidRPr="00423AB6">
        <w:rPr>
          <w:rStyle w:val="Char3"/>
          <w:rFonts w:eastAsia="MS Mincho" w:hint="cs"/>
          <w:rtl/>
        </w:rPr>
        <w:t>َ</w:t>
      </w:r>
      <w:r w:rsidRPr="00423AB6">
        <w:rPr>
          <w:rStyle w:val="Char3"/>
          <w:rFonts w:eastAsia="MS Mincho"/>
          <w:rtl/>
        </w:rPr>
        <w:t xml:space="preserve"> يَرِثُ الْكَافِرُ الْمُسْلِمَ</w:t>
      </w:r>
      <w:r w:rsidRPr="00423AB6">
        <w:rPr>
          <w:rStyle w:val="Char3"/>
          <w:rFonts w:eastAsia="MS Mincho" w:hint="cs"/>
          <w:rtl/>
        </w:rPr>
        <w:t xml:space="preserve">». </w:t>
      </w:r>
      <w:r w:rsidRPr="003838C8">
        <w:rPr>
          <w:rStyle w:val="Char4"/>
          <w:rFonts w:eastAsia="MS Mincho" w:cs="KFGQPC Uthman Taha Naskh" w:hint="cs"/>
          <w:rtl/>
        </w:rPr>
        <w:t>(م/1614)</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اسامه بن زید</w:t>
      </w:r>
      <w:r w:rsidR="00065D15" w:rsidRPr="00065D15">
        <w:rPr>
          <w:rStyle w:val="Char4"/>
          <w:rFonts w:eastAsia="MS Mincho" w:cs="CTraditional Arabic" w:hint="cs"/>
          <w:rtl/>
        </w:rPr>
        <w:t xml:space="preserve"> ب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«مسلمان از کافر، و کافر از مسلمان، ارث نمی‌برد».</w:t>
      </w:r>
    </w:p>
    <w:p w:rsidR="001C7CAE" w:rsidRPr="001C61F1" w:rsidRDefault="001C7CAE" w:rsidP="001C7CAE">
      <w:pPr>
        <w:pStyle w:val="a2"/>
        <w:rPr>
          <w:rFonts w:eastAsia="MS Mincho"/>
          <w:sz w:val="34"/>
          <w:szCs w:val="34"/>
          <w:rtl/>
        </w:rPr>
      </w:pPr>
      <w:bookmarkStart w:id="5140" w:name="_Toc256338521"/>
      <w:bookmarkStart w:id="5141" w:name="_Toc256340474"/>
      <w:bookmarkStart w:id="5142" w:name="_Toc261194872"/>
      <w:bookmarkStart w:id="5143" w:name="_Toc445896158"/>
      <w:bookmarkStart w:id="5144" w:name="_Toc448060252"/>
      <w:r>
        <w:rPr>
          <w:rFonts w:eastAsia="MS Mincho" w:hint="cs"/>
          <w:rtl/>
        </w:rPr>
        <w:t>باب (2): سهمیه‌های معین شده‌ی‌ ارث را به صاحبانشان</w:t>
      </w:r>
      <w:r w:rsidRPr="001C61F1">
        <w:rPr>
          <w:rFonts w:eastAsia="MS Mincho" w:hint="cs"/>
          <w:rtl/>
        </w:rPr>
        <w:t xml:space="preserve"> بدهید</w:t>
      </w:r>
      <w:bookmarkEnd w:id="5140"/>
      <w:bookmarkEnd w:id="5141"/>
      <w:bookmarkEnd w:id="5142"/>
      <w:bookmarkEnd w:id="5143"/>
      <w:bookmarkEnd w:id="5144"/>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995</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ابْنِ عَبَّاسٍ </w:t>
      </w:r>
      <w:r w:rsidR="006B34B4" w:rsidRPr="004808B9">
        <w:rPr>
          <w:rStyle w:val="Char3"/>
          <w:rFonts w:hint="cs"/>
          <w:rtl/>
        </w:rPr>
        <w:t>ب</w:t>
      </w:r>
      <w:r w:rsidR="001C7CAE" w:rsidRPr="00A061A0">
        <w:rPr>
          <w:rFonts w:eastAsia="MS Mincho" w:cs="IRNazli" w:hint="cs"/>
          <w:sz w:val="36"/>
          <w:szCs w:val="36"/>
          <w:rtl/>
        </w:rPr>
        <w:t xml:space="preserve"> </w:t>
      </w:r>
      <w:r w:rsidR="001C7CAE" w:rsidRPr="004808B9">
        <w:rPr>
          <w:rStyle w:val="Char3"/>
          <w:rFonts w:eastAsia="MS Mincho"/>
          <w:rtl/>
        </w:rPr>
        <w:t>عَنْ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أَلْحِقُوا الْفَرَائِضَ بِأَهْلِهَا</w:t>
      </w:r>
      <w:r w:rsidR="001C7CAE" w:rsidRPr="004808B9">
        <w:rPr>
          <w:rStyle w:val="Char3"/>
          <w:rFonts w:eastAsia="MS Mincho" w:hint="cs"/>
          <w:rtl/>
        </w:rPr>
        <w:t>،</w:t>
      </w:r>
      <w:r w:rsidR="001C7CAE" w:rsidRPr="004808B9">
        <w:rPr>
          <w:rStyle w:val="Char3"/>
          <w:rFonts w:eastAsia="MS Mincho"/>
          <w:rtl/>
        </w:rPr>
        <w:t xml:space="preserve"> فَمَا تَرَكَتْ الْفَرَائِضُ فَلأ</w:t>
      </w:r>
      <w:r w:rsidR="001C7CAE" w:rsidRPr="004808B9">
        <w:rPr>
          <w:rStyle w:val="Char3"/>
          <w:rFonts w:eastAsia="MS Mincho" w:hint="cs"/>
          <w:rtl/>
        </w:rPr>
        <w:t>ِ</w:t>
      </w:r>
      <w:r w:rsidR="001C7CAE" w:rsidRPr="004808B9">
        <w:rPr>
          <w:rStyle w:val="Char3"/>
          <w:rFonts w:eastAsia="MS Mincho"/>
          <w:rtl/>
        </w:rPr>
        <w:t>َوْلَى رَجُلٍ ذَكَرٍ</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1615</w:t>
      </w:r>
      <w:r w:rsidR="00060808" w:rsidRPr="00060808">
        <w:rPr>
          <w:rStyle w:val="Char4"/>
          <w:rFonts w:eastAsia="MS Mincho" w:hint="cs"/>
          <w:rtl/>
        </w:rPr>
        <w:t>)</w:t>
      </w:r>
    </w:p>
    <w:p w:rsidR="001C7CAE" w:rsidRPr="002E320E" w:rsidRDefault="00060808" w:rsidP="00DB04C7">
      <w:pPr>
        <w:pStyle w:val="PlainText"/>
        <w:widowControl w:val="0"/>
        <w:tabs>
          <w:tab w:val="left" w:pos="5466"/>
        </w:tabs>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از</w:t>
      </w:r>
      <w:r w:rsidR="001C7CAE" w:rsidRPr="002E320E">
        <w:rPr>
          <w:rStyle w:val="Char4"/>
          <w:rFonts w:eastAsia="MS Mincho"/>
          <w:rtl/>
        </w:rPr>
        <w:t xml:space="preserve"> </w:t>
      </w:r>
      <w:r w:rsidR="001C7CAE" w:rsidRPr="002E320E">
        <w:rPr>
          <w:rStyle w:val="Char4"/>
          <w:rFonts w:eastAsia="MS Mincho" w:hint="cs"/>
          <w:rtl/>
        </w:rPr>
        <w:t>ابن</w:t>
      </w:r>
      <w:r w:rsidR="001C7CAE" w:rsidRPr="002E320E">
        <w:rPr>
          <w:rStyle w:val="Char4"/>
          <w:rFonts w:eastAsia="MS Mincho"/>
          <w:rtl/>
        </w:rPr>
        <w:t xml:space="preserve"> </w:t>
      </w:r>
      <w:r w:rsidR="001C7CAE" w:rsidRPr="002E320E">
        <w:rPr>
          <w:rStyle w:val="Char4"/>
          <w:rFonts w:eastAsia="MS Mincho" w:hint="cs"/>
          <w:rtl/>
        </w:rPr>
        <w:t>عباس</w:t>
      </w:r>
      <w:r w:rsidR="00065D15" w:rsidRPr="00065D15">
        <w:rPr>
          <w:rStyle w:val="Char4"/>
          <w:rFonts w:eastAsia="MS Mincho" w:cs="CTraditional Arabic"/>
          <w:rtl/>
        </w:rPr>
        <w:t xml:space="preserve"> ب </w:t>
      </w:r>
      <w:r w:rsidR="001C7CAE" w:rsidRPr="002E320E">
        <w:rPr>
          <w:rStyle w:val="Char4"/>
          <w:rFonts w:eastAsia="MS Mincho" w:hint="cs"/>
          <w:rtl/>
        </w:rPr>
        <w:t>روایت</w:t>
      </w:r>
      <w:r w:rsidR="001C7CAE" w:rsidRPr="002E320E">
        <w:rPr>
          <w:rStyle w:val="Char4"/>
          <w:rFonts w:eastAsia="MS Mincho"/>
          <w:rtl/>
        </w:rPr>
        <w:t xml:space="preserve"> </w:t>
      </w:r>
      <w:r w:rsidR="001C7CAE" w:rsidRPr="002E320E">
        <w:rPr>
          <w:rStyle w:val="Char4"/>
          <w:rFonts w:eastAsia="MS Mincho" w:hint="cs"/>
          <w:rtl/>
        </w:rPr>
        <w:t>است</w:t>
      </w:r>
      <w:r w:rsidR="001C7CAE" w:rsidRPr="002E320E">
        <w:rPr>
          <w:rStyle w:val="Char4"/>
          <w:rFonts w:eastAsia="MS Mincho"/>
          <w:rtl/>
        </w:rPr>
        <w:t xml:space="preserve"> </w:t>
      </w:r>
      <w:r w:rsidR="001C7CAE" w:rsidRPr="002E320E">
        <w:rPr>
          <w:rStyle w:val="Char4"/>
          <w:rFonts w:eastAsia="MS Mincho" w:hint="cs"/>
          <w:rtl/>
        </w:rPr>
        <w:t>که</w:t>
      </w:r>
      <w:r w:rsidR="001C7CAE" w:rsidRPr="002E320E">
        <w:rPr>
          <w:rStyle w:val="Char4"/>
          <w:rFonts w:eastAsia="MS Mincho"/>
          <w:rtl/>
        </w:rPr>
        <w:t xml:space="preserve"> </w:t>
      </w:r>
      <w:r w:rsidR="001C7CAE" w:rsidRPr="002E320E">
        <w:rPr>
          <w:rStyle w:val="Char4"/>
          <w:rFonts w:eastAsia="MS Mincho" w:hint="cs"/>
          <w:rtl/>
        </w:rPr>
        <w:t>نبی</w:t>
      </w:r>
      <w:r w:rsidR="001C7CAE" w:rsidRPr="002E320E">
        <w:rPr>
          <w:rStyle w:val="Char4"/>
          <w:rFonts w:eastAsia="MS Mincho"/>
          <w:rtl/>
        </w:rPr>
        <w:t xml:space="preserve"> </w:t>
      </w:r>
      <w:r w:rsidR="001C7CAE" w:rsidRPr="002E320E">
        <w:rPr>
          <w:rStyle w:val="Char4"/>
          <w:rFonts w:eastAsia="MS Mincho" w:hint="cs"/>
          <w:rtl/>
        </w:rPr>
        <w:t>اکرم</w:t>
      </w:r>
      <w:r w:rsidR="00D42469" w:rsidRPr="00D42469">
        <w:rPr>
          <w:rStyle w:val="Char4"/>
          <w:rFonts w:eastAsia="MS Mincho" w:cs="CTraditional Arabic"/>
          <w:rtl/>
        </w:rPr>
        <w:t xml:space="preserve"> ص </w:t>
      </w:r>
      <w:r w:rsidR="001C7CAE" w:rsidRPr="002E320E">
        <w:rPr>
          <w:rStyle w:val="Char4"/>
          <w:rFonts w:eastAsia="MS Mincho" w:hint="cs"/>
          <w:rtl/>
        </w:rPr>
        <w:t>فرمود</w:t>
      </w:r>
      <w:r w:rsidR="001C7CAE" w:rsidRPr="002E320E">
        <w:rPr>
          <w:rStyle w:val="Char4"/>
          <w:rFonts w:eastAsia="MS Mincho"/>
          <w:rtl/>
        </w:rPr>
        <w:t>:</w:t>
      </w:r>
      <w:r w:rsidR="001C7CAE" w:rsidRPr="002E320E">
        <w:rPr>
          <w:rStyle w:val="Char4"/>
          <w:rFonts w:eastAsia="MS Mincho" w:hint="cs"/>
          <w:rtl/>
        </w:rPr>
        <w:t xml:space="preserve"> «سهمیه</w:t>
      </w:r>
      <w:r w:rsidR="001C7CAE" w:rsidRPr="002E320E">
        <w:rPr>
          <w:rStyle w:val="Char4"/>
          <w:rFonts w:eastAsia="MS Mincho"/>
          <w:rtl/>
        </w:rPr>
        <w:t>‌ها</w:t>
      </w:r>
      <w:r w:rsidR="001C7CAE" w:rsidRPr="002E320E">
        <w:rPr>
          <w:rStyle w:val="Char4"/>
          <w:rFonts w:eastAsia="MS Mincho" w:hint="cs"/>
          <w:rtl/>
        </w:rPr>
        <w:t>ی</w:t>
      </w:r>
      <w:r w:rsidR="001C7CAE" w:rsidRPr="002E320E">
        <w:rPr>
          <w:rStyle w:val="Char4"/>
          <w:rFonts w:eastAsia="MS Mincho" w:hint="eastAsia"/>
          <w:rtl/>
        </w:rPr>
        <w:t xml:space="preserve"> </w:t>
      </w:r>
      <w:r w:rsidR="001C7CAE" w:rsidRPr="002E320E">
        <w:rPr>
          <w:rStyle w:val="Char4"/>
          <w:rFonts w:eastAsia="MS Mincho" w:hint="cs"/>
          <w:rtl/>
        </w:rPr>
        <w:t>معین</w:t>
      </w:r>
      <w:r w:rsidR="001C7CAE" w:rsidRPr="002E320E">
        <w:rPr>
          <w:rStyle w:val="Char4"/>
          <w:rFonts w:eastAsia="MS Mincho"/>
          <w:rtl/>
        </w:rPr>
        <w:t xml:space="preserve"> </w:t>
      </w:r>
      <w:r w:rsidR="001C7CAE" w:rsidRPr="002E320E">
        <w:rPr>
          <w:rStyle w:val="Char4"/>
          <w:rFonts w:eastAsia="MS Mincho" w:hint="cs"/>
          <w:rtl/>
        </w:rPr>
        <w:t>شده‌ی‌</w:t>
      </w:r>
      <w:r w:rsidR="001C7CAE" w:rsidRPr="002E320E">
        <w:rPr>
          <w:rStyle w:val="Char4"/>
          <w:rFonts w:eastAsia="MS Mincho"/>
          <w:rtl/>
        </w:rPr>
        <w:t xml:space="preserve"> </w:t>
      </w:r>
      <w:r w:rsidR="001C7CAE" w:rsidRPr="002E320E">
        <w:rPr>
          <w:rStyle w:val="Char4"/>
          <w:rFonts w:eastAsia="MS Mincho" w:hint="cs"/>
          <w:rtl/>
        </w:rPr>
        <w:t>ارث</w:t>
      </w:r>
      <w:r w:rsidR="001C7CAE" w:rsidRPr="002E320E">
        <w:rPr>
          <w:rStyle w:val="Char4"/>
          <w:rFonts w:eastAsia="MS Mincho"/>
          <w:rtl/>
        </w:rPr>
        <w:t xml:space="preserve"> </w:t>
      </w:r>
      <w:r w:rsidR="001C7CAE" w:rsidRPr="002E320E">
        <w:rPr>
          <w:rStyle w:val="Char4"/>
          <w:rFonts w:eastAsia="MS Mincho" w:hint="cs"/>
          <w:rtl/>
        </w:rPr>
        <w:t>را</w:t>
      </w:r>
      <w:r w:rsidR="001C7CAE" w:rsidRPr="002E320E">
        <w:rPr>
          <w:rStyle w:val="Char4"/>
          <w:rFonts w:eastAsia="MS Mincho"/>
          <w:rtl/>
        </w:rPr>
        <w:t xml:space="preserve"> </w:t>
      </w:r>
      <w:r w:rsidR="001C7CAE" w:rsidRPr="002E320E">
        <w:rPr>
          <w:rStyle w:val="Char4"/>
          <w:rFonts w:eastAsia="MS Mincho" w:hint="cs"/>
          <w:rtl/>
        </w:rPr>
        <w:t>به</w:t>
      </w:r>
      <w:r w:rsidR="001C7CAE" w:rsidRPr="002E320E">
        <w:rPr>
          <w:rStyle w:val="Char4"/>
          <w:rFonts w:eastAsia="MS Mincho"/>
          <w:rtl/>
        </w:rPr>
        <w:t xml:space="preserve"> </w:t>
      </w:r>
      <w:r w:rsidR="001C7CAE" w:rsidRPr="002E320E">
        <w:rPr>
          <w:rStyle w:val="Char4"/>
          <w:rFonts w:eastAsia="MS Mincho" w:hint="cs"/>
          <w:rtl/>
        </w:rPr>
        <w:t>صاحبانشان</w:t>
      </w:r>
      <w:r w:rsidR="001C7CAE" w:rsidRPr="002E320E">
        <w:rPr>
          <w:rStyle w:val="Char4"/>
          <w:rFonts w:eastAsia="MS Mincho"/>
          <w:rtl/>
        </w:rPr>
        <w:t xml:space="preserve"> </w:t>
      </w:r>
      <w:r w:rsidR="001C7CAE" w:rsidRPr="002E320E">
        <w:rPr>
          <w:rStyle w:val="Char4"/>
          <w:rFonts w:eastAsia="MS Mincho" w:hint="cs"/>
          <w:rtl/>
        </w:rPr>
        <w:t>بدهید</w:t>
      </w:r>
      <w:r w:rsidR="001C7CAE" w:rsidRPr="002E320E">
        <w:rPr>
          <w:rStyle w:val="Char4"/>
          <w:rFonts w:eastAsia="MS Mincho"/>
          <w:rtl/>
        </w:rPr>
        <w:t xml:space="preserve"> </w:t>
      </w:r>
      <w:r w:rsidR="001C7CAE" w:rsidRPr="002E320E">
        <w:rPr>
          <w:rStyle w:val="Char4"/>
          <w:rFonts w:eastAsia="MS Mincho" w:hint="cs"/>
          <w:rtl/>
        </w:rPr>
        <w:t>و باقیمانده‌ی‌ آنرا</w:t>
      </w:r>
      <w:r w:rsidR="001C7CAE" w:rsidRPr="002E320E">
        <w:rPr>
          <w:rStyle w:val="Char4"/>
          <w:rFonts w:eastAsia="MS Mincho"/>
          <w:rtl/>
        </w:rPr>
        <w:t xml:space="preserve"> </w:t>
      </w:r>
      <w:r w:rsidR="001C7CAE" w:rsidRPr="002E320E">
        <w:rPr>
          <w:rStyle w:val="Char4"/>
          <w:rFonts w:eastAsia="MS Mincho" w:hint="cs"/>
          <w:rtl/>
        </w:rPr>
        <w:t>به</w:t>
      </w:r>
      <w:r w:rsidR="001C7CAE" w:rsidRPr="002E320E">
        <w:rPr>
          <w:rStyle w:val="Char4"/>
          <w:rFonts w:eastAsia="MS Mincho"/>
          <w:rtl/>
        </w:rPr>
        <w:t xml:space="preserve"> </w:t>
      </w:r>
      <w:r w:rsidR="001C7CAE" w:rsidRPr="002E320E">
        <w:rPr>
          <w:rStyle w:val="Char4"/>
          <w:rFonts w:eastAsia="MS Mincho" w:hint="cs"/>
          <w:rtl/>
        </w:rPr>
        <w:t>نزدیکترین</w:t>
      </w:r>
      <w:r w:rsidR="001C7CAE" w:rsidRPr="002E320E">
        <w:rPr>
          <w:rStyle w:val="Char4"/>
          <w:rFonts w:eastAsia="MS Mincho" w:hint="eastAsia"/>
          <w:rtl/>
        </w:rPr>
        <w:t xml:space="preserve"> </w:t>
      </w:r>
      <w:r w:rsidR="001C7CAE" w:rsidRPr="002E320E">
        <w:rPr>
          <w:rStyle w:val="Char4"/>
          <w:rFonts w:eastAsia="MS Mincho" w:hint="cs"/>
          <w:rtl/>
        </w:rPr>
        <w:t>خویشاوندِ</w:t>
      </w:r>
      <w:r w:rsidR="001C7CAE" w:rsidRPr="002E320E">
        <w:rPr>
          <w:rStyle w:val="Char4"/>
          <w:rFonts w:eastAsia="MS Mincho"/>
          <w:rtl/>
        </w:rPr>
        <w:t xml:space="preserve"> </w:t>
      </w:r>
      <w:r w:rsidR="001C7CAE" w:rsidRPr="002E320E">
        <w:rPr>
          <w:rStyle w:val="Char4"/>
          <w:rFonts w:eastAsia="MS Mincho" w:hint="cs"/>
          <w:rtl/>
        </w:rPr>
        <w:t>مردِ میت</w:t>
      </w:r>
      <w:r w:rsidR="001C7CAE" w:rsidRPr="002E320E">
        <w:rPr>
          <w:rStyle w:val="Char4"/>
          <w:rFonts w:eastAsia="MS Mincho"/>
          <w:rtl/>
        </w:rPr>
        <w:t xml:space="preserve"> </w:t>
      </w:r>
      <w:r w:rsidR="001C7CAE" w:rsidRPr="002E320E">
        <w:rPr>
          <w:rStyle w:val="Char4"/>
          <w:rFonts w:eastAsia="MS Mincho" w:hint="cs"/>
          <w:rtl/>
        </w:rPr>
        <w:t xml:space="preserve">بدهید». </w:t>
      </w:r>
    </w:p>
    <w:p w:rsidR="001C7CAE" w:rsidRPr="001C61F1" w:rsidRDefault="001C7CAE" w:rsidP="001C7CAE">
      <w:pPr>
        <w:pStyle w:val="a2"/>
        <w:rPr>
          <w:rFonts w:ascii="Times New Roman" w:eastAsia="MS Mincho" w:hAnsi="Times New Roman"/>
          <w:rtl/>
        </w:rPr>
      </w:pPr>
      <w:bookmarkStart w:id="5145" w:name="_Toc256338522"/>
      <w:bookmarkStart w:id="5146" w:name="_Toc256340475"/>
      <w:bookmarkStart w:id="5147" w:name="_Toc261194873"/>
      <w:bookmarkStart w:id="5148" w:name="_Toc445896159"/>
      <w:bookmarkStart w:id="5149" w:name="_Toc448060253"/>
      <w:r w:rsidRPr="001C61F1">
        <w:rPr>
          <w:rFonts w:eastAsia="MS Mincho" w:hint="cs"/>
          <w:rtl/>
        </w:rPr>
        <w:t>باب (3): میراث کلاله</w:t>
      </w:r>
      <w:bookmarkEnd w:id="5145"/>
      <w:bookmarkEnd w:id="5146"/>
      <w:bookmarkEnd w:id="5147"/>
      <w:bookmarkEnd w:id="5148"/>
      <w:bookmarkEnd w:id="5149"/>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996</w:t>
      </w:r>
      <w:r w:rsidR="006B34B4" w:rsidRPr="006B34B4">
        <w:rPr>
          <w:rStyle w:val="Char4"/>
          <w:rFonts w:eastAsia="MS Mincho" w:hint="cs"/>
          <w:rtl/>
        </w:rPr>
        <w:t>-</w:t>
      </w:r>
      <w:r w:rsidR="001C7CAE" w:rsidRPr="004808B9">
        <w:rPr>
          <w:rStyle w:val="Char3"/>
          <w:rFonts w:eastAsia="MS Mincho" w:hint="cs"/>
          <w:rtl/>
        </w:rPr>
        <w:t xml:space="preserve"> عَن</w:t>
      </w:r>
      <w:r w:rsidR="001C7CAE" w:rsidRPr="004808B9">
        <w:rPr>
          <w:rStyle w:val="Char3"/>
          <w:rFonts w:eastAsia="MS Mincho"/>
          <w:rtl/>
        </w:rPr>
        <w:t xml:space="preserve"> جَابِر</w:t>
      </w:r>
      <w:r w:rsidR="001C7CAE" w:rsidRPr="004808B9">
        <w:rPr>
          <w:rStyle w:val="Char3"/>
          <w:rFonts w:eastAsia="MS Mincho" w:hint="cs"/>
          <w:rtl/>
        </w:rPr>
        <w:t>ِ</w:t>
      </w:r>
      <w:r w:rsidR="001C7CAE" w:rsidRPr="004808B9">
        <w:rPr>
          <w:rStyle w:val="Char3"/>
          <w:rFonts w:eastAsia="MS Mincho"/>
          <w:rtl/>
        </w:rPr>
        <w:t xml:space="preserve"> بْن</w:t>
      </w:r>
      <w:r w:rsidR="001C7CAE" w:rsidRPr="004808B9">
        <w:rPr>
          <w:rStyle w:val="Char3"/>
          <w:rFonts w:eastAsia="MS Mincho" w:hint="cs"/>
          <w:rtl/>
        </w:rPr>
        <w:t>ِ</w:t>
      </w:r>
      <w:r w:rsidR="001C7CAE" w:rsidRPr="004808B9">
        <w:rPr>
          <w:rStyle w:val="Char3"/>
          <w:rFonts w:eastAsia="MS Mincho"/>
          <w:rtl/>
        </w:rPr>
        <w:t xml:space="preserve"> عَبْدِ اللَّهِ</w:t>
      </w:r>
      <w:r w:rsidR="001C7CAE" w:rsidRPr="001C61F1">
        <w:rPr>
          <w:rFonts w:cs="IRNazli" w:hint="cs"/>
          <w:sz w:val="32"/>
          <w:szCs w:val="32"/>
          <w:rtl/>
        </w:rPr>
        <w:t xml:space="preserve"> </w:t>
      </w:r>
      <w:r w:rsidR="006B34B4" w:rsidRPr="004808B9">
        <w:rPr>
          <w:rStyle w:val="Char3"/>
          <w:rFonts w:hint="cs"/>
          <w:rtl/>
        </w:rPr>
        <w:t>ب</w:t>
      </w:r>
      <w:r w:rsidR="001C7CAE" w:rsidRPr="00A061A0">
        <w:rPr>
          <w:rFonts w:eastAsia="MS Mincho" w:cs="IRNazli" w:hint="cs"/>
          <w:sz w:val="36"/>
          <w:szCs w:val="36"/>
          <w:rtl/>
        </w:rPr>
        <w:t xml:space="preserve"> </w:t>
      </w:r>
      <w:r w:rsidR="001C7CAE" w:rsidRPr="004808B9">
        <w:rPr>
          <w:rStyle w:val="Char3"/>
          <w:rFonts w:eastAsia="MS Mincho" w:hint="cs"/>
          <w:rtl/>
        </w:rPr>
        <w:t>قَال:</w:t>
      </w:r>
      <w:r w:rsidR="001C7CAE" w:rsidRPr="004808B9">
        <w:rPr>
          <w:rStyle w:val="Char3"/>
          <w:rFonts w:eastAsia="MS Mincho"/>
          <w:rtl/>
        </w:rPr>
        <w:t xml:space="preserve"> دَخَلَ عَلَيَّ رَسُولُ اللَّهِ</w:t>
      </w:r>
      <w:r w:rsidR="00D42469" w:rsidRPr="00D42469">
        <w:rPr>
          <w:rStyle w:val="Char3"/>
          <w:rFonts w:eastAsia="MS Mincho" w:cs="CTraditional Arabic"/>
          <w:rtl/>
        </w:rPr>
        <w:t xml:space="preserve"> ص </w:t>
      </w:r>
      <w:r w:rsidR="001C7CAE" w:rsidRPr="004808B9">
        <w:rPr>
          <w:rStyle w:val="Char3"/>
          <w:rFonts w:eastAsia="MS Mincho"/>
          <w:rtl/>
        </w:rPr>
        <w:t>وَأَنَا مَرِيضٌ لا</w:t>
      </w:r>
      <w:r w:rsidR="001C7CAE" w:rsidRPr="004808B9">
        <w:rPr>
          <w:rStyle w:val="Char3"/>
          <w:rFonts w:eastAsia="MS Mincho" w:hint="cs"/>
          <w:rtl/>
        </w:rPr>
        <w:t>َ</w:t>
      </w:r>
      <w:r w:rsidR="001C7CAE" w:rsidRPr="004808B9">
        <w:rPr>
          <w:rStyle w:val="Char3"/>
          <w:rFonts w:eastAsia="MS Mincho"/>
          <w:rtl/>
        </w:rPr>
        <w:t xml:space="preserve"> أَعْقِلُ</w:t>
      </w:r>
      <w:r w:rsidR="001C7CAE" w:rsidRPr="004808B9">
        <w:rPr>
          <w:rStyle w:val="Char3"/>
          <w:rFonts w:eastAsia="MS Mincho" w:hint="cs"/>
          <w:rtl/>
        </w:rPr>
        <w:t>،</w:t>
      </w:r>
      <w:r w:rsidR="001C7CAE" w:rsidRPr="004808B9">
        <w:rPr>
          <w:rStyle w:val="Char3"/>
          <w:rFonts w:eastAsia="MS Mincho"/>
          <w:rtl/>
        </w:rPr>
        <w:t xml:space="preserve"> فَتَوَضَّأَ</w:t>
      </w:r>
      <w:r w:rsidR="001C7CAE" w:rsidRPr="004808B9">
        <w:rPr>
          <w:rStyle w:val="Char3"/>
          <w:rFonts w:eastAsia="MS Mincho" w:hint="cs"/>
          <w:rtl/>
        </w:rPr>
        <w:t>،</w:t>
      </w:r>
      <w:r w:rsidR="001C7CAE" w:rsidRPr="004808B9">
        <w:rPr>
          <w:rStyle w:val="Char3"/>
          <w:rFonts w:eastAsia="MS Mincho"/>
          <w:rtl/>
        </w:rPr>
        <w:t xml:space="preserve"> فَصَبُّوا عَلَيَّ مِنْ وَضُوئِهِ</w:t>
      </w:r>
      <w:r w:rsidR="001C7CAE" w:rsidRPr="004808B9">
        <w:rPr>
          <w:rStyle w:val="Char3"/>
          <w:rFonts w:eastAsia="MS Mincho" w:hint="cs"/>
          <w:rtl/>
        </w:rPr>
        <w:t>،</w:t>
      </w:r>
      <w:r w:rsidR="001C7CAE" w:rsidRPr="004808B9">
        <w:rPr>
          <w:rStyle w:val="Char3"/>
          <w:rFonts w:eastAsia="MS Mincho"/>
          <w:rtl/>
        </w:rPr>
        <w:t xml:space="preserve"> فَعَقَلْتُ</w:t>
      </w:r>
      <w:r w:rsidR="001C7CAE" w:rsidRPr="004808B9">
        <w:rPr>
          <w:rStyle w:val="Char3"/>
          <w:rFonts w:eastAsia="MS Mincho" w:hint="cs"/>
          <w:rtl/>
        </w:rPr>
        <w:t>،</w:t>
      </w:r>
      <w:r w:rsidR="001C7CAE" w:rsidRPr="004808B9">
        <w:rPr>
          <w:rStyle w:val="Char3"/>
          <w:rFonts w:eastAsia="MS Mincho"/>
          <w:rtl/>
        </w:rPr>
        <w:t xml:space="preserve"> فَقُلْتُ</w:t>
      </w:r>
      <w:r w:rsidR="001C7CAE" w:rsidRPr="004808B9">
        <w:rPr>
          <w:rStyle w:val="Char3"/>
          <w:rFonts w:eastAsia="MS Mincho" w:hint="cs"/>
          <w:rtl/>
        </w:rPr>
        <w:t>:</w:t>
      </w:r>
      <w:r w:rsidR="001C7CAE" w:rsidRPr="004808B9">
        <w:rPr>
          <w:rStyle w:val="Char3"/>
          <w:rFonts w:eastAsia="MS Mincho"/>
          <w:rtl/>
        </w:rPr>
        <w:t xml:space="preserve"> يَا رَسُولَ اللَّهِ إِنَّمَا يَرِثُنِي كَلا</w:t>
      </w:r>
      <w:r w:rsidR="001C7CAE" w:rsidRPr="004808B9">
        <w:rPr>
          <w:rStyle w:val="Char3"/>
          <w:rFonts w:eastAsia="MS Mincho" w:hint="cs"/>
          <w:rtl/>
        </w:rPr>
        <w:t>َ</w:t>
      </w:r>
      <w:r w:rsidR="001C7CAE" w:rsidRPr="004808B9">
        <w:rPr>
          <w:rStyle w:val="Char3"/>
          <w:rFonts w:eastAsia="MS Mincho"/>
          <w:rtl/>
        </w:rPr>
        <w:t>لَةٌ</w:t>
      </w:r>
      <w:r w:rsidR="001C7CAE" w:rsidRPr="004808B9">
        <w:rPr>
          <w:rStyle w:val="Char3"/>
          <w:rFonts w:eastAsia="MS Mincho" w:hint="cs"/>
          <w:rtl/>
        </w:rPr>
        <w:t>،</w:t>
      </w:r>
      <w:r w:rsidR="001C7CAE" w:rsidRPr="004808B9">
        <w:rPr>
          <w:rStyle w:val="Char3"/>
          <w:rFonts w:eastAsia="MS Mincho"/>
          <w:rtl/>
        </w:rPr>
        <w:t xml:space="preserve"> فَنَزَلَتْ آيَةُ الْمِيرَاثِ</w:t>
      </w:r>
      <w:r w:rsidR="001C7CAE" w:rsidRPr="004808B9">
        <w:rPr>
          <w:rStyle w:val="Char3"/>
          <w:rFonts w:eastAsia="MS Mincho" w:hint="cs"/>
          <w:rtl/>
        </w:rPr>
        <w:t>،</w:t>
      </w:r>
      <w:r w:rsidR="001C7CAE" w:rsidRPr="004808B9">
        <w:rPr>
          <w:rStyle w:val="Char3"/>
          <w:rFonts w:eastAsia="MS Mincho"/>
          <w:rtl/>
        </w:rPr>
        <w:t xml:space="preserve"> فَقُلْتُ لِمُحَمَّدِ بْنِ الْمُنْكَدِرِ</w:t>
      </w:r>
      <w:r w:rsidR="001C7CAE" w:rsidRPr="004808B9">
        <w:rPr>
          <w:rStyle w:val="Char3"/>
          <w:rFonts w:eastAsia="MS Mincho" w:hint="cs"/>
          <w:rtl/>
        </w:rPr>
        <w:t>:</w:t>
      </w:r>
      <w:r w:rsidR="001C7CAE" w:rsidRPr="004808B9">
        <w:rPr>
          <w:rStyle w:val="Char3"/>
          <w:rFonts w:eastAsia="MS Mincho"/>
          <w:rtl/>
        </w:rPr>
        <w:t xml:space="preserve"> </w:t>
      </w:r>
      <w:r w:rsidR="006B34B4" w:rsidRPr="006B34B4">
        <w:rPr>
          <w:rStyle w:val="Char3"/>
          <w:rFonts w:eastAsia="MS Mincho" w:cs="IRNazli"/>
          <w:szCs w:val="28"/>
          <w:rtl/>
        </w:rPr>
        <w:t>﴿يَس</w:t>
      </w:r>
      <w:r w:rsidR="006B34B4" w:rsidRPr="006B34B4">
        <w:rPr>
          <w:rStyle w:val="Char3"/>
          <w:rFonts w:ascii="Times New Roman" w:eastAsia="MS Mincho" w:hAnsi="Times New Roman" w:cs="IRNazli" w:hint="cs"/>
          <w:szCs w:val="28"/>
          <w:rtl/>
        </w:rPr>
        <w:t>ۡ</w:t>
      </w:r>
      <w:r w:rsidR="006B34B4" w:rsidRPr="006B34B4">
        <w:rPr>
          <w:rStyle w:val="Char3"/>
          <w:rFonts w:eastAsia="MS Mincho" w:cs="IRNazli" w:hint="cs"/>
          <w:szCs w:val="28"/>
          <w:rtl/>
        </w:rPr>
        <w:t>تَف</w:t>
      </w:r>
      <w:r w:rsidR="006B34B4" w:rsidRPr="006B34B4">
        <w:rPr>
          <w:rStyle w:val="Char3"/>
          <w:rFonts w:ascii="Times New Roman" w:eastAsia="MS Mincho" w:hAnsi="Times New Roman" w:cs="IRNazli" w:hint="cs"/>
          <w:szCs w:val="28"/>
          <w:rtl/>
        </w:rPr>
        <w:t>ۡ</w:t>
      </w:r>
      <w:r w:rsidR="006B34B4" w:rsidRPr="006B34B4">
        <w:rPr>
          <w:rStyle w:val="Char3"/>
          <w:rFonts w:eastAsia="MS Mincho" w:cs="IRNazli" w:hint="cs"/>
          <w:szCs w:val="28"/>
          <w:rtl/>
        </w:rPr>
        <w:t>تُونَكَ</w:t>
      </w:r>
      <w:r w:rsidR="006B34B4" w:rsidRPr="006B34B4">
        <w:rPr>
          <w:rStyle w:val="Char3"/>
          <w:rFonts w:eastAsia="MS Mincho" w:cs="IRNazli"/>
          <w:szCs w:val="28"/>
          <w:rtl/>
        </w:rPr>
        <w:t xml:space="preserve"> </w:t>
      </w:r>
      <w:r w:rsidR="006B34B4" w:rsidRPr="006B34B4">
        <w:rPr>
          <w:rStyle w:val="Char3"/>
          <w:rFonts w:eastAsia="MS Mincho" w:cs="IRNazli" w:hint="cs"/>
          <w:szCs w:val="28"/>
          <w:rtl/>
        </w:rPr>
        <w:t>قُلِ</w:t>
      </w:r>
      <w:r w:rsidR="006B34B4" w:rsidRPr="006B34B4">
        <w:rPr>
          <w:rStyle w:val="Char3"/>
          <w:rFonts w:eastAsia="MS Mincho" w:cs="IRNazli"/>
          <w:szCs w:val="28"/>
          <w:rtl/>
        </w:rPr>
        <w:t xml:space="preserve"> </w:t>
      </w:r>
      <w:r w:rsidR="006B34B4" w:rsidRPr="006B34B4">
        <w:rPr>
          <w:rStyle w:val="Char3"/>
          <w:rFonts w:ascii="Times New Roman" w:eastAsia="MS Mincho" w:hAnsi="Times New Roman" w:cs="IRNazli" w:hint="cs"/>
          <w:szCs w:val="28"/>
          <w:rtl/>
        </w:rPr>
        <w:t>ٱ</w:t>
      </w:r>
      <w:r w:rsidR="006B34B4" w:rsidRPr="006B34B4">
        <w:rPr>
          <w:rStyle w:val="Char3"/>
          <w:rFonts w:eastAsia="MS Mincho" w:cs="IRNazli" w:hint="cs"/>
          <w:szCs w:val="28"/>
          <w:rtl/>
        </w:rPr>
        <w:t>للَّهُ</w:t>
      </w:r>
      <w:r w:rsidR="006B34B4" w:rsidRPr="006B34B4">
        <w:rPr>
          <w:rStyle w:val="Char3"/>
          <w:rFonts w:eastAsia="MS Mincho" w:cs="IRNazli"/>
          <w:szCs w:val="28"/>
          <w:rtl/>
        </w:rPr>
        <w:t xml:space="preserve"> يُف</w:t>
      </w:r>
      <w:r w:rsidR="006B34B4" w:rsidRPr="006B34B4">
        <w:rPr>
          <w:rStyle w:val="Char3"/>
          <w:rFonts w:ascii="Times New Roman" w:eastAsia="MS Mincho" w:hAnsi="Times New Roman" w:cs="IRNazli" w:hint="cs"/>
          <w:szCs w:val="28"/>
          <w:rtl/>
        </w:rPr>
        <w:t>ۡ</w:t>
      </w:r>
      <w:r w:rsidR="006B34B4" w:rsidRPr="006B34B4">
        <w:rPr>
          <w:rStyle w:val="Char3"/>
          <w:rFonts w:eastAsia="MS Mincho" w:cs="IRNazli" w:hint="cs"/>
          <w:szCs w:val="28"/>
          <w:rtl/>
        </w:rPr>
        <w:t>تِيكُم</w:t>
      </w:r>
      <w:r w:rsidR="006B34B4" w:rsidRPr="006B34B4">
        <w:rPr>
          <w:rStyle w:val="Char3"/>
          <w:rFonts w:ascii="Times New Roman" w:eastAsia="MS Mincho" w:hAnsi="Times New Roman" w:cs="IRNazli" w:hint="cs"/>
          <w:szCs w:val="28"/>
          <w:rtl/>
        </w:rPr>
        <w:t>ۡ</w:t>
      </w:r>
      <w:r w:rsidR="006B34B4" w:rsidRPr="006B34B4">
        <w:rPr>
          <w:rStyle w:val="Char3"/>
          <w:rFonts w:eastAsia="MS Mincho" w:cs="IRNazli"/>
          <w:szCs w:val="28"/>
          <w:rtl/>
        </w:rPr>
        <w:t xml:space="preserve"> </w:t>
      </w:r>
      <w:r w:rsidR="006B34B4" w:rsidRPr="006B34B4">
        <w:rPr>
          <w:rStyle w:val="Char3"/>
          <w:rFonts w:eastAsia="MS Mincho" w:cs="IRNazli" w:hint="cs"/>
          <w:szCs w:val="28"/>
          <w:rtl/>
        </w:rPr>
        <w:t>فِي</w:t>
      </w:r>
      <w:r w:rsidR="006B34B4" w:rsidRPr="006B34B4">
        <w:rPr>
          <w:rStyle w:val="Char3"/>
          <w:rFonts w:eastAsia="MS Mincho" w:cs="IRNazli"/>
          <w:szCs w:val="28"/>
          <w:rtl/>
        </w:rPr>
        <w:t xml:space="preserve"> </w:t>
      </w:r>
      <w:r w:rsidR="006B34B4" w:rsidRPr="006B34B4">
        <w:rPr>
          <w:rStyle w:val="Char3"/>
          <w:rFonts w:ascii="Times New Roman" w:eastAsia="MS Mincho" w:hAnsi="Times New Roman" w:cs="IRNazli" w:hint="cs"/>
          <w:szCs w:val="28"/>
          <w:rtl/>
        </w:rPr>
        <w:t>ٱ</w:t>
      </w:r>
      <w:r w:rsidR="006B34B4" w:rsidRPr="006B34B4">
        <w:rPr>
          <w:rStyle w:val="Char3"/>
          <w:rFonts w:eastAsia="MS Mincho" w:cs="IRNazli" w:hint="cs"/>
          <w:szCs w:val="28"/>
          <w:rtl/>
        </w:rPr>
        <w:t>ل</w:t>
      </w:r>
      <w:r w:rsidR="006B34B4" w:rsidRPr="006B34B4">
        <w:rPr>
          <w:rStyle w:val="Char3"/>
          <w:rFonts w:ascii="Times New Roman" w:eastAsia="MS Mincho" w:hAnsi="Times New Roman" w:cs="IRNazli" w:hint="cs"/>
          <w:szCs w:val="28"/>
          <w:rtl/>
        </w:rPr>
        <w:t>ۡ</w:t>
      </w:r>
      <w:r w:rsidR="006B34B4" w:rsidRPr="006B34B4">
        <w:rPr>
          <w:rStyle w:val="Char3"/>
          <w:rFonts w:eastAsia="MS Mincho" w:cs="IRNazli" w:hint="cs"/>
          <w:szCs w:val="28"/>
          <w:rtl/>
        </w:rPr>
        <w:t>كَلَٰلَةِ</w:t>
      </w:r>
      <w:r w:rsidR="006B34B4" w:rsidRPr="006B34B4">
        <w:rPr>
          <w:rStyle w:val="Char3"/>
          <w:rFonts w:ascii="Times New Roman" w:eastAsia="MS Mincho" w:hAnsi="Times New Roman" w:cs="IRNazli" w:hint="cs"/>
          <w:szCs w:val="28"/>
          <w:rtl/>
        </w:rPr>
        <w:t>ۚ</w:t>
      </w:r>
      <w:r w:rsidR="006B34B4" w:rsidRPr="006B34B4">
        <w:rPr>
          <w:rStyle w:val="Char3"/>
          <w:rFonts w:eastAsia="MS Mincho" w:cs="IRNazli"/>
          <w:szCs w:val="28"/>
          <w:rtl/>
        </w:rPr>
        <w:t>﴾</w:t>
      </w:r>
      <w:r w:rsidR="006B34B4">
        <w:rPr>
          <w:rStyle w:val="Char3"/>
          <w:rFonts w:eastAsia="MS Mincho" w:cs="IRNazli"/>
          <w:szCs w:val="24"/>
          <w:rtl/>
        </w:rPr>
        <w:t xml:space="preserve"> </w:t>
      </w:r>
      <w:r w:rsidR="006B34B4" w:rsidRPr="006B34B4">
        <w:rPr>
          <w:rStyle w:val="Char6"/>
          <w:rFonts w:eastAsia="MS Mincho"/>
          <w:rtl/>
        </w:rPr>
        <w:t>[النساء: 176]</w:t>
      </w:r>
      <w:r w:rsidR="006B34B4"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هَكَذَا أُنْزِلَتْ</w:t>
      </w:r>
      <w:r w:rsidR="001C7CAE" w:rsidRPr="004808B9">
        <w:rPr>
          <w:rStyle w:val="Char3"/>
          <w:rFonts w:eastAsia="MS Mincho" w:hint="cs"/>
          <w:rtl/>
        </w:rPr>
        <w:t>.</w:t>
      </w:r>
      <w:r w:rsidR="001C7CAE" w:rsidRPr="004808B9">
        <w:rPr>
          <w:rStyle w:val="Char3"/>
          <w:rFonts w:eastAsia="MS Mincho"/>
          <w:rtl/>
        </w:rPr>
        <w:t xml:space="preserve"> </w:t>
      </w:r>
      <w:r w:rsidRPr="006B34B4">
        <w:rPr>
          <w:rStyle w:val="Char4"/>
          <w:rFonts w:eastAsia="MS Mincho" w:hint="cs"/>
          <w:rtl/>
        </w:rPr>
        <w:t>(م</w:t>
      </w:r>
      <w:r w:rsidR="001D7CD0" w:rsidRPr="006B34B4">
        <w:rPr>
          <w:rStyle w:val="Char4"/>
          <w:rFonts w:eastAsia="MS Mincho" w:hint="cs"/>
          <w:rtl/>
        </w:rPr>
        <w:t>/</w:t>
      </w:r>
      <w:r w:rsidRPr="006B34B4">
        <w:rPr>
          <w:rStyle w:val="Char4"/>
          <w:rFonts w:eastAsia="MS Mincho" w:hint="cs"/>
          <w:rtl/>
        </w:rPr>
        <w:t>1616</w:t>
      </w:r>
      <w:r w:rsidR="00060808" w:rsidRPr="006B34B4">
        <w:rPr>
          <w:rStyle w:val="Char4"/>
          <w:rFonts w:eastAsia="MS Mincho" w:hint="cs"/>
          <w:rtl/>
        </w:rPr>
        <w:t>)</w:t>
      </w:r>
    </w:p>
    <w:p w:rsidR="001C7CAE" w:rsidRPr="00CF2208" w:rsidRDefault="00060808" w:rsidP="00DB04C7">
      <w:pPr>
        <w:pStyle w:val="PlainText"/>
        <w:widowControl w:val="0"/>
        <w:bidi/>
        <w:ind w:firstLine="397"/>
        <w:jc w:val="both"/>
        <w:rPr>
          <w:rStyle w:val="Char4"/>
          <w:rFonts w:eastAsia="MS Mincho"/>
          <w:spacing w:val="-2"/>
          <w:rtl/>
        </w:rPr>
      </w:pPr>
      <w:r w:rsidRPr="00CF2208">
        <w:rPr>
          <w:rStyle w:val="Char5"/>
          <w:rFonts w:eastAsia="MS Mincho" w:hint="cs"/>
          <w:spacing w:val="-2"/>
          <w:rtl/>
        </w:rPr>
        <w:t>ترجمه:</w:t>
      </w:r>
      <w:r w:rsidR="001C7CAE" w:rsidRPr="00CF2208">
        <w:rPr>
          <w:rStyle w:val="Char4"/>
          <w:rFonts w:eastAsia="MS Mincho" w:hint="cs"/>
          <w:spacing w:val="-2"/>
          <w:rtl/>
        </w:rPr>
        <w:t xml:space="preserve"> </w:t>
      </w:r>
      <w:r w:rsidR="001C7CAE" w:rsidRPr="00CF2208">
        <w:rPr>
          <w:rStyle w:val="Char4"/>
          <w:rFonts w:eastAsia="MS Mincho"/>
          <w:spacing w:val="-2"/>
          <w:rtl/>
        </w:rPr>
        <w:t>جابر</w:t>
      </w:r>
      <w:r w:rsidR="001C7CAE" w:rsidRPr="00CF2208">
        <w:rPr>
          <w:rStyle w:val="Char4"/>
          <w:rFonts w:eastAsia="MS Mincho" w:hint="cs"/>
          <w:spacing w:val="-2"/>
          <w:rtl/>
        </w:rPr>
        <w:t xml:space="preserve"> بن عبد الله</w:t>
      </w:r>
      <w:r w:rsidR="00065D15" w:rsidRPr="00065D15">
        <w:rPr>
          <w:rStyle w:val="Char4"/>
          <w:rFonts w:eastAsia="MS Mincho" w:cs="CTraditional Arabic" w:hint="cs"/>
          <w:spacing w:val="-2"/>
          <w:rtl/>
        </w:rPr>
        <w:t xml:space="preserve"> ب </w:t>
      </w:r>
      <w:r w:rsidR="001C7CAE" w:rsidRPr="00CF2208">
        <w:rPr>
          <w:rStyle w:val="Char4"/>
          <w:rFonts w:eastAsia="MS Mincho"/>
          <w:spacing w:val="-2"/>
          <w:rtl/>
        </w:rPr>
        <w:t>می‏گوید: بیمار و بی‏هوش بودم که رسول الله</w:t>
      </w:r>
      <w:r w:rsidR="00D42469" w:rsidRPr="00D42469">
        <w:rPr>
          <w:rStyle w:val="Char4"/>
          <w:rFonts w:eastAsia="MS Mincho" w:cs="CTraditional Arabic"/>
          <w:spacing w:val="-2"/>
          <w:rtl/>
        </w:rPr>
        <w:t xml:space="preserve"> ص </w:t>
      </w:r>
      <w:r w:rsidR="001C7CAE" w:rsidRPr="00CF2208">
        <w:rPr>
          <w:rStyle w:val="Char4"/>
          <w:rFonts w:eastAsia="MS Mincho" w:hint="cs"/>
          <w:spacing w:val="-2"/>
          <w:rtl/>
        </w:rPr>
        <w:t>به</w:t>
      </w:r>
      <w:r w:rsidR="001C7CAE" w:rsidRPr="00CF2208">
        <w:rPr>
          <w:rStyle w:val="Char4"/>
          <w:rFonts w:eastAsia="MS Mincho"/>
          <w:spacing w:val="-2"/>
          <w:rtl/>
        </w:rPr>
        <w:t xml:space="preserve"> عیادت من</w:t>
      </w:r>
      <w:r w:rsidR="001C7CAE" w:rsidRPr="00CF2208">
        <w:rPr>
          <w:rStyle w:val="Char4"/>
          <w:rFonts w:eastAsia="MS Mincho" w:hint="cs"/>
          <w:spacing w:val="-2"/>
          <w:rtl/>
        </w:rPr>
        <w:t xml:space="preserve"> آمد.</w:t>
      </w:r>
      <w:r w:rsidR="001C7CAE" w:rsidRPr="00CF2208">
        <w:rPr>
          <w:rStyle w:val="Char4"/>
          <w:rFonts w:eastAsia="MS Mincho"/>
          <w:spacing w:val="-2"/>
          <w:rtl/>
        </w:rPr>
        <w:t xml:space="preserve"> </w:t>
      </w:r>
      <w:r w:rsidR="001C7CAE" w:rsidRPr="00CF2208">
        <w:rPr>
          <w:rStyle w:val="Char4"/>
          <w:rFonts w:eastAsia="MS Mincho" w:hint="cs"/>
          <w:spacing w:val="-2"/>
          <w:rtl/>
        </w:rPr>
        <w:t>رسول اکرم</w:t>
      </w:r>
      <w:r w:rsidR="00D42469" w:rsidRPr="00D42469">
        <w:rPr>
          <w:rStyle w:val="Char4"/>
          <w:rFonts w:eastAsia="MS Mincho" w:cs="CTraditional Arabic" w:hint="cs"/>
          <w:spacing w:val="-2"/>
          <w:rtl/>
        </w:rPr>
        <w:t xml:space="preserve"> ص </w:t>
      </w:r>
      <w:r w:rsidR="001C7CAE" w:rsidRPr="00CF2208">
        <w:rPr>
          <w:rStyle w:val="Char4"/>
          <w:rFonts w:eastAsia="MS Mincho"/>
          <w:spacing w:val="-2"/>
          <w:rtl/>
        </w:rPr>
        <w:t>وضو گرفت و باقیماند</w:t>
      </w:r>
      <w:r w:rsidR="001C7CAE" w:rsidRPr="00CF2208">
        <w:rPr>
          <w:rStyle w:val="Char4"/>
          <w:rFonts w:eastAsia="MS Mincho" w:hint="cs"/>
          <w:spacing w:val="-2"/>
          <w:rtl/>
        </w:rPr>
        <w:t>ه‌ی‌</w:t>
      </w:r>
      <w:r w:rsidR="001C7CAE" w:rsidRPr="00CF2208">
        <w:rPr>
          <w:rStyle w:val="Char4"/>
          <w:rFonts w:eastAsia="MS Mincho"/>
          <w:spacing w:val="-2"/>
          <w:rtl/>
        </w:rPr>
        <w:t xml:space="preserve"> </w:t>
      </w:r>
      <w:r w:rsidR="001C7CAE" w:rsidRPr="00CF2208">
        <w:rPr>
          <w:rStyle w:val="Char4"/>
          <w:rFonts w:eastAsia="MS Mincho" w:hint="cs"/>
          <w:spacing w:val="-2"/>
          <w:rtl/>
        </w:rPr>
        <w:t xml:space="preserve">آب </w:t>
      </w:r>
      <w:r w:rsidR="001C7CAE" w:rsidRPr="00CF2208">
        <w:rPr>
          <w:rStyle w:val="Char4"/>
          <w:rFonts w:eastAsia="MS Mincho"/>
          <w:spacing w:val="-2"/>
          <w:rtl/>
        </w:rPr>
        <w:t xml:space="preserve">وضویش </w:t>
      </w:r>
      <w:r w:rsidR="001C7CAE" w:rsidRPr="00CF2208">
        <w:rPr>
          <w:rStyle w:val="Char4"/>
          <w:rFonts w:eastAsia="MS Mincho" w:hint="cs"/>
          <w:spacing w:val="-2"/>
          <w:rtl/>
        </w:rPr>
        <w:t xml:space="preserve">را </w:t>
      </w:r>
      <w:r w:rsidR="001C7CAE" w:rsidRPr="00CF2208">
        <w:rPr>
          <w:rStyle w:val="Char4"/>
          <w:rFonts w:eastAsia="MS Mincho"/>
          <w:spacing w:val="-2"/>
          <w:rtl/>
        </w:rPr>
        <w:t xml:space="preserve">بر </w:t>
      </w:r>
      <w:r w:rsidR="001C7CAE" w:rsidRPr="00CF2208">
        <w:rPr>
          <w:rStyle w:val="Char4"/>
          <w:rFonts w:eastAsia="MS Mincho" w:hint="cs"/>
          <w:spacing w:val="-2"/>
          <w:rtl/>
        </w:rPr>
        <w:t>(</w:t>
      </w:r>
      <w:r w:rsidR="001C7CAE" w:rsidRPr="00CF2208">
        <w:rPr>
          <w:rStyle w:val="Char4"/>
          <w:rFonts w:eastAsia="MS Mincho"/>
          <w:spacing w:val="-2"/>
          <w:rtl/>
        </w:rPr>
        <w:t>سر و روی</w:t>
      </w:r>
      <w:r w:rsidR="001C7CAE" w:rsidRPr="00CF2208">
        <w:rPr>
          <w:rStyle w:val="Char4"/>
          <w:rFonts w:eastAsia="MS Mincho" w:hint="cs"/>
          <w:spacing w:val="-2"/>
          <w:rtl/>
        </w:rPr>
        <w:t>)</w:t>
      </w:r>
      <w:r w:rsidR="001C7CAE" w:rsidRPr="00CF2208">
        <w:rPr>
          <w:rStyle w:val="Char4"/>
          <w:rFonts w:eastAsia="MS Mincho"/>
          <w:spacing w:val="-2"/>
          <w:rtl/>
        </w:rPr>
        <w:t xml:space="preserve"> من پاشید</w:t>
      </w:r>
      <w:r w:rsidR="001C7CAE" w:rsidRPr="00CF2208">
        <w:rPr>
          <w:rStyle w:val="Char4"/>
          <w:rFonts w:eastAsia="MS Mincho" w:hint="cs"/>
          <w:spacing w:val="-2"/>
          <w:rtl/>
        </w:rPr>
        <w:t>.</w:t>
      </w:r>
      <w:r w:rsidR="001C7CAE" w:rsidRPr="00CF2208">
        <w:rPr>
          <w:rStyle w:val="Char4"/>
          <w:rFonts w:eastAsia="MS Mincho"/>
          <w:spacing w:val="-2"/>
          <w:rtl/>
        </w:rPr>
        <w:t xml:space="preserve"> بلافاصله به هوش آمدم</w:t>
      </w:r>
      <w:r w:rsidR="001C7CAE" w:rsidRPr="00CF2208">
        <w:rPr>
          <w:rStyle w:val="Char4"/>
          <w:rFonts w:eastAsia="MS Mincho" w:hint="cs"/>
          <w:spacing w:val="-2"/>
          <w:rtl/>
        </w:rPr>
        <w:t>.</w:t>
      </w:r>
      <w:r w:rsidR="001C7CAE" w:rsidRPr="00CF2208">
        <w:rPr>
          <w:rStyle w:val="Char4"/>
          <w:rFonts w:eastAsia="MS Mincho"/>
          <w:spacing w:val="-2"/>
          <w:rtl/>
        </w:rPr>
        <w:t xml:space="preserve"> آنگاه</w:t>
      </w:r>
      <w:r w:rsidR="001C7CAE" w:rsidRPr="00CF2208">
        <w:rPr>
          <w:rStyle w:val="Char4"/>
          <w:rFonts w:eastAsia="MS Mincho" w:hint="cs"/>
          <w:spacing w:val="-2"/>
          <w:rtl/>
        </w:rPr>
        <w:t>،</w:t>
      </w:r>
      <w:r w:rsidR="001C7CAE" w:rsidRPr="00CF2208">
        <w:rPr>
          <w:rStyle w:val="Char4"/>
          <w:rFonts w:eastAsia="MS Mincho"/>
          <w:spacing w:val="-2"/>
          <w:rtl/>
        </w:rPr>
        <w:t xml:space="preserve"> عرض کردم: ای رسول گرامی</w:t>
      </w:r>
      <w:r w:rsidR="001C7CAE" w:rsidRPr="00CF2208">
        <w:rPr>
          <w:rStyle w:val="Char4"/>
          <w:rFonts w:eastAsia="MS Mincho" w:hint="cs"/>
          <w:spacing w:val="-2"/>
          <w:rtl/>
        </w:rPr>
        <w:t>!</w:t>
      </w:r>
      <w:r w:rsidR="001C7CAE" w:rsidRPr="00CF2208">
        <w:rPr>
          <w:rStyle w:val="Char4"/>
          <w:rFonts w:eastAsia="MS Mincho"/>
          <w:spacing w:val="-2"/>
          <w:rtl/>
        </w:rPr>
        <w:t xml:space="preserve"> وارث من تنها یک کلاله می‌باشد</w:t>
      </w:r>
      <w:r w:rsidR="001C7CAE" w:rsidRPr="00CF2208">
        <w:rPr>
          <w:rStyle w:val="Char4"/>
          <w:rFonts w:eastAsia="MS Mincho" w:hint="cs"/>
          <w:spacing w:val="-2"/>
          <w:rtl/>
        </w:rPr>
        <w:t>؟ آنگاه</w:t>
      </w:r>
      <w:r w:rsidR="001C7CAE" w:rsidRPr="00CF2208">
        <w:rPr>
          <w:rStyle w:val="Char4"/>
          <w:rFonts w:eastAsia="MS Mincho"/>
          <w:spacing w:val="-2"/>
          <w:rtl/>
        </w:rPr>
        <w:t xml:space="preserve"> آی</w:t>
      </w:r>
      <w:r w:rsidR="001C7CAE" w:rsidRPr="00CF2208">
        <w:rPr>
          <w:rStyle w:val="Char4"/>
          <w:rFonts w:eastAsia="MS Mincho" w:hint="cs"/>
          <w:spacing w:val="-2"/>
          <w:rtl/>
        </w:rPr>
        <w:t>ه‌ی‌</w:t>
      </w:r>
      <w:r w:rsidR="001C7CAE" w:rsidRPr="00CF2208">
        <w:rPr>
          <w:rStyle w:val="Char4"/>
          <w:rFonts w:eastAsia="MS Mincho"/>
          <w:spacing w:val="-2"/>
          <w:rtl/>
        </w:rPr>
        <w:t xml:space="preserve"> میرا</w:t>
      </w:r>
      <w:r w:rsidR="001C7CAE" w:rsidRPr="00CF2208">
        <w:rPr>
          <w:rStyle w:val="Char4"/>
          <w:rFonts w:eastAsia="MS Mincho" w:hint="cs"/>
          <w:spacing w:val="-2"/>
          <w:rtl/>
        </w:rPr>
        <w:t>ث،</w:t>
      </w:r>
      <w:r w:rsidR="001C7CAE" w:rsidRPr="00CF2208">
        <w:rPr>
          <w:rStyle w:val="Char4"/>
          <w:rFonts w:eastAsia="MS Mincho"/>
          <w:spacing w:val="-2"/>
          <w:rtl/>
        </w:rPr>
        <w:t xml:space="preserve"> نازل شد.</w:t>
      </w:r>
      <w:r w:rsidR="001C7CAE" w:rsidRPr="00CF2208">
        <w:rPr>
          <w:rStyle w:val="Char4"/>
          <w:rFonts w:eastAsia="MS Mincho" w:hint="cs"/>
          <w:spacing w:val="-2"/>
          <w:rtl/>
        </w:rPr>
        <w:t xml:space="preserve"> و من آن را برای محمد بن منکدر (راوی از جابر) خواندم:</w:t>
      </w:r>
      <w:r w:rsidR="001C7CAE" w:rsidRPr="00CF2208">
        <w:rPr>
          <w:rFonts w:ascii="AGA Arabesque" w:eastAsia="MS Mincho" w:hAnsi="AGA Arabesque" w:cs="IRNazli" w:hint="cs"/>
          <w:b/>
          <w:bCs/>
          <w:spacing w:val="-2"/>
          <w:sz w:val="28"/>
          <w:szCs w:val="28"/>
          <w:rtl/>
        </w:rPr>
        <w:t xml:space="preserve"> </w:t>
      </w:r>
      <w:r w:rsidR="006B34B4" w:rsidRPr="00CF2208">
        <w:rPr>
          <w:rStyle w:val="Char3"/>
          <w:rFonts w:eastAsia="MS Mincho" w:cs="IRNazli"/>
          <w:spacing w:val="-2"/>
          <w:szCs w:val="28"/>
          <w:rtl/>
        </w:rPr>
        <w:t>﴿</w:t>
      </w:r>
      <w:r w:rsidR="006B34B4" w:rsidRPr="00CF2208">
        <w:rPr>
          <w:rStyle w:val="Charb"/>
          <w:rFonts w:eastAsia="MS Mincho" w:cs="IRNazli"/>
          <w:spacing w:val="-2"/>
          <w:rtl/>
        </w:rPr>
        <w:t xml:space="preserve">يَسۡتَفۡتُونَكَ قُلِ </w:t>
      </w:r>
      <w:r w:rsidR="006B34B4" w:rsidRPr="00CF2208">
        <w:rPr>
          <w:rStyle w:val="Charb"/>
          <w:rFonts w:eastAsia="MS Mincho" w:cs="IRNazli" w:hint="cs"/>
          <w:spacing w:val="-2"/>
          <w:rtl/>
        </w:rPr>
        <w:t>ٱللَّهُ</w:t>
      </w:r>
      <w:r w:rsidR="006B34B4" w:rsidRPr="00CF2208">
        <w:rPr>
          <w:rStyle w:val="Charb"/>
          <w:rFonts w:eastAsia="MS Mincho" w:cs="IRNazli"/>
          <w:spacing w:val="-2"/>
          <w:rtl/>
        </w:rPr>
        <w:t xml:space="preserve"> يُفۡتِيكُمۡ فِي </w:t>
      </w:r>
      <w:r w:rsidR="006B34B4" w:rsidRPr="00CF2208">
        <w:rPr>
          <w:rStyle w:val="Charb"/>
          <w:rFonts w:eastAsia="MS Mincho" w:cs="IRNazli" w:hint="cs"/>
          <w:spacing w:val="-2"/>
          <w:rtl/>
        </w:rPr>
        <w:t>ٱلۡكَلَٰلَةِۚ</w:t>
      </w:r>
      <w:r w:rsidR="006B34B4" w:rsidRPr="00CF2208">
        <w:rPr>
          <w:rStyle w:val="Char3"/>
          <w:rFonts w:eastAsia="MS Mincho" w:cs="IRNazli"/>
          <w:spacing w:val="-2"/>
          <w:szCs w:val="28"/>
          <w:rtl/>
        </w:rPr>
        <w:t>﴾</w:t>
      </w:r>
      <w:r w:rsidR="006B34B4" w:rsidRPr="00CF2208">
        <w:rPr>
          <w:rFonts w:ascii="Arial" w:hAnsi="Arial" w:cs="IRNazli" w:hint="cs"/>
          <w:color w:val="000000"/>
          <w:spacing w:val="-2"/>
          <w:sz w:val="23"/>
          <w:szCs w:val="23"/>
          <w:rtl/>
        </w:rPr>
        <w:t xml:space="preserve"> </w:t>
      </w:r>
      <w:r w:rsidR="001C7CAE" w:rsidRPr="00CF2208">
        <w:rPr>
          <w:rStyle w:val="Char6"/>
          <w:rFonts w:hint="cs"/>
          <w:spacing w:val="-2"/>
          <w:rtl/>
        </w:rPr>
        <w:t>[</w:t>
      </w:r>
      <w:r w:rsidR="001C7CAE" w:rsidRPr="00CF2208">
        <w:rPr>
          <w:rStyle w:val="Char6"/>
          <w:spacing w:val="-2"/>
          <w:rtl/>
        </w:rPr>
        <w:t>النساء:١٧٦</w:t>
      </w:r>
      <w:r w:rsidR="001C7CAE" w:rsidRPr="00CF2208">
        <w:rPr>
          <w:rStyle w:val="Char6"/>
          <w:rFonts w:hint="cs"/>
          <w:spacing w:val="-2"/>
          <w:rtl/>
        </w:rPr>
        <w:t>]</w:t>
      </w:r>
      <w:r w:rsidR="001C7CAE" w:rsidRPr="00CF2208">
        <w:rPr>
          <w:rStyle w:val="Char4"/>
          <w:rFonts w:eastAsia="MS Mincho" w:hint="cs"/>
          <w:spacing w:val="-2"/>
          <w:rtl/>
        </w:rPr>
        <w:t xml:space="preserve"> </w:t>
      </w:r>
      <w:r w:rsidR="006B34B4" w:rsidRPr="00CF2208">
        <w:rPr>
          <w:rStyle w:val="Char4"/>
          <w:rFonts w:eastAsia="MS Mincho" w:hint="cs"/>
          <w:spacing w:val="-2"/>
          <w:rtl/>
        </w:rPr>
        <w:t>«</w:t>
      </w:r>
      <w:r w:rsidR="001C7CAE" w:rsidRPr="00CF2208">
        <w:rPr>
          <w:rStyle w:val="Char7"/>
          <w:rFonts w:eastAsia="MS Mincho" w:hint="cs"/>
          <w:spacing w:val="-2"/>
          <w:rtl/>
        </w:rPr>
        <w:t>از تو استفتا می‌کنند؛ بگو الله درباره‌ی‌ کلاله به شما فتوا می‌دهد</w:t>
      </w:r>
      <w:r w:rsidR="006B34B4" w:rsidRPr="00CF2208">
        <w:rPr>
          <w:rStyle w:val="Char4"/>
          <w:rFonts w:eastAsia="MS Mincho" w:hint="cs"/>
          <w:spacing w:val="-2"/>
          <w:rtl/>
        </w:rPr>
        <w:t>».</w:t>
      </w:r>
      <w:r w:rsidR="001C7CAE" w:rsidRPr="00CF2208">
        <w:rPr>
          <w:rStyle w:val="Char4"/>
          <w:rFonts w:eastAsia="MS Mincho" w:hint="cs"/>
          <w:spacing w:val="-2"/>
          <w:rtl/>
        </w:rPr>
        <w:t xml:space="preserve"> او گفت: این</w:t>
      </w:r>
      <w:r w:rsidR="006B34B4" w:rsidRPr="00CF2208">
        <w:rPr>
          <w:rStyle w:val="Char4"/>
          <w:rFonts w:eastAsia="MS Mincho" w:hint="cs"/>
          <w:spacing w:val="-2"/>
          <w:rtl/>
        </w:rPr>
        <w:t>‌</w:t>
      </w:r>
      <w:r w:rsidR="001C7CAE" w:rsidRPr="00CF2208">
        <w:rPr>
          <w:rStyle w:val="Char4"/>
          <w:rFonts w:eastAsia="MS Mincho" w:hint="cs"/>
          <w:spacing w:val="-2"/>
          <w:rtl/>
        </w:rPr>
        <w:t>گونه نازل شده است.</w:t>
      </w:r>
    </w:p>
    <w:p w:rsidR="001C7CAE" w:rsidRPr="002E320E" w:rsidRDefault="001C7CAE" w:rsidP="00DB04C7">
      <w:pPr>
        <w:pStyle w:val="PlainText"/>
        <w:widowControl w:val="0"/>
        <w:bidi/>
        <w:ind w:firstLine="397"/>
        <w:jc w:val="lowKashida"/>
        <w:rPr>
          <w:rStyle w:val="Char4"/>
          <w:rFonts w:eastAsia="MS Mincho"/>
          <w:rtl/>
        </w:rPr>
      </w:pPr>
      <w:r w:rsidRPr="002E320E">
        <w:rPr>
          <w:rStyle w:val="Char4"/>
          <w:rFonts w:eastAsia="MS Mincho" w:hint="cs"/>
          <w:rtl/>
        </w:rPr>
        <w:t>(</w:t>
      </w:r>
      <w:r w:rsidRPr="002E320E">
        <w:rPr>
          <w:rStyle w:val="Char4"/>
          <w:rFonts w:eastAsia="MS Mincho"/>
          <w:rtl/>
        </w:rPr>
        <w:t>کلاله:</w:t>
      </w:r>
      <w:r w:rsidRPr="002E320E">
        <w:rPr>
          <w:rStyle w:val="Char4"/>
          <w:rFonts w:eastAsia="MS Mincho" w:hint="cs"/>
          <w:rtl/>
        </w:rPr>
        <w:t xml:space="preserve"> به</w:t>
      </w:r>
      <w:r w:rsidRPr="002E320E">
        <w:rPr>
          <w:rStyle w:val="Char4"/>
          <w:rFonts w:eastAsia="MS Mincho"/>
          <w:rtl/>
        </w:rPr>
        <w:t xml:space="preserve"> </w:t>
      </w:r>
      <w:r w:rsidRPr="002E320E">
        <w:rPr>
          <w:rStyle w:val="Char4"/>
          <w:rFonts w:eastAsia="MS Mincho" w:hint="cs"/>
          <w:rtl/>
        </w:rPr>
        <w:t xml:space="preserve">میتی اطلاق می‌شودکه فرزند و پدر نداشته </w:t>
      </w:r>
      <w:r w:rsidRPr="002E320E">
        <w:rPr>
          <w:rStyle w:val="Char4"/>
          <w:rFonts w:eastAsia="MS Mincho"/>
          <w:rtl/>
        </w:rPr>
        <w:t>باشد</w:t>
      </w:r>
      <w:r w:rsidRPr="002E320E">
        <w:rPr>
          <w:rStyle w:val="Char4"/>
          <w:rFonts w:eastAsia="MS Mincho" w:hint="cs"/>
          <w:rtl/>
        </w:rPr>
        <w:t>)</w:t>
      </w:r>
      <w:r w:rsidR="006B34B4">
        <w:rPr>
          <w:rStyle w:val="Char4"/>
          <w:rFonts w:eastAsia="MS Mincho" w:hint="cs"/>
          <w:rtl/>
        </w:rPr>
        <w:t>.</w:t>
      </w:r>
      <w:r w:rsidRPr="002E320E">
        <w:rPr>
          <w:rStyle w:val="Char4"/>
          <w:rFonts w:eastAsia="MS Mincho" w:hint="cs"/>
          <w:rtl/>
        </w:rPr>
        <w:t xml:space="preserve"> </w:t>
      </w:r>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997</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مَعْدَانَ بْنِ أَبِي طَلْحَةَ</w:t>
      </w:r>
      <w:r w:rsidR="001C7CAE" w:rsidRPr="004808B9">
        <w:rPr>
          <w:rStyle w:val="Char3"/>
          <w:rFonts w:eastAsia="MS Mincho" w:hint="cs"/>
          <w:rtl/>
        </w:rPr>
        <w:t>:</w:t>
      </w:r>
      <w:r w:rsidR="001C7CAE" w:rsidRPr="004808B9">
        <w:rPr>
          <w:rStyle w:val="Char3"/>
          <w:rFonts w:eastAsia="MS Mincho"/>
          <w:rtl/>
        </w:rPr>
        <w:t xml:space="preserve"> أَنَّ عُمَرَ بْنَ الْخَطَّابِ</w:t>
      </w:r>
      <w:r w:rsidR="00D42469" w:rsidRPr="00D42469">
        <w:rPr>
          <w:rStyle w:val="Char3"/>
          <w:rFonts w:eastAsia="MS Mincho" w:cs="CTraditional Arabic"/>
          <w:rtl/>
        </w:rPr>
        <w:t xml:space="preserve"> س </w:t>
      </w:r>
      <w:r w:rsidR="001C7CAE" w:rsidRPr="004808B9">
        <w:rPr>
          <w:rStyle w:val="Char3"/>
          <w:rFonts w:eastAsia="MS Mincho"/>
          <w:rtl/>
        </w:rPr>
        <w:t>خَطَبَ يَوْمَ جُمُعَةٍ</w:t>
      </w:r>
      <w:r w:rsidR="001C7CAE" w:rsidRPr="004808B9">
        <w:rPr>
          <w:rStyle w:val="Char3"/>
          <w:rFonts w:eastAsia="MS Mincho" w:hint="cs"/>
          <w:rtl/>
        </w:rPr>
        <w:t>،</w:t>
      </w:r>
      <w:r w:rsidR="001C7CAE" w:rsidRPr="004808B9">
        <w:rPr>
          <w:rStyle w:val="Char3"/>
          <w:rFonts w:eastAsia="MS Mincho"/>
          <w:rtl/>
        </w:rPr>
        <w:t xml:space="preserve"> فَذَكَرَ نَبِيَّ اللَّهِ</w:t>
      </w:r>
      <w:r w:rsidR="00D42469" w:rsidRPr="00D42469">
        <w:rPr>
          <w:rStyle w:val="Char3"/>
          <w:rFonts w:eastAsia="MS Mincho" w:cs="CTraditional Arabic"/>
          <w:rtl/>
        </w:rPr>
        <w:t xml:space="preserve"> ص </w:t>
      </w:r>
      <w:r w:rsidR="001C7CAE" w:rsidRPr="004808B9">
        <w:rPr>
          <w:rStyle w:val="Char3"/>
          <w:rFonts w:eastAsia="MS Mincho"/>
          <w:rtl/>
        </w:rPr>
        <w:t xml:space="preserve">وَذَكَرَ أَبَا بَكْرٍ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ثُمَّ قَالَ</w:t>
      </w:r>
      <w:r w:rsidR="001C7CAE" w:rsidRPr="004808B9">
        <w:rPr>
          <w:rStyle w:val="Char3"/>
          <w:rFonts w:eastAsia="MS Mincho" w:hint="cs"/>
          <w:rtl/>
        </w:rPr>
        <w:t>:</w:t>
      </w:r>
      <w:r w:rsidR="001C7CAE" w:rsidRPr="004808B9">
        <w:rPr>
          <w:rStyle w:val="Char3"/>
          <w:rFonts w:eastAsia="MS Mincho"/>
          <w:rtl/>
        </w:rPr>
        <w:t xml:space="preserve"> إِنِّي لا</w:t>
      </w:r>
      <w:r w:rsidR="001C7CAE" w:rsidRPr="004808B9">
        <w:rPr>
          <w:rStyle w:val="Char3"/>
          <w:rFonts w:eastAsia="MS Mincho" w:hint="cs"/>
          <w:rtl/>
        </w:rPr>
        <w:t>َ</w:t>
      </w:r>
      <w:r w:rsidR="001C7CAE" w:rsidRPr="004808B9">
        <w:rPr>
          <w:rStyle w:val="Char3"/>
          <w:rFonts w:eastAsia="MS Mincho"/>
          <w:rtl/>
        </w:rPr>
        <w:t xml:space="preserve"> أَدَعُ بَعْدِي شَيْئًا أَهَمَّ عِنْدِي مِنْ الْكَلا</w:t>
      </w:r>
      <w:r w:rsidR="001C7CAE" w:rsidRPr="004808B9">
        <w:rPr>
          <w:rStyle w:val="Char3"/>
          <w:rFonts w:eastAsia="MS Mincho" w:hint="cs"/>
          <w:rtl/>
        </w:rPr>
        <w:t>َ</w:t>
      </w:r>
      <w:r w:rsidR="001C7CAE" w:rsidRPr="004808B9">
        <w:rPr>
          <w:rStyle w:val="Char3"/>
          <w:rFonts w:eastAsia="MS Mincho"/>
          <w:rtl/>
        </w:rPr>
        <w:t>لَةِ</w:t>
      </w:r>
      <w:r w:rsidR="001C7CAE" w:rsidRPr="004808B9">
        <w:rPr>
          <w:rStyle w:val="Char3"/>
          <w:rFonts w:eastAsia="MS Mincho" w:hint="cs"/>
          <w:rtl/>
        </w:rPr>
        <w:t>،</w:t>
      </w:r>
      <w:r w:rsidR="001C7CAE" w:rsidRPr="004808B9">
        <w:rPr>
          <w:rStyle w:val="Char3"/>
          <w:rFonts w:eastAsia="MS Mincho"/>
          <w:rtl/>
        </w:rPr>
        <w:t xml:space="preserve"> مَا رَاجَعْتُ رَسُولَ اللَّهِ</w:t>
      </w:r>
      <w:r w:rsidR="00D42469" w:rsidRPr="00D42469">
        <w:rPr>
          <w:rStyle w:val="Char3"/>
          <w:rFonts w:eastAsia="MS Mincho" w:cs="CTraditional Arabic"/>
          <w:rtl/>
        </w:rPr>
        <w:t xml:space="preserve"> ص </w:t>
      </w:r>
      <w:r w:rsidR="001C7CAE" w:rsidRPr="004808B9">
        <w:rPr>
          <w:rStyle w:val="Char3"/>
          <w:rFonts w:eastAsia="MS Mincho"/>
          <w:rtl/>
        </w:rPr>
        <w:t>فِي شَيْءٍ مَا رَاجَعْتُهُ فِي الْكَلا</w:t>
      </w:r>
      <w:r w:rsidR="001C7CAE" w:rsidRPr="004808B9">
        <w:rPr>
          <w:rStyle w:val="Char3"/>
          <w:rFonts w:eastAsia="MS Mincho" w:hint="cs"/>
          <w:rtl/>
        </w:rPr>
        <w:t>َ</w:t>
      </w:r>
      <w:r w:rsidR="001C7CAE" w:rsidRPr="004808B9">
        <w:rPr>
          <w:rStyle w:val="Char3"/>
          <w:rFonts w:eastAsia="MS Mincho"/>
          <w:rtl/>
        </w:rPr>
        <w:t>لَةِ</w:t>
      </w:r>
      <w:r w:rsidR="001C7CAE" w:rsidRPr="004808B9">
        <w:rPr>
          <w:rStyle w:val="Char3"/>
          <w:rFonts w:eastAsia="MS Mincho" w:hint="cs"/>
          <w:rtl/>
        </w:rPr>
        <w:t>،</w:t>
      </w:r>
      <w:r w:rsidR="001C7CAE" w:rsidRPr="004808B9">
        <w:rPr>
          <w:rStyle w:val="Char3"/>
          <w:rFonts w:eastAsia="MS Mincho"/>
          <w:rtl/>
        </w:rPr>
        <w:t xml:space="preserve"> وَمَا أَغْلَظَ لِي فِي شَيْءٍ مَا أَغْلَظَ لِي فِيهِ</w:t>
      </w:r>
      <w:r w:rsidR="001C7CAE" w:rsidRPr="004808B9">
        <w:rPr>
          <w:rStyle w:val="Char3"/>
          <w:rFonts w:eastAsia="MS Mincho" w:hint="cs"/>
          <w:rtl/>
        </w:rPr>
        <w:t>،</w:t>
      </w:r>
      <w:r w:rsidR="001C7CAE" w:rsidRPr="004808B9">
        <w:rPr>
          <w:rStyle w:val="Char3"/>
          <w:rFonts w:eastAsia="MS Mincho"/>
          <w:rtl/>
        </w:rPr>
        <w:t xml:space="preserve"> حَتَّى طَعَنَ بِإِصْبَعِهِ فِي صَدْرِي</w:t>
      </w:r>
      <w:r w:rsidR="001C7CAE" w:rsidRPr="004808B9">
        <w:rPr>
          <w:rStyle w:val="Char3"/>
          <w:rFonts w:eastAsia="MS Mincho" w:hint="cs"/>
          <w:rtl/>
        </w:rPr>
        <w:t>،</w:t>
      </w:r>
      <w:r w:rsidR="001C7CAE" w:rsidRPr="004808B9">
        <w:rPr>
          <w:rStyle w:val="Char3"/>
          <w:rFonts w:eastAsia="MS Mincho"/>
          <w:rtl/>
        </w:rPr>
        <w:t xml:space="preserve"> وَقَالَ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يَا عُمَرُ أَلا</w:t>
      </w:r>
      <w:r w:rsidR="001C7CAE" w:rsidRPr="004808B9">
        <w:rPr>
          <w:rStyle w:val="Char3"/>
          <w:rFonts w:eastAsia="MS Mincho" w:hint="cs"/>
          <w:rtl/>
        </w:rPr>
        <w:t>َ</w:t>
      </w:r>
      <w:r w:rsidR="001C7CAE" w:rsidRPr="004808B9">
        <w:rPr>
          <w:rStyle w:val="Char3"/>
          <w:rFonts w:eastAsia="MS Mincho"/>
          <w:rtl/>
        </w:rPr>
        <w:t xml:space="preserve"> تَكْفِيكَ آيَةُ الصَّيْفِ الَّتِي فِي آخِرِ سُورَةِ النِّسَاءِ</w:t>
      </w:r>
      <w:r w:rsidR="001C7CAE" w:rsidRPr="004808B9">
        <w:rPr>
          <w:rStyle w:val="Char3"/>
          <w:rFonts w:eastAsia="MS Mincho" w:hint="cs"/>
          <w:rtl/>
        </w:rPr>
        <w:t>»؟</w:t>
      </w:r>
      <w:r w:rsidR="001C7CAE" w:rsidRPr="004808B9">
        <w:rPr>
          <w:rStyle w:val="Char3"/>
          <w:rFonts w:eastAsia="MS Mincho"/>
          <w:rtl/>
        </w:rPr>
        <w:t xml:space="preserve"> وَإِنِّي إِنْ أَعِشْ أَقْضِ فِيهَا بِقَضِيَّةٍ</w:t>
      </w:r>
      <w:r w:rsidR="001C7CAE" w:rsidRPr="004808B9">
        <w:rPr>
          <w:rStyle w:val="Char3"/>
          <w:rFonts w:eastAsia="MS Mincho" w:hint="cs"/>
          <w:rtl/>
        </w:rPr>
        <w:t>،</w:t>
      </w:r>
      <w:r w:rsidR="001C7CAE" w:rsidRPr="004808B9">
        <w:rPr>
          <w:rStyle w:val="Char3"/>
          <w:rFonts w:eastAsia="MS Mincho"/>
          <w:rtl/>
        </w:rPr>
        <w:t xml:space="preserve"> يَقْضِي بِهَا مَنْ يَقْرَأُ الْقُرْآنَ وَمَنْ لا</w:t>
      </w:r>
      <w:r w:rsidR="001C7CAE" w:rsidRPr="004808B9">
        <w:rPr>
          <w:rStyle w:val="Char3"/>
          <w:rFonts w:eastAsia="MS Mincho" w:hint="cs"/>
          <w:rtl/>
        </w:rPr>
        <w:t>َ</w:t>
      </w:r>
      <w:r w:rsidR="001C7CAE" w:rsidRPr="004808B9">
        <w:rPr>
          <w:rStyle w:val="Char3"/>
          <w:rFonts w:eastAsia="MS Mincho"/>
          <w:rtl/>
        </w:rPr>
        <w:t xml:space="preserve"> يَقْرَأُ الْقُرْآنَ</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1617</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معدان بن ابی طلحه می‌گوید: عمر بن خطاب</w:t>
      </w:r>
      <w:r w:rsidR="00D42469" w:rsidRPr="00D42469">
        <w:rPr>
          <w:rStyle w:val="Char4"/>
          <w:rFonts w:eastAsia="MS Mincho" w:cs="CTraditional Arabic" w:hint="cs"/>
          <w:rtl/>
        </w:rPr>
        <w:t xml:space="preserve"> س </w:t>
      </w:r>
      <w:r w:rsidR="001C7CAE" w:rsidRPr="002E320E">
        <w:rPr>
          <w:rStyle w:val="Char4"/>
          <w:rFonts w:eastAsia="MS Mincho" w:hint="cs"/>
          <w:rtl/>
        </w:rPr>
        <w:t>روز جمعه، سخنرانی نمود و از پیامبر الله</w:t>
      </w:r>
      <w:r w:rsidR="00D42469" w:rsidRPr="00D42469">
        <w:rPr>
          <w:rStyle w:val="Char4"/>
          <w:rFonts w:eastAsia="MS Mincho" w:cs="CTraditional Arabic" w:hint="cs"/>
          <w:rtl/>
        </w:rPr>
        <w:t xml:space="preserve"> ص </w:t>
      </w:r>
      <w:r w:rsidR="001C7CAE" w:rsidRPr="002E320E">
        <w:rPr>
          <w:rStyle w:val="Char4"/>
          <w:rFonts w:eastAsia="MS Mincho" w:hint="cs"/>
          <w:rtl/>
        </w:rPr>
        <w:t>و ابوبکر، سخن به میان آورد و گفت: من بعد از خودم، چیزی را که نزد من مهم‌تر از کلاله باشد، نمی‌گذارم؛ به اندازه‌ای که در مورد کلاله به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مراجعه کردم در مورد هیچ مسئله‌ی‌ دیگری، مراجعه ننمودم. همچنین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در هیچ مسئله‌ای مانند مسئله‌ی‌ کلاله با من به تندی سخن نگفت تا جایی که با انگشتش به سینه‌ام زد و فرمود: «آیا آیه‌ی‌ آخر سوره‌ی‌ نساء که در تابستان نازل گردید، برایت کافی نیست»؟ و اگر من زنده بمانم، فیصله‌ای در مورد آن خواهم نمود که کسانی که قرآن می‌خوانند و کسانی که قرآن نمی‌خوانند، به آن، فیصله نمایند. </w:t>
      </w:r>
    </w:p>
    <w:p w:rsidR="001C7CAE" w:rsidRPr="001C61F1" w:rsidRDefault="001C7CAE" w:rsidP="001C7CAE">
      <w:pPr>
        <w:pStyle w:val="a2"/>
        <w:rPr>
          <w:rFonts w:ascii="Times New Roman" w:eastAsia="MS Mincho" w:hAnsi="Times New Roman" w:cs="Times New Roman"/>
          <w:sz w:val="34"/>
          <w:szCs w:val="34"/>
          <w:rtl/>
        </w:rPr>
      </w:pPr>
      <w:bookmarkStart w:id="5150" w:name="_Toc256338523"/>
      <w:bookmarkStart w:id="5151" w:name="_Toc256340476"/>
      <w:bookmarkStart w:id="5152" w:name="_Toc261194874"/>
      <w:bookmarkStart w:id="5153" w:name="_Toc445896160"/>
      <w:bookmarkStart w:id="5154" w:name="_Toc448060254"/>
      <w:r w:rsidRPr="001C61F1">
        <w:rPr>
          <w:rFonts w:eastAsia="MS Mincho" w:hint="cs"/>
          <w:rtl/>
        </w:rPr>
        <w:t>باب (4): آخرین آی</w:t>
      </w:r>
      <w:r>
        <w:rPr>
          <w:rFonts w:eastAsia="MS Mincho" w:hint="cs"/>
          <w:rtl/>
        </w:rPr>
        <w:t>ه‌ای</w:t>
      </w:r>
      <w:r w:rsidRPr="001C61F1">
        <w:rPr>
          <w:rFonts w:eastAsia="MS Mincho" w:hint="cs"/>
          <w:rtl/>
        </w:rPr>
        <w:t xml:space="preserve"> که نازل شد آی</w:t>
      </w:r>
      <w:r>
        <w:rPr>
          <w:rFonts w:eastAsia="MS Mincho" w:hint="cs"/>
          <w:rtl/>
        </w:rPr>
        <w:t>ه‌ی‌</w:t>
      </w:r>
      <w:r w:rsidRPr="001C61F1">
        <w:rPr>
          <w:rFonts w:eastAsia="MS Mincho" w:hint="cs"/>
          <w:rtl/>
        </w:rPr>
        <w:t xml:space="preserve"> کلاله بود</w:t>
      </w:r>
      <w:bookmarkEnd w:id="5150"/>
      <w:bookmarkEnd w:id="5151"/>
      <w:bookmarkEnd w:id="5152"/>
      <w:bookmarkEnd w:id="5153"/>
      <w:bookmarkEnd w:id="5154"/>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998</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الْبَرَاءِ </w:t>
      </w:r>
      <w:r w:rsidR="001C7CAE" w:rsidRPr="004808B9">
        <w:rPr>
          <w:rStyle w:val="Char3"/>
          <w:rFonts w:hint="cs"/>
          <w:rtl/>
        </w:rPr>
        <w:t>بنِ عازبٍ</w:t>
      </w:r>
      <w:r w:rsidR="001C7CAE" w:rsidRPr="001C61F1">
        <w:rPr>
          <w:rFonts w:cs="IRNazli" w:hint="cs"/>
          <w:sz w:val="32"/>
          <w:szCs w:val="32"/>
          <w:rtl/>
        </w:rPr>
        <w:t xml:space="preserve"> </w:t>
      </w:r>
      <w:r w:rsidR="006B34B4" w:rsidRPr="004808B9">
        <w:rPr>
          <w:rStyle w:val="Char3"/>
          <w:rFonts w:hint="cs"/>
          <w:rtl/>
        </w:rPr>
        <w:t>ب</w:t>
      </w:r>
      <w:r w:rsidR="001C7CAE" w:rsidRPr="004808B9">
        <w:rPr>
          <w:rStyle w:val="Char3"/>
          <w:rFonts w:eastAsia="MS Mincho" w:hint="cs"/>
          <w:rtl/>
        </w:rPr>
        <w:t xml:space="preserve">: </w:t>
      </w:r>
      <w:r w:rsidR="001C7CAE" w:rsidRPr="004808B9">
        <w:rPr>
          <w:rStyle w:val="Char3"/>
          <w:rFonts w:eastAsia="MS Mincho"/>
          <w:rtl/>
        </w:rPr>
        <w:t>أَنَّ آخِرَ سُورَةٍ أُنْزِلَتْ تَامَّةً سُورَةُ التَّوْبَةِ</w:t>
      </w:r>
      <w:r w:rsidR="001C7CAE" w:rsidRPr="004808B9">
        <w:rPr>
          <w:rStyle w:val="Char3"/>
          <w:rFonts w:eastAsia="MS Mincho" w:hint="cs"/>
          <w:rtl/>
        </w:rPr>
        <w:t>،</w:t>
      </w:r>
      <w:r w:rsidR="001C7CAE" w:rsidRPr="004808B9">
        <w:rPr>
          <w:rStyle w:val="Char3"/>
          <w:rFonts w:eastAsia="MS Mincho"/>
          <w:rtl/>
        </w:rPr>
        <w:t xml:space="preserve"> وَأَنَّ آخِرَ آيَةٍ أُنْزِلَتْ آيَةُ الْكَلا</w:t>
      </w:r>
      <w:r w:rsidR="001C7CAE" w:rsidRPr="004808B9">
        <w:rPr>
          <w:rStyle w:val="Char3"/>
          <w:rFonts w:eastAsia="MS Mincho" w:hint="cs"/>
          <w:rtl/>
        </w:rPr>
        <w:t>َ</w:t>
      </w:r>
      <w:r w:rsidR="001C7CAE" w:rsidRPr="004808B9">
        <w:rPr>
          <w:rStyle w:val="Char3"/>
          <w:rFonts w:eastAsia="MS Mincho"/>
          <w:rtl/>
        </w:rPr>
        <w:t>لَةِ</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1618</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براء بن عازب</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آخرین سوره‌ای که بطور کامل، نازل گردید، سوره‌ی‌ توبه بود وآخرین آیه‌ای که نازل شد، آیه‌ی‌ کلاله بود.</w:t>
      </w:r>
    </w:p>
    <w:p w:rsidR="001C7CAE" w:rsidRPr="001C61F1" w:rsidRDefault="001C7CAE" w:rsidP="001C7CAE">
      <w:pPr>
        <w:pStyle w:val="a2"/>
        <w:rPr>
          <w:rFonts w:eastAsia="MS Mincho"/>
          <w:sz w:val="34"/>
          <w:szCs w:val="34"/>
          <w:rtl/>
        </w:rPr>
      </w:pPr>
      <w:bookmarkStart w:id="5155" w:name="_Toc256338524"/>
      <w:bookmarkStart w:id="5156" w:name="_Toc256340477"/>
      <w:bookmarkStart w:id="5157" w:name="_Toc261194875"/>
      <w:bookmarkStart w:id="5158" w:name="_Toc445896161"/>
      <w:bookmarkStart w:id="5159" w:name="_Toc448060255"/>
      <w:r w:rsidRPr="001C61F1">
        <w:rPr>
          <w:rFonts w:eastAsia="MS Mincho" w:hint="cs"/>
          <w:rtl/>
        </w:rPr>
        <w:t>باب (5): هر کس، بعد از خودش، مالی بگذارد به ورثه</w:t>
      </w:r>
      <w:r>
        <w:rPr>
          <w:rFonts w:eastAsia="MS Mincho" w:hint="cs"/>
          <w:rtl/>
        </w:rPr>
        <w:t>‌</w:t>
      </w:r>
      <w:r w:rsidRPr="001C61F1">
        <w:rPr>
          <w:rFonts w:eastAsia="MS Mincho" w:hint="cs"/>
          <w:rtl/>
        </w:rPr>
        <w:t xml:space="preserve">اش تعلق </w:t>
      </w:r>
      <w:r>
        <w:rPr>
          <w:rFonts w:eastAsia="MS Mincho" w:hint="cs"/>
          <w:rtl/>
        </w:rPr>
        <w:t>می‌</w:t>
      </w:r>
      <w:r w:rsidRPr="001C61F1">
        <w:rPr>
          <w:rFonts w:eastAsia="MS Mincho" w:hint="cs"/>
          <w:rtl/>
        </w:rPr>
        <w:t>گیرد</w:t>
      </w:r>
      <w:bookmarkEnd w:id="5155"/>
      <w:bookmarkEnd w:id="5156"/>
      <w:bookmarkEnd w:id="5157"/>
      <w:bookmarkEnd w:id="5158"/>
      <w:bookmarkEnd w:id="5159"/>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999</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أَبِي هُرَيْرَةَ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 xml:space="preserve">أَنَّ رَسُولَ اللَّهِ </w:t>
      </w:r>
      <w:r w:rsidR="001C7CAE" w:rsidRPr="004808B9">
        <w:rPr>
          <w:rStyle w:val="Char3"/>
          <w:rFonts w:eastAsia="MS Mincho" w:hint="cs"/>
          <w:rtl/>
        </w:rPr>
        <w:t>ص</w:t>
      </w:r>
      <w:r w:rsidR="001C7CAE" w:rsidRPr="004808B9">
        <w:rPr>
          <w:rStyle w:val="Char3"/>
          <w:rFonts w:eastAsia="MS Mincho"/>
          <w:rtl/>
        </w:rPr>
        <w:t>كَانَ يُؤْتَى بِالرَّجُلِ الْمَيِّتِ</w:t>
      </w:r>
      <w:r w:rsidR="001C7CAE" w:rsidRPr="004808B9">
        <w:rPr>
          <w:rStyle w:val="Char3"/>
          <w:rFonts w:eastAsia="MS Mincho" w:hint="cs"/>
          <w:rtl/>
        </w:rPr>
        <w:t>،</w:t>
      </w:r>
      <w:r w:rsidR="001C7CAE" w:rsidRPr="004808B9">
        <w:rPr>
          <w:rStyle w:val="Char3"/>
          <w:rFonts w:eastAsia="MS Mincho"/>
          <w:rtl/>
        </w:rPr>
        <w:t xml:space="preserve"> عَلَيْهِ الدَّيْنُ</w:t>
      </w:r>
      <w:r w:rsidR="001C7CAE" w:rsidRPr="004808B9">
        <w:rPr>
          <w:rStyle w:val="Char3"/>
          <w:rFonts w:eastAsia="MS Mincho" w:hint="cs"/>
          <w:rtl/>
        </w:rPr>
        <w:t>،</w:t>
      </w:r>
      <w:r w:rsidR="001C7CAE" w:rsidRPr="004808B9">
        <w:rPr>
          <w:rStyle w:val="Char3"/>
          <w:rFonts w:eastAsia="MS Mincho"/>
          <w:rtl/>
        </w:rPr>
        <w:t xml:space="preserve"> فَيَسْأَلُ</w:t>
      </w:r>
      <w:r w:rsidR="001C7CAE" w:rsidRPr="004808B9">
        <w:rPr>
          <w:rStyle w:val="Char3"/>
          <w:rFonts w:eastAsia="MS Mincho" w:hint="cs"/>
          <w:rtl/>
        </w:rPr>
        <w:t>:«</w:t>
      </w:r>
      <w:r w:rsidR="001C7CAE" w:rsidRPr="004808B9">
        <w:rPr>
          <w:rStyle w:val="Char3"/>
          <w:rFonts w:eastAsia="MS Mincho"/>
          <w:rtl/>
        </w:rPr>
        <w:t>هَلْ تَرَكَ لِدَيْنِهِ مِنْ قَضَاءٍ</w:t>
      </w:r>
      <w:r w:rsidR="001C7CAE" w:rsidRPr="004808B9">
        <w:rPr>
          <w:rStyle w:val="Char3"/>
          <w:rFonts w:eastAsia="MS Mincho" w:hint="cs"/>
          <w:rtl/>
        </w:rPr>
        <w:t>»؟</w:t>
      </w:r>
      <w:r w:rsidR="001C7CAE" w:rsidRPr="004808B9">
        <w:rPr>
          <w:rStyle w:val="Char3"/>
          <w:rFonts w:eastAsia="MS Mincho"/>
          <w:rtl/>
        </w:rPr>
        <w:t xml:space="preserve"> فَإِنْ حُدِّثَ أَنَّهُ تَرَكَ وَفَاءً صَلَّى عَلَيْهِ</w:t>
      </w:r>
      <w:r w:rsidR="001C7CAE" w:rsidRPr="004808B9">
        <w:rPr>
          <w:rStyle w:val="Char3"/>
          <w:rFonts w:eastAsia="MS Mincho" w:hint="cs"/>
          <w:rtl/>
        </w:rPr>
        <w:t>،</w:t>
      </w:r>
      <w:r w:rsidR="001C7CAE" w:rsidRPr="004808B9">
        <w:rPr>
          <w:rStyle w:val="Char3"/>
          <w:rFonts w:eastAsia="MS Mincho"/>
          <w:rtl/>
        </w:rPr>
        <w:t xml:space="preserve"> وَإِلا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صَلُّوا عَلَى صَاحِبِكُمْ</w:t>
      </w:r>
      <w:r w:rsidR="001C7CAE" w:rsidRPr="004808B9">
        <w:rPr>
          <w:rStyle w:val="Char3"/>
          <w:rFonts w:eastAsia="MS Mincho" w:hint="cs"/>
          <w:rtl/>
        </w:rPr>
        <w:t>».</w:t>
      </w:r>
      <w:r w:rsidR="001C7CAE" w:rsidRPr="004808B9">
        <w:rPr>
          <w:rStyle w:val="Char3"/>
          <w:rFonts w:eastAsia="MS Mincho"/>
          <w:rtl/>
        </w:rPr>
        <w:t xml:space="preserve"> فَلَمَّا فَتَحَ اللَّهُ عَلَيْهِ الْفُتُوحَ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أَنَا أَوْلَى بِالْمُؤْمِنِينَ مِنْ أَنْفُسِهِمْ</w:t>
      </w:r>
      <w:r w:rsidR="001C7CAE" w:rsidRPr="004808B9">
        <w:rPr>
          <w:rStyle w:val="Char3"/>
          <w:rFonts w:eastAsia="MS Mincho" w:hint="cs"/>
          <w:rtl/>
        </w:rPr>
        <w:t>،</w:t>
      </w:r>
      <w:r w:rsidR="001C7CAE" w:rsidRPr="004808B9">
        <w:rPr>
          <w:rStyle w:val="Char3"/>
          <w:rFonts w:eastAsia="MS Mincho"/>
          <w:rtl/>
        </w:rPr>
        <w:t xml:space="preserve"> فَمَنْ تُوُفِّيَ وَعَلَيْهِ دَيْنٌ فَعَلَيَّ قَضَاؤُهُ</w:t>
      </w:r>
      <w:r w:rsidR="001C7CAE" w:rsidRPr="004808B9">
        <w:rPr>
          <w:rStyle w:val="Char3"/>
          <w:rFonts w:eastAsia="MS Mincho" w:hint="cs"/>
          <w:rtl/>
        </w:rPr>
        <w:t>،</w:t>
      </w:r>
      <w:r w:rsidR="001C7CAE" w:rsidRPr="004808B9">
        <w:rPr>
          <w:rStyle w:val="Char3"/>
          <w:rFonts w:eastAsia="MS Mincho"/>
          <w:rtl/>
        </w:rPr>
        <w:t xml:space="preserve"> وَمَنْ تَرَكَ مَالا</w:t>
      </w:r>
      <w:r w:rsidR="001C7CAE" w:rsidRPr="004808B9">
        <w:rPr>
          <w:rStyle w:val="Char3"/>
          <w:rFonts w:eastAsia="MS Mincho" w:hint="cs"/>
          <w:rtl/>
        </w:rPr>
        <w:t>ً</w:t>
      </w:r>
      <w:r w:rsidR="001C7CAE" w:rsidRPr="004808B9">
        <w:rPr>
          <w:rStyle w:val="Char3"/>
          <w:rFonts w:eastAsia="MS Mincho"/>
          <w:rtl/>
        </w:rPr>
        <w:t xml:space="preserve"> فَهُوَ لِوَرَثَتِهِ</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161</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هر گاه، جنازه‌</w:t>
      </w:r>
      <w:r w:rsidR="006B34B4">
        <w:rPr>
          <w:rStyle w:val="Char4"/>
          <w:rFonts w:eastAsia="MS Mincho" w:hint="cs"/>
          <w:rtl/>
        </w:rPr>
        <w:t>ی‌ شخص بدهکاری را نزد رسول الله</w:t>
      </w:r>
      <w:r w:rsidR="001C7CAE" w:rsidRPr="001A52C9">
        <w:rPr>
          <w:rFonts w:ascii="AGA Arabesque" w:eastAsia="MS Mincho" w:hAnsi="AGA Arabesque" w:cs="IRNazli" w:hint="cs"/>
          <w:sz w:val="26"/>
          <w:szCs w:val="28"/>
          <w:rtl/>
        </w:rPr>
        <w:t>ص</w:t>
      </w:r>
      <w:r w:rsidR="001C7CAE" w:rsidRPr="002E320E">
        <w:rPr>
          <w:rStyle w:val="Char4"/>
          <w:rFonts w:eastAsia="MS Mincho" w:hint="cs"/>
          <w:rtl/>
        </w:rPr>
        <w:t xml:space="preserve"> می‌آوردند، می‌پرسید: «آیا به اندازه‌ای که دینش پرداخت شود، مال گذاشته است»؟ اگر ایشان را اطلاع می‌دادند که به اندازه‌ی‌ کافی، مال گذاشته است، بر او نماز جنازه می‌خواند؛ در غیر این صورت، می‌فرمود: «بر دوست‌تان، نماز جنازه بخوانید». اما هنگامی‌که الله متعال فتح و پیروزی عنایت کرد، فرمود: «من از خود مؤمنان، نسبت به آنها نزدیک‌ترم؛ بنابراین، اگر کسی در حالی فوت نمود که بدهکار بود، پرداخت بدهی او به عهده‌ی‌ من است. و هر کس از خود، مالی بجای گذاشت، به ورثه‌اش، تعلق می‌گیرد».</w:t>
      </w:r>
    </w:p>
    <w:p w:rsidR="001C7CAE" w:rsidRPr="002E320E" w:rsidRDefault="001C7CAE" w:rsidP="00DB04C7">
      <w:pPr>
        <w:pStyle w:val="PlainText"/>
        <w:widowControl w:val="0"/>
        <w:bidi/>
        <w:ind w:firstLine="397"/>
        <w:jc w:val="lowKashida"/>
        <w:rPr>
          <w:rStyle w:val="Char4"/>
          <w:rFonts w:eastAsia="MS Mincho"/>
          <w:rtl/>
        </w:rPr>
        <w:sectPr w:rsidR="001C7CAE" w:rsidRPr="002E320E" w:rsidSect="00F364D0">
          <w:headerReference w:type="default" r:id="rId43"/>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3838C8" w:rsidRDefault="001C7CAE" w:rsidP="001C7CAE">
      <w:pPr>
        <w:pStyle w:val="a1"/>
        <w:rPr>
          <w:rFonts w:eastAsia="MS Mincho"/>
          <w:rtl/>
        </w:rPr>
      </w:pPr>
      <w:bookmarkStart w:id="5160" w:name="_Toc256338525"/>
      <w:bookmarkStart w:id="5161" w:name="_Toc256340478"/>
      <w:bookmarkStart w:id="5162" w:name="_Toc261191095"/>
      <w:bookmarkStart w:id="5163" w:name="_Toc261194876"/>
      <w:bookmarkStart w:id="5164" w:name="_Toc445896162"/>
      <w:bookmarkStart w:id="5165" w:name="_Toc448060256"/>
      <w:r w:rsidRPr="003838C8">
        <w:rPr>
          <w:rFonts w:eastAsia="MS Mincho" w:hint="cs"/>
          <w:rtl/>
        </w:rPr>
        <w:t>25- کتاب وقف</w:t>
      </w:r>
      <w:bookmarkEnd w:id="5160"/>
      <w:bookmarkEnd w:id="5161"/>
      <w:bookmarkEnd w:id="5162"/>
      <w:bookmarkEnd w:id="5163"/>
      <w:bookmarkEnd w:id="5164"/>
      <w:bookmarkEnd w:id="5165"/>
    </w:p>
    <w:p w:rsidR="001C7CAE" w:rsidRPr="001C61F1" w:rsidRDefault="001C7CAE" w:rsidP="001C7CAE">
      <w:pPr>
        <w:pStyle w:val="a2"/>
        <w:rPr>
          <w:rFonts w:ascii="Times New Roman" w:eastAsia="MS Mincho" w:hAnsi="Times New Roman"/>
          <w:sz w:val="34"/>
          <w:szCs w:val="34"/>
          <w:rtl/>
        </w:rPr>
      </w:pPr>
      <w:bookmarkStart w:id="5166" w:name="_Toc256338526"/>
      <w:bookmarkStart w:id="5167" w:name="_Toc256340479"/>
      <w:bookmarkStart w:id="5168" w:name="_Toc261194877"/>
      <w:bookmarkStart w:id="5169" w:name="_Toc445896163"/>
      <w:bookmarkStart w:id="5170" w:name="_Toc448060257"/>
      <w:r w:rsidRPr="001C61F1">
        <w:rPr>
          <w:rFonts w:eastAsia="MS Mincho" w:hint="cs"/>
          <w:rtl/>
        </w:rPr>
        <w:t>باب (1): وقف اصل زمین و صدقه نمودن درآمد آن</w:t>
      </w:r>
      <w:bookmarkEnd w:id="5166"/>
      <w:bookmarkEnd w:id="5167"/>
      <w:bookmarkEnd w:id="5168"/>
      <w:bookmarkEnd w:id="5169"/>
      <w:bookmarkEnd w:id="5170"/>
    </w:p>
    <w:p w:rsidR="001C7CAE" w:rsidRPr="00423AB6" w:rsidRDefault="001C7CAE" w:rsidP="00DB04C7">
      <w:pPr>
        <w:pStyle w:val="PlainText"/>
        <w:widowControl w:val="0"/>
        <w:bidi/>
        <w:ind w:firstLine="397"/>
        <w:jc w:val="both"/>
        <w:rPr>
          <w:rStyle w:val="Char3"/>
          <w:rFonts w:eastAsia="MS Mincho"/>
          <w:rtl/>
        </w:rPr>
      </w:pPr>
      <w:r w:rsidRPr="003838C8">
        <w:rPr>
          <w:rStyle w:val="Char4"/>
          <w:rFonts w:eastAsia="MS Mincho" w:hint="cs"/>
          <w:rtl/>
        </w:rPr>
        <w:t>1000</w:t>
      </w:r>
      <w:r>
        <w:rPr>
          <w:rStyle w:val="Char4"/>
          <w:rFonts w:eastAsia="MS Mincho" w:hint="cs"/>
          <w:rtl/>
        </w:rPr>
        <w:t>-</w:t>
      </w:r>
      <w:r w:rsidRPr="004808B9">
        <w:rPr>
          <w:rStyle w:val="Char3"/>
          <w:rFonts w:eastAsia="MS Mincho" w:hint="cs"/>
          <w:rtl/>
        </w:rPr>
        <w:t xml:space="preserve"> </w:t>
      </w:r>
      <w:r w:rsidRPr="004808B9">
        <w:rPr>
          <w:rStyle w:val="Char3"/>
          <w:rFonts w:eastAsia="MS Mincho"/>
          <w:rtl/>
        </w:rPr>
        <w:t>عَن</w:t>
      </w:r>
      <w:r w:rsidRPr="004808B9">
        <w:rPr>
          <w:rStyle w:val="Char3"/>
          <w:rFonts w:eastAsia="MS Mincho" w:hint="cs"/>
          <w:rtl/>
        </w:rPr>
        <w:t>ِ</w:t>
      </w:r>
      <w:r w:rsidRPr="004808B9">
        <w:rPr>
          <w:rStyle w:val="Char3"/>
          <w:rFonts w:eastAsia="MS Mincho"/>
          <w:rtl/>
        </w:rPr>
        <w:t xml:space="preserve"> ابْنِ عُمَرَ</w:t>
      </w:r>
      <w:r w:rsidRPr="004808B9">
        <w:rPr>
          <w:rStyle w:val="Char3"/>
          <w:rFonts w:eastAsia="MS Mincho" w:hint="cs"/>
          <w:rtl/>
        </w:rPr>
        <w:t xml:space="preserve"> </w:t>
      </w:r>
      <w:r w:rsidR="006B34B4" w:rsidRPr="004808B9">
        <w:rPr>
          <w:rStyle w:val="Char3"/>
          <w:rFonts w:hint="cs"/>
          <w:rtl/>
        </w:rPr>
        <w:t>ب</w:t>
      </w:r>
      <w:r w:rsidRPr="005327E7">
        <w:rPr>
          <w:rFonts w:eastAsia="MS Mincho" w:cs="IRNazli" w:hint="cs"/>
          <w:sz w:val="36"/>
          <w:szCs w:val="36"/>
          <w:rtl/>
        </w:rPr>
        <w:t xml:space="preserve">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أَصَابَ عُمَرُ </w:t>
      </w:r>
      <w:r w:rsidR="005F483A" w:rsidRPr="005F483A">
        <w:rPr>
          <w:rStyle w:val="Char3"/>
          <w:rFonts w:eastAsia="MS Mincho" w:cs="CTraditional Arabic"/>
          <w:rtl/>
        </w:rPr>
        <w:t>س</w:t>
      </w:r>
      <w:r w:rsidRPr="004808B9">
        <w:rPr>
          <w:rStyle w:val="Char3"/>
          <w:rFonts w:eastAsia="MS Mincho" w:hint="cs"/>
          <w:rtl/>
        </w:rPr>
        <w:t xml:space="preserve"> </w:t>
      </w:r>
      <w:r w:rsidRPr="004808B9">
        <w:rPr>
          <w:rStyle w:val="Char3"/>
          <w:rFonts w:eastAsia="MS Mincho"/>
          <w:rtl/>
        </w:rPr>
        <w:t>أَرْضًا بِخَيْبَرَ</w:t>
      </w:r>
      <w:r w:rsidRPr="004808B9">
        <w:rPr>
          <w:rStyle w:val="Char3"/>
          <w:rFonts w:eastAsia="MS Mincho" w:hint="cs"/>
          <w:rtl/>
        </w:rPr>
        <w:t>،</w:t>
      </w:r>
      <w:r w:rsidRPr="004808B9">
        <w:rPr>
          <w:rStyle w:val="Char3"/>
          <w:rFonts w:eastAsia="MS Mincho"/>
          <w:rtl/>
        </w:rPr>
        <w:t xml:space="preserve"> فَأَتَى النَّبِيَّ</w:t>
      </w:r>
      <w:r w:rsidR="00D42469" w:rsidRPr="00D42469">
        <w:rPr>
          <w:rStyle w:val="Char3"/>
          <w:rFonts w:eastAsia="MS Mincho" w:cs="CTraditional Arabic"/>
          <w:rtl/>
        </w:rPr>
        <w:t xml:space="preserve"> ص </w:t>
      </w:r>
      <w:r w:rsidRPr="004808B9">
        <w:rPr>
          <w:rStyle w:val="Char3"/>
          <w:rFonts w:eastAsia="MS Mincho"/>
          <w:rtl/>
        </w:rPr>
        <w:t>يَسْتَأْمِرُهُ فِيهَا</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يَا رَسُولَ اللَّهِ</w:t>
      </w:r>
      <w:r w:rsidRPr="004808B9">
        <w:rPr>
          <w:rStyle w:val="Char3"/>
          <w:rFonts w:eastAsia="MS Mincho" w:hint="cs"/>
          <w:rtl/>
        </w:rPr>
        <w:t>،</w:t>
      </w:r>
      <w:r w:rsidRPr="004808B9">
        <w:rPr>
          <w:rStyle w:val="Char3"/>
          <w:rFonts w:eastAsia="MS Mincho"/>
          <w:rtl/>
        </w:rPr>
        <w:t xml:space="preserve"> إِنِّي أَصَبْتُ أَرْضًا بِخَيْبَرَ</w:t>
      </w:r>
      <w:r w:rsidRPr="004808B9">
        <w:rPr>
          <w:rStyle w:val="Char3"/>
          <w:rFonts w:eastAsia="MS Mincho" w:hint="cs"/>
          <w:rtl/>
        </w:rPr>
        <w:t>،</w:t>
      </w:r>
      <w:r w:rsidRPr="004808B9">
        <w:rPr>
          <w:rStyle w:val="Char3"/>
          <w:rFonts w:eastAsia="MS Mincho"/>
          <w:rtl/>
        </w:rPr>
        <w:t xml:space="preserve"> لَمْ أُصِبْ مَالا</w:t>
      </w:r>
      <w:r w:rsidRPr="004808B9">
        <w:rPr>
          <w:rStyle w:val="Char3"/>
          <w:rFonts w:eastAsia="MS Mincho" w:hint="cs"/>
          <w:rtl/>
        </w:rPr>
        <w:t>ً</w:t>
      </w:r>
      <w:r w:rsidRPr="004808B9">
        <w:rPr>
          <w:rStyle w:val="Char3"/>
          <w:rFonts w:eastAsia="MS Mincho"/>
          <w:rtl/>
        </w:rPr>
        <w:t xml:space="preserve"> قَطُّ هُوَ أَنْفَسُ عِنْدِي مِنْهُ</w:t>
      </w:r>
      <w:r w:rsidRPr="004808B9">
        <w:rPr>
          <w:rStyle w:val="Char3"/>
          <w:rFonts w:eastAsia="MS Mincho" w:hint="cs"/>
          <w:rtl/>
        </w:rPr>
        <w:t>،</w:t>
      </w:r>
      <w:r w:rsidRPr="004808B9">
        <w:rPr>
          <w:rStyle w:val="Char3"/>
          <w:rFonts w:eastAsia="MS Mincho"/>
          <w:rtl/>
        </w:rPr>
        <w:t xml:space="preserve"> فَمَا تَأْمُرُنِي بِهِ</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إِنْ شِئْتَ حَبَسْتَ أَصْلَهَا وَتَصَدَّقْتَ بِهَا</w:t>
      </w:r>
      <w:r w:rsidRPr="004808B9">
        <w:rPr>
          <w:rStyle w:val="Char3"/>
          <w:rFonts w:eastAsia="MS Mincho" w:hint="cs"/>
          <w:rtl/>
        </w:rPr>
        <w:t>».</w:t>
      </w:r>
      <w:r w:rsidRPr="004808B9">
        <w:rPr>
          <w:rStyle w:val="Char3"/>
          <w:rFonts w:eastAsia="MS Mincho"/>
          <w:rtl/>
        </w:rPr>
        <w:t xml:space="preserve"> قَالَ فَتَصَدَّقَ بِهَا عُمَرُ</w:t>
      </w:r>
      <w:r w:rsidRPr="004808B9">
        <w:rPr>
          <w:rStyle w:val="Char3"/>
          <w:rFonts w:eastAsia="MS Mincho" w:hint="cs"/>
          <w:rtl/>
        </w:rPr>
        <w:t>:</w:t>
      </w:r>
      <w:r w:rsidRPr="004808B9">
        <w:rPr>
          <w:rStyle w:val="Char3"/>
          <w:rFonts w:eastAsia="MS Mincho"/>
          <w:rtl/>
        </w:rPr>
        <w:t xml:space="preserve"> أَنَّهُ لا</w:t>
      </w:r>
      <w:r w:rsidRPr="004808B9">
        <w:rPr>
          <w:rStyle w:val="Char3"/>
          <w:rFonts w:eastAsia="MS Mincho" w:hint="cs"/>
          <w:rtl/>
        </w:rPr>
        <w:t>َ</w:t>
      </w:r>
      <w:r w:rsidRPr="004808B9">
        <w:rPr>
          <w:rStyle w:val="Char3"/>
          <w:rFonts w:eastAsia="MS Mincho"/>
          <w:rtl/>
        </w:rPr>
        <w:t xml:space="preserve"> يُبَاعُ أَصْلُهَا</w:t>
      </w:r>
      <w:r w:rsidRPr="004808B9">
        <w:rPr>
          <w:rStyle w:val="Char3"/>
          <w:rFonts w:eastAsia="MS Mincho" w:hint="cs"/>
          <w:rtl/>
        </w:rPr>
        <w:t>،</w:t>
      </w:r>
      <w:r w:rsidRPr="004808B9">
        <w:rPr>
          <w:rStyle w:val="Char3"/>
          <w:rFonts w:eastAsia="MS Mincho"/>
          <w:rtl/>
        </w:rPr>
        <w:t xml:space="preserve"> وَلا</w:t>
      </w:r>
      <w:r w:rsidRPr="004808B9">
        <w:rPr>
          <w:rStyle w:val="Char3"/>
          <w:rFonts w:eastAsia="MS Mincho" w:hint="cs"/>
          <w:rtl/>
        </w:rPr>
        <w:t>َ</w:t>
      </w:r>
      <w:r w:rsidRPr="004808B9">
        <w:rPr>
          <w:rStyle w:val="Char3"/>
          <w:rFonts w:eastAsia="MS Mincho"/>
          <w:rtl/>
        </w:rPr>
        <w:t xml:space="preserve"> يُبْتَاعُ</w:t>
      </w:r>
      <w:r w:rsidRPr="004808B9">
        <w:rPr>
          <w:rStyle w:val="Char3"/>
          <w:rFonts w:eastAsia="MS Mincho" w:hint="cs"/>
          <w:rtl/>
        </w:rPr>
        <w:t>،</w:t>
      </w:r>
      <w:r w:rsidRPr="004808B9">
        <w:rPr>
          <w:rStyle w:val="Char3"/>
          <w:rFonts w:eastAsia="MS Mincho"/>
          <w:rtl/>
        </w:rPr>
        <w:t xml:space="preserve"> وَلا</w:t>
      </w:r>
      <w:r w:rsidRPr="004808B9">
        <w:rPr>
          <w:rStyle w:val="Char3"/>
          <w:rFonts w:eastAsia="MS Mincho" w:hint="cs"/>
          <w:rtl/>
        </w:rPr>
        <w:t>َ</w:t>
      </w:r>
      <w:r w:rsidRPr="004808B9">
        <w:rPr>
          <w:rStyle w:val="Char3"/>
          <w:rFonts w:eastAsia="MS Mincho"/>
          <w:rtl/>
        </w:rPr>
        <w:t xml:space="preserve"> يُورَثُ</w:t>
      </w:r>
      <w:r w:rsidRPr="004808B9">
        <w:rPr>
          <w:rStyle w:val="Char3"/>
          <w:rFonts w:eastAsia="MS Mincho" w:hint="cs"/>
          <w:rtl/>
        </w:rPr>
        <w:t>،</w:t>
      </w:r>
      <w:r w:rsidRPr="004808B9">
        <w:rPr>
          <w:rStyle w:val="Char3"/>
          <w:rFonts w:eastAsia="MS Mincho"/>
          <w:rtl/>
        </w:rPr>
        <w:t xml:space="preserve"> وَلا</w:t>
      </w:r>
      <w:r w:rsidRPr="004808B9">
        <w:rPr>
          <w:rStyle w:val="Char3"/>
          <w:rFonts w:eastAsia="MS Mincho" w:hint="cs"/>
          <w:rtl/>
        </w:rPr>
        <w:t>َ</w:t>
      </w:r>
      <w:r w:rsidRPr="004808B9">
        <w:rPr>
          <w:rStyle w:val="Char3"/>
          <w:rFonts w:eastAsia="MS Mincho"/>
          <w:rtl/>
        </w:rPr>
        <w:t xml:space="preserve"> يُوهَبُ</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فَتَصَدَّقَ عُمَرُ فِي الْفُقَرَاءِ</w:t>
      </w:r>
      <w:r w:rsidRPr="004808B9">
        <w:rPr>
          <w:rStyle w:val="Char3"/>
          <w:rFonts w:eastAsia="MS Mincho" w:hint="cs"/>
          <w:rtl/>
        </w:rPr>
        <w:t>،</w:t>
      </w:r>
      <w:r w:rsidRPr="004808B9">
        <w:rPr>
          <w:rStyle w:val="Char3"/>
          <w:rFonts w:eastAsia="MS Mincho"/>
          <w:rtl/>
        </w:rPr>
        <w:t xml:space="preserve"> وَفِي الْقُرْبَى</w:t>
      </w:r>
      <w:r w:rsidRPr="004808B9">
        <w:rPr>
          <w:rStyle w:val="Char3"/>
          <w:rFonts w:eastAsia="MS Mincho" w:hint="cs"/>
          <w:rtl/>
        </w:rPr>
        <w:t>،</w:t>
      </w:r>
      <w:r w:rsidRPr="004808B9">
        <w:rPr>
          <w:rStyle w:val="Char3"/>
          <w:rFonts w:eastAsia="MS Mincho"/>
          <w:rtl/>
        </w:rPr>
        <w:t xml:space="preserve"> وَفِي الرِّقَابِ</w:t>
      </w:r>
      <w:r w:rsidRPr="004808B9">
        <w:rPr>
          <w:rStyle w:val="Char3"/>
          <w:rFonts w:eastAsia="MS Mincho" w:hint="cs"/>
          <w:rtl/>
        </w:rPr>
        <w:t>،</w:t>
      </w:r>
      <w:r w:rsidRPr="004808B9">
        <w:rPr>
          <w:rStyle w:val="Char3"/>
          <w:rFonts w:eastAsia="MS Mincho"/>
          <w:rtl/>
        </w:rPr>
        <w:t xml:space="preserve"> وَفِي سَبِيلِ اللَّهِ</w:t>
      </w:r>
      <w:r w:rsidRPr="004808B9">
        <w:rPr>
          <w:rStyle w:val="Char3"/>
          <w:rFonts w:eastAsia="MS Mincho" w:hint="cs"/>
          <w:rtl/>
        </w:rPr>
        <w:t>،</w:t>
      </w:r>
      <w:r w:rsidRPr="004808B9">
        <w:rPr>
          <w:rStyle w:val="Char3"/>
          <w:rFonts w:eastAsia="MS Mincho"/>
          <w:rtl/>
        </w:rPr>
        <w:t xml:space="preserve"> وَابْنِ السَّبِيلِ</w:t>
      </w:r>
      <w:r w:rsidRPr="004808B9">
        <w:rPr>
          <w:rStyle w:val="Char3"/>
          <w:rFonts w:eastAsia="MS Mincho" w:hint="cs"/>
          <w:rtl/>
        </w:rPr>
        <w:t>،</w:t>
      </w:r>
      <w:r w:rsidRPr="004808B9">
        <w:rPr>
          <w:rStyle w:val="Char3"/>
          <w:rFonts w:eastAsia="MS Mincho"/>
          <w:rtl/>
        </w:rPr>
        <w:t xml:space="preserve"> وَالضَّيْفِ</w:t>
      </w:r>
      <w:r w:rsidRPr="004808B9">
        <w:rPr>
          <w:rStyle w:val="Char3"/>
          <w:rFonts w:eastAsia="MS Mincho" w:hint="cs"/>
          <w:rtl/>
        </w:rPr>
        <w:t>،</w:t>
      </w:r>
      <w:r w:rsidRPr="004808B9">
        <w:rPr>
          <w:rStyle w:val="Char3"/>
          <w:rFonts w:eastAsia="MS Mincho"/>
          <w:rtl/>
        </w:rPr>
        <w:t xml:space="preserve"> لا</w:t>
      </w:r>
      <w:r w:rsidRPr="004808B9">
        <w:rPr>
          <w:rStyle w:val="Char3"/>
          <w:rFonts w:eastAsia="MS Mincho" w:hint="cs"/>
          <w:rtl/>
        </w:rPr>
        <w:t>َ</w:t>
      </w:r>
      <w:r w:rsidRPr="004808B9">
        <w:rPr>
          <w:rStyle w:val="Char3"/>
          <w:rFonts w:eastAsia="MS Mincho"/>
          <w:rtl/>
        </w:rPr>
        <w:t xml:space="preserve"> جُنَاحَ عَلَى مَنْ وَلِيَهَا أَنْ يَأْكُلَ مِنْهَا بِالْمَعْرُوفِ</w:t>
      </w:r>
      <w:r w:rsidRPr="004808B9">
        <w:rPr>
          <w:rStyle w:val="Char3"/>
          <w:rFonts w:eastAsia="MS Mincho" w:hint="cs"/>
          <w:rtl/>
        </w:rPr>
        <w:t>،</w:t>
      </w:r>
      <w:r w:rsidRPr="004808B9">
        <w:rPr>
          <w:rStyle w:val="Char3"/>
          <w:rFonts w:eastAsia="MS Mincho"/>
          <w:rtl/>
        </w:rPr>
        <w:t xml:space="preserve"> أَوْ يُطْعِمَ صَدِيقًا</w:t>
      </w:r>
      <w:r w:rsidRPr="004808B9">
        <w:rPr>
          <w:rStyle w:val="Char3"/>
          <w:rFonts w:eastAsia="MS Mincho" w:hint="cs"/>
          <w:rtl/>
        </w:rPr>
        <w:t>،</w:t>
      </w:r>
      <w:r w:rsidRPr="004808B9">
        <w:rPr>
          <w:rStyle w:val="Char3"/>
          <w:rFonts w:eastAsia="MS Mincho"/>
          <w:rtl/>
        </w:rPr>
        <w:t xml:space="preserve"> غَيْرَ مُتَمَوِّلٍ فِيهِ</w:t>
      </w:r>
      <w:r w:rsidRPr="004808B9">
        <w:rPr>
          <w:rStyle w:val="Char3"/>
          <w:rFonts w:eastAsia="MS Mincho" w:hint="cs"/>
          <w:rtl/>
        </w:rPr>
        <w:t>.</w:t>
      </w:r>
      <w:r w:rsidRPr="004808B9">
        <w:rPr>
          <w:rStyle w:val="Char3"/>
          <w:rFonts w:eastAsia="MS Mincho"/>
          <w:rtl/>
        </w:rPr>
        <w:t xml:space="preserve"> </w:t>
      </w:r>
      <w:r w:rsidRPr="003838C8">
        <w:rPr>
          <w:rStyle w:val="Char4"/>
          <w:rFonts w:eastAsia="MS Mincho" w:hint="cs"/>
          <w:rtl/>
        </w:rPr>
        <w:t>(م/1632)</w:t>
      </w:r>
    </w:p>
    <w:p w:rsidR="001C7CAE" w:rsidRPr="002E320E" w:rsidRDefault="00060808" w:rsidP="00DB04C7">
      <w:pPr>
        <w:pStyle w:val="PlainText"/>
        <w:widowControl w:val="0"/>
        <w:bidi/>
        <w:ind w:firstLine="397"/>
        <w:jc w:val="both"/>
        <w:rPr>
          <w:rStyle w:val="Char4"/>
          <w:rFonts w:eastAsia="MS Mincho"/>
          <w:rtl/>
        </w:rPr>
      </w:pPr>
      <w:r w:rsidRPr="006B34B4">
        <w:rPr>
          <w:rStyle w:val="Char5"/>
          <w:rFonts w:eastAsia="MS Mincho" w:hint="cs"/>
          <w:spacing w:val="-4"/>
          <w:rtl/>
        </w:rPr>
        <w:t>ترجمه:</w:t>
      </w:r>
      <w:r w:rsidR="001C7CAE" w:rsidRPr="006B34B4">
        <w:rPr>
          <w:rStyle w:val="Char4"/>
          <w:rFonts w:eastAsia="MS Mincho" w:hint="cs"/>
          <w:spacing w:val="-4"/>
          <w:rtl/>
        </w:rPr>
        <w:t xml:space="preserve"> از ابن عمر</w:t>
      </w:r>
      <w:r w:rsidR="00065D15" w:rsidRPr="00065D15">
        <w:rPr>
          <w:rStyle w:val="Char4"/>
          <w:rFonts w:eastAsia="MS Mincho" w:cs="CTraditional Arabic" w:hint="cs"/>
          <w:spacing w:val="-4"/>
          <w:rtl/>
        </w:rPr>
        <w:t xml:space="preserve"> ب </w:t>
      </w:r>
      <w:r w:rsidR="001C7CAE" w:rsidRPr="006B34B4">
        <w:rPr>
          <w:rStyle w:val="Char4"/>
          <w:rFonts w:eastAsia="MS Mincho" w:hint="cs"/>
          <w:spacing w:val="-4"/>
          <w:rtl/>
        </w:rPr>
        <w:t>روایت است که: زمینی از غنایم خیبر به عمر بن خطاب</w:t>
      </w:r>
      <w:r w:rsidR="00D42469" w:rsidRPr="00D42469">
        <w:rPr>
          <w:rStyle w:val="Char4"/>
          <w:rFonts w:eastAsia="MS Mincho" w:cs="CTraditional Arabic" w:hint="cs"/>
          <w:spacing w:val="-4"/>
          <w:rtl/>
        </w:rPr>
        <w:t xml:space="preserve"> س </w:t>
      </w:r>
      <w:r w:rsidR="001C7CAE" w:rsidRPr="002E320E">
        <w:rPr>
          <w:rStyle w:val="Char4"/>
          <w:rFonts w:eastAsia="MS Mincho" w:hint="cs"/>
          <w:rtl/>
        </w:rPr>
        <w:t>تعلق گرفت. او برای مشورت نمودن درباره‌ی‌ آن،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 و گفت: یا رسول الله! زمینی در خیبر به من تعلق گرفته است که هرگز زمینی بهتر از آن نداشته‌ام. شما در مورد آن به من چه دستوری می‌دهید؟ فرمود: «اگر می‌خواهی، اصل آنرا وقف نما و درآمد آنرا صدقه کن».</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راوی می‌گوید: عمر</w:t>
      </w:r>
      <w:r w:rsidR="00D42469" w:rsidRPr="00D42469">
        <w:rPr>
          <w:rStyle w:val="Char4"/>
          <w:rFonts w:eastAsia="MS Mincho" w:cs="CTraditional Arabic" w:hint="cs"/>
          <w:rtl/>
        </w:rPr>
        <w:t xml:space="preserve"> س </w:t>
      </w:r>
      <w:r w:rsidRPr="002E320E">
        <w:rPr>
          <w:rStyle w:val="Char4"/>
          <w:rFonts w:eastAsia="MS Mincho" w:hint="cs"/>
          <w:rtl/>
        </w:rPr>
        <w:t>هم درآمد آنرا صدقه نمود. به این صورت که خرید و فروش نشود، به ارث برده نشود و به کسی، هبه هم نگردد. و در آمد آن، برای فقرا، خویشاوندان، بردگان (برای آزادی آنان)، مجاهدان، مسافران و مهمانان، انفاق شود. همچنین بر کسی که مسئولیت آنرا به عهده دارد، گناهی نیست که از آن، بخوبی استفاده کند و به دوستانش بخوراند؛ البته حق ذخیره کردن آنرا ندارد.</w:t>
      </w:r>
    </w:p>
    <w:p w:rsidR="001C7CAE" w:rsidRPr="001C61F1" w:rsidRDefault="001C7CAE" w:rsidP="001C7CAE">
      <w:pPr>
        <w:pStyle w:val="a2"/>
        <w:rPr>
          <w:rFonts w:eastAsia="MS Mincho"/>
          <w:sz w:val="34"/>
          <w:szCs w:val="34"/>
          <w:rtl/>
        </w:rPr>
      </w:pPr>
      <w:bookmarkStart w:id="5171" w:name="_Toc256338527"/>
      <w:bookmarkStart w:id="5172" w:name="_Toc256340480"/>
      <w:bookmarkStart w:id="5173" w:name="_Toc261194878"/>
      <w:bookmarkStart w:id="5174" w:name="_Toc445896164"/>
      <w:bookmarkStart w:id="5175" w:name="_Toc448060258"/>
      <w:r w:rsidRPr="001C61F1">
        <w:rPr>
          <w:rFonts w:eastAsia="MS Mincho" w:hint="cs"/>
          <w:rtl/>
        </w:rPr>
        <w:t xml:space="preserve">باب (2): اعمالی که ثواب آنها پس از مرگ به انسان </w:t>
      </w:r>
      <w:r>
        <w:rPr>
          <w:rFonts w:eastAsia="MS Mincho" w:hint="cs"/>
          <w:rtl/>
        </w:rPr>
        <w:t>می‌</w:t>
      </w:r>
      <w:r w:rsidRPr="001C61F1">
        <w:rPr>
          <w:rFonts w:eastAsia="MS Mincho" w:hint="cs"/>
          <w:rtl/>
        </w:rPr>
        <w:t>رسد</w:t>
      </w:r>
      <w:bookmarkEnd w:id="5171"/>
      <w:bookmarkEnd w:id="5172"/>
      <w:bookmarkEnd w:id="5173"/>
      <w:bookmarkEnd w:id="5174"/>
      <w:bookmarkEnd w:id="5175"/>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00</w:t>
      </w:r>
      <w:r w:rsidRPr="006B34B4">
        <w:rPr>
          <w:rStyle w:val="Char4"/>
          <w:rFonts w:eastAsia="MS Mincho" w:hint="cs"/>
          <w:rtl/>
        </w:rPr>
        <w:t>1</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أَبِي هُرَيْرَةَ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إِذَا مَاتَ الإِنْسَانُ انْقَطَعَ عَنْهُ عَمَلُهُ إِلا</w:t>
      </w:r>
      <w:r w:rsidR="001C7CAE" w:rsidRPr="004808B9">
        <w:rPr>
          <w:rStyle w:val="Char3"/>
          <w:rFonts w:eastAsia="MS Mincho" w:hint="cs"/>
          <w:rtl/>
        </w:rPr>
        <w:t>َّ</w:t>
      </w:r>
      <w:r w:rsidR="001C7CAE" w:rsidRPr="004808B9">
        <w:rPr>
          <w:rStyle w:val="Char3"/>
          <w:rFonts w:eastAsia="MS Mincho"/>
          <w:rtl/>
        </w:rPr>
        <w:t xml:space="preserve"> مِنْ ثَلا</w:t>
      </w:r>
      <w:r w:rsidR="001C7CAE" w:rsidRPr="004808B9">
        <w:rPr>
          <w:rStyle w:val="Char3"/>
          <w:rFonts w:eastAsia="MS Mincho" w:hint="cs"/>
          <w:rtl/>
        </w:rPr>
        <w:t>َ</w:t>
      </w:r>
      <w:r w:rsidR="001C7CAE" w:rsidRPr="004808B9">
        <w:rPr>
          <w:rStyle w:val="Char3"/>
          <w:rFonts w:eastAsia="MS Mincho"/>
          <w:rtl/>
        </w:rPr>
        <w:t>ثَةٍ</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مِنْ صَدَقَةٍ جَارِيَةٍ</w:t>
      </w:r>
      <w:r w:rsidR="001C7CAE" w:rsidRPr="004808B9">
        <w:rPr>
          <w:rStyle w:val="Char3"/>
          <w:rFonts w:eastAsia="MS Mincho" w:hint="cs"/>
          <w:rtl/>
        </w:rPr>
        <w:t>،</w:t>
      </w:r>
      <w:r w:rsidR="001C7CAE" w:rsidRPr="004808B9">
        <w:rPr>
          <w:rStyle w:val="Char3"/>
          <w:rFonts w:eastAsia="MS Mincho"/>
          <w:rtl/>
        </w:rPr>
        <w:t xml:space="preserve"> أَوْ عِلْمٍ يُنْتَفَعُ بِهِ</w:t>
      </w:r>
      <w:r w:rsidR="001C7CAE" w:rsidRPr="004808B9">
        <w:rPr>
          <w:rStyle w:val="Char3"/>
          <w:rFonts w:eastAsia="MS Mincho" w:hint="cs"/>
          <w:rtl/>
        </w:rPr>
        <w:t>،</w:t>
      </w:r>
      <w:r w:rsidR="001C7CAE" w:rsidRPr="004808B9">
        <w:rPr>
          <w:rStyle w:val="Char3"/>
          <w:rFonts w:eastAsia="MS Mincho"/>
          <w:rtl/>
        </w:rPr>
        <w:t xml:space="preserve"> أَوْ وَلَدٍ صَالِحٍ يَدْعُو لَهُ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1631</w:t>
      </w:r>
      <w:r w:rsidR="00060808" w:rsidRPr="00060808">
        <w:rPr>
          <w:rStyle w:val="Char4"/>
          <w:rFonts w:eastAsia="MS Mincho" w:hint="cs"/>
          <w:rtl/>
        </w:rPr>
        <w:t>)</w:t>
      </w:r>
    </w:p>
    <w:p w:rsidR="001C7CAE" w:rsidRPr="002E320E" w:rsidRDefault="00060808" w:rsidP="00CF2208">
      <w:pPr>
        <w:pStyle w:val="PlainText"/>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 گاه، انسان بمیرد، ثواب اعمالش قطع می‌شود مگر از سه چیز: 1- صدقه‌ی‌ جاری. 2- علمی‌که بعد از مرگ، مورد استفاده قرار گیرد. 3- فرزند نیکوکاری که برایش دعا کند».</w:t>
      </w:r>
    </w:p>
    <w:p w:rsidR="001C7CAE" w:rsidRPr="001C61F1" w:rsidRDefault="001C7CAE" w:rsidP="001C7CAE">
      <w:pPr>
        <w:pStyle w:val="a2"/>
        <w:rPr>
          <w:rFonts w:eastAsia="MS Mincho"/>
          <w:rtl/>
        </w:rPr>
      </w:pPr>
      <w:bookmarkStart w:id="5176" w:name="_Toc256338528"/>
      <w:bookmarkStart w:id="5177" w:name="_Toc256340481"/>
      <w:bookmarkStart w:id="5178" w:name="_Toc261194879"/>
      <w:bookmarkStart w:id="5179" w:name="_Toc445896165"/>
      <w:bookmarkStart w:id="5180" w:name="_Toc448060259"/>
      <w:r w:rsidRPr="001C61F1">
        <w:rPr>
          <w:rFonts w:eastAsia="MS Mincho" w:hint="cs"/>
          <w:rtl/>
        </w:rPr>
        <w:t>باب (3): صدقه دادن از طرف</w:t>
      </w:r>
      <w:r w:rsidR="00065D15">
        <w:rPr>
          <w:rFonts w:eastAsia="MS Mincho" w:hint="cs"/>
          <w:rtl/>
        </w:rPr>
        <w:t xml:space="preserve"> کسی‌که </w:t>
      </w:r>
      <w:r w:rsidRPr="001C61F1">
        <w:rPr>
          <w:rFonts w:eastAsia="MS Mincho" w:hint="cs"/>
          <w:rtl/>
        </w:rPr>
        <w:t>بدون وصیت، فوت نماید</w:t>
      </w:r>
      <w:bookmarkEnd w:id="5176"/>
      <w:bookmarkEnd w:id="5177"/>
      <w:bookmarkEnd w:id="5178"/>
      <w:bookmarkEnd w:id="5179"/>
      <w:bookmarkEnd w:id="5180"/>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در این باره، روایت عایشه</w:t>
      </w:r>
      <w:r w:rsidR="00D42469" w:rsidRPr="00D42469">
        <w:rPr>
          <w:rStyle w:val="Char4"/>
          <w:rFonts w:eastAsia="MS Mincho" w:cs="CTraditional Arabic" w:hint="cs"/>
          <w:rtl/>
        </w:rPr>
        <w:t xml:space="preserve"> ل </w:t>
      </w:r>
      <w:r w:rsidRPr="002E320E">
        <w:rPr>
          <w:rStyle w:val="Char4"/>
          <w:rFonts w:eastAsia="MS Mincho" w:hint="cs"/>
          <w:rtl/>
        </w:rPr>
        <w:t>در «کتاب زکات» شماره (532) بیان گردید.</w:t>
      </w:r>
    </w:p>
    <w:p w:rsidR="001C7CAE" w:rsidRPr="002E320E" w:rsidRDefault="001C7CAE" w:rsidP="00DB04C7">
      <w:pPr>
        <w:pStyle w:val="PlainText"/>
        <w:widowControl w:val="0"/>
        <w:bidi/>
        <w:ind w:firstLine="397"/>
        <w:jc w:val="both"/>
        <w:rPr>
          <w:rStyle w:val="Char4"/>
          <w:rFonts w:eastAsia="MS Mincho"/>
          <w:rtl/>
        </w:rPr>
        <w:sectPr w:rsidR="001C7CAE" w:rsidRPr="002E320E" w:rsidSect="00F364D0">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1C61F1" w:rsidRDefault="001C7CAE" w:rsidP="001C7CAE">
      <w:pPr>
        <w:pStyle w:val="a1"/>
        <w:rPr>
          <w:rFonts w:eastAsia="MS Mincho"/>
          <w:rtl/>
        </w:rPr>
      </w:pPr>
      <w:bookmarkStart w:id="5181" w:name="_Toc256338529"/>
      <w:bookmarkStart w:id="5182" w:name="_Toc256340482"/>
      <w:bookmarkStart w:id="5183" w:name="_Toc261191096"/>
      <w:bookmarkStart w:id="5184" w:name="_Toc261194880"/>
      <w:bookmarkStart w:id="5185" w:name="_Toc445896166"/>
      <w:bookmarkStart w:id="5186" w:name="_Toc448060260"/>
      <w:r>
        <w:rPr>
          <w:rFonts w:eastAsia="MS Mincho" w:hint="cs"/>
          <w:rtl/>
        </w:rPr>
        <w:t>26-</w:t>
      </w:r>
      <w:r w:rsidRPr="001C61F1">
        <w:rPr>
          <w:rFonts w:eastAsia="MS Mincho" w:hint="cs"/>
          <w:rtl/>
        </w:rPr>
        <w:t xml:space="preserve"> کتاب نذرها</w:t>
      </w:r>
      <w:bookmarkEnd w:id="5181"/>
      <w:bookmarkEnd w:id="5182"/>
      <w:bookmarkEnd w:id="5183"/>
      <w:bookmarkEnd w:id="5184"/>
      <w:bookmarkEnd w:id="5185"/>
      <w:bookmarkEnd w:id="5186"/>
    </w:p>
    <w:p w:rsidR="001C7CAE" w:rsidRPr="001C61F1" w:rsidRDefault="001C7CAE" w:rsidP="001C7CAE">
      <w:pPr>
        <w:pStyle w:val="a2"/>
        <w:rPr>
          <w:rFonts w:eastAsia="MS Mincho"/>
          <w:sz w:val="34"/>
          <w:szCs w:val="34"/>
          <w:rtl/>
        </w:rPr>
      </w:pPr>
      <w:bookmarkStart w:id="5187" w:name="_Toc256338530"/>
      <w:bookmarkStart w:id="5188" w:name="_Toc256340483"/>
      <w:bookmarkStart w:id="5189" w:name="_Toc261194881"/>
      <w:bookmarkStart w:id="5190" w:name="_Toc445896167"/>
      <w:bookmarkStart w:id="5191" w:name="_Toc448060261"/>
      <w:r w:rsidRPr="001C61F1">
        <w:rPr>
          <w:rFonts w:eastAsia="MS Mincho" w:hint="cs"/>
          <w:rtl/>
        </w:rPr>
        <w:t xml:space="preserve">باب (1): عمل نمودن به نذر وقتی که در جهت طاعت </w:t>
      </w:r>
      <w:r>
        <w:rPr>
          <w:rFonts w:eastAsia="MS Mincho" w:hint="cs"/>
          <w:rtl/>
        </w:rPr>
        <w:t>الله متعال</w:t>
      </w:r>
      <w:r w:rsidRPr="001C61F1">
        <w:rPr>
          <w:rFonts w:eastAsia="MS Mincho" w:hint="cs"/>
          <w:rtl/>
        </w:rPr>
        <w:t xml:space="preserve"> باشد</w:t>
      </w:r>
      <w:bookmarkEnd w:id="5187"/>
      <w:bookmarkEnd w:id="5188"/>
      <w:bookmarkEnd w:id="5189"/>
      <w:bookmarkEnd w:id="5190"/>
      <w:bookmarkEnd w:id="5191"/>
    </w:p>
    <w:p w:rsidR="001C7CAE" w:rsidRPr="00423AB6" w:rsidRDefault="001C7CAE" w:rsidP="00DB04C7">
      <w:pPr>
        <w:pStyle w:val="PlainText"/>
        <w:widowControl w:val="0"/>
        <w:bidi/>
        <w:ind w:firstLine="397"/>
        <w:jc w:val="both"/>
        <w:rPr>
          <w:rStyle w:val="Char3"/>
          <w:rFonts w:eastAsia="MS Mincho"/>
          <w:rtl/>
        </w:rPr>
      </w:pPr>
      <w:r>
        <w:rPr>
          <w:rStyle w:val="Char4"/>
          <w:rFonts w:eastAsia="MS Mincho" w:hint="cs"/>
          <w:rtl/>
        </w:rPr>
        <w:t>1002-</w:t>
      </w:r>
      <w:r w:rsidRPr="004808B9">
        <w:rPr>
          <w:rStyle w:val="Char3"/>
          <w:rFonts w:eastAsia="MS Mincho" w:hint="cs"/>
          <w:rtl/>
        </w:rPr>
        <w:t xml:space="preserve"> عَنِ</w:t>
      </w:r>
      <w:r w:rsidRPr="004808B9">
        <w:rPr>
          <w:rStyle w:val="Char3"/>
          <w:rFonts w:eastAsia="MS Mincho"/>
          <w:rtl/>
        </w:rPr>
        <w:t xml:space="preserve"> </w:t>
      </w:r>
      <w:r w:rsidRPr="004808B9">
        <w:rPr>
          <w:rStyle w:val="Char3"/>
          <w:rFonts w:eastAsia="MS Mincho" w:hint="cs"/>
          <w:rtl/>
        </w:rPr>
        <w:t>ا</w:t>
      </w:r>
      <w:r w:rsidRPr="004808B9">
        <w:rPr>
          <w:rStyle w:val="Char3"/>
          <w:rFonts w:eastAsia="MS Mincho"/>
          <w:rtl/>
        </w:rPr>
        <w:t>بْن</w:t>
      </w:r>
      <w:r w:rsidRPr="004808B9">
        <w:rPr>
          <w:rStyle w:val="Char3"/>
          <w:rFonts w:eastAsia="MS Mincho" w:hint="cs"/>
          <w:rtl/>
        </w:rPr>
        <w:t>ِ</w:t>
      </w:r>
      <w:r w:rsidRPr="004808B9">
        <w:rPr>
          <w:rStyle w:val="Char3"/>
          <w:rFonts w:eastAsia="MS Mincho"/>
          <w:rtl/>
        </w:rPr>
        <w:t xml:space="preserve"> عُمَرَ</w:t>
      </w:r>
      <w:r w:rsidR="00F07463" w:rsidRPr="00F07463">
        <w:rPr>
          <w:rStyle w:val="Char3"/>
          <w:rFonts w:eastAsia="MS Mincho" w:cs="CTraditional Arabic" w:hint="cs"/>
          <w:rtl/>
        </w:rPr>
        <w:t xml:space="preserve"> ب</w:t>
      </w:r>
      <w:r w:rsidR="00560EFD" w:rsidRPr="00560EFD">
        <w:rPr>
          <w:rStyle w:val="Char3"/>
          <w:rFonts w:eastAsia="MS Mincho" w:hint="cs"/>
          <w:rtl/>
        </w:rPr>
        <w:t>:</w:t>
      </w:r>
      <w:r w:rsidRPr="004808B9">
        <w:rPr>
          <w:rStyle w:val="Char3"/>
          <w:rFonts w:eastAsia="MS Mincho" w:hint="cs"/>
          <w:rtl/>
        </w:rPr>
        <w:t xml:space="preserve"> </w:t>
      </w:r>
      <w:r w:rsidRPr="004808B9">
        <w:rPr>
          <w:rStyle w:val="Char3"/>
          <w:rFonts w:eastAsia="MS Mincho"/>
          <w:rtl/>
        </w:rPr>
        <w:t>أَنَّ عُمَرَ بْنَ الْخَطَّابِ</w:t>
      </w:r>
      <w:r w:rsidR="00D42469" w:rsidRPr="00D42469">
        <w:rPr>
          <w:rStyle w:val="Char3"/>
          <w:rFonts w:eastAsia="MS Mincho" w:cs="CTraditional Arabic"/>
          <w:rtl/>
        </w:rPr>
        <w:t xml:space="preserve"> س </w:t>
      </w:r>
      <w:r w:rsidRPr="004808B9">
        <w:rPr>
          <w:rStyle w:val="Char3"/>
          <w:rFonts w:eastAsia="MS Mincho"/>
          <w:rtl/>
        </w:rPr>
        <w:t>سَأَلَ رَسُولَ اللَّهِ</w:t>
      </w:r>
      <w:r w:rsidR="00D42469" w:rsidRPr="00D42469">
        <w:rPr>
          <w:rStyle w:val="Char3"/>
          <w:rFonts w:eastAsia="MS Mincho" w:cs="CTraditional Arabic"/>
          <w:rtl/>
        </w:rPr>
        <w:t xml:space="preserve"> ص </w:t>
      </w:r>
      <w:r w:rsidRPr="004808B9">
        <w:rPr>
          <w:rStyle w:val="Char3"/>
          <w:rFonts w:eastAsia="MS Mincho"/>
          <w:rtl/>
        </w:rPr>
        <w:t>وَهُوَ بِالْجِعْرَانَةِ</w:t>
      </w:r>
      <w:r w:rsidRPr="004808B9">
        <w:rPr>
          <w:rStyle w:val="Char3"/>
          <w:rFonts w:eastAsia="MS Mincho" w:hint="cs"/>
          <w:rtl/>
        </w:rPr>
        <w:t>،</w:t>
      </w:r>
      <w:r w:rsidRPr="004808B9">
        <w:rPr>
          <w:rStyle w:val="Char3"/>
          <w:rFonts w:eastAsia="MS Mincho"/>
          <w:rtl/>
        </w:rPr>
        <w:t xml:space="preserve"> بَعْدَ أَنْ رَجَعَ مِنْ الطَّائِفِ</w:t>
      </w:r>
      <w:r w:rsidRPr="004808B9">
        <w:rPr>
          <w:rStyle w:val="Char3"/>
          <w:rFonts w:eastAsia="MS Mincho" w:hint="cs"/>
          <w:rtl/>
        </w:rPr>
        <w:t>،</w:t>
      </w:r>
      <w:r w:rsidRPr="004808B9">
        <w:rPr>
          <w:rStyle w:val="Char3"/>
          <w:rFonts w:eastAsia="MS Mincho"/>
          <w:rtl/>
        </w:rPr>
        <w:t xml:space="preserve"> فَقَالَ</w:t>
      </w:r>
      <w:r w:rsidRPr="004808B9">
        <w:rPr>
          <w:rStyle w:val="Char3"/>
          <w:rFonts w:eastAsia="MS Mincho" w:hint="cs"/>
          <w:rtl/>
        </w:rPr>
        <w:t>:</w:t>
      </w:r>
      <w:r w:rsidRPr="004808B9">
        <w:rPr>
          <w:rStyle w:val="Char3"/>
          <w:rFonts w:eastAsia="MS Mincho"/>
          <w:rtl/>
        </w:rPr>
        <w:t xml:space="preserve"> يَا رَسُولَ اللَّهِ</w:t>
      </w:r>
      <w:r w:rsidRPr="004808B9">
        <w:rPr>
          <w:rStyle w:val="Char3"/>
          <w:rFonts w:eastAsia="MS Mincho" w:hint="cs"/>
          <w:rtl/>
        </w:rPr>
        <w:t>،</w:t>
      </w:r>
      <w:r w:rsidRPr="004808B9">
        <w:rPr>
          <w:rStyle w:val="Char3"/>
          <w:rFonts w:eastAsia="MS Mincho"/>
          <w:rtl/>
        </w:rPr>
        <w:t xml:space="preserve"> إِنِّي نَذَرْتُ فِي الْجَاهِلِيَّةِ أَنْ أَعْتَكِفَ يَوْمًا فِي الْمَسْجِدِ الْحَرَامِ</w:t>
      </w:r>
      <w:r w:rsidRPr="004808B9">
        <w:rPr>
          <w:rStyle w:val="Char3"/>
          <w:rFonts w:eastAsia="MS Mincho" w:hint="cs"/>
          <w:rtl/>
        </w:rPr>
        <w:t>،</w:t>
      </w:r>
      <w:r w:rsidRPr="004808B9">
        <w:rPr>
          <w:rStyle w:val="Char3"/>
          <w:rFonts w:eastAsia="MS Mincho"/>
          <w:rtl/>
        </w:rPr>
        <w:t xml:space="preserve"> فَكَيْفَ تَرَى</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اذْهَبْ فَاعْتَكِفْ يَوْمًا</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وَكَانَ رَسُولُ اللَّهِ</w:t>
      </w:r>
      <w:r w:rsidR="00D42469" w:rsidRPr="00D42469">
        <w:rPr>
          <w:rStyle w:val="Char3"/>
          <w:rFonts w:eastAsia="MS Mincho" w:cs="CTraditional Arabic"/>
          <w:rtl/>
        </w:rPr>
        <w:t xml:space="preserve"> ص </w:t>
      </w:r>
      <w:r w:rsidRPr="004808B9">
        <w:rPr>
          <w:rStyle w:val="Char3"/>
          <w:rFonts w:eastAsia="MS Mincho"/>
          <w:rtl/>
        </w:rPr>
        <w:t>قَدْ أَعْطَاهُ جَارِيَةً مِنْ الْخُمْسِ</w:t>
      </w:r>
      <w:r w:rsidRPr="004808B9">
        <w:rPr>
          <w:rStyle w:val="Char3"/>
          <w:rFonts w:eastAsia="MS Mincho" w:hint="cs"/>
          <w:rtl/>
        </w:rPr>
        <w:t>،</w:t>
      </w:r>
      <w:r w:rsidRPr="004808B9">
        <w:rPr>
          <w:rStyle w:val="Char3"/>
          <w:rFonts w:eastAsia="MS Mincho"/>
          <w:rtl/>
        </w:rPr>
        <w:t xml:space="preserve"> فَلَمَّا أَعْتَقَ رَسُولُ اللَّهِ</w:t>
      </w:r>
      <w:r w:rsidR="00D42469" w:rsidRPr="00D42469">
        <w:rPr>
          <w:rStyle w:val="Char3"/>
          <w:rFonts w:eastAsia="MS Mincho" w:cs="CTraditional Arabic"/>
          <w:rtl/>
        </w:rPr>
        <w:t xml:space="preserve"> ص </w:t>
      </w:r>
      <w:r w:rsidRPr="004808B9">
        <w:rPr>
          <w:rStyle w:val="Char3"/>
          <w:rFonts w:eastAsia="MS Mincho"/>
          <w:rtl/>
        </w:rPr>
        <w:t>سَبَايَا النَّاسِ</w:t>
      </w:r>
      <w:r w:rsidRPr="004808B9">
        <w:rPr>
          <w:rStyle w:val="Char3"/>
          <w:rFonts w:eastAsia="MS Mincho" w:hint="cs"/>
          <w:rtl/>
        </w:rPr>
        <w:t>،</w:t>
      </w:r>
      <w:r w:rsidRPr="004808B9">
        <w:rPr>
          <w:rStyle w:val="Char3"/>
          <w:rFonts w:eastAsia="MS Mincho"/>
          <w:rtl/>
        </w:rPr>
        <w:t xml:space="preserve"> سَمِعَ عُمَرُ بْنُ الْخَطَّابِ</w:t>
      </w:r>
      <w:r w:rsidR="00D42469" w:rsidRPr="00D42469">
        <w:rPr>
          <w:rStyle w:val="Char3"/>
          <w:rFonts w:eastAsia="MS Mincho" w:cs="CTraditional Arabic"/>
          <w:rtl/>
        </w:rPr>
        <w:t xml:space="preserve"> س </w:t>
      </w:r>
      <w:r w:rsidRPr="004808B9">
        <w:rPr>
          <w:rStyle w:val="Char3"/>
          <w:rFonts w:eastAsia="MS Mincho"/>
          <w:rtl/>
        </w:rPr>
        <w:t>أَصْوَاتَهُمْ يَقُولُونَ</w:t>
      </w:r>
      <w:r w:rsidRPr="004808B9">
        <w:rPr>
          <w:rStyle w:val="Char3"/>
          <w:rFonts w:eastAsia="MS Mincho" w:hint="cs"/>
          <w:rtl/>
        </w:rPr>
        <w:t>:</w:t>
      </w:r>
      <w:r w:rsidRPr="004808B9">
        <w:rPr>
          <w:rStyle w:val="Char3"/>
          <w:rFonts w:eastAsia="MS Mincho"/>
          <w:rtl/>
        </w:rPr>
        <w:t xml:space="preserve"> أَعْتَقَنَا رَسُولُ اللَّهِ </w:t>
      </w:r>
      <w:r w:rsidRPr="004808B9">
        <w:rPr>
          <w:rStyle w:val="Char3"/>
          <w:rFonts w:eastAsia="MS Mincho" w:hint="cs"/>
          <w:rtl/>
        </w:rPr>
        <w:t>ص</w:t>
      </w:r>
      <w:r w:rsidRPr="002E320E">
        <w:rPr>
          <w:rStyle w:val="Char4"/>
          <w:rFonts w:eastAsia="MS Mincho" w:hint="cs"/>
          <w:rtl/>
        </w:rPr>
        <w:t xml:space="preserve">، </w:t>
      </w:r>
      <w:r w:rsidRPr="004808B9">
        <w:rPr>
          <w:rStyle w:val="Char3"/>
          <w:rFonts w:eastAsia="MS Mincho"/>
          <w:rtl/>
        </w:rPr>
        <w:t>فَقَالَ</w:t>
      </w:r>
      <w:r w:rsidRPr="004808B9">
        <w:rPr>
          <w:rStyle w:val="Char3"/>
          <w:rFonts w:eastAsia="MS Mincho" w:hint="cs"/>
          <w:rtl/>
        </w:rPr>
        <w:t>:</w:t>
      </w:r>
      <w:r w:rsidRPr="004808B9">
        <w:rPr>
          <w:rStyle w:val="Char3"/>
          <w:rFonts w:eastAsia="MS Mincho"/>
          <w:rtl/>
        </w:rPr>
        <w:t xml:space="preserve"> مَا هَذَا</w:t>
      </w:r>
      <w:r w:rsidRPr="004808B9">
        <w:rPr>
          <w:rStyle w:val="Char3"/>
          <w:rFonts w:eastAsia="MS Mincho" w:hint="cs"/>
          <w:rtl/>
        </w:rPr>
        <w:t>؟</w:t>
      </w:r>
      <w:r w:rsidRPr="004808B9">
        <w:rPr>
          <w:rStyle w:val="Char3"/>
          <w:rFonts w:eastAsia="MS Mincho"/>
          <w:rtl/>
        </w:rPr>
        <w:t xml:space="preserve"> فَقَالُوا</w:t>
      </w:r>
      <w:r w:rsidRPr="004808B9">
        <w:rPr>
          <w:rStyle w:val="Char3"/>
          <w:rFonts w:eastAsia="MS Mincho" w:hint="cs"/>
          <w:rtl/>
        </w:rPr>
        <w:t>:</w:t>
      </w:r>
      <w:r w:rsidRPr="004808B9">
        <w:rPr>
          <w:rStyle w:val="Char3"/>
          <w:rFonts w:eastAsia="MS Mincho"/>
          <w:rtl/>
        </w:rPr>
        <w:t xml:space="preserve"> أَعْتَقَ رَسُولُ اللَّهِ</w:t>
      </w:r>
      <w:r w:rsidR="00D42469" w:rsidRPr="00D42469">
        <w:rPr>
          <w:rStyle w:val="Char3"/>
          <w:rFonts w:eastAsia="MS Mincho" w:cs="CTraditional Arabic"/>
          <w:rtl/>
        </w:rPr>
        <w:t xml:space="preserve"> ص </w:t>
      </w:r>
      <w:r w:rsidRPr="004808B9">
        <w:rPr>
          <w:rStyle w:val="Char3"/>
          <w:rFonts w:eastAsia="MS Mincho"/>
          <w:rtl/>
        </w:rPr>
        <w:t>سَبَايَا النَّاسِ</w:t>
      </w:r>
      <w:r w:rsidRPr="004808B9">
        <w:rPr>
          <w:rStyle w:val="Char3"/>
          <w:rFonts w:eastAsia="MS Mincho" w:hint="cs"/>
          <w:rtl/>
        </w:rPr>
        <w:t>،</w:t>
      </w:r>
      <w:r w:rsidRPr="004808B9">
        <w:rPr>
          <w:rStyle w:val="Char3"/>
          <w:rFonts w:eastAsia="MS Mincho"/>
          <w:rtl/>
        </w:rPr>
        <w:t xml:space="preserve"> فَقَالَ عُمَرُ</w:t>
      </w:r>
      <w:r w:rsidRPr="004808B9">
        <w:rPr>
          <w:rStyle w:val="Char3"/>
          <w:rFonts w:eastAsia="MS Mincho" w:hint="cs"/>
          <w:rtl/>
        </w:rPr>
        <w:t>:</w:t>
      </w:r>
      <w:r w:rsidRPr="004808B9">
        <w:rPr>
          <w:rStyle w:val="Char3"/>
          <w:rFonts w:eastAsia="MS Mincho"/>
          <w:rtl/>
        </w:rPr>
        <w:t xml:space="preserve"> يَا عَبْدَ اللَّهِ اذْهَبْ إِلَى تِلْكَ الْجَارِيَةِ فَخَلِّ سَبِيلَهَا</w:t>
      </w:r>
      <w:r w:rsidRPr="004808B9">
        <w:rPr>
          <w:rStyle w:val="Char3"/>
          <w:rFonts w:eastAsia="MS Mincho" w:hint="cs"/>
          <w:rtl/>
        </w:rPr>
        <w:t>.</w:t>
      </w:r>
      <w:r w:rsidRPr="004808B9">
        <w:rPr>
          <w:rStyle w:val="Char3"/>
          <w:rFonts w:eastAsia="MS Mincho"/>
          <w:rtl/>
        </w:rPr>
        <w:t xml:space="preserve"> </w:t>
      </w:r>
      <w:r w:rsidRPr="003838C8">
        <w:rPr>
          <w:rStyle w:val="Char4"/>
          <w:rFonts w:eastAsia="MS Mincho" w:hint="cs"/>
          <w:rtl/>
        </w:rPr>
        <w:t>(م/1656)</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6B34B4" w:rsidRPr="00CF2208">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هنگام بازگشت از طائف، در </w:t>
      </w:r>
      <w:r w:rsidR="001C7CAE" w:rsidRPr="006B34B4">
        <w:rPr>
          <w:rStyle w:val="Char4"/>
          <w:rFonts w:eastAsia="MS Mincho" w:hint="cs"/>
          <w:spacing w:val="-4"/>
          <w:rtl/>
        </w:rPr>
        <w:t>جعرانه بود که عمر بن خطاب</w:t>
      </w:r>
      <w:r w:rsidR="00D42469" w:rsidRPr="00D42469">
        <w:rPr>
          <w:rStyle w:val="Char4"/>
          <w:rFonts w:eastAsia="MS Mincho" w:cs="CTraditional Arabic" w:hint="cs"/>
          <w:spacing w:val="-4"/>
          <w:rtl/>
        </w:rPr>
        <w:t xml:space="preserve"> س </w:t>
      </w:r>
      <w:r w:rsidR="001C7CAE" w:rsidRPr="006B34B4">
        <w:rPr>
          <w:rStyle w:val="Char4"/>
          <w:rFonts w:eastAsia="MS Mincho" w:hint="cs"/>
          <w:spacing w:val="-4"/>
          <w:rtl/>
        </w:rPr>
        <w:t>از ایشان پرسید و گفت: یا رسول الله! من در دوران جاهلیت، نذر نمودم که یک روز در مسجد الحرام به اعتکاف بنشینم؛ نظر شما در این باره چیست؟ فرمود: «برو، یک روز، اعتکاف بنشین». قابل یادآوری است که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کنیزی از خُمس اموال غنیمت به عمر بن خطاب</w:t>
      </w:r>
      <w:r w:rsidR="00D42469" w:rsidRPr="00D42469">
        <w:rPr>
          <w:rStyle w:val="Char4"/>
          <w:rFonts w:eastAsia="MS Mincho" w:cs="CTraditional Arabic" w:hint="cs"/>
          <w:rtl/>
        </w:rPr>
        <w:t xml:space="preserve"> س </w:t>
      </w:r>
      <w:r w:rsidR="001C7CAE" w:rsidRPr="002E320E">
        <w:rPr>
          <w:rStyle w:val="Char4"/>
          <w:rFonts w:eastAsia="MS Mincho" w:hint="cs"/>
          <w:rtl/>
        </w:rPr>
        <w:t>عنایت فرموده بود. هنگامی‌که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اسیرانی را که سهمیه‌ی‌ سایر مردم بودند، آزاد نمود، عمر بن خطاب صدای آنان را شنید که می‌گفتند: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ما را آزاد کرد. عمر</w:t>
      </w:r>
      <w:r w:rsidR="00D42469" w:rsidRPr="00D42469">
        <w:rPr>
          <w:rStyle w:val="Char3"/>
          <w:rFonts w:eastAsia="MS Mincho" w:cs="CTraditional Arabic" w:hint="cs"/>
          <w:rtl/>
        </w:rPr>
        <w:t xml:space="preserve"> س </w:t>
      </w:r>
      <w:r w:rsidR="001C7CAE" w:rsidRPr="002E320E">
        <w:rPr>
          <w:rStyle w:val="Char4"/>
          <w:rFonts w:eastAsia="MS Mincho" w:hint="cs"/>
          <w:rtl/>
        </w:rPr>
        <w:t>گفت: این چه سر و صدایی است؟ مردم گفتند: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اسیران مردم را آزاد نمود. در این هنگام، عمر گفت: ای عبد الله! برو و آن کنیز را آزاد کن. </w:t>
      </w:r>
    </w:p>
    <w:p w:rsidR="001C7CAE" w:rsidRPr="001C61F1" w:rsidRDefault="001C7CAE" w:rsidP="001C7CAE">
      <w:pPr>
        <w:pStyle w:val="a2"/>
        <w:rPr>
          <w:rFonts w:eastAsia="MS Mincho"/>
          <w:sz w:val="34"/>
          <w:szCs w:val="34"/>
          <w:rtl/>
        </w:rPr>
      </w:pPr>
      <w:bookmarkStart w:id="5192" w:name="_Toc256338531"/>
      <w:bookmarkStart w:id="5193" w:name="_Toc256340484"/>
      <w:bookmarkStart w:id="5194" w:name="_Toc261194882"/>
      <w:bookmarkStart w:id="5195" w:name="_Toc445896168"/>
      <w:bookmarkStart w:id="5196" w:name="_Toc448060262"/>
      <w:r>
        <w:rPr>
          <w:rFonts w:eastAsia="MS Mincho" w:hint="cs"/>
          <w:rtl/>
        </w:rPr>
        <w:t>باب (2): دستور</w:t>
      </w:r>
      <w:r w:rsidRPr="001C61F1">
        <w:rPr>
          <w:rFonts w:eastAsia="MS Mincho" w:hint="cs"/>
          <w:rtl/>
        </w:rPr>
        <w:t xml:space="preserve"> به عمل کردن به نذر (فوت شده)</w:t>
      </w:r>
      <w:bookmarkEnd w:id="5192"/>
      <w:bookmarkEnd w:id="5193"/>
      <w:bookmarkEnd w:id="5194"/>
      <w:bookmarkEnd w:id="5195"/>
      <w:bookmarkEnd w:id="5196"/>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00</w:t>
      </w:r>
      <w:r w:rsidRPr="006B34B4">
        <w:rPr>
          <w:rStyle w:val="Char4"/>
          <w:rFonts w:eastAsia="MS Mincho" w:hint="cs"/>
          <w:rtl/>
        </w:rPr>
        <w:t>3</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ابْنِ عَبَّاسٍ</w:t>
      </w:r>
      <w:r w:rsidR="001C7CAE" w:rsidRPr="001C61F1">
        <w:rPr>
          <w:rFonts w:cs="IRNazli" w:hint="cs"/>
          <w:sz w:val="32"/>
          <w:szCs w:val="32"/>
          <w:rtl/>
        </w:rPr>
        <w:t xml:space="preserve"> </w:t>
      </w:r>
      <w:r w:rsidR="006B34B4" w:rsidRPr="004808B9">
        <w:rPr>
          <w:rStyle w:val="Char3"/>
          <w:rFonts w:hint="cs"/>
          <w:rtl/>
        </w:rPr>
        <w:t>ب</w:t>
      </w:r>
      <w:r w:rsidR="001C7CAE" w:rsidRPr="002A53D4">
        <w:rPr>
          <w:rFonts w:eastAsia="MS Mincho" w:cs="IRNazli" w:hint="cs"/>
          <w:sz w:val="36"/>
          <w:szCs w:val="36"/>
          <w:rtl/>
        </w:rPr>
        <w:t xml:space="preserve"> </w:t>
      </w:r>
      <w:r w:rsidR="001C7CAE" w:rsidRPr="004808B9">
        <w:rPr>
          <w:rStyle w:val="Char3"/>
          <w:rFonts w:eastAsia="MS Mincho"/>
          <w:rtl/>
        </w:rPr>
        <w:t>أَنَّهُ قَالَ</w:t>
      </w:r>
      <w:r w:rsidR="001C7CAE" w:rsidRPr="004808B9">
        <w:rPr>
          <w:rStyle w:val="Char3"/>
          <w:rFonts w:eastAsia="MS Mincho" w:hint="cs"/>
          <w:rtl/>
        </w:rPr>
        <w:t>:</w:t>
      </w:r>
      <w:r w:rsidR="001C7CAE" w:rsidRPr="004808B9">
        <w:rPr>
          <w:rStyle w:val="Char3"/>
          <w:rFonts w:eastAsia="MS Mincho"/>
          <w:rtl/>
        </w:rPr>
        <w:t xml:space="preserve"> اسْتَفْتَى سَعْدُ بْنُ عُبَادَةَ رَسُولَ اللَّهِ</w:t>
      </w:r>
      <w:r w:rsidR="00D42469" w:rsidRPr="00D42469">
        <w:rPr>
          <w:rStyle w:val="Char3"/>
          <w:rFonts w:eastAsia="MS Mincho" w:cs="CTraditional Arabic"/>
          <w:rtl/>
        </w:rPr>
        <w:t xml:space="preserve"> ص </w:t>
      </w:r>
      <w:r w:rsidR="001C7CAE" w:rsidRPr="004808B9">
        <w:rPr>
          <w:rStyle w:val="Char3"/>
          <w:rFonts w:eastAsia="MS Mincho"/>
          <w:rtl/>
        </w:rPr>
        <w:t>فِي نَذْرٍ كَانَ عَلَى أُمِّهِ</w:t>
      </w:r>
      <w:r w:rsidR="001C7CAE" w:rsidRPr="004808B9">
        <w:rPr>
          <w:rStyle w:val="Char3"/>
          <w:rFonts w:eastAsia="MS Mincho" w:hint="cs"/>
          <w:rtl/>
        </w:rPr>
        <w:t>،</w:t>
      </w:r>
      <w:r w:rsidR="001C7CAE" w:rsidRPr="004808B9">
        <w:rPr>
          <w:rStyle w:val="Char3"/>
          <w:rFonts w:eastAsia="MS Mincho"/>
          <w:rtl/>
        </w:rPr>
        <w:t xml:space="preserve"> تُوُفِّيَتْ قَبْلَ أَنْ تَقْضِيَهُ</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فَاقْضِهِ عَنْهَا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1638</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w:t>
      </w:r>
      <w:r w:rsidR="00065D15" w:rsidRPr="00065D15">
        <w:rPr>
          <w:rStyle w:val="Char4"/>
          <w:rFonts w:eastAsia="MS Mincho" w:cs="CTraditional Arabic" w:hint="cs"/>
          <w:rtl/>
        </w:rPr>
        <w:t xml:space="preserve"> ب </w:t>
      </w:r>
      <w:r w:rsidR="001C7CAE" w:rsidRPr="002E320E">
        <w:rPr>
          <w:rStyle w:val="Char4"/>
          <w:rFonts w:eastAsia="MS Mincho" w:hint="cs"/>
          <w:rtl/>
        </w:rPr>
        <w:t>می‌گوید: سعد بن عباده</w:t>
      </w:r>
      <w:r w:rsidR="00D42469" w:rsidRPr="00D42469">
        <w:rPr>
          <w:rStyle w:val="Char4"/>
          <w:rFonts w:eastAsia="MS Mincho" w:cs="CTraditional Arabic" w:hint="cs"/>
          <w:rtl/>
        </w:rPr>
        <w:t xml:space="preserve"> س </w:t>
      </w:r>
      <w:r w:rsidR="001C7CAE" w:rsidRPr="002E320E">
        <w:rPr>
          <w:rStyle w:val="Char4"/>
          <w:rFonts w:eastAsia="MS Mincho" w:hint="cs"/>
          <w:rtl/>
        </w:rPr>
        <w:t>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درباره‌ی‌ نذری که به عهده‌ی‌ مادرش بود و قبل از عمل نمودن به آن، فوت کرده بود، استفتا نمود.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«به جای مادرت آن را انجام بده».</w:t>
      </w:r>
    </w:p>
    <w:p w:rsidR="001C7CAE" w:rsidRPr="001C61F1" w:rsidRDefault="001C7CAE" w:rsidP="001C7CAE">
      <w:pPr>
        <w:pStyle w:val="a2"/>
        <w:rPr>
          <w:rFonts w:eastAsia="MS Mincho"/>
          <w:sz w:val="34"/>
          <w:szCs w:val="34"/>
          <w:rtl/>
        </w:rPr>
      </w:pPr>
      <w:bookmarkStart w:id="5197" w:name="_Toc256338532"/>
      <w:bookmarkStart w:id="5198" w:name="_Toc256340485"/>
      <w:bookmarkStart w:id="5199" w:name="_Toc261194883"/>
      <w:bookmarkStart w:id="5200" w:name="_Toc445896169"/>
      <w:bookmarkStart w:id="5201" w:name="_Toc448060263"/>
      <w:r w:rsidRPr="001C61F1">
        <w:rPr>
          <w:rFonts w:eastAsia="MS Mincho" w:hint="cs"/>
          <w:rtl/>
        </w:rPr>
        <w:t>باب (3): دربار</w:t>
      </w:r>
      <w:r>
        <w:rPr>
          <w:rFonts w:eastAsia="MS Mincho" w:hint="cs"/>
          <w:rtl/>
        </w:rPr>
        <w:t>ه‌ی‌</w:t>
      </w:r>
      <w:r w:rsidR="00CF2208">
        <w:rPr>
          <w:rFonts w:eastAsia="MS Mincho" w:hint="cs"/>
          <w:rtl/>
        </w:rPr>
        <w:t xml:space="preserve"> کسی‌</w:t>
      </w:r>
      <w:r w:rsidRPr="001C61F1">
        <w:rPr>
          <w:rFonts w:eastAsia="MS Mincho" w:hint="cs"/>
          <w:rtl/>
        </w:rPr>
        <w:t>که نذر کند که پیاده به کعبه برود</w:t>
      </w:r>
      <w:bookmarkEnd w:id="5197"/>
      <w:bookmarkEnd w:id="5198"/>
      <w:bookmarkEnd w:id="5199"/>
      <w:bookmarkEnd w:id="5200"/>
      <w:bookmarkEnd w:id="5201"/>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00</w:t>
      </w:r>
      <w:r w:rsidRPr="006B34B4">
        <w:rPr>
          <w:rStyle w:val="Char4"/>
          <w:rFonts w:eastAsia="MS Mincho" w:hint="cs"/>
          <w:rtl/>
        </w:rPr>
        <w:t>4</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عُقْبَةَ بْنِ عَامِرٍ</w:t>
      </w:r>
      <w:r w:rsidR="006B34B4" w:rsidRPr="004808B9">
        <w:rPr>
          <w:rStyle w:val="Char3"/>
          <w:rFonts w:eastAsia="MS Mincho" w:hint="cs"/>
          <w:rtl/>
        </w:rPr>
        <w:t xml:space="preserve"> </w:t>
      </w:r>
      <w:r w:rsidR="005F483A" w:rsidRPr="005F483A">
        <w:rPr>
          <w:rStyle w:val="Char3"/>
          <w:rFonts w:eastAsia="MS Mincho" w:cs="CTraditional Arabic"/>
          <w:rtl/>
        </w:rPr>
        <w:t>س</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نَذَرَتْ أُخْتِي أَنْ تَمْشِيَ إِلَى بَيْتِ اللَّهِ حَافِيَةً</w:t>
      </w:r>
      <w:r w:rsidR="001C7CAE" w:rsidRPr="004808B9">
        <w:rPr>
          <w:rStyle w:val="Char3"/>
          <w:rFonts w:eastAsia="MS Mincho" w:hint="cs"/>
          <w:rtl/>
        </w:rPr>
        <w:t>،</w:t>
      </w:r>
      <w:r w:rsidR="001C7CAE" w:rsidRPr="004808B9">
        <w:rPr>
          <w:rStyle w:val="Char3"/>
          <w:rFonts w:eastAsia="MS Mincho"/>
          <w:rtl/>
        </w:rPr>
        <w:t xml:space="preserve"> فَأَمَرَتْنِي أَنْ أَسْتَفْتِيَ لَهَا رَسُولَ اللَّهِ </w:t>
      </w:r>
      <w:r w:rsidR="001C7CAE" w:rsidRPr="00CF2208">
        <w:rPr>
          <w:rStyle w:val="Char3"/>
          <w:rFonts w:eastAsia="MS Mincho" w:cs="CTraditional Arabic" w:hint="cs"/>
          <w:rtl/>
        </w:rPr>
        <w:t>ص</w:t>
      </w:r>
      <w:r w:rsidR="001C7CAE" w:rsidRPr="002E320E">
        <w:rPr>
          <w:rStyle w:val="Char4"/>
          <w:rFonts w:eastAsia="MS Mincho" w:hint="cs"/>
          <w:rtl/>
        </w:rPr>
        <w:t xml:space="preserve">، </w:t>
      </w:r>
      <w:r w:rsidR="001C7CAE" w:rsidRPr="004808B9">
        <w:rPr>
          <w:rStyle w:val="Char3"/>
          <w:rFonts w:eastAsia="MS Mincho"/>
          <w:rtl/>
        </w:rPr>
        <w:t>فَاسْتَفْتَيْتُهُ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لِتَمْشِ وَلْتَرْكَبْ</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1644</w:t>
      </w:r>
      <w:r w:rsidR="00060808" w:rsidRPr="00060808">
        <w:rPr>
          <w:rStyle w:val="Char4"/>
          <w:rFonts w:eastAsia="MS Mincho" w:hint="cs"/>
          <w:rtl/>
        </w:rPr>
        <w:t>)</w:t>
      </w:r>
    </w:p>
    <w:p w:rsidR="001C7CAE" w:rsidRPr="00CF2208" w:rsidRDefault="00060808" w:rsidP="00DB04C7">
      <w:pPr>
        <w:pStyle w:val="PlainText"/>
        <w:widowControl w:val="0"/>
        <w:bidi/>
        <w:ind w:firstLine="397"/>
        <w:jc w:val="both"/>
        <w:rPr>
          <w:rStyle w:val="Char4"/>
          <w:rFonts w:eastAsia="MS Mincho"/>
          <w:spacing w:val="-4"/>
          <w:rtl/>
        </w:rPr>
      </w:pPr>
      <w:r w:rsidRPr="00CF2208">
        <w:rPr>
          <w:rStyle w:val="Char5"/>
          <w:rFonts w:eastAsia="MS Mincho" w:hint="cs"/>
          <w:spacing w:val="-4"/>
          <w:rtl/>
        </w:rPr>
        <w:t>ترجمه:</w:t>
      </w:r>
      <w:r w:rsidR="001C7CAE" w:rsidRPr="00CF2208">
        <w:rPr>
          <w:rStyle w:val="Char4"/>
          <w:rFonts w:eastAsia="MS Mincho" w:hint="cs"/>
          <w:spacing w:val="-4"/>
          <w:rtl/>
        </w:rPr>
        <w:t xml:space="preserve"> </w:t>
      </w:r>
      <w:r w:rsidR="001C7CAE" w:rsidRPr="00CF2208">
        <w:rPr>
          <w:rStyle w:val="Char4"/>
          <w:rFonts w:eastAsia="MS Mincho"/>
          <w:spacing w:val="-4"/>
          <w:rtl/>
        </w:rPr>
        <w:t>عقبه بن عامر</w:t>
      </w:r>
      <w:r w:rsidR="00D42469" w:rsidRPr="00D42469">
        <w:rPr>
          <w:rStyle w:val="Char3"/>
          <w:rFonts w:eastAsia="MS Mincho" w:cs="CTraditional Arabic"/>
          <w:spacing w:val="-4"/>
          <w:rtl/>
        </w:rPr>
        <w:t xml:space="preserve"> س </w:t>
      </w:r>
      <w:r w:rsidR="001C7CAE" w:rsidRPr="00CF2208">
        <w:rPr>
          <w:rStyle w:val="Char4"/>
          <w:rFonts w:eastAsia="MS Mincho"/>
          <w:spacing w:val="-4"/>
          <w:rtl/>
        </w:rPr>
        <w:t xml:space="preserve">می‏گوید: خواهرم نذر کرده بود که پیاده </w:t>
      </w:r>
      <w:r w:rsidR="001C7CAE" w:rsidRPr="00CF2208">
        <w:rPr>
          <w:rStyle w:val="Char4"/>
          <w:rFonts w:eastAsia="MS Mincho" w:hint="cs"/>
          <w:spacing w:val="-4"/>
          <w:rtl/>
        </w:rPr>
        <w:t xml:space="preserve">و پا برهنه </w:t>
      </w:r>
      <w:r w:rsidR="001C7CAE" w:rsidRPr="00CF2208">
        <w:rPr>
          <w:rStyle w:val="Char4"/>
          <w:rFonts w:eastAsia="MS Mincho"/>
          <w:spacing w:val="-4"/>
          <w:rtl/>
        </w:rPr>
        <w:t xml:space="preserve">به </w:t>
      </w:r>
      <w:r w:rsidR="001C7CAE" w:rsidRPr="00CF2208">
        <w:rPr>
          <w:rStyle w:val="Char4"/>
          <w:rFonts w:eastAsia="MS Mincho" w:hint="cs"/>
          <w:spacing w:val="-4"/>
          <w:rtl/>
        </w:rPr>
        <w:t>زیارت خانه‌ی‌ الله</w:t>
      </w:r>
      <w:r w:rsidR="001C7CAE" w:rsidRPr="00CF2208">
        <w:rPr>
          <w:rStyle w:val="Char4"/>
          <w:rFonts w:eastAsia="MS Mincho"/>
          <w:spacing w:val="-4"/>
          <w:rtl/>
        </w:rPr>
        <w:t xml:space="preserve"> برود</w:t>
      </w:r>
      <w:r w:rsidR="001C7CAE" w:rsidRPr="00CF2208">
        <w:rPr>
          <w:rStyle w:val="Char4"/>
          <w:rFonts w:eastAsia="MS Mincho" w:hint="cs"/>
          <w:spacing w:val="-4"/>
          <w:rtl/>
        </w:rPr>
        <w:t>؛</w:t>
      </w:r>
      <w:r w:rsidR="001C7CAE" w:rsidRPr="00CF2208">
        <w:rPr>
          <w:rStyle w:val="Char4"/>
          <w:rFonts w:eastAsia="MS Mincho"/>
          <w:spacing w:val="-4"/>
          <w:rtl/>
        </w:rPr>
        <w:t xml:space="preserve"> </w:t>
      </w:r>
      <w:r w:rsidR="001C7CAE" w:rsidRPr="00CF2208">
        <w:rPr>
          <w:rStyle w:val="Char4"/>
          <w:rFonts w:eastAsia="MS Mincho" w:hint="cs"/>
          <w:spacing w:val="-4"/>
          <w:rtl/>
        </w:rPr>
        <w:t xml:space="preserve">پس از من خواست تا در این باره </w:t>
      </w:r>
      <w:r w:rsidR="001C7CAE" w:rsidRPr="00CF2208">
        <w:rPr>
          <w:rStyle w:val="Char4"/>
          <w:rFonts w:eastAsia="MS Mincho"/>
          <w:spacing w:val="-4"/>
          <w:rtl/>
        </w:rPr>
        <w:t>از رسول</w:t>
      </w:r>
      <w:r w:rsidR="001C7CAE" w:rsidRPr="00CF2208">
        <w:rPr>
          <w:rStyle w:val="Char4"/>
          <w:rFonts w:eastAsia="MS Mincho" w:hint="cs"/>
          <w:spacing w:val="-4"/>
          <w:rtl/>
        </w:rPr>
        <w:t xml:space="preserve"> </w:t>
      </w:r>
      <w:r w:rsidR="001C7CAE" w:rsidRPr="00CF2208">
        <w:rPr>
          <w:rStyle w:val="Char4"/>
          <w:rFonts w:eastAsia="MS Mincho"/>
          <w:spacing w:val="-4"/>
          <w:rtl/>
        </w:rPr>
        <w:t>‏الله</w:t>
      </w:r>
      <w:r w:rsidR="00D42469" w:rsidRPr="00D42469">
        <w:rPr>
          <w:rStyle w:val="Char4"/>
          <w:rFonts w:eastAsia="MS Mincho" w:cs="CTraditional Arabic"/>
          <w:spacing w:val="-4"/>
          <w:rtl/>
        </w:rPr>
        <w:t xml:space="preserve"> ص </w:t>
      </w:r>
      <w:r w:rsidR="001C7CAE" w:rsidRPr="00CF2208">
        <w:rPr>
          <w:rStyle w:val="Char4"/>
          <w:rFonts w:eastAsia="MS Mincho" w:hint="cs"/>
          <w:spacing w:val="-4"/>
          <w:rtl/>
        </w:rPr>
        <w:t xml:space="preserve">سؤال </w:t>
      </w:r>
      <w:r w:rsidR="001C7CAE" w:rsidRPr="00CF2208">
        <w:rPr>
          <w:rStyle w:val="Char4"/>
          <w:rFonts w:eastAsia="MS Mincho"/>
          <w:spacing w:val="-4"/>
          <w:rtl/>
        </w:rPr>
        <w:t xml:space="preserve">کنم. من </w:t>
      </w:r>
      <w:r w:rsidR="001C7CAE" w:rsidRPr="00CF2208">
        <w:rPr>
          <w:rStyle w:val="Char4"/>
          <w:rFonts w:eastAsia="MS Mincho" w:hint="cs"/>
          <w:spacing w:val="-4"/>
          <w:rtl/>
        </w:rPr>
        <w:t xml:space="preserve">هم </w:t>
      </w:r>
      <w:r w:rsidR="001C7CAE" w:rsidRPr="00CF2208">
        <w:rPr>
          <w:rStyle w:val="Char4"/>
          <w:rFonts w:eastAsia="MS Mincho"/>
          <w:spacing w:val="-4"/>
          <w:rtl/>
        </w:rPr>
        <w:t xml:space="preserve">از </w:t>
      </w:r>
      <w:r w:rsidR="001C7CAE" w:rsidRPr="00CF2208">
        <w:rPr>
          <w:rStyle w:val="Char4"/>
          <w:rFonts w:eastAsia="MS Mincho" w:hint="cs"/>
          <w:spacing w:val="-4"/>
          <w:rtl/>
        </w:rPr>
        <w:t>پیامبر اکرم</w:t>
      </w:r>
      <w:r w:rsidR="00D42469" w:rsidRPr="00D42469">
        <w:rPr>
          <w:rStyle w:val="Char4"/>
          <w:rFonts w:eastAsia="MS Mincho" w:cs="CTraditional Arabic" w:hint="cs"/>
          <w:spacing w:val="-4"/>
          <w:rtl/>
        </w:rPr>
        <w:t xml:space="preserve"> ص </w:t>
      </w:r>
      <w:r w:rsidR="001C7CAE" w:rsidRPr="00CF2208">
        <w:rPr>
          <w:rStyle w:val="Char4"/>
          <w:rFonts w:eastAsia="MS Mincho"/>
          <w:spacing w:val="-4"/>
          <w:rtl/>
        </w:rPr>
        <w:t>پرسیدم</w:t>
      </w:r>
      <w:r w:rsidR="001C7CAE" w:rsidRPr="00CF2208">
        <w:rPr>
          <w:rStyle w:val="Char4"/>
          <w:rFonts w:eastAsia="MS Mincho" w:hint="cs"/>
          <w:spacing w:val="-4"/>
          <w:rtl/>
        </w:rPr>
        <w:t>. ایشان</w:t>
      </w:r>
      <w:r w:rsidR="00D42469" w:rsidRPr="00D42469">
        <w:rPr>
          <w:rStyle w:val="Char4"/>
          <w:rFonts w:eastAsia="MS Mincho" w:cs="CTraditional Arabic" w:hint="cs"/>
          <w:spacing w:val="-4"/>
          <w:rtl/>
        </w:rPr>
        <w:t xml:space="preserve"> ص </w:t>
      </w:r>
      <w:r w:rsidR="001C7CAE" w:rsidRPr="00CF2208">
        <w:rPr>
          <w:rStyle w:val="Char4"/>
          <w:rFonts w:eastAsia="MS Mincho"/>
          <w:spacing w:val="-4"/>
          <w:rtl/>
        </w:rPr>
        <w:t>فرمود: «</w:t>
      </w:r>
      <w:r w:rsidR="001C7CAE" w:rsidRPr="00CF2208">
        <w:rPr>
          <w:rStyle w:val="Char4"/>
          <w:rFonts w:eastAsia="MS Mincho" w:hint="cs"/>
          <w:spacing w:val="-4"/>
          <w:rtl/>
        </w:rPr>
        <w:t xml:space="preserve">گاهی، پیاده برود و گاهی، </w:t>
      </w:r>
      <w:r w:rsidR="001C7CAE" w:rsidRPr="00CF2208">
        <w:rPr>
          <w:rStyle w:val="Char4"/>
          <w:rFonts w:eastAsia="MS Mincho"/>
          <w:spacing w:val="-4"/>
          <w:rtl/>
        </w:rPr>
        <w:t>سوار</w:t>
      </w:r>
      <w:r w:rsidR="001C7CAE" w:rsidRPr="00CF2208">
        <w:rPr>
          <w:rStyle w:val="Char4"/>
          <w:rFonts w:eastAsia="MS Mincho" w:hint="cs"/>
          <w:spacing w:val="-4"/>
          <w:rtl/>
        </w:rPr>
        <w:t xml:space="preserve"> شود</w:t>
      </w:r>
      <w:r w:rsidR="001C7CAE" w:rsidRPr="00CF2208">
        <w:rPr>
          <w:rStyle w:val="Char4"/>
          <w:rFonts w:eastAsia="MS Mincho"/>
          <w:spacing w:val="-4"/>
          <w:rtl/>
        </w:rPr>
        <w:t>».</w:t>
      </w:r>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00</w:t>
      </w:r>
      <w:r w:rsidRPr="006B34B4">
        <w:rPr>
          <w:rStyle w:val="Char4"/>
          <w:rFonts w:eastAsia="MS Mincho" w:hint="cs"/>
          <w:rtl/>
        </w:rPr>
        <w:t>5</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أَنَسٍ</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 النَّبِيَّ</w:t>
      </w:r>
      <w:r w:rsidR="00D42469" w:rsidRPr="00D42469">
        <w:rPr>
          <w:rStyle w:val="Char3"/>
          <w:rFonts w:eastAsia="MS Mincho" w:cs="CTraditional Arabic"/>
          <w:rtl/>
        </w:rPr>
        <w:t xml:space="preserve"> ص </w:t>
      </w:r>
      <w:r w:rsidR="001C7CAE" w:rsidRPr="004808B9">
        <w:rPr>
          <w:rStyle w:val="Char3"/>
          <w:rFonts w:eastAsia="MS Mincho"/>
          <w:rtl/>
        </w:rPr>
        <w:t>رَأَى شَيْخًا يُهَادَى بَيْنَ ابْنَيْهِ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مَا بَالُ هَذَا</w:t>
      </w:r>
      <w:r w:rsidR="001C7CAE" w:rsidRPr="004808B9">
        <w:rPr>
          <w:rStyle w:val="Char3"/>
          <w:rFonts w:eastAsia="MS Mincho" w:hint="cs"/>
          <w:rtl/>
        </w:rPr>
        <w:t>»؟</w:t>
      </w:r>
      <w:r w:rsidR="001C7CAE" w:rsidRPr="004808B9">
        <w:rPr>
          <w:rStyle w:val="Char3"/>
          <w:rFonts w:eastAsia="MS Mincho"/>
          <w:rtl/>
        </w:rPr>
        <w:t xml:space="preserve"> قَالُوا</w:t>
      </w:r>
      <w:r w:rsidR="001C7CAE" w:rsidRPr="004808B9">
        <w:rPr>
          <w:rStyle w:val="Char3"/>
          <w:rFonts w:eastAsia="MS Mincho" w:hint="cs"/>
          <w:rtl/>
        </w:rPr>
        <w:t>:</w:t>
      </w:r>
      <w:r w:rsidR="001C7CAE" w:rsidRPr="004808B9">
        <w:rPr>
          <w:rStyle w:val="Char3"/>
          <w:rFonts w:eastAsia="MS Mincho"/>
          <w:rtl/>
        </w:rPr>
        <w:t xml:space="preserve"> نَذَرَ أَنْ يَمْشِيَ</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إِنَّ اللَّهَ عَنْ تَعْذِيبِ هَذَا نَفْسَهُ لَغَنِيٌّ</w:t>
      </w:r>
      <w:r w:rsidR="001C7CAE" w:rsidRPr="004808B9">
        <w:rPr>
          <w:rStyle w:val="Char3"/>
          <w:rFonts w:eastAsia="MS Mincho" w:hint="cs"/>
          <w:rtl/>
        </w:rPr>
        <w:t>».</w:t>
      </w:r>
      <w:r w:rsidR="001C7CAE" w:rsidRPr="004808B9">
        <w:rPr>
          <w:rStyle w:val="Char3"/>
          <w:rFonts w:eastAsia="MS Mincho"/>
          <w:rtl/>
        </w:rPr>
        <w:t xml:space="preserve"> وَأَمَرَهُ أَنْ يَرْكَبَ</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1642</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انس</w:t>
      </w:r>
      <w:r w:rsidR="00D42469" w:rsidRPr="00D42469">
        <w:rPr>
          <w:rStyle w:val="Char4"/>
          <w:rFonts w:eastAsia="MS Mincho" w:cs="CTraditional Arabic"/>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rtl/>
        </w:rPr>
        <w:t xml:space="preserve"> ص </w:t>
      </w:r>
      <w:r w:rsidR="001C7CAE" w:rsidRPr="002E320E">
        <w:rPr>
          <w:rStyle w:val="Char4"/>
          <w:rFonts w:eastAsia="MS Mincho" w:hint="cs"/>
          <w:rtl/>
        </w:rPr>
        <w:t xml:space="preserve">پیرمردی را دید که به کمک دو پسرش، تلو تلو راه می‌رفت. </w:t>
      </w:r>
      <w:r w:rsidR="001C7CAE" w:rsidRPr="002E320E">
        <w:rPr>
          <w:rStyle w:val="Char4"/>
          <w:rFonts w:eastAsia="MS Mincho"/>
          <w:rtl/>
        </w:rPr>
        <w:t>فرمود: «این را چه شده است»</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 xml:space="preserve">گفتند: </w:t>
      </w:r>
      <w:r w:rsidR="001C7CAE" w:rsidRPr="002E320E">
        <w:rPr>
          <w:rStyle w:val="Char4"/>
          <w:rFonts w:eastAsia="MS Mincho"/>
          <w:rtl/>
        </w:rPr>
        <w:t>نذر کرده</w:t>
      </w:r>
      <w:r w:rsidR="001C7CAE" w:rsidRPr="002E320E">
        <w:rPr>
          <w:rStyle w:val="Char4"/>
          <w:rFonts w:eastAsia="MS Mincho" w:hint="cs"/>
          <w:rtl/>
        </w:rPr>
        <w:t xml:space="preserve"> است</w:t>
      </w:r>
      <w:r w:rsidR="001C7CAE" w:rsidRPr="002E320E">
        <w:rPr>
          <w:rStyle w:val="Char4"/>
          <w:rFonts w:eastAsia="MS Mincho"/>
          <w:rtl/>
        </w:rPr>
        <w:t xml:space="preserve"> که پیاده به حج </w:t>
      </w:r>
      <w:r w:rsidR="001C7CAE" w:rsidRPr="002E320E">
        <w:rPr>
          <w:rStyle w:val="Char4"/>
          <w:rFonts w:eastAsia="MS Mincho" w:hint="cs"/>
          <w:rtl/>
        </w:rPr>
        <w:t>ب</w:t>
      </w:r>
      <w:r w:rsidR="001C7CAE" w:rsidRPr="002E320E">
        <w:rPr>
          <w:rStyle w:val="Char4"/>
          <w:rFonts w:eastAsia="MS Mincho"/>
          <w:rtl/>
        </w:rPr>
        <w:t>رود.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فرمود: «الله</w:t>
      </w:r>
      <w:r w:rsidR="001C7CAE" w:rsidRPr="002E320E">
        <w:rPr>
          <w:rStyle w:val="Char4"/>
          <w:rFonts w:eastAsia="MS Mincho" w:hint="cs"/>
          <w:rtl/>
        </w:rPr>
        <w:t xml:space="preserve"> متعال نیازی ندارد که این شخص، این همه خود را به زحمت اندازد». و دستور داد تا سوار شود (و</w:t>
      </w:r>
      <w:r w:rsidR="006B34B4">
        <w:rPr>
          <w:rStyle w:val="Char4"/>
          <w:rFonts w:eastAsia="MS Mincho" w:hint="cs"/>
          <w:rtl/>
        </w:rPr>
        <w:t xml:space="preserve"> به حج برود</w:t>
      </w:r>
      <w:r w:rsidR="001C7CAE" w:rsidRPr="002E320E">
        <w:rPr>
          <w:rStyle w:val="Char4"/>
          <w:rFonts w:eastAsia="MS Mincho" w:hint="cs"/>
          <w:rtl/>
        </w:rPr>
        <w:t>)</w:t>
      </w:r>
      <w:r w:rsidR="006B34B4">
        <w:rPr>
          <w:rStyle w:val="Char4"/>
          <w:rFonts w:eastAsia="MS Mincho" w:hint="cs"/>
          <w:rtl/>
        </w:rPr>
        <w:t>.</w:t>
      </w:r>
    </w:p>
    <w:p w:rsidR="001C7CAE" w:rsidRPr="001C61F1" w:rsidRDefault="001C7CAE" w:rsidP="001C7CAE">
      <w:pPr>
        <w:pStyle w:val="a2"/>
        <w:rPr>
          <w:rFonts w:eastAsia="MS Mincho"/>
          <w:rtl/>
        </w:rPr>
      </w:pPr>
      <w:bookmarkStart w:id="5202" w:name="_Toc256338533"/>
      <w:bookmarkStart w:id="5203" w:name="_Toc256340486"/>
      <w:bookmarkStart w:id="5204" w:name="_Toc261194884"/>
      <w:bookmarkStart w:id="5205" w:name="_Toc445896170"/>
      <w:bookmarkStart w:id="5206" w:name="_Toc448060264"/>
      <w:r w:rsidRPr="001C61F1">
        <w:rPr>
          <w:rFonts w:eastAsia="MS Mincho" w:hint="cs"/>
          <w:rtl/>
        </w:rPr>
        <w:t>باب (4): منع نمودن از نذر</w:t>
      </w:r>
      <w:r>
        <w:rPr>
          <w:rFonts w:eastAsia="MS Mincho" w:hint="cs"/>
          <w:rtl/>
        </w:rPr>
        <w:t>؛ و اینکه نذر</w:t>
      </w:r>
      <w:r w:rsidRPr="001C61F1">
        <w:rPr>
          <w:rFonts w:eastAsia="MS Mincho" w:hint="cs"/>
          <w:rtl/>
        </w:rPr>
        <w:t xml:space="preserve"> هیچ بلایی را بر ن</w:t>
      </w:r>
      <w:r>
        <w:rPr>
          <w:rFonts w:eastAsia="MS Mincho" w:hint="cs"/>
          <w:rtl/>
        </w:rPr>
        <w:t>می‌</w:t>
      </w:r>
      <w:r w:rsidRPr="001C61F1">
        <w:rPr>
          <w:rFonts w:eastAsia="MS Mincho" w:hint="cs"/>
          <w:rtl/>
        </w:rPr>
        <w:t>گرداند</w:t>
      </w:r>
      <w:bookmarkEnd w:id="5202"/>
      <w:bookmarkEnd w:id="5203"/>
      <w:bookmarkEnd w:id="5204"/>
      <w:bookmarkEnd w:id="5205"/>
      <w:bookmarkEnd w:id="5206"/>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00</w:t>
      </w:r>
      <w:r w:rsidRPr="006B34B4">
        <w:rPr>
          <w:rStyle w:val="Char4"/>
          <w:rFonts w:eastAsia="MS Mincho" w:hint="cs"/>
          <w:rtl/>
        </w:rPr>
        <w:t>6</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ابْنِ عُمَرَ</w:t>
      </w:r>
      <w:r w:rsidR="001C7CAE" w:rsidRPr="004808B9">
        <w:rPr>
          <w:rStyle w:val="Char3"/>
          <w:rFonts w:eastAsia="MS Mincho" w:hint="cs"/>
          <w:rtl/>
        </w:rPr>
        <w:t xml:space="preserve"> </w:t>
      </w:r>
      <w:r w:rsidR="006B34B4" w:rsidRPr="004808B9">
        <w:rPr>
          <w:rStyle w:val="Char3"/>
          <w:rFonts w:hint="cs"/>
          <w:rtl/>
        </w:rPr>
        <w:t>ب</w:t>
      </w:r>
      <w:r w:rsidR="001C7CAE" w:rsidRPr="006F0F34">
        <w:rPr>
          <w:rFonts w:eastAsia="MS Mincho" w:cs="IRNazli" w:hint="cs"/>
          <w:sz w:val="36"/>
          <w:szCs w:val="36"/>
          <w:rtl/>
        </w:rPr>
        <w:t xml:space="preserve"> </w:t>
      </w:r>
      <w:r w:rsidR="001C7CAE" w:rsidRPr="004808B9">
        <w:rPr>
          <w:rStyle w:val="Char3"/>
          <w:rFonts w:eastAsia="MS Mincho"/>
          <w:rtl/>
        </w:rPr>
        <w:t xml:space="preserve">عَنْ النَّبِيِّ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أَنَّهُ نَهَى عَنْ النَّذْرِ وَقَالَ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إِنَّهُ لا</w:t>
      </w:r>
      <w:r w:rsidR="001C7CAE" w:rsidRPr="004808B9">
        <w:rPr>
          <w:rStyle w:val="Char3"/>
          <w:rFonts w:eastAsia="MS Mincho" w:hint="cs"/>
          <w:rtl/>
        </w:rPr>
        <w:t>َ</w:t>
      </w:r>
      <w:r w:rsidR="001C7CAE" w:rsidRPr="004808B9">
        <w:rPr>
          <w:rStyle w:val="Char3"/>
          <w:rFonts w:eastAsia="MS Mincho"/>
          <w:rtl/>
        </w:rPr>
        <w:t xml:space="preserve"> يَأْتِي بِخَيْرٍ</w:t>
      </w:r>
      <w:r w:rsidR="001C7CAE" w:rsidRPr="004808B9">
        <w:rPr>
          <w:rStyle w:val="Char3"/>
          <w:rFonts w:eastAsia="MS Mincho" w:hint="cs"/>
          <w:rtl/>
        </w:rPr>
        <w:t>،</w:t>
      </w:r>
      <w:r w:rsidR="001C7CAE" w:rsidRPr="004808B9">
        <w:rPr>
          <w:rStyle w:val="Char3"/>
          <w:rFonts w:eastAsia="MS Mincho"/>
          <w:rtl/>
        </w:rPr>
        <w:t xml:space="preserve"> وَإِنَّمَا يُسْتَخْرَجُ بِهِ مِنْ الْبَخِيلِ</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1639</w:t>
      </w:r>
      <w:r w:rsidR="00060808" w:rsidRPr="00060808">
        <w:rPr>
          <w:rStyle w:val="Char4"/>
          <w:rFonts w:eastAsia="MS Mincho" w:hint="cs"/>
          <w:rtl/>
        </w:rPr>
        <w:t>)</w:t>
      </w:r>
    </w:p>
    <w:p w:rsidR="001C7CAE" w:rsidRPr="00423AB6" w:rsidRDefault="00060808" w:rsidP="00DB04C7">
      <w:pPr>
        <w:pStyle w:val="PlainText"/>
        <w:widowControl w:val="0"/>
        <w:bidi/>
        <w:ind w:firstLine="397"/>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w:t>
      </w:r>
      <w:r w:rsidR="00065D15" w:rsidRPr="00065D15">
        <w:rPr>
          <w:rStyle w:val="Char4"/>
          <w:rFonts w:eastAsia="MS Mincho" w:cs="CTraditional Arabic" w:hint="cs"/>
          <w:rtl/>
        </w:rPr>
        <w:t xml:space="preserve"> ب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از نذر کردن، منع نمود و فرمود: «خیری به ارمغان نمی‌آورد؛ فقط بوسیله‌ی‌ آن، چیزی از دست بخیل، بیرون می‌شود».</w:t>
      </w:r>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00</w:t>
      </w:r>
      <w:r w:rsidRPr="006B34B4">
        <w:rPr>
          <w:rStyle w:val="Char4"/>
          <w:rFonts w:eastAsia="MS Mincho" w:hint="cs"/>
          <w:rtl/>
        </w:rPr>
        <w:t>7</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rtl/>
        </w:rPr>
        <w:t xml:space="preserve"> س </w:t>
      </w:r>
      <w:r w:rsidR="001C7CAE" w:rsidRPr="004808B9">
        <w:rPr>
          <w:rStyle w:val="Char3"/>
          <w:rFonts w:eastAsia="MS Mincho"/>
          <w:rtl/>
        </w:rPr>
        <w:t>أَنَّ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إِنَّ النَّذْرَ لا</w:t>
      </w:r>
      <w:r w:rsidR="001C7CAE" w:rsidRPr="004808B9">
        <w:rPr>
          <w:rStyle w:val="Char3"/>
          <w:rFonts w:eastAsia="MS Mincho" w:hint="cs"/>
          <w:rtl/>
        </w:rPr>
        <w:t>َ</w:t>
      </w:r>
      <w:r w:rsidR="001C7CAE" w:rsidRPr="004808B9">
        <w:rPr>
          <w:rStyle w:val="Char3"/>
          <w:rFonts w:eastAsia="MS Mincho"/>
          <w:rtl/>
        </w:rPr>
        <w:t xml:space="preserve"> يُقَرِّبُ مِنْ ابْنِ آدَمَ شَيْئًا لَمْ يَكُنْ اللَّهُ قَدَّرَهُ لَهُ</w:t>
      </w:r>
      <w:r w:rsidR="001C7CAE" w:rsidRPr="004808B9">
        <w:rPr>
          <w:rStyle w:val="Char3"/>
          <w:rFonts w:eastAsia="MS Mincho" w:hint="cs"/>
          <w:rtl/>
        </w:rPr>
        <w:t>،</w:t>
      </w:r>
      <w:r w:rsidR="001C7CAE" w:rsidRPr="004808B9">
        <w:rPr>
          <w:rStyle w:val="Char3"/>
          <w:rFonts w:eastAsia="MS Mincho"/>
          <w:rtl/>
        </w:rPr>
        <w:t xml:space="preserve"> وَلَكِنْ النَّذْرُ يُوَافِقُ الْقَدَرَ</w:t>
      </w:r>
      <w:r w:rsidR="001C7CAE" w:rsidRPr="004808B9">
        <w:rPr>
          <w:rStyle w:val="Char3"/>
          <w:rFonts w:eastAsia="MS Mincho" w:hint="cs"/>
          <w:rtl/>
        </w:rPr>
        <w:t>،</w:t>
      </w:r>
      <w:r w:rsidR="001C7CAE" w:rsidRPr="004808B9">
        <w:rPr>
          <w:rStyle w:val="Char3"/>
          <w:rFonts w:eastAsia="MS Mincho"/>
          <w:rtl/>
        </w:rPr>
        <w:t xml:space="preserve"> فَيُخْرَجُ بِذَلِكَ مِنْ الْبَخِيلِ مَا لَمْ يَكُنْ الْبَخِيلُ يُرِيدُ أَنْ يُخْرِجَ</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164</w:t>
      </w:r>
      <w:r w:rsidR="00A47CA8" w:rsidRPr="00A47CA8">
        <w:rPr>
          <w:rStyle w:val="Char4"/>
          <w:rFonts w:eastAsia="MS Mincho" w:hint="cs"/>
          <w:rtl/>
        </w:rPr>
        <w:t>0</w:t>
      </w:r>
      <w:r w:rsidR="00060808" w:rsidRPr="00060808">
        <w:rPr>
          <w:rStyle w:val="Char4"/>
          <w:rFonts w:eastAsia="MS Mincho" w:hint="cs"/>
          <w:rtl/>
        </w:rPr>
        <w:t>)</w:t>
      </w:r>
    </w:p>
    <w:p w:rsidR="001C7CAE" w:rsidRPr="006B34B4" w:rsidRDefault="00060808" w:rsidP="00CF2208">
      <w:pPr>
        <w:pStyle w:val="PlainText"/>
        <w:bidi/>
        <w:ind w:firstLine="397"/>
        <w:jc w:val="both"/>
        <w:rPr>
          <w:rStyle w:val="Char4"/>
          <w:rFonts w:eastAsia="MS Mincho"/>
          <w:spacing w:val="-4"/>
          <w:rtl/>
        </w:rPr>
      </w:pPr>
      <w:r w:rsidRPr="006B34B4">
        <w:rPr>
          <w:rStyle w:val="Char5"/>
          <w:rFonts w:eastAsia="MS Mincho" w:hint="cs"/>
          <w:spacing w:val="-4"/>
          <w:rtl/>
        </w:rPr>
        <w:t>ترجمه:</w:t>
      </w:r>
      <w:r w:rsidR="001C7CAE" w:rsidRPr="006B34B4">
        <w:rPr>
          <w:rStyle w:val="Char4"/>
          <w:rFonts w:eastAsia="MS Mincho" w:hint="cs"/>
          <w:spacing w:val="-4"/>
          <w:rtl/>
        </w:rPr>
        <w:t xml:space="preserve"> ابوهریره</w:t>
      </w:r>
      <w:r w:rsidR="00D42469" w:rsidRPr="00D42469">
        <w:rPr>
          <w:rStyle w:val="Char4"/>
          <w:rFonts w:eastAsia="MS Mincho" w:cs="CTraditional Arabic" w:hint="cs"/>
          <w:spacing w:val="-4"/>
          <w:rtl/>
        </w:rPr>
        <w:t xml:space="preserve"> س </w:t>
      </w:r>
      <w:r w:rsidR="001C7CAE" w:rsidRPr="006B34B4">
        <w:rPr>
          <w:rStyle w:val="Char4"/>
          <w:rFonts w:eastAsia="MS Mincho" w:hint="cs"/>
          <w:spacing w:val="-4"/>
          <w:rtl/>
        </w:rPr>
        <w:t>می‌گوید: نبی اکرم</w:t>
      </w:r>
      <w:r w:rsidR="00D42469" w:rsidRPr="00D42469">
        <w:rPr>
          <w:rStyle w:val="Char4"/>
          <w:rFonts w:eastAsia="MS Mincho" w:cs="CTraditional Arabic" w:hint="cs"/>
          <w:spacing w:val="-4"/>
          <w:rtl/>
        </w:rPr>
        <w:t xml:space="preserve"> ص </w:t>
      </w:r>
      <w:r w:rsidR="001C7CAE" w:rsidRPr="006B34B4">
        <w:rPr>
          <w:rStyle w:val="Char4"/>
          <w:rFonts w:eastAsia="MS Mincho" w:hint="cs"/>
          <w:spacing w:val="-4"/>
          <w:rtl/>
        </w:rPr>
        <w:t>فرمود: «چیزی را که الله متعال برای انسان، مقدر ننموده است، بوسیله‌ی‌ نذر برآورده نمی‌شود؛ بلکه نذر با تقدیر، مطابقت پیدا می‌کند و این</w:t>
      </w:r>
      <w:r w:rsidR="006B34B4" w:rsidRPr="006B34B4">
        <w:rPr>
          <w:rStyle w:val="Char4"/>
          <w:rFonts w:eastAsia="MS Mincho" w:hint="cs"/>
          <w:spacing w:val="-4"/>
          <w:rtl/>
        </w:rPr>
        <w:t>‌</w:t>
      </w:r>
      <w:r w:rsidR="001C7CAE" w:rsidRPr="006B34B4">
        <w:rPr>
          <w:rStyle w:val="Char4"/>
          <w:rFonts w:eastAsia="MS Mincho" w:hint="cs"/>
          <w:spacing w:val="-4"/>
          <w:rtl/>
        </w:rPr>
        <w:t xml:space="preserve">گونه چیزی را که بخیل نمی‌خواهد بدهد، از دست او بیرون می‌شود». </w:t>
      </w:r>
    </w:p>
    <w:p w:rsidR="001C7CAE" w:rsidRPr="003838C8" w:rsidRDefault="001C7CAE" w:rsidP="001C7CAE">
      <w:pPr>
        <w:pStyle w:val="a2"/>
        <w:rPr>
          <w:rFonts w:eastAsia="MS Mincho"/>
          <w:rtl/>
        </w:rPr>
      </w:pPr>
      <w:bookmarkStart w:id="5207" w:name="_Toc256338534"/>
      <w:bookmarkStart w:id="5208" w:name="_Toc256340487"/>
      <w:bookmarkStart w:id="5209" w:name="_Toc261194885"/>
      <w:bookmarkStart w:id="5210" w:name="_Toc445896171"/>
      <w:bookmarkStart w:id="5211" w:name="_Toc448060265"/>
      <w:r w:rsidRPr="001C61F1">
        <w:rPr>
          <w:rFonts w:eastAsia="MS Mincho" w:hint="cs"/>
          <w:rtl/>
        </w:rPr>
        <w:t>باب (5): دربار</w:t>
      </w:r>
      <w:r>
        <w:rPr>
          <w:rFonts w:eastAsia="MS Mincho" w:hint="cs"/>
          <w:rtl/>
        </w:rPr>
        <w:t>ه‌ی</w:t>
      </w:r>
      <w:r w:rsidRPr="001C61F1">
        <w:rPr>
          <w:rFonts w:eastAsia="MS Mincho" w:hint="cs"/>
          <w:rtl/>
        </w:rPr>
        <w:t xml:space="preserve"> عمل نکردن به نذری که در جهت معصیت </w:t>
      </w:r>
      <w:r>
        <w:rPr>
          <w:rFonts w:eastAsia="MS Mincho" w:hint="cs"/>
          <w:rtl/>
        </w:rPr>
        <w:t>الله</w:t>
      </w:r>
      <w:r w:rsidRPr="001C61F1">
        <w:rPr>
          <w:rFonts w:eastAsia="MS Mincho" w:hint="cs"/>
          <w:rtl/>
        </w:rPr>
        <w:t xml:space="preserve"> </w:t>
      </w:r>
      <w:r>
        <w:rPr>
          <w:rFonts w:eastAsia="MS Mincho" w:hint="cs"/>
          <w:rtl/>
        </w:rPr>
        <w:t xml:space="preserve">متعال </w:t>
      </w:r>
      <w:r w:rsidRPr="001C61F1">
        <w:rPr>
          <w:rFonts w:eastAsia="MS Mincho" w:hint="cs"/>
          <w:rtl/>
        </w:rPr>
        <w:t xml:space="preserve">باشد و همچنین </w:t>
      </w:r>
      <w:r w:rsidRPr="003838C8">
        <w:rPr>
          <w:rFonts w:eastAsia="MS Mincho" w:hint="cs"/>
          <w:rtl/>
        </w:rPr>
        <w:t>عمل</w:t>
      </w:r>
      <w:r w:rsidRPr="001C61F1">
        <w:rPr>
          <w:rFonts w:eastAsia="MS Mincho" w:hint="cs"/>
          <w:rtl/>
        </w:rPr>
        <w:t xml:space="preserve"> نکردن به نذری که بنده، مالک آن نیست</w:t>
      </w:r>
      <w:bookmarkEnd w:id="5207"/>
      <w:bookmarkEnd w:id="5208"/>
      <w:bookmarkEnd w:id="5209"/>
      <w:bookmarkEnd w:id="5210"/>
      <w:bookmarkEnd w:id="5211"/>
    </w:p>
    <w:p w:rsidR="001C7CAE" w:rsidRPr="00423AB6" w:rsidRDefault="00A13875" w:rsidP="006B34B4">
      <w:pPr>
        <w:pStyle w:val="a6"/>
        <w:rPr>
          <w:rStyle w:val="Char3"/>
          <w:rFonts w:eastAsia="MS Mincho"/>
          <w:rtl/>
        </w:rPr>
      </w:pPr>
      <w:r w:rsidRPr="006B34B4">
        <w:rPr>
          <w:rStyle w:val="Char4"/>
          <w:rFonts w:eastAsia="MS Mincho" w:hint="cs"/>
          <w:rtl/>
        </w:rPr>
        <w:t>1</w:t>
      </w:r>
      <w:r w:rsidR="00A47CA8" w:rsidRPr="006B34B4">
        <w:rPr>
          <w:rStyle w:val="Char4"/>
          <w:rFonts w:eastAsia="MS Mincho" w:hint="cs"/>
          <w:rtl/>
        </w:rPr>
        <w:t>00</w:t>
      </w:r>
      <w:r w:rsidRPr="006B34B4">
        <w:rPr>
          <w:rStyle w:val="Char4"/>
          <w:rFonts w:eastAsia="MS Mincho" w:hint="cs"/>
          <w:rtl/>
        </w:rPr>
        <w:t>8</w:t>
      </w:r>
      <w:r w:rsidR="006B34B4" w:rsidRPr="006B34B4">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عِمْرَانَ بْنِ حُصَيْنٍ</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كَانَتْ ثَقِيفُ حُلَفَاءَ لِبَنِى عُقَيْلٍ</w:t>
      </w:r>
      <w:r w:rsidR="001C7CAE" w:rsidRPr="00423AB6">
        <w:rPr>
          <w:rStyle w:val="Char3"/>
          <w:rFonts w:eastAsia="MS Mincho" w:hint="cs"/>
          <w:rtl/>
        </w:rPr>
        <w:t>،</w:t>
      </w:r>
      <w:r w:rsidR="001C7CAE" w:rsidRPr="00423AB6">
        <w:rPr>
          <w:rStyle w:val="Char3"/>
          <w:rFonts w:eastAsia="MS Mincho"/>
          <w:rtl/>
        </w:rPr>
        <w:t xml:space="preserve"> فَأَسَرَتْ ثَقِيفُ رَجُلَيْنِ مِنْ أَصْحَابِ رَسُولِ اللَّهِ </w:t>
      </w:r>
      <w:r w:rsidR="006B34B4">
        <w:rPr>
          <w:rStyle w:val="Char3"/>
          <w:rFonts w:eastAsia="MS Mincho" w:cs="CTraditional Arabic" w:hint="cs"/>
          <w:rtl/>
        </w:rPr>
        <w:t>ص</w:t>
      </w:r>
      <w:r w:rsidR="001C7CAE" w:rsidRPr="002E320E">
        <w:rPr>
          <w:rStyle w:val="Char4"/>
          <w:rFonts w:eastAsia="MS Mincho" w:hint="cs"/>
          <w:rtl/>
        </w:rPr>
        <w:t xml:space="preserve">، </w:t>
      </w:r>
      <w:r w:rsidR="001C7CAE" w:rsidRPr="00423AB6">
        <w:rPr>
          <w:rStyle w:val="Char3"/>
          <w:rFonts w:eastAsia="MS Mincho"/>
          <w:rtl/>
        </w:rPr>
        <w:t>وَأَسَرَ أَصْحَابُ رَسُولِ اللَّهِ</w:t>
      </w:r>
      <w:r w:rsidR="00D42469" w:rsidRPr="00D42469">
        <w:rPr>
          <w:rStyle w:val="Char3"/>
          <w:rFonts w:eastAsia="MS Mincho" w:cs="CTraditional Arabic"/>
          <w:rtl/>
        </w:rPr>
        <w:t xml:space="preserve"> ص </w:t>
      </w:r>
      <w:r w:rsidR="001C7CAE" w:rsidRPr="00423AB6">
        <w:rPr>
          <w:rStyle w:val="Char3"/>
          <w:rFonts w:eastAsia="MS Mincho"/>
          <w:rtl/>
        </w:rPr>
        <w:t>رَجُلا</w:t>
      </w:r>
      <w:r w:rsidR="001C7CAE" w:rsidRPr="00423AB6">
        <w:rPr>
          <w:rStyle w:val="Char3"/>
          <w:rFonts w:eastAsia="MS Mincho" w:hint="cs"/>
          <w:rtl/>
        </w:rPr>
        <w:t>ً</w:t>
      </w:r>
      <w:r w:rsidR="001C7CAE" w:rsidRPr="00423AB6">
        <w:rPr>
          <w:rStyle w:val="Char3"/>
          <w:rFonts w:eastAsia="MS Mincho"/>
          <w:rtl/>
        </w:rPr>
        <w:t xml:space="preserve"> مِنْ بَنِي عُقَيْلٍ</w:t>
      </w:r>
      <w:r w:rsidR="001C7CAE" w:rsidRPr="00423AB6">
        <w:rPr>
          <w:rStyle w:val="Char3"/>
          <w:rFonts w:eastAsia="MS Mincho" w:hint="cs"/>
          <w:rtl/>
        </w:rPr>
        <w:t>،</w:t>
      </w:r>
      <w:r w:rsidR="001C7CAE" w:rsidRPr="00423AB6">
        <w:rPr>
          <w:rStyle w:val="Char3"/>
          <w:rFonts w:eastAsia="MS Mincho"/>
          <w:rtl/>
        </w:rPr>
        <w:t xml:space="preserve"> وَأَصَابُوا مَعَهُ الْعَضْبَاءَ</w:t>
      </w:r>
      <w:r w:rsidR="001C7CAE" w:rsidRPr="00423AB6">
        <w:rPr>
          <w:rStyle w:val="Char3"/>
          <w:rFonts w:eastAsia="MS Mincho" w:hint="cs"/>
          <w:rtl/>
        </w:rPr>
        <w:t>،</w:t>
      </w:r>
      <w:r w:rsidR="001C7CAE" w:rsidRPr="00423AB6">
        <w:rPr>
          <w:rStyle w:val="Char3"/>
          <w:rFonts w:eastAsia="MS Mincho"/>
          <w:rtl/>
        </w:rPr>
        <w:t xml:space="preserve"> فَأَتَى عَلَيْهِ رَسُولُ اللَّهِ</w:t>
      </w:r>
      <w:r w:rsidR="00D42469" w:rsidRPr="00D42469">
        <w:rPr>
          <w:rStyle w:val="Char3"/>
          <w:rFonts w:eastAsia="MS Mincho" w:cs="CTraditional Arabic"/>
          <w:rtl/>
        </w:rPr>
        <w:t xml:space="preserve"> ص </w:t>
      </w:r>
      <w:r w:rsidR="001C7CAE" w:rsidRPr="00423AB6">
        <w:rPr>
          <w:rStyle w:val="Char3"/>
          <w:rFonts w:eastAsia="MS Mincho"/>
          <w:rtl/>
        </w:rPr>
        <w:t>وَهُوَ فِي الْوَثَاقِ</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يَا مُحَمَّدُ</w:t>
      </w:r>
      <w:r w:rsidR="001C7CAE" w:rsidRPr="00423AB6">
        <w:rPr>
          <w:rStyle w:val="Char3"/>
          <w:rFonts w:eastAsia="MS Mincho" w:hint="cs"/>
          <w:rtl/>
        </w:rPr>
        <w:t>،</w:t>
      </w:r>
      <w:r w:rsidR="001C7CAE" w:rsidRPr="00423AB6">
        <w:rPr>
          <w:rStyle w:val="Char3"/>
          <w:rFonts w:eastAsia="MS Mincho"/>
          <w:rtl/>
        </w:rPr>
        <w:t xml:space="preserve"> فَأَتَاهُ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شَأْنُكَ</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بِمَ أَخَذْتَنِي</w:t>
      </w:r>
      <w:r w:rsidR="001C7CAE" w:rsidRPr="00423AB6">
        <w:rPr>
          <w:rStyle w:val="Char3"/>
          <w:rFonts w:eastAsia="MS Mincho" w:hint="cs"/>
          <w:rtl/>
        </w:rPr>
        <w:t>؟</w:t>
      </w:r>
      <w:r w:rsidR="001C7CAE" w:rsidRPr="00423AB6">
        <w:rPr>
          <w:rStyle w:val="Char3"/>
          <w:rFonts w:eastAsia="MS Mincho"/>
          <w:rtl/>
        </w:rPr>
        <w:t xml:space="preserve"> وَبِمَ أَخَذْتَ سَابِقَةَ الْحَاجِّ</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إِعْظَامًا لِذَلِكَ</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أَخَذْتُكَ بِجَرِيرَةِ حُلَفَائِكَ ثَقِيفَ</w:t>
      </w:r>
      <w:r w:rsidR="001C7CAE" w:rsidRPr="00423AB6">
        <w:rPr>
          <w:rStyle w:val="Char3"/>
          <w:rFonts w:eastAsia="MS Mincho" w:hint="cs"/>
          <w:rtl/>
        </w:rPr>
        <w:t>».</w:t>
      </w:r>
      <w:r w:rsidR="001C7CAE" w:rsidRPr="00423AB6">
        <w:rPr>
          <w:rStyle w:val="Char3"/>
          <w:rFonts w:eastAsia="MS Mincho"/>
          <w:rtl/>
        </w:rPr>
        <w:t xml:space="preserve"> ثُمَّ انْصَرَفَ عَنْهُ فَنَادَاهُ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يَا مُحَمَّدُ يَا مُحَمَّدُ</w:t>
      </w:r>
      <w:r w:rsidR="001C7CAE" w:rsidRPr="00423AB6">
        <w:rPr>
          <w:rStyle w:val="Char3"/>
          <w:rFonts w:eastAsia="MS Mincho" w:hint="cs"/>
          <w:rtl/>
        </w:rPr>
        <w:t>،</w:t>
      </w:r>
      <w:r w:rsidR="001C7CAE" w:rsidRPr="00423AB6">
        <w:rPr>
          <w:rStyle w:val="Char3"/>
          <w:rFonts w:eastAsia="MS Mincho"/>
          <w:rtl/>
        </w:rPr>
        <w:t xml:space="preserve"> وَكَانَ رَسُولُ اللَّهِ</w:t>
      </w:r>
      <w:r w:rsidR="00D42469" w:rsidRPr="00D42469">
        <w:rPr>
          <w:rStyle w:val="Char3"/>
          <w:rFonts w:eastAsia="MS Mincho" w:cs="CTraditional Arabic"/>
          <w:rtl/>
        </w:rPr>
        <w:t xml:space="preserve"> ص </w:t>
      </w:r>
      <w:r w:rsidR="001C7CAE" w:rsidRPr="00423AB6">
        <w:rPr>
          <w:rStyle w:val="Char3"/>
          <w:rFonts w:eastAsia="MS Mincho"/>
          <w:rtl/>
        </w:rPr>
        <w:t>رَحِيمًا رَقِيقًا</w:t>
      </w:r>
      <w:r w:rsidR="001C7CAE" w:rsidRPr="00423AB6">
        <w:rPr>
          <w:rStyle w:val="Char3"/>
          <w:rFonts w:eastAsia="MS Mincho" w:hint="cs"/>
          <w:rtl/>
        </w:rPr>
        <w:t>،</w:t>
      </w:r>
      <w:r w:rsidR="001C7CAE" w:rsidRPr="00423AB6">
        <w:rPr>
          <w:rStyle w:val="Char3"/>
          <w:rFonts w:eastAsia="MS Mincho"/>
          <w:rtl/>
        </w:rPr>
        <w:t xml:space="preserve"> فَرَجَعَ إِلَيْهِ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شَأْنُكَ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إِنِّي مُسْلِمٌ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لَوْ قُلْتَهَا وَأَنْتَ تَمْلِكُ أَمْرَكَ أَفْلَحْتَ كُلَّ الْفَلا</w:t>
      </w:r>
      <w:r w:rsidR="001C7CAE" w:rsidRPr="00423AB6">
        <w:rPr>
          <w:rStyle w:val="Char3"/>
          <w:rFonts w:eastAsia="MS Mincho" w:hint="cs"/>
          <w:rtl/>
        </w:rPr>
        <w:t>َ</w:t>
      </w:r>
      <w:r w:rsidR="001C7CAE" w:rsidRPr="00423AB6">
        <w:rPr>
          <w:rStyle w:val="Char3"/>
          <w:rFonts w:eastAsia="MS Mincho"/>
          <w:rtl/>
        </w:rPr>
        <w:t>حِ</w:t>
      </w:r>
      <w:r w:rsidR="001C7CAE" w:rsidRPr="00423AB6">
        <w:rPr>
          <w:rStyle w:val="Char3"/>
          <w:rFonts w:eastAsia="MS Mincho" w:hint="cs"/>
          <w:rtl/>
        </w:rPr>
        <w:t>».</w:t>
      </w:r>
      <w:r w:rsidR="001C7CAE" w:rsidRPr="00423AB6">
        <w:rPr>
          <w:rStyle w:val="Char3"/>
          <w:rFonts w:eastAsia="MS Mincho"/>
          <w:rtl/>
        </w:rPr>
        <w:t xml:space="preserve"> ثُمَّ انْصَرَفَ</w:t>
      </w:r>
      <w:r w:rsidR="001C7CAE" w:rsidRPr="00423AB6">
        <w:rPr>
          <w:rStyle w:val="Char3"/>
          <w:rFonts w:eastAsia="MS Mincho" w:hint="cs"/>
          <w:rtl/>
        </w:rPr>
        <w:t>،</w:t>
      </w:r>
      <w:r w:rsidR="001C7CAE" w:rsidRPr="00423AB6">
        <w:rPr>
          <w:rStyle w:val="Char3"/>
          <w:rFonts w:eastAsia="MS Mincho"/>
          <w:rtl/>
        </w:rPr>
        <w:t xml:space="preserve"> فَنَادَاهُ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يَا مُحَمَّدُ يَا مُحَمَّدُ</w:t>
      </w:r>
      <w:r w:rsidR="001C7CAE" w:rsidRPr="00423AB6">
        <w:rPr>
          <w:rStyle w:val="Char3"/>
          <w:rFonts w:eastAsia="MS Mincho" w:hint="cs"/>
          <w:rtl/>
        </w:rPr>
        <w:t>،</w:t>
      </w:r>
      <w:r w:rsidR="001C7CAE" w:rsidRPr="00423AB6">
        <w:rPr>
          <w:rStyle w:val="Char3"/>
          <w:rFonts w:eastAsia="MS Mincho"/>
          <w:rtl/>
        </w:rPr>
        <w:t xml:space="preserve"> فَأَتَاهُ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مَا شَأْنُكَ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إِنِّي جَائِعٌ فَأَطْعِمْنِي</w:t>
      </w:r>
      <w:r w:rsidR="001C7CAE" w:rsidRPr="00423AB6">
        <w:rPr>
          <w:rStyle w:val="Char3"/>
          <w:rFonts w:eastAsia="MS Mincho" w:hint="cs"/>
          <w:rtl/>
        </w:rPr>
        <w:t>،</w:t>
      </w:r>
      <w:r w:rsidR="001C7CAE" w:rsidRPr="00423AB6">
        <w:rPr>
          <w:rStyle w:val="Char3"/>
          <w:rFonts w:eastAsia="MS Mincho"/>
          <w:rtl/>
        </w:rPr>
        <w:t xml:space="preserve"> وَظَمْآنُ فَأَسْقِنِي</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هَذِهِ حَاجَتُكَ</w:t>
      </w:r>
      <w:r w:rsidR="001C7CAE" w:rsidRPr="00423AB6">
        <w:rPr>
          <w:rStyle w:val="Char3"/>
          <w:rFonts w:eastAsia="MS Mincho" w:hint="cs"/>
          <w:rtl/>
        </w:rPr>
        <w:t>».</w:t>
      </w:r>
      <w:r w:rsidR="001C7CAE" w:rsidRPr="00423AB6">
        <w:rPr>
          <w:rStyle w:val="Char3"/>
          <w:rFonts w:eastAsia="MS Mincho"/>
          <w:rtl/>
        </w:rPr>
        <w:t xml:space="preserve"> فَفُدِيَ بِالرَّجُلَيْنِ</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وَأُسِرَتْ امْرَأَةٌ مِنْ الأَنْصَارِ</w:t>
      </w:r>
      <w:r w:rsidR="001C7CAE" w:rsidRPr="00423AB6">
        <w:rPr>
          <w:rStyle w:val="Char3"/>
          <w:rFonts w:eastAsia="MS Mincho" w:hint="cs"/>
          <w:rtl/>
        </w:rPr>
        <w:t>،</w:t>
      </w:r>
      <w:r w:rsidR="001C7CAE" w:rsidRPr="00423AB6">
        <w:rPr>
          <w:rStyle w:val="Char3"/>
          <w:rFonts w:eastAsia="MS Mincho"/>
          <w:rtl/>
        </w:rPr>
        <w:t xml:space="preserve"> وَأُصِيبَتْ الْعَضْبَاءُ</w:t>
      </w:r>
      <w:r w:rsidR="001C7CAE" w:rsidRPr="00423AB6">
        <w:rPr>
          <w:rStyle w:val="Char3"/>
          <w:rFonts w:eastAsia="MS Mincho" w:hint="cs"/>
          <w:rtl/>
        </w:rPr>
        <w:t>،</w:t>
      </w:r>
      <w:r w:rsidR="001C7CAE" w:rsidRPr="00423AB6">
        <w:rPr>
          <w:rStyle w:val="Char3"/>
          <w:rFonts w:eastAsia="MS Mincho"/>
          <w:rtl/>
        </w:rPr>
        <w:t xml:space="preserve"> فَكَانَتْ الْمَرْأَةُ فِي الْوَثَاقِ</w:t>
      </w:r>
      <w:r w:rsidR="001C7CAE" w:rsidRPr="00423AB6">
        <w:rPr>
          <w:rStyle w:val="Char3"/>
          <w:rFonts w:eastAsia="MS Mincho" w:hint="cs"/>
          <w:rtl/>
        </w:rPr>
        <w:t>،</w:t>
      </w:r>
      <w:r w:rsidR="001C7CAE" w:rsidRPr="00423AB6">
        <w:rPr>
          <w:rStyle w:val="Char3"/>
          <w:rFonts w:eastAsia="MS Mincho"/>
          <w:rtl/>
        </w:rPr>
        <w:t xml:space="preserve"> وَكَانَ الْقَوْمُ يُرِيحُونَ نَعَمَهُمْ بَيْنَ يَدَيْ بُيُوتِهِمْ</w:t>
      </w:r>
      <w:r w:rsidR="001C7CAE" w:rsidRPr="00423AB6">
        <w:rPr>
          <w:rStyle w:val="Char3"/>
          <w:rFonts w:eastAsia="MS Mincho" w:hint="cs"/>
          <w:rtl/>
        </w:rPr>
        <w:t>،</w:t>
      </w:r>
      <w:r w:rsidR="001C7CAE" w:rsidRPr="00423AB6">
        <w:rPr>
          <w:rStyle w:val="Char3"/>
          <w:rFonts w:eastAsia="MS Mincho"/>
          <w:rtl/>
        </w:rPr>
        <w:t xml:space="preserve"> فَانْفَلَتَتْ ذَاتَ لَيْلَةٍ مِنْ الْوَثَاقِ فَأَتَتْ الإِبِلَ</w:t>
      </w:r>
      <w:r w:rsidR="001C7CAE" w:rsidRPr="00423AB6">
        <w:rPr>
          <w:rStyle w:val="Char3"/>
          <w:rFonts w:eastAsia="MS Mincho" w:hint="cs"/>
          <w:rtl/>
        </w:rPr>
        <w:t>،</w:t>
      </w:r>
      <w:r w:rsidR="001C7CAE" w:rsidRPr="00423AB6">
        <w:rPr>
          <w:rStyle w:val="Char3"/>
          <w:rFonts w:eastAsia="MS Mincho"/>
          <w:rtl/>
        </w:rPr>
        <w:t xml:space="preserve"> فَجَعَلَتْ إِذَا دَنَتْ مِنْ الْبَعِيرِ رَغَا فَتَتْرُكُهُ</w:t>
      </w:r>
      <w:r w:rsidR="001C7CAE" w:rsidRPr="00423AB6">
        <w:rPr>
          <w:rStyle w:val="Char3"/>
          <w:rFonts w:eastAsia="MS Mincho" w:hint="cs"/>
          <w:rtl/>
        </w:rPr>
        <w:t>،</w:t>
      </w:r>
      <w:r w:rsidR="001C7CAE" w:rsidRPr="00423AB6">
        <w:rPr>
          <w:rStyle w:val="Char3"/>
          <w:rFonts w:eastAsia="MS Mincho"/>
          <w:rtl/>
        </w:rPr>
        <w:t xml:space="preserve"> حَتَّى تَنْتَهِيَ إِلَى الْعَضْبَاءِ</w:t>
      </w:r>
      <w:r w:rsidR="001C7CAE" w:rsidRPr="00423AB6">
        <w:rPr>
          <w:rStyle w:val="Char3"/>
          <w:rFonts w:eastAsia="MS Mincho" w:hint="cs"/>
          <w:rtl/>
        </w:rPr>
        <w:t>،</w:t>
      </w:r>
      <w:r w:rsidR="001C7CAE" w:rsidRPr="00423AB6">
        <w:rPr>
          <w:rStyle w:val="Char3"/>
          <w:rFonts w:eastAsia="MS Mincho"/>
          <w:rtl/>
        </w:rPr>
        <w:t xml:space="preserve"> فَلَمْ تَرْغُ</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وَنَاقَةٌ مُنَوَّقَةٌ</w:t>
      </w:r>
      <w:r w:rsidR="001C7CAE" w:rsidRPr="00423AB6">
        <w:rPr>
          <w:rStyle w:val="Char3"/>
          <w:rFonts w:eastAsia="MS Mincho" w:hint="cs"/>
          <w:rtl/>
        </w:rPr>
        <w:t>،</w:t>
      </w:r>
      <w:r w:rsidR="001C7CAE" w:rsidRPr="00423AB6">
        <w:rPr>
          <w:rStyle w:val="Char3"/>
          <w:rFonts w:eastAsia="MS Mincho"/>
          <w:rtl/>
        </w:rPr>
        <w:t xml:space="preserve"> فَقَعَدَتْ فِي عَجُزِهَا ثُمَّ زَجَرَتْهَا فَانْطَلَقَتْ</w:t>
      </w:r>
      <w:r w:rsidR="001C7CAE" w:rsidRPr="00423AB6">
        <w:rPr>
          <w:rStyle w:val="Char3"/>
          <w:rFonts w:eastAsia="MS Mincho" w:hint="cs"/>
          <w:rtl/>
        </w:rPr>
        <w:t>،</w:t>
      </w:r>
      <w:r w:rsidR="001C7CAE" w:rsidRPr="00423AB6">
        <w:rPr>
          <w:rStyle w:val="Char3"/>
          <w:rFonts w:eastAsia="MS Mincho"/>
          <w:rtl/>
        </w:rPr>
        <w:t xml:space="preserve"> وَنَذِرُوا بِهَا فَطَلَبُوهَا فَأَعْجَزَتْهُمْ</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وَنَذَرَتْ لِلَّهِ إِنْ نَجَّاهَا اللَّهُ عَلَيْهَا لَتَنْحَرَنَّهَا</w:t>
      </w:r>
      <w:r w:rsidR="001C7CAE" w:rsidRPr="00423AB6">
        <w:rPr>
          <w:rStyle w:val="Char3"/>
          <w:rFonts w:eastAsia="MS Mincho" w:hint="cs"/>
          <w:rtl/>
        </w:rPr>
        <w:t>،</w:t>
      </w:r>
      <w:r w:rsidR="001C7CAE" w:rsidRPr="00423AB6">
        <w:rPr>
          <w:rStyle w:val="Char3"/>
          <w:rFonts w:eastAsia="MS Mincho"/>
          <w:rtl/>
        </w:rPr>
        <w:t xml:space="preserve"> فَلَمَّا قَدِمَتْ الْمَدِينَةَ رَآهَا النَّاسُ</w:t>
      </w:r>
      <w:r w:rsidR="001C7CAE" w:rsidRPr="00423AB6">
        <w:rPr>
          <w:rStyle w:val="Char3"/>
          <w:rFonts w:eastAsia="MS Mincho" w:hint="cs"/>
          <w:rtl/>
        </w:rPr>
        <w:t>،</w:t>
      </w:r>
      <w:r w:rsidR="001C7CAE" w:rsidRPr="00423AB6">
        <w:rPr>
          <w:rStyle w:val="Char3"/>
          <w:rFonts w:eastAsia="MS Mincho"/>
          <w:rtl/>
        </w:rPr>
        <w:t xml:space="preserve"> فَقَالُوا</w:t>
      </w:r>
      <w:r w:rsidR="001C7CAE" w:rsidRPr="00423AB6">
        <w:rPr>
          <w:rStyle w:val="Char3"/>
          <w:rFonts w:eastAsia="MS Mincho" w:hint="cs"/>
          <w:rtl/>
        </w:rPr>
        <w:t>:</w:t>
      </w:r>
      <w:r w:rsidR="001C7CAE" w:rsidRPr="00423AB6">
        <w:rPr>
          <w:rStyle w:val="Char3"/>
          <w:rFonts w:eastAsia="MS Mincho"/>
          <w:rtl/>
        </w:rPr>
        <w:t xml:space="preserve"> الْعَضْبَاءُ</w:t>
      </w:r>
      <w:r w:rsidR="001C7CAE" w:rsidRPr="00423AB6">
        <w:rPr>
          <w:rStyle w:val="Char3"/>
          <w:rFonts w:eastAsia="MS Mincho" w:hint="cs"/>
          <w:rtl/>
        </w:rPr>
        <w:t>،</w:t>
      </w:r>
      <w:r w:rsidR="001C7CAE" w:rsidRPr="00423AB6">
        <w:rPr>
          <w:rStyle w:val="Char3"/>
          <w:rFonts w:eastAsia="MS Mincho"/>
          <w:rtl/>
        </w:rPr>
        <w:t xml:space="preserve"> نَاقَةُ رَسُولِ اللَّهِ </w:t>
      </w:r>
      <w:r w:rsidR="006B34B4">
        <w:rPr>
          <w:rStyle w:val="Char3"/>
          <w:rFonts w:eastAsia="MS Mincho" w:cs="CTraditional Arabic" w:hint="cs"/>
          <w:rtl/>
        </w:rPr>
        <w:t>ص</w:t>
      </w:r>
      <w:r w:rsidR="001C7CAE" w:rsidRPr="002E320E">
        <w:rPr>
          <w:rStyle w:val="Char4"/>
          <w:rFonts w:eastAsia="MS Mincho" w:hint="cs"/>
          <w:rtl/>
        </w:rPr>
        <w:t xml:space="preserve">، </w:t>
      </w:r>
      <w:r w:rsidR="001C7CAE" w:rsidRPr="00423AB6">
        <w:rPr>
          <w:rStyle w:val="Char3"/>
          <w:rFonts w:eastAsia="MS Mincho"/>
          <w:rtl/>
        </w:rPr>
        <w:t>فَقَالَتْ</w:t>
      </w:r>
      <w:r w:rsidR="001C7CAE" w:rsidRPr="00423AB6">
        <w:rPr>
          <w:rStyle w:val="Char3"/>
          <w:rFonts w:eastAsia="MS Mincho" w:hint="cs"/>
          <w:rtl/>
        </w:rPr>
        <w:t>:</w:t>
      </w:r>
      <w:r w:rsidR="001C7CAE" w:rsidRPr="00423AB6">
        <w:rPr>
          <w:rStyle w:val="Char3"/>
          <w:rFonts w:eastAsia="MS Mincho"/>
          <w:rtl/>
        </w:rPr>
        <w:t xml:space="preserve"> إِنَّهَا نَذَرَتْ إِنْ نَجَّاهَا اللَّهُ عَلَيْهَا لَتَنْحَرَنَّهَا</w:t>
      </w:r>
      <w:r w:rsidR="001C7CAE" w:rsidRPr="00423AB6">
        <w:rPr>
          <w:rStyle w:val="Char3"/>
          <w:rFonts w:eastAsia="MS Mincho" w:hint="cs"/>
          <w:rtl/>
        </w:rPr>
        <w:t>،</w:t>
      </w:r>
      <w:r w:rsidR="001C7CAE" w:rsidRPr="00423AB6">
        <w:rPr>
          <w:rStyle w:val="Char3"/>
          <w:rFonts w:eastAsia="MS Mincho"/>
          <w:rtl/>
        </w:rPr>
        <w:t xml:space="preserve"> فَأَتَوْا رَسُولَ اللَّهِ</w:t>
      </w:r>
      <w:r w:rsidR="00D42469" w:rsidRPr="00D42469">
        <w:rPr>
          <w:rStyle w:val="Char3"/>
          <w:rFonts w:eastAsia="MS Mincho" w:cs="CTraditional Arabic"/>
          <w:rtl/>
        </w:rPr>
        <w:t xml:space="preserve"> ص </w:t>
      </w:r>
      <w:r w:rsidR="001C7CAE" w:rsidRPr="00423AB6">
        <w:rPr>
          <w:rStyle w:val="Char3"/>
          <w:rFonts w:eastAsia="MS Mincho"/>
          <w:rtl/>
        </w:rPr>
        <w:t>فَذَكَرُوا ذَلِكَ لَهُ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سُبْحَانَ اللَّهِ بِئْسَمَا جَزَتْهَا</w:t>
      </w:r>
      <w:r w:rsidR="001C7CAE" w:rsidRPr="00423AB6">
        <w:rPr>
          <w:rStyle w:val="Char3"/>
          <w:rFonts w:eastAsia="MS Mincho" w:hint="cs"/>
          <w:rtl/>
        </w:rPr>
        <w:t>،</w:t>
      </w:r>
      <w:r w:rsidR="001C7CAE" w:rsidRPr="00423AB6">
        <w:rPr>
          <w:rStyle w:val="Char3"/>
          <w:rFonts w:eastAsia="MS Mincho"/>
          <w:rtl/>
        </w:rPr>
        <w:t xml:space="preserve"> نَذَرَتْ لِلَّهِ إِنْ نَجَّاهَا اللَّهُ عَلَيْهَا لَتَنْحَرَنَّهَا</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وَفَاءَ لِنَذْرٍ فِي مَعْصِيَةٍ</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فِيمَا لا</w:t>
      </w:r>
      <w:r w:rsidR="001C7CAE" w:rsidRPr="00423AB6">
        <w:rPr>
          <w:rStyle w:val="Char3"/>
          <w:rFonts w:eastAsia="MS Mincho" w:hint="cs"/>
          <w:rtl/>
        </w:rPr>
        <w:t>َ</w:t>
      </w:r>
      <w:r w:rsidR="001C7CAE" w:rsidRPr="00423AB6">
        <w:rPr>
          <w:rStyle w:val="Char3"/>
          <w:rFonts w:eastAsia="MS Mincho"/>
          <w:rtl/>
        </w:rPr>
        <w:t xml:space="preserve"> يَمْلِكُ الْعَبْدُ</w:t>
      </w:r>
      <w:r w:rsidR="001C7CAE" w:rsidRPr="00423AB6">
        <w:rPr>
          <w:rStyle w:val="Char3"/>
          <w:rFonts w:eastAsia="MS Mincho" w:hint="cs"/>
          <w:rtl/>
        </w:rPr>
        <w:t>».</w:t>
      </w:r>
      <w:r w:rsidR="001C7CAE" w:rsidRPr="00423AB6">
        <w:rPr>
          <w:rStyle w:val="Char3"/>
          <w:rFonts w:eastAsia="MS Mincho"/>
          <w:rtl/>
        </w:rPr>
        <w:t xml:space="preserve"> </w:t>
      </w:r>
      <w:r w:rsidRPr="006B34B4">
        <w:rPr>
          <w:rFonts w:eastAsia="MS Mincho" w:hint="cs"/>
          <w:rtl/>
        </w:rPr>
        <w:t>(م</w:t>
      </w:r>
      <w:r w:rsidR="001D7CD0" w:rsidRPr="006B34B4">
        <w:rPr>
          <w:rFonts w:eastAsia="MS Mincho" w:hint="cs"/>
          <w:rtl/>
        </w:rPr>
        <w:t>/</w:t>
      </w:r>
      <w:r w:rsidRPr="006B34B4">
        <w:rPr>
          <w:rFonts w:eastAsia="MS Mincho" w:hint="cs"/>
          <w:rtl/>
        </w:rPr>
        <w:t>1641</w:t>
      </w:r>
      <w:r w:rsidR="00060808" w:rsidRPr="006B34B4">
        <w:rPr>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F364D0">
        <w:rPr>
          <w:rStyle w:val="Char5"/>
          <w:rFonts w:eastAsia="MS Mincho" w:hint="cs"/>
          <w:spacing w:val="-4"/>
          <w:rtl/>
        </w:rPr>
        <w:t>ترجمه:</w:t>
      </w:r>
      <w:r w:rsidR="001C7CAE" w:rsidRPr="00F364D0">
        <w:rPr>
          <w:rStyle w:val="Char4"/>
          <w:rFonts w:eastAsia="MS Mincho" w:hint="cs"/>
          <w:spacing w:val="-4"/>
          <w:rtl/>
        </w:rPr>
        <w:t xml:space="preserve"> عمران بن حصین می‌گوید: قبیله‌ی ثقیف با بنی عقیل هم پیمان بودند. آنها دو نفر از یاران رسول الله</w:t>
      </w:r>
      <w:r w:rsidR="00D42469" w:rsidRPr="00F364D0">
        <w:rPr>
          <w:rStyle w:val="Char4"/>
          <w:rFonts w:eastAsia="MS Mincho" w:cs="CTraditional Arabic" w:hint="cs"/>
          <w:spacing w:val="-4"/>
          <w:rtl/>
        </w:rPr>
        <w:t xml:space="preserve"> ص </w:t>
      </w:r>
      <w:r w:rsidR="001C7CAE" w:rsidRPr="00F364D0">
        <w:rPr>
          <w:rStyle w:val="Char4"/>
          <w:rFonts w:eastAsia="MS Mincho" w:hint="cs"/>
          <w:spacing w:val="-4"/>
          <w:rtl/>
        </w:rPr>
        <w:t>را به اسارت گرفتند. در عوض، یاران رسول الله</w:t>
      </w:r>
      <w:r w:rsidR="00D42469" w:rsidRPr="00F364D0">
        <w:rPr>
          <w:rStyle w:val="Char4"/>
          <w:rFonts w:eastAsia="MS Mincho" w:cs="CTraditional Arabic" w:hint="cs"/>
          <w:spacing w:val="-4"/>
          <w:rtl/>
        </w:rPr>
        <w:t xml:space="preserve"> ص </w:t>
      </w:r>
      <w:r w:rsidR="001C7CAE" w:rsidRPr="002E320E">
        <w:rPr>
          <w:rStyle w:val="Char4"/>
          <w:rFonts w:eastAsia="MS Mincho" w:hint="cs"/>
          <w:rtl/>
        </w:rPr>
        <w:t>مردی از قبیله‌ی بنی عقیل را اسیر کردند و همراه وی، غصباء (اسم شتر) را به غنیمت گرفتند. آن مرد در بند بود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کنارش می‌گذشت. وی صدا زد: ای محمد.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نزدش رفت و فرمود: «چه می‌خواهی»؟ آن مرد گفت: چرا مرا اسیر کرده‌ای؟ و چرا شترم را که از همه‌ی حجاج، سبقت می‌گیرد، به غنیمت گرفته‌ای؟ رسول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«تو را به خاطر جنایتی که هم پیمانان تو؛ قبیله‌ی ثقیف؛ مرتکب شده‌اند، به اسارت گرفته‌ام». سپس برگشت تا برود. دوباره آن مرد، او را صدا زد و گفت: ای محمد! ای محمد. از آنجایی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مردی مهربان و رقیق القلب بود، برگشت و فرمود: «چه می‌خواهی»؟ گفت: من مسلمان شدم. فرمود: «اگر تو هنگامی‌که به اختیار خودت بودی، این حرف را می‌زدی، به طور کامل، رستگار می‌شدی». سپس برگشت تا برود. بار دیگر، آن مرد، صدا زد و گفت: ای محمد، ای محمد.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برگشت و فرمود: «چه می‌خواهی»؟ گفت: من گرسنه و تشنه هستم؛ به من آب و غذا بدهید. فرمود: «این نیاز توست». (یعنی به او آب و غذا بدهید.) راوی می‌گوید: سرانجام آن مرد، با همان دو نفر، مبادله شد.</w:t>
      </w:r>
    </w:p>
    <w:p w:rsidR="001C7CAE" w:rsidRPr="006B34B4" w:rsidRDefault="001C7CAE" w:rsidP="00DB04C7">
      <w:pPr>
        <w:pStyle w:val="PlainText"/>
        <w:widowControl w:val="0"/>
        <w:bidi/>
        <w:ind w:firstLine="397"/>
        <w:jc w:val="both"/>
        <w:rPr>
          <w:rStyle w:val="Char4"/>
          <w:rFonts w:eastAsia="MS Mincho"/>
          <w:spacing w:val="-4"/>
          <w:rtl/>
        </w:rPr>
      </w:pPr>
      <w:r w:rsidRPr="006B34B4">
        <w:rPr>
          <w:rStyle w:val="Char4"/>
          <w:rFonts w:eastAsia="MS Mincho" w:hint="cs"/>
          <w:spacing w:val="-4"/>
          <w:rtl/>
        </w:rPr>
        <w:t xml:space="preserve">همچنین زنی از انصار به اسارت گرفته شدو عضباء (ناقه‌ی رسول الله </w:t>
      </w:r>
      <w:r w:rsidRPr="006B34B4">
        <w:rPr>
          <w:rFonts w:eastAsia="MS Mincho" w:cs="IRNazli" w:hint="cs"/>
          <w:spacing w:val="-4"/>
          <w:sz w:val="26"/>
          <w:szCs w:val="28"/>
          <w:rtl/>
        </w:rPr>
        <w:t>ص</w:t>
      </w:r>
      <w:r w:rsidRPr="006B34B4">
        <w:rPr>
          <w:rStyle w:val="Char4"/>
          <w:rFonts w:eastAsia="MS Mincho" w:hint="cs"/>
          <w:spacing w:val="-4"/>
          <w:rtl/>
        </w:rPr>
        <w:t>) نیز به تاراج، برده شد. گفتنی است که آن زن در زنجیر بسر می‌برد و اسیر کنندگان وی، شترانشان را جلوی خانه‌های خود برای استراحت، رها می‌کردند. شبی، آن زن از زنجیر رها شد و بسوی شتران رفت. به هر شتری که نزدیک می‌شد، آن شتر، بانگ می‌زد؛ لذا آن را رها می‌کرد تا اینکه به عضباء رسید. عضباء، بانگ نزد. راوی می‌گوید: عضباء، شتری آرام بود. به هر حال آن زن، بالای سرین شتر، نشست و آنرا حرکت داد و به راه افتاد.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آنان، متوجه فرار او شدند؛ لذا بدنبالش حرکت کردند؛ اما نتوانستند به او برسند.</w:t>
      </w:r>
    </w:p>
    <w:p w:rsidR="001C7CAE" w:rsidRDefault="001C7CAE" w:rsidP="00DB04C7">
      <w:pPr>
        <w:pStyle w:val="PlainText"/>
        <w:widowControl w:val="0"/>
        <w:bidi/>
        <w:ind w:firstLine="397"/>
        <w:jc w:val="both"/>
        <w:rPr>
          <w:rStyle w:val="Char4"/>
          <w:rFonts w:eastAsia="MS Mincho"/>
          <w:rtl/>
        </w:rPr>
      </w:pPr>
      <w:r w:rsidRPr="002E320E">
        <w:rPr>
          <w:rStyle w:val="Char4"/>
          <w:rFonts w:eastAsia="MS Mincho" w:hint="cs"/>
          <w:rtl/>
        </w:rPr>
        <w:t xml:space="preserve">راوی می‌گوید: آن زن، نذر کرده بود که اگر الله متعال او را به وسیله‌ی شتر، نجات دهد، آنرا در راه الله، ذبح نماید. وقتی که وارد مدینه شد و مردم او را دیدند، گفتند: این عضباء ؛ناقه‌ی رسول الله </w:t>
      </w:r>
      <w:r w:rsidRPr="001A52C9">
        <w:rPr>
          <w:rFonts w:eastAsia="MS Mincho" w:cs="IRNazli" w:hint="cs"/>
          <w:sz w:val="26"/>
          <w:szCs w:val="28"/>
          <w:rtl/>
        </w:rPr>
        <w:t>ص</w:t>
      </w:r>
      <w:r w:rsidRPr="002E320E">
        <w:rPr>
          <w:rStyle w:val="Char4"/>
          <w:rFonts w:eastAsia="MS Mincho" w:hint="cs"/>
          <w:rtl/>
        </w:rPr>
        <w:t>؛ می‌باشد. آن زن گفت: من نذر کرده‌ام که اگر الله متعال مرا به وسیله‌ی آن، نجات دهد، آنرا ذبح خواهم نمود. مردم نزد رسول الله</w:t>
      </w:r>
      <w:r w:rsidR="00D42469" w:rsidRPr="00D42469">
        <w:rPr>
          <w:rStyle w:val="Char4"/>
          <w:rFonts w:eastAsia="MS Mincho" w:cs="CTraditional Arabic" w:hint="cs"/>
          <w:rtl/>
        </w:rPr>
        <w:t xml:space="preserve"> ص </w:t>
      </w:r>
      <w:r w:rsidRPr="002E320E">
        <w:rPr>
          <w:rStyle w:val="Char4"/>
          <w:rFonts w:eastAsia="MS Mincho" w:hint="cs"/>
          <w:rtl/>
        </w:rPr>
        <w:t>آمدند و ماجرا را برایش تعریف نمودند. 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«سبحان الله، چه پاداش بدی به شتر می‌دهد؛ نذر نموده است که اگر الله متعال او را بوسیله‌ی او، نجات دهد، آنرا ذبح می‌نماید! عمل کردن به نذری که در جهت معصیت باشد و هم</w:t>
      </w:r>
      <w:r w:rsidR="00CF2208">
        <w:rPr>
          <w:rStyle w:val="Char4"/>
          <w:rFonts w:eastAsia="MS Mincho" w:hint="cs"/>
          <w:rtl/>
        </w:rPr>
        <w:t>‌</w:t>
      </w:r>
      <w:r w:rsidRPr="002E320E">
        <w:rPr>
          <w:rStyle w:val="Char4"/>
          <w:rFonts w:eastAsia="MS Mincho" w:hint="cs"/>
          <w:rtl/>
        </w:rPr>
        <w:t>چنین نذر نمودن چیزی که بنده مالک آن نیست، صحیح نمی‌باشد».</w:t>
      </w:r>
    </w:p>
    <w:p w:rsidR="001B3041" w:rsidRPr="002E320E" w:rsidRDefault="001B3041" w:rsidP="001B3041">
      <w:pPr>
        <w:pStyle w:val="PlainText"/>
        <w:widowControl w:val="0"/>
        <w:bidi/>
        <w:ind w:firstLine="397"/>
        <w:jc w:val="both"/>
        <w:rPr>
          <w:rStyle w:val="Char4"/>
          <w:rFonts w:eastAsia="MS Mincho"/>
          <w:rtl/>
        </w:rPr>
      </w:pPr>
    </w:p>
    <w:p w:rsidR="001C7CAE" w:rsidRPr="001C61F1" w:rsidRDefault="001C7CAE" w:rsidP="001C7CAE">
      <w:pPr>
        <w:pStyle w:val="a2"/>
        <w:rPr>
          <w:rFonts w:ascii="Times New Roman" w:eastAsia="MS Mincho" w:hAnsi="Times New Roman" w:cs="Times New Roman"/>
          <w:rtl/>
        </w:rPr>
      </w:pPr>
      <w:bookmarkStart w:id="5212" w:name="_Toc256338535"/>
      <w:bookmarkStart w:id="5213" w:name="_Toc256340488"/>
      <w:bookmarkStart w:id="5214" w:name="_Toc261194886"/>
      <w:bookmarkStart w:id="5215" w:name="_Toc445896172"/>
      <w:bookmarkStart w:id="5216" w:name="_Toc448060266"/>
      <w:r w:rsidRPr="001C61F1">
        <w:rPr>
          <w:rFonts w:eastAsia="MS Mincho" w:hint="cs"/>
          <w:rtl/>
        </w:rPr>
        <w:t>باب (6): دربار</w:t>
      </w:r>
      <w:r>
        <w:rPr>
          <w:rFonts w:eastAsia="MS Mincho" w:hint="cs"/>
          <w:rtl/>
        </w:rPr>
        <w:t>ه‌ی کفاره‌ی</w:t>
      </w:r>
      <w:r w:rsidRPr="001C61F1">
        <w:rPr>
          <w:rFonts w:eastAsia="MS Mincho" w:hint="cs"/>
          <w:rtl/>
        </w:rPr>
        <w:t xml:space="preserve"> نذر</w:t>
      </w:r>
      <w:bookmarkEnd w:id="5212"/>
      <w:bookmarkEnd w:id="5213"/>
      <w:bookmarkEnd w:id="5214"/>
      <w:bookmarkEnd w:id="5215"/>
      <w:bookmarkEnd w:id="5216"/>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00</w:t>
      </w:r>
      <w:r w:rsidRPr="006B34B4">
        <w:rPr>
          <w:rStyle w:val="Char4"/>
          <w:rFonts w:eastAsia="MS Mincho" w:hint="cs"/>
          <w:rtl/>
        </w:rPr>
        <w:t>9</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عُقْبَةَ بْنِ عَامِرٍ</w:t>
      </w:r>
      <w:r w:rsidR="00D42469" w:rsidRPr="00D42469">
        <w:rPr>
          <w:rStyle w:val="Char3"/>
          <w:rFonts w:eastAsia="MS Mincho" w:cs="CTraditional Arabic"/>
          <w:rtl/>
        </w:rPr>
        <w:t xml:space="preserve"> س </w:t>
      </w:r>
      <w:r w:rsidR="001C7CAE" w:rsidRPr="004808B9">
        <w:rPr>
          <w:rStyle w:val="Char3"/>
          <w:rFonts w:eastAsia="MS Mincho"/>
          <w:rtl/>
        </w:rPr>
        <w:t>عَنْ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كَفَّارَةُ النَّذْرِ كَفَّارَةُ الْيَمِينِ</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1645</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عقبه بن عامر</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«کفاره‌ی نذر همان کفاره‌ی سوگند می‌باشد».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(اگر کسی برای انجام معصیتی نذر کرد یا نذری کرد که عمل به آن در توانش نیست، به اندازه‌ی کفاره‌ی سوگند، کفاره بدهد)</w:t>
      </w:r>
      <w:r w:rsidR="006B34B4">
        <w:rPr>
          <w:rStyle w:val="Char4"/>
          <w:rFonts w:eastAsia="MS Mincho" w:hint="cs"/>
          <w:rtl/>
        </w:rPr>
        <w:t>.</w:t>
      </w:r>
    </w:p>
    <w:p w:rsidR="001C7CAE" w:rsidRPr="002E320E" w:rsidRDefault="001C7CAE" w:rsidP="00DB04C7">
      <w:pPr>
        <w:pStyle w:val="PlainText"/>
        <w:widowControl w:val="0"/>
        <w:bidi/>
        <w:ind w:firstLine="397"/>
        <w:jc w:val="both"/>
        <w:rPr>
          <w:rStyle w:val="Char4"/>
          <w:rFonts w:eastAsia="MS Mincho"/>
          <w:rtl/>
        </w:rPr>
        <w:sectPr w:rsidR="001C7CAE" w:rsidRPr="002E320E" w:rsidSect="00F364D0">
          <w:headerReference w:type="default" r:id="rId44"/>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3838C8" w:rsidRDefault="001C7CAE" w:rsidP="001B3041">
      <w:pPr>
        <w:pStyle w:val="a1"/>
        <w:spacing w:line="230" w:lineRule="auto"/>
        <w:rPr>
          <w:rFonts w:eastAsia="MS Mincho"/>
          <w:rtl/>
        </w:rPr>
      </w:pPr>
      <w:bookmarkStart w:id="5217" w:name="_Toc256338536"/>
      <w:bookmarkStart w:id="5218" w:name="_Toc256340489"/>
      <w:bookmarkStart w:id="5219" w:name="_Toc261191097"/>
      <w:bookmarkStart w:id="5220" w:name="_Toc261194887"/>
      <w:bookmarkStart w:id="5221" w:name="_Toc445896173"/>
      <w:bookmarkStart w:id="5222" w:name="_Toc448060267"/>
      <w:r w:rsidRPr="003838C8">
        <w:rPr>
          <w:rFonts w:eastAsia="MS Mincho" w:hint="cs"/>
          <w:rtl/>
        </w:rPr>
        <w:t>27</w:t>
      </w:r>
      <w:r>
        <w:rPr>
          <w:rFonts w:eastAsia="MS Mincho" w:hint="cs"/>
          <w:rtl/>
        </w:rPr>
        <w:t>-</w:t>
      </w:r>
      <w:r w:rsidRPr="003838C8">
        <w:rPr>
          <w:rFonts w:eastAsia="MS Mincho" w:hint="cs"/>
          <w:rtl/>
        </w:rPr>
        <w:t xml:space="preserve"> کتاب سوگندها</w:t>
      </w:r>
      <w:bookmarkEnd w:id="5217"/>
      <w:bookmarkEnd w:id="5218"/>
      <w:bookmarkEnd w:id="5219"/>
      <w:bookmarkEnd w:id="5220"/>
      <w:bookmarkEnd w:id="5221"/>
      <w:bookmarkEnd w:id="5222"/>
    </w:p>
    <w:p w:rsidR="001C7CAE" w:rsidRPr="001C61F1" w:rsidRDefault="001C7CAE" w:rsidP="001B3041">
      <w:pPr>
        <w:pStyle w:val="a2"/>
        <w:spacing w:line="230" w:lineRule="auto"/>
        <w:rPr>
          <w:rFonts w:eastAsia="MS Mincho"/>
          <w:sz w:val="34"/>
          <w:szCs w:val="34"/>
          <w:rtl/>
        </w:rPr>
      </w:pPr>
      <w:bookmarkStart w:id="5223" w:name="_Toc256338537"/>
      <w:bookmarkStart w:id="5224" w:name="_Toc256340490"/>
      <w:bookmarkStart w:id="5225" w:name="_Toc261194888"/>
      <w:bookmarkStart w:id="5226" w:name="_Toc445896174"/>
      <w:bookmarkStart w:id="5227" w:name="_Toc448060268"/>
      <w:r w:rsidRPr="001C61F1">
        <w:rPr>
          <w:rFonts w:eastAsia="MS Mincho" w:hint="cs"/>
          <w:rtl/>
        </w:rPr>
        <w:t>باب (1): از سوگند خوردن بنام پدران، منع شده است</w:t>
      </w:r>
      <w:bookmarkEnd w:id="5223"/>
      <w:bookmarkEnd w:id="5224"/>
      <w:bookmarkEnd w:id="5225"/>
      <w:bookmarkEnd w:id="5226"/>
      <w:bookmarkEnd w:id="5227"/>
    </w:p>
    <w:p w:rsidR="001C7CAE" w:rsidRPr="00423AB6" w:rsidRDefault="00A13875" w:rsidP="001B3041">
      <w:pPr>
        <w:pStyle w:val="PlainText"/>
        <w:widowControl w:val="0"/>
        <w:bidi/>
        <w:spacing w:line="230" w:lineRule="auto"/>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w:t>
      </w:r>
      <w:r w:rsidRPr="006B34B4">
        <w:rPr>
          <w:rStyle w:val="Char4"/>
          <w:rFonts w:eastAsia="MS Mincho" w:hint="cs"/>
          <w:rtl/>
        </w:rPr>
        <w:t>1</w:t>
      </w:r>
      <w:r w:rsidR="00A47CA8" w:rsidRPr="006B34B4">
        <w:rPr>
          <w:rStyle w:val="Char4"/>
          <w:rFonts w:eastAsia="MS Mincho" w:hint="cs"/>
          <w:rtl/>
        </w:rPr>
        <w:t>0</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عُمَرَ بْنَ الْخَطَّابِ</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إِنَّ اللَّهَ</w:t>
      </w:r>
      <w:r w:rsidR="00065D15" w:rsidRPr="00065D15">
        <w:rPr>
          <w:rStyle w:val="Char3"/>
          <w:rFonts w:eastAsia="MS Mincho" w:cs="CTraditional Arabic"/>
          <w:rtl/>
        </w:rPr>
        <w:t xml:space="preserve"> ﻷ </w:t>
      </w:r>
      <w:r w:rsidR="001C7CAE" w:rsidRPr="004808B9">
        <w:rPr>
          <w:rStyle w:val="Char3"/>
          <w:rFonts w:eastAsia="MS Mincho"/>
          <w:rtl/>
        </w:rPr>
        <w:t>يَنْهَاكُمْ أَنْ تَحْلِفُوا بِآبَائِكُمْ</w:t>
      </w:r>
      <w:r w:rsidR="001C7CAE" w:rsidRPr="004808B9">
        <w:rPr>
          <w:rStyle w:val="Char3"/>
          <w:rFonts w:eastAsia="MS Mincho" w:hint="cs"/>
          <w:rtl/>
        </w:rPr>
        <w:t>».</w:t>
      </w:r>
      <w:r w:rsidR="001C7CAE" w:rsidRPr="004808B9">
        <w:rPr>
          <w:rStyle w:val="Char3"/>
          <w:rFonts w:eastAsia="MS Mincho"/>
          <w:rtl/>
        </w:rPr>
        <w:t xml:space="preserve"> قَالَ عُمَرُ</w:t>
      </w:r>
      <w:r w:rsidR="001C7CAE" w:rsidRPr="004808B9">
        <w:rPr>
          <w:rStyle w:val="Char3"/>
          <w:rFonts w:eastAsia="MS Mincho" w:hint="cs"/>
          <w:rtl/>
        </w:rPr>
        <w:t>:</w:t>
      </w:r>
      <w:r w:rsidR="001C7CAE" w:rsidRPr="004808B9">
        <w:rPr>
          <w:rStyle w:val="Char3"/>
          <w:rFonts w:eastAsia="MS Mincho"/>
          <w:rtl/>
        </w:rPr>
        <w:t xml:space="preserve"> فَوَاللَّهِ مَا حَلَفْتُ بِهَا مُنْذُ سَمِعْتُ رَسُولَ اللَّهِ</w:t>
      </w:r>
      <w:r w:rsidR="00D42469" w:rsidRPr="00D42469">
        <w:rPr>
          <w:rStyle w:val="Char3"/>
          <w:rFonts w:eastAsia="MS Mincho" w:cs="CTraditional Arabic"/>
          <w:rtl/>
        </w:rPr>
        <w:t xml:space="preserve"> ص </w:t>
      </w:r>
      <w:r w:rsidR="001C7CAE" w:rsidRPr="004808B9">
        <w:rPr>
          <w:rStyle w:val="Char3"/>
          <w:rFonts w:eastAsia="MS Mincho"/>
          <w:rtl/>
        </w:rPr>
        <w:t>نَهَى عَنْهَا</w:t>
      </w:r>
      <w:r w:rsidR="001C7CAE" w:rsidRPr="004808B9">
        <w:rPr>
          <w:rStyle w:val="Char3"/>
          <w:rFonts w:eastAsia="MS Mincho" w:hint="cs"/>
          <w:rtl/>
        </w:rPr>
        <w:t>،</w:t>
      </w:r>
      <w:r w:rsidR="001C7CAE" w:rsidRPr="004808B9">
        <w:rPr>
          <w:rStyle w:val="Char3"/>
          <w:rFonts w:eastAsia="MS Mincho"/>
          <w:rtl/>
        </w:rPr>
        <w:t xml:space="preserve"> ذَاكِرًا وَلا</w:t>
      </w:r>
      <w:r w:rsidR="001C7CAE" w:rsidRPr="004808B9">
        <w:rPr>
          <w:rStyle w:val="Char3"/>
          <w:rFonts w:eastAsia="MS Mincho" w:hint="cs"/>
          <w:rtl/>
        </w:rPr>
        <w:t>َ</w:t>
      </w:r>
      <w:r w:rsidR="001C7CAE" w:rsidRPr="004808B9">
        <w:rPr>
          <w:rStyle w:val="Char3"/>
          <w:rFonts w:eastAsia="MS Mincho"/>
          <w:rtl/>
        </w:rPr>
        <w:t xml:space="preserve"> آثِرًا</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1646</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عمر بن خطاب</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«الله</w:t>
      </w:r>
      <w:r w:rsidR="00065D15" w:rsidRPr="00065D15">
        <w:rPr>
          <w:rStyle w:val="Char4"/>
          <w:rFonts w:eastAsia="MS Mincho" w:cs="CTraditional Arabic" w:hint="cs"/>
          <w:rtl/>
        </w:rPr>
        <w:t xml:space="preserve"> ﻷ </w:t>
      </w:r>
      <w:r w:rsidR="001C7CAE" w:rsidRPr="002E320E">
        <w:rPr>
          <w:rStyle w:val="Char4"/>
          <w:rFonts w:eastAsia="MS Mincho" w:hint="cs"/>
          <w:rtl/>
        </w:rPr>
        <w:t>شما را از سوگند خوردن بنام پدرانتان، منع می‌فرماید».</w:t>
      </w:r>
    </w:p>
    <w:p w:rsidR="001C7CAE" w:rsidRPr="00423AB6" w:rsidRDefault="001C7CAE" w:rsidP="00DB04C7">
      <w:pPr>
        <w:pStyle w:val="PlainText"/>
        <w:widowControl w:val="0"/>
        <w:bidi/>
        <w:ind w:firstLine="397"/>
        <w:jc w:val="both"/>
        <w:rPr>
          <w:rStyle w:val="Char3"/>
          <w:rFonts w:eastAsia="MS Mincho"/>
          <w:rtl/>
        </w:rPr>
      </w:pPr>
      <w:r w:rsidRPr="002E320E">
        <w:rPr>
          <w:rStyle w:val="Char4"/>
          <w:rFonts w:eastAsia="MS Mincho" w:hint="cs"/>
          <w:rtl/>
        </w:rPr>
        <w:t>عمر</w:t>
      </w:r>
      <w:r w:rsidR="00D42469" w:rsidRPr="00D42469">
        <w:rPr>
          <w:rStyle w:val="Char4"/>
          <w:rFonts w:eastAsia="MS Mincho" w:cs="CTraditional Arabic" w:hint="cs"/>
          <w:rtl/>
        </w:rPr>
        <w:t xml:space="preserve"> س </w:t>
      </w:r>
      <w:r w:rsidRPr="002E320E">
        <w:rPr>
          <w:rStyle w:val="Char4"/>
          <w:rFonts w:eastAsia="MS Mincho" w:hint="cs"/>
          <w:rtl/>
        </w:rPr>
        <w:t>می‌گوید: از هنگامی‌که منع رسول الله</w:t>
      </w:r>
      <w:r w:rsidR="00D42469" w:rsidRPr="00D42469">
        <w:rPr>
          <w:rStyle w:val="Char4"/>
          <w:rFonts w:eastAsia="MS Mincho" w:cs="CTraditional Arabic" w:hint="cs"/>
          <w:rtl/>
        </w:rPr>
        <w:t xml:space="preserve"> ص </w:t>
      </w:r>
      <w:r w:rsidRPr="002E320E">
        <w:rPr>
          <w:rStyle w:val="Char4"/>
          <w:rFonts w:eastAsia="MS Mincho" w:hint="cs"/>
          <w:rtl/>
        </w:rPr>
        <w:t>را شنیدم، نه خودم به پدرم، سوگند یاد کردم و نه از دیگران، نقل نمودم.</w:t>
      </w:r>
    </w:p>
    <w:p w:rsidR="001C7CAE" w:rsidRPr="00423AB6" w:rsidRDefault="00A13875" w:rsidP="001B3041">
      <w:pPr>
        <w:pStyle w:val="PlainText"/>
        <w:widowControl w:val="0"/>
        <w:bidi/>
        <w:spacing w:line="230" w:lineRule="auto"/>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w:t>
      </w:r>
      <w:r w:rsidRPr="006B34B4">
        <w:rPr>
          <w:rStyle w:val="Char4"/>
          <w:rFonts w:eastAsia="MS Mincho" w:hint="cs"/>
          <w:rtl/>
        </w:rPr>
        <w:t>11</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w:t>
      </w:r>
      <w:r w:rsidR="001C7CAE" w:rsidRPr="004808B9">
        <w:rPr>
          <w:rStyle w:val="Char3"/>
          <w:rFonts w:eastAsia="MS Mincho" w:hint="cs"/>
          <w:rtl/>
        </w:rPr>
        <w:t>ِ</w:t>
      </w:r>
      <w:r w:rsidR="001C7CAE" w:rsidRPr="004808B9">
        <w:rPr>
          <w:rStyle w:val="Char3"/>
          <w:rFonts w:eastAsia="MS Mincho"/>
          <w:rtl/>
        </w:rPr>
        <w:t xml:space="preserve"> ابْن</w:t>
      </w:r>
      <w:r w:rsidR="001C7CAE" w:rsidRPr="004808B9">
        <w:rPr>
          <w:rStyle w:val="Char3"/>
          <w:rFonts w:eastAsia="MS Mincho" w:hint="cs"/>
          <w:rtl/>
        </w:rPr>
        <w:t>ِ</w:t>
      </w:r>
      <w:r w:rsidR="001C7CAE" w:rsidRPr="004808B9">
        <w:rPr>
          <w:rStyle w:val="Char3"/>
          <w:rFonts w:eastAsia="MS Mincho"/>
          <w:rtl/>
        </w:rPr>
        <w:t xml:space="preserve"> عُمَرَ </w:t>
      </w:r>
      <w:r w:rsidR="006B34B4" w:rsidRPr="004808B9">
        <w:rPr>
          <w:rStyle w:val="Char3"/>
          <w:rFonts w:hint="cs"/>
          <w:rtl/>
        </w:rPr>
        <w:t>ب</w:t>
      </w:r>
      <w:r w:rsidR="001C7CAE" w:rsidRPr="00130E35">
        <w:rPr>
          <w:rFonts w:eastAsia="MS Mincho" w:cs="IRNazli" w:hint="cs"/>
          <w:sz w:val="36"/>
          <w:szCs w:val="36"/>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مَنْ كَانَ حَالِفًا فَلا</w:t>
      </w:r>
      <w:r w:rsidR="001C7CAE" w:rsidRPr="004808B9">
        <w:rPr>
          <w:rStyle w:val="Char3"/>
          <w:rFonts w:eastAsia="MS Mincho" w:hint="cs"/>
          <w:rtl/>
        </w:rPr>
        <w:t>َ</w:t>
      </w:r>
      <w:r w:rsidR="001C7CAE" w:rsidRPr="004808B9">
        <w:rPr>
          <w:rStyle w:val="Char3"/>
          <w:rFonts w:eastAsia="MS Mincho"/>
          <w:rtl/>
        </w:rPr>
        <w:t xml:space="preserve"> يَحْلِفْ إِلا</w:t>
      </w:r>
      <w:r w:rsidR="001C7CAE" w:rsidRPr="004808B9">
        <w:rPr>
          <w:rStyle w:val="Char3"/>
          <w:rFonts w:eastAsia="MS Mincho" w:hint="cs"/>
          <w:rtl/>
        </w:rPr>
        <w:t>َّ</w:t>
      </w:r>
      <w:r w:rsidR="001C7CAE" w:rsidRPr="004808B9">
        <w:rPr>
          <w:rStyle w:val="Char3"/>
          <w:rFonts w:eastAsia="MS Mincho"/>
          <w:rtl/>
        </w:rPr>
        <w:t xml:space="preserve"> بِاللَّهِ</w:t>
      </w:r>
      <w:r w:rsidR="001C7CAE" w:rsidRPr="004808B9">
        <w:rPr>
          <w:rStyle w:val="Char3"/>
          <w:rFonts w:eastAsia="MS Mincho" w:hint="cs"/>
          <w:rtl/>
        </w:rPr>
        <w:t>».</w:t>
      </w:r>
      <w:r w:rsidR="001C7CAE" w:rsidRPr="004808B9">
        <w:rPr>
          <w:rStyle w:val="Char3"/>
          <w:rFonts w:eastAsia="MS Mincho"/>
          <w:rtl/>
        </w:rPr>
        <w:t xml:space="preserve"> وَكَانَتْ قُرَيْشٌ تَحْلِفُ بِآبَائِهَا</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تَحْلِفُوا بِآبَائِكُمْ</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1646</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w:t>
      </w:r>
      <w:r w:rsidR="00065D15" w:rsidRPr="00065D15">
        <w:rPr>
          <w:rStyle w:val="Char4"/>
          <w:rFonts w:eastAsia="MS Mincho" w:cs="CTraditional Arabic" w:hint="cs"/>
          <w:rtl/>
        </w:rPr>
        <w:t xml:space="preserve"> ب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«کسی که می‌خواهد سوگند یاد کند، فقط به نام الله، سوگند بخورد». و چون قریش به نام پدرانشان، سوگند </w:t>
      </w:r>
      <w:r w:rsidR="001C7CAE" w:rsidRPr="002E320E">
        <w:rPr>
          <w:rStyle w:val="Char4"/>
          <w:rFonts w:eastAsia="MS Mincho"/>
          <w:rtl/>
        </w:rPr>
        <w:br/>
      </w:r>
      <w:r w:rsidR="001C7CAE" w:rsidRPr="002E320E">
        <w:rPr>
          <w:rStyle w:val="Char4"/>
          <w:rFonts w:eastAsia="MS Mincho" w:hint="cs"/>
          <w:rtl/>
        </w:rPr>
        <w:t>می‌خوردند،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«به نام پدرانتان، سوگند نخورید». </w:t>
      </w:r>
    </w:p>
    <w:p w:rsidR="001C7CAE" w:rsidRPr="001C61F1" w:rsidRDefault="001C7CAE" w:rsidP="001B3041">
      <w:pPr>
        <w:pStyle w:val="a2"/>
        <w:spacing w:line="230" w:lineRule="auto"/>
        <w:rPr>
          <w:rFonts w:eastAsia="MS Mincho"/>
          <w:sz w:val="34"/>
          <w:szCs w:val="34"/>
          <w:rtl/>
        </w:rPr>
      </w:pPr>
      <w:bookmarkStart w:id="5228" w:name="_Toc256338538"/>
      <w:bookmarkStart w:id="5229" w:name="_Toc256340491"/>
      <w:bookmarkStart w:id="5230" w:name="_Toc261194889"/>
      <w:bookmarkStart w:id="5231" w:name="_Toc445896175"/>
      <w:bookmarkStart w:id="5232" w:name="_Toc448060269"/>
      <w:r w:rsidRPr="001C61F1">
        <w:rPr>
          <w:rFonts w:eastAsia="MS Mincho" w:hint="cs"/>
          <w:rtl/>
        </w:rPr>
        <w:t>باب (2): نهی از سوگند خوردن به نام بت</w:t>
      </w:r>
      <w:r>
        <w:rPr>
          <w:rFonts w:eastAsia="MS Mincho" w:hint="cs"/>
          <w:rtl/>
        </w:rPr>
        <w:t>‌ها</w:t>
      </w:r>
      <w:bookmarkEnd w:id="5228"/>
      <w:bookmarkEnd w:id="5229"/>
      <w:bookmarkEnd w:id="5230"/>
      <w:bookmarkEnd w:id="5231"/>
      <w:bookmarkEnd w:id="5232"/>
    </w:p>
    <w:p w:rsidR="001C7CAE" w:rsidRPr="00423AB6" w:rsidRDefault="00A13875" w:rsidP="001B3041">
      <w:pPr>
        <w:pStyle w:val="PlainText"/>
        <w:widowControl w:val="0"/>
        <w:bidi/>
        <w:spacing w:line="230" w:lineRule="auto"/>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w:t>
      </w:r>
      <w:r w:rsidRPr="006B34B4">
        <w:rPr>
          <w:rStyle w:val="Char4"/>
          <w:rFonts w:eastAsia="MS Mincho" w:hint="cs"/>
          <w:rtl/>
        </w:rPr>
        <w:t>12</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عَبْدِ الرَّحْمَنِ بْنِ سَمُرَةَ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2E320E">
        <w:rPr>
          <w:rStyle w:val="Char4"/>
          <w:rFonts w:eastAsia="MS Mincho"/>
          <w:rtl/>
        </w:rPr>
        <w:t>:</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تَحْلِفُوا بِالطَّوَاغِي وَلا</w:t>
      </w:r>
      <w:r w:rsidR="001C7CAE" w:rsidRPr="004808B9">
        <w:rPr>
          <w:rStyle w:val="Char3"/>
          <w:rFonts w:eastAsia="MS Mincho" w:hint="cs"/>
          <w:rtl/>
        </w:rPr>
        <w:t>َ</w:t>
      </w:r>
      <w:r w:rsidR="001C7CAE" w:rsidRPr="004808B9">
        <w:rPr>
          <w:rStyle w:val="Char3"/>
          <w:rFonts w:eastAsia="MS Mincho"/>
          <w:rtl/>
        </w:rPr>
        <w:t xml:space="preserve"> بِآبَائِكُمْ</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1648</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عبدالرحمن بن سمره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«به نام بت‌ها و نام پدرانتان، سوگند یاد نکنید».</w:t>
      </w:r>
    </w:p>
    <w:p w:rsidR="001C7CAE" w:rsidRPr="001C61F1" w:rsidRDefault="001C7CAE" w:rsidP="001B3041">
      <w:pPr>
        <w:pStyle w:val="a2"/>
        <w:widowControl w:val="0"/>
        <w:spacing w:line="230" w:lineRule="auto"/>
        <w:rPr>
          <w:rFonts w:eastAsia="MS Mincho"/>
          <w:sz w:val="34"/>
          <w:szCs w:val="34"/>
          <w:rtl/>
        </w:rPr>
      </w:pPr>
      <w:bookmarkStart w:id="5233" w:name="_Toc256338539"/>
      <w:bookmarkStart w:id="5234" w:name="_Toc256340492"/>
      <w:bookmarkStart w:id="5235" w:name="_Toc261194890"/>
      <w:bookmarkStart w:id="5236" w:name="_Toc445896176"/>
      <w:bookmarkStart w:id="5237" w:name="_Toc448060270"/>
      <w:r w:rsidRPr="001C61F1">
        <w:rPr>
          <w:rFonts w:eastAsia="MS Mincho" w:hint="cs"/>
          <w:rtl/>
        </w:rPr>
        <w:t>باب (3): هر کس، بنام لات و عزی، سوگند یاد کند، باید لا اله الا الله بگوید</w:t>
      </w:r>
      <w:bookmarkEnd w:id="5233"/>
      <w:bookmarkEnd w:id="5234"/>
      <w:bookmarkEnd w:id="5235"/>
      <w:bookmarkEnd w:id="5236"/>
      <w:bookmarkEnd w:id="5237"/>
    </w:p>
    <w:p w:rsidR="001C7CAE" w:rsidRPr="00423AB6" w:rsidRDefault="00A13875" w:rsidP="001B3041">
      <w:pPr>
        <w:pStyle w:val="a6"/>
        <w:widowControl w:val="0"/>
        <w:spacing w:line="230" w:lineRule="auto"/>
        <w:rPr>
          <w:rStyle w:val="Char3"/>
          <w:rFonts w:eastAsia="MS Mincho"/>
          <w:rtl/>
        </w:rPr>
      </w:pPr>
      <w:r w:rsidRPr="006B34B4">
        <w:rPr>
          <w:rFonts w:eastAsia="MS Mincho" w:hint="cs"/>
          <w:rtl/>
        </w:rPr>
        <w:t>1</w:t>
      </w:r>
      <w:r w:rsidR="00A47CA8" w:rsidRPr="006B34B4">
        <w:rPr>
          <w:rFonts w:eastAsia="MS Mincho" w:hint="cs"/>
          <w:rtl/>
        </w:rPr>
        <w:t>0</w:t>
      </w:r>
      <w:r w:rsidRPr="006B34B4">
        <w:rPr>
          <w:rFonts w:eastAsia="MS Mincho" w:hint="cs"/>
          <w:rtl/>
        </w:rPr>
        <w:t>13</w:t>
      </w:r>
      <w:r w:rsidR="006B34B4" w:rsidRPr="006B34B4">
        <w:rPr>
          <w:rFonts w:eastAsia="MS Mincho" w:hint="cs"/>
          <w:rtl/>
        </w:rPr>
        <w:t>-</w:t>
      </w:r>
      <w:r w:rsidR="001C7CAE" w:rsidRPr="00423AB6">
        <w:rPr>
          <w:rStyle w:val="Char3"/>
          <w:rFonts w:eastAsia="MS Mincho" w:hint="cs"/>
          <w:rtl/>
        </w:rPr>
        <w:t xml:space="preserve"> عَن</w:t>
      </w:r>
      <w:r w:rsidR="001C7CAE" w:rsidRPr="00423AB6">
        <w:rPr>
          <w:rStyle w:val="Char3"/>
          <w:rFonts w:eastAsia="MS Mincho"/>
          <w:rtl/>
        </w:rPr>
        <w:t xml:space="preserve"> أَب</w:t>
      </w:r>
      <w:r w:rsidR="001C7CAE" w:rsidRPr="00423AB6">
        <w:rPr>
          <w:rStyle w:val="Char3"/>
          <w:rFonts w:eastAsia="MS Mincho" w:hint="cs"/>
          <w:rtl/>
        </w:rPr>
        <w:t>ی</w:t>
      </w:r>
      <w:r w:rsidR="001C7CAE" w:rsidRPr="00423AB6">
        <w:rPr>
          <w:rStyle w:val="Char3"/>
          <w:rFonts w:eastAsia="MS Mincho"/>
          <w:rtl/>
        </w:rPr>
        <w:t xml:space="preserve"> هُرَيْرَةَ</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cs"/>
          <w:sz w:val="30"/>
          <w:rtl/>
        </w:rPr>
        <w:t>ص</w:t>
      </w:r>
      <w:r w:rsidR="001C7CAE" w:rsidRPr="002E320E">
        <w:rPr>
          <w:rStyle w:val="Char4"/>
          <w:rFonts w:eastAsia="MS Mincho" w:hint="cs"/>
          <w:rtl/>
        </w:rPr>
        <w:t>: «</w:t>
      </w:r>
      <w:r w:rsidR="001C7CAE" w:rsidRPr="00423AB6">
        <w:rPr>
          <w:rStyle w:val="Char3"/>
          <w:rFonts w:eastAsia="MS Mincho"/>
          <w:rtl/>
        </w:rPr>
        <w:t>مَنْ حَلَفَ مِنْكُمْ</w:t>
      </w:r>
      <w:r w:rsidR="001C7CAE" w:rsidRPr="00423AB6">
        <w:rPr>
          <w:rStyle w:val="Char3"/>
          <w:rFonts w:eastAsia="MS Mincho" w:hint="cs"/>
          <w:rtl/>
        </w:rPr>
        <w:t>،</w:t>
      </w:r>
      <w:r w:rsidR="001C7CAE" w:rsidRPr="00423AB6">
        <w:rPr>
          <w:rStyle w:val="Char3"/>
          <w:rFonts w:eastAsia="MS Mincho"/>
          <w:rtl/>
        </w:rPr>
        <w:t xml:space="preserve"> فَقَالَ فِي حَلِفِهِ</w:t>
      </w:r>
      <w:r w:rsidR="001C7CAE" w:rsidRPr="00423AB6">
        <w:rPr>
          <w:rStyle w:val="Char3"/>
          <w:rFonts w:eastAsia="MS Mincho" w:hint="cs"/>
          <w:rtl/>
        </w:rPr>
        <w:t>:</w:t>
      </w:r>
      <w:r w:rsidR="001C7CAE" w:rsidRPr="00423AB6">
        <w:rPr>
          <w:rStyle w:val="Char3"/>
          <w:rFonts w:eastAsia="MS Mincho"/>
          <w:rtl/>
        </w:rPr>
        <w:t xml:space="preserve"> بِاللا</w:t>
      </w:r>
      <w:r w:rsidR="001C7CAE" w:rsidRPr="00423AB6">
        <w:rPr>
          <w:rStyle w:val="Char3"/>
          <w:rFonts w:eastAsia="MS Mincho" w:hint="cs"/>
          <w:rtl/>
        </w:rPr>
        <w:t>َّ</w:t>
      </w:r>
      <w:r w:rsidR="001C7CAE" w:rsidRPr="00423AB6">
        <w:rPr>
          <w:rStyle w:val="Char3"/>
          <w:rFonts w:eastAsia="MS Mincho"/>
          <w:rtl/>
        </w:rPr>
        <w:t>تِ</w:t>
      </w:r>
      <w:r w:rsidR="001C7CAE" w:rsidRPr="00423AB6">
        <w:rPr>
          <w:rStyle w:val="Char3"/>
          <w:rFonts w:eastAsia="MS Mincho" w:hint="cs"/>
          <w:rtl/>
        </w:rPr>
        <w:t>،</w:t>
      </w:r>
      <w:r w:rsidR="001C7CAE" w:rsidRPr="00423AB6">
        <w:rPr>
          <w:rStyle w:val="Char3"/>
          <w:rFonts w:eastAsia="MS Mincho"/>
          <w:rtl/>
        </w:rPr>
        <w:t xml:space="preserve"> فَلْيَقُلْ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إِلَهَ إِلا</w:t>
      </w:r>
      <w:r w:rsidR="001C7CAE" w:rsidRPr="00423AB6">
        <w:rPr>
          <w:rStyle w:val="Char3"/>
          <w:rFonts w:eastAsia="MS Mincho" w:hint="cs"/>
          <w:rtl/>
        </w:rPr>
        <w:t>َّ</w:t>
      </w:r>
      <w:r w:rsidR="001C7CAE" w:rsidRPr="00423AB6">
        <w:rPr>
          <w:rStyle w:val="Char3"/>
          <w:rFonts w:eastAsia="MS Mincho"/>
          <w:rtl/>
        </w:rPr>
        <w:t xml:space="preserve"> اللَّهُ</w:t>
      </w:r>
      <w:r w:rsidR="001C7CAE" w:rsidRPr="00423AB6">
        <w:rPr>
          <w:rStyle w:val="Char3"/>
          <w:rFonts w:eastAsia="MS Mincho" w:hint="cs"/>
          <w:rtl/>
        </w:rPr>
        <w:t>،</w:t>
      </w:r>
      <w:r w:rsidR="001C7CAE" w:rsidRPr="00423AB6">
        <w:rPr>
          <w:rStyle w:val="Char3"/>
          <w:rFonts w:eastAsia="MS Mincho"/>
          <w:rtl/>
        </w:rPr>
        <w:t xml:space="preserve"> وَمَنْ قَالَ لِصَاحِبِهِ</w:t>
      </w:r>
      <w:r w:rsidR="001C7CAE" w:rsidRPr="00423AB6">
        <w:rPr>
          <w:rStyle w:val="Char3"/>
          <w:rFonts w:eastAsia="MS Mincho" w:hint="cs"/>
          <w:rtl/>
        </w:rPr>
        <w:t>:</w:t>
      </w:r>
      <w:r w:rsidR="001C7CAE" w:rsidRPr="00423AB6">
        <w:rPr>
          <w:rStyle w:val="Char3"/>
          <w:rFonts w:eastAsia="MS Mincho"/>
          <w:rtl/>
        </w:rPr>
        <w:t xml:space="preserve"> تَعَالَ أُقَامِرْكَ</w:t>
      </w:r>
      <w:r w:rsidR="001C7CAE" w:rsidRPr="00423AB6">
        <w:rPr>
          <w:rStyle w:val="Char3"/>
          <w:rFonts w:eastAsia="MS Mincho" w:hint="cs"/>
          <w:rtl/>
        </w:rPr>
        <w:t>،</w:t>
      </w:r>
      <w:r w:rsidR="001C7CAE" w:rsidRPr="00423AB6">
        <w:rPr>
          <w:rStyle w:val="Char3"/>
          <w:rFonts w:eastAsia="MS Mincho"/>
          <w:rtl/>
        </w:rPr>
        <w:t xml:space="preserve"> فَلْيَتَصَدَّقْ</w:t>
      </w:r>
      <w:r w:rsidR="001C7CAE" w:rsidRPr="00423AB6">
        <w:rPr>
          <w:rStyle w:val="Char3"/>
          <w:rFonts w:eastAsia="MS Mincho" w:hint="cs"/>
          <w:rtl/>
        </w:rPr>
        <w:t>».</w:t>
      </w:r>
      <w:r w:rsidR="001C7CAE" w:rsidRPr="00423AB6">
        <w:rPr>
          <w:rStyle w:val="Char3"/>
          <w:rFonts w:eastAsia="MS Mincho"/>
          <w:rtl/>
        </w:rPr>
        <w:t xml:space="preserve"> وَفِي </w:t>
      </w:r>
      <w:r w:rsidR="001C7CAE" w:rsidRPr="00423AB6">
        <w:rPr>
          <w:rStyle w:val="Char3"/>
          <w:rFonts w:eastAsia="MS Mincho" w:hint="cs"/>
          <w:rtl/>
        </w:rPr>
        <w:t>رواي</w:t>
      </w:r>
      <w:r w:rsidR="001C7CAE" w:rsidRPr="00423AB6">
        <w:rPr>
          <w:rStyle w:val="Char3"/>
          <w:rFonts w:eastAsia="MS Mincho"/>
          <w:rtl/>
        </w:rPr>
        <w:t>ة</w:t>
      </w:r>
      <w:r w:rsidR="001C7CAE" w:rsidRPr="00423AB6">
        <w:rPr>
          <w:rStyle w:val="Char3"/>
          <w:rFonts w:eastAsia="MS Mincho" w:hint="cs"/>
          <w:rtl/>
        </w:rPr>
        <w:t>ٍ:</w:t>
      </w:r>
      <w:r w:rsidR="001C7CAE" w:rsidRPr="001C61F1">
        <w:rPr>
          <w:rFonts w:ascii="Times New Roman" w:eastAsia="MS Mincho" w:hAnsi="Times New Roman" w:cs="Times New Roman" w:hint="cs"/>
          <w:sz w:val="34"/>
          <w:szCs w:val="34"/>
          <w:rtl/>
        </w:rPr>
        <w:t xml:space="preserve"> </w:t>
      </w:r>
      <w:r w:rsidR="001C7CAE" w:rsidRPr="00CF2208">
        <w:rPr>
          <w:rStyle w:val="Char3"/>
          <w:rFonts w:eastAsia="MS Mincho" w:hint="cs"/>
          <w:rtl/>
        </w:rPr>
        <w:t>«</w:t>
      </w:r>
      <w:r w:rsidR="001C7CAE" w:rsidRPr="00CF2208">
        <w:rPr>
          <w:rStyle w:val="Char3"/>
          <w:rFonts w:eastAsia="MS Mincho"/>
          <w:rtl/>
        </w:rPr>
        <w:t>مَنْ</w:t>
      </w:r>
      <w:r w:rsidR="001C7CAE" w:rsidRPr="00423AB6">
        <w:rPr>
          <w:rStyle w:val="Char3"/>
          <w:rFonts w:eastAsia="MS Mincho"/>
          <w:rtl/>
        </w:rPr>
        <w:t xml:space="preserve"> حَلَفَ بِاللا</w:t>
      </w:r>
      <w:r w:rsidR="001C7CAE" w:rsidRPr="00423AB6">
        <w:rPr>
          <w:rStyle w:val="Char3"/>
          <w:rFonts w:eastAsia="MS Mincho" w:hint="cs"/>
          <w:rtl/>
        </w:rPr>
        <w:t>َّ</w:t>
      </w:r>
      <w:r w:rsidR="001C7CAE" w:rsidRPr="00423AB6">
        <w:rPr>
          <w:rStyle w:val="Char3"/>
          <w:rFonts w:eastAsia="MS Mincho"/>
          <w:rtl/>
        </w:rPr>
        <w:t>تِ وَالْعُزَّى</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1647</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«هر کس، از شما به لات (اسم بت) سوگند یاد کرد، باید </w:t>
      </w:r>
      <w:r w:rsidR="006B34B4" w:rsidRPr="006B34B4">
        <w:rPr>
          <w:rStyle w:val="Char4"/>
          <w:rFonts w:eastAsia="MS Mincho" w:hint="cs"/>
          <w:rtl/>
        </w:rPr>
        <w:t>«</w:t>
      </w:r>
      <w:r w:rsidR="001C7CAE" w:rsidRPr="004808B9">
        <w:rPr>
          <w:rStyle w:val="Char3"/>
          <w:rFonts w:eastAsia="MS Mincho" w:hint="cs"/>
          <w:rtl/>
        </w:rPr>
        <w:t>لا اله الا الله</w:t>
      </w:r>
      <w:r w:rsidR="006B34B4" w:rsidRPr="006B34B4">
        <w:rPr>
          <w:rStyle w:val="Char4"/>
          <w:rFonts w:eastAsia="MS Mincho" w:hint="cs"/>
          <w:rtl/>
        </w:rPr>
        <w:t>»</w:t>
      </w:r>
      <w:r w:rsidR="001C7CAE" w:rsidRPr="002E320E">
        <w:rPr>
          <w:rStyle w:val="Char4"/>
          <w:rFonts w:eastAsia="MS Mincho" w:hint="cs"/>
          <w:rtl/>
        </w:rPr>
        <w:t xml:space="preserve"> بگوید. و هر کس به دوستش بگوید: بیا تا قمار کنیم، باید صدقه بدهد».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و در روایتی،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فرمود: «هرکس، به لات و عزی، سوگند یاد کند، باید </w:t>
      </w:r>
      <w:r w:rsidR="006B34B4" w:rsidRPr="006B34B4">
        <w:rPr>
          <w:rStyle w:val="Char4"/>
          <w:rFonts w:eastAsia="MS Mincho" w:hint="cs"/>
          <w:rtl/>
        </w:rPr>
        <w:t>«</w:t>
      </w:r>
      <w:r w:rsidRPr="004808B9">
        <w:rPr>
          <w:rStyle w:val="Char3"/>
          <w:rFonts w:eastAsia="MS Mincho" w:hint="cs"/>
          <w:rtl/>
        </w:rPr>
        <w:t>لا اله الا الله</w:t>
      </w:r>
      <w:r w:rsidR="006B34B4" w:rsidRPr="006B34B4">
        <w:rPr>
          <w:rStyle w:val="Char4"/>
          <w:rFonts w:eastAsia="MS Mincho" w:hint="cs"/>
          <w:rtl/>
        </w:rPr>
        <w:t>»</w:t>
      </w:r>
      <w:r w:rsidRPr="002E320E">
        <w:rPr>
          <w:rStyle w:val="Char4"/>
          <w:rFonts w:eastAsia="MS Mincho" w:hint="cs"/>
          <w:rtl/>
        </w:rPr>
        <w:t xml:space="preserve"> بگوید».</w:t>
      </w:r>
    </w:p>
    <w:p w:rsidR="001C7CAE" w:rsidRPr="001C61F1" w:rsidRDefault="001C7CAE" w:rsidP="001C7CAE">
      <w:pPr>
        <w:pStyle w:val="a2"/>
        <w:rPr>
          <w:rFonts w:eastAsia="MS Mincho"/>
          <w:sz w:val="34"/>
          <w:szCs w:val="34"/>
          <w:rtl/>
        </w:rPr>
      </w:pPr>
      <w:bookmarkStart w:id="5238" w:name="_Toc256338540"/>
      <w:bookmarkStart w:id="5239" w:name="_Toc256340493"/>
      <w:bookmarkStart w:id="5240" w:name="_Toc261194891"/>
      <w:bookmarkStart w:id="5241" w:name="_Toc445896177"/>
      <w:bookmarkStart w:id="5242" w:name="_Toc448060271"/>
      <w:r w:rsidRPr="001C61F1">
        <w:rPr>
          <w:rFonts w:eastAsia="MS Mincho" w:hint="cs"/>
          <w:rtl/>
        </w:rPr>
        <w:t>باب (4): هنگام سوگند خوردن، ان شاء الله گفتن، مستحب است</w:t>
      </w:r>
      <w:bookmarkEnd w:id="5238"/>
      <w:bookmarkEnd w:id="5239"/>
      <w:bookmarkEnd w:id="5240"/>
      <w:bookmarkEnd w:id="5241"/>
      <w:bookmarkEnd w:id="5242"/>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w:t>
      </w:r>
      <w:r w:rsidRPr="006B34B4">
        <w:rPr>
          <w:rStyle w:val="Char4"/>
          <w:rFonts w:eastAsia="MS Mincho" w:hint="cs"/>
          <w:rtl/>
        </w:rPr>
        <w:t>14</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rtl/>
        </w:rPr>
        <w:t xml:space="preserve"> س </w:t>
      </w:r>
      <w:r w:rsidR="001C7CAE" w:rsidRPr="004808B9">
        <w:rPr>
          <w:rStyle w:val="Char3"/>
          <w:rFonts w:eastAsia="MS Mincho"/>
          <w:rtl/>
        </w:rPr>
        <w:t>عَنْ النَّبِيِّ</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قَالَ سُلَيْمَانُ بْنُ دَاوُدَ نَبِيُّ اللَّهِ</w:t>
      </w:r>
      <w:r w:rsidR="001C7CAE" w:rsidRPr="004808B9">
        <w:rPr>
          <w:rStyle w:val="Char3"/>
          <w:rFonts w:eastAsia="MS Mincho" w:hint="cs"/>
          <w:rtl/>
        </w:rPr>
        <w:t xml:space="preserve"> عَلَيهِمَا اَلسَلاَم: </w:t>
      </w:r>
      <w:r w:rsidR="001C7CAE" w:rsidRPr="004808B9">
        <w:rPr>
          <w:rStyle w:val="Char3"/>
          <w:rFonts w:eastAsia="MS Mincho"/>
          <w:rtl/>
        </w:rPr>
        <w:t>لأ</w:t>
      </w:r>
      <w:r w:rsidR="001C7CAE" w:rsidRPr="004808B9">
        <w:rPr>
          <w:rStyle w:val="Char3"/>
          <w:rFonts w:eastAsia="MS Mincho" w:hint="cs"/>
          <w:rtl/>
        </w:rPr>
        <w:t>ُ</w:t>
      </w:r>
      <w:r w:rsidR="001C7CAE" w:rsidRPr="004808B9">
        <w:rPr>
          <w:rStyle w:val="Char3"/>
          <w:rFonts w:eastAsia="MS Mincho"/>
          <w:rtl/>
        </w:rPr>
        <w:t>ط</w:t>
      </w:r>
      <w:r w:rsidR="001C7CAE" w:rsidRPr="004808B9">
        <w:rPr>
          <w:rStyle w:val="Char3"/>
          <w:rFonts w:eastAsia="MS Mincho" w:hint="cs"/>
          <w:rtl/>
        </w:rPr>
        <w:t>ِي</w:t>
      </w:r>
      <w:r w:rsidR="001C7CAE" w:rsidRPr="004808B9">
        <w:rPr>
          <w:rStyle w:val="Char3"/>
          <w:rFonts w:eastAsia="MS Mincho"/>
          <w:rtl/>
        </w:rPr>
        <w:t>فَنَّ اللَّيْلَةَ عَلَى سَبْعِينَ امْرَأَةً</w:t>
      </w:r>
      <w:r w:rsidR="001C7CAE" w:rsidRPr="004808B9">
        <w:rPr>
          <w:rStyle w:val="Char3"/>
          <w:rFonts w:eastAsia="MS Mincho" w:hint="cs"/>
          <w:rtl/>
        </w:rPr>
        <w:t>،</w:t>
      </w:r>
      <w:r w:rsidR="001C7CAE" w:rsidRPr="004808B9">
        <w:rPr>
          <w:rStyle w:val="Char3"/>
          <w:rFonts w:eastAsia="MS Mincho"/>
          <w:rtl/>
        </w:rPr>
        <w:t xml:space="preserve"> كُلُّهُنَّ تَأْتِي بِغُلا</w:t>
      </w:r>
      <w:r w:rsidR="001C7CAE" w:rsidRPr="004808B9">
        <w:rPr>
          <w:rStyle w:val="Char3"/>
          <w:rFonts w:eastAsia="MS Mincho" w:hint="cs"/>
          <w:rtl/>
        </w:rPr>
        <w:t>َ</w:t>
      </w:r>
      <w:r w:rsidR="001C7CAE" w:rsidRPr="004808B9">
        <w:rPr>
          <w:rStyle w:val="Char3"/>
          <w:rFonts w:eastAsia="MS Mincho"/>
          <w:rtl/>
        </w:rPr>
        <w:t>مٍ يُقَاتِلُ فِي سَبِيلِ اللَّهِ</w:t>
      </w:r>
      <w:r w:rsidR="001C7CAE" w:rsidRPr="004808B9">
        <w:rPr>
          <w:rStyle w:val="Char3"/>
          <w:rFonts w:eastAsia="MS Mincho" w:hint="cs"/>
          <w:rtl/>
        </w:rPr>
        <w:t>،</w:t>
      </w:r>
      <w:r w:rsidR="001C7CAE" w:rsidRPr="004808B9">
        <w:rPr>
          <w:rStyle w:val="Char3"/>
          <w:rFonts w:eastAsia="MS Mincho"/>
          <w:rtl/>
        </w:rPr>
        <w:t xml:space="preserve"> فَقَالَ لَهُ صَاحِبُهُ أَوْ الْمَلَكُ</w:t>
      </w:r>
      <w:r w:rsidR="001C7CAE" w:rsidRPr="004808B9">
        <w:rPr>
          <w:rStyle w:val="Char3"/>
          <w:rFonts w:eastAsia="MS Mincho" w:hint="cs"/>
          <w:rtl/>
        </w:rPr>
        <w:t>:</w:t>
      </w:r>
      <w:r w:rsidR="001C7CAE" w:rsidRPr="004808B9">
        <w:rPr>
          <w:rStyle w:val="Char3"/>
          <w:rFonts w:eastAsia="MS Mincho"/>
          <w:rtl/>
        </w:rPr>
        <w:t xml:space="preserve"> قُلْ</w:t>
      </w:r>
      <w:r w:rsidR="001C7CAE" w:rsidRPr="004808B9">
        <w:rPr>
          <w:rStyle w:val="Char3"/>
          <w:rFonts w:eastAsia="MS Mincho" w:hint="cs"/>
          <w:rtl/>
        </w:rPr>
        <w:t>:</w:t>
      </w:r>
      <w:r w:rsidR="001C7CAE" w:rsidRPr="004808B9">
        <w:rPr>
          <w:rStyle w:val="Char3"/>
          <w:rFonts w:eastAsia="MS Mincho"/>
          <w:rtl/>
        </w:rPr>
        <w:t xml:space="preserve"> إِنْ شَاءَ اللَّهُ</w:t>
      </w:r>
      <w:r w:rsidR="001C7CAE" w:rsidRPr="004808B9">
        <w:rPr>
          <w:rStyle w:val="Char3"/>
          <w:rFonts w:eastAsia="MS Mincho" w:hint="cs"/>
          <w:rtl/>
        </w:rPr>
        <w:t>،</w:t>
      </w:r>
      <w:r w:rsidR="001C7CAE" w:rsidRPr="004808B9">
        <w:rPr>
          <w:rStyle w:val="Char3"/>
          <w:rFonts w:eastAsia="MS Mincho"/>
          <w:rtl/>
        </w:rPr>
        <w:t xml:space="preserve"> فَلَمْ يَقُلْ</w:t>
      </w:r>
      <w:r w:rsidR="001C7CAE" w:rsidRPr="004808B9">
        <w:rPr>
          <w:rStyle w:val="Char3"/>
          <w:rFonts w:eastAsia="MS Mincho" w:hint="cs"/>
          <w:rtl/>
        </w:rPr>
        <w:t>،</w:t>
      </w:r>
      <w:r w:rsidR="001C7CAE" w:rsidRPr="004808B9">
        <w:rPr>
          <w:rStyle w:val="Char3"/>
          <w:rFonts w:eastAsia="MS Mincho"/>
          <w:rtl/>
        </w:rPr>
        <w:t xml:space="preserve"> وَنَسِيَ</w:t>
      </w:r>
      <w:r w:rsidR="001C7CAE" w:rsidRPr="004808B9">
        <w:rPr>
          <w:rStyle w:val="Char3"/>
          <w:rFonts w:eastAsia="MS Mincho" w:hint="cs"/>
          <w:rtl/>
        </w:rPr>
        <w:t>،</w:t>
      </w:r>
      <w:r w:rsidR="001C7CAE" w:rsidRPr="004808B9">
        <w:rPr>
          <w:rStyle w:val="Char3"/>
          <w:rFonts w:eastAsia="MS Mincho"/>
          <w:rtl/>
        </w:rPr>
        <w:t xml:space="preserve"> فَلَمْ تَأْتِ وَاحِدَةٌ مِنْ نِسَائِهِ إِ</w:t>
      </w:r>
      <w:r w:rsidR="001C7CAE" w:rsidRPr="004808B9">
        <w:rPr>
          <w:rStyle w:val="Char3"/>
          <w:rFonts w:eastAsia="MS Mincho" w:hint="cs"/>
          <w:rtl/>
        </w:rPr>
        <w:t>ل</w:t>
      </w:r>
      <w:r w:rsidR="001C7CAE" w:rsidRPr="004808B9">
        <w:rPr>
          <w:rStyle w:val="Char3"/>
          <w:rFonts w:eastAsia="MS Mincho"/>
          <w:rtl/>
        </w:rPr>
        <w:t>ا</w:t>
      </w:r>
      <w:r w:rsidR="001C7CAE" w:rsidRPr="004808B9">
        <w:rPr>
          <w:rStyle w:val="Char3"/>
          <w:rFonts w:eastAsia="MS Mincho" w:hint="cs"/>
          <w:rtl/>
        </w:rPr>
        <w:t>َّ</w:t>
      </w:r>
      <w:r w:rsidR="001C7CAE" w:rsidRPr="004808B9">
        <w:rPr>
          <w:rStyle w:val="Char3"/>
          <w:rFonts w:eastAsia="MS Mincho"/>
          <w:rtl/>
        </w:rPr>
        <w:t xml:space="preserve"> وَاحِدَةٌ جَاءَتْ بِشِقِّ غُلا</w:t>
      </w:r>
      <w:r w:rsidR="001C7CAE" w:rsidRPr="004808B9">
        <w:rPr>
          <w:rStyle w:val="Char3"/>
          <w:rFonts w:eastAsia="MS Mincho" w:hint="cs"/>
          <w:rtl/>
        </w:rPr>
        <w:t>َ</w:t>
      </w:r>
      <w:r w:rsidR="001C7CAE" w:rsidRPr="004808B9">
        <w:rPr>
          <w:rStyle w:val="Char3"/>
          <w:rFonts w:eastAsia="MS Mincho"/>
          <w:rtl/>
        </w:rPr>
        <w:t>مٍ</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4808B9">
        <w:rPr>
          <w:rStyle w:val="Char3"/>
          <w:rFonts w:eastAsia="MS Mincho" w:hint="cs"/>
          <w:rtl/>
        </w:rPr>
        <w:t>ص</w:t>
      </w:r>
      <w:r w:rsidR="001C7CAE" w:rsidRPr="002E320E">
        <w:rPr>
          <w:rStyle w:val="Char4"/>
          <w:rFonts w:eastAsia="MS Mincho" w:hint="cs"/>
          <w:rtl/>
        </w:rPr>
        <w:t>: «</w:t>
      </w:r>
      <w:r w:rsidR="001C7CAE" w:rsidRPr="004808B9">
        <w:rPr>
          <w:rStyle w:val="Char3"/>
          <w:rFonts w:eastAsia="MS Mincho"/>
          <w:rtl/>
        </w:rPr>
        <w:t>وَلَوْ قَالَ</w:t>
      </w:r>
      <w:r w:rsidR="001C7CAE" w:rsidRPr="004808B9">
        <w:rPr>
          <w:rStyle w:val="Char3"/>
          <w:rFonts w:eastAsia="MS Mincho" w:hint="cs"/>
          <w:rtl/>
        </w:rPr>
        <w:t>:</w:t>
      </w:r>
      <w:r w:rsidR="001C7CAE" w:rsidRPr="004808B9">
        <w:rPr>
          <w:rStyle w:val="Char3"/>
          <w:rFonts w:eastAsia="MS Mincho"/>
          <w:rtl/>
        </w:rPr>
        <w:t xml:space="preserve"> إِنْ شَاءَ اللَّهُ</w:t>
      </w:r>
      <w:r w:rsidR="001C7CAE" w:rsidRPr="004808B9">
        <w:rPr>
          <w:rStyle w:val="Char3"/>
          <w:rFonts w:eastAsia="MS Mincho" w:hint="cs"/>
          <w:rtl/>
        </w:rPr>
        <w:t>،</w:t>
      </w:r>
      <w:r w:rsidR="001C7CAE" w:rsidRPr="004808B9">
        <w:rPr>
          <w:rStyle w:val="Char3"/>
          <w:rFonts w:eastAsia="MS Mincho"/>
          <w:rtl/>
        </w:rPr>
        <w:t xml:space="preserve"> لَمْ يَحْنَثْ</w:t>
      </w:r>
      <w:r w:rsidR="001C7CAE" w:rsidRPr="004808B9">
        <w:rPr>
          <w:rStyle w:val="Char3"/>
          <w:rFonts w:eastAsia="MS Mincho" w:hint="cs"/>
          <w:rtl/>
        </w:rPr>
        <w:t>،</w:t>
      </w:r>
      <w:r w:rsidR="001C7CAE" w:rsidRPr="004808B9">
        <w:rPr>
          <w:rStyle w:val="Char3"/>
          <w:rFonts w:eastAsia="MS Mincho"/>
          <w:rtl/>
        </w:rPr>
        <w:t xml:space="preserve"> وَكَانَ دَرَكًا لَهُ فِي حَاجَتِهِ</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1654</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پیامبر الل</w:t>
      </w:r>
      <w:r w:rsidR="006B34B4">
        <w:rPr>
          <w:rStyle w:val="Char4"/>
          <w:rFonts w:eastAsia="MS Mincho" w:hint="cs"/>
          <w:rtl/>
        </w:rPr>
        <w:t>ه</w:t>
      </w:r>
      <w:r w:rsidR="001C7CAE" w:rsidRPr="002E320E">
        <w:rPr>
          <w:rStyle w:val="Char4"/>
          <w:rFonts w:eastAsia="MS Mincho" w:hint="cs"/>
          <w:rtl/>
        </w:rPr>
        <w:t>؛</w:t>
      </w:r>
      <w:r w:rsidR="006B34B4">
        <w:rPr>
          <w:rStyle w:val="Char4"/>
          <w:rFonts w:eastAsia="MS Mincho" w:hint="cs"/>
          <w:rtl/>
        </w:rPr>
        <w:t xml:space="preserve"> </w:t>
      </w:r>
      <w:r w:rsidR="001C7CAE" w:rsidRPr="002E320E">
        <w:rPr>
          <w:rStyle w:val="Char4"/>
          <w:rFonts w:eastAsia="MS Mincho" w:hint="cs"/>
          <w:rtl/>
        </w:rPr>
        <w:t xml:space="preserve">سلیمان بن داود علیهما السلام؛ گفت: به الله سوگند، امشب با همه‌ی هفتاد همسرم، نزدیکی می‌نمایم تا هر کدام از آنان، صاحب پسری شود که در راه الله متعال جهاد کند. فرشته به او گفت: </w:t>
      </w:r>
      <w:r w:rsidR="001C7CAE">
        <w:rPr>
          <w:rFonts w:eastAsia="MS Mincho" w:cs="IRNazli" w:hint="cs"/>
          <w:sz w:val="26"/>
          <w:szCs w:val="26"/>
          <w:rtl/>
        </w:rPr>
        <w:t>"</w:t>
      </w:r>
      <w:r w:rsidR="001C7CAE" w:rsidRPr="002E320E">
        <w:rPr>
          <w:rStyle w:val="Char4"/>
          <w:rFonts w:eastAsia="MS Mincho" w:hint="cs"/>
          <w:rtl/>
        </w:rPr>
        <w:t>ان شاء الله</w:t>
      </w:r>
      <w:r w:rsidR="001C7CAE">
        <w:rPr>
          <w:rFonts w:eastAsia="MS Mincho" w:cs="IRNazli" w:hint="cs"/>
          <w:sz w:val="26"/>
          <w:szCs w:val="26"/>
          <w:rtl/>
        </w:rPr>
        <w:t>"</w:t>
      </w:r>
      <w:r w:rsidR="001C7CAE" w:rsidRPr="002E320E">
        <w:rPr>
          <w:rStyle w:val="Char4"/>
          <w:rFonts w:eastAsia="MS Mincho" w:hint="cs"/>
          <w:rtl/>
        </w:rPr>
        <w:t xml:space="preserve"> بگو. او نگفت و فراموش کرد. در نتیجه، هیچ یک از همسرانش، صاحب پسر نشد مگر یکی از آنان که نصف انسانی به دنیا آورد».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افزود: «اگر او </w:t>
      </w:r>
      <w:r w:rsidR="006B34B4" w:rsidRPr="006B34B4">
        <w:rPr>
          <w:rStyle w:val="Char4"/>
          <w:rFonts w:eastAsia="MS Mincho" w:hint="cs"/>
          <w:rtl/>
        </w:rPr>
        <w:t>«</w:t>
      </w:r>
      <w:r w:rsidRPr="002E320E">
        <w:rPr>
          <w:rStyle w:val="Char4"/>
          <w:rFonts w:eastAsia="MS Mincho" w:hint="cs"/>
          <w:rtl/>
        </w:rPr>
        <w:t>ان شاء الله</w:t>
      </w:r>
      <w:r w:rsidR="006B34B4">
        <w:rPr>
          <w:rStyle w:val="Char4"/>
          <w:rFonts w:eastAsia="MS Mincho" w:hint="cs"/>
          <w:rtl/>
        </w:rPr>
        <w:t>»</w:t>
      </w:r>
      <w:r w:rsidRPr="002E320E">
        <w:rPr>
          <w:rStyle w:val="Char4"/>
          <w:rFonts w:eastAsia="MS Mincho" w:hint="cs"/>
          <w:rtl/>
        </w:rPr>
        <w:t xml:space="preserve"> می‌گفت، سوگندش نمی‌شکست (به هدف‌اش می‌رسید) و خواسته‌اش برآورده می‌شد». </w:t>
      </w:r>
    </w:p>
    <w:p w:rsidR="001C7CAE" w:rsidRDefault="001C7CAE" w:rsidP="00DB04C7">
      <w:pPr>
        <w:pStyle w:val="PlainText"/>
        <w:widowControl w:val="0"/>
        <w:bidi/>
        <w:ind w:firstLine="397"/>
        <w:jc w:val="both"/>
        <w:rPr>
          <w:rStyle w:val="Char4"/>
          <w:rFonts w:eastAsia="MS Mincho"/>
          <w:rtl/>
        </w:rPr>
      </w:pPr>
      <w:r w:rsidRPr="002E320E">
        <w:rPr>
          <w:rStyle w:val="Char4"/>
          <w:rFonts w:eastAsia="MS Mincho" w:hint="cs"/>
          <w:rtl/>
        </w:rPr>
        <w:t xml:space="preserve">(البته اینگونه نیست که هر کس، </w:t>
      </w:r>
      <w:r w:rsidRPr="003838C8">
        <w:rPr>
          <w:rStyle w:val="Char4"/>
          <w:rFonts w:eastAsia="MS Mincho" w:hint="cs"/>
          <w:rtl/>
        </w:rPr>
        <w:t>«ان شاء الله»</w:t>
      </w:r>
      <w:r w:rsidRPr="002E320E">
        <w:rPr>
          <w:rStyle w:val="Char4"/>
          <w:rFonts w:eastAsia="MS Mincho" w:hint="cs"/>
          <w:rtl/>
        </w:rPr>
        <w:t xml:space="preserve"> بگوید، هدفش برآورده می‌شود؛ بلکه با گفتن آن، امی</w:t>
      </w:r>
      <w:r w:rsidR="006B34B4">
        <w:rPr>
          <w:rStyle w:val="Char4"/>
          <w:rFonts w:eastAsia="MS Mincho" w:hint="cs"/>
          <w:rtl/>
        </w:rPr>
        <w:t>د برآورده شدن هدف، بیشتر می‌شود</w:t>
      </w:r>
      <w:r w:rsidRPr="002E320E">
        <w:rPr>
          <w:rStyle w:val="Char4"/>
          <w:rFonts w:eastAsia="MS Mincho" w:hint="cs"/>
          <w:rtl/>
        </w:rPr>
        <w:t>)</w:t>
      </w:r>
      <w:r w:rsidR="006B34B4">
        <w:rPr>
          <w:rStyle w:val="Char4"/>
          <w:rFonts w:eastAsia="MS Mincho" w:hint="cs"/>
          <w:rtl/>
        </w:rPr>
        <w:t>.</w:t>
      </w:r>
      <w:r w:rsidRPr="002E320E">
        <w:rPr>
          <w:rStyle w:val="Char4"/>
          <w:rFonts w:eastAsia="MS Mincho" w:hint="cs"/>
          <w:rtl/>
        </w:rPr>
        <w:t xml:space="preserve"> فتح الباری</w:t>
      </w:r>
    </w:p>
    <w:p w:rsidR="001C7CAE" w:rsidRPr="001C61F1" w:rsidRDefault="001C7CAE" w:rsidP="001C7CAE">
      <w:pPr>
        <w:pStyle w:val="a2"/>
        <w:rPr>
          <w:rFonts w:eastAsia="MS Mincho"/>
          <w:sz w:val="34"/>
          <w:szCs w:val="34"/>
          <w:rtl/>
        </w:rPr>
      </w:pPr>
      <w:bookmarkStart w:id="5243" w:name="_Toc256338541"/>
      <w:bookmarkStart w:id="5244" w:name="_Toc256340494"/>
      <w:bookmarkStart w:id="5245" w:name="_Toc261194892"/>
      <w:bookmarkStart w:id="5246" w:name="_Toc445896178"/>
      <w:bookmarkStart w:id="5247" w:name="_Toc448060272"/>
      <w:r w:rsidRPr="001C61F1">
        <w:rPr>
          <w:rFonts w:eastAsia="MS Mincho" w:hint="cs"/>
          <w:rtl/>
        </w:rPr>
        <w:t>باب (5): در سوگند خوردن، نیت سوگند دهنده معتبر است</w:t>
      </w:r>
      <w:bookmarkEnd w:id="5243"/>
      <w:bookmarkEnd w:id="5244"/>
      <w:bookmarkEnd w:id="5245"/>
      <w:bookmarkEnd w:id="5246"/>
      <w:bookmarkEnd w:id="5247"/>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w:t>
      </w:r>
      <w:r w:rsidRPr="006B34B4">
        <w:rPr>
          <w:rStyle w:val="Char4"/>
          <w:rFonts w:eastAsia="MS Mincho" w:hint="cs"/>
          <w:rtl/>
        </w:rPr>
        <w:t>15</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4808B9">
        <w:rPr>
          <w:rStyle w:val="Char3"/>
          <w:rFonts w:eastAsia="MS Mincho" w:hint="cs"/>
          <w:rtl/>
        </w:rPr>
        <w:t>ص</w:t>
      </w:r>
      <w:r w:rsidR="001C7CAE" w:rsidRPr="002E320E">
        <w:rPr>
          <w:rStyle w:val="Char4"/>
          <w:rFonts w:eastAsia="MS Mincho" w:hint="cs"/>
          <w:rtl/>
        </w:rPr>
        <w:t>: «</w:t>
      </w:r>
      <w:r w:rsidR="001C7CAE" w:rsidRPr="004808B9">
        <w:rPr>
          <w:rStyle w:val="Char3"/>
          <w:rFonts w:eastAsia="MS Mincho"/>
          <w:rtl/>
        </w:rPr>
        <w:t>الْيَمِينُ عَلَى نِيَّةِ الْمُسْتَحْلِفِ</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1653</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«سوگند بر اساس نیت سوگند دهنده می‌باشد».</w:t>
      </w:r>
    </w:p>
    <w:p w:rsidR="001C7CAE" w:rsidRPr="001C61F1" w:rsidRDefault="00CF2208" w:rsidP="001C7CAE">
      <w:pPr>
        <w:pStyle w:val="a2"/>
        <w:rPr>
          <w:rFonts w:eastAsia="MS Mincho"/>
          <w:sz w:val="34"/>
          <w:szCs w:val="34"/>
          <w:rtl/>
        </w:rPr>
      </w:pPr>
      <w:bookmarkStart w:id="5248" w:name="_Toc256338542"/>
      <w:bookmarkStart w:id="5249" w:name="_Toc256340495"/>
      <w:bookmarkStart w:id="5250" w:name="_Toc261194893"/>
      <w:bookmarkStart w:id="5251" w:name="_Toc445896179"/>
      <w:bookmarkStart w:id="5252" w:name="_Toc448060273"/>
      <w:r>
        <w:rPr>
          <w:rFonts w:eastAsia="MS Mincho" w:hint="cs"/>
          <w:rtl/>
        </w:rPr>
        <w:t>باب (6): هر</w:t>
      </w:r>
      <w:r w:rsidR="001C7CAE" w:rsidRPr="001C61F1">
        <w:rPr>
          <w:rFonts w:eastAsia="MS Mincho" w:hint="cs"/>
          <w:rtl/>
        </w:rPr>
        <w:t xml:space="preserve">کس، با سوگند خوردن، مال مسلمانی را به ناحق بگیرد، جهنم برایش، لازم </w:t>
      </w:r>
      <w:r w:rsidR="001C7CAE">
        <w:rPr>
          <w:rFonts w:eastAsia="MS Mincho" w:hint="cs"/>
          <w:rtl/>
        </w:rPr>
        <w:t>می‌</w:t>
      </w:r>
      <w:r w:rsidR="001C7CAE" w:rsidRPr="001C61F1">
        <w:rPr>
          <w:rFonts w:eastAsia="MS Mincho" w:hint="cs"/>
          <w:rtl/>
        </w:rPr>
        <w:t>گردد</w:t>
      </w:r>
      <w:bookmarkEnd w:id="5248"/>
      <w:bookmarkEnd w:id="5249"/>
      <w:bookmarkEnd w:id="5250"/>
      <w:bookmarkEnd w:id="5251"/>
      <w:bookmarkEnd w:id="5252"/>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w:t>
      </w:r>
      <w:r w:rsidRPr="006B34B4">
        <w:rPr>
          <w:rStyle w:val="Char4"/>
          <w:rFonts w:eastAsia="MS Mincho" w:hint="cs"/>
          <w:rtl/>
        </w:rPr>
        <w:t>16</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أُمَامَةَ</w:t>
      </w:r>
      <w:r w:rsidR="001C7CAE" w:rsidRPr="004808B9">
        <w:rPr>
          <w:rStyle w:val="Char3"/>
          <w:rFonts w:eastAsia="MS Mincho" w:hint="cs"/>
          <w:rtl/>
        </w:rPr>
        <w:t xml:space="preserve"> ـ </w:t>
      </w:r>
      <w:r w:rsidR="001C7CAE" w:rsidRPr="004808B9">
        <w:rPr>
          <w:rStyle w:val="Char3"/>
          <w:rtl/>
        </w:rPr>
        <w:t>يَعْنِي الْحَارِثِيَّ</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مَنْ اقْتَطَعَ حَقَّ امْرِئٍ مُسْلِمٍ بِيَمِينِهِ</w:t>
      </w:r>
      <w:r w:rsidR="001C7CAE" w:rsidRPr="004808B9">
        <w:rPr>
          <w:rStyle w:val="Char3"/>
          <w:rFonts w:eastAsia="MS Mincho" w:hint="cs"/>
          <w:rtl/>
        </w:rPr>
        <w:t>،</w:t>
      </w:r>
      <w:r w:rsidR="001C7CAE" w:rsidRPr="004808B9">
        <w:rPr>
          <w:rStyle w:val="Char3"/>
          <w:rFonts w:eastAsia="MS Mincho"/>
          <w:rtl/>
        </w:rPr>
        <w:t xml:space="preserve"> فَقَدْ أَوْجَبَ اللَّهُ لَهُ النَّارَ</w:t>
      </w:r>
      <w:r w:rsidR="001C7CAE" w:rsidRPr="004808B9">
        <w:rPr>
          <w:rStyle w:val="Char3"/>
          <w:rFonts w:eastAsia="MS Mincho" w:hint="cs"/>
          <w:rtl/>
        </w:rPr>
        <w:t>،</w:t>
      </w:r>
      <w:r w:rsidR="001C7CAE" w:rsidRPr="004808B9">
        <w:rPr>
          <w:rStyle w:val="Char3"/>
          <w:rFonts w:eastAsia="MS Mincho"/>
          <w:rtl/>
        </w:rPr>
        <w:t xml:space="preserve"> وَحَرَّمَ عَلَيْهِ الْجَنَّةَ</w:t>
      </w:r>
      <w:r w:rsidR="001C7CAE" w:rsidRPr="004808B9">
        <w:rPr>
          <w:rStyle w:val="Char3"/>
          <w:rFonts w:eastAsia="MS Mincho" w:hint="cs"/>
          <w:rtl/>
        </w:rPr>
        <w:t>».</w:t>
      </w:r>
      <w:r w:rsidR="001C7CAE" w:rsidRPr="004808B9">
        <w:rPr>
          <w:rStyle w:val="Char3"/>
          <w:rFonts w:eastAsia="MS Mincho"/>
          <w:rtl/>
        </w:rPr>
        <w:t xml:space="preserve"> فَقَالَ لَهُ رَجُلٌ</w:t>
      </w:r>
      <w:r w:rsidR="001C7CAE" w:rsidRPr="004808B9">
        <w:rPr>
          <w:rStyle w:val="Char3"/>
          <w:rFonts w:eastAsia="MS Mincho" w:hint="cs"/>
          <w:rtl/>
        </w:rPr>
        <w:t>:</w:t>
      </w:r>
      <w:r w:rsidR="001C7CAE" w:rsidRPr="004808B9">
        <w:rPr>
          <w:rStyle w:val="Char3"/>
          <w:rFonts w:eastAsia="MS Mincho"/>
          <w:rtl/>
        </w:rPr>
        <w:t xml:space="preserve"> وَإِنْ كَانَ شَيْئًا يَسِيرًا</w:t>
      </w:r>
      <w:r w:rsidR="001C7CAE" w:rsidRPr="004808B9">
        <w:rPr>
          <w:rStyle w:val="Char3"/>
          <w:rFonts w:eastAsia="MS Mincho" w:hint="cs"/>
          <w:rtl/>
        </w:rPr>
        <w:t>،</w:t>
      </w:r>
      <w:r w:rsidR="001C7CAE" w:rsidRPr="004808B9">
        <w:rPr>
          <w:rStyle w:val="Char3"/>
          <w:rFonts w:eastAsia="MS Mincho"/>
          <w:rtl/>
        </w:rPr>
        <w:t xml:space="preserve"> يَا رَسُولَ اللَّهِ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وَإِنْ قَضِيبًا مِنْ أَرَاكٍ</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137</w:t>
      </w:r>
      <w:r w:rsidR="00060808" w:rsidRPr="00060808">
        <w:rPr>
          <w:rStyle w:val="Char4"/>
          <w:rFonts w:eastAsia="MS Mincho" w:hint="cs"/>
          <w:rtl/>
        </w:rPr>
        <w:t>)</w:t>
      </w:r>
    </w:p>
    <w:p w:rsidR="001C7CAE" w:rsidRPr="00423AB6" w:rsidRDefault="00060808" w:rsidP="00DB04C7">
      <w:pPr>
        <w:pStyle w:val="PlainText"/>
        <w:widowControl w:val="0"/>
        <w:bidi/>
        <w:ind w:firstLine="397"/>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امامه‌ی حارثی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«هرکس با سوگند خوردن دروغین، مال مسلمانی را به ناحق، تصاحب کند، الله متعال جهنم را برایش واجب، و بهشت را برایش حرام می‌گرداند». مردی عرض کرد: یا رسول الله! اگر چه چیز اندکی باشد؟ فرمود: «اگر چه شاخه‌ای از درخت اراک باشد».</w:t>
      </w:r>
    </w:p>
    <w:p w:rsidR="001C7CAE" w:rsidRPr="00423AB6" w:rsidRDefault="00A13875" w:rsidP="006B34B4">
      <w:pPr>
        <w:pStyle w:val="a6"/>
        <w:rPr>
          <w:rStyle w:val="Char3"/>
          <w:rFonts w:eastAsia="MS Mincho"/>
          <w:rtl/>
        </w:rPr>
      </w:pPr>
      <w:r w:rsidRPr="006B34B4">
        <w:rPr>
          <w:rFonts w:eastAsia="MS Mincho" w:hint="cs"/>
          <w:rtl/>
        </w:rPr>
        <w:t>1</w:t>
      </w:r>
      <w:r w:rsidR="00A47CA8" w:rsidRPr="006B34B4">
        <w:rPr>
          <w:rFonts w:eastAsia="MS Mincho" w:hint="cs"/>
          <w:rtl/>
        </w:rPr>
        <w:t>0</w:t>
      </w:r>
      <w:r w:rsidRPr="006B34B4">
        <w:rPr>
          <w:rFonts w:eastAsia="MS Mincho" w:hint="cs"/>
          <w:rtl/>
        </w:rPr>
        <w:t>17</w:t>
      </w:r>
      <w:r w:rsidR="006B34B4" w:rsidRPr="006B34B4">
        <w:rPr>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وَائِل</w:t>
      </w:r>
      <w:r w:rsidR="001C7CAE" w:rsidRPr="00423AB6">
        <w:rPr>
          <w:rStyle w:val="Char3"/>
          <w:rFonts w:eastAsia="MS Mincho" w:hint="cs"/>
          <w:rtl/>
        </w:rPr>
        <w:t>ِ بنِ حُجرٍ</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جَاءَ رَجُلٌ مِنْ حَضْرَمَوْتَ وَرَجُلٌ مِنْ كِنْدَةَ إِلَى النَّبِيِّ </w:t>
      </w:r>
      <w:r w:rsidR="006B34B4">
        <w:rPr>
          <w:rStyle w:val="Char3"/>
          <w:rFonts w:eastAsia="MS Mincho" w:cs="CTraditional Arabic" w:hint="cs"/>
          <w:rtl/>
        </w:rPr>
        <w:t>ص</w:t>
      </w:r>
      <w:r w:rsidR="001C7CAE" w:rsidRPr="00423AB6">
        <w:rPr>
          <w:rStyle w:val="Char3"/>
          <w:rFonts w:eastAsia="MS Mincho" w:hint="cs"/>
          <w:rtl/>
        </w:rPr>
        <w:t xml:space="preserve">، </w:t>
      </w:r>
      <w:r w:rsidR="001C7CAE" w:rsidRPr="00423AB6">
        <w:rPr>
          <w:rStyle w:val="Char3"/>
          <w:rFonts w:eastAsia="MS Mincho"/>
          <w:rtl/>
        </w:rPr>
        <w:t>فَقَالَ الْحَضْرَمِيُّ</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 هَذَا قَدْ غَلَبَنِي عَلَى أَرْضٍ لِي كَانَتْ </w:t>
      </w:r>
      <w:r w:rsidR="001C7CAE" w:rsidRPr="00423AB6">
        <w:rPr>
          <w:rStyle w:val="Char3"/>
          <w:rFonts w:eastAsia="MS Mincho" w:hint="cs"/>
          <w:rtl/>
        </w:rPr>
        <w:t>لِأَ</w:t>
      </w:r>
      <w:r w:rsidR="001C7CAE" w:rsidRPr="00423AB6">
        <w:rPr>
          <w:rStyle w:val="Char3"/>
          <w:rFonts w:eastAsia="MS Mincho"/>
          <w:rtl/>
        </w:rPr>
        <w:t>بِي</w:t>
      </w:r>
      <w:r w:rsidR="001C7CAE" w:rsidRPr="00423AB6">
        <w:rPr>
          <w:rStyle w:val="Char3"/>
          <w:rFonts w:eastAsia="MS Mincho" w:hint="cs"/>
          <w:rtl/>
        </w:rPr>
        <w:t>،</w:t>
      </w:r>
      <w:r w:rsidR="001C7CAE" w:rsidRPr="00423AB6">
        <w:rPr>
          <w:rStyle w:val="Char3"/>
          <w:rFonts w:eastAsia="MS Mincho"/>
          <w:rtl/>
        </w:rPr>
        <w:t xml:space="preserve"> فَقَالَ الْكِنْدِيُّ</w:t>
      </w:r>
      <w:r w:rsidR="001C7CAE" w:rsidRPr="00423AB6">
        <w:rPr>
          <w:rStyle w:val="Char3"/>
          <w:rFonts w:eastAsia="MS Mincho" w:hint="cs"/>
          <w:rtl/>
        </w:rPr>
        <w:t>:</w:t>
      </w:r>
      <w:r w:rsidR="001C7CAE" w:rsidRPr="00423AB6">
        <w:rPr>
          <w:rStyle w:val="Char3"/>
          <w:rFonts w:eastAsia="MS Mincho"/>
          <w:rtl/>
        </w:rPr>
        <w:t xml:space="preserve"> هِيَ أَرْضِي فِي يَدِي أَزْرَعُهَا لَيْسَ لَهُ فِيهَا حَقٌّ</w:t>
      </w:r>
      <w:r w:rsidR="001C7CAE" w:rsidRPr="00423AB6">
        <w:rPr>
          <w:rStyle w:val="Char3"/>
          <w:rFonts w:eastAsia="MS Mincho" w:hint="cs"/>
          <w:rtl/>
        </w:rPr>
        <w:t>،</w:t>
      </w:r>
      <w:r w:rsidR="001C7CAE" w:rsidRPr="00423AB6">
        <w:rPr>
          <w:rStyle w:val="Char3"/>
          <w:rFonts w:eastAsia="MS Mincho"/>
          <w:rtl/>
        </w:rPr>
        <w:t xml:space="preserve"> فَقَالَ رَسُولُ اللَّهِ</w:t>
      </w:r>
      <w:r w:rsidR="00D42469" w:rsidRPr="00D42469">
        <w:rPr>
          <w:rStyle w:val="Char3"/>
          <w:rFonts w:eastAsia="MS Mincho" w:cs="CTraditional Arabic"/>
          <w:rtl/>
        </w:rPr>
        <w:t xml:space="preserve"> ص </w:t>
      </w:r>
      <w:r w:rsidR="001C7CAE" w:rsidRPr="00423AB6">
        <w:rPr>
          <w:rStyle w:val="Char3"/>
          <w:rFonts w:eastAsia="MS Mincho"/>
          <w:rtl/>
        </w:rPr>
        <w:t>لِلْحَضْرَمِيِّ</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أَلَكَ بَيِّنَةٌ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فَلَكَ يَمِينُهُ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يَا رَسُولَ اللَّهِ</w:t>
      </w:r>
      <w:r w:rsidR="001C7CAE" w:rsidRPr="00423AB6">
        <w:rPr>
          <w:rStyle w:val="Char3"/>
          <w:rFonts w:eastAsia="MS Mincho" w:hint="cs"/>
          <w:rtl/>
        </w:rPr>
        <w:t>،</w:t>
      </w:r>
      <w:r w:rsidR="001C7CAE" w:rsidRPr="00423AB6">
        <w:rPr>
          <w:rStyle w:val="Char3"/>
          <w:rFonts w:eastAsia="MS Mincho"/>
          <w:rtl/>
        </w:rPr>
        <w:t xml:space="preserve"> إِنَّ الرَّجُلَ فَاجِرٌ لا</w:t>
      </w:r>
      <w:r w:rsidR="001C7CAE" w:rsidRPr="00423AB6">
        <w:rPr>
          <w:rStyle w:val="Char3"/>
          <w:rFonts w:eastAsia="MS Mincho" w:hint="cs"/>
          <w:rtl/>
        </w:rPr>
        <w:t>َ</w:t>
      </w:r>
      <w:r w:rsidR="001C7CAE" w:rsidRPr="00423AB6">
        <w:rPr>
          <w:rStyle w:val="Char3"/>
          <w:rFonts w:eastAsia="MS Mincho"/>
          <w:rtl/>
        </w:rPr>
        <w:t xml:space="preserve"> يُبَالِي عَلَى مَا حَلَفَ عَلَيْهِ</w:t>
      </w:r>
      <w:r w:rsidR="001C7CAE" w:rsidRPr="00423AB6">
        <w:rPr>
          <w:rStyle w:val="Char3"/>
          <w:rFonts w:eastAsia="MS Mincho" w:hint="cs"/>
          <w:rtl/>
        </w:rPr>
        <w:t>،</w:t>
      </w:r>
      <w:r w:rsidR="001C7CAE" w:rsidRPr="00423AB6">
        <w:rPr>
          <w:rStyle w:val="Char3"/>
          <w:rFonts w:eastAsia="MS Mincho"/>
          <w:rtl/>
        </w:rPr>
        <w:t xml:space="preserve"> وَلَيْسَ يَتَوَرَّعُ مِنْ شَيْءٍ</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لَيْسَ لَكَ مِنْهُ إِلا</w:t>
      </w:r>
      <w:r w:rsidR="001C7CAE" w:rsidRPr="00423AB6">
        <w:rPr>
          <w:rStyle w:val="Char3"/>
          <w:rFonts w:eastAsia="MS Mincho" w:hint="cs"/>
          <w:rtl/>
        </w:rPr>
        <w:t>َّ</w:t>
      </w:r>
      <w:r w:rsidR="001C7CAE" w:rsidRPr="00423AB6">
        <w:rPr>
          <w:rStyle w:val="Char3"/>
          <w:rFonts w:eastAsia="MS Mincho"/>
          <w:rtl/>
        </w:rPr>
        <w:t xml:space="preserve"> ذَلِكَ</w:t>
      </w:r>
      <w:r w:rsidR="001C7CAE" w:rsidRPr="00423AB6">
        <w:rPr>
          <w:rStyle w:val="Char3"/>
          <w:rFonts w:eastAsia="MS Mincho" w:hint="cs"/>
          <w:rtl/>
        </w:rPr>
        <w:t>».</w:t>
      </w:r>
      <w:r w:rsidR="001C7CAE" w:rsidRPr="00423AB6">
        <w:rPr>
          <w:rStyle w:val="Char3"/>
          <w:rFonts w:eastAsia="MS Mincho"/>
          <w:rtl/>
        </w:rPr>
        <w:t xml:space="preserve"> فَانْطَلَقَ لِيَحْلِفَ</w:t>
      </w:r>
      <w:r w:rsidR="001C7CAE" w:rsidRPr="00423AB6">
        <w:rPr>
          <w:rStyle w:val="Char3"/>
          <w:rFonts w:eastAsia="MS Mincho" w:hint="cs"/>
          <w:rtl/>
        </w:rPr>
        <w:t>،</w:t>
      </w:r>
      <w:r w:rsidR="001C7CAE" w:rsidRPr="00423AB6">
        <w:rPr>
          <w:rStyle w:val="Char3"/>
          <w:rFonts w:eastAsia="MS Mincho"/>
          <w:rtl/>
        </w:rPr>
        <w:t xml:space="preserve"> فَقَالَ رَسُولُ اللَّهِ</w:t>
      </w:r>
      <w:r w:rsidR="00D42469" w:rsidRPr="00D42469">
        <w:rPr>
          <w:rStyle w:val="Char3"/>
          <w:rFonts w:eastAsia="MS Mincho" w:cs="CTraditional Arabic"/>
          <w:rtl/>
        </w:rPr>
        <w:t xml:space="preserve"> ص </w:t>
      </w:r>
      <w:r w:rsidR="001C7CAE" w:rsidRPr="00423AB6">
        <w:rPr>
          <w:rStyle w:val="Char3"/>
          <w:rFonts w:eastAsia="MS Mincho"/>
          <w:rtl/>
        </w:rPr>
        <w:t>لَمَّا أَدْبَرَ</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أَمَا لَئِنْ حَلَفَ عَلَى مَالِهِ لِيَأْكُلَهُ ظُلْمًا لَيَلْقَيَنَّ اللَّهَ وَهُوَ عَنْهُ مُعْرِضٌ</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139</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وائل بن حجر می‌گوید: مردی از حضرموت و مرد دیگری از کنده، خدمت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آمدند. مرد حضرمی ‌گفت: یا رسول الله! زمینی را که من از پدرم به ارث برده‌ام، این مرد به زور از من گرفته است. مرد کنده‌ای گفت: زمین از آنِ من و در دست من است. من آنرا کشت می‌کنم و او هیچ حقی در آن، ندارد.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مرد حضرمی ‌گفت: «آیاد گواه داری»؟ گفت: خیر. آنگاه خطاب به مرد کنده‌ای فرمود: «تو باید سوگند بخوری». مرد حضرمی‌گفت: یا رسول الله! او انسان فاسقی است؛ از سوگند خوردن، هیچ باکی ندارد و از هیچ چیز، پرهیز نمی‌کند.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«تو بجز سوگند دادن، حق دیگری بر او نداری». سپس آن مرد، خواست سوگند بخورد؛ (ولی در نهایت، منصرف شد.) هنگامی ‌که از سوگند خوردن، منصرف گردید،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سوگند می‌خورد تا مال او را به ناحق، بخورد، در حالی به ملاقات الله متعال می‌رفت که الله از او روی گردان بود».</w:t>
      </w:r>
    </w:p>
    <w:p w:rsidR="001C7CAE" w:rsidRPr="001C61F1" w:rsidRDefault="001C7CAE" w:rsidP="001C7CAE">
      <w:pPr>
        <w:pStyle w:val="a2"/>
        <w:rPr>
          <w:rFonts w:eastAsia="MS Mincho"/>
          <w:sz w:val="34"/>
          <w:szCs w:val="34"/>
          <w:rtl/>
        </w:rPr>
      </w:pPr>
      <w:bookmarkStart w:id="5253" w:name="_Toc256338543"/>
      <w:bookmarkStart w:id="5254" w:name="_Toc256340496"/>
      <w:bookmarkStart w:id="5255" w:name="_Toc261194894"/>
      <w:bookmarkStart w:id="5256" w:name="_Toc445896180"/>
      <w:bookmarkStart w:id="5257" w:name="_Toc448060274"/>
      <w:r>
        <w:rPr>
          <w:rFonts w:eastAsia="MS Mincho" w:hint="cs"/>
          <w:rtl/>
        </w:rPr>
        <w:t>باب (7): هر</w:t>
      </w:r>
      <w:r w:rsidRPr="001C61F1">
        <w:rPr>
          <w:rFonts w:eastAsia="MS Mincho" w:hint="cs"/>
          <w:rtl/>
        </w:rPr>
        <w:t>کس، سوگند یاد کند و خلاف آنرا بهتر بداند، آن</w:t>
      </w:r>
      <w:r>
        <w:rPr>
          <w:rFonts w:eastAsia="MS Mincho" w:hint="cs"/>
          <w:rtl/>
        </w:rPr>
        <w:t xml:space="preserve"> کار </w:t>
      </w:r>
      <w:r w:rsidRPr="001C61F1">
        <w:rPr>
          <w:rFonts w:eastAsia="MS Mincho" w:hint="cs"/>
          <w:rtl/>
        </w:rPr>
        <w:t>را انجام دهد و کفاره بدهد</w:t>
      </w:r>
      <w:bookmarkEnd w:id="5253"/>
      <w:bookmarkEnd w:id="5254"/>
      <w:bookmarkEnd w:id="5255"/>
      <w:bookmarkEnd w:id="5256"/>
      <w:bookmarkEnd w:id="5257"/>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w:t>
      </w:r>
      <w:r w:rsidRPr="006B34B4">
        <w:rPr>
          <w:rStyle w:val="Char4"/>
          <w:rFonts w:eastAsia="MS Mincho" w:hint="cs"/>
          <w:rtl/>
        </w:rPr>
        <w:t>18</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مُوسَى الأَشْعَرِيِّ</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أَتَيْتُ النَّبِيَّ</w:t>
      </w:r>
      <w:r w:rsidR="00D42469" w:rsidRPr="00D42469">
        <w:rPr>
          <w:rStyle w:val="Char3"/>
          <w:rFonts w:eastAsia="MS Mincho" w:cs="CTraditional Arabic"/>
          <w:rtl/>
        </w:rPr>
        <w:t xml:space="preserve"> ص </w:t>
      </w:r>
      <w:r w:rsidR="001C7CAE" w:rsidRPr="004808B9">
        <w:rPr>
          <w:rStyle w:val="Char3"/>
          <w:rFonts w:eastAsia="MS Mincho"/>
          <w:rtl/>
        </w:rPr>
        <w:t>فِي رَهْطٍ مِنْ الأَشْعَرِيِّينَ نَسْتَحْمِلُهُ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وَاللَّهِ لا</w:t>
      </w:r>
      <w:r w:rsidR="001C7CAE" w:rsidRPr="004808B9">
        <w:rPr>
          <w:rStyle w:val="Char3"/>
          <w:rFonts w:eastAsia="MS Mincho" w:hint="cs"/>
          <w:rtl/>
        </w:rPr>
        <w:t>َ</w:t>
      </w:r>
      <w:r w:rsidR="001C7CAE" w:rsidRPr="004808B9">
        <w:rPr>
          <w:rStyle w:val="Char3"/>
          <w:rFonts w:eastAsia="MS Mincho"/>
          <w:rtl/>
        </w:rPr>
        <w:t xml:space="preserve"> أَحْمِلُكُمْ</w:t>
      </w:r>
      <w:r w:rsidR="001C7CAE" w:rsidRPr="004808B9">
        <w:rPr>
          <w:rStyle w:val="Char3"/>
          <w:rFonts w:eastAsia="MS Mincho" w:hint="cs"/>
          <w:rtl/>
        </w:rPr>
        <w:t>،</w:t>
      </w:r>
      <w:r w:rsidR="001C7CAE" w:rsidRPr="004808B9">
        <w:rPr>
          <w:rStyle w:val="Char3"/>
          <w:rFonts w:eastAsia="MS Mincho"/>
          <w:rtl/>
        </w:rPr>
        <w:t xml:space="preserve"> وَمَا عِنْدِي مَا أَحْمِلُكُمْ عَلَيْهِ</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فَلَبِثْنَا مَا شَاءَ اللَّهُ</w:t>
      </w:r>
      <w:r w:rsidR="001C7CAE" w:rsidRPr="004808B9">
        <w:rPr>
          <w:rStyle w:val="Char3"/>
          <w:rFonts w:eastAsia="MS Mincho" w:hint="cs"/>
          <w:rtl/>
        </w:rPr>
        <w:t>،</w:t>
      </w:r>
      <w:r w:rsidR="001C7CAE" w:rsidRPr="004808B9">
        <w:rPr>
          <w:rStyle w:val="Char3"/>
          <w:rFonts w:eastAsia="MS Mincho"/>
          <w:rtl/>
        </w:rPr>
        <w:t xml:space="preserve"> ثُمَّ أُتِيَ بِإِبِلٍ</w:t>
      </w:r>
      <w:r w:rsidR="001C7CAE" w:rsidRPr="004808B9">
        <w:rPr>
          <w:rStyle w:val="Char3"/>
          <w:rFonts w:eastAsia="MS Mincho" w:hint="cs"/>
          <w:rtl/>
        </w:rPr>
        <w:t>،</w:t>
      </w:r>
      <w:r w:rsidR="001C7CAE" w:rsidRPr="004808B9">
        <w:rPr>
          <w:rStyle w:val="Char3"/>
          <w:rFonts w:eastAsia="MS Mincho"/>
          <w:rtl/>
        </w:rPr>
        <w:t xml:space="preserve"> فَأَمَرَ لَنَا بِثَلا</w:t>
      </w:r>
      <w:r w:rsidR="001C7CAE" w:rsidRPr="004808B9">
        <w:rPr>
          <w:rStyle w:val="Char3"/>
          <w:rFonts w:eastAsia="MS Mincho" w:hint="cs"/>
          <w:rtl/>
        </w:rPr>
        <w:t>َ</w:t>
      </w:r>
      <w:r w:rsidR="001C7CAE" w:rsidRPr="004808B9">
        <w:rPr>
          <w:rStyle w:val="Char3"/>
          <w:rFonts w:eastAsia="MS Mincho"/>
          <w:rtl/>
        </w:rPr>
        <w:t>ثِ ذَوْدٍ غُرِّ الذُّرَى</w:t>
      </w:r>
      <w:r w:rsidR="001C7CAE" w:rsidRPr="004808B9">
        <w:rPr>
          <w:rStyle w:val="Char3"/>
          <w:rFonts w:eastAsia="MS Mincho" w:hint="cs"/>
          <w:rtl/>
        </w:rPr>
        <w:t>،</w:t>
      </w:r>
      <w:r w:rsidR="001C7CAE" w:rsidRPr="004808B9">
        <w:rPr>
          <w:rStyle w:val="Char3"/>
          <w:rFonts w:eastAsia="MS Mincho"/>
          <w:rtl/>
        </w:rPr>
        <w:t xml:space="preserve"> فَلَمَّا انْطَلَقْنَا قُلْنَا</w:t>
      </w:r>
      <w:r w:rsidR="001C7CAE" w:rsidRPr="004808B9">
        <w:rPr>
          <w:rStyle w:val="Char3"/>
          <w:rFonts w:eastAsia="MS Mincho" w:hint="cs"/>
          <w:rtl/>
        </w:rPr>
        <w:t xml:space="preserve"> ـ </w:t>
      </w:r>
      <w:r w:rsidR="001C7CAE" w:rsidRPr="004808B9">
        <w:rPr>
          <w:rStyle w:val="Char3"/>
          <w:rFonts w:eastAsia="MS Mincho"/>
          <w:rtl/>
        </w:rPr>
        <w:t>أَوْ</w:t>
      </w:r>
      <w:r w:rsidR="001C7CAE" w:rsidRPr="004808B9">
        <w:rPr>
          <w:rStyle w:val="Char3"/>
          <w:rFonts w:eastAsia="MS Mincho" w:hint="cs"/>
          <w:rtl/>
        </w:rPr>
        <w:t>:</w:t>
      </w:r>
      <w:r w:rsidR="001C7CAE" w:rsidRPr="004808B9">
        <w:rPr>
          <w:rStyle w:val="Char3"/>
          <w:rFonts w:eastAsia="MS Mincho"/>
          <w:rtl/>
        </w:rPr>
        <w:t xml:space="preserve"> قَالَ بَعْضُنَا لِبَعْضٍ</w:t>
      </w:r>
      <w:r w:rsidR="001C7CAE" w:rsidRPr="004808B9">
        <w:rPr>
          <w:rStyle w:val="Char3"/>
          <w:rFonts w:eastAsia="MS Mincho" w:hint="cs"/>
          <w:rtl/>
        </w:rPr>
        <w:t xml:space="preserve">: </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يُبَارِكُ اللَّهُ لَنَا</w:t>
      </w:r>
      <w:r w:rsidR="001C7CAE" w:rsidRPr="004808B9">
        <w:rPr>
          <w:rStyle w:val="Char3"/>
          <w:rFonts w:eastAsia="MS Mincho" w:hint="cs"/>
          <w:rtl/>
        </w:rPr>
        <w:t>،</w:t>
      </w:r>
      <w:r w:rsidR="001C7CAE" w:rsidRPr="004808B9">
        <w:rPr>
          <w:rStyle w:val="Char3"/>
          <w:rFonts w:eastAsia="MS Mincho"/>
          <w:rtl/>
        </w:rPr>
        <w:t xml:space="preserve"> أَتَيْنَا رَسُولَ اللَّهِ</w:t>
      </w:r>
      <w:r w:rsidR="00D42469" w:rsidRPr="00D42469">
        <w:rPr>
          <w:rStyle w:val="Char3"/>
          <w:rFonts w:eastAsia="MS Mincho" w:cs="CTraditional Arabic"/>
          <w:rtl/>
        </w:rPr>
        <w:t xml:space="preserve"> ص </w:t>
      </w:r>
      <w:r w:rsidR="001C7CAE" w:rsidRPr="004808B9">
        <w:rPr>
          <w:rStyle w:val="Char3"/>
          <w:rFonts w:eastAsia="MS Mincho"/>
          <w:rtl/>
        </w:rPr>
        <w:t>نَسْتَحْمِلُهُ فَحَلَفَ أَنْ لا</w:t>
      </w:r>
      <w:r w:rsidR="001C7CAE" w:rsidRPr="004808B9">
        <w:rPr>
          <w:rStyle w:val="Char3"/>
          <w:rFonts w:eastAsia="MS Mincho" w:hint="cs"/>
          <w:rtl/>
        </w:rPr>
        <w:t>َ</w:t>
      </w:r>
      <w:r w:rsidR="001C7CAE" w:rsidRPr="004808B9">
        <w:rPr>
          <w:rStyle w:val="Char3"/>
          <w:rFonts w:eastAsia="MS Mincho"/>
          <w:rtl/>
        </w:rPr>
        <w:t xml:space="preserve"> يَحْمِلَنَا</w:t>
      </w:r>
      <w:r w:rsidR="001C7CAE" w:rsidRPr="004808B9">
        <w:rPr>
          <w:rStyle w:val="Char3"/>
          <w:rFonts w:eastAsia="MS Mincho" w:hint="cs"/>
          <w:rtl/>
        </w:rPr>
        <w:t>،</w:t>
      </w:r>
      <w:r w:rsidR="001C7CAE" w:rsidRPr="004808B9">
        <w:rPr>
          <w:rStyle w:val="Char3"/>
          <w:rFonts w:eastAsia="MS Mincho"/>
          <w:rtl/>
        </w:rPr>
        <w:t xml:space="preserve"> ثُمَّ حَمَلَنَا</w:t>
      </w:r>
      <w:r w:rsidR="001C7CAE" w:rsidRPr="004808B9">
        <w:rPr>
          <w:rStyle w:val="Char3"/>
          <w:rFonts w:eastAsia="MS Mincho" w:hint="cs"/>
          <w:rtl/>
        </w:rPr>
        <w:t xml:space="preserve">، </w:t>
      </w:r>
      <w:r w:rsidR="001C7CAE" w:rsidRPr="004808B9">
        <w:rPr>
          <w:rStyle w:val="Char3"/>
          <w:rFonts w:eastAsia="MS Mincho"/>
          <w:rtl/>
        </w:rPr>
        <w:t>فَأَتَوْهُ فَأَخْبَرُوهُ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مَا أَنَا حَمَلْتُكُمْ</w:t>
      </w:r>
      <w:r w:rsidR="001C7CAE" w:rsidRPr="004808B9">
        <w:rPr>
          <w:rStyle w:val="Char3"/>
          <w:rFonts w:eastAsia="MS Mincho" w:hint="cs"/>
          <w:rtl/>
        </w:rPr>
        <w:t>،</w:t>
      </w:r>
      <w:r w:rsidR="001C7CAE" w:rsidRPr="004808B9">
        <w:rPr>
          <w:rStyle w:val="Char3"/>
          <w:rFonts w:eastAsia="MS Mincho"/>
          <w:rtl/>
        </w:rPr>
        <w:t xml:space="preserve"> وَلَكِنَّ اللَّهَ حَمَلَكُمْ</w:t>
      </w:r>
      <w:r w:rsidR="001C7CAE" w:rsidRPr="004808B9">
        <w:rPr>
          <w:rStyle w:val="Char3"/>
          <w:rFonts w:eastAsia="MS Mincho" w:hint="cs"/>
          <w:rtl/>
        </w:rPr>
        <w:t>،</w:t>
      </w:r>
      <w:r w:rsidR="001C7CAE" w:rsidRPr="004808B9">
        <w:rPr>
          <w:rStyle w:val="Char3"/>
          <w:rFonts w:eastAsia="MS Mincho"/>
          <w:rtl/>
        </w:rPr>
        <w:t xml:space="preserve"> وَإِنِّي</w:t>
      </w:r>
      <w:r w:rsidR="001C7CAE" w:rsidRPr="004808B9">
        <w:rPr>
          <w:rStyle w:val="Char3"/>
          <w:rFonts w:eastAsia="MS Mincho" w:hint="cs"/>
          <w:rtl/>
        </w:rPr>
        <w:t xml:space="preserve"> </w:t>
      </w:r>
      <w:r w:rsidR="001C7CAE" w:rsidRPr="004808B9">
        <w:rPr>
          <w:rStyle w:val="Char3"/>
          <w:rFonts w:eastAsia="MS Mincho"/>
          <w:rtl/>
        </w:rPr>
        <w:t>وَاللَّهِ إِنْ شَاءَ اللَّهُ</w:t>
      </w:r>
      <w:r w:rsidR="001C7CAE" w:rsidRPr="004808B9">
        <w:rPr>
          <w:rStyle w:val="Char3"/>
          <w:rFonts w:eastAsia="MS Mincho" w:hint="cs"/>
          <w:rtl/>
        </w:rPr>
        <w:t xml:space="preserve"> </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أَحْلِفُ عَلَى يَمِينٍ ثُمَّ أَرَى خَيْرًا مِنْهَا</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كَفَّرْتُ عَنْ يَمِينِي وَأَتَيْتُ الَّذِي هُوَ خَيْرٌ</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1649</w:t>
      </w:r>
      <w:r w:rsidR="00060808" w:rsidRPr="00060808">
        <w:rPr>
          <w:rStyle w:val="Char4"/>
          <w:rFonts w:eastAsia="MS Mincho" w:hint="cs"/>
          <w:rtl/>
        </w:rPr>
        <w:t>)</w:t>
      </w:r>
    </w:p>
    <w:p w:rsidR="001C7CAE" w:rsidRPr="00CF2208" w:rsidRDefault="00060808" w:rsidP="00DB04C7">
      <w:pPr>
        <w:pStyle w:val="PlainText"/>
        <w:widowControl w:val="0"/>
        <w:bidi/>
        <w:ind w:firstLine="397"/>
        <w:jc w:val="both"/>
        <w:rPr>
          <w:rFonts w:eastAsia="MS Mincho"/>
          <w:spacing w:val="-2"/>
          <w:rtl/>
        </w:rPr>
      </w:pPr>
      <w:r w:rsidRPr="00F364D0">
        <w:rPr>
          <w:rStyle w:val="Char5"/>
          <w:rFonts w:eastAsia="MS Mincho" w:hint="cs"/>
          <w:spacing w:val="-4"/>
          <w:rtl/>
        </w:rPr>
        <w:t>ترجمه:</w:t>
      </w:r>
      <w:r w:rsidR="001C7CAE" w:rsidRPr="00F364D0">
        <w:rPr>
          <w:rStyle w:val="Char4"/>
          <w:rFonts w:eastAsia="MS Mincho" w:hint="cs"/>
          <w:spacing w:val="-4"/>
          <w:rtl/>
        </w:rPr>
        <w:t xml:space="preserve"> ابو موسی اشعری</w:t>
      </w:r>
      <w:r w:rsidR="00D42469" w:rsidRPr="00F364D0">
        <w:rPr>
          <w:rStyle w:val="Char4"/>
          <w:rFonts w:eastAsia="MS Mincho" w:cs="CTraditional Arabic" w:hint="cs"/>
          <w:spacing w:val="-4"/>
          <w:rtl/>
        </w:rPr>
        <w:t xml:space="preserve"> س </w:t>
      </w:r>
      <w:r w:rsidR="001C7CAE" w:rsidRPr="00F364D0">
        <w:rPr>
          <w:rStyle w:val="Char4"/>
          <w:rFonts w:eastAsia="MS Mincho" w:hint="cs"/>
          <w:spacing w:val="-4"/>
          <w:rtl/>
        </w:rPr>
        <w:t>می‌گوید: با گروهی از اشعری</w:t>
      </w:r>
      <w:r w:rsidR="006B34B4" w:rsidRPr="00F364D0">
        <w:rPr>
          <w:rStyle w:val="Char4"/>
          <w:rFonts w:eastAsia="MS Mincho" w:hint="cs"/>
          <w:spacing w:val="-4"/>
          <w:rtl/>
        </w:rPr>
        <w:t>‌</w:t>
      </w:r>
      <w:r w:rsidR="001C7CAE" w:rsidRPr="00F364D0">
        <w:rPr>
          <w:rStyle w:val="Char4"/>
          <w:rFonts w:eastAsia="MS Mincho" w:hint="cs"/>
          <w:spacing w:val="-4"/>
          <w:rtl/>
        </w:rPr>
        <w:t>ها خدمت نبی اکرم</w:t>
      </w:r>
      <w:r w:rsidR="00D42469" w:rsidRPr="00F364D0">
        <w:rPr>
          <w:rStyle w:val="Char4"/>
          <w:rFonts w:eastAsia="MS Mincho" w:cs="CTraditional Arabic" w:hint="cs"/>
          <w:spacing w:val="-4"/>
          <w:rtl/>
        </w:rPr>
        <w:t xml:space="preserve"> ص </w:t>
      </w:r>
      <w:r w:rsidR="001C7CAE" w:rsidRPr="00F364D0">
        <w:rPr>
          <w:rStyle w:val="Char4"/>
          <w:rFonts w:eastAsia="MS Mincho" w:hint="cs"/>
          <w:spacing w:val="-4"/>
          <w:rtl/>
        </w:rPr>
        <w:t>آمدیم و خواستار مرکب شدیم (تا در جنگ تبوک شرکت کنیم.) پیامبر اکرم</w:t>
      </w:r>
      <w:r w:rsidR="00D42469" w:rsidRPr="00F364D0">
        <w:rPr>
          <w:rStyle w:val="Char4"/>
          <w:rFonts w:eastAsia="MS Mincho" w:cs="CTraditional Arabic" w:hint="cs"/>
          <w:spacing w:val="-4"/>
          <w:rtl/>
        </w:rPr>
        <w:t xml:space="preserve"> ص </w:t>
      </w:r>
      <w:r w:rsidR="001C7CAE" w:rsidRPr="00F364D0">
        <w:rPr>
          <w:rStyle w:val="Char4"/>
          <w:rFonts w:eastAsia="MS Mincho" w:hint="cs"/>
          <w:spacing w:val="-4"/>
          <w:rtl/>
        </w:rPr>
        <w:t>فرمود: «به الله سوگند، به شما مرکب نمی‌دهم و مرکبی ندارم که به شما بدهم». راوی می‌گوید: سپس، مدتی که خواست الله متعال بود، در آنجا ماندیم تا اینکه شتر آوردند. رسول الله</w:t>
      </w:r>
      <w:r w:rsidR="00D42469" w:rsidRPr="00F364D0">
        <w:rPr>
          <w:rStyle w:val="Char4"/>
          <w:rFonts w:eastAsia="MS Mincho" w:cs="CTraditional Arabic" w:hint="cs"/>
          <w:spacing w:val="-4"/>
          <w:rtl/>
        </w:rPr>
        <w:t>ص</w:t>
      </w:r>
      <w:r w:rsidR="00D42469" w:rsidRPr="00D42469">
        <w:rPr>
          <w:rStyle w:val="Char4"/>
          <w:rFonts w:eastAsia="MS Mincho" w:cs="CTraditional Arabic" w:hint="cs"/>
          <w:spacing w:val="-2"/>
          <w:rtl/>
        </w:rPr>
        <w:t xml:space="preserve"> </w:t>
      </w:r>
      <w:r w:rsidR="001C7CAE" w:rsidRPr="00CF2208">
        <w:rPr>
          <w:rStyle w:val="Char4"/>
          <w:rFonts w:eastAsia="MS Mincho" w:hint="cs"/>
          <w:spacing w:val="-2"/>
          <w:rtl/>
        </w:rPr>
        <w:t>دستور داد تا به ما سه شترِ کوهان سفید بدهند. هنگام حرکت، به یکدیگر گفتیم: الله متعال خیر و برکتی، نصیب ما نمی‌نماید؛ زیرا ما نزد رسول الله</w:t>
      </w:r>
      <w:r w:rsidR="00D42469" w:rsidRPr="00D42469">
        <w:rPr>
          <w:rStyle w:val="Char4"/>
          <w:rFonts w:eastAsia="MS Mincho" w:cs="CTraditional Arabic" w:hint="cs"/>
          <w:spacing w:val="-2"/>
          <w:rtl/>
        </w:rPr>
        <w:t xml:space="preserve"> ص </w:t>
      </w:r>
      <w:r w:rsidR="001C7CAE" w:rsidRPr="00CF2208">
        <w:rPr>
          <w:rStyle w:val="Char4"/>
          <w:rFonts w:eastAsia="MS Mincho" w:hint="cs"/>
          <w:spacing w:val="-2"/>
          <w:rtl/>
        </w:rPr>
        <w:t>آمدیم و خواستار مرکب شدیم؛ پیامبر اکرم</w:t>
      </w:r>
      <w:r w:rsidR="00D42469" w:rsidRPr="00D42469">
        <w:rPr>
          <w:rStyle w:val="Char4"/>
          <w:rFonts w:eastAsia="MS Mincho" w:cs="CTraditional Arabic" w:hint="cs"/>
          <w:spacing w:val="-2"/>
          <w:rtl/>
        </w:rPr>
        <w:t xml:space="preserve"> ص </w:t>
      </w:r>
      <w:r w:rsidR="001C7CAE" w:rsidRPr="00CF2208">
        <w:rPr>
          <w:rStyle w:val="Char4"/>
          <w:rFonts w:eastAsia="MS Mincho" w:hint="cs"/>
          <w:spacing w:val="-2"/>
          <w:rtl/>
        </w:rPr>
        <w:t>سوگند یاد نمود که به شما مرکب نمی‌دهم. سپس به ما مرکب داد. بعد از آن، نزد رسول اکرم</w:t>
      </w:r>
      <w:r w:rsidR="00D42469" w:rsidRPr="00D42469">
        <w:rPr>
          <w:rStyle w:val="Char4"/>
          <w:rFonts w:eastAsia="MS Mincho" w:cs="CTraditional Arabic" w:hint="cs"/>
          <w:spacing w:val="-2"/>
          <w:rtl/>
        </w:rPr>
        <w:t xml:space="preserve"> ص </w:t>
      </w:r>
      <w:r w:rsidR="001C7CAE" w:rsidRPr="00CF2208">
        <w:rPr>
          <w:rStyle w:val="Char4"/>
          <w:rFonts w:eastAsia="MS Mincho" w:hint="cs"/>
          <w:spacing w:val="-2"/>
          <w:rtl/>
        </w:rPr>
        <w:t xml:space="preserve">رفتیم و در این زمینه، صحبت نمودیم. فرمود: «من به شما مرکب ندادم؛ بلکه این الله متعال بود که به شما مرکب، عنایت فرمود. و سوگند به الله که من </w:t>
      </w:r>
      <w:r w:rsidR="001C7CAE" w:rsidRPr="00CF2208">
        <w:rPr>
          <w:rFonts w:ascii="Times New Roman" w:eastAsia="MS Mincho" w:hAnsi="Times New Roman" w:cs="IRNazli" w:hint="cs"/>
          <w:spacing w:val="-2"/>
          <w:sz w:val="26"/>
          <w:szCs w:val="26"/>
          <w:rtl/>
        </w:rPr>
        <w:t>ـ</w:t>
      </w:r>
      <w:r w:rsidR="001C7CAE" w:rsidRPr="00CF2208">
        <w:rPr>
          <w:rStyle w:val="Char4"/>
          <w:rFonts w:eastAsia="MS Mincho" w:hint="cs"/>
          <w:spacing w:val="-2"/>
          <w:rtl/>
        </w:rPr>
        <w:t xml:space="preserve"> ان شاء الله </w:t>
      </w:r>
      <w:r w:rsidR="001C7CAE" w:rsidRPr="00CF2208">
        <w:rPr>
          <w:rFonts w:ascii="Times New Roman" w:eastAsia="MS Mincho" w:hAnsi="Times New Roman" w:cs="IRNazli" w:hint="cs"/>
          <w:spacing w:val="-2"/>
          <w:sz w:val="26"/>
          <w:szCs w:val="26"/>
          <w:rtl/>
        </w:rPr>
        <w:t>ـ</w:t>
      </w:r>
      <w:r w:rsidR="001C7CAE" w:rsidRPr="00CF2208">
        <w:rPr>
          <w:rStyle w:val="Char4"/>
          <w:rFonts w:eastAsia="MS Mincho" w:hint="cs"/>
          <w:spacing w:val="-2"/>
          <w:rtl/>
        </w:rPr>
        <w:t xml:space="preserve"> هر سوگندی یاد کنم و سپس خلاف آنرا بهتر بدانم، برای سوگندم، کفاره می‌دهم و همان کار بهتر را انجام می‌دهم».</w:t>
      </w:r>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w:t>
      </w:r>
      <w:r w:rsidRPr="006B34B4">
        <w:rPr>
          <w:rStyle w:val="Char4"/>
          <w:rFonts w:eastAsia="MS Mincho" w:hint="cs"/>
          <w:rtl/>
        </w:rPr>
        <w:t>19</w:t>
      </w:r>
      <w:r w:rsidR="006B34B4" w:rsidRPr="006B34B4">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أَعْتَمَ رَجُلٌ عِنْدَ النَّبِيِّ</w:t>
      </w:r>
      <w:r w:rsidR="00D42469" w:rsidRPr="00D42469">
        <w:rPr>
          <w:rStyle w:val="Char3"/>
          <w:rFonts w:eastAsia="MS Mincho" w:cs="CTraditional Arabic"/>
          <w:rtl/>
        </w:rPr>
        <w:t xml:space="preserve"> ص </w:t>
      </w:r>
      <w:r w:rsidR="001C7CAE" w:rsidRPr="004808B9">
        <w:rPr>
          <w:rStyle w:val="Char3"/>
          <w:rFonts w:eastAsia="MS Mincho"/>
          <w:rtl/>
        </w:rPr>
        <w:t>ثُمَّ رَجَعَ إِلَى أَهْلِهِ فَوَجَدَ الصِّبْيَةَ قَدْ نَامُوا</w:t>
      </w:r>
      <w:r w:rsidR="001C7CAE" w:rsidRPr="004808B9">
        <w:rPr>
          <w:rStyle w:val="Char3"/>
          <w:rFonts w:eastAsia="MS Mincho" w:hint="cs"/>
          <w:rtl/>
        </w:rPr>
        <w:t>،</w:t>
      </w:r>
      <w:r w:rsidR="001C7CAE" w:rsidRPr="004808B9">
        <w:rPr>
          <w:rStyle w:val="Char3"/>
          <w:rFonts w:eastAsia="MS Mincho"/>
          <w:rtl/>
        </w:rPr>
        <w:t xml:space="preserve"> فَأَتَاهُ أَهْلُهُ بِطَعَامِهِ</w:t>
      </w:r>
      <w:r w:rsidR="001C7CAE" w:rsidRPr="004808B9">
        <w:rPr>
          <w:rStyle w:val="Char3"/>
          <w:rFonts w:eastAsia="MS Mincho" w:hint="cs"/>
          <w:rtl/>
        </w:rPr>
        <w:t>،</w:t>
      </w:r>
      <w:r w:rsidR="001C7CAE" w:rsidRPr="004808B9">
        <w:rPr>
          <w:rStyle w:val="Char3"/>
          <w:rFonts w:eastAsia="MS Mincho"/>
          <w:rtl/>
        </w:rPr>
        <w:t xml:space="preserve"> فَحَلَفَ لا</w:t>
      </w:r>
      <w:r w:rsidR="001C7CAE" w:rsidRPr="004808B9">
        <w:rPr>
          <w:rStyle w:val="Char3"/>
          <w:rFonts w:eastAsia="MS Mincho" w:hint="cs"/>
          <w:rtl/>
        </w:rPr>
        <w:t>َ</w:t>
      </w:r>
      <w:r w:rsidR="001C7CAE" w:rsidRPr="004808B9">
        <w:rPr>
          <w:rStyle w:val="Char3"/>
          <w:rFonts w:eastAsia="MS Mincho"/>
          <w:rtl/>
        </w:rPr>
        <w:t xml:space="preserve"> يَأْكُلُ</w:t>
      </w:r>
      <w:r w:rsidR="001C7CAE" w:rsidRPr="004808B9">
        <w:rPr>
          <w:rStyle w:val="Char3"/>
          <w:rFonts w:eastAsia="MS Mincho" w:hint="cs"/>
          <w:rtl/>
        </w:rPr>
        <w:t>،</w:t>
      </w:r>
      <w:r w:rsidR="001C7CAE" w:rsidRPr="004808B9">
        <w:rPr>
          <w:rStyle w:val="Char3"/>
          <w:rFonts w:eastAsia="MS Mincho"/>
          <w:rtl/>
        </w:rPr>
        <w:t xml:space="preserve"> مِنْ أَجْلِ صِبْيَتِهِ</w:t>
      </w:r>
      <w:r w:rsidR="001C7CAE" w:rsidRPr="004808B9">
        <w:rPr>
          <w:rStyle w:val="Char3"/>
          <w:rFonts w:eastAsia="MS Mincho" w:hint="cs"/>
          <w:rtl/>
        </w:rPr>
        <w:t>،</w:t>
      </w:r>
      <w:r w:rsidR="001C7CAE" w:rsidRPr="004808B9">
        <w:rPr>
          <w:rStyle w:val="Char3"/>
          <w:rFonts w:eastAsia="MS Mincho"/>
          <w:rtl/>
        </w:rPr>
        <w:t xml:space="preserve"> ثُمَّ بَدَا لَهُ فَأَكَلَ</w:t>
      </w:r>
      <w:r w:rsidR="001C7CAE" w:rsidRPr="004808B9">
        <w:rPr>
          <w:rStyle w:val="Char3"/>
          <w:rFonts w:eastAsia="MS Mincho" w:hint="cs"/>
          <w:rtl/>
        </w:rPr>
        <w:t>،</w:t>
      </w:r>
      <w:r w:rsidR="001C7CAE" w:rsidRPr="004808B9">
        <w:rPr>
          <w:rStyle w:val="Char3"/>
          <w:rFonts w:eastAsia="MS Mincho"/>
          <w:rtl/>
        </w:rPr>
        <w:t xml:space="preserve"> فَأَتَى رَسُولَ اللَّهِ</w:t>
      </w:r>
      <w:r w:rsidR="00D42469" w:rsidRPr="00D42469">
        <w:rPr>
          <w:rStyle w:val="Char3"/>
          <w:rFonts w:eastAsia="MS Mincho" w:cs="CTraditional Arabic"/>
          <w:rtl/>
        </w:rPr>
        <w:t xml:space="preserve"> ص </w:t>
      </w:r>
      <w:r w:rsidR="001C7CAE" w:rsidRPr="004808B9">
        <w:rPr>
          <w:rStyle w:val="Char3"/>
          <w:rFonts w:eastAsia="MS Mincho"/>
          <w:rtl/>
        </w:rPr>
        <w:t>فَذَكَرَ ذَلِكَ لَهُ</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4808B9">
        <w:rPr>
          <w:rStyle w:val="Char3"/>
          <w:rFonts w:eastAsia="MS Mincho" w:hint="cs"/>
          <w:rtl/>
        </w:rPr>
        <w:t>ص</w:t>
      </w:r>
      <w:r w:rsidR="001C7CAE" w:rsidRPr="002E320E">
        <w:rPr>
          <w:rStyle w:val="Char4"/>
          <w:rFonts w:eastAsia="MS Mincho" w:hint="cs"/>
          <w:rtl/>
        </w:rPr>
        <w:t>: «</w:t>
      </w:r>
      <w:r w:rsidR="001C7CAE" w:rsidRPr="004808B9">
        <w:rPr>
          <w:rStyle w:val="Char3"/>
          <w:rFonts w:eastAsia="MS Mincho"/>
          <w:rtl/>
        </w:rPr>
        <w:t>مَنْ حَلَفَ عَلَى يَمِينٍ</w:t>
      </w:r>
      <w:r w:rsidR="001C7CAE" w:rsidRPr="004808B9">
        <w:rPr>
          <w:rStyle w:val="Char3"/>
          <w:rFonts w:eastAsia="MS Mincho" w:hint="cs"/>
          <w:rtl/>
        </w:rPr>
        <w:t>،</w:t>
      </w:r>
      <w:r w:rsidR="001C7CAE" w:rsidRPr="004808B9">
        <w:rPr>
          <w:rStyle w:val="Char3"/>
          <w:rFonts w:eastAsia="MS Mincho"/>
          <w:rtl/>
        </w:rPr>
        <w:t xml:space="preserve"> فَرَأَى غَيْرَهَا خَيْرًا مِنْهَا</w:t>
      </w:r>
      <w:r w:rsidR="001C7CAE" w:rsidRPr="004808B9">
        <w:rPr>
          <w:rStyle w:val="Char3"/>
          <w:rFonts w:eastAsia="MS Mincho" w:hint="cs"/>
          <w:rtl/>
        </w:rPr>
        <w:t>،</w:t>
      </w:r>
      <w:r w:rsidR="001C7CAE" w:rsidRPr="004808B9">
        <w:rPr>
          <w:rStyle w:val="Char3"/>
          <w:rFonts w:eastAsia="MS Mincho"/>
          <w:rtl/>
        </w:rPr>
        <w:t xml:space="preserve"> فَلْيَأْتِهَا</w:t>
      </w:r>
      <w:r w:rsidR="001C7CAE" w:rsidRPr="004808B9">
        <w:rPr>
          <w:rStyle w:val="Char3"/>
          <w:rFonts w:eastAsia="MS Mincho" w:hint="cs"/>
          <w:rtl/>
        </w:rPr>
        <w:t>،</w:t>
      </w:r>
      <w:r w:rsidR="001C7CAE" w:rsidRPr="004808B9">
        <w:rPr>
          <w:rStyle w:val="Char3"/>
          <w:rFonts w:eastAsia="MS Mincho"/>
          <w:rtl/>
        </w:rPr>
        <w:t xml:space="preserve"> وَلْيُكَفِّرْ عَنْ يَمِينِهِ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165</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مردی، هنگام تاریک شدن هوا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 و هنگام بازگشت به خانه‌اش، متوجه شد که کودکان خردسالش، خواب رفته‌اند. همسرش غذا آورد. او سوگند یاد نمود که به خاطر بچه‌هایش، غذا نخورد. سپس تصمیمش عوض شد و غذا خورد. آنگاه،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آمد و داستانش را برای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تعریف نمود.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«هرکس، سوگندی یاد کند؛ سپس خلاف آنرا بهتر بداند، آنرا انجام دهد و کفاره‌ی سوگندش را ادا کند».</w:t>
      </w:r>
    </w:p>
    <w:p w:rsidR="001C7CAE" w:rsidRPr="001C61F1" w:rsidRDefault="001C7CAE" w:rsidP="001C7CAE">
      <w:pPr>
        <w:pStyle w:val="a2"/>
        <w:rPr>
          <w:rFonts w:eastAsia="MS Mincho"/>
          <w:sz w:val="34"/>
          <w:szCs w:val="34"/>
          <w:rtl/>
        </w:rPr>
      </w:pPr>
      <w:bookmarkStart w:id="5258" w:name="_Toc256338544"/>
      <w:bookmarkStart w:id="5259" w:name="_Toc256340497"/>
      <w:bookmarkStart w:id="5260" w:name="_Toc261194895"/>
      <w:bookmarkStart w:id="5261" w:name="_Toc445896181"/>
      <w:bookmarkStart w:id="5262" w:name="_Toc448060275"/>
      <w:r w:rsidRPr="001C61F1">
        <w:rPr>
          <w:rFonts w:eastAsia="MS Mincho" w:hint="cs"/>
          <w:rtl/>
        </w:rPr>
        <w:t>باب (8): دربار</w:t>
      </w:r>
      <w:r>
        <w:rPr>
          <w:rFonts w:eastAsia="MS Mincho" w:hint="cs"/>
          <w:rtl/>
        </w:rPr>
        <w:t>ه‌ی</w:t>
      </w:r>
      <w:r w:rsidRPr="001C61F1">
        <w:rPr>
          <w:rFonts w:eastAsia="MS Mincho" w:hint="cs"/>
          <w:rtl/>
        </w:rPr>
        <w:t xml:space="preserve"> کفار</w:t>
      </w:r>
      <w:r>
        <w:rPr>
          <w:rFonts w:eastAsia="MS Mincho" w:hint="cs"/>
          <w:rtl/>
        </w:rPr>
        <w:t>ه‌ی</w:t>
      </w:r>
      <w:r w:rsidRPr="001C61F1">
        <w:rPr>
          <w:rFonts w:eastAsia="MS Mincho" w:hint="cs"/>
          <w:rtl/>
        </w:rPr>
        <w:t xml:space="preserve"> سوگند</w:t>
      </w:r>
      <w:bookmarkEnd w:id="5258"/>
      <w:bookmarkEnd w:id="5259"/>
      <w:bookmarkEnd w:id="5260"/>
      <w:bookmarkEnd w:id="5261"/>
      <w:bookmarkEnd w:id="5262"/>
    </w:p>
    <w:p w:rsidR="001C7CAE" w:rsidRPr="00423AB6" w:rsidRDefault="00A13875" w:rsidP="00DB04C7">
      <w:pPr>
        <w:pStyle w:val="PlainText"/>
        <w:widowControl w:val="0"/>
        <w:bidi/>
        <w:ind w:firstLine="397"/>
        <w:jc w:val="both"/>
        <w:rPr>
          <w:rStyle w:val="Char3"/>
          <w:rFonts w:eastAsia="MS Mincho"/>
          <w:rtl/>
        </w:rPr>
      </w:pPr>
      <w:r w:rsidRPr="006B34B4">
        <w:rPr>
          <w:rStyle w:val="Char4"/>
          <w:rFonts w:eastAsia="MS Mincho" w:hint="cs"/>
          <w:rtl/>
        </w:rPr>
        <w:t>1</w:t>
      </w:r>
      <w:r w:rsidR="00A47CA8" w:rsidRPr="006B34B4">
        <w:rPr>
          <w:rStyle w:val="Char4"/>
          <w:rFonts w:eastAsia="MS Mincho" w:hint="cs"/>
          <w:rtl/>
        </w:rPr>
        <w:t>0</w:t>
      </w:r>
      <w:r w:rsidRPr="006B34B4">
        <w:rPr>
          <w:rStyle w:val="Char4"/>
          <w:rFonts w:eastAsia="MS Mincho" w:hint="cs"/>
          <w:rtl/>
        </w:rPr>
        <w:t>2</w:t>
      </w:r>
      <w:r w:rsidR="00A47CA8" w:rsidRPr="006B34B4">
        <w:rPr>
          <w:rStyle w:val="Char4"/>
          <w:rFonts w:eastAsia="MS Mincho" w:hint="cs"/>
          <w:rtl/>
        </w:rPr>
        <w:t>0</w:t>
      </w:r>
      <w:r w:rsidR="006B34B4" w:rsidRPr="006B34B4">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أَب</w:t>
      </w:r>
      <w:r w:rsidR="001C7CAE" w:rsidRPr="004808B9">
        <w:rPr>
          <w:rStyle w:val="Char3"/>
          <w:rFonts w:eastAsia="MS Mincho" w:hint="cs"/>
          <w:rtl/>
        </w:rPr>
        <w:t>ي</w:t>
      </w:r>
      <w:r w:rsidR="001C7CAE" w:rsidRPr="004808B9">
        <w:rPr>
          <w:rStyle w:val="Char3"/>
          <w:rFonts w:eastAsia="MS Mincho"/>
          <w:rtl/>
        </w:rPr>
        <w:t xml:space="preserve"> هُرَيْرَةَ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 xml:space="preserve">: </w:t>
      </w:r>
      <w:r w:rsidR="001C7CAE" w:rsidRPr="004808B9">
        <w:rPr>
          <w:rStyle w:val="Char3"/>
          <w:rFonts w:eastAsia="MS Mincho"/>
          <w:rtl/>
        </w:rPr>
        <w:t xml:space="preserve">قَالَ رَسُولُ اللَّهِ </w:t>
      </w:r>
      <w:r w:rsidR="00D134E4" w:rsidRPr="00D134E4">
        <w:rPr>
          <w:rStyle w:val="Char3"/>
          <w:rFonts w:eastAsia="MS Mincho" w:cs="CTraditional Arabic" w:hint="cs"/>
          <w:rtl/>
        </w:rPr>
        <w:t>ص</w:t>
      </w:r>
      <w:r w:rsidR="00560EFD" w:rsidRPr="00560EFD">
        <w:rPr>
          <w:rStyle w:val="Char3"/>
          <w:rFonts w:eastAsia="MS Mincho" w:hint="cs"/>
          <w:rtl/>
        </w:rPr>
        <w:t>:</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وَاللَّهِ لأَنْ يَلَجَّ أَحَدُكُمْ بِيَمِينِهِ فِي أَهْلِهِ</w:t>
      </w:r>
      <w:r w:rsidR="001C7CAE" w:rsidRPr="004808B9">
        <w:rPr>
          <w:rStyle w:val="Char3"/>
          <w:rFonts w:eastAsia="MS Mincho" w:hint="cs"/>
          <w:rtl/>
        </w:rPr>
        <w:t>،</w:t>
      </w:r>
      <w:r w:rsidR="001C7CAE" w:rsidRPr="004808B9">
        <w:rPr>
          <w:rStyle w:val="Char3"/>
          <w:rFonts w:eastAsia="MS Mincho"/>
          <w:rtl/>
        </w:rPr>
        <w:t xml:space="preserve"> آثَمُ لَهُ عِنْدَ اللَّهِ مِنْ أَنْ يُعْطِيَ كَفَّارَتَهُ الَّتِي فَرَضَ اللَّهُ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1655</w:t>
      </w:r>
      <w:r w:rsidR="00060808" w:rsidRPr="00060808">
        <w:rPr>
          <w:rStyle w:val="Char4"/>
          <w:rFonts w:eastAsia="MS Mincho" w:hint="cs"/>
          <w:rtl/>
        </w:rPr>
        <w:t>)</w:t>
      </w:r>
    </w:p>
    <w:p w:rsidR="001C7CAE" w:rsidRPr="002E320E" w:rsidRDefault="00060808" w:rsidP="00DB04C7">
      <w:pPr>
        <w:pStyle w:val="PlainText"/>
        <w:widowControl w:val="0"/>
        <w:tabs>
          <w:tab w:val="left" w:pos="5466"/>
        </w:tabs>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w:t>
      </w:r>
      <w:r w:rsidR="001C7CAE" w:rsidRPr="002E320E">
        <w:rPr>
          <w:rStyle w:val="Char4"/>
          <w:rFonts w:eastAsia="MS Mincho"/>
          <w:rtl/>
        </w:rPr>
        <w:t xml:space="preserve"> </w:t>
      </w:r>
      <w:r w:rsidR="001C7CAE" w:rsidRPr="002E320E">
        <w:rPr>
          <w:rStyle w:val="Char4"/>
          <w:rFonts w:eastAsia="MS Mincho" w:hint="cs"/>
          <w:rtl/>
        </w:rPr>
        <w:t>رسول</w:t>
      </w:r>
      <w:r w:rsidR="001C7CAE" w:rsidRPr="002E320E">
        <w:rPr>
          <w:rStyle w:val="Char4"/>
          <w:rFonts w:eastAsia="MS Mincho"/>
          <w:rtl/>
        </w:rPr>
        <w:t xml:space="preserve"> </w:t>
      </w:r>
      <w:r w:rsidR="001C7CAE" w:rsidRPr="002E320E">
        <w:rPr>
          <w:rStyle w:val="Char4"/>
          <w:rFonts w:eastAsia="MS Mincho" w:hint="cs"/>
          <w:rtl/>
        </w:rPr>
        <w:t>الله</w:t>
      </w:r>
      <w:r w:rsidR="00D42469" w:rsidRPr="00D42469">
        <w:rPr>
          <w:rStyle w:val="Char4"/>
          <w:rFonts w:eastAsia="MS Mincho" w:cs="CTraditional Arabic"/>
          <w:rtl/>
        </w:rPr>
        <w:t xml:space="preserve"> ص </w:t>
      </w:r>
      <w:r w:rsidR="001C7CAE" w:rsidRPr="002E320E">
        <w:rPr>
          <w:rStyle w:val="Char4"/>
          <w:rFonts w:eastAsia="MS Mincho" w:hint="cs"/>
          <w:rtl/>
        </w:rPr>
        <w:t>فرمود</w:t>
      </w:r>
      <w:r w:rsidR="001C7CAE" w:rsidRPr="002E320E">
        <w:rPr>
          <w:rStyle w:val="Char4"/>
          <w:rFonts w:eastAsia="MS Mincho"/>
          <w:rtl/>
        </w:rPr>
        <w:t xml:space="preserve">: </w:t>
      </w:r>
      <w:r w:rsidR="001C7CAE" w:rsidRPr="002E320E">
        <w:rPr>
          <w:rStyle w:val="Char4"/>
          <w:rFonts w:eastAsia="MS Mincho" w:hint="cs"/>
          <w:rtl/>
        </w:rPr>
        <w:t>«سوگند</w:t>
      </w:r>
      <w:r w:rsidR="001C7CAE" w:rsidRPr="002E320E">
        <w:rPr>
          <w:rStyle w:val="Char4"/>
          <w:rFonts w:eastAsia="MS Mincho"/>
          <w:rtl/>
        </w:rPr>
        <w:t xml:space="preserve"> </w:t>
      </w:r>
      <w:r w:rsidR="001C7CAE" w:rsidRPr="002E320E">
        <w:rPr>
          <w:rStyle w:val="Char4"/>
          <w:rFonts w:eastAsia="MS Mincho" w:hint="cs"/>
          <w:rtl/>
        </w:rPr>
        <w:t>به</w:t>
      </w:r>
      <w:r w:rsidR="001C7CAE" w:rsidRPr="002E320E">
        <w:rPr>
          <w:rStyle w:val="Char4"/>
          <w:rFonts w:eastAsia="MS Mincho"/>
          <w:rtl/>
        </w:rPr>
        <w:t xml:space="preserve"> </w:t>
      </w:r>
      <w:r w:rsidR="001C7CAE" w:rsidRPr="002E320E">
        <w:rPr>
          <w:rStyle w:val="Char4"/>
          <w:rFonts w:eastAsia="MS Mincho" w:hint="cs"/>
          <w:rtl/>
        </w:rPr>
        <w:t>الله</w:t>
      </w:r>
      <w:r w:rsidR="001C7CAE" w:rsidRPr="002E320E">
        <w:rPr>
          <w:rStyle w:val="Char4"/>
          <w:rFonts w:eastAsia="MS Mincho"/>
          <w:rtl/>
        </w:rPr>
        <w:t xml:space="preserve"> </w:t>
      </w:r>
      <w:r w:rsidR="001C7CAE" w:rsidRPr="002E320E">
        <w:rPr>
          <w:rStyle w:val="Char4"/>
          <w:rFonts w:eastAsia="MS Mincho" w:hint="cs"/>
          <w:rtl/>
        </w:rPr>
        <w:t>که</w:t>
      </w:r>
      <w:r w:rsidR="001C7CAE" w:rsidRPr="002E320E">
        <w:rPr>
          <w:rStyle w:val="Char4"/>
          <w:rFonts w:eastAsia="MS Mincho"/>
          <w:rtl/>
        </w:rPr>
        <w:t xml:space="preserve"> </w:t>
      </w:r>
      <w:r w:rsidR="001C7CAE" w:rsidRPr="002E320E">
        <w:rPr>
          <w:rStyle w:val="Char4"/>
          <w:rFonts w:eastAsia="MS Mincho" w:hint="cs"/>
          <w:rtl/>
        </w:rPr>
        <w:t>گناه</w:t>
      </w:r>
      <w:r w:rsidR="001C7CAE" w:rsidRPr="002E320E">
        <w:rPr>
          <w:rStyle w:val="Char4"/>
          <w:rFonts w:eastAsia="MS Mincho"/>
          <w:rtl/>
        </w:rPr>
        <w:t xml:space="preserve"> </w:t>
      </w:r>
      <w:r w:rsidR="001C7CAE" w:rsidRPr="002E320E">
        <w:rPr>
          <w:rStyle w:val="Char4"/>
          <w:rFonts w:eastAsia="MS Mincho" w:hint="cs"/>
          <w:rtl/>
        </w:rPr>
        <w:t>اصرار</w:t>
      </w:r>
      <w:r w:rsidR="001C7CAE" w:rsidRPr="002E320E">
        <w:rPr>
          <w:rStyle w:val="Char4"/>
          <w:rFonts w:eastAsia="MS Mincho"/>
          <w:rtl/>
        </w:rPr>
        <w:t xml:space="preserve"> </w:t>
      </w:r>
      <w:r w:rsidR="001C7CAE" w:rsidRPr="002E320E">
        <w:rPr>
          <w:rStyle w:val="Char4"/>
          <w:rFonts w:eastAsia="MS Mincho" w:hint="cs"/>
          <w:rtl/>
        </w:rPr>
        <w:t>ورزیدن</w:t>
      </w:r>
      <w:r w:rsidR="001C7CAE" w:rsidRPr="002E320E">
        <w:rPr>
          <w:rStyle w:val="Char4"/>
          <w:rFonts w:eastAsia="MS Mincho"/>
          <w:rtl/>
        </w:rPr>
        <w:t xml:space="preserve"> </w:t>
      </w:r>
      <w:r w:rsidR="001C7CAE" w:rsidRPr="002E320E">
        <w:rPr>
          <w:rStyle w:val="Char4"/>
          <w:rFonts w:eastAsia="MS Mincho" w:hint="cs"/>
          <w:rtl/>
        </w:rPr>
        <w:t>بر</w:t>
      </w:r>
      <w:r w:rsidR="001C7CAE" w:rsidRPr="002E320E">
        <w:rPr>
          <w:rStyle w:val="Char4"/>
          <w:rFonts w:eastAsia="MS Mincho"/>
          <w:rtl/>
        </w:rPr>
        <w:t xml:space="preserve"> </w:t>
      </w:r>
      <w:r w:rsidR="001C7CAE" w:rsidRPr="002E320E">
        <w:rPr>
          <w:rStyle w:val="Char4"/>
          <w:rFonts w:eastAsia="MS Mincho" w:hint="cs"/>
          <w:rtl/>
        </w:rPr>
        <w:t>سوگندی</w:t>
      </w:r>
      <w:r w:rsidR="001C7CAE" w:rsidRPr="002E320E">
        <w:rPr>
          <w:rStyle w:val="Char4"/>
          <w:rFonts w:eastAsia="MS Mincho"/>
          <w:rtl/>
        </w:rPr>
        <w:t xml:space="preserve"> </w:t>
      </w:r>
      <w:r w:rsidR="001C7CAE" w:rsidRPr="002E320E">
        <w:rPr>
          <w:rStyle w:val="Char4"/>
          <w:rFonts w:eastAsia="MS Mincho" w:hint="cs"/>
          <w:rtl/>
        </w:rPr>
        <w:t>که</w:t>
      </w:r>
      <w:r w:rsidR="001C7CAE" w:rsidRPr="002E320E">
        <w:rPr>
          <w:rStyle w:val="Char4"/>
          <w:rFonts w:eastAsia="MS Mincho"/>
          <w:rtl/>
        </w:rPr>
        <w:t xml:space="preserve"> </w:t>
      </w:r>
      <w:r w:rsidR="001C7CAE" w:rsidRPr="002E320E">
        <w:rPr>
          <w:rStyle w:val="Char4"/>
          <w:rFonts w:eastAsia="MS Mincho" w:hint="cs"/>
          <w:rtl/>
        </w:rPr>
        <w:t>یکی</w:t>
      </w:r>
      <w:r w:rsidR="001C7CAE" w:rsidRPr="002E320E">
        <w:rPr>
          <w:rStyle w:val="Char4"/>
          <w:rFonts w:eastAsia="MS Mincho" w:hint="eastAsia"/>
          <w:rtl/>
        </w:rPr>
        <w:t xml:space="preserve"> </w:t>
      </w:r>
      <w:r w:rsidR="001C7CAE" w:rsidRPr="002E320E">
        <w:rPr>
          <w:rStyle w:val="Char4"/>
          <w:rFonts w:eastAsia="MS Mincho" w:hint="cs"/>
          <w:rtl/>
        </w:rPr>
        <w:t>از</w:t>
      </w:r>
      <w:r w:rsidR="001C7CAE" w:rsidRPr="002E320E">
        <w:rPr>
          <w:rStyle w:val="Char4"/>
          <w:rFonts w:eastAsia="MS Mincho"/>
          <w:rtl/>
        </w:rPr>
        <w:t xml:space="preserve"> </w:t>
      </w:r>
      <w:r w:rsidR="001C7CAE" w:rsidRPr="002E320E">
        <w:rPr>
          <w:rStyle w:val="Char4"/>
          <w:rFonts w:eastAsia="MS Mincho" w:hint="cs"/>
          <w:rtl/>
        </w:rPr>
        <w:t>شما</w:t>
      </w:r>
      <w:r w:rsidR="001C7CAE" w:rsidRPr="002E320E">
        <w:rPr>
          <w:rStyle w:val="Char4"/>
          <w:rFonts w:eastAsia="MS Mincho"/>
          <w:rtl/>
        </w:rPr>
        <w:t xml:space="preserve"> </w:t>
      </w:r>
      <w:r w:rsidR="001C7CAE" w:rsidRPr="002E320E">
        <w:rPr>
          <w:rStyle w:val="Char4"/>
          <w:rFonts w:eastAsia="MS Mincho" w:hint="cs"/>
          <w:rtl/>
        </w:rPr>
        <w:t>برای ضرر</w:t>
      </w:r>
      <w:r w:rsidR="001C7CAE" w:rsidRPr="002E320E">
        <w:rPr>
          <w:rStyle w:val="Char4"/>
          <w:rFonts w:eastAsia="MS Mincho"/>
          <w:rtl/>
        </w:rPr>
        <w:t xml:space="preserve"> </w:t>
      </w:r>
      <w:r w:rsidR="001C7CAE" w:rsidRPr="002E320E">
        <w:rPr>
          <w:rStyle w:val="Char4"/>
          <w:rFonts w:eastAsia="MS Mincho" w:hint="cs"/>
          <w:rtl/>
        </w:rPr>
        <w:t>رساندن</w:t>
      </w:r>
      <w:r w:rsidR="001C7CAE" w:rsidRPr="002E320E">
        <w:rPr>
          <w:rStyle w:val="Char4"/>
          <w:rFonts w:eastAsia="MS Mincho"/>
          <w:rtl/>
        </w:rPr>
        <w:t xml:space="preserve"> </w:t>
      </w:r>
      <w:r w:rsidR="001C7CAE" w:rsidRPr="002E320E">
        <w:rPr>
          <w:rStyle w:val="Char4"/>
          <w:rFonts w:eastAsia="MS Mincho" w:hint="cs"/>
          <w:rtl/>
        </w:rPr>
        <w:t>به خانواده‌اش</w:t>
      </w:r>
      <w:r w:rsidR="001C7CAE" w:rsidRPr="002E320E">
        <w:rPr>
          <w:rStyle w:val="Char4"/>
          <w:rFonts w:eastAsia="MS Mincho"/>
          <w:rtl/>
        </w:rPr>
        <w:t xml:space="preserve"> </w:t>
      </w:r>
      <w:r w:rsidR="001C7CAE" w:rsidRPr="002E320E">
        <w:rPr>
          <w:rStyle w:val="Char4"/>
          <w:rFonts w:eastAsia="MS Mincho" w:hint="cs"/>
          <w:rtl/>
        </w:rPr>
        <w:t>یاد</w:t>
      </w:r>
      <w:r w:rsidR="001C7CAE" w:rsidRPr="002E320E">
        <w:rPr>
          <w:rStyle w:val="Char4"/>
          <w:rFonts w:eastAsia="MS Mincho"/>
          <w:rtl/>
        </w:rPr>
        <w:t xml:space="preserve"> </w:t>
      </w:r>
      <w:r w:rsidR="001C7CAE" w:rsidRPr="002E320E">
        <w:rPr>
          <w:rStyle w:val="Char4"/>
          <w:rFonts w:eastAsia="MS Mincho" w:hint="cs"/>
          <w:rtl/>
        </w:rPr>
        <w:t>کرده</w:t>
      </w:r>
      <w:r w:rsidR="001C7CAE" w:rsidRPr="002E320E">
        <w:rPr>
          <w:rStyle w:val="Char4"/>
          <w:rFonts w:eastAsia="MS Mincho"/>
          <w:rtl/>
        </w:rPr>
        <w:t xml:space="preserve"> </w:t>
      </w:r>
      <w:r w:rsidR="001C7CAE" w:rsidRPr="002E320E">
        <w:rPr>
          <w:rStyle w:val="Char4"/>
          <w:rFonts w:eastAsia="MS Mincho" w:hint="cs"/>
          <w:rtl/>
        </w:rPr>
        <w:t>است،</w:t>
      </w:r>
      <w:r w:rsidR="001C7CAE" w:rsidRPr="002E320E">
        <w:rPr>
          <w:rStyle w:val="Char4"/>
          <w:rFonts w:eastAsia="MS Mincho"/>
          <w:rtl/>
        </w:rPr>
        <w:t xml:space="preserve"> </w:t>
      </w:r>
      <w:r w:rsidR="001C7CAE" w:rsidRPr="002E320E">
        <w:rPr>
          <w:rStyle w:val="Char4"/>
          <w:rFonts w:eastAsia="MS Mincho" w:hint="cs"/>
          <w:rtl/>
        </w:rPr>
        <w:t>نزد</w:t>
      </w:r>
      <w:r w:rsidR="001C7CAE" w:rsidRPr="002E320E">
        <w:rPr>
          <w:rStyle w:val="Char4"/>
          <w:rFonts w:eastAsia="MS Mincho"/>
          <w:rtl/>
        </w:rPr>
        <w:t xml:space="preserve"> </w:t>
      </w:r>
      <w:r w:rsidR="001C7CAE" w:rsidRPr="002E320E">
        <w:rPr>
          <w:rStyle w:val="Char4"/>
          <w:rFonts w:eastAsia="MS Mincho" w:hint="cs"/>
          <w:rtl/>
        </w:rPr>
        <w:t>الله متعال</w:t>
      </w:r>
      <w:r w:rsidR="001C7CAE" w:rsidRPr="002E320E">
        <w:rPr>
          <w:rStyle w:val="Char4"/>
          <w:rFonts w:eastAsia="MS Mincho"/>
          <w:rtl/>
        </w:rPr>
        <w:t xml:space="preserve"> </w:t>
      </w:r>
      <w:r w:rsidR="001C7CAE" w:rsidRPr="002E320E">
        <w:rPr>
          <w:rStyle w:val="Char4"/>
          <w:rFonts w:eastAsia="MS Mincho" w:hint="cs"/>
          <w:rtl/>
        </w:rPr>
        <w:t>از</w:t>
      </w:r>
      <w:r w:rsidR="001C7CAE" w:rsidRPr="002E320E">
        <w:rPr>
          <w:rStyle w:val="Char4"/>
          <w:rFonts w:eastAsia="MS Mincho"/>
          <w:rtl/>
        </w:rPr>
        <w:t xml:space="preserve"> </w:t>
      </w:r>
      <w:r w:rsidR="001C7CAE" w:rsidRPr="002E320E">
        <w:rPr>
          <w:rStyle w:val="Char4"/>
          <w:rFonts w:eastAsia="MS Mincho" w:hint="cs"/>
          <w:rtl/>
        </w:rPr>
        <w:t>گناه</w:t>
      </w:r>
      <w:r w:rsidR="001C7CAE" w:rsidRPr="002E320E">
        <w:rPr>
          <w:rStyle w:val="Char4"/>
          <w:rFonts w:eastAsia="MS Mincho"/>
          <w:rtl/>
        </w:rPr>
        <w:t xml:space="preserve"> </w:t>
      </w:r>
      <w:r w:rsidR="001C7CAE" w:rsidRPr="002E320E">
        <w:rPr>
          <w:rStyle w:val="Char4"/>
          <w:rFonts w:eastAsia="MS Mincho" w:hint="cs"/>
          <w:rtl/>
        </w:rPr>
        <w:t>سوگند شکستن</w:t>
      </w:r>
      <w:r w:rsidR="001C7CAE" w:rsidRPr="002E320E">
        <w:rPr>
          <w:rStyle w:val="Char4"/>
          <w:rFonts w:eastAsia="MS Mincho"/>
          <w:rtl/>
        </w:rPr>
        <w:t xml:space="preserve"> </w:t>
      </w:r>
      <w:r w:rsidR="001C7CAE" w:rsidRPr="002E320E">
        <w:rPr>
          <w:rStyle w:val="Char4"/>
          <w:rFonts w:eastAsia="MS Mincho" w:hint="cs"/>
          <w:rtl/>
        </w:rPr>
        <w:t>و</w:t>
      </w:r>
      <w:r w:rsidR="001C7CAE" w:rsidRPr="002E320E">
        <w:rPr>
          <w:rStyle w:val="Char4"/>
          <w:rFonts w:eastAsia="MS Mincho" w:hint="eastAsia"/>
          <w:rtl/>
        </w:rPr>
        <w:t xml:space="preserve"> </w:t>
      </w:r>
      <w:r w:rsidR="001C7CAE" w:rsidRPr="002E320E">
        <w:rPr>
          <w:rStyle w:val="Char4"/>
          <w:rFonts w:eastAsia="MS Mincho" w:hint="cs"/>
          <w:rtl/>
        </w:rPr>
        <w:t>پرداخت</w:t>
      </w:r>
      <w:r w:rsidR="001C7CAE" w:rsidRPr="002E320E">
        <w:rPr>
          <w:rStyle w:val="Char4"/>
          <w:rFonts w:eastAsia="MS Mincho"/>
          <w:rtl/>
        </w:rPr>
        <w:t xml:space="preserve"> </w:t>
      </w:r>
      <w:r w:rsidR="001C7CAE" w:rsidRPr="002E320E">
        <w:rPr>
          <w:rStyle w:val="Char4"/>
          <w:rFonts w:eastAsia="MS Mincho" w:hint="cs"/>
          <w:rtl/>
        </w:rPr>
        <w:t>کفاره‌ای</w:t>
      </w:r>
      <w:r w:rsidR="001C7CAE" w:rsidRPr="002E320E">
        <w:rPr>
          <w:rStyle w:val="Char4"/>
          <w:rFonts w:eastAsia="MS Mincho"/>
          <w:rtl/>
        </w:rPr>
        <w:t xml:space="preserve"> </w:t>
      </w:r>
      <w:r w:rsidR="001C7CAE" w:rsidRPr="002E320E">
        <w:rPr>
          <w:rStyle w:val="Char4"/>
          <w:rFonts w:eastAsia="MS Mincho" w:hint="cs"/>
          <w:rtl/>
        </w:rPr>
        <w:t>که</w:t>
      </w:r>
      <w:r w:rsidR="001C7CAE" w:rsidRPr="002E320E">
        <w:rPr>
          <w:rStyle w:val="Char4"/>
          <w:rFonts w:eastAsia="MS Mincho"/>
          <w:rtl/>
        </w:rPr>
        <w:t xml:space="preserve"> </w:t>
      </w:r>
      <w:r w:rsidR="001C7CAE" w:rsidRPr="002E320E">
        <w:rPr>
          <w:rStyle w:val="Char4"/>
          <w:rFonts w:eastAsia="MS Mincho" w:hint="cs"/>
          <w:rtl/>
        </w:rPr>
        <w:t>الله</w:t>
      </w:r>
      <w:r w:rsidR="001C7CAE" w:rsidRPr="002E320E">
        <w:rPr>
          <w:rStyle w:val="Char4"/>
          <w:rFonts w:eastAsia="MS Mincho"/>
          <w:rtl/>
        </w:rPr>
        <w:t xml:space="preserve"> </w:t>
      </w:r>
      <w:r w:rsidR="001C7CAE" w:rsidRPr="002E320E">
        <w:rPr>
          <w:rStyle w:val="Char4"/>
          <w:rFonts w:eastAsia="MS Mincho" w:hint="cs"/>
          <w:rtl/>
        </w:rPr>
        <w:t>بر</w:t>
      </w:r>
      <w:r w:rsidR="001C7CAE" w:rsidRPr="002E320E">
        <w:rPr>
          <w:rStyle w:val="Char4"/>
          <w:rFonts w:eastAsia="MS Mincho"/>
          <w:rtl/>
        </w:rPr>
        <w:t xml:space="preserve"> </w:t>
      </w:r>
      <w:r w:rsidR="001C7CAE" w:rsidRPr="002E320E">
        <w:rPr>
          <w:rStyle w:val="Char4"/>
          <w:rFonts w:eastAsia="MS Mincho" w:hint="cs"/>
          <w:rtl/>
        </w:rPr>
        <w:t>او</w:t>
      </w:r>
      <w:r w:rsidR="001C7CAE" w:rsidRPr="002E320E">
        <w:rPr>
          <w:rStyle w:val="Char4"/>
          <w:rFonts w:eastAsia="MS Mincho"/>
          <w:rtl/>
        </w:rPr>
        <w:t xml:space="preserve"> </w:t>
      </w:r>
      <w:r w:rsidR="001C7CAE" w:rsidRPr="002E320E">
        <w:rPr>
          <w:rStyle w:val="Char4"/>
          <w:rFonts w:eastAsia="MS Mincho" w:hint="cs"/>
          <w:rtl/>
        </w:rPr>
        <w:t>فرض</w:t>
      </w:r>
      <w:r w:rsidR="001C7CAE" w:rsidRPr="002E320E">
        <w:rPr>
          <w:rStyle w:val="Char4"/>
          <w:rFonts w:eastAsia="MS Mincho"/>
          <w:rtl/>
        </w:rPr>
        <w:t xml:space="preserve"> </w:t>
      </w:r>
      <w:r w:rsidR="001C7CAE" w:rsidRPr="002E320E">
        <w:rPr>
          <w:rStyle w:val="Char4"/>
          <w:rFonts w:eastAsia="MS Mincho" w:hint="cs"/>
          <w:rtl/>
        </w:rPr>
        <w:t>قرار داده،</w:t>
      </w:r>
      <w:r w:rsidR="001C7CAE" w:rsidRPr="002E320E">
        <w:rPr>
          <w:rStyle w:val="Char4"/>
          <w:rFonts w:eastAsia="MS Mincho"/>
          <w:rtl/>
        </w:rPr>
        <w:t xml:space="preserve"> </w:t>
      </w:r>
      <w:r w:rsidR="001C7CAE" w:rsidRPr="002E320E">
        <w:rPr>
          <w:rStyle w:val="Char4"/>
          <w:rFonts w:eastAsia="MS Mincho" w:hint="cs"/>
          <w:rtl/>
        </w:rPr>
        <w:t>بیشتر</w:t>
      </w:r>
      <w:r w:rsidR="001C7CAE" w:rsidRPr="002E320E">
        <w:rPr>
          <w:rStyle w:val="Char4"/>
          <w:rFonts w:eastAsia="MS Mincho"/>
          <w:rtl/>
        </w:rPr>
        <w:t xml:space="preserve"> </w:t>
      </w:r>
      <w:r w:rsidR="001C7CAE" w:rsidRPr="002E320E">
        <w:rPr>
          <w:rStyle w:val="Char4"/>
          <w:rFonts w:eastAsia="MS Mincho" w:hint="cs"/>
          <w:rtl/>
        </w:rPr>
        <w:t>است».</w:t>
      </w:r>
    </w:p>
    <w:p w:rsidR="001C7CAE" w:rsidRPr="002E320E" w:rsidRDefault="001C7CAE" w:rsidP="00DB04C7">
      <w:pPr>
        <w:pStyle w:val="PlainText"/>
        <w:widowControl w:val="0"/>
        <w:tabs>
          <w:tab w:val="left" w:pos="5466"/>
        </w:tabs>
        <w:bidi/>
        <w:ind w:firstLine="397"/>
        <w:jc w:val="both"/>
        <w:rPr>
          <w:rStyle w:val="Char4"/>
          <w:rFonts w:eastAsia="MS Mincho"/>
          <w:rtl/>
        </w:rPr>
        <w:sectPr w:rsidR="001C7CAE" w:rsidRPr="002E320E" w:rsidSect="00F364D0">
          <w:headerReference w:type="default" r:id="rId45"/>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3838C8" w:rsidRDefault="001C7CAE" w:rsidP="001C7CAE">
      <w:pPr>
        <w:pStyle w:val="a1"/>
        <w:rPr>
          <w:rFonts w:eastAsia="MS Mincho"/>
          <w:rtl/>
        </w:rPr>
      </w:pPr>
      <w:bookmarkStart w:id="5263" w:name="_Toc256338545"/>
      <w:bookmarkStart w:id="5264" w:name="_Toc256340498"/>
      <w:bookmarkStart w:id="5265" w:name="_Toc261191098"/>
      <w:bookmarkStart w:id="5266" w:name="_Toc261194896"/>
      <w:bookmarkStart w:id="5267" w:name="_Toc445896182"/>
      <w:bookmarkStart w:id="5268" w:name="_Toc448060276"/>
      <w:r w:rsidRPr="003838C8">
        <w:rPr>
          <w:rFonts w:eastAsia="MS Mincho" w:hint="cs"/>
          <w:rtl/>
        </w:rPr>
        <w:t>28</w:t>
      </w:r>
      <w:r>
        <w:rPr>
          <w:rFonts w:eastAsia="MS Mincho" w:hint="cs"/>
          <w:rtl/>
        </w:rPr>
        <w:t>-</w:t>
      </w:r>
      <w:r w:rsidRPr="003838C8">
        <w:rPr>
          <w:rFonts w:eastAsia="MS Mincho" w:hint="cs"/>
          <w:rtl/>
        </w:rPr>
        <w:t xml:space="preserve"> کتاب حرمت خون</w:t>
      </w:r>
      <w:r>
        <w:rPr>
          <w:rFonts w:eastAsia="MS Mincho" w:hint="cs"/>
          <w:rtl/>
        </w:rPr>
        <w:t>‌</w:t>
      </w:r>
      <w:r w:rsidRPr="003838C8">
        <w:rPr>
          <w:rFonts w:eastAsia="MS Mincho" w:hint="cs"/>
          <w:rtl/>
        </w:rPr>
        <w:t>ها و بحث قصاص و خون</w:t>
      </w:r>
      <w:r>
        <w:rPr>
          <w:rFonts w:eastAsia="MS Mincho" w:hint="cs"/>
          <w:rtl/>
        </w:rPr>
        <w:t>‌</w:t>
      </w:r>
      <w:r w:rsidRPr="003838C8">
        <w:rPr>
          <w:rFonts w:eastAsia="MS Mincho" w:hint="cs"/>
          <w:rtl/>
        </w:rPr>
        <w:t>بها</w:t>
      </w:r>
      <w:bookmarkEnd w:id="5263"/>
      <w:bookmarkEnd w:id="5264"/>
      <w:bookmarkEnd w:id="5265"/>
      <w:bookmarkEnd w:id="5266"/>
      <w:bookmarkEnd w:id="5267"/>
      <w:bookmarkEnd w:id="5268"/>
    </w:p>
    <w:p w:rsidR="001C7CAE" w:rsidRPr="003838C8" w:rsidRDefault="001C7CAE" w:rsidP="001C7CAE">
      <w:pPr>
        <w:pStyle w:val="a2"/>
        <w:rPr>
          <w:rFonts w:eastAsia="MS Mincho"/>
          <w:rtl/>
        </w:rPr>
      </w:pPr>
      <w:bookmarkStart w:id="5269" w:name="_Toc256338546"/>
      <w:bookmarkStart w:id="5270" w:name="_Toc256340499"/>
      <w:bookmarkStart w:id="5271" w:name="_Toc261194897"/>
      <w:bookmarkStart w:id="5272" w:name="_Toc445896183"/>
      <w:bookmarkStart w:id="5273" w:name="_Toc448060277"/>
      <w:r w:rsidRPr="003838C8">
        <w:rPr>
          <w:rFonts w:eastAsia="MS Mincho" w:hint="cs"/>
          <w:rtl/>
        </w:rPr>
        <w:t>باب (1): حرمت خون و مال و آبرو</w:t>
      </w:r>
      <w:bookmarkEnd w:id="5269"/>
      <w:bookmarkEnd w:id="5270"/>
      <w:bookmarkEnd w:id="5271"/>
      <w:bookmarkEnd w:id="5272"/>
      <w:bookmarkEnd w:id="5273"/>
    </w:p>
    <w:p w:rsidR="001C7CAE" w:rsidRPr="00423AB6" w:rsidRDefault="001C7CAE" w:rsidP="00DB04C7">
      <w:pPr>
        <w:pStyle w:val="PlainText"/>
        <w:widowControl w:val="0"/>
        <w:bidi/>
        <w:ind w:firstLine="397"/>
        <w:jc w:val="both"/>
        <w:rPr>
          <w:rStyle w:val="Char3"/>
          <w:rFonts w:eastAsia="MS Mincho"/>
          <w:rtl/>
        </w:rPr>
      </w:pPr>
      <w:r>
        <w:rPr>
          <w:rStyle w:val="Char4"/>
          <w:rFonts w:eastAsia="MS Mincho" w:hint="cs"/>
          <w:rtl/>
        </w:rPr>
        <w:t>1021-</w:t>
      </w:r>
      <w:r w:rsidRPr="004808B9">
        <w:rPr>
          <w:rStyle w:val="Char3"/>
          <w:rFonts w:eastAsia="MS Mincho" w:hint="cs"/>
          <w:rtl/>
        </w:rPr>
        <w:t xml:space="preserve"> </w:t>
      </w:r>
      <w:r w:rsidRPr="004808B9">
        <w:rPr>
          <w:rStyle w:val="Char3"/>
          <w:rFonts w:eastAsia="MS Mincho"/>
          <w:rtl/>
        </w:rPr>
        <w:t>عَنْ أَبِي بَكْرَةَ</w:t>
      </w:r>
      <w:r w:rsidR="00D42469" w:rsidRPr="00D42469">
        <w:rPr>
          <w:rStyle w:val="Char3"/>
          <w:rFonts w:eastAsia="MS Mincho" w:cs="CTraditional Arabic"/>
          <w:rtl/>
        </w:rPr>
        <w:t xml:space="preserve"> س </w:t>
      </w:r>
      <w:r w:rsidRPr="004808B9">
        <w:rPr>
          <w:rStyle w:val="Char3"/>
          <w:rFonts w:eastAsia="MS Mincho"/>
          <w:rtl/>
        </w:rPr>
        <w:t>عَنْ النَّبِيِّ</w:t>
      </w:r>
      <w:r w:rsidR="00D42469" w:rsidRPr="00D42469">
        <w:rPr>
          <w:rStyle w:val="Char3"/>
          <w:rFonts w:eastAsia="MS Mincho" w:cs="CTraditional Arabic"/>
          <w:rtl/>
        </w:rPr>
        <w:t xml:space="preserve"> ص </w:t>
      </w:r>
      <w:r w:rsidRPr="004808B9">
        <w:rPr>
          <w:rStyle w:val="Char3"/>
          <w:rFonts w:eastAsia="MS Mincho"/>
          <w:rtl/>
        </w:rPr>
        <w:t>أَنَّهُ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إِنَّ الزَّمَانَ قَدْ اسْتَدَارَ كَهَيْئَتِهِ يَوْمَ خَلَقَ اللَّهُ السَّمَاوَاتِ وَالأَرْضَ</w:t>
      </w:r>
      <w:r w:rsidRPr="004808B9">
        <w:rPr>
          <w:rStyle w:val="Char3"/>
          <w:rFonts w:eastAsia="MS Mincho" w:hint="cs"/>
          <w:rtl/>
        </w:rPr>
        <w:t>،</w:t>
      </w:r>
      <w:r w:rsidRPr="004808B9">
        <w:rPr>
          <w:rStyle w:val="Char3"/>
          <w:rFonts w:eastAsia="MS Mincho"/>
          <w:rtl/>
        </w:rPr>
        <w:t xml:space="preserve"> السَّنَةُ اثْنَا عَشَرَ شَهْرًا</w:t>
      </w:r>
      <w:r w:rsidRPr="004808B9">
        <w:rPr>
          <w:rStyle w:val="Char3"/>
          <w:rFonts w:eastAsia="MS Mincho" w:hint="cs"/>
          <w:rtl/>
        </w:rPr>
        <w:t>،</w:t>
      </w:r>
      <w:r w:rsidRPr="004808B9">
        <w:rPr>
          <w:rStyle w:val="Char3"/>
          <w:rFonts w:eastAsia="MS Mincho"/>
          <w:rtl/>
        </w:rPr>
        <w:t xml:space="preserve"> مِنْهَا أَرْبَعَةٌ حُرُمٌ</w:t>
      </w:r>
      <w:r w:rsidRPr="004808B9">
        <w:rPr>
          <w:rStyle w:val="Char3"/>
          <w:rFonts w:eastAsia="MS Mincho" w:hint="cs"/>
          <w:rtl/>
        </w:rPr>
        <w:t>،</w:t>
      </w:r>
      <w:r w:rsidRPr="004808B9">
        <w:rPr>
          <w:rStyle w:val="Char3"/>
          <w:rFonts w:eastAsia="MS Mincho"/>
          <w:rtl/>
        </w:rPr>
        <w:t xml:space="preserve"> ثَلا</w:t>
      </w:r>
      <w:r w:rsidRPr="004808B9">
        <w:rPr>
          <w:rStyle w:val="Char3"/>
          <w:rFonts w:eastAsia="MS Mincho" w:hint="cs"/>
          <w:rtl/>
        </w:rPr>
        <w:t>َ</w:t>
      </w:r>
      <w:r w:rsidRPr="004808B9">
        <w:rPr>
          <w:rStyle w:val="Char3"/>
          <w:rFonts w:eastAsia="MS Mincho"/>
          <w:rtl/>
        </w:rPr>
        <w:t>ثَةٌ مُتَوَالِيَاتٌ</w:t>
      </w:r>
      <w:r w:rsidRPr="004808B9">
        <w:rPr>
          <w:rStyle w:val="Char3"/>
          <w:rFonts w:eastAsia="MS Mincho" w:hint="cs"/>
          <w:rtl/>
        </w:rPr>
        <w:t>:</w:t>
      </w:r>
      <w:r w:rsidRPr="004808B9">
        <w:rPr>
          <w:rStyle w:val="Char3"/>
          <w:rFonts w:eastAsia="MS Mincho"/>
          <w:rtl/>
        </w:rPr>
        <w:t xml:space="preserve"> ذُو الْقَعْدَةِ وَذُو الْحِجَّةِ وَالْمُحَرَّمُ</w:t>
      </w:r>
      <w:r w:rsidRPr="004808B9">
        <w:rPr>
          <w:rStyle w:val="Char3"/>
          <w:rFonts w:eastAsia="MS Mincho" w:hint="cs"/>
          <w:rtl/>
        </w:rPr>
        <w:t>،</w:t>
      </w:r>
      <w:r w:rsidRPr="004808B9">
        <w:rPr>
          <w:rStyle w:val="Char3"/>
          <w:rFonts w:eastAsia="MS Mincho"/>
          <w:rtl/>
        </w:rPr>
        <w:t xml:space="preserve"> وَرَجَبٌ</w:t>
      </w:r>
      <w:r w:rsidRPr="004808B9">
        <w:rPr>
          <w:rStyle w:val="Char3"/>
          <w:rFonts w:eastAsia="MS Mincho" w:hint="cs"/>
          <w:rtl/>
        </w:rPr>
        <w:t>،</w:t>
      </w:r>
      <w:r w:rsidRPr="004808B9">
        <w:rPr>
          <w:rStyle w:val="Char3"/>
          <w:rFonts w:eastAsia="MS Mincho"/>
          <w:rtl/>
        </w:rPr>
        <w:t xml:space="preserve"> شَهْرُ مُضَرَ</w:t>
      </w:r>
      <w:r w:rsidRPr="004808B9">
        <w:rPr>
          <w:rStyle w:val="Char3"/>
          <w:rFonts w:eastAsia="MS Mincho" w:hint="cs"/>
          <w:rtl/>
        </w:rPr>
        <w:t>،</w:t>
      </w:r>
      <w:r w:rsidRPr="004808B9">
        <w:rPr>
          <w:rStyle w:val="Char3"/>
          <w:rFonts w:eastAsia="MS Mincho"/>
          <w:rtl/>
        </w:rPr>
        <w:t xml:space="preserve"> الَّذِي بَيْنَ جُمَادَى وَشَعْبَانَ</w:t>
      </w:r>
      <w:r w:rsidRPr="004808B9">
        <w:rPr>
          <w:rStyle w:val="Char3"/>
          <w:rFonts w:eastAsia="MS Mincho" w:hint="cs"/>
          <w:rtl/>
        </w:rPr>
        <w:t>».</w:t>
      </w:r>
      <w:r w:rsidRPr="004808B9">
        <w:rPr>
          <w:rStyle w:val="Char3"/>
          <w:rFonts w:eastAsia="MS Mincho"/>
          <w:rtl/>
        </w:rPr>
        <w:t xml:space="preserve"> ثُمَّ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أَيُّ شَهْرٍ هَذَا</w:t>
      </w:r>
      <w:r w:rsidRPr="004808B9">
        <w:rPr>
          <w:rStyle w:val="Char3"/>
          <w:rFonts w:eastAsia="MS Mincho" w:hint="cs"/>
          <w:rtl/>
        </w:rPr>
        <w:t>»؟</w:t>
      </w:r>
      <w:r w:rsidRPr="004808B9">
        <w:rPr>
          <w:rStyle w:val="Char3"/>
          <w:rFonts w:eastAsia="MS Mincho"/>
          <w:rtl/>
        </w:rPr>
        <w:t xml:space="preserve"> قُلْنَا</w:t>
      </w:r>
      <w:r w:rsidRPr="004808B9">
        <w:rPr>
          <w:rStyle w:val="Char3"/>
          <w:rFonts w:eastAsia="MS Mincho" w:hint="cs"/>
          <w:rtl/>
        </w:rPr>
        <w:t>:</w:t>
      </w:r>
      <w:r w:rsidRPr="004808B9">
        <w:rPr>
          <w:rStyle w:val="Char3"/>
          <w:rFonts w:eastAsia="MS Mincho"/>
          <w:rtl/>
        </w:rPr>
        <w:t xml:space="preserve"> اللَّهُ وَرَسُولُهُ أَعْلَمُ</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فَسَكَتَ حَتَّى ظَنَنَّا أَنَّهُ سَيُسَمِّيهِ بِغَيْرِ اسْمِهِ</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أَلَيْسَ ذَا الْحِجَّةِ</w:t>
      </w:r>
      <w:r w:rsidRPr="004808B9">
        <w:rPr>
          <w:rStyle w:val="Char3"/>
          <w:rFonts w:eastAsia="MS Mincho" w:hint="cs"/>
          <w:rtl/>
        </w:rPr>
        <w:t>»؟</w:t>
      </w:r>
      <w:r w:rsidRPr="004808B9">
        <w:rPr>
          <w:rStyle w:val="Char3"/>
          <w:rFonts w:eastAsia="MS Mincho"/>
          <w:rtl/>
        </w:rPr>
        <w:t xml:space="preserve"> قُلْنَا</w:t>
      </w:r>
      <w:r w:rsidRPr="004808B9">
        <w:rPr>
          <w:rStyle w:val="Char3"/>
          <w:rFonts w:eastAsia="MS Mincho" w:hint="cs"/>
          <w:rtl/>
        </w:rPr>
        <w:t>:</w:t>
      </w:r>
      <w:r w:rsidRPr="004808B9">
        <w:rPr>
          <w:rStyle w:val="Char3"/>
          <w:rFonts w:eastAsia="MS Mincho"/>
          <w:rtl/>
        </w:rPr>
        <w:t xml:space="preserve"> بَلَى</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فَأَيُّ بَلَدٍ هَذَا</w:t>
      </w:r>
      <w:r w:rsidRPr="004808B9">
        <w:rPr>
          <w:rStyle w:val="Char3"/>
          <w:rFonts w:eastAsia="MS Mincho" w:hint="cs"/>
          <w:rtl/>
        </w:rPr>
        <w:t>»؟</w:t>
      </w:r>
      <w:r w:rsidRPr="004808B9">
        <w:rPr>
          <w:rStyle w:val="Char3"/>
          <w:rFonts w:eastAsia="MS Mincho"/>
          <w:rtl/>
        </w:rPr>
        <w:t xml:space="preserve"> قُلْنَا</w:t>
      </w:r>
      <w:r w:rsidRPr="004808B9">
        <w:rPr>
          <w:rStyle w:val="Char3"/>
          <w:rFonts w:eastAsia="MS Mincho" w:hint="cs"/>
          <w:rtl/>
        </w:rPr>
        <w:t>:</w:t>
      </w:r>
      <w:r w:rsidRPr="004808B9">
        <w:rPr>
          <w:rStyle w:val="Char3"/>
          <w:rFonts w:eastAsia="MS Mincho"/>
          <w:rtl/>
        </w:rPr>
        <w:t xml:space="preserve"> اللَّهُ وَرَسُولُهُ أَعْلَمُ</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فَسَكَتَ حَتَّى ظَنَنَّا أَنَّهُ سَيُسَمِّيهِ بِغَيْرِ اسْمِهِ</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أَلَيْسَ الْبَلْدَةَ</w:t>
      </w:r>
      <w:r w:rsidRPr="004808B9">
        <w:rPr>
          <w:rStyle w:val="Char3"/>
          <w:rFonts w:eastAsia="MS Mincho" w:hint="cs"/>
          <w:rtl/>
        </w:rPr>
        <w:t>»؟</w:t>
      </w:r>
      <w:r w:rsidRPr="004808B9">
        <w:rPr>
          <w:rStyle w:val="Char3"/>
          <w:rFonts w:eastAsia="MS Mincho"/>
          <w:rtl/>
        </w:rPr>
        <w:t xml:space="preserve"> قُلْنَا</w:t>
      </w:r>
      <w:r w:rsidRPr="004808B9">
        <w:rPr>
          <w:rStyle w:val="Char3"/>
          <w:rFonts w:eastAsia="MS Mincho" w:hint="cs"/>
          <w:rtl/>
        </w:rPr>
        <w:t>:</w:t>
      </w:r>
      <w:r w:rsidRPr="004808B9">
        <w:rPr>
          <w:rStyle w:val="Char3"/>
          <w:rFonts w:eastAsia="MS Mincho"/>
          <w:rtl/>
        </w:rPr>
        <w:t xml:space="preserve"> بَلَى</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فَأَيُّ يَوْمٍ هَذَا</w:t>
      </w:r>
      <w:r w:rsidRPr="004808B9">
        <w:rPr>
          <w:rStyle w:val="Char3"/>
          <w:rFonts w:eastAsia="MS Mincho" w:hint="cs"/>
          <w:rtl/>
        </w:rPr>
        <w:t>؟».</w:t>
      </w:r>
      <w:r w:rsidRPr="004808B9">
        <w:rPr>
          <w:rStyle w:val="Char3"/>
          <w:rFonts w:eastAsia="MS Mincho"/>
          <w:rtl/>
        </w:rPr>
        <w:t xml:space="preserve"> قُلْنَا</w:t>
      </w:r>
      <w:r w:rsidRPr="004808B9">
        <w:rPr>
          <w:rStyle w:val="Char3"/>
          <w:rFonts w:eastAsia="MS Mincho" w:hint="cs"/>
          <w:rtl/>
        </w:rPr>
        <w:t>:</w:t>
      </w:r>
      <w:r w:rsidRPr="004808B9">
        <w:rPr>
          <w:rStyle w:val="Char3"/>
          <w:rFonts w:eastAsia="MS Mincho"/>
          <w:rtl/>
        </w:rPr>
        <w:t xml:space="preserve"> اللَّهُ وَرَسُولُهُ أَعْلَمُ</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فَسَكَتَ حَتَّى ظَنَنَّا أَنَّهُ سَيُسَمِّيهِ بِغَيْرِ اسْمِهِ</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أَلَيْسَ يَوْمَ النَّحْرِ</w:t>
      </w:r>
      <w:r w:rsidRPr="004808B9">
        <w:rPr>
          <w:rStyle w:val="Char3"/>
          <w:rFonts w:eastAsia="MS Mincho" w:hint="cs"/>
          <w:rtl/>
        </w:rPr>
        <w:t>»؟</w:t>
      </w:r>
      <w:r w:rsidRPr="004808B9">
        <w:rPr>
          <w:rStyle w:val="Char3"/>
          <w:rFonts w:eastAsia="MS Mincho"/>
          <w:rtl/>
        </w:rPr>
        <w:t xml:space="preserve"> قُلْنَا</w:t>
      </w:r>
      <w:r w:rsidRPr="004808B9">
        <w:rPr>
          <w:rStyle w:val="Char3"/>
          <w:rFonts w:eastAsia="MS Mincho" w:hint="cs"/>
          <w:rtl/>
        </w:rPr>
        <w:t>:</w:t>
      </w:r>
      <w:r w:rsidRPr="004808B9">
        <w:rPr>
          <w:rStyle w:val="Char3"/>
          <w:rFonts w:eastAsia="MS Mincho"/>
          <w:rtl/>
        </w:rPr>
        <w:t xml:space="preserve"> بَلَى</w:t>
      </w:r>
      <w:r w:rsidRPr="004808B9">
        <w:rPr>
          <w:rStyle w:val="Char3"/>
          <w:rFonts w:eastAsia="MS Mincho" w:hint="cs"/>
          <w:rtl/>
        </w:rPr>
        <w:t>،</w:t>
      </w:r>
      <w:r w:rsidRPr="004808B9">
        <w:rPr>
          <w:rStyle w:val="Char3"/>
          <w:rFonts w:eastAsia="MS Mincho"/>
          <w:rtl/>
        </w:rPr>
        <w:t xml:space="preserve"> يَا رَسُولَ اللَّهِ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فَإِنَّ دِمَاءَكُمْ وَأَمْوَالَكُمْ</w:t>
      </w:r>
      <w:r w:rsidRPr="004808B9">
        <w:rPr>
          <w:rStyle w:val="Char3"/>
          <w:rFonts w:eastAsia="MS Mincho" w:hint="cs"/>
          <w:rtl/>
        </w:rPr>
        <w:t xml:space="preserve"> - </w:t>
      </w:r>
      <w:r w:rsidRPr="004808B9">
        <w:rPr>
          <w:rStyle w:val="Char3"/>
          <w:rFonts w:eastAsia="MS Mincho"/>
          <w:rtl/>
        </w:rPr>
        <w:t>قَالَ مُحَمَّدٌ</w:t>
      </w:r>
      <w:r w:rsidRPr="004808B9">
        <w:rPr>
          <w:rStyle w:val="Char3"/>
          <w:rFonts w:eastAsia="MS Mincho" w:hint="cs"/>
          <w:rtl/>
        </w:rPr>
        <w:t>:</w:t>
      </w:r>
      <w:r w:rsidRPr="004808B9">
        <w:rPr>
          <w:rStyle w:val="Char3"/>
          <w:rFonts w:eastAsia="MS Mincho"/>
          <w:rtl/>
        </w:rPr>
        <w:t xml:space="preserve"> وَأَحْسِبُهُ قَالَ</w:t>
      </w:r>
      <w:r w:rsidRPr="004808B9">
        <w:rPr>
          <w:rStyle w:val="Char3"/>
          <w:rFonts w:eastAsia="MS Mincho" w:hint="cs"/>
          <w:rtl/>
        </w:rPr>
        <w:t xml:space="preserve">: </w:t>
      </w:r>
      <w:r w:rsidRPr="004808B9">
        <w:rPr>
          <w:rStyle w:val="Char3"/>
          <w:rFonts w:eastAsia="MS Mincho"/>
          <w:rtl/>
        </w:rPr>
        <w:t>وَأَعْرَاضَكُمْ</w:t>
      </w:r>
      <w:r w:rsidRPr="004808B9">
        <w:rPr>
          <w:rStyle w:val="Char3"/>
          <w:rFonts w:eastAsia="MS Mincho" w:hint="cs"/>
          <w:rtl/>
        </w:rPr>
        <w:t xml:space="preserve"> - </w:t>
      </w:r>
      <w:r w:rsidRPr="004808B9">
        <w:rPr>
          <w:rStyle w:val="Char3"/>
          <w:rFonts w:eastAsia="MS Mincho"/>
          <w:rtl/>
        </w:rPr>
        <w:t>حَرَامٌ عَلَيْكُمْ</w:t>
      </w:r>
      <w:r w:rsidRPr="004808B9">
        <w:rPr>
          <w:rStyle w:val="Char3"/>
          <w:rFonts w:eastAsia="MS Mincho" w:hint="cs"/>
          <w:rtl/>
        </w:rPr>
        <w:t>،</w:t>
      </w:r>
      <w:r w:rsidRPr="004808B9">
        <w:rPr>
          <w:rStyle w:val="Char3"/>
          <w:rFonts w:eastAsia="MS Mincho"/>
          <w:rtl/>
        </w:rPr>
        <w:t xml:space="preserve"> كَحُرْمَةِ يَوْمِكُمْ هَذَا</w:t>
      </w:r>
      <w:r w:rsidRPr="004808B9">
        <w:rPr>
          <w:rStyle w:val="Char3"/>
          <w:rFonts w:eastAsia="MS Mincho" w:hint="cs"/>
          <w:rtl/>
        </w:rPr>
        <w:t>،</w:t>
      </w:r>
      <w:r w:rsidRPr="004808B9">
        <w:rPr>
          <w:rStyle w:val="Char3"/>
          <w:rFonts w:eastAsia="MS Mincho"/>
          <w:rtl/>
        </w:rPr>
        <w:t xml:space="preserve"> فِي بَلَدِكُمْ هَذَا</w:t>
      </w:r>
      <w:r w:rsidRPr="004808B9">
        <w:rPr>
          <w:rStyle w:val="Char3"/>
          <w:rFonts w:eastAsia="MS Mincho" w:hint="cs"/>
          <w:rtl/>
        </w:rPr>
        <w:t>،</w:t>
      </w:r>
      <w:r w:rsidRPr="004808B9">
        <w:rPr>
          <w:rStyle w:val="Char3"/>
          <w:rFonts w:eastAsia="MS Mincho"/>
          <w:rtl/>
        </w:rPr>
        <w:t xml:space="preserve"> فِي شَهْرِكُمْ هَذَا</w:t>
      </w:r>
      <w:r w:rsidRPr="004808B9">
        <w:rPr>
          <w:rStyle w:val="Char3"/>
          <w:rFonts w:eastAsia="MS Mincho" w:hint="cs"/>
          <w:rtl/>
        </w:rPr>
        <w:t>،</w:t>
      </w:r>
      <w:r w:rsidRPr="004808B9">
        <w:rPr>
          <w:rStyle w:val="Char3"/>
          <w:rFonts w:eastAsia="MS Mincho"/>
          <w:rtl/>
        </w:rPr>
        <w:t xml:space="preserve"> وَسَتَلْقَوْنَ رَبَّكُمْ فَيَسْأَلُكُمْ عَنْ أَعْمَالِكُمْ</w:t>
      </w:r>
      <w:r w:rsidRPr="004808B9">
        <w:rPr>
          <w:rStyle w:val="Char3"/>
          <w:rFonts w:eastAsia="MS Mincho" w:hint="cs"/>
          <w:rtl/>
        </w:rPr>
        <w:t>،</w:t>
      </w:r>
      <w:r w:rsidRPr="004808B9">
        <w:rPr>
          <w:rStyle w:val="Char3"/>
          <w:rFonts w:eastAsia="MS Mincho"/>
          <w:rtl/>
        </w:rPr>
        <w:t xml:space="preserve"> فَلا</w:t>
      </w:r>
      <w:r w:rsidRPr="004808B9">
        <w:rPr>
          <w:rStyle w:val="Char3"/>
          <w:rFonts w:eastAsia="MS Mincho" w:hint="cs"/>
          <w:rtl/>
        </w:rPr>
        <w:t>َ</w:t>
      </w:r>
      <w:r w:rsidRPr="004808B9">
        <w:rPr>
          <w:rStyle w:val="Char3"/>
          <w:rFonts w:eastAsia="MS Mincho"/>
          <w:rtl/>
        </w:rPr>
        <w:t xml:space="preserve"> تَرْجِعُنَّ بَعْدِي كُفَّارًا أَوْ ضُلا</w:t>
      </w:r>
      <w:r w:rsidRPr="004808B9">
        <w:rPr>
          <w:rStyle w:val="Char3"/>
          <w:rFonts w:eastAsia="MS Mincho" w:hint="cs"/>
          <w:rtl/>
        </w:rPr>
        <w:t>َّ</w:t>
      </w:r>
      <w:r w:rsidRPr="004808B9">
        <w:rPr>
          <w:rStyle w:val="Char3"/>
          <w:rFonts w:eastAsia="MS Mincho"/>
          <w:rtl/>
        </w:rPr>
        <w:t>لا</w:t>
      </w:r>
      <w:r w:rsidRPr="004808B9">
        <w:rPr>
          <w:rStyle w:val="Char3"/>
          <w:rFonts w:eastAsia="MS Mincho" w:hint="cs"/>
          <w:rtl/>
        </w:rPr>
        <w:t>ً</w:t>
      </w:r>
      <w:r w:rsidRPr="004808B9">
        <w:rPr>
          <w:rStyle w:val="Char3"/>
          <w:rFonts w:eastAsia="MS Mincho"/>
          <w:rtl/>
        </w:rPr>
        <w:t xml:space="preserve"> يَضْرِبُ بَعْضُكُمْ رِقَابَ بَعْضٍ</w:t>
      </w:r>
      <w:r w:rsidRPr="004808B9">
        <w:rPr>
          <w:rStyle w:val="Char3"/>
          <w:rFonts w:eastAsia="MS Mincho" w:hint="cs"/>
          <w:rtl/>
        </w:rPr>
        <w:t>،</w:t>
      </w:r>
      <w:r w:rsidRPr="004808B9">
        <w:rPr>
          <w:rStyle w:val="Char3"/>
          <w:rFonts w:eastAsia="MS Mincho"/>
          <w:rtl/>
        </w:rPr>
        <w:t xml:space="preserve"> أَلا لِيُبَلِّغْ الشَّاهِدُ الْغَائِبَ فَلَعَلَّ بَعْضَ مَنْ يُبَلِّغُهُ يَكُونُ أَوْعَى لَهُ مِنْ بَعْضِ مَنْ سَمِعَهُ</w:t>
      </w:r>
      <w:r w:rsidRPr="004808B9">
        <w:rPr>
          <w:rStyle w:val="Char3"/>
          <w:rFonts w:eastAsia="MS Mincho" w:hint="cs"/>
          <w:rtl/>
        </w:rPr>
        <w:t>».</w:t>
      </w:r>
      <w:r w:rsidRPr="004808B9">
        <w:rPr>
          <w:rStyle w:val="Char3"/>
          <w:rFonts w:eastAsia="MS Mincho"/>
          <w:rtl/>
        </w:rPr>
        <w:t xml:space="preserve"> ثُمَّ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أَلا</w:t>
      </w:r>
      <w:r w:rsidRPr="004808B9">
        <w:rPr>
          <w:rStyle w:val="Char3"/>
          <w:rFonts w:eastAsia="MS Mincho" w:hint="cs"/>
          <w:rtl/>
        </w:rPr>
        <w:t>َ</w:t>
      </w:r>
      <w:r w:rsidRPr="004808B9">
        <w:rPr>
          <w:rStyle w:val="Char3"/>
          <w:rFonts w:eastAsia="MS Mincho"/>
          <w:rtl/>
        </w:rPr>
        <w:t xml:space="preserve"> هَلْ بَلَّغْتُ</w:t>
      </w:r>
      <w:r w:rsidRPr="004808B9">
        <w:rPr>
          <w:rStyle w:val="Char3"/>
          <w:rFonts w:eastAsia="MS Mincho" w:hint="cs"/>
          <w:rtl/>
        </w:rPr>
        <w:t>»؟</w:t>
      </w:r>
      <w:r w:rsidRPr="004808B9">
        <w:rPr>
          <w:rStyle w:val="Char3"/>
          <w:rFonts w:eastAsia="MS Mincho"/>
          <w:rtl/>
        </w:rPr>
        <w:t xml:space="preserve"> </w:t>
      </w:r>
      <w:r w:rsidR="00A13875" w:rsidRPr="006B34B4">
        <w:rPr>
          <w:rStyle w:val="Char4"/>
          <w:rFonts w:eastAsia="MS Mincho" w:hint="cs"/>
          <w:rtl/>
        </w:rPr>
        <w:t>(م</w:t>
      </w:r>
      <w:r w:rsidR="001D7CD0" w:rsidRPr="006B34B4">
        <w:rPr>
          <w:rStyle w:val="Char4"/>
          <w:rFonts w:eastAsia="MS Mincho" w:hint="cs"/>
          <w:rtl/>
        </w:rPr>
        <w:t>/</w:t>
      </w:r>
      <w:r w:rsidR="00A13875" w:rsidRPr="006B34B4">
        <w:rPr>
          <w:rStyle w:val="Char4"/>
          <w:rFonts w:eastAsia="MS Mincho" w:hint="cs"/>
          <w:rtl/>
        </w:rPr>
        <w:t>1679</w:t>
      </w:r>
      <w:r w:rsidR="00060808" w:rsidRPr="006B34B4">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ابوبکر</w:t>
      </w:r>
      <w:r w:rsidR="001C7CAE" w:rsidRPr="002E320E">
        <w:rPr>
          <w:rStyle w:val="Char4"/>
          <w:rFonts w:eastAsia="MS Mincho" w:hint="cs"/>
          <w:rtl/>
        </w:rPr>
        <w:t>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«زمان به وضع اولش که الله متعال، آسمان</w:t>
      </w:r>
      <w:r w:rsidR="006B34B4">
        <w:rPr>
          <w:rStyle w:val="Char4"/>
          <w:rFonts w:eastAsia="MS Mincho" w:hint="cs"/>
          <w:rtl/>
        </w:rPr>
        <w:t>‌</w:t>
      </w:r>
      <w:r w:rsidR="001C7CAE" w:rsidRPr="002E320E">
        <w:rPr>
          <w:rStyle w:val="Char4"/>
          <w:rFonts w:eastAsia="MS Mincho" w:hint="cs"/>
          <w:rtl/>
        </w:rPr>
        <w:t>ها و زمین (هفت آسمان و هفت زمین) را آفرید، بر گشته است. سال، دوازده ماه است که چهار ماه از آنها، ماه</w:t>
      </w:r>
      <w:r w:rsidR="006B34B4">
        <w:rPr>
          <w:rStyle w:val="Char4"/>
          <w:rFonts w:eastAsia="MS Mincho" w:hint="cs"/>
          <w:rtl/>
        </w:rPr>
        <w:t>‌</w:t>
      </w:r>
      <w:r w:rsidR="001C7CAE" w:rsidRPr="002E320E">
        <w:rPr>
          <w:rStyle w:val="Char4"/>
          <w:rFonts w:eastAsia="MS Mincho" w:hint="cs"/>
          <w:rtl/>
        </w:rPr>
        <w:t xml:space="preserve">های حرام هستند؛ سه ماه ذوالعقده، ذوالحجه و محرم که پشت سر هم قرار دارند و ماه رجب (قبیله‌ی) مضر که میان جمادی الثانی و شعبان، قرار دارد». سپس افزود: </w:t>
      </w:r>
      <w:r w:rsidR="001C7CAE" w:rsidRPr="002E320E">
        <w:rPr>
          <w:rStyle w:val="Char4"/>
          <w:rFonts w:eastAsia="MS Mincho"/>
          <w:rtl/>
        </w:rPr>
        <w:t>«این کدام ماه است»؟ گفتیم:</w:t>
      </w:r>
      <w:r w:rsidR="001C7CAE" w:rsidRPr="002E320E">
        <w:rPr>
          <w:rStyle w:val="Char4"/>
          <w:rFonts w:eastAsia="MS Mincho" w:hint="cs"/>
          <w:rtl/>
        </w:rPr>
        <w:t xml:space="preserve"> الله ورسولش بهتر می‌دانند.</w:t>
      </w:r>
      <w:r w:rsidR="001C7CAE" w:rsidRPr="002E320E">
        <w:rPr>
          <w:rStyle w:val="Char4"/>
          <w:rFonts w:eastAsia="MS Mincho"/>
          <w:rtl/>
        </w:rPr>
        <w:t xml:space="preserve"> راوی می‏گوید: رسول 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به اندازه‌ای </w:t>
      </w:r>
      <w:r w:rsidR="001C7CAE" w:rsidRPr="002E320E">
        <w:rPr>
          <w:rStyle w:val="Char4"/>
          <w:rFonts w:eastAsia="MS Mincho"/>
          <w:rtl/>
        </w:rPr>
        <w:t xml:space="preserve">سکوت </w:t>
      </w:r>
      <w:r w:rsidR="001C7CAE" w:rsidRPr="002E320E">
        <w:rPr>
          <w:rStyle w:val="Char4"/>
          <w:rFonts w:eastAsia="MS Mincho" w:hint="cs"/>
          <w:rtl/>
        </w:rPr>
        <w:t>نمو</w:t>
      </w:r>
      <w:r w:rsidR="001C7CAE" w:rsidRPr="002E320E">
        <w:rPr>
          <w:rStyle w:val="Char4"/>
          <w:rFonts w:eastAsia="MS Mincho"/>
          <w:rtl/>
        </w:rPr>
        <w:t>د</w:t>
      </w:r>
      <w:r w:rsidR="001C7CAE" w:rsidRPr="002E320E">
        <w:rPr>
          <w:rStyle w:val="Char4"/>
          <w:rFonts w:eastAsia="MS Mincho" w:hint="cs"/>
          <w:rtl/>
        </w:rPr>
        <w:t xml:space="preserve"> که ما</w:t>
      </w:r>
      <w:r w:rsidR="001C7CAE" w:rsidRPr="002E320E">
        <w:rPr>
          <w:rStyle w:val="Char4"/>
          <w:rFonts w:eastAsia="MS Mincho"/>
          <w:rtl/>
        </w:rPr>
        <w:t xml:space="preserve"> تصور ‏کردیم </w:t>
      </w:r>
      <w:r w:rsidR="001C7CAE" w:rsidRPr="002E320E">
        <w:rPr>
          <w:rStyle w:val="Char4"/>
          <w:rFonts w:eastAsia="MS Mincho" w:hint="cs"/>
          <w:rtl/>
        </w:rPr>
        <w:t>نام دیگری سوای این نام، برایش در نظر دارد</w:t>
      </w:r>
      <w:r w:rsidR="001C7CAE" w:rsidRPr="002E320E">
        <w:rPr>
          <w:rStyle w:val="Char4"/>
          <w:rFonts w:eastAsia="MS Mincho"/>
          <w:rtl/>
        </w:rPr>
        <w:t xml:space="preserve">. بعد فرمود: «آیا این ماه، ذوالحجه </w:t>
      </w:r>
      <w:r w:rsidR="001C7CAE" w:rsidRPr="002E320E">
        <w:rPr>
          <w:rStyle w:val="Char4"/>
          <w:rFonts w:eastAsia="MS Mincho" w:hint="cs"/>
          <w:rtl/>
        </w:rPr>
        <w:t>ن</w:t>
      </w:r>
      <w:r w:rsidR="001C7CAE" w:rsidRPr="002E320E">
        <w:rPr>
          <w:rStyle w:val="Char4"/>
          <w:rFonts w:eastAsia="MS Mincho"/>
          <w:rtl/>
        </w:rPr>
        <w:t xml:space="preserve">یست»؟ گفتیم: </w:t>
      </w:r>
      <w:r w:rsidR="001C7CAE" w:rsidRPr="002E320E">
        <w:rPr>
          <w:rStyle w:val="Char4"/>
          <w:rFonts w:eastAsia="MS Mincho" w:hint="cs"/>
          <w:rtl/>
        </w:rPr>
        <w:t>بلی.</w:t>
      </w:r>
      <w:r w:rsidR="001C7CAE" w:rsidRPr="002E320E">
        <w:rPr>
          <w:rStyle w:val="Char4"/>
          <w:rFonts w:eastAsia="MS Mincho"/>
          <w:rtl/>
        </w:rPr>
        <w:t xml:space="preserve"> فرمود:</w:t>
      </w:r>
      <w:r w:rsidR="001C7CAE" w:rsidRPr="002E320E">
        <w:rPr>
          <w:rStyle w:val="Char4"/>
          <w:rFonts w:eastAsia="MS Mincho" w:hint="cs"/>
          <w:rtl/>
        </w:rPr>
        <w:t xml:space="preserve"> </w:t>
      </w:r>
      <w:r w:rsidR="001C7CAE" w:rsidRPr="002E320E">
        <w:rPr>
          <w:rStyle w:val="Char4"/>
          <w:rFonts w:eastAsia="MS Mincho"/>
          <w:rtl/>
        </w:rPr>
        <w:t>«</w:t>
      </w:r>
      <w:r w:rsidR="001C7CAE" w:rsidRPr="002E320E">
        <w:rPr>
          <w:rStyle w:val="Char4"/>
          <w:rFonts w:eastAsia="MS Mincho" w:hint="cs"/>
          <w:rtl/>
        </w:rPr>
        <w:t>این، چه شهری است</w:t>
      </w:r>
      <w:r w:rsidR="001C7CAE" w:rsidRPr="002E320E">
        <w:rPr>
          <w:rStyle w:val="Char4"/>
          <w:rFonts w:eastAsia="MS Mincho"/>
          <w:rtl/>
        </w:rPr>
        <w:t>»؟ گفتیم:</w:t>
      </w:r>
      <w:r w:rsidR="001C7CAE" w:rsidRPr="002E320E">
        <w:rPr>
          <w:rStyle w:val="Char4"/>
          <w:rFonts w:eastAsia="MS Mincho" w:hint="cs"/>
          <w:rtl/>
        </w:rPr>
        <w:t xml:space="preserve"> الله ورسولش بهتر می‌دانند.</w:t>
      </w:r>
      <w:r w:rsidR="001C7CAE" w:rsidRPr="002E320E">
        <w:rPr>
          <w:rStyle w:val="Char4"/>
          <w:rFonts w:eastAsia="MS Mincho"/>
          <w:rtl/>
        </w:rPr>
        <w:t xml:space="preserve"> راوی می‏گوید: رسول 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به اندازه‌ای </w:t>
      </w:r>
      <w:r w:rsidR="001C7CAE" w:rsidRPr="002E320E">
        <w:rPr>
          <w:rStyle w:val="Char4"/>
          <w:rFonts w:eastAsia="MS Mincho"/>
          <w:rtl/>
        </w:rPr>
        <w:t xml:space="preserve">سکوت </w:t>
      </w:r>
      <w:r w:rsidR="001C7CAE" w:rsidRPr="002E320E">
        <w:rPr>
          <w:rStyle w:val="Char4"/>
          <w:rFonts w:eastAsia="MS Mincho" w:hint="cs"/>
          <w:rtl/>
        </w:rPr>
        <w:t>نمو</w:t>
      </w:r>
      <w:r w:rsidR="001C7CAE" w:rsidRPr="002E320E">
        <w:rPr>
          <w:rStyle w:val="Char4"/>
          <w:rFonts w:eastAsia="MS Mincho"/>
          <w:rtl/>
        </w:rPr>
        <w:t>د</w:t>
      </w:r>
      <w:r w:rsidR="001C7CAE" w:rsidRPr="002E320E">
        <w:rPr>
          <w:rStyle w:val="Char4"/>
          <w:rFonts w:eastAsia="MS Mincho" w:hint="cs"/>
          <w:rtl/>
        </w:rPr>
        <w:t xml:space="preserve"> که ما</w:t>
      </w:r>
      <w:r w:rsidR="001C7CAE" w:rsidRPr="002E320E">
        <w:rPr>
          <w:rStyle w:val="Char4"/>
          <w:rFonts w:eastAsia="MS Mincho"/>
          <w:rtl/>
        </w:rPr>
        <w:t xml:space="preserve"> تصور ‏کردیم </w:t>
      </w:r>
      <w:r w:rsidR="001C7CAE" w:rsidRPr="002E320E">
        <w:rPr>
          <w:rStyle w:val="Char4"/>
          <w:rFonts w:eastAsia="MS Mincho" w:hint="cs"/>
          <w:rtl/>
        </w:rPr>
        <w:t>نام دیگری غیر از این نام، برایش در نظر دارد</w:t>
      </w:r>
      <w:r w:rsidR="001C7CAE" w:rsidRPr="002E320E">
        <w:rPr>
          <w:rStyle w:val="Char4"/>
          <w:rFonts w:eastAsia="MS Mincho"/>
          <w:rtl/>
        </w:rPr>
        <w:t>. فرمود: «آیا</w:t>
      </w:r>
      <w:r w:rsidR="001C7CAE" w:rsidRPr="002E320E">
        <w:rPr>
          <w:rStyle w:val="Char4"/>
          <w:rFonts w:eastAsia="MS Mincho" w:hint="cs"/>
          <w:rtl/>
        </w:rPr>
        <w:t xml:space="preserve"> شهر مکه نیست</w:t>
      </w:r>
      <w:r w:rsidR="001C7CAE" w:rsidRPr="002E320E">
        <w:rPr>
          <w:rStyle w:val="Char4"/>
          <w:rFonts w:eastAsia="MS Mincho"/>
          <w:rtl/>
        </w:rPr>
        <w:t>»</w:t>
      </w:r>
      <w:r w:rsidR="001C7CAE" w:rsidRPr="002E320E">
        <w:rPr>
          <w:rStyle w:val="Char4"/>
          <w:rFonts w:eastAsia="MS Mincho" w:hint="cs"/>
          <w:rtl/>
        </w:rPr>
        <w:t xml:space="preserve">؟ </w:t>
      </w:r>
      <w:r w:rsidR="001C7CAE" w:rsidRPr="002E320E">
        <w:rPr>
          <w:rStyle w:val="Char4"/>
          <w:rFonts w:eastAsia="MS Mincho"/>
          <w:rtl/>
        </w:rPr>
        <w:t xml:space="preserve">گفتیم: </w:t>
      </w:r>
      <w:r w:rsidR="001C7CAE" w:rsidRPr="002E320E">
        <w:rPr>
          <w:rStyle w:val="Char4"/>
          <w:rFonts w:eastAsia="MS Mincho" w:hint="cs"/>
          <w:rtl/>
        </w:rPr>
        <w:t>بلی.</w:t>
      </w:r>
      <w:r w:rsidR="001C7CAE" w:rsidRPr="002E320E">
        <w:rPr>
          <w:rStyle w:val="Char4"/>
          <w:rFonts w:eastAsia="MS Mincho"/>
          <w:rtl/>
        </w:rPr>
        <w:t xml:space="preserve"> فرمود: «امروز</w:t>
      </w:r>
      <w:r w:rsidR="001C7CAE" w:rsidRPr="002E320E">
        <w:rPr>
          <w:rStyle w:val="Char4"/>
          <w:rFonts w:eastAsia="MS Mincho" w:hint="cs"/>
          <w:rtl/>
        </w:rPr>
        <w:t>،</w:t>
      </w:r>
      <w:r w:rsidR="001C7CAE" w:rsidRPr="002E320E">
        <w:rPr>
          <w:rStyle w:val="Char4"/>
          <w:rFonts w:eastAsia="MS Mincho"/>
          <w:rtl/>
        </w:rPr>
        <w:t xml:space="preserve"> چه روزی است»</w:t>
      </w:r>
      <w:r w:rsidR="001C7CAE" w:rsidRPr="002E320E">
        <w:rPr>
          <w:rStyle w:val="Char4"/>
          <w:rFonts w:eastAsia="MS Mincho" w:hint="cs"/>
          <w:rtl/>
        </w:rPr>
        <w:t>؟</w:t>
      </w:r>
      <w:r w:rsidR="001C7CAE" w:rsidRPr="002E320E">
        <w:rPr>
          <w:rStyle w:val="Char4"/>
          <w:rFonts w:eastAsia="MS Mincho"/>
          <w:rtl/>
        </w:rPr>
        <w:t xml:space="preserve"> گفتیم:</w:t>
      </w:r>
      <w:r w:rsidR="001C7CAE" w:rsidRPr="002E320E">
        <w:rPr>
          <w:rStyle w:val="Char4"/>
          <w:rFonts w:eastAsia="MS Mincho" w:hint="cs"/>
          <w:rtl/>
        </w:rPr>
        <w:t xml:space="preserve"> الله ورسولش بهتر می‌دانند.</w:t>
      </w:r>
      <w:r w:rsidR="001C7CAE" w:rsidRPr="002E320E">
        <w:rPr>
          <w:rStyle w:val="Char4"/>
          <w:rFonts w:eastAsia="MS Mincho"/>
          <w:rtl/>
        </w:rPr>
        <w:t xml:space="preserve"> راوی می‏گوید: رسول الله</w:t>
      </w:r>
      <w:r w:rsidR="00D42469" w:rsidRPr="00D42469">
        <w:rPr>
          <w:rStyle w:val="Char4"/>
          <w:rFonts w:eastAsia="MS Mincho" w:cs="CTraditional Arabic"/>
          <w:rtl/>
        </w:rPr>
        <w:t xml:space="preserve"> ص </w:t>
      </w:r>
      <w:r w:rsidR="001C7CAE" w:rsidRPr="002E320E">
        <w:rPr>
          <w:rStyle w:val="Char4"/>
          <w:rFonts w:eastAsia="MS Mincho" w:hint="cs"/>
          <w:rtl/>
        </w:rPr>
        <w:t xml:space="preserve">به اندازه‌ای </w:t>
      </w:r>
      <w:r w:rsidR="001C7CAE" w:rsidRPr="002E320E">
        <w:rPr>
          <w:rStyle w:val="Char4"/>
          <w:rFonts w:eastAsia="MS Mincho"/>
          <w:rtl/>
        </w:rPr>
        <w:t xml:space="preserve">سکوت </w:t>
      </w:r>
      <w:r w:rsidR="001C7CAE" w:rsidRPr="002E320E">
        <w:rPr>
          <w:rStyle w:val="Char4"/>
          <w:rFonts w:eastAsia="MS Mincho" w:hint="cs"/>
          <w:rtl/>
        </w:rPr>
        <w:t>نمو</w:t>
      </w:r>
      <w:r w:rsidR="001C7CAE" w:rsidRPr="002E320E">
        <w:rPr>
          <w:rStyle w:val="Char4"/>
          <w:rFonts w:eastAsia="MS Mincho"/>
          <w:rtl/>
        </w:rPr>
        <w:t>د</w:t>
      </w:r>
      <w:r w:rsidR="001C7CAE" w:rsidRPr="002E320E">
        <w:rPr>
          <w:rStyle w:val="Char4"/>
          <w:rFonts w:eastAsia="MS Mincho" w:hint="cs"/>
          <w:rtl/>
        </w:rPr>
        <w:t xml:space="preserve"> که ما</w:t>
      </w:r>
      <w:r w:rsidR="001C7CAE" w:rsidRPr="002E320E">
        <w:rPr>
          <w:rStyle w:val="Char4"/>
          <w:rFonts w:eastAsia="MS Mincho"/>
          <w:rtl/>
        </w:rPr>
        <w:t xml:space="preserve"> تصور ‏کردیم </w:t>
      </w:r>
      <w:r w:rsidR="001C7CAE" w:rsidRPr="002E320E">
        <w:rPr>
          <w:rStyle w:val="Char4"/>
          <w:rFonts w:eastAsia="MS Mincho" w:hint="cs"/>
          <w:rtl/>
        </w:rPr>
        <w:t>نام دیگری سوای این نام، برایش در نظر دارد</w:t>
      </w:r>
      <w:r w:rsidR="001C7CAE" w:rsidRPr="002E320E">
        <w:rPr>
          <w:rStyle w:val="Char4"/>
          <w:rFonts w:eastAsia="MS Mincho"/>
          <w:rtl/>
        </w:rPr>
        <w:t>. فرمود: «آیا امروز</w:t>
      </w:r>
      <w:r w:rsidR="001C7CAE" w:rsidRPr="002E320E">
        <w:rPr>
          <w:rStyle w:val="Char4"/>
          <w:rFonts w:eastAsia="MS Mincho" w:hint="cs"/>
          <w:rtl/>
        </w:rPr>
        <w:t>،</w:t>
      </w:r>
      <w:r w:rsidR="001C7CAE" w:rsidRPr="002E320E">
        <w:rPr>
          <w:rStyle w:val="Char4"/>
          <w:rFonts w:eastAsia="MS Mincho"/>
          <w:rtl/>
        </w:rPr>
        <w:t xml:space="preserve"> روز قربانی </w:t>
      </w:r>
      <w:r w:rsidR="001C7CAE" w:rsidRPr="002E320E">
        <w:rPr>
          <w:rStyle w:val="Char4"/>
          <w:rFonts w:eastAsia="MS Mincho" w:hint="cs"/>
          <w:rtl/>
        </w:rPr>
        <w:t>ن</w:t>
      </w:r>
      <w:r w:rsidR="001C7CAE" w:rsidRPr="002E320E">
        <w:rPr>
          <w:rStyle w:val="Char4"/>
          <w:rFonts w:eastAsia="MS Mincho"/>
          <w:rtl/>
        </w:rPr>
        <w:t>یست»؟ گفتیم:</w:t>
      </w:r>
      <w:r w:rsidR="001C7CAE" w:rsidRPr="002E320E">
        <w:rPr>
          <w:rStyle w:val="Char4"/>
          <w:rFonts w:eastAsia="MS Mincho" w:hint="cs"/>
          <w:rtl/>
        </w:rPr>
        <w:t xml:space="preserve"> بلی یا رسول الله.</w:t>
      </w:r>
      <w:r w:rsidR="001C7CAE" w:rsidRPr="002E320E">
        <w:rPr>
          <w:rStyle w:val="Char4"/>
          <w:rFonts w:eastAsia="MS Mincho"/>
          <w:rtl/>
        </w:rPr>
        <w:t xml:space="preserve"> فرمود: «همانا مال و جان </w:t>
      </w:r>
      <w:r w:rsidR="001C7CAE" w:rsidRPr="002E320E">
        <w:rPr>
          <w:rStyle w:val="Char4"/>
          <w:rFonts w:eastAsia="MS Mincho" w:hint="cs"/>
          <w:rtl/>
        </w:rPr>
        <w:t xml:space="preserve">و آبروی </w:t>
      </w:r>
      <w:r w:rsidR="001C7CAE" w:rsidRPr="002E320E">
        <w:rPr>
          <w:rStyle w:val="Char4"/>
          <w:rFonts w:eastAsia="MS Mincho"/>
          <w:rtl/>
        </w:rPr>
        <w:t>شما</w:t>
      </w:r>
      <w:r w:rsidR="001C7CAE" w:rsidRPr="002E320E">
        <w:rPr>
          <w:rStyle w:val="Char4"/>
          <w:rFonts w:eastAsia="MS Mincho" w:hint="cs"/>
          <w:rtl/>
        </w:rPr>
        <w:t>،</w:t>
      </w:r>
      <w:r w:rsidR="001C7CAE" w:rsidRPr="002E320E">
        <w:rPr>
          <w:rStyle w:val="Char4"/>
          <w:rFonts w:eastAsia="MS Mincho"/>
          <w:rtl/>
        </w:rPr>
        <w:t xml:space="preserve"> مانند این روز</w:t>
      </w:r>
      <w:r w:rsidR="001C7CAE" w:rsidRPr="002E320E">
        <w:rPr>
          <w:rStyle w:val="Char4"/>
          <w:rFonts w:eastAsia="MS Mincho" w:hint="cs"/>
          <w:rtl/>
        </w:rPr>
        <w:t xml:space="preserve"> و</w:t>
      </w:r>
      <w:r w:rsidR="001C7CAE" w:rsidRPr="002E320E">
        <w:rPr>
          <w:rStyle w:val="Char4"/>
          <w:rFonts w:eastAsia="MS Mincho"/>
          <w:rtl/>
        </w:rPr>
        <w:t xml:space="preserve"> این ماه و این سرزمین</w:t>
      </w:r>
      <w:r w:rsidR="001C7CAE" w:rsidRPr="002E320E">
        <w:rPr>
          <w:rStyle w:val="Char4"/>
          <w:rFonts w:eastAsia="MS Mincho" w:hint="cs"/>
          <w:rtl/>
        </w:rPr>
        <w:t>،</w:t>
      </w:r>
      <w:r w:rsidR="001C7CAE" w:rsidRPr="002E320E">
        <w:rPr>
          <w:rStyle w:val="Char4"/>
          <w:rFonts w:eastAsia="MS Mincho"/>
          <w:rtl/>
        </w:rPr>
        <w:t xml:space="preserve"> محترم هستند و</w:t>
      </w:r>
      <w:r w:rsidR="001C7CAE" w:rsidRPr="002E320E">
        <w:rPr>
          <w:rStyle w:val="Char4"/>
          <w:rFonts w:eastAsia="MS Mincho" w:hint="cs"/>
          <w:rtl/>
        </w:rPr>
        <w:t>به زودی به ملاقات پروردگارتان خواهید رفت و از شما در مورد اعمالتان خواهد پرسید؛</w:t>
      </w:r>
      <w:r w:rsidR="001C7CAE" w:rsidRPr="002E320E">
        <w:rPr>
          <w:rStyle w:val="Char4"/>
          <w:rFonts w:eastAsia="MS Mincho"/>
          <w:rtl/>
        </w:rPr>
        <w:t xml:space="preserve"> </w:t>
      </w:r>
      <w:r w:rsidR="001C7CAE" w:rsidRPr="002E320E">
        <w:rPr>
          <w:rStyle w:val="Char4"/>
          <w:rFonts w:eastAsia="MS Mincho" w:hint="cs"/>
          <w:rtl/>
        </w:rPr>
        <w:t>پس بعد</w:t>
      </w:r>
      <w:r w:rsidR="001C7CAE" w:rsidRPr="002E320E">
        <w:rPr>
          <w:rStyle w:val="Char4"/>
          <w:rFonts w:eastAsia="MS Mincho"/>
          <w:rtl/>
        </w:rPr>
        <w:t xml:space="preserve"> از من </w:t>
      </w:r>
      <w:r w:rsidR="001C7CAE" w:rsidRPr="002E320E">
        <w:rPr>
          <w:rStyle w:val="Char4"/>
          <w:rFonts w:eastAsia="MS Mincho" w:hint="cs"/>
          <w:rtl/>
        </w:rPr>
        <w:t xml:space="preserve">کافر یا گمراه نشوید </w:t>
      </w:r>
      <w:r w:rsidR="001C7CAE" w:rsidRPr="002E320E">
        <w:rPr>
          <w:rStyle w:val="Char4"/>
          <w:rFonts w:eastAsia="MS Mincho"/>
          <w:rtl/>
        </w:rPr>
        <w:t xml:space="preserve">تا </w:t>
      </w:r>
      <w:r w:rsidR="001C7CAE" w:rsidRPr="002E320E">
        <w:rPr>
          <w:rStyle w:val="Char4"/>
          <w:rFonts w:eastAsia="MS Mincho" w:hint="cs"/>
          <w:rtl/>
        </w:rPr>
        <w:t xml:space="preserve">با </w:t>
      </w:r>
      <w:r w:rsidR="001C7CAE" w:rsidRPr="002E320E">
        <w:rPr>
          <w:rStyle w:val="Char4"/>
          <w:rFonts w:eastAsia="MS Mincho"/>
          <w:rtl/>
        </w:rPr>
        <w:t>جنگ وخونریزی ی</w:t>
      </w:r>
      <w:r w:rsidR="001C7CAE" w:rsidRPr="002E320E">
        <w:rPr>
          <w:rStyle w:val="Char4"/>
          <w:rFonts w:eastAsia="MS Mincho" w:hint="cs"/>
          <w:rtl/>
        </w:rPr>
        <w:t>ک</w:t>
      </w:r>
      <w:r w:rsidR="001C7CAE" w:rsidRPr="002E320E">
        <w:rPr>
          <w:rStyle w:val="Char4"/>
          <w:rFonts w:eastAsia="MS Mincho"/>
          <w:rtl/>
        </w:rPr>
        <w:t xml:space="preserve">دیگر </w:t>
      </w:r>
      <w:r w:rsidR="001C7CAE" w:rsidRPr="002E320E">
        <w:rPr>
          <w:rStyle w:val="Char4"/>
          <w:rFonts w:eastAsia="MS Mincho" w:hint="cs"/>
          <w:rtl/>
        </w:rPr>
        <w:t xml:space="preserve">را نابود سازید. هر یک از شما حاضرین، </w:t>
      </w:r>
      <w:r w:rsidR="001C7CAE" w:rsidRPr="002E320E">
        <w:rPr>
          <w:rStyle w:val="Char4"/>
          <w:rFonts w:eastAsia="MS Mincho"/>
          <w:rtl/>
        </w:rPr>
        <w:t xml:space="preserve">این احکام را </w:t>
      </w:r>
      <w:r w:rsidR="001C7CAE" w:rsidRPr="002E320E">
        <w:rPr>
          <w:rStyle w:val="Char4"/>
          <w:rFonts w:eastAsia="MS Mincho" w:hint="cs"/>
          <w:rtl/>
        </w:rPr>
        <w:t xml:space="preserve">به </w:t>
      </w:r>
      <w:r w:rsidR="001C7CAE" w:rsidRPr="002E320E">
        <w:rPr>
          <w:rStyle w:val="Char4"/>
          <w:rFonts w:eastAsia="MS Mincho"/>
          <w:rtl/>
        </w:rPr>
        <w:t>کسانی که حضور ندارند، برساند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چه بسا فرد غایب از شخص حاضر، مطلب را بهتر دریابد»</w:t>
      </w:r>
      <w:r w:rsidR="001C7CAE" w:rsidRPr="002E320E">
        <w:rPr>
          <w:rStyle w:val="Char4"/>
          <w:rFonts w:eastAsia="MS Mincho"/>
          <w:rtl/>
        </w:rPr>
        <w:t>.</w:t>
      </w:r>
      <w:r w:rsidR="001C7CAE" w:rsidRPr="002E320E">
        <w:rPr>
          <w:rStyle w:val="Char4"/>
          <w:rFonts w:eastAsia="MS Mincho" w:hint="cs"/>
          <w:rtl/>
        </w:rPr>
        <w:t xml:space="preserve"> س</w:t>
      </w:r>
      <w:r w:rsidR="001C7CAE" w:rsidRPr="002E320E">
        <w:rPr>
          <w:rStyle w:val="Char4"/>
          <w:rFonts w:eastAsia="MS Mincho"/>
          <w:rtl/>
        </w:rPr>
        <w:t>پ</w:t>
      </w:r>
      <w:r w:rsidR="001C7CAE" w:rsidRPr="002E320E">
        <w:rPr>
          <w:rStyle w:val="Char4"/>
          <w:rFonts w:eastAsia="MS Mincho" w:hint="cs"/>
          <w:rtl/>
        </w:rPr>
        <w:t xml:space="preserve">س افزود: </w:t>
      </w:r>
      <w:r w:rsidR="001C7CAE" w:rsidRPr="002E320E">
        <w:rPr>
          <w:rStyle w:val="Char4"/>
          <w:rFonts w:eastAsia="MS Mincho"/>
          <w:rtl/>
        </w:rPr>
        <w:t>«</w:t>
      </w:r>
      <w:r w:rsidR="001C7CAE" w:rsidRPr="002E320E">
        <w:rPr>
          <w:rStyle w:val="Char4"/>
          <w:rFonts w:eastAsia="MS Mincho" w:hint="cs"/>
          <w:rtl/>
        </w:rPr>
        <w:t>آیا رساندم»؟</w:t>
      </w:r>
    </w:p>
    <w:p w:rsidR="001C7CAE" w:rsidRPr="001C61F1" w:rsidRDefault="001C7CAE" w:rsidP="001C7CAE">
      <w:pPr>
        <w:pStyle w:val="a2"/>
        <w:rPr>
          <w:rFonts w:eastAsia="MS Mincho"/>
          <w:rtl/>
        </w:rPr>
      </w:pPr>
      <w:bookmarkStart w:id="5274" w:name="_Toc256338547"/>
      <w:bookmarkStart w:id="5275" w:name="_Toc256340500"/>
      <w:bookmarkStart w:id="5276" w:name="_Toc261194898"/>
      <w:bookmarkStart w:id="5277" w:name="_Toc445896184"/>
      <w:bookmarkStart w:id="5278" w:name="_Toc448060278"/>
      <w:r>
        <w:rPr>
          <w:rFonts w:eastAsia="MS Mincho" w:hint="cs"/>
          <w:rtl/>
        </w:rPr>
        <w:t>باب (2): نخستین فیصله‌ی</w:t>
      </w:r>
      <w:r w:rsidRPr="001C61F1">
        <w:rPr>
          <w:rFonts w:eastAsia="MS Mincho" w:hint="cs"/>
          <w:rtl/>
        </w:rPr>
        <w:t xml:space="preserve"> روز قیامت، در مورد قتلها است</w:t>
      </w:r>
      <w:bookmarkEnd w:id="5274"/>
      <w:bookmarkEnd w:id="5275"/>
      <w:bookmarkEnd w:id="5276"/>
      <w:bookmarkEnd w:id="5277"/>
      <w:bookmarkEnd w:id="5278"/>
    </w:p>
    <w:p w:rsidR="001C7CAE" w:rsidRPr="00423AB6" w:rsidRDefault="00A13875" w:rsidP="00DB04C7">
      <w:pPr>
        <w:pStyle w:val="PlainText"/>
        <w:widowControl w:val="0"/>
        <w:bidi/>
        <w:ind w:firstLine="397"/>
        <w:jc w:val="both"/>
        <w:rPr>
          <w:rStyle w:val="Char3"/>
          <w:rFonts w:eastAsia="MS Mincho"/>
          <w:rtl/>
        </w:rPr>
      </w:pP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22</w:t>
      </w:r>
      <w:r w:rsidR="001C7CAE" w:rsidRPr="004808B9">
        <w:rPr>
          <w:rStyle w:val="Char3"/>
          <w:rFonts w:eastAsia="MS Mincho" w:hint="cs"/>
          <w:rtl/>
        </w:rPr>
        <w:t xml:space="preserve">ـ </w:t>
      </w:r>
      <w:r w:rsidR="001C7CAE" w:rsidRPr="004808B9">
        <w:rPr>
          <w:rStyle w:val="Char3"/>
          <w:rFonts w:eastAsia="MS Mincho"/>
          <w:rtl/>
        </w:rPr>
        <w:t xml:space="preserve">عَنْ عَبْدِ اللَّهِ </w:t>
      </w:r>
      <w:r w:rsidR="001C7CAE" w:rsidRPr="004808B9">
        <w:rPr>
          <w:rStyle w:val="Char3"/>
          <w:rFonts w:eastAsia="MS Mincho" w:hint="cs"/>
          <w:rtl/>
        </w:rPr>
        <w:t>بنِ مَسعودٍ</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w:t>
      </w:r>
      <w:r w:rsidR="001C7CAE" w:rsidRPr="004808B9">
        <w:rPr>
          <w:rStyle w:val="Char3"/>
          <w:rFonts w:eastAsia="MS Mincho" w:hint="cs"/>
          <w:rtl/>
        </w:rPr>
        <w:t xml:space="preserve"> </w:t>
      </w:r>
      <w:r w:rsidR="00D134E4" w:rsidRPr="00D134E4">
        <w:rPr>
          <w:rStyle w:val="Char3"/>
          <w:rFonts w:eastAsia="MS Mincho" w:cs="CTraditional Arabic" w:hint="cs"/>
          <w:rtl/>
        </w:rPr>
        <w:t>ص</w:t>
      </w:r>
      <w:r w:rsidR="00560EFD" w:rsidRPr="00560EFD">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أَوَّلُ مَا يُقْضَى بَيْنَ النَّاسِ</w:t>
      </w:r>
      <w:r w:rsidR="001C7CAE" w:rsidRPr="004808B9">
        <w:rPr>
          <w:rStyle w:val="Char3"/>
          <w:rFonts w:eastAsia="MS Mincho" w:hint="cs"/>
          <w:rtl/>
        </w:rPr>
        <w:t>،</w:t>
      </w:r>
      <w:r w:rsidR="001C7CAE" w:rsidRPr="004808B9">
        <w:rPr>
          <w:rStyle w:val="Char3"/>
          <w:rFonts w:eastAsia="MS Mincho"/>
          <w:rtl/>
        </w:rPr>
        <w:t xml:space="preserve"> يَوْمَ الْقِيَامَةِ</w:t>
      </w:r>
      <w:r w:rsidR="001C7CAE" w:rsidRPr="004808B9">
        <w:rPr>
          <w:rStyle w:val="Char3"/>
          <w:rFonts w:eastAsia="MS Mincho" w:hint="cs"/>
          <w:rtl/>
        </w:rPr>
        <w:t>،</w:t>
      </w:r>
      <w:r w:rsidR="001C7CAE" w:rsidRPr="004808B9">
        <w:rPr>
          <w:rStyle w:val="Char3"/>
          <w:rFonts w:eastAsia="MS Mincho"/>
          <w:rtl/>
        </w:rPr>
        <w:t xml:space="preserve"> فِي الدِّمَاءِ</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1678</w:t>
      </w:r>
      <w:r w:rsidR="00060808" w:rsidRPr="00060808">
        <w:rPr>
          <w:rStyle w:val="Char4"/>
          <w:rFonts w:eastAsia="MS Mincho" w:hint="cs"/>
          <w:rtl/>
        </w:rPr>
        <w:t>)</w:t>
      </w:r>
    </w:p>
    <w:p w:rsidR="001C7CAE" w:rsidRPr="002E320E" w:rsidRDefault="00060808" w:rsidP="00DB04C7">
      <w:pPr>
        <w:pStyle w:val="PlainText"/>
        <w:widowControl w:val="0"/>
        <w:tabs>
          <w:tab w:val="left" w:pos="5286"/>
        </w:tabs>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w:t>
      </w:r>
      <w:r w:rsidR="001C7CAE" w:rsidRPr="002E320E">
        <w:rPr>
          <w:rStyle w:val="Char4"/>
          <w:rFonts w:eastAsia="MS Mincho"/>
          <w:rtl/>
        </w:rPr>
        <w:t xml:space="preserve"> </w:t>
      </w:r>
      <w:r w:rsidR="001C7CAE" w:rsidRPr="002E320E">
        <w:rPr>
          <w:rStyle w:val="Char4"/>
          <w:rFonts w:eastAsia="MS Mincho" w:hint="cs"/>
          <w:rtl/>
        </w:rPr>
        <w:t>بن</w:t>
      </w:r>
      <w:r w:rsidR="001C7CAE" w:rsidRPr="002E320E">
        <w:rPr>
          <w:rStyle w:val="Char4"/>
          <w:rFonts w:eastAsia="MS Mincho"/>
          <w:rtl/>
        </w:rPr>
        <w:t xml:space="preserve"> </w:t>
      </w:r>
      <w:r w:rsidR="001C7CAE" w:rsidRPr="002E320E">
        <w:rPr>
          <w:rStyle w:val="Char4"/>
          <w:rFonts w:eastAsia="MS Mincho" w:hint="cs"/>
          <w:rtl/>
        </w:rPr>
        <w:t>مسعود</w:t>
      </w:r>
      <w:r w:rsidR="00D42469" w:rsidRPr="00D42469">
        <w:rPr>
          <w:rStyle w:val="Char4"/>
          <w:rFonts w:eastAsia="MS Mincho" w:cs="CTraditional Arabic"/>
          <w:rtl/>
        </w:rPr>
        <w:t xml:space="preserve"> س </w:t>
      </w:r>
      <w:r w:rsidR="001C7CAE" w:rsidRPr="002E320E">
        <w:rPr>
          <w:rStyle w:val="Char4"/>
          <w:rFonts w:eastAsia="MS Mincho" w:hint="cs"/>
          <w:rtl/>
        </w:rPr>
        <w:t>می‌گوید</w:t>
      </w:r>
      <w:r w:rsidR="001C7CAE" w:rsidRPr="002E320E">
        <w:rPr>
          <w:rStyle w:val="Char4"/>
          <w:rFonts w:eastAsia="MS Mincho"/>
          <w:rtl/>
        </w:rPr>
        <w:t xml:space="preserve">: </w:t>
      </w:r>
      <w:r w:rsidR="001C7CAE" w:rsidRPr="002E320E">
        <w:rPr>
          <w:rStyle w:val="Char4"/>
          <w:rFonts w:eastAsia="MS Mincho" w:hint="cs"/>
          <w:rtl/>
        </w:rPr>
        <w:t>رسول الله</w:t>
      </w:r>
      <w:r w:rsidR="00D42469" w:rsidRPr="00D42469">
        <w:rPr>
          <w:rStyle w:val="Char4"/>
          <w:rFonts w:eastAsia="MS Mincho" w:cs="CTraditional Arabic"/>
          <w:rtl/>
        </w:rPr>
        <w:t xml:space="preserve"> ص </w:t>
      </w:r>
      <w:r w:rsidR="001C7CAE" w:rsidRPr="002E320E">
        <w:rPr>
          <w:rStyle w:val="Char4"/>
          <w:rFonts w:eastAsia="MS Mincho" w:hint="cs"/>
          <w:rtl/>
        </w:rPr>
        <w:t>فرمود:</w:t>
      </w:r>
      <w:r w:rsidR="001C7CAE" w:rsidRPr="002E320E">
        <w:rPr>
          <w:rStyle w:val="Char4"/>
          <w:rFonts w:eastAsia="MS Mincho"/>
          <w:rtl/>
        </w:rPr>
        <w:t xml:space="preserve"> </w:t>
      </w:r>
      <w:r w:rsidR="001C7CAE" w:rsidRPr="002E320E">
        <w:rPr>
          <w:rStyle w:val="Char4"/>
          <w:rFonts w:eastAsia="MS Mincho" w:hint="cs"/>
          <w:rtl/>
        </w:rPr>
        <w:t>«نخستین،</w:t>
      </w:r>
      <w:r w:rsidR="001C7CAE" w:rsidRPr="002E320E">
        <w:rPr>
          <w:rStyle w:val="Char4"/>
          <w:rFonts w:eastAsia="MS Mincho"/>
          <w:rtl/>
        </w:rPr>
        <w:t xml:space="preserve"> </w:t>
      </w:r>
      <w:r w:rsidR="001C7CAE" w:rsidRPr="002E320E">
        <w:rPr>
          <w:rStyle w:val="Char4"/>
          <w:rFonts w:eastAsia="MS Mincho" w:hint="cs"/>
          <w:rtl/>
        </w:rPr>
        <w:t>فیصله‌ای</w:t>
      </w:r>
      <w:r w:rsidR="001C7CAE" w:rsidRPr="002E320E">
        <w:rPr>
          <w:rStyle w:val="Char4"/>
          <w:rFonts w:eastAsia="MS Mincho"/>
          <w:rtl/>
        </w:rPr>
        <w:t xml:space="preserve"> </w:t>
      </w:r>
      <w:r w:rsidR="001C7CAE" w:rsidRPr="002E320E">
        <w:rPr>
          <w:rStyle w:val="Char4"/>
          <w:rFonts w:eastAsia="MS Mincho" w:hint="cs"/>
          <w:rtl/>
        </w:rPr>
        <w:t>که روز</w:t>
      </w:r>
      <w:r w:rsidR="001C7CAE" w:rsidRPr="002E320E">
        <w:rPr>
          <w:rStyle w:val="Char4"/>
          <w:rFonts w:eastAsia="MS Mincho"/>
          <w:rtl/>
        </w:rPr>
        <w:t xml:space="preserve"> </w:t>
      </w:r>
      <w:r w:rsidR="001C7CAE" w:rsidRPr="002E320E">
        <w:rPr>
          <w:rStyle w:val="Char4"/>
          <w:rFonts w:eastAsia="MS Mincho" w:hint="cs"/>
          <w:rtl/>
        </w:rPr>
        <w:t>قیامت،</w:t>
      </w:r>
      <w:r w:rsidR="001C7CAE" w:rsidRPr="002E320E">
        <w:rPr>
          <w:rStyle w:val="Char4"/>
          <w:rFonts w:eastAsia="MS Mincho"/>
          <w:rtl/>
        </w:rPr>
        <w:t xml:space="preserve"> </w:t>
      </w:r>
      <w:r w:rsidR="001C7CAE" w:rsidRPr="002E320E">
        <w:rPr>
          <w:rStyle w:val="Char4"/>
          <w:rFonts w:eastAsia="MS Mincho" w:hint="cs"/>
          <w:rtl/>
        </w:rPr>
        <w:t>میان</w:t>
      </w:r>
      <w:r w:rsidR="001C7CAE" w:rsidRPr="002E320E">
        <w:rPr>
          <w:rStyle w:val="Char4"/>
          <w:rFonts w:eastAsia="MS Mincho"/>
          <w:rtl/>
        </w:rPr>
        <w:t xml:space="preserve"> </w:t>
      </w:r>
      <w:r w:rsidR="001C7CAE" w:rsidRPr="002E320E">
        <w:rPr>
          <w:rStyle w:val="Char4"/>
          <w:rFonts w:eastAsia="MS Mincho" w:hint="cs"/>
          <w:rtl/>
        </w:rPr>
        <w:t>انسان</w:t>
      </w:r>
      <w:r w:rsidR="00215301">
        <w:rPr>
          <w:rStyle w:val="Char4"/>
          <w:rFonts w:eastAsia="MS Mincho" w:hint="cs"/>
          <w:rtl/>
        </w:rPr>
        <w:t>‌</w:t>
      </w:r>
      <w:r w:rsidR="001C7CAE" w:rsidRPr="002E320E">
        <w:rPr>
          <w:rStyle w:val="Char4"/>
          <w:rFonts w:eastAsia="MS Mincho" w:hint="cs"/>
          <w:rtl/>
        </w:rPr>
        <w:t>ها</w:t>
      </w:r>
      <w:r w:rsidR="001C7CAE" w:rsidRPr="002E320E">
        <w:rPr>
          <w:rStyle w:val="Char4"/>
          <w:rFonts w:eastAsia="MS Mincho"/>
          <w:rtl/>
        </w:rPr>
        <w:t xml:space="preserve"> </w:t>
      </w:r>
      <w:r w:rsidR="001C7CAE" w:rsidRPr="002E320E">
        <w:rPr>
          <w:rStyle w:val="Char4"/>
          <w:rFonts w:eastAsia="MS Mincho" w:hint="cs"/>
          <w:rtl/>
        </w:rPr>
        <w:t>صورت</w:t>
      </w:r>
      <w:r w:rsidR="001C7CAE" w:rsidRPr="002E320E">
        <w:rPr>
          <w:rStyle w:val="Char4"/>
          <w:rFonts w:eastAsia="MS Mincho"/>
          <w:rtl/>
        </w:rPr>
        <w:t xml:space="preserve"> </w:t>
      </w:r>
      <w:r w:rsidR="001C7CAE" w:rsidRPr="002E320E">
        <w:rPr>
          <w:rStyle w:val="Char4"/>
          <w:rFonts w:eastAsia="MS Mincho" w:hint="cs"/>
          <w:rtl/>
        </w:rPr>
        <w:t>می‌گیرد،</w:t>
      </w:r>
      <w:r w:rsidR="001C7CAE" w:rsidRPr="002E320E">
        <w:rPr>
          <w:rStyle w:val="Char4"/>
          <w:rFonts w:eastAsia="MS Mincho"/>
          <w:rtl/>
        </w:rPr>
        <w:t xml:space="preserve"> </w:t>
      </w:r>
      <w:r w:rsidR="001C7CAE" w:rsidRPr="002E320E">
        <w:rPr>
          <w:rStyle w:val="Char4"/>
          <w:rFonts w:eastAsia="MS Mincho" w:hint="cs"/>
          <w:rtl/>
        </w:rPr>
        <w:t>در</w:t>
      </w:r>
      <w:r w:rsidR="001C7CAE" w:rsidRPr="002E320E">
        <w:rPr>
          <w:rStyle w:val="Char4"/>
          <w:rFonts w:eastAsia="MS Mincho"/>
          <w:rtl/>
        </w:rPr>
        <w:t xml:space="preserve"> </w:t>
      </w:r>
      <w:r w:rsidR="001C7CAE" w:rsidRPr="002E320E">
        <w:rPr>
          <w:rStyle w:val="Char4"/>
          <w:rFonts w:eastAsia="MS Mincho" w:hint="cs"/>
          <w:rtl/>
        </w:rPr>
        <w:t>مورد</w:t>
      </w:r>
      <w:r w:rsidR="001C7CAE" w:rsidRPr="002E320E">
        <w:rPr>
          <w:rStyle w:val="Char4"/>
          <w:rFonts w:eastAsia="MS Mincho"/>
          <w:rtl/>
        </w:rPr>
        <w:t xml:space="preserve"> </w:t>
      </w:r>
      <w:r w:rsidR="001C7CAE" w:rsidRPr="002E320E">
        <w:rPr>
          <w:rStyle w:val="Char4"/>
          <w:rFonts w:eastAsia="MS Mincho" w:hint="cs"/>
          <w:rtl/>
        </w:rPr>
        <w:t>خون</w:t>
      </w:r>
      <w:r w:rsidR="00215301">
        <w:rPr>
          <w:rStyle w:val="Char4"/>
          <w:rFonts w:eastAsia="MS Mincho" w:hint="cs"/>
          <w:rtl/>
        </w:rPr>
        <w:t>‌</w:t>
      </w:r>
      <w:r w:rsidR="001C7CAE" w:rsidRPr="002E320E">
        <w:rPr>
          <w:rStyle w:val="Char4"/>
          <w:rFonts w:eastAsia="MS Mincho" w:hint="cs"/>
          <w:rtl/>
        </w:rPr>
        <w:t>ها</w:t>
      </w:r>
      <w:r w:rsidR="001C7CAE" w:rsidRPr="002E320E">
        <w:rPr>
          <w:rStyle w:val="Char4"/>
          <w:rFonts w:eastAsia="MS Mincho"/>
          <w:rtl/>
        </w:rPr>
        <w:t xml:space="preserve"> (</w:t>
      </w:r>
      <w:r w:rsidR="001C7CAE" w:rsidRPr="002E320E">
        <w:rPr>
          <w:rStyle w:val="Char4"/>
          <w:rFonts w:eastAsia="MS Mincho" w:hint="cs"/>
          <w:rtl/>
        </w:rPr>
        <w:t>قتل</w:t>
      </w:r>
      <w:r w:rsidR="00215301">
        <w:rPr>
          <w:rStyle w:val="Char4"/>
          <w:rFonts w:eastAsia="MS Mincho" w:hint="cs"/>
          <w:rtl/>
        </w:rPr>
        <w:t>‌</w:t>
      </w:r>
      <w:r w:rsidR="001C7CAE" w:rsidRPr="002E320E">
        <w:rPr>
          <w:rStyle w:val="Char4"/>
          <w:rFonts w:eastAsia="MS Mincho" w:hint="cs"/>
          <w:rtl/>
        </w:rPr>
        <w:t>ها</w:t>
      </w:r>
      <w:r w:rsidR="001C7CAE" w:rsidRPr="002E320E">
        <w:rPr>
          <w:rStyle w:val="Char4"/>
          <w:rFonts w:eastAsia="MS Mincho"/>
          <w:rtl/>
        </w:rPr>
        <w:t xml:space="preserve">) </w:t>
      </w:r>
      <w:r w:rsidR="001C7CAE" w:rsidRPr="002E320E">
        <w:rPr>
          <w:rStyle w:val="Char4"/>
          <w:rFonts w:eastAsia="MS Mincho" w:hint="cs"/>
          <w:rtl/>
        </w:rPr>
        <w:t>است». (و اولین پرسش از حقوق الهی، در مورد نماز است)</w:t>
      </w:r>
      <w:r w:rsidR="00215301">
        <w:rPr>
          <w:rStyle w:val="Char4"/>
          <w:rFonts w:eastAsia="MS Mincho" w:hint="cs"/>
          <w:rtl/>
        </w:rPr>
        <w:t>.</w:t>
      </w:r>
    </w:p>
    <w:p w:rsidR="001C7CAE" w:rsidRPr="001C61F1" w:rsidRDefault="001C7CAE" w:rsidP="001C7CAE">
      <w:pPr>
        <w:pStyle w:val="a2"/>
        <w:rPr>
          <w:rFonts w:eastAsia="MS Mincho"/>
          <w:rtl/>
        </w:rPr>
      </w:pPr>
      <w:bookmarkStart w:id="5279" w:name="_Toc256338548"/>
      <w:bookmarkStart w:id="5280" w:name="_Toc256340501"/>
      <w:bookmarkStart w:id="5281" w:name="_Toc261194899"/>
      <w:bookmarkStart w:id="5282" w:name="_Toc445896185"/>
      <w:bookmarkStart w:id="5283" w:name="_Toc448060279"/>
      <w:r w:rsidRPr="001C61F1">
        <w:rPr>
          <w:rFonts w:eastAsia="MS Mincho" w:hint="cs"/>
          <w:rtl/>
        </w:rPr>
        <w:t xml:space="preserve">باب (3): مواردی که کشتن مسلمان را حلال </w:t>
      </w:r>
      <w:r>
        <w:rPr>
          <w:rFonts w:eastAsia="MS Mincho" w:hint="cs"/>
          <w:rtl/>
        </w:rPr>
        <w:t>می‌گردان</w:t>
      </w:r>
      <w:r w:rsidRPr="001C61F1">
        <w:rPr>
          <w:rFonts w:eastAsia="MS Mincho" w:hint="cs"/>
          <w:rtl/>
        </w:rPr>
        <w:t>د</w:t>
      </w:r>
      <w:bookmarkEnd w:id="5279"/>
      <w:bookmarkEnd w:id="5280"/>
      <w:bookmarkEnd w:id="5281"/>
      <w:bookmarkEnd w:id="5282"/>
      <w:bookmarkEnd w:id="5283"/>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23</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عَبْدِ اللَّهِ </w:t>
      </w:r>
      <w:r w:rsidR="001C7CAE" w:rsidRPr="004808B9">
        <w:rPr>
          <w:rStyle w:val="Char3"/>
          <w:rFonts w:eastAsia="MS Mincho" w:hint="cs"/>
          <w:rtl/>
        </w:rPr>
        <w:t>بنِ مَسعودٍ</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2E320E">
        <w:rPr>
          <w:rStyle w:val="Char4"/>
          <w:rFonts w:eastAsia="MS Mincho"/>
          <w:rtl/>
        </w:rPr>
        <w:t>:</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يَحِلُّ دَمُ امْرِئٍ مُسْلِمٍ</w:t>
      </w:r>
      <w:r w:rsidR="001C7CAE" w:rsidRPr="004808B9">
        <w:rPr>
          <w:rStyle w:val="Char3"/>
          <w:rFonts w:eastAsia="MS Mincho" w:hint="cs"/>
          <w:rtl/>
        </w:rPr>
        <w:t xml:space="preserve"> ـ </w:t>
      </w:r>
      <w:r w:rsidR="001C7CAE" w:rsidRPr="004808B9">
        <w:rPr>
          <w:rStyle w:val="Char3"/>
          <w:rFonts w:eastAsia="MS Mincho"/>
          <w:rtl/>
        </w:rPr>
        <w:t>يَشْهَدُ أَنْ لا</w:t>
      </w:r>
      <w:r w:rsidR="001C7CAE" w:rsidRPr="004808B9">
        <w:rPr>
          <w:rStyle w:val="Char3"/>
          <w:rFonts w:eastAsia="MS Mincho" w:hint="cs"/>
          <w:rtl/>
        </w:rPr>
        <w:t>َ</w:t>
      </w:r>
      <w:r w:rsidR="001C7CAE" w:rsidRPr="004808B9">
        <w:rPr>
          <w:rStyle w:val="Char3"/>
          <w:rFonts w:eastAsia="MS Mincho"/>
          <w:rtl/>
        </w:rPr>
        <w:t xml:space="preserve"> إِلَهَ إِلا</w:t>
      </w:r>
      <w:r w:rsidR="001C7CAE" w:rsidRPr="004808B9">
        <w:rPr>
          <w:rStyle w:val="Char3"/>
          <w:rFonts w:eastAsia="MS Mincho" w:hint="cs"/>
          <w:rtl/>
        </w:rPr>
        <w:t>َّ</w:t>
      </w:r>
      <w:r w:rsidR="001C7CAE" w:rsidRPr="004808B9">
        <w:rPr>
          <w:rStyle w:val="Char3"/>
          <w:rFonts w:eastAsia="MS Mincho"/>
          <w:rtl/>
        </w:rPr>
        <w:t xml:space="preserve"> اللَّهُ</w:t>
      </w:r>
      <w:r w:rsidR="001C7CAE" w:rsidRPr="004808B9">
        <w:rPr>
          <w:rStyle w:val="Char3"/>
          <w:rFonts w:eastAsia="MS Mincho" w:hint="cs"/>
          <w:rtl/>
        </w:rPr>
        <w:t>،</w:t>
      </w:r>
      <w:r w:rsidR="001C7CAE" w:rsidRPr="004808B9">
        <w:rPr>
          <w:rStyle w:val="Char3"/>
          <w:rFonts w:eastAsia="MS Mincho"/>
          <w:rtl/>
        </w:rPr>
        <w:t xml:space="preserve"> وَأَنِّي رَسُولُ اللَّهِ</w:t>
      </w:r>
      <w:r w:rsidR="001C7CAE" w:rsidRPr="004808B9">
        <w:rPr>
          <w:rStyle w:val="Char3"/>
          <w:rFonts w:eastAsia="MS Mincho" w:hint="cs"/>
          <w:rtl/>
        </w:rPr>
        <w:t xml:space="preserve"> ـ </w:t>
      </w:r>
      <w:r w:rsidR="001C7CAE" w:rsidRPr="004808B9">
        <w:rPr>
          <w:rStyle w:val="Char3"/>
          <w:rFonts w:eastAsia="MS Mincho"/>
          <w:rtl/>
        </w:rPr>
        <w:t>إِلا</w:t>
      </w:r>
      <w:r w:rsidR="001C7CAE" w:rsidRPr="004808B9">
        <w:rPr>
          <w:rStyle w:val="Char3"/>
          <w:rFonts w:eastAsia="MS Mincho" w:hint="cs"/>
          <w:rtl/>
        </w:rPr>
        <w:t>َّ</w:t>
      </w:r>
      <w:r w:rsidR="001C7CAE" w:rsidRPr="004808B9">
        <w:rPr>
          <w:rStyle w:val="Char3"/>
          <w:rFonts w:eastAsia="MS Mincho"/>
          <w:rtl/>
        </w:rPr>
        <w:t xml:space="preserve"> بِإِحْدَى ثَلا</w:t>
      </w:r>
      <w:r w:rsidR="001C7CAE" w:rsidRPr="004808B9">
        <w:rPr>
          <w:rStyle w:val="Char3"/>
          <w:rFonts w:eastAsia="MS Mincho" w:hint="cs"/>
          <w:rtl/>
        </w:rPr>
        <w:t>َ</w:t>
      </w:r>
      <w:r w:rsidR="001C7CAE" w:rsidRPr="004808B9">
        <w:rPr>
          <w:rStyle w:val="Char3"/>
          <w:rFonts w:eastAsia="MS Mincho"/>
          <w:rtl/>
        </w:rPr>
        <w:t>ثٍ</w:t>
      </w:r>
      <w:r w:rsidR="001C7CAE" w:rsidRPr="004808B9">
        <w:rPr>
          <w:rStyle w:val="Char3"/>
          <w:rFonts w:eastAsia="MS Mincho" w:hint="cs"/>
          <w:rtl/>
        </w:rPr>
        <w:t>:</w:t>
      </w:r>
      <w:r w:rsidR="001C7CAE" w:rsidRPr="004808B9">
        <w:rPr>
          <w:rStyle w:val="Char3"/>
          <w:rFonts w:eastAsia="MS Mincho"/>
          <w:rtl/>
        </w:rPr>
        <w:t xml:space="preserve"> الثَّيِّبُ الزَّانِي</w:t>
      </w:r>
      <w:r w:rsidR="001C7CAE" w:rsidRPr="004808B9">
        <w:rPr>
          <w:rStyle w:val="Char3"/>
          <w:rFonts w:eastAsia="MS Mincho" w:hint="cs"/>
          <w:rtl/>
        </w:rPr>
        <w:t>،</w:t>
      </w:r>
      <w:r w:rsidR="001C7CAE" w:rsidRPr="004808B9">
        <w:rPr>
          <w:rStyle w:val="Char3"/>
          <w:rFonts w:eastAsia="MS Mincho"/>
          <w:rtl/>
        </w:rPr>
        <w:t xml:space="preserve"> وَالنَّفْسُ بِالنَّفْسِ</w:t>
      </w:r>
      <w:r w:rsidR="001C7CAE" w:rsidRPr="004808B9">
        <w:rPr>
          <w:rStyle w:val="Char3"/>
          <w:rFonts w:eastAsia="MS Mincho" w:hint="cs"/>
          <w:rtl/>
        </w:rPr>
        <w:t>،</w:t>
      </w:r>
      <w:r w:rsidR="001C7CAE" w:rsidRPr="004808B9">
        <w:rPr>
          <w:rStyle w:val="Char3"/>
          <w:rFonts w:eastAsia="MS Mincho"/>
          <w:rtl/>
        </w:rPr>
        <w:t xml:space="preserve"> وَالتَّارِكُ لِدِينِهِ</w:t>
      </w:r>
      <w:r w:rsidR="001C7CAE" w:rsidRPr="004808B9">
        <w:rPr>
          <w:rStyle w:val="Char3"/>
          <w:rFonts w:eastAsia="MS Mincho" w:hint="cs"/>
          <w:rtl/>
        </w:rPr>
        <w:t>،</w:t>
      </w:r>
      <w:r w:rsidR="001C7CAE" w:rsidRPr="004808B9">
        <w:rPr>
          <w:rStyle w:val="Char3"/>
          <w:rFonts w:eastAsia="MS Mincho"/>
          <w:rtl/>
        </w:rPr>
        <w:t xml:space="preserve"> الْمُفَارِقُ لِلْجَمَاعَةِ</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1676</w:t>
      </w:r>
      <w:r w:rsidR="00060808" w:rsidRPr="00060808">
        <w:rPr>
          <w:rStyle w:val="Char4"/>
          <w:rFonts w:eastAsia="MS Mincho" w:hint="cs"/>
          <w:rtl/>
        </w:rPr>
        <w:t>)</w:t>
      </w:r>
    </w:p>
    <w:p w:rsidR="001C7CAE" w:rsidRDefault="00060808" w:rsidP="00215301">
      <w:pPr>
        <w:pStyle w:val="a6"/>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 الله</w:t>
      </w:r>
      <w:r w:rsidR="001C7CAE" w:rsidRPr="002E320E">
        <w:rPr>
          <w:rStyle w:val="Char4"/>
          <w:rFonts w:eastAsia="MS Mincho"/>
          <w:rtl/>
        </w:rPr>
        <w:t xml:space="preserve"> </w:t>
      </w:r>
      <w:r w:rsidR="001C7CAE" w:rsidRPr="002E320E">
        <w:rPr>
          <w:rStyle w:val="Char4"/>
          <w:rFonts w:eastAsia="MS Mincho" w:hint="cs"/>
          <w:rtl/>
        </w:rPr>
        <w:t>بن</w:t>
      </w:r>
      <w:r w:rsidR="001C7CAE" w:rsidRPr="002E320E">
        <w:rPr>
          <w:rStyle w:val="Char4"/>
          <w:rFonts w:eastAsia="MS Mincho"/>
          <w:rtl/>
        </w:rPr>
        <w:t xml:space="preserve"> </w:t>
      </w:r>
      <w:r w:rsidR="001C7CAE" w:rsidRPr="002E320E">
        <w:rPr>
          <w:rStyle w:val="Char4"/>
          <w:rFonts w:eastAsia="MS Mincho" w:hint="cs"/>
          <w:rtl/>
        </w:rPr>
        <w:t>مسعود</w:t>
      </w:r>
      <w:r w:rsidR="00D42469" w:rsidRPr="00D42469">
        <w:rPr>
          <w:rStyle w:val="Char4"/>
          <w:rFonts w:eastAsia="MS Mincho" w:cs="CTraditional Arabic"/>
          <w:rtl/>
        </w:rPr>
        <w:t xml:space="preserve"> س </w:t>
      </w:r>
      <w:r w:rsidR="001C7CAE" w:rsidRPr="002E320E">
        <w:rPr>
          <w:rStyle w:val="Char4"/>
          <w:rFonts w:eastAsia="MS Mincho" w:hint="cs"/>
          <w:rtl/>
        </w:rPr>
        <w:t>می‌گوید</w:t>
      </w:r>
      <w:r w:rsidR="001C7CAE" w:rsidRPr="002E320E">
        <w:rPr>
          <w:rStyle w:val="Char4"/>
          <w:rFonts w:eastAsia="MS Mincho"/>
          <w:rtl/>
        </w:rPr>
        <w:t xml:space="preserve">: </w:t>
      </w:r>
      <w:r w:rsidR="001C7CAE" w:rsidRPr="002E320E">
        <w:rPr>
          <w:rStyle w:val="Char4"/>
          <w:rFonts w:eastAsia="MS Mincho" w:hint="cs"/>
          <w:rtl/>
        </w:rPr>
        <w:t>رسول</w:t>
      </w:r>
      <w:r w:rsidR="001C7CAE" w:rsidRPr="002E320E">
        <w:rPr>
          <w:rStyle w:val="Char4"/>
          <w:rFonts w:eastAsia="MS Mincho"/>
          <w:rtl/>
        </w:rPr>
        <w:t xml:space="preserve"> </w:t>
      </w:r>
      <w:r w:rsidR="001C7CAE" w:rsidRPr="002E320E">
        <w:rPr>
          <w:rStyle w:val="Char4"/>
          <w:rFonts w:eastAsia="MS Mincho" w:hint="cs"/>
          <w:rtl/>
        </w:rPr>
        <w:t>الله</w:t>
      </w:r>
      <w:r w:rsidR="00D42469" w:rsidRPr="00D42469">
        <w:rPr>
          <w:rStyle w:val="Char4"/>
          <w:rFonts w:eastAsia="MS Mincho" w:cs="CTraditional Arabic"/>
          <w:rtl/>
        </w:rPr>
        <w:t xml:space="preserve"> ص </w:t>
      </w:r>
      <w:r w:rsidR="001C7CAE" w:rsidRPr="002E320E">
        <w:rPr>
          <w:rStyle w:val="Char4"/>
          <w:rFonts w:eastAsia="MS Mincho" w:hint="cs"/>
          <w:rtl/>
        </w:rPr>
        <w:t>فرمود</w:t>
      </w:r>
      <w:r w:rsidR="001C7CAE" w:rsidRPr="002E320E">
        <w:rPr>
          <w:rStyle w:val="Char4"/>
          <w:rFonts w:eastAsia="MS Mincho"/>
          <w:rtl/>
        </w:rPr>
        <w:t xml:space="preserve">: </w:t>
      </w:r>
      <w:r w:rsidR="001C7CAE" w:rsidRPr="002E320E">
        <w:rPr>
          <w:rStyle w:val="Char4"/>
          <w:rFonts w:eastAsia="MS Mincho" w:hint="cs"/>
          <w:rtl/>
        </w:rPr>
        <w:t>«هر</w:t>
      </w:r>
      <w:r w:rsidR="001C7CAE" w:rsidRPr="002E320E">
        <w:rPr>
          <w:rStyle w:val="Char4"/>
          <w:rFonts w:eastAsia="MS Mincho"/>
          <w:rtl/>
        </w:rPr>
        <w:t xml:space="preserve"> </w:t>
      </w:r>
      <w:r w:rsidR="001C7CAE" w:rsidRPr="002E320E">
        <w:rPr>
          <w:rStyle w:val="Char4"/>
          <w:rFonts w:eastAsia="MS Mincho" w:hint="cs"/>
          <w:rtl/>
        </w:rPr>
        <w:t>مسلمانی،</w:t>
      </w:r>
      <w:r w:rsidR="001C7CAE" w:rsidRPr="002E320E">
        <w:rPr>
          <w:rStyle w:val="Char4"/>
          <w:rFonts w:eastAsia="MS Mincho"/>
          <w:rtl/>
        </w:rPr>
        <w:t xml:space="preserve"> </w:t>
      </w:r>
      <w:r w:rsidR="001C7CAE" w:rsidRPr="002E320E">
        <w:rPr>
          <w:rStyle w:val="Char4"/>
          <w:rFonts w:eastAsia="MS Mincho" w:hint="cs"/>
          <w:rtl/>
        </w:rPr>
        <w:t>گواهی</w:t>
      </w:r>
      <w:r w:rsidR="001C7CAE" w:rsidRPr="002E320E">
        <w:rPr>
          <w:rStyle w:val="Char4"/>
          <w:rFonts w:eastAsia="MS Mincho"/>
          <w:rtl/>
        </w:rPr>
        <w:t xml:space="preserve"> </w:t>
      </w:r>
      <w:r w:rsidR="001C7CAE" w:rsidRPr="002E320E">
        <w:rPr>
          <w:rStyle w:val="Char4"/>
          <w:rFonts w:eastAsia="MS Mincho" w:hint="cs"/>
          <w:rtl/>
        </w:rPr>
        <w:t>دهدکه</w:t>
      </w:r>
      <w:r w:rsidR="001C7CAE" w:rsidRPr="002E320E">
        <w:rPr>
          <w:rStyle w:val="Char4"/>
          <w:rFonts w:eastAsia="MS Mincho"/>
          <w:rtl/>
        </w:rPr>
        <w:t xml:space="preserve"> </w:t>
      </w:r>
      <w:r w:rsidR="001C7CAE" w:rsidRPr="002E320E">
        <w:rPr>
          <w:rStyle w:val="Char4"/>
          <w:rFonts w:eastAsia="MS Mincho" w:hint="cs"/>
          <w:rtl/>
        </w:rPr>
        <w:t>هیچ</w:t>
      </w:r>
      <w:r w:rsidR="001C7CAE" w:rsidRPr="002E320E">
        <w:rPr>
          <w:rStyle w:val="Char4"/>
          <w:rFonts w:eastAsia="MS Mincho"/>
          <w:rtl/>
        </w:rPr>
        <w:t xml:space="preserve"> </w:t>
      </w:r>
      <w:r w:rsidR="001C7CAE" w:rsidRPr="002E320E">
        <w:rPr>
          <w:rStyle w:val="Char4"/>
          <w:rFonts w:eastAsia="MS Mincho" w:hint="cs"/>
          <w:rtl/>
        </w:rPr>
        <w:t>معبودی</w:t>
      </w:r>
      <w:r w:rsidR="001C7CAE" w:rsidRPr="002E320E">
        <w:rPr>
          <w:rStyle w:val="Char4"/>
          <w:rFonts w:eastAsia="MS Mincho"/>
          <w:rtl/>
        </w:rPr>
        <w:t xml:space="preserve"> </w:t>
      </w:r>
      <w:r w:rsidR="001C7CAE" w:rsidRPr="002E320E">
        <w:rPr>
          <w:rStyle w:val="Char4"/>
          <w:rFonts w:eastAsia="MS Mincho" w:hint="cs"/>
          <w:rtl/>
        </w:rPr>
        <w:t>بجز</w:t>
      </w:r>
      <w:r w:rsidR="001C7CAE" w:rsidRPr="002E320E">
        <w:rPr>
          <w:rStyle w:val="Char4"/>
          <w:rFonts w:eastAsia="MS Mincho"/>
          <w:rtl/>
        </w:rPr>
        <w:t xml:space="preserve"> </w:t>
      </w:r>
      <w:r w:rsidR="001C7CAE" w:rsidRPr="002E320E">
        <w:rPr>
          <w:rStyle w:val="Char4"/>
          <w:rFonts w:eastAsia="MS Mincho" w:hint="cs"/>
          <w:rtl/>
        </w:rPr>
        <w:t>الله،</w:t>
      </w:r>
      <w:r w:rsidR="001C7CAE" w:rsidRPr="002E320E">
        <w:rPr>
          <w:rStyle w:val="Char4"/>
          <w:rFonts w:eastAsia="MS Mincho" w:hint="eastAsia"/>
          <w:rtl/>
        </w:rPr>
        <w:t xml:space="preserve"> </w:t>
      </w:r>
      <w:r w:rsidR="001C7CAE" w:rsidRPr="002E320E">
        <w:rPr>
          <w:rStyle w:val="Char4"/>
          <w:rFonts w:eastAsia="MS Mincho" w:hint="cs"/>
          <w:rtl/>
        </w:rPr>
        <w:t>وجود</w:t>
      </w:r>
      <w:r w:rsidR="001C7CAE" w:rsidRPr="002E320E">
        <w:rPr>
          <w:rStyle w:val="Char4"/>
          <w:rFonts w:eastAsia="MS Mincho"/>
          <w:rtl/>
        </w:rPr>
        <w:t xml:space="preserve"> </w:t>
      </w:r>
      <w:r w:rsidR="001C7CAE" w:rsidRPr="002E320E">
        <w:rPr>
          <w:rStyle w:val="Char4"/>
          <w:rFonts w:eastAsia="MS Mincho" w:hint="cs"/>
          <w:rtl/>
        </w:rPr>
        <w:t>ندارد</w:t>
      </w:r>
      <w:r w:rsidR="001C7CAE" w:rsidRPr="002E320E">
        <w:rPr>
          <w:rStyle w:val="Char4"/>
          <w:rFonts w:eastAsia="MS Mincho"/>
          <w:rtl/>
        </w:rPr>
        <w:t xml:space="preserve"> </w:t>
      </w:r>
      <w:r w:rsidR="001C7CAE" w:rsidRPr="002E320E">
        <w:rPr>
          <w:rStyle w:val="Char4"/>
          <w:rFonts w:eastAsia="MS Mincho" w:hint="cs"/>
          <w:rtl/>
        </w:rPr>
        <w:t>و</w:t>
      </w:r>
      <w:r w:rsidR="001C7CAE" w:rsidRPr="002E320E">
        <w:rPr>
          <w:rStyle w:val="Char4"/>
          <w:rFonts w:eastAsia="MS Mincho"/>
          <w:rtl/>
        </w:rPr>
        <w:t xml:space="preserve"> </w:t>
      </w:r>
      <w:r w:rsidR="001C7CAE" w:rsidRPr="002E320E">
        <w:rPr>
          <w:rStyle w:val="Char4"/>
          <w:rFonts w:eastAsia="MS Mincho" w:hint="cs"/>
          <w:rtl/>
        </w:rPr>
        <w:t>من</w:t>
      </w:r>
      <w:r w:rsidR="001C7CAE" w:rsidRPr="002E320E">
        <w:rPr>
          <w:rStyle w:val="Char4"/>
          <w:rFonts w:eastAsia="MS Mincho"/>
          <w:rtl/>
        </w:rPr>
        <w:t xml:space="preserve"> </w:t>
      </w:r>
      <w:r w:rsidR="001C7CAE" w:rsidRPr="002E320E">
        <w:rPr>
          <w:rStyle w:val="Char4"/>
          <w:rFonts w:eastAsia="MS Mincho" w:hint="cs"/>
          <w:rtl/>
        </w:rPr>
        <w:t>فرستاده‌ی</w:t>
      </w:r>
      <w:r w:rsidR="001C7CAE" w:rsidRPr="002E320E">
        <w:rPr>
          <w:rStyle w:val="Char4"/>
          <w:rFonts w:eastAsia="MS Mincho"/>
          <w:rtl/>
        </w:rPr>
        <w:t xml:space="preserve"> </w:t>
      </w:r>
      <w:r w:rsidR="001C7CAE" w:rsidRPr="002E320E">
        <w:rPr>
          <w:rStyle w:val="Char4"/>
          <w:rFonts w:eastAsia="MS Mincho" w:hint="cs"/>
          <w:rtl/>
        </w:rPr>
        <w:t>الله</w:t>
      </w:r>
      <w:r w:rsidR="001C7CAE" w:rsidRPr="002E320E">
        <w:rPr>
          <w:rStyle w:val="Char4"/>
          <w:rFonts w:eastAsia="MS Mincho"/>
          <w:rtl/>
        </w:rPr>
        <w:t xml:space="preserve"> </w:t>
      </w:r>
      <w:r w:rsidR="001C7CAE" w:rsidRPr="002E320E">
        <w:rPr>
          <w:rStyle w:val="Char4"/>
          <w:rFonts w:eastAsia="MS Mincho" w:hint="cs"/>
          <w:rtl/>
        </w:rPr>
        <w:t>هستم،</w:t>
      </w:r>
      <w:r w:rsidR="001C7CAE" w:rsidRPr="002E320E">
        <w:rPr>
          <w:rStyle w:val="Char4"/>
          <w:rFonts w:eastAsia="MS Mincho"/>
          <w:rtl/>
        </w:rPr>
        <w:t xml:space="preserve"> </w:t>
      </w:r>
      <w:r w:rsidR="001C7CAE" w:rsidRPr="002E320E">
        <w:rPr>
          <w:rStyle w:val="Char4"/>
          <w:rFonts w:eastAsia="MS Mincho" w:hint="cs"/>
          <w:rtl/>
        </w:rPr>
        <w:t>ریختن</w:t>
      </w:r>
      <w:r w:rsidR="001C7CAE" w:rsidRPr="002E320E">
        <w:rPr>
          <w:rStyle w:val="Char4"/>
          <w:rFonts w:eastAsia="MS Mincho"/>
          <w:rtl/>
        </w:rPr>
        <w:t xml:space="preserve"> </w:t>
      </w:r>
      <w:r w:rsidR="001C7CAE" w:rsidRPr="002E320E">
        <w:rPr>
          <w:rStyle w:val="Char4"/>
          <w:rFonts w:eastAsia="MS Mincho" w:hint="cs"/>
          <w:rtl/>
        </w:rPr>
        <w:t>خونش جایز</w:t>
      </w:r>
      <w:r w:rsidR="001C7CAE" w:rsidRPr="002E320E">
        <w:rPr>
          <w:rStyle w:val="Char4"/>
          <w:rFonts w:eastAsia="MS Mincho"/>
          <w:rtl/>
        </w:rPr>
        <w:t xml:space="preserve"> </w:t>
      </w:r>
      <w:r w:rsidR="001C7CAE" w:rsidRPr="002E320E">
        <w:rPr>
          <w:rStyle w:val="Char4"/>
          <w:rFonts w:eastAsia="MS Mincho" w:hint="cs"/>
          <w:rtl/>
        </w:rPr>
        <w:t>نیست</w:t>
      </w:r>
      <w:r w:rsidR="001C7CAE" w:rsidRPr="002E320E">
        <w:rPr>
          <w:rStyle w:val="Char4"/>
          <w:rFonts w:eastAsia="MS Mincho"/>
          <w:rtl/>
        </w:rPr>
        <w:t xml:space="preserve"> </w:t>
      </w:r>
      <w:r w:rsidR="001C7CAE" w:rsidRPr="002E320E">
        <w:rPr>
          <w:rStyle w:val="Char4"/>
          <w:rFonts w:eastAsia="MS Mincho" w:hint="cs"/>
          <w:rtl/>
        </w:rPr>
        <w:t>مگر</w:t>
      </w:r>
      <w:r w:rsidR="001C7CAE" w:rsidRPr="002E320E">
        <w:rPr>
          <w:rStyle w:val="Char4"/>
          <w:rFonts w:eastAsia="MS Mincho"/>
          <w:rtl/>
        </w:rPr>
        <w:t xml:space="preserve"> </w:t>
      </w:r>
      <w:r w:rsidR="001C7CAE" w:rsidRPr="002E320E">
        <w:rPr>
          <w:rStyle w:val="Char4"/>
          <w:rFonts w:eastAsia="MS Mincho" w:hint="cs"/>
          <w:rtl/>
        </w:rPr>
        <w:t>بخاطر</w:t>
      </w:r>
      <w:r w:rsidR="001C7CAE" w:rsidRPr="002E320E">
        <w:rPr>
          <w:rStyle w:val="Char4"/>
          <w:rFonts w:eastAsia="MS Mincho"/>
          <w:rtl/>
        </w:rPr>
        <w:t xml:space="preserve"> </w:t>
      </w:r>
      <w:r w:rsidR="001C7CAE" w:rsidRPr="002E320E">
        <w:rPr>
          <w:rStyle w:val="Char4"/>
          <w:rFonts w:eastAsia="MS Mincho" w:hint="cs"/>
          <w:rtl/>
        </w:rPr>
        <w:t>یکی</w:t>
      </w:r>
      <w:r w:rsidR="001C7CAE" w:rsidRPr="002E320E">
        <w:rPr>
          <w:rStyle w:val="Char4"/>
          <w:rFonts w:eastAsia="MS Mincho"/>
          <w:rtl/>
        </w:rPr>
        <w:t xml:space="preserve"> </w:t>
      </w:r>
      <w:r w:rsidR="001C7CAE" w:rsidRPr="002E320E">
        <w:rPr>
          <w:rStyle w:val="Char4"/>
          <w:rFonts w:eastAsia="MS Mincho" w:hint="cs"/>
          <w:rtl/>
        </w:rPr>
        <w:t>از</w:t>
      </w:r>
      <w:r w:rsidR="001C7CAE" w:rsidRPr="002E320E">
        <w:rPr>
          <w:rStyle w:val="Char4"/>
          <w:rFonts w:eastAsia="MS Mincho"/>
          <w:rtl/>
        </w:rPr>
        <w:t xml:space="preserve"> </w:t>
      </w:r>
      <w:r w:rsidR="001C7CAE" w:rsidRPr="002E320E">
        <w:rPr>
          <w:rStyle w:val="Char4"/>
          <w:rFonts w:eastAsia="MS Mincho" w:hint="cs"/>
          <w:rtl/>
        </w:rPr>
        <w:t>این سه</w:t>
      </w:r>
      <w:r w:rsidR="001C7CAE" w:rsidRPr="002E320E">
        <w:rPr>
          <w:rStyle w:val="Char4"/>
          <w:rFonts w:eastAsia="MS Mincho"/>
          <w:rtl/>
        </w:rPr>
        <w:t xml:space="preserve"> </w:t>
      </w:r>
      <w:r w:rsidR="001C7CAE" w:rsidRPr="002E320E">
        <w:rPr>
          <w:rStyle w:val="Char4"/>
          <w:rFonts w:eastAsia="MS Mincho" w:hint="cs"/>
          <w:rtl/>
        </w:rPr>
        <w:t>مورد</w:t>
      </w:r>
      <w:r w:rsidR="001C7CAE" w:rsidRPr="002E320E">
        <w:rPr>
          <w:rStyle w:val="Char4"/>
          <w:rFonts w:eastAsia="MS Mincho"/>
          <w:rtl/>
        </w:rPr>
        <w:t>:</w:t>
      </w:r>
      <w:r w:rsidR="001C7CAE" w:rsidRPr="002E320E">
        <w:rPr>
          <w:rStyle w:val="Char4"/>
          <w:rFonts w:eastAsia="MS Mincho" w:hint="cs"/>
          <w:rtl/>
        </w:rPr>
        <w:t xml:space="preserve"> 1- فردی</w:t>
      </w:r>
      <w:r w:rsidR="001C7CAE" w:rsidRPr="002E320E">
        <w:rPr>
          <w:rStyle w:val="Char4"/>
          <w:rFonts w:eastAsia="MS Mincho"/>
          <w:rtl/>
        </w:rPr>
        <w:t xml:space="preserve"> </w:t>
      </w:r>
      <w:r w:rsidR="001C7CAE" w:rsidRPr="002E320E">
        <w:rPr>
          <w:rStyle w:val="Char4"/>
          <w:rFonts w:eastAsia="MS Mincho" w:hint="cs"/>
          <w:rtl/>
        </w:rPr>
        <w:t>که</w:t>
      </w:r>
      <w:r w:rsidR="001C7CAE" w:rsidRPr="002E320E">
        <w:rPr>
          <w:rStyle w:val="Char4"/>
          <w:rFonts w:eastAsia="MS Mincho"/>
          <w:rtl/>
        </w:rPr>
        <w:t xml:space="preserve"> </w:t>
      </w:r>
      <w:r w:rsidR="001C7CAE" w:rsidRPr="002E320E">
        <w:rPr>
          <w:rStyle w:val="Char4"/>
          <w:rFonts w:eastAsia="MS Mincho" w:hint="cs"/>
          <w:rtl/>
        </w:rPr>
        <w:t>ازدواج</w:t>
      </w:r>
      <w:r w:rsidR="001C7CAE" w:rsidRPr="002E320E">
        <w:rPr>
          <w:rStyle w:val="Char4"/>
          <w:rFonts w:eastAsia="MS Mincho"/>
          <w:rtl/>
        </w:rPr>
        <w:t xml:space="preserve"> </w:t>
      </w:r>
      <w:r w:rsidR="001C7CAE" w:rsidRPr="002E320E">
        <w:rPr>
          <w:rStyle w:val="Char4"/>
          <w:rFonts w:eastAsia="MS Mincho" w:hint="cs"/>
          <w:rtl/>
        </w:rPr>
        <w:t>کرده</w:t>
      </w:r>
      <w:r w:rsidR="001C7CAE" w:rsidRPr="002E320E">
        <w:rPr>
          <w:rStyle w:val="Char4"/>
          <w:rFonts w:eastAsia="MS Mincho"/>
          <w:rtl/>
        </w:rPr>
        <w:t xml:space="preserve"> </w:t>
      </w:r>
      <w:r w:rsidR="001C7CAE" w:rsidRPr="002E320E">
        <w:rPr>
          <w:rStyle w:val="Char4"/>
          <w:rFonts w:eastAsia="MS Mincho" w:hint="cs"/>
          <w:rtl/>
        </w:rPr>
        <w:t>باشد</w:t>
      </w:r>
      <w:r w:rsidR="001C7CAE" w:rsidRPr="002E320E">
        <w:rPr>
          <w:rStyle w:val="Char4"/>
          <w:rFonts w:eastAsia="MS Mincho"/>
          <w:rtl/>
        </w:rPr>
        <w:t xml:space="preserve"> </w:t>
      </w:r>
      <w:r w:rsidR="001C7CAE" w:rsidRPr="002E320E">
        <w:rPr>
          <w:rStyle w:val="Char4"/>
          <w:rFonts w:eastAsia="MS Mincho" w:hint="cs"/>
          <w:rtl/>
        </w:rPr>
        <w:t>و</w:t>
      </w:r>
      <w:r w:rsidR="001C7CAE" w:rsidRPr="002E320E">
        <w:rPr>
          <w:rStyle w:val="Char4"/>
          <w:rFonts w:eastAsia="MS Mincho"/>
          <w:rtl/>
        </w:rPr>
        <w:t xml:space="preserve"> </w:t>
      </w:r>
      <w:r w:rsidR="001C7CAE" w:rsidRPr="002E320E">
        <w:rPr>
          <w:rStyle w:val="Char4"/>
          <w:rFonts w:eastAsia="MS Mincho" w:hint="cs"/>
          <w:rtl/>
        </w:rPr>
        <w:t>بعد</w:t>
      </w:r>
      <w:r w:rsidR="001C7CAE" w:rsidRPr="002E320E">
        <w:rPr>
          <w:rStyle w:val="Char4"/>
          <w:rFonts w:eastAsia="MS Mincho" w:hint="eastAsia"/>
          <w:rtl/>
        </w:rPr>
        <w:t xml:space="preserve"> </w:t>
      </w:r>
      <w:r w:rsidR="001C7CAE" w:rsidRPr="002E320E">
        <w:rPr>
          <w:rStyle w:val="Char4"/>
          <w:rFonts w:eastAsia="MS Mincho" w:hint="cs"/>
          <w:rtl/>
        </w:rPr>
        <w:t>از</w:t>
      </w:r>
      <w:r w:rsidR="001C7CAE" w:rsidRPr="002E320E">
        <w:rPr>
          <w:rStyle w:val="Char4"/>
          <w:rFonts w:eastAsia="MS Mincho"/>
          <w:rtl/>
        </w:rPr>
        <w:t xml:space="preserve"> </w:t>
      </w:r>
      <w:r w:rsidR="001C7CAE" w:rsidRPr="002E320E">
        <w:rPr>
          <w:rStyle w:val="Char4"/>
          <w:rFonts w:eastAsia="MS Mincho" w:hint="cs"/>
          <w:rtl/>
        </w:rPr>
        <w:t>آن،</w:t>
      </w:r>
      <w:r w:rsidR="001C7CAE" w:rsidRPr="002E320E">
        <w:rPr>
          <w:rStyle w:val="Char4"/>
          <w:rFonts w:eastAsia="MS Mincho"/>
          <w:rtl/>
        </w:rPr>
        <w:t xml:space="preserve"> </w:t>
      </w:r>
      <w:r w:rsidR="001C7CAE" w:rsidRPr="002E320E">
        <w:rPr>
          <w:rStyle w:val="Char4"/>
          <w:rFonts w:eastAsia="MS Mincho" w:hint="cs"/>
          <w:rtl/>
        </w:rPr>
        <w:t>مرتکب</w:t>
      </w:r>
      <w:r w:rsidR="001C7CAE" w:rsidRPr="002E320E">
        <w:rPr>
          <w:rStyle w:val="Char4"/>
          <w:rFonts w:eastAsia="MS Mincho"/>
          <w:rtl/>
        </w:rPr>
        <w:t xml:space="preserve"> </w:t>
      </w:r>
      <w:r w:rsidR="001C7CAE" w:rsidRPr="002E320E">
        <w:rPr>
          <w:rStyle w:val="Char4"/>
          <w:rFonts w:eastAsia="MS Mincho" w:hint="cs"/>
          <w:rtl/>
        </w:rPr>
        <w:t>زنا</w:t>
      </w:r>
      <w:r w:rsidR="001C7CAE" w:rsidRPr="002E320E">
        <w:rPr>
          <w:rStyle w:val="Char4"/>
          <w:rFonts w:eastAsia="MS Mincho"/>
          <w:rtl/>
        </w:rPr>
        <w:t xml:space="preserve"> </w:t>
      </w:r>
      <w:r w:rsidR="001C7CAE" w:rsidRPr="002E320E">
        <w:rPr>
          <w:rStyle w:val="Char4"/>
          <w:rFonts w:eastAsia="MS Mincho" w:hint="cs"/>
          <w:rtl/>
        </w:rPr>
        <w:t>شود. 2- اگر انسان</w:t>
      </w:r>
      <w:r w:rsidR="001C7CAE" w:rsidRPr="002E320E">
        <w:rPr>
          <w:rStyle w:val="Char4"/>
          <w:rFonts w:eastAsia="MS Mincho"/>
          <w:rtl/>
        </w:rPr>
        <w:t xml:space="preserve"> </w:t>
      </w:r>
      <w:r w:rsidR="001C7CAE" w:rsidRPr="002E320E">
        <w:rPr>
          <w:rStyle w:val="Char4"/>
          <w:rFonts w:eastAsia="MS Mincho" w:hint="cs"/>
          <w:rtl/>
        </w:rPr>
        <w:t>دیگری</w:t>
      </w:r>
      <w:r w:rsidR="001C7CAE" w:rsidRPr="002E320E">
        <w:rPr>
          <w:rStyle w:val="Char4"/>
          <w:rFonts w:eastAsia="MS Mincho"/>
          <w:rtl/>
        </w:rPr>
        <w:t xml:space="preserve"> </w:t>
      </w:r>
      <w:r w:rsidR="001C7CAE" w:rsidRPr="002E320E">
        <w:rPr>
          <w:rStyle w:val="Char4"/>
          <w:rFonts w:eastAsia="MS Mincho" w:hint="cs"/>
          <w:rtl/>
        </w:rPr>
        <w:t>را</w:t>
      </w:r>
      <w:r w:rsidR="001C7CAE" w:rsidRPr="002E320E">
        <w:rPr>
          <w:rStyle w:val="Char4"/>
          <w:rFonts w:eastAsia="MS Mincho"/>
          <w:rtl/>
        </w:rPr>
        <w:t xml:space="preserve"> </w:t>
      </w:r>
      <w:r w:rsidR="001C7CAE" w:rsidRPr="002E320E">
        <w:rPr>
          <w:rStyle w:val="Char4"/>
          <w:rFonts w:eastAsia="MS Mincho" w:hint="cs"/>
          <w:rtl/>
        </w:rPr>
        <w:t>بکشد،کشته می‌شود.</w:t>
      </w:r>
      <w:r w:rsidR="001C7CAE" w:rsidRPr="002E320E">
        <w:rPr>
          <w:rStyle w:val="Char4"/>
          <w:rFonts w:eastAsia="MS Mincho"/>
          <w:rtl/>
        </w:rPr>
        <w:t xml:space="preserve"> </w:t>
      </w:r>
      <w:r w:rsidR="001C7CAE" w:rsidRPr="002E320E">
        <w:rPr>
          <w:rStyle w:val="Char4"/>
          <w:rFonts w:eastAsia="MS Mincho" w:hint="cs"/>
          <w:rtl/>
        </w:rPr>
        <w:t>3- هم</w:t>
      </w:r>
      <w:r w:rsidR="00CF2208">
        <w:rPr>
          <w:rStyle w:val="Char4"/>
          <w:rFonts w:eastAsia="MS Mincho" w:hint="cs"/>
          <w:rtl/>
        </w:rPr>
        <w:t>‌</w:t>
      </w:r>
      <w:r w:rsidR="001C7CAE" w:rsidRPr="002E320E">
        <w:rPr>
          <w:rStyle w:val="Char4"/>
          <w:rFonts w:eastAsia="MS Mincho" w:hint="cs"/>
          <w:rtl/>
        </w:rPr>
        <w:t>چنین کسی</w:t>
      </w:r>
      <w:r w:rsidR="001C7CAE" w:rsidRPr="002E320E">
        <w:rPr>
          <w:rStyle w:val="Char4"/>
          <w:rFonts w:eastAsia="MS Mincho"/>
          <w:rtl/>
        </w:rPr>
        <w:t xml:space="preserve"> </w:t>
      </w:r>
      <w:r w:rsidR="001C7CAE" w:rsidRPr="002E320E">
        <w:rPr>
          <w:rStyle w:val="Char4"/>
          <w:rFonts w:eastAsia="MS Mincho" w:hint="cs"/>
          <w:rtl/>
        </w:rPr>
        <w:t>که</w:t>
      </w:r>
      <w:r w:rsidR="001C7CAE" w:rsidRPr="002E320E">
        <w:rPr>
          <w:rStyle w:val="Char4"/>
          <w:rFonts w:eastAsia="MS Mincho"/>
          <w:rtl/>
        </w:rPr>
        <w:t xml:space="preserve"> </w:t>
      </w:r>
      <w:r w:rsidR="001C7CAE" w:rsidRPr="002E320E">
        <w:rPr>
          <w:rStyle w:val="Char4"/>
          <w:rFonts w:eastAsia="MS Mincho" w:hint="cs"/>
          <w:rtl/>
        </w:rPr>
        <w:t>از</w:t>
      </w:r>
      <w:r w:rsidR="001C7CAE" w:rsidRPr="002E320E">
        <w:rPr>
          <w:rStyle w:val="Char4"/>
          <w:rFonts w:eastAsia="MS Mincho"/>
          <w:rtl/>
        </w:rPr>
        <w:t xml:space="preserve"> </w:t>
      </w:r>
      <w:r w:rsidR="001C7CAE" w:rsidRPr="002E320E">
        <w:rPr>
          <w:rStyle w:val="Char4"/>
          <w:rFonts w:eastAsia="MS Mincho" w:hint="cs"/>
          <w:rtl/>
        </w:rPr>
        <w:t>دین</w:t>
      </w:r>
      <w:r w:rsidR="001C7CAE" w:rsidRPr="002E320E">
        <w:rPr>
          <w:rStyle w:val="Char4"/>
          <w:rFonts w:eastAsia="MS Mincho"/>
          <w:rtl/>
        </w:rPr>
        <w:t xml:space="preserve"> </w:t>
      </w:r>
      <w:r w:rsidR="001C7CAE" w:rsidRPr="002E320E">
        <w:rPr>
          <w:rStyle w:val="Char4"/>
          <w:rFonts w:eastAsia="MS Mincho" w:hint="cs"/>
          <w:rtl/>
        </w:rPr>
        <w:t>خارج</w:t>
      </w:r>
      <w:r w:rsidR="001C7CAE" w:rsidRPr="002E320E">
        <w:rPr>
          <w:rStyle w:val="Char4"/>
          <w:rFonts w:eastAsia="MS Mincho"/>
          <w:rtl/>
        </w:rPr>
        <w:t xml:space="preserve"> </w:t>
      </w:r>
      <w:r w:rsidR="001C7CAE" w:rsidRPr="002E320E">
        <w:rPr>
          <w:rStyle w:val="Char4"/>
          <w:rFonts w:eastAsia="MS Mincho" w:hint="cs"/>
          <w:rtl/>
        </w:rPr>
        <w:t>شود</w:t>
      </w:r>
      <w:r w:rsidR="001C7CAE" w:rsidRPr="002E320E">
        <w:rPr>
          <w:rStyle w:val="Char4"/>
          <w:rFonts w:eastAsia="MS Mincho"/>
          <w:rtl/>
        </w:rPr>
        <w:t xml:space="preserve"> </w:t>
      </w:r>
      <w:r w:rsidR="001C7CAE" w:rsidRPr="002E320E">
        <w:rPr>
          <w:rStyle w:val="Char4"/>
          <w:rFonts w:eastAsia="MS Mincho" w:hint="cs"/>
          <w:rtl/>
        </w:rPr>
        <w:t>و</w:t>
      </w:r>
      <w:r w:rsidR="001C7CAE" w:rsidRPr="002E320E">
        <w:rPr>
          <w:rStyle w:val="Char4"/>
          <w:rFonts w:eastAsia="MS Mincho"/>
          <w:rtl/>
        </w:rPr>
        <w:t xml:space="preserve"> </w:t>
      </w:r>
      <w:r w:rsidR="001C7CAE" w:rsidRPr="002E320E">
        <w:rPr>
          <w:rStyle w:val="Char4"/>
          <w:rFonts w:eastAsia="MS Mincho" w:hint="cs"/>
          <w:rtl/>
        </w:rPr>
        <w:t>جماعت</w:t>
      </w:r>
      <w:r w:rsidR="001C7CAE" w:rsidRPr="002E320E">
        <w:rPr>
          <w:rStyle w:val="Char4"/>
          <w:rFonts w:eastAsia="MS Mincho"/>
          <w:rtl/>
        </w:rPr>
        <w:t xml:space="preserve"> </w:t>
      </w:r>
      <w:r w:rsidR="001C7CAE" w:rsidRPr="002E320E">
        <w:rPr>
          <w:rStyle w:val="Char4"/>
          <w:rFonts w:eastAsia="MS Mincho" w:hint="cs"/>
          <w:rtl/>
        </w:rPr>
        <w:t>مسلمانان</w:t>
      </w:r>
      <w:r w:rsidR="001C7CAE" w:rsidRPr="002E320E">
        <w:rPr>
          <w:rStyle w:val="Char4"/>
          <w:rFonts w:eastAsia="MS Mincho"/>
          <w:rtl/>
        </w:rPr>
        <w:t xml:space="preserve"> </w:t>
      </w:r>
      <w:r w:rsidR="001C7CAE" w:rsidRPr="002E320E">
        <w:rPr>
          <w:rStyle w:val="Char4"/>
          <w:rFonts w:eastAsia="MS Mincho" w:hint="cs"/>
          <w:rtl/>
        </w:rPr>
        <w:t>را</w:t>
      </w:r>
      <w:r w:rsidR="001C7CAE" w:rsidRPr="002E320E">
        <w:rPr>
          <w:rStyle w:val="Char4"/>
          <w:rFonts w:eastAsia="MS Mincho"/>
          <w:rtl/>
        </w:rPr>
        <w:t xml:space="preserve"> </w:t>
      </w:r>
      <w:r w:rsidR="001C7CAE" w:rsidRPr="002E320E">
        <w:rPr>
          <w:rStyle w:val="Char4"/>
          <w:rFonts w:eastAsia="MS Mincho" w:hint="cs"/>
          <w:rtl/>
        </w:rPr>
        <w:t>رها</w:t>
      </w:r>
      <w:r w:rsidR="001C7CAE" w:rsidRPr="002E320E">
        <w:rPr>
          <w:rStyle w:val="Char4"/>
          <w:rFonts w:eastAsia="MS Mincho" w:hint="eastAsia"/>
          <w:rtl/>
        </w:rPr>
        <w:t xml:space="preserve"> </w:t>
      </w:r>
      <w:r w:rsidR="001C7CAE" w:rsidRPr="002E320E">
        <w:rPr>
          <w:rStyle w:val="Char4"/>
          <w:rFonts w:eastAsia="MS Mincho" w:hint="cs"/>
          <w:rtl/>
        </w:rPr>
        <w:t>کند، کشته می‌شود».</w:t>
      </w:r>
    </w:p>
    <w:p w:rsidR="00CF2208" w:rsidRPr="002E320E" w:rsidRDefault="00CF2208" w:rsidP="00215301">
      <w:pPr>
        <w:pStyle w:val="a6"/>
        <w:rPr>
          <w:rStyle w:val="Char4"/>
          <w:rFonts w:eastAsia="MS Mincho"/>
          <w:rtl/>
        </w:rPr>
      </w:pPr>
    </w:p>
    <w:p w:rsidR="00CF2208" w:rsidRDefault="00CF2208" w:rsidP="001C7CAE">
      <w:pPr>
        <w:pStyle w:val="a2"/>
        <w:rPr>
          <w:rFonts w:eastAsia="MS Mincho"/>
          <w:rtl/>
        </w:rPr>
      </w:pPr>
      <w:bookmarkStart w:id="5284" w:name="_Toc256338549"/>
      <w:bookmarkStart w:id="5285" w:name="_Toc256340502"/>
      <w:bookmarkStart w:id="5286" w:name="_Toc261194900"/>
      <w:bookmarkStart w:id="5287" w:name="_Toc445896186"/>
    </w:p>
    <w:p w:rsidR="001C7CAE" w:rsidRPr="001C61F1" w:rsidRDefault="00CF2208" w:rsidP="001C7CAE">
      <w:pPr>
        <w:pStyle w:val="a2"/>
        <w:rPr>
          <w:rFonts w:eastAsia="MS Mincho"/>
          <w:rtl/>
        </w:rPr>
      </w:pPr>
      <w:bookmarkStart w:id="5288" w:name="_Toc448060280"/>
      <w:r>
        <w:rPr>
          <w:rFonts w:eastAsia="MS Mincho" w:hint="cs"/>
          <w:rtl/>
        </w:rPr>
        <w:t>باب (4): حکم کسی‌</w:t>
      </w:r>
      <w:r w:rsidR="001C7CAE" w:rsidRPr="001C61F1">
        <w:rPr>
          <w:rFonts w:eastAsia="MS Mincho" w:hint="cs"/>
          <w:rtl/>
        </w:rPr>
        <w:t>که مرتد شود و مسلمانان را بکشد و با آنان، بجنگد</w:t>
      </w:r>
      <w:bookmarkEnd w:id="5284"/>
      <w:bookmarkEnd w:id="5285"/>
      <w:bookmarkEnd w:id="5286"/>
      <w:bookmarkEnd w:id="5287"/>
      <w:bookmarkEnd w:id="5288"/>
    </w:p>
    <w:p w:rsidR="001C7CAE" w:rsidRPr="00CF2208" w:rsidRDefault="00A13875" w:rsidP="00CF2208">
      <w:pPr>
        <w:pStyle w:val="PlainText"/>
        <w:bidi/>
        <w:ind w:firstLine="397"/>
        <w:jc w:val="both"/>
        <w:rPr>
          <w:rStyle w:val="Char3"/>
          <w:rFonts w:eastAsia="MS Mincho"/>
          <w:spacing w:val="-4"/>
          <w:rtl/>
        </w:rPr>
      </w:pPr>
      <w:r w:rsidRPr="00CF2208">
        <w:rPr>
          <w:rStyle w:val="Char4"/>
          <w:rFonts w:eastAsia="MS Mincho" w:hint="cs"/>
          <w:spacing w:val="-4"/>
          <w:rtl/>
        </w:rPr>
        <w:t>1</w:t>
      </w:r>
      <w:r w:rsidR="00A47CA8" w:rsidRPr="00CF2208">
        <w:rPr>
          <w:rStyle w:val="Char4"/>
          <w:rFonts w:eastAsia="MS Mincho" w:hint="cs"/>
          <w:spacing w:val="-4"/>
          <w:rtl/>
        </w:rPr>
        <w:t>0</w:t>
      </w:r>
      <w:r w:rsidRPr="00CF2208">
        <w:rPr>
          <w:rStyle w:val="Char4"/>
          <w:rFonts w:eastAsia="MS Mincho" w:hint="cs"/>
          <w:spacing w:val="-4"/>
          <w:rtl/>
        </w:rPr>
        <w:t>24</w:t>
      </w:r>
      <w:r w:rsidR="00215301" w:rsidRPr="00CF2208">
        <w:rPr>
          <w:rStyle w:val="Char4"/>
          <w:rFonts w:eastAsia="MS Mincho" w:hint="cs"/>
          <w:spacing w:val="-4"/>
          <w:rtl/>
        </w:rPr>
        <w:t>-</w:t>
      </w:r>
      <w:r w:rsidR="001C7CAE" w:rsidRPr="00CF2208">
        <w:rPr>
          <w:rStyle w:val="Char3"/>
          <w:rFonts w:eastAsia="MS Mincho" w:hint="cs"/>
          <w:spacing w:val="-4"/>
          <w:rtl/>
        </w:rPr>
        <w:t xml:space="preserve"> </w:t>
      </w:r>
      <w:r w:rsidR="001C7CAE" w:rsidRPr="00CF2208">
        <w:rPr>
          <w:rStyle w:val="Char3"/>
          <w:rFonts w:eastAsia="MS Mincho"/>
          <w:spacing w:val="-4"/>
          <w:rtl/>
        </w:rPr>
        <w:t>عَنْ أَنَس</w:t>
      </w:r>
      <w:r w:rsidR="001C7CAE" w:rsidRPr="00CF2208">
        <w:rPr>
          <w:rStyle w:val="Char3"/>
          <w:rFonts w:eastAsia="MS Mincho" w:hint="cs"/>
          <w:spacing w:val="-4"/>
          <w:rtl/>
        </w:rPr>
        <w:t>ِ بنِ مَالكٍ</w:t>
      </w:r>
      <w:r w:rsidR="001C7CAE" w:rsidRPr="00CF2208">
        <w:rPr>
          <w:rStyle w:val="Char3"/>
          <w:rFonts w:eastAsia="MS Mincho"/>
          <w:spacing w:val="-4"/>
          <w:rtl/>
        </w:rPr>
        <w:t xml:space="preserve"> </w:t>
      </w:r>
      <w:r w:rsidR="001C7CAE" w:rsidRPr="00CF2208">
        <w:rPr>
          <w:rStyle w:val="Char3"/>
          <w:rFonts w:eastAsia="MS Mincho" w:cs="CTraditional Arabic"/>
          <w:spacing w:val="-4"/>
          <w:rtl/>
        </w:rPr>
        <w:t>س</w:t>
      </w:r>
      <w:r w:rsidR="001C7CAE" w:rsidRPr="00CF2208">
        <w:rPr>
          <w:rStyle w:val="Char3"/>
          <w:rFonts w:eastAsia="MS Mincho" w:hint="cs"/>
          <w:spacing w:val="-4"/>
          <w:rtl/>
        </w:rPr>
        <w:t xml:space="preserve">: </w:t>
      </w:r>
      <w:r w:rsidR="001C7CAE" w:rsidRPr="00CF2208">
        <w:rPr>
          <w:rStyle w:val="Char3"/>
          <w:rFonts w:eastAsia="MS Mincho"/>
          <w:spacing w:val="-4"/>
          <w:rtl/>
        </w:rPr>
        <w:t>أَنَّ نَفَرًا مِنْ عُكْلٍ</w:t>
      </w:r>
      <w:r w:rsidR="001C7CAE" w:rsidRPr="00CF2208">
        <w:rPr>
          <w:rStyle w:val="Char3"/>
          <w:rFonts w:eastAsia="MS Mincho" w:hint="cs"/>
          <w:spacing w:val="-4"/>
          <w:rtl/>
        </w:rPr>
        <w:t>،</w:t>
      </w:r>
      <w:r w:rsidR="001C7CAE" w:rsidRPr="00CF2208">
        <w:rPr>
          <w:rStyle w:val="Char3"/>
          <w:rFonts w:eastAsia="MS Mincho"/>
          <w:spacing w:val="-4"/>
          <w:rtl/>
        </w:rPr>
        <w:t xml:space="preserve"> ثَمَانِيَةً</w:t>
      </w:r>
      <w:r w:rsidR="001C7CAE" w:rsidRPr="00CF2208">
        <w:rPr>
          <w:rStyle w:val="Char3"/>
          <w:rFonts w:eastAsia="MS Mincho" w:hint="cs"/>
          <w:spacing w:val="-4"/>
          <w:rtl/>
        </w:rPr>
        <w:t>،</w:t>
      </w:r>
      <w:r w:rsidR="001C7CAE" w:rsidRPr="00CF2208">
        <w:rPr>
          <w:rStyle w:val="Char3"/>
          <w:rFonts w:eastAsia="MS Mincho"/>
          <w:spacing w:val="-4"/>
          <w:rtl/>
        </w:rPr>
        <w:t xml:space="preserve"> قَدِمُوا عَلَى رَسُولِ اللَّهِ</w:t>
      </w:r>
      <w:r w:rsidR="00D42469" w:rsidRPr="00D42469">
        <w:rPr>
          <w:rStyle w:val="Char3"/>
          <w:rFonts w:eastAsia="MS Mincho" w:cs="CTraditional Arabic"/>
          <w:spacing w:val="-4"/>
          <w:rtl/>
        </w:rPr>
        <w:t xml:space="preserve"> ص </w:t>
      </w:r>
      <w:r w:rsidR="001C7CAE" w:rsidRPr="00CF2208">
        <w:rPr>
          <w:rStyle w:val="Char3"/>
          <w:rFonts w:eastAsia="MS Mincho"/>
          <w:spacing w:val="-4"/>
          <w:rtl/>
        </w:rPr>
        <w:t>فَبَايَعُوهُ عَلَى الإِسْلا</w:t>
      </w:r>
      <w:r w:rsidR="001C7CAE" w:rsidRPr="00CF2208">
        <w:rPr>
          <w:rStyle w:val="Char3"/>
          <w:rFonts w:eastAsia="MS Mincho" w:hint="cs"/>
          <w:spacing w:val="-4"/>
          <w:rtl/>
        </w:rPr>
        <w:t>َ</w:t>
      </w:r>
      <w:r w:rsidR="001C7CAE" w:rsidRPr="00CF2208">
        <w:rPr>
          <w:rStyle w:val="Char3"/>
          <w:rFonts w:eastAsia="MS Mincho"/>
          <w:spacing w:val="-4"/>
          <w:rtl/>
        </w:rPr>
        <w:t>مِ</w:t>
      </w:r>
      <w:r w:rsidR="001C7CAE" w:rsidRPr="00CF2208">
        <w:rPr>
          <w:rStyle w:val="Char3"/>
          <w:rFonts w:eastAsia="MS Mincho" w:hint="cs"/>
          <w:spacing w:val="-4"/>
          <w:rtl/>
        </w:rPr>
        <w:t>،</w:t>
      </w:r>
      <w:r w:rsidR="001C7CAE" w:rsidRPr="00CF2208">
        <w:rPr>
          <w:rStyle w:val="Char3"/>
          <w:rFonts w:eastAsia="MS Mincho"/>
          <w:spacing w:val="-4"/>
          <w:rtl/>
        </w:rPr>
        <w:t xml:space="preserve"> فَاسْتَوْخَمُوا الأَرْضَ وَسَقِمَتْ أَجْسَامُهُمْ</w:t>
      </w:r>
      <w:r w:rsidR="001C7CAE" w:rsidRPr="00CF2208">
        <w:rPr>
          <w:rStyle w:val="Char3"/>
          <w:rFonts w:eastAsia="MS Mincho" w:hint="cs"/>
          <w:spacing w:val="-4"/>
          <w:rtl/>
        </w:rPr>
        <w:t>،</w:t>
      </w:r>
      <w:r w:rsidR="001C7CAE" w:rsidRPr="00CF2208">
        <w:rPr>
          <w:rStyle w:val="Char3"/>
          <w:rFonts w:eastAsia="MS Mincho"/>
          <w:spacing w:val="-4"/>
          <w:rtl/>
        </w:rPr>
        <w:t xml:space="preserve"> فَشَكَوْا ذَلِكَ إِلَى رَسُولِ اللَّهِ</w:t>
      </w:r>
      <w:r w:rsidR="00D42469" w:rsidRPr="00D42469">
        <w:rPr>
          <w:rStyle w:val="Char3"/>
          <w:rFonts w:eastAsia="MS Mincho" w:cs="CTraditional Arabic"/>
          <w:spacing w:val="-4"/>
          <w:rtl/>
        </w:rPr>
        <w:t xml:space="preserve"> ص </w:t>
      </w:r>
      <w:r w:rsidR="001C7CAE" w:rsidRPr="00CF2208">
        <w:rPr>
          <w:rStyle w:val="Char3"/>
          <w:rFonts w:eastAsia="MS Mincho"/>
          <w:spacing w:val="-4"/>
          <w:rtl/>
        </w:rPr>
        <w:t>فَقَالَ</w:t>
      </w:r>
      <w:r w:rsidR="001C7CAE" w:rsidRPr="00CF2208">
        <w:rPr>
          <w:rStyle w:val="Char3"/>
          <w:rFonts w:eastAsia="MS Mincho" w:hint="cs"/>
          <w:spacing w:val="-4"/>
          <w:rtl/>
        </w:rPr>
        <w:t>:</w:t>
      </w:r>
      <w:r w:rsidR="001C7CAE" w:rsidRPr="00CF2208">
        <w:rPr>
          <w:rStyle w:val="Char3"/>
          <w:rFonts w:eastAsia="MS Mincho"/>
          <w:spacing w:val="-4"/>
          <w:rtl/>
        </w:rPr>
        <w:t xml:space="preserve"> </w:t>
      </w:r>
      <w:r w:rsidR="001C7CAE" w:rsidRPr="00CF2208">
        <w:rPr>
          <w:rStyle w:val="Char3"/>
          <w:rFonts w:eastAsia="MS Mincho" w:hint="cs"/>
          <w:spacing w:val="-4"/>
          <w:rtl/>
        </w:rPr>
        <w:t>«</w:t>
      </w:r>
      <w:r w:rsidR="001C7CAE" w:rsidRPr="00CF2208">
        <w:rPr>
          <w:rStyle w:val="Char3"/>
          <w:rFonts w:eastAsia="MS Mincho"/>
          <w:spacing w:val="-4"/>
          <w:rtl/>
        </w:rPr>
        <w:t>أَلا</w:t>
      </w:r>
      <w:r w:rsidR="001C7CAE" w:rsidRPr="00CF2208">
        <w:rPr>
          <w:rStyle w:val="Char3"/>
          <w:rFonts w:eastAsia="MS Mincho" w:hint="cs"/>
          <w:spacing w:val="-4"/>
          <w:rtl/>
        </w:rPr>
        <w:t>َ</w:t>
      </w:r>
      <w:r w:rsidR="001C7CAE" w:rsidRPr="00CF2208">
        <w:rPr>
          <w:rStyle w:val="Char3"/>
          <w:rFonts w:eastAsia="MS Mincho"/>
          <w:spacing w:val="-4"/>
          <w:rtl/>
        </w:rPr>
        <w:t xml:space="preserve"> تَخْرُجُونَ مَعَ رَاعِينَا فِي إِبِلِهِ فَتُصِيبُونَ مِنْ أَبْوَالِهَا وَأَلْبَانِهَا</w:t>
      </w:r>
      <w:r w:rsidR="001C7CAE" w:rsidRPr="00CF2208">
        <w:rPr>
          <w:rStyle w:val="Char3"/>
          <w:rFonts w:eastAsia="MS Mincho" w:hint="cs"/>
          <w:spacing w:val="-4"/>
          <w:rtl/>
        </w:rPr>
        <w:t>؟</w:t>
      </w:r>
      <w:r w:rsidR="001C7CAE" w:rsidRPr="00CF2208">
        <w:rPr>
          <w:rStyle w:val="Char3"/>
          <w:rFonts w:eastAsia="MS Mincho"/>
          <w:spacing w:val="-4"/>
          <w:rtl/>
        </w:rPr>
        <w:t xml:space="preserve"> فَقَالُوا</w:t>
      </w:r>
      <w:r w:rsidR="001C7CAE" w:rsidRPr="00CF2208">
        <w:rPr>
          <w:rStyle w:val="Char3"/>
          <w:rFonts w:eastAsia="MS Mincho" w:hint="cs"/>
          <w:spacing w:val="-4"/>
          <w:rtl/>
        </w:rPr>
        <w:t>:</w:t>
      </w:r>
      <w:r w:rsidR="001C7CAE" w:rsidRPr="00CF2208">
        <w:rPr>
          <w:rStyle w:val="Char3"/>
          <w:rFonts w:eastAsia="MS Mincho"/>
          <w:spacing w:val="-4"/>
          <w:rtl/>
        </w:rPr>
        <w:t xml:space="preserve"> بَلَى</w:t>
      </w:r>
      <w:r w:rsidR="001C7CAE" w:rsidRPr="00CF2208">
        <w:rPr>
          <w:rStyle w:val="Char3"/>
          <w:rFonts w:eastAsia="MS Mincho" w:hint="cs"/>
          <w:spacing w:val="-4"/>
          <w:rtl/>
        </w:rPr>
        <w:t>،</w:t>
      </w:r>
      <w:r w:rsidR="001C7CAE" w:rsidRPr="00CF2208">
        <w:rPr>
          <w:rStyle w:val="Char3"/>
          <w:rFonts w:eastAsia="MS Mincho"/>
          <w:spacing w:val="-4"/>
          <w:rtl/>
        </w:rPr>
        <w:t xml:space="preserve"> فَخَرَجُوا فَشَرِبُوا مِنْ أَبْوَالِهَا وَأَلْبَانِهَا</w:t>
      </w:r>
      <w:r w:rsidR="001C7CAE" w:rsidRPr="00CF2208">
        <w:rPr>
          <w:rStyle w:val="Char3"/>
          <w:rFonts w:eastAsia="MS Mincho" w:hint="cs"/>
          <w:spacing w:val="-4"/>
          <w:rtl/>
        </w:rPr>
        <w:t>،</w:t>
      </w:r>
      <w:r w:rsidR="001C7CAE" w:rsidRPr="00CF2208">
        <w:rPr>
          <w:rStyle w:val="Char3"/>
          <w:rFonts w:eastAsia="MS Mincho"/>
          <w:spacing w:val="-4"/>
          <w:rtl/>
        </w:rPr>
        <w:t xml:space="preserve"> فَصَحُّوا</w:t>
      </w:r>
      <w:r w:rsidR="001C7CAE" w:rsidRPr="00CF2208">
        <w:rPr>
          <w:rStyle w:val="Char3"/>
          <w:rFonts w:eastAsia="MS Mincho" w:hint="cs"/>
          <w:spacing w:val="-4"/>
          <w:rtl/>
        </w:rPr>
        <w:t>،</w:t>
      </w:r>
      <w:r w:rsidR="001C7CAE" w:rsidRPr="00CF2208">
        <w:rPr>
          <w:rStyle w:val="Char3"/>
          <w:rFonts w:eastAsia="MS Mincho"/>
          <w:spacing w:val="-4"/>
          <w:rtl/>
        </w:rPr>
        <w:t xml:space="preserve"> فَقَتَلُوا الرَّاعِيَ وَطَرَدُوا الإِبِلَ</w:t>
      </w:r>
      <w:r w:rsidR="001C7CAE" w:rsidRPr="00CF2208">
        <w:rPr>
          <w:rStyle w:val="Char3"/>
          <w:rFonts w:eastAsia="MS Mincho" w:hint="cs"/>
          <w:spacing w:val="-4"/>
          <w:rtl/>
        </w:rPr>
        <w:t>،</w:t>
      </w:r>
      <w:r w:rsidR="001C7CAE" w:rsidRPr="00CF2208">
        <w:rPr>
          <w:rStyle w:val="Char3"/>
          <w:rFonts w:eastAsia="MS Mincho"/>
          <w:spacing w:val="-4"/>
          <w:rtl/>
        </w:rPr>
        <w:t xml:space="preserve"> فَبَلَغَ ذَلِكَ رَسُولَ اللَّهِ</w:t>
      </w:r>
      <w:r w:rsidR="00D42469" w:rsidRPr="00D42469">
        <w:rPr>
          <w:rStyle w:val="Char3"/>
          <w:rFonts w:eastAsia="MS Mincho" w:cs="CTraditional Arabic"/>
          <w:spacing w:val="-4"/>
          <w:rtl/>
        </w:rPr>
        <w:t xml:space="preserve"> ص </w:t>
      </w:r>
      <w:r w:rsidR="001C7CAE" w:rsidRPr="00CF2208">
        <w:rPr>
          <w:rStyle w:val="Char3"/>
          <w:rFonts w:eastAsia="MS Mincho"/>
          <w:spacing w:val="-4"/>
          <w:rtl/>
        </w:rPr>
        <w:t>فَبَعَثَ فِي آثَارِهِمْ</w:t>
      </w:r>
      <w:r w:rsidR="001C7CAE" w:rsidRPr="00CF2208">
        <w:rPr>
          <w:rStyle w:val="Char3"/>
          <w:rFonts w:eastAsia="MS Mincho" w:hint="cs"/>
          <w:spacing w:val="-4"/>
          <w:rtl/>
        </w:rPr>
        <w:t>،</w:t>
      </w:r>
      <w:r w:rsidR="001C7CAE" w:rsidRPr="00CF2208">
        <w:rPr>
          <w:rStyle w:val="Char3"/>
          <w:rFonts w:eastAsia="MS Mincho"/>
          <w:spacing w:val="-4"/>
          <w:rtl/>
        </w:rPr>
        <w:t xml:space="preserve"> فَأُدْرِكُوا</w:t>
      </w:r>
      <w:r w:rsidR="001C7CAE" w:rsidRPr="00CF2208">
        <w:rPr>
          <w:rStyle w:val="Char3"/>
          <w:rFonts w:eastAsia="MS Mincho" w:hint="cs"/>
          <w:spacing w:val="-4"/>
          <w:rtl/>
        </w:rPr>
        <w:t>،</w:t>
      </w:r>
      <w:r w:rsidR="001C7CAE" w:rsidRPr="00CF2208">
        <w:rPr>
          <w:rStyle w:val="Char3"/>
          <w:rFonts w:eastAsia="MS Mincho"/>
          <w:spacing w:val="-4"/>
          <w:rtl/>
        </w:rPr>
        <w:t xml:space="preserve"> فَجِيءَ بِهِمْ</w:t>
      </w:r>
      <w:r w:rsidR="001C7CAE" w:rsidRPr="00CF2208">
        <w:rPr>
          <w:rStyle w:val="Char3"/>
          <w:rFonts w:eastAsia="MS Mincho" w:hint="cs"/>
          <w:spacing w:val="-4"/>
          <w:rtl/>
        </w:rPr>
        <w:t>،</w:t>
      </w:r>
      <w:r w:rsidR="001C7CAE" w:rsidRPr="00CF2208">
        <w:rPr>
          <w:rStyle w:val="Char3"/>
          <w:rFonts w:eastAsia="MS Mincho"/>
          <w:spacing w:val="-4"/>
          <w:rtl/>
        </w:rPr>
        <w:t xml:space="preserve"> فَأَمَرَ بِهِمْ فَقُطِعَتْ أَيْدِيهِمْ وَأَرْجُلُهُمْ وَسُمِرَ أَعْيُنُهُمْ</w:t>
      </w:r>
      <w:r w:rsidR="001C7CAE" w:rsidRPr="00CF2208">
        <w:rPr>
          <w:rStyle w:val="Char3"/>
          <w:rFonts w:eastAsia="MS Mincho" w:hint="cs"/>
          <w:spacing w:val="-4"/>
          <w:rtl/>
        </w:rPr>
        <w:t>،</w:t>
      </w:r>
      <w:r w:rsidR="001C7CAE" w:rsidRPr="00CF2208">
        <w:rPr>
          <w:rStyle w:val="Char3"/>
          <w:rFonts w:eastAsia="MS Mincho"/>
          <w:spacing w:val="-4"/>
          <w:rtl/>
        </w:rPr>
        <w:t xml:space="preserve"> ثُمَّ نُبِذُوا فِي الشَّمْسِ حَتَّى مَاتُوا</w:t>
      </w:r>
      <w:r w:rsidR="001C7CAE" w:rsidRPr="00CF2208">
        <w:rPr>
          <w:rStyle w:val="Char3"/>
          <w:rFonts w:eastAsia="MS Mincho" w:hint="cs"/>
          <w:spacing w:val="-4"/>
          <w:rtl/>
        </w:rPr>
        <w:t>.</w:t>
      </w:r>
      <w:r w:rsidR="001C7CAE" w:rsidRPr="00CF2208">
        <w:rPr>
          <w:rStyle w:val="Char3"/>
          <w:rFonts w:eastAsia="MS Mincho"/>
          <w:spacing w:val="-4"/>
          <w:rtl/>
        </w:rPr>
        <w:t xml:space="preserve"> </w:t>
      </w:r>
      <w:r w:rsidRPr="00CF2208">
        <w:rPr>
          <w:rStyle w:val="Char4"/>
          <w:rFonts w:eastAsia="MS Mincho" w:hint="cs"/>
          <w:spacing w:val="-4"/>
          <w:rtl/>
        </w:rPr>
        <w:t>(م</w:t>
      </w:r>
      <w:r w:rsidR="001D7CD0" w:rsidRPr="00CF2208">
        <w:rPr>
          <w:rStyle w:val="Char4"/>
          <w:rFonts w:eastAsia="MS Mincho" w:hint="cs"/>
          <w:spacing w:val="-4"/>
          <w:rtl/>
        </w:rPr>
        <w:t>/</w:t>
      </w:r>
      <w:r w:rsidRPr="00CF2208">
        <w:rPr>
          <w:rStyle w:val="Char4"/>
          <w:rFonts w:eastAsia="MS Mincho" w:hint="cs"/>
          <w:spacing w:val="-4"/>
          <w:rtl/>
        </w:rPr>
        <w:t>1671</w:t>
      </w:r>
      <w:r w:rsidR="00060808" w:rsidRPr="00CF2208">
        <w:rPr>
          <w:rStyle w:val="Char4"/>
          <w:rFonts w:eastAsia="MS Mincho" w:hint="cs"/>
          <w:spacing w:val="-4"/>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هشت نفر از طایفه‌ی عکل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آمدند و با ایشان بر اسلام، بیعت نمودند. سپس به علت ناسازگاری آب و هوای مدینه، بیمار شدند و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شکایت بردند.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«آیا همراه چوپان ما با شتران، بیرون نمی‌شوید تا از ادرار و شیر آنها بخورید»؟ گفتند: چرا. و رفتند و از ادرار و شیر آنها نوشیدند و شفا یافتند. آنگاه، چوپان را کشتند وشتران را بردند. خبر به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رسید. بلافاصله دستور داد تا آنان را تعقیب کنند. صحابه آنها را پیدا کردند و آوردند.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دستور داد تا دست و پایشان را قطع، و چشمان</w:t>
      </w:r>
      <w:r w:rsidR="00215301">
        <w:rPr>
          <w:rStyle w:val="Char4"/>
          <w:rFonts w:eastAsia="MS Mincho" w:hint="cs"/>
          <w:rtl/>
        </w:rPr>
        <w:t>‌</w:t>
      </w:r>
      <w:r w:rsidR="001C7CAE" w:rsidRPr="002E320E">
        <w:rPr>
          <w:rStyle w:val="Char4"/>
          <w:rFonts w:eastAsia="MS Mincho" w:hint="cs"/>
          <w:rtl/>
        </w:rPr>
        <w:t>شان را کور کنند؛ سپس جلوی آفتاب بیندازند تا بمیرند.</w:t>
      </w:r>
    </w:p>
    <w:p w:rsidR="001C7CAE" w:rsidRPr="001C61F1" w:rsidRDefault="00CF2208" w:rsidP="001C7CAE">
      <w:pPr>
        <w:pStyle w:val="a2"/>
        <w:rPr>
          <w:rFonts w:ascii="Times New Roman" w:eastAsia="MS Mincho" w:hAnsi="Times New Roman"/>
          <w:rtl/>
        </w:rPr>
      </w:pPr>
      <w:bookmarkStart w:id="5289" w:name="_Toc256338550"/>
      <w:bookmarkStart w:id="5290" w:name="_Toc256340503"/>
      <w:bookmarkStart w:id="5291" w:name="_Toc261194901"/>
      <w:bookmarkStart w:id="5292" w:name="_Toc445896187"/>
      <w:bookmarkStart w:id="5293" w:name="_Toc448060281"/>
      <w:r>
        <w:rPr>
          <w:rFonts w:eastAsia="MS Mincho" w:hint="cs"/>
          <w:rtl/>
        </w:rPr>
        <w:t>باب (5): گناه کسی‌</w:t>
      </w:r>
      <w:r w:rsidR="001C7CAE" w:rsidRPr="001C61F1">
        <w:rPr>
          <w:rFonts w:eastAsia="MS Mincho" w:hint="cs"/>
          <w:rtl/>
        </w:rPr>
        <w:t>که قتل را بنا نهاد</w:t>
      </w:r>
      <w:bookmarkEnd w:id="5289"/>
      <w:bookmarkEnd w:id="5290"/>
      <w:bookmarkEnd w:id="5291"/>
      <w:bookmarkEnd w:id="5292"/>
      <w:bookmarkEnd w:id="5293"/>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25</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 xml:space="preserve">عَنْ عَبْدِ اللَّهِ </w:t>
      </w:r>
      <w:r w:rsidR="001C7CAE" w:rsidRPr="004808B9">
        <w:rPr>
          <w:rStyle w:val="Char3"/>
          <w:rFonts w:eastAsia="MS Mincho" w:hint="cs"/>
          <w:rtl/>
        </w:rPr>
        <w:t>بنِ مَسعودٍ</w:t>
      </w:r>
      <w:r w:rsidR="00D42469" w:rsidRPr="00D42469">
        <w:rPr>
          <w:rStyle w:val="Char3"/>
          <w:rFonts w:eastAsia="MS Mincho" w:cs="CTraditional Arabic" w:hint="cs"/>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2E320E">
        <w:rPr>
          <w:rStyle w:val="Char4"/>
          <w:rFonts w:eastAsia="MS Mincho"/>
          <w:rtl/>
        </w:rPr>
        <w:t>:</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تُقْتَلُ نَفْسٌ ظُلْمًا</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كَانَ عَلَى ابْنِ آدَمَ الأَوَّلِ كِفْلٌ مِنْ دَمِهَا</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لِأَ</w:t>
      </w:r>
      <w:r w:rsidR="001C7CAE" w:rsidRPr="004808B9">
        <w:rPr>
          <w:rStyle w:val="Char3"/>
          <w:rFonts w:eastAsia="MS Mincho"/>
          <w:rtl/>
        </w:rPr>
        <w:t>نَّهُ كَانَ أَوَّلَ مَنْ سَنَّ الْقَتْلَ</w:t>
      </w:r>
      <w:r w:rsidR="001C7CAE" w:rsidRPr="004808B9">
        <w:rPr>
          <w:rStyle w:val="Char3"/>
          <w:rFonts w:eastAsia="MS Mincho" w:hint="cs"/>
          <w:rtl/>
        </w:rPr>
        <w:t>»</w:t>
      </w:r>
      <w:r w:rsidR="001C7CAE" w:rsidRPr="001C61F1">
        <w:rPr>
          <w:rFonts w:ascii="Tahoma" w:eastAsia="MS Mincho" w:hAnsi="Tahoma" w:cs="IRNazli" w:hint="cs"/>
          <w:sz w:val="34"/>
          <w:szCs w:val="34"/>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1677</w:t>
      </w:r>
      <w:r w:rsidR="00060808" w:rsidRPr="00060808">
        <w:rPr>
          <w:rStyle w:val="Char4"/>
          <w:rFonts w:eastAsia="MS Mincho" w:hint="cs"/>
          <w:rtl/>
        </w:rPr>
        <w:t>)</w:t>
      </w:r>
    </w:p>
    <w:p w:rsidR="001C7CA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عبد</w:t>
      </w:r>
      <w:r w:rsidR="001C7CAE" w:rsidRPr="002E320E">
        <w:rPr>
          <w:rStyle w:val="Char4"/>
          <w:rFonts w:eastAsia="MS Mincho" w:hint="cs"/>
          <w:rtl/>
        </w:rPr>
        <w:t xml:space="preserve"> </w:t>
      </w:r>
      <w:r w:rsidR="001C7CAE" w:rsidRPr="002E320E">
        <w:rPr>
          <w:rStyle w:val="Char4"/>
          <w:rFonts w:eastAsia="MS Mincho"/>
          <w:rtl/>
        </w:rPr>
        <w:t>الله</w:t>
      </w:r>
      <w:r w:rsidR="001C7CAE" w:rsidRPr="002E320E">
        <w:rPr>
          <w:rStyle w:val="Char4"/>
          <w:rFonts w:eastAsia="MS Mincho" w:hint="cs"/>
          <w:rtl/>
        </w:rPr>
        <w:t xml:space="preserve"> بن مسعود</w:t>
      </w:r>
      <w:r w:rsidR="00D42469" w:rsidRPr="00D42469">
        <w:rPr>
          <w:rStyle w:val="Char4"/>
          <w:rFonts w:eastAsia="MS Mincho" w:cs="CTraditional Arabic"/>
          <w:rtl/>
        </w:rPr>
        <w:t xml:space="preserve"> س </w:t>
      </w:r>
      <w:r w:rsidR="001C7CAE" w:rsidRPr="002E320E">
        <w:rPr>
          <w:rStyle w:val="Char4"/>
          <w:rFonts w:eastAsia="MS Mincho" w:hint="cs"/>
          <w:rtl/>
        </w:rPr>
        <w:t xml:space="preserve">می‌گوید: </w:t>
      </w:r>
      <w:r w:rsidR="001C7CAE" w:rsidRPr="002E320E">
        <w:rPr>
          <w:rStyle w:val="Char4"/>
          <w:rFonts w:eastAsia="MS Mincho"/>
          <w:rtl/>
        </w:rPr>
        <w:t xml:space="preserve">رسول </w:t>
      </w:r>
      <w:r w:rsidR="001C7CAE" w:rsidRPr="002E320E">
        <w:rPr>
          <w:rStyle w:val="Char4"/>
          <w:rFonts w:eastAsia="MS Mincho" w:hint="cs"/>
          <w:rtl/>
        </w:rPr>
        <w:t>الله</w:t>
      </w:r>
      <w:r w:rsidR="00D42469" w:rsidRPr="00D42469">
        <w:rPr>
          <w:rFonts w:ascii="AGA Arabesque" w:eastAsia="MS Mincho" w:hAnsi="AGA Arabesque" w:cs="CTraditional Arabic" w:hint="cs"/>
          <w:spacing w:val="-2"/>
          <w:sz w:val="26"/>
          <w:szCs w:val="26"/>
          <w:rtl/>
        </w:rPr>
        <w:t xml:space="preserve"> ص </w:t>
      </w:r>
      <w:r w:rsidR="001C7CAE" w:rsidRPr="002E320E">
        <w:rPr>
          <w:rStyle w:val="Char4"/>
          <w:rFonts w:eastAsia="MS Mincho"/>
          <w:rtl/>
        </w:rPr>
        <w:t xml:space="preserve">فرمود: «هر </w:t>
      </w:r>
      <w:r w:rsidR="001C7CAE" w:rsidRPr="002E320E">
        <w:rPr>
          <w:rStyle w:val="Char4"/>
          <w:rFonts w:eastAsia="MS Mincho" w:hint="cs"/>
          <w:rtl/>
        </w:rPr>
        <w:t>انسانی که به ناحق، کشته شود، نخستین فرزند آدم (قابیل) با گناهش، شریک است؛ زیرا او نخستین کسی بود که سنت قتل را بنا نهاد».</w:t>
      </w:r>
    </w:p>
    <w:p w:rsidR="00F364D0" w:rsidRDefault="00F364D0" w:rsidP="00F364D0">
      <w:pPr>
        <w:pStyle w:val="PlainText"/>
        <w:widowControl w:val="0"/>
        <w:bidi/>
        <w:ind w:firstLine="397"/>
        <w:jc w:val="both"/>
        <w:rPr>
          <w:rStyle w:val="Char4"/>
          <w:rFonts w:eastAsia="MS Mincho"/>
          <w:rtl/>
        </w:rPr>
      </w:pPr>
    </w:p>
    <w:p w:rsidR="00F364D0" w:rsidRPr="002E320E" w:rsidRDefault="00F364D0" w:rsidP="00F364D0">
      <w:pPr>
        <w:pStyle w:val="PlainText"/>
        <w:widowControl w:val="0"/>
        <w:bidi/>
        <w:ind w:firstLine="397"/>
        <w:jc w:val="both"/>
        <w:rPr>
          <w:rStyle w:val="Char4"/>
          <w:rFonts w:eastAsia="MS Mincho"/>
          <w:rtl/>
        </w:rPr>
      </w:pPr>
    </w:p>
    <w:p w:rsidR="001C7CAE" w:rsidRPr="003838C8" w:rsidRDefault="001C7CAE" w:rsidP="001C7CAE">
      <w:pPr>
        <w:pStyle w:val="a2"/>
        <w:rPr>
          <w:rFonts w:eastAsia="MS Mincho"/>
          <w:rtl/>
        </w:rPr>
      </w:pPr>
      <w:bookmarkStart w:id="5294" w:name="_Toc256338551"/>
      <w:bookmarkStart w:id="5295" w:name="_Toc256340504"/>
      <w:bookmarkStart w:id="5296" w:name="_Toc261194902"/>
      <w:bookmarkStart w:id="5297" w:name="_Toc445896188"/>
      <w:bookmarkStart w:id="5298" w:name="_Toc448060282"/>
      <w:r w:rsidRPr="001C61F1">
        <w:rPr>
          <w:rFonts w:eastAsia="MS Mincho" w:hint="cs"/>
          <w:rtl/>
        </w:rPr>
        <w:t>باب (6): ه</w:t>
      </w:r>
      <w:r w:rsidR="00CF2208">
        <w:rPr>
          <w:rFonts w:eastAsia="MS Mincho" w:hint="cs"/>
          <w:rtl/>
        </w:rPr>
        <w:t>ر</w:t>
      </w:r>
      <w:r>
        <w:rPr>
          <w:rFonts w:eastAsia="MS Mincho" w:hint="cs"/>
          <w:rtl/>
        </w:rPr>
        <w:t>کس، با چیزی خودکشی کند، بوسیله‌ی</w:t>
      </w:r>
      <w:r w:rsidRPr="001C61F1">
        <w:rPr>
          <w:rFonts w:eastAsia="MS Mincho" w:hint="cs"/>
          <w:rtl/>
        </w:rPr>
        <w:t xml:space="preserve"> همان چیز در جهنم، عذاب داده </w:t>
      </w:r>
      <w:r>
        <w:rPr>
          <w:rFonts w:eastAsia="MS Mincho" w:hint="cs"/>
          <w:rtl/>
        </w:rPr>
        <w:t>می‌</w:t>
      </w:r>
      <w:r w:rsidRPr="001C61F1">
        <w:rPr>
          <w:rFonts w:eastAsia="MS Mincho" w:hint="cs"/>
          <w:rtl/>
        </w:rPr>
        <w:t>شود</w:t>
      </w:r>
      <w:bookmarkEnd w:id="5294"/>
      <w:bookmarkEnd w:id="5295"/>
      <w:bookmarkEnd w:id="5296"/>
      <w:bookmarkEnd w:id="5297"/>
      <w:bookmarkEnd w:id="5298"/>
    </w:p>
    <w:p w:rsidR="001C7CAE" w:rsidRPr="00423AB6" w:rsidRDefault="00A13875" w:rsidP="007C2875">
      <w:pPr>
        <w:pStyle w:val="PlainText"/>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26</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1B3041">
        <w:rPr>
          <w:rStyle w:val="Char3"/>
          <w:rFonts w:eastAsia="MS Mincho" w:cs="CTraditional Arabic" w:hint="cs"/>
          <w:rtl/>
        </w:rPr>
        <w:t>ص</w:t>
      </w:r>
      <w:r w:rsidR="001C7CAE" w:rsidRPr="002E320E">
        <w:rPr>
          <w:rStyle w:val="Char4"/>
          <w:rFonts w:eastAsia="MS Mincho" w:hint="cs"/>
          <w:rtl/>
        </w:rPr>
        <w:t>: «</w:t>
      </w:r>
      <w:r w:rsidR="001C7CAE" w:rsidRPr="004808B9">
        <w:rPr>
          <w:rStyle w:val="Char3"/>
          <w:rFonts w:eastAsia="MS Mincho"/>
          <w:rtl/>
        </w:rPr>
        <w:t>مَنْ قَتَلَ نَفْسَهُ بِحَدِيدَةٍ فَحَدِيدَتُهُ فِي يَدِهِ يَتَوَجَّأُ بِهَا فِي بَطْنِهِ فِي نَارِ جَهَنَّمَ خَالِدًا فِيهَا أَبَدًا</w:t>
      </w:r>
      <w:r w:rsidR="001C7CAE" w:rsidRPr="004808B9">
        <w:rPr>
          <w:rStyle w:val="Char3"/>
          <w:rFonts w:eastAsia="MS Mincho" w:hint="cs"/>
          <w:rtl/>
        </w:rPr>
        <w:t>،</w:t>
      </w:r>
      <w:r w:rsidR="001C7CAE" w:rsidRPr="004808B9">
        <w:rPr>
          <w:rStyle w:val="Char3"/>
          <w:rFonts w:eastAsia="MS Mincho"/>
          <w:rtl/>
        </w:rPr>
        <w:t xml:space="preserve"> وَمَنْ شَرِبَ سَمًّا فَقَتَلَ نَفْسَهُ فَهُوَ يَتَحَسَّاهُ فِي نَارِ جَهَنَّمَ خَالِدًا مُخَلَّدًا فِيهَا أَبَدًا</w:t>
      </w:r>
      <w:r w:rsidR="001C7CAE" w:rsidRPr="004808B9">
        <w:rPr>
          <w:rStyle w:val="Char3"/>
          <w:rFonts w:eastAsia="MS Mincho" w:hint="cs"/>
          <w:rtl/>
        </w:rPr>
        <w:t>،</w:t>
      </w:r>
      <w:r w:rsidR="001C7CAE" w:rsidRPr="004808B9">
        <w:rPr>
          <w:rStyle w:val="Char3"/>
          <w:rFonts w:eastAsia="MS Mincho"/>
          <w:rtl/>
        </w:rPr>
        <w:t xml:space="preserve"> وَمَنْ تَرَدَّى مِنْ جَبَلٍ فَقَتَلَ نَفْسَهُ فَهُوَ يَتَرَدَّى فِي نَارِ جَهَنَّمَ خَالِدًا مُخَلَّدًا فِيهَا أَبَدًا</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9</w:t>
      </w:r>
      <w:r w:rsidR="00060808" w:rsidRPr="00060808">
        <w:rPr>
          <w:rStyle w:val="Char4"/>
          <w:rFonts w:eastAsia="MS Mincho" w:hint="cs"/>
          <w:rtl/>
        </w:rPr>
        <w:t>)</w:t>
      </w:r>
    </w:p>
    <w:p w:rsidR="001C7CAE" w:rsidRPr="00423AB6" w:rsidRDefault="00060808" w:rsidP="00DB04C7">
      <w:pPr>
        <w:pStyle w:val="PlainText"/>
        <w:widowControl w:val="0"/>
        <w:tabs>
          <w:tab w:val="left" w:pos="5286"/>
        </w:tabs>
        <w:bidi/>
        <w:ind w:firstLine="397"/>
        <w:jc w:val="both"/>
        <w:rPr>
          <w:rStyle w:val="Char3"/>
          <w:rFonts w:eastAsia="MS Mincho"/>
          <w:rtl/>
        </w:rPr>
      </w:pPr>
      <w:r w:rsidRPr="00060808">
        <w:rPr>
          <w:rStyle w:val="Char5"/>
          <w:rFonts w:eastAsia="MS Mincho" w:hint="cs"/>
          <w:rtl/>
        </w:rPr>
        <w:t>ترجمه:</w:t>
      </w:r>
      <w:r w:rsidR="001C7CAE" w:rsidRPr="002E320E">
        <w:rPr>
          <w:rStyle w:val="Char4"/>
          <w:rFonts w:eastAsia="MS Mincho" w:hint="cs"/>
          <w:rtl/>
        </w:rPr>
        <w:t xml:space="preserve"> از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روایت است که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«هرکس با آهنی، خودکشی کند، برای همیشه و به طور دایم، آن آهن را در آتش جهنم بدست خواهد داشت و در شکمش فرو خواهد برد. و هرکس، با خوردن زهر، خود کشی کند، برای همیشه و به طور دایم آن زهر را در آتش جهنم در دست خواهد داشت و جرعه جرعه، آن را خواهد نوشید. و هرکس، خودش را از بالای کوهی بیندازد و خودکشی کند، برای همیشه و بطور دایم در آتش جهنم، سقوط می‌کند».</w:t>
      </w:r>
      <w:r w:rsidR="001C7CAE" w:rsidRPr="004808B9">
        <w:rPr>
          <w:rStyle w:val="Char3"/>
          <w:rFonts w:eastAsia="MS Mincho" w:hint="cs"/>
          <w:rtl/>
        </w:rPr>
        <w:t xml:space="preserve">                                                                                                                                                                                                                                                                                                                                                                                                                                                                                                                                                                                                                                                                                                                                                                                                                                                                                                                                                                                                                                                                                                                                                                                                                                                                                                                                                                                                                                                                                                                                                                                                                                                                                                                                                                                             </w:t>
      </w:r>
    </w:p>
    <w:p w:rsidR="001C7CAE" w:rsidRPr="00423AB6" w:rsidRDefault="00A13875" w:rsidP="00215301">
      <w:pPr>
        <w:pStyle w:val="a6"/>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27</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سَهْلِ بْنِ سَعْدٍ السَّاعِدِيِّ</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الْتَقَى هُوَ وَالْمُشْرِكُونَ فَاقْتَتَلُوا</w:t>
      </w:r>
      <w:r w:rsidR="001C7CAE" w:rsidRPr="00423AB6">
        <w:rPr>
          <w:rStyle w:val="Char3"/>
          <w:rFonts w:eastAsia="MS Mincho" w:hint="cs"/>
          <w:rtl/>
        </w:rPr>
        <w:t>،</w:t>
      </w:r>
      <w:r w:rsidR="001C7CAE" w:rsidRPr="00423AB6">
        <w:rPr>
          <w:rStyle w:val="Char3"/>
          <w:rFonts w:eastAsia="MS Mincho"/>
          <w:rtl/>
        </w:rPr>
        <w:t xml:space="preserve"> فَلَمَّا مَالَ رَسُولُ اللَّهِ</w:t>
      </w:r>
      <w:r w:rsidR="00D42469" w:rsidRPr="00D42469">
        <w:rPr>
          <w:rStyle w:val="Char3"/>
          <w:rFonts w:eastAsia="MS Mincho" w:cs="CTraditional Arabic"/>
          <w:rtl/>
        </w:rPr>
        <w:t xml:space="preserve"> ص </w:t>
      </w:r>
      <w:r w:rsidR="001C7CAE" w:rsidRPr="00423AB6">
        <w:rPr>
          <w:rStyle w:val="Char3"/>
          <w:rFonts w:eastAsia="MS Mincho"/>
          <w:rtl/>
        </w:rPr>
        <w:t>إِلَى عَسْكَرِهِ</w:t>
      </w:r>
      <w:r w:rsidR="001C7CAE" w:rsidRPr="00423AB6">
        <w:rPr>
          <w:rStyle w:val="Char3"/>
          <w:rFonts w:eastAsia="MS Mincho" w:hint="cs"/>
          <w:rtl/>
        </w:rPr>
        <w:t>،</w:t>
      </w:r>
      <w:r w:rsidR="001C7CAE" w:rsidRPr="00423AB6">
        <w:rPr>
          <w:rStyle w:val="Char3"/>
          <w:rFonts w:eastAsia="MS Mincho"/>
          <w:rtl/>
        </w:rPr>
        <w:t xml:space="preserve"> وَمَالَ الآخَرُونَ إِلَى عَسْكَرِهِمْ</w:t>
      </w:r>
      <w:r w:rsidR="001C7CAE" w:rsidRPr="00423AB6">
        <w:rPr>
          <w:rStyle w:val="Char3"/>
          <w:rFonts w:eastAsia="MS Mincho" w:hint="cs"/>
          <w:rtl/>
        </w:rPr>
        <w:t>،</w:t>
      </w:r>
      <w:r w:rsidR="001C7CAE" w:rsidRPr="00423AB6">
        <w:rPr>
          <w:rStyle w:val="Char3"/>
          <w:rFonts w:eastAsia="MS Mincho"/>
          <w:rtl/>
        </w:rPr>
        <w:t xml:space="preserve"> وَفِي أَصْحَابِ رَسُولِ اللَّهِ</w:t>
      </w:r>
      <w:r w:rsidR="00D42469" w:rsidRPr="00D42469">
        <w:rPr>
          <w:rStyle w:val="Char3"/>
          <w:rFonts w:eastAsia="MS Mincho" w:cs="CTraditional Arabic"/>
          <w:rtl/>
        </w:rPr>
        <w:t xml:space="preserve"> ص </w:t>
      </w:r>
      <w:r w:rsidR="001C7CAE" w:rsidRPr="00423AB6">
        <w:rPr>
          <w:rStyle w:val="Char3"/>
          <w:rFonts w:eastAsia="MS Mincho"/>
          <w:rtl/>
        </w:rPr>
        <w:t>رَجُلٌ لا</w:t>
      </w:r>
      <w:r w:rsidR="001C7CAE" w:rsidRPr="00423AB6">
        <w:rPr>
          <w:rStyle w:val="Char3"/>
          <w:rFonts w:eastAsia="MS Mincho" w:hint="cs"/>
          <w:rtl/>
        </w:rPr>
        <w:t>َ</w:t>
      </w:r>
      <w:r w:rsidR="001C7CAE" w:rsidRPr="00423AB6">
        <w:rPr>
          <w:rStyle w:val="Char3"/>
          <w:rFonts w:eastAsia="MS Mincho"/>
          <w:rtl/>
        </w:rPr>
        <w:t xml:space="preserve"> يَدَعُ لَهُمْ شَاذَّةً إِلا</w:t>
      </w:r>
      <w:r w:rsidR="001C7CAE" w:rsidRPr="00423AB6">
        <w:rPr>
          <w:rStyle w:val="Char3"/>
          <w:rFonts w:eastAsia="MS Mincho" w:hint="cs"/>
          <w:rtl/>
        </w:rPr>
        <w:t>َّ</w:t>
      </w:r>
      <w:r w:rsidR="001C7CAE" w:rsidRPr="00423AB6">
        <w:rPr>
          <w:rStyle w:val="Char3"/>
          <w:rFonts w:eastAsia="MS Mincho"/>
          <w:rtl/>
        </w:rPr>
        <w:t xml:space="preserve"> اتَّبَعَهَا يَضْرِبُهَا بِسَيْفِهِ</w:t>
      </w:r>
      <w:r w:rsidR="001C7CAE" w:rsidRPr="00423AB6">
        <w:rPr>
          <w:rStyle w:val="Char3"/>
          <w:rFonts w:eastAsia="MS Mincho" w:hint="cs"/>
          <w:rtl/>
        </w:rPr>
        <w:t>،</w:t>
      </w:r>
      <w:r w:rsidR="001C7CAE" w:rsidRPr="00423AB6">
        <w:rPr>
          <w:rStyle w:val="Char3"/>
          <w:rFonts w:eastAsia="MS Mincho"/>
          <w:rtl/>
        </w:rPr>
        <w:t xml:space="preserve"> فَقَالُوا</w:t>
      </w:r>
      <w:r w:rsidR="001C7CAE" w:rsidRPr="00423AB6">
        <w:rPr>
          <w:rStyle w:val="Char3"/>
          <w:rFonts w:eastAsia="MS Mincho" w:hint="cs"/>
          <w:rtl/>
        </w:rPr>
        <w:t>:</w:t>
      </w:r>
      <w:r w:rsidR="001C7CAE" w:rsidRPr="00423AB6">
        <w:rPr>
          <w:rStyle w:val="Char3"/>
          <w:rFonts w:eastAsia="MS Mincho"/>
          <w:rtl/>
        </w:rPr>
        <w:t xml:space="preserve"> مَا أَجْزَأَ مِنَّا الْيَوْمَ أَحَدٌ كَمَا أَجْزَأَ فُلا</w:t>
      </w:r>
      <w:r w:rsidR="001C7CAE" w:rsidRPr="00423AB6">
        <w:rPr>
          <w:rStyle w:val="Char3"/>
          <w:rFonts w:eastAsia="MS Mincho" w:hint="cs"/>
          <w:rtl/>
        </w:rPr>
        <w:t>َ</w:t>
      </w:r>
      <w:r w:rsidR="001C7CAE" w:rsidRPr="00423AB6">
        <w:rPr>
          <w:rStyle w:val="Char3"/>
          <w:rFonts w:eastAsia="MS Mincho"/>
          <w:rtl/>
        </w:rPr>
        <w:t>نٌ</w:t>
      </w:r>
      <w:r w:rsidR="001C7CAE" w:rsidRPr="00423AB6">
        <w:rPr>
          <w:rStyle w:val="Char3"/>
          <w:rFonts w:eastAsia="MS Mincho" w:hint="cs"/>
          <w:rtl/>
        </w:rPr>
        <w:t>،</w:t>
      </w:r>
      <w:r w:rsidR="001C7CAE" w:rsidRPr="00423AB6">
        <w:rPr>
          <w:rStyle w:val="Char3"/>
          <w:rFonts w:eastAsia="MS Mincho"/>
          <w:rtl/>
        </w:rPr>
        <w:t xml:space="preserve"> فَقَالَ رَسُولُ اللَّهِ </w:t>
      </w:r>
      <w:r w:rsidR="00215301">
        <w:rPr>
          <w:rStyle w:val="Char3"/>
          <w:rFonts w:eastAsia="MS Mincho" w:cs="CTraditional Arabic" w:hint="cs"/>
          <w:rtl/>
        </w:rPr>
        <w:t>ص</w:t>
      </w:r>
      <w:r w:rsidR="00215301" w:rsidRPr="00215301">
        <w:rPr>
          <w:rStyle w:val="Char3"/>
          <w:rFonts w:eastAsia="MS Mincho" w:hint="cs"/>
          <w:rtl/>
        </w:rPr>
        <w:t>:</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أَمَا إِنَّهُ مِنْ أَهْلِ النَّارِ</w:t>
      </w:r>
      <w:r w:rsidR="001C7CAE" w:rsidRPr="00423AB6">
        <w:rPr>
          <w:rStyle w:val="Char3"/>
          <w:rFonts w:eastAsia="MS Mincho" w:hint="cs"/>
          <w:rtl/>
        </w:rPr>
        <w:t xml:space="preserve">». </w:t>
      </w:r>
      <w:r w:rsidR="001C7CAE" w:rsidRPr="00423AB6">
        <w:rPr>
          <w:rStyle w:val="Char3"/>
          <w:rFonts w:eastAsia="MS Mincho"/>
          <w:rtl/>
        </w:rPr>
        <w:t>فَقَالَ رَجُلٌ مِنْ الْقَوْمِ</w:t>
      </w:r>
      <w:r w:rsidR="001C7CAE" w:rsidRPr="00423AB6">
        <w:rPr>
          <w:rStyle w:val="Char3"/>
          <w:rFonts w:eastAsia="MS Mincho" w:hint="cs"/>
          <w:rtl/>
        </w:rPr>
        <w:t>:</w:t>
      </w:r>
      <w:r w:rsidR="001C7CAE" w:rsidRPr="00423AB6">
        <w:rPr>
          <w:rStyle w:val="Char3"/>
          <w:rFonts w:eastAsia="MS Mincho"/>
          <w:rtl/>
        </w:rPr>
        <w:t xml:space="preserve"> أَنَا صَاحِبُهُ أَبَدًا قَالَ فَخَرَجَ مَعَهُ</w:t>
      </w:r>
      <w:r w:rsidR="001C7CAE" w:rsidRPr="00423AB6">
        <w:rPr>
          <w:rStyle w:val="Char3"/>
          <w:rFonts w:eastAsia="MS Mincho" w:hint="cs"/>
          <w:rtl/>
        </w:rPr>
        <w:t>،</w:t>
      </w:r>
      <w:r w:rsidR="001C7CAE" w:rsidRPr="00423AB6">
        <w:rPr>
          <w:rStyle w:val="Char3"/>
          <w:rFonts w:eastAsia="MS Mincho"/>
          <w:rtl/>
        </w:rPr>
        <w:t xml:space="preserve"> كُلَّمَا وَقَفَ وَقَفَ مَعَهُ</w:t>
      </w:r>
      <w:r w:rsidR="001C7CAE" w:rsidRPr="00423AB6">
        <w:rPr>
          <w:rStyle w:val="Char3"/>
          <w:rFonts w:eastAsia="MS Mincho" w:hint="cs"/>
          <w:rtl/>
        </w:rPr>
        <w:t>،</w:t>
      </w:r>
      <w:r w:rsidR="001C7CAE" w:rsidRPr="00423AB6">
        <w:rPr>
          <w:rStyle w:val="Char3"/>
          <w:rFonts w:eastAsia="MS Mincho"/>
          <w:rtl/>
        </w:rPr>
        <w:t xml:space="preserve"> وَإِذَا أَسْرَعَ أَسْرَعَ مَعَهُ</w:t>
      </w:r>
      <w:r w:rsidR="001C7CAE" w:rsidRPr="00423AB6">
        <w:rPr>
          <w:rStyle w:val="Char3"/>
          <w:rFonts w:eastAsia="MS Mincho" w:hint="cs"/>
          <w:rtl/>
        </w:rPr>
        <w:t>،</w:t>
      </w:r>
      <w:r w:rsidR="001C7CAE" w:rsidRPr="00423AB6">
        <w:rPr>
          <w:rStyle w:val="Char3"/>
          <w:rFonts w:eastAsia="MS Mincho"/>
          <w:rtl/>
        </w:rPr>
        <w:t xml:space="preserve"> قَالَ فَجُرِحَ الرَّجُلُ جُرْحًا شَدِيدًا</w:t>
      </w:r>
      <w:r w:rsidR="001C7CAE" w:rsidRPr="00423AB6">
        <w:rPr>
          <w:rStyle w:val="Char3"/>
          <w:rFonts w:eastAsia="MS Mincho" w:hint="cs"/>
          <w:rtl/>
        </w:rPr>
        <w:t>،</w:t>
      </w:r>
      <w:r w:rsidR="001C7CAE" w:rsidRPr="00423AB6">
        <w:rPr>
          <w:rStyle w:val="Char3"/>
          <w:rFonts w:eastAsia="MS Mincho"/>
          <w:rtl/>
        </w:rPr>
        <w:t xml:space="preserve"> فَاسْتَعْجَلَ الْمَوْتَ</w:t>
      </w:r>
      <w:r w:rsidR="001C7CAE" w:rsidRPr="00423AB6">
        <w:rPr>
          <w:rStyle w:val="Char3"/>
          <w:rFonts w:eastAsia="MS Mincho" w:hint="cs"/>
          <w:rtl/>
        </w:rPr>
        <w:t>،</w:t>
      </w:r>
      <w:r w:rsidR="001C7CAE" w:rsidRPr="00423AB6">
        <w:rPr>
          <w:rStyle w:val="Char3"/>
          <w:rFonts w:eastAsia="MS Mincho"/>
          <w:rtl/>
        </w:rPr>
        <w:t xml:space="preserve"> فَوَضَعَ نَصْلَ سَيْفِهِ بِالأَرْضِ</w:t>
      </w:r>
      <w:r w:rsidR="001C7CAE" w:rsidRPr="00423AB6">
        <w:rPr>
          <w:rStyle w:val="Char3"/>
          <w:rFonts w:eastAsia="MS Mincho" w:hint="cs"/>
          <w:rtl/>
        </w:rPr>
        <w:t>،</w:t>
      </w:r>
      <w:r w:rsidR="001C7CAE" w:rsidRPr="00423AB6">
        <w:rPr>
          <w:rStyle w:val="Char3"/>
          <w:rFonts w:eastAsia="MS Mincho"/>
          <w:rtl/>
        </w:rPr>
        <w:t xml:space="preserve"> وَذُبَابَهُ بَيْنَ ثَدْيَيْهِ</w:t>
      </w:r>
      <w:r w:rsidR="001C7CAE" w:rsidRPr="00423AB6">
        <w:rPr>
          <w:rStyle w:val="Char3"/>
          <w:rFonts w:eastAsia="MS Mincho" w:hint="cs"/>
          <w:rtl/>
        </w:rPr>
        <w:t>،</w:t>
      </w:r>
      <w:r w:rsidR="001C7CAE" w:rsidRPr="00423AB6">
        <w:rPr>
          <w:rStyle w:val="Char3"/>
          <w:rFonts w:eastAsia="MS Mincho"/>
          <w:rtl/>
        </w:rPr>
        <w:t xml:space="preserve"> ثُمَّ تَحَامَلَ عَلَى سَيْفِهِ</w:t>
      </w:r>
      <w:r w:rsidR="001C7CAE" w:rsidRPr="00423AB6">
        <w:rPr>
          <w:rStyle w:val="Char3"/>
          <w:rFonts w:eastAsia="MS Mincho" w:hint="cs"/>
          <w:rtl/>
        </w:rPr>
        <w:t>،</w:t>
      </w:r>
      <w:r w:rsidR="001C7CAE" w:rsidRPr="00423AB6">
        <w:rPr>
          <w:rStyle w:val="Char3"/>
          <w:rFonts w:eastAsia="MS Mincho"/>
          <w:rtl/>
        </w:rPr>
        <w:t xml:space="preserve"> فَقَتَلَ نَفْسَهُ</w:t>
      </w:r>
      <w:r w:rsidR="001C7CAE" w:rsidRPr="00423AB6">
        <w:rPr>
          <w:rStyle w:val="Char3"/>
          <w:rFonts w:eastAsia="MS Mincho" w:hint="cs"/>
          <w:rtl/>
        </w:rPr>
        <w:t>،</w:t>
      </w:r>
      <w:r w:rsidR="001C7CAE" w:rsidRPr="00423AB6">
        <w:rPr>
          <w:rStyle w:val="Char3"/>
          <w:rFonts w:eastAsia="MS Mincho"/>
          <w:rtl/>
        </w:rPr>
        <w:t xml:space="preserve"> فَخَرَجَ الرَّجُلُ إِلَى رَسُولِ اللَّهِ</w:t>
      </w:r>
      <w:r w:rsidR="00D42469" w:rsidRPr="00D42469">
        <w:rPr>
          <w:rStyle w:val="Char3"/>
          <w:rFonts w:eastAsia="MS Mincho" w:cs="CTraditional Arabic"/>
          <w:rtl/>
        </w:rPr>
        <w:t xml:space="preserve"> ص </w:t>
      </w:r>
      <w:r w:rsidR="001C7CAE" w:rsidRPr="00423AB6">
        <w:rPr>
          <w:rStyle w:val="Char3"/>
          <w:rFonts w:eastAsia="MS Mincho"/>
          <w:rtl/>
        </w:rPr>
        <w:t>فَقَالَ</w:t>
      </w:r>
      <w:r w:rsidR="001C7CAE" w:rsidRPr="00423AB6">
        <w:rPr>
          <w:rStyle w:val="Char3"/>
          <w:rFonts w:eastAsia="MS Mincho" w:hint="cs"/>
          <w:rtl/>
        </w:rPr>
        <w:t>:</w:t>
      </w:r>
      <w:r w:rsidR="001C7CAE" w:rsidRPr="00423AB6">
        <w:rPr>
          <w:rStyle w:val="Char3"/>
          <w:rFonts w:eastAsia="MS Mincho"/>
          <w:rtl/>
        </w:rPr>
        <w:t xml:space="preserve"> أَشْهَدُ أَنَّكَ رَسُولُ اللَّهِ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وَمَا ذَاكَ</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الرَّجُلُ الَّذِي ذَكَرْتَ آنِفًا أَنَّهُ مِنْ أَهْلِ النَّارِ</w:t>
      </w:r>
      <w:r w:rsidR="001C7CAE" w:rsidRPr="00423AB6">
        <w:rPr>
          <w:rStyle w:val="Char3"/>
          <w:rFonts w:eastAsia="MS Mincho" w:hint="cs"/>
          <w:rtl/>
        </w:rPr>
        <w:t>،</w:t>
      </w:r>
      <w:r w:rsidR="001C7CAE" w:rsidRPr="00423AB6">
        <w:rPr>
          <w:rStyle w:val="Char3"/>
          <w:rFonts w:eastAsia="MS Mincho"/>
          <w:rtl/>
        </w:rPr>
        <w:t xml:space="preserve"> فَأَعْظَمَ النَّاسُ ذَلِكَ</w:t>
      </w:r>
      <w:r w:rsidR="001C7CAE" w:rsidRPr="00423AB6">
        <w:rPr>
          <w:rStyle w:val="Char3"/>
          <w:rFonts w:eastAsia="MS Mincho" w:hint="cs"/>
          <w:rtl/>
        </w:rPr>
        <w:t>،</w:t>
      </w:r>
      <w:r w:rsidR="001C7CAE" w:rsidRPr="00423AB6">
        <w:rPr>
          <w:rStyle w:val="Char3"/>
          <w:rFonts w:eastAsia="MS Mincho"/>
          <w:rtl/>
        </w:rPr>
        <w:t xml:space="preserve"> فَقُلْتُ</w:t>
      </w:r>
      <w:r w:rsidR="001C7CAE" w:rsidRPr="00423AB6">
        <w:rPr>
          <w:rStyle w:val="Char3"/>
          <w:rFonts w:eastAsia="MS Mincho" w:hint="cs"/>
          <w:rtl/>
        </w:rPr>
        <w:t>:</w:t>
      </w:r>
      <w:r w:rsidR="001C7CAE" w:rsidRPr="00423AB6">
        <w:rPr>
          <w:rStyle w:val="Char3"/>
          <w:rFonts w:eastAsia="MS Mincho"/>
          <w:rtl/>
        </w:rPr>
        <w:t xml:space="preserve"> أَنَا لَكُمْ بِهِ</w:t>
      </w:r>
      <w:r w:rsidR="001C7CAE" w:rsidRPr="00423AB6">
        <w:rPr>
          <w:rStyle w:val="Char3"/>
          <w:rFonts w:eastAsia="MS Mincho" w:hint="cs"/>
          <w:rtl/>
        </w:rPr>
        <w:t>،</w:t>
      </w:r>
      <w:r w:rsidR="001C7CAE" w:rsidRPr="00423AB6">
        <w:rPr>
          <w:rStyle w:val="Char3"/>
          <w:rFonts w:eastAsia="MS Mincho"/>
          <w:rtl/>
        </w:rPr>
        <w:t xml:space="preserve"> فَخَرَجْتُ فِي طَلَبِهِ حَتَّى جُرِحَ جُرْحًا شَدِيدًا</w:t>
      </w:r>
      <w:r w:rsidR="001C7CAE" w:rsidRPr="00423AB6">
        <w:rPr>
          <w:rStyle w:val="Char3"/>
          <w:rFonts w:eastAsia="MS Mincho" w:hint="cs"/>
          <w:rtl/>
        </w:rPr>
        <w:t>،</w:t>
      </w:r>
      <w:r w:rsidR="001C7CAE" w:rsidRPr="00423AB6">
        <w:rPr>
          <w:rStyle w:val="Char3"/>
          <w:rFonts w:eastAsia="MS Mincho"/>
          <w:rtl/>
        </w:rPr>
        <w:t xml:space="preserve"> فَاسْتَعْجَلَ الْمَوْتَ</w:t>
      </w:r>
      <w:r w:rsidR="001C7CAE" w:rsidRPr="00423AB6">
        <w:rPr>
          <w:rStyle w:val="Char3"/>
          <w:rFonts w:eastAsia="MS Mincho" w:hint="cs"/>
          <w:rtl/>
        </w:rPr>
        <w:t>،</w:t>
      </w:r>
      <w:r w:rsidR="001C7CAE" w:rsidRPr="00423AB6">
        <w:rPr>
          <w:rStyle w:val="Char3"/>
          <w:rFonts w:eastAsia="MS Mincho"/>
          <w:rtl/>
        </w:rPr>
        <w:t xml:space="preserve"> فَوَضَعَ نَصْلَ سَيْفِهِ بِالأَرْضِ وَذُبَابَهُ بَيْنَ ثَدْيَيْهِ</w:t>
      </w:r>
      <w:r w:rsidR="001C7CAE" w:rsidRPr="00423AB6">
        <w:rPr>
          <w:rStyle w:val="Char3"/>
          <w:rFonts w:eastAsia="MS Mincho" w:hint="cs"/>
          <w:rtl/>
        </w:rPr>
        <w:t>،</w:t>
      </w:r>
      <w:r w:rsidR="001C7CAE" w:rsidRPr="00423AB6">
        <w:rPr>
          <w:rStyle w:val="Char3"/>
          <w:rFonts w:eastAsia="MS Mincho"/>
          <w:rtl/>
        </w:rPr>
        <w:t xml:space="preserve"> ثُمَّ تَحَامَلَ عَلَيْهِ فَقَتَلَ نَفْسَهُ</w:t>
      </w:r>
      <w:r w:rsidR="001C7CAE" w:rsidRPr="00423AB6">
        <w:rPr>
          <w:rStyle w:val="Char3"/>
          <w:rFonts w:eastAsia="MS Mincho" w:hint="cs"/>
          <w:rtl/>
        </w:rPr>
        <w:t>،</w:t>
      </w:r>
      <w:r w:rsidR="001C7CAE" w:rsidRPr="00423AB6">
        <w:rPr>
          <w:rStyle w:val="Char3"/>
          <w:rFonts w:eastAsia="MS Mincho"/>
          <w:rtl/>
        </w:rPr>
        <w:t xml:space="preserve"> فَقَالَ رَسُولُ اللَّهِ </w:t>
      </w:r>
      <w:r w:rsidR="001C7CAE" w:rsidRPr="00A52D31">
        <w:rPr>
          <w:rFonts w:ascii="AGA Arabesque" w:eastAsia="MS Mincho" w:hAnsi="AGA Arabesque" w:cs="CTraditional Arabic" w:hint="cs"/>
          <w:sz w:val="30"/>
          <w:rtl/>
        </w:rPr>
        <w:t>ص</w:t>
      </w:r>
      <w:r w:rsidR="001C7CAE" w:rsidRPr="002E320E">
        <w:rPr>
          <w:rStyle w:val="Char4"/>
          <w:rFonts w:eastAsia="MS Mincho" w:hint="cs"/>
          <w:rtl/>
        </w:rPr>
        <w:t xml:space="preserve">، </w:t>
      </w:r>
      <w:r w:rsidR="001C7CAE" w:rsidRPr="00423AB6">
        <w:rPr>
          <w:rStyle w:val="Char3"/>
          <w:rFonts w:eastAsia="MS Mincho"/>
          <w:rtl/>
        </w:rPr>
        <w:t>عِنْدَ ذَلِكَ</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 الرَّجُلَ ل</w:t>
      </w:r>
      <w:r w:rsidR="001C7CAE" w:rsidRPr="00423AB6">
        <w:rPr>
          <w:rStyle w:val="Char3"/>
          <w:rFonts w:eastAsia="MS Mincho" w:hint="cs"/>
          <w:rtl/>
        </w:rPr>
        <w:t>َ</w:t>
      </w:r>
      <w:r w:rsidR="001C7CAE" w:rsidRPr="00423AB6">
        <w:rPr>
          <w:rStyle w:val="Char3"/>
          <w:rFonts w:eastAsia="MS Mincho"/>
          <w:rtl/>
        </w:rPr>
        <w:t>يَعْمَلُ عَمَلَ أَهْلِ الْجَنَّةِ فِيمَا يَبْدُو لِلنَّاسِ</w:t>
      </w:r>
      <w:r w:rsidR="001C7CAE" w:rsidRPr="00423AB6">
        <w:rPr>
          <w:rStyle w:val="Char3"/>
          <w:rFonts w:eastAsia="MS Mincho" w:hint="cs"/>
          <w:rtl/>
        </w:rPr>
        <w:t>،</w:t>
      </w:r>
      <w:r w:rsidR="001C7CAE" w:rsidRPr="00423AB6">
        <w:rPr>
          <w:rStyle w:val="Char3"/>
          <w:rFonts w:eastAsia="MS Mincho"/>
          <w:rtl/>
        </w:rPr>
        <w:t xml:space="preserve"> وَهُوَ مِنْ أَهْلِ النَّارِ</w:t>
      </w:r>
      <w:r w:rsidR="001C7CAE" w:rsidRPr="00423AB6">
        <w:rPr>
          <w:rStyle w:val="Char3"/>
          <w:rFonts w:eastAsia="MS Mincho" w:hint="cs"/>
          <w:rtl/>
        </w:rPr>
        <w:t>،</w:t>
      </w:r>
      <w:r w:rsidR="001C7CAE" w:rsidRPr="00423AB6">
        <w:rPr>
          <w:rStyle w:val="Char3"/>
          <w:rFonts w:eastAsia="MS Mincho"/>
          <w:rtl/>
        </w:rPr>
        <w:t xml:space="preserve"> وَإِنَّ الرَّجُلَ ل</w:t>
      </w:r>
      <w:r w:rsidR="001C7CAE" w:rsidRPr="00423AB6">
        <w:rPr>
          <w:rStyle w:val="Char3"/>
          <w:rFonts w:eastAsia="MS Mincho" w:hint="cs"/>
          <w:rtl/>
        </w:rPr>
        <w:t>َ</w:t>
      </w:r>
      <w:r w:rsidR="001C7CAE" w:rsidRPr="00423AB6">
        <w:rPr>
          <w:rStyle w:val="Char3"/>
          <w:rFonts w:eastAsia="MS Mincho"/>
          <w:rtl/>
        </w:rPr>
        <w:t>يَعْمَلُ عَمَلَ أَهْلِ النَّارِ فِيمَا يَبْدُو لِلنَّاسِ وَهُوَ مِنْ أَهْلِ الْجَنَّةِ</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112</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سهل بن سعد ساعدی</w:t>
      </w:r>
      <w:r w:rsidR="00D42469" w:rsidRPr="00D42469">
        <w:rPr>
          <w:rStyle w:val="Char4"/>
          <w:rFonts w:eastAsia="MS Mincho" w:cs="CTraditional Arabic" w:hint="cs"/>
          <w:rtl/>
        </w:rPr>
        <w:t xml:space="preserve"> س </w:t>
      </w:r>
      <w:r w:rsidR="001C7CAE" w:rsidRPr="002E320E">
        <w:rPr>
          <w:rStyle w:val="Char4"/>
          <w:rFonts w:eastAsia="MS Mincho"/>
          <w:rtl/>
        </w:rPr>
        <w:t xml:space="preserve">می‏گوید: </w:t>
      </w:r>
      <w:r w:rsidR="001C7CAE" w:rsidRPr="002E320E">
        <w:rPr>
          <w:rStyle w:val="Char4"/>
          <w:rFonts w:eastAsia="MS Mincho" w:hint="cs"/>
          <w:rtl/>
        </w:rPr>
        <w:t>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و مشرکین در یکی از غزوات در برابر هم قرار گرفتند و با هم جنگیدند. سپس، هر یک از آنها به پایگاههایشان برگشتند. در میان مسلمانان، مردی وجود داشت که هر مشرکی را که یکه و تنها می‌یافت، دنبال می‌کرد و با شمشیر می‌زد. مردم گفتند: یا رسول الله! هیچ کس به اندازه‌ی فلانی نجنگیده است؟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«او از دوزخیان است». مردی از آن میان، گفت: من به تعقیب او می‌پردازم. پس در تند رفتن و کند رفتن (به هرحال) همراه او بود تا اینکه آن شخص، به شدت، زخمی‌شد و برای مُردن، عجله نمود (درد را تحمل نکرد.) پس دسته‌ی شمشیرش را بر زمین نهاد و لبه‌ی تیزش را وسط سینه‌اش قرار داد و بر آن فشار وارد کرد و اینگونه خود را کشت. آن مرد،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آمد و گفت: گواهی می‌دهم که تو رسول الله هستی.</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پیامبر اکرم</w:t>
      </w:r>
      <w:r w:rsidR="00D42469" w:rsidRPr="00D42469">
        <w:rPr>
          <w:rStyle w:val="Char4"/>
          <w:rFonts w:eastAsia="MS Mincho" w:cs="CTraditional Arabic" w:hint="cs"/>
          <w:rtl/>
        </w:rPr>
        <w:t xml:space="preserve"> ص </w:t>
      </w:r>
      <w:r w:rsidRPr="002E320E">
        <w:rPr>
          <w:rStyle w:val="Char4"/>
          <w:rFonts w:eastAsia="MS Mincho" w:hint="cs"/>
          <w:rtl/>
        </w:rPr>
        <w:t>فرمود: «چه اتفاقی افتاده است»؟ آن مرد، گفت: مردی را که شما هم اکنون از دوزخیان معرفی کردید و برای مردم گران تمام شد، من با خود گفتم: خبر او را برای شما می‌آورم. آنگاه او را تعقیب کردم تا اینکه به شدت، زخمی‌شد و برای مُردن، عجله نمود (درد را تحمل نکرد). پس دسته‌ی شمشیرش را بر زمین نهاد و لبه‌ی تیزش را وسط سینه‌اش قرار داد و بر آن، فشار آورد و اینگونه خود را کشت.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«بعضی از مردم، ظاهراً اعمال بهشتی انجام می‌دهند ولی در واقع، دوزخی هستند. و گروهی از مردم، ظاهراً رفتار دوزخی دارند؛ ولی در حقیقت، اهل بهشت‌اند».</w:t>
      </w:r>
    </w:p>
    <w:p w:rsidR="001C7CAE" w:rsidRPr="001C61F1" w:rsidRDefault="007C2875" w:rsidP="001C7CAE">
      <w:pPr>
        <w:pStyle w:val="a2"/>
        <w:rPr>
          <w:rFonts w:eastAsia="MS Mincho"/>
          <w:spacing w:val="-2"/>
          <w:rtl/>
        </w:rPr>
      </w:pPr>
      <w:bookmarkStart w:id="5299" w:name="_Toc256338552"/>
      <w:bookmarkStart w:id="5300" w:name="_Toc256340505"/>
      <w:bookmarkStart w:id="5301" w:name="_Toc261194903"/>
      <w:bookmarkStart w:id="5302" w:name="_Toc445896189"/>
      <w:bookmarkStart w:id="5303" w:name="_Toc448060283"/>
      <w:r>
        <w:rPr>
          <w:rFonts w:eastAsia="MS Mincho" w:hint="cs"/>
          <w:rtl/>
        </w:rPr>
        <w:t>باب (7): کسی‌</w:t>
      </w:r>
      <w:r w:rsidR="001C7CAE">
        <w:rPr>
          <w:rFonts w:eastAsia="MS Mincho" w:hint="cs"/>
          <w:rtl/>
        </w:rPr>
        <w:t>که بوسیله‌ی</w:t>
      </w:r>
      <w:r w:rsidR="001C7CAE" w:rsidRPr="001C61F1">
        <w:rPr>
          <w:rFonts w:eastAsia="MS Mincho" w:hint="cs"/>
          <w:rtl/>
        </w:rPr>
        <w:t xml:space="preserve"> سنگ به قتل برساند با سنگ، کشته </w:t>
      </w:r>
      <w:r w:rsidR="001C7CAE">
        <w:rPr>
          <w:rFonts w:eastAsia="MS Mincho" w:hint="cs"/>
          <w:rtl/>
        </w:rPr>
        <w:t>می‌</w:t>
      </w:r>
      <w:r w:rsidR="001C7CAE" w:rsidRPr="001C61F1">
        <w:rPr>
          <w:rFonts w:eastAsia="MS Mincho" w:hint="cs"/>
          <w:rtl/>
        </w:rPr>
        <w:t>شود</w:t>
      </w:r>
      <w:bookmarkEnd w:id="5299"/>
      <w:bookmarkEnd w:id="5300"/>
      <w:bookmarkEnd w:id="5301"/>
      <w:bookmarkEnd w:id="5302"/>
      <w:bookmarkEnd w:id="5303"/>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28</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أَنَسِ بْنِ مَالِكٍ</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 جَارِيَةً وُجِدَ رَأْسُهَا قَدْ رُضَّ بَيْنَ حَجَرَيْنِ</w:t>
      </w:r>
      <w:r w:rsidR="001C7CAE" w:rsidRPr="004808B9">
        <w:rPr>
          <w:rStyle w:val="Char3"/>
          <w:rFonts w:eastAsia="MS Mincho" w:hint="cs"/>
          <w:rtl/>
        </w:rPr>
        <w:t>،</w:t>
      </w:r>
      <w:r w:rsidR="001C7CAE" w:rsidRPr="004808B9">
        <w:rPr>
          <w:rStyle w:val="Char3"/>
          <w:rFonts w:eastAsia="MS Mincho"/>
          <w:rtl/>
        </w:rPr>
        <w:t xml:space="preserve"> فَسَأَلُوهَا</w:t>
      </w:r>
      <w:r w:rsidR="001C7CAE" w:rsidRPr="004808B9">
        <w:rPr>
          <w:rStyle w:val="Char3"/>
          <w:rFonts w:eastAsia="MS Mincho" w:hint="cs"/>
          <w:rtl/>
        </w:rPr>
        <w:t>:</w:t>
      </w:r>
      <w:r w:rsidR="001C7CAE" w:rsidRPr="004808B9">
        <w:rPr>
          <w:rStyle w:val="Char3"/>
          <w:rFonts w:eastAsia="MS Mincho"/>
          <w:rtl/>
        </w:rPr>
        <w:t xml:space="preserve"> مَنْ صَنَعَ هَذَا بِكِ</w:t>
      </w:r>
      <w:r w:rsidR="001C7CAE" w:rsidRPr="004808B9">
        <w:rPr>
          <w:rStyle w:val="Char3"/>
          <w:rFonts w:eastAsia="MS Mincho" w:hint="cs"/>
          <w:rtl/>
        </w:rPr>
        <w:t>؟</w:t>
      </w:r>
      <w:r w:rsidR="001C7CAE" w:rsidRPr="004808B9">
        <w:rPr>
          <w:rStyle w:val="Char3"/>
          <w:rFonts w:eastAsia="MS Mincho"/>
          <w:rtl/>
        </w:rPr>
        <w:t xml:space="preserve"> فُلا</w:t>
      </w:r>
      <w:r w:rsidR="001C7CAE" w:rsidRPr="004808B9">
        <w:rPr>
          <w:rStyle w:val="Char3"/>
          <w:rFonts w:eastAsia="MS Mincho" w:hint="cs"/>
          <w:rtl/>
        </w:rPr>
        <w:t>َ</w:t>
      </w:r>
      <w:r w:rsidR="001C7CAE" w:rsidRPr="004808B9">
        <w:rPr>
          <w:rStyle w:val="Char3"/>
          <w:rFonts w:eastAsia="MS Mincho"/>
          <w:rtl/>
        </w:rPr>
        <w:t>نٌ</w:t>
      </w:r>
      <w:r w:rsidR="001C7CAE" w:rsidRPr="004808B9">
        <w:rPr>
          <w:rStyle w:val="Char3"/>
          <w:rFonts w:eastAsia="MS Mincho" w:hint="cs"/>
          <w:rtl/>
        </w:rPr>
        <w:t>؟</w:t>
      </w:r>
      <w:r w:rsidR="001C7CAE" w:rsidRPr="004808B9">
        <w:rPr>
          <w:rStyle w:val="Char3"/>
          <w:rFonts w:eastAsia="MS Mincho"/>
          <w:rtl/>
        </w:rPr>
        <w:t xml:space="preserve"> فُلا</w:t>
      </w:r>
      <w:r w:rsidR="001C7CAE" w:rsidRPr="004808B9">
        <w:rPr>
          <w:rStyle w:val="Char3"/>
          <w:rFonts w:eastAsia="MS Mincho" w:hint="cs"/>
          <w:rtl/>
        </w:rPr>
        <w:t>َ</w:t>
      </w:r>
      <w:r w:rsidR="001C7CAE" w:rsidRPr="004808B9">
        <w:rPr>
          <w:rStyle w:val="Char3"/>
          <w:rFonts w:eastAsia="MS Mincho"/>
          <w:rtl/>
        </w:rPr>
        <w:t>نٌ</w:t>
      </w:r>
      <w:r w:rsidR="001C7CAE" w:rsidRPr="004808B9">
        <w:rPr>
          <w:rStyle w:val="Char3"/>
          <w:rFonts w:eastAsia="MS Mincho" w:hint="cs"/>
          <w:rtl/>
        </w:rPr>
        <w:t>؟</w:t>
      </w:r>
      <w:r w:rsidR="001C7CAE" w:rsidRPr="004808B9">
        <w:rPr>
          <w:rStyle w:val="Char3"/>
          <w:rFonts w:eastAsia="MS Mincho"/>
          <w:rtl/>
        </w:rPr>
        <w:t xml:space="preserve"> حَتَّى ذَكَرُوا يَهُودِيًّا</w:t>
      </w:r>
      <w:r w:rsidR="001C7CAE" w:rsidRPr="004808B9">
        <w:rPr>
          <w:rStyle w:val="Char3"/>
          <w:rFonts w:eastAsia="MS Mincho" w:hint="cs"/>
          <w:rtl/>
        </w:rPr>
        <w:t>،</w:t>
      </w:r>
      <w:r w:rsidR="001C7CAE" w:rsidRPr="004808B9">
        <w:rPr>
          <w:rStyle w:val="Char3"/>
          <w:rFonts w:eastAsia="MS Mincho"/>
          <w:rtl/>
        </w:rPr>
        <w:t xml:space="preserve"> فَأَوْمَتْ بِرَأْسِهَا</w:t>
      </w:r>
      <w:r w:rsidR="001C7CAE" w:rsidRPr="004808B9">
        <w:rPr>
          <w:rStyle w:val="Char3"/>
          <w:rFonts w:eastAsia="MS Mincho" w:hint="cs"/>
          <w:rtl/>
        </w:rPr>
        <w:t>،</w:t>
      </w:r>
      <w:r w:rsidR="001C7CAE" w:rsidRPr="004808B9">
        <w:rPr>
          <w:rStyle w:val="Char3"/>
          <w:rFonts w:eastAsia="MS Mincho"/>
          <w:rtl/>
        </w:rPr>
        <w:t xml:space="preserve"> فَأُخِذَ الْيَهُودِيُّ فَأَقَرَّ</w:t>
      </w:r>
      <w:r w:rsidR="001C7CAE" w:rsidRPr="004808B9">
        <w:rPr>
          <w:rStyle w:val="Char3"/>
          <w:rFonts w:eastAsia="MS Mincho" w:hint="cs"/>
          <w:rtl/>
        </w:rPr>
        <w:t>،</w:t>
      </w:r>
      <w:r w:rsidR="001C7CAE" w:rsidRPr="004808B9">
        <w:rPr>
          <w:rStyle w:val="Char3"/>
          <w:rFonts w:eastAsia="MS Mincho"/>
          <w:rtl/>
        </w:rPr>
        <w:t xml:space="preserve"> فَأَمَرَ بِهِ رَسُولُ اللَّهِ</w:t>
      </w:r>
      <w:r w:rsidR="00D42469" w:rsidRPr="00D42469">
        <w:rPr>
          <w:rStyle w:val="Char3"/>
          <w:rFonts w:eastAsia="MS Mincho" w:cs="CTraditional Arabic"/>
          <w:rtl/>
        </w:rPr>
        <w:t xml:space="preserve"> ص </w:t>
      </w:r>
      <w:r w:rsidR="001C7CAE" w:rsidRPr="004808B9">
        <w:rPr>
          <w:rStyle w:val="Char3"/>
          <w:rFonts w:eastAsia="MS Mincho"/>
          <w:rtl/>
        </w:rPr>
        <w:t>أَنْ يُرَضَّ رَأْسُهُ بِالْحِجَارَةِ</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1672</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 بن مالک</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دختر بچه‌ای را یافتند که سرش، میان دو سنگ کوبیده شده بود. از او پرسیدند که چه کسی تو را به این روز انداخته است؟ فلانی؟ فلانی؟ تا اینکه یک نفر یهودی را نام بردند. در این هنگام، او با سرش اشاره نمود که (بلی.) سپس آن مرد یهودی را دستگیر نمودند و او نیز اعتراف کرد. آنگاه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دستور داد تا سرش با سنگ، کوبیده شود (و قصاص گردد.)</w:t>
      </w:r>
    </w:p>
    <w:p w:rsidR="001C7CAE" w:rsidRPr="003838C8" w:rsidRDefault="007C2875" w:rsidP="001C7CAE">
      <w:pPr>
        <w:pStyle w:val="a2"/>
        <w:rPr>
          <w:rFonts w:eastAsia="MS Mincho"/>
          <w:rtl/>
        </w:rPr>
      </w:pPr>
      <w:bookmarkStart w:id="5304" w:name="_Toc256338553"/>
      <w:bookmarkStart w:id="5305" w:name="_Toc256340506"/>
      <w:bookmarkStart w:id="5306" w:name="_Toc261194904"/>
      <w:bookmarkStart w:id="5307" w:name="_Toc445896190"/>
      <w:bookmarkStart w:id="5308" w:name="_Toc448060284"/>
      <w:r>
        <w:rPr>
          <w:rFonts w:eastAsia="MS Mincho" w:hint="cs"/>
          <w:rtl/>
        </w:rPr>
        <w:t>باب (8): کسی‌</w:t>
      </w:r>
      <w:r w:rsidR="001C7CAE" w:rsidRPr="001C61F1">
        <w:rPr>
          <w:rFonts w:eastAsia="MS Mincho" w:hint="cs"/>
          <w:rtl/>
        </w:rPr>
        <w:t xml:space="preserve">که دست دیگری را گاز </w:t>
      </w:r>
      <w:r w:rsidR="001C7CAE">
        <w:rPr>
          <w:rFonts w:eastAsia="MS Mincho" w:hint="cs"/>
          <w:rtl/>
        </w:rPr>
        <w:t>می‌</w:t>
      </w:r>
      <w:r w:rsidR="001C7CAE" w:rsidRPr="001C61F1">
        <w:rPr>
          <w:rFonts w:eastAsia="MS Mincho" w:hint="cs"/>
          <w:rtl/>
        </w:rPr>
        <w:t>گیرد و او دندان</w:t>
      </w:r>
      <w:r>
        <w:rPr>
          <w:rFonts w:eastAsia="MS Mincho" w:hint="cs"/>
          <w:rtl/>
        </w:rPr>
        <w:t>‌</w:t>
      </w:r>
      <w:r w:rsidR="001C7CAE" w:rsidRPr="001C61F1">
        <w:rPr>
          <w:rFonts w:eastAsia="MS Mincho" w:hint="cs"/>
          <w:rtl/>
        </w:rPr>
        <w:t>های پیشین</w:t>
      </w:r>
      <w:r w:rsidR="001C7CAE">
        <w:rPr>
          <w:rFonts w:eastAsia="MS Mincho" w:hint="cs"/>
          <w:rtl/>
        </w:rPr>
        <w:t>‌</w:t>
      </w:r>
      <w:r w:rsidR="001C7CAE" w:rsidRPr="001C61F1">
        <w:rPr>
          <w:rFonts w:eastAsia="MS Mincho" w:hint="cs"/>
          <w:rtl/>
        </w:rPr>
        <w:t xml:space="preserve">اش را بیرون </w:t>
      </w:r>
      <w:r w:rsidR="001C7CAE">
        <w:rPr>
          <w:rFonts w:eastAsia="MS Mincho" w:hint="cs"/>
          <w:rtl/>
        </w:rPr>
        <w:t>می‌</w:t>
      </w:r>
      <w:r w:rsidR="001C7CAE" w:rsidRPr="001C61F1">
        <w:rPr>
          <w:rFonts w:eastAsia="MS Mincho" w:hint="cs"/>
          <w:rtl/>
        </w:rPr>
        <w:t>آورد</w:t>
      </w:r>
      <w:bookmarkEnd w:id="5304"/>
      <w:bookmarkEnd w:id="5305"/>
      <w:bookmarkEnd w:id="5306"/>
      <w:bookmarkEnd w:id="5307"/>
      <w:bookmarkEnd w:id="5308"/>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29</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عِمْرَانَ بْنِ حُصَيْنٍ</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 رَجُلا</w:t>
      </w:r>
      <w:r w:rsidR="001C7CAE" w:rsidRPr="004808B9">
        <w:rPr>
          <w:rStyle w:val="Char3"/>
          <w:rFonts w:eastAsia="MS Mincho" w:hint="cs"/>
          <w:rtl/>
        </w:rPr>
        <w:t>ً</w:t>
      </w:r>
      <w:r w:rsidR="001C7CAE" w:rsidRPr="004808B9">
        <w:rPr>
          <w:rStyle w:val="Char3"/>
          <w:rFonts w:eastAsia="MS Mincho"/>
          <w:rtl/>
        </w:rPr>
        <w:t xml:space="preserve"> عَضَّ يَدَ رَجُلٍ</w:t>
      </w:r>
      <w:r w:rsidR="001C7CAE" w:rsidRPr="004808B9">
        <w:rPr>
          <w:rStyle w:val="Char3"/>
          <w:rFonts w:eastAsia="MS Mincho" w:hint="cs"/>
          <w:rtl/>
        </w:rPr>
        <w:t>،</w:t>
      </w:r>
      <w:r w:rsidR="001C7CAE" w:rsidRPr="004808B9">
        <w:rPr>
          <w:rStyle w:val="Char3"/>
          <w:rFonts w:eastAsia="MS Mincho"/>
          <w:rtl/>
        </w:rPr>
        <w:t xml:space="preserve"> فَانْتَزَعَ يَدَهُ فَسَقَطَتْ ثَنِيَّتُهُ أَوْ ثَنَايَاهُ</w:t>
      </w:r>
      <w:r w:rsidR="001C7CAE" w:rsidRPr="004808B9">
        <w:rPr>
          <w:rStyle w:val="Char3"/>
          <w:rFonts w:eastAsia="MS Mincho" w:hint="cs"/>
          <w:rtl/>
        </w:rPr>
        <w:t>،</w:t>
      </w:r>
      <w:r w:rsidR="001C7CAE" w:rsidRPr="004808B9">
        <w:rPr>
          <w:rStyle w:val="Char3"/>
          <w:rFonts w:eastAsia="MS Mincho"/>
          <w:rtl/>
        </w:rPr>
        <w:t xml:space="preserve"> فَاسْتَعْدَى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 xml:space="preserve">فَقَالَ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مَا تَأْمُرُنِي</w:t>
      </w:r>
      <w:r w:rsidR="001C7CAE" w:rsidRPr="004808B9">
        <w:rPr>
          <w:rStyle w:val="Char3"/>
          <w:rFonts w:eastAsia="MS Mincho" w:hint="cs"/>
          <w:rtl/>
        </w:rPr>
        <w:t>؟</w:t>
      </w:r>
      <w:r w:rsidR="001C7CAE" w:rsidRPr="004808B9">
        <w:rPr>
          <w:rStyle w:val="Char3"/>
          <w:rFonts w:eastAsia="MS Mincho"/>
          <w:rtl/>
        </w:rPr>
        <w:t xml:space="preserve"> تَأْمُرُنِي أَنْ آمُرَهُ أَنْ يَدَعَ يَدَهُ فِي فِيكَ تَقْضَمُهَا كَمَا يَقْضَمُ الْفَحْلُ</w:t>
      </w:r>
      <w:r w:rsidR="001C7CAE" w:rsidRPr="004808B9">
        <w:rPr>
          <w:rStyle w:val="Char3"/>
          <w:rFonts w:eastAsia="MS Mincho" w:hint="cs"/>
          <w:rtl/>
        </w:rPr>
        <w:t>؟</w:t>
      </w:r>
      <w:r w:rsidR="001C7CAE" w:rsidRPr="004808B9">
        <w:rPr>
          <w:rStyle w:val="Char3"/>
          <w:rFonts w:eastAsia="MS Mincho"/>
          <w:rtl/>
        </w:rPr>
        <w:t xml:space="preserve"> ادْفَعْ يَدَكَ حَتَّى يَعَضَّهَا ثُمَّ انْتَزِعْهَا</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1673</w:t>
      </w:r>
      <w:r w:rsidR="00060808" w:rsidRPr="00060808">
        <w:rPr>
          <w:rStyle w:val="Char4"/>
          <w:rFonts w:eastAsia="MS Mincho" w:hint="cs"/>
          <w:rtl/>
        </w:rPr>
        <w:t>)</w:t>
      </w:r>
    </w:p>
    <w:p w:rsidR="001C7CAE" w:rsidRPr="00215301" w:rsidRDefault="00060808" w:rsidP="00DB04C7">
      <w:pPr>
        <w:pStyle w:val="PlainText"/>
        <w:widowControl w:val="0"/>
        <w:bidi/>
        <w:ind w:firstLine="397"/>
        <w:jc w:val="both"/>
        <w:rPr>
          <w:rStyle w:val="Char4"/>
          <w:rFonts w:eastAsia="MS Mincho"/>
          <w:spacing w:val="-4"/>
          <w:rtl/>
        </w:rPr>
      </w:pPr>
      <w:r w:rsidRPr="00215301">
        <w:rPr>
          <w:rStyle w:val="Char5"/>
          <w:rFonts w:eastAsia="MS Mincho" w:hint="cs"/>
          <w:spacing w:val="-4"/>
          <w:rtl/>
        </w:rPr>
        <w:t>ترجمه:</w:t>
      </w:r>
      <w:r w:rsidR="001C7CAE" w:rsidRPr="00215301">
        <w:rPr>
          <w:rStyle w:val="Char4"/>
          <w:rFonts w:eastAsia="MS Mincho" w:hint="cs"/>
          <w:spacing w:val="-4"/>
          <w:rtl/>
        </w:rPr>
        <w:t xml:space="preserve"> عمران بن حُصین می‌گوید: مردی دست دیگری را گزید. نفر دوم دستش را از دهان اولی، بیرون کشید؛ در نتیجه، دندان</w:t>
      </w:r>
      <w:r w:rsidR="00215301" w:rsidRPr="00215301">
        <w:rPr>
          <w:rStyle w:val="Char4"/>
          <w:rFonts w:eastAsia="MS Mincho" w:hint="cs"/>
          <w:spacing w:val="-4"/>
          <w:rtl/>
        </w:rPr>
        <w:t>‌</w:t>
      </w:r>
      <w:r w:rsidR="001C7CAE" w:rsidRPr="00215301">
        <w:rPr>
          <w:rStyle w:val="Char4"/>
          <w:rFonts w:eastAsia="MS Mincho" w:hint="cs"/>
          <w:spacing w:val="-4"/>
          <w:rtl/>
        </w:rPr>
        <w:t>های جلویی او افتادند. وی از رسول الله</w:t>
      </w:r>
      <w:r w:rsidR="00D42469" w:rsidRPr="00D42469">
        <w:rPr>
          <w:rStyle w:val="Char4"/>
          <w:rFonts w:eastAsia="MS Mincho" w:cs="CTraditional Arabic" w:hint="cs"/>
          <w:spacing w:val="-4"/>
          <w:rtl/>
        </w:rPr>
        <w:t xml:space="preserve"> ص </w:t>
      </w:r>
      <w:r w:rsidR="001C7CAE" w:rsidRPr="00215301">
        <w:rPr>
          <w:rStyle w:val="Char4"/>
          <w:rFonts w:eastAsia="MS Mincho" w:hint="cs"/>
          <w:spacing w:val="-4"/>
          <w:rtl/>
        </w:rPr>
        <w:t>خواست که به دادش برسد. رسول الله</w:t>
      </w:r>
      <w:r w:rsidR="00D42469" w:rsidRPr="00D42469">
        <w:rPr>
          <w:rStyle w:val="Char4"/>
          <w:rFonts w:eastAsia="MS Mincho" w:cs="CTraditional Arabic" w:hint="cs"/>
          <w:spacing w:val="-4"/>
          <w:rtl/>
        </w:rPr>
        <w:t xml:space="preserve"> ص </w:t>
      </w:r>
      <w:r w:rsidR="001C7CAE" w:rsidRPr="00215301">
        <w:rPr>
          <w:rStyle w:val="Char4"/>
          <w:rFonts w:eastAsia="MS Mincho" w:hint="cs"/>
          <w:spacing w:val="-4"/>
          <w:rtl/>
        </w:rPr>
        <w:t xml:space="preserve">فرمود: «چه دستوری می‌دهی؟ می‌خواهی به او بگویم تا دستش را در اختیار تو قرار دهد و تو آنرا مانند شتر مست، بجوی؟ اگر راست می‌گویی، دستت را در اختیار او قرار بده تا آنرا بجود و سپس بیرون بیاور» (یعنی هیچ کس، این کار را نمی‌کند و اجازه نمی‌دهد که دستش را بجوند پس </w:t>
      </w:r>
      <w:r w:rsidR="00215301" w:rsidRPr="00215301">
        <w:rPr>
          <w:rStyle w:val="Char4"/>
          <w:rFonts w:eastAsia="MS Mincho" w:hint="cs"/>
          <w:spacing w:val="-4"/>
          <w:rtl/>
        </w:rPr>
        <w:t>دست شما دیه ندارد</w:t>
      </w:r>
      <w:r w:rsidR="001C7CAE" w:rsidRPr="00215301">
        <w:rPr>
          <w:rStyle w:val="Char4"/>
          <w:rFonts w:eastAsia="MS Mincho" w:hint="cs"/>
          <w:spacing w:val="-4"/>
          <w:rtl/>
        </w:rPr>
        <w:t>)</w:t>
      </w:r>
      <w:r w:rsidR="00215301" w:rsidRPr="00215301">
        <w:rPr>
          <w:rStyle w:val="Char4"/>
          <w:rFonts w:eastAsia="MS Mincho" w:hint="cs"/>
          <w:spacing w:val="-4"/>
          <w:rtl/>
        </w:rPr>
        <w:t>.</w:t>
      </w:r>
    </w:p>
    <w:p w:rsidR="001C7CAE" w:rsidRPr="001C61F1" w:rsidRDefault="001C7CAE" w:rsidP="001C7CAE">
      <w:pPr>
        <w:pStyle w:val="a2"/>
        <w:rPr>
          <w:rFonts w:ascii="Times New Roman" w:eastAsia="MS Mincho" w:hAnsi="Times New Roman"/>
          <w:rtl/>
        </w:rPr>
      </w:pPr>
      <w:bookmarkStart w:id="5309" w:name="_Toc256338554"/>
      <w:bookmarkStart w:id="5310" w:name="_Toc256340507"/>
      <w:bookmarkStart w:id="5311" w:name="_Toc261194905"/>
      <w:bookmarkStart w:id="5312" w:name="_Toc445896191"/>
      <w:bookmarkStart w:id="5313" w:name="_Toc448060285"/>
      <w:r w:rsidRPr="001C61F1">
        <w:rPr>
          <w:rFonts w:eastAsia="MS Mincho" w:hint="cs"/>
          <w:rtl/>
        </w:rPr>
        <w:t>باب (9): در زخم</w:t>
      </w:r>
      <w:r>
        <w:rPr>
          <w:rFonts w:eastAsia="MS Mincho" w:hint="cs"/>
          <w:rtl/>
        </w:rPr>
        <w:t>‌</w:t>
      </w:r>
      <w:r w:rsidRPr="001C61F1">
        <w:rPr>
          <w:rFonts w:eastAsia="MS Mincho" w:hint="cs"/>
          <w:rtl/>
        </w:rPr>
        <w:t>ها، قصاص است مگر اینکه صاحبان</w:t>
      </w:r>
      <w:r>
        <w:rPr>
          <w:rFonts w:eastAsia="MS Mincho" w:hint="cs"/>
          <w:rtl/>
        </w:rPr>
        <w:t xml:space="preserve"> </w:t>
      </w:r>
      <w:r w:rsidRPr="001C61F1">
        <w:rPr>
          <w:rFonts w:eastAsia="MS Mincho" w:hint="cs"/>
          <w:rtl/>
        </w:rPr>
        <w:t>زخم به دیه، راضی شوند</w:t>
      </w:r>
      <w:bookmarkEnd w:id="5309"/>
      <w:bookmarkEnd w:id="5310"/>
      <w:bookmarkEnd w:id="5311"/>
      <w:bookmarkEnd w:id="5312"/>
      <w:bookmarkEnd w:id="5313"/>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3</w:t>
      </w:r>
      <w:r w:rsidR="00A47CA8" w:rsidRPr="00215301">
        <w:rPr>
          <w:rStyle w:val="Char4"/>
          <w:rFonts w:eastAsia="MS Mincho" w:hint="cs"/>
          <w:rtl/>
        </w:rPr>
        <w:t>0</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أَنَسٍ</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 أُخْتَ الرُّبَيِّعِ</w:t>
      </w:r>
      <w:r w:rsidR="001C7CAE" w:rsidRPr="004808B9">
        <w:rPr>
          <w:rStyle w:val="Char3"/>
          <w:rFonts w:eastAsia="MS Mincho" w:hint="cs"/>
          <w:rtl/>
        </w:rPr>
        <w:t>،</w:t>
      </w:r>
      <w:r w:rsidR="001C7CAE" w:rsidRPr="004808B9">
        <w:rPr>
          <w:rStyle w:val="Char3"/>
          <w:rFonts w:eastAsia="MS Mincho"/>
          <w:rtl/>
        </w:rPr>
        <w:t xml:space="preserve"> أُمَّ حَارِثَةَ</w:t>
      </w:r>
      <w:r w:rsidR="00D42469" w:rsidRPr="00D42469">
        <w:rPr>
          <w:rStyle w:val="Char3"/>
          <w:rFonts w:eastAsia="MS Mincho" w:cs="CTraditional Arabic"/>
          <w:rtl/>
        </w:rPr>
        <w:t xml:space="preserve"> س </w:t>
      </w:r>
      <w:r w:rsidR="001C7CAE" w:rsidRPr="004808B9">
        <w:rPr>
          <w:rStyle w:val="Char3"/>
          <w:rFonts w:eastAsia="MS Mincho"/>
          <w:rtl/>
        </w:rPr>
        <w:t>جَرَحَتْ إِنْسَانًا</w:t>
      </w:r>
      <w:r w:rsidR="001C7CAE" w:rsidRPr="004808B9">
        <w:rPr>
          <w:rStyle w:val="Char3"/>
          <w:rFonts w:eastAsia="MS Mincho" w:hint="cs"/>
          <w:rtl/>
        </w:rPr>
        <w:t>،</w:t>
      </w:r>
      <w:r w:rsidR="001C7CAE" w:rsidRPr="004808B9">
        <w:rPr>
          <w:rStyle w:val="Char3"/>
          <w:rFonts w:eastAsia="MS Mincho"/>
          <w:rtl/>
        </w:rPr>
        <w:t xml:space="preserve"> فَاخْتَصَمُوا إِلَى النَّبِيِّ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 xml:space="preserve">فَقَالَ رَسُولُ اللَّهِ </w:t>
      </w:r>
      <w:r w:rsidR="001C7CAE" w:rsidRPr="004808B9">
        <w:rPr>
          <w:rStyle w:val="Char3"/>
          <w:rFonts w:eastAsia="MS Mincho" w:hint="cs"/>
          <w:rtl/>
        </w:rPr>
        <w:t>ص</w:t>
      </w:r>
      <w:r w:rsidR="001C7CAE" w:rsidRPr="002E320E">
        <w:rPr>
          <w:rStyle w:val="Char4"/>
          <w:rFonts w:eastAsia="MS Mincho" w:hint="cs"/>
          <w:rtl/>
        </w:rPr>
        <w:t>: «</w:t>
      </w:r>
      <w:r w:rsidR="001C7CAE" w:rsidRPr="004808B9">
        <w:rPr>
          <w:rStyle w:val="Char3"/>
          <w:rFonts w:eastAsia="MS Mincho"/>
          <w:rtl/>
        </w:rPr>
        <w:t>الْقِصَاصَ</w:t>
      </w:r>
      <w:r w:rsidR="001C7CAE" w:rsidRPr="004808B9">
        <w:rPr>
          <w:rStyle w:val="Char3"/>
          <w:rFonts w:eastAsia="MS Mincho" w:hint="cs"/>
          <w:rtl/>
        </w:rPr>
        <w:t>،</w:t>
      </w:r>
      <w:r w:rsidR="001C7CAE" w:rsidRPr="004808B9">
        <w:rPr>
          <w:rStyle w:val="Char3"/>
          <w:rFonts w:eastAsia="MS Mincho"/>
          <w:rtl/>
        </w:rPr>
        <w:t xml:space="preserve"> الْقِصَاصَ</w:t>
      </w:r>
      <w:r w:rsidR="001C7CAE" w:rsidRPr="004808B9">
        <w:rPr>
          <w:rStyle w:val="Char3"/>
          <w:rFonts w:eastAsia="MS Mincho" w:hint="cs"/>
          <w:rtl/>
        </w:rPr>
        <w:t>».</w:t>
      </w:r>
      <w:r w:rsidR="001C7CAE" w:rsidRPr="004808B9">
        <w:rPr>
          <w:rStyle w:val="Char3"/>
          <w:rFonts w:eastAsia="MS Mincho"/>
          <w:rtl/>
        </w:rPr>
        <w:t xml:space="preserve"> فَقَالَتْ أُمُّ الرَّبِيعِ</w:t>
      </w:r>
      <w:r w:rsidR="001C7CAE" w:rsidRPr="004808B9">
        <w:rPr>
          <w:rStyle w:val="Char3"/>
          <w:rFonts w:eastAsia="MS Mincho" w:hint="cs"/>
          <w:rtl/>
        </w:rPr>
        <w:t>:</w:t>
      </w:r>
      <w:r w:rsidR="001C7CAE" w:rsidRPr="004808B9">
        <w:rPr>
          <w:rStyle w:val="Char3"/>
          <w:rFonts w:eastAsia="MS Mincho"/>
          <w:rtl/>
        </w:rPr>
        <w:t xml:space="preserve"> يَا رَسُولَ اللَّهِ أَيُقْتَصُّ مِنْ فُلا</w:t>
      </w:r>
      <w:r w:rsidR="001C7CAE" w:rsidRPr="004808B9">
        <w:rPr>
          <w:rStyle w:val="Char3"/>
          <w:rFonts w:eastAsia="MS Mincho" w:hint="cs"/>
          <w:rtl/>
        </w:rPr>
        <w:t>َ</w:t>
      </w:r>
      <w:r w:rsidR="001C7CAE" w:rsidRPr="004808B9">
        <w:rPr>
          <w:rStyle w:val="Char3"/>
          <w:rFonts w:eastAsia="MS Mincho"/>
          <w:rtl/>
        </w:rPr>
        <w:t>نَةَ</w:t>
      </w:r>
      <w:r w:rsidR="001C7CAE" w:rsidRPr="004808B9">
        <w:rPr>
          <w:rStyle w:val="Char3"/>
          <w:rFonts w:eastAsia="MS Mincho" w:hint="cs"/>
          <w:rtl/>
        </w:rPr>
        <w:t>؟</w:t>
      </w:r>
      <w:r w:rsidR="001C7CAE" w:rsidRPr="004808B9">
        <w:rPr>
          <w:rStyle w:val="Char3"/>
          <w:rFonts w:eastAsia="MS Mincho"/>
          <w:rtl/>
        </w:rPr>
        <w:t xml:space="preserve"> وَاللَّهِ لا</w:t>
      </w:r>
      <w:r w:rsidR="001C7CAE" w:rsidRPr="004808B9">
        <w:rPr>
          <w:rStyle w:val="Char3"/>
          <w:rFonts w:eastAsia="MS Mincho" w:hint="cs"/>
          <w:rtl/>
        </w:rPr>
        <w:t>َ</w:t>
      </w:r>
      <w:r w:rsidR="001C7CAE" w:rsidRPr="004808B9">
        <w:rPr>
          <w:rStyle w:val="Char3"/>
          <w:rFonts w:eastAsia="MS Mincho"/>
          <w:rtl/>
        </w:rPr>
        <w:t xml:space="preserve"> يُقْتَصُّ مِنْهَا</w:t>
      </w:r>
      <w:r w:rsidR="001C7CAE" w:rsidRPr="004808B9">
        <w:rPr>
          <w:rStyle w:val="Char3"/>
          <w:rFonts w:eastAsia="MS Mincho" w:hint="cs"/>
          <w:rtl/>
        </w:rPr>
        <w:t>،</w:t>
      </w:r>
      <w:r w:rsidR="001C7CAE" w:rsidRPr="004808B9">
        <w:rPr>
          <w:rStyle w:val="Char3"/>
          <w:rFonts w:eastAsia="MS Mincho"/>
          <w:rtl/>
        </w:rPr>
        <w:t xml:space="preserve"> فَقَالَ النَّبِيُّ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سُبْحَانَ اللَّهِ يَا أُمَّ الرَّبِيعِ</w:t>
      </w:r>
      <w:r w:rsidR="001C7CAE" w:rsidRPr="004808B9">
        <w:rPr>
          <w:rStyle w:val="Char3"/>
          <w:rFonts w:eastAsia="MS Mincho" w:hint="cs"/>
          <w:rtl/>
        </w:rPr>
        <w:t>،</w:t>
      </w:r>
      <w:r w:rsidR="001C7CAE" w:rsidRPr="004808B9">
        <w:rPr>
          <w:rStyle w:val="Char3"/>
          <w:rFonts w:eastAsia="MS Mincho"/>
          <w:rtl/>
        </w:rPr>
        <w:t xml:space="preserve"> الْقِصَاصُ كِتَابُ اللَّهِ</w:t>
      </w:r>
      <w:r w:rsidR="001C7CAE" w:rsidRPr="004808B9">
        <w:rPr>
          <w:rStyle w:val="Char3"/>
          <w:rFonts w:eastAsia="MS Mincho" w:hint="cs"/>
          <w:rtl/>
        </w:rPr>
        <w:t>».</w:t>
      </w:r>
      <w:r w:rsidR="001C7CAE" w:rsidRPr="004808B9">
        <w:rPr>
          <w:rStyle w:val="Char3"/>
          <w:rFonts w:eastAsia="MS Mincho"/>
          <w:rtl/>
        </w:rPr>
        <w:t xml:space="preserve"> قَالَتْ</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w:t>
      </w:r>
      <w:r w:rsidR="001C7CAE" w:rsidRPr="004808B9">
        <w:rPr>
          <w:rStyle w:val="Char3"/>
          <w:rFonts w:eastAsia="MS Mincho"/>
          <w:rtl/>
        </w:rPr>
        <w:t xml:space="preserve"> وَاللَّهِ لا</w:t>
      </w:r>
      <w:r w:rsidR="001C7CAE" w:rsidRPr="004808B9">
        <w:rPr>
          <w:rStyle w:val="Char3"/>
          <w:rFonts w:eastAsia="MS Mincho" w:hint="cs"/>
          <w:rtl/>
        </w:rPr>
        <w:t>َ</w:t>
      </w:r>
      <w:r w:rsidR="001C7CAE" w:rsidRPr="004808B9">
        <w:rPr>
          <w:rStyle w:val="Char3"/>
          <w:rFonts w:eastAsia="MS Mincho"/>
          <w:rtl/>
        </w:rPr>
        <w:t xml:space="preserve"> يُقْتَصُّ مِنْهَا أَبَدًا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فَمَا زَالَتْ حَتَّى قَبِلُوا الدِّيَةَ</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4808B9">
        <w:rPr>
          <w:rStyle w:val="Char3"/>
          <w:rFonts w:eastAsia="MS Mincho" w:hint="cs"/>
          <w:rtl/>
        </w:rPr>
        <w:t>ص</w:t>
      </w:r>
      <w:r w:rsidR="001C7CAE" w:rsidRPr="002E320E">
        <w:rPr>
          <w:rStyle w:val="Char4"/>
          <w:rFonts w:eastAsia="MS Mincho" w:hint="cs"/>
          <w:rtl/>
        </w:rPr>
        <w:t>: «</w:t>
      </w:r>
      <w:r w:rsidR="001C7CAE" w:rsidRPr="004808B9">
        <w:rPr>
          <w:rStyle w:val="Char3"/>
          <w:rFonts w:eastAsia="MS Mincho"/>
          <w:rtl/>
        </w:rPr>
        <w:t>إِنَّ مِنْ عِبَادِ اللَّهِ مَنْ لَوْ أَقْسَمَ عَلَى اللَّهِ لأَبَرَّهُ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1675</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انس</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می‌گوید: خواهر ربیع؛ مادر حارثه </w:t>
      </w:r>
      <w:r w:rsidR="001C7CAE" w:rsidRPr="000F7D7A">
        <w:rPr>
          <w:rStyle w:val="Char4"/>
          <w:rFonts w:eastAsia="MS Mincho" w:hint="cs"/>
          <w:rtl/>
        </w:rPr>
        <w:t>ل</w:t>
      </w:r>
      <w:r w:rsidR="001C7CAE" w:rsidRPr="002E320E">
        <w:rPr>
          <w:rStyle w:val="Char4"/>
          <w:rFonts w:eastAsia="MS Mincho" w:hint="cs"/>
          <w:rtl/>
        </w:rPr>
        <w:t>؛ فردی را مجروح ساخت. اختلاف را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بردند. رسول 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«باید قصاص شود، باید قصاص شود». مادر ربیع گفت: یا رسول الله! آیا فلانی، قصاص می‌شود؟! سوگند به الله که قصاص نمی‌شود.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«ای مادر ربیع! سبحان الله، قصاص، حکم کتاب الله (قرآن) است». گفت: نه، سوگند به الله که او هرگز قصاص نمی‌شود.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راوی می‌گوید: این گفتگو همچنان ادامه پیدا کرد تا اینکه آنان به دیه، راضی شدند. در این هنگام،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«در میان بندگان الله، کسانی هستند که اگر به الله سوگند یاد کنند، الله، سوگندشان را راست می‌گرداند».</w:t>
      </w:r>
    </w:p>
    <w:p w:rsidR="001C7CAE" w:rsidRPr="003838C8" w:rsidRDefault="001C7CAE" w:rsidP="001C7CAE">
      <w:pPr>
        <w:pStyle w:val="a2"/>
        <w:rPr>
          <w:rFonts w:eastAsia="MS Mincho"/>
          <w:rtl/>
        </w:rPr>
      </w:pPr>
      <w:bookmarkStart w:id="5314" w:name="_Toc256338555"/>
      <w:bookmarkStart w:id="5315" w:name="_Toc256340508"/>
      <w:bookmarkStart w:id="5316" w:name="_Toc261194906"/>
      <w:bookmarkStart w:id="5317" w:name="_Toc445896192"/>
      <w:bookmarkStart w:id="5318" w:name="_Toc448060286"/>
      <w:r w:rsidRPr="001C61F1">
        <w:rPr>
          <w:rFonts w:eastAsia="MS Mincho" w:hint="cs"/>
          <w:rtl/>
        </w:rPr>
        <w:t>باب (10): دربار</w:t>
      </w:r>
      <w:r>
        <w:rPr>
          <w:rFonts w:eastAsia="MS Mincho" w:hint="cs"/>
          <w:rtl/>
        </w:rPr>
        <w:t>ه‌ی</w:t>
      </w:r>
      <w:r w:rsidR="00065D15">
        <w:rPr>
          <w:rFonts w:eastAsia="MS Mincho" w:hint="cs"/>
          <w:rtl/>
        </w:rPr>
        <w:t xml:space="preserve"> کسی‌که </w:t>
      </w:r>
      <w:r w:rsidRPr="001C61F1">
        <w:rPr>
          <w:rFonts w:eastAsia="MS Mincho" w:hint="cs"/>
          <w:rtl/>
        </w:rPr>
        <w:t>به قتل، اعتراف کند و به ولی مقتول سپرده شود و ولی او را ببخشد</w:t>
      </w:r>
      <w:bookmarkEnd w:id="5314"/>
      <w:bookmarkEnd w:id="5315"/>
      <w:bookmarkEnd w:id="5316"/>
      <w:bookmarkEnd w:id="5317"/>
      <w:bookmarkEnd w:id="5318"/>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31</w:t>
      </w:r>
      <w:r w:rsidR="00215301" w:rsidRPr="00215301">
        <w:rPr>
          <w:rStyle w:val="Char4"/>
          <w:rFonts w:eastAsia="MS Mincho" w:hint="cs"/>
          <w:rtl/>
        </w:rPr>
        <w:t>-</w:t>
      </w:r>
      <w:r w:rsidR="001C7CAE" w:rsidRPr="004808B9">
        <w:rPr>
          <w:rStyle w:val="Char3"/>
          <w:rFonts w:eastAsia="MS Mincho" w:hint="cs"/>
          <w:rtl/>
        </w:rPr>
        <w:t xml:space="preserve"> عَن </w:t>
      </w:r>
      <w:r w:rsidR="001C7CAE" w:rsidRPr="004808B9">
        <w:rPr>
          <w:rStyle w:val="Char3"/>
          <w:rFonts w:eastAsia="MS Mincho"/>
          <w:rtl/>
        </w:rPr>
        <w:t>عَلْقَمَةَ بْن</w:t>
      </w:r>
      <w:r w:rsidR="001C7CAE" w:rsidRPr="004808B9">
        <w:rPr>
          <w:rStyle w:val="Char3"/>
          <w:rFonts w:eastAsia="MS Mincho" w:hint="cs"/>
          <w:rtl/>
        </w:rPr>
        <w:t>ِ</w:t>
      </w:r>
      <w:r w:rsidR="001C7CAE" w:rsidRPr="004808B9">
        <w:rPr>
          <w:rStyle w:val="Char3"/>
          <w:rFonts w:eastAsia="MS Mincho"/>
          <w:rtl/>
        </w:rPr>
        <w:t xml:space="preserve"> وَائِلٍ</w:t>
      </w:r>
      <w:r w:rsidR="001C7CAE" w:rsidRPr="004808B9">
        <w:rPr>
          <w:rStyle w:val="Char3"/>
          <w:rFonts w:eastAsia="MS Mincho" w:hint="cs"/>
          <w:rtl/>
        </w:rPr>
        <w:t>:</w:t>
      </w:r>
      <w:r w:rsidR="001C7CAE" w:rsidRPr="004808B9">
        <w:rPr>
          <w:rStyle w:val="Char3"/>
          <w:rFonts w:eastAsia="MS Mincho"/>
          <w:rtl/>
        </w:rPr>
        <w:t xml:space="preserve"> أَنَّ أَبَاهُ</w:t>
      </w:r>
      <w:r w:rsidR="00D42469" w:rsidRPr="00D42469">
        <w:rPr>
          <w:rStyle w:val="Char3"/>
          <w:rFonts w:eastAsia="MS Mincho" w:cs="CTraditional Arabic"/>
          <w:rtl/>
        </w:rPr>
        <w:t xml:space="preserve"> س </w:t>
      </w:r>
      <w:r w:rsidR="001C7CAE" w:rsidRPr="004808B9">
        <w:rPr>
          <w:rStyle w:val="Char3"/>
          <w:rFonts w:eastAsia="MS Mincho"/>
          <w:rtl/>
        </w:rPr>
        <w:t>حَدَّثَهُ قَالَ</w:t>
      </w:r>
      <w:r w:rsidR="001C7CAE" w:rsidRPr="004808B9">
        <w:rPr>
          <w:rStyle w:val="Char3"/>
          <w:rFonts w:eastAsia="MS Mincho" w:hint="cs"/>
          <w:rtl/>
        </w:rPr>
        <w:t>:</w:t>
      </w:r>
      <w:r w:rsidR="001C7CAE" w:rsidRPr="004808B9">
        <w:rPr>
          <w:rStyle w:val="Char3"/>
          <w:rFonts w:eastAsia="MS Mincho"/>
          <w:rtl/>
        </w:rPr>
        <w:t xml:space="preserve"> إِنِّي لَقَاعِدٌ مَعَ النَّبِيِّ</w:t>
      </w:r>
      <w:r w:rsidR="00D42469" w:rsidRPr="00D42469">
        <w:rPr>
          <w:rStyle w:val="Char3"/>
          <w:rFonts w:eastAsia="MS Mincho" w:cs="CTraditional Arabic"/>
          <w:rtl/>
        </w:rPr>
        <w:t xml:space="preserve"> ص </w:t>
      </w:r>
      <w:r w:rsidR="001C7CAE" w:rsidRPr="004808B9">
        <w:rPr>
          <w:rStyle w:val="Char3"/>
          <w:rFonts w:eastAsia="MS Mincho"/>
          <w:rtl/>
        </w:rPr>
        <w:t>إِذْ جَاءَ رَجُلٌ يَقُودُ آخَرَ بِنِسْعَةٍ</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يَا رَسُولَ اللَّهِ</w:t>
      </w:r>
      <w:r w:rsidR="001C7CAE" w:rsidRPr="004808B9">
        <w:rPr>
          <w:rStyle w:val="Char3"/>
          <w:rFonts w:eastAsia="MS Mincho" w:hint="cs"/>
          <w:rtl/>
        </w:rPr>
        <w:t>،</w:t>
      </w:r>
      <w:r w:rsidR="001C7CAE" w:rsidRPr="004808B9">
        <w:rPr>
          <w:rStyle w:val="Char3"/>
          <w:rFonts w:eastAsia="MS Mincho"/>
          <w:rtl/>
        </w:rPr>
        <w:t xml:space="preserve"> هَذَا قَتَلَ أَخِي</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4808B9">
        <w:rPr>
          <w:rStyle w:val="Char3"/>
          <w:rFonts w:eastAsia="MS Mincho" w:hint="cs"/>
          <w:rtl/>
        </w:rPr>
        <w:t>ص</w:t>
      </w:r>
      <w:r w:rsidR="001C7CAE" w:rsidRPr="002E320E">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أَقَتَلْتَهُ</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إِنَّهُ لَوْ لَمْ يَعْتَرِفْ أَقَمْتُ عَلَيْهِ الْبَيِّنَةَ</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نَعَمْ قَتَلْت</w:t>
      </w:r>
      <w:r w:rsidR="001C7CAE" w:rsidRPr="004808B9">
        <w:rPr>
          <w:rStyle w:val="Char3"/>
          <w:rFonts w:eastAsia="MS Mincho" w:hint="cs"/>
          <w:rtl/>
        </w:rPr>
        <w:t>ُ</w:t>
      </w:r>
      <w:r w:rsidR="001C7CAE" w:rsidRPr="004808B9">
        <w:rPr>
          <w:rStyle w:val="Char3"/>
          <w:rFonts w:eastAsia="MS Mincho"/>
          <w:rtl/>
        </w:rPr>
        <w:t>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كَيْفَ قَتَلْتَهُ</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كُنْتُ أَنَا وَهُوَ نَخْتَبِطُ مِنْ شَجَرَةٍ</w:t>
      </w:r>
      <w:r w:rsidR="001C7CAE" w:rsidRPr="004808B9">
        <w:rPr>
          <w:rStyle w:val="Char3"/>
          <w:rFonts w:eastAsia="MS Mincho" w:hint="cs"/>
          <w:rtl/>
        </w:rPr>
        <w:t>،</w:t>
      </w:r>
      <w:r w:rsidR="001C7CAE" w:rsidRPr="004808B9">
        <w:rPr>
          <w:rStyle w:val="Char3"/>
          <w:rFonts w:eastAsia="MS Mincho"/>
          <w:rtl/>
        </w:rPr>
        <w:t xml:space="preserve"> فَسَبَّنِي فَأَغْضَبَنِي</w:t>
      </w:r>
      <w:r w:rsidR="001C7CAE" w:rsidRPr="004808B9">
        <w:rPr>
          <w:rStyle w:val="Char3"/>
          <w:rFonts w:eastAsia="MS Mincho" w:hint="cs"/>
          <w:rtl/>
        </w:rPr>
        <w:t>،</w:t>
      </w:r>
      <w:r w:rsidR="001C7CAE" w:rsidRPr="004808B9">
        <w:rPr>
          <w:rStyle w:val="Char3"/>
          <w:rFonts w:eastAsia="MS Mincho"/>
          <w:rtl/>
        </w:rPr>
        <w:t xml:space="preserve"> فَضَرَبْتُهُ بِالْفَأْسِ عَلَى قَرْنِهِ فَقَتَلْتُهُ</w:t>
      </w:r>
      <w:r w:rsidR="001C7CAE" w:rsidRPr="004808B9">
        <w:rPr>
          <w:rStyle w:val="Char3"/>
          <w:rFonts w:eastAsia="MS Mincho" w:hint="cs"/>
          <w:rtl/>
        </w:rPr>
        <w:t>،</w:t>
      </w:r>
      <w:r w:rsidR="001C7CAE" w:rsidRPr="004808B9">
        <w:rPr>
          <w:rStyle w:val="Char3"/>
          <w:rFonts w:eastAsia="MS Mincho"/>
          <w:rtl/>
        </w:rPr>
        <w:t xml:space="preserve"> فَقَالَ لَهُ النَّبِيُّ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هَلْ لَكَ مِنْ شَيْءٍ تُؤَدِّيهِ عَنْ نَفْسِكَ</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مَا لِي مَالٌ إِلا</w:t>
      </w:r>
      <w:r w:rsidR="001C7CAE" w:rsidRPr="004808B9">
        <w:rPr>
          <w:rStyle w:val="Char3"/>
          <w:rFonts w:eastAsia="MS Mincho" w:hint="cs"/>
          <w:rtl/>
        </w:rPr>
        <w:t>َّ</w:t>
      </w:r>
      <w:r w:rsidR="001C7CAE" w:rsidRPr="004808B9">
        <w:rPr>
          <w:rStyle w:val="Char3"/>
          <w:rFonts w:eastAsia="MS Mincho"/>
          <w:rtl/>
        </w:rPr>
        <w:t xml:space="preserve"> كِسَائِي وَفَأْسِي</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فَتَرَى قَوْمَكَ يَشْتَرُونَكَ</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أَنَا أَهْوَنُ عَلَى قَوْمی‌مِنْ ذَاكَ</w:t>
      </w:r>
      <w:r w:rsidR="001C7CAE" w:rsidRPr="004808B9">
        <w:rPr>
          <w:rStyle w:val="Char3"/>
          <w:rFonts w:eastAsia="MS Mincho" w:hint="cs"/>
          <w:rtl/>
        </w:rPr>
        <w:t>،</w:t>
      </w:r>
      <w:r w:rsidR="001C7CAE" w:rsidRPr="004808B9">
        <w:rPr>
          <w:rStyle w:val="Char3"/>
          <w:rFonts w:eastAsia="MS Mincho"/>
          <w:rtl/>
        </w:rPr>
        <w:t xml:space="preserve"> فَرَمَى إِلَيْهِ بِنِسْعَتِهِ وَقَالَ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دُونَكَ صَاحِبَكَ</w:t>
      </w:r>
      <w:r w:rsidR="001C7CAE" w:rsidRPr="004808B9">
        <w:rPr>
          <w:rStyle w:val="Char3"/>
          <w:rFonts w:eastAsia="MS Mincho" w:hint="cs"/>
          <w:rtl/>
        </w:rPr>
        <w:t>».</w:t>
      </w:r>
      <w:r w:rsidR="001C7CAE" w:rsidRPr="004808B9">
        <w:rPr>
          <w:rStyle w:val="Char3"/>
          <w:rFonts w:eastAsia="MS Mincho"/>
          <w:rtl/>
        </w:rPr>
        <w:t xml:space="preserve"> فَانْطَلَقَ بِهِ الرَّجُلُ</w:t>
      </w:r>
      <w:r w:rsidR="001C7CAE" w:rsidRPr="004808B9">
        <w:rPr>
          <w:rStyle w:val="Char3"/>
          <w:rFonts w:eastAsia="MS Mincho" w:hint="cs"/>
          <w:rtl/>
        </w:rPr>
        <w:t>،</w:t>
      </w:r>
      <w:r w:rsidR="001C7CAE" w:rsidRPr="004808B9">
        <w:rPr>
          <w:rStyle w:val="Char3"/>
          <w:rFonts w:eastAsia="MS Mincho"/>
          <w:rtl/>
        </w:rPr>
        <w:t xml:space="preserve"> فَلَمَّا وَلَّى 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إِنْ قَتَلَهُ فَهُوَ مِثْلُهُ</w:t>
      </w:r>
      <w:r w:rsidR="001C7CAE" w:rsidRPr="004808B9">
        <w:rPr>
          <w:rStyle w:val="Char3"/>
          <w:rFonts w:eastAsia="MS Mincho" w:hint="cs"/>
          <w:rtl/>
        </w:rPr>
        <w:t>».</w:t>
      </w:r>
      <w:r w:rsidR="001C7CAE" w:rsidRPr="004808B9">
        <w:rPr>
          <w:rStyle w:val="Char3"/>
          <w:rFonts w:eastAsia="MS Mincho"/>
          <w:rtl/>
        </w:rPr>
        <w:t xml:space="preserve"> فَرَجَعَ</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يَا رَسُولَ اللَّهِ إِنَّهُ بَلَغَنِي أَنَّكَ قُلْتَ</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إِنْ قَتَلَهُ فَهُوَ مِثْلُهُ</w:t>
      </w:r>
      <w:r w:rsidR="001C7CAE" w:rsidRPr="004808B9">
        <w:rPr>
          <w:rStyle w:val="Char3"/>
          <w:rFonts w:eastAsia="MS Mincho" w:hint="cs"/>
          <w:rtl/>
        </w:rPr>
        <w:t>».</w:t>
      </w:r>
      <w:r w:rsidR="001C7CAE" w:rsidRPr="004808B9">
        <w:rPr>
          <w:rStyle w:val="Char3"/>
          <w:rFonts w:eastAsia="MS Mincho"/>
          <w:rtl/>
        </w:rPr>
        <w:t xml:space="preserve"> وَأَخَذْتُهُ بِأَمْرِكَ</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أَمَا تُرِيدُ أَنْ يَبُوءَ بِإِثْمِكَ وَإِثْمِ صَاحِبِكَ</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يَا نَبِيَّ اللَّهِ</w:t>
      </w:r>
      <w:r w:rsidR="001C7CAE" w:rsidRPr="004808B9">
        <w:rPr>
          <w:rStyle w:val="Char3"/>
          <w:rFonts w:eastAsia="MS Mincho" w:hint="cs"/>
          <w:rtl/>
        </w:rPr>
        <w:t xml:space="preserve"> ـ </w:t>
      </w:r>
      <w:r w:rsidR="001C7CAE" w:rsidRPr="004808B9">
        <w:rPr>
          <w:rStyle w:val="Char3"/>
          <w:rFonts w:eastAsia="MS Mincho"/>
          <w:rtl/>
        </w:rPr>
        <w:t>لَعَلَّهُ قَالَ</w:t>
      </w:r>
      <w:r w:rsidR="001C7CAE" w:rsidRPr="004808B9">
        <w:rPr>
          <w:rStyle w:val="Char3"/>
          <w:rFonts w:eastAsia="MS Mincho" w:hint="cs"/>
          <w:rtl/>
        </w:rPr>
        <w:t xml:space="preserve"> ـ</w:t>
      </w:r>
      <w:r w:rsidR="001C7CAE" w:rsidRPr="004808B9">
        <w:rPr>
          <w:rStyle w:val="Char3"/>
          <w:rFonts w:eastAsia="MS Mincho"/>
          <w:rtl/>
        </w:rPr>
        <w:t xml:space="preserve"> بَلَى</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فَإِنَّ ذَاكَ كَذَاكَ</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فَرَمَى بِنِسْعَتِهِ وَخَلَّى سَبِيلَهُ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168</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علقمه بن وائل می‌گوید: پدرم گفت: من همراه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نشسته بودم که مردی آمد در حالی که مرد دیگری را با ریسمان چرمینی بسته بود و با خود می‌کشید و گفت: یا رسول الله! این، برادرم را کشته است.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«آیا برادرش را کشته‌ای»؟ مرد اولی گفت: اگر اعتراف نکند، گواه می‌آورم. مرد دیگر گفت: بله، برادرش را به قتل رساندم.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«چگونه او را کشتی»؟ گفت: من و او با یکدیگر، درختی را با عصا می‌زدیم تا برگهایش بریزد؛ او مرا دشنام داد و خشمگین ساخت. به همین خاطر، من با تبر به فرق سرش کوبیدم و او را به قتل رساندم.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«آیا چیزی داری که در قبال خودت، بدهی»؟ گفت: بجز چادر و تبرم، چیز دیگری ندارم. فرمود: «آیا قومت تو را می‌خرند»؟ (و آزاد می‌کنند؟) گفت: من نزد قوم‌ام بی ارزش‌تر از این هستم.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طناب را بسوی آن مرد انداخت و فرمود: «همراهت را بگیر». آن مرد او را برد. اما هنگامی‌که رفت،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«اگر قاتل را بکشد، مثل او می‌شود». (</w:t>
      </w:r>
      <w:r w:rsidR="001C7CAE">
        <w:rPr>
          <w:rStyle w:val="Char4"/>
          <w:rFonts w:eastAsia="MS Mincho" w:hint="cs"/>
          <w:rtl/>
        </w:rPr>
        <w:t>هیچ کس بر دیگری منتی ندارد</w:t>
      </w:r>
      <w:r w:rsidR="001C7CAE" w:rsidRPr="002E320E">
        <w:rPr>
          <w:rStyle w:val="Char4"/>
          <w:rFonts w:eastAsia="MS Mincho" w:hint="cs"/>
          <w:rtl/>
        </w:rPr>
        <w:t>)</w:t>
      </w:r>
      <w:r w:rsidR="001C7CAE">
        <w:rPr>
          <w:rStyle w:val="Char4"/>
          <w:rFonts w:eastAsia="MS Mincho" w:hint="cs"/>
          <w:rtl/>
        </w:rPr>
        <w:t>.</w:t>
      </w:r>
      <w:r w:rsidR="001C7CAE" w:rsidRPr="002E320E">
        <w:rPr>
          <w:rStyle w:val="Char4"/>
          <w:rFonts w:eastAsia="MS Mincho" w:hint="cs"/>
          <w:rtl/>
        </w:rPr>
        <w:t xml:space="preserve"> سپس ولی مقتول برگشت و گفت: یا رسول الله! به من اطلاع دادند که شما فرموده‌اید: «اگر قاتل را بکشد، مثل او می‌شود» در صورتی که من او را به دستور شما دستگیر کردم!</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«آیا نمی‌خواهی که او گناه تو و برادرت را متحمل شود»؟ گفت: ای پیامبر الله! بلی. رسول الله</w:t>
      </w:r>
      <w:r w:rsidR="00D42469" w:rsidRPr="00D42469">
        <w:rPr>
          <w:rStyle w:val="Char4"/>
          <w:rFonts w:eastAsia="MS Mincho" w:cs="CTraditional Arabic" w:hint="cs"/>
          <w:rtl/>
        </w:rPr>
        <w:t xml:space="preserve"> ص </w:t>
      </w:r>
      <w:r w:rsidRPr="002E320E">
        <w:rPr>
          <w:rStyle w:val="Char4"/>
          <w:rFonts w:eastAsia="MS Mincho" w:hint="cs"/>
          <w:rtl/>
        </w:rPr>
        <w:t xml:space="preserve">فرمود: «پس اینگونه می‌شود». راوی می‌گوید: پس از این گفت و شنود، ولی مقتول ریسمانش را انداخت و او (قاتل) را آزاد ساخت. </w:t>
      </w:r>
    </w:p>
    <w:p w:rsidR="001C7CAE" w:rsidRPr="003838C8" w:rsidRDefault="001C7CAE" w:rsidP="001C7CAE">
      <w:pPr>
        <w:pStyle w:val="a2"/>
        <w:rPr>
          <w:rFonts w:eastAsia="MS Mincho"/>
          <w:rtl/>
        </w:rPr>
      </w:pPr>
      <w:bookmarkStart w:id="5319" w:name="_Toc256338556"/>
      <w:bookmarkStart w:id="5320" w:name="_Toc256340509"/>
      <w:bookmarkStart w:id="5321" w:name="_Toc261194907"/>
      <w:bookmarkStart w:id="5322" w:name="_Toc445896193"/>
      <w:bookmarkStart w:id="5323" w:name="_Toc448060287"/>
      <w:r>
        <w:rPr>
          <w:rFonts w:eastAsia="MS Mincho" w:hint="cs"/>
          <w:rtl/>
        </w:rPr>
        <w:t>باب (11): دیه‌ی</w:t>
      </w:r>
      <w:r w:rsidRPr="001C61F1">
        <w:rPr>
          <w:rFonts w:eastAsia="MS Mincho" w:hint="cs"/>
          <w:rtl/>
        </w:rPr>
        <w:t xml:space="preserve"> جنین و</w:t>
      </w:r>
      <w:r>
        <w:rPr>
          <w:rFonts w:eastAsia="MS Mincho" w:hint="cs"/>
          <w:rtl/>
        </w:rPr>
        <w:t xml:space="preserve"> زنی که بر اثر ضربه زدن به شکم</w:t>
      </w:r>
      <w:r w:rsidRPr="001C61F1">
        <w:rPr>
          <w:rFonts w:eastAsia="MS Mincho" w:hint="cs"/>
          <w:rtl/>
        </w:rPr>
        <w:t>ش</w:t>
      </w:r>
      <w:r>
        <w:rPr>
          <w:rFonts w:eastAsia="MS Mincho" w:hint="cs"/>
          <w:rtl/>
        </w:rPr>
        <w:t>،</w:t>
      </w:r>
      <w:r w:rsidRPr="001C61F1">
        <w:rPr>
          <w:rFonts w:eastAsia="MS Mincho" w:hint="cs"/>
          <w:rtl/>
        </w:rPr>
        <w:t xml:space="preserve"> سقط جن</w:t>
      </w:r>
      <w:r>
        <w:rPr>
          <w:rFonts w:eastAsia="MS Mincho" w:hint="cs"/>
          <w:rtl/>
        </w:rPr>
        <w:t>ین نماید و خودش و جنین</w:t>
      </w:r>
      <w:r w:rsidRPr="001C61F1">
        <w:rPr>
          <w:rFonts w:eastAsia="MS Mincho" w:hint="cs"/>
          <w:rtl/>
        </w:rPr>
        <w:t>ش بمیرند</w:t>
      </w:r>
      <w:bookmarkEnd w:id="5319"/>
      <w:bookmarkEnd w:id="5320"/>
      <w:bookmarkEnd w:id="5321"/>
      <w:bookmarkEnd w:id="5322"/>
      <w:bookmarkEnd w:id="5323"/>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32</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w:t>
      </w:r>
      <w:r w:rsidR="001C7CAE" w:rsidRPr="004808B9">
        <w:rPr>
          <w:rStyle w:val="Char3"/>
          <w:rFonts w:eastAsia="MS Mincho" w:hint="cs"/>
          <w:rtl/>
        </w:rPr>
        <w:t>ی</w:t>
      </w:r>
      <w:r w:rsidR="001C7CAE" w:rsidRPr="004808B9">
        <w:rPr>
          <w:rStyle w:val="Char3"/>
          <w:rFonts w:eastAsia="MS Mincho"/>
          <w:rtl/>
        </w:rPr>
        <w:t xml:space="preserve"> هُرَيْرَةَ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اقْتَتَلَتْ امْرَأَتَانِ مِنْ هُذَيْلٍ</w:t>
      </w:r>
      <w:r w:rsidR="001C7CAE" w:rsidRPr="004808B9">
        <w:rPr>
          <w:rStyle w:val="Char3"/>
          <w:rFonts w:eastAsia="MS Mincho" w:hint="cs"/>
          <w:rtl/>
        </w:rPr>
        <w:t>،</w:t>
      </w:r>
      <w:r w:rsidR="001C7CAE" w:rsidRPr="004808B9">
        <w:rPr>
          <w:rStyle w:val="Char3"/>
          <w:rFonts w:eastAsia="MS Mincho"/>
          <w:rtl/>
        </w:rPr>
        <w:t xml:space="preserve"> فَرَمَتْ إِحْدَاهُمَا الأُخْرَى بِحَجَرٍ فَقَتَلَتْهَا وَمَا فِي بَطْنِهَا</w:t>
      </w:r>
      <w:r w:rsidR="001C7CAE" w:rsidRPr="004808B9">
        <w:rPr>
          <w:rStyle w:val="Char3"/>
          <w:rFonts w:eastAsia="MS Mincho" w:hint="cs"/>
          <w:rtl/>
        </w:rPr>
        <w:t>،</w:t>
      </w:r>
      <w:r w:rsidR="001C7CAE" w:rsidRPr="004808B9">
        <w:rPr>
          <w:rStyle w:val="Char3"/>
          <w:rFonts w:eastAsia="MS Mincho"/>
          <w:rtl/>
        </w:rPr>
        <w:t xml:space="preserve"> فَاخْتَصَمُوا إِلَى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 xml:space="preserve">فَقَضَى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أَنَّ دِيَةَ جَنِينِهَا غُرَّةٌ عَبْدٌ أَوْ وَلِيدَةٌ</w:t>
      </w:r>
      <w:r w:rsidR="001C7CAE" w:rsidRPr="004808B9">
        <w:rPr>
          <w:rStyle w:val="Char3"/>
          <w:rFonts w:eastAsia="MS Mincho" w:hint="cs"/>
          <w:rtl/>
        </w:rPr>
        <w:t>،</w:t>
      </w:r>
      <w:r w:rsidR="001C7CAE" w:rsidRPr="004808B9">
        <w:rPr>
          <w:rStyle w:val="Char3"/>
          <w:rFonts w:eastAsia="MS Mincho"/>
          <w:rtl/>
        </w:rPr>
        <w:t xml:space="preserve"> وَقَضَى بِدِيَةِ الْمَرْأَةِ عَلَى عَاقِلَتِهَا</w:t>
      </w:r>
      <w:r w:rsidR="001C7CAE" w:rsidRPr="004808B9">
        <w:rPr>
          <w:rStyle w:val="Char3"/>
          <w:rFonts w:eastAsia="MS Mincho" w:hint="cs"/>
          <w:rtl/>
        </w:rPr>
        <w:t>،</w:t>
      </w:r>
      <w:r w:rsidR="001C7CAE" w:rsidRPr="004808B9">
        <w:rPr>
          <w:rStyle w:val="Char3"/>
          <w:rFonts w:eastAsia="MS Mincho"/>
          <w:rtl/>
        </w:rPr>
        <w:t xml:space="preserve"> وَوَرَّثَهَا وَلَدَهَا وَمَنْ مَعَهُمْ</w:t>
      </w:r>
      <w:r w:rsidR="001C7CAE" w:rsidRPr="004808B9">
        <w:rPr>
          <w:rStyle w:val="Char3"/>
          <w:rFonts w:eastAsia="MS Mincho" w:hint="cs"/>
          <w:rtl/>
        </w:rPr>
        <w:t>،</w:t>
      </w:r>
      <w:r w:rsidR="001C7CAE" w:rsidRPr="004808B9">
        <w:rPr>
          <w:rStyle w:val="Char3"/>
          <w:rFonts w:eastAsia="MS Mincho"/>
          <w:rtl/>
        </w:rPr>
        <w:t xml:space="preserve"> فَقَالَ حَمَلُ بْنُ النَّابِغَةِ الْهُذَلِيُّ</w:t>
      </w:r>
      <w:r w:rsidR="001C7CAE" w:rsidRPr="004808B9">
        <w:rPr>
          <w:rStyle w:val="Char3"/>
          <w:rFonts w:eastAsia="MS Mincho" w:hint="cs"/>
          <w:rtl/>
        </w:rPr>
        <w:t>:</w:t>
      </w:r>
      <w:r w:rsidR="001C7CAE" w:rsidRPr="004808B9">
        <w:rPr>
          <w:rStyle w:val="Char3"/>
          <w:rFonts w:eastAsia="MS Mincho"/>
          <w:rtl/>
        </w:rPr>
        <w:t xml:space="preserve"> يَا رَسُولَ اللَّهِ</w:t>
      </w:r>
      <w:r w:rsidR="001C7CAE" w:rsidRPr="004808B9">
        <w:rPr>
          <w:rStyle w:val="Char3"/>
          <w:rFonts w:eastAsia="MS Mincho" w:hint="cs"/>
          <w:rtl/>
        </w:rPr>
        <w:t>،</w:t>
      </w:r>
      <w:r w:rsidR="001C7CAE" w:rsidRPr="004808B9">
        <w:rPr>
          <w:rStyle w:val="Char3"/>
          <w:rFonts w:eastAsia="MS Mincho"/>
          <w:rtl/>
        </w:rPr>
        <w:t xml:space="preserve"> كَيْفَ أَغْرَمُ مَنْ لا</w:t>
      </w:r>
      <w:r w:rsidR="001C7CAE" w:rsidRPr="004808B9">
        <w:rPr>
          <w:rStyle w:val="Char3"/>
          <w:rFonts w:eastAsia="MS Mincho" w:hint="cs"/>
          <w:rtl/>
        </w:rPr>
        <w:t>َ</w:t>
      </w:r>
      <w:r w:rsidR="001C7CAE" w:rsidRPr="004808B9">
        <w:rPr>
          <w:rStyle w:val="Char3"/>
          <w:rFonts w:eastAsia="MS Mincho"/>
          <w:rtl/>
        </w:rPr>
        <w:t xml:space="preserve"> شَرِبَ وَلا</w:t>
      </w:r>
      <w:r w:rsidR="001C7CAE" w:rsidRPr="004808B9">
        <w:rPr>
          <w:rStyle w:val="Char3"/>
          <w:rFonts w:eastAsia="MS Mincho" w:hint="cs"/>
          <w:rtl/>
        </w:rPr>
        <w:t>َ</w:t>
      </w:r>
      <w:r w:rsidR="001C7CAE" w:rsidRPr="004808B9">
        <w:rPr>
          <w:rStyle w:val="Char3"/>
          <w:rFonts w:eastAsia="MS Mincho"/>
          <w:rtl/>
        </w:rPr>
        <w:t xml:space="preserve"> أَكَلَ</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نَطَقَ وَلا</w:t>
      </w:r>
      <w:r w:rsidR="001C7CAE" w:rsidRPr="004808B9">
        <w:rPr>
          <w:rStyle w:val="Char3"/>
          <w:rFonts w:eastAsia="MS Mincho" w:hint="cs"/>
          <w:rtl/>
        </w:rPr>
        <w:t>َ</w:t>
      </w:r>
      <w:r w:rsidR="001C7CAE" w:rsidRPr="004808B9">
        <w:rPr>
          <w:rStyle w:val="Char3"/>
          <w:rFonts w:eastAsia="MS Mincho"/>
          <w:rtl/>
        </w:rPr>
        <w:t xml:space="preserve"> اسْتَهَلَّ</w:t>
      </w:r>
      <w:r w:rsidR="001C7CAE" w:rsidRPr="004808B9">
        <w:rPr>
          <w:rStyle w:val="Char3"/>
          <w:rFonts w:eastAsia="MS Mincho" w:hint="cs"/>
          <w:rtl/>
        </w:rPr>
        <w:t>؟</w:t>
      </w:r>
      <w:r w:rsidR="001C7CAE" w:rsidRPr="004808B9">
        <w:rPr>
          <w:rStyle w:val="Char3"/>
          <w:rFonts w:eastAsia="MS Mincho"/>
          <w:rtl/>
        </w:rPr>
        <w:t xml:space="preserve"> فَمِثْلُ ذَلِكَ يُطَلُّ</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إِنَّمَا هَذَا مِنْ إِخْوَانِ الْكُهَّانِ</w:t>
      </w:r>
      <w:r w:rsidR="001C7CAE" w:rsidRPr="004808B9">
        <w:rPr>
          <w:rStyle w:val="Char3"/>
          <w:rFonts w:eastAsia="MS Mincho" w:hint="cs"/>
          <w:rtl/>
        </w:rPr>
        <w:t>».</w:t>
      </w:r>
      <w:r w:rsidR="001C7CAE" w:rsidRPr="004808B9">
        <w:rPr>
          <w:rStyle w:val="Char3"/>
          <w:rFonts w:eastAsia="MS Mincho"/>
          <w:rtl/>
        </w:rPr>
        <w:t xml:space="preserve"> مِنْ أَجْلِ سَجْعِهِ الَّذِي سَجَعَ</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1681</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دو زن از قبیله‌ی هُذیل با یکدیگر درگیر شدند؛ پس یکی از آنها سنگی بسوی دیگری، پرتاب کرد و آن زن و جنینش را به قتل رساند. اختلاف را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بردند. پیامبر</w:t>
      </w:r>
      <w:r w:rsidR="00D42469" w:rsidRPr="00D42469">
        <w:rPr>
          <w:rStyle w:val="Char4"/>
          <w:rFonts w:eastAsia="MS Mincho" w:cs="CTraditional Arabic" w:hint="cs"/>
          <w:rtl/>
        </w:rPr>
        <w:t xml:space="preserve"> ص </w:t>
      </w:r>
      <w:r w:rsidR="001C7CAE" w:rsidRPr="002E320E">
        <w:rPr>
          <w:rStyle w:val="Char4"/>
          <w:rFonts w:eastAsia="MS Mincho" w:hint="cs"/>
          <w:rtl/>
        </w:rPr>
        <w:t>چنین داوری فرمود که خون بهای جنین، یک برده یا یک کنیز می‌باشد و دیه‌ی مقتول را به عهده‌ی عاقله (خویشاوندان پدری) قاتل گذاشت و آنرا به عنوان ارث فرزندان مقتول و سایر وارثانش، قرار داد. آنگاه، حَمَل بن نابغه هُذلی گفت: یا رسول الله! چگونه برای کسی که نخورده و نیاشامیده و سخن نگفته و حیات نداشته است، جریمه پرداخت کنم؟ چنین کسی خونبها ندارد.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بخاطر سخن موزونی که بکار برد، فرمود: «این شخص، برادر کاهنان است» (مثل آنها حرف می‌زند)</w:t>
      </w:r>
      <w:r w:rsidR="00215301">
        <w:rPr>
          <w:rStyle w:val="Char4"/>
          <w:rFonts w:eastAsia="MS Mincho" w:hint="cs"/>
          <w:rtl/>
        </w:rPr>
        <w:t>.</w:t>
      </w:r>
    </w:p>
    <w:p w:rsidR="001C7CAE" w:rsidRPr="001C61F1" w:rsidRDefault="001C7CAE" w:rsidP="001C7CAE">
      <w:pPr>
        <w:pStyle w:val="a2"/>
        <w:rPr>
          <w:rFonts w:eastAsia="MS Mincho"/>
          <w:rtl/>
        </w:rPr>
      </w:pPr>
      <w:bookmarkStart w:id="5324" w:name="_Toc256338557"/>
      <w:bookmarkStart w:id="5325" w:name="_Toc256340510"/>
      <w:bookmarkStart w:id="5326" w:name="_Toc261194908"/>
      <w:bookmarkStart w:id="5327" w:name="_Toc445896194"/>
      <w:bookmarkStart w:id="5328" w:name="_Toc448060288"/>
      <w:r w:rsidRPr="001C61F1">
        <w:rPr>
          <w:rFonts w:eastAsia="MS Mincho" w:hint="cs"/>
          <w:rtl/>
        </w:rPr>
        <w:t>باب (12): چیز تلف شد</w:t>
      </w:r>
      <w:r>
        <w:rPr>
          <w:rFonts w:eastAsia="MS Mincho" w:hint="cs"/>
          <w:rtl/>
        </w:rPr>
        <w:t>ه‌ای</w:t>
      </w:r>
      <w:r w:rsidRPr="001C61F1">
        <w:rPr>
          <w:rFonts w:eastAsia="MS Mincho" w:hint="cs"/>
          <w:rtl/>
        </w:rPr>
        <w:t xml:space="preserve"> که دیه ندارد</w:t>
      </w:r>
      <w:bookmarkEnd w:id="5324"/>
      <w:bookmarkEnd w:id="5325"/>
      <w:bookmarkEnd w:id="5326"/>
      <w:bookmarkEnd w:id="5327"/>
      <w:bookmarkEnd w:id="5328"/>
    </w:p>
    <w:p w:rsidR="001C7CAE" w:rsidRPr="00423AB6" w:rsidRDefault="001C7CAE" w:rsidP="00DB04C7">
      <w:pPr>
        <w:pStyle w:val="PlainText"/>
        <w:widowControl w:val="0"/>
        <w:bidi/>
        <w:ind w:firstLine="397"/>
        <w:jc w:val="both"/>
        <w:rPr>
          <w:rStyle w:val="Char3"/>
          <w:rFonts w:eastAsia="MS Mincho"/>
          <w:rtl/>
        </w:rPr>
      </w:pPr>
      <w:r w:rsidRPr="001A52C9">
        <w:rPr>
          <w:rStyle w:val="Char4"/>
          <w:rFonts w:eastAsia="MS Mincho" w:hint="cs"/>
          <w:rtl/>
        </w:rPr>
        <w:t>1033</w:t>
      </w:r>
      <w:r>
        <w:rPr>
          <w:rStyle w:val="Char4"/>
          <w:rFonts w:eastAsia="MS Mincho" w:hint="cs"/>
          <w:rtl/>
        </w:rPr>
        <w:t>-</w:t>
      </w:r>
      <w:r w:rsidRPr="004808B9">
        <w:rPr>
          <w:rStyle w:val="Char3"/>
          <w:rFonts w:eastAsia="MS Mincho" w:hint="cs"/>
          <w:rtl/>
        </w:rPr>
        <w:t xml:space="preserve"> </w:t>
      </w:r>
      <w:r w:rsidRPr="004808B9">
        <w:rPr>
          <w:rStyle w:val="Char3"/>
          <w:rFonts w:eastAsia="MS Mincho"/>
          <w:rtl/>
        </w:rPr>
        <w:t>عَنْ أَبِي هُرَيْرَةَ</w:t>
      </w:r>
      <w:r w:rsidR="00D42469" w:rsidRPr="00D42469">
        <w:rPr>
          <w:rStyle w:val="Char3"/>
          <w:rFonts w:eastAsia="MS Mincho" w:cs="CTraditional Arabic"/>
          <w:rtl/>
        </w:rPr>
        <w:t xml:space="preserve"> س </w:t>
      </w:r>
      <w:r w:rsidRPr="004808B9">
        <w:rPr>
          <w:rStyle w:val="Char3"/>
          <w:rFonts w:eastAsia="MS Mincho"/>
          <w:rtl/>
        </w:rPr>
        <w:t>عَنْ رَسُولِ اللَّهِ</w:t>
      </w:r>
      <w:r w:rsidR="00D42469" w:rsidRPr="00D42469">
        <w:rPr>
          <w:rStyle w:val="Char3"/>
          <w:rFonts w:eastAsia="MS Mincho" w:cs="CTraditional Arabic"/>
          <w:rtl/>
        </w:rPr>
        <w:t xml:space="preserve"> ص </w:t>
      </w:r>
      <w:r w:rsidRPr="004808B9">
        <w:rPr>
          <w:rStyle w:val="Char3"/>
          <w:rFonts w:eastAsia="MS Mincho"/>
          <w:rtl/>
        </w:rPr>
        <w:t>أَنَّهُ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الْبِئْرُ جَرْحُهَا جُبَارٌ</w:t>
      </w:r>
      <w:r w:rsidRPr="004808B9">
        <w:rPr>
          <w:rStyle w:val="Char3"/>
          <w:rFonts w:eastAsia="MS Mincho" w:hint="cs"/>
          <w:rtl/>
        </w:rPr>
        <w:t>،</w:t>
      </w:r>
      <w:r w:rsidRPr="004808B9">
        <w:rPr>
          <w:rStyle w:val="Char3"/>
          <w:rFonts w:eastAsia="MS Mincho"/>
          <w:rtl/>
        </w:rPr>
        <w:t xml:space="preserve"> وَالْمَعْدِنُ جَرْحُهُ جُبَارٌ</w:t>
      </w:r>
      <w:r w:rsidRPr="004808B9">
        <w:rPr>
          <w:rStyle w:val="Char3"/>
          <w:rFonts w:eastAsia="MS Mincho" w:hint="cs"/>
          <w:rtl/>
        </w:rPr>
        <w:t>،</w:t>
      </w:r>
      <w:r w:rsidRPr="004808B9">
        <w:rPr>
          <w:rStyle w:val="Char3"/>
          <w:rFonts w:eastAsia="MS Mincho"/>
          <w:rtl/>
        </w:rPr>
        <w:t xml:space="preserve"> وَالْعَجْمَاءُ جَرْحُهَا جُبَارٌ</w:t>
      </w:r>
      <w:r w:rsidRPr="004808B9">
        <w:rPr>
          <w:rStyle w:val="Char3"/>
          <w:rFonts w:eastAsia="MS Mincho" w:hint="cs"/>
          <w:rtl/>
        </w:rPr>
        <w:t>،</w:t>
      </w:r>
      <w:r w:rsidRPr="004808B9">
        <w:rPr>
          <w:rStyle w:val="Char3"/>
          <w:rFonts w:eastAsia="MS Mincho"/>
          <w:rtl/>
        </w:rPr>
        <w:t xml:space="preserve"> وَفِي الرِّكَازِ الْخُمْسُ</w:t>
      </w:r>
      <w:r w:rsidRPr="004808B9">
        <w:rPr>
          <w:rStyle w:val="Char3"/>
          <w:rFonts w:eastAsia="MS Mincho" w:hint="cs"/>
          <w:rtl/>
        </w:rPr>
        <w:t>».</w:t>
      </w:r>
      <w:r w:rsidRPr="004808B9">
        <w:rPr>
          <w:rStyle w:val="Char3"/>
          <w:rFonts w:eastAsia="MS Mincho"/>
          <w:rtl/>
        </w:rPr>
        <w:t xml:space="preserve"> </w:t>
      </w:r>
      <w:r w:rsidRPr="001A52C9">
        <w:rPr>
          <w:rStyle w:val="Char4"/>
          <w:rFonts w:eastAsia="MS Mincho" w:hint="cs"/>
          <w:rtl/>
        </w:rPr>
        <w:t>(م/1710)</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ابو هریره</w:t>
      </w:r>
      <w:r w:rsidR="00D42469" w:rsidRPr="00D42469">
        <w:rPr>
          <w:rStyle w:val="Char4"/>
          <w:rFonts w:eastAsia="MS Mincho" w:cs="CTraditional Arabic"/>
          <w:rtl/>
        </w:rPr>
        <w:t xml:space="preserve"> س </w:t>
      </w:r>
      <w:r w:rsidR="001C7CAE" w:rsidRPr="002E320E">
        <w:rPr>
          <w:rStyle w:val="Char4"/>
          <w:rFonts w:eastAsia="MS Mincho"/>
          <w:rtl/>
        </w:rPr>
        <w:t>روایت است که رسول الله</w:t>
      </w:r>
      <w:r w:rsidR="00D42469" w:rsidRPr="00D42469">
        <w:rPr>
          <w:rStyle w:val="Char4"/>
          <w:rFonts w:eastAsia="MS Mincho" w:cs="CTraditional Arabic"/>
          <w:rtl/>
        </w:rPr>
        <w:t xml:space="preserve"> ص </w:t>
      </w:r>
      <w:r w:rsidR="001C7CAE" w:rsidRPr="002E320E">
        <w:rPr>
          <w:rStyle w:val="Char4"/>
          <w:rFonts w:eastAsia="MS Mincho"/>
          <w:rtl/>
        </w:rPr>
        <w:t>فرمود: «</w:t>
      </w:r>
      <w:r w:rsidR="001C7CAE" w:rsidRPr="002E320E">
        <w:rPr>
          <w:rStyle w:val="Char4"/>
          <w:rFonts w:eastAsia="MS Mincho" w:hint="cs"/>
          <w:rtl/>
        </w:rPr>
        <w:t>هرکس، در چاه کسی بیفتد، حقش به هدر می‌رود و دیه ندارد. و کسی که در معدن، آسیب ببیند و نابود شود، حقش به هدر می‌رود و دیه ندارد. و آنچه را حیوانی (بدون هدایت کسی) تلف کند، حقش به هدر می‌رود و دیه ندارد. و زکات گنج، یک پنجم آن است</w:t>
      </w:r>
      <w:r w:rsidR="001C7CAE" w:rsidRPr="002E320E">
        <w:rPr>
          <w:rStyle w:val="Char4"/>
          <w:rFonts w:eastAsia="MS Mincho"/>
          <w:rtl/>
        </w:rPr>
        <w:t>».</w:t>
      </w:r>
    </w:p>
    <w:p w:rsidR="001C7CAE" w:rsidRPr="002E320E" w:rsidRDefault="001C7CAE" w:rsidP="00DB04C7">
      <w:pPr>
        <w:pStyle w:val="PlainText"/>
        <w:widowControl w:val="0"/>
        <w:bidi/>
        <w:ind w:firstLine="397"/>
        <w:jc w:val="both"/>
        <w:rPr>
          <w:rStyle w:val="Char4"/>
          <w:rFonts w:eastAsia="MS Mincho"/>
          <w:rtl/>
        </w:rPr>
        <w:sectPr w:rsidR="001C7CAE" w:rsidRPr="002E320E" w:rsidSect="00F364D0">
          <w:headerReference w:type="default" r:id="rId46"/>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3838C8" w:rsidRDefault="001C7CAE" w:rsidP="001C7CAE">
      <w:pPr>
        <w:pStyle w:val="a1"/>
        <w:rPr>
          <w:rFonts w:eastAsia="MS Mincho"/>
          <w:rtl/>
        </w:rPr>
      </w:pPr>
      <w:bookmarkStart w:id="5329" w:name="_Toc256338558"/>
      <w:bookmarkStart w:id="5330" w:name="_Toc256340511"/>
      <w:bookmarkStart w:id="5331" w:name="_Toc261191099"/>
      <w:bookmarkStart w:id="5332" w:name="_Toc261194909"/>
      <w:bookmarkStart w:id="5333" w:name="_Toc445896195"/>
      <w:bookmarkStart w:id="5334" w:name="_Toc448060289"/>
      <w:r w:rsidRPr="003838C8">
        <w:rPr>
          <w:rFonts w:eastAsia="MS Mincho" w:hint="cs"/>
          <w:rtl/>
        </w:rPr>
        <w:t>29ـ کتاب قسامت</w:t>
      </w:r>
      <w:r w:rsidRPr="003838C8">
        <w:rPr>
          <w:rStyle w:val="Char4"/>
          <w:vertAlign w:val="superscript"/>
          <w:rtl/>
        </w:rPr>
        <w:t>(</w:t>
      </w:r>
      <w:r w:rsidRPr="003838C8">
        <w:rPr>
          <w:rStyle w:val="Char4"/>
          <w:vertAlign w:val="superscript"/>
          <w:rtl/>
        </w:rPr>
        <w:footnoteReference w:id="43"/>
      </w:r>
      <w:r w:rsidRPr="003838C8">
        <w:rPr>
          <w:rStyle w:val="Char4"/>
          <w:vertAlign w:val="superscript"/>
          <w:rtl/>
        </w:rPr>
        <w:t>)</w:t>
      </w:r>
      <w:bookmarkEnd w:id="5329"/>
      <w:bookmarkEnd w:id="5330"/>
      <w:bookmarkEnd w:id="5331"/>
      <w:bookmarkEnd w:id="5332"/>
      <w:bookmarkEnd w:id="5333"/>
      <w:bookmarkEnd w:id="5334"/>
    </w:p>
    <w:p w:rsidR="001C7CAE" w:rsidRPr="003838C8" w:rsidRDefault="001C7CAE" w:rsidP="001C7CAE">
      <w:pPr>
        <w:pStyle w:val="a2"/>
        <w:rPr>
          <w:rFonts w:eastAsia="MS Mincho"/>
          <w:rtl/>
        </w:rPr>
      </w:pPr>
      <w:bookmarkStart w:id="5335" w:name="_Toc256338559"/>
      <w:bookmarkStart w:id="5336" w:name="_Toc256340512"/>
      <w:bookmarkStart w:id="5337" w:name="_Toc261194910"/>
      <w:bookmarkStart w:id="5338" w:name="_Toc445896196"/>
      <w:bookmarkStart w:id="5339" w:name="_Toc448060290"/>
      <w:r>
        <w:rPr>
          <w:rFonts w:eastAsia="MS Mincho" w:hint="cs"/>
          <w:rtl/>
        </w:rPr>
        <w:t>باب</w:t>
      </w:r>
      <w:r w:rsidRPr="003838C8">
        <w:rPr>
          <w:rFonts w:eastAsia="MS Mincho" w:hint="cs"/>
          <w:rtl/>
        </w:rPr>
        <w:t>(1): چه کسانی باید سوگند بخورند؟</w:t>
      </w:r>
      <w:bookmarkEnd w:id="5335"/>
      <w:bookmarkEnd w:id="5336"/>
      <w:bookmarkEnd w:id="5337"/>
      <w:bookmarkEnd w:id="5338"/>
      <w:bookmarkEnd w:id="5339"/>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34</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سَهْلِ بْنِ أَبِي حَثْمَةَ</w:t>
      </w:r>
      <w:r w:rsidR="001C7CAE" w:rsidRPr="004808B9">
        <w:rPr>
          <w:rStyle w:val="Char3"/>
          <w:rFonts w:eastAsia="MS Mincho" w:hint="cs"/>
          <w:rtl/>
        </w:rPr>
        <w:t>،</w:t>
      </w:r>
      <w:r w:rsidR="001C7CAE" w:rsidRPr="004808B9">
        <w:rPr>
          <w:rStyle w:val="Char3"/>
          <w:rFonts w:eastAsia="MS Mincho"/>
          <w:rtl/>
        </w:rPr>
        <w:t xml:space="preserve"> عَنْ رِجَالٍ مِنْ كُبَرَاءِ قَوْمِهِ أَنَّ عَبْدَ اللَّهِ بْنَ سَهْلٍ وَمُحَيِّصَةَ خَرَجَا إِلَى خَيْبَرَ</w:t>
      </w:r>
      <w:r w:rsidR="001C7CAE" w:rsidRPr="004808B9">
        <w:rPr>
          <w:rStyle w:val="Char3"/>
          <w:rFonts w:eastAsia="MS Mincho" w:hint="cs"/>
          <w:rtl/>
        </w:rPr>
        <w:t>،</w:t>
      </w:r>
      <w:r w:rsidR="001C7CAE" w:rsidRPr="004808B9">
        <w:rPr>
          <w:rStyle w:val="Char3"/>
          <w:rFonts w:eastAsia="MS Mincho"/>
          <w:rtl/>
        </w:rPr>
        <w:t xml:space="preserve"> مِنْ جَهْدٍ أَصَابَهُمْ</w:t>
      </w:r>
      <w:r w:rsidR="001C7CAE" w:rsidRPr="004808B9">
        <w:rPr>
          <w:rStyle w:val="Char3"/>
          <w:rFonts w:eastAsia="MS Mincho" w:hint="cs"/>
          <w:rtl/>
        </w:rPr>
        <w:t>،</w:t>
      </w:r>
      <w:r w:rsidR="001C7CAE" w:rsidRPr="004808B9">
        <w:rPr>
          <w:rStyle w:val="Char3"/>
          <w:rFonts w:eastAsia="MS Mincho"/>
          <w:rtl/>
        </w:rPr>
        <w:t xml:space="preserve"> فَأَتَى مُحَيِّصَةُ فَأَخْبَرَ أَنَّ عَبْدَ اللَّهِ بْنَ سَهْلٍ قَدْ قُتِلَ وَطُرِحَ فِي عَيْنٍ أَوْ فَقِيرٍ</w:t>
      </w:r>
      <w:r w:rsidR="001C7CAE" w:rsidRPr="004808B9">
        <w:rPr>
          <w:rStyle w:val="Char3"/>
          <w:rFonts w:eastAsia="MS Mincho" w:hint="cs"/>
          <w:rtl/>
        </w:rPr>
        <w:t>،</w:t>
      </w:r>
      <w:r w:rsidR="001C7CAE" w:rsidRPr="004808B9">
        <w:rPr>
          <w:rStyle w:val="Char3"/>
          <w:rFonts w:eastAsia="MS Mincho"/>
          <w:rtl/>
        </w:rPr>
        <w:t xml:space="preserve"> فَأَتَى يَهُودَ فَقَالَ</w:t>
      </w:r>
      <w:r w:rsidR="001C7CAE" w:rsidRPr="004808B9">
        <w:rPr>
          <w:rStyle w:val="Char3"/>
          <w:rFonts w:eastAsia="MS Mincho" w:hint="cs"/>
          <w:rtl/>
        </w:rPr>
        <w:t>:</w:t>
      </w:r>
      <w:r w:rsidR="001C7CAE" w:rsidRPr="004808B9">
        <w:rPr>
          <w:rStyle w:val="Char3"/>
          <w:rFonts w:eastAsia="MS Mincho"/>
          <w:rtl/>
        </w:rPr>
        <w:t xml:space="preserve"> أَنْتُمْ وَاللَّهِ قَتَلْتُمُوهُ</w:t>
      </w:r>
      <w:r w:rsidR="001C7CAE" w:rsidRPr="004808B9">
        <w:rPr>
          <w:rStyle w:val="Char3"/>
          <w:rFonts w:eastAsia="MS Mincho" w:hint="cs"/>
          <w:rtl/>
        </w:rPr>
        <w:t>،</w:t>
      </w:r>
      <w:r w:rsidR="001C7CAE" w:rsidRPr="004808B9">
        <w:rPr>
          <w:rStyle w:val="Char3"/>
          <w:rFonts w:eastAsia="MS Mincho"/>
          <w:rtl/>
        </w:rPr>
        <w:t xml:space="preserve"> قَالُوا</w:t>
      </w:r>
      <w:r w:rsidR="001C7CAE" w:rsidRPr="004808B9">
        <w:rPr>
          <w:rStyle w:val="Char3"/>
          <w:rFonts w:eastAsia="MS Mincho" w:hint="cs"/>
          <w:rtl/>
        </w:rPr>
        <w:t>:</w:t>
      </w:r>
      <w:r w:rsidR="001C7CAE" w:rsidRPr="004808B9">
        <w:rPr>
          <w:rStyle w:val="Char3"/>
          <w:rFonts w:eastAsia="MS Mincho"/>
          <w:rtl/>
        </w:rPr>
        <w:t xml:space="preserve"> وَاللَّهِ مَا قَتَلْنَاهُ</w:t>
      </w:r>
      <w:r w:rsidR="001C7CAE" w:rsidRPr="004808B9">
        <w:rPr>
          <w:rStyle w:val="Char3"/>
          <w:rFonts w:eastAsia="MS Mincho" w:hint="cs"/>
          <w:rtl/>
        </w:rPr>
        <w:t>،</w:t>
      </w:r>
      <w:r w:rsidR="001C7CAE" w:rsidRPr="004808B9">
        <w:rPr>
          <w:rStyle w:val="Char3"/>
          <w:rFonts w:eastAsia="MS Mincho"/>
          <w:rtl/>
        </w:rPr>
        <w:t xml:space="preserve"> ثُمَّ أَقْبَلَ حَتَّى قَدِمَ عَلَى قَوْمِهِ</w:t>
      </w:r>
      <w:r w:rsidR="001C7CAE" w:rsidRPr="004808B9">
        <w:rPr>
          <w:rStyle w:val="Char3"/>
          <w:rFonts w:eastAsia="MS Mincho" w:hint="cs"/>
          <w:rtl/>
        </w:rPr>
        <w:t>،</w:t>
      </w:r>
      <w:r w:rsidR="001C7CAE" w:rsidRPr="004808B9">
        <w:rPr>
          <w:rStyle w:val="Char3"/>
          <w:rFonts w:eastAsia="MS Mincho"/>
          <w:rtl/>
        </w:rPr>
        <w:t xml:space="preserve"> فَذَكَرَ لَهُمْ ذَلِكَ</w:t>
      </w:r>
      <w:r w:rsidR="001C7CAE" w:rsidRPr="004808B9">
        <w:rPr>
          <w:rStyle w:val="Char3"/>
          <w:rFonts w:eastAsia="MS Mincho" w:hint="cs"/>
          <w:rtl/>
        </w:rPr>
        <w:t xml:space="preserve">، </w:t>
      </w:r>
      <w:r w:rsidR="001C7CAE" w:rsidRPr="004808B9">
        <w:rPr>
          <w:rStyle w:val="Char3"/>
          <w:rFonts w:eastAsia="MS Mincho"/>
          <w:rtl/>
        </w:rPr>
        <w:t xml:space="preserve">ثُمَّ أَقْبَلَ هُوَ وَأَخُوهُ حُوَيِّصَةُ </w:t>
      </w:r>
      <w:r w:rsidR="001C7CAE" w:rsidRPr="004808B9">
        <w:rPr>
          <w:rStyle w:val="Char3"/>
          <w:rFonts w:eastAsia="MS Mincho" w:hint="cs"/>
          <w:rtl/>
        </w:rPr>
        <w:t xml:space="preserve">ـ </w:t>
      </w:r>
      <w:r w:rsidR="001C7CAE" w:rsidRPr="004808B9">
        <w:rPr>
          <w:rStyle w:val="Char3"/>
          <w:rFonts w:eastAsia="MS Mincho"/>
          <w:rtl/>
        </w:rPr>
        <w:t>وَهُوَ أَكْبَرُ مِنْهُ</w:t>
      </w:r>
      <w:r w:rsidR="001C7CAE" w:rsidRPr="004808B9">
        <w:rPr>
          <w:rStyle w:val="Char3"/>
          <w:rFonts w:eastAsia="MS Mincho" w:hint="cs"/>
          <w:rtl/>
        </w:rPr>
        <w:t xml:space="preserve"> ـ </w:t>
      </w:r>
      <w:r w:rsidR="001C7CAE" w:rsidRPr="004808B9">
        <w:rPr>
          <w:rStyle w:val="Char3"/>
          <w:rFonts w:eastAsia="MS Mincho"/>
          <w:rtl/>
        </w:rPr>
        <w:t>وَعَبْدُ الرَّحْمَنِ بْنُ سَهْلٍ</w:t>
      </w:r>
      <w:r w:rsidR="001C7CAE" w:rsidRPr="004808B9">
        <w:rPr>
          <w:rStyle w:val="Char3"/>
          <w:rFonts w:eastAsia="MS Mincho" w:hint="cs"/>
          <w:rtl/>
        </w:rPr>
        <w:t>،</w:t>
      </w:r>
      <w:r w:rsidR="001C7CAE" w:rsidRPr="004808B9">
        <w:rPr>
          <w:rStyle w:val="Char3"/>
          <w:rFonts w:eastAsia="MS Mincho"/>
          <w:rtl/>
        </w:rPr>
        <w:t xml:space="preserve"> فَذَهَبَ مُحَيِّصَةُ لِيَتَكَلَّمَ</w:t>
      </w:r>
      <w:r w:rsidR="001C7CAE" w:rsidRPr="004808B9">
        <w:rPr>
          <w:rStyle w:val="Char3"/>
          <w:rFonts w:eastAsia="MS Mincho" w:hint="cs"/>
          <w:rtl/>
        </w:rPr>
        <w:t>،</w:t>
      </w:r>
      <w:r w:rsidR="001C7CAE" w:rsidRPr="004808B9">
        <w:rPr>
          <w:rStyle w:val="Char3"/>
          <w:rFonts w:eastAsia="MS Mincho"/>
          <w:rtl/>
        </w:rPr>
        <w:t xml:space="preserve"> وَهُوَ الَّذِي كَانَ بِخَيْبَرَ</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rtl/>
        </w:rPr>
        <w:t>لِمُحَيِّصَةَ</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 xml:space="preserve">كَبِّرْ </w:t>
      </w:r>
      <w:r w:rsidR="001C7CAE" w:rsidRPr="004808B9">
        <w:rPr>
          <w:rStyle w:val="Char3"/>
          <w:rFonts w:eastAsia="MS Mincho" w:hint="cs"/>
          <w:rtl/>
        </w:rPr>
        <w:t>،</w:t>
      </w:r>
      <w:r w:rsidR="001C7CAE" w:rsidRPr="004808B9">
        <w:rPr>
          <w:rStyle w:val="Char3"/>
          <w:rFonts w:eastAsia="MS Mincho"/>
          <w:rtl/>
        </w:rPr>
        <w:t>كَبِّرْ</w:t>
      </w:r>
      <w:r w:rsidR="001C7CAE" w:rsidRPr="004808B9">
        <w:rPr>
          <w:rStyle w:val="Char3"/>
          <w:rFonts w:eastAsia="MS Mincho" w:hint="cs"/>
          <w:rtl/>
        </w:rPr>
        <w:t>».</w:t>
      </w:r>
      <w:r w:rsidR="001C7CAE" w:rsidRPr="004808B9">
        <w:rPr>
          <w:rStyle w:val="Char3"/>
          <w:rFonts w:eastAsia="MS Mincho"/>
          <w:rtl/>
        </w:rPr>
        <w:t xml:space="preserve"> يُرِيدُ السِّنَّ</w:t>
      </w:r>
      <w:r w:rsidR="001C7CAE" w:rsidRPr="004808B9">
        <w:rPr>
          <w:rStyle w:val="Char3"/>
          <w:rFonts w:eastAsia="MS Mincho" w:hint="cs"/>
          <w:rtl/>
        </w:rPr>
        <w:t>،</w:t>
      </w:r>
      <w:r w:rsidR="001C7CAE" w:rsidRPr="004808B9">
        <w:rPr>
          <w:rStyle w:val="Char3"/>
          <w:rFonts w:eastAsia="MS Mincho"/>
          <w:rtl/>
        </w:rPr>
        <w:t xml:space="preserve"> فَتَكَلَّمَ حُوَيِّصَةُ</w:t>
      </w:r>
      <w:r w:rsidR="001C7CAE" w:rsidRPr="004808B9">
        <w:rPr>
          <w:rStyle w:val="Char3"/>
          <w:rFonts w:eastAsia="MS Mincho" w:hint="cs"/>
          <w:rtl/>
        </w:rPr>
        <w:t>،</w:t>
      </w:r>
      <w:r w:rsidR="001C7CAE" w:rsidRPr="004808B9">
        <w:rPr>
          <w:rStyle w:val="Char3"/>
          <w:rFonts w:eastAsia="MS Mincho"/>
          <w:rtl/>
        </w:rPr>
        <w:t xml:space="preserve"> ثُمَّ تَكَلَّمَ مُحَيِّصَةُ</w:t>
      </w:r>
      <w:r w:rsidR="001C7CAE" w:rsidRPr="004808B9">
        <w:rPr>
          <w:rStyle w:val="Char3"/>
          <w:rFonts w:eastAsia="MS Mincho" w:hint="cs"/>
          <w:rtl/>
        </w:rPr>
        <w:t>،</w:t>
      </w:r>
      <w:r w:rsidR="001C7CAE" w:rsidRPr="004808B9">
        <w:rPr>
          <w:rStyle w:val="Char3"/>
          <w:rFonts w:eastAsia="MS Mincho"/>
          <w:rtl/>
        </w:rPr>
        <w:t xml:space="preserve"> فَقَالَ رَسُولُ اللَّهِ </w:t>
      </w:r>
      <w:r w:rsidR="001C7CAE" w:rsidRPr="004808B9">
        <w:rPr>
          <w:rStyle w:val="Char3"/>
          <w:rFonts w:eastAsia="MS Mincho" w:hint="cs"/>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إِمَّا أَنْ يَدُوا صَاحِبَكُمْ وَإِمَّا أَنْ يُؤْذِنُوا بِحَرْبٍ</w:t>
      </w:r>
      <w:r w:rsidR="001C7CAE" w:rsidRPr="004808B9">
        <w:rPr>
          <w:rStyle w:val="Char3"/>
          <w:rFonts w:eastAsia="MS Mincho" w:hint="cs"/>
          <w:rtl/>
        </w:rPr>
        <w:t>»؟</w:t>
      </w:r>
      <w:r w:rsidR="001C7CAE" w:rsidRPr="004808B9">
        <w:rPr>
          <w:rStyle w:val="Char3"/>
          <w:rFonts w:eastAsia="MS Mincho"/>
          <w:rtl/>
        </w:rPr>
        <w:t xml:space="preserve"> فَكَتَبَ رَسُولُ اللَّهِ</w:t>
      </w:r>
      <w:r w:rsidR="00D42469" w:rsidRPr="00D42469">
        <w:rPr>
          <w:rStyle w:val="Char3"/>
          <w:rFonts w:eastAsia="MS Mincho" w:cs="CTraditional Arabic"/>
          <w:rtl/>
        </w:rPr>
        <w:t xml:space="preserve"> ص </w:t>
      </w:r>
      <w:r w:rsidR="001C7CAE" w:rsidRPr="004808B9">
        <w:rPr>
          <w:rStyle w:val="Char3"/>
          <w:rFonts w:eastAsia="MS Mincho"/>
          <w:rtl/>
        </w:rPr>
        <w:t>إِلَيْهِمْ فِي ذَلِكَ</w:t>
      </w:r>
      <w:r w:rsidR="001C7CAE" w:rsidRPr="004808B9">
        <w:rPr>
          <w:rStyle w:val="Char3"/>
          <w:rFonts w:eastAsia="MS Mincho" w:hint="cs"/>
          <w:rtl/>
        </w:rPr>
        <w:t>،</w:t>
      </w:r>
      <w:r w:rsidR="001C7CAE" w:rsidRPr="004808B9">
        <w:rPr>
          <w:rStyle w:val="Char3"/>
          <w:rFonts w:eastAsia="MS Mincho"/>
          <w:rtl/>
        </w:rPr>
        <w:t xml:space="preserve"> فَكَتَبُوا إِنَّا وَاللَّهِ مَا قَتَلْنَاهُ</w:t>
      </w:r>
      <w:r w:rsidR="001C7CAE" w:rsidRPr="004808B9">
        <w:rPr>
          <w:rStyle w:val="Char3"/>
          <w:rFonts w:eastAsia="MS Mincho" w:hint="cs"/>
          <w:rtl/>
        </w:rPr>
        <w:t>،</w:t>
      </w:r>
      <w:r w:rsidR="001C7CAE" w:rsidRPr="004808B9">
        <w:rPr>
          <w:rStyle w:val="Char3"/>
          <w:rFonts w:eastAsia="MS Mincho"/>
          <w:rtl/>
        </w:rPr>
        <w:t xml:space="preserve"> فَقَالَ رَسُولُ اللَّهِ</w:t>
      </w:r>
      <w:r w:rsidR="00D42469" w:rsidRPr="00D42469">
        <w:rPr>
          <w:rStyle w:val="Char3"/>
          <w:rFonts w:eastAsia="MS Mincho" w:cs="CTraditional Arabic"/>
          <w:rtl/>
        </w:rPr>
        <w:t xml:space="preserve"> ص </w:t>
      </w:r>
      <w:r w:rsidR="001C7CAE" w:rsidRPr="004808B9">
        <w:rPr>
          <w:rStyle w:val="Char3"/>
          <w:rFonts w:eastAsia="MS Mincho"/>
          <w:rtl/>
        </w:rPr>
        <w:t>لِحُوَيِّصَةَ وَمُحَيِّصَةَ وَعَبْدِ الرَّحْمَنِ</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أَتَحْلِفُونَ وَتَسْتَحِقُّونَ دَمَ صَاحِبِكُمْ</w:t>
      </w:r>
      <w:r w:rsidR="001C7CAE" w:rsidRPr="004808B9">
        <w:rPr>
          <w:rStyle w:val="Char3"/>
          <w:rFonts w:eastAsia="MS Mincho" w:hint="cs"/>
          <w:rtl/>
        </w:rPr>
        <w:t>»؟</w:t>
      </w:r>
      <w:r w:rsidR="001C7CAE" w:rsidRPr="004808B9">
        <w:rPr>
          <w:rStyle w:val="Char3"/>
          <w:rFonts w:eastAsia="MS Mincho"/>
          <w:rtl/>
        </w:rPr>
        <w:t xml:space="preserve"> قَالُوا</w:t>
      </w:r>
      <w:r w:rsidR="001C7CAE" w:rsidRPr="004808B9">
        <w:rPr>
          <w:rStyle w:val="Char3"/>
          <w:rFonts w:eastAsia="MS Mincho" w:hint="cs"/>
          <w:rtl/>
        </w:rPr>
        <w:t>:</w:t>
      </w:r>
      <w:r w:rsidR="001C7CAE" w:rsidRPr="004808B9">
        <w:rPr>
          <w:rStyle w:val="Char3"/>
          <w:rFonts w:eastAsia="MS Mincho"/>
          <w:rtl/>
        </w:rPr>
        <w:t xml:space="preserve"> لا</w:t>
      </w:r>
      <w:r w:rsidR="001C7CAE" w:rsidRPr="004808B9">
        <w:rPr>
          <w:rStyle w:val="Char3"/>
          <w:rFonts w:eastAsia="MS Mincho" w:hint="cs"/>
          <w:rtl/>
        </w:rPr>
        <w:t xml:space="preserve">َ،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فَتَحْلِفُ لَكُمْ يَهُودُ</w:t>
      </w:r>
      <w:r w:rsidR="001C7CAE" w:rsidRPr="004808B9">
        <w:rPr>
          <w:rStyle w:val="Char3"/>
          <w:rFonts w:eastAsia="MS Mincho" w:hint="cs"/>
          <w:rtl/>
        </w:rPr>
        <w:t>»؟</w:t>
      </w:r>
      <w:r w:rsidR="001C7CAE" w:rsidRPr="004808B9">
        <w:rPr>
          <w:rStyle w:val="Char3"/>
          <w:rFonts w:eastAsia="MS Mincho"/>
          <w:rtl/>
        </w:rPr>
        <w:t xml:space="preserve"> قَالُوا</w:t>
      </w:r>
      <w:r w:rsidR="001C7CAE" w:rsidRPr="004808B9">
        <w:rPr>
          <w:rStyle w:val="Char3"/>
          <w:rFonts w:eastAsia="MS Mincho" w:hint="cs"/>
          <w:rtl/>
        </w:rPr>
        <w:t>:</w:t>
      </w:r>
      <w:r w:rsidR="001C7CAE" w:rsidRPr="004808B9">
        <w:rPr>
          <w:rStyle w:val="Char3"/>
          <w:rFonts w:eastAsia="MS Mincho"/>
          <w:rtl/>
        </w:rPr>
        <w:t xml:space="preserve"> لَيْسُوا بِمُسْلِمِينَ</w:t>
      </w:r>
      <w:r w:rsidR="001C7CAE" w:rsidRPr="004808B9">
        <w:rPr>
          <w:rStyle w:val="Char3"/>
          <w:rFonts w:eastAsia="MS Mincho" w:hint="cs"/>
          <w:rtl/>
        </w:rPr>
        <w:t>،</w:t>
      </w:r>
      <w:r w:rsidR="001C7CAE" w:rsidRPr="004808B9">
        <w:rPr>
          <w:rStyle w:val="Char3"/>
          <w:rFonts w:eastAsia="MS Mincho"/>
          <w:rtl/>
        </w:rPr>
        <w:t xml:space="preserve"> فَوَادَاهُ رَسُولُ اللَّهِ</w:t>
      </w:r>
      <w:r w:rsidR="00D42469" w:rsidRPr="00D42469">
        <w:rPr>
          <w:rStyle w:val="Char3"/>
          <w:rFonts w:eastAsia="MS Mincho" w:cs="CTraditional Arabic"/>
          <w:rtl/>
        </w:rPr>
        <w:t xml:space="preserve"> ص </w:t>
      </w:r>
      <w:r w:rsidR="001C7CAE" w:rsidRPr="004808B9">
        <w:rPr>
          <w:rStyle w:val="Char3"/>
          <w:rFonts w:eastAsia="MS Mincho"/>
          <w:rtl/>
        </w:rPr>
        <w:t>مِنْ عِنْدِهِ</w:t>
      </w:r>
      <w:r w:rsidR="001C7CAE" w:rsidRPr="004808B9">
        <w:rPr>
          <w:rStyle w:val="Char3"/>
          <w:rFonts w:eastAsia="MS Mincho" w:hint="cs"/>
          <w:rtl/>
        </w:rPr>
        <w:t>،</w:t>
      </w:r>
      <w:r w:rsidR="001C7CAE" w:rsidRPr="004808B9">
        <w:rPr>
          <w:rStyle w:val="Char3"/>
          <w:rFonts w:eastAsia="MS Mincho"/>
          <w:rtl/>
        </w:rPr>
        <w:t xml:space="preserve"> فَبَعَثَ إِلَيْهِمْ رَسُولُ اللَّهِ</w:t>
      </w:r>
      <w:r w:rsidR="00D42469" w:rsidRPr="00D42469">
        <w:rPr>
          <w:rStyle w:val="Char3"/>
          <w:rFonts w:eastAsia="MS Mincho" w:cs="CTraditional Arabic"/>
          <w:rtl/>
        </w:rPr>
        <w:t xml:space="preserve"> ص </w:t>
      </w:r>
      <w:r w:rsidR="001C7CAE" w:rsidRPr="004808B9">
        <w:rPr>
          <w:rStyle w:val="Char3"/>
          <w:rFonts w:eastAsia="MS Mincho"/>
          <w:rtl/>
        </w:rPr>
        <w:t>مِائَةَ نَاقَةٍ حَتَّى أُدْخِلَتْ عَلَيْهِمْ الدَّارَ</w:t>
      </w:r>
      <w:r w:rsidR="001C7CAE" w:rsidRPr="004808B9">
        <w:rPr>
          <w:rStyle w:val="Char3"/>
          <w:rFonts w:eastAsia="MS Mincho" w:hint="cs"/>
          <w:rtl/>
        </w:rPr>
        <w:t>،</w:t>
      </w:r>
      <w:r w:rsidR="001C7CAE" w:rsidRPr="004808B9">
        <w:rPr>
          <w:rStyle w:val="Char3"/>
          <w:rFonts w:eastAsia="MS Mincho"/>
          <w:rtl/>
        </w:rPr>
        <w:t xml:space="preserve"> فَقَالَ سَهْلٌ</w:t>
      </w:r>
      <w:r w:rsidR="001C7CAE" w:rsidRPr="004808B9">
        <w:rPr>
          <w:rStyle w:val="Char3"/>
          <w:rFonts w:eastAsia="MS Mincho" w:hint="cs"/>
          <w:rtl/>
        </w:rPr>
        <w:t>:</w:t>
      </w:r>
      <w:r w:rsidR="001C7CAE" w:rsidRPr="004808B9">
        <w:rPr>
          <w:rStyle w:val="Char3"/>
          <w:rFonts w:eastAsia="MS Mincho"/>
          <w:rtl/>
        </w:rPr>
        <w:t xml:space="preserve"> فَلَقَدْ رَكَضَتْنِي مِنْهَا نَاقَةٌ حَمْرَاءُ</w:t>
      </w:r>
      <w:r w:rsidR="001C7CAE" w:rsidRPr="004808B9">
        <w:rPr>
          <w:rStyle w:val="Char3"/>
          <w:rFonts w:eastAsia="MS Mincho" w:hint="cs"/>
          <w:rtl/>
        </w:rPr>
        <w:t xml:space="preserve">. </w:t>
      </w:r>
      <w:r w:rsidR="001C7CAE" w:rsidRPr="001A52C9">
        <w:rPr>
          <w:rStyle w:val="Char4"/>
          <w:rFonts w:eastAsia="MS Mincho" w:hint="cs"/>
          <w:rtl/>
        </w:rPr>
        <w:t>(م/1669)</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سهل بن ابی حثمه به روایت از جمعی از بزرگان قومش می‌گوید: عبدالله بن سهل و محیّصه از شدت فقر و تنگدستی به خیبر رفتند. سپس محیّصه آمد و اطلاع داد که عبدالله بن سهل را کشته‌اند و در چشمه‌ی آب یا چاهی انداخته‌اند. آنگاه محیّصه نزد یهود رفت و گفت: سوگند به الله که شما او را کشته‌اید. آنان گفتند: سوگند به الله، ما او را نکشته‌ایم. بعد از آن، محیصه آمد تا اینکه به قومش رسید و ماجرا را برای آنان، تعریف کرد. آنگاه محیّصه و برادر بزرگش حویّصه و عبدالرحمن بن سهل نزد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رفتند. پس محیّصه که همراه عبدالله بن سهل به خیبر رفته بود، شروع به سخن گفتن نمود.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خطاب به محیّصه فرمود: «بگذار تا بزرگتر از تو سخن بگوید؛ بگذار تا بزرگ</w:t>
      </w:r>
      <w:r w:rsidR="001C7CAE">
        <w:rPr>
          <w:rStyle w:val="Char4"/>
          <w:rFonts w:eastAsia="MS Mincho" w:hint="cs"/>
          <w:rtl/>
        </w:rPr>
        <w:t>‌</w:t>
      </w:r>
      <w:r w:rsidR="001C7CAE" w:rsidRPr="002E320E">
        <w:rPr>
          <w:rStyle w:val="Char4"/>
          <w:rFonts w:eastAsia="MS Mincho" w:hint="cs"/>
          <w:rtl/>
        </w:rPr>
        <w:t>تر از تو سخن بگوید». پس نخست، حویّصه و بعد از آن، محیّصه صحبت کرد.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«یهود باید یا خون بهای </w:t>
      </w:r>
      <w:r w:rsidR="001C7CAE" w:rsidRPr="00215301">
        <w:rPr>
          <w:rStyle w:val="Char4"/>
          <w:rFonts w:eastAsia="MS Mincho" w:hint="cs"/>
          <w:spacing w:val="-4"/>
          <w:rtl/>
        </w:rPr>
        <w:t>دوست شما را بدهند یا اعلان جنگ کنند»؟ آنگاه رسول الله</w:t>
      </w:r>
      <w:r w:rsidR="00D42469" w:rsidRPr="00D42469">
        <w:rPr>
          <w:rStyle w:val="Char4"/>
          <w:rFonts w:eastAsia="MS Mincho" w:cs="CTraditional Arabic" w:hint="cs"/>
          <w:spacing w:val="-4"/>
          <w:rtl/>
        </w:rPr>
        <w:t xml:space="preserve"> ص </w:t>
      </w:r>
      <w:r w:rsidR="001C7CAE" w:rsidRPr="00215301">
        <w:rPr>
          <w:rStyle w:val="Char4"/>
          <w:rFonts w:eastAsia="MS Mincho" w:hint="cs"/>
          <w:spacing w:val="-4"/>
          <w:rtl/>
        </w:rPr>
        <w:t>نامه‌ای در این باره به آنان نوشت. آنها در پاسخ نوشتند که: سوگند به الله، ما او را نکشته‌ایم. رسول الله</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به حویّصه و محیّصه و عبدالرحمن فرمود: «آیا برای اثبات خون دوستتان سوگند می‌خورید»؟ گفتند: خیر. فرمود: «پس یهود، سوگند می‌خورند». آنان گفتند: آنها مسلمان نیستند. آنگاه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از طرف خودش به آنان، دیه پرداخت نمود؛ صد شتر برای آنان فرستاد و در منزل</w:t>
      </w:r>
      <w:r w:rsidR="001C7CAE">
        <w:rPr>
          <w:rStyle w:val="Char4"/>
          <w:rFonts w:eastAsia="MS Mincho" w:hint="cs"/>
          <w:rtl/>
        </w:rPr>
        <w:t>‌</w:t>
      </w:r>
      <w:r w:rsidR="001C7CAE" w:rsidRPr="002E320E">
        <w:rPr>
          <w:rStyle w:val="Char4"/>
          <w:rFonts w:eastAsia="MS Mincho" w:hint="cs"/>
          <w:rtl/>
        </w:rPr>
        <w:t>شان به آنها تحویل داد. سهل می‌گوید: یک شتر سرخ از میان آن شتران، مرا لگد زد.</w:t>
      </w:r>
    </w:p>
    <w:p w:rsidR="001C7CAE" w:rsidRPr="003838C8" w:rsidRDefault="001C7CAE" w:rsidP="00333540">
      <w:pPr>
        <w:pStyle w:val="a2"/>
        <w:rPr>
          <w:rFonts w:eastAsia="MS Mincho"/>
          <w:rtl/>
        </w:rPr>
      </w:pPr>
      <w:bookmarkStart w:id="5340" w:name="_Toc256338560"/>
      <w:bookmarkStart w:id="5341" w:name="_Toc256340513"/>
      <w:bookmarkStart w:id="5342" w:name="_Toc261194911"/>
      <w:bookmarkStart w:id="5343" w:name="_Toc445896197"/>
      <w:bookmarkStart w:id="5344" w:name="_Toc448060291"/>
      <w:r w:rsidRPr="003838C8">
        <w:rPr>
          <w:rFonts w:eastAsia="MS Mincho" w:hint="cs"/>
          <w:rtl/>
        </w:rPr>
        <w:t>باب (2): باقی گذاشتن قسامت به حالت قبلی</w:t>
      </w:r>
      <w:bookmarkEnd w:id="5340"/>
      <w:bookmarkEnd w:id="5341"/>
      <w:bookmarkEnd w:id="5342"/>
      <w:bookmarkEnd w:id="5343"/>
      <w:bookmarkEnd w:id="5344"/>
    </w:p>
    <w:p w:rsidR="001C7CAE" w:rsidRPr="00423AB6" w:rsidRDefault="001C7CAE" w:rsidP="00DB04C7">
      <w:pPr>
        <w:pStyle w:val="PlainText"/>
        <w:widowControl w:val="0"/>
        <w:bidi/>
        <w:ind w:firstLine="397"/>
        <w:jc w:val="both"/>
        <w:rPr>
          <w:rStyle w:val="Char3"/>
          <w:rFonts w:eastAsia="MS Mincho"/>
          <w:rtl/>
        </w:rPr>
      </w:pPr>
      <w:r w:rsidRPr="001A52C9">
        <w:rPr>
          <w:rStyle w:val="Char4"/>
          <w:rFonts w:eastAsia="MS Mincho" w:hint="cs"/>
          <w:rtl/>
        </w:rPr>
        <w:t>1035</w:t>
      </w:r>
      <w:r>
        <w:rPr>
          <w:rStyle w:val="Char4"/>
          <w:rFonts w:eastAsia="MS Mincho" w:hint="cs"/>
          <w:rtl/>
        </w:rPr>
        <w:t>-</w:t>
      </w:r>
      <w:r w:rsidRPr="001A52C9">
        <w:rPr>
          <w:rStyle w:val="Char4"/>
          <w:rFonts w:eastAsia="MS Mincho" w:hint="cs"/>
          <w:rtl/>
        </w:rPr>
        <w:t xml:space="preserve"> </w:t>
      </w:r>
      <w:r w:rsidRPr="004808B9">
        <w:rPr>
          <w:rStyle w:val="Char3"/>
          <w:rFonts w:eastAsia="MS Mincho"/>
          <w:rtl/>
        </w:rPr>
        <w:t>عَنْ رَجُلٍ مِنْ أَصْحَابِ رَسُولِ اللَّهِ</w:t>
      </w:r>
      <w:r w:rsidR="00D42469" w:rsidRPr="00D42469">
        <w:rPr>
          <w:rStyle w:val="Char3"/>
          <w:rFonts w:eastAsia="MS Mincho" w:cs="CTraditional Arabic"/>
          <w:rtl/>
        </w:rPr>
        <w:t xml:space="preserve"> ص </w:t>
      </w:r>
      <w:r w:rsidRPr="004808B9">
        <w:rPr>
          <w:rStyle w:val="Char3"/>
          <w:rFonts w:eastAsia="MS Mincho"/>
          <w:rtl/>
        </w:rPr>
        <w:t>مِنْ الأَنْصَارِ</w:t>
      </w:r>
      <w:r w:rsidRPr="004808B9">
        <w:rPr>
          <w:rStyle w:val="Char3"/>
          <w:rFonts w:eastAsia="MS Mincho" w:hint="cs"/>
          <w:rtl/>
        </w:rPr>
        <w:t>:</w:t>
      </w:r>
      <w:r w:rsidRPr="004808B9">
        <w:rPr>
          <w:rStyle w:val="Char3"/>
          <w:rFonts w:eastAsia="MS Mincho"/>
          <w:rtl/>
        </w:rPr>
        <w:t xml:space="preserve"> أَنَّ رَسُولَ اللَّهِ</w:t>
      </w:r>
      <w:r w:rsidR="00D42469" w:rsidRPr="00D42469">
        <w:rPr>
          <w:rStyle w:val="Char3"/>
          <w:rFonts w:eastAsia="MS Mincho" w:cs="CTraditional Arabic"/>
          <w:rtl/>
        </w:rPr>
        <w:t xml:space="preserve"> ص </w:t>
      </w:r>
      <w:r w:rsidRPr="004808B9">
        <w:rPr>
          <w:rStyle w:val="Char3"/>
          <w:rFonts w:eastAsia="MS Mincho"/>
          <w:rtl/>
        </w:rPr>
        <w:t>أَقَرَّ الْقَسَامَةَ عَلَى مَا كَانَتْ عَلَيْهِ فِي الْجَاهِلِيَّةِ</w:t>
      </w:r>
      <w:r w:rsidRPr="004808B9">
        <w:rPr>
          <w:rStyle w:val="Char3"/>
          <w:rFonts w:eastAsia="MS Mincho" w:hint="cs"/>
          <w:rtl/>
        </w:rPr>
        <w:t>.</w:t>
      </w:r>
      <w:r w:rsidRPr="004808B9">
        <w:rPr>
          <w:rStyle w:val="Char3"/>
          <w:rFonts w:eastAsia="MS Mincho"/>
          <w:rtl/>
        </w:rPr>
        <w:t xml:space="preserve"> </w:t>
      </w:r>
      <w:r w:rsidRPr="001A52C9">
        <w:rPr>
          <w:rStyle w:val="Char4"/>
          <w:rFonts w:eastAsia="MS Mincho" w:hint="cs"/>
          <w:rtl/>
        </w:rPr>
        <w:t>(م/1670)</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مردی انصاری از یاران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قسامت را به همان حالت و دوران جاهلیت، باقی گذاشت.</w:t>
      </w:r>
    </w:p>
    <w:p w:rsidR="001C7CAE" w:rsidRPr="002E320E" w:rsidRDefault="001C7CAE" w:rsidP="00DB04C7">
      <w:pPr>
        <w:pStyle w:val="PlainText"/>
        <w:widowControl w:val="0"/>
        <w:bidi/>
        <w:ind w:firstLine="397"/>
        <w:jc w:val="both"/>
        <w:rPr>
          <w:rStyle w:val="Char4"/>
          <w:rFonts w:eastAsia="MS Mincho"/>
          <w:rtl/>
        </w:rPr>
        <w:sectPr w:rsidR="001C7CAE" w:rsidRPr="002E320E" w:rsidSect="00F364D0">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1A52C9" w:rsidRDefault="001C7CAE" w:rsidP="001C7CAE">
      <w:pPr>
        <w:pStyle w:val="a1"/>
        <w:rPr>
          <w:rFonts w:eastAsia="MS Mincho"/>
          <w:rtl/>
        </w:rPr>
      </w:pPr>
      <w:bookmarkStart w:id="5345" w:name="_Toc256338561"/>
      <w:bookmarkStart w:id="5346" w:name="_Toc256340514"/>
      <w:bookmarkStart w:id="5347" w:name="_Toc261191100"/>
      <w:bookmarkStart w:id="5348" w:name="_Toc261194912"/>
      <w:bookmarkStart w:id="5349" w:name="_Toc445896198"/>
      <w:bookmarkStart w:id="5350" w:name="_Toc448060292"/>
      <w:r w:rsidRPr="001A52C9">
        <w:rPr>
          <w:rFonts w:eastAsia="MS Mincho" w:hint="cs"/>
          <w:rtl/>
        </w:rPr>
        <w:t>30- کتاب حدود</w:t>
      </w:r>
      <w:bookmarkEnd w:id="5345"/>
      <w:bookmarkEnd w:id="5346"/>
      <w:bookmarkEnd w:id="5347"/>
      <w:bookmarkEnd w:id="5348"/>
      <w:bookmarkEnd w:id="5349"/>
      <w:bookmarkEnd w:id="5350"/>
    </w:p>
    <w:p w:rsidR="001C7CAE" w:rsidRPr="00F364D0" w:rsidRDefault="001C7CAE" w:rsidP="00F364D0">
      <w:pPr>
        <w:pStyle w:val="a2"/>
        <w:rPr>
          <w:rFonts w:eastAsia="MS Mincho"/>
          <w:rtl/>
        </w:rPr>
      </w:pPr>
      <w:bookmarkStart w:id="5351" w:name="_Toc448060293"/>
      <w:r w:rsidRPr="00F364D0">
        <w:rPr>
          <w:rFonts w:eastAsia="MS Mincho" w:hint="cs"/>
          <w:rtl/>
        </w:rPr>
        <w:t>حد زنا</w:t>
      </w:r>
      <w:bookmarkEnd w:id="5351"/>
    </w:p>
    <w:p w:rsidR="001C7CAE" w:rsidRPr="003838C8" w:rsidRDefault="001C7CAE" w:rsidP="00F364D0">
      <w:pPr>
        <w:pStyle w:val="a4"/>
        <w:rPr>
          <w:rFonts w:eastAsia="MS Mincho"/>
          <w:rtl/>
        </w:rPr>
      </w:pPr>
      <w:bookmarkStart w:id="5352" w:name="_Toc256338562"/>
      <w:bookmarkStart w:id="5353" w:name="_Toc256340515"/>
      <w:bookmarkStart w:id="5354" w:name="_Toc261194913"/>
      <w:bookmarkStart w:id="5355" w:name="_Toc445896199"/>
      <w:bookmarkStart w:id="5356" w:name="_Toc448060294"/>
      <w:r>
        <w:rPr>
          <w:rFonts w:eastAsia="MS Mincho" w:hint="cs"/>
          <w:rtl/>
        </w:rPr>
        <w:t>باب</w:t>
      </w:r>
      <w:r w:rsidRPr="003838C8">
        <w:rPr>
          <w:rFonts w:eastAsia="MS Mincho" w:hint="cs"/>
          <w:rtl/>
        </w:rPr>
        <w:t>(1): حد دوشیزه و زنی که مرتکب زنا شوند</w:t>
      </w:r>
      <w:bookmarkEnd w:id="5352"/>
      <w:bookmarkEnd w:id="5353"/>
      <w:bookmarkEnd w:id="5354"/>
      <w:bookmarkEnd w:id="5355"/>
      <w:bookmarkEnd w:id="5356"/>
    </w:p>
    <w:p w:rsidR="001C7CAE" w:rsidRPr="00423AB6" w:rsidRDefault="001C7CAE" w:rsidP="00DB04C7">
      <w:pPr>
        <w:pStyle w:val="PlainText"/>
        <w:widowControl w:val="0"/>
        <w:bidi/>
        <w:ind w:firstLine="397"/>
        <w:jc w:val="both"/>
        <w:rPr>
          <w:rStyle w:val="Char3"/>
          <w:rFonts w:eastAsia="MS Mincho"/>
          <w:rtl/>
        </w:rPr>
      </w:pPr>
      <w:r>
        <w:rPr>
          <w:rStyle w:val="Char4"/>
          <w:rFonts w:eastAsia="MS Mincho" w:hint="cs"/>
          <w:rtl/>
        </w:rPr>
        <w:t>1036-</w:t>
      </w:r>
      <w:r w:rsidRPr="004808B9">
        <w:rPr>
          <w:rStyle w:val="Char3"/>
          <w:rFonts w:eastAsia="MS Mincho" w:hint="cs"/>
          <w:rtl/>
        </w:rPr>
        <w:t xml:space="preserve"> </w:t>
      </w:r>
      <w:r w:rsidRPr="004808B9">
        <w:rPr>
          <w:rStyle w:val="Char3"/>
          <w:rFonts w:eastAsia="MS Mincho"/>
          <w:rtl/>
        </w:rPr>
        <w:t>عَنْ عُبَادَةَ بْنِ الصَّامِتِ</w:t>
      </w:r>
      <w:r w:rsidR="00D42469" w:rsidRPr="00D42469">
        <w:rPr>
          <w:rStyle w:val="Char3"/>
          <w:rFonts w:eastAsia="MS Mincho" w:cs="CTraditional Arabic"/>
          <w:rtl/>
        </w:rPr>
        <w:t xml:space="preserve"> س </w:t>
      </w:r>
      <w:r w:rsidRPr="004808B9">
        <w:rPr>
          <w:rStyle w:val="Char3"/>
          <w:rFonts w:eastAsia="MS Mincho"/>
          <w:rtl/>
        </w:rPr>
        <w:t>قَالَ</w:t>
      </w:r>
      <w:r w:rsidRPr="004808B9">
        <w:rPr>
          <w:rStyle w:val="Char3"/>
          <w:rFonts w:eastAsia="MS Mincho" w:hint="cs"/>
          <w:rtl/>
        </w:rPr>
        <w:t>:</w:t>
      </w:r>
      <w:r w:rsidRPr="004808B9">
        <w:rPr>
          <w:rStyle w:val="Char3"/>
          <w:rFonts w:eastAsia="MS Mincho"/>
          <w:rtl/>
        </w:rPr>
        <w:t xml:space="preserve"> كَانَ نَبِيُّ اللَّهِ</w:t>
      </w:r>
      <w:r w:rsidR="00D42469" w:rsidRPr="00D42469">
        <w:rPr>
          <w:rStyle w:val="Char3"/>
          <w:rFonts w:eastAsia="MS Mincho" w:cs="CTraditional Arabic"/>
          <w:rtl/>
        </w:rPr>
        <w:t xml:space="preserve"> ص </w:t>
      </w:r>
      <w:r w:rsidRPr="004808B9">
        <w:rPr>
          <w:rStyle w:val="Char3"/>
          <w:rFonts w:eastAsia="MS Mincho"/>
          <w:rtl/>
        </w:rPr>
        <w:t>إِذَا أُنْزِلَ عَلَيْهِ كُرِبَ لِذَلِكَ وَتَرَبَّدَ لَهُ وَجْهُهُ</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فَأُنْزِلَ عَلَيْهِ ذَاتَ يَوْمٍ</w:t>
      </w:r>
      <w:r w:rsidRPr="004808B9">
        <w:rPr>
          <w:rStyle w:val="Char3"/>
          <w:rFonts w:eastAsia="MS Mincho" w:hint="cs"/>
          <w:rtl/>
        </w:rPr>
        <w:t>،</w:t>
      </w:r>
      <w:r w:rsidRPr="004808B9">
        <w:rPr>
          <w:rStyle w:val="Char3"/>
          <w:rFonts w:eastAsia="MS Mincho"/>
          <w:rtl/>
        </w:rPr>
        <w:t xml:space="preserve"> فَلُقِيَ كَذَلِكَ</w:t>
      </w:r>
      <w:r w:rsidRPr="004808B9">
        <w:rPr>
          <w:rStyle w:val="Char3"/>
          <w:rFonts w:eastAsia="MS Mincho" w:hint="cs"/>
          <w:rtl/>
        </w:rPr>
        <w:t>،</w:t>
      </w:r>
      <w:r w:rsidRPr="004808B9">
        <w:rPr>
          <w:rStyle w:val="Char3"/>
          <w:rFonts w:eastAsia="MS Mincho"/>
          <w:rtl/>
        </w:rPr>
        <w:t xml:space="preserve"> فَلَمَّا سُرِّيَ عَنْهُ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خُذُوا عَنِّي</w:t>
      </w:r>
      <w:r w:rsidRPr="004808B9">
        <w:rPr>
          <w:rStyle w:val="Char3"/>
          <w:rFonts w:eastAsia="MS Mincho" w:hint="cs"/>
          <w:rtl/>
        </w:rPr>
        <w:t>،</w:t>
      </w:r>
      <w:r w:rsidRPr="004808B9">
        <w:rPr>
          <w:rStyle w:val="Char3"/>
          <w:rFonts w:eastAsia="MS Mincho"/>
          <w:rtl/>
        </w:rPr>
        <w:t xml:space="preserve"> فَقَدْ جَعَلَ اللَّهُ لَهُنَّ سَبِيلا</w:t>
      </w:r>
      <w:r w:rsidRPr="004808B9">
        <w:rPr>
          <w:rStyle w:val="Char3"/>
          <w:rFonts w:eastAsia="MS Mincho" w:hint="cs"/>
          <w:rtl/>
        </w:rPr>
        <w:t>ً،</w:t>
      </w:r>
      <w:r w:rsidRPr="004808B9">
        <w:rPr>
          <w:rStyle w:val="Char3"/>
          <w:rFonts w:eastAsia="MS Mincho"/>
          <w:rtl/>
        </w:rPr>
        <w:t xml:space="preserve"> الثَّيِّبُ بِالثَّيِّبِ وَالْبِكْرُ بِالْبِكْرِ</w:t>
      </w:r>
      <w:r w:rsidRPr="004808B9">
        <w:rPr>
          <w:rStyle w:val="Char3"/>
          <w:rFonts w:eastAsia="MS Mincho" w:hint="cs"/>
          <w:rtl/>
        </w:rPr>
        <w:t>،</w:t>
      </w:r>
      <w:r w:rsidRPr="004808B9">
        <w:rPr>
          <w:rStyle w:val="Char3"/>
          <w:rFonts w:eastAsia="MS Mincho"/>
          <w:rtl/>
        </w:rPr>
        <w:t xml:space="preserve"> الثَّيِّبُ جَلْدُ مِائَةٍ</w:t>
      </w:r>
      <w:r w:rsidRPr="004808B9">
        <w:rPr>
          <w:rStyle w:val="Char3"/>
          <w:rFonts w:eastAsia="MS Mincho" w:hint="cs"/>
          <w:rtl/>
        </w:rPr>
        <w:t>،</w:t>
      </w:r>
      <w:r w:rsidRPr="004808B9">
        <w:rPr>
          <w:rStyle w:val="Char3"/>
          <w:rFonts w:eastAsia="MS Mincho"/>
          <w:rtl/>
        </w:rPr>
        <w:t xml:space="preserve"> ثُمَّ رَجْمٌ بِالْحِجَارَةِ</w:t>
      </w:r>
      <w:r w:rsidRPr="004808B9">
        <w:rPr>
          <w:rStyle w:val="Char3"/>
          <w:rFonts w:eastAsia="MS Mincho" w:hint="cs"/>
          <w:rtl/>
        </w:rPr>
        <w:t>،</w:t>
      </w:r>
      <w:r w:rsidRPr="004808B9">
        <w:rPr>
          <w:rStyle w:val="Char3"/>
          <w:rFonts w:eastAsia="MS Mincho"/>
          <w:rtl/>
        </w:rPr>
        <w:t xml:space="preserve"> وَالْبِكْرُ جَلْدُ مِائَةٍ ثُمَّ نَفْيُ سَنَةٍ</w:t>
      </w:r>
      <w:r w:rsidRPr="004808B9">
        <w:rPr>
          <w:rStyle w:val="Char3"/>
          <w:rFonts w:eastAsia="MS Mincho" w:hint="cs"/>
          <w:rtl/>
        </w:rPr>
        <w:t>».</w:t>
      </w:r>
      <w:r w:rsidRPr="004808B9">
        <w:rPr>
          <w:rStyle w:val="Char3"/>
          <w:rFonts w:eastAsia="MS Mincho"/>
          <w:rtl/>
        </w:rPr>
        <w:t xml:space="preserve"> </w:t>
      </w:r>
      <w:r w:rsidRPr="003838C8">
        <w:rPr>
          <w:rStyle w:val="Char4"/>
          <w:rFonts w:eastAsia="MS Mincho" w:hint="cs"/>
          <w:rtl/>
        </w:rPr>
        <w:t>(م/1690)</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عباده بن صامت</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هرگاه بر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وحی نازل می‌شد، کار برایش دشوار می‌شد و چهره‌اش دگرگون می‌گشت. روزی بر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وحی نازل شد و همین حالت به ایشان، دست داد. هنگامی‌که این حالت، برطرف گردید، فرمود: «احکام را از من یاد بگیرید؛ الله متعال تکلیف زنان زناکار را مشخص نمود؛ اگر مردی که ازدواج نموده با زنی که ازدواج نموده، مرتکب زنا شدند، باید صد ضربه شلاق زده شده و بعد از آن، سنگسار شوند. و اگر دوشیزه‌ای با پسری که ازدواج نکرده، مرتکب زنا شدند، باید صد ضربه شلاق زده شوند و یک سال، تبعید گردند».</w:t>
      </w:r>
    </w:p>
    <w:p w:rsidR="001C7CAE" w:rsidRPr="001C61F1" w:rsidRDefault="001C7CAE" w:rsidP="00F364D0">
      <w:pPr>
        <w:pStyle w:val="a4"/>
        <w:rPr>
          <w:rFonts w:eastAsia="MS Mincho"/>
          <w:sz w:val="34"/>
          <w:szCs w:val="34"/>
          <w:rtl/>
        </w:rPr>
      </w:pPr>
      <w:bookmarkStart w:id="5357" w:name="_Toc256338563"/>
      <w:bookmarkStart w:id="5358" w:name="_Toc256340516"/>
      <w:bookmarkStart w:id="5359" w:name="_Toc261194914"/>
      <w:bookmarkStart w:id="5360" w:name="_Toc445896200"/>
      <w:bookmarkStart w:id="5361" w:name="_Toc448060295"/>
      <w:r w:rsidRPr="001C61F1">
        <w:rPr>
          <w:rFonts w:eastAsia="MS Mincho" w:hint="cs"/>
          <w:rtl/>
        </w:rPr>
        <w:t xml:space="preserve">باب (2): سنگسار </w:t>
      </w:r>
      <w:r w:rsidRPr="003838C8">
        <w:rPr>
          <w:rFonts w:eastAsia="MS Mincho" w:hint="cs"/>
          <w:rtl/>
        </w:rPr>
        <w:t>زن</w:t>
      </w:r>
      <w:r w:rsidRPr="001C61F1">
        <w:rPr>
          <w:rFonts w:eastAsia="MS Mincho" w:hint="cs"/>
          <w:rtl/>
        </w:rPr>
        <w:t xml:space="preserve"> و مردی که بعد از ازدواج، مرتکب زنا شوند</w:t>
      </w:r>
      <w:bookmarkEnd w:id="5357"/>
      <w:bookmarkEnd w:id="5358"/>
      <w:bookmarkEnd w:id="5359"/>
      <w:bookmarkEnd w:id="5360"/>
      <w:bookmarkEnd w:id="5361"/>
    </w:p>
    <w:p w:rsidR="001C7CAE" w:rsidRPr="001676FA" w:rsidRDefault="00A13875" w:rsidP="00DB04C7">
      <w:pPr>
        <w:widowControl w:val="0"/>
        <w:ind w:firstLine="397"/>
        <w:jc w:val="both"/>
        <w:rPr>
          <w:rFonts w:ascii="Traditional Arabic" w:hAnsi="Traditional Arabic" w:cs="Traditional Arabic"/>
          <w:sz w:val="32"/>
          <w:szCs w:val="32"/>
          <w:rtl/>
          <w:lang w:bidi="fa-IR"/>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37</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عُبَيْد</w:t>
      </w:r>
      <w:r w:rsidR="001C7CAE" w:rsidRPr="004808B9">
        <w:rPr>
          <w:rStyle w:val="Char3"/>
          <w:rFonts w:eastAsia="MS Mincho" w:hint="cs"/>
          <w:rtl/>
        </w:rPr>
        <w:t>ِ</w:t>
      </w:r>
      <w:r w:rsidR="001C7CAE" w:rsidRPr="004808B9">
        <w:rPr>
          <w:rStyle w:val="Char3"/>
          <w:rFonts w:eastAsia="MS Mincho"/>
          <w:rtl/>
        </w:rPr>
        <w:t xml:space="preserve"> اللَّهِ بْن</w:t>
      </w:r>
      <w:r w:rsidR="001C7CAE" w:rsidRPr="004808B9">
        <w:rPr>
          <w:rStyle w:val="Char3"/>
          <w:rFonts w:eastAsia="MS Mincho" w:hint="cs"/>
          <w:rtl/>
        </w:rPr>
        <w:t>ِ</w:t>
      </w:r>
      <w:r w:rsidR="001C7CAE" w:rsidRPr="004808B9">
        <w:rPr>
          <w:rStyle w:val="Char3"/>
          <w:rFonts w:eastAsia="MS Mincho"/>
          <w:rtl/>
        </w:rPr>
        <w:t xml:space="preserve"> عَبْدِ اللَّهِ بْنِ عُتْبَةَ</w:t>
      </w:r>
      <w:r w:rsidR="001C7CAE" w:rsidRPr="004808B9">
        <w:rPr>
          <w:rStyle w:val="Char3"/>
          <w:rFonts w:eastAsia="MS Mincho" w:hint="cs"/>
          <w:rtl/>
        </w:rPr>
        <w:t>:</w:t>
      </w:r>
      <w:r w:rsidR="001C7CAE" w:rsidRPr="004808B9">
        <w:rPr>
          <w:rStyle w:val="Char3"/>
          <w:rFonts w:eastAsia="MS Mincho"/>
          <w:rtl/>
        </w:rPr>
        <w:t xml:space="preserve"> أَنَّهُ سَمِعَ عَبْدَ اللَّهِ بْنَ عَبَّاسٍ</w:t>
      </w:r>
      <w:r w:rsidR="001C7CAE" w:rsidRPr="001676FA">
        <w:rPr>
          <w:rFonts w:ascii="Traditional Arabic" w:hAnsi="Traditional Arabic" w:cs="IRNazli"/>
          <w:sz w:val="32"/>
          <w:szCs w:val="32"/>
          <w:rtl/>
          <w:lang w:bidi="fa-IR"/>
        </w:rPr>
        <w:t xml:space="preserve"> </w:t>
      </w:r>
      <w:r w:rsidR="00215301" w:rsidRPr="004808B9">
        <w:rPr>
          <w:rStyle w:val="Char3"/>
          <w:rFonts w:hint="cs"/>
          <w:rtl/>
        </w:rPr>
        <w:t>ب</w:t>
      </w:r>
      <w:r w:rsidR="001C7CAE" w:rsidRPr="001676FA">
        <w:rPr>
          <w:rFonts w:ascii="Traditional Arabic" w:eastAsia="MS Mincho" w:hAnsi="Traditional Arabic" w:cs="IRNazli"/>
          <w:sz w:val="36"/>
          <w:szCs w:val="36"/>
          <w:rtl/>
          <w:lang w:bidi="fa-IR"/>
        </w:rPr>
        <w:t xml:space="preserve"> </w:t>
      </w:r>
      <w:r w:rsidR="001C7CAE" w:rsidRPr="004808B9">
        <w:rPr>
          <w:rStyle w:val="Char3"/>
          <w:rFonts w:eastAsia="MS Mincho"/>
          <w:rtl/>
        </w:rPr>
        <w:t>يَقُولُ: قَالَ عُمَرُ بْنُ الْخَطَّابِ</w:t>
      </w:r>
      <w:r w:rsidR="00D42469" w:rsidRPr="00D42469">
        <w:rPr>
          <w:rStyle w:val="Char3"/>
          <w:rFonts w:eastAsia="MS Mincho" w:cs="CTraditional Arabic"/>
          <w:rtl/>
        </w:rPr>
        <w:t xml:space="preserve"> س </w:t>
      </w:r>
      <w:r w:rsidR="001C7CAE" w:rsidRPr="004808B9">
        <w:rPr>
          <w:rStyle w:val="Char3"/>
          <w:rFonts w:eastAsia="MS Mincho"/>
          <w:rtl/>
        </w:rPr>
        <w:t xml:space="preserve">وَهُوَ جَالِسٌ عَلَى مِنْبَرِ رَسُولِ اللَّهِ </w:t>
      </w:r>
      <w:r w:rsidR="001C7CAE" w:rsidRPr="001B3041">
        <w:rPr>
          <w:rStyle w:val="Char3"/>
          <w:rFonts w:eastAsia="MS Mincho" w:cs="CTraditional Arabic"/>
          <w:rtl/>
        </w:rPr>
        <w:t>ص</w:t>
      </w:r>
      <w:r w:rsidR="001C7CAE">
        <w:rPr>
          <w:rFonts w:ascii="Traditional Arabic" w:eastAsia="MS Mincho" w:hAnsi="Traditional Arabic" w:cs="IRNazli" w:hint="cs"/>
          <w:sz w:val="34"/>
          <w:szCs w:val="26"/>
          <w:rtl/>
          <w:lang w:bidi="fa-IR"/>
        </w:rPr>
        <w:t>:</w:t>
      </w:r>
      <w:r w:rsidR="001C7CAE" w:rsidRPr="001676FA">
        <w:rPr>
          <w:rFonts w:ascii="Traditional Arabic" w:eastAsia="MS Mincho" w:hAnsi="Traditional Arabic" w:cs="IRNazli"/>
          <w:sz w:val="34"/>
          <w:szCs w:val="26"/>
          <w:rtl/>
          <w:lang w:bidi="fa-IR"/>
        </w:rPr>
        <w:t xml:space="preserve"> </w:t>
      </w:r>
      <w:r w:rsidR="001C7CAE" w:rsidRPr="004808B9">
        <w:rPr>
          <w:rStyle w:val="Char3"/>
          <w:rFonts w:eastAsia="MS Mincho"/>
          <w:rtl/>
        </w:rPr>
        <w:t>إِنَّ اللَّهَ قَدْ بَعَثَ مُحَمَّدًا</w:t>
      </w:r>
      <w:r w:rsidR="00D42469" w:rsidRPr="00D42469">
        <w:rPr>
          <w:rStyle w:val="Char3"/>
          <w:rFonts w:eastAsia="MS Mincho" w:cs="CTraditional Arabic"/>
          <w:rtl/>
        </w:rPr>
        <w:t xml:space="preserve"> ص </w:t>
      </w:r>
      <w:r w:rsidR="001C7CAE" w:rsidRPr="004808B9">
        <w:rPr>
          <w:rStyle w:val="Char3"/>
          <w:rFonts w:eastAsia="MS Mincho"/>
          <w:rtl/>
        </w:rPr>
        <w:t>بِالْحَقِّ، وَأَنْزَلَ عَلَيْهِ الْكِتَابَ، فَكَانَ مِمَّا أُنْزِلَ</w:t>
      </w:r>
      <w:r w:rsidR="001C7CAE" w:rsidRPr="001C61F1">
        <w:rPr>
          <w:rFonts w:eastAsia="MS Mincho" w:cs="IRNazli"/>
          <w:sz w:val="34"/>
          <w:szCs w:val="34"/>
          <w:rtl/>
          <w:lang w:bidi="fa-IR"/>
        </w:rPr>
        <w:t xml:space="preserve"> </w:t>
      </w:r>
      <w:r w:rsidR="001C7CAE" w:rsidRPr="004808B9">
        <w:rPr>
          <w:rStyle w:val="Char3"/>
          <w:rFonts w:eastAsia="MS Mincho"/>
          <w:rtl/>
        </w:rPr>
        <w:t>عَلَيْهِ آيَةُ الرَّجْمِ، قَرَأْنَاهَا وَوَعَيْنَاهَا وَعَقَلْنَاهَا، فَرَجَمَ رَسُولُ اللَّهِ</w:t>
      </w:r>
      <w:r w:rsidR="00D42469" w:rsidRPr="00D42469">
        <w:rPr>
          <w:rStyle w:val="Char3"/>
          <w:rFonts w:eastAsia="MS Mincho" w:cs="CTraditional Arabic"/>
          <w:rtl/>
        </w:rPr>
        <w:t xml:space="preserve"> ص </w:t>
      </w:r>
      <w:r w:rsidR="001C7CAE" w:rsidRPr="004808B9">
        <w:rPr>
          <w:rStyle w:val="Char3"/>
          <w:rFonts w:eastAsia="MS Mincho"/>
          <w:rtl/>
        </w:rPr>
        <w:t>وَرَجَمْنَا بَعْدَهُ، فَأَخْشَى، إِنْ طَالَ بِالنَّاسِ زَمَانٌ، أَنْ يَقُولَ قَائِلٌ، مَا نَجِدُ الرَّجْمَ فِي كِتَابِ اللَّهِ، فَيَضِلُّوا بِتَرْكِ فَرِيضَةٍ أَنْزَلَهَا اللَّهُ، وَإِنَّ الرَّجْمَ فِي كِتَابِ اللَّهِ حَقٌّ عَلَى مَنْ زَنَى</w:t>
      </w:r>
      <w:r w:rsidR="001C7CAE" w:rsidRPr="004808B9">
        <w:rPr>
          <w:rStyle w:val="Char3"/>
          <w:rFonts w:eastAsia="MS Mincho" w:hint="cs"/>
          <w:rtl/>
        </w:rPr>
        <w:t xml:space="preserve"> ـ</w:t>
      </w:r>
      <w:r w:rsidR="001C7CAE" w:rsidRPr="004808B9">
        <w:rPr>
          <w:rStyle w:val="Char3"/>
          <w:rFonts w:eastAsia="MS Mincho"/>
          <w:rtl/>
        </w:rPr>
        <w:t xml:space="preserve"> إِذَا أَحْصَنَ </w:t>
      </w:r>
      <w:r w:rsidR="001C7CAE" w:rsidRPr="004808B9">
        <w:rPr>
          <w:rStyle w:val="Char3"/>
          <w:rFonts w:eastAsia="MS Mincho" w:hint="cs"/>
          <w:rtl/>
        </w:rPr>
        <w:t>ـ</w:t>
      </w:r>
      <w:r w:rsidR="001C7CAE" w:rsidRPr="004808B9">
        <w:rPr>
          <w:rStyle w:val="Char3"/>
          <w:rFonts w:eastAsia="MS Mincho"/>
          <w:rtl/>
        </w:rPr>
        <w:t xml:space="preserve"> مِنْ الرِّجَالِ وَالنِّسَاءِ، إِذَا قَامَتْ الْبَيِّنَةُ، أَوْ كَانَ الْحَبَلُ أَوْ الاِعْتِرَافُ. </w:t>
      </w:r>
      <w:r w:rsidRPr="00A13875">
        <w:rPr>
          <w:rStyle w:val="Char4"/>
          <w:rFonts w:eastAsia="MS Mincho"/>
          <w:rtl/>
        </w:rPr>
        <w:t>(م</w:t>
      </w:r>
      <w:r w:rsidR="001D7CD0" w:rsidRPr="001D7CD0">
        <w:rPr>
          <w:rStyle w:val="Char4"/>
          <w:rFonts w:eastAsia="MS Mincho"/>
          <w:rtl/>
        </w:rPr>
        <w:t>/</w:t>
      </w:r>
      <w:r w:rsidRPr="00A13875">
        <w:rPr>
          <w:rStyle w:val="Char4"/>
          <w:rFonts w:eastAsia="MS Mincho"/>
          <w:rtl/>
        </w:rPr>
        <w:t>1691</w:t>
      </w:r>
      <w:r w:rsidR="00060808" w:rsidRPr="00060808">
        <w:rPr>
          <w:rStyle w:val="Char4"/>
          <w:rFonts w:eastAsia="MS Mincho"/>
          <w:rtl/>
        </w:rPr>
        <w:t>)</w:t>
      </w:r>
    </w:p>
    <w:p w:rsidR="001C7CAE" w:rsidRPr="002E320E" w:rsidRDefault="00060808" w:rsidP="007C2875">
      <w:pPr>
        <w:pStyle w:val="PlainText"/>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عبیدالله بن عبدالله بن عتبه می‌گوید: شنیدم که عبدالله بن عباس</w:t>
      </w:r>
      <w:r w:rsidR="00065D15" w:rsidRPr="00065D15">
        <w:rPr>
          <w:rStyle w:val="Char4"/>
          <w:rFonts w:eastAsia="MS Mincho" w:cs="CTraditional Arabic" w:hint="cs"/>
          <w:rtl/>
        </w:rPr>
        <w:t xml:space="preserve"> ب </w:t>
      </w:r>
      <w:r w:rsidR="001C7CAE" w:rsidRPr="002E320E">
        <w:rPr>
          <w:rStyle w:val="Char4"/>
          <w:rFonts w:eastAsia="MS Mincho" w:hint="cs"/>
          <w:rtl/>
        </w:rPr>
        <w:t>می‌گوید: عمر بن خطاب</w:t>
      </w:r>
      <w:r w:rsidR="00D42469" w:rsidRPr="00D42469">
        <w:rPr>
          <w:rStyle w:val="Char4"/>
          <w:rFonts w:eastAsia="MS Mincho" w:cs="CTraditional Arabic" w:hint="cs"/>
          <w:rtl/>
        </w:rPr>
        <w:t xml:space="preserve"> س </w:t>
      </w:r>
      <w:r w:rsidR="001C7CAE" w:rsidRPr="002E320E">
        <w:rPr>
          <w:rStyle w:val="Char4"/>
          <w:rFonts w:eastAsia="MS Mincho" w:hint="cs"/>
          <w:rtl/>
        </w:rPr>
        <w:t>که بالای منبر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نشسته بود، گفت: الله</w:t>
      </w:r>
      <w:r w:rsidR="00065D15" w:rsidRPr="00065D15">
        <w:rPr>
          <w:rStyle w:val="Char4"/>
          <w:rFonts w:eastAsia="MS Mincho" w:cs="CTraditional Arabic" w:hint="cs"/>
          <w:rtl/>
        </w:rPr>
        <w:t xml:space="preserve"> ﻷ </w:t>
      </w:r>
      <w:r w:rsidR="001C7CAE" w:rsidRPr="002E320E">
        <w:rPr>
          <w:rStyle w:val="Char4"/>
          <w:rFonts w:eastAsia="MS Mincho" w:hint="cs"/>
          <w:rtl/>
        </w:rPr>
        <w:t>محمد</w:t>
      </w:r>
      <w:r w:rsidR="00D42469" w:rsidRPr="00D42469">
        <w:rPr>
          <w:rStyle w:val="Char4"/>
          <w:rFonts w:eastAsia="MS Mincho" w:cs="CTraditional Arabic" w:hint="cs"/>
          <w:rtl/>
        </w:rPr>
        <w:t xml:space="preserve"> ص </w:t>
      </w:r>
      <w:r w:rsidR="001C7CAE" w:rsidRPr="002E320E">
        <w:rPr>
          <w:rStyle w:val="Char4"/>
          <w:rFonts w:eastAsia="MS Mincho" w:hint="cs"/>
          <w:rtl/>
        </w:rPr>
        <w:t>را به حق، مبعوث نمود و قرآن را بر او نازل فرمود. یکی از مواردی که بروی نازل گردید، آیه‌ی رجم (سنگسار) بود. این آیه را ما تلاوت کردیم، حفظ کردیم و خوب فهمیدیم. بر اساس این آیه،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سنگسار نمود و ما هم بعد از ایشان، سنگسار نمودیم. (البته تلاوت آن، </w:t>
      </w:r>
      <w:r w:rsidR="00215301">
        <w:rPr>
          <w:rStyle w:val="Char4"/>
          <w:rFonts w:eastAsia="MS Mincho" w:hint="cs"/>
          <w:rtl/>
        </w:rPr>
        <w:t>نسخ گردید ولی حکم آن، باقی ماند</w:t>
      </w:r>
      <w:r w:rsidR="001C7CAE" w:rsidRPr="002E320E">
        <w:rPr>
          <w:rStyle w:val="Char4"/>
          <w:rFonts w:eastAsia="MS Mincho" w:hint="cs"/>
          <w:rtl/>
        </w:rPr>
        <w:t>)</w:t>
      </w:r>
      <w:r w:rsidR="00215301">
        <w:rPr>
          <w:rStyle w:val="Char4"/>
          <w:rFonts w:eastAsia="MS Mincho" w:hint="cs"/>
          <w:rtl/>
        </w:rPr>
        <w:t>.</w:t>
      </w:r>
      <w:r w:rsidR="001C7CAE" w:rsidRPr="002E320E">
        <w:rPr>
          <w:rStyle w:val="Char4"/>
          <w:rFonts w:eastAsia="MS Mincho" w:hint="cs"/>
          <w:rtl/>
        </w:rPr>
        <w:t xml:space="preserve"> من از آن می‌ترسم که گذشت زمان باعث شود تا بعضی بگویند: ما حکم سنگسار را در کتاب الله (قرآن) نمی‌بینیم و اینگونه با ترک فرضی که الله متعال نازل فرموده است، گمراه شوند. باید بدانید که سنگسار در قرآن کریم برای زن و مردی که بعد از ازدواج، مرتکب زنا شوند و گواه بر زنا وجود داشته باشد یا زن، حامله شود و یا اعتراف کنند، ثابت و حق است.</w:t>
      </w:r>
    </w:p>
    <w:p w:rsidR="001C7CAE" w:rsidRPr="001C61F1" w:rsidRDefault="001C7CAE" w:rsidP="00F364D0">
      <w:pPr>
        <w:pStyle w:val="a4"/>
        <w:rPr>
          <w:rFonts w:eastAsia="MS Mincho"/>
          <w:sz w:val="34"/>
          <w:szCs w:val="34"/>
          <w:rtl/>
        </w:rPr>
      </w:pPr>
      <w:bookmarkStart w:id="5362" w:name="_Toc256338564"/>
      <w:bookmarkStart w:id="5363" w:name="_Toc256340517"/>
      <w:bookmarkStart w:id="5364" w:name="_Toc261194915"/>
      <w:bookmarkStart w:id="5365" w:name="_Toc445896201"/>
      <w:bookmarkStart w:id="5366" w:name="_Toc448060296"/>
      <w:r w:rsidRPr="001C61F1">
        <w:rPr>
          <w:rFonts w:eastAsia="MS Mincho" w:hint="cs"/>
          <w:rtl/>
        </w:rPr>
        <w:t>باب (3): حد</w:t>
      </w:r>
      <w:r>
        <w:rPr>
          <w:rFonts w:eastAsia="MS Mincho" w:hint="cs"/>
          <w:rtl/>
        </w:rPr>
        <w:t>ّ</w:t>
      </w:r>
      <w:r w:rsidR="00065D15">
        <w:rPr>
          <w:rFonts w:eastAsia="MS Mincho" w:hint="cs"/>
          <w:rtl/>
        </w:rPr>
        <w:t xml:space="preserve"> کسی‌که </w:t>
      </w:r>
      <w:r w:rsidRPr="001C61F1">
        <w:rPr>
          <w:rFonts w:eastAsia="MS Mincho" w:hint="cs"/>
          <w:rtl/>
        </w:rPr>
        <w:t>به زنا اعتراف کند</w:t>
      </w:r>
      <w:bookmarkEnd w:id="5362"/>
      <w:bookmarkEnd w:id="5363"/>
      <w:bookmarkEnd w:id="5364"/>
      <w:bookmarkEnd w:id="5365"/>
      <w:bookmarkEnd w:id="5366"/>
    </w:p>
    <w:p w:rsidR="001C7CAE" w:rsidRPr="00423AB6" w:rsidRDefault="001C7CAE" w:rsidP="00DB04C7">
      <w:pPr>
        <w:pStyle w:val="PlainText"/>
        <w:widowControl w:val="0"/>
        <w:bidi/>
        <w:ind w:firstLine="397"/>
        <w:jc w:val="both"/>
        <w:rPr>
          <w:rStyle w:val="Char3"/>
          <w:rFonts w:eastAsia="MS Mincho"/>
          <w:rtl/>
        </w:rPr>
      </w:pPr>
      <w:r w:rsidRPr="001A52C9">
        <w:rPr>
          <w:rStyle w:val="Char4"/>
          <w:rFonts w:eastAsia="MS Mincho" w:hint="cs"/>
          <w:rtl/>
        </w:rPr>
        <w:t>1038</w:t>
      </w:r>
      <w:r>
        <w:rPr>
          <w:rStyle w:val="Char4"/>
          <w:rFonts w:eastAsia="MS Mincho" w:hint="cs"/>
          <w:rtl/>
        </w:rPr>
        <w:t>-</w:t>
      </w:r>
      <w:r w:rsidRPr="004808B9">
        <w:rPr>
          <w:rStyle w:val="Char3"/>
          <w:rFonts w:eastAsia="MS Mincho" w:hint="cs"/>
          <w:rtl/>
        </w:rPr>
        <w:t xml:space="preserve"> </w:t>
      </w:r>
      <w:r w:rsidRPr="004808B9">
        <w:rPr>
          <w:rStyle w:val="Char3"/>
          <w:rFonts w:eastAsia="MS Mincho"/>
          <w:rtl/>
        </w:rPr>
        <w:t>عَنْ جَابِر</w:t>
      </w:r>
      <w:r w:rsidRPr="004808B9">
        <w:rPr>
          <w:rStyle w:val="Char3"/>
          <w:rFonts w:eastAsia="MS Mincho" w:hint="cs"/>
          <w:rtl/>
        </w:rPr>
        <w:t>ِ</w:t>
      </w:r>
      <w:r w:rsidRPr="004808B9">
        <w:rPr>
          <w:rStyle w:val="Char3"/>
          <w:rFonts w:eastAsia="MS Mincho"/>
          <w:rtl/>
        </w:rPr>
        <w:t xml:space="preserve"> بْن</w:t>
      </w:r>
      <w:r w:rsidRPr="004808B9">
        <w:rPr>
          <w:rStyle w:val="Char3"/>
          <w:rFonts w:eastAsia="MS Mincho" w:hint="cs"/>
          <w:rtl/>
        </w:rPr>
        <w:t>ِ</w:t>
      </w:r>
      <w:r w:rsidRPr="004808B9">
        <w:rPr>
          <w:rStyle w:val="Char3"/>
          <w:rFonts w:eastAsia="MS Mincho"/>
          <w:rtl/>
        </w:rPr>
        <w:t xml:space="preserve"> سَمُرَةَ</w:t>
      </w:r>
      <w:r w:rsidR="00D42469" w:rsidRPr="00D42469">
        <w:rPr>
          <w:rStyle w:val="Char3"/>
          <w:rFonts w:eastAsia="MS Mincho" w:cs="CTraditional Arabic"/>
          <w:rtl/>
        </w:rPr>
        <w:t xml:space="preserve"> س </w:t>
      </w:r>
      <w:r w:rsidRPr="004808B9">
        <w:rPr>
          <w:rStyle w:val="Char3"/>
          <w:rFonts w:eastAsia="MS Mincho" w:hint="cs"/>
          <w:rtl/>
        </w:rPr>
        <w:t>قَالَ:</w:t>
      </w:r>
      <w:r w:rsidRPr="004808B9">
        <w:rPr>
          <w:rStyle w:val="Char3"/>
          <w:rFonts w:eastAsia="MS Mincho"/>
          <w:rtl/>
        </w:rPr>
        <w:t xml:space="preserve"> أُتِيَ رَسُولُ اللَّهِ</w:t>
      </w:r>
      <w:r w:rsidR="00D42469" w:rsidRPr="00D42469">
        <w:rPr>
          <w:rStyle w:val="Char3"/>
          <w:rFonts w:eastAsia="MS Mincho" w:cs="CTraditional Arabic"/>
          <w:rtl/>
        </w:rPr>
        <w:t xml:space="preserve"> ص </w:t>
      </w:r>
      <w:r w:rsidRPr="004808B9">
        <w:rPr>
          <w:rStyle w:val="Char3"/>
          <w:rFonts w:eastAsia="MS Mincho"/>
          <w:rtl/>
        </w:rPr>
        <w:t>بِرَجُلٍ قَصِيرٍ</w:t>
      </w:r>
      <w:r w:rsidRPr="004808B9">
        <w:rPr>
          <w:rStyle w:val="Char3"/>
          <w:rFonts w:eastAsia="MS Mincho" w:hint="cs"/>
          <w:rtl/>
        </w:rPr>
        <w:t>،</w:t>
      </w:r>
      <w:r w:rsidRPr="004808B9">
        <w:rPr>
          <w:rStyle w:val="Char3"/>
          <w:rFonts w:eastAsia="MS Mincho"/>
          <w:rtl/>
        </w:rPr>
        <w:t xml:space="preserve"> أَشْعَثَ</w:t>
      </w:r>
      <w:r w:rsidRPr="004808B9">
        <w:rPr>
          <w:rStyle w:val="Char3"/>
          <w:rFonts w:eastAsia="MS Mincho" w:hint="cs"/>
          <w:rtl/>
        </w:rPr>
        <w:t>،</w:t>
      </w:r>
      <w:r w:rsidRPr="004808B9">
        <w:rPr>
          <w:rStyle w:val="Char3"/>
          <w:rFonts w:eastAsia="MS Mincho"/>
          <w:rtl/>
        </w:rPr>
        <w:t xml:space="preserve"> ذِي عَضَلا</w:t>
      </w:r>
      <w:r w:rsidRPr="004808B9">
        <w:rPr>
          <w:rStyle w:val="Char3"/>
          <w:rFonts w:eastAsia="MS Mincho" w:hint="cs"/>
          <w:rtl/>
        </w:rPr>
        <w:t>َ</w:t>
      </w:r>
      <w:r w:rsidRPr="004808B9">
        <w:rPr>
          <w:rStyle w:val="Char3"/>
          <w:rFonts w:eastAsia="MS Mincho"/>
          <w:rtl/>
        </w:rPr>
        <w:t>تٍ</w:t>
      </w:r>
      <w:r w:rsidRPr="004808B9">
        <w:rPr>
          <w:rStyle w:val="Char3"/>
          <w:rFonts w:eastAsia="MS Mincho" w:hint="cs"/>
          <w:rtl/>
        </w:rPr>
        <w:t>،</w:t>
      </w:r>
      <w:r w:rsidRPr="004808B9">
        <w:rPr>
          <w:rStyle w:val="Char3"/>
          <w:rFonts w:eastAsia="MS Mincho"/>
          <w:rtl/>
        </w:rPr>
        <w:t xml:space="preserve"> عَلَيْهِ إِزَارٌ</w:t>
      </w:r>
      <w:r w:rsidRPr="004808B9">
        <w:rPr>
          <w:rStyle w:val="Char3"/>
          <w:rFonts w:eastAsia="MS Mincho" w:hint="cs"/>
          <w:rtl/>
        </w:rPr>
        <w:t>،</w:t>
      </w:r>
      <w:r w:rsidRPr="004808B9">
        <w:rPr>
          <w:rStyle w:val="Char3"/>
          <w:rFonts w:eastAsia="MS Mincho"/>
          <w:rtl/>
        </w:rPr>
        <w:t xml:space="preserve"> وَقَدْ زَنَى</w:t>
      </w:r>
      <w:r w:rsidRPr="004808B9">
        <w:rPr>
          <w:rStyle w:val="Char3"/>
          <w:rFonts w:eastAsia="MS Mincho" w:hint="cs"/>
          <w:rtl/>
        </w:rPr>
        <w:t>،</w:t>
      </w:r>
      <w:r w:rsidRPr="004808B9">
        <w:rPr>
          <w:rStyle w:val="Char3"/>
          <w:rFonts w:eastAsia="MS Mincho"/>
          <w:rtl/>
        </w:rPr>
        <w:t xml:space="preserve"> فَرَدَّهُ مَرَّتَيْنِ</w:t>
      </w:r>
      <w:r w:rsidRPr="004808B9">
        <w:rPr>
          <w:rStyle w:val="Char3"/>
          <w:rFonts w:eastAsia="MS Mincho" w:hint="cs"/>
          <w:rtl/>
        </w:rPr>
        <w:t>،</w:t>
      </w:r>
      <w:r w:rsidRPr="004808B9">
        <w:rPr>
          <w:rStyle w:val="Char3"/>
          <w:rFonts w:eastAsia="MS Mincho"/>
          <w:rtl/>
        </w:rPr>
        <w:t xml:space="preserve"> ثُمَّ أَمَرَ بِهِ فَرُجِمَ</w:t>
      </w:r>
      <w:r w:rsidRPr="004808B9">
        <w:rPr>
          <w:rStyle w:val="Char3"/>
          <w:rFonts w:eastAsia="MS Mincho" w:hint="cs"/>
          <w:rtl/>
        </w:rPr>
        <w:t>،</w:t>
      </w:r>
      <w:r w:rsidRPr="004808B9">
        <w:rPr>
          <w:rStyle w:val="Char3"/>
          <w:rFonts w:eastAsia="MS Mincho"/>
          <w:rtl/>
        </w:rPr>
        <w:t xml:space="preserve"> فَقَالَ رَسُولُ اللَّهِ </w:t>
      </w:r>
      <w:r w:rsidRPr="001B3041">
        <w:rPr>
          <w:rStyle w:val="Char3"/>
          <w:rFonts w:eastAsia="MS Mincho" w:cs="CTraditional Arabic" w:hint="cs"/>
          <w:rtl/>
        </w:rPr>
        <w:t>ص</w:t>
      </w:r>
      <w:r w:rsidRPr="002E320E">
        <w:rPr>
          <w:rStyle w:val="Char4"/>
          <w:rFonts w:eastAsia="MS Mincho" w:hint="cs"/>
          <w:rtl/>
        </w:rPr>
        <w:t xml:space="preserve">: </w:t>
      </w:r>
      <w:r w:rsidRPr="004808B9">
        <w:rPr>
          <w:rStyle w:val="Char3"/>
          <w:rFonts w:eastAsia="MS Mincho" w:hint="cs"/>
          <w:rtl/>
        </w:rPr>
        <w:t>«</w:t>
      </w:r>
      <w:r w:rsidRPr="004808B9">
        <w:rPr>
          <w:rStyle w:val="Char3"/>
          <w:rFonts w:eastAsia="MS Mincho"/>
          <w:rtl/>
        </w:rPr>
        <w:t>كُلَّمَا نَفَرْنَا غَازِينَ فِي سَبِيلِ اللَّهِ</w:t>
      </w:r>
      <w:r w:rsidRPr="004808B9">
        <w:rPr>
          <w:rStyle w:val="Char3"/>
          <w:rFonts w:eastAsia="MS Mincho" w:hint="cs"/>
          <w:rtl/>
        </w:rPr>
        <w:t>،</w:t>
      </w:r>
      <w:r w:rsidRPr="004808B9">
        <w:rPr>
          <w:rStyle w:val="Char3"/>
          <w:rFonts w:eastAsia="MS Mincho"/>
          <w:rtl/>
        </w:rPr>
        <w:t xml:space="preserve"> تَخَلَّفَ أَحَدُكُمْ يَنِبُّ نَبِيبَ التَّيْسِ</w:t>
      </w:r>
      <w:r w:rsidRPr="004808B9">
        <w:rPr>
          <w:rStyle w:val="Char3"/>
          <w:rFonts w:eastAsia="MS Mincho" w:hint="cs"/>
          <w:rtl/>
        </w:rPr>
        <w:t>،</w:t>
      </w:r>
      <w:r w:rsidRPr="004808B9">
        <w:rPr>
          <w:rStyle w:val="Char3"/>
          <w:rFonts w:eastAsia="MS Mincho"/>
          <w:rtl/>
        </w:rPr>
        <w:t xml:space="preserve"> يَمْنَحُ إِحْدَاهُنَّ الْكُثْبَةَ</w:t>
      </w:r>
      <w:r w:rsidRPr="004808B9">
        <w:rPr>
          <w:rStyle w:val="Char3"/>
          <w:rFonts w:eastAsia="MS Mincho" w:hint="cs"/>
          <w:rtl/>
        </w:rPr>
        <w:t>،</w:t>
      </w:r>
      <w:r w:rsidRPr="004808B9">
        <w:rPr>
          <w:rStyle w:val="Char3"/>
          <w:rFonts w:eastAsia="MS Mincho"/>
          <w:rtl/>
        </w:rPr>
        <w:t xml:space="preserve"> إِنَّ اللَّهَ لا</w:t>
      </w:r>
      <w:r w:rsidRPr="004808B9">
        <w:rPr>
          <w:rStyle w:val="Char3"/>
          <w:rFonts w:eastAsia="MS Mincho" w:hint="cs"/>
          <w:rtl/>
        </w:rPr>
        <w:t>َ</w:t>
      </w:r>
      <w:r w:rsidRPr="004808B9">
        <w:rPr>
          <w:rStyle w:val="Char3"/>
          <w:rFonts w:eastAsia="MS Mincho"/>
          <w:rtl/>
        </w:rPr>
        <w:t xml:space="preserve"> يُمْكِنِّي مِنْ أَحَدٍ مِنْهُمْ إِلا</w:t>
      </w:r>
      <w:r w:rsidRPr="004808B9">
        <w:rPr>
          <w:rStyle w:val="Char3"/>
          <w:rFonts w:eastAsia="MS Mincho" w:hint="cs"/>
          <w:rtl/>
        </w:rPr>
        <w:t>َّ</w:t>
      </w:r>
      <w:r w:rsidRPr="004808B9">
        <w:rPr>
          <w:rStyle w:val="Char3"/>
          <w:rFonts w:eastAsia="MS Mincho"/>
          <w:rtl/>
        </w:rPr>
        <w:t xml:space="preserve"> جَعَلْتُهُ نَكَالا</w:t>
      </w:r>
      <w:r w:rsidRPr="004808B9">
        <w:rPr>
          <w:rStyle w:val="Char3"/>
          <w:rFonts w:eastAsia="MS Mincho" w:hint="cs"/>
          <w:rtl/>
        </w:rPr>
        <w:t>ً».</w:t>
      </w:r>
      <w:r w:rsidRPr="004808B9">
        <w:rPr>
          <w:rStyle w:val="Char3"/>
          <w:rFonts w:eastAsia="MS Mincho"/>
          <w:rtl/>
        </w:rPr>
        <w:t xml:space="preserve"> أَوْ نَكَّلْتُهُ</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فَحَدَّثْتُهُ سَعِيدَ بْنَ جُبَيْرٍ فَقَالَ</w:t>
      </w:r>
      <w:r w:rsidRPr="004808B9">
        <w:rPr>
          <w:rStyle w:val="Char3"/>
          <w:rFonts w:eastAsia="MS Mincho" w:hint="cs"/>
          <w:rtl/>
        </w:rPr>
        <w:t>:</w:t>
      </w:r>
      <w:r w:rsidRPr="004808B9">
        <w:rPr>
          <w:rStyle w:val="Char3"/>
          <w:rFonts w:eastAsia="MS Mincho"/>
          <w:rtl/>
        </w:rPr>
        <w:t xml:space="preserve"> إِنَّهُ رَدَّهُ أَرْبَعَ مَرَّاتٍ</w:t>
      </w:r>
      <w:r w:rsidRPr="004808B9">
        <w:rPr>
          <w:rStyle w:val="Char3"/>
          <w:rFonts w:eastAsia="MS Mincho" w:hint="cs"/>
          <w:rtl/>
        </w:rPr>
        <w:t>،</w:t>
      </w:r>
      <w:r w:rsidRPr="004808B9">
        <w:rPr>
          <w:rStyle w:val="Char3"/>
          <w:rFonts w:eastAsia="MS Mincho"/>
          <w:rtl/>
        </w:rPr>
        <w:t xml:space="preserve"> وَفِي </w:t>
      </w:r>
      <w:r w:rsidRPr="004808B9">
        <w:rPr>
          <w:rStyle w:val="Char3"/>
          <w:rFonts w:eastAsia="MS Mincho" w:hint="cs"/>
          <w:rtl/>
        </w:rPr>
        <w:t xml:space="preserve">رِوَایَةٍ: </w:t>
      </w:r>
      <w:r w:rsidRPr="004808B9">
        <w:rPr>
          <w:rStyle w:val="Char3"/>
          <w:rFonts w:eastAsia="MS Mincho"/>
          <w:rtl/>
        </w:rPr>
        <w:t>فَرَدَّهُ مَرَّتَيْنِ أَوْ ثَلا</w:t>
      </w:r>
      <w:r w:rsidRPr="004808B9">
        <w:rPr>
          <w:rStyle w:val="Char3"/>
          <w:rFonts w:eastAsia="MS Mincho" w:hint="cs"/>
          <w:rtl/>
        </w:rPr>
        <w:t>َ</w:t>
      </w:r>
      <w:r w:rsidRPr="004808B9">
        <w:rPr>
          <w:rStyle w:val="Char3"/>
          <w:rFonts w:eastAsia="MS Mincho"/>
          <w:rtl/>
        </w:rPr>
        <w:t>ثًا</w:t>
      </w:r>
      <w:r w:rsidRPr="004808B9">
        <w:rPr>
          <w:rStyle w:val="Char3"/>
          <w:rFonts w:eastAsia="MS Mincho" w:hint="cs"/>
          <w:rtl/>
        </w:rPr>
        <w:t xml:space="preserve">. </w:t>
      </w:r>
      <w:r w:rsidRPr="001A52C9">
        <w:rPr>
          <w:rStyle w:val="Char4"/>
          <w:rFonts w:eastAsia="MS Mincho" w:hint="cs"/>
          <w:rtl/>
        </w:rPr>
        <w:t>(م/1692)</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جابر بن سمره</w:t>
      </w:r>
      <w:r w:rsidR="00D42469" w:rsidRPr="00D42469">
        <w:rPr>
          <w:rStyle w:val="Char4"/>
          <w:rFonts w:eastAsia="MS Mincho" w:cs="CTraditional Arabic" w:hint="cs"/>
          <w:rtl/>
        </w:rPr>
        <w:t xml:space="preserve"> س </w:t>
      </w:r>
      <w:r w:rsidR="001C7CAE" w:rsidRPr="002E320E">
        <w:rPr>
          <w:rStyle w:val="Char4"/>
          <w:rFonts w:eastAsia="MS Mincho" w:hint="cs"/>
          <w:rtl/>
        </w:rPr>
        <w:t xml:space="preserve">می‌گوید: مردی قد کوتاه را با موهایی ژولیده که ازاری پوشیده بود و عضله‌های نیرومندی داشت و مرتکب زنا شده بود، نزد رسول الله </w:t>
      </w:r>
      <w:r w:rsidR="001C7CAE" w:rsidRPr="001A52C9">
        <w:rPr>
          <w:rFonts w:ascii="AGA Arabesque" w:eastAsia="MS Mincho" w:hAnsi="AGA Arabesque" w:cs="IRNazli" w:hint="cs"/>
          <w:sz w:val="26"/>
          <w:szCs w:val="28"/>
          <w:rtl/>
        </w:rPr>
        <w:t>ص</w:t>
      </w:r>
      <w:r w:rsidR="001C7CAE" w:rsidRPr="002E320E">
        <w:rPr>
          <w:rStyle w:val="Char4"/>
          <w:rFonts w:eastAsia="MS Mincho" w:hint="cs"/>
          <w:rtl/>
        </w:rPr>
        <w:t>آوردند. (او اعتراف به زنا کرد.)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دو بار از او نپذیرفت. سرانجام، دستور داد و آن مرد، سنگسار شد. آنگاه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«هرگاه، ما برای جهاد در راه الله متعال بیرون می‌شویم، بعضی از شما در خانه می‌مانند و صدای بز نر مست، در می‌آورند و زنان را با شیر اندکی، فریب می‌دهند. الله متعال مرا به هر یک از آنها مسلط گرداند، او را چنان تنبیهی می‌کنم که باعث عبرت دیگران شود».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راوی می‌گوید: این حدیث را برای سعید بن جبیر بیان کردم. وی گفت: پیامبر اکرم</w:t>
      </w:r>
      <w:r w:rsidR="00D42469" w:rsidRPr="00D42469">
        <w:rPr>
          <w:rStyle w:val="Char4"/>
          <w:rFonts w:eastAsia="MS Mincho" w:cs="CTraditional Arabic" w:hint="cs"/>
          <w:rtl/>
        </w:rPr>
        <w:t xml:space="preserve"> ص </w:t>
      </w:r>
      <w:r w:rsidRPr="002E320E">
        <w:rPr>
          <w:rStyle w:val="Char4"/>
          <w:rFonts w:eastAsia="MS Mincho" w:hint="cs"/>
          <w:rtl/>
        </w:rPr>
        <w:t>او را چهار بار برگرداند و از او نپذیرفت. و در روایتی آمده است که: دو یا سه بار او را برگرداند.</w:t>
      </w:r>
    </w:p>
    <w:p w:rsidR="001C7CAE" w:rsidRPr="00640B84" w:rsidRDefault="001C7CAE" w:rsidP="00F364D0">
      <w:pPr>
        <w:pStyle w:val="a4"/>
        <w:rPr>
          <w:rFonts w:eastAsia="MS Mincho"/>
          <w:rtl/>
        </w:rPr>
      </w:pPr>
      <w:bookmarkStart w:id="5367" w:name="_Toc256338565"/>
      <w:bookmarkStart w:id="5368" w:name="_Toc256340518"/>
      <w:bookmarkStart w:id="5369" w:name="_Toc261194916"/>
      <w:bookmarkStart w:id="5370" w:name="_Toc445896202"/>
      <w:bookmarkStart w:id="5371" w:name="_Toc448060297"/>
      <w:r w:rsidRPr="001C61F1">
        <w:rPr>
          <w:rFonts w:eastAsia="MS Mincho" w:hint="cs"/>
          <w:rtl/>
        </w:rPr>
        <w:t>باب (4): دربار</w:t>
      </w:r>
      <w:r>
        <w:rPr>
          <w:rFonts w:eastAsia="MS Mincho" w:hint="cs"/>
          <w:rtl/>
        </w:rPr>
        <w:t>ه‌ی</w:t>
      </w:r>
      <w:r w:rsidRPr="001C61F1">
        <w:rPr>
          <w:rFonts w:eastAsia="MS Mincho" w:hint="cs"/>
          <w:rtl/>
        </w:rPr>
        <w:t xml:space="preserve"> عدم پذیرش اعتراف به زنا تا چهار مرتبه </w:t>
      </w:r>
      <w:r>
        <w:rPr>
          <w:rFonts w:eastAsia="MS Mincho" w:hint="cs"/>
          <w:rtl/>
        </w:rPr>
        <w:t xml:space="preserve">و چاله کندن </w:t>
      </w:r>
      <w:r w:rsidRPr="001C61F1">
        <w:rPr>
          <w:rFonts w:eastAsia="MS Mincho" w:hint="cs"/>
          <w:rtl/>
        </w:rPr>
        <w:t>برای</w:t>
      </w:r>
      <w:r w:rsidR="00065D15">
        <w:rPr>
          <w:rFonts w:eastAsia="MS Mincho" w:hint="cs"/>
          <w:rtl/>
        </w:rPr>
        <w:t xml:space="preserve"> کسی‌که </w:t>
      </w:r>
      <w:r w:rsidRPr="001C61F1">
        <w:rPr>
          <w:rFonts w:eastAsia="MS Mincho" w:hint="cs"/>
          <w:rtl/>
        </w:rPr>
        <w:t xml:space="preserve">سنگسار </w:t>
      </w:r>
      <w:r>
        <w:rPr>
          <w:rFonts w:eastAsia="MS Mincho" w:hint="cs"/>
          <w:rtl/>
        </w:rPr>
        <w:t>می‌</w:t>
      </w:r>
      <w:r w:rsidRPr="001C61F1">
        <w:rPr>
          <w:rFonts w:eastAsia="MS Mincho" w:hint="cs"/>
          <w:rtl/>
        </w:rPr>
        <w:t>شود و فرصت دادن به زن باردار تا هنگام وضع حمل، و نماز خواندن بر</w:t>
      </w:r>
      <w:r w:rsidR="00065D15">
        <w:rPr>
          <w:rFonts w:eastAsia="MS Mincho" w:hint="cs"/>
          <w:rtl/>
        </w:rPr>
        <w:t xml:space="preserve"> کسی‌که </w:t>
      </w:r>
      <w:r w:rsidRPr="001C61F1">
        <w:rPr>
          <w:rFonts w:eastAsia="MS Mincho" w:hint="cs"/>
          <w:rtl/>
        </w:rPr>
        <w:t xml:space="preserve">سنگسار </w:t>
      </w:r>
      <w:r>
        <w:rPr>
          <w:rFonts w:eastAsia="MS Mincho" w:hint="cs"/>
          <w:rtl/>
        </w:rPr>
        <w:t>می‌</w:t>
      </w:r>
      <w:r w:rsidRPr="001C61F1">
        <w:rPr>
          <w:rFonts w:eastAsia="MS Mincho" w:hint="cs"/>
          <w:rtl/>
        </w:rPr>
        <w:t>گردد</w:t>
      </w:r>
      <w:bookmarkEnd w:id="5367"/>
      <w:bookmarkEnd w:id="5368"/>
      <w:bookmarkEnd w:id="5369"/>
      <w:bookmarkEnd w:id="5370"/>
      <w:bookmarkEnd w:id="5371"/>
    </w:p>
    <w:p w:rsidR="001C7CAE" w:rsidRPr="00423AB6" w:rsidRDefault="001C7CAE" w:rsidP="00DB04C7">
      <w:pPr>
        <w:pStyle w:val="PlainText"/>
        <w:widowControl w:val="0"/>
        <w:bidi/>
        <w:ind w:firstLine="397"/>
        <w:jc w:val="both"/>
        <w:rPr>
          <w:rStyle w:val="Char3"/>
          <w:rFonts w:eastAsia="MS Mincho"/>
          <w:rtl/>
        </w:rPr>
      </w:pPr>
      <w:r>
        <w:rPr>
          <w:rStyle w:val="Char4"/>
          <w:rFonts w:eastAsia="MS Mincho" w:hint="cs"/>
          <w:rtl/>
        </w:rPr>
        <w:t>1039-</w:t>
      </w:r>
      <w:r w:rsidRPr="004808B9">
        <w:rPr>
          <w:rStyle w:val="Char3"/>
          <w:rFonts w:eastAsia="MS Mincho" w:hint="cs"/>
          <w:rtl/>
        </w:rPr>
        <w:t xml:space="preserve"> </w:t>
      </w:r>
      <w:r w:rsidRPr="004808B9">
        <w:rPr>
          <w:rStyle w:val="Char3"/>
          <w:rFonts w:eastAsia="MS Mincho"/>
          <w:rtl/>
        </w:rPr>
        <w:t>عَنْ بُرَيْدَةَ</w:t>
      </w:r>
      <w:r w:rsidR="00F07463" w:rsidRPr="00F07463">
        <w:rPr>
          <w:rStyle w:val="Char3"/>
          <w:rFonts w:eastAsia="MS Mincho" w:cs="CTraditional Arabic"/>
          <w:rtl/>
        </w:rPr>
        <w:t xml:space="preserve"> س</w:t>
      </w:r>
      <w:r w:rsidR="00560EFD" w:rsidRPr="00560EFD">
        <w:rPr>
          <w:rStyle w:val="Char3"/>
          <w:rFonts w:eastAsia="MS Mincho"/>
          <w:rtl/>
        </w:rPr>
        <w:t>:</w:t>
      </w:r>
      <w:r w:rsidRPr="004808B9">
        <w:rPr>
          <w:rStyle w:val="Char3"/>
          <w:rFonts w:eastAsia="MS Mincho" w:hint="cs"/>
          <w:rtl/>
        </w:rPr>
        <w:t xml:space="preserve"> </w:t>
      </w:r>
      <w:r w:rsidRPr="004808B9">
        <w:rPr>
          <w:rStyle w:val="Char3"/>
          <w:rFonts w:eastAsia="MS Mincho"/>
          <w:rtl/>
        </w:rPr>
        <w:t xml:space="preserve">أَنَّ مَاعِزَ بْنَ مَالِكٍ الأَسْلَمی‌أَتَى رَسُولَ اللَّهِ </w:t>
      </w:r>
      <w:r w:rsidRPr="001B3041">
        <w:rPr>
          <w:rStyle w:val="Char3"/>
          <w:rFonts w:ascii="IRTitr" w:eastAsia="MS Mincho" w:hAnsi="IRTitr" w:cs="CTraditional Arabic"/>
          <w:rtl/>
        </w:rPr>
        <w:t>ص</w:t>
      </w:r>
      <w:r w:rsidRPr="002E320E">
        <w:rPr>
          <w:rStyle w:val="Char4"/>
          <w:rFonts w:eastAsia="MS Mincho" w:hint="cs"/>
          <w:rtl/>
        </w:rPr>
        <w:t xml:space="preserve">، </w:t>
      </w:r>
      <w:r w:rsidRPr="004808B9">
        <w:rPr>
          <w:rStyle w:val="Char3"/>
          <w:rFonts w:eastAsia="MS Mincho"/>
          <w:rtl/>
        </w:rPr>
        <w:t>فَقَالَ</w:t>
      </w:r>
      <w:r w:rsidRPr="004808B9">
        <w:rPr>
          <w:rStyle w:val="Char3"/>
          <w:rFonts w:eastAsia="MS Mincho" w:hint="cs"/>
          <w:rtl/>
        </w:rPr>
        <w:t>:</w:t>
      </w:r>
      <w:r w:rsidRPr="004808B9">
        <w:rPr>
          <w:rStyle w:val="Char3"/>
          <w:rFonts w:eastAsia="MS Mincho"/>
          <w:rtl/>
        </w:rPr>
        <w:t xml:space="preserve"> يَا رَسُولَ اللَّهِ</w:t>
      </w:r>
      <w:r w:rsidRPr="004808B9">
        <w:rPr>
          <w:rStyle w:val="Char3"/>
          <w:rFonts w:eastAsia="MS Mincho" w:hint="cs"/>
          <w:rtl/>
        </w:rPr>
        <w:t>،</w:t>
      </w:r>
      <w:r w:rsidRPr="004808B9">
        <w:rPr>
          <w:rStyle w:val="Char3"/>
          <w:rFonts w:eastAsia="MS Mincho"/>
          <w:rtl/>
        </w:rPr>
        <w:t xml:space="preserve"> إِنِّي قَدْ ظَلَمْتُ نَفْسِي وَزَنَيْتُ وَإِنِّي أُرِيدُ أَنْ تُطَهِّرَنِي</w:t>
      </w:r>
      <w:r w:rsidRPr="004808B9">
        <w:rPr>
          <w:rStyle w:val="Char3"/>
          <w:rFonts w:eastAsia="MS Mincho" w:hint="cs"/>
          <w:rtl/>
        </w:rPr>
        <w:t>،</w:t>
      </w:r>
      <w:r w:rsidRPr="004808B9">
        <w:rPr>
          <w:rStyle w:val="Char3"/>
          <w:rFonts w:eastAsia="MS Mincho"/>
          <w:rtl/>
        </w:rPr>
        <w:t xml:space="preserve"> فَرَدَّهُ</w:t>
      </w:r>
      <w:r w:rsidRPr="004808B9">
        <w:rPr>
          <w:rStyle w:val="Char3"/>
          <w:rFonts w:eastAsia="MS Mincho" w:hint="cs"/>
          <w:rtl/>
        </w:rPr>
        <w:t>،</w:t>
      </w:r>
      <w:r w:rsidRPr="004808B9">
        <w:rPr>
          <w:rStyle w:val="Char3"/>
          <w:rFonts w:eastAsia="MS Mincho"/>
          <w:rtl/>
        </w:rPr>
        <w:t xml:space="preserve"> فَلَمَّا كَانَ مِنْ الْغَدِ أَتَاهُ فَقَالَ</w:t>
      </w:r>
      <w:r w:rsidRPr="004808B9">
        <w:rPr>
          <w:rStyle w:val="Char3"/>
          <w:rFonts w:eastAsia="MS Mincho" w:hint="cs"/>
          <w:rtl/>
        </w:rPr>
        <w:t>:</w:t>
      </w:r>
      <w:r w:rsidRPr="004808B9">
        <w:rPr>
          <w:rStyle w:val="Char3"/>
          <w:rFonts w:eastAsia="MS Mincho"/>
          <w:rtl/>
        </w:rPr>
        <w:t xml:space="preserve"> يَا رَسُولَ اللَّهِ إِنِّي قَدْ زَنَيْتُ</w:t>
      </w:r>
      <w:r w:rsidRPr="004808B9">
        <w:rPr>
          <w:rStyle w:val="Char3"/>
          <w:rFonts w:eastAsia="MS Mincho" w:hint="cs"/>
          <w:rtl/>
        </w:rPr>
        <w:t>،</w:t>
      </w:r>
      <w:r w:rsidRPr="004808B9">
        <w:rPr>
          <w:rStyle w:val="Char3"/>
          <w:rFonts w:eastAsia="MS Mincho"/>
          <w:rtl/>
        </w:rPr>
        <w:t xml:space="preserve"> فَرَدَّهُ الثَّانِيَةَ</w:t>
      </w:r>
      <w:r w:rsidRPr="004808B9">
        <w:rPr>
          <w:rStyle w:val="Char3"/>
          <w:rFonts w:eastAsia="MS Mincho" w:hint="cs"/>
          <w:rtl/>
        </w:rPr>
        <w:t>،</w:t>
      </w:r>
      <w:r w:rsidRPr="004808B9">
        <w:rPr>
          <w:rStyle w:val="Char3"/>
          <w:rFonts w:eastAsia="MS Mincho"/>
          <w:rtl/>
        </w:rPr>
        <w:t xml:space="preserve"> فَأَرْسَلَ رَسُولُ اللَّهِ</w:t>
      </w:r>
      <w:r w:rsidR="00D42469" w:rsidRPr="00D42469">
        <w:rPr>
          <w:rStyle w:val="Char3"/>
          <w:rFonts w:eastAsia="MS Mincho" w:cs="CTraditional Arabic"/>
          <w:rtl/>
        </w:rPr>
        <w:t xml:space="preserve"> ص </w:t>
      </w:r>
      <w:r w:rsidRPr="004808B9">
        <w:rPr>
          <w:rStyle w:val="Char3"/>
          <w:rFonts w:eastAsia="MS Mincho"/>
          <w:rtl/>
        </w:rPr>
        <w:t>إِلَى قَوْمِهِ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أَتَعْلَمُونَ بِعَقْلِهِ بَأْسًا تُنْكِرُونَ مِنْهُ شَيْئًا</w:t>
      </w:r>
      <w:r w:rsidRPr="004808B9">
        <w:rPr>
          <w:rStyle w:val="Char3"/>
          <w:rFonts w:eastAsia="MS Mincho" w:hint="cs"/>
          <w:rtl/>
        </w:rPr>
        <w:t>»؟</w:t>
      </w:r>
      <w:r w:rsidRPr="004808B9">
        <w:rPr>
          <w:rStyle w:val="Char3"/>
          <w:rFonts w:eastAsia="MS Mincho"/>
          <w:rtl/>
        </w:rPr>
        <w:t xml:space="preserve"> فَقَالُوا</w:t>
      </w:r>
      <w:r w:rsidRPr="004808B9">
        <w:rPr>
          <w:rStyle w:val="Char3"/>
          <w:rFonts w:eastAsia="MS Mincho" w:hint="cs"/>
          <w:rtl/>
        </w:rPr>
        <w:t>:</w:t>
      </w:r>
      <w:r w:rsidRPr="004808B9">
        <w:rPr>
          <w:rStyle w:val="Char3"/>
          <w:rFonts w:eastAsia="MS Mincho"/>
          <w:rtl/>
        </w:rPr>
        <w:t xml:space="preserve"> مَا نَعْلَمُهُ إِلا</w:t>
      </w:r>
      <w:r w:rsidRPr="004808B9">
        <w:rPr>
          <w:rStyle w:val="Char3"/>
          <w:rFonts w:eastAsia="MS Mincho" w:hint="cs"/>
          <w:rtl/>
        </w:rPr>
        <w:t>َّ</w:t>
      </w:r>
      <w:r w:rsidRPr="004808B9">
        <w:rPr>
          <w:rStyle w:val="Char3"/>
          <w:rFonts w:eastAsia="MS Mincho"/>
          <w:rtl/>
        </w:rPr>
        <w:t xml:space="preserve"> وَفِيَّ الْعَقْلِ</w:t>
      </w:r>
      <w:r w:rsidRPr="004808B9">
        <w:rPr>
          <w:rStyle w:val="Char3"/>
          <w:rFonts w:eastAsia="MS Mincho" w:hint="cs"/>
          <w:rtl/>
        </w:rPr>
        <w:t>،</w:t>
      </w:r>
      <w:r w:rsidRPr="004808B9">
        <w:rPr>
          <w:rStyle w:val="Char3"/>
          <w:rFonts w:eastAsia="MS Mincho"/>
          <w:rtl/>
        </w:rPr>
        <w:t xml:space="preserve"> مِنْ صَالِحِينَا فِيمَا نُرَى</w:t>
      </w:r>
      <w:r w:rsidRPr="004808B9">
        <w:rPr>
          <w:rStyle w:val="Char3"/>
          <w:rFonts w:eastAsia="MS Mincho" w:hint="cs"/>
          <w:rtl/>
        </w:rPr>
        <w:t>،</w:t>
      </w:r>
      <w:r w:rsidRPr="004808B9">
        <w:rPr>
          <w:rStyle w:val="Char3"/>
          <w:rFonts w:eastAsia="MS Mincho"/>
          <w:rtl/>
        </w:rPr>
        <w:t xml:space="preserve"> فَأَتَاهُ الثَّالِثَةَ</w:t>
      </w:r>
      <w:r w:rsidRPr="004808B9">
        <w:rPr>
          <w:rStyle w:val="Char3"/>
          <w:rFonts w:eastAsia="MS Mincho" w:hint="cs"/>
          <w:rtl/>
        </w:rPr>
        <w:t>،</w:t>
      </w:r>
      <w:r w:rsidRPr="004808B9">
        <w:rPr>
          <w:rStyle w:val="Char3"/>
          <w:rFonts w:eastAsia="MS Mincho"/>
          <w:rtl/>
        </w:rPr>
        <w:t xml:space="preserve"> فَأَرْسَلَ إِلَيْهِمْ أَيْضًا فَسَأَلَ عَنْهُ فَأَخْبَرُوهُ أَنَّهُ لا</w:t>
      </w:r>
      <w:r w:rsidRPr="004808B9">
        <w:rPr>
          <w:rStyle w:val="Char3"/>
          <w:rFonts w:eastAsia="MS Mincho" w:hint="cs"/>
          <w:rtl/>
        </w:rPr>
        <w:t>َ</w:t>
      </w:r>
      <w:r w:rsidRPr="004808B9">
        <w:rPr>
          <w:rStyle w:val="Char3"/>
          <w:rFonts w:eastAsia="MS Mincho"/>
          <w:rtl/>
        </w:rPr>
        <w:t xml:space="preserve"> بَأْسَ بِهِ وَلا</w:t>
      </w:r>
      <w:r w:rsidRPr="004808B9">
        <w:rPr>
          <w:rStyle w:val="Char3"/>
          <w:rFonts w:eastAsia="MS Mincho" w:hint="cs"/>
          <w:rtl/>
        </w:rPr>
        <w:t>َ</w:t>
      </w:r>
      <w:r w:rsidRPr="004808B9">
        <w:rPr>
          <w:rStyle w:val="Char3"/>
          <w:rFonts w:eastAsia="MS Mincho"/>
          <w:rtl/>
        </w:rPr>
        <w:t xml:space="preserve"> بِعَقْلِهِ</w:t>
      </w:r>
      <w:r w:rsidRPr="004808B9">
        <w:rPr>
          <w:rStyle w:val="Char3"/>
          <w:rFonts w:eastAsia="MS Mincho" w:hint="cs"/>
          <w:rtl/>
        </w:rPr>
        <w:t>،</w:t>
      </w:r>
      <w:r w:rsidRPr="004808B9">
        <w:rPr>
          <w:rStyle w:val="Char3"/>
          <w:rFonts w:eastAsia="MS Mincho"/>
          <w:rtl/>
        </w:rPr>
        <w:t xml:space="preserve"> فَلَمَّا كَانَ الرَّابِعَةَ حَفَرَ لَهُ حُفْرَةً ثُمَّ أَمَرَ بِهِ فَرُجِمَ</w:t>
      </w:r>
      <w:r w:rsidRPr="004808B9">
        <w:rPr>
          <w:rStyle w:val="Char3"/>
          <w:rFonts w:eastAsia="MS Mincho" w:hint="cs"/>
          <w:rtl/>
        </w:rPr>
        <w:t xml:space="preserve">، </w:t>
      </w:r>
      <w:r w:rsidRPr="004808B9">
        <w:rPr>
          <w:rStyle w:val="Char3"/>
          <w:rFonts w:eastAsia="MS Mincho"/>
          <w:rtl/>
        </w:rPr>
        <w:t>قَالَ فَجَاءَتْ الْغَامِدِيَّةُ فَقَالَتْ</w:t>
      </w:r>
      <w:r w:rsidRPr="004808B9">
        <w:rPr>
          <w:rStyle w:val="Char3"/>
          <w:rFonts w:eastAsia="MS Mincho" w:hint="cs"/>
          <w:rtl/>
        </w:rPr>
        <w:t>:</w:t>
      </w:r>
      <w:r w:rsidRPr="004808B9">
        <w:rPr>
          <w:rStyle w:val="Char3"/>
          <w:rFonts w:eastAsia="MS Mincho"/>
          <w:rtl/>
        </w:rPr>
        <w:t xml:space="preserve"> يَا رَسُولَ اللَّهِ إِنِّي قَدْ زَنَيْتُ فَطَهِّرْنِي</w:t>
      </w:r>
      <w:r w:rsidRPr="004808B9">
        <w:rPr>
          <w:rStyle w:val="Char3"/>
          <w:rFonts w:eastAsia="MS Mincho" w:hint="cs"/>
          <w:rtl/>
        </w:rPr>
        <w:t>،</w:t>
      </w:r>
      <w:r w:rsidRPr="004808B9">
        <w:rPr>
          <w:rStyle w:val="Char3"/>
          <w:rFonts w:eastAsia="MS Mincho"/>
          <w:rtl/>
        </w:rPr>
        <w:t xml:space="preserve"> وَإِنَّهُ رَدَّهَا</w:t>
      </w:r>
      <w:r w:rsidRPr="004808B9">
        <w:rPr>
          <w:rStyle w:val="Char3"/>
          <w:rFonts w:eastAsia="MS Mincho" w:hint="cs"/>
          <w:rtl/>
        </w:rPr>
        <w:t>،</w:t>
      </w:r>
      <w:r w:rsidRPr="004808B9">
        <w:rPr>
          <w:rStyle w:val="Char3"/>
          <w:rFonts w:eastAsia="MS Mincho"/>
          <w:rtl/>
        </w:rPr>
        <w:t xml:space="preserve"> فَلَمَّا كَانَ الْغَدُ قَالَتْ</w:t>
      </w:r>
      <w:r w:rsidRPr="004808B9">
        <w:rPr>
          <w:rStyle w:val="Char3"/>
          <w:rFonts w:eastAsia="MS Mincho" w:hint="cs"/>
          <w:rtl/>
        </w:rPr>
        <w:t>:</w:t>
      </w:r>
      <w:r w:rsidRPr="004808B9">
        <w:rPr>
          <w:rStyle w:val="Char3"/>
          <w:rFonts w:eastAsia="MS Mincho"/>
          <w:rtl/>
        </w:rPr>
        <w:t xml:space="preserve"> يَا رَسُولَ اللَّهِ لِمَ تَرُدُّنِي</w:t>
      </w:r>
      <w:r w:rsidRPr="004808B9">
        <w:rPr>
          <w:rStyle w:val="Char3"/>
          <w:rFonts w:eastAsia="MS Mincho" w:hint="cs"/>
          <w:rtl/>
        </w:rPr>
        <w:t>؟</w:t>
      </w:r>
      <w:r w:rsidRPr="004808B9">
        <w:rPr>
          <w:rStyle w:val="Char3"/>
          <w:rFonts w:eastAsia="MS Mincho"/>
          <w:rtl/>
        </w:rPr>
        <w:t xml:space="preserve"> لَعَلَّكَ أَنْ تَرُدَّنِي كَمَا رَدَدْتَ مَاعِزًا</w:t>
      </w:r>
      <w:r w:rsidRPr="004808B9">
        <w:rPr>
          <w:rStyle w:val="Char3"/>
          <w:rFonts w:eastAsia="MS Mincho" w:hint="cs"/>
          <w:rtl/>
        </w:rPr>
        <w:t>،</w:t>
      </w:r>
      <w:r w:rsidRPr="004808B9">
        <w:rPr>
          <w:rStyle w:val="Char3"/>
          <w:rFonts w:eastAsia="MS Mincho"/>
          <w:rtl/>
        </w:rPr>
        <w:t xml:space="preserve"> فَوَاللَّهِ إِنِّي لَحُبْلَى</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إِمَّا لا</w:t>
      </w:r>
      <w:r w:rsidRPr="004808B9">
        <w:rPr>
          <w:rStyle w:val="Char3"/>
          <w:rFonts w:eastAsia="MS Mincho" w:hint="cs"/>
          <w:rtl/>
        </w:rPr>
        <w:t>َ،</w:t>
      </w:r>
      <w:r w:rsidRPr="004808B9">
        <w:rPr>
          <w:rStyle w:val="Char3"/>
          <w:rFonts w:eastAsia="MS Mincho"/>
          <w:rtl/>
        </w:rPr>
        <w:t xml:space="preserve"> فَاذْهَبِي حَتَّى تَلِدِي</w:t>
      </w:r>
      <w:r w:rsidRPr="004808B9">
        <w:rPr>
          <w:rStyle w:val="Char3"/>
          <w:rFonts w:eastAsia="MS Mincho" w:hint="cs"/>
          <w:rtl/>
        </w:rPr>
        <w:t>».</w:t>
      </w:r>
      <w:r w:rsidRPr="004808B9">
        <w:rPr>
          <w:rStyle w:val="Char3"/>
          <w:rFonts w:eastAsia="MS Mincho"/>
          <w:rtl/>
        </w:rPr>
        <w:t xml:space="preserve"> فَلَمَّا وَلَدَتْ أَتَتْهُ بِالصَّبِيِّ فِي خِرْقَةٍ</w:t>
      </w:r>
      <w:r w:rsidRPr="004808B9">
        <w:rPr>
          <w:rStyle w:val="Char3"/>
          <w:rFonts w:eastAsia="MS Mincho" w:hint="cs"/>
          <w:rtl/>
        </w:rPr>
        <w:t>،</w:t>
      </w:r>
      <w:r w:rsidRPr="004808B9">
        <w:rPr>
          <w:rStyle w:val="Char3"/>
          <w:rFonts w:eastAsia="MS Mincho"/>
          <w:rtl/>
        </w:rPr>
        <w:t xml:space="preserve"> قَالَتْ</w:t>
      </w:r>
      <w:r w:rsidRPr="004808B9">
        <w:rPr>
          <w:rStyle w:val="Char3"/>
          <w:rFonts w:eastAsia="MS Mincho" w:hint="cs"/>
          <w:rtl/>
        </w:rPr>
        <w:t>:</w:t>
      </w:r>
      <w:r w:rsidRPr="004808B9">
        <w:rPr>
          <w:rStyle w:val="Char3"/>
          <w:rFonts w:eastAsia="MS Mincho"/>
          <w:rtl/>
        </w:rPr>
        <w:t xml:space="preserve"> هَذَا قَدْ وَلَدْتُهُ</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اذْهَبِي فَأَرْضِعِيهِ حَتَّى تَفْطِمِيهِ</w:t>
      </w:r>
      <w:r w:rsidRPr="004808B9">
        <w:rPr>
          <w:rStyle w:val="Char3"/>
          <w:rFonts w:eastAsia="MS Mincho" w:hint="cs"/>
          <w:rtl/>
        </w:rPr>
        <w:t>».</w:t>
      </w:r>
      <w:r w:rsidRPr="004808B9">
        <w:rPr>
          <w:rStyle w:val="Char3"/>
          <w:rFonts w:eastAsia="MS Mincho"/>
          <w:rtl/>
        </w:rPr>
        <w:t xml:space="preserve"> فَلَمَّا فَطَمَتْهُ أَتَتْهُ بِالصَّبِيِّ فِي يَدِهِ كِسْرَةُ خُبْزٍ فَقَالَتْ</w:t>
      </w:r>
      <w:r w:rsidRPr="004808B9">
        <w:rPr>
          <w:rStyle w:val="Char3"/>
          <w:rFonts w:eastAsia="MS Mincho" w:hint="cs"/>
          <w:rtl/>
        </w:rPr>
        <w:t>:</w:t>
      </w:r>
      <w:r w:rsidRPr="004808B9">
        <w:rPr>
          <w:rStyle w:val="Char3"/>
          <w:rFonts w:eastAsia="MS Mincho"/>
          <w:rtl/>
        </w:rPr>
        <w:t xml:space="preserve"> هَذَا</w:t>
      </w:r>
      <w:r w:rsidRPr="004808B9">
        <w:rPr>
          <w:rStyle w:val="Char3"/>
          <w:rFonts w:eastAsia="MS Mincho" w:hint="cs"/>
          <w:rtl/>
        </w:rPr>
        <w:t>،</w:t>
      </w:r>
      <w:r w:rsidRPr="004808B9">
        <w:rPr>
          <w:rStyle w:val="Char3"/>
          <w:rFonts w:eastAsia="MS Mincho"/>
          <w:rtl/>
        </w:rPr>
        <w:t xml:space="preserve"> يَا نَبِيَّ اللَّهِ قَدْ فَطَمْتُهُ</w:t>
      </w:r>
      <w:r w:rsidRPr="004808B9">
        <w:rPr>
          <w:rStyle w:val="Char3"/>
          <w:rFonts w:eastAsia="MS Mincho" w:hint="cs"/>
          <w:rtl/>
        </w:rPr>
        <w:t>،</w:t>
      </w:r>
      <w:r w:rsidRPr="004808B9">
        <w:rPr>
          <w:rStyle w:val="Char3"/>
          <w:rFonts w:eastAsia="MS Mincho"/>
          <w:rtl/>
        </w:rPr>
        <w:t xml:space="preserve"> وَقَدْ أَكَلَ الطَّعَامَ</w:t>
      </w:r>
      <w:r w:rsidRPr="004808B9">
        <w:rPr>
          <w:rStyle w:val="Char3"/>
          <w:rFonts w:eastAsia="MS Mincho" w:hint="cs"/>
          <w:rtl/>
        </w:rPr>
        <w:t>،</w:t>
      </w:r>
      <w:r w:rsidRPr="004808B9">
        <w:rPr>
          <w:rStyle w:val="Char3"/>
          <w:rFonts w:eastAsia="MS Mincho"/>
          <w:rtl/>
        </w:rPr>
        <w:t xml:space="preserve"> فَدَفَعَ الصَّبِيَّ إِلَى رَجُلٍ مِنْ الْمُسْلِمِينَ</w:t>
      </w:r>
      <w:r w:rsidRPr="004808B9">
        <w:rPr>
          <w:rStyle w:val="Char3"/>
          <w:rFonts w:eastAsia="MS Mincho" w:hint="cs"/>
          <w:rtl/>
        </w:rPr>
        <w:t>،</w:t>
      </w:r>
      <w:r w:rsidRPr="004808B9">
        <w:rPr>
          <w:rStyle w:val="Char3"/>
          <w:rFonts w:eastAsia="MS Mincho"/>
          <w:rtl/>
        </w:rPr>
        <w:t xml:space="preserve"> ثُمَّ أَمَرَ بِهَا فَحُفِرَ لَهَا إِلَى صَدْرِهَا</w:t>
      </w:r>
      <w:r w:rsidRPr="004808B9">
        <w:rPr>
          <w:rStyle w:val="Char3"/>
          <w:rFonts w:eastAsia="MS Mincho" w:hint="cs"/>
          <w:rtl/>
        </w:rPr>
        <w:t>،</w:t>
      </w:r>
      <w:r w:rsidRPr="004808B9">
        <w:rPr>
          <w:rStyle w:val="Char3"/>
          <w:rFonts w:eastAsia="MS Mincho"/>
          <w:rtl/>
        </w:rPr>
        <w:t xml:space="preserve"> وَأَمَرَ النَّاسَ فَرَجَمُوهَا</w:t>
      </w:r>
      <w:r w:rsidRPr="004808B9">
        <w:rPr>
          <w:rStyle w:val="Char3"/>
          <w:rFonts w:eastAsia="MS Mincho" w:hint="cs"/>
          <w:rtl/>
        </w:rPr>
        <w:t>،</w:t>
      </w:r>
      <w:r w:rsidRPr="004808B9">
        <w:rPr>
          <w:rStyle w:val="Char3"/>
          <w:rFonts w:eastAsia="MS Mincho"/>
          <w:rtl/>
        </w:rPr>
        <w:t xml:space="preserve"> فَيُقْبِلُ خَالِدُ بْنُ الْوَلِيدِ بِحَجَرٍ</w:t>
      </w:r>
      <w:r w:rsidRPr="004808B9">
        <w:rPr>
          <w:rStyle w:val="Char3"/>
          <w:rFonts w:eastAsia="MS Mincho" w:hint="cs"/>
          <w:rtl/>
        </w:rPr>
        <w:t>،</w:t>
      </w:r>
      <w:r w:rsidRPr="004808B9">
        <w:rPr>
          <w:rStyle w:val="Char3"/>
          <w:rFonts w:eastAsia="MS Mincho"/>
          <w:rtl/>
        </w:rPr>
        <w:t xml:space="preserve"> فَرَمَى رَأْسَهَا</w:t>
      </w:r>
      <w:r w:rsidRPr="004808B9">
        <w:rPr>
          <w:rStyle w:val="Char3"/>
          <w:rFonts w:eastAsia="MS Mincho" w:hint="cs"/>
          <w:rtl/>
        </w:rPr>
        <w:t>،</w:t>
      </w:r>
      <w:r w:rsidRPr="004808B9">
        <w:rPr>
          <w:rStyle w:val="Char3"/>
          <w:rFonts w:eastAsia="MS Mincho"/>
          <w:rtl/>
        </w:rPr>
        <w:t xml:space="preserve"> فَتَنَضَّحَ الدَّمُ عَلَى وَجْهِ خَالِدٍ</w:t>
      </w:r>
      <w:r w:rsidRPr="004808B9">
        <w:rPr>
          <w:rStyle w:val="Char3"/>
          <w:rFonts w:eastAsia="MS Mincho" w:hint="cs"/>
          <w:rtl/>
        </w:rPr>
        <w:t>،</w:t>
      </w:r>
      <w:r w:rsidRPr="004808B9">
        <w:rPr>
          <w:rStyle w:val="Char3"/>
          <w:rFonts w:eastAsia="MS Mincho"/>
          <w:rtl/>
        </w:rPr>
        <w:t xml:space="preserve"> فَسَبَّهَا</w:t>
      </w:r>
      <w:r w:rsidRPr="004808B9">
        <w:rPr>
          <w:rStyle w:val="Char3"/>
          <w:rFonts w:eastAsia="MS Mincho" w:hint="cs"/>
          <w:rtl/>
        </w:rPr>
        <w:t>،</w:t>
      </w:r>
      <w:r w:rsidRPr="004808B9">
        <w:rPr>
          <w:rStyle w:val="Char3"/>
          <w:rFonts w:eastAsia="MS Mincho"/>
          <w:rtl/>
        </w:rPr>
        <w:t xml:space="preserve"> فَسَمِعَ نَبِيُّ اللَّهِ</w:t>
      </w:r>
      <w:r w:rsidR="00D42469" w:rsidRPr="00D42469">
        <w:rPr>
          <w:rStyle w:val="Char3"/>
          <w:rFonts w:eastAsia="MS Mincho" w:cs="CTraditional Arabic"/>
          <w:rtl/>
        </w:rPr>
        <w:t xml:space="preserve"> ص </w:t>
      </w:r>
      <w:r w:rsidRPr="004808B9">
        <w:rPr>
          <w:rStyle w:val="Char3"/>
          <w:rFonts w:eastAsia="MS Mincho"/>
          <w:rtl/>
        </w:rPr>
        <w:t>سَبَّهُ إِيَّاهَا فَقَالَ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مَهْلا</w:t>
      </w:r>
      <w:r w:rsidRPr="004808B9">
        <w:rPr>
          <w:rStyle w:val="Char3"/>
          <w:rFonts w:eastAsia="MS Mincho" w:hint="cs"/>
          <w:rtl/>
        </w:rPr>
        <w:t>ً</w:t>
      </w:r>
      <w:r w:rsidRPr="004808B9">
        <w:rPr>
          <w:rStyle w:val="Char3"/>
          <w:rFonts w:eastAsia="MS Mincho"/>
          <w:rtl/>
        </w:rPr>
        <w:t xml:space="preserve"> يَا خَالِدُ</w:t>
      </w:r>
      <w:r w:rsidRPr="004808B9">
        <w:rPr>
          <w:rStyle w:val="Char3"/>
          <w:rFonts w:eastAsia="MS Mincho" w:hint="cs"/>
          <w:rtl/>
        </w:rPr>
        <w:t>،</w:t>
      </w:r>
      <w:r w:rsidRPr="004808B9">
        <w:rPr>
          <w:rStyle w:val="Char3"/>
          <w:rFonts w:eastAsia="MS Mincho"/>
          <w:rtl/>
        </w:rPr>
        <w:t xml:space="preserve"> فَوَالَّذِي نَفْسِي بِيَدِهِ لَقَدْ تَابَتْ تَوْبَةً لَوْ تَابَهَا صَاحِبُ مَكْسٍ لَغُفِرَ لَهُ</w:t>
      </w:r>
      <w:r w:rsidRPr="004808B9">
        <w:rPr>
          <w:rStyle w:val="Char3"/>
          <w:rFonts w:eastAsia="MS Mincho" w:hint="cs"/>
          <w:rtl/>
        </w:rPr>
        <w:t xml:space="preserve">». </w:t>
      </w:r>
      <w:r w:rsidRPr="004808B9">
        <w:rPr>
          <w:rStyle w:val="Char3"/>
          <w:rFonts w:eastAsia="MS Mincho"/>
          <w:rtl/>
        </w:rPr>
        <w:t>ثُمَّ أَمَرَ بِهَا</w:t>
      </w:r>
      <w:r w:rsidRPr="004808B9">
        <w:rPr>
          <w:rStyle w:val="Char3"/>
          <w:rFonts w:eastAsia="MS Mincho" w:hint="cs"/>
          <w:rtl/>
        </w:rPr>
        <w:t>،</w:t>
      </w:r>
      <w:r w:rsidRPr="004808B9">
        <w:rPr>
          <w:rStyle w:val="Char3"/>
          <w:rFonts w:eastAsia="MS Mincho"/>
          <w:rtl/>
        </w:rPr>
        <w:t xml:space="preserve"> فَصَلَّى عَلَيْهَا</w:t>
      </w:r>
      <w:r w:rsidRPr="004808B9">
        <w:rPr>
          <w:rStyle w:val="Char3"/>
          <w:rFonts w:eastAsia="MS Mincho" w:hint="cs"/>
          <w:rtl/>
        </w:rPr>
        <w:t>،</w:t>
      </w:r>
      <w:r w:rsidRPr="004808B9">
        <w:rPr>
          <w:rStyle w:val="Char3"/>
          <w:rFonts w:eastAsia="MS Mincho"/>
          <w:rtl/>
        </w:rPr>
        <w:t xml:space="preserve"> وَدُفِنَتْ</w:t>
      </w:r>
      <w:r w:rsidRPr="004808B9">
        <w:rPr>
          <w:rStyle w:val="Char3"/>
          <w:rFonts w:eastAsia="MS Mincho" w:hint="cs"/>
          <w:rtl/>
        </w:rPr>
        <w:t>. (</w:t>
      </w:r>
      <w:r w:rsidRPr="001A52C9">
        <w:rPr>
          <w:rStyle w:val="Char4"/>
          <w:rFonts w:eastAsia="MS Mincho" w:hint="cs"/>
          <w:rtl/>
        </w:rPr>
        <w:t>م/1695)</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بریده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مالک بن ماعز اسلمی‌نزد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آمد و گفت: یا رسول الله! من به خودم، ستم کردم ومرتکب زنا شدم و از شما می‌خواهم که مرا پاک بگردانید.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او را برگرداند (از او نپذیرفت.) فردای آن روز، دوباره آمد و گفت: یا رسول الله! من مرتکب زنا شده‌ام. این بار هم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او را برگردانید. آنگاه،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شخصی را نزد قومش فرستاد و فرمود: «آیا در عقل او مشکلی سراغ دارید که کارهای ناپسندی انجام دهد»؟ گفتند: به اعتقاد ما، او از نظر خرد و اندیشه، جزو افراد خردمند ما بشمار می‌رود. ماعز بر</w:t>
      </w:r>
      <w:r w:rsidR="001C7CAE">
        <w:rPr>
          <w:rStyle w:val="Char4"/>
          <w:rFonts w:eastAsia="MS Mincho" w:hint="cs"/>
          <w:rtl/>
        </w:rPr>
        <w:t>ای سومین بار آمد (و اعتراف کرد</w:t>
      </w:r>
      <w:r w:rsidR="001C7CAE" w:rsidRPr="002E320E">
        <w:rPr>
          <w:rStyle w:val="Char4"/>
          <w:rFonts w:eastAsia="MS Mincho" w:hint="cs"/>
          <w:rtl/>
        </w:rPr>
        <w:t>)</w:t>
      </w:r>
      <w:r w:rsidR="001C7CAE">
        <w:rPr>
          <w:rStyle w:val="Char4"/>
          <w:rFonts w:eastAsia="MS Mincho" w:hint="cs"/>
          <w:rtl/>
        </w:rPr>
        <w:t>.</w:t>
      </w:r>
      <w:r w:rsidR="001C7CAE" w:rsidRPr="002E320E">
        <w:rPr>
          <w:rStyle w:val="Char4"/>
          <w:rFonts w:eastAsia="MS Mincho" w:hint="cs"/>
          <w:rtl/>
        </w:rPr>
        <w:t xml:space="preserve"> بار دیگر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شخصی را فرستاد تا درباره‌ی او تحقیق کند. باز هم خبر آوردند که او انسانی طبیعی است و از نظر عقلی، مشکلی ندارد. چهارمین بار،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دستور داد تا چاله‌ای حفر کردند و او را سنگسار نمودند.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راوی می‌گوید: بعد از آن، یک زن از قبیله‌ی بنی غامد آمد و گفت: یا رسول الله! من مرتکب زنا شده‌ام؛ مرا پاک گردان. رسول اکرم</w:t>
      </w:r>
      <w:r w:rsidR="00D42469" w:rsidRPr="00D42469">
        <w:rPr>
          <w:rStyle w:val="Char4"/>
          <w:rFonts w:eastAsia="MS Mincho" w:cs="CTraditional Arabic" w:hint="cs"/>
          <w:rtl/>
        </w:rPr>
        <w:t xml:space="preserve"> ص </w:t>
      </w:r>
      <w:r w:rsidRPr="002E320E">
        <w:rPr>
          <w:rStyle w:val="Char4"/>
          <w:rFonts w:eastAsia="MS Mincho" w:hint="cs"/>
          <w:rtl/>
        </w:rPr>
        <w:t>او را برگردانید. فردای آن روز، زن غامدی گفت: یا رسول الله! چرا مرا بر می‌گردانی؟ شاید مانند ماعز مرا بر می‌گردانی. سوگند به الله که من حامله هستم. نبی اکرم</w:t>
      </w:r>
      <w:r w:rsidR="00D42469" w:rsidRPr="00D42469">
        <w:rPr>
          <w:rStyle w:val="Char4"/>
          <w:rFonts w:eastAsia="MS Mincho" w:cs="CTraditional Arabic" w:hint="cs"/>
          <w:rtl/>
        </w:rPr>
        <w:t xml:space="preserve"> ص </w:t>
      </w:r>
      <w:r w:rsidRPr="002E320E">
        <w:rPr>
          <w:rStyle w:val="Char4"/>
          <w:rFonts w:eastAsia="MS Mincho" w:hint="cs"/>
          <w:rtl/>
        </w:rPr>
        <w:t>فرمود: «هم اکنون که بر اعترافت، اصرار می‌ورزی، برو تا وضع حمل نمایی» (آنگاه بیا.) سرانجام، هنگامی‌که آن زن، وضع حمل نمود، بچه را داخل کهنه‌ای پیچیده بود و خدمت نبی اکرم</w:t>
      </w:r>
      <w:r w:rsidR="00D42469" w:rsidRPr="00D42469">
        <w:rPr>
          <w:rStyle w:val="Char4"/>
          <w:rFonts w:eastAsia="MS Mincho" w:cs="CTraditional Arabic" w:hint="cs"/>
          <w:rtl/>
        </w:rPr>
        <w:t xml:space="preserve"> ص </w:t>
      </w:r>
      <w:r w:rsidRPr="002E320E">
        <w:rPr>
          <w:rStyle w:val="Char4"/>
          <w:rFonts w:eastAsia="MS Mincho" w:hint="cs"/>
          <w:rtl/>
        </w:rPr>
        <w:t>آمد و گفت: این بچه، بدنیا آمده است. 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«برو تا هنگامی‌که او را از شیر نگرفته‌ای، به او شیر بده».</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آن زن، هنگامی‌که کودک را از شیر گرفت، او را که قطعه نانی در دست داشت، نزد رسول الله</w:t>
      </w:r>
      <w:r w:rsidR="00D42469" w:rsidRPr="00D42469">
        <w:rPr>
          <w:rStyle w:val="Char4"/>
          <w:rFonts w:eastAsia="MS Mincho" w:cs="CTraditional Arabic" w:hint="cs"/>
          <w:rtl/>
        </w:rPr>
        <w:t xml:space="preserve"> ص </w:t>
      </w:r>
      <w:r w:rsidRPr="002E320E">
        <w:rPr>
          <w:rStyle w:val="Char4"/>
          <w:rFonts w:eastAsia="MS Mincho" w:hint="cs"/>
          <w:rtl/>
        </w:rPr>
        <w:t>آورد و گفت: یا رسول الله! این کودک است که از شیر گرفته‌ام و غذا می‌خورد. آنگاه رسول الله</w:t>
      </w:r>
      <w:r w:rsidR="00D42469" w:rsidRPr="00D42469">
        <w:rPr>
          <w:rStyle w:val="Char4"/>
          <w:rFonts w:eastAsia="MS Mincho" w:cs="CTraditional Arabic" w:hint="cs"/>
          <w:rtl/>
        </w:rPr>
        <w:t xml:space="preserve"> ص </w:t>
      </w:r>
      <w:r w:rsidRPr="002E320E">
        <w:rPr>
          <w:rStyle w:val="Char4"/>
          <w:rFonts w:eastAsia="MS Mincho" w:hint="cs"/>
          <w:rtl/>
        </w:rPr>
        <w:t>کودک را به مردی از مسلمانان سپرد و دستور داد تا چاله‌ای به ارتفاع سینه‌اش، حفر نمایند و او را سنگسار کنند. در آن اثنا، خالد بن ولید سنگی آورد و به سر آن زن زد. در نتیجه، قطره‌های خونی بر چهره‌ی او ریخت. خالد آن زن را بد و بی راه گفت. نبی اکرم</w:t>
      </w:r>
      <w:r w:rsidR="00D42469" w:rsidRPr="00D42469">
        <w:rPr>
          <w:rStyle w:val="Char4"/>
          <w:rFonts w:eastAsia="MS Mincho" w:cs="CTraditional Arabic" w:hint="cs"/>
          <w:rtl/>
        </w:rPr>
        <w:t xml:space="preserve"> ص </w:t>
      </w:r>
      <w:r w:rsidRPr="002E320E">
        <w:rPr>
          <w:rStyle w:val="Char4"/>
          <w:rFonts w:eastAsia="MS Mincho" w:hint="cs"/>
          <w:rtl/>
        </w:rPr>
        <w:t xml:space="preserve">سخنانش را شنید و فرمود: «آهسته ‌ای </w:t>
      </w:r>
      <w:r w:rsidRPr="00215301">
        <w:rPr>
          <w:rStyle w:val="Char4"/>
          <w:rFonts w:eastAsia="MS Mincho" w:hint="cs"/>
          <w:spacing w:val="-4"/>
          <w:rtl/>
        </w:rPr>
        <w:t>خالد! سوگند به ذاتی که جانم در دست اوست، این زن چنان توبه‌ای نموده است که اگر صاحب مَکس</w:t>
      </w:r>
      <w:r w:rsidRPr="00215301">
        <w:rPr>
          <w:rStyle w:val="Char4"/>
          <w:spacing w:val="-4"/>
          <w:vertAlign w:val="superscript"/>
          <w:rtl/>
        </w:rPr>
        <w:t>(</w:t>
      </w:r>
      <w:r w:rsidRPr="00215301">
        <w:rPr>
          <w:rStyle w:val="Char4"/>
          <w:spacing w:val="-4"/>
          <w:vertAlign w:val="superscript"/>
          <w:rtl/>
        </w:rPr>
        <w:footnoteReference w:id="44"/>
      </w:r>
      <w:r w:rsidRPr="00215301">
        <w:rPr>
          <w:rStyle w:val="Char4"/>
          <w:spacing w:val="-4"/>
          <w:vertAlign w:val="superscript"/>
          <w:rtl/>
        </w:rPr>
        <w:t>)</w:t>
      </w:r>
      <w:r w:rsidRPr="00215301">
        <w:rPr>
          <w:rStyle w:val="Char4"/>
          <w:rFonts w:eastAsia="MS Mincho" w:hint="cs"/>
          <w:spacing w:val="-4"/>
          <w:rtl/>
        </w:rPr>
        <w:t xml:space="preserve"> توبه می‌کرد، مورد مغفرت، قرار می‌گرفت». سپس پیامبر اکرم</w:t>
      </w:r>
      <w:r w:rsidR="00D42469" w:rsidRPr="00D42469">
        <w:rPr>
          <w:rStyle w:val="Char4"/>
          <w:rFonts w:eastAsia="MS Mincho" w:cs="CTraditional Arabic" w:hint="cs"/>
          <w:spacing w:val="-4"/>
          <w:rtl/>
        </w:rPr>
        <w:t xml:space="preserve"> ص </w:t>
      </w:r>
      <w:r w:rsidRPr="002E320E">
        <w:rPr>
          <w:rStyle w:val="Char4"/>
          <w:rFonts w:eastAsia="MS Mincho" w:hint="cs"/>
          <w:rtl/>
        </w:rPr>
        <w:t>بر او نماز جنازه خواند و طبق دستور وی، دفن گردید.</w:t>
      </w:r>
    </w:p>
    <w:p w:rsidR="001C7CAE" w:rsidRPr="001C61F1" w:rsidRDefault="001C7CAE" w:rsidP="00F364D0">
      <w:pPr>
        <w:pStyle w:val="a4"/>
        <w:rPr>
          <w:rFonts w:eastAsia="MS Mincho"/>
          <w:rtl/>
        </w:rPr>
      </w:pPr>
      <w:bookmarkStart w:id="5372" w:name="_Toc256338566"/>
      <w:bookmarkStart w:id="5373" w:name="_Toc256340519"/>
      <w:bookmarkStart w:id="5374" w:name="_Toc261194917"/>
      <w:bookmarkStart w:id="5375" w:name="_Toc445896203"/>
      <w:bookmarkStart w:id="5376" w:name="_Toc448060298"/>
      <w:r w:rsidRPr="001C61F1">
        <w:rPr>
          <w:rFonts w:eastAsia="MS Mincho" w:hint="cs"/>
          <w:rtl/>
        </w:rPr>
        <w:t xml:space="preserve">باب (5): سنگسار </w:t>
      </w:r>
      <w:r w:rsidRPr="003838C8">
        <w:rPr>
          <w:rFonts w:eastAsia="MS Mincho" w:hint="cs"/>
          <w:rtl/>
        </w:rPr>
        <w:t>کردن</w:t>
      </w:r>
      <w:r w:rsidRPr="001C61F1">
        <w:rPr>
          <w:rFonts w:eastAsia="MS Mincho" w:hint="cs"/>
          <w:rtl/>
        </w:rPr>
        <w:t xml:space="preserve"> یهودی ذ</w:t>
      </w:r>
      <w:r>
        <w:rPr>
          <w:rFonts w:eastAsia="MS Mincho" w:hint="cs"/>
          <w:rtl/>
        </w:rPr>
        <w:t>می ‌</w:t>
      </w:r>
      <w:r w:rsidRPr="001C61F1">
        <w:rPr>
          <w:rFonts w:eastAsia="MS Mincho" w:hint="cs"/>
          <w:rtl/>
        </w:rPr>
        <w:t>در صورتی که مرتکب زنا شود</w:t>
      </w:r>
      <w:bookmarkEnd w:id="5372"/>
      <w:bookmarkEnd w:id="5373"/>
      <w:bookmarkEnd w:id="5374"/>
      <w:bookmarkEnd w:id="5375"/>
      <w:bookmarkEnd w:id="5376"/>
    </w:p>
    <w:p w:rsidR="001C7CAE" w:rsidRPr="00215301" w:rsidRDefault="00A13875" w:rsidP="00DB04C7">
      <w:pPr>
        <w:pStyle w:val="PlainText"/>
        <w:widowControl w:val="0"/>
        <w:bidi/>
        <w:ind w:firstLine="397"/>
        <w:jc w:val="both"/>
        <w:rPr>
          <w:rStyle w:val="Char3"/>
          <w:rFonts w:eastAsia="MS Mincho"/>
          <w:spacing w:val="-2"/>
          <w:rtl/>
        </w:rPr>
      </w:pPr>
      <w:r w:rsidRPr="00215301">
        <w:rPr>
          <w:rStyle w:val="Char4"/>
          <w:rFonts w:eastAsia="MS Mincho" w:hint="cs"/>
          <w:spacing w:val="-2"/>
          <w:rtl/>
        </w:rPr>
        <w:t>1</w:t>
      </w:r>
      <w:r w:rsidR="00A47CA8" w:rsidRPr="00215301">
        <w:rPr>
          <w:rStyle w:val="Char4"/>
          <w:rFonts w:eastAsia="MS Mincho" w:hint="cs"/>
          <w:spacing w:val="-2"/>
          <w:rtl/>
        </w:rPr>
        <w:t>0</w:t>
      </w:r>
      <w:r w:rsidRPr="00215301">
        <w:rPr>
          <w:rStyle w:val="Char4"/>
          <w:rFonts w:eastAsia="MS Mincho" w:hint="cs"/>
          <w:spacing w:val="-2"/>
          <w:rtl/>
        </w:rPr>
        <w:t>4</w:t>
      </w:r>
      <w:r w:rsidR="00A47CA8" w:rsidRPr="00215301">
        <w:rPr>
          <w:rStyle w:val="Char4"/>
          <w:rFonts w:eastAsia="MS Mincho" w:hint="cs"/>
          <w:spacing w:val="-2"/>
          <w:rtl/>
        </w:rPr>
        <w:t>0</w:t>
      </w:r>
      <w:r w:rsidR="00215301" w:rsidRPr="00215301">
        <w:rPr>
          <w:rStyle w:val="Char4"/>
          <w:rFonts w:eastAsia="MS Mincho" w:hint="cs"/>
          <w:spacing w:val="-2"/>
          <w:rtl/>
        </w:rPr>
        <w:t>-</w:t>
      </w:r>
      <w:r w:rsidR="001C7CAE" w:rsidRPr="004808B9">
        <w:rPr>
          <w:rStyle w:val="Char3"/>
          <w:rFonts w:eastAsia="MS Mincho" w:hint="cs"/>
          <w:rtl/>
        </w:rPr>
        <w:t xml:space="preserve"> </w:t>
      </w:r>
      <w:r w:rsidR="001C7CAE" w:rsidRPr="004808B9">
        <w:rPr>
          <w:rStyle w:val="Char3"/>
          <w:rFonts w:eastAsia="MS Mincho"/>
          <w:rtl/>
        </w:rPr>
        <w:t>عَنْ عَبْد</w:t>
      </w:r>
      <w:r w:rsidR="001C7CAE" w:rsidRPr="004808B9">
        <w:rPr>
          <w:rStyle w:val="Char3"/>
          <w:rFonts w:eastAsia="MS Mincho" w:hint="cs"/>
          <w:rtl/>
        </w:rPr>
        <w:t>ِ</w:t>
      </w:r>
      <w:r w:rsidR="001C7CAE" w:rsidRPr="004808B9">
        <w:rPr>
          <w:rStyle w:val="Char3"/>
          <w:rFonts w:eastAsia="MS Mincho"/>
          <w:rtl/>
        </w:rPr>
        <w:t xml:space="preserve"> اللَّهِ بْن</w:t>
      </w:r>
      <w:r w:rsidR="001C7CAE" w:rsidRPr="004808B9">
        <w:rPr>
          <w:rStyle w:val="Char3"/>
          <w:rFonts w:eastAsia="MS Mincho" w:hint="cs"/>
          <w:rtl/>
        </w:rPr>
        <w:t>ِ</w:t>
      </w:r>
      <w:r w:rsidR="001C7CAE" w:rsidRPr="004808B9">
        <w:rPr>
          <w:rStyle w:val="Char3"/>
          <w:rFonts w:eastAsia="MS Mincho"/>
          <w:rtl/>
        </w:rPr>
        <w:t xml:space="preserve"> عُمَرَ </w:t>
      </w:r>
      <w:r w:rsidR="00215301" w:rsidRPr="001B3041">
        <w:rPr>
          <w:rStyle w:val="Char3"/>
          <w:rFonts w:cs="CTraditional Arabic" w:hint="cs"/>
          <w:rtl/>
        </w:rPr>
        <w:t>ب</w:t>
      </w:r>
      <w:r w:rsidR="001C7CAE" w:rsidRPr="004808B9">
        <w:rPr>
          <w:rStyle w:val="Char3"/>
          <w:rFonts w:eastAsia="MS Mincho" w:hint="cs"/>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أُتِيَ بِيَهُودِيٍّ وَيَهُودِيَّةٍ قَدْ زَنَيَا</w:t>
      </w:r>
      <w:r w:rsidR="001C7CAE" w:rsidRPr="004808B9">
        <w:rPr>
          <w:rStyle w:val="Char3"/>
          <w:rFonts w:eastAsia="MS Mincho" w:hint="cs"/>
          <w:rtl/>
        </w:rPr>
        <w:t>،</w:t>
      </w:r>
      <w:r w:rsidR="001C7CAE" w:rsidRPr="004808B9">
        <w:rPr>
          <w:rStyle w:val="Char3"/>
          <w:rFonts w:eastAsia="MS Mincho"/>
          <w:rtl/>
        </w:rPr>
        <w:t xml:space="preserve"> فَانْطَلَقَ رَسُولُ اللَّهِ</w:t>
      </w:r>
      <w:r w:rsidR="00D42469" w:rsidRPr="00D42469">
        <w:rPr>
          <w:rStyle w:val="Char3"/>
          <w:rFonts w:eastAsia="MS Mincho" w:cs="CTraditional Arabic"/>
          <w:rtl/>
        </w:rPr>
        <w:t xml:space="preserve"> ص </w:t>
      </w:r>
      <w:r w:rsidR="001C7CAE" w:rsidRPr="004808B9">
        <w:rPr>
          <w:rStyle w:val="Char3"/>
          <w:rFonts w:eastAsia="MS Mincho"/>
          <w:rtl/>
        </w:rPr>
        <w:t>حَتَّى جَاءَ يَهُودَ</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مَا تَجِدُونَ فِي التَّوْرَاةِ عَلَى مَنْ زَنَى</w:t>
      </w:r>
      <w:r w:rsidR="001C7CAE" w:rsidRPr="004808B9">
        <w:rPr>
          <w:rStyle w:val="Char3"/>
          <w:rFonts w:eastAsia="MS Mincho" w:hint="cs"/>
          <w:rtl/>
        </w:rPr>
        <w:t>»؟</w:t>
      </w:r>
      <w:r w:rsidR="001C7CAE" w:rsidRPr="004808B9">
        <w:rPr>
          <w:rStyle w:val="Char3"/>
          <w:rFonts w:eastAsia="MS Mincho"/>
          <w:rtl/>
        </w:rPr>
        <w:t xml:space="preserve"> قَالُوا</w:t>
      </w:r>
      <w:r w:rsidR="001C7CAE" w:rsidRPr="004808B9">
        <w:rPr>
          <w:rStyle w:val="Char3"/>
          <w:rFonts w:eastAsia="MS Mincho" w:hint="cs"/>
          <w:rtl/>
        </w:rPr>
        <w:t>:</w:t>
      </w:r>
      <w:r w:rsidR="001C7CAE" w:rsidRPr="004808B9">
        <w:rPr>
          <w:rStyle w:val="Char3"/>
          <w:rFonts w:eastAsia="MS Mincho"/>
          <w:rtl/>
        </w:rPr>
        <w:t xml:space="preserve"> نُسَوِّدُ وُجُوهَهُمَا وَنُحَمِّلُهُمَا</w:t>
      </w:r>
      <w:r w:rsidR="001C7CAE" w:rsidRPr="004808B9">
        <w:rPr>
          <w:rStyle w:val="Char3"/>
          <w:rFonts w:eastAsia="MS Mincho" w:hint="cs"/>
          <w:rtl/>
        </w:rPr>
        <w:t>،</w:t>
      </w:r>
      <w:r w:rsidR="001C7CAE" w:rsidRPr="004808B9">
        <w:rPr>
          <w:rStyle w:val="Char3"/>
          <w:rFonts w:eastAsia="MS Mincho"/>
          <w:rtl/>
        </w:rPr>
        <w:t xml:space="preserve"> وَنُخَالِفُ بَيْنَ وُجُوهِهِمَا</w:t>
      </w:r>
      <w:r w:rsidR="001C7CAE" w:rsidRPr="004808B9">
        <w:rPr>
          <w:rStyle w:val="Char3"/>
          <w:rFonts w:eastAsia="MS Mincho" w:hint="cs"/>
          <w:rtl/>
        </w:rPr>
        <w:t>،</w:t>
      </w:r>
      <w:r w:rsidR="001C7CAE" w:rsidRPr="004808B9">
        <w:rPr>
          <w:rStyle w:val="Char3"/>
          <w:rFonts w:eastAsia="MS Mincho"/>
          <w:rtl/>
        </w:rPr>
        <w:t xml:space="preserve"> وَيُطَافُ بِهِمَا</w:t>
      </w:r>
      <w:r w:rsidR="001C7CAE" w:rsidRPr="004808B9">
        <w:rPr>
          <w:rStyle w:val="Char3"/>
          <w:rFonts w:eastAsia="MS Mincho" w:hint="cs"/>
          <w:rtl/>
        </w:rPr>
        <w:t>،</w:t>
      </w:r>
      <w:r w:rsidR="001C7CAE" w:rsidRPr="004808B9">
        <w:rPr>
          <w:rStyle w:val="Char3"/>
          <w:rFonts w:eastAsia="MS Mincho"/>
          <w:rtl/>
        </w:rPr>
        <w:t xml:space="preserve">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فَأْتُوا بِالتَّوْرَاةِ إِنْ كُنْتُمْ صَادِقِينَ</w:t>
      </w:r>
      <w:r w:rsidR="001C7CAE" w:rsidRPr="004808B9">
        <w:rPr>
          <w:rStyle w:val="Char3"/>
          <w:rFonts w:eastAsia="MS Mincho" w:hint="cs"/>
          <w:rtl/>
        </w:rPr>
        <w:t>».</w:t>
      </w:r>
      <w:r w:rsidR="001C7CAE" w:rsidRPr="004808B9">
        <w:rPr>
          <w:rStyle w:val="Char3"/>
          <w:rFonts w:eastAsia="MS Mincho"/>
          <w:rtl/>
        </w:rPr>
        <w:t xml:space="preserve"> فَجَاءُوا بِهَا فَقَرَءُوهَا</w:t>
      </w:r>
      <w:r w:rsidR="001C7CAE" w:rsidRPr="004808B9">
        <w:rPr>
          <w:rStyle w:val="Char3"/>
          <w:rFonts w:eastAsia="MS Mincho" w:hint="cs"/>
          <w:rtl/>
        </w:rPr>
        <w:t>،</w:t>
      </w:r>
      <w:r w:rsidR="001C7CAE" w:rsidRPr="004808B9">
        <w:rPr>
          <w:rStyle w:val="Char3"/>
          <w:rFonts w:eastAsia="MS Mincho"/>
          <w:rtl/>
        </w:rPr>
        <w:t xml:space="preserve"> حَتَّى إِذَا مَرُّوا بِآيَةِ الرَّجْمِ</w:t>
      </w:r>
      <w:r w:rsidR="001C7CAE" w:rsidRPr="004808B9">
        <w:rPr>
          <w:rStyle w:val="Char3"/>
          <w:rFonts w:eastAsia="MS Mincho" w:hint="cs"/>
          <w:rtl/>
        </w:rPr>
        <w:t>،</w:t>
      </w:r>
      <w:r w:rsidR="001C7CAE" w:rsidRPr="004808B9">
        <w:rPr>
          <w:rStyle w:val="Char3"/>
          <w:rFonts w:eastAsia="MS Mincho"/>
          <w:rtl/>
        </w:rPr>
        <w:t xml:space="preserve"> وَضَعَ الْفَتَى</w:t>
      </w:r>
      <w:r w:rsidR="001C7CAE" w:rsidRPr="004808B9">
        <w:rPr>
          <w:rStyle w:val="Char3"/>
          <w:rFonts w:eastAsia="MS Mincho" w:hint="cs"/>
          <w:rtl/>
        </w:rPr>
        <w:t>،</w:t>
      </w:r>
      <w:r w:rsidR="001C7CAE" w:rsidRPr="004808B9">
        <w:rPr>
          <w:rStyle w:val="Char3"/>
          <w:rFonts w:eastAsia="MS Mincho"/>
          <w:rtl/>
        </w:rPr>
        <w:t xml:space="preserve"> الَّذِي يَقْرَأُ</w:t>
      </w:r>
      <w:r w:rsidR="001C7CAE" w:rsidRPr="004808B9">
        <w:rPr>
          <w:rStyle w:val="Char3"/>
          <w:rFonts w:eastAsia="MS Mincho" w:hint="cs"/>
          <w:rtl/>
        </w:rPr>
        <w:t>،</w:t>
      </w:r>
      <w:r w:rsidR="001C7CAE" w:rsidRPr="004808B9">
        <w:rPr>
          <w:rStyle w:val="Char3"/>
          <w:rFonts w:eastAsia="MS Mincho"/>
          <w:rtl/>
        </w:rPr>
        <w:t xml:space="preserve"> يَدَهُ عَلَى آيَةِ الرَّجْمِ</w:t>
      </w:r>
      <w:r w:rsidR="001C7CAE" w:rsidRPr="004808B9">
        <w:rPr>
          <w:rStyle w:val="Char3"/>
          <w:rFonts w:eastAsia="MS Mincho" w:hint="cs"/>
          <w:rtl/>
        </w:rPr>
        <w:t>،</w:t>
      </w:r>
      <w:r w:rsidR="001C7CAE" w:rsidRPr="004808B9">
        <w:rPr>
          <w:rStyle w:val="Char3"/>
          <w:rFonts w:eastAsia="MS Mincho"/>
          <w:rtl/>
        </w:rPr>
        <w:t xml:space="preserve"> وَقَرَأَ مَا بَيْنَ يَدَيْهَا وَمَا وَرَاءَهَا</w:t>
      </w:r>
      <w:r w:rsidR="001C7CAE" w:rsidRPr="004808B9">
        <w:rPr>
          <w:rStyle w:val="Char3"/>
          <w:rFonts w:eastAsia="MS Mincho" w:hint="cs"/>
          <w:rtl/>
        </w:rPr>
        <w:t>،</w:t>
      </w:r>
      <w:r w:rsidR="001C7CAE" w:rsidRPr="004808B9">
        <w:rPr>
          <w:rStyle w:val="Char3"/>
          <w:rFonts w:eastAsia="MS Mincho"/>
          <w:rtl/>
        </w:rPr>
        <w:t xml:space="preserve"> فَقَالَ لَهُ عَبْدُ اللَّهِ بْنُ سَلا</w:t>
      </w:r>
      <w:r w:rsidR="001C7CAE" w:rsidRPr="004808B9">
        <w:rPr>
          <w:rStyle w:val="Char3"/>
          <w:rFonts w:eastAsia="MS Mincho" w:hint="cs"/>
          <w:rtl/>
        </w:rPr>
        <w:t>َ</w:t>
      </w:r>
      <w:r w:rsidR="001C7CAE" w:rsidRPr="004808B9">
        <w:rPr>
          <w:rStyle w:val="Char3"/>
          <w:rFonts w:eastAsia="MS Mincho"/>
          <w:rtl/>
        </w:rPr>
        <w:t>مٍ</w:t>
      </w:r>
      <w:r w:rsidR="001C7CAE" w:rsidRPr="004808B9">
        <w:rPr>
          <w:rStyle w:val="Char3"/>
          <w:rFonts w:eastAsia="MS Mincho" w:hint="cs"/>
          <w:rtl/>
        </w:rPr>
        <w:t>،</w:t>
      </w:r>
      <w:r w:rsidR="001C7CAE" w:rsidRPr="004808B9">
        <w:rPr>
          <w:rStyle w:val="Char3"/>
          <w:rFonts w:eastAsia="MS Mincho"/>
          <w:rtl/>
        </w:rPr>
        <w:t xml:space="preserve"> وَهُوَ مَعَ رَسُولِ الل</w:t>
      </w:r>
      <w:r w:rsidR="00215301" w:rsidRPr="004808B9">
        <w:rPr>
          <w:rStyle w:val="Char3"/>
          <w:rFonts w:eastAsia="MS Mincho"/>
          <w:rtl/>
        </w:rPr>
        <w:t>َّهِ</w:t>
      </w:r>
      <w:r w:rsidR="001C7CAE" w:rsidRPr="001B3041">
        <w:rPr>
          <w:rStyle w:val="Char3"/>
          <w:rFonts w:eastAsia="MS Mincho" w:cs="CTraditional Arabic" w:hint="cs"/>
          <w:rtl/>
        </w:rPr>
        <w:t>ص</w:t>
      </w:r>
      <w:r w:rsidR="001C7CAE" w:rsidRPr="00215301">
        <w:rPr>
          <w:rStyle w:val="Char4"/>
          <w:rFonts w:eastAsia="MS Mincho" w:hint="cs"/>
          <w:spacing w:val="-2"/>
          <w:rtl/>
        </w:rPr>
        <w:t xml:space="preserve">: </w:t>
      </w:r>
      <w:r w:rsidR="001C7CAE" w:rsidRPr="004808B9">
        <w:rPr>
          <w:rStyle w:val="Char3"/>
          <w:rFonts w:eastAsia="MS Mincho"/>
          <w:rtl/>
        </w:rPr>
        <w:t>مُرْهُ فَلْيَرْفَعْ يَدَهُ</w:t>
      </w:r>
      <w:r w:rsidR="001C7CAE" w:rsidRPr="004808B9">
        <w:rPr>
          <w:rStyle w:val="Char3"/>
          <w:rFonts w:eastAsia="MS Mincho" w:hint="cs"/>
          <w:rtl/>
        </w:rPr>
        <w:t>،</w:t>
      </w:r>
      <w:r w:rsidR="001C7CAE" w:rsidRPr="004808B9">
        <w:rPr>
          <w:rStyle w:val="Char3"/>
          <w:rFonts w:eastAsia="MS Mincho"/>
          <w:rtl/>
        </w:rPr>
        <w:t xml:space="preserve"> فَرَفَعَهَا</w:t>
      </w:r>
      <w:r w:rsidR="001C7CAE" w:rsidRPr="004808B9">
        <w:rPr>
          <w:rStyle w:val="Char3"/>
          <w:rFonts w:eastAsia="MS Mincho" w:hint="cs"/>
          <w:rtl/>
        </w:rPr>
        <w:t>،</w:t>
      </w:r>
      <w:r w:rsidR="001C7CAE" w:rsidRPr="004808B9">
        <w:rPr>
          <w:rStyle w:val="Char3"/>
          <w:rFonts w:eastAsia="MS Mincho"/>
          <w:rtl/>
        </w:rPr>
        <w:t xml:space="preserve"> فَإِذَا تَحْتَهَا آيَةُ الرَّجْمِ</w:t>
      </w:r>
      <w:r w:rsidR="001C7CAE" w:rsidRPr="004808B9">
        <w:rPr>
          <w:rStyle w:val="Char3"/>
          <w:rFonts w:eastAsia="MS Mincho" w:hint="cs"/>
          <w:rtl/>
        </w:rPr>
        <w:t>،</w:t>
      </w:r>
      <w:r w:rsidR="001C7CAE" w:rsidRPr="004808B9">
        <w:rPr>
          <w:rStyle w:val="Char3"/>
          <w:rFonts w:eastAsia="MS Mincho"/>
          <w:rtl/>
        </w:rPr>
        <w:t xml:space="preserve"> فَأَمَرَ بِهِمَا رَسُولُ اللَّهِ</w:t>
      </w:r>
      <w:r w:rsidR="00D42469" w:rsidRPr="00D42469">
        <w:rPr>
          <w:rStyle w:val="Char3"/>
          <w:rFonts w:eastAsia="MS Mincho" w:cs="CTraditional Arabic"/>
          <w:rtl/>
        </w:rPr>
        <w:t xml:space="preserve"> ص </w:t>
      </w:r>
      <w:r w:rsidR="001C7CAE" w:rsidRPr="004808B9">
        <w:rPr>
          <w:rStyle w:val="Char3"/>
          <w:rFonts w:eastAsia="MS Mincho"/>
          <w:rtl/>
        </w:rPr>
        <w:t>فَرُجِمَا</w:t>
      </w:r>
      <w:r w:rsidR="001C7CAE" w:rsidRPr="004808B9">
        <w:rPr>
          <w:rStyle w:val="Char3"/>
          <w:rFonts w:eastAsia="MS Mincho" w:hint="cs"/>
          <w:rtl/>
        </w:rPr>
        <w:t>،</w:t>
      </w:r>
      <w:r w:rsidR="001C7CAE" w:rsidRPr="004808B9">
        <w:rPr>
          <w:rStyle w:val="Char3"/>
          <w:rFonts w:eastAsia="MS Mincho"/>
          <w:rtl/>
        </w:rPr>
        <w:t xml:space="preserve"> قَالَ عَبْدُ اللَّهِ بْنُ عُمَرَ </w:t>
      </w:r>
      <w:r w:rsidR="00215301" w:rsidRPr="001B3041">
        <w:rPr>
          <w:rStyle w:val="Char3"/>
          <w:rFonts w:cs="CTraditional Arabic" w:hint="cs"/>
          <w:rtl/>
        </w:rPr>
        <w:t>ب</w:t>
      </w:r>
      <w:r w:rsidR="001C7CAE" w:rsidRPr="004808B9">
        <w:rPr>
          <w:rStyle w:val="Char3"/>
          <w:rFonts w:hint="cs"/>
          <w:rtl/>
        </w:rPr>
        <w:t>:</w:t>
      </w:r>
      <w:r w:rsidR="001C7CAE" w:rsidRPr="004808B9">
        <w:rPr>
          <w:rStyle w:val="Char3"/>
          <w:rFonts w:eastAsia="MS Mincho"/>
          <w:rtl/>
        </w:rPr>
        <w:t xml:space="preserve"> كُنْتُ فِيمَنْ رَجَمَهُمَا</w:t>
      </w:r>
      <w:r w:rsidR="001C7CAE" w:rsidRPr="004808B9">
        <w:rPr>
          <w:rStyle w:val="Char3"/>
          <w:rFonts w:eastAsia="MS Mincho" w:hint="cs"/>
          <w:rtl/>
        </w:rPr>
        <w:t>،</w:t>
      </w:r>
      <w:r w:rsidR="001C7CAE" w:rsidRPr="004808B9">
        <w:rPr>
          <w:rStyle w:val="Char3"/>
          <w:rFonts w:eastAsia="MS Mincho"/>
          <w:rtl/>
        </w:rPr>
        <w:t xml:space="preserve"> فَلَقَدْ رَأَيْتُهُ يَقِيهَا مِنْ الْحِجَارَةِ بِنَفْسِهِ</w:t>
      </w:r>
      <w:r w:rsidR="001C7CAE" w:rsidRPr="004808B9">
        <w:rPr>
          <w:rStyle w:val="Char3"/>
          <w:rFonts w:eastAsia="MS Mincho" w:hint="cs"/>
          <w:rtl/>
        </w:rPr>
        <w:t>.</w:t>
      </w:r>
      <w:r w:rsidR="001C7CAE" w:rsidRPr="004808B9">
        <w:rPr>
          <w:rStyle w:val="Char3"/>
          <w:rFonts w:eastAsia="MS Mincho"/>
          <w:rtl/>
        </w:rPr>
        <w:t xml:space="preserve"> </w:t>
      </w:r>
      <w:r w:rsidR="001C7CAE" w:rsidRPr="00215301">
        <w:rPr>
          <w:rStyle w:val="Char4"/>
          <w:rFonts w:eastAsia="MS Mincho" w:hint="cs"/>
          <w:spacing w:val="-2"/>
          <w:rtl/>
        </w:rPr>
        <w:t>(م/1699)</w:t>
      </w:r>
    </w:p>
    <w:p w:rsidR="001C7CA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عبدالله بن عمر</w:t>
      </w:r>
      <w:r w:rsidR="00065D15" w:rsidRPr="00065D15">
        <w:rPr>
          <w:rStyle w:val="Char4"/>
          <w:rFonts w:eastAsia="MS Mincho" w:cs="CTraditional Arabic" w:hint="cs"/>
          <w:rtl/>
        </w:rPr>
        <w:t xml:space="preserve"> ب </w:t>
      </w:r>
      <w:r w:rsidR="001C7CAE" w:rsidRPr="002E320E">
        <w:rPr>
          <w:rStyle w:val="Char4"/>
          <w:rFonts w:eastAsia="MS Mincho" w:hint="cs"/>
          <w:rtl/>
        </w:rPr>
        <w:t>می‌گوید: مرد و زنی از یهودیان را که مرتکب زنا شده بودند، نزد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آوردند.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نزد یهودیان رفت و فرمود: «درباره‌ی کسی که مرتکب زنا شود، در تورات چه حکمی‌آمده است»؟ گفتند: ما چهره‌های آنان را سیاه می‌کنیم و پشت به یکدیگر (بر الاغی) سوار می‌نماییم و داخل شهر می‌گردانیم. </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فرمود: «اگر راست می‌گویید، تورات را بیاورید». آنان تورات را آوردند و خواندند. جوانی که تورات را می‌خواند، همین که به آیه‌ی سنگسار رسید، دستش را بالای آن گذاشت و قبل و بعد از آن را خواند. عبدالله بن سلام که همراه رسول الله</w:t>
      </w:r>
      <w:r w:rsidR="00D42469" w:rsidRPr="00D42469">
        <w:rPr>
          <w:rStyle w:val="Char4"/>
          <w:rFonts w:eastAsia="MS Mincho" w:cs="CTraditional Arabic" w:hint="cs"/>
          <w:rtl/>
        </w:rPr>
        <w:t xml:space="preserve"> ص </w:t>
      </w:r>
      <w:r w:rsidRPr="002E320E">
        <w:rPr>
          <w:rStyle w:val="Char4"/>
          <w:rFonts w:eastAsia="MS Mincho" w:hint="cs"/>
          <w:rtl/>
        </w:rPr>
        <w:t>بود، خطاب به پیامبر اکرم</w:t>
      </w:r>
      <w:r w:rsidR="00D42469" w:rsidRPr="00D42469">
        <w:rPr>
          <w:rStyle w:val="Char4"/>
          <w:rFonts w:eastAsia="MS Mincho" w:cs="CTraditional Arabic" w:hint="cs"/>
          <w:rtl/>
        </w:rPr>
        <w:t xml:space="preserve"> ص </w:t>
      </w:r>
      <w:r w:rsidRPr="002E320E">
        <w:rPr>
          <w:rStyle w:val="Char4"/>
          <w:rFonts w:eastAsia="MS Mincho" w:hint="cs"/>
          <w:rtl/>
        </w:rPr>
        <w:t xml:space="preserve">گفت: دستور دهید تا دستش را بردارد. او دستش را برداشت و آیه‌ی سنگسار را زیر دستش دیدند. </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آنگاه، طبق دستور رسول الله</w:t>
      </w:r>
      <w:r w:rsidR="00D42469" w:rsidRPr="00D42469">
        <w:rPr>
          <w:rStyle w:val="Char4"/>
          <w:rFonts w:eastAsia="MS Mincho" w:cs="CTraditional Arabic" w:hint="cs"/>
          <w:rtl/>
        </w:rPr>
        <w:t xml:space="preserve"> ص </w:t>
      </w:r>
      <w:r w:rsidRPr="002E320E">
        <w:rPr>
          <w:rStyle w:val="Char4"/>
          <w:rFonts w:eastAsia="MS Mincho" w:hint="cs"/>
          <w:rtl/>
        </w:rPr>
        <w:t>آن دو، سنگسار شدند. عبدالله بن عمر رضی الله عنهما می‌گوید: من جزو کسانی بودم که آنها را سنگسار کردند. لذا آن مرد یهودی را دیدم که خودش را سپر قرار می‌دهد تا سنگ</w:t>
      </w:r>
      <w:r>
        <w:rPr>
          <w:rStyle w:val="Char4"/>
          <w:rFonts w:eastAsia="MS Mincho" w:hint="cs"/>
          <w:rtl/>
        </w:rPr>
        <w:t>‌</w:t>
      </w:r>
      <w:r w:rsidRPr="002E320E">
        <w:rPr>
          <w:rStyle w:val="Char4"/>
          <w:rFonts w:eastAsia="MS Mincho" w:hint="cs"/>
          <w:rtl/>
        </w:rPr>
        <w:t>ها به زن برخورد نکنند.</w:t>
      </w:r>
    </w:p>
    <w:p w:rsidR="001C7CAE" w:rsidRPr="001C61F1" w:rsidRDefault="001C7CAE" w:rsidP="00F364D0">
      <w:pPr>
        <w:pStyle w:val="a4"/>
        <w:rPr>
          <w:rFonts w:eastAsia="MS Mincho"/>
          <w:sz w:val="34"/>
          <w:szCs w:val="34"/>
          <w:rtl/>
        </w:rPr>
      </w:pPr>
      <w:bookmarkStart w:id="5377" w:name="_Toc256338567"/>
      <w:bookmarkStart w:id="5378" w:name="_Toc256340520"/>
      <w:bookmarkStart w:id="5379" w:name="_Toc261194918"/>
      <w:bookmarkStart w:id="5380" w:name="_Toc445896204"/>
      <w:bookmarkStart w:id="5381" w:name="_Toc448060299"/>
      <w:r w:rsidRPr="001C61F1">
        <w:rPr>
          <w:rFonts w:eastAsia="MS Mincho" w:hint="cs"/>
          <w:rtl/>
        </w:rPr>
        <w:t>باب (6): شلاق زدن کنیز در صورتی که مرتکب زنا شود</w:t>
      </w:r>
      <w:bookmarkEnd w:id="5377"/>
      <w:bookmarkEnd w:id="5378"/>
      <w:bookmarkEnd w:id="5379"/>
      <w:bookmarkEnd w:id="5380"/>
      <w:bookmarkEnd w:id="5381"/>
    </w:p>
    <w:p w:rsidR="001C7CAE" w:rsidRPr="00423AB6" w:rsidRDefault="001C7CAE" w:rsidP="00DB04C7">
      <w:pPr>
        <w:pStyle w:val="PlainText"/>
        <w:widowControl w:val="0"/>
        <w:bidi/>
        <w:ind w:firstLine="397"/>
        <w:jc w:val="both"/>
        <w:rPr>
          <w:rStyle w:val="Char3"/>
          <w:rFonts w:eastAsia="MS Mincho"/>
          <w:rtl/>
        </w:rPr>
      </w:pPr>
      <w:r w:rsidRPr="001A52C9">
        <w:rPr>
          <w:rStyle w:val="Char4"/>
          <w:rFonts w:eastAsia="MS Mincho" w:hint="cs"/>
          <w:rtl/>
        </w:rPr>
        <w:t>1041</w:t>
      </w:r>
      <w:r>
        <w:rPr>
          <w:rStyle w:val="Char4"/>
          <w:rFonts w:eastAsia="MS Mincho" w:hint="cs"/>
          <w:rtl/>
        </w:rPr>
        <w:t>-</w:t>
      </w:r>
      <w:r w:rsidRPr="004808B9">
        <w:rPr>
          <w:rStyle w:val="Char3"/>
          <w:rFonts w:eastAsia="MS Mincho" w:hint="cs"/>
          <w:rtl/>
        </w:rPr>
        <w:t xml:space="preserve"> </w:t>
      </w:r>
      <w:r w:rsidRPr="004808B9">
        <w:rPr>
          <w:rStyle w:val="Char3"/>
          <w:rFonts w:eastAsia="MS Mincho"/>
          <w:rtl/>
        </w:rPr>
        <w:t xml:space="preserve">عَنْ أَبِي هُرَيْرَةَ </w:t>
      </w:r>
      <w:r w:rsidR="005F483A" w:rsidRPr="005F483A">
        <w:rPr>
          <w:rStyle w:val="Char3"/>
          <w:rFonts w:eastAsia="MS Mincho" w:cs="CTraditional Arabic"/>
          <w:rtl/>
        </w:rPr>
        <w:t>س</w:t>
      </w:r>
      <w:r w:rsidRPr="004808B9">
        <w:rPr>
          <w:rStyle w:val="Char3"/>
          <w:rFonts w:hint="cs"/>
          <w:rtl/>
        </w:rPr>
        <w:t>:</w:t>
      </w:r>
      <w:r w:rsidRPr="004808B9">
        <w:rPr>
          <w:rStyle w:val="Char3"/>
          <w:rFonts w:eastAsia="MS Mincho" w:hint="cs"/>
          <w:rtl/>
        </w:rPr>
        <w:t xml:space="preserve"> </w:t>
      </w:r>
      <w:r w:rsidRPr="004808B9">
        <w:rPr>
          <w:rStyle w:val="Char3"/>
          <w:rFonts w:eastAsia="MS Mincho"/>
          <w:rtl/>
        </w:rPr>
        <w:t>أَنَّ رَسُولَ اللَّهِ</w:t>
      </w:r>
      <w:r w:rsidR="00D42469" w:rsidRPr="00D42469">
        <w:rPr>
          <w:rStyle w:val="Char3"/>
          <w:rFonts w:eastAsia="MS Mincho" w:cs="CTraditional Arabic"/>
          <w:rtl/>
        </w:rPr>
        <w:t xml:space="preserve"> ص </w:t>
      </w:r>
      <w:r w:rsidRPr="004808B9">
        <w:rPr>
          <w:rStyle w:val="Char3"/>
          <w:rFonts w:eastAsia="MS Mincho"/>
          <w:rtl/>
        </w:rPr>
        <w:t>سُئِلَ عَنْ الأَمَةِ إِذَا زَنَتْ وَلَمْ تُحْصِنْ</w:t>
      </w:r>
      <w:r w:rsidRPr="004808B9">
        <w:rPr>
          <w:rStyle w:val="Char3"/>
          <w:rFonts w:eastAsia="MS Mincho" w:hint="cs"/>
          <w:rtl/>
        </w:rPr>
        <w:t>؟</w:t>
      </w:r>
      <w:r w:rsidRPr="004808B9">
        <w:rPr>
          <w:rStyle w:val="Char3"/>
          <w:rFonts w:eastAsia="MS Mincho"/>
          <w:rtl/>
        </w:rPr>
        <w:t xml:space="preserve"> قَالَ</w:t>
      </w:r>
      <w:r w:rsidRPr="004808B9">
        <w:rPr>
          <w:rStyle w:val="Char3"/>
          <w:rFonts w:eastAsia="MS Mincho" w:hint="cs"/>
          <w:rtl/>
        </w:rPr>
        <w:t>:</w:t>
      </w:r>
      <w:r w:rsidRPr="004808B9">
        <w:rPr>
          <w:rStyle w:val="Char3"/>
          <w:rFonts w:eastAsia="MS Mincho"/>
          <w:rtl/>
        </w:rPr>
        <w:t xml:space="preserve"> </w:t>
      </w:r>
      <w:r w:rsidRPr="004808B9">
        <w:rPr>
          <w:rStyle w:val="Char3"/>
          <w:rFonts w:eastAsia="MS Mincho" w:hint="cs"/>
          <w:rtl/>
        </w:rPr>
        <w:t>«</w:t>
      </w:r>
      <w:r w:rsidRPr="004808B9">
        <w:rPr>
          <w:rStyle w:val="Char3"/>
          <w:rFonts w:eastAsia="MS Mincho"/>
          <w:rtl/>
        </w:rPr>
        <w:t>إِنْ زَنَتْ فَاجْلِدُوهَا</w:t>
      </w:r>
      <w:r w:rsidRPr="004808B9">
        <w:rPr>
          <w:rStyle w:val="Char3"/>
          <w:rFonts w:eastAsia="MS Mincho" w:hint="cs"/>
          <w:rtl/>
        </w:rPr>
        <w:t>،</w:t>
      </w:r>
      <w:r w:rsidRPr="004808B9">
        <w:rPr>
          <w:rStyle w:val="Char3"/>
          <w:rFonts w:eastAsia="MS Mincho"/>
          <w:rtl/>
        </w:rPr>
        <w:t xml:space="preserve"> ثُمَّ إِنْ زَنَتْ فَاجْلِدُوهَا</w:t>
      </w:r>
      <w:r w:rsidRPr="004808B9">
        <w:rPr>
          <w:rStyle w:val="Char3"/>
          <w:rFonts w:eastAsia="MS Mincho" w:hint="cs"/>
          <w:rtl/>
        </w:rPr>
        <w:t>،</w:t>
      </w:r>
      <w:r w:rsidRPr="004808B9">
        <w:rPr>
          <w:rStyle w:val="Char3"/>
          <w:rFonts w:eastAsia="MS Mincho"/>
          <w:rtl/>
        </w:rPr>
        <w:t xml:space="preserve"> ثُمَّ إِنْ زَنَتْ فَاجْلِدُوهَا</w:t>
      </w:r>
      <w:r w:rsidRPr="004808B9">
        <w:rPr>
          <w:rStyle w:val="Char3"/>
          <w:rFonts w:eastAsia="MS Mincho" w:hint="cs"/>
          <w:rtl/>
        </w:rPr>
        <w:t>،</w:t>
      </w:r>
      <w:r w:rsidRPr="004808B9">
        <w:rPr>
          <w:rStyle w:val="Char3"/>
          <w:rFonts w:eastAsia="MS Mincho"/>
          <w:rtl/>
        </w:rPr>
        <w:t xml:space="preserve"> ثُمَّ بِيعُوهَا وَلَوْ بِضَفِيرٍ</w:t>
      </w:r>
      <w:r w:rsidRPr="004808B9">
        <w:rPr>
          <w:rStyle w:val="Char3"/>
          <w:rFonts w:eastAsia="MS Mincho" w:hint="cs"/>
          <w:rtl/>
        </w:rPr>
        <w:t xml:space="preserve">». </w:t>
      </w:r>
      <w:r w:rsidRPr="004808B9">
        <w:rPr>
          <w:rStyle w:val="Char3"/>
          <w:rFonts w:eastAsia="MS Mincho"/>
          <w:rtl/>
        </w:rPr>
        <w:t>قَالَ ابْنُ شِهَابٍ</w:t>
      </w:r>
      <w:r w:rsidRPr="004808B9">
        <w:rPr>
          <w:rStyle w:val="Char3"/>
          <w:rFonts w:eastAsia="MS Mincho" w:hint="cs"/>
          <w:rtl/>
        </w:rPr>
        <w:t>:</w:t>
      </w:r>
      <w:r w:rsidRPr="004808B9">
        <w:rPr>
          <w:rStyle w:val="Char3"/>
          <w:rFonts w:eastAsia="MS Mincho"/>
          <w:rtl/>
        </w:rPr>
        <w:t xml:space="preserve"> لا</w:t>
      </w:r>
      <w:r w:rsidRPr="004808B9">
        <w:rPr>
          <w:rStyle w:val="Char3"/>
          <w:rFonts w:eastAsia="MS Mincho" w:hint="cs"/>
          <w:rtl/>
        </w:rPr>
        <w:t>َ</w:t>
      </w:r>
      <w:r w:rsidRPr="004808B9">
        <w:rPr>
          <w:rStyle w:val="Char3"/>
          <w:rFonts w:eastAsia="MS Mincho"/>
          <w:rtl/>
        </w:rPr>
        <w:t xml:space="preserve"> أَدْرِي</w:t>
      </w:r>
      <w:r w:rsidRPr="004808B9">
        <w:rPr>
          <w:rStyle w:val="Char3"/>
          <w:rFonts w:eastAsia="MS Mincho" w:hint="cs"/>
          <w:rtl/>
        </w:rPr>
        <w:t>،</w:t>
      </w:r>
      <w:r w:rsidRPr="004808B9">
        <w:rPr>
          <w:rStyle w:val="Char3"/>
          <w:rFonts w:eastAsia="MS Mincho"/>
          <w:rtl/>
        </w:rPr>
        <w:t xml:space="preserve"> أَبَعْدَ الثَّالِثَةِ أَوْ الرَّابِعَةِ</w:t>
      </w:r>
      <w:r w:rsidRPr="004808B9">
        <w:rPr>
          <w:rStyle w:val="Char3"/>
          <w:rFonts w:eastAsia="MS Mincho" w:hint="cs"/>
          <w:rtl/>
        </w:rPr>
        <w:t>.</w:t>
      </w:r>
      <w:r w:rsidRPr="004808B9">
        <w:rPr>
          <w:rStyle w:val="Char3"/>
          <w:rFonts w:eastAsia="MS Mincho"/>
          <w:rtl/>
        </w:rPr>
        <w:t xml:space="preserve"> </w:t>
      </w:r>
      <w:r w:rsidRPr="001A52C9">
        <w:rPr>
          <w:rStyle w:val="Char4"/>
          <w:rFonts w:eastAsia="MS Mincho" w:hint="cs"/>
          <w:rtl/>
        </w:rPr>
        <w:t>(م/1703)</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ابوهریره</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درباره‌ی کنیزی که قبل از ازدواج، مرتکب زنا شود، پرسیدند. فرمود: «اگر مرتکب زنا شد، او را شلاق بزنید. اگر دوباره هم مرتکب زنا شد، باز هم او را شلاق بزنید. اگر برای بار سوم، مرتکب زنا شد، این بار نیز او را شلاق بزنید. و اگر بار دیگر، مرتکب زنا شد، او را بفروشید اگر چه در برابر یک ریسمان باشد».</w:t>
      </w:r>
    </w:p>
    <w:p w:rsidR="001C7CAE" w:rsidRPr="002E320E" w:rsidRDefault="001C7CAE" w:rsidP="00DB04C7">
      <w:pPr>
        <w:pStyle w:val="PlainText"/>
        <w:widowControl w:val="0"/>
        <w:bidi/>
        <w:ind w:firstLine="397"/>
        <w:jc w:val="both"/>
        <w:rPr>
          <w:rStyle w:val="Char4"/>
          <w:rFonts w:eastAsia="MS Mincho"/>
          <w:rtl/>
        </w:rPr>
      </w:pPr>
      <w:r w:rsidRPr="002E320E">
        <w:rPr>
          <w:rStyle w:val="Char4"/>
          <w:rFonts w:eastAsia="MS Mincho" w:hint="cs"/>
          <w:rtl/>
        </w:rPr>
        <w:t>ابن شهاب (یکی از راویان حدیث) می‌گوید: نمی‌دانم که دستور فروش را پیامبر اکرم</w:t>
      </w:r>
      <w:r w:rsidR="00D42469" w:rsidRPr="00D42469">
        <w:rPr>
          <w:rStyle w:val="Char4"/>
          <w:rFonts w:eastAsia="MS Mincho" w:cs="CTraditional Arabic" w:hint="cs"/>
          <w:rtl/>
        </w:rPr>
        <w:t xml:space="preserve"> ص </w:t>
      </w:r>
      <w:r w:rsidRPr="002E320E">
        <w:rPr>
          <w:rStyle w:val="Char4"/>
          <w:rFonts w:eastAsia="MS Mincho" w:hint="cs"/>
          <w:rtl/>
        </w:rPr>
        <w:t>بعد از سومین بار یا چهارمین بار، مطرح نمود.</w:t>
      </w:r>
    </w:p>
    <w:p w:rsidR="001C7CAE" w:rsidRPr="001C61F1" w:rsidRDefault="001C7CAE" w:rsidP="00F364D0">
      <w:pPr>
        <w:pStyle w:val="a4"/>
        <w:rPr>
          <w:rFonts w:eastAsia="MS Mincho"/>
          <w:sz w:val="34"/>
          <w:szCs w:val="34"/>
          <w:rtl/>
        </w:rPr>
      </w:pPr>
      <w:bookmarkStart w:id="5382" w:name="_Toc256338568"/>
      <w:bookmarkStart w:id="5383" w:name="_Toc256340521"/>
      <w:bookmarkStart w:id="5384" w:name="_Toc261194919"/>
      <w:bookmarkStart w:id="5385" w:name="_Toc445896205"/>
      <w:bookmarkStart w:id="5386" w:name="_Toc448060300"/>
      <w:r w:rsidRPr="001C61F1">
        <w:rPr>
          <w:rFonts w:eastAsia="MS Mincho" w:hint="cs"/>
          <w:rtl/>
        </w:rPr>
        <w:t>باب (7): صاحب برده بر برده</w:t>
      </w:r>
      <w:r>
        <w:rPr>
          <w:rFonts w:eastAsia="MS Mincho" w:hint="cs"/>
          <w:rtl/>
        </w:rPr>
        <w:t>‌</w:t>
      </w:r>
      <w:r w:rsidRPr="001C61F1">
        <w:rPr>
          <w:rFonts w:eastAsia="MS Mincho" w:hint="cs"/>
          <w:rtl/>
        </w:rPr>
        <w:t>اش، حد را جاری کند</w:t>
      </w:r>
      <w:bookmarkEnd w:id="5382"/>
      <w:bookmarkEnd w:id="5383"/>
      <w:bookmarkEnd w:id="5384"/>
      <w:bookmarkEnd w:id="5385"/>
      <w:bookmarkEnd w:id="5386"/>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42</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عَبْدِ الرَّحْمَنِ</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خَطَبَ عَلِيٌّ فَقَالَ</w:t>
      </w:r>
      <w:r w:rsidR="001C7CAE" w:rsidRPr="004808B9">
        <w:rPr>
          <w:rStyle w:val="Char3"/>
          <w:rFonts w:eastAsia="MS Mincho" w:hint="cs"/>
          <w:rtl/>
        </w:rPr>
        <w:t>:</w:t>
      </w:r>
      <w:r w:rsidR="001C7CAE" w:rsidRPr="004808B9">
        <w:rPr>
          <w:rStyle w:val="Char3"/>
          <w:rFonts w:eastAsia="MS Mincho"/>
          <w:rtl/>
        </w:rPr>
        <w:t xml:space="preserve"> يَا أَيُّهَا النَّاسُ أَقِيمُوا عَلَى أَرِقَّائِكُمْ الْحَدَّ</w:t>
      </w:r>
      <w:r w:rsidR="001C7CAE" w:rsidRPr="004808B9">
        <w:rPr>
          <w:rStyle w:val="Char3"/>
          <w:rFonts w:eastAsia="MS Mincho" w:hint="cs"/>
          <w:rtl/>
        </w:rPr>
        <w:t>،</w:t>
      </w:r>
      <w:r w:rsidR="001C7CAE" w:rsidRPr="004808B9">
        <w:rPr>
          <w:rStyle w:val="Char3"/>
          <w:rFonts w:eastAsia="MS Mincho"/>
          <w:rtl/>
        </w:rPr>
        <w:t xml:space="preserve"> مَنْ أَحْصَنَ مِنْهُمْ وَمَنْ لَمْ يُحْصِنْ</w:t>
      </w:r>
      <w:r w:rsidR="001C7CAE" w:rsidRPr="004808B9">
        <w:rPr>
          <w:rStyle w:val="Char3"/>
          <w:rFonts w:eastAsia="MS Mincho" w:hint="cs"/>
          <w:rtl/>
        </w:rPr>
        <w:t>،</w:t>
      </w:r>
      <w:r w:rsidR="001C7CAE" w:rsidRPr="004808B9">
        <w:rPr>
          <w:rStyle w:val="Char3"/>
          <w:rFonts w:eastAsia="MS Mincho"/>
          <w:rtl/>
        </w:rPr>
        <w:t xml:space="preserve"> فَإِنَّ أَمَةً لِرَسُولِ اللَّهِ</w:t>
      </w:r>
      <w:r w:rsidR="00D42469" w:rsidRPr="00D42469">
        <w:rPr>
          <w:rStyle w:val="Char3"/>
          <w:rFonts w:eastAsia="MS Mincho" w:cs="CTraditional Arabic" w:hint="cs"/>
          <w:rtl/>
        </w:rPr>
        <w:t xml:space="preserve"> ص </w:t>
      </w:r>
      <w:r w:rsidR="001C7CAE" w:rsidRPr="004808B9">
        <w:rPr>
          <w:rStyle w:val="Char3"/>
          <w:rFonts w:eastAsia="MS Mincho"/>
          <w:rtl/>
        </w:rPr>
        <w:t>زَنَتْ</w:t>
      </w:r>
      <w:r w:rsidR="001C7CAE" w:rsidRPr="004808B9">
        <w:rPr>
          <w:rStyle w:val="Char3"/>
          <w:rFonts w:eastAsia="MS Mincho" w:hint="cs"/>
          <w:rtl/>
        </w:rPr>
        <w:t>،</w:t>
      </w:r>
      <w:r w:rsidR="001C7CAE" w:rsidRPr="004808B9">
        <w:rPr>
          <w:rStyle w:val="Char3"/>
          <w:rFonts w:eastAsia="MS Mincho"/>
          <w:rtl/>
        </w:rPr>
        <w:t xml:space="preserve"> فَأَمَرَنِي أَنْ أَجْلِدَهَا</w:t>
      </w:r>
      <w:r w:rsidR="001C7CAE" w:rsidRPr="004808B9">
        <w:rPr>
          <w:rStyle w:val="Char3"/>
          <w:rFonts w:eastAsia="MS Mincho" w:hint="cs"/>
          <w:rtl/>
        </w:rPr>
        <w:t>،</w:t>
      </w:r>
      <w:r w:rsidR="001C7CAE" w:rsidRPr="004808B9">
        <w:rPr>
          <w:rStyle w:val="Char3"/>
          <w:rFonts w:eastAsia="MS Mincho"/>
          <w:rtl/>
        </w:rPr>
        <w:t xml:space="preserve"> فَإِذَا هِيَ حَدِيثُ عَهْدٍ بِنِفَاسٍ</w:t>
      </w:r>
      <w:r w:rsidR="001C7CAE" w:rsidRPr="004808B9">
        <w:rPr>
          <w:rStyle w:val="Char3"/>
          <w:rFonts w:eastAsia="MS Mincho" w:hint="cs"/>
          <w:rtl/>
        </w:rPr>
        <w:t>،</w:t>
      </w:r>
      <w:r w:rsidR="001C7CAE" w:rsidRPr="004808B9">
        <w:rPr>
          <w:rStyle w:val="Char3"/>
          <w:rFonts w:eastAsia="MS Mincho"/>
          <w:rtl/>
        </w:rPr>
        <w:t xml:space="preserve"> فَخَشِيتُ</w:t>
      </w:r>
      <w:r w:rsidR="001C7CAE" w:rsidRPr="004808B9">
        <w:rPr>
          <w:rStyle w:val="Char3"/>
          <w:rFonts w:eastAsia="MS Mincho" w:hint="cs"/>
          <w:rtl/>
        </w:rPr>
        <w:t>،</w:t>
      </w:r>
      <w:r w:rsidR="001C7CAE" w:rsidRPr="004808B9">
        <w:rPr>
          <w:rStyle w:val="Char3"/>
          <w:rFonts w:eastAsia="MS Mincho"/>
          <w:rtl/>
        </w:rPr>
        <w:t xml:space="preserve"> إِنْ أَنَا جَلَدْتُهَا</w:t>
      </w:r>
      <w:r w:rsidR="001C7CAE" w:rsidRPr="004808B9">
        <w:rPr>
          <w:rStyle w:val="Char3"/>
          <w:rFonts w:eastAsia="MS Mincho" w:hint="cs"/>
          <w:rtl/>
        </w:rPr>
        <w:t>،</w:t>
      </w:r>
      <w:r w:rsidR="001C7CAE" w:rsidRPr="004808B9">
        <w:rPr>
          <w:rStyle w:val="Char3"/>
          <w:rFonts w:eastAsia="MS Mincho"/>
          <w:rtl/>
        </w:rPr>
        <w:t xml:space="preserve"> أَنْ أَقْتُلَهَا</w:t>
      </w:r>
      <w:r w:rsidR="001C7CAE" w:rsidRPr="004808B9">
        <w:rPr>
          <w:rStyle w:val="Char3"/>
          <w:rFonts w:eastAsia="MS Mincho" w:hint="cs"/>
          <w:rtl/>
        </w:rPr>
        <w:t>،</w:t>
      </w:r>
      <w:r w:rsidR="001C7CAE" w:rsidRPr="004808B9">
        <w:rPr>
          <w:rStyle w:val="Char3"/>
          <w:rFonts w:eastAsia="MS Mincho"/>
          <w:rtl/>
        </w:rPr>
        <w:t xml:space="preserve"> فَذَكَرْتُ ذَلِكَ لِلنَّبِيِّ</w:t>
      </w:r>
      <w:r w:rsidR="00D42469" w:rsidRPr="00D42469">
        <w:rPr>
          <w:rStyle w:val="Char3"/>
          <w:rFonts w:eastAsia="MS Mincho" w:cs="CTraditional Arabic"/>
          <w:rtl/>
        </w:rPr>
        <w:t xml:space="preserve"> ص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أَحْسَنْتَ</w:t>
      </w:r>
      <w:r w:rsidR="001C7CAE" w:rsidRPr="004808B9">
        <w:rPr>
          <w:rStyle w:val="Char3"/>
          <w:rFonts w:eastAsia="MS Mincho" w:hint="cs"/>
          <w:rtl/>
        </w:rPr>
        <w:t xml:space="preserve">». </w:t>
      </w:r>
      <w:r w:rsidR="001C7CAE" w:rsidRPr="004808B9">
        <w:rPr>
          <w:rStyle w:val="Char3"/>
          <w:rFonts w:eastAsia="MS Mincho"/>
          <w:rtl/>
        </w:rPr>
        <w:t xml:space="preserve">وَزَادَ فِي </w:t>
      </w:r>
      <w:r w:rsidR="001C7CAE" w:rsidRPr="004808B9">
        <w:rPr>
          <w:rStyle w:val="Char3"/>
          <w:rFonts w:eastAsia="MS Mincho" w:hint="cs"/>
          <w:rtl/>
        </w:rPr>
        <w:t>رواي</w:t>
      </w:r>
      <w:r w:rsidR="001C7CAE" w:rsidRPr="004808B9">
        <w:rPr>
          <w:rStyle w:val="Char3"/>
          <w:rFonts w:eastAsia="MS Mincho"/>
          <w:rtl/>
        </w:rPr>
        <w:t>ة</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اتْرُكْهَا حَتَّى تَمَاثَلَ</w:t>
      </w:r>
      <w:r w:rsidR="001C7CAE" w:rsidRPr="004808B9">
        <w:rPr>
          <w:rStyle w:val="Char3"/>
          <w:rFonts w:eastAsia="MS Mincho" w:hint="cs"/>
          <w:rtl/>
        </w:rPr>
        <w:t xml:space="preserve">». </w:t>
      </w:r>
      <w:r w:rsidR="001C7CAE" w:rsidRPr="001A52C9">
        <w:rPr>
          <w:rStyle w:val="Char4"/>
          <w:rFonts w:eastAsia="MS Mincho" w:hint="cs"/>
          <w:rtl/>
        </w:rPr>
        <w:t>(م/1705)</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عبد الرحمن</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علی</w:t>
      </w:r>
      <w:r w:rsidR="00D42469" w:rsidRPr="00D42469">
        <w:rPr>
          <w:rStyle w:val="Char4"/>
          <w:rFonts w:eastAsia="MS Mincho" w:cs="CTraditional Arabic" w:hint="cs"/>
          <w:rtl/>
        </w:rPr>
        <w:t xml:space="preserve"> س </w:t>
      </w:r>
      <w:r w:rsidR="001C7CAE" w:rsidRPr="002E320E">
        <w:rPr>
          <w:rStyle w:val="Char4"/>
          <w:rFonts w:eastAsia="MS Mincho" w:hint="cs"/>
          <w:rtl/>
        </w:rPr>
        <w:t>سخنرانی نمود و گفت: ای مردم! حد را بر برده‌هایتان، چه ازدواج کرده‌اند چه نکرده‌اند، اجرا کنید؛ زیرا یک بار، کنیز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مرتکب زنا شد؛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به من دستور داد تا او را شلاق بزنم. من متوجه شدم که او تازه وضع حمل نموده است؛ لذا ترسیدم که اگر شلاقش بزنم، بدستم کشته شود. به همین خاطر،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را در جریان گذاشتم. فرمود: «کار خوبی کردی» (که شلاق نزده‌ای)</w:t>
      </w:r>
      <w:r w:rsidR="001C7CAE">
        <w:rPr>
          <w:rStyle w:val="Char4"/>
          <w:rFonts w:eastAsia="MS Mincho" w:hint="cs"/>
          <w:rtl/>
        </w:rPr>
        <w:t>.</w:t>
      </w:r>
      <w:r w:rsidR="001C7CAE" w:rsidRPr="002E320E">
        <w:rPr>
          <w:rStyle w:val="Char4"/>
          <w:rFonts w:eastAsia="MS Mincho" w:hint="cs"/>
          <w:rtl/>
        </w:rPr>
        <w:t xml:space="preserve"> و در روایتی آمده است که فرمود: «بگذار تا شفا یابد» (آنگاه شلاقش</w:t>
      </w:r>
      <w:r w:rsidR="001C7CAE">
        <w:rPr>
          <w:rStyle w:val="Char4"/>
          <w:rFonts w:eastAsia="MS Mincho" w:hint="cs"/>
          <w:rtl/>
        </w:rPr>
        <w:t xml:space="preserve"> بزن</w:t>
      </w:r>
      <w:r w:rsidR="001C7CAE" w:rsidRPr="002E320E">
        <w:rPr>
          <w:rStyle w:val="Char4"/>
          <w:rFonts w:eastAsia="MS Mincho" w:hint="cs"/>
          <w:rtl/>
        </w:rPr>
        <w:t>)</w:t>
      </w:r>
      <w:r w:rsidR="001C7CAE">
        <w:rPr>
          <w:rStyle w:val="Char4"/>
          <w:rFonts w:eastAsia="MS Mincho" w:hint="cs"/>
          <w:rtl/>
        </w:rPr>
        <w:t>.</w:t>
      </w:r>
      <w:r w:rsidR="001C7CAE" w:rsidRPr="002E320E">
        <w:rPr>
          <w:rStyle w:val="Char4"/>
          <w:rFonts w:eastAsia="MS Mincho" w:hint="cs"/>
          <w:rtl/>
        </w:rPr>
        <w:t xml:space="preserve"> </w:t>
      </w:r>
    </w:p>
    <w:p w:rsidR="001C7CAE" w:rsidRPr="00C52970" w:rsidRDefault="001C7CAE" w:rsidP="00F364D0">
      <w:pPr>
        <w:pStyle w:val="a2"/>
        <w:rPr>
          <w:rFonts w:eastAsia="MS Mincho"/>
          <w:rtl/>
        </w:rPr>
      </w:pPr>
      <w:bookmarkStart w:id="5387" w:name="_Toc256338569"/>
      <w:bookmarkStart w:id="5388" w:name="_Toc256340522"/>
      <w:bookmarkStart w:id="5389" w:name="_Toc261191101"/>
      <w:bookmarkStart w:id="5390" w:name="_Toc261194920"/>
      <w:bookmarkStart w:id="5391" w:name="_Toc445896206"/>
      <w:bookmarkStart w:id="5392" w:name="_Toc448060301"/>
      <w:r w:rsidRPr="00C52970">
        <w:rPr>
          <w:rFonts w:eastAsia="MS Mincho" w:hint="cs"/>
          <w:rtl/>
        </w:rPr>
        <w:t>حد دزدی</w:t>
      </w:r>
      <w:bookmarkEnd w:id="5387"/>
      <w:bookmarkEnd w:id="5388"/>
      <w:bookmarkEnd w:id="5389"/>
      <w:bookmarkEnd w:id="5390"/>
      <w:bookmarkEnd w:id="5391"/>
      <w:bookmarkEnd w:id="5392"/>
    </w:p>
    <w:p w:rsidR="001C7CAE" w:rsidRPr="00C52970" w:rsidRDefault="001C7CAE" w:rsidP="00F364D0">
      <w:pPr>
        <w:pStyle w:val="a4"/>
        <w:rPr>
          <w:rFonts w:eastAsia="MS Mincho"/>
          <w:rtl/>
        </w:rPr>
      </w:pPr>
      <w:bookmarkStart w:id="5393" w:name="_Toc256338570"/>
      <w:bookmarkStart w:id="5394" w:name="_Toc256340523"/>
      <w:bookmarkStart w:id="5395" w:name="_Toc261194921"/>
      <w:bookmarkStart w:id="5396" w:name="_Toc445896207"/>
      <w:bookmarkStart w:id="5397" w:name="_Toc448060302"/>
      <w:r w:rsidRPr="00C52970">
        <w:rPr>
          <w:rFonts w:eastAsia="MS Mincho" w:hint="cs"/>
          <w:rtl/>
        </w:rPr>
        <w:t>باب (1): مقدار مالی که قطع کردن دست را واجب می‌گرداند</w:t>
      </w:r>
      <w:bookmarkEnd w:id="5393"/>
      <w:bookmarkEnd w:id="5394"/>
      <w:bookmarkEnd w:id="5395"/>
      <w:bookmarkEnd w:id="5396"/>
      <w:bookmarkEnd w:id="5397"/>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43</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عَائِشَةَ</w:t>
      </w:r>
      <w:r w:rsidR="00D42469" w:rsidRPr="00D42469">
        <w:rPr>
          <w:rStyle w:val="Char3"/>
          <w:rFonts w:eastAsia="MS Mincho" w:cs="CTraditional Arabic"/>
          <w:rtl/>
        </w:rPr>
        <w:t xml:space="preserve"> ل </w:t>
      </w:r>
      <w:r w:rsidR="001C7CAE" w:rsidRPr="004808B9">
        <w:rPr>
          <w:rStyle w:val="Char3"/>
          <w:rFonts w:eastAsia="MS Mincho"/>
          <w:rtl/>
        </w:rPr>
        <w:t>عَنْ رَسُولِ اللَّهِ</w:t>
      </w:r>
      <w:r w:rsidR="00D42469" w:rsidRPr="00D42469">
        <w:rPr>
          <w:rStyle w:val="Char3"/>
          <w:rFonts w:eastAsia="MS Mincho" w:cs="CTraditional Arabic"/>
          <w:rtl/>
        </w:rPr>
        <w:t xml:space="preserve"> ص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تُقْطَعُ يَدُ السَّارِقِ إِلا</w:t>
      </w:r>
      <w:r w:rsidR="001C7CAE" w:rsidRPr="004808B9">
        <w:rPr>
          <w:rStyle w:val="Char3"/>
          <w:rFonts w:eastAsia="MS Mincho" w:hint="cs"/>
          <w:rtl/>
        </w:rPr>
        <w:t>َّ</w:t>
      </w:r>
      <w:r w:rsidR="001C7CAE" w:rsidRPr="004808B9">
        <w:rPr>
          <w:rStyle w:val="Char3"/>
          <w:rFonts w:eastAsia="MS Mincho"/>
          <w:rtl/>
        </w:rPr>
        <w:t xml:space="preserve"> فِي رُبْعِ دِينَارٍ فَصَاعِدًا</w:t>
      </w:r>
      <w:r w:rsidR="001C7CAE" w:rsidRPr="004808B9">
        <w:rPr>
          <w:rStyle w:val="Char3"/>
          <w:rFonts w:eastAsia="MS Mincho" w:hint="cs"/>
          <w:rtl/>
        </w:rPr>
        <w:t xml:space="preserve">». </w:t>
      </w:r>
      <w:r w:rsidR="001C7CAE" w:rsidRPr="00C52970">
        <w:rPr>
          <w:rStyle w:val="Char4"/>
          <w:rFonts w:eastAsia="MS Mincho" w:hint="cs"/>
          <w:rtl/>
        </w:rPr>
        <w:t>(م/1684)</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w:t>
      </w:r>
      <w:r w:rsidR="00D42469" w:rsidRPr="00D42469">
        <w:rPr>
          <w:rStyle w:val="Char4"/>
          <w:rFonts w:eastAsia="MS Mincho" w:cs="CTraditional Arabic" w:hint="cs"/>
          <w:rtl/>
        </w:rPr>
        <w:t xml:space="preserve"> ل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«دست دزد تنها در صورتی قطع می‌شود که یک چهارم دینار یا بیشتر از آن، دزدیده باشد».</w:t>
      </w:r>
    </w:p>
    <w:p w:rsidR="001C7CAE" w:rsidRPr="001C61F1" w:rsidRDefault="001C7CAE" w:rsidP="00F364D0">
      <w:pPr>
        <w:pStyle w:val="a4"/>
        <w:rPr>
          <w:rFonts w:eastAsia="MS Mincho"/>
          <w:sz w:val="34"/>
          <w:szCs w:val="34"/>
          <w:rtl/>
        </w:rPr>
      </w:pPr>
      <w:bookmarkStart w:id="5398" w:name="_Toc256338571"/>
      <w:bookmarkStart w:id="5399" w:name="_Toc256340524"/>
      <w:bookmarkStart w:id="5400" w:name="_Toc261194922"/>
      <w:bookmarkStart w:id="5401" w:name="_Toc445896208"/>
      <w:bookmarkStart w:id="5402" w:name="_Toc448060303"/>
      <w:r w:rsidRPr="001C61F1">
        <w:rPr>
          <w:rFonts w:eastAsia="MS Mincho" w:hint="cs"/>
          <w:rtl/>
        </w:rPr>
        <w:t>باب (2): ق</w:t>
      </w:r>
      <w:r>
        <w:rPr>
          <w:rFonts w:eastAsia="MS Mincho" w:hint="cs"/>
          <w:rtl/>
        </w:rPr>
        <w:t>طع کردن دست به خاطر چیزی که قیمت</w:t>
      </w:r>
      <w:r w:rsidRPr="001C61F1">
        <w:rPr>
          <w:rFonts w:eastAsia="MS Mincho" w:hint="cs"/>
          <w:rtl/>
        </w:rPr>
        <w:t>ش سه درهم است</w:t>
      </w:r>
      <w:bookmarkEnd w:id="5398"/>
      <w:bookmarkEnd w:id="5399"/>
      <w:bookmarkEnd w:id="5400"/>
      <w:bookmarkEnd w:id="5401"/>
      <w:bookmarkEnd w:id="5402"/>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44</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w:t>
      </w:r>
      <w:r w:rsidR="001C7CAE" w:rsidRPr="004808B9">
        <w:rPr>
          <w:rStyle w:val="Char3"/>
          <w:rFonts w:eastAsia="MS Mincho" w:hint="cs"/>
          <w:rtl/>
        </w:rPr>
        <w:t>ِ</w:t>
      </w:r>
      <w:r w:rsidR="001C7CAE" w:rsidRPr="004808B9">
        <w:rPr>
          <w:rStyle w:val="Char3"/>
          <w:rFonts w:eastAsia="MS Mincho"/>
          <w:rtl/>
        </w:rPr>
        <w:t xml:space="preserve"> ابْنِ عُمَرَ </w:t>
      </w:r>
      <w:r w:rsidR="00215301" w:rsidRPr="004808B9">
        <w:rPr>
          <w:rStyle w:val="Char3"/>
          <w:rFonts w:hint="cs"/>
          <w:rtl/>
        </w:rPr>
        <w:t>ب</w:t>
      </w:r>
      <w:r w:rsidR="001C7CAE">
        <w:rPr>
          <w:rFonts w:eastAsia="MS Mincho" w:cs="IRNazli" w:hint="cs"/>
          <w:sz w:val="36"/>
          <w:szCs w:val="36"/>
          <w:rtl/>
        </w:rPr>
        <w:t>:</w:t>
      </w:r>
      <w:r w:rsidR="001C7CAE" w:rsidRPr="001503D0">
        <w:rPr>
          <w:rFonts w:eastAsia="MS Mincho" w:cs="IRNazli" w:hint="cs"/>
          <w:sz w:val="36"/>
          <w:szCs w:val="36"/>
          <w:rtl/>
        </w:rPr>
        <w:t xml:space="preserve"> </w:t>
      </w:r>
      <w:r w:rsidR="001C7CAE" w:rsidRPr="004808B9">
        <w:rPr>
          <w:rStyle w:val="Char3"/>
          <w:rFonts w:eastAsia="MS Mincho"/>
          <w:rtl/>
        </w:rPr>
        <w:t>أَنَّ رَسُولَ اللَّهِ</w:t>
      </w:r>
      <w:r w:rsidR="00D42469" w:rsidRPr="00D42469">
        <w:rPr>
          <w:rStyle w:val="Char3"/>
          <w:rFonts w:eastAsia="MS Mincho" w:cs="CTraditional Arabic"/>
          <w:rtl/>
        </w:rPr>
        <w:t xml:space="preserve"> ص </w:t>
      </w:r>
      <w:r w:rsidR="001C7CAE" w:rsidRPr="004808B9">
        <w:rPr>
          <w:rStyle w:val="Char3"/>
          <w:rFonts w:eastAsia="MS Mincho"/>
          <w:rtl/>
        </w:rPr>
        <w:t>قَطَعَ سَارِقًا فِي مِجَنٍّ قِيمَتُهُ ثَلا</w:t>
      </w:r>
      <w:r w:rsidR="001C7CAE" w:rsidRPr="004808B9">
        <w:rPr>
          <w:rStyle w:val="Char3"/>
          <w:rFonts w:eastAsia="MS Mincho" w:hint="cs"/>
          <w:rtl/>
        </w:rPr>
        <w:t>َ</w:t>
      </w:r>
      <w:r w:rsidR="001C7CAE" w:rsidRPr="004808B9">
        <w:rPr>
          <w:rStyle w:val="Char3"/>
          <w:rFonts w:eastAsia="MS Mincho"/>
          <w:rtl/>
        </w:rPr>
        <w:t>ثَةُ دَرَاهِمَ</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1686</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w:t>
      </w:r>
      <w:r w:rsidR="00065D15" w:rsidRPr="00065D15">
        <w:rPr>
          <w:rStyle w:val="Char4"/>
          <w:rFonts w:eastAsia="MS Mincho" w:cs="CTraditional Arabic" w:hint="cs"/>
          <w:rtl/>
        </w:rPr>
        <w:t xml:space="preserve"> ب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دست دزدی را بخاطر سپری که قیمتش سه درهم بود، قطع نمود.</w:t>
      </w:r>
    </w:p>
    <w:p w:rsidR="001C7CAE" w:rsidRPr="001C61F1" w:rsidRDefault="001C7CAE" w:rsidP="00F364D0">
      <w:pPr>
        <w:pStyle w:val="a4"/>
        <w:rPr>
          <w:rFonts w:eastAsia="MS Mincho"/>
          <w:sz w:val="34"/>
          <w:szCs w:val="34"/>
          <w:rtl/>
        </w:rPr>
      </w:pPr>
      <w:bookmarkStart w:id="5403" w:name="_Toc256338572"/>
      <w:bookmarkStart w:id="5404" w:name="_Toc256340525"/>
      <w:bookmarkStart w:id="5405" w:name="_Toc261194923"/>
      <w:bookmarkStart w:id="5406" w:name="_Toc445896209"/>
      <w:bookmarkStart w:id="5407" w:name="_Toc448060304"/>
      <w:r w:rsidRPr="001C61F1">
        <w:rPr>
          <w:rFonts w:eastAsia="MS Mincho" w:hint="cs"/>
          <w:rtl/>
        </w:rPr>
        <w:t>باب (3): قطع شدن دست بخاطر دزدیدن تخم مرغ</w:t>
      </w:r>
      <w:bookmarkEnd w:id="5403"/>
      <w:bookmarkEnd w:id="5404"/>
      <w:bookmarkEnd w:id="5405"/>
      <w:bookmarkEnd w:id="5406"/>
      <w:bookmarkEnd w:id="5407"/>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45</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هُرَيْرَةَ</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قَالَ رَسُولُ اللَّهِ </w:t>
      </w:r>
      <w:r w:rsidR="001C7CAE" w:rsidRPr="002E320E">
        <w:rPr>
          <w:rStyle w:val="Char4"/>
          <w:rFonts w:eastAsia="MS Mincho"/>
          <w:rtl/>
        </w:rPr>
        <w:t>:</w:t>
      </w:r>
      <w:r w:rsidR="001C7CAE" w:rsidRPr="004808B9">
        <w:rPr>
          <w:rStyle w:val="Char3"/>
          <w:rFonts w:eastAsia="MS Mincho" w:hint="eastAsia"/>
          <w:rtl/>
        </w:rPr>
        <w:t>ص</w:t>
      </w:r>
      <w:r w:rsidR="001C7CAE" w:rsidRPr="002E320E">
        <w:rPr>
          <w:rStyle w:val="Char4"/>
          <w:rFonts w:eastAsia="MS Mincho" w:hint="cs"/>
          <w:rtl/>
        </w:rPr>
        <w:t xml:space="preserve"> </w:t>
      </w:r>
      <w:r w:rsidR="001C7CAE" w:rsidRPr="004808B9">
        <w:rPr>
          <w:rStyle w:val="Char3"/>
          <w:rFonts w:eastAsia="MS Mincho" w:hint="cs"/>
          <w:rtl/>
        </w:rPr>
        <w:t>«</w:t>
      </w:r>
      <w:r w:rsidR="001C7CAE" w:rsidRPr="004808B9">
        <w:rPr>
          <w:rStyle w:val="Char3"/>
          <w:rFonts w:eastAsia="MS Mincho"/>
          <w:rtl/>
        </w:rPr>
        <w:t>لَعَنَ اللَّهُ السَّارِقَ</w:t>
      </w:r>
      <w:r w:rsidR="001C7CAE" w:rsidRPr="004808B9">
        <w:rPr>
          <w:rStyle w:val="Char3"/>
          <w:rFonts w:eastAsia="MS Mincho" w:hint="cs"/>
          <w:rtl/>
        </w:rPr>
        <w:t>،</w:t>
      </w:r>
      <w:r w:rsidR="001C7CAE" w:rsidRPr="004808B9">
        <w:rPr>
          <w:rStyle w:val="Char3"/>
          <w:rFonts w:eastAsia="MS Mincho"/>
          <w:rtl/>
        </w:rPr>
        <w:t xml:space="preserve"> يَسْرِقُ الْبَيْضَةَ فَتُقْطَعُ يَدُهُ</w:t>
      </w:r>
      <w:r w:rsidR="001C7CAE" w:rsidRPr="004808B9">
        <w:rPr>
          <w:rStyle w:val="Char3"/>
          <w:rFonts w:eastAsia="MS Mincho" w:hint="cs"/>
          <w:rtl/>
        </w:rPr>
        <w:t>،</w:t>
      </w:r>
      <w:r w:rsidR="001C7CAE" w:rsidRPr="004808B9">
        <w:rPr>
          <w:rStyle w:val="Char3"/>
          <w:rFonts w:eastAsia="MS Mincho"/>
          <w:rtl/>
        </w:rPr>
        <w:t xml:space="preserve"> وَيَسْرِقُ الْحَبْلَ فَتُقْطَعُ يَدُهُ</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1687</w:t>
      </w:r>
      <w:r w:rsidR="00060808" w:rsidRPr="00060808">
        <w:rPr>
          <w:rStyle w:val="Char4"/>
          <w:rFonts w:eastAsia="MS Mincho" w:hint="cs"/>
          <w:rtl/>
        </w:rPr>
        <w:t>)</w:t>
      </w:r>
    </w:p>
    <w:p w:rsidR="001C7CAE" w:rsidRPr="002E320E" w:rsidRDefault="00060808" w:rsidP="00DB04C7">
      <w:pPr>
        <w:pStyle w:val="PlainText"/>
        <w:widowControl w:val="0"/>
        <w:tabs>
          <w:tab w:val="left" w:pos="5466"/>
        </w:tabs>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از ابوهریره</w:t>
      </w:r>
      <w:r w:rsidR="00D42469" w:rsidRPr="00D42469">
        <w:rPr>
          <w:rStyle w:val="Char4"/>
          <w:rFonts w:eastAsia="MS Mincho" w:cs="CTraditional Arabic"/>
          <w:rtl/>
        </w:rPr>
        <w:t xml:space="preserve"> س </w:t>
      </w:r>
      <w:r w:rsidR="001C7CAE" w:rsidRPr="002E320E">
        <w:rPr>
          <w:rStyle w:val="Char4"/>
          <w:rFonts w:eastAsia="MS Mincho"/>
          <w:rtl/>
        </w:rPr>
        <w:t>روایت است که نبی اکرم</w:t>
      </w:r>
      <w:r w:rsidR="00D42469" w:rsidRPr="00D42469">
        <w:rPr>
          <w:rStyle w:val="Char4"/>
          <w:rFonts w:eastAsia="MS Mincho" w:cs="CTraditional Arabic"/>
          <w:rtl/>
        </w:rPr>
        <w:t xml:space="preserve"> ص </w:t>
      </w:r>
      <w:r w:rsidR="001C7CAE" w:rsidRPr="002E320E">
        <w:rPr>
          <w:rStyle w:val="Char4"/>
          <w:rFonts w:eastAsia="MS Mincho"/>
          <w:rtl/>
        </w:rPr>
        <w:t>فرمود:</w:t>
      </w:r>
      <w:r w:rsidR="001C7CAE" w:rsidRPr="002E320E">
        <w:rPr>
          <w:rStyle w:val="Char4"/>
          <w:rFonts w:eastAsia="MS Mincho" w:hint="cs"/>
          <w:rtl/>
        </w:rPr>
        <w:t xml:space="preserve"> </w:t>
      </w:r>
      <w:r w:rsidR="001C7CAE" w:rsidRPr="002E320E">
        <w:rPr>
          <w:rStyle w:val="Char4"/>
          <w:rFonts w:eastAsia="MS Mincho"/>
          <w:rtl/>
        </w:rPr>
        <w:t>«الله</w:t>
      </w:r>
      <w:r w:rsidR="001C7CAE" w:rsidRPr="002E320E">
        <w:rPr>
          <w:rStyle w:val="Char4"/>
          <w:rFonts w:eastAsia="MS Mincho" w:hint="cs"/>
          <w:rtl/>
        </w:rPr>
        <w:t>،</w:t>
      </w:r>
      <w:r w:rsidR="001C7CAE" w:rsidRPr="002E320E">
        <w:rPr>
          <w:rStyle w:val="Char4"/>
          <w:rFonts w:eastAsia="MS Mincho"/>
          <w:rtl/>
        </w:rPr>
        <w:t xml:space="preserve"> دزد را لعنت کند که ب</w:t>
      </w:r>
      <w:r w:rsidR="001C7CAE" w:rsidRPr="002E320E">
        <w:rPr>
          <w:rStyle w:val="Char4"/>
          <w:rFonts w:eastAsia="MS Mincho" w:hint="cs"/>
          <w:rtl/>
        </w:rPr>
        <w:t>ا</w:t>
      </w:r>
      <w:r w:rsidR="001C7CAE" w:rsidRPr="002E320E">
        <w:rPr>
          <w:rStyle w:val="Char4"/>
          <w:rFonts w:eastAsia="MS Mincho"/>
          <w:rtl/>
        </w:rPr>
        <w:t xml:space="preserve"> دزدیدن تخم مرغ و ریسمان</w:t>
      </w:r>
      <w:r w:rsidR="001C7CAE" w:rsidRPr="002E320E">
        <w:rPr>
          <w:rStyle w:val="Char4"/>
          <w:rFonts w:eastAsia="MS Mincho" w:hint="cs"/>
          <w:rtl/>
        </w:rPr>
        <w:t>،</w:t>
      </w:r>
      <w:r w:rsidR="001C7CAE" w:rsidRPr="002E320E">
        <w:rPr>
          <w:rStyle w:val="Char4"/>
          <w:rFonts w:eastAsia="MS Mincho"/>
          <w:rtl/>
        </w:rPr>
        <w:t xml:space="preserve"> باعث می‌شود تا دستش قطع </w:t>
      </w:r>
      <w:r w:rsidR="001C7CAE" w:rsidRPr="002E320E">
        <w:rPr>
          <w:rStyle w:val="Char4"/>
          <w:rFonts w:eastAsia="MS Mincho" w:hint="cs"/>
          <w:rtl/>
        </w:rPr>
        <w:t>گردد</w:t>
      </w:r>
      <w:r w:rsidR="001C7CAE" w:rsidRPr="002E320E">
        <w:rPr>
          <w:rStyle w:val="Char4"/>
          <w:rFonts w:eastAsia="MS Mincho"/>
          <w:rtl/>
        </w:rPr>
        <w:t>»</w:t>
      </w:r>
      <w:r w:rsidR="001C7CAE" w:rsidRPr="002E320E">
        <w:rPr>
          <w:rStyle w:val="Char4"/>
          <w:rFonts w:eastAsia="MS Mincho" w:hint="cs"/>
          <w:rtl/>
        </w:rPr>
        <w:t>. (نخست، تخم مرغ سرقت می‌کند و بعد چیزهای بزرگتر، و اینگو</w:t>
      </w:r>
      <w:r w:rsidR="00215301">
        <w:rPr>
          <w:rStyle w:val="Char4"/>
          <w:rFonts w:eastAsia="MS Mincho" w:hint="cs"/>
          <w:rtl/>
        </w:rPr>
        <w:t>نه باعث می‌شود که دستش قطع گردد</w:t>
      </w:r>
      <w:r w:rsidR="001C7CAE" w:rsidRPr="002E320E">
        <w:rPr>
          <w:rStyle w:val="Char4"/>
          <w:rFonts w:eastAsia="MS Mincho" w:hint="cs"/>
          <w:rtl/>
        </w:rPr>
        <w:t>)</w:t>
      </w:r>
      <w:r w:rsidR="00215301">
        <w:rPr>
          <w:rStyle w:val="Char4"/>
          <w:rFonts w:eastAsia="MS Mincho" w:hint="cs"/>
          <w:rtl/>
        </w:rPr>
        <w:t>.</w:t>
      </w:r>
    </w:p>
    <w:p w:rsidR="001C7CAE" w:rsidRPr="001C61F1" w:rsidRDefault="001C7CAE" w:rsidP="00F364D0">
      <w:pPr>
        <w:pStyle w:val="a4"/>
        <w:rPr>
          <w:rFonts w:eastAsia="MS Mincho"/>
          <w:sz w:val="34"/>
          <w:szCs w:val="34"/>
          <w:rtl/>
        </w:rPr>
      </w:pPr>
      <w:bookmarkStart w:id="5408" w:name="_Toc256338573"/>
      <w:bookmarkStart w:id="5409" w:name="_Toc256340526"/>
      <w:bookmarkStart w:id="5410" w:name="_Toc261194924"/>
      <w:bookmarkStart w:id="5411" w:name="_Toc445896210"/>
      <w:bookmarkStart w:id="5412" w:name="_Toc448060305"/>
      <w:r w:rsidRPr="001C61F1">
        <w:rPr>
          <w:rFonts w:eastAsia="MS Mincho" w:hint="cs"/>
          <w:rtl/>
        </w:rPr>
        <w:t>باب (4): منع کردن از شفاعت در حدود</w:t>
      </w:r>
      <w:bookmarkEnd w:id="5408"/>
      <w:bookmarkEnd w:id="5409"/>
      <w:bookmarkEnd w:id="5410"/>
      <w:bookmarkEnd w:id="5411"/>
      <w:bookmarkEnd w:id="5412"/>
    </w:p>
    <w:p w:rsidR="001C7CAE" w:rsidRPr="00423AB6" w:rsidRDefault="00A13875" w:rsidP="007C2875">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46</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عَائِشَةَ</w:t>
      </w:r>
      <w:r w:rsidR="00D42469" w:rsidRPr="00D42469">
        <w:rPr>
          <w:rStyle w:val="Char3"/>
          <w:rFonts w:eastAsia="MS Mincho" w:cs="CTraditional Arabic"/>
          <w:rtl/>
        </w:rPr>
        <w:t xml:space="preserve"> ل </w:t>
      </w:r>
      <w:r w:rsidR="001C7CAE" w:rsidRPr="004808B9">
        <w:rPr>
          <w:rStyle w:val="Char3"/>
          <w:rFonts w:eastAsia="MS Mincho"/>
          <w:rtl/>
        </w:rPr>
        <w:t xml:space="preserve">زَوْجِ النَّبِيِّ </w:t>
      </w:r>
      <w:r w:rsidR="001C7CAE" w:rsidRPr="007C2875">
        <w:rPr>
          <w:rStyle w:val="Char3"/>
          <w:rFonts w:eastAsia="MS Mincho" w:cs="CTraditional Arabic" w:hint="eastAsia"/>
          <w:rtl/>
        </w:rPr>
        <w:t>ص</w:t>
      </w:r>
      <w:r w:rsidR="001C7CAE" w:rsidRPr="002E320E">
        <w:rPr>
          <w:rStyle w:val="Char4"/>
          <w:rFonts w:eastAsia="MS Mincho" w:hint="cs"/>
          <w:rtl/>
        </w:rPr>
        <w:t xml:space="preserve">: </w:t>
      </w:r>
      <w:r w:rsidR="001C7CAE" w:rsidRPr="004808B9">
        <w:rPr>
          <w:rStyle w:val="Char3"/>
          <w:rFonts w:eastAsia="MS Mincho"/>
          <w:rtl/>
        </w:rPr>
        <w:t>أَنَّ قُرَيْشًا أَهَمَّهُمْ شَأْنُ الْمَرْأَةِ الَّتِي سَرَقَتْ فِي عَهْدِ النَّبِيِّ</w:t>
      </w:r>
      <w:r w:rsidR="00D42469" w:rsidRPr="00D42469">
        <w:rPr>
          <w:rStyle w:val="Char3"/>
          <w:rFonts w:eastAsia="MS Mincho" w:cs="CTraditional Arabic"/>
          <w:rtl/>
        </w:rPr>
        <w:t xml:space="preserve"> ص </w:t>
      </w:r>
      <w:r w:rsidR="001C7CAE" w:rsidRPr="004808B9">
        <w:rPr>
          <w:rStyle w:val="Char3"/>
          <w:rFonts w:eastAsia="MS Mincho"/>
          <w:rtl/>
        </w:rPr>
        <w:t>فِي غَزْوَةِ الْفَتْحِ</w:t>
      </w:r>
      <w:r w:rsidR="001C7CAE" w:rsidRPr="004808B9">
        <w:rPr>
          <w:rStyle w:val="Char3"/>
          <w:rFonts w:eastAsia="MS Mincho" w:hint="cs"/>
          <w:rtl/>
        </w:rPr>
        <w:t>،</w:t>
      </w:r>
      <w:r w:rsidR="001C7CAE" w:rsidRPr="004808B9">
        <w:rPr>
          <w:rStyle w:val="Char3"/>
          <w:rFonts w:eastAsia="MS Mincho"/>
          <w:rtl/>
        </w:rPr>
        <w:t xml:space="preserve"> فَقَالُوا</w:t>
      </w:r>
      <w:r w:rsidR="001C7CAE" w:rsidRPr="004808B9">
        <w:rPr>
          <w:rStyle w:val="Char3"/>
          <w:rFonts w:eastAsia="MS Mincho" w:hint="cs"/>
          <w:rtl/>
        </w:rPr>
        <w:t>:</w:t>
      </w:r>
      <w:r w:rsidR="001C7CAE" w:rsidRPr="004808B9">
        <w:rPr>
          <w:rStyle w:val="Char3"/>
          <w:rFonts w:eastAsia="MS Mincho"/>
          <w:rtl/>
        </w:rPr>
        <w:t xml:space="preserve"> مَنْ يُكَلِّمُ فِيهَا رَسُولَ اللَّهِ </w:t>
      </w:r>
      <w:r w:rsidR="001C7CAE" w:rsidRPr="007C2875">
        <w:rPr>
          <w:rStyle w:val="Char3"/>
          <w:rFonts w:eastAsia="MS Mincho" w:cs="CTraditional Arabic" w:hint="eastAsia"/>
          <w:rtl/>
        </w:rPr>
        <w:t>ص</w:t>
      </w:r>
      <w:r w:rsidR="001C7CAE" w:rsidRPr="002E320E">
        <w:rPr>
          <w:rStyle w:val="Char4"/>
          <w:rFonts w:eastAsia="MS Mincho" w:hint="cs"/>
          <w:rtl/>
        </w:rPr>
        <w:t xml:space="preserve">؟ </w:t>
      </w:r>
      <w:r w:rsidR="001C7CAE" w:rsidRPr="004808B9">
        <w:rPr>
          <w:rStyle w:val="Char3"/>
          <w:rFonts w:eastAsia="MS Mincho"/>
          <w:rtl/>
        </w:rPr>
        <w:t>فَقَالُوا</w:t>
      </w:r>
      <w:r w:rsidR="001C7CAE" w:rsidRPr="004808B9">
        <w:rPr>
          <w:rStyle w:val="Char3"/>
          <w:rFonts w:eastAsia="MS Mincho" w:hint="cs"/>
          <w:rtl/>
        </w:rPr>
        <w:t>:</w:t>
      </w:r>
      <w:r w:rsidR="001C7CAE" w:rsidRPr="004808B9">
        <w:rPr>
          <w:rStyle w:val="Char3"/>
          <w:rFonts w:eastAsia="MS Mincho"/>
          <w:rtl/>
        </w:rPr>
        <w:t xml:space="preserve"> وَمَنْ يَجْتَرِئُ عَلَيْهِ إِلا</w:t>
      </w:r>
      <w:r w:rsidR="001C7CAE" w:rsidRPr="004808B9">
        <w:rPr>
          <w:rStyle w:val="Char3"/>
          <w:rFonts w:eastAsia="MS Mincho" w:hint="cs"/>
          <w:rtl/>
        </w:rPr>
        <w:t>َّ</w:t>
      </w:r>
      <w:r w:rsidR="001C7CAE" w:rsidRPr="004808B9">
        <w:rPr>
          <w:rStyle w:val="Char3"/>
          <w:rFonts w:eastAsia="MS Mincho"/>
          <w:rtl/>
        </w:rPr>
        <w:t xml:space="preserve"> أُسَامَةُ بْنُ زَيْدٍ</w:t>
      </w:r>
      <w:r w:rsidR="001C7CAE" w:rsidRPr="004808B9">
        <w:rPr>
          <w:rStyle w:val="Char3"/>
          <w:rFonts w:eastAsia="MS Mincho" w:hint="cs"/>
          <w:rtl/>
        </w:rPr>
        <w:t>،</w:t>
      </w:r>
      <w:r w:rsidR="001C7CAE" w:rsidRPr="004808B9">
        <w:rPr>
          <w:rStyle w:val="Char3"/>
          <w:rFonts w:eastAsia="MS Mincho"/>
          <w:rtl/>
        </w:rPr>
        <w:t xml:space="preserve"> حِبُّ رَسُولِ اللَّهِ </w:t>
      </w:r>
      <w:r w:rsidR="001C7CAE" w:rsidRPr="007C2875">
        <w:rPr>
          <w:rStyle w:val="Char3"/>
          <w:rFonts w:eastAsia="MS Mincho" w:cs="CTraditional Arabic" w:hint="eastAsia"/>
          <w:rtl/>
        </w:rPr>
        <w:t>ص</w:t>
      </w:r>
      <w:r w:rsidR="001C7CAE" w:rsidRPr="004808B9">
        <w:rPr>
          <w:rStyle w:val="Char3"/>
          <w:rFonts w:eastAsia="MS Mincho" w:hint="cs"/>
          <w:rtl/>
        </w:rPr>
        <w:t xml:space="preserve">؟ </w:t>
      </w:r>
      <w:r w:rsidR="001C7CAE" w:rsidRPr="004808B9">
        <w:rPr>
          <w:rStyle w:val="Char3"/>
          <w:rFonts w:eastAsia="MS Mincho"/>
          <w:rtl/>
        </w:rPr>
        <w:t>فَأُتِيَ بِهَا رَسُولُ اللَّهِ</w:t>
      </w:r>
      <w:r w:rsidR="001C7CAE" w:rsidRPr="002E320E">
        <w:rPr>
          <w:rStyle w:val="Char4"/>
          <w:rFonts w:eastAsia="MS Mincho" w:hint="cs"/>
          <w:rtl/>
        </w:rPr>
        <w:t xml:space="preserve"> </w:t>
      </w:r>
      <w:r w:rsidR="001C7CAE" w:rsidRPr="007C2875">
        <w:rPr>
          <w:rStyle w:val="Char3"/>
          <w:rFonts w:eastAsia="MS Mincho" w:cs="CTraditional Arabic" w:hint="eastAsia"/>
          <w:rtl/>
        </w:rPr>
        <w:t>ص</w:t>
      </w:r>
      <w:r w:rsidR="001C7CAE" w:rsidRPr="002E320E">
        <w:rPr>
          <w:rStyle w:val="Char4"/>
          <w:rFonts w:eastAsia="MS Mincho" w:hint="cs"/>
          <w:rtl/>
        </w:rPr>
        <w:t xml:space="preserve">، </w:t>
      </w:r>
      <w:r w:rsidR="001C7CAE" w:rsidRPr="004808B9">
        <w:rPr>
          <w:rStyle w:val="Char3"/>
          <w:rFonts w:eastAsia="MS Mincho"/>
          <w:rtl/>
        </w:rPr>
        <w:t>فَكَلَّمَهُ فِيهَا أُسَامَةُ بْنُ زَيْدٍ</w:t>
      </w:r>
      <w:r w:rsidR="001C7CAE" w:rsidRPr="004808B9">
        <w:rPr>
          <w:rStyle w:val="Char3"/>
          <w:rFonts w:eastAsia="MS Mincho" w:hint="cs"/>
          <w:rtl/>
        </w:rPr>
        <w:t>،</w:t>
      </w:r>
      <w:r w:rsidR="001C7CAE" w:rsidRPr="004808B9">
        <w:rPr>
          <w:rStyle w:val="Char3"/>
          <w:rFonts w:eastAsia="MS Mincho"/>
          <w:rtl/>
        </w:rPr>
        <w:t xml:space="preserve"> فَتَلَوَّنَ وَجْهُ رَسُولِ اللَّهِ</w:t>
      </w:r>
      <w:r w:rsidR="00D42469" w:rsidRPr="00D42469">
        <w:rPr>
          <w:rStyle w:val="Char3"/>
          <w:rFonts w:eastAsia="MS Mincho" w:cs="CTraditional Arabic"/>
          <w:rtl/>
        </w:rPr>
        <w:t xml:space="preserve"> ص </w:t>
      </w:r>
      <w:r w:rsidR="001C7CAE" w:rsidRPr="004808B9">
        <w:rPr>
          <w:rStyle w:val="Char3"/>
          <w:rFonts w:eastAsia="MS Mincho"/>
          <w:rtl/>
        </w:rPr>
        <w:t>فَقَالَ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أَتَشْفَعُ فِي حَدٍّ مِنْ حُدُودِ اللَّهِ</w:t>
      </w:r>
      <w:r w:rsidR="001C7CAE" w:rsidRPr="004808B9">
        <w:rPr>
          <w:rStyle w:val="Char3"/>
          <w:rFonts w:eastAsia="MS Mincho" w:hint="cs"/>
          <w:rtl/>
        </w:rPr>
        <w:t>»؟</w:t>
      </w:r>
      <w:r w:rsidR="001C7CAE" w:rsidRPr="004808B9">
        <w:rPr>
          <w:rStyle w:val="Char3"/>
          <w:rFonts w:eastAsia="MS Mincho"/>
          <w:rtl/>
        </w:rPr>
        <w:t xml:space="preserve"> فَقَالَ لَهُ أُسَامَةُ</w:t>
      </w:r>
      <w:r w:rsidR="001C7CAE" w:rsidRPr="004808B9">
        <w:rPr>
          <w:rStyle w:val="Char3"/>
          <w:rFonts w:eastAsia="MS Mincho" w:hint="cs"/>
          <w:rtl/>
        </w:rPr>
        <w:t>:</w:t>
      </w:r>
      <w:r w:rsidR="001C7CAE" w:rsidRPr="004808B9">
        <w:rPr>
          <w:rStyle w:val="Char3"/>
          <w:rFonts w:eastAsia="MS Mincho"/>
          <w:rtl/>
        </w:rPr>
        <w:t xml:space="preserve"> اسْتَغْفِرْ لِي يَا رَسُولَ اللَّهِ</w:t>
      </w:r>
      <w:r w:rsidR="001C7CAE" w:rsidRPr="004808B9">
        <w:rPr>
          <w:rStyle w:val="Char3"/>
          <w:rFonts w:eastAsia="MS Mincho" w:hint="cs"/>
          <w:rtl/>
        </w:rPr>
        <w:t>،</w:t>
      </w:r>
      <w:r w:rsidR="001C7CAE" w:rsidRPr="004808B9">
        <w:rPr>
          <w:rStyle w:val="Char3"/>
          <w:rFonts w:eastAsia="MS Mincho"/>
          <w:rtl/>
        </w:rPr>
        <w:t xml:space="preserve"> فَلَمَّا كَانَ الْعَشِيُّ قَامَ رَسُولُ اللَّهِ</w:t>
      </w:r>
      <w:r w:rsidR="00D42469" w:rsidRPr="00D42469">
        <w:rPr>
          <w:rStyle w:val="Char3"/>
          <w:rFonts w:eastAsia="MS Mincho" w:cs="CTraditional Arabic"/>
          <w:rtl/>
        </w:rPr>
        <w:t xml:space="preserve"> ص </w:t>
      </w:r>
      <w:r w:rsidR="001C7CAE" w:rsidRPr="004808B9">
        <w:rPr>
          <w:rStyle w:val="Char3"/>
          <w:rFonts w:eastAsia="MS Mincho"/>
          <w:rtl/>
        </w:rPr>
        <w:t>فَاخْتَطَبَ فَأَثْنَى عَلَى اللَّهِ بِمَا هُوَ أَهْلُهُ</w:t>
      </w:r>
      <w:r w:rsidR="001C7CAE" w:rsidRPr="004808B9">
        <w:rPr>
          <w:rStyle w:val="Char3"/>
          <w:rFonts w:eastAsia="MS Mincho" w:hint="cs"/>
          <w:rtl/>
        </w:rPr>
        <w:t>،</w:t>
      </w:r>
      <w:r w:rsidR="001C7CAE" w:rsidRPr="004808B9">
        <w:rPr>
          <w:rStyle w:val="Char3"/>
          <w:rFonts w:eastAsia="MS Mincho"/>
          <w:rtl/>
        </w:rPr>
        <w:t xml:space="preserve"> ثُمَّ قَالَ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أَمَّا بَعْدُ</w:t>
      </w:r>
      <w:r w:rsidR="001C7CAE" w:rsidRPr="004808B9">
        <w:rPr>
          <w:rStyle w:val="Char3"/>
          <w:rFonts w:eastAsia="MS Mincho" w:hint="cs"/>
          <w:rtl/>
        </w:rPr>
        <w:t>،</w:t>
      </w:r>
      <w:r w:rsidR="001C7CAE" w:rsidRPr="004808B9">
        <w:rPr>
          <w:rStyle w:val="Char3"/>
          <w:rFonts w:eastAsia="MS Mincho"/>
          <w:rtl/>
        </w:rPr>
        <w:t xml:space="preserve"> فَإِنَّمَا أَهْلَكَ الَّذِينَ مِنْ قَبْلِكُمْ</w:t>
      </w:r>
      <w:r w:rsidR="001C7CAE" w:rsidRPr="004808B9">
        <w:rPr>
          <w:rStyle w:val="Char3"/>
          <w:rFonts w:eastAsia="MS Mincho" w:hint="cs"/>
          <w:rtl/>
        </w:rPr>
        <w:t>،</w:t>
      </w:r>
      <w:r w:rsidR="001C7CAE" w:rsidRPr="004808B9">
        <w:rPr>
          <w:rStyle w:val="Char3"/>
          <w:rFonts w:eastAsia="MS Mincho"/>
          <w:rtl/>
        </w:rPr>
        <w:t xml:space="preserve"> أَنَّهُمْ كَانُوا إِذَا سَرَقَ فِيهِمْ الشَّرِيفُ تَرَكُوهُ</w:t>
      </w:r>
      <w:r w:rsidR="001C7CAE" w:rsidRPr="004808B9">
        <w:rPr>
          <w:rStyle w:val="Char3"/>
          <w:rFonts w:eastAsia="MS Mincho" w:hint="cs"/>
          <w:rtl/>
        </w:rPr>
        <w:t>،</w:t>
      </w:r>
      <w:r w:rsidR="001C7CAE" w:rsidRPr="004808B9">
        <w:rPr>
          <w:rStyle w:val="Char3"/>
          <w:rFonts w:eastAsia="MS Mincho"/>
          <w:rtl/>
        </w:rPr>
        <w:t xml:space="preserve"> وَإِذَا سَرَقَ فِيهِمْ الضَّعِيفُ أَقَامُوا عَلَيْهِ الْحَدَّ</w:t>
      </w:r>
      <w:r w:rsidR="001C7CAE" w:rsidRPr="004808B9">
        <w:rPr>
          <w:rStyle w:val="Char3"/>
          <w:rFonts w:eastAsia="MS Mincho" w:hint="cs"/>
          <w:rtl/>
        </w:rPr>
        <w:t>،</w:t>
      </w:r>
      <w:r w:rsidR="001C7CAE" w:rsidRPr="004808B9">
        <w:rPr>
          <w:rStyle w:val="Char3"/>
          <w:rFonts w:eastAsia="MS Mincho"/>
          <w:rtl/>
        </w:rPr>
        <w:t xml:space="preserve"> وَإِنِّي وَالَّذِي نَفْسِي بِيَدِهِ لَوْ أَنَّ فَاطِمَةَ بِنْتَ مُحَمَّدٍ سَرَقَتْ لَقَطَعْتُ يَدَهَا</w:t>
      </w:r>
      <w:r w:rsidR="001C7CAE" w:rsidRPr="004808B9">
        <w:rPr>
          <w:rStyle w:val="Char3"/>
          <w:rFonts w:eastAsia="MS Mincho" w:hint="cs"/>
          <w:rtl/>
        </w:rPr>
        <w:t xml:space="preserve">». </w:t>
      </w:r>
      <w:r w:rsidR="001C7CAE" w:rsidRPr="004808B9">
        <w:rPr>
          <w:rStyle w:val="Char3"/>
          <w:rFonts w:eastAsia="MS Mincho"/>
          <w:rtl/>
        </w:rPr>
        <w:t>ثُمَّ أَمَرَ بِتِلْكَ الْمَرْأَةِ الَّتِي سَرَقَتْ فَقُطِعَتْ يَدُهَا</w:t>
      </w:r>
      <w:r w:rsidR="001C7CAE" w:rsidRPr="004808B9">
        <w:rPr>
          <w:rStyle w:val="Char3"/>
          <w:rFonts w:eastAsia="MS Mincho" w:hint="cs"/>
          <w:rtl/>
        </w:rPr>
        <w:t xml:space="preserve">، </w:t>
      </w:r>
      <w:r w:rsidR="001C7CAE" w:rsidRPr="004808B9">
        <w:rPr>
          <w:rStyle w:val="Char3"/>
          <w:rFonts w:eastAsia="MS Mincho"/>
          <w:rtl/>
        </w:rPr>
        <w:t>قَالَتْ عَائِشَةُ</w:t>
      </w:r>
      <w:r w:rsidR="001C7CAE" w:rsidRPr="004808B9">
        <w:rPr>
          <w:rStyle w:val="Char3"/>
          <w:rFonts w:eastAsia="MS Mincho" w:hint="cs"/>
          <w:rtl/>
        </w:rPr>
        <w:t xml:space="preserve"> </w:t>
      </w:r>
      <w:r w:rsidR="007C2875">
        <w:rPr>
          <w:rStyle w:val="Char3"/>
          <w:rFonts w:cs="CTraditional Arabic" w:hint="cs"/>
          <w:rtl/>
        </w:rPr>
        <w:t>ل</w:t>
      </w:r>
      <w:r w:rsidR="001C7CAE" w:rsidRPr="004808B9">
        <w:rPr>
          <w:rStyle w:val="Char3"/>
          <w:rFonts w:eastAsia="MS Mincho" w:hint="cs"/>
          <w:rtl/>
        </w:rPr>
        <w:t>:</w:t>
      </w:r>
      <w:r w:rsidR="001C7CAE" w:rsidRPr="004808B9">
        <w:rPr>
          <w:rStyle w:val="Char3"/>
          <w:rFonts w:eastAsia="MS Mincho"/>
          <w:rtl/>
        </w:rPr>
        <w:t xml:space="preserve"> فَحَسُنَتْ تَوْبَتُهَا بَعْدُ</w:t>
      </w:r>
      <w:r w:rsidR="001C7CAE" w:rsidRPr="004808B9">
        <w:rPr>
          <w:rStyle w:val="Char3"/>
          <w:rFonts w:eastAsia="MS Mincho" w:hint="cs"/>
          <w:rtl/>
        </w:rPr>
        <w:t>،</w:t>
      </w:r>
      <w:r w:rsidR="001C7CAE" w:rsidRPr="004808B9">
        <w:rPr>
          <w:rStyle w:val="Char3"/>
          <w:rFonts w:eastAsia="MS Mincho"/>
          <w:rtl/>
        </w:rPr>
        <w:t xml:space="preserve"> وَتَزَوَّجَتْ وَكَانَتْ تَأتِينِي بَعْدَ ذَلِكَ</w:t>
      </w:r>
      <w:r w:rsidR="001C7CAE" w:rsidRPr="004808B9">
        <w:rPr>
          <w:rStyle w:val="Char3"/>
          <w:rFonts w:eastAsia="MS Mincho" w:hint="cs"/>
          <w:rtl/>
        </w:rPr>
        <w:t>،</w:t>
      </w:r>
      <w:r w:rsidR="001C7CAE" w:rsidRPr="004808B9">
        <w:rPr>
          <w:rStyle w:val="Char3"/>
          <w:rFonts w:eastAsia="MS Mincho"/>
          <w:rtl/>
        </w:rPr>
        <w:t xml:space="preserve"> فَأَرْفَعُ حَاجَتَهَا إِلَى رَسُولِ اللَّهِ </w:t>
      </w:r>
      <w:r w:rsidR="001C7CAE" w:rsidRPr="004808B9">
        <w:rPr>
          <w:rStyle w:val="Char3"/>
          <w:rFonts w:eastAsia="MS Mincho" w:hint="eastAsia"/>
          <w:rtl/>
        </w:rPr>
        <w:t>ص</w:t>
      </w:r>
      <w:r w:rsidR="001C7CAE" w:rsidRPr="002E320E">
        <w:rPr>
          <w:rStyle w:val="Char4"/>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1688</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عایشه </w:t>
      </w:r>
      <w:r w:rsidR="001C7CAE" w:rsidRPr="000F7D7A">
        <w:rPr>
          <w:rStyle w:val="Char4"/>
          <w:rFonts w:eastAsia="MS Mincho" w:hint="cs"/>
          <w:rtl/>
        </w:rPr>
        <w:t>ل</w:t>
      </w:r>
      <w:r w:rsidR="001C7CAE" w:rsidRPr="002E320E">
        <w:rPr>
          <w:rStyle w:val="Char4"/>
          <w:rFonts w:eastAsia="MS Mincho" w:hint="cs"/>
          <w:rtl/>
        </w:rPr>
        <w:t xml:space="preserve">؛ همسر گرامی ‌نبی اکرم </w:t>
      </w:r>
      <w:r w:rsidR="001C7CAE" w:rsidRPr="001A52C9">
        <w:rPr>
          <w:rFonts w:ascii="AGA Arabesque" w:eastAsia="MS Mincho" w:hAnsi="AGA Arabesque" w:cs="IRNazli" w:hint="cs"/>
          <w:sz w:val="26"/>
          <w:szCs w:val="28"/>
          <w:rtl/>
        </w:rPr>
        <w:t>ص</w:t>
      </w:r>
      <w:r w:rsidR="001C7CAE" w:rsidRPr="002E320E">
        <w:rPr>
          <w:rStyle w:val="Char4"/>
          <w:rFonts w:eastAsia="MS Mincho" w:hint="cs"/>
          <w:rtl/>
        </w:rPr>
        <w:t>؛ می‌گوید: یک زن مخزومی‌که در دوران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فتح مکه، دزدی کرد، باعث نگرانی قریش گردید. لذا گفتند: چه کسی درباره‌ی او با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صحبت می‌کند؟ عده‌ای جواب دادند: چه کسی بجز اسامه بن زید؛ محبوب رسول الله</w:t>
      </w:r>
      <w:r w:rsidR="00215301">
        <w:rPr>
          <w:rFonts w:ascii="AGA Arabesque" w:eastAsia="MS Mincho" w:hAnsi="AGA Arabesque" w:cs="IRNazli" w:hint="cs"/>
          <w:sz w:val="26"/>
          <w:szCs w:val="28"/>
          <w:rtl/>
        </w:rPr>
        <w:t xml:space="preserve"> </w:t>
      </w:r>
      <w:r w:rsidR="001C7CAE" w:rsidRPr="001A52C9">
        <w:rPr>
          <w:rFonts w:ascii="AGA Arabesque" w:eastAsia="MS Mincho" w:hAnsi="AGA Arabesque" w:cs="IRNazli" w:hint="cs"/>
          <w:sz w:val="26"/>
          <w:szCs w:val="28"/>
          <w:rtl/>
        </w:rPr>
        <w:t>ص</w:t>
      </w:r>
      <w:r w:rsidR="001C7CAE" w:rsidRPr="002E320E">
        <w:rPr>
          <w:rStyle w:val="Char4"/>
          <w:rFonts w:eastAsia="MS Mincho" w:hint="cs"/>
          <w:rtl/>
        </w:rPr>
        <w:t>؛ چنین جسارتی دارد؟ اینجا بود که اسامه بن زید</w:t>
      </w:r>
      <w:r w:rsidR="00065D15" w:rsidRPr="00065D15">
        <w:rPr>
          <w:rStyle w:val="Char4"/>
          <w:rFonts w:eastAsia="MS Mincho" w:cs="CTraditional Arabic" w:hint="cs"/>
          <w:rtl/>
        </w:rPr>
        <w:t xml:space="preserve"> ب </w:t>
      </w:r>
      <w:r w:rsidR="001C7CAE" w:rsidRPr="002E320E">
        <w:rPr>
          <w:rStyle w:val="Char4"/>
          <w:rFonts w:eastAsia="MS Mincho" w:hint="cs"/>
          <w:rtl/>
        </w:rPr>
        <w:t>را آوردند. او درباره‌ی آن زن، با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صحبت کرد. چهره‌ی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تغییر نمود و فرمود: «آیا در مورد حدی از حدود الله، شفاعت می‌کنی»؟ اسامه گفت: یا رسول الله! برای من طلب مغفرت کن. سپس، هنگام عشا،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برخاست و به سخنرانی پرداخت. نخست،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الله متعال را آنگونه که شایسته‌ی اوست، حمد و ثنا گفت و فرمود: «اما بعد، آنچه باعث هلاک امتهای گذشته گردید، این بود که اگر فرد مشهوری، مرتکب دزدی می‌شد، او را رها می‌کردند. و اگر فرد ضعیفی، مرتکب دزدی می‌شد، حد را بر او جاری می‌ساختند (دستش را قطع می‌کردند.) سوگند به الله، اگر فاطمه دختر محمد هم دزدی می‌کرد دستش را قطع می‌نمودم». آنگاه دستور داد و دست آن زن، قطع گردید.</w:t>
      </w:r>
    </w:p>
    <w:p w:rsidR="00F364D0" w:rsidRDefault="001C7CAE" w:rsidP="00DB04C7">
      <w:pPr>
        <w:pStyle w:val="PlainText"/>
        <w:widowControl w:val="0"/>
        <w:bidi/>
        <w:ind w:firstLine="397"/>
        <w:jc w:val="both"/>
        <w:rPr>
          <w:rStyle w:val="Char4"/>
          <w:rFonts w:eastAsia="MS Mincho"/>
          <w:rtl/>
        </w:rPr>
      </w:pPr>
      <w:r w:rsidRPr="002E320E">
        <w:rPr>
          <w:rStyle w:val="Char4"/>
          <w:rFonts w:eastAsia="MS Mincho" w:hint="cs"/>
          <w:rtl/>
        </w:rPr>
        <w:t>یونس از ابن شهاب، و ابن شهاب ازعروه روایت می‌کند که عایشه</w:t>
      </w:r>
      <w:r w:rsidR="00D42469" w:rsidRPr="00D42469">
        <w:rPr>
          <w:rStyle w:val="Char4"/>
          <w:rFonts w:eastAsia="MS Mincho" w:cs="CTraditional Arabic" w:hint="cs"/>
          <w:rtl/>
        </w:rPr>
        <w:t xml:space="preserve"> ل </w:t>
      </w:r>
      <w:r w:rsidRPr="002E320E">
        <w:rPr>
          <w:rStyle w:val="Char4"/>
          <w:rFonts w:eastAsia="MS Mincho" w:hint="cs"/>
          <w:rtl/>
        </w:rPr>
        <w:t xml:space="preserve">گفت: بعدها، آن زن، خوب توبه کرد و ازدواج نمود و گاهی نزد من می‌آمد و من نیازش را به </w:t>
      </w:r>
      <w:r w:rsidRPr="002E320E">
        <w:rPr>
          <w:rStyle w:val="Char4"/>
          <w:rFonts w:eastAsia="MS Mincho"/>
          <w:rtl/>
        </w:rPr>
        <w:br/>
      </w:r>
      <w:r w:rsidRPr="002E320E">
        <w:rPr>
          <w:rStyle w:val="Char4"/>
          <w:rFonts w:eastAsia="MS Mincho" w:hint="cs"/>
          <w:rtl/>
        </w:rPr>
        <w:t>رسول الله</w:t>
      </w:r>
      <w:r w:rsidR="00D42469" w:rsidRPr="00D42469">
        <w:rPr>
          <w:rStyle w:val="Char4"/>
          <w:rFonts w:eastAsia="MS Mincho" w:cs="CTraditional Arabic" w:hint="cs"/>
          <w:rtl/>
        </w:rPr>
        <w:t xml:space="preserve"> ص </w:t>
      </w:r>
      <w:r w:rsidRPr="002E320E">
        <w:rPr>
          <w:rStyle w:val="Char4"/>
          <w:rFonts w:eastAsia="MS Mincho" w:hint="cs"/>
          <w:rtl/>
        </w:rPr>
        <w:t>می‌گفتم.</w:t>
      </w:r>
    </w:p>
    <w:p w:rsidR="001C7CAE" w:rsidRPr="00C52970" w:rsidRDefault="001C7CAE" w:rsidP="00F364D0">
      <w:pPr>
        <w:pStyle w:val="a2"/>
        <w:rPr>
          <w:rFonts w:eastAsia="MS Mincho"/>
          <w:rtl/>
        </w:rPr>
      </w:pPr>
      <w:bookmarkStart w:id="5413" w:name="_Toc256338574"/>
      <w:bookmarkStart w:id="5414" w:name="_Toc256340527"/>
      <w:bookmarkStart w:id="5415" w:name="_Toc261191102"/>
      <w:bookmarkStart w:id="5416" w:name="_Toc261194925"/>
      <w:bookmarkStart w:id="5417" w:name="_Toc445896211"/>
      <w:bookmarkStart w:id="5418" w:name="_Toc448060306"/>
      <w:r w:rsidRPr="00C52970">
        <w:rPr>
          <w:rFonts w:eastAsia="MS Mincho" w:hint="cs"/>
          <w:rtl/>
        </w:rPr>
        <w:t>حد شراب خواری</w:t>
      </w:r>
      <w:bookmarkEnd w:id="5413"/>
      <w:bookmarkEnd w:id="5414"/>
      <w:bookmarkEnd w:id="5415"/>
      <w:bookmarkEnd w:id="5416"/>
      <w:bookmarkEnd w:id="5417"/>
      <w:bookmarkEnd w:id="5418"/>
    </w:p>
    <w:p w:rsidR="001C7CAE" w:rsidRPr="00C52970" w:rsidRDefault="001C7CAE" w:rsidP="00F364D0">
      <w:pPr>
        <w:pStyle w:val="a4"/>
        <w:rPr>
          <w:rFonts w:eastAsia="MS Mincho"/>
          <w:rtl/>
        </w:rPr>
      </w:pPr>
      <w:bookmarkStart w:id="5419" w:name="_Toc256338575"/>
      <w:bookmarkStart w:id="5420" w:name="_Toc256340528"/>
      <w:bookmarkStart w:id="5421" w:name="_Toc261194926"/>
      <w:bookmarkStart w:id="5422" w:name="_Toc445896212"/>
      <w:bookmarkStart w:id="5423" w:name="_Toc448060307"/>
      <w:r w:rsidRPr="00C52970">
        <w:rPr>
          <w:rFonts w:eastAsia="MS Mincho" w:hint="cs"/>
          <w:rtl/>
        </w:rPr>
        <w:t>باب (1): شراب خوار را چند ضربه شلاق بزنند؟</w:t>
      </w:r>
      <w:bookmarkEnd w:id="5419"/>
      <w:bookmarkEnd w:id="5420"/>
      <w:bookmarkEnd w:id="5421"/>
      <w:bookmarkEnd w:id="5422"/>
      <w:bookmarkEnd w:id="5423"/>
    </w:p>
    <w:p w:rsidR="001C7CAE" w:rsidRPr="00423AB6" w:rsidRDefault="00A13875" w:rsidP="00DB04C7">
      <w:pPr>
        <w:pStyle w:val="PlainText"/>
        <w:widowControl w:val="0"/>
        <w:bidi/>
        <w:ind w:firstLine="397"/>
        <w:jc w:val="both"/>
        <w:rPr>
          <w:rStyle w:val="Char3"/>
          <w:rFonts w:eastAsia="MS Mincho"/>
          <w:rtl/>
        </w:rPr>
      </w:pP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47</w:t>
      </w:r>
      <w:r w:rsidR="001C7CAE" w:rsidRPr="004808B9">
        <w:rPr>
          <w:rStyle w:val="Char3"/>
          <w:rFonts w:eastAsia="MS Mincho" w:hint="cs"/>
          <w:rtl/>
        </w:rPr>
        <w:t>ـ عَن</w:t>
      </w:r>
      <w:r w:rsidR="001C7CAE" w:rsidRPr="004808B9">
        <w:rPr>
          <w:rStyle w:val="Char3"/>
          <w:rFonts w:eastAsia="MS Mincho"/>
          <w:rtl/>
        </w:rPr>
        <w:t xml:space="preserve"> حُ</w:t>
      </w:r>
      <w:r w:rsidR="001C7CAE" w:rsidRPr="004808B9">
        <w:rPr>
          <w:rStyle w:val="Char3"/>
          <w:rFonts w:eastAsia="MS Mincho" w:hint="cs"/>
          <w:rtl/>
        </w:rPr>
        <w:t>ص</w:t>
      </w:r>
      <w:r w:rsidR="001C7CAE" w:rsidRPr="004808B9">
        <w:rPr>
          <w:rStyle w:val="Char3"/>
          <w:rFonts w:eastAsia="MS Mincho"/>
          <w:rtl/>
        </w:rPr>
        <w:t>َيْن</w:t>
      </w:r>
      <w:r w:rsidR="001C7CAE" w:rsidRPr="004808B9">
        <w:rPr>
          <w:rStyle w:val="Char3"/>
          <w:rFonts w:eastAsia="MS Mincho" w:hint="cs"/>
          <w:rtl/>
        </w:rPr>
        <w:t>ِ</w:t>
      </w:r>
      <w:r w:rsidR="001C7CAE" w:rsidRPr="004808B9">
        <w:rPr>
          <w:rStyle w:val="Char3"/>
          <w:rFonts w:eastAsia="MS Mincho"/>
          <w:rtl/>
        </w:rPr>
        <w:t xml:space="preserve"> بْن</w:t>
      </w:r>
      <w:r w:rsidR="001C7CAE" w:rsidRPr="004808B9">
        <w:rPr>
          <w:rStyle w:val="Char3"/>
          <w:rFonts w:eastAsia="MS Mincho" w:hint="cs"/>
          <w:rtl/>
        </w:rPr>
        <w:t>ِ</w:t>
      </w:r>
      <w:r w:rsidR="001C7CAE" w:rsidRPr="004808B9">
        <w:rPr>
          <w:rStyle w:val="Char3"/>
          <w:rFonts w:eastAsia="MS Mincho"/>
          <w:rtl/>
        </w:rPr>
        <w:t xml:space="preserve"> الْمُنْذِرِ أَب</w:t>
      </w:r>
      <w:r w:rsidR="001C7CAE" w:rsidRPr="004808B9">
        <w:rPr>
          <w:rStyle w:val="Char3"/>
          <w:rFonts w:eastAsia="MS Mincho" w:hint="cs"/>
          <w:rtl/>
        </w:rPr>
        <w:t>ي</w:t>
      </w:r>
      <w:r w:rsidR="001C7CAE" w:rsidRPr="004808B9">
        <w:rPr>
          <w:rStyle w:val="Char3"/>
          <w:rFonts w:eastAsia="MS Mincho"/>
          <w:rtl/>
        </w:rPr>
        <w:t xml:space="preserve"> سَاسَانَ قَالَ</w:t>
      </w:r>
      <w:r w:rsidR="001C7CAE" w:rsidRPr="004808B9">
        <w:rPr>
          <w:rStyle w:val="Char3"/>
          <w:rFonts w:eastAsia="MS Mincho" w:hint="cs"/>
          <w:rtl/>
        </w:rPr>
        <w:t>:</w:t>
      </w:r>
      <w:r w:rsidR="001C7CAE" w:rsidRPr="004808B9">
        <w:rPr>
          <w:rStyle w:val="Char3"/>
          <w:rFonts w:eastAsia="MS Mincho"/>
          <w:rtl/>
        </w:rPr>
        <w:t xml:space="preserve"> شَهِدْتُ عُثْمَانَ بْنَ عَفَّانَ</w:t>
      </w:r>
      <w:r w:rsidR="00D42469" w:rsidRPr="00D42469">
        <w:rPr>
          <w:rStyle w:val="Char3"/>
          <w:rFonts w:eastAsia="MS Mincho" w:cs="CTraditional Arabic"/>
          <w:rtl/>
        </w:rPr>
        <w:t xml:space="preserve"> س </w:t>
      </w:r>
      <w:r w:rsidR="001C7CAE" w:rsidRPr="004808B9">
        <w:rPr>
          <w:rStyle w:val="Char3"/>
          <w:rFonts w:eastAsia="MS Mincho"/>
          <w:rtl/>
        </w:rPr>
        <w:t>وَأُتِيَ بِالْوَلِيدِ</w:t>
      </w:r>
      <w:r w:rsidR="001C7CAE" w:rsidRPr="004808B9">
        <w:rPr>
          <w:rStyle w:val="Char3"/>
          <w:rFonts w:eastAsia="MS Mincho" w:hint="cs"/>
          <w:rtl/>
        </w:rPr>
        <w:t>،</w:t>
      </w:r>
      <w:r w:rsidR="001C7CAE" w:rsidRPr="004808B9">
        <w:rPr>
          <w:rStyle w:val="Char3"/>
          <w:rFonts w:eastAsia="MS Mincho"/>
          <w:rtl/>
        </w:rPr>
        <w:t xml:space="preserve"> قَدْ صَلَّى الصُّبْحَ رَكْعَتَيْنِ</w:t>
      </w:r>
      <w:r w:rsidR="001C7CAE" w:rsidRPr="004808B9">
        <w:rPr>
          <w:rStyle w:val="Char3"/>
          <w:rFonts w:eastAsia="MS Mincho" w:hint="cs"/>
          <w:rtl/>
        </w:rPr>
        <w:t>،</w:t>
      </w:r>
      <w:r w:rsidR="001C7CAE" w:rsidRPr="004808B9">
        <w:rPr>
          <w:rStyle w:val="Char3"/>
          <w:rFonts w:eastAsia="MS Mincho"/>
          <w:rtl/>
        </w:rPr>
        <w:t xml:space="preserve"> ثُمَّ قَالَ</w:t>
      </w:r>
      <w:r w:rsidR="001C7CAE" w:rsidRPr="004808B9">
        <w:rPr>
          <w:rStyle w:val="Char3"/>
          <w:rFonts w:eastAsia="MS Mincho" w:hint="cs"/>
          <w:rtl/>
        </w:rPr>
        <w:t>:</w:t>
      </w:r>
      <w:r w:rsidR="001C7CAE" w:rsidRPr="004808B9">
        <w:rPr>
          <w:rStyle w:val="Char3"/>
          <w:rFonts w:eastAsia="MS Mincho"/>
          <w:rtl/>
        </w:rPr>
        <w:t xml:space="preserve"> أَزِيدُكُمْ</w:t>
      </w:r>
      <w:r w:rsidR="001C7CAE" w:rsidRPr="004808B9">
        <w:rPr>
          <w:rStyle w:val="Char3"/>
          <w:rFonts w:eastAsia="MS Mincho" w:hint="cs"/>
          <w:rtl/>
        </w:rPr>
        <w:t>؟</w:t>
      </w:r>
      <w:r w:rsidR="001C7CAE" w:rsidRPr="004808B9">
        <w:rPr>
          <w:rStyle w:val="Char3"/>
          <w:rFonts w:eastAsia="MS Mincho"/>
          <w:rtl/>
        </w:rPr>
        <w:t xml:space="preserve"> فَشَهِدَ عَلَيْهِ رَجُلا</w:t>
      </w:r>
      <w:r w:rsidR="001C7CAE" w:rsidRPr="004808B9">
        <w:rPr>
          <w:rStyle w:val="Char3"/>
          <w:rFonts w:eastAsia="MS Mincho" w:hint="cs"/>
          <w:rtl/>
        </w:rPr>
        <w:t>َ</w:t>
      </w:r>
      <w:r w:rsidR="001C7CAE" w:rsidRPr="004808B9">
        <w:rPr>
          <w:rStyle w:val="Char3"/>
          <w:rFonts w:eastAsia="MS Mincho"/>
          <w:rtl/>
        </w:rPr>
        <w:t>نِ</w:t>
      </w:r>
      <w:r w:rsidR="001C7CAE" w:rsidRPr="004808B9">
        <w:rPr>
          <w:rStyle w:val="Char3"/>
          <w:rFonts w:eastAsia="MS Mincho" w:hint="cs"/>
          <w:rtl/>
        </w:rPr>
        <w:t xml:space="preserve"> ـ</w:t>
      </w:r>
      <w:r w:rsidR="001C7CAE" w:rsidRPr="004808B9">
        <w:rPr>
          <w:rStyle w:val="Char3"/>
          <w:rFonts w:eastAsia="MS Mincho"/>
          <w:rtl/>
        </w:rPr>
        <w:t xml:space="preserve"> أَحَدُهُمَا</w:t>
      </w:r>
      <w:r w:rsidR="001C7CAE" w:rsidRPr="004808B9">
        <w:rPr>
          <w:rStyle w:val="Char3"/>
          <w:rFonts w:eastAsia="MS Mincho" w:hint="cs"/>
          <w:rtl/>
        </w:rPr>
        <w:t xml:space="preserve"> </w:t>
      </w:r>
      <w:r w:rsidR="001C7CAE" w:rsidRPr="004808B9">
        <w:rPr>
          <w:rStyle w:val="Char3"/>
          <w:rFonts w:eastAsia="MS Mincho"/>
          <w:rtl/>
        </w:rPr>
        <w:t>حُمْرَانُ</w:t>
      </w:r>
      <w:r w:rsidR="001C7CAE" w:rsidRPr="004808B9">
        <w:rPr>
          <w:rStyle w:val="Char3"/>
          <w:rFonts w:eastAsia="MS Mincho" w:hint="cs"/>
          <w:rtl/>
        </w:rPr>
        <w:t xml:space="preserve"> ـ </w:t>
      </w:r>
      <w:r w:rsidR="001C7CAE" w:rsidRPr="004808B9">
        <w:rPr>
          <w:rStyle w:val="Char3"/>
          <w:rFonts w:eastAsia="MS Mincho"/>
          <w:rtl/>
        </w:rPr>
        <w:t xml:space="preserve">أَنَّهُ شَرِبَ الْخَمْرَ وَشَهِدَ آخَرُ أَنَّهُ </w:t>
      </w:r>
      <w:r w:rsidR="001C7CAE" w:rsidRPr="004808B9">
        <w:rPr>
          <w:rStyle w:val="Char3"/>
          <w:rFonts w:eastAsia="MS Mincho" w:hint="cs"/>
          <w:rtl/>
        </w:rPr>
        <w:t>قَاءَهَ،</w:t>
      </w:r>
      <w:r w:rsidR="001C7CAE" w:rsidRPr="004808B9">
        <w:rPr>
          <w:rStyle w:val="Char3"/>
          <w:rFonts w:eastAsia="MS Mincho"/>
          <w:rtl/>
        </w:rPr>
        <w:t xml:space="preserve"> فَقَالَ عُثْمَانُ</w:t>
      </w:r>
      <w:r w:rsidR="001C7CAE" w:rsidRPr="004808B9">
        <w:rPr>
          <w:rStyle w:val="Char3"/>
          <w:rFonts w:eastAsia="MS Mincho" w:hint="cs"/>
          <w:rtl/>
        </w:rPr>
        <w:t>:</w:t>
      </w:r>
      <w:r w:rsidR="001C7CAE" w:rsidRPr="004808B9">
        <w:rPr>
          <w:rStyle w:val="Char3"/>
          <w:rFonts w:eastAsia="MS Mincho"/>
          <w:rtl/>
        </w:rPr>
        <w:t xml:space="preserve"> إِنَّهُ لَمْ يَتَقَيَّأْ حَتَّى شَرِبَهَا</w:t>
      </w:r>
      <w:r w:rsidR="001C7CAE" w:rsidRPr="004808B9">
        <w:rPr>
          <w:rStyle w:val="Char3"/>
          <w:rFonts w:eastAsia="MS Mincho" w:hint="cs"/>
          <w:rtl/>
        </w:rPr>
        <w:t>،</w:t>
      </w:r>
      <w:r w:rsidR="001C7CAE" w:rsidRPr="004808B9">
        <w:rPr>
          <w:rStyle w:val="Char3"/>
          <w:rFonts w:eastAsia="MS Mincho"/>
          <w:rtl/>
        </w:rPr>
        <w:t xml:space="preserve"> فَقَالَ</w:t>
      </w:r>
      <w:r w:rsidR="001C7CAE" w:rsidRPr="004808B9">
        <w:rPr>
          <w:rStyle w:val="Char3"/>
          <w:rFonts w:eastAsia="MS Mincho" w:hint="cs"/>
          <w:rtl/>
        </w:rPr>
        <w:t>:</w:t>
      </w:r>
      <w:r w:rsidR="001C7CAE" w:rsidRPr="004808B9">
        <w:rPr>
          <w:rStyle w:val="Char3"/>
          <w:rFonts w:eastAsia="MS Mincho"/>
          <w:rtl/>
        </w:rPr>
        <w:t xml:space="preserve"> يَا عَلِيُّ</w:t>
      </w:r>
      <w:r w:rsidR="001C7CAE" w:rsidRPr="004808B9">
        <w:rPr>
          <w:rStyle w:val="Char3"/>
          <w:rFonts w:eastAsia="MS Mincho" w:hint="cs"/>
          <w:rtl/>
        </w:rPr>
        <w:t>،</w:t>
      </w:r>
      <w:r w:rsidR="001C7CAE" w:rsidRPr="004808B9">
        <w:rPr>
          <w:rStyle w:val="Char3"/>
          <w:rFonts w:eastAsia="MS Mincho"/>
          <w:rtl/>
        </w:rPr>
        <w:t xml:space="preserve"> قُمْ فَاجْلِدْهُ</w:t>
      </w:r>
      <w:r w:rsidR="001C7CAE" w:rsidRPr="004808B9">
        <w:rPr>
          <w:rStyle w:val="Char3"/>
          <w:rFonts w:eastAsia="MS Mincho" w:hint="cs"/>
          <w:rtl/>
        </w:rPr>
        <w:t>،</w:t>
      </w:r>
      <w:r w:rsidR="001C7CAE" w:rsidRPr="004808B9">
        <w:rPr>
          <w:rStyle w:val="Char3"/>
          <w:rFonts w:eastAsia="MS Mincho"/>
          <w:rtl/>
        </w:rPr>
        <w:t xml:space="preserve"> فَقَالَ عَلِيٌّ</w:t>
      </w:r>
      <w:r w:rsidR="001C7CAE" w:rsidRPr="004808B9">
        <w:rPr>
          <w:rStyle w:val="Char3"/>
          <w:rFonts w:eastAsia="MS Mincho" w:hint="cs"/>
          <w:rtl/>
        </w:rPr>
        <w:t>:</w:t>
      </w:r>
      <w:r w:rsidR="001C7CAE" w:rsidRPr="004808B9">
        <w:rPr>
          <w:rStyle w:val="Char3"/>
          <w:rFonts w:eastAsia="MS Mincho"/>
          <w:rtl/>
        </w:rPr>
        <w:t xml:space="preserve"> قُمْ</w:t>
      </w:r>
      <w:r w:rsidR="001C7CAE" w:rsidRPr="004808B9">
        <w:rPr>
          <w:rStyle w:val="Char3"/>
          <w:rFonts w:eastAsia="MS Mincho" w:hint="cs"/>
          <w:rtl/>
        </w:rPr>
        <w:t>،</w:t>
      </w:r>
      <w:r w:rsidR="001C7CAE" w:rsidRPr="004808B9">
        <w:rPr>
          <w:rStyle w:val="Char3"/>
          <w:rFonts w:eastAsia="MS Mincho"/>
          <w:rtl/>
        </w:rPr>
        <w:t xml:space="preserve"> يَا حَسَنُ فَاجْلِدْهُ</w:t>
      </w:r>
      <w:r w:rsidR="001C7CAE" w:rsidRPr="004808B9">
        <w:rPr>
          <w:rStyle w:val="Char3"/>
          <w:rFonts w:eastAsia="MS Mincho" w:hint="cs"/>
          <w:rtl/>
        </w:rPr>
        <w:t>،</w:t>
      </w:r>
      <w:r w:rsidR="001C7CAE" w:rsidRPr="004808B9">
        <w:rPr>
          <w:rStyle w:val="Char3"/>
          <w:rFonts w:eastAsia="MS Mincho"/>
          <w:rtl/>
        </w:rPr>
        <w:t xml:space="preserve"> فَقَالَ الْحَسَنُ</w:t>
      </w:r>
      <w:r w:rsidR="001C7CAE" w:rsidRPr="004808B9">
        <w:rPr>
          <w:rStyle w:val="Char3"/>
          <w:rFonts w:eastAsia="MS Mincho" w:hint="cs"/>
          <w:rtl/>
        </w:rPr>
        <w:t>:</w:t>
      </w:r>
      <w:r w:rsidR="001C7CAE" w:rsidRPr="004808B9">
        <w:rPr>
          <w:rStyle w:val="Char3"/>
          <w:rFonts w:eastAsia="MS Mincho"/>
          <w:rtl/>
        </w:rPr>
        <w:t xml:space="preserve"> وَلِّ حَارَّهَا مَنْ تَوَلَّى قَارَّهَا</w:t>
      </w:r>
      <w:r w:rsidR="001C7CAE" w:rsidRPr="004808B9">
        <w:rPr>
          <w:rStyle w:val="Char3"/>
          <w:rFonts w:eastAsia="MS Mincho" w:hint="cs"/>
          <w:rtl/>
        </w:rPr>
        <w:t>،</w:t>
      </w:r>
      <w:r w:rsidR="001C7CAE" w:rsidRPr="004808B9">
        <w:rPr>
          <w:rStyle w:val="Char3"/>
          <w:rFonts w:eastAsia="MS Mincho"/>
          <w:rtl/>
        </w:rPr>
        <w:t xml:space="preserve"> فَكَأَنَّهُ </w:t>
      </w:r>
      <w:r w:rsidR="001C7CAE" w:rsidRPr="007C2875">
        <w:rPr>
          <w:rStyle w:val="Char3"/>
          <w:rFonts w:eastAsia="MS Mincho"/>
          <w:spacing w:val="-4"/>
          <w:rtl/>
        </w:rPr>
        <w:t>وَجَدَ عَلَيْهِ</w:t>
      </w:r>
      <w:r w:rsidR="001C7CAE" w:rsidRPr="007C2875">
        <w:rPr>
          <w:rStyle w:val="Char3"/>
          <w:rFonts w:eastAsia="MS Mincho" w:hint="cs"/>
          <w:spacing w:val="-4"/>
          <w:rtl/>
        </w:rPr>
        <w:t>،</w:t>
      </w:r>
      <w:r w:rsidR="001C7CAE" w:rsidRPr="007C2875">
        <w:rPr>
          <w:rStyle w:val="Char3"/>
          <w:rFonts w:eastAsia="MS Mincho"/>
          <w:spacing w:val="-4"/>
          <w:rtl/>
        </w:rPr>
        <w:t xml:space="preserve"> فَقَالَ يَا عَبْدَ اللَّهِ بْنَ جَعْفَرٍ</w:t>
      </w:r>
      <w:r w:rsidR="001C7CAE" w:rsidRPr="007C2875">
        <w:rPr>
          <w:rStyle w:val="Char3"/>
          <w:rFonts w:eastAsia="MS Mincho" w:hint="cs"/>
          <w:spacing w:val="-4"/>
          <w:rtl/>
        </w:rPr>
        <w:t>،</w:t>
      </w:r>
      <w:r w:rsidR="001C7CAE" w:rsidRPr="007C2875">
        <w:rPr>
          <w:rStyle w:val="Char3"/>
          <w:rFonts w:eastAsia="MS Mincho"/>
          <w:spacing w:val="-4"/>
          <w:rtl/>
        </w:rPr>
        <w:t xml:space="preserve"> قُمْ فَاجْلِدْهُ</w:t>
      </w:r>
      <w:r w:rsidR="001C7CAE" w:rsidRPr="007C2875">
        <w:rPr>
          <w:rStyle w:val="Char3"/>
          <w:rFonts w:eastAsia="MS Mincho" w:hint="cs"/>
          <w:spacing w:val="-4"/>
          <w:rtl/>
        </w:rPr>
        <w:t>،</w:t>
      </w:r>
      <w:r w:rsidR="001C7CAE" w:rsidRPr="007C2875">
        <w:rPr>
          <w:rStyle w:val="Char3"/>
          <w:rFonts w:eastAsia="MS Mincho"/>
          <w:spacing w:val="-4"/>
          <w:rtl/>
        </w:rPr>
        <w:t xml:space="preserve"> فَجَلَدَهُ</w:t>
      </w:r>
      <w:r w:rsidR="001C7CAE" w:rsidRPr="007C2875">
        <w:rPr>
          <w:rStyle w:val="Char3"/>
          <w:rFonts w:eastAsia="MS Mincho" w:hint="cs"/>
          <w:spacing w:val="-4"/>
          <w:rtl/>
        </w:rPr>
        <w:t>،</w:t>
      </w:r>
      <w:r w:rsidR="001C7CAE" w:rsidRPr="007C2875">
        <w:rPr>
          <w:rStyle w:val="Char3"/>
          <w:rFonts w:eastAsia="MS Mincho"/>
          <w:spacing w:val="-4"/>
          <w:rtl/>
        </w:rPr>
        <w:t xml:space="preserve"> وَعَلِيٌّ</w:t>
      </w:r>
      <w:r w:rsidR="00D42469" w:rsidRPr="00D42469">
        <w:rPr>
          <w:rStyle w:val="Char3"/>
          <w:rFonts w:eastAsia="MS Mincho" w:cs="CTraditional Arabic"/>
          <w:spacing w:val="-4"/>
          <w:rtl/>
        </w:rPr>
        <w:t xml:space="preserve"> س </w:t>
      </w:r>
      <w:r w:rsidR="001C7CAE" w:rsidRPr="007C2875">
        <w:rPr>
          <w:rStyle w:val="Char3"/>
          <w:rFonts w:eastAsia="MS Mincho"/>
          <w:spacing w:val="-4"/>
          <w:rtl/>
        </w:rPr>
        <w:t>يَعُدُّ حَتَّى بَلَغَ أَرْبَعِينَ</w:t>
      </w:r>
      <w:r w:rsidR="001C7CAE" w:rsidRPr="007C2875">
        <w:rPr>
          <w:rStyle w:val="Char3"/>
          <w:rFonts w:eastAsia="MS Mincho" w:hint="cs"/>
          <w:spacing w:val="-4"/>
          <w:rtl/>
        </w:rPr>
        <w:t>،</w:t>
      </w:r>
      <w:r w:rsidR="001C7CAE" w:rsidRPr="007C2875">
        <w:rPr>
          <w:rStyle w:val="Char3"/>
          <w:rFonts w:eastAsia="MS Mincho"/>
          <w:spacing w:val="-4"/>
          <w:rtl/>
        </w:rPr>
        <w:t xml:space="preserve"> فَقَالَ</w:t>
      </w:r>
      <w:r w:rsidR="001C7CAE" w:rsidRPr="007C2875">
        <w:rPr>
          <w:rStyle w:val="Char3"/>
          <w:rFonts w:eastAsia="MS Mincho" w:hint="cs"/>
          <w:spacing w:val="-4"/>
          <w:rtl/>
        </w:rPr>
        <w:t>:</w:t>
      </w:r>
      <w:r w:rsidR="001C7CAE" w:rsidRPr="007C2875">
        <w:rPr>
          <w:rStyle w:val="Char3"/>
          <w:rFonts w:eastAsia="MS Mincho"/>
          <w:spacing w:val="-4"/>
          <w:rtl/>
        </w:rPr>
        <w:t xml:space="preserve"> أَمْسِكْ</w:t>
      </w:r>
      <w:r w:rsidR="001C7CAE" w:rsidRPr="007C2875">
        <w:rPr>
          <w:rStyle w:val="Char3"/>
          <w:rFonts w:eastAsia="MS Mincho" w:hint="cs"/>
          <w:spacing w:val="-4"/>
          <w:rtl/>
        </w:rPr>
        <w:t>،</w:t>
      </w:r>
      <w:r w:rsidR="001C7CAE" w:rsidRPr="007C2875">
        <w:rPr>
          <w:rStyle w:val="Char3"/>
          <w:rFonts w:eastAsia="MS Mincho"/>
          <w:spacing w:val="-4"/>
          <w:rtl/>
        </w:rPr>
        <w:t xml:space="preserve"> ثُمَّ قَالَ</w:t>
      </w:r>
      <w:r w:rsidR="001C7CAE" w:rsidRPr="007C2875">
        <w:rPr>
          <w:rStyle w:val="Char3"/>
          <w:rFonts w:eastAsia="MS Mincho" w:hint="cs"/>
          <w:spacing w:val="-4"/>
          <w:rtl/>
        </w:rPr>
        <w:t>:</w:t>
      </w:r>
      <w:r w:rsidR="001C7CAE" w:rsidRPr="007C2875">
        <w:rPr>
          <w:rStyle w:val="Char3"/>
          <w:rFonts w:eastAsia="MS Mincho"/>
          <w:spacing w:val="-4"/>
          <w:rtl/>
        </w:rPr>
        <w:t xml:space="preserve"> جَلَدَ النَّبِيُّ</w:t>
      </w:r>
      <w:r w:rsidR="00D42469" w:rsidRPr="00D42469">
        <w:rPr>
          <w:rStyle w:val="Char3"/>
          <w:rFonts w:eastAsia="MS Mincho" w:cs="CTraditional Arabic"/>
          <w:spacing w:val="-4"/>
          <w:rtl/>
        </w:rPr>
        <w:t xml:space="preserve"> ص </w:t>
      </w:r>
      <w:r w:rsidR="001C7CAE" w:rsidRPr="007C2875">
        <w:rPr>
          <w:rStyle w:val="Char3"/>
          <w:rFonts w:eastAsia="MS Mincho"/>
          <w:spacing w:val="-4"/>
          <w:rtl/>
        </w:rPr>
        <w:t>أَرْبَعِينَ</w:t>
      </w:r>
      <w:r w:rsidR="001C7CAE" w:rsidRPr="007C2875">
        <w:rPr>
          <w:rStyle w:val="Char3"/>
          <w:rFonts w:eastAsia="MS Mincho" w:hint="cs"/>
          <w:spacing w:val="-4"/>
          <w:rtl/>
        </w:rPr>
        <w:t>،</w:t>
      </w:r>
      <w:r w:rsidR="001C7CAE" w:rsidRPr="007C2875">
        <w:rPr>
          <w:rStyle w:val="Char3"/>
          <w:rFonts w:eastAsia="MS Mincho"/>
          <w:spacing w:val="-4"/>
          <w:rtl/>
        </w:rPr>
        <w:t xml:space="preserve"> وَجَلَدَ أَبُو بَكْرٍ</w:t>
      </w:r>
      <w:r w:rsidR="00D42469" w:rsidRPr="00D42469">
        <w:rPr>
          <w:rStyle w:val="Char3"/>
          <w:rFonts w:eastAsia="MS Mincho" w:cs="CTraditional Arabic"/>
          <w:spacing w:val="-4"/>
          <w:rtl/>
        </w:rPr>
        <w:t xml:space="preserve"> س </w:t>
      </w:r>
      <w:r w:rsidR="001C7CAE" w:rsidRPr="007C2875">
        <w:rPr>
          <w:rStyle w:val="Char3"/>
          <w:rFonts w:eastAsia="MS Mincho"/>
          <w:spacing w:val="-4"/>
          <w:rtl/>
        </w:rPr>
        <w:t>أَرْبَعِينَ</w:t>
      </w:r>
      <w:r w:rsidR="001C7CAE" w:rsidRPr="007C2875">
        <w:rPr>
          <w:rStyle w:val="Char3"/>
          <w:rFonts w:eastAsia="MS Mincho" w:hint="cs"/>
          <w:spacing w:val="-4"/>
          <w:rtl/>
        </w:rPr>
        <w:t>،</w:t>
      </w:r>
      <w:r w:rsidR="001C7CAE" w:rsidRPr="007C2875">
        <w:rPr>
          <w:rStyle w:val="Char3"/>
          <w:rFonts w:eastAsia="MS Mincho"/>
          <w:spacing w:val="-4"/>
          <w:rtl/>
        </w:rPr>
        <w:t xml:space="preserve"> وَعُمَرُ</w:t>
      </w:r>
      <w:r w:rsidR="00D42469" w:rsidRPr="00D42469">
        <w:rPr>
          <w:rStyle w:val="Char3"/>
          <w:rFonts w:eastAsia="MS Mincho" w:cs="CTraditional Arabic"/>
          <w:spacing w:val="-4"/>
          <w:rtl/>
        </w:rPr>
        <w:t xml:space="preserve"> س </w:t>
      </w:r>
      <w:r w:rsidR="001C7CAE" w:rsidRPr="004808B9">
        <w:rPr>
          <w:rStyle w:val="Char3"/>
          <w:rFonts w:eastAsia="MS Mincho"/>
          <w:rtl/>
        </w:rPr>
        <w:t>ثَمَانِينَ</w:t>
      </w:r>
      <w:r w:rsidR="001C7CAE" w:rsidRPr="004808B9">
        <w:rPr>
          <w:rStyle w:val="Char3"/>
          <w:rFonts w:eastAsia="MS Mincho" w:hint="cs"/>
          <w:rtl/>
        </w:rPr>
        <w:t>،</w:t>
      </w:r>
      <w:r w:rsidR="001C7CAE" w:rsidRPr="004808B9">
        <w:rPr>
          <w:rStyle w:val="Char3"/>
          <w:rFonts w:eastAsia="MS Mincho"/>
          <w:rtl/>
        </w:rPr>
        <w:t xml:space="preserve"> وَكُلٌّ سُنَّةٌ</w:t>
      </w:r>
      <w:r w:rsidR="001C7CAE" w:rsidRPr="004808B9">
        <w:rPr>
          <w:rStyle w:val="Char3"/>
          <w:rFonts w:eastAsia="MS Mincho" w:hint="cs"/>
          <w:rtl/>
        </w:rPr>
        <w:t>،</w:t>
      </w:r>
      <w:r w:rsidR="001C7CAE" w:rsidRPr="004808B9">
        <w:rPr>
          <w:rStyle w:val="Char3"/>
          <w:rFonts w:eastAsia="MS Mincho"/>
          <w:rtl/>
        </w:rPr>
        <w:t xml:space="preserve"> وَهَذَا أَحَبُّ إِلَيَّ</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w:t>
      </w:r>
      <w:r w:rsidR="00A47CA8" w:rsidRPr="00A47CA8">
        <w:rPr>
          <w:rStyle w:val="Char4"/>
          <w:rFonts w:eastAsia="MS Mincho" w:hint="cs"/>
          <w:rtl/>
        </w:rPr>
        <w:t>0</w:t>
      </w:r>
      <w:r w:rsidRPr="00A13875">
        <w:rPr>
          <w:rStyle w:val="Char4"/>
          <w:rFonts w:eastAsia="MS Mincho" w:hint="cs"/>
          <w:rtl/>
        </w:rPr>
        <w:t>7</w:t>
      </w:r>
      <w:r w:rsidR="00060808" w:rsidRPr="00060808">
        <w:rPr>
          <w:rStyle w:val="Char4"/>
          <w:rFonts w:eastAsia="MS Mincho" w:hint="cs"/>
          <w:rtl/>
        </w:rPr>
        <w:t>)</w:t>
      </w:r>
    </w:p>
    <w:p w:rsidR="001C7CAE" w:rsidRPr="002E320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215301">
        <w:rPr>
          <w:rStyle w:val="Char4"/>
          <w:rFonts w:eastAsia="MS Mincho" w:hint="cs"/>
          <w:rtl/>
        </w:rPr>
        <w:t xml:space="preserve"> ابو ساسان</w:t>
      </w:r>
      <w:r w:rsidR="001C7CAE" w:rsidRPr="002E320E">
        <w:rPr>
          <w:rStyle w:val="Char4"/>
          <w:rFonts w:eastAsia="MS Mincho" w:hint="cs"/>
          <w:rtl/>
        </w:rPr>
        <w:t>؛</w:t>
      </w:r>
      <w:r w:rsidR="00215301">
        <w:rPr>
          <w:rStyle w:val="Char4"/>
          <w:rFonts w:eastAsia="MS Mincho" w:hint="cs"/>
          <w:rtl/>
        </w:rPr>
        <w:t xml:space="preserve"> </w:t>
      </w:r>
      <w:r w:rsidR="001C7CAE" w:rsidRPr="002E320E">
        <w:rPr>
          <w:rStyle w:val="Char4"/>
          <w:rFonts w:eastAsia="MS Mincho" w:hint="cs"/>
          <w:rtl/>
        </w:rPr>
        <w:t>حصین بن منذر؛ می‌گوید: من نزد عثمان بن عفان</w:t>
      </w:r>
      <w:r w:rsidR="00D42469" w:rsidRPr="00D42469">
        <w:rPr>
          <w:rStyle w:val="Char4"/>
          <w:rFonts w:eastAsia="MS Mincho" w:cs="CTraditional Arabic" w:hint="cs"/>
          <w:rtl/>
        </w:rPr>
        <w:t xml:space="preserve"> س </w:t>
      </w:r>
      <w:r w:rsidR="001C7CAE" w:rsidRPr="002E320E">
        <w:rPr>
          <w:rStyle w:val="Char4"/>
          <w:rFonts w:eastAsia="MS Mincho" w:hint="cs"/>
          <w:rtl/>
        </w:rPr>
        <w:t>بودم که ولید بن عقبه را آوردند. او نماز صبح را دو رکعت، خوانده بود و بعد از آن، به مردم گفته بود: آیا بیشتر از این برای شما بخوانم؟ سپس دو نفر علیه او گواهی دادند؛ یکی از آنان بنام حُمران به شراب خوردن او گواهی داد و دیگری گفت: او شراب، استفراغ نمود. عثمان</w:t>
      </w:r>
      <w:r w:rsidR="00D42469" w:rsidRPr="00D42469">
        <w:rPr>
          <w:rStyle w:val="Char4"/>
          <w:rFonts w:eastAsia="MS Mincho" w:cs="CTraditional Arabic" w:hint="cs"/>
          <w:rtl/>
        </w:rPr>
        <w:t xml:space="preserve"> س </w:t>
      </w:r>
      <w:r w:rsidR="001C7CAE" w:rsidRPr="002E320E">
        <w:rPr>
          <w:rStyle w:val="Char4"/>
          <w:rFonts w:eastAsia="MS Mincho" w:hint="cs"/>
          <w:rtl/>
        </w:rPr>
        <w:t>گفت: اگر شراب نمی‌خورد، شراب استفراغ نمی‌کرد. و افزود: ای علی! بلند شو و او را شلاق بزن. علی گفت: ای حسن! برخیز و شلاقش بزن. حسن که گویا، ناراحت شد، گفت: مشکلات خلافت را باید همان کسی، متحمل شود که از لذتهایش، استفاده می‌کند. علی گفت: ای عبدالله بن جعفر! بلند شو وشلاقش بزن. پس عبدالله او را شلاق می‌زد و علی آنها را می‌شمرد تا اینکه چهل تازیانه زد. آنگاه علی گفت: بس کن. سپس گفت: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و ابوبکر چهل تازیانه زدند و عمر هشتاد تازیانه زد و هر دوی اینها، سنت‌اند. ولی چهل تازیانه نزد من بهتر است.</w:t>
      </w:r>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48</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عَلِيٍّ</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مَا كُنْتُ أُقِيمُ عَلَى أَحَدٍ حَدًّا فَيَمُوتَ فِيهِ</w:t>
      </w:r>
      <w:r w:rsidR="001C7CAE" w:rsidRPr="004808B9">
        <w:rPr>
          <w:rStyle w:val="Char3"/>
          <w:rFonts w:eastAsia="MS Mincho" w:hint="cs"/>
          <w:rtl/>
        </w:rPr>
        <w:t>،</w:t>
      </w:r>
      <w:r w:rsidR="001C7CAE" w:rsidRPr="004808B9">
        <w:rPr>
          <w:rStyle w:val="Char3"/>
          <w:rFonts w:eastAsia="MS Mincho"/>
          <w:rtl/>
        </w:rPr>
        <w:t xml:space="preserve"> فَأَجِدَ مِنْهُ فِي نَفْسِي</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صَاحِبَ الْخَمْرِ</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 xml:space="preserve">لِأَنَّهُ </w:t>
      </w:r>
      <w:r w:rsidR="001C7CAE" w:rsidRPr="004808B9">
        <w:rPr>
          <w:rStyle w:val="Char3"/>
          <w:rFonts w:eastAsia="MS Mincho"/>
          <w:rtl/>
        </w:rPr>
        <w:t>إِنْ مَاتَ وَدَيْتُهُ</w:t>
      </w:r>
      <w:r w:rsidR="001C7CAE" w:rsidRPr="004808B9">
        <w:rPr>
          <w:rStyle w:val="Char3"/>
          <w:rFonts w:eastAsia="MS Mincho" w:hint="cs"/>
          <w:rtl/>
        </w:rPr>
        <w:t>،</w:t>
      </w:r>
      <w:r w:rsidR="001C7CAE" w:rsidRPr="004808B9">
        <w:rPr>
          <w:rStyle w:val="Char3"/>
          <w:rFonts w:eastAsia="MS Mincho"/>
          <w:rtl/>
        </w:rPr>
        <w:t xml:space="preserve"> ل</w:t>
      </w:r>
      <w:r w:rsidR="001C7CAE" w:rsidRPr="004808B9">
        <w:rPr>
          <w:rStyle w:val="Char3"/>
          <w:rFonts w:eastAsia="MS Mincho" w:hint="cs"/>
          <w:rtl/>
        </w:rPr>
        <w:t>ِأَ</w:t>
      </w:r>
      <w:r w:rsidR="001C7CAE" w:rsidRPr="004808B9">
        <w:rPr>
          <w:rStyle w:val="Char3"/>
          <w:rFonts w:eastAsia="MS Mincho"/>
          <w:rtl/>
        </w:rPr>
        <w:t>نَّ رَسُولَ اللَّهِ</w:t>
      </w:r>
      <w:r w:rsidR="00D42469" w:rsidRPr="00D42469">
        <w:rPr>
          <w:rStyle w:val="Char3"/>
          <w:rFonts w:eastAsia="MS Mincho" w:cs="CTraditional Arabic"/>
          <w:rtl/>
        </w:rPr>
        <w:t xml:space="preserve"> ص </w:t>
      </w:r>
      <w:r w:rsidR="001C7CAE" w:rsidRPr="004808B9">
        <w:rPr>
          <w:rStyle w:val="Char3"/>
          <w:rFonts w:eastAsia="MS Mincho"/>
          <w:rtl/>
        </w:rPr>
        <w:t>لَمْ يَسُنَّهُ</w:t>
      </w:r>
      <w:r w:rsidR="001C7CAE" w:rsidRPr="004808B9">
        <w:rPr>
          <w:rStyle w:val="Char3"/>
          <w:rFonts w:eastAsia="MS Mincho" w:hint="cs"/>
          <w:rtl/>
        </w:rPr>
        <w:t>.</w:t>
      </w:r>
      <w:r w:rsidR="001C7CAE" w:rsidRPr="004808B9">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w:t>
      </w:r>
      <w:r w:rsidR="00A47CA8" w:rsidRPr="00A47CA8">
        <w:rPr>
          <w:rStyle w:val="Char4"/>
          <w:rFonts w:eastAsia="MS Mincho" w:hint="cs"/>
          <w:rtl/>
        </w:rPr>
        <w:t>0</w:t>
      </w:r>
      <w:r w:rsidRPr="00A13875">
        <w:rPr>
          <w:rStyle w:val="Char4"/>
          <w:rFonts w:eastAsia="MS Mincho" w:hint="cs"/>
          <w:rtl/>
        </w:rPr>
        <w:t>7</w:t>
      </w:r>
      <w:r w:rsidR="00060808" w:rsidRPr="00060808">
        <w:rPr>
          <w:rStyle w:val="Char4"/>
          <w:rFonts w:eastAsia="MS Mincho" w:hint="cs"/>
          <w:rtl/>
        </w:rPr>
        <w:t>)</w:t>
      </w:r>
    </w:p>
    <w:p w:rsidR="001C7CAE" w:rsidRPr="007C2875" w:rsidRDefault="00060808" w:rsidP="007C2875">
      <w:pPr>
        <w:pStyle w:val="PlainText"/>
        <w:bidi/>
        <w:ind w:firstLine="397"/>
        <w:jc w:val="both"/>
        <w:rPr>
          <w:rStyle w:val="Char4"/>
          <w:rFonts w:eastAsia="MS Mincho"/>
          <w:spacing w:val="-4"/>
          <w:rtl/>
        </w:rPr>
      </w:pPr>
      <w:r w:rsidRPr="007C2875">
        <w:rPr>
          <w:rStyle w:val="Char5"/>
          <w:rFonts w:eastAsia="MS Mincho" w:hint="cs"/>
          <w:spacing w:val="-4"/>
          <w:rtl/>
        </w:rPr>
        <w:t>ترجمه:</w:t>
      </w:r>
      <w:r w:rsidR="001C7CAE" w:rsidRPr="007C2875">
        <w:rPr>
          <w:rStyle w:val="Char4"/>
          <w:rFonts w:eastAsia="MS Mincho" w:hint="cs"/>
          <w:spacing w:val="-4"/>
          <w:rtl/>
        </w:rPr>
        <w:t xml:space="preserve"> علی</w:t>
      </w:r>
      <w:r w:rsidR="00D42469" w:rsidRPr="00D42469">
        <w:rPr>
          <w:rStyle w:val="Char4"/>
          <w:rFonts w:eastAsia="MS Mincho" w:cs="CTraditional Arabic" w:hint="cs"/>
          <w:spacing w:val="-4"/>
          <w:rtl/>
        </w:rPr>
        <w:t xml:space="preserve"> س </w:t>
      </w:r>
      <w:r w:rsidR="001C7CAE" w:rsidRPr="007C2875">
        <w:rPr>
          <w:rStyle w:val="Char4"/>
          <w:rFonts w:eastAsia="MS Mincho" w:hint="cs"/>
          <w:spacing w:val="-4"/>
          <w:rtl/>
        </w:rPr>
        <w:t xml:space="preserve">می‌گوید: بر هرکس، حدی جاری سازم و از آن، بمیرد، ناراحت </w:t>
      </w:r>
      <w:r w:rsidR="001C7CAE" w:rsidRPr="007C2875">
        <w:rPr>
          <w:rStyle w:val="Char4"/>
          <w:rFonts w:eastAsia="MS Mincho"/>
          <w:spacing w:val="-4"/>
          <w:rtl/>
        </w:rPr>
        <w:br/>
      </w:r>
      <w:r w:rsidR="001C7CAE" w:rsidRPr="007C2875">
        <w:rPr>
          <w:rStyle w:val="Char4"/>
          <w:rFonts w:eastAsia="MS Mincho" w:hint="cs"/>
          <w:spacing w:val="-4"/>
          <w:rtl/>
        </w:rPr>
        <w:t>نمی‌شوم مگر شراب خوار که اگر بمیرد، دیه‌اش را پرداخت می‌نمایم؛ زیرا رسول الله</w:t>
      </w:r>
      <w:r w:rsidR="00D42469" w:rsidRPr="00D42469">
        <w:rPr>
          <w:rStyle w:val="Char4"/>
          <w:rFonts w:eastAsia="MS Mincho" w:cs="CTraditional Arabic" w:hint="cs"/>
          <w:spacing w:val="-4"/>
          <w:rtl/>
        </w:rPr>
        <w:t xml:space="preserve"> ص </w:t>
      </w:r>
      <w:r w:rsidR="001C7CAE" w:rsidRPr="007C2875">
        <w:rPr>
          <w:rStyle w:val="Char4"/>
          <w:rFonts w:eastAsia="MS Mincho" w:hint="cs"/>
          <w:spacing w:val="-4"/>
          <w:rtl/>
        </w:rPr>
        <w:t>حدی را برایش معین نفرمود.</w:t>
      </w:r>
    </w:p>
    <w:p w:rsidR="001C7CAE" w:rsidRPr="001C61F1" w:rsidRDefault="001C7CAE" w:rsidP="00F364D0">
      <w:pPr>
        <w:pStyle w:val="a4"/>
        <w:rPr>
          <w:rFonts w:eastAsia="MS Mincho"/>
          <w:sz w:val="34"/>
          <w:szCs w:val="34"/>
          <w:rtl/>
        </w:rPr>
      </w:pPr>
      <w:bookmarkStart w:id="5424" w:name="_Toc256338576"/>
      <w:bookmarkStart w:id="5425" w:name="_Toc256340529"/>
      <w:bookmarkStart w:id="5426" w:name="_Toc261194927"/>
      <w:bookmarkStart w:id="5427" w:name="_Toc445896213"/>
      <w:bookmarkStart w:id="5428" w:name="_Toc448060308"/>
      <w:r>
        <w:rPr>
          <w:rFonts w:eastAsia="MS Mincho" w:hint="cs"/>
          <w:rtl/>
        </w:rPr>
        <w:t>باب (2): تازیانه‌ی</w:t>
      </w:r>
      <w:r w:rsidRPr="001C61F1">
        <w:rPr>
          <w:rFonts w:eastAsia="MS Mincho" w:hint="cs"/>
          <w:rtl/>
        </w:rPr>
        <w:t xml:space="preserve"> تعزیری (تنبیهی)</w:t>
      </w:r>
      <w:bookmarkEnd w:id="5424"/>
      <w:bookmarkEnd w:id="5425"/>
      <w:bookmarkEnd w:id="5426"/>
      <w:bookmarkEnd w:id="5427"/>
      <w:bookmarkEnd w:id="5428"/>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49</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أَبِي بُرْدَةَ الأَنْصَارِيِّ</w:t>
      </w:r>
      <w:r w:rsidR="00F07463" w:rsidRPr="00F07463">
        <w:rPr>
          <w:rStyle w:val="Char3"/>
          <w:rFonts w:eastAsia="MS Mincho" w:cs="CTraditional Arabic"/>
          <w:rtl/>
        </w:rPr>
        <w:t xml:space="preserve"> س</w:t>
      </w:r>
      <w:r w:rsidR="00560EFD" w:rsidRPr="00560EFD">
        <w:rPr>
          <w:rStyle w:val="Char3"/>
          <w:rFonts w:eastAsia="MS Mincho"/>
          <w:rtl/>
        </w:rPr>
        <w:t>:</w:t>
      </w:r>
      <w:r w:rsidR="001C7CAE" w:rsidRPr="004808B9">
        <w:rPr>
          <w:rStyle w:val="Char3"/>
          <w:rFonts w:eastAsia="MS Mincho" w:hint="cs"/>
          <w:rtl/>
        </w:rPr>
        <w:t xml:space="preserve"> </w:t>
      </w:r>
      <w:r w:rsidR="001C7CAE" w:rsidRPr="004808B9">
        <w:rPr>
          <w:rStyle w:val="Char3"/>
          <w:rFonts w:eastAsia="MS Mincho"/>
          <w:rtl/>
        </w:rPr>
        <w:t>أَنَّهُ سَمِعَ رَسُولَ اللَّهِ</w:t>
      </w:r>
      <w:r w:rsidR="00D42469" w:rsidRPr="00D42469">
        <w:rPr>
          <w:rStyle w:val="Char3"/>
          <w:rFonts w:eastAsia="MS Mincho" w:cs="CTraditional Arabic"/>
          <w:rtl/>
        </w:rPr>
        <w:t xml:space="preserve"> ص </w:t>
      </w:r>
      <w:r w:rsidR="001C7CAE" w:rsidRPr="004808B9">
        <w:rPr>
          <w:rStyle w:val="Char3"/>
          <w:rFonts w:eastAsia="MS Mincho"/>
          <w:rtl/>
        </w:rPr>
        <w:t>يَقُولُ</w:t>
      </w:r>
      <w:r w:rsidR="001C7CAE" w:rsidRPr="004808B9">
        <w:rPr>
          <w:rStyle w:val="Char3"/>
          <w:rFonts w:eastAsia="MS Mincho" w:hint="cs"/>
          <w:rtl/>
        </w:rPr>
        <w:t>:</w:t>
      </w:r>
      <w:r w:rsidR="001C7CAE" w:rsidRPr="004808B9">
        <w:rPr>
          <w:rStyle w:val="Char3"/>
          <w:rFonts w:eastAsia="MS Mincho"/>
          <w:rtl/>
        </w:rPr>
        <w:t xml:space="preserve"> </w:t>
      </w:r>
      <w:r w:rsidR="001C7CAE" w:rsidRPr="004808B9">
        <w:rPr>
          <w:rStyle w:val="Char3"/>
          <w:rFonts w:eastAsia="MS Mincho" w:hint="cs"/>
          <w:rtl/>
        </w:rPr>
        <w:t>«</w:t>
      </w:r>
      <w:r w:rsidR="001C7CAE" w:rsidRPr="004808B9">
        <w:rPr>
          <w:rStyle w:val="Char3"/>
          <w:rFonts w:eastAsia="MS Mincho"/>
          <w:rtl/>
        </w:rPr>
        <w:t>لا</w:t>
      </w:r>
      <w:r w:rsidR="001C7CAE" w:rsidRPr="004808B9">
        <w:rPr>
          <w:rStyle w:val="Char3"/>
          <w:rFonts w:eastAsia="MS Mincho" w:hint="cs"/>
          <w:rtl/>
        </w:rPr>
        <w:t>َ</w:t>
      </w:r>
      <w:r w:rsidR="001C7CAE" w:rsidRPr="004808B9">
        <w:rPr>
          <w:rStyle w:val="Char3"/>
          <w:rFonts w:eastAsia="MS Mincho"/>
          <w:rtl/>
        </w:rPr>
        <w:t xml:space="preserve"> يُجْلَدُ أَحَدٌ فَوْقَ عَشَرَةِ أَسْوَاطٍ</w:t>
      </w:r>
      <w:r w:rsidR="001C7CAE" w:rsidRPr="004808B9">
        <w:rPr>
          <w:rStyle w:val="Char3"/>
          <w:rFonts w:eastAsia="MS Mincho" w:hint="cs"/>
          <w:rtl/>
        </w:rPr>
        <w:t>،</w:t>
      </w:r>
      <w:r w:rsidR="001C7CAE" w:rsidRPr="004808B9">
        <w:rPr>
          <w:rStyle w:val="Char3"/>
          <w:rFonts w:eastAsia="MS Mincho"/>
          <w:rtl/>
        </w:rPr>
        <w:t xml:space="preserve"> إِلا</w:t>
      </w:r>
      <w:r w:rsidR="001C7CAE" w:rsidRPr="004808B9">
        <w:rPr>
          <w:rStyle w:val="Char3"/>
          <w:rFonts w:eastAsia="MS Mincho" w:hint="cs"/>
          <w:rtl/>
        </w:rPr>
        <w:t>َّ</w:t>
      </w:r>
      <w:r w:rsidR="001C7CAE" w:rsidRPr="004808B9">
        <w:rPr>
          <w:rStyle w:val="Char3"/>
          <w:rFonts w:eastAsia="MS Mincho"/>
          <w:rtl/>
        </w:rPr>
        <w:t xml:space="preserve"> فِي حَدٍّ مِنْ حُدُودِ اللَّهِ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w:t>
      </w:r>
      <w:r w:rsidR="00A47CA8" w:rsidRPr="00A47CA8">
        <w:rPr>
          <w:rStyle w:val="Char4"/>
          <w:rFonts w:eastAsia="MS Mincho" w:hint="cs"/>
          <w:rtl/>
        </w:rPr>
        <w:t>0</w:t>
      </w:r>
      <w:r w:rsidRPr="00A13875">
        <w:rPr>
          <w:rStyle w:val="Char4"/>
          <w:rFonts w:eastAsia="MS Mincho" w:hint="cs"/>
          <w:rtl/>
        </w:rPr>
        <w:t>8</w:t>
      </w:r>
      <w:r w:rsidR="00060808" w:rsidRPr="00060808">
        <w:rPr>
          <w:rStyle w:val="Char4"/>
          <w:rFonts w:eastAsia="MS Mincho" w:hint="cs"/>
          <w:rtl/>
        </w:rPr>
        <w:t>)</w:t>
      </w:r>
    </w:p>
    <w:p w:rsidR="001C7CAE" w:rsidRPr="002E320E" w:rsidRDefault="00060808" w:rsidP="00DB04C7">
      <w:pPr>
        <w:pStyle w:val="PlainText"/>
        <w:widowControl w:val="0"/>
        <w:tabs>
          <w:tab w:val="left" w:pos="5466"/>
        </w:tabs>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ابوبُرده</w:t>
      </w:r>
      <w:r w:rsidR="00D42469" w:rsidRPr="00D42469">
        <w:rPr>
          <w:rStyle w:val="Char4"/>
          <w:rFonts w:eastAsia="MS Mincho" w:cs="CTraditional Arabic"/>
          <w:rtl/>
        </w:rPr>
        <w:t xml:space="preserve"> س </w:t>
      </w:r>
      <w:r w:rsidR="001C7CAE" w:rsidRPr="002E320E">
        <w:rPr>
          <w:rStyle w:val="Char4"/>
          <w:rFonts w:eastAsia="MS Mincho" w:hint="cs"/>
          <w:rtl/>
        </w:rPr>
        <w:t>می‌گوید</w:t>
      </w:r>
      <w:r w:rsidR="001C7CAE" w:rsidRPr="002E320E">
        <w:rPr>
          <w:rStyle w:val="Char4"/>
          <w:rFonts w:eastAsia="MS Mincho"/>
          <w:rtl/>
        </w:rPr>
        <w:t xml:space="preserve">: </w:t>
      </w:r>
      <w:r w:rsidR="001C7CAE" w:rsidRPr="002E320E">
        <w:rPr>
          <w:rStyle w:val="Char4"/>
          <w:rFonts w:eastAsia="MS Mincho" w:hint="cs"/>
          <w:rtl/>
        </w:rPr>
        <w:t>شنیدم که رسول الله</w:t>
      </w:r>
      <w:r w:rsidR="00D42469" w:rsidRPr="00D42469">
        <w:rPr>
          <w:rStyle w:val="Char4"/>
          <w:rFonts w:eastAsia="MS Mincho" w:cs="CTraditional Arabic"/>
          <w:rtl/>
        </w:rPr>
        <w:t xml:space="preserve"> ص </w:t>
      </w:r>
      <w:r w:rsidR="001C7CAE" w:rsidRPr="002E320E">
        <w:rPr>
          <w:rStyle w:val="Char4"/>
          <w:rFonts w:eastAsia="MS Mincho" w:hint="cs"/>
          <w:rtl/>
        </w:rPr>
        <w:t>می‌فرمود</w:t>
      </w:r>
      <w:r w:rsidR="001C7CAE" w:rsidRPr="002E320E">
        <w:rPr>
          <w:rStyle w:val="Char4"/>
          <w:rFonts w:eastAsia="MS Mincho"/>
          <w:rtl/>
        </w:rPr>
        <w:t>:</w:t>
      </w:r>
      <w:r w:rsidR="001C7CAE" w:rsidRPr="002E320E">
        <w:rPr>
          <w:rStyle w:val="Char4"/>
          <w:rFonts w:eastAsia="MS Mincho" w:hint="cs"/>
          <w:rtl/>
        </w:rPr>
        <w:t xml:space="preserve"> «بجز</w:t>
      </w:r>
      <w:r w:rsidR="001C7CAE" w:rsidRPr="002E320E">
        <w:rPr>
          <w:rStyle w:val="Char4"/>
          <w:rFonts w:eastAsia="MS Mincho"/>
          <w:rtl/>
        </w:rPr>
        <w:t xml:space="preserve"> </w:t>
      </w:r>
      <w:r w:rsidR="001C7CAE" w:rsidRPr="002E320E">
        <w:rPr>
          <w:rStyle w:val="Char4"/>
          <w:rFonts w:eastAsia="MS Mincho" w:hint="cs"/>
          <w:rtl/>
        </w:rPr>
        <w:t>حدود الهی</w:t>
      </w:r>
      <w:r w:rsidR="001C7CAE" w:rsidRPr="002E320E">
        <w:rPr>
          <w:rStyle w:val="Char4"/>
          <w:rFonts w:eastAsia="MS Mincho"/>
          <w:rtl/>
        </w:rPr>
        <w:t xml:space="preserve"> </w:t>
      </w:r>
      <w:r w:rsidR="001C7CAE" w:rsidRPr="002E320E">
        <w:rPr>
          <w:rStyle w:val="Char4"/>
          <w:rFonts w:eastAsia="MS Mincho" w:hint="cs"/>
          <w:rtl/>
        </w:rPr>
        <w:t>(که</w:t>
      </w:r>
      <w:r w:rsidR="001C7CAE" w:rsidRPr="002E320E">
        <w:rPr>
          <w:rStyle w:val="Char4"/>
          <w:rFonts w:eastAsia="MS Mincho"/>
          <w:rtl/>
        </w:rPr>
        <w:t xml:space="preserve"> </w:t>
      </w:r>
      <w:r w:rsidR="001C7CAE" w:rsidRPr="002E320E">
        <w:rPr>
          <w:rStyle w:val="Char4"/>
          <w:rFonts w:eastAsia="MS Mincho" w:hint="cs"/>
          <w:rtl/>
        </w:rPr>
        <w:t>تعداد شلاق</w:t>
      </w:r>
      <w:r w:rsidR="00215301">
        <w:rPr>
          <w:rStyle w:val="Char4"/>
          <w:rFonts w:eastAsia="MS Mincho" w:hint="cs"/>
          <w:rtl/>
        </w:rPr>
        <w:t>‌</w:t>
      </w:r>
      <w:r w:rsidR="001C7CAE" w:rsidRPr="002E320E">
        <w:rPr>
          <w:rStyle w:val="Char4"/>
          <w:rFonts w:eastAsia="MS Mincho" w:hint="cs"/>
          <w:rtl/>
        </w:rPr>
        <w:t>هایشان</w:t>
      </w:r>
      <w:r w:rsidR="001C7CAE" w:rsidRPr="002E320E">
        <w:rPr>
          <w:rStyle w:val="Char4"/>
          <w:rFonts w:eastAsia="MS Mincho"/>
          <w:rtl/>
        </w:rPr>
        <w:t xml:space="preserve"> </w:t>
      </w:r>
      <w:r w:rsidR="001C7CAE" w:rsidRPr="002E320E">
        <w:rPr>
          <w:rStyle w:val="Char4"/>
          <w:rFonts w:eastAsia="MS Mincho" w:hint="cs"/>
          <w:rtl/>
        </w:rPr>
        <w:t>در</w:t>
      </w:r>
      <w:r w:rsidR="001C7CAE" w:rsidRPr="002E320E">
        <w:rPr>
          <w:rStyle w:val="Char4"/>
          <w:rFonts w:eastAsia="MS Mincho"/>
          <w:rtl/>
        </w:rPr>
        <w:t xml:space="preserve"> </w:t>
      </w:r>
      <w:r w:rsidR="001C7CAE" w:rsidRPr="002E320E">
        <w:rPr>
          <w:rStyle w:val="Char4"/>
          <w:rFonts w:eastAsia="MS Mincho" w:hint="cs"/>
          <w:rtl/>
        </w:rPr>
        <w:t>قرآن</w:t>
      </w:r>
      <w:r w:rsidR="001C7CAE" w:rsidRPr="002E320E">
        <w:rPr>
          <w:rStyle w:val="Char4"/>
          <w:rFonts w:eastAsia="MS Mincho"/>
          <w:rtl/>
        </w:rPr>
        <w:t xml:space="preserve"> </w:t>
      </w:r>
      <w:r w:rsidR="001C7CAE" w:rsidRPr="002E320E">
        <w:rPr>
          <w:rStyle w:val="Char4"/>
          <w:rFonts w:eastAsia="MS Mincho" w:hint="cs"/>
          <w:rtl/>
        </w:rPr>
        <w:t>و</w:t>
      </w:r>
      <w:r w:rsidR="001C7CAE" w:rsidRPr="002E320E">
        <w:rPr>
          <w:rStyle w:val="Char4"/>
          <w:rFonts w:eastAsia="MS Mincho"/>
          <w:rtl/>
        </w:rPr>
        <w:t xml:space="preserve"> </w:t>
      </w:r>
      <w:r w:rsidR="001C7CAE" w:rsidRPr="002E320E">
        <w:rPr>
          <w:rStyle w:val="Char4"/>
          <w:rFonts w:eastAsia="MS Mincho" w:hint="cs"/>
          <w:rtl/>
        </w:rPr>
        <w:t>حدیث،</w:t>
      </w:r>
      <w:r w:rsidR="001C7CAE" w:rsidRPr="002E320E">
        <w:rPr>
          <w:rStyle w:val="Char4"/>
          <w:rFonts w:eastAsia="MS Mincho"/>
          <w:rtl/>
        </w:rPr>
        <w:t xml:space="preserve"> </w:t>
      </w:r>
      <w:r w:rsidR="001C7CAE" w:rsidRPr="002E320E">
        <w:rPr>
          <w:rStyle w:val="Char4"/>
          <w:rFonts w:eastAsia="MS Mincho" w:hint="cs"/>
          <w:rtl/>
        </w:rPr>
        <w:t>معین</w:t>
      </w:r>
      <w:r w:rsidR="001C7CAE" w:rsidRPr="002E320E">
        <w:rPr>
          <w:rStyle w:val="Char4"/>
          <w:rFonts w:eastAsia="MS Mincho"/>
          <w:rtl/>
        </w:rPr>
        <w:t xml:space="preserve"> </w:t>
      </w:r>
      <w:r w:rsidR="001C7CAE" w:rsidRPr="002E320E">
        <w:rPr>
          <w:rStyle w:val="Char4"/>
          <w:rFonts w:eastAsia="MS Mincho" w:hint="cs"/>
          <w:rtl/>
        </w:rPr>
        <w:t>شده</w:t>
      </w:r>
      <w:r w:rsidR="001C7CAE" w:rsidRPr="002E320E">
        <w:rPr>
          <w:rStyle w:val="Char4"/>
          <w:rFonts w:eastAsia="MS Mincho"/>
          <w:rtl/>
        </w:rPr>
        <w:t xml:space="preserve"> </w:t>
      </w:r>
      <w:r w:rsidR="001C7CAE" w:rsidRPr="002E320E">
        <w:rPr>
          <w:rStyle w:val="Char4"/>
          <w:rFonts w:eastAsia="MS Mincho" w:hint="cs"/>
          <w:rtl/>
        </w:rPr>
        <w:t>است)</w:t>
      </w:r>
      <w:r w:rsidR="001C7CAE" w:rsidRPr="002E320E">
        <w:rPr>
          <w:rStyle w:val="Char4"/>
          <w:rFonts w:eastAsia="MS Mincho" w:hint="eastAsia"/>
          <w:rtl/>
        </w:rPr>
        <w:t xml:space="preserve"> </w:t>
      </w:r>
      <w:r w:rsidR="001C7CAE" w:rsidRPr="002E320E">
        <w:rPr>
          <w:rStyle w:val="Char4"/>
          <w:rFonts w:eastAsia="MS Mincho" w:hint="cs"/>
          <w:rtl/>
        </w:rPr>
        <w:t>به هیچ</w:t>
      </w:r>
      <w:r w:rsidR="001C7CAE" w:rsidRPr="002E320E">
        <w:rPr>
          <w:rStyle w:val="Char4"/>
          <w:rFonts w:eastAsia="MS Mincho"/>
          <w:rtl/>
        </w:rPr>
        <w:t xml:space="preserve"> </w:t>
      </w:r>
      <w:r w:rsidR="001C7CAE" w:rsidRPr="002E320E">
        <w:rPr>
          <w:rStyle w:val="Char4"/>
          <w:rFonts w:eastAsia="MS Mincho" w:hint="cs"/>
          <w:rtl/>
        </w:rPr>
        <w:t>کس</w:t>
      </w:r>
      <w:r w:rsidR="001C7CAE" w:rsidRPr="002E320E">
        <w:rPr>
          <w:rStyle w:val="Char4"/>
          <w:rFonts w:eastAsia="MS Mincho"/>
          <w:rtl/>
        </w:rPr>
        <w:t xml:space="preserve"> </w:t>
      </w:r>
      <w:r w:rsidR="001C7CAE" w:rsidRPr="002E320E">
        <w:rPr>
          <w:rStyle w:val="Char4"/>
          <w:rFonts w:eastAsia="MS Mincho" w:hint="cs"/>
          <w:rtl/>
        </w:rPr>
        <w:t>دیگری نباید</w:t>
      </w:r>
      <w:r w:rsidR="001C7CAE" w:rsidRPr="002E320E">
        <w:rPr>
          <w:rStyle w:val="Char4"/>
          <w:rFonts w:eastAsia="MS Mincho"/>
          <w:rtl/>
        </w:rPr>
        <w:t xml:space="preserve"> </w:t>
      </w:r>
      <w:r w:rsidR="001C7CAE" w:rsidRPr="002E320E">
        <w:rPr>
          <w:rStyle w:val="Char4"/>
          <w:rFonts w:eastAsia="MS Mincho" w:hint="cs"/>
          <w:rtl/>
        </w:rPr>
        <w:t>بیشتر</w:t>
      </w:r>
      <w:r w:rsidR="001C7CAE" w:rsidRPr="002E320E">
        <w:rPr>
          <w:rStyle w:val="Char4"/>
          <w:rFonts w:eastAsia="MS Mincho"/>
          <w:rtl/>
        </w:rPr>
        <w:t xml:space="preserve"> </w:t>
      </w:r>
      <w:r w:rsidR="001C7CAE" w:rsidRPr="002E320E">
        <w:rPr>
          <w:rStyle w:val="Char4"/>
          <w:rFonts w:eastAsia="MS Mincho" w:hint="cs"/>
          <w:rtl/>
        </w:rPr>
        <w:t>از</w:t>
      </w:r>
      <w:r w:rsidR="001C7CAE" w:rsidRPr="002E320E">
        <w:rPr>
          <w:rStyle w:val="Char4"/>
          <w:rFonts w:eastAsia="MS Mincho"/>
          <w:rtl/>
        </w:rPr>
        <w:t xml:space="preserve"> </w:t>
      </w:r>
      <w:r w:rsidR="001C7CAE" w:rsidRPr="002E320E">
        <w:rPr>
          <w:rStyle w:val="Char4"/>
          <w:rFonts w:eastAsia="MS Mincho" w:hint="cs"/>
          <w:rtl/>
        </w:rPr>
        <w:t>ده</w:t>
      </w:r>
      <w:r w:rsidR="001C7CAE" w:rsidRPr="002E320E">
        <w:rPr>
          <w:rStyle w:val="Char4"/>
          <w:rFonts w:eastAsia="MS Mincho"/>
          <w:rtl/>
        </w:rPr>
        <w:t xml:space="preserve"> </w:t>
      </w:r>
      <w:r w:rsidR="001C7CAE" w:rsidRPr="002E320E">
        <w:rPr>
          <w:rStyle w:val="Char4"/>
          <w:rFonts w:eastAsia="MS Mincho" w:hint="cs"/>
          <w:rtl/>
        </w:rPr>
        <w:t>شلاق</w:t>
      </w:r>
      <w:r w:rsidR="001C7CAE" w:rsidRPr="002E320E">
        <w:rPr>
          <w:rStyle w:val="Char4"/>
          <w:rFonts w:eastAsia="MS Mincho"/>
          <w:rtl/>
        </w:rPr>
        <w:t xml:space="preserve"> </w:t>
      </w:r>
      <w:r w:rsidR="001C7CAE" w:rsidRPr="002E320E">
        <w:rPr>
          <w:rStyle w:val="Char4"/>
          <w:rFonts w:eastAsia="MS Mincho" w:hint="cs"/>
          <w:rtl/>
        </w:rPr>
        <w:t>زد».</w:t>
      </w:r>
    </w:p>
    <w:p w:rsidR="001C7CAE" w:rsidRPr="001C61F1" w:rsidRDefault="001C7CAE" w:rsidP="00F364D0">
      <w:pPr>
        <w:pStyle w:val="a4"/>
        <w:rPr>
          <w:rFonts w:eastAsia="MS Mincho"/>
          <w:rtl/>
        </w:rPr>
      </w:pPr>
      <w:bookmarkStart w:id="5429" w:name="_Toc256338577"/>
      <w:bookmarkStart w:id="5430" w:name="_Toc256340530"/>
      <w:bookmarkStart w:id="5431" w:name="_Toc261194928"/>
      <w:bookmarkStart w:id="5432" w:name="_Toc445896214"/>
      <w:bookmarkStart w:id="5433" w:name="_Toc448060309"/>
      <w:r w:rsidRPr="001C61F1">
        <w:rPr>
          <w:rFonts w:eastAsia="MS Mincho" w:hint="cs"/>
          <w:rtl/>
        </w:rPr>
        <w:t>باب (3): هر</w:t>
      </w:r>
      <w:r>
        <w:rPr>
          <w:rFonts w:eastAsia="MS Mincho" w:hint="cs"/>
          <w:rtl/>
        </w:rPr>
        <w:t xml:space="preserve"> کس، مرتکب گناهی شود که حدّ دارد</w:t>
      </w:r>
      <w:r w:rsidRPr="001C61F1">
        <w:rPr>
          <w:rFonts w:eastAsia="MS Mincho" w:hint="cs"/>
          <w:rtl/>
        </w:rPr>
        <w:t xml:space="preserve"> و به </w:t>
      </w:r>
      <w:r>
        <w:rPr>
          <w:rFonts w:eastAsia="MS Mincho" w:hint="cs"/>
          <w:rtl/>
        </w:rPr>
        <w:t>خاطر آن،مجازات شد، باعث کفاره‌ی</w:t>
      </w:r>
      <w:r w:rsidRPr="001C61F1">
        <w:rPr>
          <w:rFonts w:eastAsia="MS Mincho" w:hint="cs"/>
          <w:rtl/>
        </w:rPr>
        <w:t xml:space="preserve"> گناهش </w:t>
      </w:r>
      <w:r>
        <w:rPr>
          <w:rFonts w:eastAsia="MS Mincho" w:hint="cs"/>
          <w:rtl/>
        </w:rPr>
        <w:t>می‌</w:t>
      </w:r>
      <w:r w:rsidRPr="001C61F1">
        <w:rPr>
          <w:rFonts w:eastAsia="MS Mincho" w:hint="cs"/>
          <w:rtl/>
        </w:rPr>
        <w:t>شود</w:t>
      </w:r>
      <w:bookmarkEnd w:id="5429"/>
      <w:bookmarkEnd w:id="5430"/>
      <w:bookmarkEnd w:id="5431"/>
      <w:bookmarkEnd w:id="5432"/>
      <w:bookmarkEnd w:id="5433"/>
    </w:p>
    <w:p w:rsidR="001C7CAE" w:rsidRPr="00423AB6" w:rsidRDefault="00A13875" w:rsidP="00DB04C7">
      <w:pPr>
        <w:pStyle w:val="PlainText"/>
        <w:widowControl w:val="0"/>
        <w:bidi/>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5</w:t>
      </w:r>
      <w:r w:rsidR="00A47CA8" w:rsidRPr="00215301">
        <w:rPr>
          <w:rStyle w:val="Char4"/>
          <w:rFonts w:eastAsia="MS Mincho" w:hint="cs"/>
          <w:rtl/>
        </w:rPr>
        <w:t>0</w:t>
      </w:r>
      <w:r w:rsidR="00215301" w:rsidRPr="00215301">
        <w:rPr>
          <w:rStyle w:val="Char4"/>
          <w:rFonts w:eastAsia="MS Mincho" w:hint="cs"/>
          <w:rtl/>
        </w:rPr>
        <w:t>-</w:t>
      </w:r>
      <w:r w:rsidR="001C7CAE" w:rsidRPr="004808B9">
        <w:rPr>
          <w:rStyle w:val="Char3"/>
          <w:rFonts w:eastAsia="MS Mincho" w:hint="cs"/>
          <w:rtl/>
        </w:rPr>
        <w:t xml:space="preserve"> </w:t>
      </w:r>
      <w:r w:rsidR="001C7CAE" w:rsidRPr="004808B9">
        <w:rPr>
          <w:rStyle w:val="Char3"/>
          <w:rFonts w:eastAsia="MS Mincho"/>
          <w:rtl/>
        </w:rPr>
        <w:t>عَنْ عُبَادَةَ بْنِ الصَّامِتِ</w:t>
      </w:r>
      <w:r w:rsidR="00D42469" w:rsidRPr="00D42469">
        <w:rPr>
          <w:rStyle w:val="Char3"/>
          <w:rFonts w:eastAsia="MS Mincho" w:cs="CTraditional Arabic"/>
          <w:rtl/>
        </w:rPr>
        <w:t xml:space="preserve"> س </w:t>
      </w:r>
      <w:r w:rsidR="001C7CAE" w:rsidRPr="004808B9">
        <w:rPr>
          <w:rStyle w:val="Char3"/>
          <w:rFonts w:eastAsia="MS Mincho"/>
          <w:rtl/>
        </w:rPr>
        <w:t>قَالَ</w:t>
      </w:r>
      <w:r w:rsidR="001C7CAE" w:rsidRPr="004808B9">
        <w:rPr>
          <w:rStyle w:val="Char3"/>
          <w:rFonts w:eastAsia="MS Mincho" w:hint="cs"/>
          <w:rtl/>
        </w:rPr>
        <w:t>:</w:t>
      </w:r>
      <w:r w:rsidR="001C7CAE" w:rsidRPr="004808B9">
        <w:rPr>
          <w:rStyle w:val="Char3"/>
          <w:rFonts w:eastAsia="MS Mincho"/>
          <w:rtl/>
        </w:rPr>
        <w:t xml:space="preserve"> أَخَذَ عَلَيْنَا رَسُولُ اللَّهِ</w:t>
      </w:r>
      <w:r w:rsidR="00D42469" w:rsidRPr="00D42469">
        <w:rPr>
          <w:rStyle w:val="Char3"/>
          <w:rFonts w:eastAsia="MS Mincho" w:cs="CTraditional Arabic"/>
          <w:rtl/>
        </w:rPr>
        <w:t xml:space="preserve"> ص </w:t>
      </w:r>
      <w:r w:rsidR="001C7CAE" w:rsidRPr="004808B9">
        <w:rPr>
          <w:rStyle w:val="Char3"/>
          <w:rFonts w:eastAsia="MS Mincho"/>
          <w:rtl/>
        </w:rPr>
        <w:t>كَمَا أَخَذَ عَلَى النِّسَاءِ</w:t>
      </w:r>
      <w:r w:rsidR="001C7CAE" w:rsidRPr="004808B9">
        <w:rPr>
          <w:rStyle w:val="Char3"/>
          <w:rFonts w:eastAsia="MS Mincho" w:hint="cs"/>
          <w:rtl/>
        </w:rPr>
        <w:t>:</w:t>
      </w:r>
      <w:r w:rsidR="001C7CAE" w:rsidRPr="004808B9">
        <w:rPr>
          <w:rStyle w:val="Char3"/>
          <w:rFonts w:eastAsia="MS Mincho"/>
          <w:rtl/>
        </w:rPr>
        <w:t xml:space="preserve"> أَنْ لا</w:t>
      </w:r>
      <w:r w:rsidR="001C7CAE" w:rsidRPr="004808B9">
        <w:rPr>
          <w:rStyle w:val="Char3"/>
          <w:rFonts w:eastAsia="MS Mincho" w:hint="cs"/>
          <w:rtl/>
        </w:rPr>
        <w:t>َ</w:t>
      </w:r>
      <w:r w:rsidR="001C7CAE" w:rsidRPr="004808B9">
        <w:rPr>
          <w:rStyle w:val="Char3"/>
          <w:rFonts w:eastAsia="MS Mincho"/>
          <w:rtl/>
        </w:rPr>
        <w:t xml:space="preserve"> نُشْرِكَ بِاللَّهِ شَيْئًا</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نَسْرِقَ</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نَزْنِيَ</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نَقْتُلَ أَوْلا</w:t>
      </w:r>
      <w:r w:rsidR="001C7CAE" w:rsidRPr="004808B9">
        <w:rPr>
          <w:rStyle w:val="Char3"/>
          <w:rFonts w:eastAsia="MS Mincho" w:hint="cs"/>
          <w:rtl/>
        </w:rPr>
        <w:t>َ</w:t>
      </w:r>
      <w:r w:rsidR="001C7CAE" w:rsidRPr="004808B9">
        <w:rPr>
          <w:rStyle w:val="Char3"/>
          <w:rFonts w:eastAsia="MS Mincho"/>
          <w:rtl/>
        </w:rPr>
        <w:t>دَنَا</w:t>
      </w:r>
      <w:r w:rsidR="001C7CAE" w:rsidRPr="004808B9">
        <w:rPr>
          <w:rStyle w:val="Char3"/>
          <w:rFonts w:eastAsia="MS Mincho" w:hint="cs"/>
          <w:rtl/>
        </w:rPr>
        <w:t>،</w:t>
      </w:r>
      <w:r w:rsidR="001C7CAE" w:rsidRPr="004808B9">
        <w:rPr>
          <w:rStyle w:val="Char3"/>
          <w:rFonts w:eastAsia="MS Mincho"/>
          <w:rtl/>
        </w:rPr>
        <w:t xml:space="preserve"> وَلا</w:t>
      </w:r>
      <w:r w:rsidR="001C7CAE" w:rsidRPr="004808B9">
        <w:rPr>
          <w:rStyle w:val="Char3"/>
          <w:rFonts w:eastAsia="MS Mincho" w:hint="cs"/>
          <w:rtl/>
        </w:rPr>
        <w:t>َ</w:t>
      </w:r>
      <w:r w:rsidR="001C7CAE" w:rsidRPr="004808B9">
        <w:rPr>
          <w:rStyle w:val="Char3"/>
          <w:rFonts w:eastAsia="MS Mincho"/>
          <w:rtl/>
        </w:rPr>
        <w:t xml:space="preserve"> يَعْضَهَ بَعْضُنَا بَعْضًا </w:t>
      </w:r>
      <w:r w:rsidR="001C7CAE" w:rsidRPr="004808B9">
        <w:rPr>
          <w:rStyle w:val="Char3"/>
          <w:rFonts w:eastAsia="MS Mincho" w:hint="cs"/>
          <w:rtl/>
        </w:rPr>
        <w:t>«</w:t>
      </w:r>
      <w:r w:rsidR="001C7CAE" w:rsidRPr="004808B9">
        <w:rPr>
          <w:rStyle w:val="Char3"/>
          <w:rFonts w:eastAsia="MS Mincho"/>
          <w:rtl/>
        </w:rPr>
        <w:t>فَمَنْ وَفَى مِنْكُمْ فَأَجْرُهُ عَلَى اللَّهِ</w:t>
      </w:r>
      <w:r w:rsidR="001C7CAE" w:rsidRPr="004808B9">
        <w:rPr>
          <w:rStyle w:val="Char3"/>
          <w:rFonts w:eastAsia="MS Mincho" w:hint="cs"/>
          <w:rtl/>
        </w:rPr>
        <w:t>،</w:t>
      </w:r>
      <w:r w:rsidR="001C7CAE" w:rsidRPr="004808B9">
        <w:rPr>
          <w:rStyle w:val="Char3"/>
          <w:rFonts w:eastAsia="MS Mincho"/>
          <w:rtl/>
        </w:rPr>
        <w:t xml:space="preserve"> وَمَنْ أَتَى مِنْكُمْ حَدًّا فَأُقِيمَ عَلَيْهِ فَهُوَ كَفَّارَتُهُ</w:t>
      </w:r>
      <w:r w:rsidR="001C7CAE" w:rsidRPr="004808B9">
        <w:rPr>
          <w:rStyle w:val="Char3"/>
          <w:rFonts w:eastAsia="MS Mincho" w:hint="cs"/>
          <w:rtl/>
        </w:rPr>
        <w:t>،</w:t>
      </w:r>
      <w:r w:rsidR="001C7CAE" w:rsidRPr="004808B9">
        <w:rPr>
          <w:rStyle w:val="Char3"/>
          <w:rFonts w:eastAsia="MS Mincho"/>
          <w:rtl/>
        </w:rPr>
        <w:t xml:space="preserve"> وَمَنْ سَتَرَهُ اللَّهُ عَلَيْهِ فَأَمْرُهُ إِلَى اللَّهِ</w:t>
      </w:r>
      <w:r w:rsidR="001C7CAE" w:rsidRPr="004808B9">
        <w:rPr>
          <w:rStyle w:val="Char3"/>
          <w:rFonts w:eastAsia="MS Mincho" w:hint="cs"/>
          <w:rtl/>
        </w:rPr>
        <w:t>،</w:t>
      </w:r>
      <w:r w:rsidR="001C7CAE" w:rsidRPr="004808B9">
        <w:rPr>
          <w:rStyle w:val="Char3"/>
          <w:rFonts w:eastAsia="MS Mincho"/>
          <w:rtl/>
        </w:rPr>
        <w:t xml:space="preserve"> إِنْ شَاءَ عَذَّبَهُ</w:t>
      </w:r>
      <w:r w:rsidR="001C7CAE" w:rsidRPr="004808B9">
        <w:rPr>
          <w:rStyle w:val="Char3"/>
          <w:rFonts w:eastAsia="MS Mincho" w:hint="cs"/>
          <w:rtl/>
        </w:rPr>
        <w:t>،</w:t>
      </w:r>
      <w:r w:rsidR="001C7CAE" w:rsidRPr="004808B9">
        <w:rPr>
          <w:rStyle w:val="Char3"/>
          <w:rFonts w:eastAsia="MS Mincho"/>
          <w:rtl/>
        </w:rPr>
        <w:t xml:space="preserve"> وَإِنْ شَاءَ غَفَرَ لَهُ</w:t>
      </w:r>
      <w:r w:rsidR="001C7CAE" w:rsidRPr="004808B9">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w:t>
      </w:r>
      <w:r w:rsidR="00A47CA8" w:rsidRPr="00A47CA8">
        <w:rPr>
          <w:rStyle w:val="Char4"/>
          <w:rFonts w:eastAsia="MS Mincho" w:hint="cs"/>
          <w:rtl/>
        </w:rPr>
        <w:t>0</w:t>
      </w:r>
      <w:r w:rsidRPr="00A13875">
        <w:rPr>
          <w:rStyle w:val="Char4"/>
          <w:rFonts w:eastAsia="MS Mincho" w:hint="cs"/>
          <w:rtl/>
        </w:rPr>
        <w:t>9</w:t>
      </w:r>
      <w:r w:rsidR="00060808" w:rsidRPr="00060808">
        <w:rPr>
          <w:rStyle w:val="Char4"/>
          <w:rFonts w:eastAsia="MS Mincho" w:hint="cs"/>
          <w:rtl/>
        </w:rPr>
        <w:t>)</w:t>
      </w:r>
    </w:p>
    <w:p w:rsidR="001C7CAE" w:rsidRDefault="00060808" w:rsidP="00DB04C7">
      <w:pPr>
        <w:pStyle w:val="PlainText"/>
        <w:widowControl w:val="0"/>
        <w:bidi/>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عباده بن صامت</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همان گونه که از زنان، بیعت گرفت از ما نیز بیعت گرفت مبنی بر اینکه: با الله، چیزی را شریک قرار ندهیم، دزدی نکنیم، زنا نکنیم، فرزندانمان را به قتل نرسانیم و یکدیگر را تهمت نزنیم. و فرمود: «پس هر کس از شما به این وعده‌ها، وفا کند، الله متعال پاداش اعمالش را خواهد داد. و هر کس، مرتکب عملی از اعمال فوق شود و در دنیا مجازات گردد، باعث کفاره‌ی گناهش خواهد شد. و اگر الله متعال گناهش را پنهان نمود، این با الله متعال است که اگر بخواهد، عذابش می‌دهد؛ و اگر نخواهد، مغف</w:t>
      </w:r>
      <w:r w:rsidR="00F364D0">
        <w:rPr>
          <w:rStyle w:val="Char4"/>
          <w:rFonts w:eastAsia="MS Mincho" w:hint="cs"/>
          <w:rtl/>
        </w:rPr>
        <w:t>رت می‌نماید».</w:t>
      </w:r>
    </w:p>
    <w:p w:rsidR="00B9450E" w:rsidRDefault="00B9450E" w:rsidP="00B9450E">
      <w:pPr>
        <w:pStyle w:val="PlainText"/>
        <w:widowControl w:val="0"/>
        <w:bidi/>
        <w:ind w:firstLine="397"/>
        <w:jc w:val="both"/>
        <w:rPr>
          <w:rStyle w:val="Char4"/>
          <w:rFonts w:eastAsia="MS Mincho"/>
          <w:rtl/>
        </w:rPr>
        <w:sectPr w:rsidR="00B9450E" w:rsidSect="00F364D0">
          <w:headerReference w:type="default" r:id="rId47"/>
          <w:footnotePr>
            <w:numRestart w:val="eachPage"/>
          </w:footnotePr>
          <w:type w:val="oddPage"/>
          <w:pgSz w:w="9356" w:h="13608" w:code="1"/>
          <w:pgMar w:top="567" w:right="1134" w:bottom="851" w:left="1134" w:header="454" w:footer="0" w:gutter="0"/>
          <w:cols w:space="708"/>
          <w:titlePg/>
          <w:bidi/>
          <w:rtlGutter/>
          <w:docGrid w:linePitch="360"/>
        </w:sectPr>
      </w:pPr>
    </w:p>
    <w:p w:rsidR="001C7CAE" w:rsidRPr="001C61F1" w:rsidRDefault="001C7CAE" w:rsidP="00B9450E">
      <w:pPr>
        <w:pStyle w:val="a1"/>
        <w:rPr>
          <w:rFonts w:eastAsia="MS Mincho"/>
          <w:rtl/>
        </w:rPr>
      </w:pPr>
      <w:bookmarkStart w:id="5434" w:name="_Toc256338578"/>
      <w:bookmarkStart w:id="5435" w:name="_Toc256340531"/>
      <w:bookmarkStart w:id="5436" w:name="_Toc261191103"/>
      <w:bookmarkStart w:id="5437" w:name="_Toc261194929"/>
      <w:bookmarkStart w:id="5438" w:name="_Toc445896215"/>
      <w:bookmarkStart w:id="5439" w:name="_Toc448060310"/>
      <w:r>
        <w:rPr>
          <w:rFonts w:eastAsia="MS Mincho" w:hint="cs"/>
          <w:rtl/>
        </w:rPr>
        <w:t xml:space="preserve">31- </w:t>
      </w:r>
      <w:r w:rsidRPr="001C61F1">
        <w:rPr>
          <w:rFonts w:eastAsia="MS Mincho" w:hint="cs"/>
          <w:rtl/>
        </w:rPr>
        <w:t>کتاب قضاوت و گواهی</w:t>
      </w:r>
      <w:r>
        <w:rPr>
          <w:rFonts w:eastAsia="MS Mincho" w:hint="cs"/>
          <w:rtl/>
        </w:rPr>
        <w:t>‌ها</w:t>
      </w:r>
      <w:bookmarkEnd w:id="5434"/>
      <w:bookmarkEnd w:id="5435"/>
      <w:bookmarkEnd w:id="5436"/>
      <w:bookmarkEnd w:id="5437"/>
      <w:bookmarkEnd w:id="5438"/>
      <w:bookmarkEnd w:id="5439"/>
    </w:p>
    <w:p w:rsidR="001C7CAE" w:rsidRPr="001C61F1" w:rsidRDefault="001C7CAE" w:rsidP="00B9450E">
      <w:pPr>
        <w:pStyle w:val="a2"/>
        <w:rPr>
          <w:rFonts w:ascii="Times New Roman" w:eastAsia="MS Mincho" w:hAnsi="Times New Roman" w:cs="Times New Roman"/>
          <w:sz w:val="34"/>
          <w:szCs w:val="34"/>
          <w:rtl/>
        </w:rPr>
      </w:pPr>
      <w:bookmarkStart w:id="5440" w:name="_Toc256338579"/>
      <w:bookmarkStart w:id="5441" w:name="_Toc256340532"/>
      <w:bookmarkStart w:id="5442" w:name="_Toc261194930"/>
      <w:bookmarkStart w:id="5443" w:name="_Toc445896216"/>
      <w:bookmarkStart w:id="5444" w:name="_Toc448060311"/>
      <w:r w:rsidRPr="001C61F1">
        <w:rPr>
          <w:rFonts w:eastAsia="MS Mincho" w:hint="cs"/>
          <w:rtl/>
        </w:rPr>
        <w:t xml:space="preserve">باب (1): شریعت به ظاهر و چگونگی بیان دلیل، حکم </w:t>
      </w:r>
      <w:r>
        <w:rPr>
          <w:rFonts w:eastAsia="MS Mincho" w:hint="cs"/>
          <w:rtl/>
        </w:rPr>
        <w:t>می‌</w:t>
      </w:r>
      <w:r w:rsidRPr="001C61F1">
        <w:rPr>
          <w:rFonts w:eastAsia="MS Mincho" w:hint="cs"/>
          <w:rtl/>
        </w:rPr>
        <w:t>نماید</w:t>
      </w:r>
      <w:bookmarkEnd w:id="5440"/>
      <w:bookmarkEnd w:id="5441"/>
      <w:bookmarkEnd w:id="5442"/>
      <w:bookmarkEnd w:id="5443"/>
      <w:bookmarkEnd w:id="5444"/>
    </w:p>
    <w:p w:rsidR="001C7CAE" w:rsidRPr="00423AB6" w:rsidRDefault="00A13875" w:rsidP="00215301">
      <w:pPr>
        <w:pStyle w:val="PlainText"/>
        <w:widowControl w:val="0"/>
        <w:bidi/>
        <w:spacing w:before="100" w:after="100" w:line="216" w:lineRule="auto"/>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51</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أُمِّ سَلَمَةَ </w:t>
      </w:r>
      <w:r w:rsidR="00215301">
        <w:rPr>
          <w:rStyle w:val="Char3"/>
          <w:rFonts w:cs="CTraditional Arabic" w:hint="cs"/>
          <w:rtl/>
        </w:rPr>
        <w:t>ل</w:t>
      </w:r>
      <w:r w:rsidR="001C7CAE" w:rsidRPr="00423AB6">
        <w:rPr>
          <w:rStyle w:val="Char3"/>
          <w:rFonts w:hint="cs"/>
          <w:rtl/>
        </w:rPr>
        <w:t>،</w:t>
      </w:r>
      <w:r w:rsidR="001C7CAE" w:rsidRPr="002E320E">
        <w:rPr>
          <w:rStyle w:val="Char4"/>
          <w:rFonts w:eastAsia="MS Mincho" w:hint="cs"/>
          <w:rtl/>
        </w:rPr>
        <w:t xml:space="preserve"> </w:t>
      </w:r>
      <w:r w:rsidR="001C7CAE" w:rsidRPr="00423AB6">
        <w:rPr>
          <w:rStyle w:val="Char3"/>
          <w:rFonts w:eastAsia="MS Mincho"/>
          <w:rtl/>
        </w:rPr>
        <w:t xml:space="preserve">زَوْجِ النَّبِيِّ </w:t>
      </w:r>
      <w:r w:rsidR="001C7CAE" w:rsidRPr="00A52D31">
        <w:rPr>
          <w:rFonts w:ascii="AGA Arabesque" w:eastAsia="MS Mincho" w:hAnsi="AGA Arabesque" w:cs="CTraditional Arabic" w:hint="eastAsia"/>
          <w:sz w:val="30"/>
          <w:szCs w:val="27"/>
          <w:rtl/>
        </w:rPr>
        <w:t>ص</w:t>
      </w:r>
      <w:r w:rsidR="001C7CAE" w:rsidRPr="002E320E">
        <w:rPr>
          <w:rStyle w:val="Char4"/>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سَمِعَ جَلَبَةَ خَصْمٍ بِبَابِ حُجْرَتِهِ</w:t>
      </w:r>
      <w:r w:rsidR="001C7CAE" w:rsidRPr="00423AB6">
        <w:rPr>
          <w:rStyle w:val="Char3"/>
          <w:rFonts w:eastAsia="MS Mincho" w:hint="cs"/>
          <w:rtl/>
        </w:rPr>
        <w:t>،</w:t>
      </w:r>
      <w:r w:rsidR="001C7CAE" w:rsidRPr="00423AB6">
        <w:rPr>
          <w:rStyle w:val="Char3"/>
          <w:rFonts w:eastAsia="MS Mincho"/>
          <w:rtl/>
        </w:rPr>
        <w:t xml:space="preserve"> فَخَرَجَ إِلَيْهِمْ</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إِنَّمَا أَنَا بَشَرٌ</w:t>
      </w:r>
      <w:r w:rsidR="001C7CAE" w:rsidRPr="00423AB6">
        <w:rPr>
          <w:rStyle w:val="Char3"/>
          <w:rFonts w:eastAsia="MS Mincho" w:hint="cs"/>
          <w:rtl/>
        </w:rPr>
        <w:t>،</w:t>
      </w:r>
      <w:r w:rsidR="001C7CAE" w:rsidRPr="00423AB6">
        <w:rPr>
          <w:rStyle w:val="Char3"/>
          <w:rFonts w:eastAsia="MS Mincho"/>
          <w:rtl/>
        </w:rPr>
        <w:t xml:space="preserve"> وَإِنَّهُ يَأْتِينِي الْخَصْمُ</w:t>
      </w:r>
      <w:r w:rsidR="001C7CAE" w:rsidRPr="00423AB6">
        <w:rPr>
          <w:rStyle w:val="Char3"/>
          <w:rFonts w:eastAsia="MS Mincho" w:hint="cs"/>
          <w:rtl/>
        </w:rPr>
        <w:t>،</w:t>
      </w:r>
      <w:r w:rsidR="001C7CAE" w:rsidRPr="00423AB6">
        <w:rPr>
          <w:rStyle w:val="Char3"/>
          <w:rFonts w:eastAsia="MS Mincho"/>
          <w:rtl/>
        </w:rPr>
        <w:t xml:space="preserve"> فَلَعَلَّ بَعْضَهُمْ أَنْ يَكُونَ أَبْلَغَ مِنْ بَعْضٍ</w:t>
      </w:r>
      <w:r w:rsidR="001C7CAE" w:rsidRPr="00423AB6">
        <w:rPr>
          <w:rStyle w:val="Char3"/>
          <w:rFonts w:eastAsia="MS Mincho" w:hint="cs"/>
          <w:rtl/>
        </w:rPr>
        <w:t>،</w:t>
      </w:r>
      <w:r w:rsidR="001C7CAE" w:rsidRPr="00423AB6">
        <w:rPr>
          <w:rStyle w:val="Char3"/>
          <w:rFonts w:eastAsia="MS Mincho"/>
          <w:rtl/>
        </w:rPr>
        <w:t xml:space="preserve"> فَأَحْسِبُ أَنَّهُ صَادِقٌ</w:t>
      </w:r>
      <w:r w:rsidR="001C7CAE" w:rsidRPr="00423AB6">
        <w:rPr>
          <w:rStyle w:val="Char3"/>
          <w:rFonts w:eastAsia="MS Mincho" w:hint="cs"/>
          <w:rtl/>
        </w:rPr>
        <w:t>،</w:t>
      </w:r>
      <w:r w:rsidR="001C7CAE" w:rsidRPr="00423AB6">
        <w:rPr>
          <w:rStyle w:val="Char3"/>
          <w:rFonts w:eastAsia="MS Mincho"/>
          <w:rtl/>
        </w:rPr>
        <w:t xml:space="preserve"> فَأَقْضِي لَهُ</w:t>
      </w:r>
      <w:r w:rsidR="001C7CAE" w:rsidRPr="00423AB6">
        <w:rPr>
          <w:rStyle w:val="Char3"/>
          <w:rFonts w:eastAsia="MS Mincho" w:hint="cs"/>
          <w:rtl/>
        </w:rPr>
        <w:t>،</w:t>
      </w:r>
      <w:r w:rsidR="001C7CAE" w:rsidRPr="00423AB6">
        <w:rPr>
          <w:rStyle w:val="Char3"/>
          <w:rFonts w:eastAsia="MS Mincho"/>
          <w:rtl/>
        </w:rPr>
        <w:t xml:space="preserve"> فَمَنْ قَضَيْتُ لَهُ بِحَقِّ مُسْلِمٍ</w:t>
      </w:r>
      <w:r w:rsidR="001C7CAE" w:rsidRPr="00423AB6">
        <w:rPr>
          <w:rStyle w:val="Char3"/>
          <w:rFonts w:eastAsia="MS Mincho" w:hint="cs"/>
          <w:rtl/>
        </w:rPr>
        <w:t>،</w:t>
      </w:r>
      <w:r w:rsidR="001C7CAE" w:rsidRPr="00423AB6">
        <w:rPr>
          <w:rStyle w:val="Char3"/>
          <w:rFonts w:eastAsia="MS Mincho"/>
          <w:rtl/>
        </w:rPr>
        <w:t xml:space="preserve"> فَإِنَّمَا هِيَ قِطْعَةٌ مِنْ النَّارِ</w:t>
      </w:r>
      <w:r w:rsidR="001C7CAE" w:rsidRPr="00423AB6">
        <w:rPr>
          <w:rStyle w:val="Char3"/>
          <w:rFonts w:eastAsia="MS Mincho" w:hint="cs"/>
          <w:rtl/>
        </w:rPr>
        <w:t>،</w:t>
      </w:r>
      <w:r w:rsidR="001C7CAE" w:rsidRPr="00423AB6">
        <w:rPr>
          <w:rStyle w:val="Char3"/>
          <w:rFonts w:eastAsia="MS Mincho"/>
          <w:rtl/>
        </w:rPr>
        <w:t xml:space="preserve"> فَلْيَحْمِلْهَا أَوْ يَذَرْهَا</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1713</w:t>
      </w:r>
      <w:r w:rsidR="00060808" w:rsidRPr="00060808">
        <w:rPr>
          <w:rStyle w:val="Char4"/>
          <w:rFonts w:eastAsia="MS Mincho" w:hint="cs"/>
          <w:rtl/>
        </w:rPr>
        <w:t>)</w:t>
      </w:r>
    </w:p>
    <w:p w:rsidR="001C7CAE" w:rsidRPr="00215301" w:rsidRDefault="00060808" w:rsidP="00215301">
      <w:pPr>
        <w:pStyle w:val="PlainText"/>
        <w:widowControl w:val="0"/>
        <w:bidi/>
        <w:spacing w:before="100" w:after="100" w:line="216" w:lineRule="auto"/>
        <w:ind w:firstLine="397"/>
        <w:jc w:val="both"/>
        <w:rPr>
          <w:rStyle w:val="Char4"/>
          <w:rFonts w:eastAsia="MS Mincho"/>
          <w:spacing w:val="2"/>
          <w:rtl/>
        </w:rPr>
      </w:pPr>
      <w:r w:rsidRPr="00215301">
        <w:rPr>
          <w:rStyle w:val="Char5"/>
          <w:rFonts w:eastAsia="MS Mincho" w:hint="cs"/>
          <w:spacing w:val="2"/>
          <w:rtl/>
        </w:rPr>
        <w:t>ترجمه:</w:t>
      </w:r>
      <w:r w:rsidR="001C7CAE" w:rsidRPr="00215301">
        <w:rPr>
          <w:rStyle w:val="Char4"/>
          <w:rFonts w:eastAsia="MS Mincho" w:hint="cs"/>
          <w:spacing w:val="2"/>
          <w:rtl/>
        </w:rPr>
        <w:t xml:space="preserve"> </w:t>
      </w:r>
      <w:r w:rsidR="001C7CAE" w:rsidRPr="00215301">
        <w:rPr>
          <w:rStyle w:val="Char4"/>
          <w:rFonts w:eastAsia="MS Mincho"/>
          <w:spacing w:val="2"/>
          <w:rtl/>
        </w:rPr>
        <w:t xml:space="preserve">از ام سلمه </w:t>
      </w:r>
      <w:r w:rsidR="00215301" w:rsidRPr="00215301">
        <w:rPr>
          <w:rStyle w:val="Char4"/>
          <w:rFonts w:eastAsia="MS Mincho" w:cs="CTraditional Arabic" w:hint="cs"/>
          <w:spacing w:val="2"/>
          <w:rtl/>
        </w:rPr>
        <w:t>ب</w:t>
      </w:r>
      <w:r w:rsidR="001C7CAE" w:rsidRPr="00215301">
        <w:rPr>
          <w:rStyle w:val="Char4"/>
          <w:rFonts w:eastAsia="MS Mincho" w:hint="cs"/>
          <w:spacing w:val="2"/>
          <w:rtl/>
        </w:rPr>
        <w:t>؛</w:t>
      </w:r>
      <w:r w:rsidR="001C7CAE" w:rsidRPr="00215301">
        <w:rPr>
          <w:rStyle w:val="Char4"/>
          <w:rFonts w:eastAsia="MS Mincho"/>
          <w:spacing w:val="2"/>
          <w:rtl/>
        </w:rPr>
        <w:t xml:space="preserve"> همسر </w:t>
      </w:r>
      <w:r w:rsidR="001C7CAE" w:rsidRPr="00215301">
        <w:rPr>
          <w:rStyle w:val="Char4"/>
          <w:rFonts w:eastAsia="MS Mincho" w:hint="cs"/>
          <w:spacing w:val="2"/>
          <w:rtl/>
        </w:rPr>
        <w:t>گرامی ‌</w:t>
      </w:r>
      <w:r w:rsidR="001C7CAE" w:rsidRPr="00215301">
        <w:rPr>
          <w:rStyle w:val="Char4"/>
          <w:rFonts w:eastAsia="MS Mincho"/>
          <w:spacing w:val="2"/>
          <w:rtl/>
        </w:rPr>
        <w:t>رسول</w:t>
      </w:r>
      <w:r w:rsidR="001C7CAE" w:rsidRPr="00215301">
        <w:rPr>
          <w:rStyle w:val="Char4"/>
          <w:rFonts w:eastAsia="MS Mincho" w:hint="cs"/>
          <w:spacing w:val="2"/>
          <w:rtl/>
        </w:rPr>
        <w:t xml:space="preserve"> </w:t>
      </w:r>
      <w:r w:rsidR="001C7CAE" w:rsidRPr="00215301">
        <w:rPr>
          <w:rStyle w:val="Char4"/>
          <w:rFonts w:eastAsia="MS Mincho"/>
          <w:spacing w:val="2"/>
          <w:rtl/>
        </w:rPr>
        <w:t>‏الله</w:t>
      </w:r>
      <w:r w:rsidR="00D42469" w:rsidRPr="00D42469">
        <w:rPr>
          <w:rStyle w:val="Char4"/>
          <w:rFonts w:eastAsia="MS Mincho" w:cs="CTraditional Arabic"/>
          <w:spacing w:val="2"/>
          <w:rtl/>
        </w:rPr>
        <w:t xml:space="preserve"> ص </w:t>
      </w:r>
      <w:r w:rsidR="001C7CAE" w:rsidRPr="00215301">
        <w:rPr>
          <w:rStyle w:val="Char4"/>
          <w:rFonts w:eastAsia="MS Mincho" w:hint="cs"/>
          <w:spacing w:val="2"/>
          <w:rtl/>
        </w:rPr>
        <w:t xml:space="preserve">؛ </w:t>
      </w:r>
      <w:r w:rsidR="001C7CAE" w:rsidRPr="00215301">
        <w:rPr>
          <w:rStyle w:val="Char4"/>
          <w:rFonts w:eastAsia="MS Mincho"/>
          <w:spacing w:val="2"/>
          <w:rtl/>
        </w:rPr>
        <w:t xml:space="preserve">روایت است که </w:t>
      </w:r>
      <w:r w:rsidR="001C7CAE" w:rsidRPr="00215301">
        <w:rPr>
          <w:rStyle w:val="Char4"/>
          <w:rFonts w:eastAsia="MS Mincho" w:hint="cs"/>
          <w:spacing w:val="2"/>
          <w:rtl/>
        </w:rPr>
        <w:t>روزی، پیامبر اکرم</w:t>
      </w:r>
      <w:r w:rsidR="00D42469" w:rsidRPr="00D42469">
        <w:rPr>
          <w:rStyle w:val="Char4"/>
          <w:rFonts w:eastAsia="MS Mincho" w:cs="CTraditional Arabic" w:hint="cs"/>
          <w:spacing w:val="2"/>
          <w:rtl/>
        </w:rPr>
        <w:t xml:space="preserve"> ص </w:t>
      </w:r>
      <w:r w:rsidR="001C7CAE" w:rsidRPr="00215301">
        <w:rPr>
          <w:rStyle w:val="Char4"/>
          <w:rFonts w:eastAsia="MS Mincho"/>
          <w:spacing w:val="2"/>
          <w:rtl/>
        </w:rPr>
        <w:t>سر</w:t>
      </w:r>
      <w:r w:rsidR="001C7CAE" w:rsidRPr="00215301">
        <w:rPr>
          <w:rStyle w:val="Char4"/>
          <w:rFonts w:eastAsia="MS Mincho" w:hint="cs"/>
          <w:spacing w:val="2"/>
          <w:rtl/>
        </w:rPr>
        <w:t xml:space="preserve"> </w:t>
      </w:r>
      <w:r w:rsidR="001C7CAE" w:rsidRPr="00215301">
        <w:rPr>
          <w:rStyle w:val="Char4"/>
          <w:rFonts w:eastAsia="MS Mincho"/>
          <w:spacing w:val="2"/>
          <w:rtl/>
        </w:rPr>
        <w:t>و</w:t>
      </w:r>
      <w:r w:rsidR="001C7CAE" w:rsidRPr="00215301">
        <w:rPr>
          <w:rStyle w:val="Char4"/>
          <w:rFonts w:eastAsia="MS Mincho" w:hint="cs"/>
          <w:spacing w:val="2"/>
          <w:rtl/>
        </w:rPr>
        <w:t xml:space="preserve"> </w:t>
      </w:r>
      <w:r w:rsidR="001C7CAE" w:rsidRPr="00215301">
        <w:rPr>
          <w:rStyle w:val="Char4"/>
          <w:rFonts w:eastAsia="MS Mincho"/>
          <w:spacing w:val="2"/>
          <w:rtl/>
        </w:rPr>
        <w:t xml:space="preserve">صدایی </w:t>
      </w:r>
      <w:r w:rsidR="001C7CAE" w:rsidRPr="00215301">
        <w:rPr>
          <w:rStyle w:val="Char4"/>
          <w:rFonts w:eastAsia="MS Mincho" w:hint="cs"/>
          <w:spacing w:val="2"/>
          <w:rtl/>
        </w:rPr>
        <w:t xml:space="preserve">جلوی خانه‌شان </w:t>
      </w:r>
      <w:r w:rsidR="001C7CAE" w:rsidRPr="00215301">
        <w:rPr>
          <w:rStyle w:val="Char4"/>
          <w:rFonts w:eastAsia="MS Mincho"/>
          <w:spacing w:val="2"/>
          <w:rtl/>
        </w:rPr>
        <w:t>شنید</w:t>
      </w:r>
      <w:r w:rsidR="001C7CAE" w:rsidRPr="00215301">
        <w:rPr>
          <w:rStyle w:val="Char4"/>
          <w:rFonts w:eastAsia="MS Mincho" w:hint="cs"/>
          <w:spacing w:val="2"/>
          <w:rtl/>
        </w:rPr>
        <w:t>.</w:t>
      </w:r>
      <w:r w:rsidR="001C7CAE" w:rsidRPr="00215301">
        <w:rPr>
          <w:rStyle w:val="Char4"/>
          <w:rFonts w:eastAsia="MS Mincho"/>
          <w:spacing w:val="2"/>
          <w:rtl/>
        </w:rPr>
        <w:t xml:space="preserve"> </w:t>
      </w:r>
      <w:r w:rsidR="001C7CAE" w:rsidRPr="00215301">
        <w:rPr>
          <w:rStyle w:val="Char4"/>
          <w:rFonts w:eastAsia="MS Mincho" w:hint="cs"/>
          <w:spacing w:val="2"/>
          <w:rtl/>
        </w:rPr>
        <w:t xml:space="preserve">پس </w:t>
      </w:r>
      <w:r w:rsidR="001C7CAE" w:rsidRPr="00215301">
        <w:rPr>
          <w:rStyle w:val="Char4"/>
          <w:rFonts w:eastAsia="MS Mincho"/>
          <w:spacing w:val="2"/>
          <w:rtl/>
        </w:rPr>
        <w:t xml:space="preserve">بیرون </w:t>
      </w:r>
      <w:r w:rsidR="001C7CAE" w:rsidRPr="00215301">
        <w:rPr>
          <w:rStyle w:val="Char4"/>
          <w:rFonts w:eastAsia="MS Mincho" w:hint="cs"/>
          <w:spacing w:val="2"/>
          <w:rtl/>
        </w:rPr>
        <w:t xml:space="preserve">رفت </w:t>
      </w:r>
      <w:r w:rsidR="001C7CAE" w:rsidRPr="00215301">
        <w:rPr>
          <w:rStyle w:val="Char4"/>
          <w:rFonts w:eastAsia="MS Mincho"/>
          <w:spacing w:val="2"/>
          <w:rtl/>
        </w:rPr>
        <w:t xml:space="preserve">و </w:t>
      </w:r>
      <w:r w:rsidR="001C7CAE" w:rsidRPr="00215301">
        <w:rPr>
          <w:rStyle w:val="Char4"/>
          <w:rFonts w:eastAsia="MS Mincho" w:hint="cs"/>
          <w:spacing w:val="2"/>
          <w:rtl/>
        </w:rPr>
        <w:t>به آنها گفت</w:t>
      </w:r>
      <w:r w:rsidR="001C7CAE" w:rsidRPr="00215301">
        <w:rPr>
          <w:rStyle w:val="Char4"/>
          <w:rFonts w:eastAsia="MS Mincho"/>
          <w:spacing w:val="2"/>
          <w:rtl/>
        </w:rPr>
        <w:t xml:space="preserve">: «من </w:t>
      </w:r>
      <w:r w:rsidR="001C7CAE" w:rsidRPr="00215301">
        <w:rPr>
          <w:rStyle w:val="Char4"/>
          <w:rFonts w:eastAsia="MS Mincho" w:hint="cs"/>
          <w:spacing w:val="2"/>
          <w:rtl/>
        </w:rPr>
        <w:t xml:space="preserve">هم </w:t>
      </w:r>
      <w:r w:rsidR="001C7CAE" w:rsidRPr="00215301">
        <w:rPr>
          <w:rStyle w:val="Char4"/>
          <w:rFonts w:eastAsia="MS Mincho"/>
          <w:spacing w:val="2"/>
          <w:rtl/>
        </w:rPr>
        <w:t>بشری هستم</w:t>
      </w:r>
      <w:r w:rsidR="001C7CAE" w:rsidRPr="00215301">
        <w:rPr>
          <w:rStyle w:val="Char4"/>
          <w:rFonts w:eastAsia="MS Mincho" w:hint="cs"/>
          <w:spacing w:val="2"/>
          <w:rtl/>
        </w:rPr>
        <w:t xml:space="preserve"> (مانند شما).</w:t>
      </w:r>
      <w:r w:rsidR="001C7CAE" w:rsidRPr="00215301">
        <w:rPr>
          <w:rStyle w:val="Char4"/>
          <w:rFonts w:eastAsia="MS Mincho"/>
          <w:spacing w:val="2"/>
          <w:rtl/>
        </w:rPr>
        <w:t xml:space="preserve"> هرگاه</w:t>
      </w:r>
      <w:r w:rsidR="001C7CAE" w:rsidRPr="00215301">
        <w:rPr>
          <w:rStyle w:val="Char4"/>
          <w:rFonts w:eastAsia="MS Mincho" w:hint="cs"/>
          <w:spacing w:val="2"/>
          <w:rtl/>
        </w:rPr>
        <w:t>،</w:t>
      </w:r>
      <w:r w:rsidR="001C7CAE" w:rsidRPr="00215301">
        <w:rPr>
          <w:rStyle w:val="Char4"/>
          <w:rFonts w:eastAsia="MS Mincho"/>
          <w:spacing w:val="2"/>
          <w:rtl/>
        </w:rPr>
        <w:t xml:space="preserve"> </w:t>
      </w:r>
      <w:r w:rsidR="001C7CAE" w:rsidRPr="00215301">
        <w:rPr>
          <w:rStyle w:val="Char4"/>
          <w:rFonts w:eastAsia="MS Mincho" w:hint="cs"/>
          <w:spacing w:val="2"/>
          <w:rtl/>
        </w:rPr>
        <w:t xml:space="preserve">برای حل خصومتی نزد من می‌آیید، ممکن است یکی از شما </w:t>
      </w:r>
      <w:r w:rsidR="001C7CAE" w:rsidRPr="00215301">
        <w:rPr>
          <w:rStyle w:val="Char4"/>
          <w:rFonts w:eastAsia="MS Mincho"/>
          <w:spacing w:val="2"/>
          <w:rtl/>
        </w:rPr>
        <w:t>در نطق</w:t>
      </w:r>
      <w:r w:rsidR="001C7CAE" w:rsidRPr="00215301">
        <w:rPr>
          <w:rStyle w:val="Char4"/>
          <w:rFonts w:eastAsia="MS Mincho" w:hint="cs"/>
          <w:spacing w:val="2"/>
          <w:rtl/>
        </w:rPr>
        <w:t>،</w:t>
      </w:r>
      <w:r w:rsidR="001C7CAE" w:rsidRPr="00215301">
        <w:rPr>
          <w:rStyle w:val="Char4"/>
          <w:rFonts w:eastAsia="MS Mincho"/>
          <w:spacing w:val="2"/>
          <w:rtl/>
        </w:rPr>
        <w:t xml:space="preserve"> ماهرتر باشد و من به خیال اینکه راست می‏گوید</w:t>
      </w:r>
      <w:r w:rsidR="001C7CAE" w:rsidRPr="00215301">
        <w:rPr>
          <w:rStyle w:val="Char4"/>
          <w:rFonts w:eastAsia="MS Mincho" w:hint="cs"/>
          <w:spacing w:val="2"/>
          <w:rtl/>
        </w:rPr>
        <w:t>،</w:t>
      </w:r>
      <w:r w:rsidR="001C7CAE" w:rsidRPr="00215301">
        <w:rPr>
          <w:rStyle w:val="Char4"/>
          <w:rFonts w:eastAsia="MS Mincho"/>
          <w:spacing w:val="2"/>
          <w:rtl/>
        </w:rPr>
        <w:t xml:space="preserve"> به نفع او قضاوت کنم</w:t>
      </w:r>
      <w:r w:rsidR="001C7CAE" w:rsidRPr="00215301">
        <w:rPr>
          <w:rStyle w:val="Char4"/>
          <w:rFonts w:eastAsia="MS Mincho" w:hint="cs"/>
          <w:spacing w:val="2"/>
          <w:rtl/>
        </w:rPr>
        <w:t>؛</w:t>
      </w:r>
      <w:r w:rsidR="001C7CAE" w:rsidRPr="00215301">
        <w:rPr>
          <w:rStyle w:val="Char4"/>
          <w:rFonts w:eastAsia="MS Mincho"/>
          <w:spacing w:val="2"/>
          <w:rtl/>
        </w:rPr>
        <w:t xml:space="preserve"> </w:t>
      </w:r>
      <w:r w:rsidR="001C7CAE" w:rsidRPr="00215301">
        <w:rPr>
          <w:rStyle w:val="Char4"/>
          <w:rFonts w:eastAsia="MS Mincho" w:hint="cs"/>
          <w:spacing w:val="2"/>
          <w:rtl/>
        </w:rPr>
        <w:t>پس به هر کسی که من (این</w:t>
      </w:r>
      <w:r w:rsidR="00215301" w:rsidRPr="00215301">
        <w:rPr>
          <w:rStyle w:val="Char4"/>
          <w:rFonts w:eastAsia="MS Mincho" w:hint="cs"/>
          <w:spacing w:val="2"/>
          <w:rtl/>
        </w:rPr>
        <w:t>‌</w:t>
      </w:r>
      <w:r w:rsidR="001C7CAE" w:rsidRPr="00215301">
        <w:rPr>
          <w:rStyle w:val="Char4"/>
          <w:rFonts w:eastAsia="MS Mincho" w:hint="cs"/>
          <w:spacing w:val="2"/>
          <w:rtl/>
        </w:rPr>
        <w:t>گونه) حق مسلمانی را بدهم، در واقع، قطعه‌ای از آتش را به او داده‌ام؛ حال او آزاد است که آنرا بردارد یا رهایش کند</w:t>
      </w:r>
      <w:r w:rsidR="001C7CAE" w:rsidRPr="00215301">
        <w:rPr>
          <w:rStyle w:val="Char4"/>
          <w:rFonts w:eastAsia="MS Mincho"/>
          <w:spacing w:val="2"/>
          <w:rtl/>
        </w:rPr>
        <w:t>».</w:t>
      </w:r>
    </w:p>
    <w:p w:rsidR="001C7CAE" w:rsidRPr="001C61F1" w:rsidRDefault="001C7CAE" w:rsidP="00B9450E">
      <w:pPr>
        <w:pStyle w:val="a2"/>
        <w:rPr>
          <w:rFonts w:eastAsia="MS Mincho"/>
          <w:rtl/>
        </w:rPr>
      </w:pPr>
      <w:bookmarkStart w:id="5445" w:name="_Toc256338580"/>
      <w:bookmarkStart w:id="5446" w:name="_Toc256340533"/>
      <w:bookmarkStart w:id="5447" w:name="_Toc261194931"/>
      <w:bookmarkStart w:id="5448" w:name="_Toc445896217"/>
      <w:bookmarkStart w:id="5449" w:name="_Toc448060312"/>
      <w:r w:rsidRPr="001C61F1">
        <w:rPr>
          <w:rFonts w:eastAsia="MS Mincho" w:hint="cs"/>
          <w:rtl/>
        </w:rPr>
        <w:t>باب (2): دربار</w:t>
      </w:r>
      <w:r>
        <w:rPr>
          <w:rFonts w:eastAsia="MS Mincho" w:hint="cs"/>
          <w:rtl/>
        </w:rPr>
        <w:t>ه‌ی</w:t>
      </w:r>
      <w:r w:rsidRPr="001C61F1">
        <w:rPr>
          <w:rFonts w:eastAsia="MS Mincho" w:hint="cs"/>
          <w:rtl/>
        </w:rPr>
        <w:t xml:space="preserve"> شخص ستیزه جو و لجوج</w:t>
      </w:r>
      <w:bookmarkEnd w:id="5445"/>
      <w:bookmarkEnd w:id="5446"/>
      <w:bookmarkEnd w:id="5447"/>
      <w:bookmarkEnd w:id="5448"/>
      <w:bookmarkEnd w:id="5449"/>
    </w:p>
    <w:p w:rsidR="001C7CAE" w:rsidRPr="00423AB6" w:rsidRDefault="00A13875" w:rsidP="00215301">
      <w:pPr>
        <w:pStyle w:val="PlainText"/>
        <w:widowControl w:val="0"/>
        <w:bidi/>
        <w:spacing w:before="100" w:after="100" w:line="216" w:lineRule="auto"/>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52</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عَائِشَةَ </w:t>
      </w:r>
      <w:r w:rsidR="00215301">
        <w:rPr>
          <w:rStyle w:val="Char3"/>
          <w:rFonts w:cs="CTraditional Arabic" w:hint="cs"/>
          <w:rtl/>
        </w:rPr>
        <w:t>ب</w:t>
      </w:r>
      <w:r w:rsidR="001C7CAE" w:rsidRPr="00B863A6">
        <w:rPr>
          <w:rFonts w:eastAsia="MS Mincho" w:hint="cs"/>
          <w:sz w:val="36"/>
          <w:szCs w:val="36"/>
          <w:rtl/>
        </w:rPr>
        <w:t xml:space="preserve">، </w:t>
      </w:r>
      <w:r w:rsidR="001C7CAE" w:rsidRPr="00423AB6">
        <w:rPr>
          <w:rStyle w:val="Char3"/>
          <w:rFonts w:eastAsia="MS Mincho"/>
          <w:rtl/>
        </w:rPr>
        <w:t>قَالَتْ</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eastAsia"/>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إِنَّ أَبْغَضَ الرِّجَالِ إِلَى اللَّهِ الأَلَدُّ الْخَصِمُ</w:t>
      </w:r>
      <w:r w:rsidR="001C7CAE" w:rsidRPr="00423AB6">
        <w:rPr>
          <w:rStyle w:val="Char3"/>
          <w:rFonts w:eastAsia="MS Mincho" w:hint="cs"/>
          <w:rtl/>
        </w:rPr>
        <w:t>».</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2668</w:t>
      </w:r>
      <w:r w:rsidR="00060808" w:rsidRPr="00060808">
        <w:rPr>
          <w:rStyle w:val="Char4"/>
          <w:rFonts w:eastAsia="MS Mincho" w:hint="cs"/>
          <w:rtl/>
        </w:rPr>
        <w:t>)</w:t>
      </w:r>
    </w:p>
    <w:p w:rsidR="001C7CAE" w:rsidRPr="002E320E" w:rsidRDefault="00060808" w:rsidP="00215301">
      <w:pPr>
        <w:pStyle w:val="PlainText"/>
        <w:widowControl w:val="0"/>
        <w:bidi/>
        <w:spacing w:before="100" w:after="100" w:line="216" w:lineRule="auto"/>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 xml:space="preserve">از عایشه </w:t>
      </w:r>
      <w:r w:rsidR="00215301">
        <w:rPr>
          <w:rStyle w:val="Char4"/>
          <w:rFonts w:eastAsia="MS Mincho" w:cs="CTraditional Arabic" w:hint="cs"/>
          <w:rtl/>
        </w:rPr>
        <w:t>ب</w:t>
      </w:r>
      <w:r w:rsidR="001C7CAE" w:rsidRPr="002E320E">
        <w:rPr>
          <w:rStyle w:val="Char4"/>
          <w:rFonts w:eastAsia="MS Mincho"/>
          <w:rtl/>
        </w:rPr>
        <w:t xml:space="preserve"> </w:t>
      </w:r>
      <w:r w:rsidR="001C7CAE" w:rsidRPr="002E320E">
        <w:rPr>
          <w:rStyle w:val="Char4"/>
          <w:rFonts w:eastAsia="MS Mincho" w:hint="cs"/>
          <w:rtl/>
        </w:rPr>
        <w:t xml:space="preserve">روایت </w:t>
      </w:r>
      <w:r w:rsidR="001C7CAE" w:rsidRPr="002E320E">
        <w:rPr>
          <w:rStyle w:val="Char4"/>
          <w:rFonts w:eastAsia="MS Mincho"/>
          <w:rtl/>
        </w:rPr>
        <w:t xml:space="preserve">است که </w:t>
      </w:r>
      <w:r w:rsidR="001C7CAE" w:rsidRPr="002E320E">
        <w:rPr>
          <w:rStyle w:val="Char4"/>
          <w:rFonts w:eastAsia="MS Mincho" w:hint="cs"/>
          <w:rtl/>
        </w:rPr>
        <w:t>رسول الله</w:t>
      </w:r>
      <w:r w:rsidR="00D42469" w:rsidRPr="00D42469">
        <w:rPr>
          <w:rStyle w:val="Char4"/>
          <w:rFonts w:eastAsia="MS Mincho" w:cs="CTraditional Arabic" w:hint="cs"/>
          <w:rtl/>
        </w:rPr>
        <w:t xml:space="preserve"> ص </w:t>
      </w:r>
      <w:r w:rsidR="001C7CAE" w:rsidRPr="002E320E">
        <w:rPr>
          <w:rStyle w:val="Char4"/>
          <w:rFonts w:eastAsia="MS Mincho"/>
          <w:rtl/>
        </w:rPr>
        <w:t xml:space="preserve">فرمود: «بدترین </w:t>
      </w:r>
      <w:r w:rsidR="001C7CAE" w:rsidRPr="002E320E">
        <w:rPr>
          <w:rStyle w:val="Char4"/>
          <w:rFonts w:eastAsia="MS Mincho" w:hint="cs"/>
          <w:rtl/>
        </w:rPr>
        <w:t>اشخاص، نزد الله متعال، شخص ستیزه جو و لجوج است</w:t>
      </w:r>
      <w:r w:rsidR="001C7CAE" w:rsidRPr="002E320E">
        <w:rPr>
          <w:rStyle w:val="Char4"/>
          <w:rFonts w:eastAsia="MS Mincho"/>
          <w:rtl/>
        </w:rPr>
        <w:t>».</w:t>
      </w:r>
    </w:p>
    <w:p w:rsidR="001C7CAE" w:rsidRPr="001C61F1" w:rsidRDefault="001C7CAE" w:rsidP="00B9450E">
      <w:pPr>
        <w:pStyle w:val="a2"/>
        <w:rPr>
          <w:rFonts w:ascii="Times New Roman" w:eastAsia="MS Mincho" w:hAnsi="Times New Roman"/>
        </w:rPr>
      </w:pPr>
      <w:bookmarkStart w:id="5450" w:name="_Toc256338581"/>
      <w:bookmarkStart w:id="5451" w:name="_Toc256340534"/>
      <w:bookmarkStart w:id="5452" w:name="_Toc261194932"/>
      <w:bookmarkStart w:id="5453" w:name="_Toc445896218"/>
      <w:bookmarkStart w:id="5454" w:name="_Toc448060313"/>
      <w:r>
        <w:rPr>
          <w:rFonts w:eastAsia="MS Mincho" w:hint="cs"/>
          <w:rtl/>
        </w:rPr>
        <w:t>باب (3): فیصله با</w:t>
      </w:r>
      <w:r w:rsidRPr="001C61F1">
        <w:rPr>
          <w:rFonts w:eastAsia="MS Mincho" w:hint="cs"/>
          <w:rtl/>
        </w:rPr>
        <w:t xml:space="preserve"> سوگند خوردن مدعی علیه</w:t>
      </w:r>
      <w:bookmarkEnd w:id="5450"/>
      <w:bookmarkEnd w:id="5451"/>
      <w:bookmarkEnd w:id="5452"/>
      <w:bookmarkEnd w:id="5453"/>
      <w:bookmarkEnd w:id="5454"/>
    </w:p>
    <w:p w:rsidR="001C7CAE" w:rsidRPr="00423AB6" w:rsidRDefault="00A13875" w:rsidP="00215301">
      <w:pPr>
        <w:pStyle w:val="PlainText"/>
        <w:widowControl w:val="0"/>
        <w:bidi/>
        <w:spacing w:before="100" w:after="100" w:line="216" w:lineRule="auto"/>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53</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عَبَّاسٍ </w:t>
      </w:r>
      <w:r w:rsidR="00215301">
        <w:rPr>
          <w:rStyle w:val="Char3"/>
          <w:rFonts w:cs="CTraditional Arabic" w:hint="cs"/>
          <w:rtl/>
        </w:rPr>
        <w:t>ب</w:t>
      </w:r>
      <w:r w:rsidR="001C7CAE" w:rsidRPr="00423AB6">
        <w:rPr>
          <w:rStyle w:val="Char3"/>
          <w:rFonts w:hint="cs"/>
          <w:rtl/>
        </w:rPr>
        <w:t>:</w:t>
      </w:r>
      <w:r w:rsidR="001C7CAE" w:rsidRPr="00B863A6">
        <w:rPr>
          <w:rFonts w:eastAsia="MS Mincho" w:hint="cs"/>
          <w:sz w:val="36"/>
          <w:szCs w:val="36"/>
          <w:rtl/>
        </w:rPr>
        <w:t xml:space="preserve"> </w:t>
      </w:r>
      <w:r w:rsidR="001C7CAE" w:rsidRPr="00423AB6">
        <w:rPr>
          <w:rStyle w:val="Char3"/>
          <w:rFonts w:eastAsia="MS Mincho"/>
          <w:rtl/>
        </w:rPr>
        <w:t>أَنَّ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لَوْ يُعْطَى النَّاسُ بِدَعْوَاهُمْ لا</w:t>
      </w:r>
      <w:r w:rsidR="001C7CAE" w:rsidRPr="00423AB6">
        <w:rPr>
          <w:rStyle w:val="Char3"/>
          <w:rFonts w:eastAsia="MS Mincho" w:hint="cs"/>
          <w:rtl/>
        </w:rPr>
        <w:t>َ</w:t>
      </w:r>
      <w:r w:rsidR="001C7CAE" w:rsidRPr="00423AB6">
        <w:rPr>
          <w:rStyle w:val="Char3"/>
          <w:rFonts w:eastAsia="MS Mincho"/>
          <w:rtl/>
        </w:rPr>
        <w:t>دَّعَى نَاسٌ دِمَاءَ رِجَالٍ وَأَمْوَالَهُمْ</w:t>
      </w:r>
      <w:r w:rsidR="001C7CAE" w:rsidRPr="00423AB6">
        <w:rPr>
          <w:rStyle w:val="Char3"/>
          <w:rFonts w:eastAsia="MS Mincho" w:hint="cs"/>
          <w:rtl/>
        </w:rPr>
        <w:t>،</w:t>
      </w:r>
      <w:r w:rsidR="001C7CAE" w:rsidRPr="00423AB6">
        <w:rPr>
          <w:rStyle w:val="Char3"/>
          <w:rFonts w:eastAsia="MS Mincho"/>
          <w:rtl/>
        </w:rPr>
        <w:t xml:space="preserve"> وَلَكِنَّ الْيَمِينَ عَلَى الْمُدَّعَى عَلَيْهِ</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1711</w:t>
      </w:r>
      <w:r w:rsidR="00060808" w:rsidRPr="00060808">
        <w:rPr>
          <w:rStyle w:val="Char4"/>
          <w:rFonts w:eastAsia="MS Mincho" w:hint="cs"/>
          <w:rtl/>
        </w:rPr>
        <w:t>)</w:t>
      </w:r>
    </w:p>
    <w:p w:rsidR="001C7CAE" w:rsidRPr="002E320E" w:rsidRDefault="00060808" w:rsidP="00215301">
      <w:pPr>
        <w:pStyle w:val="PlainText"/>
        <w:widowControl w:val="0"/>
        <w:bidi/>
        <w:spacing w:before="100" w:after="100" w:line="216" w:lineRule="auto"/>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215301">
        <w:rPr>
          <w:rStyle w:val="Char4"/>
          <w:rFonts w:eastAsia="MS Mincho" w:cs="CTraditional Arabic" w:hint="cs"/>
          <w:rtl/>
        </w:rPr>
        <w:t>ب</w:t>
      </w:r>
      <w:r w:rsidR="001C7CAE" w:rsidRPr="002E320E">
        <w:rPr>
          <w:rStyle w:val="Char4"/>
          <w:rFonts w:eastAsia="MS Mincho" w:hint="cs"/>
          <w:rtl/>
        </w:rPr>
        <w:t xml:space="preserve"> 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«اگر به محض ادعا کردن، چیزی به مردم، تعلق می‌گرفت، بسیاری، خون و مال دیگران را ادعا می‌کردند؛ ولی سوگند بر مدعی علیه می‌باشد». (مدعی علیه می‌تواند با سوگند خوردن، دعوای </w:t>
      </w:r>
      <w:r w:rsidR="00215301">
        <w:rPr>
          <w:rStyle w:val="Char4"/>
          <w:rFonts w:eastAsia="MS Mincho" w:hint="cs"/>
          <w:rtl/>
        </w:rPr>
        <w:t>مدعی را باطل کند</w:t>
      </w:r>
      <w:r w:rsidR="001C7CAE" w:rsidRPr="002E320E">
        <w:rPr>
          <w:rStyle w:val="Char4"/>
          <w:rFonts w:eastAsia="MS Mincho" w:hint="cs"/>
          <w:rtl/>
        </w:rPr>
        <w:t>)</w:t>
      </w:r>
      <w:r w:rsidR="00215301">
        <w:rPr>
          <w:rStyle w:val="Char4"/>
          <w:rFonts w:eastAsia="MS Mincho" w:hint="cs"/>
          <w:rtl/>
        </w:rPr>
        <w:t>.</w:t>
      </w:r>
    </w:p>
    <w:p w:rsidR="001C7CAE" w:rsidRPr="001C61F1" w:rsidRDefault="001C7CAE" w:rsidP="00B9450E">
      <w:pPr>
        <w:pStyle w:val="a2"/>
        <w:rPr>
          <w:rFonts w:eastAsia="MS Mincho"/>
          <w:sz w:val="34"/>
          <w:szCs w:val="34"/>
          <w:rtl/>
        </w:rPr>
      </w:pPr>
      <w:bookmarkStart w:id="5455" w:name="_Toc256338582"/>
      <w:bookmarkStart w:id="5456" w:name="_Toc256340535"/>
      <w:bookmarkStart w:id="5457" w:name="_Toc261194933"/>
      <w:bookmarkStart w:id="5458" w:name="_Toc445896219"/>
      <w:bookmarkStart w:id="5459" w:name="_Toc448060314"/>
      <w:r w:rsidRPr="001C61F1">
        <w:rPr>
          <w:rFonts w:eastAsia="MS Mincho" w:hint="cs"/>
          <w:rtl/>
        </w:rPr>
        <w:t>باب (4): قضاوت نمودن با سوگند و یک گواه</w:t>
      </w:r>
      <w:bookmarkEnd w:id="5455"/>
      <w:bookmarkEnd w:id="5456"/>
      <w:bookmarkEnd w:id="5457"/>
      <w:bookmarkEnd w:id="5458"/>
      <w:bookmarkEnd w:id="5459"/>
    </w:p>
    <w:p w:rsidR="001C7CAE" w:rsidRPr="00423AB6" w:rsidRDefault="00A13875" w:rsidP="00215301">
      <w:pPr>
        <w:pStyle w:val="PlainText"/>
        <w:widowControl w:val="0"/>
        <w:bidi/>
        <w:spacing w:before="100" w:after="100" w:line="216" w:lineRule="auto"/>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54</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عَبَّاسٍ </w:t>
      </w:r>
      <w:r w:rsidR="00215301">
        <w:rPr>
          <w:rStyle w:val="Char3"/>
          <w:rFonts w:cs="CTraditional Arabic" w:hint="cs"/>
          <w:rtl/>
        </w:rPr>
        <w:t>ب</w:t>
      </w:r>
      <w:r w:rsidR="001C7CAE" w:rsidRPr="00423AB6">
        <w:rPr>
          <w:rStyle w:val="Char3"/>
          <w:rFonts w:hint="cs"/>
          <w:rtl/>
        </w:rPr>
        <w:t>:</w:t>
      </w:r>
      <w:r w:rsidR="001C7CAE" w:rsidRPr="00B863A6">
        <w:rPr>
          <w:rFonts w:eastAsia="MS Mincho" w:hint="cs"/>
          <w:sz w:val="36"/>
          <w:szCs w:val="36"/>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قَضَى بِيَمِينٍ وَشَاهِدٍ</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1712</w:t>
      </w:r>
      <w:r w:rsidR="00060808" w:rsidRPr="00060808">
        <w:rPr>
          <w:rStyle w:val="Char4"/>
          <w:rFonts w:eastAsia="MS Mincho" w:hint="cs"/>
          <w:rtl/>
        </w:rPr>
        <w:t>)</w:t>
      </w:r>
    </w:p>
    <w:p w:rsidR="001C7CAE" w:rsidRPr="002E320E" w:rsidRDefault="00060808" w:rsidP="00215301">
      <w:pPr>
        <w:pStyle w:val="PlainText"/>
        <w:widowControl w:val="0"/>
        <w:bidi/>
        <w:spacing w:before="100" w:after="100" w:line="216" w:lineRule="auto"/>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عباس </w:t>
      </w:r>
      <w:r w:rsidR="00215301">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با سوگند خوردن (مدعی) و یک گواه، قضاوت نمود.</w:t>
      </w:r>
    </w:p>
    <w:p w:rsidR="001C7CAE" w:rsidRPr="001C61F1" w:rsidRDefault="001C7CAE" w:rsidP="00B9450E">
      <w:pPr>
        <w:pStyle w:val="a2"/>
        <w:rPr>
          <w:rFonts w:eastAsia="MS Mincho"/>
          <w:sz w:val="34"/>
          <w:szCs w:val="34"/>
          <w:rtl/>
        </w:rPr>
      </w:pPr>
      <w:bookmarkStart w:id="5460" w:name="_Toc256338583"/>
      <w:bookmarkStart w:id="5461" w:name="_Toc256340536"/>
      <w:bookmarkStart w:id="5462" w:name="_Toc261194934"/>
      <w:bookmarkStart w:id="5463" w:name="_Toc445896220"/>
      <w:bookmarkStart w:id="5464" w:name="_Toc448060315"/>
      <w:r w:rsidRPr="001C61F1">
        <w:rPr>
          <w:rFonts w:eastAsia="MS Mincho" w:hint="cs"/>
          <w:rtl/>
        </w:rPr>
        <w:t>باب (5): قاضی نباید در حالت خشم، قضاوت کند</w:t>
      </w:r>
      <w:bookmarkEnd w:id="5460"/>
      <w:bookmarkEnd w:id="5461"/>
      <w:bookmarkEnd w:id="5462"/>
      <w:bookmarkEnd w:id="5463"/>
      <w:bookmarkEnd w:id="5464"/>
    </w:p>
    <w:p w:rsidR="001C7CAE" w:rsidRPr="00423AB6" w:rsidRDefault="00A13875" w:rsidP="00215301">
      <w:pPr>
        <w:pStyle w:val="PlainText"/>
        <w:widowControl w:val="0"/>
        <w:bidi/>
        <w:spacing w:before="100" w:after="100" w:line="216" w:lineRule="auto"/>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55</w:t>
      </w:r>
      <w:r w:rsidR="00215301" w:rsidRPr="00215301">
        <w:rPr>
          <w:rStyle w:val="Char4"/>
          <w:rFonts w:eastAsia="MS Mincho" w:hint="cs"/>
          <w:rtl/>
        </w:rPr>
        <w:t>-</w:t>
      </w:r>
      <w:r w:rsidR="001C7CAE" w:rsidRPr="00423AB6">
        <w:rPr>
          <w:rStyle w:val="Char3"/>
          <w:rFonts w:eastAsia="MS Mincho" w:hint="cs"/>
          <w:rtl/>
        </w:rPr>
        <w:t xml:space="preserve"> عَن </w:t>
      </w:r>
      <w:r w:rsidR="001C7CAE" w:rsidRPr="00423AB6">
        <w:rPr>
          <w:rStyle w:val="Char3"/>
          <w:rFonts w:eastAsia="MS Mincho"/>
          <w:rtl/>
        </w:rPr>
        <w:t>عَبْدِ الرَّحْمَنِ بْنِ أَبِي بَكْرَةَ قَالَ</w:t>
      </w:r>
      <w:r w:rsidR="001C7CAE" w:rsidRPr="00423AB6">
        <w:rPr>
          <w:rStyle w:val="Char3"/>
          <w:rFonts w:eastAsia="MS Mincho" w:hint="cs"/>
          <w:rtl/>
        </w:rPr>
        <w:t>:</w:t>
      </w:r>
      <w:r w:rsidR="001C7CAE" w:rsidRPr="00423AB6">
        <w:rPr>
          <w:rStyle w:val="Char3"/>
          <w:rFonts w:eastAsia="MS Mincho"/>
          <w:rtl/>
        </w:rPr>
        <w:t xml:space="preserve"> كَتَبَ أَبِي وَكَتَبْتُ لَهُ إِلَى عُبَيْدِ اللَّهِ بْنِ أَبِي بَكْرَةَ وَهُوَ قَاضٍ بِسِجِسْتَانَ</w:t>
      </w:r>
      <w:r w:rsidR="001C7CAE" w:rsidRPr="00423AB6">
        <w:rPr>
          <w:rStyle w:val="Char3"/>
          <w:rFonts w:eastAsia="MS Mincho" w:hint="cs"/>
          <w:rtl/>
        </w:rPr>
        <w:t>:</w:t>
      </w:r>
      <w:r w:rsidR="001C7CAE" w:rsidRPr="00423AB6">
        <w:rPr>
          <w:rStyle w:val="Char3"/>
          <w:rFonts w:eastAsia="MS Mincho"/>
          <w:rtl/>
        </w:rPr>
        <w:t xml:space="preserve"> أَنْ لا</w:t>
      </w:r>
      <w:r w:rsidR="001C7CAE" w:rsidRPr="00423AB6">
        <w:rPr>
          <w:rStyle w:val="Char3"/>
          <w:rFonts w:eastAsia="MS Mincho" w:hint="cs"/>
          <w:rtl/>
        </w:rPr>
        <w:t>َ</w:t>
      </w:r>
      <w:r w:rsidR="001C7CAE" w:rsidRPr="00423AB6">
        <w:rPr>
          <w:rStyle w:val="Char3"/>
          <w:rFonts w:eastAsia="MS Mincho"/>
          <w:rtl/>
        </w:rPr>
        <w:t xml:space="preserve"> تَحْكُمَ بَيْنَ اثْنَيْنِ وَأَنْتَ غَضْبَانُ</w:t>
      </w:r>
      <w:r w:rsidR="001C7CAE" w:rsidRPr="00423AB6">
        <w:rPr>
          <w:rStyle w:val="Char3"/>
          <w:rFonts w:eastAsia="MS Mincho" w:hint="cs"/>
          <w:rtl/>
        </w:rPr>
        <w:t>،</w:t>
      </w:r>
      <w:r w:rsidR="001C7CAE" w:rsidRPr="00423AB6">
        <w:rPr>
          <w:rStyle w:val="Char3"/>
          <w:rFonts w:eastAsia="MS Mincho"/>
          <w:rtl/>
        </w:rPr>
        <w:t xml:space="preserve"> فَإِنِّي سَمِعْتُ رَسُولَ اللَّهِ</w:t>
      </w:r>
      <w:r w:rsidR="00D42469" w:rsidRPr="00D42469">
        <w:rPr>
          <w:rStyle w:val="Char3"/>
          <w:rFonts w:eastAsia="MS Mincho" w:cs="CTraditional Arabic"/>
          <w:rtl/>
        </w:rPr>
        <w:t xml:space="preserve"> ص </w:t>
      </w:r>
      <w:r w:rsidR="001C7CAE" w:rsidRPr="00423AB6">
        <w:rPr>
          <w:rStyle w:val="Char3"/>
          <w:rFonts w:eastAsia="MS Mincho"/>
          <w:rtl/>
        </w:rPr>
        <w:t>يَقُولُ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يَحْكُمْ أَحَدٌ بَيْنَ اثْنَيْنِ وَهُوَ غَضْبَانُ</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1717</w:t>
      </w:r>
      <w:r w:rsidR="00060808" w:rsidRPr="00060808">
        <w:rPr>
          <w:rStyle w:val="Char4"/>
          <w:rFonts w:eastAsia="MS Mincho" w:hint="cs"/>
          <w:rtl/>
        </w:rPr>
        <w:t>)</w:t>
      </w:r>
    </w:p>
    <w:p w:rsidR="001C7CAE" w:rsidRPr="002E320E" w:rsidRDefault="00060808" w:rsidP="00215301">
      <w:pPr>
        <w:pStyle w:val="PlainText"/>
        <w:widowControl w:val="0"/>
        <w:bidi/>
        <w:spacing w:before="100" w:after="100" w:line="216" w:lineRule="auto"/>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عبدالرحمن بن ابی بکره می‌گوید: پدرم نامه‌ای را که من برایش نوشتم برای عبید الله بن ابی بکره که در سیستان، قاضی بود، فرستاد مبنی بر اینکه: در حالت خشم، میان دو نفر، قضاوت نکن؛ زیرا من شنیدم که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می‌فرمود: «هیچ کس، در حالت خشم، میان دو نفر، داوری نکند».</w:t>
      </w:r>
    </w:p>
    <w:p w:rsidR="001C7CAE" w:rsidRPr="001C61F1" w:rsidRDefault="001C7CAE" w:rsidP="00B9450E">
      <w:pPr>
        <w:pStyle w:val="a2"/>
        <w:rPr>
          <w:rFonts w:eastAsia="MS Mincho"/>
          <w:sz w:val="34"/>
          <w:szCs w:val="34"/>
          <w:rtl/>
        </w:rPr>
      </w:pPr>
      <w:bookmarkStart w:id="5465" w:name="_Toc256338584"/>
      <w:bookmarkStart w:id="5466" w:name="_Toc256340537"/>
      <w:bookmarkStart w:id="5467" w:name="_Toc261194935"/>
      <w:bookmarkStart w:id="5468" w:name="_Toc445896221"/>
      <w:bookmarkStart w:id="5469" w:name="_Toc448060316"/>
      <w:r w:rsidRPr="001C61F1">
        <w:rPr>
          <w:rFonts w:eastAsia="MS Mincho" w:hint="cs"/>
          <w:rtl/>
        </w:rPr>
        <w:t>باب (6): اگر حاکم، اجتهاد نمود و ح</w:t>
      </w:r>
      <w:r>
        <w:rPr>
          <w:rFonts w:eastAsia="MS Mincho" w:hint="cs"/>
          <w:rtl/>
        </w:rPr>
        <w:t>کم صحیح یا اشتباهی صادر کر</w:t>
      </w:r>
      <w:r w:rsidRPr="001C61F1">
        <w:rPr>
          <w:rFonts w:eastAsia="MS Mincho" w:hint="cs"/>
          <w:rtl/>
        </w:rPr>
        <w:t>د</w:t>
      </w:r>
      <w:bookmarkEnd w:id="5465"/>
      <w:bookmarkEnd w:id="5466"/>
      <w:bookmarkEnd w:id="5467"/>
      <w:r>
        <w:rPr>
          <w:rFonts w:eastAsia="MS Mincho" w:hint="cs"/>
          <w:sz w:val="34"/>
          <w:szCs w:val="34"/>
          <w:rtl/>
        </w:rPr>
        <w:t>؟</w:t>
      </w:r>
      <w:bookmarkEnd w:id="5468"/>
      <w:bookmarkEnd w:id="5469"/>
    </w:p>
    <w:p w:rsidR="001C7CAE" w:rsidRPr="00423AB6" w:rsidRDefault="00A13875" w:rsidP="001C7CAE">
      <w:pPr>
        <w:pStyle w:val="PlainText"/>
        <w:widowControl w:val="0"/>
        <w:bidi/>
        <w:spacing w:before="100" w:after="100" w:line="216" w:lineRule="auto"/>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56</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عَمْرِو بْنِ الْعَاصِ</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أَنَّهُ سَمِعَ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إِذَا حَكَمَ الْحَاكِمُ فَاجْتَهَدَ ثُمَّ أَصَابَ</w:t>
      </w:r>
      <w:r w:rsidR="001C7CAE" w:rsidRPr="00423AB6">
        <w:rPr>
          <w:rStyle w:val="Char3"/>
          <w:rFonts w:eastAsia="MS Mincho" w:hint="cs"/>
          <w:rtl/>
        </w:rPr>
        <w:t>،</w:t>
      </w:r>
      <w:r w:rsidR="001C7CAE" w:rsidRPr="00423AB6">
        <w:rPr>
          <w:rStyle w:val="Char3"/>
          <w:rFonts w:eastAsia="MS Mincho"/>
          <w:rtl/>
        </w:rPr>
        <w:t xml:space="preserve"> فَلَهُ أَجْرَانِ</w:t>
      </w:r>
      <w:r w:rsidR="001C7CAE" w:rsidRPr="00423AB6">
        <w:rPr>
          <w:rStyle w:val="Char3"/>
          <w:rFonts w:eastAsia="MS Mincho" w:hint="cs"/>
          <w:rtl/>
        </w:rPr>
        <w:t>،</w:t>
      </w:r>
      <w:r w:rsidR="001C7CAE" w:rsidRPr="00423AB6">
        <w:rPr>
          <w:rStyle w:val="Char3"/>
          <w:rFonts w:eastAsia="MS Mincho"/>
          <w:rtl/>
        </w:rPr>
        <w:t xml:space="preserve"> وَإِذَا حَكَمَ فَاجْتَهَدَ</w:t>
      </w:r>
      <w:r w:rsidR="001C7CAE" w:rsidRPr="00423AB6">
        <w:rPr>
          <w:rStyle w:val="Char3"/>
          <w:rFonts w:eastAsia="MS Mincho" w:hint="cs"/>
          <w:rtl/>
        </w:rPr>
        <w:t>،</w:t>
      </w:r>
      <w:r w:rsidR="001C7CAE" w:rsidRPr="00423AB6">
        <w:rPr>
          <w:rStyle w:val="Char3"/>
          <w:rFonts w:eastAsia="MS Mincho"/>
          <w:rtl/>
        </w:rPr>
        <w:t xml:space="preserve"> ثُمَّ أَخْطَأَ</w:t>
      </w:r>
      <w:r w:rsidR="001C7CAE" w:rsidRPr="00423AB6">
        <w:rPr>
          <w:rStyle w:val="Char3"/>
          <w:rFonts w:eastAsia="MS Mincho" w:hint="cs"/>
          <w:rtl/>
        </w:rPr>
        <w:t>،</w:t>
      </w:r>
      <w:r w:rsidR="001C7CAE" w:rsidRPr="00423AB6">
        <w:rPr>
          <w:rStyle w:val="Char3"/>
          <w:rFonts w:eastAsia="MS Mincho"/>
          <w:rtl/>
        </w:rPr>
        <w:t xml:space="preserve"> فَلَهُ أَجْرٌ</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1716</w:t>
      </w:r>
      <w:r w:rsidR="00060808" w:rsidRPr="00060808">
        <w:rPr>
          <w:rStyle w:val="Char4"/>
          <w:rFonts w:eastAsia="MS Mincho" w:hint="cs"/>
          <w:rtl/>
        </w:rPr>
        <w:t>)</w:t>
      </w:r>
    </w:p>
    <w:p w:rsidR="001C7CAE" w:rsidRPr="002E320E" w:rsidRDefault="00060808" w:rsidP="00215301">
      <w:pPr>
        <w:pStyle w:val="PlainText"/>
        <w:widowControl w:val="0"/>
        <w:tabs>
          <w:tab w:val="left" w:pos="5466"/>
        </w:tabs>
        <w:bidi/>
        <w:spacing w:before="100" w:after="100" w:line="216" w:lineRule="auto"/>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روایت</w:t>
      </w:r>
      <w:r w:rsidR="001C7CAE" w:rsidRPr="002E320E">
        <w:rPr>
          <w:rStyle w:val="Char4"/>
          <w:rFonts w:eastAsia="MS Mincho"/>
          <w:rtl/>
        </w:rPr>
        <w:t xml:space="preserve"> </w:t>
      </w:r>
      <w:r w:rsidR="001C7CAE" w:rsidRPr="002E320E">
        <w:rPr>
          <w:rStyle w:val="Char4"/>
          <w:rFonts w:eastAsia="MS Mincho" w:hint="cs"/>
          <w:rtl/>
        </w:rPr>
        <w:t>است</w:t>
      </w:r>
      <w:r w:rsidR="001C7CAE" w:rsidRPr="002E320E">
        <w:rPr>
          <w:rStyle w:val="Char4"/>
          <w:rFonts w:eastAsia="MS Mincho" w:hint="eastAsia"/>
          <w:rtl/>
        </w:rPr>
        <w:t xml:space="preserve"> </w:t>
      </w:r>
      <w:r w:rsidR="001C7CAE" w:rsidRPr="002E320E">
        <w:rPr>
          <w:rStyle w:val="Char4"/>
          <w:rFonts w:eastAsia="MS Mincho" w:hint="cs"/>
          <w:rtl/>
        </w:rPr>
        <w:t>که</w:t>
      </w:r>
      <w:r w:rsidR="001C7CAE" w:rsidRPr="002E320E">
        <w:rPr>
          <w:rStyle w:val="Char4"/>
          <w:rFonts w:eastAsia="MS Mincho"/>
          <w:rtl/>
        </w:rPr>
        <w:t xml:space="preserve"> </w:t>
      </w:r>
      <w:r w:rsidR="001C7CAE" w:rsidRPr="002E320E">
        <w:rPr>
          <w:rStyle w:val="Char4"/>
          <w:rFonts w:eastAsia="MS Mincho" w:hint="cs"/>
          <w:rtl/>
        </w:rPr>
        <w:t>عمرو</w:t>
      </w:r>
      <w:r w:rsidR="001C7CAE" w:rsidRPr="002E320E">
        <w:rPr>
          <w:rStyle w:val="Char4"/>
          <w:rFonts w:eastAsia="MS Mincho"/>
          <w:rtl/>
        </w:rPr>
        <w:t xml:space="preserve"> </w:t>
      </w:r>
      <w:r w:rsidR="001C7CAE" w:rsidRPr="002E320E">
        <w:rPr>
          <w:rStyle w:val="Char4"/>
          <w:rFonts w:eastAsia="MS Mincho" w:hint="cs"/>
          <w:rtl/>
        </w:rPr>
        <w:t>بن</w:t>
      </w:r>
      <w:r w:rsidR="001C7CAE" w:rsidRPr="002E320E">
        <w:rPr>
          <w:rStyle w:val="Char4"/>
          <w:rFonts w:eastAsia="MS Mincho"/>
          <w:rtl/>
        </w:rPr>
        <w:t xml:space="preserve"> </w:t>
      </w:r>
      <w:r w:rsidR="001C7CAE" w:rsidRPr="002E320E">
        <w:rPr>
          <w:rStyle w:val="Char4"/>
          <w:rFonts w:eastAsia="MS Mincho" w:hint="cs"/>
          <w:rtl/>
        </w:rPr>
        <w:t>عاص</w:t>
      </w:r>
      <w:r w:rsidR="00D42469" w:rsidRPr="00D42469">
        <w:rPr>
          <w:rStyle w:val="Char4"/>
          <w:rFonts w:eastAsia="MS Mincho" w:cs="CTraditional Arabic"/>
          <w:rtl/>
        </w:rPr>
        <w:t xml:space="preserve"> س </w:t>
      </w:r>
      <w:r w:rsidR="001C7CAE" w:rsidRPr="002E320E">
        <w:rPr>
          <w:rStyle w:val="Char4"/>
          <w:rFonts w:eastAsia="MS Mincho" w:hint="cs"/>
          <w:rtl/>
        </w:rPr>
        <w:t>از</w:t>
      </w:r>
      <w:r w:rsidR="001C7CAE" w:rsidRPr="002E320E">
        <w:rPr>
          <w:rStyle w:val="Char4"/>
          <w:rFonts w:eastAsia="MS Mincho"/>
          <w:rtl/>
        </w:rPr>
        <w:t xml:space="preserve"> </w:t>
      </w:r>
      <w:r w:rsidR="001C7CAE" w:rsidRPr="002E320E">
        <w:rPr>
          <w:rStyle w:val="Char4"/>
          <w:rFonts w:eastAsia="MS Mincho" w:hint="cs"/>
          <w:rtl/>
        </w:rPr>
        <w:t>نبی</w:t>
      </w:r>
      <w:r w:rsidR="001C7CAE" w:rsidRPr="002E320E">
        <w:rPr>
          <w:rStyle w:val="Char4"/>
          <w:rFonts w:eastAsia="MS Mincho"/>
          <w:rtl/>
        </w:rPr>
        <w:t xml:space="preserve"> </w:t>
      </w:r>
      <w:r w:rsidR="001C7CAE" w:rsidRPr="002E320E">
        <w:rPr>
          <w:rStyle w:val="Char4"/>
          <w:rFonts w:eastAsia="MS Mincho" w:hint="cs"/>
          <w:rtl/>
        </w:rPr>
        <w:t>اکرم</w:t>
      </w:r>
      <w:r w:rsidR="00D42469" w:rsidRPr="00D42469">
        <w:rPr>
          <w:rStyle w:val="Char4"/>
          <w:rFonts w:eastAsia="MS Mincho" w:cs="CTraditional Arabic"/>
          <w:rtl/>
        </w:rPr>
        <w:t xml:space="preserve"> ص </w:t>
      </w:r>
      <w:r w:rsidR="001C7CAE" w:rsidRPr="002E320E">
        <w:rPr>
          <w:rStyle w:val="Char4"/>
          <w:rFonts w:eastAsia="MS Mincho" w:hint="cs"/>
          <w:rtl/>
        </w:rPr>
        <w:t>شنید</w:t>
      </w:r>
      <w:r w:rsidR="001C7CAE" w:rsidRPr="002E320E">
        <w:rPr>
          <w:rStyle w:val="Char4"/>
          <w:rFonts w:eastAsia="MS Mincho"/>
          <w:rtl/>
        </w:rPr>
        <w:t xml:space="preserve"> </w:t>
      </w:r>
      <w:r w:rsidR="001C7CAE" w:rsidRPr="002E320E">
        <w:rPr>
          <w:rStyle w:val="Char4"/>
          <w:rFonts w:eastAsia="MS Mincho" w:hint="cs"/>
          <w:rtl/>
        </w:rPr>
        <w:t>که</w:t>
      </w:r>
      <w:r w:rsidR="001C7CAE" w:rsidRPr="002E320E">
        <w:rPr>
          <w:rStyle w:val="Char4"/>
          <w:rFonts w:eastAsia="MS Mincho"/>
          <w:rtl/>
        </w:rPr>
        <w:t xml:space="preserve"> </w:t>
      </w:r>
      <w:r w:rsidR="001C7CAE" w:rsidRPr="002E320E">
        <w:rPr>
          <w:rStyle w:val="Char4"/>
          <w:rFonts w:eastAsia="MS Mincho" w:hint="cs"/>
          <w:rtl/>
        </w:rPr>
        <w:t>می‌فرمود</w:t>
      </w:r>
      <w:r w:rsidR="001C7CAE" w:rsidRPr="002E320E">
        <w:rPr>
          <w:rStyle w:val="Char4"/>
          <w:rFonts w:eastAsia="MS Mincho"/>
          <w:rtl/>
        </w:rPr>
        <w:t>:</w:t>
      </w:r>
      <w:r w:rsidR="001C7CAE" w:rsidRPr="002E320E">
        <w:rPr>
          <w:rStyle w:val="Char4"/>
          <w:rFonts w:eastAsia="MS Mincho" w:hint="cs"/>
          <w:rtl/>
        </w:rPr>
        <w:t xml:space="preserve"> «اگر</w:t>
      </w:r>
      <w:r w:rsidR="001C7CAE" w:rsidRPr="002E320E">
        <w:rPr>
          <w:rStyle w:val="Char4"/>
          <w:rFonts w:eastAsia="MS Mincho"/>
          <w:rtl/>
        </w:rPr>
        <w:t xml:space="preserve"> </w:t>
      </w:r>
      <w:r w:rsidR="001C7CAE" w:rsidRPr="002E320E">
        <w:rPr>
          <w:rStyle w:val="Char4"/>
          <w:rFonts w:eastAsia="MS Mincho" w:hint="cs"/>
          <w:rtl/>
        </w:rPr>
        <w:t>حاکم،</w:t>
      </w:r>
      <w:r w:rsidR="001C7CAE" w:rsidRPr="002E320E">
        <w:rPr>
          <w:rStyle w:val="Char4"/>
          <w:rFonts w:eastAsia="MS Mincho"/>
          <w:rtl/>
        </w:rPr>
        <w:t xml:space="preserve"> </w:t>
      </w:r>
      <w:r w:rsidR="001C7CAE" w:rsidRPr="002E320E">
        <w:rPr>
          <w:rStyle w:val="Char4"/>
          <w:rFonts w:eastAsia="MS Mincho" w:hint="cs"/>
          <w:rtl/>
        </w:rPr>
        <w:t>اجتهاد</w:t>
      </w:r>
      <w:r w:rsidR="001C7CAE" w:rsidRPr="002E320E">
        <w:rPr>
          <w:rStyle w:val="Char4"/>
          <w:rFonts w:eastAsia="MS Mincho"/>
          <w:rtl/>
        </w:rPr>
        <w:t xml:space="preserve"> </w:t>
      </w:r>
      <w:r w:rsidR="001C7CAE" w:rsidRPr="002E320E">
        <w:rPr>
          <w:rStyle w:val="Char4"/>
          <w:rFonts w:eastAsia="MS Mincho" w:hint="cs"/>
          <w:rtl/>
        </w:rPr>
        <w:t>کند</w:t>
      </w:r>
      <w:r w:rsidR="001C7CAE" w:rsidRPr="002E320E">
        <w:rPr>
          <w:rStyle w:val="Char4"/>
          <w:rFonts w:eastAsia="MS Mincho"/>
          <w:rtl/>
        </w:rPr>
        <w:t xml:space="preserve"> </w:t>
      </w:r>
      <w:r w:rsidR="001C7CAE" w:rsidRPr="002E320E">
        <w:rPr>
          <w:rStyle w:val="Char4"/>
          <w:rFonts w:eastAsia="MS Mincho" w:hint="cs"/>
          <w:rtl/>
        </w:rPr>
        <w:t>و</w:t>
      </w:r>
      <w:r w:rsidR="001C7CAE" w:rsidRPr="002E320E">
        <w:rPr>
          <w:rStyle w:val="Char4"/>
          <w:rFonts w:eastAsia="MS Mincho"/>
          <w:rtl/>
        </w:rPr>
        <w:t xml:space="preserve"> </w:t>
      </w:r>
      <w:r w:rsidR="001C7CAE" w:rsidRPr="002E320E">
        <w:rPr>
          <w:rStyle w:val="Char4"/>
          <w:rFonts w:eastAsia="MS Mincho" w:hint="cs"/>
          <w:rtl/>
        </w:rPr>
        <w:t>حکمی ‌را</w:t>
      </w:r>
      <w:r w:rsidR="001C7CAE" w:rsidRPr="002E320E">
        <w:rPr>
          <w:rStyle w:val="Char4"/>
          <w:rFonts w:eastAsia="MS Mincho"/>
          <w:rtl/>
        </w:rPr>
        <w:t xml:space="preserve"> </w:t>
      </w:r>
      <w:r w:rsidR="001C7CAE" w:rsidRPr="002E320E">
        <w:rPr>
          <w:rStyle w:val="Char4"/>
          <w:rFonts w:eastAsia="MS Mincho" w:hint="cs"/>
          <w:rtl/>
        </w:rPr>
        <w:t>صادر</w:t>
      </w:r>
      <w:r w:rsidR="001C7CAE" w:rsidRPr="002E320E">
        <w:rPr>
          <w:rStyle w:val="Char4"/>
          <w:rFonts w:eastAsia="MS Mincho" w:hint="eastAsia"/>
          <w:rtl/>
        </w:rPr>
        <w:t xml:space="preserve"> </w:t>
      </w:r>
      <w:r w:rsidR="001C7CAE" w:rsidRPr="002E320E">
        <w:rPr>
          <w:rStyle w:val="Char4"/>
          <w:rFonts w:eastAsia="MS Mincho" w:hint="cs"/>
          <w:rtl/>
        </w:rPr>
        <w:t>نماید</w:t>
      </w:r>
      <w:r w:rsidR="001C7CAE" w:rsidRPr="002E320E">
        <w:rPr>
          <w:rStyle w:val="Char4"/>
          <w:rFonts w:eastAsia="MS Mincho"/>
          <w:rtl/>
        </w:rPr>
        <w:t xml:space="preserve"> </w:t>
      </w:r>
      <w:r w:rsidR="001C7CAE" w:rsidRPr="002E320E">
        <w:rPr>
          <w:rStyle w:val="Char4"/>
          <w:rFonts w:eastAsia="MS Mincho" w:hint="cs"/>
          <w:rtl/>
        </w:rPr>
        <w:t>که</w:t>
      </w:r>
      <w:r w:rsidR="001C7CAE" w:rsidRPr="002E320E">
        <w:rPr>
          <w:rStyle w:val="Char4"/>
          <w:rFonts w:eastAsia="MS Mincho"/>
          <w:rtl/>
        </w:rPr>
        <w:t xml:space="preserve"> </w:t>
      </w:r>
      <w:r w:rsidR="001C7CAE" w:rsidRPr="002E320E">
        <w:rPr>
          <w:rStyle w:val="Char4"/>
          <w:rFonts w:eastAsia="MS Mincho" w:hint="cs"/>
          <w:rtl/>
        </w:rPr>
        <w:t>درست</w:t>
      </w:r>
      <w:r w:rsidR="001C7CAE" w:rsidRPr="002E320E">
        <w:rPr>
          <w:rStyle w:val="Char4"/>
          <w:rFonts w:eastAsia="MS Mincho"/>
          <w:rtl/>
        </w:rPr>
        <w:t xml:space="preserve"> </w:t>
      </w:r>
      <w:r w:rsidR="001C7CAE" w:rsidRPr="002E320E">
        <w:rPr>
          <w:rStyle w:val="Char4"/>
          <w:rFonts w:eastAsia="MS Mincho" w:hint="cs"/>
          <w:rtl/>
        </w:rPr>
        <w:t>باشد،</w:t>
      </w:r>
      <w:r w:rsidR="001C7CAE" w:rsidRPr="002E320E">
        <w:rPr>
          <w:rStyle w:val="Char4"/>
          <w:rFonts w:eastAsia="MS Mincho"/>
          <w:rtl/>
        </w:rPr>
        <w:t xml:space="preserve"> </w:t>
      </w:r>
      <w:r w:rsidR="001C7CAE" w:rsidRPr="002E320E">
        <w:rPr>
          <w:rStyle w:val="Char4"/>
          <w:rFonts w:eastAsia="MS Mincho" w:hint="cs"/>
          <w:rtl/>
        </w:rPr>
        <w:t>دو</w:t>
      </w:r>
      <w:r w:rsidR="001C7CAE" w:rsidRPr="002E320E">
        <w:rPr>
          <w:rStyle w:val="Char4"/>
          <w:rFonts w:eastAsia="MS Mincho"/>
          <w:rtl/>
        </w:rPr>
        <w:t xml:space="preserve"> </w:t>
      </w:r>
      <w:r w:rsidR="001C7CAE" w:rsidRPr="002E320E">
        <w:rPr>
          <w:rStyle w:val="Char4"/>
          <w:rFonts w:eastAsia="MS Mincho" w:hint="cs"/>
          <w:rtl/>
        </w:rPr>
        <w:t>پاداش</w:t>
      </w:r>
      <w:r w:rsidR="001C7CAE" w:rsidRPr="002E320E">
        <w:rPr>
          <w:rStyle w:val="Char4"/>
          <w:rFonts w:eastAsia="MS Mincho"/>
          <w:rtl/>
        </w:rPr>
        <w:t xml:space="preserve"> </w:t>
      </w:r>
      <w:r w:rsidR="001C7CAE" w:rsidRPr="002E320E">
        <w:rPr>
          <w:rStyle w:val="Char4"/>
          <w:rFonts w:eastAsia="MS Mincho" w:hint="cs"/>
          <w:rtl/>
        </w:rPr>
        <w:t>به</w:t>
      </w:r>
      <w:r w:rsidR="001C7CAE" w:rsidRPr="002E320E">
        <w:rPr>
          <w:rStyle w:val="Char4"/>
          <w:rFonts w:eastAsia="MS Mincho"/>
          <w:rtl/>
        </w:rPr>
        <w:t xml:space="preserve"> </w:t>
      </w:r>
      <w:r w:rsidR="001C7CAE" w:rsidRPr="002E320E">
        <w:rPr>
          <w:rStyle w:val="Char4"/>
          <w:rFonts w:eastAsia="MS Mincho" w:hint="cs"/>
          <w:rtl/>
        </w:rPr>
        <w:t>او</w:t>
      </w:r>
      <w:r w:rsidR="001C7CAE" w:rsidRPr="002E320E">
        <w:rPr>
          <w:rStyle w:val="Char4"/>
          <w:rFonts w:eastAsia="MS Mincho"/>
          <w:rtl/>
        </w:rPr>
        <w:t xml:space="preserve"> </w:t>
      </w:r>
      <w:r w:rsidR="001C7CAE" w:rsidRPr="002E320E">
        <w:rPr>
          <w:rStyle w:val="Char4"/>
          <w:rFonts w:eastAsia="MS Mincho" w:hint="cs"/>
          <w:rtl/>
        </w:rPr>
        <w:t>می‌رسد.</w:t>
      </w:r>
      <w:r w:rsidR="001C7CAE" w:rsidRPr="002E320E">
        <w:rPr>
          <w:rStyle w:val="Char4"/>
          <w:rFonts w:eastAsia="MS Mincho"/>
          <w:rtl/>
        </w:rPr>
        <w:t xml:space="preserve"> </w:t>
      </w:r>
      <w:r w:rsidR="001C7CAE" w:rsidRPr="002E320E">
        <w:rPr>
          <w:rStyle w:val="Char4"/>
          <w:rFonts w:eastAsia="MS Mincho" w:hint="cs"/>
          <w:rtl/>
        </w:rPr>
        <w:t>و</w:t>
      </w:r>
      <w:r w:rsidR="001C7CAE" w:rsidRPr="002E320E">
        <w:rPr>
          <w:rStyle w:val="Char4"/>
          <w:rFonts w:eastAsia="MS Mincho"/>
          <w:rtl/>
        </w:rPr>
        <w:t xml:space="preserve"> </w:t>
      </w:r>
      <w:r w:rsidR="001C7CAE" w:rsidRPr="002E320E">
        <w:rPr>
          <w:rStyle w:val="Char4"/>
          <w:rFonts w:eastAsia="MS Mincho" w:hint="cs"/>
          <w:rtl/>
        </w:rPr>
        <w:t>اگر</w:t>
      </w:r>
      <w:r w:rsidR="001C7CAE" w:rsidRPr="002E320E">
        <w:rPr>
          <w:rStyle w:val="Char4"/>
          <w:rFonts w:eastAsia="MS Mincho"/>
          <w:rtl/>
        </w:rPr>
        <w:t xml:space="preserve"> </w:t>
      </w:r>
      <w:r w:rsidR="001C7CAE" w:rsidRPr="002E320E">
        <w:rPr>
          <w:rStyle w:val="Char4"/>
          <w:rFonts w:eastAsia="MS Mincho" w:hint="cs"/>
          <w:rtl/>
        </w:rPr>
        <w:t>اجتهاد</w:t>
      </w:r>
      <w:r w:rsidR="001C7CAE" w:rsidRPr="002E320E">
        <w:rPr>
          <w:rStyle w:val="Char4"/>
          <w:rFonts w:eastAsia="MS Mincho"/>
          <w:rtl/>
        </w:rPr>
        <w:t xml:space="preserve"> </w:t>
      </w:r>
      <w:r w:rsidR="001C7CAE" w:rsidRPr="002E320E">
        <w:rPr>
          <w:rStyle w:val="Char4"/>
          <w:rFonts w:eastAsia="MS Mincho" w:hint="cs"/>
          <w:rtl/>
        </w:rPr>
        <w:t>کند</w:t>
      </w:r>
      <w:r w:rsidR="001C7CAE" w:rsidRPr="002E320E">
        <w:rPr>
          <w:rStyle w:val="Char4"/>
          <w:rFonts w:eastAsia="MS Mincho"/>
          <w:rtl/>
        </w:rPr>
        <w:t xml:space="preserve"> </w:t>
      </w:r>
      <w:r w:rsidR="001C7CAE" w:rsidRPr="002E320E">
        <w:rPr>
          <w:rStyle w:val="Char4"/>
          <w:rFonts w:eastAsia="MS Mincho" w:hint="cs"/>
          <w:rtl/>
        </w:rPr>
        <w:t>و</w:t>
      </w:r>
      <w:r w:rsidR="001C7CAE" w:rsidRPr="002E320E">
        <w:rPr>
          <w:rStyle w:val="Char4"/>
          <w:rFonts w:eastAsia="MS Mincho"/>
          <w:rtl/>
        </w:rPr>
        <w:t xml:space="preserve"> </w:t>
      </w:r>
      <w:r w:rsidR="001C7CAE" w:rsidRPr="002E320E">
        <w:rPr>
          <w:rStyle w:val="Char4"/>
          <w:rFonts w:eastAsia="MS Mincho" w:hint="cs"/>
          <w:rtl/>
        </w:rPr>
        <w:t>حکمی ‌را</w:t>
      </w:r>
      <w:r w:rsidR="001C7CAE" w:rsidRPr="002E320E">
        <w:rPr>
          <w:rStyle w:val="Char4"/>
          <w:rFonts w:eastAsia="MS Mincho" w:hint="eastAsia"/>
          <w:rtl/>
        </w:rPr>
        <w:t xml:space="preserve"> </w:t>
      </w:r>
      <w:r w:rsidR="001C7CAE" w:rsidRPr="002E320E">
        <w:rPr>
          <w:rStyle w:val="Char4"/>
          <w:rFonts w:eastAsia="MS Mincho" w:hint="cs"/>
          <w:rtl/>
        </w:rPr>
        <w:t>صادر</w:t>
      </w:r>
      <w:r w:rsidR="001C7CAE" w:rsidRPr="002E320E">
        <w:rPr>
          <w:rStyle w:val="Char4"/>
          <w:rFonts w:eastAsia="MS Mincho"/>
          <w:rtl/>
        </w:rPr>
        <w:t xml:space="preserve"> </w:t>
      </w:r>
      <w:r w:rsidR="001C7CAE" w:rsidRPr="002E320E">
        <w:rPr>
          <w:rStyle w:val="Char4"/>
          <w:rFonts w:eastAsia="MS Mincho" w:hint="cs"/>
          <w:rtl/>
        </w:rPr>
        <w:t>نماید؛</w:t>
      </w:r>
      <w:r w:rsidR="001C7CAE" w:rsidRPr="002E320E">
        <w:rPr>
          <w:rStyle w:val="Char4"/>
          <w:rFonts w:eastAsia="MS Mincho"/>
          <w:rtl/>
        </w:rPr>
        <w:t xml:space="preserve"> </w:t>
      </w:r>
      <w:r w:rsidR="001C7CAE" w:rsidRPr="002E320E">
        <w:rPr>
          <w:rStyle w:val="Char4"/>
          <w:rFonts w:eastAsia="MS Mincho" w:hint="cs"/>
          <w:rtl/>
        </w:rPr>
        <w:t>ولی</w:t>
      </w:r>
      <w:r w:rsidR="001C7CAE" w:rsidRPr="002E320E">
        <w:rPr>
          <w:rStyle w:val="Char4"/>
          <w:rFonts w:eastAsia="MS Mincho"/>
          <w:rtl/>
        </w:rPr>
        <w:t xml:space="preserve"> </w:t>
      </w:r>
      <w:r w:rsidR="001C7CAE" w:rsidRPr="002E320E">
        <w:rPr>
          <w:rStyle w:val="Char4"/>
          <w:rFonts w:eastAsia="MS Mincho" w:hint="cs"/>
          <w:rtl/>
        </w:rPr>
        <w:t>در</w:t>
      </w:r>
      <w:r w:rsidR="001C7CAE" w:rsidRPr="002E320E">
        <w:rPr>
          <w:rStyle w:val="Char4"/>
          <w:rFonts w:eastAsia="MS Mincho"/>
          <w:rtl/>
        </w:rPr>
        <w:t xml:space="preserve"> </w:t>
      </w:r>
      <w:r w:rsidR="001C7CAE" w:rsidRPr="002E320E">
        <w:rPr>
          <w:rStyle w:val="Char4"/>
          <w:rFonts w:eastAsia="MS Mincho" w:hint="cs"/>
          <w:rtl/>
        </w:rPr>
        <w:t>آن،</w:t>
      </w:r>
      <w:r w:rsidR="001C7CAE" w:rsidRPr="002E320E">
        <w:rPr>
          <w:rStyle w:val="Char4"/>
          <w:rFonts w:eastAsia="MS Mincho"/>
          <w:rtl/>
        </w:rPr>
        <w:t xml:space="preserve"> </w:t>
      </w:r>
      <w:r w:rsidR="001C7CAE" w:rsidRPr="002E320E">
        <w:rPr>
          <w:rStyle w:val="Char4"/>
          <w:rFonts w:eastAsia="MS Mincho" w:hint="cs"/>
          <w:rtl/>
        </w:rPr>
        <w:t>دچار</w:t>
      </w:r>
      <w:r w:rsidR="001C7CAE" w:rsidRPr="002E320E">
        <w:rPr>
          <w:rStyle w:val="Char4"/>
          <w:rFonts w:eastAsia="MS Mincho"/>
          <w:rtl/>
        </w:rPr>
        <w:t xml:space="preserve"> </w:t>
      </w:r>
      <w:r w:rsidR="001C7CAE" w:rsidRPr="002E320E">
        <w:rPr>
          <w:rStyle w:val="Char4"/>
          <w:rFonts w:eastAsia="MS Mincho" w:hint="cs"/>
          <w:rtl/>
        </w:rPr>
        <w:t>اشتباه</w:t>
      </w:r>
      <w:r w:rsidR="001C7CAE" w:rsidRPr="002E320E">
        <w:rPr>
          <w:rStyle w:val="Char4"/>
          <w:rFonts w:eastAsia="MS Mincho"/>
          <w:rtl/>
        </w:rPr>
        <w:t xml:space="preserve"> </w:t>
      </w:r>
      <w:r w:rsidR="001C7CAE" w:rsidRPr="002E320E">
        <w:rPr>
          <w:rStyle w:val="Char4"/>
          <w:rFonts w:eastAsia="MS Mincho" w:hint="cs"/>
          <w:rtl/>
        </w:rPr>
        <w:t>شود، یک</w:t>
      </w:r>
      <w:r w:rsidR="001C7CAE" w:rsidRPr="002E320E">
        <w:rPr>
          <w:rStyle w:val="Char4"/>
          <w:rFonts w:eastAsia="MS Mincho"/>
          <w:rtl/>
        </w:rPr>
        <w:t xml:space="preserve"> </w:t>
      </w:r>
      <w:r w:rsidR="001C7CAE" w:rsidRPr="002E320E">
        <w:rPr>
          <w:rStyle w:val="Char4"/>
          <w:rFonts w:eastAsia="MS Mincho" w:hint="cs"/>
          <w:rtl/>
        </w:rPr>
        <w:t>پاداش</w:t>
      </w:r>
      <w:r w:rsidR="001C7CAE" w:rsidRPr="002E320E">
        <w:rPr>
          <w:rStyle w:val="Char4"/>
          <w:rFonts w:eastAsia="MS Mincho"/>
          <w:rtl/>
        </w:rPr>
        <w:t xml:space="preserve"> </w:t>
      </w:r>
      <w:r w:rsidR="001C7CAE" w:rsidRPr="002E320E">
        <w:rPr>
          <w:rStyle w:val="Char4"/>
          <w:rFonts w:eastAsia="MS Mincho" w:hint="cs"/>
          <w:rtl/>
        </w:rPr>
        <w:t>به</w:t>
      </w:r>
      <w:r w:rsidR="001C7CAE" w:rsidRPr="002E320E">
        <w:rPr>
          <w:rStyle w:val="Char4"/>
          <w:rFonts w:eastAsia="MS Mincho"/>
          <w:rtl/>
        </w:rPr>
        <w:t xml:space="preserve"> </w:t>
      </w:r>
      <w:r w:rsidR="001C7CAE" w:rsidRPr="002E320E">
        <w:rPr>
          <w:rStyle w:val="Char4"/>
          <w:rFonts w:eastAsia="MS Mincho" w:hint="cs"/>
          <w:rtl/>
        </w:rPr>
        <w:t>او</w:t>
      </w:r>
      <w:r w:rsidR="001C7CAE" w:rsidRPr="002E320E">
        <w:rPr>
          <w:rStyle w:val="Char4"/>
          <w:rFonts w:eastAsia="MS Mincho"/>
          <w:rtl/>
        </w:rPr>
        <w:t xml:space="preserve"> </w:t>
      </w:r>
      <w:r w:rsidR="001C7CAE" w:rsidRPr="002E320E">
        <w:rPr>
          <w:rStyle w:val="Char4"/>
          <w:rFonts w:eastAsia="MS Mincho" w:hint="cs"/>
          <w:rtl/>
        </w:rPr>
        <w:t>می‌رسد»</w:t>
      </w:r>
      <w:r w:rsidR="001C7CAE" w:rsidRPr="002E320E">
        <w:rPr>
          <w:rStyle w:val="Char4"/>
          <w:rFonts w:eastAsia="MS Mincho"/>
          <w:rtl/>
        </w:rPr>
        <w:t>.</w:t>
      </w:r>
      <w:r w:rsidR="001C7CAE" w:rsidRPr="002E320E">
        <w:rPr>
          <w:rStyle w:val="Char4"/>
          <w:rFonts w:eastAsia="MS Mincho" w:hint="cs"/>
          <w:rtl/>
        </w:rPr>
        <w:t xml:space="preserve"> </w:t>
      </w:r>
    </w:p>
    <w:p w:rsidR="001C7CAE" w:rsidRPr="00F364D0" w:rsidRDefault="001C7CAE" w:rsidP="00B9450E">
      <w:pPr>
        <w:pStyle w:val="a2"/>
        <w:rPr>
          <w:rFonts w:eastAsia="MS Mincho"/>
          <w:rtl/>
        </w:rPr>
      </w:pPr>
      <w:bookmarkStart w:id="5470" w:name="_Toc256338585"/>
      <w:bookmarkStart w:id="5471" w:name="_Toc256340538"/>
      <w:bookmarkStart w:id="5472" w:name="_Toc261194936"/>
      <w:bookmarkStart w:id="5473" w:name="_Toc445896222"/>
      <w:bookmarkStart w:id="5474" w:name="_Toc448060317"/>
      <w:r w:rsidRPr="00F364D0">
        <w:rPr>
          <w:rFonts w:eastAsia="MS Mincho" w:hint="cs"/>
          <w:rtl/>
        </w:rPr>
        <w:t>باب (7): اختلاف فیصله‌ی دو مجتهد</w:t>
      </w:r>
      <w:bookmarkEnd w:id="5470"/>
      <w:bookmarkEnd w:id="5471"/>
      <w:bookmarkEnd w:id="5472"/>
      <w:bookmarkEnd w:id="5473"/>
      <w:bookmarkEnd w:id="5474"/>
    </w:p>
    <w:p w:rsidR="001C7CAE" w:rsidRPr="00423AB6" w:rsidRDefault="00A13875" w:rsidP="001C7CAE">
      <w:pPr>
        <w:pStyle w:val="PlainText"/>
        <w:widowControl w:val="0"/>
        <w:bidi/>
        <w:spacing w:before="100" w:after="100" w:line="216" w:lineRule="auto"/>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57</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أَبِي هُرَيْرَةَ</w:t>
      </w:r>
      <w:r w:rsidR="00D42469" w:rsidRPr="00D42469">
        <w:rPr>
          <w:rStyle w:val="Char3"/>
          <w:rFonts w:eastAsia="MS Mincho" w:cs="CTraditional Arabic"/>
          <w:rtl/>
        </w:rPr>
        <w:t xml:space="preserve"> س </w:t>
      </w:r>
      <w:r w:rsidR="001C7CAE" w:rsidRPr="00423AB6">
        <w:rPr>
          <w:rStyle w:val="Char3"/>
          <w:rFonts w:eastAsia="MS Mincho"/>
          <w:rtl/>
        </w:rPr>
        <w:t>عَنْ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بَيْنَمَا امْرَأَتَانِ مَعَهُمَا ابْنَاهُمَا</w:t>
      </w:r>
      <w:r w:rsidR="001C7CAE" w:rsidRPr="00423AB6">
        <w:rPr>
          <w:rStyle w:val="Char3"/>
          <w:rFonts w:eastAsia="MS Mincho" w:hint="cs"/>
          <w:rtl/>
        </w:rPr>
        <w:t>،</w:t>
      </w:r>
      <w:r w:rsidR="001C7CAE" w:rsidRPr="00423AB6">
        <w:rPr>
          <w:rStyle w:val="Char3"/>
          <w:rFonts w:eastAsia="MS Mincho"/>
          <w:rtl/>
        </w:rPr>
        <w:t xml:space="preserve"> جَاءَ الذِّئْبُ فَذَهَبَ بِابْنِ إِحْدَاهُمَا</w:t>
      </w:r>
      <w:r w:rsidR="001C7CAE" w:rsidRPr="00423AB6">
        <w:rPr>
          <w:rStyle w:val="Char3"/>
          <w:rFonts w:eastAsia="MS Mincho" w:hint="cs"/>
          <w:rtl/>
        </w:rPr>
        <w:t>،</w:t>
      </w:r>
      <w:r w:rsidR="001C7CAE" w:rsidRPr="00423AB6">
        <w:rPr>
          <w:rStyle w:val="Char3"/>
          <w:rFonts w:eastAsia="MS Mincho"/>
          <w:rtl/>
        </w:rPr>
        <w:t xml:space="preserve"> فَقَالَتْ هَذِهِ لِصَاحِبَتِهَا</w:t>
      </w:r>
      <w:r w:rsidR="001C7CAE" w:rsidRPr="00423AB6">
        <w:rPr>
          <w:rStyle w:val="Char3"/>
          <w:rFonts w:eastAsia="MS Mincho" w:hint="cs"/>
          <w:rtl/>
        </w:rPr>
        <w:t>:</w:t>
      </w:r>
      <w:r w:rsidR="001C7CAE" w:rsidRPr="00423AB6">
        <w:rPr>
          <w:rStyle w:val="Char3"/>
          <w:rFonts w:eastAsia="MS Mincho"/>
          <w:rtl/>
        </w:rPr>
        <w:t xml:space="preserve"> إِنَّمَا ذَهَبَ بِابْنِكِ أَنْتِ</w:t>
      </w:r>
      <w:r w:rsidR="001C7CAE" w:rsidRPr="00423AB6">
        <w:rPr>
          <w:rStyle w:val="Char3"/>
          <w:rFonts w:eastAsia="MS Mincho" w:hint="cs"/>
          <w:rtl/>
        </w:rPr>
        <w:t>،</w:t>
      </w:r>
      <w:r w:rsidR="001C7CAE" w:rsidRPr="00423AB6">
        <w:rPr>
          <w:rStyle w:val="Char3"/>
          <w:rFonts w:eastAsia="MS Mincho"/>
          <w:rtl/>
        </w:rPr>
        <w:t xml:space="preserve"> وَقَالَتْ الأُخْرَى</w:t>
      </w:r>
      <w:r w:rsidR="001C7CAE" w:rsidRPr="00423AB6">
        <w:rPr>
          <w:rStyle w:val="Char3"/>
          <w:rFonts w:eastAsia="MS Mincho" w:hint="cs"/>
          <w:rtl/>
        </w:rPr>
        <w:t>:</w:t>
      </w:r>
      <w:r w:rsidR="001C7CAE" w:rsidRPr="00423AB6">
        <w:rPr>
          <w:rStyle w:val="Char3"/>
          <w:rFonts w:eastAsia="MS Mincho"/>
          <w:rtl/>
        </w:rPr>
        <w:t xml:space="preserve"> إِنَّمَا ذَهَبَ بِابْنِكِ</w:t>
      </w:r>
      <w:r w:rsidR="001C7CAE" w:rsidRPr="00423AB6">
        <w:rPr>
          <w:rStyle w:val="Char3"/>
          <w:rFonts w:eastAsia="MS Mincho" w:hint="cs"/>
          <w:rtl/>
        </w:rPr>
        <w:t>،</w:t>
      </w:r>
      <w:r w:rsidR="001C7CAE" w:rsidRPr="00423AB6">
        <w:rPr>
          <w:rStyle w:val="Char3"/>
          <w:rFonts w:eastAsia="MS Mincho"/>
          <w:rtl/>
        </w:rPr>
        <w:t xml:space="preserve"> فَتَحَاكَمَتَا إِلَى دَاوُدَ</w:t>
      </w:r>
      <w:r w:rsidR="001C7CAE" w:rsidRPr="00423AB6">
        <w:rPr>
          <w:rStyle w:val="Char3"/>
          <w:rFonts w:eastAsia="MS Mincho" w:hint="cs"/>
          <w:rtl/>
        </w:rPr>
        <w:t>،</w:t>
      </w:r>
      <w:r w:rsidR="001C7CAE" w:rsidRPr="00423AB6">
        <w:rPr>
          <w:rStyle w:val="Char3"/>
          <w:rFonts w:eastAsia="MS Mincho"/>
          <w:rtl/>
        </w:rPr>
        <w:t xml:space="preserve"> فَقَضَى بِهِ لِلْكُبْرَى</w:t>
      </w:r>
      <w:r w:rsidR="001C7CAE" w:rsidRPr="00423AB6">
        <w:rPr>
          <w:rStyle w:val="Char3"/>
          <w:rFonts w:eastAsia="MS Mincho" w:hint="cs"/>
          <w:rtl/>
        </w:rPr>
        <w:t>،</w:t>
      </w:r>
      <w:r w:rsidR="001C7CAE" w:rsidRPr="00423AB6">
        <w:rPr>
          <w:rStyle w:val="Char3"/>
          <w:rFonts w:eastAsia="MS Mincho"/>
          <w:rtl/>
        </w:rPr>
        <w:t xml:space="preserve"> فَخَرَجَتَا عَلَى سُلَيْمَانَ بْنِ دَاوُدَ عَلَيْهِمَا السَّلا</w:t>
      </w:r>
      <w:r w:rsidR="001C7CAE" w:rsidRPr="00423AB6">
        <w:rPr>
          <w:rStyle w:val="Char3"/>
          <w:rFonts w:eastAsia="MS Mincho" w:hint="cs"/>
          <w:rtl/>
        </w:rPr>
        <w:t>َ</w:t>
      </w:r>
      <w:r w:rsidR="001C7CAE" w:rsidRPr="00423AB6">
        <w:rPr>
          <w:rStyle w:val="Char3"/>
          <w:rFonts w:eastAsia="MS Mincho"/>
          <w:rtl/>
        </w:rPr>
        <w:t>م</w:t>
      </w:r>
      <w:r w:rsidR="001C7CAE" w:rsidRPr="00423AB6">
        <w:rPr>
          <w:rStyle w:val="Char3"/>
          <w:rFonts w:eastAsia="MS Mincho" w:hint="cs"/>
          <w:rtl/>
        </w:rPr>
        <w:t>،</w:t>
      </w:r>
      <w:r w:rsidR="001C7CAE" w:rsidRPr="00423AB6">
        <w:rPr>
          <w:rStyle w:val="Char3"/>
          <w:rFonts w:eastAsia="MS Mincho"/>
          <w:rtl/>
        </w:rPr>
        <w:t xml:space="preserve"> فَأَخْبَرَتَاهُ</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ائْتُونِي بِالسِّكِّينِ أَشُقُّهُ بَيْنَكُمَا</w:t>
      </w:r>
      <w:r w:rsidR="001C7CAE" w:rsidRPr="00423AB6">
        <w:rPr>
          <w:rStyle w:val="Char3"/>
          <w:rFonts w:eastAsia="MS Mincho" w:hint="cs"/>
          <w:rtl/>
        </w:rPr>
        <w:t>،</w:t>
      </w:r>
      <w:r w:rsidR="001C7CAE" w:rsidRPr="00423AB6">
        <w:rPr>
          <w:rStyle w:val="Char3"/>
          <w:rFonts w:eastAsia="MS Mincho"/>
          <w:rtl/>
        </w:rPr>
        <w:t xml:space="preserve"> فَقَالَتْ الصُّغْرَى</w:t>
      </w:r>
      <w:r w:rsidR="001C7CAE" w:rsidRPr="00423AB6">
        <w:rPr>
          <w:rStyle w:val="Char3"/>
          <w:rFonts w:eastAsia="MS Mincho" w:hint="cs"/>
          <w:rtl/>
        </w:rPr>
        <w:t>:</w:t>
      </w:r>
      <w:r w:rsidR="001C7CAE" w:rsidRPr="00423AB6">
        <w:rPr>
          <w:rStyle w:val="Char3"/>
          <w:rFonts w:eastAsia="MS Mincho"/>
          <w:rtl/>
        </w:rPr>
        <w:t xml:space="preserve"> لا</w:t>
      </w:r>
      <w:r w:rsidR="001C7CAE" w:rsidRPr="00423AB6">
        <w:rPr>
          <w:rStyle w:val="Char3"/>
          <w:rFonts w:eastAsia="MS Mincho" w:hint="cs"/>
          <w:rtl/>
        </w:rPr>
        <w:t>َ،</w:t>
      </w:r>
      <w:r w:rsidR="001C7CAE" w:rsidRPr="00423AB6">
        <w:rPr>
          <w:rStyle w:val="Char3"/>
          <w:rFonts w:eastAsia="MS Mincho"/>
          <w:rtl/>
        </w:rPr>
        <w:t xml:space="preserve"> يَرْحَمُكَ اللَّهُ هُوَ ابْنُهَا</w:t>
      </w:r>
      <w:r w:rsidR="001C7CAE" w:rsidRPr="00423AB6">
        <w:rPr>
          <w:rStyle w:val="Char3"/>
          <w:rFonts w:eastAsia="MS Mincho" w:hint="cs"/>
          <w:rtl/>
        </w:rPr>
        <w:t>،</w:t>
      </w:r>
      <w:r w:rsidR="001C7CAE" w:rsidRPr="00423AB6">
        <w:rPr>
          <w:rStyle w:val="Char3"/>
          <w:rFonts w:eastAsia="MS Mincho"/>
          <w:rtl/>
        </w:rPr>
        <w:t xml:space="preserve"> فَقَضَى بِهِ لِلصُّغْرَى</w:t>
      </w:r>
      <w:r w:rsidR="001C7CAE" w:rsidRPr="00423AB6">
        <w:rPr>
          <w:rStyle w:val="Char3"/>
          <w:rFonts w:eastAsia="MS Mincho" w:hint="cs"/>
          <w:rtl/>
        </w:rPr>
        <w:t>».</w:t>
      </w:r>
    </w:p>
    <w:p w:rsidR="001C7CAE" w:rsidRPr="00423AB6" w:rsidRDefault="001C7CAE" w:rsidP="00215301">
      <w:pPr>
        <w:pStyle w:val="a6"/>
        <w:rPr>
          <w:rStyle w:val="Char3"/>
          <w:rFonts w:eastAsia="MS Mincho"/>
          <w:rtl/>
        </w:rPr>
      </w:pP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قَالَ أَبُو هُرَيْرَةَ</w:t>
      </w:r>
      <w:r w:rsidRPr="00423AB6">
        <w:rPr>
          <w:rStyle w:val="Char3"/>
          <w:rFonts w:eastAsia="MS Mincho" w:hint="cs"/>
          <w:rtl/>
        </w:rPr>
        <w:t>:</w:t>
      </w:r>
      <w:r w:rsidRPr="00423AB6">
        <w:rPr>
          <w:rStyle w:val="Char3"/>
          <w:rFonts w:eastAsia="MS Mincho"/>
          <w:rtl/>
        </w:rPr>
        <w:t xml:space="preserve"> وَاللَّهِ إِنْ سَمِعْتُ بِالسِّكِّينِ قَطُّ إِلا</w:t>
      </w:r>
      <w:r w:rsidRPr="00423AB6">
        <w:rPr>
          <w:rStyle w:val="Char3"/>
          <w:rFonts w:eastAsia="MS Mincho" w:hint="cs"/>
          <w:rtl/>
        </w:rPr>
        <w:t>َّ</w:t>
      </w:r>
      <w:r w:rsidRPr="00423AB6">
        <w:rPr>
          <w:rStyle w:val="Char3"/>
          <w:rFonts w:eastAsia="MS Mincho"/>
          <w:rtl/>
        </w:rPr>
        <w:t xml:space="preserve"> يَوْمَئِذٍ</w:t>
      </w:r>
      <w:r w:rsidRPr="00423AB6">
        <w:rPr>
          <w:rStyle w:val="Char3"/>
          <w:rFonts w:eastAsia="MS Mincho" w:hint="cs"/>
          <w:rtl/>
        </w:rPr>
        <w:t>،</w:t>
      </w:r>
      <w:r w:rsidRPr="00423AB6">
        <w:rPr>
          <w:rStyle w:val="Char3"/>
          <w:rFonts w:eastAsia="MS Mincho"/>
          <w:rtl/>
        </w:rPr>
        <w:t xml:space="preserve"> مَا كُنَّا نَقُولُ إِلا</w:t>
      </w:r>
      <w:r w:rsidRPr="00423AB6">
        <w:rPr>
          <w:rStyle w:val="Char3"/>
          <w:rFonts w:eastAsia="MS Mincho" w:hint="cs"/>
          <w:rtl/>
        </w:rPr>
        <w:t>َّ</w:t>
      </w:r>
      <w:r w:rsidRPr="00423AB6">
        <w:rPr>
          <w:rStyle w:val="Char3"/>
          <w:rFonts w:eastAsia="MS Mincho"/>
          <w:rtl/>
        </w:rPr>
        <w:t xml:space="preserve"> الْمُدْيَةَ</w:t>
      </w:r>
      <w:r w:rsidRPr="00423AB6">
        <w:rPr>
          <w:rStyle w:val="Char3"/>
          <w:rFonts w:eastAsia="MS Mincho" w:hint="cs"/>
          <w:rtl/>
        </w:rPr>
        <w:t>.</w:t>
      </w:r>
      <w:r w:rsidRPr="00423AB6">
        <w:rPr>
          <w:rStyle w:val="Char3"/>
          <w:rFonts w:eastAsia="MS Mincho"/>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172</w:t>
      </w:r>
      <w:r w:rsidR="00A47CA8" w:rsidRPr="00A47CA8">
        <w:rPr>
          <w:rStyle w:val="Char4"/>
          <w:rFonts w:eastAsia="MS Mincho" w:hint="cs"/>
          <w:rtl/>
        </w:rPr>
        <w:t>0</w:t>
      </w:r>
      <w:r w:rsidR="00060808" w:rsidRPr="00060808">
        <w:rPr>
          <w:rStyle w:val="Char4"/>
          <w:rFonts w:eastAsia="MS Mincho" w:hint="cs"/>
          <w:rtl/>
        </w:rPr>
        <w:t>)</w:t>
      </w:r>
    </w:p>
    <w:p w:rsidR="001C7CAE" w:rsidRPr="002E320E" w:rsidRDefault="00060808" w:rsidP="00215301">
      <w:pPr>
        <w:pStyle w:val="a6"/>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«روزی، دو زن همراه دو فرزند خود بودند که گرگ آمد و فرزند یکی از آنها را برد. دیگری گفت: گرگ، فرزند تو را برده است. و‌آن یکی گفت: فرزند تو را برده است. سپس برای داوری نزد داود </w:t>
      </w:r>
      <w:r w:rsidR="00E46543" w:rsidRPr="00E46543">
        <w:rPr>
          <w:rStyle w:val="Char4"/>
          <w:rFonts w:eastAsia="MS Mincho" w:cs="CTraditional Arabic" w:hint="cs"/>
          <w:rtl/>
        </w:rPr>
        <w:t>÷</w:t>
      </w:r>
      <w:r w:rsidR="001C7CAE" w:rsidRPr="002E320E">
        <w:rPr>
          <w:rStyle w:val="Char4"/>
          <w:rFonts w:eastAsia="MS Mincho" w:hint="cs"/>
          <w:rtl/>
        </w:rPr>
        <w:t xml:space="preserve"> رفتند. او به نفع زن بزرگتر قضاوت کرد. (در حالی که حق با دیگری بود.) آنگاه، نزد سلیمان فرزند داوود رفتند و ماجرا را برایش بازگو نمودند. سلیمان گفت: کاردی بیاورید تا این فرزند را دو نیم کنم و بین آنها تقسیم نمایم. زن کوچکتر گفت: الله بر تو رحم کند؛ این کار را نکن؛ این، فرزند اوست. در نتیجه، سلیمان به نفع زن کوچکتر قضاوت کرد و کودک را به او داد». </w:t>
      </w:r>
    </w:p>
    <w:p w:rsidR="001C7CAE" w:rsidRPr="002E320E" w:rsidRDefault="001C7CAE" w:rsidP="00215301">
      <w:pPr>
        <w:pStyle w:val="PlainText"/>
        <w:widowControl w:val="0"/>
        <w:bidi/>
        <w:spacing w:before="100" w:after="100" w:line="216" w:lineRule="auto"/>
        <w:ind w:firstLine="284"/>
        <w:jc w:val="both"/>
        <w:rPr>
          <w:rStyle w:val="Char4"/>
          <w:rFonts w:eastAsia="MS Mincho"/>
          <w:rtl/>
        </w:rPr>
      </w:pPr>
      <w:r w:rsidRPr="002E320E">
        <w:rPr>
          <w:rStyle w:val="Char4"/>
          <w:rFonts w:eastAsia="MS Mincho" w:hint="cs"/>
          <w:rtl/>
        </w:rPr>
        <w:t>ابوهریره</w:t>
      </w:r>
      <w:r w:rsidR="00D42469" w:rsidRPr="00D42469">
        <w:rPr>
          <w:rStyle w:val="Char4"/>
          <w:rFonts w:eastAsia="MS Mincho" w:cs="CTraditional Arabic" w:hint="cs"/>
          <w:rtl/>
        </w:rPr>
        <w:t xml:space="preserve"> س </w:t>
      </w:r>
      <w:r w:rsidRPr="002E320E">
        <w:rPr>
          <w:rStyle w:val="Char4"/>
          <w:rFonts w:eastAsia="MS Mincho" w:hint="cs"/>
          <w:rtl/>
        </w:rPr>
        <w:t xml:space="preserve">می‌گوید: من کلمه‌ی </w:t>
      </w:r>
      <w:r w:rsidR="00215301" w:rsidRPr="00215301">
        <w:rPr>
          <w:rStyle w:val="Char4"/>
          <w:rFonts w:eastAsia="MS Mincho" w:hint="cs"/>
          <w:rtl/>
        </w:rPr>
        <w:t>«</w:t>
      </w:r>
      <w:r w:rsidRPr="002E320E">
        <w:rPr>
          <w:rStyle w:val="Char4"/>
          <w:rFonts w:eastAsia="MS Mincho" w:hint="cs"/>
          <w:rtl/>
        </w:rPr>
        <w:t>سکین</w:t>
      </w:r>
      <w:r w:rsidR="00215301" w:rsidRPr="00215301">
        <w:rPr>
          <w:rStyle w:val="Char4"/>
          <w:rFonts w:eastAsia="MS Mincho" w:hint="cs"/>
          <w:rtl/>
        </w:rPr>
        <w:t>»</w:t>
      </w:r>
      <w:r w:rsidRPr="002E320E">
        <w:rPr>
          <w:rStyle w:val="Char4"/>
          <w:rFonts w:eastAsia="MS Mincho" w:hint="cs"/>
          <w:rtl/>
        </w:rPr>
        <w:t xml:space="preserve"> (کارد) را قبل از آنروز، هرگز نشنیده بودم؛ ما کارد را فقط </w:t>
      </w:r>
      <w:r w:rsidR="00215301" w:rsidRPr="00215301">
        <w:rPr>
          <w:rStyle w:val="Char4"/>
          <w:rFonts w:eastAsia="MS Mincho" w:hint="cs"/>
          <w:rtl/>
        </w:rPr>
        <w:t>«</w:t>
      </w:r>
      <w:r w:rsidRPr="002E320E">
        <w:rPr>
          <w:rStyle w:val="Char4"/>
          <w:rFonts w:eastAsia="MS Mincho" w:hint="cs"/>
          <w:rtl/>
        </w:rPr>
        <w:t>المدیه</w:t>
      </w:r>
      <w:r w:rsidR="00215301" w:rsidRPr="00215301">
        <w:rPr>
          <w:rStyle w:val="Char4"/>
          <w:rFonts w:eastAsia="MS Mincho" w:hint="cs"/>
          <w:rtl/>
        </w:rPr>
        <w:t>»</w:t>
      </w:r>
      <w:r w:rsidRPr="002E320E">
        <w:rPr>
          <w:rStyle w:val="Char4"/>
          <w:rFonts w:eastAsia="MS Mincho" w:hint="cs"/>
          <w:rtl/>
        </w:rPr>
        <w:t xml:space="preserve"> می‌نامیدیم.</w:t>
      </w:r>
    </w:p>
    <w:p w:rsidR="001C7CAE" w:rsidRPr="00F364D0" w:rsidRDefault="001C7CAE" w:rsidP="00B9450E">
      <w:pPr>
        <w:pStyle w:val="a2"/>
        <w:rPr>
          <w:rFonts w:eastAsia="MS Mincho"/>
          <w:rtl/>
        </w:rPr>
      </w:pPr>
      <w:bookmarkStart w:id="5475" w:name="_Toc256338586"/>
      <w:bookmarkStart w:id="5476" w:name="_Toc256340539"/>
      <w:bookmarkStart w:id="5477" w:name="_Toc261194937"/>
      <w:bookmarkStart w:id="5478" w:name="_Toc445896223"/>
      <w:bookmarkStart w:id="5479" w:name="_Toc448060318"/>
      <w:r w:rsidRPr="00F364D0">
        <w:rPr>
          <w:rFonts w:eastAsia="MS Mincho" w:hint="cs"/>
          <w:rtl/>
        </w:rPr>
        <w:t>باب (8): داوری که میان دو نفر متخاصم، صلح و آشتی برقرار می‌نماید</w:t>
      </w:r>
      <w:bookmarkEnd w:id="5475"/>
      <w:bookmarkEnd w:id="5476"/>
      <w:bookmarkEnd w:id="5477"/>
      <w:bookmarkEnd w:id="5478"/>
      <w:bookmarkEnd w:id="5479"/>
    </w:p>
    <w:p w:rsidR="001C7CAE" w:rsidRPr="00423AB6" w:rsidRDefault="00A13875" w:rsidP="00215301">
      <w:pPr>
        <w:pStyle w:val="PlainText"/>
        <w:widowControl w:val="0"/>
        <w:bidi/>
        <w:spacing w:before="100" w:after="100" w:line="216" w:lineRule="auto"/>
        <w:ind w:firstLine="284"/>
        <w:jc w:val="both"/>
        <w:rPr>
          <w:rStyle w:val="Char3"/>
          <w:rFonts w:eastAsia="MS Mincho"/>
          <w:rtl/>
        </w:rPr>
      </w:pPr>
      <w:r w:rsidRPr="00A13875">
        <w:rPr>
          <w:rStyle w:val="Char4"/>
          <w:rFonts w:eastAsia="MS Mincho" w:hint="cs"/>
          <w:rtl/>
        </w:rPr>
        <w:t>1</w:t>
      </w:r>
      <w:r w:rsidR="00A47CA8" w:rsidRPr="00A47CA8">
        <w:rPr>
          <w:rStyle w:val="Char4"/>
          <w:rFonts w:eastAsia="MS Mincho" w:hint="cs"/>
          <w:rtl/>
        </w:rPr>
        <w:t>0</w:t>
      </w:r>
      <w:r w:rsidRPr="00A13875">
        <w:rPr>
          <w:rStyle w:val="Char4"/>
          <w:rFonts w:eastAsia="MS Mincho" w:hint="cs"/>
          <w:rtl/>
        </w:rPr>
        <w:t>58</w:t>
      </w:r>
      <w:r w:rsidR="001C7CAE" w:rsidRPr="00423AB6">
        <w:rPr>
          <w:rStyle w:val="Char3"/>
          <w:rFonts w:eastAsia="MS Mincho" w:hint="cs"/>
          <w:rtl/>
        </w:rPr>
        <w:t xml:space="preserve">ـ </w:t>
      </w:r>
      <w:r w:rsidR="001C7CAE" w:rsidRPr="00423AB6">
        <w:rPr>
          <w:rStyle w:val="Char3"/>
          <w:rFonts w:eastAsia="MS Mincho"/>
          <w:rtl/>
        </w:rPr>
        <w:t>عَنْ أَب</w:t>
      </w:r>
      <w:r w:rsidR="001C7CAE" w:rsidRPr="00423AB6">
        <w:rPr>
          <w:rStyle w:val="Char3"/>
          <w:rFonts w:eastAsia="MS Mincho" w:hint="cs"/>
          <w:rtl/>
        </w:rPr>
        <w:t>ی</w:t>
      </w:r>
      <w:r w:rsidR="001C7CAE" w:rsidRPr="00423AB6">
        <w:rPr>
          <w:rStyle w:val="Char3"/>
          <w:rFonts w:eastAsia="MS Mincho"/>
          <w:rtl/>
        </w:rPr>
        <w:t xml:space="preserve"> هُرَيْرَةَ</w:t>
      </w:r>
      <w:r w:rsidR="00D42469" w:rsidRPr="00D42469">
        <w:rPr>
          <w:rStyle w:val="Char3"/>
          <w:rFonts w:eastAsia="MS Mincho" w:cs="CTraditional Arabic"/>
          <w:rtl/>
        </w:rPr>
        <w:t xml:space="preserve"> س </w:t>
      </w:r>
      <w:r w:rsidR="001C7CAE" w:rsidRPr="00423AB6">
        <w:rPr>
          <w:rStyle w:val="Char3"/>
          <w:rFonts w:eastAsia="MS Mincho" w:hint="cs"/>
          <w:rtl/>
        </w:rPr>
        <w:t>قَالَ:</w:t>
      </w:r>
      <w:r w:rsidR="001C7CAE" w:rsidRPr="00423AB6">
        <w:rPr>
          <w:rStyle w:val="Char3"/>
          <w:rFonts w:eastAsia="MS Mincho"/>
          <w:rtl/>
        </w:rPr>
        <w:t xml:space="preserve"> </w:t>
      </w:r>
      <w:r w:rsidR="001C7CAE" w:rsidRPr="00423AB6">
        <w:rPr>
          <w:rStyle w:val="Char3"/>
          <w:rFonts w:eastAsia="MS Mincho" w:hint="cs"/>
          <w:rtl/>
        </w:rPr>
        <w:t>قَالَ</w:t>
      </w:r>
      <w:r w:rsidR="001C7CAE" w:rsidRPr="00423AB6">
        <w:rPr>
          <w:rStyle w:val="Char3"/>
          <w:rFonts w:eastAsia="MS Mincho"/>
          <w:rtl/>
        </w:rPr>
        <w:t xml:space="preserve"> رَسُولِ اللَّهِ </w:t>
      </w:r>
      <w:r w:rsidR="001C7CAE" w:rsidRPr="00A52D31">
        <w:rPr>
          <w:rFonts w:ascii="AGA Arabesque" w:eastAsia="MS Mincho" w:hAnsi="AGA Arabesque" w:cs="CTraditional Arabic" w:hint="eastAsia"/>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اشْتَرَى رَجُلٌ مِنْ رَجُلٍ عَقَارًا لَهُ</w:t>
      </w:r>
      <w:r w:rsidR="001C7CAE" w:rsidRPr="00423AB6">
        <w:rPr>
          <w:rStyle w:val="Char3"/>
          <w:rFonts w:eastAsia="MS Mincho" w:hint="cs"/>
          <w:rtl/>
        </w:rPr>
        <w:t>،</w:t>
      </w:r>
      <w:r w:rsidR="001C7CAE" w:rsidRPr="00423AB6">
        <w:rPr>
          <w:rStyle w:val="Char3"/>
          <w:rFonts w:eastAsia="MS Mincho"/>
          <w:rtl/>
        </w:rPr>
        <w:t xml:space="preserve"> فَوَجَدَ الرَّجُلُ الَّذِي اشْتَرَى الْعَقَارَ فِي عَقَارِهِ جَرَّةً فِيهَا ذَهَبٌ</w:t>
      </w:r>
      <w:r w:rsidR="001C7CAE" w:rsidRPr="00423AB6">
        <w:rPr>
          <w:rStyle w:val="Char3"/>
          <w:rFonts w:eastAsia="MS Mincho" w:hint="cs"/>
          <w:rtl/>
        </w:rPr>
        <w:t>،</w:t>
      </w:r>
      <w:r w:rsidR="001C7CAE" w:rsidRPr="00423AB6">
        <w:rPr>
          <w:rStyle w:val="Char3"/>
          <w:rFonts w:eastAsia="MS Mincho"/>
          <w:rtl/>
        </w:rPr>
        <w:t xml:space="preserve"> فَقَالَ لَهُ الَّذِي اشْتَرَى الْعَقَارَ</w:t>
      </w:r>
      <w:r w:rsidR="001C7CAE" w:rsidRPr="00423AB6">
        <w:rPr>
          <w:rStyle w:val="Char3"/>
          <w:rFonts w:eastAsia="MS Mincho" w:hint="cs"/>
          <w:rtl/>
        </w:rPr>
        <w:t>:</w:t>
      </w:r>
      <w:r w:rsidR="001C7CAE" w:rsidRPr="00423AB6">
        <w:rPr>
          <w:rStyle w:val="Char3"/>
          <w:rFonts w:eastAsia="MS Mincho"/>
          <w:rtl/>
        </w:rPr>
        <w:t xml:space="preserve"> خُذْ ذَهَبَكَ مِنِّي</w:t>
      </w:r>
      <w:r w:rsidR="001C7CAE" w:rsidRPr="00423AB6">
        <w:rPr>
          <w:rStyle w:val="Char3"/>
          <w:rFonts w:eastAsia="MS Mincho" w:hint="cs"/>
          <w:rtl/>
        </w:rPr>
        <w:t>،</w:t>
      </w:r>
      <w:r w:rsidR="001C7CAE" w:rsidRPr="00423AB6">
        <w:rPr>
          <w:rStyle w:val="Char3"/>
          <w:rFonts w:eastAsia="MS Mincho"/>
          <w:rtl/>
        </w:rPr>
        <w:t xml:space="preserve"> إِنَّمَا اشْتَرَيْتُ مِنْكَ الأَرْضَ</w:t>
      </w:r>
      <w:r w:rsidR="001C7CAE" w:rsidRPr="00423AB6">
        <w:rPr>
          <w:rStyle w:val="Char3"/>
          <w:rFonts w:eastAsia="MS Mincho" w:hint="cs"/>
          <w:rtl/>
        </w:rPr>
        <w:t>،</w:t>
      </w:r>
      <w:r w:rsidR="001C7CAE" w:rsidRPr="00423AB6">
        <w:rPr>
          <w:rStyle w:val="Char3"/>
          <w:rFonts w:eastAsia="MS Mincho"/>
          <w:rtl/>
        </w:rPr>
        <w:t xml:space="preserve"> وَلَمْ أَبْتَعْ مِنْكَ الذَّهَبَ</w:t>
      </w:r>
      <w:r w:rsidR="001C7CAE" w:rsidRPr="00423AB6">
        <w:rPr>
          <w:rStyle w:val="Char3"/>
          <w:rFonts w:eastAsia="MS Mincho" w:hint="cs"/>
          <w:rtl/>
        </w:rPr>
        <w:t>،</w:t>
      </w:r>
      <w:r w:rsidR="001C7CAE" w:rsidRPr="00423AB6">
        <w:rPr>
          <w:rStyle w:val="Char3"/>
          <w:rFonts w:eastAsia="MS Mincho"/>
          <w:rtl/>
        </w:rPr>
        <w:t xml:space="preserve"> فَقَالَ الَّذِي شَرَى الأَرْضَ</w:t>
      </w:r>
      <w:r w:rsidR="001C7CAE" w:rsidRPr="00423AB6">
        <w:rPr>
          <w:rStyle w:val="Char3"/>
          <w:rFonts w:eastAsia="MS Mincho" w:hint="cs"/>
          <w:rtl/>
        </w:rPr>
        <w:t>:</w:t>
      </w:r>
      <w:r w:rsidR="001C7CAE" w:rsidRPr="00423AB6">
        <w:rPr>
          <w:rStyle w:val="Char3"/>
          <w:rFonts w:eastAsia="MS Mincho"/>
          <w:rtl/>
        </w:rPr>
        <w:t xml:space="preserve"> إِنَّمَا بِعْتُكَ الأَرْضَ وَمَا فِيهَا</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فَتَحَاكَمَا إِلَى رَجُلٍ</w:t>
      </w:r>
      <w:r w:rsidR="001C7CAE" w:rsidRPr="00423AB6">
        <w:rPr>
          <w:rStyle w:val="Char3"/>
          <w:rFonts w:eastAsia="MS Mincho" w:hint="cs"/>
          <w:rtl/>
        </w:rPr>
        <w:t>،</w:t>
      </w:r>
      <w:r w:rsidR="001C7CAE" w:rsidRPr="00423AB6">
        <w:rPr>
          <w:rStyle w:val="Char3"/>
          <w:rFonts w:eastAsia="MS Mincho"/>
          <w:rtl/>
        </w:rPr>
        <w:t xml:space="preserve"> فَقَالَ الَّذِي تَحَاكَمَا إِلَيْهِ</w:t>
      </w:r>
      <w:r w:rsidR="001C7CAE" w:rsidRPr="00423AB6">
        <w:rPr>
          <w:rStyle w:val="Char3"/>
          <w:rFonts w:eastAsia="MS Mincho" w:hint="cs"/>
          <w:rtl/>
        </w:rPr>
        <w:t>:</w:t>
      </w:r>
      <w:r w:rsidR="001C7CAE" w:rsidRPr="00423AB6">
        <w:rPr>
          <w:rStyle w:val="Char3"/>
          <w:rFonts w:eastAsia="MS Mincho"/>
          <w:rtl/>
        </w:rPr>
        <w:t xml:space="preserve"> أَلَكُمَا وَلَدٌ</w:t>
      </w:r>
      <w:r w:rsidR="001C7CAE" w:rsidRPr="00423AB6">
        <w:rPr>
          <w:rStyle w:val="Char3"/>
          <w:rFonts w:eastAsia="MS Mincho" w:hint="cs"/>
          <w:rtl/>
        </w:rPr>
        <w:t>؟</w:t>
      </w:r>
      <w:r w:rsidR="001C7CAE" w:rsidRPr="00423AB6">
        <w:rPr>
          <w:rStyle w:val="Char3"/>
          <w:rFonts w:eastAsia="MS Mincho"/>
          <w:rtl/>
        </w:rPr>
        <w:t xml:space="preserve"> فَقَالَ أَحَدُهُمَا</w:t>
      </w:r>
      <w:r w:rsidR="001C7CAE" w:rsidRPr="00423AB6">
        <w:rPr>
          <w:rStyle w:val="Char3"/>
          <w:rFonts w:eastAsia="MS Mincho" w:hint="cs"/>
          <w:rtl/>
        </w:rPr>
        <w:t>:</w:t>
      </w:r>
      <w:r w:rsidR="001C7CAE" w:rsidRPr="00423AB6">
        <w:rPr>
          <w:rStyle w:val="Char3"/>
          <w:rFonts w:eastAsia="MS Mincho"/>
          <w:rtl/>
        </w:rPr>
        <w:t xml:space="preserve"> لِي غُلا</w:t>
      </w:r>
      <w:r w:rsidR="001C7CAE" w:rsidRPr="00423AB6">
        <w:rPr>
          <w:rStyle w:val="Char3"/>
          <w:rFonts w:eastAsia="MS Mincho" w:hint="cs"/>
          <w:rtl/>
        </w:rPr>
        <w:t>َ</w:t>
      </w:r>
      <w:r w:rsidR="001C7CAE" w:rsidRPr="00423AB6">
        <w:rPr>
          <w:rStyle w:val="Char3"/>
          <w:rFonts w:eastAsia="MS Mincho"/>
          <w:rtl/>
        </w:rPr>
        <w:t>مٌ</w:t>
      </w:r>
      <w:r w:rsidR="001C7CAE" w:rsidRPr="00423AB6">
        <w:rPr>
          <w:rStyle w:val="Char3"/>
          <w:rFonts w:eastAsia="MS Mincho" w:hint="cs"/>
          <w:rtl/>
        </w:rPr>
        <w:t>،</w:t>
      </w:r>
      <w:r w:rsidR="001C7CAE" w:rsidRPr="00423AB6">
        <w:rPr>
          <w:rStyle w:val="Char3"/>
          <w:rFonts w:eastAsia="MS Mincho"/>
          <w:rtl/>
        </w:rPr>
        <w:t xml:space="preserve"> وَقَالَ الآخَرُ</w:t>
      </w:r>
      <w:r w:rsidR="001C7CAE" w:rsidRPr="00423AB6">
        <w:rPr>
          <w:rStyle w:val="Char3"/>
          <w:rFonts w:eastAsia="MS Mincho" w:hint="cs"/>
          <w:rtl/>
        </w:rPr>
        <w:t>:</w:t>
      </w:r>
      <w:r w:rsidR="001C7CAE" w:rsidRPr="00423AB6">
        <w:rPr>
          <w:rStyle w:val="Char3"/>
          <w:rFonts w:eastAsia="MS Mincho"/>
          <w:rtl/>
        </w:rPr>
        <w:t xml:space="preserve"> لِي جَارِيَةٌ</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أَنْكِحُوا الْغُلا</w:t>
      </w:r>
      <w:r w:rsidR="001C7CAE" w:rsidRPr="00423AB6">
        <w:rPr>
          <w:rStyle w:val="Char3"/>
          <w:rFonts w:eastAsia="MS Mincho" w:hint="cs"/>
          <w:rtl/>
        </w:rPr>
        <w:t>َ</w:t>
      </w:r>
      <w:r w:rsidR="001C7CAE" w:rsidRPr="00423AB6">
        <w:rPr>
          <w:rStyle w:val="Char3"/>
          <w:rFonts w:eastAsia="MS Mincho"/>
          <w:rtl/>
        </w:rPr>
        <w:t>مَ الْجَارِيَةَ</w:t>
      </w:r>
      <w:r w:rsidR="001C7CAE" w:rsidRPr="00423AB6">
        <w:rPr>
          <w:rStyle w:val="Char3"/>
          <w:rFonts w:eastAsia="MS Mincho" w:hint="cs"/>
          <w:rtl/>
        </w:rPr>
        <w:t>،</w:t>
      </w:r>
      <w:r w:rsidR="001C7CAE" w:rsidRPr="00423AB6">
        <w:rPr>
          <w:rStyle w:val="Char3"/>
          <w:rFonts w:eastAsia="MS Mincho"/>
          <w:rtl/>
        </w:rPr>
        <w:t xml:space="preserve"> وَأَنْفِقُوا عَلَى أَنْفُسِكُمَا مِنْهُ</w:t>
      </w:r>
      <w:r w:rsidR="001C7CAE" w:rsidRPr="00423AB6">
        <w:rPr>
          <w:rStyle w:val="Char3"/>
          <w:rFonts w:eastAsia="MS Mincho" w:hint="cs"/>
          <w:rtl/>
        </w:rPr>
        <w:t>،</w:t>
      </w:r>
      <w:r w:rsidR="001C7CAE" w:rsidRPr="00423AB6">
        <w:rPr>
          <w:rStyle w:val="Char3"/>
          <w:rFonts w:eastAsia="MS Mincho"/>
          <w:rtl/>
        </w:rPr>
        <w:t xml:space="preserve"> وَتَصَدَّقَا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1721</w:t>
      </w:r>
      <w:r w:rsidR="00060808" w:rsidRPr="00060808">
        <w:rPr>
          <w:rStyle w:val="Char4"/>
          <w:rFonts w:eastAsia="MS Mincho" w:hint="cs"/>
          <w:rtl/>
        </w:rPr>
        <w:t>)</w:t>
      </w:r>
    </w:p>
    <w:p w:rsidR="001C7CAE" w:rsidRPr="002E320E" w:rsidRDefault="00060808" w:rsidP="00215301">
      <w:pPr>
        <w:pStyle w:val="PlainText"/>
        <w:widowControl w:val="0"/>
        <w:bidi/>
        <w:spacing w:before="100" w:after="100" w:line="216" w:lineRule="auto"/>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ابوهریره</w:t>
      </w:r>
      <w:r w:rsidR="00D42469" w:rsidRPr="00D42469">
        <w:rPr>
          <w:rStyle w:val="Char4"/>
          <w:rFonts w:eastAsia="MS Mincho" w:cs="CTraditional Arabic"/>
          <w:rtl/>
        </w:rPr>
        <w:t xml:space="preserve"> س </w:t>
      </w:r>
      <w:r w:rsidR="001C7CAE" w:rsidRPr="002E320E">
        <w:rPr>
          <w:rStyle w:val="Char4"/>
          <w:rFonts w:eastAsia="MS Mincho"/>
          <w:rtl/>
        </w:rPr>
        <w:t xml:space="preserve">روایت </w:t>
      </w:r>
      <w:r w:rsidR="001C7CAE" w:rsidRPr="002E320E">
        <w:rPr>
          <w:rStyle w:val="Char4"/>
          <w:rFonts w:eastAsia="MS Mincho" w:hint="cs"/>
          <w:rtl/>
        </w:rPr>
        <w:t>می‌کند که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«مردی از مردی دیگر، زمینی خرید. مرد خریدار در آن زمین، کوزه‌ای پر از طلا یافت. پس به فروشنده گفت: طلاهایت را از من تحویل بگیر؛ زیرا من از تو فقط زمین را خریده‌ام نه طلای آنرا. صاحب زمین گفت: من زمین و آنچه را که در آن است، به تو فروخته‌ام. سرانجام، برای داوری نزد مردی دیگر رفتند. آن مرد گفت: آیا شما فرزند دارید؟ یکی از آنان گفت: من یک پسر دارم. دیگری گفت: من یک دختر دارم. آن مرد گفت: این پسر و دختر را به نکاح یکدیگر درآورید و از این طلاها برای خودتان، انفاق کنید و صدقه دهید».</w:t>
      </w:r>
    </w:p>
    <w:p w:rsidR="001C7CAE" w:rsidRPr="00F364D0" w:rsidRDefault="001C7CAE" w:rsidP="00B9450E">
      <w:pPr>
        <w:pStyle w:val="a2"/>
        <w:rPr>
          <w:rFonts w:eastAsia="MS Mincho"/>
          <w:rtl/>
        </w:rPr>
      </w:pPr>
      <w:bookmarkStart w:id="5480" w:name="_Toc256338587"/>
      <w:bookmarkStart w:id="5481" w:name="_Toc256340540"/>
      <w:bookmarkStart w:id="5482" w:name="_Toc261194938"/>
      <w:bookmarkStart w:id="5483" w:name="_Toc445896224"/>
      <w:bookmarkStart w:id="5484" w:name="_Toc448060319"/>
      <w:r w:rsidRPr="00F364D0">
        <w:rPr>
          <w:rFonts w:eastAsia="MS Mincho" w:hint="cs"/>
          <w:rtl/>
        </w:rPr>
        <w:t>باب (9): بهترین گواه</w:t>
      </w:r>
      <w:bookmarkEnd w:id="5480"/>
      <w:bookmarkEnd w:id="5481"/>
      <w:bookmarkEnd w:id="5482"/>
      <w:bookmarkEnd w:id="5483"/>
      <w:bookmarkEnd w:id="5484"/>
    </w:p>
    <w:p w:rsidR="001C7CAE" w:rsidRPr="00423AB6" w:rsidRDefault="00A13875" w:rsidP="00215301">
      <w:pPr>
        <w:pStyle w:val="PlainText"/>
        <w:widowControl w:val="0"/>
        <w:bidi/>
        <w:spacing w:before="100" w:after="100" w:line="216" w:lineRule="auto"/>
        <w:ind w:firstLine="284"/>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59</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زَيْدِ بْنِ خَالِدٍ الْجُهَنِيِّ</w:t>
      </w:r>
      <w:r w:rsidR="001C7CAE">
        <w:rPr>
          <w:rStyle w:val="Char3"/>
          <w:rFonts w:eastAsia="MS Mincho"/>
          <w:rtl/>
        </w:rPr>
        <w:t xml:space="preserve"> </w:t>
      </w:r>
      <w:r w:rsidR="001C7CAE" w:rsidRPr="00423AB6">
        <w:rPr>
          <w:rStyle w:val="Char3"/>
          <w:rFonts w:eastAsia="MS Mincho" w:cs="CTraditional Arabic"/>
          <w:rtl/>
        </w:rPr>
        <w:t>س</w:t>
      </w:r>
      <w:r w:rsidR="001C7CAE" w:rsidRPr="00423AB6">
        <w:rPr>
          <w:rStyle w:val="Char3"/>
          <w:rFonts w:eastAsia="MS Mincho" w:hint="cs"/>
          <w:rtl/>
        </w:rPr>
        <w:t xml:space="preserve">: </w:t>
      </w:r>
      <w:r w:rsidR="001C7CAE" w:rsidRPr="00423AB6">
        <w:rPr>
          <w:rStyle w:val="Char3"/>
          <w:rFonts w:eastAsia="MS Mincho"/>
          <w:rtl/>
        </w:rPr>
        <w:t>أَنَّ النَّبِيَّ</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أَلا</w:t>
      </w:r>
      <w:r w:rsidR="001C7CAE" w:rsidRPr="00423AB6">
        <w:rPr>
          <w:rStyle w:val="Char3"/>
          <w:rFonts w:eastAsia="MS Mincho" w:hint="cs"/>
          <w:rtl/>
        </w:rPr>
        <w:t>َ</w:t>
      </w:r>
      <w:r w:rsidR="001C7CAE" w:rsidRPr="00423AB6">
        <w:rPr>
          <w:rStyle w:val="Char3"/>
          <w:rFonts w:eastAsia="MS Mincho"/>
          <w:rtl/>
        </w:rPr>
        <w:t xml:space="preserve"> أُخْبِرُكُمْ بِخَيْرِ الشُّهَدَاءِ الَّذِي يَأْتِي بِشَهَادَتِهِ قَبْلَ أَنْ يُسْأَلَهَا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1719</w:t>
      </w:r>
      <w:r w:rsidR="00060808" w:rsidRPr="00060808">
        <w:rPr>
          <w:rStyle w:val="Char4"/>
          <w:rFonts w:eastAsia="MS Mincho" w:hint="cs"/>
          <w:rtl/>
        </w:rPr>
        <w:t>)</w:t>
      </w:r>
    </w:p>
    <w:p w:rsidR="001C7CAE" w:rsidRDefault="00060808" w:rsidP="00215301">
      <w:pPr>
        <w:pStyle w:val="PlainText"/>
        <w:widowControl w:val="0"/>
        <w:bidi/>
        <w:spacing w:before="100" w:after="100" w:line="216" w:lineRule="auto"/>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زید بن خالد جُهنی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فرمود: «آیا بهترین گواه را برای شما معرفی ننمایم؟ بهترین گواه، کسی است که بدون اینکه از او درخواست شود، گواهی دهد».</w:t>
      </w:r>
    </w:p>
    <w:p w:rsidR="00F364D0" w:rsidRDefault="00F364D0" w:rsidP="00F364D0">
      <w:pPr>
        <w:pStyle w:val="PlainText"/>
        <w:widowControl w:val="0"/>
        <w:bidi/>
        <w:spacing w:before="100" w:after="100" w:line="216" w:lineRule="auto"/>
        <w:ind w:firstLine="397"/>
        <w:jc w:val="both"/>
        <w:rPr>
          <w:rStyle w:val="Char4"/>
          <w:rFonts w:eastAsia="MS Mincho"/>
          <w:rtl/>
        </w:rPr>
        <w:sectPr w:rsidR="00F364D0" w:rsidSect="00B9450E">
          <w:headerReference w:type="default" r:id="rId48"/>
          <w:footnotePr>
            <w:numRestart w:val="eachPage"/>
          </w:footnotePr>
          <w:pgSz w:w="9356" w:h="13608" w:code="1"/>
          <w:pgMar w:top="567" w:right="1134" w:bottom="851" w:left="1134" w:header="454" w:footer="0" w:gutter="0"/>
          <w:cols w:space="708"/>
          <w:titlePg/>
          <w:bidi/>
          <w:rtlGutter/>
          <w:docGrid w:linePitch="360"/>
        </w:sectPr>
      </w:pPr>
    </w:p>
    <w:p w:rsidR="001C7CAE" w:rsidRPr="00F364D0" w:rsidRDefault="001C7CAE" w:rsidP="00F364D0">
      <w:pPr>
        <w:pStyle w:val="a1"/>
        <w:rPr>
          <w:rFonts w:eastAsia="MS Mincho"/>
          <w:rtl/>
        </w:rPr>
      </w:pPr>
      <w:bookmarkStart w:id="5485" w:name="_Toc256338588"/>
      <w:bookmarkStart w:id="5486" w:name="_Toc256340541"/>
      <w:bookmarkStart w:id="5487" w:name="_Toc261194939"/>
      <w:bookmarkStart w:id="5488" w:name="_Toc445896225"/>
      <w:bookmarkStart w:id="5489" w:name="_Toc448060320"/>
      <w:r w:rsidRPr="00F364D0">
        <w:rPr>
          <w:rFonts w:eastAsia="MS Mincho" w:hint="cs"/>
          <w:rtl/>
        </w:rPr>
        <w:t>32- کتاب لقطه (اشیای پیدا شده)</w:t>
      </w:r>
      <w:bookmarkEnd w:id="5485"/>
      <w:bookmarkEnd w:id="5486"/>
      <w:bookmarkEnd w:id="5487"/>
      <w:bookmarkEnd w:id="5488"/>
      <w:bookmarkEnd w:id="5489"/>
    </w:p>
    <w:p w:rsidR="001C7CAE" w:rsidRPr="00C52970" w:rsidRDefault="001C7CAE" w:rsidP="00F364D0">
      <w:pPr>
        <w:pStyle w:val="a2"/>
        <w:rPr>
          <w:rFonts w:eastAsia="MS Mincho"/>
          <w:rtl/>
        </w:rPr>
      </w:pPr>
      <w:bookmarkStart w:id="5490" w:name="_Toc256338589"/>
      <w:bookmarkStart w:id="5491" w:name="_Toc256340542"/>
      <w:bookmarkStart w:id="5492" w:name="_Toc261194940"/>
      <w:bookmarkStart w:id="5493" w:name="_Toc445896226"/>
      <w:bookmarkStart w:id="5494" w:name="_Toc448060321"/>
      <w:r w:rsidRPr="00C52970">
        <w:rPr>
          <w:rFonts w:eastAsia="MS Mincho" w:hint="cs"/>
          <w:rtl/>
        </w:rPr>
        <w:t>باب (1): حکم اشیای پیدا شده</w:t>
      </w:r>
      <w:bookmarkEnd w:id="5490"/>
      <w:bookmarkEnd w:id="5491"/>
      <w:bookmarkEnd w:id="5492"/>
      <w:bookmarkEnd w:id="5493"/>
      <w:bookmarkEnd w:id="5494"/>
      <w:r>
        <w:rPr>
          <w:rFonts w:eastAsia="MS Mincho" w:hint="cs"/>
          <w:rtl/>
        </w:rPr>
        <w:t xml:space="preserve"> </w:t>
      </w:r>
    </w:p>
    <w:p w:rsidR="001C7CAE" w:rsidRPr="00423AB6" w:rsidRDefault="00A13875" w:rsidP="001C7CAE">
      <w:pPr>
        <w:pStyle w:val="PlainText"/>
        <w:widowControl w:val="0"/>
        <w:bidi/>
        <w:spacing w:before="100" w:after="100" w:line="216" w:lineRule="auto"/>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6</w:t>
      </w:r>
      <w:r w:rsidR="00A47CA8" w:rsidRPr="00215301">
        <w:rPr>
          <w:rStyle w:val="Char4"/>
          <w:rFonts w:eastAsia="MS Mincho" w:hint="cs"/>
          <w:rtl/>
        </w:rPr>
        <w:t>0</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زَيْد</w:t>
      </w:r>
      <w:r w:rsidR="001C7CAE" w:rsidRPr="00423AB6">
        <w:rPr>
          <w:rStyle w:val="Char3"/>
          <w:rFonts w:eastAsia="MS Mincho" w:hint="cs"/>
          <w:rtl/>
        </w:rPr>
        <w:t>ِ</w:t>
      </w:r>
      <w:r w:rsidR="001C7CAE" w:rsidRPr="00423AB6">
        <w:rPr>
          <w:rStyle w:val="Char3"/>
          <w:rFonts w:eastAsia="MS Mincho"/>
          <w:rtl/>
        </w:rPr>
        <w:t xml:space="preserve"> بْن</w:t>
      </w:r>
      <w:r w:rsidR="001C7CAE" w:rsidRPr="00423AB6">
        <w:rPr>
          <w:rStyle w:val="Char3"/>
          <w:rFonts w:eastAsia="MS Mincho" w:hint="cs"/>
          <w:rtl/>
        </w:rPr>
        <w:t>ِ</w:t>
      </w:r>
      <w:r w:rsidR="001C7CAE" w:rsidRPr="00423AB6">
        <w:rPr>
          <w:rStyle w:val="Char3"/>
          <w:rFonts w:eastAsia="MS Mincho"/>
          <w:rtl/>
        </w:rPr>
        <w:t xml:space="preserve"> خَالِدٍ الْجُهَنِيَّ</w:t>
      </w:r>
      <w:r w:rsidR="00D42469" w:rsidRPr="00D42469">
        <w:rPr>
          <w:rStyle w:val="Char3"/>
          <w:rFonts w:eastAsia="MS Mincho" w:cs="CTraditional Arabic"/>
          <w:rtl/>
        </w:rPr>
        <w:t xml:space="preserve"> س </w:t>
      </w:r>
      <w:r w:rsidR="001C7CAE" w:rsidRPr="00423AB6">
        <w:rPr>
          <w:rStyle w:val="Char3"/>
          <w:rFonts w:eastAsia="MS Mincho"/>
          <w:rtl/>
        </w:rPr>
        <w:t>صَاحِب</w:t>
      </w:r>
      <w:r w:rsidR="001C7CAE" w:rsidRPr="00423AB6">
        <w:rPr>
          <w:rStyle w:val="Char3"/>
          <w:rFonts w:eastAsia="MS Mincho" w:hint="cs"/>
          <w:rtl/>
        </w:rPr>
        <w:t>ِ</w:t>
      </w:r>
      <w:r w:rsidR="001C7CAE" w:rsidRPr="00423AB6">
        <w:rPr>
          <w:rStyle w:val="Char3"/>
          <w:rFonts w:eastAsia="MS Mincho"/>
          <w:rtl/>
        </w:rPr>
        <w:t xml:space="preserve">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215301">
        <w:rPr>
          <w:rStyle w:val="Char3"/>
          <w:rFonts w:eastAsia="MS Mincho"/>
          <w:rtl/>
        </w:rPr>
        <w:t xml:space="preserve"> سُئِلَ رَسُولُ اللَّهِ</w:t>
      </w:r>
      <w:r w:rsidR="001C7CAE" w:rsidRPr="00A52D31">
        <w:rPr>
          <w:rFonts w:ascii="AGA Arabesque" w:eastAsia="MS Mincho" w:hAnsi="AGA Arabesque" w:cs="CTraditional Arabic" w:hint="eastAsia"/>
          <w:sz w:val="30"/>
          <w:szCs w:val="27"/>
          <w:rtl/>
        </w:rPr>
        <w:t>ص</w:t>
      </w:r>
      <w:r w:rsidR="001C7CAE" w:rsidRPr="002E320E">
        <w:rPr>
          <w:rStyle w:val="Char4"/>
          <w:rFonts w:eastAsia="MS Mincho" w:hint="cs"/>
          <w:rtl/>
        </w:rPr>
        <w:t xml:space="preserve"> </w:t>
      </w:r>
      <w:r w:rsidR="001C7CAE" w:rsidRPr="00423AB6">
        <w:rPr>
          <w:rStyle w:val="Char3"/>
          <w:rFonts w:eastAsia="MS Mincho"/>
          <w:rtl/>
        </w:rPr>
        <w:t>عَنْ اللُّقَطَةِ الذَّهَبِ أَوْ الْوَرِقِ</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اعْرِفْ وِكَاءَهَا وَعِفَاصَهَا</w:t>
      </w:r>
      <w:r w:rsidR="001C7CAE" w:rsidRPr="00423AB6">
        <w:rPr>
          <w:rStyle w:val="Char3"/>
          <w:rFonts w:eastAsia="MS Mincho" w:hint="cs"/>
          <w:rtl/>
        </w:rPr>
        <w:t>،</w:t>
      </w:r>
      <w:r w:rsidR="001C7CAE" w:rsidRPr="00423AB6">
        <w:rPr>
          <w:rStyle w:val="Char3"/>
          <w:rFonts w:eastAsia="MS Mincho"/>
          <w:rtl/>
        </w:rPr>
        <w:t xml:space="preserve"> ثُمَّ عَرِّفْهَا سَنَةً</w:t>
      </w:r>
      <w:r w:rsidR="001C7CAE" w:rsidRPr="00423AB6">
        <w:rPr>
          <w:rStyle w:val="Char3"/>
          <w:rFonts w:eastAsia="MS Mincho" w:hint="cs"/>
          <w:rtl/>
        </w:rPr>
        <w:t>،</w:t>
      </w:r>
      <w:r w:rsidR="001C7CAE" w:rsidRPr="00423AB6">
        <w:rPr>
          <w:rStyle w:val="Char3"/>
          <w:rFonts w:eastAsia="MS Mincho"/>
          <w:rtl/>
        </w:rPr>
        <w:t xml:space="preserve"> فَإِنْ لَمْ تَعْرِفْ فَاسْتَنْفِقْهَا</w:t>
      </w:r>
      <w:r w:rsidR="001C7CAE" w:rsidRPr="00423AB6">
        <w:rPr>
          <w:rStyle w:val="Char3"/>
          <w:rFonts w:eastAsia="MS Mincho" w:hint="cs"/>
          <w:rtl/>
        </w:rPr>
        <w:t>،</w:t>
      </w:r>
      <w:r w:rsidR="001C7CAE" w:rsidRPr="00423AB6">
        <w:rPr>
          <w:rStyle w:val="Char3"/>
          <w:rFonts w:eastAsia="MS Mincho"/>
          <w:rtl/>
        </w:rPr>
        <w:t xml:space="preserve"> وَلْتَكُنْ وَدِيعَةً عِنْدَكَ</w:t>
      </w:r>
      <w:r w:rsidR="001C7CAE" w:rsidRPr="00423AB6">
        <w:rPr>
          <w:rStyle w:val="Char3"/>
          <w:rFonts w:eastAsia="MS Mincho" w:hint="cs"/>
          <w:rtl/>
        </w:rPr>
        <w:t>،</w:t>
      </w:r>
      <w:r w:rsidR="001C7CAE" w:rsidRPr="00423AB6">
        <w:rPr>
          <w:rStyle w:val="Char3"/>
          <w:rFonts w:eastAsia="MS Mincho"/>
          <w:rtl/>
        </w:rPr>
        <w:t xml:space="preserve"> فَإِنْ جَاءَ طَالِبُهَا يَوْمًا مِنْ الدَّهْرِ فَأَدِّهَا إِلَيْهِ</w:t>
      </w:r>
      <w:r w:rsidR="001C7CAE" w:rsidRPr="00423AB6">
        <w:rPr>
          <w:rStyle w:val="Char3"/>
          <w:rFonts w:eastAsia="MS Mincho" w:hint="cs"/>
          <w:rtl/>
        </w:rPr>
        <w:t xml:space="preserve">». </w:t>
      </w:r>
      <w:r w:rsidR="001C7CAE" w:rsidRPr="00423AB6">
        <w:rPr>
          <w:rStyle w:val="Char3"/>
          <w:rFonts w:eastAsia="MS Mincho"/>
          <w:rtl/>
        </w:rPr>
        <w:t>وَسَأَلَهُ عَنْ ضَالَّةِ الإِبِلِ</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مَا لَكَ وَلَهَا</w:t>
      </w:r>
      <w:r w:rsidR="001C7CAE" w:rsidRPr="00423AB6">
        <w:rPr>
          <w:rStyle w:val="Char3"/>
          <w:rFonts w:eastAsia="MS Mincho" w:hint="cs"/>
          <w:rtl/>
        </w:rPr>
        <w:t>؟</w:t>
      </w:r>
      <w:r w:rsidR="001C7CAE" w:rsidRPr="00423AB6">
        <w:rPr>
          <w:rStyle w:val="Char3"/>
          <w:rFonts w:eastAsia="MS Mincho"/>
          <w:rtl/>
        </w:rPr>
        <w:t xml:space="preserve"> دَعْهَا</w:t>
      </w:r>
      <w:r w:rsidR="001C7CAE" w:rsidRPr="00423AB6">
        <w:rPr>
          <w:rStyle w:val="Char3"/>
          <w:rFonts w:eastAsia="MS Mincho" w:hint="cs"/>
          <w:rtl/>
        </w:rPr>
        <w:t>،</w:t>
      </w:r>
      <w:r w:rsidR="001C7CAE" w:rsidRPr="00423AB6">
        <w:rPr>
          <w:rStyle w:val="Char3"/>
          <w:rFonts w:eastAsia="MS Mincho"/>
          <w:rtl/>
        </w:rPr>
        <w:t xml:space="preserve"> فَإِنَّ مَعَهَا حِذَاءَهَا وَسِقَاءَهَا</w:t>
      </w:r>
      <w:r w:rsidR="001C7CAE" w:rsidRPr="00423AB6">
        <w:rPr>
          <w:rStyle w:val="Char3"/>
          <w:rFonts w:eastAsia="MS Mincho" w:hint="cs"/>
          <w:rtl/>
        </w:rPr>
        <w:t>،</w:t>
      </w:r>
      <w:r w:rsidR="001C7CAE" w:rsidRPr="00423AB6">
        <w:rPr>
          <w:rStyle w:val="Char3"/>
          <w:rFonts w:eastAsia="MS Mincho"/>
          <w:rtl/>
        </w:rPr>
        <w:t xml:space="preserve"> تَرِدُ الْمَاءَ وَتَأْكُلُ الشَّجَرَ</w:t>
      </w:r>
      <w:r w:rsidR="001C7CAE" w:rsidRPr="00423AB6">
        <w:rPr>
          <w:rStyle w:val="Char3"/>
          <w:rFonts w:eastAsia="MS Mincho" w:hint="cs"/>
          <w:rtl/>
        </w:rPr>
        <w:t>،</w:t>
      </w:r>
      <w:r w:rsidR="001C7CAE" w:rsidRPr="00423AB6">
        <w:rPr>
          <w:rStyle w:val="Char3"/>
          <w:rFonts w:eastAsia="MS Mincho"/>
          <w:rtl/>
        </w:rPr>
        <w:t xml:space="preserve"> حَتَّى يَجِدَهَا رَبُّهَا</w:t>
      </w:r>
      <w:r w:rsidR="001C7CAE" w:rsidRPr="00423AB6">
        <w:rPr>
          <w:rStyle w:val="Char3"/>
          <w:rFonts w:eastAsia="MS Mincho" w:hint="cs"/>
          <w:rtl/>
        </w:rPr>
        <w:t>».</w:t>
      </w:r>
      <w:r w:rsidR="001C7CAE" w:rsidRPr="00423AB6">
        <w:rPr>
          <w:rStyle w:val="Char3"/>
          <w:rFonts w:eastAsia="MS Mincho"/>
          <w:rtl/>
        </w:rPr>
        <w:t xml:space="preserve"> وَسَأَلَهُ عَنْ الشَّاةِ</w:t>
      </w:r>
      <w:r w:rsidR="001C7CAE" w:rsidRPr="00423AB6">
        <w:rPr>
          <w:rStyle w:val="Char3"/>
          <w:rFonts w:eastAsia="MS Mincho" w:hint="cs"/>
          <w:rtl/>
        </w:rPr>
        <w:t>؟</w:t>
      </w:r>
      <w:r w:rsidR="001C7CAE" w:rsidRPr="00423AB6">
        <w:rPr>
          <w:rStyle w:val="Char3"/>
          <w:rFonts w:eastAsia="MS Mincho"/>
          <w:rtl/>
        </w:rPr>
        <w:t xml:space="preserve"> فَقَالَ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خُذْهَا</w:t>
      </w:r>
      <w:r w:rsidR="001C7CAE" w:rsidRPr="00423AB6">
        <w:rPr>
          <w:rStyle w:val="Char3"/>
          <w:rFonts w:eastAsia="MS Mincho" w:hint="cs"/>
          <w:rtl/>
        </w:rPr>
        <w:t>،</w:t>
      </w:r>
      <w:r w:rsidR="001C7CAE" w:rsidRPr="00423AB6">
        <w:rPr>
          <w:rStyle w:val="Char3"/>
          <w:rFonts w:eastAsia="MS Mincho"/>
          <w:rtl/>
        </w:rPr>
        <w:t xml:space="preserve"> فَإِنَّمَا هِيَ لَكَ أَوْ ل</w:t>
      </w:r>
      <w:r w:rsidR="001C7CAE" w:rsidRPr="00423AB6">
        <w:rPr>
          <w:rStyle w:val="Char3"/>
          <w:rFonts w:eastAsia="MS Mincho" w:hint="cs"/>
          <w:rtl/>
        </w:rPr>
        <w:t>ِأَ</w:t>
      </w:r>
      <w:r w:rsidR="001C7CAE" w:rsidRPr="00423AB6">
        <w:rPr>
          <w:rStyle w:val="Char3"/>
          <w:rFonts w:eastAsia="MS Mincho"/>
          <w:rtl/>
        </w:rPr>
        <w:t>خِيكَ أَوْ لِلذِّئْبِ</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1722</w:t>
      </w:r>
      <w:r w:rsidR="00060808" w:rsidRPr="00060808">
        <w:rPr>
          <w:rStyle w:val="Char4"/>
          <w:rFonts w:eastAsia="MS Mincho" w:hint="cs"/>
          <w:rtl/>
        </w:rPr>
        <w:t>)</w:t>
      </w:r>
    </w:p>
    <w:p w:rsidR="001C7CAE" w:rsidRPr="002E320E" w:rsidRDefault="00060808" w:rsidP="00EB7285">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زید بن خالد جهنی؛ صحابی رسول الله </w:t>
      </w:r>
      <w:r w:rsidR="001C7CAE" w:rsidRPr="001A52C9">
        <w:rPr>
          <w:rFonts w:ascii="AGA Arabesque" w:eastAsia="MS Mincho" w:hAnsi="AGA Arabesque" w:cs="CTraditional Arabic" w:hint="cs"/>
          <w:spacing w:val="-2"/>
          <w:sz w:val="26"/>
          <w:szCs w:val="28"/>
          <w:rtl/>
        </w:rPr>
        <w:t>ص</w:t>
      </w:r>
      <w:r w:rsidR="001C7CAE" w:rsidRPr="002E320E">
        <w:rPr>
          <w:rStyle w:val="Char4"/>
          <w:rFonts w:eastAsia="MS Mincho" w:hint="cs"/>
          <w:rtl/>
        </w:rPr>
        <w:t>؛ می‌گوید: از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در مورد طلا و نقره‌ی گم شده‌ای که پیدا شده است، پرسیدند. فرمود: «برخی از مشخصات آنرا مانند ظرف و چیزی را که دور آن، بسته شده است، به مدت یک سال، برای مردم، اعلام کن؛ اگر صاحبش را نشناختی، آنها را مصرف کن. و اینها حکم ودیعه را دارند؛ اگر روزی، صاحب</w:t>
      </w:r>
      <w:r w:rsidR="00215301">
        <w:rPr>
          <w:rStyle w:val="Char4"/>
          <w:rFonts w:eastAsia="MS Mincho" w:hint="cs"/>
          <w:rtl/>
        </w:rPr>
        <w:t>‌</w:t>
      </w:r>
      <w:r w:rsidR="001C7CAE" w:rsidRPr="002E320E">
        <w:rPr>
          <w:rStyle w:val="Char4"/>
          <w:rFonts w:eastAsia="MS Mincho" w:hint="cs"/>
          <w:rtl/>
        </w:rPr>
        <w:t>شان پیدا شد، آنها را به او برگردان».</w:t>
      </w:r>
    </w:p>
    <w:p w:rsidR="001C7CAE" w:rsidRPr="00215301" w:rsidRDefault="001C7CAE" w:rsidP="00EB7285">
      <w:pPr>
        <w:pStyle w:val="PlainText"/>
        <w:widowControl w:val="0"/>
        <w:bidi/>
        <w:ind w:firstLine="284"/>
        <w:jc w:val="both"/>
        <w:rPr>
          <w:rStyle w:val="Char4"/>
          <w:rFonts w:eastAsia="MS Mincho"/>
          <w:spacing w:val="-2"/>
          <w:rtl/>
        </w:rPr>
      </w:pPr>
      <w:r w:rsidRPr="00215301">
        <w:rPr>
          <w:rStyle w:val="Char4"/>
          <w:rFonts w:eastAsia="MS Mincho" w:hint="cs"/>
          <w:spacing w:val="-2"/>
          <w:rtl/>
        </w:rPr>
        <w:t>هم</w:t>
      </w:r>
      <w:r w:rsidR="007C2875">
        <w:rPr>
          <w:rStyle w:val="Char4"/>
          <w:rFonts w:eastAsia="MS Mincho" w:hint="cs"/>
          <w:spacing w:val="-2"/>
          <w:rtl/>
        </w:rPr>
        <w:t>‌</w:t>
      </w:r>
      <w:r w:rsidRPr="00215301">
        <w:rPr>
          <w:rStyle w:val="Char4"/>
          <w:rFonts w:eastAsia="MS Mincho" w:hint="cs"/>
          <w:spacing w:val="-2"/>
          <w:rtl/>
        </w:rPr>
        <w:t>چنین سائل درباره‌ی شتر گم شده‌ای که پیدا شود، پرسید. فرمود: «تو با شتر چه کار داری؟ شتر را به حال خودش بگذار؛ زیرا شتر با ذخیره‌ی آب و مقاومتی که دارد، هر گاه، تشنه شود، آب پیدا می‌کند و هر گاه، گرسنه شود، از درختان، تغذیه می‌کند تا اینکه صاحبش او را پیدا نماید». همچنین سائل درباره‌ی گوسفند پیدا شده پرسید. فرمود: «آنرا بگیر؛ زیرا گوسفند از آنِ تو یا از آنِ برادرت یا از آنِ گرگ خواهد بود»</w:t>
      </w:r>
      <w:r w:rsidR="00215301">
        <w:rPr>
          <w:rStyle w:val="Char4"/>
          <w:rFonts w:eastAsia="MS Mincho" w:hint="cs"/>
          <w:spacing w:val="-2"/>
          <w:rtl/>
        </w:rPr>
        <w:t>.</w:t>
      </w:r>
    </w:p>
    <w:p w:rsidR="001C7CAE" w:rsidRPr="00F364D0" w:rsidRDefault="001C7CAE" w:rsidP="00F364D0">
      <w:pPr>
        <w:pStyle w:val="a2"/>
        <w:rPr>
          <w:rFonts w:eastAsia="MS Mincho"/>
          <w:rtl/>
        </w:rPr>
      </w:pPr>
      <w:bookmarkStart w:id="5495" w:name="_Toc256338590"/>
      <w:bookmarkStart w:id="5496" w:name="_Toc256340543"/>
      <w:bookmarkStart w:id="5497" w:name="_Toc261194941"/>
      <w:bookmarkStart w:id="5498" w:name="_Toc445896227"/>
      <w:bookmarkStart w:id="5499" w:name="_Toc448060322"/>
      <w:r w:rsidRPr="00F364D0">
        <w:rPr>
          <w:rFonts w:eastAsia="MS Mincho" w:hint="cs"/>
          <w:rtl/>
        </w:rPr>
        <w:t>باب (2): در مورد گم شده‌ی حاجی (در مکه)</w:t>
      </w:r>
      <w:bookmarkEnd w:id="5495"/>
      <w:bookmarkEnd w:id="5496"/>
      <w:bookmarkEnd w:id="5497"/>
      <w:bookmarkEnd w:id="5498"/>
      <w:bookmarkEnd w:id="5499"/>
    </w:p>
    <w:p w:rsidR="001C7CAE" w:rsidRPr="00423AB6" w:rsidRDefault="00A13875" w:rsidP="00215301">
      <w:pPr>
        <w:pStyle w:val="PlainText"/>
        <w:widowControl w:val="0"/>
        <w:bidi/>
        <w:ind w:firstLine="284"/>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61</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عَبْدِ الرَّحْمَنِ بْنِ عُثْمَانَ التَّيْمی‌</w:t>
      </w:r>
      <w:r w:rsidR="001C7CAE" w:rsidRPr="00423AB6">
        <w:rPr>
          <w:rStyle w:val="Char3"/>
          <w:rFonts w:eastAsia="MS Mincho" w:cs="CTraditional Arabic"/>
          <w:rtl/>
        </w:rPr>
        <w:t xml:space="preserve"> س</w:t>
      </w:r>
      <w:r w:rsidR="001C7CAE" w:rsidRPr="00423AB6">
        <w:rPr>
          <w:rStyle w:val="Char3"/>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نَهَى عَنْ لُقَطَةِ الْحَاجِّ</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1724</w:t>
      </w:r>
      <w:r w:rsidR="00060808" w:rsidRPr="00060808">
        <w:rPr>
          <w:rStyle w:val="Char4"/>
          <w:rFonts w:eastAsia="MS Mincho" w:hint="cs"/>
          <w:rtl/>
        </w:rPr>
        <w:t>)</w:t>
      </w:r>
    </w:p>
    <w:p w:rsidR="001C7CAE" w:rsidRDefault="00060808" w:rsidP="0021530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عبدالرحمن بن عثمان تیمی‌</w:t>
      </w:r>
      <w:r w:rsidR="00D42469" w:rsidRPr="00D42469">
        <w:rPr>
          <w:rFonts w:ascii="AGA Arabesque" w:eastAsia="MS Mincho" w:hAnsi="AGA Arabesque" w:cs="CTraditional Arabic" w:hint="cs"/>
          <w:spacing w:val="-2"/>
          <w:sz w:val="26"/>
          <w:szCs w:val="27"/>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از برداشتن چیزی که از زائران بیت الله گم شده است، منع فرمود. </w:t>
      </w:r>
    </w:p>
    <w:p w:rsidR="00EB7285" w:rsidRPr="002E320E" w:rsidRDefault="00EB7285" w:rsidP="00EB7285">
      <w:pPr>
        <w:pStyle w:val="PlainText"/>
        <w:widowControl w:val="0"/>
        <w:bidi/>
        <w:ind w:firstLine="284"/>
        <w:jc w:val="both"/>
        <w:rPr>
          <w:rStyle w:val="Char4"/>
          <w:rFonts w:eastAsia="MS Mincho"/>
          <w:rtl/>
        </w:rPr>
      </w:pPr>
    </w:p>
    <w:p w:rsidR="001C7CAE" w:rsidRPr="002E320E" w:rsidRDefault="001C7CAE" w:rsidP="00215301">
      <w:pPr>
        <w:pStyle w:val="PlainText"/>
        <w:widowControl w:val="0"/>
        <w:bidi/>
        <w:ind w:firstLine="284"/>
        <w:jc w:val="both"/>
        <w:rPr>
          <w:rStyle w:val="Char4"/>
          <w:rFonts w:eastAsia="MS Mincho"/>
          <w:rtl/>
        </w:rPr>
      </w:pPr>
      <w:r w:rsidRPr="002E320E">
        <w:rPr>
          <w:rStyle w:val="Char4"/>
          <w:rFonts w:eastAsia="MS Mincho" w:hint="cs"/>
          <w:rtl/>
        </w:rPr>
        <w:t>(البته اگر این برداشتن به نیت اعلان و معرفی باشد، اشکالی ندارد؛ اما اگر کسی به قصد مالک شدن بردارد، جائز نیست).</w:t>
      </w:r>
    </w:p>
    <w:p w:rsidR="001C7CAE" w:rsidRDefault="001C7CAE" w:rsidP="00F364D0">
      <w:pPr>
        <w:pStyle w:val="a2"/>
        <w:rPr>
          <w:rFonts w:eastAsia="MS Mincho"/>
          <w:rtl/>
        </w:rPr>
      </w:pPr>
      <w:bookmarkStart w:id="5500" w:name="_Toc445896228"/>
      <w:bookmarkStart w:id="5501" w:name="_Toc448060323"/>
      <w:bookmarkStart w:id="5502" w:name="_Toc256338591"/>
      <w:bookmarkStart w:id="5503" w:name="_Toc256340544"/>
      <w:bookmarkStart w:id="5504" w:name="_Toc261194942"/>
      <w:r w:rsidRPr="001C61F1">
        <w:rPr>
          <w:rFonts w:eastAsia="MS Mincho" w:hint="cs"/>
          <w:rtl/>
        </w:rPr>
        <w:t>باب (3): هر کس، گم شد</w:t>
      </w:r>
      <w:r>
        <w:rPr>
          <w:rFonts w:eastAsia="MS Mincho" w:hint="cs"/>
          <w:rtl/>
        </w:rPr>
        <w:t>ه‌ای</w:t>
      </w:r>
      <w:r w:rsidRPr="001C61F1">
        <w:rPr>
          <w:rFonts w:eastAsia="MS Mincho" w:hint="cs"/>
          <w:rtl/>
        </w:rPr>
        <w:t xml:space="preserve"> را </w:t>
      </w:r>
      <w:r>
        <w:rPr>
          <w:rFonts w:eastAsia="MS Mincho" w:hint="cs"/>
          <w:rtl/>
        </w:rPr>
        <w:t>(</w:t>
      </w:r>
      <w:r w:rsidRPr="001C61F1">
        <w:rPr>
          <w:rFonts w:eastAsia="MS Mincho" w:hint="cs"/>
          <w:rtl/>
        </w:rPr>
        <w:t>بدون مع</w:t>
      </w:r>
      <w:r>
        <w:rPr>
          <w:rFonts w:eastAsia="MS Mincho" w:hint="cs"/>
          <w:rtl/>
        </w:rPr>
        <w:t>رفی)</w:t>
      </w:r>
      <w:bookmarkEnd w:id="5500"/>
      <w:bookmarkEnd w:id="5501"/>
      <w:r w:rsidRPr="001C61F1">
        <w:rPr>
          <w:rFonts w:eastAsia="MS Mincho" w:hint="cs"/>
          <w:rtl/>
        </w:rPr>
        <w:t xml:space="preserve"> </w:t>
      </w:r>
    </w:p>
    <w:p w:rsidR="001C7CAE" w:rsidRPr="00C52970" w:rsidRDefault="001C7CAE" w:rsidP="001C7CAE">
      <w:pPr>
        <w:pStyle w:val="a4"/>
        <w:rPr>
          <w:rFonts w:eastAsia="MS Mincho"/>
          <w:rtl/>
        </w:rPr>
      </w:pPr>
      <w:bookmarkStart w:id="5505" w:name="_Toc445896229"/>
      <w:bookmarkStart w:id="5506" w:name="_Toc448060324"/>
      <w:r w:rsidRPr="00C52970">
        <w:rPr>
          <w:rFonts w:eastAsia="MS Mincho" w:hint="cs"/>
          <w:rtl/>
        </w:rPr>
        <w:t>نگهداری کند، خودش گمراه می‌باشد</w:t>
      </w:r>
      <w:bookmarkEnd w:id="5502"/>
      <w:bookmarkEnd w:id="5503"/>
      <w:bookmarkEnd w:id="5504"/>
      <w:bookmarkEnd w:id="5505"/>
      <w:bookmarkEnd w:id="5506"/>
    </w:p>
    <w:p w:rsidR="001C7CAE" w:rsidRPr="00423AB6" w:rsidRDefault="00A13875" w:rsidP="00215301">
      <w:pPr>
        <w:pStyle w:val="PlainText"/>
        <w:widowControl w:val="0"/>
        <w:bidi/>
        <w:ind w:firstLine="284"/>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62</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زَيْدِ بْنِ خَالِدٍ الْجُهَنِيِّ عَنْ رَسُولِ اللَّهِ</w:t>
      </w:r>
      <w:r w:rsidR="00D42469" w:rsidRPr="00D42469">
        <w:rPr>
          <w:rStyle w:val="Char3"/>
          <w:rFonts w:eastAsia="MS Mincho" w:cs="CTraditional Arabic"/>
          <w:rtl/>
        </w:rPr>
        <w:t xml:space="preserve"> ص </w:t>
      </w:r>
      <w:r w:rsidR="001C7CAE" w:rsidRPr="00423AB6">
        <w:rPr>
          <w:rStyle w:val="Char3"/>
          <w:rFonts w:eastAsia="MS Mincho"/>
          <w:rtl/>
        </w:rPr>
        <w:t>أَنَّهُ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مَنْ آوَى ضَالَّةً فَهُوَ ضَالٌّ</w:t>
      </w:r>
      <w:r w:rsidR="001C7CAE" w:rsidRPr="00423AB6">
        <w:rPr>
          <w:rStyle w:val="Char3"/>
          <w:rFonts w:eastAsia="MS Mincho" w:hint="cs"/>
          <w:rtl/>
        </w:rPr>
        <w:t>،</w:t>
      </w:r>
      <w:r w:rsidR="001C7CAE" w:rsidRPr="00423AB6">
        <w:rPr>
          <w:rStyle w:val="Char3"/>
          <w:rFonts w:eastAsia="MS Mincho"/>
          <w:rtl/>
        </w:rPr>
        <w:t xml:space="preserve"> مَا لَمْ يُعَرِّفْهَا</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1725</w:t>
      </w:r>
      <w:r w:rsidR="00060808" w:rsidRPr="00060808">
        <w:rPr>
          <w:rStyle w:val="Char4"/>
          <w:rFonts w:eastAsia="MS Mincho" w:hint="cs"/>
          <w:rtl/>
        </w:rPr>
        <w:t>)</w:t>
      </w:r>
      <w:r w:rsidR="001C7CAE">
        <w:rPr>
          <w:rStyle w:val="Char3"/>
          <w:rFonts w:eastAsia="MS Mincho" w:hint="cs"/>
          <w:rtl/>
        </w:rPr>
        <w:t xml:space="preserve">   </w:t>
      </w:r>
    </w:p>
    <w:p w:rsidR="001C7CAE" w:rsidRPr="002E320E" w:rsidRDefault="00060808" w:rsidP="00215301">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زید بن خالد جهنی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«هرکس، گم شده‌ای را بدون اینکه به مردم، اعلام نماید، نگهداری کند، خودش گمراه می‌باشد».</w:t>
      </w:r>
    </w:p>
    <w:p w:rsidR="001C7CAE" w:rsidRPr="001C61F1" w:rsidRDefault="001C7CAE" w:rsidP="00F364D0">
      <w:pPr>
        <w:pStyle w:val="a2"/>
        <w:rPr>
          <w:rFonts w:ascii="Times New Roman" w:eastAsia="MS Mincho" w:hAnsi="Times New Roman" w:cs="Times New Roman"/>
          <w:sz w:val="34"/>
          <w:szCs w:val="34"/>
          <w:rtl/>
        </w:rPr>
      </w:pPr>
      <w:bookmarkStart w:id="5507" w:name="_Toc256338592"/>
      <w:bookmarkStart w:id="5508" w:name="_Toc256340545"/>
      <w:bookmarkStart w:id="5509" w:name="_Toc261194943"/>
      <w:bookmarkStart w:id="5510" w:name="_Toc445896230"/>
      <w:bookmarkStart w:id="5511" w:name="_Toc448060325"/>
      <w:r w:rsidRPr="001C61F1">
        <w:rPr>
          <w:rFonts w:eastAsia="MS Mincho" w:hint="cs"/>
          <w:rtl/>
        </w:rPr>
        <w:t>باب (4): دوشیدن حیوان</w:t>
      </w:r>
      <w:r>
        <w:rPr>
          <w:rFonts w:eastAsia="MS Mincho" w:hint="cs"/>
          <w:rtl/>
        </w:rPr>
        <w:t>‌</w:t>
      </w:r>
      <w:r w:rsidRPr="001C61F1">
        <w:rPr>
          <w:rFonts w:eastAsia="MS Mincho" w:hint="cs"/>
          <w:rtl/>
        </w:rPr>
        <w:t xml:space="preserve">های مردم بدون اجازه، ممنوع </w:t>
      </w:r>
      <w:r>
        <w:rPr>
          <w:rFonts w:eastAsia="MS Mincho" w:hint="cs"/>
          <w:rtl/>
        </w:rPr>
        <w:t>می‌</w:t>
      </w:r>
      <w:r w:rsidRPr="001C61F1">
        <w:rPr>
          <w:rFonts w:eastAsia="MS Mincho" w:hint="cs"/>
          <w:rtl/>
        </w:rPr>
        <w:t>باشد</w:t>
      </w:r>
      <w:bookmarkEnd w:id="5507"/>
      <w:bookmarkEnd w:id="5508"/>
      <w:bookmarkEnd w:id="5509"/>
      <w:bookmarkEnd w:id="5510"/>
      <w:bookmarkEnd w:id="5511"/>
    </w:p>
    <w:p w:rsidR="001C7CAE" w:rsidRPr="00423AB6" w:rsidRDefault="00A13875" w:rsidP="00215301">
      <w:pPr>
        <w:pStyle w:val="PlainText"/>
        <w:widowControl w:val="0"/>
        <w:bidi/>
        <w:ind w:firstLine="284"/>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63</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 xml:space="preserve">عَنْ ابْنِ عُمَرَ </w:t>
      </w:r>
      <w:r w:rsidR="00215301">
        <w:rPr>
          <w:rStyle w:val="Char3"/>
          <w:rFonts w:cs="CTraditional Arabic" w:hint="cs"/>
          <w:rtl/>
        </w:rPr>
        <w:t>ب</w:t>
      </w:r>
      <w:r w:rsidR="001C7CAE" w:rsidRPr="00215301">
        <w:rPr>
          <w:rStyle w:val="Char3"/>
          <w:rFonts w:eastAsia="MS Mincho" w:hint="cs"/>
          <w:rtl/>
        </w:rPr>
        <w:t>:</w:t>
      </w:r>
      <w:r w:rsidR="001C7CAE" w:rsidRPr="002E320E">
        <w:rPr>
          <w:rStyle w:val="Char4"/>
          <w:rFonts w:eastAsia="MS Mincho" w:hint="cs"/>
          <w:rtl/>
        </w:rPr>
        <w:t xml:space="preserve"> </w:t>
      </w:r>
      <w:r w:rsidR="001C7CAE" w:rsidRPr="00423AB6">
        <w:rPr>
          <w:rStyle w:val="Char3"/>
          <w:rFonts w:eastAsia="MS Mincho"/>
          <w:rtl/>
        </w:rPr>
        <w:t>أَنَّ رَسُولَ اللَّهِ</w:t>
      </w:r>
      <w:r w:rsidR="00D42469" w:rsidRPr="00D42469">
        <w:rPr>
          <w:rStyle w:val="Char3"/>
          <w:rFonts w:eastAsia="MS Mincho" w:cs="CTraditional Arabic"/>
          <w:rtl/>
        </w:rPr>
        <w:t xml:space="preserve"> ص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لا</w:t>
      </w:r>
      <w:r w:rsidR="001C7CAE" w:rsidRPr="00423AB6">
        <w:rPr>
          <w:rStyle w:val="Char3"/>
          <w:rFonts w:eastAsia="MS Mincho" w:hint="cs"/>
          <w:rtl/>
        </w:rPr>
        <w:t>َ</w:t>
      </w:r>
      <w:r w:rsidR="001C7CAE" w:rsidRPr="00423AB6">
        <w:rPr>
          <w:rStyle w:val="Char3"/>
          <w:rFonts w:eastAsia="MS Mincho"/>
          <w:rtl/>
        </w:rPr>
        <w:t xml:space="preserve"> يَحْلُبَنَّ أَحَدٌ مَاشِيَةَ أَحَدٍ إِلا</w:t>
      </w:r>
      <w:r w:rsidR="001C7CAE" w:rsidRPr="00423AB6">
        <w:rPr>
          <w:rStyle w:val="Char3"/>
          <w:rFonts w:eastAsia="MS Mincho" w:hint="cs"/>
          <w:rtl/>
        </w:rPr>
        <w:t>َّ</w:t>
      </w:r>
      <w:r w:rsidR="001C7CAE" w:rsidRPr="00423AB6">
        <w:rPr>
          <w:rStyle w:val="Char3"/>
          <w:rFonts w:eastAsia="MS Mincho"/>
          <w:rtl/>
        </w:rPr>
        <w:t xml:space="preserve"> بِإِذْنِهِ</w:t>
      </w:r>
      <w:r w:rsidR="001C7CAE" w:rsidRPr="00423AB6">
        <w:rPr>
          <w:rStyle w:val="Char3"/>
          <w:rFonts w:eastAsia="MS Mincho" w:hint="cs"/>
          <w:rtl/>
        </w:rPr>
        <w:t>،</w:t>
      </w:r>
      <w:r w:rsidR="001C7CAE" w:rsidRPr="00423AB6">
        <w:rPr>
          <w:rStyle w:val="Char3"/>
          <w:rFonts w:eastAsia="MS Mincho"/>
          <w:rtl/>
        </w:rPr>
        <w:t xml:space="preserve"> أَيُحِبُّ أَحَدُكُمْ أَنْ تُؤْتَى مَشْرُبَتُهُ</w:t>
      </w:r>
      <w:r w:rsidR="001C7CAE" w:rsidRPr="00423AB6">
        <w:rPr>
          <w:rStyle w:val="Char3"/>
          <w:rFonts w:eastAsia="MS Mincho" w:hint="cs"/>
          <w:rtl/>
        </w:rPr>
        <w:t>،</w:t>
      </w:r>
      <w:r w:rsidR="001C7CAE" w:rsidRPr="00423AB6">
        <w:rPr>
          <w:rStyle w:val="Char3"/>
          <w:rFonts w:eastAsia="MS Mincho"/>
          <w:rtl/>
        </w:rPr>
        <w:t xml:space="preserve"> فَتُكْسَرَ خِزَانَتُهُ</w:t>
      </w:r>
      <w:r w:rsidR="001C7CAE" w:rsidRPr="00423AB6">
        <w:rPr>
          <w:rStyle w:val="Char3"/>
          <w:rFonts w:eastAsia="MS Mincho" w:hint="cs"/>
          <w:rtl/>
        </w:rPr>
        <w:t>،</w:t>
      </w:r>
      <w:r w:rsidR="001C7CAE" w:rsidRPr="00423AB6">
        <w:rPr>
          <w:rStyle w:val="Char3"/>
          <w:rFonts w:eastAsia="MS Mincho"/>
          <w:rtl/>
        </w:rPr>
        <w:t xml:space="preserve"> فَيُنْتَقَلَ طَعَامُهُ</w:t>
      </w:r>
      <w:r w:rsidR="001C7CAE" w:rsidRPr="00423AB6">
        <w:rPr>
          <w:rStyle w:val="Char3"/>
          <w:rFonts w:eastAsia="MS Mincho" w:hint="cs"/>
          <w:rtl/>
        </w:rPr>
        <w:t>؟</w:t>
      </w:r>
      <w:r w:rsidR="001C7CAE" w:rsidRPr="00423AB6">
        <w:rPr>
          <w:rStyle w:val="Char3"/>
          <w:rFonts w:eastAsia="MS Mincho"/>
          <w:rtl/>
        </w:rPr>
        <w:t xml:space="preserve"> إِنَّمَا تَخْزُنُ لَهُمْ ضُرُوعُ مَوَاشِيهِمْ أَطْعِمَتَهُمْ</w:t>
      </w:r>
      <w:r w:rsidR="001C7CAE" w:rsidRPr="00423AB6">
        <w:rPr>
          <w:rStyle w:val="Char3"/>
          <w:rFonts w:eastAsia="MS Mincho" w:hint="cs"/>
          <w:rtl/>
        </w:rPr>
        <w:t>،</w:t>
      </w:r>
      <w:r w:rsidR="001C7CAE" w:rsidRPr="00423AB6">
        <w:rPr>
          <w:rStyle w:val="Char3"/>
          <w:rFonts w:eastAsia="MS Mincho"/>
          <w:rtl/>
        </w:rPr>
        <w:t xml:space="preserve"> فَلا</w:t>
      </w:r>
      <w:r w:rsidR="001C7CAE" w:rsidRPr="00423AB6">
        <w:rPr>
          <w:rStyle w:val="Char3"/>
          <w:rFonts w:eastAsia="MS Mincho" w:hint="cs"/>
          <w:rtl/>
        </w:rPr>
        <w:t>َ</w:t>
      </w:r>
      <w:r w:rsidR="001C7CAE" w:rsidRPr="00423AB6">
        <w:rPr>
          <w:rStyle w:val="Char3"/>
          <w:rFonts w:eastAsia="MS Mincho"/>
          <w:rtl/>
        </w:rPr>
        <w:t xml:space="preserve"> يَحْلُبَنَّ أَحَدٌ مَاشِيَةَ أَحَدٍ إِلا</w:t>
      </w:r>
      <w:r w:rsidR="001C7CAE" w:rsidRPr="00423AB6">
        <w:rPr>
          <w:rStyle w:val="Char3"/>
          <w:rFonts w:eastAsia="MS Mincho" w:hint="cs"/>
          <w:rtl/>
        </w:rPr>
        <w:t>َّ</w:t>
      </w:r>
      <w:r w:rsidR="001C7CAE" w:rsidRPr="00423AB6">
        <w:rPr>
          <w:rStyle w:val="Char3"/>
          <w:rFonts w:eastAsia="MS Mincho"/>
          <w:rtl/>
        </w:rPr>
        <w:t xml:space="preserve"> بِإِذْنِهِ</w:t>
      </w:r>
      <w:r w:rsidR="001C7CAE" w:rsidRPr="00423AB6">
        <w:rPr>
          <w:rStyle w:val="Char3"/>
          <w:rFonts w:eastAsia="MS Mincho" w:hint="cs"/>
          <w:rtl/>
        </w:rPr>
        <w:t>».</w:t>
      </w:r>
      <w:r w:rsidR="001C7CAE" w:rsidRPr="00423AB6">
        <w:rPr>
          <w:rStyle w:val="Char3"/>
          <w:rFonts w:eastAsia="MS Mincho"/>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1726</w:t>
      </w:r>
      <w:r w:rsidR="00060808" w:rsidRPr="00060808">
        <w:rPr>
          <w:rStyle w:val="Char4"/>
          <w:rFonts w:eastAsia="MS Mincho" w:hint="cs"/>
          <w:rtl/>
        </w:rPr>
        <w:t>)</w:t>
      </w:r>
    </w:p>
    <w:p w:rsidR="001C7CAE" w:rsidRPr="002E320E" w:rsidRDefault="00060808" w:rsidP="00215301">
      <w:pPr>
        <w:pStyle w:val="PlainText"/>
        <w:widowControl w:val="0"/>
        <w:bidi/>
        <w:spacing w:before="100" w:after="100" w:line="216" w:lineRule="auto"/>
        <w:ind w:firstLine="397"/>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ابن عمر </w:t>
      </w:r>
      <w:r w:rsidR="00215301">
        <w:rPr>
          <w:rStyle w:val="Char4"/>
          <w:rFonts w:eastAsia="MS Mincho" w:cs="CTraditional Arabic" w:hint="cs"/>
          <w:rtl/>
        </w:rPr>
        <w:t>ب</w:t>
      </w:r>
      <w:r w:rsidR="001C7CAE" w:rsidRPr="002E320E">
        <w:rPr>
          <w:rStyle w:val="Char4"/>
          <w:rFonts w:eastAsia="MS Mincho" w:hint="cs"/>
          <w:rtl/>
        </w:rPr>
        <w:t xml:space="preserve">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«هیچ کس، حق ندارد حیوان شخص دیگری را بدوشد مگر اینکه از او اجازه بگیرد؛ آیا یکی از شما دوست دارد که انبار غذایش را بشکنند و غذایش را ببرند؟ باید بدانید که پستان حیوانهای مردم، غذای آنان را انبار می‌کند؛ لذا هیچ کس، حق ندارد حیوان شخص دیگری را بدوشد مگر اینکه از او اجازه بگیرد».</w:t>
      </w:r>
    </w:p>
    <w:p w:rsidR="001C7CAE" w:rsidRPr="002E320E" w:rsidRDefault="001C7CAE" w:rsidP="001C7CAE">
      <w:pPr>
        <w:pStyle w:val="PlainText"/>
        <w:widowControl w:val="0"/>
        <w:bidi/>
        <w:spacing w:before="100" w:after="100" w:line="216" w:lineRule="auto"/>
        <w:ind w:firstLine="397"/>
        <w:jc w:val="both"/>
        <w:rPr>
          <w:rStyle w:val="Char4"/>
          <w:rFonts w:eastAsia="MS Mincho"/>
          <w:rtl/>
        </w:rPr>
        <w:sectPr w:rsidR="001C7CAE" w:rsidRPr="002E320E" w:rsidSect="00F364D0">
          <w:headerReference w:type="default" r:id="rId49"/>
          <w:footnotePr>
            <w:numRestart w:val="eachPage"/>
          </w:footnotePr>
          <w:pgSz w:w="9356" w:h="13608" w:code="1"/>
          <w:pgMar w:top="567" w:right="1134" w:bottom="851" w:left="1134" w:header="454" w:footer="0" w:gutter="0"/>
          <w:cols w:space="708"/>
          <w:titlePg/>
          <w:bidi/>
          <w:rtlGutter/>
          <w:docGrid w:linePitch="360"/>
        </w:sectPr>
      </w:pPr>
    </w:p>
    <w:p w:rsidR="001C7CAE" w:rsidRPr="00C52970" w:rsidRDefault="001C7CAE" w:rsidP="001C7CAE">
      <w:pPr>
        <w:pStyle w:val="a1"/>
        <w:rPr>
          <w:rFonts w:eastAsia="MS Mincho"/>
          <w:rtl/>
        </w:rPr>
      </w:pPr>
      <w:bookmarkStart w:id="5512" w:name="_Toc256338593"/>
      <w:bookmarkStart w:id="5513" w:name="_Toc256340546"/>
      <w:bookmarkStart w:id="5514" w:name="_Toc261191104"/>
      <w:bookmarkStart w:id="5515" w:name="_Toc261194944"/>
      <w:bookmarkStart w:id="5516" w:name="_Toc445896231"/>
      <w:bookmarkStart w:id="5517" w:name="_Toc448060326"/>
      <w:r w:rsidRPr="00C52970">
        <w:rPr>
          <w:rFonts w:eastAsia="MS Mincho" w:hint="cs"/>
          <w:rtl/>
        </w:rPr>
        <w:t>33</w:t>
      </w:r>
      <w:r>
        <w:rPr>
          <w:rFonts w:eastAsia="MS Mincho" w:hint="cs"/>
          <w:rtl/>
        </w:rPr>
        <w:t>-</w:t>
      </w:r>
      <w:r w:rsidRPr="00C52970">
        <w:rPr>
          <w:rFonts w:eastAsia="MS Mincho" w:hint="cs"/>
          <w:rtl/>
        </w:rPr>
        <w:t xml:space="preserve"> کتاب ضیافت</w:t>
      </w:r>
      <w:bookmarkEnd w:id="5512"/>
      <w:bookmarkEnd w:id="5513"/>
      <w:bookmarkEnd w:id="5514"/>
      <w:bookmarkEnd w:id="5515"/>
      <w:bookmarkEnd w:id="5516"/>
      <w:bookmarkEnd w:id="5517"/>
    </w:p>
    <w:p w:rsidR="001C7CAE" w:rsidRPr="001C61F1" w:rsidRDefault="001C7CAE" w:rsidP="001C7CAE">
      <w:pPr>
        <w:pStyle w:val="a2"/>
        <w:rPr>
          <w:rFonts w:eastAsia="MS Mincho"/>
          <w:sz w:val="34"/>
          <w:szCs w:val="34"/>
          <w:rtl/>
        </w:rPr>
      </w:pPr>
      <w:bookmarkStart w:id="5518" w:name="_Toc256338594"/>
      <w:bookmarkStart w:id="5519" w:name="_Toc256340547"/>
      <w:bookmarkStart w:id="5520" w:name="_Toc261194945"/>
      <w:bookmarkStart w:id="5521" w:name="_Toc445896232"/>
      <w:bookmarkStart w:id="5522" w:name="_Toc448060327"/>
      <w:r w:rsidRPr="001C61F1">
        <w:rPr>
          <w:rFonts w:eastAsia="MS Mincho" w:hint="cs"/>
          <w:rtl/>
        </w:rPr>
        <w:t>باب (1): حکم</w:t>
      </w:r>
      <w:r w:rsidR="00065D15">
        <w:rPr>
          <w:rFonts w:eastAsia="MS Mincho" w:hint="cs"/>
          <w:rtl/>
        </w:rPr>
        <w:t xml:space="preserve"> کسی‌که </w:t>
      </w:r>
      <w:r w:rsidRPr="001C61F1">
        <w:rPr>
          <w:rFonts w:eastAsia="MS Mincho" w:hint="cs"/>
          <w:rtl/>
        </w:rPr>
        <w:t>حق ضیافت را ادا ن</w:t>
      </w:r>
      <w:r>
        <w:rPr>
          <w:rFonts w:eastAsia="MS Mincho" w:hint="cs"/>
          <w:rtl/>
        </w:rPr>
        <w:t>می‌</w:t>
      </w:r>
      <w:r w:rsidRPr="001C61F1">
        <w:rPr>
          <w:rFonts w:eastAsia="MS Mincho" w:hint="cs"/>
          <w:rtl/>
        </w:rPr>
        <w:t>کند</w:t>
      </w:r>
      <w:bookmarkEnd w:id="5518"/>
      <w:bookmarkEnd w:id="5519"/>
      <w:bookmarkEnd w:id="5520"/>
      <w:bookmarkEnd w:id="5521"/>
      <w:bookmarkEnd w:id="5522"/>
    </w:p>
    <w:p w:rsidR="001C7CAE" w:rsidRPr="00423AB6" w:rsidRDefault="00A13875" w:rsidP="001C7CAE">
      <w:pPr>
        <w:pStyle w:val="PlainText"/>
        <w:widowControl w:val="0"/>
        <w:bidi/>
        <w:spacing w:before="100" w:after="100" w:line="216" w:lineRule="auto"/>
        <w:ind w:firstLine="397"/>
        <w:jc w:val="both"/>
        <w:rPr>
          <w:rStyle w:val="Char3"/>
          <w:rFonts w:eastAsia="MS Mincho"/>
          <w:rtl/>
        </w:rPr>
      </w:pPr>
      <w:r w:rsidRPr="00215301">
        <w:rPr>
          <w:rStyle w:val="Char4"/>
          <w:rFonts w:eastAsia="MS Mincho" w:hint="cs"/>
          <w:rtl/>
        </w:rPr>
        <w:t>1</w:t>
      </w:r>
      <w:r w:rsidR="00A47CA8" w:rsidRPr="00215301">
        <w:rPr>
          <w:rStyle w:val="Char4"/>
          <w:rFonts w:eastAsia="MS Mincho" w:hint="cs"/>
          <w:rtl/>
        </w:rPr>
        <w:t>0</w:t>
      </w:r>
      <w:r w:rsidRPr="00215301">
        <w:rPr>
          <w:rStyle w:val="Char4"/>
          <w:rFonts w:eastAsia="MS Mincho" w:hint="cs"/>
          <w:rtl/>
        </w:rPr>
        <w:t>64</w:t>
      </w:r>
      <w:r w:rsidR="00215301" w:rsidRPr="00215301">
        <w:rPr>
          <w:rStyle w:val="Char4"/>
          <w:rFonts w:eastAsia="MS Mincho" w:hint="cs"/>
          <w:rtl/>
        </w:rPr>
        <w:t>-</w:t>
      </w:r>
      <w:r w:rsidR="001C7CAE" w:rsidRPr="00423AB6">
        <w:rPr>
          <w:rStyle w:val="Char3"/>
          <w:rFonts w:eastAsia="MS Mincho" w:hint="cs"/>
          <w:rtl/>
        </w:rPr>
        <w:t xml:space="preserve"> </w:t>
      </w:r>
      <w:r w:rsidR="001C7CAE" w:rsidRPr="00423AB6">
        <w:rPr>
          <w:rStyle w:val="Char3"/>
          <w:rFonts w:eastAsia="MS Mincho"/>
          <w:rtl/>
        </w:rPr>
        <w:t>عَنْ عُقْبَةَ بْنِ عَامِرٍ</w:t>
      </w:r>
      <w:r w:rsidR="00D42469" w:rsidRPr="00D42469">
        <w:rPr>
          <w:rStyle w:val="Char3"/>
          <w:rFonts w:eastAsia="MS Mincho" w:cs="CTraditional Arabic"/>
          <w:rtl/>
        </w:rPr>
        <w:t xml:space="preserve"> س </w:t>
      </w:r>
      <w:r w:rsidR="001C7CAE" w:rsidRPr="00423AB6">
        <w:rPr>
          <w:rStyle w:val="Char3"/>
          <w:rFonts w:eastAsia="MS Mincho"/>
          <w:rtl/>
        </w:rPr>
        <w:t>أَنَّهُ قَالَ</w:t>
      </w:r>
      <w:r w:rsidR="001C7CAE" w:rsidRPr="00423AB6">
        <w:rPr>
          <w:rStyle w:val="Char3"/>
          <w:rFonts w:eastAsia="MS Mincho" w:hint="cs"/>
          <w:rtl/>
        </w:rPr>
        <w:t>:</w:t>
      </w:r>
      <w:r w:rsidR="001C7CAE" w:rsidRPr="00423AB6">
        <w:rPr>
          <w:rStyle w:val="Char3"/>
          <w:rFonts w:eastAsia="MS Mincho"/>
          <w:rtl/>
        </w:rPr>
        <w:t xml:space="preserve"> قُلْنَا</w:t>
      </w:r>
      <w:r w:rsidR="001C7CAE" w:rsidRPr="00423AB6">
        <w:rPr>
          <w:rStyle w:val="Char3"/>
          <w:rFonts w:eastAsia="MS Mincho" w:hint="cs"/>
          <w:rtl/>
        </w:rPr>
        <w:t>:</w:t>
      </w:r>
      <w:r w:rsidR="001C7CAE" w:rsidRPr="00423AB6">
        <w:rPr>
          <w:rStyle w:val="Char3"/>
          <w:rFonts w:eastAsia="MS Mincho"/>
          <w:rtl/>
        </w:rPr>
        <w:t xml:space="preserve"> يَا رَسُولَ اللَّهِ إِنَّكَ تَبْعَثُنَا فَنَنْزِلُ بِقَوْمٍ فَلا</w:t>
      </w:r>
      <w:r w:rsidR="001C7CAE" w:rsidRPr="00423AB6">
        <w:rPr>
          <w:rStyle w:val="Char3"/>
          <w:rFonts w:eastAsia="MS Mincho" w:hint="cs"/>
          <w:rtl/>
        </w:rPr>
        <w:t>َ</w:t>
      </w:r>
      <w:r w:rsidR="001C7CAE" w:rsidRPr="00423AB6">
        <w:rPr>
          <w:rStyle w:val="Char3"/>
          <w:rFonts w:eastAsia="MS Mincho"/>
          <w:rtl/>
        </w:rPr>
        <w:t xml:space="preserve"> يَقْرُونَنَا</w:t>
      </w:r>
      <w:r w:rsidR="001C7CAE" w:rsidRPr="00423AB6">
        <w:rPr>
          <w:rStyle w:val="Char3"/>
          <w:rFonts w:eastAsia="MS Mincho" w:hint="cs"/>
          <w:rtl/>
        </w:rPr>
        <w:t>،</w:t>
      </w:r>
      <w:r w:rsidR="001C7CAE" w:rsidRPr="00423AB6">
        <w:rPr>
          <w:rStyle w:val="Char3"/>
          <w:rFonts w:eastAsia="MS Mincho"/>
          <w:rtl/>
        </w:rPr>
        <w:t xml:space="preserve"> فَمَا تَرَى</w:t>
      </w:r>
      <w:r w:rsidR="001C7CAE" w:rsidRPr="00423AB6">
        <w:rPr>
          <w:rStyle w:val="Char3"/>
          <w:rFonts w:eastAsia="MS Mincho" w:hint="cs"/>
          <w:rtl/>
        </w:rPr>
        <w:t>؟</w:t>
      </w:r>
      <w:r w:rsidR="001C7CAE" w:rsidRPr="00423AB6">
        <w:rPr>
          <w:rStyle w:val="Char3"/>
          <w:rFonts w:eastAsia="MS Mincho"/>
          <w:rtl/>
        </w:rPr>
        <w:t xml:space="preserve"> فَقَالَ لَنَا رَسُولُ اللَّهِ </w:t>
      </w:r>
      <w:r w:rsidR="001C7CAE" w:rsidRPr="00A52D31">
        <w:rPr>
          <w:rFonts w:ascii="AGA Arabesque" w:eastAsia="MS Mincho" w:hAnsi="AGA Arabesque" w:cs="CTraditional Arabic" w:hint="eastAsia"/>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إِنْ نَزَلْتُمْ بِقَوْمٍ فَأَمَرُوا لَكُمْ بِمَا يَنْبَغِي لِلضَّيْفِ</w:t>
      </w:r>
      <w:r w:rsidR="001C7CAE" w:rsidRPr="00423AB6">
        <w:rPr>
          <w:rStyle w:val="Char3"/>
          <w:rFonts w:eastAsia="MS Mincho" w:hint="cs"/>
          <w:rtl/>
        </w:rPr>
        <w:t>،</w:t>
      </w:r>
      <w:r w:rsidR="001C7CAE" w:rsidRPr="00423AB6">
        <w:rPr>
          <w:rStyle w:val="Char3"/>
          <w:rFonts w:eastAsia="MS Mincho"/>
          <w:rtl/>
        </w:rPr>
        <w:t xml:space="preserve"> فَاقْبَلُوا</w:t>
      </w:r>
      <w:r w:rsidR="001C7CAE" w:rsidRPr="00423AB6">
        <w:rPr>
          <w:rStyle w:val="Char3"/>
          <w:rFonts w:eastAsia="MS Mincho" w:hint="cs"/>
          <w:rtl/>
        </w:rPr>
        <w:t>،</w:t>
      </w:r>
      <w:r w:rsidR="001C7CAE" w:rsidRPr="00423AB6">
        <w:rPr>
          <w:rStyle w:val="Char3"/>
          <w:rFonts w:eastAsia="MS Mincho"/>
          <w:rtl/>
        </w:rPr>
        <w:t xml:space="preserve"> فَإِنْ لَمْ يَفْعَلُوا فَخُذُوا مِنْهُمْ حَقَّ الضَّيْفِ الَّذِي يَنْبَغِي لَهُمْ</w:t>
      </w:r>
      <w:r w:rsidR="001C7CAE" w:rsidRPr="00423AB6">
        <w:rPr>
          <w:rStyle w:val="Char3"/>
          <w:rFonts w:eastAsia="MS Mincho" w:hint="cs"/>
          <w:rtl/>
        </w:rPr>
        <w:t xml:space="preserve">». </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1727</w:t>
      </w:r>
      <w:r w:rsidR="00060808" w:rsidRPr="00060808">
        <w:rPr>
          <w:rStyle w:val="Char4"/>
          <w:rFonts w:eastAsia="MS Mincho" w:hint="cs"/>
          <w:rtl/>
        </w:rPr>
        <w:t>)</w:t>
      </w:r>
    </w:p>
    <w:p w:rsidR="001C7CAE" w:rsidRPr="002E320E" w:rsidRDefault="00060808" w:rsidP="00EA533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w:t>
      </w:r>
      <w:r w:rsidR="001C7CAE" w:rsidRPr="002E320E">
        <w:rPr>
          <w:rStyle w:val="Char4"/>
          <w:rFonts w:eastAsia="MS Mincho"/>
          <w:rtl/>
        </w:rPr>
        <w:t>عقبه بن عامر</w:t>
      </w:r>
      <w:r w:rsidR="00D42469" w:rsidRPr="00D42469">
        <w:rPr>
          <w:rStyle w:val="Char4"/>
          <w:rFonts w:eastAsia="MS Mincho" w:cs="CTraditional Arabic"/>
          <w:rtl/>
        </w:rPr>
        <w:t xml:space="preserve"> س </w:t>
      </w:r>
      <w:r w:rsidR="001C7CAE" w:rsidRPr="002E320E">
        <w:rPr>
          <w:rStyle w:val="Char4"/>
          <w:rFonts w:eastAsia="MS Mincho"/>
          <w:rtl/>
        </w:rPr>
        <w:t>می‏گوید: به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عرض کردیم</w:t>
      </w:r>
      <w:r w:rsidR="001C7CAE" w:rsidRPr="002E320E">
        <w:rPr>
          <w:rStyle w:val="Char4"/>
          <w:rFonts w:eastAsia="MS Mincho" w:hint="cs"/>
          <w:rtl/>
        </w:rPr>
        <w:t>:</w:t>
      </w:r>
      <w:r w:rsidR="001C7CAE" w:rsidRPr="002E320E">
        <w:rPr>
          <w:rStyle w:val="Char4"/>
          <w:rFonts w:eastAsia="MS Mincho"/>
          <w:rtl/>
        </w:rPr>
        <w:t xml:space="preserve"> یا</w:t>
      </w:r>
      <w:r w:rsidR="001C7CAE" w:rsidRPr="002E320E">
        <w:rPr>
          <w:rStyle w:val="Char4"/>
          <w:rFonts w:eastAsia="MS Mincho" w:hint="cs"/>
          <w:rtl/>
        </w:rPr>
        <w:t xml:space="preserve"> </w:t>
      </w:r>
      <w:r w:rsidR="001C7CAE" w:rsidRPr="002E320E">
        <w:rPr>
          <w:rStyle w:val="Char4"/>
          <w:rFonts w:eastAsia="MS Mincho"/>
          <w:rtl/>
        </w:rPr>
        <w:t>رسول</w:t>
      </w:r>
      <w:r w:rsidR="001C7CAE" w:rsidRPr="002E320E">
        <w:rPr>
          <w:rStyle w:val="Char4"/>
          <w:rFonts w:eastAsia="MS Mincho" w:hint="cs"/>
          <w:rtl/>
        </w:rPr>
        <w:t xml:space="preserve"> </w:t>
      </w:r>
      <w:r w:rsidR="001C7CAE" w:rsidRPr="002E320E">
        <w:rPr>
          <w:rStyle w:val="Char4"/>
          <w:rFonts w:eastAsia="MS Mincho"/>
          <w:rtl/>
        </w:rPr>
        <w:t xml:space="preserve">‏الله! شما ما را </w:t>
      </w:r>
      <w:r w:rsidR="001C7CAE" w:rsidRPr="002E320E">
        <w:rPr>
          <w:rStyle w:val="Char4"/>
          <w:rFonts w:eastAsia="MS Mincho" w:hint="cs"/>
          <w:rtl/>
        </w:rPr>
        <w:t xml:space="preserve">(به مناطق مختلف) </w:t>
      </w:r>
      <w:r w:rsidR="001C7CAE" w:rsidRPr="002E320E">
        <w:rPr>
          <w:rStyle w:val="Char4"/>
          <w:rFonts w:eastAsia="MS Mincho"/>
          <w:rtl/>
        </w:rPr>
        <w:t>اعزام می‏کنید</w:t>
      </w:r>
      <w:r w:rsidR="001C7CAE" w:rsidRPr="002E320E">
        <w:rPr>
          <w:rStyle w:val="Char4"/>
          <w:rFonts w:eastAsia="MS Mincho" w:hint="cs"/>
          <w:rtl/>
        </w:rPr>
        <w:t>؛</w:t>
      </w:r>
      <w:r w:rsidR="001C7CAE" w:rsidRPr="002E320E">
        <w:rPr>
          <w:rStyle w:val="Char4"/>
          <w:rFonts w:eastAsia="MS Mincho"/>
          <w:rtl/>
        </w:rPr>
        <w:t xml:space="preserve"> اگر </w:t>
      </w:r>
      <w:r w:rsidR="001C7CAE" w:rsidRPr="002E320E">
        <w:rPr>
          <w:rStyle w:val="Char4"/>
          <w:rFonts w:eastAsia="MS Mincho" w:hint="cs"/>
          <w:rtl/>
        </w:rPr>
        <w:t xml:space="preserve">آن مردم، ما را پذیرایی نکردند </w:t>
      </w:r>
      <w:r w:rsidR="001C7CAE" w:rsidRPr="002E320E">
        <w:rPr>
          <w:rStyle w:val="Char4"/>
          <w:rFonts w:eastAsia="MS Mincho"/>
          <w:rtl/>
        </w:rPr>
        <w:t>چه باید کرد؟ رسول</w:t>
      </w:r>
      <w:r w:rsidR="001C7CAE" w:rsidRPr="002E320E">
        <w:rPr>
          <w:rStyle w:val="Char4"/>
          <w:rFonts w:eastAsia="MS Mincho" w:hint="cs"/>
          <w:rtl/>
        </w:rPr>
        <w:t xml:space="preserve"> </w:t>
      </w:r>
      <w:r w:rsidR="001C7CAE" w:rsidRPr="002E320E">
        <w:rPr>
          <w:rStyle w:val="Char4"/>
          <w:rFonts w:eastAsia="MS Mincho"/>
          <w:rtl/>
        </w:rPr>
        <w:t>‏الله</w:t>
      </w:r>
      <w:r w:rsidR="00D42469" w:rsidRPr="00D42469">
        <w:rPr>
          <w:rStyle w:val="Char4"/>
          <w:rFonts w:eastAsia="MS Mincho" w:cs="CTraditional Arabic"/>
          <w:rtl/>
        </w:rPr>
        <w:t xml:space="preserve"> ص </w:t>
      </w:r>
      <w:r w:rsidR="001C7CAE" w:rsidRPr="002E320E">
        <w:rPr>
          <w:rStyle w:val="Char4"/>
          <w:rFonts w:eastAsia="MS Mincho"/>
          <w:rtl/>
        </w:rPr>
        <w:t xml:space="preserve">فرمود: «اگر </w:t>
      </w:r>
      <w:r w:rsidR="001C7CAE" w:rsidRPr="002E320E">
        <w:rPr>
          <w:rStyle w:val="Char4"/>
          <w:rFonts w:eastAsia="MS Mincho" w:hint="cs"/>
          <w:rtl/>
        </w:rPr>
        <w:t>با شما آنطور که شایسته‌ی مهمان است برخورد کردند، ب</w:t>
      </w:r>
      <w:r w:rsidR="001C7CAE" w:rsidRPr="002E320E">
        <w:rPr>
          <w:rStyle w:val="Char4"/>
          <w:rFonts w:eastAsia="MS Mincho"/>
          <w:rtl/>
        </w:rPr>
        <w:t>پذیرید</w:t>
      </w:r>
      <w:r w:rsidR="001C7CAE" w:rsidRPr="002E320E">
        <w:rPr>
          <w:rStyle w:val="Char4"/>
          <w:rFonts w:eastAsia="MS Mincho" w:hint="cs"/>
          <w:rtl/>
        </w:rPr>
        <w:t>.</w:t>
      </w:r>
      <w:r w:rsidR="001C7CAE" w:rsidRPr="002E320E">
        <w:rPr>
          <w:rStyle w:val="Char4"/>
          <w:rFonts w:eastAsia="MS Mincho"/>
          <w:rtl/>
        </w:rPr>
        <w:t xml:space="preserve"> </w:t>
      </w:r>
      <w:r w:rsidR="001C7CAE" w:rsidRPr="002E320E">
        <w:rPr>
          <w:rStyle w:val="Char4"/>
          <w:rFonts w:eastAsia="MS Mincho" w:hint="cs"/>
          <w:rtl/>
        </w:rPr>
        <w:t>و اگر نه، حق مهمان را از آنان بگیرید</w:t>
      </w:r>
      <w:r w:rsidR="001C7CAE" w:rsidRPr="002E320E">
        <w:rPr>
          <w:rStyle w:val="Char4"/>
          <w:rFonts w:eastAsia="MS Mincho"/>
          <w:rtl/>
        </w:rPr>
        <w:t>».</w:t>
      </w:r>
    </w:p>
    <w:p w:rsidR="001C7CAE" w:rsidRPr="001C61F1" w:rsidRDefault="001C7CAE" w:rsidP="001C7CAE">
      <w:pPr>
        <w:pStyle w:val="a2"/>
        <w:rPr>
          <w:rFonts w:ascii="Times New Roman" w:eastAsia="MS Mincho" w:hAnsi="Times New Roman"/>
        </w:rPr>
      </w:pPr>
      <w:bookmarkStart w:id="5523" w:name="_Toc256338595"/>
      <w:bookmarkStart w:id="5524" w:name="_Toc256340548"/>
      <w:bookmarkStart w:id="5525" w:name="_Toc261194946"/>
      <w:bookmarkStart w:id="5526" w:name="_Toc445896233"/>
      <w:bookmarkStart w:id="5527" w:name="_Toc448060328"/>
      <w:r w:rsidRPr="001C61F1">
        <w:rPr>
          <w:rFonts w:eastAsia="MS Mincho" w:hint="cs"/>
          <w:rtl/>
        </w:rPr>
        <w:t>باب (2): دستور دادن به ضیافت</w:t>
      </w:r>
      <w:bookmarkEnd w:id="5523"/>
      <w:bookmarkEnd w:id="5524"/>
      <w:bookmarkEnd w:id="5525"/>
      <w:bookmarkEnd w:id="5526"/>
      <w:bookmarkEnd w:id="5527"/>
    </w:p>
    <w:p w:rsidR="001C7CAE" w:rsidRPr="00423AB6" w:rsidRDefault="00A13875" w:rsidP="00EA5336">
      <w:pPr>
        <w:pStyle w:val="PlainText"/>
        <w:widowControl w:val="0"/>
        <w:bidi/>
        <w:ind w:firstLine="284"/>
        <w:jc w:val="both"/>
        <w:rPr>
          <w:rStyle w:val="Char3"/>
          <w:rFonts w:eastAsia="MS Mincho"/>
          <w:rtl/>
        </w:rPr>
      </w:pPr>
      <w:r w:rsidRPr="00981640">
        <w:rPr>
          <w:rStyle w:val="Char4"/>
          <w:rFonts w:eastAsia="MS Mincho" w:hint="cs"/>
          <w:rtl/>
        </w:rPr>
        <w:t>1</w:t>
      </w:r>
      <w:r w:rsidR="00A47CA8" w:rsidRPr="00981640">
        <w:rPr>
          <w:rStyle w:val="Char4"/>
          <w:rFonts w:eastAsia="MS Mincho" w:hint="cs"/>
          <w:rtl/>
        </w:rPr>
        <w:t>0</w:t>
      </w:r>
      <w:r w:rsidRPr="00981640">
        <w:rPr>
          <w:rStyle w:val="Char4"/>
          <w:rFonts w:eastAsia="MS Mincho" w:hint="cs"/>
          <w:rtl/>
        </w:rPr>
        <w:t>65</w:t>
      </w:r>
      <w:r w:rsidR="00981640" w:rsidRPr="00981640">
        <w:rPr>
          <w:rStyle w:val="Char4"/>
          <w:rFonts w:eastAsia="MS Mincho" w:hint="cs"/>
          <w:rtl/>
        </w:rPr>
        <w:t>-</w:t>
      </w:r>
      <w:r w:rsidR="001C7CAE" w:rsidRPr="00981640">
        <w:rPr>
          <w:rStyle w:val="Char4"/>
          <w:rFonts w:eastAsia="MS Mincho" w:hint="cs"/>
          <w:rtl/>
        </w:rPr>
        <w:t xml:space="preserve"> </w:t>
      </w:r>
      <w:r w:rsidR="001C7CAE" w:rsidRPr="00423AB6">
        <w:rPr>
          <w:rStyle w:val="Char3"/>
          <w:rFonts w:eastAsia="MS Mincho"/>
          <w:rtl/>
        </w:rPr>
        <w:t>عَنْ أَبِي شُرَيْحٍ الْخُزَاعِيِّ</w:t>
      </w:r>
      <w:r w:rsidR="00D42469" w:rsidRPr="00D42469">
        <w:rPr>
          <w:rStyle w:val="Char3"/>
          <w:rFonts w:eastAsia="MS Mincho" w:cs="CTraditional Arabic"/>
          <w:rtl/>
        </w:rPr>
        <w:t xml:space="preserve"> س </w:t>
      </w:r>
      <w:r w:rsidR="001C7CAE" w:rsidRPr="00423AB6">
        <w:rPr>
          <w:rStyle w:val="Char3"/>
          <w:rFonts w:eastAsia="MS Mincho"/>
          <w:rtl/>
        </w:rPr>
        <w:t>قَالَ</w:t>
      </w:r>
      <w:r w:rsidR="001C7CAE" w:rsidRPr="00423AB6">
        <w:rPr>
          <w:rStyle w:val="Char3"/>
          <w:rFonts w:eastAsia="MS Mincho" w:hint="cs"/>
          <w:rtl/>
        </w:rPr>
        <w:t>:</w:t>
      </w:r>
      <w:r w:rsidR="001C7CAE" w:rsidRPr="00423AB6">
        <w:rPr>
          <w:rStyle w:val="Char3"/>
          <w:rFonts w:eastAsia="MS Mincho"/>
          <w:rtl/>
        </w:rPr>
        <w:t xml:space="preserve"> قَالَ رَسُولُ اللَّهِ </w:t>
      </w:r>
      <w:r w:rsidR="001C7CAE" w:rsidRPr="00A52D31">
        <w:rPr>
          <w:rFonts w:ascii="AGA Arabesque" w:eastAsia="MS Mincho" w:hAnsi="AGA Arabesque" w:cs="CTraditional Arabic" w:hint="eastAsia"/>
          <w:sz w:val="30"/>
          <w:szCs w:val="27"/>
          <w:rtl/>
        </w:rPr>
        <w:t>ص</w:t>
      </w:r>
      <w:r w:rsidR="001C7CAE" w:rsidRPr="002E320E">
        <w:rPr>
          <w:rStyle w:val="Char4"/>
          <w:rFonts w:eastAsia="MS Mincho" w:hint="cs"/>
          <w:rtl/>
        </w:rPr>
        <w:t xml:space="preserve">: </w:t>
      </w:r>
      <w:r w:rsidR="001C7CAE" w:rsidRPr="00423AB6">
        <w:rPr>
          <w:rStyle w:val="Char3"/>
          <w:rFonts w:eastAsia="MS Mincho" w:hint="cs"/>
          <w:rtl/>
        </w:rPr>
        <w:t>«</w:t>
      </w:r>
      <w:r w:rsidR="001C7CAE" w:rsidRPr="00423AB6">
        <w:rPr>
          <w:rStyle w:val="Char3"/>
          <w:rFonts w:eastAsia="MS Mincho"/>
          <w:rtl/>
        </w:rPr>
        <w:t>الضِّيَافَةُ ثَلا</w:t>
      </w:r>
      <w:r w:rsidR="001C7CAE" w:rsidRPr="00423AB6">
        <w:rPr>
          <w:rStyle w:val="Char3"/>
          <w:rFonts w:eastAsia="MS Mincho" w:hint="cs"/>
          <w:rtl/>
        </w:rPr>
        <w:t>َ</w:t>
      </w:r>
      <w:r w:rsidR="001C7CAE" w:rsidRPr="00423AB6">
        <w:rPr>
          <w:rStyle w:val="Char3"/>
          <w:rFonts w:eastAsia="MS Mincho"/>
          <w:rtl/>
        </w:rPr>
        <w:t>ثَةُ أَيَّامٍ</w:t>
      </w:r>
      <w:r w:rsidR="001C7CAE" w:rsidRPr="00423AB6">
        <w:rPr>
          <w:rStyle w:val="Char3"/>
          <w:rFonts w:eastAsia="MS Mincho" w:hint="cs"/>
          <w:rtl/>
        </w:rPr>
        <w:t>،</w:t>
      </w:r>
      <w:r w:rsidR="001C7CAE" w:rsidRPr="00423AB6">
        <w:rPr>
          <w:rStyle w:val="Char3"/>
          <w:rFonts w:eastAsia="MS Mincho"/>
          <w:rtl/>
        </w:rPr>
        <w:t xml:space="preserve"> وَجَائِزَتُهُ يَوْمٌ وَلَيْلَةٌ</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يَحِلُّ لِرَجُلٍ مُسْلِمٍ أَنْ يُقِيمَ عِنْدَ أَخِيهِ حَتَّى يُؤْثِمَهُ</w:t>
      </w:r>
      <w:r w:rsidR="001C7CAE" w:rsidRPr="00423AB6">
        <w:rPr>
          <w:rStyle w:val="Char3"/>
          <w:rFonts w:eastAsia="MS Mincho" w:hint="cs"/>
          <w:rtl/>
        </w:rPr>
        <w:t>»:</w:t>
      </w:r>
      <w:r w:rsidR="001C7CAE" w:rsidRPr="00423AB6">
        <w:rPr>
          <w:rStyle w:val="Char3"/>
          <w:rFonts w:eastAsia="MS Mincho"/>
          <w:rtl/>
        </w:rPr>
        <w:t xml:space="preserve"> قَالُوا</w:t>
      </w:r>
      <w:r w:rsidR="001C7CAE" w:rsidRPr="00423AB6">
        <w:rPr>
          <w:rStyle w:val="Char3"/>
          <w:rFonts w:eastAsia="MS Mincho" w:hint="cs"/>
          <w:rtl/>
        </w:rPr>
        <w:t>:</w:t>
      </w:r>
      <w:r w:rsidR="001C7CAE" w:rsidRPr="00423AB6">
        <w:rPr>
          <w:rStyle w:val="Char3"/>
          <w:rFonts w:eastAsia="MS Mincho"/>
          <w:rtl/>
        </w:rPr>
        <w:t xml:space="preserve"> يَا رَسُولَ اللَّهِ وَكَيْفَ يُؤْثِمُهُ</w:t>
      </w:r>
      <w:r w:rsidR="001C7CAE" w:rsidRPr="00423AB6">
        <w:rPr>
          <w:rStyle w:val="Char3"/>
          <w:rFonts w:eastAsia="MS Mincho" w:hint="cs"/>
          <w:rtl/>
        </w:rPr>
        <w:t>؟</w:t>
      </w:r>
      <w:r w:rsidR="001C7CAE" w:rsidRPr="00423AB6">
        <w:rPr>
          <w:rStyle w:val="Char3"/>
          <w:rFonts w:eastAsia="MS Mincho"/>
          <w:rtl/>
        </w:rPr>
        <w:t xml:space="preserve"> قَالَ</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001C7CAE" w:rsidRPr="00423AB6">
        <w:rPr>
          <w:rStyle w:val="Char3"/>
          <w:rFonts w:eastAsia="MS Mincho"/>
          <w:rtl/>
        </w:rPr>
        <w:t>يُقِيمُ عِنْدَهُ</w:t>
      </w:r>
      <w:r w:rsidR="001C7CAE" w:rsidRPr="00423AB6">
        <w:rPr>
          <w:rStyle w:val="Char3"/>
          <w:rFonts w:eastAsia="MS Mincho" w:hint="cs"/>
          <w:rtl/>
        </w:rPr>
        <w:t>،</w:t>
      </w:r>
      <w:r w:rsidR="001C7CAE" w:rsidRPr="00423AB6">
        <w:rPr>
          <w:rStyle w:val="Char3"/>
          <w:rFonts w:eastAsia="MS Mincho"/>
          <w:rtl/>
        </w:rPr>
        <w:t xml:space="preserve"> وَلا</w:t>
      </w:r>
      <w:r w:rsidR="001C7CAE" w:rsidRPr="00423AB6">
        <w:rPr>
          <w:rStyle w:val="Char3"/>
          <w:rFonts w:eastAsia="MS Mincho" w:hint="cs"/>
          <w:rtl/>
        </w:rPr>
        <w:t>َ</w:t>
      </w:r>
      <w:r w:rsidR="001C7CAE" w:rsidRPr="00423AB6">
        <w:rPr>
          <w:rStyle w:val="Char3"/>
          <w:rFonts w:eastAsia="MS Mincho"/>
          <w:rtl/>
        </w:rPr>
        <w:t xml:space="preserve"> شَيْءَ لَهُ يَقْرِيهِ بِهِ</w:t>
      </w:r>
      <w:r w:rsidR="001C7CAE" w:rsidRPr="00423AB6">
        <w:rPr>
          <w:rStyle w:val="Char3"/>
          <w:rFonts w:eastAsia="MS Mincho" w:hint="cs"/>
          <w:rtl/>
        </w:rPr>
        <w:t>».</w:t>
      </w:r>
      <w:r w:rsidR="001C7CAE" w:rsidRPr="00423AB6">
        <w:rPr>
          <w:rStyle w:val="Char3"/>
          <w:rFonts w:eastAsia="MS Mincho"/>
          <w:rtl/>
        </w:rPr>
        <w:t xml:space="preserve"> </w:t>
      </w:r>
      <w:r w:rsidR="001C7CAE" w:rsidRPr="00423AB6">
        <w:rPr>
          <w:rStyle w:val="Char3"/>
          <w:rFonts w:eastAsia="MS Mincho" w:hint="cs"/>
          <w:rtl/>
        </w:rPr>
        <w:t>[</w:t>
      </w:r>
      <w:r w:rsidRPr="00A13875">
        <w:rPr>
          <w:rStyle w:val="Char4"/>
          <w:rFonts w:eastAsia="MS Mincho" w:hint="cs"/>
          <w:rtl/>
        </w:rPr>
        <w:t>(م</w:t>
      </w:r>
      <w:r w:rsidR="001D7CD0" w:rsidRPr="001D7CD0">
        <w:rPr>
          <w:rStyle w:val="Char4"/>
          <w:rFonts w:eastAsia="MS Mincho" w:hint="cs"/>
          <w:rtl/>
        </w:rPr>
        <w:t>/</w:t>
      </w:r>
      <w:r w:rsidRPr="00A13875">
        <w:rPr>
          <w:rStyle w:val="Char4"/>
          <w:rFonts w:eastAsia="MS Mincho" w:hint="cs"/>
          <w:rtl/>
        </w:rPr>
        <w:t>1726</w:t>
      </w:r>
      <w:r w:rsidR="001C7CAE" w:rsidRPr="00423AB6">
        <w:rPr>
          <w:rStyle w:val="Char3"/>
          <w:rFonts w:eastAsia="MS Mincho" w:hint="cs"/>
          <w:rtl/>
        </w:rPr>
        <w:t>، ب(</w:t>
      </w:r>
      <w:r w:rsidRPr="00A13875">
        <w:rPr>
          <w:rStyle w:val="Char4"/>
          <w:rFonts w:eastAsia="MS Mincho" w:hint="cs"/>
          <w:rtl/>
        </w:rPr>
        <w:t>48</w:t>
      </w:r>
      <w:r w:rsidR="00060808" w:rsidRPr="00060808">
        <w:rPr>
          <w:rStyle w:val="Char4"/>
          <w:rFonts w:eastAsia="MS Mincho" w:hint="cs"/>
          <w:rtl/>
        </w:rPr>
        <w:t>)</w:t>
      </w:r>
      <w:r w:rsidR="001C7CAE" w:rsidRPr="00423AB6">
        <w:rPr>
          <w:rStyle w:val="Char3"/>
          <w:rFonts w:eastAsia="MS Mincho" w:hint="cs"/>
          <w:rtl/>
        </w:rPr>
        <w:t>]</w:t>
      </w:r>
    </w:p>
    <w:p w:rsidR="001C7CAE" w:rsidRPr="002E320E" w:rsidRDefault="00060808" w:rsidP="00EA533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شریح خزاعی می‌گوید: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«مهمانی، سه روز است و عطیه و بخشش به مهمان به اندازه‌ی نفقه‌ی یک شبانه روز می‌باشد (یا اینکه یک شبانه روز باید برای مهمان، غذای ویژه، درست کرد و بعد از آن، هر چه خودش خورد به او هم بدهد.) و برای مسلمان، جایز نیست که به اندازه‌ای نزد برادرش بماند تا او را گناهکار کند». صحابه عرض کردند: یا رسول الله! چگونه او را گناهکار می‌کند؟ فرمود: «بدین صورت که نزد او می‌ماند در حالی که او چیزی ندارد تا مهمانی‌اش کند».</w:t>
      </w:r>
    </w:p>
    <w:p w:rsidR="001C7CAE" w:rsidRPr="001C61F1" w:rsidRDefault="001C7CAE" w:rsidP="001C7CAE">
      <w:pPr>
        <w:pStyle w:val="a2"/>
        <w:rPr>
          <w:rFonts w:eastAsia="MS Mincho"/>
          <w:sz w:val="34"/>
          <w:szCs w:val="34"/>
          <w:rtl/>
        </w:rPr>
      </w:pPr>
      <w:bookmarkStart w:id="5528" w:name="_Toc256338596"/>
      <w:bookmarkStart w:id="5529" w:name="_Toc256340549"/>
      <w:bookmarkStart w:id="5530" w:name="_Toc261194947"/>
      <w:bookmarkStart w:id="5531" w:name="_Toc445896234"/>
      <w:bookmarkStart w:id="5532" w:name="_Toc448060329"/>
      <w:r w:rsidRPr="001C61F1">
        <w:rPr>
          <w:rFonts w:eastAsia="MS Mincho" w:hint="cs"/>
          <w:rtl/>
        </w:rPr>
        <w:t>باب (3): همدردی نمودن با انفاق اموال اضافه</w:t>
      </w:r>
      <w:bookmarkEnd w:id="5528"/>
      <w:bookmarkEnd w:id="5529"/>
      <w:bookmarkEnd w:id="5530"/>
      <w:bookmarkEnd w:id="5531"/>
      <w:bookmarkEnd w:id="5532"/>
    </w:p>
    <w:p w:rsidR="001C7CAE" w:rsidRPr="00F364D0" w:rsidRDefault="00A13875" w:rsidP="00981640">
      <w:pPr>
        <w:pStyle w:val="PlainText"/>
        <w:widowControl w:val="0"/>
        <w:bidi/>
        <w:ind w:firstLine="284"/>
        <w:jc w:val="both"/>
        <w:rPr>
          <w:rStyle w:val="Char3"/>
          <w:rFonts w:eastAsia="MS Mincho"/>
          <w:spacing w:val="-4"/>
          <w:rtl/>
        </w:rPr>
      </w:pPr>
      <w:r w:rsidRPr="00F364D0">
        <w:rPr>
          <w:rStyle w:val="Char4"/>
          <w:rFonts w:eastAsia="MS Mincho" w:hint="cs"/>
          <w:spacing w:val="-4"/>
          <w:rtl/>
        </w:rPr>
        <w:t>1</w:t>
      </w:r>
      <w:r w:rsidR="00A47CA8" w:rsidRPr="00F364D0">
        <w:rPr>
          <w:rStyle w:val="Char4"/>
          <w:rFonts w:eastAsia="MS Mincho" w:hint="cs"/>
          <w:spacing w:val="-4"/>
          <w:rtl/>
        </w:rPr>
        <w:t>0</w:t>
      </w:r>
      <w:r w:rsidRPr="00F364D0">
        <w:rPr>
          <w:rStyle w:val="Char4"/>
          <w:rFonts w:eastAsia="MS Mincho" w:hint="cs"/>
          <w:spacing w:val="-4"/>
          <w:rtl/>
        </w:rPr>
        <w:t>66</w:t>
      </w:r>
      <w:r w:rsidR="00981640" w:rsidRPr="00F364D0">
        <w:rPr>
          <w:rStyle w:val="Char4"/>
          <w:rFonts w:eastAsia="MS Mincho" w:hint="cs"/>
          <w:spacing w:val="-4"/>
          <w:rtl/>
        </w:rPr>
        <w:t>-</w:t>
      </w:r>
      <w:r w:rsidR="001C7CAE" w:rsidRPr="00F364D0">
        <w:rPr>
          <w:rStyle w:val="Char3"/>
          <w:rFonts w:eastAsia="MS Mincho" w:hint="cs"/>
          <w:spacing w:val="-4"/>
          <w:rtl/>
        </w:rPr>
        <w:t xml:space="preserve"> </w:t>
      </w:r>
      <w:r w:rsidR="001C7CAE" w:rsidRPr="00F364D0">
        <w:rPr>
          <w:rStyle w:val="Char3"/>
          <w:rFonts w:eastAsia="MS Mincho"/>
          <w:spacing w:val="-4"/>
          <w:rtl/>
        </w:rPr>
        <w:t>عَنْ أَبِي سَعِيدٍ الْخُدْرِيِّ</w:t>
      </w:r>
      <w:r w:rsidR="00D42469" w:rsidRPr="00F364D0">
        <w:rPr>
          <w:rStyle w:val="Char3"/>
          <w:rFonts w:eastAsia="MS Mincho" w:cs="CTraditional Arabic"/>
          <w:spacing w:val="-4"/>
          <w:rtl/>
        </w:rPr>
        <w:t xml:space="preserve"> س </w:t>
      </w:r>
      <w:r w:rsidR="001C7CAE" w:rsidRPr="00F364D0">
        <w:rPr>
          <w:rStyle w:val="Char3"/>
          <w:rFonts w:eastAsia="MS Mincho"/>
          <w:spacing w:val="-4"/>
          <w:rtl/>
        </w:rPr>
        <w:t>قَالَ</w:t>
      </w:r>
      <w:r w:rsidR="001C7CAE" w:rsidRPr="00F364D0">
        <w:rPr>
          <w:rStyle w:val="Char3"/>
          <w:rFonts w:eastAsia="MS Mincho" w:hint="cs"/>
          <w:spacing w:val="-4"/>
          <w:rtl/>
        </w:rPr>
        <w:t>:</w:t>
      </w:r>
      <w:r w:rsidR="001C7CAE" w:rsidRPr="00F364D0">
        <w:rPr>
          <w:rStyle w:val="Char3"/>
          <w:rFonts w:eastAsia="MS Mincho"/>
          <w:spacing w:val="-4"/>
          <w:rtl/>
        </w:rPr>
        <w:t xml:space="preserve"> بَيْنَمَا نَحْنُ فِي سَفَرٍ مَعَ النَّبِيِّ</w:t>
      </w:r>
      <w:r w:rsidR="00D42469" w:rsidRPr="00F364D0">
        <w:rPr>
          <w:rStyle w:val="Char3"/>
          <w:rFonts w:eastAsia="MS Mincho" w:cs="CTraditional Arabic"/>
          <w:spacing w:val="-4"/>
          <w:rtl/>
        </w:rPr>
        <w:t xml:space="preserve"> ص </w:t>
      </w:r>
      <w:r w:rsidR="001C7CAE" w:rsidRPr="00F364D0">
        <w:rPr>
          <w:rStyle w:val="Char3"/>
          <w:rFonts w:eastAsia="MS Mincho"/>
          <w:spacing w:val="-4"/>
          <w:rtl/>
        </w:rPr>
        <w:t>إِذْ جَاءَ رَجُلٌ عَلَى رَاحِلَةٍ لَهُ</w:t>
      </w:r>
      <w:r w:rsidR="001C7CAE" w:rsidRPr="00F364D0">
        <w:rPr>
          <w:rStyle w:val="Char3"/>
          <w:rFonts w:eastAsia="MS Mincho" w:hint="cs"/>
          <w:spacing w:val="-4"/>
          <w:rtl/>
        </w:rPr>
        <w:t>،</w:t>
      </w:r>
      <w:r w:rsidR="001C7CAE" w:rsidRPr="00F364D0">
        <w:rPr>
          <w:rStyle w:val="Char3"/>
          <w:rFonts w:eastAsia="MS Mincho"/>
          <w:spacing w:val="-4"/>
          <w:rtl/>
        </w:rPr>
        <w:t xml:space="preserve"> قَالَ</w:t>
      </w:r>
      <w:r w:rsidR="001C7CAE" w:rsidRPr="00F364D0">
        <w:rPr>
          <w:rStyle w:val="Char3"/>
          <w:rFonts w:eastAsia="MS Mincho" w:hint="cs"/>
          <w:spacing w:val="-4"/>
          <w:rtl/>
        </w:rPr>
        <w:t>:</w:t>
      </w:r>
      <w:r w:rsidR="001C7CAE" w:rsidRPr="00F364D0">
        <w:rPr>
          <w:rStyle w:val="Char3"/>
          <w:rFonts w:eastAsia="MS Mincho"/>
          <w:spacing w:val="-4"/>
          <w:rtl/>
        </w:rPr>
        <w:t xml:space="preserve"> فَجَعَلَ يَصْرِفُ بَصَرَهُ يَمِينًا وَشِمَالا</w:t>
      </w:r>
      <w:r w:rsidR="001C7CAE" w:rsidRPr="00F364D0">
        <w:rPr>
          <w:rStyle w:val="Char3"/>
          <w:rFonts w:eastAsia="MS Mincho" w:hint="cs"/>
          <w:spacing w:val="-4"/>
          <w:rtl/>
        </w:rPr>
        <w:t>ً،</w:t>
      </w:r>
      <w:r w:rsidR="001C7CAE" w:rsidRPr="00F364D0">
        <w:rPr>
          <w:rStyle w:val="Char3"/>
          <w:rFonts w:eastAsia="MS Mincho"/>
          <w:spacing w:val="-4"/>
          <w:rtl/>
        </w:rPr>
        <w:t xml:space="preserve"> فَقَالَ رَسُولُ اللَّهِ</w:t>
      </w:r>
      <w:r w:rsidR="001C7CAE" w:rsidRPr="00F364D0">
        <w:rPr>
          <w:rStyle w:val="Char3"/>
          <w:rFonts w:eastAsia="MS Mincho" w:hint="cs"/>
          <w:spacing w:val="-4"/>
          <w:rtl/>
        </w:rPr>
        <w:t xml:space="preserve"> </w:t>
      </w:r>
      <w:r w:rsidR="001C7CAE" w:rsidRPr="00F364D0">
        <w:rPr>
          <w:rFonts w:ascii="AGA Arabesque" w:eastAsia="MS Mincho" w:hAnsi="AGA Arabesque" w:cs="CTraditional Arabic" w:hint="eastAsia"/>
          <w:spacing w:val="-4"/>
          <w:sz w:val="30"/>
          <w:szCs w:val="27"/>
          <w:rtl/>
        </w:rPr>
        <w:t>ص</w:t>
      </w:r>
      <w:r w:rsidR="001C7CAE" w:rsidRPr="00F364D0">
        <w:rPr>
          <w:rStyle w:val="Char3"/>
          <w:rFonts w:eastAsia="MS Mincho" w:hint="cs"/>
          <w:spacing w:val="-4"/>
          <w:rtl/>
        </w:rPr>
        <w:t>:</w:t>
      </w:r>
      <w:r w:rsidR="001C7CAE" w:rsidRPr="00F364D0">
        <w:rPr>
          <w:rStyle w:val="Char3"/>
          <w:rFonts w:eastAsia="MS Mincho"/>
          <w:spacing w:val="-4"/>
          <w:rtl/>
        </w:rPr>
        <w:t xml:space="preserve"> </w:t>
      </w:r>
      <w:r w:rsidR="001C7CAE" w:rsidRPr="00F364D0">
        <w:rPr>
          <w:rStyle w:val="Char3"/>
          <w:rFonts w:eastAsia="MS Mincho" w:hint="cs"/>
          <w:spacing w:val="-4"/>
          <w:rtl/>
        </w:rPr>
        <w:t>«</w:t>
      </w:r>
      <w:r w:rsidR="001C7CAE" w:rsidRPr="00F364D0">
        <w:rPr>
          <w:rStyle w:val="Char3"/>
          <w:rFonts w:eastAsia="MS Mincho"/>
          <w:spacing w:val="-4"/>
          <w:rtl/>
        </w:rPr>
        <w:t>مَنْ كَانَ مَعَهُ فَضْلُ ظَهْرٍ فَلْيَعُدْ بِهِ عَلَى مَنْ لا</w:t>
      </w:r>
      <w:r w:rsidR="001C7CAE" w:rsidRPr="00F364D0">
        <w:rPr>
          <w:rStyle w:val="Char3"/>
          <w:rFonts w:eastAsia="MS Mincho" w:hint="cs"/>
          <w:spacing w:val="-4"/>
          <w:rtl/>
        </w:rPr>
        <w:t>َ</w:t>
      </w:r>
      <w:r w:rsidR="001C7CAE" w:rsidRPr="00F364D0">
        <w:rPr>
          <w:rStyle w:val="Char3"/>
          <w:rFonts w:eastAsia="MS Mincho"/>
          <w:spacing w:val="-4"/>
          <w:rtl/>
        </w:rPr>
        <w:t xml:space="preserve"> ظَهْرَ لَهُ</w:t>
      </w:r>
      <w:r w:rsidR="001C7CAE" w:rsidRPr="00F364D0">
        <w:rPr>
          <w:rStyle w:val="Char3"/>
          <w:rFonts w:eastAsia="MS Mincho" w:hint="cs"/>
          <w:spacing w:val="-4"/>
          <w:rtl/>
        </w:rPr>
        <w:t>،</w:t>
      </w:r>
      <w:r w:rsidR="001C7CAE" w:rsidRPr="00F364D0">
        <w:rPr>
          <w:rStyle w:val="Char3"/>
          <w:rFonts w:eastAsia="MS Mincho"/>
          <w:spacing w:val="-4"/>
          <w:rtl/>
        </w:rPr>
        <w:t xml:space="preserve"> وَمَنْ كَانَ لَهُ فَضْلٌ مِنْ زَادٍ فَلْيَعُدْ بِهِ عَلَى مَنْ لا</w:t>
      </w:r>
      <w:r w:rsidR="001C7CAE" w:rsidRPr="00F364D0">
        <w:rPr>
          <w:rStyle w:val="Char3"/>
          <w:rFonts w:eastAsia="MS Mincho" w:hint="cs"/>
          <w:spacing w:val="-4"/>
          <w:rtl/>
        </w:rPr>
        <w:t>َ</w:t>
      </w:r>
      <w:r w:rsidR="001C7CAE" w:rsidRPr="00F364D0">
        <w:rPr>
          <w:rStyle w:val="Char3"/>
          <w:rFonts w:eastAsia="MS Mincho"/>
          <w:spacing w:val="-4"/>
          <w:rtl/>
        </w:rPr>
        <w:t xml:space="preserve"> زَادَ لَهُ</w:t>
      </w:r>
      <w:r w:rsidR="001C7CAE" w:rsidRPr="00F364D0">
        <w:rPr>
          <w:rStyle w:val="Char3"/>
          <w:rFonts w:eastAsia="MS Mincho" w:hint="cs"/>
          <w:spacing w:val="-4"/>
          <w:rtl/>
        </w:rPr>
        <w:t xml:space="preserve">». </w:t>
      </w:r>
      <w:r w:rsidR="001C7CAE" w:rsidRPr="00F364D0">
        <w:rPr>
          <w:rStyle w:val="Char3"/>
          <w:rFonts w:eastAsia="MS Mincho"/>
          <w:spacing w:val="-4"/>
          <w:rtl/>
        </w:rPr>
        <w:t>قَالَ</w:t>
      </w:r>
      <w:r w:rsidR="001C7CAE" w:rsidRPr="00F364D0">
        <w:rPr>
          <w:rStyle w:val="Char3"/>
          <w:rFonts w:eastAsia="MS Mincho" w:hint="cs"/>
          <w:spacing w:val="-4"/>
          <w:rtl/>
        </w:rPr>
        <w:t>:</w:t>
      </w:r>
      <w:r w:rsidR="001C7CAE" w:rsidRPr="00F364D0">
        <w:rPr>
          <w:rStyle w:val="Char3"/>
          <w:rFonts w:eastAsia="MS Mincho"/>
          <w:spacing w:val="-4"/>
          <w:rtl/>
        </w:rPr>
        <w:t xml:space="preserve"> فَذَكَرَ مِنْ أَصْنَافِ الْمَالِ مَا ذَكَرَ</w:t>
      </w:r>
      <w:r w:rsidR="001C7CAE" w:rsidRPr="00F364D0">
        <w:rPr>
          <w:rStyle w:val="Char3"/>
          <w:rFonts w:eastAsia="MS Mincho" w:hint="cs"/>
          <w:spacing w:val="-4"/>
          <w:rtl/>
        </w:rPr>
        <w:t>،</w:t>
      </w:r>
      <w:r w:rsidR="001C7CAE" w:rsidRPr="00F364D0">
        <w:rPr>
          <w:rStyle w:val="Char3"/>
          <w:rFonts w:eastAsia="MS Mincho"/>
          <w:spacing w:val="-4"/>
          <w:rtl/>
        </w:rPr>
        <w:t xml:space="preserve"> حَتَّى رَأَيْنَا أَنَّهُ لا</w:t>
      </w:r>
      <w:r w:rsidR="001C7CAE" w:rsidRPr="00F364D0">
        <w:rPr>
          <w:rStyle w:val="Char3"/>
          <w:rFonts w:eastAsia="MS Mincho" w:hint="cs"/>
          <w:spacing w:val="-4"/>
          <w:rtl/>
        </w:rPr>
        <w:t>َ</w:t>
      </w:r>
      <w:r w:rsidR="001C7CAE" w:rsidRPr="00F364D0">
        <w:rPr>
          <w:rStyle w:val="Char3"/>
          <w:rFonts w:eastAsia="MS Mincho"/>
          <w:spacing w:val="-4"/>
          <w:rtl/>
        </w:rPr>
        <w:t xml:space="preserve"> حَقَّ </w:t>
      </w:r>
      <w:r w:rsidR="001C7CAE" w:rsidRPr="00F364D0">
        <w:rPr>
          <w:rStyle w:val="Char3"/>
          <w:rFonts w:eastAsia="MS Mincho" w:hint="cs"/>
          <w:spacing w:val="-4"/>
          <w:rtl/>
        </w:rPr>
        <w:t>لِأَ</w:t>
      </w:r>
      <w:r w:rsidR="001C7CAE" w:rsidRPr="00F364D0">
        <w:rPr>
          <w:rStyle w:val="Char3"/>
          <w:rFonts w:eastAsia="MS Mincho"/>
          <w:spacing w:val="-4"/>
          <w:rtl/>
        </w:rPr>
        <w:t>حَدٍ مِنَّا فِي فَضْلٍ</w:t>
      </w:r>
      <w:r w:rsidR="001C7CAE" w:rsidRPr="00F364D0">
        <w:rPr>
          <w:rStyle w:val="Char3"/>
          <w:rFonts w:eastAsia="MS Mincho" w:hint="cs"/>
          <w:spacing w:val="-4"/>
          <w:rtl/>
        </w:rPr>
        <w:t xml:space="preserve">. </w:t>
      </w:r>
      <w:r w:rsidRPr="00F364D0">
        <w:rPr>
          <w:rStyle w:val="Char4"/>
          <w:rFonts w:eastAsia="MS Mincho" w:hint="cs"/>
          <w:spacing w:val="-4"/>
          <w:rtl/>
        </w:rPr>
        <w:t>(م</w:t>
      </w:r>
      <w:r w:rsidR="001D7CD0" w:rsidRPr="00F364D0">
        <w:rPr>
          <w:rStyle w:val="Char4"/>
          <w:rFonts w:eastAsia="MS Mincho" w:hint="cs"/>
          <w:spacing w:val="-4"/>
          <w:rtl/>
        </w:rPr>
        <w:t>/</w:t>
      </w:r>
      <w:r w:rsidRPr="00F364D0">
        <w:rPr>
          <w:rStyle w:val="Char4"/>
          <w:rFonts w:eastAsia="MS Mincho" w:hint="cs"/>
          <w:spacing w:val="-4"/>
          <w:rtl/>
        </w:rPr>
        <w:t>1728</w:t>
      </w:r>
      <w:r w:rsidR="00060808" w:rsidRPr="00F364D0">
        <w:rPr>
          <w:rStyle w:val="Char4"/>
          <w:rFonts w:eastAsia="MS Mincho" w:hint="cs"/>
          <w:spacing w:val="-4"/>
          <w:rtl/>
        </w:rPr>
        <w:t>)</w:t>
      </w:r>
    </w:p>
    <w:p w:rsidR="001C7CAE" w:rsidRPr="002E320E" w:rsidRDefault="00060808" w:rsidP="00EA5336">
      <w:pPr>
        <w:pStyle w:val="PlainText"/>
        <w:widowControl w:val="0"/>
        <w:bidi/>
        <w:ind w:firstLine="284"/>
        <w:jc w:val="both"/>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ابو سعید خدری</w:t>
      </w:r>
      <w:r w:rsidR="00D42469" w:rsidRPr="00D42469">
        <w:rPr>
          <w:rStyle w:val="Char4"/>
          <w:rFonts w:eastAsia="MS Mincho" w:cs="CTraditional Arabic" w:hint="cs"/>
          <w:rtl/>
        </w:rPr>
        <w:t xml:space="preserve"> س </w:t>
      </w:r>
      <w:r w:rsidR="001C7CAE" w:rsidRPr="002E320E">
        <w:rPr>
          <w:rStyle w:val="Char4"/>
          <w:rFonts w:eastAsia="MS Mincho" w:hint="cs"/>
          <w:rtl/>
        </w:rPr>
        <w:t>می‌گوید: ما همراه نبی اکرم</w:t>
      </w:r>
      <w:r w:rsidR="00D42469" w:rsidRPr="00D42469">
        <w:rPr>
          <w:rStyle w:val="Char4"/>
          <w:rFonts w:eastAsia="MS Mincho" w:cs="CTraditional Arabic" w:hint="cs"/>
          <w:rtl/>
        </w:rPr>
        <w:t xml:space="preserve"> ص </w:t>
      </w:r>
      <w:r w:rsidR="001C7CAE" w:rsidRPr="002E320E">
        <w:rPr>
          <w:rStyle w:val="Char4"/>
          <w:rFonts w:eastAsia="MS Mincho" w:hint="cs"/>
          <w:rtl/>
        </w:rPr>
        <w:t>در مسافرتی بودیم که مردی، سوار بر مرکبش آمد و شروع کرد به چپ و راست، نگاه کردن (اشاره به اینکه من نیازمندم.)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فرمود: «هرکس، مرکب اضافی دارد، به کسی بدهد که مرکب ندارد. و هر کس، توشه و غذای اضافی دارد، به کسی بدهد که غذا ندارد». راوی می‌گوید: پیامبر اکرم</w:t>
      </w:r>
      <w:r w:rsidR="00D42469" w:rsidRPr="00D42469">
        <w:rPr>
          <w:rStyle w:val="Char4"/>
          <w:rFonts w:eastAsia="MS Mincho" w:cs="CTraditional Arabic" w:hint="cs"/>
          <w:rtl/>
        </w:rPr>
        <w:t xml:space="preserve"> ص </w:t>
      </w:r>
      <w:r w:rsidR="001C7CAE" w:rsidRPr="002E320E">
        <w:rPr>
          <w:rStyle w:val="Char4"/>
          <w:rFonts w:eastAsia="MS Mincho" w:hint="cs"/>
          <w:rtl/>
        </w:rPr>
        <w:t>چیزهای زیاد دیگری را نیز نام برد تا جایی که ما فکر کردیم هیچ کس از ما حق ندارد چیز اضافه‌ای داشته باشد.</w:t>
      </w:r>
    </w:p>
    <w:p w:rsidR="001C7CAE" w:rsidRPr="001C61F1" w:rsidRDefault="001C7CAE" w:rsidP="001C7CAE">
      <w:pPr>
        <w:pStyle w:val="a2"/>
        <w:rPr>
          <w:rFonts w:eastAsia="MS Mincho"/>
          <w:sz w:val="34"/>
          <w:szCs w:val="34"/>
          <w:rtl/>
        </w:rPr>
      </w:pPr>
      <w:bookmarkStart w:id="5533" w:name="_Toc256338597"/>
      <w:bookmarkStart w:id="5534" w:name="_Toc256340550"/>
      <w:bookmarkStart w:id="5535" w:name="_Toc261194948"/>
      <w:bookmarkStart w:id="5536" w:name="_Toc445896235"/>
      <w:bookmarkStart w:id="5537" w:name="_Toc448060330"/>
      <w:r w:rsidRPr="001C61F1">
        <w:rPr>
          <w:rFonts w:eastAsia="MS Mincho" w:hint="cs"/>
          <w:rtl/>
        </w:rPr>
        <w:t>باب (4): همدردی نمودن و جمع کردن توشه</w:t>
      </w:r>
      <w:r>
        <w:rPr>
          <w:rFonts w:eastAsia="MS Mincho" w:hint="cs"/>
          <w:rtl/>
        </w:rPr>
        <w:t>‌ها</w:t>
      </w:r>
      <w:r w:rsidRPr="001C61F1">
        <w:rPr>
          <w:rFonts w:eastAsia="MS Mincho" w:hint="cs"/>
          <w:rtl/>
        </w:rPr>
        <w:t xml:space="preserve"> در صورتی</w:t>
      </w:r>
      <w:r>
        <w:rPr>
          <w:rFonts w:eastAsia="MS Mincho" w:hint="cs"/>
          <w:rtl/>
        </w:rPr>
        <w:t xml:space="preserve"> </w:t>
      </w:r>
      <w:r w:rsidRPr="001C61F1">
        <w:rPr>
          <w:rFonts w:eastAsia="MS Mincho" w:hint="cs"/>
          <w:rtl/>
        </w:rPr>
        <w:t>که کم باشند</w:t>
      </w:r>
      <w:bookmarkEnd w:id="5533"/>
      <w:bookmarkEnd w:id="5534"/>
      <w:bookmarkEnd w:id="5535"/>
      <w:bookmarkEnd w:id="5536"/>
      <w:bookmarkEnd w:id="5537"/>
    </w:p>
    <w:p w:rsidR="001C7CAE" w:rsidRPr="00423AB6" w:rsidRDefault="001C7CAE" w:rsidP="00EA5336">
      <w:pPr>
        <w:pStyle w:val="PlainText"/>
        <w:widowControl w:val="0"/>
        <w:bidi/>
        <w:ind w:firstLine="284"/>
        <w:jc w:val="both"/>
        <w:rPr>
          <w:rStyle w:val="Char3"/>
          <w:rFonts w:eastAsia="MS Mincho"/>
          <w:rtl/>
        </w:rPr>
      </w:pPr>
      <w:r>
        <w:rPr>
          <w:rStyle w:val="Char4"/>
          <w:rFonts w:eastAsia="MS Mincho" w:hint="cs"/>
          <w:rtl/>
        </w:rPr>
        <w:t>1067-</w:t>
      </w:r>
      <w:r w:rsidRPr="00423AB6">
        <w:rPr>
          <w:rStyle w:val="Char3"/>
          <w:rFonts w:eastAsia="MS Mincho" w:hint="cs"/>
          <w:rtl/>
        </w:rPr>
        <w:t xml:space="preserve"> </w:t>
      </w:r>
      <w:r w:rsidRPr="00423AB6">
        <w:rPr>
          <w:rStyle w:val="Char3"/>
          <w:rFonts w:eastAsia="MS Mincho"/>
          <w:rtl/>
        </w:rPr>
        <w:t>عَنْ إِيَاس</w:t>
      </w:r>
      <w:r w:rsidRPr="00423AB6">
        <w:rPr>
          <w:rStyle w:val="Char3"/>
          <w:rFonts w:eastAsia="MS Mincho" w:hint="cs"/>
          <w:rtl/>
        </w:rPr>
        <w:t>ِ</w:t>
      </w:r>
      <w:r w:rsidRPr="00423AB6">
        <w:rPr>
          <w:rStyle w:val="Char3"/>
          <w:rFonts w:eastAsia="MS Mincho"/>
          <w:rtl/>
        </w:rPr>
        <w:t xml:space="preserve"> بْن</w:t>
      </w:r>
      <w:r w:rsidRPr="00423AB6">
        <w:rPr>
          <w:rStyle w:val="Char3"/>
          <w:rFonts w:eastAsia="MS Mincho" w:hint="cs"/>
          <w:rtl/>
        </w:rPr>
        <w:t>ِ</w:t>
      </w:r>
      <w:r w:rsidRPr="00423AB6">
        <w:rPr>
          <w:rStyle w:val="Char3"/>
          <w:rFonts w:eastAsia="MS Mincho"/>
          <w:rtl/>
        </w:rPr>
        <w:t xml:space="preserve"> سَلَمَةَ</w:t>
      </w:r>
      <w:r w:rsidRPr="00423AB6">
        <w:rPr>
          <w:rStyle w:val="Char3"/>
          <w:rFonts w:eastAsia="MS Mincho" w:hint="cs"/>
          <w:rtl/>
        </w:rPr>
        <w:t xml:space="preserve">، </w:t>
      </w:r>
      <w:r w:rsidRPr="00423AB6">
        <w:rPr>
          <w:rStyle w:val="Char3"/>
          <w:rFonts w:eastAsia="MS Mincho"/>
          <w:rtl/>
        </w:rPr>
        <w:t>عَنْ</w:t>
      </w:r>
      <w:r w:rsidRPr="00423AB6">
        <w:rPr>
          <w:rStyle w:val="Char3"/>
          <w:rFonts w:eastAsia="MS Mincho" w:hint="cs"/>
          <w:rtl/>
        </w:rPr>
        <w:t xml:space="preserve"> أَبيهِ</w:t>
      </w:r>
      <w:r w:rsidR="00D42469" w:rsidRPr="00D42469">
        <w:rPr>
          <w:rStyle w:val="Char3"/>
          <w:rFonts w:eastAsia="MS Mincho" w:cs="CTraditional Arabic"/>
          <w:rtl/>
        </w:rPr>
        <w:t xml:space="preserve"> س </w:t>
      </w:r>
      <w:r w:rsidRPr="00423AB6">
        <w:rPr>
          <w:rStyle w:val="Char3"/>
          <w:rFonts w:eastAsia="MS Mincho"/>
          <w:rtl/>
        </w:rPr>
        <w:t>قَالَ</w:t>
      </w:r>
      <w:r w:rsidRPr="00423AB6">
        <w:rPr>
          <w:rStyle w:val="Char3"/>
          <w:rFonts w:eastAsia="MS Mincho" w:hint="cs"/>
          <w:rtl/>
        </w:rPr>
        <w:t>:</w:t>
      </w:r>
      <w:r w:rsidRPr="00423AB6">
        <w:rPr>
          <w:rStyle w:val="Char3"/>
          <w:rFonts w:eastAsia="MS Mincho"/>
          <w:rtl/>
        </w:rPr>
        <w:t xml:space="preserve"> خَرَجْنَا مَعَ رَسُولِ اللَّهِ</w:t>
      </w:r>
      <w:r w:rsidR="00D42469" w:rsidRPr="00D42469">
        <w:rPr>
          <w:rStyle w:val="Char3"/>
          <w:rFonts w:eastAsia="MS Mincho" w:cs="CTraditional Arabic"/>
          <w:rtl/>
        </w:rPr>
        <w:t xml:space="preserve"> ص </w:t>
      </w:r>
      <w:r w:rsidRPr="00423AB6">
        <w:rPr>
          <w:rStyle w:val="Char3"/>
          <w:rFonts w:eastAsia="MS Mincho"/>
          <w:rtl/>
        </w:rPr>
        <w:t>فِي غَزْوَةٍ</w:t>
      </w:r>
      <w:r w:rsidRPr="00423AB6">
        <w:rPr>
          <w:rStyle w:val="Char3"/>
          <w:rFonts w:eastAsia="MS Mincho" w:hint="cs"/>
          <w:rtl/>
        </w:rPr>
        <w:t>،</w:t>
      </w:r>
      <w:r w:rsidRPr="00423AB6">
        <w:rPr>
          <w:rStyle w:val="Char3"/>
          <w:rFonts w:eastAsia="MS Mincho"/>
          <w:rtl/>
        </w:rPr>
        <w:t xml:space="preserve"> فَأَصَابَنَا جَهْدٌ</w:t>
      </w:r>
      <w:r w:rsidRPr="00423AB6">
        <w:rPr>
          <w:rStyle w:val="Char3"/>
          <w:rFonts w:eastAsia="MS Mincho" w:hint="cs"/>
          <w:rtl/>
        </w:rPr>
        <w:t>،</w:t>
      </w:r>
      <w:r w:rsidRPr="00423AB6">
        <w:rPr>
          <w:rStyle w:val="Char3"/>
          <w:rFonts w:eastAsia="MS Mincho"/>
          <w:rtl/>
        </w:rPr>
        <w:t xml:space="preserve"> حَتَّى هَمَمْنَا أَنْ نَنْحَرَ بَعْضَ ظَهْرِنَا</w:t>
      </w:r>
      <w:r w:rsidRPr="00423AB6">
        <w:rPr>
          <w:rStyle w:val="Char3"/>
          <w:rFonts w:eastAsia="MS Mincho" w:hint="cs"/>
          <w:rtl/>
        </w:rPr>
        <w:t>،</w:t>
      </w:r>
      <w:r w:rsidRPr="00423AB6">
        <w:rPr>
          <w:rStyle w:val="Char3"/>
          <w:rFonts w:eastAsia="MS Mincho"/>
          <w:rtl/>
        </w:rPr>
        <w:t xml:space="preserve"> فَأَمَرَ نَبِيُّ اللَّهِ</w:t>
      </w:r>
      <w:r w:rsidR="00D42469" w:rsidRPr="00D42469">
        <w:rPr>
          <w:rStyle w:val="Char3"/>
          <w:rFonts w:eastAsia="MS Mincho" w:cs="CTraditional Arabic"/>
          <w:rtl/>
        </w:rPr>
        <w:t xml:space="preserve"> ص </w:t>
      </w:r>
      <w:r w:rsidRPr="00423AB6">
        <w:rPr>
          <w:rStyle w:val="Char3"/>
          <w:rFonts w:eastAsia="MS Mincho"/>
          <w:rtl/>
        </w:rPr>
        <w:t>فَجَمَعْنَا مَزَاوِدَنَا</w:t>
      </w:r>
      <w:r w:rsidRPr="00423AB6">
        <w:rPr>
          <w:rStyle w:val="Char3"/>
          <w:rFonts w:eastAsia="MS Mincho" w:hint="cs"/>
          <w:rtl/>
        </w:rPr>
        <w:t>،</w:t>
      </w:r>
      <w:r w:rsidRPr="00423AB6">
        <w:rPr>
          <w:rStyle w:val="Char3"/>
          <w:rFonts w:eastAsia="MS Mincho"/>
          <w:rtl/>
        </w:rPr>
        <w:t xml:space="preserve"> فَبَسَطْنَا لَهُ نِطَعًا</w:t>
      </w:r>
      <w:r w:rsidRPr="00423AB6">
        <w:rPr>
          <w:rStyle w:val="Char3"/>
          <w:rFonts w:eastAsia="MS Mincho" w:hint="cs"/>
          <w:rtl/>
        </w:rPr>
        <w:t>،</w:t>
      </w:r>
      <w:r w:rsidRPr="00423AB6">
        <w:rPr>
          <w:rStyle w:val="Char3"/>
          <w:rFonts w:eastAsia="MS Mincho"/>
          <w:rtl/>
        </w:rPr>
        <w:t xml:space="preserve"> فَاجْتَمَعَ زَادُ الْقَوْمِ عَلَى النِّطَعِ</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فَتَطَاوَلْتُ </w:t>
      </w:r>
      <w:r w:rsidRPr="00423AB6">
        <w:rPr>
          <w:rStyle w:val="Char3"/>
          <w:rFonts w:eastAsia="MS Mincho" w:hint="cs"/>
          <w:rtl/>
        </w:rPr>
        <w:t>لِأَ</w:t>
      </w:r>
      <w:r w:rsidRPr="00423AB6">
        <w:rPr>
          <w:rStyle w:val="Char3"/>
          <w:rFonts w:eastAsia="MS Mincho"/>
          <w:rtl/>
        </w:rPr>
        <w:t>حْزِرَهُ كَمْ هُوَ</w:t>
      </w:r>
      <w:r w:rsidRPr="00423AB6">
        <w:rPr>
          <w:rStyle w:val="Char3"/>
          <w:rFonts w:eastAsia="MS Mincho" w:hint="cs"/>
          <w:rtl/>
        </w:rPr>
        <w:t>؟</w:t>
      </w:r>
      <w:r w:rsidRPr="00423AB6">
        <w:rPr>
          <w:rStyle w:val="Char3"/>
          <w:rFonts w:eastAsia="MS Mincho"/>
          <w:rtl/>
        </w:rPr>
        <w:t xml:space="preserve"> فَحَزَرْتُهُ كَرَبْضَةِ الْعَنْزِ</w:t>
      </w:r>
      <w:r w:rsidRPr="00423AB6">
        <w:rPr>
          <w:rStyle w:val="Char3"/>
          <w:rFonts w:eastAsia="MS Mincho" w:hint="cs"/>
          <w:rtl/>
        </w:rPr>
        <w:t>،</w:t>
      </w:r>
      <w:r w:rsidRPr="00423AB6">
        <w:rPr>
          <w:rStyle w:val="Char3"/>
          <w:rFonts w:eastAsia="MS Mincho"/>
          <w:rtl/>
        </w:rPr>
        <w:t xml:space="preserve"> وَنَحْنُ أَرْبَعَ عَشْرَةَ مِائَةً</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فَأَكَلْنَا حَتَّى شَبِعْنَا جَمِيعًا</w:t>
      </w:r>
      <w:r w:rsidRPr="00423AB6">
        <w:rPr>
          <w:rStyle w:val="Char3"/>
          <w:rFonts w:eastAsia="MS Mincho" w:hint="cs"/>
          <w:rtl/>
        </w:rPr>
        <w:t>،</w:t>
      </w:r>
      <w:r w:rsidRPr="00423AB6">
        <w:rPr>
          <w:rStyle w:val="Char3"/>
          <w:rFonts w:eastAsia="MS Mincho"/>
          <w:rtl/>
        </w:rPr>
        <w:t xml:space="preserve"> ثُمَّ حَشَوْنَا جُرُبَنَا</w:t>
      </w:r>
      <w:r w:rsidRPr="00423AB6">
        <w:rPr>
          <w:rStyle w:val="Char3"/>
          <w:rFonts w:eastAsia="MS Mincho" w:hint="cs"/>
          <w:rtl/>
        </w:rPr>
        <w:t>،</w:t>
      </w:r>
      <w:r w:rsidRPr="00423AB6">
        <w:rPr>
          <w:rStyle w:val="Char3"/>
          <w:rFonts w:eastAsia="MS Mincho"/>
          <w:rtl/>
        </w:rPr>
        <w:t xml:space="preserve"> فَقَالَ نَبِيُّ اللَّهِ </w:t>
      </w:r>
      <w:r w:rsidRPr="00A52D31">
        <w:rPr>
          <w:rFonts w:ascii="AGA Arabesque" w:eastAsia="MS Mincho" w:hAnsi="AGA Arabesque" w:cs="CTraditional Arabic" w:hint="eastAsia"/>
          <w:sz w:val="30"/>
          <w:szCs w:val="27"/>
          <w:rtl/>
        </w:rPr>
        <w:t>ص</w:t>
      </w:r>
      <w:r w:rsidRPr="002E320E">
        <w:rPr>
          <w:rStyle w:val="Char4"/>
          <w:rFonts w:eastAsia="MS Mincho" w:hint="cs"/>
          <w:rtl/>
        </w:rPr>
        <w:t xml:space="preserve">: </w:t>
      </w:r>
      <w:r w:rsidRPr="00423AB6">
        <w:rPr>
          <w:rStyle w:val="Char3"/>
          <w:rFonts w:eastAsia="MS Mincho" w:hint="cs"/>
          <w:rtl/>
        </w:rPr>
        <w:t>«</w:t>
      </w:r>
      <w:r w:rsidRPr="00423AB6">
        <w:rPr>
          <w:rStyle w:val="Char3"/>
          <w:rFonts w:eastAsia="MS Mincho"/>
          <w:rtl/>
        </w:rPr>
        <w:t>فَهَلْ مِنْ وَضُوءٍ</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فَجَاءَ رَجُلٌ بِإِدَاوَةٍ لَهُ فِيهَا نُطْفَةٌ</w:t>
      </w:r>
      <w:r w:rsidRPr="00423AB6">
        <w:rPr>
          <w:rStyle w:val="Char3"/>
          <w:rFonts w:eastAsia="MS Mincho" w:hint="cs"/>
          <w:rtl/>
        </w:rPr>
        <w:t>،</w:t>
      </w:r>
      <w:r w:rsidRPr="00423AB6">
        <w:rPr>
          <w:rStyle w:val="Char3"/>
          <w:rFonts w:eastAsia="MS Mincho"/>
          <w:rtl/>
        </w:rPr>
        <w:t xml:space="preserve"> فَأَفْرَغَهَا فِي قَدَحٍ</w:t>
      </w:r>
      <w:r w:rsidRPr="00423AB6">
        <w:rPr>
          <w:rStyle w:val="Char3"/>
          <w:rFonts w:eastAsia="MS Mincho" w:hint="cs"/>
          <w:rtl/>
        </w:rPr>
        <w:t>،</w:t>
      </w:r>
      <w:r w:rsidRPr="00423AB6">
        <w:rPr>
          <w:rStyle w:val="Char3"/>
          <w:rFonts w:eastAsia="MS Mincho"/>
          <w:rtl/>
        </w:rPr>
        <w:t xml:space="preserve"> فَتَوَضَّأْنَا كُلُّنَا نُدَغْفِقُهُ دَغْفَقَةً</w:t>
      </w:r>
      <w:r w:rsidRPr="00423AB6">
        <w:rPr>
          <w:rStyle w:val="Char3"/>
          <w:rFonts w:eastAsia="MS Mincho" w:hint="cs"/>
          <w:rtl/>
        </w:rPr>
        <w:t>،</w:t>
      </w:r>
      <w:r w:rsidRPr="00423AB6">
        <w:rPr>
          <w:rStyle w:val="Char3"/>
          <w:rFonts w:eastAsia="MS Mincho"/>
          <w:rtl/>
        </w:rPr>
        <w:t xml:space="preserve"> أَرْبَعَ عَشْرَةَ مِائَةً</w:t>
      </w:r>
      <w:r w:rsidRPr="00423AB6">
        <w:rPr>
          <w:rStyle w:val="Char3"/>
          <w:rFonts w:eastAsia="MS Mincho" w:hint="cs"/>
          <w:rtl/>
        </w:rPr>
        <w:t>،</w:t>
      </w:r>
      <w:r w:rsidRPr="00423AB6">
        <w:rPr>
          <w:rStyle w:val="Char3"/>
          <w:rFonts w:eastAsia="MS Mincho"/>
          <w:rtl/>
        </w:rPr>
        <w:t xml:space="preserve"> قَالَ</w:t>
      </w:r>
      <w:r w:rsidRPr="00423AB6">
        <w:rPr>
          <w:rStyle w:val="Char3"/>
          <w:rFonts w:eastAsia="MS Mincho" w:hint="cs"/>
          <w:rtl/>
        </w:rPr>
        <w:t>:</w:t>
      </w:r>
      <w:r w:rsidRPr="00423AB6">
        <w:rPr>
          <w:rStyle w:val="Char3"/>
          <w:rFonts w:eastAsia="MS Mincho"/>
          <w:rtl/>
        </w:rPr>
        <w:t xml:space="preserve"> ثُمَّ جَاءَ بَعْدَ ذَلِكَ ثَمَانِيَةٌ</w:t>
      </w:r>
      <w:r w:rsidRPr="00423AB6">
        <w:rPr>
          <w:rStyle w:val="Char3"/>
          <w:rFonts w:eastAsia="MS Mincho" w:hint="cs"/>
          <w:rtl/>
        </w:rPr>
        <w:t>،</w:t>
      </w:r>
      <w:r w:rsidRPr="00423AB6">
        <w:rPr>
          <w:rStyle w:val="Char3"/>
          <w:rFonts w:eastAsia="MS Mincho"/>
          <w:rtl/>
        </w:rPr>
        <w:t xml:space="preserve"> فَقَالُوا</w:t>
      </w:r>
      <w:r w:rsidRPr="00423AB6">
        <w:rPr>
          <w:rStyle w:val="Char3"/>
          <w:rFonts w:eastAsia="MS Mincho" w:hint="cs"/>
          <w:rtl/>
        </w:rPr>
        <w:t>:</w:t>
      </w:r>
      <w:r w:rsidRPr="00423AB6">
        <w:rPr>
          <w:rStyle w:val="Char3"/>
          <w:rFonts w:eastAsia="MS Mincho"/>
          <w:rtl/>
        </w:rPr>
        <w:t xml:space="preserve"> هَلْ مِنْ طَهُورٍ</w:t>
      </w:r>
      <w:r w:rsidRPr="00423AB6">
        <w:rPr>
          <w:rStyle w:val="Char3"/>
          <w:rFonts w:eastAsia="MS Mincho" w:hint="cs"/>
          <w:rtl/>
        </w:rPr>
        <w:t>؟</w:t>
      </w:r>
      <w:r w:rsidRPr="00423AB6">
        <w:rPr>
          <w:rStyle w:val="Char3"/>
          <w:rFonts w:eastAsia="MS Mincho"/>
          <w:rtl/>
        </w:rPr>
        <w:t xml:space="preserve"> فَقَالَ رَسُولُ اللَّهِ </w:t>
      </w:r>
      <w:r w:rsidRPr="00A52D31">
        <w:rPr>
          <w:rFonts w:ascii="AGA Arabesque" w:eastAsia="MS Mincho" w:hAnsi="AGA Arabesque" w:cs="CTraditional Arabic" w:hint="eastAsia"/>
          <w:sz w:val="30"/>
          <w:szCs w:val="27"/>
          <w:rtl/>
        </w:rPr>
        <w:t>ص</w:t>
      </w:r>
      <w:r w:rsidRPr="00423AB6">
        <w:rPr>
          <w:rStyle w:val="Char3"/>
          <w:rFonts w:eastAsia="MS Mincho" w:hint="cs"/>
          <w:rtl/>
        </w:rPr>
        <w:t>:</w:t>
      </w:r>
      <w:r w:rsidRPr="002E320E">
        <w:rPr>
          <w:rStyle w:val="Char4"/>
          <w:rFonts w:eastAsia="MS Mincho" w:hint="cs"/>
          <w:rtl/>
        </w:rPr>
        <w:t xml:space="preserve"> </w:t>
      </w:r>
      <w:r w:rsidRPr="00423AB6">
        <w:rPr>
          <w:rStyle w:val="Char3"/>
          <w:rFonts w:eastAsia="MS Mincho" w:hint="cs"/>
          <w:rtl/>
        </w:rPr>
        <w:t>«</w:t>
      </w:r>
      <w:r w:rsidRPr="00423AB6">
        <w:rPr>
          <w:rStyle w:val="Char3"/>
          <w:rFonts w:eastAsia="MS Mincho"/>
          <w:rtl/>
        </w:rPr>
        <w:t>فَرِغَ الْوَضُوءُ</w:t>
      </w:r>
      <w:r w:rsidRPr="00423AB6">
        <w:rPr>
          <w:rStyle w:val="Char3"/>
          <w:rFonts w:eastAsia="MS Mincho" w:hint="cs"/>
          <w:rtl/>
        </w:rPr>
        <w:t xml:space="preserve">». </w:t>
      </w:r>
      <w:r w:rsidR="00A13875" w:rsidRPr="00A13875">
        <w:rPr>
          <w:rStyle w:val="Char4"/>
          <w:rFonts w:eastAsia="MS Mincho" w:hint="cs"/>
          <w:rtl/>
        </w:rPr>
        <w:t>(م</w:t>
      </w:r>
      <w:r w:rsidR="001D7CD0" w:rsidRPr="001D7CD0">
        <w:rPr>
          <w:rStyle w:val="Char4"/>
          <w:rFonts w:eastAsia="MS Mincho" w:hint="cs"/>
          <w:rtl/>
        </w:rPr>
        <w:t>/</w:t>
      </w:r>
      <w:r w:rsidR="00A13875" w:rsidRPr="00A13875">
        <w:rPr>
          <w:rStyle w:val="Char4"/>
          <w:rFonts w:eastAsia="MS Mincho" w:hint="cs"/>
          <w:rtl/>
        </w:rPr>
        <w:t>1729</w:t>
      </w:r>
      <w:r w:rsidR="00060808" w:rsidRPr="00060808">
        <w:rPr>
          <w:rStyle w:val="Char4"/>
          <w:rFonts w:eastAsia="MS Mincho" w:hint="cs"/>
          <w:rtl/>
        </w:rPr>
        <w:t>)</w:t>
      </w:r>
      <w:r w:rsidRPr="00423AB6">
        <w:rPr>
          <w:rStyle w:val="Char3"/>
          <w:rFonts w:eastAsia="MS Mincho" w:hint="cs"/>
          <w:rtl/>
        </w:rPr>
        <w:t xml:space="preserve"> </w:t>
      </w:r>
    </w:p>
    <w:p w:rsidR="001C7CAE" w:rsidRPr="002E320E" w:rsidRDefault="00060808" w:rsidP="001C7CAE">
      <w:pPr>
        <w:pStyle w:val="a6"/>
        <w:rPr>
          <w:rStyle w:val="Char4"/>
          <w:rFonts w:eastAsia="MS Mincho"/>
          <w:rtl/>
        </w:rPr>
      </w:pPr>
      <w:r w:rsidRPr="00060808">
        <w:rPr>
          <w:rStyle w:val="Char5"/>
          <w:rFonts w:eastAsia="MS Mincho" w:hint="cs"/>
          <w:rtl/>
        </w:rPr>
        <w:t>ترجمه:</w:t>
      </w:r>
      <w:r w:rsidR="001C7CAE" w:rsidRPr="002E320E">
        <w:rPr>
          <w:rStyle w:val="Char4"/>
          <w:rFonts w:eastAsia="MS Mincho" w:hint="cs"/>
          <w:rtl/>
        </w:rPr>
        <w:t xml:space="preserve"> ایاس بن سلمه می‌گوید: پدرم گفت: در </w:t>
      </w:r>
      <w:r w:rsidR="00981640">
        <w:rPr>
          <w:rStyle w:val="Char4"/>
          <w:rFonts w:eastAsia="MS Mincho" w:hint="cs"/>
          <w:rtl/>
        </w:rPr>
        <w:t>یکی از غزوات که همراه رسول الله</w:t>
      </w:r>
      <w:r w:rsidR="001C7CAE" w:rsidRPr="001A52C9">
        <w:rPr>
          <w:rFonts w:ascii="AGA Arabesque" w:eastAsia="MS Mincho" w:hAnsi="AGA Arabesque" w:cs="CTraditional Arabic" w:hint="cs"/>
          <w:spacing w:val="-2"/>
          <w:sz w:val="26"/>
          <w:rtl/>
        </w:rPr>
        <w:t>ص</w:t>
      </w:r>
      <w:r w:rsidR="001C7CAE" w:rsidRPr="002E320E">
        <w:rPr>
          <w:rStyle w:val="Char4"/>
          <w:rFonts w:eastAsia="MS Mincho" w:hint="cs"/>
          <w:rtl/>
        </w:rPr>
        <w:t xml:space="preserve"> بودیم، آنقدر دچار مشکل و گرسنگی شدیم که تصمیم گرفتیم شتران سواری‌مان را ذبح کنیم.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دستور داد تا خرجین‌های غذایمان را جمع کنیم. لذا ما سفره‌ای چرمی، پهن نمودیم و توشه‌ی‌ همه‌ی مردم، روی آن، جمع شد. من سر کشیدم تا ببینم چقدر هستند؟ آن غذا، مساحتی به اندازه‌ی‌ مساحت خوابیدن یک بز </w:t>
      </w:r>
      <w:r w:rsidR="001C7CAE" w:rsidRPr="00981640">
        <w:rPr>
          <w:rStyle w:val="Char4"/>
          <w:rFonts w:eastAsia="MS Mincho" w:hint="cs"/>
          <w:spacing w:val="-4"/>
          <w:rtl/>
        </w:rPr>
        <w:t>را اشغال کرده بود. قابل یادآوری است که ما هزار و چهارصد نفر بودیم. همه‌ی‌ ما از آن غذا خوردیم و سیر شدیم و خرجین‌هایمان را نیز پر کردیم. بعد از آن، نبی اکرم</w:t>
      </w:r>
      <w:r w:rsidR="00D42469" w:rsidRPr="00D42469">
        <w:rPr>
          <w:rStyle w:val="Char4"/>
          <w:rFonts w:eastAsia="MS Mincho" w:cs="CTraditional Arabic" w:hint="cs"/>
          <w:spacing w:val="-4"/>
          <w:rtl/>
        </w:rPr>
        <w:t xml:space="preserve"> ص </w:t>
      </w:r>
      <w:r w:rsidR="001C7CAE" w:rsidRPr="002E320E">
        <w:rPr>
          <w:rStyle w:val="Char4"/>
          <w:rFonts w:eastAsia="MS Mincho" w:hint="cs"/>
          <w:rtl/>
        </w:rPr>
        <w:t>فرمود: «آیا آبی برای وضو گرفتن، وجود دارد»؟ مردی، مشک کوچکی آورد که اندکی، آب داشت.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آن آب را داخل ظرفی ریخت و همگی ما از آن، وضو گرفتیم و ریخت و پاش نمودیم. بعد از آن، هشت نفر دیگر آمدند و گفتند: آیا آبی برای وضو گرفتن، وجود دارد؟ رسول الله</w:t>
      </w:r>
      <w:r w:rsidR="00D42469" w:rsidRPr="00D42469">
        <w:rPr>
          <w:rStyle w:val="Char4"/>
          <w:rFonts w:eastAsia="MS Mincho" w:cs="CTraditional Arabic" w:hint="cs"/>
          <w:rtl/>
        </w:rPr>
        <w:t xml:space="preserve"> ص </w:t>
      </w:r>
      <w:r w:rsidR="001C7CAE" w:rsidRPr="002E320E">
        <w:rPr>
          <w:rStyle w:val="Char4"/>
          <w:rFonts w:eastAsia="MS Mincho" w:hint="cs"/>
          <w:rtl/>
        </w:rPr>
        <w:t xml:space="preserve">فرمود: «آب وضو، تمام شد». </w:t>
      </w:r>
    </w:p>
    <w:sectPr w:rsidR="001C7CAE" w:rsidRPr="002E320E" w:rsidSect="00F364D0">
      <w:headerReference w:type="default" r:id="rId50"/>
      <w:type w:val="oddPage"/>
      <w:pgSz w:w="9356" w:h="13608" w:code="1"/>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1FA" w:rsidRDefault="007051FA" w:rsidP="001C7CAE">
      <w:r>
        <w:separator/>
      </w:r>
    </w:p>
  </w:endnote>
  <w:endnote w:type="continuationSeparator" w:id="0">
    <w:p w:rsidR="007051FA" w:rsidRDefault="007051FA" w:rsidP="001C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2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IRLotus">
    <w:panose1 w:val="02000503000000020002"/>
    <w:charset w:val="00"/>
    <w:family w:val="auto"/>
    <w:pitch w:val="variable"/>
    <w:sig w:usb0="00002003" w:usb1="00000000" w:usb2="00000000" w:usb3="00000000" w:csb0="00000041" w:csb1="00000000"/>
  </w:font>
  <w:font w:name="Segoe UI Semilight">
    <w:panose1 w:val="020B0402040204020203"/>
    <w:charset w:val="00"/>
    <w:family w:val="swiss"/>
    <w:pitch w:val="variable"/>
    <w:sig w:usb0="E4002EFF" w:usb1="C000E47F" w:usb2="00000009" w:usb3="00000000" w:csb0="000001FF" w:csb1="00000000"/>
  </w:font>
  <w:font w:name="HQPB2">
    <w:panose1 w:val="00000000000000000000"/>
    <w:charset w:val="02"/>
    <w:family w:val="auto"/>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B Badr">
    <w:panose1 w:val="00000400000000000000"/>
    <w:charset w:val="B2"/>
    <w:family w:val="auto"/>
    <w:pitch w:val="variable"/>
    <w:sig w:usb0="00002001" w:usb1="80000000" w:usb2="00000008" w:usb3="00000000" w:csb0="00000040" w:csb1="00000000"/>
  </w:font>
  <w:font w:name="Msh Quraan1">
    <w:panose1 w:val="00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Rateb lotusb22">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QCF_P001">
    <w:panose1 w:val="02000400000000000000"/>
    <w:charset w:val="00"/>
    <w:family w:val="auto"/>
    <w:pitch w:val="variable"/>
    <w:sig w:usb0="80002003" w:usb1="90000000" w:usb2="00000008" w:usb3="00000000" w:csb0="80000041" w:csb1="00000000"/>
  </w:font>
  <w:font w:name="HQPB5">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1FA" w:rsidRDefault="007051FA" w:rsidP="001C7CAE">
      <w:r>
        <w:separator/>
      </w:r>
    </w:p>
  </w:footnote>
  <w:footnote w:type="continuationSeparator" w:id="0">
    <w:p w:rsidR="007051FA" w:rsidRDefault="007051FA" w:rsidP="001C7CAE">
      <w:r>
        <w:continuationSeparator/>
      </w:r>
    </w:p>
  </w:footnote>
  <w:footnote w:id="1">
    <w:p w:rsidR="006B324B" w:rsidRPr="00195939" w:rsidRDefault="006B324B" w:rsidP="00195939">
      <w:pPr>
        <w:pStyle w:val="ab"/>
        <w:rPr>
          <w:rtl/>
        </w:rPr>
      </w:pPr>
      <w:r w:rsidRPr="00195939">
        <w:rPr>
          <w:rStyle w:val="FootnoteReference"/>
          <w:vertAlign w:val="baseline"/>
        </w:rPr>
        <w:footnoteRef/>
      </w:r>
      <w:r w:rsidRPr="00195939">
        <w:rPr>
          <w:rFonts w:hint="cs"/>
          <w:rtl/>
        </w:rPr>
        <w:t>-</w:t>
      </w:r>
      <w:r w:rsidRPr="00195939">
        <w:rPr>
          <w:rtl/>
        </w:rPr>
        <w:t xml:space="preserve"> </w:t>
      </w:r>
      <w:r w:rsidRPr="00195939">
        <w:rPr>
          <w:rFonts w:hint="cs"/>
          <w:rtl/>
        </w:rPr>
        <w:t>تفسیر ابن کثیر.</w:t>
      </w:r>
    </w:p>
  </w:footnote>
  <w:footnote w:id="2">
    <w:p w:rsidR="006B324B" w:rsidRPr="00195939" w:rsidRDefault="006B324B" w:rsidP="00195939">
      <w:pPr>
        <w:pStyle w:val="ab"/>
      </w:pPr>
      <w:r w:rsidRPr="00195939">
        <w:rPr>
          <w:rStyle w:val="FootnoteReference"/>
          <w:vertAlign w:val="baseline"/>
        </w:rPr>
        <w:footnoteRef/>
      </w:r>
      <w:r w:rsidRPr="00195939">
        <w:rPr>
          <w:rFonts w:hint="cs"/>
          <w:rtl/>
        </w:rPr>
        <w:t>-</w:t>
      </w:r>
      <w:r w:rsidRPr="00195939">
        <w:rPr>
          <w:rtl/>
        </w:rPr>
        <w:t xml:space="preserve"> </w:t>
      </w:r>
      <w:bookmarkStart w:id="13" w:name="OLE_LINK25"/>
      <w:bookmarkStart w:id="14" w:name="OLE_LINK26"/>
      <w:r w:rsidRPr="00195939">
        <w:rPr>
          <w:rFonts w:hint="cs"/>
          <w:rtl/>
        </w:rPr>
        <w:t>روایت امام مالک در موطا (1628) و آلبانی در تخریج مشکاه (186) آنرا حسن دانسته است.</w:t>
      </w:r>
      <w:bookmarkEnd w:id="13"/>
      <w:bookmarkEnd w:id="14"/>
    </w:p>
  </w:footnote>
  <w:footnote w:id="3">
    <w:p w:rsidR="006B324B" w:rsidRPr="00195939" w:rsidRDefault="006B324B" w:rsidP="00195939">
      <w:pPr>
        <w:pStyle w:val="ab"/>
      </w:pPr>
      <w:r w:rsidRPr="00195939">
        <w:rPr>
          <w:rStyle w:val="FootnoteReference"/>
          <w:vertAlign w:val="baseline"/>
        </w:rPr>
        <w:footnoteRef/>
      </w:r>
      <w:r w:rsidRPr="00195939">
        <w:rPr>
          <w:rFonts w:hint="cs"/>
          <w:rtl/>
        </w:rPr>
        <w:t>-</w:t>
      </w:r>
      <w:r w:rsidRPr="00195939">
        <w:rPr>
          <w:rtl/>
        </w:rPr>
        <w:t xml:space="preserve"> </w:t>
      </w:r>
      <w:r w:rsidRPr="00195939">
        <w:rPr>
          <w:rFonts w:hint="cs"/>
          <w:rtl/>
        </w:rPr>
        <w:t>روایت ابوداود، ترمذی، احمد، ابن ماجه و حاکم. و حاکم و ترمذی آنرا صحیح دانسته‌اند. نگا سلسله صحیحه (2735) تألیف آلبانی.</w:t>
      </w:r>
    </w:p>
  </w:footnote>
  <w:footnote w:id="4">
    <w:p w:rsidR="006B324B" w:rsidRPr="00195939" w:rsidRDefault="006B324B" w:rsidP="00195939">
      <w:pPr>
        <w:pStyle w:val="ab"/>
      </w:pPr>
      <w:r w:rsidRPr="00195939">
        <w:rPr>
          <w:rStyle w:val="FootnoteReference"/>
          <w:vertAlign w:val="baseline"/>
        </w:rPr>
        <w:footnoteRef/>
      </w:r>
      <w:r w:rsidRPr="00195939">
        <w:rPr>
          <w:rFonts w:hint="cs"/>
          <w:rtl/>
        </w:rPr>
        <w:t>-</w:t>
      </w:r>
      <w:r w:rsidRPr="00195939">
        <w:rPr>
          <w:rtl/>
        </w:rPr>
        <w:t xml:space="preserve"> </w:t>
      </w:r>
      <w:r w:rsidRPr="00195939">
        <w:rPr>
          <w:rFonts w:hint="cs"/>
          <w:rtl/>
        </w:rPr>
        <w:t>روایت ترمذی، احمد و ابوداود و تحسین ترمذی و شیخ آلبانی آنرا در صحیح سنن ترمذی، صحیح دانسته است.</w:t>
      </w:r>
    </w:p>
  </w:footnote>
  <w:footnote w:id="5">
    <w:p w:rsidR="006B324B" w:rsidRPr="0033295A" w:rsidRDefault="006B324B" w:rsidP="00195939">
      <w:pPr>
        <w:pStyle w:val="ab"/>
        <w:rPr>
          <w:rtl/>
        </w:rPr>
      </w:pPr>
      <w:r w:rsidRPr="00195939">
        <w:rPr>
          <w:rStyle w:val="FootnoteReference"/>
          <w:vertAlign w:val="baseline"/>
        </w:rPr>
        <w:footnoteRef/>
      </w:r>
      <w:r w:rsidRPr="00195939">
        <w:rPr>
          <w:rFonts w:hint="cs"/>
          <w:rtl/>
        </w:rPr>
        <w:t>-</w:t>
      </w:r>
      <w:r w:rsidRPr="00195939">
        <w:rPr>
          <w:rtl/>
        </w:rPr>
        <w:t xml:space="preserve"> </w:t>
      </w:r>
      <w:r w:rsidRPr="00195939">
        <w:rPr>
          <w:rFonts w:hint="cs"/>
          <w:rtl/>
        </w:rPr>
        <w:t>روایت ابوداوود.</w:t>
      </w:r>
    </w:p>
  </w:footnote>
  <w:footnote w:id="6">
    <w:p w:rsidR="006B324B" w:rsidRPr="00195939" w:rsidRDefault="006B324B" w:rsidP="00195939">
      <w:pPr>
        <w:pStyle w:val="ab"/>
        <w:rPr>
          <w:rtl/>
        </w:rPr>
      </w:pPr>
      <w:r w:rsidRPr="00195939">
        <w:rPr>
          <w:rStyle w:val="FootnoteReference"/>
          <w:vertAlign w:val="baseline"/>
        </w:rPr>
        <w:footnoteRef/>
      </w:r>
      <w:r w:rsidRPr="00195939">
        <w:rPr>
          <w:rFonts w:hint="cs"/>
          <w:rtl/>
        </w:rPr>
        <w:t>-</w:t>
      </w:r>
      <w:r w:rsidRPr="00195939">
        <w:rPr>
          <w:rtl/>
        </w:rPr>
        <w:t xml:space="preserve"> </w:t>
      </w:r>
      <w:r w:rsidRPr="00195939">
        <w:rPr>
          <w:rFonts w:hint="cs"/>
          <w:rtl/>
        </w:rPr>
        <w:t>صحیح بخاری.</w:t>
      </w:r>
    </w:p>
  </w:footnote>
  <w:footnote w:id="7">
    <w:p w:rsidR="006B324B" w:rsidRPr="003266CF" w:rsidRDefault="006B324B" w:rsidP="003266CF">
      <w:pPr>
        <w:pStyle w:val="ab"/>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صحیح بخاری (7288) و صحیح مسلم (1337).</w:t>
      </w:r>
    </w:p>
  </w:footnote>
  <w:footnote w:id="8">
    <w:p w:rsidR="006B324B" w:rsidRPr="003266CF" w:rsidRDefault="006B324B" w:rsidP="003266CF">
      <w:pPr>
        <w:pStyle w:val="ab"/>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صحیح بخاری (1597) و صحیح مسلم (1270)</w:t>
      </w:r>
    </w:p>
  </w:footnote>
  <w:footnote w:id="9">
    <w:p w:rsidR="006B324B" w:rsidRPr="003266CF" w:rsidRDefault="006B324B" w:rsidP="003266CF">
      <w:pPr>
        <w:pStyle w:val="ab"/>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صحیح مسلم (2674).</w:t>
      </w:r>
    </w:p>
  </w:footnote>
  <w:footnote w:id="10">
    <w:p w:rsidR="006B324B" w:rsidRPr="0033295A" w:rsidRDefault="006B324B" w:rsidP="003266CF">
      <w:pPr>
        <w:pStyle w:val="ab"/>
        <w:rPr>
          <w:rtl/>
        </w:rPr>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روایت دارمی‌(211).</w:t>
      </w:r>
    </w:p>
  </w:footnote>
  <w:footnote w:id="11">
    <w:p w:rsidR="006B324B" w:rsidRPr="003266CF" w:rsidRDefault="006B324B" w:rsidP="003266CF">
      <w:pPr>
        <w:pStyle w:val="ab"/>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روایت دارمی‌(141).</w:t>
      </w:r>
    </w:p>
  </w:footnote>
  <w:footnote w:id="12">
    <w:p w:rsidR="006B324B" w:rsidRPr="003266CF" w:rsidRDefault="006B324B" w:rsidP="003266CF">
      <w:pPr>
        <w:pStyle w:val="ab"/>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روایت مسلم (654).</w:t>
      </w:r>
    </w:p>
  </w:footnote>
  <w:footnote w:id="13">
    <w:p w:rsidR="006B324B" w:rsidRPr="003266CF" w:rsidRDefault="006B324B" w:rsidP="003266CF">
      <w:pPr>
        <w:pStyle w:val="ab"/>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روایت محمد بن نصر المروزی در کتاب «السنه».</w:t>
      </w:r>
    </w:p>
  </w:footnote>
  <w:footnote w:id="14">
    <w:p w:rsidR="006B324B" w:rsidRPr="003266CF" w:rsidRDefault="006B324B" w:rsidP="003266CF">
      <w:pPr>
        <w:pStyle w:val="ab"/>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روایت ابوداود (4611).</w:t>
      </w:r>
    </w:p>
  </w:footnote>
  <w:footnote w:id="15">
    <w:p w:rsidR="006B324B" w:rsidRPr="0033295A" w:rsidRDefault="006B324B" w:rsidP="003266CF">
      <w:pPr>
        <w:pStyle w:val="ab"/>
        <w:rPr>
          <w:rtl/>
        </w:rPr>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روایت ابوداود (4612).</w:t>
      </w:r>
    </w:p>
  </w:footnote>
  <w:footnote w:id="16">
    <w:p w:rsidR="006B324B" w:rsidRPr="003266CF" w:rsidRDefault="006B324B" w:rsidP="003266CF">
      <w:pPr>
        <w:pStyle w:val="ab"/>
      </w:pPr>
      <w:r w:rsidRPr="003266CF">
        <w:rPr>
          <w:rStyle w:val="FootnoteReference"/>
          <w:vertAlign w:val="baseline"/>
        </w:rPr>
        <w:footnoteRef/>
      </w:r>
      <w:r w:rsidRPr="003266CF">
        <w:rPr>
          <w:rFonts w:hint="cs"/>
          <w:rtl/>
        </w:rPr>
        <w:t>-</w:t>
      </w:r>
      <w:r w:rsidRPr="003266CF">
        <w:rPr>
          <w:rtl/>
        </w:rPr>
        <w:t xml:space="preserve"> </w:t>
      </w:r>
      <w:r w:rsidRPr="003266CF">
        <w:rPr>
          <w:rFonts w:hint="cs"/>
          <w:rtl/>
        </w:rPr>
        <w:t>فتح الباری (13/290).</w:t>
      </w:r>
    </w:p>
  </w:footnote>
  <w:footnote w:id="17">
    <w:p w:rsidR="006B324B" w:rsidRPr="003266CF" w:rsidRDefault="006B324B" w:rsidP="003266CF">
      <w:pPr>
        <w:pStyle w:val="ab"/>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حلیه الاولیاء (10/244).</w:t>
      </w:r>
    </w:p>
  </w:footnote>
  <w:footnote w:id="18">
    <w:p w:rsidR="006B324B" w:rsidRPr="003266CF" w:rsidRDefault="006B324B" w:rsidP="003266CF">
      <w:pPr>
        <w:pStyle w:val="ab"/>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الاعتصام (1/28) شاطبی.</w:t>
      </w:r>
    </w:p>
  </w:footnote>
  <w:footnote w:id="19">
    <w:p w:rsidR="006B324B" w:rsidRPr="0033295A" w:rsidRDefault="006B324B" w:rsidP="003266CF">
      <w:pPr>
        <w:pStyle w:val="ab"/>
        <w:rPr>
          <w:rtl/>
        </w:rPr>
      </w:pPr>
      <w:r w:rsidRPr="003266CF">
        <w:rPr>
          <w:rStyle w:val="FootnoteReference"/>
          <w:vertAlign w:val="baseline"/>
        </w:rPr>
        <w:footnoteRef/>
      </w:r>
      <w:r w:rsidRPr="003266CF">
        <w:rPr>
          <w:rFonts w:hint="cs"/>
          <w:rtl/>
        </w:rPr>
        <w:t>-</w:t>
      </w:r>
      <w:r w:rsidRPr="003266CF">
        <w:rPr>
          <w:rtl/>
        </w:rPr>
        <w:t xml:space="preserve"> </w:t>
      </w:r>
      <w:r w:rsidRPr="003266CF">
        <w:rPr>
          <w:rFonts w:hint="cs"/>
          <w:rtl/>
        </w:rPr>
        <w:t>شرح اصول اعتقاد اهل السنه لالکایی (317).</w:t>
      </w:r>
    </w:p>
  </w:footnote>
  <w:footnote w:id="20">
    <w:p w:rsidR="006B324B" w:rsidRPr="0033295A" w:rsidRDefault="006B324B" w:rsidP="001C7CAE">
      <w:pPr>
        <w:pStyle w:val="ab"/>
        <w:rPr>
          <w:rtl/>
        </w:rPr>
      </w:pPr>
      <w:r w:rsidRPr="003266CF">
        <w:footnoteRef/>
      </w:r>
      <w:r w:rsidRPr="003266CF">
        <w:rPr>
          <w:rFonts w:hint="cs"/>
          <w:rtl/>
        </w:rPr>
        <w:t>-</w:t>
      </w:r>
      <w:r w:rsidRPr="003266CF">
        <w:rPr>
          <w:rtl/>
        </w:rPr>
        <w:t xml:space="preserve"> </w:t>
      </w:r>
      <w:r w:rsidRPr="003266CF">
        <w:rPr>
          <w:rFonts w:hint="cs"/>
          <w:rtl/>
        </w:rPr>
        <w:t>آنچه</w:t>
      </w:r>
      <w:r w:rsidRPr="0033295A">
        <w:rPr>
          <w:rFonts w:hint="cs"/>
          <w:rtl/>
        </w:rPr>
        <w:t xml:space="preserve"> که از اول بیوگرافی امام مسلم تا اینجا نوشته شده از کتاب سیر اعلام النبلاء علامه ذهبی گرفته شده است.</w:t>
      </w:r>
    </w:p>
  </w:footnote>
  <w:footnote w:id="21">
    <w:p w:rsidR="006B324B" w:rsidRPr="003266CF" w:rsidRDefault="006B324B" w:rsidP="003266CF">
      <w:pPr>
        <w:pStyle w:val="ab"/>
        <w:rPr>
          <w:rtl/>
        </w:rPr>
      </w:pPr>
      <w:r w:rsidRPr="003266CF">
        <w:t>-</w:t>
      </w:r>
      <w:r w:rsidRPr="003266CF">
        <w:rPr>
          <w:rStyle w:val="FootnoteReference"/>
          <w:vertAlign w:val="baseline"/>
        </w:rPr>
        <w:footnoteRef/>
      </w:r>
      <w:r w:rsidRPr="003266CF">
        <w:rPr>
          <w:rtl/>
        </w:rPr>
        <w:t xml:space="preserve"> </w:t>
      </w:r>
      <w:r w:rsidRPr="003266CF">
        <w:rPr>
          <w:rFonts w:hint="cs"/>
          <w:rtl/>
        </w:rPr>
        <w:t>علامه ناصر الدین آلبانی آنرا تحقیق نموده و احادیث صحیح و ضعیف آنرا از هم جدا ساخته و در دو کتاب جداگانه بنام‌های «صحیح الترغیب والترهیب» و «ضعیف الترغیب والترهیب» به چاپ رسیده است.</w:t>
      </w:r>
    </w:p>
  </w:footnote>
  <w:footnote w:id="22">
    <w:p w:rsidR="006B324B" w:rsidRPr="0033295A" w:rsidRDefault="006B324B" w:rsidP="001C7CAE">
      <w:pPr>
        <w:pStyle w:val="ab"/>
      </w:pPr>
      <w:r w:rsidRPr="003266CF">
        <w:footnoteRef/>
      </w:r>
      <w:r w:rsidRPr="003266CF">
        <w:rPr>
          <w:rFonts w:hint="cs"/>
          <w:rtl/>
        </w:rPr>
        <w:t>-</w:t>
      </w:r>
      <w:r w:rsidRPr="003266CF">
        <w:rPr>
          <w:rtl/>
        </w:rPr>
        <w:t xml:space="preserve"> </w:t>
      </w:r>
      <w:r w:rsidRPr="003266CF">
        <w:rPr>
          <w:rFonts w:hint="cs"/>
          <w:rtl/>
        </w:rPr>
        <w:t>برای</w:t>
      </w:r>
      <w:r w:rsidRPr="0033295A">
        <w:rPr>
          <w:rFonts w:hint="cs"/>
          <w:rtl/>
        </w:rPr>
        <w:t xml:space="preserve"> آشنایی بیشتر با زندگی نام</w:t>
      </w:r>
      <w:r>
        <w:rPr>
          <w:rFonts w:hint="cs"/>
          <w:rtl/>
        </w:rPr>
        <w:t>ۀ</w:t>
      </w:r>
      <w:r w:rsidRPr="0033295A">
        <w:rPr>
          <w:rFonts w:hint="cs"/>
          <w:rtl/>
        </w:rPr>
        <w:t xml:space="preserve"> وی می‌توانید به کتاب</w:t>
      </w:r>
      <w:r>
        <w:rPr>
          <w:rFonts w:hint="eastAsia"/>
          <w:rtl/>
        </w:rPr>
        <w:t>‌</w:t>
      </w:r>
      <w:r w:rsidRPr="0033295A">
        <w:rPr>
          <w:rFonts w:hint="cs"/>
          <w:rtl/>
        </w:rPr>
        <w:t>های الوافی للوفیات صفدی، طبقات الشافعیه ابن قاضی شهبه، الاعلام زرکلی، معجم المؤلفین مراجعه نمایید.</w:t>
      </w:r>
    </w:p>
  </w:footnote>
  <w:footnote w:id="23">
    <w:p w:rsidR="006B324B" w:rsidRPr="003266CF" w:rsidRDefault="006B324B" w:rsidP="003266CF">
      <w:pPr>
        <w:pStyle w:val="ab"/>
        <w:rPr>
          <w:rtl/>
        </w:rPr>
      </w:pPr>
      <w:r w:rsidRPr="003266CF">
        <w:rPr>
          <w:rStyle w:val="FootnoteReference"/>
          <w:vertAlign w:val="baseline"/>
        </w:rPr>
        <w:footnoteRef/>
      </w:r>
      <w:r w:rsidRPr="003266CF">
        <w:rPr>
          <w:rFonts w:hint="cs"/>
          <w:rtl/>
        </w:rPr>
        <w:t xml:space="preserve">- سبوى سفالین، ظرفى است شبیه کوزه. </w:t>
      </w:r>
    </w:p>
  </w:footnote>
  <w:footnote w:id="24">
    <w:p w:rsidR="006B324B" w:rsidRPr="0033295A" w:rsidRDefault="006B324B" w:rsidP="001C7CAE">
      <w:pPr>
        <w:pStyle w:val="ab"/>
        <w:rPr>
          <w:rtl/>
        </w:rPr>
      </w:pPr>
      <w:r w:rsidRPr="00403D1C">
        <w:footnoteRef/>
      </w:r>
      <w:r w:rsidRPr="00403D1C">
        <w:rPr>
          <w:rFonts w:hint="cs"/>
          <w:rtl/>
        </w:rPr>
        <w:t>-</w:t>
      </w:r>
      <w:r>
        <w:rPr>
          <w:rtl/>
        </w:rPr>
        <w:t xml:space="preserve"> </w:t>
      </w:r>
      <w:r w:rsidRPr="0033295A">
        <w:rPr>
          <w:rFonts w:hint="cs"/>
          <w:rtl/>
        </w:rPr>
        <w:t>وسوسه</w:t>
      </w:r>
      <w:r w:rsidRPr="0033295A">
        <w:rPr>
          <w:rFonts w:hint="eastAsia"/>
          <w:rtl/>
        </w:rPr>
        <w:t>‌</w:t>
      </w:r>
      <w:r w:rsidRPr="0033295A">
        <w:rPr>
          <w:rFonts w:hint="cs"/>
          <w:rtl/>
        </w:rPr>
        <w:t>ها و آنچه را که در دل می‌گذرد.</w:t>
      </w:r>
    </w:p>
  </w:footnote>
  <w:footnote w:id="25">
    <w:p w:rsidR="006B324B" w:rsidRPr="0033295A" w:rsidRDefault="006B324B" w:rsidP="001C7CAE">
      <w:pPr>
        <w:pStyle w:val="ab"/>
        <w:rPr>
          <w:rtl/>
        </w:rPr>
      </w:pPr>
      <w:r w:rsidRPr="0033295A">
        <w:footnoteRef/>
      </w:r>
      <w:r>
        <w:rPr>
          <w:rFonts w:hint="cs"/>
          <w:rtl/>
        </w:rPr>
        <w:t>-</w:t>
      </w:r>
      <w:r>
        <w:rPr>
          <w:rtl/>
        </w:rPr>
        <w:t xml:space="preserve"> </w:t>
      </w:r>
      <w:r w:rsidRPr="0033295A">
        <w:rPr>
          <w:rFonts w:hint="cs"/>
          <w:rtl/>
        </w:rPr>
        <w:t>به خاطر احترام، او را عمو صدا زد و گرنه همان</w:t>
      </w:r>
      <w:r>
        <w:rPr>
          <w:rFonts w:hint="eastAsia"/>
          <w:rtl/>
        </w:rPr>
        <w:t>‌</w:t>
      </w:r>
      <w:r w:rsidRPr="0033295A">
        <w:rPr>
          <w:rFonts w:hint="cs"/>
          <w:rtl/>
        </w:rPr>
        <w:t xml:space="preserve">گونه </w:t>
      </w:r>
      <w:r w:rsidRPr="006A4081">
        <w:rPr>
          <w:rFonts w:hint="cs"/>
          <w:rtl/>
        </w:rPr>
        <w:t>ک</w:t>
      </w:r>
      <w:r w:rsidRPr="0033295A">
        <w:rPr>
          <w:rFonts w:hint="cs"/>
          <w:rtl/>
        </w:rPr>
        <w:t>ه در اول حد</w:t>
      </w:r>
      <w:r w:rsidRPr="006A4081">
        <w:rPr>
          <w:rFonts w:hint="cs"/>
          <w:rtl/>
        </w:rPr>
        <w:t>ی</w:t>
      </w:r>
      <w:r w:rsidRPr="0033295A">
        <w:rPr>
          <w:rFonts w:hint="cs"/>
          <w:rtl/>
        </w:rPr>
        <w:t>ث آمده است، و</w:t>
      </w:r>
      <w:r w:rsidRPr="006A4081">
        <w:rPr>
          <w:rFonts w:hint="cs"/>
          <w:rtl/>
        </w:rPr>
        <w:t>ی</w:t>
      </w:r>
      <w:r w:rsidRPr="0033295A">
        <w:rPr>
          <w:rFonts w:hint="cs"/>
          <w:rtl/>
        </w:rPr>
        <w:t xml:space="preserve"> پسر عمو</w:t>
      </w:r>
      <w:r w:rsidRPr="006A4081">
        <w:rPr>
          <w:rFonts w:hint="cs"/>
          <w:rtl/>
        </w:rPr>
        <w:t>ی</w:t>
      </w:r>
      <w:r w:rsidRPr="0033295A">
        <w:rPr>
          <w:rFonts w:hint="cs"/>
          <w:rtl/>
        </w:rPr>
        <w:t>ش می‌باشد.</w:t>
      </w:r>
    </w:p>
  </w:footnote>
  <w:footnote w:id="26">
    <w:p w:rsidR="006B324B" w:rsidRPr="0033295A" w:rsidRDefault="006B324B" w:rsidP="001C7CAE">
      <w:pPr>
        <w:pStyle w:val="ab"/>
        <w:rPr>
          <w:rtl/>
        </w:rPr>
      </w:pPr>
      <w:r w:rsidRPr="00294503">
        <w:footnoteRef/>
      </w:r>
      <w:r w:rsidRPr="00294503">
        <w:rPr>
          <w:rFonts w:hint="cs"/>
          <w:rtl/>
        </w:rPr>
        <w:t>-</w:t>
      </w:r>
      <w:r w:rsidRPr="00294503">
        <w:t xml:space="preserve"> </w:t>
      </w:r>
      <w:r w:rsidRPr="00294503">
        <w:rPr>
          <w:rFonts w:hint="cs"/>
          <w:rtl/>
        </w:rPr>
        <w:t>دره</w:t>
      </w:r>
      <w:r w:rsidRPr="0033295A">
        <w:rPr>
          <w:rFonts w:hint="cs"/>
          <w:rtl/>
        </w:rPr>
        <w:t xml:space="preserve"> و رودخانه.</w:t>
      </w:r>
    </w:p>
  </w:footnote>
  <w:footnote w:id="27">
    <w:p w:rsidR="006B324B" w:rsidRPr="0033295A" w:rsidRDefault="006B324B" w:rsidP="001C7CAE">
      <w:pPr>
        <w:pStyle w:val="ab"/>
        <w:rPr>
          <w:rtl/>
        </w:rPr>
      </w:pPr>
      <w:r w:rsidRPr="0072732D">
        <w:footnoteRef/>
      </w:r>
      <w:r w:rsidRPr="0072732D">
        <w:rPr>
          <w:rFonts w:hint="cs"/>
          <w:rtl/>
        </w:rPr>
        <w:t>-</w:t>
      </w:r>
      <w:r w:rsidRPr="0072732D">
        <w:rPr>
          <w:rtl/>
        </w:rPr>
        <w:t xml:space="preserve"> </w:t>
      </w:r>
      <w:r w:rsidRPr="0072732D">
        <w:rPr>
          <w:rFonts w:hint="cs"/>
          <w:rtl/>
        </w:rPr>
        <w:t>سِدر</w:t>
      </w:r>
      <w:r w:rsidRPr="0033295A">
        <w:rPr>
          <w:rFonts w:hint="cs"/>
          <w:rtl/>
        </w:rPr>
        <w:t xml:space="preserve">، همان درخت </w:t>
      </w:r>
      <w:r w:rsidRPr="006A4081">
        <w:rPr>
          <w:rFonts w:hint="cs"/>
          <w:rtl/>
        </w:rPr>
        <w:t>ک</w:t>
      </w:r>
      <w:r w:rsidRPr="0033295A">
        <w:rPr>
          <w:rFonts w:hint="cs"/>
          <w:rtl/>
        </w:rPr>
        <w:t>نار است. و سدرة المنته</w:t>
      </w:r>
      <w:r w:rsidRPr="006A4081">
        <w:rPr>
          <w:rFonts w:hint="cs"/>
          <w:rtl/>
        </w:rPr>
        <w:t>ی</w:t>
      </w:r>
      <w:r w:rsidRPr="0033295A">
        <w:rPr>
          <w:rFonts w:hint="cs"/>
          <w:rtl/>
        </w:rPr>
        <w:t xml:space="preserve"> بالاتر</w:t>
      </w:r>
      <w:r w:rsidRPr="006A4081">
        <w:rPr>
          <w:rFonts w:hint="cs"/>
          <w:rtl/>
        </w:rPr>
        <w:t>ی</w:t>
      </w:r>
      <w:r w:rsidRPr="0033295A">
        <w:rPr>
          <w:rFonts w:hint="cs"/>
          <w:rtl/>
        </w:rPr>
        <w:t>ن درخت بهشت است (النها</w:t>
      </w:r>
      <w:r w:rsidRPr="006A4081">
        <w:rPr>
          <w:rFonts w:hint="cs"/>
          <w:rtl/>
        </w:rPr>
        <w:t>ی</w:t>
      </w:r>
      <w:r w:rsidRPr="0033295A">
        <w:rPr>
          <w:rFonts w:hint="cs"/>
          <w:rtl/>
        </w:rPr>
        <w:t>ه:2/353)</w:t>
      </w:r>
      <w:r>
        <w:rPr>
          <w:rFonts w:hint="cs"/>
          <w:rtl/>
        </w:rPr>
        <w:t>.</w:t>
      </w:r>
    </w:p>
  </w:footnote>
  <w:footnote w:id="28">
    <w:p w:rsidR="006B324B" w:rsidRPr="0033295A" w:rsidRDefault="006B324B" w:rsidP="001C7CAE">
      <w:pPr>
        <w:pStyle w:val="ab"/>
        <w:rPr>
          <w:rtl/>
        </w:rPr>
      </w:pPr>
      <w:r w:rsidRPr="0072732D">
        <w:footnoteRef/>
      </w:r>
      <w:r w:rsidRPr="0072732D">
        <w:rPr>
          <w:rFonts w:hint="cs"/>
          <w:rtl/>
        </w:rPr>
        <w:t>-</w:t>
      </w:r>
      <w:r w:rsidRPr="0072732D">
        <w:rPr>
          <w:rtl/>
        </w:rPr>
        <w:t xml:space="preserve"> </w:t>
      </w:r>
      <w:r w:rsidRPr="0072732D">
        <w:rPr>
          <w:rFonts w:hint="cs"/>
          <w:rtl/>
        </w:rPr>
        <w:t>این</w:t>
      </w:r>
      <w:r w:rsidRPr="0033295A">
        <w:rPr>
          <w:rFonts w:hint="cs"/>
          <w:rtl/>
        </w:rPr>
        <w:t xml:space="preserve"> حد</w:t>
      </w:r>
      <w:r w:rsidRPr="006A4081">
        <w:rPr>
          <w:rFonts w:hint="cs"/>
          <w:rtl/>
        </w:rPr>
        <w:t>ی</w:t>
      </w:r>
      <w:r w:rsidRPr="0033295A">
        <w:rPr>
          <w:rFonts w:hint="cs"/>
          <w:rtl/>
        </w:rPr>
        <w:t>ث با وجود ا</w:t>
      </w:r>
      <w:r w:rsidRPr="006A4081">
        <w:rPr>
          <w:rFonts w:hint="cs"/>
          <w:rtl/>
        </w:rPr>
        <w:t>ی</w:t>
      </w:r>
      <w:r w:rsidRPr="0033295A">
        <w:rPr>
          <w:rFonts w:hint="cs"/>
          <w:rtl/>
        </w:rPr>
        <w:t>ن</w:t>
      </w:r>
      <w:r>
        <w:rPr>
          <w:rFonts w:hint="eastAsia"/>
        </w:rPr>
        <w:t>‌</w:t>
      </w:r>
      <w:r w:rsidRPr="006A4081">
        <w:rPr>
          <w:rFonts w:hint="cs"/>
          <w:rtl/>
        </w:rPr>
        <w:t>ک</w:t>
      </w:r>
      <w:r w:rsidRPr="0033295A">
        <w:rPr>
          <w:rFonts w:hint="cs"/>
          <w:rtl/>
        </w:rPr>
        <w:t>ه موقوف است مفهومش ا</w:t>
      </w:r>
      <w:r w:rsidRPr="006A4081">
        <w:rPr>
          <w:rFonts w:hint="cs"/>
          <w:rtl/>
        </w:rPr>
        <w:t>ی</w:t>
      </w:r>
      <w:r w:rsidRPr="0033295A">
        <w:rPr>
          <w:rFonts w:hint="cs"/>
          <w:rtl/>
        </w:rPr>
        <w:t xml:space="preserve">ن است </w:t>
      </w:r>
      <w:r w:rsidRPr="006A4081">
        <w:rPr>
          <w:rFonts w:hint="cs"/>
          <w:rtl/>
        </w:rPr>
        <w:t>ک</w:t>
      </w:r>
      <w:r w:rsidRPr="0033295A">
        <w:rPr>
          <w:rFonts w:hint="cs"/>
          <w:rtl/>
        </w:rPr>
        <w:t>ه آنحضرت</w:t>
      </w:r>
      <w:r w:rsidRPr="00D42469">
        <w:rPr>
          <w:rFonts w:cs="CTraditional Arabic" w:hint="cs"/>
          <w:rtl/>
        </w:rPr>
        <w:t xml:space="preserve"> ص </w:t>
      </w:r>
      <w:r w:rsidRPr="0033295A">
        <w:rPr>
          <w:rFonts w:hint="cs"/>
          <w:rtl/>
        </w:rPr>
        <w:t>الله را با چشم، رؤ</w:t>
      </w:r>
      <w:r w:rsidRPr="006A4081">
        <w:rPr>
          <w:rFonts w:hint="cs"/>
          <w:rtl/>
        </w:rPr>
        <w:t>ی</w:t>
      </w:r>
      <w:r w:rsidRPr="0033295A">
        <w:rPr>
          <w:rFonts w:hint="cs"/>
          <w:rtl/>
        </w:rPr>
        <w:t>ت ننمود. در نت</w:t>
      </w:r>
      <w:r w:rsidRPr="006A4081">
        <w:rPr>
          <w:rFonts w:hint="cs"/>
          <w:rtl/>
        </w:rPr>
        <w:t>ی</w:t>
      </w:r>
      <w:r w:rsidRPr="0033295A">
        <w:rPr>
          <w:rFonts w:hint="cs"/>
          <w:rtl/>
        </w:rPr>
        <w:t>جه، ا</w:t>
      </w:r>
      <w:r w:rsidRPr="006A4081">
        <w:rPr>
          <w:rFonts w:hint="cs"/>
          <w:rtl/>
        </w:rPr>
        <w:t>ی</w:t>
      </w:r>
      <w:r w:rsidRPr="0033295A">
        <w:rPr>
          <w:rFonts w:hint="cs"/>
          <w:rtl/>
        </w:rPr>
        <w:t>ن حد</w:t>
      </w:r>
      <w:r w:rsidRPr="006A4081">
        <w:rPr>
          <w:rFonts w:hint="cs"/>
          <w:rtl/>
        </w:rPr>
        <w:t>ی</w:t>
      </w:r>
      <w:r w:rsidRPr="0033295A">
        <w:rPr>
          <w:rFonts w:hint="cs"/>
          <w:rtl/>
        </w:rPr>
        <w:t>ث، با حد</w:t>
      </w:r>
      <w:r w:rsidRPr="006A4081">
        <w:rPr>
          <w:rFonts w:hint="cs"/>
          <w:rtl/>
        </w:rPr>
        <w:t>ی</w:t>
      </w:r>
      <w:r w:rsidRPr="0033295A">
        <w:rPr>
          <w:rFonts w:hint="cs"/>
          <w:rtl/>
        </w:rPr>
        <w:t>ث</w:t>
      </w:r>
      <w:r w:rsidRPr="006A4081">
        <w:rPr>
          <w:rFonts w:hint="cs"/>
          <w:rtl/>
        </w:rPr>
        <w:t>ی</w:t>
      </w:r>
      <w:r w:rsidRPr="0033295A">
        <w:rPr>
          <w:rFonts w:hint="cs"/>
          <w:rtl/>
        </w:rPr>
        <w:t xml:space="preserve"> </w:t>
      </w:r>
      <w:r w:rsidRPr="006A4081">
        <w:rPr>
          <w:rFonts w:hint="cs"/>
          <w:rtl/>
        </w:rPr>
        <w:t>ک</w:t>
      </w:r>
      <w:r w:rsidRPr="0033295A">
        <w:rPr>
          <w:rFonts w:hint="cs"/>
          <w:rtl/>
        </w:rPr>
        <w:t>ه از عا</w:t>
      </w:r>
      <w:r w:rsidRPr="006A4081">
        <w:rPr>
          <w:rFonts w:hint="cs"/>
          <w:rtl/>
        </w:rPr>
        <w:t>ی</w:t>
      </w:r>
      <w:r w:rsidRPr="0033295A">
        <w:rPr>
          <w:rFonts w:hint="cs"/>
          <w:rtl/>
        </w:rPr>
        <w:t>شه</w:t>
      </w:r>
      <w:r w:rsidRPr="00D42469">
        <w:rPr>
          <w:rFonts w:cs="CTraditional Arabic" w:hint="cs"/>
          <w:rtl/>
        </w:rPr>
        <w:t xml:space="preserve"> ل </w:t>
      </w:r>
      <w:r w:rsidRPr="0033295A">
        <w:rPr>
          <w:rFonts w:hint="cs"/>
          <w:rtl/>
        </w:rPr>
        <w:t>در باب آ</w:t>
      </w:r>
      <w:r w:rsidRPr="006A4081">
        <w:rPr>
          <w:rFonts w:hint="cs"/>
          <w:rtl/>
        </w:rPr>
        <w:t>ی</w:t>
      </w:r>
      <w:r w:rsidRPr="0033295A">
        <w:rPr>
          <w:rFonts w:hint="cs"/>
          <w:rtl/>
        </w:rPr>
        <w:t>نده می‌آ</w:t>
      </w:r>
      <w:r w:rsidRPr="006A4081">
        <w:rPr>
          <w:rFonts w:hint="cs"/>
          <w:rtl/>
        </w:rPr>
        <w:t>ی</w:t>
      </w:r>
      <w:r w:rsidRPr="0033295A">
        <w:rPr>
          <w:rFonts w:hint="cs"/>
          <w:rtl/>
        </w:rPr>
        <w:t>د و رؤ</w:t>
      </w:r>
      <w:r w:rsidRPr="006A4081">
        <w:rPr>
          <w:rFonts w:hint="cs"/>
          <w:rtl/>
        </w:rPr>
        <w:t>ی</w:t>
      </w:r>
      <w:r w:rsidRPr="0033295A">
        <w:rPr>
          <w:rFonts w:hint="cs"/>
          <w:rtl/>
        </w:rPr>
        <w:t>ت را به صراحت نف</w:t>
      </w:r>
      <w:r w:rsidRPr="006A4081">
        <w:rPr>
          <w:rFonts w:hint="cs"/>
          <w:rtl/>
        </w:rPr>
        <w:t>ی</w:t>
      </w:r>
      <w:r w:rsidRPr="0033295A">
        <w:rPr>
          <w:rFonts w:hint="cs"/>
          <w:rtl/>
        </w:rPr>
        <w:t xml:space="preserve"> می‌</w:t>
      </w:r>
      <w:r w:rsidRPr="006A4081">
        <w:rPr>
          <w:rFonts w:hint="cs"/>
          <w:rtl/>
        </w:rPr>
        <w:t>ک</w:t>
      </w:r>
      <w:r w:rsidRPr="0033295A">
        <w:rPr>
          <w:rFonts w:hint="cs"/>
          <w:rtl/>
        </w:rPr>
        <w:t>ند، تضاد ندارد؛ ز</w:t>
      </w:r>
      <w:r w:rsidRPr="006A4081">
        <w:rPr>
          <w:rFonts w:hint="cs"/>
          <w:rtl/>
        </w:rPr>
        <w:t>ی</w:t>
      </w:r>
      <w:r w:rsidRPr="0033295A">
        <w:rPr>
          <w:rFonts w:hint="cs"/>
          <w:rtl/>
        </w:rPr>
        <w:t>را عا</w:t>
      </w:r>
      <w:r w:rsidRPr="006A4081">
        <w:rPr>
          <w:rFonts w:hint="cs"/>
          <w:rtl/>
        </w:rPr>
        <w:t>ی</w:t>
      </w:r>
      <w:r w:rsidRPr="0033295A">
        <w:rPr>
          <w:rFonts w:hint="cs"/>
          <w:rtl/>
        </w:rPr>
        <w:t>شه</w:t>
      </w:r>
      <w:r w:rsidRPr="00D42469">
        <w:rPr>
          <w:rFonts w:cs="CTraditional Arabic" w:hint="cs"/>
          <w:rtl/>
        </w:rPr>
        <w:t xml:space="preserve"> ل </w:t>
      </w:r>
      <w:r w:rsidRPr="0033295A">
        <w:rPr>
          <w:rFonts w:hint="cs"/>
          <w:rtl/>
        </w:rPr>
        <w:t>رؤ</w:t>
      </w:r>
      <w:r w:rsidRPr="006A4081">
        <w:rPr>
          <w:rFonts w:hint="cs"/>
          <w:rtl/>
        </w:rPr>
        <w:t>ی</w:t>
      </w:r>
      <w:r w:rsidRPr="0033295A">
        <w:rPr>
          <w:rFonts w:hint="cs"/>
          <w:rtl/>
        </w:rPr>
        <w:t>ت با چشم را نف</w:t>
      </w:r>
      <w:r w:rsidRPr="006A4081">
        <w:rPr>
          <w:rFonts w:hint="cs"/>
          <w:rtl/>
        </w:rPr>
        <w:t>ی</w:t>
      </w:r>
      <w:r w:rsidRPr="0033295A">
        <w:rPr>
          <w:rFonts w:hint="cs"/>
          <w:rtl/>
        </w:rPr>
        <w:t xml:space="preserve"> می‌</w:t>
      </w:r>
      <w:r w:rsidRPr="006A4081">
        <w:rPr>
          <w:rFonts w:hint="cs"/>
          <w:rtl/>
        </w:rPr>
        <w:t>ک</w:t>
      </w:r>
      <w:r w:rsidRPr="0033295A">
        <w:rPr>
          <w:rFonts w:hint="cs"/>
          <w:rtl/>
        </w:rPr>
        <w:t>ند. همچن</w:t>
      </w:r>
      <w:r w:rsidRPr="006A4081">
        <w:rPr>
          <w:rFonts w:hint="cs"/>
          <w:rtl/>
        </w:rPr>
        <w:t>ی</w:t>
      </w:r>
      <w:r w:rsidRPr="0033295A">
        <w:rPr>
          <w:rFonts w:hint="cs"/>
          <w:rtl/>
        </w:rPr>
        <w:t>ن با حد</w:t>
      </w:r>
      <w:r w:rsidRPr="006A4081">
        <w:rPr>
          <w:rFonts w:hint="cs"/>
          <w:rtl/>
        </w:rPr>
        <w:t>ی</w:t>
      </w:r>
      <w:r w:rsidRPr="0033295A">
        <w:rPr>
          <w:rFonts w:hint="cs"/>
          <w:rtl/>
        </w:rPr>
        <w:t>ث ابوذر</w:t>
      </w:r>
      <w:r w:rsidRPr="00D42469">
        <w:rPr>
          <w:rFonts w:cs="CTraditional Arabic" w:hint="cs"/>
          <w:rtl/>
        </w:rPr>
        <w:t xml:space="preserve"> س </w:t>
      </w:r>
      <w:r w:rsidRPr="0033295A">
        <w:rPr>
          <w:rFonts w:hint="cs"/>
          <w:rtl/>
        </w:rPr>
        <w:t>ن</w:t>
      </w:r>
      <w:r w:rsidRPr="006A4081">
        <w:rPr>
          <w:rFonts w:hint="cs"/>
          <w:rtl/>
        </w:rPr>
        <w:t>ی</w:t>
      </w:r>
      <w:r w:rsidRPr="0033295A">
        <w:rPr>
          <w:rFonts w:hint="cs"/>
          <w:rtl/>
        </w:rPr>
        <w:t>ز تناقض ندارد؛ ز</w:t>
      </w:r>
      <w:r w:rsidRPr="006A4081">
        <w:rPr>
          <w:rFonts w:hint="cs"/>
          <w:rtl/>
        </w:rPr>
        <w:t>ی</w:t>
      </w:r>
      <w:r w:rsidRPr="0033295A">
        <w:rPr>
          <w:rFonts w:hint="cs"/>
          <w:rtl/>
        </w:rPr>
        <w:t>را مراد از رؤ</w:t>
      </w:r>
      <w:r w:rsidRPr="006A4081">
        <w:rPr>
          <w:rFonts w:hint="cs"/>
          <w:rtl/>
        </w:rPr>
        <w:t>ی</w:t>
      </w:r>
      <w:r w:rsidRPr="0033295A">
        <w:rPr>
          <w:rFonts w:hint="cs"/>
          <w:rtl/>
        </w:rPr>
        <w:t>ت، رؤ</w:t>
      </w:r>
      <w:r w:rsidRPr="006A4081">
        <w:rPr>
          <w:rFonts w:hint="cs"/>
          <w:rtl/>
        </w:rPr>
        <w:t>ی</w:t>
      </w:r>
      <w:r w:rsidRPr="0033295A">
        <w:rPr>
          <w:rFonts w:hint="cs"/>
          <w:rtl/>
        </w:rPr>
        <w:t>ت با چشم است چنانچه در</w:t>
      </w:r>
      <w:r>
        <w:rPr>
          <w:rFonts w:hint="cs"/>
          <w:rtl/>
        </w:rPr>
        <w:t xml:space="preserve"> </w:t>
      </w:r>
      <w:r w:rsidRPr="0033295A">
        <w:rPr>
          <w:rFonts w:hint="cs"/>
          <w:rtl/>
        </w:rPr>
        <w:t>آن حد</w:t>
      </w:r>
      <w:r w:rsidRPr="006A4081">
        <w:rPr>
          <w:rFonts w:hint="cs"/>
          <w:rtl/>
        </w:rPr>
        <w:t>ی</w:t>
      </w:r>
      <w:r w:rsidRPr="0033295A">
        <w:rPr>
          <w:rFonts w:hint="cs"/>
          <w:rtl/>
        </w:rPr>
        <w:t>ث چن</w:t>
      </w:r>
      <w:r w:rsidRPr="006A4081">
        <w:rPr>
          <w:rFonts w:hint="cs"/>
          <w:rtl/>
        </w:rPr>
        <w:t>ی</w:t>
      </w:r>
      <w:r w:rsidRPr="0033295A">
        <w:rPr>
          <w:rFonts w:hint="cs"/>
          <w:rtl/>
        </w:rPr>
        <w:t>ن آمده است: ابوذر</w:t>
      </w:r>
      <w:r w:rsidRPr="00D42469">
        <w:rPr>
          <w:rFonts w:cs="CTraditional Arabic"/>
          <w:szCs w:val="27"/>
          <w:rtl/>
        </w:rPr>
        <w:t xml:space="preserve"> س </w:t>
      </w:r>
      <w:r w:rsidRPr="0033295A">
        <w:rPr>
          <w:rFonts w:hint="cs"/>
          <w:rtl/>
        </w:rPr>
        <w:t>می‌گو</w:t>
      </w:r>
      <w:r w:rsidRPr="006A4081">
        <w:rPr>
          <w:rFonts w:hint="cs"/>
          <w:rtl/>
        </w:rPr>
        <w:t>ی</w:t>
      </w:r>
      <w:r w:rsidRPr="0033295A">
        <w:rPr>
          <w:rFonts w:hint="cs"/>
          <w:rtl/>
        </w:rPr>
        <w:t>د: از رسول الله</w:t>
      </w:r>
      <w:r w:rsidRPr="00D42469">
        <w:rPr>
          <w:rFonts w:cs="CTraditional Arabic" w:hint="cs"/>
          <w:rtl/>
        </w:rPr>
        <w:t xml:space="preserve"> ص </w:t>
      </w:r>
      <w:r w:rsidRPr="0033295A">
        <w:rPr>
          <w:rFonts w:hint="cs"/>
          <w:rtl/>
        </w:rPr>
        <w:t>پرس</w:t>
      </w:r>
      <w:r w:rsidRPr="006A4081">
        <w:rPr>
          <w:rFonts w:hint="cs"/>
          <w:rtl/>
        </w:rPr>
        <w:t>ی</w:t>
      </w:r>
      <w:r w:rsidRPr="0033295A">
        <w:rPr>
          <w:rFonts w:hint="cs"/>
          <w:rtl/>
        </w:rPr>
        <w:t>دم : آ</w:t>
      </w:r>
      <w:r w:rsidRPr="006A4081">
        <w:rPr>
          <w:rFonts w:hint="cs"/>
          <w:rtl/>
        </w:rPr>
        <w:t>ی</w:t>
      </w:r>
      <w:r w:rsidRPr="0033295A">
        <w:rPr>
          <w:rFonts w:hint="cs"/>
          <w:rtl/>
        </w:rPr>
        <w:t>ا پرودگارت را د</w:t>
      </w:r>
      <w:r w:rsidRPr="006A4081">
        <w:rPr>
          <w:rFonts w:hint="cs"/>
          <w:rtl/>
        </w:rPr>
        <w:t>ی</w:t>
      </w:r>
      <w:r w:rsidRPr="0033295A">
        <w:rPr>
          <w:rFonts w:hint="cs"/>
          <w:rtl/>
        </w:rPr>
        <w:t>د</w:t>
      </w:r>
      <w:r w:rsidRPr="006A4081">
        <w:rPr>
          <w:rFonts w:hint="cs"/>
          <w:rtl/>
        </w:rPr>
        <w:t>ی</w:t>
      </w:r>
      <w:r w:rsidRPr="0033295A">
        <w:rPr>
          <w:rFonts w:hint="cs"/>
          <w:rtl/>
        </w:rPr>
        <w:t>؟ فرمود: نور</w:t>
      </w:r>
      <w:r w:rsidRPr="006A4081">
        <w:rPr>
          <w:rFonts w:hint="cs"/>
          <w:rtl/>
        </w:rPr>
        <w:t>ی</w:t>
      </w:r>
      <w:r w:rsidRPr="0033295A">
        <w:rPr>
          <w:rFonts w:hint="cs"/>
          <w:rtl/>
        </w:rPr>
        <w:t xml:space="preserve"> است؛ چگونه او را می‌ب</w:t>
      </w:r>
      <w:r w:rsidRPr="006A4081">
        <w:rPr>
          <w:rFonts w:hint="cs"/>
          <w:rtl/>
        </w:rPr>
        <w:t>ی</w:t>
      </w:r>
      <w:r w:rsidRPr="0033295A">
        <w:rPr>
          <w:rFonts w:hint="cs"/>
          <w:rtl/>
        </w:rPr>
        <w:t>نم. البته حد</w:t>
      </w:r>
      <w:r w:rsidRPr="006A4081">
        <w:rPr>
          <w:rFonts w:hint="cs"/>
          <w:rtl/>
        </w:rPr>
        <w:t>ی</w:t>
      </w:r>
      <w:r w:rsidRPr="0033295A">
        <w:rPr>
          <w:rFonts w:hint="cs"/>
          <w:rtl/>
        </w:rPr>
        <w:t xml:space="preserve">ث ابن عباس از </w:t>
      </w:r>
      <w:r w:rsidRPr="006A4081">
        <w:rPr>
          <w:rFonts w:hint="cs"/>
          <w:rtl/>
        </w:rPr>
        <w:t>یک</w:t>
      </w:r>
      <w:r w:rsidRPr="0033295A">
        <w:rPr>
          <w:rFonts w:hint="cs"/>
          <w:rtl/>
        </w:rPr>
        <w:t xml:space="preserve"> جهت با حد</w:t>
      </w:r>
      <w:r w:rsidRPr="006A4081">
        <w:rPr>
          <w:rFonts w:hint="cs"/>
          <w:rtl/>
        </w:rPr>
        <w:t>ی</w:t>
      </w:r>
      <w:r w:rsidRPr="0033295A">
        <w:rPr>
          <w:rFonts w:hint="cs"/>
          <w:rtl/>
        </w:rPr>
        <w:t>ث عا</w:t>
      </w:r>
      <w:r w:rsidRPr="006A4081">
        <w:rPr>
          <w:rFonts w:hint="cs"/>
          <w:rtl/>
        </w:rPr>
        <w:t>ی</w:t>
      </w:r>
      <w:r w:rsidRPr="0033295A">
        <w:rPr>
          <w:rFonts w:hint="cs"/>
          <w:rtl/>
        </w:rPr>
        <w:t>شه</w:t>
      </w:r>
      <w:r w:rsidRPr="00D42469">
        <w:rPr>
          <w:rFonts w:cs="CTraditional Arabic" w:hint="cs"/>
          <w:rtl/>
        </w:rPr>
        <w:t xml:space="preserve"> ل </w:t>
      </w:r>
      <w:r w:rsidRPr="0033295A">
        <w:rPr>
          <w:rFonts w:hint="cs"/>
          <w:rtl/>
        </w:rPr>
        <w:t>تضاد دارد؛ ز</w:t>
      </w:r>
      <w:r w:rsidRPr="006A4081">
        <w:rPr>
          <w:rFonts w:hint="cs"/>
          <w:rtl/>
        </w:rPr>
        <w:t>ی</w:t>
      </w:r>
      <w:r w:rsidRPr="0033295A">
        <w:rPr>
          <w:rFonts w:hint="cs"/>
          <w:rtl/>
        </w:rPr>
        <w:t>را در حد</w:t>
      </w:r>
      <w:r w:rsidRPr="006A4081">
        <w:rPr>
          <w:rFonts w:hint="cs"/>
          <w:rtl/>
        </w:rPr>
        <w:t>ی</w:t>
      </w:r>
      <w:r w:rsidRPr="0033295A">
        <w:rPr>
          <w:rFonts w:hint="cs"/>
          <w:rtl/>
        </w:rPr>
        <w:t>ث عا</w:t>
      </w:r>
      <w:r w:rsidRPr="006A4081">
        <w:rPr>
          <w:rFonts w:hint="cs"/>
          <w:rtl/>
        </w:rPr>
        <w:t>ی</w:t>
      </w:r>
      <w:r w:rsidRPr="0033295A">
        <w:rPr>
          <w:rFonts w:hint="cs"/>
          <w:rtl/>
        </w:rPr>
        <w:t>شه</w:t>
      </w:r>
      <w:r w:rsidRPr="00D42469">
        <w:rPr>
          <w:rFonts w:cs="CTraditional Arabic" w:hint="cs"/>
          <w:rtl/>
        </w:rPr>
        <w:t xml:space="preserve"> ل </w:t>
      </w:r>
      <w:r w:rsidRPr="0033295A">
        <w:rPr>
          <w:rFonts w:hint="cs"/>
          <w:rtl/>
        </w:rPr>
        <w:t>چن</w:t>
      </w:r>
      <w:r w:rsidRPr="006A4081">
        <w:rPr>
          <w:rFonts w:hint="cs"/>
          <w:rtl/>
        </w:rPr>
        <w:t>ی</w:t>
      </w:r>
      <w:r w:rsidRPr="0033295A">
        <w:rPr>
          <w:rFonts w:hint="cs"/>
          <w:rtl/>
        </w:rPr>
        <w:t xml:space="preserve">ن آمده است </w:t>
      </w:r>
      <w:r w:rsidRPr="006A4081">
        <w:rPr>
          <w:rFonts w:hint="cs"/>
          <w:rtl/>
        </w:rPr>
        <w:t>ک</w:t>
      </w:r>
      <w:r w:rsidRPr="0033295A">
        <w:rPr>
          <w:rFonts w:hint="cs"/>
          <w:rtl/>
        </w:rPr>
        <w:t>ه عا</w:t>
      </w:r>
      <w:r w:rsidRPr="006A4081">
        <w:rPr>
          <w:rFonts w:hint="cs"/>
          <w:rtl/>
        </w:rPr>
        <w:t>ی</w:t>
      </w:r>
      <w:r w:rsidRPr="0033295A">
        <w:rPr>
          <w:rFonts w:hint="cs"/>
          <w:rtl/>
        </w:rPr>
        <w:t>شه</w:t>
      </w:r>
      <w:r w:rsidRPr="00D42469">
        <w:rPr>
          <w:rFonts w:cs="CTraditional Arabic" w:hint="cs"/>
          <w:rtl/>
        </w:rPr>
        <w:t xml:space="preserve"> ل </w:t>
      </w:r>
      <w:r w:rsidRPr="0033295A">
        <w:rPr>
          <w:rFonts w:hint="cs"/>
          <w:rtl/>
        </w:rPr>
        <w:t>از رسول الله</w:t>
      </w:r>
      <w:r w:rsidRPr="00D42469">
        <w:rPr>
          <w:rFonts w:cs="CTraditional Arabic" w:hint="cs"/>
          <w:rtl/>
        </w:rPr>
        <w:t xml:space="preserve"> ص </w:t>
      </w:r>
      <w:r w:rsidRPr="0033295A">
        <w:rPr>
          <w:rFonts w:hint="cs"/>
          <w:rtl/>
        </w:rPr>
        <w:t>در مورد آ</w:t>
      </w:r>
      <w:r w:rsidRPr="006A4081">
        <w:rPr>
          <w:rFonts w:hint="cs"/>
          <w:rtl/>
        </w:rPr>
        <w:t>ی</w:t>
      </w:r>
      <w:r w:rsidRPr="0033295A">
        <w:rPr>
          <w:rFonts w:hint="cs"/>
          <w:rtl/>
        </w:rPr>
        <w:t>ه</w:t>
      </w:r>
      <w:r w:rsidRPr="0033295A">
        <w:rPr>
          <w:rFonts w:hint="eastAsia"/>
          <w:rtl/>
        </w:rPr>
        <w:t>‌</w:t>
      </w:r>
      <w:r w:rsidRPr="006A4081">
        <w:rPr>
          <w:rFonts w:hint="cs"/>
          <w:rtl/>
        </w:rPr>
        <w:t>ی</w:t>
      </w:r>
      <w:r w:rsidRPr="0033295A">
        <w:rPr>
          <w:rFonts w:hint="cs"/>
          <w:rtl/>
        </w:rPr>
        <w:t xml:space="preserve">: </w:t>
      </w:r>
      <w:r>
        <w:rPr>
          <w:rFonts w:cs="CTraditional Arabic" w:hint="cs"/>
          <w:rtl/>
        </w:rPr>
        <w:t>+</w:t>
      </w:r>
      <w:r w:rsidRPr="00CD218E">
        <w:rPr>
          <w:rFonts w:cs="KFGQPC Uthmanic Script HAFS"/>
          <w:rtl/>
        </w:rPr>
        <w:t>وَلَقَدۡ رَءَاهُ نَزۡلَةً أُخۡرَىٰ١٣</w:t>
      </w:r>
      <w:r>
        <w:rPr>
          <w:rFonts w:cs="CTraditional Arabic" w:hint="cs"/>
          <w:rtl/>
        </w:rPr>
        <w:t>_</w:t>
      </w:r>
      <w:r w:rsidRPr="00CD218E">
        <w:rPr>
          <w:rtl/>
        </w:rPr>
        <w:t xml:space="preserve"> [النجم: 13]</w:t>
      </w:r>
      <w:r w:rsidRPr="0033295A">
        <w:rPr>
          <w:rtl/>
        </w:rPr>
        <w:t xml:space="preserve"> </w:t>
      </w:r>
      <w:r>
        <w:rPr>
          <w:rFonts w:hint="cs"/>
          <w:rtl/>
        </w:rPr>
        <w:t>«</w:t>
      </w:r>
      <w:r w:rsidRPr="0033295A">
        <w:rPr>
          <w:rFonts w:hint="cs"/>
          <w:rtl/>
        </w:rPr>
        <w:t>بار د</w:t>
      </w:r>
      <w:r w:rsidRPr="006A4081">
        <w:rPr>
          <w:rFonts w:hint="cs"/>
          <w:rtl/>
        </w:rPr>
        <w:t>ی</w:t>
      </w:r>
      <w:r w:rsidRPr="0033295A">
        <w:rPr>
          <w:rFonts w:hint="cs"/>
          <w:rtl/>
        </w:rPr>
        <w:t>گر او را د</w:t>
      </w:r>
      <w:r w:rsidRPr="006A4081">
        <w:rPr>
          <w:rFonts w:hint="cs"/>
          <w:rtl/>
        </w:rPr>
        <w:t>ی</w:t>
      </w:r>
      <w:r w:rsidRPr="0033295A">
        <w:rPr>
          <w:rFonts w:hint="cs"/>
          <w:rtl/>
        </w:rPr>
        <w:t>د</w:t>
      </w:r>
      <w:r>
        <w:rPr>
          <w:rFonts w:hint="cs"/>
          <w:rtl/>
        </w:rPr>
        <w:t>»</w:t>
      </w:r>
      <w:r w:rsidRPr="0033295A">
        <w:rPr>
          <w:rFonts w:hint="cs"/>
          <w:rtl/>
        </w:rPr>
        <w:t>، پرس</w:t>
      </w:r>
      <w:r w:rsidRPr="006A4081">
        <w:rPr>
          <w:rFonts w:hint="cs"/>
          <w:rtl/>
        </w:rPr>
        <w:t>ی</w:t>
      </w:r>
      <w:r w:rsidRPr="0033295A">
        <w:rPr>
          <w:rFonts w:hint="cs"/>
          <w:rtl/>
        </w:rPr>
        <w:t>د. رسول الله</w:t>
      </w:r>
      <w:r w:rsidRPr="00D42469">
        <w:rPr>
          <w:rFonts w:cs="CTraditional Arabic" w:hint="cs"/>
          <w:rtl/>
        </w:rPr>
        <w:t xml:space="preserve"> ص </w:t>
      </w:r>
      <w:r w:rsidRPr="0033295A">
        <w:rPr>
          <w:rFonts w:hint="cs"/>
          <w:rtl/>
        </w:rPr>
        <w:t>جواب داد: «او جبرئ</w:t>
      </w:r>
      <w:r w:rsidRPr="006A4081">
        <w:rPr>
          <w:rFonts w:hint="cs"/>
          <w:rtl/>
        </w:rPr>
        <w:t>ی</w:t>
      </w:r>
      <w:r w:rsidRPr="0033295A">
        <w:rPr>
          <w:rFonts w:hint="cs"/>
          <w:rtl/>
        </w:rPr>
        <w:t xml:space="preserve">ل بود </w:t>
      </w:r>
      <w:r w:rsidRPr="006A4081">
        <w:rPr>
          <w:rFonts w:hint="cs"/>
          <w:rtl/>
        </w:rPr>
        <w:t>ک</w:t>
      </w:r>
      <w:r w:rsidRPr="0033295A">
        <w:rPr>
          <w:rFonts w:hint="cs"/>
          <w:rtl/>
        </w:rPr>
        <w:t>ه وی را در ش</w:t>
      </w:r>
      <w:r w:rsidRPr="006A4081">
        <w:rPr>
          <w:rFonts w:hint="cs"/>
          <w:rtl/>
        </w:rPr>
        <w:t>ک</w:t>
      </w:r>
      <w:r w:rsidRPr="0033295A">
        <w:rPr>
          <w:rFonts w:hint="cs"/>
          <w:rtl/>
        </w:rPr>
        <w:t>ل اصل</w:t>
      </w:r>
      <w:r w:rsidRPr="006A4081">
        <w:rPr>
          <w:rFonts w:hint="cs"/>
          <w:rtl/>
        </w:rPr>
        <w:t>ی</w:t>
      </w:r>
      <w:r w:rsidRPr="0033295A">
        <w:rPr>
          <w:rFonts w:hint="eastAsia"/>
          <w:rtl/>
        </w:rPr>
        <w:t>‌</w:t>
      </w:r>
      <w:r w:rsidRPr="0033295A">
        <w:rPr>
          <w:rFonts w:hint="cs"/>
          <w:rtl/>
        </w:rPr>
        <w:t>اش د</w:t>
      </w:r>
      <w:r w:rsidRPr="006A4081">
        <w:rPr>
          <w:rFonts w:hint="cs"/>
          <w:rtl/>
        </w:rPr>
        <w:t>ی</w:t>
      </w:r>
      <w:r w:rsidRPr="0033295A">
        <w:rPr>
          <w:rFonts w:hint="cs"/>
          <w:rtl/>
        </w:rPr>
        <w:t>دم». در چن</w:t>
      </w:r>
      <w:r w:rsidRPr="006A4081">
        <w:rPr>
          <w:rFonts w:hint="cs"/>
          <w:rtl/>
        </w:rPr>
        <w:t>ی</w:t>
      </w:r>
      <w:r w:rsidRPr="0033295A">
        <w:rPr>
          <w:rFonts w:hint="cs"/>
          <w:rtl/>
        </w:rPr>
        <w:t>ن مورد</w:t>
      </w:r>
      <w:r w:rsidRPr="006A4081">
        <w:rPr>
          <w:rFonts w:hint="cs"/>
          <w:rtl/>
        </w:rPr>
        <w:t>ی</w:t>
      </w:r>
      <w:r w:rsidRPr="0033295A">
        <w:rPr>
          <w:rFonts w:hint="cs"/>
          <w:rtl/>
        </w:rPr>
        <w:t xml:space="preserve"> با</w:t>
      </w:r>
      <w:r w:rsidRPr="006A4081">
        <w:rPr>
          <w:rFonts w:hint="cs"/>
          <w:rtl/>
        </w:rPr>
        <w:t>ی</w:t>
      </w:r>
      <w:r w:rsidRPr="0033295A">
        <w:rPr>
          <w:rFonts w:hint="cs"/>
          <w:rtl/>
        </w:rPr>
        <w:t>د گفت: ه</w:t>
      </w:r>
      <w:r w:rsidRPr="006A4081">
        <w:rPr>
          <w:rFonts w:hint="cs"/>
          <w:rtl/>
        </w:rPr>
        <w:t>ی</w:t>
      </w:r>
      <w:r w:rsidRPr="0033295A">
        <w:rPr>
          <w:rFonts w:hint="cs"/>
          <w:rtl/>
        </w:rPr>
        <w:t>چ مش</w:t>
      </w:r>
      <w:r w:rsidRPr="006A4081">
        <w:rPr>
          <w:rFonts w:hint="cs"/>
          <w:rtl/>
        </w:rPr>
        <w:t>ک</w:t>
      </w:r>
      <w:r w:rsidRPr="0033295A">
        <w:rPr>
          <w:rFonts w:hint="cs"/>
          <w:rtl/>
        </w:rPr>
        <w:t>ل</w:t>
      </w:r>
      <w:r w:rsidRPr="006A4081">
        <w:rPr>
          <w:rFonts w:hint="cs"/>
          <w:rtl/>
        </w:rPr>
        <w:t>ی</w:t>
      </w:r>
      <w:r w:rsidRPr="0033295A">
        <w:rPr>
          <w:rFonts w:hint="cs"/>
          <w:rtl/>
        </w:rPr>
        <w:t xml:space="preserve"> وجود ندارد؛ ز</w:t>
      </w:r>
      <w:r w:rsidRPr="006A4081">
        <w:rPr>
          <w:rFonts w:hint="cs"/>
          <w:rtl/>
        </w:rPr>
        <w:t>ی</w:t>
      </w:r>
      <w:r w:rsidRPr="0033295A">
        <w:rPr>
          <w:rFonts w:hint="cs"/>
          <w:rtl/>
        </w:rPr>
        <w:t>را</w:t>
      </w:r>
      <w:r>
        <w:rPr>
          <w:rFonts w:hint="cs"/>
          <w:rtl/>
        </w:rPr>
        <w:t xml:space="preserve"> </w:t>
      </w:r>
      <w:r w:rsidRPr="0033295A">
        <w:rPr>
          <w:rFonts w:hint="cs"/>
          <w:rtl/>
        </w:rPr>
        <w:t>حد</w:t>
      </w:r>
      <w:r w:rsidRPr="006A4081">
        <w:rPr>
          <w:rFonts w:hint="cs"/>
          <w:rtl/>
        </w:rPr>
        <w:t>ی</w:t>
      </w:r>
      <w:r w:rsidRPr="0033295A">
        <w:rPr>
          <w:rFonts w:hint="cs"/>
          <w:rtl/>
        </w:rPr>
        <w:t>ث مرفوع</w:t>
      </w:r>
      <w:r>
        <w:rPr>
          <w:rFonts w:hint="cs"/>
          <w:rtl/>
        </w:rPr>
        <w:t xml:space="preserve"> </w:t>
      </w:r>
      <w:r w:rsidRPr="0033295A">
        <w:rPr>
          <w:rFonts w:hint="cs"/>
          <w:rtl/>
        </w:rPr>
        <w:t>بر حد</w:t>
      </w:r>
      <w:r w:rsidRPr="006A4081">
        <w:rPr>
          <w:rFonts w:hint="cs"/>
          <w:rtl/>
        </w:rPr>
        <w:t>ی</w:t>
      </w:r>
      <w:r w:rsidRPr="0033295A">
        <w:rPr>
          <w:rFonts w:hint="cs"/>
          <w:rtl/>
        </w:rPr>
        <w:t>ث موقوف، مقدم است. (آلبان</w:t>
      </w:r>
      <w:r w:rsidRPr="006A4081">
        <w:rPr>
          <w:rFonts w:hint="cs"/>
          <w:rtl/>
        </w:rPr>
        <w:t>ی</w:t>
      </w:r>
      <w:r w:rsidRPr="0033295A">
        <w:rPr>
          <w:rFonts w:hint="cs"/>
          <w:rtl/>
        </w:rPr>
        <w:t>)</w:t>
      </w:r>
    </w:p>
  </w:footnote>
  <w:footnote w:id="29">
    <w:p w:rsidR="006B324B" w:rsidRPr="0033295A" w:rsidRDefault="006B324B" w:rsidP="001C7CAE">
      <w:pPr>
        <w:pStyle w:val="ab"/>
        <w:rPr>
          <w:rtl/>
        </w:rPr>
      </w:pPr>
      <w:r w:rsidRPr="00602C83">
        <w:footnoteRef/>
      </w:r>
      <w:r w:rsidRPr="00602C83">
        <w:rPr>
          <w:rFonts w:hint="cs"/>
          <w:rtl/>
        </w:rPr>
        <w:t>-</w:t>
      </w:r>
      <w:r w:rsidRPr="0033295A">
        <w:rPr>
          <w:rFonts w:hint="cs"/>
          <w:rtl/>
        </w:rPr>
        <w:t xml:space="preserve"> ابوعا</w:t>
      </w:r>
      <w:r w:rsidRPr="006A4081">
        <w:rPr>
          <w:rFonts w:hint="cs"/>
          <w:rtl/>
        </w:rPr>
        <w:t>ی</w:t>
      </w:r>
      <w:r w:rsidRPr="0033295A">
        <w:rPr>
          <w:rFonts w:hint="cs"/>
          <w:rtl/>
        </w:rPr>
        <w:t xml:space="preserve">شه </w:t>
      </w:r>
      <w:r w:rsidRPr="006A4081">
        <w:rPr>
          <w:rFonts w:hint="cs"/>
          <w:rtl/>
        </w:rPr>
        <w:t>ک</w:t>
      </w:r>
      <w:r w:rsidRPr="0033295A">
        <w:rPr>
          <w:rFonts w:hint="cs"/>
          <w:rtl/>
        </w:rPr>
        <w:t>ن</w:t>
      </w:r>
      <w:r w:rsidRPr="006A4081">
        <w:rPr>
          <w:rFonts w:hint="cs"/>
          <w:rtl/>
        </w:rPr>
        <w:t>ی</w:t>
      </w:r>
      <w:r w:rsidRPr="0033295A">
        <w:rPr>
          <w:rFonts w:hint="cs"/>
          <w:rtl/>
        </w:rPr>
        <w:t>ه مسروق می‌باشد.</w:t>
      </w:r>
    </w:p>
  </w:footnote>
  <w:footnote w:id="30">
    <w:p w:rsidR="006B324B" w:rsidRPr="0033295A" w:rsidRDefault="006B324B" w:rsidP="001C7CAE">
      <w:pPr>
        <w:pStyle w:val="ab"/>
        <w:rPr>
          <w:rtl/>
        </w:rPr>
      </w:pPr>
      <w:r w:rsidRPr="00602C83">
        <w:footnoteRef/>
      </w:r>
      <w:r w:rsidRPr="00602C83">
        <w:rPr>
          <w:rFonts w:hint="cs"/>
          <w:rtl/>
        </w:rPr>
        <w:t>-</w:t>
      </w:r>
      <w:r w:rsidRPr="00602C83">
        <w:rPr>
          <w:rtl/>
        </w:rPr>
        <w:t xml:space="preserve"> </w:t>
      </w:r>
      <w:r w:rsidRPr="00602C83">
        <w:rPr>
          <w:rFonts w:hint="cs"/>
          <w:rtl/>
        </w:rPr>
        <w:t>گیاهی</w:t>
      </w:r>
      <w:r w:rsidRPr="0033295A">
        <w:rPr>
          <w:rFonts w:hint="cs"/>
          <w:rtl/>
        </w:rPr>
        <w:t xml:space="preserve"> است خار دار و بهتر</w:t>
      </w:r>
      <w:r w:rsidRPr="006A4081">
        <w:rPr>
          <w:rFonts w:hint="cs"/>
          <w:rtl/>
        </w:rPr>
        <w:t>ی</w:t>
      </w:r>
      <w:r w:rsidRPr="0033295A">
        <w:rPr>
          <w:rFonts w:hint="cs"/>
          <w:rtl/>
        </w:rPr>
        <w:t xml:space="preserve">ن غذا برای شتر بشمار می‌رود. </w:t>
      </w:r>
    </w:p>
  </w:footnote>
  <w:footnote w:id="31">
    <w:p w:rsidR="006B324B" w:rsidRPr="003555CC" w:rsidRDefault="006B324B" w:rsidP="003555CC">
      <w:pPr>
        <w:pStyle w:val="ab"/>
        <w:rPr>
          <w:rtl/>
        </w:rPr>
      </w:pPr>
      <w:r w:rsidRPr="003555CC">
        <w:rPr>
          <w:rStyle w:val="FootnoteReference"/>
          <w:vertAlign w:val="baseline"/>
        </w:rPr>
        <w:footnoteRef/>
      </w:r>
      <w:r w:rsidRPr="003555CC">
        <w:rPr>
          <w:rFonts w:hint="cs"/>
          <w:rtl/>
        </w:rPr>
        <w:t>-</w:t>
      </w:r>
      <w:r w:rsidRPr="003555CC">
        <w:rPr>
          <w:rtl/>
        </w:rPr>
        <w:t xml:space="preserve"> مد در اصل یک چهارم صاع است و نزد امام شافعی و حجازی</w:t>
      </w:r>
      <w:r w:rsidRPr="003555CC">
        <w:rPr>
          <w:rFonts w:hint="cs"/>
          <w:rtl/>
        </w:rPr>
        <w:t>‌</w:t>
      </w:r>
      <w:r w:rsidRPr="003555CC">
        <w:rPr>
          <w:rtl/>
        </w:rPr>
        <w:t>ها</w:t>
      </w:r>
      <w:r w:rsidRPr="003555CC">
        <w:rPr>
          <w:rFonts w:hint="cs"/>
          <w:rtl/>
        </w:rPr>
        <w:t>،</w:t>
      </w:r>
      <w:r w:rsidRPr="003555CC">
        <w:rPr>
          <w:rtl/>
        </w:rPr>
        <w:t xml:space="preserve"> برابر با دو ر</w:t>
      </w:r>
      <w:r w:rsidRPr="003555CC">
        <w:rPr>
          <w:rFonts w:hint="cs"/>
          <w:rtl/>
        </w:rPr>
        <w:t>ط</w:t>
      </w:r>
      <w:r w:rsidRPr="003555CC">
        <w:rPr>
          <w:rtl/>
        </w:rPr>
        <w:t xml:space="preserve">ل و نزد امام ابوحنیفه و اهل </w:t>
      </w:r>
      <w:r w:rsidRPr="003555CC">
        <w:rPr>
          <w:rFonts w:hint="cs"/>
          <w:rtl/>
        </w:rPr>
        <w:t>ع</w:t>
      </w:r>
      <w:r w:rsidRPr="003555CC">
        <w:rPr>
          <w:rtl/>
        </w:rPr>
        <w:t>راق برابر با یک رطل ویک سوم آن است و برخی آنرا به انداز</w:t>
      </w:r>
      <w:r w:rsidRPr="003555CC">
        <w:rPr>
          <w:rFonts w:hint="cs"/>
          <w:rtl/>
        </w:rPr>
        <w:t>ه</w:t>
      </w:r>
      <w:r w:rsidRPr="003555CC">
        <w:rPr>
          <w:rtl/>
        </w:rPr>
        <w:t xml:space="preserve"> </w:t>
      </w:r>
      <w:r w:rsidRPr="003555CC">
        <w:rPr>
          <w:rFonts w:hint="cs"/>
          <w:rtl/>
        </w:rPr>
        <w:t>پ</w:t>
      </w:r>
      <w:r w:rsidRPr="003555CC">
        <w:rPr>
          <w:rtl/>
        </w:rPr>
        <w:t>ری دو کفِ دست د</w:t>
      </w:r>
      <w:r w:rsidRPr="003555CC">
        <w:rPr>
          <w:rFonts w:hint="cs"/>
          <w:rtl/>
        </w:rPr>
        <w:t>انسته‌اند.</w:t>
      </w:r>
      <w:r w:rsidRPr="003555CC">
        <w:rPr>
          <w:rtl/>
        </w:rPr>
        <w:t xml:space="preserve"> </w:t>
      </w:r>
    </w:p>
  </w:footnote>
  <w:footnote w:id="32">
    <w:p w:rsidR="006B324B" w:rsidRPr="0033295A" w:rsidRDefault="006B324B" w:rsidP="001C7CAE">
      <w:pPr>
        <w:pStyle w:val="ab"/>
        <w:rPr>
          <w:rtl/>
        </w:rPr>
      </w:pPr>
      <w:r w:rsidRPr="0033295A">
        <w:rPr>
          <w:rStyle w:val="FootnoteReference"/>
        </w:rPr>
        <w:footnoteRef/>
      </w:r>
      <w:r>
        <w:rPr>
          <w:rFonts w:hint="cs"/>
          <w:rtl/>
        </w:rPr>
        <w:t>-</w:t>
      </w:r>
      <w:r>
        <w:rPr>
          <w:rtl/>
        </w:rPr>
        <w:t xml:space="preserve"> </w:t>
      </w:r>
      <w:r w:rsidRPr="0033295A">
        <w:rPr>
          <w:rFonts w:hint="cs"/>
          <w:rtl/>
        </w:rPr>
        <w:t>البته با</w:t>
      </w:r>
      <w:r w:rsidRPr="006A4081">
        <w:rPr>
          <w:rFonts w:hint="cs"/>
          <w:rtl/>
        </w:rPr>
        <w:t>ی</w:t>
      </w:r>
      <w:r w:rsidRPr="0033295A">
        <w:rPr>
          <w:rFonts w:hint="cs"/>
          <w:rtl/>
        </w:rPr>
        <w:t>د تماس طور</w:t>
      </w:r>
      <w:r w:rsidRPr="006A4081">
        <w:rPr>
          <w:rFonts w:hint="cs"/>
          <w:rtl/>
        </w:rPr>
        <w:t>ی</w:t>
      </w:r>
      <w:r w:rsidRPr="0033295A">
        <w:rPr>
          <w:rFonts w:hint="cs"/>
          <w:rtl/>
        </w:rPr>
        <w:t xml:space="preserve"> باشد </w:t>
      </w:r>
      <w:r w:rsidRPr="006A4081">
        <w:rPr>
          <w:rFonts w:hint="cs"/>
          <w:rtl/>
        </w:rPr>
        <w:t>ک</w:t>
      </w:r>
      <w:r w:rsidRPr="0033295A">
        <w:rPr>
          <w:rFonts w:hint="cs"/>
          <w:rtl/>
        </w:rPr>
        <w:t>ه مقدار</w:t>
      </w:r>
      <w:r w:rsidRPr="006A4081">
        <w:rPr>
          <w:rFonts w:hint="cs"/>
          <w:rtl/>
        </w:rPr>
        <w:t>ی</w:t>
      </w:r>
      <w:r w:rsidRPr="0033295A">
        <w:rPr>
          <w:rFonts w:hint="cs"/>
          <w:rtl/>
        </w:rPr>
        <w:t xml:space="preserve"> از آله‌ی‌ تناسل</w:t>
      </w:r>
      <w:r w:rsidRPr="006A4081">
        <w:rPr>
          <w:rFonts w:hint="cs"/>
          <w:rtl/>
        </w:rPr>
        <w:t>ی</w:t>
      </w:r>
      <w:r w:rsidRPr="0033295A">
        <w:rPr>
          <w:rFonts w:hint="cs"/>
          <w:rtl/>
        </w:rPr>
        <w:t xml:space="preserve"> مرد، پنهان گردد.</w:t>
      </w:r>
    </w:p>
  </w:footnote>
  <w:footnote w:id="33">
    <w:p w:rsidR="006B324B" w:rsidRPr="00B33F8F" w:rsidRDefault="006B324B" w:rsidP="001C7CAE">
      <w:pPr>
        <w:pStyle w:val="ab"/>
        <w:rPr>
          <w:spacing w:val="-4"/>
          <w:rtl/>
        </w:rPr>
      </w:pPr>
      <w:r w:rsidRPr="00B33F8F">
        <w:rPr>
          <w:spacing w:val="-4"/>
        </w:rPr>
        <w:footnoteRef/>
      </w:r>
      <w:r w:rsidRPr="00B33F8F">
        <w:rPr>
          <w:rFonts w:hint="cs"/>
          <w:spacing w:val="-4"/>
          <w:rtl/>
        </w:rPr>
        <w:t>-</w:t>
      </w:r>
      <w:r w:rsidRPr="00B33F8F">
        <w:rPr>
          <w:spacing w:val="-4"/>
          <w:rtl/>
        </w:rPr>
        <w:t xml:space="preserve"> </w:t>
      </w:r>
      <w:r w:rsidRPr="00B33F8F">
        <w:rPr>
          <w:rFonts w:hint="cs"/>
          <w:spacing w:val="-4"/>
          <w:rtl/>
        </w:rPr>
        <w:t>البته از پرسیدن سؤال</w:t>
      </w:r>
      <w:r w:rsidRPr="00B33F8F">
        <w:rPr>
          <w:rFonts w:hint="eastAsia"/>
          <w:spacing w:val="-4"/>
          <w:rtl/>
        </w:rPr>
        <w:t>‌</w:t>
      </w:r>
      <w:r w:rsidRPr="00B33F8F">
        <w:rPr>
          <w:rFonts w:hint="cs"/>
          <w:spacing w:val="-4"/>
          <w:rtl/>
        </w:rPr>
        <w:t>های غیر ضروری منع شده بودند و اگر نه در حدیثی دیگر در صحیح مسلم آمده است که رسول الله</w:t>
      </w:r>
      <w:r w:rsidRPr="00D42469">
        <w:rPr>
          <w:rFonts w:cs="CTraditional Arabic" w:hint="cs"/>
          <w:spacing w:val="-4"/>
          <w:rtl/>
        </w:rPr>
        <w:t xml:space="preserve"> ص </w:t>
      </w:r>
      <w:r w:rsidRPr="00B33F8F">
        <w:rPr>
          <w:rFonts w:hint="cs"/>
          <w:spacing w:val="-4"/>
          <w:rtl/>
        </w:rPr>
        <w:t>فرمود: «از من بپرسید». لذا از پرسیدن امور ضروری منع نشده بودند.</w:t>
      </w:r>
    </w:p>
  </w:footnote>
  <w:footnote w:id="34">
    <w:p w:rsidR="006B324B" w:rsidRPr="004F4337" w:rsidRDefault="006B324B" w:rsidP="004F4337">
      <w:pPr>
        <w:pStyle w:val="ab"/>
      </w:pPr>
      <w:r w:rsidRPr="004F4337">
        <w:rPr>
          <w:rStyle w:val="FootnoteReference"/>
          <w:vertAlign w:val="baseline"/>
        </w:rPr>
        <w:footnoteRef/>
      </w:r>
      <w:r w:rsidRPr="004F4337">
        <w:rPr>
          <w:rFonts w:hint="cs"/>
          <w:rtl/>
        </w:rPr>
        <w:t>-</w:t>
      </w:r>
      <w:r w:rsidRPr="004F4337">
        <w:rPr>
          <w:rtl/>
        </w:rPr>
        <w:t xml:space="preserve"> </w:t>
      </w:r>
      <w:r w:rsidRPr="004F4337">
        <w:rPr>
          <w:rFonts w:hint="cs"/>
          <w:rtl/>
        </w:rPr>
        <w:t>مفهوم آیه</w:t>
      </w:r>
      <w:r w:rsidRPr="004F4337">
        <w:rPr>
          <w:rFonts w:hint="eastAsia"/>
          <w:rtl/>
        </w:rPr>
        <w:t>‌</w:t>
      </w:r>
      <w:r w:rsidRPr="004F4337">
        <w:rPr>
          <w:rFonts w:hint="cs"/>
          <w:rtl/>
        </w:rPr>
        <w:t>ی 35 سوره</w:t>
      </w:r>
      <w:r w:rsidRPr="004F4337">
        <w:rPr>
          <w:rFonts w:hint="eastAsia"/>
          <w:rtl/>
        </w:rPr>
        <w:t>‌</w:t>
      </w:r>
      <w:r w:rsidRPr="004F4337">
        <w:rPr>
          <w:rFonts w:hint="cs"/>
          <w:rtl/>
        </w:rPr>
        <w:t>ی</w:t>
      </w:r>
      <w:r w:rsidRPr="00D42469">
        <w:rPr>
          <w:rFonts w:cs="CTraditional Arabic" w:hint="cs"/>
          <w:rtl/>
        </w:rPr>
        <w:t xml:space="preserve"> ص </w:t>
      </w:r>
      <w:r w:rsidRPr="004F4337">
        <w:rPr>
          <w:rFonts w:hint="cs"/>
          <w:rtl/>
        </w:rPr>
        <w:t>و بعد از آن.</w:t>
      </w:r>
    </w:p>
  </w:footnote>
  <w:footnote w:id="35">
    <w:p w:rsidR="006B324B" w:rsidRPr="00BA50EF" w:rsidRDefault="006B324B" w:rsidP="00BA50EF">
      <w:pPr>
        <w:pStyle w:val="ab"/>
        <w:rPr>
          <w:rtl/>
        </w:rPr>
      </w:pPr>
      <w:r w:rsidRPr="00BA50EF">
        <w:rPr>
          <w:rStyle w:val="FootnoteReference"/>
          <w:vertAlign w:val="baseline"/>
        </w:rPr>
        <w:footnoteRef/>
      </w:r>
      <w:r w:rsidRPr="00BA50EF">
        <w:rPr>
          <w:rFonts w:hint="cs"/>
          <w:rtl/>
        </w:rPr>
        <w:t>-</w:t>
      </w:r>
      <w:r w:rsidRPr="00BA50EF">
        <w:rPr>
          <w:rtl/>
        </w:rPr>
        <w:t xml:space="preserve"> </w:t>
      </w:r>
      <w:r w:rsidRPr="00BA50EF">
        <w:rPr>
          <w:rFonts w:hint="cs"/>
          <w:rtl/>
        </w:rPr>
        <w:t xml:space="preserve">بخاری 1183. </w:t>
      </w:r>
    </w:p>
  </w:footnote>
  <w:footnote w:id="36">
    <w:p w:rsidR="006B324B" w:rsidRPr="0033295A" w:rsidRDefault="006B324B" w:rsidP="001C7CAE">
      <w:pPr>
        <w:pStyle w:val="ab"/>
        <w:rPr>
          <w:rtl/>
        </w:rPr>
      </w:pPr>
      <w:r w:rsidRPr="00BA50EF">
        <w:footnoteRef/>
      </w:r>
      <w:r w:rsidRPr="00BA50EF">
        <w:rPr>
          <w:rFonts w:hint="cs"/>
          <w:rtl/>
        </w:rPr>
        <w:t>-</w:t>
      </w:r>
      <w:r w:rsidRPr="00BA50EF">
        <w:rPr>
          <w:rtl/>
        </w:rPr>
        <w:t xml:space="preserve"> </w:t>
      </w:r>
      <w:r w:rsidRPr="00BA50EF">
        <w:rPr>
          <w:rFonts w:hint="cs"/>
          <w:rtl/>
        </w:rPr>
        <w:t>به صحیح</w:t>
      </w:r>
      <w:r w:rsidRPr="0033295A">
        <w:rPr>
          <w:rFonts w:hint="cs"/>
          <w:rtl/>
        </w:rPr>
        <w:t xml:space="preserve"> بخار</w:t>
      </w:r>
      <w:r w:rsidRPr="006A4081">
        <w:rPr>
          <w:rFonts w:hint="cs"/>
          <w:rtl/>
        </w:rPr>
        <w:t>ی</w:t>
      </w:r>
      <w:r w:rsidRPr="0033295A">
        <w:rPr>
          <w:rFonts w:hint="cs"/>
          <w:rtl/>
        </w:rPr>
        <w:t xml:space="preserve"> حد</w:t>
      </w:r>
      <w:r w:rsidRPr="006A4081">
        <w:rPr>
          <w:rFonts w:hint="cs"/>
          <w:rtl/>
        </w:rPr>
        <w:t>ی</w:t>
      </w:r>
      <w:r w:rsidRPr="0033295A">
        <w:rPr>
          <w:rFonts w:hint="cs"/>
          <w:rtl/>
        </w:rPr>
        <w:t>ث 652 و صح</w:t>
      </w:r>
      <w:r w:rsidRPr="006A4081">
        <w:rPr>
          <w:rFonts w:hint="cs"/>
          <w:rtl/>
        </w:rPr>
        <w:t>ی</w:t>
      </w:r>
      <w:r w:rsidRPr="0033295A">
        <w:rPr>
          <w:rFonts w:hint="cs"/>
          <w:rtl/>
        </w:rPr>
        <w:t>ح مسلم حد</w:t>
      </w:r>
      <w:r w:rsidRPr="006A4081">
        <w:rPr>
          <w:rFonts w:hint="cs"/>
          <w:rtl/>
        </w:rPr>
        <w:t>ی</w:t>
      </w:r>
      <w:r w:rsidRPr="0033295A">
        <w:rPr>
          <w:rFonts w:hint="cs"/>
          <w:rtl/>
        </w:rPr>
        <w:t xml:space="preserve">ث 837 مراجعه </w:t>
      </w:r>
      <w:r w:rsidRPr="006A4081">
        <w:rPr>
          <w:rFonts w:hint="cs"/>
          <w:rtl/>
        </w:rPr>
        <w:t>ک</w:t>
      </w:r>
      <w:r w:rsidRPr="0033295A">
        <w:rPr>
          <w:rFonts w:hint="cs"/>
          <w:rtl/>
        </w:rPr>
        <w:t>ن</w:t>
      </w:r>
      <w:r w:rsidRPr="006A4081">
        <w:rPr>
          <w:rFonts w:hint="cs"/>
          <w:rtl/>
        </w:rPr>
        <w:t>ی</w:t>
      </w:r>
      <w:r w:rsidRPr="0033295A">
        <w:rPr>
          <w:rFonts w:hint="cs"/>
          <w:rtl/>
        </w:rPr>
        <w:t>د.</w:t>
      </w:r>
    </w:p>
  </w:footnote>
  <w:footnote w:id="37">
    <w:p w:rsidR="006B324B" w:rsidRPr="0033295A" w:rsidRDefault="006B324B" w:rsidP="001C7CAE">
      <w:pPr>
        <w:pStyle w:val="ab"/>
        <w:rPr>
          <w:rtl/>
        </w:rPr>
      </w:pPr>
      <w:r w:rsidRPr="00D04459">
        <w:footnoteRef/>
      </w:r>
      <w:r w:rsidRPr="00D04459">
        <w:rPr>
          <w:rFonts w:hint="cs"/>
          <w:rtl/>
        </w:rPr>
        <w:t>-</w:t>
      </w:r>
      <w:r w:rsidRPr="00D04459">
        <w:rPr>
          <w:rtl/>
        </w:rPr>
        <w:t xml:space="preserve"> </w:t>
      </w:r>
      <w:r w:rsidRPr="00D04459">
        <w:rPr>
          <w:rFonts w:hint="cs"/>
          <w:rtl/>
        </w:rPr>
        <w:t>به سوره‌هایی</w:t>
      </w:r>
      <w:r w:rsidRPr="0033295A">
        <w:rPr>
          <w:rFonts w:hint="cs"/>
          <w:rtl/>
        </w:rPr>
        <w:t xml:space="preserve"> گفته می‌شود که با لفظ سبحان یا سبح شروع می‌شوند و آنها عبارتند از : سوره</w:t>
      </w:r>
      <w:r w:rsidRPr="0033295A">
        <w:rPr>
          <w:rFonts w:hint="eastAsia"/>
          <w:rtl/>
        </w:rPr>
        <w:t>‌</w:t>
      </w:r>
      <w:r w:rsidRPr="0033295A">
        <w:rPr>
          <w:rFonts w:hint="cs"/>
          <w:rtl/>
        </w:rPr>
        <w:t>ی اسراء، حدید، حشر، صف، جمعه، تغابن و اعلی.</w:t>
      </w:r>
    </w:p>
  </w:footnote>
  <w:footnote w:id="38">
    <w:p w:rsidR="006B324B" w:rsidRPr="0033295A" w:rsidRDefault="006B324B" w:rsidP="001C7CAE">
      <w:pPr>
        <w:pStyle w:val="ab"/>
        <w:rPr>
          <w:rtl/>
        </w:rPr>
      </w:pPr>
      <w:r w:rsidRPr="008E6E2B">
        <w:footnoteRef/>
      </w:r>
      <w:r w:rsidRPr="008E6E2B">
        <w:rPr>
          <w:rFonts w:hint="cs"/>
          <w:rtl/>
        </w:rPr>
        <w:t>- سؤال</w:t>
      </w:r>
      <w:r w:rsidRPr="0033295A">
        <w:rPr>
          <w:rFonts w:hint="cs"/>
          <w:rtl/>
        </w:rPr>
        <w:t xml:space="preserve"> کننده باید می‌پرسید که: من چگونه روزه بگیرم. اما چون روش سؤال نادرست بود، نبی اکرم خشمگین شد. شرح نووی.</w:t>
      </w:r>
    </w:p>
  </w:footnote>
  <w:footnote w:id="39">
    <w:p w:rsidR="006B324B" w:rsidRPr="0033295A" w:rsidRDefault="006B324B" w:rsidP="001C7CAE">
      <w:pPr>
        <w:pStyle w:val="ab"/>
      </w:pPr>
      <w:r w:rsidRPr="001928D9">
        <w:footnoteRef/>
      </w:r>
      <w:r w:rsidRPr="001928D9">
        <w:rPr>
          <w:rFonts w:hint="cs"/>
          <w:rtl/>
        </w:rPr>
        <w:t>-</w:t>
      </w:r>
      <w:r>
        <w:rPr>
          <w:rFonts w:hint="cs"/>
          <w:rtl/>
        </w:rPr>
        <w:t xml:space="preserve"> </w:t>
      </w:r>
      <w:r w:rsidRPr="0033295A">
        <w:rPr>
          <w:rFonts w:hint="cs"/>
          <w:rtl/>
        </w:rPr>
        <w:t>یعنی حجاج در این شب در مکانی به نام حصبه بودند.</w:t>
      </w:r>
    </w:p>
  </w:footnote>
  <w:footnote w:id="40">
    <w:p w:rsidR="006B324B" w:rsidRPr="0033295A" w:rsidRDefault="006B324B" w:rsidP="001C7CAE">
      <w:pPr>
        <w:pStyle w:val="ab"/>
      </w:pPr>
      <w:r w:rsidRPr="001D7CD0">
        <w:footnoteRef/>
      </w:r>
      <w:r w:rsidRPr="001D7CD0">
        <w:rPr>
          <w:rFonts w:hint="cs"/>
          <w:rtl/>
        </w:rPr>
        <w:t>- بیداء</w:t>
      </w:r>
      <w:r w:rsidRPr="0033295A">
        <w:rPr>
          <w:rFonts w:hint="cs"/>
          <w:rtl/>
        </w:rPr>
        <w:t xml:space="preserve"> منطقه‌ای است بسیار نزدیک به ذوالحلیفه (محل احرام بستن).</w:t>
      </w:r>
    </w:p>
  </w:footnote>
  <w:footnote w:id="41">
    <w:p w:rsidR="006B324B" w:rsidRPr="006A4081" w:rsidRDefault="006B324B" w:rsidP="001C7CAE">
      <w:pPr>
        <w:pStyle w:val="ab"/>
        <w:rPr>
          <w:rtl/>
        </w:rPr>
      </w:pPr>
      <w:r w:rsidRPr="00E53D38">
        <w:footnoteRef/>
      </w:r>
      <w:r w:rsidRPr="00E53D38">
        <w:rPr>
          <w:rFonts w:hint="cs"/>
          <w:rtl/>
        </w:rPr>
        <w:t>- واحد</w:t>
      </w:r>
      <w:r w:rsidRPr="006A4081">
        <w:rPr>
          <w:rFonts w:hint="cs"/>
          <w:rtl/>
        </w:rPr>
        <w:t xml:space="preserve"> شمارشی در طلا بوده است که مساوی با پنج درهم می‌باشد همچنانکه اوقیه، چهل درهم می‌باشد. امام نووی در شرح صحیح مسلم.</w:t>
      </w:r>
    </w:p>
  </w:footnote>
  <w:footnote w:id="42">
    <w:p w:rsidR="006B324B" w:rsidRPr="00130AB9" w:rsidRDefault="006B324B" w:rsidP="001C7CAE">
      <w:pPr>
        <w:pStyle w:val="ab"/>
        <w:rPr>
          <w:rtl/>
        </w:rPr>
      </w:pPr>
      <w:r w:rsidRPr="001A52C9">
        <w:footnoteRef/>
      </w:r>
      <w:r w:rsidRPr="001A52C9">
        <w:rPr>
          <w:rFonts w:hint="cs"/>
          <w:rtl/>
        </w:rPr>
        <w:t>- یعنی</w:t>
      </w:r>
      <w:r w:rsidRPr="0033295A">
        <w:rPr>
          <w:rFonts w:hint="cs"/>
          <w:rtl/>
        </w:rPr>
        <w:t xml:space="preserve"> </w:t>
      </w:r>
      <w:r w:rsidRPr="006A4081">
        <w:rPr>
          <w:rFonts w:hint="cs"/>
          <w:rtl/>
        </w:rPr>
        <w:t>یک</w:t>
      </w:r>
      <w:r w:rsidRPr="0033295A">
        <w:rPr>
          <w:rFonts w:hint="cs"/>
          <w:rtl/>
        </w:rPr>
        <w:t>د</w:t>
      </w:r>
      <w:r w:rsidRPr="006A4081">
        <w:rPr>
          <w:rFonts w:hint="cs"/>
          <w:rtl/>
        </w:rPr>
        <w:t>ی</w:t>
      </w:r>
      <w:r w:rsidRPr="0033295A">
        <w:rPr>
          <w:rFonts w:hint="cs"/>
          <w:rtl/>
        </w:rPr>
        <w:t xml:space="preserve">گر را لعنت </w:t>
      </w:r>
      <w:r w:rsidRPr="006A4081">
        <w:rPr>
          <w:rFonts w:hint="cs"/>
          <w:rtl/>
        </w:rPr>
        <w:t>ک</w:t>
      </w:r>
      <w:r w:rsidRPr="0033295A">
        <w:rPr>
          <w:rFonts w:hint="cs"/>
          <w:rtl/>
        </w:rPr>
        <w:t xml:space="preserve">ردند </w:t>
      </w:r>
      <w:r w:rsidRPr="006A4081">
        <w:rPr>
          <w:rFonts w:hint="cs"/>
          <w:rtl/>
        </w:rPr>
        <w:t>ک</w:t>
      </w:r>
      <w:r w:rsidRPr="0033295A">
        <w:rPr>
          <w:rFonts w:hint="cs"/>
          <w:rtl/>
        </w:rPr>
        <w:t>ه تفص</w:t>
      </w:r>
      <w:r w:rsidRPr="006A4081">
        <w:rPr>
          <w:rFonts w:hint="cs"/>
          <w:rtl/>
        </w:rPr>
        <w:t>ی</w:t>
      </w:r>
      <w:r w:rsidRPr="0033295A">
        <w:rPr>
          <w:rFonts w:hint="cs"/>
          <w:rtl/>
        </w:rPr>
        <w:t>ل آن در حد</w:t>
      </w:r>
      <w:r w:rsidRPr="006A4081">
        <w:rPr>
          <w:rFonts w:hint="cs"/>
          <w:rtl/>
        </w:rPr>
        <w:t>ی</w:t>
      </w:r>
      <w:r w:rsidRPr="0033295A">
        <w:rPr>
          <w:rFonts w:hint="cs"/>
          <w:rtl/>
        </w:rPr>
        <w:t>ث شماره</w:t>
      </w:r>
      <w:r w:rsidRPr="0033295A">
        <w:rPr>
          <w:rFonts w:hint="eastAsia"/>
          <w:rtl/>
        </w:rPr>
        <w:t>‌</w:t>
      </w:r>
      <w:r w:rsidRPr="0033295A">
        <w:rPr>
          <w:rFonts w:hint="cs"/>
          <w:rtl/>
        </w:rPr>
        <w:t>ی (867) خواهد آمد.</w:t>
      </w:r>
    </w:p>
  </w:footnote>
  <w:footnote w:id="43">
    <w:p w:rsidR="006B324B" w:rsidRPr="003838C8" w:rsidRDefault="006B324B" w:rsidP="001C7CAE">
      <w:pPr>
        <w:pStyle w:val="ab"/>
        <w:rPr>
          <w:rtl/>
        </w:rPr>
      </w:pPr>
      <w:r w:rsidRPr="00215301">
        <w:rPr>
          <w:rtl/>
        </w:rPr>
        <w:footnoteRef/>
      </w:r>
      <w:r w:rsidRPr="00215301">
        <w:rPr>
          <w:rFonts w:hint="cs"/>
          <w:rtl/>
        </w:rPr>
        <w:t>- فقها</w:t>
      </w:r>
      <w:r w:rsidRPr="003838C8">
        <w:rPr>
          <w:rStyle w:val="FootnoteReference"/>
        </w:rPr>
        <w:t xml:space="preserve"> </w:t>
      </w:r>
      <w:r w:rsidRPr="003838C8">
        <w:rPr>
          <w:rFonts w:hint="cs"/>
          <w:rtl/>
        </w:rPr>
        <w:t>در باره</w:t>
      </w:r>
      <w:r w:rsidRPr="003838C8">
        <w:rPr>
          <w:rFonts w:hint="eastAsia"/>
          <w:rtl/>
        </w:rPr>
        <w:t>‌</w:t>
      </w:r>
      <w:r w:rsidRPr="003838C8">
        <w:rPr>
          <w:rFonts w:hint="cs"/>
          <w:rtl/>
        </w:rPr>
        <w:t>ی تعریف قسامت، اختلاف نظر دارند. برخی می‌گویند: به این معنا است که اگر کسی در محله‌ای کشته شده بود پنجاه نفر از اولیای خون سوگند بخورند و دیه آنرا از اهل محله بگیرند. بعضی دیگر می‌گویند: پنجاه نفر از اهل همان محله، سوگند بخورند که ما نکشته‌ایم و نمی‌دانیم چه کسی کشته است و دیه</w:t>
      </w:r>
      <w:r w:rsidRPr="003838C8">
        <w:rPr>
          <w:rFonts w:hint="eastAsia"/>
          <w:rtl/>
        </w:rPr>
        <w:t>‌</w:t>
      </w:r>
      <w:r w:rsidRPr="003838C8">
        <w:rPr>
          <w:rFonts w:hint="cs"/>
          <w:rtl/>
        </w:rPr>
        <w:t>اش را پرداخت نمایند.</w:t>
      </w:r>
    </w:p>
    <w:p w:rsidR="006B324B" w:rsidRPr="003838C8" w:rsidRDefault="006B324B" w:rsidP="001C7CAE">
      <w:pPr>
        <w:pStyle w:val="ab"/>
        <w:rPr>
          <w:sz w:val="2"/>
          <w:szCs w:val="2"/>
          <w:rtl/>
        </w:rPr>
      </w:pPr>
    </w:p>
  </w:footnote>
  <w:footnote w:id="44">
    <w:p w:rsidR="006B324B" w:rsidRPr="0033295A" w:rsidRDefault="006B324B" w:rsidP="001C7CAE">
      <w:pPr>
        <w:pStyle w:val="ab"/>
        <w:rPr>
          <w:rtl/>
        </w:rPr>
      </w:pPr>
      <w:r w:rsidRPr="00215301">
        <w:rPr>
          <w:rtl/>
        </w:rPr>
        <w:footnoteRef/>
      </w:r>
      <w:r w:rsidRPr="00215301">
        <w:rPr>
          <w:rFonts w:hint="cs"/>
          <w:rtl/>
        </w:rPr>
        <w:t>-</w:t>
      </w:r>
      <w:r w:rsidRPr="00215301">
        <w:rPr>
          <w:rtl/>
        </w:rPr>
        <w:t xml:space="preserve"> </w:t>
      </w:r>
      <w:r w:rsidRPr="00215301">
        <w:rPr>
          <w:rFonts w:hint="cs"/>
          <w:rtl/>
        </w:rPr>
        <w:t>به</w:t>
      </w:r>
      <w:r w:rsidRPr="0033295A">
        <w:rPr>
          <w:rFonts w:hint="cs"/>
          <w:rtl/>
        </w:rPr>
        <w:t xml:space="preserve"> کسی می‌گویند که مالیات را جمع آوری می‌نماید یا گمرکی می‌گیرد و در حق مردم، ستم می‌کند و پول اضافی از آنان می‌گیرد. پس معلوم می‌شود که خوردن مال مردم، گناه بسیار بزرگی است.</w:t>
      </w:r>
    </w:p>
    <w:p w:rsidR="006B324B" w:rsidRPr="006A4081" w:rsidRDefault="006B324B" w:rsidP="001C7CAE">
      <w:pPr>
        <w:pStyle w:val="ab"/>
        <w:rPr>
          <w:sz w:val="2"/>
          <w:szCs w:val="2"/>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164AD2">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922023">
      <w:rPr>
        <w:rFonts w:cs="Nazli"/>
        <w:noProof/>
        <w:sz w:val="30"/>
        <w:szCs w:val="30"/>
      </w:rPr>
      <mc:AlternateContent>
        <mc:Choice Requires="wps">
          <w:drawing>
            <wp:anchor distT="4294967295" distB="4294967295" distL="114300" distR="114300" simplePos="0" relativeHeight="251663360" behindDoc="0" locked="0" layoutInCell="1" allowOverlap="1" wp14:anchorId="570531B2" wp14:editId="7D50536D">
              <wp:simplePos x="0" y="0"/>
              <wp:positionH relativeFrom="column">
                <wp:posOffset>0</wp:posOffset>
              </wp:positionH>
              <wp:positionV relativeFrom="paragraph">
                <wp:posOffset>310515</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45pt" to="354.3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A/SAwV2AAAAAYBAAAPAAAAZHJzL2Rvd25y&#10;ZXYueG1sTI/BTsMwEETvSPyDtUjcqN2qoiHEqSoEvRMq9bqNt0nUeG1ipwl/jxEHOO7MaOZtsZ1t&#10;L640hM6xhuVCgSCunem40XD4eHvIQISIbLB3TBq+KMC2vL0pMDdu4ne6VrERqYRDjhraGH0uZahb&#10;shgWzhMn7+wGizGdQyPNgFMqt71cKfUoLXacFlr09NJSfalGq2Hld/vJja+trzAeD1Kd9+tPqfX9&#10;3bx7BhFpjn9h+MFP6FAmppMb2QTRa0iPRA3r7AlEcjcq24A4/Q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P0gMFdgAAAAGAQAADwAAAAAAAAAAAAAAAACGBAAAZHJzL2Rv&#10;d25yZXYueG1sUEsFBgAAAAAEAAQA8wAAAIsFAAAAAA==&#10;" strokeweight="3pt">
              <v:stroke linestyle="thinThin"/>
            </v:line>
          </w:pict>
        </mc:Fallback>
      </mc:AlternateContent>
    </w:r>
    <w:r w:rsidRPr="00922023">
      <w:rPr>
        <w:rFonts w:ascii="IRNazli" w:hAnsi="IRNazli" w:cs="Nazli"/>
        <w:sz w:val="30"/>
        <w:szCs w:val="30"/>
        <w:rtl/>
      </w:rPr>
      <w:fldChar w:fldCharType="begin"/>
    </w:r>
    <w:r w:rsidRPr="00922023">
      <w:rPr>
        <w:rFonts w:ascii="IRNazli" w:hAnsi="IRNazli" w:cs="Nazli"/>
        <w:sz w:val="30"/>
        <w:szCs w:val="30"/>
      </w:rPr>
      <w:instrText xml:space="preserve"> PAGE </w:instrText>
    </w:r>
    <w:r w:rsidRPr="00922023">
      <w:rPr>
        <w:rFonts w:ascii="IRNazli" w:hAnsi="IRNazli" w:cs="Nazli"/>
        <w:sz w:val="30"/>
        <w:szCs w:val="30"/>
        <w:rtl/>
      </w:rPr>
      <w:fldChar w:fldCharType="separate"/>
    </w:r>
    <w:r w:rsidR="00764173">
      <w:rPr>
        <w:rFonts w:ascii="IRNazli" w:hAnsi="IRNazli" w:cs="Nazli"/>
        <w:noProof/>
        <w:sz w:val="30"/>
        <w:szCs w:val="30"/>
        <w:rtl/>
      </w:rPr>
      <w:t>14</w:t>
    </w:r>
    <w:r w:rsidRPr="00922023">
      <w:rPr>
        <w:rFonts w:ascii="IRNazli" w:hAnsi="IRNazli" w:cs="Nazli"/>
        <w:sz w:val="30"/>
        <w:szCs w:val="30"/>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مختصر صحیح مسلم (جلد اول)</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7B46B367" wp14:editId="625D6409">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2- كتاب وضو</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111</w:t>
    </w:r>
    <w:r w:rsidRPr="00493A9F">
      <w:rPr>
        <w:rFonts w:ascii="IRNazli" w:hAnsi="IRNazli" w:cs="Nazli"/>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33D3A395" wp14:editId="59375DB3">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rPr>
      <w:t xml:space="preserve">3- </w:t>
    </w:r>
    <w:r>
      <w:rPr>
        <w:rFonts w:ascii="IRNazanin" w:hAnsi="IRNazanin" w:cs="IRNazanin" w:hint="cs"/>
        <w:b/>
        <w:bCs/>
        <w:sz w:val="26"/>
        <w:szCs w:val="26"/>
        <w:rtl/>
        <w:lang w:bidi="fa-IR"/>
      </w:rPr>
      <w:t>کتاب غسل</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123</w:t>
    </w:r>
    <w:r w:rsidRPr="00493A9F">
      <w:rPr>
        <w:rFonts w:ascii="IRNazli" w:hAnsi="IRNazli" w:cs="Nazli"/>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3C127C50" wp14:editId="2C37CC33">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4- كتاب قاع</w:t>
    </w:r>
    <w:r>
      <w:rPr>
        <w:rFonts w:ascii="IRNazanin" w:hAnsi="IRNazanin" w:cs="IRNazanin" w:hint="cs"/>
        <w:b/>
        <w:bCs/>
        <w:sz w:val="26"/>
        <w:szCs w:val="26"/>
        <w:rtl/>
        <w:lang w:bidi="fa-IR"/>
      </w:rPr>
      <w:t>دگی</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133</w:t>
    </w:r>
    <w:r w:rsidRPr="00493A9F">
      <w:rPr>
        <w:rFonts w:ascii="IRNazli" w:hAnsi="IRNazli" w:cs="Nazli"/>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343E4060" wp14:editId="53386FD3">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5- </w:t>
    </w:r>
    <w:r>
      <w:rPr>
        <w:rFonts w:ascii="IRNazanin" w:hAnsi="IRNazanin" w:cs="IRNazanin" w:hint="cs"/>
        <w:b/>
        <w:bCs/>
        <w:sz w:val="26"/>
        <w:szCs w:val="26"/>
        <w:rtl/>
        <w:lang w:bidi="fa-IR"/>
      </w:rPr>
      <w:t>کتاب نماز</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239</w:t>
    </w:r>
    <w:r w:rsidRPr="00493A9F">
      <w:rPr>
        <w:rFonts w:ascii="IRNazli" w:hAnsi="IRNazli" w:cs="Nazli"/>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641B3B43" wp14:editId="03BD5714">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6- </w:t>
    </w:r>
    <w:r>
      <w:rPr>
        <w:rFonts w:ascii="IRNazanin" w:hAnsi="IRNazanin" w:cs="IRNazanin" w:hint="cs"/>
        <w:b/>
        <w:bCs/>
        <w:sz w:val="26"/>
        <w:szCs w:val="26"/>
        <w:rtl/>
        <w:lang w:bidi="fa-IR"/>
      </w:rPr>
      <w:t>ابواب جمعه</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253</w:t>
    </w:r>
    <w:r w:rsidRPr="00493A9F">
      <w:rPr>
        <w:rFonts w:ascii="IRNazli" w:hAnsi="IRNazli" w:cs="Nazli"/>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11C256A9" wp14:editId="6783544E">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7- </w:t>
    </w:r>
    <w:r>
      <w:rPr>
        <w:rFonts w:ascii="IRNazanin" w:hAnsi="IRNazanin" w:cs="IRNazanin" w:hint="cs"/>
        <w:b/>
        <w:bCs/>
        <w:sz w:val="26"/>
        <w:szCs w:val="26"/>
        <w:rtl/>
        <w:lang w:bidi="fa-IR"/>
      </w:rPr>
      <w:t>نمازهای عید</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257</w:t>
    </w:r>
    <w:r w:rsidRPr="00493A9F">
      <w:rPr>
        <w:rFonts w:ascii="IRNazli" w:hAnsi="IRNazli" w:cs="Nazli"/>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3446160B" wp14:editId="7FC87870">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8- </w:t>
    </w:r>
    <w:r>
      <w:rPr>
        <w:rFonts w:ascii="IRNazanin" w:hAnsi="IRNazanin" w:cs="IRNazanin" w:hint="cs"/>
        <w:b/>
        <w:bCs/>
        <w:sz w:val="26"/>
        <w:szCs w:val="26"/>
        <w:rtl/>
        <w:lang w:bidi="fa-IR"/>
      </w:rPr>
      <w:t>نماز مسافر</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267</w:t>
    </w:r>
    <w:r w:rsidRPr="00493A9F">
      <w:rPr>
        <w:rFonts w:ascii="IRNazli" w:hAnsi="IRNazli" w:cs="Nazli"/>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7E93430E" wp14:editId="72806BDD">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9- </w:t>
    </w:r>
    <w:r>
      <w:rPr>
        <w:rFonts w:ascii="IRNazanin" w:hAnsi="IRNazanin" w:cs="IRNazanin" w:hint="cs"/>
        <w:b/>
        <w:bCs/>
        <w:sz w:val="26"/>
        <w:szCs w:val="26"/>
        <w:rtl/>
        <w:lang w:bidi="fa-IR"/>
      </w:rPr>
      <w:t>کتاب‌های جنازه</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291</w:t>
    </w:r>
    <w:r w:rsidRPr="00493A9F">
      <w:rPr>
        <w:rFonts w:ascii="IRNazli" w:hAnsi="IRNazli" w:cs="Nazli"/>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44204F18" wp14:editId="26872EB3">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10- كتاب </w:t>
    </w:r>
    <w:r>
      <w:rPr>
        <w:rFonts w:ascii="IRNazanin" w:hAnsi="IRNazanin" w:cs="IRNazanin" w:hint="cs"/>
        <w:b/>
        <w:bCs/>
        <w:sz w:val="26"/>
        <w:szCs w:val="26"/>
        <w:rtl/>
        <w:lang w:bidi="fa-IR"/>
      </w:rPr>
      <w:t>زکات</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329</w:t>
    </w:r>
    <w:r w:rsidRPr="00493A9F">
      <w:rPr>
        <w:rFonts w:ascii="IRNazli" w:hAnsi="IRNazli" w:cs="Nazli"/>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3B2209C8" wp14:editId="23DE1480">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11- </w:t>
    </w:r>
    <w:r>
      <w:rPr>
        <w:rFonts w:ascii="IRNazanin" w:hAnsi="IRNazanin" w:cs="IRNazanin" w:hint="cs"/>
        <w:b/>
        <w:bCs/>
        <w:sz w:val="26"/>
        <w:szCs w:val="26"/>
        <w:rtl/>
        <w:lang w:bidi="fa-IR"/>
      </w:rPr>
      <w:t>کتاب روزه</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353</w:t>
    </w:r>
    <w:r w:rsidRPr="00493A9F">
      <w:rPr>
        <w:rFonts w:ascii="IRNazli" w:hAnsi="IRNazli" w:cs="Nazli"/>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CD706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7088" behindDoc="0" locked="0" layoutInCell="1" allowOverlap="1" wp14:anchorId="0D9D6DAB" wp14:editId="6B84F057">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922023">
      <w:rPr>
        <w:rFonts w:ascii="IRNazli" w:hAnsi="IRNazli" w:cs="Nazli"/>
        <w:sz w:val="30"/>
        <w:szCs w:val="30"/>
        <w:rtl/>
      </w:rPr>
      <w:fldChar w:fldCharType="begin"/>
    </w:r>
    <w:r w:rsidRPr="00922023">
      <w:rPr>
        <w:rFonts w:ascii="IRNazli" w:hAnsi="IRNazli" w:cs="Nazli"/>
        <w:sz w:val="30"/>
        <w:szCs w:val="30"/>
      </w:rPr>
      <w:instrText xml:space="preserve"> PAGE </w:instrText>
    </w:r>
    <w:r w:rsidRPr="00922023">
      <w:rPr>
        <w:rFonts w:ascii="IRNazli" w:hAnsi="IRNazli" w:cs="Nazli"/>
        <w:sz w:val="30"/>
        <w:szCs w:val="30"/>
        <w:rtl/>
      </w:rPr>
      <w:fldChar w:fldCharType="separate"/>
    </w:r>
    <w:r w:rsidR="00764173">
      <w:rPr>
        <w:rFonts w:ascii="IRNazli" w:hAnsi="IRNazli" w:cs="Nazli" w:hint="eastAsia"/>
        <w:noProof/>
        <w:sz w:val="30"/>
        <w:szCs w:val="30"/>
        <w:rtl/>
      </w:rPr>
      <w:t>‌ك‌ك</w:t>
    </w:r>
    <w:r w:rsidRPr="00922023">
      <w:rPr>
        <w:rFonts w:ascii="IRNazli" w:hAnsi="IRNazli" w:cs="Nazli"/>
        <w:sz w:val="30"/>
        <w:szCs w:val="30"/>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19C539FC" wp14:editId="3E4E36F6">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12- كتاب اعتكاف</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359</w:t>
    </w:r>
    <w:r w:rsidRPr="00493A9F">
      <w:rPr>
        <w:rFonts w:ascii="IRNazli" w:hAnsi="IRNazli" w:cs="Nazli"/>
        <w:sz w:val="30"/>
        <w:szCs w:val="30"/>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599F60F8" wp14:editId="5257EF9F">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rPr>
      <w:t>13- كتاب حج</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395</w:t>
    </w:r>
    <w:r w:rsidRPr="00493A9F">
      <w:rPr>
        <w:rFonts w:ascii="IRNazli" w:hAnsi="IRNazli" w:cs="Nazli"/>
        <w:sz w:val="30"/>
        <w:szCs w:val="30"/>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12908553" wp14:editId="4D577D78">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14- </w:t>
    </w:r>
    <w:r>
      <w:rPr>
        <w:rFonts w:ascii="IRNazanin" w:hAnsi="IRNazanin" w:cs="IRNazanin" w:hint="cs"/>
        <w:b/>
        <w:bCs/>
        <w:sz w:val="26"/>
        <w:szCs w:val="26"/>
        <w:rtl/>
        <w:lang w:bidi="fa-IR"/>
      </w:rPr>
      <w:t>کتاب نکاح</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459</w:t>
    </w:r>
    <w:r w:rsidRPr="00493A9F">
      <w:rPr>
        <w:rFonts w:ascii="IRNazli" w:hAnsi="IRNazli" w:cs="Nazli"/>
        <w:sz w:val="30"/>
        <w:szCs w:val="30"/>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307546E7" wp14:editId="1E2DCB62">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15- كتاب </w:t>
    </w:r>
    <w:r>
      <w:rPr>
        <w:rFonts w:ascii="IRNazanin" w:hAnsi="IRNazanin" w:cs="IRNazanin" w:hint="cs"/>
        <w:b/>
        <w:bCs/>
        <w:sz w:val="26"/>
        <w:szCs w:val="26"/>
        <w:rtl/>
        <w:lang w:bidi="fa-IR"/>
      </w:rPr>
      <w:t>طلاق</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471</w:t>
    </w:r>
    <w:r w:rsidRPr="00493A9F">
      <w:rPr>
        <w:rFonts w:ascii="IRNazli" w:hAnsi="IRNazli" w:cs="Nazli"/>
        <w:sz w:val="30"/>
        <w:szCs w:val="30"/>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5DE042AB" wp14:editId="7F6A92AD">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16- کتاب عده</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477</w:t>
    </w:r>
    <w:r w:rsidRPr="00493A9F">
      <w:rPr>
        <w:rFonts w:ascii="IRNazli" w:hAnsi="IRNazli" w:cs="Nazli"/>
        <w:sz w:val="30"/>
        <w:szCs w:val="30"/>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8416" behindDoc="0" locked="0" layoutInCell="1" allowOverlap="1" wp14:anchorId="368A0104" wp14:editId="6755CE31">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17- كتاب لعان</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485</w:t>
    </w:r>
    <w:r w:rsidRPr="00493A9F">
      <w:rPr>
        <w:rFonts w:ascii="IRNazli" w:hAnsi="IRNazli" w:cs="Nazli"/>
        <w:sz w:val="30"/>
        <w:szCs w:val="30"/>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0464" behindDoc="0" locked="0" layoutInCell="1" allowOverlap="1" wp14:anchorId="61D4228A" wp14:editId="223DE1D3">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18- </w:t>
    </w:r>
    <w:r>
      <w:rPr>
        <w:rFonts w:ascii="IRNazanin" w:hAnsi="IRNazanin" w:cs="IRNazanin" w:hint="cs"/>
        <w:b/>
        <w:bCs/>
        <w:sz w:val="26"/>
        <w:szCs w:val="26"/>
        <w:rtl/>
        <w:lang w:bidi="fa-IR"/>
      </w:rPr>
      <w:t>کتاب رضاع (شیر خوردن)</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491</w:t>
    </w:r>
    <w:r w:rsidRPr="00493A9F">
      <w:rPr>
        <w:rFonts w:ascii="IRNazli" w:hAnsi="IRNazli" w:cs="Nazli"/>
        <w:sz w:val="30"/>
        <w:szCs w:val="30"/>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512" behindDoc="0" locked="0" layoutInCell="1" allowOverlap="1" wp14:anchorId="3B0D1F63" wp14:editId="0179FA9A">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rPr>
      <w:t>19- كتاب نفقه‌ها</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495</w:t>
    </w:r>
    <w:r w:rsidRPr="00493A9F">
      <w:rPr>
        <w:rFonts w:ascii="IRNazli" w:hAnsi="IRNazli" w:cs="Nazli"/>
        <w:sz w:val="30"/>
        <w:szCs w:val="30"/>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560" behindDoc="0" locked="0" layoutInCell="1" allowOverlap="1" wp14:anchorId="3F8F8D0F" wp14:editId="01234B40">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20- كتاب </w:t>
    </w:r>
    <w:r>
      <w:rPr>
        <w:rFonts w:ascii="IRNazanin" w:hAnsi="IRNazanin" w:cs="IRNazanin" w:hint="cs"/>
        <w:b/>
        <w:bCs/>
        <w:sz w:val="26"/>
        <w:szCs w:val="26"/>
        <w:rtl/>
        <w:lang w:bidi="fa-IR"/>
      </w:rPr>
      <w:t>آزادی بردگان</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503</w:t>
    </w:r>
    <w:r w:rsidRPr="00493A9F">
      <w:rPr>
        <w:rFonts w:ascii="IRNazli" w:hAnsi="IRNazli" w:cs="Nazli"/>
        <w:sz w:val="30"/>
        <w:szCs w:val="30"/>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6608" behindDoc="0" locked="0" layoutInCell="1" allowOverlap="1" wp14:anchorId="420A8A2D" wp14:editId="2963B578">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21- </w:t>
    </w:r>
    <w:r>
      <w:rPr>
        <w:rFonts w:ascii="IRNazanin" w:hAnsi="IRNazanin" w:cs="IRNazanin" w:hint="cs"/>
        <w:b/>
        <w:bCs/>
        <w:sz w:val="26"/>
        <w:szCs w:val="26"/>
        <w:rtl/>
        <w:lang w:bidi="fa-IR"/>
      </w:rPr>
      <w:t>کتاب بیوع</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529</w:t>
    </w:r>
    <w:r w:rsidRPr="00493A9F">
      <w:rPr>
        <w:rFonts w:ascii="IRNazli" w:hAnsi="IRNazli" w:cs="Nazli"/>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602B94" w:rsidRDefault="006B324B">
    <w:pPr>
      <w:pStyle w:val="Header"/>
      <w:rPr>
        <w:sz w:val="56"/>
        <w:szCs w:val="56"/>
        <w:rtl/>
      </w:rPr>
    </w:pPr>
  </w:p>
  <w:p w:rsidR="006B324B" w:rsidRPr="00602B94" w:rsidRDefault="006B324B">
    <w:pPr>
      <w:pStyle w:val="Header"/>
      <w:rPr>
        <w:sz w:val="28"/>
        <w:szCs w:val="28"/>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656" behindDoc="0" locked="0" layoutInCell="1" allowOverlap="1" wp14:anchorId="713588B8" wp14:editId="2DCAE9AA">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22- كتاب م</w:t>
    </w:r>
    <w:r>
      <w:rPr>
        <w:rFonts w:ascii="IRNazanin" w:hAnsi="IRNazanin" w:cs="IRNazanin" w:hint="cs"/>
        <w:b/>
        <w:bCs/>
        <w:sz w:val="26"/>
        <w:szCs w:val="26"/>
        <w:rtl/>
        <w:lang w:bidi="fa-IR"/>
      </w:rPr>
      <w:t>زارعه</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533</w:t>
    </w:r>
    <w:r w:rsidRPr="00493A9F">
      <w:rPr>
        <w:rFonts w:ascii="IRNazli" w:hAnsi="IRNazli" w:cs="Nazli"/>
        <w:sz w:val="30"/>
        <w:szCs w:val="30"/>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0704" behindDoc="0" locked="0" layoutInCell="1" allowOverlap="1" wp14:anchorId="5C72EB1C" wp14:editId="3FB26E88">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rPr>
      <w:t xml:space="preserve">23- </w:t>
    </w:r>
    <w:r>
      <w:rPr>
        <w:rFonts w:ascii="IRNazanin" w:hAnsi="IRNazanin" w:cs="IRNazanin" w:hint="cs"/>
        <w:b/>
        <w:bCs/>
        <w:sz w:val="26"/>
        <w:szCs w:val="26"/>
        <w:rtl/>
        <w:lang w:bidi="fa-IR"/>
      </w:rPr>
      <w:t>کتاب وصیت‌ها، صدقه،  بخشش و به صورت عمری دادن</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539</w:t>
    </w:r>
    <w:r w:rsidRPr="00493A9F">
      <w:rPr>
        <w:rFonts w:ascii="IRNazli" w:hAnsi="IRNazli" w:cs="Nazli"/>
        <w:sz w:val="30"/>
        <w:szCs w:val="30"/>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2752" behindDoc="0" locked="0" layoutInCell="1" allowOverlap="1" wp14:anchorId="3B473DAF" wp14:editId="37163A17">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24- كتاب </w:t>
    </w:r>
    <w:r>
      <w:rPr>
        <w:rFonts w:ascii="IRNazanin" w:hAnsi="IRNazanin" w:cs="IRNazanin" w:hint="cs"/>
        <w:b/>
        <w:bCs/>
        <w:sz w:val="26"/>
        <w:szCs w:val="26"/>
        <w:rtl/>
        <w:lang w:bidi="fa-IR"/>
      </w:rPr>
      <w:t>ارث</w:t>
    </w:r>
    <w:r>
      <w:rPr>
        <w:rFonts w:ascii="IRNazanin" w:hAnsi="IRNazanin" w:cs="IRNazanin" w:hint="cs"/>
        <w:b/>
        <w:bCs/>
        <w:sz w:val="26"/>
        <w:szCs w:val="26"/>
        <w:rtl/>
        <w:lang w:bidi="fa-IR"/>
      </w:rPr>
      <w:tab/>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543</w:t>
    </w:r>
    <w:r w:rsidRPr="00493A9F">
      <w:rPr>
        <w:rFonts w:ascii="IRNazli" w:hAnsi="IRNazli" w:cs="Nazli"/>
        <w:sz w:val="30"/>
        <w:szCs w:val="30"/>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4800" behindDoc="0" locked="0" layoutInCell="1" allowOverlap="1" wp14:anchorId="6ABF6430" wp14:editId="4B736B7D">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26- </w:t>
    </w:r>
    <w:r>
      <w:rPr>
        <w:rFonts w:ascii="IRNazanin" w:hAnsi="IRNazanin" w:cs="IRNazanin" w:hint="cs"/>
        <w:b/>
        <w:bCs/>
        <w:sz w:val="26"/>
        <w:szCs w:val="26"/>
        <w:rtl/>
        <w:lang w:bidi="fa-IR"/>
      </w:rPr>
      <w:t>کتاب نذرها</w:t>
    </w:r>
    <w:r>
      <w:rPr>
        <w:rFonts w:ascii="IRNazanin" w:hAnsi="IRNazanin" w:cs="IRNazanin" w:hint="cs"/>
        <w:b/>
        <w:bCs/>
        <w:sz w:val="26"/>
        <w:szCs w:val="26"/>
        <w:rtl/>
        <w:lang w:bidi="fa-IR"/>
      </w:rPr>
      <w:tab/>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551</w:t>
    </w:r>
    <w:r w:rsidRPr="00493A9F">
      <w:rPr>
        <w:rFonts w:ascii="IRNazli" w:hAnsi="IRNazli" w:cs="Nazli"/>
        <w:sz w:val="30"/>
        <w:szCs w:val="30"/>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6848" behindDoc="0" locked="0" layoutInCell="1" allowOverlap="1" wp14:anchorId="25EF8363" wp14:editId="709032CC">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27- كتاب سو</w:t>
    </w:r>
    <w:r>
      <w:rPr>
        <w:rFonts w:ascii="IRNazanin" w:hAnsi="IRNazanin" w:cs="IRNazanin" w:hint="cs"/>
        <w:b/>
        <w:bCs/>
        <w:sz w:val="26"/>
        <w:szCs w:val="26"/>
        <w:rtl/>
        <w:lang w:bidi="fa-IR"/>
      </w:rPr>
      <w:t>گندها</w:t>
    </w:r>
    <w:r>
      <w:rPr>
        <w:rFonts w:ascii="IRNazanin" w:hAnsi="IRNazanin" w:cs="IRNazanin" w:hint="cs"/>
        <w:b/>
        <w:bCs/>
        <w:sz w:val="26"/>
        <w:szCs w:val="26"/>
        <w:rtl/>
        <w:lang w:bidi="fa-IR"/>
      </w:rPr>
      <w:tab/>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557</w:t>
    </w:r>
    <w:r w:rsidRPr="00493A9F">
      <w:rPr>
        <w:rFonts w:ascii="IRNazli" w:hAnsi="IRNazli" w:cs="Nazli"/>
        <w:sz w:val="30"/>
        <w:szCs w:val="30"/>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8896" behindDoc="0" locked="0" layoutInCell="1" allowOverlap="1" wp14:anchorId="66F9A109" wp14:editId="11A3C9E3">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28- كتاب حرمت خو</w:t>
    </w:r>
    <w:r>
      <w:rPr>
        <w:rFonts w:ascii="IRNazanin" w:hAnsi="IRNazanin" w:cs="IRNazanin" w:hint="cs"/>
        <w:b/>
        <w:bCs/>
        <w:sz w:val="26"/>
        <w:szCs w:val="26"/>
        <w:rtl/>
        <w:lang w:bidi="fa-IR"/>
      </w:rPr>
      <w:t>ن‌ها و بحث قصاص و خون</w:t>
    </w:r>
    <w:r>
      <w:rPr>
        <w:rFonts w:ascii="IRNazanin" w:hAnsi="IRNazanin" w:cs="IRNazanin" w:hint="eastAsia"/>
        <w:b/>
        <w:bCs/>
        <w:sz w:val="26"/>
        <w:szCs w:val="26"/>
        <w:rtl/>
        <w:lang w:bidi="fa-IR"/>
      </w:rPr>
      <w:t>‌بها</w:t>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567</w:t>
    </w:r>
    <w:r w:rsidRPr="00493A9F">
      <w:rPr>
        <w:rFonts w:ascii="IRNazli" w:hAnsi="IRNazli" w:cs="Nazli"/>
        <w:sz w:val="30"/>
        <w:szCs w:val="30"/>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2992" behindDoc="0" locked="0" layoutInCell="1" allowOverlap="1" wp14:anchorId="392FB978" wp14:editId="76EB1033">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 حدود</w:t>
    </w:r>
    <w:r>
      <w:rPr>
        <w:rFonts w:ascii="IRNazanin" w:hAnsi="IRNazanin" w:cs="IRNazanin" w:hint="cs"/>
        <w:b/>
        <w:bCs/>
        <w:sz w:val="26"/>
        <w:szCs w:val="26"/>
        <w:rtl/>
      </w:rPr>
      <w:tab/>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579</w:t>
    </w:r>
    <w:r w:rsidRPr="00493A9F">
      <w:rPr>
        <w:rFonts w:ascii="IRNazli" w:hAnsi="IRNazli" w:cs="Nazli"/>
        <w:sz w:val="30"/>
        <w:szCs w:val="30"/>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50E" w:rsidRPr="00C9167F" w:rsidRDefault="00B9450E"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5280" behindDoc="0" locked="0" layoutInCell="1" allowOverlap="1" wp14:anchorId="029B556D" wp14:editId="1C28F324">
              <wp:simplePos x="0" y="0"/>
              <wp:positionH relativeFrom="column">
                <wp:posOffset>0</wp:posOffset>
              </wp:positionH>
              <wp:positionV relativeFrom="paragraph">
                <wp:posOffset>316865</wp:posOffset>
              </wp:positionV>
              <wp:extent cx="4500245" cy="0"/>
              <wp:effectExtent l="0" t="19050" r="14605"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 قضاوت و گواهی‌ها</w:t>
    </w:r>
    <w:r>
      <w:rPr>
        <w:rFonts w:ascii="IRNazanin" w:hAnsi="IRNazanin" w:cs="IRNazanin" w:hint="cs"/>
        <w:b/>
        <w:bCs/>
        <w:sz w:val="26"/>
        <w:szCs w:val="26"/>
        <w:rtl/>
      </w:rPr>
      <w:tab/>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3120B0">
      <w:rPr>
        <w:rFonts w:ascii="IRNazli" w:hAnsi="IRNazli" w:cs="Nazli"/>
        <w:noProof/>
        <w:sz w:val="30"/>
        <w:szCs w:val="30"/>
        <w:rtl/>
      </w:rPr>
      <w:t>583</w:t>
    </w:r>
    <w:r w:rsidRPr="00493A9F">
      <w:rPr>
        <w:rFonts w:ascii="IRNazli" w:hAnsi="IRNazli" w:cs="Nazli"/>
        <w:sz w:val="30"/>
        <w:szCs w:val="30"/>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3232" behindDoc="0" locked="0" layoutInCell="1" allowOverlap="1" wp14:anchorId="759551E5" wp14:editId="7C73C07D">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rPr>
      <w:t xml:space="preserve">32- </w:t>
    </w:r>
    <w:r>
      <w:rPr>
        <w:rFonts w:ascii="IRNazanin" w:hAnsi="IRNazanin" w:cs="IRNazanin" w:hint="cs"/>
        <w:b/>
        <w:bCs/>
        <w:sz w:val="26"/>
        <w:szCs w:val="26"/>
        <w:rtl/>
        <w:lang w:bidi="fa-IR"/>
      </w:rPr>
      <w:t>کتاب لقطه (اشیای پیدا شده)</w:t>
    </w:r>
    <w:r>
      <w:rPr>
        <w:rFonts w:ascii="IRNazanin" w:hAnsi="IRNazanin" w:cs="IRNazanin" w:hint="cs"/>
        <w:b/>
        <w:bCs/>
        <w:sz w:val="26"/>
        <w:szCs w:val="26"/>
        <w:rtl/>
      </w:rPr>
      <w:tab/>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Pr>
        <w:rFonts w:ascii="IRNazli" w:hAnsi="IRNazli" w:cs="Nazli"/>
        <w:noProof/>
        <w:sz w:val="30"/>
        <w:szCs w:val="30"/>
        <w:rtl/>
      </w:rPr>
      <w:t>585</w:t>
    </w:r>
    <w:r w:rsidRPr="00493A9F">
      <w:rPr>
        <w:rFonts w:ascii="IRNazli" w:hAnsi="IRNazli" w:cs="Nazli"/>
        <w:sz w:val="30"/>
        <w:szCs w:val="30"/>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EB728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5040" behindDoc="0" locked="0" layoutInCell="1" allowOverlap="1" wp14:anchorId="7FAC76D0" wp14:editId="16571010">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33- </w:t>
    </w:r>
    <w:r>
      <w:rPr>
        <w:rFonts w:ascii="IRNazanin" w:hAnsi="IRNazanin" w:cs="IRNazanin" w:hint="cs"/>
        <w:b/>
        <w:bCs/>
        <w:sz w:val="26"/>
        <w:szCs w:val="26"/>
        <w:rtl/>
        <w:lang w:bidi="fa-IR"/>
      </w:rPr>
      <w:t>کتاب ضیافت</w:t>
    </w:r>
    <w:r>
      <w:rPr>
        <w:rFonts w:ascii="IRNazanin" w:hAnsi="IRNazanin" w:cs="IRNazanin" w:hint="cs"/>
        <w:b/>
        <w:bCs/>
        <w:sz w:val="26"/>
        <w:szCs w:val="26"/>
        <w:rtl/>
      </w:rPr>
      <w:tab/>
    </w:r>
    <w:r>
      <w:rPr>
        <w:rFonts w:ascii="IRNazanin" w:hAnsi="IRNazanin" w:cs="IRNazanin" w:hint="cs"/>
        <w:b/>
        <w:bCs/>
        <w:vanish/>
        <w:sz w:val="26"/>
        <w:szCs w:val="26"/>
        <w:rtl/>
        <w:lang w:bidi="fa-IR"/>
      </w:rPr>
      <w:t>2- کتاب</w:t>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Pr>
        <w:rFonts w:ascii="IRNazli" w:hAnsi="IRNazli" w:cs="Nazli"/>
        <w:noProof/>
        <w:sz w:val="30"/>
        <w:szCs w:val="30"/>
        <w:rtl/>
      </w:rPr>
      <w:t>587</w:t>
    </w:r>
    <w:r w:rsidRPr="00493A9F">
      <w:rPr>
        <w:rFonts w:ascii="IRNazli" w:hAnsi="IRNazli" w:cs="Nazli"/>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CD706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9136" behindDoc="0" locked="0" layoutInCell="1" allowOverlap="1" wp14:anchorId="660534C9" wp14:editId="70C6F489">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مترجم</w:t>
    </w:r>
    <w:r w:rsidRPr="00791E3A">
      <w:rPr>
        <w:rFonts w:ascii="IRNazanin" w:hAnsi="IRNazanin" w:cs="IRNazanin"/>
        <w:sz w:val="26"/>
        <w:szCs w:val="26"/>
        <w:rtl/>
      </w:rPr>
      <w:tab/>
    </w:r>
    <w:r w:rsidRPr="00791E3A">
      <w:rPr>
        <w:rFonts w:ascii="IRNazanin" w:hAnsi="IRNazanin" w:cs="IRNazanin"/>
        <w:sz w:val="26"/>
        <w:szCs w:val="26"/>
        <w:rtl/>
      </w:rPr>
      <w:tab/>
    </w:r>
    <w:r w:rsidRPr="00922023">
      <w:rPr>
        <w:rFonts w:ascii="IRNazli" w:hAnsi="IRNazli" w:cs="Nazli"/>
        <w:sz w:val="30"/>
        <w:szCs w:val="30"/>
        <w:rtl/>
      </w:rPr>
      <w:fldChar w:fldCharType="begin"/>
    </w:r>
    <w:r w:rsidRPr="00922023">
      <w:rPr>
        <w:rFonts w:ascii="IRNazli" w:hAnsi="IRNazli" w:cs="Nazli"/>
        <w:sz w:val="30"/>
        <w:szCs w:val="30"/>
      </w:rPr>
      <w:instrText xml:space="preserve"> PAGE </w:instrText>
    </w:r>
    <w:r w:rsidRPr="00922023">
      <w:rPr>
        <w:rFonts w:ascii="IRNazli" w:hAnsi="IRNazli" w:cs="Nazli"/>
        <w:sz w:val="30"/>
        <w:szCs w:val="30"/>
        <w:rtl/>
      </w:rPr>
      <w:fldChar w:fldCharType="separate"/>
    </w:r>
    <w:r w:rsidR="00764173">
      <w:rPr>
        <w:rFonts w:ascii="IRNazli" w:hAnsi="IRNazli" w:cs="Nazli"/>
        <w:noProof/>
        <w:sz w:val="30"/>
        <w:szCs w:val="30"/>
        <w:rtl/>
      </w:rPr>
      <w:t>9</w:t>
    </w:r>
    <w:r w:rsidRPr="00922023">
      <w:rPr>
        <w:rFonts w:ascii="IRNazli" w:hAnsi="IRNazli" w:cs="Nazli"/>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493A9F">
    <w:pPr>
      <w:pStyle w:val="Header"/>
      <w:tabs>
        <w:tab w:val="clear" w:pos="4153"/>
        <w:tab w:val="left" w:pos="284"/>
        <w:tab w:val="left" w:pos="1276"/>
        <w:tab w:val="center" w:pos="1701"/>
        <w:tab w:val="center" w:pos="1985"/>
        <w:tab w:val="right" w:pos="6804"/>
      </w:tabs>
      <w:bidi w:val="0"/>
      <w:spacing w:after="180"/>
      <w:ind w:left="284" w:right="284"/>
      <w:jc w:val="both"/>
      <w:rPr>
        <w:rFonts w:ascii="IRLotus" w:hAnsi="IRLotus" w:cs="IRLotus"/>
        <w:sz w:val="30"/>
        <w:szCs w:val="30"/>
        <w:lang w:bidi="fa-IR"/>
      </w:rPr>
    </w:pPr>
    <w:r w:rsidRPr="00922023">
      <w:rPr>
        <w:rFonts w:ascii="IRNazli" w:hAnsi="IRNazli" w:cs="Nazli"/>
        <w:noProof/>
        <w:sz w:val="30"/>
        <w:szCs w:val="30"/>
        <w:rtl/>
      </w:rPr>
      <mc:AlternateContent>
        <mc:Choice Requires="wps">
          <w:drawing>
            <wp:anchor distT="0" distB="0" distL="114300" distR="114300" simplePos="0" relativeHeight="251673600" behindDoc="0" locked="0" layoutInCell="1" allowOverlap="1" wp14:anchorId="1BA00CBB" wp14:editId="6615170E">
              <wp:simplePos x="0" y="0"/>
              <wp:positionH relativeFrom="column">
                <wp:posOffset>0</wp:posOffset>
              </wp:positionH>
              <wp:positionV relativeFrom="paragraph">
                <wp:posOffset>320675</wp:posOffset>
              </wp:positionV>
              <wp:extent cx="4500245" cy="0"/>
              <wp:effectExtent l="0" t="19050" r="146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25pt" to="354.3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" strokeweight="3pt">
              <v:stroke linestyle="thinThin"/>
            </v:line>
          </w:pict>
        </mc:Fallback>
      </mc:AlternateContent>
    </w:r>
    <w:r>
      <w:rPr>
        <w:rFonts w:ascii="IRNazli" w:hAnsi="IRNazli" w:cs="Nazli" w:hint="cs"/>
        <w:sz w:val="30"/>
        <w:szCs w:val="30"/>
        <w:rtl/>
        <w:lang w:bidi="fa-IR"/>
      </w:rPr>
      <w:t>13</w:t>
    </w:r>
    <w:r>
      <w:rPr>
        <w:rFonts w:ascii="IRNazli" w:hAnsi="IRNazli" w:cs="Nazli" w:hint="cs"/>
        <w:sz w:val="30"/>
        <w:szCs w:val="30"/>
        <w:rtl/>
        <w:lang w:bidi="fa-IR"/>
      </w:rPr>
      <w:tab/>
    </w:r>
    <w:r>
      <w:rPr>
        <w:rFonts w:ascii="IRNazanin" w:hAnsi="IRNazanin" w:cs="IRNazanin" w:hint="cs"/>
        <w:b/>
        <w:bCs/>
        <w:sz w:val="26"/>
        <w:szCs w:val="26"/>
        <w:rtl/>
        <w:lang w:bidi="fa-IR"/>
      </w:rPr>
      <w:t xml:space="preserve">شرح حال امام مسلم بن حجاج قُشیری نیشاپوری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164AD2">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9504" behindDoc="0" locked="0" layoutInCell="1" allowOverlap="1" wp14:anchorId="52226BF8" wp14:editId="0D94FAEA">
              <wp:simplePos x="0" y="0"/>
              <wp:positionH relativeFrom="column">
                <wp:posOffset>0</wp:posOffset>
              </wp:positionH>
              <wp:positionV relativeFrom="paragraph">
                <wp:posOffset>301625</wp:posOffset>
              </wp:positionV>
              <wp:extent cx="4500245" cy="0"/>
              <wp:effectExtent l="24765" t="27940" r="27940" b="196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hBT4p2AAAAAYBAAAPAAAAAAAAAAAAAAAAAIgEAABkcnMv&#10;ZG93bnJldi54bWxQSwUGAAAAAAQABADzAAAAjQUAAAAA&#10;" strokeweight="3pt">
              <v:stroke linestyle="thinThin"/>
            </v:line>
          </w:pict>
        </mc:Fallback>
      </mc:AlternateContent>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Pr>
        <w:rFonts w:ascii="IRNazli" w:hAnsi="IRNazli" w:cs="Nazli"/>
        <w:noProof/>
        <w:sz w:val="30"/>
        <w:szCs w:val="30"/>
        <w:rtl/>
      </w:rPr>
      <w:t>18</w:t>
    </w:r>
    <w:r w:rsidRPr="00493A9F">
      <w:rPr>
        <w:rFonts w:ascii="IRNazli" w:hAnsi="IRNazli" w:cs="Nazli"/>
        <w:sz w:val="30"/>
        <w:szCs w:val="30"/>
        <w:rtl/>
      </w:rPr>
      <w:fldChar w:fldCharType="end"/>
    </w:r>
    <w:r w:rsidRPr="00493A9F">
      <w:rPr>
        <w:rFonts w:ascii="IRNazanin" w:hAnsi="IRNazanin" w:cs="Nazli"/>
        <w:sz w:val="30"/>
        <w:szCs w:val="30"/>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صحيح مسلم (جلد اول)</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276A931D" wp14:editId="3E9A8A8A">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164AD2">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741184" behindDoc="0" locked="0" layoutInCell="1" allowOverlap="1" wp14:anchorId="49C1A327" wp14:editId="249CF2E6">
              <wp:simplePos x="0" y="0"/>
              <wp:positionH relativeFrom="column">
                <wp:posOffset>0</wp:posOffset>
              </wp:positionH>
              <wp:positionV relativeFrom="paragraph">
                <wp:posOffset>301625</wp:posOffset>
              </wp:positionV>
              <wp:extent cx="4500245" cy="0"/>
              <wp:effectExtent l="24765" t="27940" r="27940"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GEFPinYAAAABgEAAA8AAAAAAAAAAAAAAAAAhwQAAGRycy9k&#10;b3ducmV2LnhtbFBLBQYAAAAABAAEAPMAAACMBQAAAAA=&#10;" strokeweight="3pt">
              <v:stroke linestyle="thinThin"/>
            </v:line>
          </w:pict>
        </mc:Fallback>
      </mc:AlternateContent>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394</w:t>
    </w:r>
    <w:r w:rsidRPr="00493A9F">
      <w:rPr>
        <w:rFonts w:ascii="IRNazli" w:hAnsi="IRNazli" w:cs="Nazli"/>
        <w:sz w:val="30"/>
        <w:szCs w:val="30"/>
        <w:rtl/>
      </w:rPr>
      <w:fldChar w:fldCharType="end"/>
    </w:r>
    <w:r w:rsidRPr="00493A9F">
      <w:rPr>
        <w:rFonts w:ascii="IRNazanin" w:hAnsi="IRNazanin" w:cs="Nazli"/>
        <w:sz w:val="30"/>
        <w:szCs w:val="30"/>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صحيح مسلم (جلد اول)</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4B" w:rsidRPr="00C9167F" w:rsidRDefault="006B324B" w:rsidP="0081454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341F3254" wp14:editId="2BDA9303">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1- كتاب ایمان</w:t>
    </w:r>
    <w:r w:rsidRPr="00791E3A">
      <w:rPr>
        <w:rFonts w:ascii="IRNazanin" w:hAnsi="IRNazanin" w:cs="IRNazanin"/>
        <w:sz w:val="26"/>
        <w:szCs w:val="26"/>
        <w:rtl/>
      </w:rPr>
      <w:tab/>
    </w:r>
    <w:r w:rsidRPr="00791E3A">
      <w:rPr>
        <w:rFonts w:ascii="IRNazanin" w:hAnsi="IRNazanin" w:cs="IRNazanin"/>
        <w:sz w:val="26"/>
        <w:szCs w:val="26"/>
        <w:rtl/>
      </w:rPr>
      <w:tab/>
    </w:r>
    <w:r w:rsidRPr="00493A9F">
      <w:rPr>
        <w:rFonts w:ascii="IRNazli" w:hAnsi="IRNazli" w:cs="Nazli"/>
        <w:sz w:val="30"/>
        <w:szCs w:val="30"/>
        <w:rtl/>
      </w:rPr>
      <w:fldChar w:fldCharType="begin"/>
    </w:r>
    <w:r w:rsidRPr="00493A9F">
      <w:rPr>
        <w:rFonts w:ascii="IRNazli" w:hAnsi="IRNazli" w:cs="Nazli"/>
        <w:sz w:val="30"/>
        <w:szCs w:val="30"/>
      </w:rPr>
      <w:instrText xml:space="preserve"> PAGE </w:instrText>
    </w:r>
    <w:r w:rsidRPr="00493A9F">
      <w:rPr>
        <w:rFonts w:ascii="IRNazli" w:hAnsi="IRNazli" w:cs="Nazli"/>
        <w:sz w:val="30"/>
        <w:szCs w:val="30"/>
        <w:rtl/>
      </w:rPr>
      <w:fldChar w:fldCharType="separate"/>
    </w:r>
    <w:r w:rsidR="00764173">
      <w:rPr>
        <w:rFonts w:ascii="IRNazli" w:hAnsi="IRNazli" w:cs="Nazli"/>
        <w:noProof/>
        <w:sz w:val="30"/>
        <w:szCs w:val="30"/>
        <w:rtl/>
      </w:rPr>
      <w:t>91</w:t>
    </w:r>
    <w:r w:rsidRPr="00493A9F">
      <w:rPr>
        <w:rFonts w:ascii="IRNazli" w:hAnsi="IRNazli" w:cs="Nazli"/>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351EBA"/>
    <w:multiLevelType w:val="hybridMultilevel"/>
    <w:tmpl w:val="8D604634"/>
    <w:lvl w:ilvl="0" w:tplc="A802E6B8">
      <w:start w:val="1"/>
      <w:numFmt w:val="decimal"/>
      <w:lvlText w:val="%1-"/>
      <w:lvlJc w:val="left"/>
      <w:pPr>
        <w:tabs>
          <w:tab w:val="num" w:pos="720"/>
        </w:tabs>
        <w:ind w:left="720" w:hanging="360"/>
      </w:pPr>
      <w:rPr>
        <w:rFonts w:ascii="IRNazli" w:eastAsia="Times New Roman" w:hAnsi="IRNazli" w:cs="IRNazl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A352EEC"/>
    <w:multiLevelType w:val="hybridMultilevel"/>
    <w:tmpl w:val="3BA6BE62"/>
    <w:lvl w:ilvl="0" w:tplc="F2FE8364">
      <w:start w:val="1"/>
      <w:numFmt w:val="decimal"/>
      <w:lvlText w:val="%1-"/>
      <w:lvlJc w:val="left"/>
      <w:pPr>
        <w:ind w:left="1169" w:hanging="52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readOnly" w:enforcement="1" w:cryptProviderType="rsaFull" w:cryptAlgorithmClass="hash" w:cryptAlgorithmType="typeAny" w:cryptAlgorithmSid="4" w:cryptSpinCount="100000" w:hash="V8uVJr79wJzfwHgY9AwhXCIpsxU=" w:salt="2BTo6oLGIGfvShaUbuOAVA=="/>
  <w:defaultTabStop w:val="720"/>
  <w:evenAndOddHeaders/>
  <w:drawingGridHorizontalSpacing w:val="284"/>
  <w:drawingGridVerticalSpacing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CAE"/>
    <w:rsid w:val="0002351A"/>
    <w:rsid w:val="00026C2D"/>
    <w:rsid w:val="0003632F"/>
    <w:rsid w:val="00037E28"/>
    <w:rsid w:val="00060808"/>
    <w:rsid w:val="000658A6"/>
    <w:rsid w:val="00065D15"/>
    <w:rsid w:val="000668B4"/>
    <w:rsid w:val="000751B8"/>
    <w:rsid w:val="00085F66"/>
    <w:rsid w:val="000A382C"/>
    <w:rsid w:val="000B1818"/>
    <w:rsid w:val="000C5DB8"/>
    <w:rsid w:val="000D3CA1"/>
    <w:rsid w:val="000F001D"/>
    <w:rsid w:val="00116500"/>
    <w:rsid w:val="00127B92"/>
    <w:rsid w:val="0013057C"/>
    <w:rsid w:val="00132886"/>
    <w:rsid w:val="00164AD2"/>
    <w:rsid w:val="0016696A"/>
    <w:rsid w:val="00176423"/>
    <w:rsid w:val="00190D29"/>
    <w:rsid w:val="001928D9"/>
    <w:rsid w:val="00195939"/>
    <w:rsid w:val="00196710"/>
    <w:rsid w:val="001A1069"/>
    <w:rsid w:val="001B3041"/>
    <w:rsid w:val="001C7CAE"/>
    <w:rsid w:val="001D7CD0"/>
    <w:rsid w:val="001E2FC8"/>
    <w:rsid w:val="001F15B8"/>
    <w:rsid w:val="00200462"/>
    <w:rsid w:val="00201374"/>
    <w:rsid w:val="00215301"/>
    <w:rsid w:val="00241BFD"/>
    <w:rsid w:val="002651C8"/>
    <w:rsid w:val="00294503"/>
    <w:rsid w:val="002A461C"/>
    <w:rsid w:val="002A66CD"/>
    <w:rsid w:val="002B43EF"/>
    <w:rsid w:val="002C2C78"/>
    <w:rsid w:val="002D1B57"/>
    <w:rsid w:val="002D31D8"/>
    <w:rsid w:val="003120B0"/>
    <w:rsid w:val="00315321"/>
    <w:rsid w:val="003266CF"/>
    <w:rsid w:val="0033162E"/>
    <w:rsid w:val="00333540"/>
    <w:rsid w:val="003555CC"/>
    <w:rsid w:val="0038129B"/>
    <w:rsid w:val="00384D15"/>
    <w:rsid w:val="003850A9"/>
    <w:rsid w:val="00386AD0"/>
    <w:rsid w:val="003A0C0D"/>
    <w:rsid w:val="003A3260"/>
    <w:rsid w:val="003B7D07"/>
    <w:rsid w:val="003D48AA"/>
    <w:rsid w:val="00403D1C"/>
    <w:rsid w:val="00411E6D"/>
    <w:rsid w:val="00413B13"/>
    <w:rsid w:val="00437271"/>
    <w:rsid w:val="00447DE6"/>
    <w:rsid w:val="00476BAD"/>
    <w:rsid w:val="004808B9"/>
    <w:rsid w:val="00493A9F"/>
    <w:rsid w:val="004C6BD8"/>
    <w:rsid w:val="004E0714"/>
    <w:rsid w:val="004F2AD7"/>
    <w:rsid w:val="004F4337"/>
    <w:rsid w:val="005135E2"/>
    <w:rsid w:val="00530790"/>
    <w:rsid w:val="00535B0C"/>
    <w:rsid w:val="00560EFD"/>
    <w:rsid w:val="005610E5"/>
    <w:rsid w:val="005627A2"/>
    <w:rsid w:val="005663CA"/>
    <w:rsid w:val="00572826"/>
    <w:rsid w:val="005E7871"/>
    <w:rsid w:val="005F483A"/>
    <w:rsid w:val="00602B94"/>
    <w:rsid w:val="00602C83"/>
    <w:rsid w:val="0061452B"/>
    <w:rsid w:val="006476D6"/>
    <w:rsid w:val="00655E72"/>
    <w:rsid w:val="00656494"/>
    <w:rsid w:val="00657D18"/>
    <w:rsid w:val="00674A41"/>
    <w:rsid w:val="0068557D"/>
    <w:rsid w:val="00691EF6"/>
    <w:rsid w:val="006A61F7"/>
    <w:rsid w:val="006B00FE"/>
    <w:rsid w:val="006B324B"/>
    <w:rsid w:val="006B34B4"/>
    <w:rsid w:val="006B3F9C"/>
    <w:rsid w:val="006E688C"/>
    <w:rsid w:val="006F019D"/>
    <w:rsid w:val="006F7EA6"/>
    <w:rsid w:val="007051FA"/>
    <w:rsid w:val="0070530B"/>
    <w:rsid w:val="0072732D"/>
    <w:rsid w:val="007478B5"/>
    <w:rsid w:val="0074799F"/>
    <w:rsid w:val="00764173"/>
    <w:rsid w:val="007B06B5"/>
    <w:rsid w:val="007C2875"/>
    <w:rsid w:val="007C77CD"/>
    <w:rsid w:val="007D1141"/>
    <w:rsid w:val="007D5949"/>
    <w:rsid w:val="007E5B02"/>
    <w:rsid w:val="007F3B90"/>
    <w:rsid w:val="007F6D0B"/>
    <w:rsid w:val="0081454D"/>
    <w:rsid w:val="008164C3"/>
    <w:rsid w:val="008226DB"/>
    <w:rsid w:val="00832EF5"/>
    <w:rsid w:val="008370CB"/>
    <w:rsid w:val="008B2389"/>
    <w:rsid w:val="008D05F2"/>
    <w:rsid w:val="008D26AA"/>
    <w:rsid w:val="008E5CCF"/>
    <w:rsid w:val="008E6E2B"/>
    <w:rsid w:val="008E79CA"/>
    <w:rsid w:val="0091585A"/>
    <w:rsid w:val="00922023"/>
    <w:rsid w:val="00933B2F"/>
    <w:rsid w:val="0094255B"/>
    <w:rsid w:val="009507AB"/>
    <w:rsid w:val="00981640"/>
    <w:rsid w:val="009856AD"/>
    <w:rsid w:val="0099301C"/>
    <w:rsid w:val="009D1F50"/>
    <w:rsid w:val="00A13875"/>
    <w:rsid w:val="00A168C7"/>
    <w:rsid w:val="00A329DA"/>
    <w:rsid w:val="00A4314A"/>
    <w:rsid w:val="00A47CA8"/>
    <w:rsid w:val="00A817CE"/>
    <w:rsid w:val="00AE0773"/>
    <w:rsid w:val="00B04668"/>
    <w:rsid w:val="00B07AFA"/>
    <w:rsid w:val="00B12E32"/>
    <w:rsid w:val="00B13FFB"/>
    <w:rsid w:val="00B21036"/>
    <w:rsid w:val="00B26EAD"/>
    <w:rsid w:val="00B33F8F"/>
    <w:rsid w:val="00B44906"/>
    <w:rsid w:val="00B65278"/>
    <w:rsid w:val="00B72C6F"/>
    <w:rsid w:val="00B7525C"/>
    <w:rsid w:val="00B8121B"/>
    <w:rsid w:val="00B912BC"/>
    <w:rsid w:val="00B9450E"/>
    <w:rsid w:val="00B95951"/>
    <w:rsid w:val="00BA50EF"/>
    <w:rsid w:val="00BD6388"/>
    <w:rsid w:val="00BE7DE6"/>
    <w:rsid w:val="00BF4C91"/>
    <w:rsid w:val="00C17330"/>
    <w:rsid w:val="00C218C3"/>
    <w:rsid w:val="00C32FE1"/>
    <w:rsid w:val="00C4186E"/>
    <w:rsid w:val="00C46B2F"/>
    <w:rsid w:val="00C92BED"/>
    <w:rsid w:val="00CC2F1F"/>
    <w:rsid w:val="00CC6519"/>
    <w:rsid w:val="00CD3FBC"/>
    <w:rsid w:val="00CD4A60"/>
    <w:rsid w:val="00CD7066"/>
    <w:rsid w:val="00CF2208"/>
    <w:rsid w:val="00D04459"/>
    <w:rsid w:val="00D05151"/>
    <w:rsid w:val="00D056CD"/>
    <w:rsid w:val="00D06B21"/>
    <w:rsid w:val="00D07D7A"/>
    <w:rsid w:val="00D134E4"/>
    <w:rsid w:val="00D42469"/>
    <w:rsid w:val="00D44325"/>
    <w:rsid w:val="00D573E8"/>
    <w:rsid w:val="00D71C40"/>
    <w:rsid w:val="00D82A55"/>
    <w:rsid w:val="00D84C9F"/>
    <w:rsid w:val="00DA65A4"/>
    <w:rsid w:val="00DA6EDD"/>
    <w:rsid w:val="00DB04C7"/>
    <w:rsid w:val="00DC54C3"/>
    <w:rsid w:val="00DF1748"/>
    <w:rsid w:val="00E27AA7"/>
    <w:rsid w:val="00E44018"/>
    <w:rsid w:val="00E46543"/>
    <w:rsid w:val="00E53D38"/>
    <w:rsid w:val="00E55691"/>
    <w:rsid w:val="00E60733"/>
    <w:rsid w:val="00E61BBC"/>
    <w:rsid w:val="00E7384D"/>
    <w:rsid w:val="00E831A4"/>
    <w:rsid w:val="00E83E96"/>
    <w:rsid w:val="00EA5336"/>
    <w:rsid w:val="00EB7285"/>
    <w:rsid w:val="00ED14AC"/>
    <w:rsid w:val="00EE45DF"/>
    <w:rsid w:val="00EF1EE3"/>
    <w:rsid w:val="00F07463"/>
    <w:rsid w:val="00F17050"/>
    <w:rsid w:val="00F2376B"/>
    <w:rsid w:val="00F35E9C"/>
    <w:rsid w:val="00F364D0"/>
    <w:rsid w:val="00F460C0"/>
    <w:rsid w:val="00F746ED"/>
    <w:rsid w:val="00F91F5A"/>
    <w:rsid w:val="00F931E9"/>
    <w:rsid w:val="00FB586E"/>
    <w:rsid w:val="00FB6C64"/>
    <w:rsid w:val="00FC43EB"/>
    <w:rsid w:val="00FF6A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CAE"/>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1C7CAE"/>
    <w:pPr>
      <w:keepNext/>
      <w:spacing w:before="240" w:after="60"/>
      <w:jc w:val="center"/>
      <w:outlineLvl w:val="0"/>
    </w:pPr>
    <w:rPr>
      <w:rFonts w:ascii="Arial" w:hAnsi="Arial" w:cs="B Zar"/>
      <w:b/>
      <w:bCs/>
      <w:kern w:val="32"/>
      <w:sz w:val="32"/>
      <w:szCs w:val="36"/>
    </w:rPr>
  </w:style>
  <w:style w:type="paragraph" w:styleId="Heading2">
    <w:name w:val="heading 2"/>
    <w:basedOn w:val="Normal"/>
    <w:next w:val="Normal"/>
    <w:link w:val="Heading2Char"/>
    <w:rsid w:val="001C7CAE"/>
    <w:pPr>
      <w:keepNext/>
      <w:bidi w:val="0"/>
      <w:spacing w:before="240" w:after="60"/>
      <w:outlineLvl w:val="1"/>
    </w:pPr>
    <w:rPr>
      <w:rFonts w:ascii="Arial" w:hAnsi="Arial" w:cs="Arial"/>
      <w:b/>
      <w:bCs/>
      <w:i/>
      <w:iCs/>
      <w:sz w:val="28"/>
      <w:szCs w:val="28"/>
      <w:lang w:bidi="fa-IR"/>
    </w:rPr>
  </w:style>
  <w:style w:type="paragraph" w:styleId="Heading3">
    <w:name w:val="heading 3"/>
    <w:basedOn w:val="Normal"/>
    <w:next w:val="Normal"/>
    <w:link w:val="Heading3Char"/>
    <w:rsid w:val="001C7CAE"/>
    <w:pPr>
      <w:keepNext/>
      <w:bidi w:val="0"/>
      <w:spacing w:before="240" w:after="60"/>
      <w:outlineLvl w:val="2"/>
    </w:pPr>
    <w:rPr>
      <w:rFonts w:ascii="Arial" w:hAnsi="Arial" w:cs="Arial"/>
      <w:b/>
      <w:bCs/>
      <w:sz w:val="26"/>
      <w:szCs w:val="26"/>
      <w:lang w:bidi="fa-IR"/>
    </w:rPr>
  </w:style>
  <w:style w:type="paragraph" w:styleId="Heading4">
    <w:name w:val="heading 4"/>
    <w:basedOn w:val="Normal"/>
    <w:next w:val="Normal"/>
    <w:link w:val="Heading4Char"/>
    <w:rsid w:val="001C7CAE"/>
    <w:pPr>
      <w:keepNext/>
      <w:bidi w:val="0"/>
      <w:spacing w:before="240" w:after="60"/>
      <w:outlineLvl w:val="3"/>
    </w:pPr>
    <w:rPr>
      <w:b/>
      <w:bCs/>
      <w:sz w:val="28"/>
      <w:szCs w:val="28"/>
      <w:lang w:bidi="fa-IR"/>
    </w:rPr>
  </w:style>
  <w:style w:type="paragraph" w:styleId="Heading5">
    <w:name w:val="heading 5"/>
    <w:basedOn w:val="Normal"/>
    <w:next w:val="Normal"/>
    <w:link w:val="Heading5Char"/>
    <w:rsid w:val="001C7CAE"/>
    <w:pPr>
      <w:spacing w:before="240" w:after="60"/>
      <w:outlineLvl w:val="4"/>
    </w:pPr>
    <w:rPr>
      <w:b/>
      <w:bCs/>
      <w:i/>
      <w:iCs/>
      <w:sz w:val="26"/>
      <w:szCs w:val="26"/>
    </w:rPr>
  </w:style>
  <w:style w:type="paragraph" w:styleId="Heading6">
    <w:name w:val="heading 6"/>
    <w:basedOn w:val="Normal"/>
    <w:next w:val="Normal"/>
    <w:link w:val="Heading6Char"/>
    <w:rsid w:val="001C7CAE"/>
    <w:pPr>
      <w:spacing w:before="240" w:after="60"/>
      <w:outlineLvl w:val="5"/>
    </w:pPr>
    <w:rPr>
      <w:b/>
      <w:bCs/>
      <w:sz w:val="22"/>
      <w:szCs w:val="22"/>
    </w:rPr>
  </w:style>
  <w:style w:type="paragraph" w:styleId="Heading7">
    <w:name w:val="heading 7"/>
    <w:basedOn w:val="Normal"/>
    <w:next w:val="Normal"/>
    <w:link w:val="Heading7Char"/>
    <w:rsid w:val="001C7CAE"/>
    <w:pPr>
      <w:bidi w:val="0"/>
      <w:spacing w:before="240" w:after="60"/>
      <w:outlineLvl w:val="6"/>
    </w:pPr>
    <w:rPr>
      <w:lang w:bidi="fa-IR"/>
    </w:rPr>
  </w:style>
  <w:style w:type="paragraph" w:styleId="Heading8">
    <w:name w:val="heading 8"/>
    <w:basedOn w:val="Normal"/>
    <w:next w:val="Normal"/>
    <w:link w:val="Heading8Char"/>
    <w:rsid w:val="001C7CAE"/>
    <w:pPr>
      <w:bidi w:val="0"/>
      <w:spacing w:before="240" w:after="60"/>
      <w:outlineLvl w:val="7"/>
    </w:pPr>
    <w:rPr>
      <w:i/>
      <w:iCs/>
      <w:lang w:bidi="fa-IR"/>
    </w:rPr>
  </w:style>
  <w:style w:type="paragraph" w:styleId="Heading9">
    <w:name w:val="heading 9"/>
    <w:basedOn w:val="Normal"/>
    <w:next w:val="Normal"/>
    <w:link w:val="Heading9Char"/>
    <w:rsid w:val="001C7CA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7CAE"/>
    <w:rPr>
      <w:rFonts w:ascii="Arial" w:eastAsia="Times New Roman" w:hAnsi="Arial" w:cs="B Zar"/>
      <w:b/>
      <w:bCs/>
      <w:kern w:val="32"/>
      <w:sz w:val="32"/>
      <w:szCs w:val="36"/>
    </w:rPr>
  </w:style>
  <w:style w:type="character" w:customStyle="1" w:styleId="Heading2Char">
    <w:name w:val="Heading 2 Char"/>
    <w:basedOn w:val="DefaultParagraphFont"/>
    <w:link w:val="Heading2"/>
    <w:rsid w:val="001C7CAE"/>
    <w:rPr>
      <w:rFonts w:ascii="Arial" w:eastAsia="Times New Roman" w:hAnsi="Arial" w:cs="Arial"/>
      <w:b/>
      <w:bCs/>
      <w:i/>
      <w:iCs/>
      <w:sz w:val="28"/>
      <w:szCs w:val="28"/>
      <w:lang w:bidi="fa-IR"/>
    </w:rPr>
  </w:style>
  <w:style w:type="character" w:customStyle="1" w:styleId="Heading3Char">
    <w:name w:val="Heading 3 Char"/>
    <w:basedOn w:val="DefaultParagraphFont"/>
    <w:link w:val="Heading3"/>
    <w:rsid w:val="001C7CAE"/>
    <w:rPr>
      <w:rFonts w:ascii="Arial" w:eastAsia="Times New Roman" w:hAnsi="Arial" w:cs="Arial"/>
      <w:b/>
      <w:bCs/>
      <w:sz w:val="26"/>
      <w:szCs w:val="26"/>
      <w:lang w:bidi="fa-IR"/>
    </w:rPr>
  </w:style>
  <w:style w:type="character" w:customStyle="1" w:styleId="Heading4Char">
    <w:name w:val="Heading 4 Char"/>
    <w:basedOn w:val="DefaultParagraphFont"/>
    <w:link w:val="Heading4"/>
    <w:rsid w:val="001C7CAE"/>
    <w:rPr>
      <w:rFonts w:ascii="Times New Roman" w:eastAsia="Times New Roman" w:hAnsi="Times New Roman" w:cs="Times New Roman"/>
      <w:b/>
      <w:bCs/>
      <w:sz w:val="28"/>
      <w:szCs w:val="28"/>
      <w:lang w:bidi="fa-IR"/>
    </w:rPr>
  </w:style>
  <w:style w:type="character" w:customStyle="1" w:styleId="Heading5Char">
    <w:name w:val="Heading 5 Char"/>
    <w:basedOn w:val="DefaultParagraphFont"/>
    <w:link w:val="Heading5"/>
    <w:rsid w:val="001C7CA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C7CAE"/>
    <w:rPr>
      <w:rFonts w:ascii="Times New Roman" w:eastAsia="Times New Roman" w:hAnsi="Times New Roman" w:cs="Times New Roman"/>
      <w:b/>
      <w:bCs/>
    </w:rPr>
  </w:style>
  <w:style w:type="character" w:customStyle="1" w:styleId="Heading7Char">
    <w:name w:val="Heading 7 Char"/>
    <w:basedOn w:val="DefaultParagraphFont"/>
    <w:link w:val="Heading7"/>
    <w:rsid w:val="001C7CAE"/>
    <w:rPr>
      <w:rFonts w:ascii="Times New Roman" w:eastAsia="Times New Roman" w:hAnsi="Times New Roman" w:cs="Times New Roman"/>
      <w:sz w:val="24"/>
      <w:szCs w:val="24"/>
      <w:lang w:bidi="fa-IR"/>
    </w:rPr>
  </w:style>
  <w:style w:type="character" w:customStyle="1" w:styleId="Heading8Char">
    <w:name w:val="Heading 8 Char"/>
    <w:basedOn w:val="DefaultParagraphFont"/>
    <w:link w:val="Heading8"/>
    <w:rsid w:val="001C7CAE"/>
    <w:rPr>
      <w:rFonts w:ascii="Times New Roman" w:eastAsia="Times New Roman" w:hAnsi="Times New Roman" w:cs="Times New Roman"/>
      <w:i/>
      <w:iCs/>
      <w:sz w:val="24"/>
      <w:szCs w:val="24"/>
      <w:lang w:bidi="fa-IR"/>
    </w:rPr>
  </w:style>
  <w:style w:type="character" w:customStyle="1" w:styleId="Heading9Char">
    <w:name w:val="Heading 9 Char"/>
    <w:basedOn w:val="DefaultParagraphFont"/>
    <w:link w:val="Heading9"/>
    <w:rsid w:val="001C7CAE"/>
    <w:rPr>
      <w:rFonts w:ascii="Arial" w:eastAsia="Times New Roman" w:hAnsi="Arial" w:cs="Arial"/>
    </w:rPr>
  </w:style>
  <w:style w:type="paragraph" w:styleId="Header">
    <w:name w:val="header"/>
    <w:basedOn w:val="Normal"/>
    <w:link w:val="HeaderChar"/>
    <w:rsid w:val="001C7CAE"/>
    <w:pPr>
      <w:tabs>
        <w:tab w:val="center" w:pos="4153"/>
        <w:tab w:val="right" w:pos="8306"/>
      </w:tabs>
    </w:pPr>
  </w:style>
  <w:style w:type="character" w:customStyle="1" w:styleId="HeaderChar">
    <w:name w:val="Header Char"/>
    <w:basedOn w:val="DefaultParagraphFont"/>
    <w:link w:val="Header"/>
    <w:rsid w:val="001C7CAE"/>
    <w:rPr>
      <w:rFonts w:ascii="Times New Roman" w:eastAsia="Times New Roman" w:hAnsi="Times New Roman" w:cs="Times New Roman"/>
      <w:sz w:val="24"/>
      <w:szCs w:val="24"/>
    </w:rPr>
  </w:style>
  <w:style w:type="character" w:styleId="PageNumber">
    <w:name w:val="page number"/>
    <w:basedOn w:val="DefaultParagraphFont"/>
    <w:rsid w:val="001C7CAE"/>
  </w:style>
  <w:style w:type="paragraph" w:styleId="Footer">
    <w:name w:val="footer"/>
    <w:basedOn w:val="Normal"/>
    <w:link w:val="FooterChar"/>
    <w:rsid w:val="001C7CAE"/>
    <w:pPr>
      <w:tabs>
        <w:tab w:val="center" w:pos="4153"/>
        <w:tab w:val="right" w:pos="8306"/>
      </w:tabs>
    </w:pPr>
  </w:style>
  <w:style w:type="character" w:customStyle="1" w:styleId="FooterChar">
    <w:name w:val="Footer Char"/>
    <w:basedOn w:val="DefaultParagraphFont"/>
    <w:link w:val="Footer"/>
    <w:rsid w:val="001C7CAE"/>
    <w:rPr>
      <w:rFonts w:ascii="Times New Roman" w:eastAsia="Times New Roman" w:hAnsi="Times New Roman" w:cs="Times New Roman"/>
      <w:sz w:val="24"/>
      <w:szCs w:val="24"/>
    </w:rPr>
  </w:style>
  <w:style w:type="paragraph" w:styleId="FootnoteText">
    <w:name w:val="footnote text"/>
    <w:basedOn w:val="Normal"/>
    <w:link w:val="FootnoteTextChar"/>
    <w:semiHidden/>
    <w:rsid w:val="001C7CAE"/>
    <w:rPr>
      <w:rFonts w:cs="2  Zar"/>
      <w:sz w:val="20"/>
      <w:szCs w:val="20"/>
    </w:rPr>
  </w:style>
  <w:style w:type="character" w:customStyle="1" w:styleId="FootnoteTextChar">
    <w:name w:val="Footnote Text Char"/>
    <w:basedOn w:val="DefaultParagraphFont"/>
    <w:link w:val="FootnoteText"/>
    <w:semiHidden/>
    <w:rsid w:val="001C7CAE"/>
    <w:rPr>
      <w:rFonts w:ascii="Times New Roman" w:eastAsia="Times New Roman" w:hAnsi="Times New Roman" w:cs="2  Zar"/>
      <w:sz w:val="20"/>
      <w:szCs w:val="20"/>
    </w:rPr>
  </w:style>
  <w:style w:type="character" w:styleId="FootnoteReference">
    <w:name w:val="footnote reference"/>
    <w:rsid w:val="001C7CAE"/>
    <w:rPr>
      <w:vertAlign w:val="superscript"/>
    </w:rPr>
  </w:style>
  <w:style w:type="paragraph" w:styleId="PlainText">
    <w:name w:val="Plain Text"/>
    <w:basedOn w:val="Normal"/>
    <w:link w:val="PlainTextChar"/>
    <w:rsid w:val="001C7CAE"/>
    <w:pPr>
      <w:bidi w:val="0"/>
    </w:pPr>
    <w:rPr>
      <w:rFonts w:ascii="Courier New" w:hAnsi="Courier New" w:cs="Traditional Arabic"/>
      <w:sz w:val="20"/>
      <w:lang w:bidi="fa-IR"/>
    </w:rPr>
  </w:style>
  <w:style w:type="character" w:customStyle="1" w:styleId="PlainTextChar">
    <w:name w:val="Plain Text Char"/>
    <w:basedOn w:val="DefaultParagraphFont"/>
    <w:link w:val="PlainText"/>
    <w:rsid w:val="001C7CAE"/>
    <w:rPr>
      <w:rFonts w:ascii="Courier New" w:eastAsia="Times New Roman" w:hAnsi="Courier New" w:cs="Traditional Arabic"/>
      <w:sz w:val="20"/>
      <w:szCs w:val="24"/>
      <w:lang w:bidi="fa-IR"/>
    </w:rPr>
  </w:style>
  <w:style w:type="paragraph" w:styleId="BodyText">
    <w:name w:val="Body Text"/>
    <w:basedOn w:val="Normal"/>
    <w:link w:val="BodyTextChar"/>
    <w:rsid w:val="001C7CAE"/>
    <w:pPr>
      <w:jc w:val="both"/>
    </w:pPr>
    <w:rPr>
      <w:rFonts w:cs="Zar"/>
      <w:noProof/>
      <w:sz w:val="32"/>
      <w:szCs w:val="32"/>
      <w:lang w:bidi="fa-IR"/>
    </w:rPr>
  </w:style>
  <w:style w:type="character" w:customStyle="1" w:styleId="BodyTextChar">
    <w:name w:val="Body Text Char"/>
    <w:basedOn w:val="DefaultParagraphFont"/>
    <w:link w:val="BodyText"/>
    <w:rsid w:val="001C7CAE"/>
    <w:rPr>
      <w:rFonts w:ascii="Times New Roman" w:eastAsia="Times New Roman" w:hAnsi="Times New Roman" w:cs="Zar"/>
      <w:noProof/>
      <w:sz w:val="32"/>
      <w:szCs w:val="32"/>
      <w:lang w:bidi="fa-IR"/>
    </w:rPr>
  </w:style>
  <w:style w:type="paragraph" w:styleId="BodyTextIndent3">
    <w:name w:val="Body Text Indent 3"/>
    <w:basedOn w:val="Normal"/>
    <w:link w:val="BodyTextIndent3Char"/>
    <w:rsid w:val="001C7CAE"/>
    <w:pPr>
      <w:bidi w:val="0"/>
      <w:spacing w:after="120"/>
      <w:ind w:left="283"/>
    </w:pPr>
    <w:rPr>
      <w:rFonts w:cs="Traditional Arabic"/>
      <w:sz w:val="16"/>
      <w:szCs w:val="16"/>
      <w:lang w:bidi="fa-IR"/>
    </w:rPr>
  </w:style>
  <w:style w:type="character" w:customStyle="1" w:styleId="BodyTextIndent3Char">
    <w:name w:val="Body Text Indent 3 Char"/>
    <w:basedOn w:val="DefaultParagraphFont"/>
    <w:link w:val="BodyTextIndent3"/>
    <w:rsid w:val="001C7CAE"/>
    <w:rPr>
      <w:rFonts w:ascii="Times New Roman" w:eastAsia="Times New Roman" w:hAnsi="Times New Roman" w:cs="Traditional Arabic"/>
      <w:sz w:val="16"/>
      <w:szCs w:val="16"/>
      <w:lang w:bidi="fa-IR"/>
    </w:rPr>
  </w:style>
  <w:style w:type="paragraph" w:styleId="Title">
    <w:name w:val="Title"/>
    <w:basedOn w:val="Normal"/>
    <w:link w:val="TitleChar"/>
    <w:rsid w:val="001C7CAE"/>
    <w:pPr>
      <w:ind w:firstLine="289"/>
      <w:jc w:val="center"/>
    </w:pPr>
    <w:rPr>
      <w:rFonts w:cs="Zar"/>
      <w:b/>
      <w:bCs/>
      <w:sz w:val="26"/>
      <w:szCs w:val="26"/>
      <w:lang w:bidi="fa-IR"/>
    </w:rPr>
  </w:style>
  <w:style w:type="character" w:customStyle="1" w:styleId="TitleChar">
    <w:name w:val="Title Char"/>
    <w:basedOn w:val="DefaultParagraphFont"/>
    <w:link w:val="Title"/>
    <w:rsid w:val="001C7CAE"/>
    <w:rPr>
      <w:rFonts w:ascii="Times New Roman" w:eastAsia="Times New Roman" w:hAnsi="Times New Roman" w:cs="Zar"/>
      <w:b/>
      <w:bCs/>
      <w:sz w:val="26"/>
      <w:szCs w:val="26"/>
      <w:lang w:bidi="fa-IR"/>
    </w:rPr>
  </w:style>
  <w:style w:type="paragraph" w:styleId="Subtitle">
    <w:name w:val="Subtitle"/>
    <w:basedOn w:val="Normal"/>
    <w:link w:val="SubtitleChar"/>
    <w:rsid w:val="001C7CAE"/>
    <w:pPr>
      <w:jc w:val="center"/>
    </w:pPr>
    <w:rPr>
      <w:rFonts w:cs="Zar"/>
      <w:b/>
      <w:bCs/>
      <w:szCs w:val="26"/>
      <w:lang w:bidi="fa-IR"/>
    </w:rPr>
  </w:style>
  <w:style w:type="character" w:customStyle="1" w:styleId="SubtitleChar">
    <w:name w:val="Subtitle Char"/>
    <w:basedOn w:val="DefaultParagraphFont"/>
    <w:link w:val="Subtitle"/>
    <w:rsid w:val="001C7CAE"/>
    <w:rPr>
      <w:rFonts w:ascii="Times New Roman" w:eastAsia="Times New Roman" w:hAnsi="Times New Roman" w:cs="Zar"/>
      <w:b/>
      <w:bCs/>
      <w:sz w:val="24"/>
      <w:szCs w:val="26"/>
      <w:lang w:bidi="fa-IR"/>
    </w:rPr>
  </w:style>
  <w:style w:type="paragraph" w:styleId="BodyTextIndent">
    <w:name w:val="Body Text Indent"/>
    <w:basedOn w:val="Normal"/>
    <w:link w:val="BodyTextIndentChar"/>
    <w:rsid w:val="001C7CAE"/>
    <w:pPr>
      <w:spacing w:before="240" w:line="228" w:lineRule="auto"/>
      <w:ind w:firstLine="425"/>
      <w:jc w:val="center"/>
    </w:pPr>
    <w:rPr>
      <w:rFonts w:ascii="AGA Arabesque" w:eastAsia="MS Mincho" w:hAnsi="AGA Arabesque" w:cs="Zar"/>
      <w:b/>
      <w:bCs/>
      <w:sz w:val="26"/>
      <w:szCs w:val="26"/>
      <w:lang w:bidi="fa-IR"/>
    </w:rPr>
  </w:style>
  <w:style w:type="character" w:customStyle="1" w:styleId="BodyTextIndentChar">
    <w:name w:val="Body Text Indent Char"/>
    <w:basedOn w:val="DefaultParagraphFont"/>
    <w:link w:val="BodyTextIndent"/>
    <w:rsid w:val="001C7CAE"/>
    <w:rPr>
      <w:rFonts w:ascii="AGA Arabesque" w:eastAsia="MS Mincho" w:hAnsi="AGA Arabesque" w:cs="Zar"/>
      <w:b/>
      <w:bCs/>
      <w:sz w:val="26"/>
      <w:szCs w:val="26"/>
      <w:lang w:bidi="fa-IR"/>
    </w:rPr>
  </w:style>
  <w:style w:type="paragraph" w:styleId="BodyText3">
    <w:name w:val="Body Text 3"/>
    <w:basedOn w:val="Normal"/>
    <w:link w:val="BodyText3Char"/>
    <w:rsid w:val="001C7CAE"/>
    <w:pPr>
      <w:bidi w:val="0"/>
      <w:spacing w:after="120"/>
    </w:pPr>
    <w:rPr>
      <w:rFonts w:cs="Traditional Arabic"/>
      <w:sz w:val="16"/>
      <w:szCs w:val="16"/>
      <w:lang w:bidi="fa-IR"/>
    </w:rPr>
  </w:style>
  <w:style w:type="character" w:customStyle="1" w:styleId="BodyText3Char">
    <w:name w:val="Body Text 3 Char"/>
    <w:basedOn w:val="DefaultParagraphFont"/>
    <w:link w:val="BodyText3"/>
    <w:rsid w:val="001C7CAE"/>
    <w:rPr>
      <w:rFonts w:ascii="Times New Roman" w:eastAsia="Times New Roman" w:hAnsi="Times New Roman" w:cs="Traditional Arabic"/>
      <w:sz w:val="16"/>
      <w:szCs w:val="16"/>
      <w:lang w:bidi="fa-IR"/>
    </w:rPr>
  </w:style>
  <w:style w:type="paragraph" w:styleId="BodyTextIndent2">
    <w:name w:val="Body Text Indent 2"/>
    <w:basedOn w:val="Normal"/>
    <w:link w:val="BodyTextIndent2Char"/>
    <w:rsid w:val="001C7CAE"/>
    <w:pPr>
      <w:bidi w:val="0"/>
      <w:spacing w:after="120" w:line="480" w:lineRule="auto"/>
      <w:ind w:left="283"/>
    </w:pPr>
    <w:rPr>
      <w:rFonts w:cs="Traditional Arabic"/>
      <w:szCs w:val="28"/>
      <w:lang w:bidi="fa-IR"/>
    </w:rPr>
  </w:style>
  <w:style w:type="character" w:customStyle="1" w:styleId="BodyTextIndent2Char">
    <w:name w:val="Body Text Indent 2 Char"/>
    <w:basedOn w:val="DefaultParagraphFont"/>
    <w:link w:val="BodyTextIndent2"/>
    <w:rsid w:val="001C7CAE"/>
    <w:rPr>
      <w:rFonts w:ascii="Times New Roman" w:eastAsia="Times New Roman" w:hAnsi="Times New Roman" w:cs="Traditional Arabic"/>
      <w:sz w:val="24"/>
      <w:szCs w:val="28"/>
      <w:lang w:bidi="fa-IR"/>
    </w:rPr>
  </w:style>
  <w:style w:type="paragraph" w:styleId="BodyText2">
    <w:name w:val="Body Text 2"/>
    <w:basedOn w:val="Normal"/>
    <w:link w:val="BodyText2Char"/>
    <w:rsid w:val="001C7CAE"/>
    <w:pPr>
      <w:bidi w:val="0"/>
      <w:spacing w:after="120" w:line="480" w:lineRule="auto"/>
    </w:pPr>
    <w:rPr>
      <w:rFonts w:cs="Traditional Arabic"/>
      <w:szCs w:val="28"/>
      <w:lang w:bidi="fa-IR"/>
    </w:rPr>
  </w:style>
  <w:style w:type="character" w:customStyle="1" w:styleId="BodyText2Char">
    <w:name w:val="Body Text 2 Char"/>
    <w:basedOn w:val="DefaultParagraphFont"/>
    <w:link w:val="BodyText2"/>
    <w:rsid w:val="001C7CAE"/>
    <w:rPr>
      <w:rFonts w:ascii="Times New Roman" w:eastAsia="Times New Roman" w:hAnsi="Times New Roman" w:cs="Traditional Arabic"/>
      <w:sz w:val="24"/>
      <w:szCs w:val="28"/>
      <w:lang w:bidi="fa-IR"/>
    </w:rPr>
  </w:style>
  <w:style w:type="table" w:styleId="TableGrid">
    <w:name w:val="Table Grid"/>
    <w:basedOn w:val="TableNormal"/>
    <w:uiPriority w:val="59"/>
    <w:rsid w:val="001C7C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عربي يمين"/>
    <w:basedOn w:val="Normal"/>
    <w:rsid w:val="001C7CAE"/>
    <w:pPr>
      <w:jc w:val="lowKashida"/>
    </w:pPr>
    <w:rPr>
      <w:rFonts w:cs="Traditional Arabic"/>
      <w:b/>
      <w:bCs/>
      <w:sz w:val="30"/>
      <w:szCs w:val="28"/>
      <w:lang w:eastAsia="ar-SA"/>
    </w:rPr>
  </w:style>
  <w:style w:type="character" w:styleId="CommentReference">
    <w:name w:val="annotation reference"/>
    <w:semiHidden/>
    <w:rsid w:val="001C7CAE"/>
    <w:rPr>
      <w:sz w:val="16"/>
      <w:szCs w:val="16"/>
    </w:rPr>
  </w:style>
  <w:style w:type="paragraph" w:styleId="CommentText">
    <w:name w:val="annotation text"/>
    <w:basedOn w:val="Normal"/>
    <w:link w:val="CommentTextChar"/>
    <w:semiHidden/>
    <w:rsid w:val="001C7CAE"/>
    <w:rPr>
      <w:sz w:val="20"/>
      <w:szCs w:val="20"/>
    </w:rPr>
  </w:style>
  <w:style w:type="character" w:customStyle="1" w:styleId="CommentTextChar">
    <w:name w:val="Comment Text Char"/>
    <w:basedOn w:val="DefaultParagraphFont"/>
    <w:link w:val="CommentText"/>
    <w:semiHidden/>
    <w:rsid w:val="001C7C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C7CAE"/>
    <w:rPr>
      <w:b/>
      <w:bCs/>
    </w:rPr>
  </w:style>
  <w:style w:type="character" w:customStyle="1" w:styleId="CommentSubjectChar">
    <w:name w:val="Comment Subject Char"/>
    <w:basedOn w:val="CommentTextChar"/>
    <w:link w:val="CommentSubject"/>
    <w:semiHidden/>
    <w:rsid w:val="001C7CAE"/>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1C7CAE"/>
    <w:rPr>
      <w:rFonts w:ascii="Tahoma" w:hAnsi="Tahoma" w:cs="Tahoma"/>
      <w:sz w:val="16"/>
      <w:szCs w:val="16"/>
    </w:rPr>
  </w:style>
  <w:style w:type="character" w:customStyle="1" w:styleId="BalloonTextChar">
    <w:name w:val="Balloon Text Char"/>
    <w:basedOn w:val="DefaultParagraphFont"/>
    <w:link w:val="BalloonText"/>
    <w:semiHidden/>
    <w:rsid w:val="001C7CAE"/>
    <w:rPr>
      <w:rFonts w:ascii="Tahoma" w:eastAsia="Times New Roman" w:hAnsi="Tahoma" w:cs="Tahoma"/>
      <w:sz w:val="16"/>
      <w:szCs w:val="16"/>
    </w:rPr>
  </w:style>
  <w:style w:type="paragraph" w:customStyle="1" w:styleId="Style1">
    <w:name w:val="Style1"/>
    <w:basedOn w:val="Heading3"/>
    <w:rsid w:val="001C7CAE"/>
    <w:pPr>
      <w:keepNext w:val="0"/>
      <w:widowControl w:val="0"/>
      <w:tabs>
        <w:tab w:val="left" w:pos="2200"/>
        <w:tab w:val="left" w:pos="2260"/>
        <w:tab w:val="center" w:pos="3687"/>
      </w:tabs>
      <w:bidi/>
      <w:spacing w:before="120" w:after="120" w:line="221" w:lineRule="auto"/>
      <w:ind w:firstLine="397"/>
      <w:jc w:val="center"/>
    </w:pPr>
    <w:rPr>
      <w:rFonts w:cs="B Zar"/>
      <w:sz w:val="36"/>
      <w:szCs w:val="36"/>
    </w:rPr>
  </w:style>
  <w:style w:type="paragraph" w:customStyle="1" w:styleId="StyleHeading2">
    <w:name w:val="Style Heading 2 +"/>
    <w:basedOn w:val="Heading2"/>
    <w:link w:val="StyleHeading2Char"/>
    <w:rsid w:val="001C7CAE"/>
    <w:pPr>
      <w:bidi/>
      <w:jc w:val="center"/>
    </w:pPr>
    <w:rPr>
      <w:rFonts w:cs="B Zar"/>
      <w:i w:val="0"/>
      <w:iCs w:val="0"/>
      <w:sz w:val="26"/>
      <w:szCs w:val="26"/>
    </w:rPr>
  </w:style>
  <w:style w:type="character" w:customStyle="1" w:styleId="StyleHeading2Char">
    <w:name w:val="Style Heading 2 + Char"/>
    <w:link w:val="StyleHeading2"/>
    <w:rsid w:val="001C7CAE"/>
    <w:rPr>
      <w:rFonts w:ascii="Arial" w:eastAsia="Times New Roman" w:hAnsi="Arial" w:cs="B Zar"/>
      <w:b/>
      <w:bCs/>
      <w:sz w:val="26"/>
      <w:szCs w:val="26"/>
      <w:lang w:bidi="fa-IR"/>
    </w:rPr>
  </w:style>
  <w:style w:type="paragraph" w:styleId="TOC1">
    <w:name w:val="toc 1"/>
    <w:basedOn w:val="Normal"/>
    <w:next w:val="Normal"/>
    <w:autoRedefine/>
    <w:uiPriority w:val="39"/>
    <w:rsid w:val="00CD7066"/>
    <w:pPr>
      <w:spacing w:before="120"/>
      <w:jc w:val="both"/>
    </w:pPr>
    <w:rPr>
      <w:rFonts w:ascii="IRYakout" w:eastAsia="MS Mincho" w:hAnsi="IRYakout" w:cs="IRYakout"/>
      <w:b/>
      <w:bCs/>
      <w:noProof/>
      <w:sz w:val="28"/>
      <w:szCs w:val="28"/>
    </w:rPr>
  </w:style>
  <w:style w:type="paragraph" w:styleId="TOC3">
    <w:name w:val="toc 3"/>
    <w:basedOn w:val="Normal"/>
    <w:next w:val="Normal"/>
    <w:autoRedefine/>
    <w:uiPriority w:val="39"/>
    <w:rsid w:val="00F364D0"/>
    <w:pPr>
      <w:ind w:left="567"/>
      <w:jc w:val="both"/>
    </w:pPr>
    <w:rPr>
      <w:rFonts w:ascii="IRNazli" w:hAnsi="IRNazli" w:cs="IRNazli"/>
      <w:sz w:val="28"/>
      <w:szCs w:val="28"/>
    </w:rPr>
  </w:style>
  <w:style w:type="paragraph" w:styleId="TOC2">
    <w:name w:val="toc 2"/>
    <w:basedOn w:val="Normal"/>
    <w:next w:val="Normal"/>
    <w:autoRedefine/>
    <w:uiPriority w:val="39"/>
    <w:rsid w:val="00F364D0"/>
    <w:pPr>
      <w:tabs>
        <w:tab w:val="right" w:leader="dot" w:pos="7078"/>
      </w:tabs>
      <w:ind w:left="284"/>
      <w:jc w:val="both"/>
    </w:pPr>
    <w:rPr>
      <w:rFonts w:ascii="IRNazli" w:eastAsia="MS Mincho" w:hAnsi="IRNazli" w:cs="IRNazli"/>
      <w:noProof/>
      <w:spacing w:val="-4"/>
      <w:sz w:val="28"/>
      <w:szCs w:val="28"/>
      <w:lang w:bidi="fa-IR"/>
    </w:rPr>
  </w:style>
  <w:style w:type="paragraph" w:customStyle="1" w:styleId="StylePlainText17pt">
    <w:name w:val="Style Plain Text + 17 pt"/>
    <w:basedOn w:val="PlainText"/>
    <w:link w:val="StylePlainText17ptChar"/>
    <w:rsid w:val="001C7CAE"/>
    <w:rPr>
      <w:sz w:val="34"/>
      <w:szCs w:val="34"/>
    </w:rPr>
  </w:style>
  <w:style w:type="character" w:customStyle="1" w:styleId="StylePlainText17ptChar">
    <w:name w:val="Style Plain Text + 17 pt Char"/>
    <w:link w:val="StylePlainText17pt"/>
    <w:rsid w:val="001C7CAE"/>
    <w:rPr>
      <w:rFonts w:ascii="Courier New" w:eastAsia="Times New Roman" w:hAnsi="Courier New" w:cs="Traditional Arabic"/>
      <w:sz w:val="34"/>
      <w:szCs w:val="34"/>
      <w:lang w:bidi="fa-IR"/>
    </w:rPr>
  </w:style>
  <w:style w:type="character" w:styleId="Hyperlink">
    <w:name w:val="Hyperlink"/>
    <w:uiPriority w:val="99"/>
    <w:rsid w:val="001C7CAE"/>
    <w:rPr>
      <w:color w:val="0000FF"/>
      <w:u w:val="single"/>
    </w:rPr>
  </w:style>
  <w:style w:type="paragraph" w:customStyle="1" w:styleId="StyleHeading1ComplexTraditionalArabic17pt">
    <w:name w:val="Style Heading 1 + (Complex) Traditional Arabic 17 pt"/>
    <w:link w:val="StyleHeading1ComplexTraditionalArabic17ptChar"/>
    <w:rsid w:val="001C7CAE"/>
    <w:pPr>
      <w:spacing w:after="0" w:line="240" w:lineRule="auto"/>
    </w:pPr>
    <w:rPr>
      <w:rFonts w:ascii="Arial" w:eastAsia="Times New Roman" w:hAnsi="Arial" w:cs="Traditional Arabic"/>
      <w:b/>
      <w:bCs/>
      <w:kern w:val="32"/>
      <w:sz w:val="34"/>
      <w:szCs w:val="34"/>
    </w:rPr>
  </w:style>
  <w:style w:type="character" w:customStyle="1" w:styleId="StyleHeading1ComplexTraditionalArabic17ptChar">
    <w:name w:val="Style Heading 1 + (Complex) Traditional Arabic 17 pt Char"/>
    <w:link w:val="StyleHeading1ComplexTraditionalArabic17pt"/>
    <w:rsid w:val="001C7CAE"/>
    <w:rPr>
      <w:rFonts w:ascii="Arial" w:eastAsia="Times New Roman" w:hAnsi="Arial" w:cs="Traditional Arabic"/>
      <w:b/>
      <w:bCs/>
      <w:kern w:val="32"/>
      <w:sz w:val="34"/>
      <w:szCs w:val="34"/>
    </w:rPr>
  </w:style>
  <w:style w:type="paragraph" w:customStyle="1" w:styleId="a0">
    <w:name w:val="حذف"/>
    <w:link w:val="Char"/>
    <w:rsid w:val="001C7CAE"/>
    <w:pPr>
      <w:spacing w:after="0" w:line="240" w:lineRule="auto"/>
      <w:jc w:val="lowKashida"/>
    </w:pPr>
    <w:rPr>
      <w:rFonts w:ascii="Arial" w:eastAsia="Times New Roman" w:hAnsi="Arial" w:cs="Traditional Arabic"/>
      <w:kern w:val="32"/>
      <w:sz w:val="34"/>
      <w:szCs w:val="34"/>
    </w:rPr>
  </w:style>
  <w:style w:type="character" w:customStyle="1" w:styleId="Char">
    <w:name w:val="حذف Char"/>
    <w:link w:val="a0"/>
    <w:rsid w:val="001C7CAE"/>
    <w:rPr>
      <w:rFonts w:ascii="Arial" w:eastAsia="Times New Roman" w:hAnsi="Arial" w:cs="Traditional Arabic"/>
      <w:kern w:val="32"/>
      <w:sz w:val="34"/>
      <w:szCs w:val="34"/>
    </w:rPr>
  </w:style>
  <w:style w:type="paragraph" w:customStyle="1" w:styleId="1">
    <w:name w:val="حذف1"/>
    <w:rsid w:val="001C7CAE"/>
    <w:pPr>
      <w:spacing w:before="120" w:after="120" w:line="221" w:lineRule="auto"/>
      <w:ind w:firstLine="397"/>
      <w:jc w:val="both"/>
    </w:pPr>
    <w:rPr>
      <w:rFonts w:ascii="Arial" w:eastAsia="Times New Roman" w:hAnsi="Arial" w:cs="Traditional Arabic"/>
      <w:b/>
      <w:kern w:val="32"/>
      <w:sz w:val="32"/>
      <w:szCs w:val="34"/>
    </w:rPr>
  </w:style>
  <w:style w:type="paragraph" w:styleId="NoSpacing">
    <w:name w:val="No Spacing"/>
    <w:link w:val="NoSpacingChar"/>
    <w:uiPriority w:val="1"/>
    <w:qFormat/>
    <w:rsid w:val="001C7CAE"/>
    <w:pPr>
      <w:spacing w:after="0" w:line="240" w:lineRule="auto"/>
    </w:pPr>
    <w:rPr>
      <w:rFonts w:ascii="Calibri" w:eastAsia="Times New Roman" w:hAnsi="Calibri" w:cs="Arial"/>
    </w:rPr>
  </w:style>
  <w:style w:type="character" w:customStyle="1" w:styleId="NoSpacingChar">
    <w:name w:val="No Spacing Char"/>
    <w:link w:val="NoSpacing"/>
    <w:uiPriority w:val="1"/>
    <w:rsid w:val="001C7CAE"/>
    <w:rPr>
      <w:rFonts w:ascii="Calibri" w:eastAsia="Times New Roman" w:hAnsi="Calibri" w:cs="Arial"/>
    </w:rPr>
  </w:style>
  <w:style w:type="paragraph" w:customStyle="1" w:styleId="a1">
    <w:name w:val="تیتر اول"/>
    <w:basedOn w:val="Normal"/>
    <w:link w:val="Char0"/>
    <w:qFormat/>
    <w:rsid w:val="001C7CAE"/>
    <w:pPr>
      <w:spacing w:before="360" w:after="360"/>
      <w:jc w:val="center"/>
      <w:outlineLvl w:val="0"/>
    </w:pPr>
    <w:rPr>
      <w:rFonts w:ascii="IRYakout" w:hAnsi="IRYakout" w:cs="IRYakout"/>
      <w:b/>
      <w:bCs/>
      <w:sz w:val="32"/>
      <w:szCs w:val="32"/>
      <w:lang w:bidi="fa-IR"/>
    </w:rPr>
  </w:style>
  <w:style w:type="character" w:customStyle="1" w:styleId="Char0">
    <w:name w:val="تیتر اول Char"/>
    <w:link w:val="a1"/>
    <w:rsid w:val="001C7CAE"/>
    <w:rPr>
      <w:rFonts w:ascii="IRYakout" w:eastAsia="Times New Roman" w:hAnsi="IRYakout" w:cs="IRYakout"/>
      <w:b/>
      <w:bCs/>
      <w:sz w:val="32"/>
      <w:szCs w:val="32"/>
      <w:lang w:bidi="fa-IR"/>
    </w:rPr>
  </w:style>
  <w:style w:type="paragraph" w:customStyle="1" w:styleId="a2">
    <w:name w:val="تیتر دوم"/>
    <w:basedOn w:val="Normal"/>
    <w:link w:val="Char1"/>
    <w:qFormat/>
    <w:rsid w:val="001C7CAE"/>
    <w:pPr>
      <w:spacing w:before="240"/>
      <w:jc w:val="both"/>
      <w:outlineLvl w:val="1"/>
    </w:pPr>
    <w:rPr>
      <w:rFonts w:ascii="IRZar" w:hAnsi="IRZar" w:cs="IRZar"/>
      <w:b/>
      <w:bCs/>
      <w:lang w:bidi="fa-IR"/>
    </w:rPr>
  </w:style>
  <w:style w:type="character" w:customStyle="1" w:styleId="Char1">
    <w:name w:val="تیتر دوم Char"/>
    <w:link w:val="a2"/>
    <w:rsid w:val="001C7CAE"/>
    <w:rPr>
      <w:rFonts w:ascii="IRZar" w:eastAsia="Times New Roman" w:hAnsi="IRZar" w:cs="IRZar"/>
      <w:b/>
      <w:bCs/>
      <w:sz w:val="24"/>
      <w:szCs w:val="24"/>
      <w:lang w:bidi="fa-IR"/>
    </w:rPr>
  </w:style>
  <w:style w:type="paragraph" w:customStyle="1" w:styleId="a3">
    <w:name w:val="نص عربي"/>
    <w:basedOn w:val="Normal"/>
    <w:link w:val="Char2"/>
    <w:qFormat/>
    <w:rsid w:val="001C7CAE"/>
    <w:pPr>
      <w:ind w:firstLine="284"/>
      <w:jc w:val="both"/>
    </w:pPr>
    <w:rPr>
      <w:rFonts w:ascii="mylotus" w:hAnsi="mylotus" w:cs="mylotus"/>
      <w:sz w:val="27"/>
      <w:szCs w:val="27"/>
      <w:lang w:bidi="fa-IR"/>
    </w:rPr>
  </w:style>
  <w:style w:type="character" w:customStyle="1" w:styleId="Char2">
    <w:name w:val="نص عربي Char"/>
    <w:link w:val="a3"/>
    <w:rsid w:val="001C7CAE"/>
    <w:rPr>
      <w:rFonts w:ascii="mylotus" w:eastAsia="Times New Roman" w:hAnsi="mylotus" w:cs="mylotus"/>
      <w:sz w:val="27"/>
      <w:szCs w:val="27"/>
      <w:lang w:bidi="fa-IR"/>
    </w:rPr>
  </w:style>
  <w:style w:type="paragraph" w:customStyle="1" w:styleId="a4">
    <w:name w:val="تیتر سوم"/>
    <w:basedOn w:val="Normal"/>
    <w:qFormat/>
    <w:rsid w:val="001C7CAE"/>
    <w:pPr>
      <w:spacing w:before="180"/>
      <w:jc w:val="both"/>
      <w:outlineLvl w:val="2"/>
    </w:pPr>
    <w:rPr>
      <w:rFonts w:ascii="IRNazli" w:hAnsi="IRNazli" w:cs="IRNazli"/>
      <w:b/>
      <w:bCs/>
      <w:sz w:val="27"/>
      <w:szCs w:val="27"/>
      <w:lang w:bidi="fa-IR"/>
    </w:rPr>
  </w:style>
  <w:style w:type="paragraph" w:customStyle="1" w:styleId="a5">
    <w:name w:val="نص أحاديث"/>
    <w:basedOn w:val="Normal"/>
    <w:link w:val="Char3"/>
    <w:qFormat/>
    <w:rsid w:val="00D71C40"/>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4"/>
    <w:qFormat/>
    <w:rsid w:val="005135E2"/>
    <w:pPr>
      <w:ind w:firstLine="284"/>
      <w:jc w:val="both"/>
    </w:pPr>
    <w:rPr>
      <w:rFonts w:ascii="IRNazli" w:hAnsi="IRNazli" w:cs="IRNazli"/>
      <w:sz w:val="28"/>
      <w:szCs w:val="28"/>
      <w:lang w:bidi="fa-IR"/>
    </w:rPr>
  </w:style>
  <w:style w:type="character" w:customStyle="1" w:styleId="Char3">
    <w:name w:val="نص أحاديث Char"/>
    <w:link w:val="a5"/>
    <w:rsid w:val="00D71C40"/>
    <w:rPr>
      <w:rFonts w:ascii="KFGQPC Uthman Taha Naskh" w:eastAsia="Times New Roman" w:hAnsi="KFGQPC Uthman Taha Naskh" w:cs="KFGQPC Uthman Taha Naskh"/>
      <w:sz w:val="27"/>
      <w:szCs w:val="27"/>
    </w:rPr>
  </w:style>
  <w:style w:type="paragraph" w:customStyle="1" w:styleId="a7">
    <w:name w:val="متن بولد"/>
    <w:basedOn w:val="Normal"/>
    <w:link w:val="Char5"/>
    <w:qFormat/>
    <w:rsid w:val="005663CA"/>
    <w:pPr>
      <w:ind w:firstLine="284"/>
      <w:jc w:val="both"/>
    </w:pPr>
    <w:rPr>
      <w:rFonts w:ascii="IRNazli" w:hAnsi="IRNazli" w:cs="IRNazli"/>
      <w:b/>
      <w:bCs/>
      <w:lang w:bidi="fa-IR"/>
    </w:rPr>
  </w:style>
  <w:style w:type="character" w:customStyle="1" w:styleId="Char4">
    <w:name w:val="متن Char"/>
    <w:link w:val="a6"/>
    <w:rsid w:val="005135E2"/>
    <w:rPr>
      <w:rFonts w:ascii="IRNazli" w:eastAsia="Times New Roman" w:hAnsi="IRNazli" w:cs="IRNazli"/>
      <w:sz w:val="28"/>
      <w:szCs w:val="28"/>
      <w:lang w:bidi="fa-IR"/>
    </w:rPr>
  </w:style>
  <w:style w:type="paragraph" w:customStyle="1" w:styleId="a8">
    <w:name w:val="آدرس آیات"/>
    <w:basedOn w:val="Normal"/>
    <w:link w:val="Char6"/>
    <w:qFormat/>
    <w:rsid w:val="001C7CAE"/>
    <w:pPr>
      <w:ind w:firstLine="284"/>
      <w:jc w:val="both"/>
    </w:pPr>
    <w:rPr>
      <w:rFonts w:ascii="IRNazli" w:hAnsi="IRNazli" w:cs="IRNazli"/>
      <w:lang w:bidi="fa-IR"/>
    </w:rPr>
  </w:style>
  <w:style w:type="character" w:customStyle="1" w:styleId="Char5">
    <w:name w:val="متن بولد Char"/>
    <w:link w:val="a7"/>
    <w:rsid w:val="005663CA"/>
    <w:rPr>
      <w:rFonts w:ascii="IRNazli" w:eastAsia="Times New Roman" w:hAnsi="IRNazli" w:cs="IRNazli"/>
      <w:b/>
      <w:bCs/>
      <w:sz w:val="24"/>
      <w:szCs w:val="24"/>
      <w:lang w:bidi="fa-IR"/>
    </w:rPr>
  </w:style>
  <w:style w:type="paragraph" w:customStyle="1" w:styleId="a9">
    <w:name w:val="ترجمه آیات"/>
    <w:basedOn w:val="Normal"/>
    <w:link w:val="Char7"/>
    <w:qFormat/>
    <w:rsid w:val="001C7CAE"/>
    <w:pPr>
      <w:ind w:left="567"/>
      <w:jc w:val="both"/>
    </w:pPr>
    <w:rPr>
      <w:rFonts w:ascii="IRNazli" w:hAnsi="IRNazli" w:cs="IRNazli"/>
      <w:sz w:val="26"/>
      <w:szCs w:val="26"/>
      <w:lang w:bidi="fa-IR"/>
    </w:rPr>
  </w:style>
  <w:style w:type="character" w:customStyle="1" w:styleId="Char6">
    <w:name w:val="آدرس آیات Char"/>
    <w:link w:val="a8"/>
    <w:rsid w:val="001C7CAE"/>
    <w:rPr>
      <w:rFonts w:ascii="IRNazli" w:eastAsia="Times New Roman" w:hAnsi="IRNazli" w:cs="IRNazli"/>
      <w:sz w:val="24"/>
      <w:szCs w:val="24"/>
      <w:lang w:bidi="fa-IR"/>
    </w:rPr>
  </w:style>
  <w:style w:type="paragraph" w:customStyle="1" w:styleId="aa">
    <w:name w:val="قوسين"/>
    <w:basedOn w:val="Normal"/>
    <w:link w:val="Char8"/>
    <w:qFormat/>
    <w:rsid w:val="001C7CAE"/>
    <w:pPr>
      <w:ind w:firstLine="284"/>
      <w:jc w:val="both"/>
    </w:pPr>
    <w:rPr>
      <w:rFonts w:ascii="Tahoma" w:hAnsi="Tahoma" w:cs="Traditional Arabic"/>
      <w:sz w:val="28"/>
      <w:szCs w:val="28"/>
      <w:lang w:bidi="fa-IR"/>
    </w:rPr>
  </w:style>
  <w:style w:type="character" w:customStyle="1" w:styleId="Char7">
    <w:name w:val="ترجمه آیات Char"/>
    <w:link w:val="a9"/>
    <w:rsid w:val="001C7CAE"/>
    <w:rPr>
      <w:rFonts w:ascii="IRNazli" w:eastAsia="Times New Roman" w:hAnsi="IRNazli" w:cs="IRNazli"/>
      <w:sz w:val="26"/>
      <w:szCs w:val="26"/>
      <w:lang w:bidi="fa-IR"/>
    </w:rPr>
  </w:style>
  <w:style w:type="paragraph" w:customStyle="1" w:styleId="ab">
    <w:name w:val="پاورقی"/>
    <w:basedOn w:val="Normal"/>
    <w:link w:val="Char9"/>
    <w:qFormat/>
    <w:rsid w:val="001C7CAE"/>
    <w:pPr>
      <w:ind w:left="284" w:hanging="284"/>
      <w:jc w:val="both"/>
    </w:pPr>
    <w:rPr>
      <w:rFonts w:ascii="IRNazli" w:hAnsi="IRNazli" w:cs="IRNazli"/>
      <w:lang w:bidi="fa-IR"/>
    </w:rPr>
  </w:style>
  <w:style w:type="character" w:customStyle="1" w:styleId="Char8">
    <w:name w:val="قوسين Char"/>
    <w:link w:val="aa"/>
    <w:rsid w:val="001C7CAE"/>
    <w:rPr>
      <w:rFonts w:ascii="Tahoma" w:eastAsia="Times New Roman" w:hAnsi="Tahoma" w:cs="Traditional Arabic"/>
      <w:sz w:val="28"/>
      <w:szCs w:val="28"/>
      <w:lang w:bidi="fa-IR"/>
    </w:rPr>
  </w:style>
  <w:style w:type="character" w:customStyle="1" w:styleId="Char9">
    <w:name w:val="پاورقی Char"/>
    <w:link w:val="ab"/>
    <w:rsid w:val="001C7CAE"/>
    <w:rPr>
      <w:rFonts w:ascii="IRNazli" w:eastAsia="Times New Roman" w:hAnsi="IRNazli" w:cs="IRNazli"/>
      <w:sz w:val="24"/>
      <w:szCs w:val="24"/>
      <w:lang w:bidi="fa-IR"/>
    </w:rPr>
  </w:style>
  <w:style w:type="paragraph" w:customStyle="1" w:styleId="ac">
    <w:name w:val="پاورقی عربی"/>
    <w:basedOn w:val="Normal"/>
    <w:link w:val="Chara"/>
    <w:qFormat/>
    <w:rsid w:val="001C7CAE"/>
    <w:pPr>
      <w:ind w:firstLine="284"/>
      <w:jc w:val="both"/>
    </w:pPr>
    <w:rPr>
      <w:rFonts w:ascii="mylotus" w:hAnsi="mylotus" w:cs="mylotus"/>
      <w:sz w:val="22"/>
      <w:szCs w:val="22"/>
    </w:rPr>
  </w:style>
  <w:style w:type="character" w:customStyle="1" w:styleId="Chara">
    <w:name w:val="پاورقی عربی Char"/>
    <w:link w:val="ac"/>
    <w:rsid w:val="001C7CAE"/>
    <w:rPr>
      <w:rFonts w:ascii="mylotus" w:eastAsia="Times New Roman" w:hAnsi="mylotus" w:cs="mylotus"/>
    </w:rPr>
  </w:style>
  <w:style w:type="paragraph" w:customStyle="1" w:styleId="ad">
    <w:name w:val="آیات"/>
    <w:basedOn w:val="Normal"/>
    <w:link w:val="Charb"/>
    <w:qFormat/>
    <w:rsid w:val="001C7CAE"/>
    <w:pPr>
      <w:ind w:left="567"/>
      <w:jc w:val="both"/>
    </w:pPr>
    <w:rPr>
      <w:rFonts w:ascii="KFGQPC Uthmanic Script HAFS" w:hAnsi="KFGQPC Uthmanic Script HAFS" w:cs="KFGQPC Uthmanic Script HAFS"/>
      <w:sz w:val="28"/>
      <w:szCs w:val="28"/>
      <w:lang w:bidi="fa-IR"/>
    </w:rPr>
  </w:style>
  <w:style w:type="paragraph" w:customStyle="1" w:styleId="ae">
    <w:name w:val="ترجمه احادیث و اقوال عربی"/>
    <w:basedOn w:val="Normal"/>
    <w:link w:val="Charc"/>
    <w:qFormat/>
    <w:rsid w:val="001C7CAE"/>
    <w:pPr>
      <w:ind w:firstLine="284"/>
      <w:jc w:val="both"/>
    </w:pPr>
    <w:rPr>
      <w:rFonts w:ascii="IRNazli" w:hAnsi="IRNazli" w:cs="IRNazli"/>
      <w:sz w:val="26"/>
      <w:szCs w:val="26"/>
      <w:lang w:bidi="fa-IR"/>
    </w:rPr>
  </w:style>
  <w:style w:type="character" w:customStyle="1" w:styleId="Charb">
    <w:name w:val="آیات Char"/>
    <w:link w:val="ad"/>
    <w:rsid w:val="001C7CAE"/>
    <w:rPr>
      <w:rFonts w:ascii="KFGQPC Uthmanic Script HAFS" w:eastAsia="Times New Roman" w:hAnsi="KFGQPC Uthmanic Script HAFS" w:cs="KFGQPC Uthmanic Script HAFS"/>
      <w:sz w:val="28"/>
      <w:szCs w:val="28"/>
      <w:lang w:bidi="fa-IR"/>
    </w:rPr>
  </w:style>
  <w:style w:type="character" w:customStyle="1" w:styleId="Charc">
    <w:name w:val="ترجمه احادیث و اقوال عربی Char"/>
    <w:link w:val="ae"/>
    <w:rsid w:val="001C7CAE"/>
    <w:rPr>
      <w:rFonts w:ascii="IRNazli" w:eastAsia="Times New Roman" w:hAnsi="IRNazli" w:cs="IRNazli"/>
      <w:sz w:val="26"/>
      <w:szCs w:val="26"/>
      <w:lang w:bidi="fa-IR"/>
    </w:rPr>
  </w:style>
  <w:style w:type="paragraph" w:styleId="ListParagraph">
    <w:name w:val="List Paragraph"/>
    <w:basedOn w:val="Normal"/>
    <w:uiPriority w:val="34"/>
    <w:qFormat/>
    <w:rsid w:val="005663CA"/>
    <w:pPr>
      <w:ind w:left="720"/>
      <w:contextualSpacing/>
    </w:pPr>
  </w:style>
  <w:style w:type="paragraph" w:styleId="TOC4">
    <w:name w:val="toc 4"/>
    <w:basedOn w:val="Normal"/>
    <w:next w:val="Normal"/>
    <w:autoRedefine/>
    <w:uiPriority w:val="39"/>
    <w:unhideWhenUsed/>
    <w:rsid w:val="00CD7066"/>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D7066"/>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D7066"/>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D7066"/>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D7066"/>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D7066"/>
    <w:pPr>
      <w:bidi w:val="0"/>
      <w:spacing w:after="100" w:line="276" w:lineRule="auto"/>
      <w:ind w:left="1760"/>
    </w:pPr>
    <w:rPr>
      <w:rFonts w:asciiTheme="minorHAnsi" w:eastAsiaTheme="minorEastAsia" w:hAnsiTheme="minorHAnsi" w:cstheme="minorBidi"/>
      <w:sz w:val="22"/>
      <w:szCs w:val="22"/>
    </w:rPr>
  </w:style>
  <w:style w:type="character" w:styleId="Strong">
    <w:name w:val="Strong"/>
    <w:basedOn w:val="DefaultParagraphFont"/>
    <w:uiPriority w:val="22"/>
    <w:qFormat/>
    <w:rsid w:val="00DB04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CAE"/>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1C7CAE"/>
    <w:pPr>
      <w:keepNext/>
      <w:spacing w:before="240" w:after="60"/>
      <w:jc w:val="center"/>
      <w:outlineLvl w:val="0"/>
    </w:pPr>
    <w:rPr>
      <w:rFonts w:ascii="Arial" w:hAnsi="Arial" w:cs="B Zar"/>
      <w:b/>
      <w:bCs/>
      <w:kern w:val="32"/>
      <w:sz w:val="32"/>
      <w:szCs w:val="36"/>
    </w:rPr>
  </w:style>
  <w:style w:type="paragraph" w:styleId="Heading2">
    <w:name w:val="heading 2"/>
    <w:basedOn w:val="Normal"/>
    <w:next w:val="Normal"/>
    <w:link w:val="Heading2Char"/>
    <w:rsid w:val="001C7CAE"/>
    <w:pPr>
      <w:keepNext/>
      <w:bidi w:val="0"/>
      <w:spacing w:before="240" w:after="60"/>
      <w:outlineLvl w:val="1"/>
    </w:pPr>
    <w:rPr>
      <w:rFonts w:ascii="Arial" w:hAnsi="Arial" w:cs="Arial"/>
      <w:b/>
      <w:bCs/>
      <w:i/>
      <w:iCs/>
      <w:sz w:val="28"/>
      <w:szCs w:val="28"/>
      <w:lang w:bidi="fa-IR"/>
    </w:rPr>
  </w:style>
  <w:style w:type="paragraph" w:styleId="Heading3">
    <w:name w:val="heading 3"/>
    <w:basedOn w:val="Normal"/>
    <w:next w:val="Normal"/>
    <w:link w:val="Heading3Char"/>
    <w:rsid w:val="001C7CAE"/>
    <w:pPr>
      <w:keepNext/>
      <w:bidi w:val="0"/>
      <w:spacing w:before="240" w:after="60"/>
      <w:outlineLvl w:val="2"/>
    </w:pPr>
    <w:rPr>
      <w:rFonts w:ascii="Arial" w:hAnsi="Arial" w:cs="Arial"/>
      <w:b/>
      <w:bCs/>
      <w:sz w:val="26"/>
      <w:szCs w:val="26"/>
      <w:lang w:bidi="fa-IR"/>
    </w:rPr>
  </w:style>
  <w:style w:type="paragraph" w:styleId="Heading4">
    <w:name w:val="heading 4"/>
    <w:basedOn w:val="Normal"/>
    <w:next w:val="Normal"/>
    <w:link w:val="Heading4Char"/>
    <w:rsid w:val="001C7CAE"/>
    <w:pPr>
      <w:keepNext/>
      <w:bidi w:val="0"/>
      <w:spacing w:before="240" w:after="60"/>
      <w:outlineLvl w:val="3"/>
    </w:pPr>
    <w:rPr>
      <w:b/>
      <w:bCs/>
      <w:sz w:val="28"/>
      <w:szCs w:val="28"/>
      <w:lang w:bidi="fa-IR"/>
    </w:rPr>
  </w:style>
  <w:style w:type="paragraph" w:styleId="Heading5">
    <w:name w:val="heading 5"/>
    <w:basedOn w:val="Normal"/>
    <w:next w:val="Normal"/>
    <w:link w:val="Heading5Char"/>
    <w:rsid w:val="001C7CAE"/>
    <w:pPr>
      <w:spacing w:before="240" w:after="60"/>
      <w:outlineLvl w:val="4"/>
    </w:pPr>
    <w:rPr>
      <w:b/>
      <w:bCs/>
      <w:i/>
      <w:iCs/>
      <w:sz w:val="26"/>
      <w:szCs w:val="26"/>
    </w:rPr>
  </w:style>
  <w:style w:type="paragraph" w:styleId="Heading6">
    <w:name w:val="heading 6"/>
    <w:basedOn w:val="Normal"/>
    <w:next w:val="Normal"/>
    <w:link w:val="Heading6Char"/>
    <w:rsid w:val="001C7CAE"/>
    <w:pPr>
      <w:spacing w:before="240" w:after="60"/>
      <w:outlineLvl w:val="5"/>
    </w:pPr>
    <w:rPr>
      <w:b/>
      <w:bCs/>
      <w:sz w:val="22"/>
      <w:szCs w:val="22"/>
    </w:rPr>
  </w:style>
  <w:style w:type="paragraph" w:styleId="Heading7">
    <w:name w:val="heading 7"/>
    <w:basedOn w:val="Normal"/>
    <w:next w:val="Normal"/>
    <w:link w:val="Heading7Char"/>
    <w:rsid w:val="001C7CAE"/>
    <w:pPr>
      <w:bidi w:val="0"/>
      <w:spacing w:before="240" w:after="60"/>
      <w:outlineLvl w:val="6"/>
    </w:pPr>
    <w:rPr>
      <w:lang w:bidi="fa-IR"/>
    </w:rPr>
  </w:style>
  <w:style w:type="paragraph" w:styleId="Heading8">
    <w:name w:val="heading 8"/>
    <w:basedOn w:val="Normal"/>
    <w:next w:val="Normal"/>
    <w:link w:val="Heading8Char"/>
    <w:rsid w:val="001C7CAE"/>
    <w:pPr>
      <w:bidi w:val="0"/>
      <w:spacing w:before="240" w:after="60"/>
      <w:outlineLvl w:val="7"/>
    </w:pPr>
    <w:rPr>
      <w:i/>
      <w:iCs/>
      <w:lang w:bidi="fa-IR"/>
    </w:rPr>
  </w:style>
  <w:style w:type="paragraph" w:styleId="Heading9">
    <w:name w:val="heading 9"/>
    <w:basedOn w:val="Normal"/>
    <w:next w:val="Normal"/>
    <w:link w:val="Heading9Char"/>
    <w:rsid w:val="001C7CA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7CAE"/>
    <w:rPr>
      <w:rFonts w:ascii="Arial" w:eastAsia="Times New Roman" w:hAnsi="Arial" w:cs="B Zar"/>
      <w:b/>
      <w:bCs/>
      <w:kern w:val="32"/>
      <w:sz w:val="32"/>
      <w:szCs w:val="36"/>
    </w:rPr>
  </w:style>
  <w:style w:type="character" w:customStyle="1" w:styleId="Heading2Char">
    <w:name w:val="Heading 2 Char"/>
    <w:basedOn w:val="DefaultParagraphFont"/>
    <w:link w:val="Heading2"/>
    <w:rsid w:val="001C7CAE"/>
    <w:rPr>
      <w:rFonts w:ascii="Arial" w:eastAsia="Times New Roman" w:hAnsi="Arial" w:cs="Arial"/>
      <w:b/>
      <w:bCs/>
      <w:i/>
      <w:iCs/>
      <w:sz w:val="28"/>
      <w:szCs w:val="28"/>
      <w:lang w:bidi="fa-IR"/>
    </w:rPr>
  </w:style>
  <w:style w:type="character" w:customStyle="1" w:styleId="Heading3Char">
    <w:name w:val="Heading 3 Char"/>
    <w:basedOn w:val="DefaultParagraphFont"/>
    <w:link w:val="Heading3"/>
    <w:rsid w:val="001C7CAE"/>
    <w:rPr>
      <w:rFonts w:ascii="Arial" w:eastAsia="Times New Roman" w:hAnsi="Arial" w:cs="Arial"/>
      <w:b/>
      <w:bCs/>
      <w:sz w:val="26"/>
      <w:szCs w:val="26"/>
      <w:lang w:bidi="fa-IR"/>
    </w:rPr>
  </w:style>
  <w:style w:type="character" w:customStyle="1" w:styleId="Heading4Char">
    <w:name w:val="Heading 4 Char"/>
    <w:basedOn w:val="DefaultParagraphFont"/>
    <w:link w:val="Heading4"/>
    <w:rsid w:val="001C7CAE"/>
    <w:rPr>
      <w:rFonts w:ascii="Times New Roman" w:eastAsia="Times New Roman" w:hAnsi="Times New Roman" w:cs="Times New Roman"/>
      <w:b/>
      <w:bCs/>
      <w:sz w:val="28"/>
      <w:szCs w:val="28"/>
      <w:lang w:bidi="fa-IR"/>
    </w:rPr>
  </w:style>
  <w:style w:type="character" w:customStyle="1" w:styleId="Heading5Char">
    <w:name w:val="Heading 5 Char"/>
    <w:basedOn w:val="DefaultParagraphFont"/>
    <w:link w:val="Heading5"/>
    <w:rsid w:val="001C7CA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C7CAE"/>
    <w:rPr>
      <w:rFonts w:ascii="Times New Roman" w:eastAsia="Times New Roman" w:hAnsi="Times New Roman" w:cs="Times New Roman"/>
      <w:b/>
      <w:bCs/>
    </w:rPr>
  </w:style>
  <w:style w:type="character" w:customStyle="1" w:styleId="Heading7Char">
    <w:name w:val="Heading 7 Char"/>
    <w:basedOn w:val="DefaultParagraphFont"/>
    <w:link w:val="Heading7"/>
    <w:rsid w:val="001C7CAE"/>
    <w:rPr>
      <w:rFonts w:ascii="Times New Roman" w:eastAsia="Times New Roman" w:hAnsi="Times New Roman" w:cs="Times New Roman"/>
      <w:sz w:val="24"/>
      <w:szCs w:val="24"/>
      <w:lang w:bidi="fa-IR"/>
    </w:rPr>
  </w:style>
  <w:style w:type="character" w:customStyle="1" w:styleId="Heading8Char">
    <w:name w:val="Heading 8 Char"/>
    <w:basedOn w:val="DefaultParagraphFont"/>
    <w:link w:val="Heading8"/>
    <w:rsid w:val="001C7CAE"/>
    <w:rPr>
      <w:rFonts w:ascii="Times New Roman" w:eastAsia="Times New Roman" w:hAnsi="Times New Roman" w:cs="Times New Roman"/>
      <w:i/>
      <w:iCs/>
      <w:sz w:val="24"/>
      <w:szCs w:val="24"/>
      <w:lang w:bidi="fa-IR"/>
    </w:rPr>
  </w:style>
  <w:style w:type="character" w:customStyle="1" w:styleId="Heading9Char">
    <w:name w:val="Heading 9 Char"/>
    <w:basedOn w:val="DefaultParagraphFont"/>
    <w:link w:val="Heading9"/>
    <w:rsid w:val="001C7CAE"/>
    <w:rPr>
      <w:rFonts w:ascii="Arial" w:eastAsia="Times New Roman" w:hAnsi="Arial" w:cs="Arial"/>
    </w:rPr>
  </w:style>
  <w:style w:type="paragraph" w:styleId="Header">
    <w:name w:val="header"/>
    <w:basedOn w:val="Normal"/>
    <w:link w:val="HeaderChar"/>
    <w:rsid w:val="001C7CAE"/>
    <w:pPr>
      <w:tabs>
        <w:tab w:val="center" w:pos="4153"/>
        <w:tab w:val="right" w:pos="8306"/>
      </w:tabs>
    </w:pPr>
  </w:style>
  <w:style w:type="character" w:customStyle="1" w:styleId="HeaderChar">
    <w:name w:val="Header Char"/>
    <w:basedOn w:val="DefaultParagraphFont"/>
    <w:link w:val="Header"/>
    <w:rsid w:val="001C7CAE"/>
    <w:rPr>
      <w:rFonts w:ascii="Times New Roman" w:eastAsia="Times New Roman" w:hAnsi="Times New Roman" w:cs="Times New Roman"/>
      <w:sz w:val="24"/>
      <w:szCs w:val="24"/>
    </w:rPr>
  </w:style>
  <w:style w:type="character" w:styleId="PageNumber">
    <w:name w:val="page number"/>
    <w:basedOn w:val="DefaultParagraphFont"/>
    <w:rsid w:val="001C7CAE"/>
  </w:style>
  <w:style w:type="paragraph" w:styleId="Footer">
    <w:name w:val="footer"/>
    <w:basedOn w:val="Normal"/>
    <w:link w:val="FooterChar"/>
    <w:rsid w:val="001C7CAE"/>
    <w:pPr>
      <w:tabs>
        <w:tab w:val="center" w:pos="4153"/>
        <w:tab w:val="right" w:pos="8306"/>
      </w:tabs>
    </w:pPr>
  </w:style>
  <w:style w:type="character" w:customStyle="1" w:styleId="FooterChar">
    <w:name w:val="Footer Char"/>
    <w:basedOn w:val="DefaultParagraphFont"/>
    <w:link w:val="Footer"/>
    <w:rsid w:val="001C7CAE"/>
    <w:rPr>
      <w:rFonts w:ascii="Times New Roman" w:eastAsia="Times New Roman" w:hAnsi="Times New Roman" w:cs="Times New Roman"/>
      <w:sz w:val="24"/>
      <w:szCs w:val="24"/>
    </w:rPr>
  </w:style>
  <w:style w:type="paragraph" w:styleId="FootnoteText">
    <w:name w:val="footnote text"/>
    <w:basedOn w:val="Normal"/>
    <w:link w:val="FootnoteTextChar"/>
    <w:semiHidden/>
    <w:rsid w:val="001C7CAE"/>
    <w:rPr>
      <w:rFonts w:cs="2  Zar"/>
      <w:sz w:val="20"/>
      <w:szCs w:val="20"/>
    </w:rPr>
  </w:style>
  <w:style w:type="character" w:customStyle="1" w:styleId="FootnoteTextChar">
    <w:name w:val="Footnote Text Char"/>
    <w:basedOn w:val="DefaultParagraphFont"/>
    <w:link w:val="FootnoteText"/>
    <w:semiHidden/>
    <w:rsid w:val="001C7CAE"/>
    <w:rPr>
      <w:rFonts w:ascii="Times New Roman" w:eastAsia="Times New Roman" w:hAnsi="Times New Roman" w:cs="2  Zar"/>
      <w:sz w:val="20"/>
      <w:szCs w:val="20"/>
    </w:rPr>
  </w:style>
  <w:style w:type="character" w:styleId="FootnoteReference">
    <w:name w:val="footnote reference"/>
    <w:rsid w:val="001C7CAE"/>
    <w:rPr>
      <w:vertAlign w:val="superscript"/>
    </w:rPr>
  </w:style>
  <w:style w:type="paragraph" w:styleId="PlainText">
    <w:name w:val="Plain Text"/>
    <w:basedOn w:val="Normal"/>
    <w:link w:val="PlainTextChar"/>
    <w:rsid w:val="001C7CAE"/>
    <w:pPr>
      <w:bidi w:val="0"/>
    </w:pPr>
    <w:rPr>
      <w:rFonts w:ascii="Courier New" w:hAnsi="Courier New" w:cs="Traditional Arabic"/>
      <w:sz w:val="20"/>
      <w:lang w:bidi="fa-IR"/>
    </w:rPr>
  </w:style>
  <w:style w:type="character" w:customStyle="1" w:styleId="PlainTextChar">
    <w:name w:val="Plain Text Char"/>
    <w:basedOn w:val="DefaultParagraphFont"/>
    <w:link w:val="PlainText"/>
    <w:rsid w:val="001C7CAE"/>
    <w:rPr>
      <w:rFonts w:ascii="Courier New" w:eastAsia="Times New Roman" w:hAnsi="Courier New" w:cs="Traditional Arabic"/>
      <w:sz w:val="20"/>
      <w:szCs w:val="24"/>
      <w:lang w:bidi="fa-IR"/>
    </w:rPr>
  </w:style>
  <w:style w:type="paragraph" w:styleId="BodyText">
    <w:name w:val="Body Text"/>
    <w:basedOn w:val="Normal"/>
    <w:link w:val="BodyTextChar"/>
    <w:rsid w:val="001C7CAE"/>
    <w:pPr>
      <w:jc w:val="both"/>
    </w:pPr>
    <w:rPr>
      <w:rFonts w:cs="Zar"/>
      <w:noProof/>
      <w:sz w:val="32"/>
      <w:szCs w:val="32"/>
      <w:lang w:bidi="fa-IR"/>
    </w:rPr>
  </w:style>
  <w:style w:type="character" w:customStyle="1" w:styleId="BodyTextChar">
    <w:name w:val="Body Text Char"/>
    <w:basedOn w:val="DefaultParagraphFont"/>
    <w:link w:val="BodyText"/>
    <w:rsid w:val="001C7CAE"/>
    <w:rPr>
      <w:rFonts w:ascii="Times New Roman" w:eastAsia="Times New Roman" w:hAnsi="Times New Roman" w:cs="Zar"/>
      <w:noProof/>
      <w:sz w:val="32"/>
      <w:szCs w:val="32"/>
      <w:lang w:bidi="fa-IR"/>
    </w:rPr>
  </w:style>
  <w:style w:type="paragraph" w:styleId="BodyTextIndent3">
    <w:name w:val="Body Text Indent 3"/>
    <w:basedOn w:val="Normal"/>
    <w:link w:val="BodyTextIndent3Char"/>
    <w:rsid w:val="001C7CAE"/>
    <w:pPr>
      <w:bidi w:val="0"/>
      <w:spacing w:after="120"/>
      <w:ind w:left="283"/>
    </w:pPr>
    <w:rPr>
      <w:rFonts w:cs="Traditional Arabic"/>
      <w:sz w:val="16"/>
      <w:szCs w:val="16"/>
      <w:lang w:bidi="fa-IR"/>
    </w:rPr>
  </w:style>
  <w:style w:type="character" w:customStyle="1" w:styleId="BodyTextIndent3Char">
    <w:name w:val="Body Text Indent 3 Char"/>
    <w:basedOn w:val="DefaultParagraphFont"/>
    <w:link w:val="BodyTextIndent3"/>
    <w:rsid w:val="001C7CAE"/>
    <w:rPr>
      <w:rFonts w:ascii="Times New Roman" w:eastAsia="Times New Roman" w:hAnsi="Times New Roman" w:cs="Traditional Arabic"/>
      <w:sz w:val="16"/>
      <w:szCs w:val="16"/>
      <w:lang w:bidi="fa-IR"/>
    </w:rPr>
  </w:style>
  <w:style w:type="paragraph" w:styleId="Title">
    <w:name w:val="Title"/>
    <w:basedOn w:val="Normal"/>
    <w:link w:val="TitleChar"/>
    <w:rsid w:val="001C7CAE"/>
    <w:pPr>
      <w:ind w:firstLine="289"/>
      <w:jc w:val="center"/>
    </w:pPr>
    <w:rPr>
      <w:rFonts w:cs="Zar"/>
      <w:b/>
      <w:bCs/>
      <w:sz w:val="26"/>
      <w:szCs w:val="26"/>
      <w:lang w:bidi="fa-IR"/>
    </w:rPr>
  </w:style>
  <w:style w:type="character" w:customStyle="1" w:styleId="TitleChar">
    <w:name w:val="Title Char"/>
    <w:basedOn w:val="DefaultParagraphFont"/>
    <w:link w:val="Title"/>
    <w:rsid w:val="001C7CAE"/>
    <w:rPr>
      <w:rFonts w:ascii="Times New Roman" w:eastAsia="Times New Roman" w:hAnsi="Times New Roman" w:cs="Zar"/>
      <w:b/>
      <w:bCs/>
      <w:sz w:val="26"/>
      <w:szCs w:val="26"/>
      <w:lang w:bidi="fa-IR"/>
    </w:rPr>
  </w:style>
  <w:style w:type="paragraph" w:styleId="Subtitle">
    <w:name w:val="Subtitle"/>
    <w:basedOn w:val="Normal"/>
    <w:link w:val="SubtitleChar"/>
    <w:rsid w:val="001C7CAE"/>
    <w:pPr>
      <w:jc w:val="center"/>
    </w:pPr>
    <w:rPr>
      <w:rFonts w:cs="Zar"/>
      <w:b/>
      <w:bCs/>
      <w:szCs w:val="26"/>
      <w:lang w:bidi="fa-IR"/>
    </w:rPr>
  </w:style>
  <w:style w:type="character" w:customStyle="1" w:styleId="SubtitleChar">
    <w:name w:val="Subtitle Char"/>
    <w:basedOn w:val="DefaultParagraphFont"/>
    <w:link w:val="Subtitle"/>
    <w:rsid w:val="001C7CAE"/>
    <w:rPr>
      <w:rFonts w:ascii="Times New Roman" w:eastAsia="Times New Roman" w:hAnsi="Times New Roman" w:cs="Zar"/>
      <w:b/>
      <w:bCs/>
      <w:sz w:val="24"/>
      <w:szCs w:val="26"/>
      <w:lang w:bidi="fa-IR"/>
    </w:rPr>
  </w:style>
  <w:style w:type="paragraph" w:styleId="BodyTextIndent">
    <w:name w:val="Body Text Indent"/>
    <w:basedOn w:val="Normal"/>
    <w:link w:val="BodyTextIndentChar"/>
    <w:rsid w:val="001C7CAE"/>
    <w:pPr>
      <w:spacing w:before="240" w:line="228" w:lineRule="auto"/>
      <w:ind w:firstLine="425"/>
      <w:jc w:val="center"/>
    </w:pPr>
    <w:rPr>
      <w:rFonts w:ascii="AGA Arabesque" w:eastAsia="MS Mincho" w:hAnsi="AGA Arabesque" w:cs="Zar"/>
      <w:b/>
      <w:bCs/>
      <w:sz w:val="26"/>
      <w:szCs w:val="26"/>
      <w:lang w:bidi="fa-IR"/>
    </w:rPr>
  </w:style>
  <w:style w:type="character" w:customStyle="1" w:styleId="BodyTextIndentChar">
    <w:name w:val="Body Text Indent Char"/>
    <w:basedOn w:val="DefaultParagraphFont"/>
    <w:link w:val="BodyTextIndent"/>
    <w:rsid w:val="001C7CAE"/>
    <w:rPr>
      <w:rFonts w:ascii="AGA Arabesque" w:eastAsia="MS Mincho" w:hAnsi="AGA Arabesque" w:cs="Zar"/>
      <w:b/>
      <w:bCs/>
      <w:sz w:val="26"/>
      <w:szCs w:val="26"/>
      <w:lang w:bidi="fa-IR"/>
    </w:rPr>
  </w:style>
  <w:style w:type="paragraph" w:styleId="BodyText3">
    <w:name w:val="Body Text 3"/>
    <w:basedOn w:val="Normal"/>
    <w:link w:val="BodyText3Char"/>
    <w:rsid w:val="001C7CAE"/>
    <w:pPr>
      <w:bidi w:val="0"/>
      <w:spacing w:after="120"/>
    </w:pPr>
    <w:rPr>
      <w:rFonts w:cs="Traditional Arabic"/>
      <w:sz w:val="16"/>
      <w:szCs w:val="16"/>
      <w:lang w:bidi="fa-IR"/>
    </w:rPr>
  </w:style>
  <w:style w:type="character" w:customStyle="1" w:styleId="BodyText3Char">
    <w:name w:val="Body Text 3 Char"/>
    <w:basedOn w:val="DefaultParagraphFont"/>
    <w:link w:val="BodyText3"/>
    <w:rsid w:val="001C7CAE"/>
    <w:rPr>
      <w:rFonts w:ascii="Times New Roman" w:eastAsia="Times New Roman" w:hAnsi="Times New Roman" w:cs="Traditional Arabic"/>
      <w:sz w:val="16"/>
      <w:szCs w:val="16"/>
      <w:lang w:bidi="fa-IR"/>
    </w:rPr>
  </w:style>
  <w:style w:type="paragraph" w:styleId="BodyTextIndent2">
    <w:name w:val="Body Text Indent 2"/>
    <w:basedOn w:val="Normal"/>
    <w:link w:val="BodyTextIndent2Char"/>
    <w:rsid w:val="001C7CAE"/>
    <w:pPr>
      <w:bidi w:val="0"/>
      <w:spacing w:after="120" w:line="480" w:lineRule="auto"/>
      <w:ind w:left="283"/>
    </w:pPr>
    <w:rPr>
      <w:rFonts w:cs="Traditional Arabic"/>
      <w:szCs w:val="28"/>
      <w:lang w:bidi="fa-IR"/>
    </w:rPr>
  </w:style>
  <w:style w:type="character" w:customStyle="1" w:styleId="BodyTextIndent2Char">
    <w:name w:val="Body Text Indent 2 Char"/>
    <w:basedOn w:val="DefaultParagraphFont"/>
    <w:link w:val="BodyTextIndent2"/>
    <w:rsid w:val="001C7CAE"/>
    <w:rPr>
      <w:rFonts w:ascii="Times New Roman" w:eastAsia="Times New Roman" w:hAnsi="Times New Roman" w:cs="Traditional Arabic"/>
      <w:sz w:val="24"/>
      <w:szCs w:val="28"/>
      <w:lang w:bidi="fa-IR"/>
    </w:rPr>
  </w:style>
  <w:style w:type="paragraph" w:styleId="BodyText2">
    <w:name w:val="Body Text 2"/>
    <w:basedOn w:val="Normal"/>
    <w:link w:val="BodyText2Char"/>
    <w:rsid w:val="001C7CAE"/>
    <w:pPr>
      <w:bidi w:val="0"/>
      <w:spacing w:after="120" w:line="480" w:lineRule="auto"/>
    </w:pPr>
    <w:rPr>
      <w:rFonts w:cs="Traditional Arabic"/>
      <w:szCs w:val="28"/>
      <w:lang w:bidi="fa-IR"/>
    </w:rPr>
  </w:style>
  <w:style w:type="character" w:customStyle="1" w:styleId="BodyText2Char">
    <w:name w:val="Body Text 2 Char"/>
    <w:basedOn w:val="DefaultParagraphFont"/>
    <w:link w:val="BodyText2"/>
    <w:rsid w:val="001C7CAE"/>
    <w:rPr>
      <w:rFonts w:ascii="Times New Roman" w:eastAsia="Times New Roman" w:hAnsi="Times New Roman" w:cs="Traditional Arabic"/>
      <w:sz w:val="24"/>
      <w:szCs w:val="28"/>
      <w:lang w:bidi="fa-IR"/>
    </w:rPr>
  </w:style>
  <w:style w:type="table" w:styleId="TableGrid">
    <w:name w:val="Table Grid"/>
    <w:basedOn w:val="TableNormal"/>
    <w:uiPriority w:val="59"/>
    <w:rsid w:val="001C7C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عربي يمين"/>
    <w:basedOn w:val="Normal"/>
    <w:rsid w:val="001C7CAE"/>
    <w:pPr>
      <w:jc w:val="lowKashida"/>
    </w:pPr>
    <w:rPr>
      <w:rFonts w:cs="Traditional Arabic"/>
      <w:b/>
      <w:bCs/>
      <w:sz w:val="30"/>
      <w:szCs w:val="28"/>
      <w:lang w:eastAsia="ar-SA"/>
    </w:rPr>
  </w:style>
  <w:style w:type="character" w:styleId="CommentReference">
    <w:name w:val="annotation reference"/>
    <w:semiHidden/>
    <w:rsid w:val="001C7CAE"/>
    <w:rPr>
      <w:sz w:val="16"/>
      <w:szCs w:val="16"/>
    </w:rPr>
  </w:style>
  <w:style w:type="paragraph" w:styleId="CommentText">
    <w:name w:val="annotation text"/>
    <w:basedOn w:val="Normal"/>
    <w:link w:val="CommentTextChar"/>
    <w:semiHidden/>
    <w:rsid w:val="001C7CAE"/>
    <w:rPr>
      <w:sz w:val="20"/>
      <w:szCs w:val="20"/>
    </w:rPr>
  </w:style>
  <w:style w:type="character" w:customStyle="1" w:styleId="CommentTextChar">
    <w:name w:val="Comment Text Char"/>
    <w:basedOn w:val="DefaultParagraphFont"/>
    <w:link w:val="CommentText"/>
    <w:semiHidden/>
    <w:rsid w:val="001C7C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C7CAE"/>
    <w:rPr>
      <w:b/>
      <w:bCs/>
    </w:rPr>
  </w:style>
  <w:style w:type="character" w:customStyle="1" w:styleId="CommentSubjectChar">
    <w:name w:val="Comment Subject Char"/>
    <w:basedOn w:val="CommentTextChar"/>
    <w:link w:val="CommentSubject"/>
    <w:semiHidden/>
    <w:rsid w:val="001C7CAE"/>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1C7CAE"/>
    <w:rPr>
      <w:rFonts w:ascii="Tahoma" w:hAnsi="Tahoma" w:cs="Tahoma"/>
      <w:sz w:val="16"/>
      <w:szCs w:val="16"/>
    </w:rPr>
  </w:style>
  <w:style w:type="character" w:customStyle="1" w:styleId="BalloonTextChar">
    <w:name w:val="Balloon Text Char"/>
    <w:basedOn w:val="DefaultParagraphFont"/>
    <w:link w:val="BalloonText"/>
    <w:semiHidden/>
    <w:rsid w:val="001C7CAE"/>
    <w:rPr>
      <w:rFonts w:ascii="Tahoma" w:eastAsia="Times New Roman" w:hAnsi="Tahoma" w:cs="Tahoma"/>
      <w:sz w:val="16"/>
      <w:szCs w:val="16"/>
    </w:rPr>
  </w:style>
  <w:style w:type="paragraph" w:customStyle="1" w:styleId="Style1">
    <w:name w:val="Style1"/>
    <w:basedOn w:val="Heading3"/>
    <w:rsid w:val="001C7CAE"/>
    <w:pPr>
      <w:keepNext w:val="0"/>
      <w:widowControl w:val="0"/>
      <w:tabs>
        <w:tab w:val="left" w:pos="2200"/>
        <w:tab w:val="left" w:pos="2260"/>
        <w:tab w:val="center" w:pos="3687"/>
      </w:tabs>
      <w:bidi/>
      <w:spacing w:before="120" w:after="120" w:line="221" w:lineRule="auto"/>
      <w:ind w:firstLine="397"/>
      <w:jc w:val="center"/>
    </w:pPr>
    <w:rPr>
      <w:rFonts w:cs="B Zar"/>
      <w:sz w:val="36"/>
      <w:szCs w:val="36"/>
    </w:rPr>
  </w:style>
  <w:style w:type="paragraph" w:customStyle="1" w:styleId="StyleHeading2">
    <w:name w:val="Style Heading 2 +"/>
    <w:basedOn w:val="Heading2"/>
    <w:link w:val="StyleHeading2Char"/>
    <w:rsid w:val="001C7CAE"/>
    <w:pPr>
      <w:bidi/>
      <w:jc w:val="center"/>
    </w:pPr>
    <w:rPr>
      <w:rFonts w:cs="B Zar"/>
      <w:i w:val="0"/>
      <w:iCs w:val="0"/>
      <w:sz w:val="26"/>
      <w:szCs w:val="26"/>
    </w:rPr>
  </w:style>
  <w:style w:type="character" w:customStyle="1" w:styleId="StyleHeading2Char">
    <w:name w:val="Style Heading 2 + Char"/>
    <w:link w:val="StyleHeading2"/>
    <w:rsid w:val="001C7CAE"/>
    <w:rPr>
      <w:rFonts w:ascii="Arial" w:eastAsia="Times New Roman" w:hAnsi="Arial" w:cs="B Zar"/>
      <w:b/>
      <w:bCs/>
      <w:sz w:val="26"/>
      <w:szCs w:val="26"/>
      <w:lang w:bidi="fa-IR"/>
    </w:rPr>
  </w:style>
  <w:style w:type="paragraph" w:styleId="TOC1">
    <w:name w:val="toc 1"/>
    <w:basedOn w:val="Normal"/>
    <w:next w:val="Normal"/>
    <w:autoRedefine/>
    <w:uiPriority w:val="39"/>
    <w:rsid w:val="00CD7066"/>
    <w:pPr>
      <w:spacing w:before="120"/>
      <w:jc w:val="both"/>
    </w:pPr>
    <w:rPr>
      <w:rFonts w:ascii="IRYakout" w:eastAsia="MS Mincho" w:hAnsi="IRYakout" w:cs="IRYakout"/>
      <w:b/>
      <w:bCs/>
      <w:noProof/>
      <w:sz w:val="28"/>
      <w:szCs w:val="28"/>
    </w:rPr>
  </w:style>
  <w:style w:type="paragraph" w:styleId="TOC3">
    <w:name w:val="toc 3"/>
    <w:basedOn w:val="Normal"/>
    <w:next w:val="Normal"/>
    <w:autoRedefine/>
    <w:uiPriority w:val="39"/>
    <w:rsid w:val="00F364D0"/>
    <w:pPr>
      <w:ind w:left="567"/>
      <w:jc w:val="both"/>
    </w:pPr>
    <w:rPr>
      <w:rFonts w:ascii="IRNazli" w:hAnsi="IRNazli" w:cs="IRNazli"/>
      <w:sz w:val="28"/>
      <w:szCs w:val="28"/>
    </w:rPr>
  </w:style>
  <w:style w:type="paragraph" w:styleId="TOC2">
    <w:name w:val="toc 2"/>
    <w:basedOn w:val="Normal"/>
    <w:next w:val="Normal"/>
    <w:autoRedefine/>
    <w:uiPriority w:val="39"/>
    <w:rsid w:val="00F364D0"/>
    <w:pPr>
      <w:tabs>
        <w:tab w:val="right" w:leader="dot" w:pos="7078"/>
      </w:tabs>
      <w:ind w:left="284"/>
      <w:jc w:val="both"/>
    </w:pPr>
    <w:rPr>
      <w:rFonts w:ascii="IRNazli" w:eastAsia="MS Mincho" w:hAnsi="IRNazli" w:cs="IRNazli"/>
      <w:noProof/>
      <w:spacing w:val="-4"/>
      <w:sz w:val="28"/>
      <w:szCs w:val="28"/>
      <w:lang w:bidi="fa-IR"/>
    </w:rPr>
  </w:style>
  <w:style w:type="paragraph" w:customStyle="1" w:styleId="StylePlainText17pt">
    <w:name w:val="Style Plain Text + 17 pt"/>
    <w:basedOn w:val="PlainText"/>
    <w:link w:val="StylePlainText17ptChar"/>
    <w:rsid w:val="001C7CAE"/>
    <w:rPr>
      <w:sz w:val="34"/>
      <w:szCs w:val="34"/>
    </w:rPr>
  </w:style>
  <w:style w:type="character" w:customStyle="1" w:styleId="StylePlainText17ptChar">
    <w:name w:val="Style Plain Text + 17 pt Char"/>
    <w:link w:val="StylePlainText17pt"/>
    <w:rsid w:val="001C7CAE"/>
    <w:rPr>
      <w:rFonts w:ascii="Courier New" w:eastAsia="Times New Roman" w:hAnsi="Courier New" w:cs="Traditional Arabic"/>
      <w:sz w:val="34"/>
      <w:szCs w:val="34"/>
      <w:lang w:bidi="fa-IR"/>
    </w:rPr>
  </w:style>
  <w:style w:type="character" w:styleId="Hyperlink">
    <w:name w:val="Hyperlink"/>
    <w:uiPriority w:val="99"/>
    <w:rsid w:val="001C7CAE"/>
    <w:rPr>
      <w:color w:val="0000FF"/>
      <w:u w:val="single"/>
    </w:rPr>
  </w:style>
  <w:style w:type="paragraph" w:customStyle="1" w:styleId="StyleHeading1ComplexTraditionalArabic17pt">
    <w:name w:val="Style Heading 1 + (Complex) Traditional Arabic 17 pt"/>
    <w:link w:val="StyleHeading1ComplexTraditionalArabic17ptChar"/>
    <w:rsid w:val="001C7CAE"/>
    <w:pPr>
      <w:spacing w:after="0" w:line="240" w:lineRule="auto"/>
    </w:pPr>
    <w:rPr>
      <w:rFonts w:ascii="Arial" w:eastAsia="Times New Roman" w:hAnsi="Arial" w:cs="Traditional Arabic"/>
      <w:b/>
      <w:bCs/>
      <w:kern w:val="32"/>
      <w:sz w:val="34"/>
      <w:szCs w:val="34"/>
    </w:rPr>
  </w:style>
  <w:style w:type="character" w:customStyle="1" w:styleId="StyleHeading1ComplexTraditionalArabic17ptChar">
    <w:name w:val="Style Heading 1 + (Complex) Traditional Arabic 17 pt Char"/>
    <w:link w:val="StyleHeading1ComplexTraditionalArabic17pt"/>
    <w:rsid w:val="001C7CAE"/>
    <w:rPr>
      <w:rFonts w:ascii="Arial" w:eastAsia="Times New Roman" w:hAnsi="Arial" w:cs="Traditional Arabic"/>
      <w:b/>
      <w:bCs/>
      <w:kern w:val="32"/>
      <w:sz w:val="34"/>
      <w:szCs w:val="34"/>
    </w:rPr>
  </w:style>
  <w:style w:type="paragraph" w:customStyle="1" w:styleId="a0">
    <w:name w:val="حذف"/>
    <w:link w:val="Char"/>
    <w:rsid w:val="001C7CAE"/>
    <w:pPr>
      <w:spacing w:after="0" w:line="240" w:lineRule="auto"/>
      <w:jc w:val="lowKashida"/>
    </w:pPr>
    <w:rPr>
      <w:rFonts w:ascii="Arial" w:eastAsia="Times New Roman" w:hAnsi="Arial" w:cs="Traditional Arabic"/>
      <w:kern w:val="32"/>
      <w:sz w:val="34"/>
      <w:szCs w:val="34"/>
    </w:rPr>
  </w:style>
  <w:style w:type="character" w:customStyle="1" w:styleId="Char">
    <w:name w:val="حذف Char"/>
    <w:link w:val="a0"/>
    <w:rsid w:val="001C7CAE"/>
    <w:rPr>
      <w:rFonts w:ascii="Arial" w:eastAsia="Times New Roman" w:hAnsi="Arial" w:cs="Traditional Arabic"/>
      <w:kern w:val="32"/>
      <w:sz w:val="34"/>
      <w:szCs w:val="34"/>
    </w:rPr>
  </w:style>
  <w:style w:type="paragraph" w:customStyle="1" w:styleId="1">
    <w:name w:val="حذف1"/>
    <w:rsid w:val="001C7CAE"/>
    <w:pPr>
      <w:spacing w:before="120" w:after="120" w:line="221" w:lineRule="auto"/>
      <w:ind w:firstLine="397"/>
      <w:jc w:val="both"/>
    </w:pPr>
    <w:rPr>
      <w:rFonts w:ascii="Arial" w:eastAsia="Times New Roman" w:hAnsi="Arial" w:cs="Traditional Arabic"/>
      <w:b/>
      <w:kern w:val="32"/>
      <w:sz w:val="32"/>
      <w:szCs w:val="34"/>
    </w:rPr>
  </w:style>
  <w:style w:type="paragraph" w:styleId="NoSpacing">
    <w:name w:val="No Spacing"/>
    <w:link w:val="NoSpacingChar"/>
    <w:uiPriority w:val="1"/>
    <w:qFormat/>
    <w:rsid w:val="001C7CAE"/>
    <w:pPr>
      <w:spacing w:after="0" w:line="240" w:lineRule="auto"/>
    </w:pPr>
    <w:rPr>
      <w:rFonts w:ascii="Calibri" w:eastAsia="Times New Roman" w:hAnsi="Calibri" w:cs="Arial"/>
    </w:rPr>
  </w:style>
  <w:style w:type="character" w:customStyle="1" w:styleId="NoSpacingChar">
    <w:name w:val="No Spacing Char"/>
    <w:link w:val="NoSpacing"/>
    <w:uiPriority w:val="1"/>
    <w:rsid w:val="001C7CAE"/>
    <w:rPr>
      <w:rFonts w:ascii="Calibri" w:eastAsia="Times New Roman" w:hAnsi="Calibri" w:cs="Arial"/>
    </w:rPr>
  </w:style>
  <w:style w:type="paragraph" w:customStyle="1" w:styleId="a1">
    <w:name w:val="تیتر اول"/>
    <w:basedOn w:val="Normal"/>
    <w:link w:val="Char0"/>
    <w:qFormat/>
    <w:rsid w:val="001C7CAE"/>
    <w:pPr>
      <w:spacing w:before="360" w:after="360"/>
      <w:jc w:val="center"/>
      <w:outlineLvl w:val="0"/>
    </w:pPr>
    <w:rPr>
      <w:rFonts w:ascii="IRYakout" w:hAnsi="IRYakout" w:cs="IRYakout"/>
      <w:b/>
      <w:bCs/>
      <w:sz w:val="32"/>
      <w:szCs w:val="32"/>
      <w:lang w:bidi="fa-IR"/>
    </w:rPr>
  </w:style>
  <w:style w:type="character" w:customStyle="1" w:styleId="Char0">
    <w:name w:val="تیتر اول Char"/>
    <w:link w:val="a1"/>
    <w:rsid w:val="001C7CAE"/>
    <w:rPr>
      <w:rFonts w:ascii="IRYakout" w:eastAsia="Times New Roman" w:hAnsi="IRYakout" w:cs="IRYakout"/>
      <w:b/>
      <w:bCs/>
      <w:sz w:val="32"/>
      <w:szCs w:val="32"/>
      <w:lang w:bidi="fa-IR"/>
    </w:rPr>
  </w:style>
  <w:style w:type="paragraph" w:customStyle="1" w:styleId="a2">
    <w:name w:val="تیتر دوم"/>
    <w:basedOn w:val="Normal"/>
    <w:link w:val="Char1"/>
    <w:qFormat/>
    <w:rsid w:val="001C7CAE"/>
    <w:pPr>
      <w:spacing w:before="240"/>
      <w:jc w:val="both"/>
      <w:outlineLvl w:val="1"/>
    </w:pPr>
    <w:rPr>
      <w:rFonts w:ascii="IRZar" w:hAnsi="IRZar" w:cs="IRZar"/>
      <w:b/>
      <w:bCs/>
      <w:lang w:bidi="fa-IR"/>
    </w:rPr>
  </w:style>
  <w:style w:type="character" w:customStyle="1" w:styleId="Char1">
    <w:name w:val="تیتر دوم Char"/>
    <w:link w:val="a2"/>
    <w:rsid w:val="001C7CAE"/>
    <w:rPr>
      <w:rFonts w:ascii="IRZar" w:eastAsia="Times New Roman" w:hAnsi="IRZar" w:cs="IRZar"/>
      <w:b/>
      <w:bCs/>
      <w:sz w:val="24"/>
      <w:szCs w:val="24"/>
      <w:lang w:bidi="fa-IR"/>
    </w:rPr>
  </w:style>
  <w:style w:type="paragraph" w:customStyle="1" w:styleId="a3">
    <w:name w:val="نص عربي"/>
    <w:basedOn w:val="Normal"/>
    <w:link w:val="Char2"/>
    <w:qFormat/>
    <w:rsid w:val="001C7CAE"/>
    <w:pPr>
      <w:ind w:firstLine="284"/>
      <w:jc w:val="both"/>
    </w:pPr>
    <w:rPr>
      <w:rFonts w:ascii="mylotus" w:hAnsi="mylotus" w:cs="mylotus"/>
      <w:sz w:val="27"/>
      <w:szCs w:val="27"/>
      <w:lang w:bidi="fa-IR"/>
    </w:rPr>
  </w:style>
  <w:style w:type="character" w:customStyle="1" w:styleId="Char2">
    <w:name w:val="نص عربي Char"/>
    <w:link w:val="a3"/>
    <w:rsid w:val="001C7CAE"/>
    <w:rPr>
      <w:rFonts w:ascii="mylotus" w:eastAsia="Times New Roman" w:hAnsi="mylotus" w:cs="mylotus"/>
      <w:sz w:val="27"/>
      <w:szCs w:val="27"/>
      <w:lang w:bidi="fa-IR"/>
    </w:rPr>
  </w:style>
  <w:style w:type="paragraph" w:customStyle="1" w:styleId="a4">
    <w:name w:val="تیتر سوم"/>
    <w:basedOn w:val="Normal"/>
    <w:qFormat/>
    <w:rsid w:val="001C7CAE"/>
    <w:pPr>
      <w:spacing w:before="180"/>
      <w:jc w:val="both"/>
      <w:outlineLvl w:val="2"/>
    </w:pPr>
    <w:rPr>
      <w:rFonts w:ascii="IRNazli" w:hAnsi="IRNazli" w:cs="IRNazli"/>
      <w:b/>
      <w:bCs/>
      <w:sz w:val="27"/>
      <w:szCs w:val="27"/>
      <w:lang w:bidi="fa-IR"/>
    </w:rPr>
  </w:style>
  <w:style w:type="paragraph" w:customStyle="1" w:styleId="a5">
    <w:name w:val="نص أحاديث"/>
    <w:basedOn w:val="Normal"/>
    <w:link w:val="Char3"/>
    <w:qFormat/>
    <w:rsid w:val="00D71C40"/>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4"/>
    <w:qFormat/>
    <w:rsid w:val="005135E2"/>
    <w:pPr>
      <w:ind w:firstLine="284"/>
      <w:jc w:val="both"/>
    </w:pPr>
    <w:rPr>
      <w:rFonts w:ascii="IRNazli" w:hAnsi="IRNazli" w:cs="IRNazli"/>
      <w:sz w:val="28"/>
      <w:szCs w:val="28"/>
      <w:lang w:bidi="fa-IR"/>
    </w:rPr>
  </w:style>
  <w:style w:type="character" w:customStyle="1" w:styleId="Char3">
    <w:name w:val="نص أحاديث Char"/>
    <w:link w:val="a5"/>
    <w:rsid w:val="00D71C40"/>
    <w:rPr>
      <w:rFonts w:ascii="KFGQPC Uthman Taha Naskh" w:eastAsia="Times New Roman" w:hAnsi="KFGQPC Uthman Taha Naskh" w:cs="KFGQPC Uthman Taha Naskh"/>
      <w:sz w:val="27"/>
      <w:szCs w:val="27"/>
    </w:rPr>
  </w:style>
  <w:style w:type="paragraph" w:customStyle="1" w:styleId="a7">
    <w:name w:val="متن بولد"/>
    <w:basedOn w:val="Normal"/>
    <w:link w:val="Char5"/>
    <w:qFormat/>
    <w:rsid w:val="005663CA"/>
    <w:pPr>
      <w:ind w:firstLine="284"/>
      <w:jc w:val="both"/>
    </w:pPr>
    <w:rPr>
      <w:rFonts w:ascii="IRNazli" w:hAnsi="IRNazli" w:cs="IRNazli"/>
      <w:b/>
      <w:bCs/>
      <w:lang w:bidi="fa-IR"/>
    </w:rPr>
  </w:style>
  <w:style w:type="character" w:customStyle="1" w:styleId="Char4">
    <w:name w:val="متن Char"/>
    <w:link w:val="a6"/>
    <w:rsid w:val="005135E2"/>
    <w:rPr>
      <w:rFonts w:ascii="IRNazli" w:eastAsia="Times New Roman" w:hAnsi="IRNazli" w:cs="IRNazli"/>
      <w:sz w:val="28"/>
      <w:szCs w:val="28"/>
      <w:lang w:bidi="fa-IR"/>
    </w:rPr>
  </w:style>
  <w:style w:type="paragraph" w:customStyle="1" w:styleId="a8">
    <w:name w:val="آدرس آیات"/>
    <w:basedOn w:val="Normal"/>
    <w:link w:val="Char6"/>
    <w:qFormat/>
    <w:rsid w:val="001C7CAE"/>
    <w:pPr>
      <w:ind w:firstLine="284"/>
      <w:jc w:val="both"/>
    </w:pPr>
    <w:rPr>
      <w:rFonts w:ascii="IRNazli" w:hAnsi="IRNazli" w:cs="IRNazli"/>
      <w:lang w:bidi="fa-IR"/>
    </w:rPr>
  </w:style>
  <w:style w:type="character" w:customStyle="1" w:styleId="Char5">
    <w:name w:val="متن بولد Char"/>
    <w:link w:val="a7"/>
    <w:rsid w:val="005663CA"/>
    <w:rPr>
      <w:rFonts w:ascii="IRNazli" w:eastAsia="Times New Roman" w:hAnsi="IRNazli" w:cs="IRNazli"/>
      <w:b/>
      <w:bCs/>
      <w:sz w:val="24"/>
      <w:szCs w:val="24"/>
      <w:lang w:bidi="fa-IR"/>
    </w:rPr>
  </w:style>
  <w:style w:type="paragraph" w:customStyle="1" w:styleId="a9">
    <w:name w:val="ترجمه آیات"/>
    <w:basedOn w:val="Normal"/>
    <w:link w:val="Char7"/>
    <w:qFormat/>
    <w:rsid w:val="001C7CAE"/>
    <w:pPr>
      <w:ind w:left="567"/>
      <w:jc w:val="both"/>
    </w:pPr>
    <w:rPr>
      <w:rFonts w:ascii="IRNazli" w:hAnsi="IRNazli" w:cs="IRNazli"/>
      <w:sz w:val="26"/>
      <w:szCs w:val="26"/>
      <w:lang w:bidi="fa-IR"/>
    </w:rPr>
  </w:style>
  <w:style w:type="character" w:customStyle="1" w:styleId="Char6">
    <w:name w:val="آدرس آیات Char"/>
    <w:link w:val="a8"/>
    <w:rsid w:val="001C7CAE"/>
    <w:rPr>
      <w:rFonts w:ascii="IRNazli" w:eastAsia="Times New Roman" w:hAnsi="IRNazli" w:cs="IRNazli"/>
      <w:sz w:val="24"/>
      <w:szCs w:val="24"/>
      <w:lang w:bidi="fa-IR"/>
    </w:rPr>
  </w:style>
  <w:style w:type="paragraph" w:customStyle="1" w:styleId="aa">
    <w:name w:val="قوسين"/>
    <w:basedOn w:val="Normal"/>
    <w:link w:val="Char8"/>
    <w:qFormat/>
    <w:rsid w:val="001C7CAE"/>
    <w:pPr>
      <w:ind w:firstLine="284"/>
      <w:jc w:val="both"/>
    </w:pPr>
    <w:rPr>
      <w:rFonts w:ascii="Tahoma" w:hAnsi="Tahoma" w:cs="Traditional Arabic"/>
      <w:sz w:val="28"/>
      <w:szCs w:val="28"/>
      <w:lang w:bidi="fa-IR"/>
    </w:rPr>
  </w:style>
  <w:style w:type="character" w:customStyle="1" w:styleId="Char7">
    <w:name w:val="ترجمه آیات Char"/>
    <w:link w:val="a9"/>
    <w:rsid w:val="001C7CAE"/>
    <w:rPr>
      <w:rFonts w:ascii="IRNazli" w:eastAsia="Times New Roman" w:hAnsi="IRNazli" w:cs="IRNazli"/>
      <w:sz w:val="26"/>
      <w:szCs w:val="26"/>
      <w:lang w:bidi="fa-IR"/>
    </w:rPr>
  </w:style>
  <w:style w:type="paragraph" w:customStyle="1" w:styleId="ab">
    <w:name w:val="پاورقی"/>
    <w:basedOn w:val="Normal"/>
    <w:link w:val="Char9"/>
    <w:qFormat/>
    <w:rsid w:val="001C7CAE"/>
    <w:pPr>
      <w:ind w:left="284" w:hanging="284"/>
      <w:jc w:val="both"/>
    </w:pPr>
    <w:rPr>
      <w:rFonts w:ascii="IRNazli" w:hAnsi="IRNazli" w:cs="IRNazli"/>
      <w:lang w:bidi="fa-IR"/>
    </w:rPr>
  </w:style>
  <w:style w:type="character" w:customStyle="1" w:styleId="Char8">
    <w:name w:val="قوسين Char"/>
    <w:link w:val="aa"/>
    <w:rsid w:val="001C7CAE"/>
    <w:rPr>
      <w:rFonts w:ascii="Tahoma" w:eastAsia="Times New Roman" w:hAnsi="Tahoma" w:cs="Traditional Arabic"/>
      <w:sz w:val="28"/>
      <w:szCs w:val="28"/>
      <w:lang w:bidi="fa-IR"/>
    </w:rPr>
  </w:style>
  <w:style w:type="character" w:customStyle="1" w:styleId="Char9">
    <w:name w:val="پاورقی Char"/>
    <w:link w:val="ab"/>
    <w:rsid w:val="001C7CAE"/>
    <w:rPr>
      <w:rFonts w:ascii="IRNazli" w:eastAsia="Times New Roman" w:hAnsi="IRNazli" w:cs="IRNazli"/>
      <w:sz w:val="24"/>
      <w:szCs w:val="24"/>
      <w:lang w:bidi="fa-IR"/>
    </w:rPr>
  </w:style>
  <w:style w:type="paragraph" w:customStyle="1" w:styleId="ac">
    <w:name w:val="پاورقی عربی"/>
    <w:basedOn w:val="Normal"/>
    <w:link w:val="Chara"/>
    <w:qFormat/>
    <w:rsid w:val="001C7CAE"/>
    <w:pPr>
      <w:ind w:firstLine="284"/>
      <w:jc w:val="both"/>
    </w:pPr>
    <w:rPr>
      <w:rFonts w:ascii="mylotus" w:hAnsi="mylotus" w:cs="mylotus"/>
      <w:sz w:val="22"/>
      <w:szCs w:val="22"/>
    </w:rPr>
  </w:style>
  <w:style w:type="character" w:customStyle="1" w:styleId="Chara">
    <w:name w:val="پاورقی عربی Char"/>
    <w:link w:val="ac"/>
    <w:rsid w:val="001C7CAE"/>
    <w:rPr>
      <w:rFonts w:ascii="mylotus" w:eastAsia="Times New Roman" w:hAnsi="mylotus" w:cs="mylotus"/>
    </w:rPr>
  </w:style>
  <w:style w:type="paragraph" w:customStyle="1" w:styleId="ad">
    <w:name w:val="آیات"/>
    <w:basedOn w:val="Normal"/>
    <w:link w:val="Charb"/>
    <w:qFormat/>
    <w:rsid w:val="001C7CAE"/>
    <w:pPr>
      <w:ind w:left="567"/>
      <w:jc w:val="both"/>
    </w:pPr>
    <w:rPr>
      <w:rFonts w:ascii="KFGQPC Uthmanic Script HAFS" w:hAnsi="KFGQPC Uthmanic Script HAFS" w:cs="KFGQPC Uthmanic Script HAFS"/>
      <w:sz w:val="28"/>
      <w:szCs w:val="28"/>
      <w:lang w:bidi="fa-IR"/>
    </w:rPr>
  </w:style>
  <w:style w:type="paragraph" w:customStyle="1" w:styleId="ae">
    <w:name w:val="ترجمه احادیث و اقوال عربی"/>
    <w:basedOn w:val="Normal"/>
    <w:link w:val="Charc"/>
    <w:qFormat/>
    <w:rsid w:val="001C7CAE"/>
    <w:pPr>
      <w:ind w:firstLine="284"/>
      <w:jc w:val="both"/>
    </w:pPr>
    <w:rPr>
      <w:rFonts w:ascii="IRNazli" w:hAnsi="IRNazli" w:cs="IRNazli"/>
      <w:sz w:val="26"/>
      <w:szCs w:val="26"/>
      <w:lang w:bidi="fa-IR"/>
    </w:rPr>
  </w:style>
  <w:style w:type="character" w:customStyle="1" w:styleId="Charb">
    <w:name w:val="آیات Char"/>
    <w:link w:val="ad"/>
    <w:rsid w:val="001C7CAE"/>
    <w:rPr>
      <w:rFonts w:ascii="KFGQPC Uthmanic Script HAFS" w:eastAsia="Times New Roman" w:hAnsi="KFGQPC Uthmanic Script HAFS" w:cs="KFGQPC Uthmanic Script HAFS"/>
      <w:sz w:val="28"/>
      <w:szCs w:val="28"/>
      <w:lang w:bidi="fa-IR"/>
    </w:rPr>
  </w:style>
  <w:style w:type="character" w:customStyle="1" w:styleId="Charc">
    <w:name w:val="ترجمه احادیث و اقوال عربی Char"/>
    <w:link w:val="ae"/>
    <w:rsid w:val="001C7CAE"/>
    <w:rPr>
      <w:rFonts w:ascii="IRNazli" w:eastAsia="Times New Roman" w:hAnsi="IRNazli" w:cs="IRNazli"/>
      <w:sz w:val="26"/>
      <w:szCs w:val="26"/>
      <w:lang w:bidi="fa-IR"/>
    </w:rPr>
  </w:style>
  <w:style w:type="paragraph" w:styleId="ListParagraph">
    <w:name w:val="List Paragraph"/>
    <w:basedOn w:val="Normal"/>
    <w:uiPriority w:val="34"/>
    <w:qFormat/>
    <w:rsid w:val="005663CA"/>
    <w:pPr>
      <w:ind w:left="720"/>
      <w:contextualSpacing/>
    </w:pPr>
  </w:style>
  <w:style w:type="paragraph" w:styleId="TOC4">
    <w:name w:val="toc 4"/>
    <w:basedOn w:val="Normal"/>
    <w:next w:val="Normal"/>
    <w:autoRedefine/>
    <w:uiPriority w:val="39"/>
    <w:unhideWhenUsed/>
    <w:rsid w:val="00CD7066"/>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D7066"/>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D7066"/>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D7066"/>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D7066"/>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D7066"/>
    <w:pPr>
      <w:bidi w:val="0"/>
      <w:spacing w:after="100" w:line="276" w:lineRule="auto"/>
      <w:ind w:left="1760"/>
    </w:pPr>
    <w:rPr>
      <w:rFonts w:asciiTheme="minorHAnsi" w:eastAsiaTheme="minorEastAsia" w:hAnsiTheme="minorHAnsi" w:cstheme="minorBidi"/>
      <w:sz w:val="22"/>
      <w:szCs w:val="22"/>
    </w:rPr>
  </w:style>
  <w:style w:type="character" w:styleId="Strong">
    <w:name w:val="Strong"/>
    <w:basedOn w:val="DefaultParagraphFont"/>
    <w:uiPriority w:val="22"/>
    <w:qFormat/>
    <w:rsid w:val="00DB04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 Id="rId10" Type="http://schemas.openxmlformats.org/officeDocument/2006/relationships/hyperlink" Target="http://www.shabnam.cc" TargetMode="Externa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01D38-14CE-4A63-B388-6E7D3FED4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1455</TotalTime>
  <Pages>438</Pages>
  <Words>204169</Words>
  <Characters>1022887</Characters>
  <Application>Microsoft Office Word</Application>
  <DocSecurity>8</DocSecurity>
  <Lines>15982</Lines>
  <Paragraphs>5843</Paragraphs>
  <ScaleCrop>false</ScaleCrop>
  <HeadingPairs>
    <vt:vector size="2" baseType="variant">
      <vt:variant>
        <vt:lpstr>Title</vt:lpstr>
      </vt:variant>
      <vt:variant>
        <vt:i4>1</vt:i4>
      </vt:variant>
    </vt:vector>
  </HeadingPairs>
  <TitlesOfParts>
    <vt:vector size="1" baseType="lpstr">
      <vt:lpstr>مختصر صحیح مسلم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1221213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 صحیح مسلم</dc:title>
  <dc:subject>احادیث نبوی</dc:subject>
  <dc:creator>عبدالقادر ترشابی; مسلم بن الحجاج بن مسلم القشیری</dc:creator>
  <cp:keywords>کتابخانه; قلم; عقیده; موحدين; موحدین; کتاب; مكتبة; القلم; العقيدة; qalam; library; http:/qalamlib.com; http:/qalamlibrary.com; http:/mowahedin.com; http:/aqeedeh.com; صحیح; مسلم; مختصر; اهل سنت; حدیث; صحیحین</cp:keywords>
  <dc:description>خلاصه اخبار و احادیثی است که امام مسلم بن حجاج نیشابوری با نام «الصحیح» جمع‌آوری نموده است. وی پانزده سال از زندگی پربار خود را صرف جمع‌آوری این کتاب ارزشمند نمود و احادیث آن را از میان سیصد هزار حدیثی که شنیده بود، انتخاب کرد. اصل این اثر، حاوی چهار هزار حدیث است که گزیده‌ای از آنها را می‌تواند در اثر حاضر مطالعه کنید. هدف از تألیف این کتاب آن است که مرجعی مناسب برای نیازهای روزمره مسلمین در اختیار آنان قرا گیرد تا پاسخگوی پرسش‌ها و مسایل رایج ایشان باشد. روایاتی که در مختصر صحیح مسلم می‌خوانیم، بدون ذکر سلسله راویان ارائه شده تا مطالعه آن برای خواننده آسان باشد و مستقیماً به اصل موضوع پرداخته شود. برخی از موضوعات روایت‌ها بدین قرار است: ایمان و ارکان آن، احکام وضو و غسل، نماز، ابواب جمعه، احکام اموات، زکات، روزه، حج، ازدواج و طلاق، نفقه، رضاع (شیر دادن)، معاملات، ارث، وقف، نذر و حدود و دیات.</dc:description>
  <cp:lastModifiedBy>Asus-PC</cp:lastModifiedBy>
  <cp:revision>5</cp:revision>
  <cp:lastPrinted>2016-06-02T12:34:00Z</cp:lastPrinted>
  <dcterms:created xsi:type="dcterms:W3CDTF">2016-03-14T09:32:00Z</dcterms:created>
  <dcterms:modified xsi:type="dcterms:W3CDTF">2016-06-02T13:02:00Z</dcterms:modified>
  <cp:version>1 May 2016</cp:version>
</cp:coreProperties>
</file>